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9A070" w14:textId="7A762217" w:rsidR="00243500" w:rsidRPr="009C0B61" w:rsidRDefault="00243500" w:rsidP="004620BE">
      <w:pPr>
        <w:autoSpaceDE w:val="0"/>
        <w:autoSpaceDN w:val="0"/>
        <w:spacing w:after="0" w:line="312" w:lineRule="auto"/>
        <w:jc w:val="center"/>
        <w:outlineLvl w:val="0"/>
        <w:rPr>
          <w:rFonts w:ascii="Times New Roman" w:eastAsia="Times New Roman" w:hAnsi="Times New Roman"/>
          <w:b/>
          <w:bCs/>
          <w:sz w:val="28"/>
          <w:szCs w:val="26"/>
        </w:rPr>
      </w:pPr>
      <w:bookmarkStart w:id="0" w:name="PL1_buu_chinh"/>
      <w:r w:rsidRPr="002539D4">
        <w:rPr>
          <w:rFonts w:ascii="Times New Roman" w:eastAsia="Times New Roman" w:hAnsi="Times New Roman"/>
          <w:b/>
          <w:bCs/>
          <w:sz w:val="28"/>
          <w:szCs w:val="26"/>
          <w:lang w:val="vi"/>
        </w:rPr>
        <w:t>P</w:t>
      </w:r>
      <w:proofErr w:type="spellStart"/>
      <w:r w:rsidR="001B392F">
        <w:rPr>
          <w:rFonts w:ascii="Times New Roman" w:eastAsia="Times New Roman" w:hAnsi="Times New Roman"/>
          <w:b/>
          <w:bCs/>
          <w:sz w:val="28"/>
          <w:szCs w:val="26"/>
        </w:rPr>
        <w:t>hụ</w:t>
      </w:r>
      <w:proofErr w:type="spellEnd"/>
      <w:r w:rsidR="001B392F">
        <w:rPr>
          <w:rFonts w:ascii="Times New Roman" w:eastAsia="Times New Roman" w:hAnsi="Times New Roman"/>
          <w:b/>
          <w:bCs/>
          <w:sz w:val="28"/>
          <w:szCs w:val="26"/>
        </w:rPr>
        <w:t xml:space="preserve"> </w:t>
      </w:r>
      <w:proofErr w:type="spellStart"/>
      <w:r w:rsidR="001B392F">
        <w:rPr>
          <w:rFonts w:ascii="Times New Roman" w:eastAsia="Times New Roman" w:hAnsi="Times New Roman"/>
          <w:b/>
          <w:bCs/>
          <w:sz w:val="28"/>
          <w:szCs w:val="26"/>
        </w:rPr>
        <w:t>lục</w:t>
      </w:r>
      <w:proofErr w:type="spellEnd"/>
      <w:r w:rsidR="001B392F">
        <w:rPr>
          <w:rFonts w:ascii="Times New Roman" w:eastAsia="Times New Roman" w:hAnsi="Times New Roman"/>
          <w:b/>
          <w:bCs/>
          <w:sz w:val="28"/>
          <w:szCs w:val="26"/>
        </w:rPr>
        <w:t xml:space="preserve"> </w:t>
      </w:r>
      <w:bookmarkEnd w:id="0"/>
      <w:r w:rsidR="009C0B61">
        <w:rPr>
          <w:rFonts w:ascii="Times New Roman" w:eastAsia="Times New Roman" w:hAnsi="Times New Roman"/>
          <w:b/>
          <w:bCs/>
          <w:sz w:val="28"/>
          <w:szCs w:val="26"/>
        </w:rPr>
        <w:t>3</w:t>
      </w:r>
    </w:p>
    <w:p w14:paraId="272CC753" w14:textId="77777777" w:rsidR="00243500" w:rsidRPr="001B392F" w:rsidRDefault="00243500" w:rsidP="004620BE">
      <w:pPr>
        <w:pStyle w:val="ListParagraph"/>
        <w:autoSpaceDE w:val="0"/>
        <w:autoSpaceDN w:val="0"/>
        <w:spacing w:after="0" w:line="312" w:lineRule="auto"/>
        <w:ind w:left="0"/>
        <w:jc w:val="center"/>
        <w:rPr>
          <w:rFonts w:eastAsia="Times New Roman"/>
          <w:b/>
          <w:sz w:val="26"/>
          <w:szCs w:val="26"/>
        </w:rPr>
      </w:pPr>
      <w:r w:rsidRPr="001B392F">
        <w:rPr>
          <w:rFonts w:eastAsia="Times New Roman"/>
          <w:b/>
          <w:sz w:val="26"/>
          <w:szCs w:val="26"/>
          <w:lang w:val="vi"/>
        </w:rPr>
        <w:t>CHẾ ĐỘ BÁO CÁO THỐNG KÊ</w:t>
      </w:r>
      <w:r w:rsidRPr="001B392F">
        <w:rPr>
          <w:rFonts w:eastAsia="Times New Roman"/>
          <w:b/>
          <w:sz w:val="26"/>
          <w:szCs w:val="26"/>
        </w:rPr>
        <w:t xml:space="preserve"> NGÀNH KHOA HỌC VÀ CÔNG NGHỆ</w:t>
      </w:r>
    </w:p>
    <w:p w14:paraId="7BE77E6F" w14:textId="188BA07E" w:rsidR="00243500" w:rsidRPr="001B392F" w:rsidRDefault="00243500" w:rsidP="004620BE">
      <w:pPr>
        <w:pStyle w:val="ListParagraph"/>
        <w:autoSpaceDE w:val="0"/>
        <w:autoSpaceDN w:val="0"/>
        <w:spacing w:after="0" w:line="312" w:lineRule="auto"/>
        <w:ind w:left="0"/>
        <w:jc w:val="center"/>
        <w:rPr>
          <w:rFonts w:eastAsia="Times New Roman"/>
          <w:b/>
          <w:sz w:val="26"/>
          <w:szCs w:val="26"/>
        </w:rPr>
      </w:pPr>
      <w:r w:rsidRPr="001B392F">
        <w:rPr>
          <w:rFonts w:eastAsia="Times New Roman"/>
          <w:i/>
          <w:sz w:val="26"/>
          <w:szCs w:val="26"/>
          <w:lang w:val="vi"/>
        </w:rPr>
        <w:t xml:space="preserve">(Ban hành kèm theo Thông tư số </w:t>
      </w:r>
      <w:r w:rsidR="007047E5" w:rsidRPr="001B392F">
        <w:rPr>
          <w:rFonts w:eastAsia="Times New Roman"/>
          <w:i/>
          <w:sz w:val="26"/>
          <w:szCs w:val="26"/>
        </w:rPr>
        <w:t xml:space="preserve">       </w:t>
      </w:r>
      <w:r w:rsidRPr="001B392F">
        <w:rPr>
          <w:rFonts w:eastAsia="Times New Roman"/>
          <w:i/>
          <w:sz w:val="26"/>
          <w:szCs w:val="26"/>
          <w:lang w:val="vi"/>
        </w:rPr>
        <w:t>/</w:t>
      </w:r>
      <w:r w:rsidR="007047E5" w:rsidRPr="001B392F">
        <w:rPr>
          <w:rFonts w:eastAsia="Times New Roman"/>
          <w:i/>
          <w:sz w:val="26"/>
          <w:szCs w:val="26"/>
        </w:rPr>
        <w:t>2025</w:t>
      </w:r>
      <w:r w:rsidRPr="001B392F">
        <w:rPr>
          <w:rFonts w:eastAsia="Times New Roman"/>
          <w:i/>
          <w:sz w:val="26"/>
          <w:szCs w:val="26"/>
          <w:lang w:val="vi"/>
        </w:rPr>
        <w:t>/TT-BKHCN</w:t>
      </w:r>
      <w:r w:rsidR="001B392F">
        <w:rPr>
          <w:rFonts w:eastAsia="Times New Roman"/>
          <w:i/>
          <w:sz w:val="26"/>
          <w:szCs w:val="26"/>
        </w:rPr>
        <w:t xml:space="preserve"> </w:t>
      </w:r>
      <w:proofErr w:type="spellStart"/>
      <w:r w:rsidR="001B392F">
        <w:rPr>
          <w:rFonts w:eastAsia="Times New Roman"/>
          <w:i/>
          <w:sz w:val="26"/>
          <w:szCs w:val="26"/>
        </w:rPr>
        <w:t>ngày</w:t>
      </w:r>
      <w:proofErr w:type="spellEnd"/>
      <w:r w:rsidR="001B392F">
        <w:rPr>
          <w:rFonts w:eastAsia="Times New Roman"/>
          <w:i/>
          <w:sz w:val="26"/>
          <w:szCs w:val="26"/>
        </w:rPr>
        <w:t xml:space="preserve">     </w:t>
      </w:r>
      <w:proofErr w:type="spellStart"/>
      <w:r w:rsidR="001B392F">
        <w:rPr>
          <w:rFonts w:eastAsia="Times New Roman"/>
          <w:i/>
          <w:sz w:val="26"/>
          <w:szCs w:val="26"/>
        </w:rPr>
        <w:t>tháng</w:t>
      </w:r>
      <w:proofErr w:type="spellEnd"/>
      <w:r w:rsidR="001B392F">
        <w:rPr>
          <w:rFonts w:eastAsia="Times New Roman"/>
          <w:i/>
          <w:sz w:val="26"/>
          <w:szCs w:val="26"/>
        </w:rPr>
        <w:t xml:space="preserve"> 12 </w:t>
      </w:r>
      <w:proofErr w:type="spellStart"/>
      <w:r w:rsidR="001B392F">
        <w:rPr>
          <w:rFonts w:eastAsia="Times New Roman"/>
          <w:i/>
          <w:sz w:val="26"/>
          <w:szCs w:val="26"/>
        </w:rPr>
        <w:t>năm</w:t>
      </w:r>
      <w:proofErr w:type="spellEnd"/>
      <w:r w:rsidR="001B392F">
        <w:rPr>
          <w:rFonts w:eastAsia="Times New Roman"/>
          <w:i/>
          <w:sz w:val="26"/>
          <w:szCs w:val="26"/>
        </w:rPr>
        <w:t xml:space="preserve"> 2025</w:t>
      </w:r>
      <w:r w:rsidRPr="001B392F">
        <w:rPr>
          <w:rFonts w:eastAsia="Times New Roman"/>
          <w:i/>
          <w:sz w:val="26"/>
          <w:szCs w:val="26"/>
          <w:lang w:val="vi"/>
        </w:rPr>
        <w:t xml:space="preserve"> của Bộ trưởng Bộ </w:t>
      </w:r>
      <w:r w:rsidR="00392A04" w:rsidRPr="001B392F">
        <w:rPr>
          <w:rFonts w:eastAsia="Times New Roman"/>
          <w:i/>
          <w:sz w:val="26"/>
          <w:szCs w:val="26"/>
        </w:rPr>
        <w:t xml:space="preserve">Khoa </w:t>
      </w:r>
      <w:proofErr w:type="spellStart"/>
      <w:r w:rsidR="00392A04" w:rsidRPr="001B392F">
        <w:rPr>
          <w:rFonts w:eastAsia="Times New Roman"/>
          <w:i/>
          <w:sz w:val="26"/>
          <w:szCs w:val="26"/>
        </w:rPr>
        <w:t>học</w:t>
      </w:r>
      <w:proofErr w:type="spellEnd"/>
      <w:r w:rsidR="00392A04" w:rsidRPr="001B392F">
        <w:rPr>
          <w:rFonts w:eastAsia="Times New Roman"/>
          <w:i/>
          <w:sz w:val="26"/>
          <w:szCs w:val="26"/>
        </w:rPr>
        <w:t xml:space="preserve"> </w:t>
      </w:r>
      <w:proofErr w:type="spellStart"/>
      <w:r w:rsidR="00392A04" w:rsidRPr="001B392F">
        <w:rPr>
          <w:rFonts w:eastAsia="Times New Roman"/>
          <w:i/>
          <w:sz w:val="26"/>
          <w:szCs w:val="26"/>
        </w:rPr>
        <w:t>và</w:t>
      </w:r>
      <w:proofErr w:type="spellEnd"/>
      <w:r w:rsidR="00392A04" w:rsidRPr="001B392F">
        <w:rPr>
          <w:rFonts w:eastAsia="Times New Roman"/>
          <w:i/>
          <w:sz w:val="26"/>
          <w:szCs w:val="26"/>
        </w:rPr>
        <w:t xml:space="preserve"> </w:t>
      </w:r>
      <w:proofErr w:type="spellStart"/>
      <w:r w:rsidR="00392A04" w:rsidRPr="001B392F">
        <w:rPr>
          <w:rFonts w:eastAsia="Times New Roman"/>
          <w:i/>
          <w:sz w:val="26"/>
          <w:szCs w:val="26"/>
        </w:rPr>
        <w:t>Công</w:t>
      </w:r>
      <w:proofErr w:type="spellEnd"/>
      <w:r w:rsidR="00392A04" w:rsidRPr="001B392F">
        <w:rPr>
          <w:rFonts w:eastAsia="Times New Roman"/>
          <w:i/>
          <w:sz w:val="26"/>
          <w:szCs w:val="26"/>
        </w:rPr>
        <w:t xml:space="preserve"> </w:t>
      </w:r>
      <w:proofErr w:type="spellStart"/>
      <w:r w:rsidR="00392A04" w:rsidRPr="001B392F">
        <w:rPr>
          <w:rFonts w:eastAsia="Times New Roman"/>
          <w:i/>
          <w:sz w:val="26"/>
          <w:szCs w:val="26"/>
        </w:rPr>
        <w:t>nghệ</w:t>
      </w:r>
      <w:proofErr w:type="spellEnd"/>
      <w:r w:rsidRPr="001B392F">
        <w:rPr>
          <w:rFonts w:eastAsia="Times New Roman"/>
          <w:i/>
          <w:sz w:val="26"/>
          <w:szCs w:val="26"/>
          <w:lang w:val="vi"/>
        </w:rPr>
        <w:t>)</w:t>
      </w:r>
    </w:p>
    <w:p w14:paraId="7AEA6CDE" w14:textId="77777777" w:rsidR="00243500" w:rsidRPr="002539D4" w:rsidRDefault="00243500" w:rsidP="00455C04">
      <w:pPr>
        <w:pStyle w:val="ListParagraph"/>
        <w:autoSpaceDE w:val="0"/>
        <w:autoSpaceDN w:val="0"/>
        <w:spacing w:after="0" w:line="240" w:lineRule="auto"/>
        <w:ind w:left="0"/>
        <w:rPr>
          <w:rFonts w:eastAsia="Times New Roman"/>
          <w:b/>
          <w:sz w:val="28"/>
          <w:szCs w:val="26"/>
        </w:rPr>
      </w:pPr>
    </w:p>
    <w:p w14:paraId="428611C9" w14:textId="72E20E93" w:rsidR="009A242E" w:rsidRPr="001B392F" w:rsidRDefault="009A242E" w:rsidP="009A242E">
      <w:pPr>
        <w:autoSpaceDE w:val="0"/>
        <w:autoSpaceDN w:val="0"/>
        <w:spacing w:before="60" w:after="60" w:line="240" w:lineRule="auto"/>
        <w:ind w:right="57"/>
        <w:rPr>
          <w:rFonts w:ascii="Times New Roman" w:eastAsia="Times New Roman" w:hAnsi="Times New Roman"/>
          <w:b/>
          <w:sz w:val="26"/>
          <w:szCs w:val="26"/>
          <w:lang w:eastAsia="zh-CN"/>
        </w:rPr>
      </w:pPr>
      <w:r w:rsidRPr="001B392F">
        <w:rPr>
          <w:rFonts w:ascii="Times New Roman" w:eastAsia="Times New Roman" w:hAnsi="Times New Roman"/>
          <w:b/>
          <w:sz w:val="26"/>
          <w:szCs w:val="26"/>
          <w:lang w:eastAsia="zh-CN"/>
        </w:rPr>
        <w:t>0</w:t>
      </w:r>
      <w:r w:rsidR="006234BB" w:rsidRPr="001B392F">
        <w:rPr>
          <w:rFonts w:ascii="Times New Roman" w:eastAsia="Times New Roman" w:hAnsi="Times New Roman"/>
          <w:b/>
          <w:sz w:val="26"/>
          <w:szCs w:val="26"/>
          <w:lang w:eastAsia="zh-CN"/>
        </w:rPr>
        <w:t>1</w:t>
      </w:r>
      <w:r w:rsidRPr="001B392F">
        <w:rPr>
          <w:rFonts w:ascii="Times New Roman" w:eastAsia="Times New Roman" w:hAnsi="Times New Roman"/>
          <w:b/>
          <w:sz w:val="26"/>
          <w:szCs w:val="26"/>
          <w:lang w:eastAsia="zh-CN"/>
        </w:rPr>
        <w:t>. NGHIÊN CỨU KHOA HỌC VÀ PHÁT TRIỂN CÔNG NGHỆ</w:t>
      </w:r>
    </w:p>
    <w:p w14:paraId="2C652C74" w14:textId="46AA849A" w:rsidR="009A242E" w:rsidRPr="001B392F" w:rsidRDefault="008C3717" w:rsidP="00CE6921">
      <w:pPr>
        <w:spacing w:before="240" w:after="240" w:line="259" w:lineRule="auto"/>
        <w:rPr>
          <w:rFonts w:ascii="Times New Roman" w:hAnsi="Times New Roman"/>
          <w:b/>
          <w:sz w:val="26"/>
          <w:szCs w:val="26"/>
        </w:rPr>
      </w:pPr>
      <w:r w:rsidRPr="001B392F">
        <w:rPr>
          <w:rFonts w:ascii="Times New Roman" w:hAnsi="Times New Roman"/>
          <w:b/>
          <w:sz w:val="26"/>
          <w:szCs w:val="26"/>
        </w:rPr>
        <w:t>1.1</w:t>
      </w:r>
      <w:r w:rsidR="009A242E" w:rsidRPr="001B392F">
        <w:rPr>
          <w:rFonts w:ascii="Times New Roman" w:hAnsi="Times New Roman"/>
          <w:b/>
          <w:sz w:val="26"/>
          <w:szCs w:val="26"/>
        </w:rPr>
        <w:t xml:space="preserve">. Danh </w:t>
      </w:r>
      <w:proofErr w:type="spellStart"/>
      <w:r w:rsidR="009A242E" w:rsidRPr="001B392F">
        <w:rPr>
          <w:rFonts w:ascii="Times New Roman" w:hAnsi="Times New Roman"/>
          <w:b/>
          <w:sz w:val="26"/>
          <w:szCs w:val="26"/>
        </w:rPr>
        <w:t>mục</w:t>
      </w:r>
      <w:proofErr w:type="spellEnd"/>
      <w:r w:rsidR="009A242E" w:rsidRPr="001B392F">
        <w:rPr>
          <w:rFonts w:ascii="Times New Roman" w:hAnsi="Times New Roman"/>
          <w:b/>
          <w:sz w:val="26"/>
          <w:szCs w:val="26"/>
        </w:rPr>
        <w:t xml:space="preserve"> </w:t>
      </w:r>
      <w:proofErr w:type="spellStart"/>
      <w:r w:rsidR="009A242E" w:rsidRPr="001B392F">
        <w:rPr>
          <w:rFonts w:ascii="Times New Roman" w:hAnsi="Times New Roman"/>
          <w:b/>
          <w:sz w:val="26"/>
          <w:szCs w:val="26"/>
        </w:rPr>
        <w:t>biểu</w:t>
      </w:r>
      <w:proofErr w:type="spellEnd"/>
      <w:r w:rsidR="009A242E" w:rsidRPr="001B392F">
        <w:rPr>
          <w:rFonts w:ascii="Times New Roman" w:hAnsi="Times New Roman"/>
          <w:b/>
          <w:sz w:val="26"/>
          <w:szCs w:val="26"/>
        </w:rPr>
        <w:t xml:space="preserve"> </w:t>
      </w:r>
      <w:proofErr w:type="spellStart"/>
      <w:r w:rsidR="009A242E" w:rsidRPr="001B392F">
        <w:rPr>
          <w:rFonts w:ascii="Times New Roman" w:hAnsi="Times New Roman"/>
          <w:b/>
          <w:sz w:val="26"/>
          <w:szCs w:val="26"/>
        </w:rPr>
        <w:t>mẫu</w:t>
      </w:r>
      <w:proofErr w:type="spellEnd"/>
      <w:r w:rsidR="009A242E" w:rsidRPr="001B392F">
        <w:rPr>
          <w:rFonts w:ascii="Times New Roman" w:hAnsi="Times New Roman"/>
          <w:b/>
          <w:sz w:val="26"/>
          <w:szCs w:val="26"/>
        </w:rPr>
        <w:t xml:space="preserve"> </w:t>
      </w:r>
      <w:proofErr w:type="spellStart"/>
      <w:r w:rsidR="009A242E" w:rsidRPr="001B392F">
        <w:rPr>
          <w:rFonts w:ascii="Times New Roman" w:hAnsi="Times New Roman"/>
          <w:b/>
          <w:sz w:val="26"/>
          <w:szCs w:val="26"/>
        </w:rPr>
        <w:t>báo</w:t>
      </w:r>
      <w:proofErr w:type="spellEnd"/>
      <w:r w:rsidR="009A242E" w:rsidRPr="001B392F">
        <w:rPr>
          <w:rFonts w:ascii="Times New Roman" w:hAnsi="Times New Roman"/>
          <w:b/>
          <w:sz w:val="26"/>
          <w:szCs w:val="26"/>
        </w:rPr>
        <w:t xml:space="preserve"> </w:t>
      </w:r>
      <w:proofErr w:type="spellStart"/>
      <w:r w:rsidR="009A242E" w:rsidRPr="001B392F">
        <w:rPr>
          <w:rFonts w:ascii="Times New Roman" w:hAnsi="Times New Roman"/>
          <w:b/>
          <w:sz w:val="26"/>
          <w:szCs w:val="26"/>
        </w:rPr>
        <w:t>cáo</w:t>
      </w:r>
      <w:proofErr w:type="spellEnd"/>
      <w:r w:rsidR="009A242E" w:rsidRPr="001B392F">
        <w:rPr>
          <w:rFonts w:ascii="Times New Roman" w:hAnsi="Times New Roman"/>
          <w:b/>
          <w:sz w:val="26"/>
          <w:szCs w:val="26"/>
        </w:rPr>
        <w:t xml:space="preserve">  </w:t>
      </w:r>
    </w:p>
    <w:tbl>
      <w:tblPr>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40"/>
        <w:gridCol w:w="1458"/>
        <w:gridCol w:w="1112"/>
        <w:gridCol w:w="890"/>
        <w:gridCol w:w="1390"/>
        <w:gridCol w:w="1145"/>
        <w:gridCol w:w="1330"/>
      </w:tblGrid>
      <w:tr w:rsidR="002539D4" w:rsidRPr="002539D4" w14:paraId="5985B54D" w14:textId="77777777" w:rsidTr="00CE6921">
        <w:tc>
          <w:tcPr>
            <w:tcW w:w="758" w:type="pct"/>
            <w:vAlign w:val="center"/>
          </w:tcPr>
          <w:p w14:paraId="2F357F39" w14:textId="77777777" w:rsidR="00CE6921" w:rsidRPr="002539D4" w:rsidRDefault="00CE6921" w:rsidP="003F7B90">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Ký hiệu</w:t>
            </w:r>
          </w:p>
        </w:tc>
        <w:tc>
          <w:tcPr>
            <w:tcW w:w="841" w:type="pct"/>
            <w:vAlign w:val="center"/>
          </w:tcPr>
          <w:p w14:paraId="325E781D" w14:textId="77777777" w:rsidR="00CE6921" w:rsidRPr="002539D4" w:rsidRDefault="00CE6921" w:rsidP="003F7B90">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Tên biểu</w:t>
            </w:r>
          </w:p>
        </w:tc>
        <w:tc>
          <w:tcPr>
            <w:tcW w:w="646" w:type="pct"/>
          </w:tcPr>
          <w:p w14:paraId="6D32B22B" w14:textId="77777777" w:rsidR="00CE6921" w:rsidRPr="002539D4" w:rsidRDefault="00CE6921" w:rsidP="003F7B90">
            <w:pPr>
              <w:autoSpaceDE w:val="0"/>
              <w:autoSpaceDN w:val="0"/>
              <w:spacing w:before="120" w:after="0" w:line="240" w:lineRule="auto"/>
              <w:ind w:left="57" w:right="57"/>
              <w:jc w:val="center"/>
              <w:rPr>
                <w:rFonts w:ascii="Times New Roman" w:eastAsia="Times New Roman" w:hAnsi="Times New Roman"/>
                <w:b/>
                <w:sz w:val="26"/>
                <w:szCs w:val="26"/>
                <w:lang w:val="vi"/>
              </w:rPr>
            </w:pPr>
            <w:proofErr w:type="spellStart"/>
            <w:r w:rsidRPr="002539D4">
              <w:rPr>
                <w:rFonts w:ascii="Times New Roman" w:eastAsia="Times New Roman" w:hAnsi="Times New Roman"/>
                <w:b/>
                <w:sz w:val="26"/>
                <w:szCs w:val="26"/>
              </w:rPr>
              <w:t>Mã</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các</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chỉ</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tiêu</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thống</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kê</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thu</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thập</w:t>
            </w:r>
            <w:proofErr w:type="spellEnd"/>
          </w:p>
        </w:tc>
        <w:tc>
          <w:tcPr>
            <w:tcW w:w="520" w:type="pct"/>
            <w:vAlign w:val="center"/>
          </w:tcPr>
          <w:p w14:paraId="4CEA2052" w14:textId="77777777" w:rsidR="00CE6921" w:rsidRPr="002539D4" w:rsidRDefault="00CE6921" w:rsidP="003F7B90">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Kỳ báo cáo chính thức</w:t>
            </w:r>
          </w:p>
        </w:tc>
        <w:tc>
          <w:tcPr>
            <w:tcW w:w="802" w:type="pct"/>
            <w:vAlign w:val="center"/>
          </w:tcPr>
          <w:p w14:paraId="4CE6B7A4" w14:textId="77777777" w:rsidR="00CE6921" w:rsidRPr="002539D4" w:rsidRDefault="00CE6921" w:rsidP="003F7B90">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Đơn vị báo cáo</w:t>
            </w:r>
          </w:p>
        </w:tc>
        <w:tc>
          <w:tcPr>
            <w:tcW w:w="664" w:type="pct"/>
            <w:vAlign w:val="center"/>
          </w:tcPr>
          <w:p w14:paraId="4A1FDDDA" w14:textId="77777777" w:rsidR="00CE6921" w:rsidRPr="002539D4" w:rsidRDefault="00CE6921" w:rsidP="003F7B90">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Đơn vị nhận báo cáo</w:t>
            </w:r>
          </w:p>
        </w:tc>
        <w:tc>
          <w:tcPr>
            <w:tcW w:w="768" w:type="pct"/>
            <w:vAlign w:val="center"/>
          </w:tcPr>
          <w:p w14:paraId="438ED4C7" w14:textId="77777777" w:rsidR="00CE6921" w:rsidRPr="002539D4" w:rsidRDefault="00CE6921" w:rsidP="003F7B90">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Thời gian nhận báo cáo</w:t>
            </w:r>
          </w:p>
        </w:tc>
      </w:tr>
      <w:tr w:rsidR="002539D4" w:rsidRPr="002539D4" w14:paraId="6A044665" w14:textId="77777777" w:rsidTr="00CE6921">
        <w:tc>
          <w:tcPr>
            <w:tcW w:w="758" w:type="pct"/>
            <w:vAlign w:val="center"/>
          </w:tcPr>
          <w:p w14:paraId="79893119" w14:textId="77777777" w:rsidR="00CE6921" w:rsidRPr="002539D4" w:rsidRDefault="00CE6921" w:rsidP="003F7B90">
            <w:pPr>
              <w:autoSpaceDE w:val="0"/>
              <w:autoSpaceDN w:val="0"/>
              <w:spacing w:before="60" w:after="60" w:line="240" w:lineRule="auto"/>
              <w:ind w:left="57" w:right="57"/>
              <w:jc w:val="center"/>
              <w:rPr>
                <w:rFonts w:ascii="Times New Roman" w:eastAsia="Times New Roman" w:hAnsi="Times New Roman"/>
                <w:sz w:val="26"/>
                <w:szCs w:val="26"/>
                <w:lang w:val="vi"/>
              </w:rPr>
            </w:pPr>
            <w:r w:rsidRPr="002539D4">
              <w:rPr>
                <w:rFonts w:ascii="Times New Roman" w:eastAsia="Arial" w:hAnsi="Times New Roman"/>
                <w:sz w:val="26"/>
                <w:szCs w:val="26"/>
              </w:rPr>
              <w:t>0101/KHCN-TTTK</w:t>
            </w:r>
          </w:p>
        </w:tc>
        <w:tc>
          <w:tcPr>
            <w:tcW w:w="841" w:type="pct"/>
            <w:vAlign w:val="center"/>
          </w:tcPr>
          <w:p w14:paraId="1F2D7C07" w14:textId="21C095D8" w:rsidR="00CE6921" w:rsidRPr="002539D4" w:rsidRDefault="00AB76E4" w:rsidP="003F7B90">
            <w:pPr>
              <w:autoSpaceDE w:val="0"/>
              <w:autoSpaceDN w:val="0"/>
              <w:spacing w:before="60" w:after="60" w:line="240" w:lineRule="auto"/>
              <w:ind w:left="105" w:right="127"/>
              <w:rPr>
                <w:rFonts w:ascii="Times New Roman" w:eastAsia="Times New Roman" w:hAnsi="Times New Roman"/>
                <w:sz w:val="26"/>
                <w:szCs w:val="26"/>
              </w:rPr>
            </w:pPr>
            <w:proofErr w:type="spellStart"/>
            <w:r w:rsidRPr="002539D4">
              <w:rPr>
                <w:rFonts w:ascii="Times New Roman" w:eastAsia="Times New Roman" w:hAnsi="Times New Roman"/>
                <w:sz w:val="26"/>
                <w:szCs w:val="26"/>
              </w:rPr>
              <w:t>Chương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trình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nhiệm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khoa </w:t>
            </w:r>
            <w:proofErr w:type="spellStart"/>
            <w:r w:rsidRPr="002539D4">
              <w:rPr>
                <w:rFonts w:ascii="Times New Roman" w:eastAsia="Times New Roman" w:hAnsi="Times New Roman"/>
                <w:sz w:val="26"/>
                <w:szCs w:val="26"/>
              </w:rPr>
              <w:t>học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đổi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mới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sáng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tạo</w:t>
            </w:r>
            <w:proofErr w:type="spellEnd"/>
          </w:p>
        </w:tc>
        <w:tc>
          <w:tcPr>
            <w:tcW w:w="646" w:type="pct"/>
            <w:vAlign w:val="center"/>
          </w:tcPr>
          <w:p w14:paraId="2EFBDA68" w14:textId="77777777" w:rsidR="00CE6921" w:rsidRPr="002539D4" w:rsidRDefault="00CE6921" w:rsidP="003F7B90">
            <w:pPr>
              <w:autoSpaceDE w:val="0"/>
              <w:autoSpaceDN w:val="0"/>
              <w:spacing w:before="60" w:after="60" w:line="240" w:lineRule="auto"/>
              <w:ind w:left="57" w:right="57"/>
              <w:jc w:val="center"/>
              <w:rPr>
                <w:rFonts w:ascii="Times New Roman" w:eastAsia="Arial" w:hAnsi="Times New Roman"/>
                <w:sz w:val="26"/>
                <w:szCs w:val="26"/>
                <w:lang w:val="vi-VN"/>
              </w:rPr>
            </w:pPr>
            <w:r w:rsidRPr="002539D4">
              <w:rPr>
                <w:rFonts w:ascii="Times New Roman" w:eastAsia="Arial" w:hAnsi="Times New Roman"/>
                <w:sz w:val="26"/>
                <w:szCs w:val="26"/>
              </w:rPr>
              <w:t>01</w:t>
            </w:r>
            <w:r w:rsidRPr="002539D4">
              <w:rPr>
                <w:rFonts w:ascii="Times New Roman" w:eastAsia="Arial" w:hAnsi="Times New Roman"/>
                <w:sz w:val="26"/>
                <w:szCs w:val="26"/>
                <w:lang w:val="vi-VN"/>
              </w:rPr>
              <w:t>02</w:t>
            </w:r>
          </w:p>
          <w:p w14:paraId="0EF694A9" w14:textId="74DB034A" w:rsidR="00CE6921" w:rsidRPr="002539D4" w:rsidRDefault="00CE6921" w:rsidP="003F7B90">
            <w:pPr>
              <w:autoSpaceDE w:val="0"/>
              <w:autoSpaceDN w:val="0"/>
              <w:spacing w:before="60" w:after="60" w:line="240" w:lineRule="auto"/>
              <w:ind w:left="57" w:right="57"/>
              <w:jc w:val="center"/>
              <w:rPr>
                <w:rFonts w:ascii="Times New Roman" w:eastAsia="Arial" w:hAnsi="Times New Roman"/>
                <w:sz w:val="26"/>
                <w:szCs w:val="26"/>
              </w:rPr>
            </w:pPr>
            <w:r w:rsidRPr="002539D4">
              <w:rPr>
                <w:rFonts w:ascii="Times New Roman" w:eastAsia="Arial" w:hAnsi="Times New Roman"/>
                <w:sz w:val="26"/>
                <w:szCs w:val="26"/>
              </w:rPr>
              <w:t>0103</w:t>
            </w:r>
          </w:p>
          <w:p w14:paraId="111A301D" w14:textId="368E2007" w:rsidR="001E147E" w:rsidRPr="002539D4" w:rsidRDefault="001E147E" w:rsidP="003F7B90">
            <w:pPr>
              <w:autoSpaceDE w:val="0"/>
              <w:autoSpaceDN w:val="0"/>
              <w:spacing w:before="60" w:after="60" w:line="240" w:lineRule="auto"/>
              <w:ind w:left="57" w:right="57"/>
              <w:jc w:val="center"/>
              <w:rPr>
                <w:rFonts w:ascii="Times New Roman" w:eastAsia="Arial" w:hAnsi="Times New Roman"/>
                <w:sz w:val="26"/>
                <w:szCs w:val="26"/>
              </w:rPr>
            </w:pPr>
            <w:r w:rsidRPr="002539D4">
              <w:rPr>
                <w:rFonts w:ascii="Times New Roman" w:eastAsia="Arial" w:hAnsi="Times New Roman"/>
                <w:sz w:val="26"/>
                <w:szCs w:val="26"/>
              </w:rPr>
              <w:t>0106</w:t>
            </w:r>
          </w:p>
          <w:p w14:paraId="24B1D8CF" w14:textId="77777777" w:rsidR="00CE6921" w:rsidRPr="002539D4" w:rsidRDefault="00CE6921" w:rsidP="003F7B90">
            <w:pPr>
              <w:autoSpaceDE w:val="0"/>
              <w:autoSpaceDN w:val="0"/>
              <w:spacing w:before="60" w:after="60" w:line="240" w:lineRule="auto"/>
              <w:ind w:left="57" w:right="57"/>
              <w:jc w:val="center"/>
              <w:rPr>
                <w:rFonts w:ascii="Times New Roman" w:eastAsia="Arial" w:hAnsi="Times New Roman"/>
                <w:sz w:val="26"/>
                <w:szCs w:val="26"/>
                <w:lang w:val="vi-VN"/>
              </w:rPr>
            </w:pPr>
            <w:r w:rsidRPr="002539D4">
              <w:rPr>
                <w:rFonts w:ascii="Times New Roman" w:eastAsia="Arial" w:hAnsi="Times New Roman"/>
                <w:sz w:val="26"/>
                <w:szCs w:val="26"/>
              </w:rPr>
              <w:t>0107</w:t>
            </w:r>
          </w:p>
        </w:tc>
        <w:tc>
          <w:tcPr>
            <w:tcW w:w="520" w:type="pct"/>
            <w:vAlign w:val="center"/>
          </w:tcPr>
          <w:p w14:paraId="55D746A1" w14:textId="77777777" w:rsidR="00CE6921" w:rsidRPr="002539D4" w:rsidRDefault="00CE6921" w:rsidP="003F7B90">
            <w:pPr>
              <w:autoSpaceDE w:val="0"/>
              <w:autoSpaceDN w:val="0"/>
              <w:spacing w:before="60" w:after="60" w:line="240" w:lineRule="auto"/>
              <w:ind w:left="57" w:right="57"/>
              <w:jc w:val="center"/>
              <w:rPr>
                <w:rFonts w:ascii="Times New Roman" w:eastAsia="Times New Roman" w:hAnsi="Times New Roman"/>
                <w:sz w:val="26"/>
                <w:szCs w:val="26"/>
                <w:lang w:val="vi"/>
              </w:rPr>
            </w:pPr>
            <w:r w:rsidRPr="002539D4">
              <w:rPr>
                <w:rFonts w:ascii="Times New Roman" w:eastAsia="Arial" w:hAnsi="Times New Roman"/>
                <w:sz w:val="26"/>
                <w:szCs w:val="26"/>
                <w:lang w:val="vi-VN"/>
              </w:rPr>
              <w:t>Năm</w:t>
            </w:r>
          </w:p>
        </w:tc>
        <w:tc>
          <w:tcPr>
            <w:tcW w:w="802" w:type="pct"/>
            <w:vAlign w:val="center"/>
          </w:tcPr>
          <w:p w14:paraId="3EBD68A1" w14:textId="77777777" w:rsidR="00CE6921" w:rsidRPr="002539D4" w:rsidRDefault="00CE6921" w:rsidP="003F7B90">
            <w:pPr>
              <w:autoSpaceDE w:val="0"/>
              <w:autoSpaceDN w:val="0"/>
              <w:spacing w:before="60" w:after="60" w:line="240" w:lineRule="auto"/>
              <w:ind w:left="57" w:right="57"/>
              <w:rPr>
                <w:rFonts w:ascii="Times New Roman" w:eastAsia="Arial" w:hAnsi="Times New Roman"/>
                <w:sz w:val="26"/>
                <w:szCs w:val="26"/>
              </w:rPr>
            </w:pPr>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Các</w:t>
            </w:r>
            <w:proofErr w:type="spellEnd"/>
            <w:r w:rsidRPr="002539D4">
              <w:rPr>
                <w:rFonts w:ascii="Times New Roman" w:eastAsia="Arial" w:hAnsi="Times New Roman"/>
                <w:sz w:val="26"/>
                <w:szCs w:val="26"/>
              </w:rPr>
              <w:t xml:space="preserve"> CQ </w:t>
            </w:r>
            <w:proofErr w:type="spellStart"/>
            <w:r w:rsidRPr="002539D4">
              <w:rPr>
                <w:rFonts w:ascii="Times New Roman" w:eastAsia="Arial" w:hAnsi="Times New Roman"/>
                <w:sz w:val="26"/>
                <w:szCs w:val="26"/>
              </w:rPr>
              <w:t>được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giao</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nhiệm</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vụ</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thống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kê</w:t>
            </w:r>
            <w:proofErr w:type="spellEnd"/>
            <w:r w:rsidRPr="002539D4">
              <w:rPr>
                <w:rFonts w:ascii="Times New Roman" w:eastAsia="Arial" w:hAnsi="Times New Roman"/>
                <w:sz w:val="26"/>
                <w:szCs w:val="26"/>
              </w:rPr>
              <w:t xml:space="preserve"> KH&amp;CN </w:t>
            </w:r>
            <w:proofErr w:type="spellStart"/>
            <w:r w:rsidRPr="002539D4">
              <w:rPr>
                <w:rFonts w:ascii="Times New Roman" w:eastAsia="Arial" w:hAnsi="Times New Roman"/>
                <w:sz w:val="26"/>
                <w:szCs w:val="26"/>
              </w:rPr>
              <w:t>thuộc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các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bộ</w:t>
            </w:r>
            <w:proofErr w:type="spellEnd"/>
            <w:r w:rsidRPr="002539D4">
              <w:rPr>
                <w:rFonts w:ascii="Times New Roman" w:eastAsia="Arial" w:hAnsi="Times New Roman"/>
                <w:sz w:val="26"/>
                <w:szCs w:val="26"/>
              </w:rPr>
              <w:t xml:space="preserve">, CQ </w:t>
            </w:r>
            <w:proofErr w:type="spellStart"/>
            <w:r w:rsidRPr="002539D4">
              <w:rPr>
                <w:rFonts w:ascii="Times New Roman" w:eastAsia="Arial" w:hAnsi="Times New Roman"/>
                <w:sz w:val="26"/>
                <w:szCs w:val="26"/>
              </w:rPr>
              <w:t>ngang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bộ</w:t>
            </w:r>
            <w:proofErr w:type="spellEnd"/>
            <w:r w:rsidRPr="002539D4">
              <w:rPr>
                <w:rFonts w:ascii="Times New Roman" w:eastAsia="Arial" w:hAnsi="Times New Roman"/>
                <w:sz w:val="26"/>
                <w:szCs w:val="26"/>
              </w:rPr>
              <w:t xml:space="preserve">, CQ </w:t>
            </w:r>
            <w:proofErr w:type="spellStart"/>
            <w:r w:rsidRPr="002539D4">
              <w:rPr>
                <w:rFonts w:ascii="Times New Roman" w:eastAsia="Arial" w:hAnsi="Times New Roman"/>
                <w:sz w:val="26"/>
                <w:szCs w:val="26"/>
              </w:rPr>
              <w:t>thuộc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Chính</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phủ</w:t>
            </w:r>
            <w:proofErr w:type="spellEnd"/>
          </w:p>
          <w:p w14:paraId="0363AFAD" w14:textId="77777777" w:rsidR="00CE6921" w:rsidRPr="002539D4" w:rsidRDefault="00CE6921" w:rsidP="003F7B90">
            <w:pPr>
              <w:autoSpaceDE w:val="0"/>
              <w:autoSpaceDN w:val="0"/>
              <w:spacing w:before="60" w:after="60" w:line="240" w:lineRule="auto"/>
              <w:ind w:left="57" w:right="57"/>
              <w:rPr>
                <w:rFonts w:ascii="Times New Roman" w:eastAsia="Arial" w:hAnsi="Times New Roman"/>
                <w:sz w:val="26"/>
                <w:szCs w:val="26"/>
              </w:rPr>
            </w:pPr>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Các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đơn</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vị</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thuộc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Bộ</w:t>
            </w:r>
            <w:proofErr w:type="spellEnd"/>
            <w:r w:rsidRPr="002539D4">
              <w:rPr>
                <w:rFonts w:ascii="Times New Roman" w:eastAsia="Arial" w:hAnsi="Times New Roman"/>
                <w:sz w:val="26"/>
                <w:szCs w:val="26"/>
              </w:rPr>
              <w:t xml:space="preserve"> KH&amp;CN</w:t>
            </w:r>
          </w:p>
          <w:p w14:paraId="22572264" w14:textId="77777777" w:rsidR="00CE6921" w:rsidRPr="002539D4" w:rsidRDefault="00CE6921" w:rsidP="003F7B90">
            <w:pPr>
              <w:autoSpaceDE w:val="0"/>
              <w:autoSpaceDN w:val="0"/>
              <w:spacing w:before="60" w:after="60" w:line="240" w:lineRule="auto"/>
              <w:ind w:left="57" w:right="57"/>
              <w:rPr>
                <w:rFonts w:ascii="Times New Roman" w:eastAsia="Times New Roman" w:hAnsi="Times New Roman"/>
                <w:sz w:val="26"/>
                <w:szCs w:val="26"/>
                <w:lang w:val="vi"/>
              </w:rPr>
            </w:pPr>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Sở</w:t>
            </w:r>
            <w:proofErr w:type="spellEnd"/>
            <w:r w:rsidRPr="002539D4">
              <w:rPr>
                <w:rFonts w:ascii="Times New Roman" w:eastAsia="Arial" w:hAnsi="Times New Roman"/>
                <w:sz w:val="26"/>
                <w:szCs w:val="26"/>
              </w:rPr>
              <w:t xml:space="preserve"> Khoa </w:t>
            </w:r>
            <w:proofErr w:type="spellStart"/>
            <w:r w:rsidRPr="002539D4">
              <w:rPr>
                <w:rFonts w:ascii="Times New Roman" w:eastAsia="Arial" w:hAnsi="Times New Roman"/>
                <w:sz w:val="26"/>
                <w:szCs w:val="26"/>
              </w:rPr>
              <w:t>học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và</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Công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nghệ</w:t>
            </w:r>
            <w:proofErr w:type="spellEnd"/>
          </w:p>
        </w:tc>
        <w:tc>
          <w:tcPr>
            <w:tcW w:w="664" w:type="pct"/>
            <w:vAlign w:val="center"/>
          </w:tcPr>
          <w:p w14:paraId="03CF260E" w14:textId="77777777" w:rsidR="00CE6921" w:rsidRPr="002539D4" w:rsidRDefault="00CE6921" w:rsidP="003F7B90">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Arial" w:hAnsi="Times New Roman"/>
                <w:sz w:val="26"/>
                <w:szCs w:val="26"/>
                <w:lang w:val="vi-VN"/>
              </w:rPr>
              <w:t>Cục T</w:t>
            </w:r>
            <w:proofErr w:type="spellStart"/>
            <w:r w:rsidRPr="002539D4">
              <w:rPr>
                <w:rFonts w:ascii="Times New Roman" w:eastAsia="Arial" w:hAnsi="Times New Roman"/>
                <w:sz w:val="26"/>
                <w:szCs w:val="26"/>
              </w:rPr>
              <w:t>hông</w:t>
            </w:r>
            <w:proofErr w:type="spellEnd"/>
            <w:r w:rsidRPr="002539D4">
              <w:rPr>
                <w:rFonts w:ascii="Times New Roman" w:eastAsia="Arial" w:hAnsi="Times New Roman"/>
                <w:sz w:val="26"/>
                <w:szCs w:val="26"/>
              </w:rPr>
              <w:t xml:space="preserve"> tin, </w:t>
            </w:r>
            <w:proofErr w:type="spellStart"/>
            <w:r w:rsidRPr="002539D4">
              <w:rPr>
                <w:rFonts w:ascii="Times New Roman" w:eastAsia="Arial" w:hAnsi="Times New Roman"/>
                <w:sz w:val="26"/>
                <w:szCs w:val="26"/>
              </w:rPr>
              <w:t>thống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kê</w:t>
            </w:r>
            <w:proofErr w:type="spellEnd"/>
          </w:p>
        </w:tc>
        <w:tc>
          <w:tcPr>
            <w:tcW w:w="768" w:type="pct"/>
            <w:vAlign w:val="center"/>
          </w:tcPr>
          <w:p w14:paraId="3CF3A4C1" w14:textId="77777777" w:rsidR="00CE6921" w:rsidRPr="002539D4" w:rsidRDefault="00CE6921" w:rsidP="003F7B90">
            <w:pPr>
              <w:autoSpaceDE w:val="0"/>
              <w:autoSpaceDN w:val="0"/>
              <w:spacing w:before="60" w:after="60" w:line="240" w:lineRule="auto"/>
              <w:ind w:left="94" w:right="152"/>
              <w:jc w:val="both"/>
              <w:rPr>
                <w:rFonts w:ascii="Times New Roman" w:eastAsia="Times New Roman" w:hAnsi="Times New Roman"/>
                <w:sz w:val="26"/>
                <w:szCs w:val="26"/>
              </w:rPr>
            </w:pPr>
            <w:r w:rsidRPr="002539D4">
              <w:rPr>
                <w:rFonts w:ascii="Times New Roman" w:eastAsia="Arial" w:hAnsi="Times New Roman"/>
                <w:sz w:val="26"/>
                <w:szCs w:val="26"/>
                <w:lang w:val="vi-VN"/>
              </w:rPr>
              <w:t xml:space="preserve">Trước </w:t>
            </w:r>
            <w:r w:rsidRPr="002539D4">
              <w:rPr>
                <w:rFonts w:ascii="Times New Roman" w:eastAsia="Arial" w:hAnsi="Times New Roman"/>
                <w:sz w:val="26"/>
                <w:szCs w:val="26"/>
              </w:rPr>
              <w:t>2</w:t>
            </w:r>
            <w:r w:rsidRPr="002539D4">
              <w:rPr>
                <w:rFonts w:ascii="Times New Roman" w:eastAsia="Arial" w:hAnsi="Times New Roman"/>
                <w:sz w:val="26"/>
                <w:szCs w:val="26"/>
                <w:lang w:val="vi-VN"/>
              </w:rPr>
              <w:t>5/</w:t>
            </w:r>
            <w:r w:rsidRPr="002539D4">
              <w:rPr>
                <w:rFonts w:ascii="Times New Roman" w:eastAsia="Arial" w:hAnsi="Times New Roman"/>
                <w:sz w:val="26"/>
                <w:szCs w:val="26"/>
              </w:rPr>
              <w:t>03</w:t>
            </w:r>
            <w:r w:rsidRPr="002539D4">
              <w:rPr>
                <w:rFonts w:ascii="Times New Roman" w:eastAsia="Arial" w:hAnsi="Times New Roman"/>
                <w:sz w:val="26"/>
                <w:szCs w:val="26"/>
                <w:lang w:val="vi-VN"/>
              </w:rPr>
              <w:t xml:space="preserve"> </w:t>
            </w:r>
            <w:proofErr w:type="spellStart"/>
            <w:r w:rsidRPr="002539D4">
              <w:rPr>
                <w:rFonts w:ascii="Times New Roman" w:eastAsia="Arial" w:hAnsi="Times New Roman"/>
                <w:sz w:val="26"/>
                <w:szCs w:val="26"/>
              </w:rPr>
              <w:t>hàng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năm</w:t>
            </w:r>
            <w:proofErr w:type="spellEnd"/>
          </w:p>
        </w:tc>
      </w:tr>
    </w:tbl>
    <w:p w14:paraId="16ADE875" w14:textId="0E716984" w:rsidR="00CE6921" w:rsidRPr="002539D4" w:rsidRDefault="00CE6921" w:rsidP="009A242E">
      <w:pPr>
        <w:spacing w:before="120" w:after="120" w:line="259" w:lineRule="auto"/>
        <w:rPr>
          <w:rFonts w:ascii="Times New Roman" w:hAnsi="Times New Roman"/>
          <w:b/>
          <w:sz w:val="28"/>
        </w:rPr>
      </w:pPr>
    </w:p>
    <w:p w14:paraId="1F1A378C" w14:textId="3E30E262" w:rsidR="009A242E" w:rsidRPr="002539D4" w:rsidRDefault="008C3717" w:rsidP="009A242E">
      <w:pPr>
        <w:rPr>
          <w:rFonts w:ascii="Times New Roman" w:hAnsi="Times New Roman"/>
          <w:b/>
          <w:sz w:val="28"/>
        </w:rPr>
      </w:pPr>
      <w:r w:rsidRPr="002539D4">
        <w:rPr>
          <w:rFonts w:ascii="Times New Roman" w:hAnsi="Times New Roman"/>
          <w:b/>
          <w:sz w:val="28"/>
        </w:rPr>
        <w:t>1.2</w:t>
      </w:r>
      <w:r w:rsidR="009A242E" w:rsidRPr="002539D4">
        <w:rPr>
          <w:rFonts w:ascii="Times New Roman" w:hAnsi="Times New Roman"/>
          <w:b/>
          <w:sz w:val="28"/>
        </w:rPr>
        <w:t xml:space="preserve">. </w:t>
      </w:r>
      <w:proofErr w:type="spellStart"/>
      <w:r w:rsidR="009A242E" w:rsidRPr="002539D4">
        <w:rPr>
          <w:rFonts w:ascii="Times New Roman" w:hAnsi="Times New Roman"/>
          <w:b/>
          <w:sz w:val="28"/>
        </w:rPr>
        <w:t>Biểu</w:t>
      </w:r>
      <w:proofErr w:type="spellEnd"/>
      <w:r w:rsidR="009A242E" w:rsidRPr="002539D4">
        <w:rPr>
          <w:rFonts w:ascii="Times New Roman" w:hAnsi="Times New Roman"/>
          <w:b/>
          <w:sz w:val="28"/>
        </w:rPr>
        <w:t xml:space="preserve"> </w:t>
      </w:r>
      <w:proofErr w:type="spellStart"/>
      <w:r w:rsidR="009A242E" w:rsidRPr="002539D4">
        <w:rPr>
          <w:rFonts w:ascii="Times New Roman" w:hAnsi="Times New Roman"/>
          <w:b/>
          <w:sz w:val="28"/>
        </w:rPr>
        <w:t>mẫu</w:t>
      </w:r>
      <w:proofErr w:type="spellEnd"/>
      <w:r w:rsidR="009A242E" w:rsidRPr="002539D4">
        <w:rPr>
          <w:rFonts w:ascii="Times New Roman" w:hAnsi="Times New Roman"/>
          <w:b/>
          <w:sz w:val="28"/>
        </w:rPr>
        <w:t xml:space="preserve"> </w:t>
      </w:r>
      <w:proofErr w:type="spellStart"/>
      <w:r w:rsidR="009A242E" w:rsidRPr="002539D4">
        <w:rPr>
          <w:rFonts w:ascii="Times New Roman" w:hAnsi="Times New Roman"/>
          <w:b/>
          <w:sz w:val="28"/>
        </w:rPr>
        <w:t>và</w:t>
      </w:r>
      <w:proofErr w:type="spellEnd"/>
      <w:r w:rsidR="009A242E" w:rsidRPr="002539D4">
        <w:rPr>
          <w:rFonts w:ascii="Times New Roman" w:hAnsi="Times New Roman"/>
          <w:b/>
          <w:sz w:val="28"/>
        </w:rPr>
        <w:t xml:space="preserve"> </w:t>
      </w:r>
      <w:proofErr w:type="spellStart"/>
      <w:r w:rsidR="007C7EC8" w:rsidRPr="002539D4">
        <w:rPr>
          <w:rFonts w:ascii="Times New Roman" w:hAnsi="Times New Roman"/>
          <w:b/>
          <w:sz w:val="28"/>
        </w:rPr>
        <w:t>hướng</w:t>
      </w:r>
      <w:proofErr w:type="spellEnd"/>
      <w:r w:rsidR="007C7EC8" w:rsidRPr="002539D4">
        <w:rPr>
          <w:rFonts w:ascii="Times New Roman" w:hAnsi="Times New Roman"/>
          <w:b/>
          <w:sz w:val="28"/>
        </w:rPr>
        <w:t xml:space="preserve"> </w:t>
      </w:r>
      <w:proofErr w:type="spellStart"/>
      <w:r w:rsidR="007C7EC8" w:rsidRPr="002539D4">
        <w:rPr>
          <w:rFonts w:ascii="Times New Roman" w:hAnsi="Times New Roman"/>
          <w:b/>
          <w:sz w:val="28"/>
        </w:rPr>
        <w:t>dẫn</w:t>
      </w:r>
      <w:proofErr w:type="spellEnd"/>
      <w:r w:rsidR="009A242E" w:rsidRPr="002539D4">
        <w:rPr>
          <w:rFonts w:ascii="Times New Roman" w:hAnsi="Times New Roman"/>
          <w:b/>
          <w:sz w:val="28"/>
        </w:rPr>
        <w:t xml:space="preserve"> </w:t>
      </w:r>
      <w:proofErr w:type="spellStart"/>
      <w:r w:rsidR="008B0C6F" w:rsidRPr="002539D4">
        <w:rPr>
          <w:rFonts w:ascii="Times New Roman" w:hAnsi="Times New Roman"/>
          <w:b/>
          <w:sz w:val="28"/>
        </w:rPr>
        <w:t>điền</w:t>
      </w:r>
      <w:proofErr w:type="spellEnd"/>
      <w:r w:rsidR="008B0C6F" w:rsidRPr="002539D4">
        <w:rPr>
          <w:rFonts w:ascii="Times New Roman" w:hAnsi="Times New Roman"/>
          <w:b/>
          <w:sz w:val="28"/>
        </w:rPr>
        <w:t xml:space="preserve"> </w:t>
      </w:r>
      <w:proofErr w:type="spellStart"/>
      <w:r w:rsidR="008B0C6F" w:rsidRPr="002539D4">
        <w:rPr>
          <w:rFonts w:ascii="Times New Roman" w:hAnsi="Times New Roman"/>
          <w:b/>
          <w:sz w:val="28"/>
        </w:rPr>
        <w:t>biểu</w:t>
      </w:r>
      <w:proofErr w:type="spellEnd"/>
      <w:r w:rsidR="008B0C6F" w:rsidRPr="002539D4">
        <w:rPr>
          <w:rFonts w:ascii="Times New Roman" w:hAnsi="Times New Roman"/>
          <w:b/>
          <w:sz w:val="28"/>
        </w:rPr>
        <w:t xml:space="preserve"> </w:t>
      </w:r>
      <w:proofErr w:type="spellStart"/>
      <w:r w:rsidR="008B0C6F" w:rsidRPr="002539D4">
        <w:rPr>
          <w:rFonts w:ascii="Times New Roman" w:hAnsi="Times New Roman"/>
          <w:b/>
          <w:sz w:val="28"/>
        </w:rPr>
        <w:t>mẫu</w:t>
      </w:r>
      <w:proofErr w:type="spellEnd"/>
      <w:r w:rsidR="009A242E" w:rsidRPr="002539D4">
        <w:rPr>
          <w:rFonts w:ascii="Times New Roman" w:hAnsi="Times New Roman"/>
          <w:b/>
          <w:sz w:val="28"/>
        </w:rPr>
        <w:t xml:space="preserve">  </w:t>
      </w:r>
    </w:p>
    <w:p w14:paraId="4BD1B134" w14:textId="77777777" w:rsidR="009A242E" w:rsidRPr="002539D4" w:rsidRDefault="009A242E" w:rsidP="009A242E">
      <w:pPr>
        <w:spacing w:after="160" w:line="259" w:lineRule="auto"/>
        <w:rPr>
          <w:rFonts w:ascii="Times New Roman" w:hAnsi="Times New Roman"/>
          <w:b/>
          <w:sz w:val="28"/>
        </w:rPr>
      </w:pPr>
      <w:r w:rsidRPr="002539D4">
        <w:rPr>
          <w:rFonts w:ascii="Times New Roman" w:hAnsi="Times New Roman"/>
          <w:b/>
          <w:sz w:val="28"/>
        </w:rPr>
        <w:br w:type="page"/>
      </w:r>
    </w:p>
    <w:p w14:paraId="4687EC56" w14:textId="77777777" w:rsidR="009A242E" w:rsidRPr="002539D4" w:rsidRDefault="009A242E" w:rsidP="009A242E">
      <w:pPr>
        <w:rPr>
          <w:rFonts w:ascii="Times New Roman" w:hAnsi="Times New Roman"/>
          <w:b/>
          <w:sz w:val="28"/>
        </w:rPr>
        <w:sectPr w:rsidR="009A242E" w:rsidRPr="002539D4" w:rsidSect="001A0A89">
          <w:headerReference w:type="default" r:id="rId8"/>
          <w:footerReference w:type="default" r:id="rId9"/>
          <w:headerReference w:type="first" r:id="rId10"/>
          <w:footerReference w:type="first" r:id="rId11"/>
          <w:pgSz w:w="11906" w:h="16838" w:code="9"/>
          <w:pgMar w:top="1134" w:right="1134" w:bottom="1134" w:left="1701" w:header="720" w:footer="720" w:gutter="0"/>
          <w:cols w:space="720"/>
          <w:titlePg/>
          <w:docGrid w:linePitch="360"/>
        </w:sectPr>
      </w:pPr>
    </w:p>
    <w:tbl>
      <w:tblPr>
        <w:tblW w:w="5000" w:type="pct"/>
        <w:tblInd w:w="137" w:type="dxa"/>
        <w:tblLayout w:type="fixed"/>
        <w:tblLook w:val="04A0" w:firstRow="1" w:lastRow="0" w:firstColumn="1" w:lastColumn="0" w:noHBand="0" w:noVBand="1"/>
      </w:tblPr>
      <w:tblGrid>
        <w:gridCol w:w="5519"/>
        <w:gridCol w:w="5190"/>
        <w:gridCol w:w="3861"/>
      </w:tblGrid>
      <w:tr w:rsidR="002539D4" w:rsidRPr="00A07EAC" w14:paraId="64F76B08" w14:textId="77777777" w:rsidTr="0092195F">
        <w:tc>
          <w:tcPr>
            <w:tcW w:w="1894" w:type="pct"/>
            <w:shd w:val="clear" w:color="auto" w:fill="auto"/>
          </w:tcPr>
          <w:p w14:paraId="1FF49C70" w14:textId="77777777" w:rsidR="00676FCA" w:rsidRPr="00A07EAC" w:rsidRDefault="00676FCA" w:rsidP="006F7CAC">
            <w:pPr>
              <w:spacing w:before="40" w:after="40" w:line="240" w:lineRule="auto"/>
              <w:outlineLvl w:val="1"/>
              <w:rPr>
                <w:rFonts w:ascii="Times New Roman" w:eastAsia="Times New Roman" w:hAnsi="Times New Roman"/>
                <w:b/>
                <w:bCs/>
                <w:sz w:val="24"/>
                <w:szCs w:val="24"/>
              </w:rPr>
            </w:pPr>
            <w:proofErr w:type="spellStart"/>
            <w:r w:rsidRPr="00A07EAC">
              <w:rPr>
                <w:rFonts w:ascii="Times New Roman" w:eastAsia="Times New Roman" w:hAnsi="Times New Roman"/>
                <w:b/>
                <w:sz w:val="24"/>
                <w:szCs w:val="24"/>
              </w:rPr>
              <w:lastRenderedPageBreak/>
              <w:t>Biểu</w:t>
            </w:r>
            <w:proofErr w:type="spellEnd"/>
            <w:r w:rsidRPr="00A07EAC">
              <w:rPr>
                <w:rFonts w:ascii="Times New Roman" w:eastAsia="Times New Roman" w:hAnsi="Times New Roman"/>
                <w:b/>
                <w:sz w:val="24"/>
                <w:szCs w:val="24"/>
              </w:rPr>
              <w:t xml:space="preserve"> 0101/KHCN-TTTK</w:t>
            </w:r>
          </w:p>
          <w:p w14:paraId="062232E2" w14:textId="705BF4B7" w:rsidR="00676FCA" w:rsidRPr="00A07EAC" w:rsidRDefault="00676FCA" w:rsidP="006F7CAC">
            <w:pPr>
              <w:spacing w:before="40" w:after="40" w:line="240" w:lineRule="auto"/>
              <w:outlineLvl w:val="0"/>
              <w:rPr>
                <w:rFonts w:ascii="Times New Roman" w:eastAsia="Times New Roman" w:hAnsi="Times New Roman"/>
                <w:sz w:val="24"/>
                <w:szCs w:val="24"/>
              </w:rPr>
            </w:pPr>
            <w:r w:rsidRPr="00A07EAC">
              <w:rPr>
                <w:rFonts w:ascii="Times New Roman" w:eastAsia="Times New Roman" w:hAnsi="Times New Roman"/>
                <w:sz w:val="24"/>
                <w:szCs w:val="24"/>
              </w:rPr>
              <w:t xml:space="preserve">Ban </w:t>
            </w:r>
            <w:proofErr w:type="spellStart"/>
            <w:r w:rsidRPr="00A07EAC">
              <w:rPr>
                <w:rFonts w:ascii="Times New Roman" w:eastAsia="Times New Roman" w:hAnsi="Times New Roman"/>
                <w:sz w:val="24"/>
                <w:szCs w:val="24"/>
              </w:rPr>
              <w:t>hành</w:t>
            </w:r>
            <w:proofErr w:type="spellEnd"/>
            <w:r w:rsidRPr="00A07EAC">
              <w:rPr>
                <w:rFonts w:ascii="Times New Roman" w:eastAsia="Times New Roman" w:hAnsi="Times New Roman"/>
                <w:sz w:val="24"/>
                <w:szCs w:val="24"/>
              </w:rPr>
              <w:t xml:space="preserve"> </w:t>
            </w:r>
            <w:proofErr w:type="spellStart"/>
            <w:r w:rsidRPr="00A07EAC">
              <w:rPr>
                <w:rFonts w:ascii="Times New Roman" w:eastAsia="Times New Roman" w:hAnsi="Times New Roman"/>
                <w:sz w:val="24"/>
                <w:szCs w:val="24"/>
              </w:rPr>
              <w:t>kèm</w:t>
            </w:r>
            <w:proofErr w:type="spellEnd"/>
            <w:r w:rsidRPr="00A07EAC">
              <w:rPr>
                <w:rFonts w:ascii="Times New Roman" w:eastAsia="Times New Roman" w:hAnsi="Times New Roman"/>
                <w:sz w:val="24"/>
                <w:szCs w:val="24"/>
              </w:rPr>
              <w:t xml:space="preserve"> </w:t>
            </w:r>
            <w:proofErr w:type="spellStart"/>
            <w:r w:rsidRPr="00A07EAC">
              <w:rPr>
                <w:rFonts w:ascii="Times New Roman" w:eastAsia="Times New Roman" w:hAnsi="Times New Roman"/>
                <w:sz w:val="24"/>
                <w:szCs w:val="24"/>
              </w:rPr>
              <w:t>theo</w:t>
            </w:r>
            <w:proofErr w:type="spellEnd"/>
            <w:r w:rsidRPr="00A07EAC">
              <w:rPr>
                <w:rFonts w:ascii="Times New Roman" w:eastAsia="Times New Roman" w:hAnsi="Times New Roman"/>
                <w:sz w:val="24"/>
                <w:szCs w:val="24"/>
              </w:rPr>
              <w:t xml:space="preserve"> Thông </w:t>
            </w:r>
            <w:proofErr w:type="spellStart"/>
            <w:r w:rsidRPr="00A07EAC">
              <w:rPr>
                <w:rFonts w:ascii="Times New Roman" w:eastAsia="Times New Roman" w:hAnsi="Times New Roman"/>
                <w:sz w:val="24"/>
                <w:szCs w:val="24"/>
              </w:rPr>
              <w:t>tư</w:t>
            </w:r>
            <w:proofErr w:type="spellEnd"/>
            <w:r w:rsidRPr="00A07EAC">
              <w:rPr>
                <w:rFonts w:ascii="Times New Roman" w:eastAsia="Times New Roman" w:hAnsi="Times New Roman"/>
                <w:sz w:val="24"/>
                <w:szCs w:val="24"/>
              </w:rPr>
              <w:t xml:space="preserve"> </w:t>
            </w:r>
            <w:proofErr w:type="spellStart"/>
            <w:r w:rsidRPr="00A07EAC">
              <w:rPr>
                <w:rFonts w:ascii="Times New Roman" w:eastAsia="Times New Roman" w:hAnsi="Times New Roman"/>
                <w:sz w:val="24"/>
                <w:szCs w:val="24"/>
              </w:rPr>
              <w:t>số</w:t>
            </w:r>
            <w:proofErr w:type="spellEnd"/>
            <w:r w:rsidR="00D146FC" w:rsidRPr="00A07EAC">
              <w:rPr>
                <w:rFonts w:ascii="Times New Roman" w:eastAsia="Times New Roman" w:hAnsi="Times New Roman"/>
                <w:sz w:val="24"/>
                <w:szCs w:val="24"/>
              </w:rPr>
              <w:t xml:space="preserve">  </w:t>
            </w:r>
            <w:r w:rsidR="00921701">
              <w:rPr>
                <w:rFonts w:ascii="Times New Roman" w:eastAsia="Times New Roman" w:hAnsi="Times New Roman"/>
                <w:sz w:val="24"/>
                <w:szCs w:val="24"/>
              </w:rPr>
              <w:t xml:space="preserve">  </w:t>
            </w:r>
            <w:r w:rsidR="00D146FC" w:rsidRPr="00A07EAC">
              <w:rPr>
                <w:rFonts w:ascii="Times New Roman" w:eastAsia="Times New Roman" w:hAnsi="Times New Roman"/>
                <w:sz w:val="24"/>
                <w:szCs w:val="24"/>
              </w:rPr>
              <w:t xml:space="preserve"> </w:t>
            </w:r>
            <w:r w:rsidRPr="00A07EAC">
              <w:rPr>
                <w:rFonts w:ascii="Times New Roman" w:eastAsia="Times New Roman" w:hAnsi="Times New Roman"/>
                <w:sz w:val="24"/>
                <w:szCs w:val="24"/>
              </w:rPr>
              <w:t xml:space="preserve">/2025/TT-BKHCN </w:t>
            </w:r>
            <w:proofErr w:type="spellStart"/>
            <w:r w:rsidRPr="00A07EAC">
              <w:rPr>
                <w:rFonts w:ascii="Times New Roman" w:eastAsia="Times New Roman" w:hAnsi="Times New Roman"/>
                <w:sz w:val="24"/>
                <w:szCs w:val="24"/>
              </w:rPr>
              <w:t>ngày</w:t>
            </w:r>
            <w:proofErr w:type="spellEnd"/>
            <w:r w:rsidRPr="00A07EAC">
              <w:rPr>
                <w:rFonts w:ascii="Times New Roman" w:eastAsia="Times New Roman" w:hAnsi="Times New Roman"/>
                <w:sz w:val="24"/>
                <w:szCs w:val="24"/>
              </w:rPr>
              <w:t xml:space="preserve"> </w:t>
            </w:r>
            <w:r w:rsidR="00D146FC" w:rsidRPr="00A07EAC">
              <w:rPr>
                <w:rFonts w:ascii="Times New Roman" w:eastAsia="Times New Roman" w:hAnsi="Times New Roman"/>
                <w:sz w:val="24"/>
                <w:szCs w:val="24"/>
              </w:rPr>
              <w:t xml:space="preserve">15 </w:t>
            </w:r>
            <w:proofErr w:type="spellStart"/>
            <w:r w:rsidRPr="00A07EAC">
              <w:rPr>
                <w:rFonts w:ascii="Times New Roman" w:eastAsia="Times New Roman" w:hAnsi="Times New Roman"/>
                <w:sz w:val="24"/>
                <w:szCs w:val="24"/>
              </w:rPr>
              <w:t>tháng</w:t>
            </w:r>
            <w:proofErr w:type="spellEnd"/>
            <w:r w:rsidRPr="00A07EAC">
              <w:rPr>
                <w:rFonts w:ascii="Times New Roman" w:eastAsia="Times New Roman" w:hAnsi="Times New Roman"/>
                <w:sz w:val="24"/>
                <w:szCs w:val="24"/>
              </w:rPr>
              <w:t xml:space="preserve"> </w:t>
            </w:r>
            <w:r w:rsidR="00D146FC" w:rsidRPr="00A07EAC">
              <w:rPr>
                <w:rFonts w:ascii="Times New Roman" w:eastAsia="Times New Roman" w:hAnsi="Times New Roman"/>
                <w:sz w:val="24"/>
                <w:szCs w:val="24"/>
              </w:rPr>
              <w:t xml:space="preserve">12 </w:t>
            </w:r>
            <w:proofErr w:type="spellStart"/>
            <w:r w:rsidR="00D146FC" w:rsidRPr="00A07EAC">
              <w:rPr>
                <w:rFonts w:ascii="Times New Roman" w:eastAsia="Times New Roman" w:hAnsi="Times New Roman"/>
                <w:sz w:val="24"/>
                <w:szCs w:val="24"/>
              </w:rPr>
              <w:t>n</w:t>
            </w:r>
            <w:r w:rsidRPr="00A07EAC">
              <w:rPr>
                <w:rFonts w:ascii="Times New Roman" w:eastAsia="Times New Roman" w:hAnsi="Times New Roman"/>
                <w:sz w:val="24"/>
                <w:szCs w:val="24"/>
              </w:rPr>
              <w:t>ăm</w:t>
            </w:r>
            <w:proofErr w:type="spellEnd"/>
            <w:r w:rsidRPr="00A07EAC">
              <w:rPr>
                <w:rFonts w:ascii="Times New Roman" w:eastAsia="Times New Roman" w:hAnsi="Times New Roman"/>
                <w:sz w:val="24"/>
                <w:szCs w:val="24"/>
              </w:rPr>
              <w:t xml:space="preserve"> </w:t>
            </w:r>
            <w:r w:rsidR="00D146FC" w:rsidRPr="00A07EAC">
              <w:rPr>
                <w:rFonts w:ascii="Times New Roman" w:eastAsia="Times New Roman" w:hAnsi="Times New Roman"/>
                <w:sz w:val="24"/>
                <w:szCs w:val="24"/>
              </w:rPr>
              <w:t>2025</w:t>
            </w:r>
          </w:p>
          <w:p w14:paraId="6906B26F" w14:textId="77777777" w:rsidR="00676FCA" w:rsidRPr="00A07EAC" w:rsidRDefault="00676FCA" w:rsidP="006F7CAC">
            <w:pPr>
              <w:spacing w:before="40" w:after="40" w:line="240" w:lineRule="auto"/>
              <w:rPr>
                <w:rFonts w:ascii="Times New Roman" w:eastAsia="Times New Roman" w:hAnsi="Times New Roman"/>
                <w:sz w:val="24"/>
                <w:szCs w:val="24"/>
              </w:rPr>
            </w:pPr>
            <w:proofErr w:type="spellStart"/>
            <w:r w:rsidRPr="00A07EAC">
              <w:rPr>
                <w:rFonts w:ascii="Times New Roman" w:eastAsia="Times New Roman" w:hAnsi="Times New Roman"/>
                <w:sz w:val="24"/>
                <w:szCs w:val="24"/>
              </w:rPr>
              <w:t>Ngày</w:t>
            </w:r>
            <w:proofErr w:type="spellEnd"/>
            <w:r w:rsidRPr="00A07EAC">
              <w:rPr>
                <w:rFonts w:ascii="Times New Roman" w:eastAsia="Times New Roman" w:hAnsi="Times New Roman"/>
                <w:sz w:val="24"/>
                <w:szCs w:val="24"/>
              </w:rPr>
              <w:t xml:space="preserve"> </w:t>
            </w:r>
            <w:proofErr w:type="spellStart"/>
            <w:r w:rsidRPr="00A07EAC">
              <w:rPr>
                <w:rFonts w:ascii="Times New Roman" w:eastAsia="Times New Roman" w:hAnsi="Times New Roman"/>
                <w:sz w:val="24"/>
                <w:szCs w:val="24"/>
              </w:rPr>
              <w:t>nhận</w:t>
            </w:r>
            <w:proofErr w:type="spellEnd"/>
            <w:r w:rsidRPr="00A07EAC">
              <w:rPr>
                <w:rFonts w:ascii="Times New Roman" w:eastAsia="Times New Roman" w:hAnsi="Times New Roman"/>
                <w:sz w:val="24"/>
                <w:szCs w:val="24"/>
              </w:rPr>
              <w:t xml:space="preserve"> </w:t>
            </w:r>
            <w:proofErr w:type="spellStart"/>
            <w:r w:rsidRPr="00A07EAC">
              <w:rPr>
                <w:rFonts w:ascii="Times New Roman" w:eastAsia="Times New Roman" w:hAnsi="Times New Roman"/>
                <w:sz w:val="24"/>
                <w:szCs w:val="24"/>
              </w:rPr>
              <w:t>báo</w:t>
            </w:r>
            <w:proofErr w:type="spellEnd"/>
            <w:r w:rsidRPr="00A07EAC">
              <w:rPr>
                <w:rFonts w:ascii="Times New Roman" w:eastAsia="Times New Roman" w:hAnsi="Times New Roman"/>
                <w:sz w:val="24"/>
                <w:szCs w:val="24"/>
              </w:rPr>
              <w:t xml:space="preserve"> </w:t>
            </w:r>
            <w:proofErr w:type="spellStart"/>
            <w:r w:rsidRPr="00A07EAC">
              <w:rPr>
                <w:rFonts w:ascii="Times New Roman" w:eastAsia="Times New Roman" w:hAnsi="Times New Roman"/>
                <w:sz w:val="24"/>
                <w:szCs w:val="24"/>
              </w:rPr>
              <w:t>cáo</w:t>
            </w:r>
            <w:proofErr w:type="spellEnd"/>
            <w:r w:rsidRPr="00A07EAC">
              <w:rPr>
                <w:rFonts w:ascii="Times New Roman" w:eastAsia="Times New Roman" w:hAnsi="Times New Roman"/>
                <w:sz w:val="24"/>
                <w:szCs w:val="24"/>
              </w:rPr>
              <w:t xml:space="preserve">: </w:t>
            </w:r>
            <w:proofErr w:type="spellStart"/>
            <w:r w:rsidRPr="00A07EAC">
              <w:rPr>
                <w:rFonts w:ascii="Times New Roman" w:eastAsia="Times New Roman" w:hAnsi="Times New Roman"/>
                <w:sz w:val="24"/>
                <w:szCs w:val="24"/>
              </w:rPr>
              <w:t>Ngày</w:t>
            </w:r>
            <w:proofErr w:type="spellEnd"/>
            <w:r w:rsidRPr="00A07EAC">
              <w:rPr>
                <w:rFonts w:ascii="Times New Roman" w:eastAsia="Times New Roman" w:hAnsi="Times New Roman"/>
                <w:sz w:val="24"/>
                <w:szCs w:val="24"/>
              </w:rPr>
              <w:t xml:space="preserve"> 25/03 </w:t>
            </w:r>
            <w:proofErr w:type="spellStart"/>
            <w:r w:rsidRPr="00A07EAC">
              <w:rPr>
                <w:rFonts w:ascii="Times New Roman" w:eastAsia="Times New Roman" w:hAnsi="Times New Roman"/>
                <w:sz w:val="24"/>
                <w:szCs w:val="24"/>
              </w:rPr>
              <w:t>hàng</w:t>
            </w:r>
            <w:proofErr w:type="spellEnd"/>
            <w:r w:rsidRPr="00A07EAC">
              <w:rPr>
                <w:rFonts w:ascii="Times New Roman" w:eastAsia="Times New Roman" w:hAnsi="Times New Roman"/>
                <w:sz w:val="24"/>
                <w:szCs w:val="24"/>
              </w:rPr>
              <w:t xml:space="preserve"> </w:t>
            </w:r>
            <w:proofErr w:type="spellStart"/>
            <w:r w:rsidRPr="00A07EAC">
              <w:rPr>
                <w:rFonts w:ascii="Times New Roman" w:eastAsia="Times New Roman" w:hAnsi="Times New Roman"/>
                <w:sz w:val="24"/>
                <w:szCs w:val="24"/>
              </w:rPr>
              <w:t>năm</w:t>
            </w:r>
            <w:proofErr w:type="spellEnd"/>
          </w:p>
        </w:tc>
        <w:tc>
          <w:tcPr>
            <w:tcW w:w="1781" w:type="pct"/>
          </w:tcPr>
          <w:p w14:paraId="40F83E37" w14:textId="50878DA1" w:rsidR="00676FCA" w:rsidRPr="00A07EAC" w:rsidRDefault="00676FCA" w:rsidP="000D01B6">
            <w:pPr>
              <w:spacing w:after="0" w:line="312" w:lineRule="auto"/>
              <w:jc w:val="center"/>
              <w:outlineLvl w:val="0"/>
              <w:rPr>
                <w:rFonts w:ascii="Times New Roman" w:eastAsia="Times New Roman" w:hAnsi="Times New Roman"/>
                <w:b/>
                <w:sz w:val="24"/>
                <w:szCs w:val="24"/>
              </w:rPr>
            </w:pPr>
            <w:r w:rsidRPr="00A07EAC">
              <w:rPr>
                <w:rFonts w:ascii="Times New Roman" w:eastAsia="Times New Roman" w:hAnsi="Times New Roman"/>
                <w:b/>
                <w:sz w:val="24"/>
                <w:szCs w:val="24"/>
              </w:rPr>
              <w:t>CHƯƠNG TRÌNH, NHIỆM VỤ KHOA HỌC, CÔNG NGHỆ VÀ ĐỔI MỚI SÁNG TẠO</w:t>
            </w:r>
          </w:p>
          <w:p w14:paraId="241CD0DF" w14:textId="77777777" w:rsidR="00A07EAC" w:rsidRDefault="00A07EAC" w:rsidP="006F7CAC">
            <w:pPr>
              <w:spacing w:after="0" w:line="240" w:lineRule="auto"/>
              <w:jc w:val="center"/>
              <w:rPr>
                <w:rFonts w:ascii="Times New Roman" w:eastAsia="Times New Roman" w:hAnsi="Times New Roman"/>
                <w:b/>
                <w:sz w:val="24"/>
                <w:szCs w:val="24"/>
              </w:rPr>
            </w:pPr>
          </w:p>
          <w:p w14:paraId="0E77A16B" w14:textId="68DA91EB" w:rsidR="00676FCA" w:rsidRPr="00A07EAC" w:rsidRDefault="00676FCA" w:rsidP="006F7CAC">
            <w:pPr>
              <w:spacing w:after="0" w:line="240" w:lineRule="auto"/>
              <w:jc w:val="center"/>
              <w:rPr>
                <w:rFonts w:ascii="Times New Roman" w:eastAsia="Times New Roman" w:hAnsi="Times New Roman"/>
                <w:b/>
                <w:sz w:val="24"/>
                <w:szCs w:val="24"/>
              </w:rPr>
            </w:pPr>
            <w:proofErr w:type="spellStart"/>
            <w:r w:rsidRPr="00A07EAC">
              <w:rPr>
                <w:rFonts w:ascii="Times New Roman" w:eastAsia="Times New Roman" w:hAnsi="Times New Roman"/>
                <w:b/>
                <w:sz w:val="24"/>
                <w:szCs w:val="24"/>
              </w:rPr>
              <w:t>Năm</w:t>
            </w:r>
            <w:proofErr w:type="spellEnd"/>
            <w:r w:rsidRPr="00A07EAC">
              <w:rPr>
                <w:rFonts w:ascii="Times New Roman" w:eastAsia="Times New Roman" w:hAnsi="Times New Roman"/>
                <w:b/>
                <w:sz w:val="24"/>
                <w:szCs w:val="24"/>
              </w:rPr>
              <w:t xml:space="preserve"> ...</w:t>
            </w:r>
            <w:r w:rsidR="005B0003" w:rsidRPr="00A07EAC">
              <w:rPr>
                <w:rFonts w:ascii="Times New Roman" w:eastAsia="Times New Roman" w:hAnsi="Times New Roman"/>
                <w:b/>
                <w:sz w:val="24"/>
                <w:szCs w:val="24"/>
              </w:rPr>
              <w:t>...</w:t>
            </w:r>
          </w:p>
          <w:p w14:paraId="1E784CC1" w14:textId="77777777" w:rsidR="00676FCA" w:rsidRPr="00A07EAC" w:rsidRDefault="00676FCA" w:rsidP="006F7CAC">
            <w:pPr>
              <w:spacing w:before="120" w:after="120" w:line="312" w:lineRule="auto"/>
              <w:jc w:val="center"/>
              <w:outlineLvl w:val="0"/>
              <w:rPr>
                <w:rFonts w:ascii="Times New Roman" w:eastAsia="Times New Roman" w:hAnsi="Times New Roman"/>
                <w:b/>
                <w:sz w:val="24"/>
                <w:szCs w:val="24"/>
              </w:rPr>
            </w:pPr>
          </w:p>
        </w:tc>
        <w:tc>
          <w:tcPr>
            <w:tcW w:w="1325" w:type="pct"/>
            <w:shd w:val="clear" w:color="auto" w:fill="auto"/>
          </w:tcPr>
          <w:p w14:paraId="08255B83" w14:textId="77777777" w:rsidR="00676FCA" w:rsidRPr="00A07EAC" w:rsidRDefault="00676FCA" w:rsidP="0092195F">
            <w:pPr>
              <w:spacing w:after="0" w:line="240" w:lineRule="auto"/>
              <w:ind w:left="219"/>
              <w:rPr>
                <w:rFonts w:ascii="Times New Roman" w:eastAsia="Times New Roman" w:hAnsi="Times New Roman"/>
                <w:sz w:val="24"/>
                <w:szCs w:val="24"/>
              </w:rPr>
            </w:pPr>
            <w:r w:rsidRPr="00A07EAC">
              <w:rPr>
                <w:rFonts w:ascii="Times New Roman" w:eastAsia="Times New Roman" w:hAnsi="Times New Roman"/>
                <w:sz w:val="24"/>
                <w:szCs w:val="24"/>
              </w:rPr>
              <w:t xml:space="preserve">- </w:t>
            </w:r>
            <w:proofErr w:type="spellStart"/>
            <w:r w:rsidRPr="00A07EAC">
              <w:rPr>
                <w:rFonts w:ascii="Times New Roman" w:eastAsia="Times New Roman" w:hAnsi="Times New Roman"/>
                <w:b/>
                <w:sz w:val="24"/>
                <w:szCs w:val="24"/>
              </w:rPr>
              <w:t>Đơn</w:t>
            </w:r>
            <w:proofErr w:type="spellEnd"/>
            <w:r w:rsidRPr="00A07EAC">
              <w:rPr>
                <w:rFonts w:ascii="Times New Roman" w:eastAsia="Times New Roman" w:hAnsi="Times New Roman"/>
                <w:b/>
                <w:sz w:val="24"/>
                <w:szCs w:val="24"/>
              </w:rPr>
              <w:t xml:space="preserve"> </w:t>
            </w:r>
            <w:proofErr w:type="spellStart"/>
            <w:r w:rsidRPr="00A07EAC">
              <w:rPr>
                <w:rFonts w:ascii="Times New Roman" w:eastAsia="Times New Roman" w:hAnsi="Times New Roman"/>
                <w:b/>
                <w:sz w:val="24"/>
                <w:szCs w:val="24"/>
              </w:rPr>
              <w:t>vị</w:t>
            </w:r>
            <w:proofErr w:type="spellEnd"/>
            <w:r w:rsidRPr="00A07EAC">
              <w:rPr>
                <w:rFonts w:ascii="Times New Roman" w:eastAsia="Times New Roman" w:hAnsi="Times New Roman"/>
                <w:b/>
                <w:sz w:val="24"/>
                <w:szCs w:val="24"/>
              </w:rPr>
              <w:t xml:space="preserve"> </w:t>
            </w:r>
            <w:proofErr w:type="spellStart"/>
            <w:r w:rsidRPr="00A07EAC">
              <w:rPr>
                <w:rFonts w:ascii="Times New Roman" w:eastAsia="Times New Roman" w:hAnsi="Times New Roman"/>
                <w:b/>
                <w:sz w:val="24"/>
                <w:szCs w:val="24"/>
              </w:rPr>
              <w:t>báo</w:t>
            </w:r>
            <w:proofErr w:type="spellEnd"/>
            <w:r w:rsidRPr="00A07EAC">
              <w:rPr>
                <w:rFonts w:ascii="Times New Roman" w:eastAsia="Times New Roman" w:hAnsi="Times New Roman"/>
                <w:b/>
                <w:sz w:val="24"/>
                <w:szCs w:val="24"/>
              </w:rPr>
              <w:t xml:space="preserve"> </w:t>
            </w:r>
            <w:proofErr w:type="spellStart"/>
            <w:r w:rsidRPr="00A07EAC">
              <w:rPr>
                <w:rFonts w:ascii="Times New Roman" w:eastAsia="Times New Roman" w:hAnsi="Times New Roman"/>
                <w:b/>
                <w:sz w:val="24"/>
                <w:szCs w:val="24"/>
              </w:rPr>
              <w:t>cáo</w:t>
            </w:r>
            <w:proofErr w:type="spellEnd"/>
            <w:r w:rsidRPr="00A07EAC">
              <w:rPr>
                <w:rFonts w:ascii="Times New Roman" w:eastAsia="Times New Roman" w:hAnsi="Times New Roman"/>
                <w:b/>
                <w:sz w:val="24"/>
                <w:szCs w:val="24"/>
              </w:rPr>
              <w:t>:</w:t>
            </w:r>
          </w:p>
          <w:p w14:paraId="1C346A70" w14:textId="77E27155" w:rsidR="00676FCA" w:rsidRPr="00A07EAC" w:rsidRDefault="00676FCA" w:rsidP="0092195F">
            <w:pPr>
              <w:tabs>
                <w:tab w:val="left" w:leader="dot" w:pos="2303"/>
              </w:tabs>
              <w:spacing w:after="0" w:line="240" w:lineRule="auto"/>
              <w:ind w:left="219"/>
              <w:rPr>
                <w:rFonts w:ascii="Times New Roman" w:eastAsia="Times New Roman" w:hAnsi="Times New Roman"/>
                <w:sz w:val="24"/>
                <w:szCs w:val="24"/>
              </w:rPr>
            </w:pPr>
            <w:r w:rsidRPr="00A07EAC">
              <w:rPr>
                <w:rFonts w:ascii="Times New Roman" w:eastAsia="Times New Roman" w:hAnsi="Times New Roman"/>
                <w:sz w:val="24"/>
                <w:szCs w:val="24"/>
              </w:rPr>
              <w:t xml:space="preserve">+ </w:t>
            </w:r>
            <w:proofErr w:type="spellStart"/>
            <w:r w:rsidR="00EA6058" w:rsidRPr="00A07EAC">
              <w:rPr>
                <w:rFonts w:ascii="Times New Roman" w:eastAsia="Arial" w:hAnsi="Times New Roman"/>
                <w:sz w:val="24"/>
                <w:szCs w:val="24"/>
              </w:rPr>
              <w:t>Các</w:t>
            </w:r>
            <w:proofErr w:type="spellEnd"/>
            <w:r w:rsidR="00EA6058" w:rsidRPr="00A07EAC">
              <w:rPr>
                <w:rFonts w:ascii="Times New Roman" w:eastAsia="Arial" w:hAnsi="Times New Roman"/>
                <w:sz w:val="24"/>
                <w:szCs w:val="24"/>
              </w:rPr>
              <w:t xml:space="preserve"> CQ </w:t>
            </w:r>
            <w:proofErr w:type="spellStart"/>
            <w:r w:rsidR="00EA6058" w:rsidRPr="00A07EAC">
              <w:rPr>
                <w:rFonts w:ascii="Times New Roman" w:eastAsia="Arial" w:hAnsi="Times New Roman"/>
                <w:sz w:val="24"/>
                <w:szCs w:val="24"/>
              </w:rPr>
              <w:t>được</w:t>
            </w:r>
            <w:proofErr w:type="spellEnd"/>
            <w:r w:rsidR="00EA6058" w:rsidRPr="00A07EAC">
              <w:rPr>
                <w:rFonts w:ascii="Times New Roman" w:eastAsia="Arial" w:hAnsi="Times New Roman"/>
                <w:sz w:val="24"/>
                <w:szCs w:val="24"/>
              </w:rPr>
              <w:t xml:space="preserve"> </w:t>
            </w:r>
            <w:proofErr w:type="spellStart"/>
            <w:r w:rsidR="00EA6058" w:rsidRPr="00A07EAC">
              <w:rPr>
                <w:rFonts w:ascii="Times New Roman" w:eastAsia="Arial" w:hAnsi="Times New Roman"/>
                <w:sz w:val="24"/>
                <w:szCs w:val="24"/>
              </w:rPr>
              <w:t>giao</w:t>
            </w:r>
            <w:proofErr w:type="spellEnd"/>
            <w:r w:rsidR="00EA6058" w:rsidRPr="00A07EAC">
              <w:rPr>
                <w:rFonts w:ascii="Times New Roman" w:eastAsia="Arial" w:hAnsi="Times New Roman"/>
                <w:sz w:val="24"/>
                <w:szCs w:val="24"/>
              </w:rPr>
              <w:t xml:space="preserve"> </w:t>
            </w:r>
            <w:proofErr w:type="spellStart"/>
            <w:r w:rsidR="00EA6058" w:rsidRPr="00A07EAC">
              <w:rPr>
                <w:rFonts w:ascii="Times New Roman" w:eastAsia="Arial" w:hAnsi="Times New Roman"/>
                <w:sz w:val="24"/>
                <w:szCs w:val="24"/>
              </w:rPr>
              <w:t>nhiệm</w:t>
            </w:r>
            <w:proofErr w:type="spellEnd"/>
            <w:r w:rsidR="00EA6058" w:rsidRPr="00A07EAC">
              <w:rPr>
                <w:rFonts w:ascii="Times New Roman" w:eastAsia="Arial" w:hAnsi="Times New Roman"/>
                <w:sz w:val="24"/>
                <w:szCs w:val="24"/>
              </w:rPr>
              <w:t xml:space="preserve"> </w:t>
            </w:r>
            <w:proofErr w:type="spellStart"/>
            <w:r w:rsidR="00EA6058" w:rsidRPr="00A07EAC">
              <w:rPr>
                <w:rFonts w:ascii="Times New Roman" w:eastAsia="Arial" w:hAnsi="Times New Roman"/>
                <w:sz w:val="24"/>
                <w:szCs w:val="24"/>
              </w:rPr>
              <w:t>vụ</w:t>
            </w:r>
            <w:proofErr w:type="spellEnd"/>
            <w:r w:rsidR="00EA6058" w:rsidRPr="00A07EAC">
              <w:rPr>
                <w:rFonts w:ascii="Times New Roman" w:eastAsia="Arial" w:hAnsi="Times New Roman"/>
                <w:sz w:val="24"/>
                <w:szCs w:val="24"/>
              </w:rPr>
              <w:t xml:space="preserve"> </w:t>
            </w:r>
            <w:proofErr w:type="spellStart"/>
            <w:r w:rsidR="00EA6058" w:rsidRPr="00A07EAC">
              <w:rPr>
                <w:rFonts w:ascii="Times New Roman" w:eastAsia="Arial" w:hAnsi="Times New Roman"/>
                <w:sz w:val="24"/>
                <w:szCs w:val="24"/>
              </w:rPr>
              <w:t>thống</w:t>
            </w:r>
            <w:proofErr w:type="spellEnd"/>
            <w:r w:rsidR="00EA6058" w:rsidRPr="00A07EAC">
              <w:rPr>
                <w:rFonts w:ascii="Times New Roman" w:eastAsia="Arial" w:hAnsi="Times New Roman"/>
                <w:sz w:val="24"/>
                <w:szCs w:val="24"/>
              </w:rPr>
              <w:t xml:space="preserve"> </w:t>
            </w:r>
            <w:proofErr w:type="spellStart"/>
            <w:r w:rsidR="00EA6058" w:rsidRPr="00A07EAC">
              <w:rPr>
                <w:rFonts w:ascii="Times New Roman" w:eastAsia="Arial" w:hAnsi="Times New Roman"/>
                <w:sz w:val="24"/>
                <w:szCs w:val="24"/>
              </w:rPr>
              <w:t>kê</w:t>
            </w:r>
            <w:proofErr w:type="spellEnd"/>
            <w:r w:rsidR="00EA6058" w:rsidRPr="00A07EAC">
              <w:rPr>
                <w:rFonts w:ascii="Times New Roman" w:eastAsia="Arial" w:hAnsi="Times New Roman"/>
                <w:sz w:val="24"/>
                <w:szCs w:val="24"/>
              </w:rPr>
              <w:t xml:space="preserve"> KH&amp;CN </w:t>
            </w:r>
            <w:proofErr w:type="spellStart"/>
            <w:r w:rsidR="00EA6058" w:rsidRPr="00A07EAC">
              <w:rPr>
                <w:rFonts w:ascii="Times New Roman" w:eastAsia="Arial" w:hAnsi="Times New Roman"/>
                <w:sz w:val="24"/>
                <w:szCs w:val="24"/>
              </w:rPr>
              <w:t>thuộc</w:t>
            </w:r>
            <w:proofErr w:type="spellEnd"/>
            <w:r w:rsidR="00EA6058" w:rsidRPr="00A07EAC">
              <w:rPr>
                <w:rFonts w:ascii="Times New Roman" w:eastAsia="Arial" w:hAnsi="Times New Roman"/>
                <w:sz w:val="24"/>
                <w:szCs w:val="24"/>
              </w:rPr>
              <w:t xml:space="preserve"> </w:t>
            </w:r>
            <w:proofErr w:type="spellStart"/>
            <w:r w:rsidR="00EA6058" w:rsidRPr="00A07EAC">
              <w:rPr>
                <w:rFonts w:ascii="Times New Roman" w:eastAsia="Arial" w:hAnsi="Times New Roman"/>
                <w:sz w:val="24"/>
                <w:szCs w:val="24"/>
              </w:rPr>
              <w:t>các</w:t>
            </w:r>
            <w:proofErr w:type="spellEnd"/>
            <w:r w:rsidR="00EA6058" w:rsidRPr="00A07EAC">
              <w:rPr>
                <w:rFonts w:ascii="Times New Roman" w:eastAsia="Arial" w:hAnsi="Times New Roman"/>
                <w:sz w:val="24"/>
                <w:szCs w:val="24"/>
              </w:rPr>
              <w:t xml:space="preserve"> </w:t>
            </w:r>
            <w:proofErr w:type="spellStart"/>
            <w:r w:rsidR="00EA6058" w:rsidRPr="00A07EAC">
              <w:rPr>
                <w:rFonts w:ascii="Times New Roman" w:eastAsia="Arial" w:hAnsi="Times New Roman"/>
                <w:sz w:val="24"/>
                <w:szCs w:val="24"/>
              </w:rPr>
              <w:t>bộ</w:t>
            </w:r>
            <w:proofErr w:type="spellEnd"/>
            <w:r w:rsidR="00EA6058" w:rsidRPr="00A07EAC">
              <w:rPr>
                <w:rFonts w:ascii="Times New Roman" w:eastAsia="Arial" w:hAnsi="Times New Roman"/>
                <w:sz w:val="24"/>
                <w:szCs w:val="24"/>
              </w:rPr>
              <w:t xml:space="preserve">, CQ </w:t>
            </w:r>
            <w:proofErr w:type="spellStart"/>
            <w:r w:rsidR="00EA6058" w:rsidRPr="00A07EAC">
              <w:rPr>
                <w:rFonts w:ascii="Times New Roman" w:eastAsia="Arial" w:hAnsi="Times New Roman"/>
                <w:sz w:val="24"/>
                <w:szCs w:val="24"/>
              </w:rPr>
              <w:t>ngang</w:t>
            </w:r>
            <w:proofErr w:type="spellEnd"/>
            <w:r w:rsidR="00EA6058" w:rsidRPr="00A07EAC">
              <w:rPr>
                <w:rFonts w:ascii="Times New Roman" w:eastAsia="Arial" w:hAnsi="Times New Roman"/>
                <w:sz w:val="24"/>
                <w:szCs w:val="24"/>
              </w:rPr>
              <w:t xml:space="preserve"> </w:t>
            </w:r>
            <w:proofErr w:type="spellStart"/>
            <w:r w:rsidR="00EA6058" w:rsidRPr="00A07EAC">
              <w:rPr>
                <w:rFonts w:ascii="Times New Roman" w:eastAsia="Arial" w:hAnsi="Times New Roman"/>
                <w:sz w:val="24"/>
                <w:szCs w:val="24"/>
              </w:rPr>
              <w:t>bộ</w:t>
            </w:r>
            <w:proofErr w:type="spellEnd"/>
            <w:r w:rsidR="00EA6058" w:rsidRPr="00A07EAC">
              <w:rPr>
                <w:rFonts w:ascii="Times New Roman" w:eastAsia="Arial" w:hAnsi="Times New Roman"/>
                <w:sz w:val="24"/>
                <w:szCs w:val="24"/>
              </w:rPr>
              <w:t xml:space="preserve">, CQ </w:t>
            </w:r>
            <w:proofErr w:type="spellStart"/>
            <w:r w:rsidR="00EA6058" w:rsidRPr="00A07EAC">
              <w:rPr>
                <w:rFonts w:ascii="Times New Roman" w:eastAsia="Arial" w:hAnsi="Times New Roman"/>
                <w:sz w:val="24"/>
                <w:szCs w:val="24"/>
              </w:rPr>
              <w:t>thuộc</w:t>
            </w:r>
            <w:proofErr w:type="spellEnd"/>
            <w:r w:rsidR="00EA6058" w:rsidRPr="00A07EAC">
              <w:rPr>
                <w:rFonts w:ascii="Times New Roman" w:eastAsia="Arial" w:hAnsi="Times New Roman"/>
                <w:sz w:val="24"/>
                <w:szCs w:val="24"/>
              </w:rPr>
              <w:t xml:space="preserve"> </w:t>
            </w:r>
            <w:proofErr w:type="spellStart"/>
            <w:r w:rsidR="00EA6058" w:rsidRPr="00A07EAC">
              <w:rPr>
                <w:rFonts w:ascii="Times New Roman" w:eastAsia="Arial" w:hAnsi="Times New Roman"/>
                <w:sz w:val="24"/>
                <w:szCs w:val="24"/>
              </w:rPr>
              <w:t>Chính</w:t>
            </w:r>
            <w:proofErr w:type="spellEnd"/>
            <w:r w:rsidR="00EA6058" w:rsidRPr="00A07EAC">
              <w:rPr>
                <w:rFonts w:ascii="Times New Roman" w:eastAsia="Arial" w:hAnsi="Times New Roman"/>
                <w:sz w:val="24"/>
                <w:szCs w:val="24"/>
              </w:rPr>
              <w:t xml:space="preserve"> </w:t>
            </w:r>
            <w:proofErr w:type="spellStart"/>
            <w:r w:rsidR="00EA6058" w:rsidRPr="00A07EAC">
              <w:rPr>
                <w:rFonts w:ascii="Times New Roman" w:eastAsia="Arial" w:hAnsi="Times New Roman"/>
                <w:sz w:val="24"/>
                <w:szCs w:val="24"/>
              </w:rPr>
              <w:t>phủ</w:t>
            </w:r>
            <w:proofErr w:type="spellEnd"/>
          </w:p>
          <w:p w14:paraId="21E406DB" w14:textId="77777777" w:rsidR="00676FCA" w:rsidRPr="00A07EAC" w:rsidRDefault="00676FCA" w:rsidP="0092195F">
            <w:pPr>
              <w:tabs>
                <w:tab w:val="left" w:leader="dot" w:pos="2303"/>
              </w:tabs>
              <w:spacing w:after="0" w:line="240" w:lineRule="auto"/>
              <w:ind w:left="219"/>
              <w:rPr>
                <w:rFonts w:ascii="Times New Roman" w:eastAsia="Times New Roman" w:hAnsi="Times New Roman"/>
                <w:sz w:val="24"/>
                <w:szCs w:val="24"/>
              </w:rPr>
            </w:pPr>
            <w:r w:rsidRPr="00A07EAC">
              <w:rPr>
                <w:rFonts w:ascii="Times New Roman" w:eastAsia="Times New Roman" w:hAnsi="Times New Roman"/>
                <w:sz w:val="24"/>
                <w:szCs w:val="24"/>
              </w:rPr>
              <w:t xml:space="preserve">+ </w:t>
            </w:r>
            <w:proofErr w:type="spellStart"/>
            <w:r w:rsidRPr="00A07EAC">
              <w:rPr>
                <w:rFonts w:ascii="Times New Roman" w:eastAsia="Times New Roman" w:hAnsi="Times New Roman"/>
                <w:sz w:val="24"/>
                <w:szCs w:val="24"/>
              </w:rPr>
              <w:t>Các</w:t>
            </w:r>
            <w:proofErr w:type="spellEnd"/>
            <w:r w:rsidRPr="00A07EAC">
              <w:rPr>
                <w:rFonts w:ascii="Times New Roman" w:eastAsia="Times New Roman" w:hAnsi="Times New Roman"/>
                <w:sz w:val="24"/>
                <w:szCs w:val="24"/>
              </w:rPr>
              <w:t xml:space="preserve"> </w:t>
            </w:r>
            <w:proofErr w:type="spellStart"/>
            <w:r w:rsidRPr="00A07EAC">
              <w:rPr>
                <w:rFonts w:ascii="Times New Roman" w:eastAsia="Times New Roman" w:hAnsi="Times New Roman"/>
                <w:sz w:val="24"/>
                <w:szCs w:val="24"/>
              </w:rPr>
              <w:t>đơn</w:t>
            </w:r>
            <w:proofErr w:type="spellEnd"/>
            <w:r w:rsidRPr="00A07EAC">
              <w:rPr>
                <w:rFonts w:ascii="Times New Roman" w:eastAsia="Times New Roman" w:hAnsi="Times New Roman"/>
                <w:sz w:val="24"/>
                <w:szCs w:val="24"/>
              </w:rPr>
              <w:t xml:space="preserve"> </w:t>
            </w:r>
            <w:proofErr w:type="spellStart"/>
            <w:r w:rsidRPr="00A07EAC">
              <w:rPr>
                <w:rFonts w:ascii="Times New Roman" w:eastAsia="Times New Roman" w:hAnsi="Times New Roman"/>
                <w:sz w:val="24"/>
                <w:szCs w:val="24"/>
              </w:rPr>
              <w:t>vị</w:t>
            </w:r>
            <w:proofErr w:type="spellEnd"/>
            <w:r w:rsidRPr="00A07EAC">
              <w:rPr>
                <w:rFonts w:ascii="Times New Roman" w:eastAsia="Times New Roman" w:hAnsi="Times New Roman"/>
                <w:sz w:val="24"/>
                <w:szCs w:val="24"/>
              </w:rPr>
              <w:t xml:space="preserve"> </w:t>
            </w:r>
            <w:proofErr w:type="spellStart"/>
            <w:r w:rsidRPr="00A07EAC">
              <w:rPr>
                <w:rFonts w:ascii="Times New Roman" w:eastAsia="Times New Roman" w:hAnsi="Times New Roman"/>
                <w:sz w:val="24"/>
                <w:szCs w:val="24"/>
              </w:rPr>
              <w:t>thuộc</w:t>
            </w:r>
            <w:proofErr w:type="spellEnd"/>
            <w:r w:rsidRPr="00A07EAC">
              <w:rPr>
                <w:rFonts w:ascii="Times New Roman" w:eastAsia="Times New Roman" w:hAnsi="Times New Roman"/>
                <w:sz w:val="24"/>
                <w:szCs w:val="24"/>
              </w:rPr>
              <w:t xml:space="preserve"> </w:t>
            </w:r>
            <w:proofErr w:type="spellStart"/>
            <w:r w:rsidRPr="00A07EAC">
              <w:rPr>
                <w:rFonts w:ascii="Times New Roman" w:eastAsia="Times New Roman" w:hAnsi="Times New Roman"/>
                <w:sz w:val="24"/>
                <w:szCs w:val="24"/>
              </w:rPr>
              <w:t>Bộ</w:t>
            </w:r>
            <w:proofErr w:type="spellEnd"/>
            <w:r w:rsidRPr="00A07EAC">
              <w:rPr>
                <w:rFonts w:ascii="Times New Roman" w:eastAsia="Times New Roman" w:hAnsi="Times New Roman"/>
                <w:sz w:val="24"/>
                <w:szCs w:val="24"/>
              </w:rPr>
              <w:t xml:space="preserve"> KH&amp;CN</w:t>
            </w:r>
          </w:p>
          <w:p w14:paraId="43E7D3EE" w14:textId="1A045C71" w:rsidR="00676FCA" w:rsidRPr="00A07EAC" w:rsidRDefault="00676FCA" w:rsidP="0092195F">
            <w:pPr>
              <w:tabs>
                <w:tab w:val="left" w:leader="dot" w:pos="2303"/>
              </w:tabs>
              <w:spacing w:after="0" w:line="240" w:lineRule="auto"/>
              <w:ind w:left="219"/>
              <w:rPr>
                <w:rFonts w:ascii="Times New Roman" w:eastAsia="Times New Roman" w:hAnsi="Times New Roman"/>
                <w:sz w:val="24"/>
                <w:szCs w:val="24"/>
              </w:rPr>
            </w:pPr>
            <w:r w:rsidRPr="00A07EAC">
              <w:rPr>
                <w:rFonts w:ascii="Times New Roman" w:eastAsia="Times New Roman" w:hAnsi="Times New Roman"/>
                <w:sz w:val="24"/>
                <w:szCs w:val="24"/>
              </w:rPr>
              <w:t xml:space="preserve">+ </w:t>
            </w:r>
            <w:proofErr w:type="spellStart"/>
            <w:r w:rsidRPr="00A07EAC">
              <w:rPr>
                <w:rFonts w:ascii="Times New Roman" w:eastAsia="Times New Roman" w:hAnsi="Times New Roman"/>
                <w:sz w:val="24"/>
                <w:szCs w:val="24"/>
              </w:rPr>
              <w:t>Sở</w:t>
            </w:r>
            <w:proofErr w:type="spellEnd"/>
            <w:r w:rsidRPr="00A07EAC">
              <w:rPr>
                <w:rFonts w:ascii="Times New Roman" w:eastAsia="Times New Roman" w:hAnsi="Times New Roman"/>
                <w:sz w:val="24"/>
                <w:szCs w:val="24"/>
              </w:rPr>
              <w:t xml:space="preserve"> Khoa </w:t>
            </w:r>
            <w:proofErr w:type="spellStart"/>
            <w:r w:rsidRPr="00A07EAC">
              <w:rPr>
                <w:rFonts w:ascii="Times New Roman" w:eastAsia="Times New Roman" w:hAnsi="Times New Roman"/>
                <w:sz w:val="24"/>
                <w:szCs w:val="24"/>
              </w:rPr>
              <w:t>học</w:t>
            </w:r>
            <w:proofErr w:type="spellEnd"/>
            <w:r w:rsidRPr="00A07EAC">
              <w:rPr>
                <w:rFonts w:ascii="Times New Roman" w:eastAsia="Times New Roman" w:hAnsi="Times New Roman"/>
                <w:sz w:val="24"/>
                <w:szCs w:val="24"/>
              </w:rPr>
              <w:t xml:space="preserve"> </w:t>
            </w:r>
            <w:proofErr w:type="spellStart"/>
            <w:r w:rsidRPr="00A07EAC">
              <w:rPr>
                <w:rFonts w:ascii="Times New Roman" w:eastAsia="Times New Roman" w:hAnsi="Times New Roman"/>
                <w:sz w:val="24"/>
                <w:szCs w:val="24"/>
              </w:rPr>
              <w:t>và</w:t>
            </w:r>
            <w:proofErr w:type="spellEnd"/>
            <w:r w:rsidRPr="00A07EAC">
              <w:rPr>
                <w:rFonts w:ascii="Times New Roman" w:eastAsia="Times New Roman" w:hAnsi="Times New Roman"/>
                <w:sz w:val="24"/>
                <w:szCs w:val="24"/>
              </w:rPr>
              <w:t xml:space="preserve"> </w:t>
            </w:r>
            <w:proofErr w:type="spellStart"/>
            <w:r w:rsidR="00D146FC" w:rsidRPr="00A07EAC">
              <w:rPr>
                <w:rFonts w:ascii="Times New Roman" w:eastAsia="Times New Roman" w:hAnsi="Times New Roman"/>
                <w:sz w:val="24"/>
                <w:szCs w:val="24"/>
              </w:rPr>
              <w:t>C</w:t>
            </w:r>
            <w:r w:rsidRPr="00A07EAC">
              <w:rPr>
                <w:rFonts w:ascii="Times New Roman" w:eastAsia="Times New Roman" w:hAnsi="Times New Roman"/>
                <w:sz w:val="24"/>
                <w:szCs w:val="24"/>
              </w:rPr>
              <w:t>ông</w:t>
            </w:r>
            <w:proofErr w:type="spellEnd"/>
            <w:r w:rsidRPr="00A07EAC">
              <w:rPr>
                <w:rFonts w:ascii="Times New Roman" w:eastAsia="Times New Roman" w:hAnsi="Times New Roman"/>
                <w:sz w:val="24"/>
                <w:szCs w:val="24"/>
              </w:rPr>
              <w:t xml:space="preserve"> </w:t>
            </w:r>
            <w:proofErr w:type="spellStart"/>
            <w:r w:rsidRPr="00A07EAC">
              <w:rPr>
                <w:rFonts w:ascii="Times New Roman" w:eastAsia="Times New Roman" w:hAnsi="Times New Roman"/>
                <w:sz w:val="24"/>
                <w:szCs w:val="24"/>
              </w:rPr>
              <w:t>nghệ</w:t>
            </w:r>
            <w:proofErr w:type="spellEnd"/>
          </w:p>
          <w:p w14:paraId="2FBA192B" w14:textId="77777777" w:rsidR="00676FCA" w:rsidRPr="00A07EAC" w:rsidRDefault="00676FCA" w:rsidP="0092195F">
            <w:pPr>
              <w:spacing w:after="0" w:line="240" w:lineRule="auto"/>
              <w:ind w:left="219"/>
              <w:rPr>
                <w:rFonts w:ascii="Times New Roman" w:eastAsia="Times New Roman" w:hAnsi="Times New Roman"/>
                <w:sz w:val="24"/>
                <w:szCs w:val="24"/>
              </w:rPr>
            </w:pPr>
            <w:r w:rsidRPr="00A07EAC">
              <w:rPr>
                <w:rFonts w:ascii="Times New Roman" w:eastAsia="Times New Roman" w:hAnsi="Times New Roman"/>
                <w:sz w:val="24"/>
                <w:szCs w:val="24"/>
              </w:rPr>
              <w:t xml:space="preserve">- </w:t>
            </w:r>
            <w:proofErr w:type="spellStart"/>
            <w:r w:rsidRPr="00A07EAC">
              <w:rPr>
                <w:rFonts w:ascii="Times New Roman" w:eastAsia="Times New Roman" w:hAnsi="Times New Roman"/>
                <w:b/>
                <w:sz w:val="24"/>
                <w:szCs w:val="24"/>
              </w:rPr>
              <w:t>Đơn</w:t>
            </w:r>
            <w:proofErr w:type="spellEnd"/>
            <w:r w:rsidRPr="00A07EAC">
              <w:rPr>
                <w:rFonts w:ascii="Times New Roman" w:eastAsia="Times New Roman" w:hAnsi="Times New Roman"/>
                <w:b/>
                <w:sz w:val="24"/>
                <w:szCs w:val="24"/>
              </w:rPr>
              <w:t xml:space="preserve"> </w:t>
            </w:r>
            <w:proofErr w:type="spellStart"/>
            <w:r w:rsidRPr="00A07EAC">
              <w:rPr>
                <w:rFonts w:ascii="Times New Roman" w:eastAsia="Times New Roman" w:hAnsi="Times New Roman"/>
                <w:b/>
                <w:sz w:val="24"/>
                <w:szCs w:val="24"/>
              </w:rPr>
              <w:t>vị</w:t>
            </w:r>
            <w:proofErr w:type="spellEnd"/>
            <w:r w:rsidRPr="00A07EAC">
              <w:rPr>
                <w:rFonts w:ascii="Times New Roman" w:eastAsia="Times New Roman" w:hAnsi="Times New Roman"/>
                <w:b/>
                <w:sz w:val="24"/>
                <w:szCs w:val="24"/>
              </w:rPr>
              <w:t xml:space="preserve"> </w:t>
            </w:r>
            <w:proofErr w:type="spellStart"/>
            <w:r w:rsidRPr="00A07EAC">
              <w:rPr>
                <w:rFonts w:ascii="Times New Roman" w:eastAsia="Times New Roman" w:hAnsi="Times New Roman"/>
                <w:b/>
                <w:sz w:val="24"/>
                <w:szCs w:val="24"/>
              </w:rPr>
              <w:t>nhận</w:t>
            </w:r>
            <w:proofErr w:type="spellEnd"/>
            <w:r w:rsidRPr="00A07EAC">
              <w:rPr>
                <w:rFonts w:ascii="Times New Roman" w:eastAsia="Times New Roman" w:hAnsi="Times New Roman"/>
                <w:b/>
                <w:sz w:val="24"/>
                <w:szCs w:val="24"/>
              </w:rPr>
              <w:t xml:space="preserve"> </w:t>
            </w:r>
            <w:proofErr w:type="spellStart"/>
            <w:r w:rsidRPr="00A07EAC">
              <w:rPr>
                <w:rFonts w:ascii="Times New Roman" w:eastAsia="Times New Roman" w:hAnsi="Times New Roman"/>
                <w:b/>
                <w:sz w:val="24"/>
                <w:szCs w:val="24"/>
              </w:rPr>
              <w:t>báo</w:t>
            </w:r>
            <w:proofErr w:type="spellEnd"/>
            <w:r w:rsidRPr="00A07EAC">
              <w:rPr>
                <w:rFonts w:ascii="Times New Roman" w:eastAsia="Times New Roman" w:hAnsi="Times New Roman"/>
                <w:b/>
                <w:sz w:val="24"/>
                <w:szCs w:val="24"/>
              </w:rPr>
              <w:t xml:space="preserve"> </w:t>
            </w:r>
            <w:proofErr w:type="spellStart"/>
            <w:r w:rsidRPr="00A07EAC">
              <w:rPr>
                <w:rFonts w:ascii="Times New Roman" w:eastAsia="Times New Roman" w:hAnsi="Times New Roman"/>
                <w:b/>
                <w:sz w:val="24"/>
                <w:szCs w:val="24"/>
              </w:rPr>
              <w:t>cáo</w:t>
            </w:r>
            <w:proofErr w:type="spellEnd"/>
            <w:r w:rsidRPr="00A07EAC">
              <w:rPr>
                <w:rFonts w:ascii="Times New Roman" w:eastAsia="Times New Roman" w:hAnsi="Times New Roman"/>
                <w:sz w:val="24"/>
                <w:szCs w:val="24"/>
              </w:rPr>
              <w:t>:</w:t>
            </w:r>
          </w:p>
          <w:p w14:paraId="74452DF2" w14:textId="77777777" w:rsidR="00676FCA" w:rsidRDefault="00EF4D94" w:rsidP="0092195F">
            <w:pPr>
              <w:tabs>
                <w:tab w:val="left" w:pos="2350"/>
              </w:tabs>
              <w:spacing w:after="120" w:line="240" w:lineRule="auto"/>
              <w:ind w:left="219"/>
              <w:rPr>
                <w:rFonts w:ascii="Times New Roman" w:eastAsia="Times New Roman" w:hAnsi="Times New Roman"/>
                <w:sz w:val="24"/>
                <w:szCs w:val="24"/>
              </w:rPr>
            </w:pPr>
            <w:proofErr w:type="spellStart"/>
            <w:r w:rsidRPr="00A07EAC">
              <w:rPr>
                <w:rFonts w:ascii="Times New Roman" w:eastAsia="Times New Roman" w:hAnsi="Times New Roman"/>
                <w:sz w:val="24"/>
                <w:szCs w:val="24"/>
              </w:rPr>
              <w:t>Cục</w:t>
            </w:r>
            <w:proofErr w:type="spellEnd"/>
            <w:r w:rsidRPr="00A07EAC">
              <w:rPr>
                <w:rFonts w:ascii="Times New Roman" w:eastAsia="Times New Roman" w:hAnsi="Times New Roman"/>
                <w:sz w:val="24"/>
                <w:szCs w:val="24"/>
              </w:rPr>
              <w:t xml:space="preserve"> Thông tin, </w:t>
            </w:r>
            <w:proofErr w:type="spellStart"/>
            <w:r w:rsidRPr="00A07EAC">
              <w:rPr>
                <w:rFonts w:ascii="Times New Roman" w:eastAsia="Times New Roman" w:hAnsi="Times New Roman"/>
                <w:sz w:val="24"/>
                <w:szCs w:val="24"/>
              </w:rPr>
              <w:t>Thống</w:t>
            </w:r>
            <w:proofErr w:type="spellEnd"/>
            <w:r w:rsidRPr="00A07EAC">
              <w:rPr>
                <w:rFonts w:ascii="Times New Roman" w:eastAsia="Times New Roman" w:hAnsi="Times New Roman"/>
                <w:sz w:val="24"/>
                <w:szCs w:val="24"/>
              </w:rPr>
              <w:t xml:space="preserve"> </w:t>
            </w:r>
            <w:proofErr w:type="spellStart"/>
            <w:r w:rsidRPr="00A07EAC">
              <w:rPr>
                <w:rFonts w:ascii="Times New Roman" w:eastAsia="Times New Roman" w:hAnsi="Times New Roman"/>
                <w:sz w:val="24"/>
                <w:szCs w:val="24"/>
              </w:rPr>
              <w:t>kê</w:t>
            </w:r>
            <w:proofErr w:type="spellEnd"/>
          </w:p>
          <w:p w14:paraId="51DB4BCA" w14:textId="4ABA9DD1" w:rsidR="00921701" w:rsidRPr="00A07EAC" w:rsidRDefault="00921701" w:rsidP="000527A0">
            <w:pPr>
              <w:tabs>
                <w:tab w:val="left" w:pos="2350"/>
              </w:tabs>
              <w:spacing w:after="120" w:line="240" w:lineRule="auto"/>
              <w:ind w:left="40"/>
              <w:rPr>
                <w:rFonts w:ascii="Times New Roman" w:eastAsia="Times New Roman" w:hAnsi="Times New Roman"/>
                <w:sz w:val="24"/>
                <w:szCs w:val="24"/>
              </w:rPr>
            </w:pPr>
          </w:p>
        </w:tc>
      </w:tr>
    </w:tbl>
    <w:p w14:paraId="6F0E3C2E" w14:textId="77777777" w:rsidR="009A242E" w:rsidRPr="00A07EAC" w:rsidRDefault="009A242E" w:rsidP="00676FC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vanish/>
          <w:sz w:val="24"/>
          <w:szCs w:val="24"/>
        </w:rPr>
      </w:pPr>
    </w:p>
    <w:tbl>
      <w:tblPr>
        <w:tblW w:w="517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7"/>
        <w:gridCol w:w="989"/>
        <w:gridCol w:w="1562"/>
        <w:gridCol w:w="992"/>
        <w:gridCol w:w="754"/>
        <w:gridCol w:w="664"/>
        <w:gridCol w:w="1556"/>
        <w:gridCol w:w="1137"/>
        <w:gridCol w:w="1137"/>
        <w:gridCol w:w="992"/>
        <w:gridCol w:w="854"/>
        <w:gridCol w:w="706"/>
        <w:gridCol w:w="621"/>
      </w:tblGrid>
      <w:tr w:rsidR="002539D4" w:rsidRPr="00A07EAC" w14:paraId="07CDF152" w14:textId="77777777" w:rsidTr="00921701">
        <w:trPr>
          <w:gridAfter w:val="1"/>
          <w:wAfter w:w="206" w:type="pct"/>
          <w:trHeight w:val="408"/>
        </w:trPr>
        <w:tc>
          <w:tcPr>
            <w:tcW w:w="1033" w:type="pct"/>
            <w:vMerge w:val="restart"/>
          </w:tcPr>
          <w:p w14:paraId="2ED75B9F" w14:textId="77777777" w:rsidR="00676FCA" w:rsidRPr="00A07EAC" w:rsidRDefault="00676FCA" w:rsidP="006F7CAC">
            <w:pPr>
              <w:spacing w:before="40" w:after="40" w:line="216" w:lineRule="auto"/>
              <w:jc w:val="center"/>
              <w:rPr>
                <w:rFonts w:ascii="Times New Roman" w:eastAsia="Times New Roman" w:hAnsi="Times New Roman"/>
                <w:sz w:val="24"/>
                <w:szCs w:val="24"/>
              </w:rPr>
            </w:pPr>
          </w:p>
          <w:p w14:paraId="16E2BBB4" w14:textId="77777777" w:rsidR="00676FCA" w:rsidRPr="00A07EAC" w:rsidRDefault="00676FCA" w:rsidP="006F7CAC">
            <w:pPr>
              <w:spacing w:before="40" w:after="40" w:line="216" w:lineRule="auto"/>
              <w:jc w:val="center"/>
              <w:rPr>
                <w:rFonts w:ascii="Times New Roman" w:eastAsia="Times New Roman" w:hAnsi="Times New Roman"/>
                <w:sz w:val="24"/>
                <w:szCs w:val="24"/>
              </w:rPr>
            </w:pPr>
          </w:p>
          <w:p w14:paraId="1347B32C" w14:textId="77777777" w:rsidR="00676FCA" w:rsidRPr="00A07EAC" w:rsidRDefault="00676FCA" w:rsidP="006F7CAC">
            <w:pPr>
              <w:spacing w:before="40" w:after="40" w:line="216" w:lineRule="auto"/>
              <w:jc w:val="center"/>
              <w:rPr>
                <w:rFonts w:ascii="Times New Roman" w:eastAsia="Times New Roman" w:hAnsi="Times New Roman"/>
                <w:b/>
                <w:sz w:val="24"/>
                <w:szCs w:val="24"/>
              </w:rPr>
            </w:pPr>
            <w:proofErr w:type="spellStart"/>
            <w:r w:rsidRPr="00A07EAC">
              <w:rPr>
                <w:rFonts w:ascii="Times New Roman" w:eastAsia="Times New Roman" w:hAnsi="Times New Roman"/>
                <w:b/>
                <w:sz w:val="24"/>
                <w:szCs w:val="24"/>
              </w:rPr>
              <w:t>Chỉ</w:t>
            </w:r>
            <w:proofErr w:type="spellEnd"/>
            <w:r w:rsidRPr="00A07EAC">
              <w:rPr>
                <w:rFonts w:ascii="Times New Roman" w:eastAsia="Times New Roman" w:hAnsi="Times New Roman"/>
                <w:b/>
                <w:sz w:val="24"/>
                <w:szCs w:val="24"/>
              </w:rPr>
              <w:t xml:space="preserve"> </w:t>
            </w:r>
            <w:proofErr w:type="spellStart"/>
            <w:r w:rsidRPr="00A07EAC">
              <w:rPr>
                <w:rFonts w:ascii="Times New Roman" w:eastAsia="Times New Roman" w:hAnsi="Times New Roman"/>
                <w:b/>
                <w:sz w:val="24"/>
                <w:szCs w:val="24"/>
              </w:rPr>
              <w:t>tiêu</w:t>
            </w:r>
            <w:proofErr w:type="spellEnd"/>
          </w:p>
        </w:tc>
        <w:tc>
          <w:tcPr>
            <w:tcW w:w="328" w:type="pct"/>
            <w:vMerge w:val="restart"/>
            <w:vAlign w:val="center"/>
          </w:tcPr>
          <w:p w14:paraId="40B15D1A" w14:textId="77777777" w:rsidR="00676FCA" w:rsidRPr="00A07EAC" w:rsidRDefault="00676FCA" w:rsidP="006F7CAC">
            <w:pPr>
              <w:spacing w:before="40" w:after="40" w:line="216" w:lineRule="auto"/>
              <w:jc w:val="center"/>
              <w:rPr>
                <w:rFonts w:ascii="Times New Roman" w:eastAsia="Times New Roman" w:hAnsi="Times New Roman"/>
                <w:b/>
                <w:sz w:val="24"/>
                <w:szCs w:val="24"/>
              </w:rPr>
            </w:pPr>
            <w:proofErr w:type="spellStart"/>
            <w:r w:rsidRPr="00A07EAC">
              <w:rPr>
                <w:rFonts w:ascii="Times New Roman" w:eastAsia="Times New Roman" w:hAnsi="Times New Roman"/>
                <w:b/>
                <w:sz w:val="24"/>
                <w:szCs w:val="24"/>
              </w:rPr>
              <w:t>Mã</w:t>
            </w:r>
            <w:proofErr w:type="spellEnd"/>
            <w:r w:rsidRPr="00A07EAC">
              <w:rPr>
                <w:rFonts w:ascii="Times New Roman" w:eastAsia="Times New Roman" w:hAnsi="Times New Roman"/>
                <w:b/>
                <w:sz w:val="24"/>
                <w:szCs w:val="24"/>
              </w:rPr>
              <w:t xml:space="preserve"> </w:t>
            </w:r>
            <w:proofErr w:type="spellStart"/>
            <w:r w:rsidRPr="00A07EAC">
              <w:rPr>
                <w:rFonts w:ascii="Times New Roman" w:eastAsia="Times New Roman" w:hAnsi="Times New Roman"/>
                <w:b/>
                <w:sz w:val="24"/>
                <w:szCs w:val="24"/>
              </w:rPr>
              <w:t>số</w:t>
            </w:r>
            <w:proofErr w:type="spellEnd"/>
          </w:p>
        </w:tc>
        <w:tc>
          <w:tcPr>
            <w:tcW w:w="518" w:type="pct"/>
            <w:vMerge w:val="restart"/>
          </w:tcPr>
          <w:p w14:paraId="6F4D782C" w14:textId="77777777" w:rsidR="00676FCA" w:rsidRPr="00A07EAC" w:rsidRDefault="00676FCA" w:rsidP="006F7CAC">
            <w:pPr>
              <w:spacing w:before="40" w:after="40" w:line="216" w:lineRule="auto"/>
              <w:jc w:val="center"/>
              <w:rPr>
                <w:rFonts w:ascii="Times New Roman" w:eastAsia="Times New Roman" w:hAnsi="Times New Roman"/>
                <w:b/>
                <w:sz w:val="24"/>
                <w:szCs w:val="24"/>
              </w:rPr>
            </w:pPr>
          </w:p>
          <w:p w14:paraId="0A082600" w14:textId="77777777" w:rsidR="00676FCA" w:rsidRPr="00A07EAC" w:rsidRDefault="00676FCA" w:rsidP="006F7CAC">
            <w:pPr>
              <w:spacing w:before="40" w:after="40" w:line="216" w:lineRule="auto"/>
              <w:jc w:val="center"/>
              <w:rPr>
                <w:rFonts w:ascii="Times New Roman" w:eastAsia="Times New Roman" w:hAnsi="Times New Roman"/>
                <w:b/>
                <w:sz w:val="24"/>
                <w:szCs w:val="24"/>
              </w:rPr>
            </w:pPr>
          </w:p>
          <w:p w14:paraId="75A684C5" w14:textId="77777777" w:rsidR="00676FCA" w:rsidRPr="00A07EAC" w:rsidRDefault="00676FCA" w:rsidP="006F7CAC">
            <w:pPr>
              <w:spacing w:before="40" w:after="40" w:line="216" w:lineRule="auto"/>
              <w:jc w:val="center"/>
              <w:rPr>
                <w:rFonts w:ascii="Times New Roman" w:eastAsia="Times New Roman" w:hAnsi="Times New Roman"/>
                <w:b/>
                <w:sz w:val="24"/>
                <w:szCs w:val="24"/>
              </w:rPr>
            </w:pPr>
            <w:proofErr w:type="spellStart"/>
            <w:r w:rsidRPr="00A07EAC">
              <w:rPr>
                <w:rFonts w:ascii="Times New Roman" w:eastAsia="Times New Roman" w:hAnsi="Times New Roman"/>
                <w:b/>
                <w:sz w:val="24"/>
                <w:szCs w:val="24"/>
              </w:rPr>
              <w:t>Đơn</w:t>
            </w:r>
            <w:proofErr w:type="spellEnd"/>
            <w:r w:rsidRPr="00A07EAC">
              <w:rPr>
                <w:rFonts w:ascii="Times New Roman" w:eastAsia="Times New Roman" w:hAnsi="Times New Roman"/>
                <w:b/>
                <w:sz w:val="24"/>
                <w:szCs w:val="24"/>
              </w:rPr>
              <w:t xml:space="preserve"> </w:t>
            </w:r>
            <w:proofErr w:type="spellStart"/>
            <w:r w:rsidRPr="00A07EAC">
              <w:rPr>
                <w:rFonts w:ascii="Times New Roman" w:eastAsia="Times New Roman" w:hAnsi="Times New Roman"/>
                <w:b/>
                <w:sz w:val="24"/>
                <w:szCs w:val="24"/>
              </w:rPr>
              <w:t>vị</w:t>
            </w:r>
            <w:proofErr w:type="spellEnd"/>
            <w:r w:rsidRPr="00A07EAC">
              <w:rPr>
                <w:rFonts w:ascii="Times New Roman" w:eastAsia="Times New Roman" w:hAnsi="Times New Roman"/>
                <w:b/>
                <w:sz w:val="24"/>
                <w:szCs w:val="24"/>
              </w:rPr>
              <w:t xml:space="preserve"> </w:t>
            </w:r>
            <w:proofErr w:type="spellStart"/>
            <w:r w:rsidRPr="00A07EAC">
              <w:rPr>
                <w:rFonts w:ascii="Times New Roman" w:eastAsia="Times New Roman" w:hAnsi="Times New Roman"/>
                <w:b/>
                <w:sz w:val="24"/>
                <w:szCs w:val="24"/>
              </w:rPr>
              <w:t>tính</w:t>
            </w:r>
            <w:proofErr w:type="spellEnd"/>
          </w:p>
        </w:tc>
        <w:tc>
          <w:tcPr>
            <w:tcW w:w="329" w:type="pct"/>
            <w:vMerge w:val="restart"/>
            <w:vAlign w:val="center"/>
          </w:tcPr>
          <w:p w14:paraId="1040714E" w14:textId="77777777" w:rsidR="00676FCA" w:rsidRPr="00A07EAC" w:rsidRDefault="00676FCA" w:rsidP="006F7CAC">
            <w:pPr>
              <w:spacing w:before="40" w:after="40" w:line="216" w:lineRule="auto"/>
              <w:jc w:val="center"/>
              <w:rPr>
                <w:rFonts w:ascii="Times New Roman" w:eastAsia="Times New Roman" w:hAnsi="Times New Roman"/>
                <w:b/>
                <w:sz w:val="24"/>
                <w:szCs w:val="24"/>
              </w:rPr>
            </w:pPr>
            <w:proofErr w:type="spellStart"/>
            <w:r w:rsidRPr="00A07EAC">
              <w:rPr>
                <w:rFonts w:ascii="Times New Roman" w:eastAsia="Times New Roman" w:hAnsi="Times New Roman"/>
                <w:b/>
                <w:sz w:val="24"/>
                <w:szCs w:val="24"/>
              </w:rPr>
              <w:t>Tổng</w:t>
            </w:r>
            <w:proofErr w:type="spellEnd"/>
            <w:r w:rsidRPr="00A07EAC">
              <w:rPr>
                <w:rFonts w:ascii="Times New Roman" w:eastAsia="Times New Roman" w:hAnsi="Times New Roman"/>
                <w:b/>
                <w:sz w:val="24"/>
                <w:szCs w:val="24"/>
              </w:rPr>
              <w:t xml:space="preserve"> </w:t>
            </w:r>
            <w:proofErr w:type="spellStart"/>
            <w:r w:rsidRPr="00A07EAC">
              <w:rPr>
                <w:rFonts w:ascii="Times New Roman" w:eastAsia="Times New Roman" w:hAnsi="Times New Roman"/>
                <w:b/>
                <w:sz w:val="24"/>
                <w:szCs w:val="24"/>
              </w:rPr>
              <w:t>số</w:t>
            </w:r>
            <w:proofErr w:type="spellEnd"/>
          </w:p>
        </w:tc>
        <w:tc>
          <w:tcPr>
            <w:tcW w:w="1363" w:type="pct"/>
            <w:gridSpan w:val="4"/>
          </w:tcPr>
          <w:p w14:paraId="13477B01" w14:textId="4C541E18" w:rsidR="00676FCA" w:rsidRPr="00A07EAC" w:rsidRDefault="00676FCA" w:rsidP="006F7CAC">
            <w:pPr>
              <w:spacing w:before="40" w:after="40" w:line="216" w:lineRule="auto"/>
              <w:jc w:val="center"/>
              <w:rPr>
                <w:rFonts w:ascii="Times New Roman" w:eastAsia="Times New Roman" w:hAnsi="Times New Roman"/>
                <w:b/>
                <w:sz w:val="24"/>
                <w:szCs w:val="24"/>
              </w:rPr>
            </w:pPr>
            <w:r w:rsidRPr="00A07EAC">
              <w:rPr>
                <w:rFonts w:ascii="Times New Roman" w:eastAsia="Times New Roman" w:hAnsi="Times New Roman"/>
                <w:b/>
                <w:sz w:val="24"/>
                <w:szCs w:val="24"/>
              </w:rPr>
              <w:t xml:space="preserve">Trong </w:t>
            </w:r>
            <w:proofErr w:type="spellStart"/>
            <w:r w:rsidRPr="00A07EAC">
              <w:rPr>
                <w:rFonts w:ascii="Times New Roman" w:eastAsia="Times New Roman" w:hAnsi="Times New Roman"/>
                <w:b/>
                <w:sz w:val="24"/>
                <w:szCs w:val="24"/>
              </w:rPr>
              <w:t>đó</w:t>
            </w:r>
            <w:proofErr w:type="spellEnd"/>
            <w:r w:rsidR="00EF4D94" w:rsidRPr="00A07EAC">
              <w:rPr>
                <w:rFonts w:ascii="Times New Roman" w:eastAsia="Times New Roman" w:hAnsi="Times New Roman"/>
                <w:b/>
                <w:sz w:val="24"/>
                <w:szCs w:val="24"/>
              </w:rPr>
              <w:t>:</w:t>
            </w:r>
          </w:p>
        </w:tc>
        <w:tc>
          <w:tcPr>
            <w:tcW w:w="1223" w:type="pct"/>
            <w:gridSpan w:val="4"/>
            <w:vAlign w:val="center"/>
          </w:tcPr>
          <w:p w14:paraId="38469BA6" w14:textId="77777777" w:rsidR="00676FCA" w:rsidRPr="00A07EAC" w:rsidRDefault="00676FCA" w:rsidP="006F7CAC">
            <w:pPr>
              <w:spacing w:before="40" w:after="40" w:line="216" w:lineRule="auto"/>
              <w:jc w:val="center"/>
              <w:rPr>
                <w:rFonts w:ascii="Times New Roman" w:eastAsia="Times New Roman" w:hAnsi="Times New Roman"/>
                <w:b/>
                <w:sz w:val="24"/>
                <w:szCs w:val="24"/>
              </w:rPr>
            </w:pPr>
            <w:proofErr w:type="spellStart"/>
            <w:r w:rsidRPr="00A07EAC">
              <w:rPr>
                <w:rFonts w:ascii="Times New Roman" w:eastAsia="Times New Roman" w:hAnsi="Times New Roman"/>
                <w:b/>
                <w:sz w:val="24"/>
                <w:szCs w:val="24"/>
              </w:rPr>
              <w:t>Tình</w:t>
            </w:r>
            <w:proofErr w:type="spellEnd"/>
            <w:r w:rsidRPr="00A07EAC">
              <w:rPr>
                <w:rFonts w:ascii="Times New Roman" w:eastAsia="Times New Roman" w:hAnsi="Times New Roman"/>
                <w:b/>
                <w:sz w:val="24"/>
                <w:szCs w:val="24"/>
              </w:rPr>
              <w:t xml:space="preserve"> </w:t>
            </w:r>
            <w:proofErr w:type="spellStart"/>
            <w:r w:rsidRPr="00A07EAC">
              <w:rPr>
                <w:rFonts w:ascii="Times New Roman" w:eastAsia="Times New Roman" w:hAnsi="Times New Roman"/>
                <w:b/>
                <w:sz w:val="24"/>
                <w:szCs w:val="24"/>
              </w:rPr>
              <w:t>trạng</w:t>
            </w:r>
            <w:proofErr w:type="spellEnd"/>
            <w:r w:rsidRPr="00A07EAC">
              <w:rPr>
                <w:rFonts w:ascii="Times New Roman" w:eastAsia="Times New Roman" w:hAnsi="Times New Roman"/>
                <w:b/>
                <w:sz w:val="24"/>
                <w:szCs w:val="24"/>
              </w:rPr>
              <w:t xml:space="preserve"> </w:t>
            </w:r>
            <w:proofErr w:type="spellStart"/>
            <w:r w:rsidRPr="00A07EAC">
              <w:rPr>
                <w:rFonts w:ascii="Times New Roman" w:eastAsia="Times New Roman" w:hAnsi="Times New Roman"/>
                <w:b/>
                <w:sz w:val="24"/>
                <w:szCs w:val="24"/>
              </w:rPr>
              <w:t>tiến</w:t>
            </w:r>
            <w:proofErr w:type="spellEnd"/>
            <w:r w:rsidRPr="00A07EAC">
              <w:rPr>
                <w:rFonts w:ascii="Times New Roman" w:eastAsia="Times New Roman" w:hAnsi="Times New Roman"/>
                <w:b/>
                <w:sz w:val="24"/>
                <w:szCs w:val="24"/>
              </w:rPr>
              <w:t xml:space="preserve"> </w:t>
            </w:r>
            <w:proofErr w:type="spellStart"/>
            <w:r w:rsidRPr="00A07EAC">
              <w:rPr>
                <w:rFonts w:ascii="Times New Roman" w:eastAsia="Times New Roman" w:hAnsi="Times New Roman"/>
                <w:b/>
                <w:sz w:val="24"/>
                <w:szCs w:val="24"/>
              </w:rPr>
              <w:t>hành</w:t>
            </w:r>
            <w:proofErr w:type="spellEnd"/>
          </w:p>
        </w:tc>
      </w:tr>
      <w:tr w:rsidR="00921701" w:rsidRPr="00A07EAC" w14:paraId="4FF5C167" w14:textId="77777777" w:rsidTr="00921701">
        <w:trPr>
          <w:gridAfter w:val="1"/>
          <w:wAfter w:w="206" w:type="pct"/>
        </w:trPr>
        <w:tc>
          <w:tcPr>
            <w:tcW w:w="1033" w:type="pct"/>
            <w:vMerge/>
          </w:tcPr>
          <w:p w14:paraId="02AF8B3E" w14:textId="77777777" w:rsidR="00676FCA" w:rsidRPr="00A07EAC" w:rsidRDefault="00676FCA" w:rsidP="006F7CAC">
            <w:pPr>
              <w:spacing w:before="40" w:after="40" w:line="216" w:lineRule="auto"/>
              <w:jc w:val="center"/>
              <w:rPr>
                <w:rFonts w:ascii="Times New Roman" w:eastAsia="Times New Roman" w:hAnsi="Times New Roman"/>
                <w:sz w:val="24"/>
                <w:szCs w:val="24"/>
              </w:rPr>
            </w:pPr>
          </w:p>
        </w:tc>
        <w:tc>
          <w:tcPr>
            <w:tcW w:w="328" w:type="pct"/>
            <w:vMerge/>
          </w:tcPr>
          <w:p w14:paraId="237D82B2" w14:textId="77777777" w:rsidR="00676FCA" w:rsidRPr="00A07EAC" w:rsidRDefault="00676FCA" w:rsidP="006F7CAC">
            <w:pPr>
              <w:spacing w:before="40" w:after="40" w:line="216" w:lineRule="auto"/>
              <w:ind w:left="446" w:hanging="446"/>
              <w:jc w:val="center"/>
              <w:rPr>
                <w:rFonts w:ascii="Times New Roman" w:eastAsia="Times New Roman" w:hAnsi="Times New Roman"/>
                <w:b/>
                <w:sz w:val="24"/>
                <w:szCs w:val="24"/>
              </w:rPr>
            </w:pPr>
          </w:p>
        </w:tc>
        <w:tc>
          <w:tcPr>
            <w:tcW w:w="518" w:type="pct"/>
            <w:vMerge/>
          </w:tcPr>
          <w:p w14:paraId="210BB0D9" w14:textId="77777777" w:rsidR="00676FCA" w:rsidRPr="00A07EAC" w:rsidRDefault="00676FCA" w:rsidP="006F7CAC">
            <w:pPr>
              <w:spacing w:before="40" w:after="40" w:line="216" w:lineRule="auto"/>
              <w:jc w:val="center"/>
              <w:rPr>
                <w:rFonts w:ascii="Times New Roman" w:eastAsia="Times New Roman" w:hAnsi="Times New Roman"/>
                <w:b/>
                <w:sz w:val="24"/>
                <w:szCs w:val="24"/>
              </w:rPr>
            </w:pPr>
          </w:p>
        </w:tc>
        <w:tc>
          <w:tcPr>
            <w:tcW w:w="329" w:type="pct"/>
            <w:vMerge/>
          </w:tcPr>
          <w:p w14:paraId="588C3891" w14:textId="77777777" w:rsidR="00676FCA" w:rsidRPr="00A07EAC" w:rsidRDefault="00676FCA" w:rsidP="006F7CAC">
            <w:pPr>
              <w:spacing w:before="40" w:after="40" w:line="216" w:lineRule="auto"/>
              <w:jc w:val="center"/>
              <w:rPr>
                <w:rFonts w:ascii="Times New Roman" w:eastAsia="Times New Roman" w:hAnsi="Times New Roman"/>
                <w:b/>
                <w:sz w:val="24"/>
                <w:szCs w:val="24"/>
              </w:rPr>
            </w:pPr>
          </w:p>
        </w:tc>
        <w:tc>
          <w:tcPr>
            <w:tcW w:w="470" w:type="pct"/>
            <w:gridSpan w:val="2"/>
            <w:vMerge w:val="restart"/>
          </w:tcPr>
          <w:p w14:paraId="1662F44F" w14:textId="0889CA8D" w:rsidR="00676FCA" w:rsidRPr="00A07EAC" w:rsidRDefault="00676FCA" w:rsidP="006F7CAC">
            <w:pPr>
              <w:spacing w:before="40" w:after="40" w:line="216" w:lineRule="auto"/>
              <w:jc w:val="center"/>
              <w:rPr>
                <w:rFonts w:ascii="Times New Roman" w:eastAsia="Times New Roman" w:hAnsi="Times New Roman"/>
                <w:b/>
              </w:rPr>
            </w:pPr>
            <w:proofErr w:type="spellStart"/>
            <w:r w:rsidRPr="00A07EAC">
              <w:rPr>
                <w:rFonts w:ascii="Times New Roman" w:eastAsia="Times New Roman" w:hAnsi="Times New Roman"/>
                <w:b/>
              </w:rPr>
              <w:t>Số</w:t>
            </w:r>
            <w:proofErr w:type="spellEnd"/>
            <w:r w:rsidRPr="00A07EAC">
              <w:rPr>
                <w:rFonts w:ascii="Times New Roman" w:eastAsia="Times New Roman" w:hAnsi="Times New Roman"/>
                <w:b/>
              </w:rPr>
              <w:t xml:space="preserve"> </w:t>
            </w:r>
            <w:proofErr w:type="spellStart"/>
            <w:r w:rsidRPr="00A07EAC">
              <w:rPr>
                <w:rFonts w:ascii="Times New Roman" w:eastAsia="Times New Roman" w:hAnsi="Times New Roman"/>
                <w:b/>
              </w:rPr>
              <w:t>chương</w:t>
            </w:r>
            <w:proofErr w:type="spellEnd"/>
            <w:r w:rsidR="00EF4D94" w:rsidRPr="00A07EAC">
              <w:rPr>
                <w:rFonts w:ascii="Times New Roman" w:eastAsia="Times New Roman" w:hAnsi="Times New Roman"/>
                <w:b/>
              </w:rPr>
              <w:t xml:space="preserve"> </w:t>
            </w:r>
            <w:proofErr w:type="spellStart"/>
            <w:r w:rsidR="00EF4D94" w:rsidRPr="00A07EAC">
              <w:rPr>
                <w:rFonts w:ascii="Times New Roman" w:eastAsia="Times New Roman" w:hAnsi="Times New Roman"/>
                <w:b/>
              </w:rPr>
              <w:t>trình</w:t>
            </w:r>
            <w:proofErr w:type="spellEnd"/>
            <w:r w:rsidR="00EF4D94" w:rsidRPr="00A07EAC">
              <w:rPr>
                <w:rFonts w:ascii="Times New Roman" w:eastAsia="Times New Roman" w:hAnsi="Times New Roman"/>
                <w:b/>
              </w:rPr>
              <w:t xml:space="preserve">, </w:t>
            </w:r>
            <w:proofErr w:type="spellStart"/>
            <w:r w:rsidR="00EF4D94" w:rsidRPr="00A07EAC">
              <w:rPr>
                <w:rFonts w:ascii="Times New Roman" w:eastAsia="Times New Roman" w:hAnsi="Times New Roman"/>
                <w:b/>
              </w:rPr>
              <w:t>nhiệm</w:t>
            </w:r>
            <w:proofErr w:type="spellEnd"/>
            <w:r w:rsidR="00EF4D94" w:rsidRPr="00A07EAC">
              <w:rPr>
                <w:rFonts w:ascii="Times New Roman" w:eastAsia="Times New Roman" w:hAnsi="Times New Roman"/>
                <w:b/>
              </w:rPr>
              <w:t xml:space="preserve"> </w:t>
            </w:r>
            <w:proofErr w:type="spellStart"/>
            <w:r w:rsidR="00EF4D94" w:rsidRPr="00A07EAC">
              <w:rPr>
                <w:rFonts w:ascii="Times New Roman" w:eastAsia="Times New Roman" w:hAnsi="Times New Roman"/>
                <w:b/>
              </w:rPr>
              <w:t>vụ</w:t>
            </w:r>
            <w:proofErr w:type="spellEnd"/>
            <w:r w:rsidR="00EF4D94" w:rsidRPr="00A07EAC">
              <w:rPr>
                <w:rFonts w:ascii="Times New Roman" w:eastAsia="Times New Roman" w:hAnsi="Times New Roman"/>
                <w:b/>
              </w:rPr>
              <w:t xml:space="preserve"> KH</w:t>
            </w:r>
            <w:r w:rsidRPr="00A07EAC">
              <w:rPr>
                <w:rFonts w:ascii="Times New Roman" w:eastAsia="Times New Roman" w:hAnsi="Times New Roman"/>
                <w:b/>
              </w:rPr>
              <w:t>CN</w:t>
            </w:r>
            <w:r w:rsidR="00EF4D94" w:rsidRPr="00A07EAC">
              <w:rPr>
                <w:rFonts w:ascii="Times New Roman" w:eastAsia="Times New Roman" w:hAnsi="Times New Roman"/>
                <w:b/>
              </w:rPr>
              <w:t>&amp; ĐMST</w:t>
            </w:r>
            <w:r w:rsidRPr="00A07EAC">
              <w:rPr>
                <w:rFonts w:ascii="Times New Roman" w:eastAsia="Times New Roman" w:hAnsi="Times New Roman"/>
                <w:b/>
              </w:rPr>
              <w:t xml:space="preserve"> </w:t>
            </w:r>
            <w:proofErr w:type="spellStart"/>
            <w:r w:rsidRPr="00A07EAC">
              <w:rPr>
                <w:rFonts w:ascii="Times New Roman" w:eastAsia="Times New Roman" w:hAnsi="Times New Roman"/>
                <w:b/>
              </w:rPr>
              <w:t>chủ</w:t>
            </w:r>
            <w:proofErr w:type="spellEnd"/>
            <w:r w:rsidRPr="00A07EAC">
              <w:rPr>
                <w:rFonts w:ascii="Times New Roman" w:eastAsia="Times New Roman" w:hAnsi="Times New Roman"/>
                <w:b/>
              </w:rPr>
              <w:t xml:space="preserve"> </w:t>
            </w:r>
            <w:proofErr w:type="spellStart"/>
            <w:r w:rsidRPr="00A07EAC">
              <w:rPr>
                <w:rFonts w:ascii="Times New Roman" w:eastAsia="Times New Roman" w:hAnsi="Times New Roman"/>
                <w:b/>
              </w:rPr>
              <w:t>nhiệm</w:t>
            </w:r>
            <w:proofErr w:type="spellEnd"/>
            <w:r w:rsidRPr="00A07EAC">
              <w:rPr>
                <w:rFonts w:ascii="Times New Roman" w:eastAsia="Times New Roman" w:hAnsi="Times New Roman"/>
                <w:b/>
              </w:rPr>
              <w:t xml:space="preserve"> </w:t>
            </w:r>
            <w:proofErr w:type="spellStart"/>
            <w:r w:rsidRPr="00A07EAC">
              <w:rPr>
                <w:rFonts w:ascii="Times New Roman" w:eastAsia="Times New Roman" w:hAnsi="Times New Roman"/>
                <w:b/>
              </w:rPr>
              <w:t>là</w:t>
            </w:r>
            <w:proofErr w:type="spellEnd"/>
            <w:r w:rsidRPr="00A07EAC">
              <w:rPr>
                <w:rFonts w:ascii="Times New Roman" w:eastAsia="Times New Roman" w:hAnsi="Times New Roman"/>
                <w:b/>
              </w:rPr>
              <w:t xml:space="preserve"> </w:t>
            </w:r>
            <w:proofErr w:type="spellStart"/>
            <w:r w:rsidRPr="00A07EAC">
              <w:rPr>
                <w:rFonts w:ascii="Times New Roman" w:eastAsia="Times New Roman" w:hAnsi="Times New Roman"/>
                <w:b/>
              </w:rPr>
              <w:t>Nữ</w:t>
            </w:r>
            <w:proofErr w:type="spellEnd"/>
          </w:p>
        </w:tc>
        <w:tc>
          <w:tcPr>
            <w:tcW w:w="516" w:type="pct"/>
            <w:vMerge w:val="restart"/>
          </w:tcPr>
          <w:p w14:paraId="6D43482C" w14:textId="7EFA609A" w:rsidR="00676FCA" w:rsidRPr="00A07EAC" w:rsidRDefault="00676FCA" w:rsidP="006F7CAC">
            <w:pPr>
              <w:spacing w:before="40" w:after="40" w:line="216" w:lineRule="auto"/>
              <w:jc w:val="center"/>
              <w:rPr>
                <w:rFonts w:ascii="Times New Roman" w:eastAsia="Times New Roman" w:hAnsi="Times New Roman"/>
                <w:b/>
              </w:rPr>
            </w:pPr>
            <w:proofErr w:type="spellStart"/>
            <w:r w:rsidRPr="00A07EAC">
              <w:rPr>
                <w:rFonts w:ascii="Times New Roman" w:eastAsia="Times New Roman" w:hAnsi="Times New Roman"/>
                <w:b/>
              </w:rPr>
              <w:t>Số</w:t>
            </w:r>
            <w:proofErr w:type="spellEnd"/>
            <w:r w:rsidRPr="00A07EAC">
              <w:rPr>
                <w:rFonts w:ascii="Times New Roman" w:eastAsia="Times New Roman" w:hAnsi="Times New Roman"/>
                <w:b/>
              </w:rPr>
              <w:t xml:space="preserve"> </w:t>
            </w:r>
            <w:proofErr w:type="spellStart"/>
            <w:r w:rsidRPr="00A07EAC">
              <w:rPr>
                <w:rFonts w:ascii="Times New Roman" w:eastAsia="Times New Roman" w:hAnsi="Times New Roman"/>
                <w:b/>
              </w:rPr>
              <w:t>chương</w:t>
            </w:r>
            <w:proofErr w:type="spellEnd"/>
            <w:r w:rsidRPr="00A07EAC">
              <w:rPr>
                <w:rFonts w:ascii="Times New Roman" w:eastAsia="Times New Roman" w:hAnsi="Times New Roman"/>
                <w:b/>
              </w:rPr>
              <w:t xml:space="preserve"> </w:t>
            </w:r>
            <w:proofErr w:type="spellStart"/>
            <w:r w:rsidRPr="00A07EAC">
              <w:rPr>
                <w:rFonts w:ascii="Times New Roman" w:eastAsia="Times New Roman" w:hAnsi="Times New Roman"/>
                <w:b/>
              </w:rPr>
              <w:t>trình</w:t>
            </w:r>
            <w:proofErr w:type="spellEnd"/>
            <w:r w:rsidRPr="00A07EAC">
              <w:rPr>
                <w:rFonts w:ascii="Times New Roman" w:eastAsia="Times New Roman" w:hAnsi="Times New Roman"/>
                <w:b/>
              </w:rPr>
              <w:t xml:space="preserve">, </w:t>
            </w:r>
            <w:proofErr w:type="spellStart"/>
            <w:r w:rsidRPr="00A07EAC">
              <w:rPr>
                <w:rFonts w:ascii="Times New Roman" w:eastAsia="Times New Roman" w:hAnsi="Times New Roman"/>
                <w:b/>
              </w:rPr>
              <w:t>nhiệm</w:t>
            </w:r>
            <w:proofErr w:type="spellEnd"/>
            <w:r w:rsidRPr="00A07EAC">
              <w:rPr>
                <w:rFonts w:ascii="Times New Roman" w:eastAsia="Times New Roman" w:hAnsi="Times New Roman"/>
                <w:b/>
              </w:rPr>
              <w:t xml:space="preserve"> </w:t>
            </w:r>
            <w:proofErr w:type="spellStart"/>
            <w:r w:rsidRPr="00A07EAC">
              <w:rPr>
                <w:rFonts w:ascii="Times New Roman" w:eastAsia="Times New Roman" w:hAnsi="Times New Roman"/>
                <w:b/>
              </w:rPr>
              <w:t>vụ</w:t>
            </w:r>
            <w:proofErr w:type="spellEnd"/>
            <w:r w:rsidRPr="00A07EAC">
              <w:rPr>
                <w:rFonts w:ascii="Times New Roman" w:eastAsia="Times New Roman" w:hAnsi="Times New Roman"/>
                <w:b/>
              </w:rPr>
              <w:t xml:space="preserve"> </w:t>
            </w:r>
            <w:r w:rsidR="00EF4D94" w:rsidRPr="00A07EAC">
              <w:rPr>
                <w:rFonts w:ascii="Times New Roman" w:eastAsia="Times New Roman" w:hAnsi="Times New Roman"/>
                <w:b/>
              </w:rPr>
              <w:t>KHCN&amp; ĐMST</w:t>
            </w:r>
            <w:r w:rsidRPr="00A07EAC">
              <w:rPr>
                <w:rFonts w:ascii="Times New Roman" w:eastAsia="Times New Roman" w:hAnsi="Times New Roman"/>
                <w:b/>
              </w:rPr>
              <w:t xml:space="preserve"> </w:t>
            </w:r>
            <w:proofErr w:type="spellStart"/>
            <w:r w:rsidRPr="00A07EAC">
              <w:rPr>
                <w:rFonts w:ascii="Times New Roman" w:eastAsia="Times New Roman" w:hAnsi="Times New Roman"/>
                <w:b/>
              </w:rPr>
              <w:t>chủ</w:t>
            </w:r>
            <w:proofErr w:type="spellEnd"/>
            <w:r w:rsidRPr="00A07EAC">
              <w:rPr>
                <w:rFonts w:ascii="Times New Roman" w:eastAsia="Times New Roman" w:hAnsi="Times New Roman"/>
                <w:b/>
              </w:rPr>
              <w:t xml:space="preserve"> </w:t>
            </w:r>
            <w:proofErr w:type="spellStart"/>
            <w:r w:rsidRPr="00A07EAC">
              <w:rPr>
                <w:rFonts w:ascii="Times New Roman" w:eastAsia="Times New Roman" w:hAnsi="Times New Roman"/>
                <w:b/>
              </w:rPr>
              <w:t>nhiệm</w:t>
            </w:r>
            <w:proofErr w:type="spellEnd"/>
            <w:r w:rsidRPr="00A07EAC">
              <w:rPr>
                <w:rFonts w:ascii="Times New Roman" w:eastAsia="Times New Roman" w:hAnsi="Times New Roman"/>
                <w:b/>
              </w:rPr>
              <w:t xml:space="preserve"> </w:t>
            </w:r>
            <w:proofErr w:type="spellStart"/>
            <w:r w:rsidRPr="00A07EAC">
              <w:rPr>
                <w:rFonts w:ascii="Times New Roman" w:eastAsia="Times New Roman" w:hAnsi="Times New Roman"/>
                <w:b/>
              </w:rPr>
              <w:t>dưới</w:t>
            </w:r>
            <w:proofErr w:type="spellEnd"/>
            <w:r w:rsidRPr="00A07EAC">
              <w:rPr>
                <w:rFonts w:ascii="Times New Roman" w:eastAsia="Times New Roman" w:hAnsi="Times New Roman"/>
                <w:b/>
              </w:rPr>
              <w:t xml:space="preserve"> 35 </w:t>
            </w:r>
            <w:proofErr w:type="spellStart"/>
            <w:r w:rsidRPr="00A07EAC">
              <w:rPr>
                <w:rFonts w:ascii="Times New Roman" w:eastAsia="Times New Roman" w:hAnsi="Times New Roman"/>
                <w:b/>
              </w:rPr>
              <w:t>tuổi</w:t>
            </w:r>
            <w:proofErr w:type="spellEnd"/>
          </w:p>
        </w:tc>
        <w:tc>
          <w:tcPr>
            <w:tcW w:w="377" w:type="pct"/>
            <w:vMerge w:val="restart"/>
          </w:tcPr>
          <w:p w14:paraId="4934B925" w14:textId="7ABE2874" w:rsidR="00676FCA" w:rsidRPr="00A07EAC" w:rsidRDefault="00676FCA" w:rsidP="006F7CAC">
            <w:pPr>
              <w:spacing w:before="40" w:after="40" w:line="216" w:lineRule="auto"/>
              <w:jc w:val="center"/>
              <w:rPr>
                <w:rFonts w:ascii="Times New Roman" w:eastAsia="Times New Roman" w:hAnsi="Times New Roman"/>
                <w:b/>
              </w:rPr>
            </w:pPr>
            <w:proofErr w:type="spellStart"/>
            <w:r w:rsidRPr="00A07EAC">
              <w:rPr>
                <w:rFonts w:ascii="Times New Roman" w:eastAsia="Times New Roman" w:hAnsi="Times New Roman"/>
                <w:b/>
              </w:rPr>
              <w:t>Số</w:t>
            </w:r>
            <w:proofErr w:type="spellEnd"/>
            <w:r w:rsidRPr="00A07EAC">
              <w:rPr>
                <w:rFonts w:ascii="Times New Roman" w:eastAsia="Times New Roman" w:hAnsi="Times New Roman"/>
                <w:b/>
              </w:rPr>
              <w:t xml:space="preserve"> </w:t>
            </w:r>
            <w:proofErr w:type="spellStart"/>
            <w:r w:rsidRPr="00A07EAC">
              <w:rPr>
                <w:rFonts w:ascii="Times New Roman" w:eastAsia="Times New Roman" w:hAnsi="Times New Roman"/>
                <w:b/>
              </w:rPr>
              <w:t>nhiệm</w:t>
            </w:r>
            <w:proofErr w:type="spellEnd"/>
            <w:r w:rsidRPr="00A07EAC">
              <w:rPr>
                <w:rFonts w:ascii="Times New Roman" w:eastAsia="Times New Roman" w:hAnsi="Times New Roman"/>
                <w:b/>
              </w:rPr>
              <w:t xml:space="preserve"> </w:t>
            </w:r>
            <w:proofErr w:type="spellStart"/>
            <w:r w:rsidRPr="00A07EAC">
              <w:rPr>
                <w:rFonts w:ascii="Times New Roman" w:eastAsia="Times New Roman" w:hAnsi="Times New Roman"/>
                <w:b/>
              </w:rPr>
              <w:t>vụ</w:t>
            </w:r>
            <w:proofErr w:type="spellEnd"/>
            <w:r w:rsidRPr="00A07EAC">
              <w:rPr>
                <w:rFonts w:ascii="Times New Roman" w:eastAsia="Times New Roman" w:hAnsi="Times New Roman"/>
                <w:b/>
              </w:rPr>
              <w:t xml:space="preserve"> </w:t>
            </w:r>
            <w:proofErr w:type="spellStart"/>
            <w:r w:rsidRPr="00A07EAC">
              <w:rPr>
                <w:rFonts w:ascii="Times New Roman" w:eastAsia="Times New Roman" w:hAnsi="Times New Roman"/>
                <w:b/>
              </w:rPr>
              <w:t>hợp</w:t>
            </w:r>
            <w:proofErr w:type="spellEnd"/>
            <w:r w:rsidRPr="00A07EAC">
              <w:rPr>
                <w:rFonts w:ascii="Times New Roman" w:eastAsia="Times New Roman" w:hAnsi="Times New Roman"/>
                <w:b/>
              </w:rPr>
              <w:t xml:space="preserve"> </w:t>
            </w:r>
            <w:proofErr w:type="spellStart"/>
            <w:r w:rsidRPr="00A07EAC">
              <w:rPr>
                <w:rFonts w:ascii="Times New Roman" w:eastAsia="Times New Roman" w:hAnsi="Times New Roman"/>
                <w:b/>
              </w:rPr>
              <w:t>tác</w:t>
            </w:r>
            <w:proofErr w:type="spellEnd"/>
            <w:r w:rsidRPr="00A07EAC">
              <w:rPr>
                <w:rFonts w:ascii="Times New Roman" w:eastAsia="Times New Roman" w:hAnsi="Times New Roman"/>
                <w:b/>
              </w:rPr>
              <w:t xml:space="preserve"> </w:t>
            </w:r>
            <w:proofErr w:type="spellStart"/>
            <w:r w:rsidRPr="00A07EAC">
              <w:rPr>
                <w:rFonts w:ascii="Times New Roman" w:eastAsia="Times New Roman" w:hAnsi="Times New Roman"/>
                <w:b/>
              </w:rPr>
              <w:t>quốc</w:t>
            </w:r>
            <w:proofErr w:type="spellEnd"/>
            <w:r w:rsidRPr="00A07EAC">
              <w:rPr>
                <w:rFonts w:ascii="Times New Roman" w:eastAsia="Times New Roman" w:hAnsi="Times New Roman"/>
                <w:b/>
              </w:rPr>
              <w:t xml:space="preserve"> </w:t>
            </w:r>
            <w:proofErr w:type="spellStart"/>
            <w:r w:rsidRPr="00A07EAC">
              <w:rPr>
                <w:rFonts w:ascii="Times New Roman" w:eastAsia="Times New Roman" w:hAnsi="Times New Roman"/>
                <w:b/>
              </w:rPr>
              <w:t>tế</w:t>
            </w:r>
            <w:proofErr w:type="spellEnd"/>
            <w:r w:rsidRPr="00A07EAC">
              <w:rPr>
                <w:rFonts w:ascii="Times New Roman" w:eastAsia="Times New Roman" w:hAnsi="Times New Roman"/>
                <w:b/>
              </w:rPr>
              <w:t xml:space="preserve"> </w:t>
            </w:r>
            <w:proofErr w:type="spellStart"/>
            <w:r w:rsidRPr="00A07EAC">
              <w:rPr>
                <w:rFonts w:ascii="Times New Roman" w:eastAsia="Times New Roman" w:hAnsi="Times New Roman"/>
                <w:b/>
              </w:rPr>
              <w:t>về</w:t>
            </w:r>
            <w:proofErr w:type="spellEnd"/>
            <w:r w:rsidRPr="00A07EAC">
              <w:rPr>
                <w:rFonts w:ascii="Times New Roman" w:eastAsia="Times New Roman" w:hAnsi="Times New Roman"/>
                <w:b/>
              </w:rPr>
              <w:t xml:space="preserve"> </w:t>
            </w:r>
            <w:r w:rsidR="00EF4D94" w:rsidRPr="00A07EAC">
              <w:rPr>
                <w:rFonts w:ascii="Times New Roman" w:eastAsia="Times New Roman" w:hAnsi="Times New Roman"/>
                <w:b/>
              </w:rPr>
              <w:t>KHCN&amp; ĐMST</w:t>
            </w:r>
          </w:p>
        </w:tc>
        <w:tc>
          <w:tcPr>
            <w:tcW w:w="706" w:type="pct"/>
            <w:gridSpan w:val="2"/>
            <w:vAlign w:val="center"/>
          </w:tcPr>
          <w:p w14:paraId="06AF8F58" w14:textId="77777777" w:rsidR="00676FCA" w:rsidRPr="00A07EAC" w:rsidRDefault="00676FCA" w:rsidP="006F7CAC">
            <w:pPr>
              <w:spacing w:before="40" w:after="40" w:line="216" w:lineRule="auto"/>
              <w:jc w:val="center"/>
              <w:rPr>
                <w:rFonts w:ascii="Times New Roman" w:eastAsia="Times New Roman" w:hAnsi="Times New Roman"/>
                <w:b/>
              </w:rPr>
            </w:pPr>
            <w:proofErr w:type="spellStart"/>
            <w:r w:rsidRPr="00A07EAC">
              <w:rPr>
                <w:rFonts w:ascii="Times New Roman" w:eastAsia="Times New Roman" w:hAnsi="Times New Roman"/>
                <w:b/>
              </w:rPr>
              <w:t>Số</w:t>
            </w:r>
            <w:proofErr w:type="spellEnd"/>
            <w:r w:rsidRPr="00A07EAC">
              <w:rPr>
                <w:rFonts w:ascii="Times New Roman" w:eastAsia="Times New Roman" w:hAnsi="Times New Roman"/>
                <w:b/>
              </w:rPr>
              <w:t xml:space="preserve"> </w:t>
            </w:r>
            <w:proofErr w:type="spellStart"/>
            <w:r w:rsidRPr="00A07EAC">
              <w:rPr>
                <w:rFonts w:ascii="Times New Roman" w:eastAsia="Times New Roman" w:hAnsi="Times New Roman"/>
                <w:b/>
              </w:rPr>
              <w:t>đang</w:t>
            </w:r>
            <w:proofErr w:type="spellEnd"/>
            <w:r w:rsidRPr="00A07EAC">
              <w:rPr>
                <w:rFonts w:ascii="Times New Roman" w:eastAsia="Times New Roman" w:hAnsi="Times New Roman"/>
                <w:b/>
              </w:rPr>
              <w:t xml:space="preserve"> </w:t>
            </w:r>
            <w:proofErr w:type="spellStart"/>
            <w:r w:rsidRPr="00A07EAC">
              <w:rPr>
                <w:rFonts w:ascii="Times New Roman" w:eastAsia="Times New Roman" w:hAnsi="Times New Roman"/>
                <w:b/>
              </w:rPr>
              <w:t>tiến</w:t>
            </w:r>
            <w:proofErr w:type="spellEnd"/>
            <w:r w:rsidRPr="00A07EAC">
              <w:rPr>
                <w:rFonts w:ascii="Times New Roman" w:eastAsia="Times New Roman" w:hAnsi="Times New Roman"/>
                <w:b/>
              </w:rPr>
              <w:t xml:space="preserve"> </w:t>
            </w:r>
            <w:proofErr w:type="spellStart"/>
            <w:r w:rsidRPr="00A07EAC">
              <w:rPr>
                <w:rFonts w:ascii="Times New Roman" w:eastAsia="Times New Roman" w:hAnsi="Times New Roman"/>
                <w:b/>
              </w:rPr>
              <w:t>hành</w:t>
            </w:r>
            <w:proofErr w:type="spellEnd"/>
          </w:p>
        </w:tc>
        <w:tc>
          <w:tcPr>
            <w:tcW w:w="283" w:type="pct"/>
            <w:vMerge w:val="restart"/>
            <w:vAlign w:val="center"/>
          </w:tcPr>
          <w:p w14:paraId="181AE0B6" w14:textId="77777777" w:rsidR="00676FCA" w:rsidRPr="00A07EAC" w:rsidRDefault="00676FCA" w:rsidP="006F7CAC">
            <w:pPr>
              <w:spacing w:before="40" w:after="40" w:line="216" w:lineRule="auto"/>
              <w:jc w:val="center"/>
              <w:rPr>
                <w:rFonts w:ascii="Times New Roman" w:eastAsia="Times New Roman" w:hAnsi="Times New Roman"/>
                <w:b/>
              </w:rPr>
            </w:pPr>
            <w:proofErr w:type="spellStart"/>
            <w:r w:rsidRPr="00A07EAC">
              <w:rPr>
                <w:rFonts w:ascii="Times New Roman" w:eastAsia="Times New Roman" w:hAnsi="Times New Roman"/>
                <w:b/>
              </w:rPr>
              <w:t>Số</w:t>
            </w:r>
            <w:proofErr w:type="spellEnd"/>
            <w:r w:rsidRPr="00A07EAC">
              <w:rPr>
                <w:rFonts w:ascii="Times New Roman" w:eastAsia="Times New Roman" w:hAnsi="Times New Roman"/>
                <w:b/>
              </w:rPr>
              <w:t xml:space="preserve"> </w:t>
            </w:r>
            <w:proofErr w:type="spellStart"/>
            <w:r w:rsidRPr="00A07EAC">
              <w:rPr>
                <w:rFonts w:ascii="Times New Roman" w:eastAsia="Times New Roman" w:hAnsi="Times New Roman"/>
                <w:b/>
              </w:rPr>
              <w:t>được</w:t>
            </w:r>
            <w:proofErr w:type="spellEnd"/>
            <w:r w:rsidRPr="00A07EAC">
              <w:rPr>
                <w:rFonts w:ascii="Times New Roman" w:eastAsia="Times New Roman" w:hAnsi="Times New Roman"/>
                <w:b/>
              </w:rPr>
              <w:t xml:space="preserve"> </w:t>
            </w:r>
            <w:proofErr w:type="spellStart"/>
            <w:r w:rsidRPr="00A07EAC">
              <w:rPr>
                <w:rFonts w:ascii="Times New Roman" w:eastAsia="Times New Roman" w:hAnsi="Times New Roman"/>
                <w:b/>
              </w:rPr>
              <w:t>nghiệm</w:t>
            </w:r>
            <w:proofErr w:type="spellEnd"/>
            <w:r w:rsidRPr="00A07EAC">
              <w:rPr>
                <w:rFonts w:ascii="Times New Roman" w:eastAsia="Times New Roman" w:hAnsi="Times New Roman"/>
                <w:b/>
              </w:rPr>
              <w:t xml:space="preserve"> </w:t>
            </w:r>
            <w:proofErr w:type="spellStart"/>
            <w:r w:rsidRPr="00A07EAC">
              <w:rPr>
                <w:rFonts w:ascii="Times New Roman" w:eastAsia="Times New Roman" w:hAnsi="Times New Roman"/>
                <w:b/>
              </w:rPr>
              <w:t>thu</w:t>
            </w:r>
            <w:proofErr w:type="spellEnd"/>
          </w:p>
        </w:tc>
        <w:tc>
          <w:tcPr>
            <w:tcW w:w="234" w:type="pct"/>
            <w:vMerge w:val="restart"/>
            <w:vAlign w:val="center"/>
          </w:tcPr>
          <w:p w14:paraId="5A2B735E" w14:textId="77777777" w:rsidR="00676FCA" w:rsidRPr="00A07EAC" w:rsidRDefault="00676FCA" w:rsidP="006F7CAC">
            <w:pPr>
              <w:spacing w:before="40" w:after="40" w:line="216" w:lineRule="auto"/>
              <w:jc w:val="center"/>
              <w:rPr>
                <w:rFonts w:ascii="Times New Roman" w:eastAsia="Times New Roman" w:hAnsi="Times New Roman"/>
                <w:b/>
              </w:rPr>
            </w:pPr>
            <w:proofErr w:type="spellStart"/>
            <w:r w:rsidRPr="00A07EAC">
              <w:rPr>
                <w:rFonts w:ascii="Times New Roman" w:eastAsia="Times New Roman" w:hAnsi="Times New Roman"/>
                <w:b/>
              </w:rPr>
              <w:t>Số</w:t>
            </w:r>
            <w:proofErr w:type="spellEnd"/>
            <w:r w:rsidRPr="00A07EAC">
              <w:rPr>
                <w:rFonts w:ascii="Times New Roman" w:eastAsia="Times New Roman" w:hAnsi="Times New Roman"/>
                <w:b/>
              </w:rPr>
              <w:t xml:space="preserve"> </w:t>
            </w:r>
            <w:proofErr w:type="spellStart"/>
            <w:r w:rsidRPr="00A07EAC">
              <w:rPr>
                <w:rFonts w:ascii="Times New Roman" w:eastAsia="Times New Roman" w:hAnsi="Times New Roman"/>
                <w:b/>
              </w:rPr>
              <w:t>đã</w:t>
            </w:r>
            <w:proofErr w:type="spellEnd"/>
            <w:r w:rsidRPr="00A07EAC">
              <w:rPr>
                <w:rFonts w:ascii="Times New Roman" w:eastAsia="Times New Roman" w:hAnsi="Times New Roman"/>
                <w:b/>
              </w:rPr>
              <w:t xml:space="preserve"> </w:t>
            </w:r>
            <w:proofErr w:type="spellStart"/>
            <w:r w:rsidRPr="00A07EAC">
              <w:rPr>
                <w:rFonts w:ascii="Times New Roman" w:eastAsia="Times New Roman" w:hAnsi="Times New Roman"/>
                <w:b/>
              </w:rPr>
              <w:t>đưa</w:t>
            </w:r>
            <w:proofErr w:type="spellEnd"/>
            <w:r w:rsidRPr="00A07EAC">
              <w:rPr>
                <w:rFonts w:ascii="Times New Roman" w:eastAsia="Times New Roman" w:hAnsi="Times New Roman"/>
                <w:b/>
              </w:rPr>
              <w:t xml:space="preserve"> </w:t>
            </w:r>
            <w:proofErr w:type="spellStart"/>
            <w:r w:rsidRPr="00A07EAC">
              <w:rPr>
                <w:rFonts w:ascii="Times New Roman" w:eastAsia="Times New Roman" w:hAnsi="Times New Roman"/>
                <w:b/>
              </w:rPr>
              <w:t>vào</w:t>
            </w:r>
            <w:proofErr w:type="spellEnd"/>
            <w:r w:rsidRPr="00A07EAC">
              <w:rPr>
                <w:rFonts w:ascii="Times New Roman" w:eastAsia="Times New Roman" w:hAnsi="Times New Roman"/>
                <w:b/>
              </w:rPr>
              <w:t xml:space="preserve"> </w:t>
            </w:r>
            <w:proofErr w:type="spellStart"/>
            <w:r w:rsidRPr="00A07EAC">
              <w:rPr>
                <w:rFonts w:ascii="Times New Roman" w:eastAsia="Times New Roman" w:hAnsi="Times New Roman"/>
                <w:b/>
              </w:rPr>
              <w:t>ứng</w:t>
            </w:r>
            <w:proofErr w:type="spellEnd"/>
            <w:r w:rsidRPr="00A07EAC">
              <w:rPr>
                <w:rFonts w:ascii="Times New Roman" w:eastAsia="Times New Roman" w:hAnsi="Times New Roman"/>
                <w:b/>
              </w:rPr>
              <w:t xml:space="preserve"> </w:t>
            </w:r>
            <w:proofErr w:type="spellStart"/>
            <w:r w:rsidRPr="00A07EAC">
              <w:rPr>
                <w:rFonts w:ascii="Times New Roman" w:eastAsia="Times New Roman" w:hAnsi="Times New Roman"/>
                <w:b/>
              </w:rPr>
              <w:t>dụng</w:t>
            </w:r>
            <w:proofErr w:type="spellEnd"/>
          </w:p>
        </w:tc>
      </w:tr>
      <w:tr w:rsidR="00921701" w:rsidRPr="00A07EAC" w14:paraId="45F20BEB" w14:textId="77777777" w:rsidTr="00921701">
        <w:trPr>
          <w:gridAfter w:val="1"/>
          <w:wAfter w:w="206" w:type="pct"/>
        </w:trPr>
        <w:tc>
          <w:tcPr>
            <w:tcW w:w="1033" w:type="pct"/>
            <w:vMerge/>
          </w:tcPr>
          <w:p w14:paraId="2209679C" w14:textId="77777777" w:rsidR="00676FCA" w:rsidRPr="00A07EAC" w:rsidRDefault="00676FCA" w:rsidP="006F7CAC">
            <w:pPr>
              <w:spacing w:before="40" w:after="40" w:line="216" w:lineRule="auto"/>
              <w:jc w:val="center"/>
              <w:rPr>
                <w:rFonts w:ascii="Times New Roman" w:eastAsia="Times New Roman" w:hAnsi="Times New Roman"/>
                <w:sz w:val="24"/>
                <w:szCs w:val="24"/>
              </w:rPr>
            </w:pPr>
          </w:p>
        </w:tc>
        <w:tc>
          <w:tcPr>
            <w:tcW w:w="328" w:type="pct"/>
            <w:vMerge/>
          </w:tcPr>
          <w:p w14:paraId="5DD88152" w14:textId="77777777" w:rsidR="00676FCA" w:rsidRPr="00A07EAC" w:rsidRDefault="00676FCA" w:rsidP="006F7CAC">
            <w:pPr>
              <w:spacing w:before="40" w:after="40" w:line="216" w:lineRule="auto"/>
              <w:jc w:val="center"/>
              <w:rPr>
                <w:rFonts w:ascii="Times New Roman" w:eastAsia="Times New Roman" w:hAnsi="Times New Roman"/>
                <w:sz w:val="24"/>
                <w:szCs w:val="24"/>
              </w:rPr>
            </w:pPr>
          </w:p>
        </w:tc>
        <w:tc>
          <w:tcPr>
            <w:tcW w:w="518" w:type="pct"/>
            <w:vMerge/>
          </w:tcPr>
          <w:p w14:paraId="55E602BA" w14:textId="77777777" w:rsidR="00676FCA" w:rsidRPr="00A07EAC" w:rsidRDefault="00676FCA" w:rsidP="006F7CAC">
            <w:pPr>
              <w:spacing w:before="40" w:after="40" w:line="216" w:lineRule="auto"/>
              <w:jc w:val="center"/>
              <w:rPr>
                <w:rFonts w:ascii="Times New Roman" w:eastAsia="Times New Roman" w:hAnsi="Times New Roman"/>
                <w:sz w:val="24"/>
                <w:szCs w:val="24"/>
              </w:rPr>
            </w:pPr>
          </w:p>
        </w:tc>
        <w:tc>
          <w:tcPr>
            <w:tcW w:w="329" w:type="pct"/>
            <w:vMerge/>
          </w:tcPr>
          <w:p w14:paraId="74036E89" w14:textId="77777777" w:rsidR="00676FCA" w:rsidRPr="00A07EAC" w:rsidRDefault="00676FCA" w:rsidP="006F7CAC">
            <w:pPr>
              <w:spacing w:before="40" w:after="40" w:line="216" w:lineRule="auto"/>
              <w:jc w:val="center"/>
              <w:rPr>
                <w:rFonts w:ascii="Times New Roman" w:eastAsia="Times New Roman" w:hAnsi="Times New Roman"/>
                <w:sz w:val="24"/>
                <w:szCs w:val="24"/>
              </w:rPr>
            </w:pPr>
          </w:p>
        </w:tc>
        <w:tc>
          <w:tcPr>
            <w:tcW w:w="470" w:type="pct"/>
            <w:gridSpan w:val="2"/>
            <w:vMerge/>
          </w:tcPr>
          <w:p w14:paraId="42B47D39" w14:textId="77777777" w:rsidR="00676FCA" w:rsidRPr="00A07EAC" w:rsidRDefault="00676FCA" w:rsidP="006F7CAC">
            <w:pPr>
              <w:spacing w:before="40" w:after="40" w:line="216" w:lineRule="auto"/>
              <w:jc w:val="center"/>
              <w:rPr>
                <w:rFonts w:ascii="Times New Roman" w:eastAsia="Times New Roman" w:hAnsi="Times New Roman"/>
                <w:sz w:val="24"/>
                <w:szCs w:val="24"/>
              </w:rPr>
            </w:pPr>
          </w:p>
        </w:tc>
        <w:tc>
          <w:tcPr>
            <w:tcW w:w="516" w:type="pct"/>
            <w:vMerge/>
          </w:tcPr>
          <w:p w14:paraId="2134CC80" w14:textId="77777777" w:rsidR="00676FCA" w:rsidRPr="00A07EAC" w:rsidRDefault="00676FCA" w:rsidP="006F7CAC">
            <w:pPr>
              <w:spacing w:before="40" w:after="40" w:line="216" w:lineRule="auto"/>
              <w:jc w:val="center"/>
              <w:rPr>
                <w:rFonts w:ascii="Times New Roman" w:eastAsia="Times New Roman" w:hAnsi="Times New Roman"/>
                <w:sz w:val="24"/>
                <w:szCs w:val="24"/>
              </w:rPr>
            </w:pPr>
          </w:p>
        </w:tc>
        <w:tc>
          <w:tcPr>
            <w:tcW w:w="377" w:type="pct"/>
            <w:vMerge/>
          </w:tcPr>
          <w:p w14:paraId="01960759" w14:textId="77777777" w:rsidR="00676FCA" w:rsidRPr="00A07EAC" w:rsidRDefault="00676FCA" w:rsidP="006F7CAC">
            <w:pPr>
              <w:spacing w:before="40" w:after="40" w:line="216" w:lineRule="auto"/>
              <w:jc w:val="center"/>
              <w:rPr>
                <w:rFonts w:ascii="Times New Roman" w:eastAsia="Times New Roman" w:hAnsi="Times New Roman"/>
                <w:sz w:val="24"/>
                <w:szCs w:val="24"/>
              </w:rPr>
            </w:pPr>
          </w:p>
        </w:tc>
        <w:tc>
          <w:tcPr>
            <w:tcW w:w="377" w:type="pct"/>
            <w:vAlign w:val="center"/>
          </w:tcPr>
          <w:p w14:paraId="73A48153" w14:textId="77777777" w:rsidR="00676FCA" w:rsidRPr="00A07EAC" w:rsidRDefault="00676FCA" w:rsidP="006F7CAC">
            <w:pPr>
              <w:spacing w:before="40" w:after="40" w:line="216" w:lineRule="auto"/>
              <w:jc w:val="center"/>
              <w:rPr>
                <w:rFonts w:ascii="Times New Roman" w:eastAsia="Times New Roman" w:hAnsi="Times New Roman"/>
              </w:rPr>
            </w:pPr>
            <w:proofErr w:type="spellStart"/>
            <w:r w:rsidRPr="00A07EAC">
              <w:rPr>
                <w:rFonts w:ascii="Times New Roman" w:eastAsia="Times New Roman" w:hAnsi="Times New Roman"/>
              </w:rPr>
              <w:t>Số</w:t>
            </w:r>
            <w:proofErr w:type="spellEnd"/>
            <w:r w:rsidRPr="00A07EAC">
              <w:rPr>
                <w:rFonts w:ascii="Times New Roman" w:eastAsia="Times New Roman" w:hAnsi="Times New Roman"/>
              </w:rPr>
              <w:t xml:space="preserve"> </w:t>
            </w:r>
            <w:proofErr w:type="spellStart"/>
            <w:r w:rsidRPr="00A07EAC">
              <w:rPr>
                <w:rFonts w:ascii="Times New Roman" w:eastAsia="Times New Roman" w:hAnsi="Times New Roman"/>
              </w:rPr>
              <w:t>phê</w:t>
            </w:r>
            <w:proofErr w:type="spellEnd"/>
            <w:r w:rsidRPr="00A07EAC">
              <w:rPr>
                <w:rFonts w:ascii="Times New Roman" w:eastAsia="Times New Roman" w:hAnsi="Times New Roman"/>
              </w:rPr>
              <w:t xml:space="preserve"> </w:t>
            </w:r>
            <w:proofErr w:type="spellStart"/>
            <w:r w:rsidRPr="00A07EAC">
              <w:rPr>
                <w:rFonts w:ascii="Times New Roman" w:eastAsia="Times New Roman" w:hAnsi="Times New Roman"/>
              </w:rPr>
              <w:t>duyệt</w:t>
            </w:r>
            <w:proofErr w:type="spellEnd"/>
            <w:r w:rsidRPr="00A07EAC">
              <w:rPr>
                <w:rFonts w:ascii="Times New Roman" w:eastAsia="Times New Roman" w:hAnsi="Times New Roman"/>
              </w:rPr>
              <w:t xml:space="preserve"> </w:t>
            </w:r>
            <w:proofErr w:type="spellStart"/>
            <w:r w:rsidRPr="00A07EAC">
              <w:rPr>
                <w:rFonts w:ascii="Times New Roman" w:eastAsia="Times New Roman" w:hAnsi="Times New Roman"/>
              </w:rPr>
              <w:t>mới</w:t>
            </w:r>
            <w:proofErr w:type="spellEnd"/>
            <w:r w:rsidRPr="00A07EAC">
              <w:rPr>
                <w:rFonts w:ascii="Times New Roman" w:eastAsia="Times New Roman" w:hAnsi="Times New Roman"/>
              </w:rPr>
              <w:t xml:space="preserve"> </w:t>
            </w:r>
            <w:proofErr w:type="spellStart"/>
            <w:r w:rsidRPr="00A07EAC">
              <w:rPr>
                <w:rFonts w:ascii="Times New Roman" w:eastAsia="Times New Roman" w:hAnsi="Times New Roman"/>
              </w:rPr>
              <w:t>trong</w:t>
            </w:r>
            <w:proofErr w:type="spellEnd"/>
            <w:r w:rsidRPr="00A07EAC">
              <w:rPr>
                <w:rFonts w:ascii="Times New Roman" w:eastAsia="Times New Roman" w:hAnsi="Times New Roman"/>
              </w:rPr>
              <w:t xml:space="preserve"> </w:t>
            </w:r>
            <w:proofErr w:type="spellStart"/>
            <w:r w:rsidRPr="00A07EAC">
              <w:rPr>
                <w:rFonts w:ascii="Times New Roman" w:eastAsia="Times New Roman" w:hAnsi="Times New Roman"/>
              </w:rPr>
              <w:t>năm</w:t>
            </w:r>
            <w:proofErr w:type="spellEnd"/>
          </w:p>
        </w:tc>
        <w:tc>
          <w:tcPr>
            <w:tcW w:w="329" w:type="pct"/>
            <w:vAlign w:val="center"/>
          </w:tcPr>
          <w:p w14:paraId="09023C80" w14:textId="77777777" w:rsidR="00676FCA" w:rsidRPr="00A07EAC" w:rsidRDefault="00676FCA" w:rsidP="006F7CAC">
            <w:pPr>
              <w:spacing w:before="40" w:after="40" w:line="216" w:lineRule="auto"/>
              <w:jc w:val="center"/>
              <w:rPr>
                <w:rFonts w:ascii="Times New Roman" w:eastAsia="Times New Roman" w:hAnsi="Times New Roman"/>
              </w:rPr>
            </w:pPr>
            <w:proofErr w:type="spellStart"/>
            <w:r w:rsidRPr="00A07EAC">
              <w:rPr>
                <w:rFonts w:ascii="Times New Roman" w:eastAsia="Times New Roman" w:hAnsi="Times New Roman"/>
              </w:rPr>
              <w:t>Số</w:t>
            </w:r>
            <w:proofErr w:type="spellEnd"/>
            <w:r w:rsidRPr="00A07EAC">
              <w:rPr>
                <w:rFonts w:ascii="Times New Roman" w:eastAsia="Times New Roman" w:hAnsi="Times New Roman"/>
              </w:rPr>
              <w:t xml:space="preserve"> </w:t>
            </w:r>
            <w:proofErr w:type="spellStart"/>
            <w:r w:rsidRPr="00A07EAC">
              <w:rPr>
                <w:rFonts w:ascii="Times New Roman" w:eastAsia="Times New Roman" w:hAnsi="Times New Roman"/>
              </w:rPr>
              <w:t>chuyển</w:t>
            </w:r>
            <w:proofErr w:type="spellEnd"/>
            <w:r w:rsidRPr="00A07EAC">
              <w:rPr>
                <w:rFonts w:ascii="Times New Roman" w:eastAsia="Times New Roman" w:hAnsi="Times New Roman"/>
              </w:rPr>
              <w:t xml:space="preserve"> </w:t>
            </w:r>
            <w:proofErr w:type="spellStart"/>
            <w:r w:rsidRPr="00A07EAC">
              <w:rPr>
                <w:rFonts w:ascii="Times New Roman" w:eastAsia="Times New Roman" w:hAnsi="Times New Roman"/>
              </w:rPr>
              <w:t>tiếp</w:t>
            </w:r>
            <w:proofErr w:type="spellEnd"/>
            <w:r w:rsidRPr="00A07EAC">
              <w:rPr>
                <w:rFonts w:ascii="Times New Roman" w:eastAsia="Times New Roman" w:hAnsi="Times New Roman"/>
              </w:rPr>
              <w:t xml:space="preserve"> </w:t>
            </w:r>
            <w:proofErr w:type="spellStart"/>
            <w:r w:rsidRPr="00A07EAC">
              <w:rPr>
                <w:rFonts w:ascii="Times New Roman" w:eastAsia="Times New Roman" w:hAnsi="Times New Roman"/>
              </w:rPr>
              <w:t>từ</w:t>
            </w:r>
            <w:proofErr w:type="spellEnd"/>
            <w:r w:rsidRPr="00A07EAC">
              <w:rPr>
                <w:rFonts w:ascii="Times New Roman" w:eastAsia="Times New Roman" w:hAnsi="Times New Roman"/>
              </w:rPr>
              <w:t xml:space="preserve"> </w:t>
            </w:r>
            <w:proofErr w:type="spellStart"/>
            <w:r w:rsidRPr="00A07EAC">
              <w:rPr>
                <w:rFonts w:ascii="Times New Roman" w:eastAsia="Times New Roman" w:hAnsi="Times New Roman"/>
              </w:rPr>
              <w:t>năm</w:t>
            </w:r>
            <w:proofErr w:type="spellEnd"/>
            <w:r w:rsidRPr="00A07EAC">
              <w:rPr>
                <w:rFonts w:ascii="Times New Roman" w:eastAsia="Times New Roman" w:hAnsi="Times New Roman"/>
              </w:rPr>
              <w:t xml:space="preserve"> </w:t>
            </w:r>
            <w:proofErr w:type="spellStart"/>
            <w:r w:rsidRPr="00A07EAC">
              <w:rPr>
                <w:rFonts w:ascii="Times New Roman" w:eastAsia="Times New Roman" w:hAnsi="Times New Roman"/>
              </w:rPr>
              <w:t>trước</w:t>
            </w:r>
            <w:proofErr w:type="spellEnd"/>
          </w:p>
        </w:tc>
        <w:tc>
          <w:tcPr>
            <w:tcW w:w="283" w:type="pct"/>
            <w:vMerge/>
            <w:vAlign w:val="center"/>
          </w:tcPr>
          <w:p w14:paraId="35D7B65E" w14:textId="77777777" w:rsidR="00676FCA" w:rsidRPr="00A07EAC" w:rsidRDefault="00676FCA" w:rsidP="006F7CAC">
            <w:pPr>
              <w:spacing w:before="40" w:after="40" w:line="216" w:lineRule="auto"/>
              <w:jc w:val="center"/>
              <w:rPr>
                <w:rFonts w:ascii="Times New Roman" w:eastAsia="Times New Roman" w:hAnsi="Times New Roman"/>
              </w:rPr>
            </w:pPr>
          </w:p>
        </w:tc>
        <w:tc>
          <w:tcPr>
            <w:tcW w:w="234" w:type="pct"/>
            <w:vMerge/>
            <w:vAlign w:val="center"/>
          </w:tcPr>
          <w:p w14:paraId="2F7C1302" w14:textId="77777777" w:rsidR="00676FCA" w:rsidRPr="00A07EAC" w:rsidRDefault="00676FCA" w:rsidP="006F7CAC">
            <w:pPr>
              <w:spacing w:before="40" w:after="40" w:line="216" w:lineRule="auto"/>
              <w:jc w:val="center"/>
              <w:rPr>
                <w:rFonts w:ascii="Times New Roman" w:eastAsia="Times New Roman" w:hAnsi="Times New Roman"/>
              </w:rPr>
            </w:pPr>
          </w:p>
        </w:tc>
      </w:tr>
      <w:tr w:rsidR="00921701" w:rsidRPr="00A07EAC" w14:paraId="742E2DC1" w14:textId="77777777" w:rsidTr="00921701">
        <w:trPr>
          <w:gridAfter w:val="1"/>
          <w:wAfter w:w="206" w:type="pct"/>
          <w:trHeight w:val="336"/>
        </w:trPr>
        <w:tc>
          <w:tcPr>
            <w:tcW w:w="1033" w:type="pct"/>
            <w:vAlign w:val="center"/>
          </w:tcPr>
          <w:p w14:paraId="71C00831" w14:textId="77777777" w:rsidR="00676FCA" w:rsidRPr="00921701" w:rsidRDefault="00676FCA" w:rsidP="003D7B40">
            <w:pPr>
              <w:spacing w:after="0" w:line="216" w:lineRule="auto"/>
              <w:jc w:val="center"/>
              <w:rPr>
                <w:rFonts w:ascii="Times New Roman" w:eastAsia="Times New Roman" w:hAnsi="Times New Roman"/>
              </w:rPr>
            </w:pPr>
            <w:r w:rsidRPr="00921701">
              <w:rPr>
                <w:rFonts w:ascii="Times New Roman" w:eastAsia="Times New Roman" w:hAnsi="Times New Roman"/>
              </w:rPr>
              <w:t>A</w:t>
            </w:r>
          </w:p>
        </w:tc>
        <w:tc>
          <w:tcPr>
            <w:tcW w:w="328" w:type="pct"/>
            <w:vAlign w:val="center"/>
          </w:tcPr>
          <w:p w14:paraId="6F072720" w14:textId="77777777" w:rsidR="00676FCA" w:rsidRPr="00921701" w:rsidRDefault="00676FCA" w:rsidP="003D7B40">
            <w:pPr>
              <w:spacing w:after="0" w:line="216" w:lineRule="auto"/>
              <w:jc w:val="center"/>
              <w:rPr>
                <w:rFonts w:ascii="Times New Roman" w:eastAsia="Times New Roman" w:hAnsi="Times New Roman"/>
              </w:rPr>
            </w:pPr>
            <w:r w:rsidRPr="00921701">
              <w:rPr>
                <w:rFonts w:ascii="Times New Roman" w:eastAsia="Times New Roman" w:hAnsi="Times New Roman"/>
              </w:rPr>
              <w:t>B</w:t>
            </w:r>
          </w:p>
        </w:tc>
        <w:tc>
          <w:tcPr>
            <w:tcW w:w="518" w:type="pct"/>
            <w:vAlign w:val="center"/>
          </w:tcPr>
          <w:p w14:paraId="0074E30D" w14:textId="77777777" w:rsidR="00676FCA" w:rsidRPr="00921701" w:rsidRDefault="00676FCA" w:rsidP="003D7B40">
            <w:pPr>
              <w:spacing w:after="0" w:line="216" w:lineRule="auto"/>
              <w:jc w:val="center"/>
              <w:rPr>
                <w:rFonts w:ascii="Times New Roman" w:eastAsia="Times New Roman" w:hAnsi="Times New Roman"/>
              </w:rPr>
            </w:pPr>
            <w:r w:rsidRPr="00921701">
              <w:rPr>
                <w:rFonts w:ascii="Times New Roman" w:eastAsia="Times New Roman" w:hAnsi="Times New Roman"/>
              </w:rPr>
              <w:t>C</w:t>
            </w:r>
          </w:p>
        </w:tc>
        <w:tc>
          <w:tcPr>
            <w:tcW w:w="329" w:type="pct"/>
            <w:vAlign w:val="center"/>
          </w:tcPr>
          <w:p w14:paraId="1F3716E8" w14:textId="59095F97" w:rsidR="00676FCA" w:rsidRPr="00921701" w:rsidRDefault="00676FCA" w:rsidP="003D7B40">
            <w:pPr>
              <w:spacing w:after="0" w:line="216" w:lineRule="auto"/>
              <w:jc w:val="center"/>
              <w:rPr>
                <w:rFonts w:ascii="Times New Roman" w:eastAsia="Times New Roman" w:hAnsi="Times New Roman"/>
              </w:rPr>
            </w:pPr>
            <w:r w:rsidRPr="00921701">
              <w:rPr>
                <w:rFonts w:ascii="Times New Roman" w:eastAsia="Times New Roman" w:hAnsi="Times New Roman"/>
              </w:rPr>
              <w:t xml:space="preserve">1 = </w:t>
            </w:r>
            <w:r w:rsidR="0039661C" w:rsidRPr="00921701">
              <w:rPr>
                <w:rFonts w:ascii="Times New Roman" w:eastAsia="Times New Roman" w:hAnsi="Times New Roman"/>
              </w:rPr>
              <w:t>5</w:t>
            </w:r>
            <w:r w:rsidRPr="00921701">
              <w:rPr>
                <w:rFonts w:ascii="Times New Roman" w:eastAsia="Times New Roman" w:hAnsi="Times New Roman"/>
              </w:rPr>
              <w:t>+</w:t>
            </w:r>
            <w:r w:rsidR="0039661C" w:rsidRPr="00921701">
              <w:rPr>
                <w:rFonts w:ascii="Times New Roman" w:eastAsia="Times New Roman" w:hAnsi="Times New Roman"/>
              </w:rPr>
              <w:t>6</w:t>
            </w:r>
          </w:p>
        </w:tc>
        <w:tc>
          <w:tcPr>
            <w:tcW w:w="470" w:type="pct"/>
            <w:gridSpan w:val="2"/>
            <w:vAlign w:val="center"/>
          </w:tcPr>
          <w:p w14:paraId="1F768A11" w14:textId="3BEB091D" w:rsidR="00676FCA" w:rsidRPr="00921701" w:rsidRDefault="0039661C" w:rsidP="003D7B40">
            <w:pPr>
              <w:spacing w:after="0" w:line="216" w:lineRule="auto"/>
              <w:jc w:val="center"/>
              <w:rPr>
                <w:rFonts w:ascii="Times New Roman" w:eastAsia="Times New Roman" w:hAnsi="Times New Roman"/>
              </w:rPr>
            </w:pPr>
            <w:r w:rsidRPr="00921701">
              <w:rPr>
                <w:rFonts w:ascii="Times New Roman" w:eastAsia="Times New Roman" w:hAnsi="Times New Roman"/>
              </w:rPr>
              <w:t>2</w:t>
            </w:r>
          </w:p>
        </w:tc>
        <w:tc>
          <w:tcPr>
            <w:tcW w:w="516" w:type="pct"/>
            <w:vAlign w:val="center"/>
          </w:tcPr>
          <w:p w14:paraId="219B6D9B" w14:textId="42C96431" w:rsidR="00676FCA" w:rsidRPr="00921701" w:rsidRDefault="0039661C" w:rsidP="003D7B40">
            <w:pPr>
              <w:spacing w:after="0" w:line="216" w:lineRule="auto"/>
              <w:jc w:val="center"/>
              <w:rPr>
                <w:rFonts w:ascii="Times New Roman" w:eastAsia="Times New Roman" w:hAnsi="Times New Roman"/>
              </w:rPr>
            </w:pPr>
            <w:r w:rsidRPr="00921701">
              <w:rPr>
                <w:rFonts w:ascii="Times New Roman" w:eastAsia="Times New Roman" w:hAnsi="Times New Roman"/>
              </w:rPr>
              <w:t>3</w:t>
            </w:r>
          </w:p>
        </w:tc>
        <w:tc>
          <w:tcPr>
            <w:tcW w:w="377" w:type="pct"/>
            <w:vAlign w:val="center"/>
          </w:tcPr>
          <w:p w14:paraId="62C890B6" w14:textId="2D5B433E" w:rsidR="00676FCA" w:rsidRPr="00921701" w:rsidRDefault="0039661C" w:rsidP="003D7B40">
            <w:pPr>
              <w:spacing w:after="0" w:line="216" w:lineRule="auto"/>
              <w:jc w:val="center"/>
              <w:rPr>
                <w:rFonts w:ascii="Times New Roman" w:eastAsia="Times New Roman" w:hAnsi="Times New Roman"/>
              </w:rPr>
            </w:pPr>
            <w:r w:rsidRPr="00921701">
              <w:rPr>
                <w:rFonts w:ascii="Times New Roman" w:eastAsia="Times New Roman" w:hAnsi="Times New Roman"/>
              </w:rPr>
              <w:t>4</w:t>
            </w:r>
          </w:p>
        </w:tc>
        <w:tc>
          <w:tcPr>
            <w:tcW w:w="377" w:type="pct"/>
            <w:vAlign w:val="center"/>
          </w:tcPr>
          <w:p w14:paraId="43647D8E" w14:textId="30FF059C" w:rsidR="00676FCA" w:rsidRPr="00921701" w:rsidRDefault="0039661C" w:rsidP="003D7B40">
            <w:pPr>
              <w:spacing w:after="0" w:line="216" w:lineRule="auto"/>
              <w:jc w:val="center"/>
              <w:rPr>
                <w:rFonts w:ascii="Times New Roman" w:eastAsia="Times New Roman" w:hAnsi="Times New Roman"/>
              </w:rPr>
            </w:pPr>
            <w:r w:rsidRPr="00921701">
              <w:rPr>
                <w:rFonts w:ascii="Times New Roman" w:eastAsia="Times New Roman" w:hAnsi="Times New Roman"/>
              </w:rPr>
              <w:t>5</w:t>
            </w:r>
          </w:p>
        </w:tc>
        <w:tc>
          <w:tcPr>
            <w:tcW w:w="329" w:type="pct"/>
            <w:vAlign w:val="center"/>
          </w:tcPr>
          <w:p w14:paraId="0131943F" w14:textId="529D8914" w:rsidR="00676FCA" w:rsidRPr="00921701" w:rsidRDefault="0039661C" w:rsidP="003D7B40">
            <w:pPr>
              <w:spacing w:after="0" w:line="216" w:lineRule="auto"/>
              <w:jc w:val="center"/>
              <w:rPr>
                <w:rFonts w:ascii="Times New Roman" w:eastAsia="Times New Roman" w:hAnsi="Times New Roman"/>
              </w:rPr>
            </w:pPr>
            <w:r w:rsidRPr="00921701">
              <w:rPr>
                <w:rFonts w:ascii="Times New Roman" w:eastAsia="Times New Roman" w:hAnsi="Times New Roman"/>
              </w:rPr>
              <w:t>6</w:t>
            </w:r>
          </w:p>
        </w:tc>
        <w:tc>
          <w:tcPr>
            <w:tcW w:w="283" w:type="pct"/>
            <w:vAlign w:val="center"/>
          </w:tcPr>
          <w:p w14:paraId="6610D853" w14:textId="2EF20B8E" w:rsidR="00676FCA" w:rsidRPr="00921701" w:rsidRDefault="0039661C" w:rsidP="003D7B40">
            <w:pPr>
              <w:spacing w:after="0" w:line="216" w:lineRule="auto"/>
              <w:jc w:val="center"/>
              <w:rPr>
                <w:rFonts w:ascii="Times New Roman" w:eastAsia="Times New Roman" w:hAnsi="Times New Roman"/>
              </w:rPr>
            </w:pPr>
            <w:r w:rsidRPr="00921701">
              <w:rPr>
                <w:rFonts w:ascii="Times New Roman" w:eastAsia="Times New Roman" w:hAnsi="Times New Roman"/>
              </w:rPr>
              <w:t>7</w:t>
            </w:r>
          </w:p>
        </w:tc>
        <w:tc>
          <w:tcPr>
            <w:tcW w:w="234" w:type="pct"/>
            <w:vAlign w:val="center"/>
          </w:tcPr>
          <w:p w14:paraId="2F47E523" w14:textId="4B3C6B24" w:rsidR="00676FCA" w:rsidRPr="00921701" w:rsidRDefault="0039661C" w:rsidP="003D7B40">
            <w:pPr>
              <w:spacing w:after="0" w:line="216" w:lineRule="auto"/>
              <w:jc w:val="center"/>
              <w:rPr>
                <w:rFonts w:ascii="Times New Roman" w:eastAsia="Times New Roman" w:hAnsi="Times New Roman"/>
              </w:rPr>
            </w:pPr>
            <w:r w:rsidRPr="00921701">
              <w:rPr>
                <w:rFonts w:ascii="Times New Roman" w:eastAsia="Times New Roman" w:hAnsi="Times New Roman"/>
              </w:rPr>
              <w:t>8</w:t>
            </w:r>
          </w:p>
        </w:tc>
      </w:tr>
      <w:tr w:rsidR="00921701" w:rsidRPr="00A07EAC" w14:paraId="681D4E58" w14:textId="77777777" w:rsidTr="00921701">
        <w:trPr>
          <w:gridAfter w:val="1"/>
          <w:wAfter w:w="206" w:type="pct"/>
          <w:trHeight w:val="284"/>
        </w:trPr>
        <w:tc>
          <w:tcPr>
            <w:tcW w:w="1033" w:type="pct"/>
          </w:tcPr>
          <w:p w14:paraId="2A9E2E3D" w14:textId="2680F1E1" w:rsidR="00EF4D94" w:rsidRPr="00A07EAC" w:rsidRDefault="00EF4D94" w:rsidP="002F0377">
            <w:pPr>
              <w:spacing w:after="0" w:line="216" w:lineRule="auto"/>
              <w:rPr>
                <w:rFonts w:ascii="Times New Roman" w:eastAsia="Times New Roman" w:hAnsi="Times New Roman"/>
                <w:bCs/>
                <w:i/>
                <w:sz w:val="24"/>
                <w:szCs w:val="24"/>
              </w:rPr>
            </w:pPr>
            <w:r w:rsidRPr="00A07EAC">
              <w:rPr>
                <w:rFonts w:ascii="Times New Roman" w:hAnsi="Times New Roman"/>
                <w:b/>
                <w:bCs/>
                <w:sz w:val="24"/>
                <w:szCs w:val="24"/>
              </w:rPr>
              <w:t xml:space="preserve">1. </w:t>
            </w:r>
            <w:proofErr w:type="spellStart"/>
            <w:r w:rsidRPr="00A07EAC">
              <w:rPr>
                <w:rFonts w:ascii="Times New Roman" w:hAnsi="Times New Roman"/>
                <w:b/>
                <w:bCs/>
                <w:sz w:val="24"/>
                <w:szCs w:val="24"/>
              </w:rPr>
              <w:t>Tổng</w:t>
            </w:r>
            <w:proofErr w:type="spellEnd"/>
            <w:r w:rsidRPr="00A07EAC">
              <w:rPr>
                <w:rFonts w:ascii="Times New Roman" w:hAnsi="Times New Roman"/>
                <w:b/>
                <w:bCs/>
                <w:sz w:val="24"/>
                <w:szCs w:val="24"/>
              </w:rPr>
              <w:t xml:space="preserve"> </w:t>
            </w:r>
            <w:proofErr w:type="spellStart"/>
            <w:r w:rsidRPr="00A07EAC">
              <w:rPr>
                <w:rFonts w:ascii="Times New Roman" w:hAnsi="Times New Roman"/>
                <w:b/>
                <w:bCs/>
                <w:sz w:val="24"/>
                <w:szCs w:val="24"/>
              </w:rPr>
              <w:t>số</w:t>
            </w:r>
            <w:proofErr w:type="spellEnd"/>
            <w:r w:rsidRPr="00A07EAC">
              <w:rPr>
                <w:rFonts w:ascii="Times New Roman" w:hAnsi="Times New Roman"/>
                <w:b/>
                <w:bCs/>
                <w:sz w:val="24"/>
                <w:szCs w:val="24"/>
              </w:rPr>
              <w:t xml:space="preserve"> </w:t>
            </w:r>
            <w:proofErr w:type="spellStart"/>
            <w:r w:rsidRPr="00A07EAC">
              <w:rPr>
                <w:rFonts w:ascii="Times New Roman" w:hAnsi="Times New Roman"/>
                <w:b/>
                <w:bCs/>
                <w:sz w:val="24"/>
                <w:szCs w:val="24"/>
              </w:rPr>
              <w:t>chương</w:t>
            </w:r>
            <w:proofErr w:type="spellEnd"/>
            <w:r w:rsidRPr="00A07EAC">
              <w:rPr>
                <w:rFonts w:ascii="Times New Roman" w:hAnsi="Times New Roman"/>
                <w:b/>
                <w:bCs/>
                <w:sz w:val="24"/>
                <w:szCs w:val="24"/>
              </w:rPr>
              <w:t xml:space="preserve"> </w:t>
            </w:r>
            <w:proofErr w:type="spellStart"/>
            <w:r w:rsidRPr="00A07EAC">
              <w:rPr>
                <w:rFonts w:ascii="Times New Roman" w:hAnsi="Times New Roman"/>
                <w:b/>
                <w:bCs/>
                <w:sz w:val="24"/>
                <w:szCs w:val="24"/>
              </w:rPr>
              <w:t>trình</w:t>
            </w:r>
            <w:proofErr w:type="spellEnd"/>
            <w:r w:rsidRPr="00A07EAC">
              <w:rPr>
                <w:rFonts w:ascii="Times New Roman" w:hAnsi="Times New Roman"/>
                <w:b/>
                <w:bCs/>
                <w:sz w:val="24"/>
                <w:szCs w:val="24"/>
              </w:rPr>
              <w:t xml:space="preserve"> </w:t>
            </w:r>
            <w:r w:rsidRPr="00A07EAC">
              <w:rPr>
                <w:rFonts w:ascii="Times New Roman" w:eastAsia="Times New Roman" w:hAnsi="Times New Roman"/>
                <w:b/>
                <w:sz w:val="24"/>
                <w:szCs w:val="24"/>
              </w:rPr>
              <w:t>KHCN&amp; ĐMST</w:t>
            </w:r>
          </w:p>
        </w:tc>
        <w:tc>
          <w:tcPr>
            <w:tcW w:w="328" w:type="pct"/>
            <w:vAlign w:val="center"/>
          </w:tcPr>
          <w:p w14:paraId="1160AE02" w14:textId="77777777" w:rsidR="00EF4D94" w:rsidRPr="00A07EAC" w:rsidRDefault="00EF4D94" w:rsidP="002F0377">
            <w:pPr>
              <w:spacing w:after="0" w:line="216" w:lineRule="auto"/>
              <w:jc w:val="center"/>
              <w:rPr>
                <w:rFonts w:ascii="Times New Roman" w:eastAsia="Times New Roman" w:hAnsi="Times New Roman"/>
                <w:sz w:val="24"/>
                <w:szCs w:val="24"/>
              </w:rPr>
            </w:pPr>
            <w:r w:rsidRPr="00A07EAC">
              <w:rPr>
                <w:rFonts w:ascii="Times New Roman" w:eastAsia="Times New Roman" w:hAnsi="Times New Roman"/>
                <w:sz w:val="24"/>
                <w:szCs w:val="24"/>
              </w:rPr>
              <w:t>01</w:t>
            </w:r>
          </w:p>
        </w:tc>
        <w:tc>
          <w:tcPr>
            <w:tcW w:w="518" w:type="pct"/>
            <w:vAlign w:val="center"/>
          </w:tcPr>
          <w:p w14:paraId="45004005" w14:textId="77777777" w:rsidR="00EF4D94" w:rsidRPr="00A07EAC" w:rsidRDefault="00EF4D94" w:rsidP="002F0377">
            <w:pPr>
              <w:spacing w:after="0" w:line="216" w:lineRule="auto"/>
              <w:jc w:val="center"/>
              <w:rPr>
                <w:rFonts w:ascii="Times New Roman" w:eastAsia="Times New Roman" w:hAnsi="Times New Roman"/>
                <w:i/>
                <w:sz w:val="24"/>
                <w:szCs w:val="24"/>
              </w:rPr>
            </w:pPr>
            <w:proofErr w:type="spellStart"/>
            <w:r w:rsidRPr="00A07EAC">
              <w:rPr>
                <w:rFonts w:ascii="Times New Roman" w:eastAsia="Times New Roman" w:hAnsi="Times New Roman"/>
                <w:i/>
                <w:sz w:val="24"/>
                <w:szCs w:val="24"/>
              </w:rPr>
              <w:t>Chương</w:t>
            </w:r>
            <w:proofErr w:type="spellEnd"/>
            <w:r w:rsidRPr="00A07EAC">
              <w:rPr>
                <w:rFonts w:ascii="Times New Roman" w:eastAsia="Times New Roman" w:hAnsi="Times New Roman"/>
                <w:i/>
                <w:sz w:val="24"/>
                <w:szCs w:val="24"/>
              </w:rPr>
              <w:t xml:space="preserve"> </w:t>
            </w:r>
            <w:proofErr w:type="spellStart"/>
            <w:r w:rsidRPr="00A07EAC">
              <w:rPr>
                <w:rFonts w:ascii="Times New Roman" w:eastAsia="Times New Roman" w:hAnsi="Times New Roman"/>
                <w:i/>
                <w:sz w:val="24"/>
                <w:szCs w:val="24"/>
              </w:rPr>
              <w:t>trình</w:t>
            </w:r>
            <w:proofErr w:type="spellEnd"/>
          </w:p>
        </w:tc>
        <w:tc>
          <w:tcPr>
            <w:tcW w:w="329" w:type="pct"/>
          </w:tcPr>
          <w:p w14:paraId="35A4C99F" w14:textId="77777777" w:rsidR="00EF4D94" w:rsidRPr="00A07EAC" w:rsidRDefault="00EF4D94" w:rsidP="002F0377">
            <w:pPr>
              <w:spacing w:after="0" w:line="216" w:lineRule="auto"/>
              <w:rPr>
                <w:rFonts w:ascii="Times New Roman" w:eastAsia="Times New Roman" w:hAnsi="Times New Roman"/>
                <w:sz w:val="24"/>
                <w:szCs w:val="24"/>
              </w:rPr>
            </w:pPr>
          </w:p>
        </w:tc>
        <w:tc>
          <w:tcPr>
            <w:tcW w:w="470" w:type="pct"/>
            <w:gridSpan w:val="2"/>
          </w:tcPr>
          <w:p w14:paraId="0DD7AF62" w14:textId="77777777" w:rsidR="00EF4D94" w:rsidRPr="00A07EAC" w:rsidRDefault="00EF4D94" w:rsidP="002F0377">
            <w:pPr>
              <w:spacing w:after="0" w:line="216" w:lineRule="auto"/>
              <w:rPr>
                <w:rFonts w:ascii="Times New Roman" w:eastAsia="Times New Roman" w:hAnsi="Times New Roman"/>
                <w:sz w:val="24"/>
                <w:szCs w:val="24"/>
              </w:rPr>
            </w:pPr>
          </w:p>
        </w:tc>
        <w:tc>
          <w:tcPr>
            <w:tcW w:w="516" w:type="pct"/>
          </w:tcPr>
          <w:p w14:paraId="266FF52E" w14:textId="77777777" w:rsidR="00EF4D94" w:rsidRPr="00A07EAC" w:rsidRDefault="00EF4D94" w:rsidP="002F0377">
            <w:pPr>
              <w:spacing w:after="0" w:line="216" w:lineRule="auto"/>
              <w:rPr>
                <w:rFonts w:ascii="Times New Roman" w:eastAsia="Times New Roman" w:hAnsi="Times New Roman"/>
                <w:sz w:val="24"/>
                <w:szCs w:val="24"/>
              </w:rPr>
            </w:pPr>
          </w:p>
        </w:tc>
        <w:tc>
          <w:tcPr>
            <w:tcW w:w="377" w:type="pct"/>
            <w:vAlign w:val="center"/>
          </w:tcPr>
          <w:p w14:paraId="301DB07E" w14:textId="42C37286" w:rsidR="00EF4D94" w:rsidRPr="00A07EAC" w:rsidRDefault="00EF4D94" w:rsidP="002F0377">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377" w:type="pct"/>
          </w:tcPr>
          <w:p w14:paraId="7E088FE3" w14:textId="77777777" w:rsidR="00EF4D94" w:rsidRPr="00A07EAC" w:rsidRDefault="00EF4D94" w:rsidP="002F0377">
            <w:pPr>
              <w:spacing w:after="0" w:line="216" w:lineRule="auto"/>
              <w:rPr>
                <w:rFonts w:ascii="Times New Roman" w:eastAsia="Times New Roman" w:hAnsi="Times New Roman"/>
                <w:sz w:val="24"/>
                <w:szCs w:val="24"/>
              </w:rPr>
            </w:pPr>
          </w:p>
        </w:tc>
        <w:tc>
          <w:tcPr>
            <w:tcW w:w="329" w:type="pct"/>
          </w:tcPr>
          <w:p w14:paraId="2984E78F" w14:textId="77777777" w:rsidR="00EF4D94" w:rsidRPr="00A07EAC" w:rsidRDefault="00EF4D94" w:rsidP="002F0377">
            <w:pPr>
              <w:spacing w:after="0" w:line="216" w:lineRule="auto"/>
              <w:jc w:val="center"/>
              <w:rPr>
                <w:rFonts w:ascii="Times New Roman" w:eastAsia="Times New Roman" w:hAnsi="Times New Roman"/>
                <w:sz w:val="24"/>
                <w:szCs w:val="24"/>
              </w:rPr>
            </w:pPr>
          </w:p>
        </w:tc>
        <w:tc>
          <w:tcPr>
            <w:tcW w:w="283" w:type="pct"/>
          </w:tcPr>
          <w:p w14:paraId="6AB42899" w14:textId="77777777" w:rsidR="00EF4D94" w:rsidRPr="00A07EAC" w:rsidRDefault="00EF4D94" w:rsidP="002F0377">
            <w:pPr>
              <w:spacing w:after="0" w:line="216" w:lineRule="auto"/>
              <w:jc w:val="center"/>
              <w:rPr>
                <w:rFonts w:ascii="Times New Roman" w:eastAsia="Times New Roman" w:hAnsi="Times New Roman"/>
                <w:sz w:val="24"/>
                <w:szCs w:val="24"/>
              </w:rPr>
            </w:pPr>
          </w:p>
        </w:tc>
        <w:tc>
          <w:tcPr>
            <w:tcW w:w="234" w:type="pct"/>
          </w:tcPr>
          <w:p w14:paraId="1C8652A5" w14:textId="77777777" w:rsidR="00EF4D94" w:rsidRPr="00A07EAC" w:rsidRDefault="00EF4D94" w:rsidP="002F0377">
            <w:pPr>
              <w:spacing w:after="0" w:line="216" w:lineRule="auto"/>
              <w:jc w:val="center"/>
              <w:rPr>
                <w:rFonts w:ascii="Times New Roman" w:eastAsia="Times New Roman" w:hAnsi="Times New Roman"/>
                <w:sz w:val="24"/>
                <w:szCs w:val="24"/>
              </w:rPr>
            </w:pPr>
          </w:p>
        </w:tc>
      </w:tr>
      <w:tr w:rsidR="00921701" w:rsidRPr="00A07EAC" w14:paraId="7375B26F" w14:textId="77777777" w:rsidTr="00921701">
        <w:trPr>
          <w:gridAfter w:val="1"/>
          <w:wAfter w:w="206" w:type="pct"/>
          <w:trHeight w:val="284"/>
        </w:trPr>
        <w:tc>
          <w:tcPr>
            <w:tcW w:w="1033" w:type="pct"/>
            <w:vAlign w:val="bottom"/>
          </w:tcPr>
          <w:p w14:paraId="47536DF8" w14:textId="77777777" w:rsidR="00EF4D94" w:rsidRPr="00A07EAC" w:rsidRDefault="00EF4D94" w:rsidP="008577CA">
            <w:pPr>
              <w:spacing w:after="0" w:line="216" w:lineRule="auto"/>
              <w:ind w:left="99"/>
              <w:rPr>
                <w:rFonts w:ascii="Times New Roman" w:eastAsia="Times New Roman" w:hAnsi="Times New Roman"/>
                <w:bCs/>
                <w:i/>
                <w:sz w:val="24"/>
                <w:szCs w:val="24"/>
              </w:rPr>
            </w:pPr>
            <w:r w:rsidRPr="00A07EAC">
              <w:rPr>
                <w:rFonts w:ascii="Times New Roman" w:hAnsi="Times New Roman"/>
                <w:b/>
                <w:bCs/>
                <w:iCs/>
                <w:sz w:val="24"/>
                <w:szCs w:val="24"/>
              </w:rPr>
              <w:t xml:space="preserve"> </w:t>
            </w:r>
            <w:r w:rsidRPr="00A07EAC">
              <w:rPr>
                <w:rFonts w:ascii="Times New Roman" w:hAnsi="Times New Roman"/>
                <w:b/>
                <w:bCs/>
                <w:i/>
                <w:iCs/>
                <w:sz w:val="24"/>
                <w:szCs w:val="24"/>
              </w:rPr>
              <w:t xml:space="preserve">1.1. Chia </w:t>
            </w:r>
            <w:proofErr w:type="spellStart"/>
            <w:r w:rsidRPr="00A07EAC">
              <w:rPr>
                <w:rFonts w:ascii="Times New Roman" w:hAnsi="Times New Roman"/>
                <w:b/>
                <w:bCs/>
                <w:i/>
                <w:iCs/>
                <w:sz w:val="24"/>
                <w:szCs w:val="24"/>
              </w:rPr>
              <w:t>theo</w:t>
            </w:r>
            <w:proofErr w:type="spellEnd"/>
            <w:r w:rsidRPr="00A07EAC">
              <w:rPr>
                <w:rFonts w:ascii="Times New Roman" w:hAnsi="Times New Roman"/>
                <w:b/>
                <w:bCs/>
                <w:i/>
                <w:iCs/>
                <w:sz w:val="24"/>
                <w:szCs w:val="24"/>
              </w:rPr>
              <w:t xml:space="preserve"> </w:t>
            </w:r>
            <w:proofErr w:type="spellStart"/>
            <w:r w:rsidRPr="00A07EAC">
              <w:rPr>
                <w:rFonts w:ascii="Times New Roman" w:hAnsi="Times New Roman"/>
                <w:b/>
                <w:bCs/>
                <w:i/>
                <w:iCs/>
                <w:sz w:val="24"/>
                <w:szCs w:val="24"/>
              </w:rPr>
              <w:t>lĩnh</w:t>
            </w:r>
            <w:proofErr w:type="spellEnd"/>
            <w:r w:rsidRPr="00A07EAC">
              <w:rPr>
                <w:rFonts w:ascii="Times New Roman" w:hAnsi="Times New Roman"/>
                <w:b/>
                <w:bCs/>
                <w:i/>
                <w:iCs/>
                <w:sz w:val="24"/>
                <w:szCs w:val="24"/>
              </w:rPr>
              <w:t xml:space="preserve"> </w:t>
            </w:r>
            <w:proofErr w:type="spellStart"/>
            <w:r w:rsidRPr="00A07EAC">
              <w:rPr>
                <w:rFonts w:ascii="Times New Roman" w:hAnsi="Times New Roman"/>
                <w:b/>
                <w:bCs/>
                <w:i/>
                <w:iCs/>
                <w:sz w:val="24"/>
                <w:szCs w:val="24"/>
              </w:rPr>
              <w:t>vực</w:t>
            </w:r>
            <w:proofErr w:type="spellEnd"/>
            <w:r w:rsidRPr="00A07EAC">
              <w:rPr>
                <w:rFonts w:ascii="Times New Roman" w:hAnsi="Times New Roman"/>
                <w:b/>
                <w:bCs/>
                <w:i/>
                <w:iCs/>
                <w:sz w:val="24"/>
                <w:szCs w:val="24"/>
              </w:rPr>
              <w:t xml:space="preserve"> </w:t>
            </w:r>
            <w:proofErr w:type="spellStart"/>
            <w:r w:rsidRPr="00A07EAC">
              <w:rPr>
                <w:rFonts w:ascii="Times New Roman" w:hAnsi="Times New Roman"/>
                <w:b/>
                <w:bCs/>
                <w:i/>
                <w:iCs/>
                <w:sz w:val="24"/>
                <w:szCs w:val="24"/>
              </w:rPr>
              <w:t>nghiên</w:t>
            </w:r>
            <w:proofErr w:type="spellEnd"/>
            <w:r w:rsidRPr="00A07EAC">
              <w:rPr>
                <w:rFonts w:ascii="Times New Roman" w:hAnsi="Times New Roman"/>
                <w:b/>
                <w:bCs/>
                <w:i/>
                <w:iCs/>
                <w:sz w:val="24"/>
                <w:szCs w:val="24"/>
              </w:rPr>
              <w:t xml:space="preserve"> </w:t>
            </w:r>
            <w:proofErr w:type="spellStart"/>
            <w:r w:rsidRPr="00A07EAC">
              <w:rPr>
                <w:rFonts w:ascii="Times New Roman" w:hAnsi="Times New Roman"/>
                <w:b/>
                <w:bCs/>
                <w:i/>
                <w:iCs/>
                <w:sz w:val="24"/>
                <w:szCs w:val="24"/>
              </w:rPr>
              <w:t>cứu</w:t>
            </w:r>
            <w:proofErr w:type="spellEnd"/>
            <w:r w:rsidRPr="00A07EAC">
              <w:rPr>
                <w:rFonts w:ascii="Times New Roman" w:hAnsi="Times New Roman"/>
                <w:b/>
                <w:bCs/>
                <w:i/>
                <w:iCs/>
                <w:sz w:val="24"/>
                <w:szCs w:val="24"/>
              </w:rPr>
              <w:t xml:space="preserve"> </w:t>
            </w:r>
          </w:p>
        </w:tc>
        <w:tc>
          <w:tcPr>
            <w:tcW w:w="328" w:type="pct"/>
            <w:vAlign w:val="center"/>
          </w:tcPr>
          <w:p w14:paraId="66AEA16D" w14:textId="77777777" w:rsidR="00EF4D94" w:rsidRPr="00A07EAC" w:rsidRDefault="00EF4D94" w:rsidP="002F0377">
            <w:pPr>
              <w:spacing w:after="0" w:line="216" w:lineRule="auto"/>
              <w:jc w:val="center"/>
              <w:rPr>
                <w:rFonts w:ascii="Times New Roman" w:eastAsia="Times New Roman" w:hAnsi="Times New Roman"/>
                <w:sz w:val="24"/>
                <w:szCs w:val="24"/>
              </w:rPr>
            </w:pPr>
          </w:p>
        </w:tc>
        <w:tc>
          <w:tcPr>
            <w:tcW w:w="518" w:type="pct"/>
            <w:vAlign w:val="center"/>
          </w:tcPr>
          <w:p w14:paraId="5473C6BC" w14:textId="77777777" w:rsidR="00EF4D94" w:rsidRPr="00A07EAC" w:rsidRDefault="00EF4D94" w:rsidP="002F0377">
            <w:pPr>
              <w:spacing w:after="0" w:line="216" w:lineRule="auto"/>
              <w:jc w:val="center"/>
              <w:rPr>
                <w:rFonts w:ascii="Times New Roman" w:eastAsia="Times New Roman" w:hAnsi="Times New Roman"/>
                <w:i/>
                <w:sz w:val="24"/>
                <w:szCs w:val="24"/>
              </w:rPr>
            </w:pPr>
          </w:p>
        </w:tc>
        <w:tc>
          <w:tcPr>
            <w:tcW w:w="329" w:type="pct"/>
          </w:tcPr>
          <w:p w14:paraId="789C08F6" w14:textId="77777777" w:rsidR="00EF4D94" w:rsidRPr="00A07EAC" w:rsidRDefault="00EF4D94" w:rsidP="002F0377">
            <w:pPr>
              <w:spacing w:after="0" w:line="216" w:lineRule="auto"/>
              <w:rPr>
                <w:rFonts w:ascii="Times New Roman" w:eastAsia="Times New Roman" w:hAnsi="Times New Roman"/>
                <w:sz w:val="24"/>
                <w:szCs w:val="24"/>
              </w:rPr>
            </w:pPr>
          </w:p>
        </w:tc>
        <w:tc>
          <w:tcPr>
            <w:tcW w:w="470" w:type="pct"/>
            <w:gridSpan w:val="2"/>
          </w:tcPr>
          <w:p w14:paraId="1510D070" w14:textId="77777777" w:rsidR="00EF4D94" w:rsidRPr="00A07EAC" w:rsidRDefault="00EF4D94" w:rsidP="002F0377">
            <w:pPr>
              <w:spacing w:after="0" w:line="216" w:lineRule="auto"/>
              <w:rPr>
                <w:rFonts w:ascii="Times New Roman" w:eastAsia="Times New Roman" w:hAnsi="Times New Roman"/>
                <w:sz w:val="24"/>
                <w:szCs w:val="24"/>
              </w:rPr>
            </w:pPr>
          </w:p>
        </w:tc>
        <w:tc>
          <w:tcPr>
            <w:tcW w:w="516" w:type="pct"/>
          </w:tcPr>
          <w:p w14:paraId="411910F5" w14:textId="77777777" w:rsidR="00EF4D94" w:rsidRPr="00A07EAC" w:rsidRDefault="00EF4D94" w:rsidP="002F0377">
            <w:pPr>
              <w:spacing w:after="0" w:line="216" w:lineRule="auto"/>
              <w:rPr>
                <w:rFonts w:ascii="Times New Roman" w:eastAsia="Times New Roman" w:hAnsi="Times New Roman"/>
                <w:sz w:val="24"/>
                <w:szCs w:val="24"/>
              </w:rPr>
            </w:pPr>
          </w:p>
        </w:tc>
        <w:tc>
          <w:tcPr>
            <w:tcW w:w="377" w:type="pct"/>
            <w:vAlign w:val="center"/>
          </w:tcPr>
          <w:p w14:paraId="79AC70A6" w14:textId="5F0D64E1" w:rsidR="00EF4D94" w:rsidRPr="00A07EAC" w:rsidRDefault="00EF4D94" w:rsidP="002F0377">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377" w:type="pct"/>
          </w:tcPr>
          <w:p w14:paraId="676A94DA" w14:textId="77777777" w:rsidR="00EF4D94" w:rsidRPr="00A07EAC" w:rsidRDefault="00EF4D94" w:rsidP="002F0377">
            <w:pPr>
              <w:spacing w:after="0" w:line="216" w:lineRule="auto"/>
              <w:rPr>
                <w:rFonts w:ascii="Times New Roman" w:eastAsia="Times New Roman" w:hAnsi="Times New Roman"/>
                <w:sz w:val="24"/>
                <w:szCs w:val="24"/>
              </w:rPr>
            </w:pPr>
          </w:p>
        </w:tc>
        <w:tc>
          <w:tcPr>
            <w:tcW w:w="329" w:type="pct"/>
          </w:tcPr>
          <w:p w14:paraId="7EDD5578" w14:textId="77777777" w:rsidR="00EF4D94" w:rsidRPr="00A07EAC" w:rsidRDefault="00EF4D94" w:rsidP="002F0377">
            <w:pPr>
              <w:spacing w:after="0" w:line="216" w:lineRule="auto"/>
              <w:jc w:val="center"/>
              <w:rPr>
                <w:rFonts w:ascii="Times New Roman" w:eastAsia="Times New Roman" w:hAnsi="Times New Roman"/>
                <w:sz w:val="24"/>
                <w:szCs w:val="24"/>
              </w:rPr>
            </w:pPr>
          </w:p>
        </w:tc>
        <w:tc>
          <w:tcPr>
            <w:tcW w:w="283" w:type="pct"/>
          </w:tcPr>
          <w:p w14:paraId="0C24DA7A" w14:textId="77777777" w:rsidR="00EF4D94" w:rsidRPr="00A07EAC" w:rsidRDefault="00EF4D94" w:rsidP="002F0377">
            <w:pPr>
              <w:spacing w:after="0" w:line="216" w:lineRule="auto"/>
              <w:jc w:val="center"/>
              <w:rPr>
                <w:rFonts w:ascii="Times New Roman" w:eastAsia="Times New Roman" w:hAnsi="Times New Roman"/>
                <w:sz w:val="24"/>
                <w:szCs w:val="24"/>
              </w:rPr>
            </w:pPr>
          </w:p>
        </w:tc>
        <w:tc>
          <w:tcPr>
            <w:tcW w:w="234" w:type="pct"/>
          </w:tcPr>
          <w:p w14:paraId="7CDE33C9" w14:textId="77777777" w:rsidR="00EF4D94" w:rsidRPr="00A07EAC" w:rsidRDefault="00EF4D94" w:rsidP="002F0377">
            <w:pPr>
              <w:spacing w:after="0" w:line="216" w:lineRule="auto"/>
              <w:jc w:val="center"/>
              <w:rPr>
                <w:rFonts w:ascii="Times New Roman" w:eastAsia="Times New Roman" w:hAnsi="Times New Roman"/>
                <w:sz w:val="24"/>
                <w:szCs w:val="24"/>
              </w:rPr>
            </w:pPr>
          </w:p>
        </w:tc>
      </w:tr>
      <w:tr w:rsidR="00921701" w:rsidRPr="00A07EAC" w14:paraId="11C0FB27" w14:textId="77777777" w:rsidTr="00921701">
        <w:trPr>
          <w:gridAfter w:val="1"/>
          <w:wAfter w:w="206" w:type="pct"/>
          <w:trHeight w:val="284"/>
        </w:trPr>
        <w:tc>
          <w:tcPr>
            <w:tcW w:w="1033" w:type="pct"/>
            <w:vAlign w:val="bottom"/>
          </w:tcPr>
          <w:p w14:paraId="054B3574" w14:textId="77777777" w:rsidR="00EF4D94" w:rsidRPr="00A07EAC" w:rsidRDefault="00EF4D94" w:rsidP="008577CA">
            <w:pPr>
              <w:spacing w:after="0" w:line="216" w:lineRule="auto"/>
              <w:ind w:left="383"/>
              <w:rPr>
                <w:rFonts w:ascii="Times New Roman" w:eastAsia="Times New Roman" w:hAnsi="Times New Roman"/>
                <w:bCs/>
                <w:sz w:val="24"/>
                <w:szCs w:val="24"/>
              </w:rPr>
            </w:pPr>
            <w:r w:rsidRPr="00A07EAC">
              <w:rPr>
                <w:rFonts w:ascii="Times New Roman" w:hAnsi="Times New Roman"/>
                <w:sz w:val="24"/>
                <w:szCs w:val="24"/>
              </w:rPr>
              <w:t xml:space="preserve">- Khoa </w:t>
            </w:r>
            <w:proofErr w:type="spellStart"/>
            <w:r w:rsidRPr="00A07EAC">
              <w:rPr>
                <w:rFonts w:ascii="Times New Roman" w:hAnsi="Times New Roman"/>
                <w:sz w:val="24"/>
                <w:szCs w:val="24"/>
              </w:rPr>
              <w:t>học</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tự</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nhiên</w:t>
            </w:r>
            <w:proofErr w:type="spellEnd"/>
          </w:p>
        </w:tc>
        <w:tc>
          <w:tcPr>
            <w:tcW w:w="328" w:type="pct"/>
            <w:vAlign w:val="center"/>
          </w:tcPr>
          <w:p w14:paraId="314E50A0" w14:textId="77777777" w:rsidR="00EF4D94" w:rsidRPr="00A07EAC" w:rsidRDefault="00EF4D94" w:rsidP="002F0377">
            <w:pPr>
              <w:spacing w:after="0" w:line="216" w:lineRule="auto"/>
              <w:jc w:val="center"/>
              <w:rPr>
                <w:rFonts w:ascii="Times New Roman" w:eastAsia="Times New Roman" w:hAnsi="Times New Roman"/>
                <w:sz w:val="24"/>
                <w:szCs w:val="24"/>
              </w:rPr>
            </w:pPr>
            <w:r w:rsidRPr="00A07EAC">
              <w:rPr>
                <w:rFonts w:ascii="Times New Roman" w:eastAsia="Times New Roman" w:hAnsi="Times New Roman"/>
                <w:sz w:val="24"/>
                <w:szCs w:val="24"/>
              </w:rPr>
              <w:t>02</w:t>
            </w:r>
          </w:p>
        </w:tc>
        <w:tc>
          <w:tcPr>
            <w:tcW w:w="518" w:type="pct"/>
            <w:vAlign w:val="center"/>
          </w:tcPr>
          <w:p w14:paraId="2477C76B" w14:textId="77777777" w:rsidR="00EF4D94" w:rsidRPr="00A07EAC" w:rsidRDefault="00EF4D94" w:rsidP="002F0377">
            <w:pPr>
              <w:spacing w:after="0" w:line="216" w:lineRule="auto"/>
              <w:jc w:val="center"/>
              <w:rPr>
                <w:rFonts w:ascii="Times New Roman" w:eastAsia="Times New Roman" w:hAnsi="Times New Roman"/>
                <w:i/>
                <w:sz w:val="24"/>
                <w:szCs w:val="24"/>
              </w:rPr>
            </w:pPr>
            <w:proofErr w:type="spellStart"/>
            <w:r w:rsidRPr="00A07EAC">
              <w:rPr>
                <w:rFonts w:ascii="Times New Roman" w:eastAsia="Times New Roman" w:hAnsi="Times New Roman"/>
                <w:i/>
                <w:sz w:val="24"/>
                <w:szCs w:val="24"/>
              </w:rPr>
              <w:t>Chương</w:t>
            </w:r>
            <w:proofErr w:type="spellEnd"/>
            <w:r w:rsidRPr="00A07EAC">
              <w:rPr>
                <w:rFonts w:ascii="Times New Roman" w:eastAsia="Times New Roman" w:hAnsi="Times New Roman"/>
                <w:i/>
                <w:sz w:val="24"/>
                <w:szCs w:val="24"/>
              </w:rPr>
              <w:t xml:space="preserve"> </w:t>
            </w:r>
            <w:proofErr w:type="spellStart"/>
            <w:r w:rsidRPr="00A07EAC">
              <w:rPr>
                <w:rFonts w:ascii="Times New Roman" w:eastAsia="Times New Roman" w:hAnsi="Times New Roman"/>
                <w:i/>
                <w:sz w:val="24"/>
                <w:szCs w:val="24"/>
              </w:rPr>
              <w:t>trình</w:t>
            </w:r>
            <w:proofErr w:type="spellEnd"/>
          </w:p>
        </w:tc>
        <w:tc>
          <w:tcPr>
            <w:tcW w:w="329" w:type="pct"/>
          </w:tcPr>
          <w:p w14:paraId="222A1DAD" w14:textId="77777777" w:rsidR="00EF4D94" w:rsidRPr="00A07EAC" w:rsidRDefault="00EF4D94" w:rsidP="002F0377">
            <w:pPr>
              <w:spacing w:after="0" w:line="216" w:lineRule="auto"/>
              <w:rPr>
                <w:rFonts w:ascii="Times New Roman" w:eastAsia="Times New Roman" w:hAnsi="Times New Roman"/>
                <w:sz w:val="24"/>
                <w:szCs w:val="24"/>
              </w:rPr>
            </w:pPr>
          </w:p>
        </w:tc>
        <w:tc>
          <w:tcPr>
            <w:tcW w:w="470" w:type="pct"/>
            <w:gridSpan w:val="2"/>
          </w:tcPr>
          <w:p w14:paraId="44C14C77" w14:textId="77777777" w:rsidR="00EF4D94" w:rsidRPr="00A07EAC" w:rsidRDefault="00EF4D94" w:rsidP="002F0377">
            <w:pPr>
              <w:spacing w:after="0" w:line="216" w:lineRule="auto"/>
              <w:rPr>
                <w:rFonts w:ascii="Times New Roman" w:eastAsia="Times New Roman" w:hAnsi="Times New Roman"/>
                <w:sz w:val="24"/>
                <w:szCs w:val="24"/>
              </w:rPr>
            </w:pPr>
          </w:p>
        </w:tc>
        <w:tc>
          <w:tcPr>
            <w:tcW w:w="516" w:type="pct"/>
          </w:tcPr>
          <w:p w14:paraId="469F4A2C" w14:textId="77777777" w:rsidR="00EF4D94" w:rsidRPr="00A07EAC" w:rsidRDefault="00EF4D94" w:rsidP="002F0377">
            <w:pPr>
              <w:spacing w:after="0" w:line="216" w:lineRule="auto"/>
              <w:rPr>
                <w:rFonts w:ascii="Times New Roman" w:eastAsia="Times New Roman" w:hAnsi="Times New Roman"/>
                <w:sz w:val="24"/>
                <w:szCs w:val="24"/>
              </w:rPr>
            </w:pPr>
          </w:p>
        </w:tc>
        <w:tc>
          <w:tcPr>
            <w:tcW w:w="377" w:type="pct"/>
            <w:vAlign w:val="center"/>
          </w:tcPr>
          <w:p w14:paraId="67ED44C3" w14:textId="1FE402A7" w:rsidR="00EF4D94" w:rsidRPr="00A07EAC" w:rsidRDefault="00EF4D94" w:rsidP="002F0377">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377" w:type="pct"/>
          </w:tcPr>
          <w:p w14:paraId="1473D152" w14:textId="77777777" w:rsidR="00EF4D94" w:rsidRPr="00A07EAC" w:rsidRDefault="00EF4D94" w:rsidP="002F0377">
            <w:pPr>
              <w:spacing w:after="0" w:line="216" w:lineRule="auto"/>
              <w:rPr>
                <w:rFonts w:ascii="Times New Roman" w:eastAsia="Times New Roman" w:hAnsi="Times New Roman"/>
                <w:sz w:val="24"/>
                <w:szCs w:val="24"/>
              </w:rPr>
            </w:pPr>
          </w:p>
        </w:tc>
        <w:tc>
          <w:tcPr>
            <w:tcW w:w="329" w:type="pct"/>
          </w:tcPr>
          <w:p w14:paraId="3A320085" w14:textId="77777777" w:rsidR="00EF4D94" w:rsidRPr="00A07EAC" w:rsidRDefault="00EF4D94" w:rsidP="002F0377">
            <w:pPr>
              <w:spacing w:after="0" w:line="216" w:lineRule="auto"/>
              <w:jc w:val="center"/>
              <w:rPr>
                <w:rFonts w:ascii="Times New Roman" w:eastAsia="Times New Roman" w:hAnsi="Times New Roman"/>
                <w:sz w:val="24"/>
                <w:szCs w:val="24"/>
              </w:rPr>
            </w:pPr>
          </w:p>
        </w:tc>
        <w:tc>
          <w:tcPr>
            <w:tcW w:w="283" w:type="pct"/>
          </w:tcPr>
          <w:p w14:paraId="2B4ABDF7" w14:textId="77777777" w:rsidR="00EF4D94" w:rsidRPr="00A07EAC" w:rsidRDefault="00EF4D94" w:rsidP="002F0377">
            <w:pPr>
              <w:spacing w:after="0" w:line="216" w:lineRule="auto"/>
              <w:jc w:val="center"/>
              <w:rPr>
                <w:rFonts w:ascii="Times New Roman" w:eastAsia="Times New Roman" w:hAnsi="Times New Roman"/>
                <w:sz w:val="24"/>
                <w:szCs w:val="24"/>
              </w:rPr>
            </w:pPr>
          </w:p>
        </w:tc>
        <w:tc>
          <w:tcPr>
            <w:tcW w:w="234" w:type="pct"/>
          </w:tcPr>
          <w:p w14:paraId="6D6689CA" w14:textId="77777777" w:rsidR="00EF4D94" w:rsidRPr="00A07EAC" w:rsidRDefault="00EF4D94" w:rsidP="002F0377">
            <w:pPr>
              <w:spacing w:after="0" w:line="216" w:lineRule="auto"/>
              <w:jc w:val="center"/>
              <w:rPr>
                <w:rFonts w:ascii="Times New Roman" w:eastAsia="Times New Roman" w:hAnsi="Times New Roman"/>
                <w:sz w:val="24"/>
                <w:szCs w:val="24"/>
              </w:rPr>
            </w:pPr>
          </w:p>
        </w:tc>
      </w:tr>
      <w:tr w:rsidR="00921701" w:rsidRPr="00A07EAC" w14:paraId="326ED77B" w14:textId="77777777" w:rsidTr="00921701">
        <w:trPr>
          <w:gridAfter w:val="1"/>
          <w:wAfter w:w="206" w:type="pct"/>
          <w:trHeight w:val="284"/>
        </w:trPr>
        <w:tc>
          <w:tcPr>
            <w:tcW w:w="1033" w:type="pct"/>
            <w:vAlign w:val="bottom"/>
          </w:tcPr>
          <w:p w14:paraId="336FC8E2" w14:textId="77777777" w:rsidR="00EF4D94" w:rsidRPr="00A07EAC" w:rsidRDefault="00EF4D94" w:rsidP="008577CA">
            <w:pPr>
              <w:spacing w:after="0" w:line="216" w:lineRule="auto"/>
              <w:ind w:left="383"/>
              <w:rPr>
                <w:rFonts w:ascii="Times New Roman" w:eastAsia="Times New Roman" w:hAnsi="Times New Roman"/>
                <w:b/>
                <w:bCs/>
                <w:iCs/>
                <w:sz w:val="24"/>
                <w:szCs w:val="24"/>
              </w:rPr>
            </w:pPr>
            <w:r w:rsidRPr="00A07EAC">
              <w:rPr>
                <w:rFonts w:ascii="Times New Roman" w:hAnsi="Times New Roman"/>
                <w:sz w:val="24"/>
                <w:szCs w:val="24"/>
              </w:rPr>
              <w:t xml:space="preserve">- Khoa </w:t>
            </w:r>
            <w:proofErr w:type="spellStart"/>
            <w:r w:rsidRPr="00A07EAC">
              <w:rPr>
                <w:rFonts w:ascii="Times New Roman" w:hAnsi="Times New Roman"/>
                <w:sz w:val="24"/>
                <w:szCs w:val="24"/>
              </w:rPr>
              <w:t>học</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kỹ</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thuật</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và</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công</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nghệ</w:t>
            </w:r>
            <w:proofErr w:type="spellEnd"/>
          </w:p>
        </w:tc>
        <w:tc>
          <w:tcPr>
            <w:tcW w:w="328" w:type="pct"/>
            <w:vAlign w:val="center"/>
          </w:tcPr>
          <w:p w14:paraId="627A450A" w14:textId="77777777" w:rsidR="00EF4D94" w:rsidRPr="00A07EAC" w:rsidRDefault="00EF4D94" w:rsidP="002F0377">
            <w:pPr>
              <w:spacing w:after="0" w:line="216" w:lineRule="auto"/>
              <w:jc w:val="center"/>
              <w:rPr>
                <w:rFonts w:ascii="Times New Roman" w:eastAsia="Times New Roman" w:hAnsi="Times New Roman"/>
                <w:sz w:val="24"/>
                <w:szCs w:val="24"/>
              </w:rPr>
            </w:pPr>
            <w:r w:rsidRPr="00A07EAC">
              <w:rPr>
                <w:rFonts w:ascii="Times New Roman" w:eastAsia="Times New Roman" w:hAnsi="Times New Roman"/>
                <w:sz w:val="24"/>
                <w:szCs w:val="24"/>
              </w:rPr>
              <w:t>03</w:t>
            </w:r>
          </w:p>
        </w:tc>
        <w:tc>
          <w:tcPr>
            <w:tcW w:w="518" w:type="pct"/>
            <w:vAlign w:val="center"/>
          </w:tcPr>
          <w:p w14:paraId="07B780A8" w14:textId="77777777" w:rsidR="00EF4D94" w:rsidRPr="00A07EAC" w:rsidRDefault="00EF4D94" w:rsidP="002F0377">
            <w:pPr>
              <w:spacing w:after="0" w:line="216" w:lineRule="auto"/>
              <w:jc w:val="center"/>
              <w:rPr>
                <w:rFonts w:ascii="Times New Roman" w:eastAsia="Times New Roman" w:hAnsi="Times New Roman"/>
                <w:i/>
                <w:sz w:val="24"/>
                <w:szCs w:val="24"/>
              </w:rPr>
            </w:pPr>
            <w:proofErr w:type="spellStart"/>
            <w:r w:rsidRPr="00A07EAC">
              <w:rPr>
                <w:rFonts w:ascii="Times New Roman" w:eastAsia="Times New Roman" w:hAnsi="Times New Roman"/>
                <w:i/>
                <w:sz w:val="24"/>
                <w:szCs w:val="24"/>
              </w:rPr>
              <w:t>Chương</w:t>
            </w:r>
            <w:proofErr w:type="spellEnd"/>
            <w:r w:rsidRPr="00A07EAC">
              <w:rPr>
                <w:rFonts w:ascii="Times New Roman" w:eastAsia="Times New Roman" w:hAnsi="Times New Roman"/>
                <w:i/>
                <w:sz w:val="24"/>
                <w:szCs w:val="24"/>
              </w:rPr>
              <w:t xml:space="preserve"> </w:t>
            </w:r>
            <w:proofErr w:type="spellStart"/>
            <w:r w:rsidRPr="00A07EAC">
              <w:rPr>
                <w:rFonts w:ascii="Times New Roman" w:eastAsia="Times New Roman" w:hAnsi="Times New Roman"/>
                <w:i/>
                <w:sz w:val="24"/>
                <w:szCs w:val="24"/>
              </w:rPr>
              <w:t>trình</w:t>
            </w:r>
            <w:proofErr w:type="spellEnd"/>
          </w:p>
        </w:tc>
        <w:tc>
          <w:tcPr>
            <w:tcW w:w="329" w:type="pct"/>
          </w:tcPr>
          <w:p w14:paraId="25CF4F5A" w14:textId="77777777" w:rsidR="00EF4D94" w:rsidRPr="00A07EAC" w:rsidRDefault="00EF4D94" w:rsidP="002F0377">
            <w:pPr>
              <w:spacing w:after="0" w:line="216" w:lineRule="auto"/>
              <w:rPr>
                <w:rFonts w:ascii="Times New Roman" w:eastAsia="Times New Roman" w:hAnsi="Times New Roman"/>
                <w:sz w:val="24"/>
                <w:szCs w:val="24"/>
              </w:rPr>
            </w:pPr>
          </w:p>
        </w:tc>
        <w:tc>
          <w:tcPr>
            <w:tcW w:w="470" w:type="pct"/>
            <w:gridSpan w:val="2"/>
          </w:tcPr>
          <w:p w14:paraId="1D23EA84" w14:textId="77777777" w:rsidR="00EF4D94" w:rsidRPr="00A07EAC" w:rsidRDefault="00EF4D94" w:rsidP="002F0377">
            <w:pPr>
              <w:spacing w:after="0" w:line="216" w:lineRule="auto"/>
              <w:rPr>
                <w:rFonts w:ascii="Times New Roman" w:eastAsia="Times New Roman" w:hAnsi="Times New Roman"/>
                <w:sz w:val="24"/>
                <w:szCs w:val="24"/>
              </w:rPr>
            </w:pPr>
          </w:p>
        </w:tc>
        <w:tc>
          <w:tcPr>
            <w:tcW w:w="516" w:type="pct"/>
          </w:tcPr>
          <w:p w14:paraId="05E893FC" w14:textId="77777777" w:rsidR="00EF4D94" w:rsidRPr="00A07EAC" w:rsidRDefault="00EF4D94" w:rsidP="002F0377">
            <w:pPr>
              <w:spacing w:after="0" w:line="216" w:lineRule="auto"/>
              <w:rPr>
                <w:rFonts w:ascii="Times New Roman" w:eastAsia="Times New Roman" w:hAnsi="Times New Roman"/>
                <w:sz w:val="24"/>
                <w:szCs w:val="24"/>
              </w:rPr>
            </w:pPr>
          </w:p>
        </w:tc>
        <w:tc>
          <w:tcPr>
            <w:tcW w:w="377" w:type="pct"/>
            <w:vAlign w:val="center"/>
          </w:tcPr>
          <w:p w14:paraId="4681EFB5" w14:textId="09467E43" w:rsidR="00EF4D94" w:rsidRPr="00A07EAC" w:rsidRDefault="00EF4D94" w:rsidP="002F0377">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377" w:type="pct"/>
          </w:tcPr>
          <w:p w14:paraId="01D5BF56" w14:textId="77777777" w:rsidR="00EF4D94" w:rsidRPr="00A07EAC" w:rsidRDefault="00EF4D94" w:rsidP="002F0377">
            <w:pPr>
              <w:spacing w:after="0" w:line="216" w:lineRule="auto"/>
              <w:rPr>
                <w:rFonts w:ascii="Times New Roman" w:eastAsia="Times New Roman" w:hAnsi="Times New Roman"/>
                <w:sz w:val="24"/>
                <w:szCs w:val="24"/>
              </w:rPr>
            </w:pPr>
          </w:p>
        </w:tc>
        <w:tc>
          <w:tcPr>
            <w:tcW w:w="329" w:type="pct"/>
          </w:tcPr>
          <w:p w14:paraId="0019EBC9" w14:textId="77777777" w:rsidR="00EF4D94" w:rsidRPr="00A07EAC" w:rsidRDefault="00EF4D94" w:rsidP="002F0377">
            <w:pPr>
              <w:spacing w:after="0" w:line="216" w:lineRule="auto"/>
              <w:jc w:val="center"/>
              <w:rPr>
                <w:rFonts w:ascii="Times New Roman" w:eastAsia="Times New Roman" w:hAnsi="Times New Roman"/>
                <w:sz w:val="24"/>
                <w:szCs w:val="24"/>
              </w:rPr>
            </w:pPr>
          </w:p>
        </w:tc>
        <w:tc>
          <w:tcPr>
            <w:tcW w:w="283" w:type="pct"/>
          </w:tcPr>
          <w:p w14:paraId="7D773192" w14:textId="77777777" w:rsidR="00EF4D94" w:rsidRPr="00A07EAC" w:rsidRDefault="00EF4D94" w:rsidP="002F0377">
            <w:pPr>
              <w:spacing w:after="0" w:line="216" w:lineRule="auto"/>
              <w:jc w:val="center"/>
              <w:rPr>
                <w:rFonts w:ascii="Times New Roman" w:eastAsia="Times New Roman" w:hAnsi="Times New Roman"/>
                <w:sz w:val="24"/>
                <w:szCs w:val="24"/>
              </w:rPr>
            </w:pPr>
          </w:p>
        </w:tc>
        <w:tc>
          <w:tcPr>
            <w:tcW w:w="234" w:type="pct"/>
          </w:tcPr>
          <w:p w14:paraId="60B59DAD" w14:textId="77777777" w:rsidR="00EF4D94" w:rsidRPr="00A07EAC" w:rsidRDefault="00EF4D94" w:rsidP="002F0377">
            <w:pPr>
              <w:spacing w:after="0" w:line="216" w:lineRule="auto"/>
              <w:jc w:val="center"/>
              <w:rPr>
                <w:rFonts w:ascii="Times New Roman" w:eastAsia="Times New Roman" w:hAnsi="Times New Roman"/>
                <w:sz w:val="24"/>
                <w:szCs w:val="24"/>
              </w:rPr>
            </w:pPr>
          </w:p>
        </w:tc>
      </w:tr>
      <w:tr w:rsidR="00921701" w:rsidRPr="00A07EAC" w14:paraId="34321E5F" w14:textId="77777777" w:rsidTr="00921701">
        <w:trPr>
          <w:gridAfter w:val="1"/>
          <w:wAfter w:w="206" w:type="pct"/>
          <w:trHeight w:val="284"/>
        </w:trPr>
        <w:tc>
          <w:tcPr>
            <w:tcW w:w="1033" w:type="pct"/>
            <w:vAlign w:val="bottom"/>
          </w:tcPr>
          <w:p w14:paraId="614D5728" w14:textId="77777777" w:rsidR="00EF4D94" w:rsidRPr="00A07EAC" w:rsidRDefault="00EF4D94" w:rsidP="008577CA">
            <w:pPr>
              <w:spacing w:after="0" w:line="216" w:lineRule="auto"/>
              <w:ind w:left="383"/>
              <w:rPr>
                <w:rFonts w:ascii="Times New Roman" w:eastAsia="Times New Roman" w:hAnsi="Times New Roman"/>
                <w:sz w:val="24"/>
                <w:szCs w:val="24"/>
              </w:rPr>
            </w:pPr>
            <w:r w:rsidRPr="00A07EAC">
              <w:rPr>
                <w:rFonts w:ascii="Times New Roman" w:hAnsi="Times New Roman"/>
                <w:sz w:val="24"/>
                <w:szCs w:val="24"/>
              </w:rPr>
              <w:t xml:space="preserve">- Khoa </w:t>
            </w:r>
            <w:proofErr w:type="spellStart"/>
            <w:r w:rsidRPr="00A07EAC">
              <w:rPr>
                <w:rFonts w:ascii="Times New Roman" w:hAnsi="Times New Roman"/>
                <w:sz w:val="24"/>
                <w:szCs w:val="24"/>
              </w:rPr>
              <w:t>học</w:t>
            </w:r>
            <w:proofErr w:type="spellEnd"/>
            <w:r w:rsidRPr="00A07EAC">
              <w:rPr>
                <w:rFonts w:ascii="Times New Roman" w:hAnsi="Times New Roman"/>
                <w:sz w:val="24"/>
                <w:szCs w:val="24"/>
              </w:rPr>
              <w:t xml:space="preserve"> y, </w:t>
            </w:r>
            <w:proofErr w:type="spellStart"/>
            <w:r w:rsidRPr="00A07EAC">
              <w:rPr>
                <w:rFonts w:ascii="Times New Roman" w:hAnsi="Times New Roman"/>
                <w:sz w:val="24"/>
                <w:szCs w:val="24"/>
              </w:rPr>
              <w:t>dược</w:t>
            </w:r>
            <w:proofErr w:type="spellEnd"/>
          </w:p>
        </w:tc>
        <w:tc>
          <w:tcPr>
            <w:tcW w:w="328" w:type="pct"/>
            <w:vAlign w:val="center"/>
          </w:tcPr>
          <w:p w14:paraId="6F1592B0" w14:textId="77777777" w:rsidR="00EF4D94" w:rsidRPr="00A07EAC" w:rsidRDefault="00EF4D94" w:rsidP="002F0377">
            <w:pPr>
              <w:spacing w:after="0" w:line="216" w:lineRule="auto"/>
              <w:jc w:val="center"/>
              <w:rPr>
                <w:rFonts w:ascii="Times New Roman" w:eastAsia="Times New Roman" w:hAnsi="Times New Roman"/>
                <w:sz w:val="24"/>
                <w:szCs w:val="24"/>
              </w:rPr>
            </w:pPr>
            <w:r w:rsidRPr="00A07EAC">
              <w:rPr>
                <w:rFonts w:ascii="Times New Roman" w:eastAsia="Times New Roman" w:hAnsi="Times New Roman"/>
                <w:sz w:val="24"/>
                <w:szCs w:val="24"/>
              </w:rPr>
              <w:t>04</w:t>
            </w:r>
          </w:p>
        </w:tc>
        <w:tc>
          <w:tcPr>
            <w:tcW w:w="518" w:type="pct"/>
            <w:vAlign w:val="center"/>
          </w:tcPr>
          <w:p w14:paraId="29A95F21" w14:textId="77777777" w:rsidR="00EF4D94" w:rsidRPr="00A07EAC" w:rsidRDefault="00EF4D94" w:rsidP="002F0377">
            <w:pPr>
              <w:spacing w:after="0" w:line="216" w:lineRule="auto"/>
              <w:jc w:val="center"/>
              <w:rPr>
                <w:rFonts w:ascii="Times New Roman" w:eastAsia="Times New Roman" w:hAnsi="Times New Roman"/>
                <w:i/>
                <w:sz w:val="24"/>
                <w:szCs w:val="24"/>
              </w:rPr>
            </w:pPr>
            <w:proofErr w:type="spellStart"/>
            <w:r w:rsidRPr="00A07EAC">
              <w:rPr>
                <w:rFonts w:ascii="Times New Roman" w:eastAsia="Times New Roman" w:hAnsi="Times New Roman"/>
                <w:i/>
                <w:sz w:val="24"/>
                <w:szCs w:val="24"/>
              </w:rPr>
              <w:t>Chương</w:t>
            </w:r>
            <w:proofErr w:type="spellEnd"/>
            <w:r w:rsidRPr="00A07EAC">
              <w:rPr>
                <w:rFonts w:ascii="Times New Roman" w:eastAsia="Times New Roman" w:hAnsi="Times New Roman"/>
                <w:i/>
                <w:sz w:val="24"/>
                <w:szCs w:val="24"/>
              </w:rPr>
              <w:t xml:space="preserve"> </w:t>
            </w:r>
            <w:proofErr w:type="spellStart"/>
            <w:r w:rsidRPr="00A07EAC">
              <w:rPr>
                <w:rFonts w:ascii="Times New Roman" w:eastAsia="Times New Roman" w:hAnsi="Times New Roman"/>
                <w:i/>
                <w:sz w:val="24"/>
                <w:szCs w:val="24"/>
              </w:rPr>
              <w:t>trình</w:t>
            </w:r>
            <w:proofErr w:type="spellEnd"/>
          </w:p>
        </w:tc>
        <w:tc>
          <w:tcPr>
            <w:tcW w:w="329" w:type="pct"/>
          </w:tcPr>
          <w:p w14:paraId="61B32BC2" w14:textId="77777777" w:rsidR="00EF4D94" w:rsidRPr="00A07EAC" w:rsidRDefault="00EF4D94" w:rsidP="002F0377">
            <w:pPr>
              <w:spacing w:after="0" w:line="216" w:lineRule="auto"/>
              <w:rPr>
                <w:rFonts w:ascii="Times New Roman" w:eastAsia="Times New Roman" w:hAnsi="Times New Roman"/>
                <w:sz w:val="24"/>
                <w:szCs w:val="24"/>
              </w:rPr>
            </w:pPr>
          </w:p>
        </w:tc>
        <w:tc>
          <w:tcPr>
            <w:tcW w:w="470" w:type="pct"/>
            <w:gridSpan w:val="2"/>
          </w:tcPr>
          <w:p w14:paraId="31A2A937" w14:textId="77777777" w:rsidR="00EF4D94" w:rsidRPr="00A07EAC" w:rsidRDefault="00EF4D94" w:rsidP="002F0377">
            <w:pPr>
              <w:spacing w:after="0" w:line="216" w:lineRule="auto"/>
              <w:rPr>
                <w:rFonts w:ascii="Times New Roman" w:eastAsia="Times New Roman" w:hAnsi="Times New Roman"/>
                <w:sz w:val="24"/>
                <w:szCs w:val="24"/>
              </w:rPr>
            </w:pPr>
          </w:p>
        </w:tc>
        <w:tc>
          <w:tcPr>
            <w:tcW w:w="516" w:type="pct"/>
          </w:tcPr>
          <w:p w14:paraId="4842607F" w14:textId="77777777" w:rsidR="00EF4D94" w:rsidRPr="00A07EAC" w:rsidRDefault="00EF4D94" w:rsidP="002F0377">
            <w:pPr>
              <w:spacing w:after="0" w:line="216" w:lineRule="auto"/>
              <w:rPr>
                <w:rFonts w:ascii="Times New Roman" w:eastAsia="Times New Roman" w:hAnsi="Times New Roman"/>
                <w:sz w:val="24"/>
                <w:szCs w:val="24"/>
              </w:rPr>
            </w:pPr>
          </w:p>
        </w:tc>
        <w:tc>
          <w:tcPr>
            <w:tcW w:w="377" w:type="pct"/>
            <w:vAlign w:val="center"/>
          </w:tcPr>
          <w:p w14:paraId="357CC6D9" w14:textId="70668FA7" w:rsidR="00EF4D94" w:rsidRPr="00A07EAC" w:rsidRDefault="00EF4D94" w:rsidP="002F0377">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377" w:type="pct"/>
          </w:tcPr>
          <w:p w14:paraId="0EE53D17" w14:textId="77777777" w:rsidR="00EF4D94" w:rsidRPr="00A07EAC" w:rsidRDefault="00EF4D94" w:rsidP="002F0377">
            <w:pPr>
              <w:spacing w:after="0" w:line="216" w:lineRule="auto"/>
              <w:rPr>
                <w:rFonts w:ascii="Times New Roman" w:eastAsia="Times New Roman" w:hAnsi="Times New Roman"/>
                <w:sz w:val="24"/>
                <w:szCs w:val="24"/>
              </w:rPr>
            </w:pPr>
          </w:p>
        </w:tc>
        <w:tc>
          <w:tcPr>
            <w:tcW w:w="329" w:type="pct"/>
          </w:tcPr>
          <w:p w14:paraId="0B654F0F" w14:textId="77777777" w:rsidR="00EF4D94" w:rsidRPr="00A07EAC" w:rsidRDefault="00EF4D94" w:rsidP="002F0377">
            <w:pPr>
              <w:spacing w:after="0" w:line="216" w:lineRule="auto"/>
              <w:jc w:val="center"/>
              <w:rPr>
                <w:rFonts w:ascii="Times New Roman" w:eastAsia="Times New Roman" w:hAnsi="Times New Roman"/>
                <w:sz w:val="24"/>
                <w:szCs w:val="24"/>
              </w:rPr>
            </w:pPr>
          </w:p>
        </w:tc>
        <w:tc>
          <w:tcPr>
            <w:tcW w:w="283" w:type="pct"/>
          </w:tcPr>
          <w:p w14:paraId="4896B2AA" w14:textId="77777777" w:rsidR="00EF4D94" w:rsidRPr="00A07EAC" w:rsidRDefault="00EF4D94" w:rsidP="002F0377">
            <w:pPr>
              <w:spacing w:after="0" w:line="216" w:lineRule="auto"/>
              <w:jc w:val="center"/>
              <w:rPr>
                <w:rFonts w:ascii="Times New Roman" w:eastAsia="Times New Roman" w:hAnsi="Times New Roman"/>
                <w:sz w:val="24"/>
                <w:szCs w:val="24"/>
              </w:rPr>
            </w:pPr>
          </w:p>
        </w:tc>
        <w:tc>
          <w:tcPr>
            <w:tcW w:w="234" w:type="pct"/>
          </w:tcPr>
          <w:p w14:paraId="5850F0C8" w14:textId="77777777" w:rsidR="00EF4D94" w:rsidRPr="00A07EAC" w:rsidRDefault="00EF4D94" w:rsidP="002F0377">
            <w:pPr>
              <w:spacing w:after="0" w:line="216" w:lineRule="auto"/>
              <w:jc w:val="center"/>
              <w:rPr>
                <w:rFonts w:ascii="Times New Roman" w:eastAsia="Times New Roman" w:hAnsi="Times New Roman"/>
                <w:sz w:val="24"/>
                <w:szCs w:val="24"/>
              </w:rPr>
            </w:pPr>
          </w:p>
        </w:tc>
      </w:tr>
      <w:tr w:rsidR="00921701" w:rsidRPr="00A07EAC" w14:paraId="15A0C0D9" w14:textId="77777777" w:rsidTr="00921701">
        <w:trPr>
          <w:gridAfter w:val="1"/>
          <w:wAfter w:w="206" w:type="pct"/>
          <w:trHeight w:val="284"/>
        </w:trPr>
        <w:tc>
          <w:tcPr>
            <w:tcW w:w="1033" w:type="pct"/>
            <w:vAlign w:val="bottom"/>
          </w:tcPr>
          <w:p w14:paraId="01C3E3B4" w14:textId="77777777" w:rsidR="00EF4D94" w:rsidRPr="00A07EAC" w:rsidRDefault="00EF4D94" w:rsidP="008577CA">
            <w:pPr>
              <w:spacing w:after="0" w:line="216" w:lineRule="auto"/>
              <w:ind w:left="383"/>
              <w:rPr>
                <w:rFonts w:ascii="Times New Roman" w:eastAsia="Times New Roman" w:hAnsi="Times New Roman"/>
                <w:sz w:val="24"/>
                <w:szCs w:val="24"/>
              </w:rPr>
            </w:pPr>
            <w:r w:rsidRPr="00A07EAC">
              <w:rPr>
                <w:rFonts w:ascii="Times New Roman" w:hAnsi="Times New Roman"/>
                <w:sz w:val="24"/>
                <w:szCs w:val="24"/>
              </w:rPr>
              <w:t xml:space="preserve">- Khoa </w:t>
            </w:r>
            <w:proofErr w:type="spellStart"/>
            <w:r w:rsidRPr="00A07EAC">
              <w:rPr>
                <w:rFonts w:ascii="Times New Roman" w:hAnsi="Times New Roman"/>
                <w:sz w:val="24"/>
                <w:szCs w:val="24"/>
              </w:rPr>
              <w:t>học</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nông</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nghiệp</w:t>
            </w:r>
            <w:proofErr w:type="spellEnd"/>
          </w:p>
        </w:tc>
        <w:tc>
          <w:tcPr>
            <w:tcW w:w="328" w:type="pct"/>
            <w:vAlign w:val="center"/>
          </w:tcPr>
          <w:p w14:paraId="530324EA" w14:textId="77777777" w:rsidR="00EF4D94" w:rsidRPr="00A07EAC" w:rsidRDefault="00EF4D94" w:rsidP="002F0377">
            <w:pPr>
              <w:spacing w:after="0" w:line="216" w:lineRule="auto"/>
              <w:jc w:val="center"/>
              <w:rPr>
                <w:rFonts w:ascii="Times New Roman" w:eastAsia="Times New Roman" w:hAnsi="Times New Roman"/>
                <w:sz w:val="24"/>
                <w:szCs w:val="24"/>
              </w:rPr>
            </w:pPr>
            <w:r w:rsidRPr="00A07EAC">
              <w:rPr>
                <w:rFonts w:ascii="Times New Roman" w:eastAsia="Times New Roman" w:hAnsi="Times New Roman"/>
                <w:sz w:val="24"/>
                <w:szCs w:val="24"/>
              </w:rPr>
              <w:t>05</w:t>
            </w:r>
          </w:p>
        </w:tc>
        <w:tc>
          <w:tcPr>
            <w:tcW w:w="518" w:type="pct"/>
            <w:vAlign w:val="center"/>
          </w:tcPr>
          <w:p w14:paraId="3AAC0B83" w14:textId="77777777" w:rsidR="00EF4D94" w:rsidRPr="00A07EAC" w:rsidRDefault="00EF4D94" w:rsidP="002F0377">
            <w:pPr>
              <w:spacing w:after="0" w:line="216" w:lineRule="auto"/>
              <w:jc w:val="center"/>
              <w:rPr>
                <w:rFonts w:ascii="Times New Roman" w:eastAsia="Times New Roman" w:hAnsi="Times New Roman"/>
                <w:i/>
                <w:sz w:val="24"/>
                <w:szCs w:val="24"/>
              </w:rPr>
            </w:pPr>
            <w:proofErr w:type="spellStart"/>
            <w:r w:rsidRPr="00A07EAC">
              <w:rPr>
                <w:rFonts w:ascii="Times New Roman" w:eastAsia="Times New Roman" w:hAnsi="Times New Roman"/>
                <w:i/>
                <w:sz w:val="24"/>
                <w:szCs w:val="24"/>
              </w:rPr>
              <w:t>Chương</w:t>
            </w:r>
            <w:proofErr w:type="spellEnd"/>
            <w:r w:rsidRPr="00A07EAC">
              <w:rPr>
                <w:rFonts w:ascii="Times New Roman" w:eastAsia="Times New Roman" w:hAnsi="Times New Roman"/>
                <w:i/>
                <w:sz w:val="24"/>
                <w:szCs w:val="24"/>
              </w:rPr>
              <w:t xml:space="preserve"> </w:t>
            </w:r>
            <w:proofErr w:type="spellStart"/>
            <w:r w:rsidRPr="00A07EAC">
              <w:rPr>
                <w:rFonts w:ascii="Times New Roman" w:eastAsia="Times New Roman" w:hAnsi="Times New Roman"/>
                <w:i/>
                <w:sz w:val="24"/>
                <w:szCs w:val="24"/>
              </w:rPr>
              <w:t>trình</w:t>
            </w:r>
            <w:proofErr w:type="spellEnd"/>
          </w:p>
        </w:tc>
        <w:tc>
          <w:tcPr>
            <w:tcW w:w="329" w:type="pct"/>
          </w:tcPr>
          <w:p w14:paraId="75427DA6" w14:textId="77777777" w:rsidR="00EF4D94" w:rsidRPr="00A07EAC" w:rsidRDefault="00EF4D94" w:rsidP="002F0377">
            <w:pPr>
              <w:spacing w:after="0" w:line="216" w:lineRule="auto"/>
              <w:rPr>
                <w:rFonts w:ascii="Times New Roman" w:eastAsia="Times New Roman" w:hAnsi="Times New Roman"/>
                <w:sz w:val="24"/>
                <w:szCs w:val="24"/>
              </w:rPr>
            </w:pPr>
          </w:p>
        </w:tc>
        <w:tc>
          <w:tcPr>
            <w:tcW w:w="470" w:type="pct"/>
            <w:gridSpan w:val="2"/>
          </w:tcPr>
          <w:p w14:paraId="12DB3A13" w14:textId="77777777" w:rsidR="00EF4D94" w:rsidRPr="00A07EAC" w:rsidRDefault="00EF4D94" w:rsidP="002F0377">
            <w:pPr>
              <w:spacing w:after="0" w:line="216" w:lineRule="auto"/>
              <w:rPr>
                <w:rFonts w:ascii="Times New Roman" w:eastAsia="Times New Roman" w:hAnsi="Times New Roman"/>
                <w:sz w:val="24"/>
                <w:szCs w:val="24"/>
              </w:rPr>
            </w:pPr>
          </w:p>
        </w:tc>
        <w:tc>
          <w:tcPr>
            <w:tcW w:w="516" w:type="pct"/>
          </w:tcPr>
          <w:p w14:paraId="7F4FAC9C" w14:textId="77777777" w:rsidR="00EF4D94" w:rsidRPr="00A07EAC" w:rsidRDefault="00EF4D94" w:rsidP="002F0377">
            <w:pPr>
              <w:spacing w:after="0" w:line="216" w:lineRule="auto"/>
              <w:rPr>
                <w:rFonts w:ascii="Times New Roman" w:eastAsia="Times New Roman" w:hAnsi="Times New Roman"/>
                <w:sz w:val="24"/>
                <w:szCs w:val="24"/>
              </w:rPr>
            </w:pPr>
          </w:p>
        </w:tc>
        <w:tc>
          <w:tcPr>
            <w:tcW w:w="377" w:type="pct"/>
            <w:vAlign w:val="center"/>
          </w:tcPr>
          <w:p w14:paraId="2E9DE857" w14:textId="29A1E62A" w:rsidR="00EF4D94" w:rsidRPr="00A07EAC" w:rsidRDefault="00EF4D94" w:rsidP="002F0377">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377" w:type="pct"/>
          </w:tcPr>
          <w:p w14:paraId="7AE71B42" w14:textId="77777777" w:rsidR="00EF4D94" w:rsidRPr="00A07EAC" w:rsidRDefault="00EF4D94" w:rsidP="002F0377">
            <w:pPr>
              <w:spacing w:after="0" w:line="216" w:lineRule="auto"/>
              <w:rPr>
                <w:rFonts w:ascii="Times New Roman" w:eastAsia="Times New Roman" w:hAnsi="Times New Roman"/>
                <w:sz w:val="24"/>
                <w:szCs w:val="24"/>
              </w:rPr>
            </w:pPr>
          </w:p>
        </w:tc>
        <w:tc>
          <w:tcPr>
            <w:tcW w:w="329" w:type="pct"/>
          </w:tcPr>
          <w:p w14:paraId="0F0DA206" w14:textId="77777777" w:rsidR="00EF4D94" w:rsidRPr="00A07EAC" w:rsidRDefault="00EF4D94" w:rsidP="002F0377">
            <w:pPr>
              <w:spacing w:after="0" w:line="216" w:lineRule="auto"/>
              <w:jc w:val="center"/>
              <w:rPr>
                <w:rFonts w:ascii="Times New Roman" w:eastAsia="Times New Roman" w:hAnsi="Times New Roman"/>
                <w:sz w:val="24"/>
                <w:szCs w:val="24"/>
              </w:rPr>
            </w:pPr>
          </w:p>
        </w:tc>
        <w:tc>
          <w:tcPr>
            <w:tcW w:w="283" w:type="pct"/>
          </w:tcPr>
          <w:p w14:paraId="190D7B27" w14:textId="77777777" w:rsidR="00EF4D94" w:rsidRPr="00A07EAC" w:rsidRDefault="00EF4D94" w:rsidP="002F0377">
            <w:pPr>
              <w:spacing w:after="0" w:line="216" w:lineRule="auto"/>
              <w:jc w:val="center"/>
              <w:rPr>
                <w:rFonts w:ascii="Times New Roman" w:eastAsia="Times New Roman" w:hAnsi="Times New Roman"/>
                <w:sz w:val="24"/>
                <w:szCs w:val="24"/>
              </w:rPr>
            </w:pPr>
          </w:p>
        </w:tc>
        <w:tc>
          <w:tcPr>
            <w:tcW w:w="234" w:type="pct"/>
          </w:tcPr>
          <w:p w14:paraId="353A38C6" w14:textId="77777777" w:rsidR="00EF4D94" w:rsidRPr="00A07EAC" w:rsidRDefault="00EF4D94" w:rsidP="002F0377">
            <w:pPr>
              <w:spacing w:after="0" w:line="216" w:lineRule="auto"/>
              <w:jc w:val="center"/>
              <w:rPr>
                <w:rFonts w:ascii="Times New Roman" w:eastAsia="Times New Roman" w:hAnsi="Times New Roman"/>
                <w:sz w:val="24"/>
                <w:szCs w:val="24"/>
              </w:rPr>
            </w:pPr>
          </w:p>
        </w:tc>
      </w:tr>
      <w:tr w:rsidR="00921701" w:rsidRPr="00A07EAC" w14:paraId="419A1151" w14:textId="77777777" w:rsidTr="00921701">
        <w:trPr>
          <w:gridAfter w:val="1"/>
          <w:wAfter w:w="206" w:type="pct"/>
          <w:trHeight w:val="284"/>
        </w:trPr>
        <w:tc>
          <w:tcPr>
            <w:tcW w:w="1033" w:type="pct"/>
            <w:vAlign w:val="bottom"/>
          </w:tcPr>
          <w:p w14:paraId="53131228" w14:textId="77777777" w:rsidR="00EF4D94" w:rsidRPr="00A07EAC" w:rsidRDefault="00EF4D94" w:rsidP="008577CA">
            <w:pPr>
              <w:spacing w:after="0" w:line="216" w:lineRule="auto"/>
              <w:ind w:left="383"/>
              <w:rPr>
                <w:rFonts w:ascii="Times New Roman" w:eastAsia="Times New Roman" w:hAnsi="Times New Roman"/>
                <w:sz w:val="24"/>
                <w:szCs w:val="24"/>
              </w:rPr>
            </w:pPr>
            <w:r w:rsidRPr="00A07EAC">
              <w:rPr>
                <w:rFonts w:ascii="Times New Roman" w:hAnsi="Times New Roman"/>
                <w:sz w:val="24"/>
                <w:szCs w:val="24"/>
              </w:rPr>
              <w:t xml:space="preserve">- Khoa </w:t>
            </w:r>
            <w:proofErr w:type="spellStart"/>
            <w:r w:rsidRPr="00A07EAC">
              <w:rPr>
                <w:rFonts w:ascii="Times New Roman" w:hAnsi="Times New Roman"/>
                <w:sz w:val="24"/>
                <w:szCs w:val="24"/>
              </w:rPr>
              <w:t>học</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xã</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hội</w:t>
            </w:r>
            <w:proofErr w:type="spellEnd"/>
          </w:p>
        </w:tc>
        <w:tc>
          <w:tcPr>
            <w:tcW w:w="328" w:type="pct"/>
            <w:vAlign w:val="center"/>
          </w:tcPr>
          <w:p w14:paraId="1DAC73C2" w14:textId="77777777" w:rsidR="00EF4D94" w:rsidRPr="00A07EAC" w:rsidRDefault="00EF4D94" w:rsidP="002F0377">
            <w:pPr>
              <w:spacing w:after="0" w:line="216" w:lineRule="auto"/>
              <w:jc w:val="center"/>
              <w:rPr>
                <w:rFonts w:ascii="Times New Roman" w:eastAsia="Times New Roman" w:hAnsi="Times New Roman"/>
                <w:sz w:val="24"/>
                <w:szCs w:val="24"/>
              </w:rPr>
            </w:pPr>
            <w:r w:rsidRPr="00A07EAC">
              <w:rPr>
                <w:rFonts w:ascii="Times New Roman" w:eastAsia="Times New Roman" w:hAnsi="Times New Roman"/>
                <w:sz w:val="24"/>
                <w:szCs w:val="24"/>
              </w:rPr>
              <w:t>06</w:t>
            </w:r>
          </w:p>
        </w:tc>
        <w:tc>
          <w:tcPr>
            <w:tcW w:w="518" w:type="pct"/>
            <w:vAlign w:val="center"/>
          </w:tcPr>
          <w:p w14:paraId="7BE18A2D" w14:textId="77777777" w:rsidR="00EF4D94" w:rsidRPr="00A07EAC" w:rsidRDefault="00EF4D94" w:rsidP="002F0377">
            <w:pPr>
              <w:spacing w:after="0" w:line="216" w:lineRule="auto"/>
              <w:jc w:val="center"/>
              <w:rPr>
                <w:rFonts w:ascii="Times New Roman" w:eastAsia="Times New Roman" w:hAnsi="Times New Roman"/>
                <w:i/>
                <w:sz w:val="24"/>
                <w:szCs w:val="24"/>
              </w:rPr>
            </w:pPr>
            <w:proofErr w:type="spellStart"/>
            <w:r w:rsidRPr="00A07EAC">
              <w:rPr>
                <w:rFonts w:ascii="Times New Roman" w:eastAsia="Times New Roman" w:hAnsi="Times New Roman"/>
                <w:i/>
                <w:sz w:val="24"/>
                <w:szCs w:val="24"/>
              </w:rPr>
              <w:t>Chương</w:t>
            </w:r>
            <w:proofErr w:type="spellEnd"/>
            <w:r w:rsidRPr="00A07EAC">
              <w:rPr>
                <w:rFonts w:ascii="Times New Roman" w:eastAsia="Times New Roman" w:hAnsi="Times New Roman"/>
                <w:i/>
                <w:sz w:val="24"/>
                <w:szCs w:val="24"/>
              </w:rPr>
              <w:t xml:space="preserve"> </w:t>
            </w:r>
            <w:proofErr w:type="spellStart"/>
            <w:r w:rsidRPr="00A07EAC">
              <w:rPr>
                <w:rFonts w:ascii="Times New Roman" w:eastAsia="Times New Roman" w:hAnsi="Times New Roman"/>
                <w:i/>
                <w:sz w:val="24"/>
                <w:szCs w:val="24"/>
              </w:rPr>
              <w:t>trình</w:t>
            </w:r>
            <w:proofErr w:type="spellEnd"/>
          </w:p>
        </w:tc>
        <w:tc>
          <w:tcPr>
            <w:tcW w:w="329" w:type="pct"/>
          </w:tcPr>
          <w:p w14:paraId="167EE31A" w14:textId="77777777" w:rsidR="00EF4D94" w:rsidRPr="00A07EAC" w:rsidRDefault="00EF4D94" w:rsidP="002F0377">
            <w:pPr>
              <w:spacing w:after="0" w:line="216" w:lineRule="auto"/>
              <w:rPr>
                <w:rFonts w:ascii="Times New Roman" w:eastAsia="Times New Roman" w:hAnsi="Times New Roman"/>
                <w:sz w:val="24"/>
                <w:szCs w:val="24"/>
              </w:rPr>
            </w:pPr>
          </w:p>
        </w:tc>
        <w:tc>
          <w:tcPr>
            <w:tcW w:w="470" w:type="pct"/>
            <w:gridSpan w:val="2"/>
          </w:tcPr>
          <w:p w14:paraId="1CDB0E93" w14:textId="77777777" w:rsidR="00EF4D94" w:rsidRPr="00A07EAC" w:rsidRDefault="00EF4D94" w:rsidP="002F0377">
            <w:pPr>
              <w:spacing w:after="0" w:line="216" w:lineRule="auto"/>
              <w:rPr>
                <w:rFonts w:ascii="Times New Roman" w:eastAsia="Times New Roman" w:hAnsi="Times New Roman"/>
                <w:sz w:val="24"/>
                <w:szCs w:val="24"/>
              </w:rPr>
            </w:pPr>
          </w:p>
        </w:tc>
        <w:tc>
          <w:tcPr>
            <w:tcW w:w="516" w:type="pct"/>
          </w:tcPr>
          <w:p w14:paraId="1ACAE4BD" w14:textId="77777777" w:rsidR="00EF4D94" w:rsidRPr="00A07EAC" w:rsidRDefault="00EF4D94" w:rsidP="002F0377">
            <w:pPr>
              <w:spacing w:after="0" w:line="216" w:lineRule="auto"/>
              <w:rPr>
                <w:rFonts w:ascii="Times New Roman" w:eastAsia="Times New Roman" w:hAnsi="Times New Roman"/>
                <w:sz w:val="24"/>
                <w:szCs w:val="24"/>
              </w:rPr>
            </w:pPr>
          </w:p>
        </w:tc>
        <w:tc>
          <w:tcPr>
            <w:tcW w:w="377" w:type="pct"/>
            <w:vAlign w:val="center"/>
          </w:tcPr>
          <w:p w14:paraId="74B5D723" w14:textId="4307B3B2" w:rsidR="00EF4D94" w:rsidRPr="00A07EAC" w:rsidRDefault="00EF4D94" w:rsidP="002F0377">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377" w:type="pct"/>
          </w:tcPr>
          <w:p w14:paraId="7F0B478E" w14:textId="77777777" w:rsidR="00EF4D94" w:rsidRPr="00A07EAC" w:rsidRDefault="00EF4D94" w:rsidP="002F0377">
            <w:pPr>
              <w:spacing w:after="0" w:line="216" w:lineRule="auto"/>
              <w:rPr>
                <w:rFonts w:ascii="Times New Roman" w:eastAsia="Times New Roman" w:hAnsi="Times New Roman"/>
                <w:sz w:val="24"/>
                <w:szCs w:val="24"/>
              </w:rPr>
            </w:pPr>
          </w:p>
        </w:tc>
        <w:tc>
          <w:tcPr>
            <w:tcW w:w="329" w:type="pct"/>
          </w:tcPr>
          <w:p w14:paraId="6EC51DE0" w14:textId="77777777" w:rsidR="00EF4D94" w:rsidRPr="00A07EAC" w:rsidRDefault="00EF4D94" w:rsidP="002F0377">
            <w:pPr>
              <w:spacing w:after="0" w:line="216" w:lineRule="auto"/>
              <w:jc w:val="center"/>
              <w:rPr>
                <w:rFonts w:ascii="Times New Roman" w:eastAsia="Times New Roman" w:hAnsi="Times New Roman"/>
                <w:sz w:val="24"/>
                <w:szCs w:val="24"/>
              </w:rPr>
            </w:pPr>
          </w:p>
        </w:tc>
        <w:tc>
          <w:tcPr>
            <w:tcW w:w="283" w:type="pct"/>
          </w:tcPr>
          <w:p w14:paraId="1B180DFE" w14:textId="77777777" w:rsidR="00EF4D94" w:rsidRPr="00A07EAC" w:rsidRDefault="00EF4D94" w:rsidP="002F0377">
            <w:pPr>
              <w:spacing w:after="0" w:line="216" w:lineRule="auto"/>
              <w:jc w:val="center"/>
              <w:rPr>
                <w:rFonts w:ascii="Times New Roman" w:eastAsia="Times New Roman" w:hAnsi="Times New Roman"/>
                <w:sz w:val="24"/>
                <w:szCs w:val="24"/>
              </w:rPr>
            </w:pPr>
          </w:p>
        </w:tc>
        <w:tc>
          <w:tcPr>
            <w:tcW w:w="234" w:type="pct"/>
          </w:tcPr>
          <w:p w14:paraId="04DD873E" w14:textId="77777777" w:rsidR="00EF4D94" w:rsidRPr="00A07EAC" w:rsidRDefault="00EF4D94" w:rsidP="002F0377">
            <w:pPr>
              <w:spacing w:after="0" w:line="216" w:lineRule="auto"/>
              <w:jc w:val="center"/>
              <w:rPr>
                <w:rFonts w:ascii="Times New Roman" w:eastAsia="Times New Roman" w:hAnsi="Times New Roman"/>
                <w:sz w:val="24"/>
                <w:szCs w:val="24"/>
              </w:rPr>
            </w:pPr>
          </w:p>
        </w:tc>
      </w:tr>
      <w:tr w:rsidR="00921701" w:rsidRPr="00A07EAC" w14:paraId="2D99F8EE" w14:textId="77777777" w:rsidTr="00921701">
        <w:trPr>
          <w:gridAfter w:val="1"/>
          <w:wAfter w:w="206" w:type="pct"/>
          <w:trHeight w:val="284"/>
        </w:trPr>
        <w:tc>
          <w:tcPr>
            <w:tcW w:w="1033" w:type="pct"/>
            <w:vAlign w:val="bottom"/>
          </w:tcPr>
          <w:p w14:paraId="4E972851" w14:textId="77777777" w:rsidR="00EF4D94" w:rsidRPr="00A07EAC" w:rsidRDefault="00EF4D94" w:rsidP="008577CA">
            <w:pPr>
              <w:spacing w:after="0" w:line="216" w:lineRule="auto"/>
              <w:ind w:left="383"/>
              <w:rPr>
                <w:rFonts w:ascii="Times New Roman" w:eastAsia="Times New Roman" w:hAnsi="Times New Roman"/>
                <w:sz w:val="24"/>
                <w:szCs w:val="24"/>
              </w:rPr>
            </w:pPr>
            <w:r w:rsidRPr="00A07EAC">
              <w:rPr>
                <w:rFonts w:ascii="Times New Roman" w:hAnsi="Times New Roman"/>
                <w:sz w:val="24"/>
                <w:szCs w:val="24"/>
              </w:rPr>
              <w:t xml:space="preserve">- Khoa </w:t>
            </w:r>
            <w:proofErr w:type="spellStart"/>
            <w:r w:rsidRPr="00A07EAC">
              <w:rPr>
                <w:rFonts w:ascii="Times New Roman" w:hAnsi="Times New Roman"/>
                <w:sz w:val="24"/>
                <w:szCs w:val="24"/>
              </w:rPr>
              <w:t>học</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nhân</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văn</w:t>
            </w:r>
            <w:proofErr w:type="spellEnd"/>
          </w:p>
        </w:tc>
        <w:tc>
          <w:tcPr>
            <w:tcW w:w="328" w:type="pct"/>
            <w:vAlign w:val="center"/>
          </w:tcPr>
          <w:p w14:paraId="17F287BD" w14:textId="77777777" w:rsidR="00EF4D94" w:rsidRPr="00A07EAC" w:rsidRDefault="00EF4D94" w:rsidP="002F0377">
            <w:pPr>
              <w:spacing w:after="0" w:line="216" w:lineRule="auto"/>
              <w:jc w:val="center"/>
              <w:rPr>
                <w:rFonts w:ascii="Times New Roman" w:eastAsia="Times New Roman" w:hAnsi="Times New Roman"/>
                <w:sz w:val="24"/>
                <w:szCs w:val="24"/>
              </w:rPr>
            </w:pPr>
            <w:r w:rsidRPr="00A07EAC">
              <w:rPr>
                <w:rFonts w:ascii="Times New Roman" w:eastAsia="Times New Roman" w:hAnsi="Times New Roman"/>
                <w:sz w:val="24"/>
                <w:szCs w:val="24"/>
              </w:rPr>
              <w:t>07</w:t>
            </w:r>
          </w:p>
        </w:tc>
        <w:tc>
          <w:tcPr>
            <w:tcW w:w="518" w:type="pct"/>
            <w:vAlign w:val="center"/>
          </w:tcPr>
          <w:p w14:paraId="4E4E2F1B" w14:textId="77777777" w:rsidR="00EF4D94" w:rsidRPr="00A07EAC" w:rsidRDefault="00EF4D94" w:rsidP="002F0377">
            <w:pPr>
              <w:spacing w:after="0" w:line="216" w:lineRule="auto"/>
              <w:jc w:val="center"/>
              <w:rPr>
                <w:rFonts w:ascii="Times New Roman" w:eastAsia="Times New Roman" w:hAnsi="Times New Roman"/>
                <w:i/>
                <w:sz w:val="24"/>
                <w:szCs w:val="24"/>
              </w:rPr>
            </w:pPr>
            <w:proofErr w:type="spellStart"/>
            <w:r w:rsidRPr="00A07EAC">
              <w:rPr>
                <w:rFonts w:ascii="Times New Roman" w:eastAsia="Times New Roman" w:hAnsi="Times New Roman"/>
                <w:i/>
                <w:sz w:val="24"/>
                <w:szCs w:val="24"/>
              </w:rPr>
              <w:t>Chương</w:t>
            </w:r>
            <w:proofErr w:type="spellEnd"/>
            <w:r w:rsidRPr="00A07EAC">
              <w:rPr>
                <w:rFonts w:ascii="Times New Roman" w:eastAsia="Times New Roman" w:hAnsi="Times New Roman"/>
                <w:i/>
                <w:sz w:val="24"/>
                <w:szCs w:val="24"/>
              </w:rPr>
              <w:t xml:space="preserve"> </w:t>
            </w:r>
            <w:proofErr w:type="spellStart"/>
            <w:r w:rsidRPr="00A07EAC">
              <w:rPr>
                <w:rFonts w:ascii="Times New Roman" w:eastAsia="Times New Roman" w:hAnsi="Times New Roman"/>
                <w:i/>
                <w:sz w:val="24"/>
                <w:szCs w:val="24"/>
              </w:rPr>
              <w:t>trình</w:t>
            </w:r>
            <w:proofErr w:type="spellEnd"/>
          </w:p>
        </w:tc>
        <w:tc>
          <w:tcPr>
            <w:tcW w:w="329" w:type="pct"/>
          </w:tcPr>
          <w:p w14:paraId="287209A8" w14:textId="77777777" w:rsidR="00EF4D94" w:rsidRPr="00A07EAC" w:rsidRDefault="00EF4D94" w:rsidP="002F0377">
            <w:pPr>
              <w:spacing w:after="0" w:line="216" w:lineRule="auto"/>
              <w:rPr>
                <w:rFonts w:ascii="Times New Roman" w:eastAsia="Times New Roman" w:hAnsi="Times New Roman"/>
                <w:sz w:val="24"/>
                <w:szCs w:val="24"/>
              </w:rPr>
            </w:pPr>
          </w:p>
        </w:tc>
        <w:tc>
          <w:tcPr>
            <w:tcW w:w="470" w:type="pct"/>
            <w:gridSpan w:val="2"/>
          </w:tcPr>
          <w:p w14:paraId="39E94C9F" w14:textId="77777777" w:rsidR="00EF4D94" w:rsidRPr="00A07EAC" w:rsidRDefault="00EF4D94" w:rsidP="002F0377">
            <w:pPr>
              <w:spacing w:after="0" w:line="216" w:lineRule="auto"/>
              <w:rPr>
                <w:rFonts w:ascii="Times New Roman" w:eastAsia="Times New Roman" w:hAnsi="Times New Roman"/>
                <w:sz w:val="24"/>
                <w:szCs w:val="24"/>
              </w:rPr>
            </w:pPr>
          </w:p>
        </w:tc>
        <w:tc>
          <w:tcPr>
            <w:tcW w:w="516" w:type="pct"/>
          </w:tcPr>
          <w:p w14:paraId="462D3A64" w14:textId="77777777" w:rsidR="00EF4D94" w:rsidRPr="00A07EAC" w:rsidRDefault="00EF4D94" w:rsidP="002F0377">
            <w:pPr>
              <w:spacing w:after="0" w:line="216" w:lineRule="auto"/>
              <w:rPr>
                <w:rFonts w:ascii="Times New Roman" w:eastAsia="Times New Roman" w:hAnsi="Times New Roman"/>
                <w:sz w:val="24"/>
                <w:szCs w:val="24"/>
              </w:rPr>
            </w:pPr>
          </w:p>
        </w:tc>
        <w:tc>
          <w:tcPr>
            <w:tcW w:w="377" w:type="pct"/>
            <w:vAlign w:val="center"/>
          </w:tcPr>
          <w:p w14:paraId="5025E4DF" w14:textId="198596B9" w:rsidR="00EF4D94" w:rsidRPr="00A07EAC" w:rsidRDefault="00EF4D94" w:rsidP="002F0377">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377" w:type="pct"/>
          </w:tcPr>
          <w:p w14:paraId="58CA10FB" w14:textId="77777777" w:rsidR="00EF4D94" w:rsidRPr="00A07EAC" w:rsidRDefault="00EF4D94" w:rsidP="002F0377">
            <w:pPr>
              <w:spacing w:after="0" w:line="216" w:lineRule="auto"/>
              <w:rPr>
                <w:rFonts w:ascii="Times New Roman" w:eastAsia="Times New Roman" w:hAnsi="Times New Roman"/>
                <w:sz w:val="24"/>
                <w:szCs w:val="24"/>
              </w:rPr>
            </w:pPr>
          </w:p>
        </w:tc>
        <w:tc>
          <w:tcPr>
            <w:tcW w:w="329" w:type="pct"/>
          </w:tcPr>
          <w:p w14:paraId="5AFA6272" w14:textId="77777777" w:rsidR="00EF4D94" w:rsidRPr="00A07EAC" w:rsidRDefault="00EF4D94" w:rsidP="002F0377">
            <w:pPr>
              <w:spacing w:after="0" w:line="216" w:lineRule="auto"/>
              <w:jc w:val="center"/>
              <w:rPr>
                <w:rFonts w:ascii="Times New Roman" w:eastAsia="Times New Roman" w:hAnsi="Times New Roman"/>
                <w:sz w:val="24"/>
                <w:szCs w:val="24"/>
              </w:rPr>
            </w:pPr>
          </w:p>
        </w:tc>
        <w:tc>
          <w:tcPr>
            <w:tcW w:w="283" w:type="pct"/>
          </w:tcPr>
          <w:p w14:paraId="529F9384" w14:textId="77777777" w:rsidR="00EF4D94" w:rsidRPr="00A07EAC" w:rsidRDefault="00EF4D94" w:rsidP="002F0377">
            <w:pPr>
              <w:spacing w:after="0" w:line="216" w:lineRule="auto"/>
              <w:jc w:val="center"/>
              <w:rPr>
                <w:rFonts w:ascii="Times New Roman" w:eastAsia="Times New Roman" w:hAnsi="Times New Roman"/>
                <w:sz w:val="24"/>
                <w:szCs w:val="24"/>
              </w:rPr>
            </w:pPr>
          </w:p>
        </w:tc>
        <w:tc>
          <w:tcPr>
            <w:tcW w:w="234" w:type="pct"/>
          </w:tcPr>
          <w:p w14:paraId="4EEB2291" w14:textId="77777777" w:rsidR="00EF4D94" w:rsidRPr="00A07EAC" w:rsidRDefault="00EF4D94" w:rsidP="002F0377">
            <w:pPr>
              <w:spacing w:after="0" w:line="216" w:lineRule="auto"/>
              <w:jc w:val="center"/>
              <w:rPr>
                <w:rFonts w:ascii="Times New Roman" w:eastAsia="Times New Roman" w:hAnsi="Times New Roman"/>
                <w:sz w:val="24"/>
                <w:szCs w:val="24"/>
              </w:rPr>
            </w:pPr>
          </w:p>
        </w:tc>
      </w:tr>
      <w:tr w:rsidR="00921701" w:rsidRPr="00A07EAC" w14:paraId="320F8944" w14:textId="77777777" w:rsidTr="00921701">
        <w:trPr>
          <w:gridAfter w:val="1"/>
          <w:wAfter w:w="206" w:type="pct"/>
          <w:trHeight w:val="284"/>
        </w:trPr>
        <w:tc>
          <w:tcPr>
            <w:tcW w:w="1033" w:type="pct"/>
            <w:vAlign w:val="bottom"/>
          </w:tcPr>
          <w:p w14:paraId="06EF9DA7" w14:textId="77777777" w:rsidR="00EF4D94" w:rsidRPr="00A07EAC" w:rsidRDefault="00EF4D94" w:rsidP="008577CA">
            <w:pPr>
              <w:spacing w:after="0" w:line="216" w:lineRule="auto"/>
              <w:ind w:left="99"/>
              <w:rPr>
                <w:rFonts w:ascii="Times New Roman" w:eastAsia="Times New Roman" w:hAnsi="Times New Roman"/>
                <w:b/>
                <w:bCs/>
                <w:i/>
                <w:iCs/>
                <w:sz w:val="24"/>
                <w:szCs w:val="24"/>
              </w:rPr>
            </w:pPr>
            <w:r w:rsidRPr="00A07EAC">
              <w:rPr>
                <w:rFonts w:ascii="Times New Roman" w:hAnsi="Times New Roman"/>
                <w:b/>
                <w:bCs/>
                <w:i/>
                <w:iCs/>
                <w:sz w:val="24"/>
                <w:szCs w:val="24"/>
              </w:rPr>
              <w:t xml:space="preserve">1.2. Chia </w:t>
            </w:r>
            <w:proofErr w:type="spellStart"/>
            <w:r w:rsidRPr="00A07EAC">
              <w:rPr>
                <w:rFonts w:ascii="Times New Roman" w:hAnsi="Times New Roman"/>
                <w:b/>
                <w:bCs/>
                <w:i/>
                <w:iCs/>
                <w:sz w:val="24"/>
                <w:szCs w:val="24"/>
              </w:rPr>
              <w:t>theo</w:t>
            </w:r>
            <w:proofErr w:type="spellEnd"/>
            <w:r w:rsidRPr="00A07EAC">
              <w:rPr>
                <w:rFonts w:ascii="Times New Roman" w:hAnsi="Times New Roman"/>
                <w:b/>
                <w:bCs/>
                <w:i/>
                <w:iCs/>
                <w:sz w:val="24"/>
                <w:szCs w:val="24"/>
              </w:rPr>
              <w:t xml:space="preserve"> </w:t>
            </w:r>
            <w:proofErr w:type="spellStart"/>
            <w:r w:rsidRPr="00A07EAC">
              <w:rPr>
                <w:rFonts w:ascii="Times New Roman" w:hAnsi="Times New Roman"/>
                <w:b/>
                <w:bCs/>
                <w:i/>
                <w:iCs/>
                <w:sz w:val="24"/>
                <w:szCs w:val="24"/>
              </w:rPr>
              <w:t>loại</w:t>
            </w:r>
            <w:proofErr w:type="spellEnd"/>
            <w:r w:rsidRPr="00A07EAC">
              <w:rPr>
                <w:rFonts w:ascii="Times New Roman" w:hAnsi="Times New Roman"/>
                <w:b/>
                <w:bCs/>
                <w:i/>
                <w:iCs/>
                <w:sz w:val="24"/>
                <w:szCs w:val="24"/>
              </w:rPr>
              <w:t xml:space="preserve"> </w:t>
            </w:r>
            <w:proofErr w:type="spellStart"/>
            <w:r w:rsidRPr="00A07EAC">
              <w:rPr>
                <w:rFonts w:ascii="Times New Roman" w:hAnsi="Times New Roman"/>
                <w:b/>
                <w:bCs/>
                <w:i/>
                <w:iCs/>
                <w:sz w:val="24"/>
                <w:szCs w:val="24"/>
              </w:rPr>
              <w:t>hình</w:t>
            </w:r>
            <w:proofErr w:type="spellEnd"/>
            <w:r w:rsidRPr="00A07EAC">
              <w:rPr>
                <w:rFonts w:ascii="Times New Roman" w:hAnsi="Times New Roman"/>
                <w:b/>
                <w:bCs/>
                <w:i/>
                <w:iCs/>
                <w:sz w:val="24"/>
                <w:szCs w:val="24"/>
              </w:rPr>
              <w:t xml:space="preserve"> </w:t>
            </w:r>
            <w:proofErr w:type="spellStart"/>
            <w:r w:rsidRPr="00A07EAC">
              <w:rPr>
                <w:rFonts w:ascii="Times New Roman" w:hAnsi="Times New Roman"/>
                <w:b/>
                <w:bCs/>
                <w:i/>
                <w:iCs/>
                <w:sz w:val="24"/>
                <w:szCs w:val="24"/>
              </w:rPr>
              <w:t>nghiên</w:t>
            </w:r>
            <w:proofErr w:type="spellEnd"/>
            <w:r w:rsidRPr="00A07EAC">
              <w:rPr>
                <w:rFonts w:ascii="Times New Roman" w:hAnsi="Times New Roman"/>
                <w:b/>
                <w:bCs/>
                <w:i/>
                <w:iCs/>
                <w:sz w:val="24"/>
                <w:szCs w:val="24"/>
              </w:rPr>
              <w:t xml:space="preserve"> </w:t>
            </w:r>
            <w:proofErr w:type="spellStart"/>
            <w:r w:rsidRPr="00A07EAC">
              <w:rPr>
                <w:rFonts w:ascii="Times New Roman" w:hAnsi="Times New Roman"/>
                <w:b/>
                <w:bCs/>
                <w:i/>
                <w:iCs/>
                <w:sz w:val="24"/>
                <w:szCs w:val="24"/>
              </w:rPr>
              <w:t>cứu</w:t>
            </w:r>
            <w:proofErr w:type="spellEnd"/>
          </w:p>
        </w:tc>
        <w:tc>
          <w:tcPr>
            <w:tcW w:w="328" w:type="pct"/>
            <w:vAlign w:val="center"/>
          </w:tcPr>
          <w:p w14:paraId="317FC551" w14:textId="77777777" w:rsidR="00EF4D94" w:rsidRPr="00A07EAC" w:rsidRDefault="00EF4D94" w:rsidP="002F0377">
            <w:pPr>
              <w:spacing w:after="0" w:line="216" w:lineRule="auto"/>
              <w:jc w:val="center"/>
              <w:rPr>
                <w:rFonts w:ascii="Times New Roman" w:eastAsia="Times New Roman" w:hAnsi="Times New Roman"/>
                <w:sz w:val="24"/>
                <w:szCs w:val="24"/>
              </w:rPr>
            </w:pPr>
          </w:p>
        </w:tc>
        <w:tc>
          <w:tcPr>
            <w:tcW w:w="518" w:type="pct"/>
            <w:vAlign w:val="center"/>
          </w:tcPr>
          <w:p w14:paraId="0DC1905E" w14:textId="77777777" w:rsidR="00EF4D94" w:rsidRPr="00A07EAC" w:rsidRDefault="00EF4D94" w:rsidP="002F0377">
            <w:pPr>
              <w:spacing w:after="0" w:line="216" w:lineRule="auto"/>
              <w:jc w:val="center"/>
              <w:rPr>
                <w:rFonts w:ascii="Times New Roman" w:eastAsia="Times New Roman" w:hAnsi="Times New Roman"/>
                <w:i/>
                <w:sz w:val="24"/>
                <w:szCs w:val="24"/>
              </w:rPr>
            </w:pPr>
          </w:p>
        </w:tc>
        <w:tc>
          <w:tcPr>
            <w:tcW w:w="329" w:type="pct"/>
          </w:tcPr>
          <w:p w14:paraId="55CC14C1" w14:textId="77777777" w:rsidR="00EF4D94" w:rsidRPr="00A07EAC" w:rsidRDefault="00EF4D94" w:rsidP="002F0377">
            <w:pPr>
              <w:spacing w:after="0" w:line="216" w:lineRule="auto"/>
              <w:rPr>
                <w:rFonts w:ascii="Times New Roman" w:eastAsia="Times New Roman" w:hAnsi="Times New Roman"/>
                <w:sz w:val="24"/>
                <w:szCs w:val="24"/>
              </w:rPr>
            </w:pPr>
          </w:p>
        </w:tc>
        <w:tc>
          <w:tcPr>
            <w:tcW w:w="470" w:type="pct"/>
            <w:gridSpan w:val="2"/>
          </w:tcPr>
          <w:p w14:paraId="11450935" w14:textId="77777777" w:rsidR="00EF4D94" w:rsidRPr="00A07EAC" w:rsidRDefault="00EF4D94" w:rsidP="002F0377">
            <w:pPr>
              <w:spacing w:after="0" w:line="216" w:lineRule="auto"/>
              <w:rPr>
                <w:rFonts w:ascii="Times New Roman" w:eastAsia="Times New Roman" w:hAnsi="Times New Roman"/>
                <w:sz w:val="24"/>
                <w:szCs w:val="24"/>
              </w:rPr>
            </w:pPr>
          </w:p>
        </w:tc>
        <w:tc>
          <w:tcPr>
            <w:tcW w:w="516" w:type="pct"/>
          </w:tcPr>
          <w:p w14:paraId="207EE89C" w14:textId="77777777" w:rsidR="00EF4D94" w:rsidRPr="00A07EAC" w:rsidRDefault="00EF4D94" w:rsidP="002F0377">
            <w:pPr>
              <w:spacing w:after="0" w:line="216" w:lineRule="auto"/>
              <w:rPr>
                <w:rFonts w:ascii="Times New Roman" w:eastAsia="Times New Roman" w:hAnsi="Times New Roman"/>
                <w:sz w:val="24"/>
                <w:szCs w:val="24"/>
              </w:rPr>
            </w:pPr>
          </w:p>
        </w:tc>
        <w:tc>
          <w:tcPr>
            <w:tcW w:w="377" w:type="pct"/>
            <w:vAlign w:val="center"/>
          </w:tcPr>
          <w:p w14:paraId="3FAE5E8C" w14:textId="34F3EFA1" w:rsidR="00EF4D94" w:rsidRPr="00A07EAC" w:rsidRDefault="00EF4D94" w:rsidP="002F0377">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377" w:type="pct"/>
          </w:tcPr>
          <w:p w14:paraId="1F6DEB57" w14:textId="77777777" w:rsidR="00EF4D94" w:rsidRPr="00A07EAC" w:rsidRDefault="00EF4D94" w:rsidP="002F0377">
            <w:pPr>
              <w:spacing w:after="0" w:line="216" w:lineRule="auto"/>
              <w:rPr>
                <w:rFonts w:ascii="Times New Roman" w:eastAsia="Times New Roman" w:hAnsi="Times New Roman"/>
                <w:sz w:val="24"/>
                <w:szCs w:val="24"/>
              </w:rPr>
            </w:pPr>
          </w:p>
        </w:tc>
        <w:tc>
          <w:tcPr>
            <w:tcW w:w="329" w:type="pct"/>
          </w:tcPr>
          <w:p w14:paraId="56EA3136" w14:textId="77777777" w:rsidR="00EF4D94" w:rsidRPr="00A07EAC" w:rsidRDefault="00EF4D94" w:rsidP="002F0377">
            <w:pPr>
              <w:spacing w:after="0" w:line="216" w:lineRule="auto"/>
              <w:jc w:val="center"/>
              <w:rPr>
                <w:rFonts w:ascii="Times New Roman" w:eastAsia="Times New Roman" w:hAnsi="Times New Roman"/>
                <w:sz w:val="24"/>
                <w:szCs w:val="24"/>
              </w:rPr>
            </w:pPr>
          </w:p>
        </w:tc>
        <w:tc>
          <w:tcPr>
            <w:tcW w:w="283" w:type="pct"/>
          </w:tcPr>
          <w:p w14:paraId="716EBED4" w14:textId="77777777" w:rsidR="00EF4D94" w:rsidRPr="00A07EAC" w:rsidRDefault="00EF4D94" w:rsidP="002F0377">
            <w:pPr>
              <w:spacing w:after="0" w:line="216" w:lineRule="auto"/>
              <w:jc w:val="center"/>
              <w:rPr>
                <w:rFonts w:ascii="Times New Roman" w:eastAsia="Times New Roman" w:hAnsi="Times New Roman"/>
                <w:sz w:val="24"/>
                <w:szCs w:val="24"/>
              </w:rPr>
            </w:pPr>
          </w:p>
        </w:tc>
        <w:tc>
          <w:tcPr>
            <w:tcW w:w="234" w:type="pct"/>
          </w:tcPr>
          <w:p w14:paraId="409BBF88" w14:textId="77777777" w:rsidR="00EF4D94" w:rsidRPr="00A07EAC" w:rsidRDefault="00EF4D94" w:rsidP="002F0377">
            <w:pPr>
              <w:spacing w:after="0" w:line="216" w:lineRule="auto"/>
              <w:jc w:val="center"/>
              <w:rPr>
                <w:rFonts w:ascii="Times New Roman" w:eastAsia="Times New Roman" w:hAnsi="Times New Roman"/>
                <w:sz w:val="24"/>
                <w:szCs w:val="24"/>
              </w:rPr>
            </w:pPr>
          </w:p>
        </w:tc>
      </w:tr>
      <w:tr w:rsidR="00921701" w:rsidRPr="00A07EAC" w14:paraId="191C72B4" w14:textId="77777777" w:rsidTr="00921701">
        <w:trPr>
          <w:gridAfter w:val="1"/>
          <w:wAfter w:w="206" w:type="pct"/>
          <w:trHeight w:val="284"/>
        </w:trPr>
        <w:tc>
          <w:tcPr>
            <w:tcW w:w="1033" w:type="pct"/>
            <w:vAlign w:val="bottom"/>
          </w:tcPr>
          <w:p w14:paraId="1911CCC6" w14:textId="77777777" w:rsidR="00EF4D94" w:rsidRPr="00A07EAC" w:rsidRDefault="00EF4D94" w:rsidP="008577CA">
            <w:pPr>
              <w:spacing w:after="0" w:line="216" w:lineRule="auto"/>
              <w:ind w:left="241"/>
              <w:rPr>
                <w:rFonts w:ascii="Times New Roman" w:eastAsia="Times New Roman" w:hAnsi="Times New Roman"/>
                <w:sz w:val="24"/>
                <w:szCs w:val="24"/>
              </w:rPr>
            </w:pPr>
            <w:r w:rsidRPr="00A07EAC">
              <w:rPr>
                <w:rFonts w:ascii="Times New Roman" w:hAnsi="Times New Roman"/>
                <w:bCs/>
                <w:iCs/>
                <w:sz w:val="24"/>
                <w:szCs w:val="24"/>
              </w:rPr>
              <w:t xml:space="preserve">- </w:t>
            </w:r>
            <w:proofErr w:type="spellStart"/>
            <w:r w:rsidRPr="00A07EAC">
              <w:rPr>
                <w:rFonts w:ascii="Times New Roman" w:hAnsi="Times New Roman"/>
                <w:bCs/>
                <w:iCs/>
                <w:sz w:val="24"/>
                <w:szCs w:val="24"/>
              </w:rPr>
              <w:t>Nghiên</w:t>
            </w:r>
            <w:proofErr w:type="spellEnd"/>
            <w:r w:rsidRPr="00A07EAC">
              <w:rPr>
                <w:rFonts w:ascii="Times New Roman" w:hAnsi="Times New Roman"/>
                <w:bCs/>
                <w:iCs/>
                <w:sz w:val="24"/>
                <w:szCs w:val="24"/>
              </w:rPr>
              <w:t xml:space="preserve"> </w:t>
            </w:r>
            <w:proofErr w:type="spellStart"/>
            <w:r w:rsidRPr="00A07EAC">
              <w:rPr>
                <w:rFonts w:ascii="Times New Roman" w:hAnsi="Times New Roman"/>
                <w:bCs/>
                <w:iCs/>
                <w:sz w:val="24"/>
                <w:szCs w:val="24"/>
              </w:rPr>
              <w:t>cứu</w:t>
            </w:r>
            <w:proofErr w:type="spellEnd"/>
            <w:r w:rsidRPr="00A07EAC">
              <w:rPr>
                <w:rFonts w:ascii="Times New Roman" w:hAnsi="Times New Roman"/>
                <w:bCs/>
                <w:iCs/>
                <w:sz w:val="24"/>
                <w:szCs w:val="24"/>
              </w:rPr>
              <w:t xml:space="preserve"> </w:t>
            </w:r>
            <w:proofErr w:type="spellStart"/>
            <w:r w:rsidRPr="00A07EAC">
              <w:rPr>
                <w:rFonts w:ascii="Times New Roman" w:hAnsi="Times New Roman"/>
                <w:bCs/>
                <w:iCs/>
                <w:sz w:val="24"/>
                <w:szCs w:val="24"/>
              </w:rPr>
              <w:t>cơ</w:t>
            </w:r>
            <w:proofErr w:type="spellEnd"/>
            <w:r w:rsidRPr="00A07EAC">
              <w:rPr>
                <w:rFonts w:ascii="Times New Roman" w:hAnsi="Times New Roman"/>
                <w:bCs/>
                <w:iCs/>
                <w:sz w:val="24"/>
                <w:szCs w:val="24"/>
              </w:rPr>
              <w:t xml:space="preserve"> </w:t>
            </w:r>
            <w:proofErr w:type="spellStart"/>
            <w:r w:rsidRPr="00A07EAC">
              <w:rPr>
                <w:rFonts w:ascii="Times New Roman" w:hAnsi="Times New Roman"/>
                <w:bCs/>
                <w:iCs/>
                <w:sz w:val="24"/>
                <w:szCs w:val="24"/>
              </w:rPr>
              <w:t>bản</w:t>
            </w:r>
            <w:proofErr w:type="spellEnd"/>
          </w:p>
        </w:tc>
        <w:tc>
          <w:tcPr>
            <w:tcW w:w="328" w:type="pct"/>
            <w:vAlign w:val="center"/>
          </w:tcPr>
          <w:p w14:paraId="5AE97DF4" w14:textId="77777777" w:rsidR="00EF4D94" w:rsidRPr="00A07EAC" w:rsidRDefault="00EF4D94" w:rsidP="002F0377">
            <w:pPr>
              <w:spacing w:after="0" w:line="216" w:lineRule="auto"/>
              <w:jc w:val="center"/>
              <w:rPr>
                <w:rFonts w:ascii="Times New Roman" w:eastAsia="Times New Roman" w:hAnsi="Times New Roman"/>
                <w:sz w:val="24"/>
                <w:szCs w:val="24"/>
              </w:rPr>
            </w:pPr>
            <w:r w:rsidRPr="00A07EAC">
              <w:rPr>
                <w:rFonts w:ascii="Times New Roman" w:eastAsia="Times New Roman" w:hAnsi="Times New Roman"/>
                <w:sz w:val="24"/>
                <w:szCs w:val="24"/>
              </w:rPr>
              <w:t>09</w:t>
            </w:r>
          </w:p>
        </w:tc>
        <w:tc>
          <w:tcPr>
            <w:tcW w:w="518" w:type="pct"/>
            <w:vAlign w:val="center"/>
          </w:tcPr>
          <w:p w14:paraId="4A91D20E" w14:textId="77777777" w:rsidR="00EF4D94" w:rsidRPr="00A07EAC" w:rsidRDefault="00EF4D94" w:rsidP="002F0377">
            <w:pPr>
              <w:spacing w:after="0" w:line="216" w:lineRule="auto"/>
              <w:jc w:val="center"/>
              <w:rPr>
                <w:rFonts w:ascii="Times New Roman" w:eastAsia="Times New Roman" w:hAnsi="Times New Roman"/>
                <w:i/>
                <w:sz w:val="24"/>
                <w:szCs w:val="24"/>
              </w:rPr>
            </w:pPr>
            <w:proofErr w:type="spellStart"/>
            <w:r w:rsidRPr="00A07EAC">
              <w:rPr>
                <w:rFonts w:ascii="Times New Roman" w:eastAsia="Times New Roman" w:hAnsi="Times New Roman"/>
                <w:i/>
                <w:sz w:val="24"/>
                <w:szCs w:val="24"/>
              </w:rPr>
              <w:t>Chương</w:t>
            </w:r>
            <w:proofErr w:type="spellEnd"/>
            <w:r w:rsidRPr="00A07EAC">
              <w:rPr>
                <w:rFonts w:ascii="Times New Roman" w:eastAsia="Times New Roman" w:hAnsi="Times New Roman"/>
                <w:i/>
                <w:sz w:val="24"/>
                <w:szCs w:val="24"/>
              </w:rPr>
              <w:t xml:space="preserve"> </w:t>
            </w:r>
            <w:proofErr w:type="spellStart"/>
            <w:r w:rsidRPr="00A07EAC">
              <w:rPr>
                <w:rFonts w:ascii="Times New Roman" w:eastAsia="Times New Roman" w:hAnsi="Times New Roman"/>
                <w:i/>
                <w:sz w:val="24"/>
                <w:szCs w:val="24"/>
              </w:rPr>
              <w:t>trình</w:t>
            </w:r>
            <w:proofErr w:type="spellEnd"/>
          </w:p>
        </w:tc>
        <w:tc>
          <w:tcPr>
            <w:tcW w:w="329" w:type="pct"/>
          </w:tcPr>
          <w:p w14:paraId="573449D0" w14:textId="77777777" w:rsidR="00EF4D94" w:rsidRPr="00A07EAC" w:rsidRDefault="00EF4D94" w:rsidP="002F0377">
            <w:pPr>
              <w:spacing w:after="0" w:line="216" w:lineRule="auto"/>
              <w:rPr>
                <w:rFonts w:ascii="Times New Roman" w:eastAsia="Times New Roman" w:hAnsi="Times New Roman"/>
                <w:sz w:val="24"/>
                <w:szCs w:val="24"/>
              </w:rPr>
            </w:pPr>
          </w:p>
        </w:tc>
        <w:tc>
          <w:tcPr>
            <w:tcW w:w="470" w:type="pct"/>
            <w:gridSpan w:val="2"/>
          </w:tcPr>
          <w:p w14:paraId="0C008B87" w14:textId="77777777" w:rsidR="00EF4D94" w:rsidRPr="00A07EAC" w:rsidRDefault="00EF4D94" w:rsidP="002F0377">
            <w:pPr>
              <w:spacing w:after="0" w:line="216" w:lineRule="auto"/>
              <w:rPr>
                <w:rFonts w:ascii="Times New Roman" w:eastAsia="Times New Roman" w:hAnsi="Times New Roman"/>
                <w:sz w:val="24"/>
                <w:szCs w:val="24"/>
              </w:rPr>
            </w:pPr>
          </w:p>
        </w:tc>
        <w:tc>
          <w:tcPr>
            <w:tcW w:w="516" w:type="pct"/>
          </w:tcPr>
          <w:p w14:paraId="0BF58127" w14:textId="77777777" w:rsidR="00EF4D94" w:rsidRPr="00A07EAC" w:rsidRDefault="00EF4D94" w:rsidP="002F0377">
            <w:pPr>
              <w:spacing w:after="0" w:line="216" w:lineRule="auto"/>
              <w:rPr>
                <w:rFonts w:ascii="Times New Roman" w:eastAsia="Times New Roman" w:hAnsi="Times New Roman"/>
                <w:sz w:val="24"/>
                <w:szCs w:val="24"/>
              </w:rPr>
            </w:pPr>
          </w:p>
        </w:tc>
        <w:tc>
          <w:tcPr>
            <w:tcW w:w="377" w:type="pct"/>
            <w:vAlign w:val="center"/>
          </w:tcPr>
          <w:p w14:paraId="6468771A" w14:textId="0D3CC4B7" w:rsidR="00EF4D94" w:rsidRPr="00A07EAC" w:rsidRDefault="00EF4D94" w:rsidP="002F0377">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377" w:type="pct"/>
          </w:tcPr>
          <w:p w14:paraId="16AE1AA8" w14:textId="77777777" w:rsidR="00EF4D94" w:rsidRPr="00A07EAC" w:rsidRDefault="00EF4D94" w:rsidP="002F0377">
            <w:pPr>
              <w:spacing w:after="0" w:line="216" w:lineRule="auto"/>
              <w:rPr>
                <w:rFonts w:ascii="Times New Roman" w:eastAsia="Times New Roman" w:hAnsi="Times New Roman"/>
                <w:sz w:val="24"/>
                <w:szCs w:val="24"/>
              </w:rPr>
            </w:pPr>
          </w:p>
        </w:tc>
        <w:tc>
          <w:tcPr>
            <w:tcW w:w="329" w:type="pct"/>
          </w:tcPr>
          <w:p w14:paraId="30415C53" w14:textId="77777777" w:rsidR="00EF4D94" w:rsidRPr="00A07EAC" w:rsidRDefault="00EF4D94" w:rsidP="002F0377">
            <w:pPr>
              <w:spacing w:after="0" w:line="216" w:lineRule="auto"/>
              <w:jc w:val="center"/>
              <w:rPr>
                <w:rFonts w:ascii="Times New Roman" w:eastAsia="Times New Roman" w:hAnsi="Times New Roman"/>
                <w:sz w:val="24"/>
                <w:szCs w:val="24"/>
              </w:rPr>
            </w:pPr>
          </w:p>
        </w:tc>
        <w:tc>
          <w:tcPr>
            <w:tcW w:w="283" w:type="pct"/>
          </w:tcPr>
          <w:p w14:paraId="567FA5F5" w14:textId="77777777" w:rsidR="00EF4D94" w:rsidRPr="00A07EAC" w:rsidRDefault="00EF4D94" w:rsidP="002F0377">
            <w:pPr>
              <w:spacing w:after="0" w:line="216" w:lineRule="auto"/>
              <w:jc w:val="center"/>
              <w:rPr>
                <w:rFonts w:ascii="Times New Roman" w:eastAsia="Times New Roman" w:hAnsi="Times New Roman"/>
                <w:sz w:val="24"/>
                <w:szCs w:val="24"/>
              </w:rPr>
            </w:pPr>
          </w:p>
        </w:tc>
        <w:tc>
          <w:tcPr>
            <w:tcW w:w="234" w:type="pct"/>
          </w:tcPr>
          <w:p w14:paraId="7A0E7E9E" w14:textId="77777777" w:rsidR="00EF4D94" w:rsidRPr="00A07EAC" w:rsidRDefault="00EF4D94" w:rsidP="002F0377">
            <w:pPr>
              <w:spacing w:after="0" w:line="216" w:lineRule="auto"/>
              <w:jc w:val="center"/>
              <w:rPr>
                <w:rFonts w:ascii="Times New Roman" w:eastAsia="Times New Roman" w:hAnsi="Times New Roman"/>
                <w:sz w:val="24"/>
                <w:szCs w:val="24"/>
              </w:rPr>
            </w:pPr>
          </w:p>
        </w:tc>
      </w:tr>
      <w:tr w:rsidR="00921701" w:rsidRPr="00A07EAC" w14:paraId="34212F88" w14:textId="77777777" w:rsidTr="00921701">
        <w:trPr>
          <w:gridAfter w:val="1"/>
          <w:wAfter w:w="206" w:type="pct"/>
          <w:trHeight w:val="284"/>
        </w:trPr>
        <w:tc>
          <w:tcPr>
            <w:tcW w:w="1033" w:type="pct"/>
            <w:vAlign w:val="bottom"/>
          </w:tcPr>
          <w:p w14:paraId="73692E3E" w14:textId="28E63BA3" w:rsidR="00EF4D94" w:rsidRPr="00A07EAC" w:rsidRDefault="00EF4D94" w:rsidP="008577CA">
            <w:pPr>
              <w:spacing w:after="0" w:line="216" w:lineRule="auto"/>
              <w:ind w:left="241"/>
              <w:rPr>
                <w:rFonts w:ascii="Times New Roman" w:eastAsia="Times New Roman" w:hAnsi="Times New Roman"/>
                <w:sz w:val="24"/>
                <w:szCs w:val="24"/>
              </w:rPr>
            </w:pPr>
            <w:r w:rsidRPr="00A07EAC">
              <w:rPr>
                <w:rFonts w:ascii="Times New Roman" w:hAnsi="Times New Roman"/>
                <w:sz w:val="24"/>
                <w:szCs w:val="24"/>
              </w:rPr>
              <w:lastRenderedPageBreak/>
              <w:t xml:space="preserve">- </w:t>
            </w:r>
            <w:proofErr w:type="spellStart"/>
            <w:r w:rsidRPr="00A07EAC">
              <w:rPr>
                <w:rFonts w:ascii="Times New Roman" w:hAnsi="Times New Roman"/>
                <w:sz w:val="24"/>
                <w:szCs w:val="24"/>
              </w:rPr>
              <w:t>Nghiên</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cứu</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ứ</w:t>
            </w:r>
            <w:r w:rsidR="00BB1693">
              <w:rPr>
                <w:rFonts w:ascii="Times New Roman" w:hAnsi="Times New Roman"/>
                <w:sz w:val="24"/>
                <w:szCs w:val="24"/>
              </w:rPr>
              <w:t>ng</w:t>
            </w:r>
            <w:proofErr w:type="spellEnd"/>
            <w:r w:rsidR="00BB1693">
              <w:rPr>
                <w:rFonts w:ascii="Times New Roman" w:hAnsi="Times New Roman"/>
                <w:sz w:val="24"/>
                <w:szCs w:val="24"/>
              </w:rPr>
              <w:t xml:space="preserve"> </w:t>
            </w:r>
            <w:proofErr w:type="spellStart"/>
            <w:r w:rsidR="00BB1693">
              <w:rPr>
                <w:rFonts w:ascii="Times New Roman" w:hAnsi="Times New Roman"/>
                <w:sz w:val="24"/>
                <w:szCs w:val="24"/>
              </w:rPr>
              <w:t>dụ</w:t>
            </w:r>
            <w:r w:rsidRPr="00A07EAC">
              <w:rPr>
                <w:rFonts w:ascii="Times New Roman" w:hAnsi="Times New Roman"/>
                <w:sz w:val="24"/>
                <w:szCs w:val="24"/>
              </w:rPr>
              <w:t>ng</w:t>
            </w:r>
            <w:proofErr w:type="spellEnd"/>
          </w:p>
        </w:tc>
        <w:tc>
          <w:tcPr>
            <w:tcW w:w="328" w:type="pct"/>
            <w:vAlign w:val="center"/>
          </w:tcPr>
          <w:p w14:paraId="251FEBF9" w14:textId="77777777" w:rsidR="00EF4D94" w:rsidRPr="00A07EAC" w:rsidRDefault="00EF4D94" w:rsidP="002F0377">
            <w:pPr>
              <w:spacing w:after="0" w:line="216" w:lineRule="auto"/>
              <w:jc w:val="center"/>
              <w:rPr>
                <w:rFonts w:ascii="Times New Roman" w:eastAsia="Times New Roman" w:hAnsi="Times New Roman"/>
                <w:sz w:val="24"/>
                <w:szCs w:val="24"/>
              </w:rPr>
            </w:pPr>
            <w:r w:rsidRPr="00A07EAC">
              <w:rPr>
                <w:rFonts w:ascii="Times New Roman" w:eastAsia="Times New Roman" w:hAnsi="Times New Roman"/>
                <w:sz w:val="24"/>
                <w:szCs w:val="24"/>
              </w:rPr>
              <w:t>10</w:t>
            </w:r>
          </w:p>
        </w:tc>
        <w:tc>
          <w:tcPr>
            <w:tcW w:w="518" w:type="pct"/>
            <w:vAlign w:val="center"/>
          </w:tcPr>
          <w:p w14:paraId="54AC7537" w14:textId="77777777" w:rsidR="00EF4D94" w:rsidRPr="00A07EAC" w:rsidRDefault="00EF4D94" w:rsidP="002F0377">
            <w:pPr>
              <w:spacing w:after="0" w:line="216" w:lineRule="auto"/>
              <w:jc w:val="center"/>
              <w:rPr>
                <w:rFonts w:ascii="Times New Roman" w:eastAsia="Times New Roman" w:hAnsi="Times New Roman"/>
                <w:i/>
                <w:sz w:val="24"/>
                <w:szCs w:val="24"/>
              </w:rPr>
            </w:pPr>
            <w:proofErr w:type="spellStart"/>
            <w:r w:rsidRPr="00A07EAC">
              <w:rPr>
                <w:rFonts w:ascii="Times New Roman" w:eastAsia="Times New Roman" w:hAnsi="Times New Roman"/>
                <w:i/>
                <w:sz w:val="24"/>
                <w:szCs w:val="24"/>
              </w:rPr>
              <w:t>Chương</w:t>
            </w:r>
            <w:proofErr w:type="spellEnd"/>
            <w:r w:rsidRPr="00A07EAC">
              <w:rPr>
                <w:rFonts w:ascii="Times New Roman" w:eastAsia="Times New Roman" w:hAnsi="Times New Roman"/>
                <w:i/>
                <w:sz w:val="24"/>
                <w:szCs w:val="24"/>
              </w:rPr>
              <w:t xml:space="preserve"> </w:t>
            </w:r>
            <w:proofErr w:type="spellStart"/>
            <w:r w:rsidRPr="00A07EAC">
              <w:rPr>
                <w:rFonts w:ascii="Times New Roman" w:eastAsia="Times New Roman" w:hAnsi="Times New Roman"/>
                <w:i/>
                <w:sz w:val="24"/>
                <w:szCs w:val="24"/>
              </w:rPr>
              <w:t>trình</w:t>
            </w:r>
            <w:proofErr w:type="spellEnd"/>
          </w:p>
        </w:tc>
        <w:tc>
          <w:tcPr>
            <w:tcW w:w="329" w:type="pct"/>
          </w:tcPr>
          <w:p w14:paraId="77199CF0" w14:textId="77777777" w:rsidR="00EF4D94" w:rsidRPr="00A07EAC" w:rsidRDefault="00EF4D94" w:rsidP="002F0377">
            <w:pPr>
              <w:spacing w:after="0" w:line="216" w:lineRule="auto"/>
              <w:rPr>
                <w:rFonts w:ascii="Times New Roman" w:eastAsia="Times New Roman" w:hAnsi="Times New Roman"/>
                <w:sz w:val="24"/>
                <w:szCs w:val="24"/>
              </w:rPr>
            </w:pPr>
          </w:p>
        </w:tc>
        <w:tc>
          <w:tcPr>
            <w:tcW w:w="470" w:type="pct"/>
            <w:gridSpan w:val="2"/>
          </w:tcPr>
          <w:p w14:paraId="2CA69AD9" w14:textId="77777777" w:rsidR="00EF4D94" w:rsidRPr="00A07EAC" w:rsidRDefault="00EF4D94" w:rsidP="002F0377">
            <w:pPr>
              <w:spacing w:after="0" w:line="216" w:lineRule="auto"/>
              <w:rPr>
                <w:rFonts w:ascii="Times New Roman" w:eastAsia="Times New Roman" w:hAnsi="Times New Roman"/>
                <w:sz w:val="24"/>
                <w:szCs w:val="24"/>
              </w:rPr>
            </w:pPr>
          </w:p>
        </w:tc>
        <w:tc>
          <w:tcPr>
            <w:tcW w:w="516" w:type="pct"/>
          </w:tcPr>
          <w:p w14:paraId="0E8F53D2" w14:textId="77777777" w:rsidR="00EF4D94" w:rsidRPr="00A07EAC" w:rsidRDefault="00EF4D94" w:rsidP="002F0377">
            <w:pPr>
              <w:spacing w:after="0" w:line="216" w:lineRule="auto"/>
              <w:rPr>
                <w:rFonts w:ascii="Times New Roman" w:eastAsia="Times New Roman" w:hAnsi="Times New Roman"/>
                <w:sz w:val="24"/>
                <w:szCs w:val="24"/>
              </w:rPr>
            </w:pPr>
          </w:p>
        </w:tc>
        <w:tc>
          <w:tcPr>
            <w:tcW w:w="377" w:type="pct"/>
            <w:vAlign w:val="center"/>
          </w:tcPr>
          <w:p w14:paraId="2B8F62BA" w14:textId="6F53500F" w:rsidR="00EF4D94" w:rsidRPr="00A07EAC" w:rsidRDefault="00EF4D94" w:rsidP="002F0377">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377" w:type="pct"/>
          </w:tcPr>
          <w:p w14:paraId="36CB3F54" w14:textId="77777777" w:rsidR="00EF4D94" w:rsidRPr="00A07EAC" w:rsidRDefault="00EF4D94" w:rsidP="002F0377">
            <w:pPr>
              <w:spacing w:after="0" w:line="216" w:lineRule="auto"/>
              <w:rPr>
                <w:rFonts w:ascii="Times New Roman" w:eastAsia="Times New Roman" w:hAnsi="Times New Roman"/>
                <w:sz w:val="24"/>
                <w:szCs w:val="24"/>
              </w:rPr>
            </w:pPr>
          </w:p>
        </w:tc>
        <w:tc>
          <w:tcPr>
            <w:tcW w:w="329" w:type="pct"/>
          </w:tcPr>
          <w:p w14:paraId="2E49577A" w14:textId="77777777" w:rsidR="00EF4D94" w:rsidRPr="00A07EAC" w:rsidRDefault="00EF4D94" w:rsidP="002F0377">
            <w:pPr>
              <w:spacing w:after="0" w:line="216" w:lineRule="auto"/>
              <w:jc w:val="center"/>
              <w:rPr>
                <w:rFonts w:ascii="Times New Roman" w:eastAsia="Times New Roman" w:hAnsi="Times New Roman"/>
                <w:sz w:val="24"/>
                <w:szCs w:val="24"/>
              </w:rPr>
            </w:pPr>
          </w:p>
        </w:tc>
        <w:tc>
          <w:tcPr>
            <w:tcW w:w="283" w:type="pct"/>
          </w:tcPr>
          <w:p w14:paraId="4EADB49E" w14:textId="77777777" w:rsidR="00EF4D94" w:rsidRPr="00A07EAC" w:rsidRDefault="00EF4D94" w:rsidP="002F0377">
            <w:pPr>
              <w:spacing w:after="0" w:line="216" w:lineRule="auto"/>
              <w:jc w:val="center"/>
              <w:rPr>
                <w:rFonts w:ascii="Times New Roman" w:eastAsia="Times New Roman" w:hAnsi="Times New Roman"/>
                <w:sz w:val="24"/>
                <w:szCs w:val="24"/>
              </w:rPr>
            </w:pPr>
          </w:p>
        </w:tc>
        <w:tc>
          <w:tcPr>
            <w:tcW w:w="234" w:type="pct"/>
          </w:tcPr>
          <w:p w14:paraId="78F6EE4E" w14:textId="77777777" w:rsidR="00EF4D94" w:rsidRPr="00A07EAC" w:rsidRDefault="00EF4D94" w:rsidP="002F0377">
            <w:pPr>
              <w:spacing w:after="0" w:line="216" w:lineRule="auto"/>
              <w:jc w:val="center"/>
              <w:rPr>
                <w:rFonts w:ascii="Times New Roman" w:eastAsia="Times New Roman" w:hAnsi="Times New Roman"/>
                <w:sz w:val="24"/>
                <w:szCs w:val="24"/>
              </w:rPr>
            </w:pPr>
          </w:p>
        </w:tc>
      </w:tr>
      <w:tr w:rsidR="00921701" w:rsidRPr="00A07EAC" w14:paraId="51867AFE" w14:textId="77777777" w:rsidTr="00921701">
        <w:trPr>
          <w:gridAfter w:val="1"/>
          <w:wAfter w:w="206" w:type="pct"/>
          <w:trHeight w:val="284"/>
        </w:trPr>
        <w:tc>
          <w:tcPr>
            <w:tcW w:w="1033" w:type="pct"/>
            <w:vAlign w:val="bottom"/>
          </w:tcPr>
          <w:p w14:paraId="78293E5B" w14:textId="77777777" w:rsidR="00EF4D94" w:rsidRPr="00A07EAC" w:rsidRDefault="00EF4D94" w:rsidP="008577CA">
            <w:pPr>
              <w:spacing w:after="0" w:line="216" w:lineRule="auto"/>
              <w:ind w:left="241"/>
              <w:rPr>
                <w:rFonts w:ascii="Times New Roman" w:eastAsia="Times New Roman" w:hAnsi="Times New Roman"/>
                <w:sz w:val="24"/>
                <w:szCs w:val="24"/>
              </w:rPr>
            </w:pPr>
            <w:r w:rsidRPr="00A07EAC">
              <w:rPr>
                <w:rFonts w:ascii="Times New Roman" w:hAnsi="Times New Roman"/>
                <w:sz w:val="24"/>
                <w:szCs w:val="24"/>
              </w:rPr>
              <w:t xml:space="preserve">- </w:t>
            </w:r>
            <w:proofErr w:type="spellStart"/>
            <w:r w:rsidRPr="00A07EAC">
              <w:rPr>
                <w:rFonts w:ascii="Times New Roman" w:hAnsi="Times New Roman"/>
                <w:sz w:val="24"/>
                <w:szCs w:val="24"/>
              </w:rPr>
              <w:t>Phát</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triển</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công</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nghệ</w:t>
            </w:r>
            <w:proofErr w:type="spellEnd"/>
          </w:p>
        </w:tc>
        <w:tc>
          <w:tcPr>
            <w:tcW w:w="328" w:type="pct"/>
            <w:vAlign w:val="center"/>
          </w:tcPr>
          <w:p w14:paraId="614A33F9" w14:textId="77777777" w:rsidR="00EF4D94" w:rsidRPr="00A07EAC" w:rsidRDefault="00EF4D94" w:rsidP="002F0377">
            <w:pPr>
              <w:spacing w:after="0" w:line="216" w:lineRule="auto"/>
              <w:jc w:val="center"/>
              <w:rPr>
                <w:rFonts w:ascii="Times New Roman" w:eastAsia="Times New Roman" w:hAnsi="Times New Roman"/>
                <w:sz w:val="24"/>
                <w:szCs w:val="24"/>
              </w:rPr>
            </w:pPr>
            <w:r w:rsidRPr="00A07EAC">
              <w:rPr>
                <w:rFonts w:ascii="Times New Roman" w:eastAsia="Times New Roman" w:hAnsi="Times New Roman"/>
                <w:sz w:val="24"/>
                <w:szCs w:val="24"/>
              </w:rPr>
              <w:t>11</w:t>
            </w:r>
          </w:p>
        </w:tc>
        <w:tc>
          <w:tcPr>
            <w:tcW w:w="518" w:type="pct"/>
            <w:vAlign w:val="center"/>
          </w:tcPr>
          <w:p w14:paraId="76B8CEAA" w14:textId="77777777" w:rsidR="00EF4D94" w:rsidRPr="00A07EAC" w:rsidRDefault="00EF4D94" w:rsidP="002F0377">
            <w:pPr>
              <w:spacing w:after="0" w:line="216" w:lineRule="auto"/>
              <w:jc w:val="center"/>
              <w:rPr>
                <w:rFonts w:ascii="Times New Roman" w:eastAsia="Times New Roman" w:hAnsi="Times New Roman"/>
                <w:i/>
                <w:sz w:val="24"/>
                <w:szCs w:val="24"/>
              </w:rPr>
            </w:pPr>
            <w:proofErr w:type="spellStart"/>
            <w:r w:rsidRPr="00A07EAC">
              <w:rPr>
                <w:rFonts w:ascii="Times New Roman" w:eastAsia="Times New Roman" w:hAnsi="Times New Roman"/>
                <w:i/>
                <w:sz w:val="24"/>
                <w:szCs w:val="24"/>
              </w:rPr>
              <w:t>Chương</w:t>
            </w:r>
            <w:proofErr w:type="spellEnd"/>
            <w:r w:rsidRPr="00A07EAC">
              <w:rPr>
                <w:rFonts w:ascii="Times New Roman" w:eastAsia="Times New Roman" w:hAnsi="Times New Roman"/>
                <w:i/>
                <w:sz w:val="24"/>
                <w:szCs w:val="24"/>
              </w:rPr>
              <w:t xml:space="preserve"> </w:t>
            </w:r>
            <w:proofErr w:type="spellStart"/>
            <w:r w:rsidRPr="00A07EAC">
              <w:rPr>
                <w:rFonts w:ascii="Times New Roman" w:eastAsia="Times New Roman" w:hAnsi="Times New Roman"/>
                <w:i/>
                <w:sz w:val="24"/>
                <w:szCs w:val="24"/>
              </w:rPr>
              <w:t>trình</w:t>
            </w:r>
            <w:proofErr w:type="spellEnd"/>
          </w:p>
        </w:tc>
        <w:tc>
          <w:tcPr>
            <w:tcW w:w="329" w:type="pct"/>
          </w:tcPr>
          <w:p w14:paraId="2ADD4F96" w14:textId="77777777" w:rsidR="00EF4D94" w:rsidRPr="00A07EAC" w:rsidRDefault="00EF4D94" w:rsidP="002F0377">
            <w:pPr>
              <w:spacing w:after="0" w:line="216" w:lineRule="auto"/>
              <w:rPr>
                <w:rFonts w:ascii="Times New Roman" w:eastAsia="Times New Roman" w:hAnsi="Times New Roman"/>
                <w:sz w:val="24"/>
                <w:szCs w:val="24"/>
              </w:rPr>
            </w:pPr>
          </w:p>
        </w:tc>
        <w:tc>
          <w:tcPr>
            <w:tcW w:w="470" w:type="pct"/>
            <w:gridSpan w:val="2"/>
          </w:tcPr>
          <w:p w14:paraId="074302D7" w14:textId="77777777" w:rsidR="00EF4D94" w:rsidRPr="00A07EAC" w:rsidRDefault="00EF4D94" w:rsidP="002F0377">
            <w:pPr>
              <w:spacing w:after="0" w:line="216" w:lineRule="auto"/>
              <w:rPr>
                <w:rFonts w:ascii="Times New Roman" w:eastAsia="Times New Roman" w:hAnsi="Times New Roman"/>
                <w:sz w:val="24"/>
                <w:szCs w:val="24"/>
              </w:rPr>
            </w:pPr>
          </w:p>
        </w:tc>
        <w:tc>
          <w:tcPr>
            <w:tcW w:w="516" w:type="pct"/>
          </w:tcPr>
          <w:p w14:paraId="30D0A150" w14:textId="77777777" w:rsidR="00EF4D94" w:rsidRPr="00A07EAC" w:rsidRDefault="00EF4D94" w:rsidP="002F0377">
            <w:pPr>
              <w:spacing w:after="0" w:line="216" w:lineRule="auto"/>
              <w:rPr>
                <w:rFonts w:ascii="Times New Roman" w:eastAsia="Times New Roman" w:hAnsi="Times New Roman"/>
                <w:sz w:val="24"/>
                <w:szCs w:val="24"/>
              </w:rPr>
            </w:pPr>
          </w:p>
        </w:tc>
        <w:tc>
          <w:tcPr>
            <w:tcW w:w="377" w:type="pct"/>
            <w:vAlign w:val="center"/>
          </w:tcPr>
          <w:p w14:paraId="4EC93E2C" w14:textId="6A333666" w:rsidR="00EF4D94" w:rsidRPr="00A07EAC" w:rsidRDefault="00EF4D94" w:rsidP="002F0377">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377" w:type="pct"/>
          </w:tcPr>
          <w:p w14:paraId="1962FC19" w14:textId="77777777" w:rsidR="00EF4D94" w:rsidRPr="00A07EAC" w:rsidRDefault="00EF4D94" w:rsidP="002F0377">
            <w:pPr>
              <w:spacing w:after="0" w:line="216" w:lineRule="auto"/>
              <w:rPr>
                <w:rFonts w:ascii="Times New Roman" w:eastAsia="Times New Roman" w:hAnsi="Times New Roman"/>
                <w:sz w:val="24"/>
                <w:szCs w:val="24"/>
              </w:rPr>
            </w:pPr>
          </w:p>
        </w:tc>
        <w:tc>
          <w:tcPr>
            <w:tcW w:w="329" w:type="pct"/>
          </w:tcPr>
          <w:p w14:paraId="056E03F5" w14:textId="77777777" w:rsidR="00EF4D94" w:rsidRPr="00A07EAC" w:rsidRDefault="00EF4D94" w:rsidP="002F0377">
            <w:pPr>
              <w:spacing w:after="0" w:line="216" w:lineRule="auto"/>
              <w:jc w:val="center"/>
              <w:rPr>
                <w:rFonts w:ascii="Times New Roman" w:eastAsia="Times New Roman" w:hAnsi="Times New Roman"/>
                <w:sz w:val="24"/>
                <w:szCs w:val="24"/>
              </w:rPr>
            </w:pPr>
          </w:p>
        </w:tc>
        <w:tc>
          <w:tcPr>
            <w:tcW w:w="283" w:type="pct"/>
          </w:tcPr>
          <w:p w14:paraId="689A7C4F" w14:textId="77777777" w:rsidR="00EF4D94" w:rsidRPr="00A07EAC" w:rsidRDefault="00EF4D94" w:rsidP="002F0377">
            <w:pPr>
              <w:spacing w:after="0" w:line="216" w:lineRule="auto"/>
              <w:jc w:val="center"/>
              <w:rPr>
                <w:rFonts w:ascii="Times New Roman" w:eastAsia="Times New Roman" w:hAnsi="Times New Roman"/>
                <w:sz w:val="24"/>
                <w:szCs w:val="24"/>
              </w:rPr>
            </w:pPr>
          </w:p>
        </w:tc>
        <w:tc>
          <w:tcPr>
            <w:tcW w:w="234" w:type="pct"/>
          </w:tcPr>
          <w:p w14:paraId="099FC648" w14:textId="77777777" w:rsidR="00EF4D94" w:rsidRPr="00A07EAC" w:rsidRDefault="00EF4D94" w:rsidP="002F0377">
            <w:pPr>
              <w:spacing w:after="0" w:line="216" w:lineRule="auto"/>
              <w:jc w:val="center"/>
              <w:rPr>
                <w:rFonts w:ascii="Times New Roman" w:eastAsia="Times New Roman" w:hAnsi="Times New Roman"/>
                <w:sz w:val="24"/>
                <w:szCs w:val="24"/>
              </w:rPr>
            </w:pPr>
          </w:p>
        </w:tc>
      </w:tr>
      <w:tr w:rsidR="00921701" w:rsidRPr="00A07EAC" w14:paraId="075561AB" w14:textId="77777777" w:rsidTr="00921701">
        <w:trPr>
          <w:gridAfter w:val="1"/>
          <w:wAfter w:w="206" w:type="pct"/>
          <w:trHeight w:val="284"/>
        </w:trPr>
        <w:tc>
          <w:tcPr>
            <w:tcW w:w="1033" w:type="pct"/>
            <w:vAlign w:val="bottom"/>
          </w:tcPr>
          <w:p w14:paraId="2F293D03" w14:textId="77777777" w:rsidR="00EF4D94" w:rsidRPr="00A07EAC" w:rsidRDefault="00EF4D94" w:rsidP="008577CA">
            <w:pPr>
              <w:spacing w:after="0" w:line="216" w:lineRule="auto"/>
              <w:ind w:left="241"/>
              <w:rPr>
                <w:rFonts w:ascii="Times New Roman" w:eastAsia="Times New Roman" w:hAnsi="Times New Roman"/>
                <w:sz w:val="24"/>
                <w:szCs w:val="24"/>
              </w:rPr>
            </w:pPr>
            <w:r w:rsidRPr="00A07EAC">
              <w:rPr>
                <w:rFonts w:ascii="Times New Roman" w:hAnsi="Times New Roman"/>
                <w:sz w:val="24"/>
                <w:szCs w:val="24"/>
              </w:rPr>
              <w:t xml:space="preserve">- </w:t>
            </w:r>
            <w:proofErr w:type="spellStart"/>
            <w:r w:rsidRPr="00A07EAC">
              <w:rPr>
                <w:rFonts w:ascii="Times New Roman" w:hAnsi="Times New Roman"/>
                <w:sz w:val="24"/>
                <w:szCs w:val="24"/>
              </w:rPr>
              <w:t>Khác</w:t>
            </w:r>
            <w:proofErr w:type="spellEnd"/>
          </w:p>
        </w:tc>
        <w:tc>
          <w:tcPr>
            <w:tcW w:w="328" w:type="pct"/>
            <w:vAlign w:val="center"/>
          </w:tcPr>
          <w:p w14:paraId="5C1674A7" w14:textId="77777777" w:rsidR="00EF4D94" w:rsidRPr="00A07EAC" w:rsidRDefault="00EF4D94" w:rsidP="002F0377">
            <w:pPr>
              <w:spacing w:after="0" w:line="216" w:lineRule="auto"/>
              <w:jc w:val="center"/>
              <w:rPr>
                <w:rFonts w:ascii="Times New Roman" w:eastAsia="Times New Roman" w:hAnsi="Times New Roman"/>
                <w:sz w:val="24"/>
                <w:szCs w:val="24"/>
              </w:rPr>
            </w:pPr>
            <w:r w:rsidRPr="00A07EAC">
              <w:rPr>
                <w:rFonts w:ascii="Times New Roman" w:eastAsia="Times New Roman" w:hAnsi="Times New Roman"/>
                <w:sz w:val="24"/>
                <w:szCs w:val="24"/>
              </w:rPr>
              <w:t>12</w:t>
            </w:r>
          </w:p>
        </w:tc>
        <w:tc>
          <w:tcPr>
            <w:tcW w:w="518" w:type="pct"/>
            <w:vAlign w:val="center"/>
          </w:tcPr>
          <w:p w14:paraId="64861F54" w14:textId="77777777" w:rsidR="00EF4D94" w:rsidRPr="00A07EAC" w:rsidRDefault="00EF4D94" w:rsidP="002F0377">
            <w:pPr>
              <w:spacing w:after="0" w:line="216" w:lineRule="auto"/>
              <w:jc w:val="center"/>
              <w:rPr>
                <w:rFonts w:ascii="Times New Roman" w:eastAsia="Times New Roman" w:hAnsi="Times New Roman"/>
                <w:i/>
                <w:sz w:val="24"/>
                <w:szCs w:val="24"/>
              </w:rPr>
            </w:pPr>
            <w:proofErr w:type="spellStart"/>
            <w:r w:rsidRPr="00A07EAC">
              <w:rPr>
                <w:rFonts w:ascii="Times New Roman" w:eastAsia="Times New Roman" w:hAnsi="Times New Roman"/>
                <w:i/>
                <w:sz w:val="24"/>
                <w:szCs w:val="24"/>
              </w:rPr>
              <w:t>Chương</w:t>
            </w:r>
            <w:proofErr w:type="spellEnd"/>
            <w:r w:rsidRPr="00A07EAC">
              <w:rPr>
                <w:rFonts w:ascii="Times New Roman" w:eastAsia="Times New Roman" w:hAnsi="Times New Roman"/>
                <w:i/>
                <w:sz w:val="24"/>
                <w:szCs w:val="24"/>
              </w:rPr>
              <w:t xml:space="preserve"> </w:t>
            </w:r>
            <w:proofErr w:type="spellStart"/>
            <w:r w:rsidRPr="00A07EAC">
              <w:rPr>
                <w:rFonts w:ascii="Times New Roman" w:eastAsia="Times New Roman" w:hAnsi="Times New Roman"/>
                <w:i/>
                <w:sz w:val="24"/>
                <w:szCs w:val="24"/>
              </w:rPr>
              <w:t>trình</w:t>
            </w:r>
            <w:proofErr w:type="spellEnd"/>
          </w:p>
        </w:tc>
        <w:tc>
          <w:tcPr>
            <w:tcW w:w="329" w:type="pct"/>
          </w:tcPr>
          <w:p w14:paraId="086CD29A" w14:textId="77777777" w:rsidR="00EF4D94" w:rsidRPr="00A07EAC" w:rsidRDefault="00EF4D94" w:rsidP="002F0377">
            <w:pPr>
              <w:spacing w:after="0" w:line="216" w:lineRule="auto"/>
              <w:rPr>
                <w:rFonts w:ascii="Times New Roman" w:eastAsia="Times New Roman" w:hAnsi="Times New Roman"/>
                <w:sz w:val="24"/>
                <w:szCs w:val="24"/>
              </w:rPr>
            </w:pPr>
          </w:p>
        </w:tc>
        <w:tc>
          <w:tcPr>
            <w:tcW w:w="470" w:type="pct"/>
            <w:gridSpan w:val="2"/>
          </w:tcPr>
          <w:p w14:paraId="51D825CD" w14:textId="77777777" w:rsidR="00EF4D94" w:rsidRPr="00A07EAC" w:rsidRDefault="00EF4D94" w:rsidP="002F0377">
            <w:pPr>
              <w:spacing w:after="0" w:line="216" w:lineRule="auto"/>
              <w:rPr>
                <w:rFonts w:ascii="Times New Roman" w:eastAsia="Times New Roman" w:hAnsi="Times New Roman"/>
                <w:sz w:val="24"/>
                <w:szCs w:val="24"/>
              </w:rPr>
            </w:pPr>
          </w:p>
        </w:tc>
        <w:tc>
          <w:tcPr>
            <w:tcW w:w="516" w:type="pct"/>
          </w:tcPr>
          <w:p w14:paraId="6C2F0ABA" w14:textId="77777777" w:rsidR="00EF4D94" w:rsidRPr="00A07EAC" w:rsidRDefault="00EF4D94" w:rsidP="002F0377">
            <w:pPr>
              <w:spacing w:after="0" w:line="216" w:lineRule="auto"/>
              <w:rPr>
                <w:rFonts w:ascii="Times New Roman" w:eastAsia="Times New Roman" w:hAnsi="Times New Roman"/>
                <w:sz w:val="24"/>
                <w:szCs w:val="24"/>
              </w:rPr>
            </w:pPr>
          </w:p>
        </w:tc>
        <w:tc>
          <w:tcPr>
            <w:tcW w:w="377" w:type="pct"/>
            <w:vAlign w:val="center"/>
          </w:tcPr>
          <w:p w14:paraId="63BB78EE" w14:textId="49BAD712" w:rsidR="00EF4D94" w:rsidRPr="00A07EAC" w:rsidRDefault="00EF4D94" w:rsidP="002F0377">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377" w:type="pct"/>
          </w:tcPr>
          <w:p w14:paraId="2A1B29F0" w14:textId="77777777" w:rsidR="00EF4D94" w:rsidRPr="00A07EAC" w:rsidRDefault="00EF4D94" w:rsidP="002F0377">
            <w:pPr>
              <w:spacing w:after="0" w:line="216" w:lineRule="auto"/>
              <w:rPr>
                <w:rFonts w:ascii="Times New Roman" w:eastAsia="Times New Roman" w:hAnsi="Times New Roman"/>
                <w:sz w:val="24"/>
                <w:szCs w:val="24"/>
              </w:rPr>
            </w:pPr>
          </w:p>
        </w:tc>
        <w:tc>
          <w:tcPr>
            <w:tcW w:w="329" w:type="pct"/>
          </w:tcPr>
          <w:p w14:paraId="6F24B01B" w14:textId="77777777" w:rsidR="00EF4D94" w:rsidRPr="00A07EAC" w:rsidRDefault="00EF4D94" w:rsidP="002F0377">
            <w:pPr>
              <w:spacing w:after="0" w:line="216" w:lineRule="auto"/>
              <w:jc w:val="center"/>
              <w:rPr>
                <w:rFonts w:ascii="Times New Roman" w:eastAsia="Times New Roman" w:hAnsi="Times New Roman"/>
                <w:sz w:val="24"/>
                <w:szCs w:val="24"/>
              </w:rPr>
            </w:pPr>
          </w:p>
        </w:tc>
        <w:tc>
          <w:tcPr>
            <w:tcW w:w="283" w:type="pct"/>
          </w:tcPr>
          <w:p w14:paraId="6D84E66E" w14:textId="77777777" w:rsidR="00EF4D94" w:rsidRPr="00A07EAC" w:rsidRDefault="00EF4D94" w:rsidP="002F0377">
            <w:pPr>
              <w:spacing w:after="0" w:line="216" w:lineRule="auto"/>
              <w:jc w:val="center"/>
              <w:rPr>
                <w:rFonts w:ascii="Times New Roman" w:eastAsia="Times New Roman" w:hAnsi="Times New Roman"/>
                <w:sz w:val="24"/>
                <w:szCs w:val="24"/>
              </w:rPr>
            </w:pPr>
          </w:p>
        </w:tc>
        <w:tc>
          <w:tcPr>
            <w:tcW w:w="234" w:type="pct"/>
          </w:tcPr>
          <w:p w14:paraId="1E88F616" w14:textId="77777777" w:rsidR="00EF4D94" w:rsidRPr="00A07EAC" w:rsidRDefault="00EF4D94" w:rsidP="002F0377">
            <w:pPr>
              <w:spacing w:after="0" w:line="216" w:lineRule="auto"/>
              <w:jc w:val="center"/>
              <w:rPr>
                <w:rFonts w:ascii="Times New Roman" w:eastAsia="Times New Roman" w:hAnsi="Times New Roman"/>
                <w:sz w:val="24"/>
                <w:szCs w:val="24"/>
              </w:rPr>
            </w:pPr>
          </w:p>
        </w:tc>
      </w:tr>
      <w:tr w:rsidR="00921701" w:rsidRPr="00A07EAC" w14:paraId="21226547" w14:textId="77777777" w:rsidTr="00921701">
        <w:trPr>
          <w:gridAfter w:val="1"/>
          <w:wAfter w:w="206" w:type="pct"/>
          <w:trHeight w:val="284"/>
        </w:trPr>
        <w:tc>
          <w:tcPr>
            <w:tcW w:w="1033" w:type="pct"/>
            <w:vAlign w:val="bottom"/>
          </w:tcPr>
          <w:p w14:paraId="71908F05" w14:textId="1EC11C55" w:rsidR="00676FCA" w:rsidRPr="00A07EAC" w:rsidRDefault="00676FCA" w:rsidP="002F0377">
            <w:pPr>
              <w:spacing w:after="0" w:line="216" w:lineRule="auto"/>
              <w:rPr>
                <w:rFonts w:ascii="Times New Roman" w:eastAsia="Times New Roman" w:hAnsi="Times New Roman"/>
                <w:sz w:val="24"/>
                <w:szCs w:val="24"/>
              </w:rPr>
            </w:pPr>
            <w:r w:rsidRPr="00A07EAC">
              <w:rPr>
                <w:rFonts w:ascii="Times New Roman" w:hAnsi="Times New Roman"/>
                <w:b/>
                <w:bCs/>
                <w:sz w:val="24"/>
                <w:szCs w:val="24"/>
              </w:rPr>
              <w:t xml:space="preserve">2. </w:t>
            </w:r>
            <w:proofErr w:type="spellStart"/>
            <w:r w:rsidRPr="00A07EAC">
              <w:rPr>
                <w:rFonts w:ascii="Times New Roman" w:hAnsi="Times New Roman"/>
                <w:b/>
                <w:bCs/>
                <w:sz w:val="24"/>
                <w:szCs w:val="24"/>
              </w:rPr>
              <w:t>Tổng</w:t>
            </w:r>
            <w:proofErr w:type="spellEnd"/>
            <w:r w:rsidRPr="00A07EAC">
              <w:rPr>
                <w:rFonts w:ascii="Times New Roman" w:hAnsi="Times New Roman"/>
                <w:b/>
                <w:bCs/>
                <w:sz w:val="24"/>
                <w:szCs w:val="24"/>
              </w:rPr>
              <w:t xml:space="preserve"> </w:t>
            </w:r>
            <w:proofErr w:type="spellStart"/>
            <w:r w:rsidRPr="00A07EAC">
              <w:rPr>
                <w:rFonts w:ascii="Times New Roman" w:hAnsi="Times New Roman"/>
                <w:b/>
                <w:bCs/>
                <w:sz w:val="24"/>
                <w:szCs w:val="24"/>
              </w:rPr>
              <w:t>số</w:t>
            </w:r>
            <w:proofErr w:type="spellEnd"/>
            <w:r w:rsidRPr="00A07EAC">
              <w:rPr>
                <w:rFonts w:ascii="Times New Roman" w:hAnsi="Times New Roman"/>
                <w:b/>
                <w:bCs/>
                <w:sz w:val="24"/>
                <w:szCs w:val="24"/>
              </w:rPr>
              <w:t xml:space="preserve"> </w:t>
            </w:r>
            <w:proofErr w:type="spellStart"/>
            <w:r w:rsidRPr="00A07EAC">
              <w:rPr>
                <w:rFonts w:ascii="Times New Roman" w:hAnsi="Times New Roman"/>
                <w:b/>
                <w:bCs/>
                <w:sz w:val="24"/>
                <w:szCs w:val="24"/>
              </w:rPr>
              <w:t>nhiệm</w:t>
            </w:r>
            <w:proofErr w:type="spellEnd"/>
            <w:r w:rsidRPr="00A07EAC">
              <w:rPr>
                <w:rFonts w:ascii="Times New Roman" w:hAnsi="Times New Roman"/>
                <w:b/>
                <w:bCs/>
                <w:sz w:val="24"/>
                <w:szCs w:val="24"/>
              </w:rPr>
              <w:t xml:space="preserve"> </w:t>
            </w:r>
            <w:proofErr w:type="spellStart"/>
            <w:r w:rsidRPr="00A07EAC">
              <w:rPr>
                <w:rFonts w:ascii="Times New Roman" w:hAnsi="Times New Roman"/>
                <w:b/>
                <w:bCs/>
                <w:sz w:val="24"/>
                <w:szCs w:val="24"/>
              </w:rPr>
              <w:t>vụ</w:t>
            </w:r>
            <w:proofErr w:type="spellEnd"/>
            <w:r w:rsidRPr="00A07EAC">
              <w:rPr>
                <w:rFonts w:ascii="Times New Roman" w:hAnsi="Times New Roman"/>
                <w:b/>
                <w:bCs/>
                <w:sz w:val="24"/>
                <w:szCs w:val="24"/>
              </w:rPr>
              <w:t xml:space="preserve"> </w:t>
            </w:r>
            <w:r w:rsidR="00EF4D94" w:rsidRPr="00A07EAC">
              <w:rPr>
                <w:rFonts w:ascii="Times New Roman" w:eastAsia="Times New Roman" w:hAnsi="Times New Roman"/>
                <w:b/>
                <w:sz w:val="24"/>
                <w:szCs w:val="24"/>
              </w:rPr>
              <w:t>KHCN&amp; ĐMST</w:t>
            </w:r>
          </w:p>
        </w:tc>
        <w:tc>
          <w:tcPr>
            <w:tcW w:w="328" w:type="pct"/>
            <w:vAlign w:val="center"/>
          </w:tcPr>
          <w:p w14:paraId="51CBB1F8" w14:textId="77777777" w:rsidR="00676FCA" w:rsidRPr="00A07EAC" w:rsidRDefault="00676FCA" w:rsidP="002F0377">
            <w:pPr>
              <w:spacing w:after="0" w:line="216" w:lineRule="auto"/>
              <w:jc w:val="center"/>
              <w:rPr>
                <w:rFonts w:ascii="Times New Roman" w:eastAsia="Times New Roman" w:hAnsi="Times New Roman"/>
                <w:sz w:val="24"/>
                <w:szCs w:val="24"/>
              </w:rPr>
            </w:pPr>
            <w:r w:rsidRPr="00A07EAC">
              <w:rPr>
                <w:rFonts w:ascii="Times New Roman" w:eastAsia="Times New Roman" w:hAnsi="Times New Roman"/>
                <w:sz w:val="24"/>
                <w:szCs w:val="24"/>
              </w:rPr>
              <w:t>13</w:t>
            </w:r>
          </w:p>
        </w:tc>
        <w:tc>
          <w:tcPr>
            <w:tcW w:w="518" w:type="pct"/>
            <w:vAlign w:val="center"/>
          </w:tcPr>
          <w:p w14:paraId="0E775A61" w14:textId="77777777" w:rsidR="00676FCA" w:rsidRPr="00A07EAC" w:rsidRDefault="00676FCA" w:rsidP="002F0377">
            <w:pPr>
              <w:spacing w:after="0" w:line="216" w:lineRule="auto"/>
              <w:jc w:val="center"/>
              <w:rPr>
                <w:rFonts w:ascii="Times New Roman" w:eastAsia="Times New Roman" w:hAnsi="Times New Roman"/>
                <w:i/>
                <w:sz w:val="24"/>
                <w:szCs w:val="24"/>
              </w:rPr>
            </w:pPr>
            <w:proofErr w:type="spellStart"/>
            <w:r w:rsidRPr="00A07EAC">
              <w:rPr>
                <w:rFonts w:ascii="Times New Roman" w:eastAsia="Times New Roman" w:hAnsi="Times New Roman"/>
                <w:i/>
                <w:sz w:val="24"/>
                <w:szCs w:val="24"/>
              </w:rPr>
              <w:t>Nhiệm</w:t>
            </w:r>
            <w:proofErr w:type="spellEnd"/>
            <w:r w:rsidRPr="00A07EAC">
              <w:rPr>
                <w:rFonts w:ascii="Times New Roman" w:eastAsia="Times New Roman" w:hAnsi="Times New Roman"/>
                <w:i/>
                <w:sz w:val="24"/>
                <w:szCs w:val="24"/>
              </w:rPr>
              <w:t xml:space="preserve"> </w:t>
            </w:r>
            <w:proofErr w:type="spellStart"/>
            <w:r w:rsidRPr="00A07EAC">
              <w:rPr>
                <w:rFonts w:ascii="Times New Roman" w:eastAsia="Times New Roman" w:hAnsi="Times New Roman"/>
                <w:i/>
                <w:sz w:val="24"/>
                <w:szCs w:val="24"/>
              </w:rPr>
              <w:t>vụ</w:t>
            </w:r>
            <w:proofErr w:type="spellEnd"/>
          </w:p>
        </w:tc>
        <w:tc>
          <w:tcPr>
            <w:tcW w:w="329" w:type="pct"/>
          </w:tcPr>
          <w:p w14:paraId="13D2E234" w14:textId="77777777" w:rsidR="00676FCA" w:rsidRPr="00A07EAC" w:rsidRDefault="00676FCA" w:rsidP="002F0377">
            <w:pPr>
              <w:spacing w:after="0" w:line="216" w:lineRule="auto"/>
              <w:rPr>
                <w:rFonts w:ascii="Times New Roman" w:eastAsia="Times New Roman" w:hAnsi="Times New Roman"/>
                <w:sz w:val="24"/>
                <w:szCs w:val="24"/>
              </w:rPr>
            </w:pPr>
          </w:p>
        </w:tc>
        <w:tc>
          <w:tcPr>
            <w:tcW w:w="470" w:type="pct"/>
            <w:gridSpan w:val="2"/>
          </w:tcPr>
          <w:p w14:paraId="1C3CA9C1" w14:textId="77777777" w:rsidR="00676FCA" w:rsidRPr="00A07EAC" w:rsidRDefault="00676FCA" w:rsidP="002F0377">
            <w:pPr>
              <w:spacing w:after="0" w:line="216" w:lineRule="auto"/>
              <w:rPr>
                <w:rFonts w:ascii="Times New Roman" w:eastAsia="Times New Roman" w:hAnsi="Times New Roman"/>
                <w:sz w:val="24"/>
                <w:szCs w:val="24"/>
              </w:rPr>
            </w:pPr>
          </w:p>
        </w:tc>
        <w:tc>
          <w:tcPr>
            <w:tcW w:w="516" w:type="pct"/>
          </w:tcPr>
          <w:p w14:paraId="5E4901D1" w14:textId="77777777" w:rsidR="00676FCA" w:rsidRPr="00A07EAC" w:rsidRDefault="00676FCA" w:rsidP="002F0377">
            <w:pPr>
              <w:spacing w:after="0" w:line="216" w:lineRule="auto"/>
              <w:rPr>
                <w:rFonts w:ascii="Times New Roman" w:eastAsia="Times New Roman" w:hAnsi="Times New Roman"/>
                <w:sz w:val="24"/>
                <w:szCs w:val="24"/>
              </w:rPr>
            </w:pPr>
          </w:p>
        </w:tc>
        <w:tc>
          <w:tcPr>
            <w:tcW w:w="377" w:type="pct"/>
            <w:vAlign w:val="center"/>
          </w:tcPr>
          <w:p w14:paraId="31D78B50"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377" w:type="pct"/>
          </w:tcPr>
          <w:p w14:paraId="3508547B" w14:textId="77777777" w:rsidR="00676FCA" w:rsidRPr="00A07EAC" w:rsidRDefault="00676FCA" w:rsidP="002F0377">
            <w:pPr>
              <w:spacing w:after="0" w:line="216" w:lineRule="auto"/>
              <w:rPr>
                <w:rFonts w:ascii="Times New Roman" w:eastAsia="Times New Roman" w:hAnsi="Times New Roman"/>
                <w:sz w:val="24"/>
                <w:szCs w:val="24"/>
              </w:rPr>
            </w:pPr>
          </w:p>
        </w:tc>
        <w:tc>
          <w:tcPr>
            <w:tcW w:w="329" w:type="pct"/>
          </w:tcPr>
          <w:p w14:paraId="1B9DB30D"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283" w:type="pct"/>
          </w:tcPr>
          <w:p w14:paraId="0BEAAE53"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234" w:type="pct"/>
          </w:tcPr>
          <w:p w14:paraId="452E6D42" w14:textId="77777777" w:rsidR="00676FCA" w:rsidRPr="00A07EAC" w:rsidRDefault="00676FCA" w:rsidP="002F0377">
            <w:pPr>
              <w:spacing w:after="0" w:line="216" w:lineRule="auto"/>
              <w:jc w:val="center"/>
              <w:rPr>
                <w:rFonts w:ascii="Times New Roman" w:eastAsia="Times New Roman" w:hAnsi="Times New Roman"/>
                <w:sz w:val="24"/>
                <w:szCs w:val="24"/>
              </w:rPr>
            </w:pPr>
          </w:p>
        </w:tc>
      </w:tr>
      <w:tr w:rsidR="00921701" w:rsidRPr="00A07EAC" w14:paraId="5FD80D62" w14:textId="77777777" w:rsidTr="00921701">
        <w:trPr>
          <w:gridAfter w:val="1"/>
          <w:wAfter w:w="206" w:type="pct"/>
          <w:trHeight w:val="284"/>
        </w:trPr>
        <w:tc>
          <w:tcPr>
            <w:tcW w:w="1033" w:type="pct"/>
            <w:vAlign w:val="bottom"/>
          </w:tcPr>
          <w:p w14:paraId="3F9428A3" w14:textId="77777777" w:rsidR="00676FCA" w:rsidRPr="00A07EAC" w:rsidRDefault="00676FCA" w:rsidP="008577CA">
            <w:pPr>
              <w:spacing w:after="0" w:line="216" w:lineRule="auto"/>
              <w:ind w:left="99"/>
              <w:rPr>
                <w:rFonts w:ascii="Times New Roman" w:eastAsia="Times New Roman" w:hAnsi="Times New Roman"/>
                <w:i/>
                <w:sz w:val="24"/>
                <w:szCs w:val="24"/>
              </w:rPr>
            </w:pPr>
            <w:r w:rsidRPr="00A07EAC">
              <w:rPr>
                <w:rFonts w:ascii="Times New Roman" w:hAnsi="Times New Roman"/>
                <w:b/>
                <w:bCs/>
                <w:i/>
                <w:iCs/>
                <w:sz w:val="24"/>
                <w:szCs w:val="24"/>
              </w:rPr>
              <w:t xml:space="preserve"> 2.1. Chia </w:t>
            </w:r>
            <w:proofErr w:type="spellStart"/>
            <w:r w:rsidRPr="00A07EAC">
              <w:rPr>
                <w:rFonts w:ascii="Times New Roman" w:hAnsi="Times New Roman"/>
                <w:b/>
                <w:bCs/>
                <w:i/>
                <w:iCs/>
                <w:sz w:val="24"/>
                <w:szCs w:val="24"/>
              </w:rPr>
              <w:t>theo</w:t>
            </w:r>
            <w:proofErr w:type="spellEnd"/>
            <w:r w:rsidRPr="00A07EAC">
              <w:rPr>
                <w:rFonts w:ascii="Times New Roman" w:hAnsi="Times New Roman"/>
                <w:b/>
                <w:bCs/>
                <w:i/>
                <w:iCs/>
                <w:sz w:val="24"/>
                <w:szCs w:val="24"/>
              </w:rPr>
              <w:t xml:space="preserve"> </w:t>
            </w:r>
            <w:proofErr w:type="spellStart"/>
            <w:r w:rsidRPr="00A07EAC">
              <w:rPr>
                <w:rFonts w:ascii="Times New Roman" w:hAnsi="Times New Roman"/>
                <w:b/>
                <w:bCs/>
                <w:i/>
                <w:iCs/>
                <w:sz w:val="24"/>
                <w:szCs w:val="24"/>
              </w:rPr>
              <w:t>lĩnh</w:t>
            </w:r>
            <w:proofErr w:type="spellEnd"/>
            <w:r w:rsidRPr="00A07EAC">
              <w:rPr>
                <w:rFonts w:ascii="Times New Roman" w:hAnsi="Times New Roman"/>
                <w:b/>
                <w:bCs/>
                <w:i/>
                <w:iCs/>
                <w:sz w:val="24"/>
                <w:szCs w:val="24"/>
              </w:rPr>
              <w:t xml:space="preserve"> </w:t>
            </w:r>
            <w:proofErr w:type="spellStart"/>
            <w:r w:rsidRPr="00A07EAC">
              <w:rPr>
                <w:rFonts w:ascii="Times New Roman" w:hAnsi="Times New Roman"/>
                <w:b/>
                <w:bCs/>
                <w:i/>
                <w:iCs/>
                <w:sz w:val="24"/>
                <w:szCs w:val="24"/>
              </w:rPr>
              <w:t>vực</w:t>
            </w:r>
            <w:proofErr w:type="spellEnd"/>
            <w:r w:rsidRPr="00A07EAC">
              <w:rPr>
                <w:rFonts w:ascii="Times New Roman" w:hAnsi="Times New Roman"/>
                <w:b/>
                <w:bCs/>
                <w:i/>
                <w:iCs/>
                <w:sz w:val="24"/>
                <w:szCs w:val="24"/>
              </w:rPr>
              <w:t xml:space="preserve"> </w:t>
            </w:r>
            <w:proofErr w:type="spellStart"/>
            <w:r w:rsidRPr="00A07EAC">
              <w:rPr>
                <w:rFonts w:ascii="Times New Roman" w:hAnsi="Times New Roman"/>
                <w:b/>
                <w:bCs/>
                <w:i/>
                <w:iCs/>
                <w:sz w:val="24"/>
                <w:szCs w:val="24"/>
              </w:rPr>
              <w:t>nghiên</w:t>
            </w:r>
            <w:proofErr w:type="spellEnd"/>
            <w:r w:rsidRPr="00A07EAC">
              <w:rPr>
                <w:rFonts w:ascii="Times New Roman" w:hAnsi="Times New Roman"/>
                <w:b/>
                <w:bCs/>
                <w:i/>
                <w:iCs/>
                <w:sz w:val="24"/>
                <w:szCs w:val="24"/>
              </w:rPr>
              <w:t xml:space="preserve"> </w:t>
            </w:r>
            <w:proofErr w:type="spellStart"/>
            <w:r w:rsidRPr="00A07EAC">
              <w:rPr>
                <w:rFonts w:ascii="Times New Roman" w:hAnsi="Times New Roman"/>
                <w:b/>
                <w:bCs/>
                <w:i/>
                <w:iCs/>
                <w:sz w:val="24"/>
                <w:szCs w:val="24"/>
              </w:rPr>
              <w:t>cứu</w:t>
            </w:r>
            <w:proofErr w:type="spellEnd"/>
            <w:r w:rsidRPr="00A07EAC">
              <w:rPr>
                <w:rFonts w:ascii="Times New Roman" w:hAnsi="Times New Roman"/>
                <w:b/>
                <w:bCs/>
                <w:i/>
                <w:iCs/>
                <w:sz w:val="24"/>
                <w:szCs w:val="24"/>
              </w:rPr>
              <w:t xml:space="preserve"> </w:t>
            </w:r>
          </w:p>
        </w:tc>
        <w:tc>
          <w:tcPr>
            <w:tcW w:w="328" w:type="pct"/>
            <w:vAlign w:val="center"/>
          </w:tcPr>
          <w:p w14:paraId="31E7D8DF"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518" w:type="pct"/>
            <w:vAlign w:val="center"/>
          </w:tcPr>
          <w:p w14:paraId="2677ACD1" w14:textId="77777777" w:rsidR="00676FCA" w:rsidRPr="00A07EAC" w:rsidRDefault="00676FCA" w:rsidP="002F0377">
            <w:pPr>
              <w:spacing w:after="0" w:line="216" w:lineRule="auto"/>
              <w:jc w:val="center"/>
              <w:rPr>
                <w:rFonts w:ascii="Times New Roman" w:eastAsia="Times New Roman" w:hAnsi="Times New Roman"/>
                <w:i/>
                <w:sz w:val="24"/>
                <w:szCs w:val="24"/>
              </w:rPr>
            </w:pPr>
          </w:p>
        </w:tc>
        <w:tc>
          <w:tcPr>
            <w:tcW w:w="329" w:type="pct"/>
          </w:tcPr>
          <w:p w14:paraId="582DA48B" w14:textId="77777777" w:rsidR="00676FCA" w:rsidRPr="00A07EAC" w:rsidRDefault="00676FCA" w:rsidP="002F0377">
            <w:pPr>
              <w:spacing w:after="0" w:line="216" w:lineRule="auto"/>
              <w:rPr>
                <w:rFonts w:ascii="Times New Roman" w:eastAsia="Times New Roman" w:hAnsi="Times New Roman"/>
                <w:sz w:val="24"/>
                <w:szCs w:val="24"/>
              </w:rPr>
            </w:pPr>
          </w:p>
        </w:tc>
        <w:tc>
          <w:tcPr>
            <w:tcW w:w="470" w:type="pct"/>
            <w:gridSpan w:val="2"/>
          </w:tcPr>
          <w:p w14:paraId="6A0E416F" w14:textId="77777777" w:rsidR="00676FCA" w:rsidRPr="00A07EAC" w:rsidRDefault="00676FCA" w:rsidP="002F0377">
            <w:pPr>
              <w:spacing w:after="0" w:line="216" w:lineRule="auto"/>
              <w:rPr>
                <w:rFonts w:ascii="Times New Roman" w:eastAsia="Times New Roman" w:hAnsi="Times New Roman"/>
                <w:sz w:val="24"/>
                <w:szCs w:val="24"/>
              </w:rPr>
            </w:pPr>
          </w:p>
        </w:tc>
        <w:tc>
          <w:tcPr>
            <w:tcW w:w="516" w:type="pct"/>
          </w:tcPr>
          <w:p w14:paraId="3FF13077" w14:textId="77777777" w:rsidR="00676FCA" w:rsidRPr="00A07EAC" w:rsidRDefault="00676FCA" w:rsidP="002F0377">
            <w:pPr>
              <w:spacing w:after="0" w:line="216" w:lineRule="auto"/>
              <w:rPr>
                <w:rFonts w:ascii="Times New Roman" w:eastAsia="Times New Roman" w:hAnsi="Times New Roman"/>
                <w:sz w:val="24"/>
                <w:szCs w:val="24"/>
              </w:rPr>
            </w:pPr>
          </w:p>
        </w:tc>
        <w:tc>
          <w:tcPr>
            <w:tcW w:w="377" w:type="pct"/>
            <w:vAlign w:val="center"/>
          </w:tcPr>
          <w:p w14:paraId="22DD29B6"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377" w:type="pct"/>
          </w:tcPr>
          <w:p w14:paraId="1995F4D9" w14:textId="77777777" w:rsidR="00676FCA" w:rsidRPr="00A07EAC" w:rsidRDefault="00676FCA" w:rsidP="002F0377">
            <w:pPr>
              <w:spacing w:after="0" w:line="216" w:lineRule="auto"/>
              <w:rPr>
                <w:rFonts w:ascii="Times New Roman" w:eastAsia="Times New Roman" w:hAnsi="Times New Roman"/>
                <w:sz w:val="24"/>
                <w:szCs w:val="24"/>
              </w:rPr>
            </w:pPr>
          </w:p>
        </w:tc>
        <w:tc>
          <w:tcPr>
            <w:tcW w:w="329" w:type="pct"/>
          </w:tcPr>
          <w:p w14:paraId="28DEF87C"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283" w:type="pct"/>
          </w:tcPr>
          <w:p w14:paraId="0CEF63BF"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234" w:type="pct"/>
          </w:tcPr>
          <w:p w14:paraId="56D260CA" w14:textId="77777777" w:rsidR="00676FCA" w:rsidRPr="00A07EAC" w:rsidRDefault="00676FCA" w:rsidP="002F0377">
            <w:pPr>
              <w:spacing w:after="0" w:line="216" w:lineRule="auto"/>
              <w:jc w:val="center"/>
              <w:rPr>
                <w:rFonts w:ascii="Times New Roman" w:eastAsia="Times New Roman" w:hAnsi="Times New Roman"/>
                <w:sz w:val="24"/>
                <w:szCs w:val="24"/>
              </w:rPr>
            </w:pPr>
          </w:p>
        </w:tc>
      </w:tr>
      <w:tr w:rsidR="00921701" w:rsidRPr="00A07EAC" w14:paraId="7243F146" w14:textId="77777777" w:rsidTr="00921701">
        <w:trPr>
          <w:gridAfter w:val="1"/>
          <w:wAfter w:w="206" w:type="pct"/>
          <w:trHeight w:val="284"/>
        </w:trPr>
        <w:tc>
          <w:tcPr>
            <w:tcW w:w="1033" w:type="pct"/>
            <w:vAlign w:val="bottom"/>
          </w:tcPr>
          <w:p w14:paraId="7E8646EF" w14:textId="77777777" w:rsidR="00676FCA" w:rsidRPr="00A07EAC" w:rsidRDefault="00676FCA" w:rsidP="008577CA">
            <w:pPr>
              <w:spacing w:after="0" w:line="216" w:lineRule="auto"/>
              <w:ind w:left="241" w:right="14"/>
              <w:jc w:val="both"/>
              <w:rPr>
                <w:rFonts w:ascii="Times New Roman" w:eastAsia="Times New Roman" w:hAnsi="Times New Roman"/>
                <w:b/>
                <w:sz w:val="24"/>
                <w:szCs w:val="24"/>
              </w:rPr>
            </w:pPr>
            <w:r w:rsidRPr="00A07EAC">
              <w:rPr>
                <w:rFonts w:ascii="Times New Roman" w:hAnsi="Times New Roman"/>
                <w:sz w:val="24"/>
                <w:szCs w:val="24"/>
              </w:rPr>
              <w:t xml:space="preserve">- Khoa </w:t>
            </w:r>
            <w:proofErr w:type="spellStart"/>
            <w:r w:rsidRPr="00A07EAC">
              <w:rPr>
                <w:rFonts w:ascii="Times New Roman" w:hAnsi="Times New Roman"/>
                <w:sz w:val="24"/>
                <w:szCs w:val="24"/>
              </w:rPr>
              <w:t>học</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tự</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nhiên</w:t>
            </w:r>
            <w:proofErr w:type="spellEnd"/>
          </w:p>
        </w:tc>
        <w:tc>
          <w:tcPr>
            <w:tcW w:w="328" w:type="pct"/>
            <w:vAlign w:val="center"/>
          </w:tcPr>
          <w:p w14:paraId="005C32F8" w14:textId="77777777" w:rsidR="00676FCA" w:rsidRPr="00A07EAC" w:rsidRDefault="00676FCA" w:rsidP="002F0377">
            <w:pPr>
              <w:spacing w:after="0" w:line="216" w:lineRule="auto"/>
              <w:ind w:left="14" w:right="14"/>
              <w:jc w:val="center"/>
              <w:rPr>
                <w:rFonts w:ascii="Times New Roman" w:eastAsia="Times New Roman" w:hAnsi="Times New Roman"/>
                <w:sz w:val="24"/>
                <w:szCs w:val="24"/>
              </w:rPr>
            </w:pPr>
            <w:r w:rsidRPr="00A07EAC">
              <w:rPr>
                <w:rFonts w:ascii="Times New Roman" w:eastAsia="Times New Roman" w:hAnsi="Times New Roman"/>
                <w:sz w:val="24"/>
                <w:szCs w:val="24"/>
              </w:rPr>
              <w:t>14</w:t>
            </w:r>
          </w:p>
        </w:tc>
        <w:tc>
          <w:tcPr>
            <w:tcW w:w="518" w:type="pct"/>
            <w:vAlign w:val="center"/>
          </w:tcPr>
          <w:p w14:paraId="6C1BF62F" w14:textId="77777777" w:rsidR="00676FCA" w:rsidRPr="00A07EAC" w:rsidRDefault="00676FCA" w:rsidP="002F0377">
            <w:pPr>
              <w:spacing w:after="0" w:line="216" w:lineRule="auto"/>
              <w:jc w:val="center"/>
              <w:rPr>
                <w:rFonts w:ascii="Times New Roman" w:eastAsia="Times New Roman" w:hAnsi="Times New Roman"/>
                <w:i/>
                <w:sz w:val="24"/>
                <w:szCs w:val="24"/>
              </w:rPr>
            </w:pPr>
            <w:proofErr w:type="spellStart"/>
            <w:r w:rsidRPr="00A07EAC">
              <w:rPr>
                <w:rFonts w:ascii="Times New Roman" w:eastAsia="Times New Roman" w:hAnsi="Times New Roman"/>
                <w:i/>
                <w:sz w:val="24"/>
                <w:szCs w:val="24"/>
              </w:rPr>
              <w:t>Nhiệm</w:t>
            </w:r>
            <w:proofErr w:type="spellEnd"/>
            <w:r w:rsidRPr="00A07EAC">
              <w:rPr>
                <w:rFonts w:ascii="Times New Roman" w:eastAsia="Times New Roman" w:hAnsi="Times New Roman"/>
                <w:i/>
                <w:sz w:val="24"/>
                <w:szCs w:val="24"/>
              </w:rPr>
              <w:t xml:space="preserve"> </w:t>
            </w:r>
            <w:proofErr w:type="spellStart"/>
            <w:r w:rsidRPr="00A07EAC">
              <w:rPr>
                <w:rFonts w:ascii="Times New Roman" w:eastAsia="Times New Roman" w:hAnsi="Times New Roman"/>
                <w:i/>
                <w:sz w:val="24"/>
                <w:szCs w:val="24"/>
              </w:rPr>
              <w:t>vụ</w:t>
            </w:r>
            <w:proofErr w:type="spellEnd"/>
          </w:p>
        </w:tc>
        <w:tc>
          <w:tcPr>
            <w:tcW w:w="329" w:type="pct"/>
          </w:tcPr>
          <w:p w14:paraId="07C05BB8" w14:textId="77777777" w:rsidR="00676FCA" w:rsidRPr="00A07EAC" w:rsidRDefault="00676FCA" w:rsidP="002F0377">
            <w:pPr>
              <w:spacing w:after="0" w:line="216" w:lineRule="auto"/>
              <w:rPr>
                <w:rFonts w:ascii="Times New Roman" w:eastAsia="Times New Roman" w:hAnsi="Times New Roman"/>
                <w:sz w:val="24"/>
                <w:szCs w:val="24"/>
              </w:rPr>
            </w:pPr>
          </w:p>
        </w:tc>
        <w:tc>
          <w:tcPr>
            <w:tcW w:w="470" w:type="pct"/>
            <w:gridSpan w:val="2"/>
          </w:tcPr>
          <w:p w14:paraId="798B6041"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516" w:type="pct"/>
          </w:tcPr>
          <w:p w14:paraId="72F8A994"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377" w:type="pct"/>
            <w:vAlign w:val="center"/>
          </w:tcPr>
          <w:p w14:paraId="488E784B"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377" w:type="pct"/>
          </w:tcPr>
          <w:p w14:paraId="1CA9B3E2" w14:textId="77777777" w:rsidR="00676FCA" w:rsidRPr="00A07EAC" w:rsidRDefault="00676FCA" w:rsidP="002F0377">
            <w:pPr>
              <w:spacing w:after="0" w:line="216" w:lineRule="auto"/>
              <w:rPr>
                <w:rFonts w:ascii="Times New Roman" w:eastAsia="Times New Roman" w:hAnsi="Times New Roman"/>
                <w:sz w:val="24"/>
                <w:szCs w:val="24"/>
              </w:rPr>
            </w:pPr>
          </w:p>
        </w:tc>
        <w:tc>
          <w:tcPr>
            <w:tcW w:w="329" w:type="pct"/>
          </w:tcPr>
          <w:p w14:paraId="3566A863"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283" w:type="pct"/>
          </w:tcPr>
          <w:p w14:paraId="3E56BC26"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234" w:type="pct"/>
          </w:tcPr>
          <w:p w14:paraId="207CE402" w14:textId="77777777" w:rsidR="00676FCA" w:rsidRPr="00A07EAC" w:rsidRDefault="00676FCA" w:rsidP="002F0377">
            <w:pPr>
              <w:spacing w:after="0" w:line="216" w:lineRule="auto"/>
              <w:jc w:val="center"/>
              <w:rPr>
                <w:rFonts w:ascii="Times New Roman" w:eastAsia="Times New Roman" w:hAnsi="Times New Roman"/>
                <w:sz w:val="24"/>
                <w:szCs w:val="24"/>
              </w:rPr>
            </w:pPr>
          </w:p>
        </w:tc>
      </w:tr>
      <w:tr w:rsidR="00921701" w:rsidRPr="00A07EAC" w14:paraId="1397F42B" w14:textId="77777777" w:rsidTr="00921701">
        <w:trPr>
          <w:gridAfter w:val="1"/>
          <w:wAfter w:w="206" w:type="pct"/>
          <w:trHeight w:val="284"/>
        </w:trPr>
        <w:tc>
          <w:tcPr>
            <w:tcW w:w="1033" w:type="pct"/>
            <w:vAlign w:val="bottom"/>
          </w:tcPr>
          <w:p w14:paraId="338BEE63" w14:textId="77777777" w:rsidR="00676FCA" w:rsidRPr="00A07EAC" w:rsidRDefault="00676FCA" w:rsidP="008577CA">
            <w:pPr>
              <w:spacing w:after="0" w:line="216" w:lineRule="auto"/>
              <w:ind w:left="241" w:right="14"/>
              <w:jc w:val="both"/>
              <w:rPr>
                <w:rFonts w:ascii="Times New Roman" w:eastAsia="Times New Roman" w:hAnsi="Times New Roman"/>
                <w:sz w:val="24"/>
                <w:szCs w:val="24"/>
              </w:rPr>
            </w:pPr>
            <w:r w:rsidRPr="00A07EAC">
              <w:rPr>
                <w:rFonts w:ascii="Times New Roman" w:hAnsi="Times New Roman"/>
                <w:sz w:val="24"/>
                <w:szCs w:val="24"/>
              </w:rPr>
              <w:t xml:space="preserve">- Khoa </w:t>
            </w:r>
            <w:proofErr w:type="spellStart"/>
            <w:r w:rsidRPr="00A07EAC">
              <w:rPr>
                <w:rFonts w:ascii="Times New Roman" w:hAnsi="Times New Roman"/>
                <w:sz w:val="24"/>
                <w:szCs w:val="24"/>
              </w:rPr>
              <w:t>học</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kỹ</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thuật</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và</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công</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nghệ</w:t>
            </w:r>
            <w:proofErr w:type="spellEnd"/>
          </w:p>
        </w:tc>
        <w:tc>
          <w:tcPr>
            <w:tcW w:w="328" w:type="pct"/>
            <w:vAlign w:val="center"/>
          </w:tcPr>
          <w:p w14:paraId="1A450B6F" w14:textId="77777777" w:rsidR="00676FCA" w:rsidRPr="00A07EAC" w:rsidRDefault="00676FCA" w:rsidP="002F0377">
            <w:pPr>
              <w:spacing w:after="0" w:line="216" w:lineRule="auto"/>
              <w:ind w:left="14" w:right="14"/>
              <w:jc w:val="center"/>
              <w:rPr>
                <w:rFonts w:ascii="Times New Roman" w:eastAsia="Times New Roman" w:hAnsi="Times New Roman"/>
                <w:sz w:val="24"/>
                <w:szCs w:val="24"/>
              </w:rPr>
            </w:pPr>
            <w:r w:rsidRPr="00A07EAC">
              <w:rPr>
                <w:rFonts w:ascii="Times New Roman" w:eastAsia="Times New Roman" w:hAnsi="Times New Roman"/>
                <w:sz w:val="24"/>
                <w:szCs w:val="24"/>
              </w:rPr>
              <w:t>15</w:t>
            </w:r>
          </w:p>
        </w:tc>
        <w:tc>
          <w:tcPr>
            <w:tcW w:w="518" w:type="pct"/>
            <w:vAlign w:val="center"/>
          </w:tcPr>
          <w:p w14:paraId="65D44F07" w14:textId="77777777" w:rsidR="00676FCA" w:rsidRPr="00A07EAC" w:rsidRDefault="00676FCA" w:rsidP="002F0377">
            <w:pPr>
              <w:spacing w:after="0" w:line="216" w:lineRule="auto"/>
              <w:jc w:val="center"/>
              <w:rPr>
                <w:rFonts w:ascii="Times New Roman" w:eastAsia="Times New Roman" w:hAnsi="Times New Roman"/>
                <w:i/>
                <w:sz w:val="24"/>
                <w:szCs w:val="24"/>
              </w:rPr>
            </w:pPr>
            <w:proofErr w:type="spellStart"/>
            <w:r w:rsidRPr="00A07EAC">
              <w:rPr>
                <w:rFonts w:ascii="Times New Roman" w:eastAsia="Times New Roman" w:hAnsi="Times New Roman"/>
                <w:i/>
                <w:sz w:val="24"/>
                <w:szCs w:val="24"/>
              </w:rPr>
              <w:t>Nhiệm</w:t>
            </w:r>
            <w:proofErr w:type="spellEnd"/>
            <w:r w:rsidRPr="00A07EAC">
              <w:rPr>
                <w:rFonts w:ascii="Times New Roman" w:eastAsia="Times New Roman" w:hAnsi="Times New Roman"/>
                <w:i/>
                <w:sz w:val="24"/>
                <w:szCs w:val="24"/>
              </w:rPr>
              <w:t xml:space="preserve"> </w:t>
            </w:r>
            <w:proofErr w:type="spellStart"/>
            <w:r w:rsidRPr="00A07EAC">
              <w:rPr>
                <w:rFonts w:ascii="Times New Roman" w:eastAsia="Times New Roman" w:hAnsi="Times New Roman"/>
                <w:i/>
                <w:sz w:val="24"/>
                <w:szCs w:val="24"/>
              </w:rPr>
              <w:t>vụ</w:t>
            </w:r>
            <w:proofErr w:type="spellEnd"/>
          </w:p>
        </w:tc>
        <w:tc>
          <w:tcPr>
            <w:tcW w:w="329" w:type="pct"/>
          </w:tcPr>
          <w:p w14:paraId="1CE8B81B" w14:textId="77777777" w:rsidR="00676FCA" w:rsidRPr="00A07EAC" w:rsidRDefault="00676FCA" w:rsidP="002F0377">
            <w:pPr>
              <w:spacing w:after="0" w:line="216" w:lineRule="auto"/>
              <w:rPr>
                <w:rFonts w:ascii="Times New Roman" w:eastAsia="Times New Roman" w:hAnsi="Times New Roman"/>
                <w:sz w:val="24"/>
                <w:szCs w:val="24"/>
              </w:rPr>
            </w:pPr>
          </w:p>
        </w:tc>
        <w:tc>
          <w:tcPr>
            <w:tcW w:w="470" w:type="pct"/>
            <w:gridSpan w:val="2"/>
          </w:tcPr>
          <w:p w14:paraId="26EBA140"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516" w:type="pct"/>
          </w:tcPr>
          <w:p w14:paraId="3895EBFE"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377" w:type="pct"/>
            <w:vAlign w:val="center"/>
          </w:tcPr>
          <w:p w14:paraId="6A8B3DA5"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377" w:type="pct"/>
          </w:tcPr>
          <w:p w14:paraId="7AC8E2FE" w14:textId="77777777" w:rsidR="00676FCA" w:rsidRPr="00A07EAC" w:rsidRDefault="00676FCA" w:rsidP="002F0377">
            <w:pPr>
              <w:spacing w:after="0" w:line="216" w:lineRule="auto"/>
              <w:rPr>
                <w:rFonts w:ascii="Times New Roman" w:eastAsia="Times New Roman" w:hAnsi="Times New Roman"/>
                <w:sz w:val="24"/>
                <w:szCs w:val="24"/>
              </w:rPr>
            </w:pPr>
          </w:p>
        </w:tc>
        <w:tc>
          <w:tcPr>
            <w:tcW w:w="329" w:type="pct"/>
          </w:tcPr>
          <w:p w14:paraId="07B91460"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283" w:type="pct"/>
          </w:tcPr>
          <w:p w14:paraId="624F6224"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234" w:type="pct"/>
          </w:tcPr>
          <w:p w14:paraId="1A74F2EB" w14:textId="77777777" w:rsidR="00676FCA" w:rsidRPr="00A07EAC" w:rsidRDefault="00676FCA" w:rsidP="002F0377">
            <w:pPr>
              <w:spacing w:after="0" w:line="216" w:lineRule="auto"/>
              <w:jc w:val="center"/>
              <w:rPr>
                <w:rFonts w:ascii="Times New Roman" w:eastAsia="Times New Roman" w:hAnsi="Times New Roman"/>
                <w:sz w:val="24"/>
                <w:szCs w:val="24"/>
              </w:rPr>
            </w:pPr>
          </w:p>
        </w:tc>
      </w:tr>
      <w:tr w:rsidR="00921701" w:rsidRPr="00A07EAC" w14:paraId="517D59FD" w14:textId="77777777" w:rsidTr="00921701">
        <w:trPr>
          <w:gridAfter w:val="1"/>
          <w:wAfter w:w="206" w:type="pct"/>
          <w:trHeight w:val="284"/>
        </w:trPr>
        <w:tc>
          <w:tcPr>
            <w:tcW w:w="1033" w:type="pct"/>
            <w:vAlign w:val="bottom"/>
          </w:tcPr>
          <w:p w14:paraId="477EE472" w14:textId="77777777" w:rsidR="00676FCA" w:rsidRPr="00A07EAC" w:rsidRDefault="00676FCA" w:rsidP="008577CA">
            <w:pPr>
              <w:spacing w:after="0" w:line="216" w:lineRule="auto"/>
              <w:ind w:left="241" w:right="14"/>
              <w:jc w:val="both"/>
              <w:rPr>
                <w:rFonts w:ascii="Times New Roman" w:eastAsia="Times New Roman" w:hAnsi="Times New Roman"/>
                <w:sz w:val="24"/>
                <w:szCs w:val="24"/>
              </w:rPr>
            </w:pPr>
            <w:r w:rsidRPr="00A07EAC">
              <w:rPr>
                <w:rFonts w:ascii="Times New Roman" w:hAnsi="Times New Roman"/>
                <w:sz w:val="24"/>
                <w:szCs w:val="24"/>
              </w:rPr>
              <w:t xml:space="preserve">- Khoa </w:t>
            </w:r>
            <w:proofErr w:type="spellStart"/>
            <w:r w:rsidRPr="00A07EAC">
              <w:rPr>
                <w:rFonts w:ascii="Times New Roman" w:hAnsi="Times New Roman"/>
                <w:sz w:val="24"/>
                <w:szCs w:val="24"/>
              </w:rPr>
              <w:t>học</w:t>
            </w:r>
            <w:proofErr w:type="spellEnd"/>
            <w:r w:rsidRPr="00A07EAC">
              <w:rPr>
                <w:rFonts w:ascii="Times New Roman" w:hAnsi="Times New Roman"/>
                <w:sz w:val="24"/>
                <w:szCs w:val="24"/>
              </w:rPr>
              <w:t xml:space="preserve"> y, </w:t>
            </w:r>
            <w:proofErr w:type="spellStart"/>
            <w:r w:rsidRPr="00A07EAC">
              <w:rPr>
                <w:rFonts w:ascii="Times New Roman" w:hAnsi="Times New Roman"/>
                <w:sz w:val="24"/>
                <w:szCs w:val="24"/>
              </w:rPr>
              <w:t>dược</w:t>
            </w:r>
            <w:proofErr w:type="spellEnd"/>
          </w:p>
        </w:tc>
        <w:tc>
          <w:tcPr>
            <w:tcW w:w="328" w:type="pct"/>
            <w:vAlign w:val="center"/>
          </w:tcPr>
          <w:p w14:paraId="6A0EC68C" w14:textId="77777777" w:rsidR="00676FCA" w:rsidRPr="00A07EAC" w:rsidRDefault="00676FCA" w:rsidP="002F0377">
            <w:pPr>
              <w:spacing w:after="0" w:line="216" w:lineRule="auto"/>
              <w:ind w:left="14" w:right="14"/>
              <w:jc w:val="center"/>
              <w:rPr>
                <w:rFonts w:ascii="Times New Roman" w:eastAsia="Times New Roman" w:hAnsi="Times New Roman"/>
                <w:sz w:val="24"/>
                <w:szCs w:val="24"/>
              </w:rPr>
            </w:pPr>
            <w:r w:rsidRPr="00A07EAC">
              <w:rPr>
                <w:rFonts w:ascii="Times New Roman" w:eastAsia="Times New Roman" w:hAnsi="Times New Roman"/>
                <w:sz w:val="24"/>
                <w:szCs w:val="24"/>
              </w:rPr>
              <w:t>16</w:t>
            </w:r>
          </w:p>
        </w:tc>
        <w:tc>
          <w:tcPr>
            <w:tcW w:w="518" w:type="pct"/>
            <w:vAlign w:val="center"/>
          </w:tcPr>
          <w:p w14:paraId="53E3E098" w14:textId="77777777" w:rsidR="00676FCA" w:rsidRPr="00A07EAC" w:rsidRDefault="00676FCA" w:rsidP="002F0377">
            <w:pPr>
              <w:spacing w:after="0" w:line="216" w:lineRule="auto"/>
              <w:jc w:val="center"/>
              <w:rPr>
                <w:rFonts w:ascii="Times New Roman" w:eastAsia="Times New Roman" w:hAnsi="Times New Roman"/>
                <w:i/>
                <w:sz w:val="24"/>
                <w:szCs w:val="24"/>
              </w:rPr>
            </w:pPr>
            <w:proofErr w:type="spellStart"/>
            <w:r w:rsidRPr="00A07EAC">
              <w:rPr>
                <w:rFonts w:ascii="Times New Roman" w:eastAsia="Times New Roman" w:hAnsi="Times New Roman"/>
                <w:i/>
                <w:sz w:val="24"/>
                <w:szCs w:val="24"/>
              </w:rPr>
              <w:t>Nhiệm</w:t>
            </w:r>
            <w:proofErr w:type="spellEnd"/>
            <w:r w:rsidRPr="00A07EAC">
              <w:rPr>
                <w:rFonts w:ascii="Times New Roman" w:eastAsia="Times New Roman" w:hAnsi="Times New Roman"/>
                <w:i/>
                <w:sz w:val="24"/>
                <w:szCs w:val="24"/>
              </w:rPr>
              <w:t xml:space="preserve"> </w:t>
            </w:r>
            <w:proofErr w:type="spellStart"/>
            <w:r w:rsidRPr="00A07EAC">
              <w:rPr>
                <w:rFonts w:ascii="Times New Roman" w:eastAsia="Times New Roman" w:hAnsi="Times New Roman"/>
                <w:i/>
                <w:sz w:val="24"/>
                <w:szCs w:val="24"/>
              </w:rPr>
              <w:t>vụ</w:t>
            </w:r>
            <w:proofErr w:type="spellEnd"/>
          </w:p>
        </w:tc>
        <w:tc>
          <w:tcPr>
            <w:tcW w:w="329" w:type="pct"/>
          </w:tcPr>
          <w:p w14:paraId="682C0B19" w14:textId="77777777" w:rsidR="00676FCA" w:rsidRPr="00A07EAC" w:rsidRDefault="00676FCA" w:rsidP="002F0377">
            <w:pPr>
              <w:spacing w:after="0" w:line="216" w:lineRule="auto"/>
              <w:rPr>
                <w:rFonts w:ascii="Times New Roman" w:eastAsia="Times New Roman" w:hAnsi="Times New Roman"/>
                <w:sz w:val="24"/>
                <w:szCs w:val="24"/>
              </w:rPr>
            </w:pPr>
          </w:p>
        </w:tc>
        <w:tc>
          <w:tcPr>
            <w:tcW w:w="470" w:type="pct"/>
            <w:gridSpan w:val="2"/>
          </w:tcPr>
          <w:p w14:paraId="7CB29CCA"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516" w:type="pct"/>
          </w:tcPr>
          <w:p w14:paraId="6B35E1FF"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377" w:type="pct"/>
            <w:vAlign w:val="center"/>
          </w:tcPr>
          <w:p w14:paraId="0D2BF424"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377" w:type="pct"/>
          </w:tcPr>
          <w:p w14:paraId="6A41D055" w14:textId="77777777" w:rsidR="00676FCA" w:rsidRPr="00A07EAC" w:rsidRDefault="00676FCA" w:rsidP="002F0377">
            <w:pPr>
              <w:spacing w:after="0" w:line="216" w:lineRule="auto"/>
              <w:rPr>
                <w:rFonts w:ascii="Times New Roman" w:eastAsia="Times New Roman" w:hAnsi="Times New Roman"/>
                <w:sz w:val="24"/>
                <w:szCs w:val="24"/>
              </w:rPr>
            </w:pPr>
          </w:p>
        </w:tc>
        <w:tc>
          <w:tcPr>
            <w:tcW w:w="329" w:type="pct"/>
          </w:tcPr>
          <w:p w14:paraId="79E2431D"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283" w:type="pct"/>
          </w:tcPr>
          <w:p w14:paraId="7835A17F"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234" w:type="pct"/>
          </w:tcPr>
          <w:p w14:paraId="3C818FFB" w14:textId="77777777" w:rsidR="00676FCA" w:rsidRPr="00A07EAC" w:rsidRDefault="00676FCA" w:rsidP="002F0377">
            <w:pPr>
              <w:spacing w:after="0" w:line="216" w:lineRule="auto"/>
              <w:jc w:val="center"/>
              <w:rPr>
                <w:rFonts w:ascii="Times New Roman" w:eastAsia="Times New Roman" w:hAnsi="Times New Roman"/>
                <w:sz w:val="24"/>
                <w:szCs w:val="24"/>
              </w:rPr>
            </w:pPr>
          </w:p>
        </w:tc>
      </w:tr>
      <w:tr w:rsidR="00921701" w:rsidRPr="00A07EAC" w14:paraId="1E2B4CF6" w14:textId="77777777" w:rsidTr="00921701">
        <w:trPr>
          <w:gridAfter w:val="1"/>
          <w:wAfter w:w="206" w:type="pct"/>
          <w:trHeight w:val="284"/>
        </w:trPr>
        <w:tc>
          <w:tcPr>
            <w:tcW w:w="1033" w:type="pct"/>
            <w:vAlign w:val="bottom"/>
          </w:tcPr>
          <w:p w14:paraId="50F21587" w14:textId="77777777" w:rsidR="00676FCA" w:rsidRPr="00A07EAC" w:rsidRDefault="00676FCA" w:rsidP="008577CA">
            <w:pPr>
              <w:spacing w:after="0" w:line="216" w:lineRule="auto"/>
              <w:ind w:left="241" w:right="14"/>
              <w:jc w:val="both"/>
              <w:rPr>
                <w:rFonts w:ascii="Times New Roman" w:eastAsia="Times New Roman" w:hAnsi="Times New Roman"/>
                <w:sz w:val="24"/>
                <w:szCs w:val="24"/>
              </w:rPr>
            </w:pPr>
            <w:r w:rsidRPr="00A07EAC">
              <w:rPr>
                <w:rFonts w:ascii="Times New Roman" w:hAnsi="Times New Roman"/>
                <w:sz w:val="24"/>
                <w:szCs w:val="24"/>
              </w:rPr>
              <w:t xml:space="preserve">- Khoa </w:t>
            </w:r>
            <w:proofErr w:type="spellStart"/>
            <w:r w:rsidRPr="00A07EAC">
              <w:rPr>
                <w:rFonts w:ascii="Times New Roman" w:hAnsi="Times New Roman"/>
                <w:sz w:val="24"/>
                <w:szCs w:val="24"/>
              </w:rPr>
              <w:t>học</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nông</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nghiệp</w:t>
            </w:r>
            <w:proofErr w:type="spellEnd"/>
          </w:p>
        </w:tc>
        <w:tc>
          <w:tcPr>
            <w:tcW w:w="328" w:type="pct"/>
            <w:vAlign w:val="center"/>
          </w:tcPr>
          <w:p w14:paraId="7230B4FB" w14:textId="77777777" w:rsidR="00676FCA" w:rsidRPr="00A07EAC" w:rsidRDefault="00676FCA" w:rsidP="002F0377">
            <w:pPr>
              <w:spacing w:after="0" w:line="216" w:lineRule="auto"/>
              <w:ind w:left="14" w:right="14"/>
              <w:jc w:val="center"/>
              <w:rPr>
                <w:rFonts w:ascii="Times New Roman" w:eastAsia="Times New Roman" w:hAnsi="Times New Roman"/>
                <w:sz w:val="24"/>
                <w:szCs w:val="24"/>
              </w:rPr>
            </w:pPr>
            <w:r w:rsidRPr="00A07EAC">
              <w:rPr>
                <w:rFonts w:ascii="Times New Roman" w:eastAsia="Times New Roman" w:hAnsi="Times New Roman"/>
                <w:sz w:val="24"/>
                <w:szCs w:val="24"/>
              </w:rPr>
              <w:t>17</w:t>
            </w:r>
          </w:p>
        </w:tc>
        <w:tc>
          <w:tcPr>
            <w:tcW w:w="518" w:type="pct"/>
            <w:vAlign w:val="center"/>
          </w:tcPr>
          <w:p w14:paraId="519BF253" w14:textId="77777777" w:rsidR="00676FCA" w:rsidRPr="00A07EAC" w:rsidRDefault="00676FCA" w:rsidP="002F0377">
            <w:pPr>
              <w:spacing w:after="0" w:line="216" w:lineRule="auto"/>
              <w:jc w:val="center"/>
              <w:rPr>
                <w:rFonts w:ascii="Times New Roman" w:eastAsia="Times New Roman" w:hAnsi="Times New Roman"/>
                <w:i/>
                <w:sz w:val="24"/>
                <w:szCs w:val="24"/>
              </w:rPr>
            </w:pPr>
            <w:proofErr w:type="spellStart"/>
            <w:r w:rsidRPr="00A07EAC">
              <w:rPr>
                <w:rFonts w:ascii="Times New Roman" w:eastAsia="Times New Roman" w:hAnsi="Times New Roman"/>
                <w:i/>
                <w:sz w:val="24"/>
                <w:szCs w:val="24"/>
              </w:rPr>
              <w:t>Nhiệm</w:t>
            </w:r>
            <w:proofErr w:type="spellEnd"/>
            <w:r w:rsidRPr="00A07EAC">
              <w:rPr>
                <w:rFonts w:ascii="Times New Roman" w:eastAsia="Times New Roman" w:hAnsi="Times New Roman"/>
                <w:i/>
                <w:sz w:val="24"/>
                <w:szCs w:val="24"/>
              </w:rPr>
              <w:t xml:space="preserve"> </w:t>
            </w:r>
            <w:proofErr w:type="spellStart"/>
            <w:r w:rsidRPr="00A07EAC">
              <w:rPr>
                <w:rFonts w:ascii="Times New Roman" w:eastAsia="Times New Roman" w:hAnsi="Times New Roman"/>
                <w:i/>
                <w:sz w:val="24"/>
                <w:szCs w:val="24"/>
              </w:rPr>
              <w:t>vụ</w:t>
            </w:r>
            <w:proofErr w:type="spellEnd"/>
          </w:p>
        </w:tc>
        <w:tc>
          <w:tcPr>
            <w:tcW w:w="329" w:type="pct"/>
          </w:tcPr>
          <w:p w14:paraId="66AC3EC7" w14:textId="77777777" w:rsidR="00676FCA" w:rsidRPr="00A07EAC" w:rsidRDefault="00676FCA" w:rsidP="002F0377">
            <w:pPr>
              <w:spacing w:after="0" w:line="216" w:lineRule="auto"/>
              <w:rPr>
                <w:rFonts w:ascii="Times New Roman" w:eastAsia="Times New Roman" w:hAnsi="Times New Roman"/>
                <w:sz w:val="24"/>
                <w:szCs w:val="24"/>
              </w:rPr>
            </w:pPr>
          </w:p>
        </w:tc>
        <w:tc>
          <w:tcPr>
            <w:tcW w:w="470" w:type="pct"/>
            <w:gridSpan w:val="2"/>
          </w:tcPr>
          <w:p w14:paraId="78F15652"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516" w:type="pct"/>
          </w:tcPr>
          <w:p w14:paraId="5D89758F"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377" w:type="pct"/>
            <w:vAlign w:val="center"/>
          </w:tcPr>
          <w:p w14:paraId="7D6FCCD5"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377" w:type="pct"/>
          </w:tcPr>
          <w:p w14:paraId="4511F812" w14:textId="77777777" w:rsidR="00676FCA" w:rsidRPr="00A07EAC" w:rsidRDefault="00676FCA" w:rsidP="002F0377">
            <w:pPr>
              <w:spacing w:after="0" w:line="216" w:lineRule="auto"/>
              <w:rPr>
                <w:rFonts w:ascii="Times New Roman" w:eastAsia="Times New Roman" w:hAnsi="Times New Roman"/>
                <w:sz w:val="24"/>
                <w:szCs w:val="24"/>
              </w:rPr>
            </w:pPr>
          </w:p>
        </w:tc>
        <w:tc>
          <w:tcPr>
            <w:tcW w:w="329" w:type="pct"/>
          </w:tcPr>
          <w:p w14:paraId="5D66AB92"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283" w:type="pct"/>
          </w:tcPr>
          <w:p w14:paraId="46D0E27F"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234" w:type="pct"/>
          </w:tcPr>
          <w:p w14:paraId="568DEF89" w14:textId="77777777" w:rsidR="00676FCA" w:rsidRPr="00A07EAC" w:rsidRDefault="00676FCA" w:rsidP="002F0377">
            <w:pPr>
              <w:spacing w:after="0" w:line="216" w:lineRule="auto"/>
              <w:jc w:val="center"/>
              <w:rPr>
                <w:rFonts w:ascii="Times New Roman" w:eastAsia="Times New Roman" w:hAnsi="Times New Roman"/>
                <w:sz w:val="24"/>
                <w:szCs w:val="24"/>
              </w:rPr>
            </w:pPr>
          </w:p>
        </w:tc>
      </w:tr>
      <w:tr w:rsidR="00921701" w:rsidRPr="00A07EAC" w14:paraId="3AF5E729" w14:textId="77777777" w:rsidTr="00921701">
        <w:trPr>
          <w:gridAfter w:val="1"/>
          <w:wAfter w:w="206" w:type="pct"/>
          <w:trHeight w:val="284"/>
        </w:trPr>
        <w:tc>
          <w:tcPr>
            <w:tcW w:w="1033" w:type="pct"/>
            <w:vAlign w:val="bottom"/>
          </w:tcPr>
          <w:p w14:paraId="7E344C4F" w14:textId="77777777" w:rsidR="00676FCA" w:rsidRPr="00A07EAC" w:rsidRDefault="00676FCA" w:rsidP="008577CA">
            <w:pPr>
              <w:spacing w:after="0" w:line="216" w:lineRule="auto"/>
              <w:ind w:left="241" w:right="14"/>
              <w:jc w:val="both"/>
              <w:rPr>
                <w:rFonts w:ascii="Times New Roman" w:eastAsia="Times New Roman" w:hAnsi="Times New Roman"/>
                <w:sz w:val="24"/>
                <w:szCs w:val="24"/>
              </w:rPr>
            </w:pPr>
            <w:r w:rsidRPr="00A07EAC">
              <w:rPr>
                <w:rFonts w:ascii="Times New Roman" w:hAnsi="Times New Roman"/>
                <w:sz w:val="24"/>
                <w:szCs w:val="24"/>
              </w:rPr>
              <w:t xml:space="preserve">- Khoa </w:t>
            </w:r>
            <w:proofErr w:type="spellStart"/>
            <w:r w:rsidRPr="00A07EAC">
              <w:rPr>
                <w:rFonts w:ascii="Times New Roman" w:hAnsi="Times New Roman"/>
                <w:sz w:val="24"/>
                <w:szCs w:val="24"/>
              </w:rPr>
              <w:t>học</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xã</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hội</w:t>
            </w:r>
            <w:proofErr w:type="spellEnd"/>
          </w:p>
        </w:tc>
        <w:tc>
          <w:tcPr>
            <w:tcW w:w="328" w:type="pct"/>
            <w:vAlign w:val="center"/>
          </w:tcPr>
          <w:p w14:paraId="376075D3" w14:textId="77777777" w:rsidR="00676FCA" w:rsidRPr="00A07EAC" w:rsidRDefault="00676FCA" w:rsidP="002F0377">
            <w:pPr>
              <w:spacing w:after="0" w:line="216" w:lineRule="auto"/>
              <w:ind w:left="14" w:right="14"/>
              <w:jc w:val="center"/>
              <w:rPr>
                <w:rFonts w:ascii="Times New Roman" w:eastAsia="Times New Roman" w:hAnsi="Times New Roman"/>
                <w:sz w:val="24"/>
                <w:szCs w:val="24"/>
              </w:rPr>
            </w:pPr>
            <w:r w:rsidRPr="00A07EAC">
              <w:rPr>
                <w:rFonts w:ascii="Times New Roman" w:eastAsia="Times New Roman" w:hAnsi="Times New Roman"/>
                <w:sz w:val="24"/>
                <w:szCs w:val="24"/>
              </w:rPr>
              <w:t>18</w:t>
            </w:r>
          </w:p>
        </w:tc>
        <w:tc>
          <w:tcPr>
            <w:tcW w:w="518" w:type="pct"/>
            <w:vAlign w:val="center"/>
          </w:tcPr>
          <w:p w14:paraId="0A94F4B3" w14:textId="77777777" w:rsidR="00676FCA" w:rsidRPr="00A07EAC" w:rsidRDefault="00676FCA" w:rsidP="002F0377">
            <w:pPr>
              <w:spacing w:after="0" w:line="216" w:lineRule="auto"/>
              <w:jc w:val="center"/>
              <w:rPr>
                <w:rFonts w:ascii="Times New Roman" w:eastAsia="Times New Roman" w:hAnsi="Times New Roman"/>
                <w:i/>
                <w:sz w:val="24"/>
                <w:szCs w:val="24"/>
              </w:rPr>
            </w:pPr>
            <w:proofErr w:type="spellStart"/>
            <w:r w:rsidRPr="00A07EAC">
              <w:rPr>
                <w:rFonts w:ascii="Times New Roman" w:eastAsia="Times New Roman" w:hAnsi="Times New Roman"/>
                <w:i/>
                <w:sz w:val="24"/>
                <w:szCs w:val="24"/>
              </w:rPr>
              <w:t>Nhiệm</w:t>
            </w:r>
            <w:proofErr w:type="spellEnd"/>
            <w:r w:rsidRPr="00A07EAC">
              <w:rPr>
                <w:rFonts w:ascii="Times New Roman" w:eastAsia="Times New Roman" w:hAnsi="Times New Roman"/>
                <w:i/>
                <w:sz w:val="24"/>
                <w:szCs w:val="24"/>
              </w:rPr>
              <w:t xml:space="preserve"> </w:t>
            </w:r>
            <w:proofErr w:type="spellStart"/>
            <w:r w:rsidRPr="00A07EAC">
              <w:rPr>
                <w:rFonts w:ascii="Times New Roman" w:eastAsia="Times New Roman" w:hAnsi="Times New Roman"/>
                <w:i/>
                <w:sz w:val="24"/>
                <w:szCs w:val="24"/>
              </w:rPr>
              <w:t>vụ</w:t>
            </w:r>
            <w:proofErr w:type="spellEnd"/>
          </w:p>
        </w:tc>
        <w:tc>
          <w:tcPr>
            <w:tcW w:w="329" w:type="pct"/>
          </w:tcPr>
          <w:p w14:paraId="0F7C30BA" w14:textId="77777777" w:rsidR="00676FCA" w:rsidRPr="00A07EAC" w:rsidRDefault="00676FCA" w:rsidP="002F0377">
            <w:pPr>
              <w:spacing w:after="0" w:line="216" w:lineRule="auto"/>
              <w:rPr>
                <w:rFonts w:ascii="Times New Roman" w:eastAsia="Times New Roman" w:hAnsi="Times New Roman"/>
                <w:sz w:val="24"/>
                <w:szCs w:val="24"/>
              </w:rPr>
            </w:pPr>
          </w:p>
        </w:tc>
        <w:tc>
          <w:tcPr>
            <w:tcW w:w="470" w:type="pct"/>
            <w:gridSpan w:val="2"/>
          </w:tcPr>
          <w:p w14:paraId="2A65FDCD"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516" w:type="pct"/>
          </w:tcPr>
          <w:p w14:paraId="25C67E16"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377" w:type="pct"/>
            <w:vAlign w:val="center"/>
          </w:tcPr>
          <w:p w14:paraId="4ADFD8F3"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377" w:type="pct"/>
          </w:tcPr>
          <w:p w14:paraId="0892BCA5" w14:textId="77777777" w:rsidR="00676FCA" w:rsidRPr="00A07EAC" w:rsidRDefault="00676FCA" w:rsidP="002F0377">
            <w:pPr>
              <w:spacing w:after="0" w:line="216" w:lineRule="auto"/>
              <w:rPr>
                <w:rFonts w:ascii="Times New Roman" w:eastAsia="Times New Roman" w:hAnsi="Times New Roman"/>
                <w:sz w:val="24"/>
                <w:szCs w:val="24"/>
              </w:rPr>
            </w:pPr>
          </w:p>
        </w:tc>
        <w:tc>
          <w:tcPr>
            <w:tcW w:w="329" w:type="pct"/>
          </w:tcPr>
          <w:p w14:paraId="005BBBAB"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283" w:type="pct"/>
          </w:tcPr>
          <w:p w14:paraId="5A3B4BA9"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234" w:type="pct"/>
          </w:tcPr>
          <w:p w14:paraId="2FD2899C" w14:textId="77777777" w:rsidR="00676FCA" w:rsidRPr="00A07EAC" w:rsidRDefault="00676FCA" w:rsidP="002F0377">
            <w:pPr>
              <w:spacing w:after="0" w:line="216" w:lineRule="auto"/>
              <w:jc w:val="center"/>
              <w:rPr>
                <w:rFonts w:ascii="Times New Roman" w:eastAsia="Times New Roman" w:hAnsi="Times New Roman"/>
                <w:sz w:val="24"/>
                <w:szCs w:val="24"/>
              </w:rPr>
            </w:pPr>
          </w:p>
        </w:tc>
      </w:tr>
      <w:tr w:rsidR="00921701" w:rsidRPr="00A07EAC" w14:paraId="5CF62F58" w14:textId="77777777" w:rsidTr="00921701">
        <w:trPr>
          <w:gridAfter w:val="1"/>
          <w:wAfter w:w="206" w:type="pct"/>
          <w:trHeight w:val="284"/>
        </w:trPr>
        <w:tc>
          <w:tcPr>
            <w:tcW w:w="1033" w:type="pct"/>
            <w:vAlign w:val="bottom"/>
          </w:tcPr>
          <w:p w14:paraId="06B1E04C" w14:textId="77777777" w:rsidR="00676FCA" w:rsidRPr="00A07EAC" w:rsidRDefault="00676FCA" w:rsidP="008577CA">
            <w:pPr>
              <w:spacing w:after="0" w:line="216" w:lineRule="auto"/>
              <w:ind w:left="241" w:right="14"/>
              <w:jc w:val="both"/>
              <w:rPr>
                <w:rFonts w:ascii="Times New Roman" w:eastAsia="Times New Roman" w:hAnsi="Times New Roman"/>
                <w:sz w:val="24"/>
                <w:szCs w:val="24"/>
              </w:rPr>
            </w:pPr>
            <w:r w:rsidRPr="00A07EAC">
              <w:rPr>
                <w:rFonts w:ascii="Times New Roman" w:hAnsi="Times New Roman"/>
                <w:sz w:val="24"/>
                <w:szCs w:val="24"/>
              </w:rPr>
              <w:t xml:space="preserve">- Khoa </w:t>
            </w:r>
            <w:proofErr w:type="spellStart"/>
            <w:r w:rsidRPr="00A07EAC">
              <w:rPr>
                <w:rFonts w:ascii="Times New Roman" w:hAnsi="Times New Roman"/>
                <w:sz w:val="24"/>
                <w:szCs w:val="24"/>
              </w:rPr>
              <w:t>học</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nhân</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văn</w:t>
            </w:r>
            <w:proofErr w:type="spellEnd"/>
          </w:p>
        </w:tc>
        <w:tc>
          <w:tcPr>
            <w:tcW w:w="328" w:type="pct"/>
            <w:vAlign w:val="center"/>
          </w:tcPr>
          <w:p w14:paraId="70F67343" w14:textId="77777777" w:rsidR="00676FCA" w:rsidRPr="00A07EAC" w:rsidRDefault="00676FCA" w:rsidP="002F0377">
            <w:pPr>
              <w:spacing w:after="0" w:line="216" w:lineRule="auto"/>
              <w:ind w:left="14" w:right="14"/>
              <w:jc w:val="center"/>
              <w:rPr>
                <w:rFonts w:ascii="Times New Roman" w:eastAsia="Times New Roman" w:hAnsi="Times New Roman"/>
                <w:sz w:val="24"/>
                <w:szCs w:val="24"/>
              </w:rPr>
            </w:pPr>
            <w:r w:rsidRPr="00A07EAC">
              <w:rPr>
                <w:rFonts w:ascii="Times New Roman" w:eastAsia="Times New Roman" w:hAnsi="Times New Roman"/>
                <w:sz w:val="24"/>
                <w:szCs w:val="24"/>
              </w:rPr>
              <w:t>19</w:t>
            </w:r>
          </w:p>
        </w:tc>
        <w:tc>
          <w:tcPr>
            <w:tcW w:w="518" w:type="pct"/>
            <w:vAlign w:val="center"/>
          </w:tcPr>
          <w:p w14:paraId="39B0BF43" w14:textId="77777777" w:rsidR="00676FCA" w:rsidRPr="00A07EAC" w:rsidRDefault="00676FCA" w:rsidP="002F0377">
            <w:pPr>
              <w:spacing w:after="0" w:line="216" w:lineRule="auto"/>
              <w:jc w:val="center"/>
              <w:rPr>
                <w:rFonts w:ascii="Times New Roman" w:eastAsia="Times New Roman" w:hAnsi="Times New Roman"/>
                <w:i/>
                <w:sz w:val="24"/>
                <w:szCs w:val="24"/>
              </w:rPr>
            </w:pPr>
            <w:proofErr w:type="spellStart"/>
            <w:r w:rsidRPr="00A07EAC">
              <w:rPr>
                <w:rFonts w:ascii="Times New Roman" w:eastAsia="Times New Roman" w:hAnsi="Times New Roman"/>
                <w:i/>
                <w:sz w:val="24"/>
                <w:szCs w:val="24"/>
              </w:rPr>
              <w:t>Nhiệm</w:t>
            </w:r>
            <w:proofErr w:type="spellEnd"/>
            <w:r w:rsidRPr="00A07EAC">
              <w:rPr>
                <w:rFonts w:ascii="Times New Roman" w:eastAsia="Times New Roman" w:hAnsi="Times New Roman"/>
                <w:i/>
                <w:sz w:val="24"/>
                <w:szCs w:val="24"/>
              </w:rPr>
              <w:t xml:space="preserve"> </w:t>
            </w:r>
            <w:proofErr w:type="spellStart"/>
            <w:r w:rsidRPr="00A07EAC">
              <w:rPr>
                <w:rFonts w:ascii="Times New Roman" w:eastAsia="Times New Roman" w:hAnsi="Times New Roman"/>
                <w:i/>
                <w:sz w:val="24"/>
                <w:szCs w:val="24"/>
              </w:rPr>
              <w:t>vụ</w:t>
            </w:r>
            <w:proofErr w:type="spellEnd"/>
          </w:p>
        </w:tc>
        <w:tc>
          <w:tcPr>
            <w:tcW w:w="329" w:type="pct"/>
          </w:tcPr>
          <w:p w14:paraId="4CA632CC" w14:textId="77777777" w:rsidR="00676FCA" w:rsidRPr="00A07EAC" w:rsidRDefault="00676FCA" w:rsidP="002F0377">
            <w:pPr>
              <w:spacing w:after="0" w:line="216" w:lineRule="auto"/>
              <w:rPr>
                <w:rFonts w:ascii="Times New Roman" w:eastAsia="Times New Roman" w:hAnsi="Times New Roman"/>
                <w:sz w:val="24"/>
                <w:szCs w:val="24"/>
              </w:rPr>
            </w:pPr>
          </w:p>
        </w:tc>
        <w:tc>
          <w:tcPr>
            <w:tcW w:w="470" w:type="pct"/>
            <w:gridSpan w:val="2"/>
          </w:tcPr>
          <w:p w14:paraId="1EF7A490"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516" w:type="pct"/>
          </w:tcPr>
          <w:p w14:paraId="1D70E3BC"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377" w:type="pct"/>
            <w:vAlign w:val="center"/>
          </w:tcPr>
          <w:p w14:paraId="0EDD5859"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377" w:type="pct"/>
          </w:tcPr>
          <w:p w14:paraId="5C9318E2" w14:textId="77777777" w:rsidR="00676FCA" w:rsidRPr="00A07EAC" w:rsidRDefault="00676FCA" w:rsidP="002F0377">
            <w:pPr>
              <w:spacing w:after="0" w:line="216" w:lineRule="auto"/>
              <w:rPr>
                <w:rFonts w:ascii="Times New Roman" w:eastAsia="Times New Roman" w:hAnsi="Times New Roman"/>
                <w:sz w:val="24"/>
                <w:szCs w:val="24"/>
              </w:rPr>
            </w:pPr>
          </w:p>
        </w:tc>
        <w:tc>
          <w:tcPr>
            <w:tcW w:w="329" w:type="pct"/>
          </w:tcPr>
          <w:p w14:paraId="122E8C0B"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283" w:type="pct"/>
          </w:tcPr>
          <w:p w14:paraId="1EBF31BA"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234" w:type="pct"/>
          </w:tcPr>
          <w:p w14:paraId="27E37B19" w14:textId="77777777" w:rsidR="00676FCA" w:rsidRPr="00A07EAC" w:rsidRDefault="00676FCA" w:rsidP="002F0377">
            <w:pPr>
              <w:spacing w:after="0" w:line="216" w:lineRule="auto"/>
              <w:jc w:val="center"/>
              <w:rPr>
                <w:rFonts w:ascii="Times New Roman" w:eastAsia="Times New Roman" w:hAnsi="Times New Roman"/>
                <w:sz w:val="24"/>
                <w:szCs w:val="24"/>
              </w:rPr>
            </w:pPr>
          </w:p>
        </w:tc>
      </w:tr>
      <w:tr w:rsidR="00921701" w:rsidRPr="00A07EAC" w14:paraId="0929F3B2" w14:textId="77777777" w:rsidTr="00921701">
        <w:trPr>
          <w:gridAfter w:val="1"/>
          <w:wAfter w:w="206" w:type="pct"/>
          <w:trHeight w:val="284"/>
        </w:trPr>
        <w:tc>
          <w:tcPr>
            <w:tcW w:w="1033" w:type="pct"/>
            <w:vAlign w:val="bottom"/>
          </w:tcPr>
          <w:p w14:paraId="6B8324D3" w14:textId="77777777" w:rsidR="00676FCA" w:rsidRPr="00A07EAC" w:rsidRDefault="00676FCA" w:rsidP="008577CA">
            <w:pPr>
              <w:spacing w:after="0" w:line="216" w:lineRule="auto"/>
              <w:ind w:left="99" w:right="14"/>
              <w:jc w:val="both"/>
              <w:rPr>
                <w:rFonts w:ascii="Times New Roman" w:eastAsia="Times New Roman" w:hAnsi="Times New Roman"/>
                <w:i/>
                <w:sz w:val="24"/>
                <w:szCs w:val="24"/>
              </w:rPr>
            </w:pPr>
            <w:r w:rsidRPr="00A07EAC">
              <w:rPr>
                <w:rFonts w:ascii="Times New Roman" w:hAnsi="Times New Roman"/>
                <w:b/>
                <w:bCs/>
                <w:i/>
                <w:iCs/>
                <w:sz w:val="24"/>
                <w:szCs w:val="24"/>
              </w:rPr>
              <w:t xml:space="preserve">2.2. Chia </w:t>
            </w:r>
            <w:proofErr w:type="spellStart"/>
            <w:r w:rsidRPr="00A07EAC">
              <w:rPr>
                <w:rFonts w:ascii="Times New Roman" w:hAnsi="Times New Roman"/>
                <w:b/>
                <w:bCs/>
                <w:i/>
                <w:iCs/>
                <w:sz w:val="24"/>
                <w:szCs w:val="24"/>
              </w:rPr>
              <w:t>theo</w:t>
            </w:r>
            <w:proofErr w:type="spellEnd"/>
            <w:r w:rsidRPr="00A07EAC">
              <w:rPr>
                <w:rFonts w:ascii="Times New Roman" w:hAnsi="Times New Roman"/>
                <w:b/>
                <w:bCs/>
                <w:i/>
                <w:iCs/>
                <w:sz w:val="24"/>
                <w:szCs w:val="24"/>
              </w:rPr>
              <w:t xml:space="preserve"> </w:t>
            </w:r>
            <w:proofErr w:type="spellStart"/>
            <w:r w:rsidRPr="00A07EAC">
              <w:rPr>
                <w:rFonts w:ascii="Times New Roman" w:hAnsi="Times New Roman"/>
                <w:b/>
                <w:bCs/>
                <w:i/>
                <w:iCs/>
                <w:sz w:val="24"/>
                <w:szCs w:val="24"/>
              </w:rPr>
              <w:t>loại</w:t>
            </w:r>
            <w:proofErr w:type="spellEnd"/>
            <w:r w:rsidRPr="00A07EAC">
              <w:rPr>
                <w:rFonts w:ascii="Times New Roman" w:hAnsi="Times New Roman"/>
                <w:b/>
                <w:bCs/>
                <w:i/>
                <w:iCs/>
                <w:sz w:val="24"/>
                <w:szCs w:val="24"/>
              </w:rPr>
              <w:t xml:space="preserve"> </w:t>
            </w:r>
            <w:proofErr w:type="spellStart"/>
            <w:r w:rsidRPr="00A07EAC">
              <w:rPr>
                <w:rFonts w:ascii="Times New Roman" w:hAnsi="Times New Roman"/>
                <w:b/>
                <w:bCs/>
                <w:i/>
                <w:iCs/>
                <w:sz w:val="24"/>
                <w:szCs w:val="24"/>
              </w:rPr>
              <w:t>hình</w:t>
            </w:r>
            <w:proofErr w:type="spellEnd"/>
            <w:r w:rsidRPr="00A07EAC">
              <w:rPr>
                <w:rFonts w:ascii="Times New Roman" w:hAnsi="Times New Roman"/>
                <w:b/>
                <w:bCs/>
                <w:i/>
                <w:iCs/>
                <w:sz w:val="24"/>
                <w:szCs w:val="24"/>
              </w:rPr>
              <w:t xml:space="preserve"> </w:t>
            </w:r>
            <w:proofErr w:type="spellStart"/>
            <w:r w:rsidRPr="00A07EAC">
              <w:rPr>
                <w:rFonts w:ascii="Times New Roman" w:hAnsi="Times New Roman"/>
                <w:b/>
                <w:bCs/>
                <w:i/>
                <w:iCs/>
                <w:sz w:val="24"/>
                <w:szCs w:val="24"/>
              </w:rPr>
              <w:t>nghiên</w:t>
            </w:r>
            <w:proofErr w:type="spellEnd"/>
            <w:r w:rsidRPr="00A07EAC">
              <w:rPr>
                <w:rFonts w:ascii="Times New Roman" w:hAnsi="Times New Roman"/>
                <w:b/>
                <w:bCs/>
                <w:i/>
                <w:iCs/>
                <w:sz w:val="24"/>
                <w:szCs w:val="24"/>
              </w:rPr>
              <w:t xml:space="preserve"> </w:t>
            </w:r>
            <w:proofErr w:type="spellStart"/>
            <w:r w:rsidRPr="00A07EAC">
              <w:rPr>
                <w:rFonts w:ascii="Times New Roman" w:hAnsi="Times New Roman"/>
                <w:b/>
                <w:bCs/>
                <w:i/>
                <w:iCs/>
                <w:sz w:val="24"/>
                <w:szCs w:val="24"/>
              </w:rPr>
              <w:t>cứu</w:t>
            </w:r>
            <w:proofErr w:type="spellEnd"/>
          </w:p>
        </w:tc>
        <w:tc>
          <w:tcPr>
            <w:tcW w:w="328" w:type="pct"/>
            <w:vAlign w:val="center"/>
          </w:tcPr>
          <w:p w14:paraId="21289509" w14:textId="77777777" w:rsidR="00676FCA" w:rsidRPr="00A07EAC" w:rsidRDefault="00676FCA" w:rsidP="002F0377">
            <w:pPr>
              <w:spacing w:after="0" w:line="216" w:lineRule="auto"/>
              <w:ind w:left="14" w:right="14"/>
              <w:jc w:val="center"/>
              <w:rPr>
                <w:rFonts w:ascii="Times New Roman" w:eastAsia="Times New Roman" w:hAnsi="Times New Roman"/>
                <w:sz w:val="24"/>
                <w:szCs w:val="24"/>
              </w:rPr>
            </w:pPr>
          </w:p>
        </w:tc>
        <w:tc>
          <w:tcPr>
            <w:tcW w:w="518" w:type="pct"/>
            <w:vAlign w:val="center"/>
          </w:tcPr>
          <w:p w14:paraId="2CEA40C7" w14:textId="77777777" w:rsidR="00676FCA" w:rsidRPr="00A07EAC" w:rsidRDefault="00676FCA" w:rsidP="002F0377">
            <w:pPr>
              <w:spacing w:after="0" w:line="216" w:lineRule="auto"/>
              <w:jc w:val="center"/>
              <w:rPr>
                <w:rFonts w:ascii="Times New Roman" w:eastAsia="Times New Roman" w:hAnsi="Times New Roman"/>
                <w:i/>
                <w:sz w:val="24"/>
                <w:szCs w:val="24"/>
              </w:rPr>
            </w:pPr>
          </w:p>
        </w:tc>
        <w:tc>
          <w:tcPr>
            <w:tcW w:w="329" w:type="pct"/>
          </w:tcPr>
          <w:p w14:paraId="31C3E936" w14:textId="77777777" w:rsidR="00676FCA" w:rsidRPr="00A07EAC" w:rsidRDefault="00676FCA" w:rsidP="002F0377">
            <w:pPr>
              <w:spacing w:after="0" w:line="216" w:lineRule="auto"/>
              <w:rPr>
                <w:rFonts w:ascii="Times New Roman" w:eastAsia="Times New Roman" w:hAnsi="Times New Roman"/>
                <w:sz w:val="24"/>
                <w:szCs w:val="24"/>
              </w:rPr>
            </w:pPr>
          </w:p>
        </w:tc>
        <w:tc>
          <w:tcPr>
            <w:tcW w:w="470" w:type="pct"/>
            <w:gridSpan w:val="2"/>
          </w:tcPr>
          <w:p w14:paraId="43D68B11"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516" w:type="pct"/>
          </w:tcPr>
          <w:p w14:paraId="18A1EBD6"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377" w:type="pct"/>
            <w:vAlign w:val="center"/>
          </w:tcPr>
          <w:p w14:paraId="16E1305C"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377" w:type="pct"/>
          </w:tcPr>
          <w:p w14:paraId="5808F510" w14:textId="77777777" w:rsidR="00676FCA" w:rsidRPr="00A07EAC" w:rsidRDefault="00676FCA" w:rsidP="002F0377">
            <w:pPr>
              <w:spacing w:after="0" w:line="216" w:lineRule="auto"/>
              <w:rPr>
                <w:rFonts w:ascii="Times New Roman" w:eastAsia="Times New Roman" w:hAnsi="Times New Roman"/>
                <w:sz w:val="24"/>
                <w:szCs w:val="24"/>
              </w:rPr>
            </w:pPr>
          </w:p>
        </w:tc>
        <w:tc>
          <w:tcPr>
            <w:tcW w:w="329" w:type="pct"/>
          </w:tcPr>
          <w:p w14:paraId="6AAE5721"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283" w:type="pct"/>
          </w:tcPr>
          <w:p w14:paraId="3D51718B"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234" w:type="pct"/>
          </w:tcPr>
          <w:p w14:paraId="787DB231" w14:textId="77777777" w:rsidR="00676FCA" w:rsidRPr="00A07EAC" w:rsidRDefault="00676FCA" w:rsidP="002F0377">
            <w:pPr>
              <w:spacing w:after="0" w:line="216" w:lineRule="auto"/>
              <w:jc w:val="center"/>
              <w:rPr>
                <w:rFonts w:ascii="Times New Roman" w:eastAsia="Times New Roman" w:hAnsi="Times New Roman"/>
                <w:sz w:val="24"/>
                <w:szCs w:val="24"/>
              </w:rPr>
            </w:pPr>
          </w:p>
        </w:tc>
      </w:tr>
      <w:tr w:rsidR="00921701" w:rsidRPr="00A07EAC" w14:paraId="5A29A6C8" w14:textId="77777777" w:rsidTr="00921701">
        <w:trPr>
          <w:gridAfter w:val="1"/>
          <w:wAfter w:w="206" w:type="pct"/>
          <w:trHeight w:val="284"/>
        </w:trPr>
        <w:tc>
          <w:tcPr>
            <w:tcW w:w="1033" w:type="pct"/>
            <w:vAlign w:val="bottom"/>
          </w:tcPr>
          <w:p w14:paraId="2976AABD" w14:textId="77777777" w:rsidR="00676FCA" w:rsidRPr="00A07EAC" w:rsidRDefault="00676FCA" w:rsidP="008577CA">
            <w:pPr>
              <w:spacing w:after="0" w:line="216" w:lineRule="auto"/>
              <w:ind w:left="241" w:right="14"/>
              <w:jc w:val="both"/>
              <w:rPr>
                <w:rFonts w:ascii="Times New Roman" w:eastAsia="Times New Roman" w:hAnsi="Times New Roman"/>
                <w:sz w:val="24"/>
                <w:szCs w:val="24"/>
              </w:rPr>
            </w:pPr>
            <w:r w:rsidRPr="00A07EAC">
              <w:rPr>
                <w:rFonts w:ascii="Times New Roman" w:hAnsi="Times New Roman"/>
                <w:bCs/>
                <w:iCs/>
                <w:sz w:val="24"/>
                <w:szCs w:val="24"/>
              </w:rPr>
              <w:t xml:space="preserve">- </w:t>
            </w:r>
            <w:proofErr w:type="spellStart"/>
            <w:r w:rsidRPr="00A07EAC">
              <w:rPr>
                <w:rFonts w:ascii="Times New Roman" w:hAnsi="Times New Roman"/>
                <w:bCs/>
                <w:iCs/>
                <w:sz w:val="24"/>
                <w:szCs w:val="24"/>
              </w:rPr>
              <w:t>Nghiên</w:t>
            </w:r>
            <w:proofErr w:type="spellEnd"/>
            <w:r w:rsidRPr="00A07EAC">
              <w:rPr>
                <w:rFonts w:ascii="Times New Roman" w:hAnsi="Times New Roman"/>
                <w:bCs/>
                <w:iCs/>
                <w:sz w:val="24"/>
                <w:szCs w:val="24"/>
              </w:rPr>
              <w:t xml:space="preserve"> </w:t>
            </w:r>
            <w:proofErr w:type="spellStart"/>
            <w:r w:rsidRPr="00A07EAC">
              <w:rPr>
                <w:rFonts w:ascii="Times New Roman" w:hAnsi="Times New Roman"/>
                <w:bCs/>
                <w:iCs/>
                <w:sz w:val="24"/>
                <w:szCs w:val="24"/>
              </w:rPr>
              <w:t>cứu</w:t>
            </w:r>
            <w:proofErr w:type="spellEnd"/>
            <w:r w:rsidRPr="00A07EAC">
              <w:rPr>
                <w:rFonts w:ascii="Times New Roman" w:hAnsi="Times New Roman"/>
                <w:bCs/>
                <w:iCs/>
                <w:sz w:val="24"/>
                <w:szCs w:val="24"/>
              </w:rPr>
              <w:t xml:space="preserve"> </w:t>
            </w:r>
            <w:proofErr w:type="spellStart"/>
            <w:r w:rsidRPr="00A07EAC">
              <w:rPr>
                <w:rFonts w:ascii="Times New Roman" w:hAnsi="Times New Roman"/>
                <w:bCs/>
                <w:iCs/>
                <w:sz w:val="24"/>
                <w:szCs w:val="24"/>
              </w:rPr>
              <w:t>cơ</w:t>
            </w:r>
            <w:proofErr w:type="spellEnd"/>
            <w:r w:rsidRPr="00A07EAC">
              <w:rPr>
                <w:rFonts w:ascii="Times New Roman" w:hAnsi="Times New Roman"/>
                <w:bCs/>
                <w:iCs/>
                <w:sz w:val="24"/>
                <w:szCs w:val="24"/>
              </w:rPr>
              <w:t xml:space="preserve"> </w:t>
            </w:r>
            <w:proofErr w:type="spellStart"/>
            <w:r w:rsidRPr="00A07EAC">
              <w:rPr>
                <w:rFonts w:ascii="Times New Roman" w:hAnsi="Times New Roman"/>
                <w:bCs/>
                <w:iCs/>
                <w:sz w:val="24"/>
                <w:szCs w:val="24"/>
              </w:rPr>
              <w:t>bản</w:t>
            </w:r>
            <w:proofErr w:type="spellEnd"/>
          </w:p>
        </w:tc>
        <w:tc>
          <w:tcPr>
            <w:tcW w:w="328" w:type="pct"/>
            <w:vAlign w:val="center"/>
          </w:tcPr>
          <w:p w14:paraId="4880DB8B" w14:textId="77777777" w:rsidR="00676FCA" w:rsidRPr="00A07EAC" w:rsidRDefault="00676FCA" w:rsidP="002F0377">
            <w:pPr>
              <w:spacing w:after="0" w:line="216" w:lineRule="auto"/>
              <w:ind w:left="14" w:right="14"/>
              <w:jc w:val="center"/>
              <w:rPr>
                <w:rFonts w:ascii="Times New Roman" w:eastAsia="Times New Roman" w:hAnsi="Times New Roman"/>
                <w:sz w:val="24"/>
                <w:szCs w:val="24"/>
              </w:rPr>
            </w:pPr>
            <w:r w:rsidRPr="00A07EAC">
              <w:rPr>
                <w:rFonts w:ascii="Times New Roman" w:eastAsia="Times New Roman" w:hAnsi="Times New Roman"/>
                <w:sz w:val="24"/>
                <w:szCs w:val="24"/>
              </w:rPr>
              <w:t>20</w:t>
            </w:r>
          </w:p>
        </w:tc>
        <w:tc>
          <w:tcPr>
            <w:tcW w:w="518" w:type="pct"/>
            <w:vAlign w:val="center"/>
          </w:tcPr>
          <w:p w14:paraId="127336E5" w14:textId="77777777" w:rsidR="00676FCA" w:rsidRPr="00A07EAC" w:rsidRDefault="00676FCA" w:rsidP="002F0377">
            <w:pPr>
              <w:spacing w:after="0" w:line="216" w:lineRule="auto"/>
              <w:jc w:val="center"/>
              <w:rPr>
                <w:rFonts w:ascii="Times New Roman" w:eastAsia="Times New Roman" w:hAnsi="Times New Roman"/>
                <w:i/>
                <w:sz w:val="24"/>
                <w:szCs w:val="24"/>
              </w:rPr>
            </w:pPr>
            <w:proofErr w:type="spellStart"/>
            <w:r w:rsidRPr="00A07EAC">
              <w:rPr>
                <w:rFonts w:ascii="Times New Roman" w:eastAsia="Times New Roman" w:hAnsi="Times New Roman"/>
                <w:i/>
                <w:sz w:val="24"/>
                <w:szCs w:val="24"/>
              </w:rPr>
              <w:t>Nhiệm</w:t>
            </w:r>
            <w:proofErr w:type="spellEnd"/>
            <w:r w:rsidRPr="00A07EAC">
              <w:rPr>
                <w:rFonts w:ascii="Times New Roman" w:eastAsia="Times New Roman" w:hAnsi="Times New Roman"/>
                <w:i/>
                <w:sz w:val="24"/>
                <w:szCs w:val="24"/>
              </w:rPr>
              <w:t xml:space="preserve"> </w:t>
            </w:r>
            <w:proofErr w:type="spellStart"/>
            <w:r w:rsidRPr="00A07EAC">
              <w:rPr>
                <w:rFonts w:ascii="Times New Roman" w:eastAsia="Times New Roman" w:hAnsi="Times New Roman"/>
                <w:i/>
                <w:sz w:val="24"/>
                <w:szCs w:val="24"/>
              </w:rPr>
              <w:t>vụ</w:t>
            </w:r>
            <w:proofErr w:type="spellEnd"/>
          </w:p>
        </w:tc>
        <w:tc>
          <w:tcPr>
            <w:tcW w:w="329" w:type="pct"/>
          </w:tcPr>
          <w:p w14:paraId="690DA909" w14:textId="77777777" w:rsidR="00676FCA" w:rsidRPr="00A07EAC" w:rsidRDefault="00676FCA" w:rsidP="002F0377">
            <w:pPr>
              <w:spacing w:after="0" w:line="216" w:lineRule="auto"/>
              <w:rPr>
                <w:rFonts w:ascii="Times New Roman" w:eastAsia="Times New Roman" w:hAnsi="Times New Roman"/>
                <w:sz w:val="24"/>
                <w:szCs w:val="24"/>
              </w:rPr>
            </w:pPr>
          </w:p>
        </w:tc>
        <w:tc>
          <w:tcPr>
            <w:tcW w:w="470" w:type="pct"/>
            <w:gridSpan w:val="2"/>
          </w:tcPr>
          <w:p w14:paraId="4C1AA0CD"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516" w:type="pct"/>
          </w:tcPr>
          <w:p w14:paraId="3497ACD8"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377" w:type="pct"/>
            <w:vAlign w:val="center"/>
          </w:tcPr>
          <w:p w14:paraId="39CEA22D"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377" w:type="pct"/>
          </w:tcPr>
          <w:p w14:paraId="47306BAB" w14:textId="77777777" w:rsidR="00676FCA" w:rsidRPr="00A07EAC" w:rsidRDefault="00676FCA" w:rsidP="002F0377">
            <w:pPr>
              <w:spacing w:after="0" w:line="216" w:lineRule="auto"/>
              <w:rPr>
                <w:rFonts w:ascii="Times New Roman" w:eastAsia="Times New Roman" w:hAnsi="Times New Roman"/>
                <w:sz w:val="24"/>
                <w:szCs w:val="24"/>
              </w:rPr>
            </w:pPr>
          </w:p>
        </w:tc>
        <w:tc>
          <w:tcPr>
            <w:tcW w:w="329" w:type="pct"/>
          </w:tcPr>
          <w:p w14:paraId="279F585D"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283" w:type="pct"/>
          </w:tcPr>
          <w:p w14:paraId="270DA813"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234" w:type="pct"/>
          </w:tcPr>
          <w:p w14:paraId="51F5B4E5" w14:textId="77777777" w:rsidR="00676FCA" w:rsidRPr="00A07EAC" w:rsidRDefault="00676FCA" w:rsidP="002F0377">
            <w:pPr>
              <w:spacing w:after="0" w:line="216" w:lineRule="auto"/>
              <w:jc w:val="center"/>
              <w:rPr>
                <w:rFonts w:ascii="Times New Roman" w:eastAsia="Times New Roman" w:hAnsi="Times New Roman"/>
                <w:sz w:val="24"/>
                <w:szCs w:val="24"/>
              </w:rPr>
            </w:pPr>
          </w:p>
        </w:tc>
      </w:tr>
      <w:tr w:rsidR="00921701" w:rsidRPr="00A07EAC" w14:paraId="499B7A2B" w14:textId="77777777" w:rsidTr="00921701">
        <w:trPr>
          <w:gridAfter w:val="1"/>
          <w:wAfter w:w="206" w:type="pct"/>
          <w:trHeight w:val="284"/>
        </w:trPr>
        <w:tc>
          <w:tcPr>
            <w:tcW w:w="1033" w:type="pct"/>
            <w:vAlign w:val="bottom"/>
          </w:tcPr>
          <w:p w14:paraId="0AF02E96" w14:textId="6CBDED9F" w:rsidR="00676FCA" w:rsidRPr="00A07EAC" w:rsidRDefault="00676FCA" w:rsidP="008577CA">
            <w:pPr>
              <w:spacing w:after="0" w:line="216" w:lineRule="auto"/>
              <w:ind w:left="241" w:right="14"/>
              <w:jc w:val="both"/>
              <w:rPr>
                <w:rFonts w:ascii="Times New Roman" w:eastAsia="Times New Roman" w:hAnsi="Times New Roman"/>
                <w:sz w:val="24"/>
                <w:szCs w:val="24"/>
              </w:rPr>
            </w:pPr>
            <w:r w:rsidRPr="00A07EAC">
              <w:rPr>
                <w:rFonts w:ascii="Times New Roman" w:hAnsi="Times New Roman"/>
                <w:sz w:val="24"/>
                <w:szCs w:val="24"/>
              </w:rPr>
              <w:t xml:space="preserve">- </w:t>
            </w:r>
            <w:proofErr w:type="spellStart"/>
            <w:r w:rsidRPr="00A07EAC">
              <w:rPr>
                <w:rFonts w:ascii="Times New Roman" w:hAnsi="Times New Roman"/>
                <w:sz w:val="24"/>
                <w:szCs w:val="24"/>
              </w:rPr>
              <w:t>Nghiên</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cứu</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ứ</w:t>
            </w:r>
            <w:r w:rsidR="00BB1693">
              <w:rPr>
                <w:rFonts w:ascii="Times New Roman" w:hAnsi="Times New Roman"/>
                <w:sz w:val="24"/>
                <w:szCs w:val="24"/>
              </w:rPr>
              <w:t>ng</w:t>
            </w:r>
            <w:proofErr w:type="spellEnd"/>
            <w:r w:rsidR="00BB1693">
              <w:rPr>
                <w:rFonts w:ascii="Times New Roman" w:hAnsi="Times New Roman"/>
                <w:sz w:val="24"/>
                <w:szCs w:val="24"/>
              </w:rPr>
              <w:t xml:space="preserve"> </w:t>
            </w:r>
            <w:proofErr w:type="spellStart"/>
            <w:r w:rsidR="00BB1693">
              <w:rPr>
                <w:rFonts w:ascii="Times New Roman" w:hAnsi="Times New Roman"/>
                <w:sz w:val="24"/>
                <w:szCs w:val="24"/>
              </w:rPr>
              <w:t>dụ</w:t>
            </w:r>
            <w:r w:rsidRPr="00A07EAC">
              <w:rPr>
                <w:rFonts w:ascii="Times New Roman" w:hAnsi="Times New Roman"/>
                <w:sz w:val="24"/>
                <w:szCs w:val="24"/>
              </w:rPr>
              <w:t>ng</w:t>
            </w:r>
            <w:proofErr w:type="spellEnd"/>
          </w:p>
        </w:tc>
        <w:tc>
          <w:tcPr>
            <w:tcW w:w="328" w:type="pct"/>
            <w:vAlign w:val="center"/>
          </w:tcPr>
          <w:p w14:paraId="3B37E17F" w14:textId="77777777" w:rsidR="00676FCA" w:rsidRPr="00A07EAC" w:rsidRDefault="00676FCA" w:rsidP="002F0377">
            <w:pPr>
              <w:spacing w:after="0" w:line="216" w:lineRule="auto"/>
              <w:ind w:left="14" w:right="14"/>
              <w:jc w:val="center"/>
              <w:rPr>
                <w:rFonts w:ascii="Times New Roman" w:eastAsia="Times New Roman" w:hAnsi="Times New Roman"/>
                <w:sz w:val="24"/>
                <w:szCs w:val="24"/>
              </w:rPr>
            </w:pPr>
            <w:r w:rsidRPr="00A07EAC">
              <w:rPr>
                <w:rFonts w:ascii="Times New Roman" w:eastAsia="Times New Roman" w:hAnsi="Times New Roman"/>
                <w:sz w:val="24"/>
                <w:szCs w:val="24"/>
              </w:rPr>
              <w:t>21</w:t>
            </w:r>
          </w:p>
        </w:tc>
        <w:tc>
          <w:tcPr>
            <w:tcW w:w="518" w:type="pct"/>
            <w:vAlign w:val="center"/>
          </w:tcPr>
          <w:p w14:paraId="69D29708" w14:textId="77777777" w:rsidR="00676FCA" w:rsidRPr="00A07EAC" w:rsidRDefault="00676FCA" w:rsidP="002F0377">
            <w:pPr>
              <w:spacing w:after="0" w:line="216" w:lineRule="auto"/>
              <w:jc w:val="center"/>
              <w:rPr>
                <w:rFonts w:ascii="Times New Roman" w:eastAsia="Times New Roman" w:hAnsi="Times New Roman"/>
                <w:i/>
                <w:sz w:val="24"/>
                <w:szCs w:val="24"/>
              </w:rPr>
            </w:pPr>
            <w:proofErr w:type="spellStart"/>
            <w:r w:rsidRPr="00A07EAC">
              <w:rPr>
                <w:rFonts w:ascii="Times New Roman" w:eastAsia="Times New Roman" w:hAnsi="Times New Roman"/>
                <w:i/>
                <w:sz w:val="24"/>
                <w:szCs w:val="24"/>
              </w:rPr>
              <w:t>Nhiệm</w:t>
            </w:r>
            <w:proofErr w:type="spellEnd"/>
            <w:r w:rsidRPr="00A07EAC">
              <w:rPr>
                <w:rFonts w:ascii="Times New Roman" w:eastAsia="Times New Roman" w:hAnsi="Times New Roman"/>
                <w:i/>
                <w:sz w:val="24"/>
                <w:szCs w:val="24"/>
              </w:rPr>
              <w:t xml:space="preserve"> </w:t>
            </w:r>
            <w:proofErr w:type="spellStart"/>
            <w:r w:rsidRPr="00A07EAC">
              <w:rPr>
                <w:rFonts w:ascii="Times New Roman" w:eastAsia="Times New Roman" w:hAnsi="Times New Roman"/>
                <w:i/>
                <w:sz w:val="24"/>
                <w:szCs w:val="24"/>
              </w:rPr>
              <w:t>vụ</w:t>
            </w:r>
            <w:proofErr w:type="spellEnd"/>
          </w:p>
        </w:tc>
        <w:tc>
          <w:tcPr>
            <w:tcW w:w="329" w:type="pct"/>
          </w:tcPr>
          <w:p w14:paraId="4EF8FC33" w14:textId="77777777" w:rsidR="00676FCA" w:rsidRPr="00A07EAC" w:rsidRDefault="00676FCA" w:rsidP="002F0377">
            <w:pPr>
              <w:spacing w:after="0" w:line="216" w:lineRule="auto"/>
              <w:rPr>
                <w:rFonts w:ascii="Times New Roman" w:eastAsia="Times New Roman" w:hAnsi="Times New Roman"/>
                <w:sz w:val="24"/>
                <w:szCs w:val="24"/>
              </w:rPr>
            </w:pPr>
          </w:p>
        </w:tc>
        <w:tc>
          <w:tcPr>
            <w:tcW w:w="470" w:type="pct"/>
            <w:gridSpan w:val="2"/>
          </w:tcPr>
          <w:p w14:paraId="40F018C1"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516" w:type="pct"/>
          </w:tcPr>
          <w:p w14:paraId="55F270FD"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377" w:type="pct"/>
            <w:vAlign w:val="center"/>
          </w:tcPr>
          <w:p w14:paraId="50E581AF"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377" w:type="pct"/>
          </w:tcPr>
          <w:p w14:paraId="0FAD065F" w14:textId="77777777" w:rsidR="00676FCA" w:rsidRPr="00A07EAC" w:rsidRDefault="00676FCA" w:rsidP="002F0377">
            <w:pPr>
              <w:spacing w:after="0" w:line="216" w:lineRule="auto"/>
              <w:rPr>
                <w:rFonts w:ascii="Times New Roman" w:eastAsia="Times New Roman" w:hAnsi="Times New Roman"/>
                <w:sz w:val="24"/>
                <w:szCs w:val="24"/>
              </w:rPr>
            </w:pPr>
          </w:p>
        </w:tc>
        <w:tc>
          <w:tcPr>
            <w:tcW w:w="329" w:type="pct"/>
          </w:tcPr>
          <w:p w14:paraId="7BDA1E49"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283" w:type="pct"/>
          </w:tcPr>
          <w:p w14:paraId="79C8C410"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234" w:type="pct"/>
          </w:tcPr>
          <w:p w14:paraId="2616893C" w14:textId="77777777" w:rsidR="00676FCA" w:rsidRPr="00A07EAC" w:rsidRDefault="00676FCA" w:rsidP="002F0377">
            <w:pPr>
              <w:spacing w:after="0" w:line="216" w:lineRule="auto"/>
              <w:jc w:val="center"/>
              <w:rPr>
                <w:rFonts w:ascii="Times New Roman" w:eastAsia="Times New Roman" w:hAnsi="Times New Roman"/>
                <w:sz w:val="24"/>
                <w:szCs w:val="24"/>
              </w:rPr>
            </w:pPr>
          </w:p>
        </w:tc>
      </w:tr>
      <w:tr w:rsidR="00921701" w:rsidRPr="00A07EAC" w14:paraId="1A4D3699" w14:textId="77777777" w:rsidTr="00921701">
        <w:trPr>
          <w:gridAfter w:val="1"/>
          <w:wAfter w:w="206" w:type="pct"/>
          <w:trHeight w:val="284"/>
        </w:trPr>
        <w:tc>
          <w:tcPr>
            <w:tcW w:w="1033" w:type="pct"/>
            <w:vAlign w:val="bottom"/>
          </w:tcPr>
          <w:p w14:paraId="6CAAA660" w14:textId="77777777" w:rsidR="00676FCA" w:rsidRPr="00A07EAC" w:rsidRDefault="00676FCA" w:rsidP="008577CA">
            <w:pPr>
              <w:spacing w:after="0" w:line="216" w:lineRule="auto"/>
              <w:ind w:left="241" w:right="14"/>
              <w:jc w:val="both"/>
              <w:rPr>
                <w:rFonts w:ascii="Times New Roman" w:eastAsia="Times New Roman" w:hAnsi="Times New Roman"/>
                <w:sz w:val="24"/>
                <w:szCs w:val="24"/>
              </w:rPr>
            </w:pPr>
            <w:r w:rsidRPr="00A07EAC">
              <w:rPr>
                <w:rFonts w:ascii="Times New Roman" w:hAnsi="Times New Roman"/>
                <w:sz w:val="24"/>
                <w:szCs w:val="24"/>
              </w:rPr>
              <w:t xml:space="preserve">-  </w:t>
            </w:r>
            <w:proofErr w:type="spellStart"/>
            <w:r w:rsidRPr="00A07EAC">
              <w:rPr>
                <w:rFonts w:ascii="Times New Roman" w:hAnsi="Times New Roman"/>
                <w:sz w:val="24"/>
                <w:szCs w:val="24"/>
              </w:rPr>
              <w:t>Phát</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triển</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công</w:t>
            </w:r>
            <w:proofErr w:type="spellEnd"/>
            <w:r w:rsidRPr="00A07EAC">
              <w:rPr>
                <w:rFonts w:ascii="Times New Roman" w:hAnsi="Times New Roman"/>
                <w:sz w:val="24"/>
                <w:szCs w:val="24"/>
              </w:rPr>
              <w:t xml:space="preserve"> </w:t>
            </w:r>
            <w:proofErr w:type="spellStart"/>
            <w:r w:rsidRPr="00A07EAC">
              <w:rPr>
                <w:rFonts w:ascii="Times New Roman" w:hAnsi="Times New Roman"/>
                <w:sz w:val="24"/>
                <w:szCs w:val="24"/>
              </w:rPr>
              <w:t>nghệ</w:t>
            </w:r>
            <w:proofErr w:type="spellEnd"/>
          </w:p>
        </w:tc>
        <w:tc>
          <w:tcPr>
            <w:tcW w:w="328" w:type="pct"/>
            <w:vAlign w:val="center"/>
          </w:tcPr>
          <w:p w14:paraId="69BD9A26" w14:textId="77777777" w:rsidR="00676FCA" w:rsidRPr="00A07EAC" w:rsidRDefault="00676FCA" w:rsidP="002F0377">
            <w:pPr>
              <w:spacing w:after="0" w:line="216" w:lineRule="auto"/>
              <w:ind w:left="14" w:right="14"/>
              <w:jc w:val="center"/>
              <w:rPr>
                <w:rFonts w:ascii="Times New Roman" w:eastAsia="Times New Roman" w:hAnsi="Times New Roman"/>
                <w:sz w:val="24"/>
                <w:szCs w:val="24"/>
              </w:rPr>
            </w:pPr>
            <w:r w:rsidRPr="00A07EAC">
              <w:rPr>
                <w:rFonts w:ascii="Times New Roman" w:eastAsia="Times New Roman" w:hAnsi="Times New Roman"/>
                <w:sz w:val="24"/>
                <w:szCs w:val="24"/>
              </w:rPr>
              <w:t>22</w:t>
            </w:r>
          </w:p>
        </w:tc>
        <w:tc>
          <w:tcPr>
            <w:tcW w:w="518" w:type="pct"/>
            <w:vAlign w:val="center"/>
          </w:tcPr>
          <w:p w14:paraId="29CF8596" w14:textId="77777777" w:rsidR="00676FCA" w:rsidRPr="00A07EAC" w:rsidRDefault="00676FCA" w:rsidP="002F0377">
            <w:pPr>
              <w:spacing w:after="0" w:line="216" w:lineRule="auto"/>
              <w:jc w:val="center"/>
              <w:rPr>
                <w:rFonts w:ascii="Times New Roman" w:eastAsia="Times New Roman" w:hAnsi="Times New Roman"/>
                <w:i/>
                <w:sz w:val="24"/>
                <w:szCs w:val="24"/>
              </w:rPr>
            </w:pPr>
            <w:proofErr w:type="spellStart"/>
            <w:r w:rsidRPr="00A07EAC">
              <w:rPr>
                <w:rFonts w:ascii="Times New Roman" w:eastAsia="Times New Roman" w:hAnsi="Times New Roman"/>
                <w:i/>
                <w:sz w:val="24"/>
                <w:szCs w:val="24"/>
              </w:rPr>
              <w:t>Nhiệm</w:t>
            </w:r>
            <w:proofErr w:type="spellEnd"/>
            <w:r w:rsidRPr="00A07EAC">
              <w:rPr>
                <w:rFonts w:ascii="Times New Roman" w:eastAsia="Times New Roman" w:hAnsi="Times New Roman"/>
                <w:i/>
                <w:sz w:val="24"/>
                <w:szCs w:val="24"/>
              </w:rPr>
              <w:t xml:space="preserve"> </w:t>
            </w:r>
            <w:proofErr w:type="spellStart"/>
            <w:r w:rsidRPr="00A07EAC">
              <w:rPr>
                <w:rFonts w:ascii="Times New Roman" w:eastAsia="Times New Roman" w:hAnsi="Times New Roman"/>
                <w:i/>
                <w:sz w:val="24"/>
                <w:szCs w:val="24"/>
              </w:rPr>
              <w:t>vụ</w:t>
            </w:r>
            <w:proofErr w:type="spellEnd"/>
          </w:p>
        </w:tc>
        <w:tc>
          <w:tcPr>
            <w:tcW w:w="329" w:type="pct"/>
          </w:tcPr>
          <w:p w14:paraId="1944A6E8" w14:textId="77777777" w:rsidR="00676FCA" w:rsidRPr="00A07EAC" w:rsidRDefault="00676FCA" w:rsidP="002F0377">
            <w:pPr>
              <w:spacing w:after="0" w:line="216" w:lineRule="auto"/>
              <w:rPr>
                <w:rFonts w:ascii="Times New Roman" w:eastAsia="Times New Roman" w:hAnsi="Times New Roman"/>
                <w:sz w:val="24"/>
                <w:szCs w:val="24"/>
              </w:rPr>
            </w:pPr>
          </w:p>
        </w:tc>
        <w:tc>
          <w:tcPr>
            <w:tcW w:w="470" w:type="pct"/>
            <w:gridSpan w:val="2"/>
          </w:tcPr>
          <w:p w14:paraId="79C3DCD5"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516" w:type="pct"/>
          </w:tcPr>
          <w:p w14:paraId="69FBCD50"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377" w:type="pct"/>
            <w:vAlign w:val="center"/>
          </w:tcPr>
          <w:p w14:paraId="7C0072AA"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377" w:type="pct"/>
          </w:tcPr>
          <w:p w14:paraId="383BE695" w14:textId="77777777" w:rsidR="00676FCA" w:rsidRPr="00A07EAC" w:rsidRDefault="00676FCA" w:rsidP="002F0377">
            <w:pPr>
              <w:spacing w:after="0" w:line="216" w:lineRule="auto"/>
              <w:rPr>
                <w:rFonts w:ascii="Times New Roman" w:eastAsia="Times New Roman" w:hAnsi="Times New Roman"/>
                <w:sz w:val="24"/>
                <w:szCs w:val="24"/>
              </w:rPr>
            </w:pPr>
          </w:p>
        </w:tc>
        <w:tc>
          <w:tcPr>
            <w:tcW w:w="329" w:type="pct"/>
          </w:tcPr>
          <w:p w14:paraId="6D09C1A9"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283" w:type="pct"/>
          </w:tcPr>
          <w:p w14:paraId="2A5760F0"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234" w:type="pct"/>
          </w:tcPr>
          <w:p w14:paraId="752EAA6E" w14:textId="77777777" w:rsidR="00676FCA" w:rsidRPr="00A07EAC" w:rsidRDefault="00676FCA" w:rsidP="002F0377">
            <w:pPr>
              <w:spacing w:after="0" w:line="216" w:lineRule="auto"/>
              <w:jc w:val="center"/>
              <w:rPr>
                <w:rFonts w:ascii="Times New Roman" w:eastAsia="Times New Roman" w:hAnsi="Times New Roman"/>
                <w:sz w:val="24"/>
                <w:szCs w:val="24"/>
              </w:rPr>
            </w:pPr>
          </w:p>
        </w:tc>
      </w:tr>
      <w:tr w:rsidR="00921701" w:rsidRPr="00A07EAC" w14:paraId="0E9DD321" w14:textId="77777777" w:rsidTr="00921701">
        <w:trPr>
          <w:gridAfter w:val="1"/>
          <w:wAfter w:w="206" w:type="pct"/>
          <w:trHeight w:val="284"/>
        </w:trPr>
        <w:tc>
          <w:tcPr>
            <w:tcW w:w="1033" w:type="pct"/>
            <w:vAlign w:val="bottom"/>
          </w:tcPr>
          <w:p w14:paraId="1F345025" w14:textId="77777777" w:rsidR="00676FCA" w:rsidRPr="00A07EAC" w:rsidRDefault="00676FCA" w:rsidP="008577CA">
            <w:pPr>
              <w:spacing w:after="0" w:line="216" w:lineRule="auto"/>
              <w:ind w:left="241" w:right="14"/>
              <w:jc w:val="both"/>
              <w:rPr>
                <w:rFonts w:ascii="Times New Roman" w:eastAsia="Times New Roman" w:hAnsi="Times New Roman"/>
                <w:sz w:val="24"/>
                <w:szCs w:val="24"/>
              </w:rPr>
            </w:pPr>
            <w:r w:rsidRPr="00A07EAC">
              <w:rPr>
                <w:rFonts w:ascii="Times New Roman" w:hAnsi="Times New Roman"/>
                <w:sz w:val="24"/>
                <w:szCs w:val="24"/>
              </w:rPr>
              <w:t xml:space="preserve">- </w:t>
            </w:r>
            <w:proofErr w:type="spellStart"/>
            <w:r w:rsidRPr="00A07EAC">
              <w:rPr>
                <w:rFonts w:ascii="Times New Roman" w:hAnsi="Times New Roman"/>
                <w:sz w:val="24"/>
                <w:szCs w:val="24"/>
              </w:rPr>
              <w:t>Khác</w:t>
            </w:r>
            <w:proofErr w:type="spellEnd"/>
          </w:p>
        </w:tc>
        <w:tc>
          <w:tcPr>
            <w:tcW w:w="328" w:type="pct"/>
            <w:vAlign w:val="center"/>
          </w:tcPr>
          <w:p w14:paraId="34F356A3" w14:textId="77777777" w:rsidR="00676FCA" w:rsidRPr="00A07EAC" w:rsidRDefault="00676FCA" w:rsidP="002F0377">
            <w:pPr>
              <w:spacing w:after="0" w:line="216" w:lineRule="auto"/>
              <w:ind w:left="14" w:right="14"/>
              <w:jc w:val="center"/>
              <w:rPr>
                <w:rFonts w:ascii="Times New Roman" w:eastAsia="Times New Roman" w:hAnsi="Times New Roman"/>
                <w:sz w:val="24"/>
                <w:szCs w:val="24"/>
              </w:rPr>
            </w:pPr>
            <w:r w:rsidRPr="00A07EAC">
              <w:rPr>
                <w:rFonts w:ascii="Times New Roman" w:eastAsia="Times New Roman" w:hAnsi="Times New Roman"/>
                <w:sz w:val="24"/>
                <w:szCs w:val="24"/>
              </w:rPr>
              <w:t>23</w:t>
            </w:r>
          </w:p>
        </w:tc>
        <w:tc>
          <w:tcPr>
            <w:tcW w:w="518" w:type="pct"/>
            <w:vAlign w:val="center"/>
          </w:tcPr>
          <w:p w14:paraId="764F71B8" w14:textId="77777777" w:rsidR="00676FCA" w:rsidRPr="00A07EAC" w:rsidRDefault="00676FCA" w:rsidP="002F0377">
            <w:pPr>
              <w:spacing w:after="0" w:line="216" w:lineRule="auto"/>
              <w:jc w:val="center"/>
              <w:rPr>
                <w:rFonts w:ascii="Times New Roman" w:eastAsia="Times New Roman" w:hAnsi="Times New Roman"/>
                <w:i/>
                <w:sz w:val="24"/>
                <w:szCs w:val="24"/>
              </w:rPr>
            </w:pPr>
            <w:proofErr w:type="spellStart"/>
            <w:r w:rsidRPr="00A07EAC">
              <w:rPr>
                <w:rFonts w:ascii="Times New Roman" w:eastAsia="Times New Roman" w:hAnsi="Times New Roman"/>
                <w:i/>
                <w:sz w:val="24"/>
                <w:szCs w:val="24"/>
              </w:rPr>
              <w:t>Nhiệm</w:t>
            </w:r>
            <w:proofErr w:type="spellEnd"/>
            <w:r w:rsidRPr="00A07EAC">
              <w:rPr>
                <w:rFonts w:ascii="Times New Roman" w:eastAsia="Times New Roman" w:hAnsi="Times New Roman"/>
                <w:i/>
                <w:sz w:val="24"/>
                <w:szCs w:val="24"/>
              </w:rPr>
              <w:t xml:space="preserve"> </w:t>
            </w:r>
            <w:proofErr w:type="spellStart"/>
            <w:r w:rsidRPr="00A07EAC">
              <w:rPr>
                <w:rFonts w:ascii="Times New Roman" w:eastAsia="Times New Roman" w:hAnsi="Times New Roman"/>
                <w:i/>
                <w:sz w:val="24"/>
                <w:szCs w:val="24"/>
              </w:rPr>
              <w:t>vụ</w:t>
            </w:r>
            <w:proofErr w:type="spellEnd"/>
          </w:p>
        </w:tc>
        <w:tc>
          <w:tcPr>
            <w:tcW w:w="329" w:type="pct"/>
          </w:tcPr>
          <w:p w14:paraId="60CA9D1F" w14:textId="77777777" w:rsidR="00676FCA" w:rsidRPr="00A07EAC" w:rsidRDefault="00676FCA" w:rsidP="002F0377">
            <w:pPr>
              <w:spacing w:after="0" w:line="216" w:lineRule="auto"/>
              <w:rPr>
                <w:rFonts w:ascii="Times New Roman" w:eastAsia="Times New Roman" w:hAnsi="Times New Roman"/>
                <w:sz w:val="24"/>
                <w:szCs w:val="24"/>
              </w:rPr>
            </w:pPr>
          </w:p>
        </w:tc>
        <w:tc>
          <w:tcPr>
            <w:tcW w:w="470" w:type="pct"/>
            <w:gridSpan w:val="2"/>
          </w:tcPr>
          <w:p w14:paraId="57FAA313"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516" w:type="pct"/>
          </w:tcPr>
          <w:p w14:paraId="454EF08F"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377" w:type="pct"/>
            <w:vAlign w:val="center"/>
          </w:tcPr>
          <w:p w14:paraId="006F83EE"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377" w:type="pct"/>
          </w:tcPr>
          <w:p w14:paraId="5124FD1A" w14:textId="77777777" w:rsidR="00676FCA" w:rsidRPr="00A07EAC" w:rsidRDefault="00676FCA" w:rsidP="002F0377">
            <w:pPr>
              <w:spacing w:after="0" w:line="216" w:lineRule="auto"/>
              <w:rPr>
                <w:rFonts w:ascii="Times New Roman" w:eastAsia="Times New Roman" w:hAnsi="Times New Roman"/>
                <w:sz w:val="24"/>
                <w:szCs w:val="24"/>
              </w:rPr>
            </w:pPr>
          </w:p>
        </w:tc>
        <w:tc>
          <w:tcPr>
            <w:tcW w:w="329" w:type="pct"/>
          </w:tcPr>
          <w:p w14:paraId="130EBEC4"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283" w:type="pct"/>
          </w:tcPr>
          <w:p w14:paraId="37B92EDC" w14:textId="77777777" w:rsidR="00676FCA" w:rsidRPr="00A07EAC" w:rsidRDefault="00676FCA" w:rsidP="002F0377">
            <w:pPr>
              <w:spacing w:after="0" w:line="216" w:lineRule="auto"/>
              <w:jc w:val="center"/>
              <w:rPr>
                <w:rFonts w:ascii="Times New Roman" w:eastAsia="Times New Roman" w:hAnsi="Times New Roman"/>
                <w:sz w:val="24"/>
                <w:szCs w:val="24"/>
              </w:rPr>
            </w:pPr>
          </w:p>
        </w:tc>
        <w:tc>
          <w:tcPr>
            <w:tcW w:w="234" w:type="pct"/>
          </w:tcPr>
          <w:p w14:paraId="5647769A" w14:textId="77777777" w:rsidR="00676FCA" w:rsidRPr="00A07EAC" w:rsidRDefault="00676FCA" w:rsidP="002F0377">
            <w:pPr>
              <w:spacing w:after="0" w:line="216" w:lineRule="auto"/>
              <w:jc w:val="center"/>
              <w:rPr>
                <w:rFonts w:ascii="Times New Roman" w:eastAsia="Times New Roman" w:hAnsi="Times New Roman"/>
                <w:sz w:val="24"/>
                <w:szCs w:val="24"/>
              </w:rPr>
            </w:pPr>
          </w:p>
        </w:tc>
      </w:tr>
      <w:tr w:rsidR="00921701" w:rsidRPr="00A07EAC" w14:paraId="3060A105" w14:textId="77777777" w:rsidTr="00921701">
        <w:trPr>
          <w:gridAfter w:val="1"/>
          <w:wAfter w:w="206" w:type="pct"/>
          <w:trHeight w:val="284"/>
        </w:trPr>
        <w:tc>
          <w:tcPr>
            <w:tcW w:w="1033" w:type="pct"/>
            <w:vAlign w:val="center"/>
          </w:tcPr>
          <w:p w14:paraId="57B96304" w14:textId="5554B600" w:rsidR="00676FCA" w:rsidRPr="00A07EAC" w:rsidRDefault="00676FCA" w:rsidP="002F0377">
            <w:pPr>
              <w:spacing w:after="0" w:line="216" w:lineRule="auto"/>
              <w:ind w:left="14" w:right="14"/>
              <w:jc w:val="both"/>
              <w:rPr>
                <w:rFonts w:ascii="Times New Roman Bold" w:eastAsia="Times New Roman" w:hAnsi="Times New Roman Bold"/>
                <w:b/>
                <w:spacing w:val="-14"/>
                <w:sz w:val="24"/>
                <w:szCs w:val="24"/>
              </w:rPr>
            </w:pPr>
            <w:r w:rsidRPr="00A07EAC">
              <w:rPr>
                <w:rFonts w:ascii="Times New Roman Bold" w:eastAsia="Times New Roman" w:hAnsi="Times New Roman Bold"/>
                <w:b/>
                <w:spacing w:val="-14"/>
                <w:sz w:val="24"/>
                <w:szCs w:val="24"/>
              </w:rPr>
              <w:t xml:space="preserve">3. </w:t>
            </w:r>
            <w:proofErr w:type="spellStart"/>
            <w:r w:rsidR="002468DE" w:rsidRPr="00A07EAC">
              <w:rPr>
                <w:rFonts w:ascii="Times New Roman Bold" w:eastAsia="Times New Roman" w:hAnsi="Times New Roman Bold"/>
                <w:b/>
                <w:spacing w:val="-14"/>
                <w:sz w:val="24"/>
                <w:szCs w:val="24"/>
              </w:rPr>
              <w:t>Số</w:t>
            </w:r>
            <w:proofErr w:type="spellEnd"/>
            <w:r w:rsidR="002468DE" w:rsidRPr="00A07EAC">
              <w:rPr>
                <w:rFonts w:ascii="Times New Roman Bold" w:eastAsia="Times New Roman" w:hAnsi="Times New Roman Bold"/>
                <w:b/>
                <w:spacing w:val="-14"/>
                <w:sz w:val="24"/>
                <w:szCs w:val="24"/>
              </w:rPr>
              <w:t xml:space="preserve"> </w:t>
            </w:r>
            <w:proofErr w:type="spellStart"/>
            <w:r w:rsidR="002468DE" w:rsidRPr="00A07EAC">
              <w:rPr>
                <w:rFonts w:ascii="Times New Roman Bold" w:eastAsia="Times New Roman" w:hAnsi="Times New Roman Bold"/>
                <w:b/>
                <w:spacing w:val="-14"/>
                <w:sz w:val="24"/>
                <w:szCs w:val="24"/>
              </w:rPr>
              <w:t>người</w:t>
            </w:r>
            <w:proofErr w:type="spellEnd"/>
            <w:r w:rsidR="002468DE" w:rsidRPr="00A07EAC">
              <w:rPr>
                <w:rFonts w:ascii="Times New Roman Bold" w:eastAsia="Times New Roman" w:hAnsi="Times New Roman Bold"/>
                <w:b/>
                <w:spacing w:val="-14"/>
                <w:sz w:val="24"/>
                <w:szCs w:val="24"/>
              </w:rPr>
              <w:t xml:space="preserve"> </w:t>
            </w:r>
            <w:proofErr w:type="spellStart"/>
            <w:r w:rsidR="002468DE" w:rsidRPr="00A07EAC">
              <w:rPr>
                <w:rFonts w:ascii="Times New Roman Bold" w:eastAsia="Times New Roman" w:hAnsi="Times New Roman Bold"/>
                <w:b/>
                <w:spacing w:val="-14"/>
                <w:sz w:val="24"/>
                <w:szCs w:val="24"/>
              </w:rPr>
              <w:t>được</w:t>
            </w:r>
            <w:proofErr w:type="spellEnd"/>
            <w:r w:rsidR="002468DE" w:rsidRPr="00A07EAC">
              <w:rPr>
                <w:rFonts w:ascii="Times New Roman Bold" w:eastAsia="Times New Roman" w:hAnsi="Times New Roman Bold"/>
                <w:b/>
                <w:spacing w:val="-14"/>
                <w:sz w:val="24"/>
                <w:szCs w:val="24"/>
              </w:rPr>
              <w:t xml:space="preserve"> </w:t>
            </w:r>
            <w:proofErr w:type="spellStart"/>
            <w:r w:rsidR="002468DE" w:rsidRPr="00A07EAC">
              <w:rPr>
                <w:rFonts w:ascii="Times New Roman Bold" w:eastAsia="Times New Roman" w:hAnsi="Times New Roman Bold"/>
                <w:b/>
                <w:spacing w:val="-14"/>
                <w:sz w:val="24"/>
                <w:szCs w:val="24"/>
              </w:rPr>
              <w:t>đào</w:t>
            </w:r>
            <w:proofErr w:type="spellEnd"/>
            <w:r w:rsidR="002468DE" w:rsidRPr="00A07EAC">
              <w:rPr>
                <w:rFonts w:ascii="Times New Roman Bold" w:eastAsia="Times New Roman" w:hAnsi="Times New Roman Bold"/>
                <w:b/>
                <w:spacing w:val="-14"/>
                <w:sz w:val="24"/>
                <w:szCs w:val="24"/>
              </w:rPr>
              <w:t xml:space="preserve"> </w:t>
            </w:r>
            <w:proofErr w:type="spellStart"/>
            <w:r w:rsidR="002468DE" w:rsidRPr="00A07EAC">
              <w:rPr>
                <w:rFonts w:ascii="Times New Roman Bold" w:eastAsia="Times New Roman" w:hAnsi="Times New Roman Bold"/>
                <w:b/>
                <w:spacing w:val="-14"/>
                <w:sz w:val="24"/>
                <w:szCs w:val="24"/>
              </w:rPr>
              <w:t>tạo</w:t>
            </w:r>
            <w:proofErr w:type="spellEnd"/>
            <w:r w:rsidR="002468DE" w:rsidRPr="00A07EAC">
              <w:rPr>
                <w:rFonts w:ascii="Times New Roman Bold" w:eastAsia="Times New Roman" w:hAnsi="Times New Roman Bold"/>
                <w:b/>
                <w:spacing w:val="-14"/>
                <w:sz w:val="24"/>
                <w:szCs w:val="24"/>
              </w:rPr>
              <w:t xml:space="preserve"> </w:t>
            </w:r>
            <w:proofErr w:type="spellStart"/>
            <w:r w:rsidR="002468DE" w:rsidRPr="00A07EAC">
              <w:rPr>
                <w:rFonts w:ascii="Times New Roman Bold" w:eastAsia="Times New Roman" w:hAnsi="Times New Roman Bold"/>
                <w:b/>
                <w:spacing w:val="-14"/>
                <w:sz w:val="24"/>
                <w:szCs w:val="24"/>
              </w:rPr>
              <w:t>thông</w:t>
            </w:r>
            <w:proofErr w:type="spellEnd"/>
            <w:r w:rsidR="002468DE" w:rsidRPr="00A07EAC">
              <w:rPr>
                <w:rFonts w:ascii="Times New Roman Bold" w:eastAsia="Times New Roman" w:hAnsi="Times New Roman Bold"/>
                <w:b/>
                <w:spacing w:val="-14"/>
                <w:sz w:val="24"/>
                <w:szCs w:val="24"/>
              </w:rPr>
              <w:t xml:space="preserve"> qua </w:t>
            </w:r>
            <w:proofErr w:type="spellStart"/>
            <w:r w:rsidRPr="00A07EAC">
              <w:rPr>
                <w:rFonts w:ascii="Times New Roman Bold" w:eastAsia="Times New Roman" w:hAnsi="Times New Roman Bold"/>
                <w:b/>
                <w:spacing w:val="-14"/>
                <w:sz w:val="24"/>
                <w:szCs w:val="24"/>
              </w:rPr>
              <w:t>nhiệm</w:t>
            </w:r>
            <w:proofErr w:type="spellEnd"/>
            <w:r w:rsidRPr="00A07EAC">
              <w:rPr>
                <w:rFonts w:ascii="Times New Roman Bold" w:eastAsia="Times New Roman" w:hAnsi="Times New Roman Bold"/>
                <w:b/>
                <w:spacing w:val="-14"/>
                <w:sz w:val="24"/>
                <w:szCs w:val="24"/>
              </w:rPr>
              <w:t xml:space="preserve"> </w:t>
            </w:r>
            <w:proofErr w:type="spellStart"/>
            <w:r w:rsidRPr="00A07EAC">
              <w:rPr>
                <w:rFonts w:ascii="Times New Roman Bold" w:eastAsia="Times New Roman" w:hAnsi="Times New Roman Bold"/>
                <w:b/>
                <w:spacing w:val="-14"/>
                <w:sz w:val="24"/>
                <w:szCs w:val="24"/>
              </w:rPr>
              <w:t>vụ</w:t>
            </w:r>
            <w:proofErr w:type="spellEnd"/>
            <w:r w:rsidRPr="00A07EAC">
              <w:rPr>
                <w:rFonts w:ascii="Times New Roman Bold" w:eastAsia="Times New Roman" w:hAnsi="Times New Roman Bold"/>
                <w:b/>
                <w:spacing w:val="-14"/>
                <w:sz w:val="24"/>
                <w:szCs w:val="24"/>
              </w:rPr>
              <w:t xml:space="preserve"> </w:t>
            </w:r>
            <w:r w:rsidR="00EF4D94" w:rsidRPr="00A07EAC">
              <w:rPr>
                <w:rFonts w:ascii="Times New Roman Bold" w:eastAsia="Times New Roman" w:hAnsi="Times New Roman Bold"/>
                <w:b/>
                <w:spacing w:val="-14"/>
                <w:sz w:val="24"/>
                <w:szCs w:val="24"/>
              </w:rPr>
              <w:t>KH</w:t>
            </w:r>
            <w:r w:rsidR="00AB76E4" w:rsidRPr="00A07EAC">
              <w:rPr>
                <w:rFonts w:ascii="Times New Roman Bold" w:eastAsia="Times New Roman" w:hAnsi="Times New Roman Bold"/>
                <w:b/>
                <w:spacing w:val="-14"/>
                <w:sz w:val="24"/>
                <w:szCs w:val="24"/>
              </w:rPr>
              <w:t>&amp;</w:t>
            </w:r>
            <w:r w:rsidR="00EF4D94" w:rsidRPr="00A07EAC">
              <w:rPr>
                <w:rFonts w:ascii="Times New Roman Bold" w:eastAsia="Times New Roman" w:hAnsi="Times New Roman Bold"/>
                <w:b/>
                <w:spacing w:val="-14"/>
                <w:sz w:val="24"/>
                <w:szCs w:val="24"/>
              </w:rPr>
              <w:t>CN</w:t>
            </w:r>
          </w:p>
          <w:p w14:paraId="7E187BF9" w14:textId="7434AAC7" w:rsidR="00676FCA" w:rsidRPr="00A07EAC" w:rsidRDefault="00033290" w:rsidP="00033290">
            <w:pPr>
              <w:spacing w:after="0" w:line="216" w:lineRule="auto"/>
              <w:ind w:left="99" w:right="14"/>
              <w:jc w:val="both"/>
              <w:rPr>
                <w:rFonts w:ascii="Times New Roman" w:eastAsia="Times New Roman" w:hAnsi="Times New Roman"/>
                <w:b/>
                <w:i/>
                <w:sz w:val="24"/>
                <w:szCs w:val="24"/>
              </w:rPr>
            </w:pPr>
            <w:r w:rsidRPr="00A07EAC">
              <w:rPr>
                <w:rFonts w:ascii="Times New Roman" w:eastAsia="Times New Roman" w:hAnsi="Times New Roman"/>
                <w:b/>
                <w:i/>
                <w:sz w:val="24"/>
                <w:szCs w:val="24"/>
              </w:rPr>
              <w:t xml:space="preserve">Trong </w:t>
            </w:r>
            <w:proofErr w:type="spellStart"/>
            <w:r w:rsidRPr="00A07EAC">
              <w:rPr>
                <w:rFonts w:ascii="Times New Roman" w:eastAsia="Times New Roman" w:hAnsi="Times New Roman"/>
                <w:b/>
                <w:i/>
                <w:sz w:val="24"/>
                <w:szCs w:val="24"/>
              </w:rPr>
              <w:t>đó</w:t>
            </w:r>
            <w:proofErr w:type="spellEnd"/>
          </w:p>
        </w:tc>
        <w:tc>
          <w:tcPr>
            <w:tcW w:w="328" w:type="pct"/>
            <w:vAlign w:val="center"/>
          </w:tcPr>
          <w:p w14:paraId="0C58F267" w14:textId="77777777" w:rsidR="00676FCA" w:rsidRPr="00A07EAC" w:rsidRDefault="00676FCA" w:rsidP="002F0377">
            <w:pPr>
              <w:spacing w:after="0" w:line="216" w:lineRule="auto"/>
              <w:ind w:left="14" w:right="14"/>
              <w:jc w:val="center"/>
              <w:rPr>
                <w:rFonts w:ascii="Times New Roman" w:eastAsia="Times New Roman" w:hAnsi="Times New Roman"/>
                <w:sz w:val="24"/>
                <w:szCs w:val="24"/>
              </w:rPr>
            </w:pPr>
            <w:r w:rsidRPr="00A07EAC">
              <w:rPr>
                <w:rFonts w:ascii="Times New Roman" w:eastAsia="Times New Roman" w:hAnsi="Times New Roman"/>
                <w:sz w:val="24"/>
                <w:szCs w:val="24"/>
              </w:rPr>
              <w:t>24</w:t>
            </w:r>
          </w:p>
        </w:tc>
        <w:tc>
          <w:tcPr>
            <w:tcW w:w="518" w:type="pct"/>
            <w:vAlign w:val="center"/>
          </w:tcPr>
          <w:p w14:paraId="4B57FF1B" w14:textId="77777777" w:rsidR="00676FCA" w:rsidRPr="00A07EAC" w:rsidRDefault="00676FCA" w:rsidP="002F0377">
            <w:pPr>
              <w:spacing w:after="0" w:line="216" w:lineRule="auto"/>
              <w:jc w:val="center"/>
              <w:rPr>
                <w:rFonts w:ascii="Times New Roman" w:eastAsia="Times New Roman" w:hAnsi="Times New Roman"/>
                <w:i/>
                <w:sz w:val="24"/>
                <w:szCs w:val="24"/>
              </w:rPr>
            </w:pPr>
            <w:proofErr w:type="spellStart"/>
            <w:r w:rsidRPr="00A07EAC">
              <w:rPr>
                <w:rFonts w:ascii="Times New Roman" w:eastAsia="Times New Roman" w:hAnsi="Times New Roman"/>
                <w:i/>
                <w:sz w:val="24"/>
                <w:szCs w:val="24"/>
              </w:rPr>
              <w:t>Người</w:t>
            </w:r>
            <w:proofErr w:type="spellEnd"/>
          </w:p>
        </w:tc>
        <w:tc>
          <w:tcPr>
            <w:tcW w:w="329" w:type="pct"/>
          </w:tcPr>
          <w:p w14:paraId="09E296AA" w14:textId="77777777" w:rsidR="00676FCA" w:rsidRPr="00A07EAC" w:rsidRDefault="00676FCA" w:rsidP="002F0377">
            <w:pPr>
              <w:spacing w:after="0" w:line="216" w:lineRule="auto"/>
              <w:rPr>
                <w:rFonts w:ascii="Times New Roman" w:eastAsia="Times New Roman" w:hAnsi="Times New Roman"/>
                <w:sz w:val="24"/>
                <w:szCs w:val="24"/>
              </w:rPr>
            </w:pPr>
          </w:p>
        </w:tc>
        <w:tc>
          <w:tcPr>
            <w:tcW w:w="470" w:type="pct"/>
            <w:gridSpan w:val="2"/>
            <w:vAlign w:val="center"/>
          </w:tcPr>
          <w:p w14:paraId="54BAA1CB" w14:textId="77777777" w:rsidR="00676FCA" w:rsidRPr="00A07EAC" w:rsidRDefault="00676FCA" w:rsidP="002F0377">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516" w:type="pct"/>
            <w:vAlign w:val="center"/>
          </w:tcPr>
          <w:p w14:paraId="16DDBEC4" w14:textId="77777777" w:rsidR="00676FCA" w:rsidRPr="00A07EAC" w:rsidRDefault="00676FCA" w:rsidP="002F0377">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377" w:type="pct"/>
            <w:vAlign w:val="center"/>
          </w:tcPr>
          <w:p w14:paraId="53EC2CC2" w14:textId="77777777" w:rsidR="00676FCA" w:rsidRPr="00A07EAC" w:rsidRDefault="00676FCA" w:rsidP="002F0377">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377" w:type="pct"/>
            <w:vAlign w:val="center"/>
          </w:tcPr>
          <w:p w14:paraId="267DFA3A" w14:textId="77777777" w:rsidR="00676FCA" w:rsidRPr="00A07EAC" w:rsidRDefault="00676FCA" w:rsidP="002F0377">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329" w:type="pct"/>
            <w:vAlign w:val="center"/>
          </w:tcPr>
          <w:p w14:paraId="49F53E30" w14:textId="77777777" w:rsidR="00676FCA" w:rsidRPr="00A07EAC" w:rsidRDefault="00676FCA" w:rsidP="002F0377">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283" w:type="pct"/>
            <w:vAlign w:val="center"/>
          </w:tcPr>
          <w:p w14:paraId="605F9D57" w14:textId="77777777" w:rsidR="00676FCA" w:rsidRPr="00A07EAC" w:rsidRDefault="00676FCA" w:rsidP="002F0377">
            <w:pPr>
              <w:spacing w:after="0" w:line="216" w:lineRule="auto"/>
              <w:jc w:val="center"/>
              <w:rPr>
                <w:rFonts w:ascii="Times New Roman" w:eastAsia="Times New Roman" w:hAnsi="Times New Roman"/>
              </w:rPr>
            </w:pPr>
            <w:r w:rsidRPr="00A07EAC">
              <w:rPr>
                <w:rFonts w:ascii="Times New Roman" w:eastAsia="Times New Roman" w:hAnsi="Times New Roman"/>
              </w:rPr>
              <w:t>X</w:t>
            </w:r>
          </w:p>
        </w:tc>
        <w:tc>
          <w:tcPr>
            <w:tcW w:w="234" w:type="pct"/>
            <w:vAlign w:val="center"/>
          </w:tcPr>
          <w:p w14:paraId="4F23EDA5" w14:textId="77777777" w:rsidR="00676FCA" w:rsidRPr="00A07EAC" w:rsidRDefault="00676FCA" w:rsidP="002F0377">
            <w:pPr>
              <w:spacing w:after="0" w:line="216" w:lineRule="auto"/>
              <w:jc w:val="center"/>
              <w:rPr>
                <w:rFonts w:ascii="Times New Roman" w:eastAsia="Times New Roman" w:hAnsi="Times New Roman"/>
              </w:rPr>
            </w:pPr>
            <w:r w:rsidRPr="00A07EAC">
              <w:rPr>
                <w:rFonts w:ascii="Times New Roman" w:eastAsia="Times New Roman" w:hAnsi="Times New Roman"/>
              </w:rPr>
              <w:t>X</w:t>
            </w:r>
          </w:p>
        </w:tc>
      </w:tr>
      <w:tr w:rsidR="00921701" w:rsidRPr="00A07EAC" w14:paraId="0EE5C50D" w14:textId="77777777" w:rsidTr="00921701">
        <w:trPr>
          <w:gridAfter w:val="1"/>
          <w:wAfter w:w="206" w:type="pct"/>
          <w:trHeight w:val="403"/>
        </w:trPr>
        <w:tc>
          <w:tcPr>
            <w:tcW w:w="1033" w:type="pct"/>
            <w:vAlign w:val="center"/>
          </w:tcPr>
          <w:p w14:paraId="060DFAA3" w14:textId="77777777" w:rsidR="00676FCA" w:rsidRPr="00A07EAC" w:rsidRDefault="00676FCA" w:rsidP="008577CA">
            <w:pPr>
              <w:spacing w:after="0" w:line="240" w:lineRule="auto"/>
              <w:ind w:left="241" w:right="14"/>
              <w:jc w:val="both"/>
              <w:rPr>
                <w:rFonts w:ascii="Times New Roman" w:eastAsia="Times New Roman" w:hAnsi="Times New Roman"/>
                <w:sz w:val="24"/>
                <w:szCs w:val="24"/>
              </w:rPr>
            </w:pPr>
            <w:r w:rsidRPr="00A07EAC">
              <w:rPr>
                <w:rFonts w:ascii="Times New Roman" w:eastAsia="Times New Roman" w:hAnsi="Times New Roman"/>
                <w:sz w:val="24"/>
                <w:szCs w:val="24"/>
              </w:rPr>
              <w:t xml:space="preserve">- </w:t>
            </w:r>
            <w:proofErr w:type="spellStart"/>
            <w:r w:rsidRPr="00A07EAC">
              <w:rPr>
                <w:rFonts w:ascii="Times New Roman" w:eastAsia="Times New Roman" w:hAnsi="Times New Roman"/>
                <w:sz w:val="24"/>
                <w:szCs w:val="24"/>
              </w:rPr>
              <w:t>Thạc</w:t>
            </w:r>
            <w:proofErr w:type="spellEnd"/>
            <w:r w:rsidRPr="00A07EAC">
              <w:rPr>
                <w:rFonts w:ascii="Times New Roman" w:eastAsia="Times New Roman" w:hAnsi="Times New Roman"/>
                <w:sz w:val="24"/>
                <w:szCs w:val="24"/>
              </w:rPr>
              <w:t xml:space="preserve"> </w:t>
            </w:r>
            <w:proofErr w:type="spellStart"/>
            <w:r w:rsidRPr="00A07EAC">
              <w:rPr>
                <w:rFonts w:ascii="Times New Roman" w:eastAsia="Times New Roman" w:hAnsi="Times New Roman"/>
                <w:sz w:val="24"/>
                <w:szCs w:val="24"/>
              </w:rPr>
              <w:t>sĩ</w:t>
            </w:r>
            <w:proofErr w:type="spellEnd"/>
          </w:p>
        </w:tc>
        <w:tc>
          <w:tcPr>
            <w:tcW w:w="328" w:type="pct"/>
            <w:vAlign w:val="center"/>
          </w:tcPr>
          <w:p w14:paraId="6154ED12" w14:textId="77777777" w:rsidR="00676FCA" w:rsidRPr="00A07EAC" w:rsidRDefault="00676FCA" w:rsidP="002F0377">
            <w:pPr>
              <w:spacing w:after="0" w:line="240" w:lineRule="auto"/>
              <w:ind w:left="14" w:right="14"/>
              <w:jc w:val="center"/>
              <w:rPr>
                <w:rFonts w:ascii="Times New Roman" w:eastAsia="Times New Roman" w:hAnsi="Times New Roman"/>
                <w:sz w:val="24"/>
                <w:szCs w:val="24"/>
              </w:rPr>
            </w:pPr>
            <w:r w:rsidRPr="00A07EAC">
              <w:rPr>
                <w:rFonts w:ascii="Times New Roman" w:eastAsia="Times New Roman" w:hAnsi="Times New Roman"/>
                <w:sz w:val="24"/>
                <w:szCs w:val="24"/>
              </w:rPr>
              <w:t>25</w:t>
            </w:r>
          </w:p>
        </w:tc>
        <w:tc>
          <w:tcPr>
            <w:tcW w:w="518" w:type="pct"/>
            <w:vAlign w:val="center"/>
          </w:tcPr>
          <w:p w14:paraId="1217ABAD" w14:textId="77777777" w:rsidR="00676FCA" w:rsidRPr="00A07EAC" w:rsidRDefault="00676FCA" w:rsidP="002F0377">
            <w:pPr>
              <w:spacing w:after="0" w:line="240" w:lineRule="auto"/>
              <w:jc w:val="center"/>
              <w:rPr>
                <w:rFonts w:ascii="Times New Roman" w:eastAsia="Times New Roman" w:hAnsi="Times New Roman"/>
                <w:i/>
                <w:sz w:val="24"/>
                <w:szCs w:val="24"/>
              </w:rPr>
            </w:pPr>
            <w:proofErr w:type="spellStart"/>
            <w:r w:rsidRPr="00A07EAC">
              <w:rPr>
                <w:rFonts w:ascii="Times New Roman" w:eastAsia="Times New Roman" w:hAnsi="Times New Roman"/>
                <w:i/>
                <w:sz w:val="24"/>
                <w:szCs w:val="24"/>
              </w:rPr>
              <w:t>Người</w:t>
            </w:r>
            <w:proofErr w:type="spellEnd"/>
          </w:p>
        </w:tc>
        <w:tc>
          <w:tcPr>
            <w:tcW w:w="329" w:type="pct"/>
          </w:tcPr>
          <w:p w14:paraId="3121C10C" w14:textId="77777777" w:rsidR="00676FCA" w:rsidRPr="00A07EAC" w:rsidRDefault="00676FCA" w:rsidP="002F0377">
            <w:pPr>
              <w:spacing w:after="0" w:line="240" w:lineRule="auto"/>
              <w:rPr>
                <w:rFonts w:ascii="Times New Roman" w:eastAsia="Times New Roman" w:hAnsi="Times New Roman"/>
                <w:sz w:val="24"/>
                <w:szCs w:val="24"/>
              </w:rPr>
            </w:pPr>
          </w:p>
        </w:tc>
        <w:tc>
          <w:tcPr>
            <w:tcW w:w="470" w:type="pct"/>
            <w:gridSpan w:val="2"/>
            <w:vAlign w:val="center"/>
          </w:tcPr>
          <w:p w14:paraId="76F7C1D9" w14:textId="77777777" w:rsidR="00676FCA" w:rsidRPr="00A07EAC" w:rsidRDefault="00676FCA" w:rsidP="002F0377">
            <w:pPr>
              <w:spacing w:after="0" w:line="240" w:lineRule="auto"/>
              <w:jc w:val="center"/>
              <w:rPr>
                <w:rFonts w:ascii="Times New Roman" w:eastAsia="Times New Roman" w:hAnsi="Times New Roman"/>
              </w:rPr>
            </w:pPr>
            <w:r w:rsidRPr="00A07EAC">
              <w:rPr>
                <w:rFonts w:ascii="Times New Roman" w:eastAsia="Times New Roman" w:hAnsi="Times New Roman"/>
              </w:rPr>
              <w:t>X</w:t>
            </w:r>
          </w:p>
        </w:tc>
        <w:tc>
          <w:tcPr>
            <w:tcW w:w="516" w:type="pct"/>
            <w:vAlign w:val="center"/>
          </w:tcPr>
          <w:p w14:paraId="19D48F88" w14:textId="77777777" w:rsidR="00676FCA" w:rsidRPr="00A07EAC" w:rsidRDefault="00676FCA" w:rsidP="002F0377">
            <w:pPr>
              <w:spacing w:after="0" w:line="240" w:lineRule="auto"/>
              <w:jc w:val="center"/>
              <w:rPr>
                <w:rFonts w:ascii="Times New Roman" w:eastAsia="Times New Roman" w:hAnsi="Times New Roman"/>
              </w:rPr>
            </w:pPr>
            <w:r w:rsidRPr="00A07EAC">
              <w:rPr>
                <w:rFonts w:ascii="Times New Roman" w:eastAsia="Times New Roman" w:hAnsi="Times New Roman"/>
              </w:rPr>
              <w:t>X</w:t>
            </w:r>
          </w:p>
        </w:tc>
        <w:tc>
          <w:tcPr>
            <w:tcW w:w="377" w:type="pct"/>
            <w:vAlign w:val="center"/>
          </w:tcPr>
          <w:p w14:paraId="0A9304E3" w14:textId="77777777" w:rsidR="00676FCA" w:rsidRPr="00A07EAC" w:rsidRDefault="00676FCA" w:rsidP="002F0377">
            <w:pPr>
              <w:spacing w:after="0" w:line="240" w:lineRule="auto"/>
              <w:jc w:val="center"/>
              <w:rPr>
                <w:rFonts w:ascii="Times New Roman" w:eastAsia="Times New Roman" w:hAnsi="Times New Roman"/>
              </w:rPr>
            </w:pPr>
            <w:r w:rsidRPr="00A07EAC">
              <w:rPr>
                <w:rFonts w:ascii="Times New Roman" w:eastAsia="Times New Roman" w:hAnsi="Times New Roman"/>
              </w:rPr>
              <w:t>X</w:t>
            </w:r>
          </w:p>
        </w:tc>
        <w:tc>
          <w:tcPr>
            <w:tcW w:w="377" w:type="pct"/>
            <w:vAlign w:val="center"/>
          </w:tcPr>
          <w:p w14:paraId="452F3FF2" w14:textId="77777777" w:rsidR="00676FCA" w:rsidRPr="00A07EAC" w:rsidRDefault="00676FCA" w:rsidP="002F0377">
            <w:pPr>
              <w:spacing w:after="0" w:line="240" w:lineRule="auto"/>
              <w:jc w:val="center"/>
              <w:rPr>
                <w:rFonts w:ascii="Times New Roman" w:eastAsia="Times New Roman" w:hAnsi="Times New Roman"/>
              </w:rPr>
            </w:pPr>
            <w:r w:rsidRPr="00A07EAC">
              <w:rPr>
                <w:rFonts w:ascii="Times New Roman" w:eastAsia="Times New Roman" w:hAnsi="Times New Roman"/>
              </w:rPr>
              <w:t>X</w:t>
            </w:r>
          </w:p>
        </w:tc>
        <w:tc>
          <w:tcPr>
            <w:tcW w:w="329" w:type="pct"/>
            <w:vAlign w:val="center"/>
          </w:tcPr>
          <w:p w14:paraId="40B50BB1" w14:textId="77777777" w:rsidR="00676FCA" w:rsidRPr="00A07EAC" w:rsidRDefault="00676FCA" w:rsidP="002F0377">
            <w:pPr>
              <w:spacing w:after="0" w:line="240" w:lineRule="auto"/>
              <w:jc w:val="center"/>
              <w:rPr>
                <w:rFonts w:ascii="Times New Roman" w:eastAsia="Times New Roman" w:hAnsi="Times New Roman"/>
              </w:rPr>
            </w:pPr>
            <w:r w:rsidRPr="00A07EAC">
              <w:rPr>
                <w:rFonts w:ascii="Times New Roman" w:eastAsia="Times New Roman" w:hAnsi="Times New Roman"/>
              </w:rPr>
              <w:t>X</w:t>
            </w:r>
          </w:p>
        </w:tc>
        <w:tc>
          <w:tcPr>
            <w:tcW w:w="283" w:type="pct"/>
            <w:vAlign w:val="center"/>
          </w:tcPr>
          <w:p w14:paraId="7C8E6AE6" w14:textId="77777777" w:rsidR="00676FCA" w:rsidRPr="00A07EAC" w:rsidRDefault="00676FCA" w:rsidP="002F0377">
            <w:pPr>
              <w:spacing w:after="0" w:line="240" w:lineRule="auto"/>
              <w:jc w:val="center"/>
              <w:rPr>
                <w:rFonts w:ascii="Times New Roman" w:eastAsia="Times New Roman" w:hAnsi="Times New Roman"/>
              </w:rPr>
            </w:pPr>
            <w:r w:rsidRPr="00A07EAC">
              <w:rPr>
                <w:rFonts w:ascii="Times New Roman" w:eastAsia="Times New Roman" w:hAnsi="Times New Roman"/>
              </w:rPr>
              <w:t>X</w:t>
            </w:r>
          </w:p>
        </w:tc>
        <w:tc>
          <w:tcPr>
            <w:tcW w:w="234" w:type="pct"/>
            <w:vAlign w:val="center"/>
          </w:tcPr>
          <w:p w14:paraId="7EA80571" w14:textId="77777777" w:rsidR="00676FCA" w:rsidRPr="00A07EAC" w:rsidRDefault="00676FCA" w:rsidP="002F0377">
            <w:pPr>
              <w:spacing w:after="0" w:line="240" w:lineRule="auto"/>
              <w:jc w:val="center"/>
              <w:rPr>
                <w:rFonts w:ascii="Times New Roman" w:eastAsia="Times New Roman" w:hAnsi="Times New Roman"/>
              </w:rPr>
            </w:pPr>
            <w:r w:rsidRPr="00A07EAC">
              <w:rPr>
                <w:rFonts w:ascii="Times New Roman" w:eastAsia="Times New Roman" w:hAnsi="Times New Roman"/>
              </w:rPr>
              <w:t>X</w:t>
            </w:r>
          </w:p>
        </w:tc>
      </w:tr>
      <w:tr w:rsidR="00921701" w:rsidRPr="00A07EAC" w14:paraId="27325285" w14:textId="77777777" w:rsidTr="00921701">
        <w:trPr>
          <w:gridAfter w:val="1"/>
          <w:wAfter w:w="206" w:type="pct"/>
          <w:trHeight w:val="417"/>
        </w:trPr>
        <w:tc>
          <w:tcPr>
            <w:tcW w:w="1033" w:type="pct"/>
            <w:vAlign w:val="center"/>
          </w:tcPr>
          <w:p w14:paraId="1FC54716" w14:textId="77777777" w:rsidR="00676FCA" w:rsidRPr="00A07EAC" w:rsidRDefault="00676FCA" w:rsidP="008577CA">
            <w:pPr>
              <w:spacing w:after="0" w:line="240" w:lineRule="auto"/>
              <w:ind w:left="241" w:right="14"/>
              <w:jc w:val="both"/>
              <w:rPr>
                <w:rFonts w:ascii="Times New Roman" w:eastAsia="Times New Roman" w:hAnsi="Times New Roman"/>
                <w:sz w:val="24"/>
                <w:szCs w:val="24"/>
              </w:rPr>
            </w:pPr>
            <w:r w:rsidRPr="00A07EAC">
              <w:rPr>
                <w:rFonts w:ascii="Times New Roman" w:eastAsia="Times New Roman" w:hAnsi="Times New Roman"/>
                <w:sz w:val="24"/>
                <w:szCs w:val="24"/>
              </w:rPr>
              <w:t xml:space="preserve">- </w:t>
            </w:r>
            <w:proofErr w:type="spellStart"/>
            <w:r w:rsidRPr="00A07EAC">
              <w:rPr>
                <w:rFonts w:ascii="Times New Roman" w:eastAsia="Times New Roman" w:hAnsi="Times New Roman"/>
                <w:sz w:val="24"/>
                <w:szCs w:val="24"/>
              </w:rPr>
              <w:t>Tiến</w:t>
            </w:r>
            <w:proofErr w:type="spellEnd"/>
            <w:r w:rsidRPr="00A07EAC">
              <w:rPr>
                <w:rFonts w:ascii="Times New Roman" w:eastAsia="Times New Roman" w:hAnsi="Times New Roman"/>
                <w:sz w:val="24"/>
                <w:szCs w:val="24"/>
              </w:rPr>
              <w:t xml:space="preserve"> </w:t>
            </w:r>
            <w:proofErr w:type="spellStart"/>
            <w:r w:rsidRPr="00A07EAC">
              <w:rPr>
                <w:rFonts w:ascii="Times New Roman" w:eastAsia="Times New Roman" w:hAnsi="Times New Roman"/>
                <w:sz w:val="24"/>
                <w:szCs w:val="24"/>
              </w:rPr>
              <w:t>sĩ</w:t>
            </w:r>
            <w:proofErr w:type="spellEnd"/>
          </w:p>
        </w:tc>
        <w:tc>
          <w:tcPr>
            <w:tcW w:w="328" w:type="pct"/>
            <w:vAlign w:val="center"/>
          </w:tcPr>
          <w:p w14:paraId="6E44D5C8" w14:textId="77777777" w:rsidR="00676FCA" w:rsidRPr="00A07EAC" w:rsidRDefault="00676FCA" w:rsidP="002F0377">
            <w:pPr>
              <w:spacing w:after="0" w:line="240" w:lineRule="auto"/>
              <w:ind w:left="14" w:right="14"/>
              <w:jc w:val="center"/>
              <w:rPr>
                <w:rFonts w:ascii="Times New Roman" w:eastAsia="Times New Roman" w:hAnsi="Times New Roman"/>
                <w:sz w:val="24"/>
                <w:szCs w:val="24"/>
              </w:rPr>
            </w:pPr>
            <w:r w:rsidRPr="00A07EAC">
              <w:rPr>
                <w:rFonts w:ascii="Times New Roman" w:eastAsia="Times New Roman" w:hAnsi="Times New Roman"/>
                <w:sz w:val="24"/>
                <w:szCs w:val="24"/>
              </w:rPr>
              <w:t>26</w:t>
            </w:r>
          </w:p>
        </w:tc>
        <w:tc>
          <w:tcPr>
            <w:tcW w:w="518" w:type="pct"/>
            <w:vAlign w:val="center"/>
          </w:tcPr>
          <w:p w14:paraId="61CA3BBC" w14:textId="77777777" w:rsidR="00676FCA" w:rsidRPr="00A07EAC" w:rsidRDefault="00676FCA" w:rsidP="002F0377">
            <w:pPr>
              <w:spacing w:after="0" w:line="240" w:lineRule="auto"/>
              <w:jc w:val="center"/>
              <w:rPr>
                <w:rFonts w:ascii="Times New Roman" w:eastAsia="Times New Roman" w:hAnsi="Times New Roman"/>
                <w:i/>
                <w:sz w:val="24"/>
                <w:szCs w:val="24"/>
              </w:rPr>
            </w:pPr>
            <w:proofErr w:type="spellStart"/>
            <w:r w:rsidRPr="00A07EAC">
              <w:rPr>
                <w:rFonts w:ascii="Times New Roman" w:eastAsia="Times New Roman" w:hAnsi="Times New Roman"/>
                <w:i/>
                <w:sz w:val="24"/>
                <w:szCs w:val="24"/>
              </w:rPr>
              <w:t>Người</w:t>
            </w:r>
            <w:proofErr w:type="spellEnd"/>
          </w:p>
        </w:tc>
        <w:tc>
          <w:tcPr>
            <w:tcW w:w="329" w:type="pct"/>
          </w:tcPr>
          <w:p w14:paraId="266292A9" w14:textId="77777777" w:rsidR="00676FCA" w:rsidRPr="00A07EAC" w:rsidRDefault="00676FCA" w:rsidP="002F0377">
            <w:pPr>
              <w:spacing w:after="0" w:line="240" w:lineRule="auto"/>
              <w:rPr>
                <w:rFonts w:ascii="Times New Roman" w:eastAsia="Times New Roman" w:hAnsi="Times New Roman"/>
                <w:sz w:val="24"/>
                <w:szCs w:val="24"/>
              </w:rPr>
            </w:pPr>
          </w:p>
        </w:tc>
        <w:tc>
          <w:tcPr>
            <w:tcW w:w="470" w:type="pct"/>
            <w:gridSpan w:val="2"/>
            <w:vAlign w:val="center"/>
          </w:tcPr>
          <w:p w14:paraId="2EA11E6F" w14:textId="77777777" w:rsidR="00676FCA" w:rsidRPr="00A07EAC" w:rsidRDefault="00676FCA" w:rsidP="002F0377">
            <w:pPr>
              <w:spacing w:after="0" w:line="240" w:lineRule="auto"/>
              <w:jc w:val="center"/>
              <w:rPr>
                <w:rFonts w:ascii="Times New Roman" w:eastAsia="Times New Roman" w:hAnsi="Times New Roman"/>
              </w:rPr>
            </w:pPr>
            <w:r w:rsidRPr="00A07EAC">
              <w:rPr>
                <w:rFonts w:ascii="Times New Roman" w:eastAsia="Times New Roman" w:hAnsi="Times New Roman"/>
              </w:rPr>
              <w:t>X</w:t>
            </w:r>
          </w:p>
        </w:tc>
        <w:tc>
          <w:tcPr>
            <w:tcW w:w="516" w:type="pct"/>
            <w:vAlign w:val="center"/>
          </w:tcPr>
          <w:p w14:paraId="76195546" w14:textId="77777777" w:rsidR="00676FCA" w:rsidRPr="00A07EAC" w:rsidRDefault="00676FCA" w:rsidP="002F0377">
            <w:pPr>
              <w:spacing w:after="0" w:line="240" w:lineRule="auto"/>
              <w:jc w:val="center"/>
              <w:rPr>
                <w:rFonts w:ascii="Times New Roman" w:eastAsia="Times New Roman" w:hAnsi="Times New Roman"/>
              </w:rPr>
            </w:pPr>
            <w:r w:rsidRPr="00A07EAC">
              <w:rPr>
                <w:rFonts w:ascii="Times New Roman" w:eastAsia="Times New Roman" w:hAnsi="Times New Roman"/>
              </w:rPr>
              <w:t>X</w:t>
            </w:r>
          </w:p>
        </w:tc>
        <w:tc>
          <w:tcPr>
            <w:tcW w:w="377" w:type="pct"/>
            <w:vAlign w:val="center"/>
          </w:tcPr>
          <w:p w14:paraId="44E94D2C" w14:textId="77777777" w:rsidR="00676FCA" w:rsidRPr="00A07EAC" w:rsidRDefault="00676FCA" w:rsidP="002F0377">
            <w:pPr>
              <w:spacing w:after="0" w:line="240" w:lineRule="auto"/>
              <w:jc w:val="center"/>
              <w:rPr>
                <w:rFonts w:ascii="Times New Roman" w:eastAsia="Times New Roman" w:hAnsi="Times New Roman"/>
              </w:rPr>
            </w:pPr>
            <w:r w:rsidRPr="00A07EAC">
              <w:rPr>
                <w:rFonts w:ascii="Times New Roman" w:eastAsia="Times New Roman" w:hAnsi="Times New Roman"/>
              </w:rPr>
              <w:t>X</w:t>
            </w:r>
          </w:p>
        </w:tc>
        <w:tc>
          <w:tcPr>
            <w:tcW w:w="377" w:type="pct"/>
            <w:vAlign w:val="center"/>
          </w:tcPr>
          <w:p w14:paraId="45427CCE" w14:textId="77777777" w:rsidR="00676FCA" w:rsidRPr="00A07EAC" w:rsidRDefault="00676FCA" w:rsidP="002F0377">
            <w:pPr>
              <w:spacing w:after="0" w:line="240" w:lineRule="auto"/>
              <w:jc w:val="center"/>
              <w:rPr>
                <w:rFonts w:ascii="Times New Roman" w:eastAsia="Times New Roman" w:hAnsi="Times New Roman"/>
              </w:rPr>
            </w:pPr>
            <w:r w:rsidRPr="00A07EAC">
              <w:rPr>
                <w:rFonts w:ascii="Times New Roman" w:eastAsia="Times New Roman" w:hAnsi="Times New Roman"/>
              </w:rPr>
              <w:t>X</w:t>
            </w:r>
          </w:p>
        </w:tc>
        <w:tc>
          <w:tcPr>
            <w:tcW w:w="329" w:type="pct"/>
            <w:vAlign w:val="center"/>
          </w:tcPr>
          <w:p w14:paraId="22BAD34A" w14:textId="77777777" w:rsidR="00676FCA" w:rsidRPr="00A07EAC" w:rsidRDefault="00676FCA" w:rsidP="002F0377">
            <w:pPr>
              <w:spacing w:after="0" w:line="240" w:lineRule="auto"/>
              <w:jc w:val="center"/>
              <w:rPr>
                <w:rFonts w:ascii="Times New Roman" w:eastAsia="Times New Roman" w:hAnsi="Times New Roman"/>
              </w:rPr>
            </w:pPr>
            <w:r w:rsidRPr="00A07EAC">
              <w:rPr>
                <w:rFonts w:ascii="Times New Roman" w:eastAsia="Times New Roman" w:hAnsi="Times New Roman"/>
              </w:rPr>
              <w:t>X</w:t>
            </w:r>
          </w:p>
        </w:tc>
        <w:tc>
          <w:tcPr>
            <w:tcW w:w="283" w:type="pct"/>
            <w:vAlign w:val="center"/>
          </w:tcPr>
          <w:p w14:paraId="7448794C" w14:textId="77777777" w:rsidR="00676FCA" w:rsidRPr="00A07EAC" w:rsidRDefault="00676FCA" w:rsidP="002F0377">
            <w:pPr>
              <w:spacing w:after="0" w:line="240" w:lineRule="auto"/>
              <w:jc w:val="center"/>
              <w:rPr>
                <w:rFonts w:ascii="Times New Roman" w:eastAsia="Times New Roman" w:hAnsi="Times New Roman"/>
              </w:rPr>
            </w:pPr>
            <w:r w:rsidRPr="00A07EAC">
              <w:rPr>
                <w:rFonts w:ascii="Times New Roman" w:eastAsia="Times New Roman" w:hAnsi="Times New Roman"/>
              </w:rPr>
              <w:t>X</w:t>
            </w:r>
          </w:p>
        </w:tc>
        <w:tc>
          <w:tcPr>
            <w:tcW w:w="234" w:type="pct"/>
            <w:vAlign w:val="center"/>
          </w:tcPr>
          <w:p w14:paraId="1B625A63" w14:textId="77777777" w:rsidR="00676FCA" w:rsidRPr="00A07EAC" w:rsidRDefault="00676FCA" w:rsidP="002F0377">
            <w:pPr>
              <w:spacing w:after="0" w:line="240" w:lineRule="auto"/>
              <w:jc w:val="center"/>
              <w:rPr>
                <w:rFonts w:ascii="Times New Roman" w:eastAsia="Times New Roman" w:hAnsi="Times New Roman"/>
              </w:rPr>
            </w:pPr>
            <w:r w:rsidRPr="00A07EAC">
              <w:rPr>
                <w:rFonts w:ascii="Times New Roman" w:eastAsia="Times New Roman" w:hAnsi="Times New Roman"/>
              </w:rPr>
              <w:t>X</w:t>
            </w:r>
          </w:p>
        </w:tc>
      </w:tr>
      <w:tr w:rsidR="002539D4" w:rsidRPr="00A07EAC" w14:paraId="39C47158" w14:textId="77777777" w:rsidTr="009217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58" w:type="pct"/>
            <w:gridSpan w:val="5"/>
          </w:tcPr>
          <w:p w14:paraId="600A0C48" w14:textId="75817D6B" w:rsidR="00676FCA" w:rsidRPr="00A07EAC" w:rsidRDefault="00676FCA" w:rsidP="006F7CAC">
            <w:pPr>
              <w:spacing w:before="40" w:after="40" w:line="240" w:lineRule="auto"/>
              <w:ind w:left="-90"/>
              <w:jc w:val="center"/>
              <w:rPr>
                <w:rFonts w:ascii="Times New Roman" w:eastAsia="Times New Roman" w:hAnsi="Times New Roman"/>
                <w:b/>
                <w:sz w:val="24"/>
                <w:szCs w:val="24"/>
              </w:rPr>
            </w:pPr>
            <w:r w:rsidRPr="00A07EAC">
              <w:rPr>
                <w:rFonts w:ascii="Times New Roman" w:eastAsia="Times New Roman" w:hAnsi="Times New Roman"/>
                <w:sz w:val="24"/>
                <w:szCs w:val="24"/>
                <w:lang w:val="en-GB" w:eastAsia="en-GB"/>
              </w:rPr>
              <w:t> </w:t>
            </w:r>
          </w:p>
          <w:p w14:paraId="7C861067" w14:textId="77777777" w:rsidR="00676FCA" w:rsidRPr="00A07EAC" w:rsidRDefault="00676FCA" w:rsidP="00831866">
            <w:pPr>
              <w:spacing w:before="120" w:after="40" w:line="240" w:lineRule="auto"/>
              <w:ind w:left="-91"/>
              <w:jc w:val="center"/>
              <w:rPr>
                <w:rFonts w:ascii="Times New Roman" w:eastAsia="Times New Roman" w:hAnsi="Times New Roman"/>
                <w:b/>
                <w:sz w:val="24"/>
                <w:szCs w:val="24"/>
              </w:rPr>
            </w:pPr>
            <w:proofErr w:type="spellStart"/>
            <w:r w:rsidRPr="00A07EAC">
              <w:rPr>
                <w:rFonts w:ascii="Times New Roman" w:eastAsia="Times New Roman" w:hAnsi="Times New Roman"/>
                <w:b/>
                <w:sz w:val="24"/>
                <w:szCs w:val="24"/>
              </w:rPr>
              <w:t>Người</w:t>
            </w:r>
            <w:proofErr w:type="spellEnd"/>
            <w:r w:rsidRPr="00A07EAC">
              <w:rPr>
                <w:rFonts w:ascii="Times New Roman" w:eastAsia="Times New Roman" w:hAnsi="Times New Roman"/>
                <w:b/>
                <w:sz w:val="24"/>
                <w:szCs w:val="24"/>
              </w:rPr>
              <w:t xml:space="preserve"> </w:t>
            </w:r>
            <w:proofErr w:type="spellStart"/>
            <w:r w:rsidRPr="00A07EAC">
              <w:rPr>
                <w:rFonts w:ascii="Times New Roman" w:eastAsia="Times New Roman" w:hAnsi="Times New Roman"/>
                <w:b/>
                <w:sz w:val="24"/>
                <w:szCs w:val="24"/>
              </w:rPr>
              <w:t>lập</w:t>
            </w:r>
            <w:proofErr w:type="spellEnd"/>
            <w:r w:rsidRPr="00A07EAC">
              <w:rPr>
                <w:rFonts w:ascii="Times New Roman" w:eastAsia="Times New Roman" w:hAnsi="Times New Roman"/>
                <w:b/>
                <w:sz w:val="24"/>
                <w:szCs w:val="24"/>
              </w:rPr>
              <w:t xml:space="preserve"> </w:t>
            </w:r>
            <w:proofErr w:type="spellStart"/>
            <w:r w:rsidRPr="00A07EAC">
              <w:rPr>
                <w:rFonts w:ascii="Times New Roman" w:eastAsia="Times New Roman" w:hAnsi="Times New Roman"/>
                <w:b/>
                <w:sz w:val="24"/>
                <w:szCs w:val="24"/>
              </w:rPr>
              <w:t>biểu</w:t>
            </w:r>
            <w:proofErr w:type="spellEnd"/>
          </w:p>
          <w:p w14:paraId="3E302EFD" w14:textId="77777777" w:rsidR="00676FCA" w:rsidRPr="00A07EAC" w:rsidRDefault="00676FCA" w:rsidP="006F7CAC">
            <w:pPr>
              <w:spacing w:before="40" w:after="40" w:line="240" w:lineRule="auto"/>
              <w:jc w:val="center"/>
              <w:rPr>
                <w:rFonts w:ascii="Times New Roman" w:eastAsia="Times New Roman" w:hAnsi="Times New Roman"/>
                <w:sz w:val="24"/>
                <w:szCs w:val="24"/>
              </w:rPr>
            </w:pPr>
            <w:r w:rsidRPr="00A07EAC">
              <w:rPr>
                <w:rFonts w:ascii="Times New Roman" w:eastAsia="Times New Roman" w:hAnsi="Times New Roman"/>
                <w:i/>
                <w:sz w:val="24"/>
                <w:szCs w:val="24"/>
              </w:rPr>
              <w:t>(</w:t>
            </w:r>
            <w:proofErr w:type="spellStart"/>
            <w:r w:rsidRPr="00A07EAC">
              <w:rPr>
                <w:rFonts w:ascii="Times New Roman" w:eastAsia="Times New Roman" w:hAnsi="Times New Roman"/>
                <w:i/>
                <w:sz w:val="24"/>
                <w:szCs w:val="24"/>
              </w:rPr>
              <w:t>Ký</w:t>
            </w:r>
            <w:proofErr w:type="spellEnd"/>
            <w:r w:rsidRPr="00A07EAC">
              <w:rPr>
                <w:rFonts w:ascii="Times New Roman" w:eastAsia="Times New Roman" w:hAnsi="Times New Roman"/>
                <w:i/>
                <w:sz w:val="24"/>
                <w:szCs w:val="24"/>
              </w:rPr>
              <w:t xml:space="preserve">, </w:t>
            </w:r>
            <w:proofErr w:type="spellStart"/>
            <w:r w:rsidRPr="00A07EAC">
              <w:rPr>
                <w:rFonts w:ascii="Times New Roman" w:eastAsia="Times New Roman" w:hAnsi="Times New Roman"/>
                <w:i/>
                <w:sz w:val="24"/>
                <w:szCs w:val="24"/>
              </w:rPr>
              <w:t>ghi</w:t>
            </w:r>
            <w:proofErr w:type="spellEnd"/>
            <w:r w:rsidRPr="00A07EAC">
              <w:rPr>
                <w:rFonts w:ascii="Times New Roman" w:eastAsia="Times New Roman" w:hAnsi="Times New Roman"/>
                <w:i/>
                <w:sz w:val="24"/>
                <w:szCs w:val="24"/>
              </w:rPr>
              <w:t xml:space="preserve"> </w:t>
            </w:r>
            <w:proofErr w:type="spellStart"/>
            <w:r w:rsidRPr="00A07EAC">
              <w:rPr>
                <w:rFonts w:ascii="Times New Roman" w:eastAsia="Times New Roman" w:hAnsi="Times New Roman"/>
                <w:i/>
                <w:sz w:val="24"/>
                <w:szCs w:val="24"/>
              </w:rPr>
              <w:t>rõ</w:t>
            </w:r>
            <w:proofErr w:type="spellEnd"/>
            <w:r w:rsidRPr="00A07EAC">
              <w:rPr>
                <w:rFonts w:ascii="Times New Roman" w:eastAsia="Times New Roman" w:hAnsi="Times New Roman"/>
                <w:i/>
                <w:sz w:val="24"/>
                <w:szCs w:val="24"/>
              </w:rPr>
              <w:t xml:space="preserve"> </w:t>
            </w:r>
            <w:proofErr w:type="spellStart"/>
            <w:r w:rsidRPr="00A07EAC">
              <w:rPr>
                <w:rFonts w:ascii="Times New Roman" w:eastAsia="Times New Roman" w:hAnsi="Times New Roman"/>
                <w:i/>
                <w:sz w:val="24"/>
                <w:szCs w:val="24"/>
              </w:rPr>
              <w:t>họ</w:t>
            </w:r>
            <w:proofErr w:type="spellEnd"/>
            <w:r w:rsidRPr="00A07EAC">
              <w:rPr>
                <w:rFonts w:ascii="Times New Roman" w:eastAsia="Times New Roman" w:hAnsi="Times New Roman"/>
                <w:i/>
                <w:sz w:val="24"/>
                <w:szCs w:val="24"/>
              </w:rPr>
              <w:t xml:space="preserve"> </w:t>
            </w:r>
            <w:proofErr w:type="spellStart"/>
            <w:r w:rsidRPr="00A07EAC">
              <w:rPr>
                <w:rFonts w:ascii="Times New Roman" w:eastAsia="Times New Roman" w:hAnsi="Times New Roman"/>
                <w:i/>
                <w:sz w:val="24"/>
                <w:szCs w:val="24"/>
              </w:rPr>
              <w:t>tên</w:t>
            </w:r>
            <w:proofErr w:type="spellEnd"/>
            <w:r w:rsidRPr="00A07EAC">
              <w:rPr>
                <w:rFonts w:ascii="Times New Roman" w:eastAsia="Times New Roman" w:hAnsi="Times New Roman"/>
                <w:i/>
                <w:sz w:val="24"/>
                <w:szCs w:val="24"/>
              </w:rPr>
              <w:t>)</w:t>
            </w:r>
          </w:p>
        </w:tc>
        <w:tc>
          <w:tcPr>
            <w:tcW w:w="2542" w:type="pct"/>
            <w:gridSpan w:val="8"/>
          </w:tcPr>
          <w:p w14:paraId="3A42EFDC" w14:textId="77777777" w:rsidR="00676FCA" w:rsidRPr="00A07EAC" w:rsidRDefault="00676FCA" w:rsidP="00831866">
            <w:pPr>
              <w:spacing w:before="120" w:after="40" w:line="240" w:lineRule="auto"/>
              <w:ind w:left="-91"/>
              <w:jc w:val="center"/>
              <w:rPr>
                <w:rFonts w:ascii="Times New Roman" w:eastAsia="Times New Roman" w:hAnsi="Times New Roman"/>
                <w:i/>
                <w:sz w:val="24"/>
                <w:szCs w:val="24"/>
              </w:rPr>
            </w:pPr>
            <w:r w:rsidRPr="00A07EAC">
              <w:rPr>
                <w:rFonts w:ascii="Times New Roman" w:eastAsia="Times New Roman" w:hAnsi="Times New Roman"/>
                <w:i/>
                <w:sz w:val="24"/>
                <w:szCs w:val="24"/>
              </w:rPr>
              <w:t xml:space="preserve">………, </w:t>
            </w:r>
            <w:proofErr w:type="spellStart"/>
            <w:r w:rsidRPr="00A07EAC">
              <w:rPr>
                <w:rFonts w:ascii="Times New Roman" w:eastAsia="Times New Roman" w:hAnsi="Times New Roman"/>
                <w:i/>
                <w:sz w:val="24"/>
                <w:szCs w:val="24"/>
              </w:rPr>
              <w:t>ngày</w:t>
            </w:r>
            <w:proofErr w:type="spellEnd"/>
            <w:r w:rsidRPr="00A07EAC">
              <w:rPr>
                <w:rFonts w:ascii="Times New Roman" w:eastAsia="Times New Roman" w:hAnsi="Times New Roman"/>
                <w:i/>
                <w:sz w:val="24"/>
                <w:szCs w:val="24"/>
              </w:rPr>
              <w:t>……</w:t>
            </w:r>
            <w:proofErr w:type="spellStart"/>
            <w:r w:rsidRPr="00A07EAC">
              <w:rPr>
                <w:rFonts w:ascii="Times New Roman" w:eastAsia="Times New Roman" w:hAnsi="Times New Roman"/>
                <w:i/>
                <w:sz w:val="24"/>
                <w:szCs w:val="24"/>
              </w:rPr>
              <w:t>tháng</w:t>
            </w:r>
            <w:proofErr w:type="spellEnd"/>
            <w:r w:rsidRPr="00A07EAC">
              <w:rPr>
                <w:rFonts w:ascii="Times New Roman" w:eastAsia="Times New Roman" w:hAnsi="Times New Roman"/>
                <w:i/>
                <w:sz w:val="24"/>
                <w:szCs w:val="24"/>
              </w:rPr>
              <w:t>……</w:t>
            </w:r>
            <w:proofErr w:type="spellStart"/>
            <w:r w:rsidRPr="00A07EAC">
              <w:rPr>
                <w:rFonts w:ascii="Times New Roman" w:eastAsia="Times New Roman" w:hAnsi="Times New Roman"/>
                <w:i/>
                <w:sz w:val="24"/>
                <w:szCs w:val="24"/>
              </w:rPr>
              <w:t>năm</w:t>
            </w:r>
            <w:proofErr w:type="spellEnd"/>
            <w:r w:rsidRPr="00A07EAC">
              <w:rPr>
                <w:rFonts w:ascii="Times New Roman" w:eastAsia="Times New Roman" w:hAnsi="Times New Roman"/>
                <w:i/>
                <w:sz w:val="24"/>
                <w:szCs w:val="24"/>
              </w:rPr>
              <w:t xml:space="preserve"> ……</w:t>
            </w:r>
          </w:p>
          <w:p w14:paraId="34F88E95" w14:textId="77777777" w:rsidR="00676FCA" w:rsidRPr="00A07EAC" w:rsidRDefault="00676FCA" w:rsidP="006F7CAC">
            <w:pPr>
              <w:spacing w:before="40" w:after="40" w:line="240" w:lineRule="auto"/>
              <w:ind w:left="-90"/>
              <w:jc w:val="center"/>
              <w:rPr>
                <w:rFonts w:ascii="Times New Roman" w:eastAsia="Times New Roman" w:hAnsi="Times New Roman"/>
                <w:b/>
                <w:sz w:val="24"/>
                <w:szCs w:val="24"/>
              </w:rPr>
            </w:pPr>
            <w:proofErr w:type="spellStart"/>
            <w:r w:rsidRPr="00A07EAC">
              <w:rPr>
                <w:rFonts w:ascii="Times New Roman" w:eastAsia="Times New Roman" w:hAnsi="Times New Roman"/>
                <w:b/>
                <w:sz w:val="24"/>
                <w:szCs w:val="24"/>
              </w:rPr>
              <w:t>Thủ</w:t>
            </w:r>
            <w:proofErr w:type="spellEnd"/>
            <w:r w:rsidRPr="00A07EAC">
              <w:rPr>
                <w:rFonts w:ascii="Times New Roman" w:eastAsia="Times New Roman" w:hAnsi="Times New Roman"/>
                <w:b/>
                <w:sz w:val="24"/>
                <w:szCs w:val="24"/>
              </w:rPr>
              <w:t xml:space="preserve"> </w:t>
            </w:r>
            <w:proofErr w:type="spellStart"/>
            <w:r w:rsidRPr="00A07EAC">
              <w:rPr>
                <w:rFonts w:ascii="Times New Roman" w:eastAsia="Times New Roman" w:hAnsi="Times New Roman"/>
                <w:b/>
                <w:sz w:val="24"/>
                <w:szCs w:val="24"/>
              </w:rPr>
              <w:t>trưởng</w:t>
            </w:r>
            <w:proofErr w:type="spellEnd"/>
            <w:r w:rsidRPr="00A07EAC">
              <w:rPr>
                <w:rFonts w:ascii="Times New Roman" w:eastAsia="Times New Roman" w:hAnsi="Times New Roman"/>
                <w:b/>
                <w:sz w:val="24"/>
                <w:szCs w:val="24"/>
              </w:rPr>
              <w:t xml:space="preserve"> </w:t>
            </w:r>
            <w:proofErr w:type="spellStart"/>
            <w:r w:rsidRPr="00A07EAC">
              <w:rPr>
                <w:rFonts w:ascii="Times New Roman" w:eastAsia="Times New Roman" w:hAnsi="Times New Roman"/>
                <w:b/>
                <w:sz w:val="24"/>
                <w:szCs w:val="24"/>
              </w:rPr>
              <w:t>đơn</w:t>
            </w:r>
            <w:proofErr w:type="spellEnd"/>
            <w:r w:rsidRPr="00A07EAC">
              <w:rPr>
                <w:rFonts w:ascii="Times New Roman" w:eastAsia="Times New Roman" w:hAnsi="Times New Roman"/>
                <w:b/>
                <w:sz w:val="24"/>
                <w:szCs w:val="24"/>
              </w:rPr>
              <w:t xml:space="preserve"> </w:t>
            </w:r>
            <w:proofErr w:type="spellStart"/>
            <w:r w:rsidRPr="00A07EAC">
              <w:rPr>
                <w:rFonts w:ascii="Times New Roman" w:eastAsia="Times New Roman" w:hAnsi="Times New Roman"/>
                <w:b/>
                <w:sz w:val="24"/>
                <w:szCs w:val="24"/>
              </w:rPr>
              <w:t>vị</w:t>
            </w:r>
            <w:proofErr w:type="spellEnd"/>
          </w:p>
          <w:p w14:paraId="3E82C4CB" w14:textId="77777777" w:rsidR="00676FCA" w:rsidRPr="00A07EAC" w:rsidRDefault="00676FCA" w:rsidP="006F7CAC">
            <w:pPr>
              <w:spacing w:before="40" w:after="40" w:line="240" w:lineRule="auto"/>
              <w:ind w:left="-90"/>
              <w:jc w:val="center"/>
              <w:rPr>
                <w:rFonts w:ascii="Times New Roman" w:eastAsia="Times New Roman" w:hAnsi="Times New Roman"/>
                <w:sz w:val="24"/>
                <w:szCs w:val="24"/>
              </w:rPr>
            </w:pPr>
            <w:r w:rsidRPr="00A07EAC">
              <w:rPr>
                <w:rFonts w:ascii="Times New Roman" w:eastAsia="Times New Roman" w:hAnsi="Times New Roman"/>
                <w:i/>
                <w:sz w:val="24"/>
                <w:szCs w:val="24"/>
              </w:rPr>
              <w:t>(</w:t>
            </w:r>
            <w:proofErr w:type="spellStart"/>
            <w:r w:rsidRPr="00A07EAC">
              <w:rPr>
                <w:rFonts w:ascii="Times New Roman" w:eastAsia="Times New Roman" w:hAnsi="Times New Roman"/>
                <w:i/>
                <w:sz w:val="24"/>
                <w:szCs w:val="24"/>
              </w:rPr>
              <w:t>Ký</w:t>
            </w:r>
            <w:proofErr w:type="spellEnd"/>
            <w:r w:rsidRPr="00A07EAC">
              <w:rPr>
                <w:rFonts w:ascii="Times New Roman" w:eastAsia="Times New Roman" w:hAnsi="Times New Roman"/>
                <w:i/>
                <w:sz w:val="24"/>
                <w:szCs w:val="24"/>
              </w:rPr>
              <w:t xml:space="preserve"> </w:t>
            </w:r>
            <w:proofErr w:type="spellStart"/>
            <w:r w:rsidRPr="00A07EAC">
              <w:rPr>
                <w:rFonts w:ascii="Times New Roman" w:eastAsia="Times New Roman" w:hAnsi="Times New Roman"/>
                <w:i/>
                <w:sz w:val="24"/>
                <w:szCs w:val="24"/>
              </w:rPr>
              <w:t>số</w:t>
            </w:r>
            <w:proofErr w:type="spellEnd"/>
            <w:r w:rsidRPr="00A07EAC">
              <w:rPr>
                <w:rFonts w:ascii="Times New Roman" w:eastAsia="Times New Roman" w:hAnsi="Times New Roman"/>
                <w:i/>
                <w:sz w:val="24"/>
                <w:szCs w:val="24"/>
              </w:rPr>
              <w:t>)</w:t>
            </w:r>
          </w:p>
        </w:tc>
      </w:tr>
    </w:tbl>
    <w:p w14:paraId="66E0E9BA" w14:textId="64AFE197" w:rsidR="009A242E" w:rsidRPr="00A07EAC" w:rsidRDefault="009A242E" w:rsidP="00676FCA">
      <w:pPr>
        <w:tabs>
          <w:tab w:val="left" w:pos="720"/>
        </w:tabs>
        <w:rPr>
          <w:rFonts w:ascii="Times New Roman" w:hAnsi="Times New Roman"/>
          <w:sz w:val="24"/>
          <w:szCs w:val="24"/>
        </w:rPr>
        <w:sectPr w:rsidR="009A242E" w:rsidRPr="00A07EAC" w:rsidSect="000E3F34">
          <w:pgSz w:w="16838" w:h="11906" w:orient="landscape" w:code="9"/>
          <w:pgMar w:top="1701" w:right="1134" w:bottom="1134" w:left="1134" w:header="720" w:footer="720" w:gutter="0"/>
          <w:cols w:space="720"/>
          <w:docGrid w:linePitch="360"/>
        </w:sectPr>
      </w:pPr>
    </w:p>
    <w:p w14:paraId="58FDC954" w14:textId="741A77E5" w:rsidR="009A242E" w:rsidRPr="002539D4" w:rsidRDefault="009A242E" w:rsidP="00D146FC">
      <w:pPr>
        <w:spacing w:after="0" w:line="259" w:lineRule="auto"/>
        <w:ind w:left="450" w:right="409"/>
        <w:jc w:val="center"/>
        <w:rPr>
          <w:rFonts w:ascii="Times New Roman" w:eastAsia="Times New Roman" w:hAnsi="Times New Roman"/>
          <w:b/>
          <w:sz w:val="26"/>
          <w:szCs w:val="26"/>
        </w:rPr>
      </w:pPr>
      <w:r w:rsidRPr="002539D4">
        <w:rPr>
          <w:rFonts w:ascii="Times New Roman" w:eastAsia="Times New Roman" w:hAnsi="Times New Roman"/>
          <w:b/>
          <w:sz w:val="26"/>
          <w:szCs w:val="26"/>
          <w:lang w:eastAsia="zh-CN"/>
        </w:rPr>
        <w:lastRenderedPageBreak/>
        <w:t xml:space="preserve">HƯỚNG DẪN ĐIỀN BIỂU </w:t>
      </w:r>
      <w:r w:rsidRPr="002539D4">
        <w:rPr>
          <w:rFonts w:ascii="Times New Roman" w:eastAsia="Times New Roman" w:hAnsi="Times New Roman"/>
          <w:b/>
          <w:sz w:val="26"/>
          <w:szCs w:val="26"/>
        </w:rPr>
        <w:t>0</w:t>
      </w:r>
      <w:r w:rsidR="006234BB" w:rsidRPr="002539D4">
        <w:rPr>
          <w:rFonts w:ascii="Times New Roman" w:eastAsia="Times New Roman" w:hAnsi="Times New Roman"/>
          <w:b/>
          <w:sz w:val="26"/>
          <w:szCs w:val="26"/>
        </w:rPr>
        <w:t>1</w:t>
      </w:r>
      <w:r w:rsidRPr="002539D4">
        <w:rPr>
          <w:rFonts w:ascii="Times New Roman" w:eastAsia="Times New Roman" w:hAnsi="Times New Roman"/>
          <w:b/>
          <w:sz w:val="26"/>
          <w:szCs w:val="26"/>
        </w:rPr>
        <w:t>01/KHCN-TTTK</w:t>
      </w:r>
    </w:p>
    <w:p w14:paraId="1B21889D" w14:textId="38542F62" w:rsidR="009A242E" w:rsidRPr="002539D4" w:rsidRDefault="009A242E" w:rsidP="00D146FC">
      <w:pPr>
        <w:spacing w:after="0" w:line="259" w:lineRule="auto"/>
        <w:ind w:left="426" w:right="-129"/>
        <w:jc w:val="center"/>
        <w:rPr>
          <w:rFonts w:ascii="Times New Roman" w:eastAsia="Times New Roman" w:hAnsi="Times New Roman"/>
          <w:b/>
          <w:sz w:val="26"/>
          <w:szCs w:val="26"/>
          <w:lang w:eastAsia="zh-CN"/>
        </w:rPr>
      </w:pPr>
      <w:r w:rsidRPr="002539D4">
        <w:rPr>
          <w:rFonts w:ascii="Times New Roman" w:eastAsia="Times New Roman" w:hAnsi="Times New Roman"/>
          <w:b/>
          <w:sz w:val="26"/>
          <w:szCs w:val="26"/>
        </w:rPr>
        <w:t>CHƯ</w:t>
      </w:r>
      <w:r w:rsidR="00EF4D94" w:rsidRPr="002539D4">
        <w:rPr>
          <w:rFonts w:ascii="Times New Roman" w:eastAsia="Times New Roman" w:hAnsi="Times New Roman"/>
          <w:b/>
          <w:sz w:val="26"/>
          <w:szCs w:val="26"/>
        </w:rPr>
        <w:t xml:space="preserve">ƠNG TRÌNH, NHIỆM VỤ KHOA HỌC, </w:t>
      </w:r>
      <w:r w:rsidRPr="002539D4">
        <w:rPr>
          <w:rFonts w:ascii="Times New Roman" w:eastAsia="Times New Roman" w:hAnsi="Times New Roman"/>
          <w:b/>
          <w:sz w:val="26"/>
          <w:szCs w:val="26"/>
        </w:rPr>
        <w:t>CÔNG NGHỆ</w:t>
      </w:r>
      <w:r w:rsidR="00EF4D94" w:rsidRPr="002539D4">
        <w:rPr>
          <w:rFonts w:ascii="Times New Roman" w:eastAsia="Times New Roman" w:hAnsi="Times New Roman"/>
          <w:b/>
          <w:sz w:val="26"/>
          <w:szCs w:val="26"/>
        </w:rPr>
        <w:t xml:space="preserve"> VÀ ĐỔI MỚI SÁNG TẠO</w:t>
      </w:r>
    </w:p>
    <w:p w14:paraId="175B02D2" w14:textId="77777777" w:rsidR="004C5F87" w:rsidRDefault="004C5F87" w:rsidP="00C1002A">
      <w:pPr>
        <w:spacing w:before="60" w:after="60" w:line="259" w:lineRule="auto"/>
        <w:jc w:val="both"/>
        <w:rPr>
          <w:rFonts w:ascii="Times New Roman" w:eastAsia="Times New Roman" w:hAnsi="Times New Roman"/>
          <w:b/>
          <w:sz w:val="26"/>
          <w:szCs w:val="26"/>
          <w:lang w:eastAsia="zh-CN"/>
        </w:rPr>
      </w:pPr>
    </w:p>
    <w:p w14:paraId="7082B47E" w14:textId="05E0AD0A" w:rsidR="009A242E" w:rsidRPr="002539D4" w:rsidRDefault="009A242E" w:rsidP="00C1002A">
      <w:pPr>
        <w:spacing w:before="60" w:after="60" w:line="259" w:lineRule="auto"/>
        <w:jc w:val="both"/>
        <w:rPr>
          <w:rFonts w:ascii="Times New Roman" w:eastAsia="Times New Roman" w:hAnsi="Times New Roman"/>
          <w:b/>
          <w:sz w:val="26"/>
          <w:szCs w:val="26"/>
          <w:lang w:eastAsia="zh-CN"/>
        </w:rPr>
      </w:pPr>
      <w:r w:rsidRPr="002539D4">
        <w:rPr>
          <w:rFonts w:ascii="Times New Roman" w:eastAsia="Times New Roman" w:hAnsi="Times New Roman"/>
          <w:b/>
          <w:sz w:val="26"/>
          <w:szCs w:val="26"/>
          <w:lang w:eastAsia="zh-CN"/>
        </w:rPr>
        <w:t xml:space="preserve">1. </w:t>
      </w:r>
      <w:proofErr w:type="spellStart"/>
      <w:r w:rsidRPr="002539D4">
        <w:rPr>
          <w:rFonts w:ascii="Times New Roman" w:eastAsia="Times New Roman" w:hAnsi="Times New Roman"/>
          <w:b/>
          <w:sz w:val="26"/>
          <w:szCs w:val="26"/>
          <w:lang w:eastAsia="zh-CN"/>
        </w:rPr>
        <w:t>Khái</w:t>
      </w:r>
      <w:proofErr w:type="spellEnd"/>
      <w:r w:rsidRPr="002539D4">
        <w:rPr>
          <w:rFonts w:ascii="Times New Roman" w:eastAsia="Times New Roman" w:hAnsi="Times New Roman"/>
          <w:b/>
          <w:sz w:val="26"/>
          <w:szCs w:val="26"/>
          <w:lang w:eastAsia="zh-CN"/>
        </w:rPr>
        <w:t xml:space="preserve"> </w:t>
      </w:r>
      <w:proofErr w:type="spellStart"/>
      <w:r w:rsidRPr="002539D4">
        <w:rPr>
          <w:rFonts w:ascii="Times New Roman" w:eastAsia="Times New Roman" w:hAnsi="Times New Roman"/>
          <w:b/>
          <w:sz w:val="26"/>
          <w:szCs w:val="26"/>
          <w:lang w:eastAsia="zh-CN"/>
        </w:rPr>
        <w:t>niệm</w:t>
      </w:r>
      <w:proofErr w:type="spellEnd"/>
      <w:r w:rsidRPr="002539D4">
        <w:rPr>
          <w:rFonts w:ascii="Times New Roman" w:eastAsia="Times New Roman" w:hAnsi="Times New Roman"/>
          <w:b/>
          <w:sz w:val="26"/>
          <w:szCs w:val="26"/>
          <w:lang w:eastAsia="zh-CN"/>
        </w:rPr>
        <w:t xml:space="preserve">, </w:t>
      </w:r>
      <w:proofErr w:type="spellStart"/>
      <w:r w:rsidRPr="002539D4">
        <w:rPr>
          <w:rFonts w:ascii="Times New Roman" w:eastAsia="Times New Roman" w:hAnsi="Times New Roman"/>
          <w:b/>
          <w:sz w:val="26"/>
          <w:szCs w:val="26"/>
          <w:lang w:eastAsia="zh-CN"/>
        </w:rPr>
        <w:t>phương</w:t>
      </w:r>
      <w:proofErr w:type="spellEnd"/>
      <w:r w:rsidRPr="002539D4">
        <w:rPr>
          <w:rFonts w:ascii="Times New Roman" w:eastAsia="Times New Roman" w:hAnsi="Times New Roman"/>
          <w:b/>
          <w:sz w:val="26"/>
          <w:szCs w:val="26"/>
          <w:lang w:eastAsia="zh-CN"/>
        </w:rPr>
        <w:t xml:space="preserve"> </w:t>
      </w:r>
      <w:proofErr w:type="spellStart"/>
      <w:r w:rsidRPr="002539D4">
        <w:rPr>
          <w:rFonts w:ascii="Times New Roman" w:eastAsia="Times New Roman" w:hAnsi="Times New Roman"/>
          <w:b/>
          <w:sz w:val="26"/>
          <w:szCs w:val="26"/>
          <w:lang w:eastAsia="zh-CN"/>
        </w:rPr>
        <w:t>pháp</w:t>
      </w:r>
      <w:proofErr w:type="spellEnd"/>
      <w:r w:rsidRPr="002539D4">
        <w:rPr>
          <w:rFonts w:ascii="Times New Roman" w:eastAsia="Times New Roman" w:hAnsi="Times New Roman"/>
          <w:b/>
          <w:sz w:val="26"/>
          <w:szCs w:val="26"/>
          <w:lang w:eastAsia="zh-CN"/>
        </w:rPr>
        <w:t xml:space="preserve"> </w:t>
      </w:r>
      <w:proofErr w:type="spellStart"/>
      <w:r w:rsidRPr="002539D4">
        <w:rPr>
          <w:rFonts w:ascii="Times New Roman" w:eastAsia="Times New Roman" w:hAnsi="Times New Roman"/>
          <w:b/>
          <w:sz w:val="26"/>
          <w:szCs w:val="26"/>
          <w:lang w:eastAsia="zh-CN"/>
        </w:rPr>
        <w:t>tính</w:t>
      </w:r>
      <w:proofErr w:type="spellEnd"/>
    </w:p>
    <w:p w14:paraId="61532E39" w14:textId="690BC137" w:rsidR="009A242E" w:rsidRPr="002539D4" w:rsidRDefault="009A242E" w:rsidP="00C1002A">
      <w:pPr>
        <w:spacing w:before="60" w:after="60" w:line="259" w:lineRule="auto"/>
        <w:jc w:val="both"/>
        <w:rPr>
          <w:rFonts w:ascii="Times New Roman" w:eastAsia="Times New Roman" w:hAnsi="Times New Roman"/>
          <w:sz w:val="26"/>
          <w:szCs w:val="26"/>
          <w:lang w:eastAsia="zh-CN"/>
        </w:rPr>
      </w:pPr>
      <w:proofErr w:type="spellStart"/>
      <w:r w:rsidRPr="002539D4">
        <w:rPr>
          <w:rFonts w:ascii="Times New Roman" w:eastAsia="Times New Roman" w:hAnsi="Times New Roman"/>
          <w:sz w:val="26"/>
          <w:szCs w:val="26"/>
          <w:lang w:eastAsia="zh-CN"/>
        </w:rPr>
        <w:t>Chương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trình</w:t>
      </w:r>
      <w:proofErr w:type="spellEnd"/>
      <w:r w:rsidRPr="002539D4">
        <w:rPr>
          <w:rFonts w:ascii="Times New Roman" w:eastAsia="Times New Roman" w:hAnsi="Times New Roman"/>
          <w:sz w:val="26"/>
          <w:szCs w:val="26"/>
          <w:lang w:eastAsia="zh-CN"/>
        </w:rPr>
        <w:t xml:space="preserve"> </w:t>
      </w:r>
      <w:r w:rsidR="0039661C" w:rsidRPr="002539D4">
        <w:rPr>
          <w:rFonts w:ascii="Times New Roman" w:eastAsia="Times New Roman" w:hAnsi="Times New Roman"/>
          <w:sz w:val="26"/>
          <w:szCs w:val="26"/>
          <w:lang w:eastAsia="zh-CN"/>
        </w:rPr>
        <w:t>KH</w:t>
      </w:r>
      <w:r w:rsidRPr="002539D4">
        <w:rPr>
          <w:rFonts w:ascii="Times New Roman" w:eastAsia="Times New Roman" w:hAnsi="Times New Roman"/>
          <w:sz w:val="26"/>
          <w:szCs w:val="26"/>
          <w:lang w:eastAsia="zh-CN"/>
        </w:rPr>
        <w:t>CN</w:t>
      </w:r>
      <w:r w:rsidR="002468DE" w:rsidRPr="002539D4">
        <w:rPr>
          <w:rFonts w:ascii="Times New Roman" w:eastAsia="Times New Roman" w:hAnsi="Times New Roman"/>
          <w:sz w:val="26"/>
          <w:szCs w:val="26"/>
          <w:lang w:eastAsia="zh-CN"/>
        </w:rPr>
        <w:t>&amp;</w:t>
      </w:r>
      <w:r w:rsidR="0039661C" w:rsidRPr="002539D4">
        <w:rPr>
          <w:rFonts w:ascii="Times New Roman" w:eastAsia="Times New Roman" w:hAnsi="Times New Roman"/>
          <w:sz w:val="26"/>
          <w:szCs w:val="26"/>
          <w:lang w:eastAsia="zh-CN"/>
        </w:rPr>
        <w:t>ĐMST</w:t>
      </w:r>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là</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tập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hợp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các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hoạt</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động</w:t>
      </w:r>
      <w:proofErr w:type="spellEnd"/>
      <w:r w:rsidRPr="002539D4">
        <w:rPr>
          <w:rFonts w:ascii="Times New Roman" w:eastAsia="Times New Roman" w:hAnsi="Times New Roman"/>
          <w:sz w:val="26"/>
          <w:szCs w:val="26"/>
          <w:lang w:eastAsia="zh-CN"/>
        </w:rPr>
        <w:t xml:space="preserve"> </w:t>
      </w:r>
      <w:r w:rsidR="002468DE" w:rsidRPr="002539D4">
        <w:rPr>
          <w:rFonts w:ascii="Times New Roman" w:eastAsia="Times New Roman" w:hAnsi="Times New Roman"/>
          <w:sz w:val="26"/>
          <w:szCs w:val="26"/>
          <w:lang w:eastAsia="zh-CN"/>
        </w:rPr>
        <w:t>KHCN&amp;</w:t>
      </w:r>
      <w:r w:rsidR="0071772A" w:rsidRPr="002539D4">
        <w:rPr>
          <w:rFonts w:ascii="Times New Roman" w:eastAsia="Times New Roman" w:hAnsi="Times New Roman"/>
          <w:sz w:val="26"/>
          <w:szCs w:val="26"/>
          <w:lang w:eastAsia="zh-CN"/>
        </w:rPr>
        <w:t>ĐMST</w:t>
      </w:r>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có</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mục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tiêu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chung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để</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giải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quyết</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các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vấn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đề</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có</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tính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liên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ngành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liên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vùng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phục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vụ</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phát</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triển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kinh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tế</w:t>
      </w:r>
      <w:proofErr w:type="spellEnd"/>
      <w:r w:rsidRPr="002539D4">
        <w:rPr>
          <w:rFonts w:ascii="Times New Roman" w:eastAsia="Times New Roman" w:hAnsi="Times New Roman"/>
          <w:sz w:val="26"/>
          <w:szCs w:val="26"/>
          <w:lang w:eastAsia="zh-CN"/>
        </w:rPr>
        <w:t xml:space="preserve"> - </w:t>
      </w:r>
      <w:proofErr w:type="spellStart"/>
      <w:r w:rsidRPr="002539D4">
        <w:rPr>
          <w:rFonts w:ascii="Times New Roman" w:eastAsia="Times New Roman" w:hAnsi="Times New Roman"/>
          <w:sz w:val="26"/>
          <w:szCs w:val="26"/>
          <w:lang w:eastAsia="zh-CN"/>
        </w:rPr>
        <w:t>xã</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hội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trung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hạn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hoặc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dài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hạn</w:t>
      </w:r>
      <w:proofErr w:type="spellEnd"/>
      <w:r w:rsidRPr="002539D4">
        <w:rPr>
          <w:rFonts w:ascii="Times New Roman" w:eastAsia="Times New Roman" w:hAnsi="Times New Roman"/>
          <w:sz w:val="26"/>
          <w:szCs w:val="26"/>
          <w:lang w:eastAsia="zh-CN"/>
        </w:rPr>
        <w:t>.</w:t>
      </w:r>
    </w:p>
    <w:p w14:paraId="4F2122A3" w14:textId="30CD9C8E" w:rsidR="009A242E" w:rsidRPr="002539D4" w:rsidRDefault="009A242E" w:rsidP="00C1002A">
      <w:pPr>
        <w:spacing w:before="60" w:after="60" w:line="259" w:lineRule="auto"/>
        <w:jc w:val="both"/>
        <w:rPr>
          <w:rFonts w:ascii="Times New Roman" w:eastAsia="Times New Roman" w:hAnsi="Times New Roman"/>
          <w:sz w:val="26"/>
          <w:szCs w:val="26"/>
          <w:lang w:eastAsia="zh-CN"/>
        </w:rPr>
      </w:pPr>
      <w:proofErr w:type="spellStart"/>
      <w:r w:rsidRPr="002539D4">
        <w:rPr>
          <w:rFonts w:ascii="Times New Roman" w:eastAsia="Times New Roman" w:hAnsi="Times New Roman"/>
          <w:sz w:val="26"/>
          <w:szCs w:val="26"/>
          <w:lang w:eastAsia="zh-CN"/>
        </w:rPr>
        <w:t>Nhiệm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vụ</w:t>
      </w:r>
      <w:proofErr w:type="spellEnd"/>
      <w:r w:rsidRPr="002539D4">
        <w:rPr>
          <w:rFonts w:ascii="Times New Roman" w:eastAsia="Times New Roman" w:hAnsi="Times New Roman"/>
          <w:sz w:val="26"/>
          <w:szCs w:val="26"/>
          <w:lang w:eastAsia="zh-CN"/>
        </w:rPr>
        <w:t xml:space="preserve"> </w:t>
      </w:r>
      <w:r w:rsidR="002468DE" w:rsidRPr="002539D4">
        <w:rPr>
          <w:rFonts w:ascii="Times New Roman" w:eastAsia="Times New Roman" w:hAnsi="Times New Roman"/>
          <w:sz w:val="26"/>
          <w:szCs w:val="26"/>
          <w:lang w:eastAsia="zh-CN"/>
        </w:rPr>
        <w:t>KHCN&amp;</w:t>
      </w:r>
      <w:r w:rsidR="007C231E" w:rsidRPr="002539D4">
        <w:rPr>
          <w:rFonts w:ascii="Times New Roman" w:eastAsia="Times New Roman" w:hAnsi="Times New Roman"/>
          <w:sz w:val="26"/>
          <w:szCs w:val="26"/>
          <w:lang w:eastAsia="zh-CN"/>
        </w:rPr>
        <w:t>ĐMST</w:t>
      </w:r>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là</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hình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thức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tổ</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chức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công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việc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để</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giải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quyết</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các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vấn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đề</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về</w:t>
      </w:r>
      <w:proofErr w:type="spellEnd"/>
      <w:r w:rsidRPr="002539D4">
        <w:rPr>
          <w:rFonts w:ascii="Times New Roman" w:eastAsia="Times New Roman" w:hAnsi="Times New Roman"/>
          <w:sz w:val="26"/>
          <w:szCs w:val="26"/>
          <w:lang w:eastAsia="zh-CN"/>
        </w:rPr>
        <w:t xml:space="preserve"> </w:t>
      </w:r>
      <w:r w:rsidR="0088763F" w:rsidRPr="002539D4">
        <w:rPr>
          <w:rFonts w:ascii="Times New Roman" w:eastAsia="Times New Roman" w:hAnsi="Times New Roman"/>
          <w:sz w:val="26"/>
          <w:szCs w:val="26"/>
          <w:lang w:eastAsia="zh-CN"/>
        </w:rPr>
        <w:t>KHCN&amp;</w:t>
      </w:r>
      <w:r w:rsidR="0071772A" w:rsidRPr="002539D4">
        <w:rPr>
          <w:rFonts w:ascii="Times New Roman" w:eastAsia="Times New Roman" w:hAnsi="Times New Roman"/>
          <w:sz w:val="26"/>
          <w:szCs w:val="26"/>
          <w:lang w:eastAsia="zh-CN"/>
        </w:rPr>
        <w:t>ĐMST</w:t>
      </w:r>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đáp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ứng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yêu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cầu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thực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tiễn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phát</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triển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kinh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tế</w:t>
      </w:r>
      <w:proofErr w:type="spellEnd"/>
      <w:r w:rsidRPr="002539D4">
        <w:rPr>
          <w:rFonts w:ascii="Times New Roman" w:eastAsia="Times New Roman" w:hAnsi="Times New Roman"/>
          <w:sz w:val="26"/>
          <w:szCs w:val="26"/>
          <w:lang w:eastAsia="zh-CN"/>
        </w:rPr>
        <w:t xml:space="preserve"> - </w:t>
      </w:r>
      <w:proofErr w:type="spellStart"/>
      <w:r w:rsidRPr="002539D4">
        <w:rPr>
          <w:rFonts w:ascii="Times New Roman" w:eastAsia="Times New Roman" w:hAnsi="Times New Roman"/>
          <w:sz w:val="26"/>
          <w:szCs w:val="26"/>
          <w:lang w:eastAsia="zh-CN"/>
        </w:rPr>
        <w:t>xã</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hội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bảo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đảm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quốc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phòng</w:t>
      </w:r>
      <w:proofErr w:type="spellEnd"/>
      <w:r w:rsidRPr="002539D4">
        <w:rPr>
          <w:rFonts w:ascii="Times New Roman" w:eastAsia="Times New Roman" w:hAnsi="Times New Roman"/>
          <w:sz w:val="26"/>
          <w:szCs w:val="26"/>
          <w:lang w:eastAsia="zh-CN"/>
        </w:rPr>
        <w:t xml:space="preserve">, </w:t>
      </w:r>
      <w:proofErr w:type="gramStart"/>
      <w:r w:rsidRPr="002539D4">
        <w:rPr>
          <w:rFonts w:ascii="Times New Roman" w:eastAsia="Times New Roman" w:hAnsi="Times New Roman"/>
          <w:sz w:val="26"/>
          <w:szCs w:val="26"/>
          <w:lang w:eastAsia="zh-CN"/>
        </w:rPr>
        <w:t>an</w:t>
      </w:r>
      <w:proofErr w:type="gram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ninh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phát</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triển</w:t>
      </w:r>
      <w:proofErr w:type="spellEnd"/>
      <w:r w:rsidRPr="002539D4">
        <w:rPr>
          <w:rFonts w:ascii="Times New Roman" w:eastAsia="Times New Roman" w:hAnsi="Times New Roman"/>
          <w:sz w:val="26"/>
          <w:szCs w:val="26"/>
          <w:lang w:eastAsia="zh-CN"/>
        </w:rPr>
        <w:t xml:space="preserve"> khoa </w:t>
      </w:r>
      <w:proofErr w:type="spellStart"/>
      <w:r w:rsidRPr="002539D4">
        <w:rPr>
          <w:rFonts w:ascii="Times New Roman" w:eastAsia="Times New Roman" w:hAnsi="Times New Roman"/>
          <w:sz w:val="26"/>
          <w:szCs w:val="26"/>
          <w:lang w:eastAsia="zh-CN"/>
        </w:rPr>
        <w:t>học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công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nghệ</w:t>
      </w:r>
      <w:proofErr w:type="spellEnd"/>
      <w:r w:rsidRPr="002539D4">
        <w:rPr>
          <w:rFonts w:ascii="Times New Roman" w:eastAsia="Times New Roman" w:hAnsi="Times New Roman"/>
          <w:sz w:val="26"/>
          <w:szCs w:val="26"/>
          <w:lang w:eastAsia="zh-CN"/>
        </w:rPr>
        <w:t>.</w:t>
      </w:r>
    </w:p>
    <w:p w14:paraId="453AB090" w14:textId="1E6E3F54" w:rsidR="009A242E" w:rsidRPr="002539D4" w:rsidRDefault="001E6FA8" w:rsidP="00C1002A">
      <w:pPr>
        <w:spacing w:before="60" w:after="60" w:line="259" w:lineRule="auto"/>
        <w:jc w:val="both"/>
        <w:rPr>
          <w:rFonts w:ascii="Times New Roman" w:eastAsia="Times New Roman" w:hAnsi="Times New Roman"/>
          <w:sz w:val="26"/>
          <w:szCs w:val="26"/>
          <w:lang w:eastAsia="zh-CN"/>
        </w:rPr>
      </w:pPr>
      <w:proofErr w:type="spellStart"/>
      <w:r w:rsidRPr="002539D4">
        <w:rPr>
          <w:rFonts w:ascii="Times New Roman" w:eastAsia="Times New Roman" w:hAnsi="Times New Roman"/>
          <w:sz w:val="26"/>
          <w:szCs w:val="26"/>
          <w:lang w:eastAsia="zh-CN"/>
        </w:rPr>
        <w:t>Người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được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đào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tạo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thông</w:t>
      </w:r>
      <w:proofErr w:type="spellEnd"/>
      <w:r w:rsidRPr="002539D4">
        <w:rPr>
          <w:rFonts w:ascii="Times New Roman" w:eastAsia="Times New Roman" w:hAnsi="Times New Roman"/>
          <w:sz w:val="26"/>
          <w:szCs w:val="26"/>
          <w:lang w:eastAsia="zh-CN"/>
        </w:rPr>
        <w:t xml:space="preserve"> qua </w:t>
      </w:r>
      <w:proofErr w:type="spellStart"/>
      <w:r w:rsidRPr="002539D4">
        <w:rPr>
          <w:rFonts w:ascii="Times New Roman" w:eastAsia="Times New Roman" w:hAnsi="Times New Roman"/>
          <w:sz w:val="26"/>
          <w:szCs w:val="26"/>
          <w:lang w:eastAsia="zh-CN"/>
        </w:rPr>
        <w:t>nhiệm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vụ</w:t>
      </w:r>
      <w:proofErr w:type="spellEnd"/>
      <w:r w:rsidRPr="002539D4">
        <w:rPr>
          <w:rFonts w:ascii="Times New Roman" w:eastAsia="Times New Roman" w:hAnsi="Times New Roman"/>
          <w:sz w:val="26"/>
          <w:szCs w:val="26"/>
          <w:lang w:eastAsia="zh-CN"/>
        </w:rPr>
        <w:t xml:space="preserve"> KH&amp;CN </w:t>
      </w:r>
      <w:proofErr w:type="spellStart"/>
      <w:r w:rsidRPr="002539D4">
        <w:rPr>
          <w:rFonts w:ascii="Times New Roman" w:eastAsia="Times New Roman" w:hAnsi="Times New Roman"/>
          <w:sz w:val="26"/>
          <w:szCs w:val="26"/>
          <w:lang w:eastAsia="zh-CN"/>
        </w:rPr>
        <w:t>là</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người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tham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gia</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thực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hiện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nhiệm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vụ</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nghiên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cứu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và</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phát</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triển</w:t>
      </w:r>
      <w:proofErr w:type="spellEnd"/>
      <w:r w:rsidRPr="002539D4">
        <w:rPr>
          <w:rFonts w:ascii="Times New Roman" w:eastAsia="Times New Roman" w:hAnsi="Times New Roman"/>
          <w:sz w:val="26"/>
          <w:szCs w:val="26"/>
          <w:lang w:eastAsia="zh-CN"/>
        </w:rPr>
        <w:t xml:space="preserve"> (NC&amp;PT) </w:t>
      </w:r>
      <w:proofErr w:type="spellStart"/>
      <w:r w:rsidRPr="002539D4">
        <w:rPr>
          <w:rFonts w:ascii="Times New Roman" w:eastAsia="Times New Roman" w:hAnsi="Times New Roman"/>
          <w:sz w:val="26"/>
          <w:szCs w:val="26"/>
          <w:lang w:eastAsia="zh-CN"/>
        </w:rPr>
        <w:t>và</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có</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luận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văn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thạc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sĩ</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hoặc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luận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án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tiến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sĩ</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có</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nội</w:t>
      </w:r>
      <w:proofErr w:type="spellEnd"/>
      <w:r w:rsidRPr="002539D4">
        <w:rPr>
          <w:rFonts w:ascii="Times New Roman" w:eastAsia="Times New Roman" w:hAnsi="Times New Roman"/>
          <w:sz w:val="26"/>
          <w:szCs w:val="26"/>
          <w:lang w:eastAsia="zh-CN"/>
        </w:rPr>
        <w:t xml:space="preserve"> dung </w:t>
      </w:r>
      <w:proofErr w:type="spellStart"/>
      <w:r w:rsidRPr="002539D4">
        <w:rPr>
          <w:rFonts w:ascii="Times New Roman" w:eastAsia="Times New Roman" w:hAnsi="Times New Roman"/>
          <w:sz w:val="26"/>
          <w:szCs w:val="26"/>
          <w:lang w:eastAsia="zh-CN"/>
        </w:rPr>
        <w:t>liên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quan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đến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các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nhiệm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vụ</w:t>
      </w:r>
      <w:proofErr w:type="spellEnd"/>
      <w:r w:rsidRPr="002539D4">
        <w:rPr>
          <w:rFonts w:ascii="Times New Roman" w:eastAsia="Times New Roman" w:hAnsi="Times New Roman"/>
          <w:sz w:val="26"/>
          <w:szCs w:val="26"/>
          <w:lang w:eastAsia="zh-CN"/>
        </w:rPr>
        <w:t xml:space="preserve"> NC&amp;PT </w:t>
      </w:r>
      <w:proofErr w:type="spellStart"/>
      <w:r w:rsidRPr="002539D4">
        <w:rPr>
          <w:rFonts w:ascii="Times New Roman" w:eastAsia="Times New Roman" w:hAnsi="Times New Roman"/>
          <w:sz w:val="26"/>
          <w:szCs w:val="26"/>
          <w:lang w:eastAsia="zh-CN"/>
        </w:rPr>
        <w:t>được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nghiệm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trong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năm</w:t>
      </w:r>
      <w:proofErr w:type="spellEnd"/>
      <w:r w:rsidRPr="002539D4">
        <w:rPr>
          <w:rFonts w:ascii="Times New Roman" w:eastAsia="Times New Roman" w:hAnsi="Times New Roman"/>
          <w:sz w:val="26"/>
          <w:szCs w:val="26"/>
          <w:lang w:eastAsia="zh-CN"/>
        </w:rPr>
        <w:t>.</w:t>
      </w:r>
    </w:p>
    <w:p w14:paraId="77946CFC" w14:textId="6C249BE3" w:rsidR="009A242E" w:rsidRPr="002539D4" w:rsidRDefault="009A242E" w:rsidP="00C1002A">
      <w:pPr>
        <w:spacing w:before="60" w:after="60" w:line="259" w:lineRule="auto"/>
        <w:jc w:val="both"/>
        <w:rPr>
          <w:rFonts w:ascii="Times New Roman" w:eastAsia="Times New Roman" w:hAnsi="Times New Roman"/>
          <w:sz w:val="26"/>
          <w:szCs w:val="26"/>
          <w:lang w:eastAsia="zh-CN"/>
        </w:rPr>
      </w:pPr>
      <w:proofErr w:type="spellStart"/>
      <w:r w:rsidRPr="002539D4">
        <w:rPr>
          <w:rFonts w:ascii="Times New Roman" w:eastAsia="Times New Roman" w:hAnsi="Times New Roman"/>
          <w:sz w:val="26"/>
          <w:szCs w:val="26"/>
          <w:lang w:eastAsia="zh-CN"/>
        </w:rPr>
        <w:t>Nhiệm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vụ</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hợp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tác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quốc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tế</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về</w:t>
      </w:r>
      <w:proofErr w:type="spellEnd"/>
      <w:r w:rsidRPr="002539D4">
        <w:rPr>
          <w:rFonts w:ascii="Times New Roman" w:eastAsia="Times New Roman" w:hAnsi="Times New Roman"/>
          <w:sz w:val="26"/>
          <w:szCs w:val="26"/>
          <w:lang w:eastAsia="zh-CN"/>
        </w:rPr>
        <w:t xml:space="preserve"> </w:t>
      </w:r>
      <w:r w:rsidR="002468DE" w:rsidRPr="002539D4">
        <w:rPr>
          <w:rFonts w:ascii="Times New Roman" w:eastAsia="Times New Roman" w:hAnsi="Times New Roman"/>
          <w:sz w:val="26"/>
          <w:szCs w:val="26"/>
          <w:lang w:eastAsia="zh-CN"/>
        </w:rPr>
        <w:t>KHCN&amp;</w:t>
      </w:r>
      <w:r w:rsidR="0039661C" w:rsidRPr="002539D4">
        <w:rPr>
          <w:rFonts w:ascii="Times New Roman" w:eastAsia="Times New Roman" w:hAnsi="Times New Roman"/>
          <w:sz w:val="26"/>
          <w:szCs w:val="26"/>
          <w:lang w:eastAsia="zh-CN"/>
        </w:rPr>
        <w:t>ĐMST</w:t>
      </w:r>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là</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đề</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tài</w:t>
      </w:r>
      <w:proofErr w:type="spellEnd"/>
      <w:r w:rsidRPr="002539D4">
        <w:rPr>
          <w:rFonts w:ascii="Times New Roman" w:eastAsia="Times New Roman" w:hAnsi="Times New Roman"/>
          <w:sz w:val="26"/>
          <w:szCs w:val="26"/>
          <w:lang w:eastAsia="zh-CN"/>
        </w:rPr>
        <w:t>/</w:t>
      </w:r>
      <w:proofErr w:type="spellStart"/>
      <w:r w:rsidRPr="002539D4">
        <w:rPr>
          <w:rFonts w:ascii="Times New Roman" w:eastAsia="Times New Roman" w:hAnsi="Times New Roman"/>
          <w:sz w:val="26"/>
          <w:szCs w:val="26"/>
          <w:lang w:eastAsia="zh-CN"/>
        </w:rPr>
        <w:t>đề</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án</w:t>
      </w:r>
      <w:proofErr w:type="spellEnd"/>
      <w:r w:rsidRPr="002539D4">
        <w:rPr>
          <w:rFonts w:ascii="Times New Roman" w:eastAsia="Times New Roman" w:hAnsi="Times New Roman"/>
          <w:sz w:val="26"/>
          <w:szCs w:val="26"/>
          <w:lang w:eastAsia="zh-CN"/>
        </w:rPr>
        <w:t>/</w:t>
      </w:r>
      <w:proofErr w:type="spellStart"/>
      <w:r w:rsidRPr="002539D4">
        <w:rPr>
          <w:rFonts w:ascii="Times New Roman" w:eastAsia="Times New Roman" w:hAnsi="Times New Roman"/>
          <w:sz w:val="26"/>
          <w:szCs w:val="26"/>
          <w:lang w:eastAsia="zh-CN"/>
        </w:rPr>
        <w:t>dự</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án</w:t>
      </w:r>
      <w:proofErr w:type="spellEnd"/>
      <w:r w:rsidRPr="002539D4">
        <w:rPr>
          <w:rFonts w:ascii="Times New Roman" w:eastAsia="Times New Roman" w:hAnsi="Times New Roman"/>
          <w:sz w:val="26"/>
          <w:szCs w:val="26"/>
          <w:lang w:eastAsia="zh-CN"/>
        </w:rPr>
        <w:t xml:space="preserve"> </w:t>
      </w:r>
      <w:r w:rsidR="002468DE" w:rsidRPr="002539D4">
        <w:rPr>
          <w:rFonts w:ascii="Times New Roman" w:eastAsia="Times New Roman" w:hAnsi="Times New Roman"/>
          <w:sz w:val="26"/>
          <w:szCs w:val="26"/>
          <w:lang w:eastAsia="zh-CN"/>
        </w:rPr>
        <w:t>KHCN&amp;</w:t>
      </w:r>
      <w:r w:rsidR="0039661C" w:rsidRPr="002539D4">
        <w:rPr>
          <w:rFonts w:ascii="Times New Roman" w:eastAsia="Times New Roman" w:hAnsi="Times New Roman"/>
          <w:sz w:val="26"/>
          <w:szCs w:val="26"/>
          <w:lang w:eastAsia="zh-CN"/>
        </w:rPr>
        <w:t>ĐMST</w:t>
      </w:r>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hợp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tác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xây</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dựng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tổ</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chức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thực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hiện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và</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đóng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góp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kinh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phí</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giữa</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các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tổ</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chức</w:t>
      </w:r>
      <w:proofErr w:type="spellEnd"/>
      <w:r w:rsidRPr="002539D4">
        <w:rPr>
          <w:rFonts w:ascii="Times New Roman" w:eastAsia="Times New Roman" w:hAnsi="Times New Roman"/>
          <w:sz w:val="26"/>
          <w:szCs w:val="26"/>
          <w:lang w:eastAsia="zh-CN"/>
        </w:rPr>
        <w:t xml:space="preserve"> KH&amp;CN </w:t>
      </w:r>
      <w:proofErr w:type="spellStart"/>
      <w:r w:rsidRPr="002539D4">
        <w:rPr>
          <w:rFonts w:ascii="Times New Roman" w:eastAsia="Times New Roman" w:hAnsi="Times New Roman"/>
          <w:sz w:val="26"/>
          <w:szCs w:val="26"/>
          <w:lang w:eastAsia="zh-CN"/>
        </w:rPr>
        <w:t>Việt</w:t>
      </w:r>
      <w:proofErr w:type="spellEnd"/>
      <w:r w:rsidRPr="002539D4">
        <w:rPr>
          <w:rFonts w:ascii="Times New Roman" w:eastAsia="Times New Roman" w:hAnsi="Times New Roman"/>
          <w:sz w:val="26"/>
          <w:szCs w:val="26"/>
          <w:lang w:eastAsia="zh-CN"/>
        </w:rPr>
        <w:t xml:space="preserve"> Nam </w:t>
      </w:r>
      <w:proofErr w:type="spellStart"/>
      <w:r w:rsidRPr="002539D4">
        <w:rPr>
          <w:rFonts w:ascii="Times New Roman" w:eastAsia="Times New Roman" w:hAnsi="Times New Roman"/>
          <w:sz w:val="26"/>
          <w:szCs w:val="26"/>
          <w:lang w:eastAsia="zh-CN"/>
        </w:rPr>
        <w:t>với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các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đối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tác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nước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ngoài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theo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thỏa</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thuận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bằng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văn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bản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của</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các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cơ</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quan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có</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thẩm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quyền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của</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Việt</w:t>
      </w:r>
      <w:proofErr w:type="spellEnd"/>
      <w:r w:rsidRPr="002539D4">
        <w:rPr>
          <w:rFonts w:ascii="Times New Roman" w:eastAsia="Times New Roman" w:hAnsi="Times New Roman"/>
          <w:sz w:val="26"/>
          <w:szCs w:val="26"/>
          <w:lang w:eastAsia="zh-CN"/>
        </w:rPr>
        <w:t xml:space="preserve"> Nam </w:t>
      </w:r>
      <w:proofErr w:type="spellStart"/>
      <w:r w:rsidRPr="002539D4">
        <w:rPr>
          <w:rFonts w:ascii="Times New Roman" w:eastAsia="Times New Roman" w:hAnsi="Times New Roman"/>
          <w:sz w:val="26"/>
          <w:szCs w:val="26"/>
          <w:lang w:eastAsia="zh-CN"/>
        </w:rPr>
        <w:t>và</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cơ</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quan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có</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thẩm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quyền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của</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nước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ngoài</w:t>
      </w:r>
      <w:proofErr w:type="spellEnd"/>
      <w:r w:rsidRPr="002539D4">
        <w:rPr>
          <w:rFonts w:ascii="Times New Roman" w:eastAsia="Times New Roman" w:hAnsi="Times New Roman"/>
          <w:sz w:val="26"/>
          <w:szCs w:val="26"/>
          <w:lang w:eastAsia="zh-CN"/>
        </w:rPr>
        <w:t>.</w:t>
      </w:r>
    </w:p>
    <w:p w14:paraId="1425F63C" w14:textId="77777777" w:rsidR="009A242E" w:rsidRPr="002539D4" w:rsidRDefault="009A242E" w:rsidP="00C1002A">
      <w:pPr>
        <w:spacing w:before="60" w:after="60" w:line="259" w:lineRule="auto"/>
        <w:jc w:val="both"/>
        <w:rPr>
          <w:rFonts w:ascii="Times New Roman" w:eastAsia="Times New Roman" w:hAnsi="Times New Roman"/>
          <w:sz w:val="26"/>
          <w:szCs w:val="26"/>
          <w:lang w:eastAsia="zh-CN"/>
        </w:rPr>
      </w:pPr>
      <w:proofErr w:type="spellStart"/>
      <w:r w:rsidRPr="002539D4">
        <w:rPr>
          <w:rFonts w:ascii="Times New Roman" w:eastAsia="Times New Roman" w:hAnsi="Times New Roman"/>
          <w:sz w:val="26"/>
          <w:szCs w:val="26"/>
          <w:lang w:eastAsia="zh-CN"/>
        </w:rPr>
        <w:t>Số</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lượng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nhiệm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vụ</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hợp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tác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quốc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tế</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về</w:t>
      </w:r>
      <w:proofErr w:type="spellEnd"/>
      <w:r w:rsidRPr="002539D4">
        <w:rPr>
          <w:rFonts w:ascii="Times New Roman" w:eastAsia="Times New Roman" w:hAnsi="Times New Roman"/>
          <w:sz w:val="26"/>
          <w:szCs w:val="26"/>
          <w:lang w:eastAsia="zh-CN"/>
        </w:rPr>
        <w:t xml:space="preserve"> KH&amp;CN </w:t>
      </w:r>
      <w:proofErr w:type="spellStart"/>
      <w:r w:rsidRPr="002539D4">
        <w:rPr>
          <w:rFonts w:ascii="Times New Roman" w:eastAsia="Times New Roman" w:hAnsi="Times New Roman"/>
          <w:sz w:val="26"/>
          <w:szCs w:val="26"/>
          <w:lang w:eastAsia="zh-CN"/>
        </w:rPr>
        <w:t>là</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tổng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số</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các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nhiệm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vụ</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được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cấp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có</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thẩm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quyền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phê</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duyệt</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mở</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mới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trong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năm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báo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cáo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Chỉ</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tính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những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nhiệm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vụ</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mà</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đơn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vị</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báo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cáo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là</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đối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tác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chính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từ</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phía</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Việt</w:t>
      </w:r>
      <w:proofErr w:type="spellEnd"/>
      <w:r w:rsidRPr="002539D4">
        <w:rPr>
          <w:rFonts w:ascii="Times New Roman" w:eastAsia="Times New Roman" w:hAnsi="Times New Roman"/>
          <w:sz w:val="26"/>
          <w:szCs w:val="26"/>
          <w:lang w:eastAsia="zh-CN"/>
        </w:rPr>
        <w:t xml:space="preserve"> Nam </w:t>
      </w:r>
      <w:proofErr w:type="spellStart"/>
      <w:r w:rsidRPr="002539D4">
        <w:rPr>
          <w:rFonts w:ascii="Times New Roman" w:eastAsia="Times New Roman" w:hAnsi="Times New Roman"/>
          <w:sz w:val="26"/>
          <w:szCs w:val="26"/>
          <w:lang w:eastAsia="zh-CN"/>
        </w:rPr>
        <w:t>hoặc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là</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đơn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vị</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được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giao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quản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lý</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nhiệm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vụ</w:t>
      </w:r>
      <w:proofErr w:type="spellEnd"/>
      <w:r w:rsidRPr="002539D4">
        <w:rPr>
          <w:rFonts w:ascii="Times New Roman" w:eastAsia="Times New Roman" w:hAnsi="Times New Roman"/>
          <w:sz w:val="26"/>
          <w:szCs w:val="26"/>
          <w:lang w:eastAsia="zh-CN"/>
        </w:rPr>
        <w:t>.</w:t>
      </w:r>
    </w:p>
    <w:p w14:paraId="0F642AD9" w14:textId="77777777" w:rsidR="009A242E" w:rsidRPr="002539D4" w:rsidRDefault="009A242E" w:rsidP="00C1002A">
      <w:pPr>
        <w:spacing w:before="60" w:after="60" w:line="259" w:lineRule="auto"/>
        <w:jc w:val="both"/>
        <w:rPr>
          <w:rFonts w:ascii="Times New Roman" w:eastAsia="Times New Roman" w:hAnsi="Times New Roman"/>
          <w:b/>
          <w:sz w:val="26"/>
          <w:szCs w:val="26"/>
          <w:lang w:eastAsia="zh-CN"/>
        </w:rPr>
      </w:pPr>
      <w:r w:rsidRPr="002539D4">
        <w:rPr>
          <w:rFonts w:ascii="Times New Roman" w:eastAsia="Times New Roman" w:hAnsi="Times New Roman"/>
          <w:b/>
          <w:sz w:val="26"/>
          <w:szCs w:val="26"/>
          <w:lang w:eastAsia="zh-CN"/>
        </w:rPr>
        <w:t xml:space="preserve">2. </w:t>
      </w:r>
      <w:proofErr w:type="spellStart"/>
      <w:r w:rsidRPr="002539D4">
        <w:rPr>
          <w:rFonts w:ascii="Times New Roman" w:eastAsia="Times New Roman" w:hAnsi="Times New Roman"/>
          <w:b/>
          <w:sz w:val="26"/>
          <w:szCs w:val="26"/>
          <w:lang w:eastAsia="zh-CN"/>
        </w:rPr>
        <w:t>Cách</w:t>
      </w:r>
      <w:proofErr w:type="spellEnd"/>
      <w:r w:rsidRPr="002539D4">
        <w:rPr>
          <w:rFonts w:ascii="Times New Roman" w:eastAsia="Times New Roman" w:hAnsi="Times New Roman"/>
          <w:b/>
          <w:sz w:val="26"/>
          <w:szCs w:val="26"/>
          <w:lang w:eastAsia="zh-CN"/>
        </w:rPr>
        <w:t xml:space="preserve"> </w:t>
      </w:r>
      <w:proofErr w:type="spellStart"/>
      <w:r w:rsidRPr="002539D4">
        <w:rPr>
          <w:rFonts w:ascii="Times New Roman" w:eastAsia="Times New Roman" w:hAnsi="Times New Roman"/>
          <w:b/>
          <w:sz w:val="26"/>
          <w:szCs w:val="26"/>
          <w:lang w:eastAsia="zh-CN"/>
        </w:rPr>
        <w:t>ghi</w:t>
      </w:r>
      <w:proofErr w:type="spellEnd"/>
      <w:r w:rsidRPr="002539D4">
        <w:rPr>
          <w:rFonts w:ascii="Times New Roman" w:eastAsia="Times New Roman" w:hAnsi="Times New Roman"/>
          <w:b/>
          <w:sz w:val="26"/>
          <w:szCs w:val="26"/>
          <w:lang w:eastAsia="zh-CN"/>
        </w:rPr>
        <w:t xml:space="preserve"> </w:t>
      </w:r>
      <w:proofErr w:type="spellStart"/>
      <w:r w:rsidRPr="002539D4">
        <w:rPr>
          <w:rFonts w:ascii="Times New Roman" w:eastAsia="Times New Roman" w:hAnsi="Times New Roman"/>
          <w:b/>
          <w:sz w:val="26"/>
          <w:szCs w:val="26"/>
          <w:lang w:eastAsia="zh-CN"/>
        </w:rPr>
        <w:t>biểu</w:t>
      </w:r>
      <w:proofErr w:type="spellEnd"/>
    </w:p>
    <w:p w14:paraId="10CC9283" w14:textId="25AEC958" w:rsidR="009A242E" w:rsidRPr="002539D4" w:rsidRDefault="009A242E" w:rsidP="00C1002A">
      <w:pPr>
        <w:spacing w:before="60" w:after="60" w:line="259" w:lineRule="auto"/>
        <w:jc w:val="both"/>
        <w:rPr>
          <w:rFonts w:ascii="Times New Roman" w:eastAsia="Times New Roman" w:hAnsi="Times New Roman"/>
          <w:sz w:val="26"/>
          <w:szCs w:val="26"/>
          <w:lang w:eastAsia="zh-CN"/>
        </w:rPr>
      </w:pPr>
      <w:proofErr w:type="spellStart"/>
      <w:r w:rsidRPr="002539D4">
        <w:rPr>
          <w:rFonts w:ascii="Times New Roman" w:eastAsia="Times New Roman" w:hAnsi="Times New Roman"/>
          <w:sz w:val="26"/>
          <w:szCs w:val="26"/>
          <w:lang w:eastAsia="zh-CN"/>
        </w:rPr>
        <w:t>Cột</w:t>
      </w:r>
      <w:proofErr w:type="spellEnd"/>
      <w:r w:rsidRPr="002539D4">
        <w:rPr>
          <w:rFonts w:ascii="Times New Roman" w:eastAsia="Times New Roman" w:hAnsi="Times New Roman"/>
          <w:sz w:val="26"/>
          <w:szCs w:val="26"/>
          <w:lang w:eastAsia="zh-CN"/>
        </w:rPr>
        <w:t xml:space="preserve"> 1: </w:t>
      </w:r>
      <w:proofErr w:type="spellStart"/>
      <w:r w:rsidRPr="002539D4">
        <w:rPr>
          <w:rFonts w:ascii="Times New Roman" w:eastAsia="Times New Roman" w:hAnsi="Times New Roman"/>
          <w:sz w:val="26"/>
          <w:szCs w:val="26"/>
          <w:lang w:eastAsia="zh-CN"/>
        </w:rPr>
        <w:t>Ghi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tổng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số</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chương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trình</w:t>
      </w:r>
      <w:proofErr w:type="spellEnd"/>
      <w:r w:rsidRPr="002539D4">
        <w:rPr>
          <w:rFonts w:ascii="Times New Roman" w:eastAsia="Times New Roman" w:hAnsi="Times New Roman"/>
          <w:sz w:val="26"/>
          <w:szCs w:val="26"/>
          <w:lang w:eastAsia="zh-CN"/>
        </w:rPr>
        <w:t>/</w:t>
      </w:r>
      <w:proofErr w:type="spellStart"/>
      <w:r w:rsidRPr="002539D4">
        <w:rPr>
          <w:rFonts w:ascii="Times New Roman" w:eastAsia="Times New Roman" w:hAnsi="Times New Roman"/>
          <w:sz w:val="26"/>
          <w:szCs w:val="26"/>
          <w:lang w:eastAsia="zh-CN"/>
        </w:rPr>
        <w:t>nhiệm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vụ</w:t>
      </w:r>
      <w:proofErr w:type="spellEnd"/>
      <w:r w:rsidRPr="002539D4">
        <w:rPr>
          <w:rFonts w:ascii="Times New Roman" w:eastAsia="Times New Roman" w:hAnsi="Times New Roman"/>
          <w:sz w:val="26"/>
          <w:szCs w:val="26"/>
          <w:lang w:eastAsia="zh-CN"/>
        </w:rPr>
        <w:t xml:space="preserve"> </w:t>
      </w:r>
      <w:r w:rsidR="00A16D2C" w:rsidRPr="002539D4">
        <w:rPr>
          <w:rFonts w:ascii="Times New Roman" w:eastAsia="Times New Roman" w:hAnsi="Times New Roman"/>
          <w:sz w:val="26"/>
          <w:szCs w:val="26"/>
          <w:lang w:eastAsia="zh-CN"/>
        </w:rPr>
        <w:t>KHCN&amp;</w:t>
      </w:r>
      <w:r w:rsidR="0039661C" w:rsidRPr="002539D4">
        <w:rPr>
          <w:rFonts w:ascii="Times New Roman" w:eastAsia="Times New Roman" w:hAnsi="Times New Roman"/>
          <w:sz w:val="26"/>
          <w:szCs w:val="26"/>
          <w:lang w:eastAsia="zh-CN"/>
        </w:rPr>
        <w:t>ĐMST</w:t>
      </w:r>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thực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hiện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trong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năm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Tổng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số</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cột</w:t>
      </w:r>
      <w:proofErr w:type="spellEnd"/>
      <w:r w:rsidRPr="002539D4">
        <w:rPr>
          <w:rFonts w:ascii="Times New Roman" w:eastAsia="Times New Roman" w:hAnsi="Times New Roman"/>
          <w:sz w:val="26"/>
          <w:szCs w:val="26"/>
          <w:lang w:eastAsia="zh-CN"/>
        </w:rPr>
        <w:t xml:space="preserve"> 1 </w:t>
      </w:r>
      <w:proofErr w:type="spellStart"/>
      <w:r w:rsidRPr="002539D4">
        <w:rPr>
          <w:rFonts w:ascii="Times New Roman" w:eastAsia="Times New Roman" w:hAnsi="Times New Roman"/>
          <w:sz w:val="26"/>
          <w:szCs w:val="26"/>
          <w:lang w:eastAsia="zh-CN"/>
        </w:rPr>
        <w:t>sẽ</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bằng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số</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đang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tiến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hành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cột</w:t>
      </w:r>
      <w:proofErr w:type="spellEnd"/>
      <w:r w:rsidRPr="002539D4">
        <w:rPr>
          <w:rFonts w:ascii="Times New Roman" w:eastAsia="Times New Roman" w:hAnsi="Times New Roman"/>
          <w:sz w:val="26"/>
          <w:szCs w:val="26"/>
          <w:lang w:eastAsia="zh-CN"/>
        </w:rPr>
        <w:t xml:space="preserve"> 4 + </w:t>
      </w:r>
      <w:proofErr w:type="spellStart"/>
      <w:r w:rsidRPr="002539D4">
        <w:rPr>
          <w:rFonts w:ascii="Times New Roman" w:eastAsia="Times New Roman" w:hAnsi="Times New Roman"/>
          <w:sz w:val="26"/>
          <w:szCs w:val="26"/>
          <w:lang w:eastAsia="zh-CN"/>
        </w:rPr>
        <w:t>cột</w:t>
      </w:r>
      <w:proofErr w:type="spellEnd"/>
      <w:r w:rsidRPr="002539D4">
        <w:rPr>
          <w:rFonts w:ascii="Times New Roman" w:eastAsia="Times New Roman" w:hAnsi="Times New Roman"/>
          <w:sz w:val="26"/>
          <w:szCs w:val="26"/>
          <w:lang w:eastAsia="zh-CN"/>
        </w:rPr>
        <w:t xml:space="preserve"> 5). </w:t>
      </w:r>
    </w:p>
    <w:p w14:paraId="131D709A" w14:textId="511D80E1" w:rsidR="009A242E" w:rsidRPr="002539D4" w:rsidRDefault="009A242E" w:rsidP="00C1002A">
      <w:pPr>
        <w:spacing w:before="60" w:after="60" w:line="259" w:lineRule="auto"/>
        <w:jc w:val="both"/>
        <w:rPr>
          <w:rFonts w:ascii="Times New Roman" w:eastAsia="Times New Roman" w:hAnsi="Times New Roman"/>
          <w:sz w:val="26"/>
          <w:szCs w:val="26"/>
          <w:lang w:eastAsia="zh-CN"/>
        </w:rPr>
      </w:pPr>
      <w:proofErr w:type="spellStart"/>
      <w:r w:rsidRPr="002539D4">
        <w:rPr>
          <w:rFonts w:ascii="Times New Roman" w:eastAsia="Times New Roman" w:hAnsi="Times New Roman"/>
          <w:sz w:val="26"/>
          <w:szCs w:val="26"/>
          <w:lang w:eastAsia="zh-CN"/>
        </w:rPr>
        <w:t>Cột</w:t>
      </w:r>
      <w:proofErr w:type="spellEnd"/>
      <w:r w:rsidRPr="002539D4">
        <w:rPr>
          <w:rFonts w:ascii="Times New Roman" w:eastAsia="Times New Roman" w:hAnsi="Times New Roman"/>
          <w:sz w:val="26"/>
          <w:szCs w:val="26"/>
          <w:lang w:eastAsia="zh-CN"/>
        </w:rPr>
        <w:t xml:space="preserve"> 2: </w:t>
      </w:r>
      <w:proofErr w:type="spellStart"/>
      <w:r w:rsidRPr="002539D4">
        <w:rPr>
          <w:rFonts w:ascii="Times New Roman" w:eastAsia="Times New Roman" w:hAnsi="Times New Roman"/>
          <w:sz w:val="26"/>
          <w:szCs w:val="26"/>
          <w:lang w:eastAsia="zh-CN"/>
        </w:rPr>
        <w:t>Ghi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số</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chương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trình</w:t>
      </w:r>
      <w:proofErr w:type="spellEnd"/>
      <w:r w:rsidRPr="002539D4">
        <w:rPr>
          <w:rFonts w:ascii="Times New Roman" w:eastAsia="Times New Roman" w:hAnsi="Times New Roman"/>
          <w:sz w:val="26"/>
          <w:szCs w:val="26"/>
          <w:lang w:eastAsia="zh-CN"/>
        </w:rPr>
        <w:t>/</w:t>
      </w:r>
      <w:proofErr w:type="spellStart"/>
      <w:r w:rsidRPr="002539D4">
        <w:rPr>
          <w:rFonts w:ascii="Times New Roman" w:eastAsia="Times New Roman" w:hAnsi="Times New Roman"/>
          <w:sz w:val="26"/>
          <w:szCs w:val="26"/>
          <w:lang w:eastAsia="zh-CN"/>
        </w:rPr>
        <w:t>nhiệm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vụ</w:t>
      </w:r>
      <w:proofErr w:type="spellEnd"/>
      <w:r w:rsidRPr="002539D4">
        <w:rPr>
          <w:rFonts w:ascii="Times New Roman" w:eastAsia="Times New Roman" w:hAnsi="Times New Roman"/>
          <w:sz w:val="26"/>
          <w:szCs w:val="26"/>
          <w:lang w:eastAsia="zh-CN"/>
        </w:rPr>
        <w:t xml:space="preserve"> </w:t>
      </w:r>
      <w:r w:rsidR="00A16D2C" w:rsidRPr="002539D4">
        <w:rPr>
          <w:rFonts w:ascii="Times New Roman" w:eastAsia="Times New Roman" w:hAnsi="Times New Roman"/>
          <w:sz w:val="26"/>
          <w:szCs w:val="26"/>
          <w:lang w:eastAsia="zh-CN"/>
        </w:rPr>
        <w:t>KHCN&amp;</w:t>
      </w:r>
      <w:r w:rsidR="0039661C" w:rsidRPr="002539D4">
        <w:rPr>
          <w:rFonts w:ascii="Times New Roman" w:eastAsia="Times New Roman" w:hAnsi="Times New Roman"/>
          <w:sz w:val="26"/>
          <w:szCs w:val="26"/>
          <w:lang w:eastAsia="zh-CN"/>
        </w:rPr>
        <w:t>ĐMST</w:t>
      </w:r>
      <w:r w:rsidRPr="002539D4">
        <w:rPr>
          <w:rFonts w:ascii="Times New Roman" w:eastAsia="Times New Roman" w:hAnsi="Times New Roman"/>
          <w:sz w:val="26"/>
          <w:szCs w:val="26"/>
          <w:lang w:eastAsia="zh-CN"/>
        </w:rPr>
        <w:t xml:space="preserve"> do </w:t>
      </w:r>
      <w:r w:rsidRPr="002539D4">
        <w:rPr>
          <w:rFonts w:ascii="Times New Roman" w:eastAsia="Times New Roman" w:hAnsi="Times New Roman"/>
          <w:sz w:val="26"/>
          <w:szCs w:val="26"/>
          <w:lang w:val="nl-NL" w:eastAsia="zh-CN"/>
        </w:rPr>
        <w:t>cán bộ nữ làm chủ nhiệm</w:t>
      </w:r>
      <w:r w:rsidR="00A16D2C"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Chỉ</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tính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khi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chủ</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nhiệm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nhiệm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vụ</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là</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nữ</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không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tính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nếu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chỉ</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có</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cán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bộ</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nữ</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trong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danh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sách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thành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viên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thực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hiện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chính</w:t>
      </w:r>
      <w:proofErr w:type="spellEnd"/>
      <w:r w:rsidRPr="002539D4">
        <w:rPr>
          <w:rFonts w:ascii="Times New Roman" w:eastAsia="Times New Roman" w:hAnsi="Times New Roman"/>
          <w:sz w:val="26"/>
          <w:szCs w:val="26"/>
          <w:lang w:eastAsia="zh-CN"/>
        </w:rPr>
        <w:t>.</w:t>
      </w:r>
    </w:p>
    <w:p w14:paraId="59442696" w14:textId="526815C3" w:rsidR="006815DF" w:rsidRPr="002539D4" w:rsidRDefault="009A242E" w:rsidP="00C1002A">
      <w:pPr>
        <w:spacing w:before="60" w:after="60" w:line="259" w:lineRule="auto"/>
        <w:jc w:val="both"/>
        <w:rPr>
          <w:rFonts w:ascii="Times New Roman" w:eastAsia="Times New Roman" w:hAnsi="Times New Roman"/>
          <w:sz w:val="26"/>
          <w:szCs w:val="26"/>
          <w:lang w:eastAsia="zh-CN"/>
        </w:rPr>
      </w:pPr>
      <w:proofErr w:type="spellStart"/>
      <w:r w:rsidRPr="002539D4">
        <w:rPr>
          <w:rFonts w:ascii="Times New Roman" w:eastAsia="Times New Roman" w:hAnsi="Times New Roman"/>
          <w:sz w:val="26"/>
          <w:szCs w:val="26"/>
          <w:lang w:eastAsia="zh-CN"/>
        </w:rPr>
        <w:t>Cột</w:t>
      </w:r>
      <w:proofErr w:type="spellEnd"/>
      <w:r w:rsidRPr="002539D4">
        <w:rPr>
          <w:rFonts w:ascii="Times New Roman" w:eastAsia="Times New Roman" w:hAnsi="Times New Roman"/>
          <w:sz w:val="26"/>
          <w:szCs w:val="26"/>
          <w:lang w:eastAsia="zh-CN"/>
        </w:rPr>
        <w:t xml:space="preserve"> 3: </w:t>
      </w:r>
      <w:proofErr w:type="spellStart"/>
      <w:r w:rsidR="006815DF" w:rsidRPr="002539D4">
        <w:rPr>
          <w:rFonts w:ascii="Times New Roman" w:eastAsia="Times New Roman" w:hAnsi="Times New Roman"/>
          <w:sz w:val="26"/>
          <w:szCs w:val="26"/>
          <w:lang w:eastAsia="zh-CN"/>
        </w:rPr>
        <w:t>Gh</w:t>
      </w:r>
      <w:r w:rsidR="00A16D2C" w:rsidRPr="002539D4">
        <w:rPr>
          <w:rFonts w:ascii="Times New Roman" w:eastAsia="Times New Roman" w:hAnsi="Times New Roman"/>
          <w:sz w:val="26"/>
          <w:szCs w:val="26"/>
          <w:lang w:eastAsia="zh-CN"/>
        </w:rPr>
        <w:t>i</w:t>
      </w:r>
      <w:proofErr w:type="spellEnd"/>
      <w:r w:rsidR="00A16D2C" w:rsidRPr="002539D4">
        <w:rPr>
          <w:rFonts w:ascii="Times New Roman" w:eastAsia="Times New Roman" w:hAnsi="Times New Roman"/>
          <w:sz w:val="26"/>
          <w:szCs w:val="26"/>
          <w:lang w:eastAsia="zh-CN"/>
        </w:rPr>
        <w:t xml:space="preserve"> </w:t>
      </w:r>
      <w:proofErr w:type="spellStart"/>
      <w:r w:rsidR="00A16D2C" w:rsidRPr="002539D4">
        <w:rPr>
          <w:rFonts w:ascii="Times New Roman" w:eastAsia="Times New Roman" w:hAnsi="Times New Roman"/>
          <w:sz w:val="26"/>
          <w:szCs w:val="26"/>
          <w:lang w:eastAsia="zh-CN"/>
        </w:rPr>
        <w:t>số</w:t>
      </w:r>
      <w:proofErr w:type="spellEnd"/>
      <w:r w:rsidR="00A16D2C" w:rsidRPr="002539D4">
        <w:rPr>
          <w:rFonts w:ascii="Times New Roman" w:eastAsia="Times New Roman" w:hAnsi="Times New Roman"/>
          <w:sz w:val="26"/>
          <w:szCs w:val="26"/>
          <w:lang w:eastAsia="zh-CN"/>
        </w:rPr>
        <w:t xml:space="preserve"> </w:t>
      </w:r>
      <w:proofErr w:type="spellStart"/>
      <w:r w:rsidR="00A16D2C" w:rsidRPr="002539D4">
        <w:rPr>
          <w:rFonts w:ascii="Times New Roman" w:eastAsia="Times New Roman" w:hAnsi="Times New Roman"/>
          <w:sz w:val="26"/>
          <w:szCs w:val="26"/>
          <w:lang w:eastAsia="zh-CN"/>
        </w:rPr>
        <w:t>chương</w:t>
      </w:r>
      <w:proofErr w:type="spellEnd"/>
      <w:r w:rsidR="00A16D2C" w:rsidRPr="002539D4">
        <w:rPr>
          <w:rFonts w:ascii="Times New Roman" w:eastAsia="Times New Roman" w:hAnsi="Times New Roman"/>
          <w:sz w:val="26"/>
          <w:szCs w:val="26"/>
          <w:lang w:eastAsia="zh-CN"/>
        </w:rPr>
        <w:t xml:space="preserve"> </w:t>
      </w:r>
      <w:proofErr w:type="spellStart"/>
      <w:r w:rsidR="00A16D2C" w:rsidRPr="002539D4">
        <w:rPr>
          <w:rFonts w:ascii="Times New Roman" w:eastAsia="Times New Roman" w:hAnsi="Times New Roman"/>
          <w:sz w:val="26"/>
          <w:szCs w:val="26"/>
          <w:lang w:eastAsia="zh-CN"/>
        </w:rPr>
        <w:t>trình</w:t>
      </w:r>
      <w:proofErr w:type="spellEnd"/>
      <w:r w:rsidR="00A16D2C" w:rsidRPr="002539D4">
        <w:rPr>
          <w:rFonts w:ascii="Times New Roman" w:eastAsia="Times New Roman" w:hAnsi="Times New Roman"/>
          <w:sz w:val="26"/>
          <w:szCs w:val="26"/>
          <w:lang w:eastAsia="zh-CN"/>
        </w:rPr>
        <w:t>/</w:t>
      </w:r>
      <w:proofErr w:type="spellStart"/>
      <w:r w:rsidR="00A16D2C" w:rsidRPr="002539D4">
        <w:rPr>
          <w:rFonts w:ascii="Times New Roman" w:eastAsia="Times New Roman" w:hAnsi="Times New Roman"/>
          <w:sz w:val="26"/>
          <w:szCs w:val="26"/>
          <w:lang w:eastAsia="zh-CN"/>
        </w:rPr>
        <w:t>nhiệm</w:t>
      </w:r>
      <w:proofErr w:type="spellEnd"/>
      <w:r w:rsidR="00A16D2C" w:rsidRPr="002539D4">
        <w:rPr>
          <w:rFonts w:ascii="Times New Roman" w:eastAsia="Times New Roman" w:hAnsi="Times New Roman"/>
          <w:sz w:val="26"/>
          <w:szCs w:val="26"/>
          <w:lang w:eastAsia="zh-CN"/>
        </w:rPr>
        <w:t xml:space="preserve"> </w:t>
      </w:r>
      <w:proofErr w:type="spellStart"/>
      <w:r w:rsidR="00A16D2C" w:rsidRPr="002539D4">
        <w:rPr>
          <w:rFonts w:ascii="Times New Roman" w:eastAsia="Times New Roman" w:hAnsi="Times New Roman"/>
          <w:sz w:val="26"/>
          <w:szCs w:val="26"/>
          <w:lang w:eastAsia="zh-CN"/>
        </w:rPr>
        <w:t>vụ</w:t>
      </w:r>
      <w:proofErr w:type="spellEnd"/>
      <w:r w:rsidR="00A16D2C" w:rsidRPr="002539D4">
        <w:rPr>
          <w:rFonts w:ascii="Times New Roman" w:eastAsia="Times New Roman" w:hAnsi="Times New Roman"/>
          <w:sz w:val="26"/>
          <w:szCs w:val="26"/>
          <w:lang w:eastAsia="zh-CN"/>
        </w:rPr>
        <w:t xml:space="preserve"> KHCN&amp;</w:t>
      </w:r>
      <w:r w:rsidR="006815DF" w:rsidRPr="002539D4">
        <w:rPr>
          <w:rFonts w:ascii="Times New Roman" w:eastAsia="Times New Roman" w:hAnsi="Times New Roman"/>
          <w:sz w:val="26"/>
          <w:szCs w:val="26"/>
          <w:lang w:eastAsia="zh-CN"/>
        </w:rPr>
        <w:t xml:space="preserve">ĐMST </w:t>
      </w:r>
      <w:proofErr w:type="spellStart"/>
      <w:r w:rsidR="006815DF" w:rsidRPr="002539D4">
        <w:rPr>
          <w:rFonts w:ascii="Times New Roman" w:eastAsia="Times New Roman" w:hAnsi="Times New Roman"/>
          <w:sz w:val="26"/>
          <w:szCs w:val="26"/>
          <w:lang w:eastAsia="zh-CN"/>
        </w:rPr>
        <w:t>có</w:t>
      </w:r>
      <w:proofErr w:type="spellEnd"/>
      <w:r w:rsidR="006815DF" w:rsidRPr="002539D4">
        <w:rPr>
          <w:rFonts w:ascii="Times New Roman" w:eastAsia="Times New Roman" w:hAnsi="Times New Roman"/>
          <w:sz w:val="26"/>
          <w:szCs w:val="26"/>
          <w:lang w:eastAsia="zh-CN"/>
        </w:rPr>
        <w:t xml:space="preserve"> </w:t>
      </w:r>
      <w:proofErr w:type="spellStart"/>
      <w:r w:rsidR="006815DF" w:rsidRPr="002539D4">
        <w:rPr>
          <w:rFonts w:ascii="Times New Roman" w:eastAsia="Times New Roman" w:hAnsi="Times New Roman"/>
          <w:sz w:val="26"/>
          <w:szCs w:val="26"/>
          <w:lang w:eastAsia="zh-CN"/>
        </w:rPr>
        <w:t>chủ</w:t>
      </w:r>
      <w:proofErr w:type="spellEnd"/>
      <w:r w:rsidR="006815DF" w:rsidRPr="002539D4">
        <w:rPr>
          <w:rFonts w:ascii="Times New Roman" w:eastAsia="Times New Roman" w:hAnsi="Times New Roman"/>
          <w:sz w:val="26"/>
          <w:szCs w:val="26"/>
          <w:lang w:eastAsia="zh-CN"/>
        </w:rPr>
        <w:t xml:space="preserve"> </w:t>
      </w:r>
      <w:proofErr w:type="spellStart"/>
      <w:r w:rsidR="006815DF" w:rsidRPr="002539D4">
        <w:rPr>
          <w:rFonts w:ascii="Times New Roman" w:eastAsia="Times New Roman" w:hAnsi="Times New Roman"/>
          <w:sz w:val="26"/>
          <w:szCs w:val="26"/>
          <w:lang w:eastAsia="zh-CN"/>
        </w:rPr>
        <w:t>nhiệm</w:t>
      </w:r>
      <w:proofErr w:type="spellEnd"/>
      <w:r w:rsidR="006815DF" w:rsidRPr="002539D4">
        <w:rPr>
          <w:rFonts w:ascii="Times New Roman" w:eastAsia="Times New Roman" w:hAnsi="Times New Roman"/>
          <w:sz w:val="26"/>
          <w:szCs w:val="26"/>
          <w:lang w:eastAsia="zh-CN"/>
        </w:rPr>
        <w:t xml:space="preserve"> </w:t>
      </w:r>
      <w:proofErr w:type="spellStart"/>
      <w:r w:rsidR="006815DF" w:rsidRPr="002539D4">
        <w:rPr>
          <w:rFonts w:ascii="Times New Roman" w:eastAsia="Times New Roman" w:hAnsi="Times New Roman"/>
          <w:sz w:val="26"/>
          <w:szCs w:val="26"/>
          <w:lang w:eastAsia="zh-CN"/>
        </w:rPr>
        <w:t>dưới</w:t>
      </w:r>
      <w:proofErr w:type="spellEnd"/>
      <w:r w:rsidR="006815DF" w:rsidRPr="002539D4">
        <w:rPr>
          <w:rFonts w:ascii="Times New Roman" w:eastAsia="Times New Roman" w:hAnsi="Times New Roman"/>
          <w:sz w:val="26"/>
          <w:szCs w:val="26"/>
          <w:lang w:eastAsia="zh-CN"/>
        </w:rPr>
        <w:t xml:space="preserve"> 35 </w:t>
      </w:r>
      <w:proofErr w:type="spellStart"/>
      <w:r w:rsidR="006815DF" w:rsidRPr="002539D4">
        <w:rPr>
          <w:rFonts w:ascii="Times New Roman" w:eastAsia="Times New Roman" w:hAnsi="Times New Roman"/>
          <w:sz w:val="26"/>
          <w:szCs w:val="26"/>
          <w:lang w:eastAsia="zh-CN"/>
        </w:rPr>
        <w:t>tuổi</w:t>
      </w:r>
      <w:proofErr w:type="spellEnd"/>
      <w:r w:rsidR="00072287" w:rsidRPr="002539D4">
        <w:rPr>
          <w:rFonts w:ascii="Times New Roman" w:eastAsia="Times New Roman" w:hAnsi="Times New Roman"/>
          <w:sz w:val="26"/>
          <w:szCs w:val="26"/>
          <w:lang w:eastAsia="zh-CN"/>
        </w:rPr>
        <w:t>.</w:t>
      </w:r>
    </w:p>
    <w:p w14:paraId="6B758295" w14:textId="41461AAD" w:rsidR="009A242E" w:rsidRPr="002539D4" w:rsidRDefault="006815DF" w:rsidP="00C1002A">
      <w:pPr>
        <w:spacing w:before="60" w:after="60" w:line="259" w:lineRule="auto"/>
        <w:jc w:val="both"/>
        <w:rPr>
          <w:rFonts w:ascii="Times New Roman" w:eastAsia="Times New Roman" w:hAnsi="Times New Roman"/>
          <w:sz w:val="26"/>
          <w:szCs w:val="26"/>
          <w:lang w:eastAsia="zh-CN"/>
        </w:rPr>
      </w:pPr>
      <w:proofErr w:type="spellStart"/>
      <w:r w:rsidRPr="002539D4">
        <w:rPr>
          <w:rFonts w:ascii="Times New Roman" w:eastAsia="Times New Roman" w:hAnsi="Times New Roman"/>
          <w:sz w:val="26"/>
          <w:szCs w:val="26"/>
          <w:lang w:eastAsia="zh-CN"/>
        </w:rPr>
        <w:t>Cột</w:t>
      </w:r>
      <w:proofErr w:type="spellEnd"/>
      <w:r w:rsidRPr="002539D4">
        <w:rPr>
          <w:rFonts w:ascii="Times New Roman" w:eastAsia="Times New Roman" w:hAnsi="Times New Roman"/>
          <w:sz w:val="26"/>
          <w:szCs w:val="26"/>
          <w:lang w:eastAsia="zh-CN"/>
        </w:rPr>
        <w:t xml:space="preserve"> 4: </w:t>
      </w:r>
      <w:proofErr w:type="spellStart"/>
      <w:r w:rsidR="009A242E" w:rsidRPr="002539D4">
        <w:rPr>
          <w:rFonts w:ascii="Times New Roman" w:eastAsia="Times New Roman" w:hAnsi="Times New Roman"/>
          <w:sz w:val="26"/>
          <w:szCs w:val="26"/>
          <w:lang w:eastAsia="zh-CN"/>
        </w:rPr>
        <w:t>Ghi</w:t>
      </w:r>
      <w:proofErr w:type="spellEnd"/>
      <w:r w:rsidR="009A242E" w:rsidRPr="002539D4">
        <w:rPr>
          <w:rFonts w:ascii="Times New Roman" w:eastAsia="Times New Roman" w:hAnsi="Times New Roman"/>
          <w:sz w:val="26"/>
          <w:szCs w:val="26"/>
          <w:lang w:eastAsia="zh-CN"/>
        </w:rPr>
        <w:t xml:space="preserve"> </w:t>
      </w:r>
      <w:proofErr w:type="spellStart"/>
      <w:r w:rsidR="009A242E" w:rsidRPr="002539D4">
        <w:rPr>
          <w:rFonts w:ascii="Times New Roman" w:eastAsia="Times New Roman" w:hAnsi="Times New Roman"/>
          <w:sz w:val="26"/>
          <w:szCs w:val="26"/>
          <w:lang w:eastAsia="zh-CN"/>
        </w:rPr>
        <w:t>số</w:t>
      </w:r>
      <w:proofErr w:type="spellEnd"/>
      <w:r w:rsidR="009A242E" w:rsidRPr="002539D4">
        <w:rPr>
          <w:rFonts w:ascii="Times New Roman" w:eastAsia="Times New Roman" w:hAnsi="Times New Roman"/>
          <w:sz w:val="26"/>
          <w:szCs w:val="26"/>
          <w:lang w:eastAsia="zh-CN"/>
        </w:rPr>
        <w:t xml:space="preserve"> </w:t>
      </w:r>
      <w:proofErr w:type="spellStart"/>
      <w:r w:rsidR="009A242E" w:rsidRPr="002539D4">
        <w:rPr>
          <w:rFonts w:ascii="Times New Roman" w:eastAsia="Times New Roman" w:hAnsi="Times New Roman"/>
          <w:sz w:val="26"/>
          <w:szCs w:val="26"/>
          <w:lang w:eastAsia="zh-CN"/>
        </w:rPr>
        <w:t>chương</w:t>
      </w:r>
      <w:proofErr w:type="spellEnd"/>
      <w:r w:rsidR="009A242E" w:rsidRPr="002539D4">
        <w:rPr>
          <w:rFonts w:ascii="Times New Roman" w:eastAsia="Times New Roman" w:hAnsi="Times New Roman"/>
          <w:sz w:val="26"/>
          <w:szCs w:val="26"/>
          <w:lang w:eastAsia="zh-CN"/>
        </w:rPr>
        <w:t xml:space="preserve"> </w:t>
      </w:r>
      <w:proofErr w:type="spellStart"/>
      <w:r w:rsidR="009A242E" w:rsidRPr="002539D4">
        <w:rPr>
          <w:rFonts w:ascii="Times New Roman" w:eastAsia="Times New Roman" w:hAnsi="Times New Roman"/>
          <w:sz w:val="26"/>
          <w:szCs w:val="26"/>
          <w:lang w:eastAsia="zh-CN"/>
        </w:rPr>
        <w:t>trình</w:t>
      </w:r>
      <w:proofErr w:type="spellEnd"/>
      <w:r w:rsidR="009A242E" w:rsidRPr="002539D4">
        <w:rPr>
          <w:rFonts w:ascii="Times New Roman" w:eastAsia="Times New Roman" w:hAnsi="Times New Roman"/>
          <w:sz w:val="26"/>
          <w:szCs w:val="26"/>
          <w:lang w:eastAsia="zh-CN"/>
        </w:rPr>
        <w:t>/</w:t>
      </w:r>
      <w:proofErr w:type="spellStart"/>
      <w:r w:rsidR="009A242E" w:rsidRPr="002539D4">
        <w:rPr>
          <w:rFonts w:ascii="Times New Roman" w:eastAsia="Times New Roman" w:hAnsi="Times New Roman"/>
          <w:sz w:val="26"/>
          <w:szCs w:val="26"/>
          <w:lang w:eastAsia="zh-CN"/>
        </w:rPr>
        <w:t>nhiệm</w:t>
      </w:r>
      <w:proofErr w:type="spellEnd"/>
      <w:r w:rsidR="009A242E" w:rsidRPr="002539D4">
        <w:rPr>
          <w:rFonts w:ascii="Times New Roman" w:eastAsia="Times New Roman" w:hAnsi="Times New Roman"/>
          <w:sz w:val="26"/>
          <w:szCs w:val="26"/>
          <w:lang w:eastAsia="zh-CN"/>
        </w:rPr>
        <w:t xml:space="preserve"> </w:t>
      </w:r>
      <w:proofErr w:type="spellStart"/>
      <w:r w:rsidR="009A242E" w:rsidRPr="002539D4">
        <w:rPr>
          <w:rFonts w:ascii="Times New Roman" w:eastAsia="Times New Roman" w:hAnsi="Times New Roman"/>
          <w:sz w:val="26"/>
          <w:szCs w:val="26"/>
          <w:lang w:eastAsia="zh-CN"/>
        </w:rPr>
        <w:t>vụ</w:t>
      </w:r>
      <w:proofErr w:type="spellEnd"/>
      <w:r w:rsidR="009A242E" w:rsidRPr="002539D4">
        <w:rPr>
          <w:rFonts w:ascii="Times New Roman" w:eastAsia="Times New Roman" w:hAnsi="Times New Roman"/>
          <w:sz w:val="26"/>
          <w:szCs w:val="26"/>
          <w:lang w:eastAsia="zh-CN"/>
        </w:rPr>
        <w:t xml:space="preserve"> </w:t>
      </w:r>
      <w:proofErr w:type="spellStart"/>
      <w:r w:rsidR="009A242E" w:rsidRPr="002539D4">
        <w:rPr>
          <w:rFonts w:ascii="Times New Roman" w:eastAsia="Times New Roman" w:hAnsi="Times New Roman"/>
          <w:sz w:val="26"/>
          <w:szCs w:val="26"/>
          <w:lang w:eastAsia="zh-CN"/>
        </w:rPr>
        <w:t>hợp</w:t>
      </w:r>
      <w:proofErr w:type="spellEnd"/>
      <w:r w:rsidR="009A242E" w:rsidRPr="002539D4">
        <w:rPr>
          <w:rFonts w:ascii="Times New Roman" w:eastAsia="Times New Roman" w:hAnsi="Times New Roman"/>
          <w:sz w:val="26"/>
          <w:szCs w:val="26"/>
          <w:lang w:eastAsia="zh-CN"/>
        </w:rPr>
        <w:t xml:space="preserve"> </w:t>
      </w:r>
      <w:proofErr w:type="spellStart"/>
      <w:r w:rsidR="009A242E" w:rsidRPr="002539D4">
        <w:rPr>
          <w:rFonts w:ascii="Times New Roman" w:eastAsia="Times New Roman" w:hAnsi="Times New Roman"/>
          <w:sz w:val="26"/>
          <w:szCs w:val="26"/>
          <w:lang w:eastAsia="zh-CN"/>
        </w:rPr>
        <w:t>tác</w:t>
      </w:r>
      <w:proofErr w:type="spellEnd"/>
      <w:r w:rsidR="009A242E" w:rsidRPr="002539D4">
        <w:rPr>
          <w:rFonts w:ascii="Times New Roman" w:eastAsia="Times New Roman" w:hAnsi="Times New Roman"/>
          <w:sz w:val="26"/>
          <w:szCs w:val="26"/>
          <w:lang w:eastAsia="zh-CN"/>
        </w:rPr>
        <w:t xml:space="preserve"> </w:t>
      </w:r>
      <w:proofErr w:type="spellStart"/>
      <w:r w:rsidR="009A242E" w:rsidRPr="002539D4">
        <w:rPr>
          <w:rFonts w:ascii="Times New Roman" w:eastAsia="Times New Roman" w:hAnsi="Times New Roman"/>
          <w:sz w:val="26"/>
          <w:szCs w:val="26"/>
          <w:lang w:eastAsia="zh-CN"/>
        </w:rPr>
        <w:t>quốc</w:t>
      </w:r>
      <w:proofErr w:type="spellEnd"/>
      <w:r w:rsidR="009A242E" w:rsidRPr="002539D4">
        <w:rPr>
          <w:rFonts w:ascii="Times New Roman" w:eastAsia="Times New Roman" w:hAnsi="Times New Roman"/>
          <w:sz w:val="26"/>
          <w:szCs w:val="26"/>
          <w:lang w:eastAsia="zh-CN"/>
        </w:rPr>
        <w:t xml:space="preserve"> </w:t>
      </w:r>
      <w:proofErr w:type="spellStart"/>
      <w:r w:rsidR="009A242E" w:rsidRPr="002539D4">
        <w:rPr>
          <w:rFonts w:ascii="Times New Roman" w:eastAsia="Times New Roman" w:hAnsi="Times New Roman"/>
          <w:sz w:val="26"/>
          <w:szCs w:val="26"/>
          <w:lang w:eastAsia="zh-CN"/>
        </w:rPr>
        <w:t>tế</w:t>
      </w:r>
      <w:proofErr w:type="spellEnd"/>
      <w:r w:rsidR="009A242E" w:rsidRPr="002539D4">
        <w:rPr>
          <w:rFonts w:ascii="Times New Roman" w:eastAsia="Times New Roman" w:hAnsi="Times New Roman"/>
          <w:sz w:val="26"/>
          <w:szCs w:val="26"/>
          <w:lang w:eastAsia="zh-CN"/>
        </w:rPr>
        <w:t xml:space="preserve"> </w:t>
      </w:r>
      <w:proofErr w:type="spellStart"/>
      <w:r w:rsidR="009A242E" w:rsidRPr="002539D4">
        <w:rPr>
          <w:rFonts w:ascii="Times New Roman" w:eastAsia="Times New Roman" w:hAnsi="Times New Roman"/>
          <w:sz w:val="26"/>
          <w:szCs w:val="26"/>
          <w:lang w:eastAsia="zh-CN"/>
        </w:rPr>
        <w:t>về</w:t>
      </w:r>
      <w:proofErr w:type="spellEnd"/>
      <w:r w:rsidR="009A242E" w:rsidRPr="002539D4">
        <w:rPr>
          <w:rFonts w:ascii="Times New Roman" w:eastAsia="Times New Roman" w:hAnsi="Times New Roman"/>
          <w:sz w:val="26"/>
          <w:szCs w:val="26"/>
          <w:lang w:eastAsia="zh-CN"/>
        </w:rPr>
        <w:t xml:space="preserve"> </w:t>
      </w:r>
      <w:r w:rsidR="00A16D2C" w:rsidRPr="002539D4">
        <w:rPr>
          <w:rFonts w:ascii="Times New Roman" w:eastAsia="Times New Roman" w:hAnsi="Times New Roman"/>
          <w:sz w:val="26"/>
          <w:szCs w:val="26"/>
          <w:lang w:eastAsia="zh-CN"/>
        </w:rPr>
        <w:t>KHCN&amp;</w:t>
      </w:r>
      <w:r w:rsidR="0039661C" w:rsidRPr="002539D4">
        <w:rPr>
          <w:rFonts w:ascii="Times New Roman" w:eastAsia="Times New Roman" w:hAnsi="Times New Roman"/>
          <w:sz w:val="26"/>
          <w:szCs w:val="26"/>
          <w:lang w:eastAsia="zh-CN"/>
        </w:rPr>
        <w:t>ĐMST</w:t>
      </w:r>
    </w:p>
    <w:p w14:paraId="161F88A4" w14:textId="445881F2" w:rsidR="009A242E" w:rsidRPr="002539D4" w:rsidRDefault="009A242E" w:rsidP="00C1002A">
      <w:pPr>
        <w:spacing w:before="60" w:after="60" w:line="259" w:lineRule="auto"/>
        <w:jc w:val="both"/>
        <w:rPr>
          <w:rFonts w:ascii="Times New Roman" w:eastAsia="Times New Roman" w:hAnsi="Times New Roman"/>
          <w:sz w:val="26"/>
          <w:szCs w:val="26"/>
          <w:lang w:eastAsia="zh-CN"/>
        </w:rPr>
      </w:pPr>
      <w:proofErr w:type="spellStart"/>
      <w:r w:rsidRPr="002539D4">
        <w:rPr>
          <w:rFonts w:ascii="Times New Roman" w:eastAsia="Times New Roman" w:hAnsi="Times New Roman"/>
          <w:sz w:val="26"/>
          <w:szCs w:val="26"/>
          <w:lang w:eastAsia="zh-CN"/>
        </w:rPr>
        <w:t>Cột</w:t>
      </w:r>
      <w:proofErr w:type="spellEnd"/>
      <w:r w:rsidRPr="002539D4">
        <w:rPr>
          <w:rFonts w:ascii="Times New Roman" w:eastAsia="Times New Roman" w:hAnsi="Times New Roman"/>
          <w:sz w:val="26"/>
          <w:szCs w:val="26"/>
          <w:lang w:eastAsia="zh-CN"/>
        </w:rPr>
        <w:t xml:space="preserve"> </w:t>
      </w:r>
      <w:r w:rsidR="00072287" w:rsidRPr="002539D4">
        <w:rPr>
          <w:rFonts w:ascii="Times New Roman" w:eastAsia="Times New Roman" w:hAnsi="Times New Roman"/>
          <w:sz w:val="26"/>
          <w:szCs w:val="26"/>
          <w:lang w:eastAsia="zh-CN"/>
        </w:rPr>
        <w:t>5</w:t>
      </w:r>
      <w:r w:rsidRPr="002539D4">
        <w:rPr>
          <w:rFonts w:ascii="Times New Roman" w:eastAsia="Times New Roman" w:hAnsi="Times New Roman"/>
          <w:sz w:val="26"/>
          <w:szCs w:val="26"/>
          <w:lang w:eastAsia="zh-CN"/>
        </w:rPr>
        <w:t>-</w:t>
      </w:r>
      <w:r w:rsidR="00072287" w:rsidRPr="002539D4">
        <w:rPr>
          <w:rFonts w:ascii="Times New Roman" w:eastAsia="Times New Roman" w:hAnsi="Times New Roman"/>
          <w:sz w:val="26"/>
          <w:szCs w:val="26"/>
          <w:lang w:eastAsia="zh-CN"/>
        </w:rPr>
        <w:t>8</w:t>
      </w:r>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Ghi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số</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chương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trình</w:t>
      </w:r>
      <w:proofErr w:type="spellEnd"/>
      <w:r w:rsidRPr="002539D4">
        <w:rPr>
          <w:rFonts w:ascii="Times New Roman" w:eastAsia="Times New Roman" w:hAnsi="Times New Roman"/>
          <w:sz w:val="26"/>
          <w:szCs w:val="26"/>
          <w:lang w:eastAsia="zh-CN"/>
        </w:rPr>
        <w:t>/</w:t>
      </w:r>
      <w:proofErr w:type="spellStart"/>
      <w:r w:rsidRPr="002539D4">
        <w:rPr>
          <w:rFonts w:ascii="Times New Roman" w:eastAsia="Times New Roman" w:hAnsi="Times New Roman"/>
          <w:sz w:val="26"/>
          <w:szCs w:val="26"/>
          <w:lang w:eastAsia="zh-CN"/>
        </w:rPr>
        <w:t>nhiệm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vụ</w:t>
      </w:r>
      <w:proofErr w:type="spellEnd"/>
      <w:r w:rsidRPr="002539D4">
        <w:rPr>
          <w:rFonts w:ascii="Times New Roman" w:eastAsia="Times New Roman" w:hAnsi="Times New Roman"/>
          <w:sz w:val="26"/>
          <w:szCs w:val="26"/>
          <w:lang w:eastAsia="zh-CN"/>
        </w:rPr>
        <w:t xml:space="preserve"> KH&amp;CN </w:t>
      </w:r>
      <w:proofErr w:type="spellStart"/>
      <w:r w:rsidRPr="002539D4">
        <w:rPr>
          <w:rFonts w:ascii="Times New Roman" w:eastAsia="Times New Roman" w:hAnsi="Times New Roman"/>
          <w:sz w:val="26"/>
          <w:szCs w:val="26"/>
          <w:lang w:eastAsia="zh-CN"/>
        </w:rPr>
        <w:t>theo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tình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trạng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tiến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hành</w:t>
      </w:r>
      <w:proofErr w:type="spellEnd"/>
      <w:r w:rsidRPr="002539D4">
        <w:rPr>
          <w:rFonts w:ascii="Times New Roman" w:eastAsia="Times New Roman" w:hAnsi="Times New Roman"/>
          <w:sz w:val="26"/>
          <w:szCs w:val="26"/>
          <w:lang w:eastAsia="zh-CN"/>
        </w:rPr>
        <w:t xml:space="preserve"> bao </w:t>
      </w:r>
      <w:proofErr w:type="spellStart"/>
      <w:r w:rsidRPr="002539D4">
        <w:rPr>
          <w:rFonts w:ascii="Times New Roman" w:eastAsia="Times New Roman" w:hAnsi="Times New Roman"/>
          <w:sz w:val="26"/>
          <w:szCs w:val="26"/>
          <w:lang w:eastAsia="zh-CN"/>
        </w:rPr>
        <w:t>gồm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số</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chương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trình</w:t>
      </w:r>
      <w:proofErr w:type="spellEnd"/>
      <w:r w:rsidRPr="002539D4">
        <w:rPr>
          <w:rFonts w:ascii="Times New Roman" w:eastAsia="Times New Roman" w:hAnsi="Times New Roman"/>
          <w:sz w:val="26"/>
          <w:szCs w:val="26"/>
          <w:lang w:eastAsia="zh-CN"/>
        </w:rPr>
        <w:t>/</w:t>
      </w:r>
      <w:proofErr w:type="spellStart"/>
      <w:r w:rsidRPr="002539D4">
        <w:rPr>
          <w:rFonts w:ascii="Times New Roman" w:eastAsia="Times New Roman" w:hAnsi="Times New Roman"/>
          <w:sz w:val="26"/>
          <w:szCs w:val="26"/>
          <w:lang w:eastAsia="zh-CN"/>
        </w:rPr>
        <w:t>nhiệm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vụ</w:t>
      </w:r>
      <w:proofErr w:type="spellEnd"/>
      <w:r w:rsidRPr="002539D4">
        <w:rPr>
          <w:rFonts w:ascii="Times New Roman" w:eastAsia="Times New Roman" w:hAnsi="Times New Roman"/>
          <w:sz w:val="26"/>
          <w:szCs w:val="26"/>
          <w:lang w:eastAsia="zh-CN"/>
        </w:rPr>
        <w:t xml:space="preserve"> KH&amp;CN </w:t>
      </w:r>
      <w:proofErr w:type="spellStart"/>
      <w:r w:rsidRPr="002539D4">
        <w:rPr>
          <w:rFonts w:ascii="Times New Roman" w:eastAsia="Times New Roman" w:hAnsi="Times New Roman"/>
          <w:sz w:val="26"/>
          <w:szCs w:val="26"/>
          <w:lang w:eastAsia="zh-CN"/>
        </w:rPr>
        <w:t>đang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tiến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hành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trong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đó</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được</w:t>
      </w:r>
      <w:proofErr w:type="spellEnd"/>
      <w:r w:rsidRPr="002539D4">
        <w:rPr>
          <w:rFonts w:ascii="Times New Roman" w:eastAsia="Times New Roman" w:hAnsi="Times New Roman"/>
          <w:sz w:val="26"/>
          <w:szCs w:val="26"/>
          <w:lang w:eastAsia="zh-CN"/>
        </w:rPr>
        <w:t xml:space="preserve"> chia </w:t>
      </w:r>
      <w:proofErr w:type="spellStart"/>
      <w:r w:rsidRPr="002539D4">
        <w:rPr>
          <w:rFonts w:ascii="Times New Roman" w:eastAsia="Times New Roman" w:hAnsi="Times New Roman"/>
          <w:sz w:val="26"/>
          <w:szCs w:val="26"/>
          <w:lang w:eastAsia="zh-CN"/>
        </w:rPr>
        <w:t>theo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số</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phê</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duyệt</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mới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trong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năm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và</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số</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chuyển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tiếp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từ</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năm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trước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số</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được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nghiệm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và</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số</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đã</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đưa</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vào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ứng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dụng</w:t>
      </w:r>
      <w:proofErr w:type="spellEnd"/>
      <w:r w:rsidRPr="002539D4">
        <w:rPr>
          <w:rFonts w:ascii="Times New Roman" w:eastAsia="Times New Roman" w:hAnsi="Times New Roman"/>
          <w:sz w:val="26"/>
          <w:szCs w:val="26"/>
          <w:lang w:eastAsia="zh-CN"/>
        </w:rPr>
        <w:t xml:space="preserve">. </w:t>
      </w:r>
    </w:p>
    <w:p w14:paraId="52C9AE74" w14:textId="77777777" w:rsidR="009A242E" w:rsidRPr="002539D4" w:rsidRDefault="009A242E" w:rsidP="00C1002A">
      <w:pPr>
        <w:spacing w:before="60" w:after="60" w:line="259" w:lineRule="auto"/>
        <w:jc w:val="both"/>
        <w:rPr>
          <w:rFonts w:ascii="Times New Roman" w:eastAsia="Times New Roman" w:hAnsi="Times New Roman"/>
          <w:sz w:val="26"/>
          <w:szCs w:val="26"/>
          <w:lang w:eastAsia="zh-CN"/>
        </w:rPr>
      </w:pPr>
      <w:proofErr w:type="spellStart"/>
      <w:r w:rsidRPr="002539D4">
        <w:rPr>
          <w:rFonts w:ascii="Times New Roman" w:eastAsia="Times New Roman" w:hAnsi="Times New Roman"/>
          <w:sz w:val="26"/>
          <w:szCs w:val="26"/>
          <w:lang w:eastAsia="zh-CN"/>
        </w:rPr>
        <w:t>Chỉ</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tính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những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chương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trình</w:t>
      </w:r>
      <w:proofErr w:type="spellEnd"/>
      <w:r w:rsidRPr="002539D4">
        <w:rPr>
          <w:rFonts w:ascii="Times New Roman" w:eastAsia="Times New Roman" w:hAnsi="Times New Roman"/>
          <w:sz w:val="26"/>
          <w:szCs w:val="26"/>
          <w:lang w:eastAsia="zh-CN"/>
        </w:rPr>
        <w:t>/</w:t>
      </w:r>
      <w:proofErr w:type="spellStart"/>
      <w:r w:rsidRPr="002539D4">
        <w:rPr>
          <w:rFonts w:ascii="Times New Roman" w:eastAsia="Times New Roman" w:hAnsi="Times New Roman"/>
          <w:sz w:val="26"/>
          <w:szCs w:val="26"/>
          <w:lang w:eastAsia="zh-CN"/>
        </w:rPr>
        <w:t>nhiệm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vụ</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mà</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đơn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vị</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báo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cáo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là</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đơn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vị</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quản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lý</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nhiệm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vụ</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và</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quản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lý</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kinh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phí</w:t>
      </w:r>
      <w:proofErr w:type="spellEnd"/>
      <w:r w:rsidRPr="002539D4">
        <w:rPr>
          <w:rFonts w:ascii="Times New Roman" w:eastAsia="Times New Roman" w:hAnsi="Times New Roman"/>
          <w:sz w:val="26"/>
          <w:szCs w:val="26"/>
          <w:lang w:eastAsia="zh-CN"/>
        </w:rPr>
        <w:t>.</w:t>
      </w:r>
    </w:p>
    <w:p w14:paraId="1E367ECB" w14:textId="11FC8B00" w:rsidR="009A242E" w:rsidRPr="002539D4" w:rsidRDefault="009A242E" w:rsidP="00C1002A">
      <w:pPr>
        <w:spacing w:before="60" w:after="60" w:line="259" w:lineRule="auto"/>
        <w:jc w:val="both"/>
        <w:rPr>
          <w:rFonts w:ascii="Times New Roman" w:eastAsia="Times New Roman" w:hAnsi="Times New Roman"/>
          <w:sz w:val="26"/>
          <w:szCs w:val="26"/>
          <w:lang w:eastAsia="zh-CN"/>
        </w:rPr>
      </w:pPr>
      <w:proofErr w:type="spellStart"/>
      <w:r w:rsidRPr="002539D4">
        <w:rPr>
          <w:rFonts w:ascii="Times New Roman" w:eastAsia="Times New Roman" w:hAnsi="Times New Roman"/>
          <w:sz w:val="26"/>
          <w:szCs w:val="26"/>
          <w:lang w:eastAsia="zh-CN"/>
        </w:rPr>
        <w:t>Mục</w:t>
      </w:r>
      <w:proofErr w:type="spellEnd"/>
      <w:r w:rsidRPr="002539D4">
        <w:rPr>
          <w:rFonts w:ascii="Times New Roman" w:eastAsia="Times New Roman" w:hAnsi="Times New Roman"/>
          <w:sz w:val="26"/>
          <w:szCs w:val="26"/>
          <w:lang w:eastAsia="zh-CN"/>
        </w:rPr>
        <w:t xml:space="preserve"> 1. “</w:t>
      </w:r>
      <w:proofErr w:type="spellStart"/>
      <w:r w:rsidRPr="002539D4">
        <w:rPr>
          <w:rFonts w:ascii="Times New Roman" w:eastAsia="Times New Roman" w:hAnsi="Times New Roman"/>
          <w:sz w:val="26"/>
          <w:szCs w:val="26"/>
          <w:lang w:eastAsia="zh-CN"/>
        </w:rPr>
        <w:t>Tổng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số</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chương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trình</w:t>
      </w:r>
      <w:proofErr w:type="spellEnd"/>
      <w:r w:rsidRPr="002539D4">
        <w:rPr>
          <w:rFonts w:ascii="Times New Roman" w:eastAsia="Times New Roman" w:hAnsi="Times New Roman"/>
          <w:sz w:val="26"/>
          <w:szCs w:val="26"/>
          <w:lang w:eastAsia="zh-CN"/>
        </w:rPr>
        <w:t xml:space="preserve"> </w:t>
      </w:r>
      <w:r w:rsidR="00A16D2C" w:rsidRPr="002539D4">
        <w:rPr>
          <w:rFonts w:ascii="Times New Roman" w:eastAsia="Times New Roman" w:hAnsi="Times New Roman"/>
          <w:sz w:val="26"/>
          <w:szCs w:val="26"/>
          <w:lang w:eastAsia="zh-CN"/>
        </w:rPr>
        <w:t>KHCN&amp;</w:t>
      </w:r>
      <w:r w:rsidR="00C9399D" w:rsidRPr="002539D4">
        <w:rPr>
          <w:rFonts w:ascii="Times New Roman" w:eastAsia="Times New Roman" w:hAnsi="Times New Roman"/>
          <w:sz w:val="26"/>
          <w:szCs w:val="26"/>
          <w:lang w:eastAsia="zh-CN"/>
        </w:rPr>
        <w:t>ĐMST</w:t>
      </w:r>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Ghi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số</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chương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trình</w:t>
      </w:r>
      <w:proofErr w:type="spellEnd"/>
      <w:r w:rsidRPr="002539D4">
        <w:rPr>
          <w:rFonts w:ascii="Times New Roman" w:eastAsia="Times New Roman" w:hAnsi="Times New Roman"/>
          <w:sz w:val="26"/>
          <w:szCs w:val="26"/>
          <w:lang w:eastAsia="zh-CN"/>
        </w:rPr>
        <w:t xml:space="preserve"> </w:t>
      </w:r>
      <w:r w:rsidR="00A16D2C" w:rsidRPr="002539D4">
        <w:rPr>
          <w:rFonts w:ascii="Times New Roman" w:eastAsia="Times New Roman" w:hAnsi="Times New Roman"/>
          <w:sz w:val="26"/>
          <w:szCs w:val="26"/>
          <w:lang w:eastAsia="zh-CN"/>
        </w:rPr>
        <w:t>KHCN&amp;</w:t>
      </w:r>
      <w:r w:rsidR="00C9399D" w:rsidRPr="002539D4">
        <w:rPr>
          <w:rFonts w:ascii="Times New Roman" w:eastAsia="Times New Roman" w:hAnsi="Times New Roman"/>
          <w:sz w:val="26"/>
          <w:szCs w:val="26"/>
          <w:lang w:eastAsia="zh-CN"/>
        </w:rPr>
        <w:t xml:space="preserve">ĐMST </w:t>
      </w:r>
      <w:proofErr w:type="spellStart"/>
      <w:r w:rsidRPr="002539D4">
        <w:rPr>
          <w:rFonts w:ascii="Times New Roman" w:eastAsia="Times New Roman" w:hAnsi="Times New Roman"/>
          <w:sz w:val="26"/>
          <w:szCs w:val="26"/>
          <w:lang w:eastAsia="zh-CN"/>
        </w:rPr>
        <w:t>thực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hiện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trong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năm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báo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cáo</w:t>
      </w:r>
      <w:proofErr w:type="spellEnd"/>
      <w:r w:rsidRPr="002539D4">
        <w:rPr>
          <w:rFonts w:ascii="Times New Roman" w:eastAsia="Times New Roman" w:hAnsi="Times New Roman"/>
          <w:sz w:val="26"/>
          <w:szCs w:val="26"/>
          <w:lang w:eastAsia="zh-CN"/>
        </w:rPr>
        <w:t>.</w:t>
      </w:r>
    </w:p>
    <w:p w14:paraId="2BAB05BE" w14:textId="02CA75FB" w:rsidR="009A242E" w:rsidRPr="002539D4" w:rsidRDefault="009A242E" w:rsidP="00C1002A">
      <w:pPr>
        <w:spacing w:before="60" w:after="60" w:line="259" w:lineRule="auto"/>
        <w:jc w:val="both"/>
        <w:rPr>
          <w:rFonts w:ascii="Times New Roman" w:eastAsia="Times New Roman" w:hAnsi="Times New Roman"/>
          <w:sz w:val="26"/>
          <w:szCs w:val="26"/>
          <w:lang w:eastAsia="zh-CN"/>
        </w:rPr>
      </w:pPr>
      <w:proofErr w:type="spellStart"/>
      <w:r w:rsidRPr="002539D4">
        <w:rPr>
          <w:rFonts w:ascii="Times New Roman" w:eastAsia="Times New Roman" w:hAnsi="Times New Roman"/>
          <w:sz w:val="26"/>
          <w:szCs w:val="26"/>
          <w:lang w:eastAsia="zh-CN"/>
        </w:rPr>
        <w:t>Mục</w:t>
      </w:r>
      <w:proofErr w:type="spellEnd"/>
      <w:r w:rsidRPr="002539D4">
        <w:rPr>
          <w:rFonts w:ascii="Times New Roman" w:eastAsia="Times New Roman" w:hAnsi="Times New Roman"/>
          <w:sz w:val="26"/>
          <w:szCs w:val="26"/>
          <w:lang w:eastAsia="zh-CN"/>
        </w:rPr>
        <w:t xml:space="preserve"> 2. “</w:t>
      </w:r>
      <w:proofErr w:type="spellStart"/>
      <w:r w:rsidRPr="002539D4">
        <w:rPr>
          <w:rFonts w:ascii="Times New Roman" w:eastAsia="Times New Roman" w:hAnsi="Times New Roman"/>
          <w:sz w:val="26"/>
          <w:szCs w:val="26"/>
          <w:lang w:eastAsia="zh-CN"/>
        </w:rPr>
        <w:t>Tổng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số</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nhiệm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vụ</w:t>
      </w:r>
      <w:proofErr w:type="spellEnd"/>
      <w:r w:rsidRPr="002539D4">
        <w:rPr>
          <w:rFonts w:ascii="Times New Roman" w:eastAsia="Times New Roman" w:hAnsi="Times New Roman"/>
          <w:sz w:val="26"/>
          <w:szCs w:val="26"/>
          <w:lang w:eastAsia="zh-CN"/>
        </w:rPr>
        <w:t xml:space="preserve"> </w:t>
      </w:r>
      <w:r w:rsidR="00A16D2C" w:rsidRPr="002539D4">
        <w:rPr>
          <w:rFonts w:ascii="Times New Roman" w:eastAsia="Times New Roman" w:hAnsi="Times New Roman"/>
          <w:sz w:val="26"/>
          <w:szCs w:val="26"/>
          <w:lang w:eastAsia="zh-CN"/>
        </w:rPr>
        <w:t>KHCN&amp;</w:t>
      </w:r>
      <w:r w:rsidR="00C9399D" w:rsidRPr="002539D4">
        <w:rPr>
          <w:rFonts w:ascii="Times New Roman" w:eastAsia="Times New Roman" w:hAnsi="Times New Roman"/>
          <w:sz w:val="26"/>
          <w:szCs w:val="26"/>
          <w:lang w:eastAsia="zh-CN"/>
        </w:rPr>
        <w:t>ĐMST</w:t>
      </w:r>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Ghi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số</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nhiệm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vụ</w:t>
      </w:r>
      <w:proofErr w:type="spellEnd"/>
      <w:r w:rsidRPr="002539D4">
        <w:rPr>
          <w:rFonts w:ascii="Times New Roman" w:eastAsia="Times New Roman" w:hAnsi="Times New Roman"/>
          <w:sz w:val="26"/>
          <w:szCs w:val="26"/>
          <w:lang w:eastAsia="zh-CN"/>
        </w:rPr>
        <w:t xml:space="preserve"> </w:t>
      </w:r>
      <w:r w:rsidR="00A16D2C" w:rsidRPr="002539D4">
        <w:rPr>
          <w:rFonts w:ascii="Times New Roman" w:eastAsia="Times New Roman" w:hAnsi="Times New Roman"/>
          <w:sz w:val="26"/>
          <w:szCs w:val="26"/>
          <w:lang w:eastAsia="zh-CN"/>
        </w:rPr>
        <w:t>KHCN&amp;</w:t>
      </w:r>
      <w:r w:rsidR="00C9399D" w:rsidRPr="002539D4">
        <w:rPr>
          <w:rFonts w:ascii="Times New Roman" w:eastAsia="Times New Roman" w:hAnsi="Times New Roman"/>
          <w:sz w:val="26"/>
          <w:szCs w:val="26"/>
          <w:lang w:eastAsia="zh-CN"/>
        </w:rPr>
        <w:t>ĐMST</w:t>
      </w:r>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thực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hiện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trong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năm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báo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cáo</w:t>
      </w:r>
      <w:proofErr w:type="spellEnd"/>
      <w:r w:rsidRPr="002539D4">
        <w:rPr>
          <w:rFonts w:ascii="Times New Roman" w:eastAsia="Times New Roman" w:hAnsi="Times New Roman"/>
          <w:sz w:val="26"/>
          <w:szCs w:val="26"/>
          <w:lang w:eastAsia="zh-CN"/>
        </w:rPr>
        <w:t>.</w:t>
      </w:r>
    </w:p>
    <w:p w14:paraId="6024202D" w14:textId="77777777" w:rsidR="009A242E" w:rsidRPr="002539D4" w:rsidRDefault="009A242E" w:rsidP="00C1002A">
      <w:pPr>
        <w:spacing w:before="60" w:after="60" w:line="259" w:lineRule="auto"/>
        <w:jc w:val="both"/>
        <w:rPr>
          <w:rFonts w:ascii="Times New Roman" w:eastAsia="Times New Roman" w:hAnsi="Times New Roman"/>
          <w:sz w:val="26"/>
          <w:szCs w:val="26"/>
          <w:lang w:eastAsia="zh-CN"/>
        </w:rPr>
      </w:pPr>
      <w:proofErr w:type="spellStart"/>
      <w:r w:rsidRPr="002539D4">
        <w:rPr>
          <w:rFonts w:ascii="Times New Roman" w:eastAsia="Times New Roman" w:hAnsi="Times New Roman"/>
          <w:sz w:val="26"/>
          <w:szCs w:val="26"/>
          <w:lang w:eastAsia="zh-CN"/>
        </w:rPr>
        <w:lastRenderedPageBreak/>
        <w:t>Mục</w:t>
      </w:r>
      <w:proofErr w:type="spellEnd"/>
      <w:r w:rsidRPr="002539D4">
        <w:rPr>
          <w:rFonts w:ascii="Times New Roman" w:eastAsia="Times New Roman" w:hAnsi="Times New Roman"/>
          <w:sz w:val="26"/>
          <w:szCs w:val="26"/>
          <w:lang w:eastAsia="zh-CN"/>
        </w:rPr>
        <w:t xml:space="preserve"> 1.1 </w:t>
      </w:r>
      <w:proofErr w:type="spellStart"/>
      <w:r w:rsidRPr="002539D4">
        <w:rPr>
          <w:rFonts w:ascii="Times New Roman" w:eastAsia="Times New Roman" w:hAnsi="Times New Roman"/>
          <w:sz w:val="26"/>
          <w:szCs w:val="26"/>
          <w:lang w:eastAsia="zh-CN"/>
        </w:rPr>
        <w:t>và</w:t>
      </w:r>
      <w:proofErr w:type="spellEnd"/>
      <w:r w:rsidRPr="002539D4">
        <w:rPr>
          <w:rFonts w:ascii="Times New Roman" w:eastAsia="Times New Roman" w:hAnsi="Times New Roman"/>
          <w:sz w:val="26"/>
          <w:szCs w:val="26"/>
          <w:lang w:eastAsia="zh-CN"/>
        </w:rPr>
        <w:t xml:space="preserve"> 2.1. “Chia </w:t>
      </w:r>
      <w:proofErr w:type="spellStart"/>
      <w:r w:rsidRPr="002539D4">
        <w:rPr>
          <w:rFonts w:ascii="Times New Roman" w:eastAsia="Times New Roman" w:hAnsi="Times New Roman"/>
          <w:sz w:val="26"/>
          <w:szCs w:val="26"/>
          <w:lang w:eastAsia="zh-CN"/>
        </w:rPr>
        <w:t>theo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lĩnh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vực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nghiên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cứu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Gồm</w:t>
      </w:r>
      <w:proofErr w:type="spellEnd"/>
      <w:r w:rsidRPr="002539D4">
        <w:rPr>
          <w:rFonts w:ascii="Times New Roman" w:eastAsia="Times New Roman" w:hAnsi="Times New Roman"/>
          <w:sz w:val="26"/>
          <w:szCs w:val="26"/>
          <w:lang w:eastAsia="zh-CN"/>
        </w:rPr>
        <w:t xml:space="preserve"> 6 </w:t>
      </w:r>
      <w:proofErr w:type="spellStart"/>
      <w:r w:rsidRPr="002539D4">
        <w:rPr>
          <w:rFonts w:ascii="Times New Roman" w:eastAsia="Times New Roman" w:hAnsi="Times New Roman"/>
          <w:sz w:val="26"/>
          <w:szCs w:val="26"/>
          <w:lang w:eastAsia="zh-CN"/>
        </w:rPr>
        <w:t>lĩnh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vực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nghiên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cứu</w:t>
      </w:r>
      <w:proofErr w:type="spellEnd"/>
      <w:r w:rsidRPr="002539D4">
        <w:rPr>
          <w:rFonts w:ascii="Times New Roman" w:eastAsia="Times New Roman" w:hAnsi="Times New Roman"/>
          <w:sz w:val="26"/>
          <w:szCs w:val="26"/>
          <w:lang w:eastAsia="zh-CN"/>
        </w:rPr>
        <w:t xml:space="preserve">: Khoa </w:t>
      </w:r>
      <w:proofErr w:type="spellStart"/>
      <w:r w:rsidRPr="002539D4">
        <w:rPr>
          <w:rFonts w:ascii="Times New Roman" w:eastAsia="Times New Roman" w:hAnsi="Times New Roman"/>
          <w:sz w:val="26"/>
          <w:szCs w:val="26"/>
          <w:lang w:eastAsia="zh-CN"/>
        </w:rPr>
        <w:t>học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tự</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nhiên</w:t>
      </w:r>
      <w:proofErr w:type="spellEnd"/>
      <w:r w:rsidRPr="002539D4">
        <w:rPr>
          <w:rFonts w:ascii="Times New Roman" w:eastAsia="Times New Roman" w:hAnsi="Times New Roman"/>
          <w:sz w:val="26"/>
          <w:szCs w:val="26"/>
          <w:lang w:eastAsia="zh-CN"/>
        </w:rPr>
        <w:t xml:space="preserve">; khoa </w:t>
      </w:r>
      <w:proofErr w:type="spellStart"/>
      <w:r w:rsidRPr="002539D4">
        <w:rPr>
          <w:rFonts w:ascii="Times New Roman" w:eastAsia="Times New Roman" w:hAnsi="Times New Roman"/>
          <w:sz w:val="26"/>
          <w:szCs w:val="26"/>
          <w:lang w:eastAsia="zh-CN"/>
        </w:rPr>
        <w:t>học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kỹ</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thuật</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và</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công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nghệ</w:t>
      </w:r>
      <w:proofErr w:type="spellEnd"/>
      <w:r w:rsidRPr="002539D4">
        <w:rPr>
          <w:rFonts w:ascii="Times New Roman" w:eastAsia="Times New Roman" w:hAnsi="Times New Roman"/>
          <w:sz w:val="26"/>
          <w:szCs w:val="26"/>
          <w:lang w:eastAsia="zh-CN"/>
        </w:rPr>
        <w:t xml:space="preserve">; khoa </w:t>
      </w:r>
      <w:proofErr w:type="spellStart"/>
      <w:r w:rsidRPr="002539D4">
        <w:rPr>
          <w:rFonts w:ascii="Times New Roman" w:eastAsia="Times New Roman" w:hAnsi="Times New Roman"/>
          <w:sz w:val="26"/>
          <w:szCs w:val="26"/>
          <w:lang w:eastAsia="zh-CN"/>
        </w:rPr>
        <w:t>học</w:t>
      </w:r>
      <w:proofErr w:type="spellEnd"/>
      <w:r w:rsidRPr="002539D4">
        <w:rPr>
          <w:rFonts w:ascii="Times New Roman" w:eastAsia="Times New Roman" w:hAnsi="Times New Roman"/>
          <w:sz w:val="26"/>
          <w:szCs w:val="26"/>
          <w:lang w:eastAsia="zh-CN"/>
        </w:rPr>
        <w:t xml:space="preserve"> y, </w:t>
      </w:r>
      <w:proofErr w:type="spellStart"/>
      <w:r w:rsidRPr="002539D4">
        <w:rPr>
          <w:rFonts w:ascii="Times New Roman" w:eastAsia="Times New Roman" w:hAnsi="Times New Roman"/>
          <w:sz w:val="26"/>
          <w:szCs w:val="26"/>
          <w:lang w:eastAsia="zh-CN"/>
        </w:rPr>
        <w:t>dược</w:t>
      </w:r>
      <w:proofErr w:type="spellEnd"/>
      <w:r w:rsidRPr="002539D4">
        <w:rPr>
          <w:rFonts w:ascii="Times New Roman" w:eastAsia="Times New Roman" w:hAnsi="Times New Roman"/>
          <w:sz w:val="26"/>
          <w:szCs w:val="26"/>
          <w:lang w:eastAsia="zh-CN"/>
        </w:rPr>
        <w:t xml:space="preserve">; khoa </w:t>
      </w:r>
      <w:proofErr w:type="spellStart"/>
      <w:r w:rsidRPr="002539D4">
        <w:rPr>
          <w:rFonts w:ascii="Times New Roman" w:eastAsia="Times New Roman" w:hAnsi="Times New Roman"/>
          <w:sz w:val="26"/>
          <w:szCs w:val="26"/>
          <w:lang w:eastAsia="zh-CN"/>
        </w:rPr>
        <w:t>học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nông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nghiệp</w:t>
      </w:r>
      <w:proofErr w:type="spellEnd"/>
      <w:r w:rsidRPr="002539D4">
        <w:rPr>
          <w:rFonts w:ascii="Times New Roman" w:eastAsia="Times New Roman" w:hAnsi="Times New Roman"/>
          <w:sz w:val="26"/>
          <w:szCs w:val="26"/>
          <w:lang w:eastAsia="zh-CN"/>
        </w:rPr>
        <w:t xml:space="preserve">; khoa </w:t>
      </w:r>
      <w:proofErr w:type="spellStart"/>
      <w:r w:rsidRPr="002539D4">
        <w:rPr>
          <w:rFonts w:ascii="Times New Roman" w:eastAsia="Times New Roman" w:hAnsi="Times New Roman"/>
          <w:sz w:val="26"/>
          <w:szCs w:val="26"/>
          <w:lang w:eastAsia="zh-CN"/>
        </w:rPr>
        <w:t>học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xã</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hội</w:t>
      </w:r>
      <w:proofErr w:type="spellEnd"/>
      <w:r w:rsidRPr="002539D4">
        <w:rPr>
          <w:rFonts w:ascii="Times New Roman" w:eastAsia="Times New Roman" w:hAnsi="Times New Roman"/>
          <w:sz w:val="26"/>
          <w:szCs w:val="26"/>
          <w:lang w:eastAsia="zh-CN"/>
        </w:rPr>
        <w:t xml:space="preserve">; khoa </w:t>
      </w:r>
      <w:proofErr w:type="spellStart"/>
      <w:r w:rsidRPr="002539D4">
        <w:rPr>
          <w:rFonts w:ascii="Times New Roman" w:eastAsia="Times New Roman" w:hAnsi="Times New Roman"/>
          <w:sz w:val="26"/>
          <w:szCs w:val="26"/>
          <w:lang w:eastAsia="zh-CN"/>
        </w:rPr>
        <w:t>học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nhân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văn</w:t>
      </w:r>
      <w:proofErr w:type="spellEnd"/>
      <w:r w:rsidRPr="002539D4">
        <w:rPr>
          <w:rFonts w:ascii="Times New Roman" w:eastAsia="Times New Roman" w:hAnsi="Times New Roman"/>
          <w:sz w:val="26"/>
          <w:szCs w:val="26"/>
          <w:lang w:eastAsia="zh-CN"/>
        </w:rPr>
        <w:t>.</w:t>
      </w:r>
    </w:p>
    <w:p w14:paraId="64F335B6" w14:textId="77777777" w:rsidR="009A242E" w:rsidRPr="002539D4" w:rsidRDefault="009A242E" w:rsidP="00C1002A">
      <w:pPr>
        <w:spacing w:before="60" w:after="60" w:line="259" w:lineRule="auto"/>
        <w:jc w:val="both"/>
        <w:rPr>
          <w:rFonts w:ascii="Times New Roman" w:eastAsia="Times New Roman" w:hAnsi="Times New Roman"/>
          <w:sz w:val="26"/>
          <w:szCs w:val="26"/>
          <w:lang w:eastAsia="zh-CN"/>
        </w:rPr>
      </w:pPr>
      <w:proofErr w:type="spellStart"/>
      <w:r w:rsidRPr="002539D4">
        <w:rPr>
          <w:rFonts w:ascii="Times New Roman" w:eastAsia="Times New Roman" w:hAnsi="Times New Roman"/>
          <w:sz w:val="26"/>
          <w:szCs w:val="26"/>
          <w:lang w:eastAsia="zh-CN"/>
        </w:rPr>
        <w:t>Mục</w:t>
      </w:r>
      <w:proofErr w:type="spellEnd"/>
      <w:r w:rsidRPr="002539D4">
        <w:rPr>
          <w:rFonts w:ascii="Times New Roman" w:eastAsia="Times New Roman" w:hAnsi="Times New Roman"/>
          <w:sz w:val="26"/>
          <w:szCs w:val="26"/>
          <w:lang w:eastAsia="zh-CN"/>
        </w:rPr>
        <w:t xml:space="preserve"> 1.2 </w:t>
      </w:r>
      <w:proofErr w:type="spellStart"/>
      <w:r w:rsidRPr="002539D4">
        <w:rPr>
          <w:rFonts w:ascii="Times New Roman" w:eastAsia="Times New Roman" w:hAnsi="Times New Roman"/>
          <w:sz w:val="26"/>
          <w:szCs w:val="26"/>
          <w:lang w:eastAsia="zh-CN"/>
        </w:rPr>
        <w:t>và</w:t>
      </w:r>
      <w:proofErr w:type="spellEnd"/>
      <w:r w:rsidRPr="002539D4">
        <w:rPr>
          <w:rFonts w:ascii="Times New Roman" w:eastAsia="Times New Roman" w:hAnsi="Times New Roman"/>
          <w:sz w:val="26"/>
          <w:szCs w:val="26"/>
          <w:lang w:eastAsia="zh-CN"/>
        </w:rPr>
        <w:t xml:space="preserve"> 2.2. “Chia </w:t>
      </w:r>
      <w:proofErr w:type="spellStart"/>
      <w:r w:rsidRPr="002539D4">
        <w:rPr>
          <w:rFonts w:ascii="Times New Roman" w:eastAsia="Times New Roman" w:hAnsi="Times New Roman"/>
          <w:sz w:val="26"/>
          <w:szCs w:val="26"/>
          <w:lang w:eastAsia="zh-CN"/>
        </w:rPr>
        <w:t>theo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loại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hình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nghiên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cứu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Tính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số</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lượng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chương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trình</w:t>
      </w:r>
      <w:proofErr w:type="spellEnd"/>
      <w:r w:rsidRPr="002539D4">
        <w:rPr>
          <w:rFonts w:ascii="Times New Roman" w:eastAsia="Times New Roman" w:hAnsi="Times New Roman"/>
          <w:sz w:val="26"/>
          <w:szCs w:val="26"/>
          <w:lang w:eastAsia="zh-CN"/>
        </w:rPr>
        <w:t>/</w:t>
      </w:r>
      <w:proofErr w:type="spellStart"/>
      <w:r w:rsidRPr="002539D4">
        <w:rPr>
          <w:rFonts w:ascii="Times New Roman" w:eastAsia="Times New Roman" w:hAnsi="Times New Roman"/>
          <w:sz w:val="26"/>
          <w:szCs w:val="26"/>
          <w:lang w:eastAsia="zh-CN"/>
        </w:rPr>
        <w:t>nhiệm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vụ</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theo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loại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hình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nghiên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cứu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nghiên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cứu</w:t>
      </w:r>
      <w:proofErr w:type="spellEnd"/>
      <w:r w:rsidRPr="002539D4">
        <w:rPr>
          <w:rFonts w:ascii="Times New Roman" w:eastAsia="Times New Roman" w:hAnsi="Times New Roman"/>
          <w:sz w:val="26"/>
          <w:szCs w:val="26"/>
          <w:lang w:eastAsia="zh-CN"/>
        </w:rPr>
        <w:t>.</w:t>
      </w:r>
    </w:p>
    <w:p w14:paraId="61607F60" w14:textId="47BAB1DE" w:rsidR="009A242E" w:rsidRPr="002539D4" w:rsidRDefault="009A242E" w:rsidP="00C1002A">
      <w:pPr>
        <w:spacing w:before="60" w:after="60" w:line="216" w:lineRule="auto"/>
        <w:jc w:val="both"/>
        <w:rPr>
          <w:rFonts w:ascii="Times New Roman" w:eastAsia="Times New Roman" w:hAnsi="Times New Roman"/>
          <w:sz w:val="26"/>
          <w:szCs w:val="26"/>
        </w:rPr>
      </w:pPr>
      <w:proofErr w:type="spellStart"/>
      <w:r w:rsidRPr="002539D4">
        <w:rPr>
          <w:rFonts w:ascii="Times New Roman" w:eastAsia="Times New Roman" w:hAnsi="Times New Roman"/>
          <w:sz w:val="26"/>
          <w:szCs w:val="26"/>
          <w:lang w:eastAsia="zh-CN"/>
        </w:rPr>
        <w:t>Mục</w:t>
      </w:r>
      <w:proofErr w:type="spellEnd"/>
      <w:r w:rsidRPr="002539D4">
        <w:rPr>
          <w:rFonts w:ascii="Times New Roman" w:eastAsia="Times New Roman" w:hAnsi="Times New Roman"/>
          <w:sz w:val="26"/>
          <w:szCs w:val="26"/>
          <w:lang w:eastAsia="zh-CN"/>
        </w:rPr>
        <w:t xml:space="preserve"> </w:t>
      </w:r>
      <w:r w:rsidRPr="002539D4">
        <w:rPr>
          <w:rFonts w:ascii="Times New Roman" w:eastAsia="Times New Roman" w:hAnsi="Times New Roman"/>
          <w:sz w:val="26"/>
          <w:szCs w:val="26"/>
        </w:rPr>
        <w:t xml:space="preserve">3. </w:t>
      </w:r>
      <w:proofErr w:type="spellStart"/>
      <w:r w:rsidRPr="002539D4">
        <w:rPr>
          <w:rFonts w:ascii="Times New Roman" w:eastAsia="Times New Roman" w:hAnsi="Times New Roman"/>
          <w:sz w:val="26"/>
          <w:szCs w:val="26"/>
        </w:rPr>
        <w:t>Ghi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người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được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đào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thông</w:t>
      </w:r>
      <w:proofErr w:type="spellEnd"/>
      <w:r w:rsidRPr="002539D4">
        <w:rPr>
          <w:rFonts w:ascii="Times New Roman" w:eastAsia="Times New Roman" w:hAnsi="Times New Roman"/>
          <w:sz w:val="26"/>
          <w:szCs w:val="26"/>
        </w:rPr>
        <w:t xml:space="preserve"> qua </w:t>
      </w:r>
      <w:proofErr w:type="spellStart"/>
      <w:r w:rsidRPr="002539D4">
        <w:rPr>
          <w:rFonts w:ascii="Times New Roman" w:eastAsia="Times New Roman" w:hAnsi="Times New Roman"/>
          <w:sz w:val="26"/>
          <w:szCs w:val="26"/>
        </w:rPr>
        <w:t>chương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trình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nhiệm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r w:rsidR="00A16D2C" w:rsidRPr="002539D4">
        <w:rPr>
          <w:rFonts w:ascii="Times New Roman" w:eastAsia="Times New Roman" w:hAnsi="Times New Roman"/>
          <w:sz w:val="26"/>
          <w:szCs w:val="26"/>
          <w:lang w:eastAsia="zh-CN"/>
        </w:rPr>
        <w:t>KHCN&amp;</w:t>
      </w:r>
      <w:r w:rsidR="00C9399D" w:rsidRPr="002539D4">
        <w:rPr>
          <w:rFonts w:ascii="Times New Roman" w:eastAsia="Times New Roman" w:hAnsi="Times New Roman"/>
          <w:sz w:val="26"/>
          <w:szCs w:val="26"/>
          <w:lang w:eastAsia="zh-CN"/>
        </w:rPr>
        <w:t>ĐMST</w:t>
      </w:r>
      <w:r w:rsidRPr="002539D4">
        <w:rPr>
          <w:rFonts w:ascii="Times New Roman" w:eastAsia="Times New Roman" w:hAnsi="Times New Roman"/>
          <w:sz w:val="26"/>
          <w:szCs w:val="26"/>
        </w:rPr>
        <w:t xml:space="preserve">. </w:t>
      </w:r>
    </w:p>
    <w:p w14:paraId="4E03742B" w14:textId="77777777" w:rsidR="009A242E" w:rsidRPr="002539D4" w:rsidRDefault="009A242E" w:rsidP="00C1002A">
      <w:pPr>
        <w:spacing w:before="60" w:after="60" w:line="259" w:lineRule="auto"/>
        <w:jc w:val="both"/>
        <w:rPr>
          <w:rFonts w:ascii="Times New Roman" w:eastAsia="Times New Roman" w:hAnsi="Times New Roman"/>
          <w:b/>
          <w:sz w:val="26"/>
          <w:szCs w:val="26"/>
          <w:u w:val="single"/>
          <w:lang w:eastAsia="zh-CN"/>
        </w:rPr>
      </w:pPr>
      <w:proofErr w:type="spellStart"/>
      <w:r w:rsidRPr="002539D4">
        <w:rPr>
          <w:rFonts w:ascii="Times New Roman" w:eastAsia="Aptos" w:hAnsi="Times New Roman"/>
          <w:b/>
          <w:i/>
          <w:kern w:val="2"/>
          <w:sz w:val="26"/>
          <w:szCs w:val="26"/>
          <w:u w:val="single"/>
          <w14:ligatures w14:val="standardContextual"/>
        </w:rPr>
        <w:t>Lưu</w:t>
      </w:r>
      <w:proofErr w:type="spellEnd"/>
      <w:r w:rsidRPr="002539D4">
        <w:rPr>
          <w:rFonts w:ascii="Times New Roman" w:eastAsia="Aptos" w:hAnsi="Times New Roman"/>
          <w:b/>
          <w:i/>
          <w:kern w:val="2"/>
          <w:sz w:val="26"/>
          <w:szCs w:val="26"/>
          <w:u w:val="single"/>
          <w14:ligatures w14:val="standardContextual"/>
        </w:rPr>
        <w:t xml:space="preserve"> ý</w:t>
      </w:r>
      <w:r w:rsidRPr="002539D4">
        <w:rPr>
          <w:rFonts w:ascii="Times New Roman" w:eastAsia="Aptos" w:hAnsi="Times New Roman"/>
          <w:b/>
          <w:i/>
          <w:kern w:val="2"/>
          <w:sz w:val="26"/>
          <w:szCs w:val="26"/>
          <w14:ligatures w14:val="standardContextual"/>
        </w:rPr>
        <w:t xml:space="preserve">: </w:t>
      </w:r>
      <w:proofErr w:type="spellStart"/>
      <w:r w:rsidRPr="002539D4">
        <w:rPr>
          <w:rFonts w:ascii="Times New Roman" w:eastAsia="Aptos" w:hAnsi="Times New Roman"/>
          <w:b/>
          <w:i/>
          <w:kern w:val="2"/>
          <w:sz w:val="26"/>
          <w:szCs w:val="26"/>
          <w14:ligatures w14:val="standardContextual"/>
        </w:rPr>
        <w:t>Không</w:t>
      </w:r>
      <w:proofErr w:type="spellEnd"/>
      <w:r w:rsidRPr="002539D4">
        <w:rPr>
          <w:rFonts w:ascii="Times New Roman" w:eastAsia="Aptos" w:hAnsi="Times New Roman"/>
          <w:b/>
          <w:i/>
          <w:kern w:val="2"/>
          <w:sz w:val="26"/>
          <w:szCs w:val="26"/>
          <w14:ligatures w14:val="standardContextual"/>
        </w:rPr>
        <w:t xml:space="preserve"> </w:t>
      </w:r>
      <w:proofErr w:type="spellStart"/>
      <w:r w:rsidRPr="002539D4">
        <w:rPr>
          <w:rFonts w:ascii="Times New Roman" w:eastAsia="Aptos" w:hAnsi="Times New Roman"/>
          <w:b/>
          <w:i/>
          <w:kern w:val="2"/>
          <w:sz w:val="26"/>
          <w:szCs w:val="26"/>
          <w14:ligatures w14:val="standardContextual"/>
        </w:rPr>
        <w:t>ghi</w:t>
      </w:r>
      <w:proofErr w:type="spellEnd"/>
      <w:r w:rsidRPr="002539D4">
        <w:rPr>
          <w:rFonts w:ascii="Times New Roman" w:eastAsia="Aptos" w:hAnsi="Times New Roman"/>
          <w:b/>
          <w:i/>
          <w:kern w:val="2"/>
          <w:sz w:val="26"/>
          <w:szCs w:val="26"/>
          <w14:ligatures w14:val="standardContextual"/>
        </w:rPr>
        <w:t xml:space="preserve"> </w:t>
      </w:r>
      <w:proofErr w:type="spellStart"/>
      <w:r w:rsidRPr="002539D4">
        <w:rPr>
          <w:rFonts w:ascii="Times New Roman" w:eastAsia="Aptos" w:hAnsi="Times New Roman"/>
          <w:b/>
          <w:i/>
          <w:kern w:val="2"/>
          <w:sz w:val="26"/>
          <w:szCs w:val="26"/>
          <w14:ligatures w14:val="standardContextual"/>
        </w:rPr>
        <w:t>số</w:t>
      </w:r>
      <w:proofErr w:type="spellEnd"/>
      <w:r w:rsidRPr="002539D4">
        <w:rPr>
          <w:rFonts w:ascii="Times New Roman" w:eastAsia="Aptos" w:hAnsi="Times New Roman"/>
          <w:b/>
          <w:i/>
          <w:kern w:val="2"/>
          <w:sz w:val="26"/>
          <w:szCs w:val="26"/>
          <w14:ligatures w14:val="standardContextual"/>
        </w:rPr>
        <w:t xml:space="preserve"> </w:t>
      </w:r>
      <w:proofErr w:type="spellStart"/>
      <w:r w:rsidRPr="002539D4">
        <w:rPr>
          <w:rFonts w:ascii="Times New Roman" w:eastAsia="Aptos" w:hAnsi="Times New Roman"/>
          <w:b/>
          <w:i/>
          <w:kern w:val="2"/>
          <w:sz w:val="26"/>
          <w:szCs w:val="26"/>
          <w14:ligatures w14:val="standardContextual"/>
        </w:rPr>
        <w:t>liệu</w:t>
      </w:r>
      <w:proofErr w:type="spellEnd"/>
      <w:r w:rsidRPr="002539D4">
        <w:rPr>
          <w:rFonts w:ascii="Times New Roman" w:eastAsia="Aptos" w:hAnsi="Times New Roman"/>
          <w:b/>
          <w:i/>
          <w:kern w:val="2"/>
          <w:sz w:val="26"/>
          <w:szCs w:val="26"/>
          <w14:ligatures w14:val="standardContextual"/>
        </w:rPr>
        <w:t xml:space="preserve"> </w:t>
      </w:r>
      <w:proofErr w:type="spellStart"/>
      <w:r w:rsidRPr="002539D4">
        <w:rPr>
          <w:rFonts w:ascii="Times New Roman" w:eastAsia="Aptos" w:hAnsi="Times New Roman"/>
          <w:b/>
          <w:i/>
          <w:kern w:val="2"/>
          <w:sz w:val="26"/>
          <w:szCs w:val="26"/>
          <w14:ligatures w14:val="standardContextual"/>
        </w:rPr>
        <w:t>vào</w:t>
      </w:r>
      <w:proofErr w:type="spellEnd"/>
      <w:r w:rsidRPr="002539D4">
        <w:rPr>
          <w:rFonts w:ascii="Times New Roman" w:eastAsia="Aptos" w:hAnsi="Times New Roman"/>
          <w:b/>
          <w:i/>
          <w:kern w:val="2"/>
          <w:sz w:val="26"/>
          <w:szCs w:val="26"/>
          <w14:ligatures w14:val="standardContextual"/>
        </w:rPr>
        <w:t xml:space="preserve"> </w:t>
      </w:r>
      <w:proofErr w:type="spellStart"/>
      <w:r w:rsidRPr="002539D4">
        <w:rPr>
          <w:rFonts w:ascii="Times New Roman" w:eastAsia="Aptos" w:hAnsi="Times New Roman"/>
          <w:b/>
          <w:i/>
          <w:kern w:val="2"/>
          <w:sz w:val="26"/>
          <w:szCs w:val="26"/>
          <w14:ligatures w14:val="standardContextual"/>
        </w:rPr>
        <w:t>những</w:t>
      </w:r>
      <w:proofErr w:type="spellEnd"/>
      <w:r w:rsidRPr="002539D4">
        <w:rPr>
          <w:rFonts w:ascii="Times New Roman" w:eastAsia="Aptos" w:hAnsi="Times New Roman"/>
          <w:b/>
          <w:i/>
          <w:kern w:val="2"/>
          <w:sz w:val="26"/>
          <w:szCs w:val="26"/>
          <w14:ligatures w14:val="standardContextual"/>
        </w:rPr>
        <w:t xml:space="preserve"> ô </w:t>
      </w:r>
      <w:proofErr w:type="spellStart"/>
      <w:r w:rsidRPr="002539D4">
        <w:rPr>
          <w:rFonts w:ascii="Times New Roman" w:eastAsia="Aptos" w:hAnsi="Times New Roman"/>
          <w:b/>
          <w:i/>
          <w:kern w:val="2"/>
          <w:sz w:val="26"/>
          <w:szCs w:val="26"/>
          <w14:ligatures w14:val="standardContextual"/>
        </w:rPr>
        <w:t>đánh</w:t>
      </w:r>
      <w:proofErr w:type="spellEnd"/>
      <w:r w:rsidRPr="002539D4">
        <w:rPr>
          <w:rFonts w:ascii="Times New Roman" w:eastAsia="Aptos" w:hAnsi="Times New Roman"/>
          <w:b/>
          <w:i/>
          <w:kern w:val="2"/>
          <w:sz w:val="26"/>
          <w:szCs w:val="26"/>
          <w14:ligatures w14:val="standardContextual"/>
        </w:rPr>
        <w:t xml:space="preserve"> </w:t>
      </w:r>
      <w:proofErr w:type="spellStart"/>
      <w:r w:rsidRPr="002539D4">
        <w:rPr>
          <w:rFonts w:ascii="Times New Roman" w:eastAsia="Aptos" w:hAnsi="Times New Roman"/>
          <w:b/>
          <w:i/>
          <w:kern w:val="2"/>
          <w:sz w:val="26"/>
          <w:szCs w:val="26"/>
          <w14:ligatures w14:val="standardContextual"/>
        </w:rPr>
        <w:t>dấu</w:t>
      </w:r>
      <w:proofErr w:type="spellEnd"/>
      <w:r w:rsidRPr="002539D4">
        <w:rPr>
          <w:rFonts w:ascii="Times New Roman" w:eastAsia="Aptos" w:hAnsi="Times New Roman"/>
          <w:b/>
          <w:i/>
          <w:kern w:val="2"/>
          <w:sz w:val="26"/>
          <w:szCs w:val="26"/>
          <w14:ligatures w14:val="standardContextual"/>
        </w:rPr>
        <w:t xml:space="preserve"> (X).</w:t>
      </w:r>
    </w:p>
    <w:p w14:paraId="758C7DD8" w14:textId="77777777" w:rsidR="009A242E" w:rsidRPr="002539D4" w:rsidRDefault="009A242E" w:rsidP="00C1002A">
      <w:pPr>
        <w:spacing w:before="60" w:after="60" w:line="259" w:lineRule="auto"/>
        <w:jc w:val="both"/>
        <w:rPr>
          <w:rFonts w:ascii="Times New Roman" w:eastAsia="Times New Roman" w:hAnsi="Times New Roman"/>
          <w:b/>
          <w:sz w:val="26"/>
          <w:szCs w:val="26"/>
          <w:lang w:eastAsia="zh-CN"/>
        </w:rPr>
      </w:pPr>
      <w:r w:rsidRPr="002539D4">
        <w:rPr>
          <w:rFonts w:ascii="Times New Roman" w:eastAsia="Times New Roman" w:hAnsi="Times New Roman"/>
          <w:b/>
          <w:sz w:val="26"/>
          <w:szCs w:val="26"/>
          <w:lang w:eastAsia="zh-CN"/>
        </w:rPr>
        <w:t xml:space="preserve">3. </w:t>
      </w:r>
      <w:proofErr w:type="spellStart"/>
      <w:r w:rsidRPr="002539D4">
        <w:rPr>
          <w:rFonts w:ascii="Times New Roman" w:eastAsia="Times New Roman" w:hAnsi="Times New Roman"/>
          <w:b/>
          <w:sz w:val="26"/>
          <w:szCs w:val="26"/>
          <w:lang w:eastAsia="zh-CN"/>
        </w:rPr>
        <w:t>Nguồn</w:t>
      </w:r>
      <w:proofErr w:type="spellEnd"/>
      <w:r w:rsidRPr="002539D4">
        <w:rPr>
          <w:rFonts w:ascii="Times New Roman" w:eastAsia="Times New Roman" w:hAnsi="Times New Roman"/>
          <w:b/>
          <w:sz w:val="26"/>
          <w:szCs w:val="26"/>
          <w:lang w:eastAsia="zh-CN"/>
        </w:rPr>
        <w:t xml:space="preserve"> </w:t>
      </w:r>
      <w:proofErr w:type="spellStart"/>
      <w:r w:rsidRPr="002539D4">
        <w:rPr>
          <w:rFonts w:ascii="Times New Roman" w:eastAsia="Times New Roman" w:hAnsi="Times New Roman"/>
          <w:b/>
          <w:sz w:val="26"/>
          <w:szCs w:val="26"/>
          <w:lang w:eastAsia="zh-CN"/>
        </w:rPr>
        <w:t>số</w:t>
      </w:r>
      <w:proofErr w:type="spellEnd"/>
      <w:r w:rsidRPr="002539D4">
        <w:rPr>
          <w:rFonts w:ascii="Times New Roman" w:eastAsia="Times New Roman" w:hAnsi="Times New Roman"/>
          <w:b/>
          <w:sz w:val="26"/>
          <w:szCs w:val="26"/>
          <w:lang w:eastAsia="zh-CN"/>
        </w:rPr>
        <w:t xml:space="preserve"> </w:t>
      </w:r>
      <w:proofErr w:type="spellStart"/>
      <w:r w:rsidRPr="002539D4">
        <w:rPr>
          <w:rFonts w:ascii="Times New Roman" w:eastAsia="Times New Roman" w:hAnsi="Times New Roman"/>
          <w:b/>
          <w:sz w:val="26"/>
          <w:szCs w:val="26"/>
          <w:lang w:eastAsia="zh-CN"/>
        </w:rPr>
        <w:t>liệu</w:t>
      </w:r>
      <w:proofErr w:type="spellEnd"/>
    </w:p>
    <w:p w14:paraId="5FB20D0F" w14:textId="77777777" w:rsidR="003927FC" w:rsidRDefault="009A242E" w:rsidP="00C1002A">
      <w:pPr>
        <w:spacing w:before="60" w:after="60" w:line="259" w:lineRule="auto"/>
        <w:jc w:val="both"/>
        <w:rPr>
          <w:rFonts w:ascii="Times New Roman" w:eastAsia="Times New Roman" w:hAnsi="Times New Roman"/>
          <w:sz w:val="26"/>
          <w:szCs w:val="26"/>
          <w:lang w:eastAsia="zh-CN"/>
        </w:rPr>
        <w:sectPr w:rsidR="003927FC" w:rsidSect="003927FC">
          <w:pgSz w:w="11906" w:h="16838" w:code="9"/>
          <w:pgMar w:top="1134" w:right="1134" w:bottom="1134" w:left="1701" w:header="720" w:footer="720" w:gutter="0"/>
          <w:cols w:space="720"/>
          <w:docGrid w:linePitch="360"/>
        </w:sectPr>
      </w:pPr>
      <w:proofErr w:type="spellStart"/>
      <w:r w:rsidRPr="002539D4">
        <w:rPr>
          <w:rFonts w:ascii="Times New Roman" w:eastAsia="Times New Roman" w:hAnsi="Times New Roman"/>
          <w:sz w:val="26"/>
          <w:szCs w:val="26"/>
          <w:lang w:eastAsia="zh-CN"/>
        </w:rPr>
        <w:t>Số</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liệu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thống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kê</w:t>
      </w:r>
      <w:proofErr w:type="spellEnd"/>
      <w:r w:rsidRPr="002539D4">
        <w:rPr>
          <w:rFonts w:ascii="Times New Roman" w:eastAsia="Times New Roman" w:hAnsi="Times New Roman"/>
          <w:sz w:val="26"/>
          <w:szCs w:val="26"/>
          <w:lang w:eastAsia="zh-CN"/>
        </w:rPr>
        <w:t xml:space="preserve"> do </w:t>
      </w:r>
      <w:proofErr w:type="spellStart"/>
      <w:r w:rsidRPr="002539D4">
        <w:rPr>
          <w:rFonts w:ascii="Times New Roman" w:eastAsia="Times New Roman" w:hAnsi="Times New Roman"/>
          <w:sz w:val="26"/>
          <w:szCs w:val="26"/>
          <w:lang w:eastAsia="zh-CN"/>
        </w:rPr>
        <w:t>cơ</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quan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đơn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vị</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thuộc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các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bộ</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ngành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cơ</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quan</w:t>
      </w:r>
      <w:proofErr w:type="spellEnd"/>
      <w:r w:rsidRPr="002539D4">
        <w:rPr>
          <w:rFonts w:ascii="Times New Roman" w:eastAsia="Times New Roman" w:hAnsi="Times New Roman"/>
          <w:sz w:val="26"/>
          <w:szCs w:val="26"/>
          <w:lang w:eastAsia="zh-CN"/>
        </w:rPr>
        <w:t xml:space="preserve"> Trung </w:t>
      </w:r>
      <w:proofErr w:type="spellStart"/>
      <w:r w:rsidRPr="002539D4">
        <w:rPr>
          <w:rFonts w:ascii="Times New Roman" w:eastAsia="Times New Roman" w:hAnsi="Times New Roman"/>
          <w:sz w:val="26"/>
          <w:szCs w:val="26"/>
          <w:lang w:eastAsia="zh-CN"/>
        </w:rPr>
        <w:t>ương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được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giao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nhiệm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vụ</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thống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kê</w:t>
      </w:r>
      <w:proofErr w:type="spellEnd"/>
      <w:r w:rsidRPr="002539D4">
        <w:rPr>
          <w:rFonts w:ascii="Times New Roman" w:eastAsia="Times New Roman" w:hAnsi="Times New Roman"/>
          <w:sz w:val="26"/>
          <w:szCs w:val="26"/>
          <w:lang w:eastAsia="zh-CN"/>
        </w:rPr>
        <w:t xml:space="preserve"> KH&amp;CN; </w:t>
      </w:r>
      <w:proofErr w:type="spellStart"/>
      <w:r w:rsidR="0002616C" w:rsidRPr="002539D4">
        <w:rPr>
          <w:rFonts w:ascii="Times New Roman" w:eastAsia="Times New Roman" w:hAnsi="Times New Roman"/>
          <w:sz w:val="26"/>
          <w:szCs w:val="26"/>
        </w:rPr>
        <w:t>Các</w:t>
      </w:r>
      <w:proofErr w:type="spellEnd"/>
      <w:r w:rsidR="0002616C" w:rsidRPr="002539D4">
        <w:rPr>
          <w:rFonts w:ascii="Times New Roman" w:eastAsia="Times New Roman" w:hAnsi="Times New Roman"/>
          <w:sz w:val="26"/>
          <w:szCs w:val="26"/>
        </w:rPr>
        <w:t xml:space="preserve"> </w:t>
      </w:r>
      <w:proofErr w:type="spellStart"/>
      <w:r w:rsidR="0002616C" w:rsidRPr="002539D4">
        <w:rPr>
          <w:rFonts w:ascii="Times New Roman" w:eastAsia="Times New Roman" w:hAnsi="Times New Roman"/>
          <w:sz w:val="26"/>
          <w:szCs w:val="26"/>
        </w:rPr>
        <w:t>đơn</w:t>
      </w:r>
      <w:proofErr w:type="spellEnd"/>
      <w:r w:rsidR="0002616C" w:rsidRPr="002539D4">
        <w:rPr>
          <w:rFonts w:ascii="Times New Roman" w:eastAsia="Times New Roman" w:hAnsi="Times New Roman"/>
          <w:sz w:val="26"/>
          <w:szCs w:val="26"/>
        </w:rPr>
        <w:t xml:space="preserve"> </w:t>
      </w:r>
      <w:proofErr w:type="spellStart"/>
      <w:r w:rsidR="0002616C" w:rsidRPr="002539D4">
        <w:rPr>
          <w:rFonts w:ascii="Times New Roman" w:eastAsia="Times New Roman" w:hAnsi="Times New Roman"/>
          <w:sz w:val="26"/>
          <w:szCs w:val="26"/>
        </w:rPr>
        <w:t>vị</w:t>
      </w:r>
      <w:proofErr w:type="spellEnd"/>
      <w:r w:rsidR="0002616C" w:rsidRPr="002539D4">
        <w:rPr>
          <w:rFonts w:ascii="Times New Roman" w:eastAsia="Times New Roman" w:hAnsi="Times New Roman"/>
          <w:sz w:val="26"/>
          <w:szCs w:val="26"/>
        </w:rPr>
        <w:t xml:space="preserve"> </w:t>
      </w:r>
      <w:proofErr w:type="spellStart"/>
      <w:r w:rsidR="0002616C" w:rsidRPr="002539D4">
        <w:rPr>
          <w:rFonts w:ascii="Times New Roman" w:eastAsia="Times New Roman" w:hAnsi="Times New Roman"/>
          <w:sz w:val="26"/>
          <w:szCs w:val="26"/>
        </w:rPr>
        <w:t>thuộc</w:t>
      </w:r>
      <w:proofErr w:type="spellEnd"/>
      <w:r w:rsidR="0002616C" w:rsidRPr="002539D4">
        <w:rPr>
          <w:rFonts w:ascii="Times New Roman" w:eastAsia="Times New Roman" w:hAnsi="Times New Roman"/>
          <w:sz w:val="26"/>
          <w:szCs w:val="26"/>
        </w:rPr>
        <w:t xml:space="preserve"> </w:t>
      </w:r>
      <w:proofErr w:type="spellStart"/>
      <w:r w:rsidR="0002616C" w:rsidRPr="002539D4">
        <w:rPr>
          <w:rFonts w:ascii="Times New Roman" w:eastAsia="Times New Roman" w:hAnsi="Times New Roman"/>
          <w:sz w:val="26"/>
          <w:szCs w:val="26"/>
        </w:rPr>
        <w:t>Bộ</w:t>
      </w:r>
      <w:proofErr w:type="spellEnd"/>
      <w:r w:rsidR="0002616C" w:rsidRPr="002539D4">
        <w:rPr>
          <w:rFonts w:ascii="Times New Roman" w:eastAsia="Times New Roman" w:hAnsi="Times New Roman"/>
          <w:sz w:val="26"/>
          <w:szCs w:val="26"/>
        </w:rPr>
        <w:t xml:space="preserve"> KH&amp;CN</w:t>
      </w:r>
      <w:r w:rsidR="0002616C"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Sở</w:t>
      </w:r>
      <w:proofErr w:type="spellEnd"/>
      <w:r w:rsidRPr="002539D4">
        <w:rPr>
          <w:rFonts w:ascii="Times New Roman" w:eastAsia="Times New Roman" w:hAnsi="Times New Roman"/>
          <w:sz w:val="26"/>
          <w:szCs w:val="26"/>
          <w:lang w:eastAsia="zh-CN"/>
        </w:rPr>
        <w:t xml:space="preserve"> KH&amp;CN </w:t>
      </w:r>
      <w:proofErr w:type="spellStart"/>
      <w:r w:rsidRPr="002539D4">
        <w:rPr>
          <w:rFonts w:ascii="Times New Roman" w:eastAsia="Times New Roman" w:hAnsi="Times New Roman"/>
          <w:sz w:val="26"/>
          <w:szCs w:val="26"/>
          <w:lang w:eastAsia="zh-CN"/>
        </w:rPr>
        <w:t>các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tỉnh</w:t>
      </w:r>
      <w:proofErr w:type="spellEnd"/>
      <w:r w:rsidRPr="002539D4">
        <w:rPr>
          <w:rFonts w:ascii="Times New Roman" w:eastAsia="Times New Roman" w:hAnsi="Times New Roman"/>
          <w:sz w:val="26"/>
          <w:szCs w:val="26"/>
          <w:lang w:eastAsia="zh-CN"/>
        </w:rPr>
        <w:t xml:space="preserve">, TP </w:t>
      </w:r>
      <w:proofErr w:type="spellStart"/>
      <w:r w:rsidRPr="002539D4">
        <w:rPr>
          <w:rFonts w:ascii="Times New Roman" w:eastAsia="Times New Roman" w:hAnsi="Times New Roman"/>
          <w:sz w:val="26"/>
          <w:szCs w:val="26"/>
          <w:lang w:eastAsia="zh-CN"/>
        </w:rPr>
        <w:t>tổng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hợp</w:t>
      </w:r>
      <w:proofErr w:type="spellEnd"/>
    </w:p>
    <w:p w14:paraId="446576EA" w14:textId="21C36487" w:rsidR="009A242E" w:rsidRPr="00D146FC" w:rsidRDefault="009A242E" w:rsidP="003927FC">
      <w:pPr>
        <w:spacing w:before="60" w:after="60" w:line="259" w:lineRule="auto"/>
        <w:jc w:val="both"/>
        <w:rPr>
          <w:rFonts w:ascii="Times New Roman" w:eastAsia="Times New Roman" w:hAnsi="Times New Roman"/>
          <w:bCs/>
          <w:sz w:val="26"/>
          <w:szCs w:val="26"/>
        </w:rPr>
      </w:pPr>
      <w:r w:rsidRPr="00D146FC">
        <w:rPr>
          <w:rFonts w:ascii="Times New Roman" w:eastAsia="Times New Roman" w:hAnsi="Times New Roman"/>
          <w:b/>
          <w:sz w:val="26"/>
          <w:szCs w:val="26"/>
          <w:lang w:eastAsia="zh-CN"/>
        </w:rPr>
        <w:lastRenderedPageBreak/>
        <w:t>0</w:t>
      </w:r>
      <w:r w:rsidR="006234BB" w:rsidRPr="00D146FC">
        <w:rPr>
          <w:rFonts w:ascii="Times New Roman" w:eastAsia="Times New Roman" w:hAnsi="Times New Roman"/>
          <w:b/>
          <w:sz w:val="26"/>
          <w:szCs w:val="26"/>
          <w:lang w:eastAsia="zh-CN"/>
        </w:rPr>
        <w:t>2</w:t>
      </w:r>
      <w:r w:rsidRPr="00D146FC">
        <w:rPr>
          <w:rFonts w:ascii="Times New Roman" w:eastAsia="Times New Roman" w:hAnsi="Times New Roman"/>
          <w:b/>
          <w:sz w:val="26"/>
          <w:szCs w:val="26"/>
          <w:lang w:eastAsia="zh-CN"/>
        </w:rPr>
        <w:t xml:space="preserve">. </w:t>
      </w:r>
      <w:r w:rsidRPr="00D146FC">
        <w:rPr>
          <w:rFonts w:ascii="Times New Roman" w:eastAsia="Times New Roman" w:hAnsi="Times New Roman"/>
          <w:b/>
          <w:bCs/>
          <w:sz w:val="26"/>
          <w:szCs w:val="26"/>
          <w:lang w:val="vi-VN"/>
        </w:rPr>
        <w:t>ỨNG DỤNG CÔNG NGHỆ, ĐỔI MỚI SÁNG TẠO, KHỞI NGHIỆP</w:t>
      </w:r>
      <w:r w:rsidR="00F47153">
        <w:rPr>
          <w:rFonts w:ascii="Times New Roman" w:eastAsia="Times New Roman" w:hAnsi="Times New Roman"/>
          <w:b/>
          <w:bCs/>
          <w:sz w:val="26"/>
          <w:szCs w:val="26"/>
        </w:rPr>
        <w:t xml:space="preserve"> </w:t>
      </w:r>
      <w:r w:rsidRPr="00D146FC">
        <w:rPr>
          <w:rFonts w:ascii="Times New Roman" w:eastAsia="Times New Roman" w:hAnsi="Times New Roman"/>
          <w:b/>
          <w:bCs/>
          <w:sz w:val="26"/>
          <w:szCs w:val="26"/>
          <w:lang w:val="vi-VN"/>
        </w:rPr>
        <w:t>VÀ DOANH NGHIỆP</w:t>
      </w:r>
    </w:p>
    <w:p w14:paraId="038FBFDC" w14:textId="3B2F809C" w:rsidR="009A242E" w:rsidRPr="002539D4" w:rsidRDefault="00614FC5" w:rsidP="00293234">
      <w:pPr>
        <w:spacing w:before="120" w:after="120" w:line="259" w:lineRule="auto"/>
        <w:rPr>
          <w:rFonts w:ascii="Times New Roman" w:hAnsi="Times New Roman"/>
          <w:b/>
          <w:sz w:val="28"/>
        </w:rPr>
      </w:pPr>
      <w:r w:rsidRPr="002539D4">
        <w:rPr>
          <w:rFonts w:ascii="Times New Roman" w:hAnsi="Times New Roman"/>
          <w:b/>
          <w:sz w:val="28"/>
        </w:rPr>
        <w:t>2.1</w:t>
      </w:r>
      <w:r w:rsidR="009A242E" w:rsidRPr="002539D4">
        <w:rPr>
          <w:rFonts w:ascii="Times New Roman" w:hAnsi="Times New Roman"/>
          <w:b/>
          <w:sz w:val="28"/>
        </w:rPr>
        <w:t xml:space="preserve">. Danh </w:t>
      </w:r>
      <w:proofErr w:type="spellStart"/>
      <w:r w:rsidR="009A242E" w:rsidRPr="002539D4">
        <w:rPr>
          <w:rFonts w:ascii="Times New Roman" w:hAnsi="Times New Roman"/>
          <w:b/>
          <w:sz w:val="28"/>
        </w:rPr>
        <w:t>mục</w:t>
      </w:r>
      <w:proofErr w:type="spellEnd"/>
      <w:r w:rsidR="009A242E" w:rsidRPr="002539D4">
        <w:rPr>
          <w:rFonts w:ascii="Times New Roman" w:hAnsi="Times New Roman"/>
          <w:b/>
          <w:sz w:val="28"/>
        </w:rPr>
        <w:t xml:space="preserve"> </w:t>
      </w:r>
      <w:proofErr w:type="spellStart"/>
      <w:r w:rsidR="009A242E" w:rsidRPr="002539D4">
        <w:rPr>
          <w:rFonts w:ascii="Times New Roman" w:hAnsi="Times New Roman"/>
          <w:b/>
          <w:sz w:val="28"/>
        </w:rPr>
        <w:t>biểu</w:t>
      </w:r>
      <w:proofErr w:type="spellEnd"/>
      <w:r w:rsidR="009A242E" w:rsidRPr="002539D4">
        <w:rPr>
          <w:rFonts w:ascii="Times New Roman" w:hAnsi="Times New Roman"/>
          <w:b/>
          <w:sz w:val="28"/>
        </w:rPr>
        <w:t xml:space="preserve"> </w:t>
      </w:r>
      <w:proofErr w:type="spellStart"/>
      <w:r w:rsidR="009A242E" w:rsidRPr="002539D4">
        <w:rPr>
          <w:rFonts w:ascii="Times New Roman" w:hAnsi="Times New Roman"/>
          <w:b/>
          <w:sz w:val="28"/>
        </w:rPr>
        <w:t>mẫu</w:t>
      </w:r>
      <w:proofErr w:type="spellEnd"/>
      <w:r w:rsidR="009A242E" w:rsidRPr="002539D4">
        <w:rPr>
          <w:rFonts w:ascii="Times New Roman" w:hAnsi="Times New Roman"/>
          <w:b/>
          <w:sz w:val="28"/>
        </w:rPr>
        <w:t xml:space="preserve"> </w:t>
      </w:r>
      <w:proofErr w:type="spellStart"/>
      <w:r w:rsidR="009A242E" w:rsidRPr="002539D4">
        <w:rPr>
          <w:rFonts w:ascii="Times New Roman" w:hAnsi="Times New Roman"/>
          <w:b/>
          <w:sz w:val="28"/>
        </w:rPr>
        <w:t>báo</w:t>
      </w:r>
      <w:proofErr w:type="spellEnd"/>
      <w:r w:rsidR="009A242E" w:rsidRPr="002539D4">
        <w:rPr>
          <w:rFonts w:ascii="Times New Roman" w:hAnsi="Times New Roman"/>
          <w:b/>
          <w:sz w:val="28"/>
        </w:rPr>
        <w:t xml:space="preserve"> </w:t>
      </w:r>
      <w:proofErr w:type="spellStart"/>
      <w:r w:rsidR="009A242E" w:rsidRPr="002539D4">
        <w:rPr>
          <w:rFonts w:ascii="Times New Roman" w:hAnsi="Times New Roman"/>
          <w:b/>
          <w:sz w:val="28"/>
        </w:rPr>
        <w:t>cáo</w:t>
      </w:r>
      <w:proofErr w:type="spellEnd"/>
      <w:r w:rsidR="009A242E" w:rsidRPr="002539D4">
        <w:rPr>
          <w:rFonts w:ascii="Times New Roman" w:hAnsi="Times New Roman"/>
          <w:b/>
          <w:sz w:val="28"/>
        </w:rPr>
        <w:t xml:space="preserve">  </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04"/>
        <w:gridCol w:w="2062"/>
        <w:gridCol w:w="910"/>
        <w:gridCol w:w="911"/>
        <w:gridCol w:w="1319"/>
        <w:gridCol w:w="1218"/>
        <w:gridCol w:w="1117"/>
      </w:tblGrid>
      <w:tr w:rsidR="002539D4" w:rsidRPr="002539D4" w14:paraId="01DD8F83" w14:textId="77777777" w:rsidTr="005063E5">
        <w:tc>
          <w:tcPr>
            <w:tcW w:w="823" w:type="pct"/>
            <w:vAlign w:val="center"/>
          </w:tcPr>
          <w:p w14:paraId="3CC00E06" w14:textId="77777777" w:rsidR="00ED4905" w:rsidRPr="002539D4" w:rsidRDefault="00ED4905" w:rsidP="00BE0845">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Ký hiệu</w:t>
            </w:r>
          </w:p>
        </w:tc>
        <w:tc>
          <w:tcPr>
            <w:tcW w:w="1137" w:type="pct"/>
            <w:vAlign w:val="center"/>
          </w:tcPr>
          <w:p w14:paraId="2EE6D160" w14:textId="77777777" w:rsidR="00ED4905" w:rsidRPr="002539D4" w:rsidRDefault="00ED4905" w:rsidP="00BE0845">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Tên biểu</w:t>
            </w:r>
          </w:p>
        </w:tc>
        <w:tc>
          <w:tcPr>
            <w:tcW w:w="507" w:type="pct"/>
            <w:vAlign w:val="center"/>
          </w:tcPr>
          <w:p w14:paraId="33A6718E" w14:textId="71E7AD7B" w:rsidR="00ED4905" w:rsidRPr="002539D4" w:rsidRDefault="00ED4905" w:rsidP="005063E5">
            <w:pPr>
              <w:autoSpaceDE w:val="0"/>
              <w:autoSpaceDN w:val="0"/>
              <w:spacing w:before="120" w:after="0" w:line="240" w:lineRule="auto"/>
              <w:ind w:left="57" w:right="57"/>
              <w:jc w:val="center"/>
              <w:rPr>
                <w:rFonts w:ascii="Times New Roman" w:eastAsia="Times New Roman" w:hAnsi="Times New Roman"/>
                <w:b/>
                <w:sz w:val="26"/>
                <w:szCs w:val="26"/>
                <w:lang w:val="vi"/>
              </w:rPr>
            </w:pPr>
            <w:proofErr w:type="spellStart"/>
            <w:r w:rsidRPr="002539D4">
              <w:rPr>
                <w:rFonts w:ascii="Times New Roman" w:eastAsia="Times New Roman" w:hAnsi="Times New Roman"/>
                <w:b/>
                <w:sz w:val="26"/>
                <w:szCs w:val="26"/>
              </w:rPr>
              <w:t>Mã</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các</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chỉ</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tiêu</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thống</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kê</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thu</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thập</w:t>
            </w:r>
            <w:proofErr w:type="spellEnd"/>
          </w:p>
        </w:tc>
        <w:tc>
          <w:tcPr>
            <w:tcW w:w="507" w:type="pct"/>
            <w:vAlign w:val="center"/>
          </w:tcPr>
          <w:p w14:paraId="67FB1781" w14:textId="21401D08" w:rsidR="00ED4905" w:rsidRPr="002539D4" w:rsidRDefault="00ED4905" w:rsidP="00BE0845">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Kỳ báo cáo chính thức</w:t>
            </w:r>
          </w:p>
        </w:tc>
        <w:tc>
          <w:tcPr>
            <w:tcW w:w="730" w:type="pct"/>
            <w:vAlign w:val="center"/>
          </w:tcPr>
          <w:p w14:paraId="26C1A295" w14:textId="77777777" w:rsidR="00ED4905" w:rsidRPr="002539D4" w:rsidRDefault="00ED4905" w:rsidP="00BE0845">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Đơn vị báo cáo</w:t>
            </w:r>
          </w:p>
        </w:tc>
        <w:tc>
          <w:tcPr>
            <w:tcW w:w="675" w:type="pct"/>
            <w:vAlign w:val="center"/>
          </w:tcPr>
          <w:p w14:paraId="6D86E520" w14:textId="77777777" w:rsidR="00ED4905" w:rsidRPr="002539D4" w:rsidRDefault="00ED4905" w:rsidP="00BE0845">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Đơn vị nhận báo cáo</w:t>
            </w:r>
          </w:p>
        </w:tc>
        <w:tc>
          <w:tcPr>
            <w:tcW w:w="620" w:type="pct"/>
            <w:vAlign w:val="center"/>
          </w:tcPr>
          <w:p w14:paraId="6B10E2E6" w14:textId="77777777" w:rsidR="00ED4905" w:rsidRPr="002539D4" w:rsidRDefault="00ED4905" w:rsidP="00BE0845">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Thời gian nhận báo cáo</w:t>
            </w:r>
          </w:p>
        </w:tc>
      </w:tr>
      <w:tr w:rsidR="002539D4" w:rsidRPr="002539D4" w14:paraId="7CD1638A" w14:textId="77777777" w:rsidTr="005063E5">
        <w:tc>
          <w:tcPr>
            <w:tcW w:w="823" w:type="pct"/>
            <w:vAlign w:val="center"/>
          </w:tcPr>
          <w:p w14:paraId="2BD7551B" w14:textId="1BFD57D7" w:rsidR="005063E5" w:rsidRPr="002539D4" w:rsidRDefault="005063E5" w:rsidP="002E7DF3">
            <w:pPr>
              <w:autoSpaceDE w:val="0"/>
              <w:autoSpaceDN w:val="0"/>
              <w:spacing w:before="60" w:after="60" w:line="240" w:lineRule="auto"/>
              <w:ind w:left="57" w:right="57"/>
              <w:jc w:val="center"/>
              <w:rPr>
                <w:rFonts w:ascii="Times New Roman" w:eastAsia="Times New Roman" w:hAnsi="Times New Roman"/>
                <w:sz w:val="26"/>
                <w:szCs w:val="26"/>
                <w:lang w:val="vi"/>
              </w:rPr>
            </w:pPr>
            <w:r w:rsidRPr="002539D4">
              <w:rPr>
                <w:rFonts w:ascii="Times New Roman" w:eastAsia="Times New Roman" w:hAnsi="Times New Roman"/>
                <w:sz w:val="24"/>
                <w:szCs w:val="26"/>
              </w:rPr>
              <w:t>0201A/KHCN-</w:t>
            </w:r>
            <w:r w:rsidRPr="002539D4">
              <w:rPr>
                <w:rFonts w:ascii="Times New Roman" w:eastAsia="Times New Roman" w:hAnsi="Times New Roman"/>
                <w:sz w:val="26"/>
                <w:szCs w:val="26"/>
              </w:rPr>
              <w:t>KHKTCN</w:t>
            </w:r>
          </w:p>
        </w:tc>
        <w:tc>
          <w:tcPr>
            <w:tcW w:w="1137" w:type="pct"/>
            <w:vAlign w:val="center"/>
          </w:tcPr>
          <w:p w14:paraId="7EE8AF58" w14:textId="14E1CC9E" w:rsidR="005063E5" w:rsidRPr="002539D4" w:rsidRDefault="005063E5" w:rsidP="002E7DF3">
            <w:pPr>
              <w:autoSpaceDE w:val="0"/>
              <w:autoSpaceDN w:val="0"/>
              <w:spacing w:before="60" w:after="60" w:line="240" w:lineRule="auto"/>
              <w:ind w:left="105" w:right="127"/>
              <w:rPr>
                <w:rFonts w:ascii="Times New Roman" w:eastAsia="Times New Roman" w:hAnsi="Times New Roman"/>
                <w:sz w:val="26"/>
                <w:szCs w:val="26"/>
              </w:rPr>
            </w:pPr>
            <w:proofErr w:type="spellStart"/>
            <w:r w:rsidRPr="002539D4">
              <w:rPr>
                <w:rFonts w:ascii="Times New Roman" w:eastAsia="Times New Roman" w:hAnsi="Times New Roman"/>
                <w:sz w:val="26"/>
                <w:szCs w:val="26"/>
              </w:rPr>
              <w:t>Hoạt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động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cao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tại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địa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phương</w:t>
            </w:r>
            <w:proofErr w:type="spellEnd"/>
          </w:p>
        </w:tc>
        <w:tc>
          <w:tcPr>
            <w:tcW w:w="507" w:type="pct"/>
            <w:vMerge w:val="restart"/>
            <w:vAlign w:val="center"/>
          </w:tcPr>
          <w:p w14:paraId="26D3C665" w14:textId="77777777" w:rsidR="005063E5" w:rsidRPr="002539D4" w:rsidRDefault="005063E5" w:rsidP="005063E5">
            <w:pPr>
              <w:spacing w:before="40" w:after="40" w:line="240" w:lineRule="auto"/>
              <w:jc w:val="center"/>
              <w:rPr>
                <w:rFonts w:ascii="Times New Roman" w:eastAsia="Times New Roman" w:hAnsi="Times New Roman"/>
                <w:sz w:val="26"/>
                <w:szCs w:val="26"/>
              </w:rPr>
            </w:pPr>
            <w:r w:rsidRPr="002539D4">
              <w:rPr>
                <w:rFonts w:ascii="Times New Roman" w:eastAsia="Times New Roman" w:hAnsi="Times New Roman"/>
                <w:sz w:val="26"/>
                <w:szCs w:val="26"/>
              </w:rPr>
              <w:t>0201</w:t>
            </w:r>
          </w:p>
          <w:p w14:paraId="256EC79E" w14:textId="77777777" w:rsidR="005063E5" w:rsidRPr="002539D4" w:rsidRDefault="005063E5" w:rsidP="005063E5">
            <w:pPr>
              <w:spacing w:before="40" w:after="40" w:line="240" w:lineRule="auto"/>
              <w:jc w:val="center"/>
              <w:rPr>
                <w:rFonts w:ascii="Times New Roman" w:eastAsia="Times New Roman" w:hAnsi="Times New Roman"/>
                <w:sz w:val="26"/>
                <w:szCs w:val="26"/>
              </w:rPr>
            </w:pPr>
            <w:r w:rsidRPr="002539D4">
              <w:rPr>
                <w:rFonts w:ascii="Times New Roman" w:eastAsia="Times New Roman" w:hAnsi="Times New Roman"/>
                <w:sz w:val="26"/>
                <w:szCs w:val="26"/>
              </w:rPr>
              <w:t>0202</w:t>
            </w:r>
          </w:p>
          <w:p w14:paraId="25ECB159" w14:textId="77777777" w:rsidR="005063E5" w:rsidRPr="002539D4" w:rsidRDefault="005063E5" w:rsidP="005063E5">
            <w:pPr>
              <w:spacing w:before="40" w:after="40" w:line="240" w:lineRule="auto"/>
              <w:jc w:val="center"/>
              <w:rPr>
                <w:rFonts w:ascii="Times New Roman" w:eastAsia="Times New Roman" w:hAnsi="Times New Roman"/>
                <w:sz w:val="26"/>
                <w:szCs w:val="26"/>
              </w:rPr>
            </w:pPr>
            <w:r w:rsidRPr="002539D4">
              <w:rPr>
                <w:rFonts w:ascii="Times New Roman" w:eastAsia="Times New Roman" w:hAnsi="Times New Roman"/>
                <w:sz w:val="26"/>
                <w:szCs w:val="26"/>
              </w:rPr>
              <w:t>0203</w:t>
            </w:r>
          </w:p>
          <w:p w14:paraId="45D559A6" w14:textId="045C589C" w:rsidR="005063E5" w:rsidRPr="002539D4" w:rsidRDefault="005063E5" w:rsidP="005063E5">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0204</w:t>
            </w:r>
          </w:p>
        </w:tc>
        <w:tc>
          <w:tcPr>
            <w:tcW w:w="507" w:type="pct"/>
            <w:vAlign w:val="center"/>
          </w:tcPr>
          <w:p w14:paraId="3F9BBF33" w14:textId="135F3087" w:rsidR="005063E5" w:rsidRPr="002539D4" w:rsidRDefault="005063E5" w:rsidP="002E7DF3">
            <w:pPr>
              <w:autoSpaceDE w:val="0"/>
              <w:autoSpaceDN w:val="0"/>
              <w:spacing w:before="60" w:after="6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Năm</w:t>
            </w:r>
            <w:proofErr w:type="spellEnd"/>
          </w:p>
        </w:tc>
        <w:tc>
          <w:tcPr>
            <w:tcW w:w="730" w:type="pct"/>
            <w:vAlign w:val="center"/>
          </w:tcPr>
          <w:p w14:paraId="5502E7A9" w14:textId="6DB02998" w:rsidR="005063E5" w:rsidRPr="002539D4" w:rsidRDefault="005063E5" w:rsidP="002E7DF3">
            <w:pPr>
              <w:tabs>
                <w:tab w:val="left" w:leader="dot" w:pos="2303"/>
              </w:tabs>
              <w:spacing w:after="0" w:line="240" w:lineRule="auto"/>
              <w:ind w:left="70"/>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Sở</w:t>
            </w:r>
            <w:proofErr w:type="spellEnd"/>
            <w:r w:rsidRPr="002539D4">
              <w:rPr>
                <w:rFonts w:ascii="Times New Roman" w:eastAsia="Times New Roman" w:hAnsi="Times New Roman"/>
                <w:sz w:val="26"/>
                <w:szCs w:val="26"/>
              </w:rPr>
              <w:t xml:space="preserve"> Khoa </w:t>
            </w:r>
            <w:proofErr w:type="spellStart"/>
            <w:r w:rsidRPr="002539D4">
              <w:rPr>
                <w:rFonts w:ascii="Times New Roman" w:eastAsia="Times New Roman" w:hAnsi="Times New Roman"/>
                <w:sz w:val="26"/>
                <w:szCs w:val="26"/>
              </w:rPr>
              <w:t>học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p>
        </w:tc>
        <w:tc>
          <w:tcPr>
            <w:tcW w:w="675" w:type="pct"/>
            <w:vAlign w:val="center"/>
          </w:tcPr>
          <w:p w14:paraId="6B7E19F4" w14:textId="0B1BDE55" w:rsidR="005063E5" w:rsidRPr="002539D4" w:rsidRDefault="005063E5" w:rsidP="002E7DF3">
            <w:pPr>
              <w:tabs>
                <w:tab w:val="left" w:pos="2350"/>
              </w:tabs>
              <w:spacing w:after="0" w:line="240" w:lineRule="auto"/>
              <w:ind w:left="70"/>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Khoa </w:t>
            </w:r>
            <w:proofErr w:type="spellStart"/>
            <w:r w:rsidRPr="002539D4">
              <w:rPr>
                <w:rFonts w:ascii="Times New Roman" w:eastAsia="Times New Roman" w:hAnsi="Times New Roman"/>
                <w:sz w:val="26"/>
                <w:szCs w:val="26"/>
              </w:rPr>
              <w:t>học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kỹ</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thuật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p>
        </w:tc>
        <w:tc>
          <w:tcPr>
            <w:tcW w:w="620" w:type="pct"/>
            <w:vAlign w:val="center"/>
          </w:tcPr>
          <w:p w14:paraId="5FB6A47E" w14:textId="28B9877B" w:rsidR="005063E5" w:rsidRPr="002539D4" w:rsidRDefault="005063E5" w:rsidP="002E7DF3">
            <w:pPr>
              <w:autoSpaceDE w:val="0"/>
              <w:autoSpaceDN w:val="0"/>
              <w:spacing w:before="60" w:after="60" w:line="240" w:lineRule="auto"/>
              <w:ind w:left="94" w:right="152"/>
              <w:jc w:val="center"/>
              <w:rPr>
                <w:rFonts w:ascii="Times New Roman" w:eastAsia="Times New Roman" w:hAnsi="Times New Roman"/>
                <w:sz w:val="26"/>
                <w:szCs w:val="26"/>
                <w:lang w:val="vi"/>
              </w:rPr>
            </w:pPr>
            <w:r w:rsidRPr="002539D4">
              <w:rPr>
                <w:rFonts w:ascii="Times New Roman" w:eastAsia="Times New Roman" w:hAnsi="Times New Roman"/>
                <w:sz w:val="26"/>
                <w:szCs w:val="26"/>
              </w:rPr>
              <w:t xml:space="preserve">15/03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năm</w:t>
            </w:r>
            <w:proofErr w:type="spellEnd"/>
          </w:p>
        </w:tc>
      </w:tr>
      <w:tr w:rsidR="002539D4" w:rsidRPr="002539D4" w14:paraId="2076D5D5" w14:textId="77777777" w:rsidTr="005063E5">
        <w:tc>
          <w:tcPr>
            <w:tcW w:w="823" w:type="pct"/>
            <w:vAlign w:val="center"/>
          </w:tcPr>
          <w:p w14:paraId="07E4A94F" w14:textId="43760505" w:rsidR="005063E5" w:rsidRPr="002539D4" w:rsidRDefault="005063E5" w:rsidP="002E7DF3">
            <w:pPr>
              <w:autoSpaceDE w:val="0"/>
              <w:autoSpaceDN w:val="0"/>
              <w:spacing w:before="60" w:after="60" w:line="240" w:lineRule="auto"/>
              <w:ind w:left="57" w:right="57"/>
              <w:jc w:val="center"/>
              <w:rPr>
                <w:rFonts w:ascii="Times New Roman" w:eastAsia="Times New Roman" w:hAnsi="Times New Roman"/>
                <w:sz w:val="26"/>
                <w:szCs w:val="26"/>
                <w:lang w:val="vi"/>
              </w:rPr>
            </w:pPr>
            <w:r w:rsidRPr="002539D4">
              <w:rPr>
                <w:rFonts w:ascii="Times New Roman" w:eastAsia="Times New Roman" w:hAnsi="Times New Roman"/>
                <w:sz w:val="24"/>
                <w:szCs w:val="26"/>
              </w:rPr>
              <w:t>0201/KHCN-</w:t>
            </w:r>
            <w:r w:rsidRPr="002539D4">
              <w:rPr>
                <w:rFonts w:ascii="Times New Roman" w:eastAsia="Times New Roman" w:hAnsi="Times New Roman"/>
                <w:sz w:val="26"/>
                <w:szCs w:val="26"/>
              </w:rPr>
              <w:t>KHKTCN</w:t>
            </w:r>
          </w:p>
        </w:tc>
        <w:tc>
          <w:tcPr>
            <w:tcW w:w="1137" w:type="pct"/>
            <w:vAlign w:val="center"/>
          </w:tcPr>
          <w:p w14:paraId="6A3FFF0F" w14:textId="462217FB" w:rsidR="005063E5" w:rsidRPr="002539D4" w:rsidRDefault="005063E5" w:rsidP="002E7DF3">
            <w:pPr>
              <w:autoSpaceDE w:val="0"/>
              <w:autoSpaceDN w:val="0"/>
              <w:spacing w:before="60" w:after="60" w:line="240" w:lineRule="auto"/>
              <w:ind w:left="105" w:right="127"/>
              <w:rPr>
                <w:rFonts w:ascii="Times New Roman" w:eastAsia="Times New Roman" w:hAnsi="Times New Roman"/>
                <w:sz w:val="26"/>
                <w:szCs w:val="26"/>
              </w:rPr>
            </w:pPr>
            <w:proofErr w:type="spellStart"/>
            <w:r w:rsidRPr="002539D4">
              <w:rPr>
                <w:rFonts w:ascii="Times New Roman" w:eastAsia="Times New Roman" w:hAnsi="Times New Roman"/>
                <w:sz w:val="26"/>
                <w:szCs w:val="26"/>
              </w:rPr>
              <w:t>Hoạt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động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cao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trên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cả</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nước</w:t>
            </w:r>
            <w:proofErr w:type="spellEnd"/>
          </w:p>
        </w:tc>
        <w:tc>
          <w:tcPr>
            <w:tcW w:w="507" w:type="pct"/>
            <w:vMerge/>
            <w:vAlign w:val="center"/>
          </w:tcPr>
          <w:p w14:paraId="4F7E1168" w14:textId="77777777" w:rsidR="005063E5" w:rsidRPr="002539D4" w:rsidRDefault="005063E5" w:rsidP="005063E5">
            <w:pPr>
              <w:autoSpaceDE w:val="0"/>
              <w:autoSpaceDN w:val="0"/>
              <w:spacing w:before="60" w:after="60" w:line="240" w:lineRule="auto"/>
              <w:ind w:left="57" w:right="57"/>
              <w:jc w:val="center"/>
              <w:rPr>
                <w:rFonts w:ascii="Times New Roman" w:eastAsia="Times New Roman" w:hAnsi="Times New Roman"/>
                <w:sz w:val="26"/>
                <w:szCs w:val="26"/>
              </w:rPr>
            </w:pPr>
          </w:p>
        </w:tc>
        <w:tc>
          <w:tcPr>
            <w:tcW w:w="507" w:type="pct"/>
            <w:vAlign w:val="center"/>
          </w:tcPr>
          <w:p w14:paraId="3428C79A" w14:textId="24DD0E65" w:rsidR="005063E5" w:rsidRPr="002539D4" w:rsidRDefault="005063E5" w:rsidP="002E7DF3">
            <w:pPr>
              <w:autoSpaceDE w:val="0"/>
              <w:autoSpaceDN w:val="0"/>
              <w:spacing w:before="60" w:after="6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Năm</w:t>
            </w:r>
            <w:proofErr w:type="spellEnd"/>
          </w:p>
        </w:tc>
        <w:tc>
          <w:tcPr>
            <w:tcW w:w="730" w:type="pct"/>
            <w:vAlign w:val="center"/>
          </w:tcPr>
          <w:p w14:paraId="1B7E4107" w14:textId="29AA0761" w:rsidR="005063E5" w:rsidRPr="002539D4" w:rsidRDefault="005063E5" w:rsidP="002E7DF3">
            <w:pPr>
              <w:tabs>
                <w:tab w:val="left" w:leader="dot" w:pos="2303"/>
              </w:tabs>
              <w:spacing w:after="0" w:line="240" w:lineRule="auto"/>
              <w:ind w:left="70"/>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KHKT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p>
        </w:tc>
        <w:tc>
          <w:tcPr>
            <w:tcW w:w="675" w:type="pct"/>
            <w:vAlign w:val="center"/>
          </w:tcPr>
          <w:p w14:paraId="55917A77" w14:textId="78FDDC5A" w:rsidR="005063E5" w:rsidRPr="002539D4" w:rsidRDefault="005063E5" w:rsidP="00A16D2C">
            <w:pPr>
              <w:tabs>
                <w:tab w:val="left" w:pos="2350"/>
              </w:tabs>
              <w:spacing w:after="0" w:line="240" w:lineRule="auto"/>
              <w:ind w:left="70"/>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Thông tin, </w:t>
            </w:r>
            <w:proofErr w:type="spellStart"/>
            <w:r w:rsidR="00A16D2C" w:rsidRPr="002539D4">
              <w:rPr>
                <w:rFonts w:ascii="Times New Roman" w:eastAsia="Times New Roman" w:hAnsi="Times New Roman"/>
                <w:sz w:val="26"/>
                <w:szCs w:val="26"/>
              </w:rPr>
              <w:t>T</w:t>
            </w:r>
            <w:r w:rsidRPr="002539D4">
              <w:rPr>
                <w:rFonts w:ascii="Times New Roman" w:eastAsia="Times New Roman" w:hAnsi="Times New Roman"/>
                <w:sz w:val="26"/>
                <w:szCs w:val="26"/>
              </w:rPr>
              <w:t>hống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kê</w:t>
            </w:r>
            <w:proofErr w:type="spellEnd"/>
          </w:p>
        </w:tc>
        <w:tc>
          <w:tcPr>
            <w:tcW w:w="620" w:type="pct"/>
            <w:vAlign w:val="center"/>
          </w:tcPr>
          <w:p w14:paraId="491407AA" w14:textId="2AD16336" w:rsidR="005063E5" w:rsidRPr="002539D4" w:rsidRDefault="005063E5" w:rsidP="002E7DF3">
            <w:pPr>
              <w:autoSpaceDE w:val="0"/>
              <w:autoSpaceDN w:val="0"/>
              <w:spacing w:before="60" w:after="60" w:line="240" w:lineRule="auto"/>
              <w:ind w:left="94" w:right="152"/>
              <w:jc w:val="center"/>
              <w:rPr>
                <w:rFonts w:ascii="Times New Roman" w:eastAsia="Times New Roman" w:hAnsi="Times New Roman"/>
                <w:sz w:val="26"/>
                <w:szCs w:val="26"/>
                <w:lang w:val="vi"/>
              </w:rPr>
            </w:pPr>
            <w:r w:rsidRPr="002539D4">
              <w:rPr>
                <w:rFonts w:ascii="Times New Roman" w:eastAsia="Times New Roman" w:hAnsi="Times New Roman"/>
                <w:sz w:val="26"/>
                <w:szCs w:val="26"/>
              </w:rPr>
              <w:t xml:space="preserve">25/03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năm</w:t>
            </w:r>
            <w:proofErr w:type="spellEnd"/>
          </w:p>
        </w:tc>
      </w:tr>
      <w:tr w:rsidR="002539D4" w:rsidRPr="002539D4" w14:paraId="0E4472BD" w14:textId="77777777" w:rsidTr="005063E5">
        <w:tc>
          <w:tcPr>
            <w:tcW w:w="823" w:type="pct"/>
            <w:vAlign w:val="center"/>
          </w:tcPr>
          <w:p w14:paraId="09F61463" w14:textId="1ACD726B" w:rsidR="005063E5" w:rsidRPr="002539D4" w:rsidRDefault="005063E5" w:rsidP="002E7DF3">
            <w:pPr>
              <w:autoSpaceDE w:val="0"/>
              <w:autoSpaceDN w:val="0"/>
              <w:spacing w:before="60" w:after="60" w:line="240" w:lineRule="auto"/>
              <w:ind w:left="57" w:right="57"/>
              <w:jc w:val="center"/>
              <w:rPr>
                <w:rFonts w:ascii="Times New Roman" w:eastAsia="Times New Roman" w:hAnsi="Times New Roman"/>
                <w:sz w:val="24"/>
                <w:szCs w:val="26"/>
              </w:rPr>
            </w:pPr>
            <w:r w:rsidRPr="002539D4">
              <w:rPr>
                <w:rFonts w:ascii="Times New Roman" w:eastAsia="Times New Roman" w:hAnsi="Times New Roman"/>
                <w:sz w:val="24"/>
                <w:szCs w:val="26"/>
              </w:rPr>
              <w:t>0202A/KHCN-</w:t>
            </w:r>
            <w:r w:rsidRPr="002539D4">
              <w:rPr>
                <w:rFonts w:ascii="Times New Roman" w:eastAsia="Times New Roman" w:hAnsi="Times New Roman"/>
                <w:sz w:val="26"/>
                <w:szCs w:val="26"/>
              </w:rPr>
              <w:t>KHKTCN</w:t>
            </w:r>
          </w:p>
        </w:tc>
        <w:tc>
          <w:tcPr>
            <w:tcW w:w="1137" w:type="pct"/>
            <w:vAlign w:val="center"/>
          </w:tcPr>
          <w:p w14:paraId="4078E2CC" w14:textId="7F3E5240" w:rsidR="005063E5" w:rsidRPr="002539D4" w:rsidRDefault="005063E5" w:rsidP="002E7DF3">
            <w:pPr>
              <w:autoSpaceDE w:val="0"/>
              <w:autoSpaceDN w:val="0"/>
              <w:spacing w:before="60" w:after="60" w:line="240" w:lineRule="auto"/>
              <w:ind w:left="105" w:right="127"/>
              <w:rPr>
                <w:rFonts w:ascii="Times New Roman" w:eastAsia="Times New Roman" w:hAnsi="Times New Roman"/>
                <w:sz w:val="26"/>
                <w:szCs w:val="26"/>
              </w:rPr>
            </w:pPr>
            <w:proofErr w:type="spellStart"/>
            <w:r w:rsidRPr="002539D4">
              <w:rPr>
                <w:rFonts w:ascii="Times New Roman" w:eastAsia="Times New Roman" w:hAnsi="Times New Roman"/>
                <w:sz w:val="26"/>
                <w:szCs w:val="26"/>
              </w:rPr>
              <w:t>Hoạt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động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chuyển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giao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tại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địa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phương</w:t>
            </w:r>
            <w:proofErr w:type="spellEnd"/>
          </w:p>
        </w:tc>
        <w:tc>
          <w:tcPr>
            <w:tcW w:w="507" w:type="pct"/>
            <w:vMerge w:val="restart"/>
            <w:vAlign w:val="center"/>
          </w:tcPr>
          <w:p w14:paraId="5828CF5E" w14:textId="77777777" w:rsidR="005063E5" w:rsidRPr="002539D4" w:rsidRDefault="005063E5" w:rsidP="005063E5">
            <w:pPr>
              <w:spacing w:after="0" w:line="240" w:lineRule="auto"/>
              <w:jc w:val="center"/>
              <w:rPr>
                <w:rFonts w:ascii="Times New Roman" w:eastAsia="Times New Roman" w:hAnsi="Times New Roman"/>
                <w:bCs/>
                <w:sz w:val="26"/>
                <w:szCs w:val="26"/>
              </w:rPr>
            </w:pPr>
            <w:r w:rsidRPr="002539D4">
              <w:rPr>
                <w:rFonts w:ascii="Times New Roman" w:eastAsia="Times New Roman" w:hAnsi="Times New Roman"/>
                <w:bCs/>
                <w:sz w:val="26"/>
                <w:szCs w:val="26"/>
              </w:rPr>
              <w:t>0205</w:t>
            </w:r>
          </w:p>
          <w:p w14:paraId="30A829CF" w14:textId="77777777" w:rsidR="005063E5" w:rsidRPr="002539D4" w:rsidRDefault="005063E5" w:rsidP="005063E5">
            <w:pPr>
              <w:spacing w:after="0" w:line="240" w:lineRule="auto"/>
              <w:jc w:val="center"/>
              <w:rPr>
                <w:rFonts w:ascii="Times New Roman" w:eastAsia="Times New Roman" w:hAnsi="Times New Roman"/>
                <w:bCs/>
                <w:sz w:val="26"/>
                <w:szCs w:val="26"/>
              </w:rPr>
            </w:pPr>
            <w:r w:rsidRPr="002539D4">
              <w:rPr>
                <w:rFonts w:ascii="Times New Roman" w:eastAsia="Times New Roman" w:hAnsi="Times New Roman"/>
                <w:bCs/>
                <w:sz w:val="26"/>
                <w:szCs w:val="26"/>
              </w:rPr>
              <w:t>0206</w:t>
            </w:r>
          </w:p>
          <w:p w14:paraId="3E58A9D0" w14:textId="77777777" w:rsidR="005063E5" w:rsidRPr="002539D4" w:rsidRDefault="005063E5" w:rsidP="005063E5">
            <w:pPr>
              <w:spacing w:after="0" w:line="240" w:lineRule="auto"/>
              <w:jc w:val="center"/>
              <w:rPr>
                <w:rFonts w:ascii="Times New Roman" w:eastAsia="Times New Roman" w:hAnsi="Times New Roman"/>
                <w:bCs/>
                <w:sz w:val="26"/>
                <w:szCs w:val="26"/>
              </w:rPr>
            </w:pPr>
            <w:r w:rsidRPr="002539D4">
              <w:rPr>
                <w:rFonts w:ascii="Times New Roman" w:eastAsia="Times New Roman" w:hAnsi="Times New Roman"/>
                <w:bCs/>
                <w:sz w:val="26"/>
                <w:szCs w:val="26"/>
              </w:rPr>
              <w:t>0207</w:t>
            </w:r>
          </w:p>
          <w:p w14:paraId="6A777291" w14:textId="77777777" w:rsidR="005063E5" w:rsidRPr="002539D4" w:rsidRDefault="005063E5" w:rsidP="005063E5">
            <w:pPr>
              <w:spacing w:after="0" w:line="240" w:lineRule="auto"/>
              <w:jc w:val="center"/>
              <w:rPr>
                <w:rFonts w:ascii="Times New Roman" w:eastAsia="Times New Roman" w:hAnsi="Times New Roman"/>
                <w:bCs/>
                <w:sz w:val="26"/>
                <w:szCs w:val="26"/>
              </w:rPr>
            </w:pPr>
            <w:r w:rsidRPr="002539D4">
              <w:rPr>
                <w:rFonts w:ascii="Times New Roman" w:eastAsia="Times New Roman" w:hAnsi="Times New Roman"/>
                <w:bCs/>
                <w:sz w:val="26"/>
                <w:szCs w:val="26"/>
              </w:rPr>
              <w:t>0208</w:t>
            </w:r>
          </w:p>
          <w:p w14:paraId="037314FF" w14:textId="77777777" w:rsidR="005063E5" w:rsidRPr="002539D4" w:rsidRDefault="005063E5" w:rsidP="005063E5">
            <w:pPr>
              <w:spacing w:after="0" w:line="240" w:lineRule="auto"/>
              <w:jc w:val="center"/>
              <w:rPr>
                <w:rFonts w:ascii="Times New Roman" w:eastAsia="Times New Roman" w:hAnsi="Times New Roman"/>
                <w:bCs/>
                <w:sz w:val="26"/>
                <w:szCs w:val="26"/>
              </w:rPr>
            </w:pPr>
            <w:r w:rsidRPr="002539D4">
              <w:rPr>
                <w:rFonts w:ascii="Times New Roman" w:eastAsia="Times New Roman" w:hAnsi="Times New Roman"/>
                <w:bCs/>
                <w:sz w:val="26"/>
                <w:szCs w:val="26"/>
              </w:rPr>
              <w:t>0209</w:t>
            </w:r>
          </w:p>
          <w:p w14:paraId="70F938D3" w14:textId="77777777" w:rsidR="005063E5" w:rsidRPr="002539D4" w:rsidRDefault="005063E5" w:rsidP="005063E5">
            <w:pPr>
              <w:spacing w:after="0" w:line="240" w:lineRule="auto"/>
              <w:jc w:val="center"/>
              <w:rPr>
                <w:rFonts w:ascii="Times New Roman" w:eastAsia="Times New Roman" w:hAnsi="Times New Roman"/>
                <w:bCs/>
                <w:sz w:val="26"/>
                <w:szCs w:val="26"/>
              </w:rPr>
            </w:pPr>
            <w:r w:rsidRPr="002539D4">
              <w:rPr>
                <w:rFonts w:ascii="Times New Roman" w:eastAsia="Times New Roman" w:hAnsi="Times New Roman"/>
                <w:bCs/>
                <w:sz w:val="26"/>
                <w:szCs w:val="26"/>
              </w:rPr>
              <w:t>0210</w:t>
            </w:r>
          </w:p>
          <w:p w14:paraId="2405EDB7" w14:textId="77777777" w:rsidR="005063E5" w:rsidRPr="002539D4" w:rsidRDefault="005063E5" w:rsidP="005063E5">
            <w:pPr>
              <w:spacing w:after="0" w:line="240" w:lineRule="auto"/>
              <w:jc w:val="center"/>
              <w:rPr>
                <w:rFonts w:ascii="Times New Roman" w:eastAsia="Times New Roman" w:hAnsi="Times New Roman"/>
                <w:bCs/>
                <w:sz w:val="26"/>
                <w:szCs w:val="26"/>
              </w:rPr>
            </w:pPr>
            <w:r w:rsidRPr="002539D4">
              <w:rPr>
                <w:rFonts w:ascii="Times New Roman" w:eastAsia="Times New Roman" w:hAnsi="Times New Roman"/>
                <w:bCs/>
                <w:sz w:val="26"/>
                <w:szCs w:val="26"/>
              </w:rPr>
              <w:t>0211</w:t>
            </w:r>
          </w:p>
          <w:p w14:paraId="58D74D4B" w14:textId="127D5116" w:rsidR="005063E5" w:rsidRPr="002539D4" w:rsidRDefault="005063E5" w:rsidP="005063E5">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bCs/>
                <w:sz w:val="26"/>
                <w:szCs w:val="26"/>
              </w:rPr>
              <w:t>0212</w:t>
            </w:r>
          </w:p>
        </w:tc>
        <w:tc>
          <w:tcPr>
            <w:tcW w:w="507" w:type="pct"/>
            <w:vAlign w:val="center"/>
          </w:tcPr>
          <w:p w14:paraId="78A174DD" w14:textId="326E9F05" w:rsidR="005063E5" w:rsidRPr="002539D4" w:rsidRDefault="005063E5" w:rsidP="002E7DF3">
            <w:pPr>
              <w:autoSpaceDE w:val="0"/>
              <w:autoSpaceDN w:val="0"/>
              <w:spacing w:before="60" w:after="6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Năm</w:t>
            </w:r>
            <w:proofErr w:type="spellEnd"/>
          </w:p>
        </w:tc>
        <w:tc>
          <w:tcPr>
            <w:tcW w:w="730" w:type="pct"/>
            <w:vAlign w:val="center"/>
          </w:tcPr>
          <w:p w14:paraId="650D2A6F" w14:textId="03983979" w:rsidR="005063E5" w:rsidRPr="002539D4" w:rsidRDefault="005063E5" w:rsidP="002E7DF3">
            <w:pPr>
              <w:tabs>
                <w:tab w:val="left" w:leader="dot" w:pos="2303"/>
              </w:tabs>
              <w:spacing w:after="0" w:line="240" w:lineRule="auto"/>
              <w:ind w:left="70"/>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Sở</w:t>
            </w:r>
            <w:proofErr w:type="spellEnd"/>
            <w:r w:rsidRPr="002539D4">
              <w:rPr>
                <w:rFonts w:ascii="Times New Roman" w:eastAsia="Times New Roman" w:hAnsi="Times New Roman"/>
                <w:sz w:val="26"/>
                <w:szCs w:val="26"/>
              </w:rPr>
              <w:t xml:space="preserve"> Khoa </w:t>
            </w:r>
            <w:proofErr w:type="spellStart"/>
            <w:r w:rsidRPr="002539D4">
              <w:rPr>
                <w:rFonts w:ascii="Times New Roman" w:eastAsia="Times New Roman" w:hAnsi="Times New Roman"/>
                <w:sz w:val="26"/>
                <w:szCs w:val="26"/>
              </w:rPr>
              <w:t>học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p>
        </w:tc>
        <w:tc>
          <w:tcPr>
            <w:tcW w:w="675" w:type="pct"/>
            <w:vAlign w:val="center"/>
          </w:tcPr>
          <w:p w14:paraId="4521D0BF" w14:textId="42580F37" w:rsidR="005063E5" w:rsidRPr="002539D4" w:rsidRDefault="005063E5" w:rsidP="002E7DF3">
            <w:pPr>
              <w:tabs>
                <w:tab w:val="left" w:pos="2350"/>
              </w:tabs>
              <w:spacing w:after="0" w:line="240" w:lineRule="auto"/>
              <w:ind w:left="70"/>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Đánh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Thẩm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định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p>
        </w:tc>
        <w:tc>
          <w:tcPr>
            <w:tcW w:w="620" w:type="pct"/>
            <w:vAlign w:val="center"/>
          </w:tcPr>
          <w:p w14:paraId="3D5202DB" w14:textId="5E17A73B" w:rsidR="005063E5" w:rsidRPr="002539D4" w:rsidRDefault="005063E5" w:rsidP="002E7DF3">
            <w:pPr>
              <w:autoSpaceDE w:val="0"/>
              <w:autoSpaceDN w:val="0"/>
              <w:spacing w:before="60" w:after="60" w:line="240" w:lineRule="auto"/>
              <w:ind w:left="94" w:right="152"/>
              <w:jc w:val="center"/>
              <w:rPr>
                <w:rFonts w:ascii="Times New Roman" w:eastAsia="Times New Roman" w:hAnsi="Times New Roman"/>
                <w:sz w:val="26"/>
                <w:szCs w:val="26"/>
              </w:rPr>
            </w:pPr>
            <w:r w:rsidRPr="002539D4">
              <w:rPr>
                <w:rFonts w:ascii="Times New Roman" w:eastAsia="Times New Roman" w:hAnsi="Times New Roman"/>
                <w:sz w:val="26"/>
                <w:szCs w:val="26"/>
              </w:rPr>
              <w:t xml:space="preserve">15/03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năm</w:t>
            </w:r>
            <w:proofErr w:type="spellEnd"/>
          </w:p>
        </w:tc>
      </w:tr>
      <w:tr w:rsidR="002539D4" w:rsidRPr="002539D4" w14:paraId="615E0C74" w14:textId="77777777" w:rsidTr="005063E5">
        <w:tc>
          <w:tcPr>
            <w:tcW w:w="823" w:type="pct"/>
            <w:vAlign w:val="center"/>
          </w:tcPr>
          <w:p w14:paraId="72F274B4" w14:textId="1BD0A772" w:rsidR="005063E5" w:rsidRPr="002539D4" w:rsidRDefault="005063E5" w:rsidP="002E7DF3">
            <w:pPr>
              <w:autoSpaceDE w:val="0"/>
              <w:autoSpaceDN w:val="0"/>
              <w:spacing w:before="60" w:after="60" w:line="240" w:lineRule="auto"/>
              <w:ind w:left="57" w:right="57"/>
              <w:jc w:val="center"/>
              <w:rPr>
                <w:rFonts w:ascii="Times New Roman" w:eastAsia="Arial" w:hAnsi="Times New Roman"/>
                <w:sz w:val="26"/>
                <w:szCs w:val="26"/>
              </w:rPr>
            </w:pPr>
            <w:r w:rsidRPr="002539D4">
              <w:rPr>
                <w:rFonts w:ascii="Times New Roman" w:eastAsia="Arial" w:hAnsi="Times New Roman"/>
                <w:sz w:val="26"/>
                <w:szCs w:val="26"/>
              </w:rPr>
              <w:t>0202/KHCN-ĐGTĐ</w:t>
            </w:r>
          </w:p>
        </w:tc>
        <w:tc>
          <w:tcPr>
            <w:tcW w:w="1137" w:type="pct"/>
            <w:vAlign w:val="center"/>
          </w:tcPr>
          <w:p w14:paraId="5A74187F" w14:textId="5F9A57C9" w:rsidR="005063E5" w:rsidRPr="002539D4" w:rsidRDefault="005063E5" w:rsidP="002E7DF3">
            <w:pPr>
              <w:autoSpaceDE w:val="0"/>
              <w:autoSpaceDN w:val="0"/>
              <w:spacing w:before="60" w:after="60" w:line="240" w:lineRule="auto"/>
              <w:ind w:left="105" w:right="127"/>
              <w:rPr>
                <w:rFonts w:ascii="Times New Roman" w:eastAsia="Arial" w:hAnsi="Times New Roman"/>
                <w:sz w:val="26"/>
                <w:szCs w:val="26"/>
              </w:rPr>
            </w:pPr>
            <w:proofErr w:type="spellStart"/>
            <w:r w:rsidRPr="002539D4">
              <w:rPr>
                <w:rFonts w:ascii="Times New Roman" w:eastAsia="Arial" w:hAnsi="Times New Roman"/>
                <w:sz w:val="26"/>
                <w:szCs w:val="26"/>
              </w:rPr>
              <w:t>Hoạt</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động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chuyển</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giao</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công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nghệ</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trên</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cả</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nước</w:t>
            </w:r>
            <w:proofErr w:type="spellEnd"/>
          </w:p>
        </w:tc>
        <w:tc>
          <w:tcPr>
            <w:tcW w:w="507" w:type="pct"/>
            <w:vMerge/>
            <w:vAlign w:val="center"/>
          </w:tcPr>
          <w:p w14:paraId="31498932" w14:textId="77777777" w:rsidR="005063E5" w:rsidRPr="002539D4" w:rsidRDefault="005063E5" w:rsidP="005063E5">
            <w:pPr>
              <w:autoSpaceDE w:val="0"/>
              <w:autoSpaceDN w:val="0"/>
              <w:spacing w:before="60" w:after="60" w:line="240" w:lineRule="auto"/>
              <w:ind w:left="57" w:right="57"/>
              <w:jc w:val="center"/>
              <w:rPr>
                <w:rFonts w:ascii="Times New Roman" w:eastAsia="Times New Roman" w:hAnsi="Times New Roman"/>
                <w:sz w:val="26"/>
                <w:szCs w:val="26"/>
              </w:rPr>
            </w:pPr>
          </w:p>
        </w:tc>
        <w:tc>
          <w:tcPr>
            <w:tcW w:w="507" w:type="pct"/>
            <w:vAlign w:val="center"/>
          </w:tcPr>
          <w:p w14:paraId="32DCAAC3" w14:textId="56BD2537" w:rsidR="005063E5" w:rsidRPr="002539D4" w:rsidRDefault="005063E5" w:rsidP="002E7DF3">
            <w:pPr>
              <w:autoSpaceDE w:val="0"/>
              <w:autoSpaceDN w:val="0"/>
              <w:spacing w:before="60" w:after="60" w:line="240" w:lineRule="auto"/>
              <w:ind w:left="57" w:right="57"/>
              <w:jc w:val="center"/>
              <w:rPr>
                <w:rFonts w:ascii="Times New Roman" w:eastAsia="Arial" w:hAnsi="Times New Roman"/>
                <w:sz w:val="26"/>
                <w:szCs w:val="26"/>
                <w:lang w:val="vi-VN"/>
              </w:rPr>
            </w:pPr>
            <w:proofErr w:type="spellStart"/>
            <w:r w:rsidRPr="002539D4">
              <w:rPr>
                <w:rFonts w:ascii="Times New Roman" w:eastAsia="Times New Roman" w:hAnsi="Times New Roman"/>
                <w:sz w:val="26"/>
                <w:szCs w:val="26"/>
              </w:rPr>
              <w:t>Năm</w:t>
            </w:r>
            <w:proofErr w:type="spellEnd"/>
          </w:p>
        </w:tc>
        <w:tc>
          <w:tcPr>
            <w:tcW w:w="730" w:type="pct"/>
            <w:vAlign w:val="center"/>
          </w:tcPr>
          <w:p w14:paraId="568FC086" w14:textId="5F830575" w:rsidR="005063E5" w:rsidRPr="002539D4" w:rsidRDefault="005063E5" w:rsidP="002E7DF3">
            <w:pPr>
              <w:tabs>
                <w:tab w:val="left" w:leader="dot" w:pos="2303"/>
              </w:tabs>
              <w:spacing w:after="0" w:line="240" w:lineRule="auto"/>
              <w:ind w:left="70"/>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Đánh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Thẩm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định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p>
        </w:tc>
        <w:tc>
          <w:tcPr>
            <w:tcW w:w="675" w:type="pct"/>
            <w:vAlign w:val="center"/>
          </w:tcPr>
          <w:p w14:paraId="63D9ABAB" w14:textId="5FE9250C" w:rsidR="005063E5" w:rsidRPr="002539D4" w:rsidRDefault="005063E5" w:rsidP="00A16D2C">
            <w:pPr>
              <w:tabs>
                <w:tab w:val="left" w:pos="2350"/>
              </w:tabs>
              <w:spacing w:after="0" w:line="240" w:lineRule="auto"/>
              <w:ind w:left="70"/>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Thông tin, </w:t>
            </w:r>
            <w:proofErr w:type="spellStart"/>
            <w:r w:rsidR="00A16D2C" w:rsidRPr="002539D4">
              <w:rPr>
                <w:rFonts w:ascii="Times New Roman" w:eastAsia="Times New Roman" w:hAnsi="Times New Roman"/>
                <w:sz w:val="26"/>
                <w:szCs w:val="26"/>
              </w:rPr>
              <w:t>T</w:t>
            </w:r>
            <w:r w:rsidRPr="002539D4">
              <w:rPr>
                <w:rFonts w:ascii="Times New Roman" w:eastAsia="Times New Roman" w:hAnsi="Times New Roman"/>
                <w:sz w:val="26"/>
                <w:szCs w:val="26"/>
              </w:rPr>
              <w:t>hống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kê</w:t>
            </w:r>
            <w:proofErr w:type="spellEnd"/>
          </w:p>
        </w:tc>
        <w:tc>
          <w:tcPr>
            <w:tcW w:w="620" w:type="pct"/>
            <w:vAlign w:val="center"/>
          </w:tcPr>
          <w:p w14:paraId="309BBAE7" w14:textId="230A43C5" w:rsidR="005063E5" w:rsidRPr="002539D4" w:rsidRDefault="005063E5" w:rsidP="002E7DF3">
            <w:pPr>
              <w:autoSpaceDE w:val="0"/>
              <w:autoSpaceDN w:val="0"/>
              <w:spacing w:before="60" w:after="60" w:line="240" w:lineRule="auto"/>
              <w:ind w:left="94" w:right="152"/>
              <w:jc w:val="center"/>
              <w:rPr>
                <w:rFonts w:ascii="Times New Roman" w:eastAsia="Arial" w:hAnsi="Times New Roman"/>
                <w:sz w:val="26"/>
                <w:szCs w:val="26"/>
                <w:lang w:val="vi-VN"/>
              </w:rPr>
            </w:pPr>
            <w:r w:rsidRPr="002539D4">
              <w:rPr>
                <w:rFonts w:ascii="Times New Roman" w:eastAsia="Times New Roman" w:hAnsi="Times New Roman"/>
                <w:sz w:val="26"/>
                <w:szCs w:val="26"/>
              </w:rPr>
              <w:t xml:space="preserve">25/03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năm</w:t>
            </w:r>
            <w:proofErr w:type="spellEnd"/>
          </w:p>
        </w:tc>
      </w:tr>
      <w:tr w:rsidR="002539D4" w:rsidRPr="002539D4" w14:paraId="637F00EB" w14:textId="77777777" w:rsidTr="005063E5">
        <w:tc>
          <w:tcPr>
            <w:tcW w:w="823" w:type="pct"/>
            <w:vAlign w:val="center"/>
          </w:tcPr>
          <w:p w14:paraId="7010A47D" w14:textId="5443866E" w:rsidR="00B76B1A" w:rsidRPr="002539D4" w:rsidRDefault="00B76B1A" w:rsidP="002E7DF3">
            <w:pPr>
              <w:autoSpaceDE w:val="0"/>
              <w:autoSpaceDN w:val="0"/>
              <w:spacing w:before="60" w:after="60" w:line="240" w:lineRule="auto"/>
              <w:ind w:left="57" w:right="57"/>
              <w:jc w:val="center"/>
              <w:rPr>
                <w:rFonts w:ascii="Times New Roman" w:eastAsia="Arial" w:hAnsi="Times New Roman"/>
                <w:sz w:val="26"/>
                <w:szCs w:val="26"/>
              </w:rPr>
            </w:pPr>
            <w:r w:rsidRPr="002539D4">
              <w:rPr>
                <w:rFonts w:ascii="Times New Roman" w:eastAsia="Times New Roman" w:hAnsi="Times New Roman"/>
                <w:sz w:val="24"/>
                <w:szCs w:val="26"/>
              </w:rPr>
              <w:t>0203A/KHCN-</w:t>
            </w:r>
            <w:r w:rsidRPr="002539D4">
              <w:rPr>
                <w:rFonts w:ascii="Times New Roman" w:eastAsia="Arial" w:hAnsi="Times New Roman"/>
                <w:sz w:val="26"/>
                <w:szCs w:val="26"/>
              </w:rPr>
              <w:t xml:space="preserve"> KNDN</w:t>
            </w:r>
          </w:p>
        </w:tc>
        <w:tc>
          <w:tcPr>
            <w:tcW w:w="1137" w:type="pct"/>
            <w:vAlign w:val="center"/>
          </w:tcPr>
          <w:p w14:paraId="49835442" w14:textId="4E9427ED" w:rsidR="00B76B1A" w:rsidRPr="002539D4" w:rsidRDefault="00B76B1A" w:rsidP="002E7DF3">
            <w:pPr>
              <w:autoSpaceDE w:val="0"/>
              <w:autoSpaceDN w:val="0"/>
              <w:spacing w:before="60" w:after="60" w:line="240" w:lineRule="auto"/>
              <w:ind w:left="105" w:right="127"/>
              <w:rPr>
                <w:rFonts w:ascii="Times New Roman" w:eastAsia="Arial" w:hAnsi="Times New Roman"/>
                <w:sz w:val="26"/>
                <w:szCs w:val="26"/>
              </w:rPr>
            </w:pPr>
            <w:r w:rsidRPr="002539D4">
              <w:rPr>
                <w:rFonts w:ascii="Times New Roman" w:eastAsia="Arial" w:hAnsi="Times New Roman"/>
                <w:sz w:val="26"/>
                <w:szCs w:val="26"/>
              </w:rPr>
              <w:t>K</w:t>
            </w:r>
            <w:r w:rsidRPr="002539D4">
              <w:rPr>
                <w:rFonts w:ascii="Times New Roman" w:eastAsia="Arial" w:hAnsi="Times New Roman"/>
                <w:sz w:val="26"/>
                <w:szCs w:val="26"/>
                <w:lang w:val="vi-VN"/>
              </w:rPr>
              <w:t>hởi nghiệp và doanh nghiệp công nghệ</w:t>
            </w:r>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tại</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địa</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phương</w:t>
            </w:r>
            <w:proofErr w:type="spellEnd"/>
          </w:p>
        </w:tc>
        <w:tc>
          <w:tcPr>
            <w:tcW w:w="507" w:type="pct"/>
            <w:vMerge w:val="restart"/>
            <w:vAlign w:val="center"/>
          </w:tcPr>
          <w:p w14:paraId="49C835B7" w14:textId="77777777" w:rsidR="00BC675A" w:rsidRPr="002539D4" w:rsidRDefault="00BC675A" w:rsidP="00BC675A">
            <w:pPr>
              <w:spacing w:after="0" w:line="240" w:lineRule="auto"/>
              <w:jc w:val="center"/>
              <w:rPr>
                <w:rFonts w:ascii="Times New Roman" w:eastAsia="Arial" w:hAnsi="Times New Roman"/>
                <w:sz w:val="26"/>
                <w:szCs w:val="26"/>
              </w:rPr>
            </w:pPr>
            <w:r w:rsidRPr="002539D4">
              <w:rPr>
                <w:rFonts w:ascii="Times New Roman" w:eastAsia="Arial" w:hAnsi="Times New Roman"/>
                <w:sz w:val="26"/>
                <w:szCs w:val="26"/>
              </w:rPr>
              <w:t>0215</w:t>
            </w:r>
          </w:p>
          <w:p w14:paraId="20C18DD7" w14:textId="77777777" w:rsidR="00BC675A" w:rsidRPr="002539D4" w:rsidRDefault="00BC675A" w:rsidP="00BC675A">
            <w:pPr>
              <w:spacing w:after="0" w:line="240" w:lineRule="auto"/>
              <w:jc w:val="center"/>
              <w:rPr>
                <w:rFonts w:ascii="Times New Roman" w:eastAsia="Arial" w:hAnsi="Times New Roman"/>
                <w:sz w:val="26"/>
                <w:szCs w:val="26"/>
              </w:rPr>
            </w:pPr>
            <w:r w:rsidRPr="002539D4">
              <w:rPr>
                <w:rFonts w:ascii="Times New Roman" w:eastAsia="Arial" w:hAnsi="Times New Roman"/>
                <w:sz w:val="26"/>
                <w:szCs w:val="26"/>
              </w:rPr>
              <w:t>0216</w:t>
            </w:r>
          </w:p>
          <w:p w14:paraId="78CB52BE" w14:textId="77777777" w:rsidR="00BC675A" w:rsidRPr="002539D4" w:rsidRDefault="00BC675A" w:rsidP="00BC675A">
            <w:pPr>
              <w:spacing w:after="0" w:line="240" w:lineRule="auto"/>
              <w:jc w:val="center"/>
              <w:rPr>
                <w:rFonts w:ascii="Times New Roman" w:eastAsia="Arial" w:hAnsi="Times New Roman"/>
                <w:sz w:val="26"/>
                <w:szCs w:val="26"/>
              </w:rPr>
            </w:pPr>
            <w:r w:rsidRPr="002539D4">
              <w:rPr>
                <w:rFonts w:ascii="Times New Roman" w:eastAsia="Arial" w:hAnsi="Times New Roman"/>
                <w:sz w:val="26"/>
                <w:szCs w:val="26"/>
              </w:rPr>
              <w:t>0217</w:t>
            </w:r>
          </w:p>
          <w:p w14:paraId="2B3231D8" w14:textId="00895FC3" w:rsidR="00BC675A" w:rsidRPr="002539D4" w:rsidRDefault="00BC675A" w:rsidP="00BC675A">
            <w:pPr>
              <w:spacing w:after="0" w:line="240" w:lineRule="auto"/>
              <w:jc w:val="center"/>
              <w:rPr>
                <w:rFonts w:ascii="Times New Roman" w:eastAsia="Arial" w:hAnsi="Times New Roman"/>
                <w:sz w:val="26"/>
                <w:szCs w:val="26"/>
              </w:rPr>
            </w:pPr>
            <w:r w:rsidRPr="002539D4">
              <w:rPr>
                <w:rFonts w:ascii="Times New Roman" w:eastAsia="Arial" w:hAnsi="Times New Roman"/>
                <w:sz w:val="26"/>
                <w:szCs w:val="26"/>
              </w:rPr>
              <w:t>0218</w:t>
            </w:r>
          </w:p>
          <w:p w14:paraId="312B5BE9" w14:textId="11296EA4" w:rsidR="007911EB" w:rsidRPr="002539D4" w:rsidRDefault="007911EB" w:rsidP="007911EB">
            <w:pPr>
              <w:spacing w:after="0" w:line="240" w:lineRule="auto"/>
              <w:jc w:val="center"/>
              <w:rPr>
                <w:rFonts w:ascii="Times New Roman" w:eastAsia="Arial" w:hAnsi="Times New Roman"/>
                <w:sz w:val="26"/>
                <w:szCs w:val="26"/>
              </w:rPr>
            </w:pPr>
            <w:r w:rsidRPr="002539D4">
              <w:rPr>
                <w:rFonts w:ascii="Times New Roman" w:eastAsia="Arial" w:hAnsi="Times New Roman"/>
                <w:sz w:val="26"/>
                <w:szCs w:val="26"/>
              </w:rPr>
              <w:t>0219</w:t>
            </w:r>
          </w:p>
          <w:p w14:paraId="3FAEF7D2" w14:textId="77777777" w:rsidR="00BC675A" w:rsidRPr="002539D4" w:rsidRDefault="00BC675A" w:rsidP="00BC675A">
            <w:pPr>
              <w:spacing w:after="0" w:line="240" w:lineRule="auto"/>
              <w:jc w:val="center"/>
              <w:rPr>
                <w:rFonts w:ascii="Times New Roman" w:eastAsia="Arial" w:hAnsi="Times New Roman"/>
                <w:sz w:val="26"/>
                <w:szCs w:val="26"/>
              </w:rPr>
            </w:pPr>
            <w:r w:rsidRPr="002539D4">
              <w:rPr>
                <w:rFonts w:ascii="Times New Roman" w:eastAsia="Arial" w:hAnsi="Times New Roman"/>
                <w:sz w:val="26"/>
                <w:szCs w:val="26"/>
              </w:rPr>
              <w:t>0220</w:t>
            </w:r>
          </w:p>
          <w:p w14:paraId="366610A7" w14:textId="77777777" w:rsidR="00BC675A" w:rsidRPr="002539D4" w:rsidRDefault="00BC675A" w:rsidP="00BC675A">
            <w:pPr>
              <w:spacing w:after="0" w:line="240" w:lineRule="auto"/>
              <w:jc w:val="center"/>
              <w:rPr>
                <w:rFonts w:ascii="Times New Roman" w:eastAsia="Arial" w:hAnsi="Times New Roman"/>
                <w:sz w:val="26"/>
                <w:szCs w:val="26"/>
              </w:rPr>
            </w:pPr>
            <w:r w:rsidRPr="002539D4">
              <w:rPr>
                <w:rFonts w:ascii="Times New Roman" w:eastAsia="Arial" w:hAnsi="Times New Roman"/>
                <w:sz w:val="26"/>
                <w:szCs w:val="26"/>
              </w:rPr>
              <w:t>0221</w:t>
            </w:r>
          </w:p>
          <w:p w14:paraId="70622AE7" w14:textId="77777777" w:rsidR="00B76B1A" w:rsidRPr="002539D4" w:rsidRDefault="00BC675A" w:rsidP="00BC675A">
            <w:pPr>
              <w:autoSpaceDE w:val="0"/>
              <w:autoSpaceDN w:val="0"/>
              <w:spacing w:before="60" w:after="60" w:line="240" w:lineRule="auto"/>
              <w:ind w:left="57" w:right="57"/>
              <w:jc w:val="center"/>
              <w:rPr>
                <w:rFonts w:ascii="Times New Roman" w:eastAsia="Arial" w:hAnsi="Times New Roman"/>
                <w:sz w:val="26"/>
                <w:szCs w:val="26"/>
              </w:rPr>
            </w:pPr>
            <w:r w:rsidRPr="002539D4">
              <w:rPr>
                <w:rFonts w:ascii="Times New Roman" w:eastAsia="Arial" w:hAnsi="Times New Roman"/>
                <w:sz w:val="26"/>
                <w:szCs w:val="26"/>
              </w:rPr>
              <w:t>0222</w:t>
            </w:r>
          </w:p>
          <w:p w14:paraId="756956A8" w14:textId="77777777" w:rsidR="0014491A" w:rsidRPr="002539D4" w:rsidRDefault="0014491A" w:rsidP="0014491A">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0223</w:t>
            </w:r>
          </w:p>
          <w:p w14:paraId="28A21536" w14:textId="092A8A2B" w:rsidR="0014491A" w:rsidRPr="002539D4" w:rsidRDefault="0014491A" w:rsidP="007911E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0224</w:t>
            </w:r>
          </w:p>
        </w:tc>
        <w:tc>
          <w:tcPr>
            <w:tcW w:w="507" w:type="pct"/>
            <w:vAlign w:val="center"/>
          </w:tcPr>
          <w:p w14:paraId="4E4443C3" w14:textId="6D211150" w:rsidR="00B76B1A" w:rsidRPr="002539D4" w:rsidRDefault="00B76B1A" w:rsidP="002E7DF3">
            <w:pPr>
              <w:autoSpaceDE w:val="0"/>
              <w:autoSpaceDN w:val="0"/>
              <w:spacing w:before="60" w:after="6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Năm</w:t>
            </w:r>
            <w:proofErr w:type="spellEnd"/>
          </w:p>
        </w:tc>
        <w:tc>
          <w:tcPr>
            <w:tcW w:w="730" w:type="pct"/>
            <w:vAlign w:val="center"/>
          </w:tcPr>
          <w:p w14:paraId="2BE87D3D" w14:textId="3C39FC8C" w:rsidR="00B76B1A" w:rsidRPr="002539D4" w:rsidRDefault="00B76B1A" w:rsidP="002E7DF3">
            <w:pPr>
              <w:tabs>
                <w:tab w:val="left" w:leader="dot" w:pos="2303"/>
              </w:tabs>
              <w:spacing w:after="0" w:line="240" w:lineRule="auto"/>
              <w:ind w:left="70"/>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Sở</w:t>
            </w:r>
            <w:proofErr w:type="spellEnd"/>
            <w:r w:rsidRPr="002539D4">
              <w:rPr>
                <w:rFonts w:ascii="Times New Roman" w:eastAsia="Times New Roman" w:hAnsi="Times New Roman"/>
                <w:sz w:val="26"/>
                <w:szCs w:val="26"/>
              </w:rPr>
              <w:t xml:space="preserve"> Khoa </w:t>
            </w:r>
            <w:proofErr w:type="spellStart"/>
            <w:r w:rsidRPr="002539D4">
              <w:rPr>
                <w:rFonts w:ascii="Times New Roman" w:eastAsia="Times New Roman" w:hAnsi="Times New Roman"/>
                <w:sz w:val="26"/>
                <w:szCs w:val="26"/>
              </w:rPr>
              <w:t>học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p>
        </w:tc>
        <w:tc>
          <w:tcPr>
            <w:tcW w:w="675" w:type="pct"/>
            <w:vAlign w:val="center"/>
          </w:tcPr>
          <w:p w14:paraId="11194822" w14:textId="16CA783B" w:rsidR="00B76B1A" w:rsidRPr="002539D4" w:rsidRDefault="00B76B1A" w:rsidP="002E7DF3">
            <w:pPr>
              <w:tabs>
                <w:tab w:val="left" w:pos="2350"/>
              </w:tabs>
              <w:spacing w:after="0" w:line="240" w:lineRule="auto"/>
              <w:ind w:left="70"/>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Khởi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nghiệp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Doanh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nghiệp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p>
        </w:tc>
        <w:tc>
          <w:tcPr>
            <w:tcW w:w="620" w:type="pct"/>
            <w:vAlign w:val="center"/>
          </w:tcPr>
          <w:p w14:paraId="11F0F1F5" w14:textId="0D42A87B" w:rsidR="00B76B1A" w:rsidRPr="002539D4" w:rsidRDefault="00B76B1A" w:rsidP="002E7DF3">
            <w:pPr>
              <w:autoSpaceDE w:val="0"/>
              <w:autoSpaceDN w:val="0"/>
              <w:spacing w:before="60" w:after="60" w:line="240" w:lineRule="auto"/>
              <w:ind w:left="94" w:right="152"/>
              <w:jc w:val="center"/>
              <w:rPr>
                <w:rFonts w:ascii="Times New Roman" w:eastAsia="Times New Roman" w:hAnsi="Times New Roman"/>
                <w:sz w:val="26"/>
                <w:szCs w:val="26"/>
              </w:rPr>
            </w:pPr>
            <w:r w:rsidRPr="002539D4">
              <w:rPr>
                <w:rFonts w:ascii="Times New Roman" w:eastAsia="Times New Roman" w:hAnsi="Times New Roman"/>
                <w:sz w:val="26"/>
                <w:szCs w:val="26"/>
              </w:rPr>
              <w:t xml:space="preserve">15/03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năm</w:t>
            </w:r>
            <w:proofErr w:type="spellEnd"/>
          </w:p>
        </w:tc>
      </w:tr>
      <w:tr w:rsidR="002539D4" w:rsidRPr="002539D4" w14:paraId="13F08BCF" w14:textId="77777777" w:rsidTr="005063E5">
        <w:tc>
          <w:tcPr>
            <w:tcW w:w="823" w:type="pct"/>
          </w:tcPr>
          <w:p w14:paraId="1A532B10" w14:textId="0EA657B9" w:rsidR="00B76B1A" w:rsidRPr="002539D4" w:rsidRDefault="00B76B1A" w:rsidP="002E7DF3">
            <w:pPr>
              <w:autoSpaceDE w:val="0"/>
              <w:autoSpaceDN w:val="0"/>
              <w:spacing w:before="60" w:after="60" w:line="240" w:lineRule="auto"/>
              <w:ind w:left="57" w:right="57"/>
              <w:jc w:val="center"/>
              <w:rPr>
                <w:rFonts w:ascii="Times New Roman" w:eastAsia="Arial" w:hAnsi="Times New Roman"/>
                <w:sz w:val="26"/>
                <w:szCs w:val="26"/>
              </w:rPr>
            </w:pPr>
            <w:r w:rsidRPr="002539D4">
              <w:rPr>
                <w:rFonts w:ascii="Times New Roman" w:eastAsia="Arial" w:hAnsi="Times New Roman"/>
                <w:sz w:val="26"/>
                <w:szCs w:val="26"/>
              </w:rPr>
              <w:t>0203/KHCN-KNDN</w:t>
            </w:r>
          </w:p>
        </w:tc>
        <w:tc>
          <w:tcPr>
            <w:tcW w:w="1137" w:type="pct"/>
            <w:vAlign w:val="center"/>
          </w:tcPr>
          <w:p w14:paraId="03A7C9AD" w14:textId="2EFEA9E8" w:rsidR="00B76B1A" w:rsidRPr="002539D4" w:rsidRDefault="00B76B1A" w:rsidP="002E7DF3">
            <w:pPr>
              <w:autoSpaceDE w:val="0"/>
              <w:autoSpaceDN w:val="0"/>
              <w:spacing w:before="60" w:after="60" w:line="240" w:lineRule="auto"/>
              <w:ind w:left="105" w:right="127"/>
              <w:rPr>
                <w:rFonts w:ascii="Times New Roman" w:eastAsia="Arial" w:hAnsi="Times New Roman"/>
                <w:sz w:val="26"/>
                <w:szCs w:val="26"/>
              </w:rPr>
            </w:pPr>
            <w:r w:rsidRPr="002539D4">
              <w:rPr>
                <w:rFonts w:ascii="Times New Roman" w:eastAsia="Arial" w:hAnsi="Times New Roman"/>
                <w:sz w:val="26"/>
                <w:szCs w:val="26"/>
              </w:rPr>
              <w:t>K</w:t>
            </w:r>
            <w:r w:rsidRPr="002539D4">
              <w:rPr>
                <w:rFonts w:ascii="Times New Roman" w:eastAsia="Arial" w:hAnsi="Times New Roman"/>
                <w:sz w:val="26"/>
                <w:szCs w:val="26"/>
                <w:lang w:val="vi-VN"/>
              </w:rPr>
              <w:t>hởi nghiệp và doanh nghiệp công nghệ</w:t>
            </w:r>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trên</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cả</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nước</w:t>
            </w:r>
            <w:proofErr w:type="spellEnd"/>
          </w:p>
        </w:tc>
        <w:tc>
          <w:tcPr>
            <w:tcW w:w="507" w:type="pct"/>
            <w:vMerge/>
            <w:vAlign w:val="center"/>
          </w:tcPr>
          <w:p w14:paraId="47D374BB" w14:textId="77777777" w:rsidR="00B76B1A" w:rsidRPr="002539D4" w:rsidRDefault="00B76B1A" w:rsidP="005063E5">
            <w:pPr>
              <w:autoSpaceDE w:val="0"/>
              <w:autoSpaceDN w:val="0"/>
              <w:spacing w:before="60" w:after="60" w:line="240" w:lineRule="auto"/>
              <w:ind w:left="57" w:right="57"/>
              <w:jc w:val="center"/>
              <w:rPr>
                <w:rFonts w:ascii="Times New Roman" w:eastAsia="Times New Roman" w:hAnsi="Times New Roman"/>
                <w:sz w:val="26"/>
                <w:szCs w:val="26"/>
              </w:rPr>
            </w:pPr>
          </w:p>
        </w:tc>
        <w:tc>
          <w:tcPr>
            <w:tcW w:w="507" w:type="pct"/>
            <w:vAlign w:val="center"/>
          </w:tcPr>
          <w:p w14:paraId="56F0A28D" w14:textId="6D1488DD" w:rsidR="00B76B1A" w:rsidRPr="002539D4" w:rsidRDefault="00B76B1A" w:rsidP="002E7DF3">
            <w:pPr>
              <w:autoSpaceDE w:val="0"/>
              <w:autoSpaceDN w:val="0"/>
              <w:spacing w:before="60" w:after="60" w:line="240" w:lineRule="auto"/>
              <w:ind w:left="57" w:right="57"/>
              <w:jc w:val="center"/>
              <w:rPr>
                <w:rFonts w:ascii="Times New Roman" w:eastAsia="Arial" w:hAnsi="Times New Roman"/>
                <w:sz w:val="26"/>
                <w:szCs w:val="26"/>
                <w:lang w:val="vi-VN"/>
              </w:rPr>
            </w:pPr>
            <w:proofErr w:type="spellStart"/>
            <w:r w:rsidRPr="002539D4">
              <w:rPr>
                <w:rFonts w:ascii="Times New Roman" w:eastAsia="Times New Roman" w:hAnsi="Times New Roman"/>
                <w:sz w:val="26"/>
                <w:szCs w:val="26"/>
              </w:rPr>
              <w:t>Năm</w:t>
            </w:r>
            <w:proofErr w:type="spellEnd"/>
          </w:p>
        </w:tc>
        <w:tc>
          <w:tcPr>
            <w:tcW w:w="730" w:type="pct"/>
            <w:vAlign w:val="center"/>
          </w:tcPr>
          <w:p w14:paraId="6898D79B" w14:textId="4AC1DC3D" w:rsidR="00B76B1A" w:rsidRPr="002539D4" w:rsidRDefault="00B76B1A" w:rsidP="002E7DF3">
            <w:pPr>
              <w:tabs>
                <w:tab w:val="left" w:leader="dot" w:pos="2303"/>
              </w:tabs>
              <w:spacing w:after="0" w:line="240" w:lineRule="auto"/>
              <w:ind w:left="70"/>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Khởi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nghiệp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Doanh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nghiệp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p>
        </w:tc>
        <w:tc>
          <w:tcPr>
            <w:tcW w:w="675" w:type="pct"/>
            <w:vAlign w:val="center"/>
          </w:tcPr>
          <w:p w14:paraId="4A945416" w14:textId="2A012374" w:rsidR="00B76B1A" w:rsidRPr="002539D4" w:rsidRDefault="00B76B1A" w:rsidP="002E7DF3">
            <w:pPr>
              <w:tabs>
                <w:tab w:val="left" w:pos="2350"/>
              </w:tabs>
              <w:spacing w:after="0" w:line="240" w:lineRule="auto"/>
              <w:ind w:left="70"/>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Thông tin, </w:t>
            </w:r>
            <w:proofErr w:type="spellStart"/>
            <w:r w:rsidRPr="002539D4">
              <w:rPr>
                <w:rFonts w:ascii="Times New Roman" w:eastAsia="Times New Roman" w:hAnsi="Times New Roman"/>
                <w:sz w:val="26"/>
                <w:szCs w:val="26"/>
              </w:rPr>
              <w:t>thống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kê</w:t>
            </w:r>
            <w:proofErr w:type="spellEnd"/>
          </w:p>
        </w:tc>
        <w:tc>
          <w:tcPr>
            <w:tcW w:w="620" w:type="pct"/>
            <w:vAlign w:val="center"/>
          </w:tcPr>
          <w:p w14:paraId="376AB6B8" w14:textId="5B7594DC" w:rsidR="00B76B1A" w:rsidRPr="002539D4" w:rsidRDefault="00B76B1A" w:rsidP="002E7DF3">
            <w:pPr>
              <w:autoSpaceDE w:val="0"/>
              <w:autoSpaceDN w:val="0"/>
              <w:spacing w:before="60" w:after="60" w:line="240" w:lineRule="auto"/>
              <w:ind w:left="94" w:right="152"/>
              <w:jc w:val="center"/>
              <w:rPr>
                <w:rFonts w:ascii="Times New Roman" w:eastAsia="Arial" w:hAnsi="Times New Roman"/>
                <w:sz w:val="26"/>
                <w:szCs w:val="26"/>
                <w:lang w:val="vi-VN"/>
              </w:rPr>
            </w:pPr>
            <w:r w:rsidRPr="002539D4">
              <w:rPr>
                <w:rFonts w:ascii="Times New Roman" w:eastAsia="Times New Roman" w:hAnsi="Times New Roman"/>
                <w:sz w:val="26"/>
                <w:szCs w:val="26"/>
              </w:rPr>
              <w:t xml:space="preserve">25/03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năm</w:t>
            </w:r>
            <w:proofErr w:type="spellEnd"/>
          </w:p>
        </w:tc>
      </w:tr>
      <w:tr w:rsidR="002539D4" w:rsidRPr="002539D4" w14:paraId="7F2F00CF" w14:textId="77777777" w:rsidTr="005063E5">
        <w:tc>
          <w:tcPr>
            <w:tcW w:w="823" w:type="pct"/>
            <w:vAlign w:val="center"/>
          </w:tcPr>
          <w:p w14:paraId="0E304B4F" w14:textId="5632B46B" w:rsidR="00B76B1A" w:rsidRPr="002539D4" w:rsidRDefault="00B76B1A" w:rsidP="002E7DF3">
            <w:pPr>
              <w:autoSpaceDE w:val="0"/>
              <w:autoSpaceDN w:val="0"/>
              <w:spacing w:before="60" w:after="60" w:line="240" w:lineRule="auto"/>
              <w:ind w:left="57" w:right="57"/>
              <w:jc w:val="center"/>
              <w:rPr>
                <w:rFonts w:ascii="Times New Roman" w:eastAsia="Arial" w:hAnsi="Times New Roman"/>
                <w:sz w:val="26"/>
                <w:szCs w:val="26"/>
              </w:rPr>
            </w:pPr>
            <w:r w:rsidRPr="002539D4">
              <w:rPr>
                <w:rFonts w:ascii="Times New Roman" w:eastAsia="Times New Roman" w:hAnsi="Times New Roman"/>
                <w:sz w:val="24"/>
                <w:szCs w:val="26"/>
              </w:rPr>
              <w:t>0204A/KHCN-</w:t>
            </w:r>
            <w:r w:rsidRPr="002539D4">
              <w:rPr>
                <w:rFonts w:ascii="Times New Roman" w:eastAsia="Arial" w:hAnsi="Times New Roman"/>
                <w:sz w:val="26"/>
                <w:szCs w:val="26"/>
              </w:rPr>
              <w:t xml:space="preserve"> ĐMST</w:t>
            </w:r>
          </w:p>
        </w:tc>
        <w:tc>
          <w:tcPr>
            <w:tcW w:w="1137" w:type="pct"/>
            <w:vAlign w:val="center"/>
          </w:tcPr>
          <w:p w14:paraId="6DC5D7A2" w14:textId="2832F6CA" w:rsidR="00B76B1A" w:rsidRPr="002539D4" w:rsidRDefault="00B76B1A" w:rsidP="002E7DF3">
            <w:pPr>
              <w:autoSpaceDE w:val="0"/>
              <w:autoSpaceDN w:val="0"/>
              <w:spacing w:before="60" w:after="60" w:line="240" w:lineRule="auto"/>
              <w:ind w:left="105" w:right="127"/>
              <w:rPr>
                <w:rFonts w:ascii="Times New Roman" w:eastAsia="Arial" w:hAnsi="Times New Roman"/>
                <w:sz w:val="26"/>
                <w:szCs w:val="26"/>
              </w:rPr>
            </w:pPr>
            <w:proofErr w:type="spellStart"/>
            <w:r w:rsidRPr="002539D4">
              <w:rPr>
                <w:rFonts w:ascii="Times New Roman" w:eastAsia="Times New Roman" w:hAnsi="Times New Roman"/>
                <w:sz w:val="26"/>
                <w:szCs w:val="26"/>
              </w:rPr>
              <w:t>Hoạt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động</w:t>
            </w:r>
            <w:proofErr w:type="spellEnd"/>
            <w:r w:rsidRPr="002539D4">
              <w:rPr>
                <w:rFonts w:ascii="Times New Roman" w:eastAsia="Times New Roman" w:hAnsi="Times New Roman"/>
                <w:sz w:val="26"/>
                <w:szCs w:val="26"/>
              </w:rPr>
              <w:t xml:space="preserve"> </w:t>
            </w:r>
            <w:proofErr w:type="spellStart"/>
            <w:proofErr w:type="gramStart"/>
            <w:r w:rsidRPr="002539D4">
              <w:rPr>
                <w:rFonts w:ascii="Times New Roman" w:eastAsia="Times New Roman" w:hAnsi="Times New Roman"/>
                <w:sz w:val="26"/>
                <w:szCs w:val="26"/>
              </w:rPr>
              <w:t>đổi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mới</w:t>
            </w:r>
            <w:proofErr w:type="spellEnd"/>
            <w:proofErr w:type="gram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sáng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tại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địa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phương</w:t>
            </w:r>
            <w:proofErr w:type="spellEnd"/>
          </w:p>
        </w:tc>
        <w:tc>
          <w:tcPr>
            <w:tcW w:w="507" w:type="pct"/>
            <w:vMerge w:val="restart"/>
            <w:vAlign w:val="center"/>
          </w:tcPr>
          <w:p w14:paraId="5229B4A6" w14:textId="68D476AB" w:rsidR="0014491A" w:rsidRPr="002539D4" w:rsidRDefault="0014491A" w:rsidP="003E5036">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0225</w:t>
            </w:r>
          </w:p>
          <w:p w14:paraId="33D99C60" w14:textId="6192EED6" w:rsidR="003E5036" w:rsidRPr="002539D4" w:rsidRDefault="003E5036" w:rsidP="003E5036">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0226</w:t>
            </w:r>
          </w:p>
          <w:p w14:paraId="5CE16D7E" w14:textId="00A9F46E" w:rsidR="00C60701" w:rsidRPr="002539D4" w:rsidRDefault="00C60701" w:rsidP="003E5036">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0228</w:t>
            </w:r>
          </w:p>
          <w:p w14:paraId="3E50D456" w14:textId="6325F60F" w:rsidR="003E5036" w:rsidRPr="002539D4" w:rsidRDefault="003E5036" w:rsidP="003E5036">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023</w:t>
            </w:r>
            <w:r w:rsidR="00567E9F" w:rsidRPr="002539D4">
              <w:rPr>
                <w:rFonts w:ascii="Times New Roman" w:hAnsi="Times New Roman"/>
                <w:bCs/>
                <w:sz w:val="26"/>
                <w:szCs w:val="26"/>
              </w:rPr>
              <w:t>4</w:t>
            </w:r>
          </w:p>
          <w:p w14:paraId="38D81B53" w14:textId="4D247B82" w:rsidR="00B76B1A" w:rsidRPr="002539D4" w:rsidRDefault="003E5036" w:rsidP="003E5036">
            <w:pPr>
              <w:autoSpaceDE w:val="0"/>
              <w:autoSpaceDN w:val="0"/>
              <w:spacing w:before="60" w:after="60" w:line="240" w:lineRule="auto"/>
              <w:ind w:left="57" w:right="57"/>
              <w:jc w:val="center"/>
              <w:rPr>
                <w:rFonts w:ascii="Times New Roman" w:hAnsi="Times New Roman"/>
                <w:bCs/>
                <w:sz w:val="26"/>
                <w:szCs w:val="26"/>
              </w:rPr>
            </w:pPr>
            <w:r w:rsidRPr="002539D4">
              <w:rPr>
                <w:rFonts w:ascii="Times New Roman" w:hAnsi="Times New Roman"/>
                <w:bCs/>
                <w:sz w:val="26"/>
                <w:szCs w:val="26"/>
              </w:rPr>
              <w:t>023</w:t>
            </w:r>
            <w:r w:rsidR="00567E9F" w:rsidRPr="002539D4">
              <w:rPr>
                <w:rFonts w:ascii="Times New Roman" w:hAnsi="Times New Roman"/>
                <w:bCs/>
                <w:sz w:val="26"/>
                <w:szCs w:val="26"/>
              </w:rPr>
              <w:t>6</w:t>
            </w:r>
          </w:p>
          <w:p w14:paraId="164C25AD" w14:textId="6CF2C763" w:rsidR="0014491A" w:rsidRPr="002539D4" w:rsidRDefault="0014491A" w:rsidP="003E5036">
            <w:pPr>
              <w:autoSpaceDE w:val="0"/>
              <w:autoSpaceDN w:val="0"/>
              <w:spacing w:before="60" w:after="60" w:line="240" w:lineRule="auto"/>
              <w:ind w:left="57" w:right="57"/>
              <w:jc w:val="center"/>
              <w:rPr>
                <w:rFonts w:ascii="Times New Roman" w:eastAsia="Times New Roman" w:hAnsi="Times New Roman"/>
                <w:sz w:val="26"/>
                <w:szCs w:val="26"/>
              </w:rPr>
            </w:pPr>
          </w:p>
        </w:tc>
        <w:tc>
          <w:tcPr>
            <w:tcW w:w="507" w:type="pct"/>
            <w:vAlign w:val="center"/>
          </w:tcPr>
          <w:p w14:paraId="59EE5C0F" w14:textId="1631F9E3" w:rsidR="00B76B1A" w:rsidRPr="002539D4" w:rsidRDefault="00B76B1A" w:rsidP="002E7DF3">
            <w:pPr>
              <w:autoSpaceDE w:val="0"/>
              <w:autoSpaceDN w:val="0"/>
              <w:spacing w:before="60" w:after="6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Năm</w:t>
            </w:r>
            <w:proofErr w:type="spellEnd"/>
          </w:p>
        </w:tc>
        <w:tc>
          <w:tcPr>
            <w:tcW w:w="730" w:type="pct"/>
            <w:vAlign w:val="center"/>
          </w:tcPr>
          <w:p w14:paraId="284E8F2E" w14:textId="716E050C" w:rsidR="00B76B1A" w:rsidRPr="002539D4" w:rsidRDefault="00B76B1A" w:rsidP="002E7DF3">
            <w:pPr>
              <w:tabs>
                <w:tab w:val="left" w:leader="dot" w:pos="2303"/>
              </w:tabs>
              <w:spacing w:after="0" w:line="240" w:lineRule="auto"/>
              <w:ind w:left="70"/>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Sở</w:t>
            </w:r>
            <w:proofErr w:type="spellEnd"/>
            <w:r w:rsidRPr="002539D4">
              <w:rPr>
                <w:rFonts w:ascii="Times New Roman" w:eastAsia="Times New Roman" w:hAnsi="Times New Roman"/>
                <w:sz w:val="26"/>
                <w:szCs w:val="26"/>
              </w:rPr>
              <w:t xml:space="preserve"> Khoa </w:t>
            </w:r>
            <w:proofErr w:type="spellStart"/>
            <w:r w:rsidRPr="002539D4">
              <w:rPr>
                <w:rFonts w:ascii="Times New Roman" w:eastAsia="Times New Roman" w:hAnsi="Times New Roman"/>
                <w:sz w:val="26"/>
                <w:szCs w:val="26"/>
              </w:rPr>
              <w:t>học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p>
        </w:tc>
        <w:tc>
          <w:tcPr>
            <w:tcW w:w="675" w:type="pct"/>
            <w:vAlign w:val="center"/>
          </w:tcPr>
          <w:p w14:paraId="68D7A87B" w14:textId="23EF054E" w:rsidR="00B76B1A" w:rsidRPr="002539D4" w:rsidRDefault="00B76B1A" w:rsidP="002E7DF3">
            <w:pPr>
              <w:tabs>
                <w:tab w:val="left" w:pos="2350"/>
              </w:tabs>
              <w:spacing w:after="0" w:line="240" w:lineRule="auto"/>
              <w:ind w:left="70"/>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Đổi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mới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sáng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tạo</w:t>
            </w:r>
            <w:proofErr w:type="spellEnd"/>
          </w:p>
        </w:tc>
        <w:tc>
          <w:tcPr>
            <w:tcW w:w="620" w:type="pct"/>
            <w:vAlign w:val="center"/>
          </w:tcPr>
          <w:p w14:paraId="34676F8B" w14:textId="7DCD566D" w:rsidR="00B76B1A" w:rsidRPr="002539D4" w:rsidRDefault="00B76B1A" w:rsidP="002E7DF3">
            <w:pPr>
              <w:autoSpaceDE w:val="0"/>
              <w:autoSpaceDN w:val="0"/>
              <w:spacing w:before="60" w:after="60" w:line="240" w:lineRule="auto"/>
              <w:ind w:left="94" w:right="152"/>
              <w:jc w:val="center"/>
              <w:rPr>
                <w:rFonts w:ascii="Times New Roman" w:eastAsia="Times New Roman" w:hAnsi="Times New Roman"/>
                <w:sz w:val="26"/>
                <w:szCs w:val="26"/>
              </w:rPr>
            </w:pPr>
            <w:r w:rsidRPr="002539D4">
              <w:rPr>
                <w:rFonts w:ascii="Times New Roman" w:eastAsia="Times New Roman" w:hAnsi="Times New Roman"/>
                <w:sz w:val="26"/>
                <w:szCs w:val="26"/>
              </w:rPr>
              <w:t xml:space="preserve">15/03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năm</w:t>
            </w:r>
            <w:proofErr w:type="spellEnd"/>
          </w:p>
        </w:tc>
      </w:tr>
      <w:tr w:rsidR="002539D4" w:rsidRPr="002539D4" w14:paraId="762D5BE7" w14:textId="77777777" w:rsidTr="005063E5">
        <w:tc>
          <w:tcPr>
            <w:tcW w:w="823" w:type="pct"/>
          </w:tcPr>
          <w:p w14:paraId="493EF2D2" w14:textId="54E376C7" w:rsidR="00B76B1A" w:rsidRPr="002539D4" w:rsidRDefault="00B76B1A" w:rsidP="002E7DF3">
            <w:pPr>
              <w:autoSpaceDE w:val="0"/>
              <w:autoSpaceDN w:val="0"/>
              <w:spacing w:before="60" w:after="60" w:line="240" w:lineRule="auto"/>
              <w:ind w:left="57" w:right="57"/>
              <w:jc w:val="center"/>
              <w:rPr>
                <w:rFonts w:ascii="Times New Roman" w:eastAsia="Times New Roman" w:hAnsi="Times New Roman"/>
                <w:bCs/>
                <w:sz w:val="26"/>
                <w:szCs w:val="26"/>
              </w:rPr>
            </w:pPr>
            <w:r w:rsidRPr="002539D4">
              <w:rPr>
                <w:rFonts w:ascii="Times New Roman" w:eastAsia="Arial" w:hAnsi="Times New Roman"/>
                <w:sz w:val="26"/>
                <w:szCs w:val="26"/>
              </w:rPr>
              <w:t>0204/KHCN-ĐMST</w:t>
            </w:r>
          </w:p>
        </w:tc>
        <w:tc>
          <w:tcPr>
            <w:tcW w:w="1137" w:type="pct"/>
            <w:vAlign w:val="center"/>
          </w:tcPr>
          <w:p w14:paraId="0EF6323E" w14:textId="6F3D1B99" w:rsidR="00B76B1A" w:rsidRPr="002539D4" w:rsidRDefault="00B76B1A" w:rsidP="002E7DF3">
            <w:pPr>
              <w:autoSpaceDE w:val="0"/>
              <w:autoSpaceDN w:val="0"/>
              <w:spacing w:before="60" w:after="60" w:line="240" w:lineRule="auto"/>
              <w:ind w:left="105" w:right="127"/>
              <w:rPr>
                <w:rFonts w:ascii="Times New Roman" w:eastAsia="Times New Roman" w:hAnsi="Times New Roman"/>
                <w:sz w:val="26"/>
                <w:szCs w:val="26"/>
                <w:lang w:eastAsia="zh-CN"/>
              </w:rPr>
            </w:pPr>
            <w:proofErr w:type="spellStart"/>
            <w:r w:rsidRPr="002539D4">
              <w:rPr>
                <w:rFonts w:ascii="Times New Roman" w:eastAsia="Times New Roman" w:hAnsi="Times New Roman"/>
                <w:sz w:val="26"/>
                <w:szCs w:val="26"/>
                <w:lang w:eastAsia="zh-CN"/>
              </w:rPr>
              <w:t>Hoạt</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động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Đổi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mới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sáng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tạo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trên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cả</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nước</w:t>
            </w:r>
            <w:proofErr w:type="spellEnd"/>
          </w:p>
        </w:tc>
        <w:tc>
          <w:tcPr>
            <w:tcW w:w="507" w:type="pct"/>
            <w:vMerge/>
            <w:vAlign w:val="center"/>
          </w:tcPr>
          <w:p w14:paraId="08F2A3B5" w14:textId="77777777" w:rsidR="00B76B1A" w:rsidRPr="002539D4" w:rsidRDefault="00B76B1A" w:rsidP="005063E5">
            <w:pPr>
              <w:autoSpaceDE w:val="0"/>
              <w:autoSpaceDN w:val="0"/>
              <w:spacing w:before="60" w:after="60" w:line="240" w:lineRule="auto"/>
              <w:ind w:left="57" w:right="57"/>
              <w:jc w:val="center"/>
              <w:rPr>
                <w:rFonts w:ascii="Times New Roman" w:eastAsia="Times New Roman" w:hAnsi="Times New Roman"/>
                <w:sz w:val="26"/>
                <w:szCs w:val="26"/>
              </w:rPr>
            </w:pPr>
          </w:p>
        </w:tc>
        <w:tc>
          <w:tcPr>
            <w:tcW w:w="507" w:type="pct"/>
            <w:vAlign w:val="center"/>
          </w:tcPr>
          <w:p w14:paraId="15F220BC" w14:textId="024E17C5" w:rsidR="00B76B1A" w:rsidRPr="002539D4" w:rsidRDefault="00B76B1A" w:rsidP="002E7DF3">
            <w:pPr>
              <w:autoSpaceDE w:val="0"/>
              <w:autoSpaceDN w:val="0"/>
              <w:spacing w:before="60" w:after="6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Năm</w:t>
            </w:r>
            <w:proofErr w:type="spellEnd"/>
          </w:p>
        </w:tc>
        <w:tc>
          <w:tcPr>
            <w:tcW w:w="730" w:type="pct"/>
            <w:vAlign w:val="center"/>
          </w:tcPr>
          <w:p w14:paraId="04DE8638" w14:textId="4E33FF99" w:rsidR="00B76B1A" w:rsidRPr="002539D4" w:rsidRDefault="00B76B1A" w:rsidP="002E7DF3">
            <w:pPr>
              <w:tabs>
                <w:tab w:val="left" w:leader="dot" w:pos="2303"/>
              </w:tabs>
              <w:spacing w:after="0" w:line="240" w:lineRule="auto"/>
              <w:ind w:left="70"/>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Đổi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mới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sáng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tạo</w:t>
            </w:r>
            <w:proofErr w:type="spellEnd"/>
          </w:p>
        </w:tc>
        <w:tc>
          <w:tcPr>
            <w:tcW w:w="675" w:type="pct"/>
            <w:vAlign w:val="center"/>
          </w:tcPr>
          <w:p w14:paraId="67CFD57A" w14:textId="5172C3FF" w:rsidR="00B76B1A" w:rsidRPr="002539D4" w:rsidRDefault="00B76B1A" w:rsidP="00A16D2C">
            <w:pPr>
              <w:tabs>
                <w:tab w:val="left" w:pos="2350"/>
              </w:tabs>
              <w:spacing w:after="0" w:line="240" w:lineRule="auto"/>
              <w:ind w:left="70"/>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Thông tin, </w:t>
            </w:r>
            <w:proofErr w:type="spellStart"/>
            <w:r w:rsidR="00A16D2C" w:rsidRPr="002539D4">
              <w:rPr>
                <w:rFonts w:ascii="Times New Roman" w:eastAsia="Times New Roman" w:hAnsi="Times New Roman"/>
                <w:sz w:val="26"/>
                <w:szCs w:val="26"/>
              </w:rPr>
              <w:t>T</w:t>
            </w:r>
            <w:r w:rsidRPr="002539D4">
              <w:rPr>
                <w:rFonts w:ascii="Times New Roman" w:eastAsia="Times New Roman" w:hAnsi="Times New Roman"/>
                <w:sz w:val="26"/>
                <w:szCs w:val="26"/>
              </w:rPr>
              <w:t>hống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kê</w:t>
            </w:r>
            <w:proofErr w:type="spellEnd"/>
          </w:p>
        </w:tc>
        <w:tc>
          <w:tcPr>
            <w:tcW w:w="620" w:type="pct"/>
            <w:vAlign w:val="center"/>
          </w:tcPr>
          <w:p w14:paraId="2B3D9FEF" w14:textId="6D7667A7" w:rsidR="00B76B1A" w:rsidRPr="002539D4" w:rsidRDefault="00B76B1A" w:rsidP="002E7DF3">
            <w:pPr>
              <w:autoSpaceDE w:val="0"/>
              <w:autoSpaceDN w:val="0"/>
              <w:spacing w:before="60" w:after="60" w:line="240" w:lineRule="auto"/>
              <w:ind w:left="94" w:right="152"/>
              <w:jc w:val="center"/>
              <w:rPr>
                <w:rFonts w:ascii="Times New Roman" w:eastAsia="Times New Roman" w:hAnsi="Times New Roman"/>
                <w:sz w:val="26"/>
                <w:szCs w:val="26"/>
                <w:lang w:val="vi" w:eastAsia="zh-CN"/>
              </w:rPr>
            </w:pPr>
            <w:r w:rsidRPr="002539D4">
              <w:rPr>
                <w:rFonts w:ascii="Times New Roman" w:eastAsia="Times New Roman" w:hAnsi="Times New Roman"/>
                <w:sz w:val="26"/>
                <w:szCs w:val="26"/>
              </w:rPr>
              <w:t xml:space="preserve">25/03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năm</w:t>
            </w:r>
            <w:proofErr w:type="spellEnd"/>
          </w:p>
        </w:tc>
      </w:tr>
      <w:tr w:rsidR="002539D4" w:rsidRPr="002539D4" w14:paraId="58AB385F" w14:textId="77777777" w:rsidTr="003F5285">
        <w:tc>
          <w:tcPr>
            <w:tcW w:w="823" w:type="pct"/>
            <w:vAlign w:val="center"/>
          </w:tcPr>
          <w:p w14:paraId="452BA314" w14:textId="4F4C478F" w:rsidR="00B76B1A" w:rsidRPr="002539D4" w:rsidRDefault="00B76B1A" w:rsidP="002E7DF3">
            <w:pPr>
              <w:autoSpaceDE w:val="0"/>
              <w:autoSpaceDN w:val="0"/>
              <w:spacing w:before="60" w:after="60" w:line="240" w:lineRule="auto"/>
              <w:ind w:left="57" w:right="57"/>
              <w:jc w:val="center"/>
              <w:rPr>
                <w:rFonts w:ascii="Times New Roman" w:eastAsia="Arial" w:hAnsi="Times New Roman"/>
                <w:sz w:val="26"/>
                <w:szCs w:val="26"/>
              </w:rPr>
            </w:pPr>
            <w:r w:rsidRPr="002539D4">
              <w:rPr>
                <w:rFonts w:ascii="Times New Roman" w:eastAsia="Times New Roman" w:hAnsi="Times New Roman"/>
                <w:sz w:val="24"/>
                <w:szCs w:val="26"/>
              </w:rPr>
              <w:t>0205A/KHCN-</w:t>
            </w:r>
            <w:r w:rsidRPr="002539D4">
              <w:rPr>
                <w:rFonts w:ascii="Times New Roman" w:eastAsia="Arial" w:hAnsi="Times New Roman"/>
                <w:sz w:val="26"/>
                <w:szCs w:val="26"/>
              </w:rPr>
              <w:t xml:space="preserve"> ĐMST</w:t>
            </w:r>
          </w:p>
        </w:tc>
        <w:tc>
          <w:tcPr>
            <w:tcW w:w="1137" w:type="pct"/>
            <w:vAlign w:val="center"/>
          </w:tcPr>
          <w:p w14:paraId="361C2157" w14:textId="18582DFD" w:rsidR="00B76B1A" w:rsidRPr="002539D4" w:rsidRDefault="00B76B1A" w:rsidP="002E7DF3">
            <w:pPr>
              <w:autoSpaceDE w:val="0"/>
              <w:autoSpaceDN w:val="0"/>
              <w:spacing w:before="60" w:after="60" w:line="240" w:lineRule="auto"/>
              <w:ind w:left="105" w:right="127"/>
              <w:rPr>
                <w:rFonts w:ascii="Times New Roman" w:eastAsia="Times New Roman" w:hAnsi="Times New Roman"/>
                <w:sz w:val="26"/>
                <w:szCs w:val="26"/>
                <w:lang w:eastAsia="zh-CN"/>
              </w:rPr>
            </w:pPr>
            <w:proofErr w:type="spellStart"/>
            <w:r w:rsidRPr="002539D4">
              <w:rPr>
                <w:rFonts w:ascii="Times New Roman" w:eastAsia="Times New Roman" w:hAnsi="Times New Roman"/>
                <w:sz w:val="26"/>
                <w:szCs w:val="26"/>
              </w:rPr>
              <w:t>Hoạt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động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lang w:eastAsia="zh-CN"/>
              </w:rPr>
              <w:t>cấp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Giấy</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chứng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nhận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doanh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nghiệp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lastRenderedPageBreak/>
              <w:t>công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nghệ</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cao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rPr>
              <w:t>tại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địa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phương</w:t>
            </w:r>
            <w:proofErr w:type="spellEnd"/>
          </w:p>
        </w:tc>
        <w:tc>
          <w:tcPr>
            <w:tcW w:w="507" w:type="pct"/>
            <w:vMerge w:val="restart"/>
            <w:vAlign w:val="center"/>
          </w:tcPr>
          <w:p w14:paraId="0582494E" w14:textId="06EC7F21" w:rsidR="003F5285" w:rsidRPr="002539D4" w:rsidRDefault="003F5285" w:rsidP="003F5285">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lastRenderedPageBreak/>
              <w:t>022</w:t>
            </w:r>
            <w:r w:rsidR="0014491A" w:rsidRPr="002539D4">
              <w:rPr>
                <w:rFonts w:ascii="Times New Roman" w:hAnsi="Times New Roman"/>
                <w:bCs/>
                <w:sz w:val="26"/>
                <w:szCs w:val="26"/>
              </w:rPr>
              <w:t>7</w:t>
            </w:r>
          </w:p>
          <w:p w14:paraId="7242F519" w14:textId="14E086CF" w:rsidR="003F5285" w:rsidRPr="002539D4" w:rsidRDefault="003F5285" w:rsidP="003F5285">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02</w:t>
            </w:r>
            <w:r w:rsidR="00A77C90" w:rsidRPr="002539D4">
              <w:rPr>
                <w:rFonts w:ascii="Times New Roman" w:hAnsi="Times New Roman"/>
                <w:bCs/>
                <w:sz w:val="26"/>
                <w:szCs w:val="26"/>
              </w:rPr>
              <w:t>3</w:t>
            </w:r>
            <w:r w:rsidR="0014491A" w:rsidRPr="002539D4">
              <w:rPr>
                <w:rFonts w:ascii="Times New Roman" w:hAnsi="Times New Roman"/>
                <w:bCs/>
                <w:sz w:val="26"/>
                <w:szCs w:val="26"/>
              </w:rPr>
              <w:t>1</w:t>
            </w:r>
          </w:p>
          <w:p w14:paraId="264872A8" w14:textId="3A1AEE28" w:rsidR="00B76B1A" w:rsidRPr="002539D4" w:rsidRDefault="003F5285" w:rsidP="0014491A">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hAnsi="Times New Roman"/>
                <w:bCs/>
                <w:sz w:val="26"/>
                <w:szCs w:val="26"/>
              </w:rPr>
              <w:t>023</w:t>
            </w:r>
            <w:r w:rsidR="0014491A" w:rsidRPr="002539D4">
              <w:rPr>
                <w:rFonts w:ascii="Times New Roman" w:hAnsi="Times New Roman"/>
                <w:bCs/>
                <w:sz w:val="26"/>
                <w:szCs w:val="26"/>
              </w:rPr>
              <w:t>2</w:t>
            </w:r>
          </w:p>
        </w:tc>
        <w:tc>
          <w:tcPr>
            <w:tcW w:w="507" w:type="pct"/>
            <w:vAlign w:val="center"/>
          </w:tcPr>
          <w:p w14:paraId="7037CFBC" w14:textId="5F7F00A4" w:rsidR="00B76B1A" w:rsidRPr="002539D4" w:rsidRDefault="00B76B1A" w:rsidP="002E7DF3">
            <w:pPr>
              <w:autoSpaceDE w:val="0"/>
              <w:autoSpaceDN w:val="0"/>
              <w:spacing w:before="60" w:after="6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Năm</w:t>
            </w:r>
            <w:proofErr w:type="spellEnd"/>
          </w:p>
        </w:tc>
        <w:tc>
          <w:tcPr>
            <w:tcW w:w="730" w:type="pct"/>
            <w:vAlign w:val="center"/>
          </w:tcPr>
          <w:p w14:paraId="282943ED" w14:textId="114D8F5F" w:rsidR="00B76B1A" w:rsidRPr="002539D4" w:rsidRDefault="00B76B1A" w:rsidP="002E7DF3">
            <w:pPr>
              <w:tabs>
                <w:tab w:val="left" w:leader="dot" w:pos="2303"/>
              </w:tabs>
              <w:spacing w:after="0" w:line="240" w:lineRule="auto"/>
              <w:ind w:left="70"/>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Sở</w:t>
            </w:r>
            <w:proofErr w:type="spellEnd"/>
            <w:r w:rsidRPr="002539D4">
              <w:rPr>
                <w:rFonts w:ascii="Times New Roman" w:eastAsia="Times New Roman" w:hAnsi="Times New Roman"/>
                <w:sz w:val="26"/>
                <w:szCs w:val="26"/>
              </w:rPr>
              <w:t xml:space="preserve"> Khoa </w:t>
            </w:r>
            <w:proofErr w:type="spellStart"/>
            <w:r w:rsidRPr="002539D4">
              <w:rPr>
                <w:rFonts w:ascii="Times New Roman" w:eastAsia="Times New Roman" w:hAnsi="Times New Roman"/>
                <w:sz w:val="26"/>
                <w:szCs w:val="26"/>
              </w:rPr>
              <w:t>học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p>
        </w:tc>
        <w:tc>
          <w:tcPr>
            <w:tcW w:w="675" w:type="pct"/>
            <w:vAlign w:val="center"/>
          </w:tcPr>
          <w:p w14:paraId="521FB2D7" w14:textId="7EAE4167" w:rsidR="00B76B1A" w:rsidRPr="002539D4" w:rsidRDefault="00B76B1A" w:rsidP="002E7DF3">
            <w:pPr>
              <w:tabs>
                <w:tab w:val="left" w:pos="2350"/>
              </w:tabs>
              <w:spacing w:after="0" w:line="240" w:lineRule="auto"/>
              <w:ind w:left="70"/>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Đổi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mới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sáng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tạo</w:t>
            </w:r>
            <w:proofErr w:type="spellEnd"/>
          </w:p>
        </w:tc>
        <w:tc>
          <w:tcPr>
            <w:tcW w:w="620" w:type="pct"/>
            <w:vAlign w:val="center"/>
          </w:tcPr>
          <w:p w14:paraId="251CB07C" w14:textId="4A14323F" w:rsidR="00B76B1A" w:rsidRPr="002539D4" w:rsidRDefault="00B76B1A" w:rsidP="002E7DF3">
            <w:pPr>
              <w:autoSpaceDE w:val="0"/>
              <w:autoSpaceDN w:val="0"/>
              <w:spacing w:before="60" w:after="60" w:line="240" w:lineRule="auto"/>
              <w:ind w:left="94" w:right="152"/>
              <w:jc w:val="center"/>
              <w:rPr>
                <w:rFonts w:ascii="Times New Roman" w:eastAsia="Times New Roman" w:hAnsi="Times New Roman"/>
                <w:sz w:val="26"/>
                <w:szCs w:val="26"/>
              </w:rPr>
            </w:pPr>
            <w:r w:rsidRPr="002539D4">
              <w:rPr>
                <w:rFonts w:ascii="Times New Roman" w:eastAsia="Times New Roman" w:hAnsi="Times New Roman"/>
                <w:sz w:val="26"/>
                <w:szCs w:val="26"/>
              </w:rPr>
              <w:t xml:space="preserve">15/03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năm</w:t>
            </w:r>
            <w:proofErr w:type="spellEnd"/>
          </w:p>
        </w:tc>
      </w:tr>
      <w:tr w:rsidR="002539D4" w:rsidRPr="002539D4" w14:paraId="194DD08E" w14:textId="77777777" w:rsidTr="003F5285">
        <w:tc>
          <w:tcPr>
            <w:tcW w:w="823" w:type="pct"/>
          </w:tcPr>
          <w:p w14:paraId="3B9E7E9C" w14:textId="24DCF465" w:rsidR="00B76B1A" w:rsidRPr="002539D4" w:rsidRDefault="00B76B1A" w:rsidP="002E7DF3">
            <w:pPr>
              <w:autoSpaceDE w:val="0"/>
              <w:autoSpaceDN w:val="0"/>
              <w:spacing w:before="60" w:after="60" w:line="240" w:lineRule="auto"/>
              <w:ind w:left="57" w:right="57"/>
              <w:jc w:val="center"/>
              <w:rPr>
                <w:rFonts w:ascii="Times New Roman" w:eastAsia="Arial" w:hAnsi="Times New Roman"/>
                <w:sz w:val="26"/>
                <w:szCs w:val="26"/>
              </w:rPr>
            </w:pPr>
            <w:r w:rsidRPr="002539D4">
              <w:rPr>
                <w:rFonts w:ascii="Times New Roman" w:eastAsia="Arial" w:hAnsi="Times New Roman"/>
                <w:sz w:val="26"/>
                <w:szCs w:val="26"/>
              </w:rPr>
              <w:t>0205/KHCN-ĐMST</w:t>
            </w:r>
          </w:p>
        </w:tc>
        <w:tc>
          <w:tcPr>
            <w:tcW w:w="1137" w:type="pct"/>
            <w:vAlign w:val="center"/>
          </w:tcPr>
          <w:p w14:paraId="4A6C084E" w14:textId="379E66BD" w:rsidR="00B76B1A" w:rsidRPr="002539D4" w:rsidRDefault="00B76B1A" w:rsidP="002E7DF3">
            <w:pPr>
              <w:autoSpaceDE w:val="0"/>
              <w:autoSpaceDN w:val="0"/>
              <w:spacing w:before="60" w:after="60" w:line="240" w:lineRule="auto"/>
              <w:ind w:left="105" w:right="127"/>
              <w:rPr>
                <w:rFonts w:ascii="Times New Roman" w:eastAsia="Times New Roman" w:hAnsi="Times New Roman"/>
                <w:sz w:val="26"/>
                <w:szCs w:val="26"/>
                <w:lang w:eastAsia="zh-CN"/>
              </w:rPr>
            </w:pPr>
            <w:proofErr w:type="spellStart"/>
            <w:r w:rsidRPr="002539D4">
              <w:rPr>
                <w:rFonts w:ascii="Times New Roman" w:eastAsia="Times New Roman" w:hAnsi="Times New Roman"/>
                <w:sz w:val="26"/>
                <w:szCs w:val="26"/>
                <w:lang w:eastAsia="zh-CN"/>
              </w:rPr>
              <w:t>Hoạt</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động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cấp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Giấy</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chứng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nhận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doanh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nghiệp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công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nghệ</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cao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trên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cả</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nước</w:t>
            </w:r>
            <w:proofErr w:type="spellEnd"/>
          </w:p>
        </w:tc>
        <w:tc>
          <w:tcPr>
            <w:tcW w:w="507" w:type="pct"/>
            <w:vMerge/>
            <w:vAlign w:val="center"/>
          </w:tcPr>
          <w:p w14:paraId="30C6880C" w14:textId="77777777" w:rsidR="00B76B1A" w:rsidRPr="002539D4" w:rsidRDefault="00B76B1A" w:rsidP="003F5285">
            <w:pPr>
              <w:autoSpaceDE w:val="0"/>
              <w:autoSpaceDN w:val="0"/>
              <w:spacing w:before="60" w:after="60" w:line="240" w:lineRule="auto"/>
              <w:ind w:left="57" w:right="57"/>
              <w:jc w:val="center"/>
              <w:rPr>
                <w:rFonts w:ascii="Times New Roman" w:eastAsia="Times New Roman" w:hAnsi="Times New Roman"/>
                <w:sz w:val="26"/>
                <w:szCs w:val="26"/>
              </w:rPr>
            </w:pPr>
          </w:p>
        </w:tc>
        <w:tc>
          <w:tcPr>
            <w:tcW w:w="507" w:type="pct"/>
            <w:vAlign w:val="center"/>
          </w:tcPr>
          <w:p w14:paraId="2D8765D0" w14:textId="44634E7A" w:rsidR="00B76B1A" w:rsidRPr="002539D4" w:rsidRDefault="00B76B1A" w:rsidP="002E7DF3">
            <w:pPr>
              <w:autoSpaceDE w:val="0"/>
              <w:autoSpaceDN w:val="0"/>
              <w:spacing w:before="60" w:after="6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Năm</w:t>
            </w:r>
            <w:proofErr w:type="spellEnd"/>
          </w:p>
        </w:tc>
        <w:tc>
          <w:tcPr>
            <w:tcW w:w="730" w:type="pct"/>
            <w:vAlign w:val="center"/>
          </w:tcPr>
          <w:p w14:paraId="3E59AF5C" w14:textId="1744B922" w:rsidR="00B76B1A" w:rsidRPr="002539D4" w:rsidRDefault="00B76B1A" w:rsidP="002E7DF3">
            <w:pPr>
              <w:tabs>
                <w:tab w:val="left" w:leader="dot" w:pos="2303"/>
              </w:tabs>
              <w:spacing w:after="0" w:line="240" w:lineRule="auto"/>
              <w:ind w:left="70"/>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Đổi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mới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sáng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hệ</w:t>
            </w:r>
            <w:proofErr w:type="spellEnd"/>
          </w:p>
        </w:tc>
        <w:tc>
          <w:tcPr>
            <w:tcW w:w="675" w:type="pct"/>
            <w:vAlign w:val="center"/>
          </w:tcPr>
          <w:p w14:paraId="11A92B40" w14:textId="5F6A6552" w:rsidR="00B76B1A" w:rsidRPr="002539D4" w:rsidRDefault="00572471" w:rsidP="002E7DF3">
            <w:pPr>
              <w:tabs>
                <w:tab w:val="left" w:pos="2350"/>
              </w:tabs>
              <w:spacing w:after="0" w:line="240" w:lineRule="auto"/>
              <w:ind w:left="70"/>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Thông tin, </w:t>
            </w:r>
            <w:proofErr w:type="spellStart"/>
            <w:r w:rsidRPr="002539D4">
              <w:rPr>
                <w:rFonts w:ascii="Times New Roman" w:eastAsia="Times New Roman" w:hAnsi="Times New Roman"/>
                <w:sz w:val="26"/>
                <w:szCs w:val="26"/>
              </w:rPr>
              <w:t>Thống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kê</w:t>
            </w:r>
            <w:proofErr w:type="spellEnd"/>
          </w:p>
        </w:tc>
        <w:tc>
          <w:tcPr>
            <w:tcW w:w="620" w:type="pct"/>
            <w:vAlign w:val="center"/>
          </w:tcPr>
          <w:p w14:paraId="21ECED06" w14:textId="004C0ED3" w:rsidR="00B76B1A" w:rsidRPr="002539D4" w:rsidRDefault="00B76B1A" w:rsidP="002E7DF3">
            <w:pPr>
              <w:autoSpaceDE w:val="0"/>
              <w:autoSpaceDN w:val="0"/>
              <w:spacing w:before="60" w:after="60" w:line="240" w:lineRule="auto"/>
              <w:ind w:left="94" w:right="152"/>
              <w:jc w:val="center"/>
              <w:rPr>
                <w:rFonts w:ascii="Times New Roman" w:eastAsia="Times New Roman" w:hAnsi="Times New Roman"/>
                <w:sz w:val="26"/>
                <w:szCs w:val="26"/>
              </w:rPr>
            </w:pPr>
            <w:r w:rsidRPr="002539D4">
              <w:rPr>
                <w:rFonts w:ascii="Times New Roman" w:eastAsia="Times New Roman" w:hAnsi="Times New Roman"/>
                <w:sz w:val="26"/>
                <w:szCs w:val="26"/>
              </w:rPr>
              <w:t xml:space="preserve">25/03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năm</w:t>
            </w:r>
            <w:proofErr w:type="spellEnd"/>
          </w:p>
        </w:tc>
      </w:tr>
      <w:tr w:rsidR="002539D4" w:rsidRPr="002539D4" w14:paraId="20E03182" w14:textId="77777777" w:rsidTr="003F5285">
        <w:tc>
          <w:tcPr>
            <w:tcW w:w="823" w:type="pct"/>
            <w:vAlign w:val="center"/>
          </w:tcPr>
          <w:p w14:paraId="5946951A" w14:textId="616D56C8" w:rsidR="00B76B1A" w:rsidRPr="002539D4" w:rsidRDefault="00B76B1A" w:rsidP="002E7DF3">
            <w:pPr>
              <w:autoSpaceDE w:val="0"/>
              <w:autoSpaceDN w:val="0"/>
              <w:spacing w:before="60" w:after="60" w:line="240" w:lineRule="auto"/>
              <w:ind w:left="57" w:right="57"/>
              <w:jc w:val="center"/>
              <w:rPr>
                <w:rFonts w:ascii="Times New Roman" w:eastAsia="Arial" w:hAnsi="Times New Roman"/>
                <w:sz w:val="26"/>
                <w:szCs w:val="26"/>
              </w:rPr>
            </w:pPr>
            <w:r w:rsidRPr="002539D4">
              <w:rPr>
                <w:rFonts w:ascii="Times New Roman" w:eastAsia="Times New Roman" w:hAnsi="Times New Roman"/>
                <w:sz w:val="24"/>
                <w:szCs w:val="26"/>
              </w:rPr>
              <w:t>0206A/KHCN-</w:t>
            </w:r>
            <w:r w:rsidRPr="002539D4">
              <w:rPr>
                <w:rFonts w:ascii="Times New Roman" w:eastAsia="Arial" w:hAnsi="Times New Roman"/>
                <w:sz w:val="26"/>
                <w:szCs w:val="26"/>
              </w:rPr>
              <w:t xml:space="preserve"> ĐMST</w:t>
            </w:r>
          </w:p>
        </w:tc>
        <w:tc>
          <w:tcPr>
            <w:tcW w:w="1137" w:type="pct"/>
            <w:vAlign w:val="center"/>
          </w:tcPr>
          <w:p w14:paraId="03D2E529" w14:textId="39A5837F" w:rsidR="00B76B1A" w:rsidRPr="002539D4" w:rsidRDefault="00B76B1A" w:rsidP="002E7DF3">
            <w:pPr>
              <w:autoSpaceDE w:val="0"/>
              <w:autoSpaceDN w:val="0"/>
              <w:spacing w:before="60" w:after="60" w:line="240" w:lineRule="auto"/>
              <w:ind w:left="105" w:right="127"/>
              <w:rPr>
                <w:rFonts w:ascii="Times New Roman" w:eastAsia="Times New Roman" w:hAnsi="Times New Roman"/>
                <w:sz w:val="26"/>
                <w:szCs w:val="26"/>
                <w:lang w:eastAsia="zh-CN"/>
              </w:rPr>
            </w:pPr>
            <w:proofErr w:type="spellStart"/>
            <w:r w:rsidRPr="002539D4">
              <w:rPr>
                <w:rFonts w:ascii="Times New Roman" w:eastAsia="Times New Roman" w:hAnsi="Times New Roman"/>
                <w:sz w:val="26"/>
                <w:szCs w:val="26"/>
              </w:rPr>
              <w:t>Doanh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hoạt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động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cao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tại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địa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phương</w:t>
            </w:r>
            <w:proofErr w:type="spellEnd"/>
          </w:p>
        </w:tc>
        <w:tc>
          <w:tcPr>
            <w:tcW w:w="507" w:type="pct"/>
            <w:vMerge w:val="restart"/>
            <w:vAlign w:val="center"/>
          </w:tcPr>
          <w:p w14:paraId="2788C6A8" w14:textId="3BEB7FF6" w:rsidR="003F5285" w:rsidRPr="002539D4" w:rsidRDefault="003F5285" w:rsidP="003F5285">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022</w:t>
            </w:r>
            <w:r w:rsidR="0014491A" w:rsidRPr="002539D4">
              <w:rPr>
                <w:rFonts w:ascii="Times New Roman" w:hAnsi="Times New Roman"/>
                <w:bCs/>
                <w:sz w:val="26"/>
                <w:szCs w:val="26"/>
              </w:rPr>
              <w:t>9</w:t>
            </w:r>
          </w:p>
          <w:p w14:paraId="4539D494" w14:textId="1F660616" w:rsidR="003F5285" w:rsidRPr="002539D4" w:rsidRDefault="003F5285" w:rsidP="003F5285">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02</w:t>
            </w:r>
            <w:r w:rsidR="0014491A" w:rsidRPr="002539D4">
              <w:rPr>
                <w:rFonts w:ascii="Times New Roman" w:hAnsi="Times New Roman"/>
                <w:bCs/>
                <w:sz w:val="26"/>
                <w:szCs w:val="26"/>
              </w:rPr>
              <w:t>30</w:t>
            </w:r>
          </w:p>
          <w:p w14:paraId="6E45DAE2" w14:textId="7333D70F" w:rsidR="00B76B1A" w:rsidRPr="002539D4" w:rsidRDefault="003F5285" w:rsidP="0014491A">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hAnsi="Times New Roman"/>
                <w:bCs/>
                <w:sz w:val="26"/>
                <w:szCs w:val="26"/>
              </w:rPr>
              <w:t>023</w:t>
            </w:r>
            <w:r w:rsidR="0014491A" w:rsidRPr="002539D4">
              <w:rPr>
                <w:rFonts w:ascii="Times New Roman" w:hAnsi="Times New Roman"/>
                <w:bCs/>
                <w:sz w:val="26"/>
                <w:szCs w:val="26"/>
              </w:rPr>
              <w:t>3</w:t>
            </w:r>
          </w:p>
        </w:tc>
        <w:tc>
          <w:tcPr>
            <w:tcW w:w="507" w:type="pct"/>
            <w:vAlign w:val="center"/>
          </w:tcPr>
          <w:p w14:paraId="4CADF9C9" w14:textId="4B5DF326" w:rsidR="00B76B1A" w:rsidRPr="002539D4" w:rsidRDefault="00B76B1A" w:rsidP="002E7DF3">
            <w:pPr>
              <w:autoSpaceDE w:val="0"/>
              <w:autoSpaceDN w:val="0"/>
              <w:spacing w:before="60" w:after="6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Năm</w:t>
            </w:r>
            <w:proofErr w:type="spellEnd"/>
          </w:p>
        </w:tc>
        <w:tc>
          <w:tcPr>
            <w:tcW w:w="730" w:type="pct"/>
            <w:vAlign w:val="center"/>
          </w:tcPr>
          <w:p w14:paraId="49546E15" w14:textId="35F1E6E6" w:rsidR="00B76B1A" w:rsidRPr="002539D4" w:rsidRDefault="00B76B1A" w:rsidP="002E7DF3">
            <w:pPr>
              <w:tabs>
                <w:tab w:val="left" w:leader="dot" w:pos="2303"/>
              </w:tabs>
              <w:spacing w:after="0" w:line="240" w:lineRule="auto"/>
              <w:ind w:left="70"/>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Sở</w:t>
            </w:r>
            <w:proofErr w:type="spellEnd"/>
            <w:r w:rsidRPr="002539D4">
              <w:rPr>
                <w:rFonts w:ascii="Times New Roman" w:eastAsia="Times New Roman" w:hAnsi="Times New Roman"/>
                <w:sz w:val="26"/>
                <w:szCs w:val="26"/>
              </w:rPr>
              <w:t xml:space="preserve"> Khoa </w:t>
            </w:r>
            <w:proofErr w:type="spellStart"/>
            <w:r w:rsidRPr="002539D4">
              <w:rPr>
                <w:rFonts w:ascii="Times New Roman" w:eastAsia="Times New Roman" w:hAnsi="Times New Roman"/>
                <w:sz w:val="26"/>
                <w:szCs w:val="26"/>
              </w:rPr>
              <w:t>học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p>
        </w:tc>
        <w:tc>
          <w:tcPr>
            <w:tcW w:w="675" w:type="pct"/>
            <w:vAlign w:val="center"/>
          </w:tcPr>
          <w:p w14:paraId="47100235" w14:textId="0C44C06B" w:rsidR="00B76B1A" w:rsidRPr="002539D4" w:rsidRDefault="00B76B1A" w:rsidP="002E7DF3">
            <w:pPr>
              <w:tabs>
                <w:tab w:val="left" w:pos="2350"/>
              </w:tabs>
              <w:spacing w:after="0" w:line="240" w:lineRule="auto"/>
              <w:ind w:left="70"/>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Đổi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mới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sáng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tạo</w:t>
            </w:r>
            <w:proofErr w:type="spellEnd"/>
          </w:p>
        </w:tc>
        <w:tc>
          <w:tcPr>
            <w:tcW w:w="620" w:type="pct"/>
            <w:vAlign w:val="center"/>
          </w:tcPr>
          <w:p w14:paraId="4C317848" w14:textId="5F189261" w:rsidR="00B76B1A" w:rsidRPr="002539D4" w:rsidRDefault="00B76B1A" w:rsidP="002E7DF3">
            <w:pPr>
              <w:autoSpaceDE w:val="0"/>
              <w:autoSpaceDN w:val="0"/>
              <w:spacing w:before="60" w:after="60" w:line="240" w:lineRule="auto"/>
              <w:ind w:left="94" w:right="152"/>
              <w:jc w:val="center"/>
              <w:rPr>
                <w:rFonts w:ascii="Times New Roman" w:eastAsia="Times New Roman" w:hAnsi="Times New Roman"/>
                <w:sz w:val="26"/>
                <w:szCs w:val="26"/>
              </w:rPr>
            </w:pPr>
            <w:r w:rsidRPr="002539D4">
              <w:rPr>
                <w:rFonts w:ascii="Times New Roman" w:eastAsia="Times New Roman" w:hAnsi="Times New Roman"/>
                <w:sz w:val="26"/>
                <w:szCs w:val="26"/>
              </w:rPr>
              <w:t xml:space="preserve">15/03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năm</w:t>
            </w:r>
            <w:proofErr w:type="spellEnd"/>
          </w:p>
        </w:tc>
      </w:tr>
      <w:tr w:rsidR="002539D4" w:rsidRPr="002539D4" w14:paraId="08CBF8D6" w14:textId="77777777" w:rsidTr="005063E5">
        <w:tc>
          <w:tcPr>
            <w:tcW w:w="823" w:type="pct"/>
          </w:tcPr>
          <w:p w14:paraId="53D8096A" w14:textId="411FA60F" w:rsidR="00B76B1A" w:rsidRPr="002539D4" w:rsidRDefault="00B76B1A" w:rsidP="002E7DF3">
            <w:pPr>
              <w:autoSpaceDE w:val="0"/>
              <w:autoSpaceDN w:val="0"/>
              <w:spacing w:before="60" w:after="60" w:line="240" w:lineRule="auto"/>
              <w:ind w:left="57" w:right="57"/>
              <w:jc w:val="center"/>
              <w:rPr>
                <w:rFonts w:ascii="Times New Roman" w:eastAsia="Arial" w:hAnsi="Times New Roman"/>
                <w:sz w:val="26"/>
                <w:szCs w:val="26"/>
              </w:rPr>
            </w:pPr>
            <w:r w:rsidRPr="002539D4">
              <w:rPr>
                <w:rFonts w:ascii="Times New Roman" w:eastAsia="Arial" w:hAnsi="Times New Roman"/>
                <w:sz w:val="26"/>
                <w:szCs w:val="26"/>
              </w:rPr>
              <w:t>0206/KHCN-ĐMST</w:t>
            </w:r>
          </w:p>
        </w:tc>
        <w:tc>
          <w:tcPr>
            <w:tcW w:w="1137" w:type="pct"/>
            <w:vAlign w:val="center"/>
          </w:tcPr>
          <w:p w14:paraId="21EE0266" w14:textId="05586314" w:rsidR="00B76B1A" w:rsidRPr="002539D4" w:rsidRDefault="00B76B1A" w:rsidP="002E7DF3">
            <w:pPr>
              <w:autoSpaceDE w:val="0"/>
              <w:autoSpaceDN w:val="0"/>
              <w:spacing w:before="60" w:after="60" w:line="240" w:lineRule="auto"/>
              <w:ind w:left="105" w:right="127"/>
              <w:rPr>
                <w:rFonts w:ascii="Times New Roman" w:eastAsia="Times New Roman" w:hAnsi="Times New Roman"/>
                <w:sz w:val="26"/>
                <w:szCs w:val="26"/>
                <w:lang w:eastAsia="zh-CN"/>
              </w:rPr>
            </w:pPr>
            <w:proofErr w:type="spellStart"/>
            <w:r w:rsidRPr="002539D4">
              <w:rPr>
                <w:rFonts w:ascii="Times New Roman" w:eastAsia="Times New Roman" w:hAnsi="Times New Roman"/>
                <w:sz w:val="26"/>
                <w:szCs w:val="26"/>
                <w:lang w:eastAsia="zh-CN"/>
              </w:rPr>
              <w:t>Doanh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từ</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hoạt</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động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công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nghệ</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cao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trên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cả</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nước</w:t>
            </w:r>
            <w:proofErr w:type="spellEnd"/>
          </w:p>
        </w:tc>
        <w:tc>
          <w:tcPr>
            <w:tcW w:w="507" w:type="pct"/>
            <w:vMerge/>
            <w:vAlign w:val="center"/>
          </w:tcPr>
          <w:p w14:paraId="3B874166" w14:textId="77777777" w:rsidR="00B76B1A" w:rsidRPr="002539D4" w:rsidRDefault="00B76B1A" w:rsidP="005063E5">
            <w:pPr>
              <w:autoSpaceDE w:val="0"/>
              <w:autoSpaceDN w:val="0"/>
              <w:spacing w:before="60" w:after="60" w:line="240" w:lineRule="auto"/>
              <w:ind w:left="57" w:right="57"/>
              <w:jc w:val="center"/>
              <w:rPr>
                <w:rFonts w:ascii="Times New Roman" w:eastAsia="Times New Roman" w:hAnsi="Times New Roman"/>
                <w:sz w:val="26"/>
                <w:szCs w:val="26"/>
              </w:rPr>
            </w:pPr>
          </w:p>
        </w:tc>
        <w:tc>
          <w:tcPr>
            <w:tcW w:w="507" w:type="pct"/>
            <w:vAlign w:val="center"/>
          </w:tcPr>
          <w:p w14:paraId="42DEC332" w14:textId="08EB0764" w:rsidR="00B76B1A" w:rsidRPr="002539D4" w:rsidRDefault="00B76B1A" w:rsidP="002E7DF3">
            <w:pPr>
              <w:autoSpaceDE w:val="0"/>
              <w:autoSpaceDN w:val="0"/>
              <w:spacing w:before="60" w:after="6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Năm</w:t>
            </w:r>
            <w:proofErr w:type="spellEnd"/>
          </w:p>
        </w:tc>
        <w:tc>
          <w:tcPr>
            <w:tcW w:w="730" w:type="pct"/>
            <w:vAlign w:val="center"/>
          </w:tcPr>
          <w:p w14:paraId="76F31B38" w14:textId="62D53025" w:rsidR="00B76B1A" w:rsidRPr="002539D4" w:rsidRDefault="00B76B1A" w:rsidP="002E7DF3">
            <w:pPr>
              <w:tabs>
                <w:tab w:val="left" w:leader="dot" w:pos="2303"/>
              </w:tabs>
              <w:spacing w:after="0" w:line="240" w:lineRule="auto"/>
              <w:ind w:left="70"/>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Đổi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mới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sáng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tạo</w:t>
            </w:r>
            <w:proofErr w:type="spellEnd"/>
          </w:p>
        </w:tc>
        <w:tc>
          <w:tcPr>
            <w:tcW w:w="675" w:type="pct"/>
            <w:vAlign w:val="center"/>
          </w:tcPr>
          <w:p w14:paraId="67682D2D" w14:textId="22916BAA" w:rsidR="00B76B1A" w:rsidRPr="002539D4" w:rsidRDefault="00572471" w:rsidP="002E7DF3">
            <w:pPr>
              <w:tabs>
                <w:tab w:val="left" w:pos="2350"/>
              </w:tabs>
              <w:spacing w:after="0" w:line="240" w:lineRule="auto"/>
              <w:ind w:left="70"/>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Thông tin, </w:t>
            </w:r>
            <w:proofErr w:type="spellStart"/>
            <w:r w:rsidRPr="002539D4">
              <w:rPr>
                <w:rFonts w:ascii="Times New Roman" w:eastAsia="Times New Roman" w:hAnsi="Times New Roman"/>
                <w:sz w:val="26"/>
                <w:szCs w:val="26"/>
              </w:rPr>
              <w:t>Thống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kê</w:t>
            </w:r>
            <w:proofErr w:type="spellEnd"/>
          </w:p>
        </w:tc>
        <w:tc>
          <w:tcPr>
            <w:tcW w:w="620" w:type="pct"/>
            <w:vAlign w:val="center"/>
          </w:tcPr>
          <w:p w14:paraId="2299FEAD" w14:textId="7AD434AD" w:rsidR="00B76B1A" w:rsidRPr="002539D4" w:rsidRDefault="00B76B1A" w:rsidP="002E7DF3">
            <w:pPr>
              <w:autoSpaceDE w:val="0"/>
              <w:autoSpaceDN w:val="0"/>
              <w:spacing w:before="60" w:after="60" w:line="240" w:lineRule="auto"/>
              <w:ind w:left="94" w:right="152"/>
              <w:jc w:val="center"/>
              <w:rPr>
                <w:rFonts w:ascii="Times New Roman" w:eastAsia="Times New Roman" w:hAnsi="Times New Roman"/>
                <w:sz w:val="26"/>
                <w:szCs w:val="26"/>
              </w:rPr>
            </w:pPr>
            <w:r w:rsidRPr="002539D4">
              <w:rPr>
                <w:rFonts w:ascii="Times New Roman" w:eastAsia="Times New Roman" w:hAnsi="Times New Roman"/>
                <w:sz w:val="26"/>
                <w:szCs w:val="26"/>
              </w:rPr>
              <w:t xml:space="preserve">25/03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năm</w:t>
            </w:r>
            <w:proofErr w:type="spellEnd"/>
          </w:p>
        </w:tc>
      </w:tr>
      <w:tr w:rsidR="002539D4" w:rsidRPr="002539D4" w14:paraId="5F606717" w14:textId="77777777" w:rsidTr="005063E5">
        <w:tc>
          <w:tcPr>
            <w:tcW w:w="823" w:type="pct"/>
            <w:vAlign w:val="center"/>
          </w:tcPr>
          <w:p w14:paraId="1415CFE2" w14:textId="278F83D1" w:rsidR="00B76B1A" w:rsidRPr="002539D4" w:rsidRDefault="00B76B1A" w:rsidP="002E7DF3">
            <w:pPr>
              <w:autoSpaceDE w:val="0"/>
              <w:autoSpaceDN w:val="0"/>
              <w:spacing w:before="60" w:after="60" w:line="240" w:lineRule="auto"/>
              <w:ind w:left="57" w:right="57"/>
              <w:jc w:val="center"/>
              <w:rPr>
                <w:rFonts w:ascii="Times New Roman" w:eastAsia="Arial" w:hAnsi="Times New Roman"/>
                <w:sz w:val="26"/>
                <w:szCs w:val="26"/>
              </w:rPr>
            </w:pPr>
            <w:r w:rsidRPr="002539D4">
              <w:rPr>
                <w:rFonts w:ascii="Times New Roman" w:eastAsia="Times New Roman" w:hAnsi="Times New Roman"/>
                <w:sz w:val="24"/>
                <w:szCs w:val="26"/>
              </w:rPr>
              <w:t>0207A/KHCN-</w:t>
            </w:r>
            <w:r w:rsidRPr="002539D4">
              <w:rPr>
                <w:rFonts w:ascii="Times New Roman" w:eastAsia="Arial" w:hAnsi="Times New Roman"/>
                <w:sz w:val="26"/>
                <w:szCs w:val="26"/>
              </w:rPr>
              <w:t xml:space="preserve"> ĐMST</w:t>
            </w:r>
          </w:p>
        </w:tc>
        <w:tc>
          <w:tcPr>
            <w:tcW w:w="1137" w:type="pct"/>
            <w:vAlign w:val="center"/>
          </w:tcPr>
          <w:p w14:paraId="23D4D60A" w14:textId="47505E25" w:rsidR="00B76B1A" w:rsidRPr="002539D4" w:rsidRDefault="00B76B1A" w:rsidP="002E7DF3">
            <w:pPr>
              <w:autoSpaceDE w:val="0"/>
              <w:autoSpaceDN w:val="0"/>
              <w:spacing w:before="60" w:after="60" w:line="240" w:lineRule="auto"/>
              <w:ind w:left="105" w:right="127"/>
              <w:rPr>
                <w:rFonts w:ascii="Times New Roman" w:eastAsia="Times New Roman" w:hAnsi="Times New Roman"/>
                <w:sz w:val="26"/>
                <w:szCs w:val="26"/>
                <w:lang w:eastAsia="zh-CN"/>
              </w:rPr>
            </w:pPr>
            <w:proofErr w:type="spellStart"/>
            <w:r w:rsidRPr="002539D4">
              <w:rPr>
                <w:rFonts w:ascii="Times New Roman" w:hAnsi="Times New Roman"/>
                <w:bCs/>
                <w:sz w:val="26"/>
                <w:szCs w:val="26"/>
              </w:rPr>
              <w:t>Trình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độ</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năng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lực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công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nghệ</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của</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doanh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nghiệp</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trong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ngành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sản</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xuất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tại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địa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phương</w:t>
            </w:r>
            <w:proofErr w:type="spellEnd"/>
          </w:p>
        </w:tc>
        <w:tc>
          <w:tcPr>
            <w:tcW w:w="507" w:type="pct"/>
            <w:vMerge w:val="restart"/>
            <w:vAlign w:val="center"/>
          </w:tcPr>
          <w:p w14:paraId="375234FF" w14:textId="108ACE0A" w:rsidR="00B76B1A" w:rsidRPr="002539D4" w:rsidRDefault="003F5285" w:rsidP="0014491A">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023</w:t>
            </w:r>
            <w:r w:rsidR="0014491A" w:rsidRPr="002539D4">
              <w:rPr>
                <w:rFonts w:ascii="Times New Roman" w:eastAsia="Times New Roman" w:hAnsi="Times New Roman"/>
                <w:sz w:val="26"/>
                <w:szCs w:val="26"/>
              </w:rPr>
              <w:t>5</w:t>
            </w:r>
          </w:p>
        </w:tc>
        <w:tc>
          <w:tcPr>
            <w:tcW w:w="507" w:type="pct"/>
            <w:vAlign w:val="center"/>
          </w:tcPr>
          <w:p w14:paraId="3723F54E" w14:textId="4EE4B720" w:rsidR="00B76B1A" w:rsidRPr="002539D4" w:rsidRDefault="00B76B1A" w:rsidP="002E7DF3">
            <w:pPr>
              <w:autoSpaceDE w:val="0"/>
              <w:autoSpaceDN w:val="0"/>
              <w:spacing w:before="60" w:after="6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Năm</w:t>
            </w:r>
            <w:proofErr w:type="spellEnd"/>
          </w:p>
        </w:tc>
        <w:tc>
          <w:tcPr>
            <w:tcW w:w="730" w:type="pct"/>
            <w:vAlign w:val="center"/>
          </w:tcPr>
          <w:p w14:paraId="79868999" w14:textId="5B8E2344" w:rsidR="00B76B1A" w:rsidRPr="002539D4" w:rsidRDefault="00B76B1A" w:rsidP="002E7DF3">
            <w:pPr>
              <w:tabs>
                <w:tab w:val="left" w:leader="dot" w:pos="2303"/>
              </w:tabs>
              <w:spacing w:after="0" w:line="240" w:lineRule="auto"/>
              <w:ind w:left="70"/>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Sở</w:t>
            </w:r>
            <w:proofErr w:type="spellEnd"/>
            <w:r w:rsidRPr="002539D4">
              <w:rPr>
                <w:rFonts w:ascii="Times New Roman" w:eastAsia="Times New Roman" w:hAnsi="Times New Roman"/>
                <w:sz w:val="26"/>
                <w:szCs w:val="26"/>
              </w:rPr>
              <w:t xml:space="preserve"> Khoa </w:t>
            </w:r>
            <w:proofErr w:type="spellStart"/>
            <w:r w:rsidRPr="002539D4">
              <w:rPr>
                <w:rFonts w:ascii="Times New Roman" w:eastAsia="Times New Roman" w:hAnsi="Times New Roman"/>
                <w:sz w:val="26"/>
                <w:szCs w:val="26"/>
              </w:rPr>
              <w:t>học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p>
        </w:tc>
        <w:tc>
          <w:tcPr>
            <w:tcW w:w="675" w:type="pct"/>
            <w:vAlign w:val="center"/>
          </w:tcPr>
          <w:p w14:paraId="3959B1BC" w14:textId="52076526" w:rsidR="00B76B1A" w:rsidRPr="002539D4" w:rsidRDefault="00B76B1A" w:rsidP="002E7DF3">
            <w:pPr>
              <w:tabs>
                <w:tab w:val="left" w:pos="2350"/>
              </w:tabs>
              <w:spacing w:after="0" w:line="240" w:lineRule="auto"/>
              <w:ind w:left="70"/>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Đổi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mới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sáng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tạo</w:t>
            </w:r>
            <w:proofErr w:type="spellEnd"/>
          </w:p>
        </w:tc>
        <w:tc>
          <w:tcPr>
            <w:tcW w:w="620" w:type="pct"/>
            <w:vAlign w:val="center"/>
          </w:tcPr>
          <w:p w14:paraId="41045C94" w14:textId="6839EAC0" w:rsidR="00B76B1A" w:rsidRPr="002539D4" w:rsidRDefault="00B76B1A" w:rsidP="002E7DF3">
            <w:pPr>
              <w:autoSpaceDE w:val="0"/>
              <w:autoSpaceDN w:val="0"/>
              <w:spacing w:before="60" w:after="60" w:line="240" w:lineRule="auto"/>
              <w:ind w:left="94" w:right="152"/>
              <w:jc w:val="center"/>
              <w:rPr>
                <w:rFonts w:ascii="Times New Roman" w:eastAsia="Times New Roman" w:hAnsi="Times New Roman"/>
                <w:sz w:val="26"/>
                <w:szCs w:val="26"/>
              </w:rPr>
            </w:pPr>
            <w:r w:rsidRPr="002539D4">
              <w:rPr>
                <w:rFonts w:ascii="Times New Roman" w:eastAsia="Times New Roman" w:hAnsi="Times New Roman"/>
                <w:sz w:val="26"/>
                <w:szCs w:val="26"/>
              </w:rPr>
              <w:t xml:space="preserve">15/03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năm</w:t>
            </w:r>
            <w:proofErr w:type="spellEnd"/>
          </w:p>
        </w:tc>
      </w:tr>
      <w:tr w:rsidR="00B76B1A" w:rsidRPr="002539D4" w14:paraId="19CCAFF7" w14:textId="77777777" w:rsidTr="005063E5">
        <w:tc>
          <w:tcPr>
            <w:tcW w:w="823" w:type="pct"/>
          </w:tcPr>
          <w:p w14:paraId="105FC895" w14:textId="59300047" w:rsidR="00B76B1A" w:rsidRPr="002539D4" w:rsidRDefault="00B76B1A" w:rsidP="002E7DF3">
            <w:pPr>
              <w:autoSpaceDE w:val="0"/>
              <w:autoSpaceDN w:val="0"/>
              <w:spacing w:before="60" w:after="60" w:line="240" w:lineRule="auto"/>
              <w:ind w:left="57" w:right="57"/>
              <w:jc w:val="center"/>
              <w:rPr>
                <w:rFonts w:ascii="Times New Roman" w:eastAsia="Arial" w:hAnsi="Times New Roman"/>
                <w:sz w:val="26"/>
                <w:szCs w:val="26"/>
              </w:rPr>
            </w:pPr>
            <w:r w:rsidRPr="002539D4">
              <w:rPr>
                <w:rFonts w:ascii="Times New Roman" w:eastAsia="Arial" w:hAnsi="Times New Roman"/>
                <w:sz w:val="26"/>
                <w:szCs w:val="26"/>
              </w:rPr>
              <w:t>0207</w:t>
            </w:r>
            <w:r w:rsidRPr="002539D4">
              <w:rPr>
                <w:rFonts w:ascii="Times New Roman" w:eastAsia="Arial" w:hAnsi="Times New Roman"/>
                <w:sz w:val="26"/>
                <w:szCs w:val="26"/>
                <w:lang w:val="vi-VN"/>
              </w:rPr>
              <w:t>/KHCN-</w:t>
            </w:r>
            <w:r w:rsidRPr="002539D4">
              <w:rPr>
                <w:rFonts w:ascii="Times New Roman" w:eastAsia="Arial" w:hAnsi="Times New Roman"/>
                <w:sz w:val="26"/>
                <w:szCs w:val="26"/>
              </w:rPr>
              <w:t xml:space="preserve"> ĐMST</w:t>
            </w:r>
          </w:p>
        </w:tc>
        <w:tc>
          <w:tcPr>
            <w:tcW w:w="1137" w:type="pct"/>
            <w:vAlign w:val="center"/>
          </w:tcPr>
          <w:p w14:paraId="459EACD5" w14:textId="65F9E0E0" w:rsidR="00B76B1A" w:rsidRPr="002539D4" w:rsidRDefault="00B76B1A" w:rsidP="002E7DF3">
            <w:pPr>
              <w:autoSpaceDE w:val="0"/>
              <w:autoSpaceDN w:val="0"/>
              <w:spacing w:before="60" w:after="60" w:line="240" w:lineRule="auto"/>
              <w:ind w:left="105" w:right="127"/>
              <w:rPr>
                <w:rFonts w:ascii="Times New Roman" w:eastAsia="Times New Roman" w:hAnsi="Times New Roman"/>
                <w:sz w:val="26"/>
                <w:szCs w:val="26"/>
                <w:lang w:eastAsia="zh-CN"/>
              </w:rPr>
            </w:pPr>
            <w:proofErr w:type="spellStart"/>
            <w:r w:rsidRPr="002539D4">
              <w:rPr>
                <w:rFonts w:ascii="Times New Roman" w:hAnsi="Times New Roman"/>
                <w:bCs/>
                <w:sz w:val="26"/>
                <w:szCs w:val="26"/>
              </w:rPr>
              <w:t>Trình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độ</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năng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lực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công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nghệ</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của</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doanh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nghiệp</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trong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ngành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sản</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xuất</w:t>
            </w:r>
            <w:proofErr w:type="spellEnd"/>
            <w:r w:rsidRPr="002539D4">
              <w:rPr>
                <w:rFonts w:ascii="Times New Roman" w:hAnsi="Times New Roman"/>
                <w:bCs/>
                <w:sz w:val="26"/>
                <w:szCs w:val="26"/>
              </w:rPr>
              <w:t xml:space="preserve"> </w:t>
            </w:r>
            <w:proofErr w:type="spellStart"/>
            <w:r w:rsidRPr="002539D4">
              <w:rPr>
                <w:rFonts w:ascii="Times New Roman" w:eastAsia="Times New Roman" w:hAnsi="Times New Roman"/>
                <w:sz w:val="26"/>
                <w:szCs w:val="26"/>
                <w:lang w:eastAsia="zh-CN"/>
              </w:rPr>
              <w:t>trên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cả</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nước</w:t>
            </w:r>
            <w:proofErr w:type="spellEnd"/>
          </w:p>
        </w:tc>
        <w:tc>
          <w:tcPr>
            <w:tcW w:w="507" w:type="pct"/>
            <w:vMerge/>
            <w:vAlign w:val="center"/>
          </w:tcPr>
          <w:p w14:paraId="7A6E3B59" w14:textId="77777777" w:rsidR="00B76B1A" w:rsidRPr="002539D4" w:rsidRDefault="00B76B1A" w:rsidP="005063E5">
            <w:pPr>
              <w:autoSpaceDE w:val="0"/>
              <w:autoSpaceDN w:val="0"/>
              <w:spacing w:before="60" w:after="60" w:line="240" w:lineRule="auto"/>
              <w:ind w:left="57" w:right="57"/>
              <w:jc w:val="center"/>
              <w:rPr>
                <w:rFonts w:ascii="Times New Roman" w:eastAsia="Times New Roman" w:hAnsi="Times New Roman"/>
                <w:sz w:val="26"/>
                <w:szCs w:val="26"/>
              </w:rPr>
            </w:pPr>
          </w:p>
        </w:tc>
        <w:tc>
          <w:tcPr>
            <w:tcW w:w="507" w:type="pct"/>
            <w:vAlign w:val="center"/>
          </w:tcPr>
          <w:p w14:paraId="735943C3" w14:textId="67C7E377" w:rsidR="00B76B1A" w:rsidRPr="002539D4" w:rsidRDefault="00B76B1A" w:rsidP="002E7DF3">
            <w:pPr>
              <w:autoSpaceDE w:val="0"/>
              <w:autoSpaceDN w:val="0"/>
              <w:spacing w:before="60" w:after="6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Năm</w:t>
            </w:r>
            <w:proofErr w:type="spellEnd"/>
          </w:p>
        </w:tc>
        <w:tc>
          <w:tcPr>
            <w:tcW w:w="730" w:type="pct"/>
            <w:vAlign w:val="center"/>
          </w:tcPr>
          <w:p w14:paraId="42898E9E" w14:textId="58298A83" w:rsidR="00B76B1A" w:rsidRPr="002539D4" w:rsidRDefault="00B76B1A" w:rsidP="002E7DF3">
            <w:pPr>
              <w:tabs>
                <w:tab w:val="left" w:leader="dot" w:pos="2303"/>
              </w:tabs>
              <w:spacing w:after="0" w:line="240" w:lineRule="auto"/>
              <w:ind w:left="70"/>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Đổi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mới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sáng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tạo</w:t>
            </w:r>
            <w:proofErr w:type="spellEnd"/>
          </w:p>
        </w:tc>
        <w:tc>
          <w:tcPr>
            <w:tcW w:w="675" w:type="pct"/>
            <w:vAlign w:val="center"/>
          </w:tcPr>
          <w:p w14:paraId="32312A20" w14:textId="3FB4FA5E" w:rsidR="00B76B1A" w:rsidRPr="002539D4" w:rsidRDefault="00572471" w:rsidP="002E7DF3">
            <w:pPr>
              <w:tabs>
                <w:tab w:val="left" w:pos="2350"/>
              </w:tabs>
              <w:spacing w:after="0" w:line="240" w:lineRule="auto"/>
              <w:ind w:left="70"/>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Thông tin, </w:t>
            </w:r>
            <w:proofErr w:type="spellStart"/>
            <w:r w:rsidRPr="002539D4">
              <w:rPr>
                <w:rFonts w:ascii="Times New Roman" w:eastAsia="Times New Roman" w:hAnsi="Times New Roman"/>
                <w:sz w:val="26"/>
                <w:szCs w:val="26"/>
              </w:rPr>
              <w:t>Thống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kê</w:t>
            </w:r>
            <w:proofErr w:type="spellEnd"/>
          </w:p>
        </w:tc>
        <w:tc>
          <w:tcPr>
            <w:tcW w:w="620" w:type="pct"/>
            <w:vAlign w:val="center"/>
          </w:tcPr>
          <w:p w14:paraId="2329E897" w14:textId="649FDB27" w:rsidR="00B76B1A" w:rsidRPr="002539D4" w:rsidRDefault="00B76B1A" w:rsidP="002E7DF3">
            <w:pPr>
              <w:autoSpaceDE w:val="0"/>
              <w:autoSpaceDN w:val="0"/>
              <w:spacing w:before="60" w:after="60" w:line="240" w:lineRule="auto"/>
              <w:ind w:left="94" w:right="152"/>
              <w:jc w:val="center"/>
              <w:rPr>
                <w:rFonts w:ascii="Times New Roman" w:eastAsia="Times New Roman" w:hAnsi="Times New Roman"/>
                <w:sz w:val="26"/>
                <w:szCs w:val="26"/>
              </w:rPr>
            </w:pPr>
            <w:r w:rsidRPr="002539D4">
              <w:rPr>
                <w:rFonts w:ascii="Times New Roman" w:eastAsia="Times New Roman" w:hAnsi="Times New Roman"/>
                <w:sz w:val="26"/>
                <w:szCs w:val="26"/>
              </w:rPr>
              <w:t xml:space="preserve">25/03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năm</w:t>
            </w:r>
            <w:proofErr w:type="spellEnd"/>
          </w:p>
        </w:tc>
      </w:tr>
    </w:tbl>
    <w:p w14:paraId="5C8758AA" w14:textId="77777777" w:rsidR="009A242E" w:rsidRPr="002539D4" w:rsidRDefault="009A242E" w:rsidP="009A242E">
      <w:pPr>
        <w:spacing w:after="160" w:line="259" w:lineRule="auto"/>
        <w:rPr>
          <w:rFonts w:ascii="Times New Roman" w:hAnsi="Times New Roman"/>
          <w:b/>
          <w:sz w:val="28"/>
        </w:rPr>
      </w:pPr>
    </w:p>
    <w:p w14:paraId="2F4A911B" w14:textId="77777777" w:rsidR="0088763F" w:rsidRPr="002539D4" w:rsidRDefault="00614FC5" w:rsidP="009A242E">
      <w:pPr>
        <w:spacing w:after="160" w:line="259" w:lineRule="auto"/>
        <w:rPr>
          <w:rFonts w:ascii="Times New Roman" w:hAnsi="Times New Roman"/>
          <w:b/>
          <w:sz w:val="28"/>
        </w:rPr>
      </w:pPr>
      <w:r w:rsidRPr="002539D4">
        <w:rPr>
          <w:rFonts w:ascii="Times New Roman" w:hAnsi="Times New Roman"/>
          <w:b/>
          <w:sz w:val="28"/>
        </w:rPr>
        <w:t>2.2</w:t>
      </w:r>
      <w:r w:rsidR="009A242E" w:rsidRPr="002539D4">
        <w:rPr>
          <w:rFonts w:ascii="Times New Roman" w:hAnsi="Times New Roman"/>
          <w:b/>
          <w:sz w:val="28"/>
        </w:rPr>
        <w:t xml:space="preserve">. </w:t>
      </w:r>
      <w:proofErr w:type="spellStart"/>
      <w:r w:rsidR="009A242E" w:rsidRPr="002539D4">
        <w:rPr>
          <w:rFonts w:ascii="Times New Roman" w:hAnsi="Times New Roman"/>
          <w:b/>
          <w:sz w:val="28"/>
        </w:rPr>
        <w:t>Biểu</w:t>
      </w:r>
      <w:proofErr w:type="spellEnd"/>
      <w:r w:rsidR="009A242E" w:rsidRPr="002539D4">
        <w:rPr>
          <w:rFonts w:ascii="Times New Roman" w:hAnsi="Times New Roman"/>
          <w:b/>
          <w:sz w:val="28"/>
        </w:rPr>
        <w:t xml:space="preserve"> </w:t>
      </w:r>
      <w:proofErr w:type="spellStart"/>
      <w:r w:rsidR="009A242E" w:rsidRPr="002539D4">
        <w:rPr>
          <w:rFonts w:ascii="Times New Roman" w:hAnsi="Times New Roman"/>
          <w:b/>
          <w:sz w:val="28"/>
        </w:rPr>
        <w:t>mẫu</w:t>
      </w:r>
      <w:proofErr w:type="spellEnd"/>
      <w:r w:rsidR="009A242E" w:rsidRPr="002539D4">
        <w:rPr>
          <w:rFonts w:ascii="Times New Roman" w:hAnsi="Times New Roman"/>
          <w:b/>
          <w:sz w:val="28"/>
        </w:rPr>
        <w:t xml:space="preserve"> </w:t>
      </w:r>
      <w:proofErr w:type="spellStart"/>
      <w:r w:rsidR="009A242E" w:rsidRPr="002539D4">
        <w:rPr>
          <w:rFonts w:ascii="Times New Roman" w:hAnsi="Times New Roman"/>
          <w:b/>
          <w:sz w:val="28"/>
        </w:rPr>
        <w:t>và</w:t>
      </w:r>
      <w:proofErr w:type="spellEnd"/>
      <w:r w:rsidR="009A242E" w:rsidRPr="002539D4">
        <w:rPr>
          <w:rFonts w:ascii="Times New Roman" w:hAnsi="Times New Roman"/>
          <w:b/>
          <w:sz w:val="28"/>
        </w:rPr>
        <w:t xml:space="preserve"> </w:t>
      </w:r>
      <w:proofErr w:type="spellStart"/>
      <w:r w:rsidR="009A242E" w:rsidRPr="002539D4">
        <w:rPr>
          <w:rFonts w:ascii="Times New Roman" w:hAnsi="Times New Roman"/>
          <w:b/>
          <w:sz w:val="28"/>
        </w:rPr>
        <w:t>hướng</w:t>
      </w:r>
      <w:proofErr w:type="spellEnd"/>
      <w:r w:rsidR="009A242E" w:rsidRPr="002539D4">
        <w:rPr>
          <w:rFonts w:ascii="Times New Roman" w:hAnsi="Times New Roman"/>
          <w:b/>
          <w:sz w:val="28"/>
        </w:rPr>
        <w:t xml:space="preserve"> </w:t>
      </w:r>
      <w:proofErr w:type="spellStart"/>
      <w:r w:rsidR="009A242E" w:rsidRPr="002539D4">
        <w:rPr>
          <w:rFonts w:ascii="Times New Roman" w:hAnsi="Times New Roman"/>
          <w:b/>
          <w:sz w:val="28"/>
        </w:rPr>
        <w:t>d</w:t>
      </w:r>
      <w:r w:rsidR="004151C0" w:rsidRPr="002539D4">
        <w:rPr>
          <w:rFonts w:ascii="Times New Roman" w:hAnsi="Times New Roman"/>
          <w:b/>
          <w:sz w:val="28"/>
        </w:rPr>
        <w:t>ẫ</w:t>
      </w:r>
      <w:r w:rsidR="009A242E" w:rsidRPr="002539D4">
        <w:rPr>
          <w:rFonts w:ascii="Times New Roman" w:hAnsi="Times New Roman"/>
          <w:b/>
          <w:sz w:val="28"/>
        </w:rPr>
        <w:t>n</w:t>
      </w:r>
      <w:proofErr w:type="spellEnd"/>
      <w:r w:rsidR="009A242E" w:rsidRPr="002539D4">
        <w:rPr>
          <w:rFonts w:ascii="Times New Roman" w:hAnsi="Times New Roman"/>
          <w:b/>
          <w:sz w:val="28"/>
        </w:rPr>
        <w:t xml:space="preserve"> </w:t>
      </w:r>
      <w:proofErr w:type="spellStart"/>
      <w:r w:rsidR="008B0C6F" w:rsidRPr="002539D4">
        <w:rPr>
          <w:rFonts w:ascii="Times New Roman" w:hAnsi="Times New Roman"/>
          <w:b/>
          <w:sz w:val="28"/>
        </w:rPr>
        <w:t>điền</w:t>
      </w:r>
      <w:proofErr w:type="spellEnd"/>
      <w:r w:rsidR="008B0C6F" w:rsidRPr="002539D4">
        <w:rPr>
          <w:rFonts w:ascii="Times New Roman" w:hAnsi="Times New Roman"/>
          <w:b/>
          <w:sz w:val="28"/>
        </w:rPr>
        <w:t xml:space="preserve"> </w:t>
      </w:r>
      <w:proofErr w:type="spellStart"/>
      <w:r w:rsidR="008B0C6F" w:rsidRPr="002539D4">
        <w:rPr>
          <w:rFonts w:ascii="Times New Roman" w:hAnsi="Times New Roman"/>
          <w:b/>
          <w:sz w:val="28"/>
        </w:rPr>
        <w:t>biểu</w:t>
      </w:r>
      <w:proofErr w:type="spellEnd"/>
      <w:r w:rsidR="008B0C6F" w:rsidRPr="002539D4">
        <w:rPr>
          <w:rFonts w:ascii="Times New Roman" w:hAnsi="Times New Roman"/>
          <w:b/>
          <w:sz w:val="28"/>
        </w:rPr>
        <w:t xml:space="preserve"> </w:t>
      </w:r>
      <w:proofErr w:type="spellStart"/>
      <w:r w:rsidR="008B0C6F" w:rsidRPr="002539D4">
        <w:rPr>
          <w:rFonts w:ascii="Times New Roman" w:hAnsi="Times New Roman"/>
          <w:b/>
          <w:sz w:val="28"/>
        </w:rPr>
        <w:t>mẫu</w:t>
      </w:r>
      <w:proofErr w:type="spellEnd"/>
      <w:r w:rsidR="009A242E" w:rsidRPr="002539D4">
        <w:rPr>
          <w:rFonts w:ascii="Times New Roman" w:hAnsi="Times New Roman"/>
          <w:b/>
          <w:sz w:val="28"/>
        </w:rPr>
        <w:t xml:space="preserve"> </w:t>
      </w:r>
    </w:p>
    <w:p w14:paraId="4FD15C9F" w14:textId="77777777" w:rsidR="0088763F" w:rsidRPr="002539D4" w:rsidRDefault="0088763F">
      <w:pPr>
        <w:spacing w:after="160" w:line="259" w:lineRule="auto"/>
        <w:rPr>
          <w:rFonts w:ascii="Times New Roman" w:hAnsi="Times New Roman"/>
          <w:b/>
          <w:sz w:val="28"/>
        </w:rPr>
      </w:pPr>
      <w:r w:rsidRPr="002539D4">
        <w:rPr>
          <w:rFonts w:ascii="Times New Roman" w:hAnsi="Times New Roman"/>
          <w:b/>
          <w:sz w:val="28"/>
        </w:rPr>
        <w:br w:type="page"/>
      </w:r>
    </w:p>
    <w:p w14:paraId="16B1BB5A" w14:textId="77777777" w:rsidR="003927FC" w:rsidRDefault="003927FC" w:rsidP="00E2528F">
      <w:pPr>
        <w:spacing w:after="0" w:line="240" w:lineRule="auto"/>
        <w:outlineLvl w:val="1"/>
        <w:sectPr w:rsidR="003927FC" w:rsidSect="003927FC">
          <w:pgSz w:w="11906" w:h="16838" w:code="9"/>
          <w:pgMar w:top="1134" w:right="1134" w:bottom="1134" w:left="1701" w:header="720" w:footer="720" w:gutter="0"/>
          <w:cols w:space="720"/>
          <w:docGrid w:linePitch="360"/>
        </w:sectPr>
      </w:pPr>
    </w:p>
    <w:tbl>
      <w:tblPr>
        <w:tblW w:w="14454" w:type="dxa"/>
        <w:jc w:val="center"/>
        <w:tblLook w:val="04A0" w:firstRow="1" w:lastRow="0" w:firstColumn="1" w:lastColumn="0" w:noHBand="0" w:noVBand="1"/>
      </w:tblPr>
      <w:tblGrid>
        <w:gridCol w:w="5524"/>
        <w:gridCol w:w="5103"/>
        <w:gridCol w:w="3827"/>
      </w:tblGrid>
      <w:tr w:rsidR="00295BC9" w:rsidRPr="002539D4" w14:paraId="5F8606DE" w14:textId="77777777" w:rsidTr="0000471B">
        <w:trPr>
          <w:jc w:val="center"/>
        </w:trPr>
        <w:tc>
          <w:tcPr>
            <w:tcW w:w="5524" w:type="dxa"/>
          </w:tcPr>
          <w:p w14:paraId="3DAF5ECF" w14:textId="77777777" w:rsidR="0088763F" w:rsidRPr="000D01B6" w:rsidRDefault="0088763F" w:rsidP="00E2528F">
            <w:pPr>
              <w:spacing w:after="0" w:line="240" w:lineRule="auto"/>
              <w:outlineLvl w:val="1"/>
              <w:rPr>
                <w:rFonts w:ascii="Times New Roman" w:eastAsia="Times New Roman" w:hAnsi="Times New Roman"/>
                <w:b/>
                <w:bCs/>
                <w:sz w:val="24"/>
                <w:szCs w:val="24"/>
              </w:rPr>
            </w:pPr>
            <w:r w:rsidRPr="002539D4">
              <w:lastRenderedPageBreak/>
              <w:br w:type="page"/>
            </w:r>
            <w:proofErr w:type="spellStart"/>
            <w:r w:rsidRPr="000D01B6">
              <w:rPr>
                <w:rFonts w:ascii="Times New Roman" w:eastAsia="Times New Roman" w:hAnsi="Times New Roman"/>
                <w:b/>
                <w:sz w:val="24"/>
                <w:szCs w:val="24"/>
              </w:rPr>
              <w:t>Biểu</w:t>
            </w:r>
            <w:proofErr w:type="spellEnd"/>
            <w:r w:rsidRPr="000D01B6">
              <w:rPr>
                <w:rFonts w:ascii="Times New Roman" w:eastAsia="Times New Roman" w:hAnsi="Times New Roman"/>
                <w:b/>
                <w:sz w:val="24"/>
                <w:szCs w:val="24"/>
              </w:rPr>
              <w:t xml:space="preserve"> 0201A/KHCN-KHKTCN</w:t>
            </w:r>
          </w:p>
          <w:p w14:paraId="0BD50438" w14:textId="017DA17A" w:rsidR="0088763F" w:rsidRPr="000D01B6" w:rsidRDefault="0088763F" w:rsidP="00E2528F">
            <w:pPr>
              <w:spacing w:after="0" w:line="240" w:lineRule="auto"/>
              <w:outlineLvl w:val="0"/>
              <w:rPr>
                <w:rFonts w:ascii="Times New Roman" w:eastAsia="Times New Roman" w:hAnsi="Times New Roman"/>
                <w:sz w:val="24"/>
                <w:szCs w:val="24"/>
              </w:rPr>
            </w:pPr>
            <w:r w:rsidRPr="000D01B6">
              <w:rPr>
                <w:rFonts w:ascii="Times New Roman" w:eastAsia="Times New Roman" w:hAnsi="Times New Roman"/>
                <w:sz w:val="24"/>
                <w:szCs w:val="24"/>
              </w:rPr>
              <w:t xml:space="preserve">Ban </w:t>
            </w:r>
            <w:proofErr w:type="spellStart"/>
            <w:r w:rsidRPr="000D01B6">
              <w:rPr>
                <w:rFonts w:ascii="Times New Roman" w:eastAsia="Times New Roman" w:hAnsi="Times New Roman"/>
                <w:sz w:val="24"/>
                <w:szCs w:val="24"/>
              </w:rPr>
              <w:t>hành</w:t>
            </w:r>
            <w:proofErr w:type="spellEnd"/>
            <w:r w:rsidRPr="000D01B6">
              <w:rPr>
                <w:rFonts w:ascii="Times New Roman" w:eastAsia="Times New Roman" w:hAnsi="Times New Roman"/>
                <w:sz w:val="24"/>
                <w:szCs w:val="24"/>
              </w:rPr>
              <w:t xml:space="preserve"> </w:t>
            </w:r>
            <w:proofErr w:type="spellStart"/>
            <w:r w:rsidRPr="000D01B6">
              <w:rPr>
                <w:rFonts w:ascii="Times New Roman" w:eastAsia="Times New Roman" w:hAnsi="Times New Roman"/>
                <w:sz w:val="24"/>
                <w:szCs w:val="24"/>
              </w:rPr>
              <w:t>kèm</w:t>
            </w:r>
            <w:proofErr w:type="spellEnd"/>
            <w:r w:rsidRPr="000D01B6">
              <w:rPr>
                <w:rFonts w:ascii="Times New Roman" w:eastAsia="Times New Roman" w:hAnsi="Times New Roman"/>
                <w:sz w:val="24"/>
                <w:szCs w:val="24"/>
              </w:rPr>
              <w:t xml:space="preserve"> </w:t>
            </w:r>
            <w:proofErr w:type="spellStart"/>
            <w:r w:rsidRPr="000D01B6">
              <w:rPr>
                <w:rFonts w:ascii="Times New Roman" w:eastAsia="Times New Roman" w:hAnsi="Times New Roman"/>
                <w:sz w:val="24"/>
                <w:szCs w:val="24"/>
              </w:rPr>
              <w:t>theo</w:t>
            </w:r>
            <w:proofErr w:type="spellEnd"/>
            <w:r w:rsidRPr="000D01B6">
              <w:rPr>
                <w:rFonts w:ascii="Times New Roman" w:eastAsia="Times New Roman" w:hAnsi="Times New Roman"/>
                <w:sz w:val="24"/>
                <w:szCs w:val="24"/>
              </w:rPr>
              <w:t xml:space="preserve"> Thông </w:t>
            </w:r>
            <w:proofErr w:type="spellStart"/>
            <w:r w:rsidRPr="000D01B6">
              <w:rPr>
                <w:rFonts w:ascii="Times New Roman" w:eastAsia="Times New Roman" w:hAnsi="Times New Roman"/>
                <w:sz w:val="24"/>
                <w:szCs w:val="24"/>
              </w:rPr>
              <w:t>tư</w:t>
            </w:r>
            <w:proofErr w:type="spellEnd"/>
            <w:r w:rsidRPr="000D01B6">
              <w:rPr>
                <w:rFonts w:ascii="Times New Roman" w:eastAsia="Times New Roman" w:hAnsi="Times New Roman"/>
                <w:sz w:val="24"/>
                <w:szCs w:val="24"/>
              </w:rPr>
              <w:t xml:space="preserve"> </w:t>
            </w:r>
            <w:proofErr w:type="spellStart"/>
            <w:r w:rsidRPr="000D01B6">
              <w:rPr>
                <w:rFonts w:ascii="Times New Roman" w:eastAsia="Times New Roman" w:hAnsi="Times New Roman"/>
                <w:sz w:val="24"/>
                <w:szCs w:val="24"/>
              </w:rPr>
              <w:t>số</w:t>
            </w:r>
            <w:proofErr w:type="spellEnd"/>
            <w:r w:rsidR="00D97204">
              <w:rPr>
                <w:rFonts w:ascii="Times New Roman" w:eastAsia="Times New Roman" w:hAnsi="Times New Roman"/>
                <w:sz w:val="24"/>
                <w:szCs w:val="24"/>
              </w:rPr>
              <w:t xml:space="preserve">    </w:t>
            </w:r>
            <w:r w:rsidR="00672890" w:rsidRPr="000D01B6">
              <w:rPr>
                <w:rFonts w:ascii="Times New Roman" w:eastAsia="Times New Roman" w:hAnsi="Times New Roman"/>
                <w:sz w:val="24"/>
                <w:szCs w:val="24"/>
              </w:rPr>
              <w:t xml:space="preserve"> /</w:t>
            </w:r>
            <w:r w:rsidRPr="000D01B6">
              <w:rPr>
                <w:rFonts w:ascii="Times New Roman" w:eastAsia="Times New Roman" w:hAnsi="Times New Roman"/>
                <w:sz w:val="24"/>
                <w:szCs w:val="24"/>
              </w:rPr>
              <w:t xml:space="preserve">2025/TT-BKHCN </w:t>
            </w:r>
            <w:proofErr w:type="spellStart"/>
            <w:r w:rsidRPr="000D01B6">
              <w:rPr>
                <w:rFonts w:ascii="Times New Roman" w:eastAsia="Times New Roman" w:hAnsi="Times New Roman"/>
                <w:sz w:val="24"/>
                <w:szCs w:val="24"/>
              </w:rPr>
              <w:t>ngày</w:t>
            </w:r>
            <w:proofErr w:type="spellEnd"/>
            <w:r w:rsidR="00672890" w:rsidRPr="000D01B6">
              <w:rPr>
                <w:rFonts w:ascii="Times New Roman" w:eastAsia="Times New Roman" w:hAnsi="Times New Roman"/>
                <w:sz w:val="24"/>
                <w:szCs w:val="24"/>
              </w:rPr>
              <w:t xml:space="preserve"> </w:t>
            </w:r>
            <w:r w:rsidR="00295BC9">
              <w:rPr>
                <w:rFonts w:ascii="Times New Roman" w:eastAsia="Times New Roman" w:hAnsi="Times New Roman"/>
                <w:sz w:val="24"/>
                <w:szCs w:val="24"/>
              </w:rPr>
              <w:t xml:space="preserve">   </w:t>
            </w:r>
            <w:r w:rsidR="00672890" w:rsidRPr="000D01B6">
              <w:rPr>
                <w:rFonts w:ascii="Times New Roman" w:eastAsia="Times New Roman" w:hAnsi="Times New Roman"/>
                <w:sz w:val="24"/>
                <w:szCs w:val="24"/>
              </w:rPr>
              <w:t xml:space="preserve"> </w:t>
            </w:r>
            <w:proofErr w:type="spellStart"/>
            <w:r w:rsidRPr="000D01B6">
              <w:rPr>
                <w:rFonts w:ascii="Times New Roman" w:eastAsia="Times New Roman" w:hAnsi="Times New Roman"/>
                <w:sz w:val="24"/>
                <w:szCs w:val="24"/>
              </w:rPr>
              <w:t>tháng</w:t>
            </w:r>
            <w:proofErr w:type="spellEnd"/>
            <w:r w:rsidRPr="000D01B6">
              <w:rPr>
                <w:rFonts w:ascii="Times New Roman" w:eastAsia="Times New Roman" w:hAnsi="Times New Roman"/>
                <w:sz w:val="24"/>
                <w:szCs w:val="24"/>
              </w:rPr>
              <w:t xml:space="preserve"> </w:t>
            </w:r>
            <w:r w:rsidR="00672890" w:rsidRPr="000D01B6">
              <w:rPr>
                <w:rFonts w:ascii="Times New Roman" w:eastAsia="Times New Roman" w:hAnsi="Times New Roman"/>
                <w:sz w:val="24"/>
                <w:szCs w:val="24"/>
              </w:rPr>
              <w:t xml:space="preserve">12 </w:t>
            </w:r>
            <w:proofErr w:type="spellStart"/>
            <w:r w:rsidR="00672890" w:rsidRPr="000D01B6">
              <w:rPr>
                <w:rFonts w:ascii="Times New Roman" w:eastAsia="Times New Roman" w:hAnsi="Times New Roman"/>
                <w:sz w:val="24"/>
                <w:szCs w:val="24"/>
              </w:rPr>
              <w:t>n</w:t>
            </w:r>
            <w:r w:rsidRPr="000D01B6">
              <w:rPr>
                <w:rFonts w:ascii="Times New Roman" w:eastAsia="Times New Roman" w:hAnsi="Times New Roman"/>
                <w:sz w:val="24"/>
                <w:szCs w:val="24"/>
              </w:rPr>
              <w:t>ăm</w:t>
            </w:r>
            <w:proofErr w:type="spellEnd"/>
            <w:r w:rsidR="00672890" w:rsidRPr="000D01B6">
              <w:rPr>
                <w:rFonts w:ascii="Times New Roman" w:eastAsia="Times New Roman" w:hAnsi="Times New Roman"/>
                <w:sz w:val="24"/>
                <w:szCs w:val="24"/>
              </w:rPr>
              <w:t xml:space="preserve"> 2025</w:t>
            </w:r>
          </w:p>
          <w:p w14:paraId="060F83BB" w14:textId="77777777" w:rsidR="0088763F" w:rsidRPr="002539D4" w:rsidRDefault="0088763F" w:rsidP="00E2528F">
            <w:pPr>
              <w:spacing w:after="0" w:line="240" w:lineRule="auto"/>
              <w:rPr>
                <w:rFonts w:ascii="Times New Roman" w:eastAsia="Times New Roman" w:hAnsi="Times New Roman"/>
                <w:sz w:val="26"/>
                <w:szCs w:val="26"/>
              </w:rPr>
            </w:pPr>
            <w:proofErr w:type="spellStart"/>
            <w:r w:rsidRPr="000D01B6">
              <w:rPr>
                <w:rFonts w:ascii="Times New Roman" w:eastAsia="Times New Roman" w:hAnsi="Times New Roman"/>
                <w:sz w:val="24"/>
                <w:szCs w:val="24"/>
              </w:rPr>
              <w:t>Ngày</w:t>
            </w:r>
            <w:proofErr w:type="spellEnd"/>
            <w:r w:rsidRPr="000D01B6">
              <w:rPr>
                <w:rFonts w:ascii="Times New Roman" w:eastAsia="Times New Roman" w:hAnsi="Times New Roman"/>
                <w:sz w:val="24"/>
                <w:szCs w:val="24"/>
              </w:rPr>
              <w:t xml:space="preserve"> </w:t>
            </w:r>
            <w:proofErr w:type="spellStart"/>
            <w:r w:rsidRPr="000D01B6">
              <w:rPr>
                <w:rFonts w:ascii="Times New Roman" w:eastAsia="Times New Roman" w:hAnsi="Times New Roman"/>
                <w:sz w:val="24"/>
                <w:szCs w:val="24"/>
              </w:rPr>
              <w:t>nhận</w:t>
            </w:r>
            <w:proofErr w:type="spellEnd"/>
            <w:r w:rsidRPr="000D01B6">
              <w:rPr>
                <w:rFonts w:ascii="Times New Roman" w:eastAsia="Times New Roman" w:hAnsi="Times New Roman"/>
                <w:sz w:val="24"/>
                <w:szCs w:val="24"/>
              </w:rPr>
              <w:t xml:space="preserve"> </w:t>
            </w:r>
            <w:proofErr w:type="spellStart"/>
            <w:r w:rsidRPr="000D01B6">
              <w:rPr>
                <w:rFonts w:ascii="Times New Roman" w:eastAsia="Times New Roman" w:hAnsi="Times New Roman"/>
                <w:sz w:val="24"/>
                <w:szCs w:val="24"/>
              </w:rPr>
              <w:t>báo</w:t>
            </w:r>
            <w:proofErr w:type="spellEnd"/>
            <w:r w:rsidRPr="000D01B6">
              <w:rPr>
                <w:rFonts w:ascii="Times New Roman" w:eastAsia="Times New Roman" w:hAnsi="Times New Roman"/>
                <w:sz w:val="24"/>
                <w:szCs w:val="24"/>
              </w:rPr>
              <w:t xml:space="preserve"> </w:t>
            </w:r>
            <w:proofErr w:type="spellStart"/>
            <w:r w:rsidRPr="000D01B6">
              <w:rPr>
                <w:rFonts w:ascii="Times New Roman" w:eastAsia="Times New Roman" w:hAnsi="Times New Roman"/>
                <w:sz w:val="24"/>
                <w:szCs w:val="24"/>
              </w:rPr>
              <w:t>cáo</w:t>
            </w:r>
            <w:proofErr w:type="spellEnd"/>
            <w:r w:rsidRPr="000D01B6">
              <w:rPr>
                <w:rFonts w:ascii="Times New Roman" w:eastAsia="Times New Roman" w:hAnsi="Times New Roman"/>
                <w:sz w:val="24"/>
                <w:szCs w:val="24"/>
              </w:rPr>
              <w:t xml:space="preserve">: 15/03 </w:t>
            </w:r>
            <w:proofErr w:type="spellStart"/>
            <w:r w:rsidRPr="000D01B6">
              <w:rPr>
                <w:rFonts w:ascii="Times New Roman" w:eastAsia="Times New Roman" w:hAnsi="Times New Roman"/>
                <w:sz w:val="24"/>
                <w:szCs w:val="24"/>
              </w:rPr>
              <w:t>hàng</w:t>
            </w:r>
            <w:proofErr w:type="spellEnd"/>
            <w:r w:rsidRPr="000D01B6">
              <w:rPr>
                <w:rFonts w:ascii="Times New Roman" w:eastAsia="Times New Roman" w:hAnsi="Times New Roman"/>
                <w:sz w:val="24"/>
                <w:szCs w:val="24"/>
              </w:rPr>
              <w:t xml:space="preserve"> </w:t>
            </w:r>
            <w:proofErr w:type="spellStart"/>
            <w:r w:rsidRPr="000D01B6">
              <w:rPr>
                <w:rFonts w:ascii="Times New Roman" w:eastAsia="Times New Roman" w:hAnsi="Times New Roman"/>
                <w:sz w:val="24"/>
                <w:szCs w:val="24"/>
              </w:rPr>
              <w:t>năm</w:t>
            </w:r>
            <w:proofErr w:type="spellEnd"/>
          </w:p>
        </w:tc>
        <w:tc>
          <w:tcPr>
            <w:tcW w:w="5103" w:type="dxa"/>
          </w:tcPr>
          <w:p w14:paraId="1C3D56EE" w14:textId="77777777" w:rsidR="0088763F" w:rsidRPr="00295BC9" w:rsidRDefault="0088763F" w:rsidP="003A7DC8">
            <w:pPr>
              <w:spacing w:after="120" w:line="312" w:lineRule="auto"/>
              <w:jc w:val="center"/>
              <w:rPr>
                <w:rFonts w:ascii="Times New Roman" w:eastAsia="Times New Roman" w:hAnsi="Times New Roman"/>
                <w:sz w:val="26"/>
                <w:szCs w:val="26"/>
              </w:rPr>
            </w:pPr>
            <w:r w:rsidRPr="00295BC9">
              <w:rPr>
                <w:rFonts w:ascii="Times New Roman" w:eastAsia="Times New Roman" w:hAnsi="Times New Roman"/>
                <w:b/>
                <w:sz w:val="26"/>
                <w:szCs w:val="26"/>
              </w:rPr>
              <w:t>HOẠT ĐỘNG CÔNG NGHỆ CAO TẠI ĐỊA PHƯƠNG</w:t>
            </w:r>
          </w:p>
          <w:p w14:paraId="783CB290" w14:textId="565D3F6E" w:rsidR="0088763F" w:rsidRPr="00DE762E" w:rsidRDefault="00DE762E" w:rsidP="00E2528F">
            <w:pPr>
              <w:spacing w:after="0" w:line="240" w:lineRule="auto"/>
              <w:jc w:val="center"/>
              <w:rPr>
                <w:rFonts w:ascii="Times New Roman" w:eastAsia="Times New Roman" w:hAnsi="Times New Roman"/>
                <w:b/>
                <w:sz w:val="26"/>
                <w:szCs w:val="26"/>
              </w:rPr>
            </w:pPr>
            <w:proofErr w:type="spellStart"/>
            <w:r>
              <w:rPr>
                <w:rFonts w:ascii="Times New Roman" w:eastAsia="Times New Roman" w:hAnsi="Times New Roman"/>
                <w:b/>
                <w:sz w:val="26"/>
                <w:szCs w:val="26"/>
              </w:rPr>
              <w:t>Năm</w:t>
            </w:r>
            <w:proofErr w:type="spellEnd"/>
            <w:r>
              <w:rPr>
                <w:rFonts w:ascii="Times New Roman" w:eastAsia="Times New Roman" w:hAnsi="Times New Roman"/>
                <w:b/>
                <w:sz w:val="26"/>
                <w:szCs w:val="26"/>
              </w:rPr>
              <w:t>......</w:t>
            </w:r>
          </w:p>
          <w:p w14:paraId="4B9B30CD" w14:textId="77777777" w:rsidR="0088763F" w:rsidRPr="002539D4" w:rsidRDefault="0088763F" w:rsidP="00E2528F">
            <w:pPr>
              <w:tabs>
                <w:tab w:val="left" w:pos="2350"/>
              </w:tabs>
              <w:spacing w:after="0" w:line="240" w:lineRule="auto"/>
              <w:rPr>
                <w:rFonts w:ascii="Times New Roman" w:eastAsia="Times New Roman" w:hAnsi="Times New Roman"/>
                <w:sz w:val="26"/>
                <w:szCs w:val="26"/>
              </w:rPr>
            </w:pPr>
          </w:p>
        </w:tc>
        <w:tc>
          <w:tcPr>
            <w:tcW w:w="3827" w:type="dxa"/>
          </w:tcPr>
          <w:p w14:paraId="2BD2B03C" w14:textId="77777777" w:rsidR="003A7DC8" w:rsidRDefault="0088763F" w:rsidP="00206E54">
            <w:pPr>
              <w:spacing w:after="0" w:line="240" w:lineRule="auto"/>
              <w:rPr>
                <w:rFonts w:ascii="Times New Roman" w:eastAsia="Times New Roman" w:hAnsi="Times New Roman"/>
                <w:b/>
                <w:sz w:val="24"/>
                <w:szCs w:val="24"/>
              </w:rPr>
            </w:pPr>
            <w:r w:rsidRPr="00672890">
              <w:rPr>
                <w:rFonts w:ascii="Times New Roman" w:eastAsia="Times New Roman" w:hAnsi="Times New Roman"/>
                <w:sz w:val="24"/>
                <w:szCs w:val="24"/>
              </w:rPr>
              <w:t xml:space="preserve">- </w:t>
            </w:r>
            <w:proofErr w:type="spellStart"/>
            <w:r w:rsidRPr="00672890">
              <w:rPr>
                <w:rFonts w:ascii="Times New Roman" w:eastAsia="Times New Roman" w:hAnsi="Times New Roman"/>
                <w:b/>
                <w:sz w:val="24"/>
                <w:szCs w:val="24"/>
              </w:rPr>
              <w:t>Đơn</w:t>
            </w:r>
            <w:proofErr w:type="spellEnd"/>
            <w:r w:rsidRPr="00672890">
              <w:rPr>
                <w:rFonts w:ascii="Times New Roman" w:eastAsia="Times New Roman" w:hAnsi="Times New Roman"/>
                <w:b/>
                <w:sz w:val="24"/>
                <w:szCs w:val="24"/>
              </w:rPr>
              <w:t xml:space="preserve"> </w:t>
            </w:r>
            <w:proofErr w:type="spellStart"/>
            <w:r w:rsidRPr="00672890">
              <w:rPr>
                <w:rFonts w:ascii="Times New Roman" w:eastAsia="Times New Roman" w:hAnsi="Times New Roman"/>
                <w:b/>
                <w:sz w:val="24"/>
                <w:szCs w:val="24"/>
              </w:rPr>
              <w:t>vị</w:t>
            </w:r>
            <w:proofErr w:type="spellEnd"/>
            <w:r w:rsidRPr="00672890">
              <w:rPr>
                <w:rFonts w:ascii="Times New Roman" w:eastAsia="Times New Roman" w:hAnsi="Times New Roman"/>
                <w:b/>
                <w:sz w:val="24"/>
                <w:szCs w:val="24"/>
              </w:rPr>
              <w:t xml:space="preserve"> </w:t>
            </w:r>
            <w:proofErr w:type="spellStart"/>
            <w:r w:rsidRPr="00672890">
              <w:rPr>
                <w:rFonts w:ascii="Times New Roman" w:eastAsia="Times New Roman" w:hAnsi="Times New Roman"/>
                <w:b/>
                <w:sz w:val="24"/>
                <w:szCs w:val="24"/>
              </w:rPr>
              <w:t>báo</w:t>
            </w:r>
            <w:proofErr w:type="spellEnd"/>
            <w:r w:rsidRPr="00672890">
              <w:rPr>
                <w:rFonts w:ascii="Times New Roman" w:eastAsia="Times New Roman" w:hAnsi="Times New Roman"/>
                <w:b/>
                <w:sz w:val="24"/>
                <w:szCs w:val="24"/>
              </w:rPr>
              <w:t xml:space="preserve"> </w:t>
            </w:r>
            <w:proofErr w:type="spellStart"/>
            <w:r w:rsidRPr="00672890">
              <w:rPr>
                <w:rFonts w:ascii="Times New Roman" w:eastAsia="Times New Roman" w:hAnsi="Times New Roman"/>
                <w:b/>
                <w:sz w:val="24"/>
                <w:szCs w:val="24"/>
              </w:rPr>
              <w:t>cáo</w:t>
            </w:r>
            <w:proofErr w:type="spellEnd"/>
            <w:r w:rsidRPr="00672890">
              <w:rPr>
                <w:rFonts w:ascii="Times New Roman" w:eastAsia="Times New Roman" w:hAnsi="Times New Roman"/>
                <w:b/>
                <w:sz w:val="24"/>
                <w:szCs w:val="24"/>
              </w:rPr>
              <w:t>:</w:t>
            </w:r>
            <w:r w:rsidR="00F25DE3">
              <w:rPr>
                <w:rFonts w:ascii="Times New Roman" w:eastAsia="Times New Roman" w:hAnsi="Times New Roman"/>
                <w:b/>
                <w:sz w:val="24"/>
                <w:szCs w:val="24"/>
              </w:rPr>
              <w:t xml:space="preserve"> </w:t>
            </w:r>
          </w:p>
          <w:p w14:paraId="34066486" w14:textId="2F7EBAD8" w:rsidR="0088763F" w:rsidRPr="00672890" w:rsidRDefault="0088763F" w:rsidP="00206E54">
            <w:pPr>
              <w:spacing w:after="0" w:line="240" w:lineRule="auto"/>
              <w:rPr>
                <w:rFonts w:ascii="Times New Roman" w:eastAsia="Times New Roman" w:hAnsi="Times New Roman"/>
                <w:sz w:val="24"/>
                <w:szCs w:val="24"/>
              </w:rPr>
            </w:pPr>
            <w:proofErr w:type="spellStart"/>
            <w:r w:rsidRPr="00672890">
              <w:rPr>
                <w:rFonts w:ascii="Times New Roman" w:eastAsia="Times New Roman" w:hAnsi="Times New Roman"/>
                <w:sz w:val="24"/>
                <w:szCs w:val="24"/>
              </w:rPr>
              <w:t>Sở</w:t>
            </w:r>
            <w:proofErr w:type="spellEnd"/>
            <w:r w:rsidRPr="00672890">
              <w:rPr>
                <w:rFonts w:ascii="Times New Roman" w:eastAsia="Times New Roman" w:hAnsi="Times New Roman"/>
                <w:sz w:val="24"/>
                <w:szCs w:val="24"/>
              </w:rPr>
              <w:t xml:space="preserve"> Khoa </w:t>
            </w:r>
            <w:proofErr w:type="spellStart"/>
            <w:r w:rsidRPr="00672890">
              <w:rPr>
                <w:rFonts w:ascii="Times New Roman" w:eastAsia="Times New Roman" w:hAnsi="Times New Roman"/>
                <w:sz w:val="24"/>
                <w:szCs w:val="24"/>
              </w:rPr>
              <w:t>học</w:t>
            </w:r>
            <w:proofErr w:type="spellEnd"/>
            <w:r w:rsidRPr="00672890">
              <w:rPr>
                <w:rFonts w:ascii="Times New Roman" w:eastAsia="Times New Roman" w:hAnsi="Times New Roman"/>
                <w:sz w:val="24"/>
                <w:szCs w:val="24"/>
              </w:rPr>
              <w:t xml:space="preserve"> </w:t>
            </w:r>
            <w:proofErr w:type="spellStart"/>
            <w:r w:rsidRPr="00672890">
              <w:rPr>
                <w:rFonts w:ascii="Times New Roman" w:eastAsia="Times New Roman" w:hAnsi="Times New Roman"/>
                <w:sz w:val="24"/>
                <w:szCs w:val="24"/>
              </w:rPr>
              <w:t>và</w:t>
            </w:r>
            <w:proofErr w:type="spellEnd"/>
            <w:r w:rsidRPr="00672890">
              <w:rPr>
                <w:rFonts w:ascii="Times New Roman" w:eastAsia="Times New Roman" w:hAnsi="Times New Roman"/>
                <w:sz w:val="24"/>
                <w:szCs w:val="24"/>
              </w:rPr>
              <w:t xml:space="preserve"> </w:t>
            </w:r>
            <w:proofErr w:type="spellStart"/>
            <w:r w:rsidR="00F25DE3">
              <w:rPr>
                <w:rFonts w:ascii="Times New Roman" w:eastAsia="Times New Roman" w:hAnsi="Times New Roman"/>
                <w:sz w:val="24"/>
                <w:szCs w:val="24"/>
              </w:rPr>
              <w:t>C</w:t>
            </w:r>
            <w:r w:rsidRPr="00672890">
              <w:rPr>
                <w:rFonts w:ascii="Times New Roman" w:eastAsia="Times New Roman" w:hAnsi="Times New Roman"/>
                <w:sz w:val="24"/>
                <w:szCs w:val="24"/>
              </w:rPr>
              <w:t>ông</w:t>
            </w:r>
            <w:proofErr w:type="spellEnd"/>
            <w:r w:rsidRPr="00672890">
              <w:rPr>
                <w:rFonts w:ascii="Times New Roman" w:eastAsia="Times New Roman" w:hAnsi="Times New Roman"/>
                <w:sz w:val="24"/>
                <w:szCs w:val="24"/>
              </w:rPr>
              <w:t xml:space="preserve"> </w:t>
            </w:r>
            <w:proofErr w:type="spellStart"/>
            <w:r w:rsidRPr="00672890">
              <w:rPr>
                <w:rFonts w:ascii="Times New Roman" w:eastAsia="Times New Roman" w:hAnsi="Times New Roman"/>
                <w:sz w:val="24"/>
                <w:szCs w:val="24"/>
              </w:rPr>
              <w:t>nghệ</w:t>
            </w:r>
            <w:proofErr w:type="spellEnd"/>
          </w:p>
          <w:p w14:paraId="744B3F12" w14:textId="77777777" w:rsidR="0088763F" w:rsidRPr="00672890" w:rsidRDefault="0088763F" w:rsidP="00206E54">
            <w:pPr>
              <w:spacing w:after="0" w:line="240" w:lineRule="auto"/>
              <w:rPr>
                <w:rFonts w:ascii="Times New Roman" w:eastAsia="Times New Roman" w:hAnsi="Times New Roman"/>
                <w:sz w:val="24"/>
                <w:szCs w:val="24"/>
              </w:rPr>
            </w:pPr>
            <w:r w:rsidRPr="00672890">
              <w:rPr>
                <w:rFonts w:ascii="Times New Roman" w:eastAsia="Times New Roman" w:hAnsi="Times New Roman"/>
                <w:sz w:val="24"/>
                <w:szCs w:val="24"/>
              </w:rPr>
              <w:t xml:space="preserve">- </w:t>
            </w:r>
            <w:proofErr w:type="spellStart"/>
            <w:r w:rsidRPr="00672890">
              <w:rPr>
                <w:rFonts w:ascii="Times New Roman" w:eastAsia="Times New Roman" w:hAnsi="Times New Roman"/>
                <w:b/>
                <w:sz w:val="24"/>
                <w:szCs w:val="24"/>
              </w:rPr>
              <w:t>Đơn</w:t>
            </w:r>
            <w:proofErr w:type="spellEnd"/>
            <w:r w:rsidRPr="00672890">
              <w:rPr>
                <w:rFonts w:ascii="Times New Roman" w:eastAsia="Times New Roman" w:hAnsi="Times New Roman"/>
                <w:b/>
                <w:sz w:val="24"/>
                <w:szCs w:val="24"/>
              </w:rPr>
              <w:t xml:space="preserve"> </w:t>
            </w:r>
            <w:proofErr w:type="spellStart"/>
            <w:r w:rsidRPr="00672890">
              <w:rPr>
                <w:rFonts w:ascii="Times New Roman" w:eastAsia="Times New Roman" w:hAnsi="Times New Roman"/>
                <w:b/>
                <w:sz w:val="24"/>
                <w:szCs w:val="24"/>
              </w:rPr>
              <w:t>vị</w:t>
            </w:r>
            <w:proofErr w:type="spellEnd"/>
            <w:r w:rsidRPr="00672890">
              <w:rPr>
                <w:rFonts w:ascii="Times New Roman" w:eastAsia="Times New Roman" w:hAnsi="Times New Roman"/>
                <w:b/>
                <w:sz w:val="24"/>
                <w:szCs w:val="24"/>
              </w:rPr>
              <w:t xml:space="preserve"> </w:t>
            </w:r>
            <w:proofErr w:type="spellStart"/>
            <w:r w:rsidRPr="00672890">
              <w:rPr>
                <w:rFonts w:ascii="Times New Roman" w:eastAsia="Times New Roman" w:hAnsi="Times New Roman"/>
                <w:b/>
                <w:sz w:val="24"/>
                <w:szCs w:val="24"/>
              </w:rPr>
              <w:t>nhận</w:t>
            </w:r>
            <w:proofErr w:type="spellEnd"/>
            <w:r w:rsidRPr="00672890">
              <w:rPr>
                <w:rFonts w:ascii="Times New Roman" w:eastAsia="Times New Roman" w:hAnsi="Times New Roman"/>
                <w:b/>
                <w:sz w:val="24"/>
                <w:szCs w:val="24"/>
              </w:rPr>
              <w:t xml:space="preserve"> </w:t>
            </w:r>
            <w:proofErr w:type="spellStart"/>
            <w:r w:rsidRPr="00672890">
              <w:rPr>
                <w:rFonts w:ascii="Times New Roman" w:eastAsia="Times New Roman" w:hAnsi="Times New Roman"/>
                <w:b/>
                <w:sz w:val="24"/>
                <w:szCs w:val="24"/>
              </w:rPr>
              <w:t>báo</w:t>
            </w:r>
            <w:proofErr w:type="spellEnd"/>
            <w:r w:rsidRPr="00672890">
              <w:rPr>
                <w:rFonts w:ascii="Times New Roman" w:eastAsia="Times New Roman" w:hAnsi="Times New Roman"/>
                <w:b/>
                <w:sz w:val="24"/>
                <w:szCs w:val="24"/>
              </w:rPr>
              <w:t xml:space="preserve"> </w:t>
            </w:r>
            <w:proofErr w:type="spellStart"/>
            <w:r w:rsidRPr="00672890">
              <w:rPr>
                <w:rFonts w:ascii="Times New Roman" w:eastAsia="Times New Roman" w:hAnsi="Times New Roman"/>
                <w:b/>
                <w:sz w:val="24"/>
                <w:szCs w:val="24"/>
              </w:rPr>
              <w:t>cáo</w:t>
            </w:r>
            <w:proofErr w:type="spellEnd"/>
            <w:r w:rsidRPr="00672890">
              <w:rPr>
                <w:rFonts w:ascii="Times New Roman" w:eastAsia="Times New Roman" w:hAnsi="Times New Roman"/>
                <w:sz w:val="24"/>
                <w:szCs w:val="24"/>
              </w:rPr>
              <w:t>:</w:t>
            </w:r>
          </w:p>
          <w:p w14:paraId="05BF7FF1" w14:textId="77777777" w:rsidR="0088763F" w:rsidRPr="00672890" w:rsidRDefault="0088763F" w:rsidP="00206E54">
            <w:pPr>
              <w:tabs>
                <w:tab w:val="left" w:pos="2350"/>
              </w:tabs>
              <w:spacing w:after="0" w:line="240" w:lineRule="auto"/>
              <w:rPr>
                <w:rFonts w:ascii="Times New Roman" w:eastAsia="Times New Roman" w:hAnsi="Times New Roman"/>
                <w:sz w:val="24"/>
                <w:szCs w:val="24"/>
              </w:rPr>
            </w:pPr>
            <w:proofErr w:type="spellStart"/>
            <w:r w:rsidRPr="00672890">
              <w:rPr>
                <w:rFonts w:ascii="Times New Roman" w:eastAsia="Times New Roman" w:hAnsi="Times New Roman"/>
                <w:sz w:val="24"/>
                <w:szCs w:val="24"/>
              </w:rPr>
              <w:t>Vụ</w:t>
            </w:r>
            <w:proofErr w:type="spellEnd"/>
            <w:r w:rsidRPr="00672890">
              <w:rPr>
                <w:rFonts w:ascii="Times New Roman" w:eastAsia="Times New Roman" w:hAnsi="Times New Roman"/>
                <w:sz w:val="24"/>
                <w:szCs w:val="24"/>
              </w:rPr>
              <w:t xml:space="preserve"> Khoa </w:t>
            </w:r>
            <w:proofErr w:type="spellStart"/>
            <w:r w:rsidRPr="00672890">
              <w:rPr>
                <w:rFonts w:ascii="Times New Roman" w:eastAsia="Times New Roman" w:hAnsi="Times New Roman"/>
                <w:sz w:val="24"/>
                <w:szCs w:val="24"/>
              </w:rPr>
              <w:t>học</w:t>
            </w:r>
            <w:proofErr w:type="spellEnd"/>
            <w:r w:rsidRPr="00672890">
              <w:rPr>
                <w:rFonts w:ascii="Times New Roman" w:eastAsia="Times New Roman" w:hAnsi="Times New Roman"/>
                <w:sz w:val="24"/>
                <w:szCs w:val="24"/>
              </w:rPr>
              <w:t xml:space="preserve"> </w:t>
            </w:r>
            <w:proofErr w:type="spellStart"/>
            <w:r w:rsidRPr="00672890">
              <w:rPr>
                <w:rFonts w:ascii="Times New Roman" w:eastAsia="Times New Roman" w:hAnsi="Times New Roman"/>
                <w:sz w:val="24"/>
                <w:szCs w:val="24"/>
              </w:rPr>
              <w:t>kỹ</w:t>
            </w:r>
            <w:proofErr w:type="spellEnd"/>
            <w:r w:rsidRPr="00672890">
              <w:rPr>
                <w:rFonts w:ascii="Times New Roman" w:eastAsia="Times New Roman" w:hAnsi="Times New Roman"/>
                <w:sz w:val="24"/>
                <w:szCs w:val="24"/>
              </w:rPr>
              <w:t xml:space="preserve"> </w:t>
            </w:r>
            <w:proofErr w:type="spellStart"/>
            <w:r w:rsidRPr="00672890">
              <w:rPr>
                <w:rFonts w:ascii="Times New Roman" w:eastAsia="Times New Roman" w:hAnsi="Times New Roman"/>
                <w:sz w:val="24"/>
                <w:szCs w:val="24"/>
              </w:rPr>
              <w:t>thuật</w:t>
            </w:r>
            <w:proofErr w:type="spellEnd"/>
            <w:r w:rsidRPr="00672890">
              <w:rPr>
                <w:rFonts w:ascii="Times New Roman" w:eastAsia="Times New Roman" w:hAnsi="Times New Roman"/>
                <w:sz w:val="24"/>
                <w:szCs w:val="24"/>
              </w:rPr>
              <w:t xml:space="preserve"> </w:t>
            </w:r>
            <w:proofErr w:type="spellStart"/>
            <w:r w:rsidRPr="00672890">
              <w:rPr>
                <w:rFonts w:ascii="Times New Roman" w:eastAsia="Times New Roman" w:hAnsi="Times New Roman"/>
                <w:sz w:val="24"/>
                <w:szCs w:val="24"/>
              </w:rPr>
              <w:t>và</w:t>
            </w:r>
            <w:proofErr w:type="spellEnd"/>
            <w:r w:rsidRPr="00672890">
              <w:rPr>
                <w:rFonts w:ascii="Times New Roman" w:eastAsia="Times New Roman" w:hAnsi="Times New Roman"/>
                <w:sz w:val="24"/>
                <w:szCs w:val="24"/>
              </w:rPr>
              <w:t xml:space="preserve"> </w:t>
            </w:r>
            <w:proofErr w:type="spellStart"/>
            <w:r w:rsidRPr="00672890">
              <w:rPr>
                <w:rFonts w:ascii="Times New Roman" w:eastAsia="Times New Roman" w:hAnsi="Times New Roman"/>
                <w:sz w:val="24"/>
                <w:szCs w:val="24"/>
              </w:rPr>
              <w:t>công</w:t>
            </w:r>
            <w:proofErr w:type="spellEnd"/>
            <w:r w:rsidRPr="00672890">
              <w:rPr>
                <w:rFonts w:ascii="Times New Roman" w:eastAsia="Times New Roman" w:hAnsi="Times New Roman"/>
                <w:sz w:val="24"/>
                <w:szCs w:val="24"/>
              </w:rPr>
              <w:t xml:space="preserve"> </w:t>
            </w:r>
            <w:proofErr w:type="spellStart"/>
            <w:r w:rsidRPr="00672890">
              <w:rPr>
                <w:rFonts w:ascii="Times New Roman" w:eastAsia="Times New Roman" w:hAnsi="Times New Roman"/>
                <w:sz w:val="24"/>
                <w:szCs w:val="24"/>
              </w:rPr>
              <w:t>nghệ</w:t>
            </w:r>
            <w:proofErr w:type="spellEnd"/>
          </w:p>
          <w:p w14:paraId="1E9BF155" w14:textId="77777777" w:rsidR="0088763F" w:rsidRPr="002539D4" w:rsidRDefault="0088763F" w:rsidP="00E2528F">
            <w:pPr>
              <w:tabs>
                <w:tab w:val="left" w:pos="2350"/>
              </w:tabs>
              <w:spacing w:after="0" w:line="240" w:lineRule="auto"/>
              <w:rPr>
                <w:rFonts w:ascii="Times New Roman" w:eastAsia="Times New Roman" w:hAnsi="Times New Roman"/>
                <w:sz w:val="26"/>
                <w:szCs w:val="26"/>
              </w:rPr>
            </w:pPr>
          </w:p>
        </w:tc>
      </w:tr>
    </w:tbl>
    <w:p w14:paraId="7EE99BB9" w14:textId="77777777" w:rsidR="0088763F" w:rsidRPr="002539D4" w:rsidRDefault="0088763F" w:rsidP="00071C62">
      <w:pPr>
        <w:spacing w:after="0" w:line="259" w:lineRule="auto"/>
        <w:rPr>
          <w:rFonts w:ascii="Times New Roman" w:hAnsi="Times New Roman"/>
          <w:b/>
          <w:sz w:val="28"/>
        </w:rPr>
      </w:pPr>
      <w:r w:rsidRPr="002539D4">
        <w:rPr>
          <w:rFonts w:ascii="Times New Roman" w:hAnsi="Times New Roman"/>
          <w:b/>
          <w:sz w:val="28"/>
        </w:rPr>
        <w:t xml:space="preserve"> </w:t>
      </w: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gridCol w:w="1984"/>
        <w:gridCol w:w="1843"/>
        <w:gridCol w:w="1701"/>
      </w:tblGrid>
      <w:tr w:rsidR="002539D4" w:rsidRPr="004C5F87" w14:paraId="4AC32010" w14:textId="77777777" w:rsidTr="00295BC9">
        <w:trPr>
          <w:trHeight w:val="356"/>
        </w:trPr>
        <w:tc>
          <w:tcPr>
            <w:tcW w:w="8789" w:type="dxa"/>
          </w:tcPr>
          <w:p w14:paraId="491957E6" w14:textId="77777777" w:rsidR="009A242E" w:rsidRPr="004C5F87" w:rsidRDefault="009A242E" w:rsidP="00BE0845">
            <w:pPr>
              <w:spacing w:before="40" w:after="40" w:line="240" w:lineRule="auto"/>
              <w:jc w:val="center"/>
              <w:rPr>
                <w:rFonts w:ascii="Times New Roman" w:eastAsia="Times New Roman" w:hAnsi="Times New Roman"/>
                <w:b/>
                <w:sz w:val="24"/>
                <w:szCs w:val="24"/>
              </w:rPr>
            </w:pPr>
            <w:proofErr w:type="spellStart"/>
            <w:r w:rsidRPr="004C5F87">
              <w:rPr>
                <w:rFonts w:ascii="Times New Roman" w:eastAsia="Times New Roman" w:hAnsi="Times New Roman"/>
                <w:b/>
                <w:sz w:val="24"/>
                <w:szCs w:val="24"/>
              </w:rPr>
              <w:t>Chỉ</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tiêu</w:t>
            </w:r>
            <w:proofErr w:type="spellEnd"/>
          </w:p>
        </w:tc>
        <w:tc>
          <w:tcPr>
            <w:tcW w:w="1984" w:type="dxa"/>
          </w:tcPr>
          <w:p w14:paraId="6C4DE01A" w14:textId="77777777" w:rsidR="009A242E" w:rsidRPr="004C5F87" w:rsidRDefault="009A242E" w:rsidP="00BE0845">
            <w:pPr>
              <w:spacing w:before="40" w:after="40" w:line="240" w:lineRule="auto"/>
              <w:jc w:val="center"/>
              <w:rPr>
                <w:rFonts w:ascii="Times New Roman" w:eastAsia="Times New Roman" w:hAnsi="Times New Roman"/>
                <w:b/>
                <w:bCs/>
                <w:sz w:val="24"/>
                <w:szCs w:val="24"/>
              </w:rPr>
            </w:pPr>
            <w:proofErr w:type="spellStart"/>
            <w:r w:rsidRPr="004C5F87">
              <w:rPr>
                <w:rFonts w:ascii="Times New Roman" w:eastAsia="Times New Roman" w:hAnsi="Times New Roman"/>
                <w:b/>
                <w:bCs/>
                <w:sz w:val="24"/>
                <w:szCs w:val="24"/>
              </w:rPr>
              <w:t>Đơn</w:t>
            </w:r>
            <w:proofErr w:type="spellEnd"/>
            <w:r w:rsidRPr="004C5F87">
              <w:rPr>
                <w:rFonts w:ascii="Times New Roman" w:eastAsia="Times New Roman" w:hAnsi="Times New Roman"/>
                <w:b/>
                <w:bCs/>
                <w:sz w:val="24"/>
                <w:szCs w:val="24"/>
              </w:rPr>
              <w:t xml:space="preserve"> </w:t>
            </w:r>
            <w:proofErr w:type="spellStart"/>
            <w:r w:rsidRPr="004C5F87">
              <w:rPr>
                <w:rFonts w:ascii="Times New Roman" w:eastAsia="Times New Roman" w:hAnsi="Times New Roman"/>
                <w:b/>
                <w:bCs/>
                <w:sz w:val="24"/>
                <w:szCs w:val="24"/>
              </w:rPr>
              <w:t>vị</w:t>
            </w:r>
            <w:proofErr w:type="spellEnd"/>
            <w:r w:rsidRPr="004C5F87">
              <w:rPr>
                <w:rFonts w:ascii="Times New Roman" w:eastAsia="Times New Roman" w:hAnsi="Times New Roman"/>
                <w:b/>
                <w:bCs/>
                <w:sz w:val="24"/>
                <w:szCs w:val="24"/>
              </w:rPr>
              <w:t xml:space="preserve"> </w:t>
            </w:r>
            <w:proofErr w:type="spellStart"/>
            <w:r w:rsidRPr="004C5F87">
              <w:rPr>
                <w:rFonts w:ascii="Times New Roman" w:eastAsia="Times New Roman" w:hAnsi="Times New Roman"/>
                <w:b/>
                <w:bCs/>
                <w:sz w:val="24"/>
                <w:szCs w:val="24"/>
              </w:rPr>
              <w:t>tính</w:t>
            </w:r>
            <w:proofErr w:type="spellEnd"/>
          </w:p>
        </w:tc>
        <w:tc>
          <w:tcPr>
            <w:tcW w:w="1843" w:type="dxa"/>
          </w:tcPr>
          <w:p w14:paraId="029B4594" w14:textId="77777777" w:rsidR="009A242E" w:rsidRPr="004C5F87" w:rsidRDefault="009A242E" w:rsidP="00BE0845">
            <w:pPr>
              <w:spacing w:before="40" w:after="40" w:line="240" w:lineRule="auto"/>
              <w:jc w:val="center"/>
              <w:rPr>
                <w:rFonts w:ascii="Times New Roman" w:eastAsia="Times New Roman" w:hAnsi="Times New Roman"/>
                <w:b/>
                <w:bCs/>
                <w:sz w:val="24"/>
                <w:szCs w:val="24"/>
              </w:rPr>
            </w:pPr>
            <w:proofErr w:type="spellStart"/>
            <w:r w:rsidRPr="004C5F87">
              <w:rPr>
                <w:rFonts w:ascii="Times New Roman" w:eastAsia="Times New Roman" w:hAnsi="Times New Roman"/>
                <w:b/>
                <w:bCs/>
                <w:sz w:val="24"/>
                <w:szCs w:val="24"/>
              </w:rPr>
              <w:t>Mã</w:t>
            </w:r>
            <w:proofErr w:type="spellEnd"/>
            <w:r w:rsidRPr="004C5F87">
              <w:rPr>
                <w:rFonts w:ascii="Times New Roman" w:eastAsia="Times New Roman" w:hAnsi="Times New Roman"/>
                <w:b/>
                <w:bCs/>
                <w:sz w:val="24"/>
                <w:szCs w:val="24"/>
              </w:rPr>
              <w:t xml:space="preserve"> </w:t>
            </w:r>
            <w:proofErr w:type="spellStart"/>
            <w:r w:rsidRPr="004C5F87">
              <w:rPr>
                <w:rFonts w:ascii="Times New Roman" w:eastAsia="Times New Roman" w:hAnsi="Times New Roman"/>
                <w:b/>
                <w:bCs/>
                <w:sz w:val="24"/>
                <w:szCs w:val="24"/>
              </w:rPr>
              <w:t>số</w:t>
            </w:r>
            <w:proofErr w:type="spellEnd"/>
          </w:p>
        </w:tc>
        <w:tc>
          <w:tcPr>
            <w:tcW w:w="1701" w:type="dxa"/>
          </w:tcPr>
          <w:p w14:paraId="19C8E342" w14:textId="77777777" w:rsidR="009A242E" w:rsidRPr="004C5F87" w:rsidRDefault="009A242E" w:rsidP="00BE0845">
            <w:pPr>
              <w:spacing w:before="40" w:after="40" w:line="240" w:lineRule="auto"/>
              <w:jc w:val="center"/>
              <w:rPr>
                <w:rFonts w:ascii="Times New Roman" w:eastAsia="Times New Roman" w:hAnsi="Times New Roman"/>
                <w:b/>
                <w:bCs/>
                <w:sz w:val="24"/>
                <w:szCs w:val="24"/>
              </w:rPr>
            </w:pPr>
            <w:proofErr w:type="spellStart"/>
            <w:r w:rsidRPr="004C5F87">
              <w:rPr>
                <w:rFonts w:ascii="Times New Roman" w:eastAsia="Times New Roman" w:hAnsi="Times New Roman"/>
                <w:b/>
                <w:bCs/>
                <w:sz w:val="24"/>
                <w:szCs w:val="24"/>
              </w:rPr>
              <w:t>Tổng</w:t>
            </w:r>
            <w:proofErr w:type="spellEnd"/>
            <w:r w:rsidRPr="004C5F87">
              <w:rPr>
                <w:rFonts w:ascii="Times New Roman" w:eastAsia="Times New Roman" w:hAnsi="Times New Roman"/>
                <w:b/>
                <w:bCs/>
                <w:sz w:val="24"/>
                <w:szCs w:val="24"/>
              </w:rPr>
              <w:t xml:space="preserve"> </w:t>
            </w:r>
            <w:proofErr w:type="spellStart"/>
            <w:r w:rsidRPr="004C5F87">
              <w:rPr>
                <w:rFonts w:ascii="Times New Roman" w:eastAsia="Times New Roman" w:hAnsi="Times New Roman"/>
                <w:b/>
                <w:bCs/>
                <w:sz w:val="24"/>
                <w:szCs w:val="24"/>
              </w:rPr>
              <w:t>số</w:t>
            </w:r>
            <w:proofErr w:type="spellEnd"/>
          </w:p>
        </w:tc>
      </w:tr>
      <w:tr w:rsidR="002539D4" w:rsidRPr="004C5F87" w14:paraId="022737B2" w14:textId="77777777" w:rsidTr="00295BC9">
        <w:trPr>
          <w:trHeight w:val="390"/>
        </w:trPr>
        <w:tc>
          <w:tcPr>
            <w:tcW w:w="8789" w:type="dxa"/>
          </w:tcPr>
          <w:p w14:paraId="3AB1E26D" w14:textId="77777777" w:rsidR="009A242E" w:rsidRPr="004C5F87" w:rsidRDefault="009A242E" w:rsidP="00BE0845">
            <w:pPr>
              <w:spacing w:before="40" w:after="4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A</w:t>
            </w:r>
          </w:p>
        </w:tc>
        <w:tc>
          <w:tcPr>
            <w:tcW w:w="1984" w:type="dxa"/>
          </w:tcPr>
          <w:p w14:paraId="5548368E" w14:textId="77777777" w:rsidR="009A242E" w:rsidRPr="004C5F87" w:rsidRDefault="009A242E" w:rsidP="00BE0845">
            <w:pPr>
              <w:spacing w:before="40" w:after="4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B</w:t>
            </w:r>
          </w:p>
        </w:tc>
        <w:tc>
          <w:tcPr>
            <w:tcW w:w="1843" w:type="dxa"/>
          </w:tcPr>
          <w:p w14:paraId="4E61BFF3" w14:textId="77777777" w:rsidR="009A242E" w:rsidRPr="004C5F87" w:rsidRDefault="009A242E" w:rsidP="00BE0845">
            <w:pPr>
              <w:spacing w:before="40" w:after="4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C</w:t>
            </w:r>
          </w:p>
        </w:tc>
        <w:tc>
          <w:tcPr>
            <w:tcW w:w="1701" w:type="dxa"/>
          </w:tcPr>
          <w:p w14:paraId="170DA95E" w14:textId="77777777" w:rsidR="009A242E" w:rsidRPr="004C5F87" w:rsidRDefault="009A242E" w:rsidP="00BE0845">
            <w:pPr>
              <w:spacing w:before="40" w:after="4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1</w:t>
            </w:r>
          </w:p>
        </w:tc>
      </w:tr>
      <w:tr w:rsidR="002539D4" w:rsidRPr="004C5F87" w14:paraId="69663B51" w14:textId="77777777" w:rsidTr="00295BC9">
        <w:trPr>
          <w:trHeight w:val="390"/>
        </w:trPr>
        <w:tc>
          <w:tcPr>
            <w:tcW w:w="8789" w:type="dxa"/>
          </w:tcPr>
          <w:p w14:paraId="35905226" w14:textId="28195A5A" w:rsidR="009A242E" w:rsidRPr="004C5F87" w:rsidRDefault="009A242E" w:rsidP="007F3DE5">
            <w:pPr>
              <w:spacing w:before="40" w:after="40" w:line="240" w:lineRule="auto"/>
              <w:rPr>
                <w:rFonts w:ascii="Times New Roman" w:eastAsia="Times New Roman" w:hAnsi="Times New Roman"/>
                <w:b/>
                <w:sz w:val="24"/>
                <w:szCs w:val="24"/>
              </w:rPr>
            </w:pPr>
            <w:r w:rsidRPr="004C5F87">
              <w:rPr>
                <w:rFonts w:ascii="Times New Roman" w:eastAsia="Times New Roman" w:hAnsi="Times New Roman"/>
                <w:b/>
                <w:sz w:val="24"/>
                <w:szCs w:val="24"/>
              </w:rPr>
              <w:t xml:space="preserve">1. </w:t>
            </w:r>
            <w:proofErr w:type="spellStart"/>
            <w:r w:rsidRPr="004C5F87">
              <w:rPr>
                <w:rFonts w:ascii="Times New Roman" w:eastAsia="Times New Roman" w:hAnsi="Times New Roman"/>
                <w:b/>
                <w:sz w:val="24"/>
                <w:szCs w:val="24"/>
              </w:rPr>
              <w:t>Số</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khu</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công</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nghệ</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cao</w:t>
            </w:r>
            <w:proofErr w:type="spellEnd"/>
          </w:p>
        </w:tc>
        <w:tc>
          <w:tcPr>
            <w:tcW w:w="1984" w:type="dxa"/>
            <w:vAlign w:val="center"/>
          </w:tcPr>
          <w:p w14:paraId="7CAC5545" w14:textId="77777777" w:rsidR="009A242E" w:rsidRPr="004C5F87" w:rsidRDefault="009A242E" w:rsidP="007F3DE5">
            <w:pPr>
              <w:spacing w:before="40" w:after="40" w:line="240" w:lineRule="auto"/>
              <w:jc w:val="center"/>
              <w:rPr>
                <w:rFonts w:ascii="Times New Roman" w:eastAsia="Times New Roman" w:hAnsi="Times New Roman"/>
                <w:i/>
                <w:sz w:val="24"/>
                <w:szCs w:val="24"/>
              </w:rPr>
            </w:pPr>
            <w:proofErr w:type="spellStart"/>
            <w:r w:rsidRPr="004C5F87">
              <w:rPr>
                <w:rFonts w:ascii="Times New Roman" w:eastAsia="Times New Roman" w:hAnsi="Times New Roman"/>
                <w:i/>
                <w:sz w:val="24"/>
                <w:szCs w:val="24"/>
              </w:rPr>
              <w:t>Khu</w:t>
            </w:r>
            <w:proofErr w:type="spellEnd"/>
          </w:p>
        </w:tc>
        <w:tc>
          <w:tcPr>
            <w:tcW w:w="1843" w:type="dxa"/>
            <w:vAlign w:val="center"/>
          </w:tcPr>
          <w:p w14:paraId="7A502442" w14:textId="77777777" w:rsidR="009A242E" w:rsidRPr="004C5F87" w:rsidRDefault="009A242E" w:rsidP="007F3DE5">
            <w:pPr>
              <w:spacing w:before="40" w:after="4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01</w:t>
            </w:r>
          </w:p>
        </w:tc>
        <w:tc>
          <w:tcPr>
            <w:tcW w:w="1701" w:type="dxa"/>
          </w:tcPr>
          <w:p w14:paraId="6F8C0344" w14:textId="77777777" w:rsidR="009A242E" w:rsidRPr="004C5F87" w:rsidRDefault="009A242E" w:rsidP="00BE0845">
            <w:pPr>
              <w:spacing w:before="40" w:after="40" w:line="240" w:lineRule="auto"/>
              <w:jc w:val="center"/>
              <w:rPr>
                <w:rFonts w:ascii="Times New Roman" w:eastAsia="Times New Roman" w:hAnsi="Times New Roman"/>
                <w:sz w:val="24"/>
                <w:szCs w:val="24"/>
              </w:rPr>
            </w:pPr>
          </w:p>
        </w:tc>
      </w:tr>
      <w:tr w:rsidR="002539D4" w:rsidRPr="004C5F87" w14:paraId="590FD5DF" w14:textId="77777777" w:rsidTr="00295BC9">
        <w:trPr>
          <w:trHeight w:val="444"/>
        </w:trPr>
        <w:tc>
          <w:tcPr>
            <w:tcW w:w="8789" w:type="dxa"/>
          </w:tcPr>
          <w:p w14:paraId="11FE76C2" w14:textId="77777777" w:rsidR="009A242E" w:rsidRPr="004C5F87" w:rsidRDefault="009A242E" w:rsidP="00BE0845">
            <w:pPr>
              <w:spacing w:before="40" w:after="40" w:line="240" w:lineRule="auto"/>
              <w:rPr>
                <w:rFonts w:ascii="Times New Roman" w:eastAsia="Times New Roman" w:hAnsi="Times New Roman"/>
                <w:b/>
                <w:sz w:val="24"/>
                <w:szCs w:val="24"/>
              </w:rPr>
            </w:pPr>
            <w:r w:rsidRPr="004C5F87">
              <w:rPr>
                <w:rFonts w:ascii="Times New Roman" w:eastAsia="Times New Roman" w:hAnsi="Times New Roman"/>
                <w:b/>
                <w:sz w:val="24"/>
                <w:szCs w:val="24"/>
              </w:rPr>
              <w:t xml:space="preserve">2. </w:t>
            </w:r>
            <w:proofErr w:type="spellStart"/>
            <w:r w:rsidRPr="004C5F87">
              <w:rPr>
                <w:rFonts w:ascii="Times New Roman" w:eastAsia="Times New Roman" w:hAnsi="Times New Roman"/>
                <w:b/>
                <w:sz w:val="24"/>
                <w:szCs w:val="24"/>
              </w:rPr>
              <w:t>Giá</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trị</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sản</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xuất</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sản</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phẩm</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công</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nghệ</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cao</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của</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các</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khu</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công</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nghệ</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cao</w:t>
            </w:r>
            <w:proofErr w:type="spellEnd"/>
          </w:p>
        </w:tc>
        <w:tc>
          <w:tcPr>
            <w:tcW w:w="1984" w:type="dxa"/>
            <w:vAlign w:val="center"/>
          </w:tcPr>
          <w:p w14:paraId="6A1EAC44" w14:textId="77777777" w:rsidR="009A242E" w:rsidRPr="004C5F87" w:rsidRDefault="009A242E" w:rsidP="007F3DE5">
            <w:pPr>
              <w:spacing w:before="40" w:after="40" w:line="240" w:lineRule="auto"/>
              <w:jc w:val="center"/>
              <w:rPr>
                <w:rFonts w:ascii="Times New Roman" w:eastAsia="Times New Roman" w:hAnsi="Times New Roman"/>
                <w:i/>
                <w:sz w:val="24"/>
                <w:szCs w:val="24"/>
              </w:rPr>
            </w:pPr>
            <w:proofErr w:type="spellStart"/>
            <w:r w:rsidRPr="004C5F87">
              <w:rPr>
                <w:rFonts w:ascii="Times New Roman" w:eastAsia="Times New Roman" w:hAnsi="Times New Roman"/>
                <w:i/>
                <w:sz w:val="24"/>
                <w:szCs w:val="24"/>
              </w:rPr>
              <w:t>Tỷ</w:t>
            </w:r>
            <w:proofErr w:type="spellEnd"/>
            <w:r w:rsidRPr="004C5F87">
              <w:rPr>
                <w:rFonts w:ascii="Times New Roman" w:eastAsia="Times New Roman" w:hAnsi="Times New Roman"/>
                <w:i/>
                <w:sz w:val="24"/>
                <w:szCs w:val="24"/>
              </w:rPr>
              <w:t xml:space="preserve"> </w:t>
            </w:r>
            <w:proofErr w:type="spellStart"/>
            <w:r w:rsidRPr="004C5F87">
              <w:rPr>
                <w:rFonts w:ascii="Times New Roman" w:eastAsia="Times New Roman" w:hAnsi="Times New Roman"/>
                <w:i/>
                <w:sz w:val="24"/>
                <w:szCs w:val="24"/>
              </w:rPr>
              <w:t>đồng</w:t>
            </w:r>
            <w:proofErr w:type="spellEnd"/>
          </w:p>
        </w:tc>
        <w:tc>
          <w:tcPr>
            <w:tcW w:w="1843" w:type="dxa"/>
            <w:vAlign w:val="center"/>
          </w:tcPr>
          <w:p w14:paraId="35C3AAF5" w14:textId="77777777" w:rsidR="009A242E" w:rsidRPr="004C5F87" w:rsidRDefault="009A242E" w:rsidP="007F3DE5">
            <w:pPr>
              <w:spacing w:before="40" w:after="4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02</w:t>
            </w:r>
          </w:p>
        </w:tc>
        <w:tc>
          <w:tcPr>
            <w:tcW w:w="1701" w:type="dxa"/>
          </w:tcPr>
          <w:p w14:paraId="2E825551" w14:textId="77777777" w:rsidR="009A242E" w:rsidRPr="004C5F87" w:rsidRDefault="009A242E" w:rsidP="00BE0845">
            <w:pPr>
              <w:spacing w:before="40" w:after="40" w:line="240" w:lineRule="auto"/>
              <w:jc w:val="center"/>
              <w:rPr>
                <w:rFonts w:ascii="Times New Roman" w:eastAsia="Times New Roman" w:hAnsi="Times New Roman"/>
                <w:sz w:val="24"/>
                <w:szCs w:val="24"/>
              </w:rPr>
            </w:pPr>
          </w:p>
        </w:tc>
      </w:tr>
      <w:tr w:rsidR="002539D4" w:rsidRPr="004C5F87" w14:paraId="21C16470" w14:textId="77777777" w:rsidTr="00295BC9">
        <w:trPr>
          <w:trHeight w:val="444"/>
        </w:trPr>
        <w:tc>
          <w:tcPr>
            <w:tcW w:w="8789" w:type="dxa"/>
          </w:tcPr>
          <w:p w14:paraId="4F8CB6DC" w14:textId="6066C7AD" w:rsidR="009A242E" w:rsidRPr="004C5F87" w:rsidRDefault="004C4E06" w:rsidP="00BE0845">
            <w:pPr>
              <w:spacing w:before="40" w:after="40" w:line="240" w:lineRule="auto"/>
              <w:ind w:left="225"/>
              <w:rPr>
                <w:rFonts w:ascii="Times New Roman" w:eastAsia="Times New Roman" w:hAnsi="Times New Roman"/>
                <w:b/>
                <w:i/>
                <w:sz w:val="24"/>
                <w:szCs w:val="24"/>
              </w:rPr>
            </w:pPr>
            <w:r w:rsidRPr="004C5F87">
              <w:rPr>
                <w:rFonts w:ascii="Times New Roman" w:eastAsia="Times New Roman" w:hAnsi="Times New Roman"/>
                <w:b/>
                <w:i/>
                <w:sz w:val="24"/>
                <w:szCs w:val="24"/>
              </w:rPr>
              <w:t xml:space="preserve">Chia </w:t>
            </w:r>
            <w:proofErr w:type="spellStart"/>
            <w:r w:rsidRPr="004C5F87">
              <w:rPr>
                <w:rFonts w:ascii="Times New Roman" w:eastAsia="Times New Roman" w:hAnsi="Times New Roman"/>
                <w:b/>
                <w:i/>
                <w:sz w:val="24"/>
                <w:szCs w:val="24"/>
              </w:rPr>
              <w:t>theo</w:t>
            </w:r>
            <w:proofErr w:type="spellEnd"/>
            <w:r w:rsidRPr="004C5F87">
              <w:rPr>
                <w:rFonts w:ascii="Times New Roman" w:eastAsia="Times New Roman" w:hAnsi="Times New Roman"/>
                <w:b/>
                <w:i/>
                <w:sz w:val="24"/>
                <w:szCs w:val="24"/>
              </w:rPr>
              <w:t xml:space="preserve"> </w:t>
            </w:r>
            <w:proofErr w:type="spellStart"/>
            <w:r w:rsidRPr="004C5F87">
              <w:rPr>
                <w:rFonts w:ascii="Times New Roman" w:eastAsia="Times New Roman" w:hAnsi="Times New Roman"/>
                <w:b/>
                <w:i/>
                <w:sz w:val="24"/>
                <w:szCs w:val="24"/>
              </w:rPr>
              <w:t>loại</w:t>
            </w:r>
            <w:proofErr w:type="spellEnd"/>
            <w:r w:rsidRPr="004C5F87">
              <w:rPr>
                <w:rFonts w:ascii="Times New Roman" w:eastAsia="Times New Roman" w:hAnsi="Times New Roman"/>
                <w:b/>
                <w:i/>
                <w:sz w:val="24"/>
                <w:szCs w:val="24"/>
              </w:rPr>
              <w:t xml:space="preserve"> </w:t>
            </w:r>
            <w:proofErr w:type="spellStart"/>
            <w:r w:rsidRPr="004C5F87">
              <w:rPr>
                <w:rFonts w:ascii="Times New Roman" w:eastAsia="Times New Roman" w:hAnsi="Times New Roman"/>
                <w:b/>
                <w:i/>
                <w:sz w:val="24"/>
                <w:szCs w:val="24"/>
              </w:rPr>
              <w:t>sản</w:t>
            </w:r>
            <w:proofErr w:type="spellEnd"/>
            <w:r w:rsidRPr="004C5F87">
              <w:rPr>
                <w:rFonts w:ascii="Times New Roman" w:eastAsia="Times New Roman" w:hAnsi="Times New Roman"/>
                <w:b/>
                <w:i/>
                <w:sz w:val="24"/>
                <w:szCs w:val="24"/>
              </w:rPr>
              <w:t xml:space="preserve"> </w:t>
            </w:r>
            <w:proofErr w:type="spellStart"/>
            <w:r w:rsidRPr="004C5F87">
              <w:rPr>
                <w:rFonts w:ascii="Times New Roman" w:eastAsia="Times New Roman" w:hAnsi="Times New Roman"/>
                <w:b/>
                <w:i/>
                <w:sz w:val="24"/>
                <w:szCs w:val="24"/>
              </w:rPr>
              <w:t>phẩm</w:t>
            </w:r>
            <w:proofErr w:type="spellEnd"/>
          </w:p>
        </w:tc>
        <w:tc>
          <w:tcPr>
            <w:tcW w:w="1984" w:type="dxa"/>
            <w:vAlign w:val="center"/>
          </w:tcPr>
          <w:p w14:paraId="644FF082" w14:textId="77777777" w:rsidR="009A242E" w:rsidRPr="004C5F87" w:rsidRDefault="009A242E" w:rsidP="007F3DE5">
            <w:pPr>
              <w:spacing w:before="40" w:after="40" w:line="240" w:lineRule="auto"/>
              <w:jc w:val="center"/>
              <w:rPr>
                <w:rFonts w:ascii="Times New Roman" w:eastAsia="Times New Roman" w:hAnsi="Times New Roman"/>
                <w:i/>
                <w:sz w:val="24"/>
                <w:szCs w:val="24"/>
              </w:rPr>
            </w:pPr>
          </w:p>
        </w:tc>
        <w:tc>
          <w:tcPr>
            <w:tcW w:w="1843" w:type="dxa"/>
            <w:vAlign w:val="center"/>
          </w:tcPr>
          <w:p w14:paraId="69CA9C37" w14:textId="77777777" w:rsidR="009A242E" w:rsidRPr="004C5F87" w:rsidRDefault="009A242E" w:rsidP="007F3DE5">
            <w:pPr>
              <w:spacing w:before="40" w:after="40" w:line="240" w:lineRule="auto"/>
              <w:jc w:val="center"/>
              <w:rPr>
                <w:rFonts w:ascii="Times New Roman" w:eastAsia="Times New Roman" w:hAnsi="Times New Roman"/>
                <w:i/>
                <w:sz w:val="24"/>
                <w:szCs w:val="24"/>
              </w:rPr>
            </w:pPr>
          </w:p>
        </w:tc>
        <w:tc>
          <w:tcPr>
            <w:tcW w:w="1701" w:type="dxa"/>
          </w:tcPr>
          <w:p w14:paraId="1CD7E6E3" w14:textId="77777777" w:rsidR="009A242E" w:rsidRPr="004C5F87" w:rsidRDefault="009A242E" w:rsidP="00BE0845">
            <w:pPr>
              <w:spacing w:before="40" w:after="40" w:line="240" w:lineRule="auto"/>
              <w:jc w:val="center"/>
              <w:rPr>
                <w:rFonts w:ascii="Times New Roman" w:eastAsia="Times New Roman" w:hAnsi="Times New Roman"/>
                <w:i/>
                <w:sz w:val="24"/>
                <w:szCs w:val="24"/>
              </w:rPr>
            </w:pPr>
          </w:p>
        </w:tc>
      </w:tr>
      <w:tr w:rsidR="002539D4" w:rsidRPr="004C5F87" w14:paraId="6209100A" w14:textId="77777777" w:rsidTr="00295BC9">
        <w:trPr>
          <w:trHeight w:val="444"/>
        </w:trPr>
        <w:tc>
          <w:tcPr>
            <w:tcW w:w="8789" w:type="dxa"/>
          </w:tcPr>
          <w:p w14:paraId="1336EB97" w14:textId="4A80FA00" w:rsidR="009A242E" w:rsidRPr="004C5F87" w:rsidRDefault="0094793C" w:rsidP="007F3DE5">
            <w:pPr>
              <w:spacing w:before="40" w:after="40" w:line="240" w:lineRule="auto"/>
              <w:ind w:left="549"/>
              <w:rPr>
                <w:rFonts w:ascii="Times New Roman" w:eastAsia="Times New Roman" w:hAnsi="Times New Roman"/>
                <w:sz w:val="24"/>
                <w:szCs w:val="24"/>
              </w:rPr>
            </w:pPr>
            <w:r w:rsidRPr="004C5F87">
              <w:rPr>
                <w:rFonts w:ascii="Times New Roman" w:eastAsia="Times New Roman" w:hAnsi="Times New Roman"/>
                <w:sz w:val="24"/>
                <w:szCs w:val="24"/>
              </w:rPr>
              <w:t xml:space="preserve">- </w:t>
            </w:r>
            <w:r w:rsidR="009A242E" w:rsidRPr="004C5F87">
              <w:rPr>
                <w:rFonts w:ascii="Times New Roman" w:eastAsia="Times New Roman" w:hAnsi="Times New Roman"/>
                <w:sz w:val="24"/>
                <w:szCs w:val="24"/>
              </w:rPr>
              <w:t>…</w:t>
            </w:r>
          </w:p>
        </w:tc>
        <w:tc>
          <w:tcPr>
            <w:tcW w:w="1984" w:type="dxa"/>
            <w:vAlign w:val="center"/>
          </w:tcPr>
          <w:p w14:paraId="3CF8BD99" w14:textId="77777777" w:rsidR="009A242E" w:rsidRPr="004C5F87" w:rsidRDefault="009A242E" w:rsidP="007F3DE5">
            <w:pPr>
              <w:spacing w:before="40" w:after="40" w:line="240" w:lineRule="auto"/>
              <w:jc w:val="center"/>
              <w:rPr>
                <w:rFonts w:ascii="Times New Roman" w:eastAsia="Times New Roman" w:hAnsi="Times New Roman"/>
                <w:i/>
                <w:sz w:val="24"/>
                <w:szCs w:val="24"/>
              </w:rPr>
            </w:pPr>
            <w:proofErr w:type="spellStart"/>
            <w:r w:rsidRPr="004C5F87">
              <w:rPr>
                <w:rFonts w:ascii="Times New Roman" w:eastAsia="Times New Roman" w:hAnsi="Times New Roman"/>
                <w:i/>
                <w:sz w:val="24"/>
                <w:szCs w:val="24"/>
              </w:rPr>
              <w:t>Tỷ</w:t>
            </w:r>
            <w:proofErr w:type="spellEnd"/>
            <w:r w:rsidRPr="004C5F87">
              <w:rPr>
                <w:rFonts w:ascii="Times New Roman" w:eastAsia="Times New Roman" w:hAnsi="Times New Roman"/>
                <w:i/>
                <w:sz w:val="24"/>
                <w:szCs w:val="24"/>
              </w:rPr>
              <w:t xml:space="preserve"> </w:t>
            </w:r>
            <w:proofErr w:type="spellStart"/>
            <w:r w:rsidRPr="004C5F87">
              <w:rPr>
                <w:rFonts w:ascii="Times New Roman" w:eastAsia="Times New Roman" w:hAnsi="Times New Roman"/>
                <w:i/>
                <w:sz w:val="24"/>
                <w:szCs w:val="24"/>
              </w:rPr>
              <w:t>đồng</w:t>
            </w:r>
            <w:proofErr w:type="spellEnd"/>
          </w:p>
        </w:tc>
        <w:tc>
          <w:tcPr>
            <w:tcW w:w="1843" w:type="dxa"/>
            <w:vAlign w:val="center"/>
          </w:tcPr>
          <w:p w14:paraId="2D8E63D6" w14:textId="77777777" w:rsidR="009A242E" w:rsidRPr="004C5F87" w:rsidRDefault="009A242E" w:rsidP="007F3DE5">
            <w:pPr>
              <w:spacing w:before="40" w:after="4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03</w:t>
            </w:r>
          </w:p>
        </w:tc>
        <w:tc>
          <w:tcPr>
            <w:tcW w:w="1701" w:type="dxa"/>
          </w:tcPr>
          <w:p w14:paraId="4A98C6A2" w14:textId="77777777" w:rsidR="009A242E" w:rsidRPr="004C5F87" w:rsidRDefault="009A242E" w:rsidP="00BE0845">
            <w:pPr>
              <w:spacing w:before="40" w:after="40" w:line="240" w:lineRule="auto"/>
              <w:jc w:val="center"/>
              <w:rPr>
                <w:rFonts w:ascii="Times New Roman" w:eastAsia="Times New Roman" w:hAnsi="Times New Roman"/>
                <w:sz w:val="24"/>
                <w:szCs w:val="24"/>
              </w:rPr>
            </w:pPr>
          </w:p>
        </w:tc>
      </w:tr>
      <w:tr w:rsidR="002539D4" w:rsidRPr="004C5F87" w14:paraId="4B073F42" w14:textId="77777777" w:rsidTr="00295BC9">
        <w:trPr>
          <w:trHeight w:val="444"/>
        </w:trPr>
        <w:tc>
          <w:tcPr>
            <w:tcW w:w="8789" w:type="dxa"/>
          </w:tcPr>
          <w:p w14:paraId="10B92BA6" w14:textId="49BF49DA" w:rsidR="009A242E" w:rsidRPr="004C5F87" w:rsidRDefault="0094793C" w:rsidP="007F3DE5">
            <w:pPr>
              <w:spacing w:before="40" w:after="40" w:line="240" w:lineRule="auto"/>
              <w:ind w:left="549"/>
              <w:rPr>
                <w:rFonts w:ascii="Times New Roman" w:eastAsia="Times New Roman" w:hAnsi="Times New Roman"/>
                <w:sz w:val="24"/>
                <w:szCs w:val="24"/>
              </w:rPr>
            </w:pPr>
            <w:r w:rsidRPr="004C5F87">
              <w:rPr>
                <w:rFonts w:ascii="Times New Roman" w:eastAsia="Times New Roman" w:hAnsi="Times New Roman"/>
                <w:sz w:val="24"/>
                <w:szCs w:val="24"/>
              </w:rPr>
              <w:t xml:space="preserve">- </w:t>
            </w:r>
            <w:r w:rsidR="009A242E" w:rsidRPr="004C5F87">
              <w:rPr>
                <w:rFonts w:ascii="Times New Roman" w:eastAsia="Times New Roman" w:hAnsi="Times New Roman"/>
                <w:sz w:val="24"/>
                <w:szCs w:val="24"/>
              </w:rPr>
              <w:t>…</w:t>
            </w:r>
          </w:p>
        </w:tc>
        <w:tc>
          <w:tcPr>
            <w:tcW w:w="1984" w:type="dxa"/>
            <w:vAlign w:val="center"/>
          </w:tcPr>
          <w:p w14:paraId="2ACC34E1" w14:textId="77777777" w:rsidR="009A242E" w:rsidRPr="004C5F87" w:rsidRDefault="009A242E" w:rsidP="007F3DE5">
            <w:pPr>
              <w:spacing w:before="40" w:after="40" w:line="240" w:lineRule="auto"/>
              <w:jc w:val="center"/>
              <w:rPr>
                <w:rFonts w:ascii="Times New Roman" w:eastAsia="Times New Roman" w:hAnsi="Times New Roman"/>
                <w:i/>
                <w:sz w:val="24"/>
                <w:szCs w:val="24"/>
              </w:rPr>
            </w:pPr>
            <w:proofErr w:type="spellStart"/>
            <w:r w:rsidRPr="004C5F87">
              <w:rPr>
                <w:rFonts w:ascii="Times New Roman" w:eastAsia="Times New Roman" w:hAnsi="Times New Roman"/>
                <w:i/>
                <w:sz w:val="24"/>
                <w:szCs w:val="24"/>
              </w:rPr>
              <w:t>Tỷ</w:t>
            </w:r>
            <w:proofErr w:type="spellEnd"/>
            <w:r w:rsidRPr="004C5F87">
              <w:rPr>
                <w:rFonts w:ascii="Times New Roman" w:eastAsia="Times New Roman" w:hAnsi="Times New Roman"/>
                <w:i/>
                <w:sz w:val="24"/>
                <w:szCs w:val="24"/>
              </w:rPr>
              <w:t xml:space="preserve"> </w:t>
            </w:r>
            <w:proofErr w:type="spellStart"/>
            <w:r w:rsidRPr="004C5F87">
              <w:rPr>
                <w:rFonts w:ascii="Times New Roman" w:eastAsia="Times New Roman" w:hAnsi="Times New Roman"/>
                <w:i/>
                <w:sz w:val="24"/>
                <w:szCs w:val="24"/>
              </w:rPr>
              <w:t>đồng</w:t>
            </w:r>
            <w:proofErr w:type="spellEnd"/>
          </w:p>
        </w:tc>
        <w:tc>
          <w:tcPr>
            <w:tcW w:w="1843" w:type="dxa"/>
            <w:vAlign w:val="center"/>
          </w:tcPr>
          <w:p w14:paraId="771570B4" w14:textId="77777777" w:rsidR="009A242E" w:rsidRPr="004C5F87" w:rsidRDefault="009A242E" w:rsidP="007F3DE5">
            <w:pPr>
              <w:spacing w:before="40" w:after="4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04</w:t>
            </w:r>
          </w:p>
        </w:tc>
        <w:tc>
          <w:tcPr>
            <w:tcW w:w="1701" w:type="dxa"/>
          </w:tcPr>
          <w:p w14:paraId="0C91A8D9" w14:textId="77777777" w:rsidR="009A242E" w:rsidRPr="004C5F87" w:rsidRDefault="009A242E" w:rsidP="00BE0845">
            <w:pPr>
              <w:spacing w:before="40" w:after="40" w:line="240" w:lineRule="auto"/>
              <w:jc w:val="center"/>
              <w:rPr>
                <w:rFonts w:ascii="Times New Roman" w:eastAsia="Times New Roman" w:hAnsi="Times New Roman"/>
                <w:sz w:val="24"/>
                <w:szCs w:val="24"/>
              </w:rPr>
            </w:pPr>
          </w:p>
        </w:tc>
      </w:tr>
      <w:tr w:rsidR="002539D4" w:rsidRPr="004C5F87" w14:paraId="09030DBF" w14:textId="77777777" w:rsidTr="00295BC9">
        <w:tc>
          <w:tcPr>
            <w:tcW w:w="8789" w:type="dxa"/>
          </w:tcPr>
          <w:p w14:paraId="7012AA2E" w14:textId="77777777" w:rsidR="009A242E" w:rsidRPr="004C5F87" w:rsidRDefault="009A242E" w:rsidP="00BE0845">
            <w:pPr>
              <w:spacing w:before="40" w:after="40" w:line="240" w:lineRule="auto"/>
              <w:rPr>
                <w:rFonts w:ascii="Times New Roman" w:eastAsia="Times New Roman" w:hAnsi="Times New Roman"/>
                <w:b/>
                <w:sz w:val="24"/>
                <w:szCs w:val="24"/>
              </w:rPr>
            </w:pPr>
            <w:r w:rsidRPr="004C5F87">
              <w:rPr>
                <w:rFonts w:ascii="Times New Roman" w:eastAsia="Times New Roman" w:hAnsi="Times New Roman"/>
                <w:b/>
                <w:sz w:val="24"/>
                <w:szCs w:val="24"/>
              </w:rPr>
              <w:t xml:space="preserve">3. </w:t>
            </w:r>
            <w:proofErr w:type="spellStart"/>
            <w:r w:rsidRPr="004C5F87">
              <w:rPr>
                <w:rFonts w:ascii="Times New Roman" w:eastAsia="Times New Roman" w:hAnsi="Times New Roman"/>
                <w:b/>
                <w:sz w:val="24"/>
                <w:szCs w:val="24"/>
              </w:rPr>
              <w:t>Tổng</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vốn</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đầu</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tư</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vào</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các</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khu</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công</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nghệ</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cao</w:t>
            </w:r>
            <w:proofErr w:type="spellEnd"/>
          </w:p>
          <w:p w14:paraId="1717936F" w14:textId="45A5AE72" w:rsidR="009A242E" w:rsidRPr="004C5F87" w:rsidRDefault="004C4E06" w:rsidP="007F3DE5">
            <w:pPr>
              <w:spacing w:before="40" w:after="40" w:line="240" w:lineRule="auto"/>
              <w:ind w:left="266"/>
              <w:rPr>
                <w:rFonts w:ascii="Times New Roman" w:eastAsia="Times New Roman" w:hAnsi="Times New Roman"/>
                <w:b/>
                <w:i/>
                <w:sz w:val="24"/>
                <w:szCs w:val="24"/>
              </w:rPr>
            </w:pPr>
            <w:r w:rsidRPr="004C5F87">
              <w:rPr>
                <w:rFonts w:ascii="Times New Roman" w:eastAsia="Times New Roman" w:hAnsi="Times New Roman"/>
                <w:b/>
                <w:i/>
                <w:sz w:val="24"/>
                <w:szCs w:val="24"/>
              </w:rPr>
              <w:t xml:space="preserve">Chia </w:t>
            </w:r>
            <w:proofErr w:type="spellStart"/>
            <w:r w:rsidRPr="004C5F87">
              <w:rPr>
                <w:rFonts w:ascii="Times New Roman" w:eastAsia="Times New Roman" w:hAnsi="Times New Roman"/>
                <w:b/>
                <w:i/>
                <w:sz w:val="24"/>
                <w:szCs w:val="24"/>
              </w:rPr>
              <w:t>theo</w:t>
            </w:r>
            <w:proofErr w:type="spellEnd"/>
            <w:r w:rsidRPr="004C5F87">
              <w:rPr>
                <w:rFonts w:ascii="Times New Roman" w:eastAsia="Times New Roman" w:hAnsi="Times New Roman"/>
                <w:b/>
                <w:i/>
                <w:sz w:val="24"/>
                <w:szCs w:val="24"/>
              </w:rPr>
              <w:t xml:space="preserve"> </w:t>
            </w:r>
            <w:proofErr w:type="spellStart"/>
            <w:r w:rsidRPr="004C5F87">
              <w:rPr>
                <w:rFonts w:ascii="Times New Roman" w:eastAsia="Times New Roman" w:hAnsi="Times New Roman"/>
                <w:b/>
                <w:i/>
                <w:sz w:val="24"/>
                <w:szCs w:val="24"/>
              </w:rPr>
              <w:t>nguồn</w:t>
            </w:r>
            <w:proofErr w:type="spellEnd"/>
            <w:r w:rsidRPr="004C5F87">
              <w:rPr>
                <w:rFonts w:ascii="Times New Roman" w:eastAsia="Times New Roman" w:hAnsi="Times New Roman"/>
                <w:b/>
                <w:i/>
                <w:sz w:val="24"/>
                <w:szCs w:val="24"/>
              </w:rPr>
              <w:t xml:space="preserve"> </w:t>
            </w:r>
            <w:proofErr w:type="spellStart"/>
            <w:r w:rsidRPr="004C5F87">
              <w:rPr>
                <w:rFonts w:ascii="Times New Roman" w:eastAsia="Times New Roman" w:hAnsi="Times New Roman"/>
                <w:b/>
                <w:i/>
                <w:sz w:val="24"/>
                <w:szCs w:val="24"/>
              </w:rPr>
              <w:t>vốn</w:t>
            </w:r>
            <w:proofErr w:type="spellEnd"/>
          </w:p>
        </w:tc>
        <w:tc>
          <w:tcPr>
            <w:tcW w:w="1984" w:type="dxa"/>
            <w:vAlign w:val="center"/>
          </w:tcPr>
          <w:p w14:paraId="7E7FD260" w14:textId="77777777" w:rsidR="009A242E" w:rsidRPr="004C5F87" w:rsidRDefault="009A242E" w:rsidP="007F3DE5">
            <w:pPr>
              <w:spacing w:before="40" w:after="40" w:line="240" w:lineRule="auto"/>
              <w:jc w:val="center"/>
              <w:rPr>
                <w:rFonts w:ascii="Times New Roman" w:eastAsia="Times New Roman" w:hAnsi="Times New Roman"/>
                <w:i/>
                <w:sz w:val="24"/>
                <w:szCs w:val="24"/>
              </w:rPr>
            </w:pPr>
            <w:proofErr w:type="spellStart"/>
            <w:r w:rsidRPr="004C5F87">
              <w:rPr>
                <w:rFonts w:ascii="Times New Roman" w:eastAsia="Times New Roman" w:hAnsi="Times New Roman"/>
                <w:i/>
                <w:sz w:val="24"/>
                <w:szCs w:val="24"/>
              </w:rPr>
              <w:t>Tỷ</w:t>
            </w:r>
            <w:proofErr w:type="spellEnd"/>
            <w:r w:rsidRPr="004C5F87">
              <w:rPr>
                <w:rFonts w:ascii="Times New Roman" w:eastAsia="Times New Roman" w:hAnsi="Times New Roman"/>
                <w:i/>
                <w:sz w:val="24"/>
                <w:szCs w:val="24"/>
              </w:rPr>
              <w:t xml:space="preserve"> </w:t>
            </w:r>
            <w:proofErr w:type="spellStart"/>
            <w:r w:rsidRPr="004C5F87">
              <w:rPr>
                <w:rFonts w:ascii="Times New Roman" w:eastAsia="Times New Roman" w:hAnsi="Times New Roman"/>
                <w:i/>
                <w:sz w:val="24"/>
                <w:szCs w:val="24"/>
              </w:rPr>
              <w:t>đồng</w:t>
            </w:r>
            <w:proofErr w:type="spellEnd"/>
          </w:p>
        </w:tc>
        <w:tc>
          <w:tcPr>
            <w:tcW w:w="1843" w:type="dxa"/>
            <w:vAlign w:val="center"/>
          </w:tcPr>
          <w:p w14:paraId="08B6B0E7" w14:textId="77777777" w:rsidR="009A242E" w:rsidRPr="004C5F87" w:rsidRDefault="009A242E" w:rsidP="007F3DE5">
            <w:pPr>
              <w:spacing w:before="40" w:after="4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05</w:t>
            </w:r>
          </w:p>
        </w:tc>
        <w:tc>
          <w:tcPr>
            <w:tcW w:w="1701" w:type="dxa"/>
          </w:tcPr>
          <w:p w14:paraId="63AD437D" w14:textId="77777777" w:rsidR="009A242E" w:rsidRPr="004C5F87" w:rsidRDefault="009A242E" w:rsidP="00BE0845">
            <w:pPr>
              <w:spacing w:before="40" w:after="40" w:line="240" w:lineRule="auto"/>
              <w:jc w:val="center"/>
              <w:rPr>
                <w:rFonts w:ascii="Times New Roman" w:eastAsia="Times New Roman" w:hAnsi="Times New Roman"/>
                <w:sz w:val="24"/>
                <w:szCs w:val="24"/>
              </w:rPr>
            </w:pPr>
          </w:p>
        </w:tc>
      </w:tr>
      <w:tr w:rsidR="002539D4" w:rsidRPr="004C5F87" w14:paraId="189E7F70" w14:textId="77777777" w:rsidTr="00295BC9">
        <w:tc>
          <w:tcPr>
            <w:tcW w:w="8789" w:type="dxa"/>
          </w:tcPr>
          <w:p w14:paraId="55330B1D" w14:textId="77777777" w:rsidR="009A242E" w:rsidRPr="004C5F87" w:rsidRDefault="009A242E" w:rsidP="007F3DE5">
            <w:pPr>
              <w:spacing w:before="40" w:after="40" w:line="240" w:lineRule="auto"/>
              <w:ind w:left="408"/>
              <w:rPr>
                <w:rFonts w:ascii="Times New Roman" w:eastAsia="Times New Roman" w:hAnsi="Times New Roman"/>
                <w:sz w:val="24"/>
                <w:szCs w:val="24"/>
              </w:rPr>
            </w:pPr>
            <w:r w:rsidRPr="004C5F87">
              <w:rPr>
                <w:rFonts w:ascii="Times New Roman" w:eastAsia="Times New Roman" w:hAnsi="Times New Roman"/>
                <w:sz w:val="24"/>
                <w:szCs w:val="24"/>
              </w:rPr>
              <w:t xml:space="preserve">- </w:t>
            </w:r>
            <w:proofErr w:type="spellStart"/>
            <w:r w:rsidRPr="004C5F87">
              <w:rPr>
                <w:rFonts w:ascii="Times New Roman" w:eastAsia="Times New Roman" w:hAnsi="Times New Roman"/>
                <w:sz w:val="24"/>
                <w:szCs w:val="24"/>
              </w:rPr>
              <w:t>Vốn</w:t>
            </w:r>
            <w:proofErr w:type="spellEnd"/>
            <w:r w:rsidRPr="004C5F87">
              <w:rPr>
                <w:rFonts w:ascii="Times New Roman" w:eastAsia="Times New Roman" w:hAnsi="Times New Roman"/>
                <w:sz w:val="24"/>
                <w:szCs w:val="24"/>
              </w:rPr>
              <w:t xml:space="preserve"> FDI</w:t>
            </w:r>
          </w:p>
        </w:tc>
        <w:tc>
          <w:tcPr>
            <w:tcW w:w="1984" w:type="dxa"/>
            <w:vAlign w:val="center"/>
          </w:tcPr>
          <w:p w14:paraId="223E3041" w14:textId="77777777" w:rsidR="009A242E" w:rsidRPr="004C5F87" w:rsidRDefault="009A242E" w:rsidP="007F3DE5">
            <w:pPr>
              <w:spacing w:before="40" w:after="40" w:line="240" w:lineRule="auto"/>
              <w:jc w:val="center"/>
              <w:rPr>
                <w:rFonts w:ascii="Times New Roman" w:eastAsia="Times New Roman" w:hAnsi="Times New Roman"/>
                <w:i/>
                <w:sz w:val="24"/>
                <w:szCs w:val="24"/>
              </w:rPr>
            </w:pPr>
            <w:proofErr w:type="spellStart"/>
            <w:r w:rsidRPr="004C5F87">
              <w:rPr>
                <w:rFonts w:ascii="Times New Roman" w:eastAsia="Times New Roman" w:hAnsi="Times New Roman"/>
                <w:i/>
                <w:sz w:val="24"/>
                <w:szCs w:val="24"/>
              </w:rPr>
              <w:t>Tỷ</w:t>
            </w:r>
            <w:proofErr w:type="spellEnd"/>
            <w:r w:rsidRPr="004C5F87">
              <w:rPr>
                <w:rFonts w:ascii="Times New Roman" w:eastAsia="Times New Roman" w:hAnsi="Times New Roman"/>
                <w:i/>
                <w:sz w:val="24"/>
                <w:szCs w:val="24"/>
              </w:rPr>
              <w:t xml:space="preserve"> </w:t>
            </w:r>
            <w:proofErr w:type="spellStart"/>
            <w:r w:rsidRPr="004C5F87">
              <w:rPr>
                <w:rFonts w:ascii="Times New Roman" w:eastAsia="Times New Roman" w:hAnsi="Times New Roman"/>
                <w:i/>
                <w:sz w:val="24"/>
                <w:szCs w:val="24"/>
              </w:rPr>
              <w:t>đồng</w:t>
            </w:r>
            <w:proofErr w:type="spellEnd"/>
          </w:p>
        </w:tc>
        <w:tc>
          <w:tcPr>
            <w:tcW w:w="1843" w:type="dxa"/>
            <w:vAlign w:val="center"/>
          </w:tcPr>
          <w:p w14:paraId="46CDE37D" w14:textId="77777777" w:rsidR="009A242E" w:rsidRPr="004C5F87" w:rsidRDefault="009A242E" w:rsidP="007F3DE5">
            <w:pPr>
              <w:spacing w:before="40" w:after="4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06</w:t>
            </w:r>
          </w:p>
        </w:tc>
        <w:tc>
          <w:tcPr>
            <w:tcW w:w="1701" w:type="dxa"/>
          </w:tcPr>
          <w:p w14:paraId="639CFCE3" w14:textId="77777777" w:rsidR="009A242E" w:rsidRPr="004C5F87" w:rsidRDefault="009A242E" w:rsidP="00BE0845">
            <w:pPr>
              <w:spacing w:before="40" w:after="40" w:line="240" w:lineRule="auto"/>
              <w:jc w:val="center"/>
              <w:rPr>
                <w:rFonts w:ascii="Times New Roman" w:eastAsia="Times New Roman" w:hAnsi="Times New Roman"/>
                <w:sz w:val="24"/>
                <w:szCs w:val="24"/>
              </w:rPr>
            </w:pPr>
          </w:p>
        </w:tc>
      </w:tr>
      <w:tr w:rsidR="002539D4" w:rsidRPr="004C5F87" w14:paraId="4DC51AA6" w14:textId="77777777" w:rsidTr="00295BC9">
        <w:tc>
          <w:tcPr>
            <w:tcW w:w="8789" w:type="dxa"/>
          </w:tcPr>
          <w:p w14:paraId="138B9F8A" w14:textId="77777777" w:rsidR="009A242E" w:rsidRPr="004C5F87" w:rsidRDefault="009A242E" w:rsidP="007F3DE5">
            <w:pPr>
              <w:spacing w:before="40" w:after="40" w:line="240" w:lineRule="auto"/>
              <w:ind w:left="408"/>
              <w:rPr>
                <w:rFonts w:ascii="Times New Roman" w:eastAsia="Times New Roman" w:hAnsi="Times New Roman"/>
                <w:sz w:val="24"/>
                <w:szCs w:val="24"/>
              </w:rPr>
            </w:pPr>
            <w:r w:rsidRPr="004C5F87">
              <w:rPr>
                <w:rFonts w:ascii="Times New Roman" w:eastAsia="Times New Roman" w:hAnsi="Times New Roman"/>
                <w:sz w:val="24"/>
                <w:szCs w:val="24"/>
              </w:rPr>
              <w:t xml:space="preserve">- </w:t>
            </w:r>
            <w:proofErr w:type="spellStart"/>
            <w:r w:rsidRPr="004C5F87">
              <w:rPr>
                <w:rFonts w:ascii="Times New Roman" w:eastAsia="Times New Roman" w:hAnsi="Times New Roman"/>
                <w:sz w:val="24"/>
                <w:szCs w:val="24"/>
              </w:rPr>
              <w:t>Vốn</w:t>
            </w:r>
            <w:proofErr w:type="spellEnd"/>
            <w:r w:rsidRPr="004C5F87">
              <w:rPr>
                <w:rFonts w:ascii="Times New Roman" w:eastAsia="Times New Roman" w:hAnsi="Times New Roman"/>
                <w:sz w:val="24"/>
                <w:szCs w:val="24"/>
              </w:rPr>
              <w:t xml:space="preserve"> </w:t>
            </w:r>
            <w:proofErr w:type="spellStart"/>
            <w:r w:rsidRPr="004C5F87">
              <w:rPr>
                <w:rFonts w:ascii="Times New Roman" w:eastAsia="Times New Roman" w:hAnsi="Times New Roman"/>
                <w:sz w:val="24"/>
                <w:szCs w:val="24"/>
              </w:rPr>
              <w:t>trong</w:t>
            </w:r>
            <w:proofErr w:type="spellEnd"/>
            <w:r w:rsidRPr="004C5F87">
              <w:rPr>
                <w:rFonts w:ascii="Times New Roman" w:eastAsia="Times New Roman" w:hAnsi="Times New Roman"/>
                <w:sz w:val="24"/>
                <w:szCs w:val="24"/>
              </w:rPr>
              <w:t xml:space="preserve"> </w:t>
            </w:r>
            <w:proofErr w:type="spellStart"/>
            <w:r w:rsidRPr="004C5F87">
              <w:rPr>
                <w:rFonts w:ascii="Times New Roman" w:eastAsia="Times New Roman" w:hAnsi="Times New Roman"/>
                <w:sz w:val="24"/>
                <w:szCs w:val="24"/>
              </w:rPr>
              <w:t>nước</w:t>
            </w:r>
            <w:proofErr w:type="spellEnd"/>
          </w:p>
        </w:tc>
        <w:tc>
          <w:tcPr>
            <w:tcW w:w="1984" w:type="dxa"/>
            <w:vAlign w:val="center"/>
          </w:tcPr>
          <w:p w14:paraId="6E743F48" w14:textId="77777777" w:rsidR="009A242E" w:rsidRPr="004C5F87" w:rsidRDefault="009A242E" w:rsidP="007F3DE5">
            <w:pPr>
              <w:spacing w:before="40" w:after="40" w:line="240" w:lineRule="auto"/>
              <w:jc w:val="center"/>
              <w:rPr>
                <w:rFonts w:ascii="Times New Roman" w:eastAsia="Times New Roman" w:hAnsi="Times New Roman"/>
                <w:i/>
                <w:sz w:val="24"/>
                <w:szCs w:val="24"/>
              </w:rPr>
            </w:pPr>
            <w:proofErr w:type="spellStart"/>
            <w:r w:rsidRPr="004C5F87">
              <w:rPr>
                <w:rFonts w:ascii="Times New Roman" w:eastAsia="Times New Roman" w:hAnsi="Times New Roman"/>
                <w:i/>
                <w:sz w:val="24"/>
                <w:szCs w:val="24"/>
              </w:rPr>
              <w:t>Tỷ</w:t>
            </w:r>
            <w:proofErr w:type="spellEnd"/>
            <w:r w:rsidRPr="004C5F87">
              <w:rPr>
                <w:rFonts w:ascii="Times New Roman" w:eastAsia="Times New Roman" w:hAnsi="Times New Roman"/>
                <w:i/>
                <w:sz w:val="24"/>
                <w:szCs w:val="24"/>
              </w:rPr>
              <w:t xml:space="preserve"> </w:t>
            </w:r>
            <w:proofErr w:type="spellStart"/>
            <w:r w:rsidRPr="004C5F87">
              <w:rPr>
                <w:rFonts w:ascii="Times New Roman" w:eastAsia="Times New Roman" w:hAnsi="Times New Roman"/>
                <w:i/>
                <w:sz w:val="24"/>
                <w:szCs w:val="24"/>
              </w:rPr>
              <w:t>đồng</w:t>
            </w:r>
            <w:proofErr w:type="spellEnd"/>
          </w:p>
        </w:tc>
        <w:tc>
          <w:tcPr>
            <w:tcW w:w="1843" w:type="dxa"/>
            <w:vAlign w:val="center"/>
          </w:tcPr>
          <w:p w14:paraId="7CAC984D" w14:textId="77777777" w:rsidR="009A242E" w:rsidRPr="004C5F87" w:rsidRDefault="009A242E" w:rsidP="007F3DE5">
            <w:pPr>
              <w:spacing w:before="40" w:after="4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07</w:t>
            </w:r>
          </w:p>
        </w:tc>
        <w:tc>
          <w:tcPr>
            <w:tcW w:w="1701" w:type="dxa"/>
          </w:tcPr>
          <w:p w14:paraId="045BB897" w14:textId="77777777" w:rsidR="009A242E" w:rsidRPr="004C5F87" w:rsidRDefault="009A242E" w:rsidP="00BE0845">
            <w:pPr>
              <w:spacing w:before="40" w:after="40" w:line="240" w:lineRule="auto"/>
              <w:jc w:val="center"/>
              <w:rPr>
                <w:rFonts w:ascii="Times New Roman" w:eastAsia="Times New Roman" w:hAnsi="Times New Roman"/>
                <w:sz w:val="24"/>
                <w:szCs w:val="24"/>
              </w:rPr>
            </w:pPr>
          </w:p>
        </w:tc>
      </w:tr>
      <w:tr w:rsidR="002539D4" w:rsidRPr="004C5F87" w14:paraId="21F4BDC7" w14:textId="77777777" w:rsidTr="00295BC9">
        <w:tc>
          <w:tcPr>
            <w:tcW w:w="8789" w:type="dxa"/>
          </w:tcPr>
          <w:p w14:paraId="1D9C2913" w14:textId="77777777" w:rsidR="009A242E" w:rsidRPr="004C5F87" w:rsidRDefault="009A242E" w:rsidP="00BE0845">
            <w:pPr>
              <w:spacing w:before="40" w:after="40" w:line="240" w:lineRule="auto"/>
              <w:rPr>
                <w:rFonts w:ascii="Times New Roman" w:eastAsia="Times New Roman" w:hAnsi="Times New Roman"/>
                <w:b/>
                <w:sz w:val="24"/>
                <w:szCs w:val="24"/>
              </w:rPr>
            </w:pPr>
            <w:r w:rsidRPr="004C5F87">
              <w:rPr>
                <w:rFonts w:ascii="Times New Roman" w:eastAsia="Times New Roman" w:hAnsi="Times New Roman"/>
                <w:b/>
                <w:sz w:val="24"/>
                <w:szCs w:val="24"/>
              </w:rPr>
              <w:t xml:space="preserve">4. </w:t>
            </w:r>
            <w:proofErr w:type="spellStart"/>
            <w:r w:rsidRPr="004C5F87">
              <w:rPr>
                <w:rFonts w:ascii="Times New Roman" w:eastAsia="Times New Roman" w:hAnsi="Times New Roman"/>
                <w:b/>
                <w:sz w:val="24"/>
                <w:szCs w:val="24"/>
              </w:rPr>
              <w:t>Tỷ</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trọng</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giá</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trị</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xuất</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khẩu</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sản</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phẩm</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công</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nghệ</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cao</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trong</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tổng</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giá</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trị</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xuất</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khẩu</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hàng</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hóa</w:t>
            </w:r>
            <w:proofErr w:type="spellEnd"/>
          </w:p>
        </w:tc>
        <w:tc>
          <w:tcPr>
            <w:tcW w:w="1984" w:type="dxa"/>
            <w:vAlign w:val="center"/>
          </w:tcPr>
          <w:p w14:paraId="0AE07E6B" w14:textId="77777777" w:rsidR="009A242E" w:rsidRPr="004C5F87" w:rsidRDefault="009A242E" w:rsidP="007F3DE5">
            <w:pPr>
              <w:spacing w:before="40" w:after="40" w:line="240" w:lineRule="auto"/>
              <w:jc w:val="center"/>
              <w:rPr>
                <w:rFonts w:ascii="Times New Roman" w:eastAsia="Times New Roman" w:hAnsi="Times New Roman"/>
                <w:i/>
                <w:sz w:val="24"/>
                <w:szCs w:val="24"/>
              </w:rPr>
            </w:pPr>
            <w:r w:rsidRPr="004C5F87">
              <w:rPr>
                <w:rFonts w:ascii="Times New Roman" w:eastAsia="Times New Roman" w:hAnsi="Times New Roman"/>
                <w:i/>
                <w:sz w:val="24"/>
                <w:szCs w:val="24"/>
              </w:rPr>
              <w:t>%</w:t>
            </w:r>
          </w:p>
        </w:tc>
        <w:tc>
          <w:tcPr>
            <w:tcW w:w="1843" w:type="dxa"/>
            <w:vAlign w:val="center"/>
          </w:tcPr>
          <w:p w14:paraId="615E9168" w14:textId="77777777" w:rsidR="009A242E" w:rsidRPr="004C5F87" w:rsidRDefault="009A242E" w:rsidP="007F3DE5">
            <w:pPr>
              <w:spacing w:before="40" w:after="4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08</w:t>
            </w:r>
          </w:p>
        </w:tc>
        <w:tc>
          <w:tcPr>
            <w:tcW w:w="1701" w:type="dxa"/>
          </w:tcPr>
          <w:p w14:paraId="03FD2803" w14:textId="77777777" w:rsidR="009A242E" w:rsidRPr="004C5F87" w:rsidRDefault="009A242E" w:rsidP="00BE0845">
            <w:pPr>
              <w:spacing w:before="40" w:after="40" w:line="240" w:lineRule="auto"/>
              <w:rPr>
                <w:rFonts w:ascii="Times New Roman" w:eastAsia="Times New Roman" w:hAnsi="Times New Roman"/>
                <w:sz w:val="24"/>
                <w:szCs w:val="24"/>
              </w:rPr>
            </w:pPr>
          </w:p>
        </w:tc>
      </w:tr>
    </w:tbl>
    <w:p w14:paraId="6A2BBEA1" w14:textId="5BC662A8" w:rsidR="009A242E" w:rsidRPr="002539D4" w:rsidRDefault="009A242E" w:rsidP="00032A6E">
      <w:pPr>
        <w:spacing w:after="0" w:line="240" w:lineRule="auto"/>
        <w:rPr>
          <w:rFonts w:ascii="Times New Roman" w:hAnsi="Times New Roman"/>
          <w:b/>
          <w:sz w:val="28"/>
        </w:rPr>
      </w:pPr>
    </w:p>
    <w:tbl>
      <w:tblPr>
        <w:tblW w:w="14170" w:type="dxa"/>
        <w:tblLook w:val="01E0" w:firstRow="1" w:lastRow="1" w:firstColumn="1" w:lastColumn="1" w:noHBand="0" w:noVBand="0"/>
      </w:tblPr>
      <w:tblGrid>
        <w:gridCol w:w="6091"/>
        <w:gridCol w:w="8079"/>
      </w:tblGrid>
      <w:tr w:rsidR="0088763F" w:rsidRPr="002539D4" w14:paraId="7981D102" w14:textId="77777777" w:rsidTr="00C82C9C">
        <w:tc>
          <w:tcPr>
            <w:tcW w:w="6091" w:type="dxa"/>
          </w:tcPr>
          <w:p w14:paraId="7C21F15E" w14:textId="77777777" w:rsidR="0088763F" w:rsidRPr="002539D4" w:rsidRDefault="0088763F" w:rsidP="00E2528F">
            <w:pPr>
              <w:spacing w:before="40" w:after="40" w:line="240" w:lineRule="auto"/>
              <w:ind w:left="-90"/>
              <w:jc w:val="center"/>
              <w:rPr>
                <w:rFonts w:ascii="Times New Roman" w:eastAsia="Times New Roman" w:hAnsi="Times New Roman"/>
                <w:b/>
                <w:sz w:val="26"/>
                <w:szCs w:val="26"/>
              </w:rPr>
            </w:pPr>
          </w:p>
          <w:p w14:paraId="3D359B2F" w14:textId="77777777" w:rsidR="0088763F" w:rsidRPr="002539D4" w:rsidRDefault="0088763F" w:rsidP="00032A6E">
            <w:pPr>
              <w:spacing w:after="40" w:line="240" w:lineRule="auto"/>
              <w:ind w:left="-91"/>
              <w:jc w:val="center"/>
              <w:rPr>
                <w:rFonts w:ascii="Times New Roman" w:eastAsia="Times New Roman" w:hAnsi="Times New Roman"/>
                <w:b/>
                <w:sz w:val="26"/>
                <w:szCs w:val="26"/>
              </w:rPr>
            </w:pPr>
            <w:proofErr w:type="spellStart"/>
            <w:r w:rsidRPr="002539D4">
              <w:rPr>
                <w:rFonts w:ascii="Times New Roman" w:eastAsia="Times New Roman" w:hAnsi="Times New Roman"/>
                <w:b/>
                <w:sz w:val="26"/>
                <w:szCs w:val="26"/>
              </w:rPr>
              <w:t>Người</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lập</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biểu</w:t>
            </w:r>
            <w:proofErr w:type="spellEnd"/>
          </w:p>
          <w:p w14:paraId="4C8F339D" w14:textId="77777777" w:rsidR="0088763F" w:rsidRPr="002539D4" w:rsidRDefault="0088763F" w:rsidP="00E2528F">
            <w:pPr>
              <w:spacing w:after="0" w:line="240" w:lineRule="auto"/>
              <w:ind w:right="-72"/>
              <w:jc w:val="center"/>
              <w:rPr>
                <w:rFonts w:ascii="Times New Roman" w:eastAsia="Times New Roman" w:hAnsi="Times New Roman"/>
                <w:sz w:val="26"/>
                <w:szCs w:val="26"/>
                <w:lang w:eastAsia="zh-CN"/>
              </w:rPr>
            </w:pPr>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Ký</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ghi</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rõ</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họ</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tên</w:t>
            </w:r>
            <w:proofErr w:type="spellEnd"/>
            <w:r w:rsidRPr="002539D4">
              <w:rPr>
                <w:rFonts w:ascii="Times New Roman" w:eastAsia="Times New Roman" w:hAnsi="Times New Roman"/>
                <w:i/>
                <w:sz w:val="26"/>
                <w:szCs w:val="26"/>
              </w:rPr>
              <w:t>)</w:t>
            </w:r>
          </w:p>
        </w:tc>
        <w:tc>
          <w:tcPr>
            <w:tcW w:w="8079" w:type="dxa"/>
          </w:tcPr>
          <w:p w14:paraId="40146A0A" w14:textId="77777777" w:rsidR="0088763F" w:rsidRPr="002539D4" w:rsidRDefault="0088763F" w:rsidP="00032A6E">
            <w:pPr>
              <w:spacing w:after="40" w:line="240" w:lineRule="auto"/>
              <w:ind w:left="-91"/>
              <w:jc w:val="center"/>
              <w:rPr>
                <w:rFonts w:ascii="Times New Roman" w:eastAsia="Times New Roman" w:hAnsi="Times New Roman"/>
                <w:bCs/>
                <w:i/>
                <w:sz w:val="26"/>
                <w:szCs w:val="26"/>
              </w:rPr>
            </w:pPr>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ngày</w:t>
            </w:r>
            <w:proofErr w:type="spellEnd"/>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tháng</w:t>
            </w:r>
            <w:proofErr w:type="spellEnd"/>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năm</w:t>
            </w:r>
            <w:proofErr w:type="spellEnd"/>
            <w:r w:rsidRPr="002539D4">
              <w:rPr>
                <w:rFonts w:ascii="Times New Roman" w:eastAsia="Times New Roman" w:hAnsi="Times New Roman"/>
                <w:i/>
                <w:sz w:val="26"/>
                <w:szCs w:val="26"/>
              </w:rPr>
              <w:t xml:space="preserve"> ……</w:t>
            </w:r>
          </w:p>
          <w:p w14:paraId="6A34CE5B" w14:textId="77777777" w:rsidR="0088763F" w:rsidRPr="002539D4" w:rsidRDefault="0088763F" w:rsidP="00E2528F">
            <w:pPr>
              <w:spacing w:before="40" w:after="40" w:line="240" w:lineRule="auto"/>
              <w:ind w:left="-90"/>
              <w:jc w:val="center"/>
              <w:rPr>
                <w:rFonts w:ascii="Times New Roman" w:eastAsia="Times New Roman" w:hAnsi="Times New Roman"/>
                <w:b/>
                <w:sz w:val="26"/>
                <w:szCs w:val="26"/>
              </w:rPr>
            </w:pPr>
            <w:proofErr w:type="spellStart"/>
            <w:r w:rsidRPr="002539D4">
              <w:rPr>
                <w:rFonts w:ascii="Times New Roman" w:eastAsia="Times New Roman" w:hAnsi="Times New Roman"/>
                <w:b/>
                <w:sz w:val="26"/>
                <w:szCs w:val="26"/>
              </w:rPr>
              <w:t>Thủ</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trưởng</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đơn</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vị</w:t>
            </w:r>
            <w:proofErr w:type="spellEnd"/>
          </w:p>
          <w:p w14:paraId="06DD7944" w14:textId="77777777" w:rsidR="0088763F" w:rsidRPr="002539D4" w:rsidRDefault="0088763F" w:rsidP="00E2528F">
            <w:pPr>
              <w:spacing w:before="40" w:after="40" w:line="240" w:lineRule="auto"/>
              <w:jc w:val="center"/>
              <w:rPr>
                <w:rFonts w:ascii="Times New Roman" w:eastAsia="Times New Roman" w:hAnsi="Times New Roman"/>
                <w:bCs/>
                <w:sz w:val="26"/>
                <w:szCs w:val="26"/>
              </w:rPr>
            </w:pPr>
            <w:r w:rsidRPr="002539D4">
              <w:rPr>
                <w:rFonts w:ascii="Times New Roman" w:eastAsia="Times New Roman" w:hAnsi="Times New Roman"/>
                <w:bCs/>
                <w:i/>
                <w:sz w:val="26"/>
                <w:szCs w:val="26"/>
              </w:rPr>
              <w:t>(</w:t>
            </w:r>
            <w:proofErr w:type="spellStart"/>
            <w:r w:rsidRPr="002539D4">
              <w:rPr>
                <w:rFonts w:ascii="Times New Roman" w:eastAsia="Times New Roman" w:hAnsi="Times New Roman"/>
                <w:bCs/>
                <w:i/>
                <w:sz w:val="26"/>
                <w:szCs w:val="26"/>
              </w:rPr>
              <w:t>Ký</w:t>
            </w:r>
            <w:proofErr w:type="spellEnd"/>
            <w:r w:rsidRPr="002539D4">
              <w:rPr>
                <w:rFonts w:ascii="Times New Roman" w:eastAsia="Times New Roman" w:hAnsi="Times New Roman"/>
                <w:bCs/>
                <w:i/>
                <w:sz w:val="26"/>
                <w:szCs w:val="26"/>
              </w:rPr>
              <w:t xml:space="preserve"> </w:t>
            </w:r>
            <w:proofErr w:type="spellStart"/>
            <w:r w:rsidRPr="002539D4">
              <w:rPr>
                <w:rFonts w:ascii="Times New Roman" w:eastAsia="Times New Roman" w:hAnsi="Times New Roman"/>
                <w:bCs/>
                <w:i/>
                <w:sz w:val="26"/>
                <w:szCs w:val="26"/>
              </w:rPr>
              <w:t>số</w:t>
            </w:r>
            <w:proofErr w:type="spellEnd"/>
            <w:r w:rsidRPr="002539D4">
              <w:rPr>
                <w:rFonts w:ascii="Times New Roman" w:eastAsia="Times New Roman" w:hAnsi="Times New Roman"/>
                <w:bCs/>
                <w:i/>
                <w:sz w:val="26"/>
                <w:szCs w:val="26"/>
              </w:rPr>
              <w:t>)</w:t>
            </w:r>
          </w:p>
        </w:tc>
      </w:tr>
    </w:tbl>
    <w:p w14:paraId="64C3B865" w14:textId="77777777" w:rsidR="0088763F" w:rsidRPr="002539D4" w:rsidRDefault="0088763F" w:rsidP="009A242E">
      <w:pPr>
        <w:spacing w:after="160" w:line="259" w:lineRule="auto"/>
        <w:rPr>
          <w:rFonts w:ascii="Times New Roman" w:hAnsi="Times New Roman"/>
          <w:b/>
          <w:sz w:val="28"/>
        </w:rPr>
      </w:pPr>
    </w:p>
    <w:tbl>
      <w:tblPr>
        <w:tblW w:w="14312" w:type="dxa"/>
        <w:jc w:val="center"/>
        <w:tblLook w:val="04A0" w:firstRow="1" w:lastRow="0" w:firstColumn="1" w:lastColumn="0" w:noHBand="0" w:noVBand="1"/>
      </w:tblPr>
      <w:tblGrid>
        <w:gridCol w:w="5529"/>
        <w:gridCol w:w="5098"/>
        <w:gridCol w:w="3685"/>
      </w:tblGrid>
      <w:tr w:rsidR="002539D4" w:rsidRPr="007946B4" w14:paraId="420EDF26" w14:textId="77777777" w:rsidTr="004B4457">
        <w:trPr>
          <w:jc w:val="center"/>
        </w:trPr>
        <w:tc>
          <w:tcPr>
            <w:tcW w:w="5529" w:type="dxa"/>
          </w:tcPr>
          <w:p w14:paraId="41940E95" w14:textId="77777777" w:rsidR="00032A6E" w:rsidRPr="007946B4" w:rsidRDefault="00032A6E" w:rsidP="00FF4F2F">
            <w:pPr>
              <w:spacing w:after="0" w:line="240" w:lineRule="auto"/>
              <w:outlineLvl w:val="1"/>
              <w:rPr>
                <w:rFonts w:ascii="Times New Roman" w:eastAsia="Times New Roman" w:hAnsi="Times New Roman"/>
                <w:b/>
                <w:bCs/>
                <w:sz w:val="24"/>
                <w:szCs w:val="24"/>
              </w:rPr>
            </w:pPr>
            <w:proofErr w:type="spellStart"/>
            <w:r w:rsidRPr="007946B4">
              <w:rPr>
                <w:rFonts w:ascii="Times New Roman" w:eastAsia="Times New Roman" w:hAnsi="Times New Roman"/>
                <w:b/>
                <w:sz w:val="24"/>
                <w:szCs w:val="24"/>
              </w:rPr>
              <w:lastRenderedPageBreak/>
              <w:t>Biểu</w:t>
            </w:r>
            <w:proofErr w:type="spellEnd"/>
            <w:r w:rsidRPr="007946B4">
              <w:rPr>
                <w:rFonts w:ascii="Times New Roman" w:eastAsia="Times New Roman" w:hAnsi="Times New Roman"/>
                <w:b/>
                <w:sz w:val="24"/>
                <w:szCs w:val="24"/>
              </w:rPr>
              <w:t xml:space="preserve"> 0201/KHCN-KHKTCN</w:t>
            </w:r>
          </w:p>
          <w:p w14:paraId="6800320F" w14:textId="29E6B958" w:rsidR="00032A6E" w:rsidRPr="007946B4" w:rsidRDefault="00032A6E" w:rsidP="00FF4F2F">
            <w:pPr>
              <w:spacing w:after="0" w:line="240" w:lineRule="auto"/>
              <w:outlineLvl w:val="0"/>
              <w:rPr>
                <w:rFonts w:ascii="Times New Roman" w:eastAsia="Times New Roman" w:hAnsi="Times New Roman"/>
                <w:sz w:val="24"/>
                <w:szCs w:val="24"/>
              </w:rPr>
            </w:pPr>
            <w:r w:rsidRPr="007946B4">
              <w:rPr>
                <w:rFonts w:ascii="Times New Roman" w:eastAsia="Times New Roman" w:hAnsi="Times New Roman"/>
                <w:sz w:val="24"/>
                <w:szCs w:val="24"/>
              </w:rPr>
              <w:t xml:space="preserve">Ban </w:t>
            </w:r>
            <w:proofErr w:type="spellStart"/>
            <w:r w:rsidRPr="007946B4">
              <w:rPr>
                <w:rFonts w:ascii="Times New Roman" w:eastAsia="Times New Roman" w:hAnsi="Times New Roman"/>
                <w:sz w:val="24"/>
                <w:szCs w:val="24"/>
              </w:rPr>
              <w:t>hành</w:t>
            </w:r>
            <w:proofErr w:type="spellEnd"/>
            <w:r w:rsidRPr="007946B4">
              <w:rPr>
                <w:rFonts w:ascii="Times New Roman" w:eastAsia="Times New Roman" w:hAnsi="Times New Roman"/>
                <w:sz w:val="24"/>
                <w:szCs w:val="24"/>
              </w:rPr>
              <w:t xml:space="preserve"> </w:t>
            </w:r>
            <w:proofErr w:type="spellStart"/>
            <w:r w:rsidRPr="007946B4">
              <w:rPr>
                <w:rFonts w:ascii="Times New Roman" w:eastAsia="Times New Roman" w:hAnsi="Times New Roman"/>
                <w:sz w:val="24"/>
                <w:szCs w:val="24"/>
              </w:rPr>
              <w:t>kèm</w:t>
            </w:r>
            <w:proofErr w:type="spellEnd"/>
            <w:r w:rsidRPr="007946B4">
              <w:rPr>
                <w:rFonts w:ascii="Times New Roman" w:eastAsia="Times New Roman" w:hAnsi="Times New Roman"/>
                <w:sz w:val="24"/>
                <w:szCs w:val="24"/>
              </w:rPr>
              <w:t xml:space="preserve"> </w:t>
            </w:r>
            <w:proofErr w:type="spellStart"/>
            <w:r w:rsidRPr="007946B4">
              <w:rPr>
                <w:rFonts w:ascii="Times New Roman" w:eastAsia="Times New Roman" w:hAnsi="Times New Roman"/>
                <w:sz w:val="24"/>
                <w:szCs w:val="24"/>
              </w:rPr>
              <w:t>theo</w:t>
            </w:r>
            <w:proofErr w:type="spellEnd"/>
            <w:r w:rsidRPr="007946B4">
              <w:rPr>
                <w:rFonts w:ascii="Times New Roman" w:eastAsia="Times New Roman" w:hAnsi="Times New Roman"/>
                <w:sz w:val="24"/>
                <w:szCs w:val="24"/>
              </w:rPr>
              <w:t xml:space="preserve"> Thông </w:t>
            </w:r>
            <w:proofErr w:type="spellStart"/>
            <w:r w:rsidRPr="007946B4">
              <w:rPr>
                <w:rFonts w:ascii="Times New Roman" w:eastAsia="Times New Roman" w:hAnsi="Times New Roman"/>
                <w:sz w:val="24"/>
                <w:szCs w:val="24"/>
              </w:rPr>
              <w:t>tư</w:t>
            </w:r>
            <w:proofErr w:type="spellEnd"/>
            <w:r w:rsidRPr="007946B4">
              <w:rPr>
                <w:rFonts w:ascii="Times New Roman" w:eastAsia="Times New Roman" w:hAnsi="Times New Roman"/>
                <w:sz w:val="24"/>
                <w:szCs w:val="24"/>
              </w:rPr>
              <w:t xml:space="preserve"> </w:t>
            </w:r>
            <w:proofErr w:type="spellStart"/>
            <w:r w:rsidRPr="007946B4">
              <w:rPr>
                <w:rFonts w:ascii="Times New Roman" w:eastAsia="Times New Roman" w:hAnsi="Times New Roman"/>
                <w:sz w:val="24"/>
                <w:szCs w:val="24"/>
              </w:rPr>
              <w:t>số</w:t>
            </w:r>
            <w:proofErr w:type="spellEnd"/>
            <w:r w:rsidRPr="007946B4">
              <w:rPr>
                <w:rFonts w:ascii="Times New Roman" w:eastAsia="Times New Roman" w:hAnsi="Times New Roman"/>
                <w:sz w:val="24"/>
                <w:szCs w:val="24"/>
              </w:rPr>
              <w:t xml:space="preserve"> </w:t>
            </w:r>
            <w:r w:rsidR="006A3EB0" w:rsidRPr="007946B4">
              <w:rPr>
                <w:rFonts w:ascii="Times New Roman" w:eastAsia="Times New Roman" w:hAnsi="Times New Roman"/>
                <w:sz w:val="24"/>
                <w:szCs w:val="24"/>
              </w:rPr>
              <w:t xml:space="preserve"> </w:t>
            </w:r>
            <w:r w:rsidR="002A7F7E">
              <w:rPr>
                <w:rFonts w:ascii="Times New Roman" w:eastAsia="Times New Roman" w:hAnsi="Times New Roman"/>
                <w:sz w:val="24"/>
                <w:szCs w:val="24"/>
              </w:rPr>
              <w:t xml:space="preserve"> </w:t>
            </w:r>
            <w:r w:rsidR="006A3EB0" w:rsidRPr="007946B4">
              <w:rPr>
                <w:rFonts w:ascii="Times New Roman" w:eastAsia="Times New Roman" w:hAnsi="Times New Roman"/>
                <w:sz w:val="24"/>
                <w:szCs w:val="24"/>
              </w:rPr>
              <w:t xml:space="preserve"> </w:t>
            </w:r>
            <w:r w:rsidR="003927FC" w:rsidRPr="007946B4">
              <w:rPr>
                <w:rFonts w:ascii="Times New Roman" w:eastAsia="Times New Roman" w:hAnsi="Times New Roman"/>
                <w:sz w:val="24"/>
                <w:szCs w:val="24"/>
              </w:rPr>
              <w:t xml:space="preserve"> </w:t>
            </w:r>
            <w:r w:rsidR="006A3EB0" w:rsidRPr="007946B4">
              <w:rPr>
                <w:rFonts w:ascii="Times New Roman" w:eastAsia="Times New Roman" w:hAnsi="Times New Roman"/>
                <w:sz w:val="24"/>
                <w:szCs w:val="24"/>
              </w:rPr>
              <w:t>/</w:t>
            </w:r>
            <w:r w:rsidRPr="007946B4">
              <w:rPr>
                <w:rFonts w:ascii="Times New Roman" w:eastAsia="Times New Roman" w:hAnsi="Times New Roman"/>
                <w:sz w:val="24"/>
                <w:szCs w:val="24"/>
              </w:rPr>
              <w:t>2025/TT</w:t>
            </w:r>
            <w:r w:rsidR="003927FC" w:rsidRPr="007946B4">
              <w:rPr>
                <w:rFonts w:ascii="Times New Roman" w:eastAsia="Times New Roman" w:hAnsi="Times New Roman"/>
                <w:sz w:val="24"/>
                <w:szCs w:val="24"/>
              </w:rPr>
              <w:t>-</w:t>
            </w:r>
            <w:r w:rsidRPr="007946B4">
              <w:rPr>
                <w:rFonts w:ascii="Times New Roman" w:eastAsia="Times New Roman" w:hAnsi="Times New Roman"/>
                <w:sz w:val="24"/>
                <w:szCs w:val="24"/>
              </w:rPr>
              <w:t xml:space="preserve">BKHCN </w:t>
            </w:r>
            <w:proofErr w:type="spellStart"/>
            <w:r w:rsidRPr="007946B4">
              <w:rPr>
                <w:rFonts w:ascii="Times New Roman" w:eastAsia="Times New Roman" w:hAnsi="Times New Roman"/>
                <w:sz w:val="24"/>
                <w:szCs w:val="24"/>
              </w:rPr>
              <w:t>ngày</w:t>
            </w:r>
            <w:proofErr w:type="spellEnd"/>
            <w:r w:rsidRPr="007946B4">
              <w:rPr>
                <w:rFonts w:ascii="Times New Roman" w:eastAsia="Times New Roman" w:hAnsi="Times New Roman"/>
                <w:sz w:val="24"/>
                <w:szCs w:val="24"/>
              </w:rPr>
              <w:t xml:space="preserve"> </w:t>
            </w:r>
            <w:r w:rsidR="006A3EB0" w:rsidRPr="007946B4">
              <w:rPr>
                <w:rFonts w:ascii="Times New Roman" w:eastAsia="Times New Roman" w:hAnsi="Times New Roman"/>
                <w:sz w:val="24"/>
                <w:szCs w:val="24"/>
              </w:rPr>
              <w:t xml:space="preserve">    </w:t>
            </w:r>
            <w:proofErr w:type="spellStart"/>
            <w:r w:rsidRPr="007946B4">
              <w:rPr>
                <w:rFonts w:ascii="Times New Roman" w:eastAsia="Times New Roman" w:hAnsi="Times New Roman"/>
                <w:sz w:val="24"/>
                <w:szCs w:val="24"/>
              </w:rPr>
              <w:t>tháng</w:t>
            </w:r>
            <w:proofErr w:type="spellEnd"/>
            <w:r w:rsidRPr="007946B4">
              <w:rPr>
                <w:rFonts w:ascii="Times New Roman" w:eastAsia="Times New Roman" w:hAnsi="Times New Roman"/>
                <w:sz w:val="24"/>
                <w:szCs w:val="24"/>
              </w:rPr>
              <w:t xml:space="preserve"> </w:t>
            </w:r>
            <w:r w:rsidR="006A3EB0" w:rsidRPr="007946B4">
              <w:rPr>
                <w:rFonts w:ascii="Times New Roman" w:eastAsia="Times New Roman" w:hAnsi="Times New Roman"/>
                <w:sz w:val="24"/>
                <w:szCs w:val="24"/>
              </w:rPr>
              <w:t xml:space="preserve">12 </w:t>
            </w:r>
            <w:proofErr w:type="spellStart"/>
            <w:r w:rsidR="006A3EB0" w:rsidRPr="007946B4">
              <w:rPr>
                <w:rFonts w:ascii="Times New Roman" w:eastAsia="Times New Roman" w:hAnsi="Times New Roman"/>
                <w:sz w:val="24"/>
                <w:szCs w:val="24"/>
              </w:rPr>
              <w:t>n</w:t>
            </w:r>
            <w:r w:rsidRPr="007946B4">
              <w:rPr>
                <w:rFonts w:ascii="Times New Roman" w:eastAsia="Times New Roman" w:hAnsi="Times New Roman"/>
                <w:sz w:val="24"/>
                <w:szCs w:val="24"/>
              </w:rPr>
              <w:t>ăm</w:t>
            </w:r>
            <w:proofErr w:type="spellEnd"/>
            <w:r w:rsidR="006A3EB0" w:rsidRPr="007946B4">
              <w:rPr>
                <w:rFonts w:ascii="Times New Roman" w:eastAsia="Times New Roman" w:hAnsi="Times New Roman"/>
                <w:sz w:val="24"/>
                <w:szCs w:val="24"/>
              </w:rPr>
              <w:t xml:space="preserve"> 2025</w:t>
            </w:r>
          </w:p>
          <w:p w14:paraId="6A8D51AC" w14:textId="77777777" w:rsidR="00032A6E" w:rsidRPr="007946B4" w:rsidRDefault="00032A6E" w:rsidP="00FF4F2F">
            <w:pPr>
              <w:spacing w:after="0" w:line="240" w:lineRule="auto"/>
              <w:rPr>
                <w:rFonts w:ascii="Times New Roman" w:eastAsia="Times New Roman" w:hAnsi="Times New Roman"/>
                <w:sz w:val="24"/>
                <w:szCs w:val="24"/>
              </w:rPr>
            </w:pPr>
            <w:proofErr w:type="spellStart"/>
            <w:r w:rsidRPr="007946B4">
              <w:rPr>
                <w:rFonts w:ascii="Times New Roman" w:eastAsia="Times New Roman" w:hAnsi="Times New Roman"/>
                <w:sz w:val="24"/>
                <w:szCs w:val="24"/>
              </w:rPr>
              <w:t>Ngày</w:t>
            </w:r>
            <w:proofErr w:type="spellEnd"/>
            <w:r w:rsidRPr="007946B4">
              <w:rPr>
                <w:rFonts w:ascii="Times New Roman" w:eastAsia="Times New Roman" w:hAnsi="Times New Roman"/>
                <w:sz w:val="24"/>
                <w:szCs w:val="24"/>
              </w:rPr>
              <w:t xml:space="preserve"> </w:t>
            </w:r>
            <w:proofErr w:type="spellStart"/>
            <w:r w:rsidRPr="007946B4">
              <w:rPr>
                <w:rFonts w:ascii="Times New Roman" w:eastAsia="Times New Roman" w:hAnsi="Times New Roman"/>
                <w:sz w:val="24"/>
                <w:szCs w:val="24"/>
              </w:rPr>
              <w:t>nhận</w:t>
            </w:r>
            <w:proofErr w:type="spellEnd"/>
            <w:r w:rsidRPr="007946B4">
              <w:rPr>
                <w:rFonts w:ascii="Times New Roman" w:eastAsia="Times New Roman" w:hAnsi="Times New Roman"/>
                <w:sz w:val="24"/>
                <w:szCs w:val="24"/>
              </w:rPr>
              <w:t xml:space="preserve"> </w:t>
            </w:r>
            <w:proofErr w:type="spellStart"/>
            <w:r w:rsidRPr="007946B4">
              <w:rPr>
                <w:rFonts w:ascii="Times New Roman" w:eastAsia="Times New Roman" w:hAnsi="Times New Roman"/>
                <w:sz w:val="24"/>
                <w:szCs w:val="24"/>
              </w:rPr>
              <w:t>báo</w:t>
            </w:r>
            <w:proofErr w:type="spellEnd"/>
            <w:r w:rsidRPr="007946B4">
              <w:rPr>
                <w:rFonts w:ascii="Times New Roman" w:eastAsia="Times New Roman" w:hAnsi="Times New Roman"/>
                <w:sz w:val="24"/>
                <w:szCs w:val="24"/>
              </w:rPr>
              <w:t xml:space="preserve"> </w:t>
            </w:r>
            <w:proofErr w:type="spellStart"/>
            <w:r w:rsidRPr="007946B4">
              <w:rPr>
                <w:rFonts w:ascii="Times New Roman" w:eastAsia="Times New Roman" w:hAnsi="Times New Roman"/>
                <w:sz w:val="24"/>
                <w:szCs w:val="24"/>
              </w:rPr>
              <w:t>cáo</w:t>
            </w:r>
            <w:proofErr w:type="spellEnd"/>
            <w:r w:rsidRPr="007946B4">
              <w:rPr>
                <w:rFonts w:ascii="Times New Roman" w:eastAsia="Times New Roman" w:hAnsi="Times New Roman"/>
                <w:sz w:val="24"/>
                <w:szCs w:val="24"/>
              </w:rPr>
              <w:t xml:space="preserve">: 25/03 </w:t>
            </w:r>
            <w:proofErr w:type="spellStart"/>
            <w:r w:rsidRPr="007946B4">
              <w:rPr>
                <w:rFonts w:ascii="Times New Roman" w:eastAsia="Times New Roman" w:hAnsi="Times New Roman"/>
                <w:sz w:val="24"/>
                <w:szCs w:val="24"/>
              </w:rPr>
              <w:t>hàng</w:t>
            </w:r>
            <w:proofErr w:type="spellEnd"/>
            <w:r w:rsidRPr="007946B4">
              <w:rPr>
                <w:rFonts w:ascii="Times New Roman" w:eastAsia="Times New Roman" w:hAnsi="Times New Roman"/>
                <w:sz w:val="24"/>
                <w:szCs w:val="24"/>
              </w:rPr>
              <w:t xml:space="preserve"> </w:t>
            </w:r>
            <w:proofErr w:type="spellStart"/>
            <w:r w:rsidRPr="007946B4">
              <w:rPr>
                <w:rFonts w:ascii="Times New Roman" w:eastAsia="Times New Roman" w:hAnsi="Times New Roman"/>
                <w:sz w:val="24"/>
                <w:szCs w:val="24"/>
              </w:rPr>
              <w:t>năm</w:t>
            </w:r>
            <w:proofErr w:type="spellEnd"/>
          </w:p>
        </w:tc>
        <w:tc>
          <w:tcPr>
            <w:tcW w:w="5098" w:type="dxa"/>
          </w:tcPr>
          <w:p w14:paraId="4A8326B9" w14:textId="77777777" w:rsidR="00032A6E" w:rsidRPr="007946B4" w:rsidRDefault="00032A6E" w:rsidP="00FF4F2F">
            <w:pPr>
              <w:spacing w:after="0" w:line="240" w:lineRule="auto"/>
              <w:jc w:val="center"/>
              <w:rPr>
                <w:rFonts w:ascii="Times New Roman" w:eastAsia="Times New Roman" w:hAnsi="Times New Roman"/>
                <w:sz w:val="26"/>
                <w:szCs w:val="26"/>
              </w:rPr>
            </w:pPr>
            <w:r w:rsidRPr="007946B4">
              <w:rPr>
                <w:rFonts w:ascii="Times New Roman" w:eastAsia="Times New Roman" w:hAnsi="Times New Roman"/>
                <w:b/>
                <w:sz w:val="26"/>
                <w:szCs w:val="26"/>
              </w:rPr>
              <w:t>HOẠT ĐỘNG CÔNG NGHỆ CAO TRÊN CẢ NƯỚC</w:t>
            </w:r>
          </w:p>
          <w:p w14:paraId="24716EFC" w14:textId="00DD0A90" w:rsidR="00032A6E" w:rsidRPr="007946B4" w:rsidRDefault="00032A6E" w:rsidP="00FF4F2F">
            <w:pPr>
              <w:spacing w:after="0" w:line="240" w:lineRule="auto"/>
              <w:jc w:val="center"/>
              <w:rPr>
                <w:rFonts w:ascii="Times New Roman" w:eastAsia="Times New Roman" w:hAnsi="Times New Roman"/>
                <w:b/>
                <w:i/>
                <w:sz w:val="24"/>
                <w:szCs w:val="24"/>
              </w:rPr>
            </w:pPr>
            <w:proofErr w:type="spellStart"/>
            <w:r w:rsidRPr="007946B4">
              <w:rPr>
                <w:rFonts w:ascii="Times New Roman" w:eastAsia="Times New Roman" w:hAnsi="Times New Roman"/>
                <w:b/>
                <w:sz w:val="26"/>
                <w:szCs w:val="26"/>
              </w:rPr>
              <w:t>Năm</w:t>
            </w:r>
            <w:proofErr w:type="spellEnd"/>
            <w:r w:rsidR="00DE762E" w:rsidRPr="007946B4">
              <w:rPr>
                <w:rFonts w:ascii="Times New Roman" w:eastAsia="Times New Roman" w:hAnsi="Times New Roman"/>
                <w:b/>
                <w:sz w:val="26"/>
                <w:szCs w:val="26"/>
              </w:rPr>
              <w:t>...</w:t>
            </w:r>
            <w:r w:rsidR="00DE762E" w:rsidRPr="007946B4">
              <w:rPr>
                <w:rFonts w:ascii="Times New Roman" w:eastAsia="Times New Roman" w:hAnsi="Times New Roman"/>
                <w:b/>
                <w:sz w:val="24"/>
                <w:szCs w:val="24"/>
              </w:rPr>
              <w:t>...</w:t>
            </w:r>
          </w:p>
          <w:p w14:paraId="2EBB82FA" w14:textId="77777777" w:rsidR="00032A6E" w:rsidRPr="007946B4" w:rsidRDefault="00032A6E" w:rsidP="00FF4F2F">
            <w:pPr>
              <w:tabs>
                <w:tab w:val="left" w:pos="2350"/>
              </w:tabs>
              <w:spacing w:after="0" w:line="240" w:lineRule="auto"/>
              <w:rPr>
                <w:rFonts w:ascii="Times New Roman" w:eastAsia="Times New Roman" w:hAnsi="Times New Roman"/>
                <w:sz w:val="24"/>
                <w:szCs w:val="24"/>
              </w:rPr>
            </w:pPr>
          </w:p>
        </w:tc>
        <w:tc>
          <w:tcPr>
            <w:tcW w:w="3685" w:type="dxa"/>
          </w:tcPr>
          <w:p w14:paraId="6A9C8AF5" w14:textId="77777777" w:rsidR="00032A6E" w:rsidRPr="007946B4" w:rsidRDefault="00032A6E" w:rsidP="00FF4F2F">
            <w:pPr>
              <w:spacing w:after="0" w:line="240" w:lineRule="auto"/>
              <w:rPr>
                <w:rFonts w:ascii="Times New Roman" w:eastAsia="Times New Roman" w:hAnsi="Times New Roman"/>
                <w:sz w:val="24"/>
                <w:szCs w:val="24"/>
              </w:rPr>
            </w:pPr>
            <w:r w:rsidRPr="007946B4">
              <w:rPr>
                <w:rFonts w:ascii="Times New Roman" w:eastAsia="Times New Roman" w:hAnsi="Times New Roman"/>
                <w:sz w:val="24"/>
                <w:szCs w:val="24"/>
              </w:rPr>
              <w:t xml:space="preserve">- </w:t>
            </w:r>
            <w:proofErr w:type="spellStart"/>
            <w:r w:rsidRPr="007946B4">
              <w:rPr>
                <w:rFonts w:ascii="Times New Roman" w:eastAsia="Times New Roman" w:hAnsi="Times New Roman"/>
                <w:b/>
                <w:sz w:val="24"/>
                <w:szCs w:val="24"/>
              </w:rPr>
              <w:t>Đơn</w:t>
            </w:r>
            <w:proofErr w:type="spellEnd"/>
            <w:r w:rsidRPr="007946B4">
              <w:rPr>
                <w:rFonts w:ascii="Times New Roman" w:eastAsia="Times New Roman" w:hAnsi="Times New Roman"/>
                <w:b/>
                <w:sz w:val="24"/>
                <w:szCs w:val="24"/>
              </w:rPr>
              <w:t xml:space="preserve"> </w:t>
            </w:r>
            <w:proofErr w:type="spellStart"/>
            <w:r w:rsidRPr="007946B4">
              <w:rPr>
                <w:rFonts w:ascii="Times New Roman" w:eastAsia="Times New Roman" w:hAnsi="Times New Roman"/>
                <w:b/>
                <w:sz w:val="24"/>
                <w:szCs w:val="24"/>
              </w:rPr>
              <w:t>vị</w:t>
            </w:r>
            <w:proofErr w:type="spellEnd"/>
            <w:r w:rsidRPr="007946B4">
              <w:rPr>
                <w:rFonts w:ascii="Times New Roman" w:eastAsia="Times New Roman" w:hAnsi="Times New Roman"/>
                <w:b/>
                <w:sz w:val="24"/>
                <w:szCs w:val="24"/>
              </w:rPr>
              <w:t xml:space="preserve"> </w:t>
            </w:r>
            <w:proofErr w:type="spellStart"/>
            <w:r w:rsidRPr="007946B4">
              <w:rPr>
                <w:rFonts w:ascii="Times New Roman" w:eastAsia="Times New Roman" w:hAnsi="Times New Roman"/>
                <w:b/>
                <w:sz w:val="24"/>
                <w:szCs w:val="24"/>
              </w:rPr>
              <w:t>báo</w:t>
            </w:r>
            <w:proofErr w:type="spellEnd"/>
            <w:r w:rsidRPr="007946B4">
              <w:rPr>
                <w:rFonts w:ascii="Times New Roman" w:eastAsia="Times New Roman" w:hAnsi="Times New Roman"/>
                <w:b/>
                <w:sz w:val="24"/>
                <w:szCs w:val="24"/>
              </w:rPr>
              <w:t xml:space="preserve"> </w:t>
            </w:r>
            <w:proofErr w:type="spellStart"/>
            <w:r w:rsidRPr="007946B4">
              <w:rPr>
                <w:rFonts w:ascii="Times New Roman" w:eastAsia="Times New Roman" w:hAnsi="Times New Roman"/>
                <w:b/>
                <w:sz w:val="24"/>
                <w:szCs w:val="24"/>
              </w:rPr>
              <w:t>cáo</w:t>
            </w:r>
            <w:proofErr w:type="spellEnd"/>
            <w:r w:rsidRPr="007946B4">
              <w:rPr>
                <w:rFonts w:ascii="Times New Roman" w:eastAsia="Times New Roman" w:hAnsi="Times New Roman"/>
                <w:b/>
                <w:sz w:val="24"/>
                <w:szCs w:val="24"/>
              </w:rPr>
              <w:t>:</w:t>
            </w:r>
          </w:p>
          <w:p w14:paraId="128BC68D" w14:textId="77777777" w:rsidR="00032A6E" w:rsidRPr="007946B4" w:rsidRDefault="00032A6E" w:rsidP="00FF4F2F">
            <w:pPr>
              <w:tabs>
                <w:tab w:val="left" w:pos="2350"/>
              </w:tabs>
              <w:spacing w:after="0" w:line="240" w:lineRule="auto"/>
              <w:rPr>
                <w:rFonts w:ascii="Times New Roman" w:eastAsia="Times New Roman" w:hAnsi="Times New Roman"/>
                <w:sz w:val="24"/>
                <w:szCs w:val="24"/>
              </w:rPr>
            </w:pPr>
            <w:proofErr w:type="spellStart"/>
            <w:r w:rsidRPr="007946B4">
              <w:rPr>
                <w:rFonts w:ascii="Times New Roman" w:eastAsia="Times New Roman" w:hAnsi="Times New Roman"/>
                <w:sz w:val="24"/>
                <w:szCs w:val="24"/>
              </w:rPr>
              <w:t>Vụ</w:t>
            </w:r>
            <w:proofErr w:type="spellEnd"/>
            <w:r w:rsidRPr="007946B4">
              <w:rPr>
                <w:rFonts w:ascii="Times New Roman" w:eastAsia="Times New Roman" w:hAnsi="Times New Roman"/>
                <w:sz w:val="24"/>
                <w:szCs w:val="24"/>
              </w:rPr>
              <w:t xml:space="preserve"> Khoa </w:t>
            </w:r>
            <w:proofErr w:type="spellStart"/>
            <w:r w:rsidRPr="007946B4">
              <w:rPr>
                <w:rFonts w:ascii="Times New Roman" w:eastAsia="Times New Roman" w:hAnsi="Times New Roman"/>
                <w:sz w:val="24"/>
                <w:szCs w:val="24"/>
              </w:rPr>
              <w:t>học</w:t>
            </w:r>
            <w:proofErr w:type="spellEnd"/>
            <w:r w:rsidRPr="007946B4">
              <w:rPr>
                <w:rFonts w:ascii="Times New Roman" w:eastAsia="Times New Roman" w:hAnsi="Times New Roman"/>
                <w:sz w:val="24"/>
                <w:szCs w:val="24"/>
              </w:rPr>
              <w:t xml:space="preserve"> </w:t>
            </w:r>
            <w:proofErr w:type="spellStart"/>
            <w:r w:rsidRPr="007946B4">
              <w:rPr>
                <w:rFonts w:ascii="Times New Roman" w:eastAsia="Times New Roman" w:hAnsi="Times New Roman"/>
                <w:sz w:val="24"/>
                <w:szCs w:val="24"/>
              </w:rPr>
              <w:t>kỹ</w:t>
            </w:r>
            <w:proofErr w:type="spellEnd"/>
            <w:r w:rsidRPr="007946B4">
              <w:rPr>
                <w:rFonts w:ascii="Times New Roman" w:eastAsia="Times New Roman" w:hAnsi="Times New Roman"/>
                <w:sz w:val="24"/>
                <w:szCs w:val="24"/>
              </w:rPr>
              <w:t xml:space="preserve"> </w:t>
            </w:r>
            <w:proofErr w:type="spellStart"/>
            <w:r w:rsidRPr="007946B4">
              <w:rPr>
                <w:rFonts w:ascii="Times New Roman" w:eastAsia="Times New Roman" w:hAnsi="Times New Roman"/>
                <w:sz w:val="24"/>
                <w:szCs w:val="24"/>
              </w:rPr>
              <w:t>thuật</w:t>
            </w:r>
            <w:proofErr w:type="spellEnd"/>
            <w:r w:rsidRPr="007946B4">
              <w:rPr>
                <w:rFonts w:ascii="Times New Roman" w:eastAsia="Times New Roman" w:hAnsi="Times New Roman"/>
                <w:sz w:val="24"/>
                <w:szCs w:val="24"/>
              </w:rPr>
              <w:t xml:space="preserve"> </w:t>
            </w:r>
            <w:proofErr w:type="spellStart"/>
            <w:r w:rsidRPr="007946B4">
              <w:rPr>
                <w:rFonts w:ascii="Times New Roman" w:eastAsia="Times New Roman" w:hAnsi="Times New Roman"/>
                <w:sz w:val="24"/>
                <w:szCs w:val="24"/>
              </w:rPr>
              <w:t>và</w:t>
            </w:r>
            <w:proofErr w:type="spellEnd"/>
            <w:r w:rsidRPr="007946B4">
              <w:rPr>
                <w:rFonts w:ascii="Times New Roman" w:eastAsia="Times New Roman" w:hAnsi="Times New Roman"/>
                <w:sz w:val="24"/>
                <w:szCs w:val="24"/>
              </w:rPr>
              <w:t xml:space="preserve"> </w:t>
            </w:r>
            <w:proofErr w:type="spellStart"/>
            <w:r w:rsidRPr="007946B4">
              <w:rPr>
                <w:rFonts w:ascii="Times New Roman" w:eastAsia="Times New Roman" w:hAnsi="Times New Roman"/>
                <w:sz w:val="24"/>
                <w:szCs w:val="24"/>
              </w:rPr>
              <w:t>công</w:t>
            </w:r>
            <w:proofErr w:type="spellEnd"/>
            <w:r w:rsidRPr="007946B4">
              <w:rPr>
                <w:rFonts w:ascii="Times New Roman" w:eastAsia="Times New Roman" w:hAnsi="Times New Roman"/>
                <w:sz w:val="24"/>
                <w:szCs w:val="24"/>
              </w:rPr>
              <w:t xml:space="preserve"> </w:t>
            </w:r>
            <w:proofErr w:type="spellStart"/>
            <w:r w:rsidRPr="007946B4">
              <w:rPr>
                <w:rFonts w:ascii="Times New Roman" w:eastAsia="Times New Roman" w:hAnsi="Times New Roman"/>
                <w:sz w:val="24"/>
                <w:szCs w:val="24"/>
              </w:rPr>
              <w:t>nghệ</w:t>
            </w:r>
            <w:proofErr w:type="spellEnd"/>
          </w:p>
          <w:p w14:paraId="174CD821" w14:textId="77777777" w:rsidR="00032A6E" w:rsidRPr="007946B4" w:rsidRDefault="00032A6E" w:rsidP="00FF4F2F">
            <w:pPr>
              <w:spacing w:after="0" w:line="240" w:lineRule="auto"/>
              <w:rPr>
                <w:rFonts w:ascii="Times New Roman" w:eastAsia="Times New Roman" w:hAnsi="Times New Roman"/>
                <w:sz w:val="24"/>
                <w:szCs w:val="24"/>
              </w:rPr>
            </w:pPr>
            <w:r w:rsidRPr="007946B4">
              <w:rPr>
                <w:rFonts w:ascii="Times New Roman" w:eastAsia="Times New Roman" w:hAnsi="Times New Roman"/>
                <w:sz w:val="24"/>
                <w:szCs w:val="24"/>
              </w:rPr>
              <w:t xml:space="preserve">- </w:t>
            </w:r>
            <w:proofErr w:type="spellStart"/>
            <w:r w:rsidRPr="007946B4">
              <w:rPr>
                <w:rFonts w:ascii="Times New Roman" w:eastAsia="Times New Roman" w:hAnsi="Times New Roman"/>
                <w:b/>
                <w:sz w:val="24"/>
                <w:szCs w:val="24"/>
              </w:rPr>
              <w:t>Đơn</w:t>
            </w:r>
            <w:proofErr w:type="spellEnd"/>
            <w:r w:rsidRPr="007946B4">
              <w:rPr>
                <w:rFonts w:ascii="Times New Roman" w:eastAsia="Times New Roman" w:hAnsi="Times New Roman"/>
                <w:b/>
                <w:sz w:val="24"/>
                <w:szCs w:val="24"/>
              </w:rPr>
              <w:t xml:space="preserve"> </w:t>
            </w:r>
            <w:proofErr w:type="spellStart"/>
            <w:r w:rsidRPr="007946B4">
              <w:rPr>
                <w:rFonts w:ascii="Times New Roman" w:eastAsia="Times New Roman" w:hAnsi="Times New Roman"/>
                <w:b/>
                <w:sz w:val="24"/>
                <w:szCs w:val="24"/>
              </w:rPr>
              <w:t>vị</w:t>
            </w:r>
            <w:proofErr w:type="spellEnd"/>
            <w:r w:rsidRPr="007946B4">
              <w:rPr>
                <w:rFonts w:ascii="Times New Roman" w:eastAsia="Times New Roman" w:hAnsi="Times New Roman"/>
                <w:b/>
                <w:sz w:val="24"/>
                <w:szCs w:val="24"/>
              </w:rPr>
              <w:t xml:space="preserve"> </w:t>
            </w:r>
            <w:proofErr w:type="spellStart"/>
            <w:r w:rsidRPr="007946B4">
              <w:rPr>
                <w:rFonts w:ascii="Times New Roman" w:eastAsia="Times New Roman" w:hAnsi="Times New Roman"/>
                <w:b/>
                <w:sz w:val="24"/>
                <w:szCs w:val="24"/>
              </w:rPr>
              <w:t>nhận</w:t>
            </w:r>
            <w:proofErr w:type="spellEnd"/>
            <w:r w:rsidRPr="007946B4">
              <w:rPr>
                <w:rFonts w:ascii="Times New Roman" w:eastAsia="Times New Roman" w:hAnsi="Times New Roman"/>
                <w:b/>
                <w:sz w:val="24"/>
                <w:szCs w:val="24"/>
              </w:rPr>
              <w:t xml:space="preserve"> </w:t>
            </w:r>
            <w:proofErr w:type="spellStart"/>
            <w:r w:rsidRPr="007946B4">
              <w:rPr>
                <w:rFonts w:ascii="Times New Roman" w:eastAsia="Times New Roman" w:hAnsi="Times New Roman"/>
                <w:b/>
                <w:sz w:val="24"/>
                <w:szCs w:val="24"/>
              </w:rPr>
              <w:t>báo</w:t>
            </w:r>
            <w:proofErr w:type="spellEnd"/>
            <w:r w:rsidRPr="007946B4">
              <w:rPr>
                <w:rFonts w:ascii="Times New Roman" w:eastAsia="Times New Roman" w:hAnsi="Times New Roman"/>
                <w:b/>
                <w:sz w:val="24"/>
                <w:szCs w:val="24"/>
              </w:rPr>
              <w:t xml:space="preserve"> </w:t>
            </w:r>
            <w:proofErr w:type="spellStart"/>
            <w:r w:rsidRPr="007946B4">
              <w:rPr>
                <w:rFonts w:ascii="Times New Roman" w:eastAsia="Times New Roman" w:hAnsi="Times New Roman"/>
                <w:b/>
                <w:sz w:val="24"/>
                <w:szCs w:val="24"/>
              </w:rPr>
              <w:t>cáo</w:t>
            </w:r>
            <w:proofErr w:type="spellEnd"/>
            <w:r w:rsidRPr="007946B4">
              <w:rPr>
                <w:rFonts w:ascii="Times New Roman" w:eastAsia="Times New Roman" w:hAnsi="Times New Roman"/>
                <w:sz w:val="24"/>
                <w:szCs w:val="24"/>
              </w:rPr>
              <w:t>:</w:t>
            </w:r>
          </w:p>
          <w:p w14:paraId="7A0C39B5" w14:textId="77777777" w:rsidR="00032A6E" w:rsidRPr="007946B4" w:rsidRDefault="00032A6E" w:rsidP="00FF4F2F">
            <w:pPr>
              <w:tabs>
                <w:tab w:val="left" w:pos="2350"/>
              </w:tabs>
              <w:spacing w:after="0" w:line="240" w:lineRule="auto"/>
              <w:rPr>
                <w:rFonts w:ascii="Times New Roman" w:eastAsia="Times New Roman" w:hAnsi="Times New Roman"/>
                <w:sz w:val="24"/>
                <w:szCs w:val="24"/>
              </w:rPr>
            </w:pPr>
            <w:proofErr w:type="spellStart"/>
            <w:r w:rsidRPr="007946B4">
              <w:rPr>
                <w:rFonts w:ascii="Times New Roman" w:eastAsia="Times New Roman" w:hAnsi="Times New Roman"/>
                <w:sz w:val="24"/>
                <w:szCs w:val="24"/>
              </w:rPr>
              <w:t>Cục</w:t>
            </w:r>
            <w:proofErr w:type="spellEnd"/>
            <w:r w:rsidRPr="007946B4">
              <w:rPr>
                <w:rFonts w:ascii="Times New Roman" w:eastAsia="Times New Roman" w:hAnsi="Times New Roman"/>
                <w:sz w:val="24"/>
                <w:szCs w:val="24"/>
              </w:rPr>
              <w:t xml:space="preserve"> Thông tin, </w:t>
            </w:r>
            <w:proofErr w:type="spellStart"/>
            <w:r w:rsidRPr="007946B4">
              <w:rPr>
                <w:rFonts w:ascii="Times New Roman" w:eastAsia="Times New Roman" w:hAnsi="Times New Roman"/>
                <w:sz w:val="24"/>
                <w:szCs w:val="24"/>
              </w:rPr>
              <w:t>Thống</w:t>
            </w:r>
            <w:proofErr w:type="spellEnd"/>
            <w:r w:rsidRPr="007946B4">
              <w:rPr>
                <w:rFonts w:ascii="Times New Roman" w:eastAsia="Times New Roman" w:hAnsi="Times New Roman"/>
                <w:sz w:val="24"/>
                <w:szCs w:val="24"/>
              </w:rPr>
              <w:t xml:space="preserve"> </w:t>
            </w:r>
            <w:proofErr w:type="spellStart"/>
            <w:r w:rsidRPr="007946B4">
              <w:rPr>
                <w:rFonts w:ascii="Times New Roman" w:eastAsia="Times New Roman" w:hAnsi="Times New Roman"/>
                <w:sz w:val="24"/>
                <w:szCs w:val="24"/>
              </w:rPr>
              <w:t>kê</w:t>
            </w:r>
            <w:proofErr w:type="spellEnd"/>
          </w:p>
        </w:tc>
      </w:tr>
    </w:tbl>
    <w:p w14:paraId="1C0287B1" w14:textId="77777777" w:rsidR="00032A6E" w:rsidRPr="002539D4" w:rsidRDefault="00032A6E" w:rsidP="00032A6E">
      <w:pPr>
        <w:spacing w:after="0"/>
      </w:pPr>
      <w:r w:rsidRPr="002539D4">
        <w:t xml:space="preserve"> </w:t>
      </w:r>
    </w:p>
    <w:tbl>
      <w:tblPr>
        <w:tblW w:w="1417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1984"/>
        <w:gridCol w:w="1843"/>
        <w:gridCol w:w="1701"/>
      </w:tblGrid>
      <w:tr w:rsidR="002539D4" w:rsidRPr="004C5F87" w14:paraId="06F4E102" w14:textId="77777777" w:rsidTr="002A7F7E">
        <w:trPr>
          <w:trHeight w:val="356"/>
        </w:trPr>
        <w:tc>
          <w:tcPr>
            <w:tcW w:w="8647" w:type="dxa"/>
          </w:tcPr>
          <w:p w14:paraId="317C0CB2" w14:textId="77777777" w:rsidR="009A242E" w:rsidRPr="004C5F87" w:rsidRDefault="009A242E" w:rsidP="00FF4F2F">
            <w:pPr>
              <w:spacing w:after="0" w:line="240" w:lineRule="auto"/>
              <w:jc w:val="center"/>
              <w:rPr>
                <w:rFonts w:ascii="Times New Roman" w:eastAsia="Times New Roman" w:hAnsi="Times New Roman"/>
                <w:b/>
                <w:sz w:val="24"/>
                <w:szCs w:val="24"/>
              </w:rPr>
            </w:pPr>
            <w:proofErr w:type="spellStart"/>
            <w:r w:rsidRPr="004C5F87">
              <w:rPr>
                <w:rFonts w:ascii="Times New Roman" w:eastAsia="Times New Roman" w:hAnsi="Times New Roman"/>
                <w:b/>
                <w:sz w:val="24"/>
                <w:szCs w:val="24"/>
              </w:rPr>
              <w:t>Chỉ</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tiêu</w:t>
            </w:r>
            <w:proofErr w:type="spellEnd"/>
          </w:p>
        </w:tc>
        <w:tc>
          <w:tcPr>
            <w:tcW w:w="1984" w:type="dxa"/>
          </w:tcPr>
          <w:p w14:paraId="7EFFE2E0" w14:textId="77777777" w:rsidR="009A242E" w:rsidRPr="004C5F87" w:rsidRDefault="009A242E" w:rsidP="00FF4F2F">
            <w:pPr>
              <w:spacing w:after="0" w:line="240" w:lineRule="auto"/>
              <w:jc w:val="center"/>
              <w:rPr>
                <w:rFonts w:ascii="Times New Roman" w:eastAsia="Times New Roman" w:hAnsi="Times New Roman"/>
                <w:b/>
                <w:bCs/>
                <w:sz w:val="24"/>
                <w:szCs w:val="24"/>
              </w:rPr>
            </w:pPr>
            <w:proofErr w:type="spellStart"/>
            <w:r w:rsidRPr="004C5F87">
              <w:rPr>
                <w:rFonts w:ascii="Times New Roman" w:eastAsia="Times New Roman" w:hAnsi="Times New Roman"/>
                <w:b/>
                <w:bCs/>
                <w:sz w:val="24"/>
                <w:szCs w:val="24"/>
              </w:rPr>
              <w:t>Đơn</w:t>
            </w:r>
            <w:proofErr w:type="spellEnd"/>
            <w:r w:rsidRPr="004C5F87">
              <w:rPr>
                <w:rFonts w:ascii="Times New Roman" w:eastAsia="Times New Roman" w:hAnsi="Times New Roman"/>
                <w:b/>
                <w:bCs/>
                <w:sz w:val="24"/>
                <w:szCs w:val="24"/>
              </w:rPr>
              <w:t xml:space="preserve"> </w:t>
            </w:r>
            <w:proofErr w:type="spellStart"/>
            <w:r w:rsidRPr="004C5F87">
              <w:rPr>
                <w:rFonts w:ascii="Times New Roman" w:eastAsia="Times New Roman" w:hAnsi="Times New Roman"/>
                <w:b/>
                <w:bCs/>
                <w:sz w:val="24"/>
                <w:szCs w:val="24"/>
              </w:rPr>
              <w:t>vị</w:t>
            </w:r>
            <w:proofErr w:type="spellEnd"/>
            <w:r w:rsidRPr="004C5F87">
              <w:rPr>
                <w:rFonts w:ascii="Times New Roman" w:eastAsia="Times New Roman" w:hAnsi="Times New Roman"/>
                <w:b/>
                <w:bCs/>
                <w:sz w:val="24"/>
                <w:szCs w:val="24"/>
              </w:rPr>
              <w:t xml:space="preserve"> </w:t>
            </w:r>
            <w:proofErr w:type="spellStart"/>
            <w:r w:rsidRPr="004C5F87">
              <w:rPr>
                <w:rFonts w:ascii="Times New Roman" w:eastAsia="Times New Roman" w:hAnsi="Times New Roman"/>
                <w:b/>
                <w:bCs/>
                <w:sz w:val="24"/>
                <w:szCs w:val="24"/>
              </w:rPr>
              <w:t>tính</w:t>
            </w:r>
            <w:proofErr w:type="spellEnd"/>
          </w:p>
        </w:tc>
        <w:tc>
          <w:tcPr>
            <w:tcW w:w="1843" w:type="dxa"/>
          </w:tcPr>
          <w:p w14:paraId="39AF9FE4" w14:textId="77777777" w:rsidR="009A242E" w:rsidRPr="004C5F87" w:rsidRDefault="009A242E" w:rsidP="00FF4F2F">
            <w:pPr>
              <w:spacing w:after="0" w:line="240" w:lineRule="auto"/>
              <w:jc w:val="center"/>
              <w:rPr>
                <w:rFonts w:ascii="Times New Roman" w:eastAsia="Times New Roman" w:hAnsi="Times New Roman"/>
                <w:b/>
                <w:bCs/>
                <w:sz w:val="24"/>
                <w:szCs w:val="24"/>
              </w:rPr>
            </w:pPr>
            <w:proofErr w:type="spellStart"/>
            <w:r w:rsidRPr="004C5F87">
              <w:rPr>
                <w:rFonts w:ascii="Times New Roman" w:eastAsia="Times New Roman" w:hAnsi="Times New Roman"/>
                <w:b/>
                <w:bCs/>
                <w:sz w:val="24"/>
                <w:szCs w:val="24"/>
              </w:rPr>
              <w:t>Mã</w:t>
            </w:r>
            <w:proofErr w:type="spellEnd"/>
            <w:r w:rsidRPr="004C5F87">
              <w:rPr>
                <w:rFonts w:ascii="Times New Roman" w:eastAsia="Times New Roman" w:hAnsi="Times New Roman"/>
                <w:b/>
                <w:bCs/>
                <w:sz w:val="24"/>
                <w:szCs w:val="24"/>
              </w:rPr>
              <w:t xml:space="preserve"> </w:t>
            </w:r>
            <w:proofErr w:type="spellStart"/>
            <w:r w:rsidRPr="004C5F87">
              <w:rPr>
                <w:rFonts w:ascii="Times New Roman" w:eastAsia="Times New Roman" w:hAnsi="Times New Roman"/>
                <w:b/>
                <w:bCs/>
                <w:sz w:val="24"/>
                <w:szCs w:val="24"/>
              </w:rPr>
              <w:t>số</w:t>
            </w:r>
            <w:proofErr w:type="spellEnd"/>
          </w:p>
        </w:tc>
        <w:tc>
          <w:tcPr>
            <w:tcW w:w="1701" w:type="dxa"/>
          </w:tcPr>
          <w:p w14:paraId="2195B2B0" w14:textId="77777777" w:rsidR="009A242E" w:rsidRPr="004C5F87" w:rsidRDefault="009A242E" w:rsidP="00FF4F2F">
            <w:pPr>
              <w:spacing w:after="0" w:line="240" w:lineRule="auto"/>
              <w:jc w:val="center"/>
              <w:rPr>
                <w:rFonts w:ascii="Times New Roman" w:eastAsia="Times New Roman" w:hAnsi="Times New Roman"/>
                <w:b/>
                <w:bCs/>
                <w:sz w:val="24"/>
                <w:szCs w:val="24"/>
              </w:rPr>
            </w:pPr>
            <w:proofErr w:type="spellStart"/>
            <w:r w:rsidRPr="004C5F87">
              <w:rPr>
                <w:rFonts w:ascii="Times New Roman" w:eastAsia="Times New Roman" w:hAnsi="Times New Roman"/>
                <w:b/>
                <w:bCs/>
                <w:sz w:val="24"/>
                <w:szCs w:val="24"/>
              </w:rPr>
              <w:t>Tổng</w:t>
            </w:r>
            <w:proofErr w:type="spellEnd"/>
            <w:r w:rsidRPr="004C5F87">
              <w:rPr>
                <w:rFonts w:ascii="Times New Roman" w:eastAsia="Times New Roman" w:hAnsi="Times New Roman"/>
                <w:b/>
                <w:bCs/>
                <w:sz w:val="24"/>
                <w:szCs w:val="24"/>
              </w:rPr>
              <w:t xml:space="preserve"> </w:t>
            </w:r>
            <w:proofErr w:type="spellStart"/>
            <w:r w:rsidRPr="004C5F87">
              <w:rPr>
                <w:rFonts w:ascii="Times New Roman" w:eastAsia="Times New Roman" w:hAnsi="Times New Roman"/>
                <w:b/>
                <w:bCs/>
                <w:sz w:val="24"/>
                <w:szCs w:val="24"/>
              </w:rPr>
              <w:t>số</w:t>
            </w:r>
            <w:proofErr w:type="spellEnd"/>
          </w:p>
        </w:tc>
      </w:tr>
      <w:tr w:rsidR="002539D4" w:rsidRPr="004C5F87" w14:paraId="06D62C92" w14:textId="77777777" w:rsidTr="002A7F7E">
        <w:trPr>
          <w:trHeight w:val="390"/>
        </w:trPr>
        <w:tc>
          <w:tcPr>
            <w:tcW w:w="8647" w:type="dxa"/>
          </w:tcPr>
          <w:p w14:paraId="7B68BFBF" w14:textId="77777777" w:rsidR="009A242E" w:rsidRPr="004C5F87" w:rsidRDefault="009A242E" w:rsidP="00FF4F2F">
            <w:pPr>
              <w:spacing w:after="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A</w:t>
            </w:r>
          </w:p>
        </w:tc>
        <w:tc>
          <w:tcPr>
            <w:tcW w:w="1984" w:type="dxa"/>
          </w:tcPr>
          <w:p w14:paraId="7C910129" w14:textId="77777777" w:rsidR="009A242E" w:rsidRPr="004C5F87" w:rsidRDefault="009A242E" w:rsidP="00FF4F2F">
            <w:pPr>
              <w:spacing w:after="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B</w:t>
            </w:r>
          </w:p>
        </w:tc>
        <w:tc>
          <w:tcPr>
            <w:tcW w:w="1843" w:type="dxa"/>
          </w:tcPr>
          <w:p w14:paraId="61E68EFC" w14:textId="77777777" w:rsidR="009A242E" w:rsidRPr="004C5F87" w:rsidRDefault="009A242E" w:rsidP="00FF4F2F">
            <w:pPr>
              <w:spacing w:after="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C</w:t>
            </w:r>
          </w:p>
        </w:tc>
        <w:tc>
          <w:tcPr>
            <w:tcW w:w="1701" w:type="dxa"/>
          </w:tcPr>
          <w:p w14:paraId="65083495" w14:textId="77777777" w:rsidR="009A242E" w:rsidRPr="004C5F87" w:rsidRDefault="009A242E" w:rsidP="00FF4F2F">
            <w:pPr>
              <w:spacing w:after="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1</w:t>
            </w:r>
          </w:p>
        </w:tc>
      </w:tr>
      <w:tr w:rsidR="002539D4" w:rsidRPr="004C5F87" w14:paraId="7B1E5F41" w14:textId="77777777" w:rsidTr="002A7F7E">
        <w:trPr>
          <w:trHeight w:val="390"/>
        </w:trPr>
        <w:tc>
          <w:tcPr>
            <w:tcW w:w="8647" w:type="dxa"/>
          </w:tcPr>
          <w:p w14:paraId="61789ADA" w14:textId="501ECEA7" w:rsidR="009A242E" w:rsidRPr="004C5F87" w:rsidRDefault="009A242E" w:rsidP="00FF4F2F">
            <w:pPr>
              <w:spacing w:after="0" w:line="240" w:lineRule="auto"/>
              <w:rPr>
                <w:rFonts w:ascii="Times New Roman" w:eastAsia="Times New Roman" w:hAnsi="Times New Roman"/>
                <w:b/>
                <w:sz w:val="24"/>
                <w:szCs w:val="24"/>
              </w:rPr>
            </w:pPr>
            <w:r w:rsidRPr="004C5F87">
              <w:rPr>
                <w:rFonts w:ascii="Times New Roman" w:eastAsia="Times New Roman" w:hAnsi="Times New Roman"/>
                <w:b/>
                <w:sz w:val="24"/>
                <w:szCs w:val="24"/>
              </w:rPr>
              <w:t xml:space="preserve">1. </w:t>
            </w:r>
            <w:proofErr w:type="spellStart"/>
            <w:r w:rsidRPr="004C5F87">
              <w:rPr>
                <w:rFonts w:ascii="Times New Roman" w:eastAsia="Times New Roman" w:hAnsi="Times New Roman"/>
                <w:b/>
                <w:sz w:val="24"/>
                <w:szCs w:val="24"/>
              </w:rPr>
              <w:t>Số</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khu</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công</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nghệ</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cao</w:t>
            </w:r>
            <w:proofErr w:type="spellEnd"/>
            <w:r w:rsidRPr="004C5F87">
              <w:rPr>
                <w:rFonts w:ascii="Times New Roman" w:eastAsia="Times New Roman" w:hAnsi="Times New Roman"/>
                <w:b/>
                <w:sz w:val="24"/>
                <w:szCs w:val="24"/>
              </w:rPr>
              <w:t xml:space="preserve"> </w:t>
            </w:r>
          </w:p>
        </w:tc>
        <w:tc>
          <w:tcPr>
            <w:tcW w:w="1984" w:type="dxa"/>
            <w:vAlign w:val="center"/>
          </w:tcPr>
          <w:p w14:paraId="6AD997C7" w14:textId="77777777" w:rsidR="009A242E" w:rsidRPr="004C5F87" w:rsidRDefault="009A242E" w:rsidP="00FF4F2F">
            <w:pPr>
              <w:spacing w:after="0" w:line="240" w:lineRule="auto"/>
              <w:jc w:val="center"/>
              <w:rPr>
                <w:rFonts w:ascii="Times New Roman" w:eastAsia="Times New Roman" w:hAnsi="Times New Roman"/>
                <w:i/>
                <w:sz w:val="24"/>
                <w:szCs w:val="24"/>
              </w:rPr>
            </w:pPr>
            <w:proofErr w:type="spellStart"/>
            <w:r w:rsidRPr="004C5F87">
              <w:rPr>
                <w:rFonts w:ascii="Times New Roman" w:eastAsia="Times New Roman" w:hAnsi="Times New Roman"/>
                <w:i/>
                <w:sz w:val="24"/>
                <w:szCs w:val="24"/>
              </w:rPr>
              <w:t>Khu</w:t>
            </w:r>
            <w:proofErr w:type="spellEnd"/>
          </w:p>
        </w:tc>
        <w:tc>
          <w:tcPr>
            <w:tcW w:w="1843" w:type="dxa"/>
            <w:vAlign w:val="center"/>
          </w:tcPr>
          <w:p w14:paraId="38A08D6D" w14:textId="77777777" w:rsidR="009A242E" w:rsidRPr="004C5F87" w:rsidRDefault="009A242E" w:rsidP="00FF4F2F">
            <w:pPr>
              <w:spacing w:after="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01</w:t>
            </w:r>
          </w:p>
        </w:tc>
        <w:tc>
          <w:tcPr>
            <w:tcW w:w="1701" w:type="dxa"/>
          </w:tcPr>
          <w:p w14:paraId="025E6A3D" w14:textId="77777777" w:rsidR="009A242E" w:rsidRPr="004C5F87" w:rsidRDefault="009A242E" w:rsidP="00FF4F2F">
            <w:pPr>
              <w:spacing w:after="0" w:line="240" w:lineRule="auto"/>
              <w:jc w:val="center"/>
              <w:rPr>
                <w:rFonts w:ascii="Times New Roman" w:eastAsia="Times New Roman" w:hAnsi="Times New Roman"/>
                <w:sz w:val="24"/>
                <w:szCs w:val="24"/>
              </w:rPr>
            </w:pPr>
          </w:p>
        </w:tc>
      </w:tr>
      <w:tr w:rsidR="002539D4" w:rsidRPr="004C5F87" w14:paraId="1C8C6D37" w14:textId="77777777" w:rsidTr="002A7F7E">
        <w:trPr>
          <w:trHeight w:val="444"/>
        </w:trPr>
        <w:tc>
          <w:tcPr>
            <w:tcW w:w="8647" w:type="dxa"/>
          </w:tcPr>
          <w:p w14:paraId="57392A30" w14:textId="77777777" w:rsidR="009A242E" w:rsidRPr="004C5F87" w:rsidRDefault="009A242E" w:rsidP="00FF4F2F">
            <w:pPr>
              <w:spacing w:after="0" w:line="240" w:lineRule="auto"/>
              <w:rPr>
                <w:rFonts w:ascii="Times New Roman" w:eastAsia="Times New Roman" w:hAnsi="Times New Roman"/>
                <w:b/>
                <w:sz w:val="24"/>
                <w:szCs w:val="24"/>
              </w:rPr>
            </w:pPr>
            <w:r w:rsidRPr="004C5F87">
              <w:rPr>
                <w:rFonts w:ascii="Times New Roman" w:eastAsia="Times New Roman" w:hAnsi="Times New Roman"/>
                <w:b/>
                <w:sz w:val="24"/>
                <w:szCs w:val="24"/>
              </w:rPr>
              <w:t xml:space="preserve">2. </w:t>
            </w:r>
            <w:proofErr w:type="spellStart"/>
            <w:r w:rsidRPr="004C5F87">
              <w:rPr>
                <w:rFonts w:ascii="Times New Roman" w:eastAsia="Times New Roman" w:hAnsi="Times New Roman"/>
                <w:b/>
                <w:sz w:val="24"/>
                <w:szCs w:val="24"/>
              </w:rPr>
              <w:t>Giá</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trị</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sản</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xuất</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sản</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phẩm</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công</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nghệ</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cao</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của</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các</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khu</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công</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nghệ</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cao</w:t>
            </w:r>
            <w:proofErr w:type="spellEnd"/>
          </w:p>
        </w:tc>
        <w:tc>
          <w:tcPr>
            <w:tcW w:w="1984" w:type="dxa"/>
            <w:vAlign w:val="center"/>
          </w:tcPr>
          <w:p w14:paraId="471461A8" w14:textId="77777777" w:rsidR="009A242E" w:rsidRPr="004C5F87" w:rsidRDefault="009A242E" w:rsidP="00FF4F2F">
            <w:pPr>
              <w:spacing w:after="0" w:line="240" w:lineRule="auto"/>
              <w:jc w:val="center"/>
              <w:rPr>
                <w:rFonts w:ascii="Times New Roman" w:eastAsia="Times New Roman" w:hAnsi="Times New Roman"/>
                <w:i/>
                <w:sz w:val="24"/>
                <w:szCs w:val="24"/>
              </w:rPr>
            </w:pPr>
            <w:proofErr w:type="spellStart"/>
            <w:r w:rsidRPr="004C5F87">
              <w:rPr>
                <w:rFonts w:ascii="Times New Roman" w:eastAsia="Times New Roman" w:hAnsi="Times New Roman"/>
                <w:i/>
                <w:sz w:val="24"/>
                <w:szCs w:val="24"/>
              </w:rPr>
              <w:t>Tỷ</w:t>
            </w:r>
            <w:proofErr w:type="spellEnd"/>
            <w:r w:rsidRPr="004C5F87">
              <w:rPr>
                <w:rFonts w:ascii="Times New Roman" w:eastAsia="Times New Roman" w:hAnsi="Times New Roman"/>
                <w:i/>
                <w:sz w:val="24"/>
                <w:szCs w:val="24"/>
              </w:rPr>
              <w:t xml:space="preserve"> </w:t>
            </w:r>
            <w:proofErr w:type="spellStart"/>
            <w:r w:rsidRPr="004C5F87">
              <w:rPr>
                <w:rFonts w:ascii="Times New Roman" w:eastAsia="Times New Roman" w:hAnsi="Times New Roman"/>
                <w:i/>
                <w:sz w:val="24"/>
                <w:szCs w:val="24"/>
              </w:rPr>
              <w:t>đồng</w:t>
            </w:r>
            <w:proofErr w:type="spellEnd"/>
          </w:p>
        </w:tc>
        <w:tc>
          <w:tcPr>
            <w:tcW w:w="1843" w:type="dxa"/>
            <w:vAlign w:val="center"/>
          </w:tcPr>
          <w:p w14:paraId="73F34B49" w14:textId="77777777" w:rsidR="009A242E" w:rsidRPr="004C5F87" w:rsidRDefault="009A242E" w:rsidP="00FF4F2F">
            <w:pPr>
              <w:spacing w:after="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02</w:t>
            </w:r>
          </w:p>
        </w:tc>
        <w:tc>
          <w:tcPr>
            <w:tcW w:w="1701" w:type="dxa"/>
          </w:tcPr>
          <w:p w14:paraId="579C26E1" w14:textId="77777777" w:rsidR="009A242E" w:rsidRPr="004C5F87" w:rsidRDefault="009A242E" w:rsidP="00FF4F2F">
            <w:pPr>
              <w:spacing w:after="0" w:line="240" w:lineRule="auto"/>
              <w:jc w:val="center"/>
              <w:rPr>
                <w:rFonts w:ascii="Times New Roman" w:eastAsia="Times New Roman" w:hAnsi="Times New Roman"/>
                <w:sz w:val="24"/>
                <w:szCs w:val="24"/>
              </w:rPr>
            </w:pPr>
          </w:p>
        </w:tc>
      </w:tr>
      <w:tr w:rsidR="002539D4" w:rsidRPr="004C5F87" w14:paraId="64D271BB" w14:textId="77777777" w:rsidTr="002A7F7E">
        <w:trPr>
          <w:trHeight w:val="444"/>
        </w:trPr>
        <w:tc>
          <w:tcPr>
            <w:tcW w:w="8647" w:type="dxa"/>
          </w:tcPr>
          <w:p w14:paraId="5246AAE6" w14:textId="77777777" w:rsidR="009A242E" w:rsidRPr="004C5F87" w:rsidRDefault="009A242E" w:rsidP="00FF4F2F">
            <w:pPr>
              <w:spacing w:after="0" w:line="240" w:lineRule="auto"/>
              <w:rPr>
                <w:rFonts w:ascii="Times New Roman" w:eastAsia="Times New Roman" w:hAnsi="Times New Roman"/>
                <w:b/>
                <w:i/>
                <w:sz w:val="24"/>
                <w:szCs w:val="24"/>
              </w:rPr>
            </w:pPr>
            <w:r w:rsidRPr="004C5F87">
              <w:rPr>
                <w:rFonts w:ascii="Times New Roman" w:eastAsia="Times New Roman" w:hAnsi="Times New Roman"/>
                <w:b/>
                <w:i/>
                <w:sz w:val="24"/>
                <w:szCs w:val="24"/>
              </w:rPr>
              <w:t xml:space="preserve">2.1. Chia </w:t>
            </w:r>
            <w:proofErr w:type="spellStart"/>
            <w:r w:rsidRPr="004C5F87">
              <w:rPr>
                <w:rFonts w:ascii="Times New Roman" w:eastAsia="Times New Roman" w:hAnsi="Times New Roman"/>
                <w:b/>
                <w:i/>
                <w:sz w:val="24"/>
                <w:szCs w:val="24"/>
              </w:rPr>
              <w:t>theo</w:t>
            </w:r>
            <w:proofErr w:type="spellEnd"/>
            <w:r w:rsidRPr="004C5F87">
              <w:rPr>
                <w:rFonts w:ascii="Times New Roman" w:eastAsia="Times New Roman" w:hAnsi="Times New Roman"/>
                <w:b/>
                <w:i/>
                <w:sz w:val="24"/>
                <w:szCs w:val="24"/>
              </w:rPr>
              <w:t xml:space="preserve"> </w:t>
            </w:r>
            <w:proofErr w:type="spellStart"/>
            <w:r w:rsidRPr="004C5F87">
              <w:rPr>
                <w:rFonts w:ascii="Times New Roman" w:eastAsia="Times New Roman" w:hAnsi="Times New Roman"/>
                <w:b/>
                <w:i/>
                <w:sz w:val="24"/>
                <w:szCs w:val="24"/>
              </w:rPr>
              <w:t>loại</w:t>
            </w:r>
            <w:proofErr w:type="spellEnd"/>
            <w:r w:rsidRPr="004C5F87">
              <w:rPr>
                <w:rFonts w:ascii="Times New Roman" w:eastAsia="Times New Roman" w:hAnsi="Times New Roman"/>
                <w:b/>
                <w:i/>
                <w:sz w:val="24"/>
                <w:szCs w:val="24"/>
              </w:rPr>
              <w:t xml:space="preserve"> </w:t>
            </w:r>
            <w:proofErr w:type="spellStart"/>
            <w:r w:rsidRPr="004C5F87">
              <w:rPr>
                <w:rFonts w:ascii="Times New Roman" w:eastAsia="Times New Roman" w:hAnsi="Times New Roman"/>
                <w:b/>
                <w:i/>
                <w:sz w:val="24"/>
                <w:szCs w:val="24"/>
              </w:rPr>
              <w:t>sản</w:t>
            </w:r>
            <w:proofErr w:type="spellEnd"/>
            <w:r w:rsidRPr="004C5F87">
              <w:rPr>
                <w:rFonts w:ascii="Times New Roman" w:eastAsia="Times New Roman" w:hAnsi="Times New Roman"/>
                <w:b/>
                <w:i/>
                <w:sz w:val="24"/>
                <w:szCs w:val="24"/>
              </w:rPr>
              <w:t xml:space="preserve"> </w:t>
            </w:r>
            <w:proofErr w:type="spellStart"/>
            <w:r w:rsidRPr="004C5F87">
              <w:rPr>
                <w:rFonts w:ascii="Times New Roman" w:eastAsia="Times New Roman" w:hAnsi="Times New Roman"/>
                <w:b/>
                <w:i/>
                <w:sz w:val="24"/>
                <w:szCs w:val="24"/>
              </w:rPr>
              <w:t>phẩm</w:t>
            </w:r>
            <w:proofErr w:type="spellEnd"/>
          </w:p>
        </w:tc>
        <w:tc>
          <w:tcPr>
            <w:tcW w:w="1984" w:type="dxa"/>
            <w:vAlign w:val="center"/>
          </w:tcPr>
          <w:p w14:paraId="7C17242D" w14:textId="77777777" w:rsidR="009A242E" w:rsidRPr="004C5F87" w:rsidRDefault="009A242E" w:rsidP="00FF4F2F">
            <w:pPr>
              <w:spacing w:after="0" w:line="240" w:lineRule="auto"/>
              <w:jc w:val="center"/>
              <w:rPr>
                <w:rFonts w:ascii="Times New Roman" w:eastAsia="Times New Roman" w:hAnsi="Times New Roman"/>
                <w:i/>
                <w:sz w:val="24"/>
                <w:szCs w:val="24"/>
              </w:rPr>
            </w:pPr>
          </w:p>
        </w:tc>
        <w:tc>
          <w:tcPr>
            <w:tcW w:w="1843" w:type="dxa"/>
            <w:vAlign w:val="center"/>
          </w:tcPr>
          <w:p w14:paraId="1ED3BE66" w14:textId="77777777" w:rsidR="009A242E" w:rsidRPr="004C5F87" w:rsidRDefault="009A242E" w:rsidP="00FF4F2F">
            <w:pPr>
              <w:spacing w:after="0" w:line="240" w:lineRule="auto"/>
              <w:jc w:val="center"/>
              <w:rPr>
                <w:rFonts w:ascii="Times New Roman" w:eastAsia="Times New Roman" w:hAnsi="Times New Roman"/>
                <w:sz w:val="24"/>
                <w:szCs w:val="24"/>
              </w:rPr>
            </w:pPr>
          </w:p>
        </w:tc>
        <w:tc>
          <w:tcPr>
            <w:tcW w:w="1701" w:type="dxa"/>
          </w:tcPr>
          <w:p w14:paraId="3C3BFFD5" w14:textId="77777777" w:rsidR="009A242E" w:rsidRPr="004C5F87" w:rsidRDefault="009A242E" w:rsidP="00FF4F2F">
            <w:pPr>
              <w:spacing w:after="0" w:line="240" w:lineRule="auto"/>
              <w:jc w:val="center"/>
              <w:rPr>
                <w:rFonts w:ascii="Times New Roman" w:eastAsia="Times New Roman" w:hAnsi="Times New Roman"/>
                <w:sz w:val="24"/>
                <w:szCs w:val="24"/>
              </w:rPr>
            </w:pPr>
          </w:p>
        </w:tc>
      </w:tr>
      <w:tr w:rsidR="002539D4" w:rsidRPr="004C5F87" w14:paraId="317AC1F8" w14:textId="77777777" w:rsidTr="002A7F7E">
        <w:trPr>
          <w:trHeight w:val="444"/>
        </w:trPr>
        <w:tc>
          <w:tcPr>
            <w:tcW w:w="8647" w:type="dxa"/>
          </w:tcPr>
          <w:p w14:paraId="78620D97" w14:textId="67C636CE" w:rsidR="009A242E" w:rsidRPr="004C5F87" w:rsidRDefault="006A05A4" w:rsidP="00FF4F2F">
            <w:pPr>
              <w:spacing w:after="0" w:line="240" w:lineRule="auto"/>
              <w:rPr>
                <w:rFonts w:ascii="Times New Roman" w:eastAsia="Times New Roman" w:hAnsi="Times New Roman"/>
                <w:sz w:val="24"/>
                <w:szCs w:val="24"/>
              </w:rPr>
            </w:pPr>
            <w:r w:rsidRPr="004C5F87">
              <w:rPr>
                <w:rFonts w:ascii="Times New Roman" w:eastAsia="Times New Roman" w:hAnsi="Times New Roman"/>
                <w:sz w:val="24"/>
                <w:szCs w:val="24"/>
              </w:rPr>
              <w:t xml:space="preserve">- </w:t>
            </w:r>
            <w:r w:rsidR="009A242E" w:rsidRPr="004C5F87">
              <w:rPr>
                <w:rFonts w:ascii="Times New Roman" w:eastAsia="Times New Roman" w:hAnsi="Times New Roman"/>
                <w:sz w:val="24"/>
                <w:szCs w:val="24"/>
              </w:rPr>
              <w:t>…</w:t>
            </w:r>
          </w:p>
        </w:tc>
        <w:tc>
          <w:tcPr>
            <w:tcW w:w="1984" w:type="dxa"/>
            <w:vAlign w:val="center"/>
          </w:tcPr>
          <w:p w14:paraId="64B040F4" w14:textId="77777777" w:rsidR="009A242E" w:rsidRPr="004C5F87" w:rsidRDefault="009A242E" w:rsidP="00FF4F2F">
            <w:pPr>
              <w:spacing w:after="0" w:line="240" w:lineRule="auto"/>
              <w:jc w:val="center"/>
              <w:rPr>
                <w:rFonts w:ascii="Times New Roman" w:eastAsia="Times New Roman" w:hAnsi="Times New Roman"/>
                <w:i/>
                <w:sz w:val="24"/>
                <w:szCs w:val="24"/>
              </w:rPr>
            </w:pPr>
            <w:proofErr w:type="spellStart"/>
            <w:r w:rsidRPr="004C5F87">
              <w:rPr>
                <w:rFonts w:ascii="Times New Roman" w:eastAsia="Times New Roman" w:hAnsi="Times New Roman"/>
                <w:i/>
                <w:sz w:val="24"/>
                <w:szCs w:val="24"/>
              </w:rPr>
              <w:t>Tỷ</w:t>
            </w:r>
            <w:proofErr w:type="spellEnd"/>
            <w:r w:rsidRPr="004C5F87">
              <w:rPr>
                <w:rFonts w:ascii="Times New Roman" w:eastAsia="Times New Roman" w:hAnsi="Times New Roman"/>
                <w:i/>
                <w:sz w:val="24"/>
                <w:szCs w:val="24"/>
              </w:rPr>
              <w:t xml:space="preserve"> </w:t>
            </w:r>
            <w:proofErr w:type="spellStart"/>
            <w:r w:rsidRPr="004C5F87">
              <w:rPr>
                <w:rFonts w:ascii="Times New Roman" w:eastAsia="Times New Roman" w:hAnsi="Times New Roman"/>
                <w:i/>
                <w:sz w:val="24"/>
                <w:szCs w:val="24"/>
              </w:rPr>
              <w:t>đồng</w:t>
            </w:r>
            <w:proofErr w:type="spellEnd"/>
          </w:p>
        </w:tc>
        <w:tc>
          <w:tcPr>
            <w:tcW w:w="1843" w:type="dxa"/>
            <w:vAlign w:val="center"/>
          </w:tcPr>
          <w:p w14:paraId="58B8CE72" w14:textId="73EAA36B" w:rsidR="009A242E" w:rsidRPr="004C5F87" w:rsidRDefault="00274546" w:rsidP="00FF4F2F">
            <w:pPr>
              <w:spacing w:after="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03</w:t>
            </w:r>
          </w:p>
        </w:tc>
        <w:tc>
          <w:tcPr>
            <w:tcW w:w="1701" w:type="dxa"/>
          </w:tcPr>
          <w:p w14:paraId="44D4C447" w14:textId="77777777" w:rsidR="009A242E" w:rsidRPr="004C5F87" w:rsidRDefault="009A242E" w:rsidP="00FF4F2F">
            <w:pPr>
              <w:spacing w:after="0" w:line="240" w:lineRule="auto"/>
              <w:jc w:val="center"/>
              <w:rPr>
                <w:rFonts w:ascii="Times New Roman" w:eastAsia="Times New Roman" w:hAnsi="Times New Roman"/>
                <w:sz w:val="24"/>
                <w:szCs w:val="24"/>
              </w:rPr>
            </w:pPr>
          </w:p>
        </w:tc>
      </w:tr>
      <w:tr w:rsidR="002539D4" w:rsidRPr="004C5F87" w14:paraId="4B9659A9" w14:textId="77777777" w:rsidTr="002A7F7E">
        <w:trPr>
          <w:trHeight w:val="444"/>
        </w:trPr>
        <w:tc>
          <w:tcPr>
            <w:tcW w:w="8647" w:type="dxa"/>
          </w:tcPr>
          <w:p w14:paraId="4D700954" w14:textId="3E32CF57" w:rsidR="009A242E" w:rsidRPr="004C5F87" w:rsidRDefault="006A05A4" w:rsidP="00FF4F2F">
            <w:pPr>
              <w:spacing w:after="0" w:line="240" w:lineRule="auto"/>
              <w:rPr>
                <w:rFonts w:ascii="Times New Roman" w:eastAsia="Times New Roman" w:hAnsi="Times New Roman"/>
                <w:sz w:val="24"/>
                <w:szCs w:val="24"/>
              </w:rPr>
            </w:pPr>
            <w:r w:rsidRPr="004C5F87">
              <w:rPr>
                <w:rFonts w:ascii="Times New Roman" w:eastAsia="Times New Roman" w:hAnsi="Times New Roman"/>
                <w:sz w:val="24"/>
                <w:szCs w:val="24"/>
              </w:rPr>
              <w:t>- …</w:t>
            </w:r>
          </w:p>
        </w:tc>
        <w:tc>
          <w:tcPr>
            <w:tcW w:w="1984" w:type="dxa"/>
            <w:vAlign w:val="center"/>
          </w:tcPr>
          <w:p w14:paraId="5E22CB3B" w14:textId="77777777" w:rsidR="009A242E" w:rsidRPr="004C5F87" w:rsidRDefault="009A242E" w:rsidP="00FF4F2F">
            <w:pPr>
              <w:spacing w:after="0" w:line="240" w:lineRule="auto"/>
              <w:jc w:val="center"/>
              <w:rPr>
                <w:rFonts w:ascii="Times New Roman" w:eastAsia="Times New Roman" w:hAnsi="Times New Roman"/>
                <w:i/>
                <w:sz w:val="24"/>
                <w:szCs w:val="24"/>
              </w:rPr>
            </w:pPr>
            <w:proofErr w:type="spellStart"/>
            <w:r w:rsidRPr="004C5F87">
              <w:rPr>
                <w:rFonts w:ascii="Times New Roman" w:eastAsia="Times New Roman" w:hAnsi="Times New Roman"/>
                <w:i/>
                <w:sz w:val="24"/>
                <w:szCs w:val="24"/>
              </w:rPr>
              <w:t>Tỷ</w:t>
            </w:r>
            <w:proofErr w:type="spellEnd"/>
            <w:r w:rsidRPr="004C5F87">
              <w:rPr>
                <w:rFonts w:ascii="Times New Roman" w:eastAsia="Times New Roman" w:hAnsi="Times New Roman"/>
                <w:i/>
                <w:sz w:val="24"/>
                <w:szCs w:val="24"/>
              </w:rPr>
              <w:t xml:space="preserve"> </w:t>
            </w:r>
            <w:proofErr w:type="spellStart"/>
            <w:r w:rsidRPr="004C5F87">
              <w:rPr>
                <w:rFonts w:ascii="Times New Roman" w:eastAsia="Times New Roman" w:hAnsi="Times New Roman"/>
                <w:i/>
                <w:sz w:val="24"/>
                <w:szCs w:val="24"/>
              </w:rPr>
              <w:t>đồng</w:t>
            </w:r>
            <w:proofErr w:type="spellEnd"/>
          </w:p>
        </w:tc>
        <w:tc>
          <w:tcPr>
            <w:tcW w:w="1843" w:type="dxa"/>
            <w:vAlign w:val="center"/>
          </w:tcPr>
          <w:p w14:paraId="77DB8FF7" w14:textId="1C218612" w:rsidR="009A242E" w:rsidRPr="004C5F87" w:rsidRDefault="00274546" w:rsidP="00FF4F2F">
            <w:pPr>
              <w:spacing w:after="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04</w:t>
            </w:r>
          </w:p>
        </w:tc>
        <w:tc>
          <w:tcPr>
            <w:tcW w:w="1701" w:type="dxa"/>
          </w:tcPr>
          <w:p w14:paraId="3D2EE866" w14:textId="77777777" w:rsidR="009A242E" w:rsidRPr="004C5F87" w:rsidRDefault="009A242E" w:rsidP="00FF4F2F">
            <w:pPr>
              <w:spacing w:after="0" w:line="240" w:lineRule="auto"/>
              <w:jc w:val="center"/>
              <w:rPr>
                <w:rFonts w:ascii="Times New Roman" w:eastAsia="Times New Roman" w:hAnsi="Times New Roman"/>
                <w:sz w:val="24"/>
                <w:szCs w:val="24"/>
              </w:rPr>
            </w:pPr>
          </w:p>
        </w:tc>
      </w:tr>
      <w:tr w:rsidR="002539D4" w:rsidRPr="004C5F87" w14:paraId="0EE2FA88" w14:textId="77777777" w:rsidTr="002A7F7E">
        <w:trPr>
          <w:trHeight w:val="444"/>
        </w:trPr>
        <w:tc>
          <w:tcPr>
            <w:tcW w:w="8647" w:type="dxa"/>
          </w:tcPr>
          <w:p w14:paraId="61FA829B" w14:textId="77777777" w:rsidR="009A242E" w:rsidRPr="004C5F87" w:rsidRDefault="009A242E" w:rsidP="00FF4F2F">
            <w:pPr>
              <w:spacing w:after="0" w:line="240" w:lineRule="auto"/>
              <w:rPr>
                <w:rFonts w:ascii="Times New Roman" w:eastAsia="Times New Roman" w:hAnsi="Times New Roman"/>
                <w:b/>
                <w:i/>
                <w:sz w:val="24"/>
                <w:szCs w:val="24"/>
              </w:rPr>
            </w:pPr>
            <w:r w:rsidRPr="004C5F87">
              <w:rPr>
                <w:rFonts w:ascii="Times New Roman" w:eastAsia="Times New Roman" w:hAnsi="Times New Roman"/>
                <w:b/>
                <w:i/>
                <w:sz w:val="24"/>
                <w:szCs w:val="24"/>
              </w:rPr>
              <w:t xml:space="preserve">2.2. Chia </w:t>
            </w:r>
            <w:proofErr w:type="spellStart"/>
            <w:r w:rsidRPr="004C5F87">
              <w:rPr>
                <w:rFonts w:ascii="Times New Roman" w:eastAsia="Times New Roman" w:hAnsi="Times New Roman"/>
                <w:b/>
                <w:i/>
                <w:sz w:val="24"/>
                <w:szCs w:val="24"/>
              </w:rPr>
              <w:t>theo</w:t>
            </w:r>
            <w:proofErr w:type="spellEnd"/>
            <w:r w:rsidRPr="004C5F87">
              <w:rPr>
                <w:rFonts w:ascii="Times New Roman" w:eastAsia="Times New Roman" w:hAnsi="Times New Roman"/>
                <w:b/>
                <w:i/>
                <w:sz w:val="24"/>
                <w:szCs w:val="24"/>
              </w:rPr>
              <w:t xml:space="preserve"> </w:t>
            </w:r>
            <w:proofErr w:type="spellStart"/>
            <w:r w:rsidRPr="004C5F87">
              <w:rPr>
                <w:rFonts w:ascii="Times New Roman" w:eastAsia="Times New Roman" w:hAnsi="Times New Roman"/>
                <w:b/>
                <w:i/>
                <w:sz w:val="24"/>
                <w:szCs w:val="24"/>
              </w:rPr>
              <w:t>tỉnh</w:t>
            </w:r>
            <w:proofErr w:type="spellEnd"/>
            <w:r w:rsidRPr="004C5F87">
              <w:rPr>
                <w:rFonts w:ascii="Times New Roman" w:eastAsia="Times New Roman" w:hAnsi="Times New Roman"/>
                <w:b/>
                <w:i/>
                <w:sz w:val="24"/>
                <w:szCs w:val="24"/>
              </w:rPr>
              <w:t>/</w:t>
            </w:r>
            <w:proofErr w:type="spellStart"/>
            <w:r w:rsidRPr="004C5F87">
              <w:rPr>
                <w:rFonts w:ascii="Times New Roman" w:eastAsia="Times New Roman" w:hAnsi="Times New Roman"/>
                <w:b/>
                <w:i/>
                <w:sz w:val="24"/>
                <w:szCs w:val="24"/>
              </w:rPr>
              <w:t>thành</w:t>
            </w:r>
            <w:proofErr w:type="spellEnd"/>
            <w:r w:rsidRPr="004C5F87">
              <w:rPr>
                <w:rFonts w:ascii="Times New Roman" w:eastAsia="Times New Roman" w:hAnsi="Times New Roman"/>
                <w:b/>
                <w:i/>
                <w:sz w:val="24"/>
                <w:szCs w:val="24"/>
              </w:rPr>
              <w:t xml:space="preserve"> </w:t>
            </w:r>
            <w:proofErr w:type="spellStart"/>
            <w:r w:rsidRPr="004C5F87">
              <w:rPr>
                <w:rFonts w:ascii="Times New Roman" w:eastAsia="Times New Roman" w:hAnsi="Times New Roman"/>
                <w:b/>
                <w:i/>
                <w:sz w:val="24"/>
                <w:szCs w:val="24"/>
              </w:rPr>
              <w:t>phố</w:t>
            </w:r>
            <w:proofErr w:type="spellEnd"/>
          </w:p>
        </w:tc>
        <w:tc>
          <w:tcPr>
            <w:tcW w:w="1984" w:type="dxa"/>
            <w:vAlign w:val="center"/>
          </w:tcPr>
          <w:p w14:paraId="627168D2" w14:textId="77777777" w:rsidR="009A242E" w:rsidRPr="004C5F87" w:rsidRDefault="009A242E" w:rsidP="00FF4F2F">
            <w:pPr>
              <w:spacing w:after="0" w:line="240" w:lineRule="auto"/>
              <w:jc w:val="center"/>
              <w:rPr>
                <w:rFonts w:ascii="Times New Roman" w:eastAsia="Times New Roman" w:hAnsi="Times New Roman"/>
                <w:i/>
                <w:sz w:val="24"/>
                <w:szCs w:val="24"/>
              </w:rPr>
            </w:pPr>
          </w:p>
        </w:tc>
        <w:tc>
          <w:tcPr>
            <w:tcW w:w="1843" w:type="dxa"/>
            <w:vAlign w:val="center"/>
          </w:tcPr>
          <w:p w14:paraId="33CF2B70" w14:textId="77777777" w:rsidR="009A242E" w:rsidRPr="004C5F87" w:rsidRDefault="009A242E" w:rsidP="00FF4F2F">
            <w:pPr>
              <w:spacing w:after="0" w:line="240" w:lineRule="auto"/>
              <w:jc w:val="center"/>
              <w:rPr>
                <w:rFonts w:ascii="Times New Roman" w:eastAsia="Times New Roman" w:hAnsi="Times New Roman"/>
                <w:sz w:val="24"/>
                <w:szCs w:val="24"/>
              </w:rPr>
            </w:pPr>
          </w:p>
        </w:tc>
        <w:tc>
          <w:tcPr>
            <w:tcW w:w="1701" w:type="dxa"/>
          </w:tcPr>
          <w:p w14:paraId="2DC237CA" w14:textId="77777777" w:rsidR="009A242E" w:rsidRPr="004C5F87" w:rsidRDefault="009A242E" w:rsidP="00FF4F2F">
            <w:pPr>
              <w:spacing w:after="0" w:line="240" w:lineRule="auto"/>
              <w:jc w:val="center"/>
              <w:rPr>
                <w:rFonts w:ascii="Times New Roman" w:eastAsia="Times New Roman" w:hAnsi="Times New Roman"/>
                <w:sz w:val="24"/>
                <w:szCs w:val="24"/>
              </w:rPr>
            </w:pPr>
          </w:p>
        </w:tc>
      </w:tr>
      <w:tr w:rsidR="002539D4" w:rsidRPr="004C5F87" w14:paraId="17A28A5A" w14:textId="77777777" w:rsidTr="002A7F7E">
        <w:trPr>
          <w:trHeight w:val="444"/>
        </w:trPr>
        <w:tc>
          <w:tcPr>
            <w:tcW w:w="8647" w:type="dxa"/>
          </w:tcPr>
          <w:p w14:paraId="34B1E516" w14:textId="0D5B5531" w:rsidR="006A05A4" w:rsidRPr="004C5F87" w:rsidRDefault="006A05A4" w:rsidP="00FF4F2F">
            <w:pPr>
              <w:spacing w:after="0" w:line="240" w:lineRule="auto"/>
              <w:rPr>
                <w:rFonts w:ascii="Times New Roman" w:eastAsia="Times New Roman" w:hAnsi="Times New Roman"/>
                <w:sz w:val="24"/>
                <w:szCs w:val="24"/>
              </w:rPr>
            </w:pPr>
            <w:r w:rsidRPr="004C5F87">
              <w:rPr>
                <w:rFonts w:ascii="Times New Roman" w:eastAsia="Times New Roman" w:hAnsi="Times New Roman"/>
                <w:sz w:val="24"/>
                <w:szCs w:val="24"/>
              </w:rPr>
              <w:t>- …</w:t>
            </w:r>
          </w:p>
        </w:tc>
        <w:tc>
          <w:tcPr>
            <w:tcW w:w="1984" w:type="dxa"/>
            <w:vAlign w:val="center"/>
          </w:tcPr>
          <w:p w14:paraId="27AE40E1" w14:textId="77777777" w:rsidR="006A05A4" w:rsidRPr="004C5F87" w:rsidRDefault="006A05A4" w:rsidP="00FF4F2F">
            <w:pPr>
              <w:spacing w:after="0" w:line="240" w:lineRule="auto"/>
              <w:jc w:val="center"/>
              <w:rPr>
                <w:rFonts w:ascii="Times New Roman" w:eastAsia="Times New Roman" w:hAnsi="Times New Roman"/>
                <w:i/>
                <w:sz w:val="24"/>
                <w:szCs w:val="24"/>
              </w:rPr>
            </w:pPr>
            <w:proofErr w:type="spellStart"/>
            <w:r w:rsidRPr="004C5F87">
              <w:rPr>
                <w:rFonts w:ascii="Times New Roman" w:eastAsia="Times New Roman" w:hAnsi="Times New Roman"/>
                <w:i/>
                <w:sz w:val="24"/>
                <w:szCs w:val="24"/>
              </w:rPr>
              <w:t>Tỷ</w:t>
            </w:r>
            <w:proofErr w:type="spellEnd"/>
            <w:r w:rsidRPr="004C5F87">
              <w:rPr>
                <w:rFonts w:ascii="Times New Roman" w:eastAsia="Times New Roman" w:hAnsi="Times New Roman"/>
                <w:i/>
                <w:sz w:val="24"/>
                <w:szCs w:val="24"/>
              </w:rPr>
              <w:t xml:space="preserve"> </w:t>
            </w:r>
            <w:proofErr w:type="spellStart"/>
            <w:r w:rsidRPr="004C5F87">
              <w:rPr>
                <w:rFonts w:ascii="Times New Roman" w:eastAsia="Times New Roman" w:hAnsi="Times New Roman"/>
                <w:i/>
                <w:sz w:val="24"/>
                <w:szCs w:val="24"/>
              </w:rPr>
              <w:t>đồng</w:t>
            </w:r>
            <w:proofErr w:type="spellEnd"/>
          </w:p>
        </w:tc>
        <w:tc>
          <w:tcPr>
            <w:tcW w:w="1843" w:type="dxa"/>
            <w:vAlign w:val="center"/>
          </w:tcPr>
          <w:p w14:paraId="62FBC0F1" w14:textId="08B652E1" w:rsidR="006A05A4" w:rsidRPr="004C5F87" w:rsidRDefault="006A05A4" w:rsidP="00FF4F2F">
            <w:pPr>
              <w:spacing w:after="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05</w:t>
            </w:r>
          </w:p>
        </w:tc>
        <w:tc>
          <w:tcPr>
            <w:tcW w:w="1701" w:type="dxa"/>
          </w:tcPr>
          <w:p w14:paraId="6F25C925" w14:textId="77777777" w:rsidR="006A05A4" w:rsidRPr="004C5F87" w:rsidRDefault="006A05A4" w:rsidP="00FF4F2F">
            <w:pPr>
              <w:spacing w:after="0" w:line="240" w:lineRule="auto"/>
              <w:jc w:val="center"/>
              <w:rPr>
                <w:rFonts w:ascii="Times New Roman" w:eastAsia="Times New Roman" w:hAnsi="Times New Roman"/>
                <w:sz w:val="24"/>
                <w:szCs w:val="24"/>
              </w:rPr>
            </w:pPr>
          </w:p>
        </w:tc>
      </w:tr>
      <w:tr w:rsidR="002539D4" w:rsidRPr="004C5F87" w14:paraId="1B4DECFD" w14:textId="77777777" w:rsidTr="002A7F7E">
        <w:trPr>
          <w:trHeight w:val="444"/>
        </w:trPr>
        <w:tc>
          <w:tcPr>
            <w:tcW w:w="8647" w:type="dxa"/>
          </w:tcPr>
          <w:p w14:paraId="51A2668D" w14:textId="4343F143" w:rsidR="006A05A4" w:rsidRPr="004C5F87" w:rsidRDefault="006A05A4" w:rsidP="00FF4F2F">
            <w:pPr>
              <w:spacing w:after="0" w:line="240" w:lineRule="auto"/>
              <w:rPr>
                <w:rFonts w:ascii="Times New Roman" w:eastAsia="Times New Roman" w:hAnsi="Times New Roman"/>
                <w:sz w:val="24"/>
                <w:szCs w:val="24"/>
              </w:rPr>
            </w:pPr>
            <w:r w:rsidRPr="004C5F87">
              <w:rPr>
                <w:rFonts w:ascii="Times New Roman" w:eastAsia="Times New Roman" w:hAnsi="Times New Roman"/>
                <w:sz w:val="24"/>
                <w:szCs w:val="24"/>
              </w:rPr>
              <w:t>- …</w:t>
            </w:r>
          </w:p>
        </w:tc>
        <w:tc>
          <w:tcPr>
            <w:tcW w:w="1984" w:type="dxa"/>
            <w:vAlign w:val="center"/>
          </w:tcPr>
          <w:p w14:paraId="5E45107A" w14:textId="77777777" w:rsidR="006A05A4" w:rsidRPr="004C5F87" w:rsidRDefault="006A05A4" w:rsidP="00FF4F2F">
            <w:pPr>
              <w:spacing w:after="0" w:line="240" w:lineRule="auto"/>
              <w:jc w:val="center"/>
              <w:rPr>
                <w:rFonts w:ascii="Times New Roman" w:eastAsia="Times New Roman" w:hAnsi="Times New Roman"/>
                <w:i/>
                <w:sz w:val="24"/>
                <w:szCs w:val="24"/>
              </w:rPr>
            </w:pPr>
            <w:proofErr w:type="spellStart"/>
            <w:r w:rsidRPr="004C5F87">
              <w:rPr>
                <w:rFonts w:ascii="Times New Roman" w:eastAsia="Times New Roman" w:hAnsi="Times New Roman"/>
                <w:i/>
                <w:sz w:val="24"/>
                <w:szCs w:val="24"/>
              </w:rPr>
              <w:t>Tỷ</w:t>
            </w:r>
            <w:proofErr w:type="spellEnd"/>
            <w:r w:rsidRPr="004C5F87">
              <w:rPr>
                <w:rFonts w:ascii="Times New Roman" w:eastAsia="Times New Roman" w:hAnsi="Times New Roman"/>
                <w:i/>
                <w:sz w:val="24"/>
                <w:szCs w:val="24"/>
              </w:rPr>
              <w:t xml:space="preserve"> </w:t>
            </w:r>
            <w:proofErr w:type="spellStart"/>
            <w:r w:rsidRPr="004C5F87">
              <w:rPr>
                <w:rFonts w:ascii="Times New Roman" w:eastAsia="Times New Roman" w:hAnsi="Times New Roman"/>
                <w:i/>
                <w:sz w:val="24"/>
                <w:szCs w:val="24"/>
              </w:rPr>
              <w:t>đồng</w:t>
            </w:r>
            <w:proofErr w:type="spellEnd"/>
          </w:p>
        </w:tc>
        <w:tc>
          <w:tcPr>
            <w:tcW w:w="1843" w:type="dxa"/>
            <w:vAlign w:val="center"/>
          </w:tcPr>
          <w:p w14:paraId="1A960FAF" w14:textId="7F1CA9CB" w:rsidR="006A05A4" w:rsidRPr="004C5F87" w:rsidRDefault="006A05A4" w:rsidP="00FF4F2F">
            <w:pPr>
              <w:spacing w:after="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06</w:t>
            </w:r>
          </w:p>
        </w:tc>
        <w:tc>
          <w:tcPr>
            <w:tcW w:w="1701" w:type="dxa"/>
          </w:tcPr>
          <w:p w14:paraId="09E46D9E" w14:textId="77777777" w:rsidR="006A05A4" w:rsidRPr="004C5F87" w:rsidRDefault="006A05A4" w:rsidP="00FF4F2F">
            <w:pPr>
              <w:spacing w:after="0" w:line="240" w:lineRule="auto"/>
              <w:jc w:val="center"/>
              <w:rPr>
                <w:rFonts w:ascii="Times New Roman" w:eastAsia="Times New Roman" w:hAnsi="Times New Roman"/>
                <w:sz w:val="24"/>
                <w:szCs w:val="24"/>
              </w:rPr>
            </w:pPr>
          </w:p>
        </w:tc>
      </w:tr>
      <w:tr w:rsidR="002539D4" w:rsidRPr="004C5F87" w14:paraId="50E5548E" w14:textId="77777777" w:rsidTr="002A7F7E">
        <w:tc>
          <w:tcPr>
            <w:tcW w:w="8647" w:type="dxa"/>
          </w:tcPr>
          <w:p w14:paraId="17896E4B" w14:textId="77777777" w:rsidR="009A242E" w:rsidRPr="004C5F87" w:rsidRDefault="009A242E" w:rsidP="00FF4F2F">
            <w:pPr>
              <w:spacing w:after="0" w:line="240" w:lineRule="auto"/>
              <w:rPr>
                <w:rFonts w:ascii="Times New Roman" w:eastAsia="Times New Roman" w:hAnsi="Times New Roman"/>
                <w:b/>
                <w:sz w:val="24"/>
                <w:szCs w:val="24"/>
              </w:rPr>
            </w:pPr>
            <w:r w:rsidRPr="004C5F87">
              <w:rPr>
                <w:rFonts w:ascii="Times New Roman" w:eastAsia="Times New Roman" w:hAnsi="Times New Roman"/>
                <w:b/>
                <w:sz w:val="24"/>
                <w:szCs w:val="24"/>
              </w:rPr>
              <w:t xml:space="preserve">3. </w:t>
            </w:r>
            <w:proofErr w:type="spellStart"/>
            <w:r w:rsidRPr="004C5F87">
              <w:rPr>
                <w:rFonts w:ascii="Times New Roman" w:eastAsia="Times New Roman" w:hAnsi="Times New Roman"/>
                <w:b/>
                <w:sz w:val="24"/>
                <w:szCs w:val="24"/>
              </w:rPr>
              <w:t>Tổng</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vốn</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đầu</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tư</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vào</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các</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khu</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công</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nghệ</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cao</w:t>
            </w:r>
            <w:proofErr w:type="spellEnd"/>
          </w:p>
          <w:p w14:paraId="0E58F88F" w14:textId="77777777" w:rsidR="009A242E" w:rsidRPr="004C5F87" w:rsidRDefault="009A242E" w:rsidP="00FF4F2F">
            <w:pPr>
              <w:spacing w:after="0" w:line="240" w:lineRule="auto"/>
              <w:rPr>
                <w:rFonts w:ascii="Times New Roman" w:eastAsia="Times New Roman" w:hAnsi="Times New Roman"/>
                <w:b/>
                <w:i/>
                <w:sz w:val="24"/>
                <w:szCs w:val="24"/>
              </w:rPr>
            </w:pPr>
            <w:r w:rsidRPr="004C5F87">
              <w:rPr>
                <w:rFonts w:ascii="Times New Roman" w:eastAsia="Times New Roman" w:hAnsi="Times New Roman"/>
                <w:b/>
                <w:i/>
                <w:sz w:val="24"/>
                <w:szCs w:val="24"/>
              </w:rPr>
              <w:t xml:space="preserve">Chia </w:t>
            </w:r>
            <w:proofErr w:type="spellStart"/>
            <w:r w:rsidRPr="004C5F87">
              <w:rPr>
                <w:rFonts w:ascii="Times New Roman" w:eastAsia="Times New Roman" w:hAnsi="Times New Roman"/>
                <w:b/>
                <w:i/>
                <w:sz w:val="24"/>
                <w:szCs w:val="24"/>
              </w:rPr>
              <w:t>theo</w:t>
            </w:r>
            <w:proofErr w:type="spellEnd"/>
            <w:r w:rsidRPr="004C5F87">
              <w:rPr>
                <w:rFonts w:ascii="Times New Roman" w:eastAsia="Times New Roman" w:hAnsi="Times New Roman"/>
                <w:b/>
                <w:i/>
                <w:sz w:val="24"/>
                <w:szCs w:val="24"/>
              </w:rPr>
              <w:t xml:space="preserve"> </w:t>
            </w:r>
            <w:proofErr w:type="spellStart"/>
            <w:r w:rsidRPr="004C5F87">
              <w:rPr>
                <w:rFonts w:ascii="Times New Roman" w:eastAsia="Times New Roman" w:hAnsi="Times New Roman"/>
                <w:b/>
                <w:i/>
                <w:sz w:val="24"/>
                <w:szCs w:val="24"/>
              </w:rPr>
              <w:t>nguồn</w:t>
            </w:r>
            <w:proofErr w:type="spellEnd"/>
            <w:r w:rsidRPr="004C5F87">
              <w:rPr>
                <w:rFonts w:ascii="Times New Roman" w:eastAsia="Times New Roman" w:hAnsi="Times New Roman"/>
                <w:b/>
                <w:i/>
                <w:sz w:val="24"/>
                <w:szCs w:val="24"/>
              </w:rPr>
              <w:t xml:space="preserve"> </w:t>
            </w:r>
            <w:proofErr w:type="spellStart"/>
            <w:r w:rsidRPr="004C5F87">
              <w:rPr>
                <w:rFonts w:ascii="Times New Roman" w:eastAsia="Times New Roman" w:hAnsi="Times New Roman"/>
                <w:b/>
                <w:i/>
                <w:sz w:val="24"/>
                <w:szCs w:val="24"/>
              </w:rPr>
              <w:t>vốn</w:t>
            </w:r>
            <w:proofErr w:type="spellEnd"/>
          </w:p>
        </w:tc>
        <w:tc>
          <w:tcPr>
            <w:tcW w:w="1984" w:type="dxa"/>
            <w:vAlign w:val="center"/>
          </w:tcPr>
          <w:p w14:paraId="06443A1A" w14:textId="77777777" w:rsidR="009A242E" w:rsidRPr="004C5F87" w:rsidRDefault="009A242E" w:rsidP="00FF4F2F">
            <w:pPr>
              <w:spacing w:after="0" w:line="240" w:lineRule="auto"/>
              <w:jc w:val="center"/>
              <w:rPr>
                <w:rFonts w:ascii="Times New Roman" w:eastAsia="Times New Roman" w:hAnsi="Times New Roman"/>
                <w:i/>
                <w:sz w:val="24"/>
                <w:szCs w:val="24"/>
              </w:rPr>
            </w:pPr>
            <w:proofErr w:type="spellStart"/>
            <w:r w:rsidRPr="004C5F87">
              <w:rPr>
                <w:rFonts w:ascii="Times New Roman" w:eastAsia="Times New Roman" w:hAnsi="Times New Roman"/>
                <w:i/>
                <w:sz w:val="24"/>
                <w:szCs w:val="24"/>
              </w:rPr>
              <w:t>Tỷ</w:t>
            </w:r>
            <w:proofErr w:type="spellEnd"/>
            <w:r w:rsidRPr="004C5F87">
              <w:rPr>
                <w:rFonts w:ascii="Times New Roman" w:eastAsia="Times New Roman" w:hAnsi="Times New Roman"/>
                <w:i/>
                <w:sz w:val="24"/>
                <w:szCs w:val="24"/>
              </w:rPr>
              <w:t xml:space="preserve"> </w:t>
            </w:r>
            <w:proofErr w:type="spellStart"/>
            <w:r w:rsidRPr="004C5F87">
              <w:rPr>
                <w:rFonts w:ascii="Times New Roman" w:eastAsia="Times New Roman" w:hAnsi="Times New Roman"/>
                <w:i/>
                <w:sz w:val="24"/>
                <w:szCs w:val="24"/>
              </w:rPr>
              <w:t>đồng</w:t>
            </w:r>
            <w:proofErr w:type="spellEnd"/>
          </w:p>
        </w:tc>
        <w:tc>
          <w:tcPr>
            <w:tcW w:w="1843" w:type="dxa"/>
            <w:vAlign w:val="center"/>
          </w:tcPr>
          <w:p w14:paraId="0275BB1C" w14:textId="7AD0D891" w:rsidR="009A242E" w:rsidRPr="004C5F87" w:rsidRDefault="00274546" w:rsidP="00FF4F2F">
            <w:pPr>
              <w:spacing w:after="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07</w:t>
            </w:r>
          </w:p>
        </w:tc>
        <w:tc>
          <w:tcPr>
            <w:tcW w:w="1701" w:type="dxa"/>
          </w:tcPr>
          <w:p w14:paraId="7997D578" w14:textId="77777777" w:rsidR="009A242E" w:rsidRPr="004C5F87" w:rsidRDefault="009A242E" w:rsidP="00FF4F2F">
            <w:pPr>
              <w:spacing w:after="0" w:line="240" w:lineRule="auto"/>
              <w:jc w:val="center"/>
              <w:rPr>
                <w:rFonts w:ascii="Times New Roman" w:eastAsia="Times New Roman" w:hAnsi="Times New Roman"/>
                <w:sz w:val="24"/>
                <w:szCs w:val="24"/>
              </w:rPr>
            </w:pPr>
          </w:p>
        </w:tc>
      </w:tr>
      <w:tr w:rsidR="002539D4" w:rsidRPr="004C5F87" w14:paraId="6772346F" w14:textId="77777777" w:rsidTr="002A7F7E">
        <w:tc>
          <w:tcPr>
            <w:tcW w:w="8647" w:type="dxa"/>
          </w:tcPr>
          <w:p w14:paraId="08E9B504" w14:textId="77777777" w:rsidR="009A242E" w:rsidRPr="004C5F87" w:rsidRDefault="009A242E" w:rsidP="00FF4F2F">
            <w:pPr>
              <w:spacing w:after="0" w:line="240" w:lineRule="auto"/>
              <w:rPr>
                <w:rFonts w:ascii="Times New Roman" w:eastAsia="Times New Roman" w:hAnsi="Times New Roman"/>
                <w:sz w:val="24"/>
                <w:szCs w:val="24"/>
              </w:rPr>
            </w:pPr>
            <w:r w:rsidRPr="004C5F87">
              <w:rPr>
                <w:rFonts w:ascii="Times New Roman" w:eastAsia="Times New Roman" w:hAnsi="Times New Roman"/>
                <w:sz w:val="24"/>
                <w:szCs w:val="24"/>
              </w:rPr>
              <w:t xml:space="preserve">- </w:t>
            </w:r>
            <w:proofErr w:type="spellStart"/>
            <w:r w:rsidRPr="004C5F87">
              <w:rPr>
                <w:rFonts w:ascii="Times New Roman" w:eastAsia="Times New Roman" w:hAnsi="Times New Roman"/>
                <w:sz w:val="24"/>
                <w:szCs w:val="24"/>
              </w:rPr>
              <w:t>Vốn</w:t>
            </w:r>
            <w:proofErr w:type="spellEnd"/>
            <w:r w:rsidRPr="004C5F87">
              <w:rPr>
                <w:rFonts w:ascii="Times New Roman" w:eastAsia="Times New Roman" w:hAnsi="Times New Roman"/>
                <w:sz w:val="24"/>
                <w:szCs w:val="24"/>
              </w:rPr>
              <w:t xml:space="preserve"> FDI</w:t>
            </w:r>
          </w:p>
        </w:tc>
        <w:tc>
          <w:tcPr>
            <w:tcW w:w="1984" w:type="dxa"/>
            <w:vAlign w:val="center"/>
          </w:tcPr>
          <w:p w14:paraId="08D1FD60" w14:textId="77777777" w:rsidR="009A242E" w:rsidRPr="004C5F87" w:rsidRDefault="009A242E" w:rsidP="00FF4F2F">
            <w:pPr>
              <w:spacing w:after="0" w:line="240" w:lineRule="auto"/>
              <w:jc w:val="center"/>
              <w:rPr>
                <w:rFonts w:ascii="Times New Roman" w:eastAsia="Times New Roman" w:hAnsi="Times New Roman"/>
                <w:i/>
                <w:sz w:val="24"/>
                <w:szCs w:val="24"/>
              </w:rPr>
            </w:pPr>
            <w:proofErr w:type="spellStart"/>
            <w:r w:rsidRPr="004C5F87">
              <w:rPr>
                <w:rFonts w:ascii="Times New Roman" w:eastAsia="Times New Roman" w:hAnsi="Times New Roman"/>
                <w:i/>
                <w:sz w:val="24"/>
                <w:szCs w:val="24"/>
              </w:rPr>
              <w:t>Tỷ</w:t>
            </w:r>
            <w:proofErr w:type="spellEnd"/>
            <w:r w:rsidRPr="004C5F87">
              <w:rPr>
                <w:rFonts w:ascii="Times New Roman" w:eastAsia="Times New Roman" w:hAnsi="Times New Roman"/>
                <w:i/>
                <w:sz w:val="24"/>
                <w:szCs w:val="24"/>
              </w:rPr>
              <w:t xml:space="preserve"> </w:t>
            </w:r>
            <w:proofErr w:type="spellStart"/>
            <w:r w:rsidRPr="004C5F87">
              <w:rPr>
                <w:rFonts w:ascii="Times New Roman" w:eastAsia="Times New Roman" w:hAnsi="Times New Roman"/>
                <w:i/>
                <w:sz w:val="24"/>
                <w:szCs w:val="24"/>
              </w:rPr>
              <w:t>đồng</w:t>
            </w:r>
            <w:proofErr w:type="spellEnd"/>
          </w:p>
        </w:tc>
        <w:tc>
          <w:tcPr>
            <w:tcW w:w="1843" w:type="dxa"/>
            <w:vAlign w:val="center"/>
          </w:tcPr>
          <w:p w14:paraId="7AF1F1B6" w14:textId="649A4AE5" w:rsidR="009A242E" w:rsidRPr="004C5F87" w:rsidRDefault="00274546" w:rsidP="00FF4F2F">
            <w:pPr>
              <w:spacing w:after="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08</w:t>
            </w:r>
          </w:p>
        </w:tc>
        <w:tc>
          <w:tcPr>
            <w:tcW w:w="1701" w:type="dxa"/>
          </w:tcPr>
          <w:p w14:paraId="2ED2C8E8" w14:textId="77777777" w:rsidR="009A242E" w:rsidRPr="004C5F87" w:rsidRDefault="009A242E" w:rsidP="00FF4F2F">
            <w:pPr>
              <w:spacing w:after="0" w:line="240" w:lineRule="auto"/>
              <w:jc w:val="center"/>
              <w:rPr>
                <w:rFonts w:ascii="Times New Roman" w:eastAsia="Times New Roman" w:hAnsi="Times New Roman"/>
                <w:sz w:val="24"/>
                <w:szCs w:val="24"/>
              </w:rPr>
            </w:pPr>
          </w:p>
        </w:tc>
      </w:tr>
      <w:tr w:rsidR="002539D4" w:rsidRPr="004C5F87" w14:paraId="5771F5C8" w14:textId="77777777" w:rsidTr="002A7F7E">
        <w:tc>
          <w:tcPr>
            <w:tcW w:w="8647" w:type="dxa"/>
          </w:tcPr>
          <w:p w14:paraId="23528375" w14:textId="77777777" w:rsidR="009A242E" w:rsidRPr="004C5F87" w:rsidRDefault="009A242E" w:rsidP="00FF4F2F">
            <w:pPr>
              <w:spacing w:after="0" w:line="240" w:lineRule="auto"/>
              <w:rPr>
                <w:rFonts w:ascii="Times New Roman" w:eastAsia="Times New Roman" w:hAnsi="Times New Roman"/>
                <w:sz w:val="24"/>
                <w:szCs w:val="24"/>
              </w:rPr>
            </w:pPr>
            <w:r w:rsidRPr="004C5F87">
              <w:rPr>
                <w:rFonts w:ascii="Times New Roman" w:eastAsia="Times New Roman" w:hAnsi="Times New Roman"/>
                <w:sz w:val="24"/>
                <w:szCs w:val="24"/>
              </w:rPr>
              <w:t xml:space="preserve">- </w:t>
            </w:r>
            <w:proofErr w:type="spellStart"/>
            <w:r w:rsidRPr="004C5F87">
              <w:rPr>
                <w:rFonts w:ascii="Times New Roman" w:eastAsia="Times New Roman" w:hAnsi="Times New Roman"/>
                <w:sz w:val="24"/>
                <w:szCs w:val="24"/>
              </w:rPr>
              <w:t>Vốn</w:t>
            </w:r>
            <w:proofErr w:type="spellEnd"/>
            <w:r w:rsidRPr="004C5F87">
              <w:rPr>
                <w:rFonts w:ascii="Times New Roman" w:eastAsia="Times New Roman" w:hAnsi="Times New Roman"/>
                <w:sz w:val="24"/>
                <w:szCs w:val="24"/>
              </w:rPr>
              <w:t xml:space="preserve"> </w:t>
            </w:r>
            <w:proofErr w:type="spellStart"/>
            <w:r w:rsidRPr="004C5F87">
              <w:rPr>
                <w:rFonts w:ascii="Times New Roman" w:eastAsia="Times New Roman" w:hAnsi="Times New Roman"/>
                <w:sz w:val="24"/>
                <w:szCs w:val="24"/>
              </w:rPr>
              <w:t>trong</w:t>
            </w:r>
            <w:proofErr w:type="spellEnd"/>
            <w:r w:rsidRPr="004C5F87">
              <w:rPr>
                <w:rFonts w:ascii="Times New Roman" w:eastAsia="Times New Roman" w:hAnsi="Times New Roman"/>
                <w:sz w:val="24"/>
                <w:szCs w:val="24"/>
              </w:rPr>
              <w:t xml:space="preserve"> </w:t>
            </w:r>
            <w:proofErr w:type="spellStart"/>
            <w:r w:rsidRPr="004C5F87">
              <w:rPr>
                <w:rFonts w:ascii="Times New Roman" w:eastAsia="Times New Roman" w:hAnsi="Times New Roman"/>
                <w:sz w:val="24"/>
                <w:szCs w:val="24"/>
              </w:rPr>
              <w:t>nước</w:t>
            </w:r>
            <w:proofErr w:type="spellEnd"/>
          </w:p>
        </w:tc>
        <w:tc>
          <w:tcPr>
            <w:tcW w:w="1984" w:type="dxa"/>
            <w:vAlign w:val="center"/>
          </w:tcPr>
          <w:p w14:paraId="2F89E005" w14:textId="77777777" w:rsidR="009A242E" w:rsidRPr="004C5F87" w:rsidRDefault="009A242E" w:rsidP="00FF4F2F">
            <w:pPr>
              <w:spacing w:after="0" w:line="240" w:lineRule="auto"/>
              <w:jc w:val="center"/>
              <w:rPr>
                <w:rFonts w:ascii="Times New Roman" w:eastAsia="Times New Roman" w:hAnsi="Times New Roman"/>
                <w:i/>
                <w:sz w:val="24"/>
                <w:szCs w:val="24"/>
              </w:rPr>
            </w:pPr>
            <w:proofErr w:type="spellStart"/>
            <w:r w:rsidRPr="004C5F87">
              <w:rPr>
                <w:rFonts w:ascii="Times New Roman" w:eastAsia="Times New Roman" w:hAnsi="Times New Roman"/>
                <w:i/>
                <w:sz w:val="24"/>
                <w:szCs w:val="24"/>
              </w:rPr>
              <w:t>Tỷ</w:t>
            </w:r>
            <w:proofErr w:type="spellEnd"/>
            <w:r w:rsidRPr="004C5F87">
              <w:rPr>
                <w:rFonts w:ascii="Times New Roman" w:eastAsia="Times New Roman" w:hAnsi="Times New Roman"/>
                <w:i/>
                <w:sz w:val="24"/>
                <w:szCs w:val="24"/>
              </w:rPr>
              <w:t xml:space="preserve"> </w:t>
            </w:r>
            <w:proofErr w:type="spellStart"/>
            <w:r w:rsidRPr="004C5F87">
              <w:rPr>
                <w:rFonts w:ascii="Times New Roman" w:eastAsia="Times New Roman" w:hAnsi="Times New Roman"/>
                <w:i/>
                <w:sz w:val="24"/>
                <w:szCs w:val="24"/>
              </w:rPr>
              <w:t>đồng</w:t>
            </w:r>
            <w:proofErr w:type="spellEnd"/>
          </w:p>
        </w:tc>
        <w:tc>
          <w:tcPr>
            <w:tcW w:w="1843" w:type="dxa"/>
            <w:vAlign w:val="center"/>
          </w:tcPr>
          <w:p w14:paraId="5763E25A" w14:textId="183BD35D" w:rsidR="009A242E" w:rsidRPr="004C5F87" w:rsidRDefault="00274546" w:rsidP="00FF4F2F">
            <w:pPr>
              <w:spacing w:after="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09</w:t>
            </w:r>
          </w:p>
        </w:tc>
        <w:tc>
          <w:tcPr>
            <w:tcW w:w="1701" w:type="dxa"/>
          </w:tcPr>
          <w:p w14:paraId="2DEF7BED" w14:textId="77777777" w:rsidR="009A242E" w:rsidRPr="004C5F87" w:rsidRDefault="009A242E" w:rsidP="00FF4F2F">
            <w:pPr>
              <w:spacing w:after="0" w:line="240" w:lineRule="auto"/>
              <w:jc w:val="center"/>
              <w:rPr>
                <w:rFonts w:ascii="Times New Roman" w:eastAsia="Times New Roman" w:hAnsi="Times New Roman"/>
                <w:sz w:val="24"/>
                <w:szCs w:val="24"/>
              </w:rPr>
            </w:pPr>
          </w:p>
        </w:tc>
      </w:tr>
      <w:tr w:rsidR="009A242E" w:rsidRPr="004C5F87" w14:paraId="6B264CF8" w14:textId="77777777" w:rsidTr="002A7F7E">
        <w:tc>
          <w:tcPr>
            <w:tcW w:w="8647" w:type="dxa"/>
          </w:tcPr>
          <w:p w14:paraId="49EEECD2" w14:textId="77777777" w:rsidR="009A242E" w:rsidRPr="004C5F87" w:rsidRDefault="009A242E" w:rsidP="00FF4F2F">
            <w:pPr>
              <w:spacing w:after="0" w:line="240" w:lineRule="auto"/>
              <w:rPr>
                <w:rFonts w:ascii="Times New Roman" w:eastAsia="Times New Roman" w:hAnsi="Times New Roman"/>
                <w:b/>
                <w:sz w:val="24"/>
                <w:szCs w:val="24"/>
              </w:rPr>
            </w:pPr>
            <w:r w:rsidRPr="004C5F87">
              <w:rPr>
                <w:rFonts w:ascii="Times New Roman" w:eastAsia="Times New Roman" w:hAnsi="Times New Roman"/>
                <w:b/>
                <w:sz w:val="24"/>
                <w:szCs w:val="24"/>
              </w:rPr>
              <w:t xml:space="preserve">4. </w:t>
            </w:r>
            <w:proofErr w:type="spellStart"/>
            <w:r w:rsidRPr="004C5F87">
              <w:rPr>
                <w:rFonts w:ascii="Times New Roman" w:eastAsia="Times New Roman" w:hAnsi="Times New Roman"/>
                <w:b/>
                <w:sz w:val="24"/>
                <w:szCs w:val="24"/>
              </w:rPr>
              <w:t>Tỷ</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trọng</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giá</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trị</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xuất</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khẩu</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sản</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phẩm</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công</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nghệ</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cao</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trong</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tổng</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giá</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trị</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xuất</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khẩu</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hàng</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hóa</w:t>
            </w:r>
            <w:proofErr w:type="spellEnd"/>
          </w:p>
        </w:tc>
        <w:tc>
          <w:tcPr>
            <w:tcW w:w="1984" w:type="dxa"/>
            <w:vAlign w:val="center"/>
          </w:tcPr>
          <w:p w14:paraId="6E001518" w14:textId="77777777" w:rsidR="009A242E" w:rsidRPr="004C5F87" w:rsidRDefault="009A242E" w:rsidP="00FF4F2F">
            <w:pPr>
              <w:spacing w:after="0" w:line="240" w:lineRule="auto"/>
              <w:jc w:val="center"/>
              <w:rPr>
                <w:rFonts w:ascii="Times New Roman" w:eastAsia="Times New Roman" w:hAnsi="Times New Roman"/>
                <w:i/>
                <w:sz w:val="24"/>
                <w:szCs w:val="24"/>
              </w:rPr>
            </w:pPr>
            <w:r w:rsidRPr="004C5F87">
              <w:rPr>
                <w:rFonts w:ascii="Times New Roman" w:eastAsia="Times New Roman" w:hAnsi="Times New Roman"/>
                <w:i/>
                <w:sz w:val="24"/>
                <w:szCs w:val="24"/>
              </w:rPr>
              <w:t>%</w:t>
            </w:r>
          </w:p>
        </w:tc>
        <w:tc>
          <w:tcPr>
            <w:tcW w:w="1843" w:type="dxa"/>
            <w:vAlign w:val="center"/>
          </w:tcPr>
          <w:p w14:paraId="14362DA3" w14:textId="09987CC7" w:rsidR="009A242E" w:rsidRPr="004C5F87" w:rsidRDefault="00274546" w:rsidP="00FF4F2F">
            <w:pPr>
              <w:spacing w:after="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10</w:t>
            </w:r>
          </w:p>
        </w:tc>
        <w:tc>
          <w:tcPr>
            <w:tcW w:w="1701" w:type="dxa"/>
          </w:tcPr>
          <w:p w14:paraId="7D8179B0" w14:textId="77777777" w:rsidR="009A242E" w:rsidRPr="004C5F87" w:rsidRDefault="009A242E" w:rsidP="00FF4F2F">
            <w:pPr>
              <w:spacing w:after="0" w:line="240" w:lineRule="auto"/>
              <w:rPr>
                <w:rFonts w:ascii="Times New Roman" w:eastAsia="Times New Roman" w:hAnsi="Times New Roman"/>
                <w:sz w:val="24"/>
                <w:szCs w:val="24"/>
              </w:rPr>
            </w:pPr>
          </w:p>
        </w:tc>
      </w:tr>
    </w:tbl>
    <w:p w14:paraId="3F134689" w14:textId="77777777" w:rsidR="009A242E" w:rsidRPr="004C5F87" w:rsidRDefault="009A242E" w:rsidP="00032A6E">
      <w:pPr>
        <w:spacing w:after="0" w:line="240" w:lineRule="auto"/>
        <w:rPr>
          <w:rFonts w:ascii="Times New Roman" w:hAnsi="Times New Roman"/>
          <w:b/>
          <w:sz w:val="24"/>
          <w:szCs w:val="24"/>
        </w:rPr>
      </w:pPr>
    </w:p>
    <w:tbl>
      <w:tblPr>
        <w:tblW w:w="13603" w:type="dxa"/>
        <w:tblLook w:val="01E0" w:firstRow="1" w:lastRow="1" w:firstColumn="1" w:lastColumn="1" w:noHBand="0" w:noVBand="0"/>
      </w:tblPr>
      <w:tblGrid>
        <w:gridCol w:w="5524"/>
        <w:gridCol w:w="1559"/>
        <w:gridCol w:w="6520"/>
      </w:tblGrid>
      <w:tr w:rsidR="002539D4" w:rsidRPr="004C5F87" w14:paraId="23D3DB32" w14:textId="77777777" w:rsidTr="00FF4F2F">
        <w:tc>
          <w:tcPr>
            <w:tcW w:w="5524" w:type="dxa"/>
          </w:tcPr>
          <w:p w14:paraId="7756CE8D" w14:textId="77777777" w:rsidR="00032A6E" w:rsidRPr="004C5F87" w:rsidRDefault="00032A6E" w:rsidP="00FF4F2F">
            <w:pPr>
              <w:spacing w:after="0" w:line="240" w:lineRule="auto"/>
              <w:ind w:left="-90"/>
              <w:jc w:val="center"/>
              <w:rPr>
                <w:rFonts w:ascii="Times New Roman" w:eastAsia="Times New Roman" w:hAnsi="Times New Roman"/>
                <w:b/>
                <w:sz w:val="24"/>
                <w:szCs w:val="24"/>
              </w:rPr>
            </w:pPr>
          </w:p>
          <w:p w14:paraId="583EFC25" w14:textId="77777777" w:rsidR="00032A6E" w:rsidRPr="004C5F87" w:rsidRDefault="00032A6E" w:rsidP="00FF4F2F">
            <w:pPr>
              <w:spacing w:after="0" w:line="240" w:lineRule="auto"/>
              <w:ind w:left="-91"/>
              <w:jc w:val="center"/>
              <w:rPr>
                <w:rFonts w:ascii="Times New Roman" w:eastAsia="Times New Roman" w:hAnsi="Times New Roman"/>
                <w:b/>
                <w:sz w:val="24"/>
                <w:szCs w:val="24"/>
              </w:rPr>
            </w:pPr>
            <w:proofErr w:type="spellStart"/>
            <w:r w:rsidRPr="004C5F87">
              <w:rPr>
                <w:rFonts w:ascii="Times New Roman" w:eastAsia="Times New Roman" w:hAnsi="Times New Roman"/>
                <w:b/>
                <w:sz w:val="24"/>
                <w:szCs w:val="24"/>
              </w:rPr>
              <w:t>Người</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lập</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biểu</w:t>
            </w:r>
            <w:proofErr w:type="spellEnd"/>
          </w:p>
          <w:p w14:paraId="035BFA47" w14:textId="77777777" w:rsidR="00032A6E" w:rsidRPr="004C5F87" w:rsidRDefault="00032A6E" w:rsidP="00FF4F2F">
            <w:pPr>
              <w:spacing w:after="0" w:line="240" w:lineRule="auto"/>
              <w:ind w:right="-72"/>
              <w:jc w:val="center"/>
              <w:rPr>
                <w:rFonts w:ascii="Times New Roman" w:eastAsia="Times New Roman" w:hAnsi="Times New Roman"/>
                <w:sz w:val="24"/>
                <w:szCs w:val="24"/>
                <w:lang w:eastAsia="zh-CN"/>
              </w:rPr>
            </w:pPr>
            <w:r w:rsidRPr="004C5F87">
              <w:rPr>
                <w:rFonts w:ascii="Times New Roman" w:eastAsia="Times New Roman" w:hAnsi="Times New Roman"/>
                <w:i/>
                <w:sz w:val="24"/>
                <w:szCs w:val="24"/>
              </w:rPr>
              <w:t>(</w:t>
            </w:r>
            <w:proofErr w:type="spellStart"/>
            <w:r w:rsidRPr="004C5F87">
              <w:rPr>
                <w:rFonts w:ascii="Times New Roman" w:eastAsia="Times New Roman" w:hAnsi="Times New Roman"/>
                <w:i/>
                <w:sz w:val="24"/>
                <w:szCs w:val="24"/>
              </w:rPr>
              <w:t>Ký</w:t>
            </w:r>
            <w:proofErr w:type="spellEnd"/>
            <w:r w:rsidRPr="004C5F87">
              <w:rPr>
                <w:rFonts w:ascii="Times New Roman" w:eastAsia="Times New Roman" w:hAnsi="Times New Roman"/>
                <w:i/>
                <w:sz w:val="24"/>
                <w:szCs w:val="24"/>
              </w:rPr>
              <w:t xml:space="preserve">, </w:t>
            </w:r>
            <w:proofErr w:type="spellStart"/>
            <w:r w:rsidRPr="004C5F87">
              <w:rPr>
                <w:rFonts w:ascii="Times New Roman" w:eastAsia="Times New Roman" w:hAnsi="Times New Roman"/>
                <w:i/>
                <w:sz w:val="24"/>
                <w:szCs w:val="24"/>
              </w:rPr>
              <w:t>ghi</w:t>
            </w:r>
            <w:proofErr w:type="spellEnd"/>
            <w:r w:rsidRPr="004C5F87">
              <w:rPr>
                <w:rFonts w:ascii="Times New Roman" w:eastAsia="Times New Roman" w:hAnsi="Times New Roman"/>
                <w:i/>
                <w:sz w:val="24"/>
                <w:szCs w:val="24"/>
              </w:rPr>
              <w:t xml:space="preserve"> </w:t>
            </w:r>
            <w:proofErr w:type="spellStart"/>
            <w:r w:rsidRPr="004C5F87">
              <w:rPr>
                <w:rFonts w:ascii="Times New Roman" w:eastAsia="Times New Roman" w:hAnsi="Times New Roman"/>
                <w:i/>
                <w:sz w:val="24"/>
                <w:szCs w:val="24"/>
              </w:rPr>
              <w:t>rõ</w:t>
            </w:r>
            <w:proofErr w:type="spellEnd"/>
            <w:r w:rsidRPr="004C5F87">
              <w:rPr>
                <w:rFonts w:ascii="Times New Roman" w:eastAsia="Times New Roman" w:hAnsi="Times New Roman"/>
                <w:i/>
                <w:sz w:val="24"/>
                <w:szCs w:val="24"/>
              </w:rPr>
              <w:t xml:space="preserve"> </w:t>
            </w:r>
            <w:proofErr w:type="spellStart"/>
            <w:r w:rsidRPr="004C5F87">
              <w:rPr>
                <w:rFonts w:ascii="Times New Roman" w:eastAsia="Times New Roman" w:hAnsi="Times New Roman"/>
                <w:i/>
                <w:sz w:val="24"/>
                <w:szCs w:val="24"/>
              </w:rPr>
              <w:t>họ</w:t>
            </w:r>
            <w:proofErr w:type="spellEnd"/>
            <w:r w:rsidRPr="004C5F87">
              <w:rPr>
                <w:rFonts w:ascii="Times New Roman" w:eastAsia="Times New Roman" w:hAnsi="Times New Roman"/>
                <w:i/>
                <w:sz w:val="24"/>
                <w:szCs w:val="24"/>
              </w:rPr>
              <w:t xml:space="preserve"> </w:t>
            </w:r>
            <w:proofErr w:type="spellStart"/>
            <w:r w:rsidRPr="004C5F87">
              <w:rPr>
                <w:rFonts w:ascii="Times New Roman" w:eastAsia="Times New Roman" w:hAnsi="Times New Roman"/>
                <w:i/>
                <w:sz w:val="24"/>
                <w:szCs w:val="24"/>
              </w:rPr>
              <w:t>tên</w:t>
            </w:r>
            <w:proofErr w:type="spellEnd"/>
            <w:r w:rsidRPr="004C5F87">
              <w:rPr>
                <w:rFonts w:ascii="Times New Roman" w:eastAsia="Times New Roman" w:hAnsi="Times New Roman"/>
                <w:i/>
                <w:sz w:val="24"/>
                <w:szCs w:val="24"/>
              </w:rPr>
              <w:t>)</w:t>
            </w:r>
          </w:p>
        </w:tc>
        <w:tc>
          <w:tcPr>
            <w:tcW w:w="1559" w:type="dxa"/>
          </w:tcPr>
          <w:p w14:paraId="7A9D194E" w14:textId="77777777" w:rsidR="00032A6E" w:rsidRPr="004C5F87" w:rsidRDefault="00032A6E" w:rsidP="00FF4F2F">
            <w:pPr>
              <w:spacing w:after="0" w:line="240" w:lineRule="auto"/>
              <w:ind w:left="-90"/>
              <w:jc w:val="center"/>
              <w:rPr>
                <w:rFonts w:ascii="Times New Roman" w:eastAsia="Times New Roman" w:hAnsi="Times New Roman"/>
                <w:bCs/>
                <w:i/>
                <w:sz w:val="24"/>
                <w:szCs w:val="24"/>
              </w:rPr>
            </w:pPr>
          </w:p>
        </w:tc>
        <w:tc>
          <w:tcPr>
            <w:tcW w:w="6520" w:type="dxa"/>
          </w:tcPr>
          <w:p w14:paraId="77E0C948" w14:textId="77777777" w:rsidR="00032A6E" w:rsidRPr="004C5F87" w:rsidRDefault="00032A6E" w:rsidP="00FF4F2F">
            <w:pPr>
              <w:spacing w:after="0" w:line="240" w:lineRule="auto"/>
              <w:ind w:left="-91"/>
              <w:jc w:val="center"/>
              <w:rPr>
                <w:rFonts w:ascii="Times New Roman" w:eastAsia="Times New Roman" w:hAnsi="Times New Roman"/>
                <w:bCs/>
                <w:i/>
                <w:sz w:val="24"/>
                <w:szCs w:val="24"/>
              </w:rPr>
            </w:pPr>
            <w:r w:rsidRPr="004C5F87">
              <w:rPr>
                <w:rFonts w:ascii="Times New Roman" w:eastAsia="Times New Roman" w:hAnsi="Times New Roman"/>
                <w:i/>
                <w:sz w:val="24"/>
                <w:szCs w:val="24"/>
              </w:rPr>
              <w:t xml:space="preserve">………, </w:t>
            </w:r>
            <w:proofErr w:type="spellStart"/>
            <w:r w:rsidRPr="004C5F87">
              <w:rPr>
                <w:rFonts w:ascii="Times New Roman" w:eastAsia="Times New Roman" w:hAnsi="Times New Roman"/>
                <w:i/>
                <w:sz w:val="24"/>
                <w:szCs w:val="24"/>
              </w:rPr>
              <w:t>ngày</w:t>
            </w:r>
            <w:proofErr w:type="spellEnd"/>
            <w:r w:rsidRPr="004C5F87">
              <w:rPr>
                <w:rFonts w:ascii="Times New Roman" w:eastAsia="Times New Roman" w:hAnsi="Times New Roman"/>
                <w:i/>
                <w:sz w:val="24"/>
                <w:szCs w:val="24"/>
              </w:rPr>
              <w:t>……</w:t>
            </w:r>
            <w:proofErr w:type="spellStart"/>
            <w:r w:rsidRPr="004C5F87">
              <w:rPr>
                <w:rFonts w:ascii="Times New Roman" w:eastAsia="Times New Roman" w:hAnsi="Times New Roman"/>
                <w:i/>
                <w:sz w:val="24"/>
                <w:szCs w:val="24"/>
              </w:rPr>
              <w:t>tháng</w:t>
            </w:r>
            <w:proofErr w:type="spellEnd"/>
            <w:r w:rsidRPr="004C5F87">
              <w:rPr>
                <w:rFonts w:ascii="Times New Roman" w:eastAsia="Times New Roman" w:hAnsi="Times New Roman"/>
                <w:i/>
                <w:sz w:val="24"/>
                <w:szCs w:val="24"/>
              </w:rPr>
              <w:t>……</w:t>
            </w:r>
            <w:proofErr w:type="spellStart"/>
            <w:r w:rsidRPr="004C5F87">
              <w:rPr>
                <w:rFonts w:ascii="Times New Roman" w:eastAsia="Times New Roman" w:hAnsi="Times New Roman"/>
                <w:i/>
                <w:sz w:val="24"/>
                <w:szCs w:val="24"/>
              </w:rPr>
              <w:t>năm</w:t>
            </w:r>
            <w:proofErr w:type="spellEnd"/>
            <w:r w:rsidRPr="004C5F87">
              <w:rPr>
                <w:rFonts w:ascii="Times New Roman" w:eastAsia="Times New Roman" w:hAnsi="Times New Roman"/>
                <w:i/>
                <w:sz w:val="24"/>
                <w:szCs w:val="24"/>
              </w:rPr>
              <w:t xml:space="preserve"> ……</w:t>
            </w:r>
          </w:p>
          <w:p w14:paraId="0596CA6B" w14:textId="77777777" w:rsidR="00032A6E" w:rsidRPr="004C5F87" w:rsidRDefault="00032A6E" w:rsidP="00FF4F2F">
            <w:pPr>
              <w:spacing w:after="0" w:line="240" w:lineRule="auto"/>
              <w:ind w:left="-90"/>
              <w:jc w:val="center"/>
              <w:rPr>
                <w:rFonts w:ascii="Times New Roman" w:eastAsia="Times New Roman" w:hAnsi="Times New Roman"/>
                <w:b/>
                <w:sz w:val="24"/>
                <w:szCs w:val="24"/>
              </w:rPr>
            </w:pPr>
            <w:proofErr w:type="spellStart"/>
            <w:r w:rsidRPr="004C5F87">
              <w:rPr>
                <w:rFonts w:ascii="Times New Roman" w:eastAsia="Times New Roman" w:hAnsi="Times New Roman"/>
                <w:b/>
                <w:sz w:val="24"/>
                <w:szCs w:val="24"/>
              </w:rPr>
              <w:t>Thủ</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trưởng</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đơn</w:t>
            </w:r>
            <w:proofErr w:type="spellEnd"/>
            <w:r w:rsidRPr="004C5F87">
              <w:rPr>
                <w:rFonts w:ascii="Times New Roman" w:eastAsia="Times New Roman" w:hAnsi="Times New Roman"/>
                <w:b/>
                <w:sz w:val="24"/>
                <w:szCs w:val="24"/>
              </w:rPr>
              <w:t xml:space="preserve"> </w:t>
            </w:r>
            <w:proofErr w:type="spellStart"/>
            <w:r w:rsidRPr="004C5F87">
              <w:rPr>
                <w:rFonts w:ascii="Times New Roman" w:eastAsia="Times New Roman" w:hAnsi="Times New Roman"/>
                <w:b/>
                <w:sz w:val="24"/>
                <w:szCs w:val="24"/>
              </w:rPr>
              <w:t>vị</w:t>
            </w:r>
            <w:proofErr w:type="spellEnd"/>
          </w:p>
          <w:p w14:paraId="04E016B5" w14:textId="77777777" w:rsidR="00032A6E" w:rsidRPr="004C5F87" w:rsidRDefault="00032A6E" w:rsidP="00FF4F2F">
            <w:pPr>
              <w:spacing w:after="0" w:line="240" w:lineRule="auto"/>
              <w:jc w:val="center"/>
              <w:rPr>
                <w:rFonts w:ascii="Times New Roman" w:eastAsia="Times New Roman" w:hAnsi="Times New Roman"/>
                <w:bCs/>
                <w:sz w:val="24"/>
                <w:szCs w:val="24"/>
              </w:rPr>
            </w:pPr>
            <w:r w:rsidRPr="004C5F87">
              <w:rPr>
                <w:rFonts w:ascii="Times New Roman" w:eastAsia="Times New Roman" w:hAnsi="Times New Roman"/>
                <w:bCs/>
                <w:i/>
                <w:sz w:val="24"/>
                <w:szCs w:val="24"/>
              </w:rPr>
              <w:t>(</w:t>
            </w:r>
            <w:proofErr w:type="spellStart"/>
            <w:r w:rsidRPr="004C5F87">
              <w:rPr>
                <w:rFonts w:ascii="Times New Roman" w:eastAsia="Times New Roman" w:hAnsi="Times New Roman"/>
                <w:bCs/>
                <w:i/>
                <w:sz w:val="24"/>
                <w:szCs w:val="24"/>
              </w:rPr>
              <w:t>Ký</w:t>
            </w:r>
            <w:proofErr w:type="spellEnd"/>
            <w:r w:rsidRPr="004C5F87">
              <w:rPr>
                <w:rFonts w:ascii="Times New Roman" w:eastAsia="Times New Roman" w:hAnsi="Times New Roman"/>
                <w:bCs/>
                <w:i/>
                <w:sz w:val="24"/>
                <w:szCs w:val="24"/>
              </w:rPr>
              <w:t xml:space="preserve"> </w:t>
            </w:r>
            <w:proofErr w:type="spellStart"/>
            <w:r w:rsidRPr="004C5F87">
              <w:rPr>
                <w:rFonts w:ascii="Times New Roman" w:eastAsia="Times New Roman" w:hAnsi="Times New Roman"/>
                <w:bCs/>
                <w:i/>
                <w:sz w:val="24"/>
                <w:szCs w:val="24"/>
              </w:rPr>
              <w:t>số</w:t>
            </w:r>
            <w:proofErr w:type="spellEnd"/>
            <w:r w:rsidRPr="004C5F87">
              <w:rPr>
                <w:rFonts w:ascii="Times New Roman" w:eastAsia="Times New Roman" w:hAnsi="Times New Roman"/>
                <w:bCs/>
                <w:i/>
                <w:sz w:val="24"/>
                <w:szCs w:val="24"/>
              </w:rPr>
              <w:t>)</w:t>
            </w:r>
          </w:p>
        </w:tc>
      </w:tr>
    </w:tbl>
    <w:p w14:paraId="3B6D3BF2" w14:textId="77777777" w:rsidR="003927FC" w:rsidRPr="004C5F87" w:rsidRDefault="003927FC" w:rsidP="009A242E">
      <w:pPr>
        <w:spacing w:after="160" w:line="259" w:lineRule="auto"/>
        <w:rPr>
          <w:rFonts w:ascii="Times New Roman" w:hAnsi="Times New Roman"/>
          <w:b/>
          <w:bCs/>
          <w:sz w:val="24"/>
          <w:szCs w:val="24"/>
        </w:rPr>
        <w:sectPr w:rsidR="003927FC" w:rsidRPr="004C5F87" w:rsidSect="003927FC">
          <w:pgSz w:w="16838" w:h="11906" w:orient="landscape" w:code="9"/>
          <w:pgMar w:top="1701" w:right="1134" w:bottom="1134" w:left="1134" w:header="720" w:footer="720" w:gutter="0"/>
          <w:cols w:space="720"/>
          <w:docGrid w:linePitch="360"/>
        </w:sectPr>
      </w:pPr>
    </w:p>
    <w:p w14:paraId="43123411" w14:textId="39E21B22" w:rsidR="0094793C" w:rsidRPr="00696850" w:rsidRDefault="0094793C" w:rsidP="00987625">
      <w:pPr>
        <w:spacing w:after="0" w:line="360" w:lineRule="auto"/>
        <w:ind w:left="-142"/>
        <w:jc w:val="center"/>
        <w:rPr>
          <w:rFonts w:ascii="Times New Roman Bold" w:eastAsia="Times New Roman" w:hAnsi="Times New Roman Bold"/>
          <w:b/>
          <w:spacing w:val="-10"/>
          <w:sz w:val="26"/>
          <w:szCs w:val="26"/>
        </w:rPr>
      </w:pPr>
      <w:r w:rsidRPr="00696850">
        <w:rPr>
          <w:rFonts w:ascii="Times New Roman Bold" w:hAnsi="Times New Roman Bold"/>
          <w:b/>
          <w:bCs/>
          <w:spacing w:val="-10"/>
          <w:sz w:val="26"/>
          <w:szCs w:val="26"/>
        </w:rPr>
        <w:lastRenderedPageBreak/>
        <w:t xml:space="preserve">HƯỚNG DẪN ĐIỀN BIỂU </w:t>
      </w:r>
      <w:r w:rsidRPr="00696850">
        <w:rPr>
          <w:rFonts w:ascii="Times New Roman Bold" w:eastAsia="Times New Roman" w:hAnsi="Times New Roman Bold"/>
          <w:b/>
          <w:spacing w:val="-10"/>
          <w:sz w:val="26"/>
          <w:szCs w:val="26"/>
        </w:rPr>
        <w:t xml:space="preserve">0201A/KHCN-KHKTCN VÀ </w:t>
      </w:r>
      <w:r w:rsidRPr="00696850">
        <w:rPr>
          <w:rFonts w:ascii="Times New Roman Bold" w:hAnsi="Times New Roman Bold"/>
          <w:b/>
          <w:bCs/>
          <w:spacing w:val="-10"/>
          <w:sz w:val="26"/>
          <w:szCs w:val="26"/>
        </w:rPr>
        <w:t xml:space="preserve">BIỂU </w:t>
      </w:r>
      <w:r w:rsidRPr="00696850">
        <w:rPr>
          <w:rFonts w:ascii="Times New Roman Bold" w:eastAsia="Times New Roman" w:hAnsi="Times New Roman Bold"/>
          <w:b/>
          <w:spacing w:val="-10"/>
          <w:sz w:val="26"/>
          <w:szCs w:val="26"/>
        </w:rPr>
        <w:t>0201/KHCN-KHKTCN</w:t>
      </w:r>
    </w:p>
    <w:p w14:paraId="2C6441B3" w14:textId="481B5945" w:rsidR="0094793C" w:rsidRPr="002539D4" w:rsidRDefault="0094793C" w:rsidP="00987625">
      <w:pPr>
        <w:spacing w:after="120" w:line="360" w:lineRule="auto"/>
        <w:jc w:val="center"/>
        <w:rPr>
          <w:rFonts w:ascii="Times New Roman" w:hAnsi="Times New Roman"/>
          <w:b/>
          <w:bCs/>
          <w:sz w:val="26"/>
          <w:szCs w:val="26"/>
        </w:rPr>
      </w:pPr>
      <w:r w:rsidRPr="003F0B78">
        <w:rPr>
          <w:rFonts w:ascii="Times New Roman" w:eastAsia="Times New Roman" w:hAnsi="Times New Roman"/>
          <w:b/>
          <w:sz w:val="26"/>
          <w:szCs w:val="26"/>
        </w:rPr>
        <w:t>HOẠT ĐỘNG CÔNG NGHỆ CAO</w:t>
      </w:r>
    </w:p>
    <w:p w14:paraId="1D393B7C" w14:textId="77777777" w:rsidR="0094793C" w:rsidRPr="002539D4" w:rsidRDefault="0094793C" w:rsidP="004B4457">
      <w:pPr>
        <w:spacing w:before="240" w:after="100" w:afterAutospacing="1" w:line="259" w:lineRule="auto"/>
        <w:jc w:val="both"/>
        <w:rPr>
          <w:rFonts w:ascii="Times New Roman" w:hAnsi="Times New Roman"/>
          <w:b/>
          <w:sz w:val="26"/>
          <w:szCs w:val="26"/>
        </w:rPr>
      </w:pPr>
      <w:r w:rsidRPr="002539D4">
        <w:rPr>
          <w:rFonts w:ascii="Times New Roman" w:eastAsia="Arial" w:hAnsi="Times New Roman"/>
          <w:b/>
          <w:iCs/>
          <w:sz w:val="26"/>
          <w:szCs w:val="26"/>
        </w:rPr>
        <w:t>1.</w:t>
      </w:r>
      <w:r w:rsidRPr="002539D4">
        <w:rPr>
          <w:rFonts w:ascii="Times New Roman" w:eastAsia="Arial" w:hAnsi="Times New Roman"/>
          <w:b/>
          <w:iCs/>
          <w:sz w:val="26"/>
          <w:szCs w:val="26"/>
          <w:lang w:val="vi-VN"/>
        </w:rPr>
        <w:t xml:space="preserve"> Khái niệm, phương pháp </w:t>
      </w:r>
      <w:proofErr w:type="spellStart"/>
      <w:r w:rsidRPr="002539D4">
        <w:rPr>
          <w:rFonts w:ascii="Times New Roman" w:eastAsia="Arial" w:hAnsi="Times New Roman"/>
          <w:b/>
          <w:iCs/>
          <w:sz w:val="26"/>
          <w:szCs w:val="26"/>
        </w:rPr>
        <w:t>tí</w:t>
      </w:r>
      <w:proofErr w:type="spellEnd"/>
      <w:r w:rsidRPr="002539D4">
        <w:rPr>
          <w:rFonts w:ascii="Times New Roman" w:eastAsia="Arial" w:hAnsi="Times New Roman"/>
          <w:b/>
          <w:iCs/>
          <w:sz w:val="26"/>
          <w:szCs w:val="26"/>
          <w:lang w:val="vi-VN"/>
        </w:rPr>
        <w:t>nh</w:t>
      </w:r>
    </w:p>
    <w:p w14:paraId="0FCC4BDA" w14:textId="07262390" w:rsidR="00182AE4" w:rsidRPr="002539D4" w:rsidRDefault="001D0153" w:rsidP="00696850">
      <w:pPr>
        <w:spacing w:after="120" w:line="264" w:lineRule="auto"/>
        <w:ind w:right="-1"/>
        <w:jc w:val="both"/>
        <w:rPr>
          <w:rFonts w:ascii="Times New Roman" w:eastAsia="Times New Roman" w:hAnsi="Times New Roman"/>
          <w:sz w:val="26"/>
          <w:szCs w:val="26"/>
          <w:lang w:val="it-IT"/>
        </w:rPr>
      </w:pPr>
      <w:proofErr w:type="spellStart"/>
      <w:r w:rsidRPr="002539D4">
        <w:rPr>
          <w:rFonts w:ascii="Times New Roman" w:eastAsia="Times New Roman" w:hAnsi="Times New Roman"/>
          <w:sz w:val="26"/>
          <w:szCs w:val="26"/>
        </w:rPr>
        <w:t>Khu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cao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nơi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tập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trung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liên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kết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hoạt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động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nghiên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cứu</w:t>
      </w:r>
      <w:proofErr w:type="spellEnd"/>
      <w:r w:rsidRPr="002539D4">
        <w:rPr>
          <w:rFonts w:ascii="Times New Roman" w:eastAsia="Times New Roman" w:hAnsi="Times New Roman"/>
          <w:sz w:val="26"/>
          <w:szCs w:val="26"/>
        </w:rPr>
        <w:t xml:space="preserve"> khoa </w:t>
      </w:r>
      <w:proofErr w:type="spellStart"/>
      <w:r w:rsidRPr="002539D4">
        <w:rPr>
          <w:rFonts w:ascii="Times New Roman" w:eastAsia="Times New Roman" w:hAnsi="Times New Roman"/>
          <w:sz w:val="26"/>
          <w:szCs w:val="26"/>
        </w:rPr>
        <w:t>học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triển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đổi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mới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sáng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ươm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thương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mại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hóa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cao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chiến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lược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hình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thành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sinh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thái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cao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góp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phần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nâng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cao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lực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quốc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triển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kinh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tế</w:t>
      </w:r>
      <w:proofErr w:type="spellEnd"/>
      <w:r w:rsidRPr="002539D4">
        <w:rPr>
          <w:rFonts w:ascii="Times New Roman" w:eastAsia="Times New Roman" w:hAnsi="Times New Roman"/>
          <w:sz w:val="26"/>
          <w:szCs w:val="26"/>
        </w:rPr>
        <w:t xml:space="preserve"> - </w:t>
      </w:r>
      <w:proofErr w:type="spellStart"/>
      <w:r w:rsidRPr="002539D4">
        <w:rPr>
          <w:rFonts w:ascii="Times New Roman" w:eastAsia="Times New Roman" w:hAnsi="Times New Roman"/>
          <w:sz w:val="26"/>
          <w:szCs w:val="26"/>
        </w:rPr>
        <w:t>xã</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hội</w:t>
      </w:r>
      <w:proofErr w:type="spellEnd"/>
      <w:r w:rsidRPr="002539D4">
        <w:rPr>
          <w:rFonts w:ascii="Times New Roman" w:eastAsia="Times New Roman" w:hAnsi="Times New Roman"/>
          <w:sz w:val="26"/>
          <w:szCs w:val="26"/>
        </w:rPr>
        <w:t>.</w:t>
      </w:r>
    </w:p>
    <w:p w14:paraId="512B072C" w14:textId="3A9BC918" w:rsidR="0094793C" w:rsidRPr="002539D4" w:rsidRDefault="0094793C" w:rsidP="004B4457">
      <w:pPr>
        <w:spacing w:after="120" w:line="264" w:lineRule="auto"/>
        <w:jc w:val="both"/>
        <w:rPr>
          <w:rFonts w:ascii="Times New Roman" w:eastAsia="Times New Roman" w:hAnsi="Times New Roman"/>
          <w:sz w:val="26"/>
          <w:szCs w:val="26"/>
        </w:rPr>
      </w:pPr>
      <w:proofErr w:type="spellStart"/>
      <w:r w:rsidRPr="002539D4">
        <w:rPr>
          <w:rFonts w:ascii="Times New Roman" w:eastAsia="Times New Roman" w:hAnsi="Times New Roman"/>
          <w:sz w:val="26"/>
          <w:szCs w:val="26"/>
        </w:rPr>
        <w:t>Giá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trị</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sản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xuất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sản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phẩm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cao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cao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tổng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trị</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hóa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dịch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cao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được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ra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đó</w:t>
      </w:r>
      <w:proofErr w:type="spellEnd"/>
      <w:r w:rsidRPr="002539D4">
        <w:rPr>
          <w:rFonts w:ascii="Times New Roman" w:eastAsia="Times New Roman" w:hAnsi="Times New Roman"/>
          <w:sz w:val="26"/>
          <w:szCs w:val="26"/>
        </w:rPr>
        <w:t>.</w:t>
      </w:r>
      <w:r w:rsidR="004F55C0" w:rsidRPr="002539D4">
        <w:rPr>
          <w:rFonts w:ascii="Times New Roman" w:eastAsia="Times New Roman" w:hAnsi="Times New Roman"/>
          <w:sz w:val="26"/>
          <w:szCs w:val="26"/>
        </w:rPr>
        <w:t xml:space="preserve"> </w:t>
      </w:r>
    </w:p>
    <w:p w14:paraId="7ABEF600" w14:textId="3165FD98" w:rsidR="0094793C" w:rsidRPr="002539D4" w:rsidRDefault="0094793C" w:rsidP="004B4457">
      <w:pPr>
        <w:spacing w:before="120" w:after="100" w:afterAutospacing="1" w:line="259" w:lineRule="auto"/>
        <w:jc w:val="both"/>
        <w:rPr>
          <w:rFonts w:ascii="Times New Roman" w:eastAsia="Times New Roman" w:hAnsi="Times New Roman"/>
          <w:sz w:val="26"/>
          <w:szCs w:val="26"/>
        </w:rPr>
      </w:pPr>
      <w:proofErr w:type="spellStart"/>
      <w:r w:rsidRPr="002539D4">
        <w:rPr>
          <w:rFonts w:ascii="Times New Roman" w:eastAsia="Times New Roman" w:hAnsi="Times New Roman"/>
          <w:sz w:val="26"/>
          <w:szCs w:val="26"/>
        </w:rPr>
        <w:t>Tỷ</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trọng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trị</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xuất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khẩu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sản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phẩm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cao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trong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tổng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trị</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xuất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khẩu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hóa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Chỉ</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tiêu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này</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được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tính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toán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bằng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lấy</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tổng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trị</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sản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phẩm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cao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xuất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khẩu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một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nhóm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mặt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theo</w:t>
      </w:r>
      <w:proofErr w:type="spellEnd"/>
      <w:r w:rsidRPr="002539D4">
        <w:rPr>
          <w:rFonts w:ascii="Times New Roman" w:eastAsia="Times New Roman" w:hAnsi="Times New Roman"/>
          <w:sz w:val="26"/>
          <w:szCs w:val="26"/>
        </w:rPr>
        <w:t xml:space="preserve"> Danh </w:t>
      </w:r>
      <w:proofErr w:type="spellStart"/>
      <w:r w:rsidRPr="002539D4">
        <w:rPr>
          <w:rFonts w:ascii="Times New Roman" w:eastAsia="Times New Roman" w:hAnsi="Times New Roman"/>
          <w:sz w:val="26"/>
          <w:szCs w:val="26"/>
        </w:rPr>
        <w:t>mục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tiêu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chuẩn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ngoại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thương</w:t>
      </w:r>
      <w:proofErr w:type="spellEnd"/>
      <w:r w:rsidRPr="002539D4">
        <w:rPr>
          <w:rFonts w:ascii="Times New Roman" w:eastAsia="Times New Roman" w:hAnsi="Times New Roman"/>
          <w:sz w:val="26"/>
          <w:szCs w:val="26"/>
        </w:rPr>
        <w:t xml:space="preserve"> chia </w:t>
      </w:r>
      <w:proofErr w:type="spellStart"/>
      <w:r w:rsidRPr="002539D4">
        <w:rPr>
          <w:rFonts w:ascii="Times New Roman" w:eastAsia="Times New Roman" w:hAnsi="Times New Roman"/>
          <w:sz w:val="26"/>
          <w:szCs w:val="26"/>
        </w:rPr>
        <w:t>cho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tổng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trị</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hoá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xuất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khẩu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trong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cáo</w:t>
      </w:r>
      <w:proofErr w:type="spellEnd"/>
      <w:r w:rsidRPr="002539D4">
        <w:rPr>
          <w:rFonts w:ascii="Times New Roman" w:eastAsia="Times New Roman" w:hAnsi="Times New Roman"/>
          <w:sz w:val="26"/>
          <w:szCs w:val="26"/>
        </w:rPr>
        <w:t xml:space="preserve">. Trong </w:t>
      </w:r>
      <w:proofErr w:type="spellStart"/>
      <w:r w:rsidRPr="002539D4">
        <w:rPr>
          <w:rFonts w:ascii="Times New Roman" w:eastAsia="Times New Roman" w:hAnsi="Times New Roman"/>
          <w:sz w:val="26"/>
          <w:szCs w:val="26"/>
        </w:rPr>
        <w:t>đó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cao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gồm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nhóm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mặt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máy</w:t>
      </w:r>
      <w:proofErr w:type="spellEnd"/>
      <w:r w:rsidRPr="002539D4">
        <w:rPr>
          <w:rFonts w:ascii="Times New Roman" w:eastAsia="Times New Roman" w:hAnsi="Times New Roman"/>
          <w:sz w:val="26"/>
          <w:szCs w:val="26"/>
        </w:rPr>
        <w:t xml:space="preserve"> bay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thiết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bị</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liên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quan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máy</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tính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thiết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bị</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điện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điện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tử</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viễn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tân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dược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máy</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móc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thiết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bị</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dụng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cụ</w:t>
      </w:r>
      <w:proofErr w:type="spellEnd"/>
      <w:r w:rsidRPr="002539D4">
        <w:rPr>
          <w:rFonts w:ascii="Times New Roman" w:eastAsia="Times New Roman" w:hAnsi="Times New Roman"/>
          <w:sz w:val="26"/>
          <w:szCs w:val="26"/>
        </w:rPr>
        <w:t xml:space="preserve"> khoa </w:t>
      </w:r>
      <w:proofErr w:type="spellStart"/>
      <w:r w:rsidRPr="002539D4">
        <w:rPr>
          <w:rFonts w:ascii="Times New Roman" w:eastAsia="Times New Roman" w:hAnsi="Times New Roman"/>
          <w:sz w:val="26"/>
          <w:szCs w:val="26"/>
        </w:rPr>
        <w:t>học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hóa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chất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máy</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móc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dùng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điện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trang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thiết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bị</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vũ</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khí</w:t>
      </w:r>
      <w:proofErr w:type="spellEnd"/>
      <w:r w:rsidR="0081283F" w:rsidRPr="002539D4">
        <w:rPr>
          <w:rFonts w:ascii="Times New Roman" w:eastAsia="Times New Roman" w:hAnsi="Times New Roman"/>
          <w:sz w:val="26"/>
          <w:szCs w:val="26"/>
        </w:rPr>
        <w:t>.</w:t>
      </w:r>
    </w:p>
    <w:p w14:paraId="0AF06819" w14:textId="77777777" w:rsidR="0094793C" w:rsidRPr="002539D4" w:rsidRDefault="0094793C" w:rsidP="004B4457">
      <w:pPr>
        <w:spacing w:before="120" w:after="120" w:line="259" w:lineRule="auto"/>
        <w:jc w:val="both"/>
        <w:rPr>
          <w:rFonts w:ascii="Times New Roman" w:eastAsia="Arial" w:hAnsi="Times New Roman"/>
          <w:b/>
          <w:iCs/>
          <w:sz w:val="26"/>
          <w:szCs w:val="26"/>
          <w:lang w:val="vi-VN"/>
        </w:rPr>
      </w:pPr>
      <w:r w:rsidRPr="002539D4">
        <w:rPr>
          <w:rFonts w:ascii="Times New Roman" w:eastAsia="Arial" w:hAnsi="Times New Roman"/>
          <w:b/>
          <w:iCs/>
          <w:sz w:val="26"/>
          <w:szCs w:val="26"/>
        </w:rPr>
        <w:t>2.</w:t>
      </w:r>
      <w:r w:rsidRPr="002539D4">
        <w:rPr>
          <w:rFonts w:ascii="Times New Roman" w:eastAsia="Arial" w:hAnsi="Times New Roman"/>
          <w:b/>
          <w:iCs/>
          <w:sz w:val="26"/>
          <w:szCs w:val="26"/>
          <w:lang w:val="vi-VN"/>
        </w:rPr>
        <w:t xml:space="preserve"> Cách ghi biểu</w:t>
      </w:r>
    </w:p>
    <w:p w14:paraId="43D63191" w14:textId="6C0F38B0" w:rsidR="0094793C" w:rsidRPr="002539D4" w:rsidRDefault="004F55C0" w:rsidP="004B4457">
      <w:pPr>
        <w:spacing w:before="120" w:after="0" w:line="259" w:lineRule="auto"/>
        <w:jc w:val="both"/>
        <w:rPr>
          <w:rFonts w:ascii="Times New Roman" w:eastAsia="Times New Roman" w:hAnsi="Times New Roman"/>
          <w:sz w:val="26"/>
          <w:szCs w:val="26"/>
        </w:rPr>
      </w:pPr>
      <w:r w:rsidRPr="002539D4">
        <w:rPr>
          <w:rFonts w:ascii="Times New Roman" w:eastAsia="Times New Roman" w:hAnsi="Times New Roman"/>
          <w:sz w:val="26"/>
          <w:szCs w:val="26"/>
        </w:rPr>
        <w:t xml:space="preserve">- </w:t>
      </w:r>
      <w:proofErr w:type="spellStart"/>
      <w:r w:rsidR="0094793C" w:rsidRPr="002539D4">
        <w:rPr>
          <w:rFonts w:ascii="Times New Roman" w:eastAsia="Times New Roman" w:hAnsi="Times New Roman"/>
          <w:sz w:val="26"/>
          <w:szCs w:val="26"/>
        </w:rPr>
        <w:t>Tổng</w:t>
      </w:r>
      <w:proofErr w:type="spellEnd"/>
      <w:r w:rsidR="0094793C" w:rsidRPr="002539D4">
        <w:rPr>
          <w:rFonts w:ascii="Times New Roman" w:eastAsia="Times New Roman" w:hAnsi="Times New Roman"/>
          <w:sz w:val="26"/>
          <w:szCs w:val="26"/>
        </w:rPr>
        <w:t xml:space="preserve"> </w:t>
      </w:r>
      <w:proofErr w:type="spellStart"/>
      <w:r w:rsidR="0094793C" w:rsidRPr="002539D4">
        <w:rPr>
          <w:rFonts w:ascii="Times New Roman" w:eastAsia="Times New Roman" w:hAnsi="Times New Roman"/>
          <w:sz w:val="26"/>
          <w:szCs w:val="26"/>
        </w:rPr>
        <w:t>số</w:t>
      </w:r>
      <w:proofErr w:type="spellEnd"/>
      <w:r w:rsidR="0094793C" w:rsidRPr="002539D4">
        <w:rPr>
          <w:rFonts w:ascii="Times New Roman" w:eastAsia="Times New Roman" w:hAnsi="Times New Roman"/>
          <w:sz w:val="26"/>
          <w:szCs w:val="26"/>
        </w:rPr>
        <w:t xml:space="preserve"> </w:t>
      </w:r>
      <w:proofErr w:type="spellStart"/>
      <w:r w:rsidR="0094793C" w:rsidRPr="002539D4">
        <w:rPr>
          <w:rFonts w:ascii="Times New Roman" w:eastAsia="Times New Roman" w:hAnsi="Times New Roman"/>
          <w:sz w:val="26"/>
          <w:szCs w:val="26"/>
        </w:rPr>
        <w:t>khu</w:t>
      </w:r>
      <w:proofErr w:type="spellEnd"/>
      <w:r w:rsidR="0094793C" w:rsidRPr="002539D4">
        <w:rPr>
          <w:rFonts w:ascii="Times New Roman" w:eastAsia="Times New Roman" w:hAnsi="Times New Roman"/>
          <w:sz w:val="26"/>
          <w:szCs w:val="26"/>
        </w:rPr>
        <w:t xml:space="preserve"> </w:t>
      </w:r>
      <w:proofErr w:type="spellStart"/>
      <w:r w:rsidR="0094793C" w:rsidRPr="002539D4">
        <w:rPr>
          <w:rFonts w:ascii="Times New Roman" w:eastAsia="Times New Roman" w:hAnsi="Times New Roman"/>
          <w:sz w:val="26"/>
          <w:szCs w:val="26"/>
        </w:rPr>
        <w:t>công</w:t>
      </w:r>
      <w:proofErr w:type="spellEnd"/>
      <w:r w:rsidR="0094793C" w:rsidRPr="002539D4">
        <w:rPr>
          <w:rFonts w:ascii="Times New Roman" w:eastAsia="Times New Roman" w:hAnsi="Times New Roman"/>
          <w:sz w:val="26"/>
          <w:szCs w:val="26"/>
        </w:rPr>
        <w:t xml:space="preserve"> </w:t>
      </w:r>
      <w:proofErr w:type="spellStart"/>
      <w:r w:rsidR="0094793C" w:rsidRPr="002539D4">
        <w:rPr>
          <w:rFonts w:ascii="Times New Roman" w:eastAsia="Times New Roman" w:hAnsi="Times New Roman"/>
          <w:sz w:val="26"/>
          <w:szCs w:val="26"/>
        </w:rPr>
        <w:t>nghệ</w:t>
      </w:r>
      <w:proofErr w:type="spellEnd"/>
      <w:r w:rsidR="0094793C" w:rsidRPr="002539D4">
        <w:rPr>
          <w:rFonts w:ascii="Times New Roman" w:eastAsia="Times New Roman" w:hAnsi="Times New Roman"/>
          <w:sz w:val="26"/>
          <w:szCs w:val="26"/>
        </w:rPr>
        <w:t xml:space="preserve"> </w:t>
      </w:r>
      <w:proofErr w:type="spellStart"/>
      <w:r w:rsidR="0094793C" w:rsidRPr="002539D4">
        <w:rPr>
          <w:rFonts w:ascii="Times New Roman" w:eastAsia="Times New Roman" w:hAnsi="Times New Roman"/>
          <w:sz w:val="26"/>
          <w:szCs w:val="26"/>
        </w:rPr>
        <w:t>cao</w:t>
      </w:r>
      <w:proofErr w:type="spellEnd"/>
      <w:r w:rsidR="0094793C" w:rsidRPr="002539D4">
        <w:rPr>
          <w:rFonts w:ascii="Times New Roman" w:eastAsia="Times New Roman" w:hAnsi="Times New Roman"/>
          <w:sz w:val="26"/>
          <w:szCs w:val="26"/>
        </w:rPr>
        <w:t xml:space="preserve"> </w:t>
      </w:r>
      <w:proofErr w:type="spellStart"/>
      <w:r w:rsidR="0094793C" w:rsidRPr="002539D4">
        <w:rPr>
          <w:rFonts w:ascii="Times New Roman" w:eastAsia="Times New Roman" w:hAnsi="Times New Roman"/>
          <w:sz w:val="26"/>
          <w:szCs w:val="26"/>
        </w:rPr>
        <w:t>trong</w:t>
      </w:r>
      <w:proofErr w:type="spellEnd"/>
      <w:r w:rsidR="0094793C" w:rsidRPr="002539D4">
        <w:rPr>
          <w:rFonts w:ascii="Times New Roman" w:eastAsia="Times New Roman" w:hAnsi="Times New Roman"/>
          <w:sz w:val="26"/>
          <w:szCs w:val="26"/>
        </w:rPr>
        <w:t xml:space="preserve"> </w:t>
      </w:r>
      <w:proofErr w:type="spellStart"/>
      <w:r w:rsidR="0094793C" w:rsidRPr="002539D4">
        <w:rPr>
          <w:rFonts w:ascii="Times New Roman" w:eastAsia="Times New Roman" w:hAnsi="Times New Roman"/>
          <w:sz w:val="26"/>
          <w:szCs w:val="26"/>
        </w:rPr>
        <w:t>kỳ</w:t>
      </w:r>
      <w:proofErr w:type="spellEnd"/>
      <w:r w:rsidR="0094793C" w:rsidRPr="002539D4">
        <w:rPr>
          <w:rFonts w:ascii="Times New Roman" w:eastAsia="Times New Roman" w:hAnsi="Times New Roman"/>
          <w:sz w:val="26"/>
          <w:szCs w:val="26"/>
        </w:rPr>
        <w:t xml:space="preserve"> </w:t>
      </w:r>
      <w:proofErr w:type="spellStart"/>
      <w:r w:rsidR="0094793C" w:rsidRPr="002539D4">
        <w:rPr>
          <w:rFonts w:ascii="Times New Roman" w:eastAsia="Times New Roman" w:hAnsi="Times New Roman"/>
          <w:sz w:val="26"/>
          <w:szCs w:val="26"/>
        </w:rPr>
        <w:t>báo</w:t>
      </w:r>
      <w:proofErr w:type="spellEnd"/>
      <w:r w:rsidR="0094793C" w:rsidRPr="002539D4">
        <w:rPr>
          <w:rFonts w:ascii="Times New Roman" w:eastAsia="Times New Roman" w:hAnsi="Times New Roman"/>
          <w:sz w:val="26"/>
          <w:szCs w:val="26"/>
        </w:rPr>
        <w:t xml:space="preserve"> </w:t>
      </w:r>
      <w:proofErr w:type="spellStart"/>
      <w:r w:rsidR="0094793C" w:rsidRPr="002539D4">
        <w:rPr>
          <w:rFonts w:ascii="Times New Roman" w:eastAsia="Times New Roman" w:hAnsi="Times New Roman"/>
          <w:sz w:val="26"/>
          <w:szCs w:val="26"/>
        </w:rPr>
        <w:t>cáo</w:t>
      </w:r>
      <w:proofErr w:type="spellEnd"/>
      <w:r w:rsidRPr="002539D4">
        <w:rPr>
          <w:rFonts w:ascii="Times New Roman" w:eastAsia="Times New Roman" w:hAnsi="Times New Roman"/>
          <w:sz w:val="26"/>
          <w:szCs w:val="26"/>
        </w:rPr>
        <w:t>.</w:t>
      </w:r>
    </w:p>
    <w:p w14:paraId="1EFEB3DF" w14:textId="04354263" w:rsidR="004F55C0" w:rsidRPr="002539D4" w:rsidRDefault="004F55C0" w:rsidP="004B4457">
      <w:pPr>
        <w:spacing w:before="120" w:after="0" w:line="259" w:lineRule="auto"/>
        <w:jc w:val="both"/>
        <w:rPr>
          <w:rFonts w:ascii="Times New Roman" w:eastAsia="Times New Roman" w:hAnsi="Times New Roman"/>
          <w:sz w:val="26"/>
          <w:szCs w:val="26"/>
        </w:rPr>
      </w:pPr>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trị</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sản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xuất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sản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phẩm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cao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cao</w:t>
      </w:r>
      <w:proofErr w:type="spellEnd"/>
      <w:r w:rsidRPr="002539D4">
        <w:rPr>
          <w:rFonts w:ascii="Times New Roman" w:eastAsia="Times New Roman" w:hAnsi="Times New Roman"/>
          <w:sz w:val="26"/>
          <w:szCs w:val="26"/>
        </w:rPr>
        <w:t xml:space="preserve"> chia </w:t>
      </w:r>
      <w:proofErr w:type="spellStart"/>
      <w:r w:rsidRPr="002539D4">
        <w:rPr>
          <w:rFonts w:ascii="Times New Roman" w:eastAsia="Times New Roman" w:hAnsi="Times New Roman"/>
          <w:sz w:val="26"/>
          <w:szCs w:val="26"/>
        </w:rPr>
        <w:t>theo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loại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sản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phẩm</w:t>
      </w:r>
      <w:proofErr w:type="spellEnd"/>
      <w:r w:rsidRPr="002539D4">
        <w:rPr>
          <w:rFonts w:ascii="Times New Roman" w:eastAsia="Times New Roman" w:hAnsi="Times New Roman"/>
          <w:sz w:val="26"/>
          <w:szCs w:val="26"/>
        </w:rPr>
        <w:t xml:space="preserve"> chi </w:t>
      </w:r>
      <w:proofErr w:type="spellStart"/>
      <w:r w:rsidRPr="002539D4">
        <w:rPr>
          <w:rFonts w:ascii="Times New Roman" w:eastAsia="Times New Roman" w:hAnsi="Times New Roman"/>
          <w:sz w:val="26"/>
          <w:szCs w:val="26"/>
        </w:rPr>
        <w:t>theo</w:t>
      </w:r>
      <w:proofErr w:type="spellEnd"/>
      <w:r w:rsidRPr="002539D4">
        <w:rPr>
          <w:rFonts w:ascii="Times New Roman" w:eastAsia="Times New Roman" w:hAnsi="Times New Roman"/>
          <w:sz w:val="26"/>
          <w:szCs w:val="26"/>
        </w:rPr>
        <w:t xml:space="preserve"> “Danh </w:t>
      </w:r>
      <w:proofErr w:type="spellStart"/>
      <w:r w:rsidRPr="002539D4">
        <w:rPr>
          <w:rFonts w:ascii="Times New Roman" w:eastAsia="Times New Roman" w:hAnsi="Times New Roman"/>
          <w:sz w:val="26"/>
          <w:szCs w:val="26"/>
        </w:rPr>
        <w:t>mục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sản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phẩm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cao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được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khuyến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khích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triển</w:t>
      </w:r>
      <w:proofErr w:type="spellEnd"/>
      <w:r w:rsidRPr="002539D4">
        <w:rPr>
          <w:rFonts w:ascii="Times New Roman" w:eastAsia="Times New Roman" w:hAnsi="Times New Roman"/>
          <w:sz w:val="26"/>
          <w:szCs w:val="26"/>
        </w:rPr>
        <w:t xml:space="preserve">” ban </w:t>
      </w:r>
      <w:proofErr w:type="spellStart"/>
      <w:r w:rsidRPr="002539D4">
        <w:rPr>
          <w:rFonts w:ascii="Times New Roman" w:eastAsia="Times New Roman" w:hAnsi="Times New Roman"/>
          <w:sz w:val="26"/>
          <w:szCs w:val="26"/>
        </w:rPr>
        <w:t>hành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kèm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theo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Quyết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định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38/2020/QĐ-</w:t>
      </w:r>
      <w:proofErr w:type="spellStart"/>
      <w:r w:rsidRPr="002539D4">
        <w:rPr>
          <w:rFonts w:ascii="Times New Roman" w:eastAsia="Times New Roman" w:hAnsi="Times New Roman"/>
          <w:sz w:val="26"/>
          <w:szCs w:val="26"/>
        </w:rPr>
        <w:t>TTg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ngày</w:t>
      </w:r>
      <w:proofErr w:type="spellEnd"/>
      <w:r w:rsidRPr="002539D4">
        <w:rPr>
          <w:rFonts w:ascii="Times New Roman" w:eastAsia="Times New Roman" w:hAnsi="Times New Roman"/>
          <w:sz w:val="26"/>
          <w:szCs w:val="26"/>
        </w:rPr>
        <w:t xml:space="preserve"> 30 </w:t>
      </w:r>
      <w:proofErr w:type="spellStart"/>
      <w:r w:rsidRPr="002539D4">
        <w:rPr>
          <w:rFonts w:ascii="Times New Roman" w:eastAsia="Times New Roman" w:hAnsi="Times New Roman"/>
          <w:sz w:val="26"/>
          <w:szCs w:val="26"/>
        </w:rPr>
        <w:t>tháng</w:t>
      </w:r>
      <w:proofErr w:type="spellEnd"/>
      <w:r w:rsidRPr="002539D4">
        <w:rPr>
          <w:rFonts w:ascii="Times New Roman" w:eastAsia="Times New Roman" w:hAnsi="Times New Roman"/>
          <w:sz w:val="26"/>
          <w:szCs w:val="26"/>
        </w:rPr>
        <w:t xml:space="preserve"> 12 </w:t>
      </w:r>
      <w:proofErr w:type="spellStart"/>
      <w:r w:rsidRPr="002539D4">
        <w:rPr>
          <w:rFonts w:ascii="Times New Roman" w:eastAsia="Times New Roman" w:hAnsi="Times New Roman"/>
          <w:sz w:val="26"/>
          <w:szCs w:val="26"/>
        </w:rPr>
        <w:t>năm</w:t>
      </w:r>
      <w:proofErr w:type="spellEnd"/>
      <w:r w:rsidRPr="002539D4">
        <w:rPr>
          <w:rFonts w:ascii="Times New Roman" w:eastAsia="Times New Roman" w:hAnsi="Times New Roman"/>
          <w:sz w:val="26"/>
          <w:szCs w:val="26"/>
        </w:rPr>
        <w:t xml:space="preserve"> 2020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w:t>
      </w:r>
      <w:proofErr w:type="spellStart"/>
      <w:r w:rsidR="00BB1693">
        <w:rPr>
          <w:rFonts w:ascii="Times New Roman" w:eastAsia="Times New Roman" w:hAnsi="Times New Roman"/>
          <w:sz w:val="26"/>
          <w:szCs w:val="26"/>
        </w:rPr>
        <w:t>Thủ</w:t>
      </w:r>
      <w:proofErr w:type="spellEnd"/>
      <w:r w:rsidR="00BB1693">
        <w:rPr>
          <w:rFonts w:ascii="Times New Roman" w:eastAsia="Times New Roman" w:hAnsi="Times New Roman"/>
          <w:sz w:val="26"/>
          <w:szCs w:val="26"/>
        </w:rPr>
        <w:t xml:space="preserve"> </w:t>
      </w:r>
      <w:proofErr w:type="spellStart"/>
      <w:r w:rsidR="00BB1693">
        <w:rPr>
          <w:rFonts w:ascii="Times New Roman" w:eastAsia="Times New Roman" w:hAnsi="Times New Roman"/>
          <w:sz w:val="26"/>
          <w:szCs w:val="26"/>
        </w:rPr>
        <w:t>tướng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Chính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phủ</w:t>
      </w:r>
      <w:proofErr w:type="spellEnd"/>
      <w:r w:rsidR="00FE0375" w:rsidRPr="002539D4">
        <w:rPr>
          <w:rFonts w:ascii="Times New Roman" w:eastAsia="Times New Roman" w:hAnsi="Times New Roman"/>
          <w:sz w:val="26"/>
          <w:szCs w:val="26"/>
        </w:rPr>
        <w:t>.</w:t>
      </w:r>
    </w:p>
    <w:p w14:paraId="41CCBF77" w14:textId="64F4A18D" w:rsidR="00FE0375" w:rsidRPr="002539D4" w:rsidRDefault="00FE0375" w:rsidP="004B4457">
      <w:pPr>
        <w:spacing w:before="120" w:after="0" w:line="259" w:lineRule="auto"/>
        <w:jc w:val="both"/>
        <w:rPr>
          <w:rFonts w:ascii="Times New Roman" w:hAnsi="Times New Roman"/>
          <w:sz w:val="26"/>
          <w:szCs w:val="26"/>
        </w:rPr>
      </w:pPr>
      <w:r w:rsidRPr="002539D4">
        <w:rPr>
          <w:rFonts w:ascii="Times New Roman" w:eastAsia="Times New Roman" w:hAnsi="Times New Roman"/>
          <w:sz w:val="26"/>
          <w:szCs w:val="26"/>
        </w:rPr>
        <w:t>-</w:t>
      </w:r>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Mục</w:t>
      </w:r>
      <w:proofErr w:type="spellEnd"/>
      <w:r w:rsidRPr="002539D4">
        <w:rPr>
          <w:rFonts w:ascii="Times New Roman" w:eastAsia="Arial" w:hAnsi="Times New Roman"/>
          <w:sz w:val="26"/>
          <w:szCs w:val="26"/>
        </w:rPr>
        <w:t xml:space="preserve"> “</w:t>
      </w:r>
      <w:r w:rsidRPr="002539D4">
        <w:rPr>
          <w:rFonts w:ascii="Times New Roman" w:eastAsia="Arial" w:hAnsi="Times New Roman"/>
          <w:bCs/>
          <w:i/>
          <w:iCs/>
          <w:sz w:val="26"/>
          <w:szCs w:val="26"/>
        </w:rPr>
        <w:t xml:space="preserve">Chia </w:t>
      </w:r>
      <w:proofErr w:type="spellStart"/>
      <w:r w:rsidRPr="002539D4">
        <w:rPr>
          <w:rFonts w:ascii="Times New Roman" w:eastAsia="Arial" w:hAnsi="Times New Roman"/>
          <w:bCs/>
          <w:i/>
          <w:iCs/>
          <w:sz w:val="26"/>
          <w:szCs w:val="26"/>
        </w:rPr>
        <w:t>theo</w:t>
      </w:r>
      <w:proofErr w:type="spellEnd"/>
      <w:r w:rsidRPr="002539D4">
        <w:rPr>
          <w:rFonts w:ascii="Times New Roman" w:eastAsia="Arial" w:hAnsi="Times New Roman"/>
          <w:bCs/>
          <w:i/>
          <w:iCs/>
          <w:sz w:val="26"/>
          <w:szCs w:val="26"/>
        </w:rPr>
        <w:t xml:space="preserve"> </w:t>
      </w:r>
      <w:proofErr w:type="spellStart"/>
      <w:r w:rsidRPr="002539D4">
        <w:rPr>
          <w:rFonts w:ascii="Times New Roman" w:eastAsia="Arial" w:hAnsi="Times New Roman"/>
          <w:bCs/>
          <w:i/>
          <w:iCs/>
          <w:sz w:val="26"/>
          <w:szCs w:val="26"/>
        </w:rPr>
        <w:t>ngành</w:t>
      </w:r>
      <w:proofErr w:type="spellEnd"/>
      <w:r w:rsidRPr="002539D4">
        <w:rPr>
          <w:rFonts w:ascii="Times New Roman" w:eastAsia="Arial" w:hAnsi="Times New Roman"/>
          <w:bCs/>
          <w:i/>
          <w:iCs/>
          <w:sz w:val="26"/>
          <w:szCs w:val="26"/>
        </w:rPr>
        <w:t xml:space="preserve"> </w:t>
      </w:r>
      <w:proofErr w:type="spellStart"/>
      <w:r w:rsidRPr="002539D4">
        <w:rPr>
          <w:rFonts w:ascii="Times New Roman" w:eastAsia="Arial" w:hAnsi="Times New Roman"/>
          <w:bCs/>
          <w:i/>
          <w:iCs/>
          <w:sz w:val="26"/>
          <w:szCs w:val="26"/>
        </w:rPr>
        <w:t>kinh</w:t>
      </w:r>
      <w:proofErr w:type="spellEnd"/>
      <w:r w:rsidRPr="002539D4">
        <w:rPr>
          <w:rFonts w:ascii="Times New Roman" w:eastAsia="Arial" w:hAnsi="Times New Roman"/>
          <w:bCs/>
          <w:i/>
          <w:iCs/>
          <w:sz w:val="26"/>
          <w:szCs w:val="26"/>
        </w:rPr>
        <w:t xml:space="preserve"> </w:t>
      </w:r>
      <w:proofErr w:type="spellStart"/>
      <w:r w:rsidRPr="002539D4">
        <w:rPr>
          <w:rFonts w:ascii="Times New Roman" w:eastAsia="Arial" w:hAnsi="Times New Roman"/>
          <w:bCs/>
          <w:i/>
          <w:iCs/>
          <w:sz w:val="26"/>
          <w:szCs w:val="26"/>
        </w:rPr>
        <w:t>tế</w:t>
      </w:r>
      <w:proofErr w:type="spellEnd"/>
      <w:r w:rsidRPr="002539D4">
        <w:rPr>
          <w:rFonts w:ascii="Times New Roman" w:eastAsia="Arial" w:hAnsi="Times New Roman"/>
          <w:bCs/>
          <w:i/>
          <w:iCs/>
          <w:sz w:val="26"/>
          <w:szCs w:val="26"/>
        </w:rPr>
        <w:t>”</w:t>
      </w:r>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ghi</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theo</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ngành</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cấp</w:t>
      </w:r>
      <w:proofErr w:type="spellEnd"/>
      <w:r w:rsidRPr="002539D4">
        <w:rPr>
          <w:rFonts w:ascii="Times New Roman" w:eastAsia="Arial" w:hAnsi="Times New Roman"/>
          <w:bCs/>
          <w:iCs/>
          <w:sz w:val="26"/>
          <w:szCs w:val="26"/>
        </w:rPr>
        <w:t xml:space="preserve"> 1 </w:t>
      </w:r>
      <w:proofErr w:type="spellStart"/>
      <w:r w:rsidRPr="002539D4">
        <w:rPr>
          <w:rFonts w:ascii="Times New Roman" w:eastAsia="Arial" w:hAnsi="Times New Roman"/>
          <w:bCs/>
          <w:iCs/>
          <w:sz w:val="26"/>
          <w:szCs w:val="26"/>
        </w:rPr>
        <w:t>trong</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Hệ</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thống</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ngành</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kinh</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tế</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Việt</w:t>
      </w:r>
      <w:proofErr w:type="spellEnd"/>
      <w:r w:rsidRPr="002539D4">
        <w:rPr>
          <w:rFonts w:ascii="Times New Roman" w:eastAsia="Arial" w:hAnsi="Times New Roman"/>
          <w:bCs/>
          <w:iCs/>
          <w:sz w:val="26"/>
          <w:szCs w:val="26"/>
        </w:rPr>
        <w:t xml:space="preserve"> Nam </w:t>
      </w:r>
      <w:proofErr w:type="spellStart"/>
      <w:r w:rsidRPr="002539D4">
        <w:rPr>
          <w:rFonts w:ascii="Times New Roman" w:eastAsia="Arial" w:hAnsi="Times New Roman"/>
          <w:bCs/>
          <w:iCs/>
          <w:sz w:val="26"/>
          <w:szCs w:val="26"/>
        </w:rPr>
        <w:t>theo</w:t>
      </w:r>
      <w:proofErr w:type="spellEnd"/>
      <w:r w:rsidRPr="002539D4">
        <w:rPr>
          <w:rFonts w:ascii="Times New Roman" w:eastAsia="Arial" w:hAnsi="Times New Roman"/>
          <w:bCs/>
          <w:iCs/>
          <w:sz w:val="26"/>
          <w:szCs w:val="26"/>
        </w:rPr>
        <w:t xml:space="preserve"> QĐ </w:t>
      </w:r>
      <w:proofErr w:type="spellStart"/>
      <w:r w:rsidRPr="002539D4">
        <w:rPr>
          <w:rFonts w:ascii="Times New Roman" w:eastAsia="Arial" w:hAnsi="Times New Roman"/>
          <w:bCs/>
          <w:iCs/>
          <w:sz w:val="26"/>
          <w:szCs w:val="26"/>
        </w:rPr>
        <w:t>số</w:t>
      </w:r>
      <w:proofErr w:type="spellEnd"/>
      <w:r w:rsidRPr="002539D4">
        <w:rPr>
          <w:rFonts w:ascii="Times New Roman" w:eastAsia="Arial" w:hAnsi="Times New Roman"/>
          <w:bCs/>
          <w:iCs/>
          <w:sz w:val="26"/>
          <w:szCs w:val="26"/>
        </w:rPr>
        <w:t xml:space="preserve"> 36/2025/QĐ-</w:t>
      </w:r>
      <w:proofErr w:type="spellStart"/>
      <w:r w:rsidRPr="002539D4">
        <w:rPr>
          <w:rFonts w:ascii="Times New Roman" w:eastAsia="Arial" w:hAnsi="Times New Roman"/>
          <w:bCs/>
          <w:iCs/>
          <w:sz w:val="26"/>
          <w:szCs w:val="26"/>
        </w:rPr>
        <w:t>TTg</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ngày</w:t>
      </w:r>
      <w:proofErr w:type="spellEnd"/>
      <w:r w:rsidRPr="002539D4">
        <w:rPr>
          <w:rFonts w:ascii="Times New Roman" w:eastAsia="Arial" w:hAnsi="Times New Roman"/>
          <w:bCs/>
          <w:iCs/>
          <w:sz w:val="26"/>
          <w:szCs w:val="26"/>
        </w:rPr>
        <w:t xml:space="preserve"> 29 </w:t>
      </w:r>
      <w:proofErr w:type="spellStart"/>
      <w:r w:rsidRPr="002539D4">
        <w:rPr>
          <w:rFonts w:ascii="Times New Roman" w:eastAsia="Arial" w:hAnsi="Times New Roman"/>
          <w:bCs/>
          <w:iCs/>
          <w:sz w:val="26"/>
          <w:szCs w:val="26"/>
        </w:rPr>
        <w:t>tháng</w:t>
      </w:r>
      <w:proofErr w:type="spellEnd"/>
      <w:r w:rsidRPr="002539D4">
        <w:rPr>
          <w:rFonts w:ascii="Times New Roman" w:eastAsia="Arial" w:hAnsi="Times New Roman"/>
          <w:bCs/>
          <w:iCs/>
          <w:sz w:val="26"/>
          <w:szCs w:val="26"/>
        </w:rPr>
        <w:t xml:space="preserve"> 9 </w:t>
      </w:r>
      <w:proofErr w:type="spellStart"/>
      <w:r w:rsidRPr="002539D4">
        <w:rPr>
          <w:rFonts w:ascii="Times New Roman" w:eastAsia="Arial" w:hAnsi="Times New Roman"/>
          <w:bCs/>
          <w:iCs/>
          <w:sz w:val="26"/>
          <w:szCs w:val="26"/>
        </w:rPr>
        <w:t>năm</w:t>
      </w:r>
      <w:proofErr w:type="spellEnd"/>
      <w:r w:rsidRPr="002539D4">
        <w:rPr>
          <w:rFonts w:ascii="Times New Roman" w:eastAsia="Arial" w:hAnsi="Times New Roman"/>
          <w:bCs/>
          <w:iCs/>
          <w:sz w:val="26"/>
          <w:szCs w:val="26"/>
        </w:rPr>
        <w:t xml:space="preserve"> 2025.</w:t>
      </w:r>
    </w:p>
    <w:p w14:paraId="0B386125" w14:textId="480AA309" w:rsidR="0094793C" w:rsidRPr="002539D4" w:rsidRDefault="00CC1D27" w:rsidP="004B4457">
      <w:pPr>
        <w:spacing w:before="120" w:after="0" w:line="259" w:lineRule="auto"/>
        <w:jc w:val="both"/>
        <w:rPr>
          <w:rFonts w:ascii="Times New Roman" w:hAnsi="Times New Roman"/>
          <w:sz w:val="26"/>
          <w:szCs w:val="26"/>
        </w:rPr>
      </w:pPr>
      <w:r w:rsidRPr="002539D4">
        <w:rPr>
          <w:rFonts w:ascii="Times New Roman" w:eastAsia="Arial" w:hAnsi="Times New Roman"/>
          <w:sz w:val="26"/>
          <w:szCs w:val="26"/>
        </w:rPr>
        <w:t xml:space="preserve">- </w:t>
      </w:r>
      <w:r w:rsidR="0094793C" w:rsidRPr="002539D4">
        <w:rPr>
          <w:rFonts w:ascii="Times New Roman" w:eastAsia="Arial" w:hAnsi="Times New Roman"/>
          <w:sz w:val="26"/>
          <w:szCs w:val="26"/>
          <w:lang w:val="vi-VN"/>
        </w:rPr>
        <w:t>Ghi thông tin, số liệu theo hướng dẫn cụ thể tại biểu mẫu.</w:t>
      </w:r>
    </w:p>
    <w:p w14:paraId="0CF37746" w14:textId="77777777" w:rsidR="0094793C" w:rsidRPr="002539D4" w:rsidRDefault="0094793C" w:rsidP="004B4457">
      <w:pPr>
        <w:spacing w:before="120" w:after="120" w:line="240" w:lineRule="auto"/>
        <w:jc w:val="both"/>
        <w:rPr>
          <w:rFonts w:ascii="Times New Roman" w:eastAsia="Times New Roman" w:hAnsi="Times New Roman"/>
          <w:b/>
          <w:sz w:val="26"/>
          <w:szCs w:val="26"/>
        </w:rPr>
      </w:pPr>
      <w:r w:rsidRPr="002539D4">
        <w:rPr>
          <w:rFonts w:ascii="Times New Roman" w:eastAsia="Times New Roman" w:hAnsi="Times New Roman"/>
          <w:b/>
          <w:sz w:val="26"/>
          <w:szCs w:val="26"/>
        </w:rPr>
        <w:t xml:space="preserve">3. </w:t>
      </w:r>
      <w:proofErr w:type="spellStart"/>
      <w:r w:rsidRPr="002539D4">
        <w:rPr>
          <w:rFonts w:ascii="Times New Roman" w:eastAsia="Times New Roman" w:hAnsi="Times New Roman"/>
          <w:b/>
          <w:sz w:val="26"/>
          <w:szCs w:val="26"/>
        </w:rPr>
        <w:t>Nguồn</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số</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liệu</w:t>
      </w:r>
      <w:proofErr w:type="spellEnd"/>
    </w:p>
    <w:p w14:paraId="7333800F" w14:textId="77777777" w:rsidR="0094793C" w:rsidRPr="002539D4" w:rsidRDefault="0094793C" w:rsidP="004B4457">
      <w:pPr>
        <w:spacing w:before="120" w:after="120" w:line="240" w:lineRule="auto"/>
        <w:jc w:val="both"/>
        <w:rPr>
          <w:rFonts w:ascii="Times New Roman" w:eastAsia="Times New Roman" w:hAnsi="Times New Roman"/>
          <w:b/>
          <w:sz w:val="26"/>
          <w:szCs w:val="26"/>
        </w:rPr>
      </w:pPr>
      <w:proofErr w:type="spellStart"/>
      <w:r w:rsidRPr="002539D4">
        <w:rPr>
          <w:rFonts w:ascii="Times New Roman" w:eastAsia="Times New Roman" w:hAnsi="Times New Roman"/>
          <w:sz w:val="26"/>
          <w:szCs w:val="26"/>
        </w:rPr>
        <w:t>Hồ</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quản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lý</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r w:rsidRPr="002539D4">
        <w:rPr>
          <w:rFonts w:ascii="Times New Roman" w:hAnsi="Times New Roman"/>
          <w:sz w:val="26"/>
          <w:szCs w:val="26"/>
        </w:rPr>
        <w:t xml:space="preserve">Khoa </w:t>
      </w:r>
      <w:proofErr w:type="spellStart"/>
      <w:r w:rsidRPr="002539D4">
        <w:rPr>
          <w:rFonts w:ascii="Times New Roman" w:hAnsi="Times New Roman"/>
          <w:sz w:val="26"/>
          <w:szCs w:val="26"/>
        </w:rPr>
        <w:t>học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kỹ</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thuật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công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nghệ</w:t>
      </w:r>
      <w:proofErr w:type="spellEnd"/>
      <w:r w:rsidRPr="002539D4">
        <w:rPr>
          <w:rFonts w:ascii="Times New Roman" w:hAnsi="Times New Roman"/>
          <w:sz w:val="26"/>
          <w:szCs w:val="26"/>
        </w:rPr>
        <w:t xml:space="preserve"> </w:t>
      </w:r>
      <w:r w:rsidRPr="002539D4">
        <w:rPr>
          <w:rFonts w:ascii="Times New Roman" w:eastAsia="Times New Roman" w:hAnsi="Times New Roman"/>
          <w:sz w:val="26"/>
          <w:szCs w:val="26"/>
        </w:rPr>
        <w:t>(</w:t>
      </w:r>
      <w:proofErr w:type="spellStart"/>
      <w:r w:rsidRPr="002539D4">
        <w:rPr>
          <w:rFonts w:ascii="Times New Roman" w:eastAsia="Times New Roman" w:hAnsi="Times New Roman"/>
          <w:sz w:val="26"/>
          <w:szCs w:val="26"/>
        </w:rPr>
        <w:t>Bộ</w:t>
      </w:r>
      <w:proofErr w:type="spellEnd"/>
      <w:r w:rsidRPr="002539D4">
        <w:rPr>
          <w:rFonts w:ascii="Times New Roman" w:eastAsia="Times New Roman" w:hAnsi="Times New Roman"/>
          <w:sz w:val="26"/>
          <w:szCs w:val="26"/>
        </w:rPr>
        <w:t xml:space="preserve"> KH&amp;CN).</w:t>
      </w:r>
    </w:p>
    <w:p w14:paraId="19C4B22B" w14:textId="77777777" w:rsidR="0094793C" w:rsidRPr="002539D4" w:rsidRDefault="0094793C" w:rsidP="004B4457">
      <w:pPr>
        <w:spacing w:after="120" w:line="259" w:lineRule="auto"/>
        <w:jc w:val="both"/>
        <w:rPr>
          <w:rFonts w:ascii="Times New Roman" w:eastAsia="Times New Roman" w:hAnsi="Times New Roman"/>
          <w:sz w:val="26"/>
          <w:szCs w:val="26"/>
        </w:rPr>
      </w:pP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liệu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thống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kê</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được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giao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Sở</w:t>
      </w:r>
      <w:proofErr w:type="spellEnd"/>
      <w:r w:rsidRPr="002539D4">
        <w:rPr>
          <w:rFonts w:ascii="Times New Roman" w:eastAsia="Times New Roman" w:hAnsi="Times New Roman"/>
          <w:sz w:val="26"/>
          <w:szCs w:val="26"/>
        </w:rPr>
        <w:t xml:space="preserve"> KH&amp;CN </w:t>
      </w:r>
      <w:proofErr w:type="spellStart"/>
      <w:r w:rsidRPr="002539D4">
        <w:rPr>
          <w:rFonts w:ascii="Times New Roman" w:eastAsia="Times New Roman" w:hAnsi="Times New Roman"/>
          <w:sz w:val="26"/>
          <w:szCs w:val="26"/>
        </w:rPr>
        <w:t>các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tỉnh</w:t>
      </w:r>
      <w:proofErr w:type="spellEnd"/>
      <w:r w:rsidRPr="002539D4">
        <w:rPr>
          <w:rFonts w:ascii="Times New Roman" w:eastAsia="Times New Roman" w:hAnsi="Times New Roman"/>
          <w:sz w:val="26"/>
          <w:szCs w:val="26"/>
        </w:rPr>
        <w:t xml:space="preserve">, TP </w:t>
      </w:r>
      <w:proofErr w:type="spellStart"/>
      <w:r w:rsidRPr="002539D4">
        <w:rPr>
          <w:rFonts w:ascii="Times New Roman" w:eastAsia="Times New Roman" w:hAnsi="Times New Roman"/>
          <w:sz w:val="26"/>
          <w:szCs w:val="26"/>
        </w:rPr>
        <w:t>tổng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hợp</w:t>
      </w:r>
      <w:proofErr w:type="spellEnd"/>
      <w:r w:rsidRPr="002539D4">
        <w:rPr>
          <w:rFonts w:ascii="Times New Roman" w:eastAsia="Times New Roman" w:hAnsi="Times New Roman"/>
          <w:sz w:val="26"/>
          <w:szCs w:val="26"/>
        </w:rPr>
        <w:t>.</w:t>
      </w:r>
    </w:p>
    <w:p w14:paraId="29F3D2B2" w14:textId="77777777" w:rsidR="0094793C" w:rsidRPr="002539D4" w:rsidRDefault="0094793C" w:rsidP="004B4457">
      <w:pPr>
        <w:spacing w:after="0" w:line="259" w:lineRule="auto"/>
        <w:jc w:val="both"/>
        <w:rPr>
          <w:rFonts w:ascii="Times New Roman" w:eastAsia="Times New Roman" w:hAnsi="Times New Roman"/>
          <w:sz w:val="26"/>
          <w:szCs w:val="26"/>
        </w:rPr>
      </w:pP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liệu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thống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kê</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giao</w:t>
      </w:r>
      <w:proofErr w:type="spellEnd"/>
      <w:r w:rsidRPr="002539D4">
        <w:rPr>
          <w:rFonts w:ascii="Times New Roman" w:eastAsia="Times New Roman" w:hAnsi="Times New Roman"/>
          <w:sz w:val="26"/>
          <w:szCs w:val="26"/>
        </w:rPr>
        <w:t xml:space="preserve"> Ban </w:t>
      </w:r>
      <w:proofErr w:type="spellStart"/>
      <w:r w:rsidRPr="002539D4">
        <w:rPr>
          <w:rFonts w:ascii="Times New Roman" w:eastAsia="Times New Roman" w:hAnsi="Times New Roman"/>
          <w:sz w:val="26"/>
          <w:szCs w:val="26"/>
        </w:rPr>
        <w:t>Quản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lý</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cao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thuộc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Sở</w:t>
      </w:r>
      <w:proofErr w:type="spellEnd"/>
      <w:r w:rsidRPr="002539D4">
        <w:rPr>
          <w:rFonts w:ascii="Times New Roman" w:eastAsia="Times New Roman" w:hAnsi="Times New Roman"/>
          <w:sz w:val="26"/>
          <w:szCs w:val="26"/>
        </w:rPr>
        <w:t xml:space="preserve"> KH&amp;CN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tỉnh</w:t>
      </w:r>
      <w:proofErr w:type="spellEnd"/>
      <w:r w:rsidRPr="002539D4">
        <w:rPr>
          <w:rFonts w:ascii="Times New Roman" w:eastAsia="Times New Roman" w:hAnsi="Times New Roman"/>
          <w:sz w:val="26"/>
          <w:szCs w:val="26"/>
        </w:rPr>
        <w:t xml:space="preserve">, TP </w:t>
      </w:r>
      <w:proofErr w:type="spellStart"/>
      <w:r w:rsidRPr="002539D4">
        <w:rPr>
          <w:rFonts w:ascii="Times New Roman" w:eastAsia="Times New Roman" w:hAnsi="Times New Roman"/>
          <w:sz w:val="26"/>
          <w:szCs w:val="26"/>
        </w:rPr>
        <w:t>tổng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hợp</w:t>
      </w:r>
      <w:proofErr w:type="spellEnd"/>
      <w:r w:rsidRPr="002539D4">
        <w:rPr>
          <w:rFonts w:ascii="Times New Roman" w:eastAsia="Times New Roman" w:hAnsi="Times New Roman"/>
          <w:sz w:val="26"/>
          <w:szCs w:val="26"/>
        </w:rPr>
        <w:t>.</w:t>
      </w:r>
    </w:p>
    <w:p w14:paraId="09E6BD8D" w14:textId="77777777" w:rsidR="0094793C" w:rsidRPr="002539D4" w:rsidRDefault="0094793C" w:rsidP="004B4457"/>
    <w:p w14:paraId="6796CD07" w14:textId="74027740" w:rsidR="009A242E" w:rsidRPr="002539D4" w:rsidRDefault="0094793C" w:rsidP="004B4457">
      <w:pPr>
        <w:spacing w:after="160" w:line="259" w:lineRule="auto"/>
        <w:rPr>
          <w:rFonts w:ascii="Times New Roman" w:hAnsi="Times New Roman"/>
          <w:b/>
          <w:sz w:val="28"/>
        </w:rPr>
        <w:sectPr w:rsidR="009A242E" w:rsidRPr="002539D4" w:rsidSect="003927FC">
          <w:pgSz w:w="11906" w:h="16838" w:code="9"/>
          <w:pgMar w:top="1134" w:right="1134" w:bottom="1134" w:left="1701" w:header="720" w:footer="720" w:gutter="0"/>
          <w:cols w:space="720"/>
          <w:docGrid w:linePitch="360"/>
        </w:sectPr>
      </w:pPr>
      <w:r w:rsidRPr="002539D4">
        <w:br w:type="page"/>
      </w:r>
    </w:p>
    <w:tbl>
      <w:tblPr>
        <w:tblW w:w="14317" w:type="dxa"/>
        <w:tblInd w:w="279" w:type="dxa"/>
        <w:tblLook w:val="04A0" w:firstRow="1" w:lastRow="0" w:firstColumn="1" w:lastColumn="0" w:noHBand="0" w:noVBand="1"/>
      </w:tblPr>
      <w:tblGrid>
        <w:gridCol w:w="5386"/>
        <w:gridCol w:w="5103"/>
        <w:gridCol w:w="3828"/>
      </w:tblGrid>
      <w:tr w:rsidR="009A242E" w:rsidRPr="00EC660E" w14:paraId="434DC79F" w14:textId="77777777" w:rsidTr="00EC660E">
        <w:tc>
          <w:tcPr>
            <w:tcW w:w="5386" w:type="dxa"/>
            <w:shd w:val="clear" w:color="auto" w:fill="auto"/>
          </w:tcPr>
          <w:p w14:paraId="1F447DCE" w14:textId="56D6383A" w:rsidR="009A242E" w:rsidRPr="00EC660E" w:rsidRDefault="009A242E" w:rsidP="00BE0845">
            <w:pPr>
              <w:spacing w:before="40" w:after="40" w:line="240" w:lineRule="auto"/>
              <w:rPr>
                <w:rFonts w:ascii="Times New Roman" w:eastAsia="Times New Roman" w:hAnsi="Times New Roman"/>
                <w:b/>
                <w:bCs/>
                <w:sz w:val="24"/>
                <w:szCs w:val="24"/>
              </w:rPr>
            </w:pPr>
            <w:proofErr w:type="spellStart"/>
            <w:r w:rsidRPr="00EC660E">
              <w:rPr>
                <w:rFonts w:ascii="Times New Roman" w:eastAsia="Times New Roman" w:hAnsi="Times New Roman"/>
                <w:b/>
                <w:bCs/>
                <w:sz w:val="24"/>
                <w:szCs w:val="24"/>
              </w:rPr>
              <w:lastRenderedPageBreak/>
              <w:t>Biểu</w:t>
            </w:r>
            <w:proofErr w:type="spellEnd"/>
            <w:r w:rsidRPr="00EC660E">
              <w:rPr>
                <w:rFonts w:ascii="Times New Roman" w:eastAsia="Times New Roman" w:hAnsi="Times New Roman"/>
                <w:b/>
                <w:bCs/>
                <w:sz w:val="24"/>
                <w:szCs w:val="24"/>
              </w:rPr>
              <w:t xml:space="preserve"> 0</w:t>
            </w:r>
            <w:r w:rsidR="006234BB" w:rsidRPr="00EC660E">
              <w:rPr>
                <w:rFonts w:ascii="Times New Roman" w:eastAsia="Times New Roman" w:hAnsi="Times New Roman"/>
                <w:b/>
                <w:bCs/>
                <w:sz w:val="24"/>
                <w:szCs w:val="24"/>
              </w:rPr>
              <w:t>2</w:t>
            </w:r>
            <w:r w:rsidRPr="00EC660E">
              <w:rPr>
                <w:rFonts w:ascii="Times New Roman" w:eastAsia="Times New Roman" w:hAnsi="Times New Roman"/>
                <w:b/>
                <w:bCs/>
                <w:sz w:val="24"/>
                <w:szCs w:val="24"/>
              </w:rPr>
              <w:t>02A/KHCN-ĐGTĐ</w:t>
            </w:r>
          </w:p>
          <w:p w14:paraId="219B0FC5" w14:textId="286723D9" w:rsidR="009A242E" w:rsidRPr="00EC660E" w:rsidRDefault="009A242E" w:rsidP="00BE0845">
            <w:pPr>
              <w:spacing w:before="40" w:after="40" w:line="240" w:lineRule="auto"/>
              <w:rPr>
                <w:rFonts w:ascii="Times New Roman" w:eastAsia="Times New Roman" w:hAnsi="Times New Roman"/>
                <w:sz w:val="24"/>
                <w:szCs w:val="24"/>
              </w:rPr>
            </w:pPr>
            <w:r w:rsidRPr="00EC660E">
              <w:rPr>
                <w:rFonts w:ascii="Times New Roman" w:eastAsia="Times New Roman" w:hAnsi="Times New Roman"/>
                <w:sz w:val="24"/>
                <w:szCs w:val="24"/>
              </w:rPr>
              <w:t xml:space="preserve">Ban </w:t>
            </w:r>
            <w:proofErr w:type="spellStart"/>
            <w:r w:rsidRPr="00EC660E">
              <w:rPr>
                <w:rFonts w:ascii="Times New Roman" w:eastAsia="Times New Roman" w:hAnsi="Times New Roman"/>
                <w:sz w:val="24"/>
                <w:szCs w:val="24"/>
              </w:rPr>
              <w:t>hành</w:t>
            </w:r>
            <w:proofErr w:type="spellEnd"/>
            <w:r w:rsidRPr="00EC660E">
              <w:rPr>
                <w:rFonts w:ascii="Times New Roman" w:eastAsia="Times New Roman" w:hAnsi="Times New Roman"/>
                <w:sz w:val="24"/>
                <w:szCs w:val="24"/>
              </w:rPr>
              <w:t xml:space="preserve"> </w:t>
            </w:r>
            <w:proofErr w:type="spellStart"/>
            <w:r w:rsidRPr="00EC660E">
              <w:rPr>
                <w:rFonts w:ascii="Times New Roman" w:eastAsia="Times New Roman" w:hAnsi="Times New Roman"/>
                <w:sz w:val="24"/>
                <w:szCs w:val="24"/>
              </w:rPr>
              <w:t>kèm</w:t>
            </w:r>
            <w:proofErr w:type="spellEnd"/>
            <w:r w:rsidRPr="00EC660E">
              <w:rPr>
                <w:rFonts w:ascii="Times New Roman" w:eastAsia="Times New Roman" w:hAnsi="Times New Roman"/>
                <w:sz w:val="24"/>
                <w:szCs w:val="24"/>
              </w:rPr>
              <w:t xml:space="preserve"> </w:t>
            </w:r>
            <w:proofErr w:type="spellStart"/>
            <w:r w:rsidRPr="00EC660E">
              <w:rPr>
                <w:rFonts w:ascii="Times New Roman" w:eastAsia="Times New Roman" w:hAnsi="Times New Roman"/>
                <w:sz w:val="24"/>
                <w:szCs w:val="24"/>
              </w:rPr>
              <w:t>theo</w:t>
            </w:r>
            <w:proofErr w:type="spellEnd"/>
            <w:r w:rsidRPr="00EC660E">
              <w:rPr>
                <w:rFonts w:ascii="Times New Roman" w:eastAsia="Times New Roman" w:hAnsi="Times New Roman"/>
                <w:sz w:val="24"/>
                <w:szCs w:val="24"/>
              </w:rPr>
              <w:t xml:space="preserve"> Thông </w:t>
            </w:r>
            <w:proofErr w:type="spellStart"/>
            <w:r w:rsidRPr="00EC660E">
              <w:rPr>
                <w:rFonts w:ascii="Times New Roman" w:eastAsia="Times New Roman" w:hAnsi="Times New Roman"/>
                <w:sz w:val="24"/>
                <w:szCs w:val="24"/>
              </w:rPr>
              <w:t>tư</w:t>
            </w:r>
            <w:proofErr w:type="spellEnd"/>
            <w:r w:rsidRPr="00EC660E">
              <w:rPr>
                <w:rFonts w:ascii="Times New Roman" w:eastAsia="Times New Roman" w:hAnsi="Times New Roman"/>
                <w:sz w:val="24"/>
                <w:szCs w:val="24"/>
              </w:rPr>
              <w:t xml:space="preserve"> </w:t>
            </w:r>
            <w:proofErr w:type="spellStart"/>
            <w:r w:rsidRPr="00EC660E">
              <w:rPr>
                <w:rFonts w:ascii="Times New Roman" w:eastAsia="Times New Roman" w:hAnsi="Times New Roman"/>
                <w:sz w:val="24"/>
                <w:szCs w:val="24"/>
              </w:rPr>
              <w:t>số</w:t>
            </w:r>
            <w:proofErr w:type="spellEnd"/>
            <w:r w:rsidR="00EC660E">
              <w:rPr>
                <w:rFonts w:ascii="Times New Roman" w:eastAsia="Times New Roman" w:hAnsi="Times New Roman"/>
                <w:sz w:val="24"/>
                <w:szCs w:val="24"/>
              </w:rPr>
              <w:t xml:space="preserve">    </w:t>
            </w:r>
            <w:r w:rsidRPr="00EC660E">
              <w:rPr>
                <w:rFonts w:ascii="Times New Roman" w:eastAsia="Times New Roman" w:hAnsi="Times New Roman"/>
                <w:sz w:val="24"/>
                <w:szCs w:val="24"/>
              </w:rPr>
              <w:t xml:space="preserve">/2025/TT-BKHCN </w:t>
            </w:r>
            <w:proofErr w:type="spellStart"/>
            <w:r w:rsidRPr="00EC660E">
              <w:rPr>
                <w:rFonts w:ascii="Times New Roman" w:eastAsia="Times New Roman" w:hAnsi="Times New Roman"/>
                <w:sz w:val="24"/>
                <w:szCs w:val="24"/>
              </w:rPr>
              <w:t>ngày</w:t>
            </w:r>
            <w:proofErr w:type="spellEnd"/>
            <w:r w:rsidRPr="00EC660E">
              <w:rPr>
                <w:rFonts w:ascii="Times New Roman" w:eastAsia="Times New Roman" w:hAnsi="Times New Roman"/>
                <w:sz w:val="24"/>
                <w:szCs w:val="24"/>
              </w:rPr>
              <w:t xml:space="preserve"> … </w:t>
            </w:r>
            <w:proofErr w:type="spellStart"/>
            <w:r w:rsidRPr="00EC660E">
              <w:rPr>
                <w:rFonts w:ascii="Times New Roman" w:eastAsia="Times New Roman" w:hAnsi="Times New Roman"/>
                <w:sz w:val="24"/>
                <w:szCs w:val="24"/>
              </w:rPr>
              <w:t>tháng</w:t>
            </w:r>
            <w:proofErr w:type="spellEnd"/>
            <w:r w:rsidRPr="00EC660E">
              <w:rPr>
                <w:rFonts w:ascii="Times New Roman" w:eastAsia="Times New Roman" w:hAnsi="Times New Roman"/>
                <w:sz w:val="24"/>
                <w:szCs w:val="24"/>
              </w:rPr>
              <w:t xml:space="preserve"> …</w:t>
            </w:r>
            <w:proofErr w:type="spellStart"/>
            <w:r w:rsidRPr="00EC660E">
              <w:rPr>
                <w:rFonts w:ascii="Times New Roman" w:eastAsia="Times New Roman" w:hAnsi="Times New Roman"/>
                <w:sz w:val="24"/>
                <w:szCs w:val="24"/>
              </w:rPr>
              <w:t>năm</w:t>
            </w:r>
            <w:proofErr w:type="spellEnd"/>
            <w:r w:rsidRPr="00EC660E">
              <w:rPr>
                <w:rFonts w:ascii="Times New Roman" w:eastAsia="Times New Roman" w:hAnsi="Times New Roman"/>
                <w:sz w:val="24"/>
                <w:szCs w:val="24"/>
              </w:rPr>
              <w:t xml:space="preserve"> ......</w:t>
            </w:r>
          </w:p>
          <w:p w14:paraId="54B8BA6D" w14:textId="68417F3B" w:rsidR="009A242E" w:rsidRPr="00EC660E" w:rsidRDefault="009A242E" w:rsidP="00BE0845">
            <w:pPr>
              <w:spacing w:before="40" w:after="40" w:line="240" w:lineRule="auto"/>
              <w:rPr>
                <w:rFonts w:ascii="Times New Roman" w:eastAsia="Times New Roman" w:hAnsi="Times New Roman"/>
                <w:sz w:val="24"/>
                <w:szCs w:val="24"/>
              </w:rPr>
            </w:pPr>
            <w:proofErr w:type="spellStart"/>
            <w:r w:rsidRPr="00EC660E">
              <w:rPr>
                <w:rFonts w:ascii="Times New Roman" w:eastAsia="Times New Roman" w:hAnsi="Times New Roman"/>
                <w:sz w:val="24"/>
                <w:szCs w:val="24"/>
              </w:rPr>
              <w:t>Ngày</w:t>
            </w:r>
            <w:proofErr w:type="spellEnd"/>
            <w:r w:rsidRPr="00EC660E">
              <w:rPr>
                <w:rFonts w:ascii="Times New Roman" w:eastAsia="Times New Roman" w:hAnsi="Times New Roman"/>
                <w:sz w:val="24"/>
                <w:szCs w:val="24"/>
              </w:rPr>
              <w:t xml:space="preserve"> </w:t>
            </w:r>
            <w:proofErr w:type="spellStart"/>
            <w:r w:rsidRPr="00EC660E">
              <w:rPr>
                <w:rFonts w:ascii="Times New Roman" w:eastAsia="Times New Roman" w:hAnsi="Times New Roman"/>
                <w:sz w:val="24"/>
                <w:szCs w:val="24"/>
              </w:rPr>
              <w:t>nhận</w:t>
            </w:r>
            <w:proofErr w:type="spellEnd"/>
            <w:r w:rsidRPr="00EC660E">
              <w:rPr>
                <w:rFonts w:ascii="Times New Roman" w:eastAsia="Times New Roman" w:hAnsi="Times New Roman"/>
                <w:sz w:val="24"/>
                <w:szCs w:val="24"/>
              </w:rPr>
              <w:t xml:space="preserve"> </w:t>
            </w:r>
            <w:proofErr w:type="spellStart"/>
            <w:r w:rsidRPr="00EC660E">
              <w:rPr>
                <w:rFonts w:ascii="Times New Roman" w:eastAsia="Times New Roman" w:hAnsi="Times New Roman"/>
                <w:sz w:val="24"/>
                <w:szCs w:val="24"/>
              </w:rPr>
              <w:t>báo</w:t>
            </w:r>
            <w:proofErr w:type="spellEnd"/>
            <w:r w:rsidRPr="00EC660E">
              <w:rPr>
                <w:rFonts w:ascii="Times New Roman" w:eastAsia="Times New Roman" w:hAnsi="Times New Roman"/>
                <w:sz w:val="24"/>
                <w:szCs w:val="24"/>
              </w:rPr>
              <w:t xml:space="preserve"> </w:t>
            </w:r>
            <w:proofErr w:type="spellStart"/>
            <w:r w:rsidRPr="00EC660E">
              <w:rPr>
                <w:rFonts w:ascii="Times New Roman" w:eastAsia="Times New Roman" w:hAnsi="Times New Roman"/>
                <w:sz w:val="24"/>
                <w:szCs w:val="24"/>
              </w:rPr>
              <w:t>cáo</w:t>
            </w:r>
            <w:proofErr w:type="spellEnd"/>
            <w:r w:rsidRPr="00EC660E">
              <w:rPr>
                <w:rFonts w:ascii="Times New Roman" w:eastAsia="Times New Roman" w:hAnsi="Times New Roman"/>
                <w:sz w:val="24"/>
                <w:szCs w:val="24"/>
              </w:rPr>
              <w:t>: 15/0</w:t>
            </w:r>
            <w:r w:rsidR="00EA7D6E" w:rsidRPr="00EC660E">
              <w:rPr>
                <w:rFonts w:ascii="Times New Roman" w:eastAsia="Times New Roman" w:hAnsi="Times New Roman"/>
                <w:sz w:val="24"/>
                <w:szCs w:val="24"/>
              </w:rPr>
              <w:t>3</w:t>
            </w:r>
            <w:r w:rsidRPr="00EC660E">
              <w:rPr>
                <w:rFonts w:ascii="Times New Roman" w:eastAsia="Times New Roman" w:hAnsi="Times New Roman"/>
                <w:sz w:val="24"/>
                <w:szCs w:val="24"/>
              </w:rPr>
              <w:t xml:space="preserve"> </w:t>
            </w:r>
            <w:proofErr w:type="spellStart"/>
            <w:r w:rsidRPr="00EC660E">
              <w:rPr>
                <w:rFonts w:ascii="Times New Roman" w:eastAsia="Times New Roman" w:hAnsi="Times New Roman"/>
                <w:sz w:val="24"/>
                <w:szCs w:val="24"/>
              </w:rPr>
              <w:t>hàng</w:t>
            </w:r>
            <w:proofErr w:type="spellEnd"/>
            <w:r w:rsidRPr="00EC660E">
              <w:rPr>
                <w:rFonts w:ascii="Times New Roman" w:eastAsia="Times New Roman" w:hAnsi="Times New Roman"/>
                <w:sz w:val="24"/>
                <w:szCs w:val="24"/>
              </w:rPr>
              <w:t xml:space="preserve"> </w:t>
            </w:r>
            <w:proofErr w:type="spellStart"/>
            <w:r w:rsidRPr="00EC660E">
              <w:rPr>
                <w:rFonts w:ascii="Times New Roman" w:eastAsia="Times New Roman" w:hAnsi="Times New Roman"/>
                <w:sz w:val="24"/>
                <w:szCs w:val="24"/>
              </w:rPr>
              <w:t>năm</w:t>
            </w:r>
            <w:proofErr w:type="spellEnd"/>
          </w:p>
          <w:p w14:paraId="4DD4DAD6" w14:textId="77777777" w:rsidR="009A242E" w:rsidRPr="00EC660E" w:rsidRDefault="009A242E" w:rsidP="00BE0845">
            <w:pPr>
              <w:spacing w:after="0" w:line="240" w:lineRule="auto"/>
              <w:rPr>
                <w:rFonts w:ascii="Times New Roman" w:eastAsia="Times New Roman" w:hAnsi="Times New Roman"/>
                <w:bCs/>
                <w:sz w:val="24"/>
                <w:szCs w:val="24"/>
              </w:rPr>
            </w:pPr>
          </w:p>
        </w:tc>
        <w:tc>
          <w:tcPr>
            <w:tcW w:w="5103" w:type="dxa"/>
            <w:shd w:val="clear" w:color="auto" w:fill="auto"/>
          </w:tcPr>
          <w:p w14:paraId="79DC2B84" w14:textId="77777777" w:rsidR="009A242E" w:rsidRPr="00EC660E" w:rsidRDefault="009A242E" w:rsidP="00C36005">
            <w:pPr>
              <w:spacing w:after="0" w:line="312" w:lineRule="auto"/>
              <w:jc w:val="center"/>
              <w:rPr>
                <w:rFonts w:ascii="Times New Roman" w:eastAsia="Times New Roman" w:hAnsi="Times New Roman"/>
                <w:b/>
                <w:bCs/>
                <w:sz w:val="24"/>
                <w:szCs w:val="24"/>
              </w:rPr>
            </w:pPr>
            <w:r w:rsidRPr="00EC660E">
              <w:rPr>
                <w:rFonts w:ascii="Times New Roman" w:eastAsia="Times New Roman" w:hAnsi="Times New Roman"/>
                <w:b/>
                <w:bCs/>
                <w:sz w:val="24"/>
                <w:szCs w:val="24"/>
              </w:rPr>
              <w:t>HOẠT ĐỘNG CHUYỂN GIAO CÔNG NGHỆ</w:t>
            </w:r>
          </w:p>
          <w:p w14:paraId="0E7E56C0" w14:textId="77777777" w:rsidR="009A242E" w:rsidRPr="00EC660E" w:rsidRDefault="009A242E" w:rsidP="00C36005">
            <w:pPr>
              <w:spacing w:after="0" w:line="312" w:lineRule="auto"/>
              <w:jc w:val="center"/>
              <w:rPr>
                <w:rFonts w:ascii="Times New Roman" w:eastAsia="Times New Roman" w:hAnsi="Times New Roman"/>
                <w:b/>
                <w:bCs/>
                <w:sz w:val="24"/>
                <w:szCs w:val="24"/>
              </w:rPr>
            </w:pPr>
            <w:r w:rsidRPr="00EC660E">
              <w:rPr>
                <w:rFonts w:ascii="Times New Roman" w:eastAsia="Times New Roman" w:hAnsi="Times New Roman"/>
                <w:b/>
                <w:bCs/>
                <w:sz w:val="24"/>
                <w:szCs w:val="24"/>
              </w:rPr>
              <w:t>TẠI ĐỊA PHƯƠNG</w:t>
            </w:r>
          </w:p>
          <w:p w14:paraId="1FD2B787" w14:textId="77777777" w:rsidR="009A242E" w:rsidRPr="00EC660E" w:rsidRDefault="009A242E" w:rsidP="00BE0845">
            <w:pPr>
              <w:spacing w:before="120" w:after="0" w:line="240" w:lineRule="auto"/>
              <w:jc w:val="center"/>
              <w:rPr>
                <w:rFonts w:ascii="Times New Roman" w:eastAsia="Times New Roman" w:hAnsi="Times New Roman"/>
                <w:b/>
                <w:bCs/>
                <w:sz w:val="24"/>
                <w:szCs w:val="24"/>
              </w:rPr>
            </w:pPr>
            <w:proofErr w:type="spellStart"/>
            <w:r w:rsidRPr="00EC660E">
              <w:rPr>
                <w:rFonts w:ascii="Times New Roman" w:eastAsia="Times New Roman" w:hAnsi="Times New Roman"/>
                <w:b/>
                <w:bCs/>
                <w:sz w:val="24"/>
                <w:szCs w:val="24"/>
              </w:rPr>
              <w:t>Năm</w:t>
            </w:r>
            <w:proofErr w:type="spellEnd"/>
            <w:r w:rsidRPr="00EC660E">
              <w:rPr>
                <w:rFonts w:ascii="Times New Roman" w:eastAsia="Times New Roman" w:hAnsi="Times New Roman"/>
                <w:b/>
                <w:bCs/>
                <w:sz w:val="24"/>
                <w:szCs w:val="24"/>
              </w:rPr>
              <w:t xml:space="preserve"> ……</w:t>
            </w:r>
          </w:p>
        </w:tc>
        <w:tc>
          <w:tcPr>
            <w:tcW w:w="3828" w:type="dxa"/>
            <w:shd w:val="clear" w:color="auto" w:fill="auto"/>
          </w:tcPr>
          <w:p w14:paraId="71D77D39" w14:textId="77777777" w:rsidR="009A242E" w:rsidRPr="00EC660E" w:rsidRDefault="009A242E" w:rsidP="00BE0845">
            <w:pPr>
              <w:spacing w:before="40" w:after="40" w:line="240" w:lineRule="auto"/>
              <w:rPr>
                <w:rFonts w:ascii="Times New Roman" w:eastAsia="Times New Roman" w:hAnsi="Times New Roman"/>
                <w:bCs/>
                <w:sz w:val="24"/>
                <w:szCs w:val="24"/>
              </w:rPr>
            </w:pPr>
            <w:r w:rsidRPr="00EC660E">
              <w:rPr>
                <w:rFonts w:ascii="Times New Roman" w:eastAsia="Times New Roman" w:hAnsi="Times New Roman"/>
                <w:bCs/>
                <w:sz w:val="24"/>
                <w:szCs w:val="24"/>
              </w:rPr>
              <w:t xml:space="preserve">- </w:t>
            </w:r>
            <w:proofErr w:type="spellStart"/>
            <w:r w:rsidRPr="00EC660E">
              <w:rPr>
                <w:rFonts w:ascii="Times New Roman" w:eastAsia="Times New Roman" w:hAnsi="Times New Roman"/>
                <w:b/>
                <w:bCs/>
                <w:sz w:val="24"/>
                <w:szCs w:val="24"/>
              </w:rPr>
              <w:t>Đơn</w:t>
            </w:r>
            <w:proofErr w:type="spellEnd"/>
            <w:r w:rsidRPr="00EC660E">
              <w:rPr>
                <w:rFonts w:ascii="Times New Roman" w:eastAsia="Times New Roman" w:hAnsi="Times New Roman"/>
                <w:b/>
                <w:bCs/>
                <w:sz w:val="24"/>
                <w:szCs w:val="24"/>
              </w:rPr>
              <w:t xml:space="preserve"> </w:t>
            </w:r>
            <w:proofErr w:type="spellStart"/>
            <w:r w:rsidRPr="00EC660E">
              <w:rPr>
                <w:rFonts w:ascii="Times New Roman" w:eastAsia="Times New Roman" w:hAnsi="Times New Roman"/>
                <w:b/>
                <w:bCs/>
                <w:sz w:val="24"/>
                <w:szCs w:val="24"/>
              </w:rPr>
              <w:t>vị</w:t>
            </w:r>
            <w:proofErr w:type="spellEnd"/>
            <w:r w:rsidRPr="00EC660E">
              <w:rPr>
                <w:rFonts w:ascii="Times New Roman" w:eastAsia="Times New Roman" w:hAnsi="Times New Roman"/>
                <w:b/>
                <w:bCs/>
                <w:sz w:val="24"/>
                <w:szCs w:val="24"/>
              </w:rPr>
              <w:t xml:space="preserve"> </w:t>
            </w:r>
            <w:proofErr w:type="spellStart"/>
            <w:r w:rsidRPr="00EC660E">
              <w:rPr>
                <w:rFonts w:ascii="Times New Roman" w:eastAsia="Times New Roman" w:hAnsi="Times New Roman"/>
                <w:b/>
                <w:bCs/>
                <w:sz w:val="24"/>
                <w:szCs w:val="24"/>
              </w:rPr>
              <w:t>báo</w:t>
            </w:r>
            <w:proofErr w:type="spellEnd"/>
            <w:r w:rsidRPr="00EC660E">
              <w:rPr>
                <w:rFonts w:ascii="Times New Roman" w:eastAsia="Times New Roman" w:hAnsi="Times New Roman"/>
                <w:b/>
                <w:bCs/>
                <w:sz w:val="24"/>
                <w:szCs w:val="24"/>
              </w:rPr>
              <w:t xml:space="preserve"> </w:t>
            </w:r>
            <w:proofErr w:type="spellStart"/>
            <w:r w:rsidRPr="00EC660E">
              <w:rPr>
                <w:rFonts w:ascii="Times New Roman" w:eastAsia="Times New Roman" w:hAnsi="Times New Roman"/>
                <w:b/>
                <w:bCs/>
                <w:sz w:val="24"/>
                <w:szCs w:val="24"/>
              </w:rPr>
              <w:t>cáo</w:t>
            </w:r>
            <w:proofErr w:type="spellEnd"/>
            <w:r w:rsidRPr="00EC660E">
              <w:rPr>
                <w:rFonts w:ascii="Times New Roman" w:eastAsia="Times New Roman" w:hAnsi="Times New Roman"/>
                <w:b/>
                <w:bCs/>
                <w:sz w:val="24"/>
                <w:szCs w:val="24"/>
              </w:rPr>
              <w:t xml:space="preserve">: </w:t>
            </w:r>
          </w:p>
          <w:p w14:paraId="72EBE2F9" w14:textId="16E8D563" w:rsidR="009A242E" w:rsidRPr="00EC660E" w:rsidRDefault="009A242E" w:rsidP="00BE0845">
            <w:pPr>
              <w:spacing w:before="40" w:after="40" w:line="240" w:lineRule="auto"/>
              <w:rPr>
                <w:rFonts w:ascii="Times New Roman" w:eastAsia="Times New Roman" w:hAnsi="Times New Roman"/>
                <w:bCs/>
                <w:sz w:val="24"/>
                <w:szCs w:val="24"/>
              </w:rPr>
            </w:pPr>
            <w:proofErr w:type="spellStart"/>
            <w:r w:rsidRPr="00EC660E">
              <w:rPr>
                <w:rFonts w:ascii="Times New Roman" w:eastAsia="Times New Roman" w:hAnsi="Times New Roman"/>
                <w:sz w:val="24"/>
                <w:szCs w:val="24"/>
              </w:rPr>
              <w:t>Sở</w:t>
            </w:r>
            <w:proofErr w:type="spellEnd"/>
            <w:r w:rsidRPr="00EC660E">
              <w:rPr>
                <w:rFonts w:ascii="Times New Roman" w:eastAsia="Times New Roman" w:hAnsi="Times New Roman"/>
                <w:sz w:val="24"/>
                <w:szCs w:val="24"/>
              </w:rPr>
              <w:t xml:space="preserve"> Khoa </w:t>
            </w:r>
            <w:proofErr w:type="spellStart"/>
            <w:r w:rsidRPr="00EC660E">
              <w:rPr>
                <w:rFonts w:ascii="Times New Roman" w:eastAsia="Times New Roman" w:hAnsi="Times New Roman"/>
                <w:sz w:val="24"/>
                <w:szCs w:val="24"/>
              </w:rPr>
              <w:t>học</w:t>
            </w:r>
            <w:proofErr w:type="spellEnd"/>
            <w:r w:rsidRPr="00EC660E">
              <w:rPr>
                <w:rFonts w:ascii="Times New Roman" w:eastAsia="Times New Roman" w:hAnsi="Times New Roman"/>
                <w:sz w:val="24"/>
                <w:szCs w:val="24"/>
              </w:rPr>
              <w:t xml:space="preserve"> </w:t>
            </w:r>
            <w:proofErr w:type="spellStart"/>
            <w:r w:rsidRPr="00EC660E">
              <w:rPr>
                <w:rFonts w:ascii="Times New Roman" w:eastAsia="Times New Roman" w:hAnsi="Times New Roman"/>
                <w:sz w:val="24"/>
                <w:szCs w:val="24"/>
              </w:rPr>
              <w:t>và</w:t>
            </w:r>
            <w:proofErr w:type="spellEnd"/>
            <w:r w:rsidRPr="00EC660E">
              <w:rPr>
                <w:rFonts w:ascii="Times New Roman" w:eastAsia="Times New Roman" w:hAnsi="Times New Roman"/>
                <w:sz w:val="24"/>
                <w:szCs w:val="24"/>
              </w:rPr>
              <w:t xml:space="preserve"> </w:t>
            </w:r>
            <w:proofErr w:type="spellStart"/>
            <w:r w:rsidR="00EC660E">
              <w:rPr>
                <w:rFonts w:ascii="Times New Roman" w:eastAsia="Times New Roman" w:hAnsi="Times New Roman"/>
                <w:sz w:val="24"/>
                <w:szCs w:val="24"/>
              </w:rPr>
              <w:t>C</w:t>
            </w:r>
            <w:r w:rsidRPr="00EC660E">
              <w:rPr>
                <w:rFonts w:ascii="Times New Roman" w:eastAsia="Times New Roman" w:hAnsi="Times New Roman"/>
                <w:sz w:val="24"/>
                <w:szCs w:val="24"/>
              </w:rPr>
              <w:t>ông</w:t>
            </w:r>
            <w:proofErr w:type="spellEnd"/>
            <w:r w:rsidRPr="00EC660E">
              <w:rPr>
                <w:rFonts w:ascii="Times New Roman" w:eastAsia="Times New Roman" w:hAnsi="Times New Roman"/>
                <w:sz w:val="24"/>
                <w:szCs w:val="24"/>
              </w:rPr>
              <w:t xml:space="preserve"> </w:t>
            </w:r>
            <w:proofErr w:type="spellStart"/>
            <w:r w:rsidRPr="00EC660E">
              <w:rPr>
                <w:rFonts w:ascii="Times New Roman" w:eastAsia="Times New Roman" w:hAnsi="Times New Roman"/>
                <w:sz w:val="24"/>
                <w:szCs w:val="24"/>
              </w:rPr>
              <w:t>nghệ</w:t>
            </w:r>
            <w:proofErr w:type="spellEnd"/>
          </w:p>
          <w:p w14:paraId="5E6F609E" w14:textId="77777777" w:rsidR="009A242E" w:rsidRPr="00EC660E" w:rsidRDefault="009A242E" w:rsidP="00BE0845">
            <w:pPr>
              <w:spacing w:before="40" w:after="40" w:line="240" w:lineRule="auto"/>
              <w:rPr>
                <w:rFonts w:ascii="Times New Roman" w:eastAsia="Times New Roman" w:hAnsi="Times New Roman"/>
                <w:bCs/>
                <w:sz w:val="24"/>
                <w:szCs w:val="24"/>
              </w:rPr>
            </w:pPr>
            <w:r w:rsidRPr="00EC660E">
              <w:rPr>
                <w:rFonts w:ascii="Times New Roman" w:eastAsia="Times New Roman" w:hAnsi="Times New Roman"/>
                <w:bCs/>
                <w:sz w:val="24"/>
                <w:szCs w:val="24"/>
              </w:rPr>
              <w:t xml:space="preserve">- </w:t>
            </w:r>
            <w:proofErr w:type="spellStart"/>
            <w:r w:rsidRPr="00EC660E">
              <w:rPr>
                <w:rFonts w:ascii="Times New Roman" w:eastAsia="Times New Roman" w:hAnsi="Times New Roman"/>
                <w:b/>
                <w:bCs/>
                <w:sz w:val="24"/>
                <w:szCs w:val="24"/>
              </w:rPr>
              <w:t>Đơn</w:t>
            </w:r>
            <w:proofErr w:type="spellEnd"/>
            <w:r w:rsidRPr="00EC660E">
              <w:rPr>
                <w:rFonts w:ascii="Times New Roman" w:eastAsia="Times New Roman" w:hAnsi="Times New Roman"/>
                <w:b/>
                <w:bCs/>
                <w:sz w:val="24"/>
                <w:szCs w:val="24"/>
              </w:rPr>
              <w:t xml:space="preserve"> </w:t>
            </w:r>
            <w:proofErr w:type="spellStart"/>
            <w:r w:rsidRPr="00EC660E">
              <w:rPr>
                <w:rFonts w:ascii="Times New Roman" w:eastAsia="Times New Roman" w:hAnsi="Times New Roman"/>
                <w:b/>
                <w:bCs/>
                <w:sz w:val="24"/>
                <w:szCs w:val="24"/>
              </w:rPr>
              <w:t>vị</w:t>
            </w:r>
            <w:proofErr w:type="spellEnd"/>
            <w:r w:rsidRPr="00EC660E">
              <w:rPr>
                <w:rFonts w:ascii="Times New Roman" w:eastAsia="Times New Roman" w:hAnsi="Times New Roman"/>
                <w:b/>
                <w:bCs/>
                <w:sz w:val="24"/>
                <w:szCs w:val="24"/>
              </w:rPr>
              <w:t xml:space="preserve"> </w:t>
            </w:r>
            <w:proofErr w:type="spellStart"/>
            <w:r w:rsidRPr="00EC660E">
              <w:rPr>
                <w:rFonts w:ascii="Times New Roman" w:eastAsia="Times New Roman" w:hAnsi="Times New Roman"/>
                <w:b/>
                <w:bCs/>
                <w:sz w:val="24"/>
                <w:szCs w:val="24"/>
              </w:rPr>
              <w:t>nhận</w:t>
            </w:r>
            <w:proofErr w:type="spellEnd"/>
            <w:r w:rsidRPr="00EC660E">
              <w:rPr>
                <w:rFonts w:ascii="Times New Roman" w:eastAsia="Times New Roman" w:hAnsi="Times New Roman"/>
                <w:b/>
                <w:bCs/>
                <w:sz w:val="24"/>
                <w:szCs w:val="24"/>
              </w:rPr>
              <w:t xml:space="preserve"> </w:t>
            </w:r>
            <w:proofErr w:type="spellStart"/>
            <w:r w:rsidRPr="00EC660E">
              <w:rPr>
                <w:rFonts w:ascii="Times New Roman" w:eastAsia="Times New Roman" w:hAnsi="Times New Roman"/>
                <w:b/>
                <w:bCs/>
                <w:sz w:val="24"/>
                <w:szCs w:val="24"/>
              </w:rPr>
              <w:t>báo</w:t>
            </w:r>
            <w:proofErr w:type="spellEnd"/>
            <w:r w:rsidRPr="00EC660E">
              <w:rPr>
                <w:rFonts w:ascii="Times New Roman" w:eastAsia="Times New Roman" w:hAnsi="Times New Roman"/>
                <w:b/>
                <w:bCs/>
                <w:sz w:val="24"/>
                <w:szCs w:val="24"/>
              </w:rPr>
              <w:t xml:space="preserve"> </w:t>
            </w:r>
            <w:proofErr w:type="spellStart"/>
            <w:r w:rsidRPr="00EC660E">
              <w:rPr>
                <w:rFonts w:ascii="Times New Roman" w:eastAsia="Times New Roman" w:hAnsi="Times New Roman"/>
                <w:b/>
                <w:bCs/>
                <w:sz w:val="24"/>
                <w:szCs w:val="24"/>
              </w:rPr>
              <w:t>cáo</w:t>
            </w:r>
            <w:proofErr w:type="spellEnd"/>
            <w:r w:rsidRPr="00EC660E">
              <w:rPr>
                <w:rFonts w:ascii="Times New Roman" w:eastAsia="Times New Roman" w:hAnsi="Times New Roman"/>
                <w:bCs/>
                <w:sz w:val="24"/>
                <w:szCs w:val="24"/>
              </w:rPr>
              <w:t>:</w:t>
            </w:r>
          </w:p>
          <w:p w14:paraId="71DA7878" w14:textId="77777777" w:rsidR="009A242E" w:rsidRPr="00EC660E" w:rsidRDefault="009A242E" w:rsidP="00BE0845">
            <w:pPr>
              <w:spacing w:before="40" w:after="40" w:line="240" w:lineRule="auto"/>
              <w:rPr>
                <w:rFonts w:ascii="Times New Roman" w:eastAsia="Times New Roman" w:hAnsi="Times New Roman"/>
                <w:bCs/>
                <w:sz w:val="24"/>
                <w:szCs w:val="24"/>
              </w:rPr>
            </w:pPr>
            <w:proofErr w:type="spellStart"/>
            <w:r w:rsidRPr="00EC660E">
              <w:rPr>
                <w:rFonts w:ascii="Times New Roman" w:eastAsia="Times New Roman" w:hAnsi="Times New Roman"/>
                <w:bCs/>
                <w:sz w:val="24"/>
                <w:szCs w:val="24"/>
              </w:rPr>
              <w:t>Vụ</w:t>
            </w:r>
            <w:proofErr w:type="spellEnd"/>
            <w:r w:rsidRPr="00EC660E">
              <w:rPr>
                <w:rFonts w:ascii="Times New Roman" w:eastAsia="Times New Roman" w:hAnsi="Times New Roman"/>
                <w:bCs/>
                <w:sz w:val="24"/>
                <w:szCs w:val="24"/>
              </w:rPr>
              <w:t xml:space="preserve"> </w:t>
            </w:r>
            <w:proofErr w:type="spellStart"/>
            <w:r w:rsidRPr="00EC660E">
              <w:rPr>
                <w:rFonts w:ascii="Times New Roman" w:eastAsia="Times New Roman" w:hAnsi="Times New Roman"/>
                <w:bCs/>
                <w:sz w:val="24"/>
                <w:szCs w:val="24"/>
              </w:rPr>
              <w:t>Đánh</w:t>
            </w:r>
            <w:proofErr w:type="spellEnd"/>
            <w:r w:rsidRPr="00EC660E">
              <w:rPr>
                <w:rFonts w:ascii="Times New Roman" w:eastAsia="Times New Roman" w:hAnsi="Times New Roman"/>
                <w:bCs/>
                <w:sz w:val="24"/>
                <w:szCs w:val="24"/>
              </w:rPr>
              <w:t xml:space="preserve"> </w:t>
            </w:r>
            <w:proofErr w:type="spellStart"/>
            <w:r w:rsidRPr="00EC660E">
              <w:rPr>
                <w:rFonts w:ascii="Times New Roman" w:eastAsia="Times New Roman" w:hAnsi="Times New Roman"/>
                <w:bCs/>
                <w:sz w:val="24"/>
                <w:szCs w:val="24"/>
              </w:rPr>
              <w:t>giá</w:t>
            </w:r>
            <w:proofErr w:type="spellEnd"/>
            <w:r w:rsidRPr="00EC660E">
              <w:rPr>
                <w:rFonts w:ascii="Times New Roman" w:eastAsia="Times New Roman" w:hAnsi="Times New Roman"/>
                <w:bCs/>
                <w:sz w:val="24"/>
                <w:szCs w:val="24"/>
              </w:rPr>
              <w:t xml:space="preserve"> </w:t>
            </w:r>
            <w:proofErr w:type="spellStart"/>
            <w:r w:rsidRPr="00EC660E">
              <w:rPr>
                <w:rFonts w:ascii="Times New Roman" w:eastAsia="Times New Roman" w:hAnsi="Times New Roman"/>
                <w:bCs/>
                <w:sz w:val="24"/>
                <w:szCs w:val="24"/>
              </w:rPr>
              <w:t>và</w:t>
            </w:r>
            <w:proofErr w:type="spellEnd"/>
            <w:r w:rsidRPr="00EC660E">
              <w:rPr>
                <w:rFonts w:ascii="Times New Roman" w:eastAsia="Times New Roman" w:hAnsi="Times New Roman"/>
                <w:bCs/>
                <w:sz w:val="24"/>
                <w:szCs w:val="24"/>
              </w:rPr>
              <w:t xml:space="preserve"> </w:t>
            </w:r>
            <w:proofErr w:type="spellStart"/>
            <w:r w:rsidRPr="00EC660E">
              <w:rPr>
                <w:rFonts w:ascii="Times New Roman" w:eastAsia="Times New Roman" w:hAnsi="Times New Roman"/>
                <w:bCs/>
                <w:sz w:val="24"/>
                <w:szCs w:val="24"/>
              </w:rPr>
              <w:t>thẩm</w:t>
            </w:r>
            <w:proofErr w:type="spellEnd"/>
            <w:r w:rsidRPr="00EC660E">
              <w:rPr>
                <w:rFonts w:ascii="Times New Roman" w:eastAsia="Times New Roman" w:hAnsi="Times New Roman"/>
                <w:bCs/>
                <w:sz w:val="24"/>
                <w:szCs w:val="24"/>
              </w:rPr>
              <w:t xml:space="preserve"> </w:t>
            </w:r>
            <w:proofErr w:type="spellStart"/>
            <w:r w:rsidRPr="00EC660E">
              <w:rPr>
                <w:rFonts w:ascii="Times New Roman" w:eastAsia="Times New Roman" w:hAnsi="Times New Roman"/>
                <w:bCs/>
                <w:sz w:val="24"/>
                <w:szCs w:val="24"/>
              </w:rPr>
              <w:t>định</w:t>
            </w:r>
            <w:proofErr w:type="spellEnd"/>
            <w:r w:rsidRPr="00EC660E">
              <w:rPr>
                <w:rFonts w:ascii="Times New Roman" w:eastAsia="Times New Roman" w:hAnsi="Times New Roman"/>
                <w:bCs/>
                <w:sz w:val="24"/>
                <w:szCs w:val="24"/>
              </w:rPr>
              <w:t xml:space="preserve"> </w:t>
            </w:r>
            <w:proofErr w:type="spellStart"/>
            <w:r w:rsidRPr="00EC660E">
              <w:rPr>
                <w:rFonts w:ascii="Times New Roman" w:eastAsia="Times New Roman" w:hAnsi="Times New Roman"/>
                <w:bCs/>
                <w:sz w:val="24"/>
                <w:szCs w:val="24"/>
              </w:rPr>
              <w:t>công</w:t>
            </w:r>
            <w:proofErr w:type="spellEnd"/>
            <w:r w:rsidRPr="00EC660E">
              <w:rPr>
                <w:rFonts w:ascii="Times New Roman" w:eastAsia="Times New Roman" w:hAnsi="Times New Roman"/>
                <w:bCs/>
                <w:sz w:val="24"/>
                <w:szCs w:val="24"/>
              </w:rPr>
              <w:t xml:space="preserve"> </w:t>
            </w:r>
            <w:proofErr w:type="spellStart"/>
            <w:r w:rsidRPr="00EC660E">
              <w:rPr>
                <w:rFonts w:ascii="Times New Roman" w:eastAsia="Times New Roman" w:hAnsi="Times New Roman"/>
                <w:bCs/>
                <w:sz w:val="24"/>
                <w:szCs w:val="24"/>
              </w:rPr>
              <w:t>nghệ</w:t>
            </w:r>
            <w:proofErr w:type="spellEnd"/>
          </w:p>
          <w:p w14:paraId="654C8316" w14:textId="77777777" w:rsidR="009A242E" w:rsidRPr="00EC660E" w:rsidRDefault="009A242E" w:rsidP="00BE0845">
            <w:pPr>
              <w:spacing w:after="0" w:line="240" w:lineRule="auto"/>
              <w:rPr>
                <w:rFonts w:ascii="Times New Roman" w:eastAsia="Times New Roman" w:hAnsi="Times New Roman"/>
                <w:bCs/>
                <w:sz w:val="24"/>
                <w:szCs w:val="24"/>
              </w:rPr>
            </w:pPr>
          </w:p>
        </w:tc>
      </w:tr>
    </w:tbl>
    <w:p w14:paraId="19EFF66E" w14:textId="77777777" w:rsidR="009A242E" w:rsidRPr="00EC660E" w:rsidRDefault="009A242E" w:rsidP="009A242E">
      <w:pPr>
        <w:spacing w:after="0" w:line="240" w:lineRule="auto"/>
        <w:rPr>
          <w:rFonts w:ascii="Times New Roman" w:eastAsia="Times New Roman" w:hAnsi="Times New Roman"/>
          <w:bCs/>
          <w:vanish/>
          <w:sz w:val="24"/>
          <w:szCs w:val="24"/>
        </w:rPr>
      </w:pPr>
    </w:p>
    <w:tbl>
      <w:tblPr>
        <w:tblW w:w="148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
        <w:gridCol w:w="8059"/>
        <w:gridCol w:w="842"/>
        <w:gridCol w:w="1276"/>
        <w:gridCol w:w="2139"/>
        <w:gridCol w:w="1859"/>
        <w:gridCol w:w="404"/>
      </w:tblGrid>
      <w:tr w:rsidR="002539D4" w:rsidRPr="00EC660E" w14:paraId="7A2C9F49" w14:textId="77777777" w:rsidTr="00EC660E">
        <w:trPr>
          <w:gridBefore w:val="1"/>
          <w:gridAfter w:val="1"/>
          <w:wBefore w:w="304" w:type="dxa"/>
          <w:wAfter w:w="404" w:type="dxa"/>
          <w:trHeight w:val="340"/>
        </w:trPr>
        <w:tc>
          <w:tcPr>
            <w:tcW w:w="8901" w:type="dxa"/>
            <w:gridSpan w:val="2"/>
            <w:tcBorders>
              <w:top w:val="single" w:sz="4" w:space="0" w:color="auto"/>
            </w:tcBorders>
            <w:vAlign w:val="center"/>
          </w:tcPr>
          <w:p w14:paraId="25CDA15F" w14:textId="77777777" w:rsidR="009A242E" w:rsidRPr="00EC660E" w:rsidRDefault="009A242E" w:rsidP="00BE0845">
            <w:pPr>
              <w:spacing w:after="0" w:line="240" w:lineRule="auto"/>
              <w:jc w:val="center"/>
              <w:rPr>
                <w:rFonts w:ascii="Times New Roman" w:eastAsia="Times New Roman" w:hAnsi="Times New Roman"/>
                <w:b/>
                <w:bCs/>
                <w:sz w:val="24"/>
                <w:szCs w:val="24"/>
              </w:rPr>
            </w:pPr>
            <w:proofErr w:type="spellStart"/>
            <w:r w:rsidRPr="00EC660E">
              <w:rPr>
                <w:rFonts w:ascii="Times New Roman" w:eastAsia="Times New Roman" w:hAnsi="Times New Roman"/>
                <w:b/>
                <w:bCs/>
                <w:sz w:val="24"/>
                <w:szCs w:val="24"/>
              </w:rPr>
              <w:t>Chỉ</w:t>
            </w:r>
            <w:proofErr w:type="spellEnd"/>
            <w:r w:rsidRPr="00EC660E">
              <w:rPr>
                <w:rFonts w:ascii="Times New Roman" w:eastAsia="Times New Roman" w:hAnsi="Times New Roman"/>
                <w:b/>
                <w:bCs/>
                <w:sz w:val="24"/>
                <w:szCs w:val="24"/>
              </w:rPr>
              <w:t xml:space="preserve"> </w:t>
            </w:r>
            <w:proofErr w:type="spellStart"/>
            <w:r w:rsidRPr="00EC660E">
              <w:rPr>
                <w:rFonts w:ascii="Times New Roman" w:eastAsia="Times New Roman" w:hAnsi="Times New Roman"/>
                <w:b/>
                <w:bCs/>
                <w:sz w:val="24"/>
                <w:szCs w:val="24"/>
              </w:rPr>
              <w:t>tiêu</w:t>
            </w:r>
            <w:proofErr w:type="spellEnd"/>
          </w:p>
        </w:tc>
        <w:tc>
          <w:tcPr>
            <w:tcW w:w="1276" w:type="dxa"/>
            <w:tcBorders>
              <w:top w:val="single" w:sz="4" w:space="0" w:color="auto"/>
            </w:tcBorders>
            <w:vAlign w:val="center"/>
          </w:tcPr>
          <w:p w14:paraId="5CB470F5" w14:textId="77777777" w:rsidR="009A242E" w:rsidRPr="00EC660E" w:rsidRDefault="009A242E" w:rsidP="00BE0845">
            <w:pPr>
              <w:spacing w:after="0" w:line="240" w:lineRule="auto"/>
              <w:jc w:val="center"/>
              <w:rPr>
                <w:rFonts w:ascii="Times New Roman" w:eastAsia="Times New Roman" w:hAnsi="Times New Roman"/>
                <w:b/>
                <w:bCs/>
                <w:sz w:val="24"/>
                <w:szCs w:val="24"/>
              </w:rPr>
            </w:pPr>
            <w:proofErr w:type="spellStart"/>
            <w:r w:rsidRPr="00EC660E">
              <w:rPr>
                <w:rFonts w:ascii="Times New Roman" w:eastAsia="Times New Roman" w:hAnsi="Times New Roman"/>
                <w:b/>
                <w:bCs/>
                <w:sz w:val="24"/>
                <w:szCs w:val="24"/>
              </w:rPr>
              <w:t>Mã</w:t>
            </w:r>
            <w:proofErr w:type="spellEnd"/>
            <w:r w:rsidRPr="00EC660E">
              <w:rPr>
                <w:rFonts w:ascii="Times New Roman" w:eastAsia="Times New Roman" w:hAnsi="Times New Roman"/>
                <w:b/>
                <w:bCs/>
                <w:sz w:val="24"/>
                <w:szCs w:val="24"/>
              </w:rPr>
              <w:t xml:space="preserve"> </w:t>
            </w:r>
            <w:proofErr w:type="spellStart"/>
            <w:r w:rsidRPr="00EC660E">
              <w:rPr>
                <w:rFonts w:ascii="Times New Roman" w:eastAsia="Times New Roman" w:hAnsi="Times New Roman"/>
                <w:b/>
                <w:bCs/>
                <w:sz w:val="24"/>
                <w:szCs w:val="24"/>
              </w:rPr>
              <w:t>số</w:t>
            </w:r>
            <w:proofErr w:type="spellEnd"/>
          </w:p>
        </w:tc>
        <w:tc>
          <w:tcPr>
            <w:tcW w:w="2139" w:type="dxa"/>
            <w:tcBorders>
              <w:top w:val="single" w:sz="4" w:space="0" w:color="auto"/>
            </w:tcBorders>
            <w:vAlign w:val="center"/>
          </w:tcPr>
          <w:p w14:paraId="115E50BB" w14:textId="77777777" w:rsidR="009A242E" w:rsidRPr="00EC660E" w:rsidRDefault="009A242E" w:rsidP="00BE0845">
            <w:pPr>
              <w:spacing w:after="0" w:line="240" w:lineRule="auto"/>
              <w:jc w:val="center"/>
              <w:rPr>
                <w:rFonts w:ascii="Times New Roman" w:eastAsia="Times New Roman" w:hAnsi="Times New Roman"/>
                <w:b/>
                <w:bCs/>
                <w:sz w:val="24"/>
                <w:szCs w:val="24"/>
              </w:rPr>
            </w:pPr>
            <w:proofErr w:type="spellStart"/>
            <w:r w:rsidRPr="00EC660E">
              <w:rPr>
                <w:rFonts w:ascii="Times New Roman" w:eastAsia="Times New Roman" w:hAnsi="Times New Roman"/>
                <w:b/>
                <w:bCs/>
                <w:sz w:val="24"/>
                <w:szCs w:val="24"/>
              </w:rPr>
              <w:t>Đơn</w:t>
            </w:r>
            <w:proofErr w:type="spellEnd"/>
            <w:r w:rsidRPr="00EC660E">
              <w:rPr>
                <w:rFonts w:ascii="Times New Roman" w:eastAsia="Times New Roman" w:hAnsi="Times New Roman"/>
                <w:b/>
                <w:bCs/>
                <w:sz w:val="24"/>
                <w:szCs w:val="24"/>
              </w:rPr>
              <w:t xml:space="preserve"> </w:t>
            </w:r>
            <w:proofErr w:type="spellStart"/>
            <w:r w:rsidRPr="00EC660E">
              <w:rPr>
                <w:rFonts w:ascii="Times New Roman" w:eastAsia="Times New Roman" w:hAnsi="Times New Roman"/>
                <w:b/>
                <w:bCs/>
                <w:sz w:val="24"/>
                <w:szCs w:val="24"/>
              </w:rPr>
              <w:t>vị</w:t>
            </w:r>
            <w:proofErr w:type="spellEnd"/>
            <w:r w:rsidRPr="00EC660E">
              <w:rPr>
                <w:rFonts w:ascii="Times New Roman" w:eastAsia="Times New Roman" w:hAnsi="Times New Roman"/>
                <w:b/>
                <w:bCs/>
                <w:sz w:val="24"/>
                <w:szCs w:val="24"/>
              </w:rPr>
              <w:t xml:space="preserve"> </w:t>
            </w:r>
            <w:proofErr w:type="spellStart"/>
            <w:r w:rsidRPr="00EC660E">
              <w:rPr>
                <w:rFonts w:ascii="Times New Roman" w:eastAsia="Times New Roman" w:hAnsi="Times New Roman"/>
                <w:b/>
                <w:bCs/>
                <w:sz w:val="24"/>
                <w:szCs w:val="24"/>
              </w:rPr>
              <w:t>tính</w:t>
            </w:r>
            <w:proofErr w:type="spellEnd"/>
          </w:p>
        </w:tc>
        <w:tc>
          <w:tcPr>
            <w:tcW w:w="1859" w:type="dxa"/>
            <w:tcBorders>
              <w:top w:val="single" w:sz="4" w:space="0" w:color="auto"/>
            </w:tcBorders>
            <w:vAlign w:val="center"/>
          </w:tcPr>
          <w:p w14:paraId="6A4BD4B9" w14:textId="77777777" w:rsidR="009A242E" w:rsidRPr="00EC660E" w:rsidRDefault="009A242E" w:rsidP="00BE0845">
            <w:pPr>
              <w:spacing w:after="0" w:line="240" w:lineRule="auto"/>
              <w:jc w:val="center"/>
              <w:rPr>
                <w:rFonts w:ascii="Times New Roman" w:eastAsia="Times New Roman" w:hAnsi="Times New Roman"/>
                <w:b/>
                <w:bCs/>
                <w:sz w:val="24"/>
                <w:szCs w:val="24"/>
              </w:rPr>
            </w:pPr>
            <w:proofErr w:type="spellStart"/>
            <w:r w:rsidRPr="00EC660E">
              <w:rPr>
                <w:rFonts w:ascii="Times New Roman" w:eastAsia="Times New Roman" w:hAnsi="Times New Roman"/>
                <w:b/>
                <w:bCs/>
                <w:sz w:val="24"/>
                <w:szCs w:val="24"/>
              </w:rPr>
              <w:t>Tổng</w:t>
            </w:r>
            <w:proofErr w:type="spellEnd"/>
            <w:r w:rsidRPr="00EC660E">
              <w:rPr>
                <w:rFonts w:ascii="Times New Roman" w:eastAsia="Times New Roman" w:hAnsi="Times New Roman"/>
                <w:b/>
                <w:bCs/>
                <w:sz w:val="24"/>
                <w:szCs w:val="24"/>
              </w:rPr>
              <w:t xml:space="preserve"> </w:t>
            </w:r>
            <w:proofErr w:type="spellStart"/>
            <w:r w:rsidRPr="00EC660E">
              <w:rPr>
                <w:rFonts w:ascii="Times New Roman" w:eastAsia="Times New Roman" w:hAnsi="Times New Roman"/>
                <w:b/>
                <w:bCs/>
                <w:sz w:val="24"/>
                <w:szCs w:val="24"/>
              </w:rPr>
              <w:t>số</w:t>
            </w:r>
            <w:proofErr w:type="spellEnd"/>
          </w:p>
        </w:tc>
      </w:tr>
      <w:tr w:rsidR="002539D4" w:rsidRPr="00EC660E" w14:paraId="09AF1A91" w14:textId="77777777" w:rsidTr="00EC660E">
        <w:trPr>
          <w:gridBefore w:val="1"/>
          <w:gridAfter w:val="1"/>
          <w:wBefore w:w="304" w:type="dxa"/>
          <w:wAfter w:w="404" w:type="dxa"/>
          <w:trHeight w:val="340"/>
        </w:trPr>
        <w:tc>
          <w:tcPr>
            <w:tcW w:w="8901" w:type="dxa"/>
            <w:gridSpan w:val="2"/>
            <w:vAlign w:val="center"/>
          </w:tcPr>
          <w:p w14:paraId="1CE7AACF" w14:textId="77777777" w:rsidR="009A242E" w:rsidRPr="00EC660E" w:rsidRDefault="009A242E" w:rsidP="00BE0845">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A</w:t>
            </w:r>
          </w:p>
        </w:tc>
        <w:tc>
          <w:tcPr>
            <w:tcW w:w="1276" w:type="dxa"/>
            <w:vAlign w:val="center"/>
          </w:tcPr>
          <w:p w14:paraId="7E908144" w14:textId="77777777" w:rsidR="009A242E" w:rsidRPr="00EC660E" w:rsidRDefault="009A242E" w:rsidP="00BE0845">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B</w:t>
            </w:r>
          </w:p>
        </w:tc>
        <w:tc>
          <w:tcPr>
            <w:tcW w:w="2139" w:type="dxa"/>
            <w:vAlign w:val="center"/>
          </w:tcPr>
          <w:p w14:paraId="08BC0524" w14:textId="77777777" w:rsidR="009A242E" w:rsidRPr="00EC660E" w:rsidRDefault="009A242E" w:rsidP="00BE0845">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C</w:t>
            </w:r>
          </w:p>
        </w:tc>
        <w:tc>
          <w:tcPr>
            <w:tcW w:w="1859" w:type="dxa"/>
            <w:vAlign w:val="center"/>
          </w:tcPr>
          <w:p w14:paraId="301DFE3C" w14:textId="77777777" w:rsidR="009A242E" w:rsidRPr="00EC660E" w:rsidRDefault="009A242E" w:rsidP="00BE0845">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1</w:t>
            </w:r>
          </w:p>
        </w:tc>
      </w:tr>
      <w:tr w:rsidR="002539D4" w:rsidRPr="00EC660E" w14:paraId="5DA761BE" w14:textId="77777777" w:rsidTr="00EC660E">
        <w:trPr>
          <w:gridBefore w:val="1"/>
          <w:gridAfter w:val="1"/>
          <w:wBefore w:w="304" w:type="dxa"/>
          <w:wAfter w:w="404" w:type="dxa"/>
          <w:trHeight w:val="340"/>
        </w:trPr>
        <w:tc>
          <w:tcPr>
            <w:tcW w:w="8901" w:type="dxa"/>
            <w:gridSpan w:val="2"/>
            <w:vAlign w:val="center"/>
          </w:tcPr>
          <w:p w14:paraId="1D9AED31" w14:textId="46C0585C" w:rsidR="009A242E" w:rsidRPr="00EC660E" w:rsidRDefault="009A242E" w:rsidP="00321AC4">
            <w:pPr>
              <w:widowControl w:val="0"/>
              <w:kinsoku w:val="0"/>
              <w:overflowPunct w:val="0"/>
              <w:autoSpaceDE w:val="0"/>
              <w:autoSpaceDN w:val="0"/>
              <w:adjustRightInd w:val="0"/>
              <w:spacing w:after="0" w:line="240" w:lineRule="auto"/>
              <w:ind w:right="96"/>
              <w:jc w:val="both"/>
              <w:rPr>
                <w:rFonts w:ascii="Times New Roman" w:eastAsia="Times New Roman" w:hAnsi="Times New Roman"/>
                <w:b/>
                <w:bCs/>
                <w:sz w:val="24"/>
                <w:szCs w:val="24"/>
              </w:rPr>
            </w:pPr>
            <w:r w:rsidRPr="00EC660E">
              <w:rPr>
                <w:rFonts w:ascii="Times New Roman" w:eastAsia="Times New Roman" w:hAnsi="Times New Roman"/>
                <w:b/>
                <w:sz w:val="24"/>
                <w:szCs w:val="24"/>
              </w:rPr>
              <w:t xml:space="preserve">1. </w:t>
            </w:r>
            <w:proofErr w:type="spellStart"/>
            <w:r w:rsidRPr="00EC660E">
              <w:rPr>
                <w:rFonts w:ascii="Times New Roman" w:eastAsia="Times New Roman" w:hAnsi="Times New Roman"/>
                <w:b/>
                <w:sz w:val="24"/>
                <w:szCs w:val="24"/>
              </w:rPr>
              <w:t>Số</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hợp</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đồng</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chuyển</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giao</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công</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nghệ</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đã</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được</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đăng</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ký</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và</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cấp</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phép</w:t>
            </w:r>
            <w:proofErr w:type="spellEnd"/>
          </w:p>
        </w:tc>
        <w:tc>
          <w:tcPr>
            <w:tcW w:w="1276" w:type="dxa"/>
            <w:vAlign w:val="center"/>
          </w:tcPr>
          <w:p w14:paraId="5B8A3356" w14:textId="77777777" w:rsidR="009A242E" w:rsidRPr="00EC660E" w:rsidRDefault="009A242E" w:rsidP="00BE0845">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01</w:t>
            </w:r>
          </w:p>
        </w:tc>
        <w:tc>
          <w:tcPr>
            <w:tcW w:w="2139" w:type="dxa"/>
            <w:vAlign w:val="center"/>
          </w:tcPr>
          <w:p w14:paraId="5FE04F78" w14:textId="77777777" w:rsidR="009A242E" w:rsidRPr="00EC660E" w:rsidRDefault="009A242E" w:rsidP="00C20770">
            <w:pPr>
              <w:spacing w:after="0" w:line="240" w:lineRule="auto"/>
              <w:jc w:val="center"/>
              <w:rPr>
                <w:rFonts w:ascii="Times New Roman" w:eastAsia="Times New Roman" w:hAnsi="Times New Roman"/>
                <w:bCs/>
                <w:i/>
                <w:sz w:val="24"/>
                <w:szCs w:val="24"/>
              </w:rPr>
            </w:pPr>
            <w:proofErr w:type="spellStart"/>
            <w:r w:rsidRPr="00EC660E">
              <w:rPr>
                <w:rFonts w:ascii="Times New Roman" w:eastAsia="Times New Roman" w:hAnsi="Times New Roman"/>
                <w:bCs/>
                <w:i/>
                <w:sz w:val="24"/>
                <w:szCs w:val="24"/>
              </w:rPr>
              <w:t>Hợp</w:t>
            </w:r>
            <w:proofErr w:type="spellEnd"/>
            <w:r w:rsidRPr="00EC660E">
              <w:rPr>
                <w:rFonts w:ascii="Times New Roman" w:eastAsia="Times New Roman" w:hAnsi="Times New Roman"/>
                <w:bCs/>
                <w:i/>
                <w:sz w:val="24"/>
                <w:szCs w:val="24"/>
              </w:rPr>
              <w:t xml:space="preserve"> </w:t>
            </w:r>
            <w:proofErr w:type="spellStart"/>
            <w:r w:rsidRPr="00EC660E">
              <w:rPr>
                <w:rFonts w:ascii="Times New Roman" w:eastAsia="Times New Roman" w:hAnsi="Times New Roman"/>
                <w:bCs/>
                <w:i/>
                <w:sz w:val="24"/>
                <w:szCs w:val="24"/>
              </w:rPr>
              <w:t>đồng</w:t>
            </w:r>
            <w:proofErr w:type="spellEnd"/>
          </w:p>
        </w:tc>
        <w:tc>
          <w:tcPr>
            <w:tcW w:w="1859" w:type="dxa"/>
            <w:vAlign w:val="center"/>
          </w:tcPr>
          <w:p w14:paraId="3B5597A5" w14:textId="77777777" w:rsidR="009A242E" w:rsidRPr="00EC660E" w:rsidRDefault="009A242E" w:rsidP="00BE0845">
            <w:pPr>
              <w:spacing w:after="0" w:line="240" w:lineRule="auto"/>
              <w:rPr>
                <w:rFonts w:ascii="Times New Roman" w:eastAsia="Times New Roman" w:hAnsi="Times New Roman"/>
                <w:b/>
                <w:bCs/>
                <w:sz w:val="24"/>
                <w:szCs w:val="24"/>
              </w:rPr>
            </w:pPr>
          </w:p>
        </w:tc>
      </w:tr>
      <w:tr w:rsidR="002539D4" w:rsidRPr="00EC660E" w14:paraId="536D5454" w14:textId="77777777" w:rsidTr="00EC660E">
        <w:trPr>
          <w:gridBefore w:val="1"/>
          <w:gridAfter w:val="1"/>
          <w:wBefore w:w="304" w:type="dxa"/>
          <w:wAfter w:w="404" w:type="dxa"/>
          <w:trHeight w:val="340"/>
        </w:trPr>
        <w:tc>
          <w:tcPr>
            <w:tcW w:w="8901" w:type="dxa"/>
            <w:gridSpan w:val="2"/>
            <w:vAlign w:val="center"/>
          </w:tcPr>
          <w:p w14:paraId="795D96D4" w14:textId="2160AFC7" w:rsidR="009A242E" w:rsidRPr="00EC660E" w:rsidRDefault="00D845A5" w:rsidP="00BE0845">
            <w:pPr>
              <w:widowControl w:val="0"/>
              <w:kinsoku w:val="0"/>
              <w:overflowPunct w:val="0"/>
              <w:autoSpaceDE w:val="0"/>
              <w:autoSpaceDN w:val="0"/>
              <w:adjustRightInd w:val="0"/>
              <w:spacing w:after="0" w:line="240" w:lineRule="auto"/>
              <w:ind w:left="255" w:right="96"/>
              <w:jc w:val="both"/>
              <w:rPr>
                <w:rFonts w:ascii="Times New Roman" w:eastAsia="Times New Roman" w:hAnsi="Times New Roman"/>
                <w:b/>
                <w:sz w:val="24"/>
                <w:szCs w:val="24"/>
              </w:rPr>
            </w:pPr>
            <w:r w:rsidRPr="00EC660E">
              <w:rPr>
                <w:rFonts w:ascii="Times New Roman" w:eastAsia="Times New Roman" w:hAnsi="Times New Roman"/>
                <w:b/>
                <w:i/>
                <w:sz w:val="24"/>
                <w:szCs w:val="24"/>
              </w:rPr>
              <w:t xml:space="preserve">Chia </w:t>
            </w:r>
            <w:proofErr w:type="spellStart"/>
            <w:r w:rsidRPr="00EC660E">
              <w:rPr>
                <w:rFonts w:ascii="Times New Roman" w:eastAsia="Times New Roman" w:hAnsi="Times New Roman"/>
                <w:b/>
                <w:i/>
                <w:sz w:val="24"/>
                <w:szCs w:val="24"/>
              </w:rPr>
              <w:t>theo</w:t>
            </w:r>
            <w:proofErr w:type="spellEnd"/>
            <w:r w:rsidRPr="00EC660E">
              <w:rPr>
                <w:rFonts w:ascii="Times New Roman" w:eastAsia="Times New Roman" w:hAnsi="Times New Roman"/>
                <w:b/>
                <w:i/>
                <w:sz w:val="24"/>
                <w:szCs w:val="24"/>
              </w:rPr>
              <w:t xml:space="preserve"> </w:t>
            </w:r>
            <w:proofErr w:type="spellStart"/>
            <w:r w:rsidRPr="00EC660E">
              <w:rPr>
                <w:rFonts w:ascii="Times New Roman" w:eastAsia="Times New Roman" w:hAnsi="Times New Roman"/>
                <w:b/>
                <w:i/>
                <w:sz w:val="24"/>
                <w:szCs w:val="24"/>
              </w:rPr>
              <w:t>hình</w:t>
            </w:r>
            <w:proofErr w:type="spellEnd"/>
            <w:r w:rsidRPr="00EC660E">
              <w:rPr>
                <w:rFonts w:ascii="Times New Roman" w:eastAsia="Times New Roman" w:hAnsi="Times New Roman"/>
                <w:b/>
                <w:i/>
                <w:sz w:val="24"/>
                <w:szCs w:val="24"/>
              </w:rPr>
              <w:t xml:space="preserve"> </w:t>
            </w:r>
            <w:proofErr w:type="spellStart"/>
            <w:r w:rsidRPr="00EC660E">
              <w:rPr>
                <w:rFonts w:ascii="Times New Roman" w:eastAsia="Times New Roman" w:hAnsi="Times New Roman"/>
                <w:b/>
                <w:i/>
                <w:sz w:val="24"/>
                <w:szCs w:val="24"/>
              </w:rPr>
              <w:t>thức</w:t>
            </w:r>
            <w:proofErr w:type="spellEnd"/>
            <w:r w:rsidRPr="00EC660E">
              <w:rPr>
                <w:rFonts w:ascii="Times New Roman" w:eastAsia="Times New Roman" w:hAnsi="Times New Roman"/>
                <w:b/>
                <w:i/>
                <w:sz w:val="24"/>
                <w:szCs w:val="24"/>
              </w:rPr>
              <w:t xml:space="preserve"> </w:t>
            </w:r>
            <w:proofErr w:type="spellStart"/>
            <w:r w:rsidRPr="00EC660E">
              <w:rPr>
                <w:rFonts w:ascii="Times New Roman" w:eastAsia="Times New Roman" w:hAnsi="Times New Roman"/>
                <w:b/>
                <w:i/>
                <w:sz w:val="24"/>
                <w:szCs w:val="24"/>
              </w:rPr>
              <w:t>chuyển</w:t>
            </w:r>
            <w:proofErr w:type="spellEnd"/>
            <w:r w:rsidRPr="00EC660E">
              <w:rPr>
                <w:rFonts w:ascii="Times New Roman" w:eastAsia="Times New Roman" w:hAnsi="Times New Roman"/>
                <w:b/>
                <w:i/>
                <w:sz w:val="24"/>
                <w:szCs w:val="24"/>
              </w:rPr>
              <w:t xml:space="preserve"> </w:t>
            </w:r>
            <w:proofErr w:type="spellStart"/>
            <w:r w:rsidRPr="00EC660E">
              <w:rPr>
                <w:rFonts w:ascii="Times New Roman" w:eastAsia="Times New Roman" w:hAnsi="Times New Roman"/>
                <w:b/>
                <w:i/>
                <w:sz w:val="24"/>
                <w:szCs w:val="24"/>
              </w:rPr>
              <w:t>giao</w:t>
            </w:r>
            <w:proofErr w:type="spellEnd"/>
          </w:p>
        </w:tc>
        <w:tc>
          <w:tcPr>
            <w:tcW w:w="1276" w:type="dxa"/>
            <w:vAlign w:val="center"/>
          </w:tcPr>
          <w:p w14:paraId="167036EF" w14:textId="77777777" w:rsidR="009A242E" w:rsidRPr="00EC660E" w:rsidRDefault="009A242E" w:rsidP="00BE0845">
            <w:pPr>
              <w:spacing w:after="0" w:line="240" w:lineRule="auto"/>
              <w:rPr>
                <w:rFonts w:ascii="Times New Roman" w:eastAsia="Times New Roman" w:hAnsi="Times New Roman"/>
                <w:bCs/>
                <w:sz w:val="24"/>
                <w:szCs w:val="24"/>
              </w:rPr>
            </w:pPr>
          </w:p>
        </w:tc>
        <w:tc>
          <w:tcPr>
            <w:tcW w:w="2139" w:type="dxa"/>
            <w:vAlign w:val="center"/>
          </w:tcPr>
          <w:p w14:paraId="69F8224C" w14:textId="77777777" w:rsidR="009A242E" w:rsidRPr="00EC660E" w:rsidRDefault="009A242E" w:rsidP="00C20770">
            <w:pPr>
              <w:spacing w:after="0" w:line="240" w:lineRule="auto"/>
              <w:jc w:val="center"/>
              <w:rPr>
                <w:rFonts w:ascii="Times New Roman" w:eastAsia="Times New Roman" w:hAnsi="Times New Roman"/>
                <w:bCs/>
                <w:i/>
                <w:sz w:val="24"/>
                <w:szCs w:val="24"/>
              </w:rPr>
            </w:pPr>
          </w:p>
        </w:tc>
        <w:tc>
          <w:tcPr>
            <w:tcW w:w="1859" w:type="dxa"/>
            <w:vAlign w:val="center"/>
          </w:tcPr>
          <w:p w14:paraId="6F48B5A4" w14:textId="77777777" w:rsidR="009A242E" w:rsidRPr="00EC660E" w:rsidRDefault="009A242E" w:rsidP="00BE0845">
            <w:pPr>
              <w:spacing w:after="0" w:line="240" w:lineRule="auto"/>
              <w:rPr>
                <w:rFonts w:ascii="Times New Roman" w:eastAsia="Times New Roman" w:hAnsi="Times New Roman"/>
                <w:b/>
                <w:bCs/>
                <w:sz w:val="24"/>
                <w:szCs w:val="24"/>
              </w:rPr>
            </w:pPr>
          </w:p>
        </w:tc>
      </w:tr>
      <w:tr w:rsidR="002539D4" w:rsidRPr="00EC660E" w14:paraId="2001983E" w14:textId="77777777" w:rsidTr="00EC660E">
        <w:trPr>
          <w:gridBefore w:val="1"/>
          <w:gridAfter w:val="1"/>
          <w:wBefore w:w="304" w:type="dxa"/>
          <w:wAfter w:w="404" w:type="dxa"/>
          <w:trHeight w:val="340"/>
        </w:trPr>
        <w:tc>
          <w:tcPr>
            <w:tcW w:w="8901" w:type="dxa"/>
            <w:gridSpan w:val="2"/>
            <w:vAlign w:val="center"/>
          </w:tcPr>
          <w:p w14:paraId="24490F2E" w14:textId="77777777" w:rsidR="009A242E" w:rsidRPr="00EC660E" w:rsidRDefault="009A242E" w:rsidP="00D845A5">
            <w:pPr>
              <w:widowControl w:val="0"/>
              <w:kinsoku w:val="0"/>
              <w:overflowPunct w:val="0"/>
              <w:autoSpaceDE w:val="0"/>
              <w:autoSpaceDN w:val="0"/>
              <w:adjustRightInd w:val="0"/>
              <w:spacing w:after="0" w:line="240" w:lineRule="auto"/>
              <w:ind w:left="552" w:right="96"/>
              <w:jc w:val="both"/>
              <w:rPr>
                <w:rFonts w:ascii="Times New Roman" w:eastAsia="Times New Roman" w:hAnsi="Times New Roman"/>
                <w:i/>
                <w:sz w:val="24"/>
                <w:szCs w:val="24"/>
              </w:rPr>
            </w:pPr>
            <w:r w:rsidRPr="00EC660E">
              <w:rPr>
                <w:rFonts w:ascii="Times New Roman" w:hAnsi="Times New Roman"/>
                <w:sz w:val="24"/>
                <w:szCs w:val="24"/>
              </w:rPr>
              <w:t xml:space="preserve">- </w:t>
            </w:r>
            <w:proofErr w:type="spellStart"/>
            <w:r w:rsidRPr="00EC660E">
              <w:rPr>
                <w:rFonts w:ascii="Times New Roman" w:hAnsi="Times New Roman"/>
                <w:sz w:val="24"/>
                <w:szCs w:val="24"/>
              </w:rPr>
              <w:t>Chuyển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giao</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công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nghệ</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độc</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lập</w:t>
            </w:r>
            <w:proofErr w:type="spellEnd"/>
          </w:p>
        </w:tc>
        <w:tc>
          <w:tcPr>
            <w:tcW w:w="1276" w:type="dxa"/>
            <w:vAlign w:val="center"/>
          </w:tcPr>
          <w:p w14:paraId="21D82A6F" w14:textId="77777777" w:rsidR="009A242E" w:rsidRPr="00EC660E" w:rsidRDefault="009A242E" w:rsidP="00BE0845">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02</w:t>
            </w:r>
          </w:p>
        </w:tc>
        <w:tc>
          <w:tcPr>
            <w:tcW w:w="2139" w:type="dxa"/>
            <w:vAlign w:val="center"/>
          </w:tcPr>
          <w:p w14:paraId="7CE0AC2D" w14:textId="77777777" w:rsidR="009A242E" w:rsidRPr="00EC660E" w:rsidRDefault="009A242E" w:rsidP="00C20770">
            <w:pPr>
              <w:spacing w:after="0" w:line="240" w:lineRule="auto"/>
              <w:jc w:val="center"/>
              <w:rPr>
                <w:rFonts w:ascii="Times New Roman" w:eastAsia="Times New Roman" w:hAnsi="Times New Roman"/>
                <w:bCs/>
                <w:i/>
                <w:sz w:val="24"/>
                <w:szCs w:val="24"/>
              </w:rPr>
            </w:pPr>
            <w:proofErr w:type="spellStart"/>
            <w:r w:rsidRPr="00EC660E">
              <w:rPr>
                <w:rFonts w:ascii="Times New Roman" w:eastAsia="Times New Roman" w:hAnsi="Times New Roman"/>
                <w:bCs/>
                <w:i/>
                <w:sz w:val="24"/>
                <w:szCs w:val="24"/>
              </w:rPr>
              <w:t>Hợp</w:t>
            </w:r>
            <w:proofErr w:type="spellEnd"/>
            <w:r w:rsidRPr="00EC660E">
              <w:rPr>
                <w:rFonts w:ascii="Times New Roman" w:eastAsia="Times New Roman" w:hAnsi="Times New Roman"/>
                <w:bCs/>
                <w:i/>
                <w:sz w:val="24"/>
                <w:szCs w:val="24"/>
              </w:rPr>
              <w:t xml:space="preserve"> </w:t>
            </w:r>
            <w:proofErr w:type="spellStart"/>
            <w:r w:rsidRPr="00EC660E">
              <w:rPr>
                <w:rFonts w:ascii="Times New Roman" w:eastAsia="Times New Roman" w:hAnsi="Times New Roman"/>
                <w:bCs/>
                <w:i/>
                <w:sz w:val="24"/>
                <w:szCs w:val="24"/>
              </w:rPr>
              <w:t>đồng</w:t>
            </w:r>
            <w:proofErr w:type="spellEnd"/>
          </w:p>
        </w:tc>
        <w:tc>
          <w:tcPr>
            <w:tcW w:w="1859" w:type="dxa"/>
            <w:vAlign w:val="center"/>
          </w:tcPr>
          <w:p w14:paraId="523A41F8" w14:textId="77777777" w:rsidR="009A242E" w:rsidRPr="00EC660E" w:rsidRDefault="009A242E" w:rsidP="00BE0845">
            <w:pPr>
              <w:spacing w:after="0" w:line="240" w:lineRule="auto"/>
              <w:rPr>
                <w:rFonts w:ascii="Times New Roman" w:eastAsia="Times New Roman" w:hAnsi="Times New Roman"/>
                <w:b/>
                <w:bCs/>
                <w:sz w:val="24"/>
                <w:szCs w:val="24"/>
              </w:rPr>
            </w:pPr>
          </w:p>
        </w:tc>
      </w:tr>
      <w:tr w:rsidR="002539D4" w:rsidRPr="00EC660E" w14:paraId="62726EE1" w14:textId="77777777" w:rsidTr="00EC660E">
        <w:trPr>
          <w:gridBefore w:val="1"/>
          <w:gridAfter w:val="1"/>
          <w:wBefore w:w="304" w:type="dxa"/>
          <w:wAfter w:w="404" w:type="dxa"/>
          <w:trHeight w:val="340"/>
        </w:trPr>
        <w:tc>
          <w:tcPr>
            <w:tcW w:w="8901" w:type="dxa"/>
            <w:gridSpan w:val="2"/>
            <w:vAlign w:val="center"/>
          </w:tcPr>
          <w:p w14:paraId="783A517F" w14:textId="77777777" w:rsidR="009A242E" w:rsidRPr="00EC660E" w:rsidRDefault="009A242E" w:rsidP="00D845A5">
            <w:pPr>
              <w:widowControl w:val="0"/>
              <w:kinsoku w:val="0"/>
              <w:overflowPunct w:val="0"/>
              <w:autoSpaceDE w:val="0"/>
              <w:autoSpaceDN w:val="0"/>
              <w:adjustRightInd w:val="0"/>
              <w:spacing w:after="0" w:line="240" w:lineRule="auto"/>
              <w:ind w:left="552" w:right="96"/>
              <w:jc w:val="both"/>
              <w:rPr>
                <w:rFonts w:ascii="Times New Roman" w:eastAsia="Times New Roman" w:hAnsi="Times New Roman"/>
                <w:i/>
                <w:sz w:val="24"/>
                <w:szCs w:val="24"/>
              </w:rPr>
            </w:pPr>
            <w:r w:rsidRPr="00EC660E">
              <w:rPr>
                <w:rFonts w:ascii="Times New Roman" w:hAnsi="Times New Roman"/>
                <w:sz w:val="24"/>
                <w:szCs w:val="24"/>
              </w:rPr>
              <w:t xml:space="preserve">- </w:t>
            </w:r>
            <w:proofErr w:type="spellStart"/>
            <w:r w:rsidRPr="00EC660E">
              <w:rPr>
                <w:rFonts w:ascii="Times New Roman" w:hAnsi="Times New Roman"/>
                <w:sz w:val="24"/>
                <w:szCs w:val="24"/>
              </w:rPr>
              <w:t>Phần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chuyển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giao</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công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nghệ</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trong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dự</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án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đầu</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tư</w:t>
            </w:r>
            <w:proofErr w:type="spellEnd"/>
          </w:p>
        </w:tc>
        <w:tc>
          <w:tcPr>
            <w:tcW w:w="1276" w:type="dxa"/>
            <w:vAlign w:val="center"/>
          </w:tcPr>
          <w:p w14:paraId="70556035" w14:textId="77777777" w:rsidR="009A242E" w:rsidRPr="00EC660E" w:rsidRDefault="009A242E" w:rsidP="00BE0845">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03</w:t>
            </w:r>
          </w:p>
        </w:tc>
        <w:tc>
          <w:tcPr>
            <w:tcW w:w="2139" w:type="dxa"/>
            <w:vAlign w:val="center"/>
          </w:tcPr>
          <w:p w14:paraId="1658C0D3" w14:textId="77777777" w:rsidR="009A242E" w:rsidRPr="00EC660E" w:rsidRDefault="009A242E" w:rsidP="00C20770">
            <w:pPr>
              <w:spacing w:after="0" w:line="240" w:lineRule="auto"/>
              <w:jc w:val="center"/>
              <w:rPr>
                <w:rFonts w:ascii="Times New Roman" w:eastAsia="Times New Roman" w:hAnsi="Times New Roman"/>
                <w:bCs/>
                <w:i/>
                <w:sz w:val="24"/>
                <w:szCs w:val="24"/>
              </w:rPr>
            </w:pPr>
            <w:proofErr w:type="spellStart"/>
            <w:r w:rsidRPr="00EC660E">
              <w:rPr>
                <w:rFonts w:ascii="Times New Roman" w:eastAsia="Times New Roman" w:hAnsi="Times New Roman"/>
                <w:bCs/>
                <w:i/>
                <w:sz w:val="24"/>
                <w:szCs w:val="24"/>
              </w:rPr>
              <w:t>Hợp</w:t>
            </w:r>
            <w:proofErr w:type="spellEnd"/>
            <w:r w:rsidRPr="00EC660E">
              <w:rPr>
                <w:rFonts w:ascii="Times New Roman" w:eastAsia="Times New Roman" w:hAnsi="Times New Roman"/>
                <w:bCs/>
                <w:i/>
                <w:sz w:val="24"/>
                <w:szCs w:val="24"/>
              </w:rPr>
              <w:t xml:space="preserve"> </w:t>
            </w:r>
            <w:proofErr w:type="spellStart"/>
            <w:r w:rsidRPr="00EC660E">
              <w:rPr>
                <w:rFonts w:ascii="Times New Roman" w:eastAsia="Times New Roman" w:hAnsi="Times New Roman"/>
                <w:bCs/>
                <w:i/>
                <w:sz w:val="24"/>
                <w:szCs w:val="24"/>
              </w:rPr>
              <w:t>đồng</w:t>
            </w:r>
            <w:proofErr w:type="spellEnd"/>
          </w:p>
        </w:tc>
        <w:tc>
          <w:tcPr>
            <w:tcW w:w="1859" w:type="dxa"/>
            <w:vAlign w:val="center"/>
          </w:tcPr>
          <w:p w14:paraId="65EA23F6" w14:textId="77777777" w:rsidR="009A242E" w:rsidRPr="00EC660E" w:rsidRDefault="009A242E" w:rsidP="00BE0845">
            <w:pPr>
              <w:spacing w:after="0" w:line="240" w:lineRule="auto"/>
              <w:rPr>
                <w:rFonts w:ascii="Times New Roman" w:eastAsia="Times New Roman" w:hAnsi="Times New Roman"/>
                <w:b/>
                <w:bCs/>
                <w:sz w:val="24"/>
                <w:szCs w:val="24"/>
              </w:rPr>
            </w:pPr>
          </w:p>
        </w:tc>
      </w:tr>
      <w:tr w:rsidR="002539D4" w:rsidRPr="00EC660E" w14:paraId="72D9423A" w14:textId="77777777" w:rsidTr="00EC660E">
        <w:trPr>
          <w:gridBefore w:val="1"/>
          <w:gridAfter w:val="1"/>
          <w:wBefore w:w="304" w:type="dxa"/>
          <w:wAfter w:w="404" w:type="dxa"/>
          <w:trHeight w:val="340"/>
        </w:trPr>
        <w:tc>
          <w:tcPr>
            <w:tcW w:w="8901" w:type="dxa"/>
            <w:gridSpan w:val="2"/>
            <w:vAlign w:val="center"/>
          </w:tcPr>
          <w:p w14:paraId="5B1497C3" w14:textId="77777777" w:rsidR="009A242E" w:rsidRPr="00EC660E" w:rsidRDefault="009A242E" w:rsidP="00D845A5">
            <w:pPr>
              <w:widowControl w:val="0"/>
              <w:kinsoku w:val="0"/>
              <w:overflowPunct w:val="0"/>
              <w:autoSpaceDE w:val="0"/>
              <w:autoSpaceDN w:val="0"/>
              <w:adjustRightInd w:val="0"/>
              <w:spacing w:after="0" w:line="240" w:lineRule="auto"/>
              <w:ind w:left="552" w:right="96"/>
              <w:jc w:val="both"/>
              <w:rPr>
                <w:rFonts w:ascii="Times New Roman" w:eastAsia="Times New Roman" w:hAnsi="Times New Roman"/>
                <w:i/>
                <w:sz w:val="24"/>
                <w:szCs w:val="24"/>
              </w:rPr>
            </w:pPr>
            <w:r w:rsidRPr="00EC660E">
              <w:rPr>
                <w:rFonts w:ascii="Times New Roman" w:hAnsi="Times New Roman"/>
                <w:sz w:val="24"/>
                <w:szCs w:val="24"/>
              </w:rPr>
              <w:t xml:space="preserve">- </w:t>
            </w:r>
            <w:proofErr w:type="spellStart"/>
            <w:r w:rsidRPr="00EC660E">
              <w:rPr>
                <w:rFonts w:ascii="Times New Roman" w:hAnsi="Times New Roman"/>
                <w:sz w:val="24"/>
                <w:szCs w:val="24"/>
              </w:rPr>
              <w:t>Góp</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vốn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bằng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công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nghệ</w:t>
            </w:r>
            <w:proofErr w:type="spellEnd"/>
            <w:r w:rsidRPr="00EC660E">
              <w:rPr>
                <w:rFonts w:ascii="Times New Roman" w:hAnsi="Times New Roman"/>
                <w:sz w:val="24"/>
                <w:szCs w:val="24"/>
              </w:rPr>
              <w:t>/</w:t>
            </w:r>
            <w:proofErr w:type="spellStart"/>
            <w:r w:rsidRPr="00EC660E">
              <w:rPr>
                <w:rFonts w:ascii="Times New Roman" w:hAnsi="Times New Roman"/>
                <w:sz w:val="24"/>
                <w:szCs w:val="24"/>
              </w:rPr>
              <w:t>nhượng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quyền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thương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mại</w:t>
            </w:r>
            <w:proofErr w:type="spellEnd"/>
            <w:r w:rsidRPr="00EC660E">
              <w:rPr>
                <w:rFonts w:ascii="Times New Roman" w:hAnsi="Times New Roman"/>
                <w:sz w:val="24"/>
                <w:szCs w:val="24"/>
              </w:rPr>
              <w:t>/</w:t>
            </w:r>
            <w:proofErr w:type="spellStart"/>
            <w:r w:rsidRPr="00EC660E">
              <w:rPr>
                <w:rFonts w:ascii="Times New Roman" w:hAnsi="Times New Roman"/>
                <w:sz w:val="24"/>
                <w:szCs w:val="24"/>
              </w:rPr>
              <w:t>chuyển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giao</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quyền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đối</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với</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các</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đối</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tượng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sở</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hữu</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trí</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tuệ</w:t>
            </w:r>
            <w:proofErr w:type="spellEnd"/>
            <w:r w:rsidRPr="00EC660E">
              <w:rPr>
                <w:rFonts w:ascii="Times New Roman" w:hAnsi="Times New Roman"/>
                <w:sz w:val="24"/>
                <w:szCs w:val="24"/>
              </w:rPr>
              <w:t>/</w:t>
            </w:r>
            <w:proofErr w:type="spellStart"/>
            <w:r w:rsidRPr="00EC660E">
              <w:rPr>
                <w:rFonts w:ascii="Times New Roman" w:hAnsi="Times New Roman"/>
                <w:sz w:val="24"/>
                <w:szCs w:val="24"/>
              </w:rPr>
              <w:t>mua</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bán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máy</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móc</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thiết</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bị</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đi</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kèm</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đối</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tượng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công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nghệ</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chuyển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giao</w:t>
            </w:r>
            <w:proofErr w:type="spellEnd"/>
          </w:p>
        </w:tc>
        <w:tc>
          <w:tcPr>
            <w:tcW w:w="1276" w:type="dxa"/>
            <w:vAlign w:val="center"/>
          </w:tcPr>
          <w:p w14:paraId="400EEE81" w14:textId="77777777" w:rsidR="009A242E" w:rsidRPr="00EC660E" w:rsidRDefault="009A242E" w:rsidP="00BE0845">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04</w:t>
            </w:r>
          </w:p>
        </w:tc>
        <w:tc>
          <w:tcPr>
            <w:tcW w:w="2139" w:type="dxa"/>
            <w:vAlign w:val="center"/>
          </w:tcPr>
          <w:p w14:paraId="17E09C77" w14:textId="77777777" w:rsidR="009A242E" w:rsidRPr="00EC660E" w:rsidRDefault="009A242E" w:rsidP="00C20770">
            <w:pPr>
              <w:spacing w:after="0" w:line="240" w:lineRule="auto"/>
              <w:jc w:val="center"/>
              <w:rPr>
                <w:rFonts w:ascii="Times New Roman" w:eastAsia="Times New Roman" w:hAnsi="Times New Roman"/>
                <w:bCs/>
                <w:i/>
                <w:sz w:val="24"/>
                <w:szCs w:val="24"/>
              </w:rPr>
            </w:pPr>
            <w:proofErr w:type="spellStart"/>
            <w:r w:rsidRPr="00EC660E">
              <w:rPr>
                <w:rFonts w:ascii="Times New Roman" w:eastAsia="Times New Roman" w:hAnsi="Times New Roman"/>
                <w:bCs/>
                <w:i/>
                <w:sz w:val="24"/>
                <w:szCs w:val="24"/>
              </w:rPr>
              <w:t>Hợp</w:t>
            </w:r>
            <w:proofErr w:type="spellEnd"/>
            <w:r w:rsidRPr="00EC660E">
              <w:rPr>
                <w:rFonts w:ascii="Times New Roman" w:eastAsia="Times New Roman" w:hAnsi="Times New Roman"/>
                <w:bCs/>
                <w:i/>
                <w:sz w:val="24"/>
                <w:szCs w:val="24"/>
              </w:rPr>
              <w:t xml:space="preserve"> </w:t>
            </w:r>
            <w:proofErr w:type="spellStart"/>
            <w:r w:rsidRPr="00EC660E">
              <w:rPr>
                <w:rFonts w:ascii="Times New Roman" w:eastAsia="Times New Roman" w:hAnsi="Times New Roman"/>
                <w:bCs/>
                <w:i/>
                <w:sz w:val="24"/>
                <w:szCs w:val="24"/>
              </w:rPr>
              <w:t>đồng</w:t>
            </w:r>
            <w:proofErr w:type="spellEnd"/>
          </w:p>
        </w:tc>
        <w:tc>
          <w:tcPr>
            <w:tcW w:w="1859" w:type="dxa"/>
            <w:vAlign w:val="center"/>
          </w:tcPr>
          <w:p w14:paraId="1EDF2D4A" w14:textId="77777777" w:rsidR="009A242E" w:rsidRPr="00EC660E" w:rsidRDefault="009A242E" w:rsidP="00BE0845">
            <w:pPr>
              <w:spacing w:after="0" w:line="240" w:lineRule="auto"/>
              <w:rPr>
                <w:rFonts w:ascii="Times New Roman" w:eastAsia="Times New Roman" w:hAnsi="Times New Roman"/>
                <w:b/>
                <w:bCs/>
                <w:sz w:val="24"/>
                <w:szCs w:val="24"/>
              </w:rPr>
            </w:pPr>
          </w:p>
        </w:tc>
      </w:tr>
      <w:tr w:rsidR="002539D4" w:rsidRPr="00EC660E" w14:paraId="16134EDB" w14:textId="77777777" w:rsidTr="00EC660E">
        <w:trPr>
          <w:gridBefore w:val="1"/>
          <w:gridAfter w:val="1"/>
          <w:wBefore w:w="304" w:type="dxa"/>
          <w:wAfter w:w="404" w:type="dxa"/>
          <w:trHeight w:val="340"/>
        </w:trPr>
        <w:tc>
          <w:tcPr>
            <w:tcW w:w="8901" w:type="dxa"/>
            <w:gridSpan w:val="2"/>
            <w:vAlign w:val="center"/>
          </w:tcPr>
          <w:p w14:paraId="13CE9CD1" w14:textId="77777777" w:rsidR="009A242E" w:rsidRPr="00EC660E" w:rsidRDefault="009A242E" w:rsidP="00D845A5">
            <w:pPr>
              <w:widowControl w:val="0"/>
              <w:kinsoku w:val="0"/>
              <w:overflowPunct w:val="0"/>
              <w:autoSpaceDE w:val="0"/>
              <w:autoSpaceDN w:val="0"/>
              <w:adjustRightInd w:val="0"/>
              <w:spacing w:after="0" w:line="240" w:lineRule="auto"/>
              <w:ind w:left="552" w:right="96"/>
              <w:jc w:val="both"/>
              <w:rPr>
                <w:rFonts w:ascii="Times New Roman" w:eastAsia="Times New Roman" w:hAnsi="Times New Roman"/>
                <w:i/>
                <w:sz w:val="24"/>
                <w:szCs w:val="24"/>
              </w:rPr>
            </w:pPr>
            <w:r w:rsidRPr="00EC660E">
              <w:rPr>
                <w:rFonts w:ascii="Times New Roman" w:hAnsi="Times New Roman"/>
                <w:sz w:val="24"/>
                <w:szCs w:val="24"/>
              </w:rPr>
              <w:t xml:space="preserve">- </w:t>
            </w:r>
            <w:proofErr w:type="spellStart"/>
            <w:r w:rsidRPr="00EC660E">
              <w:rPr>
                <w:rFonts w:ascii="Times New Roman" w:hAnsi="Times New Roman"/>
                <w:sz w:val="24"/>
                <w:szCs w:val="24"/>
              </w:rPr>
              <w:t>Hình</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thức</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khác</w:t>
            </w:r>
            <w:proofErr w:type="spellEnd"/>
          </w:p>
        </w:tc>
        <w:tc>
          <w:tcPr>
            <w:tcW w:w="1276" w:type="dxa"/>
            <w:vAlign w:val="center"/>
          </w:tcPr>
          <w:p w14:paraId="7862A735" w14:textId="77777777" w:rsidR="009A242E" w:rsidRPr="00EC660E" w:rsidRDefault="009A242E" w:rsidP="00BE0845">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05</w:t>
            </w:r>
          </w:p>
        </w:tc>
        <w:tc>
          <w:tcPr>
            <w:tcW w:w="2139" w:type="dxa"/>
            <w:vAlign w:val="center"/>
          </w:tcPr>
          <w:p w14:paraId="7BB59FAD" w14:textId="77777777" w:rsidR="009A242E" w:rsidRPr="00EC660E" w:rsidRDefault="009A242E" w:rsidP="00C20770">
            <w:pPr>
              <w:spacing w:after="0" w:line="240" w:lineRule="auto"/>
              <w:jc w:val="center"/>
              <w:rPr>
                <w:rFonts w:ascii="Times New Roman" w:eastAsia="Times New Roman" w:hAnsi="Times New Roman"/>
                <w:bCs/>
                <w:i/>
                <w:sz w:val="24"/>
                <w:szCs w:val="24"/>
              </w:rPr>
            </w:pPr>
            <w:proofErr w:type="spellStart"/>
            <w:r w:rsidRPr="00EC660E">
              <w:rPr>
                <w:rFonts w:ascii="Times New Roman" w:eastAsia="Times New Roman" w:hAnsi="Times New Roman"/>
                <w:bCs/>
                <w:i/>
                <w:sz w:val="24"/>
                <w:szCs w:val="24"/>
              </w:rPr>
              <w:t>Hợp</w:t>
            </w:r>
            <w:proofErr w:type="spellEnd"/>
            <w:r w:rsidRPr="00EC660E">
              <w:rPr>
                <w:rFonts w:ascii="Times New Roman" w:eastAsia="Times New Roman" w:hAnsi="Times New Roman"/>
                <w:bCs/>
                <w:i/>
                <w:sz w:val="24"/>
                <w:szCs w:val="24"/>
              </w:rPr>
              <w:t xml:space="preserve"> </w:t>
            </w:r>
            <w:proofErr w:type="spellStart"/>
            <w:r w:rsidRPr="00EC660E">
              <w:rPr>
                <w:rFonts w:ascii="Times New Roman" w:eastAsia="Times New Roman" w:hAnsi="Times New Roman"/>
                <w:bCs/>
                <w:i/>
                <w:sz w:val="24"/>
                <w:szCs w:val="24"/>
              </w:rPr>
              <w:t>đồng</w:t>
            </w:r>
            <w:proofErr w:type="spellEnd"/>
          </w:p>
        </w:tc>
        <w:tc>
          <w:tcPr>
            <w:tcW w:w="1859" w:type="dxa"/>
            <w:vAlign w:val="center"/>
          </w:tcPr>
          <w:p w14:paraId="01BBA0C5" w14:textId="77777777" w:rsidR="009A242E" w:rsidRPr="00EC660E" w:rsidRDefault="009A242E" w:rsidP="00BE0845">
            <w:pPr>
              <w:spacing w:after="0" w:line="240" w:lineRule="auto"/>
              <w:rPr>
                <w:rFonts w:ascii="Times New Roman" w:eastAsia="Times New Roman" w:hAnsi="Times New Roman"/>
                <w:b/>
                <w:bCs/>
                <w:sz w:val="24"/>
                <w:szCs w:val="24"/>
              </w:rPr>
            </w:pPr>
          </w:p>
        </w:tc>
      </w:tr>
      <w:tr w:rsidR="002539D4" w:rsidRPr="00EC660E" w14:paraId="51541B29" w14:textId="77777777" w:rsidTr="00EC660E">
        <w:trPr>
          <w:gridBefore w:val="1"/>
          <w:gridAfter w:val="1"/>
          <w:wBefore w:w="304" w:type="dxa"/>
          <w:wAfter w:w="404" w:type="dxa"/>
          <w:trHeight w:val="340"/>
        </w:trPr>
        <w:tc>
          <w:tcPr>
            <w:tcW w:w="8901" w:type="dxa"/>
            <w:gridSpan w:val="2"/>
            <w:vAlign w:val="center"/>
          </w:tcPr>
          <w:p w14:paraId="7DC4DE41" w14:textId="2DA4E660" w:rsidR="00E02D30" w:rsidRPr="00EC660E" w:rsidRDefault="009A242E" w:rsidP="00321AC4">
            <w:pPr>
              <w:spacing w:after="0" w:line="240" w:lineRule="auto"/>
              <w:rPr>
                <w:rFonts w:ascii="Times New Roman" w:eastAsia="Times New Roman" w:hAnsi="Times New Roman"/>
                <w:b/>
                <w:bCs/>
                <w:sz w:val="24"/>
                <w:szCs w:val="24"/>
              </w:rPr>
            </w:pPr>
            <w:r w:rsidRPr="00EC660E">
              <w:rPr>
                <w:rFonts w:ascii="Times New Roman" w:eastAsia="Times New Roman" w:hAnsi="Times New Roman"/>
                <w:b/>
                <w:sz w:val="24"/>
                <w:szCs w:val="24"/>
              </w:rPr>
              <w:t xml:space="preserve">2. </w:t>
            </w:r>
            <w:proofErr w:type="spellStart"/>
            <w:r w:rsidR="00E02D30" w:rsidRPr="00EC660E">
              <w:rPr>
                <w:rFonts w:ascii="Times New Roman" w:eastAsia="Times New Roman" w:hAnsi="Times New Roman"/>
                <w:b/>
                <w:bCs/>
                <w:sz w:val="24"/>
                <w:szCs w:val="24"/>
              </w:rPr>
              <w:t>Giá</w:t>
            </w:r>
            <w:proofErr w:type="spellEnd"/>
            <w:r w:rsidR="00E02D30" w:rsidRPr="00EC660E">
              <w:rPr>
                <w:rFonts w:ascii="Times New Roman" w:eastAsia="Times New Roman" w:hAnsi="Times New Roman"/>
                <w:b/>
                <w:bCs/>
                <w:sz w:val="24"/>
                <w:szCs w:val="24"/>
              </w:rPr>
              <w:t xml:space="preserve"> </w:t>
            </w:r>
            <w:proofErr w:type="spellStart"/>
            <w:r w:rsidR="00E02D30" w:rsidRPr="00EC660E">
              <w:rPr>
                <w:rFonts w:ascii="Times New Roman" w:eastAsia="Times New Roman" w:hAnsi="Times New Roman"/>
                <w:b/>
                <w:bCs/>
                <w:sz w:val="24"/>
                <w:szCs w:val="24"/>
              </w:rPr>
              <w:t>trị</w:t>
            </w:r>
            <w:proofErr w:type="spellEnd"/>
            <w:r w:rsidR="00E02D30" w:rsidRPr="00EC660E">
              <w:rPr>
                <w:rFonts w:ascii="Times New Roman" w:eastAsia="Times New Roman" w:hAnsi="Times New Roman"/>
                <w:b/>
                <w:bCs/>
                <w:sz w:val="24"/>
                <w:szCs w:val="24"/>
              </w:rPr>
              <w:t xml:space="preserve"> </w:t>
            </w:r>
            <w:proofErr w:type="spellStart"/>
            <w:r w:rsidR="00E02D30" w:rsidRPr="00EC660E">
              <w:rPr>
                <w:rFonts w:ascii="Times New Roman" w:eastAsia="Times New Roman" w:hAnsi="Times New Roman"/>
                <w:b/>
                <w:bCs/>
                <w:sz w:val="24"/>
                <w:szCs w:val="24"/>
              </w:rPr>
              <w:t>hợp</w:t>
            </w:r>
            <w:proofErr w:type="spellEnd"/>
            <w:r w:rsidR="00E02D30" w:rsidRPr="00EC660E">
              <w:rPr>
                <w:rFonts w:ascii="Times New Roman" w:eastAsia="Times New Roman" w:hAnsi="Times New Roman"/>
                <w:b/>
                <w:bCs/>
                <w:sz w:val="24"/>
                <w:szCs w:val="24"/>
              </w:rPr>
              <w:t xml:space="preserve"> </w:t>
            </w:r>
            <w:proofErr w:type="spellStart"/>
            <w:r w:rsidR="00E02D30" w:rsidRPr="00EC660E">
              <w:rPr>
                <w:rFonts w:ascii="Times New Roman" w:eastAsia="Times New Roman" w:hAnsi="Times New Roman"/>
                <w:b/>
                <w:bCs/>
                <w:sz w:val="24"/>
                <w:szCs w:val="24"/>
              </w:rPr>
              <w:t>đồng</w:t>
            </w:r>
            <w:proofErr w:type="spellEnd"/>
            <w:r w:rsidR="00E02D30" w:rsidRPr="00EC660E">
              <w:rPr>
                <w:rFonts w:ascii="Times New Roman" w:eastAsia="Times New Roman" w:hAnsi="Times New Roman"/>
                <w:b/>
                <w:bCs/>
                <w:sz w:val="24"/>
                <w:szCs w:val="24"/>
              </w:rPr>
              <w:t xml:space="preserve"> </w:t>
            </w:r>
            <w:proofErr w:type="spellStart"/>
            <w:r w:rsidR="00E02D30" w:rsidRPr="00EC660E">
              <w:rPr>
                <w:rFonts w:ascii="Times New Roman" w:eastAsia="Times New Roman" w:hAnsi="Times New Roman"/>
                <w:b/>
                <w:bCs/>
                <w:sz w:val="24"/>
                <w:szCs w:val="24"/>
              </w:rPr>
              <w:t>chuyển</w:t>
            </w:r>
            <w:proofErr w:type="spellEnd"/>
            <w:r w:rsidR="00E02D30" w:rsidRPr="00EC660E">
              <w:rPr>
                <w:rFonts w:ascii="Times New Roman" w:eastAsia="Times New Roman" w:hAnsi="Times New Roman"/>
                <w:b/>
                <w:bCs/>
                <w:sz w:val="24"/>
                <w:szCs w:val="24"/>
              </w:rPr>
              <w:t xml:space="preserve"> </w:t>
            </w:r>
            <w:proofErr w:type="spellStart"/>
            <w:r w:rsidR="00E02D30" w:rsidRPr="00EC660E">
              <w:rPr>
                <w:rFonts w:ascii="Times New Roman" w:eastAsia="Times New Roman" w:hAnsi="Times New Roman"/>
                <w:b/>
                <w:bCs/>
                <w:sz w:val="24"/>
                <w:szCs w:val="24"/>
              </w:rPr>
              <w:t>giao</w:t>
            </w:r>
            <w:proofErr w:type="spellEnd"/>
            <w:r w:rsidR="00E02D30" w:rsidRPr="00EC660E">
              <w:rPr>
                <w:rFonts w:ascii="Times New Roman" w:eastAsia="Times New Roman" w:hAnsi="Times New Roman"/>
                <w:b/>
                <w:bCs/>
                <w:sz w:val="24"/>
                <w:szCs w:val="24"/>
              </w:rPr>
              <w:t xml:space="preserve"> </w:t>
            </w:r>
            <w:proofErr w:type="spellStart"/>
            <w:r w:rsidR="00E02D30" w:rsidRPr="00EC660E">
              <w:rPr>
                <w:rFonts w:ascii="Times New Roman" w:eastAsia="Times New Roman" w:hAnsi="Times New Roman"/>
                <w:b/>
                <w:bCs/>
                <w:sz w:val="24"/>
                <w:szCs w:val="24"/>
              </w:rPr>
              <w:t>công</w:t>
            </w:r>
            <w:proofErr w:type="spellEnd"/>
            <w:r w:rsidR="00E02D30" w:rsidRPr="00EC660E">
              <w:rPr>
                <w:rFonts w:ascii="Times New Roman" w:eastAsia="Times New Roman" w:hAnsi="Times New Roman"/>
                <w:b/>
                <w:bCs/>
                <w:sz w:val="24"/>
                <w:szCs w:val="24"/>
              </w:rPr>
              <w:t xml:space="preserve"> </w:t>
            </w:r>
            <w:proofErr w:type="spellStart"/>
            <w:r w:rsidR="00E02D30" w:rsidRPr="00EC660E">
              <w:rPr>
                <w:rFonts w:ascii="Times New Roman" w:eastAsia="Times New Roman" w:hAnsi="Times New Roman"/>
                <w:b/>
                <w:bCs/>
                <w:sz w:val="24"/>
                <w:szCs w:val="24"/>
              </w:rPr>
              <w:t>nghệ</w:t>
            </w:r>
            <w:proofErr w:type="spellEnd"/>
            <w:r w:rsidR="00E02D30" w:rsidRPr="00EC660E">
              <w:rPr>
                <w:rFonts w:ascii="Times New Roman" w:eastAsia="Times New Roman" w:hAnsi="Times New Roman"/>
                <w:b/>
                <w:bCs/>
                <w:sz w:val="24"/>
                <w:szCs w:val="24"/>
              </w:rPr>
              <w:t xml:space="preserve"> </w:t>
            </w:r>
            <w:proofErr w:type="spellStart"/>
            <w:r w:rsidR="00E02D30" w:rsidRPr="00EC660E">
              <w:rPr>
                <w:rFonts w:ascii="Times New Roman" w:eastAsia="Times New Roman" w:hAnsi="Times New Roman"/>
                <w:b/>
                <w:bCs/>
                <w:sz w:val="24"/>
                <w:szCs w:val="24"/>
              </w:rPr>
              <w:t>đã</w:t>
            </w:r>
            <w:proofErr w:type="spellEnd"/>
            <w:r w:rsidR="00E02D30" w:rsidRPr="00EC660E">
              <w:rPr>
                <w:rFonts w:ascii="Times New Roman" w:eastAsia="Times New Roman" w:hAnsi="Times New Roman"/>
                <w:b/>
                <w:bCs/>
                <w:sz w:val="24"/>
                <w:szCs w:val="24"/>
              </w:rPr>
              <w:t xml:space="preserve"> </w:t>
            </w:r>
            <w:proofErr w:type="spellStart"/>
            <w:r w:rsidR="00E02D30" w:rsidRPr="00EC660E">
              <w:rPr>
                <w:rFonts w:ascii="Times New Roman" w:eastAsia="Times New Roman" w:hAnsi="Times New Roman"/>
                <w:b/>
                <w:bCs/>
                <w:sz w:val="24"/>
                <w:szCs w:val="24"/>
              </w:rPr>
              <w:t>được</w:t>
            </w:r>
            <w:proofErr w:type="spellEnd"/>
            <w:r w:rsidR="00E02D30" w:rsidRPr="00EC660E">
              <w:rPr>
                <w:rFonts w:ascii="Times New Roman" w:eastAsia="Times New Roman" w:hAnsi="Times New Roman"/>
                <w:b/>
                <w:bCs/>
                <w:sz w:val="24"/>
                <w:szCs w:val="24"/>
              </w:rPr>
              <w:t xml:space="preserve"> </w:t>
            </w:r>
            <w:proofErr w:type="spellStart"/>
            <w:r w:rsidR="00E02D30" w:rsidRPr="00EC660E">
              <w:rPr>
                <w:rFonts w:ascii="Times New Roman" w:eastAsia="Times New Roman" w:hAnsi="Times New Roman"/>
                <w:b/>
                <w:bCs/>
                <w:sz w:val="24"/>
                <w:szCs w:val="24"/>
              </w:rPr>
              <w:t>cấp</w:t>
            </w:r>
            <w:proofErr w:type="spellEnd"/>
            <w:r w:rsidR="00E02D30" w:rsidRPr="00EC660E">
              <w:rPr>
                <w:rFonts w:ascii="Times New Roman" w:eastAsia="Times New Roman" w:hAnsi="Times New Roman"/>
                <w:b/>
                <w:bCs/>
                <w:sz w:val="24"/>
                <w:szCs w:val="24"/>
              </w:rPr>
              <w:t xml:space="preserve"> </w:t>
            </w:r>
            <w:proofErr w:type="spellStart"/>
            <w:r w:rsidR="00321AC4" w:rsidRPr="00EC660E">
              <w:rPr>
                <w:rFonts w:ascii="Times New Roman" w:eastAsia="Times New Roman" w:hAnsi="Times New Roman"/>
                <w:b/>
                <w:bCs/>
                <w:sz w:val="24"/>
                <w:szCs w:val="24"/>
              </w:rPr>
              <w:t>g</w:t>
            </w:r>
            <w:r w:rsidR="00E02D30" w:rsidRPr="00EC660E">
              <w:rPr>
                <w:rFonts w:ascii="Times New Roman" w:eastAsia="Times New Roman" w:hAnsi="Times New Roman"/>
                <w:b/>
                <w:bCs/>
                <w:sz w:val="24"/>
                <w:szCs w:val="24"/>
              </w:rPr>
              <w:t>iấy</w:t>
            </w:r>
            <w:proofErr w:type="spellEnd"/>
            <w:r w:rsidR="00E02D30" w:rsidRPr="00EC660E">
              <w:rPr>
                <w:rFonts w:ascii="Times New Roman" w:eastAsia="Times New Roman" w:hAnsi="Times New Roman"/>
                <w:b/>
                <w:bCs/>
                <w:sz w:val="24"/>
                <w:szCs w:val="24"/>
              </w:rPr>
              <w:t xml:space="preserve"> </w:t>
            </w:r>
            <w:proofErr w:type="spellStart"/>
            <w:r w:rsidR="00E02D30" w:rsidRPr="00EC660E">
              <w:rPr>
                <w:rFonts w:ascii="Times New Roman" w:eastAsia="Times New Roman" w:hAnsi="Times New Roman"/>
                <w:b/>
                <w:bCs/>
                <w:sz w:val="24"/>
                <w:szCs w:val="24"/>
              </w:rPr>
              <w:t>chứng</w:t>
            </w:r>
            <w:proofErr w:type="spellEnd"/>
            <w:r w:rsidR="00E02D30" w:rsidRPr="00EC660E">
              <w:rPr>
                <w:rFonts w:ascii="Times New Roman" w:eastAsia="Times New Roman" w:hAnsi="Times New Roman"/>
                <w:b/>
                <w:bCs/>
                <w:sz w:val="24"/>
                <w:szCs w:val="24"/>
              </w:rPr>
              <w:t xml:space="preserve"> </w:t>
            </w:r>
            <w:proofErr w:type="spellStart"/>
            <w:r w:rsidR="00E02D30" w:rsidRPr="00EC660E">
              <w:rPr>
                <w:rFonts w:ascii="Times New Roman" w:eastAsia="Times New Roman" w:hAnsi="Times New Roman"/>
                <w:b/>
                <w:bCs/>
                <w:sz w:val="24"/>
                <w:szCs w:val="24"/>
              </w:rPr>
              <w:t>nhận</w:t>
            </w:r>
            <w:proofErr w:type="spellEnd"/>
            <w:r w:rsidR="00E02D30" w:rsidRPr="00EC660E">
              <w:rPr>
                <w:rFonts w:ascii="Times New Roman" w:eastAsia="Times New Roman" w:hAnsi="Times New Roman"/>
                <w:b/>
                <w:bCs/>
                <w:sz w:val="24"/>
                <w:szCs w:val="24"/>
              </w:rPr>
              <w:t xml:space="preserve"> </w:t>
            </w:r>
            <w:proofErr w:type="spellStart"/>
            <w:r w:rsidR="00E02D30" w:rsidRPr="00EC660E">
              <w:rPr>
                <w:rFonts w:ascii="Times New Roman" w:eastAsia="Times New Roman" w:hAnsi="Times New Roman"/>
                <w:b/>
                <w:bCs/>
                <w:sz w:val="24"/>
                <w:szCs w:val="24"/>
              </w:rPr>
              <w:t>đăng</w:t>
            </w:r>
            <w:proofErr w:type="spellEnd"/>
            <w:r w:rsidR="00E02D30" w:rsidRPr="00EC660E">
              <w:rPr>
                <w:rFonts w:ascii="Times New Roman" w:eastAsia="Times New Roman" w:hAnsi="Times New Roman"/>
                <w:b/>
                <w:bCs/>
                <w:sz w:val="24"/>
                <w:szCs w:val="24"/>
              </w:rPr>
              <w:t xml:space="preserve"> </w:t>
            </w:r>
            <w:proofErr w:type="spellStart"/>
            <w:r w:rsidR="00E02D30" w:rsidRPr="00EC660E">
              <w:rPr>
                <w:rFonts w:ascii="Times New Roman" w:eastAsia="Times New Roman" w:hAnsi="Times New Roman"/>
                <w:b/>
                <w:bCs/>
                <w:sz w:val="24"/>
                <w:szCs w:val="24"/>
              </w:rPr>
              <w:t>ký</w:t>
            </w:r>
            <w:proofErr w:type="spellEnd"/>
            <w:r w:rsidR="00E02D30" w:rsidRPr="00EC660E">
              <w:rPr>
                <w:rFonts w:ascii="Times New Roman" w:eastAsia="Times New Roman" w:hAnsi="Times New Roman"/>
                <w:b/>
                <w:bCs/>
                <w:sz w:val="24"/>
                <w:szCs w:val="24"/>
              </w:rPr>
              <w:t xml:space="preserve"> </w:t>
            </w:r>
            <w:proofErr w:type="spellStart"/>
            <w:r w:rsidR="00E02D30" w:rsidRPr="00EC660E">
              <w:rPr>
                <w:rFonts w:ascii="Times New Roman" w:eastAsia="Times New Roman" w:hAnsi="Times New Roman"/>
                <w:b/>
                <w:bCs/>
                <w:sz w:val="24"/>
                <w:szCs w:val="24"/>
              </w:rPr>
              <w:t>và</w:t>
            </w:r>
            <w:proofErr w:type="spellEnd"/>
            <w:r w:rsidR="00E02D30" w:rsidRPr="00EC660E">
              <w:rPr>
                <w:rFonts w:ascii="Times New Roman" w:eastAsia="Times New Roman" w:hAnsi="Times New Roman"/>
                <w:b/>
                <w:bCs/>
                <w:sz w:val="24"/>
                <w:szCs w:val="24"/>
              </w:rPr>
              <w:t xml:space="preserve"> </w:t>
            </w:r>
            <w:proofErr w:type="spellStart"/>
            <w:r w:rsidR="00E02D30" w:rsidRPr="00EC660E">
              <w:rPr>
                <w:rFonts w:ascii="Times New Roman" w:eastAsia="Times New Roman" w:hAnsi="Times New Roman"/>
                <w:b/>
                <w:bCs/>
                <w:sz w:val="24"/>
                <w:szCs w:val="24"/>
              </w:rPr>
              <w:t>cấp</w:t>
            </w:r>
            <w:proofErr w:type="spellEnd"/>
            <w:r w:rsidR="00E02D30" w:rsidRPr="00EC660E">
              <w:rPr>
                <w:rFonts w:ascii="Times New Roman" w:eastAsia="Times New Roman" w:hAnsi="Times New Roman"/>
                <w:b/>
                <w:bCs/>
                <w:sz w:val="24"/>
                <w:szCs w:val="24"/>
              </w:rPr>
              <w:t xml:space="preserve"> </w:t>
            </w:r>
            <w:proofErr w:type="spellStart"/>
            <w:r w:rsidR="00E02D30" w:rsidRPr="00EC660E">
              <w:rPr>
                <w:rFonts w:ascii="Times New Roman" w:eastAsia="Times New Roman" w:hAnsi="Times New Roman"/>
                <w:b/>
                <w:bCs/>
                <w:sz w:val="24"/>
                <w:szCs w:val="24"/>
              </w:rPr>
              <w:t>phép</w:t>
            </w:r>
            <w:proofErr w:type="spellEnd"/>
          </w:p>
        </w:tc>
        <w:tc>
          <w:tcPr>
            <w:tcW w:w="1276" w:type="dxa"/>
            <w:vAlign w:val="center"/>
          </w:tcPr>
          <w:p w14:paraId="048F6B63" w14:textId="77777777" w:rsidR="009A242E" w:rsidRPr="00EC660E" w:rsidRDefault="009A242E" w:rsidP="00BE0845">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06</w:t>
            </w:r>
          </w:p>
        </w:tc>
        <w:tc>
          <w:tcPr>
            <w:tcW w:w="2139" w:type="dxa"/>
            <w:vAlign w:val="center"/>
          </w:tcPr>
          <w:p w14:paraId="0D176D8A" w14:textId="77777777" w:rsidR="009A242E" w:rsidRPr="00EC660E" w:rsidRDefault="009A242E" w:rsidP="00C20770">
            <w:pPr>
              <w:spacing w:after="0" w:line="240" w:lineRule="auto"/>
              <w:jc w:val="center"/>
              <w:rPr>
                <w:rFonts w:ascii="Times New Roman" w:eastAsia="Times New Roman" w:hAnsi="Times New Roman"/>
                <w:bCs/>
                <w:i/>
                <w:sz w:val="24"/>
                <w:szCs w:val="24"/>
              </w:rPr>
            </w:pPr>
            <w:proofErr w:type="spellStart"/>
            <w:r w:rsidRPr="00EC660E">
              <w:rPr>
                <w:rFonts w:ascii="Times New Roman" w:eastAsia="Times New Roman" w:hAnsi="Times New Roman"/>
                <w:bCs/>
                <w:i/>
                <w:sz w:val="24"/>
                <w:szCs w:val="24"/>
              </w:rPr>
              <w:t>Tỷ</w:t>
            </w:r>
            <w:proofErr w:type="spellEnd"/>
            <w:r w:rsidRPr="00EC660E">
              <w:rPr>
                <w:rFonts w:ascii="Times New Roman" w:eastAsia="Times New Roman" w:hAnsi="Times New Roman"/>
                <w:bCs/>
                <w:i/>
                <w:sz w:val="24"/>
                <w:szCs w:val="24"/>
              </w:rPr>
              <w:t xml:space="preserve"> </w:t>
            </w:r>
            <w:proofErr w:type="spellStart"/>
            <w:r w:rsidRPr="00EC660E">
              <w:rPr>
                <w:rFonts w:ascii="Times New Roman" w:eastAsia="Times New Roman" w:hAnsi="Times New Roman"/>
                <w:bCs/>
                <w:i/>
                <w:sz w:val="24"/>
                <w:szCs w:val="24"/>
              </w:rPr>
              <w:t>đồng</w:t>
            </w:r>
            <w:proofErr w:type="spellEnd"/>
          </w:p>
        </w:tc>
        <w:tc>
          <w:tcPr>
            <w:tcW w:w="1859" w:type="dxa"/>
            <w:vAlign w:val="center"/>
          </w:tcPr>
          <w:p w14:paraId="56D1FFED" w14:textId="77777777" w:rsidR="009A242E" w:rsidRPr="00EC660E" w:rsidRDefault="009A242E" w:rsidP="00BE0845">
            <w:pPr>
              <w:spacing w:after="0" w:line="240" w:lineRule="auto"/>
              <w:rPr>
                <w:rFonts w:ascii="Times New Roman" w:eastAsia="Times New Roman" w:hAnsi="Times New Roman"/>
                <w:b/>
                <w:bCs/>
                <w:sz w:val="24"/>
                <w:szCs w:val="24"/>
              </w:rPr>
            </w:pPr>
          </w:p>
        </w:tc>
      </w:tr>
      <w:tr w:rsidR="002539D4" w:rsidRPr="00EC660E" w14:paraId="67C08C72" w14:textId="77777777" w:rsidTr="00EC660E">
        <w:trPr>
          <w:gridBefore w:val="1"/>
          <w:gridAfter w:val="1"/>
          <w:wBefore w:w="304" w:type="dxa"/>
          <w:wAfter w:w="404" w:type="dxa"/>
          <w:trHeight w:val="340"/>
        </w:trPr>
        <w:tc>
          <w:tcPr>
            <w:tcW w:w="8901" w:type="dxa"/>
            <w:gridSpan w:val="2"/>
            <w:vAlign w:val="center"/>
          </w:tcPr>
          <w:p w14:paraId="22A2DB99" w14:textId="7581B52B" w:rsidR="009A242E" w:rsidRPr="00EC660E" w:rsidRDefault="009A242E" w:rsidP="00BE0845">
            <w:pPr>
              <w:spacing w:after="0" w:line="240" w:lineRule="auto"/>
              <w:ind w:left="255"/>
              <w:rPr>
                <w:rFonts w:ascii="Times New Roman" w:eastAsia="Times New Roman" w:hAnsi="Times New Roman"/>
                <w:b/>
                <w:sz w:val="24"/>
                <w:szCs w:val="24"/>
              </w:rPr>
            </w:pPr>
            <w:r w:rsidRPr="00EC660E">
              <w:rPr>
                <w:rFonts w:ascii="Times New Roman" w:eastAsia="Times New Roman" w:hAnsi="Times New Roman"/>
                <w:b/>
                <w:i/>
                <w:sz w:val="24"/>
                <w:szCs w:val="24"/>
              </w:rPr>
              <w:t xml:space="preserve">Chia </w:t>
            </w:r>
            <w:proofErr w:type="spellStart"/>
            <w:r w:rsidRPr="00EC660E">
              <w:rPr>
                <w:rFonts w:ascii="Times New Roman" w:eastAsia="Times New Roman" w:hAnsi="Times New Roman"/>
                <w:b/>
                <w:i/>
                <w:sz w:val="24"/>
                <w:szCs w:val="24"/>
              </w:rPr>
              <w:t>theo</w:t>
            </w:r>
            <w:proofErr w:type="spellEnd"/>
            <w:r w:rsidRPr="00EC660E">
              <w:rPr>
                <w:rFonts w:ascii="Times New Roman" w:eastAsia="Times New Roman" w:hAnsi="Times New Roman"/>
                <w:b/>
                <w:i/>
                <w:sz w:val="24"/>
                <w:szCs w:val="24"/>
              </w:rPr>
              <w:t xml:space="preserve"> </w:t>
            </w:r>
            <w:proofErr w:type="spellStart"/>
            <w:r w:rsidRPr="00EC660E">
              <w:rPr>
                <w:rFonts w:ascii="Times New Roman" w:eastAsia="Times New Roman" w:hAnsi="Times New Roman"/>
                <w:b/>
                <w:i/>
                <w:sz w:val="24"/>
                <w:szCs w:val="24"/>
              </w:rPr>
              <w:t>hình</w:t>
            </w:r>
            <w:proofErr w:type="spellEnd"/>
            <w:r w:rsidRPr="00EC660E">
              <w:rPr>
                <w:rFonts w:ascii="Times New Roman" w:eastAsia="Times New Roman" w:hAnsi="Times New Roman"/>
                <w:b/>
                <w:i/>
                <w:sz w:val="24"/>
                <w:szCs w:val="24"/>
              </w:rPr>
              <w:t xml:space="preserve"> </w:t>
            </w:r>
            <w:proofErr w:type="spellStart"/>
            <w:r w:rsidRPr="00EC660E">
              <w:rPr>
                <w:rFonts w:ascii="Times New Roman" w:eastAsia="Times New Roman" w:hAnsi="Times New Roman"/>
                <w:b/>
                <w:i/>
                <w:sz w:val="24"/>
                <w:szCs w:val="24"/>
              </w:rPr>
              <w:t>thức</w:t>
            </w:r>
            <w:proofErr w:type="spellEnd"/>
            <w:r w:rsidRPr="00EC660E">
              <w:rPr>
                <w:rFonts w:ascii="Times New Roman" w:eastAsia="Times New Roman" w:hAnsi="Times New Roman"/>
                <w:b/>
                <w:i/>
                <w:sz w:val="24"/>
                <w:szCs w:val="24"/>
              </w:rPr>
              <w:t xml:space="preserve"> </w:t>
            </w:r>
            <w:proofErr w:type="spellStart"/>
            <w:r w:rsidRPr="00EC660E">
              <w:rPr>
                <w:rFonts w:ascii="Times New Roman" w:eastAsia="Times New Roman" w:hAnsi="Times New Roman"/>
                <w:b/>
                <w:i/>
                <w:sz w:val="24"/>
                <w:szCs w:val="24"/>
              </w:rPr>
              <w:t>chuyển</w:t>
            </w:r>
            <w:proofErr w:type="spellEnd"/>
            <w:r w:rsidRPr="00EC660E">
              <w:rPr>
                <w:rFonts w:ascii="Times New Roman" w:eastAsia="Times New Roman" w:hAnsi="Times New Roman"/>
                <w:b/>
                <w:i/>
                <w:sz w:val="24"/>
                <w:szCs w:val="24"/>
              </w:rPr>
              <w:t xml:space="preserve"> </w:t>
            </w:r>
            <w:proofErr w:type="spellStart"/>
            <w:r w:rsidRPr="00EC660E">
              <w:rPr>
                <w:rFonts w:ascii="Times New Roman" w:eastAsia="Times New Roman" w:hAnsi="Times New Roman"/>
                <w:b/>
                <w:i/>
                <w:sz w:val="24"/>
                <w:szCs w:val="24"/>
              </w:rPr>
              <w:t>giao</w:t>
            </w:r>
            <w:proofErr w:type="spellEnd"/>
          </w:p>
        </w:tc>
        <w:tc>
          <w:tcPr>
            <w:tcW w:w="1276" w:type="dxa"/>
            <w:vAlign w:val="center"/>
          </w:tcPr>
          <w:p w14:paraId="5CCF3F0B" w14:textId="77777777" w:rsidR="009A242E" w:rsidRPr="00EC660E" w:rsidRDefault="009A242E" w:rsidP="00BE0845">
            <w:pPr>
              <w:spacing w:after="0" w:line="240" w:lineRule="auto"/>
              <w:jc w:val="center"/>
              <w:rPr>
                <w:rFonts w:ascii="Times New Roman" w:eastAsia="Times New Roman" w:hAnsi="Times New Roman"/>
                <w:bCs/>
                <w:sz w:val="24"/>
                <w:szCs w:val="24"/>
              </w:rPr>
            </w:pPr>
          </w:p>
        </w:tc>
        <w:tc>
          <w:tcPr>
            <w:tcW w:w="2139" w:type="dxa"/>
            <w:vAlign w:val="center"/>
          </w:tcPr>
          <w:p w14:paraId="15B26742" w14:textId="77777777" w:rsidR="009A242E" w:rsidRPr="00EC660E" w:rsidRDefault="009A242E" w:rsidP="00C20770">
            <w:pPr>
              <w:spacing w:after="0" w:line="240" w:lineRule="auto"/>
              <w:jc w:val="center"/>
              <w:rPr>
                <w:rFonts w:ascii="Times New Roman" w:eastAsia="Times New Roman" w:hAnsi="Times New Roman"/>
                <w:bCs/>
                <w:i/>
                <w:sz w:val="24"/>
                <w:szCs w:val="24"/>
              </w:rPr>
            </w:pPr>
          </w:p>
        </w:tc>
        <w:tc>
          <w:tcPr>
            <w:tcW w:w="1859" w:type="dxa"/>
            <w:vAlign w:val="center"/>
          </w:tcPr>
          <w:p w14:paraId="783015C8" w14:textId="77777777" w:rsidR="009A242E" w:rsidRPr="00EC660E" w:rsidRDefault="009A242E" w:rsidP="00BE0845">
            <w:pPr>
              <w:spacing w:after="0" w:line="240" w:lineRule="auto"/>
              <w:rPr>
                <w:rFonts w:ascii="Times New Roman" w:eastAsia="Times New Roman" w:hAnsi="Times New Roman"/>
                <w:b/>
                <w:bCs/>
                <w:sz w:val="24"/>
                <w:szCs w:val="24"/>
              </w:rPr>
            </w:pPr>
          </w:p>
        </w:tc>
      </w:tr>
      <w:tr w:rsidR="002539D4" w:rsidRPr="00EC660E" w14:paraId="2BB20D4C" w14:textId="77777777" w:rsidTr="00EC660E">
        <w:trPr>
          <w:gridBefore w:val="1"/>
          <w:gridAfter w:val="1"/>
          <w:wBefore w:w="304" w:type="dxa"/>
          <w:wAfter w:w="404" w:type="dxa"/>
          <w:trHeight w:val="340"/>
        </w:trPr>
        <w:tc>
          <w:tcPr>
            <w:tcW w:w="8901" w:type="dxa"/>
            <w:gridSpan w:val="2"/>
            <w:vAlign w:val="center"/>
          </w:tcPr>
          <w:p w14:paraId="60D8D5BE" w14:textId="77777777" w:rsidR="009A242E" w:rsidRPr="00EC660E" w:rsidRDefault="009A242E" w:rsidP="00D845A5">
            <w:pPr>
              <w:spacing w:after="0" w:line="240" w:lineRule="auto"/>
              <w:ind w:left="552"/>
              <w:rPr>
                <w:rFonts w:ascii="Times New Roman" w:eastAsia="Times New Roman" w:hAnsi="Times New Roman"/>
                <w:sz w:val="24"/>
                <w:szCs w:val="24"/>
              </w:rPr>
            </w:pPr>
            <w:r w:rsidRPr="00EC660E">
              <w:rPr>
                <w:rFonts w:ascii="Times New Roman" w:hAnsi="Times New Roman"/>
                <w:sz w:val="24"/>
                <w:szCs w:val="24"/>
              </w:rPr>
              <w:t xml:space="preserve">- </w:t>
            </w:r>
            <w:proofErr w:type="spellStart"/>
            <w:r w:rsidRPr="00EC660E">
              <w:rPr>
                <w:rFonts w:ascii="Times New Roman" w:hAnsi="Times New Roman"/>
                <w:sz w:val="24"/>
                <w:szCs w:val="24"/>
              </w:rPr>
              <w:t>Chuyển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giao</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công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nghệ</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độc</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lập</w:t>
            </w:r>
            <w:proofErr w:type="spellEnd"/>
          </w:p>
        </w:tc>
        <w:tc>
          <w:tcPr>
            <w:tcW w:w="1276" w:type="dxa"/>
            <w:vAlign w:val="center"/>
          </w:tcPr>
          <w:p w14:paraId="798CBC2D" w14:textId="77777777" w:rsidR="009A242E" w:rsidRPr="00EC660E" w:rsidRDefault="009A242E" w:rsidP="00BE0845">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07</w:t>
            </w:r>
          </w:p>
        </w:tc>
        <w:tc>
          <w:tcPr>
            <w:tcW w:w="2139" w:type="dxa"/>
            <w:vAlign w:val="center"/>
          </w:tcPr>
          <w:p w14:paraId="271C089B" w14:textId="77777777" w:rsidR="009A242E" w:rsidRPr="00EC660E" w:rsidRDefault="009A242E" w:rsidP="00C20770">
            <w:pPr>
              <w:spacing w:after="0" w:line="240" w:lineRule="auto"/>
              <w:jc w:val="center"/>
              <w:rPr>
                <w:rFonts w:ascii="Times New Roman" w:eastAsia="Times New Roman" w:hAnsi="Times New Roman"/>
                <w:bCs/>
                <w:i/>
                <w:sz w:val="24"/>
                <w:szCs w:val="24"/>
              </w:rPr>
            </w:pPr>
            <w:proofErr w:type="spellStart"/>
            <w:r w:rsidRPr="00EC660E">
              <w:rPr>
                <w:rFonts w:ascii="Times New Roman" w:eastAsia="Times New Roman" w:hAnsi="Times New Roman"/>
                <w:bCs/>
                <w:i/>
                <w:sz w:val="24"/>
                <w:szCs w:val="24"/>
              </w:rPr>
              <w:t>Tỷ</w:t>
            </w:r>
            <w:proofErr w:type="spellEnd"/>
            <w:r w:rsidRPr="00EC660E">
              <w:rPr>
                <w:rFonts w:ascii="Times New Roman" w:eastAsia="Times New Roman" w:hAnsi="Times New Roman"/>
                <w:bCs/>
                <w:i/>
                <w:sz w:val="24"/>
                <w:szCs w:val="24"/>
              </w:rPr>
              <w:t xml:space="preserve"> </w:t>
            </w:r>
            <w:proofErr w:type="spellStart"/>
            <w:r w:rsidRPr="00EC660E">
              <w:rPr>
                <w:rFonts w:ascii="Times New Roman" w:eastAsia="Times New Roman" w:hAnsi="Times New Roman"/>
                <w:bCs/>
                <w:i/>
                <w:sz w:val="24"/>
                <w:szCs w:val="24"/>
              </w:rPr>
              <w:t>đồng</w:t>
            </w:r>
            <w:proofErr w:type="spellEnd"/>
          </w:p>
        </w:tc>
        <w:tc>
          <w:tcPr>
            <w:tcW w:w="1859" w:type="dxa"/>
            <w:vAlign w:val="center"/>
          </w:tcPr>
          <w:p w14:paraId="7982D854" w14:textId="77777777" w:rsidR="009A242E" w:rsidRPr="00EC660E" w:rsidRDefault="009A242E" w:rsidP="00BE0845">
            <w:pPr>
              <w:spacing w:after="0" w:line="240" w:lineRule="auto"/>
              <w:rPr>
                <w:rFonts w:ascii="Times New Roman" w:eastAsia="Times New Roman" w:hAnsi="Times New Roman"/>
                <w:b/>
                <w:bCs/>
                <w:sz w:val="24"/>
                <w:szCs w:val="24"/>
              </w:rPr>
            </w:pPr>
          </w:p>
        </w:tc>
      </w:tr>
      <w:tr w:rsidR="002539D4" w:rsidRPr="00EC660E" w14:paraId="6D7E9DFF" w14:textId="77777777" w:rsidTr="00EC660E">
        <w:trPr>
          <w:gridBefore w:val="1"/>
          <w:gridAfter w:val="1"/>
          <w:wBefore w:w="304" w:type="dxa"/>
          <w:wAfter w:w="404" w:type="dxa"/>
          <w:trHeight w:val="340"/>
        </w:trPr>
        <w:tc>
          <w:tcPr>
            <w:tcW w:w="8901" w:type="dxa"/>
            <w:gridSpan w:val="2"/>
            <w:vAlign w:val="center"/>
          </w:tcPr>
          <w:p w14:paraId="68B4DCF8" w14:textId="77777777" w:rsidR="009A242E" w:rsidRPr="00EC660E" w:rsidRDefault="009A242E" w:rsidP="00D845A5">
            <w:pPr>
              <w:spacing w:after="0" w:line="240" w:lineRule="auto"/>
              <w:ind w:left="552"/>
              <w:rPr>
                <w:rFonts w:ascii="Times New Roman" w:eastAsia="Times New Roman" w:hAnsi="Times New Roman"/>
                <w:sz w:val="24"/>
                <w:szCs w:val="24"/>
              </w:rPr>
            </w:pPr>
            <w:r w:rsidRPr="00EC660E">
              <w:rPr>
                <w:rFonts w:ascii="Times New Roman" w:hAnsi="Times New Roman"/>
                <w:sz w:val="24"/>
                <w:szCs w:val="24"/>
              </w:rPr>
              <w:t xml:space="preserve">- </w:t>
            </w:r>
            <w:proofErr w:type="spellStart"/>
            <w:r w:rsidRPr="00EC660E">
              <w:rPr>
                <w:rFonts w:ascii="Times New Roman" w:hAnsi="Times New Roman"/>
                <w:sz w:val="24"/>
                <w:szCs w:val="24"/>
              </w:rPr>
              <w:t>Phần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chuyển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giao</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công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nghệ</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trong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dự</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án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đầu</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tư</w:t>
            </w:r>
            <w:proofErr w:type="spellEnd"/>
          </w:p>
        </w:tc>
        <w:tc>
          <w:tcPr>
            <w:tcW w:w="1276" w:type="dxa"/>
            <w:vAlign w:val="center"/>
          </w:tcPr>
          <w:p w14:paraId="7D8E176B" w14:textId="77777777" w:rsidR="009A242E" w:rsidRPr="00EC660E" w:rsidRDefault="009A242E" w:rsidP="00BE0845">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08</w:t>
            </w:r>
          </w:p>
        </w:tc>
        <w:tc>
          <w:tcPr>
            <w:tcW w:w="2139" w:type="dxa"/>
            <w:vAlign w:val="center"/>
          </w:tcPr>
          <w:p w14:paraId="4F255157" w14:textId="77777777" w:rsidR="009A242E" w:rsidRPr="00EC660E" w:rsidRDefault="009A242E" w:rsidP="00C20770">
            <w:pPr>
              <w:spacing w:after="0" w:line="240" w:lineRule="auto"/>
              <w:jc w:val="center"/>
              <w:rPr>
                <w:rFonts w:ascii="Times New Roman" w:eastAsia="Times New Roman" w:hAnsi="Times New Roman"/>
                <w:bCs/>
                <w:i/>
                <w:sz w:val="24"/>
                <w:szCs w:val="24"/>
              </w:rPr>
            </w:pPr>
            <w:proofErr w:type="spellStart"/>
            <w:r w:rsidRPr="00EC660E">
              <w:rPr>
                <w:rFonts w:ascii="Times New Roman" w:eastAsia="Times New Roman" w:hAnsi="Times New Roman"/>
                <w:bCs/>
                <w:i/>
                <w:sz w:val="24"/>
                <w:szCs w:val="24"/>
              </w:rPr>
              <w:t>Tỷ</w:t>
            </w:r>
            <w:proofErr w:type="spellEnd"/>
            <w:r w:rsidRPr="00EC660E">
              <w:rPr>
                <w:rFonts w:ascii="Times New Roman" w:eastAsia="Times New Roman" w:hAnsi="Times New Roman"/>
                <w:bCs/>
                <w:i/>
                <w:sz w:val="24"/>
                <w:szCs w:val="24"/>
              </w:rPr>
              <w:t xml:space="preserve"> </w:t>
            </w:r>
            <w:proofErr w:type="spellStart"/>
            <w:r w:rsidRPr="00EC660E">
              <w:rPr>
                <w:rFonts w:ascii="Times New Roman" w:eastAsia="Times New Roman" w:hAnsi="Times New Roman"/>
                <w:bCs/>
                <w:i/>
                <w:sz w:val="24"/>
                <w:szCs w:val="24"/>
              </w:rPr>
              <w:t>đồng</w:t>
            </w:r>
            <w:proofErr w:type="spellEnd"/>
          </w:p>
        </w:tc>
        <w:tc>
          <w:tcPr>
            <w:tcW w:w="1859" w:type="dxa"/>
            <w:vAlign w:val="center"/>
          </w:tcPr>
          <w:p w14:paraId="65AE5EFB" w14:textId="77777777" w:rsidR="009A242E" w:rsidRPr="00EC660E" w:rsidRDefault="009A242E" w:rsidP="00BE0845">
            <w:pPr>
              <w:spacing w:after="0" w:line="240" w:lineRule="auto"/>
              <w:rPr>
                <w:rFonts w:ascii="Times New Roman" w:eastAsia="Times New Roman" w:hAnsi="Times New Roman"/>
                <w:b/>
                <w:bCs/>
                <w:sz w:val="24"/>
                <w:szCs w:val="24"/>
              </w:rPr>
            </w:pPr>
          </w:p>
        </w:tc>
      </w:tr>
      <w:tr w:rsidR="002539D4" w:rsidRPr="00EC660E" w14:paraId="2775718C" w14:textId="77777777" w:rsidTr="00EC660E">
        <w:trPr>
          <w:gridBefore w:val="1"/>
          <w:gridAfter w:val="1"/>
          <w:wBefore w:w="304" w:type="dxa"/>
          <w:wAfter w:w="404" w:type="dxa"/>
          <w:trHeight w:val="340"/>
        </w:trPr>
        <w:tc>
          <w:tcPr>
            <w:tcW w:w="8901" w:type="dxa"/>
            <w:gridSpan w:val="2"/>
            <w:vAlign w:val="center"/>
          </w:tcPr>
          <w:p w14:paraId="2D801F2C" w14:textId="77777777" w:rsidR="009A242E" w:rsidRPr="00EC660E" w:rsidRDefault="009A242E" w:rsidP="00D845A5">
            <w:pPr>
              <w:spacing w:after="0" w:line="240" w:lineRule="auto"/>
              <w:ind w:left="552"/>
              <w:rPr>
                <w:rFonts w:ascii="Times New Roman" w:eastAsia="Times New Roman" w:hAnsi="Times New Roman"/>
                <w:sz w:val="24"/>
                <w:szCs w:val="24"/>
              </w:rPr>
            </w:pPr>
            <w:r w:rsidRPr="00EC660E">
              <w:rPr>
                <w:rFonts w:ascii="Times New Roman" w:hAnsi="Times New Roman"/>
                <w:sz w:val="24"/>
                <w:szCs w:val="24"/>
              </w:rPr>
              <w:t xml:space="preserve">- </w:t>
            </w:r>
            <w:proofErr w:type="spellStart"/>
            <w:r w:rsidRPr="00EC660E">
              <w:rPr>
                <w:rFonts w:ascii="Times New Roman" w:hAnsi="Times New Roman"/>
                <w:sz w:val="24"/>
                <w:szCs w:val="24"/>
              </w:rPr>
              <w:t>Góp</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vốn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bằng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công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nghệ</w:t>
            </w:r>
            <w:proofErr w:type="spellEnd"/>
            <w:r w:rsidRPr="00EC660E">
              <w:rPr>
                <w:rFonts w:ascii="Times New Roman" w:hAnsi="Times New Roman"/>
                <w:sz w:val="24"/>
                <w:szCs w:val="24"/>
              </w:rPr>
              <w:t>/</w:t>
            </w:r>
            <w:proofErr w:type="spellStart"/>
            <w:r w:rsidRPr="00EC660E">
              <w:rPr>
                <w:rFonts w:ascii="Times New Roman" w:hAnsi="Times New Roman"/>
                <w:sz w:val="24"/>
                <w:szCs w:val="24"/>
              </w:rPr>
              <w:t>nhượng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quyền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thương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mại</w:t>
            </w:r>
            <w:proofErr w:type="spellEnd"/>
            <w:r w:rsidRPr="00EC660E">
              <w:rPr>
                <w:rFonts w:ascii="Times New Roman" w:hAnsi="Times New Roman"/>
                <w:sz w:val="24"/>
                <w:szCs w:val="24"/>
              </w:rPr>
              <w:t>/</w:t>
            </w:r>
            <w:proofErr w:type="spellStart"/>
            <w:r w:rsidRPr="00EC660E">
              <w:rPr>
                <w:rFonts w:ascii="Times New Roman" w:hAnsi="Times New Roman"/>
                <w:sz w:val="24"/>
                <w:szCs w:val="24"/>
              </w:rPr>
              <w:t>chuyển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giao</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quyền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đối</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với</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các</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đối</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tượng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sở</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hữu</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trí</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tuệ</w:t>
            </w:r>
            <w:proofErr w:type="spellEnd"/>
            <w:r w:rsidRPr="00EC660E">
              <w:rPr>
                <w:rFonts w:ascii="Times New Roman" w:hAnsi="Times New Roman"/>
                <w:sz w:val="24"/>
                <w:szCs w:val="24"/>
              </w:rPr>
              <w:t>/</w:t>
            </w:r>
            <w:proofErr w:type="spellStart"/>
            <w:r w:rsidRPr="00EC660E">
              <w:rPr>
                <w:rFonts w:ascii="Times New Roman" w:hAnsi="Times New Roman"/>
                <w:sz w:val="24"/>
                <w:szCs w:val="24"/>
              </w:rPr>
              <w:t>mua</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bán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máy</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móc</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thiết</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bị</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đi</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kèm</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đối</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tượng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công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nghệ</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chuyển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giao</w:t>
            </w:r>
            <w:proofErr w:type="spellEnd"/>
          </w:p>
        </w:tc>
        <w:tc>
          <w:tcPr>
            <w:tcW w:w="1276" w:type="dxa"/>
            <w:vAlign w:val="center"/>
          </w:tcPr>
          <w:p w14:paraId="2738A53D" w14:textId="77777777" w:rsidR="009A242E" w:rsidRPr="00EC660E" w:rsidRDefault="009A242E" w:rsidP="00BE0845">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09</w:t>
            </w:r>
          </w:p>
        </w:tc>
        <w:tc>
          <w:tcPr>
            <w:tcW w:w="2139" w:type="dxa"/>
            <w:vAlign w:val="center"/>
          </w:tcPr>
          <w:p w14:paraId="4327EF39" w14:textId="77777777" w:rsidR="009A242E" w:rsidRPr="00EC660E" w:rsidRDefault="009A242E" w:rsidP="00C20770">
            <w:pPr>
              <w:spacing w:after="0" w:line="240" w:lineRule="auto"/>
              <w:jc w:val="center"/>
              <w:rPr>
                <w:rFonts w:ascii="Times New Roman" w:eastAsia="Times New Roman" w:hAnsi="Times New Roman"/>
                <w:bCs/>
                <w:i/>
                <w:sz w:val="24"/>
                <w:szCs w:val="24"/>
              </w:rPr>
            </w:pPr>
            <w:proofErr w:type="spellStart"/>
            <w:r w:rsidRPr="00EC660E">
              <w:rPr>
                <w:rFonts w:ascii="Times New Roman" w:eastAsia="Times New Roman" w:hAnsi="Times New Roman"/>
                <w:bCs/>
                <w:i/>
                <w:sz w:val="24"/>
                <w:szCs w:val="24"/>
              </w:rPr>
              <w:t>Tỷ</w:t>
            </w:r>
            <w:proofErr w:type="spellEnd"/>
            <w:r w:rsidRPr="00EC660E">
              <w:rPr>
                <w:rFonts w:ascii="Times New Roman" w:eastAsia="Times New Roman" w:hAnsi="Times New Roman"/>
                <w:bCs/>
                <w:i/>
                <w:sz w:val="24"/>
                <w:szCs w:val="24"/>
              </w:rPr>
              <w:t xml:space="preserve"> </w:t>
            </w:r>
            <w:proofErr w:type="spellStart"/>
            <w:r w:rsidRPr="00EC660E">
              <w:rPr>
                <w:rFonts w:ascii="Times New Roman" w:eastAsia="Times New Roman" w:hAnsi="Times New Roman"/>
                <w:bCs/>
                <w:i/>
                <w:sz w:val="24"/>
                <w:szCs w:val="24"/>
              </w:rPr>
              <w:t>đồng</w:t>
            </w:r>
            <w:proofErr w:type="spellEnd"/>
          </w:p>
        </w:tc>
        <w:tc>
          <w:tcPr>
            <w:tcW w:w="1859" w:type="dxa"/>
            <w:vAlign w:val="center"/>
          </w:tcPr>
          <w:p w14:paraId="6E114448" w14:textId="77777777" w:rsidR="009A242E" w:rsidRPr="00EC660E" w:rsidRDefault="009A242E" w:rsidP="00BE0845">
            <w:pPr>
              <w:spacing w:after="0" w:line="240" w:lineRule="auto"/>
              <w:rPr>
                <w:rFonts w:ascii="Times New Roman" w:eastAsia="Times New Roman" w:hAnsi="Times New Roman"/>
                <w:b/>
                <w:bCs/>
                <w:sz w:val="24"/>
                <w:szCs w:val="24"/>
              </w:rPr>
            </w:pPr>
          </w:p>
        </w:tc>
      </w:tr>
      <w:tr w:rsidR="002539D4" w:rsidRPr="00EC660E" w14:paraId="1029AF0D" w14:textId="77777777" w:rsidTr="00EC660E">
        <w:trPr>
          <w:gridBefore w:val="1"/>
          <w:gridAfter w:val="1"/>
          <w:wBefore w:w="304" w:type="dxa"/>
          <w:wAfter w:w="404" w:type="dxa"/>
          <w:trHeight w:val="340"/>
        </w:trPr>
        <w:tc>
          <w:tcPr>
            <w:tcW w:w="8901" w:type="dxa"/>
            <w:gridSpan w:val="2"/>
            <w:vAlign w:val="center"/>
          </w:tcPr>
          <w:p w14:paraId="5F91D735" w14:textId="77777777" w:rsidR="009A242E" w:rsidRPr="00EC660E" w:rsidRDefault="009A242E" w:rsidP="00D845A5">
            <w:pPr>
              <w:spacing w:after="0" w:line="240" w:lineRule="auto"/>
              <w:ind w:left="552"/>
              <w:rPr>
                <w:rFonts w:ascii="Times New Roman" w:eastAsia="Times New Roman" w:hAnsi="Times New Roman"/>
                <w:sz w:val="24"/>
                <w:szCs w:val="24"/>
              </w:rPr>
            </w:pPr>
            <w:r w:rsidRPr="00EC660E">
              <w:rPr>
                <w:rFonts w:ascii="Times New Roman" w:hAnsi="Times New Roman"/>
                <w:sz w:val="24"/>
                <w:szCs w:val="24"/>
              </w:rPr>
              <w:t xml:space="preserve">- </w:t>
            </w:r>
            <w:proofErr w:type="spellStart"/>
            <w:r w:rsidRPr="00EC660E">
              <w:rPr>
                <w:rFonts w:ascii="Times New Roman" w:hAnsi="Times New Roman"/>
                <w:sz w:val="24"/>
                <w:szCs w:val="24"/>
              </w:rPr>
              <w:t>Hình</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thức</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khác</w:t>
            </w:r>
            <w:proofErr w:type="spellEnd"/>
          </w:p>
        </w:tc>
        <w:tc>
          <w:tcPr>
            <w:tcW w:w="1276" w:type="dxa"/>
            <w:vAlign w:val="center"/>
          </w:tcPr>
          <w:p w14:paraId="78F9F3CD" w14:textId="77777777" w:rsidR="009A242E" w:rsidRPr="00EC660E" w:rsidRDefault="009A242E" w:rsidP="00BE0845">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10</w:t>
            </w:r>
          </w:p>
        </w:tc>
        <w:tc>
          <w:tcPr>
            <w:tcW w:w="2139" w:type="dxa"/>
            <w:vAlign w:val="center"/>
          </w:tcPr>
          <w:p w14:paraId="280B00BA" w14:textId="77777777" w:rsidR="009A242E" w:rsidRPr="00EC660E" w:rsidRDefault="009A242E" w:rsidP="00C20770">
            <w:pPr>
              <w:spacing w:after="0" w:line="240" w:lineRule="auto"/>
              <w:jc w:val="center"/>
              <w:rPr>
                <w:rFonts w:ascii="Times New Roman" w:eastAsia="Times New Roman" w:hAnsi="Times New Roman"/>
                <w:bCs/>
                <w:i/>
                <w:sz w:val="24"/>
                <w:szCs w:val="24"/>
              </w:rPr>
            </w:pPr>
          </w:p>
        </w:tc>
        <w:tc>
          <w:tcPr>
            <w:tcW w:w="1859" w:type="dxa"/>
            <w:vAlign w:val="center"/>
          </w:tcPr>
          <w:p w14:paraId="49279FC9" w14:textId="77777777" w:rsidR="009A242E" w:rsidRPr="00EC660E" w:rsidRDefault="009A242E" w:rsidP="00BE0845">
            <w:pPr>
              <w:spacing w:after="0" w:line="240" w:lineRule="auto"/>
              <w:rPr>
                <w:rFonts w:ascii="Times New Roman" w:eastAsia="Times New Roman" w:hAnsi="Times New Roman"/>
                <w:b/>
                <w:bCs/>
                <w:sz w:val="24"/>
                <w:szCs w:val="24"/>
              </w:rPr>
            </w:pPr>
          </w:p>
        </w:tc>
      </w:tr>
      <w:tr w:rsidR="002539D4" w:rsidRPr="00EC660E" w14:paraId="292DBEAD" w14:textId="77777777" w:rsidTr="00EC660E">
        <w:trPr>
          <w:gridBefore w:val="1"/>
          <w:gridAfter w:val="1"/>
          <w:wBefore w:w="304" w:type="dxa"/>
          <w:wAfter w:w="404" w:type="dxa"/>
          <w:trHeight w:val="340"/>
        </w:trPr>
        <w:tc>
          <w:tcPr>
            <w:tcW w:w="8901" w:type="dxa"/>
            <w:gridSpan w:val="2"/>
          </w:tcPr>
          <w:p w14:paraId="2A2D2EB6" w14:textId="60ADBA19" w:rsidR="009A242E" w:rsidRPr="00EC660E" w:rsidRDefault="009A242E" w:rsidP="00E96B83">
            <w:pPr>
              <w:spacing w:after="0" w:line="240" w:lineRule="auto"/>
              <w:rPr>
                <w:rFonts w:ascii="Times New Roman" w:eastAsia="Times New Roman" w:hAnsi="Times New Roman"/>
                <w:b/>
                <w:bCs/>
                <w:sz w:val="24"/>
                <w:szCs w:val="24"/>
              </w:rPr>
            </w:pPr>
            <w:r w:rsidRPr="00EC660E">
              <w:rPr>
                <w:rFonts w:ascii="Times New Roman" w:eastAsia="Times New Roman" w:hAnsi="Times New Roman"/>
                <w:b/>
                <w:sz w:val="24"/>
                <w:szCs w:val="24"/>
              </w:rPr>
              <w:t xml:space="preserve">3. </w:t>
            </w:r>
            <w:proofErr w:type="spellStart"/>
            <w:r w:rsidRPr="00EC660E">
              <w:rPr>
                <w:rFonts w:ascii="Times New Roman" w:eastAsia="Times New Roman" w:hAnsi="Times New Roman"/>
                <w:b/>
                <w:sz w:val="24"/>
                <w:szCs w:val="24"/>
              </w:rPr>
              <w:t>Số</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dự</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án</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đầu</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tư</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được</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thẩm</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định</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có</w:t>
            </w:r>
            <w:proofErr w:type="spellEnd"/>
            <w:r w:rsidRPr="00EC660E">
              <w:rPr>
                <w:rFonts w:ascii="Times New Roman" w:eastAsia="Times New Roman" w:hAnsi="Times New Roman"/>
                <w:b/>
                <w:sz w:val="24"/>
                <w:szCs w:val="24"/>
              </w:rPr>
              <w:t xml:space="preserve"> ý </w:t>
            </w:r>
            <w:proofErr w:type="spellStart"/>
            <w:r w:rsidRPr="00EC660E">
              <w:rPr>
                <w:rFonts w:ascii="Times New Roman" w:eastAsia="Times New Roman" w:hAnsi="Times New Roman"/>
                <w:b/>
                <w:sz w:val="24"/>
                <w:szCs w:val="24"/>
              </w:rPr>
              <w:t>kiến</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về</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công</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nghệ</w:t>
            </w:r>
            <w:proofErr w:type="spellEnd"/>
          </w:p>
        </w:tc>
        <w:tc>
          <w:tcPr>
            <w:tcW w:w="1276" w:type="dxa"/>
            <w:vAlign w:val="center"/>
          </w:tcPr>
          <w:p w14:paraId="2265BD4F" w14:textId="77777777" w:rsidR="009A242E" w:rsidRPr="00EC660E" w:rsidRDefault="009A242E" w:rsidP="00BE0845">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11</w:t>
            </w:r>
          </w:p>
        </w:tc>
        <w:tc>
          <w:tcPr>
            <w:tcW w:w="2139" w:type="dxa"/>
            <w:vAlign w:val="center"/>
          </w:tcPr>
          <w:p w14:paraId="341C343A" w14:textId="77777777" w:rsidR="009A242E" w:rsidRPr="00EC660E" w:rsidRDefault="009A242E" w:rsidP="00C20770">
            <w:pPr>
              <w:spacing w:after="0" w:line="240" w:lineRule="auto"/>
              <w:jc w:val="center"/>
              <w:rPr>
                <w:rFonts w:ascii="Times New Roman" w:eastAsia="Times New Roman" w:hAnsi="Times New Roman"/>
                <w:b/>
                <w:bCs/>
                <w:i/>
                <w:sz w:val="24"/>
                <w:szCs w:val="24"/>
              </w:rPr>
            </w:pPr>
            <w:proofErr w:type="spellStart"/>
            <w:r w:rsidRPr="00EC660E">
              <w:rPr>
                <w:rFonts w:ascii="Times New Roman" w:eastAsia="Times New Roman" w:hAnsi="Times New Roman"/>
                <w:bCs/>
                <w:i/>
                <w:sz w:val="24"/>
                <w:szCs w:val="24"/>
              </w:rPr>
              <w:t>Dự</w:t>
            </w:r>
            <w:proofErr w:type="spellEnd"/>
            <w:r w:rsidRPr="00EC660E">
              <w:rPr>
                <w:rFonts w:ascii="Times New Roman" w:eastAsia="Times New Roman" w:hAnsi="Times New Roman"/>
                <w:bCs/>
                <w:i/>
                <w:sz w:val="24"/>
                <w:szCs w:val="24"/>
              </w:rPr>
              <w:t xml:space="preserve"> </w:t>
            </w:r>
            <w:proofErr w:type="spellStart"/>
            <w:r w:rsidRPr="00EC660E">
              <w:rPr>
                <w:rFonts w:ascii="Times New Roman" w:eastAsia="Times New Roman" w:hAnsi="Times New Roman"/>
                <w:bCs/>
                <w:i/>
                <w:sz w:val="24"/>
                <w:szCs w:val="24"/>
              </w:rPr>
              <w:t>án</w:t>
            </w:r>
            <w:proofErr w:type="spellEnd"/>
          </w:p>
        </w:tc>
        <w:tc>
          <w:tcPr>
            <w:tcW w:w="1859" w:type="dxa"/>
            <w:vAlign w:val="center"/>
          </w:tcPr>
          <w:p w14:paraId="390C5536" w14:textId="77777777" w:rsidR="009A242E" w:rsidRPr="00EC660E" w:rsidRDefault="009A242E" w:rsidP="00BE0845">
            <w:pPr>
              <w:spacing w:after="0" w:line="240" w:lineRule="auto"/>
              <w:rPr>
                <w:rFonts w:ascii="Times New Roman" w:eastAsia="Times New Roman" w:hAnsi="Times New Roman"/>
                <w:b/>
                <w:bCs/>
                <w:sz w:val="24"/>
                <w:szCs w:val="24"/>
              </w:rPr>
            </w:pPr>
          </w:p>
        </w:tc>
      </w:tr>
      <w:tr w:rsidR="002539D4" w:rsidRPr="00EC660E" w14:paraId="3A66B819" w14:textId="77777777" w:rsidTr="00EC660E">
        <w:trPr>
          <w:gridBefore w:val="1"/>
          <w:gridAfter w:val="1"/>
          <w:wBefore w:w="304" w:type="dxa"/>
          <w:wAfter w:w="404" w:type="dxa"/>
          <w:trHeight w:val="340"/>
        </w:trPr>
        <w:tc>
          <w:tcPr>
            <w:tcW w:w="8901" w:type="dxa"/>
            <w:gridSpan w:val="2"/>
          </w:tcPr>
          <w:p w14:paraId="5AF8C651" w14:textId="5AB76195" w:rsidR="009A242E" w:rsidRPr="00EC660E" w:rsidRDefault="009A242E" w:rsidP="00324310">
            <w:pPr>
              <w:spacing w:after="0" w:line="240" w:lineRule="auto"/>
              <w:rPr>
                <w:rFonts w:ascii="Times New Roman" w:eastAsia="Times New Roman" w:hAnsi="Times New Roman"/>
                <w:b/>
                <w:bCs/>
                <w:sz w:val="24"/>
                <w:szCs w:val="24"/>
              </w:rPr>
            </w:pPr>
            <w:r w:rsidRPr="00EC660E">
              <w:rPr>
                <w:rFonts w:ascii="Times New Roman" w:eastAsia="Times New Roman" w:hAnsi="Times New Roman"/>
                <w:b/>
                <w:sz w:val="24"/>
                <w:szCs w:val="24"/>
              </w:rPr>
              <w:t xml:space="preserve">4. </w:t>
            </w:r>
            <w:proofErr w:type="spellStart"/>
            <w:r w:rsidRPr="00EC660E">
              <w:rPr>
                <w:rFonts w:ascii="Times New Roman" w:eastAsia="Times New Roman" w:hAnsi="Times New Roman"/>
                <w:b/>
                <w:sz w:val="24"/>
                <w:szCs w:val="24"/>
              </w:rPr>
              <w:t>Số</w:t>
            </w:r>
            <w:proofErr w:type="spellEnd"/>
            <w:r w:rsidRPr="00EC660E">
              <w:rPr>
                <w:rFonts w:ascii="Times New Roman" w:eastAsia="Times New Roman" w:hAnsi="Times New Roman"/>
                <w:b/>
                <w:sz w:val="24"/>
                <w:szCs w:val="24"/>
              </w:rPr>
              <w:t xml:space="preserve"> </w:t>
            </w:r>
            <w:proofErr w:type="spellStart"/>
            <w:r w:rsidR="00324310" w:rsidRPr="00EC660E">
              <w:rPr>
                <w:rFonts w:ascii="Times New Roman" w:eastAsia="Times New Roman" w:hAnsi="Times New Roman"/>
                <w:b/>
                <w:sz w:val="24"/>
                <w:szCs w:val="24"/>
              </w:rPr>
              <w:t>g</w:t>
            </w:r>
            <w:r w:rsidRPr="00EC660E">
              <w:rPr>
                <w:rFonts w:ascii="Times New Roman" w:eastAsia="Times New Roman" w:hAnsi="Times New Roman"/>
                <w:b/>
                <w:sz w:val="24"/>
                <w:szCs w:val="24"/>
              </w:rPr>
              <w:t>iấy</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chứng</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nhận</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đăng</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ký</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chuyển</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giao</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công</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nghệ</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cấp</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mới</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sửa</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đổi</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bổ</w:t>
            </w:r>
            <w:proofErr w:type="spellEnd"/>
            <w:r w:rsidRPr="00EC660E">
              <w:rPr>
                <w:rFonts w:ascii="Times New Roman" w:eastAsia="Times New Roman" w:hAnsi="Times New Roman"/>
                <w:b/>
                <w:sz w:val="24"/>
                <w:szCs w:val="24"/>
              </w:rPr>
              <w:t xml:space="preserve"> sung, </w:t>
            </w:r>
            <w:proofErr w:type="spellStart"/>
            <w:r w:rsidRPr="00EC660E">
              <w:rPr>
                <w:rFonts w:ascii="Times New Roman" w:eastAsia="Times New Roman" w:hAnsi="Times New Roman"/>
                <w:b/>
                <w:sz w:val="24"/>
                <w:szCs w:val="24"/>
              </w:rPr>
              <w:t>gia</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hạn</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được</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cấp</w:t>
            </w:r>
            <w:proofErr w:type="spellEnd"/>
          </w:p>
        </w:tc>
        <w:tc>
          <w:tcPr>
            <w:tcW w:w="1276" w:type="dxa"/>
            <w:vAlign w:val="center"/>
          </w:tcPr>
          <w:p w14:paraId="14DCF89B" w14:textId="77777777" w:rsidR="009A242E" w:rsidRPr="00EC660E" w:rsidRDefault="009A242E" w:rsidP="00BE0845">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12</w:t>
            </w:r>
          </w:p>
        </w:tc>
        <w:tc>
          <w:tcPr>
            <w:tcW w:w="2139" w:type="dxa"/>
            <w:vAlign w:val="center"/>
          </w:tcPr>
          <w:p w14:paraId="7C3A0A5A" w14:textId="77777777" w:rsidR="009A242E" w:rsidRPr="00EC660E" w:rsidRDefault="009A242E" w:rsidP="00C20770">
            <w:pPr>
              <w:spacing w:after="0" w:line="240" w:lineRule="auto"/>
              <w:jc w:val="center"/>
              <w:rPr>
                <w:rFonts w:ascii="Times New Roman" w:eastAsia="Times New Roman" w:hAnsi="Times New Roman"/>
                <w:b/>
                <w:bCs/>
                <w:i/>
                <w:sz w:val="24"/>
                <w:szCs w:val="24"/>
              </w:rPr>
            </w:pPr>
            <w:proofErr w:type="spellStart"/>
            <w:r w:rsidRPr="00EC660E">
              <w:rPr>
                <w:rFonts w:ascii="Times New Roman" w:eastAsia="Times New Roman" w:hAnsi="Times New Roman"/>
                <w:bCs/>
                <w:i/>
                <w:sz w:val="24"/>
                <w:szCs w:val="24"/>
              </w:rPr>
              <w:t>Giấy</w:t>
            </w:r>
            <w:proofErr w:type="spellEnd"/>
            <w:r w:rsidRPr="00EC660E">
              <w:rPr>
                <w:rFonts w:ascii="Times New Roman" w:eastAsia="Times New Roman" w:hAnsi="Times New Roman"/>
                <w:bCs/>
                <w:i/>
                <w:sz w:val="24"/>
                <w:szCs w:val="24"/>
              </w:rPr>
              <w:t xml:space="preserve"> </w:t>
            </w:r>
            <w:proofErr w:type="spellStart"/>
            <w:r w:rsidRPr="00EC660E">
              <w:rPr>
                <w:rFonts w:ascii="Times New Roman" w:eastAsia="Times New Roman" w:hAnsi="Times New Roman"/>
                <w:bCs/>
                <w:i/>
                <w:sz w:val="24"/>
                <w:szCs w:val="24"/>
              </w:rPr>
              <w:t>chứng</w:t>
            </w:r>
            <w:proofErr w:type="spellEnd"/>
            <w:r w:rsidRPr="00EC660E">
              <w:rPr>
                <w:rFonts w:ascii="Times New Roman" w:eastAsia="Times New Roman" w:hAnsi="Times New Roman"/>
                <w:bCs/>
                <w:i/>
                <w:sz w:val="24"/>
                <w:szCs w:val="24"/>
              </w:rPr>
              <w:t xml:space="preserve"> </w:t>
            </w:r>
            <w:proofErr w:type="spellStart"/>
            <w:r w:rsidRPr="00EC660E">
              <w:rPr>
                <w:rFonts w:ascii="Times New Roman" w:eastAsia="Times New Roman" w:hAnsi="Times New Roman"/>
                <w:bCs/>
                <w:i/>
                <w:sz w:val="24"/>
                <w:szCs w:val="24"/>
              </w:rPr>
              <w:t>nhận</w:t>
            </w:r>
            <w:proofErr w:type="spellEnd"/>
          </w:p>
        </w:tc>
        <w:tc>
          <w:tcPr>
            <w:tcW w:w="1859" w:type="dxa"/>
            <w:vAlign w:val="center"/>
          </w:tcPr>
          <w:p w14:paraId="59AC19CD" w14:textId="77777777" w:rsidR="009A242E" w:rsidRPr="00EC660E" w:rsidRDefault="009A242E" w:rsidP="00BE0845">
            <w:pPr>
              <w:spacing w:after="0" w:line="240" w:lineRule="auto"/>
              <w:rPr>
                <w:rFonts w:ascii="Times New Roman" w:eastAsia="Times New Roman" w:hAnsi="Times New Roman"/>
                <w:b/>
                <w:bCs/>
                <w:sz w:val="24"/>
                <w:szCs w:val="24"/>
              </w:rPr>
            </w:pPr>
          </w:p>
        </w:tc>
      </w:tr>
      <w:tr w:rsidR="002539D4" w:rsidRPr="00EC660E" w14:paraId="331E251C" w14:textId="77777777" w:rsidTr="00EC660E">
        <w:trPr>
          <w:gridBefore w:val="1"/>
          <w:gridAfter w:val="1"/>
          <w:wBefore w:w="304" w:type="dxa"/>
          <w:wAfter w:w="404" w:type="dxa"/>
          <w:trHeight w:val="340"/>
        </w:trPr>
        <w:tc>
          <w:tcPr>
            <w:tcW w:w="8901" w:type="dxa"/>
            <w:gridSpan w:val="2"/>
            <w:vAlign w:val="center"/>
          </w:tcPr>
          <w:p w14:paraId="11B15CC5" w14:textId="63134AA3" w:rsidR="009A242E" w:rsidRPr="00EC660E" w:rsidRDefault="009A242E" w:rsidP="00BE0845">
            <w:pPr>
              <w:spacing w:after="0" w:line="240" w:lineRule="auto"/>
              <w:ind w:left="165"/>
              <w:rPr>
                <w:rFonts w:ascii="Times New Roman" w:eastAsia="Times New Roman" w:hAnsi="Times New Roman"/>
                <w:b/>
                <w:i/>
                <w:sz w:val="24"/>
                <w:szCs w:val="24"/>
              </w:rPr>
            </w:pPr>
            <w:r w:rsidRPr="00EC660E">
              <w:rPr>
                <w:rFonts w:ascii="Times New Roman" w:eastAsia="Times New Roman" w:hAnsi="Times New Roman"/>
                <w:b/>
                <w:i/>
                <w:sz w:val="24"/>
                <w:szCs w:val="24"/>
              </w:rPr>
              <w:t xml:space="preserve">Chia </w:t>
            </w:r>
            <w:proofErr w:type="spellStart"/>
            <w:r w:rsidRPr="00EC660E">
              <w:rPr>
                <w:rFonts w:ascii="Times New Roman" w:eastAsia="Times New Roman" w:hAnsi="Times New Roman"/>
                <w:b/>
                <w:i/>
                <w:sz w:val="24"/>
                <w:szCs w:val="24"/>
              </w:rPr>
              <w:t>theo</w:t>
            </w:r>
            <w:proofErr w:type="spellEnd"/>
            <w:r w:rsidRPr="00EC660E">
              <w:rPr>
                <w:rFonts w:ascii="Times New Roman" w:eastAsia="Times New Roman" w:hAnsi="Times New Roman"/>
                <w:b/>
                <w:i/>
                <w:sz w:val="24"/>
                <w:szCs w:val="24"/>
              </w:rPr>
              <w:t xml:space="preserve"> </w:t>
            </w:r>
            <w:proofErr w:type="spellStart"/>
            <w:r w:rsidRPr="00EC660E">
              <w:rPr>
                <w:rFonts w:ascii="Times New Roman" w:eastAsia="Times New Roman" w:hAnsi="Times New Roman"/>
                <w:b/>
                <w:i/>
                <w:sz w:val="24"/>
                <w:szCs w:val="24"/>
              </w:rPr>
              <w:t>hình</w:t>
            </w:r>
            <w:proofErr w:type="spellEnd"/>
            <w:r w:rsidRPr="00EC660E">
              <w:rPr>
                <w:rFonts w:ascii="Times New Roman" w:eastAsia="Times New Roman" w:hAnsi="Times New Roman"/>
                <w:b/>
                <w:i/>
                <w:sz w:val="24"/>
                <w:szCs w:val="24"/>
              </w:rPr>
              <w:t xml:space="preserve"> </w:t>
            </w:r>
            <w:proofErr w:type="spellStart"/>
            <w:r w:rsidRPr="00EC660E">
              <w:rPr>
                <w:rFonts w:ascii="Times New Roman" w:eastAsia="Times New Roman" w:hAnsi="Times New Roman"/>
                <w:b/>
                <w:i/>
                <w:sz w:val="24"/>
                <w:szCs w:val="24"/>
              </w:rPr>
              <w:t>thức</w:t>
            </w:r>
            <w:proofErr w:type="spellEnd"/>
            <w:r w:rsidRPr="00EC660E">
              <w:rPr>
                <w:rFonts w:ascii="Times New Roman" w:eastAsia="Times New Roman" w:hAnsi="Times New Roman"/>
                <w:b/>
                <w:i/>
                <w:sz w:val="24"/>
                <w:szCs w:val="24"/>
              </w:rPr>
              <w:t xml:space="preserve"> </w:t>
            </w:r>
            <w:proofErr w:type="spellStart"/>
            <w:r w:rsidRPr="00EC660E">
              <w:rPr>
                <w:rFonts w:ascii="Times New Roman" w:eastAsia="Times New Roman" w:hAnsi="Times New Roman"/>
                <w:b/>
                <w:i/>
                <w:sz w:val="24"/>
                <w:szCs w:val="24"/>
              </w:rPr>
              <w:t>chuyển</w:t>
            </w:r>
            <w:proofErr w:type="spellEnd"/>
            <w:r w:rsidRPr="00EC660E">
              <w:rPr>
                <w:rFonts w:ascii="Times New Roman" w:eastAsia="Times New Roman" w:hAnsi="Times New Roman"/>
                <w:b/>
                <w:i/>
                <w:sz w:val="24"/>
                <w:szCs w:val="24"/>
              </w:rPr>
              <w:t xml:space="preserve"> </w:t>
            </w:r>
            <w:proofErr w:type="spellStart"/>
            <w:r w:rsidRPr="00EC660E">
              <w:rPr>
                <w:rFonts w:ascii="Times New Roman" w:eastAsia="Times New Roman" w:hAnsi="Times New Roman"/>
                <w:b/>
                <w:i/>
                <w:sz w:val="24"/>
                <w:szCs w:val="24"/>
              </w:rPr>
              <w:t>giao</w:t>
            </w:r>
            <w:proofErr w:type="spellEnd"/>
          </w:p>
        </w:tc>
        <w:tc>
          <w:tcPr>
            <w:tcW w:w="1276" w:type="dxa"/>
            <w:vAlign w:val="center"/>
          </w:tcPr>
          <w:p w14:paraId="5C40A232" w14:textId="77777777" w:rsidR="009A242E" w:rsidRPr="00EC660E" w:rsidRDefault="009A242E" w:rsidP="00BE0845">
            <w:pPr>
              <w:spacing w:after="0" w:line="240" w:lineRule="auto"/>
              <w:jc w:val="center"/>
              <w:rPr>
                <w:rFonts w:ascii="Times New Roman" w:eastAsia="Times New Roman" w:hAnsi="Times New Roman"/>
                <w:b/>
                <w:bCs/>
                <w:sz w:val="24"/>
                <w:szCs w:val="24"/>
              </w:rPr>
            </w:pPr>
          </w:p>
        </w:tc>
        <w:tc>
          <w:tcPr>
            <w:tcW w:w="2139" w:type="dxa"/>
            <w:vAlign w:val="center"/>
          </w:tcPr>
          <w:p w14:paraId="369B2D95" w14:textId="77777777" w:rsidR="009A242E" w:rsidRPr="00EC660E" w:rsidRDefault="009A242E" w:rsidP="00C20770">
            <w:pPr>
              <w:spacing w:after="0" w:line="240" w:lineRule="auto"/>
              <w:jc w:val="center"/>
              <w:rPr>
                <w:rFonts w:ascii="Times New Roman" w:eastAsia="Times New Roman" w:hAnsi="Times New Roman"/>
                <w:b/>
                <w:bCs/>
                <w:i/>
                <w:sz w:val="24"/>
                <w:szCs w:val="24"/>
              </w:rPr>
            </w:pPr>
          </w:p>
        </w:tc>
        <w:tc>
          <w:tcPr>
            <w:tcW w:w="1859" w:type="dxa"/>
            <w:vAlign w:val="center"/>
          </w:tcPr>
          <w:p w14:paraId="7A3089AA" w14:textId="77777777" w:rsidR="009A242E" w:rsidRPr="00EC660E" w:rsidRDefault="009A242E" w:rsidP="00BE0845">
            <w:pPr>
              <w:spacing w:after="0" w:line="240" w:lineRule="auto"/>
              <w:rPr>
                <w:rFonts w:ascii="Times New Roman" w:eastAsia="Times New Roman" w:hAnsi="Times New Roman"/>
                <w:b/>
                <w:bCs/>
                <w:i/>
                <w:sz w:val="24"/>
                <w:szCs w:val="24"/>
              </w:rPr>
            </w:pPr>
          </w:p>
        </w:tc>
      </w:tr>
      <w:tr w:rsidR="002539D4" w:rsidRPr="00EC660E" w14:paraId="23414AA3" w14:textId="77777777" w:rsidTr="00EC660E">
        <w:trPr>
          <w:gridBefore w:val="1"/>
          <w:gridAfter w:val="1"/>
          <w:wBefore w:w="304" w:type="dxa"/>
          <w:wAfter w:w="404" w:type="dxa"/>
          <w:trHeight w:val="340"/>
        </w:trPr>
        <w:tc>
          <w:tcPr>
            <w:tcW w:w="8901" w:type="dxa"/>
            <w:gridSpan w:val="2"/>
            <w:vAlign w:val="center"/>
          </w:tcPr>
          <w:p w14:paraId="268281CF" w14:textId="77777777" w:rsidR="009A242E" w:rsidRPr="00EC660E" w:rsidRDefault="009A242E" w:rsidP="00D845A5">
            <w:pPr>
              <w:spacing w:after="0" w:line="240" w:lineRule="auto"/>
              <w:ind w:left="552"/>
              <w:rPr>
                <w:rFonts w:ascii="Times New Roman" w:eastAsia="Times New Roman" w:hAnsi="Times New Roman"/>
                <w:i/>
                <w:sz w:val="24"/>
                <w:szCs w:val="24"/>
              </w:rPr>
            </w:pPr>
            <w:r w:rsidRPr="00EC660E">
              <w:rPr>
                <w:rFonts w:ascii="Times New Roman" w:hAnsi="Times New Roman"/>
                <w:sz w:val="24"/>
                <w:szCs w:val="24"/>
              </w:rPr>
              <w:lastRenderedPageBreak/>
              <w:t xml:space="preserve">- </w:t>
            </w:r>
            <w:proofErr w:type="spellStart"/>
            <w:r w:rsidRPr="00EC660E">
              <w:rPr>
                <w:rFonts w:ascii="Times New Roman" w:hAnsi="Times New Roman"/>
                <w:sz w:val="24"/>
                <w:szCs w:val="24"/>
              </w:rPr>
              <w:t>Chuyển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giao</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công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nghệ</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độc</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lập</w:t>
            </w:r>
            <w:proofErr w:type="spellEnd"/>
          </w:p>
        </w:tc>
        <w:tc>
          <w:tcPr>
            <w:tcW w:w="1276" w:type="dxa"/>
            <w:vAlign w:val="center"/>
          </w:tcPr>
          <w:p w14:paraId="77BAA57B" w14:textId="77777777" w:rsidR="009A242E" w:rsidRPr="00EC660E" w:rsidRDefault="009A242E" w:rsidP="00BE0845">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13</w:t>
            </w:r>
          </w:p>
        </w:tc>
        <w:tc>
          <w:tcPr>
            <w:tcW w:w="2139" w:type="dxa"/>
            <w:vAlign w:val="center"/>
          </w:tcPr>
          <w:p w14:paraId="4E6B643B" w14:textId="77777777" w:rsidR="009A242E" w:rsidRPr="00EC660E" w:rsidRDefault="009A242E" w:rsidP="00C20770">
            <w:pPr>
              <w:spacing w:after="0" w:line="240" w:lineRule="auto"/>
              <w:jc w:val="center"/>
              <w:rPr>
                <w:rFonts w:ascii="Times New Roman" w:eastAsia="Times New Roman" w:hAnsi="Times New Roman"/>
                <w:b/>
                <w:bCs/>
                <w:i/>
                <w:sz w:val="24"/>
                <w:szCs w:val="24"/>
              </w:rPr>
            </w:pPr>
            <w:proofErr w:type="spellStart"/>
            <w:r w:rsidRPr="00EC660E">
              <w:rPr>
                <w:rFonts w:ascii="Times New Roman" w:eastAsia="Times New Roman" w:hAnsi="Times New Roman"/>
                <w:bCs/>
                <w:i/>
                <w:sz w:val="24"/>
                <w:szCs w:val="24"/>
              </w:rPr>
              <w:t>Giấy</w:t>
            </w:r>
            <w:proofErr w:type="spellEnd"/>
            <w:r w:rsidRPr="00EC660E">
              <w:rPr>
                <w:rFonts w:ascii="Times New Roman" w:eastAsia="Times New Roman" w:hAnsi="Times New Roman"/>
                <w:bCs/>
                <w:i/>
                <w:sz w:val="24"/>
                <w:szCs w:val="24"/>
              </w:rPr>
              <w:t xml:space="preserve"> </w:t>
            </w:r>
            <w:proofErr w:type="spellStart"/>
            <w:r w:rsidRPr="00EC660E">
              <w:rPr>
                <w:rFonts w:ascii="Times New Roman" w:eastAsia="Times New Roman" w:hAnsi="Times New Roman"/>
                <w:bCs/>
                <w:i/>
                <w:sz w:val="24"/>
                <w:szCs w:val="24"/>
              </w:rPr>
              <w:t>chứng</w:t>
            </w:r>
            <w:proofErr w:type="spellEnd"/>
            <w:r w:rsidRPr="00EC660E">
              <w:rPr>
                <w:rFonts w:ascii="Times New Roman" w:eastAsia="Times New Roman" w:hAnsi="Times New Roman"/>
                <w:bCs/>
                <w:i/>
                <w:sz w:val="24"/>
                <w:szCs w:val="24"/>
              </w:rPr>
              <w:t xml:space="preserve"> </w:t>
            </w:r>
            <w:proofErr w:type="spellStart"/>
            <w:r w:rsidRPr="00EC660E">
              <w:rPr>
                <w:rFonts w:ascii="Times New Roman" w:eastAsia="Times New Roman" w:hAnsi="Times New Roman"/>
                <w:bCs/>
                <w:i/>
                <w:sz w:val="24"/>
                <w:szCs w:val="24"/>
              </w:rPr>
              <w:t>nhận</w:t>
            </w:r>
            <w:proofErr w:type="spellEnd"/>
          </w:p>
        </w:tc>
        <w:tc>
          <w:tcPr>
            <w:tcW w:w="1859" w:type="dxa"/>
            <w:vAlign w:val="center"/>
          </w:tcPr>
          <w:p w14:paraId="08F111B7" w14:textId="77777777" w:rsidR="009A242E" w:rsidRPr="00EC660E" w:rsidRDefault="009A242E" w:rsidP="00BE0845">
            <w:pPr>
              <w:spacing w:after="0" w:line="240" w:lineRule="auto"/>
              <w:rPr>
                <w:rFonts w:ascii="Times New Roman" w:eastAsia="Times New Roman" w:hAnsi="Times New Roman"/>
                <w:b/>
                <w:bCs/>
                <w:i/>
                <w:sz w:val="24"/>
                <w:szCs w:val="24"/>
              </w:rPr>
            </w:pPr>
          </w:p>
        </w:tc>
      </w:tr>
      <w:tr w:rsidR="002539D4" w:rsidRPr="00EC660E" w14:paraId="347805B9" w14:textId="77777777" w:rsidTr="00EC660E">
        <w:trPr>
          <w:gridBefore w:val="1"/>
          <w:gridAfter w:val="1"/>
          <w:wBefore w:w="304" w:type="dxa"/>
          <w:wAfter w:w="404" w:type="dxa"/>
          <w:trHeight w:val="340"/>
        </w:trPr>
        <w:tc>
          <w:tcPr>
            <w:tcW w:w="8901" w:type="dxa"/>
            <w:gridSpan w:val="2"/>
            <w:vAlign w:val="center"/>
          </w:tcPr>
          <w:p w14:paraId="1AD908B0" w14:textId="77777777" w:rsidR="009A242E" w:rsidRPr="00EC660E" w:rsidRDefault="009A242E" w:rsidP="00D845A5">
            <w:pPr>
              <w:spacing w:after="0" w:line="240" w:lineRule="auto"/>
              <w:ind w:left="552"/>
              <w:rPr>
                <w:rFonts w:ascii="Times New Roman" w:eastAsia="Times New Roman" w:hAnsi="Times New Roman"/>
                <w:i/>
                <w:sz w:val="24"/>
                <w:szCs w:val="24"/>
              </w:rPr>
            </w:pPr>
            <w:r w:rsidRPr="00EC660E">
              <w:rPr>
                <w:rFonts w:ascii="Times New Roman" w:hAnsi="Times New Roman"/>
                <w:sz w:val="24"/>
                <w:szCs w:val="24"/>
              </w:rPr>
              <w:t xml:space="preserve">- </w:t>
            </w:r>
            <w:proofErr w:type="spellStart"/>
            <w:r w:rsidRPr="00EC660E">
              <w:rPr>
                <w:rFonts w:ascii="Times New Roman" w:hAnsi="Times New Roman"/>
                <w:sz w:val="24"/>
                <w:szCs w:val="24"/>
              </w:rPr>
              <w:t>Phần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chuyển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giao</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công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nghệ</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trong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dự</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án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đầu</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tư</w:t>
            </w:r>
            <w:proofErr w:type="spellEnd"/>
          </w:p>
        </w:tc>
        <w:tc>
          <w:tcPr>
            <w:tcW w:w="1276" w:type="dxa"/>
            <w:vAlign w:val="center"/>
          </w:tcPr>
          <w:p w14:paraId="132F07A1" w14:textId="77777777" w:rsidR="009A242E" w:rsidRPr="00EC660E" w:rsidRDefault="009A242E" w:rsidP="00BE0845">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14</w:t>
            </w:r>
          </w:p>
        </w:tc>
        <w:tc>
          <w:tcPr>
            <w:tcW w:w="2139" w:type="dxa"/>
            <w:vAlign w:val="center"/>
          </w:tcPr>
          <w:p w14:paraId="0E446E1A" w14:textId="77777777" w:rsidR="009A242E" w:rsidRPr="00EC660E" w:rsidRDefault="009A242E" w:rsidP="00C20770">
            <w:pPr>
              <w:spacing w:after="0" w:line="240" w:lineRule="auto"/>
              <w:jc w:val="center"/>
              <w:rPr>
                <w:rFonts w:ascii="Times New Roman" w:eastAsia="Times New Roman" w:hAnsi="Times New Roman"/>
                <w:b/>
                <w:bCs/>
                <w:i/>
                <w:sz w:val="24"/>
                <w:szCs w:val="24"/>
              </w:rPr>
            </w:pPr>
            <w:proofErr w:type="spellStart"/>
            <w:r w:rsidRPr="00EC660E">
              <w:rPr>
                <w:rFonts w:ascii="Times New Roman" w:eastAsia="Times New Roman" w:hAnsi="Times New Roman"/>
                <w:bCs/>
                <w:i/>
                <w:sz w:val="24"/>
                <w:szCs w:val="24"/>
              </w:rPr>
              <w:t>Giấy</w:t>
            </w:r>
            <w:proofErr w:type="spellEnd"/>
            <w:r w:rsidRPr="00EC660E">
              <w:rPr>
                <w:rFonts w:ascii="Times New Roman" w:eastAsia="Times New Roman" w:hAnsi="Times New Roman"/>
                <w:bCs/>
                <w:i/>
                <w:sz w:val="24"/>
                <w:szCs w:val="24"/>
              </w:rPr>
              <w:t xml:space="preserve"> </w:t>
            </w:r>
            <w:proofErr w:type="spellStart"/>
            <w:r w:rsidRPr="00EC660E">
              <w:rPr>
                <w:rFonts w:ascii="Times New Roman" w:eastAsia="Times New Roman" w:hAnsi="Times New Roman"/>
                <w:bCs/>
                <w:i/>
                <w:sz w:val="24"/>
                <w:szCs w:val="24"/>
              </w:rPr>
              <w:t>chứng</w:t>
            </w:r>
            <w:proofErr w:type="spellEnd"/>
            <w:r w:rsidRPr="00EC660E">
              <w:rPr>
                <w:rFonts w:ascii="Times New Roman" w:eastAsia="Times New Roman" w:hAnsi="Times New Roman"/>
                <w:bCs/>
                <w:i/>
                <w:sz w:val="24"/>
                <w:szCs w:val="24"/>
              </w:rPr>
              <w:t xml:space="preserve"> </w:t>
            </w:r>
            <w:proofErr w:type="spellStart"/>
            <w:r w:rsidRPr="00EC660E">
              <w:rPr>
                <w:rFonts w:ascii="Times New Roman" w:eastAsia="Times New Roman" w:hAnsi="Times New Roman"/>
                <w:bCs/>
                <w:i/>
                <w:sz w:val="24"/>
                <w:szCs w:val="24"/>
              </w:rPr>
              <w:t>nhận</w:t>
            </w:r>
            <w:proofErr w:type="spellEnd"/>
          </w:p>
        </w:tc>
        <w:tc>
          <w:tcPr>
            <w:tcW w:w="1859" w:type="dxa"/>
            <w:vAlign w:val="center"/>
          </w:tcPr>
          <w:p w14:paraId="7240A147" w14:textId="77777777" w:rsidR="009A242E" w:rsidRPr="00EC660E" w:rsidRDefault="009A242E" w:rsidP="00BE0845">
            <w:pPr>
              <w:spacing w:after="0" w:line="240" w:lineRule="auto"/>
              <w:rPr>
                <w:rFonts w:ascii="Times New Roman" w:eastAsia="Times New Roman" w:hAnsi="Times New Roman"/>
                <w:b/>
                <w:bCs/>
                <w:i/>
                <w:sz w:val="24"/>
                <w:szCs w:val="24"/>
              </w:rPr>
            </w:pPr>
          </w:p>
        </w:tc>
      </w:tr>
      <w:tr w:rsidR="002539D4" w:rsidRPr="00EC660E" w14:paraId="46E64E49" w14:textId="77777777" w:rsidTr="00EC660E">
        <w:trPr>
          <w:gridBefore w:val="1"/>
          <w:gridAfter w:val="1"/>
          <w:wBefore w:w="304" w:type="dxa"/>
          <w:wAfter w:w="404" w:type="dxa"/>
          <w:trHeight w:val="340"/>
        </w:trPr>
        <w:tc>
          <w:tcPr>
            <w:tcW w:w="8901" w:type="dxa"/>
            <w:gridSpan w:val="2"/>
            <w:vAlign w:val="center"/>
          </w:tcPr>
          <w:p w14:paraId="7B805774" w14:textId="77777777" w:rsidR="009A242E" w:rsidRPr="00EC660E" w:rsidRDefault="009A242E" w:rsidP="00D845A5">
            <w:pPr>
              <w:spacing w:after="0" w:line="240" w:lineRule="auto"/>
              <w:ind w:left="552"/>
              <w:rPr>
                <w:rFonts w:ascii="Times New Roman" w:eastAsia="Times New Roman" w:hAnsi="Times New Roman"/>
                <w:i/>
                <w:sz w:val="24"/>
                <w:szCs w:val="24"/>
              </w:rPr>
            </w:pPr>
            <w:r w:rsidRPr="00EC660E">
              <w:rPr>
                <w:rFonts w:ascii="Times New Roman" w:hAnsi="Times New Roman"/>
                <w:sz w:val="24"/>
                <w:szCs w:val="24"/>
              </w:rPr>
              <w:t xml:space="preserve">- </w:t>
            </w:r>
            <w:proofErr w:type="spellStart"/>
            <w:r w:rsidRPr="00EC660E">
              <w:rPr>
                <w:rFonts w:ascii="Times New Roman" w:hAnsi="Times New Roman"/>
                <w:sz w:val="24"/>
                <w:szCs w:val="24"/>
              </w:rPr>
              <w:t>Góp</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vốn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bằng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công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nghệ</w:t>
            </w:r>
            <w:proofErr w:type="spellEnd"/>
            <w:r w:rsidRPr="00EC660E">
              <w:rPr>
                <w:rFonts w:ascii="Times New Roman" w:hAnsi="Times New Roman"/>
                <w:sz w:val="24"/>
                <w:szCs w:val="24"/>
              </w:rPr>
              <w:t>/</w:t>
            </w:r>
            <w:proofErr w:type="spellStart"/>
            <w:r w:rsidRPr="00EC660E">
              <w:rPr>
                <w:rFonts w:ascii="Times New Roman" w:hAnsi="Times New Roman"/>
                <w:sz w:val="24"/>
                <w:szCs w:val="24"/>
              </w:rPr>
              <w:t>nhượng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quyền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thương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mại</w:t>
            </w:r>
            <w:proofErr w:type="spellEnd"/>
            <w:r w:rsidRPr="00EC660E">
              <w:rPr>
                <w:rFonts w:ascii="Times New Roman" w:hAnsi="Times New Roman"/>
                <w:sz w:val="24"/>
                <w:szCs w:val="24"/>
              </w:rPr>
              <w:t>/</w:t>
            </w:r>
            <w:proofErr w:type="spellStart"/>
            <w:r w:rsidRPr="00EC660E">
              <w:rPr>
                <w:rFonts w:ascii="Times New Roman" w:hAnsi="Times New Roman"/>
                <w:sz w:val="24"/>
                <w:szCs w:val="24"/>
              </w:rPr>
              <w:t>chuyển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giao</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quyền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đối</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với</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các</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đối</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tượng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sở</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hữu</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trí</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tuệ</w:t>
            </w:r>
            <w:proofErr w:type="spellEnd"/>
            <w:r w:rsidRPr="00EC660E">
              <w:rPr>
                <w:rFonts w:ascii="Times New Roman" w:hAnsi="Times New Roman"/>
                <w:sz w:val="24"/>
                <w:szCs w:val="24"/>
              </w:rPr>
              <w:t>/</w:t>
            </w:r>
            <w:proofErr w:type="spellStart"/>
            <w:r w:rsidRPr="00EC660E">
              <w:rPr>
                <w:rFonts w:ascii="Times New Roman" w:hAnsi="Times New Roman"/>
                <w:sz w:val="24"/>
                <w:szCs w:val="24"/>
              </w:rPr>
              <w:t>mua</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bán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máy</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móc</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thiết</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bị</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đi</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kèm</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đối</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tượng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công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nghệ</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chuyển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giao</w:t>
            </w:r>
            <w:proofErr w:type="spellEnd"/>
          </w:p>
        </w:tc>
        <w:tc>
          <w:tcPr>
            <w:tcW w:w="1276" w:type="dxa"/>
            <w:vAlign w:val="center"/>
          </w:tcPr>
          <w:p w14:paraId="05A807C3" w14:textId="77777777" w:rsidR="009A242E" w:rsidRPr="00EC660E" w:rsidRDefault="009A242E" w:rsidP="00BE0845">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15</w:t>
            </w:r>
          </w:p>
        </w:tc>
        <w:tc>
          <w:tcPr>
            <w:tcW w:w="2139" w:type="dxa"/>
            <w:vAlign w:val="center"/>
          </w:tcPr>
          <w:p w14:paraId="1A3E78D1" w14:textId="77777777" w:rsidR="009A242E" w:rsidRPr="00EC660E" w:rsidRDefault="009A242E" w:rsidP="00C20770">
            <w:pPr>
              <w:spacing w:after="0" w:line="240" w:lineRule="auto"/>
              <w:jc w:val="center"/>
              <w:rPr>
                <w:rFonts w:ascii="Times New Roman" w:eastAsia="Times New Roman" w:hAnsi="Times New Roman"/>
                <w:b/>
                <w:bCs/>
                <w:i/>
                <w:sz w:val="24"/>
                <w:szCs w:val="24"/>
              </w:rPr>
            </w:pPr>
            <w:proofErr w:type="spellStart"/>
            <w:r w:rsidRPr="00EC660E">
              <w:rPr>
                <w:rFonts w:ascii="Times New Roman" w:eastAsia="Times New Roman" w:hAnsi="Times New Roman"/>
                <w:bCs/>
                <w:i/>
                <w:sz w:val="24"/>
                <w:szCs w:val="24"/>
              </w:rPr>
              <w:t>Giấy</w:t>
            </w:r>
            <w:proofErr w:type="spellEnd"/>
            <w:r w:rsidRPr="00EC660E">
              <w:rPr>
                <w:rFonts w:ascii="Times New Roman" w:eastAsia="Times New Roman" w:hAnsi="Times New Roman"/>
                <w:bCs/>
                <w:i/>
                <w:sz w:val="24"/>
                <w:szCs w:val="24"/>
              </w:rPr>
              <w:t xml:space="preserve"> </w:t>
            </w:r>
            <w:proofErr w:type="spellStart"/>
            <w:r w:rsidRPr="00EC660E">
              <w:rPr>
                <w:rFonts w:ascii="Times New Roman" w:eastAsia="Times New Roman" w:hAnsi="Times New Roman"/>
                <w:bCs/>
                <w:i/>
                <w:sz w:val="24"/>
                <w:szCs w:val="24"/>
              </w:rPr>
              <w:t>chứng</w:t>
            </w:r>
            <w:proofErr w:type="spellEnd"/>
            <w:r w:rsidRPr="00EC660E">
              <w:rPr>
                <w:rFonts w:ascii="Times New Roman" w:eastAsia="Times New Roman" w:hAnsi="Times New Roman"/>
                <w:bCs/>
                <w:i/>
                <w:sz w:val="24"/>
                <w:szCs w:val="24"/>
              </w:rPr>
              <w:t xml:space="preserve"> </w:t>
            </w:r>
            <w:proofErr w:type="spellStart"/>
            <w:r w:rsidRPr="00EC660E">
              <w:rPr>
                <w:rFonts w:ascii="Times New Roman" w:eastAsia="Times New Roman" w:hAnsi="Times New Roman"/>
                <w:bCs/>
                <w:i/>
                <w:sz w:val="24"/>
                <w:szCs w:val="24"/>
              </w:rPr>
              <w:t>nhận</w:t>
            </w:r>
            <w:proofErr w:type="spellEnd"/>
          </w:p>
        </w:tc>
        <w:tc>
          <w:tcPr>
            <w:tcW w:w="1859" w:type="dxa"/>
            <w:vAlign w:val="center"/>
          </w:tcPr>
          <w:p w14:paraId="69ADAD82" w14:textId="77777777" w:rsidR="009A242E" w:rsidRPr="00EC660E" w:rsidRDefault="009A242E" w:rsidP="00BE0845">
            <w:pPr>
              <w:spacing w:after="0" w:line="240" w:lineRule="auto"/>
              <w:rPr>
                <w:rFonts w:ascii="Times New Roman" w:eastAsia="Times New Roman" w:hAnsi="Times New Roman"/>
                <w:b/>
                <w:bCs/>
                <w:i/>
                <w:sz w:val="24"/>
                <w:szCs w:val="24"/>
              </w:rPr>
            </w:pPr>
          </w:p>
        </w:tc>
      </w:tr>
      <w:tr w:rsidR="002539D4" w:rsidRPr="00EC660E" w14:paraId="469B7883" w14:textId="77777777" w:rsidTr="00EC660E">
        <w:trPr>
          <w:gridBefore w:val="1"/>
          <w:gridAfter w:val="1"/>
          <w:wBefore w:w="304" w:type="dxa"/>
          <w:wAfter w:w="404" w:type="dxa"/>
          <w:trHeight w:val="340"/>
        </w:trPr>
        <w:tc>
          <w:tcPr>
            <w:tcW w:w="8901" w:type="dxa"/>
            <w:gridSpan w:val="2"/>
          </w:tcPr>
          <w:p w14:paraId="0C561C3E" w14:textId="77777777" w:rsidR="009A242E" w:rsidRPr="00EC660E" w:rsidRDefault="009A242E" w:rsidP="00D845A5">
            <w:pPr>
              <w:spacing w:after="0" w:line="240" w:lineRule="auto"/>
              <w:ind w:left="552"/>
              <w:rPr>
                <w:rFonts w:ascii="Times New Roman" w:eastAsia="Times New Roman" w:hAnsi="Times New Roman"/>
                <w:i/>
                <w:sz w:val="24"/>
                <w:szCs w:val="24"/>
              </w:rPr>
            </w:pPr>
            <w:r w:rsidRPr="00EC660E">
              <w:rPr>
                <w:rFonts w:ascii="Times New Roman" w:hAnsi="Times New Roman"/>
                <w:sz w:val="24"/>
                <w:szCs w:val="24"/>
              </w:rPr>
              <w:t xml:space="preserve">- </w:t>
            </w:r>
            <w:proofErr w:type="spellStart"/>
            <w:r w:rsidRPr="00EC660E">
              <w:rPr>
                <w:rFonts w:ascii="Times New Roman" w:hAnsi="Times New Roman"/>
                <w:sz w:val="24"/>
                <w:szCs w:val="24"/>
              </w:rPr>
              <w:t>Hình</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thức</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khác</w:t>
            </w:r>
            <w:proofErr w:type="spellEnd"/>
          </w:p>
        </w:tc>
        <w:tc>
          <w:tcPr>
            <w:tcW w:w="1276" w:type="dxa"/>
            <w:vAlign w:val="center"/>
          </w:tcPr>
          <w:p w14:paraId="5E862235" w14:textId="77777777" w:rsidR="009A242E" w:rsidRPr="00EC660E" w:rsidRDefault="009A242E" w:rsidP="00BE0845">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16</w:t>
            </w:r>
          </w:p>
        </w:tc>
        <w:tc>
          <w:tcPr>
            <w:tcW w:w="2139" w:type="dxa"/>
            <w:vAlign w:val="center"/>
          </w:tcPr>
          <w:p w14:paraId="5ADB211F" w14:textId="77777777" w:rsidR="009A242E" w:rsidRPr="00EC660E" w:rsidRDefault="009A242E" w:rsidP="00C20770">
            <w:pPr>
              <w:spacing w:after="0" w:line="240" w:lineRule="auto"/>
              <w:jc w:val="center"/>
              <w:rPr>
                <w:rFonts w:ascii="Times New Roman" w:eastAsia="Times New Roman" w:hAnsi="Times New Roman"/>
                <w:b/>
                <w:bCs/>
                <w:i/>
                <w:sz w:val="24"/>
                <w:szCs w:val="24"/>
              </w:rPr>
            </w:pPr>
            <w:proofErr w:type="spellStart"/>
            <w:r w:rsidRPr="00EC660E">
              <w:rPr>
                <w:rFonts w:ascii="Times New Roman" w:eastAsia="Times New Roman" w:hAnsi="Times New Roman"/>
                <w:bCs/>
                <w:i/>
                <w:sz w:val="24"/>
                <w:szCs w:val="24"/>
              </w:rPr>
              <w:t>Giấy</w:t>
            </w:r>
            <w:proofErr w:type="spellEnd"/>
            <w:r w:rsidRPr="00EC660E">
              <w:rPr>
                <w:rFonts w:ascii="Times New Roman" w:eastAsia="Times New Roman" w:hAnsi="Times New Roman"/>
                <w:bCs/>
                <w:i/>
                <w:sz w:val="24"/>
                <w:szCs w:val="24"/>
              </w:rPr>
              <w:t xml:space="preserve"> </w:t>
            </w:r>
            <w:proofErr w:type="spellStart"/>
            <w:r w:rsidRPr="00EC660E">
              <w:rPr>
                <w:rFonts w:ascii="Times New Roman" w:eastAsia="Times New Roman" w:hAnsi="Times New Roman"/>
                <w:bCs/>
                <w:i/>
                <w:sz w:val="24"/>
                <w:szCs w:val="24"/>
              </w:rPr>
              <w:t>chứng</w:t>
            </w:r>
            <w:proofErr w:type="spellEnd"/>
            <w:r w:rsidRPr="00EC660E">
              <w:rPr>
                <w:rFonts w:ascii="Times New Roman" w:eastAsia="Times New Roman" w:hAnsi="Times New Roman"/>
                <w:bCs/>
                <w:i/>
                <w:sz w:val="24"/>
                <w:szCs w:val="24"/>
              </w:rPr>
              <w:t xml:space="preserve"> </w:t>
            </w:r>
            <w:proofErr w:type="spellStart"/>
            <w:r w:rsidRPr="00EC660E">
              <w:rPr>
                <w:rFonts w:ascii="Times New Roman" w:eastAsia="Times New Roman" w:hAnsi="Times New Roman"/>
                <w:bCs/>
                <w:i/>
                <w:sz w:val="24"/>
                <w:szCs w:val="24"/>
              </w:rPr>
              <w:t>nhận</w:t>
            </w:r>
            <w:proofErr w:type="spellEnd"/>
          </w:p>
        </w:tc>
        <w:tc>
          <w:tcPr>
            <w:tcW w:w="1859" w:type="dxa"/>
            <w:vAlign w:val="center"/>
          </w:tcPr>
          <w:p w14:paraId="2392823F" w14:textId="77777777" w:rsidR="009A242E" w:rsidRPr="00EC660E" w:rsidRDefault="009A242E" w:rsidP="00BE0845">
            <w:pPr>
              <w:spacing w:after="0" w:line="240" w:lineRule="auto"/>
              <w:rPr>
                <w:rFonts w:ascii="Times New Roman" w:eastAsia="Times New Roman" w:hAnsi="Times New Roman"/>
                <w:b/>
                <w:bCs/>
                <w:i/>
                <w:sz w:val="24"/>
                <w:szCs w:val="24"/>
              </w:rPr>
            </w:pPr>
          </w:p>
        </w:tc>
      </w:tr>
      <w:tr w:rsidR="002539D4" w:rsidRPr="00EC660E" w14:paraId="481DD373" w14:textId="77777777" w:rsidTr="00EC660E">
        <w:trPr>
          <w:gridBefore w:val="1"/>
          <w:gridAfter w:val="1"/>
          <w:wBefore w:w="304" w:type="dxa"/>
          <w:wAfter w:w="404" w:type="dxa"/>
          <w:trHeight w:val="340"/>
        </w:trPr>
        <w:tc>
          <w:tcPr>
            <w:tcW w:w="8901" w:type="dxa"/>
            <w:gridSpan w:val="2"/>
          </w:tcPr>
          <w:p w14:paraId="556B1A52" w14:textId="77777777" w:rsidR="009A242E" w:rsidRPr="00EC660E" w:rsidRDefault="009A242E" w:rsidP="00BE0845">
            <w:pPr>
              <w:spacing w:after="0" w:line="240" w:lineRule="auto"/>
              <w:rPr>
                <w:rFonts w:ascii="Times New Roman" w:hAnsi="Times New Roman"/>
                <w:b/>
                <w:sz w:val="24"/>
                <w:szCs w:val="24"/>
              </w:rPr>
            </w:pPr>
            <w:r w:rsidRPr="00EC660E">
              <w:rPr>
                <w:rFonts w:ascii="Times New Roman" w:hAnsi="Times New Roman"/>
                <w:b/>
                <w:sz w:val="24"/>
                <w:szCs w:val="24"/>
              </w:rPr>
              <w:t xml:space="preserve">5. </w:t>
            </w:r>
            <w:proofErr w:type="spellStart"/>
            <w:r w:rsidRPr="00EC660E">
              <w:rPr>
                <w:rFonts w:ascii="Times New Roman" w:hAnsi="Times New Roman"/>
                <w:b/>
                <w:sz w:val="24"/>
                <w:szCs w:val="24"/>
              </w:rPr>
              <w:t>Số</w:t>
            </w:r>
            <w:proofErr w:type="spellEnd"/>
            <w:r w:rsidRPr="00EC660E">
              <w:rPr>
                <w:rFonts w:ascii="Times New Roman" w:hAnsi="Times New Roman"/>
                <w:b/>
                <w:sz w:val="24"/>
                <w:szCs w:val="24"/>
              </w:rPr>
              <w:t xml:space="preserve"> </w:t>
            </w:r>
            <w:proofErr w:type="spellStart"/>
            <w:r w:rsidRPr="00EC660E">
              <w:rPr>
                <w:rFonts w:ascii="Times New Roman" w:hAnsi="Times New Roman"/>
                <w:b/>
                <w:sz w:val="24"/>
                <w:szCs w:val="24"/>
              </w:rPr>
              <w:t>công</w:t>
            </w:r>
            <w:proofErr w:type="spellEnd"/>
            <w:r w:rsidRPr="00EC660E">
              <w:rPr>
                <w:rFonts w:ascii="Times New Roman" w:hAnsi="Times New Roman"/>
                <w:b/>
                <w:sz w:val="24"/>
                <w:szCs w:val="24"/>
              </w:rPr>
              <w:t xml:space="preserve"> </w:t>
            </w:r>
            <w:proofErr w:type="spellStart"/>
            <w:r w:rsidRPr="00EC660E">
              <w:rPr>
                <w:rFonts w:ascii="Times New Roman" w:hAnsi="Times New Roman"/>
                <w:b/>
                <w:sz w:val="24"/>
                <w:szCs w:val="24"/>
              </w:rPr>
              <w:t>nghệ</w:t>
            </w:r>
            <w:proofErr w:type="spellEnd"/>
            <w:r w:rsidRPr="00EC660E">
              <w:rPr>
                <w:rFonts w:ascii="Times New Roman" w:hAnsi="Times New Roman"/>
                <w:b/>
                <w:sz w:val="24"/>
                <w:szCs w:val="24"/>
              </w:rPr>
              <w:t xml:space="preserve"> </w:t>
            </w:r>
            <w:proofErr w:type="spellStart"/>
            <w:r w:rsidRPr="00EC660E">
              <w:rPr>
                <w:rFonts w:ascii="Times New Roman" w:hAnsi="Times New Roman"/>
                <w:b/>
                <w:sz w:val="24"/>
                <w:szCs w:val="24"/>
              </w:rPr>
              <w:t>được</w:t>
            </w:r>
            <w:proofErr w:type="spellEnd"/>
            <w:r w:rsidRPr="00EC660E">
              <w:rPr>
                <w:rFonts w:ascii="Times New Roman" w:hAnsi="Times New Roman"/>
                <w:b/>
                <w:sz w:val="24"/>
                <w:szCs w:val="24"/>
              </w:rPr>
              <w:t xml:space="preserve"> </w:t>
            </w:r>
            <w:proofErr w:type="spellStart"/>
            <w:r w:rsidRPr="00EC660E">
              <w:rPr>
                <w:rFonts w:ascii="Times New Roman" w:hAnsi="Times New Roman"/>
                <w:b/>
                <w:sz w:val="24"/>
                <w:szCs w:val="24"/>
              </w:rPr>
              <w:t>chuyển</w:t>
            </w:r>
            <w:proofErr w:type="spellEnd"/>
            <w:r w:rsidRPr="00EC660E">
              <w:rPr>
                <w:rFonts w:ascii="Times New Roman" w:hAnsi="Times New Roman"/>
                <w:b/>
                <w:sz w:val="24"/>
                <w:szCs w:val="24"/>
              </w:rPr>
              <w:t xml:space="preserve"> </w:t>
            </w:r>
            <w:proofErr w:type="spellStart"/>
            <w:r w:rsidRPr="00EC660E">
              <w:rPr>
                <w:rFonts w:ascii="Times New Roman" w:hAnsi="Times New Roman"/>
                <w:b/>
                <w:sz w:val="24"/>
                <w:szCs w:val="24"/>
              </w:rPr>
              <w:t>giao</w:t>
            </w:r>
            <w:proofErr w:type="spellEnd"/>
          </w:p>
        </w:tc>
        <w:tc>
          <w:tcPr>
            <w:tcW w:w="1276" w:type="dxa"/>
            <w:vAlign w:val="center"/>
          </w:tcPr>
          <w:p w14:paraId="08DDA8BD" w14:textId="77777777" w:rsidR="009A242E" w:rsidRPr="00EC660E" w:rsidRDefault="009A242E" w:rsidP="00BE0845">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17</w:t>
            </w:r>
          </w:p>
        </w:tc>
        <w:tc>
          <w:tcPr>
            <w:tcW w:w="2139" w:type="dxa"/>
            <w:vAlign w:val="center"/>
          </w:tcPr>
          <w:p w14:paraId="3A9F122F" w14:textId="77777777" w:rsidR="009A242E" w:rsidRPr="00EC660E" w:rsidRDefault="009A242E" w:rsidP="00C20770">
            <w:pPr>
              <w:spacing w:after="0" w:line="240" w:lineRule="auto"/>
              <w:jc w:val="center"/>
              <w:rPr>
                <w:rFonts w:ascii="Times New Roman" w:eastAsia="Times New Roman" w:hAnsi="Times New Roman"/>
                <w:bCs/>
                <w:i/>
                <w:sz w:val="24"/>
                <w:szCs w:val="24"/>
              </w:rPr>
            </w:pPr>
            <w:proofErr w:type="spellStart"/>
            <w:r w:rsidRPr="00EC660E">
              <w:rPr>
                <w:rFonts w:ascii="Times New Roman" w:eastAsia="Times New Roman" w:hAnsi="Times New Roman"/>
                <w:bCs/>
                <w:i/>
                <w:sz w:val="24"/>
                <w:szCs w:val="24"/>
              </w:rPr>
              <w:t>Công</w:t>
            </w:r>
            <w:proofErr w:type="spellEnd"/>
            <w:r w:rsidRPr="00EC660E">
              <w:rPr>
                <w:rFonts w:ascii="Times New Roman" w:eastAsia="Times New Roman" w:hAnsi="Times New Roman"/>
                <w:bCs/>
                <w:i/>
                <w:sz w:val="24"/>
                <w:szCs w:val="24"/>
              </w:rPr>
              <w:t xml:space="preserve"> </w:t>
            </w:r>
            <w:proofErr w:type="spellStart"/>
            <w:r w:rsidRPr="00EC660E">
              <w:rPr>
                <w:rFonts w:ascii="Times New Roman" w:eastAsia="Times New Roman" w:hAnsi="Times New Roman"/>
                <w:bCs/>
                <w:i/>
                <w:sz w:val="24"/>
                <w:szCs w:val="24"/>
              </w:rPr>
              <w:t>nghệ</w:t>
            </w:r>
            <w:proofErr w:type="spellEnd"/>
          </w:p>
        </w:tc>
        <w:tc>
          <w:tcPr>
            <w:tcW w:w="1859" w:type="dxa"/>
            <w:vAlign w:val="center"/>
          </w:tcPr>
          <w:p w14:paraId="03895F68" w14:textId="77777777" w:rsidR="009A242E" w:rsidRPr="00EC660E" w:rsidRDefault="009A242E" w:rsidP="00BE0845">
            <w:pPr>
              <w:spacing w:after="0" w:line="240" w:lineRule="auto"/>
              <w:rPr>
                <w:rFonts w:ascii="Times New Roman" w:eastAsia="Times New Roman" w:hAnsi="Times New Roman"/>
                <w:b/>
                <w:bCs/>
                <w:i/>
                <w:sz w:val="24"/>
                <w:szCs w:val="24"/>
              </w:rPr>
            </w:pPr>
          </w:p>
        </w:tc>
      </w:tr>
      <w:tr w:rsidR="002539D4" w:rsidRPr="00EC660E" w14:paraId="40279D20" w14:textId="77777777" w:rsidTr="00EC660E">
        <w:trPr>
          <w:gridBefore w:val="1"/>
          <w:gridAfter w:val="1"/>
          <w:wBefore w:w="304" w:type="dxa"/>
          <w:wAfter w:w="404" w:type="dxa"/>
          <w:trHeight w:val="340"/>
        </w:trPr>
        <w:tc>
          <w:tcPr>
            <w:tcW w:w="8901" w:type="dxa"/>
            <w:gridSpan w:val="2"/>
          </w:tcPr>
          <w:p w14:paraId="3B45C53C" w14:textId="2F950BD9" w:rsidR="009A242E" w:rsidRPr="00EC660E" w:rsidRDefault="009A242E" w:rsidP="00324310">
            <w:pPr>
              <w:widowControl w:val="0"/>
              <w:tabs>
                <w:tab w:val="left" w:pos="1731"/>
              </w:tabs>
              <w:kinsoku w:val="0"/>
              <w:overflowPunct w:val="0"/>
              <w:autoSpaceDE w:val="0"/>
              <w:autoSpaceDN w:val="0"/>
              <w:adjustRightInd w:val="0"/>
              <w:spacing w:after="0" w:line="240" w:lineRule="auto"/>
              <w:ind w:right="96"/>
              <w:rPr>
                <w:rFonts w:ascii="Times New Roman" w:eastAsia="Times New Roman" w:hAnsi="Times New Roman"/>
                <w:b/>
                <w:bCs/>
                <w:sz w:val="24"/>
                <w:szCs w:val="24"/>
              </w:rPr>
            </w:pPr>
            <w:r w:rsidRPr="00EC660E">
              <w:rPr>
                <w:rFonts w:ascii="Times New Roman" w:eastAsia="Times New Roman" w:hAnsi="Times New Roman"/>
                <w:b/>
                <w:sz w:val="24"/>
                <w:szCs w:val="24"/>
              </w:rPr>
              <w:t xml:space="preserve">6. </w:t>
            </w:r>
            <w:proofErr w:type="spellStart"/>
            <w:r w:rsidRPr="00EC660E">
              <w:rPr>
                <w:rFonts w:ascii="Times New Roman" w:eastAsia="Times New Roman" w:hAnsi="Times New Roman"/>
                <w:b/>
                <w:sz w:val="24"/>
                <w:szCs w:val="24"/>
              </w:rPr>
              <w:t>Số</w:t>
            </w:r>
            <w:proofErr w:type="spellEnd"/>
            <w:r w:rsidRPr="00EC660E">
              <w:rPr>
                <w:rFonts w:ascii="Times New Roman" w:eastAsia="Times New Roman" w:hAnsi="Times New Roman"/>
                <w:b/>
                <w:sz w:val="24"/>
                <w:szCs w:val="24"/>
              </w:rPr>
              <w:t xml:space="preserve"> </w:t>
            </w:r>
            <w:proofErr w:type="spellStart"/>
            <w:r w:rsidR="00324310" w:rsidRPr="00EC660E">
              <w:rPr>
                <w:rFonts w:ascii="Times New Roman" w:eastAsia="Times New Roman" w:hAnsi="Times New Roman"/>
                <w:b/>
                <w:sz w:val="24"/>
                <w:szCs w:val="24"/>
              </w:rPr>
              <w:t>g</w:t>
            </w:r>
            <w:r w:rsidRPr="00EC660E">
              <w:rPr>
                <w:rFonts w:ascii="Times New Roman" w:eastAsia="Times New Roman" w:hAnsi="Times New Roman"/>
                <w:b/>
                <w:sz w:val="24"/>
                <w:szCs w:val="24"/>
              </w:rPr>
              <w:t>iấy</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chứng</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nhận</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chuyển</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giao</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công</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nghệ</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khuyến</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khích</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chuyển</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giao</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được</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cấp</w:t>
            </w:r>
            <w:proofErr w:type="spellEnd"/>
          </w:p>
        </w:tc>
        <w:tc>
          <w:tcPr>
            <w:tcW w:w="1276" w:type="dxa"/>
            <w:vAlign w:val="center"/>
          </w:tcPr>
          <w:p w14:paraId="7EAC5C32" w14:textId="77777777" w:rsidR="009A242E" w:rsidRPr="00EC660E" w:rsidRDefault="009A242E" w:rsidP="00BE0845">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18</w:t>
            </w:r>
          </w:p>
        </w:tc>
        <w:tc>
          <w:tcPr>
            <w:tcW w:w="2139" w:type="dxa"/>
            <w:vAlign w:val="center"/>
          </w:tcPr>
          <w:p w14:paraId="3559DC5B" w14:textId="77777777" w:rsidR="009A242E" w:rsidRPr="00EC660E" w:rsidRDefault="009A242E" w:rsidP="00C20770">
            <w:pPr>
              <w:spacing w:after="0" w:line="240" w:lineRule="auto"/>
              <w:jc w:val="center"/>
              <w:rPr>
                <w:rFonts w:ascii="Times New Roman" w:eastAsia="Times New Roman" w:hAnsi="Times New Roman"/>
                <w:bCs/>
                <w:i/>
                <w:sz w:val="24"/>
                <w:szCs w:val="24"/>
              </w:rPr>
            </w:pPr>
            <w:proofErr w:type="spellStart"/>
            <w:r w:rsidRPr="00EC660E">
              <w:rPr>
                <w:rFonts w:ascii="Times New Roman" w:eastAsia="Times New Roman" w:hAnsi="Times New Roman"/>
                <w:bCs/>
                <w:i/>
                <w:sz w:val="24"/>
                <w:szCs w:val="24"/>
              </w:rPr>
              <w:t>Giấy</w:t>
            </w:r>
            <w:proofErr w:type="spellEnd"/>
            <w:r w:rsidRPr="00EC660E">
              <w:rPr>
                <w:rFonts w:ascii="Times New Roman" w:eastAsia="Times New Roman" w:hAnsi="Times New Roman"/>
                <w:bCs/>
                <w:i/>
                <w:sz w:val="24"/>
                <w:szCs w:val="24"/>
              </w:rPr>
              <w:t xml:space="preserve"> </w:t>
            </w:r>
            <w:proofErr w:type="spellStart"/>
            <w:r w:rsidRPr="00EC660E">
              <w:rPr>
                <w:rFonts w:ascii="Times New Roman" w:eastAsia="Times New Roman" w:hAnsi="Times New Roman"/>
                <w:bCs/>
                <w:i/>
                <w:sz w:val="24"/>
                <w:szCs w:val="24"/>
              </w:rPr>
              <w:t>chứng</w:t>
            </w:r>
            <w:proofErr w:type="spellEnd"/>
            <w:r w:rsidRPr="00EC660E">
              <w:rPr>
                <w:rFonts w:ascii="Times New Roman" w:eastAsia="Times New Roman" w:hAnsi="Times New Roman"/>
                <w:bCs/>
                <w:i/>
                <w:sz w:val="24"/>
                <w:szCs w:val="24"/>
              </w:rPr>
              <w:t xml:space="preserve"> </w:t>
            </w:r>
            <w:proofErr w:type="spellStart"/>
            <w:r w:rsidRPr="00EC660E">
              <w:rPr>
                <w:rFonts w:ascii="Times New Roman" w:eastAsia="Times New Roman" w:hAnsi="Times New Roman"/>
                <w:bCs/>
                <w:i/>
                <w:sz w:val="24"/>
                <w:szCs w:val="24"/>
              </w:rPr>
              <w:t>nhận</w:t>
            </w:r>
            <w:proofErr w:type="spellEnd"/>
          </w:p>
        </w:tc>
        <w:tc>
          <w:tcPr>
            <w:tcW w:w="1859" w:type="dxa"/>
            <w:vAlign w:val="center"/>
          </w:tcPr>
          <w:p w14:paraId="53676201" w14:textId="77777777" w:rsidR="009A242E" w:rsidRPr="00EC660E" w:rsidRDefault="009A242E" w:rsidP="00BE0845">
            <w:pPr>
              <w:spacing w:after="0" w:line="240" w:lineRule="auto"/>
              <w:rPr>
                <w:rFonts w:ascii="Times New Roman" w:eastAsia="Times New Roman" w:hAnsi="Times New Roman"/>
                <w:bCs/>
                <w:sz w:val="24"/>
                <w:szCs w:val="24"/>
              </w:rPr>
            </w:pPr>
          </w:p>
        </w:tc>
      </w:tr>
      <w:tr w:rsidR="002539D4" w:rsidRPr="00EC660E" w14:paraId="6230187F" w14:textId="77777777" w:rsidTr="00EC660E">
        <w:trPr>
          <w:gridBefore w:val="1"/>
          <w:gridAfter w:val="1"/>
          <w:wBefore w:w="304" w:type="dxa"/>
          <w:wAfter w:w="404" w:type="dxa"/>
          <w:trHeight w:val="340"/>
        </w:trPr>
        <w:tc>
          <w:tcPr>
            <w:tcW w:w="8901" w:type="dxa"/>
            <w:gridSpan w:val="2"/>
            <w:vAlign w:val="center"/>
          </w:tcPr>
          <w:p w14:paraId="4AC3A985" w14:textId="4265BC28" w:rsidR="009A242E" w:rsidRPr="00EC660E" w:rsidRDefault="009A242E" w:rsidP="00BE0845">
            <w:pPr>
              <w:widowControl w:val="0"/>
              <w:tabs>
                <w:tab w:val="left" w:pos="1731"/>
              </w:tabs>
              <w:kinsoku w:val="0"/>
              <w:overflowPunct w:val="0"/>
              <w:autoSpaceDE w:val="0"/>
              <w:autoSpaceDN w:val="0"/>
              <w:adjustRightInd w:val="0"/>
              <w:spacing w:after="0" w:line="240" w:lineRule="auto"/>
              <w:ind w:left="255" w:right="96"/>
              <w:jc w:val="both"/>
              <w:rPr>
                <w:rFonts w:ascii="Times New Roman" w:eastAsia="Times New Roman" w:hAnsi="Times New Roman"/>
                <w:b/>
                <w:i/>
                <w:sz w:val="24"/>
                <w:szCs w:val="24"/>
              </w:rPr>
            </w:pPr>
            <w:r w:rsidRPr="00EC660E">
              <w:rPr>
                <w:rFonts w:ascii="Times New Roman" w:eastAsia="Times New Roman" w:hAnsi="Times New Roman"/>
                <w:b/>
                <w:i/>
                <w:sz w:val="24"/>
                <w:szCs w:val="24"/>
              </w:rPr>
              <w:t xml:space="preserve">Chia </w:t>
            </w:r>
            <w:proofErr w:type="spellStart"/>
            <w:r w:rsidRPr="00EC660E">
              <w:rPr>
                <w:rFonts w:ascii="Times New Roman" w:eastAsia="Times New Roman" w:hAnsi="Times New Roman"/>
                <w:b/>
                <w:i/>
                <w:sz w:val="24"/>
                <w:szCs w:val="24"/>
              </w:rPr>
              <w:t>theo</w:t>
            </w:r>
            <w:proofErr w:type="spellEnd"/>
            <w:r w:rsidRPr="00EC660E">
              <w:rPr>
                <w:rFonts w:ascii="Times New Roman" w:eastAsia="Times New Roman" w:hAnsi="Times New Roman"/>
                <w:b/>
                <w:i/>
                <w:sz w:val="24"/>
                <w:szCs w:val="24"/>
              </w:rPr>
              <w:t xml:space="preserve"> </w:t>
            </w:r>
            <w:proofErr w:type="spellStart"/>
            <w:r w:rsidRPr="00EC660E">
              <w:rPr>
                <w:rFonts w:ascii="Times New Roman" w:eastAsia="Times New Roman" w:hAnsi="Times New Roman"/>
                <w:b/>
                <w:i/>
                <w:sz w:val="24"/>
                <w:szCs w:val="24"/>
              </w:rPr>
              <w:t>hình</w:t>
            </w:r>
            <w:proofErr w:type="spellEnd"/>
            <w:r w:rsidRPr="00EC660E">
              <w:rPr>
                <w:rFonts w:ascii="Times New Roman" w:eastAsia="Times New Roman" w:hAnsi="Times New Roman"/>
                <w:b/>
                <w:i/>
                <w:sz w:val="24"/>
                <w:szCs w:val="24"/>
              </w:rPr>
              <w:t xml:space="preserve"> </w:t>
            </w:r>
            <w:proofErr w:type="spellStart"/>
            <w:r w:rsidRPr="00EC660E">
              <w:rPr>
                <w:rFonts w:ascii="Times New Roman" w:eastAsia="Times New Roman" w:hAnsi="Times New Roman"/>
                <w:b/>
                <w:i/>
                <w:sz w:val="24"/>
                <w:szCs w:val="24"/>
              </w:rPr>
              <w:t>thức</w:t>
            </w:r>
            <w:proofErr w:type="spellEnd"/>
            <w:r w:rsidRPr="00EC660E">
              <w:rPr>
                <w:rFonts w:ascii="Times New Roman" w:eastAsia="Times New Roman" w:hAnsi="Times New Roman"/>
                <w:b/>
                <w:i/>
                <w:sz w:val="24"/>
                <w:szCs w:val="24"/>
              </w:rPr>
              <w:t xml:space="preserve"> </w:t>
            </w:r>
            <w:proofErr w:type="spellStart"/>
            <w:r w:rsidRPr="00EC660E">
              <w:rPr>
                <w:rFonts w:ascii="Times New Roman" w:eastAsia="Times New Roman" w:hAnsi="Times New Roman"/>
                <w:b/>
                <w:i/>
                <w:sz w:val="24"/>
                <w:szCs w:val="24"/>
              </w:rPr>
              <w:t>chuyển</w:t>
            </w:r>
            <w:proofErr w:type="spellEnd"/>
            <w:r w:rsidRPr="00EC660E">
              <w:rPr>
                <w:rFonts w:ascii="Times New Roman" w:eastAsia="Times New Roman" w:hAnsi="Times New Roman"/>
                <w:b/>
                <w:i/>
                <w:sz w:val="24"/>
                <w:szCs w:val="24"/>
              </w:rPr>
              <w:t xml:space="preserve"> </w:t>
            </w:r>
            <w:proofErr w:type="spellStart"/>
            <w:r w:rsidRPr="00EC660E">
              <w:rPr>
                <w:rFonts w:ascii="Times New Roman" w:eastAsia="Times New Roman" w:hAnsi="Times New Roman"/>
                <w:b/>
                <w:i/>
                <w:sz w:val="24"/>
                <w:szCs w:val="24"/>
              </w:rPr>
              <w:t>giao</w:t>
            </w:r>
            <w:proofErr w:type="spellEnd"/>
          </w:p>
        </w:tc>
        <w:tc>
          <w:tcPr>
            <w:tcW w:w="1276" w:type="dxa"/>
            <w:vAlign w:val="center"/>
          </w:tcPr>
          <w:p w14:paraId="4F4B2570" w14:textId="77777777" w:rsidR="009A242E" w:rsidRPr="00EC660E" w:rsidRDefault="009A242E" w:rsidP="00BE0845">
            <w:pPr>
              <w:spacing w:after="0" w:line="240" w:lineRule="auto"/>
              <w:jc w:val="center"/>
              <w:rPr>
                <w:rFonts w:ascii="Times New Roman" w:eastAsia="Times New Roman" w:hAnsi="Times New Roman"/>
                <w:bCs/>
                <w:sz w:val="24"/>
                <w:szCs w:val="24"/>
              </w:rPr>
            </w:pPr>
          </w:p>
        </w:tc>
        <w:tc>
          <w:tcPr>
            <w:tcW w:w="2139" w:type="dxa"/>
            <w:vAlign w:val="center"/>
          </w:tcPr>
          <w:p w14:paraId="10E81687" w14:textId="77777777" w:rsidR="009A242E" w:rsidRPr="00EC660E" w:rsidRDefault="009A242E" w:rsidP="00C20770">
            <w:pPr>
              <w:spacing w:after="0" w:line="240" w:lineRule="auto"/>
              <w:jc w:val="center"/>
              <w:rPr>
                <w:rFonts w:ascii="Times New Roman" w:eastAsia="Times New Roman" w:hAnsi="Times New Roman"/>
                <w:bCs/>
                <w:i/>
                <w:sz w:val="24"/>
                <w:szCs w:val="24"/>
              </w:rPr>
            </w:pPr>
          </w:p>
        </w:tc>
        <w:tc>
          <w:tcPr>
            <w:tcW w:w="1859" w:type="dxa"/>
            <w:vAlign w:val="center"/>
          </w:tcPr>
          <w:p w14:paraId="32B4EE8B" w14:textId="77777777" w:rsidR="009A242E" w:rsidRPr="00EC660E" w:rsidRDefault="009A242E" w:rsidP="00BE0845">
            <w:pPr>
              <w:spacing w:after="0" w:line="240" w:lineRule="auto"/>
              <w:rPr>
                <w:rFonts w:ascii="Times New Roman" w:eastAsia="Times New Roman" w:hAnsi="Times New Roman"/>
                <w:bCs/>
                <w:sz w:val="24"/>
                <w:szCs w:val="24"/>
              </w:rPr>
            </w:pPr>
          </w:p>
        </w:tc>
      </w:tr>
      <w:tr w:rsidR="002539D4" w:rsidRPr="00EC660E" w14:paraId="77F37567" w14:textId="77777777" w:rsidTr="00EC660E">
        <w:trPr>
          <w:gridBefore w:val="1"/>
          <w:gridAfter w:val="1"/>
          <w:wBefore w:w="304" w:type="dxa"/>
          <w:wAfter w:w="404" w:type="dxa"/>
          <w:trHeight w:val="340"/>
        </w:trPr>
        <w:tc>
          <w:tcPr>
            <w:tcW w:w="8901" w:type="dxa"/>
            <w:gridSpan w:val="2"/>
            <w:vAlign w:val="center"/>
          </w:tcPr>
          <w:p w14:paraId="6A289D58" w14:textId="77777777" w:rsidR="009A242E" w:rsidRPr="00EC660E" w:rsidRDefault="009A242E" w:rsidP="00D845A5">
            <w:pPr>
              <w:widowControl w:val="0"/>
              <w:tabs>
                <w:tab w:val="left" w:pos="1731"/>
              </w:tabs>
              <w:kinsoku w:val="0"/>
              <w:overflowPunct w:val="0"/>
              <w:autoSpaceDE w:val="0"/>
              <w:autoSpaceDN w:val="0"/>
              <w:adjustRightInd w:val="0"/>
              <w:spacing w:after="0" w:line="240" w:lineRule="auto"/>
              <w:ind w:left="552" w:right="96"/>
              <w:jc w:val="both"/>
              <w:rPr>
                <w:rFonts w:ascii="Times New Roman" w:eastAsia="Times New Roman" w:hAnsi="Times New Roman"/>
                <w:i/>
                <w:sz w:val="24"/>
                <w:szCs w:val="24"/>
              </w:rPr>
            </w:pPr>
            <w:r w:rsidRPr="00EC660E">
              <w:rPr>
                <w:rFonts w:ascii="Times New Roman" w:hAnsi="Times New Roman"/>
                <w:sz w:val="24"/>
                <w:szCs w:val="24"/>
              </w:rPr>
              <w:t xml:space="preserve">- </w:t>
            </w:r>
            <w:proofErr w:type="spellStart"/>
            <w:r w:rsidRPr="00EC660E">
              <w:rPr>
                <w:rFonts w:ascii="Times New Roman" w:hAnsi="Times New Roman"/>
                <w:sz w:val="24"/>
                <w:szCs w:val="24"/>
              </w:rPr>
              <w:t>Chuyển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giao</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công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nghệ</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độc</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lập</w:t>
            </w:r>
            <w:proofErr w:type="spellEnd"/>
          </w:p>
        </w:tc>
        <w:tc>
          <w:tcPr>
            <w:tcW w:w="1276" w:type="dxa"/>
            <w:vAlign w:val="center"/>
          </w:tcPr>
          <w:p w14:paraId="332937AC" w14:textId="77777777" w:rsidR="009A242E" w:rsidRPr="00EC660E" w:rsidRDefault="009A242E" w:rsidP="00BE0845">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19</w:t>
            </w:r>
          </w:p>
        </w:tc>
        <w:tc>
          <w:tcPr>
            <w:tcW w:w="2139" w:type="dxa"/>
            <w:vAlign w:val="center"/>
          </w:tcPr>
          <w:p w14:paraId="4F49A13E" w14:textId="77777777" w:rsidR="009A242E" w:rsidRPr="00EC660E" w:rsidRDefault="009A242E" w:rsidP="00C20770">
            <w:pPr>
              <w:spacing w:after="0" w:line="240" w:lineRule="auto"/>
              <w:jc w:val="center"/>
              <w:rPr>
                <w:rFonts w:ascii="Times New Roman" w:eastAsia="Times New Roman" w:hAnsi="Times New Roman"/>
                <w:bCs/>
                <w:i/>
                <w:sz w:val="24"/>
                <w:szCs w:val="24"/>
              </w:rPr>
            </w:pPr>
            <w:proofErr w:type="spellStart"/>
            <w:r w:rsidRPr="00EC660E">
              <w:rPr>
                <w:rFonts w:ascii="Times New Roman" w:eastAsia="Times New Roman" w:hAnsi="Times New Roman"/>
                <w:bCs/>
                <w:i/>
                <w:sz w:val="24"/>
                <w:szCs w:val="24"/>
              </w:rPr>
              <w:t>Giấy</w:t>
            </w:r>
            <w:proofErr w:type="spellEnd"/>
            <w:r w:rsidRPr="00EC660E">
              <w:rPr>
                <w:rFonts w:ascii="Times New Roman" w:eastAsia="Times New Roman" w:hAnsi="Times New Roman"/>
                <w:bCs/>
                <w:i/>
                <w:sz w:val="24"/>
                <w:szCs w:val="24"/>
              </w:rPr>
              <w:t xml:space="preserve"> </w:t>
            </w:r>
            <w:proofErr w:type="spellStart"/>
            <w:r w:rsidRPr="00EC660E">
              <w:rPr>
                <w:rFonts w:ascii="Times New Roman" w:eastAsia="Times New Roman" w:hAnsi="Times New Roman"/>
                <w:bCs/>
                <w:i/>
                <w:sz w:val="24"/>
                <w:szCs w:val="24"/>
              </w:rPr>
              <w:t>chứng</w:t>
            </w:r>
            <w:proofErr w:type="spellEnd"/>
            <w:r w:rsidRPr="00EC660E">
              <w:rPr>
                <w:rFonts w:ascii="Times New Roman" w:eastAsia="Times New Roman" w:hAnsi="Times New Roman"/>
                <w:bCs/>
                <w:i/>
                <w:sz w:val="24"/>
                <w:szCs w:val="24"/>
              </w:rPr>
              <w:t xml:space="preserve"> </w:t>
            </w:r>
            <w:proofErr w:type="spellStart"/>
            <w:r w:rsidRPr="00EC660E">
              <w:rPr>
                <w:rFonts w:ascii="Times New Roman" w:eastAsia="Times New Roman" w:hAnsi="Times New Roman"/>
                <w:bCs/>
                <w:i/>
                <w:sz w:val="24"/>
                <w:szCs w:val="24"/>
              </w:rPr>
              <w:t>nhận</w:t>
            </w:r>
            <w:proofErr w:type="spellEnd"/>
          </w:p>
        </w:tc>
        <w:tc>
          <w:tcPr>
            <w:tcW w:w="1859" w:type="dxa"/>
            <w:vAlign w:val="center"/>
          </w:tcPr>
          <w:p w14:paraId="56BBA69B" w14:textId="77777777" w:rsidR="009A242E" w:rsidRPr="00EC660E" w:rsidRDefault="009A242E" w:rsidP="00BE0845">
            <w:pPr>
              <w:spacing w:after="0" w:line="240" w:lineRule="auto"/>
              <w:rPr>
                <w:rFonts w:ascii="Times New Roman" w:eastAsia="Times New Roman" w:hAnsi="Times New Roman"/>
                <w:bCs/>
                <w:sz w:val="24"/>
                <w:szCs w:val="24"/>
              </w:rPr>
            </w:pPr>
          </w:p>
        </w:tc>
      </w:tr>
      <w:tr w:rsidR="002539D4" w:rsidRPr="00EC660E" w14:paraId="338B3558" w14:textId="77777777" w:rsidTr="00EC660E">
        <w:trPr>
          <w:gridBefore w:val="1"/>
          <w:gridAfter w:val="1"/>
          <w:wBefore w:w="304" w:type="dxa"/>
          <w:wAfter w:w="404" w:type="dxa"/>
          <w:trHeight w:val="340"/>
        </w:trPr>
        <w:tc>
          <w:tcPr>
            <w:tcW w:w="8901" w:type="dxa"/>
            <w:gridSpan w:val="2"/>
            <w:vAlign w:val="center"/>
          </w:tcPr>
          <w:p w14:paraId="51EBDC3D" w14:textId="77777777" w:rsidR="009A242E" w:rsidRPr="00EC660E" w:rsidRDefault="009A242E" w:rsidP="00D845A5">
            <w:pPr>
              <w:widowControl w:val="0"/>
              <w:tabs>
                <w:tab w:val="left" w:pos="1731"/>
              </w:tabs>
              <w:kinsoku w:val="0"/>
              <w:overflowPunct w:val="0"/>
              <w:autoSpaceDE w:val="0"/>
              <w:autoSpaceDN w:val="0"/>
              <w:adjustRightInd w:val="0"/>
              <w:spacing w:after="0" w:line="240" w:lineRule="auto"/>
              <w:ind w:left="552" w:right="96"/>
              <w:jc w:val="both"/>
              <w:rPr>
                <w:rFonts w:ascii="Times New Roman" w:eastAsia="Times New Roman" w:hAnsi="Times New Roman"/>
                <w:i/>
                <w:sz w:val="24"/>
                <w:szCs w:val="24"/>
              </w:rPr>
            </w:pPr>
            <w:r w:rsidRPr="00EC660E">
              <w:rPr>
                <w:rFonts w:ascii="Times New Roman" w:hAnsi="Times New Roman"/>
                <w:sz w:val="24"/>
                <w:szCs w:val="24"/>
              </w:rPr>
              <w:t xml:space="preserve">- </w:t>
            </w:r>
            <w:proofErr w:type="spellStart"/>
            <w:r w:rsidRPr="00EC660E">
              <w:rPr>
                <w:rFonts w:ascii="Times New Roman" w:hAnsi="Times New Roman"/>
                <w:sz w:val="24"/>
                <w:szCs w:val="24"/>
              </w:rPr>
              <w:t>Phần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chuyển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giao</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công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nghệ</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trong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dự</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án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đầu</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tư</w:t>
            </w:r>
            <w:proofErr w:type="spellEnd"/>
          </w:p>
        </w:tc>
        <w:tc>
          <w:tcPr>
            <w:tcW w:w="1276" w:type="dxa"/>
            <w:vAlign w:val="center"/>
          </w:tcPr>
          <w:p w14:paraId="606CF8AF" w14:textId="77777777" w:rsidR="009A242E" w:rsidRPr="00EC660E" w:rsidRDefault="009A242E" w:rsidP="00BE0845">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20</w:t>
            </w:r>
          </w:p>
        </w:tc>
        <w:tc>
          <w:tcPr>
            <w:tcW w:w="2139" w:type="dxa"/>
            <w:vAlign w:val="center"/>
          </w:tcPr>
          <w:p w14:paraId="4F8D3A53" w14:textId="77777777" w:rsidR="009A242E" w:rsidRPr="00EC660E" w:rsidRDefault="009A242E" w:rsidP="00C20770">
            <w:pPr>
              <w:spacing w:after="0" w:line="240" w:lineRule="auto"/>
              <w:jc w:val="center"/>
              <w:rPr>
                <w:rFonts w:ascii="Times New Roman" w:eastAsia="Times New Roman" w:hAnsi="Times New Roman"/>
                <w:bCs/>
                <w:i/>
                <w:sz w:val="24"/>
                <w:szCs w:val="24"/>
              </w:rPr>
            </w:pPr>
            <w:proofErr w:type="spellStart"/>
            <w:r w:rsidRPr="00EC660E">
              <w:rPr>
                <w:rFonts w:ascii="Times New Roman" w:eastAsia="Times New Roman" w:hAnsi="Times New Roman"/>
                <w:bCs/>
                <w:i/>
                <w:sz w:val="24"/>
                <w:szCs w:val="24"/>
              </w:rPr>
              <w:t>Giấy</w:t>
            </w:r>
            <w:proofErr w:type="spellEnd"/>
            <w:r w:rsidRPr="00EC660E">
              <w:rPr>
                <w:rFonts w:ascii="Times New Roman" w:eastAsia="Times New Roman" w:hAnsi="Times New Roman"/>
                <w:bCs/>
                <w:i/>
                <w:sz w:val="24"/>
                <w:szCs w:val="24"/>
              </w:rPr>
              <w:t xml:space="preserve"> </w:t>
            </w:r>
            <w:proofErr w:type="spellStart"/>
            <w:r w:rsidRPr="00EC660E">
              <w:rPr>
                <w:rFonts w:ascii="Times New Roman" w:eastAsia="Times New Roman" w:hAnsi="Times New Roman"/>
                <w:bCs/>
                <w:i/>
                <w:sz w:val="24"/>
                <w:szCs w:val="24"/>
              </w:rPr>
              <w:t>chứng</w:t>
            </w:r>
            <w:proofErr w:type="spellEnd"/>
            <w:r w:rsidRPr="00EC660E">
              <w:rPr>
                <w:rFonts w:ascii="Times New Roman" w:eastAsia="Times New Roman" w:hAnsi="Times New Roman"/>
                <w:bCs/>
                <w:i/>
                <w:sz w:val="24"/>
                <w:szCs w:val="24"/>
              </w:rPr>
              <w:t xml:space="preserve"> </w:t>
            </w:r>
            <w:proofErr w:type="spellStart"/>
            <w:r w:rsidRPr="00EC660E">
              <w:rPr>
                <w:rFonts w:ascii="Times New Roman" w:eastAsia="Times New Roman" w:hAnsi="Times New Roman"/>
                <w:bCs/>
                <w:i/>
                <w:sz w:val="24"/>
                <w:szCs w:val="24"/>
              </w:rPr>
              <w:t>nhận</w:t>
            </w:r>
            <w:proofErr w:type="spellEnd"/>
          </w:p>
        </w:tc>
        <w:tc>
          <w:tcPr>
            <w:tcW w:w="1859" w:type="dxa"/>
            <w:vAlign w:val="center"/>
          </w:tcPr>
          <w:p w14:paraId="78035971" w14:textId="77777777" w:rsidR="009A242E" w:rsidRPr="00EC660E" w:rsidRDefault="009A242E" w:rsidP="00BE0845">
            <w:pPr>
              <w:spacing w:after="0" w:line="240" w:lineRule="auto"/>
              <w:rPr>
                <w:rFonts w:ascii="Times New Roman" w:eastAsia="Times New Roman" w:hAnsi="Times New Roman"/>
                <w:bCs/>
                <w:sz w:val="24"/>
                <w:szCs w:val="24"/>
              </w:rPr>
            </w:pPr>
          </w:p>
        </w:tc>
      </w:tr>
      <w:tr w:rsidR="002539D4" w:rsidRPr="00EC660E" w14:paraId="55A6B294" w14:textId="77777777" w:rsidTr="00EC660E">
        <w:trPr>
          <w:gridBefore w:val="1"/>
          <w:gridAfter w:val="1"/>
          <w:wBefore w:w="304" w:type="dxa"/>
          <w:wAfter w:w="404" w:type="dxa"/>
          <w:trHeight w:val="340"/>
        </w:trPr>
        <w:tc>
          <w:tcPr>
            <w:tcW w:w="8901" w:type="dxa"/>
            <w:gridSpan w:val="2"/>
            <w:vAlign w:val="center"/>
          </w:tcPr>
          <w:p w14:paraId="7E8A3D04" w14:textId="77777777" w:rsidR="009A242E" w:rsidRPr="00EC660E" w:rsidRDefault="009A242E" w:rsidP="00D845A5">
            <w:pPr>
              <w:widowControl w:val="0"/>
              <w:tabs>
                <w:tab w:val="left" w:pos="1731"/>
              </w:tabs>
              <w:kinsoku w:val="0"/>
              <w:overflowPunct w:val="0"/>
              <w:autoSpaceDE w:val="0"/>
              <w:autoSpaceDN w:val="0"/>
              <w:adjustRightInd w:val="0"/>
              <w:spacing w:after="0" w:line="240" w:lineRule="auto"/>
              <w:ind w:left="552" w:right="96"/>
              <w:jc w:val="both"/>
              <w:rPr>
                <w:rFonts w:ascii="Times New Roman" w:eastAsia="Times New Roman" w:hAnsi="Times New Roman"/>
                <w:sz w:val="24"/>
                <w:szCs w:val="24"/>
              </w:rPr>
            </w:pPr>
            <w:r w:rsidRPr="00EC660E">
              <w:rPr>
                <w:rFonts w:ascii="Times New Roman" w:hAnsi="Times New Roman"/>
                <w:sz w:val="24"/>
                <w:szCs w:val="24"/>
              </w:rPr>
              <w:t xml:space="preserve">- </w:t>
            </w:r>
            <w:proofErr w:type="spellStart"/>
            <w:r w:rsidRPr="00EC660E">
              <w:rPr>
                <w:rFonts w:ascii="Times New Roman" w:hAnsi="Times New Roman"/>
                <w:sz w:val="24"/>
                <w:szCs w:val="24"/>
              </w:rPr>
              <w:t>Góp</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vốn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bằng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công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nghệ</w:t>
            </w:r>
            <w:proofErr w:type="spellEnd"/>
            <w:r w:rsidRPr="00EC660E">
              <w:rPr>
                <w:rFonts w:ascii="Times New Roman" w:hAnsi="Times New Roman"/>
                <w:sz w:val="24"/>
                <w:szCs w:val="24"/>
              </w:rPr>
              <w:t>/</w:t>
            </w:r>
            <w:proofErr w:type="spellStart"/>
            <w:r w:rsidRPr="00EC660E">
              <w:rPr>
                <w:rFonts w:ascii="Times New Roman" w:hAnsi="Times New Roman"/>
                <w:sz w:val="24"/>
                <w:szCs w:val="24"/>
              </w:rPr>
              <w:t>nhượng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quyền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thương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mại</w:t>
            </w:r>
            <w:proofErr w:type="spellEnd"/>
            <w:r w:rsidRPr="00EC660E">
              <w:rPr>
                <w:rFonts w:ascii="Times New Roman" w:hAnsi="Times New Roman"/>
                <w:sz w:val="24"/>
                <w:szCs w:val="24"/>
              </w:rPr>
              <w:t>/</w:t>
            </w:r>
            <w:proofErr w:type="spellStart"/>
            <w:r w:rsidRPr="00EC660E">
              <w:rPr>
                <w:rFonts w:ascii="Times New Roman" w:hAnsi="Times New Roman"/>
                <w:sz w:val="24"/>
                <w:szCs w:val="24"/>
              </w:rPr>
              <w:t>chuyển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giao</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quyền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đối</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với</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các</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đối</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tượng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sở</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hữu</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trí</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tuệ</w:t>
            </w:r>
            <w:proofErr w:type="spellEnd"/>
            <w:r w:rsidRPr="00EC660E">
              <w:rPr>
                <w:rFonts w:ascii="Times New Roman" w:hAnsi="Times New Roman"/>
                <w:sz w:val="24"/>
                <w:szCs w:val="24"/>
              </w:rPr>
              <w:t>/</w:t>
            </w:r>
            <w:proofErr w:type="spellStart"/>
            <w:r w:rsidRPr="00EC660E">
              <w:rPr>
                <w:rFonts w:ascii="Times New Roman" w:hAnsi="Times New Roman"/>
                <w:sz w:val="24"/>
                <w:szCs w:val="24"/>
              </w:rPr>
              <w:t>mua</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bán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máy</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móc</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thiết</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bị</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đi</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kèm</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đối</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tượng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công</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nghệ</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chuyển</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giao</w:t>
            </w:r>
            <w:proofErr w:type="spellEnd"/>
          </w:p>
        </w:tc>
        <w:tc>
          <w:tcPr>
            <w:tcW w:w="1276" w:type="dxa"/>
            <w:vAlign w:val="center"/>
          </w:tcPr>
          <w:p w14:paraId="1853D0AB" w14:textId="77777777" w:rsidR="009A242E" w:rsidRPr="00EC660E" w:rsidRDefault="009A242E" w:rsidP="00BE0845">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21</w:t>
            </w:r>
          </w:p>
        </w:tc>
        <w:tc>
          <w:tcPr>
            <w:tcW w:w="2139" w:type="dxa"/>
            <w:vAlign w:val="center"/>
          </w:tcPr>
          <w:p w14:paraId="627900AB" w14:textId="77777777" w:rsidR="009A242E" w:rsidRPr="00EC660E" w:rsidRDefault="009A242E" w:rsidP="00C20770">
            <w:pPr>
              <w:spacing w:after="0" w:line="240" w:lineRule="auto"/>
              <w:jc w:val="center"/>
              <w:rPr>
                <w:rFonts w:ascii="Times New Roman" w:eastAsia="Times New Roman" w:hAnsi="Times New Roman"/>
                <w:bCs/>
                <w:i/>
                <w:sz w:val="24"/>
                <w:szCs w:val="24"/>
              </w:rPr>
            </w:pPr>
            <w:proofErr w:type="spellStart"/>
            <w:r w:rsidRPr="00EC660E">
              <w:rPr>
                <w:rFonts w:ascii="Times New Roman" w:eastAsia="Times New Roman" w:hAnsi="Times New Roman"/>
                <w:bCs/>
                <w:i/>
                <w:sz w:val="24"/>
                <w:szCs w:val="24"/>
              </w:rPr>
              <w:t>Giấy</w:t>
            </w:r>
            <w:proofErr w:type="spellEnd"/>
            <w:r w:rsidRPr="00EC660E">
              <w:rPr>
                <w:rFonts w:ascii="Times New Roman" w:eastAsia="Times New Roman" w:hAnsi="Times New Roman"/>
                <w:bCs/>
                <w:i/>
                <w:sz w:val="24"/>
                <w:szCs w:val="24"/>
              </w:rPr>
              <w:t xml:space="preserve"> </w:t>
            </w:r>
            <w:proofErr w:type="spellStart"/>
            <w:r w:rsidRPr="00EC660E">
              <w:rPr>
                <w:rFonts w:ascii="Times New Roman" w:eastAsia="Times New Roman" w:hAnsi="Times New Roman"/>
                <w:bCs/>
                <w:i/>
                <w:sz w:val="24"/>
                <w:szCs w:val="24"/>
              </w:rPr>
              <w:t>chứng</w:t>
            </w:r>
            <w:proofErr w:type="spellEnd"/>
            <w:r w:rsidRPr="00EC660E">
              <w:rPr>
                <w:rFonts w:ascii="Times New Roman" w:eastAsia="Times New Roman" w:hAnsi="Times New Roman"/>
                <w:bCs/>
                <w:i/>
                <w:sz w:val="24"/>
                <w:szCs w:val="24"/>
              </w:rPr>
              <w:t xml:space="preserve"> </w:t>
            </w:r>
            <w:proofErr w:type="spellStart"/>
            <w:r w:rsidRPr="00EC660E">
              <w:rPr>
                <w:rFonts w:ascii="Times New Roman" w:eastAsia="Times New Roman" w:hAnsi="Times New Roman"/>
                <w:bCs/>
                <w:i/>
                <w:sz w:val="24"/>
                <w:szCs w:val="24"/>
              </w:rPr>
              <w:t>nhận</w:t>
            </w:r>
            <w:proofErr w:type="spellEnd"/>
          </w:p>
        </w:tc>
        <w:tc>
          <w:tcPr>
            <w:tcW w:w="1859" w:type="dxa"/>
            <w:vAlign w:val="center"/>
          </w:tcPr>
          <w:p w14:paraId="571B8413" w14:textId="77777777" w:rsidR="009A242E" w:rsidRPr="00EC660E" w:rsidRDefault="009A242E" w:rsidP="00BE0845">
            <w:pPr>
              <w:spacing w:after="0" w:line="240" w:lineRule="auto"/>
              <w:rPr>
                <w:rFonts w:ascii="Times New Roman" w:eastAsia="Times New Roman" w:hAnsi="Times New Roman"/>
                <w:bCs/>
                <w:sz w:val="24"/>
                <w:szCs w:val="24"/>
              </w:rPr>
            </w:pPr>
          </w:p>
        </w:tc>
      </w:tr>
      <w:tr w:rsidR="002539D4" w:rsidRPr="00EC660E" w14:paraId="3B9F9003" w14:textId="77777777" w:rsidTr="00EC660E">
        <w:trPr>
          <w:gridBefore w:val="1"/>
          <w:gridAfter w:val="1"/>
          <w:wBefore w:w="304" w:type="dxa"/>
          <w:wAfter w:w="404" w:type="dxa"/>
          <w:trHeight w:val="340"/>
        </w:trPr>
        <w:tc>
          <w:tcPr>
            <w:tcW w:w="8901" w:type="dxa"/>
            <w:gridSpan w:val="2"/>
          </w:tcPr>
          <w:p w14:paraId="771DC442" w14:textId="77777777" w:rsidR="009A242E" w:rsidRPr="00EC660E" w:rsidRDefault="009A242E" w:rsidP="00D845A5">
            <w:pPr>
              <w:widowControl w:val="0"/>
              <w:tabs>
                <w:tab w:val="left" w:pos="1731"/>
              </w:tabs>
              <w:kinsoku w:val="0"/>
              <w:overflowPunct w:val="0"/>
              <w:autoSpaceDE w:val="0"/>
              <w:autoSpaceDN w:val="0"/>
              <w:adjustRightInd w:val="0"/>
              <w:spacing w:after="0" w:line="240" w:lineRule="auto"/>
              <w:ind w:left="552" w:right="96"/>
              <w:jc w:val="both"/>
              <w:rPr>
                <w:rFonts w:ascii="Times New Roman" w:eastAsia="Times New Roman" w:hAnsi="Times New Roman"/>
                <w:sz w:val="24"/>
                <w:szCs w:val="24"/>
              </w:rPr>
            </w:pPr>
            <w:r w:rsidRPr="00EC660E">
              <w:rPr>
                <w:rFonts w:ascii="Times New Roman" w:hAnsi="Times New Roman"/>
                <w:sz w:val="24"/>
                <w:szCs w:val="24"/>
              </w:rPr>
              <w:t xml:space="preserve">- </w:t>
            </w:r>
            <w:proofErr w:type="spellStart"/>
            <w:r w:rsidRPr="00EC660E">
              <w:rPr>
                <w:rFonts w:ascii="Times New Roman" w:hAnsi="Times New Roman"/>
                <w:sz w:val="24"/>
                <w:szCs w:val="24"/>
              </w:rPr>
              <w:t>Hình</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thức</w:t>
            </w:r>
            <w:proofErr w:type="spellEnd"/>
            <w:r w:rsidRPr="00EC660E">
              <w:rPr>
                <w:rFonts w:ascii="Times New Roman" w:hAnsi="Times New Roman"/>
                <w:sz w:val="24"/>
                <w:szCs w:val="24"/>
              </w:rPr>
              <w:t xml:space="preserve"> </w:t>
            </w:r>
            <w:proofErr w:type="spellStart"/>
            <w:r w:rsidRPr="00EC660E">
              <w:rPr>
                <w:rFonts w:ascii="Times New Roman" w:hAnsi="Times New Roman"/>
                <w:sz w:val="24"/>
                <w:szCs w:val="24"/>
              </w:rPr>
              <w:t>khác</w:t>
            </w:r>
            <w:proofErr w:type="spellEnd"/>
          </w:p>
        </w:tc>
        <w:tc>
          <w:tcPr>
            <w:tcW w:w="1276" w:type="dxa"/>
            <w:vAlign w:val="center"/>
          </w:tcPr>
          <w:p w14:paraId="4BFF18C7" w14:textId="77777777" w:rsidR="009A242E" w:rsidRPr="00EC660E" w:rsidRDefault="009A242E" w:rsidP="00BE0845">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22</w:t>
            </w:r>
          </w:p>
        </w:tc>
        <w:tc>
          <w:tcPr>
            <w:tcW w:w="2139" w:type="dxa"/>
            <w:vAlign w:val="center"/>
          </w:tcPr>
          <w:p w14:paraId="14666D6D" w14:textId="77777777" w:rsidR="009A242E" w:rsidRPr="00EC660E" w:rsidRDefault="009A242E" w:rsidP="00C20770">
            <w:pPr>
              <w:spacing w:after="0" w:line="240" w:lineRule="auto"/>
              <w:jc w:val="center"/>
              <w:rPr>
                <w:rFonts w:ascii="Times New Roman" w:eastAsia="Times New Roman" w:hAnsi="Times New Roman"/>
                <w:bCs/>
                <w:i/>
                <w:sz w:val="24"/>
                <w:szCs w:val="24"/>
              </w:rPr>
            </w:pPr>
            <w:proofErr w:type="spellStart"/>
            <w:r w:rsidRPr="00EC660E">
              <w:rPr>
                <w:rFonts w:ascii="Times New Roman" w:eastAsia="Times New Roman" w:hAnsi="Times New Roman"/>
                <w:bCs/>
                <w:i/>
                <w:sz w:val="24"/>
                <w:szCs w:val="24"/>
              </w:rPr>
              <w:t>Giấy</w:t>
            </w:r>
            <w:proofErr w:type="spellEnd"/>
            <w:r w:rsidRPr="00EC660E">
              <w:rPr>
                <w:rFonts w:ascii="Times New Roman" w:eastAsia="Times New Roman" w:hAnsi="Times New Roman"/>
                <w:bCs/>
                <w:i/>
                <w:sz w:val="24"/>
                <w:szCs w:val="24"/>
              </w:rPr>
              <w:t xml:space="preserve"> </w:t>
            </w:r>
            <w:proofErr w:type="spellStart"/>
            <w:r w:rsidRPr="00EC660E">
              <w:rPr>
                <w:rFonts w:ascii="Times New Roman" w:eastAsia="Times New Roman" w:hAnsi="Times New Roman"/>
                <w:bCs/>
                <w:i/>
                <w:sz w:val="24"/>
                <w:szCs w:val="24"/>
              </w:rPr>
              <w:t>chứng</w:t>
            </w:r>
            <w:proofErr w:type="spellEnd"/>
            <w:r w:rsidRPr="00EC660E">
              <w:rPr>
                <w:rFonts w:ascii="Times New Roman" w:eastAsia="Times New Roman" w:hAnsi="Times New Roman"/>
                <w:bCs/>
                <w:i/>
                <w:sz w:val="24"/>
                <w:szCs w:val="24"/>
              </w:rPr>
              <w:t xml:space="preserve"> </w:t>
            </w:r>
            <w:proofErr w:type="spellStart"/>
            <w:r w:rsidRPr="00EC660E">
              <w:rPr>
                <w:rFonts w:ascii="Times New Roman" w:eastAsia="Times New Roman" w:hAnsi="Times New Roman"/>
                <w:bCs/>
                <w:i/>
                <w:sz w:val="24"/>
                <w:szCs w:val="24"/>
              </w:rPr>
              <w:t>nhận</w:t>
            </w:r>
            <w:proofErr w:type="spellEnd"/>
          </w:p>
        </w:tc>
        <w:tc>
          <w:tcPr>
            <w:tcW w:w="1859" w:type="dxa"/>
            <w:vAlign w:val="center"/>
          </w:tcPr>
          <w:p w14:paraId="3880ADFD" w14:textId="77777777" w:rsidR="009A242E" w:rsidRPr="00EC660E" w:rsidRDefault="009A242E" w:rsidP="00BE0845">
            <w:pPr>
              <w:spacing w:after="0" w:line="240" w:lineRule="auto"/>
              <w:rPr>
                <w:rFonts w:ascii="Times New Roman" w:eastAsia="Times New Roman" w:hAnsi="Times New Roman"/>
                <w:bCs/>
                <w:sz w:val="24"/>
                <w:szCs w:val="24"/>
              </w:rPr>
            </w:pPr>
          </w:p>
        </w:tc>
      </w:tr>
      <w:tr w:rsidR="002539D4" w:rsidRPr="00EC660E" w14:paraId="6C1DEE6B" w14:textId="77777777" w:rsidTr="00EC660E">
        <w:trPr>
          <w:gridBefore w:val="1"/>
          <w:gridAfter w:val="1"/>
          <w:wBefore w:w="304" w:type="dxa"/>
          <w:wAfter w:w="404" w:type="dxa"/>
          <w:trHeight w:val="340"/>
        </w:trPr>
        <w:tc>
          <w:tcPr>
            <w:tcW w:w="8901" w:type="dxa"/>
            <w:gridSpan w:val="2"/>
          </w:tcPr>
          <w:p w14:paraId="73649968" w14:textId="31A2213F" w:rsidR="009A242E" w:rsidRPr="00EC660E" w:rsidRDefault="009A242E" w:rsidP="006D3CDE">
            <w:pPr>
              <w:widowControl w:val="0"/>
              <w:kinsoku w:val="0"/>
              <w:overflowPunct w:val="0"/>
              <w:autoSpaceDE w:val="0"/>
              <w:autoSpaceDN w:val="0"/>
              <w:adjustRightInd w:val="0"/>
              <w:spacing w:after="0" w:line="240" w:lineRule="auto"/>
              <w:ind w:right="97"/>
              <w:jc w:val="both"/>
              <w:rPr>
                <w:rFonts w:ascii="Times New Roman" w:eastAsia="Times New Roman" w:hAnsi="Times New Roman"/>
                <w:b/>
                <w:bCs/>
                <w:sz w:val="24"/>
                <w:szCs w:val="24"/>
              </w:rPr>
            </w:pPr>
            <w:r w:rsidRPr="00EC660E">
              <w:rPr>
                <w:rFonts w:ascii="Times New Roman" w:eastAsia="Times New Roman" w:hAnsi="Times New Roman"/>
                <w:b/>
                <w:sz w:val="24"/>
                <w:szCs w:val="24"/>
              </w:rPr>
              <w:t xml:space="preserve">7. </w:t>
            </w:r>
            <w:proofErr w:type="spellStart"/>
            <w:r w:rsidRPr="00EC660E">
              <w:rPr>
                <w:rFonts w:ascii="Times New Roman" w:eastAsia="Times New Roman" w:hAnsi="Times New Roman"/>
                <w:b/>
                <w:sz w:val="24"/>
                <w:szCs w:val="24"/>
              </w:rPr>
              <w:t>Số</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văn</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bản</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chấp</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thuận</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nhập</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khẩu</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máy</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móc</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thiết</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bị</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đã</w:t>
            </w:r>
            <w:proofErr w:type="spellEnd"/>
            <w:r w:rsidRPr="00EC660E">
              <w:rPr>
                <w:rFonts w:ascii="Times New Roman" w:eastAsia="Times New Roman" w:hAnsi="Times New Roman"/>
                <w:b/>
                <w:sz w:val="24"/>
                <w:szCs w:val="24"/>
              </w:rPr>
              <w:t xml:space="preserve"> qua </w:t>
            </w:r>
            <w:proofErr w:type="spellStart"/>
            <w:r w:rsidRPr="00EC660E">
              <w:rPr>
                <w:rFonts w:ascii="Times New Roman" w:eastAsia="Times New Roman" w:hAnsi="Times New Roman"/>
                <w:b/>
                <w:sz w:val="24"/>
                <w:szCs w:val="24"/>
              </w:rPr>
              <w:t>sử</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dụng</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trong</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trường</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hợp</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khác</w:t>
            </w:r>
            <w:proofErr w:type="spellEnd"/>
          </w:p>
        </w:tc>
        <w:tc>
          <w:tcPr>
            <w:tcW w:w="1276" w:type="dxa"/>
            <w:vAlign w:val="center"/>
          </w:tcPr>
          <w:p w14:paraId="755E0E35" w14:textId="77777777" w:rsidR="009A242E" w:rsidRPr="00EC660E" w:rsidRDefault="009A242E" w:rsidP="00BE0845">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23</w:t>
            </w:r>
          </w:p>
        </w:tc>
        <w:tc>
          <w:tcPr>
            <w:tcW w:w="2139" w:type="dxa"/>
            <w:vAlign w:val="center"/>
          </w:tcPr>
          <w:p w14:paraId="345408F5" w14:textId="77777777" w:rsidR="009A242E" w:rsidRPr="00EC660E" w:rsidRDefault="009A242E" w:rsidP="00C20770">
            <w:pPr>
              <w:spacing w:after="0" w:line="240" w:lineRule="auto"/>
              <w:jc w:val="center"/>
              <w:rPr>
                <w:rFonts w:ascii="Times New Roman" w:eastAsia="Times New Roman" w:hAnsi="Times New Roman"/>
                <w:bCs/>
                <w:i/>
                <w:sz w:val="24"/>
                <w:szCs w:val="24"/>
              </w:rPr>
            </w:pPr>
            <w:r w:rsidRPr="00EC660E">
              <w:rPr>
                <w:rFonts w:ascii="Times New Roman" w:eastAsia="Times New Roman" w:hAnsi="Times New Roman"/>
                <w:bCs/>
                <w:i/>
                <w:sz w:val="24"/>
                <w:szCs w:val="24"/>
              </w:rPr>
              <w:t xml:space="preserve">Văn </w:t>
            </w:r>
            <w:proofErr w:type="spellStart"/>
            <w:r w:rsidRPr="00EC660E">
              <w:rPr>
                <w:rFonts w:ascii="Times New Roman" w:eastAsia="Times New Roman" w:hAnsi="Times New Roman"/>
                <w:bCs/>
                <w:i/>
                <w:sz w:val="24"/>
                <w:szCs w:val="24"/>
              </w:rPr>
              <w:t>bản</w:t>
            </w:r>
            <w:proofErr w:type="spellEnd"/>
          </w:p>
        </w:tc>
        <w:tc>
          <w:tcPr>
            <w:tcW w:w="1859" w:type="dxa"/>
            <w:vAlign w:val="center"/>
          </w:tcPr>
          <w:p w14:paraId="16E862AB" w14:textId="77777777" w:rsidR="009A242E" w:rsidRPr="00EC660E" w:rsidRDefault="009A242E" w:rsidP="00BE0845">
            <w:pPr>
              <w:spacing w:after="0" w:line="240" w:lineRule="auto"/>
              <w:rPr>
                <w:rFonts w:ascii="Times New Roman" w:eastAsia="Times New Roman" w:hAnsi="Times New Roman"/>
                <w:bCs/>
                <w:sz w:val="24"/>
                <w:szCs w:val="24"/>
              </w:rPr>
            </w:pPr>
          </w:p>
        </w:tc>
      </w:tr>
      <w:tr w:rsidR="002539D4" w:rsidRPr="00EC660E" w14:paraId="663C77E5" w14:textId="77777777" w:rsidTr="00EC660E">
        <w:trPr>
          <w:gridBefore w:val="1"/>
          <w:gridAfter w:val="1"/>
          <w:wBefore w:w="304" w:type="dxa"/>
          <w:wAfter w:w="404" w:type="dxa"/>
          <w:trHeight w:val="340"/>
        </w:trPr>
        <w:tc>
          <w:tcPr>
            <w:tcW w:w="8901" w:type="dxa"/>
            <w:gridSpan w:val="2"/>
          </w:tcPr>
          <w:p w14:paraId="535076D5" w14:textId="3F6DD9A6" w:rsidR="009A242E" w:rsidRPr="00EC660E" w:rsidRDefault="009A242E" w:rsidP="00BE0845">
            <w:pPr>
              <w:widowControl w:val="0"/>
              <w:kinsoku w:val="0"/>
              <w:overflowPunct w:val="0"/>
              <w:autoSpaceDE w:val="0"/>
              <w:autoSpaceDN w:val="0"/>
              <w:adjustRightInd w:val="0"/>
              <w:spacing w:after="0" w:line="240" w:lineRule="auto"/>
              <w:ind w:left="345" w:right="97"/>
              <w:jc w:val="both"/>
              <w:rPr>
                <w:rFonts w:ascii="Times New Roman" w:eastAsia="Times New Roman" w:hAnsi="Times New Roman"/>
                <w:b/>
                <w:i/>
                <w:sz w:val="24"/>
                <w:szCs w:val="24"/>
              </w:rPr>
            </w:pPr>
            <w:r w:rsidRPr="00EC660E">
              <w:rPr>
                <w:rFonts w:ascii="Times New Roman" w:eastAsia="Times New Roman" w:hAnsi="Times New Roman"/>
                <w:b/>
                <w:i/>
                <w:sz w:val="24"/>
                <w:szCs w:val="24"/>
              </w:rPr>
              <w:t xml:space="preserve">Chia </w:t>
            </w:r>
            <w:proofErr w:type="spellStart"/>
            <w:r w:rsidRPr="00EC660E">
              <w:rPr>
                <w:rFonts w:ascii="Times New Roman" w:eastAsia="Times New Roman" w:hAnsi="Times New Roman"/>
                <w:b/>
                <w:i/>
                <w:sz w:val="24"/>
                <w:szCs w:val="24"/>
              </w:rPr>
              <w:t>theo</w:t>
            </w:r>
            <w:proofErr w:type="spellEnd"/>
            <w:r w:rsidRPr="00EC660E">
              <w:rPr>
                <w:rFonts w:ascii="Times New Roman" w:eastAsia="Times New Roman" w:hAnsi="Times New Roman"/>
                <w:b/>
                <w:i/>
                <w:sz w:val="24"/>
                <w:szCs w:val="24"/>
              </w:rPr>
              <w:t xml:space="preserve"> </w:t>
            </w:r>
            <w:proofErr w:type="spellStart"/>
            <w:r w:rsidRPr="00EC660E">
              <w:rPr>
                <w:rFonts w:ascii="Times New Roman" w:eastAsia="Times New Roman" w:hAnsi="Times New Roman"/>
                <w:b/>
                <w:i/>
                <w:sz w:val="24"/>
                <w:szCs w:val="24"/>
              </w:rPr>
              <w:t>nước</w:t>
            </w:r>
            <w:proofErr w:type="spellEnd"/>
            <w:r w:rsidRPr="00EC660E">
              <w:rPr>
                <w:rFonts w:ascii="Times New Roman" w:eastAsia="Times New Roman" w:hAnsi="Times New Roman"/>
                <w:b/>
                <w:i/>
                <w:sz w:val="24"/>
                <w:szCs w:val="24"/>
              </w:rPr>
              <w:t xml:space="preserve"> </w:t>
            </w:r>
            <w:proofErr w:type="spellStart"/>
            <w:r w:rsidRPr="00EC660E">
              <w:rPr>
                <w:rFonts w:ascii="Times New Roman" w:eastAsia="Times New Roman" w:hAnsi="Times New Roman"/>
                <w:b/>
                <w:i/>
                <w:sz w:val="24"/>
                <w:szCs w:val="24"/>
              </w:rPr>
              <w:t>sản</w:t>
            </w:r>
            <w:proofErr w:type="spellEnd"/>
            <w:r w:rsidRPr="00EC660E">
              <w:rPr>
                <w:rFonts w:ascii="Times New Roman" w:eastAsia="Times New Roman" w:hAnsi="Times New Roman"/>
                <w:b/>
                <w:i/>
                <w:sz w:val="24"/>
                <w:szCs w:val="24"/>
              </w:rPr>
              <w:t xml:space="preserve"> </w:t>
            </w:r>
            <w:proofErr w:type="spellStart"/>
            <w:r w:rsidRPr="00EC660E">
              <w:rPr>
                <w:rFonts w:ascii="Times New Roman" w:eastAsia="Times New Roman" w:hAnsi="Times New Roman"/>
                <w:b/>
                <w:i/>
                <w:sz w:val="24"/>
                <w:szCs w:val="24"/>
              </w:rPr>
              <w:t>xuất</w:t>
            </w:r>
            <w:proofErr w:type="spellEnd"/>
          </w:p>
        </w:tc>
        <w:tc>
          <w:tcPr>
            <w:tcW w:w="1276" w:type="dxa"/>
            <w:vAlign w:val="center"/>
          </w:tcPr>
          <w:p w14:paraId="50EB9BE0" w14:textId="50250D44" w:rsidR="009A242E" w:rsidRPr="00EC660E" w:rsidRDefault="009A242E" w:rsidP="00BE0845">
            <w:pPr>
              <w:spacing w:after="0" w:line="240" w:lineRule="auto"/>
              <w:jc w:val="center"/>
              <w:rPr>
                <w:rFonts w:ascii="Times New Roman" w:eastAsia="Times New Roman" w:hAnsi="Times New Roman"/>
                <w:bCs/>
                <w:sz w:val="24"/>
                <w:szCs w:val="24"/>
              </w:rPr>
            </w:pPr>
          </w:p>
        </w:tc>
        <w:tc>
          <w:tcPr>
            <w:tcW w:w="2139" w:type="dxa"/>
            <w:vAlign w:val="center"/>
          </w:tcPr>
          <w:p w14:paraId="79C7B9B0" w14:textId="069AD063" w:rsidR="009A242E" w:rsidRPr="00EC660E" w:rsidRDefault="009A242E" w:rsidP="00C20770">
            <w:pPr>
              <w:spacing w:after="0" w:line="240" w:lineRule="auto"/>
              <w:jc w:val="center"/>
              <w:rPr>
                <w:rFonts w:ascii="Times New Roman" w:eastAsia="Times New Roman" w:hAnsi="Times New Roman"/>
                <w:bCs/>
                <w:i/>
                <w:sz w:val="24"/>
                <w:szCs w:val="24"/>
              </w:rPr>
            </w:pPr>
          </w:p>
        </w:tc>
        <w:tc>
          <w:tcPr>
            <w:tcW w:w="1859" w:type="dxa"/>
            <w:vAlign w:val="center"/>
          </w:tcPr>
          <w:p w14:paraId="7E2B828E" w14:textId="77777777" w:rsidR="009A242E" w:rsidRPr="00EC660E" w:rsidRDefault="009A242E" w:rsidP="00BE0845">
            <w:pPr>
              <w:spacing w:after="0" w:line="240" w:lineRule="auto"/>
              <w:rPr>
                <w:rFonts w:ascii="Times New Roman" w:eastAsia="Times New Roman" w:hAnsi="Times New Roman"/>
                <w:bCs/>
                <w:sz w:val="24"/>
                <w:szCs w:val="24"/>
              </w:rPr>
            </w:pPr>
          </w:p>
        </w:tc>
      </w:tr>
      <w:tr w:rsidR="002539D4" w:rsidRPr="00EC660E" w14:paraId="25E2CCBC" w14:textId="77777777" w:rsidTr="00EC660E">
        <w:trPr>
          <w:gridBefore w:val="1"/>
          <w:gridAfter w:val="1"/>
          <w:wBefore w:w="304" w:type="dxa"/>
          <w:wAfter w:w="404" w:type="dxa"/>
          <w:trHeight w:val="340"/>
        </w:trPr>
        <w:tc>
          <w:tcPr>
            <w:tcW w:w="8901" w:type="dxa"/>
            <w:gridSpan w:val="2"/>
          </w:tcPr>
          <w:p w14:paraId="38D08534" w14:textId="5ABD8B3B" w:rsidR="00C20770" w:rsidRPr="00EC660E" w:rsidRDefault="00C20770" w:rsidP="00D845A5">
            <w:pPr>
              <w:widowControl w:val="0"/>
              <w:kinsoku w:val="0"/>
              <w:overflowPunct w:val="0"/>
              <w:autoSpaceDE w:val="0"/>
              <w:autoSpaceDN w:val="0"/>
              <w:adjustRightInd w:val="0"/>
              <w:spacing w:after="0" w:line="240" w:lineRule="auto"/>
              <w:ind w:left="552" w:right="97"/>
              <w:jc w:val="both"/>
              <w:rPr>
                <w:rFonts w:ascii="Times New Roman" w:eastAsia="Times New Roman" w:hAnsi="Times New Roman"/>
                <w:sz w:val="24"/>
                <w:szCs w:val="24"/>
              </w:rPr>
            </w:pPr>
            <w:r w:rsidRPr="00EC660E">
              <w:rPr>
                <w:rFonts w:ascii="Times New Roman" w:eastAsia="Times New Roman" w:hAnsi="Times New Roman"/>
                <w:sz w:val="24"/>
                <w:szCs w:val="24"/>
              </w:rPr>
              <w:t>- ...</w:t>
            </w:r>
          </w:p>
        </w:tc>
        <w:tc>
          <w:tcPr>
            <w:tcW w:w="1276" w:type="dxa"/>
            <w:vAlign w:val="center"/>
          </w:tcPr>
          <w:p w14:paraId="3292DCC8" w14:textId="387AC45E" w:rsidR="00C20770" w:rsidRPr="00EC660E" w:rsidRDefault="008C2E66" w:rsidP="00C20770">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24</w:t>
            </w:r>
          </w:p>
        </w:tc>
        <w:tc>
          <w:tcPr>
            <w:tcW w:w="2139" w:type="dxa"/>
            <w:vAlign w:val="center"/>
          </w:tcPr>
          <w:p w14:paraId="472CA3AC" w14:textId="0BB43ABA" w:rsidR="00C20770" w:rsidRPr="00EC660E" w:rsidRDefault="00C20770" w:rsidP="00C20770">
            <w:pPr>
              <w:spacing w:after="0" w:line="240" w:lineRule="auto"/>
              <w:jc w:val="center"/>
              <w:rPr>
                <w:rFonts w:ascii="Times New Roman" w:eastAsia="Times New Roman" w:hAnsi="Times New Roman"/>
                <w:bCs/>
                <w:i/>
                <w:sz w:val="24"/>
                <w:szCs w:val="24"/>
              </w:rPr>
            </w:pPr>
            <w:r w:rsidRPr="00EC660E">
              <w:rPr>
                <w:rFonts w:ascii="Times New Roman" w:eastAsia="Times New Roman" w:hAnsi="Times New Roman"/>
                <w:bCs/>
                <w:i/>
                <w:sz w:val="24"/>
                <w:szCs w:val="24"/>
              </w:rPr>
              <w:t xml:space="preserve">Văn </w:t>
            </w:r>
            <w:proofErr w:type="spellStart"/>
            <w:r w:rsidRPr="00EC660E">
              <w:rPr>
                <w:rFonts w:ascii="Times New Roman" w:eastAsia="Times New Roman" w:hAnsi="Times New Roman"/>
                <w:bCs/>
                <w:i/>
                <w:sz w:val="24"/>
                <w:szCs w:val="24"/>
              </w:rPr>
              <w:t>bản</w:t>
            </w:r>
            <w:proofErr w:type="spellEnd"/>
          </w:p>
        </w:tc>
        <w:tc>
          <w:tcPr>
            <w:tcW w:w="1859" w:type="dxa"/>
            <w:vAlign w:val="center"/>
          </w:tcPr>
          <w:p w14:paraId="168FCE1C" w14:textId="77777777" w:rsidR="00C20770" w:rsidRPr="00EC660E" w:rsidRDefault="00C20770" w:rsidP="00C20770">
            <w:pPr>
              <w:spacing w:after="0" w:line="240" w:lineRule="auto"/>
              <w:rPr>
                <w:rFonts w:ascii="Times New Roman" w:eastAsia="Times New Roman" w:hAnsi="Times New Roman"/>
                <w:bCs/>
                <w:sz w:val="24"/>
                <w:szCs w:val="24"/>
              </w:rPr>
            </w:pPr>
          </w:p>
        </w:tc>
      </w:tr>
      <w:tr w:rsidR="002539D4" w:rsidRPr="00EC660E" w14:paraId="1DF92C5B" w14:textId="77777777" w:rsidTr="00EC660E">
        <w:trPr>
          <w:gridBefore w:val="1"/>
          <w:gridAfter w:val="1"/>
          <w:wBefore w:w="304" w:type="dxa"/>
          <w:wAfter w:w="404" w:type="dxa"/>
          <w:trHeight w:val="340"/>
        </w:trPr>
        <w:tc>
          <w:tcPr>
            <w:tcW w:w="8901" w:type="dxa"/>
            <w:gridSpan w:val="2"/>
          </w:tcPr>
          <w:p w14:paraId="08D5037E" w14:textId="6059D34F" w:rsidR="00C20770" w:rsidRPr="00EC660E" w:rsidRDefault="00C20770" w:rsidP="00D845A5">
            <w:pPr>
              <w:widowControl w:val="0"/>
              <w:kinsoku w:val="0"/>
              <w:overflowPunct w:val="0"/>
              <w:autoSpaceDE w:val="0"/>
              <w:autoSpaceDN w:val="0"/>
              <w:adjustRightInd w:val="0"/>
              <w:spacing w:after="0" w:line="240" w:lineRule="auto"/>
              <w:ind w:left="552" w:right="97"/>
              <w:jc w:val="both"/>
              <w:rPr>
                <w:rFonts w:ascii="Times New Roman" w:eastAsia="Times New Roman" w:hAnsi="Times New Roman"/>
                <w:sz w:val="24"/>
                <w:szCs w:val="24"/>
              </w:rPr>
            </w:pPr>
            <w:r w:rsidRPr="00EC660E">
              <w:rPr>
                <w:rFonts w:ascii="Times New Roman" w:eastAsia="Times New Roman" w:hAnsi="Times New Roman"/>
                <w:sz w:val="24"/>
                <w:szCs w:val="24"/>
              </w:rPr>
              <w:t>- ...</w:t>
            </w:r>
          </w:p>
        </w:tc>
        <w:tc>
          <w:tcPr>
            <w:tcW w:w="1276" w:type="dxa"/>
            <w:vAlign w:val="center"/>
          </w:tcPr>
          <w:p w14:paraId="6EF3BF47" w14:textId="295140CF" w:rsidR="00C20770" w:rsidRPr="00EC660E" w:rsidRDefault="008C2E66" w:rsidP="00C20770">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25</w:t>
            </w:r>
          </w:p>
        </w:tc>
        <w:tc>
          <w:tcPr>
            <w:tcW w:w="2139" w:type="dxa"/>
            <w:vAlign w:val="center"/>
          </w:tcPr>
          <w:p w14:paraId="17FE0413" w14:textId="1C3DB6CE" w:rsidR="00C20770" w:rsidRPr="00EC660E" w:rsidRDefault="00C20770" w:rsidP="00C20770">
            <w:pPr>
              <w:spacing w:after="0" w:line="240" w:lineRule="auto"/>
              <w:jc w:val="center"/>
              <w:rPr>
                <w:rFonts w:ascii="Times New Roman" w:eastAsia="Times New Roman" w:hAnsi="Times New Roman"/>
                <w:bCs/>
                <w:i/>
                <w:sz w:val="24"/>
                <w:szCs w:val="24"/>
              </w:rPr>
            </w:pPr>
            <w:r w:rsidRPr="00EC660E">
              <w:rPr>
                <w:rFonts w:ascii="Times New Roman" w:eastAsia="Times New Roman" w:hAnsi="Times New Roman"/>
                <w:bCs/>
                <w:i/>
                <w:sz w:val="24"/>
                <w:szCs w:val="24"/>
              </w:rPr>
              <w:t xml:space="preserve">Văn </w:t>
            </w:r>
            <w:proofErr w:type="spellStart"/>
            <w:r w:rsidRPr="00EC660E">
              <w:rPr>
                <w:rFonts w:ascii="Times New Roman" w:eastAsia="Times New Roman" w:hAnsi="Times New Roman"/>
                <w:bCs/>
                <w:i/>
                <w:sz w:val="24"/>
                <w:szCs w:val="24"/>
              </w:rPr>
              <w:t>bản</w:t>
            </w:r>
            <w:proofErr w:type="spellEnd"/>
          </w:p>
        </w:tc>
        <w:tc>
          <w:tcPr>
            <w:tcW w:w="1859" w:type="dxa"/>
            <w:vAlign w:val="center"/>
          </w:tcPr>
          <w:p w14:paraId="06EF1B5B" w14:textId="77777777" w:rsidR="00C20770" w:rsidRPr="00EC660E" w:rsidRDefault="00C20770" w:rsidP="00C20770">
            <w:pPr>
              <w:spacing w:after="0" w:line="240" w:lineRule="auto"/>
              <w:rPr>
                <w:rFonts w:ascii="Times New Roman" w:eastAsia="Times New Roman" w:hAnsi="Times New Roman"/>
                <w:bCs/>
                <w:sz w:val="24"/>
                <w:szCs w:val="24"/>
              </w:rPr>
            </w:pPr>
          </w:p>
        </w:tc>
      </w:tr>
      <w:tr w:rsidR="002539D4" w:rsidRPr="00EC660E" w14:paraId="1D0C1953" w14:textId="77777777" w:rsidTr="00EC660E">
        <w:trPr>
          <w:gridBefore w:val="1"/>
          <w:gridAfter w:val="1"/>
          <w:wBefore w:w="304" w:type="dxa"/>
          <w:wAfter w:w="404" w:type="dxa"/>
          <w:trHeight w:val="340"/>
        </w:trPr>
        <w:tc>
          <w:tcPr>
            <w:tcW w:w="8901" w:type="dxa"/>
            <w:gridSpan w:val="2"/>
          </w:tcPr>
          <w:p w14:paraId="7B275EAB" w14:textId="599E86B1" w:rsidR="009A242E" w:rsidRPr="00EC660E" w:rsidRDefault="009A242E" w:rsidP="006D3CDE">
            <w:pPr>
              <w:widowControl w:val="0"/>
              <w:kinsoku w:val="0"/>
              <w:overflowPunct w:val="0"/>
              <w:autoSpaceDE w:val="0"/>
              <w:autoSpaceDN w:val="0"/>
              <w:adjustRightInd w:val="0"/>
              <w:spacing w:after="0" w:line="240" w:lineRule="auto"/>
              <w:ind w:left="-15" w:right="96"/>
              <w:jc w:val="both"/>
              <w:rPr>
                <w:rFonts w:ascii="Times New Roman" w:eastAsia="Times New Roman" w:hAnsi="Times New Roman"/>
                <w:b/>
                <w:bCs/>
                <w:i/>
                <w:sz w:val="24"/>
                <w:szCs w:val="24"/>
              </w:rPr>
            </w:pPr>
            <w:r w:rsidRPr="00EC660E">
              <w:rPr>
                <w:rFonts w:ascii="Times New Roman" w:eastAsia="Times New Roman" w:hAnsi="Times New Roman"/>
                <w:b/>
                <w:sz w:val="24"/>
                <w:szCs w:val="24"/>
              </w:rPr>
              <w:t xml:space="preserve">8. </w:t>
            </w:r>
            <w:proofErr w:type="spellStart"/>
            <w:r w:rsidRPr="00EC660E">
              <w:rPr>
                <w:rFonts w:ascii="Times New Roman" w:eastAsia="Times New Roman" w:hAnsi="Times New Roman"/>
                <w:b/>
                <w:sz w:val="24"/>
                <w:szCs w:val="24"/>
              </w:rPr>
              <w:t>Số</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tổ</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chức</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giám</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định</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máy</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móc</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thiết</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bị</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dây</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chuyền</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công</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nghệ</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đã</w:t>
            </w:r>
            <w:proofErr w:type="spellEnd"/>
            <w:r w:rsidRPr="00EC660E">
              <w:rPr>
                <w:rFonts w:ascii="Times New Roman" w:eastAsia="Times New Roman" w:hAnsi="Times New Roman"/>
                <w:b/>
                <w:sz w:val="24"/>
                <w:szCs w:val="24"/>
              </w:rPr>
              <w:t xml:space="preserve"> qua </w:t>
            </w:r>
            <w:proofErr w:type="spellStart"/>
            <w:r w:rsidRPr="00EC660E">
              <w:rPr>
                <w:rFonts w:ascii="Times New Roman" w:eastAsia="Times New Roman" w:hAnsi="Times New Roman"/>
                <w:b/>
                <w:sz w:val="24"/>
                <w:szCs w:val="24"/>
              </w:rPr>
              <w:t>sử</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dụng</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được</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cơ</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quan</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có</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thẩm</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quyền</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chỉ</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định</w:t>
            </w:r>
            <w:proofErr w:type="spellEnd"/>
          </w:p>
        </w:tc>
        <w:tc>
          <w:tcPr>
            <w:tcW w:w="1276" w:type="dxa"/>
            <w:vAlign w:val="center"/>
          </w:tcPr>
          <w:p w14:paraId="3067CE7E" w14:textId="1E7BF0A9" w:rsidR="009A242E" w:rsidRPr="00EC660E" w:rsidRDefault="008C2E66" w:rsidP="00BE0845">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26</w:t>
            </w:r>
          </w:p>
        </w:tc>
        <w:tc>
          <w:tcPr>
            <w:tcW w:w="2139" w:type="dxa"/>
            <w:vAlign w:val="center"/>
          </w:tcPr>
          <w:p w14:paraId="196981BB" w14:textId="77777777" w:rsidR="009A242E" w:rsidRPr="00EC660E" w:rsidRDefault="009A242E" w:rsidP="00C20770">
            <w:pPr>
              <w:spacing w:after="0" w:line="240" w:lineRule="auto"/>
              <w:jc w:val="center"/>
              <w:rPr>
                <w:rFonts w:ascii="Times New Roman" w:eastAsia="Times New Roman" w:hAnsi="Times New Roman"/>
                <w:bCs/>
                <w:i/>
                <w:sz w:val="24"/>
                <w:szCs w:val="24"/>
              </w:rPr>
            </w:pPr>
            <w:proofErr w:type="spellStart"/>
            <w:r w:rsidRPr="00EC660E">
              <w:rPr>
                <w:rFonts w:ascii="Times New Roman" w:eastAsia="Times New Roman" w:hAnsi="Times New Roman"/>
                <w:bCs/>
                <w:i/>
                <w:sz w:val="24"/>
                <w:szCs w:val="24"/>
              </w:rPr>
              <w:t>Tổ</w:t>
            </w:r>
            <w:proofErr w:type="spellEnd"/>
            <w:r w:rsidRPr="00EC660E">
              <w:rPr>
                <w:rFonts w:ascii="Times New Roman" w:eastAsia="Times New Roman" w:hAnsi="Times New Roman"/>
                <w:bCs/>
                <w:i/>
                <w:sz w:val="24"/>
                <w:szCs w:val="24"/>
              </w:rPr>
              <w:t xml:space="preserve"> </w:t>
            </w:r>
            <w:proofErr w:type="spellStart"/>
            <w:r w:rsidRPr="00EC660E">
              <w:rPr>
                <w:rFonts w:ascii="Times New Roman" w:eastAsia="Times New Roman" w:hAnsi="Times New Roman"/>
                <w:bCs/>
                <w:i/>
                <w:sz w:val="24"/>
                <w:szCs w:val="24"/>
              </w:rPr>
              <w:t>chức</w:t>
            </w:r>
            <w:proofErr w:type="spellEnd"/>
          </w:p>
        </w:tc>
        <w:tc>
          <w:tcPr>
            <w:tcW w:w="1859" w:type="dxa"/>
            <w:vAlign w:val="center"/>
          </w:tcPr>
          <w:p w14:paraId="7FA2A11F" w14:textId="77777777" w:rsidR="009A242E" w:rsidRPr="00EC660E" w:rsidRDefault="009A242E" w:rsidP="00BE0845">
            <w:pPr>
              <w:spacing w:after="0" w:line="240" w:lineRule="auto"/>
              <w:rPr>
                <w:rFonts w:ascii="Times New Roman" w:eastAsia="Times New Roman" w:hAnsi="Times New Roman"/>
                <w:bCs/>
                <w:sz w:val="24"/>
                <w:szCs w:val="24"/>
              </w:rPr>
            </w:pPr>
          </w:p>
        </w:tc>
      </w:tr>
      <w:tr w:rsidR="002539D4" w:rsidRPr="00EC660E" w14:paraId="7AAE11B3" w14:textId="77777777" w:rsidTr="00EC660E">
        <w:tc>
          <w:tcPr>
            <w:tcW w:w="8363" w:type="dxa"/>
            <w:gridSpan w:val="2"/>
            <w:tcBorders>
              <w:top w:val="nil"/>
              <w:left w:val="nil"/>
              <w:bottom w:val="nil"/>
              <w:right w:val="nil"/>
            </w:tcBorders>
          </w:tcPr>
          <w:p w14:paraId="743450C1" w14:textId="77777777" w:rsidR="009A242E" w:rsidRPr="00EC660E" w:rsidRDefault="009A242E" w:rsidP="00BE0845">
            <w:pPr>
              <w:spacing w:before="40" w:after="40" w:line="240" w:lineRule="auto"/>
              <w:ind w:left="-90"/>
              <w:jc w:val="center"/>
              <w:rPr>
                <w:rFonts w:ascii="Times New Roman" w:eastAsia="Times New Roman" w:hAnsi="Times New Roman"/>
                <w:b/>
                <w:sz w:val="24"/>
                <w:szCs w:val="24"/>
              </w:rPr>
            </w:pPr>
            <w:r w:rsidRPr="00EC660E">
              <w:rPr>
                <w:rFonts w:ascii="Times New Roman" w:eastAsia="Times New Roman" w:hAnsi="Times New Roman"/>
                <w:sz w:val="24"/>
                <w:szCs w:val="24"/>
                <w:lang w:val="en-GB" w:eastAsia="en-GB"/>
              </w:rPr>
              <w:t> </w:t>
            </w:r>
          </w:p>
          <w:p w14:paraId="160AE085" w14:textId="77777777" w:rsidR="009A242E" w:rsidRPr="00EC660E" w:rsidRDefault="009A242E" w:rsidP="00C975BE">
            <w:pPr>
              <w:spacing w:before="120" w:after="40" w:line="240" w:lineRule="auto"/>
              <w:ind w:left="-91"/>
              <w:jc w:val="center"/>
              <w:rPr>
                <w:rFonts w:ascii="Times New Roman" w:eastAsia="Times New Roman" w:hAnsi="Times New Roman"/>
                <w:b/>
                <w:sz w:val="24"/>
                <w:szCs w:val="24"/>
              </w:rPr>
            </w:pPr>
            <w:proofErr w:type="spellStart"/>
            <w:r w:rsidRPr="00EC660E">
              <w:rPr>
                <w:rFonts w:ascii="Times New Roman" w:eastAsia="Times New Roman" w:hAnsi="Times New Roman"/>
                <w:b/>
                <w:sz w:val="24"/>
                <w:szCs w:val="24"/>
              </w:rPr>
              <w:t>Người</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lập</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biểu</w:t>
            </w:r>
            <w:proofErr w:type="spellEnd"/>
          </w:p>
          <w:p w14:paraId="3A541114" w14:textId="77777777" w:rsidR="009A242E" w:rsidRPr="00EC660E" w:rsidRDefault="009A242E" w:rsidP="00BE0845">
            <w:pPr>
              <w:spacing w:before="40" w:after="40" w:line="240" w:lineRule="auto"/>
              <w:jc w:val="center"/>
              <w:rPr>
                <w:rFonts w:ascii="Times New Roman" w:eastAsia="Times New Roman" w:hAnsi="Times New Roman"/>
                <w:sz w:val="24"/>
                <w:szCs w:val="24"/>
              </w:rPr>
            </w:pPr>
            <w:r w:rsidRPr="00EC660E">
              <w:rPr>
                <w:rFonts w:ascii="Times New Roman" w:eastAsia="Times New Roman" w:hAnsi="Times New Roman"/>
                <w:i/>
                <w:sz w:val="24"/>
                <w:szCs w:val="24"/>
              </w:rPr>
              <w:t>(</w:t>
            </w:r>
            <w:proofErr w:type="spellStart"/>
            <w:r w:rsidRPr="00EC660E">
              <w:rPr>
                <w:rFonts w:ascii="Times New Roman" w:eastAsia="Times New Roman" w:hAnsi="Times New Roman"/>
                <w:i/>
                <w:sz w:val="24"/>
                <w:szCs w:val="24"/>
              </w:rPr>
              <w:t>Ký</w:t>
            </w:r>
            <w:proofErr w:type="spellEnd"/>
            <w:r w:rsidRPr="00EC660E">
              <w:rPr>
                <w:rFonts w:ascii="Times New Roman" w:eastAsia="Times New Roman" w:hAnsi="Times New Roman"/>
                <w:i/>
                <w:sz w:val="24"/>
                <w:szCs w:val="24"/>
              </w:rPr>
              <w:t xml:space="preserve">, </w:t>
            </w:r>
            <w:proofErr w:type="spellStart"/>
            <w:r w:rsidRPr="00EC660E">
              <w:rPr>
                <w:rFonts w:ascii="Times New Roman" w:eastAsia="Times New Roman" w:hAnsi="Times New Roman"/>
                <w:i/>
                <w:sz w:val="24"/>
                <w:szCs w:val="24"/>
              </w:rPr>
              <w:t>ghi</w:t>
            </w:r>
            <w:proofErr w:type="spellEnd"/>
            <w:r w:rsidRPr="00EC660E">
              <w:rPr>
                <w:rFonts w:ascii="Times New Roman" w:eastAsia="Times New Roman" w:hAnsi="Times New Roman"/>
                <w:i/>
                <w:sz w:val="24"/>
                <w:szCs w:val="24"/>
              </w:rPr>
              <w:t xml:space="preserve"> </w:t>
            </w:r>
            <w:proofErr w:type="spellStart"/>
            <w:r w:rsidRPr="00EC660E">
              <w:rPr>
                <w:rFonts w:ascii="Times New Roman" w:eastAsia="Times New Roman" w:hAnsi="Times New Roman"/>
                <w:i/>
                <w:sz w:val="24"/>
                <w:szCs w:val="24"/>
              </w:rPr>
              <w:t>rõ</w:t>
            </w:r>
            <w:proofErr w:type="spellEnd"/>
            <w:r w:rsidRPr="00EC660E">
              <w:rPr>
                <w:rFonts w:ascii="Times New Roman" w:eastAsia="Times New Roman" w:hAnsi="Times New Roman"/>
                <w:i/>
                <w:sz w:val="24"/>
                <w:szCs w:val="24"/>
              </w:rPr>
              <w:t xml:space="preserve"> </w:t>
            </w:r>
            <w:proofErr w:type="spellStart"/>
            <w:r w:rsidRPr="00EC660E">
              <w:rPr>
                <w:rFonts w:ascii="Times New Roman" w:eastAsia="Times New Roman" w:hAnsi="Times New Roman"/>
                <w:i/>
                <w:sz w:val="24"/>
                <w:szCs w:val="24"/>
              </w:rPr>
              <w:t>họ</w:t>
            </w:r>
            <w:proofErr w:type="spellEnd"/>
            <w:r w:rsidRPr="00EC660E">
              <w:rPr>
                <w:rFonts w:ascii="Times New Roman" w:eastAsia="Times New Roman" w:hAnsi="Times New Roman"/>
                <w:i/>
                <w:sz w:val="24"/>
                <w:szCs w:val="24"/>
              </w:rPr>
              <w:t xml:space="preserve"> </w:t>
            </w:r>
            <w:proofErr w:type="spellStart"/>
            <w:r w:rsidRPr="00EC660E">
              <w:rPr>
                <w:rFonts w:ascii="Times New Roman" w:eastAsia="Times New Roman" w:hAnsi="Times New Roman"/>
                <w:i/>
                <w:sz w:val="24"/>
                <w:szCs w:val="24"/>
              </w:rPr>
              <w:t>tên</w:t>
            </w:r>
            <w:proofErr w:type="spellEnd"/>
            <w:r w:rsidRPr="00EC660E">
              <w:rPr>
                <w:rFonts w:ascii="Times New Roman" w:eastAsia="Times New Roman" w:hAnsi="Times New Roman"/>
                <w:i/>
                <w:sz w:val="24"/>
                <w:szCs w:val="24"/>
              </w:rPr>
              <w:t>)</w:t>
            </w:r>
          </w:p>
        </w:tc>
        <w:tc>
          <w:tcPr>
            <w:tcW w:w="6520" w:type="dxa"/>
            <w:gridSpan w:val="5"/>
            <w:tcBorders>
              <w:top w:val="nil"/>
              <w:left w:val="nil"/>
              <w:bottom w:val="nil"/>
              <w:right w:val="nil"/>
            </w:tcBorders>
          </w:tcPr>
          <w:p w14:paraId="46200009" w14:textId="258B4B43" w:rsidR="009A242E" w:rsidRPr="00EC660E" w:rsidRDefault="009C4146" w:rsidP="00C975BE">
            <w:pPr>
              <w:spacing w:before="120" w:after="40" w:line="240" w:lineRule="auto"/>
              <w:ind w:left="-91"/>
              <w:jc w:val="center"/>
              <w:rPr>
                <w:rFonts w:ascii="Times New Roman" w:eastAsia="Times New Roman" w:hAnsi="Times New Roman"/>
                <w:i/>
                <w:sz w:val="24"/>
                <w:szCs w:val="24"/>
              </w:rPr>
            </w:pPr>
            <w:r w:rsidRPr="00EC660E">
              <w:rPr>
                <w:rFonts w:ascii="Times New Roman" w:eastAsia="Times New Roman" w:hAnsi="Times New Roman"/>
                <w:i/>
                <w:sz w:val="24"/>
                <w:szCs w:val="24"/>
              </w:rPr>
              <w:t xml:space="preserve">………, </w:t>
            </w:r>
            <w:proofErr w:type="spellStart"/>
            <w:r w:rsidRPr="00EC660E">
              <w:rPr>
                <w:rFonts w:ascii="Times New Roman" w:eastAsia="Times New Roman" w:hAnsi="Times New Roman"/>
                <w:i/>
                <w:sz w:val="24"/>
                <w:szCs w:val="24"/>
              </w:rPr>
              <w:t>ngày</w:t>
            </w:r>
            <w:proofErr w:type="spellEnd"/>
            <w:r w:rsidRPr="00EC660E">
              <w:rPr>
                <w:rFonts w:ascii="Times New Roman" w:eastAsia="Times New Roman" w:hAnsi="Times New Roman"/>
                <w:i/>
                <w:sz w:val="24"/>
                <w:szCs w:val="24"/>
              </w:rPr>
              <w:t>……</w:t>
            </w:r>
            <w:proofErr w:type="spellStart"/>
            <w:r w:rsidRPr="00EC660E">
              <w:rPr>
                <w:rFonts w:ascii="Times New Roman" w:eastAsia="Times New Roman" w:hAnsi="Times New Roman"/>
                <w:i/>
                <w:sz w:val="24"/>
                <w:szCs w:val="24"/>
              </w:rPr>
              <w:t>tháng</w:t>
            </w:r>
            <w:proofErr w:type="spellEnd"/>
            <w:r w:rsidRPr="00EC660E">
              <w:rPr>
                <w:rFonts w:ascii="Times New Roman" w:eastAsia="Times New Roman" w:hAnsi="Times New Roman"/>
                <w:i/>
                <w:sz w:val="24"/>
                <w:szCs w:val="24"/>
              </w:rPr>
              <w:t>……</w:t>
            </w:r>
            <w:proofErr w:type="spellStart"/>
            <w:r w:rsidRPr="00EC660E">
              <w:rPr>
                <w:rFonts w:ascii="Times New Roman" w:eastAsia="Times New Roman" w:hAnsi="Times New Roman"/>
                <w:i/>
                <w:sz w:val="24"/>
                <w:szCs w:val="24"/>
              </w:rPr>
              <w:t>năm</w:t>
            </w:r>
            <w:proofErr w:type="spellEnd"/>
            <w:r w:rsidRPr="00EC660E">
              <w:rPr>
                <w:rFonts w:ascii="Times New Roman" w:eastAsia="Times New Roman" w:hAnsi="Times New Roman"/>
                <w:i/>
                <w:sz w:val="24"/>
                <w:szCs w:val="24"/>
              </w:rPr>
              <w:t xml:space="preserve"> ……</w:t>
            </w:r>
          </w:p>
          <w:p w14:paraId="54AE35F4" w14:textId="77777777" w:rsidR="009A242E" w:rsidRPr="00EC660E" w:rsidRDefault="009A242E" w:rsidP="00BE0845">
            <w:pPr>
              <w:spacing w:before="40" w:after="40" w:line="240" w:lineRule="auto"/>
              <w:ind w:left="-90"/>
              <w:jc w:val="center"/>
              <w:rPr>
                <w:rFonts w:ascii="Times New Roman" w:eastAsia="Times New Roman" w:hAnsi="Times New Roman"/>
                <w:b/>
                <w:sz w:val="24"/>
                <w:szCs w:val="24"/>
              </w:rPr>
            </w:pPr>
            <w:proofErr w:type="spellStart"/>
            <w:r w:rsidRPr="00EC660E">
              <w:rPr>
                <w:rFonts w:ascii="Times New Roman" w:eastAsia="Times New Roman" w:hAnsi="Times New Roman"/>
                <w:b/>
                <w:sz w:val="24"/>
                <w:szCs w:val="24"/>
              </w:rPr>
              <w:t>Thủ</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trưởng</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đơn</w:t>
            </w:r>
            <w:proofErr w:type="spellEnd"/>
            <w:r w:rsidRPr="00EC660E">
              <w:rPr>
                <w:rFonts w:ascii="Times New Roman" w:eastAsia="Times New Roman" w:hAnsi="Times New Roman"/>
                <w:b/>
                <w:sz w:val="24"/>
                <w:szCs w:val="24"/>
              </w:rPr>
              <w:t xml:space="preserve"> </w:t>
            </w:r>
            <w:proofErr w:type="spellStart"/>
            <w:r w:rsidRPr="00EC660E">
              <w:rPr>
                <w:rFonts w:ascii="Times New Roman" w:eastAsia="Times New Roman" w:hAnsi="Times New Roman"/>
                <w:b/>
                <w:sz w:val="24"/>
                <w:szCs w:val="24"/>
              </w:rPr>
              <w:t>vị</w:t>
            </w:r>
            <w:proofErr w:type="spellEnd"/>
          </w:p>
          <w:p w14:paraId="3A58C5EE" w14:textId="77777777" w:rsidR="009A242E" w:rsidRPr="00EC660E" w:rsidRDefault="009A242E" w:rsidP="00BE0845">
            <w:pPr>
              <w:spacing w:before="40" w:after="40" w:line="240" w:lineRule="auto"/>
              <w:ind w:left="-90"/>
              <w:jc w:val="center"/>
              <w:rPr>
                <w:rFonts w:ascii="Times New Roman" w:eastAsia="Times New Roman" w:hAnsi="Times New Roman"/>
                <w:sz w:val="24"/>
                <w:szCs w:val="24"/>
              </w:rPr>
            </w:pPr>
            <w:r w:rsidRPr="00EC660E">
              <w:rPr>
                <w:rFonts w:ascii="Times New Roman" w:eastAsia="Times New Roman" w:hAnsi="Times New Roman"/>
                <w:i/>
                <w:sz w:val="24"/>
                <w:szCs w:val="24"/>
              </w:rPr>
              <w:t>(</w:t>
            </w:r>
            <w:proofErr w:type="spellStart"/>
            <w:r w:rsidRPr="00EC660E">
              <w:rPr>
                <w:rFonts w:ascii="Times New Roman" w:eastAsia="Times New Roman" w:hAnsi="Times New Roman"/>
                <w:i/>
                <w:sz w:val="24"/>
                <w:szCs w:val="24"/>
              </w:rPr>
              <w:t>Ký</w:t>
            </w:r>
            <w:proofErr w:type="spellEnd"/>
            <w:r w:rsidRPr="00EC660E">
              <w:rPr>
                <w:rFonts w:ascii="Times New Roman" w:eastAsia="Times New Roman" w:hAnsi="Times New Roman"/>
                <w:i/>
                <w:sz w:val="24"/>
                <w:szCs w:val="24"/>
              </w:rPr>
              <w:t xml:space="preserve"> </w:t>
            </w:r>
            <w:proofErr w:type="spellStart"/>
            <w:r w:rsidRPr="00EC660E">
              <w:rPr>
                <w:rFonts w:ascii="Times New Roman" w:eastAsia="Times New Roman" w:hAnsi="Times New Roman"/>
                <w:i/>
                <w:sz w:val="24"/>
                <w:szCs w:val="24"/>
              </w:rPr>
              <w:t>số</w:t>
            </w:r>
            <w:proofErr w:type="spellEnd"/>
            <w:r w:rsidRPr="00EC660E">
              <w:rPr>
                <w:rFonts w:ascii="Times New Roman" w:eastAsia="Times New Roman" w:hAnsi="Times New Roman"/>
                <w:i/>
                <w:sz w:val="24"/>
                <w:szCs w:val="24"/>
              </w:rPr>
              <w:t>)</w:t>
            </w:r>
          </w:p>
        </w:tc>
      </w:tr>
    </w:tbl>
    <w:p w14:paraId="02EA02DB" w14:textId="77777777" w:rsidR="009A242E" w:rsidRPr="00EC660E" w:rsidRDefault="009A242E" w:rsidP="009A242E">
      <w:pPr>
        <w:spacing w:after="0" w:line="240" w:lineRule="auto"/>
        <w:rPr>
          <w:rFonts w:ascii="Times New Roman" w:eastAsia="Times New Roman" w:hAnsi="Times New Roman"/>
          <w:bCs/>
          <w:vanish/>
          <w:sz w:val="24"/>
          <w:szCs w:val="24"/>
        </w:rPr>
      </w:pPr>
    </w:p>
    <w:p w14:paraId="667C44BA" w14:textId="77777777" w:rsidR="009A242E" w:rsidRPr="00EC660E" w:rsidRDefault="009A242E" w:rsidP="009A242E">
      <w:pPr>
        <w:rPr>
          <w:sz w:val="24"/>
          <w:szCs w:val="24"/>
        </w:rPr>
      </w:pPr>
    </w:p>
    <w:p w14:paraId="4865841D" w14:textId="4027597B" w:rsidR="009A242E" w:rsidRPr="00EC660E" w:rsidRDefault="009A242E" w:rsidP="009A242E">
      <w:pPr>
        <w:spacing w:after="160" w:line="259" w:lineRule="auto"/>
        <w:rPr>
          <w:sz w:val="24"/>
          <w:szCs w:val="24"/>
        </w:rPr>
      </w:pPr>
    </w:p>
    <w:p w14:paraId="798A36A1" w14:textId="77777777" w:rsidR="009A242E" w:rsidRPr="002539D4" w:rsidRDefault="009A242E" w:rsidP="009A242E">
      <w:pPr>
        <w:spacing w:after="160" w:line="259" w:lineRule="auto"/>
        <w:sectPr w:rsidR="009A242E" w:rsidRPr="002539D4" w:rsidSect="00EC660E">
          <w:pgSz w:w="16838" w:h="11906" w:orient="landscape" w:code="9"/>
          <w:pgMar w:top="1701" w:right="1134" w:bottom="1134" w:left="1134" w:header="720" w:footer="720" w:gutter="0"/>
          <w:cols w:space="720"/>
          <w:docGrid w:linePitch="360"/>
        </w:sectPr>
      </w:pPr>
    </w:p>
    <w:tbl>
      <w:tblPr>
        <w:tblW w:w="14783" w:type="dxa"/>
        <w:tblInd w:w="284" w:type="dxa"/>
        <w:tblLook w:val="04A0" w:firstRow="1" w:lastRow="0" w:firstColumn="1" w:lastColumn="0" w:noHBand="0" w:noVBand="1"/>
      </w:tblPr>
      <w:tblGrid>
        <w:gridCol w:w="5381"/>
        <w:gridCol w:w="2678"/>
        <w:gridCol w:w="1213"/>
        <w:gridCol w:w="929"/>
        <w:gridCol w:w="572"/>
        <w:gridCol w:w="1612"/>
        <w:gridCol w:w="1648"/>
        <w:gridCol w:w="750"/>
      </w:tblGrid>
      <w:tr w:rsidR="00075EEF" w:rsidRPr="00441458" w14:paraId="4E9CDB88" w14:textId="77777777" w:rsidTr="00441458">
        <w:trPr>
          <w:gridAfter w:val="1"/>
          <w:wAfter w:w="750" w:type="dxa"/>
        </w:trPr>
        <w:tc>
          <w:tcPr>
            <w:tcW w:w="5381" w:type="dxa"/>
            <w:tcBorders>
              <w:bottom w:val="single" w:sz="4" w:space="0" w:color="auto"/>
            </w:tcBorders>
            <w:shd w:val="clear" w:color="auto" w:fill="auto"/>
          </w:tcPr>
          <w:p w14:paraId="723E725B" w14:textId="77777777" w:rsidR="00075EEF" w:rsidRPr="00441458" w:rsidRDefault="00075EEF" w:rsidP="00441458">
            <w:pPr>
              <w:spacing w:after="0" w:line="240" w:lineRule="auto"/>
              <w:rPr>
                <w:rFonts w:ascii="Times New Roman" w:eastAsia="Times New Roman" w:hAnsi="Times New Roman"/>
                <w:b/>
                <w:bCs/>
                <w:sz w:val="24"/>
                <w:szCs w:val="24"/>
              </w:rPr>
            </w:pPr>
            <w:r w:rsidRPr="00441458">
              <w:rPr>
                <w:sz w:val="24"/>
                <w:szCs w:val="24"/>
              </w:rPr>
              <w:lastRenderedPageBreak/>
              <w:br w:type="page"/>
            </w:r>
            <w:proofErr w:type="spellStart"/>
            <w:r w:rsidRPr="00441458">
              <w:rPr>
                <w:rFonts w:ascii="Times New Roman" w:eastAsia="Times New Roman" w:hAnsi="Times New Roman"/>
                <w:b/>
                <w:bCs/>
                <w:sz w:val="24"/>
                <w:szCs w:val="24"/>
              </w:rPr>
              <w:t>Biểu</w:t>
            </w:r>
            <w:proofErr w:type="spellEnd"/>
            <w:r w:rsidRPr="00441458">
              <w:rPr>
                <w:rFonts w:ascii="Times New Roman" w:eastAsia="Times New Roman" w:hAnsi="Times New Roman"/>
                <w:b/>
                <w:bCs/>
                <w:sz w:val="24"/>
                <w:szCs w:val="24"/>
              </w:rPr>
              <w:t xml:space="preserve"> 0202/KHCN-ĐGTĐ</w:t>
            </w:r>
          </w:p>
          <w:p w14:paraId="60B60BFC" w14:textId="72552F52" w:rsidR="00075EEF" w:rsidRPr="00441458" w:rsidRDefault="00075EEF" w:rsidP="00441458">
            <w:pPr>
              <w:spacing w:after="0" w:line="240" w:lineRule="auto"/>
              <w:outlineLvl w:val="0"/>
              <w:rPr>
                <w:rFonts w:ascii="Times New Roman" w:eastAsia="Times New Roman" w:hAnsi="Times New Roman"/>
                <w:sz w:val="24"/>
                <w:szCs w:val="24"/>
              </w:rPr>
            </w:pPr>
            <w:r w:rsidRPr="00441458">
              <w:rPr>
                <w:rFonts w:ascii="Times New Roman" w:eastAsia="Times New Roman" w:hAnsi="Times New Roman"/>
                <w:sz w:val="24"/>
                <w:szCs w:val="24"/>
              </w:rPr>
              <w:t xml:space="preserve">Ban </w:t>
            </w:r>
            <w:proofErr w:type="spellStart"/>
            <w:r w:rsidRPr="00441458">
              <w:rPr>
                <w:rFonts w:ascii="Times New Roman" w:eastAsia="Times New Roman" w:hAnsi="Times New Roman"/>
                <w:sz w:val="24"/>
                <w:szCs w:val="24"/>
              </w:rPr>
              <w:t>hành</w:t>
            </w:r>
            <w:proofErr w:type="spellEnd"/>
            <w:r w:rsidRPr="00441458">
              <w:rPr>
                <w:rFonts w:ascii="Times New Roman" w:eastAsia="Times New Roman" w:hAnsi="Times New Roman"/>
                <w:sz w:val="24"/>
                <w:szCs w:val="24"/>
              </w:rPr>
              <w:t xml:space="preserve"> </w:t>
            </w:r>
            <w:proofErr w:type="spellStart"/>
            <w:r w:rsidRPr="00441458">
              <w:rPr>
                <w:rFonts w:ascii="Times New Roman" w:eastAsia="Times New Roman" w:hAnsi="Times New Roman"/>
                <w:sz w:val="24"/>
                <w:szCs w:val="24"/>
              </w:rPr>
              <w:t>kèm</w:t>
            </w:r>
            <w:proofErr w:type="spellEnd"/>
            <w:r w:rsidRPr="00441458">
              <w:rPr>
                <w:rFonts w:ascii="Times New Roman" w:eastAsia="Times New Roman" w:hAnsi="Times New Roman"/>
                <w:sz w:val="24"/>
                <w:szCs w:val="24"/>
              </w:rPr>
              <w:t xml:space="preserve"> </w:t>
            </w:r>
            <w:proofErr w:type="spellStart"/>
            <w:r w:rsidRPr="00441458">
              <w:rPr>
                <w:rFonts w:ascii="Times New Roman" w:eastAsia="Times New Roman" w:hAnsi="Times New Roman"/>
                <w:sz w:val="24"/>
                <w:szCs w:val="24"/>
              </w:rPr>
              <w:t>theo</w:t>
            </w:r>
            <w:proofErr w:type="spellEnd"/>
            <w:r w:rsidRPr="00441458">
              <w:rPr>
                <w:rFonts w:ascii="Times New Roman" w:eastAsia="Times New Roman" w:hAnsi="Times New Roman"/>
                <w:sz w:val="24"/>
                <w:szCs w:val="24"/>
              </w:rPr>
              <w:t xml:space="preserve"> Thông </w:t>
            </w:r>
            <w:proofErr w:type="spellStart"/>
            <w:r w:rsidRPr="00441458">
              <w:rPr>
                <w:rFonts w:ascii="Times New Roman" w:eastAsia="Times New Roman" w:hAnsi="Times New Roman"/>
                <w:sz w:val="24"/>
                <w:szCs w:val="24"/>
              </w:rPr>
              <w:t>tư</w:t>
            </w:r>
            <w:proofErr w:type="spellEnd"/>
            <w:r w:rsidRPr="00441458">
              <w:rPr>
                <w:rFonts w:ascii="Times New Roman" w:eastAsia="Times New Roman" w:hAnsi="Times New Roman"/>
                <w:sz w:val="24"/>
                <w:szCs w:val="24"/>
              </w:rPr>
              <w:t xml:space="preserve"> </w:t>
            </w:r>
            <w:proofErr w:type="spellStart"/>
            <w:r w:rsidRPr="00441458">
              <w:rPr>
                <w:rFonts w:ascii="Times New Roman" w:eastAsia="Times New Roman" w:hAnsi="Times New Roman"/>
                <w:sz w:val="24"/>
                <w:szCs w:val="24"/>
              </w:rPr>
              <w:t>số</w:t>
            </w:r>
            <w:proofErr w:type="spellEnd"/>
            <w:r w:rsidRPr="00441458">
              <w:rPr>
                <w:rFonts w:ascii="Times New Roman" w:eastAsia="Times New Roman" w:hAnsi="Times New Roman"/>
                <w:sz w:val="24"/>
                <w:szCs w:val="24"/>
              </w:rPr>
              <w:t xml:space="preserve"> </w:t>
            </w:r>
            <w:r w:rsidR="00441458">
              <w:rPr>
                <w:rFonts w:ascii="Times New Roman" w:eastAsia="Times New Roman" w:hAnsi="Times New Roman"/>
                <w:sz w:val="24"/>
                <w:szCs w:val="24"/>
              </w:rPr>
              <w:t xml:space="preserve">   /</w:t>
            </w:r>
            <w:r w:rsidRPr="00441458">
              <w:rPr>
                <w:rFonts w:ascii="Times New Roman" w:eastAsia="Times New Roman" w:hAnsi="Times New Roman"/>
                <w:sz w:val="24"/>
                <w:szCs w:val="24"/>
              </w:rPr>
              <w:t xml:space="preserve">2025/TT-BKHCN </w:t>
            </w:r>
            <w:proofErr w:type="spellStart"/>
            <w:r w:rsidRPr="00441458">
              <w:rPr>
                <w:rFonts w:ascii="Times New Roman" w:eastAsia="Times New Roman" w:hAnsi="Times New Roman"/>
                <w:sz w:val="24"/>
                <w:szCs w:val="24"/>
              </w:rPr>
              <w:t>ngày</w:t>
            </w:r>
            <w:proofErr w:type="spellEnd"/>
            <w:r w:rsidRPr="00441458">
              <w:rPr>
                <w:rFonts w:ascii="Times New Roman" w:eastAsia="Times New Roman" w:hAnsi="Times New Roman"/>
                <w:sz w:val="24"/>
                <w:szCs w:val="24"/>
              </w:rPr>
              <w:t xml:space="preserve"> </w:t>
            </w:r>
            <w:r w:rsidR="00441458">
              <w:rPr>
                <w:rFonts w:ascii="Times New Roman" w:eastAsia="Times New Roman" w:hAnsi="Times New Roman"/>
                <w:sz w:val="24"/>
                <w:szCs w:val="24"/>
              </w:rPr>
              <w:t xml:space="preserve">   </w:t>
            </w:r>
            <w:r w:rsidRPr="00441458">
              <w:rPr>
                <w:rFonts w:ascii="Times New Roman" w:eastAsia="Times New Roman" w:hAnsi="Times New Roman"/>
                <w:sz w:val="24"/>
                <w:szCs w:val="24"/>
              </w:rPr>
              <w:t xml:space="preserve"> </w:t>
            </w:r>
            <w:proofErr w:type="spellStart"/>
            <w:r w:rsidRPr="00441458">
              <w:rPr>
                <w:rFonts w:ascii="Times New Roman" w:eastAsia="Times New Roman" w:hAnsi="Times New Roman"/>
                <w:sz w:val="24"/>
                <w:szCs w:val="24"/>
              </w:rPr>
              <w:t>tháng</w:t>
            </w:r>
            <w:proofErr w:type="spellEnd"/>
            <w:r w:rsidRPr="00441458">
              <w:rPr>
                <w:rFonts w:ascii="Times New Roman" w:eastAsia="Times New Roman" w:hAnsi="Times New Roman"/>
                <w:sz w:val="24"/>
                <w:szCs w:val="24"/>
              </w:rPr>
              <w:t xml:space="preserve"> </w:t>
            </w:r>
            <w:r w:rsidR="00441458">
              <w:rPr>
                <w:rFonts w:ascii="Times New Roman" w:eastAsia="Times New Roman" w:hAnsi="Times New Roman"/>
                <w:sz w:val="24"/>
                <w:szCs w:val="24"/>
              </w:rPr>
              <w:t xml:space="preserve">12 </w:t>
            </w:r>
            <w:proofErr w:type="spellStart"/>
            <w:r w:rsidRPr="00441458">
              <w:rPr>
                <w:rFonts w:ascii="Times New Roman" w:eastAsia="Times New Roman" w:hAnsi="Times New Roman"/>
                <w:sz w:val="24"/>
                <w:szCs w:val="24"/>
              </w:rPr>
              <w:t>năm</w:t>
            </w:r>
            <w:proofErr w:type="spellEnd"/>
            <w:r w:rsidRPr="00441458">
              <w:rPr>
                <w:rFonts w:ascii="Times New Roman" w:eastAsia="Times New Roman" w:hAnsi="Times New Roman"/>
                <w:sz w:val="24"/>
                <w:szCs w:val="24"/>
              </w:rPr>
              <w:t xml:space="preserve"> </w:t>
            </w:r>
            <w:r w:rsidR="00441458">
              <w:rPr>
                <w:rFonts w:ascii="Times New Roman" w:eastAsia="Times New Roman" w:hAnsi="Times New Roman"/>
                <w:sz w:val="24"/>
                <w:szCs w:val="24"/>
              </w:rPr>
              <w:t>2025</w:t>
            </w:r>
          </w:p>
          <w:p w14:paraId="42F6B75C" w14:textId="77777777" w:rsidR="00075EEF" w:rsidRPr="00441458" w:rsidRDefault="00075EEF" w:rsidP="00441458">
            <w:pPr>
              <w:spacing w:after="0" w:line="240" w:lineRule="auto"/>
              <w:rPr>
                <w:rFonts w:ascii="Times New Roman" w:eastAsia="Times New Roman" w:hAnsi="Times New Roman"/>
                <w:sz w:val="24"/>
                <w:szCs w:val="24"/>
              </w:rPr>
            </w:pPr>
            <w:proofErr w:type="spellStart"/>
            <w:r w:rsidRPr="00441458">
              <w:rPr>
                <w:rFonts w:ascii="Times New Roman" w:eastAsia="Times New Roman" w:hAnsi="Times New Roman"/>
                <w:sz w:val="24"/>
                <w:szCs w:val="24"/>
              </w:rPr>
              <w:t>Ngày</w:t>
            </w:r>
            <w:proofErr w:type="spellEnd"/>
            <w:r w:rsidRPr="00441458">
              <w:rPr>
                <w:rFonts w:ascii="Times New Roman" w:eastAsia="Times New Roman" w:hAnsi="Times New Roman"/>
                <w:sz w:val="24"/>
                <w:szCs w:val="24"/>
              </w:rPr>
              <w:t xml:space="preserve"> </w:t>
            </w:r>
            <w:proofErr w:type="spellStart"/>
            <w:r w:rsidRPr="00441458">
              <w:rPr>
                <w:rFonts w:ascii="Times New Roman" w:eastAsia="Times New Roman" w:hAnsi="Times New Roman"/>
                <w:sz w:val="24"/>
                <w:szCs w:val="24"/>
              </w:rPr>
              <w:t>nhận</w:t>
            </w:r>
            <w:proofErr w:type="spellEnd"/>
            <w:r w:rsidRPr="00441458">
              <w:rPr>
                <w:rFonts w:ascii="Times New Roman" w:eastAsia="Times New Roman" w:hAnsi="Times New Roman"/>
                <w:sz w:val="24"/>
                <w:szCs w:val="24"/>
              </w:rPr>
              <w:t xml:space="preserve"> </w:t>
            </w:r>
            <w:proofErr w:type="spellStart"/>
            <w:r w:rsidRPr="00441458">
              <w:rPr>
                <w:rFonts w:ascii="Times New Roman" w:eastAsia="Times New Roman" w:hAnsi="Times New Roman"/>
                <w:sz w:val="24"/>
                <w:szCs w:val="24"/>
              </w:rPr>
              <w:t>báo</w:t>
            </w:r>
            <w:proofErr w:type="spellEnd"/>
            <w:r w:rsidRPr="00441458">
              <w:rPr>
                <w:rFonts w:ascii="Times New Roman" w:eastAsia="Times New Roman" w:hAnsi="Times New Roman"/>
                <w:sz w:val="24"/>
                <w:szCs w:val="24"/>
              </w:rPr>
              <w:t xml:space="preserve"> </w:t>
            </w:r>
            <w:proofErr w:type="spellStart"/>
            <w:r w:rsidRPr="00441458">
              <w:rPr>
                <w:rFonts w:ascii="Times New Roman" w:eastAsia="Times New Roman" w:hAnsi="Times New Roman"/>
                <w:sz w:val="24"/>
                <w:szCs w:val="24"/>
              </w:rPr>
              <w:t>cáo</w:t>
            </w:r>
            <w:proofErr w:type="spellEnd"/>
            <w:r w:rsidRPr="00441458">
              <w:rPr>
                <w:rFonts w:ascii="Times New Roman" w:eastAsia="Times New Roman" w:hAnsi="Times New Roman"/>
                <w:sz w:val="24"/>
                <w:szCs w:val="24"/>
              </w:rPr>
              <w:t xml:space="preserve">: 25/03 </w:t>
            </w:r>
            <w:proofErr w:type="spellStart"/>
            <w:r w:rsidRPr="00441458">
              <w:rPr>
                <w:rFonts w:ascii="Times New Roman" w:eastAsia="Times New Roman" w:hAnsi="Times New Roman"/>
                <w:sz w:val="24"/>
                <w:szCs w:val="24"/>
              </w:rPr>
              <w:t>hàng</w:t>
            </w:r>
            <w:proofErr w:type="spellEnd"/>
            <w:r w:rsidRPr="00441458">
              <w:rPr>
                <w:rFonts w:ascii="Times New Roman" w:eastAsia="Times New Roman" w:hAnsi="Times New Roman"/>
                <w:sz w:val="24"/>
                <w:szCs w:val="24"/>
              </w:rPr>
              <w:t xml:space="preserve"> </w:t>
            </w:r>
            <w:proofErr w:type="spellStart"/>
            <w:r w:rsidRPr="00441458">
              <w:rPr>
                <w:rFonts w:ascii="Times New Roman" w:eastAsia="Times New Roman" w:hAnsi="Times New Roman"/>
                <w:sz w:val="24"/>
                <w:szCs w:val="24"/>
              </w:rPr>
              <w:t>năm</w:t>
            </w:r>
            <w:proofErr w:type="spellEnd"/>
          </w:p>
          <w:p w14:paraId="0DE52515" w14:textId="77777777" w:rsidR="00075EEF" w:rsidRPr="00441458" w:rsidRDefault="00075EEF" w:rsidP="00441458">
            <w:pPr>
              <w:spacing w:after="0" w:line="240" w:lineRule="auto"/>
              <w:rPr>
                <w:rFonts w:ascii="Times New Roman" w:eastAsia="Times New Roman" w:hAnsi="Times New Roman"/>
                <w:bCs/>
                <w:sz w:val="24"/>
                <w:szCs w:val="24"/>
              </w:rPr>
            </w:pPr>
          </w:p>
        </w:tc>
        <w:tc>
          <w:tcPr>
            <w:tcW w:w="4820" w:type="dxa"/>
            <w:gridSpan w:val="3"/>
            <w:tcBorders>
              <w:bottom w:val="single" w:sz="4" w:space="0" w:color="auto"/>
            </w:tcBorders>
            <w:shd w:val="clear" w:color="auto" w:fill="auto"/>
          </w:tcPr>
          <w:p w14:paraId="2ACC563F" w14:textId="77777777" w:rsidR="00075EEF" w:rsidRPr="00441458" w:rsidRDefault="00075EEF" w:rsidP="00441458">
            <w:pPr>
              <w:spacing w:after="0" w:line="312" w:lineRule="auto"/>
              <w:jc w:val="center"/>
              <w:rPr>
                <w:rFonts w:ascii="Times New Roman" w:eastAsia="Times New Roman" w:hAnsi="Times New Roman"/>
                <w:b/>
                <w:bCs/>
                <w:sz w:val="26"/>
                <w:szCs w:val="26"/>
              </w:rPr>
            </w:pPr>
            <w:r w:rsidRPr="00441458">
              <w:rPr>
                <w:rFonts w:ascii="Times New Roman" w:eastAsia="Times New Roman" w:hAnsi="Times New Roman"/>
                <w:b/>
                <w:bCs/>
                <w:sz w:val="26"/>
                <w:szCs w:val="26"/>
              </w:rPr>
              <w:t>HOẠT ĐỘNG CHUYỂN GIAO CÔNG NGHỆ TRÊN CẢ NƯỚC</w:t>
            </w:r>
          </w:p>
          <w:p w14:paraId="7C156A87" w14:textId="77777777" w:rsidR="00075EEF" w:rsidRPr="00441458" w:rsidRDefault="00075EEF" w:rsidP="00441458">
            <w:pPr>
              <w:spacing w:after="0" w:line="312" w:lineRule="auto"/>
              <w:jc w:val="center"/>
              <w:rPr>
                <w:rFonts w:ascii="Times New Roman" w:eastAsia="Times New Roman" w:hAnsi="Times New Roman"/>
                <w:bCs/>
                <w:sz w:val="24"/>
                <w:szCs w:val="24"/>
              </w:rPr>
            </w:pPr>
            <w:proofErr w:type="spellStart"/>
            <w:r w:rsidRPr="00441458">
              <w:rPr>
                <w:rFonts w:ascii="Times New Roman" w:eastAsia="Times New Roman" w:hAnsi="Times New Roman"/>
                <w:b/>
                <w:bCs/>
                <w:sz w:val="24"/>
                <w:szCs w:val="24"/>
              </w:rPr>
              <w:t>Năm</w:t>
            </w:r>
            <w:proofErr w:type="spellEnd"/>
            <w:r w:rsidRPr="00441458">
              <w:rPr>
                <w:rFonts w:ascii="Times New Roman" w:eastAsia="Times New Roman" w:hAnsi="Times New Roman"/>
                <w:b/>
                <w:bCs/>
                <w:sz w:val="24"/>
                <w:szCs w:val="24"/>
              </w:rPr>
              <w:t xml:space="preserve"> ……</w:t>
            </w:r>
          </w:p>
        </w:tc>
        <w:tc>
          <w:tcPr>
            <w:tcW w:w="3832" w:type="dxa"/>
            <w:gridSpan w:val="3"/>
            <w:tcBorders>
              <w:bottom w:val="single" w:sz="4" w:space="0" w:color="auto"/>
            </w:tcBorders>
            <w:shd w:val="clear" w:color="auto" w:fill="auto"/>
          </w:tcPr>
          <w:p w14:paraId="5CA4AD5C" w14:textId="77777777" w:rsidR="00075EEF" w:rsidRPr="00441458" w:rsidRDefault="00075EEF" w:rsidP="00441458">
            <w:pPr>
              <w:spacing w:after="0" w:line="240" w:lineRule="auto"/>
              <w:rPr>
                <w:rFonts w:ascii="Times New Roman" w:eastAsia="Times New Roman" w:hAnsi="Times New Roman"/>
                <w:bCs/>
                <w:sz w:val="24"/>
                <w:szCs w:val="24"/>
              </w:rPr>
            </w:pPr>
            <w:r w:rsidRPr="00441458">
              <w:rPr>
                <w:rFonts w:ascii="Times New Roman" w:eastAsia="Times New Roman" w:hAnsi="Times New Roman"/>
                <w:bCs/>
                <w:sz w:val="24"/>
                <w:szCs w:val="24"/>
              </w:rPr>
              <w:t xml:space="preserve">- </w:t>
            </w:r>
            <w:proofErr w:type="spellStart"/>
            <w:r w:rsidRPr="00441458">
              <w:rPr>
                <w:rFonts w:ascii="Times New Roman" w:eastAsia="Times New Roman" w:hAnsi="Times New Roman"/>
                <w:b/>
                <w:bCs/>
                <w:sz w:val="24"/>
                <w:szCs w:val="24"/>
              </w:rPr>
              <w:t>Đơn</w:t>
            </w:r>
            <w:proofErr w:type="spellEnd"/>
            <w:r w:rsidRPr="00441458">
              <w:rPr>
                <w:rFonts w:ascii="Times New Roman" w:eastAsia="Times New Roman" w:hAnsi="Times New Roman"/>
                <w:b/>
                <w:bCs/>
                <w:sz w:val="24"/>
                <w:szCs w:val="24"/>
              </w:rPr>
              <w:t xml:space="preserve"> </w:t>
            </w:r>
            <w:proofErr w:type="spellStart"/>
            <w:r w:rsidRPr="00441458">
              <w:rPr>
                <w:rFonts w:ascii="Times New Roman" w:eastAsia="Times New Roman" w:hAnsi="Times New Roman"/>
                <w:b/>
                <w:bCs/>
                <w:sz w:val="24"/>
                <w:szCs w:val="24"/>
              </w:rPr>
              <w:t>vị</w:t>
            </w:r>
            <w:proofErr w:type="spellEnd"/>
            <w:r w:rsidRPr="00441458">
              <w:rPr>
                <w:rFonts w:ascii="Times New Roman" w:eastAsia="Times New Roman" w:hAnsi="Times New Roman"/>
                <w:b/>
                <w:bCs/>
                <w:sz w:val="24"/>
                <w:szCs w:val="24"/>
              </w:rPr>
              <w:t xml:space="preserve"> </w:t>
            </w:r>
            <w:proofErr w:type="spellStart"/>
            <w:r w:rsidRPr="00441458">
              <w:rPr>
                <w:rFonts w:ascii="Times New Roman" w:eastAsia="Times New Roman" w:hAnsi="Times New Roman"/>
                <w:b/>
                <w:bCs/>
                <w:sz w:val="24"/>
                <w:szCs w:val="24"/>
              </w:rPr>
              <w:t>báo</w:t>
            </w:r>
            <w:proofErr w:type="spellEnd"/>
            <w:r w:rsidRPr="00441458">
              <w:rPr>
                <w:rFonts w:ascii="Times New Roman" w:eastAsia="Times New Roman" w:hAnsi="Times New Roman"/>
                <w:b/>
                <w:bCs/>
                <w:sz w:val="24"/>
                <w:szCs w:val="24"/>
              </w:rPr>
              <w:t xml:space="preserve"> </w:t>
            </w:r>
            <w:proofErr w:type="spellStart"/>
            <w:r w:rsidRPr="00441458">
              <w:rPr>
                <w:rFonts w:ascii="Times New Roman" w:eastAsia="Times New Roman" w:hAnsi="Times New Roman"/>
                <w:b/>
                <w:bCs/>
                <w:sz w:val="24"/>
                <w:szCs w:val="24"/>
              </w:rPr>
              <w:t>cáo</w:t>
            </w:r>
            <w:proofErr w:type="spellEnd"/>
            <w:r w:rsidRPr="00441458">
              <w:rPr>
                <w:rFonts w:ascii="Times New Roman" w:eastAsia="Times New Roman" w:hAnsi="Times New Roman"/>
                <w:b/>
                <w:bCs/>
                <w:sz w:val="24"/>
                <w:szCs w:val="24"/>
              </w:rPr>
              <w:t xml:space="preserve">: </w:t>
            </w:r>
          </w:p>
          <w:p w14:paraId="349B870D" w14:textId="77777777" w:rsidR="00075EEF" w:rsidRPr="00441458" w:rsidRDefault="00075EEF" w:rsidP="00441458">
            <w:pPr>
              <w:spacing w:after="0" w:line="240" w:lineRule="auto"/>
              <w:rPr>
                <w:rFonts w:ascii="Times New Roman" w:eastAsia="Times New Roman" w:hAnsi="Times New Roman"/>
                <w:bCs/>
                <w:sz w:val="24"/>
                <w:szCs w:val="24"/>
              </w:rPr>
            </w:pPr>
            <w:proofErr w:type="spellStart"/>
            <w:r w:rsidRPr="00441458">
              <w:rPr>
                <w:rFonts w:ascii="Times New Roman" w:eastAsia="Times New Roman" w:hAnsi="Times New Roman"/>
                <w:bCs/>
                <w:sz w:val="24"/>
                <w:szCs w:val="24"/>
              </w:rPr>
              <w:t>Vụ</w:t>
            </w:r>
            <w:proofErr w:type="spellEnd"/>
            <w:r w:rsidRPr="00441458">
              <w:rPr>
                <w:rFonts w:ascii="Times New Roman" w:eastAsia="Times New Roman" w:hAnsi="Times New Roman"/>
                <w:bCs/>
                <w:sz w:val="24"/>
                <w:szCs w:val="24"/>
              </w:rPr>
              <w:t xml:space="preserve"> </w:t>
            </w:r>
            <w:proofErr w:type="spellStart"/>
            <w:r w:rsidRPr="00441458">
              <w:rPr>
                <w:rFonts w:ascii="Times New Roman" w:eastAsia="Times New Roman" w:hAnsi="Times New Roman"/>
                <w:bCs/>
                <w:sz w:val="24"/>
                <w:szCs w:val="24"/>
              </w:rPr>
              <w:t>Đánh</w:t>
            </w:r>
            <w:proofErr w:type="spellEnd"/>
            <w:r w:rsidRPr="00441458">
              <w:rPr>
                <w:rFonts w:ascii="Times New Roman" w:eastAsia="Times New Roman" w:hAnsi="Times New Roman"/>
                <w:bCs/>
                <w:sz w:val="24"/>
                <w:szCs w:val="24"/>
              </w:rPr>
              <w:t xml:space="preserve"> </w:t>
            </w:r>
            <w:proofErr w:type="spellStart"/>
            <w:r w:rsidRPr="00441458">
              <w:rPr>
                <w:rFonts w:ascii="Times New Roman" w:eastAsia="Times New Roman" w:hAnsi="Times New Roman"/>
                <w:bCs/>
                <w:sz w:val="24"/>
                <w:szCs w:val="24"/>
              </w:rPr>
              <w:t>giá</w:t>
            </w:r>
            <w:proofErr w:type="spellEnd"/>
            <w:r w:rsidRPr="00441458">
              <w:rPr>
                <w:rFonts w:ascii="Times New Roman" w:eastAsia="Times New Roman" w:hAnsi="Times New Roman"/>
                <w:bCs/>
                <w:sz w:val="24"/>
                <w:szCs w:val="24"/>
              </w:rPr>
              <w:t xml:space="preserve"> </w:t>
            </w:r>
            <w:proofErr w:type="spellStart"/>
            <w:r w:rsidRPr="00441458">
              <w:rPr>
                <w:rFonts w:ascii="Times New Roman" w:eastAsia="Times New Roman" w:hAnsi="Times New Roman"/>
                <w:bCs/>
                <w:sz w:val="24"/>
                <w:szCs w:val="24"/>
              </w:rPr>
              <w:t>và</w:t>
            </w:r>
            <w:proofErr w:type="spellEnd"/>
            <w:r w:rsidRPr="00441458">
              <w:rPr>
                <w:rFonts w:ascii="Times New Roman" w:eastAsia="Times New Roman" w:hAnsi="Times New Roman"/>
                <w:bCs/>
                <w:sz w:val="24"/>
                <w:szCs w:val="24"/>
              </w:rPr>
              <w:t xml:space="preserve"> </w:t>
            </w:r>
            <w:proofErr w:type="spellStart"/>
            <w:r w:rsidRPr="00441458">
              <w:rPr>
                <w:rFonts w:ascii="Times New Roman" w:eastAsia="Times New Roman" w:hAnsi="Times New Roman"/>
                <w:bCs/>
                <w:sz w:val="24"/>
                <w:szCs w:val="24"/>
              </w:rPr>
              <w:t>thẩm</w:t>
            </w:r>
            <w:proofErr w:type="spellEnd"/>
            <w:r w:rsidRPr="00441458">
              <w:rPr>
                <w:rFonts w:ascii="Times New Roman" w:eastAsia="Times New Roman" w:hAnsi="Times New Roman"/>
                <w:bCs/>
                <w:sz w:val="24"/>
                <w:szCs w:val="24"/>
              </w:rPr>
              <w:t xml:space="preserve"> </w:t>
            </w:r>
            <w:proofErr w:type="spellStart"/>
            <w:r w:rsidRPr="00441458">
              <w:rPr>
                <w:rFonts w:ascii="Times New Roman" w:eastAsia="Times New Roman" w:hAnsi="Times New Roman"/>
                <w:bCs/>
                <w:sz w:val="24"/>
                <w:szCs w:val="24"/>
              </w:rPr>
              <w:t>định</w:t>
            </w:r>
            <w:proofErr w:type="spellEnd"/>
            <w:r w:rsidRPr="00441458">
              <w:rPr>
                <w:rFonts w:ascii="Times New Roman" w:eastAsia="Times New Roman" w:hAnsi="Times New Roman"/>
                <w:bCs/>
                <w:sz w:val="24"/>
                <w:szCs w:val="24"/>
              </w:rPr>
              <w:t xml:space="preserve"> </w:t>
            </w:r>
            <w:proofErr w:type="spellStart"/>
            <w:r w:rsidRPr="00441458">
              <w:rPr>
                <w:rFonts w:ascii="Times New Roman" w:eastAsia="Times New Roman" w:hAnsi="Times New Roman"/>
                <w:bCs/>
                <w:sz w:val="24"/>
                <w:szCs w:val="24"/>
              </w:rPr>
              <w:t>công</w:t>
            </w:r>
            <w:proofErr w:type="spellEnd"/>
            <w:r w:rsidRPr="00441458">
              <w:rPr>
                <w:rFonts w:ascii="Times New Roman" w:eastAsia="Times New Roman" w:hAnsi="Times New Roman"/>
                <w:bCs/>
                <w:sz w:val="24"/>
                <w:szCs w:val="24"/>
              </w:rPr>
              <w:t xml:space="preserve"> </w:t>
            </w:r>
            <w:proofErr w:type="spellStart"/>
            <w:r w:rsidRPr="00441458">
              <w:rPr>
                <w:rFonts w:ascii="Times New Roman" w:eastAsia="Times New Roman" w:hAnsi="Times New Roman"/>
                <w:bCs/>
                <w:sz w:val="24"/>
                <w:szCs w:val="24"/>
              </w:rPr>
              <w:t>nghệ</w:t>
            </w:r>
            <w:proofErr w:type="spellEnd"/>
          </w:p>
          <w:p w14:paraId="4D98D563" w14:textId="77777777" w:rsidR="00075EEF" w:rsidRPr="00441458" w:rsidRDefault="00075EEF" w:rsidP="00441458">
            <w:pPr>
              <w:spacing w:after="0" w:line="240" w:lineRule="auto"/>
              <w:rPr>
                <w:rFonts w:ascii="Times New Roman" w:eastAsia="Times New Roman" w:hAnsi="Times New Roman"/>
                <w:bCs/>
                <w:sz w:val="24"/>
                <w:szCs w:val="24"/>
              </w:rPr>
            </w:pPr>
            <w:r w:rsidRPr="00441458">
              <w:rPr>
                <w:rFonts w:ascii="Times New Roman" w:eastAsia="Times New Roman" w:hAnsi="Times New Roman"/>
                <w:bCs/>
                <w:sz w:val="24"/>
                <w:szCs w:val="24"/>
              </w:rPr>
              <w:t xml:space="preserve">- </w:t>
            </w:r>
            <w:proofErr w:type="spellStart"/>
            <w:r w:rsidRPr="00441458">
              <w:rPr>
                <w:rFonts w:ascii="Times New Roman" w:eastAsia="Times New Roman" w:hAnsi="Times New Roman"/>
                <w:b/>
                <w:bCs/>
                <w:sz w:val="24"/>
                <w:szCs w:val="24"/>
              </w:rPr>
              <w:t>Đơn</w:t>
            </w:r>
            <w:proofErr w:type="spellEnd"/>
            <w:r w:rsidRPr="00441458">
              <w:rPr>
                <w:rFonts w:ascii="Times New Roman" w:eastAsia="Times New Roman" w:hAnsi="Times New Roman"/>
                <w:b/>
                <w:bCs/>
                <w:sz w:val="24"/>
                <w:szCs w:val="24"/>
              </w:rPr>
              <w:t xml:space="preserve"> </w:t>
            </w:r>
            <w:proofErr w:type="spellStart"/>
            <w:r w:rsidRPr="00441458">
              <w:rPr>
                <w:rFonts w:ascii="Times New Roman" w:eastAsia="Times New Roman" w:hAnsi="Times New Roman"/>
                <w:b/>
                <w:bCs/>
                <w:sz w:val="24"/>
                <w:szCs w:val="24"/>
              </w:rPr>
              <w:t>vị</w:t>
            </w:r>
            <w:proofErr w:type="spellEnd"/>
            <w:r w:rsidRPr="00441458">
              <w:rPr>
                <w:rFonts w:ascii="Times New Roman" w:eastAsia="Times New Roman" w:hAnsi="Times New Roman"/>
                <w:b/>
                <w:bCs/>
                <w:sz w:val="24"/>
                <w:szCs w:val="24"/>
              </w:rPr>
              <w:t xml:space="preserve"> </w:t>
            </w:r>
            <w:proofErr w:type="spellStart"/>
            <w:r w:rsidRPr="00441458">
              <w:rPr>
                <w:rFonts w:ascii="Times New Roman" w:eastAsia="Times New Roman" w:hAnsi="Times New Roman"/>
                <w:b/>
                <w:bCs/>
                <w:sz w:val="24"/>
                <w:szCs w:val="24"/>
              </w:rPr>
              <w:t>nhận</w:t>
            </w:r>
            <w:proofErr w:type="spellEnd"/>
            <w:r w:rsidRPr="00441458">
              <w:rPr>
                <w:rFonts w:ascii="Times New Roman" w:eastAsia="Times New Roman" w:hAnsi="Times New Roman"/>
                <w:b/>
                <w:bCs/>
                <w:sz w:val="24"/>
                <w:szCs w:val="24"/>
              </w:rPr>
              <w:t xml:space="preserve"> </w:t>
            </w:r>
            <w:proofErr w:type="spellStart"/>
            <w:r w:rsidRPr="00441458">
              <w:rPr>
                <w:rFonts w:ascii="Times New Roman" w:eastAsia="Times New Roman" w:hAnsi="Times New Roman"/>
                <w:b/>
                <w:bCs/>
                <w:sz w:val="24"/>
                <w:szCs w:val="24"/>
              </w:rPr>
              <w:t>báo</w:t>
            </w:r>
            <w:proofErr w:type="spellEnd"/>
            <w:r w:rsidRPr="00441458">
              <w:rPr>
                <w:rFonts w:ascii="Times New Roman" w:eastAsia="Times New Roman" w:hAnsi="Times New Roman"/>
                <w:b/>
                <w:bCs/>
                <w:sz w:val="24"/>
                <w:szCs w:val="24"/>
              </w:rPr>
              <w:t xml:space="preserve"> </w:t>
            </w:r>
            <w:proofErr w:type="spellStart"/>
            <w:r w:rsidRPr="00441458">
              <w:rPr>
                <w:rFonts w:ascii="Times New Roman" w:eastAsia="Times New Roman" w:hAnsi="Times New Roman"/>
                <w:b/>
                <w:bCs/>
                <w:sz w:val="24"/>
                <w:szCs w:val="24"/>
              </w:rPr>
              <w:t>cáo</w:t>
            </w:r>
            <w:proofErr w:type="spellEnd"/>
            <w:r w:rsidRPr="00441458">
              <w:rPr>
                <w:rFonts w:ascii="Times New Roman" w:eastAsia="Times New Roman" w:hAnsi="Times New Roman"/>
                <w:bCs/>
                <w:sz w:val="24"/>
                <w:szCs w:val="24"/>
              </w:rPr>
              <w:t>:</w:t>
            </w:r>
          </w:p>
          <w:p w14:paraId="40711E1B" w14:textId="083982C2" w:rsidR="00075EEF" w:rsidRPr="00441458" w:rsidRDefault="00A14B0D" w:rsidP="00441458">
            <w:pPr>
              <w:spacing w:after="0" w:line="240" w:lineRule="auto"/>
              <w:rPr>
                <w:rFonts w:ascii="Times New Roman" w:eastAsia="Times New Roman" w:hAnsi="Times New Roman"/>
                <w:bCs/>
                <w:sz w:val="24"/>
                <w:szCs w:val="24"/>
              </w:rPr>
            </w:pPr>
            <w:proofErr w:type="spellStart"/>
            <w:r w:rsidRPr="00441458">
              <w:rPr>
                <w:rFonts w:ascii="Times New Roman" w:eastAsia="Times New Roman" w:hAnsi="Times New Roman"/>
                <w:bCs/>
                <w:sz w:val="24"/>
                <w:szCs w:val="24"/>
              </w:rPr>
              <w:t>Cục</w:t>
            </w:r>
            <w:proofErr w:type="spellEnd"/>
            <w:r w:rsidRPr="00441458">
              <w:rPr>
                <w:rFonts w:ascii="Times New Roman" w:eastAsia="Times New Roman" w:hAnsi="Times New Roman"/>
                <w:bCs/>
                <w:sz w:val="24"/>
                <w:szCs w:val="24"/>
              </w:rPr>
              <w:t xml:space="preserve"> Thông tin, </w:t>
            </w:r>
            <w:proofErr w:type="spellStart"/>
            <w:r w:rsidRPr="00441458">
              <w:rPr>
                <w:rFonts w:ascii="Times New Roman" w:eastAsia="Times New Roman" w:hAnsi="Times New Roman"/>
                <w:bCs/>
                <w:sz w:val="24"/>
                <w:szCs w:val="24"/>
              </w:rPr>
              <w:t>Thống</w:t>
            </w:r>
            <w:proofErr w:type="spellEnd"/>
            <w:r w:rsidRPr="00441458">
              <w:rPr>
                <w:rFonts w:ascii="Times New Roman" w:eastAsia="Times New Roman" w:hAnsi="Times New Roman"/>
                <w:bCs/>
                <w:sz w:val="24"/>
                <w:szCs w:val="24"/>
              </w:rPr>
              <w:t xml:space="preserve"> </w:t>
            </w:r>
            <w:proofErr w:type="spellStart"/>
            <w:r w:rsidRPr="00441458">
              <w:rPr>
                <w:rFonts w:ascii="Times New Roman" w:eastAsia="Times New Roman" w:hAnsi="Times New Roman"/>
                <w:bCs/>
                <w:sz w:val="24"/>
                <w:szCs w:val="24"/>
              </w:rPr>
              <w:t>kê</w:t>
            </w:r>
            <w:proofErr w:type="spellEnd"/>
          </w:p>
        </w:tc>
      </w:tr>
      <w:tr w:rsidR="002539D4" w:rsidRPr="00441458" w14:paraId="6713CCCB"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tcBorders>
              <w:top w:val="single" w:sz="4" w:space="0" w:color="auto"/>
            </w:tcBorders>
            <w:vAlign w:val="center"/>
          </w:tcPr>
          <w:p w14:paraId="6AA5FD3E" w14:textId="77777777" w:rsidR="00075EEF" w:rsidRPr="00441458" w:rsidRDefault="00075EEF" w:rsidP="00441458">
            <w:pPr>
              <w:spacing w:after="0" w:line="240" w:lineRule="auto"/>
              <w:jc w:val="center"/>
              <w:rPr>
                <w:rFonts w:ascii="Times New Roman" w:eastAsia="Times New Roman" w:hAnsi="Times New Roman"/>
                <w:b/>
                <w:bCs/>
                <w:sz w:val="24"/>
                <w:szCs w:val="24"/>
              </w:rPr>
            </w:pPr>
            <w:proofErr w:type="spellStart"/>
            <w:r w:rsidRPr="00441458">
              <w:rPr>
                <w:rFonts w:ascii="Times New Roman" w:eastAsia="Times New Roman" w:hAnsi="Times New Roman"/>
                <w:b/>
                <w:bCs/>
                <w:sz w:val="24"/>
                <w:szCs w:val="24"/>
              </w:rPr>
              <w:t>Chỉ</w:t>
            </w:r>
            <w:proofErr w:type="spellEnd"/>
            <w:r w:rsidRPr="00441458">
              <w:rPr>
                <w:rFonts w:ascii="Times New Roman" w:eastAsia="Times New Roman" w:hAnsi="Times New Roman"/>
                <w:b/>
                <w:bCs/>
                <w:sz w:val="24"/>
                <w:szCs w:val="24"/>
              </w:rPr>
              <w:t xml:space="preserve"> </w:t>
            </w:r>
            <w:proofErr w:type="spellStart"/>
            <w:r w:rsidRPr="00441458">
              <w:rPr>
                <w:rFonts w:ascii="Times New Roman" w:eastAsia="Times New Roman" w:hAnsi="Times New Roman"/>
                <w:b/>
                <w:bCs/>
                <w:sz w:val="24"/>
                <w:szCs w:val="24"/>
              </w:rPr>
              <w:t>tiêu</w:t>
            </w:r>
            <w:proofErr w:type="spellEnd"/>
          </w:p>
        </w:tc>
        <w:tc>
          <w:tcPr>
            <w:tcW w:w="1501" w:type="dxa"/>
            <w:gridSpan w:val="2"/>
            <w:tcBorders>
              <w:top w:val="single" w:sz="4" w:space="0" w:color="auto"/>
            </w:tcBorders>
            <w:vAlign w:val="center"/>
          </w:tcPr>
          <w:p w14:paraId="7CF115AD" w14:textId="77777777" w:rsidR="00075EEF" w:rsidRPr="00441458" w:rsidRDefault="00075EEF" w:rsidP="00441458">
            <w:pPr>
              <w:spacing w:after="0" w:line="240" w:lineRule="auto"/>
              <w:jc w:val="center"/>
              <w:rPr>
                <w:rFonts w:ascii="Times New Roman" w:eastAsia="Times New Roman" w:hAnsi="Times New Roman"/>
                <w:b/>
                <w:bCs/>
                <w:sz w:val="24"/>
                <w:szCs w:val="24"/>
              </w:rPr>
            </w:pPr>
            <w:proofErr w:type="spellStart"/>
            <w:r w:rsidRPr="00441458">
              <w:rPr>
                <w:rFonts w:ascii="Times New Roman" w:eastAsia="Times New Roman" w:hAnsi="Times New Roman"/>
                <w:b/>
                <w:bCs/>
                <w:sz w:val="24"/>
                <w:szCs w:val="24"/>
              </w:rPr>
              <w:t>Mã</w:t>
            </w:r>
            <w:proofErr w:type="spellEnd"/>
            <w:r w:rsidRPr="00441458">
              <w:rPr>
                <w:rFonts w:ascii="Times New Roman" w:eastAsia="Times New Roman" w:hAnsi="Times New Roman"/>
                <w:b/>
                <w:bCs/>
                <w:sz w:val="24"/>
                <w:szCs w:val="24"/>
              </w:rPr>
              <w:t xml:space="preserve"> </w:t>
            </w:r>
            <w:proofErr w:type="spellStart"/>
            <w:r w:rsidRPr="00441458">
              <w:rPr>
                <w:rFonts w:ascii="Times New Roman" w:eastAsia="Times New Roman" w:hAnsi="Times New Roman"/>
                <w:b/>
                <w:bCs/>
                <w:sz w:val="24"/>
                <w:szCs w:val="24"/>
              </w:rPr>
              <w:t>số</w:t>
            </w:r>
            <w:proofErr w:type="spellEnd"/>
          </w:p>
        </w:tc>
        <w:tc>
          <w:tcPr>
            <w:tcW w:w="1612" w:type="dxa"/>
            <w:tcBorders>
              <w:top w:val="single" w:sz="4" w:space="0" w:color="auto"/>
            </w:tcBorders>
            <w:vAlign w:val="center"/>
          </w:tcPr>
          <w:p w14:paraId="47D98C1A" w14:textId="77777777" w:rsidR="00075EEF" w:rsidRPr="00441458" w:rsidRDefault="00075EEF" w:rsidP="00441458">
            <w:pPr>
              <w:spacing w:after="0" w:line="240" w:lineRule="auto"/>
              <w:jc w:val="center"/>
              <w:rPr>
                <w:rFonts w:ascii="Times New Roman" w:eastAsia="Times New Roman" w:hAnsi="Times New Roman"/>
                <w:b/>
                <w:bCs/>
                <w:sz w:val="24"/>
                <w:szCs w:val="24"/>
              </w:rPr>
            </w:pPr>
            <w:proofErr w:type="spellStart"/>
            <w:r w:rsidRPr="00441458">
              <w:rPr>
                <w:rFonts w:ascii="Times New Roman" w:eastAsia="Times New Roman" w:hAnsi="Times New Roman"/>
                <w:b/>
                <w:bCs/>
                <w:sz w:val="24"/>
                <w:szCs w:val="24"/>
              </w:rPr>
              <w:t>Đơn</w:t>
            </w:r>
            <w:proofErr w:type="spellEnd"/>
            <w:r w:rsidRPr="00441458">
              <w:rPr>
                <w:rFonts w:ascii="Times New Roman" w:eastAsia="Times New Roman" w:hAnsi="Times New Roman"/>
                <w:b/>
                <w:bCs/>
                <w:sz w:val="24"/>
                <w:szCs w:val="24"/>
              </w:rPr>
              <w:t xml:space="preserve"> </w:t>
            </w:r>
            <w:proofErr w:type="spellStart"/>
            <w:r w:rsidRPr="00441458">
              <w:rPr>
                <w:rFonts w:ascii="Times New Roman" w:eastAsia="Times New Roman" w:hAnsi="Times New Roman"/>
                <w:b/>
                <w:bCs/>
                <w:sz w:val="24"/>
                <w:szCs w:val="24"/>
              </w:rPr>
              <w:t>vị</w:t>
            </w:r>
            <w:proofErr w:type="spellEnd"/>
            <w:r w:rsidRPr="00441458">
              <w:rPr>
                <w:rFonts w:ascii="Times New Roman" w:eastAsia="Times New Roman" w:hAnsi="Times New Roman"/>
                <w:b/>
                <w:bCs/>
                <w:sz w:val="24"/>
                <w:szCs w:val="24"/>
              </w:rPr>
              <w:t xml:space="preserve"> </w:t>
            </w:r>
            <w:proofErr w:type="spellStart"/>
            <w:r w:rsidRPr="00441458">
              <w:rPr>
                <w:rFonts w:ascii="Times New Roman" w:eastAsia="Times New Roman" w:hAnsi="Times New Roman"/>
                <w:b/>
                <w:bCs/>
                <w:sz w:val="24"/>
                <w:szCs w:val="24"/>
              </w:rPr>
              <w:t>tính</w:t>
            </w:r>
            <w:proofErr w:type="spellEnd"/>
          </w:p>
        </w:tc>
        <w:tc>
          <w:tcPr>
            <w:tcW w:w="1648" w:type="dxa"/>
            <w:tcBorders>
              <w:top w:val="single" w:sz="4" w:space="0" w:color="auto"/>
            </w:tcBorders>
            <w:vAlign w:val="center"/>
          </w:tcPr>
          <w:p w14:paraId="7FE09DD4" w14:textId="77777777" w:rsidR="00075EEF" w:rsidRPr="00441458" w:rsidRDefault="00075EEF" w:rsidP="00441458">
            <w:pPr>
              <w:spacing w:after="0" w:line="240" w:lineRule="auto"/>
              <w:jc w:val="center"/>
              <w:rPr>
                <w:rFonts w:ascii="Times New Roman" w:eastAsia="Times New Roman" w:hAnsi="Times New Roman"/>
                <w:b/>
                <w:bCs/>
                <w:sz w:val="24"/>
                <w:szCs w:val="24"/>
              </w:rPr>
            </w:pPr>
            <w:proofErr w:type="spellStart"/>
            <w:r w:rsidRPr="00441458">
              <w:rPr>
                <w:rFonts w:ascii="Times New Roman" w:eastAsia="Times New Roman" w:hAnsi="Times New Roman"/>
                <w:b/>
                <w:bCs/>
                <w:sz w:val="24"/>
                <w:szCs w:val="24"/>
              </w:rPr>
              <w:t>Tổng</w:t>
            </w:r>
            <w:proofErr w:type="spellEnd"/>
            <w:r w:rsidRPr="00441458">
              <w:rPr>
                <w:rFonts w:ascii="Times New Roman" w:eastAsia="Times New Roman" w:hAnsi="Times New Roman"/>
                <w:b/>
                <w:bCs/>
                <w:sz w:val="24"/>
                <w:szCs w:val="24"/>
              </w:rPr>
              <w:t xml:space="preserve"> </w:t>
            </w:r>
            <w:proofErr w:type="spellStart"/>
            <w:r w:rsidRPr="00441458">
              <w:rPr>
                <w:rFonts w:ascii="Times New Roman" w:eastAsia="Times New Roman" w:hAnsi="Times New Roman"/>
                <w:b/>
                <w:bCs/>
                <w:sz w:val="24"/>
                <w:szCs w:val="24"/>
              </w:rPr>
              <w:t>số</w:t>
            </w:r>
            <w:proofErr w:type="spellEnd"/>
          </w:p>
        </w:tc>
      </w:tr>
      <w:tr w:rsidR="002539D4" w:rsidRPr="00441458" w14:paraId="3528DB69"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vAlign w:val="center"/>
          </w:tcPr>
          <w:p w14:paraId="7DA46E78" w14:textId="77777777" w:rsidR="00075EEF" w:rsidRPr="00441458" w:rsidRDefault="00075EEF" w:rsidP="00441458">
            <w:pPr>
              <w:spacing w:after="0" w:line="240" w:lineRule="auto"/>
              <w:jc w:val="center"/>
              <w:rPr>
                <w:rFonts w:ascii="Times New Roman" w:eastAsia="Times New Roman" w:hAnsi="Times New Roman"/>
                <w:bCs/>
                <w:sz w:val="24"/>
                <w:szCs w:val="24"/>
              </w:rPr>
            </w:pPr>
            <w:r w:rsidRPr="00441458">
              <w:rPr>
                <w:rFonts w:ascii="Times New Roman" w:eastAsia="Times New Roman" w:hAnsi="Times New Roman"/>
                <w:bCs/>
                <w:sz w:val="24"/>
                <w:szCs w:val="24"/>
              </w:rPr>
              <w:t>A</w:t>
            </w:r>
          </w:p>
        </w:tc>
        <w:tc>
          <w:tcPr>
            <w:tcW w:w="1501" w:type="dxa"/>
            <w:gridSpan w:val="2"/>
            <w:vAlign w:val="center"/>
          </w:tcPr>
          <w:p w14:paraId="282EF2EC" w14:textId="77777777" w:rsidR="00075EEF" w:rsidRPr="00441458" w:rsidRDefault="00075EEF" w:rsidP="00441458">
            <w:pPr>
              <w:spacing w:after="0" w:line="240" w:lineRule="auto"/>
              <w:jc w:val="center"/>
              <w:rPr>
                <w:rFonts w:ascii="Times New Roman" w:eastAsia="Times New Roman" w:hAnsi="Times New Roman"/>
                <w:bCs/>
                <w:sz w:val="24"/>
                <w:szCs w:val="24"/>
              </w:rPr>
            </w:pPr>
            <w:r w:rsidRPr="00441458">
              <w:rPr>
                <w:rFonts w:ascii="Times New Roman" w:eastAsia="Times New Roman" w:hAnsi="Times New Roman"/>
                <w:bCs/>
                <w:sz w:val="24"/>
                <w:szCs w:val="24"/>
              </w:rPr>
              <w:t>B</w:t>
            </w:r>
          </w:p>
        </w:tc>
        <w:tc>
          <w:tcPr>
            <w:tcW w:w="1612" w:type="dxa"/>
            <w:vAlign w:val="center"/>
          </w:tcPr>
          <w:p w14:paraId="2C2A0EFE" w14:textId="77777777" w:rsidR="00075EEF" w:rsidRPr="00441458" w:rsidRDefault="00075EEF" w:rsidP="00441458">
            <w:pPr>
              <w:spacing w:after="0" w:line="240" w:lineRule="auto"/>
              <w:jc w:val="center"/>
              <w:rPr>
                <w:rFonts w:ascii="Times New Roman" w:eastAsia="Times New Roman" w:hAnsi="Times New Roman"/>
                <w:bCs/>
                <w:sz w:val="24"/>
                <w:szCs w:val="24"/>
              </w:rPr>
            </w:pPr>
            <w:r w:rsidRPr="00441458">
              <w:rPr>
                <w:rFonts w:ascii="Times New Roman" w:eastAsia="Times New Roman" w:hAnsi="Times New Roman"/>
                <w:bCs/>
                <w:sz w:val="24"/>
                <w:szCs w:val="24"/>
              </w:rPr>
              <w:t>C</w:t>
            </w:r>
          </w:p>
        </w:tc>
        <w:tc>
          <w:tcPr>
            <w:tcW w:w="1648" w:type="dxa"/>
            <w:vAlign w:val="center"/>
          </w:tcPr>
          <w:p w14:paraId="648DF625" w14:textId="77777777" w:rsidR="00075EEF" w:rsidRPr="00441458" w:rsidRDefault="00075EEF" w:rsidP="00441458">
            <w:pPr>
              <w:spacing w:after="0" w:line="240" w:lineRule="auto"/>
              <w:jc w:val="center"/>
              <w:rPr>
                <w:rFonts w:ascii="Times New Roman" w:eastAsia="Times New Roman" w:hAnsi="Times New Roman"/>
                <w:bCs/>
                <w:sz w:val="24"/>
                <w:szCs w:val="24"/>
              </w:rPr>
            </w:pPr>
            <w:r w:rsidRPr="00441458">
              <w:rPr>
                <w:rFonts w:ascii="Times New Roman" w:eastAsia="Times New Roman" w:hAnsi="Times New Roman"/>
                <w:bCs/>
                <w:sz w:val="24"/>
                <w:szCs w:val="24"/>
              </w:rPr>
              <w:t>1</w:t>
            </w:r>
          </w:p>
        </w:tc>
      </w:tr>
      <w:tr w:rsidR="002539D4" w:rsidRPr="00441458" w14:paraId="055B104D"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vAlign w:val="center"/>
          </w:tcPr>
          <w:p w14:paraId="7B76092F" w14:textId="677552EB" w:rsidR="00075EEF" w:rsidRPr="00441458" w:rsidRDefault="00321AC4" w:rsidP="00441458">
            <w:pPr>
              <w:widowControl w:val="0"/>
              <w:kinsoku w:val="0"/>
              <w:overflowPunct w:val="0"/>
              <w:autoSpaceDE w:val="0"/>
              <w:autoSpaceDN w:val="0"/>
              <w:adjustRightInd w:val="0"/>
              <w:spacing w:after="0" w:line="240" w:lineRule="auto"/>
              <w:jc w:val="both"/>
              <w:rPr>
                <w:rFonts w:ascii="Times New Roman" w:eastAsia="Times New Roman" w:hAnsi="Times New Roman"/>
                <w:b/>
                <w:bCs/>
                <w:sz w:val="24"/>
                <w:szCs w:val="24"/>
              </w:rPr>
            </w:pPr>
            <w:r w:rsidRPr="00441458">
              <w:rPr>
                <w:rFonts w:ascii="Times New Roman" w:eastAsia="Times New Roman" w:hAnsi="Times New Roman"/>
                <w:b/>
                <w:sz w:val="24"/>
                <w:szCs w:val="24"/>
              </w:rPr>
              <w:t xml:space="preserve">1. </w:t>
            </w:r>
            <w:proofErr w:type="spellStart"/>
            <w:r w:rsidRPr="00441458">
              <w:rPr>
                <w:rFonts w:ascii="Times New Roman" w:eastAsia="Times New Roman" w:hAnsi="Times New Roman"/>
                <w:b/>
                <w:sz w:val="24"/>
                <w:szCs w:val="24"/>
              </w:rPr>
              <w:t>Số</w:t>
            </w:r>
            <w:proofErr w:type="spellEnd"/>
            <w:r w:rsidRPr="00441458">
              <w:rPr>
                <w:rFonts w:ascii="Times New Roman" w:eastAsia="Times New Roman" w:hAnsi="Times New Roman"/>
                <w:b/>
                <w:sz w:val="24"/>
                <w:szCs w:val="24"/>
              </w:rPr>
              <w:t xml:space="preserve"> </w:t>
            </w:r>
            <w:proofErr w:type="spellStart"/>
            <w:r w:rsidR="00075EEF" w:rsidRPr="00441458">
              <w:rPr>
                <w:rFonts w:ascii="Times New Roman" w:eastAsia="Times New Roman" w:hAnsi="Times New Roman"/>
                <w:b/>
                <w:sz w:val="24"/>
                <w:szCs w:val="24"/>
              </w:rPr>
              <w:t>hợp</w:t>
            </w:r>
            <w:proofErr w:type="spellEnd"/>
            <w:r w:rsidR="00075EEF" w:rsidRPr="00441458">
              <w:rPr>
                <w:rFonts w:ascii="Times New Roman" w:eastAsia="Times New Roman" w:hAnsi="Times New Roman"/>
                <w:b/>
                <w:sz w:val="24"/>
                <w:szCs w:val="24"/>
              </w:rPr>
              <w:t xml:space="preserve"> </w:t>
            </w:r>
            <w:proofErr w:type="spellStart"/>
            <w:r w:rsidR="00075EEF" w:rsidRPr="00441458">
              <w:rPr>
                <w:rFonts w:ascii="Times New Roman" w:eastAsia="Times New Roman" w:hAnsi="Times New Roman"/>
                <w:b/>
                <w:sz w:val="24"/>
                <w:szCs w:val="24"/>
              </w:rPr>
              <w:t>đồng</w:t>
            </w:r>
            <w:proofErr w:type="spellEnd"/>
            <w:r w:rsidR="00075EEF" w:rsidRPr="00441458">
              <w:rPr>
                <w:rFonts w:ascii="Times New Roman" w:eastAsia="Times New Roman" w:hAnsi="Times New Roman"/>
                <w:b/>
                <w:sz w:val="24"/>
                <w:szCs w:val="24"/>
              </w:rPr>
              <w:t xml:space="preserve"> </w:t>
            </w:r>
            <w:proofErr w:type="spellStart"/>
            <w:r w:rsidR="00075EEF" w:rsidRPr="00441458">
              <w:rPr>
                <w:rFonts w:ascii="Times New Roman" w:eastAsia="Times New Roman" w:hAnsi="Times New Roman"/>
                <w:b/>
                <w:sz w:val="24"/>
                <w:szCs w:val="24"/>
              </w:rPr>
              <w:t>chuyển</w:t>
            </w:r>
            <w:proofErr w:type="spellEnd"/>
            <w:r w:rsidR="00075EEF" w:rsidRPr="00441458">
              <w:rPr>
                <w:rFonts w:ascii="Times New Roman" w:eastAsia="Times New Roman" w:hAnsi="Times New Roman"/>
                <w:b/>
                <w:sz w:val="24"/>
                <w:szCs w:val="24"/>
              </w:rPr>
              <w:t xml:space="preserve"> </w:t>
            </w:r>
            <w:proofErr w:type="spellStart"/>
            <w:r w:rsidR="00075EEF" w:rsidRPr="00441458">
              <w:rPr>
                <w:rFonts w:ascii="Times New Roman" w:eastAsia="Times New Roman" w:hAnsi="Times New Roman"/>
                <w:b/>
                <w:sz w:val="24"/>
                <w:szCs w:val="24"/>
              </w:rPr>
              <w:t>giao</w:t>
            </w:r>
            <w:proofErr w:type="spellEnd"/>
            <w:r w:rsidR="00075EEF" w:rsidRPr="00441458">
              <w:rPr>
                <w:rFonts w:ascii="Times New Roman" w:eastAsia="Times New Roman" w:hAnsi="Times New Roman"/>
                <w:b/>
                <w:sz w:val="24"/>
                <w:szCs w:val="24"/>
              </w:rPr>
              <w:t xml:space="preserve"> </w:t>
            </w:r>
            <w:proofErr w:type="spellStart"/>
            <w:r w:rsidR="00075EEF" w:rsidRPr="00441458">
              <w:rPr>
                <w:rFonts w:ascii="Times New Roman" w:eastAsia="Times New Roman" w:hAnsi="Times New Roman"/>
                <w:b/>
                <w:sz w:val="24"/>
                <w:szCs w:val="24"/>
              </w:rPr>
              <w:t>công</w:t>
            </w:r>
            <w:proofErr w:type="spellEnd"/>
            <w:r w:rsidR="00075EEF" w:rsidRPr="00441458">
              <w:rPr>
                <w:rFonts w:ascii="Times New Roman" w:eastAsia="Times New Roman" w:hAnsi="Times New Roman"/>
                <w:b/>
                <w:sz w:val="24"/>
                <w:szCs w:val="24"/>
              </w:rPr>
              <w:t xml:space="preserve"> </w:t>
            </w:r>
            <w:proofErr w:type="spellStart"/>
            <w:r w:rsidR="00075EEF" w:rsidRPr="00441458">
              <w:rPr>
                <w:rFonts w:ascii="Times New Roman" w:eastAsia="Times New Roman" w:hAnsi="Times New Roman"/>
                <w:b/>
                <w:sz w:val="24"/>
                <w:szCs w:val="24"/>
              </w:rPr>
              <w:t>nghệ</w:t>
            </w:r>
            <w:proofErr w:type="spellEnd"/>
            <w:r w:rsidR="00075EEF" w:rsidRPr="00441458">
              <w:rPr>
                <w:rFonts w:ascii="Times New Roman" w:eastAsia="Times New Roman" w:hAnsi="Times New Roman"/>
                <w:b/>
                <w:sz w:val="24"/>
                <w:szCs w:val="24"/>
              </w:rPr>
              <w:t xml:space="preserve"> </w:t>
            </w:r>
            <w:proofErr w:type="spellStart"/>
            <w:r w:rsidR="00075EEF" w:rsidRPr="00441458">
              <w:rPr>
                <w:rFonts w:ascii="Times New Roman" w:eastAsia="Times New Roman" w:hAnsi="Times New Roman"/>
                <w:b/>
                <w:sz w:val="24"/>
                <w:szCs w:val="24"/>
              </w:rPr>
              <w:t>đã</w:t>
            </w:r>
            <w:proofErr w:type="spellEnd"/>
            <w:r w:rsidR="00075EEF" w:rsidRPr="00441458">
              <w:rPr>
                <w:rFonts w:ascii="Times New Roman" w:eastAsia="Times New Roman" w:hAnsi="Times New Roman"/>
                <w:b/>
                <w:sz w:val="24"/>
                <w:szCs w:val="24"/>
              </w:rPr>
              <w:t xml:space="preserve"> </w:t>
            </w:r>
            <w:proofErr w:type="spellStart"/>
            <w:r w:rsidR="00075EEF" w:rsidRPr="00441458">
              <w:rPr>
                <w:rFonts w:ascii="Times New Roman" w:eastAsia="Times New Roman" w:hAnsi="Times New Roman"/>
                <w:b/>
                <w:sz w:val="24"/>
                <w:szCs w:val="24"/>
              </w:rPr>
              <w:t>được</w:t>
            </w:r>
            <w:proofErr w:type="spellEnd"/>
            <w:r w:rsidR="00075EEF" w:rsidRPr="00441458">
              <w:rPr>
                <w:rFonts w:ascii="Times New Roman" w:eastAsia="Times New Roman" w:hAnsi="Times New Roman"/>
                <w:b/>
                <w:sz w:val="24"/>
                <w:szCs w:val="24"/>
              </w:rPr>
              <w:t xml:space="preserve"> </w:t>
            </w:r>
            <w:proofErr w:type="spellStart"/>
            <w:r w:rsidR="00075EEF" w:rsidRPr="00441458">
              <w:rPr>
                <w:rFonts w:ascii="Times New Roman" w:eastAsia="Times New Roman" w:hAnsi="Times New Roman"/>
                <w:b/>
                <w:sz w:val="24"/>
                <w:szCs w:val="24"/>
              </w:rPr>
              <w:t>đăng</w:t>
            </w:r>
            <w:proofErr w:type="spellEnd"/>
            <w:r w:rsidR="00075EEF" w:rsidRPr="00441458">
              <w:rPr>
                <w:rFonts w:ascii="Times New Roman" w:eastAsia="Times New Roman" w:hAnsi="Times New Roman"/>
                <w:b/>
                <w:sz w:val="24"/>
                <w:szCs w:val="24"/>
              </w:rPr>
              <w:t xml:space="preserve"> </w:t>
            </w:r>
            <w:proofErr w:type="spellStart"/>
            <w:r w:rsidR="00075EEF" w:rsidRPr="00441458">
              <w:rPr>
                <w:rFonts w:ascii="Times New Roman" w:eastAsia="Times New Roman" w:hAnsi="Times New Roman"/>
                <w:b/>
                <w:sz w:val="24"/>
                <w:szCs w:val="24"/>
              </w:rPr>
              <w:t>ký</w:t>
            </w:r>
            <w:proofErr w:type="spellEnd"/>
            <w:r w:rsidR="00075EEF" w:rsidRPr="00441458">
              <w:rPr>
                <w:rFonts w:ascii="Times New Roman" w:eastAsia="Times New Roman" w:hAnsi="Times New Roman"/>
                <w:b/>
                <w:sz w:val="24"/>
                <w:szCs w:val="24"/>
              </w:rPr>
              <w:t xml:space="preserve"> </w:t>
            </w:r>
            <w:proofErr w:type="spellStart"/>
            <w:r w:rsidR="00075EEF" w:rsidRPr="00441458">
              <w:rPr>
                <w:rFonts w:ascii="Times New Roman" w:eastAsia="Times New Roman" w:hAnsi="Times New Roman"/>
                <w:b/>
                <w:sz w:val="24"/>
                <w:szCs w:val="24"/>
              </w:rPr>
              <w:t>và</w:t>
            </w:r>
            <w:proofErr w:type="spellEnd"/>
            <w:r w:rsidR="00075EEF" w:rsidRPr="00441458">
              <w:rPr>
                <w:rFonts w:ascii="Times New Roman" w:eastAsia="Times New Roman" w:hAnsi="Times New Roman"/>
                <w:b/>
                <w:sz w:val="24"/>
                <w:szCs w:val="24"/>
              </w:rPr>
              <w:t xml:space="preserve"> </w:t>
            </w:r>
            <w:proofErr w:type="spellStart"/>
            <w:r w:rsidR="00075EEF" w:rsidRPr="00441458">
              <w:rPr>
                <w:rFonts w:ascii="Times New Roman" w:eastAsia="Times New Roman" w:hAnsi="Times New Roman"/>
                <w:b/>
                <w:sz w:val="24"/>
                <w:szCs w:val="24"/>
              </w:rPr>
              <w:t>cấp</w:t>
            </w:r>
            <w:proofErr w:type="spellEnd"/>
            <w:r w:rsidR="00075EEF" w:rsidRPr="00441458">
              <w:rPr>
                <w:rFonts w:ascii="Times New Roman" w:eastAsia="Times New Roman" w:hAnsi="Times New Roman"/>
                <w:b/>
                <w:sz w:val="24"/>
                <w:szCs w:val="24"/>
              </w:rPr>
              <w:t xml:space="preserve"> </w:t>
            </w:r>
            <w:proofErr w:type="spellStart"/>
            <w:r w:rsidR="00075EEF" w:rsidRPr="00441458">
              <w:rPr>
                <w:rFonts w:ascii="Times New Roman" w:eastAsia="Times New Roman" w:hAnsi="Times New Roman"/>
                <w:b/>
                <w:sz w:val="24"/>
                <w:szCs w:val="24"/>
              </w:rPr>
              <w:t>phép</w:t>
            </w:r>
            <w:proofErr w:type="spellEnd"/>
          </w:p>
        </w:tc>
        <w:tc>
          <w:tcPr>
            <w:tcW w:w="1501" w:type="dxa"/>
            <w:gridSpan w:val="2"/>
            <w:vAlign w:val="center"/>
          </w:tcPr>
          <w:p w14:paraId="7A4B3932" w14:textId="77777777" w:rsidR="00075EEF" w:rsidRPr="00441458" w:rsidRDefault="00075EEF" w:rsidP="00441458">
            <w:pPr>
              <w:spacing w:after="0" w:line="240" w:lineRule="auto"/>
              <w:jc w:val="center"/>
              <w:rPr>
                <w:rFonts w:ascii="Times New Roman" w:eastAsia="Times New Roman" w:hAnsi="Times New Roman"/>
                <w:bCs/>
                <w:sz w:val="24"/>
                <w:szCs w:val="24"/>
              </w:rPr>
            </w:pPr>
            <w:r w:rsidRPr="00441458">
              <w:rPr>
                <w:rFonts w:ascii="Times New Roman" w:eastAsia="Times New Roman" w:hAnsi="Times New Roman"/>
                <w:bCs/>
                <w:sz w:val="24"/>
                <w:szCs w:val="24"/>
              </w:rPr>
              <w:t>01</w:t>
            </w:r>
          </w:p>
        </w:tc>
        <w:tc>
          <w:tcPr>
            <w:tcW w:w="1612" w:type="dxa"/>
            <w:vAlign w:val="center"/>
          </w:tcPr>
          <w:p w14:paraId="32DE2D60" w14:textId="77777777" w:rsidR="00075EEF" w:rsidRPr="00441458" w:rsidRDefault="00075EEF" w:rsidP="00441458">
            <w:pPr>
              <w:spacing w:after="0" w:line="240" w:lineRule="auto"/>
              <w:jc w:val="center"/>
              <w:rPr>
                <w:rFonts w:ascii="Times New Roman" w:eastAsia="Times New Roman" w:hAnsi="Times New Roman"/>
                <w:bCs/>
                <w:i/>
                <w:sz w:val="24"/>
                <w:szCs w:val="24"/>
              </w:rPr>
            </w:pPr>
            <w:proofErr w:type="spellStart"/>
            <w:r w:rsidRPr="00441458">
              <w:rPr>
                <w:rFonts w:ascii="Times New Roman" w:eastAsia="Times New Roman" w:hAnsi="Times New Roman"/>
                <w:bCs/>
                <w:i/>
                <w:sz w:val="24"/>
                <w:szCs w:val="24"/>
              </w:rPr>
              <w:t>Hợp</w:t>
            </w:r>
            <w:proofErr w:type="spellEnd"/>
            <w:r w:rsidRPr="00441458">
              <w:rPr>
                <w:rFonts w:ascii="Times New Roman" w:eastAsia="Times New Roman" w:hAnsi="Times New Roman"/>
                <w:bCs/>
                <w:i/>
                <w:sz w:val="24"/>
                <w:szCs w:val="24"/>
              </w:rPr>
              <w:t xml:space="preserve"> </w:t>
            </w:r>
            <w:proofErr w:type="spellStart"/>
            <w:r w:rsidRPr="00441458">
              <w:rPr>
                <w:rFonts w:ascii="Times New Roman" w:eastAsia="Times New Roman" w:hAnsi="Times New Roman"/>
                <w:bCs/>
                <w:i/>
                <w:sz w:val="24"/>
                <w:szCs w:val="24"/>
              </w:rPr>
              <w:t>đồng</w:t>
            </w:r>
            <w:proofErr w:type="spellEnd"/>
          </w:p>
        </w:tc>
        <w:tc>
          <w:tcPr>
            <w:tcW w:w="1648" w:type="dxa"/>
            <w:vAlign w:val="center"/>
          </w:tcPr>
          <w:p w14:paraId="107F793F" w14:textId="77777777" w:rsidR="00075EEF" w:rsidRPr="00441458" w:rsidRDefault="00075EEF" w:rsidP="00441458">
            <w:pPr>
              <w:spacing w:after="0" w:line="240" w:lineRule="auto"/>
              <w:rPr>
                <w:rFonts w:ascii="Times New Roman" w:eastAsia="Times New Roman" w:hAnsi="Times New Roman"/>
                <w:b/>
                <w:bCs/>
                <w:sz w:val="24"/>
                <w:szCs w:val="24"/>
              </w:rPr>
            </w:pPr>
          </w:p>
        </w:tc>
      </w:tr>
      <w:tr w:rsidR="002539D4" w:rsidRPr="00441458" w14:paraId="5B331C6C"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vAlign w:val="center"/>
          </w:tcPr>
          <w:p w14:paraId="118D061C" w14:textId="77777777" w:rsidR="00075EEF" w:rsidRPr="00441458" w:rsidRDefault="00075EEF" w:rsidP="00441458">
            <w:pPr>
              <w:widowControl w:val="0"/>
              <w:kinsoku w:val="0"/>
              <w:overflowPunct w:val="0"/>
              <w:autoSpaceDE w:val="0"/>
              <w:autoSpaceDN w:val="0"/>
              <w:adjustRightInd w:val="0"/>
              <w:spacing w:after="0" w:line="240" w:lineRule="auto"/>
              <w:jc w:val="both"/>
              <w:rPr>
                <w:rFonts w:ascii="Times New Roman" w:eastAsia="Times New Roman" w:hAnsi="Times New Roman"/>
                <w:b/>
                <w:sz w:val="24"/>
                <w:szCs w:val="24"/>
              </w:rPr>
            </w:pPr>
            <w:r w:rsidRPr="00441458">
              <w:rPr>
                <w:rFonts w:ascii="Times New Roman" w:eastAsia="Times New Roman" w:hAnsi="Times New Roman"/>
                <w:b/>
                <w:i/>
                <w:sz w:val="24"/>
                <w:szCs w:val="24"/>
              </w:rPr>
              <w:t xml:space="preserve">Chia </w:t>
            </w:r>
            <w:proofErr w:type="spellStart"/>
            <w:r w:rsidRPr="00441458">
              <w:rPr>
                <w:rFonts w:ascii="Times New Roman" w:eastAsia="Times New Roman" w:hAnsi="Times New Roman"/>
                <w:b/>
                <w:i/>
                <w:sz w:val="24"/>
                <w:szCs w:val="24"/>
              </w:rPr>
              <w:t>theo</w:t>
            </w:r>
            <w:proofErr w:type="spellEnd"/>
            <w:r w:rsidRPr="00441458">
              <w:rPr>
                <w:rFonts w:ascii="Times New Roman" w:eastAsia="Times New Roman" w:hAnsi="Times New Roman"/>
                <w:b/>
                <w:i/>
                <w:sz w:val="24"/>
                <w:szCs w:val="24"/>
              </w:rPr>
              <w:t xml:space="preserve"> </w:t>
            </w:r>
            <w:proofErr w:type="spellStart"/>
            <w:r w:rsidRPr="00441458">
              <w:rPr>
                <w:rFonts w:ascii="Times New Roman" w:eastAsia="Times New Roman" w:hAnsi="Times New Roman"/>
                <w:b/>
                <w:i/>
                <w:sz w:val="24"/>
                <w:szCs w:val="24"/>
              </w:rPr>
              <w:t>hình</w:t>
            </w:r>
            <w:proofErr w:type="spellEnd"/>
            <w:r w:rsidRPr="00441458">
              <w:rPr>
                <w:rFonts w:ascii="Times New Roman" w:eastAsia="Times New Roman" w:hAnsi="Times New Roman"/>
                <w:b/>
                <w:i/>
                <w:sz w:val="24"/>
                <w:szCs w:val="24"/>
              </w:rPr>
              <w:t xml:space="preserve"> </w:t>
            </w:r>
            <w:proofErr w:type="spellStart"/>
            <w:r w:rsidRPr="00441458">
              <w:rPr>
                <w:rFonts w:ascii="Times New Roman" w:eastAsia="Times New Roman" w:hAnsi="Times New Roman"/>
                <w:b/>
                <w:i/>
                <w:sz w:val="24"/>
                <w:szCs w:val="24"/>
              </w:rPr>
              <w:t>thức</w:t>
            </w:r>
            <w:proofErr w:type="spellEnd"/>
            <w:r w:rsidRPr="00441458">
              <w:rPr>
                <w:rFonts w:ascii="Times New Roman" w:eastAsia="Times New Roman" w:hAnsi="Times New Roman"/>
                <w:b/>
                <w:i/>
                <w:sz w:val="24"/>
                <w:szCs w:val="24"/>
              </w:rPr>
              <w:t xml:space="preserve"> </w:t>
            </w:r>
            <w:proofErr w:type="spellStart"/>
            <w:r w:rsidRPr="00441458">
              <w:rPr>
                <w:rFonts w:ascii="Times New Roman" w:eastAsia="Times New Roman" w:hAnsi="Times New Roman"/>
                <w:b/>
                <w:i/>
                <w:sz w:val="24"/>
                <w:szCs w:val="24"/>
              </w:rPr>
              <w:t>chuyển</w:t>
            </w:r>
            <w:proofErr w:type="spellEnd"/>
            <w:r w:rsidRPr="00441458">
              <w:rPr>
                <w:rFonts w:ascii="Times New Roman" w:eastAsia="Times New Roman" w:hAnsi="Times New Roman"/>
                <w:b/>
                <w:i/>
                <w:sz w:val="24"/>
                <w:szCs w:val="24"/>
              </w:rPr>
              <w:t xml:space="preserve"> </w:t>
            </w:r>
            <w:proofErr w:type="spellStart"/>
            <w:r w:rsidRPr="00441458">
              <w:rPr>
                <w:rFonts w:ascii="Times New Roman" w:eastAsia="Times New Roman" w:hAnsi="Times New Roman"/>
                <w:b/>
                <w:i/>
                <w:sz w:val="24"/>
                <w:szCs w:val="24"/>
              </w:rPr>
              <w:t>giao</w:t>
            </w:r>
            <w:proofErr w:type="spellEnd"/>
          </w:p>
        </w:tc>
        <w:tc>
          <w:tcPr>
            <w:tcW w:w="1501" w:type="dxa"/>
            <w:gridSpan w:val="2"/>
            <w:vAlign w:val="center"/>
          </w:tcPr>
          <w:p w14:paraId="6A30131F" w14:textId="77777777" w:rsidR="00075EEF" w:rsidRPr="00441458" w:rsidRDefault="00075EEF" w:rsidP="00441458">
            <w:pPr>
              <w:spacing w:after="0" w:line="240" w:lineRule="auto"/>
              <w:rPr>
                <w:rFonts w:ascii="Times New Roman" w:eastAsia="Times New Roman" w:hAnsi="Times New Roman"/>
                <w:bCs/>
                <w:sz w:val="24"/>
                <w:szCs w:val="24"/>
              </w:rPr>
            </w:pPr>
          </w:p>
        </w:tc>
        <w:tc>
          <w:tcPr>
            <w:tcW w:w="1612" w:type="dxa"/>
            <w:vAlign w:val="center"/>
          </w:tcPr>
          <w:p w14:paraId="515A79E2" w14:textId="77777777" w:rsidR="00075EEF" w:rsidRPr="00441458" w:rsidRDefault="00075EEF" w:rsidP="00441458">
            <w:pPr>
              <w:spacing w:after="0" w:line="240" w:lineRule="auto"/>
              <w:jc w:val="center"/>
              <w:rPr>
                <w:rFonts w:ascii="Times New Roman" w:eastAsia="Times New Roman" w:hAnsi="Times New Roman"/>
                <w:bCs/>
                <w:i/>
                <w:sz w:val="24"/>
                <w:szCs w:val="24"/>
              </w:rPr>
            </w:pPr>
          </w:p>
        </w:tc>
        <w:tc>
          <w:tcPr>
            <w:tcW w:w="1648" w:type="dxa"/>
            <w:vAlign w:val="center"/>
          </w:tcPr>
          <w:p w14:paraId="1702A2FA" w14:textId="77777777" w:rsidR="00075EEF" w:rsidRPr="00441458" w:rsidRDefault="00075EEF" w:rsidP="00441458">
            <w:pPr>
              <w:spacing w:after="0" w:line="240" w:lineRule="auto"/>
              <w:rPr>
                <w:rFonts w:ascii="Times New Roman" w:eastAsia="Times New Roman" w:hAnsi="Times New Roman"/>
                <w:b/>
                <w:bCs/>
                <w:sz w:val="24"/>
                <w:szCs w:val="24"/>
              </w:rPr>
            </w:pPr>
          </w:p>
        </w:tc>
      </w:tr>
      <w:tr w:rsidR="002539D4" w:rsidRPr="00441458" w14:paraId="0B06F5A1"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vAlign w:val="center"/>
          </w:tcPr>
          <w:p w14:paraId="52D63FA3" w14:textId="77777777" w:rsidR="00075EEF" w:rsidRPr="00441458" w:rsidRDefault="00075EEF" w:rsidP="00441458">
            <w:pPr>
              <w:widowControl w:val="0"/>
              <w:kinsoku w:val="0"/>
              <w:overflowPunct w:val="0"/>
              <w:autoSpaceDE w:val="0"/>
              <w:autoSpaceDN w:val="0"/>
              <w:adjustRightInd w:val="0"/>
              <w:spacing w:after="0" w:line="240" w:lineRule="auto"/>
              <w:jc w:val="both"/>
              <w:rPr>
                <w:rFonts w:ascii="Times New Roman" w:eastAsia="Times New Roman" w:hAnsi="Times New Roman"/>
                <w:i/>
                <w:sz w:val="24"/>
                <w:szCs w:val="24"/>
              </w:rPr>
            </w:pPr>
            <w:r w:rsidRPr="00441458">
              <w:rPr>
                <w:rFonts w:ascii="Times New Roman" w:hAnsi="Times New Roman"/>
                <w:sz w:val="24"/>
                <w:szCs w:val="24"/>
              </w:rPr>
              <w:t xml:space="preserve">- </w:t>
            </w:r>
            <w:proofErr w:type="spellStart"/>
            <w:r w:rsidRPr="00441458">
              <w:rPr>
                <w:rFonts w:ascii="Times New Roman" w:hAnsi="Times New Roman"/>
                <w:sz w:val="24"/>
                <w:szCs w:val="24"/>
              </w:rPr>
              <w:t>Chuyển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giao</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công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nghệ</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độc</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lập</w:t>
            </w:r>
            <w:proofErr w:type="spellEnd"/>
          </w:p>
        </w:tc>
        <w:tc>
          <w:tcPr>
            <w:tcW w:w="1501" w:type="dxa"/>
            <w:gridSpan w:val="2"/>
            <w:vAlign w:val="center"/>
          </w:tcPr>
          <w:p w14:paraId="00543958" w14:textId="77777777" w:rsidR="00075EEF" w:rsidRPr="00441458" w:rsidRDefault="00075EEF" w:rsidP="00441458">
            <w:pPr>
              <w:spacing w:after="0" w:line="240" w:lineRule="auto"/>
              <w:jc w:val="center"/>
              <w:rPr>
                <w:rFonts w:ascii="Times New Roman" w:eastAsia="Times New Roman" w:hAnsi="Times New Roman"/>
                <w:bCs/>
                <w:sz w:val="24"/>
                <w:szCs w:val="24"/>
              </w:rPr>
            </w:pPr>
            <w:r w:rsidRPr="00441458">
              <w:rPr>
                <w:rFonts w:ascii="Times New Roman" w:eastAsia="Times New Roman" w:hAnsi="Times New Roman"/>
                <w:bCs/>
                <w:sz w:val="24"/>
                <w:szCs w:val="24"/>
              </w:rPr>
              <w:t>02</w:t>
            </w:r>
          </w:p>
        </w:tc>
        <w:tc>
          <w:tcPr>
            <w:tcW w:w="1612" w:type="dxa"/>
            <w:vAlign w:val="center"/>
          </w:tcPr>
          <w:p w14:paraId="3A289260" w14:textId="77777777" w:rsidR="00075EEF" w:rsidRPr="00441458" w:rsidRDefault="00075EEF" w:rsidP="00441458">
            <w:pPr>
              <w:spacing w:after="0" w:line="240" w:lineRule="auto"/>
              <w:jc w:val="center"/>
              <w:rPr>
                <w:rFonts w:ascii="Times New Roman" w:eastAsia="Times New Roman" w:hAnsi="Times New Roman"/>
                <w:bCs/>
                <w:i/>
                <w:sz w:val="24"/>
                <w:szCs w:val="24"/>
              </w:rPr>
            </w:pPr>
            <w:proofErr w:type="spellStart"/>
            <w:r w:rsidRPr="00441458">
              <w:rPr>
                <w:rFonts w:ascii="Times New Roman" w:eastAsia="Times New Roman" w:hAnsi="Times New Roman"/>
                <w:bCs/>
                <w:i/>
                <w:sz w:val="24"/>
                <w:szCs w:val="24"/>
              </w:rPr>
              <w:t>Hợp</w:t>
            </w:r>
            <w:proofErr w:type="spellEnd"/>
            <w:r w:rsidRPr="00441458">
              <w:rPr>
                <w:rFonts w:ascii="Times New Roman" w:eastAsia="Times New Roman" w:hAnsi="Times New Roman"/>
                <w:bCs/>
                <w:i/>
                <w:sz w:val="24"/>
                <w:szCs w:val="24"/>
              </w:rPr>
              <w:t xml:space="preserve"> </w:t>
            </w:r>
            <w:proofErr w:type="spellStart"/>
            <w:r w:rsidRPr="00441458">
              <w:rPr>
                <w:rFonts w:ascii="Times New Roman" w:eastAsia="Times New Roman" w:hAnsi="Times New Roman"/>
                <w:bCs/>
                <w:i/>
                <w:sz w:val="24"/>
                <w:szCs w:val="24"/>
              </w:rPr>
              <w:t>đồng</w:t>
            </w:r>
            <w:proofErr w:type="spellEnd"/>
          </w:p>
        </w:tc>
        <w:tc>
          <w:tcPr>
            <w:tcW w:w="1648" w:type="dxa"/>
            <w:vAlign w:val="center"/>
          </w:tcPr>
          <w:p w14:paraId="41844990" w14:textId="77777777" w:rsidR="00075EEF" w:rsidRPr="00441458" w:rsidRDefault="00075EEF" w:rsidP="00441458">
            <w:pPr>
              <w:spacing w:after="0" w:line="240" w:lineRule="auto"/>
              <w:rPr>
                <w:rFonts w:ascii="Times New Roman" w:eastAsia="Times New Roman" w:hAnsi="Times New Roman"/>
                <w:b/>
                <w:bCs/>
                <w:sz w:val="24"/>
                <w:szCs w:val="24"/>
              </w:rPr>
            </w:pPr>
          </w:p>
        </w:tc>
      </w:tr>
      <w:tr w:rsidR="002539D4" w:rsidRPr="00441458" w14:paraId="2E0C5406"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vAlign w:val="center"/>
          </w:tcPr>
          <w:p w14:paraId="2509CC93" w14:textId="77777777" w:rsidR="00075EEF" w:rsidRPr="00441458" w:rsidRDefault="00075EEF" w:rsidP="00441458">
            <w:pPr>
              <w:widowControl w:val="0"/>
              <w:kinsoku w:val="0"/>
              <w:overflowPunct w:val="0"/>
              <w:autoSpaceDE w:val="0"/>
              <w:autoSpaceDN w:val="0"/>
              <w:adjustRightInd w:val="0"/>
              <w:spacing w:after="0" w:line="240" w:lineRule="auto"/>
              <w:jc w:val="both"/>
              <w:rPr>
                <w:rFonts w:ascii="Times New Roman" w:eastAsia="Times New Roman" w:hAnsi="Times New Roman"/>
                <w:i/>
                <w:sz w:val="24"/>
                <w:szCs w:val="24"/>
              </w:rPr>
            </w:pPr>
            <w:r w:rsidRPr="00441458">
              <w:rPr>
                <w:rFonts w:ascii="Times New Roman" w:hAnsi="Times New Roman"/>
                <w:sz w:val="24"/>
                <w:szCs w:val="24"/>
              </w:rPr>
              <w:t xml:space="preserve">- </w:t>
            </w:r>
            <w:proofErr w:type="spellStart"/>
            <w:r w:rsidRPr="00441458">
              <w:rPr>
                <w:rFonts w:ascii="Times New Roman" w:hAnsi="Times New Roman"/>
                <w:sz w:val="24"/>
                <w:szCs w:val="24"/>
              </w:rPr>
              <w:t>Phần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chuyển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giao</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công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nghệ</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trong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dự</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án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đầu</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tư</w:t>
            </w:r>
            <w:proofErr w:type="spellEnd"/>
          </w:p>
        </w:tc>
        <w:tc>
          <w:tcPr>
            <w:tcW w:w="1501" w:type="dxa"/>
            <w:gridSpan w:val="2"/>
            <w:vAlign w:val="center"/>
          </w:tcPr>
          <w:p w14:paraId="03F9E7E4" w14:textId="77777777" w:rsidR="00075EEF" w:rsidRPr="00441458" w:rsidRDefault="00075EEF" w:rsidP="00441458">
            <w:pPr>
              <w:spacing w:after="0" w:line="240" w:lineRule="auto"/>
              <w:jc w:val="center"/>
              <w:rPr>
                <w:rFonts w:ascii="Times New Roman" w:eastAsia="Times New Roman" w:hAnsi="Times New Roman"/>
                <w:bCs/>
                <w:sz w:val="24"/>
                <w:szCs w:val="24"/>
              </w:rPr>
            </w:pPr>
            <w:r w:rsidRPr="00441458">
              <w:rPr>
                <w:rFonts w:ascii="Times New Roman" w:eastAsia="Times New Roman" w:hAnsi="Times New Roman"/>
                <w:bCs/>
                <w:sz w:val="24"/>
                <w:szCs w:val="24"/>
              </w:rPr>
              <w:t>03</w:t>
            </w:r>
          </w:p>
        </w:tc>
        <w:tc>
          <w:tcPr>
            <w:tcW w:w="1612" w:type="dxa"/>
            <w:vAlign w:val="center"/>
          </w:tcPr>
          <w:p w14:paraId="2541CA0E" w14:textId="77777777" w:rsidR="00075EEF" w:rsidRPr="00441458" w:rsidRDefault="00075EEF" w:rsidP="00441458">
            <w:pPr>
              <w:spacing w:after="0" w:line="240" w:lineRule="auto"/>
              <w:jc w:val="center"/>
              <w:rPr>
                <w:rFonts w:ascii="Times New Roman" w:eastAsia="Times New Roman" w:hAnsi="Times New Roman"/>
                <w:bCs/>
                <w:i/>
                <w:sz w:val="24"/>
                <w:szCs w:val="24"/>
              </w:rPr>
            </w:pPr>
            <w:proofErr w:type="spellStart"/>
            <w:r w:rsidRPr="00441458">
              <w:rPr>
                <w:rFonts w:ascii="Times New Roman" w:eastAsia="Times New Roman" w:hAnsi="Times New Roman"/>
                <w:bCs/>
                <w:i/>
                <w:sz w:val="24"/>
                <w:szCs w:val="24"/>
              </w:rPr>
              <w:t>Hợp</w:t>
            </w:r>
            <w:proofErr w:type="spellEnd"/>
            <w:r w:rsidRPr="00441458">
              <w:rPr>
                <w:rFonts w:ascii="Times New Roman" w:eastAsia="Times New Roman" w:hAnsi="Times New Roman"/>
                <w:bCs/>
                <w:i/>
                <w:sz w:val="24"/>
                <w:szCs w:val="24"/>
              </w:rPr>
              <w:t xml:space="preserve"> </w:t>
            </w:r>
            <w:proofErr w:type="spellStart"/>
            <w:r w:rsidRPr="00441458">
              <w:rPr>
                <w:rFonts w:ascii="Times New Roman" w:eastAsia="Times New Roman" w:hAnsi="Times New Roman"/>
                <w:bCs/>
                <w:i/>
                <w:sz w:val="24"/>
                <w:szCs w:val="24"/>
              </w:rPr>
              <w:t>đồng</w:t>
            </w:r>
            <w:proofErr w:type="spellEnd"/>
          </w:p>
        </w:tc>
        <w:tc>
          <w:tcPr>
            <w:tcW w:w="1648" w:type="dxa"/>
            <w:vAlign w:val="center"/>
          </w:tcPr>
          <w:p w14:paraId="67F145B6" w14:textId="77777777" w:rsidR="00075EEF" w:rsidRPr="00441458" w:rsidRDefault="00075EEF" w:rsidP="00441458">
            <w:pPr>
              <w:spacing w:after="0" w:line="240" w:lineRule="auto"/>
              <w:rPr>
                <w:rFonts w:ascii="Times New Roman" w:eastAsia="Times New Roman" w:hAnsi="Times New Roman"/>
                <w:b/>
                <w:bCs/>
                <w:sz w:val="24"/>
                <w:szCs w:val="24"/>
              </w:rPr>
            </w:pPr>
          </w:p>
        </w:tc>
      </w:tr>
      <w:tr w:rsidR="002539D4" w:rsidRPr="00441458" w14:paraId="49118409"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vAlign w:val="center"/>
          </w:tcPr>
          <w:p w14:paraId="2A003C27" w14:textId="77777777" w:rsidR="00075EEF" w:rsidRPr="00441458" w:rsidRDefault="00075EEF" w:rsidP="00441458">
            <w:pPr>
              <w:widowControl w:val="0"/>
              <w:kinsoku w:val="0"/>
              <w:overflowPunct w:val="0"/>
              <w:autoSpaceDE w:val="0"/>
              <w:autoSpaceDN w:val="0"/>
              <w:adjustRightInd w:val="0"/>
              <w:spacing w:after="0" w:line="240" w:lineRule="auto"/>
              <w:jc w:val="both"/>
              <w:rPr>
                <w:rFonts w:ascii="Times New Roman" w:eastAsia="Times New Roman" w:hAnsi="Times New Roman"/>
                <w:i/>
                <w:sz w:val="24"/>
                <w:szCs w:val="24"/>
              </w:rPr>
            </w:pPr>
            <w:r w:rsidRPr="00441458">
              <w:rPr>
                <w:rFonts w:ascii="Times New Roman" w:hAnsi="Times New Roman"/>
                <w:sz w:val="24"/>
                <w:szCs w:val="24"/>
              </w:rPr>
              <w:t xml:space="preserve">- </w:t>
            </w:r>
            <w:proofErr w:type="spellStart"/>
            <w:r w:rsidRPr="00441458">
              <w:rPr>
                <w:rFonts w:ascii="Times New Roman" w:hAnsi="Times New Roman"/>
                <w:sz w:val="24"/>
                <w:szCs w:val="24"/>
              </w:rPr>
              <w:t>Góp</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vốn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bằng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công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nghệ</w:t>
            </w:r>
            <w:proofErr w:type="spellEnd"/>
            <w:r w:rsidRPr="00441458">
              <w:rPr>
                <w:rFonts w:ascii="Times New Roman" w:hAnsi="Times New Roman"/>
                <w:sz w:val="24"/>
                <w:szCs w:val="24"/>
              </w:rPr>
              <w:t>/</w:t>
            </w:r>
            <w:proofErr w:type="spellStart"/>
            <w:r w:rsidRPr="00441458">
              <w:rPr>
                <w:rFonts w:ascii="Times New Roman" w:hAnsi="Times New Roman"/>
                <w:sz w:val="24"/>
                <w:szCs w:val="24"/>
              </w:rPr>
              <w:t>nhượng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quyền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thương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mại</w:t>
            </w:r>
            <w:proofErr w:type="spellEnd"/>
            <w:r w:rsidRPr="00441458">
              <w:rPr>
                <w:rFonts w:ascii="Times New Roman" w:hAnsi="Times New Roman"/>
                <w:sz w:val="24"/>
                <w:szCs w:val="24"/>
              </w:rPr>
              <w:t>/</w:t>
            </w:r>
            <w:proofErr w:type="spellStart"/>
            <w:r w:rsidRPr="00441458">
              <w:rPr>
                <w:rFonts w:ascii="Times New Roman" w:hAnsi="Times New Roman"/>
                <w:sz w:val="24"/>
                <w:szCs w:val="24"/>
              </w:rPr>
              <w:t>chuyển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giao</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quyền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đối</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với</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các</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đối</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tượng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sở</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hữu</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trí</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tuệ</w:t>
            </w:r>
            <w:proofErr w:type="spellEnd"/>
            <w:r w:rsidRPr="00441458">
              <w:rPr>
                <w:rFonts w:ascii="Times New Roman" w:hAnsi="Times New Roman"/>
                <w:sz w:val="24"/>
                <w:szCs w:val="24"/>
              </w:rPr>
              <w:t>/</w:t>
            </w:r>
            <w:proofErr w:type="spellStart"/>
            <w:r w:rsidRPr="00441458">
              <w:rPr>
                <w:rFonts w:ascii="Times New Roman" w:hAnsi="Times New Roman"/>
                <w:sz w:val="24"/>
                <w:szCs w:val="24"/>
              </w:rPr>
              <w:t>mua</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bán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máy</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móc</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thiết</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bị</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đi</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kèm</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đối</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tượng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công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nghệ</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chuyển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giao</w:t>
            </w:r>
            <w:proofErr w:type="spellEnd"/>
          </w:p>
        </w:tc>
        <w:tc>
          <w:tcPr>
            <w:tcW w:w="1501" w:type="dxa"/>
            <w:gridSpan w:val="2"/>
            <w:vAlign w:val="center"/>
          </w:tcPr>
          <w:p w14:paraId="66107311" w14:textId="77777777" w:rsidR="00075EEF" w:rsidRPr="00441458" w:rsidRDefault="00075EEF" w:rsidP="00441458">
            <w:pPr>
              <w:spacing w:after="0" w:line="240" w:lineRule="auto"/>
              <w:jc w:val="center"/>
              <w:rPr>
                <w:rFonts w:ascii="Times New Roman" w:eastAsia="Times New Roman" w:hAnsi="Times New Roman"/>
                <w:bCs/>
                <w:sz w:val="24"/>
                <w:szCs w:val="24"/>
              </w:rPr>
            </w:pPr>
            <w:r w:rsidRPr="00441458">
              <w:rPr>
                <w:rFonts w:ascii="Times New Roman" w:eastAsia="Times New Roman" w:hAnsi="Times New Roman"/>
                <w:bCs/>
                <w:sz w:val="24"/>
                <w:szCs w:val="24"/>
              </w:rPr>
              <w:t>04</w:t>
            </w:r>
          </w:p>
        </w:tc>
        <w:tc>
          <w:tcPr>
            <w:tcW w:w="1612" w:type="dxa"/>
            <w:vAlign w:val="center"/>
          </w:tcPr>
          <w:p w14:paraId="201B3748" w14:textId="77777777" w:rsidR="00075EEF" w:rsidRPr="00441458" w:rsidRDefault="00075EEF" w:rsidP="00441458">
            <w:pPr>
              <w:spacing w:after="0" w:line="240" w:lineRule="auto"/>
              <w:jc w:val="center"/>
              <w:rPr>
                <w:rFonts w:ascii="Times New Roman" w:eastAsia="Times New Roman" w:hAnsi="Times New Roman"/>
                <w:bCs/>
                <w:i/>
                <w:sz w:val="24"/>
                <w:szCs w:val="24"/>
              </w:rPr>
            </w:pPr>
            <w:proofErr w:type="spellStart"/>
            <w:r w:rsidRPr="00441458">
              <w:rPr>
                <w:rFonts w:ascii="Times New Roman" w:eastAsia="Times New Roman" w:hAnsi="Times New Roman"/>
                <w:bCs/>
                <w:i/>
                <w:sz w:val="24"/>
                <w:szCs w:val="24"/>
              </w:rPr>
              <w:t>Hợp</w:t>
            </w:r>
            <w:proofErr w:type="spellEnd"/>
            <w:r w:rsidRPr="00441458">
              <w:rPr>
                <w:rFonts w:ascii="Times New Roman" w:eastAsia="Times New Roman" w:hAnsi="Times New Roman"/>
                <w:bCs/>
                <w:i/>
                <w:sz w:val="24"/>
                <w:szCs w:val="24"/>
              </w:rPr>
              <w:t xml:space="preserve"> </w:t>
            </w:r>
            <w:proofErr w:type="spellStart"/>
            <w:r w:rsidRPr="00441458">
              <w:rPr>
                <w:rFonts w:ascii="Times New Roman" w:eastAsia="Times New Roman" w:hAnsi="Times New Roman"/>
                <w:bCs/>
                <w:i/>
                <w:sz w:val="24"/>
                <w:szCs w:val="24"/>
              </w:rPr>
              <w:t>đồng</w:t>
            </w:r>
            <w:proofErr w:type="spellEnd"/>
          </w:p>
        </w:tc>
        <w:tc>
          <w:tcPr>
            <w:tcW w:w="1648" w:type="dxa"/>
            <w:vAlign w:val="center"/>
          </w:tcPr>
          <w:p w14:paraId="4F249268" w14:textId="77777777" w:rsidR="00075EEF" w:rsidRPr="00441458" w:rsidRDefault="00075EEF" w:rsidP="00441458">
            <w:pPr>
              <w:spacing w:after="0" w:line="240" w:lineRule="auto"/>
              <w:rPr>
                <w:rFonts w:ascii="Times New Roman" w:eastAsia="Times New Roman" w:hAnsi="Times New Roman"/>
                <w:b/>
                <w:bCs/>
                <w:sz w:val="24"/>
                <w:szCs w:val="24"/>
              </w:rPr>
            </w:pPr>
          </w:p>
        </w:tc>
      </w:tr>
      <w:tr w:rsidR="002539D4" w:rsidRPr="00441458" w14:paraId="3072A533"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vAlign w:val="center"/>
          </w:tcPr>
          <w:p w14:paraId="40032875" w14:textId="77777777" w:rsidR="00075EEF" w:rsidRPr="00441458" w:rsidRDefault="00075EEF" w:rsidP="00441458">
            <w:pPr>
              <w:widowControl w:val="0"/>
              <w:kinsoku w:val="0"/>
              <w:overflowPunct w:val="0"/>
              <w:autoSpaceDE w:val="0"/>
              <w:autoSpaceDN w:val="0"/>
              <w:adjustRightInd w:val="0"/>
              <w:spacing w:after="0" w:line="240" w:lineRule="auto"/>
              <w:jc w:val="both"/>
              <w:rPr>
                <w:rFonts w:ascii="Times New Roman" w:eastAsia="Times New Roman" w:hAnsi="Times New Roman"/>
                <w:i/>
                <w:sz w:val="24"/>
                <w:szCs w:val="24"/>
              </w:rPr>
            </w:pPr>
            <w:r w:rsidRPr="00441458">
              <w:rPr>
                <w:rFonts w:ascii="Times New Roman" w:hAnsi="Times New Roman"/>
                <w:sz w:val="24"/>
                <w:szCs w:val="24"/>
              </w:rPr>
              <w:t xml:space="preserve">- </w:t>
            </w:r>
            <w:proofErr w:type="spellStart"/>
            <w:r w:rsidRPr="00441458">
              <w:rPr>
                <w:rFonts w:ascii="Times New Roman" w:hAnsi="Times New Roman"/>
                <w:sz w:val="24"/>
                <w:szCs w:val="24"/>
              </w:rPr>
              <w:t>Hình</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thức</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khác</w:t>
            </w:r>
            <w:proofErr w:type="spellEnd"/>
          </w:p>
        </w:tc>
        <w:tc>
          <w:tcPr>
            <w:tcW w:w="1501" w:type="dxa"/>
            <w:gridSpan w:val="2"/>
            <w:vAlign w:val="center"/>
          </w:tcPr>
          <w:p w14:paraId="5433EC84" w14:textId="77777777" w:rsidR="00075EEF" w:rsidRPr="00441458" w:rsidRDefault="00075EEF" w:rsidP="00441458">
            <w:pPr>
              <w:spacing w:after="0" w:line="240" w:lineRule="auto"/>
              <w:jc w:val="center"/>
              <w:rPr>
                <w:rFonts w:ascii="Times New Roman" w:eastAsia="Times New Roman" w:hAnsi="Times New Roman"/>
                <w:bCs/>
                <w:sz w:val="24"/>
                <w:szCs w:val="24"/>
              </w:rPr>
            </w:pPr>
            <w:r w:rsidRPr="00441458">
              <w:rPr>
                <w:rFonts w:ascii="Times New Roman" w:eastAsia="Times New Roman" w:hAnsi="Times New Roman"/>
                <w:bCs/>
                <w:sz w:val="24"/>
                <w:szCs w:val="24"/>
              </w:rPr>
              <w:t>05</w:t>
            </w:r>
          </w:p>
        </w:tc>
        <w:tc>
          <w:tcPr>
            <w:tcW w:w="1612" w:type="dxa"/>
            <w:vAlign w:val="center"/>
          </w:tcPr>
          <w:p w14:paraId="67055FE3" w14:textId="77777777" w:rsidR="00075EEF" w:rsidRPr="00441458" w:rsidRDefault="00075EEF" w:rsidP="00441458">
            <w:pPr>
              <w:spacing w:after="0" w:line="240" w:lineRule="auto"/>
              <w:jc w:val="center"/>
              <w:rPr>
                <w:rFonts w:ascii="Times New Roman" w:eastAsia="Times New Roman" w:hAnsi="Times New Roman"/>
                <w:bCs/>
                <w:i/>
                <w:sz w:val="24"/>
                <w:szCs w:val="24"/>
              </w:rPr>
            </w:pPr>
            <w:proofErr w:type="spellStart"/>
            <w:r w:rsidRPr="00441458">
              <w:rPr>
                <w:rFonts w:ascii="Times New Roman" w:eastAsia="Times New Roman" w:hAnsi="Times New Roman"/>
                <w:bCs/>
                <w:i/>
                <w:sz w:val="24"/>
                <w:szCs w:val="24"/>
              </w:rPr>
              <w:t>Hợp</w:t>
            </w:r>
            <w:proofErr w:type="spellEnd"/>
            <w:r w:rsidRPr="00441458">
              <w:rPr>
                <w:rFonts w:ascii="Times New Roman" w:eastAsia="Times New Roman" w:hAnsi="Times New Roman"/>
                <w:bCs/>
                <w:i/>
                <w:sz w:val="24"/>
                <w:szCs w:val="24"/>
              </w:rPr>
              <w:t xml:space="preserve"> </w:t>
            </w:r>
            <w:proofErr w:type="spellStart"/>
            <w:r w:rsidRPr="00441458">
              <w:rPr>
                <w:rFonts w:ascii="Times New Roman" w:eastAsia="Times New Roman" w:hAnsi="Times New Roman"/>
                <w:bCs/>
                <w:i/>
                <w:sz w:val="24"/>
                <w:szCs w:val="24"/>
              </w:rPr>
              <w:t>đồng</w:t>
            </w:r>
            <w:proofErr w:type="spellEnd"/>
          </w:p>
        </w:tc>
        <w:tc>
          <w:tcPr>
            <w:tcW w:w="1648" w:type="dxa"/>
            <w:vAlign w:val="center"/>
          </w:tcPr>
          <w:p w14:paraId="543C82CC" w14:textId="77777777" w:rsidR="00075EEF" w:rsidRPr="00441458" w:rsidRDefault="00075EEF" w:rsidP="00441458">
            <w:pPr>
              <w:spacing w:after="0" w:line="240" w:lineRule="auto"/>
              <w:rPr>
                <w:rFonts w:ascii="Times New Roman" w:eastAsia="Times New Roman" w:hAnsi="Times New Roman"/>
                <w:b/>
                <w:bCs/>
                <w:sz w:val="24"/>
                <w:szCs w:val="24"/>
              </w:rPr>
            </w:pPr>
          </w:p>
        </w:tc>
      </w:tr>
      <w:tr w:rsidR="002539D4" w:rsidRPr="00441458" w14:paraId="13896DE8"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vAlign w:val="center"/>
          </w:tcPr>
          <w:p w14:paraId="39386E3E" w14:textId="19EBBF63" w:rsidR="00075EEF" w:rsidRPr="00441458" w:rsidRDefault="00075EEF" w:rsidP="00441458">
            <w:pPr>
              <w:spacing w:after="0" w:line="240" w:lineRule="auto"/>
              <w:rPr>
                <w:rFonts w:ascii="Times New Roman" w:eastAsia="Times New Roman" w:hAnsi="Times New Roman"/>
                <w:b/>
                <w:bCs/>
                <w:sz w:val="24"/>
                <w:szCs w:val="24"/>
              </w:rPr>
            </w:pPr>
            <w:r w:rsidRPr="00441458">
              <w:rPr>
                <w:rFonts w:ascii="Times New Roman" w:eastAsia="Times New Roman" w:hAnsi="Times New Roman"/>
                <w:b/>
                <w:sz w:val="24"/>
                <w:szCs w:val="24"/>
              </w:rPr>
              <w:t xml:space="preserve">2. </w:t>
            </w:r>
            <w:proofErr w:type="spellStart"/>
            <w:r w:rsidRPr="00441458">
              <w:rPr>
                <w:rFonts w:ascii="Times New Roman" w:eastAsia="Times New Roman" w:hAnsi="Times New Roman"/>
                <w:b/>
                <w:sz w:val="24"/>
                <w:szCs w:val="24"/>
              </w:rPr>
              <w:t>Tổng</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giá</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trị</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hợp</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đồng</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chuyển</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giao</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công</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nghệ</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đã</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được</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cấp</w:t>
            </w:r>
            <w:proofErr w:type="spellEnd"/>
            <w:r w:rsidRPr="00441458">
              <w:rPr>
                <w:rFonts w:ascii="Times New Roman" w:eastAsia="Times New Roman" w:hAnsi="Times New Roman"/>
                <w:b/>
                <w:sz w:val="24"/>
                <w:szCs w:val="24"/>
              </w:rPr>
              <w:t xml:space="preserve"> </w:t>
            </w:r>
            <w:proofErr w:type="spellStart"/>
            <w:r w:rsidR="00321AC4" w:rsidRPr="00441458">
              <w:rPr>
                <w:rFonts w:ascii="Times New Roman" w:eastAsia="Times New Roman" w:hAnsi="Times New Roman"/>
                <w:b/>
                <w:sz w:val="24"/>
                <w:szCs w:val="24"/>
              </w:rPr>
              <w:t>g</w:t>
            </w:r>
            <w:r w:rsidRPr="00441458">
              <w:rPr>
                <w:rFonts w:ascii="Times New Roman" w:eastAsia="Times New Roman" w:hAnsi="Times New Roman"/>
                <w:b/>
                <w:sz w:val="24"/>
                <w:szCs w:val="24"/>
              </w:rPr>
              <w:t>iấy</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chứng</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nhận</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đăng</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ký</w:t>
            </w:r>
            <w:proofErr w:type="spellEnd"/>
            <w:r w:rsidRPr="00441458">
              <w:rPr>
                <w:rFonts w:ascii="Times New Roman" w:eastAsia="Times New Roman" w:hAnsi="Times New Roman"/>
                <w:b/>
                <w:sz w:val="24"/>
                <w:szCs w:val="24"/>
              </w:rPr>
              <w:t xml:space="preserve"> </w:t>
            </w:r>
          </w:p>
        </w:tc>
        <w:tc>
          <w:tcPr>
            <w:tcW w:w="1501" w:type="dxa"/>
            <w:gridSpan w:val="2"/>
            <w:vAlign w:val="center"/>
          </w:tcPr>
          <w:p w14:paraId="44EA1CC3" w14:textId="77777777" w:rsidR="00075EEF" w:rsidRPr="00441458" w:rsidRDefault="00075EEF" w:rsidP="00441458">
            <w:pPr>
              <w:spacing w:after="0" w:line="240" w:lineRule="auto"/>
              <w:jc w:val="center"/>
              <w:rPr>
                <w:rFonts w:ascii="Times New Roman" w:eastAsia="Times New Roman" w:hAnsi="Times New Roman"/>
                <w:bCs/>
                <w:sz w:val="24"/>
                <w:szCs w:val="24"/>
              </w:rPr>
            </w:pPr>
            <w:r w:rsidRPr="00441458">
              <w:rPr>
                <w:rFonts w:ascii="Times New Roman" w:eastAsia="Times New Roman" w:hAnsi="Times New Roman"/>
                <w:bCs/>
                <w:sz w:val="24"/>
                <w:szCs w:val="24"/>
              </w:rPr>
              <w:t>06</w:t>
            </w:r>
          </w:p>
        </w:tc>
        <w:tc>
          <w:tcPr>
            <w:tcW w:w="1612" w:type="dxa"/>
            <w:vAlign w:val="center"/>
          </w:tcPr>
          <w:p w14:paraId="645E2F51" w14:textId="77777777" w:rsidR="00075EEF" w:rsidRPr="00441458" w:rsidRDefault="00075EEF" w:rsidP="00441458">
            <w:pPr>
              <w:spacing w:after="0" w:line="240" w:lineRule="auto"/>
              <w:jc w:val="center"/>
              <w:rPr>
                <w:rFonts w:ascii="Times New Roman" w:eastAsia="Times New Roman" w:hAnsi="Times New Roman"/>
                <w:bCs/>
                <w:i/>
                <w:sz w:val="24"/>
                <w:szCs w:val="24"/>
              </w:rPr>
            </w:pPr>
            <w:proofErr w:type="spellStart"/>
            <w:r w:rsidRPr="00441458">
              <w:rPr>
                <w:rFonts w:ascii="Times New Roman" w:eastAsia="Times New Roman" w:hAnsi="Times New Roman"/>
                <w:bCs/>
                <w:i/>
                <w:sz w:val="24"/>
                <w:szCs w:val="24"/>
              </w:rPr>
              <w:t>Tỷ</w:t>
            </w:r>
            <w:proofErr w:type="spellEnd"/>
            <w:r w:rsidRPr="00441458">
              <w:rPr>
                <w:rFonts w:ascii="Times New Roman" w:eastAsia="Times New Roman" w:hAnsi="Times New Roman"/>
                <w:bCs/>
                <w:i/>
                <w:sz w:val="24"/>
                <w:szCs w:val="24"/>
              </w:rPr>
              <w:t xml:space="preserve"> </w:t>
            </w:r>
            <w:proofErr w:type="spellStart"/>
            <w:r w:rsidRPr="00441458">
              <w:rPr>
                <w:rFonts w:ascii="Times New Roman" w:eastAsia="Times New Roman" w:hAnsi="Times New Roman"/>
                <w:bCs/>
                <w:i/>
                <w:sz w:val="24"/>
                <w:szCs w:val="24"/>
              </w:rPr>
              <w:t>đồng</w:t>
            </w:r>
            <w:proofErr w:type="spellEnd"/>
          </w:p>
        </w:tc>
        <w:tc>
          <w:tcPr>
            <w:tcW w:w="1648" w:type="dxa"/>
            <w:vAlign w:val="center"/>
          </w:tcPr>
          <w:p w14:paraId="0C4A2566" w14:textId="77777777" w:rsidR="00075EEF" w:rsidRPr="00441458" w:rsidRDefault="00075EEF" w:rsidP="00441458">
            <w:pPr>
              <w:spacing w:after="0" w:line="240" w:lineRule="auto"/>
              <w:rPr>
                <w:rFonts w:ascii="Times New Roman" w:eastAsia="Times New Roman" w:hAnsi="Times New Roman"/>
                <w:b/>
                <w:bCs/>
                <w:sz w:val="24"/>
                <w:szCs w:val="24"/>
              </w:rPr>
            </w:pPr>
          </w:p>
        </w:tc>
      </w:tr>
      <w:tr w:rsidR="002539D4" w:rsidRPr="00441458" w14:paraId="44758A71"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vAlign w:val="center"/>
          </w:tcPr>
          <w:p w14:paraId="1A4A2B6F" w14:textId="77777777" w:rsidR="00075EEF" w:rsidRPr="00441458" w:rsidRDefault="00075EEF" w:rsidP="00441458">
            <w:pPr>
              <w:spacing w:after="0" w:line="240" w:lineRule="auto"/>
              <w:rPr>
                <w:rFonts w:ascii="Times New Roman" w:eastAsia="Times New Roman" w:hAnsi="Times New Roman"/>
                <w:b/>
                <w:sz w:val="24"/>
                <w:szCs w:val="24"/>
              </w:rPr>
            </w:pPr>
            <w:r w:rsidRPr="00441458">
              <w:rPr>
                <w:rFonts w:ascii="Times New Roman" w:eastAsia="Times New Roman" w:hAnsi="Times New Roman"/>
                <w:b/>
                <w:i/>
                <w:sz w:val="24"/>
                <w:szCs w:val="24"/>
              </w:rPr>
              <w:t xml:space="preserve">Chia </w:t>
            </w:r>
            <w:proofErr w:type="spellStart"/>
            <w:r w:rsidRPr="00441458">
              <w:rPr>
                <w:rFonts w:ascii="Times New Roman" w:eastAsia="Times New Roman" w:hAnsi="Times New Roman"/>
                <w:b/>
                <w:i/>
                <w:sz w:val="24"/>
                <w:szCs w:val="24"/>
              </w:rPr>
              <w:t>theo</w:t>
            </w:r>
            <w:proofErr w:type="spellEnd"/>
            <w:r w:rsidRPr="00441458">
              <w:rPr>
                <w:rFonts w:ascii="Times New Roman" w:eastAsia="Times New Roman" w:hAnsi="Times New Roman"/>
                <w:b/>
                <w:i/>
                <w:sz w:val="24"/>
                <w:szCs w:val="24"/>
              </w:rPr>
              <w:t xml:space="preserve"> </w:t>
            </w:r>
            <w:proofErr w:type="spellStart"/>
            <w:r w:rsidRPr="00441458">
              <w:rPr>
                <w:rFonts w:ascii="Times New Roman" w:eastAsia="Times New Roman" w:hAnsi="Times New Roman"/>
                <w:b/>
                <w:i/>
                <w:sz w:val="24"/>
                <w:szCs w:val="24"/>
              </w:rPr>
              <w:t>hình</w:t>
            </w:r>
            <w:proofErr w:type="spellEnd"/>
            <w:r w:rsidRPr="00441458">
              <w:rPr>
                <w:rFonts w:ascii="Times New Roman" w:eastAsia="Times New Roman" w:hAnsi="Times New Roman"/>
                <w:b/>
                <w:i/>
                <w:sz w:val="24"/>
                <w:szCs w:val="24"/>
              </w:rPr>
              <w:t xml:space="preserve"> </w:t>
            </w:r>
            <w:proofErr w:type="spellStart"/>
            <w:r w:rsidRPr="00441458">
              <w:rPr>
                <w:rFonts w:ascii="Times New Roman" w:eastAsia="Times New Roman" w:hAnsi="Times New Roman"/>
                <w:b/>
                <w:i/>
                <w:sz w:val="24"/>
                <w:szCs w:val="24"/>
              </w:rPr>
              <w:t>thức</w:t>
            </w:r>
            <w:proofErr w:type="spellEnd"/>
            <w:r w:rsidRPr="00441458">
              <w:rPr>
                <w:rFonts w:ascii="Times New Roman" w:eastAsia="Times New Roman" w:hAnsi="Times New Roman"/>
                <w:b/>
                <w:i/>
                <w:sz w:val="24"/>
                <w:szCs w:val="24"/>
              </w:rPr>
              <w:t xml:space="preserve"> </w:t>
            </w:r>
            <w:proofErr w:type="spellStart"/>
            <w:r w:rsidRPr="00441458">
              <w:rPr>
                <w:rFonts w:ascii="Times New Roman" w:eastAsia="Times New Roman" w:hAnsi="Times New Roman"/>
                <w:b/>
                <w:i/>
                <w:sz w:val="24"/>
                <w:szCs w:val="24"/>
              </w:rPr>
              <w:t>chuyển</w:t>
            </w:r>
            <w:proofErr w:type="spellEnd"/>
            <w:r w:rsidRPr="00441458">
              <w:rPr>
                <w:rFonts w:ascii="Times New Roman" w:eastAsia="Times New Roman" w:hAnsi="Times New Roman"/>
                <w:b/>
                <w:i/>
                <w:sz w:val="24"/>
                <w:szCs w:val="24"/>
              </w:rPr>
              <w:t xml:space="preserve"> </w:t>
            </w:r>
            <w:proofErr w:type="spellStart"/>
            <w:r w:rsidRPr="00441458">
              <w:rPr>
                <w:rFonts w:ascii="Times New Roman" w:eastAsia="Times New Roman" w:hAnsi="Times New Roman"/>
                <w:b/>
                <w:i/>
                <w:sz w:val="24"/>
                <w:szCs w:val="24"/>
              </w:rPr>
              <w:t>giao</w:t>
            </w:r>
            <w:proofErr w:type="spellEnd"/>
          </w:p>
        </w:tc>
        <w:tc>
          <w:tcPr>
            <w:tcW w:w="1501" w:type="dxa"/>
            <w:gridSpan w:val="2"/>
            <w:vAlign w:val="center"/>
          </w:tcPr>
          <w:p w14:paraId="2A71061C" w14:textId="77777777" w:rsidR="00075EEF" w:rsidRPr="00441458" w:rsidRDefault="00075EEF" w:rsidP="00441458">
            <w:pPr>
              <w:spacing w:after="0" w:line="240" w:lineRule="auto"/>
              <w:jc w:val="center"/>
              <w:rPr>
                <w:rFonts w:ascii="Times New Roman" w:eastAsia="Times New Roman" w:hAnsi="Times New Roman"/>
                <w:bCs/>
                <w:sz w:val="24"/>
                <w:szCs w:val="24"/>
              </w:rPr>
            </w:pPr>
          </w:p>
        </w:tc>
        <w:tc>
          <w:tcPr>
            <w:tcW w:w="1612" w:type="dxa"/>
            <w:vAlign w:val="center"/>
          </w:tcPr>
          <w:p w14:paraId="4D043045" w14:textId="77777777" w:rsidR="00075EEF" w:rsidRPr="00441458" w:rsidRDefault="00075EEF" w:rsidP="00441458">
            <w:pPr>
              <w:spacing w:after="0" w:line="240" w:lineRule="auto"/>
              <w:jc w:val="center"/>
              <w:rPr>
                <w:rFonts w:ascii="Times New Roman" w:eastAsia="Times New Roman" w:hAnsi="Times New Roman"/>
                <w:bCs/>
                <w:i/>
                <w:sz w:val="24"/>
                <w:szCs w:val="24"/>
              </w:rPr>
            </w:pPr>
          </w:p>
        </w:tc>
        <w:tc>
          <w:tcPr>
            <w:tcW w:w="1648" w:type="dxa"/>
            <w:vAlign w:val="center"/>
          </w:tcPr>
          <w:p w14:paraId="34BCA793" w14:textId="77777777" w:rsidR="00075EEF" w:rsidRPr="00441458" w:rsidRDefault="00075EEF" w:rsidP="00441458">
            <w:pPr>
              <w:spacing w:after="0" w:line="240" w:lineRule="auto"/>
              <w:rPr>
                <w:rFonts w:ascii="Times New Roman" w:eastAsia="Times New Roman" w:hAnsi="Times New Roman"/>
                <w:b/>
                <w:bCs/>
                <w:sz w:val="24"/>
                <w:szCs w:val="24"/>
              </w:rPr>
            </w:pPr>
          </w:p>
        </w:tc>
      </w:tr>
      <w:tr w:rsidR="002539D4" w:rsidRPr="00441458" w14:paraId="4600768A"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vAlign w:val="center"/>
          </w:tcPr>
          <w:p w14:paraId="6C4CFB4C" w14:textId="77777777" w:rsidR="00075EEF" w:rsidRPr="00441458" w:rsidRDefault="00075EEF" w:rsidP="00441458">
            <w:pPr>
              <w:spacing w:after="0" w:line="240" w:lineRule="auto"/>
              <w:rPr>
                <w:rFonts w:ascii="Times New Roman" w:eastAsia="Times New Roman" w:hAnsi="Times New Roman"/>
                <w:sz w:val="24"/>
                <w:szCs w:val="24"/>
              </w:rPr>
            </w:pPr>
            <w:r w:rsidRPr="00441458">
              <w:rPr>
                <w:rFonts w:ascii="Times New Roman" w:hAnsi="Times New Roman"/>
                <w:sz w:val="24"/>
                <w:szCs w:val="24"/>
              </w:rPr>
              <w:t xml:space="preserve">- </w:t>
            </w:r>
            <w:proofErr w:type="spellStart"/>
            <w:r w:rsidRPr="00441458">
              <w:rPr>
                <w:rFonts w:ascii="Times New Roman" w:hAnsi="Times New Roman"/>
                <w:sz w:val="24"/>
                <w:szCs w:val="24"/>
              </w:rPr>
              <w:t>Chuyển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giao</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công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nghệ</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độc</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lập</w:t>
            </w:r>
            <w:proofErr w:type="spellEnd"/>
          </w:p>
        </w:tc>
        <w:tc>
          <w:tcPr>
            <w:tcW w:w="1501" w:type="dxa"/>
            <w:gridSpan w:val="2"/>
            <w:vAlign w:val="center"/>
          </w:tcPr>
          <w:p w14:paraId="6051822D" w14:textId="77777777" w:rsidR="00075EEF" w:rsidRPr="00441458" w:rsidRDefault="00075EEF" w:rsidP="00441458">
            <w:pPr>
              <w:spacing w:after="0" w:line="240" w:lineRule="auto"/>
              <w:jc w:val="center"/>
              <w:rPr>
                <w:rFonts w:ascii="Times New Roman" w:eastAsia="Times New Roman" w:hAnsi="Times New Roman"/>
                <w:bCs/>
                <w:sz w:val="24"/>
                <w:szCs w:val="24"/>
              </w:rPr>
            </w:pPr>
            <w:r w:rsidRPr="00441458">
              <w:rPr>
                <w:rFonts w:ascii="Times New Roman" w:eastAsia="Times New Roman" w:hAnsi="Times New Roman"/>
                <w:bCs/>
                <w:sz w:val="24"/>
                <w:szCs w:val="24"/>
              </w:rPr>
              <w:t>07</w:t>
            </w:r>
          </w:p>
        </w:tc>
        <w:tc>
          <w:tcPr>
            <w:tcW w:w="1612" w:type="dxa"/>
            <w:vAlign w:val="center"/>
          </w:tcPr>
          <w:p w14:paraId="31FBE405" w14:textId="77777777" w:rsidR="00075EEF" w:rsidRPr="00441458" w:rsidRDefault="00075EEF" w:rsidP="00441458">
            <w:pPr>
              <w:spacing w:after="0" w:line="240" w:lineRule="auto"/>
              <w:jc w:val="center"/>
              <w:rPr>
                <w:rFonts w:ascii="Times New Roman" w:eastAsia="Times New Roman" w:hAnsi="Times New Roman"/>
                <w:bCs/>
                <w:i/>
                <w:sz w:val="24"/>
                <w:szCs w:val="24"/>
              </w:rPr>
            </w:pPr>
            <w:proofErr w:type="spellStart"/>
            <w:r w:rsidRPr="00441458">
              <w:rPr>
                <w:rFonts w:ascii="Times New Roman" w:eastAsia="Times New Roman" w:hAnsi="Times New Roman"/>
                <w:bCs/>
                <w:i/>
                <w:sz w:val="24"/>
                <w:szCs w:val="24"/>
              </w:rPr>
              <w:t>Tỷ</w:t>
            </w:r>
            <w:proofErr w:type="spellEnd"/>
            <w:r w:rsidRPr="00441458">
              <w:rPr>
                <w:rFonts w:ascii="Times New Roman" w:eastAsia="Times New Roman" w:hAnsi="Times New Roman"/>
                <w:bCs/>
                <w:i/>
                <w:sz w:val="24"/>
                <w:szCs w:val="24"/>
              </w:rPr>
              <w:t xml:space="preserve"> </w:t>
            </w:r>
            <w:proofErr w:type="spellStart"/>
            <w:r w:rsidRPr="00441458">
              <w:rPr>
                <w:rFonts w:ascii="Times New Roman" w:eastAsia="Times New Roman" w:hAnsi="Times New Roman"/>
                <w:bCs/>
                <w:i/>
                <w:sz w:val="24"/>
                <w:szCs w:val="24"/>
              </w:rPr>
              <w:t>đồng</w:t>
            </w:r>
            <w:proofErr w:type="spellEnd"/>
          </w:p>
        </w:tc>
        <w:tc>
          <w:tcPr>
            <w:tcW w:w="1648" w:type="dxa"/>
            <w:vAlign w:val="center"/>
          </w:tcPr>
          <w:p w14:paraId="27676E55" w14:textId="77777777" w:rsidR="00075EEF" w:rsidRPr="00441458" w:rsidRDefault="00075EEF" w:rsidP="00441458">
            <w:pPr>
              <w:spacing w:after="0" w:line="240" w:lineRule="auto"/>
              <w:rPr>
                <w:rFonts w:ascii="Times New Roman" w:eastAsia="Times New Roman" w:hAnsi="Times New Roman"/>
                <w:b/>
                <w:bCs/>
                <w:sz w:val="24"/>
                <w:szCs w:val="24"/>
              </w:rPr>
            </w:pPr>
          </w:p>
        </w:tc>
      </w:tr>
      <w:tr w:rsidR="002539D4" w:rsidRPr="00441458" w14:paraId="3A07FF1E"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vAlign w:val="center"/>
          </w:tcPr>
          <w:p w14:paraId="1AD066CC" w14:textId="77777777" w:rsidR="00075EEF" w:rsidRPr="00441458" w:rsidRDefault="00075EEF" w:rsidP="00441458">
            <w:pPr>
              <w:spacing w:after="0" w:line="240" w:lineRule="auto"/>
              <w:rPr>
                <w:rFonts w:ascii="Times New Roman" w:eastAsia="Times New Roman" w:hAnsi="Times New Roman"/>
                <w:sz w:val="24"/>
                <w:szCs w:val="24"/>
              </w:rPr>
            </w:pPr>
            <w:r w:rsidRPr="00441458">
              <w:rPr>
                <w:rFonts w:ascii="Times New Roman" w:hAnsi="Times New Roman"/>
                <w:sz w:val="24"/>
                <w:szCs w:val="24"/>
              </w:rPr>
              <w:t xml:space="preserve">- </w:t>
            </w:r>
            <w:proofErr w:type="spellStart"/>
            <w:r w:rsidRPr="00441458">
              <w:rPr>
                <w:rFonts w:ascii="Times New Roman" w:hAnsi="Times New Roman"/>
                <w:sz w:val="24"/>
                <w:szCs w:val="24"/>
              </w:rPr>
              <w:t>Phần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chuyển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giao</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công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nghệ</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trong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dự</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án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đầu</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tư</w:t>
            </w:r>
            <w:proofErr w:type="spellEnd"/>
          </w:p>
        </w:tc>
        <w:tc>
          <w:tcPr>
            <w:tcW w:w="1501" w:type="dxa"/>
            <w:gridSpan w:val="2"/>
            <w:vAlign w:val="center"/>
          </w:tcPr>
          <w:p w14:paraId="480471B5" w14:textId="77777777" w:rsidR="00075EEF" w:rsidRPr="00441458" w:rsidRDefault="00075EEF" w:rsidP="00441458">
            <w:pPr>
              <w:spacing w:after="0" w:line="240" w:lineRule="auto"/>
              <w:jc w:val="center"/>
              <w:rPr>
                <w:rFonts w:ascii="Times New Roman" w:eastAsia="Times New Roman" w:hAnsi="Times New Roman"/>
                <w:bCs/>
                <w:sz w:val="24"/>
                <w:szCs w:val="24"/>
              </w:rPr>
            </w:pPr>
            <w:r w:rsidRPr="00441458">
              <w:rPr>
                <w:rFonts w:ascii="Times New Roman" w:eastAsia="Times New Roman" w:hAnsi="Times New Roman"/>
                <w:bCs/>
                <w:sz w:val="24"/>
                <w:szCs w:val="24"/>
              </w:rPr>
              <w:t>08</w:t>
            </w:r>
          </w:p>
        </w:tc>
        <w:tc>
          <w:tcPr>
            <w:tcW w:w="1612" w:type="dxa"/>
            <w:vAlign w:val="center"/>
          </w:tcPr>
          <w:p w14:paraId="6D8AFF2C" w14:textId="77777777" w:rsidR="00075EEF" w:rsidRPr="00441458" w:rsidRDefault="00075EEF" w:rsidP="00441458">
            <w:pPr>
              <w:spacing w:after="0" w:line="240" w:lineRule="auto"/>
              <w:jc w:val="center"/>
              <w:rPr>
                <w:rFonts w:ascii="Times New Roman" w:eastAsia="Times New Roman" w:hAnsi="Times New Roman"/>
                <w:bCs/>
                <w:i/>
                <w:sz w:val="24"/>
                <w:szCs w:val="24"/>
              </w:rPr>
            </w:pPr>
            <w:proofErr w:type="spellStart"/>
            <w:r w:rsidRPr="00441458">
              <w:rPr>
                <w:rFonts w:ascii="Times New Roman" w:eastAsia="Times New Roman" w:hAnsi="Times New Roman"/>
                <w:bCs/>
                <w:i/>
                <w:sz w:val="24"/>
                <w:szCs w:val="24"/>
              </w:rPr>
              <w:t>Tỷ</w:t>
            </w:r>
            <w:proofErr w:type="spellEnd"/>
            <w:r w:rsidRPr="00441458">
              <w:rPr>
                <w:rFonts w:ascii="Times New Roman" w:eastAsia="Times New Roman" w:hAnsi="Times New Roman"/>
                <w:bCs/>
                <w:i/>
                <w:sz w:val="24"/>
                <w:szCs w:val="24"/>
              </w:rPr>
              <w:t xml:space="preserve"> </w:t>
            </w:r>
            <w:proofErr w:type="spellStart"/>
            <w:r w:rsidRPr="00441458">
              <w:rPr>
                <w:rFonts w:ascii="Times New Roman" w:eastAsia="Times New Roman" w:hAnsi="Times New Roman"/>
                <w:bCs/>
                <w:i/>
                <w:sz w:val="24"/>
                <w:szCs w:val="24"/>
              </w:rPr>
              <w:t>đồng</w:t>
            </w:r>
            <w:proofErr w:type="spellEnd"/>
          </w:p>
        </w:tc>
        <w:tc>
          <w:tcPr>
            <w:tcW w:w="1648" w:type="dxa"/>
            <w:vAlign w:val="center"/>
          </w:tcPr>
          <w:p w14:paraId="086C33B3" w14:textId="77777777" w:rsidR="00075EEF" w:rsidRPr="00441458" w:rsidRDefault="00075EEF" w:rsidP="00441458">
            <w:pPr>
              <w:spacing w:after="0" w:line="240" w:lineRule="auto"/>
              <w:rPr>
                <w:rFonts w:ascii="Times New Roman" w:eastAsia="Times New Roman" w:hAnsi="Times New Roman"/>
                <w:b/>
                <w:bCs/>
                <w:sz w:val="24"/>
                <w:szCs w:val="24"/>
              </w:rPr>
            </w:pPr>
          </w:p>
        </w:tc>
      </w:tr>
      <w:tr w:rsidR="002539D4" w:rsidRPr="00441458" w14:paraId="22B70379"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vAlign w:val="center"/>
          </w:tcPr>
          <w:p w14:paraId="5FD2F85D" w14:textId="77777777" w:rsidR="00075EEF" w:rsidRPr="00441458" w:rsidRDefault="00075EEF" w:rsidP="00441458">
            <w:pPr>
              <w:spacing w:after="0" w:line="240" w:lineRule="auto"/>
              <w:rPr>
                <w:rFonts w:ascii="Times New Roman" w:eastAsia="Times New Roman" w:hAnsi="Times New Roman"/>
                <w:sz w:val="24"/>
                <w:szCs w:val="24"/>
              </w:rPr>
            </w:pPr>
            <w:r w:rsidRPr="00441458">
              <w:rPr>
                <w:rFonts w:ascii="Times New Roman" w:hAnsi="Times New Roman"/>
                <w:sz w:val="24"/>
                <w:szCs w:val="24"/>
              </w:rPr>
              <w:t xml:space="preserve">- </w:t>
            </w:r>
            <w:proofErr w:type="spellStart"/>
            <w:r w:rsidRPr="00441458">
              <w:rPr>
                <w:rFonts w:ascii="Times New Roman" w:hAnsi="Times New Roman"/>
                <w:sz w:val="24"/>
                <w:szCs w:val="24"/>
              </w:rPr>
              <w:t>Góp</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vốn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bằng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công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nghệ</w:t>
            </w:r>
            <w:proofErr w:type="spellEnd"/>
            <w:r w:rsidRPr="00441458">
              <w:rPr>
                <w:rFonts w:ascii="Times New Roman" w:hAnsi="Times New Roman"/>
                <w:sz w:val="24"/>
                <w:szCs w:val="24"/>
              </w:rPr>
              <w:t>/</w:t>
            </w:r>
            <w:proofErr w:type="spellStart"/>
            <w:r w:rsidRPr="00441458">
              <w:rPr>
                <w:rFonts w:ascii="Times New Roman" w:hAnsi="Times New Roman"/>
                <w:sz w:val="24"/>
                <w:szCs w:val="24"/>
              </w:rPr>
              <w:t>nhượng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quyền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thương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mại</w:t>
            </w:r>
            <w:proofErr w:type="spellEnd"/>
            <w:r w:rsidRPr="00441458">
              <w:rPr>
                <w:rFonts w:ascii="Times New Roman" w:hAnsi="Times New Roman"/>
                <w:sz w:val="24"/>
                <w:szCs w:val="24"/>
              </w:rPr>
              <w:t>/</w:t>
            </w:r>
            <w:proofErr w:type="spellStart"/>
            <w:r w:rsidRPr="00441458">
              <w:rPr>
                <w:rFonts w:ascii="Times New Roman" w:hAnsi="Times New Roman"/>
                <w:sz w:val="24"/>
                <w:szCs w:val="24"/>
              </w:rPr>
              <w:t>chuyển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giao</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quyền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đối</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với</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các</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đối</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tượng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sở</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hữu</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trí</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tuệ</w:t>
            </w:r>
            <w:proofErr w:type="spellEnd"/>
            <w:r w:rsidRPr="00441458">
              <w:rPr>
                <w:rFonts w:ascii="Times New Roman" w:hAnsi="Times New Roman"/>
                <w:sz w:val="24"/>
                <w:szCs w:val="24"/>
              </w:rPr>
              <w:t>/</w:t>
            </w:r>
            <w:proofErr w:type="spellStart"/>
            <w:r w:rsidRPr="00441458">
              <w:rPr>
                <w:rFonts w:ascii="Times New Roman" w:hAnsi="Times New Roman"/>
                <w:sz w:val="24"/>
                <w:szCs w:val="24"/>
              </w:rPr>
              <w:t>mua</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bán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máy</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móc</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thiết</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bị</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đi</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kèm</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đối</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tượng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công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nghệ</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chuyển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giao</w:t>
            </w:r>
            <w:proofErr w:type="spellEnd"/>
          </w:p>
        </w:tc>
        <w:tc>
          <w:tcPr>
            <w:tcW w:w="1501" w:type="dxa"/>
            <w:gridSpan w:val="2"/>
            <w:vAlign w:val="center"/>
          </w:tcPr>
          <w:p w14:paraId="3B8EF927" w14:textId="77777777" w:rsidR="00075EEF" w:rsidRPr="00441458" w:rsidRDefault="00075EEF" w:rsidP="00441458">
            <w:pPr>
              <w:spacing w:after="0" w:line="240" w:lineRule="auto"/>
              <w:jc w:val="center"/>
              <w:rPr>
                <w:rFonts w:ascii="Times New Roman" w:eastAsia="Times New Roman" w:hAnsi="Times New Roman"/>
                <w:bCs/>
                <w:sz w:val="24"/>
                <w:szCs w:val="24"/>
              </w:rPr>
            </w:pPr>
            <w:r w:rsidRPr="00441458">
              <w:rPr>
                <w:rFonts w:ascii="Times New Roman" w:eastAsia="Times New Roman" w:hAnsi="Times New Roman"/>
                <w:bCs/>
                <w:sz w:val="24"/>
                <w:szCs w:val="24"/>
              </w:rPr>
              <w:t>09</w:t>
            </w:r>
          </w:p>
        </w:tc>
        <w:tc>
          <w:tcPr>
            <w:tcW w:w="1612" w:type="dxa"/>
            <w:vAlign w:val="center"/>
          </w:tcPr>
          <w:p w14:paraId="76F9202F" w14:textId="77777777" w:rsidR="00075EEF" w:rsidRPr="00441458" w:rsidRDefault="00075EEF" w:rsidP="00441458">
            <w:pPr>
              <w:spacing w:after="0" w:line="240" w:lineRule="auto"/>
              <w:jc w:val="center"/>
              <w:rPr>
                <w:rFonts w:ascii="Times New Roman" w:eastAsia="Times New Roman" w:hAnsi="Times New Roman"/>
                <w:bCs/>
                <w:i/>
                <w:sz w:val="24"/>
                <w:szCs w:val="24"/>
              </w:rPr>
            </w:pPr>
            <w:proofErr w:type="spellStart"/>
            <w:r w:rsidRPr="00441458">
              <w:rPr>
                <w:rFonts w:ascii="Times New Roman" w:eastAsia="Times New Roman" w:hAnsi="Times New Roman"/>
                <w:bCs/>
                <w:i/>
                <w:sz w:val="24"/>
                <w:szCs w:val="24"/>
              </w:rPr>
              <w:t>Tỷ</w:t>
            </w:r>
            <w:proofErr w:type="spellEnd"/>
            <w:r w:rsidRPr="00441458">
              <w:rPr>
                <w:rFonts w:ascii="Times New Roman" w:eastAsia="Times New Roman" w:hAnsi="Times New Roman"/>
                <w:bCs/>
                <w:i/>
                <w:sz w:val="24"/>
                <w:szCs w:val="24"/>
              </w:rPr>
              <w:t xml:space="preserve"> </w:t>
            </w:r>
            <w:proofErr w:type="spellStart"/>
            <w:r w:rsidRPr="00441458">
              <w:rPr>
                <w:rFonts w:ascii="Times New Roman" w:eastAsia="Times New Roman" w:hAnsi="Times New Roman"/>
                <w:bCs/>
                <w:i/>
                <w:sz w:val="24"/>
                <w:szCs w:val="24"/>
              </w:rPr>
              <w:t>đồng</w:t>
            </w:r>
            <w:proofErr w:type="spellEnd"/>
          </w:p>
        </w:tc>
        <w:tc>
          <w:tcPr>
            <w:tcW w:w="1648" w:type="dxa"/>
            <w:vAlign w:val="center"/>
          </w:tcPr>
          <w:p w14:paraId="4E54B52B" w14:textId="77777777" w:rsidR="00075EEF" w:rsidRPr="00441458" w:rsidRDefault="00075EEF" w:rsidP="00441458">
            <w:pPr>
              <w:spacing w:after="0" w:line="240" w:lineRule="auto"/>
              <w:rPr>
                <w:rFonts w:ascii="Times New Roman" w:eastAsia="Times New Roman" w:hAnsi="Times New Roman"/>
                <w:b/>
                <w:bCs/>
                <w:sz w:val="24"/>
                <w:szCs w:val="24"/>
              </w:rPr>
            </w:pPr>
          </w:p>
        </w:tc>
      </w:tr>
      <w:tr w:rsidR="002539D4" w:rsidRPr="00441458" w14:paraId="6C3DC979"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vAlign w:val="center"/>
          </w:tcPr>
          <w:p w14:paraId="620CEC0E" w14:textId="77777777" w:rsidR="00075EEF" w:rsidRPr="00441458" w:rsidRDefault="00075EEF" w:rsidP="00441458">
            <w:pPr>
              <w:spacing w:after="0" w:line="240" w:lineRule="auto"/>
              <w:rPr>
                <w:rFonts w:ascii="Times New Roman" w:eastAsia="Times New Roman" w:hAnsi="Times New Roman"/>
                <w:sz w:val="24"/>
                <w:szCs w:val="24"/>
              </w:rPr>
            </w:pPr>
            <w:r w:rsidRPr="00441458">
              <w:rPr>
                <w:rFonts w:ascii="Times New Roman" w:hAnsi="Times New Roman"/>
                <w:sz w:val="24"/>
                <w:szCs w:val="24"/>
              </w:rPr>
              <w:t xml:space="preserve">- </w:t>
            </w:r>
            <w:proofErr w:type="spellStart"/>
            <w:r w:rsidRPr="00441458">
              <w:rPr>
                <w:rFonts w:ascii="Times New Roman" w:hAnsi="Times New Roman"/>
                <w:sz w:val="24"/>
                <w:szCs w:val="24"/>
              </w:rPr>
              <w:t>Hình</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thức</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khác</w:t>
            </w:r>
            <w:proofErr w:type="spellEnd"/>
          </w:p>
        </w:tc>
        <w:tc>
          <w:tcPr>
            <w:tcW w:w="1501" w:type="dxa"/>
            <w:gridSpan w:val="2"/>
            <w:vAlign w:val="center"/>
          </w:tcPr>
          <w:p w14:paraId="24C8D0A5" w14:textId="77777777" w:rsidR="00075EEF" w:rsidRPr="00441458" w:rsidRDefault="00075EEF" w:rsidP="00441458">
            <w:pPr>
              <w:spacing w:after="0" w:line="240" w:lineRule="auto"/>
              <w:jc w:val="center"/>
              <w:rPr>
                <w:rFonts w:ascii="Times New Roman" w:eastAsia="Times New Roman" w:hAnsi="Times New Roman"/>
                <w:bCs/>
                <w:sz w:val="24"/>
                <w:szCs w:val="24"/>
              </w:rPr>
            </w:pPr>
            <w:r w:rsidRPr="00441458">
              <w:rPr>
                <w:rFonts w:ascii="Times New Roman" w:eastAsia="Times New Roman" w:hAnsi="Times New Roman"/>
                <w:bCs/>
                <w:sz w:val="24"/>
                <w:szCs w:val="24"/>
              </w:rPr>
              <w:t>10</w:t>
            </w:r>
          </w:p>
        </w:tc>
        <w:tc>
          <w:tcPr>
            <w:tcW w:w="1612" w:type="dxa"/>
            <w:vAlign w:val="center"/>
          </w:tcPr>
          <w:p w14:paraId="46F91193" w14:textId="77777777" w:rsidR="00075EEF" w:rsidRPr="00441458" w:rsidRDefault="00075EEF" w:rsidP="00441458">
            <w:pPr>
              <w:spacing w:after="0" w:line="240" w:lineRule="auto"/>
              <w:jc w:val="center"/>
              <w:rPr>
                <w:rFonts w:ascii="Times New Roman" w:eastAsia="Times New Roman" w:hAnsi="Times New Roman"/>
                <w:bCs/>
                <w:i/>
                <w:sz w:val="24"/>
                <w:szCs w:val="24"/>
              </w:rPr>
            </w:pPr>
          </w:p>
        </w:tc>
        <w:tc>
          <w:tcPr>
            <w:tcW w:w="1648" w:type="dxa"/>
            <w:vAlign w:val="center"/>
          </w:tcPr>
          <w:p w14:paraId="5C2400C1" w14:textId="77777777" w:rsidR="00075EEF" w:rsidRPr="00441458" w:rsidRDefault="00075EEF" w:rsidP="00441458">
            <w:pPr>
              <w:spacing w:after="0" w:line="240" w:lineRule="auto"/>
              <w:rPr>
                <w:rFonts w:ascii="Times New Roman" w:eastAsia="Times New Roman" w:hAnsi="Times New Roman"/>
                <w:b/>
                <w:bCs/>
                <w:sz w:val="24"/>
                <w:szCs w:val="24"/>
              </w:rPr>
            </w:pPr>
          </w:p>
        </w:tc>
      </w:tr>
      <w:tr w:rsidR="002539D4" w:rsidRPr="00441458" w14:paraId="3DD600B4"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tcPr>
          <w:p w14:paraId="19670D3D" w14:textId="77777777" w:rsidR="00075EEF" w:rsidRPr="00441458" w:rsidRDefault="00075EEF" w:rsidP="00441458">
            <w:pPr>
              <w:spacing w:after="0" w:line="240" w:lineRule="auto"/>
              <w:rPr>
                <w:rFonts w:ascii="Times New Roman" w:eastAsia="Times New Roman" w:hAnsi="Times New Roman"/>
                <w:b/>
                <w:bCs/>
                <w:sz w:val="24"/>
                <w:szCs w:val="24"/>
              </w:rPr>
            </w:pPr>
            <w:r w:rsidRPr="00441458">
              <w:rPr>
                <w:rFonts w:ascii="Times New Roman" w:eastAsia="Times New Roman" w:hAnsi="Times New Roman"/>
                <w:b/>
                <w:sz w:val="24"/>
                <w:szCs w:val="24"/>
              </w:rPr>
              <w:t xml:space="preserve">3. </w:t>
            </w:r>
            <w:proofErr w:type="spellStart"/>
            <w:r w:rsidRPr="00441458">
              <w:rPr>
                <w:rFonts w:ascii="Times New Roman" w:eastAsia="Times New Roman" w:hAnsi="Times New Roman"/>
                <w:b/>
                <w:sz w:val="24"/>
                <w:szCs w:val="24"/>
              </w:rPr>
              <w:t>Số</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dự</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án</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đầu</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tư</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được</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thẩm</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định</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có</w:t>
            </w:r>
            <w:proofErr w:type="spellEnd"/>
            <w:r w:rsidRPr="00441458">
              <w:rPr>
                <w:rFonts w:ascii="Times New Roman" w:eastAsia="Times New Roman" w:hAnsi="Times New Roman"/>
                <w:b/>
                <w:sz w:val="24"/>
                <w:szCs w:val="24"/>
              </w:rPr>
              <w:t xml:space="preserve"> ý </w:t>
            </w:r>
            <w:proofErr w:type="spellStart"/>
            <w:r w:rsidRPr="00441458">
              <w:rPr>
                <w:rFonts w:ascii="Times New Roman" w:eastAsia="Times New Roman" w:hAnsi="Times New Roman"/>
                <w:b/>
                <w:sz w:val="24"/>
                <w:szCs w:val="24"/>
              </w:rPr>
              <w:t>kiến</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về</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công</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nghệ</w:t>
            </w:r>
            <w:proofErr w:type="spellEnd"/>
          </w:p>
        </w:tc>
        <w:tc>
          <w:tcPr>
            <w:tcW w:w="1501" w:type="dxa"/>
            <w:gridSpan w:val="2"/>
            <w:vAlign w:val="center"/>
          </w:tcPr>
          <w:p w14:paraId="21738E64" w14:textId="77777777" w:rsidR="00075EEF" w:rsidRPr="00441458" w:rsidRDefault="00075EEF" w:rsidP="00441458">
            <w:pPr>
              <w:spacing w:after="0" w:line="240" w:lineRule="auto"/>
              <w:jc w:val="center"/>
              <w:rPr>
                <w:rFonts w:ascii="Times New Roman" w:eastAsia="Times New Roman" w:hAnsi="Times New Roman"/>
                <w:bCs/>
                <w:sz w:val="24"/>
                <w:szCs w:val="24"/>
              </w:rPr>
            </w:pPr>
            <w:r w:rsidRPr="00441458">
              <w:rPr>
                <w:rFonts w:ascii="Times New Roman" w:eastAsia="Times New Roman" w:hAnsi="Times New Roman"/>
                <w:bCs/>
                <w:sz w:val="24"/>
                <w:szCs w:val="24"/>
              </w:rPr>
              <w:t>11</w:t>
            </w:r>
          </w:p>
        </w:tc>
        <w:tc>
          <w:tcPr>
            <w:tcW w:w="1612" w:type="dxa"/>
            <w:vAlign w:val="center"/>
          </w:tcPr>
          <w:p w14:paraId="692A52C4" w14:textId="77777777" w:rsidR="00075EEF" w:rsidRPr="00441458" w:rsidRDefault="00075EEF" w:rsidP="00441458">
            <w:pPr>
              <w:spacing w:after="0" w:line="240" w:lineRule="auto"/>
              <w:jc w:val="center"/>
              <w:rPr>
                <w:rFonts w:ascii="Times New Roman" w:eastAsia="Times New Roman" w:hAnsi="Times New Roman"/>
                <w:b/>
                <w:bCs/>
                <w:i/>
                <w:sz w:val="24"/>
                <w:szCs w:val="24"/>
              </w:rPr>
            </w:pPr>
            <w:proofErr w:type="spellStart"/>
            <w:r w:rsidRPr="00441458">
              <w:rPr>
                <w:rFonts w:ascii="Times New Roman" w:eastAsia="Times New Roman" w:hAnsi="Times New Roman"/>
                <w:bCs/>
                <w:i/>
                <w:sz w:val="24"/>
                <w:szCs w:val="24"/>
              </w:rPr>
              <w:t>Dự</w:t>
            </w:r>
            <w:proofErr w:type="spellEnd"/>
            <w:r w:rsidRPr="00441458">
              <w:rPr>
                <w:rFonts w:ascii="Times New Roman" w:eastAsia="Times New Roman" w:hAnsi="Times New Roman"/>
                <w:bCs/>
                <w:i/>
                <w:sz w:val="24"/>
                <w:szCs w:val="24"/>
              </w:rPr>
              <w:t xml:space="preserve"> </w:t>
            </w:r>
            <w:proofErr w:type="spellStart"/>
            <w:r w:rsidRPr="00441458">
              <w:rPr>
                <w:rFonts w:ascii="Times New Roman" w:eastAsia="Times New Roman" w:hAnsi="Times New Roman"/>
                <w:bCs/>
                <w:i/>
                <w:sz w:val="24"/>
                <w:szCs w:val="24"/>
              </w:rPr>
              <w:t>án</w:t>
            </w:r>
            <w:proofErr w:type="spellEnd"/>
          </w:p>
        </w:tc>
        <w:tc>
          <w:tcPr>
            <w:tcW w:w="1648" w:type="dxa"/>
            <w:vAlign w:val="center"/>
          </w:tcPr>
          <w:p w14:paraId="17B60B23" w14:textId="77777777" w:rsidR="00075EEF" w:rsidRPr="00441458" w:rsidRDefault="00075EEF" w:rsidP="00441458">
            <w:pPr>
              <w:spacing w:after="0" w:line="240" w:lineRule="auto"/>
              <w:rPr>
                <w:rFonts w:ascii="Times New Roman" w:eastAsia="Times New Roman" w:hAnsi="Times New Roman"/>
                <w:b/>
                <w:bCs/>
                <w:sz w:val="24"/>
                <w:szCs w:val="24"/>
              </w:rPr>
            </w:pPr>
          </w:p>
        </w:tc>
      </w:tr>
      <w:tr w:rsidR="002539D4" w:rsidRPr="00441458" w14:paraId="248A5527"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tcPr>
          <w:p w14:paraId="55E5BBB3" w14:textId="77777777" w:rsidR="00075EEF" w:rsidRPr="00441458" w:rsidRDefault="00075EEF" w:rsidP="00441458">
            <w:pPr>
              <w:spacing w:after="0" w:line="240" w:lineRule="auto"/>
              <w:rPr>
                <w:rFonts w:ascii="Times New Roman" w:eastAsia="Times New Roman" w:hAnsi="Times New Roman"/>
                <w:b/>
                <w:bCs/>
                <w:sz w:val="24"/>
                <w:szCs w:val="24"/>
              </w:rPr>
            </w:pPr>
            <w:r w:rsidRPr="00441458">
              <w:rPr>
                <w:rFonts w:ascii="Times New Roman" w:eastAsia="Times New Roman" w:hAnsi="Times New Roman"/>
                <w:b/>
                <w:sz w:val="24"/>
                <w:szCs w:val="24"/>
              </w:rPr>
              <w:t xml:space="preserve">4. </w:t>
            </w:r>
            <w:proofErr w:type="spellStart"/>
            <w:r w:rsidRPr="00441458">
              <w:rPr>
                <w:rFonts w:ascii="Times New Roman" w:eastAsia="Times New Roman" w:hAnsi="Times New Roman"/>
                <w:b/>
                <w:sz w:val="24"/>
                <w:szCs w:val="24"/>
              </w:rPr>
              <w:t>Số</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giấy</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chứng</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nhận</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đăng</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ký</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chuyển</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giao</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công</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nghệ</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cấp</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mới</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sửa</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đổi</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bổ</w:t>
            </w:r>
            <w:proofErr w:type="spellEnd"/>
            <w:r w:rsidRPr="00441458">
              <w:rPr>
                <w:rFonts w:ascii="Times New Roman" w:eastAsia="Times New Roman" w:hAnsi="Times New Roman"/>
                <w:b/>
                <w:sz w:val="24"/>
                <w:szCs w:val="24"/>
              </w:rPr>
              <w:t xml:space="preserve"> sung, </w:t>
            </w:r>
            <w:proofErr w:type="spellStart"/>
            <w:r w:rsidRPr="00441458">
              <w:rPr>
                <w:rFonts w:ascii="Times New Roman" w:eastAsia="Times New Roman" w:hAnsi="Times New Roman"/>
                <w:b/>
                <w:sz w:val="24"/>
                <w:szCs w:val="24"/>
              </w:rPr>
              <w:t>gia</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hạn</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được</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cấp</w:t>
            </w:r>
            <w:proofErr w:type="spellEnd"/>
          </w:p>
        </w:tc>
        <w:tc>
          <w:tcPr>
            <w:tcW w:w="1501" w:type="dxa"/>
            <w:gridSpan w:val="2"/>
            <w:vAlign w:val="center"/>
          </w:tcPr>
          <w:p w14:paraId="695EB8B6" w14:textId="77777777" w:rsidR="00075EEF" w:rsidRPr="00441458" w:rsidRDefault="00075EEF" w:rsidP="00441458">
            <w:pPr>
              <w:spacing w:after="0" w:line="240" w:lineRule="auto"/>
              <w:jc w:val="center"/>
              <w:rPr>
                <w:rFonts w:ascii="Times New Roman" w:eastAsia="Times New Roman" w:hAnsi="Times New Roman"/>
                <w:bCs/>
                <w:sz w:val="24"/>
                <w:szCs w:val="24"/>
              </w:rPr>
            </w:pPr>
            <w:r w:rsidRPr="00441458">
              <w:rPr>
                <w:rFonts w:ascii="Times New Roman" w:eastAsia="Times New Roman" w:hAnsi="Times New Roman"/>
                <w:bCs/>
                <w:sz w:val="24"/>
                <w:szCs w:val="24"/>
              </w:rPr>
              <w:t>12</w:t>
            </w:r>
          </w:p>
        </w:tc>
        <w:tc>
          <w:tcPr>
            <w:tcW w:w="1612" w:type="dxa"/>
            <w:vAlign w:val="center"/>
          </w:tcPr>
          <w:p w14:paraId="71E11387" w14:textId="77777777" w:rsidR="00075EEF" w:rsidRPr="00441458" w:rsidRDefault="00075EEF" w:rsidP="00441458">
            <w:pPr>
              <w:spacing w:after="0" w:line="240" w:lineRule="auto"/>
              <w:jc w:val="center"/>
              <w:rPr>
                <w:rFonts w:ascii="Times New Roman" w:eastAsia="Times New Roman" w:hAnsi="Times New Roman"/>
                <w:b/>
                <w:bCs/>
                <w:i/>
                <w:sz w:val="24"/>
                <w:szCs w:val="24"/>
              </w:rPr>
            </w:pPr>
            <w:proofErr w:type="spellStart"/>
            <w:r w:rsidRPr="00441458">
              <w:rPr>
                <w:rFonts w:ascii="Times New Roman" w:eastAsia="Times New Roman" w:hAnsi="Times New Roman"/>
                <w:bCs/>
                <w:i/>
                <w:sz w:val="24"/>
                <w:szCs w:val="24"/>
              </w:rPr>
              <w:t>Giấy</w:t>
            </w:r>
            <w:proofErr w:type="spellEnd"/>
            <w:r w:rsidRPr="00441458">
              <w:rPr>
                <w:rFonts w:ascii="Times New Roman" w:eastAsia="Times New Roman" w:hAnsi="Times New Roman"/>
                <w:bCs/>
                <w:i/>
                <w:sz w:val="24"/>
                <w:szCs w:val="24"/>
              </w:rPr>
              <w:t xml:space="preserve"> </w:t>
            </w:r>
            <w:proofErr w:type="spellStart"/>
            <w:r w:rsidRPr="00441458">
              <w:rPr>
                <w:rFonts w:ascii="Times New Roman" w:eastAsia="Times New Roman" w:hAnsi="Times New Roman"/>
                <w:bCs/>
                <w:i/>
                <w:sz w:val="24"/>
                <w:szCs w:val="24"/>
              </w:rPr>
              <w:t>chứng</w:t>
            </w:r>
            <w:proofErr w:type="spellEnd"/>
            <w:r w:rsidRPr="00441458">
              <w:rPr>
                <w:rFonts w:ascii="Times New Roman" w:eastAsia="Times New Roman" w:hAnsi="Times New Roman"/>
                <w:bCs/>
                <w:i/>
                <w:sz w:val="24"/>
                <w:szCs w:val="24"/>
              </w:rPr>
              <w:t xml:space="preserve"> </w:t>
            </w:r>
            <w:proofErr w:type="spellStart"/>
            <w:r w:rsidRPr="00441458">
              <w:rPr>
                <w:rFonts w:ascii="Times New Roman" w:eastAsia="Times New Roman" w:hAnsi="Times New Roman"/>
                <w:bCs/>
                <w:i/>
                <w:sz w:val="24"/>
                <w:szCs w:val="24"/>
              </w:rPr>
              <w:t>nhận</w:t>
            </w:r>
            <w:proofErr w:type="spellEnd"/>
          </w:p>
        </w:tc>
        <w:tc>
          <w:tcPr>
            <w:tcW w:w="1648" w:type="dxa"/>
            <w:vAlign w:val="center"/>
          </w:tcPr>
          <w:p w14:paraId="62B71415" w14:textId="77777777" w:rsidR="00075EEF" w:rsidRPr="00441458" w:rsidRDefault="00075EEF" w:rsidP="00441458">
            <w:pPr>
              <w:spacing w:after="0" w:line="240" w:lineRule="auto"/>
              <w:rPr>
                <w:rFonts w:ascii="Times New Roman" w:eastAsia="Times New Roman" w:hAnsi="Times New Roman"/>
                <w:b/>
                <w:bCs/>
                <w:sz w:val="24"/>
                <w:szCs w:val="24"/>
              </w:rPr>
            </w:pPr>
          </w:p>
        </w:tc>
      </w:tr>
      <w:tr w:rsidR="002539D4" w:rsidRPr="00441458" w14:paraId="4CBE3905"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vAlign w:val="center"/>
          </w:tcPr>
          <w:p w14:paraId="69F185BE" w14:textId="77777777" w:rsidR="00075EEF" w:rsidRPr="00441458" w:rsidRDefault="00075EEF" w:rsidP="00441458">
            <w:pPr>
              <w:spacing w:after="0" w:line="240" w:lineRule="auto"/>
              <w:rPr>
                <w:rFonts w:ascii="Times New Roman" w:eastAsia="Times New Roman" w:hAnsi="Times New Roman"/>
                <w:b/>
                <w:i/>
                <w:sz w:val="24"/>
                <w:szCs w:val="24"/>
              </w:rPr>
            </w:pPr>
            <w:r w:rsidRPr="00441458">
              <w:rPr>
                <w:rFonts w:ascii="Times New Roman" w:eastAsia="Times New Roman" w:hAnsi="Times New Roman"/>
                <w:b/>
                <w:i/>
                <w:sz w:val="24"/>
                <w:szCs w:val="24"/>
              </w:rPr>
              <w:t xml:space="preserve">Chia </w:t>
            </w:r>
            <w:proofErr w:type="spellStart"/>
            <w:r w:rsidRPr="00441458">
              <w:rPr>
                <w:rFonts w:ascii="Times New Roman" w:eastAsia="Times New Roman" w:hAnsi="Times New Roman"/>
                <w:b/>
                <w:i/>
                <w:sz w:val="24"/>
                <w:szCs w:val="24"/>
              </w:rPr>
              <w:t>theo</w:t>
            </w:r>
            <w:proofErr w:type="spellEnd"/>
            <w:r w:rsidRPr="00441458">
              <w:rPr>
                <w:rFonts w:ascii="Times New Roman" w:eastAsia="Times New Roman" w:hAnsi="Times New Roman"/>
                <w:b/>
                <w:i/>
                <w:sz w:val="24"/>
                <w:szCs w:val="24"/>
              </w:rPr>
              <w:t xml:space="preserve"> </w:t>
            </w:r>
            <w:proofErr w:type="spellStart"/>
            <w:r w:rsidRPr="00441458">
              <w:rPr>
                <w:rFonts w:ascii="Times New Roman" w:eastAsia="Times New Roman" w:hAnsi="Times New Roman"/>
                <w:b/>
                <w:i/>
                <w:sz w:val="24"/>
                <w:szCs w:val="24"/>
              </w:rPr>
              <w:t>hình</w:t>
            </w:r>
            <w:proofErr w:type="spellEnd"/>
            <w:r w:rsidRPr="00441458">
              <w:rPr>
                <w:rFonts w:ascii="Times New Roman" w:eastAsia="Times New Roman" w:hAnsi="Times New Roman"/>
                <w:b/>
                <w:i/>
                <w:sz w:val="24"/>
                <w:szCs w:val="24"/>
              </w:rPr>
              <w:t xml:space="preserve"> </w:t>
            </w:r>
            <w:proofErr w:type="spellStart"/>
            <w:r w:rsidRPr="00441458">
              <w:rPr>
                <w:rFonts w:ascii="Times New Roman" w:eastAsia="Times New Roman" w:hAnsi="Times New Roman"/>
                <w:b/>
                <w:i/>
                <w:sz w:val="24"/>
                <w:szCs w:val="24"/>
              </w:rPr>
              <w:t>thức</w:t>
            </w:r>
            <w:proofErr w:type="spellEnd"/>
            <w:r w:rsidRPr="00441458">
              <w:rPr>
                <w:rFonts w:ascii="Times New Roman" w:eastAsia="Times New Roman" w:hAnsi="Times New Roman"/>
                <w:b/>
                <w:i/>
                <w:sz w:val="24"/>
                <w:szCs w:val="24"/>
              </w:rPr>
              <w:t xml:space="preserve"> </w:t>
            </w:r>
            <w:proofErr w:type="spellStart"/>
            <w:r w:rsidRPr="00441458">
              <w:rPr>
                <w:rFonts w:ascii="Times New Roman" w:eastAsia="Times New Roman" w:hAnsi="Times New Roman"/>
                <w:b/>
                <w:i/>
                <w:sz w:val="24"/>
                <w:szCs w:val="24"/>
              </w:rPr>
              <w:t>chuyển</w:t>
            </w:r>
            <w:proofErr w:type="spellEnd"/>
            <w:r w:rsidRPr="00441458">
              <w:rPr>
                <w:rFonts w:ascii="Times New Roman" w:eastAsia="Times New Roman" w:hAnsi="Times New Roman"/>
                <w:b/>
                <w:i/>
                <w:sz w:val="24"/>
                <w:szCs w:val="24"/>
              </w:rPr>
              <w:t xml:space="preserve"> </w:t>
            </w:r>
            <w:proofErr w:type="spellStart"/>
            <w:r w:rsidRPr="00441458">
              <w:rPr>
                <w:rFonts w:ascii="Times New Roman" w:eastAsia="Times New Roman" w:hAnsi="Times New Roman"/>
                <w:b/>
                <w:i/>
                <w:sz w:val="24"/>
                <w:szCs w:val="24"/>
              </w:rPr>
              <w:t>giao</w:t>
            </w:r>
            <w:proofErr w:type="spellEnd"/>
          </w:p>
        </w:tc>
        <w:tc>
          <w:tcPr>
            <w:tcW w:w="1501" w:type="dxa"/>
            <w:gridSpan w:val="2"/>
            <w:vAlign w:val="center"/>
          </w:tcPr>
          <w:p w14:paraId="71A4BC49" w14:textId="77777777" w:rsidR="00075EEF" w:rsidRPr="00441458" w:rsidRDefault="00075EEF" w:rsidP="00441458">
            <w:pPr>
              <w:spacing w:after="0" w:line="240" w:lineRule="auto"/>
              <w:jc w:val="center"/>
              <w:rPr>
                <w:rFonts w:ascii="Times New Roman" w:eastAsia="Times New Roman" w:hAnsi="Times New Roman"/>
                <w:b/>
                <w:bCs/>
                <w:sz w:val="24"/>
                <w:szCs w:val="24"/>
              </w:rPr>
            </w:pPr>
          </w:p>
        </w:tc>
        <w:tc>
          <w:tcPr>
            <w:tcW w:w="1612" w:type="dxa"/>
            <w:vAlign w:val="center"/>
          </w:tcPr>
          <w:p w14:paraId="57D83CCC" w14:textId="77777777" w:rsidR="00075EEF" w:rsidRPr="00441458" w:rsidRDefault="00075EEF" w:rsidP="00441458">
            <w:pPr>
              <w:spacing w:after="0" w:line="240" w:lineRule="auto"/>
              <w:jc w:val="center"/>
              <w:rPr>
                <w:rFonts w:ascii="Times New Roman" w:eastAsia="Times New Roman" w:hAnsi="Times New Roman"/>
                <w:b/>
                <w:bCs/>
                <w:i/>
                <w:sz w:val="24"/>
                <w:szCs w:val="24"/>
              </w:rPr>
            </w:pPr>
          </w:p>
        </w:tc>
        <w:tc>
          <w:tcPr>
            <w:tcW w:w="1648" w:type="dxa"/>
            <w:vAlign w:val="center"/>
          </w:tcPr>
          <w:p w14:paraId="1DA136C1" w14:textId="77777777" w:rsidR="00075EEF" w:rsidRPr="00441458" w:rsidRDefault="00075EEF" w:rsidP="00441458">
            <w:pPr>
              <w:spacing w:after="0" w:line="240" w:lineRule="auto"/>
              <w:rPr>
                <w:rFonts w:ascii="Times New Roman" w:eastAsia="Times New Roman" w:hAnsi="Times New Roman"/>
                <w:b/>
                <w:bCs/>
                <w:i/>
                <w:sz w:val="24"/>
                <w:szCs w:val="24"/>
              </w:rPr>
            </w:pPr>
          </w:p>
        </w:tc>
      </w:tr>
      <w:tr w:rsidR="002539D4" w:rsidRPr="00441458" w14:paraId="11F9EC82"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vAlign w:val="center"/>
          </w:tcPr>
          <w:p w14:paraId="389E436B" w14:textId="77777777" w:rsidR="00075EEF" w:rsidRPr="00441458" w:rsidRDefault="00075EEF" w:rsidP="00441458">
            <w:pPr>
              <w:spacing w:after="0" w:line="240" w:lineRule="auto"/>
              <w:rPr>
                <w:rFonts w:ascii="Times New Roman" w:eastAsia="Times New Roman" w:hAnsi="Times New Roman"/>
                <w:i/>
                <w:sz w:val="24"/>
                <w:szCs w:val="24"/>
              </w:rPr>
            </w:pPr>
            <w:r w:rsidRPr="00441458">
              <w:rPr>
                <w:rFonts w:ascii="Times New Roman" w:hAnsi="Times New Roman"/>
                <w:sz w:val="24"/>
                <w:szCs w:val="24"/>
              </w:rPr>
              <w:t xml:space="preserve">- </w:t>
            </w:r>
            <w:proofErr w:type="spellStart"/>
            <w:r w:rsidRPr="00441458">
              <w:rPr>
                <w:rFonts w:ascii="Times New Roman" w:hAnsi="Times New Roman"/>
                <w:sz w:val="24"/>
                <w:szCs w:val="24"/>
              </w:rPr>
              <w:t>Chuyển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giao</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công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nghệ</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độc</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lập</w:t>
            </w:r>
            <w:proofErr w:type="spellEnd"/>
          </w:p>
        </w:tc>
        <w:tc>
          <w:tcPr>
            <w:tcW w:w="1501" w:type="dxa"/>
            <w:gridSpan w:val="2"/>
            <w:vAlign w:val="center"/>
          </w:tcPr>
          <w:p w14:paraId="2A8D281B" w14:textId="77777777" w:rsidR="00075EEF" w:rsidRPr="00441458" w:rsidRDefault="00075EEF" w:rsidP="00441458">
            <w:pPr>
              <w:spacing w:after="0" w:line="240" w:lineRule="auto"/>
              <w:jc w:val="center"/>
              <w:rPr>
                <w:rFonts w:ascii="Times New Roman" w:eastAsia="Times New Roman" w:hAnsi="Times New Roman"/>
                <w:bCs/>
                <w:sz w:val="24"/>
                <w:szCs w:val="24"/>
              </w:rPr>
            </w:pPr>
            <w:r w:rsidRPr="00441458">
              <w:rPr>
                <w:rFonts w:ascii="Times New Roman" w:eastAsia="Times New Roman" w:hAnsi="Times New Roman"/>
                <w:bCs/>
                <w:sz w:val="24"/>
                <w:szCs w:val="24"/>
              </w:rPr>
              <w:t>13</w:t>
            </w:r>
          </w:p>
        </w:tc>
        <w:tc>
          <w:tcPr>
            <w:tcW w:w="1612" w:type="dxa"/>
            <w:vAlign w:val="center"/>
          </w:tcPr>
          <w:p w14:paraId="04484B2F" w14:textId="77777777" w:rsidR="00075EEF" w:rsidRPr="00441458" w:rsidRDefault="00075EEF" w:rsidP="00441458">
            <w:pPr>
              <w:spacing w:after="0" w:line="240" w:lineRule="auto"/>
              <w:jc w:val="center"/>
              <w:rPr>
                <w:rFonts w:ascii="Times New Roman" w:eastAsia="Times New Roman" w:hAnsi="Times New Roman"/>
                <w:b/>
                <w:bCs/>
                <w:i/>
                <w:sz w:val="24"/>
                <w:szCs w:val="24"/>
              </w:rPr>
            </w:pPr>
            <w:proofErr w:type="spellStart"/>
            <w:r w:rsidRPr="00441458">
              <w:rPr>
                <w:rFonts w:ascii="Times New Roman" w:eastAsia="Times New Roman" w:hAnsi="Times New Roman"/>
                <w:bCs/>
                <w:i/>
                <w:sz w:val="24"/>
                <w:szCs w:val="24"/>
              </w:rPr>
              <w:t>Giấy</w:t>
            </w:r>
            <w:proofErr w:type="spellEnd"/>
            <w:r w:rsidRPr="00441458">
              <w:rPr>
                <w:rFonts w:ascii="Times New Roman" w:eastAsia="Times New Roman" w:hAnsi="Times New Roman"/>
                <w:bCs/>
                <w:i/>
                <w:sz w:val="24"/>
                <w:szCs w:val="24"/>
              </w:rPr>
              <w:t xml:space="preserve"> </w:t>
            </w:r>
            <w:proofErr w:type="spellStart"/>
            <w:r w:rsidRPr="00441458">
              <w:rPr>
                <w:rFonts w:ascii="Times New Roman" w:eastAsia="Times New Roman" w:hAnsi="Times New Roman"/>
                <w:bCs/>
                <w:i/>
                <w:sz w:val="24"/>
                <w:szCs w:val="24"/>
              </w:rPr>
              <w:t>chứng</w:t>
            </w:r>
            <w:proofErr w:type="spellEnd"/>
            <w:r w:rsidRPr="00441458">
              <w:rPr>
                <w:rFonts w:ascii="Times New Roman" w:eastAsia="Times New Roman" w:hAnsi="Times New Roman"/>
                <w:bCs/>
                <w:i/>
                <w:sz w:val="24"/>
                <w:szCs w:val="24"/>
              </w:rPr>
              <w:t xml:space="preserve"> </w:t>
            </w:r>
            <w:proofErr w:type="spellStart"/>
            <w:r w:rsidRPr="00441458">
              <w:rPr>
                <w:rFonts w:ascii="Times New Roman" w:eastAsia="Times New Roman" w:hAnsi="Times New Roman"/>
                <w:bCs/>
                <w:i/>
                <w:sz w:val="24"/>
                <w:szCs w:val="24"/>
              </w:rPr>
              <w:t>nhận</w:t>
            </w:r>
            <w:proofErr w:type="spellEnd"/>
          </w:p>
        </w:tc>
        <w:tc>
          <w:tcPr>
            <w:tcW w:w="1648" w:type="dxa"/>
            <w:vAlign w:val="center"/>
          </w:tcPr>
          <w:p w14:paraId="64790677" w14:textId="77777777" w:rsidR="00075EEF" w:rsidRPr="00441458" w:rsidRDefault="00075EEF" w:rsidP="00441458">
            <w:pPr>
              <w:spacing w:after="0" w:line="240" w:lineRule="auto"/>
              <w:rPr>
                <w:rFonts w:ascii="Times New Roman" w:eastAsia="Times New Roman" w:hAnsi="Times New Roman"/>
                <w:b/>
                <w:bCs/>
                <w:i/>
                <w:sz w:val="24"/>
                <w:szCs w:val="24"/>
              </w:rPr>
            </w:pPr>
          </w:p>
        </w:tc>
      </w:tr>
      <w:tr w:rsidR="002539D4" w:rsidRPr="00441458" w14:paraId="16926D24"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vAlign w:val="center"/>
          </w:tcPr>
          <w:p w14:paraId="3BF2F292" w14:textId="77777777" w:rsidR="00075EEF" w:rsidRPr="00441458" w:rsidRDefault="00075EEF" w:rsidP="00441458">
            <w:pPr>
              <w:spacing w:after="0" w:line="240" w:lineRule="auto"/>
              <w:rPr>
                <w:rFonts w:ascii="Times New Roman" w:eastAsia="Times New Roman" w:hAnsi="Times New Roman"/>
                <w:i/>
                <w:sz w:val="24"/>
                <w:szCs w:val="24"/>
              </w:rPr>
            </w:pPr>
            <w:r w:rsidRPr="00441458">
              <w:rPr>
                <w:rFonts w:ascii="Times New Roman" w:hAnsi="Times New Roman"/>
                <w:sz w:val="24"/>
                <w:szCs w:val="24"/>
              </w:rPr>
              <w:lastRenderedPageBreak/>
              <w:t xml:space="preserve">- </w:t>
            </w:r>
            <w:proofErr w:type="spellStart"/>
            <w:r w:rsidRPr="00441458">
              <w:rPr>
                <w:rFonts w:ascii="Times New Roman" w:hAnsi="Times New Roman"/>
                <w:sz w:val="24"/>
                <w:szCs w:val="24"/>
              </w:rPr>
              <w:t>Phần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chuyển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giao</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công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nghệ</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trong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dự</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án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đầu</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tư</w:t>
            </w:r>
            <w:proofErr w:type="spellEnd"/>
          </w:p>
        </w:tc>
        <w:tc>
          <w:tcPr>
            <w:tcW w:w="1501" w:type="dxa"/>
            <w:gridSpan w:val="2"/>
            <w:vAlign w:val="center"/>
          </w:tcPr>
          <w:p w14:paraId="72509F7B" w14:textId="77777777" w:rsidR="00075EEF" w:rsidRPr="00441458" w:rsidRDefault="00075EEF" w:rsidP="00441458">
            <w:pPr>
              <w:spacing w:after="0" w:line="240" w:lineRule="auto"/>
              <w:jc w:val="center"/>
              <w:rPr>
                <w:rFonts w:ascii="Times New Roman" w:eastAsia="Times New Roman" w:hAnsi="Times New Roman"/>
                <w:bCs/>
                <w:sz w:val="24"/>
                <w:szCs w:val="24"/>
              </w:rPr>
            </w:pPr>
            <w:r w:rsidRPr="00441458">
              <w:rPr>
                <w:rFonts w:ascii="Times New Roman" w:eastAsia="Times New Roman" w:hAnsi="Times New Roman"/>
                <w:bCs/>
                <w:sz w:val="24"/>
                <w:szCs w:val="24"/>
              </w:rPr>
              <w:t>14</w:t>
            </w:r>
          </w:p>
        </w:tc>
        <w:tc>
          <w:tcPr>
            <w:tcW w:w="1612" w:type="dxa"/>
            <w:vAlign w:val="center"/>
          </w:tcPr>
          <w:p w14:paraId="1A0326B9" w14:textId="77777777" w:rsidR="00075EEF" w:rsidRPr="00441458" w:rsidRDefault="00075EEF" w:rsidP="00441458">
            <w:pPr>
              <w:spacing w:after="0" w:line="240" w:lineRule="auto"/>
              <w:jc w:val="center"/>
              <w:rPr>
                <w:rFonts w:ascii="Times New Roman" w:eastAsia="Times New Roman" w:hAnsi="Times New Roman"/>
                <w:b/>
                <w:bCs/>
                <w:i/>
                <w:sz w:val="24"/>
                <w:szCs w:val="24"/>
              </w:rPr>
            </w:pPr>
            <w:proofErr w:type="spellStart"/>
            <w:r w:rsidRPr="00441458">
              <w:rPr>
                <w:rFonts w:ascii="Times New Roman" w:eastAsia="Times New Roman" w:hAnsi="Times New Roman"/>
                <w:bCs/>
                <w:i/>
                <w:sz w:val="24"/>
                <w:szCs w:val="24"/>
              </w:rPr>
              <w:t>Giấy</w:t>
            </w:r>
            <w:proofErr w:type="spellEnd"/>
            <w:r w:rsidRPr="00441458">
              <w:rPr>
                <w:rFonts w:ascii="Times New Roman" w:eastAsia="Times New Roman" w:hAnsi="Times New Roman"/>
                <w:bCs/>
                <w:i/>
                <w:sz w:val="24"/>
                <w:szCs w:val="24"/>
              </w:rPr>
              <w:t xml:space="preserve"> </w:t>
            </w:r>
            <w:proofErr w:type="spellStart"/>
            <w:r w:rsidRPr="00441458">
              <w:rPr>
                <w:rFonts w:ascii="Times New Roman" w:eastAsia="Times New Roman" w:hAnsi="Times New Roman"/>
                <w:bCs/>
                <w:i/>
                <w:sz w:val="24"/>
                <w:szCs w:val="24"/>
              </w:rPr>
              <w:t>chứng</w:t>
            </w:r>
            <w:proofErr w:type="spellEnd"/>
            <w:r w:rsidRPr="00441458">
              <w:rPr>
                <w:rFonts w:ascii="Times New Roman" w:eastAsia="Times New Roman" w:hAnsi="Times New Roman"/>
                <w:bCs/>
                <w:i/>
                <w:sz w:val="24"/>
                <w:szCs w:val="24"/>
              </w:rPr>
              <w:t xml:space="preserve"> </w:t>
            </w:r>
            <w:proofErr w:type="spellStart"/>
            <w:r w:rsidRPr="00441458">
              <w:rPr>
                <w:rFonts w:ascii="Times New Roman" w:eastAsia="Times New Roman" w:hAnsi="Times New Roman"/>
                <w:bCs/>
                <w:i/>
                <w:sz w:val="24"/>
                <w:szCs w:val="24"/>
              </w:rPr>
              <w:t>nhận</w:t>
            </w:r>
            <w:proofErr w:type="spellEnd"/>
          </w:p>
        </w:tc>
        <w:tc>
          <w:tcPr>
            <w:tcW w:w="1648" w:type="dxa"/>
            <w:vAlign w:val="center"/>
          </w:tcPr>
          <w:p w14:paraId="05F1568F" w14:textId="77777777" w:rsidR="00075EEF" w:rsidRPr="00441458" w:rsidRDefault="00075EEF" w:rsidP="00441458">
            <w:pPr>
              <w:spacing w:after="0" w:line="240" w:lineRule="auto"/>
              <w:rPr>
                <w:rFonts w:ascii="Times New Roman" w:eastAsia="Times New Roman" w:hAnsi="Times New Roman"/>
                <w:b/>
                <w:bCs/>
                <w:i/>
                <w:sz w:val="24"/>
                <w:szCs w:val="24"/>
              </w:rPr>
            </w:pPr>
          </w:p>
        </w:tc>
      </w:tr>
      <w:tr w:rsidR="002539D4" w:rsidRPr="00441458" w14:paraId="0B222CCC"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vAlign w:val="center"/>
          </w:tcPr>
          <w:p w14:paraId="0A71B29B" w14:textId="77777777" w:rsidR="00075EEF" w:rsidRPr="00441458" w:rsidRDefault="00075EEF" w:rsidP="00441458">
            <w:pPr>
              <w:spacing w:after="0" w:line="240" w:lineRule="auto"/>
              <w:rPr>
                <w:rFonts w:ascii="Times New Roman" w:eastAsia="Times New Roman" w:hAnsi="Times New Roman"/>
                <w:i/>
                <w:sz w:val="24"/>
                <w:szCs w:val="24"/>
              </w:rPr>
            </w:pPr>
            <w:r w:rsidRPr="00441458">
              <w:rPr>
                <w:rFonts w:ascii="Times New Roman" w:hAnsi="Times New Roman"/>
                <w:sz w:val="24"/>
                <w:szCs w:val="24"/>
              </w:rPr>
              <w:t xml:space="preserve">- </w:t>
            </w:r>
            <w:proofErr w:type="spellStart"/>
            <w:r w:rsidRPr="00441458">
              <w:rPr>
                <w:rFonts w:ascii="Times New Roman" w:hAnsi="Times New Roman"/>
                <w:sz w:val="24"/>
                <w:szCs w:val="24"/>
              </w:rPr>
              <w:t>Góp</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vốn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bằng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công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nghệ</w:t>
            </w:r>
            <w:proofErr w:type="spellEnd"/>
            <w:r w:rsidRPr="00441458">
              <w:rPr>
                <w:rFonts w:ascii="Times New Roman" w:hAnsi="Times New Roman"/>
                <w:sz w:val="24"/>
                <w:szCs w:val="24"/>
              </w:rPr>
              <w:t>/</w:t>
            </w:r>
            <w:proofErr w:type="spellStart"/>
            <w:r w:rsidRPr="00441458">
              <w:rPr>
                <w:rFonts w:ascii="Times New Roman" w:hAnsi="Times New Roman"/>
                <w:sz w:val="24"/>
                <w:szCs w:val="24"/>
              </w:rPr>
              <w:t>nhượng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quyền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thương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mại</w:t>
            </w:r>
            <w:proofErr w:type="spellEnd"/>
            <w:r w:rsidRPr="00441458">
              <w:rPr>
                <w:rFonts w:ascii="Times New Roman" w:hAnsi="Times New Roman"/>
                <w:sz w:val="24"/>
                <w:szCs w:val="24"/>
              </w:rPr>
              <w:t>/</w:t>
            </w:r>
            <w:proofErr w:type="spellStart"/>
            <w:r w:rsidRPr="00441458">
              <w:rPr>
                <w:rFonts w:ascii="Times New Roman" w:hAnsi="Times New Roman"/>
                <w:sz w:val="24"/>
                <w:szCs w:val="24"/>
              </w:rPr>
              <w:t>chuyển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giao</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quyền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đối</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với</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các</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đối</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tượng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sở</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hữu</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trí</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tuệ</w:t>
            </w:r>
            <w:proofErr w:type="spellEnd"/>
            <w:r w:rsidRPr="00441458">
              <w:rPr>
                <w:rFonts w:ascii="Times New Roman" w:hAnsi="Times New Roman"/>
                <w:sz w:val="24"/>
                <w:szCs w:val="24"/>
              </w:rPr>
              <w:t>/</w:t>
            </w:r>
            <w:proofErr w:type="spellStart"/>
            <w:r w:rsidRPr="00441458">
              <w:rPr>
                <w:rFonts w:ascii="Times New Roman" w:hAnsi="Times New Roman"/>
                <w:sz w:val="24"/>
                <w:szCs w:val="24"/>
              </w:rPr>
              <w:t>mua</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bán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máy</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móc</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thiết</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bị</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đi</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kèm</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đối</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tượng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công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nghệ</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chuyển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giao</w:t>
            </w:r>
            <w:proofErr w:type="spellEnd"/>
          </w:p>
        </w:tc>
        <w:tc>
          <w:tcPr>
            <w:tcW w:w="1501" w:type="dxa"/>
            <w:gridSpan w:val="2"/>
            <w:vAlign w:val="center"/>
          </w:tcPr>
          <w:p w14:paraId="46DDA472" w14:textId="77777777" w:rsidR="00075EEF" w:rsidRPr="00441458" w:rsidRDefault="00075EEF" w:rsidP="00441458">
            <w:pPr>
              <w:spacing w:after="0" w:line="240" w:lineRule="auto"/>
              <w:jc w:val="center"/>
              <w:rPr>
                <w:rFonts w:ascii="Times New Roman" w:eastAsia="Times New Roman" w:hAnsi="Times New Roman"/>
                <w:bCs/>
                <w:sz w:val="24"/>
                <w:szCs w:val="24"/>
              </w:rPr>
            </w:pPr>
            <w:r w:rsidRPr="00441458">
              <w:rPr>
                <w:rFonts w:ascii="Times New Roman" w:eastAsia="Times New Roman" w:hAnsi="Times New Roman"/>
                <w:bCs/>
                <w:sz w:val="24"/>
                <w:szCs w:val="24"/>
              </w:rPr>
              <w:t>15</w:t>
            </w:r>
          </w:p>
        </w:tc>
        <w:tc>
          <w:tcPr>
            <w:tcW w:w="1612" w:type="dxa"/>
            <w:vAlign w:val="center"/>
          </w:tcPr>
          <w:p w14:paraId="3FFA95D6" w14:textId="77777777" w:rsidR="00075EEF" w:rsidRPr="00441458" w:rsidRDefault="00075EEF" w:rsidP="00441458">
            <w:pPr>
              <w:spacing w:after="0" w:line="240" w:lineRule="auto"/>
              <w:jc w:val="center"/>
              <w:rPr>
                <w:rFonts w:ascii="Times New Roman" w:eastAsia="Times New Roman" w:hAnsi="Times New Roman"/>
                <w:b/>
                <w:bCs/>
                <w:i/>
                <w:sz w:val="24"/>
                <w:szCs w:val="24"/>
              </w:rPr>
            </w:pPr>
            <w:proofErr w:type="spellStart"/>
            <w:r w:rsidRPr="00441458">
              <w:rPr>
                <w:rFonts w:ascii="Times New Roman" w:eastAsia="Times New Roman" w:hAnsi="Times New Roman"/>
                <w:bCs/>
                <w:i/>
                <w:sz w:val="24"/>
                <w:szCs w:val="24"/>
              </w:rPr>
              <w:t>Giấy</w:t>
            </w:r>
            <w:proofErr w:type="spellEnd"/>
            <w:r w:rsidRPr="00441458">
              <w:rPr>
                <w:rFonts w:ascii="Times New Roman" w:eastAsia="Times New Roman" w:hAnsi="Times New Roman"/>
                <w:bCs/>
                <w:i/>
                <w:sz w:val="24"/>
                <w:szCs w:val="24"/>
              </w:rPr>
              <w:t xml:space="preserve"> </w:t>
            </w:r>
            <w:proofErr w:type="spellStart"/>
            <w:r w:rsidRPr="00441458">
              <w:rPr>
                <w:rFonts w:ascii="Times New Roman" w:eastAsia="Times New Roman" w:hAnsi="Times New Roman"/>
                <w:bCs/>
                <w:i/>
                <w:sz w:val="24"/>
                <w:szCs w:val="24"/>
              </w:rPr>
              <w:t>chứng</w:t>
            </w:r>
            <w:proofErr w:type="spellEnd"/>
            <w:r w:rsidRPr="00441458">
              <w:rPr>
                <w:rFonts w:ascii="Times New Roman" w:eastAsia="Times New Roman" w:hAnsi="Times New Roman"/>
                <w:bCs/>
                <w:i/>
                <w:sz w:val="24"/>
                <w:szCs w:val="24"/>
              </w:rPr>
              <w:t xml:space="preserve"> </w:t>
            </w:r>
            <w:proofErr w:type="spellStart"/>
            <w:r w:rsidRPr="00441458">
              <w:rPr>
                <w:rFonts w:ascii="Times New Roman" w:eastAsia="Times New Roman" w:hAnsi="Times New Roman"/>
                <w:bCs/>
                <w:i/>
                <w:sz w:val="24"/>
                <w:szCs w:val="24"/>
              </w:rPr>
              <w:t>nhận</w:t>
            </w:r>
            <w:proofErr w:type="spellEnd"/>
          </w:p>
        </w:tc>
        <w:tc>
          <w:tcPr>
            <w:tcW w:w="1648" w:type="dxa"/>
            <w:vAlign w:val="center"/>
          </w:tcPr>
          <w:p w14:paraId="0B530637" w14:textId="77777777" w:rsidR="00075EEF" w:rsidRPr="00441458" w:rsidRDefault="00075EEF" w:rsidP="00441458">
            <w:pPr>
              <w:spacing w:after="0" w:line="240" w:lineRule="auto"/>
              <w:rPr>
                <w:rFonts w:ascii="Times New Roman" w:eastAsia="Times New Roman" w:hAnsi="Times New Roman"/>
                <w:b/>
                <w:bCs/>
                <w:i/>
                <w:sz w:val="24"/>
                <w:szCs w:val="24"/>
              </w:rPr>
            </w:pPr>
          </w:p>
        </w:tc>
      </w:tr>
      <w:tr w:rsidR="002539D4" w:rsidRPr="00441458" w14:paraId="28AD85BF"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tcPr>
          <w:p w14:paraId="391D4628" w14:textId="77777777" w:rsidR="00075EEF" w:rsidRPr="00441458" w:rsidRDefault="00075EEF" w:rsidP="00441458">
            <w:pPr>
              <w:spacing w:after="0" w:line="240" w:lineRule="auto"/>
              <w:rPr>
                <w:rFonts w:ascii="Times New Roman" w:eastAsia="Times New Roman" w:hAnsi="Times New Roman"/>
                <w:i/>
                <w:sz w:val="24"/>
                <w:szCs w:val="24"/>
              </w:rPr>
            </w:pPr>
            <w:r w:rsidRPr="00441458">
              <w:rPr>
                <w:rFonts w:ascii="Times New Roman" w:hAnsi="Times New Roman"/>
                <w:sz w:val="24"/>
                <w:szCs w:val="24"/>
              </w:rPr>
              <w:t xml:space="preserve">- </w:t>
            </w:r>
            <w:proofErr w:type="spellStart"/>
            <w:r w:rsidRPr="00441458">
              <w:rPr>
                <w:rFonts w:ascii="Times New Roman" w:hAnsi="Times New Roman"/>
                <w:sz w:val="24"/>
                <w:szCs w:val="24"/>
              </w:rPr>
              <w:t>Hình</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thức</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khác</w:t>
            </w:r>
            <w:proofErr w:type="spellEnd"/>
          </w:p>
        </w:tc>
        <w:tc>
          <w:tcPr>
            <w:tcW w:w="1501" w:type="dxa"/>
            <w:gridSpan w:val="2"/>
            <w:vAlign w:val="center"/>
          </w:tcPr>
          <w:p w14:paraId="33194147" w14:textId="77777777" w:rsidR="00075EEF" w:rsidRPr="00441458" w:rsidRDefault="00075EEF" w:rsidP="00441458">
            <w:pPr>
              <w:spacing w:after="0" w:line="240" w:lineRule="auto"/>
              <w:jc w:val="center"/>
              <w:rPr>
                <w:rFonts w:ascii="Times New Roman" w:eastAsia="Times New Roman" w:hAnsi="Times New Roman"/>
                <w:bCs/>
                <w:sz w:val="24"/>
                <w:szCs w:val="24"/>
              </w:rPr>
            </w:pPr>
            <w:r w:rsidRPr="00441458">
              <w:rPr>
                <w:rFonts w:ascii="Times New Roman" w:eastAsia="Times New Roman" w:hAnsi="Times New Roman"/>
                <w:bCs/>
                <w:sz w:val="24"/>
                <w:szCs w:val="24"/>
              </w:rPr>
              <w:t>16</w:t>
            </w:r>
          </w:p>
        </w:tc>
        <w:tc>
          <w:tcPr>
            <w:tcW w:w="1612" w:type="dxa"/>
            <w:vAlign w:val="center"/>
          </w:tcPr>
          <w:p w14:paraId="6AEA04FA" w14:textId="77777777" w:rsidR="00075EEF" w:rsidRPr="00441458" w:rsidRDefault="00075EEF" w:rsidP="00441458">
            <w:pPr>
              <w:spacing w:after="0" w:line="240" w:lineRule="auto"/>
              <w:jc w:val="center"/>
              <w:rPr>
                <w:rFonts w:ascii="Times New Roman" w:eastAsia="Times New Roman" w:hAnsi="Times New Roman"/>
                <w:b/>
                <w:bCs/>
                <w:i/>
                <w:sz w:val="24"/>
                <w:szCs w:val="24"/>
              </w:rPr>
            </w:pPr>
            <w:proofErr w:type="spellStart"/>
            <w:r w:rsidRPr="00441458">
              <w:rPr>
                <w:rFonts w:ascii="Times New Roman" w:eastAsia="Times New Roman" w:hAnsi="Times New Roman"/>
                <w:bCs/>
                <w:i/>
                <w:sz w:val="24"/>
                <w:szCs w:val="24"/>
              </w:rPr>
              <w:t>Giấy</w:t>
            </w:r>
            <w:proofErr w:type="spellEnd"/>
            <w:r w:rsidRPr="00441458">
              <w:rPr>
                <w:rFonts w:ascii="Times New Roman" w:eastAsia="Times New Roman" w:hAnsi="Times New Roman"/>
                <w:bCs/>
                <w:i/>
                <w:sz w:val="24"/>
                <w:szCs w:val="24"/>
              </w:rPr>
              <w:t xml:space="preserve"> </w:t>
            </w:r>
            <w:proofErr w:type="spellStart"/>
            <w:r w:rsidRPr="00441458">
              <w:rPr>
                <w:rFonts w:ascii="Times New Roman" w:eastAsia="Times New Roman" w:hAnsi="Times New Roman"/>
                <w:bCs/>
                <w:i/>
                <w:sz w:val="24"/>
                <w:szCs w:val="24"/>
              </w:rPr>
              <w:t>chứng</w:t>
            </w:r>
            <w:proofErr w:type="spellEnd"/>
            <w:r w:rsidRPr="00441458">
              <w:rPr>
                <w:rFonts w:ascii="Times New Roman" w:eastAsia="Times New Roman" w:hAnsi="Times New Roman"/>
                <w:bCs/>
                <w:i/>
                <w:sz w:val="24"/>
                <w:szCs w:val="24"/>
              </w:rPr>
              <w:t xml:space="preserve"> </w:t>
            </w:r>
            <w:proofErr w:type="spellStart"/>
            <w:r w:rsidRPr="00441458">
              <w:rPr>
                <w:rFonts w:ascii="Times New Roman" w:eastAsia="Times New Roman" w:hAnsi="Times New Roman"/>
                <w:bCs/>
                <w:i/>
                <w:sz w:val="24"/>
                <w:szCs w:val="24"/>
              </w:rPr>
              <w:t>nhận</w:t>
            </w:r>
            <w:proofErr w:type="spellEnd"/>
          </w:p>
        </w:tc>
        <w:tc>
          <w:tcPr>
            <w:tcW w:w="1648" w:type="dxa"/>
            <w:vAlign w:val="center"/>
          </w:tcPr>
          <w:p w14:paraId="2ECDCFE6" w14:textId="77777777" w:rsidR="00075EEF" w:rsidRPr="00441458" w:rsidRDefault="00075EEF" w:rsidP="00441458">
            <w:pPr>
              <w:spacing w:after="0" w:line="240" w:lineRule="auto"/>
              <w:rPr>
                <w:rFonts w:ascii="Times New Roman" w:eastAsia="Times New Roman" w:hAnsi="Times New Roman"/>
                <w:b/>
                <w:bCs/>
                <w:i/>
                <w:sz w:val="24"/>
                <w:szCs w:val="24"/>
              </w:rPr>
            </w:pPr>
          </w:p>
        </w:tc>
      </w:tr>
      <w:tr w:rsidR="002539D4" w:rsidRPr="00441458" w14:paraId="2C1066D3"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tcPr>
          <w:p w14:paraId="23F0A60A" w14:textId="77777777" w:rsidR="00075EEF" w:rsidRPr="00441458" w:rsidRDefault="00075EEF" w:rsidP="00441458">
            <w:pPr>
              <w:spacing w:after="0" w:line="240" w:lineRule="auto"/>
              <w:rPr>
                <w:rFonts w:ascii="Times New Roman" w:hAnsi="Times New Roman"/>
                <w:b/>
                <w:sz w:val="24"/>
                <w:szCs w:val="24"/>
              </w:rPr>
            </w:pPr>
            <w:r w:rsidRPr="00441458">
              <w:rPr>
                <w:rFonts w:ascii="Times New Roman" w:hAnsi="Times New Roman"/>
                <w:b/>
                <w:sz w:val="24"/>
                <w:szCs w:val="24"/>
              </w:rPr>
              <w:t xml:space="preserve">5. </w:t>
            </w:r>
            <w:proofErr w:type="spellStart"/>
            <w:r w:rsidRPr="00441458">
              <w:rPr>
                <w:rFonts w:ascii="Times New Roman" w:hAnsi="Times New Roman"/>
                <w:b/>
                <w:sz w:val="24"/>
                <w:szCs w:val="24"/>
              </w:rPr>
              <w:t>Số</w:t>
            </w:r>
            <w:proofErr w:type="spellEnd"/>
            <w:r w:rsidRPr="00441458">
              <w:rPr>
                <w:rFonts w:ascii="Times New Roman" w:hAnsi="Times New Roman"/>
                <w:b/>
                <w:sz w:val="24"/>
                <w:szCs w:val="24"/>
              </w:rPr>
              <w:t xml:space="preserve"> </w:t>
            </w:r>
            <w:proofErr w:type="spellStart"/>
            <w:r w:rsidRPr="00441458">
              <w:rPr>
                <w:rFonts w:ascii="Times New Roman" w:hAnsi="Times New Roman"/>
                <w:b/>
                <w:sz w:val="24"/>
                <w:szCs w:val="24"/>
              </w:rPr>
              <w:t>công</w:t>
            </w:r>
            <w:proofErr w:type="spellEnd"/>
            <w:r w:rsidRPr="00441458">
              <w:rPr>
                <w:rFonts w:ascii="Times New Roman" w:hAnsi="Times New Roman"/>
                <w:b/>
                <w:sz w:val="24"/>
                <w:szCs w:val="24"/>
              </w:rPr>
              <w:t xml:space="preserve"> </w:t>
            </w:r>
            <w:proofErr w:type="spellStart"/>
            <w:r w:rsidRPr="00441458">
              <w:rPr>
                <w:rFonts w:ascii="Times New Roman" w:hAnsi="Times New Roman"/>
                <w:b/>
                <w:sz w:val="24"/>
                <w:szCs w:val="24"/>
              </w:rPr>
              <w:t>nghệ</w:t>
            </w:r>
            <w:proofErr w:type="spellEnd"/>
            <w:r w:rsidRPr="00441458">
              <w:rPr>
                <w:rFonts w:ascii="Times New Roman" w:hAnsi="Times New Roman"/>
                <w:b/>
                <w:sz w:val="24"/>
                <w:szCs w:val="24"/>
              </w:rPr>
              <w:t xml:space="preserve"> </w:t>
            </w:r>
            <w:proofErr w:type="spellStart"/>
            <w:r w:rsidRPr="00441458">
              <w:rPr>
                <w:rFonts w:ascii="Times New Roman" w:hAnsi="Times New Roman"/>
                <w:b/>
                <w:sz w:val="24"/>
                <w:szCs w:val="24"/>
              </w:rPr>
              <w:t>được</w:t>
            </w:r>
            <w:proofErr w:type="spellEnd"/>
            <w:r w:rsidRPr="00441458">
              <w:rPr>
                <w:rFonts w:ascii="Times New Roman" w:hAnsi="Times New Roman"/>
                <w:b/>
                <w:sz w:val="24"/>
                <w:szCs w:val="24"/>
              </w:rPr>
              <w:t xml:space="preserve"> </w:t>
            </w:r>
            <w:proofErr w:type="spellStart"/>
            <w:r w:rsidRPr="00441458">
              <w:rPr>
                <w:rFonts w:ascii="Times New Roman" w:hAnsi="Times New Roman"/>
                <w:b/>
                <w:sz w:val="24"/>
                <w:szCs w:val="24"/>
              </w:rPr>
              <w:t>chuyển</w:t>
            </w:r>
            <w:proofErr w:type="spellEnd"/>
            <w:r w:rsidRPr="00441458">
              <w:rPr>
                <w:rFonts w:ascii="Times New Roman" w:hAnsi="Times New Roman"/>
                <w:b/>
                <w:sz w:val="24"/>
                <w:szCs w:val="24"/>
              </w:rPr>
              <w:t xml:space="preserve"> </w:t>
            </w:r>
            <w:proofErr w:type="spellStart"/>
            <w:r w:rsidRPr="00441458">
              <w:rPr>
                <w:rFonts w:ascii="Times New Roman" w:hAnsi="Times New Roman"/>
                <w:b/>
                <w:sz w:val="24"/>
                <w:szCs w:val="24"/>
              </w:rPr>
              <w:t>giao</w:t>
            </w:r>
            <w:proofErr w:type="spellEnd"/>
          </w:p>
        </w:tc>
        <w:tc>
          <w:tcPr>
            <w:tcW w:w="1501" w:type="dxa"/>
            <w:gridSpan w:val="2"/>
            <w:vAlign w:val="center"/>
          </w:tcPr>
          <w:p w14:paraId="621E8334" w14:textId="77777777" w:rsidR="00075EEF" w:rsidRPr="00441458" w:rsidRDefault="00075EEF" w:rsidP="00441458">
            <w:pPr>
              <w:spacing w:after="0" w:line="240" w:lineRule="auto"/>
              <w:jc w:val="center"/>
              <w:rPr>
                <w:rFonts w:ascii="Times New Roman" w:eastAsia="Times New Roman" w:hAnsi="Times New Roman"/>
                <w:bCs/>
                <w:sz w:val="24"/>
                <w:szCs w:val="24"/>
              </w:rPr>
            </w:pPr>
            <w:r w:rsidRPr="00441458">
              <w:rPr>
                <w:rFonts w:ascii="Times New Roman" w:eastAsia="Times New Roman" w:hAnsi="Times New Roman"/>
                <w:bCs/>
                <w:sz w:val="24"/>
                <w:szCs w:val="24"/>
              </w:rPr>
              <w:t>17</w:t>
            </w:r>
          </w:p>
        </w:tc>
        <w:tc>
          <w:tcPr>
            <w:tcW w:w="1612" w:type="dxa"/>
            <w:vAlign w:val="center"/>
          </w:tcPr>
          <w:p w14:paraId="479C5D39" w14:textId="77777777" w:rsidR="00075EEF" w:rsidRPr="00441458" w:rsidRDefault="00075EEF" w:rsidP="00441458">
            <w:pPr>
              <w:spacing w:after="0" w:line="240" w:lineRule="auto"/>
              <w:jc w:val="center"/>
              <w:rPr>
                <w:rFonts w:ascii="Times New Roman" w:eastAsia="Times New Roman" w:hAnsi="Times New Roman"/>
                <w:bCs/>
                <w:i/>
                <w:sz w:val="24"/>
                <w:szCs w:val="24"/>
              </w:rPr>
            </w:pPr>
            <w:proofErr w:type="spellStart"/>
            <w:r w:rsidRPr="00441458">
              <w:rPr>
                <w:rFonts w:ascii="Times New Roman" w:eastAsia="Times New Roman" w:hAnsi="Times New Roman"/>
                <w:bCs/>
                <w:i/>
                <w:sz w:val="24"/>
                <w:szCs w:val="24"/>
              </w:rPr>
              <w:t>Công</w:t>
            </w:r>
            <w:proofErr w:type="spellEnd"/>
            <w:r w:rsidRPr="00441458">
              <w:rPr>
                <w:rFonts w:ascii="Times New Roman" w:eastAsia="Times New Roman" w:hAnsi="Times New Roman"/>
                <w:bCs/>
                <w:i/>
                <w:sz w:val="24"/>
                <w:szCs w:val="24"/>
              </w:rPr>
              <w:t xml:space="preserve"> </w:t>
            </w:r>
            <w:proofErr w:type="spellStart"/>
            <w:r w:rsidRPr="00441458">
              <w:rPr>
                <w:rFonts w:ascii="Times New Roman" w:eastAsia="Times New Roman" w:hAnsi="Times New Roman"/>
                <w:bCs/>
                <w:i/>
                <w:sz w:val="24"/>
                <w:szCs w:val="24"/>
              </w:rPr>
              <w:t>nghệ</w:t>
            </w:r>
            <w:proofErr w:type="spellEnd"/>
          </w:p>
        </w:tc>
        <w:tc>
          <w:tcPr>
            <w:tcW w:w="1648" w:type="dxa"/>
            <w:vAlign w:val="center"/>
          </w:tcPr>
          <w:p w14:paraId="54B12CCC" w14:textId="77777777" w:rsidR="00075EEF" w:rsidRPr="00441458" w:rsidRDefault="00075EEF" w:rsidP="00441458">
            <w:pPr>
              <w:spacing w:after="0" w:line="240" w:lineRule="auto"/>
              <w:rPr>
                <w:rFonts w:ascii="Times New Roman" w:eastAsia="Times New Roman" w:hAnsi="Times New Roman"/>
                <w:b/>
                <w:bCs/>
                <w:i/>
                <w:sz w:val="24"/>
                <w:szCs w:val="24"/>
              </w:rPr>
            </w:pPr>
          </w:p>
        </w:tc>
      </w:tr>
      <w:tr w:rsidR="002539D4" w:rsidRPr="00441458" w14:paraId="510EB95F"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tcPr>
          <w:p w14:paraId="0C4588E4" w14:textId="77777777" w:rsidR="00075EEF" w:rsidRPr="00441458" w:rsidRDefault="00075EEF" w:rsidP="00441458">
            <w:pPr>
              <w:widowControl w:val="0"/>
              <w:tabs>
                <w:tab w:val="left" w:pos="1731"/>
              </w:tabs>
              <w:kinsoku w:val="0"/>
              <w:overflowPunct w:val="0"/>
              <w:autoSpaceDE w:val="0"/>
              <w:autoSpaceDN w:val="0"/>
              <w:adjustRightInd w:val="0"/>
              <w:spacing w:after="0" w:line="240" w:lineRule="auto"/>
              <w:rPr>
                <w:rFonts w:ascii="Times New Roman" w:eastAsia="Times New Roman" w:hAnsi="Times New Roman"/>
                <w:b/>
                <w:bCs/>
                <w:sz w:val="24"/>
                <w:szCs w:val="24"/>
              </w:rPr>
            </w:pPr>
            <w:r w:rsidRPr="00441458">
              <w:rPr>
                <w:rFonts w:ascii="Times New Roman" w:eastAsia="Times New Roman" w:hAnsi="Times New Roman"/>
                <w:b/>
                <w:sz w:val="24"/>
                <w:szCs w:val="24"/>
              </w:rPr>
              <w:t xml:space="preserve">6. </w:t>
            </w:r>
            <w:proofErr w:type="spellStart"/>
            <w:r w:rsidRPr="00441458">
              <w:rPr>
                <w:rFonts w:ascii="Times New Roman" w:eastAsia="Times New Roman" w:hAnsi="Times New Roman"/>
                <w:b/>
                <w:sz w:val="24"/>
                <w:szCs w:val="24"/>
              </w:rPr>
              <w:t>Số</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giấy</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chứng</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nhận</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chuyển</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giao</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công</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nghệ</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khuyến</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khích</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chuyển</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giao</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được</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cấp</w:t>
            </w:r>
            <w:proofErr w:type="spellEnd"/>
          </w:p>
        </w:tc>
        <w:tc>
          <w:tcPr>
            <w:tcW w:w="1501" w:type="dxa"/>
            <w:gridSpan w:val="2"/>
            <w:vAlign w:val="center"/>
          </w:tcPr>
          <w:p w14:paraId="62A15D4E" w14:textId="77777777" w:rsidR="00075EEF" w:rsidRPr="00441458" w:rsidRDefault="00075EEF" w:rsidP="00441458">
            <w:pPr>
              <w:spacing w:after="0" w:line="240" w:lineRule="auto"/>
              <w:jc w:val="center"/>
              <w:rPr>
                <w:rFonts w:ascii="Times New Roman" w:eastAsia="Times New Roman" w:hAnsi="Times New Roman"/>
                <w:bCs/>
                <w:sz w:val="24"/>
                <w:szCs w:val="24"/>
              </w:rPr>
            </w:pPr>
            <w:r w:rsidRPr="00441458">
              <w:rPr>
                <w:rFonts w:ascii="Times New Roman" w:eastAsia="Times New Roman" w:hAnsi="Times New Roman"/>
                <w:bCs/>
                <w:sz w:val="24"/>
                <w:szCs w:val="24"/>
              </w:rPr>
              <w:t>18</w:t>
            </w:r>
          </w:p>
        </w:tc>
        <w:tc>
          <w:tcPr>
            <w:tcW w:w="1612" w:type="dxa"/>
            <w:vAlign w:val="center"/>
          </w:tcPr>
          <w:p w14:paraId="6385684E" w14:textId="77777777" w:rsidR="00075EEF" w:rsidRPr="00441458" w:rsidRDefault="00075EEF" w:rsidP="00441458">
            <w:pPr>
              <w:spacing w:after="0" w:line="240" w:lineRule="auto"/>
              <w:jc w:val="center"/>
              <w:rPr>
                <w:rFonts w:ascii="Times New Roman" w:eastAsia="Times New Roman" w:hAnsi="Times New Roman"/>
                <w:bCs/>
                <w:i/>
                <w:sz w:val="24"/>
                <w:szCs w:val="24"/>
              </w:rPr>
            </w:pPr>
            <w:proofErr w:type="spellStart"/>
            <w:r w:rsidRPr="00441458">
              <w:rPr>
                <w:rFonts w:ascii="Times New Roman" w:eastAsia="Times New Roman" w:hAnsi="Times New Roman"/>
                <w:bCs/>
                <w:i/>
                <w:sz w:val="24"/>
                <w:szCs w:val="24"/>
              </w:rPr>
              <w:t>Giấy</w:t>
            </w:r>
            <w:proofErr w:type="spellEnd"/>
            <w:r w:rsidRPr="00441458">
              <w:rPr>
                <w:rFonts w:ascii="Times New Roman" w:eastAsia="Times New Roman" w:hAnsi="Times New Roman"/>
                <w:bCs/>
                <w:i/>
                <w:sz w:val="24"/>
                <w:szCs w:val="24"/>
              </w:rPr>
              <w:t xml:space="preserve"> </w:t>
            </w:r>
            <w:proofErr w:type="spellStart"/>
            <w:r w:rsidRPr="00441458">
              <w:rPr>
                <w:rFonts w:ascii="Times New Roman" w:eastAsia="Times New Roman" w:hAnsi="Times New Roman"/>
                <w:bCs/>
                <w:i/>
                <w:sz w:val="24"/>
                <w:szCs w:val="24"/>
              </w:rPr>
              <w:t>chứng</w:t>
            </w:r>
            <w:proofErr w:type="spellEnd"/>
            <w:r w:rsidRPr="00441458">
              <w:rPr>
                <w:rFonts w:ascii="Times New Roman" w:eastAsia="Times New Roman" w:hAnsi="Times New Roman"/>
                <w:bCs/>
                <w:i/>
                <w:sz w:val="24"/>
                <w:szCs w:val="24"/>
              </w:rPr>
              <w:t xml:space="preserve"> </w:t>
            </w:r>
            <w:proofErr w:type="spellStart"/>
            <w:r w:rsidRPr="00441458">
              <w:rPr>
                <w:rFonts w:ascii="Times New Roman" w:eastAsia="Times New Roman" w:hAnsi="Times New Roman"/>
                <w:bCs/>
                <w:i/>
                <w:sz w:val="24"/>
                <w:szCs w:val="24"/>
              </w:rPr>
              <w:t>nhận</w:t>
            </w:r>
            <w:proofErr w:type="spellEnd"/>
          </w:p>
        </w:tc>
        <w:tc>
          <w:tcPr>
            <w:tcW w:w="1648" w:type="dxa"/>
            <w:vAlign w:val="center"/>
          </w:tcPr>
          <w:p w14:paraId="0FFF528E" w14:textId="77777777" w:rsidR="00075EEF" w:rsidRPr="00441458" w:rsidRDefault="00075EEF" w:rsidP="00441458">
            <w:pPr>
              <w:spacing w:after="0" w:line="240" w:lineRule="auto"/>
              <w:rPr>
                <w:rFonts w:ascii="Times New Roman" w:eastAsia="Times New Roman" w:hAnsi="Times New Roman"/>
                <w:bCs/>
                <w:sz w:val="24"/>
                <w:szCs w:val="24"/>
              </w:rPr>
            </w:pPr>
          </w:p>
        </w:tc>
      </w:tr>
      <w:tr w:rsidR="002539D4" w:rsidRPr="00441458" w14:paraId="234F5F6A"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vAlign w:val="center"/>
          </w:tcPr>
          <w:p w14:paraId="3CEA5CA9" w14:textId="77777777" w:rsidR="00075EEF" w:rsidRPr="00441458" w:rsidRDefault="00075EEF" w:rsidP="00441458">
            <w:pPr>
              <w:widowControl w:val="0"/>
              <w:tabs>
                <w:tab w:val="left" w:pos="1731"/>
              </w:tabs>
              <w:kinsoku w:val="0"/>
              <w:overflowPunct w:val="0"/>
              <w:autoSpaceDE w:val="0"/>
              <w:autoSpaceDN w:val="0"/>
              <w:adjustRightInd w:val="0"/>
              <w:spacing w:after="0" w:line="240" w:lineRule="auto"/>
              <w:jc w:val="both"/>
              <w:rPr>
                <w:rFonts w:ascii="Times New Roman" w:eastAsia="Times New Roman" w:hAnsi="Times New Roman"/>
                <w:b/>
                <w:i/>
                <w:sz w:val="24"/>
                <w:szCs w:val="24"/>
              </w:rPr>
            </w:pPr>
            <w:r w:rsidRPr="00441458">
              <w:rPr>
                <w:rFonts w:ascii="Times New Roman" w:eastAsia="Times New Roman" w:hAnsi="Times New Roman"/>
                <w:b/>
                <w:i/>
                <w:sz w:val="24"/>
                <w:szCs w:val="24"/>
              </w:rPr>
              <w:t xml:space="preserve">Chia </w:t>
            </w:r>
            <w:proofErr w:type="spellStart"/>
            <w:r w:rsidRPr="00441458">
              <w:rPr>
                <w:rFonts w:ascii="Times New Roman" w:eastAsia="Times New Roman" w:hAnsi="Times New Roman"/>
                <w:b/>
                <w:i/>
                <w:sz w:val="24"/>
                <w:szCs w:val="24"/>
              </w:rPr>
              <w:t>theo</w:t>
            </w:r>
            <w:proofErr w:type="spellEnd"/>
            <w:r w:rsidRPr="00441458">
              <w:rPr>
                <w:rFonts w:ascii="Times New Roman" w:eastAsia="Times New Roman" w:hAnsi="Times New Roman"/>
                <w:b/>
                <w:i/>
                <w:sz w:val="24"/>
                <w:szCs w:val="24"/>
              </w:rPr>
              <w:t xml:space="preserve"> </w:t>
            </w:r>
            <w:proofErr w:type="spellStart"/>
            <w:r w:rsidRPr="00441458">
              <w:rPr>
                <w:rFonts w:ascii="Times New Roman" w:eastAsia="Times New Roman" w:hAnsi="Times New Roman"/>
                <w:b/>
                <w:i/>
                <w:sz w:val="24"/>
                <w:szCs w:val="24"/>
              </w:rPr>
              <w:t>hình</w:t>
            </w:r>
            <w:proofErr w:type="spellEnd"/>
            <w:r w:rsidRPr="00441458">
              <w:rPr>
                <w:rFonts w:ascii="Times New Roman" w:eastAsia="Times New Roman" w:hAnsi="Times New Roman"/>
                <w:b/>
                <w:i/>
                <w:sz w:val="24"/>
                <w:szCs w:val="24"/>
              </w:rPr>
              <w:t xml:space="preserve"> </w:t>
            </w:r>
            <w:proofErr w:type="spellStart"/>
            <w:r w:rsidRPr="00441458">
              <w:rPr>
                <w:rFonts w:ascii="Times New Roman" w:eastAsia="Times New Roman" w:hAnsi="Times New Roman"/>
                <w:b/>
                <w:i/>
                <w:sz w:val="24"/>
                <w:szCs w:val="24"/>
              </w:rPr>
              <w:t>thức</w:t>
            </w:r>
            <w:proofErr w:type="spellEnd"/>
            <w:r w:rsidRPr="00441458">
              <w:rPr>
                <w:rFonts w:ascii="Times New Roman" w:eastAsia="Times New Roman" w:hAnsi="Times New Roman"/>
                <w:b/>
                <w:i/>
                <w:sz w:val="24"/>
                <w:szCs w:val="24"/>
              </w:rPr>
              <w:t xml:space="preserve"> </w:t>
            </w:r>
            <w:proofErr w:type="spellStart"/>
            <w:r w:rsidRPr="00441458">
              <w:rPr>
                <w:rFonts w:ascii="Times New Roman" w:eastAsia="Times New Roman" w:hAnsi="Times New Roman"/>
                <w:b/>
                <w:i/>
                <w:sz w:val="24"/>
                <w:szCs w:val="24"/>
              </w:rPr>
              <w:t>chuyển</w:t>
            </w:r>
            <w:proofErr w:type="spellEnd"/>
            <w:r w:rsidRPr="00441458">
              <w:rPr>
                <w:rFonts w:ascii="Times New Roman" w:eastAsia="Times New Roman" w:hAnsi="Times New Roman"/>
                <w:b/>
                <w:i/>
                <w:sz w:val="24"/>
                <w:szCs w:val="24"/>
              </w:rPr>
              <w:t xml:space="preserve"> </w:t>
            </w:r>
            <w:proofErr w:type="spellStart"/>
            <w:r w:rsidRPr="00441458">
              <w:rPr>
                <w:rFonts w:ascii="Times New Roman" w:eastAsia="Times New Roman" w:hAnsi="Times New Roman"/>
                <w:b/>
                <w:i/>
                <w:sz w:val="24"/>
                <w:szCs w:val="24"/>
              </w:rPr>
              <w:t>giao</w:t>
            </w:r>
            <w:proofErr w:type="spellEnd"/>
          </w:p>
        </w:tc>
        <w:tc>
          <w:tcPr>
            <w:tcW w:w="1501" w:type="dxa"/>
            <w:gridSpan w:val="2"/>
            <w:vAlign w:val="center"/>
          </w:tcPr>
          <w:p w14:paraId="05F18F7F" w14:textId="77777777" w:rsidR="00075EEF" w:rsidRPr="00441458" w:rsidRDefault="00075EEF" w:rsidP="00441458">
            <w:pPr>
              <w:spacing w:after="0" w:line="240" w:lineRule="auto"/>
              <w:jc w:val="center"/>
              <w:rPr>
                <w:rFonts w:ascii="Times New Roman" w:eastAsia="Times New Roman" w:hAnsi="Times New Roman"/>
                <w:bCs/>
                <w:sz w:val="24"/>
                <w:szCs w:val="24"/>
              </w:rPr>
            </w:pPr>
          </w:p>
        </w:tc>
        <w:tc>
          <w:tcPr>
            <w:tcW w:w="1612" w:type="dxa"/>
            <w:vAlign w:val="center"/>
          </w:tcPr>
          <w:p w14:paraId="1F1AB549" w14:textId="77777777" w:rsidR="00075EEF" w:rsidRPr="00441458" w:rsidRDefault="00075EEF" w:rsidP="00441458">
            <w:pPr>
              <w:spacing w:after="0" w:line="240" w:lineRule="auto"/>
              <w:jc w:val="center"/>
              <w:rPr>
                <w:rFonts w:ascii="Times New Roman" w:eastAsia="Times New Roman" w:hAnsi="Times New Roman"/>
                <w:bCs/>
                <w:i/>
                <w:sz w:val="24"/>
                <w:szCs w:val="24"/>
              </w:rPr>
            </w:pPr>
          </w:p>
        </w:tc>
        <w:tc>
          <w:tcPr>
            <w:tcW w:w="1648" w:type="dxa"/>
            <w:vAlign w:val="center"/>
          </w:tcPr>
          <w:p w14:paraId="5EA96332" w14:textId="77777777" w:rsidR="00075EEF" w:rsidRPr="00441458" w:rsidRDefault="00075EEF" w:rsidP="00441458">
            <w:pPr>
              <w:spacing w:after="0" w:line="240" w:lineRule="auto"/>
              <w:rPr>
                <w:rFonts w:ascii="Times New Roman" w:eastAsia="Times New Roman" w:hAnsi="Times New Roman"/>
                <w:bCs/>
                <w:sz w:val="24"/>
                <w:szCs w:val="24"/>
              </w:rPr>
            </w:pPr>
          </w:p>
        </w:tc>
      </w:tr>
      <w:tr w:rsidR="002539D4" w:rsidRPr="00441458" w14:paraId="2EF61198"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vAlign w:val="center"/>
          </w:tcPr>
          <w:p w14:paraId="370C2EB7" w14:textId="77777777" w:rsidR="00075EEF" w:rsidRPr="00441458" w:rsidRDefault="00075EEF" w:rsidP="00441458">
            <w:pPr>
              <w:widowControl w:val="0"/>
              <w:tabs>
                <w:tab w:val="left" w:pos="1731"/>
              </w:tabs>
              <w:kinsoku w:val="0"/>
              <w:overflowPunct w:val="0"/>
              <w:autoSpaceDE w:val="0"/>
              <w:autoSpaceDN w:val="0"/>
              <w:adjustRightInd w:val="0"/>
              <w:spacing w:after="0" w:line="240" w:lineRule="auto"/>
              <w:jc w:val="both"/>
              <w:rPr>
                <w:rFonts w:ascii="Times New Roman" w:eastAsia="Times New Roman" w:hAnsi="Times New Roman"/>
                <w:i/>
                <w:sz w:val="24"/>
                <w:szCs w:val="24"/>
              </w:rPr>
            </w:pPr>
            <w:r w:rsidRPr="00441458">
              <w:rPr>
                <w:rFonts w:ascii="Times New Roman" w:hAnsi="Times New Roman"/>
                <w:sz w:val="24"/>
                <w:szCs w:val="24"/>
              </w:rPr>
              <w:t xml:space="preserve">- </w:t>
            </w:r>
            <w:proofErr w:type="spellStart"/>
            <w:r w:rsidRPr="00441458">
              <w:rPr>
                <w:rFonts w:ascii="Times New Roman" w:hAnsi="Times New Roman"/>
                <w:sz w:val="24"/>
                <w:szCs w:val="24"/>
              </w:rPr>
              <w:t>Chuyển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giao</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công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nghệ</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độc</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lập</w:t>
            </w:r>
            <w:proofErr w:type="spellEnd"/>
          </w:p>
        </w:tc>
        <w:tc>
          <w:tcPr>
            <w:tcW w:w="1501" w:type="dxa"/>
            <w:gridSpan w:val="2"/>
            <w:vAlign w:val="center"/>
          </w:tcPr>
          <w:p w14:paraId="6968E7B6" w14:textId="77777777" w:rsidR="00075EEF" w:rsidRPr="00441458" w:rsidRDefault="00075EEF" w:rsidP="00441458">
            <w:pPr>
              <w:spacing w:after="0" w:line="240" w:lineRule="auto"/>
              <w:jc w:val="center"/>
              <w:rPr>
                <w:rFonts w:ascii="Times New Roman" w:eastAsia="Times New Roman" w:hAnsi="Times New Roman"/>
                <w:bCs/>
                <w:sz w:val="24"/>
                <w:szCs w:val="24"/>
              </w:rPr>
            </w:pPr>
            <w:r w:rsidRPr="00441458">
              <w:rPr>
                <w:rFonts w:ascii="Times New Roman" w:eastAsia="Times New Roman" w:hAnsi="Times New Roman"/>
                <w:bCs/>
                <w:sz w:val="24"/>
                <w:szCs w:val="24"/>
              </w:rPr>
              <w:t>19</w:t>
            </w:r>
          </w:p>
        </w:tc>
        <w:tc>
          <w:tcPr>
            <w:tcW w:w="1612" w:type="dxa"/>
            <w:vAlign w:val="center"/>
          </w:tcPr>
          <w:p w14:paraId="788E2B06" w14:textId="77777777" w:rsidR="00075EEF" w:rsidRPr="00441458" w:rsidRDefault="00075EEF" w:rsidP="00441458">
            <w:pPr>
              <w:spacing w:after="0" w:line="240" w:lineRule="auto"/>
              <w:jc w:val="center"/>
              <w:rPr>
                <w:rFonts w:ascii="Times New Roman" w:eastAsia="Times New Roman" w:hAnsi="Times New Roman"/>
                <w:bCs/>
                <w:i/>
                <w:sz w:val="24"/>
                <w:szCs w:val="24"/>
              </w:rPr>
            </w:pPr>
            <w:proofErr w:type="spellStart"/>
            <w:r w:rsidRPr="00441458">
              <w:rPr>
                <w:rFonts w:ascii="Times New Roman" w:eastAsia="Times New Roman" w:hAnsi="Times New Roman"/>
                <w:bCs/>
                <w:i/>
                <w:sz w:val="24"/>
                <w:szCs w:val="24"/>
              </w:rPr>
              <w:t>Giấy</w:t>
            </w:r>
            <w:proofErr w:type="spellEnd"/>
            <w:r w:rsidRPr="00441458">
              <w:rPr>
                <w:rFonts w:ascii="Times New Roman" w:eastAsia="Times New Roman" w:hAnsi="Times New Roman"/>
                <w:bCs/>
                <w:i/>
                <w:sz w:val="24"/>
                <w:szCs w:val="24"/>
              </w:rPr>
              <w:t xml:space="preserve"> </w:t>
            </w:r>
            <w:proofErr w:type="spellStart"/>
            <w:r w:rsidRPr="00441458">
              <w:rPr>
                <w:rFonts w:ascii="Times New Roman" w:eastAsia="Times New Roman" w:hAnsi="Times New Roman"/>
                <w:bCs/>
                <w:i/>
                <w:sz w:val="24"/>
                <w:szCs w:val="24"/>
              </w:rPr>
              <w:t>chứng</w:t>
            </w:r>
            <w:proofErr w:type="spellEnd"/>
            <w:r w:rsidRPr="00441458">
              <w:rPr>
                <w:rFonts w:ascii="Times New Roman" w:eastAsia="Times New Roman" w:hAnsi="Times New Roman"/>
                <w:bCs/>
                <w:i/>
                <w:sz w:val="24"/>
                <w:szCs w:val="24"/>
              </w:rPr>
              <w:t xml:space="preserve"> </w:t>
            </w:r>
            <w:proofErr w:type="spellStart"/>
            <w:r w:rsidRPr="00441458">
              <w:rPr>
                <w:rFonts w:ascii="Times New Roman" w:eastAsia="Times New Roman" w:hAnsi="Times New Roman"/>
                <w:bCs/>
                <w:i/>
                <w:sz w:val="24"/>
                <w:szCs w:val="24"/>
              </w:rPr>
              <w:t>nhận</w:t>
            </w:r>
            <w:proofErr w:type="spellEnd"/>
          </w:p>
        </w:tc>
        <w:tc>
          <w:tcPr>
            <w:tcW w:w="1648" w:type="dxa"/>
            <w:vAlign w:val="center"/>
          </w:tcPr>
          <w:p w14:paraId="01157354" w14:textId="77777777" w:rsidR="00075EEF" w:rsidRPr="00441458" w:rsidRDefault="00075EEF" w:rsidP="00441458">
            <w:pPr>
              <w:spacing w:after="0" w:line="240" w:lineRule="auto"/>
              <w:rPr>
                <w:rFonts w:ascii="Times New Roman" w:eastAsia="Times New Roman" w:hAnsi="Times New Roman"/>
                <w:bCs/>
                <w:sz w:val="24"/>
                <w:szCs w:val="24"/>
              </w:rPr>
            </w:pPr>
          </w:p>
        </w:tc>
      </w:tr>
      <w:tr w:rsidR="002539D4" w:rsidRPr="00441458" w14:paraId="13BDD678"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vAlign w:val="center"/>
          </w:tcPr>
          <w:p w14:paraId="310DB0EA" w14:textId="77777777" w:rsidR="00075EEF" w:rsidRPr="00441458" w:rsidRDefault="00075EEF" w:rsidP="00441458">
            <w:pPr>
              <w:widowControl w:val="0"/>
              <w:tabs>
                <w:tab w:val="left" w:pos="1731"/>
              </w:tabs>
              <w:kinsoku w:val="0"/>
              <w:overflowPunct w:val="0"/>
              <w:autoSpaceDE w:val="0"/>
              <w:autoSpaceDN w:val="0"/>
              <w:adjustRightInd w:val="0"/>
              <w:spacing w:after="0" w:line="240" w:lineRule="auto"/>
              <w:jc w:val="both"/>
              <w:rPr>
                <w:rFonts w:ascii="Times New Roman" w:eastAsia="Times New Roman" w:hAnsi="Times New Roman"/>
                <w:i/>
                <w:sz w:val="24"/>
                <w:szCs w:val="24"/>
              </w:rPr>
            </w:pPr>
            <w:r w:rsidRPr="00441458">
              <w:rPr>
                <w:rFonts w:ascii="Times New Roman" w:hAnsi="Times New Roman"/>
                <w:sz w:val="24"/>
                <w:szCs w:val="24"/>
              </w:rPr>
              <w:t xml:space="preserve">- </w:t>
            </w:r>
            <w:proofErr w:type="spellStart"/>
            <w:r w:rsidRPr="00441458">
              <w:rPr>
                <w:rFonts w:ascii="Times New Roman" w:hAnsi="Times New Roman"/>
                <w:sz w:val="24"/>
                <w:szCs w:val="24"/>
              </w:rPr>
              <w:t>Phần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chuyển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giao</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công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nghệ</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trong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dự</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án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đầu</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tư</w:t>
            </w:r>
            <w:proofErr w:type="spellEnd"/>
          </w:p>
        </w:tc>
        <w:tc>
          <w:tcPr>
            <w:tcW w:w="1501" w:type="dxa"/>
            <w:gridSpan w:val="2"/>
            <w:vAlign w:val="center"/>
          </w:tcPr>
          <w:p w14:paraId="7548C4ED" w14:textId="77777777" w:rsidR="00075EEF" w:rsidRPr="00441458" w:rsidRDefault="00075EEF" w:rsidP="00441458">
            <w:pPr>
              <w:spacing w:after="0" w:line="240" w:lineRule="auto"/>
              <w:jc w:val="center"/>
              <w:rPr>
                <w:rFonts w:ascii="Times New Roman" w:eastAsia="Times New Roman" w:hAnsi="Times New Roman"/>
                <w:bCs/>
                <w:sz w:val="24"/>
                <w:szCs w:val="24"/>
              </w:rPr>
            </w:pPr>
            <w:r w:rsidRPr="00441458">
              <w:rPr>
                <w:rFonts w:ascii="Times New Roman" w:eastAsia="Times New Roman" w:hAnsi="Times New Roman"/>
                <w:bCs/>
                <w:sz w:val="24"/>
                <w:szCs w:val="24"/>
              </w:rPr>
              <w:t>20</w:t>
            </w:r>
          </w:p>
        </w:tc>
        <w:tc>
          <w:tcPr>
            <w:tcW w:w="1612" w:type="dxa"/>
            <w:vAlign w:val="center"/>
          </w:tcPr>
          <w:p w14:paraId="03B7BE56" w14:textId="77777777" w:rsidR="00075EEF" w:rsidRPr="00441458" w:rsidRDefault="00075EEF" w:rsidP="00441458">
            <w:pPr>
              <w:spacing w:after="0" w:line="240" w:lineRule="auto"/>
              <w:jc w:val="center"/>
              <w:rPr>
                <w:rFonts w:ascii="Times New Roman" w:eastAsia="Times New Roman" w:hAnsi="Times New Roman"/>
                <w:bCs/>
                <w:i/>
                <w:sz w:val="24"/>
                <w:szCs w:val="24"/>
              </w:rPr>
            </w:pPr>
            <w:proofErr w:type="spellStart"/>
            <w:r w:rsidRPr="00441458">
              <w:rPr>
                <w:rFonts w:ascii="Times New Roman" w:eastAsia="Times New Roman" w:hAnsi="Times New Roman"/>
                <w:bCs/>
                <w:i/>
                <w:sz w:val="24"/>
                <w:szCs w:val="24"/>
              </w:rPr>
              <w:t>Giấy</w:t>
            </w:r>
            <w:proofErr w:type="spellEnd"/>
            <w:r w:rsidRPr="00441458">
              <w:rPr>
                <w:rFonts w:ascii="Times New Roman" w:eastAsia="Times New Roman" w:hAnsi="Times New Roman"/>
                <w:bCs/>
                <w:i/>
                <w:sz w:val="24"/>
                <w:szCs w:val="24"/>
              </w:rPr>
              <w:t xml:space="preserve"> </w:t>
            </w:r>
            <w:proofErr w:type="spellStart"/>
            <w:r w:rsidRPr="00441458">
              <w:rPr>
                <w:rFonts w:ascii="Times New Roman" w:eastAsia="Times New Roman" w:hAnsi="Times New Roman"/>
                <w:bCs/>
                <w:i/>
                <w:sz w:val="24"/>
                <w:szCs w:val="24"/>
              </w:rPr>
              <w:t>chứng</w:t>
            </w:r>
            <w:proofErr w:type="spellEnd"/>
            <w:r w:rsidRPr="00441458">
              <w:rPr>
                <w:rFonts w:ascii="Times New Roman" w:eastAsia="Times New Roman" w:hAnsi="Times New Roman"/>
                <w:bCs/>
                <w:i/>
                <w:sz w:val="24"/>
                <w:szCs w:val="24"/>
              </w:rPr>
              <w:t xml:space="preserve"> </w:t>
            </w:r>
            <w:proofErr w:type="spellStart"/>
            <w:r w:rsidRPr="00441458">
              <w:rPr>
                <w:rFonts w:ascii="Times New Roman" w:eastAsia="Times New Roman" w:hAnsi="Times New Roman"/>
                <w:bCs/>
                <w:i/>
                <w:sz w:val="24"/>
                <w:szCs w:val="24"/>
              </w:rPr>
              <w:t>nhận</w:t>
            </w:r>
            <w:proofErr w:type="spellEnd"/>
          </w:p>
        </w:tc>
        <w:tc>
          <w:tcPr>
            <w:tcW w:w="1648" w:type="dxa"/>
            <w:vAlign w:val="center"/>
          </w:tcPr>
          <w:p w14:paraId="3B0D9946" w14:textId="77777777" w:rsidR="00075EEF" w:rsidRPr="00441458" w:rsidRDefault="00075EEF" w:rsidP="00441458">
            <w:pPr>
              <w:spacing w:after="0" w:line="240" w:lineRule="auto"/>
              <w:rPr>
                <w:rFonts w:ascii="Times New Roman" w:eastAsia="Times New Roman" w:hAnsi="Times New Roman"/>
                <w:bCs/>
                <w:sz w:val="24"/>
                <w:szCs w:val="24"/>
              </w:rPr>
            </w:pPr>
          </w:p>
        </w:tc>
      </w:tr>
      <w:tr w:rsidR="002539D4" w:rsidRPr="00441458" w14:paraId="49E722E4"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vAlign w:val="center"/>
          </w:tcPr>
          <w:p w14:paraId="74D96A5F" w14:textId="77777777" w:rsidR="00075EEF" w:rsidRPr="00441458" w:rsidRDefault="00075EEF" w:rsidP="00441458">
            <w:pPr>
              <w:widowControl w:val="0"/>
              <w:tabs>
                <w:tab w:val="left" w:pos="1731"/>
              </w:tabs>
              <w:kinsoku w:val="0"/>
              <w:overflowPunct w:val="0"/>
              <w:autoSpaceDE w:val="0"/>
              <w:autoSpaceDN w:val="0"/>
              <w:adjustRightInd w:val="0"/>
              <w:spacing w:after="0" w:line="240" w:lineRule="auto"/>
              <w:jc w:val="both"/>
              <w:rPr>
                <w:rFonts w:ascii="Times New Roman" w:eastAsia="Times New Roman" w:hAnsi="Times New Roman"/>
                <w:sz w:val="24"/>
                <w:szCs w:val="24"/>
              </w:rPr>
            </w:pPr>
            <w:r w:rsidRPr="00441458">
              <w:rPr>
                <w:rFonts w:ascii="Times New Roman" w:hAnsi="Times New Roman"/>
                <w:sz w:val="24"/>
                <w:szCs w:val="24"/>
              </w:rPr>
              <w:t xml:space="preserve">- </w:t>
            </w:r>
            <w:proofErr w:type="spellStart"/>
            <w:r w:rsidRPr="00441458">
              <w:rPr>
                <w:rFonts w:ascii="Times New Roman" w:hAnsi="Times New Roman"/>
                <w:sz w:val="24"/>
                <w:szCs w:val="24"/>
              </w:rPr>
              <w:t>Góp</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vốn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bằng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công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nghệ</w:t>
            </w:r>
            <w:proofErr w:type="spellEnd"/>
            <w:r w:rsidRPr="00441458">
              <w:rPr>
                <w:rFonts w:ascii="Times New Roman" w:hAnsi="Times New Roman"/>
                <w:sz w:val="24"/>
                <w:szCs w:val="24"/>
              </w:rPr>
              <w:t>/</w:t>
            </w:r>
            <w:proofErr w:type="spellStart"/>
            <w:r w:rsidRPr="00441458">
              <w:rPr>
                <w:rFonts w:ascii="Times New Roman" w:hAnsi="Times New Roman"/>
                <w:sz w:val="24"/>
                <w:szCs w:val="24"/>
              </w:rPr>
              <w:t>nhượng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quyền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thương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mại</w:t>
            </w:r>
            <w:proofErr w:type="spellEnd"/>
            <w:r w:rsidRPr="00441458">
              <w:rPr>
                <w:rFonts w:ascii="Times New Roman" w:hAnsi="Times New Roman"/>
                <w:sz w:val="24"/>
                <w:szCs w:val="24"/>
              </w:rPr>
              <w:t>/</w:t>
            </w:r>
            <w:proofErr w:type="spellStart"/>
            <w:r w:rsidRPr="00441458">
              <w:rPr>
                <w:rFonts w:ascii="Times New Roman" w:hAnsi="Times New Roman"/>
                <w:sz w:val="24"/>
                <w:szCs w:val="24"/>
              </w:rPr>
              <w:t>chuyển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giao</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quyền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đối</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với</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các</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đối</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tượng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sở</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hữu</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trí</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tuệ</w:t>
            </w:r>
            <w:proofErr w:type="spellEnd"/>
            <w:r w:rsidRPr="00441458">
              <w:rPr>
                <w:rFonts w:ascii="Times New Roman" w:hAnsi="Times New Roman"/>
                <w:sz w:val="24"/>
                <w:szCs w:val="24"/>
              </w:rPr>
              <w:t>/</w:t>
            </w:r>
            <w:proofErr w:type="spellStart"/>
            <w:r w:rsidRPr="00441458">
              <w:rPr>
                <w:rFonts w:ascii="Times New Roman" w:hAnsi="Times New Roman"/>
                <w:sz w:val="24"/>
                <w:szCs w:val="24"/>
              </w:rPr>
              <w:t>mua</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bán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máy</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móc</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thiết</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bị</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đi</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kèm</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đối</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tượng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công</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nghệ</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chuyển</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giao</w:t>
            </w:r>
            <w:proofErr w:type="spellEnd"/>
          </w:p>
        </w:tc>
        <w:tc>
          <w:tcPr>
            <w:tcW w:w="1501" w:type="dxa"/>
            <w:gridSpan w:val="2"/>
            <w:vAlign w:val="center"/>
          </w:tcPr>
          <w:p w14:paraId="53D2A1DE" w14:textId="77777777" w:rsidR="00075EEF" w:rsidRPr="00441458" w:rsidRDefault="00075EEF" w:rsidP="00441458">
            <w:pPr>
              <w:spacing w:after="0" w:line="240" w:lineRule="auto"/>
              <w:jc w:val="center"/>
              <w:rPr>
                <w:rFonts w:ascii="Times New Roman" w:eastAsia="Times New Roman" w:hAnsi="Times New Roman"/>
                <w:bCs/>
                <w:sz w:val="24"/>
                <w:szCs w:val="24"/>
              </w:rPr>
            </w:pPr>
            <w:r w:rsidRPr="00441458">
              <w:rPr>
                <w:rFonts w:ascii="Times New Roman" w:eastAsia="Times New Roman" w:hAnsi="Times New Roman"/>
                <w:bCs/>
                <w:sz w:val="24"/>
                <w:szCs w:val="24"/>
              </w:rPr>
              <w:t>21</w:t>
            </w:r>
          </w:p>
        </w:tc>
        <w:tc>
          <w:tcPr>
            <w:tcW w:w="1612" w:type="dxa"/>
            <w:vAlign w:val="center"/>
          </w:tcPr>
          <w:p w14:paraId="52989618" w14:textId="77777777" w:rsidR="00075EEF" w:rsidRPr="00441458" w:rsidRDefault="00075EEF" w:rsidP="00441458">
            <w:pPr>
              <w:spacing w:after="0" w:line="240" w:lineRule="auto"/>
              <w:jc w:val="center"/>
              <w:rPr>
                <w:rFonts w:ascii="Times New Roman" w:eastAsia="Times New Roman" w:hAnsi="Times New Roman"/>
                <w:bCs/>
                <w:i/>
                <w:sz w:val="24"/>
                <w:szCs w:val="24"/>
              </w:rPr>
            </w:pPr>
            <w:proofErr w:type="spellStart"/>
            <w:r w:rsidRPr="00441458">
              <w:rPr>
                <w:rFonts w:ascii="Times New Roman" w:eastAsia="Times New Roman" w:hAnsi="Times New Roman"/>
                <w:bCs/>
                <w:i/>
                <w:sz w:val="24"/>
                <w:szCs w:val="24"/>
              </w:rPr>
              <w:t>Giấy</w:t>
            </w:r>
            <w:proofErr w:type="spellEnd"/>
            <w:r w:rsidRPr="00441458">
              <w:rPr>
                <w:rFonts w:ascii="Times New Roman" w:eastAsia="Times New Roman" w:hAnsi="Times New Roman"/>
                <w:bCs/>
                <w:i/>
                <w:sz w:val="24"/>
                <w:szCs w:val="24"/>
              </w:rPr>
              <w:t xml:space="preserve"> </w:t>
            </w:r>
            <w:proofErr w:type="spellStart"/>
            <w:r w:rsidRPr="00441458">
              <w:rPr>
                <w:rFonts w:ascii="Times New Roman" w:eastAsia="Times New Roman" w:hAnsi="Times New Roman"/>
                <w:bCs/>
                <w:i/>
                <w:sz w:val="24"/>
                <w:szCs w:val="24"/>
              </w:rPr>
              <w:t>chứng</w:t>
            </w:r>
            <w:proofErr w:type="spellEnd"/>
            <w:r w:rsidRPr="00441458">
              <w:rPr>
                <w:rFonts w:ascii="Times New Roman" w:eastAsia="Times New Roman" w:hAnsi="Times New Roman"/>
                <w:bCs/>
                <w:i/>
                <w:sz w:val="24"/>
                <w:szCs w:val="24"/>
              </w:rPr>
              <w:t xml:space="preserve"> </w:t>
            </w:r>
            <w:proofErr w:type="spellStart"/>
            <w:r w:rsidRPr="00441458">
              <w:rPr>
                <w:rFonts w:ascii="Times New Roman" w:eastAsia="Times New Roman" w:hAnsi="Times New Roman"/>
                <w:bCs/>
                <w:i/>
                <w:sz w:val="24"/>
                <w:szCs w:val="24"/>
              </w:rPr>
              <w:t>nhận</w:t>
            </w:r>
            <w:proofErr w:type="spellEnd"/>
          </w:p>
        </w:tc>
        <w:tc>
          <w:tcPr>
            <w:tcW w:w="1648" w:type="dxa"/>
            <w:vAlign w:val="center"/>
          </w:tcPr>
          <w:p w14:paraId="42C2E565" w14:textId="77777777" w:rsidR="00075EEF" w:rsidRPr="00441458" w:rsidRDefault="00075EEF" w:rsidP="00441458">
            <w:pPr>
              <w:spacing w:after="0" w:line="240" w:lineRule="auto"/>
              <w:rPr>
                <w:rFonts w:ascii="Times New Roman" w:eastAsia="Times New Roman" w:hAnsi="Times New Roman"/>
                <w:bCs/>
                <w:sz w:val="24"/>
                <w:szCs w:val="24"/>
              </w:rPr>
            </w:pPr>
          </w:p>
        </w:tc>
      </w:tr>
      <w:tr w:rsidR="002539D4" w:rsidRPr="00441458" w14:paraId="5F8D9F03"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tcPr>
          <w:p w14:paraId="43325E71" w14:textId="77777777" w:rsidR="00075EEF" w:rsidRPr="00441458" w:rsidRDefault="00075EEF" w:rsidP="00441458">
            <w:pPr>
              <w:widowControl w:val="0"/>
              <w:tabs>
                <w:tab w:val="left" w:pos="1731"/>
              </w:tabs>
              <w:kinsoku w:val="0"/>
              <w:overflowPunct w:val="0"/>
              <w:autoSpaceDE w:val="0"/>
              <w:autoSpaceDN w:val="0"/>
              <w:adjustRightInd w:val="0"/>
              <w:spacing w:after="0" w:line="240" w:lineRule="auto"/>
              <w:jc w:val="both"/>
              <w:rPr>
                <w:rFonts w:ascii="Times New Roman" w:eastAsia="Times New Roman" w:hAnsi="Times New Roman"/>
                <w:sz w:val="24"/>
                <w:szCs w:val="24"/>
              </w:rPr>
            </w:pPr>
            <w:r w:rsidRPr="00441458">
              <w:rPr>
                <w:rFonts w:ascii="Times New Roman" w:hAnsi="Times New Roman"/>
                <w:sz w:val="24"/>
                <w:szCs w:val="24"/>
              </w:rPr>
              <w:t xml:space="preserve">- </w:t>
            </w:r>
            <w:proofErr w:type="spellStart"/>
            <w:r w:rsidRPr="00441458">
              <w:rPr>
                <w:rFonts w:ascii="Times New Roman" w:hAnsi="Times New Roman"/>
                <w:sz w:val="24"/>
                <w:szCs w:val="24"/>
              </w:rPr>
              <w:t>Hình</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thức</w:t>
            </w:r>
            <w:proofErr w:type="spellEnd"/>
            <w:r w:rsidRPr="00441458">
              <w:rPr>
                <w:rFonts w:ascii="Times New Roman" w:hAnsi="Times New Roman"/>
                <w:sz w:val="24"/>
                <w:szCs w:val="24"/>
              </w:rPr>
              <w:t xml:space="preserve"> </w:t>
            </w:r>
            <w:proofErr w:type="spellStart"/>
            <w:r w:rsidRPr="00441458">
              <w:rPr>
                <w:rFonts w:ascii="Times New Roman" w:hAnsi="Times New Roman"/>
                <w:sz w:val="24"/>
                <w:szCs w:val="24"/>
              </w:rPr>
              <w:t>khác</w:t>
            </w:r>
            <w:proofErr w:type="spellEnd"/>
          </w:p>
        </w:tc>
        <w:tc>
          <w:tcPr>
            <w:tcW w:w="1501" w:type="dxa"/>
            <w:gridSpan w:val="2"/>
            <w:vAlign w:val="center"/>
          </w:tcPr>
          <w:p w14:paraId="7E5DF82D" w14:textId="77777777" w:rsidR="00075EEF" w:rsidRPr="00441458" w:rsidRDefault="00075EEF" w:rsidP="00441458">
            <w:pPr>
              <w:spacing w:after="0" w:line="240" w:lineRule="auto"/>
              <w:jc w:val="center"/>
              <w:rPr>
                <w:rFonts w:ascii="Times New Roman" w:eastAsia="Times New Roman" w:hAnsi="Times New Roman"/>
                <w:bCs/>
                <w:sz w:val="24"/>
                <w:szCs w:val="24"/>
              </w:rPr>
            </w:pPr>
            <w:r w:rsidRPr="00441458">
              <w:rPr>
                <w:rFonts w:ascii="Times New Roman" w:eastAsia="Times New Roman" w:hAnsi="Times New Roman"/>
                <w:bCs/>
                <w:sz w:val="24"/>
                <w:szCs w:val="24"/>
              </w:rPr>
              <w:t>22</w:t>
            </w:r>
          </w:p>
        </w:tc>
        <w:tc>
          <w:tcPr>
            <w:tcW w:w="1612" w:type="dxa"/>
            <w:vAlign w:val="center"/>
          </w:tcPr>
          <w:p w14:paraId="7606E276" w14:textId="77777777" w:rsidR="00075EEF" w:rsidRPr="00441458" w:rsidRDefault="00075EEF" w:rsidP="00441458">
            <w:pPr>
              <w:spacing w:after="0" w:line="240" w:lineRule="auto"/>
              <w:jc w:val="center"/>
              <w:rPr>
                <w:rFonts w:ascii="Times New Roman" w:eastAsia="Times New Roman" w:hAnsi="Times New Roman"/>
                <w:bCs/>
                <w:i/>
                <w:sz w:val="24"/>
                <w:szCs w:val="24"/>
              </w:rPr>
            </w:pPr>
            <w:proofErr w:type="spellStart"/>
            <w:r w:rsidRPr="00441458">
              <w:rPr>
                <w:rFonts w:ascii="Times New Roman" w:eastAsia="Times New Roman" w:hAnsi="Times New Roman"/>
                <w:bCs/>
                <w:i/>
                <w:sz w:val="24"/>
                <w:szCs w:val="24"/>
              </w:rPr>
              <w:t>Giấy</w:t>
            </w:r>
            <w:proofErr w:type="spellEnd"/>
            <w:r w:rsidRPr="00441458">
              <w:rPr>
                <w:rFonts w:ascii="Times New Roman" w:eastAsia="Times New Roman" w:hAnsi="Times New Roman"/>
                <w:bCs/>
                <w:i/>
                <w:sz w:val="24"/>
                <w:szCs w:val="24"/>
              </w:rPr>
              <w:t xml:space="preserve"> </w:t>
            </w:r>
            <w:proofErr w:type="spellStart"/>
            <w:r w:rsidRPr="00441458">
              <w:rPr>
                <w:rFonts w:ascii="Times New Roman" w:eastAsia="Times New Roman" w:hAnsi="Times New Roman"/>
                <w:bCs/>
                <w:i/>
                <w:sz w:val="24"/>
                <w:szCs w:val="24"/>
              </w:rPr>
              <w:t>chứng</w:t>
            </w:r>
            <w:proofErr w:type="spellEnd"/>
            <w:r w:rsidRPr="00441458">
              <w:rPr>
                <w:rFonts w:ascii="Times New Roman" w:eastAsia="Times New Roman" w:hAnsi="Times New Roman"/>
                <w:bCs/>
                <w:i/>
                <w:sz w:val="24"/>
                <w:szCs w:val="24"/>
              </w:rPr>
              <w:t xml:space="preserve"> </w:t>
            </w:r>
            <w:proofErr w:type="spellStart"/>
            <w:r w:rsidRPr="00441458">
              <w:rPr>
                <w:rFonts w:ascii="Times New Roman" w:eastAsia="Times New Roman" w:hAnsi="Times New Roman"/>
                <w:bCs/>
                <w:i/>
                <w:sz w:val="24"/>
                <w:szCs w:val="24"/>
              </w:rPr>
              <w:t>nhận</w:t>
            </w:r>
            <w:proofErr w:type="spellEnd"/>
          </w:p>
        </w:tc>
        <w:tc>
          <w:tcPr>
            <w:tcW w:w="1648" w:type="dxa"/>
            <w:vAlign w:val="center"/>
          </w:tcPr>
          <w:p w14:paraId="012ABC7C" w14:textId="77777777" w:rsidR="00075EEF" w:rsidRPr="00441458" w:rsidRDefault="00075EEF" w:rsidP="00441458">
            <w:pPr>
              <w:spacing w:after="0" w:line="240" w:lineRule="auto"/>
              <w:rPr>
                <w:rFonts w:ascii="Times New Roman" w:eastAsia="Times New Roman" w:hAnsi="Times New Roman"/>
                <w:bCs/>
                <w:sz w:val="24"/>
                <w:szCs w:val="24"/>
              </w:rPr>
            </w:pPr>
          </w:p>
        </w:tc>
      </w:tr>
      <w:tr w:rsidR="002539D4" w:rsidRPr="00441458" w14:paraId="561D62FC"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tcPr>
          <w:p w14:paraId="571A183F" w14:textId="77777777" w:rsidR="00075EEF" w:rsidRPr="00441458" w:rsidRDefault="00075EEF" w:rsidP="00441458">
            <w:pPr>
              <w:widowControl w:val="0"/>
              <w:kinsoku w:val="0"/>
              <w:overflowPunct w:val="0"/>
              <w:autoSpaceDE w:val="0"/>
              <w:autoSpaceDN w:val="0"/>
              <w:adjustRightInd w:val="0"/>
              <w:spacing w:after="0" w:line="240" w:lineRule="auto"/>
              <w:jc w:val="both"/>
              <w:rPr>
                <w:rFonts w:ascii="Times New Roman" w:eastAsia="Times New Roman" w:hAnsi="Times New Roman"/>
                <w:b/>
                <w:bCs/>
                <w:sz w:val="24"/>
                <w:szCs w:val="24"/>
              </w:rPr>
            </w:pPr>
            <w:r w:rsidRPr="00441458">
              <w:rPr>
                <w:rFonts w:ascii="Times New Roman" w:eastAsia="Times New Roman" w:hAnsi="Times New Roman"/>
                <w:b/>
                <w:sz w:val="24"/>
                <w:szCs w:val="24"/>
              </w:rPr>
              <w:t xml:space="preserve">7. </w:t>
            </w:r>
            <w:proofErr w:type="spellStart"/>
            <w:r w:rsidRPr="00441458">
              <w:rPr>
                <w:rFonts w:ascii="Times New Roman" w:eastAsia="Times New Roman" w:hAnsi="Times New Roman"/>
                <w:b/>
                <w:sz w:val="24"/>
                <w:szCs w:val="24"/>
              </w:rPr>
              <w:t>Số</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văn</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bản</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chấp</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thuận</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nhập</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khẩu</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máy</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móc</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thiết</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bị</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đã</w:t>
            </w:r>
            <w:proofErr w:type="spellEnd"/>
            <w:r w:rsidRPr="00441458">
              <w:rPr>
                <w:rFonts w:ascii="Times New Roman" w:eastAsia="Times New Roman" w:hAnsi="Times New Roman"/>
                <w:b/>
                <w:sz w:val="24"/>
                <w:szCs w:val="24"/>
              </w:rPr>
              <w:t xml:space="preserve"> qua </w:t>
            </w:r>
            <w:proofErr w:type="spellStart"/>
            <w:r w:rsidRPr="00441458">
              <w:rPr>
                <w:rFonts w:ascii="Times New Roman" w:eastAsia="Times New Roman" w:hAnsi="Times New Roman"/>
                <w:b/>
                <w:sz w:val="24"/>
                <w:szCs w:val="24"/>
              </w:rPr>
              <w:t>sử</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dụng</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trong</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trường</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hợp</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khác</w:t>
            </w:r>
            <w:proofErr w:type="spellEnd"/>
          </w:p>
        </w:tc>
        <w:tc>
          <w:tcPr>
            <w:tcW w:w="1501" w:type="dxa"/>
            <w:gridSpan w:val="2"/>
            <w:vAlign w:val="center"/>
          </w:tcPr>
          <w:p w14:paraId="1F210C3E" w14:textId="77777777" w:rsidR="00075EEF" w:rsidRPr="00441458" w:rsidRDefault="00075EEF" w:rsidP="00441458">
            <w:pPr>
              <w:spacing w:after="0" w:line="240" w:lineRule="auto"/>
              <w:jc w:val="center"/>
              <w:rPr>
                <w:rFonts w:ascii="Times New Roman" w:eastAsia="Times New Roman" w:hAnsi="Times New Roman"/>
                <w:bCs/>
                <w:sz w:val="24"/>
                <w:szCs w:val="24"/>
              </w:rPr>
            </w:pPr>
            <w:r w:rsidRPr="00441458">
              <w:rPr>
                <w:rFonts w:ascii="Times New Roman" w:eastAsia="Times New Roman" w:hAnsi="Times New Roman"/>
                <w:bCs/>
                <w:sz w:val="24"/>
                <w:szCs w:val="24"/>
              </w:rPr>
              <w:t>23</w:t>
            </w:r>
          </w:p>
        </w:tc>
        <w:tc>
          <w:tcPr>
            <w:tcW w:w="1612" w:type="dxa"/>
            <w:vAlign w:val="center"/>
          </w:tcPr>
          <w:p w14:paraId="51DF7AD1" w14:textId="77777777" w:rsidR="00075EEF" w:rsidRPr="00441458" w:rsidRDefault="00075EEF" w:rsidP="00441458">
            <w:pPr>
              <w:spacing w:after="0" w:line="240" w:lineRule="auto"/>
              <w:jc w:val="center"/>
              <w:rPr>
                <w:rFonts w:ascii="Times New Roman" w:eastAsia="Times New Roman" w:hAnsi="Times New Roman"/>
                <w:bCs/>
                <w:i/>
                <w:sz w:val="24"/>
                <w:szCs w:val="24"/>
              </w:rPr>
            </w:pPr>
            <w:r w:rsidRPr="00441458">
              <w:rPr>
                <w:rFonts w:ascii="Times New Roman" w:eastAsia="Times New Roman" w:hAnsi="Times New Roman"/>
                <w:bCs/>
                <w:i/>
                <w:sz w:val="24"/>
                <w:szCs w:val="24"/>
              </w:rPr>
              <w:t xml:space="preserve">Văn </w:t>
            </w:r>
            <w:proofErr w:type="spellStart"/>
            <w:r w:rsidRPr="00441458">
              <w:rPr>
                <w:rFonts w:ascii="Times New Roman" w:eastAsia="Times New Roman" w:hAnsi="Times New Roman"/>
                <w:bCs/>
                <w:i/>
                <w:sz w:val="24"/>
                <w:szCs w:val="24"/>
              </w:rPr>
              <w:t>bản</w:t>
            </w:r>
            <w:proofErr w:type="spellEnd"/>
          </w:p>
        </w:tc>
        <w:tc>
          <w:tcPr>
            <w:tcW w:w="1648" w:type="dxa"/>
            <w:vAlign w:val="center"/>
          </w:tcPr>
          <w:p w14:paraId="05778B08" w14:textId="77777777" w:rsidR="00075EEF" w:rsidRPr="00441458" w:rsidRDefault="00075EEF" w:rsidP="00441458">
            <w:pPr>
              <w:spacing w:after="0" w:line="240" w:lineRule="auto"/>
              <w:rPr>
                <w:rFonts w:ascii="Times New Roman" w:eastAsia="Times New Roman" w:hAnsi="Times New Roman"/>
                <w:bCs/>
                <w:sz w:val="24"/>
                <w:szCs w:val="24"/>
              </w:rPr>
            </w:pPr>
          </w:p>
        </w:tc>
      </w:tr>
      <w:tr w:rsidR="002539D4" w:rsidRPr="00441458" w14:paraId="6ADA6BB9"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tcPr>
          <w:p w14:paraId="406B366A" w14:textId="77777777" w:rsidR="00075EEF" w:rsidRPr="00441458" w:rsidRDefault="00075EEF" w:rsidP="00441458">
            <w:pPr>
              <w:widowControl w:val="0"/>
              <w:kinsoku w:val="0"/>
              <w:overflowPunct w:val="0"/>
              <w:autoSpaceDE w:val="0"/>
              <w:autoSpaceDN w:val="0"/>
              <w:adjustRightInd w:val="0"/>
              <w:spacing w:after="0" w:line="240" w:lineRule="auto"/>
              <w:jc w:val="both"/>
              <w:rPr>
                <w:rFonts w:ascii="Times New Roman" w:eastAsia="Times New Roman" w:hAnsi="Times New Roman"/>
                <w:b/>
                <w:i/>
                <w:sz w:val="24"/>
                <w:szCs w:val="24"/>
              </w:rPr>
            </w:pPr>
            <w:r w:rsidRPr="00441458">
              <w:rPr>
                <w:rFonts w:ascii="Times New Roman" w:eastAsia="Times New Roman" w:hAnsi="Times New Roman"/>
                <w:b/>
                <w:i/>
                <w:sz w:val="24"/>
                <w:szCs w:val="24"/>
              </w:rPr>
              <w:t xml:space="preserve">Chia </w:t>
            </w:r>
            <w:proofErr w:type="spellStart"/>
            <w:r w:rsidRPr="00441458">
              <w:rPr>
                <w:rFonts w:ascii="Times New Roman" w:eastAsia="Times New Roman" w:hAnsi="Times New Roman"/>
                <w:b/>
                <w:i/>
                <w:sz w:val="24"/>
                <w:szCs w:val="24"/>
              </w:rPr>
              <w:t>theo</w:t>
            </w:r>
            <w:proofErr w:type="spellEnd"/>
            <w:r w:rsidRPr="00441458">
              <w:rPr>
                <w:rFonts w:ascii="Times New Roman" w:eastAsia="Times New Roman" w:hAnsi="Times New Roman"/>
                <w:b/>
                <w:i/>
                <w:sz w:val="24"/>
                <w:szCs w:val="24"/>
              </w:rPr>
              <w:t xml:space="preserve"> </w:t>
            </w:r>
            <w:proofErr w:type="spellStart"/>
            <w:r w:rsidRPr="00441458">
              <w:rPr>
                <w:rFonts w:ascii="Times New Roman" w:eastAsia="Times New Roman" w:hAnsi="Times New Roman"/>
                <w:b/>
                <w:i/>
                <w:sz w:val="24"/>
                <w:szCs w:val="24"/>
              </w:rPr>
              <w:t>nước</w:t>
            </w:r>
            <w:proofErr w:type="spellEnd"/>
            <w:r w:rsidRPr="00441458">
              <w:rPr>
                <w:rFonts w:ascii="Times New Roman" w:eastAsia="Times New Roman" w:hAnsi="Times New Roman"/>
                <w:b/>
                <w:i/>
                <w:sz w:val="24"/>
                <w:szCs w:val="24"/>
              </w:rPr>
              <w:t xml:space="preserve"> </w:t>
            </w:r>
            <w:proofErr w:type="spellStart"/>
            <w:r w:rsidRPr="00441458">
              <w:rPr>
                <w:rFonts w:ascii="Times New Roman" w:eastAsia="Times New Roman" w:hAnsi="Times New Roman"/>
                <w:b/>
                <w:i/>
                <w:sz w:val="24"/>
                <w:szCs w:val="24"/>
              </w:rPr>
              <w:t>sản</w:t>
            </w:r>
            <w:proofErr w:type="spellEnd"/>
            <w:r w:rsidRPr="00441458">
              <w:rPr>
                <w:rFonts w:ascii="Times New Roman" w:eastAsia="Times New Roman" w:hAnsi="Times New Roman"/>
                <w:b/>
                <w:i/>
                <w:sz w:val="24"/>
                <w:szCs w:val="24"/>
              </w:rPr>
              <w:t xml:space="preserve"> </w:t>
            </w:r>
            <w:proofErr w:type="spellStart"/>
            <w:r w:rsidRPr="00441458">
              <w:rPr>
                <w:rFonts w:ascii="Times New Roman" w:eastAsia="Times New Roman" w:hAnsi="Times New Roman"/>
                <w:b/>
                <w:i/>
                <w:sz w:val="24"/>
                <w:szCs w:val="24"/>
              </w:rPr>
              <w:t>xuất</w:t>
            </w:r>
            <w:proofErr w:type="spellEnd"/>
          </w:p>
        </w:tc>
        <w:tc>
          <w:tcPr>
            <w:tcW w:w="1501" w:type="dxa"/>
            <w:gridSpan w:val="2"/>
            <w:vAlign w:val="center"/>
          </w:tcPr>
          <w:p w14:paraId="6C134451" w14:textId="77777777" w:rsidR="00075EEF" w:rsidRPr="00441458" w:rsidRDefault="00075EEF" w:rsidP="00441458">
            <w:pPr>
              <w:spacing w:after="0" w:line="240" w:lineRule="auto"/>
              <w:jc w:val="center"/>
              <w:rPr>
                <w:rFonts w:ascii="Times New Roman" w:eastAsia="Times New Roman" w:hAnsi="Times New Roman"/>
                <w:bCs/>
                <w:sz w:val="24"/>
                <w:szCs w:val="24"/>
              </w:rPr>
            </w:pPr>
          </w:p>
        </w:tc>
        <w:tc>
          <w:tcPr>
            <w:tcW w:w="1612" w:type="dxa"/>
            <w:vAlign w:val="center"/>
          </w:tcPr>
          <w:p w14:paraId="3A30C007" w14:textId="77777777" w:rsidR="00075EEF" w:rsidRPr="00441458" w:rsidRDefault="00075EEF" w:rsidP="00441458">
            <w:pPr>
              <w:spacing w:after="0" w:line="240" w:lineRule="auto"/>
              <w:jc w:val="center"/>
              <w:rPr>
                <w:rFonts w:ascii="Times New Roman" w:eastAsia="Times New Roman" w:hAnsi="Times New Roman"/>
                <w:bCs/>
                <w:i/>
                <w:sz w:val="24"/>
                <w:szCs w:val="24"/>
              </w:rPr>
            </w:pPr>
          </w:p>
        </w:tc>
        <w:tc>
          <w:tcPr>
            <w:tcW w:w="1648" w:type="dxa"/>
            <w:vAlign w:val="center"/>
          </w:tcPr>
          <w:p w14:paraId="7B4395E5" w14:textId="77777777" w:rsidR="00075EEF" w:rsidRPr="00441458" w:rsidRDefault="00075EEF" w:rsidP="00441458">
            <w:pPr>
              <w:spacing w:after="0" w:line="240" w:lineRule="auto"/>
              <w:rPr>
                <w:rFonts w:ascii="Times New Roman" w:eastAsia="Times New Roman" w:hAnsi="Times New Roman"/>
                <w:bCs/>
                <w:sz w:val="24"/>
                <w:szCs w:val="24"/>
              </w:rPr>
            </w:pPr>
          </w:p>
        </w:tc>
      </w:tr>
      <w:tr w:rsidR="002539D4" w:rsidRPr="00441458" w14:paraId="00468486"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tcPr>
          <w:p w14:paraId="58638A06" w14:textId="77777777" w:rsidR="00075EEF" w:rsidRPr="00441458" w:rsidRDefault="00075EEF" w:rsidP="00441458">
            <w:pPr>
              <w:widowControl w:val="0"/>
              <w:kinsoku w:val="0"/>
              <w:overflowPunct w:val="0"/>
              <w:autoSpaceDE w:val="0"/>
              <w:autoSpaceDN w:val="0"/>
              <w:adjustRightInd w:val="0"/>
              <w:spacing w:after="0" w:line="240" w:lineRule="auto"/>
              <w:jc w:val="both"/>
              <w:rPr>
                <w:rFonts w:ascii="Times New Roman" w:eastAsia="Times New Roman" w:hAnsi="Times New Roman"/>
                <w:sz w:val="24"/>
                <w:szCs w:val="24"/>
              </w:rPr>
            </w:pPr>
            <w:r w:rsidRPr="00441458">
              <w:rPr>
                <w:rFonts w:ascii="Times New Roman" w:eastAsia="Times New Roman" w:hAnsi="Times New Roman"/>
                <w:sz w:val="24"/>
                <w:szCs w:val="24"/>
              </w:rPr>
              <w:t>- ...</w:t>
            </w:r>
          </w:p>
        </w:tc>
        <w:tc>
          <w:tcPr>
            <w:tcW w:w="1501" w:type="dxa"/>
            <w:gridSpan w:val="2"/>
            <w:vAlign w:val="center"/>
          </w:tcPr>
          <w:p w14:paraId="7DB2DEB8" w14:textId="77777777" w:rsidR="00075EEF" w:rsidRPr="00441458" w:rsidRDefault="00075EEF" w:rsidP="00441458">
            <w:pPr>
              <w:spacing w:after="0" w:line="240" w:lineRule="auto"/>
              <w:jc w:val="center"/>
              <w:rPr>
                <w:rFonts w:ascii="Times New Roman" w:eastAsia="Times New Roman" w:hAnsi="Times New Roman"/>
                <w:bCs/>
                <w:sz w:val="24"/>
                <w:szCs w:val="24"/>
              </w:rPr>
            </w:pPr>
            <w:r w:rsidRPr="00441458">
              <w:rPr>
                <w:rFonts w:ascii="Times New Roman" w:eastAsia="Times New Roman" w:hAnsi="Times New Roman"/>
                <w:bCs/>
                <w:sz w:val="24"/>
                <w:szCs w:val="24"/>
              </w:rPr>
              <w:t>24</w:t>
            </w:r>
          </w:p>
        </w:tc>
        <w:tc>
          <w:tcPr>
            <w:tcW w:w="1612" w:type="dxa"/>
            <w:vAlign w:val="center"/>
          </w:tcPr>
          <w:p w14:paraId="5217312E" w14:textId="77777777" w:rsidR="00075EEF" w:rsidRPr="00441458" w:rsidRDefault="00075EEF" w:rsidP="00441458">
            <w:pPr>
              <w:spacing w:after="0" w:line="240" w:lineRule="auto"/>
              <w:jc w:val="center"/>
              <w:rPr>
                <w:rFonts w:ascii="Times New Roman" w:eastAsia="Times New Roman" w:hAnsi="Times New Roman"/>
                <w:bCs/>
                <w:i/>
                <w:sz w:val="24"/>
                <w:szCs w:val="24"/>
              </w:rPr>
            </w:pPr>
            <w:r w:rsidRPr="00441458">
              <w:rPr>
                <w:rFonts w:ascii="Times New Roman" w:eastAsia="Times New Roman" w:hAnsi="Times New Roman"/>
                <w:bCs/>
                <w:i/>
                <w:sz w:val="24"/>
                <w:szCs w:val="24"/>
              </w:rPr>
              <w:t xml:space="preserve">Văn </w:t>
            </w:r>
            <w:proofErr w:type="spellStart"/>
            <w:r w:rsidRPr="00441458">
              <w:rPr>
                <w:rFonts w:ascii="Times New Roman" w:eastAsia="Times New Roman" w:hAnsi="Times New Roman"/>
                <w:bCs/>
                <w:i/>
                <w:sz w:val="24"/>
                <w:szCs w:val="24"/>
              </w:rPr>
              <w:t>bản</w:t>
            </w:r>
            <w:proofErr w:type="spellEnd"/>
          </w:p>
        </w:tc>
        <w:tc>
          <w:tcPr>
            <w:tcW w:w="1648" w:type="dxa"/>
            <w:vAlign w:val="center"/>
          </w:tcPr>
          <w:p w14:paraId="5EC680C2" w14:textId="77777777" w:rsidR="00075EEF" w:rsidRPr="00441458" w:rsidRDefault="00075EEF" w:rsidP="00441458">
            <w:pPr>
              <w:spacing w:after="0" w:line="240" w:lineRule="auto"/>
              <w:rPr>
                <w:rFonts w:ascii="Times New Roman" w:eastAsia="Times New Roman" w:hAnsi="Times New Roman"/>
                <w:bCs/>
                <w:sz w:val="24"/>
                <w:szCs w:val="24"/>
              </w:rPr>
            </w:pPr>
          </w:p>
        </w:tc>
      </w:tr>
      <w:tr w:rsidR="002539D4" w:rsidRPr="00441458" w14:paraId="13FD8DC9"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tcPr>
          <w:p w14:paraId="2C56A754" w14:textId="77777777" w:rsidR="00075EEF" w:rsidRPr="00441458" w:rsidRDefault="00075EEF" w:rsidP="00441458">
            <w:pPr>
              <w:widowControl w:val="0"/>
              <w:kinsoku w:val="0"/>
              <w:overflowPunct w:val="0"/>
              <w:autoSpaceDE w:val="0"/>
              <w:autoSpaceDN w:val="0"/>
              <w:adjustRightInd w:val="0"/>
              <w:spacing w:after="0" w:line="240" w:lineRule="auto"/>
              <w:jc w:val="both"/>
              <w:rPr>
                <w:rFonts w:ascii="Times New Roman" w:eastAsia="Times New Roman" w:hAnsi="Times New Roman"/>
                <w:sz w:val="24"/>
                <w:szCs w:val="24"/>
              </w:rPr>
            </w:pPr>
            <w:r w:rsidRPr="00441458">
              <w:rPr>
                <w:rFonts w:ascii="Times New Roman" w:eastAsia="Times New Roman" w:hAnsi="Times New Roman"/>
                <w:sz w:val="24"/>
                <w:szCs w:val="24"/>
              </w:rPr>
              <w:t>- ...</w:t>
            </w:r>
          </w:p>
        </w:tc>
        <w:tc>
          <w:tcPr>
            <w:tcW w:w="1501" w:type="dxa"/>
            <w:gridSpan w:val="2"/>
            <w:vAlign w:val="center"/>
          </w:tcPr>
          <w:p w14:paraId="135E0029" w14:textId="77777777" w:rsidR="00075EEF" w:rsidRPr="00441458" w:rsidRDefault="00075EEF" w:rsidP="00441458">
            <w:pPr>
              <w:spacing w:after="0" w:line="240" w:lineRule="auto"/>
              <w:jc w:val="center"/>
              <w:rPr>
                <w:rFonts w:ascii="Times New Roman" w:eastAsia="Times New Roman" w:hAnsi="Times New Roman"/>
                <w:bCs/>
                <w:sz w:val="24"/>
                <w:szCs w:val="24"/>
              </w:rPr>
            </w:pPr>
            <w:r w:rsidRPr="00441458">
              <w:rPr>
                <w:rFonts w:ascii="Times New Roman" w:eastAsia="Times New Roman" w:hAnsi="Times New Roman"/>
                <w:bCs/>
                <w:sz w:val="24"/>
                <w:szCs w:val="24"/>
              </w:rPr>
              <w:t>25</w:t>
            </w:r>
          </w:p>
        </w:tc>
        <w:tc>
          <w:tcPr>
            <w:tcW w:w="1612" w:type="dxa"/>
            <w:vAlign w:val="center"/>
          </w:tcPr>
          <w:p w14:paraId="1838E111" w14:textId="77777777" w:rsidR="00075EEF" w:rsidRPr="00441458" w:rsidRDefault="00075EEF" w:rsidP="00441458">
            <w:pPr>
              <w:spacing w:after="0" w:line="240" w:lineRule="auto"/>
              <w:jc w:val="center"/>
              <w:rPr>
                <w:rFonts w:ascii="Times New Roman" w:eastAsia="Times New Roman" w:hAnsi="Times New Roman"/>
                <w:bCs/>
                <w:i/>
                <w:sz w:val="24"/>
                <w:szCs w:val="24"/>
              </w:rPr>
            </w:pPr>
            <w:r w:rsidRPr="00441458">
              <w:rPr>
                <w:rFonts w:ascii="Times New Roman" w:eastAsia="Times New Roman" w:hAnsi="Times New Roman"/>
                <w:bCs/>
                <w:i/>
                <w:sz w:val="24"/>
                <w:szCs w:val="24"/>
              </w:rPr>
              <w:t xml:space="preserve">Văn </w:t>
            </w:r>
            <w:proofErr w:type="spellStart"/>
            <w:r w:rsidRPr="00441458">
              <w:rPr>
                <w:rFonts w:ascii="Times New Roman" w:eastAsia="Times New Roman" w:hAnsi="Times New Roman"/>
                <w:bCs/>
                <w:i/>
                <w:sz w:val="24"/>
                <w:szCs w:val="24"/>
              </w:rPr>
              <w:t>bản</w:t>
            </w:r>
            <w:proofErr w:type="spellEnd"/>
          </w:p>
        </w:tc>
        <w:tc>
          <w:tcPr>
            <w:tcW w:w="1648" w:type="dxa"/>
            <w:vAlign w:val="center"/>
          </w:tcPr>
          <w:p w14:paraId="591EF72E" w14:textId="77777777" w:rsidR="00075EEF" w:rsidRPr="00441458" w:rsidRDefault="00075EEF" w:rsidP="00441458">
            <w:pPr>
              <w:spacing w:after="0" w:line="240" w:lineRule="auto"/>
              <w:rPr>
                <w:rFonts w:ascii="Times New Roman" w:eastAsia="Times New Roman" w:hAnsi="Times New Roman"/>
                <w:bCs/>
                <w:sz w:val="24"/>
                <w:szCs w:val="24"/>
              </w:rPr>
            </w:pPr>
          </w:p>
        </w:tc>
      </w:tr>
      <w:tr w:rsidR="002539D4" w:rsidRPr="00441458" w14:paraId="4CB1657E"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50" w:type="dxa"/>
          <w:trHeight w:val="340"/>
        </w:trPr>
        <w:tc>
          <w:tcPr>
            <w:tcW w:w="9272" w:type="dxa"/>
            <w:gridSpan w:val="3"/>
          </w:tcPr>
          <w:p w14:paraId="013504FB" w14:textId="77777777" w:rsidR="00075EEF" w:rsidRPr="00441458" w:rsidRDefault="00075EEF" w:rsidP="00441458">
            <w:pPr>
              <w:widowControl w:val="0"/>
              <w:kinsoku w:val="0"/>
              <w:overflowPunct w:val="0"/>
              <w:autoSpaceDE w:val="0"/>
              <w:autoSpaceDN w:val="0"/>
              <w:adjustRightInd w:val="0"/>
              <w:spacing w:after="0" w:line="240" w:lineRule="auto"/>
              <w:jc w:val="both"/>
              <w:rPr>
                <w:rFonts w:ascii="Times New Roman" w:eastAsia="Times New Roman" w:hAnsi="Times New Roman"/>
                <w:b/>
                <w:bCs/>
                <w:i/>
                <w:sz w:val="24"/>
                <w:szCs w:val="24"/>
              </w:rPr>
            </w:pPr>
            <w:r w:rsidRPr="00441458">
              <w:rPr>
                <w:rFonts w:ascii="Times New Roman" w:eastAsia="Times New Roman" w:hAnsi="Times New Roman"/>
                <w:b/>
                <w:sz w:val="24"/>
                <w:szCs w:val="24"/>
              </w:rPr>
              <w:t xml:space="preserve">8. </w:t>
            </w:r>
            <w:proofErr w:type="spellStart"/>
            <w:r w:rsidRPr="00441458">
              <w:rPr>
                <w:rFonts w:ascii="Times New Roman" w:eastAsia="Times New Roman" w:hAnsi="Times New Roman"/>
                <w:b/>
                <w:sz w:val="24"/>
                <w:szCs w:val="24"/>
              </w:rPr>
              <w:t>Số</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tổ</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chức</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giám</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định</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máy</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móc</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thiết</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bị</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dây</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chuyền</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công</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nghệ</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đã</w:t>
            </w:r>
            <w:proofErr w:type="spellEnd"/>
            <w:r w:rsidRPr="00441458">
              <w:rPr>
                <w:rFonts w:ascii="Times New Roman" w:eastAsia="Times New Roman" w:hAnsi="Times New Roman"/>
                <w:b/>
                <w:sz w:val="24"/>
                <w:szCs w:val="24"/>
              </w:rPr>
              <w:t xml:space="preserve"> qua </w:t>
            </w:r>
            <w:proofErr w:type="spellStart"/>
            <w:r w:rsidRPr="00441458">
              <w:rPr>
                <w:rFonts w:ascii="Times New Roman" w:eastAsia="Times New Roman" w:hAnsi="Times New Roman"/>
                <w:b/>
                <w:sz w:val="24"/>
                <w:szCs w:val="24"/>
              </w:rPr>
              <w:t>sử</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dụng</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được</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cơ</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quan</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có</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thẩm</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quyền</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chỉ</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định</w:t>
            </w:r>
            <w:proofErr w:type="spellEnd"/>
          </w:p>
        </w:tc>
        <w:tc>
          <w:tcPr>
            <w:tcW w:w="1501" w:type="dxa"/>
            <w:gridSpan w:val="2"/>
            <w:vAlign w:val="center"/>
          </w:tcPr>
          <w:p w14:paraId="6A0CC40F" w14:textId="77777777" w:rsidR="00075EEF" w:rsidRPr="00441458" w:rsidRDefault="00075EEF" w:rsidP="00441458">
            <w:pPr>
              <w:spacing w:after="0" w:line="240" w:lineRule="auto"/>
              <w:jc w:val="center"/>
              <w:rPr>
                <w:rFonts w:ascii="Times New Roman" w:eastAsia="Times New Roman" w:hAnsi="Times New Roman"/>
                <w:bCs/>
                <w:sz w:val="24"/>
                <w:szCs w:val="24"/>
              </w:rPr>
            </w:pPr>
            <w:r w:rsidRPr="00441458">
              <w:rPr>
                <w:rFonts w:ascii="Times New Roman" w:eastAsia="Times New Roman" w:hAnsi="Times New Roman"/>
                <w:bCs/>
                <w:sz w:val="24"/>
                <w:szCs w:val="24"/>
              </w:rPr>
              <w:t>26</w:t>
            </w:r>
          </w:p>
        </w:tc>
        <w:tc>
          <w:tcPr>
            <w:tcW w:w="1612" w:type="dxa"/>
            <w:vAlign w:val="center"/>
          </w:tcPr>
          <w:p w14:paraId="06CA5A1B" w14:textId="77777777" w:rsidR="00075EEF" w:rsidRPr="00441458" w:rsidRDefault="00075EEF" w:rsidP="00441458">
            <w:pPr>
              <w:spacing w:after="0" w:line="240" w:lineRule="auto"/>
              <w:jc w:val="center"/>
              <w:rPr>
                <w:rFonts w:ascii="Times New Roman" w:eastAsia="Times New Roman" w:hAnsi="Times New Roman"/>
                <w:bCs/>
                <w:i/>
                <w:sz w:val="24"/>
                <w:szCs w:val="24"/>
              </w:rPr>
            </w:pPr>
            <w:proofErr w:type="spellStart"/>
            <w:r w:rsidRPr="00441458">
              <w:rPr>
                <w:rFonts w:ascii="Times New Roman" w:eastAsia="Times New Roman" w:hAnsi="Times New Roman"/>
                <w:bCs/>
                <w:i/>
                <w:sz w:val="24"/>
                <w:szCs w:val="24"/>
              </w:rPr>
              <w:t>Tổ</w:t>
            </w:r>
            <w:proofErr w:type="spellEnd"/>
            <w:r w:rsidRPr="00441458">
              <w:rPr>
                <w:rFonts w:ascii="Times New Roman" w:eastAsia="Times New Roman" w:hAnsi="Times New Roman"/>
                <w:bCs/>
                <w:i/>
                <w:sz w:val="24"/>
                <w:szCs w:val="24"/>
              </w:rPr>
              <w:t xml:space="preserve"> </w:t>
            </w:r>
            <w:proofErr w:type="spellStart"/>
            <w:r w:rsidRPr="00441458">
              <w:rPr>
                <w:rFonts w:ascii="Times New Roman" w:eastAsia="Times New Roman" w:hAnsi="Times New Roman"/>
                <w:bCs/>
                <w:i/>
                <w:sz w:val="24"/>
                <w:szCs w:val="24"/>
              </w:rPr>
              <w:t>chức</w:t>
            </w:r>
            <w:proofErr w:type="spellEnd"/>
          </w:p>
        </w:tc>
        <w:tc>
          <w:tcPr>
            <w:tcW w:w="1648" w:type="dxa"/>
            <w:vAlign w:val="center"/>
          </w:tcPr>
          <w:p w14:paraId="1BEF76E8" w14:textId="77777777" w:rsidR="00075EEF" w:rsidRPr="00441458" w:rsidRDefault="00075EEF" w:rsidP="00441458">
            <w:pPr>
              <w:spacing w:after="0" w:line="240" w:lineRule="auto"/>
              <w:rPr>
                <w:rFonts w:ascii="Times New Roman" w:eastAsia="Times New Roman" w:hAnsi="Times New Roman"/>
                <w:bCs/>
                <w:sz w:val="24"/>
                <w:szCs w:val="24"/>
              </w:rPr>
            </w:pPr>
          </w:p>
        </w:tc>
      </w:tr>
      <w:tr w:rsidR="002539D4" w:rsidRPr="00441458" w14:paraId="0734E01A" w14:textId="77777777" w:rsidTr="00441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059" w:type="dxa"/>
            <w:gridSpan w:val="2"/>
            <w:tcBorders>
              <w:top w:val="nil"/>
              <w:left w:val="nil"/>
              <w:bottom w:val="nil"/>
              <w:right w:val="nil"/>
            </w:tcBorders>
          </w:tcPr>
          <w:p w14:paraId="7C457F7A" w14:textId="77777777" w:rsidR="009A242E" w:rsidRPr="00441458" w:rsidRDefault="009A242E" w:rsidP="00441458">
            <w:pPr>
              <w:spacing w:before="40" w:after="40" w:line="240" w:lineRule="auto"/>
              <w:jc w:val="center"/>
              <w:rPr>
                <w:rFonts w:ascii="Times New Roman" w:eastAsia="Times New Roman" w:hAnsi="Times New Roman"/>
                <w:b/>
                <w:sz w:val="24"/>
                <w:szCs w:val="24"/>
              </w:rPr>
            </w:pPr>
            <w:r w:rsidRPr="00441458">
              <w:rPr>
                <w:rFonts w:ascii="Times New Roman" w:eastAsia="Times New Roman" w:hAnsi="Times New Roman"/>
                <w:sz w:val="24"/>
                <w:szCs w:val="24"/>
                <w:lang w:val="en-GB" w:eastAsia="en-GB"/>
              </w:rPr>
              <w:t> </w:t>
            </w:r>
          </w:p>
          <w:p w14:paraId="11385B44" w14:textId="77777777" w:rsidR="009A242E" w:rsidRPr="00441458" w:rsidRDefault="009A242E" w:rsidP="00441458">
            <w:pPr>
              <w:spacing w:before="120" w:after="40" w:line="240" w:lineRule="auto"/>
              <w:jc w:val="center"/>
              <w:rPr>
                <w:rFonts w:ascii="Times New Roman" w:eastAsia="Times New Roman" w:hAnsi="Times New Roman"/>
                <w:b/>
                <w:sz w:val="24"/>
                <w:szCs w:val="24"/>
              </w:rPr>
            </w:pPr>
            <w:proofErr w:type="spellStart"/>
            <w:r w:rsidRPr="00441458">
              <w:rPr>
                <w:rFonts w:ascii="Times New Roman" w:eastAsia="Times New Roman" w:hAnsi="Times New Roman"/>
                <w:b/>
                <w:sz w:val="24"/>
                <w:szCs w:val="24"/>
              </w:rPr>
              <w:t>Người</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lập</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biểu</w:t>
            </w:r>
            <w:proofErr w:type="spellEnd"/>
          </w:p>
          <w:p w14:paraId="3A120191" w14:textId="77777777" w:rsidR="009A242E" w:rsidRPr="00441458" w:rsidRDefault="009A242E" w:rsidP="00441458">
            <w:pPr>
              <w:spacing w:before="40" w:after="40" w:line="240" w:lineRule="auto"/>
              <w:jc w:val="center"/>
              <w:rPr>
                <w:rFonts w:ascii="Times New Roman" w:eastAsia="Times New Roman" w:hAnsi="Times New Roman"/>
                <w:sz w:val="24"/>
                <w:szCs w:val="24"/>
              </w:rPr>
            </w:pPr>
            <w:r w:rsidRPr="00441458">
              <w:rPr>
                <w:rFonts w:ascii="Times New Roman" w:eastAsia="Times New Roman" w:hAnsi="Times New Roman"/>
                <w:i/>
                <w:sz w:val="24"/>
                <w:szCs w:val="24"/>
              </w:rPr>
              <w:t>(</w:t>
            </w:r>
            <w:proofErr w:type="spellStart"/>
            <w:r w:rsidRPr="00441458">
              <w:rPr>
                <w:rFonts w:ascii="Times New Roman" w:eastAsia="Times New Roman" w:hAnsi="Times New Roman"/>
                <w:i/>
                <w:sz w:val="24"/>
                <w:szCs w:val="24"/>
              </w:rPr>
              <w:t>Ký</w:t>
            </w:r>
            <w:proofErr w:type="spellEnd"/>
            <w:r w:rsidRPr="00441458">
              <w:rPr>
                <w:rFonts w:ascii="Times New Roman" w:eastAsia="Times New Roman" w:hAnsi="Times New Roman"/>
                <w:i/>
                <w:sz w:val="24"/>
                <w:szCs w:val="24"/>
              </w:rPr>
              <w:t xml:space="preserve">, </w:t>
            </w:r>
            <w:proofErr w:type="spellStart"/>
            <w:r w:rsidRPr="00441458">
              <w:rPr>
                <w:rFonts w:ascii="Times New Roman" w:eastAsia="Times New Roman" w:hAnsi="Times New Roman"/>
                <w:i/>
                <w:sz w:val="24"/>
                <w:szCs w:val="24"/>
              </w:rPr>
              <w:t>ghi</w:t>
            </w:r>
            <w:proofErr w:type="spellEnd"/>
            <w:r w:rsidRPr="00441458">
              <w:rPr>
                <w:rFonts w:ascii="Times New Roman" w:eastAsia="Times New Roman" w:hAnsi="Times New Roman"/>
                <w:i/>
                <w:sz w:val="24"/>
                <w:szCs w:val="24"/>
              </w:rPr>
              <w:t xml:space="preserve"> </w:t>
            </w:r>
            <w:proofErr w:type="spellStart"/>
            <w:r w:rsidRPr="00441458">
              <w:rPr>
                <w:rFonts w:ascii="Times New Roman" w:eastAsia="Times New Roman" w:hAnsi="Times New Roman"/>
                <w:i/>
                <w:sz w:val="24"/>
                <w:szCs w:val="24"/>
              </w:rPr>
              <w:t>rõ</w:t>
            </w:r>
            <w:proofErr w:type="spellEnd"/>
            <w:r w:rsidRPr="00441458">
              <w:rPr>
                <w:rFonts w:ascii="Times New Roman" w:eastAsia="Times New Roman" w:hAnsi="Times New Roman"/>
                <w:i/>
                <w:sz w:val="24"/>
                <w:szCs w:val="24"/>
              </w:rPr>
              <w:t xml:space="preserve"> </w:t>
            </w:r>
            <w:proofErr w:type="spellStart"/>
            <w:r w:rsidRPr="00441458">
              <w:rPr>
                <w:rFonts w:ascii="Times New Roman" w:eastAsia="Times New Roman" w:hAnsi="Times New Roman"/>
                <w:i/>
                <w:sz w:val="24"/>
                <w:szCs w:val="24"/>
              </w:rPr>
              <w:t>họ</w:t>
            </w:r>
            <w:proofErr w:type="spellEnd"/>
            <w:r w:rsidRPr="00441458">
              <w:rPr>
                <w:rFonts w:ascii="Times New Roman" w:eastAsia="Times New Roman" w:hAnsi="Times New Roman"/>
                <w:i/>
                <w:sz w:val="24"/>
                <w:szCs w:val="24"/>
              </w:rPr>
              <w:t xml:space="preserve"> </w:t>
            </w:r>
            <w:proofErr w:type="spellStart"/>
            <w:r w:rsidRPr="00441458">
              <w:rPr>
                <w:rFonts w:ascii="Times New Roman" w:eastAsia="Times New Roman" w:hAnsi="Times New Roman"/>
                <w:i/>
                <w:sz w:val="24"/>
                <w:szCs w:val="24"/>
              </w:rPr>
              <w:t>tên</w:t>
            </w:r>
            <w:proofErr w:type="spellEnd"/>
            <w:r w:rsidRPr="00441458">
              <w:rPr>
                <w:rFonts w:ascii="Times New Roman" w:eastAsia="Times New Roman" w:hAnsi="Times New Roman"/>
                <w:i/>
                <w:sz w:val="24"/>
                <w:szCs w:val="24"/>
              </w:rPr>
              <w:t>)</w:t>
            </w:r>
          </w:p>
        </w:tc>
        <w:tc>
          <w:tcPr>
            <w:tcW w:w="6724" w:type="dxa"/>
            <w:gridSpan w:val="6"/>
            <w:tcBorders>
              <w:top w:val="nil"/>
              <w:left w:val="nil"/>
              <w:bottom w:val="nil"/>
              <w:right w:val="nil"/>
            </w:tcBorders>
          </w:tcPr>
          <w:p w14:paraId="5FD2E48D" w14:textId="1A841538" w:rsidR="009A242E" w:rsidRPr="00441458" w:rsidRDefault="009C4146" w:rsidP="00441458">
            <w:pPr>
              <w:spacing w:before="120" w:after="40" w:line="240" w:lineRule="auto"/>
              <w:jc w:val="center"/>
              <w:rPr>
                <w:rFonts w:ascii="Times New Roman" w:eastAsia="Times New Roman" w:hAnsi="Times New Roman"/>
                <w:i/>
                <w:sz w:val="24"/>
                <w:szCs w:val="24"/>
              </w:rPr>
            </w:pPr>
            <w:r w:rsidRPr="00441458">
              <w:rPr>
                <w:rFonts w:ascii="Times New Roman" w:eastAsia="Times New Roman" w:hAnsi="Times New Roman"/>
                <w:i/>
                <w:sz w:val="24"/>
                <w:szCs w:val="24"/>
              </w:rPr>
              <w:t xml:space="preserve">………, </w:t>
            </w:r>
            <w:proofErr w:type="spellStart"/>
            <w:r w:rsidRPr="00441458">
              <w:rPr>
                <w:rFonts w:ascii="Times New Roman" w:eastAsia="Times New Roman" w:hAnsi="Times New Roman"/>
                <w:i/>
                <w:sz w:val="24"/>
                <w:szCs w:val="24"/>
              </w:rPr>
              <w:t>ngày</w:t>
            </w:r>
            <w:proofErr w:type="spellEnd"/>
            <w:r w:rsidRPr="00441458">
              <w:rPr>
                <w:rFonts w:ascii="Times New Roman" w:eastAsia="Times New Roman" w:hAnsi="Times New Roman"/>
                <w:i/>
                <w:sz w:val="24"/>
                <w:szCs w:val="24"/>
              </w:rPr>
              <w:t>……</w:t>
            </w:r>
            <w:proofErr w:type="spellStart"/>
            <w:r w:rsidRPr="00441458">
              <w:rPr>
                <w:rFonts w:ascii="Times New Roman" w:eastAsia="Times New Roman" w:hAnsi="Times New Roman"/>
                <w:i/>
                <w:sz w:val="24"/>
                <w:szCs w:val="24"/>
              </w:rPr>
              <w:t>tháng</w:t>
            </w:r>
            <w:proofErr w:type="spellEnd"/>
            <w:r w:rsidRPr="00441458">
              <w:rPr>
                <w:rFonts w:ascii="Times New Roman" w:eastAsia="Times New Roman" w:hAnsi="Times New Roman"/>
                <w:i/>
                <w:sz w:val="24"/>
                <w:szCs w:val="24"/>
              </w:rPr>
              <w:t>……</w:t>
            </w:r>
            <w:proofErr w:type="spellStart"/>
            <w:r w:rsidRPr="00441458">
              <w:rPr>
                <w:rFonts w:ascii="Times New Roman" w:eastAsia="Times New Roman" w:hAnsi="Times New Roman"/>
                <w:i/>
                <w:sz w:val="24"/>
                <w:szCs w:val="24"/>
              </w:rPr>
              <w:t>năm</w:t>
            </w:r>
            <w:proofErr w:type="spellEnd"/>
            <w:r w:rsidRPr="00441458">
              <w:rPr>
                <w:rFonts w:ascii="Times New Roman" w:eastAsia="Times New Roman" w:hAnsi="Times New Roman"/>
                <w:i/>
                <w:sz w:val="24"/>
                <w:szCs w:val="24"/>
              </w:rPr>
              <w:t xml:space="preserve"> ……</w:t>
            </w:r>
          </w:p>
          <w:p w14:paraId="3896DD00" w14:textId="77777777" w:rsidR="009A242E" w:rsidRPr="00441458" w:rsidRDefault="009A242E" w:rsidP="00441458">
            <w:pPr>
              <w:spacing w:before="40" w:after="40" w:line="240" w:lineRule="auto"/>
              <w:jc w:val="center"/>
              <w:rPr>
                <w:rFonts w:ascii="Times New Roman" w:eastAsia="Times New Roman" w:hAnsi="Times New Roman"/>
                <w:b/>
                <w:sz w:val="24"/>
                <w:szCs w:val="24"/>
              </w:rPr>
            </w:pPr>
            <w:proofErr w:type="spellStart"/>
            <w:r w:rsidRPr="00441458">
              <w:rPr>
                <w:rFonts w:ascii="Times New Roman" w:eastAsia="Times New Roman" w:hAnsi="Times New Roman"/>
                <w:b/>
                <w:sz w:val="24"/>
                <w:szCs w:val="24"/>
              </w:rPr>
              <w:t>Thủ</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trưởng</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đơn</w:t>
            </w:r>
            <w:proofErr w:type="spellEnd"/>
            <w:r w:rsidRPr="00441458">
              <w:rPr>
                <w:rFonts w:ascii="Times New Roman" w:eastAsia="Times New Roman" w:hAnsi="Times New Roman"/>
                <w:b/>
                <w:sz w:val="24"/>
                <w:szCs w:val="24"/>
              </w:rPr>
              <w:t xml:space="preserve"> </w:t>
            </w:r>
            <w:proofErr w:type="spellStart"/>
            <w:r w:rsidRPr="00441458">
              <w:rPr>
                <w:rFonts w:ascii="Times New Roman" w:eastAsia="Times New Roman" w:hAnsi="Times New Roman"/>
                <w:b/>
                <w:sz w:val="24"/>
                <w:szCs w:val="24"/>
              </w:rPr>
              <w:t>vị</w:t>
            </w:r>
            <w:proofErr w:type="spellEnd"/>
          </w:p>
          <w:p w14:paraId="0EA9126F" w14:textId="77777777" w:rsidR="009A242E" w:rsidRPr="00441458" w:rsidRDefault="009A242E" w:rsidP="00441458">
            <w:pPr>
              <w:spacing w:before="40" w:after="40" w:line="240" w:lineRule="auto"/>
              <w:jc w:val="center"/>
              <w:rPr>
                <w:rFonts w:ascii="Times New Roman" w:eastAsia="Times New Roman" w:hAnsi="Times New Roman"/>
                <w:sz w:val="24"/>
                <w:szCs w:val="24"/>
              </w:rPr>
            </w:pPr>
            <w:r w:rsidRPr="00441458">
              <w:rPr>
                <w:rFonts w:ascii="Times New Roman" w:eastAsia="Times New Roman" w:hAnsi="Times New Roman"/>
                <w:i/>
                <w:sz w:val="24"/>
                <w:szCs w:val="24"/>
              </w:rPr>
              <w:t>(</w:t>
            </w:r>
            <w:proofErr w:type="spellStart"/>
            <w:r w:rsidRPr="00441458">
              <w:rPr>
                <w:rFonts w:ascii="Times New Roman" w:eastAsia="Times New Roman" w:hAnsi="Times New Roman"/>
                <w:i/>
                <w:sz w:val="24"/>
                <w:szCs w:val="24"/>
              </w:rPr>
              <w:t>Ký</w:t>
            </w:r>
            <w:proofErr w:type="spellEnd"/>
            <w:r w:rsidRPr="00441458">
              <w:rPr>
                <w:rFonts w:ascii="Times New Roman" w:eastAsia="Times New Roman" w:hAnsi="Times New Roman"/>
                <w:i/>
                <w:sz w:val="24"/>
                <w:szCs w:val="24"/>
              </w:rPr>
              <w:t xml:space="preserve"> </w:t>
            </w:r>
            <w:proofErr w:type="spellStart"/>
            <w:r w:rsidRPr="00441458">
              <w:rPr>
                <w:rFonts w:ascii="Times New Roman" w:eastAsia="Times New Roman" w:hAnsi="Times New Roman"/>
                <w:i/>
                <w:sz w:val="24"/>
                <w:szCs w:val="24"/>
              </w:rPr>
              <w:t>số</w:t>
            </w:r>
            <w:proofErr w:type="spellEnd"/>
            <w:r w:rsidRPr="00441458">
              <w:rPr>
                <w:rFonts w:ascii="Times New Roman" w:eastAsia="Times New Roman" w:hAnsi="Times New Roman"/>
                <w:i/>
                <w:sz w:val="24"/>
                <w:szCs w:val="24"/>
              </w:rPr>
              <w:t>)</w:t>
            </w:r>
          </w:p>
        </w:tc>
      </w:tr>
    </w:tbl>
    <w:p w14:paraId="12860CA1" w14:textId="77777777" w:rsidR="009A242E" w:rsidRPr="00441458" w:rsidRDefault="009A242E" w:rsidP="00441458">
      <w:pPr>
        <w:spacing w:after="0" w:line="240" w:lineRule="auto"/>
        <w:rPr>
          <w:rFonts w:ascii="Times New Roman" w:eastAsia="Times New Roman" w:hAnsi="Times New Roman"/>
          <w:bCs/>
          <w:vanish/>
          <w:sz w:val="24"/>
          <w:szCs w:val="24"/>
        </w:rPr>
      </w:pPr>
    </w:p>
    <w:p w14:paraId="7ED39721" w14:textId="34EB6371" w:rsidR="00396FBA" w:rsidRPr="00441458" w:rsidRDefault="00396FBA" w:rsidP="00441458">
      <w:pPr>
        <w:spacing w:after="160" w:line="259" w:lineRule="auto"/>
        <w:rPr>
          <w:sz w:val="24"/>
          <w:szCs w:val="24"/>
        </w:rPr>
      </w:pPr>
    </w:p>
    <w:p w14:paraId="235D7EBC" w14:textId="77777777" w:rsidR="00396FBA" w:rsidRPr="002539D4" w:rsidRDefault="00396FBA">
      <w:pPr>
        <w:spacing w:after="160" w:line="259" w:lineRule="auto"/>
        <w:sectPr w:rsidR="00396FBA" w:rsidRPr="002539D4" w:rsidSect="00441458">
          <w:pgSz w:w="16838" w:h="11906" w:orient="landscape" w:code="9"/>
          <w:pgMar w:top="1701" w:right="1134" w:bottom="1134" w:left="1134" w:header="720" w:footer="720" w:gutter="0"/>
          <w:cols w:space="720"/>
          <w:docGrid w:linePitch="360"/>
        </w:sectPr>
      </w:pPr>
    </w:p>
    <w:p w14:paraId="5084DDB6" w14:textId="77777777" w:rsidR="00396FBA" w:rsidRPr="002539D4" w:rsidRDefault="00396FBA" w:rsidP="00A75EAA">
      <w:pPr>
        <w:spacing w:after="0" w:line="312" w:lineRule="auto"/>
        <w:ind w:left="142" w:right="-142"/>
        <w:jc w:val="center"/>
        <w:rPr>
          <w:rFonts w:ascii="Times New Roman" w:eastAsia="Times New Roman" w:hAnsi="Times New Roman"/>
          <w:b/>
          <w:bCs/>
          <w:sz w:val="26"/>
          <w:szCs w:val="26"/>
        </w:rPr>
      </w:pPr>
      <w:r w:rsidRPr="002539D4">
        <w:rPr>
          <w:rFonts w:ascii="Times New Roman" w:hAnsi="Times New Roman"/>
          <w:b/>
          <w:bCs/>
          <w:sz w:val="26"/>
          <w:szCs w:val="26"/>
        </w:rPr>
        <w:lastRenderedPageBreak/>
        <w:t xml:space="preserve">HƯỚNG DẪN ĐIỀN BIỂU </w:t>
      </w:r>
      <w:r w:rsidRPr="002539D4">
        <w:rPr>
          <w:rFonts w:ascii="Times New Roman" w:eastAsia="Times New Roman" w:hAnsi="Times New Roman"/>
          <w:b/>
          <w:bCs/>
          <w:sz w:val="26"/>
          <w:szCs w:val="26"/>
        </w:rPr>
        <w:t xml:space="preserve">0202A/KHCN-ĐGTĐ VÀ </w:t>
      </w:r>
      <w:r w:rsidRPr="002539D4">
        <w:rPr>
          <w:rFonts w:ascii="Times New Roman" w:hAnsi="Times New Roman"/>
          <w:b/>
          <w:bCs/>
          <w:sz w:val="26"/>
          <w:szCs w:val="26"/>
        </w:rPr>
        <w:t xml:space="preserve">BIỂU </w:t>
      </w:r>
      <w:r w:rsidRPr="002539D4">
        <w:rPr>
          <w:rFonts w:ascii="Times New Roman" w:eastAsia="Times New Roman" w:hAnsi="Times New Roman"/>
          <w:b/>
          <w:bCs/>
          <w:sz w:val="26"/>
          <w:szCs w:val="26"/>
        </w:rPr>
        <w:t>0202/KHCN-ĐGTĐ</w:t>
      </w:r>
    </w:p>
    <w:p w14:paraId="143A67C3" w14:textId="77777777" w:rsidR="00396FBA" w:rsidRPr="002539D4" w:rsidRDefault="00396FBA" w:rsidP="00A75EAA">
      <w:pPr>
        <w:spacing w:after="0" w:line="312" w:lineRule="auto"/>
        <w:ind w:left="142" w:right="-142"/>
        <w:jc w:val="center"/>
        <w:rPr>
          <w:rFonts w:ascii="Times New Roman" w:hAnsi="Times New Roman"/>
          <w:b/>
          <w:bCs/>
          <w:sz w:val="26"/>
          <w:szCs w:val="26"/>
        </w:rPr>
      </w:pPr>
      <w:r w:rsidRPr="002539D4">
        <w:rPr>
          <w:rFonts w:ascii="Times New Roman" w:eastAsia="Times New Roman" w:hAnsi="Times New Roman"/>
          <w:b/>
          <w:bCs/>
          <w:sz w:val="26"/>
          <w:szCs w:val="26"/>
        </w:rPr>
        <w:t xml:space="preserve">CHUYỂN GIAO CÔNG NGHỆ </w:t>
      </w:r>
    </w:p>
    <w:p w14:paraId="1F34EF66" w14:textId="77777777" w:rsidR="006C755D" w:rsidRDefault="006C755D" w:rsidP="00396FBA">
      <w:pPr>
        <w:spacing w:after="0" w:line="259" w:lineRule="auto"/>
        <w:ind w:left="446"/>
        <w:jc w:val="both"/>
        <w:rPr>
          <w:rFonts w:ascii="Times New Roman" w:eastAsia="Times New Roman" w:hAnsi="Times New Roman"/>
          <w:b/>
          <w:sz w:val="26"/>
          <w:szCs w:val="26"/>
        </w:rPr>
      </w:pPr>
    </w:p>
    <w:p w14:paraId="1FAB52BF" w14:textId="3237BC06" w:rsidR="00396FBA" w:rsidRPr="002539D4" w:rsidRDefault="00396FBA" w:rsidP="00396FBA">
      <w:pPr>
        <w:spacing w:after="0" w:line="259" w:lineRule="auto"/>
        <w:ind w:left="446"/>
        <w:jc w:val="both"/>
        <w:rPr>
          <w:rFonts w:ascii="Times New Roman" w:eastAsia="Times New Roman" w:hAnsi="Times New Roman"/>
          <w:b/>
          <w:sz w:val="26"/>
          <w:szCs w:val="26"/>
        </w:rPr>
      </w:pPr>
      <w:r w:rsidRPr="002539D4">
        <w:rPr>
          <w:rFonts w:ascii="Times New Roman" w:eastAsia="Times New Roman" w:hAnsi="Times New Roman"/>
          <w:b/>
          <w:sz w:val="26"/>
          <w:szCs w:val="26"/>
        </w:rPr>
        <w:t xml:space="preserve">1. </w:t>
      </w:r>
      <w:proofErr w:type="spellStart"/>
      <w:r w:rsidRPr="002539D4">
        <w:rPr>
          <w:rFonts w:ascii="Times New Roman" w:eastAsia="Times New Roman" w:hAnsi="Times New Roman"/>
          <w:b/>
          <w:sz w:val="26"/>
          <w:szCs w:val="26"/>
        </w:rPr>
        <w:t>Khái</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niệm</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phương</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pháp</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tính</w:t>
      </w:r>
      <w:proofErr w:type="spellEnd"/>
      <w:r w:rsidRPr="002539D4">
        <w:rPr>
          <w:rFonts w:ascii="Times New Roman" w:eastAsia="Times New Roman" w:hAnsi="Times New Roman"/>
          <w:b/>
          <w:sz w:val="26"/>
          <w:szCs w:val="26"/>
        </w:rPr>
        <w:t xml:space="preserve"> </w:t>
      </w:r>
    </w:p>
    <w:p w14:paraId="0A9237FD" w14:textId="77777777" w:rsidR="00396FBA" w:rsidRPr="002539D4" w:rsidRDefault="00396FBA" w:rsidP="00396FBA">
      <w:pPr>
        <w:spacing w:after="0"/>
        <w:ind w:left="450"/>
        <w:jc w:val="both"/>
        <w:rPr>
          <w:rFonts w:ascii="Times New Roman" w:eastAsia="Times New Roman" w:hAnsi="Times New Roman"/>
          <w:sz w:val="26"/>
          <w:szCs w:val="26"/>
        </w:rPr>
      </w:pPr>
      <w:proofErr w:type="spellStart"/>
      <w:r w:rsidRPr="002539D4">
        <w:rPr>
          <w:rFonts w:ascii="Times New Roman" w:eastAsia="Times New Roman" w:hAnsi="Times New Roman"/>
          <w:i/>
          <w:sz w:val="26"/>
          <w:szCs w:val="26"/>
        </w:rPr>
        <w:t>Đăng</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ký</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chuyển</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giao</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công</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nghệ</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việc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đăng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ký</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với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quan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quản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lý</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nước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về</w:t>
      </w:r>
      <w:proofErr w:type="spellEnd"/>
      <w:r w:rsidRPr="002539D4">
        <w:rPr>
          <w:rFonts w:ascii="Times New Roman" w:eastAsia="Times New Roman" w:hAnsi="Times New Roman"/>
          <w:sz w:val="26"/>
          <w:szCs w:val="26"/>
        </w:rPr>
        <w:t xml:space="preserve"> KH&amp;CN </w:t>
      </w:r>
      <w:proofErr w:type="spellStart"/>
      <w:r w:rsidRPr="002539D4">
        <w:rPr>
          <w:rFonts w:ascii="Times New Roman" w:eastAsia="Times New Roman" w:hAnsi="Times New Roman"/>
          <w:sz w:val="26"/>
          <w:szCs w:val="26"/>
        </w:rPr>
        <w:t>đối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với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Hợp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đồng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chuyển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giao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độc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lập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hoặc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phần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chuyển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giao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dự</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án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đầu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tư</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góp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vốn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bằng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nhượng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quyền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thương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mại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chuyển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giao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quyền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sở</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hữu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trí</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tuệ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mua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bán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máy</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móc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thiết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bị</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kèm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với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đối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tượng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chuyển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giao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hoặc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chuyển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giao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bằng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hình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thức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theo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quy</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định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pháp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luật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trong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trường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hợp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sau</w:t>
      </w:r>
      <w:proofErr w:type="spellEnd"/>
      <w:r w:rsidRPr="002539D4">
        <w:rPr>
          <w:rFonts w:ascii="Times New Roman" w:eastAsia="Times New Roman" w:hAnsi="Times New Roman"/>
          <w:sz w:val="26"/>
          <w:szCs w:val="26"/>
        </w:rPr>
        <w:t xml:space="preserve">: </w:t>
      </w:r>
    </w:p>
    <w:p w14:paraId="267AAD25" w14:textId="77777777" w:rsidR="00396FBA" w:rsidRPr="002539D4" w:rsidRDefault="00396FBA" w:rsidP="00396FBA">
      <w:pPr>
        <w:spacing w:after="0"/>
        <w:ind w:left="450"/>
        <w:jc w:val="both"/>
        <w:rPr>
          <w:rFonts w:ascii="Times New Roman" w:eastAsia="Times New Roman" w:hAnsi="Times New Roman"/>
          <w:sz w:val="26"/>
          <w:szCs w:val="26"/>
        </w:rPr>
      </w:pPr>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Chuyển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giao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từ</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nước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ngoài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Việt</w:t>
      </w:r>
      <w:proofErr w:type="spellEnd"/>
      <w:r w:rsidRPr="002539D4">
        <w:rPr>
          <w:rFonts w:ascii="Times New Roman" w:eastAsia="Times New Roman" w:hAnsi="Times New Roman"/>
          <w:sz w:val="26"/>
          <w:szCs w:val="26"/>
        </w:rPr>
        <w:t xml:space="preserve"> Nam;</w:t>
      </w:r>
    </w:p>
    <w:p w14:paraId="4B511BD0" w14:textId="77777777" w:rsidR="00396FBA" w:rsidRPr="002539D4" w:rsidRDefault="00396FBA" w:rsidP="00396FBA">
      <w:pPr>
        <w:spacing w:after="0"/>
        <w:ind w:left="450"/>
        <w:jc w:val="both"/>
        <w:rPr>
          <w:rFonts w:ascii="Times New Roman" w:eastAsia="Times New Roman" w:hAnsi="Times New Roman"/>
          <w:sz w:val="26"/>
          <w:szCs w:val="26"/>
        </w:rPr>
      </w:pPr>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Chuyển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giao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từ</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Việt</w:t>
      </w:r>
      <w:proofErr w:type="spellEnd"/>
      <w:r w:rsidRPr="002539D4">
        <w:rPr>
          <w:rFonts w:ascii="Times New Roman" w:eastAsia="Times New Roman" w:hAnsi="Times New Roman"/>
          <w:sz w:val="26"/>
          <w:szCs w:val="26"/>
        </w:rPr>
        <w:t xml:space="preserve"> Nam </w:t>
      </w:r>
      <w:proofErr w:type="spellStart"/>
      <w:r w:rsidRPr="002539D4">
        <w:rPr>
          <w:rFonts w:ascii="Times New Roman" w:eastAsia="Times New Roman" w:hAnsi="Times New Roman"/>
          <w:sz w:val="26"/>
          <w:szCs w:val="26"/>
        </w:rPr>
        <w:t>ra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nước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ngoài</w:t>
      </w:r>
      <w:proofErr w:type="spellEnd"/>
      <w:r w:rsidRPr="002539D4">
        <w:rPr>
          <w:rFonts w:ascii="Times New Roman" w:eastAsia="Times New Roman" w:hAnsi="Times New Roman"/>
          <w:sz w:val="26"/>
          <w:szCs w:val="26"/>
        </w:rPr>
        <w:t>;</w:t>
      </w:r>
    </w:p>
    <w:p w14:paraId="01A4DD52" w14:textId="77777777" w:rsidR="00396FBA" w:rsidRPr="002539D4" w:rsidRDefault="00396FBA" w:rsidP="00396FBA">
      <w:pPr>
        <w:spacing w:after="0"/>
        <w:ind w:left="450"/>
        <w:jc w:val="both"/>
        <w:rPr>
          <w:rFonts w:ascii="Times New Roman" w:eastAsia="Times New Roman" w:hAnsi="Times New Roman"/>
          <w:sz w:val="26"/>
          <w:szCs w:val="26"/>
        </w:rPr>
      </w:pPr>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Chuyển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giao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trong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nước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sử</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dụng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vốn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nước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hoặc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ngân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sách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nước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trừ</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trường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hợp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đã</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được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cấp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Giấy</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chứng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nhận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đăng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ký</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kết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quả</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thực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hiện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nhiệm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KH&amp;CN.</w:t>
      </w:r>
    </w:p>
    <w:p w14:paraId="2CCB55B4" w14:textId="77777777" w:rsidR="00396FBA" w:rsidRPr="002539D4" w:rsidRDefault="00396FBA" w:rsidP="00396FBA">
      <w:pPr>
        <w:spacing w:after="0"/>
        <w:ind w:left="450"/>
        <w:jc w:val="both"/>
        <w:rPr>
          <w:rFonts w:ascii="Times New Roman" w:eastAsia="Times New Roman" w:hAnsi="Times New Roman"/>
          <w:sz w:val="26"/>
          <w:szCs w:val="26"/>
          <w:lang w:val="pl-PL"/>
        </w:rPr>
      </w:pPr>
      <w:r w:rsidRPr="002539D4">
        <w:rPr>
          <w:rFonts w:ascii="Times New Roman" w:eastAsia="Times New Roman" w:hAnsi="Times New Roman"/>
          <w:i/>
          <w:sz w:val="26"/>
          <w:szCs w:val="26"/>
          <w:lang w:val="pl-PL"/>
        </w:rPr>
        <w:t>Số hợp đồng chuyển giao công nghệ được thực hiện</w:t>
      </w:r>
      <w:r w:rsidRPr="002539D4">
        <w:rPr>
          <w:rFonts w:ascii="Times New Roman" w:eastAsia="Times New Roman" w:hAnsi="Times New Roman"/>
          <w:sz w:val="26"/>
          <w:szCs w:val="26"/>
          <w:lang w:val="pl-PL"/>
        </w:rPr>
        <w:t xml:space="preserve"> là số hợp đồng được đăng ký hoặc cấp phép với cơ quan quản lý nhà nước về KH&amp;CN và đã được triển khai trong thực tế.</w:t>
      </w:r>
    </w:p>
    <w:p w14:paraId="0FA395BD" w14:textId="4A97BA84" w:rsidR="00396FBA" w:rsidRPr="002539D4" w:rsidRDefault="008147E4" w:rsidP="00396FBA">
      <w:pPr>
        <w:spacing w:after="0"/>
        <w:ind w:left="450"/>
        <w:jc w:val="both"/>
        <w:rPr>
          <w:rFonts w:ascii="Times New Roman" w:eastAsia="Times New Roman" w:hAnsi="Times New Roman"/>
          <w:sz w:val="26"/>
          <w:szCs w:val="26"/>
          <w:lang w:val="pl-PL"/>
        </w:rPr>
      </w:pPr>
      <w:r w:rsidRPr="002539D4">
        <w:rPr>
          <w:rFonts w:ascii="Times New Roman" w:eastAsia="Times New Roman" w:hAnsi="Times New Roman"/>
          <w:i/>
          <w:sz w:val="26"/>
          <w:szCs w:val="26"/>
          <w:lang w:val="pl-PL"/>
        </w:rPr>
        <w:t>G</w:t>
      </w:r>
      <w:r w:rsidR="00396FBA" w:rsidRPr="002539D4">
        <w:rPr>
          <w:rFonts w:ascii="Times New Roman" w:eastAsia="Times New Roman" w:hAnsi="Times New Roman"/>
          <w:i/>
          <w:sz w:val="26"/>
          <w:szCs w:val="26"/>
          <w:lang w:val="pl-PL"/>
        </w:rPr>
        <w:t>iá trị hợp đồng</w:t>
      </w:r>
      <w:r w:rsidR="00396FBA" w:rsidRPr="002539D4">
        <w:rPr>
          <w:rFonts w:ascii="Times New Roman" w:eastAsia="Times New Roman" w:hAnsi="Times New Roman"/>
          <w:sz w:val="26"/>
          <w:szCs w:val="26"/>
          <w:lang w:val="pl-PL"/>
        </w:rPr>
        <w:t xml:space="preserve"> c</w:t>
      </w:r>
      <w:r w:rsidR="00396FBA" w:rsidRPr="002539D4">
        <w:rPr>
          <w:rFonts w:ascii="Times New Roman" w:eastAsia="Times New Roman" w:hAnsi="Times New Roman"/>
          <w:i/>
          <w:sz w:val="26"/>
          <w:szCs w:val="26"/>
          <w:lang w:val="pl-PL"/>
        </w:rPr>
        <w:t>huyển giao công nghệ</w:t>
      </w:r>
      <w:r w:rsidR="00396FBA" w:rsidRPr="002539D4">
        <w:rPr>
          <w:rFonts w:ascii="Times New Roman" w:eastAsia="Times New Roman" w:hAnsi="Times New Roman"/>
          <w:b/>
          <w:sz w:val="26"/>
          <w:szCs w:val="26"/>
          <w:lang w:val="pl-PL"/>
        </w:rPr>
        <w:t xml:space="preserve"> </w:t>
      </w:r>
      <w:r w:rsidR="00396FBA" w:rsidRPr="002539D4">
        <w:rPr>
          <w:rFonts w:ascii="Times New Roman" w:eastAsia="Times New Roman" w:hAnsi="Times New Roman"/>
          <w:sz w:val="26"/>
          <w:szCs w:val="26"/>
          <w:lang w:val="pl-PL"/>
        </w:rPr>
        <w:t>là tổng số tiền được ghi trong các hợp đồng chuyển giao công nghệ</w:t>
      </w:r>
      <w:r w:rsidR="00396FBA" w:rsidRPr="002539D4" w:rsidDel="00F77E99">
        <w:rPr>
          <w:rFonts w:ascii="Times New Roman" w:eastAsia="Times New Roman" w:hAnsi="Times New Roman"/>
          <w:sz w:val="26"/>
          <w:szCs w:val="26"/>
          <w:lang w:val="pl-PL"/>
        </w:rPr>
        <w:t xml:space="preserve"> </w:t>
      </w:r>
    </w:p>
    <w:p w14:paraId="11B42D3F" w14:textId="77777777" w:rsidR="00396FBA" w:rsidRPr="002539D4" w:rsidRDefault="00396FBA" w:rsidP="00396FBA">
      <w:pPr>
        <w:spacing w:after="0"/>
        <w:ind w:left="450"/>
        <w:jc w:val="both"/>
        <w:rPr>
          <w:rFonts w:ascii="Times New Roman" w:eastAsia="Times New Roman" w:hAnsi="Times New Roman"/>
          <w:sz w:val="26"/>
          <w:szCs w:val="26"/>
          <w:lang w:val="pl-PL"/>
        </w:rPr>
      </w:pPr>
      <w:r w:rsidRPr="002539D4">
        <w:rPr>
          <w:rFonts w:ascii="Times New Roman" w:eastAsia="Times New Roman" w:hAnsi="Times New Roman"/>
          <w:i/>
          <w:sz w:val="26"/>
          <w:szCs w:val="26"/>
          <w:lang w:val="pl-PL"/>
        </w:rPr>
        <w:t>Dự án đầu tư</w:t>
      </w:r>
      <w:r w:rsidRPr="002539D4">
        <w:rPr>
          <w:rFonts w:ascii="Times New Roman" w:eastAsia="Times New Roman" w:hAnsi="Times New Roman"/>
          <w:sz w:val="26"/>
          <w:szCs w:val="26"/>
          <w:lang w:val="pl-PL"/>
        </w:rPr>
        <w:t xml:space="preserve"> là tập hợp các đề xuất bỏ vốn trung và dài hạn để tiến hành các hoạt động đầu tư trên địa bàn cụ thể, trong khoảng thời gian xác định.</w:t>
      </w:r>
    </w:p>
    <w:p w14:paraId="483880D9" w14:textId="77777777" w:rsidR="00396FBA" w:rsidRPr="002539D4" w:rsidRDefault="00396FBA" w:rsidP="00396FBA">
      <w:pPr>
        <w:spacing w:after="0"/>
        <w:ind w:left="450"/>
        <w:jc w:val="both"/>
        <w:rPr>
          <w:rFonts w:ascii="Times New Roman" w:eastAsia="Times New Roman" w:hAnsi="Times New Roman"/>
          <w:i/>
          <w:sz w:val="26"/>
          <w:szCs w:val="26"/>
          <w:lang w:val="pl-PL"/>
        </w:rPr>
      </w:pPr>
      <w:r w:rsidRPr="002539D4">
        <w:rPr>
          <w:rFonts w:ascii="Times New Roman" w:eastAsia="Times New Roman" w:hAnsi="Times New Roman"/>
          <w:i/>
          <w:sz w:val="26"/>
          <w:szCs w:val="26"/>
          <w:lang w:val="pl-PL"/>
        </w:rPr>
        <w:t>Thẩm định công nghệ các dự án đầu tư</w:t>
      </w:r>
      <w:r w:rsidRPr="002539D4">
        <w:rPr>
          <w:rFonts w:ascii="Times New Roman" w:eastAsia="Times New Roman" w:hAnsi="Times New Roman"/>
          <w:sz w:val="26"/>
          <w:szCs w:val="26"/>
          <w:lang w:val="pl-PL"/>
        </w:rPr>
        <w:t xml:space="preserve"> là quá trình xem xét, đánh giá sự phù hợp của công nghệ đã nêu trong dự án so với mục tiêu và nội dung của dự án đầu tư trên cơ sở các chủ trương, chính sách, quy hoạch của Nhà nước tại thời điểm thẩm định dự án. </w:t>
      </w:r>
      <w:r w:rsidRPr="002539D4">
        <w:rPr>
          <w:rFonts w:ascii="Times New Roman" w:eastAsia="Times New Roman" w:hAnsi="Times New Roman"/>
          <w:i/>
          <w:sz w:val="26"/>
          <w:szCs w:val="26"/>
          <w:lang w:val="pl-PL"/>
        </w:rPr>
        <w:t>Thẩm định công nghệ dự án đầu tư bao gồm:</w:t>
      </w:r>
    </w:p>
    <w:p w14:paraId="3AB3D472" w14:textId="77777777" w:rsidR="00396FBA" w:rsidRPr="002539D4" w:rsidRDefault="00396FBA" w:rsidP="00396FBA">
      <w:pPr>
        <w:spacing w:after="0"/>
        <w:ind w:left="450"/>
        <w:jc w:val="both"/>
        <w:rPr>
          <w:rFonts w:ascii="Times New Roman" w:eastAsia="Times New Roman" w:hAnsi="Times New Roman"/>
          <w:i/>
          <w:sz w:val="26"/>
          <w:szCs w:val="26"/>
          <w:lang w:val="pl-PL"/>
        </w:rPr>
      </w:pPr>
      <w:r w:rsidRPr="002539D4">
        <w:rPr>
          <w:rFonts w:ascii="Times New Roman" w:eastAsia="Times New Roman" w:hAnsi="Times New Roman"/>
          <w:i/>
          <w:sz w:val="26"/>
          <w:szCs w:val="26"/>
          <w:lang w:val="pl-PL"/>
        </w:rPr>
        <w:t>a) Trong giai đoạn quyết định chủ trương đầu tư:</w:t>
      </w:r>
    </w:p>
    <w:p w14:paraId="1FE9DFD9" w14:textId="77777777" w:rsidR="00396FBA" w:rsidRPr="002539D4" w:rsidRDefault="00396FBA" w:rsidP="00396FBA">
      <w:pPr>
        <w:spacing w:after="0"/>
        <w:ind w:left="450"/>
        <w:jc w:val="both"/>
        <w:rPr>
          <w:rFonts w:ascii="Times New Roman" w:eastAsia="Times New Roman" w:hAnsi="Times New Roman"/>
          <w:sz w:val="26"/>
          <w:szCs w:val="26"/>
          <w:lang w:val="pl-PL"/>
        </w:rPr>
      </w:pPr>
      <w:r w:rsidRPr="002539D4">
        <w:rPr>
          <w:rFonts w:ascii="Times New Roman" w:eastAsia="Times New Roman" w:hAnsi="Times New Roman"/>
          <w:sz w:val="26"/>
          <w:szCs w:val="26"/>
          <w:lang w:val="pl-PL"/>
        </w:rPr>
        <w:t>(i) Dự án đầu tư sử dụng vốn đầu tư công thực hiện theo quy định của pháp luật về đầu tư công;</w:t>
      </w:r>
    </w:p>
    <w:p w14:paraId="6A3D57C7" w14:textId="77777777" w:rsidR="00396FBA" w:rsidRPr="002539D4" w:rsidRDefault="00396FBA" w:rsidP="00396FBA">
      <w:pPr>
        <w:spacing w:after="0"/>
        <w:ind w:left="450"/>
        <w:jc w:val="both"/>
        <w:rPr>
          <w:rFonts w:ascii="Times New Roman" w:eastAsia="Times New Roman" w:hAnsi="Times New Roman"/>
          <w:sz w:val="26"/>
          <w:szCs w:val="26"/>
          <w:lang w:val="pl-PL"/>
        </w:rPr>
      </w:pPr>
      <w:r w:rsidRPr="002539D4">
        <w:rPr>
          <w:rFonts w:ascii="Times New Roman" w:eastAsia="Times New Roman" w:hAnsi="Times New Roman"/>
          <w:sz w:val="26"/>
          <w:szCs w:val="26"/>
          <w:lang w:val="pl-PL"/>
        </w:rPr>
        <w:t>(ii) Dự án đầu tư sử dụng công nghệ hạn chế chuyển giao;</w:t>
      </w:r>
    </w:p>
    <w:p w14:paraId="4E5D663A" w14:textId="77777777" w:rsidR="00396FBA" w:rsidRPr="002539D4" w:rsidRDefault="00396FBA" w:rsidP="00ED5C1E">
      <w:pPr>
        <w:spacing w:after="0" w:line="269" w:lineRule="auto"/>
        <w:ind w:left="448"/>
        <w:jc w:val="both"/>
        <w:rPr>
          <w:rFonts w:ascii="Times New Roman" w:eastAsia="Times New Roman" w:hAnsi="Times New Roman"/>
          <w:sz w:val="26"/>
          <w:szCs w:val="26"/>
          <w:lang w:val="pl-PL"/>
        </w:rPr>
      </w:pPr>
      <w:r w:rsidRPr="002539D4">
        <w:rPr>
          <w:rFonts w:ascii="Times New Roman" w:eastAsia="Times New Roman" w:hAnsi="Times New Roman"/>
          <w:sz w:val="26"/>
          <w:szCs w:val="26"/>
          <w:lang w:val="pl-PL"/>
        </w:rPr>
        <w:t>(iii) Dự án đầu tư có nguy cơ tác động xấu đến môi trường theo quy định của pháp luật về bảo vệ môi trường.</w:t>
      </w:r>
    </w:p>
    <w:p w14:paraId="70279F5A" w14:textId="77777777" w:rsidR="00396FBA" w:rsidRPr="002539D4" w:rsidRDefault="00396FBA" w:rsidP="00ED5C1E">
      <w:pPr>
        <w:spacing w:after="0" w:line="269" w:lineRule="auto"/>
        <w:ind w:left="448"/>
        <w:jc w:val="both"/>
        <w:rPr>
          <w:rFonts w:ascii="Times New Roman" w:eastAsia="Times New Roman" w:hAnsi="Times New Roman"/>
          <w:i/>
          <w:sz w:val="26"/>
          <w:szCs w:val="26"/>
          <w:lang w:val="pl-PL"/>
        </w:rPr>
      </w:pPr>
      <w:r w:rsidRPr="002539D4">
        <w:rPr>
          <w:rFonts w:ascii="Times New Roman" w:eastAsia="Times New Roman" w:hAnsi="Times New Roman"/>
          <w:i/>
          <w:sz w:val="26"/>
          <w:szCs w:val="26"/>
          <w:lang w:val="pl-PL"/>
        </w:rPr>
        <w:t>b) Trong giai đoạn quyết định đầu tư:</w:t>
      </w:r>
    </w:p>
    <w:p w14:paraId="3B192932" w14:textId="77777777" w:rsidR="00396FBA" w:rsidRPr="002539D4" w:rsidRDefault="00396FBA" w:rsidP="00ED5C1E">
      <w:pPr>
        <w:spacing w:after="0" w:line="269" w:lineRule="auto"/>
        <w:ind w:left="448"/>
        <w:jc w:val="both"/>
        <w:rPr>
          <w:rFonts w:ascii="Times New Roman" w:eastAsia="Times New Roman" w:hAnsi="Times New Roman"/>
          <w:sz w:val="26"/>
          <w:szCs w:val="26"/>
          <w:lang w:val="pl-PL"/>
        </w:rPr>
      </w:pPr>
      <w:r w:rsidRPr="002539D4">
        <w:rPr>
          <w:rFonts w:ascii="Times New Roman" w:eastAsia="Times New Roman" w:hAnsi="Times New Roman"/>
          <w:sz w:val="26"/>
          <w:szCs w:val="26"/>
          <w:lang w:val="pl-PL"/>
        </w:rPr>
        <w:t>(i) Dự án đầu tư xây dựng sử dụng công nghệ hạn chế chuyển giao hoặc dự án đầu tư xây dựng có nguy cơ tác động xấu đến môi trường theo quy định của pháp luật về bảo vệ môi trường;</w:t>
      </w:r>
    </w:p>
    <w:p w14:paraId="4F4E3369" w14:textId="77777777" w:rsidR="00396FBA" w:rsidRPr="002539D4" w:rsidRDefault="00396FBA" w:rsidP="00ED5C1E">
      <w:pPr>
        <w:spacing w:after="0" w:line="269" w:lineRule="auto"/>
        <w:ind w:left="448"/>
        <w:jc w:val="both"/>
        <w:rPr>
          <w:rFonts w:ascii="Times New Roman" w:eastAsia="Times New Roman" w:hAnsi="Times New Roman"/>
          <w:sz w:val="26"/>
          <w:szCs w:val="26"/>
          <w:lang w:val="pl-PL"/>
        </w:rPr>
      </w:pPr>
      <w:r w:rsidRPr="002539D4">
        <w:rPr>
          <w:rFonts w:ascii="Times New Roman" w:eastAsia="Times New Roman" w:hAnsi="Times New Roman"/>
          <w:sz w:val="26"/>
          <w:szCs w:val="26"/>
          <w:lang w:val="pl-PL"/>
        </w:rPr>
        <w:t>(ii) Dự án đầu tư xây theo quy định của pháp luật về xây dựng;</w:t>
      </w:r>
    </w:p>
    <w:p w14:paraId="06173198" w14:textId="77777777" w:rsidR="00396FBA" w:rsidRPr="002539D4" w:rsidRDefault="00396FBA" w:rsidP="00ED5C1E">
      <w:pPr>
        <w:spacing w:after="0" w:line="269" w:lineRule="auto"/>
        <w:ind w:left="448"/>
        <w:jc w:val="both"/>
        <w:rPr>
          <w:rFonts w:ascii="Times New Roman" w:eastAsia="Times New Roman" w:hAnsi="Times New Roman"/>
          <w:sz w:val="26"/>
          <w:szCs w:val="26"/>
          <w:lang w:val="pl-PL"/>
        </w:rPr>
      </w:pPr>
      <w:r w:rsidRPr="002539D4">
        <w:rPr>
          <w:rFonts w:ascii="Times New Roman" w:eastAsia="Times New Roman" w:hAnsi="Times New Roman"/>
          <w:sz w:val="26"/>
          <w:szCs w:val="26"/>
          <w:lang w:val="pl-PL"/>
        </w:rPr>
        <w:t>(iii) Dự án đầu tư sử dụng vốn đầu tư công theo quy định của pháp luật về đầu tư công.</w:t>
      </w:r>
    </w:p>
    <w:p w14:paraId="42D63DA7" w14:textId="77777777" w:rsidR="00396FBA" w:rsidRPr="002539D4" w:rsidRDefault="00396FBA" w:rsidP="00ED5C1E">
      <w:pPr>
        <w:spacing w:after="0" w:line="269" w:lineRule="auto"/>
        <w:ind w:left="448"/>
        <w:jc w:val="both"/>
        <w:rPr>
          <w:rFonts w:ascii="Times New Roman" w:eastAsia="Times New Roman" w:hAnsi="Times New Roman"/>
          <w:b/>
          <w:sz w:val="26"/>
          <w:szCs w:val="26"/>
          <w:lang w:val="pl-PL"/>
        </w:rPr>
      </w:pPr>
      <w:r w:rsidRPr="002539D4">
        <w:rPr>
          <w:rFonts w:ascii="Times New Roman" w:eastAsia="Times New Roman" w:hAnsi="Times New Roman"/>
          <w:b/>
          <w:sz w:val="26"/>
          <w:szCs w:val="26"/>
          <w:lang w:val="pl-PL"/>
        </w:rPr>
        <w:t>2. Cách ghi biểu</w:t>
      </w:r>
    </w:p>
    <w:p w14:paraId="30081AAB" w14:textId="77777777" w:rsidR="00396FBA" w:rsidRPr="002539D4" w:rsidRDefault="00396FBA" w:rsidP="00ED5C1E">
      <w:pPr>
        <w:spacing w:after="0" w:line="269" w:lineRule="auto"/>
        <w:ind w:left="448"/>
        <w:jc w:val="both"/>
        <w:rPr>
          <w:rFonts w:ascii="Times New Roman" w:eastAsia="Times New Roman" w:hAnsi="Times New Roman"/>
          <w:sz w:val="26"/>
          <w:szCs w:val="26"/>
          <w:lang w:val="pl-PL"/>
        </w:rPr>
      </w:pPr>
      <w:r w:rsidRPr="002539D4">
        <w:rPr>
          <w:rFonts w:ascii="Times New Roman" w:eastAsia="Times New Roman" w:hAnsi="Times New Roman"/>
          <w:sz w:val="26"/>
          <w:szCs w:val="26"/>
          <w:lang w:val="pl-PL"/>
        </w:rPr>
        <w:t>Cột 1: Ghi số lượng tương ứng với các dòng tại cột A.</w:t>
      </w:r>
    </w:p>
    <w:p w14:paraId="41F3D448" w14:textId="77777777" w:rsidR="00396FBA" w:rsidRPr="002539D4" w:rsidRDefault="00396FBA" w:rsidP="00ED5C1E">
      <w:pPr>
        <w:spacing w:after="0" w:line="269" w:lineRule="auto"/>
        <w:ind w:left="448"/>
        <w:jc w:val="both"/>
        <w:rPr>
          <w:rFonts w:ascii="Times New Roman" w:eastAsia="Times New Roman" w:hAnsi="Times New Roman"/>
          <w:b/>
          <w:sz w:val="26"/>
          <w:szCs w:val="26"/>
          <w:lang w:val="it-IT"/>
        </w:rPr>
      </w:pPr>
      <w:r w:rsidRPr="002539D4">
        <w:rPr>
          <w:rFonts w:ascii="Times New Roman" w:eastAsia="Times New Roman" w:hAnsi="Times New Roman"/>
          <w:b/>
          <w:sz w:val="26"/>
          <w:szCs w:val="26"/>
          <w:lang w:val="it-IT"/>
        </w:rPr>
        <w:t>3. Nguồn số liệu</w:t>
      </w:r>
    </w:p>
    <w:p w14:paraId="4223B6E8" w14:textId="77777777" w:rsidR="00396FBA" w:rsidRPr="00ED5C1E" w:rsidRDefault="00396FBA" w:rsidP="00ED5C1E">
      <w:pPr>
        <w:spacing w:after="0" w:line="269" w:lineRule="auto"/>
        <w:ind w:left="448"/>
        <w:jc w:val="both"/>
        <w:rPr>
          <w:rFonts w:ascii="Times New Roman" w:eastAsia="Times New Roman" w:hAnsi="Times New Roman"/>
          <w:bCs/>
          <w:spacing w:val="-6"/>
          <w:sz w:val="26"/>
          <w:szCs w:val="26"/>
        </w:rPr>
      </w:pPr>
      <w:r w:rsidRPr="00ED5C1E">
        <w:rPr>
          <w:rFonts w:ascii="Times New Roman" w:eastAsia="Times New Roman" w:hAnsi="Times New Roman"/>
          <w:spacing w:val="-6"/>
          <w:sz w:val="26"/>
          <w:szCs w:val="26"/>
          <w:lang w:val="it-IT"/>
        </w:rPr>
        <w:t xml:space="preserve">Số liệu do các Sở KH&amp;CN các tỉnh, TP và </w:t>
      </w:r>
      <w:proofErr w:type="spellStart"/>
      <w:r w:rsidRPr="00ED5C1E">
        <w:rPr>
          <w:rFonts w:ascii="Times New Roman" w:eastAsia="Times New Roman" w:hAnsi="Times New Roman"/>
          <w:bCs/>
          <w:spacing w:val="-6"/>
          <w:sz w:val="26"/>
          <w:szCs w:val="26"/>
        </w:rPr>
        <w:t>Vụ</w:t>
      </w:r>
      <w:proofErr w:type="spellEnd"/>
      <w:r w:rsidRPr="00ED5C1E">
        <w:rPr>
          <w:rFonts w:ascii="Times New Roman" w:eastAsia="Times New Roman" w:hAnsi="Times New Roman"/>
          <w:bCs/>
          <w:spacing w:val="-6"/>
          <w:sz w:val="26"/>
          <w:szCs w:val="26"/>
        </w:rPr>
        <w:t xml:space="preserve"> </w:t>
      </w:r>
      <w:proofErr w:type="spellStart"/>
      <w:r w:rsidRPr="00ED5C1E">
        <w:rPr>
          <w:rFonts w:ascii="Times New Roman" w:eastAsia="Times New Roman" w:hAnsi="Times New Roman"/>
          <w:bCs/>
          <w:spacing w:val="-6"/>
          <w:sz w:val="26"/>
          <w:szCs w:val="26"/>
        </w:rPr>
        <w:t>Đánh</w:t>
      </w:r>
      <w:proofErr w:type="spellEnd"/>
      <w:r w:rsidRPr="00ED5C1E">
        <w:rPr>
          <w:rFonts w:ascii="Times New Roman" w:eastAsia="Times New Roman" w:hAnsi="Times New Roman"/>
          <w:bCs/>
          <w:spacing w:val="-6"/>
          <w:sz w:val="26"/>
          <w:szCs w:val="26"/>
        </w:rPr>
        <w:t xml:space="preserve"> </w:t>
      </w:r>
      <w:proofErr w:type="spellStart"/>
      <w:r w:rsidRPr="00ED5C1E">
        <w:rPr>
          <w:rFonts w:ascii="Times New Roman" w:eastAsia="Times New Roman" w:hAnsi="Times New Roman"/>
          <w:bCs/>
          <w:spacing w:val="-6"/>
          <w:sz w:val="26"/>
          <w:szCs w:val="26"/>
        </w:rPr>
        <w:t>giá</w:t>
      </w:r>
      <w:proofErr w:type="spellEnd"/>
      <w:r w:rsidRPr="00ED5C1E">
        <w:rPr>
          <w:rFonts w:ascii="Times New Roman" w:eastAsia="Times New Roman" w:hAnsi="Times New Roman"/>
          <w:bCs/>
          <w:spacing w:val="-6"/>
          <w:sz w:val="26"/>
          <w:szCs w:val="26"/>
        </w:rPr>
        <w:t xml:space="preserve"> </w:t>
      </w:r>
      <w:proofErr w:type="spellStart"/>
      <w:r w:rsidRPr="00ED5C1E">
        <w:rPr>
          <w:rFonts w:ascii="Times New Roman" w:eastAsia="Times New Roman" w:hAnsi="Times New Roman"/>
          <w:bCs/>
          <w:spacing w:val="-6"/>
          <w:sz w:val="26"/>
          <w:szCs w:val="26"/>
        </w:rPr>
        <w:t>và</w:t>
      </w:r>
      <w:proofErr w:type="spellEnd"/>
      <w:r w:rsidRPr="00ED5C1E">
        <w:rPr>
          <w:rFonts w:ascii="Times New Roman" w:eastAsia="Times New Roman" w:hAnsi="Times New Roman"/>
          <w:bCs/>
          <w:spacing w:val="-6"/>
          <w:sz w:val="26"/>
          <w:szCs w:val="26"/>
        </w:rPr>
        <w:t xml:space="preserve"> </w:t>
      </w:r>
      <w:proofErr w:type="spellStart"/>
      <w:r w:rsidRPr="00ED5C1E">
        <w:rPr>
          <w:rFonts w:ascii="Times New Roman" w:eastAsia="Times New Roman" w:hAnsi="Times New Roman"/>
          <w:bCs/>
          <w:spacing w:val="-6"/>
          <w:sz w:val="26"/>
          <w:szCs w:val="26"/>
        </w:rPr>
        <w:t>Thẩm</w:t>
      </w:r>
      <w:proofErr w:type="spellEnd"/>
      <w:r w:rsidRPr="00ED5C1E">
        <w:rPr>
          <w:rFonts w:ascii="Times New Roman" w:eastAsia="Times New Roman" w:hAnsi="Times New Roman"/>
          <w:bCs/>
          <w:spacing w:val="-6"/>
          <w:sz w:val="26"/>
          <w:szCs w:val="26"/>
        </w:rPr>
        <w:t xml:space="preserve"> </w:t>
      </w:r>
      <w:proofErr w:type="spellStart"/>
      <w:r w:rsidRPr="00ED5C1E">
        <w:rPr>
          <w:rFonts w:ascii="Times New Roman" w:eastAsia="Times New Roman" w:hAnsi="Times New Roman"/>
          <w:bCs/>
          <w:spacing w:val="-6"/>
          <w:sz w:val="26"/>
          <w:szCs w:val="26"/>
        </w:rPr>
        <w:t>định</w:t>
      </w:r>
      <w:proofErr w:type="spellEnd"/>
      <w:r w:rsidRPr="00ED5C1E">
        <w:rPr>
          <w:rFonts w:ascii="Times New Roman" w:eastAsia="Times New Roman" w:hAnsi="Times New Roman"/>
          <w:bCs/>
          <w:spacing w:val="-6"/>
          <w:sz w:val="26"/>
          <w:szCs w:val="26"/>
        </w:rPr>
        <w:t xml:space="preserve"> </w:t>
      </w:r>
      <w:proofErr w:type="spellStart"/>
      <w:r w:rsidRPr="00ED5C1E">
        <w:rPr>
          <w:rFonts w:ascii="Times New Roman" w:eastAsia="Times New Roman" w:hAnsi="Times New Roman"/>
          <w:bCs/>
          <w:spacing w:val="-6"/>
          <w:sz w:val="26"/>
          <w:szCs w:val="26"/>
        </w:rPr>
        <w:t>công</w:t>
      </w:r>
      <w:proofErr w:type="spellEnd"/>
      <w:r w:rsidRPr="00ED5C1E">
        <w:rPr>
          <w:rFonts w:ascii="Times New Roman" w:eastAsia="Times New Roman" w:hAnsi="Times New Roman"/>
          <w:bCs/>
          <w:spacing w:val="-6"/>
          <w:sz w:val="26"/>
          <w:szCs w:val="26"/>
        </w:rPr>
        <w:t xml:space="preserve"> </w:t>
      </w:r>
      <w:proofErr w:type="spellStart"/>
      <w:r w:rsidRPr="00ED5C1E">
        <w:rPr>
          <w:rFonts w:ascii="Times New Roman" w:eastAsia="Times New Roman" w:hAnsi="Times New Roman"/>
          <w:bCs/>
          <w:spacing w:val="-6"/>
          <w:sz w:val="26"/>
          <w:szCs w:val="26"/>
        </w:rPr>
        <w:t>nghệ</w:t>
      </w:r>
      <w:proofErr w:type="spellEnd"/>
      <w:r w:rsidRPr="00ED5C1E">
        <w:rPr>
          <w:rFonts w:ascii="Times New Roman" w:eastAsia="Times New Roman" w:hAnsi="Times New Roman"/>
          <w:spacing w:val="-6"/>
          <w:sz w:val="26"/>
          <w:szCs w:val="26"/>
          <w:lang w:val="it-IT"/>
        </w:rPr>
        <w:t xml:space="preserve"> tổng hợp.</w:t>
      </w:r>
    </w:p>
    <w:p w14:paraId="5B037B21" w14:textId="77777777" w:rsidR="00396FBA" w:rsidRPr="002539D4" w:rsidRDefault="00396FBA">
      <w:pPr>
        <w:spacing w:after="160" w:line="259" w:lineRule="auto"/>
        <w:sectPr w:rsidR="00396FBA" w:rsidRPr="002539D4" w:rsidSect="006C755D">
          <w:pgSz w:w="11906" w:h="16838" w:code="9"/>
          <w:pgMar w:top="1134" w:right="1134" w:bottom="1134" w:left="1134" w:header="720" w:footer="720" w:gutter="0"/>
          <w:cols w:space="720"/>
          <w:docGrid w:linePitch="360"/>
        </w:sectPr>
      </w:pPr>
    </w:p>
    <w:tbl>
      <w:tblPr>
        <w:tblW w:w="14358" w:type="dxa"/>
        <w:tblInd w:w="137" w:type="dxa"/>
        <w:tblLook w:val="04A0" w:firstRow="1" w:lastRow="0" w:firstColumn="1" w:lastColumn="0" w:noHBand="0" w:noVBand="1"/>
      </w:tblPr>
      <w:tblGrid>
        <w:gridCol w:w="5387"/>
        <w:gridCol w:w="5958"/>
        <w:gridCol w:w="3013"/>
      </w:tblGrid>
      <w:tr w:rsidR="002539D4" w:rsidRPr="006C755D" w14:paraId="4B305D35" w14:textId="77777777" w:rsidTr="008C3D0B">
        <w:tc>
          <w:tcPr>
            <w:tcW w:w="5387" w:type="dxa"/>
          </w:tcPr>
          <w:p w14:paraId="5E319D6C" w14:textId="28213F71" w:rsidR="0016014C" w:rsidRPr="006C755D" w:rsidRDefault="00396FBA" w:rsidP="006C755D">
            <w:pPr>
              <w:spacing w:after="0" w:line="259" w:lineRule="auto"/>
              <w:rPr>
                <w:rFonts w:ascii="Times New Roman" w:eastAsia="Arial" w:hAnsi="Times New Roman"/>
                <w:b/>
                <w:bCs/>
                <w:sz w:val="24"/>
                <w:szCs w:val="24"/>
                <w:lang w:val="vi-VN"/>
              </w:rPr>
            </w:pPr>
            <w:r w:rsidRPr="006C755D">
              <w:rPr>
                <w:sz w:val="24"/>
                <w:szCs w:val="24"/>
              </w:rPr>
              <w:lastRenderedPageBreak/>
              <w:br w:type="page"/>
            </w:r>
            <w:r w:rsidR="0016014C" w:rsidRPr="006C755D">
              <w:rPr>
                <w:rFonts w:ascii="Times New Roman" w:eastAsia="Arial" w:hAnsi="Times New Roman"/>
                <w:b/>
                <w:sz w:val="24"/>
                <w:szCs w:val="24"/>
                <w:lang w:val="vi-VN"/>
              </w:rPr>
              <w:t xml:space="preserve">Biểu </w:t>
            </w:r>
            <w:r w:rsidR="0016014C" w:rsidRPr="006C755D">
              <w:rPr>
                <w:rFonts w:ascii="Times New Roman" w:eastAsia="Arial" w:hAnsi="Times New Roman"/>
                <w:b/>
                <w:sz w:val="24"/>
                <w:szCs w:val="24"/>
              </w:rPr>
              <w:t>0203A</w:t>
            </w:r>
            <w:r w:rsidR="0016014C" w:rsidRPr="006C755D">
              <w:rPr>
                <w:rFonts w:ascii="Times New Roman" w:eastAsia="Arial" w:hAnsi="Times New Roman"/>
                <w:b/>
                <w:sz w:val="24"/>
                <w:szCs w:val="24"/>
                <w:lang w:val="vi-VN"/>
              </w:rPr>
              <w:t>/KHCN-</w:t>
            </w:r>
            <w:r w:rsidR="0016014C" w:rsidRPr="006C755D">
              <w:rPr>
                <w:rFonts w:ascii="Times New Roman" w:eastAsia="Arial" w:hAnsi="Times New Roman"/>
                <w:b/>
                <w:sz w:val="24"/>
                <w:szCs w:val="24"/>
              </w:rPr>
              <w:t>KN</w:t>
            </w:r>
            <w:r w:rsidR="0016014C" w:rsidRPr="006C755D">
              <w:rPr>
                <w:rFonts w:ascii="Times New Roman" w:eastAsia="Arial" w:hAnsi="Times New Roman"/>
                <w:b/>
                <w:sz w:val="24"/>
                <w:szCs w:val="24"/>
                <w:lang w:val="vi-VN"/>
              </w:rPr>
              <w:t>DN</w:t>
            </w:r>
          </w:p>
          <w:p w14:paraId="307116A5" w14:textId="59D9D9EC" w:rsidR="0016014C" w:rsidRPr="006C755D" w:rsidRDefault="0016014C" w:rsidP="006C755D">
            <w:pPr>
              <w:spacing w:after="0" w:line="259" w:lineRule="auto"/>
              <w:rPr>
                <w:rFonts w:ascii="Times New Roman" w:eastAsia="Times New Roman" w:hAnsi="Times New Roman"/>
                <w:sz w:val="24"/>
                <w:szCs w:val="24"/>
              </w:rPr>
            </w:pPr>
            <w:r w:rsidRPr="006C755D">
              <w:rPr>
                <w:rFonts w:ascii="Times New Roman" w:eastAsia="Times New Roman" w:hAnsi="Times New Roman"/>
                <w:sz w:val="24"/>
                <w:szCs w:val="24"/>
              </w:rPr>
              <w:t xml:space="preserve">Ban </w:t>
            </w:r>
            <w:proofErr w:type="spellStart"/>
            <w:r w:rsidRPr="006C755D">
              <w:rPr>
                <w:rFonts w:ascii="Times New Roman" w:eastAsia="Times New Roman" w:hAnsi="Times New Roman"/>
                <w:sz w:val="24"/>
                <w:szCs w:val="24"/>
              </w:rPr>
              <w:t>hành</w:t>
            </w:r>
            <w:proofErr w:type="spellEnd"/>
            <w:r w:rsidRPr="006C755D">
              <w:rPr>
                <w:rFonts w:ascii="Times New Roman" w:eastAsia="Times New Roman" w:hAnsi="Times New Roman"/>
                <w:sz w:val="24"/>
                <w:szCs w:val="24"/>
              </w:rPr>
              <w:t xml:space="preserve"> </w:t>
            </w:r>
            <w:proofErr w:type="spellStart"/>
            <w:r w:rsidRPr="006C755D">
              <w:rPr>
                <w:rFonts w:ascii="Times New Roman" w:eastAsia="Times New Roman" w:hAnsi="Times New Roman"/>
                <w:sz w:val="24"/>
                <w:szCs w:val="24"/>
              </w:rPr>
              <w:t>kèm</w:t>
            </w:r>
            <w:proofErr w:type="spellEnd"/>
            <w:r w:rsidRPr="006C755D">
              <w:rPr>
                <w:rFonts w:ascii="Times New Roman" w:eastAsia="Times New Roman" w:hAnsi="Times New Roman"/>
                <w:sz w:val="24"/>
                <w:szCs w:val="24"/>
              </w:rPr>
              <w:t xml:space="preserve"> </w:t>
            </w:r>
            <w:proofErr w:type="spellStart"/>
            <w:r w:rsidRPr="006C755D">
              <w:rPr>
                <w:rFonts w:ascii="Times New Roman" w:eastAsia="Times New Roman" w:hAnsi="Times New Roman"/>
                <w:sz w:val="24"/>
                <w:szCs w:val="24"/>
              </w:rPr>
              <w:t>theo</w:t>
            </w:r>
            <w:proofErr w:type="spellEnd"/>
            <w:r w:rsidRPr="006C755D">
              <w:rPr>
                <w:rFonts w:ascii="Times New Roman" w:eastAsia="Times New Roman" w:hAnsi="Times New Roman"/>
                <w:sz w:val="24"/>
                <w:szCs w:val="24"/>
              </w:rPr>
              <w:t xml:space="preserve"> Thông </w:t>
            </w:r>
            <w:proofErr w:type="spellStart"/>
            <w:r w:rsidRPr="006C755D">
              <w:rPr>
                <w:rFonts w:ascii="Times New Roman" w:eastAsia="Times New Roman" w:hAnsi="Times New Roman"/>
                <w:sz w:val="24"/>
                <w:szCs w:val="24"/>
              </w:rPr>
              <w:t>tư</w:t>
            </w:r>
            <w:proofErr w:type="spellEnd"/>
            <w:r w:rsidRPr="006C755D">
              <w:rPr>
                <w:rFonts w:ascii="Times New Roman" w:eastAsia="Times New Roman" w:hAnsi="Times New Roman"/>
                <w:sz w:val="24"/>
                <w:szCs w:val="24"/>
              </w:rPr>
              <w:t xml:space="preserve"> </w:t>
            </w:r>
            <w:proofErr w:type="spellStart"/>
            <w:r w:rsidRPr="006C755D">
              <w:rPr>
                <w:rFonts w:ascii="Times New Roman" w:eastAsia="Times New Roman" w:hAnsi="Times New Roman"/>
                <w:sz w:val="24"/>
                <w:szCs w:val="24"/>
              </w:rPr>
              <w:t>số</w:t>
            </w:r>
            <w:proofErr w:type="spellEnd"/>
            <w:r w:rsidRPr="006C755D">
              <w:rPr>
                <w:rFonts w:ascii="Times New Roman" w:eastAsia="Times New Roman" w:hAnsi="Times New Roman"/>
                <w:sz w:val="24"/>
                <w:szCs w:val="24"/>
              </w:rPr>
              <w:t xml:space="preserve"> </w:t>
            </w:r>
            <w:r w:rsidR="006C755D">
              <w:rPr>
                <w:rFonts w:ascii="Times New Roman" w:eastAsia="Times New Roman" w:hAnsi="Times New Roman"/>
                <w:sz w:val="24"/>
                <w:szCs w:val="24"/>
              </w:rPr>
              <w:t xml:space="preserve">   </w:t>
            </w:r>
            <w:r w:rsidRPr="006C755D">
              <w:rPr>
                <w:rFonts w:ascii="Times New Roman" w:eastAsia="Times New Roman" w:hAnsi="Times New Roman"/>
                <w:sz w:val="24"/>
                <w:szCs w:val="24"/>
              </w:rPr>
              <w:t xml:space="preserve">/2025/TT-BKHCN </w:t>
            </w:r>
            <w:proofErr w:type="spellStart"/>
            <w:r w:rsidRPr="006C755D">
              <w:rPr>
                <w:rFonts w:ascii="Times New Roman" w:eastAsia="Times New Roman" w:hAnsi="Times New Roman"/>
                <w:sz w:val="24"/>
                <w:szCs w:val="24"/>
              </w:rPr>
              <w:t>ngày</w:t>
            </w:r>
            <w:proofErr w:type="spellEnd"/>
            <w:r w:rsidR="006C755D">
              <w:rPr>
                <w:rFonts w:ascii="Times New Roman" w:eastAsia="Times New Roman" w:hAnsi="Times New Roman"/>
                <w:sz w:val="24"/>
                <w:szCs w:val="24"/>
              </w:rPr>
              <w:t xml:space="preserve">      </w:t>
            </w:r>
            <w:proofErr w:type="spellStart"/>
            <w:r w:rsidRPr="006C755D">
              <w:rPr>
                <w:rFonts w:ascii="Times New Roman" w:eastAsia="Times New Roman" w:hAnsi="Times New Roman"/>
                <w:sz w:val="24"/>
                <w:szCs w:val="24"/>
              </w:rPr>
              <w:t>tháng</w:t>
            </w:r>
            <w:proofErr w:type="spellEnd"/>
            <w:r w:rsidR="006C755D">
              <w:rPr>
                <w:rFonts w:ascii="Times New Roman" w:eastAsia="Times New Roman" w:hAnsi="Times New Roman"/>
                <w:sz w:val="24"/>
                <w:szCs w:val="24"/>
              </w:rPr>
              <w:t xml:space="preserve"> 12 </w:t>
            </w:r>
            <w:proofErr w:type="spellStart"/>
            <w:r w:rsidRPr="006C755D">
              <w:rPr>
                <w:rFonts w:ascii="Times New Roman" w:eastAsia="Times New Roman" w:hAnsi="Times New Roman"/>
                <w:sz w:val="24"/>
                <w:szCs w:val="24"/>
              </w:rPr>
              <w:t>năm</w:t>
            </w:r>
            <w:proofErr w:type="spellEnd"/>
            <w:r w:rsidR="006C755D">
              <w:rPr>
                <w:rFonts w:ascii="Times New Roman" w:eastAsia="Times New Roman" w:hAnsi="Times New Roman"/>
                <w:sz w:val="24"/>
                <w:szCs w:val="24"/>
              </w:rPr>
              <w:t xml:space="preserve"> 2025</w:t>
            </w:r>
          </w:p>
          <w:p w14:paraId="7D7E8CAF" w14:textId="77777777" w:rsidR="0016014C" w:rsidRPr="006C755D" w:rsidRDefault="0016014C" w:rsidP="006C755D">
            <w:pPr>
              <w:spacing w:after="0" w:line="259" w:lineRule="auto"/>
              <w:rPr>
                <w:rFonts w:ascii="Times New Roman" w:eastAsia="Arial" w:hAnsi="Times New Roman"/>
                <w:sz w:val="24"/>
                <w:szCs w:val="24"/>
                <w:lang w:val="vi-VN"/>
              </w:rPr>
            </w:pPr>
            <w:proofErr w:type="spellStart"/>
            <w:r w:rsidRPr="006C755D">
              <w:rPr>
                <w:rFonts w:ascii="Times New Roman" w:eastAsia="Times New Roman" w:hAnsi="Times New Roman"/>
                <w:sz w:val="24"/>
                <w:szCs w:val="24"/>
              </w:rPr>
              <w:t>Ngày</w:t>
            </w:r>
            <w:proofErr w:type="spellEnd"/>
            <w:r w:rsidRPr="006C755D">
              <w:rPr>
                <w:rFonts w:ascii="Times New Roman" w:eastAsia="Times New Roman" w:hAnsi="Times New Roman"/>
                <w:sz w:val="24"/>
                <w:szCs w:val="24"/>
              </w:rPr>
              <w:t xml:space="preserve"> </w:t>
            </w:r>
            <w:proofErr w:type="spellStart"/>
            <w:r w:rsidRPr="006C755D">
              <w:rPr>
                <w:rFonts w:ascii="Times New Roman" w:eastAsia="Times New Roman" w:hAnsi="Times New Roman"/>
                <w:sz w:val="24"/>
                <w:szCs w:val="24"/>
              </w:rPr>
              <w:t>nhận</w:t>
            </w:r>
            <w:proofErr w:type="spellEnd"/>
            <w:r w:rsidRPr="006C755D">
              <w:rPr>
                <w:rFonts w:ascii="Times New Roman" w:eastAsia="Times New Roman" w:hAnsi="Times New Roman"/>
                <w:sz w:val="24"/>
                <w:szCs w:val="24"/>
              </w:rPr>
              <w:t xml:space="preserve"> </w:t>
            </w:r>
            <w:proofErr w:type="spellStart"/>
            <w:r w:rsidRPr="006C755D">
              <w:rPr>
                <w:rFonts w:ascii="Times New Roman" w:eastAsia="Times New Roman" w:hAnsi="Times New Roman"/>
                <w:sz w:val="24"/>
                <w:szCs w:val="24"/>
              </w:rPr>
              <w:t>báo</w:t>
            </w:r>
            <w:proofErr w:type="spellEnd"/>
            <w:r w:rsidRPr="006C755D">
              <w:rPr>
                <w:rFonts w:ascii="Times New Roman" w:eastAsia="Times New Roman" w:hAnsi="Times New Roman"/>
                <w:sz w:val="24"/>
                <w:szCs w:val="24"/>
              </w:rPr>
              <w:t xml:space="preserve"> </w:t>
            </w:r>
            <w:proofErr w:type="spellStart"/>
            <w:r w:rsidRPr="006C755D">
              <w:rPr>
                <w:rFonts w:ascii="Times New Roman" w:eastAsia="Times New Roman" w:hAnsi="Times New Roman"/>
                <w:sz w:val="24"/>
                <w:szCs w:val="24"/>
              </w:rPr>
              <w:t>cáo</w:t>
            </w:r>
            <w:proofErr w:type="spellEnd"/>
            <w:r w:rsidRPr="006C755D">
              <w:rPr>
                <w:rFonts w:ascii="Times New Roman" w:eastAsia="Times New Roman" w:hAnsi="Times New Roman"/>
                <w:sz w:val="24"/>
                <w:szCs w:val="24"/>
              </w:rPr>
              <w:t xml:space="preserve">: 15/03 </w:t>
            </w:r>
            <w:proofErr w:type="spellStart"/>
            <w:r w:rsidRPr="006C755D">
              <w:rPr>
                <w:rFonts w:ascii="Times New Roman" w:eastAsia="Times New Roman" w:hAnsi="Times New Roman"/>
                <w:sz w:val="24"/>
                <w:szCs w:val="24"/>
              </w:rPr>
              <w:t>hàng</w:t>
            </w:r>
            <w:proofErr w:type="spellEnd"/>
            <w:r w:rsidRPr="006C755D">
              <w:rPr>
                <w:rFonts w:ascii="Times New Roman" w:eastAsia="Times New Roman" w:hAnsi="Times New Roman"/>
                <w:sz w:val="24"/>
                <w:szCs w:val="24"/>
              </w:rPr>
              <w:t xml:space="preserve"> </w:t>
            </w:r>
            <w:proofErr w:type="spellStart"/>
            <w:r w:rsidRPr="006C755D">
              <w:rPr>
                <w:rFonts w:ascii="Times New Roman" w:eastAsia="Times New Roman" w:hAnsi="Times New Roman"/>
                <w:sz w:val="24"/>
                <w:szCs w:val="24"/>
              </w:rPr>
              <w:t>năm</w:t>
            </w:r>
            <w:proofErr w:type="spellEnd"/>
          </w:p>
        </w:tc>
        <w:tc>
          <w:tcPr>
            <w:tcW w:w="5958" w:type="dxa"/>
          </w:tcPr>
          <w:p w14:paraId="7AE8001E" w14:textId="77777777" w:rsidR="0016014C" w:rsidRPr="006C755D" w:rsidRDefault="0016014C" w:rsidP="006C755D">
            <w:pPr>
              <w:spacing w:after="0" w:line="312" w:lineRule="auto"/>
              <w:jc w:val="center"/>
              <w:rPr>
                <w:rFonts w:ascii="Times New Roman" w:eastAsia="Arial" w:hAnsi="Times New Roman"/>
                <w:b/>
                <w:bCs/>
                <w:sz w:val="24"/>
                <w:szCs w:val="24"/>
                <w:lang w:val="vi-VN"/>
              </w:rPr>
            </w:pPr>
            <w:r w:rsidRPr="006C755D">
              <w:rPr>
                <w:rFonts w:ascii="Times New Roman" w:eastAsia="Arial" w:hAnsi="Times New Roman"/>
                <w:b/>
                <w:bCs/>
                <w:sz w:val="24"/>
                <w:szCs w:val="24"/>
                <w:lang w:val="vi-VN"/>
              </w:rPr>
              <w:t>KHỞI NGHIỆP VÀ DOANH NGHIỆP CÔNG NGHỆ</w:t>
            </w:r>
          </w:p>
          <w:p w14:paraId="31598A7E" w14:textId="77777777" w:rsidR="0016014C" w:rsidRPr="006C755D" w:rsidRDefault="0016014C" w:rsidP="006C755D">
            <w:pPr>
              <w:spacing w:after="0" w:line="312" w:lineRule="auto"/>
              <w:jc w:val="center"/>
              <w:rPr>
                <w:rFonts w:ascii="Times New Roman" w:eastAsia="Arial" w:hAnsi="Times New Roman"/>
                <w:b/>
                <w:bCs/>
                <w:sz w:val="24"/>
                <w:szCs w:val="24"/>
              </w:rPr>
            </w:pPr>
            <w:r w:rsidRPr="006C755D">
              <w:rPr>
                <w:rFonts w:ascii="Times New Roman" w:eastAsia="Arial" w:hAnsi="Times New Roman"/>
                <w:b/>
                <w:bCs/>
                <w:sz w:val="24"/>
                <w:szCs w:val="24"/>
              </w:rPr>
              <w:t xml:space="preserve"> TẠI ĐỊA PHƯƠNG</w:t>
            </w:r>
          </w:p>
          <w:p w14:paraId="5322C689" w14:textId="06893AE1" w:rsidR="0016014C" w:rsidRPr="00ED73EE" w:rsidRDefault="0016014C" w:rsidP="006C755D">
            <w:pPr>
              <w:spacing w:after="0" w:line="259" w:lineRule="auto"/>
              <w:jc w:val="center"/>
              <w:rPr>
                <w:rFonts w:ascii="Times New Roman" w:eastAsia="Arial" w:hAnsi="Times New Roman"/>
                <w:sz w:val="26"/>
                <w:szCs w:val="26"/>
                <w:lang w:val="vi-VN"/>
              </w:rPr>
            </w:pPr>
            <w:r w:rsidRPr="006C755D">
              <w:rPr>
                <w:rFonts w:ascii="Times New Roman" w:eastAsia="Arial" w:hAnsi="Times New Roman"/>
                <w:sz w:val="24"/>
                <w:szCs w:val="24"/>
                <w:lang w:val="vi-VN"/>
              </w:rPr>
              <w:t>(</w:t>
            </w:r>
            <w:r w:rsidRPr="00ED73EE">
              <w:rPr>
                <w:rFonts w:ascii="Times New Roman" w:eastAsia="Arial" w:hAnsi="Times New Roman"/>
                <w:sz w:val="26"/>
                <w:szCs w:val="26"/>
                <w:lang w:val="vi-VN"/>
              </w:rPr>
              <w:t xml:space="preserve">Có đến ngày </w:t>
            </w:r>
            <w:r w:rsidR="00BA2435" w:rsidRPr="00ED73EE">
              <w:rPr>
                <w:rFonts w:ascii="Times New Roman" w:eastAsia="Arial" w:hAnsi="Times New Roman"/>
                <w:sz w:val="26"/>
                <w:szCs w:val="26"/>
              </w:rPr>
              <w:t xml:space="preserve">31 </w:t>
            </w:r>
            <w:r w:rsidRPr="00ED73EE">
              <w:rPr>
                <w:rFonts w:ascii="Times New Roman" w:eastAsia="Arial" w:hAnsi="Times New Roman"/>
                <w:sz w:val="26"/>
                <w:szCs w:val="26"/>
                <w:lang w:val="vi-VN"/>
              </w:rPr>
              <w:t>tháng</w:t>
            </w:r>
            <w:r w:rsidR="00BA2435" w:rsidRPr="00ED73EE">
              <w:rPr>
                <w:rFonts w:ascii="Times New Roman" w:eastAsia="Arial" w:hAnsi="Times New Roman"/>
                <w:sz w:val="26"/>
                <w:szCs w:val="26"/>
              </w:rPr>
              <w:t xml:space="preserve"> 12</w:t>
            </w:r>
            <w:r w:rsidRPr="00ED73EE">
              <w:rPr>
                <w:rFonts w:ascii="Times New Roman" w:eastAsia="Arial" w:hAnsi="Times New Roman"/>
                <w:sz w:val="26"/>
                <w:szCs w:val="26"/>
                <w:lang w:val="vi-VN"/>
              </w:rPr>
              <w:t xml:space="preserve"> năm 20...)</w:t>
            </w:r>
          </w:p>
          <w:p w14:paraId="78274989" w14:textId="77777777" w:rsidR="0016014C" w:rsidRPr="006C755D" w:rsidRDefault="0016014C" w:rsidP="006C755D">
            <w:pPr>
              <w:tabs>
                <w:tab w:val="left" w:pos="2350"/>
              </w:tabs>
              <w:spacing w:after="0" w:line="259" w:lineRule="auto"/>
              <w:rPr>
                <w:rFonts w:ascii="Times New Roman" w:eastAsia="Arial" w:hAnsi="Times New Roman"/>
                <w:sz w:val="24"/>
                <w:szCs w:val="24"/>
                <w:lang w:val="vi-VN"/>
              </w:rPr>
            </w:pPr>
          </w:p>
        </w:tc>
        <w:tc>
          <w:tcPr>
            <w:tcW w:w="3013" w:type="dxa"/>
          </w:tcPr>
          <w:p w14:paraId="163D0FD2" w14:textId="77777777" w:rsidR="0016014C" w:rsidRPr="006C755D" w:rsidRDefault="0016014C" w:rsidP="006C755D">
            <w:pPr>
              <w:spacing w:after="0" w:line="259" w:lineRule="auto"/>
              <w:rPr>
                <w:rFonts w:ascii="Times New Roman" w:eastAsia="Arial" w:hAnsi="Times New Roman"/>
                <w:sz w:val="24"/>
                <w:szCs w:val="24"/>
                <w:lang w:val="vi-VN"/>
              </w:rPr>
            </w:pPr>
            <w:r w:rsidRPr="006C755D">
              <w:rPr>
                <w:rFonts w:ascii="Times New Roman" w:eastAsia="Arial" w:hAnsi="Times New Roman"/>
                <w:sz w:val="24"/>
                <w:szCs w:val="24"/>
                <w:lang w:val="vi-VN"/>
              </w:rPr>
              <w:t xml:space="preserve">- </w:t>
            </w:r>
            <w:r w:rsidRPr="006C755D">
              <w:rPr>
                <w:rFonts w:ascii="Times New Roman" w:eastAsia="Arial" w:hAnsi="Times New Roman"/>
                <w:b/>
                <w:sz w:val="24"/>
                <w:szCs w:val="24"/>
                <w:lang w:val="vi-VN"/>
              </w:rPr>
              <w:t>Đơn vị báo cáo:</w:t>
            </w:r>
          </w:p>
          <w:p w14:paraId="3F94B94A" w14:textId="748A5754" w:rsidR="0016014C" w:rsidRPr="006C755D" w:rsidRDefault="0016014C" w:rsidP="006C755D">
            <w:pPr>
              <w:tabs>
                <w:tab w:val="left" w:leader="dot" w:pos="2303"/>
              </w:tabs>
              <w:spacing w:after="0" w:line="259" w:lineRule="auto"/>
              <w:rPr>
                <w:rFonts w:ascii="Times New Roman" w:eastAsia="Arial" w:hAnsi="Times New Roman"/>
                <w:sz w:val="24"/>
                <w:szCs w:val="24"/>
              </w:rPr>
            </w:pPr>
            <w:proofErr w:type="spellStart"/>
            <w:r w:rsidRPr="006C755D">
              <w:rPr>
                <w:rFonts w:ascii="Times New Roman" w:eastAsia="Times New Roman" w:hAnsi="Times New Roman"/>
                <w:sz w:val="24"/>
                <w:szCs w:val="24"/>
              </w:rPr>
              <w:t>Sở</w:t>
            </w:r>
            <w:proofErr w:type="spellEnd"/>
            <w:r w:rsidRPr="006C755D">
              <w:rPr>
                <w:rFonts w:ascii="Times New Roman" w:eastAsia="Times New Roman" w:hAnsi="Times New Roman"/>
                <w:sz w:val="24"/>
                <w:szCs w:val="24"/>
              </w:rPr>
              <w:t xml:space="preserve"> Khoa </w:t>
            </w:r>
            <w:proofErr w:type="spellStart"/>
            <w:r w:rsidRPr="006C755D">
              <w:rPr>
                <w:rFonts w:ascii="Times New Roman" w:eastAsia="Times New Roman" w:hAnsi="Times New Roman"/>
                <w:sz w:val="24"/>
                <w:szCs w:val="24"/>
              </w:rPr>
              <w:t>học</w:t>
            </w:r>
            <w:proofErr w:type="spellEnd"/>
            <w:r w:rsidRPr="006C755D">
              <w:rPr>
                <w:rFonts w:ascii="Times New Roman" w:eastAsia="Times New Roman" w:hAnsi="Times New Roman"/>
                <w:sz w:val="24"/>
                <w:szCs w:val="24"/>
              </w:rPr>
              <w:t xml:space="preserve"> </w:t>
            </w:r>
            <w:proofErr w:type="spellStart"/>
            <w:r w:rsidRPr="006C755D">
              <w:rPr>
                <w:rFonts w:ascii="Times New Roman" w:eastAsia="Times New Roman" w:hAnsi="Times New Roman"/>
                <w:sz w:val="24"/>
                <w:szCs w:val="24"/>
              </w:rPr>
              <w:t>và</w:t>
            </w:r>
            <w:proofErr w:type="spellEnd"/>
            <w:r w:rsidRPr="006C755D">
              <w:rPr>
                <w:rFonts w:ascii="Times New Roman" w:eastAsia="Times New Roman" w:hAnsi="Times New Roman"/>
                <w:sz w:val="24"/>
                <w:szCs w:val="24"/>
              </w:rPr>
              <w:t xml:space="preserve"> </w:t>
            </w:r>
            <w:proofErr w:type="spellStart"/>
            <w:r w:rsidR="00ED73EE">
              <w:rPr>
                <w:rFonts w:ascii="Times New Roman" w:eastAsia="Times New Roman" w:hAnsi="Times New Roman"/>
                <w:sz w:val="24"/>
                <w:szCs w:val="24"/>
              </w:rPr>
              <w:t>C</w:t>
            </w:r>
            <w:r w:rsidRPr="006C755D">
              <w:rPr>
                <w:rFonts w:ascii="Times New Roman" w:eastAsia="Times New Roman" w:hAnsi="Times New Roman"/>
                <w:sz w:val="24"/>
                <w:szCs w:val="24"/>
              </w:rPr>
              <w:t>ông</w:t>
            </w:r>
            <w:proofErr w:type="spellEnd"/>
            <w:r w:rsidRPr="006C755D">
              <w:rPr>
                <w:rFonts w:ascii="Times New Roman" w:eastAsia="Times New Roman" w:hAnsi="Times New Roman"/>
                <w:sz w:val="24"/>
                <w:szCs w:val="24"/>
              </w:rPr>
              <w:t xml:space="preserve"> </w:t>
            </w:r>
            <w:proofErr w:type="spellStart"/>
            <w:r w:rsidRPr="006C755D">
              <w:rPr>
                <w:rFonts w:ascii="Times New Roman" w:eastAsia="Times New Roman" w:hAnsi="Times New Roman"/>
                <w:sz w:val="24"/>
                <w:szCs w:val="24"/>
              </w:rPr>
              <w:t>nghệ</w:t>
            </w:r>
            <w:proofErr w:type="spellEnd"/>
          </w:p>
          <w:p w14:paraId="47952918" w14:textId="77777777" w:rsidR="0016014C" w:rsidRPr="006C755D" w:rsidRDefault="0016014C" w:rsidP="006C755D">
            <w:pPr>
              <w:spacing w:after="0" w:line="259" w:lineRule="auto"/>
              <w:rPr>
                <w:rFonts w:ascii="Times New Roman" w:eastAsia="Arial" w:hAnsi="Times New Roman"/>
                <w:sz w:val="24"/>
                <w:szCs w:val="24"/>
                <w:lang w:val="vi-VN"/>
              </w:rPr>
            </w:pPr>
            <w:r w:rsidRPr="006C755D">
              <w:rPr>
                <w:rFonts w:ascii="Times New Roman" w:eastAsia="Arial" w:hAnsi="Times New Roman"/>
                <w:sz w:val="24"/>
                <w:szCs w:val="24"/>
                <w:lang w:val="vi-VN"/>
              </w:rPr>
              <w:t xml:space="preserve">- </w:t>
            </w:r>
            <w:r w:rsidRPr="006C755D">
              <w:rPr>
                <w:rFonts w:ascii="Times New Roman" w:eastAsia="Arial" w:hAnsi="Times New Roman"/>
                <w:b/>
                <w:sz w:val="24"/>
                <w:szCs w:val="24"/>
                <w:lang w:val="vi-VN"/>
              </w:rPr>
              <w:t>Đơn vị nhận báo cáo</w:t>
            </w:r>
            <w:r w:rsidRPr="006C755D">
              <w:rPr>
                <w:rFonts w:ascii="Times New Roman" w:eastAsia="Arial" w:hAnsi="Times New Roman"/>
                <w:sz w:val="24"/>
                <w:szCs w:val="24"/>
                <w:lang w:val="vi-VN"/>
              </w:rPr>
              <w:t>:</w:t>
            </w:r>
          </w:p>
          <w:p w14:paraId="4056560F" w14:textId="77777777" w:rsidR="0016014C" w:rsidRPr="006C755D" w:rsidRDefault="0016014C" w:rsidP="006C755D">
            <w:pPr>
              <w:tabs>
                <w:tab w:val="left" w:leader="dot" w:pos="2303"/>
              </w:tabs>
              <w:spacing w:after="0" w:line="259" w:lineRule="auto"/>
              <w:rPr>
                <w:rFonts w:ascii="Times New Roman" w:eastAsia="Arial" w:hAnsi="Times New Roman"/>
                <w:sz w:val="24"/>
                <w:szCs w:val="24"/>
                <w:lang w:val="vi-VN"/>
              </w:rPr>
            </w:pPr>
            <w:r w:rsidRPr="006C755D">
              <w:rPr>
                <w:rFonts w:ascii="Times New Roman" w:eastAsia="Arial" w:hAnsi="Times New Roman"/>
                <w:sz w:val="24"/>
                <w:szCs w:val="24"/>
                <w:lang w:val="vi-VN"/>
              </w:rPr>
              <w:t>Cục Khởi nghiệp và Doanh nghiệp công nghệ</w:t>
            </w:r>
          </w:p>
        </w:tc>
      </w:tr>
    </w:tbl>
    <w:p w14:paraId="0B0B2B08" w14:textId="5FAEB558" w:rsidR="0016014C" w:rsidRDefault="0016014C" w:rsidP="0016014C">
      <w:pPr>
        <w:spacing w:after="0" w:line="240" w:lineRule="auto"/>
        <w:rPr>
          <w:sz w:val="16"/>
          <w:szCs w:val="16"/>
        </w:rPr>
      </w:pPr>
    </w:p>
    <w:p w14:paraId="4C6FE422" w14:textId="77777777" w:rsidR="00A62BCC" w:rsidRPr="008C3D0B" w:rsidRDefault="00A62BCC" w:rsidP="0016014C">
      <w:pPr>
        <w:spacing w:after="0" w:line="240" w:lineRule="auto"/>
        <w:rPr>
          <w:sz w:val="24"/>
          <w:szCs w:val="24"/>
        </w:rPr>
      </w:pPr>
    </w:p>
    <w:tbl>
      <w:tblPr>
        <w:tblW w:w="150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961"/>
        <w:gridCol w:w="562"/>
        <w:gridCol w:w="431"/>
        <w:gridCol w:w="1842"/>
        <w:gridCol w:w="301"/>
        <w:gridCol w:w="1826"/>
        <w:gridCol w:w="1411"/>
        <w:gridCol w:w="857"/>
        <w:gridCol w:w="1984"/>
        <w:gridCol w:w="19"/>
        <w:gridCol w:w="423"/>
      </w:tblGrid>
      <w:tr w:rsidR="002539D4" w:rsidRPr="008C3D0B" w14:paraId="0D60F4B3" w14:textId="77777777" w:rsidTr="008C3D0B">
        <w:trPr>
          <w:gridBefore w:val="1"/>
          <w:gridAfter w:val="1"/>
          <w:wBefore w:w="426" w:type="dxa"/>
          <w:wAfter w:w="423" w:type="dxa"/>
          <w:trHeight w:val="356"/>
        </w:trPr>
        <w:tc>
          <w:tcPr>
            <w:tcW w:w="4961" w:type="dxa"/>
            <w:vAlign w:val="center"/>
          </w:tcPr>
          <w:p w14:paraId="6B02B4C5" w14:textId="77777777" w:rsidR="009A242E" w:rsidRPr="008C3D0B" w:rsidRDefault="009A242E" w:rsidP="001B73CE">
            <w:pPr>
              <w:spacing w:after="0" w:line="240" w:lineRule="auto"/>
              <w:jc w:val="center"/>
              <w:rPr>
                <w:rFonts w:ascii="Times New Roman" w:eastAsia="Arial" w:hAnsi="Times New Roman"/>
                <w:b/>
                <w:sz w:val="24"/>
                <w:szCs w:val="24"/>
              </w:rPr>
            </w:pPr>
            <w:proofErr w:type="spellStart"/>
            <w:r w:rsidRPr="008C3D0B">
              <w:rPr>
                <w:rFonts w:ascii="Times New Roman" w:eastAsia="Arial" w:hAnsi="Times New Roman"/>
                <w:b/>
                <w:sz w:val="24"/>
                <w:szCs w:val="24"/>
              </w:rPr>
              <w:t>Chỉ</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tiêu</w:t>
            </w:r>
            <w:proofErr w:type="spellEnd"/>
          </w:p>
        </w:tc>
        <w:tc>
          <w:tcPr>
            <w:tcW w:w="993" w:type="dxa"/>
            <w:gridSpan w:val="2"/>
            <w:vAlign w:val="center"/>
          </w:tcPr>
          <w:p w14:paraId="61DDCD4B" w14:textId="77777777" w:rsidR="009A242E" w:rsidRPr="008C3D0B" w:rsidRDefault="009A242E" w:rsidP="001B73CE">
            <w:pPr>
              <w:spacing w:after="0" w:line="240" w:lineRule="auto"/>
              <w:jc w:val="center"/>
              <w:rPr>
                <w:rFonts w:ascii="Times New Roman" w:eastAsia="Arial" w:hAnsi="Times New Roman"/>
                <w:b/>
                <w:sz w:val="24"/>
                <w:szCs w:val="24"/>
                <w:lang w:val="vi-VN"/>
              </w:rPr>
            </w:pPr>
            <w:r w:rsidRPr="008C3D0B">
              <w:rPr>
                <w:rFonts w:ascii="Times New Roman" w:eastAsia="Arial" w:hAnsi="Times New Roman"/>
                <w:b/>
                <w:sz w:val="24"/>
                <w:szCs w:val="24"/>
                <w:lang w:val="vi-VN"/>
              </w:rPr>
              <w:t>Mã số</w:t>
            </w:r>
          </w:p>
        </w:tc>
        <w:tc>
          <w:tcPr>
            <w:tcW w:w="1842" w:type="dxa"/>
            <w:vAlign w:val="center"/>
          </w:tcPr>
          <w:p w14:paraId="1519AD76" w14:textId="77777777" w:rsidR="009A242E" w:rsidRPr="008C3D0B" w:rsidRDefault="009A242E" w:rsidP="001B73CE">
            <w:pPr>
              <w:spacing w:after="0" w:line="240" w:lineRule="auto"/>
              <w:jc w:val="center"/>
              <w:rPr>
                <w:rFonts w:ascii="Times New Roman" w:eastAsia="Arial" w:hAnsi="Times New Roman"/>
                <w:b/>
                <w:sz w:val="24"/>
                <w:szCs w:val="24"/>
                <w:lang w:val="vi-VN"/>
              </w:rPr>
            </w:pPr>
            <w:r w:rsidRPr="008C3D0B">
              <w:rPr>
                <w:rFonts w:ascii="Times New Roman" w:eastAsia="Arial" w:hAnsi="Times New Roman"/>
                <w:b/>
                <w:sz w:val="24"/>
                <w:szCs w:val="24"/>
                <w:lang w:val="vi-VN"/>
              </w:rPr>
              <w:t>Đơn vị tính</w:t>
            </w:r>
          </w:p>
        </w:tc>
        <w:tc>
          <w:tcPr>
            <w:tcW w:w="2127" w:type="dxa"/>
            <w:gridSpan w:val="2"/>
            <w:vAlign w:val="center"/>
          </w:tcPr>
          <w:p w14:paraId="15203AF9" w14:textId="77777777" w:rsidR="009A242E" w:rsidRPr="008C3D0B" w:rsidRDefault="009A242E" w:rsidP="001B73CE">
            <w:pPr>
              <w:spacing w:after="0" w:line="240" w:lineRule="auto"/>
              <w:jc w:val="center"/>
              <w:rPr>
                <w:rFonts w:ascii="Times New Roman" w:eastAsia="Arial" w:hAnsi="Times New Roman"/>
                <w:b/>
                <w:sz w:val="24"/>
                <w:szCs w:val="24"/>
                <w:lang w:val="vi-VN"/>
              </w:rPr>
            </w:pPr>
            <w:r w:rsidRPr="008C3D0B">
              <w:rPr>
                <w:rFonts w:ascii="Times New Roman" w:eastAsia="Arial" w:hAnsi="Times New Roman"/>
                <w:b/>
                <w:sz w:val="24"/>
                <w:szCs w:val="24"/>
                <w:lang w:val="vi-VN"/>
              </w:rPr>
              <w:t>Doanh nghiệp, tổ chức được chứng nhận/công nhận mới trong năm</w:t>
            </w:r>
          </w:p>
        </w:tc>
        <w:tc>
          <w:tcPr>
            <w:tcW w:w="2268" w:type="dxa"/>
            <w:gridSpan w:val="2"/>
            <w:vAlign w:val="center"/>
          </w:tcPr>
          <w:p w14:paraId="1083114A" w14:textId="77777777" w:rsidR="009A242E" w:rsidRPr="008C3D0B" w:rsidRDefault="009A242E" w:rsidP="001B73CE">
            <w:pPr>
              <w:spacing w:after="0" w:line="240" w:lineRule="auto"/>
              <w:jc w:val="center"/>
              <w:rPr>
                <w:rFonts w:ascii="Times New Roman" w:eastAsia="Arial" w:hAnsi="Times New Roman"/>
                <w:b/>
                <w:sz w:val="24"/>
                <w:szCs w:val="24"/>
                <w:lang w:val="vi-VN"/>
              </w:rPr>
            </w:pPr>
            <w:r w:rsidRPr="008C3D0B">
              <w:rPr>
                <w:rFonts w:ascii="Times New Roman" w:eastAsia="Arial" w:hAnsi="Times New Roman"/>
                <w:b/>
                <w:sz w:val="24"/>
                <w:szCs w:val="24"/>
                <w:lang w:val="vi-VN"/>
              </w:rPr>
              <w:t>Doanh nghiệp, tổ chức bị chấm dứt, hủy bỏ hiệu lực giấy chứng nhận/công nhận trong năm</w:t>
            </w:r>
          </w:p>
        </w:tc>
        <w:tc>
          <w:tcPr>
            <w:tcW w:w="2003" w:type="dxa"/>
            <w:gridSpan w:val="2"/>
            <w:vAlign w:val="center"/>
          </w:tcPr>
          <w:p w14:paraId="0F3B0B84" w14:textId="77777777" w:rsidR="009A242E" w:rsidRPr="008C3D0B" w:rsidRDefault="009A242E" w:rsidP="001B73CE">
            <w:pPr>
              <w:spacing w:after="0" w:line="240" w:lineRule="auto"/>
              <w:jc w:val="center"/>
              <w:rPr>
                <w:rFonts w:ascii="Times New Roman" w:eastAsia="Arial" w:hAnsi="Times New Roman"/>
                <w:b/>
                <w:sz w:val="24"/>
                <w:szCs w:val="24"/>
                <w:lang w:val="vi-VN"/>
              </w:rPr>
            </w:pPr>
            <w:r w:rsidRPr="008C3D0B">
              <w:rPr>
                <w:rFonts w:ascii="Times New Roman" w:eastAsia="Arial" w:hAnsi="Times New Roman"/>
                <w:b/>
                <w:sz w:val="24"/>
                <w:szCs w:val="24"/>
                <w:lang w:val="vi-VN"/>
              </w:rPr>
              <w:t>Tổng số lũy kế đến thời điểm báo cáo</w:t>
            </w:r>
          </w:p>
          <w:p w14:paraId="6735934E" w14:textId="77777777" w:rsidR="009A242E" w:rsidRPr="008C3D0B" w:rsidRDefault="009A242E" w:rsidP="001B73CE">
            <w:pPr>
              <w:spacing w:after="0" w:line="240" w:lineRule="auto"/>
              <w:jc w:val="center"/>
              <w:rPr>
                <w:rFonts w:ascii="Times New Roman" w:eastAsia="Arial" w:hAnsi="Times New Roman"/>
                <w:b/>
                <w:i/>
                <w:iCs/>
                <w:sz w:val="24"/>
                <w:szCs w:val="24"/>
              </w:rPr>
            </w:pPr>
            <w:r w:rsidRPr="008C3D0B">
              <w:rPr>
                <w:rFonts w:ascii="Times New Roman" w:eastAsia="Arial" w:hAnsi="Times New Roman"/>
                <w:b/>
                <w:i/>
                <w:iCs/>
                <w:sz w:val="24"/>
                <w:szCs w:val="24"/>
              </w:rPr>
              <w:t>(</w:t>
            </w:r>
            <w:proofErr w:type="spellStart"/>
            <w:r w:rsidRPr="008C3D0B">
              <w:rPr>
                <w:rFonts w:ascii="Times New Roman" w:eastAsia="Arial" w:hAnsi="Times New Roman"/>
                <w:b/>
                <w:i/>
                <w:iCs/>
                <w:sz w:val="24"/>
                <w:szCs w:val="24"/>
              </w:rPr>
              <w:t>đang</w:t>
            </w:r>
            <w:proofErr w:type="spellEnd"/>
            <w:r w:rsidRPr="008C3D0B">
              <w:rPr>
                <w:rFonts w:ascii="Times New Roman" w:eastAsia="Arial" w:hAnsi="Times New Roman"/>
                <w:b/>
                <w:i/>
                <w:iCs/>
                <w:sz w:val="24"/>
                <w:szCs w:val="24"/>
              </w:rPr>
              <w:t xml:space="preserve"> </w:t>
            </w:r>
            <w:proofErr w:type="spellStart"/>
            <w:r w:rsidRPr="008C3D0B">
              <w:rPr>
                <w:rFonts w:ascii="Times New Roman" w:eastAsia="Arial" w:hAnsi="Times New Roman"/>
                <w:b/>
                <w:i/>
                <w:iCs/>
                <w:sz w:val="24"/>
                <w:szCs w:val="24"/>
              </w:rPr>
              <w:t>hoạt</w:t>
            </w:r>
            <w:proofErr w:type="spellEnd"/>
            <w:r w:rsidRPr="008C3D0B">
              <w:rPr>
                <w:rFonts w:ascii="Times New Roman" w:eastAsia="Arial" w:hAnsi="Times New Roman"/>
                <w:b/>
                <w:i/>
                <w:iCs/>
                <w:sz w:val="24"/>
                <w:szCs w:val="24"/>
              </w:rPr>
              <w:t xml:space="preserve"> </w:t>
            </w:r>
            <w:proofErr w:type="spellStart"/>
            <w:r w:rsidRPr="008C3D0B">
              <w:rPr>
                <w:rFonts w:ascii="Times New Roman" w:eastAsia="Arial" w:hAnsi="Times New Roman"/>
                <w:b/>
                <w:i/>
                <w:iCs/>
                <w:sz w:val="24"/>
                <w:szCs w:val="24"/>
              </w:rPr>
              <w:t>động</w:t>
            </w:r>
            <w:proofErr w:type="spellEnd"/>
            <w:r w:rsidRPr="008C3D0B">
              <w:rPr>
                <w:rFonts w:ascii="Times New Roman" w:eastAsia="Arial" w:hAnsi="Times New Roman"/>
                <w:b/>
                <w:i/>
                <w:iCs/>
                <w:sz w:val="24"/>
                <w:szCs w:val="24"/>
              </w:rPr>
              <w:t>)</w:t>
            </w:r>
          </w:p>
        </w:tc>
      </w:tr>
      <w:tr w:rsidR="002539D4" w:rsidRPr="008C3D0B" w14:paraId="73FDE8AF" w14:textId="77777777" w:rsidTr="008C3D0B">
        <w:trPr>
          <w:gridBefore w:val="1"/>
          <w:gridAfter w:val="1"/>
          <w:wBefore w:w="426" w:type="dxa"/>
          <w:wAfter w:w="423" w:type="dxa"/>
          <w:trHeight w:val="301"/>
        </w:trPr>
        <w:tc>
          <w:tcPr>
            <w:tcW w:w="4961" w:type="dxa"/>
          </w:tcPr>
          <w:p w14:paraId="5B9836F1" w14:textId="77777777" w:rsidR="009A242E" w:rsidRPr="008C3D0B" w:rsidRDefault="009A242E" w:rsidP="001B73CE">
            <w:pPr>
              <w:spacing w:after="0" w:line="240" w:lineRule="auto"/>
              <w:jc w:val="center"/>
              <w:rPr>
                <w:rFonts w:ascii="Times New Roman" w:eastAsia="Arial" w:hAnsi="Times New Roman"/>
                <w:sz w:val="24"/>
                <w:szCs w:val="24"/>
                <w:lang w:val="vi-VN"/>
              </w:rPr>
            </w:pPr>
            <w:r w:rsidRPr="008C3D0B">
              <w:rPr>
                <w:rFonts w:ascii="Times New Roman" w:eastAsia="Arial" w:hAnsi="Times New Roman"/>
                <w:sz w:val="24"/>
                <w:szCs w:val="24"/>
                <w:lang w:val="vi-VN"/>
              </w:rPr>
              <w:t>A</w:t>
            </w:r>
          </w:p>
        </w:tc>
        <w:tc>
          <w:tcPr>
            <w:tcW w:w="993" w:type="dxa"/>
            <w:gridSpan w:val="2"/>
          </w:tcPr>
          <w:p w14:paraId="79809310" w14:textId="77777777" w:rsidR="009A242E" w:rsidRPr="008C3D0B" w:rsidRDefault="009A242E" w:rsidP="001B73CE">
            <w:pPr>
              <w:spacing w:after="0" w:line="240" w:lineRule="auto"/>
              <w:jc w:val="center"/>
              <w:rPr>
                <w:rFonts w:ascii="Times New Roman" w:eastAsia="Arial" w:hAnsi="Times New Roman"/>
                <w:sz w:val="24"/>
                <w:szCs w:val="24"/>
                <w:lang w:val="vi-VN"/>
              </w:rPr>
            </w:pPr>
            <w:r w:rsidRPr="008C3D0B">
              <w:rPr>
                <w:rFonts w:ascii="Times New Roman" w:eastAsia="Arial" w:hAnsi="Times New Roman"/>
                <w:sz w:val="24"/>
                <w:szCs w:val="24"/>
                <w:lang w:val="vi-VN"/>
              </w:rPr>
              <w:t>B</w:t>
            </w:r>
          </w:p>
        </w:tc>
        <w:tc>
          <w:tcPr>
            <w:tcW w:w="1842" w:type="dxa"/>
          </w:tcPr>
          <w:p w14:paraId="5496D302" w14:textId="77777777" w:rsidR="009A242E" w:rsidRPr="008C3D0B" w:rsidRDefault="009A242E" w:rsidP="001B73CE">
            <w:pPr>
              <w:spacing w:after="0" w:line="240" w:lineRule="auto"/>
              <w:jc w:val="center"/>
              <w:rPr>
                <w:rFonts w:ascii="Times New Roman" w:eastAsia="Arial" w:hAnsi="Times New Roman"/>
                <w:sz w:val="24"/>
                <w:szCs w:val="24"/>
                <w:lang w:val="vi-VN"/>
              </w:rPr>
            </w:pPr>
            <w:r w:rsidRPr="008C3D0B">
              <w:rPr>
                <w:rFonts w:ascii="Times New Roman" w:eastAsia="Arial" w:hAnsi="Times New Roman"/>
                <w:sz w:val="24"/>
                <w:szCs w:val="24"/>
                <w:lang w:val="vi-VN"/>
              </w:rPr>
              <w:t>C</w:t>
            </w:r>
          </w:p>
        </w:tc>
        <w:tc>
          <w:tcPr>
            <w:tcW w:w="2127" w:type="dxa"/>
            <w:gridSpan w:val="2"/>
          </w:tcPr>
          <w:p w14:paraId="3929D9DB" w14:textId="77777777" w:rsidR="009A242E" w:rsidRPr="008C3D0B" w:rsidRDefault="009A242E" w:rsidP="001B73C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1</w:t>
            </w:r>
          </w:p>
        </w:tc>
        <w:tc>
          <w:tcPr>
            <w:tcW w:w="2268" w:type="dxa"/>
            <w:gridSpan w:val="2"/>
          </w:tcPr>
          <w:p w14:paraId="15977024" w14:textId="77777777" w:rsidR="009A242E" w:rsidRPr="008C3D0B" w:rsidRDefault="009A242E" w:rsidP="001B73C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2</w:t>
            </w:r>
          </w:p>
        </w:tc>
        <w:tc>
          <w:tcPr>
            <w:tcW w:w="2003" w:type="dxa"/>
            <w:gridSpan w:val="2"/>
          </w:tcPr>
          <w:p w14:paraId="6DB5D6CA" w14:textId="77777777" w:rsidR="009A242E" w:rsidRPr="008C3D0B" w:rsidRDefault="009A242E" w:rsidP="001B73CE">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3</w:t>
            </w:r>
          </w:p>
        </w:tc>
      </w:tr>
      <w:tr w:rsidR="002539D4" w:rsidRPr="008C3D0B" w14:paraId="1DF03D77" w14:textId="77777777" w:rsidTr="008C3D0B">
        <w:trPr>
          <w:gridBefore w:val="1"/>
          <w:gridAfter w:val="1"/>
          <w:wBefore w:w="426" w:type="dxa"/>
          <w:wAfter w:w="423" w:type="dxa"/>
          <w:trHeight w:val="320"/>
        </w:trPr>
        <w:tc>
          <w:tcPr>
            <w:tcW w:w="4961" w:type="dxa"/>
          </w:tcPr>
          <w:p w14:paraId="6ED47197" w14:textId="77777777" w:rsidR="009A242E" w:rsidRPr="008C3D0B" w:rsidRDefault="009A242E" w:rsidP="00FE1D91">
            <w:pPr>
              <w:spacing w:before="40" w:after="40" w:line="240" w:lineRule="auto"/>
              <w:jc w:val="both"/>
              <w:rPr>
                <w:rFonts w:ascii="Times New Roman" w:eastAsia="Arial" w:hAnsi="Times New Roman"/>
                <w:sz w:val="24"/>
                <w:szCs w:val="24"/>
                <w:lang w:val="vi-VN"/>
              </w:rPr>
            </w:pPr>
            <w:r w:rsidRPr="008C3D0B">
              <w:rPr>
                <w:rFonts w:ascii="Times New Roman" w:eastAsia="Arial" w:hAnsi="Times New Roman"/>
                <w:b/>
                <w:bCs/>
                <w:sz w:val="24"/>
                <w:szCs w:val="24"/>
                <w:lang w:val="vi-VN"/>
              </w:rPr>
              <w:t xml:space="preserve">1. </w:t>
            </w:r>
            <w:proofErr w:type="spellStart"/>
            <w:r w:rsidRPr="008C3D0B">
              <w:rPr>
                <w:rFonts w:ascii="Times New Roman" w:eastAsia="Arial" w:hAnsi="Times New Roman"/>
                <w:b/>
                <w:bCs/>
                <w:sz w:val="24"/>
                <w:szCs w:val="24"/>
              </w:rPr>
              <w:t>Số</w:t>
            </w:r>
            <w:proofErr w:type="spellEnd"/>
            <w:r w:rsidRPr="008C3D0B">
              <w:rPr>
                <w:rFonts w:ascii="Times New Roman" w:eastAsia="Arial" w:hAnsi="Times New Roman"/>
                <w:b/>
                <w:bCs/>
                <w:sz w:val="24"/>
                <w:szCs w:val="24"/>
              </w:rPr>
              <w:t xml:space="preserve"> d</w:t>
            </w:r>
            <w:r w:rsidRPr="008C3D0B">
              <w:rPr>
                <w:rFonts w:ascii="Times New Roman" w:eastAsia="Arial" w:hAnsi="Times New Roman"/>
                <w:b/>
                <w:bCs/>
                <w:sz w:val="24"/>
                <w:szCs w:val="24"/>
                <w:lang w:val="vi-VN"/>
              </w:rPr>
              <w:t>oanh nghiệp khoa học và công nghệ</w:t>
            </w:r>
          </w:p>
        </w:tc>
        <w:tc>
          <w:tcPr>
            <w:tcW w:w="993" w:type="dxa"/>
            <w:gridSpan w:val="2"/>
            <w:vAlign w:val="center"/>
          </w:tcPr>
          <w:p w14:paraId="67169CF9" w14:textId="04764E1A" w:rsidR="009A242E" w:rsidRPr="008C3D0B" w:rsidRDefault="001A0DC3"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01</w:t>
            </w:r>
          </w:p>
        </w:tc>
        <w:tc>
          <w:tcPr>
            <w:tcW w:w="1842" w:type="dxa"/>
            <w:vAlign w:val="center"/>
          </w:tcPr>
          <w:p w14:paraId="6990E4AE" w14:textId="77777777" w:rsidR="009A242E" w:rsidRPr="008C3D0B" w:rsidRDefault="009A242E" w:rsidP="001B73CE">
            <w:pPr>
              <w:spacing w:after="0" w:line="240" w:lineRule="auto"/>
              <w:jc w:val="center"/>
              <w:rPr>
                <w:rFonts w:ascii="Times New Roman" w:eastAsia="Arial" w:hAnsi="Times New Roman"/>
                <w:sz w:val="24"/>
                <w:szCs w:val="24"/>
                <w:lang w:val="vi-VN"/>
              </w:rPr>
            </w:pPr>
            <w:proofErr w:type="spellStart"/>
            <w:r w:rsidRPr="008C3D0B">
              <w:rPr>
                <w:rFonts w:ascii="Times New Roman" w:eastAsia="Arial" w:hAnsi="Times New Roman"/>
                <w:i/>
                <w:iCs/>
                <w:sz w:val="24"/>
                <w:szCs w:val="24"/>
              </w:rPr>
              <w:t>Doanh</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nghiệp</w:t>
            </w:r>
            <w:proofErr w:type="spellEnd"/>
          </w:p>
        </w:tc>
        <w:tc>
          <w:tcPr>
            <w:tcW w:w="2127" w:type="dxa"/>
            <w:gridSpan w:val="2"/>
          </w:tcPr>
          <w:p w14:paraId="76A1DA73" w14:textId="77777777" w:rsidR="009A242E" w:rsidRPr="008C3D0B" w:rsidRDefault="009A242E" w:rsidP="001B73CE">
            <w:pPr>
              <w:spacing w:after="0" w:line="240" w:lineRule="auto"/>
              <w:jc w:val="center"/>
              <w:rPr>
                <w:rFonts w:ascii="Times New Roman" w:eastAsia="Arial" w:hAnsi="Times New Roman"/>
                <w:sz w:val="24"/>
                <w:szCs w:val="24"/>
                <w:lang w:val="vi-VN"/>
              </w:rPr>
            </w:pPr>
          </w:p>
        </w:tc>
        <w:tc>
          <w:tcPr>
            <w:tcW w:w="2268" w:type="dxa"/>
            <w:gridSpan w:val="2"/>
          </w:tcPr>
          <w:p w14:paraId="3A46558E" w14:textId="77777777" w:rsidR="009A242E" w:rsidRPr="008C3D0B" w:rsidRDefault="009A242E" w:rsidP="001B73CE">
            <w:pPr>
              <w:spacing w:after="0" w:line="240" w:lineRule="auto"/>
              <w:jc w:val="center"/>
              <w:rPr>
                <w:rFonts w:ascii="Times New Roman" w:eastAsia="Arial" w:hAnsi="Times New Roman"/>
                <w:sz w:val="24"/>
                <w:szCs w:val="24"/>
                <w:lang w:val="vi-VN"/>
              </w:rPr>
            </w:pPr>
          </w:p>
        </w:tc>
        <w:tc>
          <w:tcPr>
            <w:tcW w:w="2003" w:type="dxa"/>
            <w:gridSpan w:val="2"/>
          </w:tcPr>
          <w:p w14:paraId="374CF217" w14:textId="77777777" w:rsidR="009A242E" w:rsidRPr="008C3D0B" w:rsidRDefault="009A242E" w:rsidP="001B73CE">
            <w:pPr>
              <w:spacing w:after="0" w:line="240" w:lineRule="auto"/>
              <w:jc w:val="center"/>
              <w:rPr>
                <w:rFonts w:ascii="Times New Roman" w:eastAsia="Arial" w:hAnsi="Times New Roman"/>
                <w:sz w:val="24"/>
                <w:szCs w:val="24"/>
                <w:lang w:val="vi-VN"/>
              </w:rPr>
            </w:pPr>
          </w:p>
        </w:tc>
      </w:tr>
      <w:tr w:rsidR="002539D4" w:rsidRPr="008C3D0B" w14:paraId="7B4E9332" w14:textId="77777777" w:rsidTr="008C3D0B">
        <w:trPr>
          <w:gridBefore w:val="1"/>
          <w:gridAfter w:val="1"/>
          <w:wBefore w:w="426" w:type="dxa"/>
          <w:wAfter w:w="423" w:type="dxa"/>
        </w:trPr>
        <w:tc>
          <w:tcPr>
            <w:tcW w:w="4961" w:type="dxa"/>
          </w:tcPr>
          <w:p w14:paraId="2472C14B" w14:textId="57000F18" w:rsidR="009A242E" w:rsidRPr="008C3D0B" w:rsidRDefault="009A242E" w:rsidP="00BC0DA9">
            <w:pPr>
              <w:spacing w:after="0" w:line="240" w:lineRule="auto"/>
              <w:ind w:left="171"/>
              <w:jc w:val="both"/>
              <w:rPr>
                <w:rFonts w:ascii="Times New Roman" w:eastAsia="Arial" w:hAnsi="Times New Roman"/>
                <w:b/>
                <w:sz w:val="24"/>
                <w:szCs w:val="24"/>
                <w:lang w:val="vi-VN"/>
              </w:rPr>
            </w:pPr>
            <w:r w:rsidRPr="008C3D0B">
              <w:rPr>
                <w:rFonts w:ascii="Times New Roman" w:eastAsia="Arial" w:hAnsi="Times New Roman"/>
                <w:b/>
                <w:bCs/>
                <w:i/>
                <w:iCs/>
                <w:sz w:val="24"/>
                <w:szCs w:val="24"/>
              </w:rPr>
              <w:t xml:space="preserve">1.1. Chia </w:t>
            </w:r>
            <w:proofErr w:type="spellStart"/>
            <w:r w:rsidRPr="008C3D0B">
              <w:rPr>
                <w:rFonts w:ascii="Times New Roman" w:eastAsia="Arial" w:hAnsi="Times New Roman"/>
                <w:b/>
                <w:bCs/>
                <w:i/>
                <w:iCs/>
                <w:sz w:val="24"/>
                <w:szCs w:val="24"/>
              </w:rPr>
              <w:t>theo</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ngành</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kinh</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tế</w:t>
            </w:r>
            <w:proofErr w:type="spellEnd"/>
          </w:p>
        </w:tc>
        <w:tc>
          <w:tcPr>
            <w:tcW w:w="993" w:type="dxa"/>
            <w:gridSpan w:val="2"/>
            <w:vAlign w:val="center"/>
          </w:tcPr>
          <w:p w14:paraId="616E2386" w14:textId="77777777" w:rsidR="009A242E" w:rsidRPr="008C3D0B" w:rsidRDefault="009A242E" w:rsidP="00A77DF4">
            <w:pPr>
              <w:spacing w:after="0" w:line="240" w:lineRule="auto"/>
              <w:jc w:val="center"/>
              <w:rPr>
                <w:rFonts w:ascii="Times New Roman" w:eastAsia="Arial" w:hAnsi="Times New Roman"/>
                <w:sz w:val="24"/>
                <w:szCs w:val="24"/>
                <w:lang w:val="vi-VN"/>
              </w:rPr>
            </w:pPr>
          </w:p>
        </w:tc>
        <w:tc>
          <w:tcPr>
            <w:tcW w:w="1842" w:type="dxa"/>
            <w:vAlign w:val="center"/>
          </w:tcPr>
          <w:p w14:paraId="5955BE3E" w14:textId="77777777" w:rsidR="009A242E" w:rsidRPr="008C3D0B" w:rsidRDefault="009A242E" w:rsidP="001B73CE">
            <w:pPr>
              <w:spacing w:after="0" w:line="240" w:lineRule="auto"/>
              <w:jc w:val="center"/>
              <w:rPr>
                <w:rFonts w:ascii="Times New Roman" w:eastAsia="Arial" w:hAnsi="Times New Roman"/>
                <w:sz w:val="24"/>
                <w:szCs w:val="24"/>
                <w:lang w:val="vi-VN"/>
              </w:rPr>
            </w:pPr>
          </w:p>
        </w:tc>
        <w:tc>
          <w:tcPr>
            <w:tcW w:w="2127" w:type="dxa"/>
            <w:gridSpan w:val="2"/>
          </w:tcPr>
          <w:p w14:paraId="4970464F" w14:textId="77777777" w:rsidR="009A242E" w:rsidRPr="008C3D0B" w:rsidRDefault="009A242E" w:rsidP="001B73CE">
            <w:pPr>
              <w:spacing w:after="0" w:line="240" w:lineRule="auto"/>
              <w:jc w:val="center"/>
              <w:rPr>
                <w:rFonts w:ascii="Times New Roman" w:eastAsia="Arial" w:hAnsi="Times New Roman"/>
                <w:sz w:val="24"/>
                <w:szCs w:val="24"/>
                <w:lang w:val="vi-VN"/>
              </w:rPr>
            </w:pPr>
          </w:p>
        </w:tc>
        <w:tc>
          <w:tcPr>
            <w:tcW w:w="2268" w:type="dxa"/>
            <w:gridSpan w:val="2"/>
          </w:tcPr>
          <w:p w14:paraId="73463337" w14:textId="77777777" w:rsidR="009A242E" w:rsidRPr="008C3D0B" w:rsidRDefault="009A242E" w:rsidP="001B73CE">
            <w:pPr>
              <w:spacing w:after="0" w:line="240" w:lineRule="auto"/>
              <w:jc w:val="center"/>
              <w:rPr>
                <w:rFonts w:ascii="Times New Roman" w:eastAsia="Arial" w:hAnsi="Times New Roman"/>
                <w:sz w:val="24"/>
                <w:szCs w:val="24"/>
                <w:lang w:val="vi-VN"/>
              </w:rPr>
            </w:pPr>
          </w:p>
        </w:tc>
        <w:tc>
          <w:tcPr>
            <w:tcW w:w="2003" w:type="dxa"/>
            <w:gridSpan w:val="2"/>
          </w:tcPr>
          <w:p w14:paraId="6727C21C" w14:textId="77777777" w:rsidR="009A242E" w:rsidRPr="008C3D0B" w:rsidRDefault="009A242E" w:rsidP="001B73CE">
            <w:pPr>
              <w:spacing w:after="0" w:line="240" w:lineRule="auto"/>
              <w:jc w:val="center"/>
              <w:rPr>
                <w:rFonts w:ascii="Times New Roman" w:eastAsia="Arial" w:hAnsi="Times New Roman"/>
                <w:sz w:val="24"/>
                <w:szCs w:val="24"/>
                <w:lang w:val="vi-VN"/>
              </w:rPr>
            </w:pPr>
          </w:p>
        </w:tc>
      </w:tr>
      <w:tr w:rsidR="002539D4" w:rsidRPr="008C3D0B" w14:paraId="4FAE8B3A" w14:textId="77777777" w:rsidTr="008C3D0B">
        <w:trPr>
          <w:gridBefore w:val="1"/>
          <w:gridAfter w:val="1"/>
          <w:wBefore w:w="426" w:type="dxa"/>
          <w:wAfter w:w="423" w:type="dxa"/>
        </w:trPr>
        <w:tc>
          <w:tcPr>
            <w:tcW w:w="4961" w:type="dxa"/>
          </w:tcPr>
          <w:p w14:paraId="1071DC01" w14:textId="77777777" w:rsidR="009A242E" w:rsidRPr="008C3D0B" w:rsidRDefault="009A242E" w:rsidP="00F4729A">
            <w:pPr>
              <w:spacing w:before="20" w:after="20" w:line="240" w:lineRule="auto"/>
              <w:ind w:left="442"/>
              <w:jc w:val="both"/>
              <w:rPr>
                <w:rFonts w:ascii="Times New Roman" w:eastAsia="Arial" w:hAnsi="Times New Roman"/>
                <w:sz w:val="24"/>
                <w:szCs w:val="24"/>
                <w:lang w:val="vi-VN"/>
              </w:rPr>
            </w:pPr>
            <w:r w:rsidRPr="008C3D0B">
              <w:rPr>
                <w:rFonts w:ascii="Times New Roman" w:eastAsia="Arial" w:hAnsi="Times New Roman"/>
                <w:sz w:val="24"/>
                <w:szCs w:val="24"/>
              </w:rPr>
              <w:t>- …</w:t>
            </w:r>
          </w:p>
        </w:tc>
        <w:tc>
          <w:tcPr>
            <w:tcW w:w="993" w:type="dxa"/>
            <w:gridSpan w:val="2"/>
            <w:vAlign w:val="center"/>
          </w:tcPr>
          <w:p w14:paraId="7B11C922" w14:textId="72B65497" w:rsidR="009A242E" w:rsidRPr="008C3D0B" w:rsidRDefault="001A0DC3"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02</w:t>
            </w:r>
          </w:p>
        </w:tc>
        <w:tc>
          <w:tcPr>
            <w:tcW w:w="1842" w:type="dxa"/>
            <w:vAlign w:val="center"/>
          </w:tcPr>
          <w:p w14:paraId="745E1516" w14:textId="77777777" w:rsidR="009A242E" w:rsidRPr="008C3D0B" w:rsidRDefault="009A242E" w:rsidP="001B73CE">
            <w:pPr>
              <w:spacing w:after="0" w:line="240" w:lineRule="auto"/>
              <w:jc w:val="center"/>
              <w:rPr>
                <w:rFonts w:ascii="Times New Roman" w:eastAsia="Arial" w:hAnsi="Times New Roman"/>
                <w:sz w:val="24"/>
                <w:szCs w:val="24"/>
                <w:lang w:val="vi-VN"/>
              </w:rPr>
            </w:pPr>
            <w:proofErr w:type="spellStart"/>
            <w:r w:rsidRPr="008C3D0B">
              <w:rPr>
                <w:rFonts w:ascii="Times New Roman" w:eastAsia="Arial" w:hAnsi="Times New Roman"/>
                <w:i/>
                <w:iCs/>
                <w:sz w:val="24"/>
                <w:szCs w:val="24"/>
              </w:rPr>
              <w:t>Doanh</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nghiệp</w:t>
            </w:r>
            <w:proofErr w:type="spellEnd"/>
          </w:p>
        </w:tc>
        <w:tc>
          <w:tcPr>
            <w:tcW w:w="2127" w:type="dxa"/>
            <w:gridSpan w:val="2"/>
          </w:tcPr>
          <w:p w14:paraId="585BD105" w14:textId="77777777" w:rsidR="009A242E" w:rsidRPr="008C3D0B" w:rsidRDefault="009A242E" w:rsidP="001B73CE">
            <w:pPr>
              <w:spacing w:after="0" w:line="240" w:lineRule="auto"/>
              <w:jc w:val="center"/>
              <w:rPr>
                <w:rFonts w:ascii="Times New Roman" w:eastAsia="Arial" w:hAnsi="Times New Roman"/>
                <w:sz w:val="24"/>
                <w:szCs w:val="24"/>
                <w:lang w:val="vi-VN"/>
              </w:rPr>
            </w:pPr>
          </w:p>
        </w:tc>
        <w:tc>
          <w:tcPr>
            <w:tcW w:w="2268" w:type="dxa"/>
            <w:gridSpan w:val="2"/>
          </w:tcPr>
          <w:p w14:paraId="556E9989" w14:textId="77777777" w:rsidR="009A242E" w:rsidRPr="008C3D0B" w:rsidRDefault="009A242E" w:rsidP="001B73CE">
            <w:pPr>
              <w:spacing w:after="0" w:line="240" w:lineRule="auto"/>
              <w:jc w:val="center"/>
              <w:rPr>
                <w:rFonts w:ascii="Times New Roman" w:eastAsia="Arial" w:hAnsi="Times New Roman"/>
                <w:sz w:val="24"/>
                <w:szCs w:val="24"/>
                <w:lang w:val="vi-VN"/>
              </w:rPr>
            </w:pPr>
          </w:p>
        </w:tc>
        <w:tc>
          <w:tcPr>
            <w:tcW w:w="2003" w:type="dxa"/>
            <w:gridSpan w:val="2"/>
          </w:tcPr>
          <w:p w14:paraId="0F050C1E" w14:textId="77777777" w:rsidR="009A242E" w:rsidRPr="008C3D0B" w:rsidRDefault="009A242E" w:rsidP="001B73CE">
            <w:pPr>
              <w:spacing w:after="0" w:line="240" w:lineRule="auto"/>
              <w:jc w:val="center"/>
              <w:rPr>
                <w:rFonts w:ascii="Times New Roman" w:eastAsia="Arial" w:hAnsi="Times New Roman"/>
                <w:sz w:val="24"/>
                <w:szCs w:val="24"/>
                <w:lang w:val="vi-VN"/>
              </w:rPr>
            </w:pPr>
          </w:p>
        </w:tc>
      </w:tr>
      <w:tr w:rsidR="002539D4" w:rsidRPr="008C3D0B" w14:paraId="073FF3E2" w14:textId="77777777" w:rsidTr="008C3D0B">
        <w:trPr>
          <w:gridBefore w:val="1"/>
          <w:gridAfter w:val="1"/>
          <w:wBefore w:w="426" w:type="dxa"/>
          <w:wAfter w:w="423" w:type="dxa"/>
        </w:trPr>
        <w:tc>
          <w:tcPr>
            <w:tcW w:w="4961" w:type="dxa"/>
          </w:tcPr>
          <w:p w14:paraId="76200FFA" w14:textId="77777777" w:rsidR="009A242E" w:rsidRPr="008C3D0B" w:rsidRDefault="009A242E" w:rsidP="00F4729A">
            <w:pPr>
              <w:spacing w:before="20" w:after="20" w:line="240" w:lineRule="auto"/>
              <w:ind w:left="442"/>
              <w:jc w:val="both"/>
              <w:rPr>
                <w:rFonts w:ascii="Times New Roman" w:eastAsia="Arial" w:hAnsi="Times New Roman"/>
                <w:sz w:val="24"/>
                <w:szCs w:val="24"/>
                <w:lang w:val="vi-VN"/>
              </w:rPr>
            </w:pPr>
            <w:r w:rsidRPr="008C3D0B">
              <w:rPr>
                <w:rFonts w:ascii="Times New Roman" w:eastAsia="Arial" w:hAnsi="Times New Roman"/>
                <w:sz w:val="24"/>
                <w:szCs w:val="24"/>
              </w:rPr>
              <w:t>- …</w:t>
            </w:r>
          </w:p>
        </w:tc>
        <w:tc>
          <w:tcPr>
            <w:tcW w:w="993" w:type="dxa"/>
            <w:gridSpan w:val="2"/>
            <w:vAlign w:val="center"/>
          </w:tcPr>
          <w:p w14:paraId="4711D6D7" w14:textId="1A3500A6" w:rsidR="009A242E" w:rsidRPr="008C3D0B" w:rsidRDefault="001A0DC3"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03</w:t>
            </w:r>
          </w:p>
        </w:tc>
        <w:tc>
          <w:tcPr>
            <w:tcW w:w="1842" w:type="dxa"/>
            <w:vAlign w:val="center"/>
          </w:tcPr>
          <w:p w14:paraId="126BDB09" w14:textId="77777777" w:rsidR="009A242E" w:rsidRPr="008C3D0B" w:rsidRDefault="009A242E" w:rsidP="001B73CE">
            <w:pPr>
              <w:spacing w:after="0" w:line="240" w:lineRule="auto"/>
              <w:jc w:val="center"/>
              <w:rPr>
                <w:rFonts w:ascii="Times New Roman" w:eastAsia="Arial" w:hAnsi="Times New Roman"/>
                <w:sz w:val="24"/>
                <w:szCs w:val="24"/>
                <w:lang w:val="vi-VN"/>
              </w:rPr>
            </w:pPr>
            <w:proofErr w:type="spellStart"/>
            <w:r w:rsidRPr="008C3D0B">
              <w:rPr>
                <w:rFonts w:ascii="Times New Roman" w:eastAsia="Arial" w:hAnsi="Times New Roman"/>
                <w:i/>
                <w:iCs/>
                <w:sz w:val="24"/>
                <w:szCs w:val="24"/>
              </w:rPr>
              <w:t>Doanh</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nghiệp</w:t>
            </w:r>
            <w:proofErr w:type="spellEnd"/>
          </w:p>
        </w:tc>
        <w:tc>
          <w:tcPr>
            <w:tcW w:w="2127" w:type="dxa"/>
            <w:gridSpan w:val="2"/>
          </w:tcPr>
          <w:p w14:paraId="4EBEB572" w14:textId="77777777" w:rsidR="009A242E" w:rsidRPr="008C3D0B" w:rsidRDefault="009A242E" w:rsidP="001B73CE">
            <w:pPr>
              <w:spacing w:after="0" w:line="240" w:lineRule="auto"/>
              <w:jc w:val="center"/>
              <w:rPr>
                <w:rFonts w:ascii="Times New Roman" w:eastAsia="Arial" w:hAnsi="Times New Roman"/>
                <w:sz w:val="24"/>
                <w:szCs w:val="24"/>
                <w:lang w:val="vi-VN"/>
              </w:rPr>
            </w:pPr>
          </w:p>
        </w:tc>
        <w:tc>
          <w:tcPr>
            <w:tcW w:w="2268" w:type="dxa"/>
            <w:gridSpan w:val="2"/>
          </w:tcPr>
          <w:p w14:paraId="0543B3B4" w14:textId="77777777" w:rsidR="009A242E" w:rsidRPr="008C3D0B" w:rsidRDefault="009A242E" w:rsidP="001B73CE">
            <w:pPr>
              <w:spacing w:after="0" w:line="240" w:lineRule="auto"/>
              <w:jc w:val="center"/>
              <w:rPr>
                <w:rFonts w:ascii="Times New Roman" w:eastAsia="Arial" w:hAnsi="Times New Roman"/>
                <w:sz w:val="24"/>
                <w:szCs w:val="24"/>
                <w:lang w:val="vi-VN"/>
              </w:rPr>
            </w:pPr>
          </w:p>
        </w:tc>
        <w:tc>
          <w:tcPr>
            <w:tcW w:w="2003" w:type="dxa"/>
            <w:gridSpan w:val="2"/>
          </w:tcPr>
          <w:p w14:paraId="1151B957" w14:textId="77777777" w:rsidR="009A242E" w:rsidRPr="008C3D0B" w:rsidRDefault="009A242E" w:rsidP="001B73CE">
            <w:pPr>
              <w:spacing w:after="0" w:line="240" w:lineRule="auto"/>
              <w:jc w:val="center"/>
              <w:rPr>
                <w:rFonts w:ascii="Times New Roman" w:eastAsia="Arial" w:hAnsi="Times New Roman"/>
                <w:sz w:val="24"/>
                <w:szCs w:val="24"/>
                <w:lang w:val="vi-VN"/>
              </w:rPr>
            </w:pPr>
          </w:p>
        </w:tc>
      </w:tr>
      <w:tr w:rsidR="002539D4" w:rsidRPr="008C3D0B" w14:paraId="1EDBBA49" w14:textId="77777777" w:rsidTr="008C3D0B">
        <w:trPr>
          <w:gridBefore w:val="1"/>
          <w:gridAfter w:val="1"/>
          <w:wBefore w:w="426" w:type="dxa"/>
          <w:wAfter w:w="423" w:type="dxa"/>
        </w:trPr>
        <w:tc>
          <w:tcPr>
            <w:tcW w:w="4961" w:type="dxa"/>
          </w:tcPr>
          <w:p w14:paraId="3B7BDE33" w14:textId="79F0358E" w:rsidR="009A242E" w:rsidRPr="008C3D0B" w:rsidRDefault="009A242E" w:rsidP="00F4729A">
            <w:pPr>
              <w:spacing w:before="20" w:after="20" w:line="240" w:lineRule="auto"/>
              <w:ind w:left="170"/>
              <w:jc w:val="both"/>
              <w:rPr>
                <w:rFonts w:ascii="Times New Roman" w:eastAsia="Arial" w:hAnsi="Times New Roman"/>
                <w:b/>
                <w:sz w:val="24"/>
                <w:szCs w:val="24"/>
                <w:lang w:val="vi-VN"/>
              </w:rPr>
            </w:pPr>
            <w:r w:rsidRPr="008C3D0B">
              <w:rPr>
                <w:rFonts w:ascii="Times New Roman" w:eastAsia="Arial" w:hAnsi="Times New Roman"/>
                <w:b/>
                <w:bCs/>
                <w:i/>
                <w:iCs/>
                <w:sz w:val="24"/>
                <w:szCs w:val="24"/>
              </w:rPr>
              <w:t xml:space="preserve">1.2. Chia </w:t>
            </w:r>
            <w:proofErr w:type="spellStart"/>
            <w:r w:rsidRPr="008C3D0B">
              <w:rPr>
                <w:rFonts w:ascii="Times New Roman" w:eastAsia="Arial" w:hAnsi="Times New Roman"/>
                <w:b/>
                <w:bCs/>
                <w:i/>
                <w:iCs/>
                <w:sz w:val="24"/>
                <w:szCs w:val="24"/>
              </w:rPr>
              <w:t>theo</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loại</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hình</w:t>
            </w:r>
            <w:proofErr w:type="spellEnd"/>
            <w:r w:rsidRPr="008C3D0B">
              <w:rPr>
                <w:rFonts w:ascii="Times New Roman" w:eastAsia="Arial" w:hAnsi="Times New Roman"/>
                <w:b/>
                <w:bCs/>
                <w:i/>
                <w:iCs/>
                <w:sz w:val="24"/>
                <w:szCs w:val="24"/>
              </w:rPr>
              <w:t xml:space="preserve"> </w:t>
            </w:r>
            <w:proofErr w:type="spellStart"/>
            <w:r w:rsidR="001862D8" w:rsidRPr="008C3D0B">
              <w:rPr>
                <w:rFonts w:ascii="Times New Roman" w:eastAsia="Arial" w:hAnsi="Times New Roman"/>
                <w:b/>
                <w:bCs/>
                <w:i/>
                <w:iCs/>
                <w:sz w:val="24"/>
                <w:szCs w:val="24"/>
              </w:rPr>
              <w:t>kinh</w:t>
            </w:r>
            <w:proofErr w:type="spellEnd"/>
            <w:r w:rsidR="001862D8" w:rsidRPr="008C3D0B">
              <w:rPr>
                <w:rFonts w:ascii="Times New Roman" w:eastAsia="Arial" w:hAnsi="Times New Roman"/>
                <w:b/>
                <w:bCs/>
                <w:i/>
                <w:iCs/>
                <w:sz w:val="24"/>
                <w:szCs w:val="24"/>
              </w:rPr>
              <w:t xml:space="preserve"> </w:t>
            </w:r>
            <w:proofErr w:type="spellStart"/>
            <w:r w:rsidR="001862D8" w:rsidRPr="008C3D0B">
              <w:rPr>
                <w:rFonts w:ascii="Times New Roman" w:eastAsia="Arial" w:hAnsi="Times New Roman"/>
                <w:b/>
                <w:bCs/>
                <w:i/>
                <w:iCs/>
                <w:sz w:val="24"/>
                <w:szCs w:val="24"/>
              </w:rPr>
              <w:t>tế</w:t>
            </w:r>
            <w:proofErr w:type="spellEnd"/>
          </w:p>
        </w:tc>
        <w:tc>
          <w:tcPr>
            <w:tcW w:w="993" w:type="dxa"/>
            <w:gridSpan w:val="2"/>
            <w:vAlign w:val="center"/>
          </w:tcPr>
          <w:p w14:paraId="1A080DBE" w14:textId="77777777" w:rsidR="009A242E" w:rsidRPr="008C3D0B" w:rsidRDefault="009A242E" w:rsidP="00A77DF4">
            <w:pPr>
              <w:spacing w:after="0" w:line="240" w:lineRule="auto"/>
              <w:jc w:val="center"/>
              <w:rPr>
                <w:rFonts w:ascii="Times New Roman" w:eastAsia="Arial" w:hAnsi="Times New Roman"/>
                <w:sz w:val="24"/>
                <w:szCs w:val="24"/>
                <w:lang w:val="vi-VN"/>
              </w:rPr>
            </w:pPr>
          </w:p>
        </w:tc>
        <w:tc>
          <w:tcPr>
            <w:tcW w:w="1842" w:type="dxa"/>
            <w:vAlign w:val="center"/>
          </w:tcPr>
          <w:p w14:paraId="4203E2E0" w14:textId="77777777" w:rsidR="009A242E" w:rsidRPr="008C3D0B" w:rsidRDefault="009A242E" w:rsidP="001B73CE">
            <w:pPr>
              <w:spacing w:after="0" w:line="240" w:lineRule="auto"/>
              <w:jc w:val="center"/>
              <w:rPr>
                <w:rFonts w:ascii="Times New Roman" w:eastAsia="Arial" w:hAnsi="Times New Roman"/>
                <w:sz w:val="24"/>
                <w:szCs w:val="24"/>
                <w:lang w:val="vi-VN"/>
              </w:rPr>
            </w:pPr>
          </w:p>
        </w:tc>
        <w:tc>
          <w:tcPr>
            <w:tcW w:w="2127" w:type="dxa"/>
            <w:gridSpan w:val="2"/>
          </w:tcPr>
          <w:p w14:paraId="2A2395B3" w14:textId="77777777" w:rsidR="009A242E" w:rsidRPr="008C3D0B" w:rsidRDefault="009A242E" w:rsidP="001B73CE">
            <w:pPr>
              <w:spacing w:after="0" w:line="240" w:lineRule="auto"/>
              <w:jc w:val="center"/>
              <w:rPr>
                <w:rFonts w:ascii="Times New Roman" w:eastAsia="Arial" w:hAnsi="Times New Roman"/>
                <w:sz w:val="24"/>
                <w:szCs w:val="24"/>
                <w:lang w:val="vi-VN"/>
              </w:rPr>
            </w:pPr>
          </w:p>
        </w:tc>
        <w:tc>
          <w:tcPr>
            <w:tcW w:w="2268" w:type="dxa"/>
            <w:gridSpan w:val="2"/>
          </w:tcPr>
          <w:p w14:paraId="3232C434" w14:textId="77777777" w:rsidR="009A242E" w:rsidRPr="008C3D0B" w:rsidRDefault="009A242E" w:rsidP="001B73CE">
            <w:pPr>
              <w:spacing w:after="0" w:line="240" w:lineRule="auto"/>
              <w:jc w:val="center"/>
              <w:rPr>
                <w:rFonts w:ascii="Times New Roman" w:eastAsia="Arial" w:hAnsi="Times New Roman"/>
                <w:sz w:val="24"/>
                <w:szCs w:val="24"/>
                <w:lang w:val="vi-VN"/>
              </w:rPr>
            </w:pPr>
          </w:p>
        </w:tc>
        <w:tc>
          <w:tcPr>
            <w:tcW w:w="2003" w:type="dxa"/>
            <w:gridSpan w:val="2"/>
          </w:tcPr>
          <w:p w14:paraId="609DC000" w14:textId="77777777" w:rsidR="009A242E" w:rsidRPr="008C3D0B" w:rsidRDefault="009A242E" w:rsidP="001B73CE">
            <w:pPr>
              <w:spacing w:after="0" w:line="240" w:lineRule="auto"/>
              <w:jc w:val="center"/>
              <w:rPr>
                <w:rFonts w:ascii="Times New Roman" w:eastAsia="Arial" w:hAnsi="Times New Roman"/>
                <w:sz w:val="24"/>
                <w:szCs w:val="24"/>
                <w:lang w:val="vi-VN"/>
              </w:rPr>
            </w:pPr>
          </w:p>
        </w:tc>
      </w:tr>
      <w:tr w:rsidR="002539D4" w:rsidRPr="008C3D0B" w14:paraId="603F2344" w14:textId="77777777" w:rsidTr="008C3D0B">
        <w:trPr>
          <w:gridBefore w:val="1"/>
          <w:gridAfter w:val="1"/>
          <w:wBefore w:w="426" w:type="dxa"/>
          <w:wAfter w:w="423" w:type="dxa"/>
        </w:trPr>
        <w:tc>
          <w:tcPr>
            <w:tcW w:w="4961" w:type="dxa"/>
          </w:tcPr>
          <w:p w14:paraId="6E8646C7" w14:textId="21B1C5D6" w:rsidR="007E28BE" w:rsidRPr="008C3D0B" w:rsidRDefault="007E28BE" w:rsidP="00F4729A">
            <w:pPr>
              <w:spacing w:before="20" w:after="20" w:line="240" w:lineRule="auto"/>
              <w:ind w:left="442"/>
              <w:jc w:val="both"/>
              <w:rPr>
                <w:rFonts w:ascii="Times New Roman" w:eastAsia="Arial" w:hAnsi="Times New Roman"/>
                <w:sz w:val="24"/>
                <w:szCs w:val="24"/>
                <w:lang w:val="vi-VN"/>
              </w:rPr>
            </w:pPr>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Nhà</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nước</w:t>
            </w:r>
            <w:proofErr w:type="spellEnd"/>
          </w:p>
        </w:tc>
        <w:tc>
          <w:tcPr>
            <w:tcW w:w="993" w:type="dxa"/>
            <w:gridSpan w:val="2"/>
            <w:vAlign w:val="center"/>
          </w:tcPr>
          <w:p w14:paraId="30562C57" w14:textId="3F90D938" w:rsidR="007E28BE" w:rsidRPr="008C3D0B" w:rsidRDefault="007E28BE"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04</w:t>
            </w:r>
          </w:p>
        </w:tc>
        <w:tc>
          <w:tcPr>
            <w:tcW w:w="1842" w:type="dxa"/>
            <w:vAlign w:val="center"/>
          </w:tcPr>
          <w:p w14:paraId="74EFDCBF" w14:textId="77777777" w:rsidR="007E28BE" w:rsidRPr="008C3D0B" w:rsidRDefault="007E28BE" w:rsidP="007E28BE">
            <w:pPr>
              <w:spacing w:after="0" w:line="240" w:lineRule="auto"/>
              <w:jc w:val="center"/>
              <w:rPr>
                <w:rFonts w:ascii="Times New Roman" w:eastAsia="Arial" w:hAnsi="Times New Roman"/>
                <w:sz w:val="24"/>
                <w:szCs w:val="24"/>
                <w:lang w:val="vi-VN"/>
              </w:rPr>
            </w:pPr>
            <w:proofErr w:type="spellStart"/>
            <w:r w:rsidRPr="008C3D0B">
              <w:rPr>
                <w:rFonts w:ascii="Times New Roman" w:eastAsia="Arial" w:hAnsi="Times New Roman"/>
                <w:i/>
                <w:iCs/>
                <w:sz w:val="24"/>
                <w:szCs w:val="24"/>
              </w:rPr>
              <w:t>Doanh</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nghiệp</w:t>
            </w:r>
            <w:proofErr w:type="spellEnd"/>
          </w:p>
        </w:tc>
        <w:tc>
          <w:tcPr>
            <w:tcW w:w="2127" w:type="dxa"/>
            <w:gridSpan w:val="2"/>
          </w:tcPr>
          <w:p w14:paraId="30F46EBE" w14:textId="77777777" w:rsidR="007E28BE" w:rsidRPr="008C3D0B" w:rsidRDefault="007E28BE" w:rsidP="007E28BE">
            <w:pPr>
              <w:spacing w:after="0" w:line="240" w:lineRule="auto"/>
              <w:jc w:val="center"/>
              <w:rPr>
                <w:rFonts w:ascii="Times New Roman" w:eastAsia="Arial" w:hAnsi="Times New Roman"/>
                <w:sz w:val="24"/>
                <w:szCs w:val="24"/>
                <w:lang w:val="vi-VN"/>
              </w:rPr>
            </w:pPr>
          </w:p>
        </w:tc>
        <w:tc>
          <w:tcPr>
            <w:tcW w:w="2268" w:type="dxa"/>
            <w:gridSpan w:val="2"/>
          </w:tcPr>
          <w:p w14:paraId="2C494378" w14:textId="77777777" w:rsidR="007E28BE" w:rsidRPr="008C3D0B" w:rsidRDefault="007E28BE" w:rsidP="007E28BE">
            <w:pPr>
              <w:spacing w:after="0" w:line="240" w:lineRule="auto"/>
              <w:jc w:val="center"/>
              <w:rPr>
                <w:rFonts w:ascii="Times New Roman" w:eastAsia="Arial" w:hAnsi="Times New Roman"/>
                <w:sz w:val="24"/>
                <w:szCs w:val="24"/>
                <w:lang w:val="vi-VN"/>
              </w:rPr>
            </w:pPr>
          </w:p>
        </w:tc>
        <w:tc>
          <w:tcPr>
            <w:tcW w:w="2003" w:type="dxa"/>
            <w:gridSpan w:val="2"/>
          </w:tcPr>
          <w:p w14:paraId="11AE2146" w14:textId="77777777" w:rsidR="007E28BE" w:rsidRPr="008C3D0B" w:rsidRDefault="007E28BE" w:rsidP="007E28BE">
            <w:pPr>
              <w:spacing w:after="0" w:line="240" w:lineRule="auto"/>
              <w:jc w:val="center"/>
              <w:rPr>
                <w:rFonts w:ascii="Times New Roman" w:eastAsia="Arial" w:hAnsi="Times New Roman"/>
                <w:sz w:val="24"/>
                <w:szCs w:val="24"/>
                <w:lang w:val="vi-VN"/>
              </w:rPr>
            </w:pPr>
          </w:p>
        </w:tc>
      </w:tr>
      <w:tr w:rsidR="002539D4" w:rsidRPr="008C3D0B" w14:paraId="1AC54982" w14:textId="77777777" w:rsidTr="008C3D0B">
        <w:trPr>
          <w:gridBefore w:val="1"/>
          <w:gridAfter w:val="1"/>
          <w:wBefore w:w="426" w:type="dxa"/>
          <w:wAfter w:w="423" w:type="dxa"/>
        </w:trPr>
        <w:tc>
          <w:tcPr>
            <w:tcW w:w="4961" w:type="dxa"/>
          </w:tcPr>
          <w:p w14:paraId="7138C151" w14:textId="527AFBE3" w:rsidR="007E28BE" w:rsidRPr="008C3D0B" w:rsidRDefault="007E28BE" w:rsidP="00F4729A">
            <w:pPr>
              <w:spacing w:before="20" w:after="20" w:line="240" w:lineRule="auto"/>
              <w:ind w:left="442"/>
              <w:jc w:val="both"/>
              <w:rPr>
                <w:rFonts w:ascii="Times New Roman" w:eastAsia="Arial" w:hAnsi="Times New Roman"/>
                <w:sz w:val="24"/>
                <w:szCs w:val="24"/>
                <w:lang w:val="vi-VN"/>
              </w:rPr>
            </w:pPr>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Ngoài</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nhà</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nước</w:t>
            </w:r>
            <w:proofErr w:type="spellEnd"/>
          </w:p>
        </w:tc>
        <w:tc>
          <w:tcPr>
            <w:tcW w:w="993" w:type="dxa"/>
            <w:gridSpan w:val="2"/>
            <w:vAlign w:val="center"/>
          </w:tcPr>
          <w:p w14:paraId="295D238F" w14:textId="0E4F47CA" w:rsidR="007E28BE" w:rsidRPr="008C3D0B" w:rsidRDefault="007E28BE"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05</w:t>
            </w:r>
          </w:p>
        </w:tc>
        <w:tc>
          <w:tcPr>
            <w:tcW w:w="1842" w:type="dxa"/>
            <w:vAlign w:val="center"/>
          </w:tcPr>
          <w:p w14:paraId="7529E469" w14:textId="77777777" w:rsidR="007E28BE" w:rsidRPr="008C3D0B" w:rsidRDefault="007E28BE" w:rsidP="007E28BE">
            <w:pPr>
              <w:spacing w:after="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Doanh</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nghiệp</w:t>
            </w:r>
            <w:proofErr w:type="spellEnd"/>
          </w:p>
        </w:tc>
        <w:tc>
          <w:tcPr>
            <w:tcW w:w="2127" w:type="dxa"/>
            <w:gridSpan w:val="2"/>
          </w:tcPr>
          <w:p w14:paraId="632C8A93" w14:textId="77777777" w:rsidR="007E28BE" w:rsidRPr="008C3D0B" w:rsidRDefault="007E28BE" w:rsidP="007E28BE">
            <w:pPr>
              <w:spacing w:after="0" w:line="240" w:lineRule="auto"/>
              <w:jc w:val="center"/>
              <w:rPr>
                <w:rFonts w:ascii="Times New Roman" w:eastAsia="Arial" w:hAnsi="Times New Roman"/>
                <w:sz w:val="24"/>
                <w:szCs w:val="24"/>
                <w:lang w:val="vi-VN"/>
              </w:rPr>
            </w:pPr>
          </w:p>
        </w:tc>
        <w:tc>
          <w:tcPr>
            <w:tcW w:w="2268" w:type="dxa"/>
            <w:gridSpan w:val="2"/>
          </w:tcPr>
          <w:p w14:paraId="3ECD221D" w14:textId="77777777" w:rsidR="007E28BE" w:rsidRPr="008C3D0B" w:rsidRDefault="007E28BE" w:rsidP="007E28BE">
            <w:pPr>
              <w:spacing w:after="0" w:line="240" w:lineRule="auto"/>
              <w:jc w:val="center"/>
              <w:rPr>
                <w:rFonts w:ascii="Times New Roman" w:eastAsia="Arial" w:hAnsi="Times New Roman"/>
                <w:sz w:val="24"/>
                <w:szCs w:val="24"/>
                <w:lang w:val="vi-VN"/>
              </w:rPr>
            </w:pPr>
          </w:p>
        </w:tc>
        <w:tc>
          <w:tcPr>
            <w:tcW w:w="2003" w:type="dxa"/>
            <w:gridSpan w:val="2"/>
          </w:tcPr>
          <w:p w14:paraId="5EA27DE9" w14:textId="77777777" w:rsidR="007E28BE" w:rsidRPr="008C3D0B" w:rsidRDefault="007E28BE" w:rsidP="007E28BE">
            <w:pPr>
              <w:spacing w:after="0" w:line="240" w:lineRule="auto"/>
              <w:jc w:val="center"/>
              <w:rPr>
                <w:rFonts w:ascii="Times New Roman" w:eastAsia="Arial" w:hAnsi="Times New Roman"/>
                <w:sz w:val="24"/>
                <w:szCs w:val="24"/>
                <w:lang w:val="vi-VN"/>
              </w:rPr>
            </w:pPr>
          </w:p>
        </w:tc>
      </w:tr>
      <w:tr w:rsidR="002539D4" w:rsidRPr="008C3D0B" w14:paraId="280CCDD2" w14:textId="77777777" w:rsidTr="008C3D0B">
        <w:trPr>
          <w:gridBefore w:val="1"/>
          <w:gridAfter w:val="1"/>
          <w:wBefore w:w="426" w:type="dxa"/>
          <w:wAfter w:w="423" w:type="dxa"/>
        </w:trPr>
        <w:tc>
          <w:tcPr>
            <w:tcW w:w="4961" w:type="dxa"/>
          </w:tcPr>
          <w:p w14:paraId="1DA1CF5A" w14:textId="450DA2B2" w:rsidR="007E28BE" w:rsidRPr="008C3D0B" w:rsidRDefault="007E28BE" w:rsidP="00F4729A">
            <w:pPr>
              <w:spacing w:before="20" w:after="20" w:line="240" w:lineRule="auto"/>
              <w:ind w:left="442"/>
              <w:jc w:val="both"/>
              <w:rPr>
                <w:rFonts w:ascii="Times New Roman" w:eastAsia="Arial" w:hAnsi="Times New Roman"/>
                <w:sz w:val="24"/>
                <w:szCs w:val="24"/>
                <w:lang w:val="vi-VN"/>
              </w:rPr>
            </w:pPr>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Có</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vốn</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đầu</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tư</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nước</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ngoài</w:t>
            </w:r>
            <w:proofErr w:type="spellEnd"/>
          </w:p>
        </w:tc>
        <w:tc>
          <w:tcPr>
            <w:tcW w:w="993" w:type="dxa"/>
            <w:gridSpan w:val="2"/>
            <w:vAlign w:val="center"/>
          </w:tcPr>
          <w:p w14:paraId="639C8257" w14:textId="17E7793A" w:rsidR="007E28BE" w:rsidRPr="008C3D0B" w:rsidRDefault="007E28BE"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06</w:t>
            </w:r>
          </w:p>
        </w:tc>
        <w:tc>
          <w:tcPr>
            <w:tcW w:w="1842" w:type="dxa"/>
            <w:vAlign w:val="center"/>
          </w:tcPr>
          <w:p w14:paraId="06412ADC" w14:textId="77777777" w:rsidR="007E28BE" w:rsidRPr="008C3D0B" w:rsidRDefault="007E28BE" w:rsidP="007E28BE">
            <w:pPr>
              <w:spacing w:after="0" w:line="240" w:lineRule="auto"/>
              <w:jc w:val="center"/>
              <w:rPr>
                <w:rFonts w:ascii="Times New Roman" w:eastAsia="Arial" w:hAnsi="Times New Roman"/>
                <w:sz w:val="24"/>
                <w:szCs w:val="24"/>
                <w:lang w:val="vi-VN"/>
              </w:rPr>
            </w:pPr>
            <w:proofErr w:type="spellStart"/>
            <w:r w:rsidRPr="008C3D0B">
              <w:rPr>
                <w:rFonts w:ascii="Times New Roman" w:eastAsia="Arial" w:hAnsi="Times New Roman"/>
                <w:i/>
                <w:iCs/>
                <w:sz w:val="24"/>
                <w:szCs w:val="24"/>
              </w:rPr>
              <w:t>Doanh</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nghiệp</w:t>
            </w:r>
            <w:proofErr w:type="spellEnd"/>
          </w:p>
        </w:tc>
        <w:tc>
          <w:tcPr>
            <w:tcW w:w="2127" w:type="dxa"/>
            <w:gridSpan w:val="2"/>
          </w:tcPr>
          <w:p w14:paraId="0D15F8F1" w14:textId="77777777" w:rsidR="007E28BE" w:rsidRPr="008C3D0B" w:rsidRDefault="007E28BE" w:rsidP="007E28BE">
            <w:pPr>
              <w:spacing w:after="0" w:line="240" w:lineRule="auto"/>
              <w:jc w:val="center"/>
              <w:rPr>
                <w:rFonts w:ascii="Times New Roman" w:eastAsia="Arial" w:hAnsi="Times New Roman"/>
                <w:sz w:val="24"/>
                <w:szCs w:val="24"/>
                <w:lang w:val="vi-VN"/>
              </w:rPr>
            </w:pPr>
          </w:p>
        </w:tc>
        <w:tc>
          <w:tcPr>
            <w:tcW w:w="2268" w:type="dxa"/>
            <w:gridSpan w:val="2"/>
          </w:tcPr>
          <w:p w14:paraId="1EFBDFD0" w14:textId="77777777" w:rsidR="007E28BE" w:rsidRPr="008C3D0B" w:rsidRDefault="007E28BE" w:rsidP="007E28BE">
            <w:pPr>
              <w:spacing w:after="0" w:line="240" w:lineRule="auto"/>
              <w:jc w:val="center"/>
              <w:rPr>
                <w:rFonts w:ascii="Times New Roman" w:eastAsia="Arial" w:hAnsi="Times New Roman"/>
                <w:sz w:val="24"/>
                <w:szCs w:val="24"/>
                <w:lang w:val="vi-VN"/>
              </w:rPr>
            </w:pPr>
          </w:p>
        </w:tc>
        <w:tc>
          <w:tcPr>
            <w:tcW w:w="2003" w:type="dxa"/>
            <w:gridSpan w:val="2"/>
          </w:tcPr>
          <w:p w14:paraId="3FC5F31F" w14:textId="77777777" w:rsidR="007E28BE" w:rsidRPr="008C3D0B" w:rsidRDefault="007E28BE" w:rsidP="007E28BE">
            <w:pPr>
              <w:spacing w:after="0" w:line="240" w:lineRule="auto"/>
              <w:jc w:val="center"/>
              <w:rPr>
                <w:rFonts w:ascii="Times New Roman" w:eastAsia="Arial" w:hAnsi="Times New Roman"/>
                <w:sz w:val="24"/>
                <w:szCs w:val="24"/>
                <w:lang w:val="vi-VN"/>
              </w:rPr>
            </w:pPr>
          </w:p>
        </w:tc>
      </w:tr>
      <w:tr w:rsidR="002539D4" w:rsidRPr="008C3D0B" w14:paraId="005191F7" w14:textId="77777777" w:rsidTr="008C3D0B">
        <w:trPr>
          <w:gridBefore w:val="1"/>
          <w:gridAfter w:val="1"/>
          <w:wBefore w:w="426" w:type="dxa"/>
          <w:wAfter w:w="423" w:type="dxa"/>
          <w:trHeight w:val="387"/>
        </w:trPr>
        <w:tc>
          <w:tcPr>
            <w:tcW w:w="4961" w:type="dxa"/>
          </w:tcPr>
          <w:p w14:paraId="7DB5FEEE" w14:textId="28BF8DDB" w:rsidR="00F53022" w:rsidRPr="008C3D0B" w:rsidRDefault="00890DCB" w:rsidP="001B73CE">
            <w:pPr>
              <w:spacing w:after="0" w:line="240" w:lineRule="auto"/>
              <w:jc w:val="both"/>
              <w:rPr>
                <w:rFonts w:ascii="Times New Roman" w:eastAsia="Times New Roman" w:hAnsi="Times New Roman"/>
                <w:b/>
                <w:sz w:val="24"/>
                <w:szCs w:val="24"/>
              </w:rPr>
            </w:pPr>
            <w:r w:rsidRPr="008C3D0B">
              <w:rPr>
                <w:rFonts w:ascii="Times New Roman" w:eastAsia="Times New Roman" w:hAnsi="Times New Roman"/>
                <w:b/>
                <w:sz w:val="24"/>
                <w:szCs w:val="24"/>
              </w:rPr>
              <w:t xml:space="preserve">2. </w:t>
            </w:r>
            <w:proofErr w:type="spellStart"/>
            <w:r w:rsidRPr="008C3D0B">
              <w:rPr>
                <w:rFonts w:ascii="Times New Roman" w:eastAsia="Times New Roman" w:hAnsi="Times New Roman"/>
                <w:b/>
                <w:sz w:val="24"/>
                <w:szCs w:val="24"/>
              </w:rPr>
              <w:t>Doanh</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thu</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của</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doanh</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nghiệp</w:t>
            </w:r>
            <w:proofErr w:type="spellEnd"/>
            <w:r w:rsidRPr="008C3D0B">
              <w:rPr>
                <w:rFonts w:ascii="Times New Roman" w:eastAsia="Times New Roman" w:hAnsi="Times New Roman"/>
                <w:b/>
                <w:sz w:val="24"/>
                <w:szCs w:val="24"/>
              </w:rPr>
              <w:t xml:space="preserve"> KH&amp;CN</w:t>
            </w:r>
          </w:p>
        </w:tc>
        <w:tc>
          <w:tcPr>
            <w:tcW w:w="993" w:type="dxa"/>
            <w:gridSpan w:val="2"/>
            <w:vAlign w:val="center"/>
          </w:tcPr>
          <w:p w14:paraId="4A01ED97" w14:textId="0E0BCA75" w:rsidR="00F53022" w:rsidRPr="008C3D0B" w:rsidRDefault="001A0DC3"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07</w:t>
            </w:r>
          </w:p>
        </w:tc>
        <w:tc>
          <w:tcPr>
            <w:tcW w:w="1842" w:type="dxa"/>
            <w:vAlign w:val="center"/>
          </w:tcPr>
          <w:p w14:paraId="4704A0E2" w14:textId="08456CA2" w:rsidR="00F53022" w:rsidRPr="008C3D0B" w:rsidRDefault="00CE4536" w:rsidP="001B73CE">
            <w:pPr>
              <w:spacing w:after="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Triệu</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đồng</w:t>
            </w:r>
            <w:proofErr w:type="spellEnd"/>
          </w:p>
        </w:tc>
        <w:tc>
          <w:tcPr>
            <w:tcW w:w="2127" w:type="dxa"/>
            <w:gridSpan w:val="2"/>
          </w:tcPr>
          <w:p w14:paraId="179CCE94" w14:textId="77777777" w:rsidR="00F53022" w:rsidRPr="008C3D0B" w:rsidRDefault="00F53022" w:rsidP="001B73CE">
            <w:pPr>
              <w:spacing w:after="0" w:line="240" w:lineRule="auto"/>
              <w:jc w:val="center"/>
              <w:rPr>
                <w:rFonts w:ascii="Times New Roman" w:eastAsia="Arial" w:hAnsi="Times New Roman"/>
                <w:sz w:val="24"/>
                <w:szCs w:val="24"/>
                <w:lang w:val="vi-VN"/>
              </w:rPr>
            </w:pPr>
          </w:p>
        </w:tc>
        <w:tc>
          <w:tcPr>
            <w:tcW w:w="2268" w:type="dxa"/>
            <w:gridSpan w:val="2"/>
          </w:tcPr>
          <w:p w14:paraId="75ADBA63" w14:textId="77777777" w:rsidR="00F53022" w:rsidRPr="008C3D0B" w:rsidRDefault="00F53022" w:rsidP="001B73CE">
            <w:pPr>
              <w:spacing w:after="0" w:line="240" w:lineRule="auto"/>
              <w:jc w:val="center"/>
              <w:rPr>
                <w:rFonts w:ascii="Times New Roman" w:eastAsia="Arial" w:hAnsi="Times New Roman"/>
                <w:sz w:val="24"/>
                <w:szCs w:val="24"/>
                <w:lang w:val="vi-VN"/>
              </w:rPr>
            </w:pPr>
          </w:p>
        </w:tc>
        <w:tc>
          <w:tcPr>
            <w:tcW w:w="2003" w:type="dxa"/>
            <w:gridSpan w:val="2"/>
          </w:tcPr>
          <w:p w14:paraId="24D451C4" w14:textId="77777777" w:rsidR="00F53022" w:rsidRPr="008C3D0B" w:rsidRDefault="00F53022" w:rsidP="001B73CE">
            <w:pPr>
              <w:spacing w:after="0" w:line="240" w:lineRule="auto"/>
              <w:jc w:val="center"/>
              <w:rPr>
                <w:rFonts w:ascii="Times New Roman" w:eastAsia="Arial" w:hAnsi="Times New Roman"/>
                <w:sz w:val="24"/>
                <w:szCs w:val="24"/>
                <w:lang w:val="vi-VN"/>
              </w:rPr>
            </w:pPr>
          </w:p>
        </w:tc>
      </w:tr>
      <w:tr w:rsidR="002539D4" w:rsidRPr="008C3D0B" w14:paraId="633E16A2" w14:textId="77777777" w:rsidTr="008C3D0B">
        <w:trPr>
          <w:gridBefore w:val="1"/>
          <w:gridAfter w:val="1"/>
          <w:wBefore w:w="426" w:type="dxa"/>
          <w:wAfter w:w="423" w:type="dxa"/>
        </w:trPr>
        <w:tc>
          <w:tcPr>
            <w:tcW w:w="4961" w:type="dxa"/>
          </w:tcPr>
          <w:p w14:paraId="2A569ACF" w14:textId="574BEE84" w:rsidR="00890DCB" w:rsidRPr="008C3D0B" w:rsidRDefault="00890DCB" w:rsidP="001B73CE">
            <w:pPr>
              <w:spacing w:after="0" w:line="240" w:lineRule="auto"/>
              <w:ind w:left="171"/>
              <w:jc w:val="both"/>
              <w:rPr>
                <w:rFonts w:ascii="Times New Roman" w:eastAsia="Arial" w:hAnsi="Times New Roman"/>
                <w:b/>
                <w:sz w:val="24"/>
                <w:szCs w:val="24"/>
                <w:lang w:val="vi-VN"/>
              </w:rPr>
            </w:pPr>
            <w:r w:rsidRPr="008C3D0B">
              <w:rPr>
                <w:rFonts w:ascii="Times New Roman" w:eastAsia="Arial" w:hAnsi="Times New Roman"/>
                <w:b/>
                <w:bCs/>
                <w:i/>
                <w:iCs/>
                <w:sz w:val="24"/>
                <w:szCs w:val="24"/>
              </w:rPr>
              <w:t xml:space="preserve">2.1. Chia </w:t>
            </w:r>
            <w:proofErr w:type="spellStart"/>
            <w:r w:rsidRPr="008C3D0B">
              <w:rPr>
                <w:rFonts w:ascii="Times New Roman" w:eastAsia="Arial" w:hAnsi="Times New Roman"/>
                <w:b/>
                <w:bCs/>
                <w:i/>
                <w:iCs/>
                <w:sz w:val="24"/>
                <w:szCs w:val="24"/>
              </w:rPr>
              <w:t>theo</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ngành</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kinh</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tế</w:t>
            </w:r>
            <w:proofErr w:type="spellEnd"/>
          </w:p>
        </w:tc>
        <w:tc>
          <w:tcPr>
            <w:tcW w:w="993" w:type="dxa"/>
            <w:gridSpan w:val="2"/>
            <w:vAlign w:val="center"/>
          </w:tcPr>
          <w:p w14:paraId="577DC3ED" w14:textId="77777777" w:rsidR="00890DCB" w:rsidRPr="008C3D0B" w:rsidRDefault="00890DCB" w:rsidP="00A77DF4">
            <w:pPr>
              <w:spacing w:after="0" w:line="240" w:lineRule="auto"/>
              <w:jc w:val="center"/>
              <w:rPr>
                <w:rFonts w:ascii="Times New Roman" w:eastAsia="Arial" w:hAnsi="Times New Roman"/>
                <w:sz w:val="24"/>
                <w:szCs w:val="24"/>
                <w:lang w:val="vi-VN"/>
              </w:rPr>
            </w:pPr>
          </w:p>
        </w:tc>
        <w:tc>
          <w:tcPr>
            <w:tcW w:w="1842" w:type="dxa"/>
            <w:vAlign w:val="center"/>
          </w:tcPr>
          <w:p w14:paraId="0ED234F1" w14:textId="77777777" w:rsidR="00890DCB" w:rsidRPr="008C3D0B" w:rsidRDefault="00890DCB" w:rsidP="001B73CE">
            <w:pPr>
              <w:spacing w:after="0" w:line="240" w:lineRule="auto"/>
              <w:jc w:val="center"/>
              <w:rPr>
                <w:rFonts w:ascii="Times New Roman" w:eastAsia="Arial" w:hAnsi="Times New Roman"/>
                <w:sz w:val="24"/>
                <w:szCs w:val="24"/>
                <w:lang w:val="vi-VN"/>
              </w:rPr>
            </w:pPr>
          </w:p>
        </w:tc>
        <w:tc>
          <w:tcPr>
            <w:tcW w:w="2127" w:type="dxa"/>
            <w:gridSpan w:val="2"/>
          </w:tcPr>
          <w:p w14:paraId="3145ACDC" w14:textId="77777777" w:rsidR="00890DCB" w:rsidRPr="008C3D0B" w:rsidRDefault="00890DCB" w:rsidP="001B73CE">
            <w:pPr>
              <w:spacing w:after="0" w:line="240" w:lineRule="auto"/>
              <w:jc w:val="center"/>
              <w:rPr>
                <w:rFonts w:ascii="Times New Roman" w:eastAsia="Arial" w:hAnsi="Times New Roman"/>
                <w:sz w:val="24"/>
                <w:szCs w:val="24"/>
                <w:lang w:val="vi-VN"/>
              </w:rPr>
            </w:pPr>
          </w:p>
        </w:tc>
        <w:tc>
          <w:tcPr>
            <w:tcW w:w="2268" w:type="dxa"/>
            <w:gridSpan w:val="2"/>
          </w:tcPr>
          <w:p w14:paraId="59054D4F" w14:textId="77777777" w:rsidR="00890DCB" w:rsidRPr="008C3D0B" w:rsidRDefault="00890DCB" w:rsidP="001B73CE">
            <w:pPr>
              <w:spacing w:after="0" w:line="240" w:lineRule="auto"/>
              <w:jc w:val="center"/>
              <w:rPr>
                <w:rFonts w:ascii="Times New Roman" w:eastAsia="Arial" w:hAnsi="Times New Roman"/>
                <w:sz w:val="24"/>
                <w:szCs w:val="24"/>
                <w:lang w:val="vi-VN"/>
              </w:rPr>
            </w:pPr>
          </w:p>
        </w:tc>
        <w:tc>
          <w:tcPr>
            <w:tcW w:w="2003" w:type="dxa"/>
            <w:gridSpan w:val="2"/>
          </w:tcPr>
          <w:p w14:paraId="3B73C44A" w14:textId="77777777" w:rsidR="00890DCB" w:rsidRPr="008C3D0B" w:rsidRDefault="00890DCB" w:rsidP="001B73CE">
            <w:pPr>
              <w:spacing w:after="0" w:line="240" w:lineRule="auto"/>
              <w:jc w:val="center"/>
              <w:rPr>
                <w:rFonts w:ascii="Times New Roman" w:eastAsia="Arial" w:hAnsi="Times New Roman"/>
                <w:sz w:val="24"/>
                <w:szCs w:val="24"/>
                <w:lang w:val="vi-VN"/>
              </w:rPr>
            </w:pPr>
          </w:p>
        </w:tc>
      </w:tr>
      <w:tr w:rsidR="002539D4" w:rsidRPr="008C3D0B" w14:paraId="095B4A0B" w14:textId="77777777" w:rsidTr="008C3D0B">
        <w:trPr>
          <w:gridBefore w:val="1"/>
          <w:gridAfter w:val="1"/>
          <w:wBefore w:w="426" w:type="dxa"/>
          <w:wAfter w:w="423" w:type="dxa"/>
        </w:trPr>
        <w:tc>
          <w:tcPr>
            <w:tcW w:w="4961" w:type="dxa"/>
          </w:tcPr>
          <w:p w14:paraId="5FF73731" w14:textId="77777777" w:rsidR="00CE4536" w:rsidRPr="008C3D0B" w:rsidRDefault="00CE4536" w:rsidP="00F4729A">
            <w:pPr>
              <w:spacing w:before="20" w:after="20" w:line="240" w:lineRule="auto"/>
              <w:ind w:left="442"/>
              <w:jc w:val="both"/>
              <w:rPr>
                <w:rFonts w:ascii="Times New Roman" w:eastAsia="Arial" w:hAnsi="Times New Roman"/>
                <w:sz w:val="24"/>
                <w:szCs w:val="24"/>
                <w:lang w:val="vi-VN"/>
              </w:rPr>
            </w:pPr>
            <w:r w:rsidRPr="008C3D0B">
              <w:rPr>
                <w:rFonts w:ascii="Times New Roman" w:eastAsia="Arial" w:hAnsi="Times New Roman"/>
                <w:sz w:val="24"/>
                <w:szCs w:val="24"/>
              </w:rPr>
              <w:t>- …</w:t>
            </w:r>
          </w:p>
        </w:tc>
        <w:tc>
          <w:tcPr>
            <w:tcW w:w="993" w:type="dxa"/>
            <w:gridSpan w:val="2"/>
            <w:vAlign w:val="center"/>
          </w:tcPr>
          <w:p w14:paraId="2A0D33AF" w14:textId="65A0BD57" w:rsidR="00CE4536" w:rsidRPr="008C3D0B" w:rsidRDefault="001A0DC3"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08</w:t>
            </w:r>
          </w:p>
        </w:tc>
        <w:tc>
          <w:tcPr>
            <w:tcW w:w="1842" w:type="dxa"/>
          </w:tcPr>
          <w:p w14:paraId="57849518" w14:textId="402D8807" w:rsidR="00CE4536" w:rsidRPr="008C3D0B" w:rsidRDefault="00CE4536" w:rsidP="001B73CE">
            <w:pPr>
              <w:spacing w:after="0" w:line="240" w:lineRule="auto"/>
              <w:jc w:val="center"/>
              <w:rPr>
                <w:rFonts w:ascii="Times New Roman" w:eastAsia="Arial" w:hAnsi="Times New Roman"/>
                <w:sz w:val="24"/>
                <w:szCs w:val="24"/>
                <w:lang w:val="vi-VN"/>
              </w:rPr>
            </w:pPr>
            <w:proofErr w:type="spellStart"/>
            <w:r w:rsidRPr="008C3D0B">
              <w:rPr>
                <w:rFonts w:ascii="Times New Roman" w:eastAsia="Arial" w:hAnsi="Times New Roman"/>
                <w:i/>
                <w:iCs/>
                <w:sz w:val="24"/>
                <w:szCs w:val="24"/>
              </w:rPr>
              <w:t>Triệu</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đồng</w:t>
            </w:r>
            <w:proofErr w:type="spellEnd"/>
          </w:p>
        </w:tc>
        <w:tc>
          <w:tcPr>
            <w:tcW w:w="2127" w:type="dxa"/>
            <w:gridSpan w:val="2"/>
          </w:tcPr>
          <w:p w14:paraId="14588F5D" w14:textId="77777777" w:rsidR="00CE4536" w:rsidRPr="008C3D0B" w:rsidRDefault="00CE4536" w:rsidP="001B73CE">
            <w:pPr>
              <w:spacing w:after="0" w:line="240" w:lineRule="auto"/>
              <w:jc w:val="center"/>
              <w:rPr>
                <w:rFonts w:ascii="Times New Roman" w:eastAsia="Arial" w:hAnsi="Times New Roman"/>
                <w:sz w:val="24"/>
                <w:szCs w:val="24"/>
                <w:lang w:val="vi-VN"/>
              </w:rPr>
            </w:pPr>
          </w:p>
        </w:tc>
        <w:tc>
          <w:tcPr>
            <w:tcW w:w="2268" w:type="dxa"/>
            <w:gridSpan w:val="2"/>
          </w:tcPr>
          <w:p w14:paraId="2480ADDE" w14:textId="77777777" w:rsidR="00CE4536" w:rsidRPr="008C3D0B" w:rsidRDefault="00CE4536" w:rsidP="001B73CE">
            <w:pPr>
              <w:spacing w:after="0" w:line="240" w:lineRule="auto"/>
              <w:jc w:val="center"/>
              <w:rPr>
                <w:rFonts w:ascii="Times New Roman" w:eastAsia="Arial" w:hAnsi="Times New Roman"/>
                <w:sz w:val="24"/>
                <w:szCs w:val="24"/>
                <w:lang w:val="vi-VN"/>
              </w:rPr>
            </w:pPr>
          </w:p>
        </w:tc>
        <w:tc>
          <w:tcPr>
            <w:tcW w:w="2003" w:type="dxa"/>
            <w:gridSpan w:val="2"/>
          </w:tcPr>
          <w:p w14:paraId="779AD145" w14:textId="77777777" w:rsidR="00CE4536" w:rsidRPr="008C3D0B" w:rsidRDefault="00CE4536" w:rsidP="001B73CE">
            <w:pPr>
              <w:spacing w:after="0" w:line="240" w:lineRule="auto"/>
              <w:jc w:val="center"/>
              <w:rPr>
                <w:rFonts w:ascii="Times New Roman" w:eastAsia="Arial" w:hAnsi="Times New Roman"/>
                <w:sz w:val="24"/>
                <w:szCs w:val="24"/>
                <w:lang w:val="vi-VN"/>
              </w:rPr>
            </w:pPr>
          </w:p>
        </w:tc>
      </w:tr>
      <w:tr w:rsidR="002539D4" w:rsidRPr="008C3D0B" w14:paraId="0BB51526" w14:textId="77777777" w:rsidTr="008C3D0B">
        <w:trPr>
          <w:gridBefore w:val="1"/>
          <w:gridAfter w:val="1"/>
          <w:wBefore w:w="426" w:type="dxa"/>
          <w:wAfter w:w="423" w:type="dxa"/>
        </w:trPr>
        <w:tc>
          <w:tcPr>
            <w:tcW w:w="4961" w:type="dxa"/>
          </w:tcPr>
          <w:p w14:paraId="0E3432C9" w14:textId="77777777" w:rsidR="00CE4536" w:rsidRPr="008C3D0B" w:rsidRDefault="00CE4536" w:rsidP="00F4729A">
            <w:pPr>
              <w:spacing w:before="20" w:after="20" w:line="240" w:lineRule="auto"/>
              <w:ind w:left="442"/>
              <w:jc w:val="both"/>
              <w:rPr>
                <w:rFonts w:ascii="Times New Roman" w:eastAsia="Arial" w:hAnsi="Times New Roman"/>
                <w:sz w:val="24"/>
                <w:szCs w:val="24"/>
                <w:lang w:val="vi-VN"/>
              </w:rPr>
            </w:pPr>
            <w:r w:rsidRPr="008C3D0B">
              <w:rPr>
                <w:rFonts w:ascii="Times New Roman" w:eastAsia="Arial" w:hAnsi="Times New Roman"/>
                <w:sz w:val="24"/>
                <w:szCs w:val="24"/>
              </w:rPr>
              <w:t>- …</w:t>
            </w:r>
          </w:p>
        </w:tc>
        <w:tc>
          <w:tcPr>
            <w:tcW w:w="993" w:type="dxa"/>
            <w:gridSpan w:val="2"/>
            <w:vAlign w:val="center"/>
          </w:tcPr>
          <w:p w14:paraId="038CF1A2" w14:textId="4A8682F1" w:rsidR="00CE4536" w:rsidRPr="008C3D0B" w:rsidRDefault="001A0DC3"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09</w:t>
            </w:r>
          </w:p>
        </w:tc>
        <w:tc>
          <w:tcPr>
            <w:tcW w:w="1842" w:type="dxa"/>
          </w:tcPr>
          <w:p w14:paraId="511E988F" w14:textId="2DC85DAB" w:rsidR="00CE4536" w:rsidRPr="008C3D0B" w:rsidRDefault="00CE4536" w:rsidP="001B73CE">
            <w:pPr>
              <w:spacing w:after="0" w:line="240" w:lineRule="auto"/>
              <w:jc w:val="center"/>
              <w:rPr>
                <w:rFonts w:ascii="Times New Roman" w:eastAsia="Arial" w:hAnsi="Times New Roman"/>
                <w:sz w:val="24"/>
                <w:szCs w:val="24"/>
                <w:lang w:val="vi-VN"/>
              </w:rPr>
            </w:pPr>
            <w:proofErr w:type="spellStart"/>
            <w:r w:rsidRPr="008C3D0B">
              <w:rPr>
                <w:rFonts w:ascii="Times New Roman" w:eastAsia="Arial" w:hAnsi="Times New Roman"/>
                <w:i/>
                <w:iCs/>
                <w:sz w:val="24"/>
                <w:szCs w:val="24"/>
              </w:rPr>
              <w:t>Triệu</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đồng</w:t>
            </w:r>
            <w:proofErr w:type="spellEnd"/>
          </w:p>
        </w:tc>
        <w:tc>
          <w:tcPr>
            <w:tcW w:w="2127" w:type="dxa"/>
            <w:gridSpan w:val="2"/>
          </w:tcPr>
          <w:p w14:paraId="1DCF9572" w14:textId="77777777" w:rsidR="00CE4536" w:rsidRPr="008C3D0B" w:rsidRDefault="00CE4536" w:rsidP="001B73CE">
            <w:pPr>
              <w:spacing w:after="0" w:line="240" w:lineRule="auto"/>
              <w:jc w:val="center"/>
              <w:rPr>
                <w:rFonts w:ascii="Times New Roman" w:eastAsia="Arial" w:hAnsi="Times New Roman"/>
                <w:sz w:val="24"/>
                <w:szCs w:val="24"/>
                <w:lang w:val="vi-VN"/>
              </w:rPr>
            </w:pPr>
          </w:p>
        </w:tc>
        <w:tc>
          <w:tcPr>
            <w:tcW w:w="2268" w:type="dxa"/>
            <w:gridSpan w:val="2"/>
          </w:tcPr>
          <w:p w14:paraId="3FA4F4AE" w14:textId="77777777" w:rsidR="00CE4536" w:rsidRPr="008C3D0B" w:rsidRDefault="00CE4536" w:rsidP="001B73CE">
            <w:pPr>
              <w:spacing w:after="0" w:line="240" w:lineRule="auto"/>
              <w:jc w:val="center"/>
              <w:rPr>
                <w:rFonts w:ascii="Times New Roman" w:eastAsia="Arial" w:hAnsi="Times New Roman"/>
                <w:sz w:val="24"/>
                <w:szCs w:val="24"/>
                <w:lang w:val="vi-VN"/>
              </w:rPr>
            </w:pPr>
          </w:p>
        </w:tc>
        <w:tc>
          <w:tcPr>
            <w:tcW w:w="2003" w:type="dxa"/>
            <w:gridSpan w:val="2"/>
          </w:tcPr>
          <w:p w14:paraId="364B8EE1" w14:textId="77777777" w:rsidR="00CE4536" w:rsidRPr="008C3D0B" w:rsidRDefault="00CE4536" w:rsidP="001B73CE">
            <w:pPr>
              <w:spacing w:after="0" w:line="240" w:lineRule="auto"/>
              <w:jc w:val="center"/>
              <w:rPr>
                <w:rFonts w:ascii="Times New Roman" w:eastAsia="Arial" w:hAnsi="Times New Roman"/>
                <w:sz w:val="24"/>
                <w:szCs w:val="24"/>
                <w:lang w:val="vi-VN"/>
              </w:rPr>
            </w:pPr>
          </w:p>
        </w:tc>
      </w:tr>
      <w:tr w:rsidR="002539D4" w:rsidRPr="008C3D0B" w14:paraId="0239575C" w14:textId="77777777" w:rsidTr="008C3D0B">
        <w:trPr>
          <w:gridBefore w:val="1"/>
          <w:gridAfter w:val="1"/>
          <w:wBefore w:w="426" w:type="dxa"/>
          <w:wAfter w:w="423" w:type="dxa"/>
        </w:trPr>
        <w:tc>
          <w:tcPr>
            <w:tcW w:w="4961" w:type="dxa"/>
          </w:tcPr>
          <w:p w14:paraId="3CF90A41" w14:textId="464C97B9" w:rsidR="00890DCB" w:rsidRPr="008C3D0B" w:rsidRDefault="00890DCB" w:rsidP="001862D8">
            <w:pPr>
              <w:spacing w:after="0" w:line="240" w:lineRule="auto"/>
              <w:ind w:left="171"/>
              <w:jc w:val="both"/>
              <w:rPr>
                <w:rFonts w:ascii="Times New Roman" w:eastAsia="Arial" w:hAnsi="Times New Roman"/>
                <w:b/>
                <w:sz w:val="24"/>
                <w:szCs w:val="24"/>
                <w:lang w:val="vi-VN"/>
              </w:rPr>
            </w:pPr>
            <w:r w:rsidRPr="008C3D0B">
              <w:rPr>
                <w:rFonts w:ascii="Times New Roman" w:eastAsia="Arial" w:hAnsi="Times New Roman"/>
                <w:b/>
                <w:bCs/>
                <w:i/>
                <w:iCs/>
                <w:sz w:val="24"/>
                <w:szCs w:val="24"/>
              </w:rPr>
              <w:t xml:space="preserve">2.2. Chia </w:t>
            </w:r>
            <w:proofErr w:type="spellStart"/>
            <w:r w:rsidRPr="008C3D0B">
              <w:rPr>
                <w:rFonts w:ascii="Times New Roman" w:eastAsia="Arial" w:hAnsi="Times New Roman"/>
                <w:b/>
                <w:bCs/>
                <w:i/>
                <w:iCs/>
                <w:sz w:val="24"/>
                <w:szCs w:val="24"/>
              </w:rPr>
              <w:t>theo</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loại</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hình</w:t>
            </w:r>
            <w:proofErr w:type="spellEnd"/>
            <w:r w:rsidRPr="008C3D0B">
              <w:rPr>
                <w:rFonts w:ascii="Times New Roman" w:eastAsia="Arial" w:hAnsi="Times New Roman"/>
                <w:b/>
                <w:bCs/>
                <w:i/>
                <w:iCs/>
                <w:sz w:val="24"/>
                <w:szCs w:val="24"/>
              </w:rPr>
              <w:t xml:space="preserve"> </w:t>
            </w:r>
            <w:proofErr w:type="spellStart"/>
            <w:r w:rsidR="001862D8" w:rsidRPr="008C3D0B">
              <w:rPr>
                <w:rFonts w:ascii="Times New Roman" w:eastAsia="Arial" w:hAnsi="Times New Roman"/>
                <w:b/>
                <w:bCs/>
                <w:i/>
                <w:iCs/>
                <w:sz w:val="24"/>
                <w:szCs w:val="24"/>
              </w:rPr>
              <w:t>kinh</w:t>
            </w:r>
            <w:proofErr w:type="spellEnd"/>
            <w:r w:rsidR="001862D8" w:rsidRPr="008C3D0B">
              <w:rPr>
                <w:rFonts w:ascii="Times New Roman" w:eastAsia="Arial" w:hAnsi="Times New Roman"/>
                <w:b/>
                <w:bCs/>
                <w:i/>
                <w:iCs/>
                <w:sz w:val="24"/>
                <w:szCs w:val="24"/>
              </w:rPr>
              <w:t xml:space="preserve"> </w:t>
            </w:r>
            <w:proofErr w:type="spellStart"/>
            <w:r w:rsidR="001862D8" w:rsidRPr="008C3D0B">
              <w:rPr>
                <w:rFonts w:ascii="Times New Roman" w:eastAsia="Arial" w:hAnsi="Times New Roman"/>
                <w:b/>
                <w:bCs/>
                <w:i/>
                <w:iCs/>
                <w:sz w:val="24"/>
                <w:szCs w:val="24"/>
              </w:rPr>
              <w:t>tế</w:t>
            </w:r>
            <w:proofErr w:type="spellEnd"/>
          </w:p>
        </w:tc>
        <w:tc>
          <w:tcPr>
            <w:tcW w:w="993" w:type="dxa"/>
            <w:gridSpan w:val="2"/>
            <w:vAlign w:val="center"/>
          </w:tcPr>
          <w:p w14:paraId="390B22F9" w14:textId="77777777" w:rsidR="00890DCB" w:rsidRPr="008C3D0B" w:rsidRDefault="00890DCB" w:rsidP="00A77DF4">
            <w:pPr>
              <w:spacing w:after="0" w:line="240" w:lineRule="auto"/>
              <w:jc w:val="center"/>
              <w:rPr>
                <w:rFonts w:ascii="Times New Roman" w:eastAsia="Arial" w:hAnsi="Times New Roman"/>
                <w:sz w:val="24"/>
                <w:szCs w:val="24"/>
                <w:lang w:val="vi-VN"/>
              </w:rPr>
            </w:pPr>
          </w:p>
        </w:tc>
        <w:tc>
          <w:tcPr>
            <w:tcW w:w="1842" w:type="dxa"/>
            <w:vAlign w:val="center"/>
          </w:tcPr>
          <w:p w14:paraId="7B498F9B" w14:textId="77777777" w:rsidR="00890DCB" w:rsidRPr="008C3D0B" w:rsidRDefault="00890DCB" w:rsidP="001B73CE">
            <w:pPr>
              <w:spacing w:after="0" w:line="240" w:lineRule="auto"/>
              <w:jc w:val="center"/>
              <w:rPr>
                <w:rFonts w:ascii="Times New Roman" w:eastAsia="Arial" w:hAnsi="Times New Roman"/>
                <w:sz w:val="24"/>
                <w:szCs w:val="24"/>
                <w:lang w:val="vi-VN"/>
              </w:rPr>
            </w:pPr>
          </w:p>
        </w:tc>
        <w:tc>
          <w:tcPr>
            <w:tcW w:w="2127" w:type="dxa"/>
            <w:gridSpan w:val="2"/>
          </w:tcPr>
          <w:p w14:paraId="501735C1" w14:textId="77777777" w:rsidR="00890DCB" w:rsidRPr="008C3D0B" w:rsidRDefault="00890DCB" w:rsidP="001B73CE">
            <w:pPr>
              <w:spacing w:after="0" w:line="240" w:lineRule="auto"/>
              <w:jc w:val="center"/>
              <w:rPr>
                <w:rFonts w:ascii="Times New Roman" w:eastAsia="Arial" w:hAnsi="Times New Roman"/>
                <w:sz w:val="24"/>
                <w:szCs w:val="24"/>
                <w:lang w:val="vi-VN"/>
              </w:rPr>
            </w:pPr>
          </w:p>
        </w:tc>
        <w:tc>
          <w:tcPr>
            <w:tcW w:w="2268" w:type="dxa"/>
            <w:gridSpan w:val="2"/>
          </w:tcPr>
          <w:p w14:paraId="2575FE1D" w14:textId="77777777" w:rsidR="00890DCB" w:rsidRPr="008C3D0B" w:rsidRDefault="00890DCB" w:rsidP="001B73CE">
            <w:pPr>
              <w:spacing w:after="0" w:line="240" w:lineRule="auto"/>
              <w:jc w:val="center"/>
              <w:rPr>
                <w:rFonts w:ascii="Times New Roman" w:eastAsia="Arial" w:hAnsi="Times New Roman"/>
                <w:sz w:val="24"/>
                <w:szCs w:val="24"/>
                <w:lang w:val="vi-VN"/>
              </w:rPr>
            </w:pPr>
          </w:p>
        </w:tc>
        <w:tc>
          <w:tcPr>
            <w:tcW w:w="2003" w:type="dxa"/>
            <w:gridSpan w:val="2"/>
          </w:tcPr>
          <w:p w14:paraId="3AA25F93" w14:textId="77777777" w:rsidR="00890DCB" w:rsidRPr="008C3D0B" w:rsidRDefault="00890DCB" w:rsidP="001B73CE">
            <w:pPr>
              <w:spacing w:after="0" w:line="240" w:lineRule="auto"/>
              <w:jc w:val="center"/>
              <w:rPr>
                <w:rFonts w:ascii="Times New Roman" w:eastAsia="Arial" w:hAnsi="Times New Roman"/>
                <w:sz w:val="24"/>
                <w:szCs w:val="24"/>
                <w:lang w:val="vi-VN"/>
              </w:rPr>
            </w:pPr>
          </w:p>
        </w:tc>
      </w:tr>
      <w:tr w:rsidR="002539D4" w:rsidRPr="008C3D0B" w14:paraId="4FEEA000" w14:textId="77777777" w:rsidTr="008C3D0B">
        <w:trPr>
          <w:gridBefore w:val="1"/>
          <w:gridAfter w:val="1"/>
          <w:wBefore w:w="426" w:type="dxa"/>
          <w:wAfter w:w="423" w:type="dxa"/>
        </w:trPr>
        <w:tc>
          <w:tcPr>
            <w:tcW w:w="4961" w:type="dxa"/>
          </w:tcPr>
          <w:p w14:paraId="6CD90670" w14:textId="1345EF72" w:rsidR="007E28BE" w:rsidRPr="008C3D0B" w:rsidRDefault="007E28BE" w:rsidP="00F4729A">
            <w:pPr>
              <w:spacing w:before="20" w:after="20" w:line="240" w:lineRule="auto"/>
              <w:ind w:left="442"/>
              <w:jc w:val="both"/>
              <w:rPr>
                <w:rFonts w:ascii="Times New Roman" w:eastAsia="Arial" w:hAnsi="Times New Roman"/>
                <w:sz w:val="24"/>
                <w:szCs w:val="24"/>
                <w:lang w:val="vi-VN"/>
              </w:rPr>
            </w:pPr>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Nhà</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nước</w:t>
            </w:r>
            <w:proofErr w:type="spellEnd"/>
          </w:p>
        </w:tc>
        <w:tc>
          <w:tcPr>
            <w:tcW w:w="993" w:type="dxa"/>
            <w:gridSpan w:val="2"/>
            <w:vAlign w:val="center"/>
          </w:tcPr>
          <w:p w14:paraId="5CD8E25C" w14:textId="0E766E67" w:rsidR="007E28BE" w:rsidRPr="008C3D0B" w:rsidRDefault="007E28BE"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10</w:t>
            </w:r>
          </w:p>
        </w:tc>
        <w:tc>
          <w:tcPr>
            <w:tcW w:w="1842" w:type="dxa"/>
          </w:tcPr>
          <w:p w14:paraId="0770D4F1" w14:textId="0104AA34" w:rsidR="007E28BE" w:rsidRPr="008C3D0B" w:rsidRDefault="007E28BE" w:rsidP="007E28BE">
            <w:pPr>
              <w:spacing w:after="0" w:line="240" w:lineRule="auto"/>
              <w:jc w:val="center"/>
              <w:rPr>
                <w:rFonts w:ascii="Times New Roman" w:eastAsia="Arial" w:hAnsi="Times New Roman"/>
                <w:sz w:val="24"/>
                <w:szCs w:val="24"/>
                <w:lang w:val="vi-VN"/>
              </w:rPr>
            </w:pPr>
            <w:proofErr w:type="spellStart"/>
            <w:r w:rsidRPr="008C3D0B">
              <w:rPr>
                <w:rFonts w:ascii="Times New Roman" w:eastAsia="Arial" w:hAnsi="Times New Roman"/>
                <w:i/>
                <w:iCs/>
                <w:sz w:val="24"/>
                <w:szCs w:val="24"/>
              </w:rPr>
              <w:t>Triệu</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đồng</w:t>
            </w:r>
            <w:proofErr w:type="spellEnd"/>
          </w:p>
        </w:tc>
        <w:tc>
          <w:tcPr>
            <w:tcW w:w="2127" w:type="dxa"/>
            <w:gridSpan w:val="2"/>
          </w:tcPr>
          <w:p w14:paraId="0EA5DC26" w14:textId="77777777" w:rsidR="007E28BE" w:rsidRPr="008C3D0B" w:rsidRDefault="007E28BE" w:rsidP="007E28BE">
            <w:pPr>
              <w:spacing w:after="0" w:line="240" w:lineRule="auto"/>
              <w:jc w:val="center"/>
              <w:rPr>
                <w:rFonts w:ascii="Times New Roman" w:eastAsia="Arial" w:hAnsi="Times New Roman"/>
                <w:sz w:val="24"/>
                <w:szCs w:val="24"/>
                <w:lang w:val="vi-VN"/>
              </w:rPr>
            </w:pPr>
          </w:p>
        </w:tc>
        <w:tc>
          <w:tcPr>
            <w:tcW w:w="2268" w:type="dxa"/>
            <w:gridSpan w:val="2"/>
          </w:tcPr>
          <w:p w14:paraId="0BFB52EF" w14:textId="77777777" w:rsidR="007E28BE" w:rsidRPr="008C3D0B" w:rsidRDefault="007E28BE" w:rsidP="007E28BE">
            <w:pPr>
              <w:spacing w:after="0" w:line="240" w:lineRule="auto"/>
              <w:jc w:val="center"/>
              <w:rPr>
                <w:rFonts w:ascii="Times New Roman" w:eastAsia="Arial" w:hAnsi="Times New Roman"/>
                <w:sz w:val="24"/>
                <w:szCs w:val="24"/>
                <w:lang w:val="vi-VN"/>
              </w:rPr>
            </w:pPr>
          </w:p>
        </w:tc>
        <w:tc>
          <w:tcPr>
            <w:tcW w:w="2003" w:type="dxa"/>
            <w:gridSpan w:val="2"/>
          </w:tcPr>
          <w:p w14:paraId="43A945FC" w14:textId="77777777" w:rsidR="007E28BE" w:rsidRPr="008C3D0B" w:rsidRDefault="007E28BE" w:rsidP="007E28BE">
            <w:pPr>
              <w:spacing w:after="0" w:line="240" w:lineRule="auto"/>
              <w:jc w:val="center"/>
              <w:rPr>
                <w:rFonts w:ascii="Times New Roman" w:eastAsia="Arial" w:hAnsi="Times New Roman"/>
                <w:sz w:val="24"/>
                <w:szCs w:val="24"/>
                <w:lang w:val="vi-VN"/>
              </w:rPr>
            </w:pPr>
          </w:p>
        </w:tc>
      </w:tr>
      <w:tr w:rsidR="002539D4" w:rsidRPr="008C3D0B" w14:paraId="5113574B" w14:textId="77777777" w:rsidTr="008C3D0B">
        <w:trPr>
          <w:gridBefore w:val="1"/>
          <w:gridAfter w:val="1"/>
          <w:wBefore w:w="426" w:type="dxa"/>
          <w:wAfter w:w="423" w:type="dxa"/>
        </w:trPr>
        <w:tc>
          <w:tcPr>
            <w:tcW w:w="4961" w:type="dxa"/>
          </w:tcPr>
          <w:p w14:paraId="107CF678" w14:textId="759C0508" w:rsidR="007E28BE" w:rsidRPr="008C3D0B" w:rsidRDefault="007E28BE" w:rsidP="007E28BE">
            <w:pPr>
              <w:spacing w:after="0" w:line="240" w:lineRule="auto"/>
              <w:ind w:left="441"/>
              <w:jc w:val="both"/>
              <w:rPr>
                <w:rFonts w:ascii="Times New Roman" w:eastAsia="Arial" w:hAnsi="Times New Roman"/>
                <w:sz w:val="24"/>
                <w:szCs w:val="24"/>
                <w:lang w:val="vi-VN"/>
              </w:rPr>
            </w:pPr>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Ngoài</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nhà</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nước</w:t>
            </w:r>
            <w:proofErr w:type="spellEnd"/>
          </w:p>
        </w:tc>
        <w:tc>
          <w:tcPr>
            <w:tcW w:w="993" w:type="dxa"/>
            <w:gridSpan w:val="2"/>
            <w:vAlign w:val="center"/>
          </w:tcPr>
          <w:p w14:paraId="25082499" w14:textId="7E3B5423" w:rsidR="007E28BE" w:rsidRPr="008C3D0B" w:rsidRDefault="007E28BE"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11</w:t>
            </w:r>
          </w:p>
        </w:tc>
        <w:tc>
          <w:tcPr>
            <w:tcW w:w="1842" w:type="dxa"/>
          </w:tcPr>
          <w:p w14:paraId="4470D49A" w14:textId="10D962E9" w:rsidR="007E28BE" w:rsidRPr="008C3D0B" w:rsidRDefault="007E28BE" w:rsidP="007E28BE">
            <w:pPr>
              <w:spacing w:after="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Triệu</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đồng</w:t>
            </w:r>
            <w:proofErr w:type="spellEnd"/>
          </w:p>
        </w:tc>
        <w:tc>
          <w:tcPr>
            <w:tcW w:w="2127" w:type="dxa"/>
            <w:gridSpan w:val="2"/>
          </w:tcPr>
          <w:p w14:paraId="3798FBAD" w14:textId="77777777" w:rsidR="007E28BE" w:rsidRPr="008C3D0B" w:rsidRDefault="007E28BE" w:rsidP="007E28BE">
            <w:pPr>
              <w:spacing w:after="0" w:line="240" w:lineRule="auto"/>
              <w:jc w:val="center"/>
              <w:rPr>
                <w:rFonts w:ascii="Times New Roman" w:eastAsia="Arial" w:hAnsi="Times New Roman"/>
                <w:sz w:val="24"/>
                <w:szCs w:val="24"/>
                <w:lang w:val="vi-VN"/>
              </w:rPr>
            </w:pPr>
          </w:p>
        </w:tc>
        <w:tc>
          <w:tcPr>
            <w:tcW w:w="2268" w:type="dxa"/>
            <w:gridSpan w:val="2"/>
          </w:tcPr>
          <w:p w14:paraId="02FBECA0" w14:textId="77777777" w:rsidR="007E28BE" w:rsidRPr="008C3D0B" w:rsidRDefault="007E28BE" w:rsidP="007E28BE">
            <w:pPr>
              <w:spacing w:after="0" w:line="240" w:lineRule="auto"/>
              <w:jc w:val="center"/>
              <w:rPr>
                <w:rFonts w:ascii="Times New Roman" w:eastAsia="Arial" w:hAnsi="Times New Roman"/>
                <w:sz w:val="24"/>
                <w:szCs w:val="24"/>
                <w:lang w:val="vi-VN"/>
              </w:rPr>
            </w:pPr>
          </w:p>
        </w:tc>
        <w:tc>
          <w:tcPr>
            <w:tcW w:w="2003" w:type="dxa"/>
            <w:gridSpan w:val="2"/>
          </w:tcPr>
          <w:p w14:paraId="15B16243" w14:textId="77777777" w:rsidR="007E28BE" w:rsidRPr="008C3D0B" w:rsidRDefault="007E28BE" w:rsidP="007E28BE">
            <w:pPr>
              <w:spacing w:after="0" w:line="240" w:lineRule="auto"/>
              <w:jc w:val="center"/>
              <w:rPr>
                <w:rFonts w:ascii="Times New Roman" w:eastAsia="Arial" w:hAnsi="Times New Roman"/>
                <w:sz w:val="24"/>
                <w:szCs w:val="24"/>
                <w:lang w:val="vi-VN"/>
              </w:rPr>
            </w:pPr>
          </w:p>
        </w:tc>
      </w:tr>
      <w:tr w:rsidR="002539D4" w:rsidRPr="008C3D0B" w14:paraId="6D356CE0" w14:textId="77777777" w:rsidTr="008C3D0B">
        <w:trPr>
          <w:gridBefore w:val="1"/>
          <w:gridAfter w:val="1"/>
          <w:wBefore w:w="426" w:type="dxa"/>
          <w:wAfter w:w="423" w:type="dxa"/>
        </w:trPr>
        <w:tc>
          <w:tcPr>
            <w:tcW w:w="4961" w:type="dxa"/>
          </w:tcPr>
          <w:p w14:paraId="6E08B681" w14:textId="4AC91144" w:rsidR="007E28BE" w:rsidRPr="008C3D0B" w:rsidRDefault="007E28BE" w:rsidP="007E28BE">
            <w:pPr>
              <w:spacing w:after="0" w:line="240" w:lineRule="auto"/>
              <w:ind w:left="441"/>
              <w:jc w:val="both"/>
              <w:rPr>
                <w:rFonts w:ascii="Times New Roman" w:eastAsia="Arial" w:hAnsi="Times New Roman"/>
                <w:sz w:val="24"/>
                <w:szCs w:val="24"/>
                <w:lang w:val="vi-VN"/>
              </w:rPr>
            </w:pPr>
            <w:r w:rsidRPr="008C3D0B">
              <w:rPr>
                <w:rFonts w:ascii="Times New Roman" w:eastAsia="Times New Roman" w:hAnsi="Times New Roman"/>
                <w:sz w:val="24"/>
                <w:szCs w:val="24"/>
              </w:rPr>
              <w:lastRenderedPageBreak/>
              <w:t xml:space="preserve">- </w:t>
            </w:r>
            <w:proofErr w:type="spellStart"/>
            <w:r w:rsidRPr="008C3D0B">
              <w:rPr>
                <w:rFonts w:ascii="Times New Roman" w:eastAsia="Times New Roman" w:hAnsi="Times New Roman"/>
                <w:sz w:val="24"/>
                <w:szCs w:val="24"/>
              </w:rPr>
              <w:t>Có</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vốn</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đầu</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tư</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nước</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ngoài</w:t>
            </w:r>
            <w:proofErr w:type="spellEnd"/>
          </w:p>
        </w:tc>
        <w:tc>
          <w:tcPr>
            <w:tcW w:w="993" w:type="dxa"/>
            <w:gridSpan w:val="2"/>
            <w:vAlign w:val="center"/>
          </w:tcPr>
          <w:p w14:paraId="5F4E6008" w14:textId="3833AA6F" w:rsidR="007E28BE" w:rsidRPr="008C3D0B" w:rsidRDefault="007E28BE"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12</w:t>
            </w:r>
          </w:p>
        </w:tc>
        <w:tc>
          <w:tcPr>
            <w:tcW w:w="1842" w:type="dxa"/>
          </w:tcPr>
          <w:p w14:paraId="5CC705C5" w14:textId="6409114A" w:rsidR="007E28BE" w:rsidRPr="008C3D0B" w:rsidRDefault="007E28BE" w:rsidP="007E28BE">
            <w:pPr>
              <w:spacing w:after="0" w:line="240" w:lineRule="auto"/>
              <w:jc w:val="center"/>
              <w:rPr>
                <w:rFonts w:ascii="Times New Roman" w:eastAsia="Arial" w:hAnsi="Times New Roman"/>
                <w:sz w:val="24"/>
                <w:szCs w:val="24"/>
                <w:lang w:val="vi-VN"/>
              </w:rPr>
            </w:pPr>
            <w:proofErr w:type="spellStart"/>
            <w:r w:rsidRPr="008C3D0B">
              <w:rPr>
                <w:rFonts w:ascii="Times New Roman" w:eastAsia="Arial" w:hAnsi="Times New Roman"/>
                <w:i/>
                <w:iCs/>
                <w:sz w:val="24"/>
                <w:szCs w:val="24"/>
              </w:rPr>
              <w:t>Triệu</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đồng</w:t>
            </w:r>
            <w:proofErr w:type="spellEnd"/>
          </w:p>
        </w:tc>
        <w:tc>
          <w:tcPr>
            <w:tcW w:w="2127" w:type="dxa"/>
            <w:gridSpan w:val="2"/>
          </w:tcPr>
          <w:p w14:paraId="5A3541DD" w14:textId="77777777" w:rsidR="007E28BE" w:rsidRPr="008C3D0B" w:rsidRDefault="007E28BE" w:rsidP="007E28BE">
            <w:pPr>
              <w:spacing w:after="0" w:line="240" w:lineRule="auto"/>
              <w:jc w:val="center"/>
              <w:rPr>
                <w:rFonts w:ascii="Times New Roman" w:eastAsia="Arial" w:hAnsi="Times New Roman"/>
                <w:sz w:val="24"/>
                <w:szCs w:val="24"/>
                <w:lang w:val="vi-VN"/>
              </w:rPr>
            </w:pPr>
          </w:p>
        </w:tc>
        <w:tc>
          <w:tcPr>
            <w:tcW w:w="2268" w:type="dxa"/>
            <w:gridSpan w:val="2"/>
          </w:tcPr>
          <w:p w14:paraId="482C9952" w14:textId="77777777" w:rsidR="007E28BE" w:rsidRPr="008C3D0B" w:rsidRDefault="007E28BE" w:rsidP="007E28BE">
            <w:pPr>
              <w:spacing w:after="0" w:line="240" w:lineRule="auto"/>
              <w:jc w:val="center"/>
              <w:rPr>
                <w:rFonts w:ascii="Times New Roman" w:eastAsia="Arial" w:hAnsi="Times New Roman"/>
                <w:sz w:val="24"/>
                <w:szCs w:val="24"/>
                <w:lang w:val="vi-VN"/>
              </w:rPr>
            </w:pPr>
          </w:p>
        </w:tc>
        <w:tc>
          <w:tcPr>
            <w:tcW w:w="2003" w:type="dxa"/>
            <w:gridSpan w:val="2"/>
          </w:tcPr>
          <w:p w14:paraId="7202B70D" w14:textId="77777777" w:rsidR="007E28BE" w:rsidRPr="008C3D0B" w:rsidRDefault="007E28BE" w:rsidP="007E28BE">
            <w:pPr>
              <w:spacing w:after="0" w:line="240" w:lineRule="auto"/>
              <w:jc w:val="center"/>
              <w:rPr>
                <w:rFonts w:ascii="Times New Roman" w:eastAsia="Arial" w:hAnsi="Times New Roman"/>
                <w:sz w:val="24"/>
                <w:szCs w:val="24"/>
                <w:lang w:val="vi-VN"/>
              </w:rPr>
            </w:pPr>
          </w:p>
        </w:tc>
      </w:tr>
      <w:tr w:rsidR="002539D4" w:rsidRPr="008C3D0B" w14:paraId="5AF9DA66" w14:textId="77777777" w:rsidTr="008C3D0B">
        <w:trPr>
          <w:gridBefore w:val="1"/>
          <w:gridAfter w:val="1"/>
          <w:wBefore w:w="426" w:type="dxa"/>
          <w:wAfter w:w="423" w:type="dxa"/>
        </w:trPr>
        <w:tc>
          <w:tcPr>
            <w:tcW w:w="4961" w:type="dxa"/>
          </w:tcPr>
          <w:p w14:paraId="0E40B7CD" w14:textId="13B8B502" w:rsidR="009A242E" w:rsidRPr="008C3D0B" w:rsidRDefault="00F164FF" w:rsidP="00F4729A">
            <w:pPr>
              <w:spacing w:before="20" w:after="20" w:line="240" w:lineRule="auto"/>
              <w:rPr>
                <w:rFonts w:ascii="Times New Roman" w:eastAsia="Arial" w:hAnsi="Times New Roman"/>
                <w:sz w:val="24"/>
                <w:szCs w:val="24"/>
                <w:lang w:val="vi-VN"/>
              </w:rPr>
            </w:pPr>
            <w:r w:rsidRPr="008C3D0B">
              <w:rPr>
                <w:rFonts w:ascii="Times New Roman" w:eastAsia="Arial" w:hAnsi="Times New Roman"/>
                <w:b/>
                <w:bCs/>
                <w:sz w:val="24"/>
                <w:szCs w:val="24"/>
              </w:rPr>
              <w:t>3</w:t>
            </w:r>
            <w:r w:rsidR="009A242E" w:rsidRPr="008C3D0B">
              <w:rPr>
                <w:rFonts w:ascii="Times New Roman" w:eastAsia="Arial" w:hAnsi="Times New Roman"/>
                <w:b/>
                <w:bCs/>
                <w:sz w:val="24"/>
                <w:szCs w:val="24"/>
                <w:lang w:val="vi-VN"/>
              </w:rPr>
              <w:t xml:space="preserve">. </w:t>
            </w:r>
            <w:proofErr w:type="spellStart"/>
            <w:r w:rsidR="009A242E" w:rsidRPr="008C3D0B">
              <w:rPr>
                <w:rFonts w:ascii="Times New Roman" w:eastAsia="Arial" w:hAnsi="Times New Roman"/>
                <w:b/>
                <w:bCs/>
                <w:sz w:val="24"/>
                <w:szCs w:val="24"/>
              </w:rPr>
              <w:t>Số</w:t>
            </w:r>
            <w:proofErr w:type="spellEnd"/>
            <w:r w:rsidR="009A242E" w:rsidRPr="008C3D0B">
              <w:rPr>
                <w:rFonts w:ascii="Times New Roman" w:eastAsia="Arial" w:hAnsi="Times New Roman"/>
                <w:b/>
                <w:bCs/>
                <w:sz w:val="24"/>
                <w:szCs w:val="24"/>
              </w:rPr>
              <w:t xml:space="preserve"> d</w:t>
            </w:r>
            <w:r w:rsidR="009A242E" w:rsidRPr="008C3D0B">
              <w:rPr>
                <w:rFonts w:ascii="Times New Roman" w:eastAsia="Arial" w:hAnsi="Times New Roman"/>
                <w:b/>
                <w:bCs/>
                <w:sz w:val="24"/>
                <w:szCs w:val="24"/>
                <w:lang w:val="vi-VN"/>
              </w:rPr>
              <w:t>oanh nghiệp khởi nghiệp sáng tạo</w:t>
            </w:r>
          </w:p>
        </w:tc>
        <w:tc>
          <w:tcPr>
            <w:tcW w:w="993" w:type="dxa"/>
            <w:gridSpan w:val="2"/>
            <w:vAlign w:val="center"/>
          </w:tcPr>
          <w:p w14:paraId="63D7E406" w14:textId="6F43CE70" w:rsidR="009A242E" w:rsidRPr="008C3D0B" w:rsidRDefault="001A0DC3"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13</w:t>
            </w:r>
          </w:p>
        </w:tc>
        <w:tc>
          <w:tcPr>
            <w:tcW w:w="1842" w:type="dxa"/>
            <w:vAlign w:val="center"/>
          </w:tcPr>
          <w:p w14:paraId="6C53AEFE" w14:textId="77777777" w:rsidR="009A242E" w:rsidRPr="008C3D0B" w:rsidRDefault="009A242E" w:rsidP="001B73CE">
            <w:pPr>
              <w:spacing w:after="0" w:line="240" w:lineRule="auto"/>
              <w:jc w:val="center"/>
              <w:rPr>
                <w:rFonts w:ascii="Times New Roman" w:eastAsia="Arial" w:hAnsi="Times New Roman"/>
                <w:sz w:val="24"/>
                <w:szCs w:val="24"/>
                <w:lang w:val="vi-VN"/>
              </w:rPr>
            </w:pPr>
            <w:proofErr w:type="spellStart"/>
            <w:r w:rsidRPr="008C3D0B">
              <w:rPr>
                <w:rFonts w:ascii="Times New Roman" w:eastAsia="Arial" w:hAnsi="Times New Roman"/>
                <w:i/>
                <w:iCs/>
                <w:sz w:val="24"/>
                <w:szCs w:val="24"/>
              </w:rPr>
              <w:t>Doanh</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nghiệp</w:t>
            </w:r>
            <w:proofErr w:type="spellEnd"/>
          </w:p>
        </w:tc>
        <w:tc>
          <w:tcPr>
            <w:tcW w:w="2127" w:type="dxa"/>
            <w:gridSpan w:val="2"/>
          </w:tcPr>
          <w:p w14:paraId="616D26EE" w14:textId="77777777" w:rsidR="009A242E" w:rsidRPr="008C3D0B" w:rsidRDefault="009A242E" w:rsidP="001B73CE">
            <w:pPr>
              <w:spacing w:after="0" w:line="240" w:lineRule="auto"/>
              <w:rPr>
                <w:rFonts w:ascii="Times New Roman" w:eastAsia="Arial" w:hAnsi="Times New Roman"/>
                <w:sz w:val="24"/>
                <w:szCs w:val="24"/>
                <w:lang w:val="vi-VN"/>
              </w:rPr>
            </w:pPr>
          </w:p>
        </w:tc>
        <w:tc>
          <w:tcPr>
            <w:tcW w:w="2268" w:type="dxa"/>
            <w:gridSpan w:val="2"/>
          </w:tcPr>
          <w:p w14:paraId="337B5E97" w14:textId="77777777" w:rsidR="009A242E" w:rsidRPr="008C3D0B" w:rsidRDefault="009A242E" w:rsidP="001B73CE">
            <w:pPr>
              <w:spacing w:after="0" w:line="240" w:lineRule="auto"/>
              <w:rPr>
                <w:rFonts w:ascii="Times New Roman" w:eastAsia="Arial" w:hAnsi="Times New Roman"/>
                <w:sz w:val="24"/>
                <w:szCs w:val="24"/>
                <w:lang w:val="vi-VN"/>
              </w:rPr>
            </w:pPr>
          </w:p>
        </w:tc>
        <w:tc>
          <w:tcPr>
            <w:tcW w:w="2003" w:type="dxa"/>
            <w:gridSpan w:val="2"/>
          </w:tcPr>
          <w:p w14:paraId="1EE89070" w14:textId="77777777" w:rsidR="009A242E" w:rsidRPr="008C3D0B" w:rsidRDefault="009A242E" w:rsidP="001B73CE">
            <w:pPr>
              <w:spacing w:after="0" w:line="240" w:lineRule="auto"/>
              <w:rPr>
                <w:rFonts w:ascii="Times New Roman" w:eastAsia="Arial" w:hAnsi="Times New Roman"/>
                <w:sz w:val="24"/>
                <w:szCs w:val="24"/>
                <w:lang w:val="vi-VN"/>
              </w:rPr>
            </w:pPr>
          </w:p>
        </w:tc>
      </w:tr>
      <w:tr w:rsidR="002539D4" w:rsidRPr="008C3D0B" w14:paraId="5957A421" w14:textId="77777777" w:rsidTr="008C3D0B">
        <w:trPr>
          <w:gridBefore w:val="1"/>
          <w:gridAfter w:val="1"/>
          <w:wBefore w:w="426" w:type="dxa"/>
          <w:wAfter w:w="423" w:type="dxa"/>
        </w:trPr>
        <w:tc>
          <w:tcPr>
            <w:tcW w:w="4961" w:type="dxa"/>
          </w:tcPr>
          <w:p w14:paraId="3E3C605C" w14:textId="450C902E" w:rsidR="009A242E" w:rsidRPr="008C3D0B" w:rsidRDefault="00F164FF" w:rsidP="00F4729A">
            <w:pPr>
              <w:spacing w:before="20" w:after="20" w:line="240" w:lineRule="auto"/>
              <w:ind w:left="170"/>
              <w:rPr>
                <w:rFonts w:ascii="Times New Roman" w:eastAsia="Arial" w:hAnsi="Times New Roman"/>
                <w:b/>
                <w:bCs/>
                <w:i/>
                <w:iCs/>
                <w:sz w:val="24"/>
                <w:szCs w:val="24"/>
              </w:rPr>
            </w:pPr>
            <w:r w:rsidRPr="008C3D0B">
              <w:rPr>
                <w:rFonts w:ascii="Times New Roman" w:eastAsia="Arial" w:hAnsi="Times New Roman"/>
                <w:b/>
                <w:bCs/>
                <w:i/>
                <w:iCs/>
                <w:sz w:val="24"/>
                <w:szCs w:val="24"/>
              </w:rPr>
              <w:t>3</w:t>
            </w:r>
            <w:r w:rsidR="009A242E" w:rsidRPr="008C3D0B">
              <w:rPr>
                <w:rFonts w:ascii="Times New Roman" w:eastAsia="Arial" w:hAnsi="Times New Roman"/>
                <w:b/>
                <w:bCs/>
                <w:i/>
                <w:iCs/>
                <w:sz w:val="24"/>
                <w:szCs w:val="24"/>
              </w:rPr>
              <w:t xml:space="preserve">.1. Chia </w:t>
            </w:r>
            <w:proofErr w:type="spellStart"/>
            <w:r w:rsidR="009A242E" w:rsidRPr="008C3D0B">
              <w:rPr>
                <w:rFonts w:ascii="Times New Roman" w:eastAsia="Arial" w:hAnsi="Times New Roman"/>
                <w:b/>
                <w:bCs/>
                <w:i/>
                <w:iCs/>
                <w:sz w:val="24"/>
                <w:szCs w:val="24"/>
              </w:rPr>
              <w:t>theo</w:t>
            </w:r>
            <w:proofErr w:type="spellEnd"/>
            <w:r w:rsidR="009A242E" w:rsidRPr="008C3D0B">
              <w:rPr>
                <w:rFonts w:ascii="Times New Roman" w:eastAsia="Arial" w:hAnsi="Times New Roman"/>
                <w:b/>
                <w:bCs/>
                <w:i/>
                <w:iCs/>
                <w:sz w:val="24"/>
                <w:szCs w:val="24"/>
              </w:rPr>
              <w:t xml:space="preserve"> </w:t>
            </w:r>
            <w:proofErr w:type="spellStart"/>
            <w:r w:rsidR="009A242E" w:rsidRPr="008C3D0B">
              <w:rPr>
                <w:rFonts w:ascii="Times New Roman" w:eastAsia="Arial" w:hAnsi="Times New Roman"/>
                <w:b/>
                <w:bCs/>
                <w:i/>
                <w:iCs/>
                <w:sz w:val="24"/>
                <w:szCs w:val="24"/>
              </w:rPr>
              <w:t>ngành</w:t>
            </w:r>
            <w:proofErr w:type="spellEnd"/>
            <w:r w:rsidR="009A242E" w:rsidRPr="008C3D0B">
              <w:rPr>
                <w:rFonts w:ascii="Times New Roman" w:eastAsia="Arial" w:hAnsi="Times New Roman"/>
                <w:b/>
                <w:bCs/>
                <w:i/>
                <w:iCs/>
                <w:sz w:val="24"/>
                <w:szCs w:val="24"/>
              </w:rPr>
              <w:t xml:space="preserve"> </w:t>
            </w:r>
            <w:proofErr w:type="spellStart"/>
            <w:r w:rsidR="009A242E" w:rsidRPr="008C3D0B">
              <w:rPr>
                <w:rFonts w:ascii="Times New Roman" w:eastAsia="Arial" w:hAnsi="Times New Roman"/>
                <w:b/>
                <w:bCs/>
                <w:i/>
                <w:iCs/>
                <w:sz w:val="24"/>
                <w:szCs w:val="24"/>
              </w:rPr>
              <w:t>kinh</w:t>
            </w:r>
            <w:proofErr w:type="spellEnd"/>
            <w:r w:rsidR="009A242E" w:rsidRPr="008C3D0B">
              <w:rPr>
                <w:rFonts w:ascii="Times New Roman" w:eastAsia="Arial" w:hAnsi="Times New Roman"/>
                <w:b/>
                <w:bCs/>
                <w:i/>
                <w:iCs/>
                <w:sz w:val="24"/>
                <w:szCs w:val="24"/>
              </w:rPr>
              <w:t xml:space="preserve"> </w:t>
            </w:r>
            <w:proofErr w:type="spellStart"/>
            <w:r w:rsidR="009A242E" w:rsidRPr="008C3D0B">
              <w:rPr>
                <w:rFonts w:ascii="Times New Roman" w:eastAsia="Arial" w:hAnsi="Times New Roman"/>
                <w:b/>
                <w:bCs/>
                <w:i/>
                <w:iCs/>
                <w:sz w:val="24"/>
                <w:szCs w:val="24"/>
              </w:rPr>
              <w:t>tế</w:t>
            </w:r>
            <w:proofErr w:type="spellEnd"/>
          </w:p>
        </w:tc>
        <w:tc>
          <w:tcPr>
            <w:tcW w:w="993" w:type="dxa"/>
            <w:gridSpan w:val="2"/>
            <w:vAlign w:val="center"/>
          </w:tcPr>
          <w:p w14:paraId="2D497314" w14:textId="77777777" w:rsidR="009A242E" w:rsidRPr="008C3D0B" w:rsidRDefault="009A242E" w:rsidP="00A77DF4">
            <w:pPr>
              <w:spacing w:after="0" w:line="240" w:lineRule="auto"/>
              <w:jc w:val="center"/>
              <w:rPr>
                <w:rFonts w:ascii="Times New Roman" w:eastAsia="Arial" w:hAnsi="Times New Roman"/>
                <w:b/>
                <w:bCs/>
                <w:i/>
                <w:iCs/>
                <w:sz w:val="24"/>
                <w:szCs w:val="24"/>
                <w:lang w:val="vi-VN"/>
              </w:rPr>
            </w:pPr>
          </w:p>
        </w:tc>
        <w:tc>
          <w:tcPr>
            <w:tcW w:w="1842" w:type="dxa"/>
            <w:vAlign w:val="center"/>
          </w:tcPr>
          <w:p w14:paraId="75D08EF1" w14:textId="77777777" w:rsidR="009A242E" w:rsidRPr="008C3D0B" w:rsidRDefault="009A242E" w:rsidP="001B73CE">
            <w:pPr>
              <w:spacing w:after="0" w:line="240" w:lineRule="auto"/>
              <w:jc w:val="center"/>
              <w:rPr>
                <w:rFonts w:ascii="Times New Roman" w:eastAsia="Arial" w:hAnsi="Times New Roman"/>
                <w:b/>
                <w:bCs/>
                <w:i/>
                <w:iCs/>
                <w:sz w:val="24"/>
                <w:szCs w:val="24"/>
                <w:lang w:val="vi-VN"/>
              </w:rPr>
            </w:pPr>
          </w:p>
        </w:tc>
        <w:tc>
          <w:tcPr>
            <w:tcW w:w="2127" w:type="dxa"/>
            <w:gridSpan w:val="2"/>
          </w:tcPr>
          <w:p w14:paraId="5D08BB18" w14:textId="77777777" w:rsidR="009A242E" w:rsidRPr="008C3D0B" w:rsidRDefault="009A242E" w:rsidP="001B73CE">
            <w:pPr>
              <w:spacing w:after="0" w:line="240" w:lineRule="auto"/>
              <w:rPr>
                <w:rFonts w:ascii="Times New Roman" w:eastAsia="Arial" w:hAnsi="Times New Roman"/>
                <w:b/>
                <w:bCs/>
                <w:i/>
                <w:iCs/>
                <w:sz w:val="24"/>
                <w:szCs w:val="24"/>
                <w:lang w:val="vi-VN"/>
              </w:rPr>
            </w:pPr>
          </w:p>
        </w:tc>
        <w:tc>
          <w:tcPr>
            <w:tcW w:w="2268" w:type="dxa"/>
            <w:gridSpan w:val="2"/>
          </w:tcPr>
          <w:p w14:paraId="32FE7830" w14:textId="77777777" w:rsidR="009A242E" w:rsidRPr="008C3D0B" w:rsidRDefault="009A242E" w:rsidP="001B73CE">
            <w:pPr>
              <w:spacing w:after="0" w:line="240" w:lineRule="auto"/>
              <w:rPr>
                <w:rFonts w:ascii="Times New Roman" w:eastAsia="Arial" w:hAnsi="Times New Roman"/>
                <w:b/>
                <w:bCs/>
                <w:i/>
                <w:iCs/>
                <w:sz w:val="24"/>
                <w:szCs w:val="24"/>
                <w:lang w:val="vi-VN"/>
              </w:rPr>
            </w:pPr>
          </w:p>
        </w:tc>
        <w:tc>
          <w:tcPr>
            <w:tcW w:w="2003" w:type="dxa"/>
            <w:gridSpan w:val="2"/>
          </w:tcPr>
          <w:p w14:paraId="67559590" w14:textId="77777777" w:rsidR="009A242E" w:rsidRPr="008C3D0B" w:rsidRDefault="009A242E" w:rsidP="001B73CE">
            <w:pPr>
              <w:spacing w:after="0" w:line="240" w:lineRule="auto"/>
              <w:rPr>
                <w:rFonts w:ascii="Times New Roman" w:eastAsia="Arial" w:hAnsi="Times New Roman"/>
                <w:b/>
                <w:bCs/>
                <w:i/>
                <w:iCs/>
                <w:sz w:val="24"/>
                <w:szCs w:val="24"/>
                <w:lang w:val="vi-VN"/>
              </w:rPr>
            </w:pPr>
          </w:p>
        </w:tc>
      </w:tr>
      <w:tr w:rsidR="002539D4" w:rsidRPr="008C3D0B" w14:paraId="1EF11714" w14:textId="77777777" w:rsidTr="008C3D0B">
        <w:trPr>
          <w:gridBefore w:val="1"/>
          <w:gridAfter w:val="1"/>
          <w:wBefore w:w="426" w:type="dxa"/>
          <w:wAfter w:w="423" w:type="dxa"/>
        </w:trPr>
        <w:tc>
          <w:tcPr>
            <w:tcW w:w="4961" w:type="dxa"/>
          </w:tcPr>
          <w:p w14:paraId="124078A2" w14:textId="77777777" w:rsidR="009A242E" w:rsidRPr="008C3D0B" w:rsidRDefault="009A242E" w:rsidP="00AC04E8">
            <w:pPr>
              <w:spacing w:before="20" w:after="20" w:line="240" w:lineRule="auto"/>
              <w:ind w:left="442"/>
              <w:rPr>
                <w:rFonts w:ascii="Times New Roman" w:eastAsia="Arial" w:hAnsi="Times New Roman"/>
                <w:sz w:val="24"/>
                <w:szCs w:val="24"/>
              </w:rPr>
            </w:pPr>
            <w:r w:rsidRPr="008C3D0B">
              <w:rPr>
                <w:rFonts w:ascii="Times New Roman" w:eastAsia="Arial" w:hAnsi="Times New Roman"/>
                <w:sz w:val="24"/>
                <w:szCs w:val="24"/>
              </w:rPr>
              <w:t>- …</w:t>
            </w:r>
          </w:p>
        </w:tc>
        <w:tc>
          <w:tcPr>
            <w:tcW w:w="993" w:type="dxa"/>
            <w:gridSpan w:val="2"/>
            <w:vAlign w:val="center"/>
          </w:tcPr>
          <w:p w14:paraId="4E608EE1" w14:textId="7B6B605F" w:rsidR="009A242E" w:rsidRPr="008C3D0B" w:rsidRDefault="001A0DC3"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14</w:t>
            </w:r>
          </w:p>
        </w:tc>
        <w:tc>
          <w:tcPr>
            <w:tcW w:w="1842" w:type="dxa"/>
            <w:vAlign w:val="center"/>
          </w:tcPr>
          <w:p w14:paraId="69563822" w14:textId="77777777" w:rsidR="009A242E" w:rsidRPr="008C3D0B" w:rsidRDefault="009A242E" w:rsidP="001B73CE">
            <w:pPr>
              <w:spacing w:after="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Doanh</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nghiệp</w:t>
            </w:r>
            <w:proofErr w:type="spellEnd"/>
          </w:p>
        </w:tc>
        <w:tc>
          <w:tcPr>
            <w:tcW w:w="2127" w:type="dxa"/>
            <w:gridSpan w:val="2"/>
          </w:tcPr>
          <w:p w14:paraId="2BB46DDC" w14:textId="77777777" w:rsidR="009A242E" w:rsidRPr="008C3D0B" w:rsidRDefault="009A242E" w:rsidP="001B73CE">
            <w:pPr>
              <w:spacing w:after="0" w:line="240" w:lineRule="auto"/>
              <w:rPr>
                <w:rFonts w:ascii="Times New Roman" w:eastAsia="Arial" w:hAnsi="Times New Roman"/>
                <w:sz w:val="24"/>
                <w:szCs w:val="24"/>
              </w:rPr>
            </w:pPr>
          </w:p>
        </w:tc>
        <w:tc>
          <w:tcPr>
            <w:tcW w:w="2268" w:type="dxa"/>
            <w:gridSpan w:val="2"/>
          </w:tcPr>
          <w:p w14:paraId="43E74DEA" w14:textId="77777777" w:rsidR="009A242E" w:rsidRPr="008C3D0B" w:rsidRDefault="009A242E" w:rsidP="001B73CE">
            <w:pPr>
              <w:spacing w:after="0" w:line="240" w:lineRule="auto"/>
              <w:rPr>
                <w:rFonts w:ascii="Times New Roman" w:eastAsia="Arial" w:hAnsi="Times New Roman"/>
                <w:sz w:val="24"/>
                <w:szCs w:val="24"/>
              </w:rPr>
            </w:pPr>
          </w:p>
        </w:tc>
        <w:tc>
          <w:tcPr>
            <w:tcW w:w="2003" w:type="dxa"/>
            <w:gridSpan w:val="2"/>
          </w:tcPr>
          <w:p w14:paraId="1BA4DE4E" w14:textId="77777777" w:rsidR="009A242E" w:rsidRPr="008C3D0B" w:rsidRDefault="009A242E" w:rsidP="001B73CE">
            <w:pPr>
              <w:spacing w:after="0" w:line="240" w:lineRule="auto"/>
              <w:rPr>
                <w:rFonts w:ascii="Times New Roman" w:eastAsia="Arial" w:hAnsi="Times New Roman"/>
                <w:sz w:val="24"/>
                <w:szCs w:val="24"/>
                <w:lang w:val="vi-VN"/>
              </w:rPr>
            </w:pPr>
          </w:p>
        </w:tc>
      </w:tr>
      <w:tr w:rsidR="002539D4" w:rsidRPr="008C3D0B" w14:paraId="6393BADB" w14:textId="77777777" w:rsidTr="008C3D0B">
        <w:trPr>
          <w:gridBefore w:val="1"/>
          <w:gridAfter w:val="1"/>
          <w:wBefore w:w="426" w:type="dxa"/>
          <w:wAfter w:w="423" w:type="dxa"/>
        </w:trPr>
        <w:tc>
          <w:tcPr>
            <w:tcW w:w="4961" w:type="dxa"/>
          </w:tcPr>
          <w:p w14:paraId="220F0B59" w14:textId="77777777" w:rsidR="009A242E" w:rsidRPr="008C3D0B" w:rsidRDefault="009A242E" w:rsidP="00AC04E8">
            <w:pPr>
              <w:spacing w:before="20" w:after="20" w:line="240" w:lineRule="auto"/>
              <w:ind w:left="442"/>
              <w:rPr>
                <w:rFonts w:ascii="Times New Roman" w:eastAsia="Arial" w:hAnsi="Times New Roman"/>
                <w:sz w:val="24"/>
                <w:szCs w:val="24"/>
              </w:rPr>
            </w:pPr>
            <w:r w:rsidRPr="008C3D0B">
              <w:rPr>
                <w:rFonts w:ascii="Times New Roman" w:eastAsia="Arial" w:hAnsi="Times New Roman"/>
                <w:sz w:val="24"/>
                <w:szCs w:val="24"/>
              </w:rPr>
              <w:t>- …</w:t>
            </w:r>
          </w:p>
        </w:tc>
        <w:tc>
          <w:tcPr>
            <w:tcW w:w="993" w:type="dxa"/>
            <w:gridSpan w:val="2"/>
            <w:vAlign w:val="center"/>
          </w:tcPr>
          <w:p w14:paraId="363307D6" w14:textId="4B01175D" w:rsidR="009A242E" w:rsidRPr="008C3D0B" w:rsidRDefault="001A0DC3"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15</w:t>
            </w:r>
          </w:p>
        </w:tc>
        <w:tc>
          <w:tcPr>
            <w:tcW w:w="1842" w:type="dxa"/>
            <w:vAlign w:val="center"/>
          </w:tcPr>
          <w:p w14:paraId="5EC0608D" w14:textId="77777777" w:rsidR="009A242E" w:rsidRPr="008C3D0B" w:rsidRDefault="009A242E" w:rsidP="001B73CE">
            <w:pPr>
              <w:spacing w:after="0" w:line="240" w:lineRule="auto"/>
              <w:jc w:val="center"/>
              <w:rPr>
                <w:rFonts w:ascii="Times New Roman" w:eastAsia="Arial" w:hAnsi="Times New Roman"/>
                <w:sz w:val="24"/>
                <w:szCs w:val="24"/>
                <w:lang w:val="vi-VN"/>
              </w:rPr>
            </w:pPr>
            <w:proofErr w:type="spellStart"/>
            <w:r w:rsidRPr="008C3D0B">
              <w:rPr>
                <w:rFonts w:ascii="Times New Roman" w:eastAsia="Arial" w:hAnsi="Times New Roman"/>
                <w:i/>
                <w:iCs/>
                <w:sz w:val="24"/>
                <w:szCs w:val="24"/>
              </w:rPr>
              <w:t>Doanh</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nghiệp</w:t>
            </w:r>
            <w:proofErr w:type="spellEnd"/>
          </w:p>
        </w:tc>
        <w:tc>
          <w:tcPr>
            <w:tcW w:w="2127" w:type="dxa"/>
            <w:gridSpan w:val="2"/>
          </w:tcPr>
          <w:p w14:paraId="1544E9D3" w14:textId="77777777" w:rsidR="009A242E" w:rsidRPr="008C3D0B" w:rsidRDefault="009A242E" w:rsidP="001B73CE">
            <w:pPr>
              <w:spacing w:after="0" w:line="240" w:lineRule="auto"/>
              <w:rPr>
                <w:rFonts w:ascii="Times New Roman" w:eastAsia="Arial" w:hAnsi="Times New Roman"/>
                <w:sz w:val="24"/>
                <w:szCs w:val="24"/>
                <w:lang w:val="vi-VN"/>
              </w:rPr>
            </w:pPr>
          </w:p>
        </w:tc>
        <w:tc>
          <w:tcPr>
            <w:tcW w:w="2268" w:type="dxa"/>
            <w:gridSpan w:val="2"/>
          </w:tcPr>
          <w:p w14:paraId="0FCB0D03" w14:textId="77777777" w:rsidR="009A242E" w:rsidRPr="008C3D0B" w:rsidRDefault="009A242E" w:rsidP="001B73CE">
            <w:pPr>
              <w:spacing w:after="0" w:line="240" w:lineRule="auto"/>
              <w:rPr>
                <w:rFonts w:ascii="Times New Roman" w:eastAsia="Arial" w:hAnsi="Times New Roman"/>
                <w:sz w:val="24"/>
                <w:szCs w:val="24"/>
                <w:lang w:val="vi-VN"/>
              </w:rPr>
            </w:pPr>
          </w:p>
        </w:tc>
        <w:tc>
          <w:tcPr>
            <w:tcW w:w="2003" w:type="dxa"/>
            <w:gridSpan w:val="2"/>
          </w:tcPr>
          <w:p w14:paraId="7BBED8E5" w14:textId="77777777" w:rsidR="009A242E" w:rsidRPr="008C3D0B" w:rsidRDefault="009A242E" w:rsidP="001B73CE">
            <w:pPr>
              <w:spacing w:after="0" w:line="240" w:lineRule="auto"/>
              <w:rPr>
                <w:rFonts w:ascii="Times New Roman" w:eastAsia="Arial" w:hAnsi="Times New Roman"/>
                <w:sz w:val="24"/>
                <w:szCs w:val="24"/>
                <w:lang w:val="vi-VN"/>
              </w:rPr>
            </w:pPr>
          </w:p>
        </w:tc>
      </w:tr>
      <w:tr w:rsidR="002539D4" w:rsidRPr="008C3D0B" w14:paraId="18E992C4" w14:textId="77777777" w:rsidTr="008C3D0B">
        <w:trPr>
          <w:gridBefore w:val="1"/>
          <w:gridAfter w:val="1"/>
          <w:wBefore w:w="426" w:type="dxa"/>
          <w:wAfter w:w="423" w:type="dxa"/>
        </w:trPr>
        <w:tc>
          <w:tcPr>
            <w:tcW w:w="4961" w:type="dxa"/>
          </w:tcPr>
          <w:p w14:paraId="35745287" w14:textId="406030D1" w:rsidR="009A242E" w:rsidRPr="008C3D0B" w:rsidRDefault="00F164FF" w:rsidP="00F4729A">
            <w:pPr>
              <w:spacing w:before="20" w:after="20" w:line="240" w:lineRule="auto"/>
              <w:ind w:left="170"/>
              <w:rPr>
                <w:rFonts w:ascii="Times New Roman" w:eastAsia="Arial" w:hAnsi="Times New Roman"/>
                <w:b/>
                <w:bCs/>
                <w:i/>
                <w:iCs/>
                <w:sz w:val="24"/>
                <w:szCs w:val="24"/>
              </w:rPr>
            </w:pPr>
            <w:r w:rsidRPr="008C3D0B">
              <w:rPr>
                <w:rFonts w:ascii="Times New Roman" w:eastAsia="Arial" w:hAnsi="Times New Roman"/>
                <w:b/>
                <w:bCs/>
                <w:i/>
                <w:iCs/>
                <w:sz w:val="24"/>
                <w:szCs w:val="24"/>
              </w:rPr>
              <w:t>3</w:t>
            </w:r>
            <w:r w:rsidR="009A242E" w:rsidRPr="008C3D0B">
              <w:rPr>
                <w:rFonts w:ascii="Times New Roman" w:eastAsia="Arial" w:hAnsi="Times New Roman"/>
                <w:b/>
                <w:bCs/>
                <w:i/>
                <w:iCs/>
                <w:sz w:val="24"/>
                <w:szCs w:val="24"/>
              </w:rPr>
              <w:t xml:space="preserve">.2. Chia </w:t>
            </w:r>
            <w:proofErr w:type="spellStart"/>
            <w:r w:rsidR="009A242E" w:rsidRPr="008C3D0B">
              <w:rPr>
                <w:rFonts w:ascii="Times New Roman" w:eastAsia="Arial" w:hAnsi="Times New Roman"/>
                <w:b/>
                <w:bCs/>
                <w:i/>
                <w:iCs/>
                <w:sz w:val="24"/>
                <w:szCs w:val="24"/>
              </w:rPr>
              <w:t>theo</w:t>
            </w:r>
            <w:proofErr w:type="spellEnd"/>
            <w:r w:rsidR="009A242E" w:rsidRPr="008C3D0B">
              <w:rPr>
                <w:rFonts w:ascii="Times New Roman" w:eastAsia="Arial" w:hAnsi="Times New Roman"/>
                <w:b/>
                <w:bCs/>
                <w:i/>
                <w:iCs/>
                <w:sz w:val="24"/>
                <w:szCs w:val="24"/>
              </w:rPr>
              <w:t xml:space="preserve"> </w:t>
            </w:r>
            <w:proofErr w:type="spellStart"/>
            <w:r w:rsidR="009A242E" w:rsidRPr="008C3D0B">
              <w:rPr>
                <w:rFonts w:ascii="Times New Roman" w:eastAsia="Arial" w:hAnsi="Times New Roman"/>
                <w:b/>
                <w:bCs/>
                <w:i/>
                <w:iCs/>
                <w:sz w:val="24"/>
                <w:szCs w:val="24"/>
              </w:rPr>
              <w:t>loại</w:t>
            </w:r>
            <w:proofErr w:type="spellEnd"/>
            <w:r w:rsidR="009A242E" w:rsidRPr="008C3D0B">
              <w:rPr>
                <w:rFonts w:ascii="Times New Roman" w:eastAsia="Arial" w:hAnsi="Times New Roman"/>
                <w:b/>
                <w:bCs/>
                <w:i/>
                <w:iCs/>
                <w:sz w:val="24"/>
                <w:szCs w:val="24"/>
              </w:rPr>
              <w:t xml:space="preserve"> </w:t>
            </w:r>
            <w:proofErr w:type="spellStart"/>
            <w:r w:rsidR="009A242E" w:rsidRPr="008C3D0B">
              <w:rPr>
                <w:rFonts w:ascii="Times New Roman" w:eastAsia="Arial" w:hAnsi="Times New Roman"/>
                <w:b/>
                <w:bCs/>
                <w:i/>
                <w:iCs/>
                <w:sz w:val="24"/>
                <w:szCs w:val="24"/>
              </w:rPr>
              <w:t>hình</w:t>
            </w:r>
            <w:proofErr w:type="spellEnd"/>
            <w:r w:rsidR="009A242E" w:rsidRPr="008C3D0B">
              <w:rPr>
                <w:rFonts w:ascii="Times New Roman" w:eastAsia="Arial" w:hAnsi="Times New Roman"/>
                <w:b/>
                <w:bCs/>
                <w:i/>
                <w:iCs/>
                <w:sz w:val="24"/>
                <w:szCs w:val="24"/>
              </w:rPr>
              <w:t xml:space="preserve"> </w:t>
            </w:r>
            <w:proofErr w:type="spellStart"/>
            <w:r w:rsidR="001862D8" w:rsidRPr="008C3D0B">
              <w:rPr>
                <w:rFonts w:ascii="Times New Roman" w:eastAsia="Arial" w:hAnsi="Times New Roman"/>
                <w:b/>
                <w:bCs/>
                <w:i/>
                <w:iCs/>
                <w:sz w:val="24"/>
                <w:szCs w:val="24"/>
              </w:rPr>
              <w:t>kinh</w:t>
            </w:r>
            <w:proofErr w:type="spellEnd"/>
            <w:r w:rsidR="001862D8" w:rsidRPr="008C3D0B">
              <w:rPr>
                <w:rFonts w:ascii="Times New Roman" w:eastAsia="Arial" w:hAnsi="Times New Roman"/>
                <w:b/>
                <w:bCs/>
                <w:i/>
                <w:iCs/>
                <w:sz w:val="24"/>
                <w:szCs w:val="24"/>
              </w:rPr>
              <w:t xml:space="preserve"> </w:t>
            </w:r>
            <w:proofErr w:type="spellStart"/>
            <w:r w:rsidR="001862D8" w:rsidRPr="008C3D0B">
              <w:rPr>
                <w:rFonts w:ascii="Times New Roman" w:eastAsia="Arial" w:hAnsi="Times New Roman"/>
                <w:b/>
                <w:bCs/>
                <w:i/>
                <w:iCs/>
                <w:sz w:val="24"/>
                <w:szCs w:val="24"/>
              </w:rPr>
              <w:t>tế</w:t>
            </w:r>
            <w:proofErr w:type="spellEnd"/>
          </w:p>
        </w:tc>
        <w:tc>
          <w:tcPr>
            <w:tcW w:w="993" w:type="dxa"/>
            <w:gridSpan w:val="2"/>
            <w:vAlign w:val="center"/>
          </w:tcPr>
          <w:p w14:paraId="4A8EDF42" w14:textId="77777777" w:rsidR="009A242E" w:rsidRPr="008C3D0B" w:rsidRDefault="009A242E" w:rsidP="00A77DF4">
            <w:pPr>
              <w:spacing w:after="0" w:line="240" w:lineRule="auto"/>
              <w:jc w:val="center"/>
              <w:rPr>
                <w:rFonts w:ascii="Times New Roman" w:eastAsia="Arial" w:hAnsi="Times New Roman"/>
                <w:b/>
                <w:bCs/>
                <w:i/>
                <w:iCs/>
                <w:sz w:val="24"/>
                <w:szCs w:val="24"/>
                <w:lang w:val="vi-VN"/>
              </w:rPr>
            </w:pPr>
          </w:p>
        </w:tc>
        <w:tc>
          <w:tcPr>
            <w:tcW w:w="1842" w:type="dxa"/>
            <w:vAlign w:val="center"/>
          </w:tcPr>
          <w:p w14:paraId="6617B520" w14:textId="77777777" w:rsidR="009A242E" w:rsidRPr="008C3D0B" w:rsidRDefault="009A242E" w:rsidP="001B73CE">
            <w:pPr>
              <w:spacing w:after="0" w:line="240" w:lineRule="auto"/>
              <w:jc w:val="center"/>
              <w:rPr>
                <w:rFonts w:ascii="Times New Roman" w:eastAsia="Arial" w:hAnsi="Times New Roman"/>
                <w:b/>
                <w:bCs/>
                <w:i/>
                <w:iCs/>
                <w:sz w:val="24"/>
                <w:szCs w:val="24"/>
                <w:lang w:val="vi-VN"/>
              </w:rPr>
            </w:pPr>
          </w:p>
        </w:tc>
        <w:tc>
          <w:tcPr>
            <w:tcW w:w="2127" w:type="dxa"/>
            <w:gridSpan w:val="2"/>
          </w:tcPr>
          <w:p w14:paraId="368C77C6" w14:textId="77777777" w:rsidR="009A242E" w:rsidRPr="008C3D0B" w:rsidRDefault="009A242E" w:rsidP="001B73CE">
            <w:pPr>
              <w:spacing w:after="0" w:line="240" w:lineRule="auto"/>
              <w:rPr>
                <w:rFonts w:ascii="Times New Roman" w:eastAsia="Arial" w:hAnsi="Times New Roman"/>
                <w:b/>
                <w:bCs/>
                <w:i/>
                <w:iCs/>
                <w:sz w:val="24"/>
                <w:szCs w:val="24"/>
                <w:lang w:val="vi-VN"/>
              </w:rPr>
            </w:pPr>
          </w:p>
        </w:tc>
        <w:tc>
          <w:tcPr>
            <w:tcW w:w="2268" w:type="dxa"/>
            <w:gridSpan w:val="2"/>
          </w:tcPr>
          <w:p w14:paraId="45DBB707" w14:textId="77777777" w:rsidR="009A242E" w:rsidRPr="008C3D0B" w:rsidRDefault="009A242E" w:rsidP="001B73CE">
            <w:pPr>
              <w:spacing w:after="0" w:line="240" w:lineRule="auto"/>
              <w:rPr>
                <w:rFonts w:ascii="Times New Roman" w:eastAsia="Arial" w:hAnsi="Times New Roman"/>
                <w:b/>
                <w:bCs/>
                <w:i/>
                <w:iCs/>
                <w:sz w:val="24"/>
                <w:szCs w:val="24"/>
                <w:lang w:val="vi-VN"/>
              </w:rPr>
            </w:pPr>
          </w:p>
        </w:tc>
        <w:tc>
          <w:tcPr>
            <w:tcW w:w="2003" w:type="dxa"/>
            <w:gridSpan w:val="2"/>
          </w:tcPr>
          <w:p w14:paraId="1909680E" w14:textId="77777777" w:rsidR="009A242E" w:rsidRPr="008C3D0B" w:rsidRDefault="009A242E" w:rsidP="001B73CE">
            <w:pPr>
              <w:spacing w:after="0" w:line="240" w:lineRule="auto"/>
              <w:rPr>
                <w:rFonts w:ascii="Times New Roman" w:eastAsia="Arial" w:hAnsi="Times New Roman"/>
                <w:b/>
                <w:bCs/>
                <w:i/>
                <w:iCs/>
                <w:sz w:val="24"/>
                <w:szCs w:val="24"/>
                <w:lang w:val="vi-VN"/>
              </w:rPr>
            </w:pPr>
          </w:p>
        </w:tc>
      </w:tr>
      <w:tr w:rsidR="002539D4" w:rsidRPr="008C3D0B" w14:paraId="48799710" w14:textId="77777777" w:rsidTr="008C3D0B">
        <w:trPr>
          <w:gridBefore w:val="1"/>
          <w:gridAfter w:val="1"/>
          <w:wBefore w:w="426" w:type="dxa"/>
          <w:wAfter w:w="423" w:type="dxa"/>
        </w:trPr>
        <w:tc>
          <w:tcPr>
            <w:tcW w:w="4961" w:type="dxa"/>
          </w:tcPr>
          <w:p w14:paraId="53B02D16" w14:textId="43F0CA45" w:rsidR="007E28BE" w:rsidRPr="008C3D0B" w:rsidRDefault="007E28BE" w:rsidP="00AC04E8">
            <w:pPr>
              <w:spacing w:before="20" w:after="20" w:line="240" w:lineRule="auto"/>
              <w:ind w:left="442"/>
              <w:rPr>
                <w:rFonts w:ascii="Times New Roman" w:eastAsia="Arial" w:hAnsi="Times New Roman"/>
                <w:sz w:val="24"/>
                <w:szCs w:val="24"/>
              </w:rPr>
            </w:pPr>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Nhà</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nước</w:t>
            </w:r>
            <w:proofErr w:type="spellEnd"/>
          </w:p>
        </w:tc>
        <w:tc>
          <w:tcPr>
            <w:tcW w:w="993" w:type="dxa"/>
            <w:gridSpan w:val="2"/>
            <w:vAlign w:val="center"/>
          </w:tcPr>
          <w:p w14:paraId="28BE9490" w14:textId="49B3F27A" w:rsidR="007E28BE" w:rsidRPr="008C3D0B" w:rsidRDefault="007E28BE"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16</w:t>
            </w:r>
          </w:p>
        </w:tc>
        <w:tc>
          <w:tcPr>
            <w:tcW w:w="1842" w:type="dxa"/>
            <w:vAlign w:val="center"/>
          </w:tcPr>
          <w:p w14:paraId="32561D8C" w14:textId="77777777" w:rsidR="007E28BE" w:rsidRPr="008C3D0B" w:rsidRDefault="007E28BE" w:rsidP="007E28BE">
            <w:pPr>
              <w:spacing w:after="0" w:line="240" w:lineRule="auto"/>
              <w:jc w:val="center"/>
              <w:rPr>
                <w:rFonts w:ascii="Times New Roman" w:eastAsia="Arial" w:hAnsi="Times New Roman"/>
                <w:sz w:val="24"/>
                <w:szCs w:val="24"/>
                <w:lang w:val="vi-VN"/>
              </w:rPr>
            </w:pPr>
            <w:proofErr w:type="spellStart"/>
            <w:r w:rsidRPr="008C3D0B">
              <w:rPr>
                <w:rFonts w:ascii="Times New Roman" w:eastAsia="Arial" w:hAnsi="Times New Roman"/>
                <w:i/>
                <w:iCs/>
                <w:sz w:val="24"/>
                <w:szCs w:val="24"/>
              </w:rPr>
              <w:t>Doanh</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nghiệp</w:t>
            </w:r>
            <w:proofErr w:type="spellEnd"/>
          </w:p>
        </w:tc>
        <w:tc>
          <w:tcPr>
            <w:tcW w:w="2127" w:type="dxa"/>
            <w:gridSpan w:val="2"/>
          </w:tcPr>
          <w:p w14:paraId="2CB85768" w14:textId="77777777" w:rsidR="007E28BE" w:rsidRPr="008C3D0B" w:rsidRDefault="007E28BE" w:rsidP="007E28BE">
            <w:pPr>
              <w:spacing w:after="0" w:line="240" w:lineRule="auto"/>
              <w:rPr>
                <w:rFonts w:ascii="Times New Roman" w:eastAsia="Arial" w:hAnsi="Times New Roman"/>
                <w:sz w:val="24"/>
                <w:szCs w:val="24"/>
                <w:lang w:val="vi-VN"/>
              </w:rPr>
            </w:pPr>
          </w:p>
        </w:tc>
        <w:tc>
          <w:tcPr>
            <w:tcW w:w="2268" w:type="dxa"/>
            <w:gridSpan w:val="2"/>
          </w:tcPr>
          <w:p w14:paraId="36FDF890" w14:textId="77777777" w:rsidR="007E28BE" w:rsidRPr="008C3D0B" w:rsidRDefault="007E28BE" w:rsidP="007E28BE">
            <w:pPr>
              <w:spacing w:after="0" w:line="240" w:lineRule="auto"/>
              <w:rPr>
                <w:rFonts w:ascii="Times New Roman" w:eastAsia="Arial" w:hAnsi="Times New Roman"/>
                <w:sz w:val="24"/>
                <w:szCs w:val="24"/>
                <w:lang w:val="vi-VN"/>
              </w:rPr>
            </w:pPr>
          </w:p>
        </w:tc>
        <w:tc>
          <w:tcPr>
            <w:tcW w:w="2003" w:type="dxa"/>
            <w:gridSpan w:val="2"/>
          </w:tcPr>
          <w:p w14:paraId="4835869A" w14:textId="77777777" w:rsidR="007E28BE" w:rsidRPr="008C3D0B" w:rsidRDefault="007E28BE" w:rsidP="007E28BE">
            <w:pPr>
              <w:spacing w:after="0" w:line="240" w:lineRule="auto"/>
              <w:rPr>
                <w:rFonts w:ascii="Times New Roman" w:eastAsia="Arial" w:hAnsi="Times New Roman"/>
                <w:sz w:val="24"/>
                <w:szCs w:val="24"/>
                <w:lang w:val="vi-VN"/>
              </w:rPr>
            </w:pPr>
          </w:p>
        </w:tc>
      </w:tr>
      <w:tr w:rsidR="002539D4" w:rsidRPr="008C3D0B" w14:paraId="7CE31C79" w14:textId="77777777" w:rsidTr="008C3D0B">
        <w:trPr>
          <w:gridBefore w:val="1"/>
          <w:gridAfter w:val="1"/>
          <w:wBefore w:w="426" w:type="dxa"/>
          <w:wAfter w:w="423" w:type="dxa"/>
        </w:trPr>
        <w:tc>
          <w:tcPr>
            <w:tcW w:w="4961" w:type="dxa"/>
          </w:tcPr>
          <w:p w14:paraId="7BA527D6" w14:textId="38AD0BC7" w:rsidR="007E28BE" w:rsidRPr="008C3D0B" w:rsidRDefault="007E28BE" w:rsidP="00AC04E8">
            <w:pPr>
              <w:spacing w:before="20" w:after="20" w:line="240" w:lineRule="auto"/>
              <w:ind w:left="442"/>
              <w:rPr>
                <w:rFonts w:ascii="Times New Roman" w:eastAsia="Arial" w:hAnsi="Times New Roman"/>
                <w:sz w:val="24"/>
                <w:szCs w:val="24"/>
              </w:rPr>
            </w:pPr>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Ngoài</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nhà</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nước</w:t>
            </w:r>
            <w:proofErr w:type="spellEnd"/>
          </w:p>
        </w:tc>
        <w:tc>
          <w:tcPr>
            <w:tcW w:w="993" w:type="dxa"/>
            <w:gridSpan w:val="2"/>
            <w:vAlign w:val="center"/>
          </w:tcPr>
          <w:p w14:paraId="09F63395" w14:textId="59F1379C" w:rsidR="007E28BE" w:rsidRPr="008C3D0B" w:rsidRDefault="007E28BE"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17</w:t>
            </w:r>
          </w:p>
        </w:tc>
        <w:tc>
          <w:tcPr>
            <w:tcW w:w="1842" w:type="dxa"/>
            <w:vAlign w:val="center"/>
          </w:tcPr>
          <w:p w14:paraId="452591E7" w14:textId="77777777" w:rsidR="007E28BE" w:rsidRPr="008C3D0B" w:rsidRDefault="007E28BE" w:rsidP="007E28BE">
            <w:pPr>
              <w:spacing w:after="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Doanh</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nghiệp</w:t>
            </w:r>
            <w:proofErr w:type="spellEnd"/>
          </w:p>
        </w:tc>
        <w:tc>
          <w:tcPr>
            <w:tcW w:w="2127" w:type="dxa"/>
            <w:gridSpan w:val="2"/>
          </w:tcPr>
          <w:p w14:paraId="4D5B1C4A" w14:textId="77777777" w:rsidR="007E28BE" w:rsidRPr="008C3D0B" w:rsidRDefault="007E28BE" w:rsidP="007E28BE">
            <w:pPr>
              <w:spacing w:after="0" w:line="240" w:lineRule="auto"/>
              <w:rPr>
                <w:rFonts w:ascii="Times New Roman" w:eastAsia="Arial" w:hAnsi="Times New Roman"/>
                <w:sz w:val="24"/>
                <w:szCs w:val="24"/>
                <w:lang w:val="vi-VN"/>
              </w:rPr>
            </w:pPr>
          </w:p>
        </w:tc>
        <w:tc>
          <w:tcPr>
            <w:tcW w:w="2268" w:type="dxa"/>
            <w:gridSpan w:val="2"/>
          </w:tcPr>
          <w:p w14:paraId="3B5926C3" w14:textId="77777777" w:rsidR="007E28BE" w:rsidRPr="008C3D0B" w:rsidRDefault="007E28BE" w:rsidP="007E28BE">
            <w:pPr>
              <w:spacing w:after="0" w:line="240" w:lineRule="auto"/>
              <w:rPr>
                <w:rFonts w:ascii="Times New Roman" w:eastAsia="Arial" w:hAnsi="Times New Roman"/>
                <w:sz w:val="24"/>
                <w:szCs w:val="24"/>
                <w:lang w:val="vi-VN"/>
              </w:rPr>
            </w:pPr>
          </w:p>
        </w:tc>
        <w:tc>
          <w:tcPr>
            <w:tcW w:w="2003" w:type="dxa"/>
            <w:gridSpan w:val="2"/>
          </w:tcPr>
          <w:p w14:paraId="6630E58C" w14:textId="77777777" w:rsidR="007E28BE" w:rsidRPr="008C3D0B" w:rsidRDefault="007E28BE" w:rsidP="007E28BE">
            <w:pPr>
              <w:spacing w:after="0" w:line="240" w:lineRule="auto"/>
              <w:rPr>
                <w:rFonts w:ascii="Times New Roman" w:eastAsia="Arial" w:hAnsi="Times New Roman"/>
                <w:sz w:val="24"/>
                <w:szCs w:val="24"/>
                <w:lang w:val="vi-VN"/>
              </w:rPr>
            </w:pPr>
          </w:p>
        </w:tc>
      </w:tr>
      <w:tr w:rsidR="002539D4" w:rsidRPr="008C3D0B" w14:paraId="5F3BCEE5" w14:textId="77777777" w:rsidTr="008C3D0B">
        <w:trPr>
          <w:gridBefore w:val="1"/>
          <w:gridAfter w:val="1"/>
          <w:wBefore w:w="426" w:type="dxa"/>
          <w:wAfter w:w="423" w:type="dxa"/>
        </w:trPr>
        <w:tc>
          <w:tcPr>
            <w:tcW w:w="4961" w:type="dxa"/>
          </w:tcPr>
          <w:p w14:paraId="2FC84E63" w14:textId="0046B190" w:rsidR="007E28BE" w:rsidRPr="008C3D0B" w:rsidRDefault="007E28BE" w:rsidP="00AC04E8">
            <w:pPr>
              <w:spacing w:before="20" w:after="20" w:line="240" w:lineRule="auto"/>
              <w:ind w:left="442"/>
              <w:rPr>
                <w:rFonts w:ascii="Times New Roman" w:eastAsia="Arial" w:hAnsi="Times New Roman"/>
                <w:sz w:val="24"/>
                <w:szCs w:val="24"/>
              </w:rPr>
            </w:pPr>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Có</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vốn</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đầu</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tư</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nước</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ngoài</w:t>
            </w:r>
            <w:proofErr w:type="spellEnd"/>
          </w:p>
        </w:tc>
        <w:tc>
          <w:tcPr>
            <w:tcW w:w="993" w:type="dxa"/>
            <w:gridSpan w:val="2"/>
            <w:vAlign w:val="center"/>
          </w:tcPr>
          <w:p w14:paraId="3273EC54" w14:textId="15EA487F" w:rsidR="007E28BE" w:rsidRPr="008C3D0B" w:rsidRDefault="007E28BE"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18</w:t>
            </w:r>
          </w:p>
        </w:tc>
        <w:tc>
          <w:tcPr>
            <w:tcW w:w="1842" w:type="dxa"/>
            <w:vAlign w:val="center"/>
          </w:tcPr>
          <w:p w14:paraId="243E2D7B" w14:textId="77777777" w:rsidR="007E28BE" w:rsidRPr="008C3D0B" w:rsidRDefault="007E28BE" w:rsidP="007E28BE">
            <w:pPr>
              <w:spacing w:after="0" w:line="240" w:lineRule="auto"/>
              <w:jc w:val="center"/>
              <w:rPr>
                <w:rFonts w:ascii="Times New Roman" w:eastAsia="Arial" w:hAnsi="Times New Roman"/>
                <w:sz w:val="24"/>
                <w:szCs w:val="24"/>
                <w:lang w:val="vi-VN"/>
              </w:rPr>
            </w:pPr>
            <w:proofErr w:type="spellStart"/>
            <w:r w:rsidRPr="008C3D0B">
              <w:rPr>
                <w:rFonts w:ascii="Times New Roman" w:eastAsia="Arial" w:hAnsi="Times New Roman"/>
                <w:i/>
                <w:iCs/>
                <w:sz w:val="24"/>
                <w:szCs w:val="24"/>
              </w:rPr>
              <w:t>Doanh</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nghiệp</w:t>
            </w:r>
            <w:proofErr w:type="spellEnd"/>
          </w:p>
        </w:tc>
        <w:tc>
          <w:tcPr>
            <w:tcW w:w="2127" w:type="dxa"/>
            <w:gridSpan w:val="2"/>
          </w:tcPr>
          <w:p w14:paraId="00638ECB" w14:textId="77777777" w:rsidR="007E28BE" w:rsidRPr="008C3D0B" w:rsidRDefault="007E28BE" w:rsidP="007E28BE">
            <w:pPr>
              <w:spacing w:after="0" w:line="240" w:lineRule="auto"/>
              <w:rPr>
                <w:rFonts w:ascii="Times New Roman" w:eastAsia="Arial" w:hAnsi="Times New Roman"/>
                <w:sz w:val="24"/>
                <w:szCs w:val="24"/>
                <w:lang w:val="vi-VN"/>
              </w:rPr>
            </w:pPr>
          </w:p>
        </w:tc>
        <w:tc>
          <w:tcPr>
            <w:tcW w:w="2268" w:type="dxa"/>
            <w:gridSpan w:val="2"/>
          </w:tcPr>
          <w:p w14:paraId="0669C3B0" w14:textId="77777777" w:rsidR="007E28BE" w:rsidRPr="008C3D0B" w:rsidRDefault="007E28BE" w:rsidP="007E28BE">
            <w:pPr>
              <w:spacing w:after="0" w:line="240" w:lineRule="auto"/>
              <w:rPr>
                <w:rFonts w:ascii="Times New Roman" w:eastAsia="Arial" w:hAnsi="Times New Roman"/>
                <w:sz w:val="24"/>
                <w:szCs w:val="24"/>
                <w:lang w:val="vi-VN"/>
              </w:rPr>
            </w:pPr>
          </w:p>
        </w:tc>
        <w:tc>
          <w:tcPr>
            <w:tcW w:w="2003" w:type="dxa"/>
            <w:gridSpan w:val="2"/>
          </w:tcPr>
          <w:p w14:paraId="2284E46C" w14:textId="77777777" w:rsidR="007E28BE" w:rsidRPr="008C3D0B" w:rsidRDefault="007E28BE" w:rsidP="007E28BE">
            <w:pPr>
              <w:spacing w:after="0" w:line="240" w:lineRule="auto"/>
              <w:rPr>
                <w:rFonts w:ascii="Times New Roman" w:eastAsia="Arial" w:hAnsi="Times New Roman"/>
                <w:sz w:val="24"/>
                <w:szCs w:val="24"/>
                <w:lang w:val="vi-VN"/>
              </w:rPr>
            </w:pPr>
          </w:p>
        </w:tc>
      </w:tr>
      <w:tr w:rsidR="002539D4" w:rsidRPr="008C3D0B" w14:paraId="227A7221" w14:textId="77777777" w:rsidTr="008C3D0B">
        <w:trPr>
          <w:gridBefore w:val="1"/>
          <w:gridAfter w:val="1"/>
          <w:wBefore w:w="426" w:type="dxa"/>
          <w:wAfter w:w="423" w:type="dxa"/>
        </w:trPr>
        <w:tc>
          <w:tcPr>
            <w:tcW w:w="4961" w:type="dxa"/>
          </w:tcPr>
          <w:p w14:paraId="6B21F04B" w14:textId="759A3A11" w:rsidR="00173A2C" w:rsidRPr="008C3D0B" w:rsidRDefault="00173A2C" w:rsidP="00C3735D">
            <w:pPr>
              <w:spacing w:after="0" w:line="240" w:lineRule="auto"/>
              <w:ind w:left="29"/>
              <w:rPr>
                <w:rFonts w:ascii="Times New Roman" w:eastAsia="Times New Roman" w:hAnsi="Times New Roman"/>
                <w:b/>
                <w:sz w:val="24"/>
                <w:szCs w:val="24"/>
              </w:rPr>
            </w:pPr>
            <w:r w:rsidRPr="008C3D0B">
              <w:rPr>
                <w:rFonts w:ascii="Times New Roman" w:eastAsia="Times New Roman" w:hAnsi="Times New Roman"/>
                <w:b/>
                <w:sz w:val="24"/>
                <w:szCs w:val="24"/>
              </w:rPr>
              <w:t xml:space="preserve">4. </w:t>
            </w:r>
            <w:proofErr w:type="spellStart"/>
            <w:r w:rsidRPr="008C3D0B">
              <w:rPr>
                <w:rFonts w:ascii="Times New Roman" w:eastAsia="Times New Roman" w:hAnsi="Times New Roman"/>
                <w:b/>
                <w:sz w:val="24"/>
                <w:szCs w:val="24"/>
              </w:rPr>
              <w:t>Số</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lao</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động</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làm</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việc</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tại</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các</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doanh</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nghiệp</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khởi</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nghiệp</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sáng</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tạo</w:t>
            </w:r>
            <w:proofErr w:type="spellEnd"/>
          </w:p>
        </w:tc>
        <w:tc>
          <w:tcPr>
            <w:tcW w:w="993" w:type="dxa"/>
            <w:gridSpan w:val="2"/>
            <w:vAlign w:val="center"/>
          </w:tcPr>
          <w:p w14:paraId="100C4B96" w14:textId="10C1219D" w:rsidR="00173A2C" w:rsidRPr="008C3D0B" w:rsidRDefault="001A0DC3"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19</w:t>
            </w:r>
          </w:p>
        </w:tc>
        <w:tc>
          <w:tcPr>
            <w:tcW w:w="1842" w:type="dxa"/>
            <w:vAlign w:val="center"/>
          </w:tcPr>
          <w:p w14:paraId="42BC60FB" w14:textId="37135DE0" w:rsidR="00173A2C" w:rsidRPr="008C3D0B" w:rsidRDefault="00EC39D5" w:rsidP="001B73CE">
            <w:pPr>
              <w:spacing w:after="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Người</w:t>
            </w:r>
            <w:proofErr w:type="spellEnd"/>
          </w:p>
        </w:tc>
        <w:tc>
          <w:tcPr>
            <w:tcW w:w="2127" w:type="dxa"/>
            <w:gridSpan w:val="2"/>
          </w:tcPr>
          <w:p w14:paraId="4FE14C75" w14:textId="77777777" w:rsidR="00173A2C" w:rsidRPr="008C3D0B" w:rsidRDefault="00173A2C" w:rsidP="001B73CE">
            <w:pPr>
              <w:spacing w:after="0" w:line="240" w:lineRule="auto"/>
              <w:rPr>
                <w:rFonts w:ascii="Times New Roman" w:eastAsia="Arial" w:hAnsi="Times New Roman"/>
                <w:sz w:val="24"/>
                <w:szCs w:val="24"/>
                <w:lang w:val="vi-VN"/>
              </w:rPr>
            </w:pPr>
          </w:p>
        </w:tc>
        <w:tc>
          <w:tcPr>
            <w:tcW w:w="2268" w:type="dxa"/>
            <w:gridSpan w:val="2"/>
          </w:tcPr>
          <w:p w14:paraId="113F0517" w14:textId="77777777" w:rsidR="00173A2C" w:rsidRPr="008C3D0B" w:rsidRDefault="00173A2C" w:rsidP="001B73CE">
            <w:pPr>
              <w:spacing w:after="0" w:line="240" w:lineRule="auto"/>
              <w:rPr>
                <w:rFonts w:ascii="Times New Roman" w:eastAsia="Arial" w:hAnsi="Times New Roman"/>
                <w:sz w:val="24"/>
                <w:szCs w:val="24"/>
                <w:lang w:val="vi-VN"/>
              </w:rPr>
            </w:pPr>
          </w:p>
        </w:tc>
        <w:tc>
          <w:tcPr>
            <w:tcW w:w="2003" w:type="dxa"/>
            <w:gridSpan w:val="2"/>
          </w:tcPr>
          <w:p w14:paraId="39B2FC01" w14:textId="77777777" w:rsidR="00173A2C" w:rsidRPr="008C3D0B" w:rsidRDefault="00173A2C" w:rsidP="001B73CE">
            <w:pPr>
              <w:spacing w:after="0" w:line="240" w:lineRule="auto"/>
              <w:rPr>
                <w:rFonts w:ascii="Times New Roman" w:eastAsia="Arial" w:hAnsi="Times New Roman"/>
                <w:sz w:val="24"/>
                <w:szCs w:val="24"/>
                <w:lang w:val="vi-VN"/>
              </w:rPr>
            </w:pPr>
          </w:p>
        </w:tc>
      </w:tr>
      <w:tr w:rsidR="002539D4" w:rsidRPr="008C3D0B" w14:paraId="7E127DDC" w14:textId="77777777" w:rsidTr="008C3D0B">
        <w:trPr>
          <w:gridBefore w:val="1"/>
          <w:gridAfter w:val="1"/>
          <w:wBefore w:w="426" w:type="dxa"/>
          <w:wAfter w:w="423" w:type="dxa"/>
        </w:trPr>
        <w:tc>
          <w:tcPr>
            <w:tcW w:w="4961" w:type="dxa"/>
          </w:tcPr>
          <w:p w14:paraId="132F0DB5" w14:textId="06134360" w:rsidR="00173A2C" w:rsidRPr="008C3D0B" w:rsidRDefault="00173A2C" w:rsidP="00F4729A">
            <w:pPr>
              <w:spacing w:before="20" w:after="20" w:line="240" w:lineRule="auto"/>
              <w:ind w:left="170"/>
              <w:rPr>
                <w:rFonts w:ascii="Times New Roman" w:eastAsia="Times New Roman" w:hAnsi="Times New Roman"/>
                <w:sz w:val="24"/>
                <w:szCs w:val="24"/>
              </w:rPr>
            </w:pPr>
            <w:r w:rsidRPr="008C3D0B">
              <w:rPr>
                <w:rFonts w:ascii="Times New Roman" w:eastAsia="Arial" w:hAnsi="Times New Roman"/>
                <w:b/>
                <w:bCs/>
                <w:i/>
                <w:iCs/>
                <w:sz w:val="24"/>
                <w:szCs w:val="24"/>
              </w:rPr>
              <w:t xml:space="preserve">Chia </w:t>
            </w:r>
            <w:proofErr w:type="spellStart"/>
            <w:r w:rsidRPr="008C3D0B">
              <w:rPr>
                <w:rFonts w:ascii="Times New Roman" w:eastAsia="Arial" w:hAnsi="Times New Roman"/>
                <w:b/>
                <w:bCs/>
                <w:i/>
                <w:iCs/>
                <w:sz w:val="24"/>
                <w:szCs w:val="24"/>
              </w:rPr>
              <w:t>theo</w:t>
            </w:r>
            <w:proofErr w:type="spellEnd"/>
            <w:r w:rsidRPr="008C3D0B">
              <w:rPr>
                <w:rFonts w:ascii="Times New Roman" w:eastAsia="Arial" w:hAnsi="Times New Roman"/>
                <w:b/>
                <w:bCs/>
                <w:i/>
                <w:iCs/>
                <w:sz w:val="24"/>
                <w:szCs w:val="24"/>
              </w:rPr>
              <w:t xml:space="preserve"> </w:t>
            </w:r>
            <w:proofErr w:type="spellStart"/>
            <w:r w:rsidR="00AD0A84" w:rsidRPr="008C3D0B">
              <w:rPr>
                <w:rFonts w:ascii="Times New Roman" w:eastAsia="Arial" w:hAnsi="Times New Roman"/>
                <w:b/>
                <w:bCs/>
                <w:i/>
                <w:iCs/>
                <w:sz w:val="24"/>
                <w:szCs w:val="24"/>
              </w:rPr>
              <w:t>trình</w:t>
            </w:r>
            <w:proofErr w:type="spellEnd"/>
            <w:r w:rsidR="00AD0A84" w:rsidRPr="008C3D0B">
              <w:rPr>
                <w:rFonts w:ascii="Times New Roman" w:eastAsia="Arial" w:hAnsi="Times New Roman"/>
                <w:b/>
                <w:bCs/>
                <w:i/>
                <w:iCs/>
                <w:sz w:val="24"/>
                <w:szCs w:val="24"/>
              </w:rPr>
              <w:t xml:space="preserve"> </w:t>
            </w:r>
            <w:proofErr w:type="spellStart"/>
            <w:r w:rsidR="00AD0A84" w:rsidRPr="008C3D0B">
              <w:rPr>
                <w:rFonts w:ascii="Times New Roman" w:eastAsia="Arial" w:hAnsi="Times New Roman"/>
                <w:b/>
                <w:bCs/>
                <w:i/>
                <w:iCs/>
                <w:sz w:val="24"/>
                <w:szCs w:val="24"/>
              </w:rPr>
              <w:t>độ</w:t>
            </w:r>
            <w:proofErr w:type="spellEnd"/>
            <w:r w:rsidR="00AD0A84" w:rsidRPr="008C3D0B">
              <w:rPr>
                <w:rFonts w:ascii="Times New Roman" w:eastAsia="Arial" w:hAnsi="Times New Roman"/>
                <w:b/>
                <w:bCs/>
                <w:i/>
                <w:iCs/>
                <w:sz w:val="24"/>
                <w:szCs w:val="24"/>
              </w:rPr>
              <w:t xml:space="preserve"> </w:t>
            </w:r>
            <w:proofErr w:type="spellStart"/>
            <w:r w:rsidR="00AD0A84" w:rsidRPr="008C3D0B">
              <w:rPr>
                <w:rFonts w:ascii="Times New Roman" w:eastAsia="Arial" w:hAnsi="Times New Roman"/>
                <w:b/>
                <w:bCs/>
                <w:i/>
                <w:iCs/>
                <w:sz w:val="24"/>
                <w:szCs w:val="24"/>
              </w:rPr>
              <w:t>đào</w:t>
            </w:r>
            <w:proofErr w:type="spellEnd"/>
            <w:r w:rsidR="00AD0A84" w:rsidRPr="008C3D0B">
              <w:rPr>
                <w:rFonts w:ascii="Times New Roman" w:eastAsia="Arial" w:hAnsi="Times New Roman"/>
                <w:b/>
                <w:bCs/>
                <w:i/>
                <w:iCs/>
                <w:sz w:val="24"/>
                <w:szCs w:val="24"/>
              </w:rPr>
              <w:t xml:space="preserve"> </w:t>
            </w:r>
            <w:proofErr w:type="spellStart"/>
            <w:r w:rsidR="00AD0A84" w:rsidRPr="008C3D0B">
              <w:rPr>
                <w:rFonts w:ascii="Times New Roman" w:eastAsia="Arial" w:hAnsi="Times New Roman"/>
                <w:b/>
                <w:bCs/>
                <w:i/>
                <w:iCs/>
                <w:sz w:val="24"/>
                <w:szCs w:val="24"/>
              </w:rPr>
              <w:t>tạo</w:t>
            </w:r>
            <w:proofErr w:type="spellEnd"/>
          </w:p>
        </w:tc>
        <w:tc>
          <w:tcPr>
            <w:tcW w:w="993" w:type="dxa"/>
            <w:gridSpan w:val="2"/>
            <w:vAlign w:val="center"/>
          </w:tcPr>
          <w:p w14:paraId="0F2D9F44" w14:textId="77777777" w:rsidR="00173A2C" w:rsidRPr="008C3D0B" w:rsidRDefault="00173A2C" w:rsidP="00A77DF4">
            <w:pPr>
              <w:spacing w:after="0" w:line="240" w:lineRule="auto"/>
              <w:jc w:val="center"/>
              <w:rPr>
                <w:rFonts w:ascii="Times New Roman" w:eastAsia="Arial" w:hAnsi="Times New Roman"/>
                <w:sz w:val="24"/>
                <w:szCs w:val="24"/>
                <w:lang w:val="vi-VN"/>
              </w:rPr>
            </w:pPr>
          </w:p>
        </w:tc>
        <w:tc>
          <w:tcPr>
            <w:tcW w:w="1842" w:type="dxa"/>
            <w:vAlign w:val="center"/>
          </w:tcPr>
          <w:p w14:paraId="6443A441" w14:textId="77777777" w:rsidR="00173A2C" w:rsidRPr="008C3D0B" w:rsidRDefault="00173A2C" w:rsidP="001B73CE">
            <w:pPr>
              <w:spacing w:after="0" w:line="240" w:lineRule="auto"/>
              <w:jc w:val="center"/>
              <w:rPr>
                <w:rFonts w:ascii="Times New Roman" w:eastAsia="Arial" w:hAnsi="Times New Roman"/>
                <w:i/>
                <w:iCs/>
                <w:sz w:val="24"/>
                <w:szCs w:val="24"/>
              </w:rPr>
            </w:pPr>
          </w:p>
        </w:tc>
        <w:tc>
          <w:tcPr>
            <w:tcW w:w="2127" w:type="dxa"/>
            <w:gridSpan w:val="2"/>
          </w:tcPr>
          <w:p w14:paraId="1201466E" w14:textId="77777777" w:rsidR="00173A2C" w:rsidRPr="008C3D0B" w:rsidRDefault="00173A2C" w:rsidP="001B73CE">
            <w:pPr>
              <w:spacing w:after="0" w:line="240" w:lineRule="auto"/>
              <w:rPr>
                <w:rFonts w:ascii="Times New Roman" w:eastAsia="Arial" w:hAnsi="Times New Roman"/>
                <w:sz w:val="24"/>
                <w:szCs w:val="24"/>
                <w:lang w:val="vi-VN"/>
              </w:rPr>
            </w:pPr>
          </w:p>
        </w:tc>
        <w:tc>
          <w:tcPr>
            <w:tcW w:w="2268" w:type="dxa"/>
            <w:gridSpan w:val="2"/>
          </w:tcPr>
          <w:p w14:paraId="55F7A441" w14:textId="77777777" w:rsidR="00173A2C" w:rsidRPr="008C3D0B" w:rsidRDefault="00173A2C" w:rsidP="001B73CE">
            <w:pPr>
              <w:spacing w:after="0" w:line="240" w:lineRule="auto"/>
              <w:rPr>
                <w:rFonts w:ascii="Times New Roman" w:eastAsia="Arial" w:hAnsi="Times New Roman"/>
                <w:sz w:val="24"/>
                <w:szCs w:val="24"/>
                <w:lang w:val="vi-VN"/>
              </w:rPr>
            </w:pPr>
          </w:p>
        </w:tc>
        <w:tc>
          <w:tcPr>
            <w:tcW w:w="2003" w:type="dxa"/>
            <w:gridSpan w:val="2"/>
          </w:tcPr>
          <w:p w14:paraId="18653798" w14:textId="77777777" w:rsidR="00173A2C" w:rsidRPr="008C3D0B" w:rsidRDefault="00173A2C" w:rsidP="001B73CE">
            <w:pPr>
              <w:spacing w:after="0" w:line="240" w:lineRule="auto"/>
              <w:rPr>
                <w:rFonts w:ascii="Times New Roman" w:eastAsia="Arial" w:hAnsi="Times New Roman"/>
                <w:sz w:val="24"/>
                <w:szCs w:val="24"/>
                <w:lang w:val="vi-VN"/>
              </w:rPr>
            </w:pPr>
          </w:p>
        </w:tc>
      </w:tr>
      <w:tr w:rsidR="002539D4" w:rsidRPr="008C3D0B" w14:paraId="0ADB7956" w14:textId="77777777" w:rsidTr="008C3D0B">
        <w:trPr>
          <w:gridBefore w:val="1"/>
          <w:gridAfter w:val="1"/>
          <w:wBefore w:w="426" w:type="dxa"/>
          <w:wAfter w:w="423" w:type="dxa"/>
        </w:trPr>
        <w:tc>
          <w:tcPr>
            <w:tcW w:w="4961" w:type="dxa"/>
          </w:tcPr>
          <w:p w14:paraId="7C8B16C8" w14:textId="340DE956" w:rsidR="00EC39D5" w:rsidRPr="008C3D0B" w:rsidRDefault="00AD0A84" w:rsidP="00AC04E8">
            <w:pPr>
              <w:spacing w:before="20" w:after="20" w:line="240" w:lineRule="auto"/>
              <w:ind w:left="442"/>
              <w:rPr>
                <w:rFonts w:ascii="Times New Roman" w:eastAsia="Times New Roman" w:hAnsi="Times New Roman"/>
                <w:sz w:val="24"/>
                <w:szCs w:val="24"/>
              </w:rPr>
            </w:pPr>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Tiến</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sĩ</w:t>
            </w:r>
            <w:proofErr w:type="spellEnd"/>
          </w:p>
        </w:tc>
        <w:tc>
          <w:tcPr>
            <w:tcW w:w="993" w:type="dxa"/>
            <w:gridSpan w:val="2"/>
            <w:vAlign w:val="center"/>
          </w:tcPr>
          <w:p w14:paraId="7EF5F4AF" w14:textId="35807BC5" w:rsidR="00EC39D5" w:rsidRPr="008C3D0B" w:rsidRDefault="001A0DC3"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20</w:t>
            </w:r>
          </w:p>
        </w:tc>
        <w:tc>
          <w:tcPr>
            <w:tcW w:w="1842" w:type="dxa"/>
          </w:tcPr>
          <w:p w14:paraId="3CB8CB7F" w14:textId="194DE27C" w:rsidR="00EC39D5" w:rsidRPr="008C3D0B" w:rsidRDefault="00EC39D5" w:rsidP="001B73CE">
            <w:pPr>
              <w:spacing w:after="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Người</w:t>
            </w:r>
            <w:proofErr w:type="spellEnd"/>
          </w:p>
        </w:tc>
        <w:tc>
          <w:tcPr>
            <w:tcW w:w="2127" w:type="dxa"/>
            <w:gridSpan w:val="2"/>
          </w:tcPr>
          <w:p w14:paraId="18638C99" w14:textId="77777777" w:rsidR="00EC39D5" w:rsidRPr="008C3D0B" w:rsidRDefault="00EC39D5" w:rsidP="001B73CE">
            <w:pPr>
              <w:spacing w:after="0" w:line="240" w:lineRule="auto"/>
              <w:rPr>
                <w:rFonts w:ascii="Times New Roman" w:eastAsia="Arial" w:hAnsi="Times New Roman"/>
                <w:sz w:val="24"/>
                <w:szCs w:val="24"/>
                <w:lang w:val="vi-VN"/>
              </w:rPr>
            </w:pPr>
          </w:p>
        </w:tc>
        <w:tc>
          <w:tcPr>
            <w:tcW w:w="2268" w:type="dxa"/>
            <w:gridSpan w:val="2"/>
          </w:tcPr>
          <w:p w14:paraId="3E158BAB" w14:textId="77777777" w:rsidR="00EC39D5" w:rsidRPr="008C3D0B" w:rsidRDefault="00EC39D5" w:rsidP="001B73CE">
            <w:pPr>
              <w:spacing w:after="0" w:line="240" w:lineRule="auto"/>
              <w:rPr>
                <w:rFonts w:ascii="Times New Roman" w:eastAsia="Arial" w:hAnsi="Times New Roman"/>
                <w:sz w:val="24"/>
                <w:szCs w:val="24"/>
                <w:lang w:val="vi-VN"/>
              </w:rPr>
            </w:pPr>
          </w:p>
        </w:tc>
        <w:tc>
          <w:tcPr>
            <w:tcW w:w="2003" w:type="dxa"/>
            <w:gridSpan w:val="2"/>
          </w:tcPr>
          <w:p w14:paraId="5B9C00E7" w14:textId="77777777" w:rsidR="00EC39D5" w:rsidRPr="008C3D0B" w:rsidRDefault="00EC39D5" w:rsidP="001B73CE">
            <w:pPr>
              <w:spacing w:after="0" w:line="240" w:lineRule="auto"/>
              <w:rPr>
                <w:rFonts w:ascii="Times New Roman" w:eastAsia="Arial" w:hAnsi="Times New Roman"/>
                <w:sz w:val="24"/>
                <w:szCs w:val="24"/>
                <w:lang w:val="vi-VN"/>
              </w:rPr>
            </w:pPr>
          </w:p>
        </w:tc>
      </w:tr>
      <w:tr w:rsidR="002539D4" w:rsidRPr="008C3D0B" w14:paraId="07107B17" w14:textId="77777777" w:rsidTr="008C3D0B">
        <w:trPr>
          <w:gridBefore w:val="1"/>
          <w:gridAfter w:val="1"/>
          <w:wBefore w:w="426" w:type="dxa"/>
          <w:wAfter w:w="423" w:type="dxa"/>
        </w:trPr>
        <w:tc>
          <w:tcPr>
            <w:tcW w:w="4961" w:type="dxa"/>
          </w:tcPr>
          <w:p w14:paraId="737495E4" w14:textId="62118CC6" w:rsidR="00EC39D5" w:rsidRPr="008C3D0B" w:rsidRDefault="00EC39D5" w:rsidP="00AC04E8">
            <w:pPr>
              <w:spacing w:before="20" w:after="20" w:line="240" w:lineRule="auto"/>
              <w:ind w:left="442"/>
              <w:rPr>
                <w:rFonts w:ascii="Times New Roman" w:eastAsia="Times New Roman" w:hAnsi="Times New Roman"/>
                <w:sz w:val="24"/>
                <w:szCs w:val="24"/>
              </w:rPr>
            </w:pPr>
            <w:r w:rsidRPr="008C3D0B">
              <w:rPr>
                <w:rFonts w:ascii="Times New Roman" w:eastAsia="Arial" w:hAnsi="Times New Roman"/>
                <w:sz w:val="24"/>
                <w:szCs w:val="24"/>
              </w:rPr>
              <w:t xml:space="preserve">- </w:t>
            </w:r>
            <w:proofErr w:type="spellStart"/>
            <w:r w:rsidR="00AD0A84" w:rsidRPr="008C3D0B">
              <w:rPr>
                <w:rFonts w:ascii="Times New Roman" w:eastAsia="Arial" w:hAnsi="Times New Roman"/>
                <w:sz w:val="24"/>
                <w:szCs w:val="24"/>
              </w:rPr>
              <w:t>Thạc</w:t>
            </w:r>
            <w:proofErr w:type="spellEnd"/>
            <w:r w:rsidR="00AD0A84" w:rsidRPr="008C3D0B">
              <w:rPr>
                <w:rFonts w:ascii="Times New Roman" w:eastAsia="Arial" w:hAnsi="Times New Roman"/>
                <w:sz w:val="24"/>
                <w:szCs w:val="24"/>
              </w:rPr>
              <w:t xml:space="preserve"> </w:t>
            </w:r>
            <w:proofErr w:type="spellStart"/>
            <w:r w:rsidR="00AD0A84" w:rsidRPr="008C3D0B">
              <w:rPr>
                <w:rFonts w:ascii="Times New Roman" w:eastAsia="Arial" w:hAnsi="Times New Roman"/>
                <w:sz w:val="24"/>
                <w:szCs w:val="24"/>
              </w:rPr>
              <w:t>sĩ</w:t>
            </w:r>
            <w:proofErr w:type="spellEnd"/>
          </w:p>
        </w:tc>
        <w:tc>
          <w:tcPr>
            <w:tcW w:w="993" w:type="dxa"/>
            <w:gridSpan w:val="2"/>
            <w:vAlign w:val="center"/>
          </w:tcPr>
          <w:p w14:paraId="5AA752B3" w14:textId="63257627" w:rsidR="00EC39D5" w:rsidRPr="008C3D0B" w:rsidRDefault="001A0DC3"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21</w:t>
            </w:r>
          </w:p>
        </w:tc>
        <w:tc>
          <w:tcPr>
            <w:tcW w:w="1842" w:type="dxa"/>
          </w:tcPr>
          <w:p w14:paraId="601C7511" w14:textId="5BF66080" w:rsidR="00EC39D5" w:rsidRPr="008C3D0B" w:rsidRDefault="00EC39D5" w:rsidP="001B73CE">
            <w:pPr>
              <w:spacing w:after="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Người</w:t>
            </w:r>
            <w:proofErr w:type="spellEnd"/>
          </w:p>
        </w:tc>
        <w:tc>
          <w:tcPr>
            <w:tcW w:w="2127" w:type="dxa"/>
            <w:gridSpan w:val="2"/>
          </w:tcPr>
          <w:p w14:paraId="3EC3F76D" w14:textId="77777777" w:rsidR="00EC39D5" w:rsidRPr="008C3D0B" w:rsidRDefault="00EC39D5" w:rsidP="001B73CE">
            <w:pPr>
              <w:spacing w:after="0" w:line="240" w:lineRule="auto"/>
              <w:rPr>
                <w:rFonts w:ascii="Times New Roman" w:eastAsia="Arial" w:hAnsi="Times New Roman"/>
                <w:sz w:val="24"/>
                <w:szCs w:val="24"/>
                <w:lang w:val="vi-VN"/>
              </w:rPr>
            </w:pPr>
          </w:p>
        </w:tc>
        <w:tc>
          <w:tcPr>
            <w:tcW w:w="2268" w:type="dxa"/>
            <w:gridSpan w:val="2"/>
          </w:tcPr>
          <w:p w14:paraId="7EF7D9CD" w14:textId="77777777" w:rsidR="00EC39D5" w:rsidRPr="008C3D0B" w:rsidRDefault="00EC39D5" w:rsidP="001B73CE">
            <w:pPr>
              <w:spacing w:after="0" w:line="240" w:lineRule="auto"/>
              <w:rPr>
                <w:rFonts w:ascii="Times New Roman" w:eastAsia="Arial" w:hAnsi="Times New Roman"/>
                <w:sz w:val="24"/>
                <w:szCs w:val="24"/>
                <w:lang w:val="vi-VN"/>
              </w:rPr>
            </w:pPr>
          </w:p>
        </w:tc>
        <w:tc>
          <w:tcPr>
            <w:tcW w:w="2003" w:type="dxa"/>
            <w:gridSpan w:val="2"/>
          </w:tcPr>
          <w:p w14:paraId="056B7913" w14:textId="77777777" w:rsidR="00EC39D5" w:rsidRPr="008C3D0B" w:rsidRDefault="00EC39D5" w:rsidP="001B73CE">
            <w:pPr>
              <w:spacing w:after="0" w:line="240" w:lineRule="auto"/>
              <w:rPr>
                <w:rFonts w:ascii="Times New Roman" w:eastAsia="Arial" w:hAnsi="Times New Roman"/>
                <w:sz w:val="24"/>
                <w:szCs w:val="24"/>
                <w:lang w:val="vi-VN"/>
              </w:rPr>
            </w:pPr>
          </w:p>
        </w:tc>
      </w:tr>
      <w:tr w:rsidR="002539D4" w:rsidRPr="008C3D0B" w14:paraId="6BD1EC5B" w14:textId="77777777" w:rsidTr="008C3D0B">
        <w:trPr>
          <w:gridBefore w:val="1"/>
          <w:gridAfter w:val="1"/>
          <w:wBefore w:w="426" w:type="dxa"/>
          <w:wAfter w:w="423" w:type="dxa"/>
        </w:trPr>
        <w:tc>
          <w:tcPr>
            <w:tcW w:w="4961" w:type="dxa"/>
          </w:tcPr>
          <w:p w14:paraId="3B48AA76" w14:textId="687FF546" w:rsidR="00AD0A84" w:rsidRPr="008C3D0B" w:rsidRDefault="00AD0A84" w:rsidP="00AC04E8">
            <w:pPr>
              <w:spacing w:before="20" w:after="20" w:line="240" w:lineRule="auto"/>
              <w:ind w:left="442"/>
              <w:rPr>
                <w:rFonts w:ascii="Times New Roman" w:eastAsia="Arial" w:hAnsi="Times New Roman"/>
                <w:bCs/>
                <w:iCs/>
                <w:sz w:val="24"/>
                <w:szCs w:val="24"/>
              </w:rPr>
            </w:pPr>
            <w:r w:rsidRPr="008C3D0B">
              <w:rPr>
                <w:rFonts w:ascii="Times New Roman" w:eastAsia="Arial" w:hAnsi="Times New Roman"/>
                <w:bCs/>
                <w:i/>
                <w:iCs/>
                <w:sz w:val="24"/>
                <w:szCs w:val="24"/>
              </w:rPr>
              <w:t xml:space="preserve">- </w:t>
            </w:r>
            <w:proofErr w:type="spellStart"/>
            <w:r w:rsidRPr="008C3D0B">
              <w:rPr>
                <w:rFonts w:ascii="Times New Roman" w:eastAsia="Arial" w:hAnsi="Times New Roman"/>
                <w:bCs/>
                <w:iCs/>
                <w:sz w:val="24"/>
                <w:szCs w:val="24"/>
              </w:rPr>
              <w:t>Đại</w:t>
            </w:r>
            <w:proofErr w:type="spellEnd"/>
            <w:r w:rsidRPr="008C3D0B">
              <w:rPr>
                <w:rFonts w:ascii="Times New Roman" w:eastAsia="Arial" w:hAnsi="Times New Roman"/>
                <w:bCs/>
                <w:iCs/>
                <w:sz w:val="24"/>
                <w:szCs w:val="24"/>
              </w:rPr>
              <w:t xml:space="preserve"> </w:t>
            </w:r>
            <w:proofErr w:type="spellStart"/>
            <w:r w:rsidRPr="008C3D0B">
              <w:rPr>
                <w:rFonts w:ascii="Times New Roman" w:eastAsia="Arial" w:hAnsi="Times New Roman"/>
                <w:bCs/>
                <w:iCs/>
                <w:sz w:val="24"/>
                <w:szCs w:val="24"/>
              </w:rPr>
              <w:t>học</w:t>
            </w:r>
            <w:proofErr w:type="spellEnd"/>
          </w:p>
        </w:tc>
        <w:tc>
          <w:tcPr>
            <w:tcW w:w="993" w:type="dxa"/>
            <w:gridSpan w:val="2"/>
            <w:vAlign w:val="center"/>
          </w:tcPr>
          <w:p w14:paraId="6DC03CEB" w14:textId="44B3ECE7" w:rsidR="00AD0A84" w:rsidRPr="008C3D0B" w:rsidRDefault="001A0DC3"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22</w:t>
            </w:r>
          </w:p>
        </w:tc>
        <w:tc>
          <w:tcPr>
            <w:tcW w:w="1842" w:type="dxa"/>
          </w:tcPr>
          <w:p w14:paraId="02EDEB3A" w14:textId="27568066" w:rsidR="00AD0A84" w:rsidRPr="008C3D0B" w:rsidRDefault="00AD0A84" w:rsidP="00AD0A84">
            <w:pPr>
              <w:spacing w:after="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Người</w:t>
            </w:r>
            <w:proofErr w:type="spellEnd"/>
          </w:p>
        </w:tc>
        <w:tc>
          <w:tcPr>
            <w:tcW w:w="2127" w:type="dxa"/>
            <w:gridSpan w:val="2"/>
          </w:tcPr>
          <w:p w14:paraId="7C65BA40" w14:textId="77777777" w:rsidR="00AD0A84" w:rsidRPr="008C3D0B" w:rsidRDefault="00AD0A84" w:rsidP="00AD0A84">
            <w:pPr>
              <w:spacing w:after="0" w:line="240" w:lineRule="auto"/>
              <w:rPr>
                <w:rFonts w:ascii="Times New Roman" w:eastAsia="Arial" w:hAnsi="Times New Roman"/>
                <w:sz w:val="24"/>
                <w:szCs w:val="24"/>
                <w:lang w:val="vi-VN"/>
              </w:rPr>
            </w:pPr>
          </w:p>
        </w:tc>
        <w:tc>
          <w:tcPr>
            <w:tcW w:w="2268" w:type="dxa"/>
            <w:gridSpan w:val="2"/>
          </w:tcPr>
          <w:p w14:paraId="65A73391" w14:textId="77777777" w:rsidR="00AD0A84" w:rsidRPr="008C3D0B" w:rsidRDefault="00AD0A84" w:rsidP="00AD0A84">
            <w:pPr>
              <w:spacing w:after="0" w:line="240" w:lineRule="auto"/>
              <w:rPr>
                <w:rFonts w:ascii="Times New Roman" w:eastAsia="Arial" w:hAnsi="Times New Roman"/>
                <w:sz w:val="24"/>
                <w:szCs w:val="24"/>
                <w:lang w:val="vi-VN"/>
              </w:rPr>
            </w:pPr>
          </w:p>
        </w:tc>
        <w:tc>
          <w:tcPr>
            <w:tcW w:w="2003" w:type="dxa"/>
            <w:gridSpan w:val="2"/>
          </w:tcPr>
          <w:p w14:paraId="5A723E6E" w14:textId="77777777" w:rsidR="00AD0A84" w:rsidRPr="008C3D0B" w:rsidRDefault="00AD0A84" w:rsidP="00AD0A84">
            <w:pPr>
              <w:spacing w:after="0" w:line="240" w:lineRule="auto"/>
              <w:rPr>
                <w:rFonts w:ascii="Times New Roman" w:eastAsia="Arial" w:hAnsi="Times New Roman"/>
                <w:sz w:val="24"/>
                <w:szCs w:val="24"/>
                <w:lang w:val="vi-VN"/>
              </w:rPr>
            </w:pPr>
          </w:p>
        </w:tc>
      </w:tr>
      <w:tr w:rsidR="002539D4" w:rsidRPr="008C3D0B" w14:paraId="19351D18" w14:textId="77777777" w:rsidTr="008C3D0B">
        <w:trPr>
          <w:gridBefore w:val="1"/>
          <w:gridAfter w:val="1"/>
          <w:wBefore w:w="426" w:type="dxa"/>
          <w:wAfter w:w="423" w:type="dxa"/>
        </w:trPr>
        <w:tc>
          <w:tcPr>
            <w:tcW w:w="4961" w:type="dxa"/>
          </w:tcPr>
          <w:p w14:paraId="47C8C916" w14:textId="640A0D00" w:rsidR="00AD0A84" w:rsidRPr="008C3D0B" w:rsidRDefault="00AD0A84" w:rsidP="00AC04E8">
            <w:pPr>
              <w:spacing w:before="20" w:after="20" w:line="240" w:lineRule="auto"/>
              <w:ind w:left="442"/>
              <w:rPr>
                <w:rFonts w:ascii="Times New Roman" w:eastAsia="Arial" w:hAnsi="Times New Roman"/>
                <w:bCs/>
                <w:iCs/>
                <w:sz w:val="24"/>
                <w:szCs w:val="24"/>
              </w:rPr>
            </w:pPr>
            <w:r w:rsidRPr="008C3D0B">
              <w:rPr>
                <w:rFonts w:ascii="Times New Roman" w:eastAsia="Arial" w:hAnsi="Times New Roman"/>
                <w:b/>
                <w:bCs/>
                <w:iCs/>
                <w:sz w:val="24"/>
                <w:szCs w:val="24"/>
              </w:rPr>
              <w:t xml:space="preserve">- </w:t>
            </w:r>
            <w:proofErr w:type="spellStart"/>
            <w:r w:rsidRPr="008C3D0B">
              <w:rPr>
                <w:rFonts w:ascii="Times New Roman" w:eastAsia="Arial" w:hAnsi="Times New Roman"/>
                <w:bCs/>
                <w:iCs/>
                <w:sz w:val="24"/>
                <w:szCs w:val="24"/>
              </w:rPr>
              <w:t>Khác</w:t>
            </w:r>
            <w:proofErr w:type="spellEnd"/>
          </w:p>
        </w:tc>
        <w:tc>
          <w:tcPr>
            <w:tcW w:w="993" w:type="dxa"/>
            <w:gridSpan w:val="2"/>
            <w:vAlign w:val="center"/>
          </w:tcPr>
          <w:p w14:paraId="7CD7273B" w14:textId="6286C027" w:rsidR="00AD0A84" w:rsidRPr="008C3D0B" w:rsidRDefault="001A0DC3"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23</w:t>
            </w:r>
          </w:p>
        </w:tc>
        <w:tc>
          <w:tcPr>
            <w:tcW w:w="1842" w:type="dxa"/>
          </w:tcPr>
          <w:p w14:paraId="65090542" w14:textId="3C889C86" w:rsidR="00AD0A84" w:rsidRPr="008C3D0B" w:rsidRDefault="00AD0A84" w:rsidP="00AD0A84">
            <w:pPr>
              <w:spacing w:after="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Người</w:t>
            </w:r>
            <w:proofErr w:type="spellEnd"/>
          </w:p>
        </w:tc>
        <w:tc>
          <w:tcPr>
            <w:tcW w:w="2127" w:type="dxa"/>
            <w:gridSpan w:val="2"/>
          </w:tcPr>
          <w:p w14:paraId="261B9483" w14:textId="77777777" w:rsidR="00AD0A84" w:rsidRPr="008C3D0B" w:rsidRDefault="00AD0A84" w:rsidP="00AD0A84">
            <w:pPr>
              <w:spacing w:after="0" w:line="240" w:lineRule="auto"/>
              <w:rPr>
                <w:rFonts w:ascii="Times New Roman" w:eastAsia="Arial" w:hAnsi="Times New Roman"/>
                <w:sz w:val="24"/>
                <w:szCs w:val="24"/>
                <w:lang w:val="vi-VN"/>
              </w:rPr>
            </w:pPr>
          </w:p>
        </w:tc>
        <w:tc>
          <w:tcPr>
            <w:tcW w:w="2268" w:type="dxa"/>
            <w:gridSpan w:val="2"/>
          </w:tcPr>
          <w:p w14:paraId="0B1D2FC6" w14:textId="77777777" w:rsidR="00AD0A84" w:rsidRPr="008C3D0B" w:rsidRDefault="00AD0A84" w:rsidP="00AD0A84">
            <w:pPr>
              <w:spacing w:after="0" w:line="240" w:lineRule="auto"/>
              <w:rPr>
                <w:rFonts w:ascii="Times New Roman" w:eastAsia="Arial" w:hAnsi="Times New Roman"/>
                <w:sz w:val="24"/>
                <w:szCs w:val="24"/>
                <w:lang w:val="vi-VN"/>
              </w:rPr>
            </w:pPr>
          </w:p>
        </w:tc>
        <w:tc>
          <w:tcPr>
            <w:tcW w:w="2003" w:type="dxa"/>
            <w:gridSpan w:val="2"/>
          </w:tcPr>
          <w:p w14:paraId="79BE6BA9" w14:textId="77777777" w:rsidR="00AD0A84" w:rsidRPr="008C3D0B" w:rsidRDefault="00AD0A84" w:rsidP="00AD0A84">
            <w:pPr>
              <w:spacing w:after="0" w:line="240" w:lineRule="auto"/>
              <w:rPr>
                <w:rFonts w:ascii="Times New Roman" w:eastAsia="Arial" w:hAnsi="Times New Roman"/>
                <w:sz w:val="24"/>
                <w:szCs w:val="24"/>
                <w:lang w:val="vi-VN"/>
              </w:rPr>
            </w:pPr>
          </w:p>
        </w:tc>
      </w:tr>
      <w:tr w:rsidR="002539D4" w:rsidRPr="008C3D0B" w14:paraId="194DF319" w14:textId="77777777" w:rsidTr="008C3D0B">
        <w:trPr>
          <w:gridBefore w:val="1"/>
          <w:gridAfter w:val="1"/>
          <w:wBefore w:w="426" w:type="dxa"/>
          <w:wAfter w:w="423" w:type="dxa"/>
        </w:trPr>
        <w:tc>
          <w:tcPr>
            <w:tcW w:w="4961" w:type="dxa"/>
          </w:tcPr>
          <w:p w14:paraId="5F0154D7" w14:textId="1D52A429" w:rsidR="00173A2C" w:rsidRPr="008C3D0B" w:rsidRDefault="00173A2C" w:rsidP="00F4729A">
            <w:pPr>
              <w:spacing w:before="20" w:after="20" w:line="240" w:lineRule="auto"/>
              <w:ind w:left="170"/>
              <w:rPr>
                <w:rFonts w:ascii="Times New Roman" w:eastAsia="Times New Roman" w:hAnsi="Times New Roman"/>
                <w:sz w:val="24"/>
                <w:szCs w:val="24"/>
              </w:rPr>
            </w:pPr>
            <w:r w:rsidRPr="008C3D0B">
              <w:rPr>
                <w:rFonts w:ascii="Times New Roman" w:eastAsia="Arial" w:hAnsi="Times New Roman"/>
                <w:b/>
                <w:bCs/>
                <w:i/>
                <w:iCs/>
                <w:sz w:val="24"/>
                <w:szCs w:val="24"/>
              </w:rPr>
              <w:t xml:space="preserve">4.2. Chia </w:t>
            </w:r>
            <w:proofErr w:type="spellStart"/>
            <w:r w:rsidRPr="008C3D0B">
              <w:rPr>
                <w:rFonts w:ascii="Times New Roman" w:eastAsia="Arial" w:hAnsi="Times New Roman"/>
                <w:b/>
                <w:bCs/>
                <w:i/>
                <w:iCs/>
                <w:sz w:val="24"/>
                <w:szCs w:val="24"/>
              </w:rPr>
              <w:t>theo</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loại</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hình</w:t>
            </w:r>
            <w:proofErr w:type="spellEnd"/>
            <w:r w:rsidRPr="008C3D0B">
              <w:rPr>
                <w:rFonts w:ascii="Times New Roman" w:eastAsia="Arial" w:hAnsi="Times New Roman"/>
                <w:b/>
                <w:bCs/>
                <w:i/>
                <w:iCs/>
                <w:sz w:val="24"/>
                <w:szCs w:val="24"/>
              </w:rPr>
              <w:t xml:space="preserve"> </w:t>
            </w:r>
            <w:proofErr w:type="spellStart"/>
            <w:r w:rsidR="001862D8" w:rsidRPr="008C3D0B">
              <w:rPr>
                <w:rFonts w:ascii="Times New Roman" w:eastAsia="Arial" w:hAnsi="Times New Roman"/>
                <w:b/>
                <w:bCs/>
                <w:i/>
                <w:iCs/>
                <w:sz w:val="24"/>
                <w:szCs w:val="24"/>
              </w:rPr>
              <w:t>kinh</w:t>
            </w:r>
            <w:proofErr w:type="spellEnd"/>
            <w:r w:rsidR="001862D8" w:rsidRPr="008C3D0B">
              <w:rPr>
                <w:rFonts w:ascii="Times New Roman" w:eastAsia="Arial" w:hAnsi="Times New Roman"/>
                <w:b/>
                <w:bCs/>
                <w:i/>
                <w:iCs/>
                <w:sz w:val="24"/>
                <w:szCs w:val="24"/>
              </w:rPr>
              <w:t xml:space="preserve"> </w:t>
            </w:r>
            <w:proofErr w:type="spellStart"/>
            <w:r w:rsidR="001862D8" w:rsidRPr="008C3D0B">
              <w:rPr>
                <w:rFonts w:ascii="Times New Roman" w:eastAsia="Arial" w:hAnsi="Times New Roman"/>
                <w:b/>
                <w:bCs/>
                <w:i/>
                <w:iCs/>
                <w:sz w:val="24"/>
                <w:szCs w:val="24"/>
              </w:rPr>
              <w:t>tế</w:t>
            </w:r>
            <w:proofErr w:type="spellEnd"/>
          </w:p>
        </w:tc>
        <w:tc>
          <w:tcPr>
            <w:tcW w:w="993" w:type="dxa"/>
            <w:gridSpan w:val="2"/>
            <w:vAlign w:val="center"/>
          </w:tcPr>
          <w:p w14:paraId="5120A36E" w14:textId="77777777" w:rsidR="00173A2C" w:rsidRPr="008C3D0B" w:rsidRDefault="00173A2C" w:rsidP="00A77DF4">
            <w:pPr>
              <w:spacing w:after="0" w:line="240" w:lineRule="auto"/>
              <w:jc w:val="center"/>
              <w:rPr>
                <w:rFonts w:ascii="Times New Roman" w:eastAsia="Arial" w:hAnsi="Times New Roman"/>
                <w:sz w:val="24"/>
                <w:szCs w:val="24"/>
                <w:lang w:val="vi-VN"/>
              </w:rPr>
            </w:pPr>
          </w:p>
        </w:tc>
        <w:tc>
          <w:tcPr>
            <w:tcW w:w="1842" w:type="dxa"/>
            <w:vAlign w:val="center"/>
          </w:tcPr>
          <w:p w14:paraId="6C2A9F4E" w14:textId="77777777" w:rsidR="00173A2C" w:rsidRPr="008C3D0B" w:rsidRDefault="00173A2C" w:rsidP="001B73CE">
            <w:pPr>
              <w:spacing w:after="0" w:line="240" w:lineRule="auto"/>
              <w:jc w:val="center"/>
              <w:rPr>
                <w:rFonts w:ascii="Times New Roman" w:eastAsia="Arial" w:hAnsi="Times New Roman"/>
                <w:i/>
                <w:iCs/>
                <w:sz w:val="24"/>
                <w:szCs w:val="24"/>
              </w:rPr>
            </w:pPr>
          </w:p>
        </w:tc>
        <w:tc>
          <w:tcPr>
            <w:tcW w:w="2127" w:type="dxa"/>
            <w:gridSpan w:val="2"/>
          </w:tcPr>
          <w:p w14:paraId="3A2E6634" w14:textId="77777777" w:rsidR="00173A2C" w:rsidRPr="008C3D0B" w:rsidRDefault="00173A2C" w:rsidP="001B73CE">
            <w:pPr>
              <w:spacing w:after="0" w:line="240" w:lineRule="auto"/>
              <w:rPr>
                <w:rFonts w:ascii="Times New Roman" w:eastAsia="Arial" w:hAnsi="Times New Roman"/>
                <w:sz w:val="24"/>
                <w:szCs w:val="24"/>
                <w:lang w:val="vi-VN"/>
              </w:rPr>
            </w:pPr>
          </w:p>
        </w:tc>
        <w:tc>
          <w:tcPr>
            <w:tcW w:w="2268" w:type="dxa"/>
            <w:gridSpan w:val="2"/>
          </w:tcPr>
          <w:p w14:paraId="21139DE7" w14:textId="77777777" w:rsidR="00173A2C" w:rsidRPr="008C3D0B" w:rsidRDefault="00173A2C" w:rsidP="001B73CE">
            <w:pPr>
              <w:spacing w:after="0" w:line="240" w:lineRule="auto"/>
              <w:rPr>
                <w:rFonts w:ascii="Times New Roman" w:eastAsia="Arial" w:hAnsi="Times New Roman"/>
                <w:sz w:val="24"/>
                <w:szCs w:val="24"/>
                <w:lang w:val="vi-VN"/>
              </w:rPr>
            </w:pPr>
          </w:p>
        </w:tc>
        <w:tc>
          <w:tcPr>
            <w:tcW w:w="2003" w:type="dxa"/>
            <w:gridSpan w:val="2"/>
          </w:tcPr>
          <w:p w14:paraId="089D6590" w14:textId="77777777" w:rsidR="00173A2C" w:rsidRPr="008C3D0B" w:rsidRDefault="00173A2C" w:rsidP="001B73CE">
            <w:pPr>
              <w:spacing w:after="0" w:line="240" w:lineRule="auto"/>
              <w:rPr>
                <w:rFonts w:ascii="Times New Roman" w:eastAsia="Arial" w:hAnsi="Times New Roman"/>
                <w:sz w:val="24"/>
                <w:szCs w:val="24"/>
                <w:lang w:val="vi-VN"/>
              </w:rPr>
            </w:pPr>
          </w:p>
        </w:tc>
      </w:tr>
      <w:tr w:rsidR="002539D4" w:rsidRPr="008C3D0B" w14:paraId="34ABC67A" w14:textId="77777777" w:rsidTr="008C3D0B">
        <w:trPr>
          <w:gridBefore w:val="1"/>
          <w:gridAfter w:val="1"/>
          <w:wBefore w:w="426" w:type="dxa"/>
          <w:wAfter w:w="423" w:type="dxa"/>
        </w:trPr>
        <w:tc>
          <w:tcPr>
            <w:tcW w:w="4961" w:type="dxa"/>
          </w:tcPr>
          <w:p w14:paraId="3E5AEAE4" w14:textId="21D130D7" w:rsidR="007E28BE" w:rsidRPr="008C3D0B" w:rsidRDefault="007E28BE" w:rsidP="00AC04E8">
            <w:pPr>
              <w:spacing w:before="20" w:after="20" w:line="240" w:lineRule="auto"/>
              <w:ind w:left="442"/>
              <w:rPr>
                <w:rFonts w:ascii="Times New Roman" w:eastAsia="Times New Roman" w:hAnsi="Times New Roman"/>
                <w:sz w:val="24"/>
                <w:szCs w:val="24"/>
              </w:rPr>
            </w:pPr>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Nhà</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nước</w:t>
            </w:r>
            <w:proofErr w:type="spellEnd"/>
          </w:p>
        </w:tc>
        <w:tc>
          <w:tcPr>
            <w:tcW w:w="993" w:type="dxa"/>
            <w:gridSpan w:val="2"/>
            <w:vAlign w:val="center"/>
          </w:tcPr>
          <w:p w14:paraId="40F21102" w14:textId="53BE6FA0" w:rsidR="007E28BE" w:rsidRPr="008C3D0B" w:rsidRDefault="007E28BE"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24</w:t>
            </w:r>
          </w:p>
        </w:tc>
        <w:tc>
          <w:tcPr>
            <w:tcW w:w="1842" w:type="dxa"/>
          </w:tcPr>
          <w:p w14:paraId="21834DF3" w14:textId="4D19E141" w:rsidR="007E28BE" w:rsidRPr="008C3D0B" w:rsidRDefault="007E28BE" w:rsidP="007E28BE">
            <w:pPr>
              <w:spacing w:after="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Người</w:t>
            </w:r>
            <w:proofErr w:type="spellEnd"/>
          </w:p>
        </w:tc>
        <w:tc>
          <w:tcPr>
            <w:tcW w:w="2127" w:type="dxa"/>
            <w:gridSpan w:val="2"/>
          </w:tcPr>
          <w:p w14:paraId="45521D0C" w14:textId="77777777" w:rsidR="007E28BE" w:rsidRPr="008C3D0B" w:rsidRDefault="007E28BE" w:rsidP="007E28BE">
            <w:pPr>
              <w:spacing w:after="0" w:line="240" w:lineRule="auto"/>
              <w:rPr>
                <w:rFonts w:ascii="Times New Roman" w:eastAsia="Arial" w:hAnsi="Times New Roman"/>
                <w:sz w:val="24"/>
                <w:szCs w:val="24"/>
                <w:lang w:val="vi-VN"/>
              </w:rPr>
            </w:pPr>
          </w:p>
        </w:tc>
        <w:tc>
          <w:tcPr>
            <w:tcW w:w="2268" w:type="dxa"/>
            <w:gridSpan w:val="2"/>
          </w:tcPr>
          <w:p w14:paraId="7A3130EB" w14:textId="77777777" w:rsidR="007E28BE" w:rsidRPr="008C3D0B" w:rsidRDefault="007E28BE" w:rsidP="007E28BE">
            <w:pPr>
              <w:spacing w:after="0" w:line="240" w:lineRule="auto"/>
              <w:rPr>
                <w:rFonts w:ascii="Times New Roman" w:eastAsia="Arial" w:hAnsi="Times New Roman"/>
                <w:sz w:val="24"/>
                <w:szCs w:val="24"/>
                <w:lang w:val="vi-VN"/>
              </w:rPr>
            </w:pPr>
          </w:p>
        </w:tc>
        <w:tc>
          <w:tcPr>
            <w:tcW w:w="2003" w:type="dxa"/>
            <w:gridSpan w:val="2"/>
          </w:tcPr>
          <w:p w14:paraId="4C2EA639" w14:textId="77777777" w:rsidR="007E28BE" w:rsidRPr="008C3D0B" w:rsidRDefault="007E28BE" w:rsidP="007E28BE">
            <w:pPr>
              <w:spacing w:after="0" w:line="240" w:lineRule="auto"/>
              <w:rPr>
                <w:rFonts w:ascii="Times New Roman" w:eastAsia="Arial" w:hAnsi="Times New Roman"/>
                <w:sz w:val="24"/>
                <w:szCs w:val="24"/>
                <w:lang w:val="vi-VN"/>
              </w:rPr>
            </w:pPr>
          </w:p>
        </w:tc>
      </w:tr>
      <w:tr w:rsidR="002539D4" w:rsidRPr="008C3D0B" w14:paraId="768F5F65" w14:textId="77777777" w:rsidTr="008C3D0B">
        <w:trPr>
          <w:gridBefore w:val="1"/>
          <w:gridAfter w:val="1"/>
          <w:wBefore w:w="426" w:type="dxa"/>
          <w:wAfter w:w="423" w:type="dxa"/>
        </w:trPr>
        <w:tc>
          <w:tcPr>
            <w:tcW w:w="4961" w:type="dxa"/>
          </w:tcPr>
          <w:p w14:paraId="2330F59C" w14:textId="78467846" w:rsidR="007E28BE" w:rsidRPr="008C3D0B" w:rsidRDefault="007E28BE" w:rsidP="00AC04E8">
            <w:pPr>
              <w:spacing w:before="20" w:after="20" w:line="240" w:lineRule="auto"/>
              <w:ind w:left="442"/>
              <w:rPr>
                <w:rFonts w:ascii="Times New Roman" w:eastAsia="Times New Roman" w:hAnsi="Times New Roman"/>
                <w:sz w:val="24"/>
                <w:szCs w:val="24"/>
              </w:rPr>
            </w:pPr>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Ngoài</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nhà</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nước</w:t>
            </w:r>
            <w:proofErr w:type="spellEnd"/>
          </w:p>
        </w:tc>
        <w:tc>
          <w:tcPr>
            <w:tcW w:w="993" w:type="dxa"/>
            <w:gridSpan w:val="2"/>
            <w:vAlign w:val="center"/>
          </w:tcPr>
          <w:p w14:paraId="284B1E97" w14:textId="17628EA8" w:rsidR="007E28BE" w:rsidRPr="008C3D0B" w:rsidRDefault="007E28BE"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25</w:t>
            </w:r>
          </w:p>
        </w:tc>
        <w:tc>
          <w:tcPr>
            <w:tcW w:w="1842" w:type="dxa"/>
          </w:tcPr>
          <w:p w14:paraId="64E1542E" w14:textId="74E360AA" w:rsidR="007E28BE" w:rsidRPr="008C3D0B" w:rsidRDefault="007E28BE" w:rsidP="007E28BE">
            <w:pPr>
              <w:spacing w:after="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Người</w:t>
            </w:r>
            <w:proofErr w:type="spellEnd"/>
          </w:p>
        </w:tc>
        <w:tc>
          <w:tcPr>
            <w:tcW w:w="2127" w:type="dxa"/>
            <w:gridSpan w:val="2"/>
          </w:tcPr>
          <w:p w14:paraId="336753EF" w14:textId="77777777" w:rsidR="007E28BE" w:rsidRPr="008C3D0B" w:rsidRDefault="007E28BE" w:rsidP="007E28BE">
            <w:pPr>
              <w:spacing w:after="0" w:line="240" w:lineRule="auto"/>
              <w:rPr>
                <w:rFonts w:ascii="Times New Roman" w:eastAsia="Arial" w:hAnsi="Times New Roman"/>
                <w:sz w:val="24"/>
                <w:szCs w:val="24"/>
                <w:lang w:val="vi-VN"/>
              </w:rPr>
            </w:pPr>
          </w:p>
        </w:tc>
        <w:tc>
          <w:tcPr>
            <w:tcW w:w="2268" w:type="dxa"/>
            <w:gridSpan w:val="2"/>
          </w:tcPr>
          <w:p w14:paraId="1E0BCEE5" w14:textId="77777777" w:rsidR="007E28BE" w:rsidRPr="008C3D0B" w:rsidRDefault="007E28BE" w:rsidP="007E28BE">
            <w:pPr>
              <w:spacing w:after="0" w:line="240" w:lineRule="auto"/>
              <w:rPr>
                <w:rFonts w:ascii="Times New Roman" w:eastAsia="Arial" w:hAnsi="Times New Roman"/>
                <w:sz w:val="24"/>
                <w:szCs w:val="24"/>
                <w:lang w:val="vi-VN"/>
              </w:rPr>
            </w:pPr>
          </w:p>
        </w:tc>
        <w:tc>
          <w:tcPr>
            <w:tcW w:w="2003" w:type="dxa"/>
            <w:gridSpan w:val="2"/>
          </w:tcPr>
          <w:p w14:paraId="460CDD37" w14:textId="77777777" w:rsidR="007E28BE" w:rsidRPr="008C3D0B" w:rsidRDefault="007E28BE" w:rsidP="007E28BE">
            <w:pPr>
              <w:spacing w:after="0" w:line="240" w:lineRule="auto"/>
              <w:rPr>
                <w:rFonts w:ascii="Times New Roman" w:eastAsia="Arial" w:hAnsi="Times New Roman"/>
                <w:sz w:val="24"/>
                <w:szCs w:val="24"/>
                <w:lang w:val="vi-VN"/>
              </w:rPr>
            </w:pPr>
          </w:p>
        </w:tc>
      </w:tr>
      <w:tr w:rsidR="002539D4" w:rsidRPr="008C3D0B" w14:paraId="118BC1C1" w14:textId="77777777" w:rsidTr="008C3D0B">
        <w:trPr>
          <w:gridBefore w:val="1"/>
          <w:gridAfter w:val="1"/>
          <w:wBefore w:w="426" w:type="dxa"/>
          <w:wAfter w:w="423" w:type="dxa"/>
        </w:trPr>
        <w:tc>
          <w:tcPr>
            <w:tcW w:w="4961" w:type="dxa"/>
          </w:tcPr>
          <w:p w14:paraId="6798C959" w14:textId="6B89CC38" w:rsidR="007E28BE" w:rsidRPr="008C3D0B" w:rsidRDefault="007E28BE" w:rsidP="00AC04E8">
            <w:pPr>
              <w:spacing w:before="20" w:after="20" w:line="240" w:lineRule="auto"/>
              <w:ind w:left="442"/>
              <w:rPr>
                <w:rFonts w:ascii="Times New Roman" w:eastAsia="Times New Roman" w:hAnsi="Times New Roman"/>
                <w:sz w:val="24"/>
                <w:szCs w:val="24"/>
              </w:rPr>
            </w:pPr>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Có</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vốn</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đầu</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tư</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nước</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ngoài</w:t>
            </w:r>
            <w:proofErr w:type="spellEnd"/>
          </w:p>
        </w:tc>
        <w:tc>
          <w:tcPr>
            <w:tcW w:w="993" w:type="dxa"/>
            <w:gridSpan w:val="2"/>
            <w:vAlign w:val="center"/>
          </w:tcPr>
          <w:p w14:paraId="6B715709" w14:textId="2A45B4C9" w:rsidR="007E28BE" w:rsidRPr="008C3D0B" w:rsidRDefault="007E28BE"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26</w:t>
            </w:r>
          </w:p>
        </w:tc>
        <w:tc>
          <w:tcPr>
            <w:tcW w:w="1842" w:type="dxa"/>
          </w:tcPr>
          <w:p w14:paraId="7624F033" w14:textId="520042BB" w:rsidR="007E28BE" w:rsidRPr="008C3D0B" w:rsidRDefault="007E28BE" w:rsidP="007E28BE">
            <w:pPr>
              <w:spacing w:after="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Người</w:t>
            </w:r>
            <w:proofErr w:type="spellEnd"/>
          </w:p>
        </w:tc>
        <w:tc>
          <w:tcPr>
            <w:tcW w:w="2127" w:type="dxa"/>
            <w:gridSpan w:val="2"/>
          </w:tcPr>
          <w:p w14:paraId="021FBF28" w14:textId="77777777" w:rsidR="007E28BE" w:rsidRPr="008C3D0B" w:rsidRDefault="007E28BE" w:rsidP="007E28BE">
            <w:pPr>
              <w:spacing w:after="0" w:line="240" w:lineRule="auto"/>
              <w:rPr>
                <w:rFonts w:ascii="Times New Roman" w:eastAsia="Arial" w:hAnsi="Times New Roman"/>
                <w:sz w:val="24"/>
                <w:szCs w:val="24"/>
                <w:lang w:val="vi-VN"/>
              </w:rPr>
            </w:pPr>
          </w:p>
        </w:tc>
        <w:tc>
          <w:tcPr>
            <w:tcW w:w="2268" w:type="dxa"/>
            <w:gridSpan w:val="2"/>
          </w:tcPr>
          <w:p w14:paraId="16F500EE" w14:textId="77777777" w:rsidR="007E28BE" w:rsidRPr="008C3D0B" w:rsidRDefault="007E28BE" w:rsidP="007E28BE">
            <w:pPr>
              <w:spacing w:after="0" w:line="240" w:lineRule="auto"/>
              <w:rPr>
                <w:rFonts w:ascii="Times New Roman" w:eastAsia="Arial" w:hAnsi="Times New Roman"/>
                <w:sz w:val="24"/>
                <w:szCs w:val="24"/>
                <w:lang w:val="vi-VN"/>
              </w:rPr>
            </w:pPr>
          </w:p>
        </w:tc>
        <w:tc>
          <w:tcPr>
            <w:tcW w:w="2003" w:type="dxa"/>
            <w:gridSpan w:val="2"/>
          </w:tcPr>
          <w:p w14:paraId="5031620F" w14:textId="77777777" w:rsidR="007E28BE" w:rsidRPr="008C3D0B" w:rsidRDefault="007E28BE" w:rsidP="007E28BE">
            <w:pPr>
              <w:spacing w:after="0" w:line="240" w:lineRule="auto"/>
              <w:rPr>
                <w:rFonts w:ascii="Times New Roman" w:eastAsia="Arial" w:hAnsi="Times New Roman"/>
                <w:sz w:val="24"/>
                <w:szCs w:val="24"/>
                <w:lang w:val="vi-VN"/>
              </w:rPr>
            </w:pPr>
          </w:p>
        </w:tc>
      </w:tr>
      <w:tr w:rsidR="002539D4" w:rsidRPr="008C3D0B" w14:paraId="4B08249D" w14:textId="77777777" w:rsidTr="008C3D0B">
        <w:trPr>
          <w:gridBefore w:val="1"/>
          <w:gridAfter w:val="1"/>
          <w:wBefore w:w="426" w:type="dxa"/>
          <w:wAfter w:w="423" w:type="dxa"/>
        </w:trPr>
        <w:tc>
          <w:tcPr>
            <w:tcW w:w="4961" w:type="dxa"/>
          </w:tcPr>
          <w:p w14:paraId="147D220A" w14:textId="21541F50" w:rsidR="00173A2C" w:rsidRPr="008C3D0B" w:rsidRDefault="00EC39D5" w:rsidP="001B73CE">
            <w:pPr>
              <w:spacing w:after="0" w:line="240" w:lineRule="auto"/>
              <w:rPr>
                <w:rFonts w:ascii="Times New Roman Bold" w:eastAsia="Arial" w:hAnsi="Times New Roman Bold"/>
                <w:spacing w:val="-4"/>
                <w:sz w:val="24"/>
                <w:szCs w:val="24"/>
                <w:lang w:val="vi-VN"/>
              </w:rPr>
            </w:pPr>
            <w:r w:rsidRPr="008C3D0B">
              <w:rPr>
                <w:rFonts w:ascii="Times New Roman Bold" w:eastAsia="Arial" w:hAnsi="Times New Roman Bold"/>
                <w:b/>
                <w:bCs/>
                <w:spacing w:val="-4"/>
                <w:sz w:val="24"/>
                <w:szCs w:val="24"/>
              </w:rPr>
              <w:t>5</w:t>
            </w:r>
            <w:r w:rsidR="00173A2C" w:rsidRPr="008C3D0B">
              <w:rPr>
                <w:rFonts w:ascii="Times New Roman Bold" w:eastAsia="Arial" w:hAnsi="Times New Roman Bold"/>
                <w:b/>
                <w:bCs/>
                <w:spacing w:val="-4"/>
                <w:sz w:val="24"/>
                <w:szCs w:val="24"/>
                <w:lang w:val="vi-VN"/>
              </w:rPr>
              <w:t>.</w:t>
            </w:r>
            <w:r w:rsidR="00173A2C" w:rsidRPr="008C3D0B">
              <w:rPr>
                <w:rFonts w:ascii="Times New Roman Bold" w:eastAsia="Arial" w:hAnsi="Times New Roman Bold"/>
                <w:b/>
                <w:bCs/>
                <w:spacing w:val="-4"/>
                <w:sz w:val="24"/>
                <w:szCs w:val="24"/>
              </w:rPr>
              <w:t xml:space="preserve"> </w:t>
            </w:r>
            <w:proofErr w:type="spellStart"/>
            <w:r w:rsidR="00173A2C" w:rsidRPr="008C3D0B">
              <w:rPr>
                <w:rFonts w:ascii="Times New Roman Bold" w:eastAsia="Arial" w:hAnsi="Times New Roman Bold"/>
                <w:b/>
                <w:bCs/>
                <w:spacing w:val="-4"/>
                <w:sz w:val="24"/>
                <w:szCs w:val="24"/>
              </w:rPr>
              <w:t>Số</w:t>
            </w:r>
            <w:proofErr w:type="spellEnd"/>
            <w:r w:rsidR="00173A2C" w:rsidRPr="008C3D0B">
              <w:rPr>
                <w:rFonts w:ascii="Times New Roman Bold" w:eastAsia="Arial" w:hAnsi="Times New Roman Bold"/>
                <w:b/>
                <w:bCs/>
                <w:spacing w:val="-4"/>
                <w:sz w:val="24"/>
                <w:szCs w:val="24"/>
                <w:lang w:val="vi-VN"/>
              </w:rPr>
              <w:t xml:space="preserve"> </w:t>
            </w:r>
            <w:r w:rsidR="00173A2C" w:rsidRPr="008C3D0B">
              <w:rPr>
                <w:rFonts w:ascii="Times New Roman Bold" w:eastAsia="Arial" w:hAnsi="Times New Roman Bold"/>
                <w:b/>
                <w:bCs/>
                <w:spacing w:val="-4"/>
                <w:sz w:val="24"/>
                <w:szCs w:val="24"/>
              </w:rPr>
              <w:t>t</w:t>
            </w:r>
            <w:r w:rsidR="00173A2C" w:rsidRPr="008C3D0B">
              <w:rPr>
                <w:rFonts w:ascii="Times New Roman Bold" w:eastAsia="Arial" w:hAnsi="Times New Roman Bold"/>
                <w:b/>
                <w:bCs/>
                <w:spacing w:val="-4"/>
                <w:sz w:val="24"/>
                <w:szCs w:val="24"/>
                <w:lang w:val="vi-VN"/>
              </w:rPr>
              <w:t>rung tâm hỗ trợ khởi nghiệp sáng tạo</w:t>
            </w:r>
          </w:p>
        </w:tc>
        <w:tc>
          <w:tcPr>
            <w:tcW w:w="993" w:type="dxa"/>
            <w:gridSpan w:val="2"/>
            <w:vAlign w:val="center"/>
          </w:tcPr>
          <w:p w14:paraId="1F8F9893" w14:textId="4B07AED0" w:rsidR="00173A2C" w:rsidRPr="008C3D0B" w:rsidRDefault="001A0DC3"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27</w:t>
            </w:r>
          </w:p>
        </w:tc>
        <w:tc>
          <w:tcPr>
            <w:tcW w:w="1842" w:type="dxa"/>
            <w:vAlign w:val="center"/>
          </w:tcPr>
          <w:p w14:paraId="62DD090E" w14:textId="77777777" w:rsidR="00173A2C" w:rsidRPr="008C3D0B" w:rsidRDefault="00173A2C" w:rsidP="001B73CE">
            <w:pPr>
              <w:spacing w:after="0" w:line="240" w:lineRule="auto"/>
              <w:jc w:val="center"/>
              <w:rPr>
                <w:rFonts w:ascii="Times New Roman" w:eastAsia="Arial" w:hAnsi="Times New Roman"/>
                <w:sz w:val="24"/>
                <w:szCs w:val="24"/>
                <w:lang w:val="vi-VN"/>
              </w:rPr>
            </w:pPr>
            <w:r w:rsidRPr="008C3D0B">
              <w:rPr>
                <w:rFonts w:ascii="Times New Roman" w:eastAsia="Arial" w:hAnsi="Times New Roman"/>
                <w:i/>
                <w:iCs/>
                <w:sz w:val="24"/>
                <w:szCs w:val="24"/>
              </w:rPr>
              <w:t xml:space="preserve">Trung </w:t>
            </w:r>
            <w:proofErr w:type="spellStart"/>
            <w:r w:rsidRPr="008C3D0B">
              <w:rPr>
                <w:rFonts w:ascii="Times New Roman" w:eastAsia="Arial" w:hAnsi="Times New Roman"/>
                <w:i/>
                <w:iCs/>
                <w:sz w:val="24"/>
                <w:szCs w:val="24"/>
              </w:rPr>
              <w:t>tâm</w:t>
            </w:r>
            <w:proofErr w:type="spellEnd"/>
          </w:p>
        </w:tc>
        <w:tc>
          <w:tcPr>
            <w:tcW w:w="2127" w:type="dxa"/>
            <w:gridSpan w:val="2"/>
          </w:tcPr>
          <w:p w14:paraId="54B14D21" w14:textId="77777777" w:rsidR="00173A2C" w:rsidRPr="008C3D0B" w:rsidRDefault="00173A2C" w:rsidP="001B73CE">
            <w:pPr>
              <w:spacing w:after="0" w:line="240" w:lineRule="auto"/>
              <w:rPr>
                <w:rFonts w:ascii="Times New Roman" w:eastAsia="Arial" w:hAnsi="Times New Roman"/>
                <w:sz w:val="24"/>
                <w:szCs w:val="24"/>
                <w:lang w:val="vi-VN"/>
              </w:rPr>
            </w:pPr>
          </w:p>
        </w:tc>
        <w:tc>
          <w:tcPr>
            <w:tcW w:w="2268" w:type="dxa"/>
            <w:gridSpan w:val="2"/>
          </w:tcPr>
          <w:p w14:paraId="30E8CC2C" w14:textId="77777777" w:rsidR="00173A2C" w:rsidRPr="008C3D0B" w:rsidRDefault="00173A2C" w:rsidP="001B73CE">
            <w:pPr>
              <w:spacing w:after="0" w:line="240" w:lineRule="auto"/>
              <w:rPr>
                <w:rFonts w:ascii="Times New Roman" w:eastAsia="Arial" w:hAnsi="Times New Roman"/>
                <w:sz w:val="24"/>
                <w:szCs w:val="24"/>
                <w:lang w:val="vi-VN"/>
              </w:rPr>
            </w:pPr>
          </w:p>
        </w:tc>
        <w:tc>
          <w:tcPr>
            <w:tcW w:w="2003" w:type="dxa"/>
            <w:gridSpan w:val="2"/>
          </w:tcPr>
          <w:p w14:paraId="6DED7E03" w14:textId="77777777" w:rsidR="00173A2C" w:rsidRPr="008C3D0B" w:rsidRDefault="00173A2C" w:rsidP="001B73CE">
            <w:pPr>
              <w:spacing w:after="0" w:line="240" w:lineRule="auto"/>
              <w:rPr>
                <w:rFonts w:ascii="Times New Roman" w:eastAsia="Arial" w:hAnsi="Times New Roman"/>
                <w:sz w:val="24"/>
                <w:szCs w:val="24"/>
                <w:lang w:val="vi-VN"/>
              </w:rPr>
            </w:pPr>
          </w:p>
        </w:tc>
      </w:tr>
      <w:tr w:rsidR="002539D4" w:rsidRPr="008C3D0B" w14:paraId="41F956F0" w14:textId="77777777" w:rsidTr="008C3D0B">
        <w:trPr>
          <w:gridBefore w:val="1"/>
          <w:gridAfter w:val="1"/>
          <w:wBefore w:w="426" w:type="dxa"/>
          <w:wAfter w:w="423" w:type="dxa"/>
        </w:trPr>
        <w:tc>
          <w:tcPr>
            <w:tcW w:w="4961" w:type="dxa"/>
          </w:tcPr>
          <w:p w14:paraId="127167B1" w14:textId="086755EC" w:rsidR="00173A2C" w:rsidRPr="008C3D0B" w:rsidRDefault="00EC39D5" w:rsidP="00F4729A">
            <w:pPr>
              <w:spacing w:before="20" w:after="20" w:line="240" w:lineRule="auto"/>
              <w:ind w:left="170"/>
              <w:rPr>
                <w:rFonts w:ascii="Times New Roman" w:eastAsia="Arial" w:hAnsi="Times New Roman"/>
                <w:b/>
                <w:bCs/>
                <w:i/>
                <w:iCs/>
                <w:sz w:val="24"/>
                <w:szCs w:val="24"/>
              </w:rPr>
            </w:pPr>
            <w:r w:rsidRPr="008C3D0B">
              <w:rPr>
                <w:rFonts w:ascii="Times New Roman" w:eastAsia="Arial" w:hAnsi="Times New Roman"/>
                <w:b/>
                <w:bCs/>
                <w:i/>
                <w:iCs/>
                <w:sz w:val="24"/>
                <w:szCs w:val="24"/>
              </w:rPr>
              <w:t>5</w:t>
            </w:r>
            <w:r w:rsidR="00173A2C" w:rsidRPr="008C3D0B">
              <w:rPr>
                <w:rFonts w:ascii="Times New Roman" w:eastAsia="Arial" w:hAnsi="Times New Roman"/>
                <w:b/>
                <w:bCs/>
                <w:i/>
                <w:iCs/>
                <w:sz w:val="24"/>
                <w:szCs w:val="24"/>
              </w:rPr>
              <w:t xml:space="preserve">.1. Chia </w:t>
            </w:r>
            <w:proofErr w:type="spellStart"/>
            <w:r w:rsidR="00173A2C" w:rsidRPr="008C3D0B">
              <w:rPr>
                <w:rFonts w:ascii="Times New Roman" w:eastAsia="Arial" w:hAnsi="Times New Roman"/>
                <w:b/>
                <w:bCs/>
                <w:i/>
                <w:iCs/>
                <w:sz w:val="24"/>
                <w:szCs w:val="24"/>
              </w:rPr>
              <w:t>theo</w:t>
            </w:r>
            <w:proofErr w:type="spellEnd"/>
            <w:r w:rsidR="00173A2C" w:rsidRPr="008C3D0B">
              <w:rPr>
                <w:rFonts w:ascii="Times New Roman" w:eastAsia="Arial" w:hAnsi="Times New Roman"/>
                <w:b/>
                <w:bCs/>
                <w:i/>
                <w:iCs/>
                <w:sz w:val="24"/>
                <w:szCs w:val="24"/>
              </w:rPr>
              <w:t xml:space="preserve"> </w:t>
            </w:r>
            <w:proofErr w:type="spellStart"/>
            <w:r w:rsidR="00173A2C" w:rsidRPr="008C3D0B">
              <w:rPr>
                <w:rFonts w:ascii="Times New Roman" w:eastAsia="Arial" w:hAnsi="Times New Roman"/>
                <w:b/>
                <w:bCs/>
                <w:i/>
                <w:iCs/>
                <w:sz w:val="24"/>
                <w:szCs w:val="24"/>
              </w:rPr>
              <w:t>cấp</w:t>
            </w:r>
            <w:proofErr w:type="spellEnd"/>
          </w:p>
        </w:tc>
        <w:tc>
          <w:tcPr>
            <w:tcW w:w="993" w:type="dxa"/>
            <w:gridSpan w:val="2"/>
            <w:vAlign w:val="center"/>
          </w:tcPr>
          <w:p w14:paraId="23A39DCF" w14:textId="77777777" w:rsidR="00173A2C" w:rsidRPr="008C3D0B" w:rsidRDefault="00173A2C" w:rsidP="00A77DF4">
            <w:pPr>
              <w:spacing w:after="0" w:line="240" w:lineRule="auto"/>
              <w:jc w:val="center"/>
              <w:rPr>
                <w:rFonts w:ascii="Times New Roman" w:eastAsia="Arial" w:hAnsi="Times New Roman"/>
                <w:b/>
                <w:bCs/>
                <w:i/>
                <w:iCs/>
                <w:sz w:val="24"/>
                <w:szCs w:val="24"/>
                <w:lang w:val="vi-VN"/>
              </w:rPr>
            </w:pPr>
          </w:p>
        </w:tc>
        <w:tc>
          <w:tcPr>
            <w:tcW w:w="1842" w:type="dxa"/>
            <w:vAlign w:val="center"/>
          </w:tcPr>
          <w:p w14:paraId="56E9E3FE" w14:textId="77777777" w:rsidR="00173A2C" w:rsidRPr="008C3D0B" w:rsidRDefault="00173A2C" w:rsidP="001B73CE">
            <w:pPr>
              <w:spacing w:after="0" w:line="240" w:lineRule="auto"/>
              <w:jc w:val="center"/>
              <w:rPr>
                <w:rFonts w:ascii="Times New Roman" w:eastAsia="Arial" w:hAnsi="Times New Roman"/>
                <w:b/>
                <w:bCs/>
                <w:i/>
                <w:iCs/>
                <w:sz w:val="24"/>
                <w:szCs w:val="24"/>
                <w:lang w:val="vi-VN"/>
              </w:rPr>
            </w:pPr>
          </w:p>
        </w:tc>
        <w:tc>
          <w:tcPr>
            <w:tcW w:w="2127" w:type="dxa"/>
            <w:gridSpan w:val="2"/>
          </w:tcPr>
          <w:p w14:paraId="65DC6049" w14:textId="77777777" w:rsidR="00173A2C" w:rsidRPr="008C3D0B" w:rsidRDefault="00173A2C" w:rsidP="001B73CE">
            <w:pPr>
              <w:spacing w:after="0" w:line="240" w:lineRule="auto"/>
              <w:rPr>
                <w:rFonts w:ascii="Times New Roman" w:eastAsia="Arial" w:hAnsi="Times New Roman"/>
                <w:b/>
                <w:bCs/>
                <w:i/>
                <w:iCs/>
                <w:sz w:val="24"/>
                <w:szCs w:val="24"/>
                <w:lang w:val="vi-VN"/>
              </w:rPr>
            </w:pPr>
          </w:p>
        </w:tc>
        <w:tc>
          <w:tcPr>
            <w:tcW w:w="2268" w:type="dxa"/>
            <w:gridSpan w:val="2"/>
          </w:tcPr>
          <w:p w14:paraId="5266C8A1" w14:textId="77777777" w:rsidR="00173A2C" w:rsidRPr="008C3D0B" w:rsidRDefault="00173A2C" w:rsidP="001B73CE">
            <w:pPr>
              <w:spacing w:after="0" w:line="240" w:lineRule="auto"/>
              <w:rPr>
                <w:rFonts w:ascii="Times New Roman" w:eastAsia="Arial" w:hAnsi="Times New Roman"/>
                <w:b/>
                <w:bCs/>
                <w:i/>
                <w:iCs/>
                <w:sz w:val="24"/>
                <w:szCs w:val="24"/>
                <w:lang w:val="vi-VN"/>
              </w:rPr>
            </w:pPr>
          </w:p>
        </w:tc>
        <w:tc>
          <w:tcPr>
            <w:tcW w:w="2003" w:type="dxa"/>
            <w:gridSpan w:val="2"/>
          </w:tcPr>
          <w:p w14:paraId="4C2BA8D8" w14:textId="77777777" w:rsidR="00173A2C" w:rsidRPr="008C3D0B" w:rsidRDefault="00173A2C" w:rsidP="001B73CE">
            <w:pPr>
              <w:spacing w:after="0" w:line="240" w:lineRule="auto"/>
              <w:rPr>
                <w:rFonts w:ascii="Times New Roman" w:eastAsia="Arial" w:hAnsi="Times New Roman"/>
                <w:b/>
                <w:bCs/>
                <w:i/>
                <w:iCs/>
                <w:sz w:val="24"/>
                <w:szCs w:val="24"/>
                <w:lang w:val="vi-VN"/>
              </w:rPr>
            </w:pPr>
          </w:p>
        </w:tc>
      </w:tr>
      <w:tr w:rsidR="002539D4" w:rsidRPr="008C3D0B" w14:paraId="777F3D8D" w14:textId="77777777" w:rsidTr="008C3D0B">
        <w:trPr>
          <w:gridBefore w:val="1"/>
          <w:gridAfter w:val="1"/>
          <w:wBefore w:w="426" w:type="dxa"/>
          <w:wAfter w:w="423" w:type="dxa"/>
        </w:trPr>
        <w:tc>
          <w:tcPr>
            <w:tcW w:w="4961" w:type="dxa"/>
          </w:tcPr>
          <w:p w14:paraId="15890151" w14:textId="77777777" w:rsidR="00173A2C" w:rsidRPr="008C3D0B" w:rsidRDefault="00173A2C" w:rsidP="00AC04E8">
            <w:pPr>
              <w:spacing w:before="20" w:after="20" w:line="240" w:lineRule="auto"/>
              <w:ind w:left="442"/>
              <w:rPr>
                <w:rFonts w:ascii="Times New Roman" w:eastAsia="Arial" w:hAnsi="Times New Roman"/>
                <w:sz w:val="24"/>
                <w:szCs w:val="24"/>
              </w:rPr>
            </w:pPr>
            <w:r w:rsidRPr="008C3D0B">
              <w:rPr>
                <w:rFonts w:ascii="Times New Roman" w:eastAsia="Arial" w:hAnsi="Times New Roman"/>
                <w:sz w:val="24"/>
                <w:szCs w:val="24"/>
              </w:rPr>
              <w:t xml:space="preserve">- </w:t>
            </w:r>
            <w:proofErr w:type="spellStart"/>
            <w:r w:rsidRPr="008C3D0B">
              <w:rPr>
                <w:rFonts w:ascii="Times New Roman" w:eastAsia="Arial" w:hAnsi="Times New Roman"/>
                <w:bCs/>
                <w:iCs/>
                <w:sz w:val="24"/>
                <w:szCs w:val="24"/>
              </w:rPr>
              <w:t>Cấp</w:t>
            </w:r>
            <w:proofErr w:type="spellEnd"/>
            <w:r w:rsidRPr="008C3D0B">
              <w:rPr>
                <w:rFonts w:ascii="Times New Roman" w:eastAsia="Arial" w:hAnsi="Times New Roman"/>
                <w:bCs/>
                <w:iCs/>
                <w:sz w:val="24"/>
                <w:szCs w:val="24"/>
              </w:rPr>
              <w:t xml:space="preserve"> </w:t>
            </w:r>
            <w:proofErr w:type="spellStart"/>
            <w:r w:rsidRPr="008C3D0B">
              <w:rPr>
                <w:rFonts w:ascii="Times New Roman" w:eastAsia="Arial" w:hAnsi="Times New Roman"/>
                <w:bCs/>
                <w:iCs/>
                <w:sz w:val="24"/>
                <w:szCs w:val="24"/>
              </w:rPr>
              <w:t>quốc</w:t>
            </w:r>
            <w:proofErr w:type="spellEnd"/>
            <w:r w:rsidRPr="008C3D0B">
              <w:rPr>
                <w:rFonts w:ascii="Times New Roman" w:eastAsia="Arial" w:hAnsi="Times New Roman"/>
                <w:bCs/>
                <w:iCs/>
                <w:sz w:val="24"/>
                <w:szCs w:val="24"/>
              </w:rPr>
              <w:t xml:space="preserve"> </w:t>
            </w:r>
            <w:proofErr w:type="spellStart"/>
            <w:r w:rsidRPr="008C3D0B">
              <w:rPr>
                <w:rFonts w:ascii="Times New Roman" w:eastAsia="Arial" w:hAnsi="Times New Roman"/>
                <w:bCs/>
                <w:iCs/>
                <w:sz w:val="24"/>
                <w:szCs w:val="24"/>
              </w:rPr>
              <w:t>gia</w:t>
            </w:r>
            <w:proofErr w:type="spellEnd"/>
          </w:p>
        </w:tc>
        <w:tc>
          <w:tcPr>
            <w:tcW w:w="993" w:type="dxa"/>
            <w:gridSpan w:val="2"/>
            <w:vAlign w:val="center"/>
          </w:tcPr>
          <w:p w14:paraId="440448E2" w14:textId="68F6D45B" w:rsidR="00173A2C" w:rsidRPr="008C3D0B" w:rsidRDefault="001A0DC3"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28</w:t>
            </w:r>
          </w:p>
        </w:tc>
        <w:tc>
          <w:tcPr>
            <w:tcW w:w="1842" w:type="dxa"/>
            <w:vAlign w:val="center"/>
          </w:tcPr>
          <w:p w14:paraId="736CD260" w14:textId="77777777" w:rsidR="00173A2C" w:rsidRPr="008C3D0B" w:rsidRDefault="00173A2C" w:rsidP="001B73C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 xml:space="preserve">Trung </w:t>
            </w:r>
            <w:proofErr w:type="spellStart"/>
            <w:r w:rsidRPr="008C3D0B">
              <w:rPr>
                <w:rFonts w:ascii="Times New Roman" w:eastAsia="Arial" w:hAnsi="Times New Roman"/>
                <w:i/>
                <w:iCs/>
                <w:sz w:val="24"/>
                <w:szCs w:val="24"/>
              </w:rPr>
              <w:t>tâm</w:t>
            </w:r>
            <w:proofErr w:type="spellEnd"/>
          </w:p>
        </w:tc>
        <w:tc>
          <w:tcPr>
            <w:tcW w:w="2127" w:type="dxa"/>
            <w:gridSpan w:val="2"/>
          </w:tcPr>
          <w:p w14:paraId="30CFA9A2" w14:textId="77777777" w:rsidR="00173A2C" w:rsidRPr="008C3D0B" w:rsidRDefault="00173A2C" w:rsidP="001B73CE">
            <w:pPr>
              <w:spacing w:after="0" w:line="240" w:lineRule="auto"/>
              <w:rPr>
                <w:rFonts w:ascii="Times New Roman" w:eastAsia="Arial" w:hAnsi="Times New Roman"/>
                <w:sz w:val="24"/>
                <w:szCs w:val="24"/>
                <w:lang w:val="vi-VN"/>
              </w:rPr>
            </w:pPr>
          </w:p>
        </w:tc>
        <w:tc>
          <w:tcPr>
            <w:tcW w:w="2268" w:type="dxa"/>
            <w:gridSpan w:val="2"/>
          </w:tcPr>
          <w:p w14:paraId="29AB6FF7" w14:textId="77777777" w:rsidR="00173A2C" w:rsidRPr="008C3D0B" w:rsidRDefault="00173A2C" w:rsidP="001B73CE">
            <w:pPr>
              <w:spacing w:after="0" w:line="240" w:lineRule="auto"/>
              <w:rPr>
                <w:rFonts w:ascii="Times New Roman" w:eastAsia="Arial" w:hAnsi="Times New Roman"/>
                <w:sz w:val="24"/>
                <w:szCs w:val="24"/>
                <w:lang w:val="vi-VN"/>
              </w:rPr>
            </w:pPr>
          </w:p>
        </w:tc>
        <w:tc>
          <w:tcPr>
            <w:tcW w:w="2003" w:type="dxa"/>
            <w:gridSpan w:val="2"/>
          </w:tcPr>
          <w:p w14:paraId="30F30E7A" w14:textId="77777777" w:rsidR="00173A2C" w:rsidRPr="008C3D0B" w:rsidRDefault="00173A2C" w:rsidP="001B73CE">
            <w:pPr>
              <w:spacing w:after="0" w:line="240" w:lineRule="auto"/>
              <w:rPr>
                <w:rFonts w:ascii="Times New Roman" w:eastAsia="Arial" w:hAnsi="Times New Roman"/>
                <w:sz w:val="24"/>
                <w:szCs w:val="24"/>
                <w:lang w:val="vi-VN"/>
              </w:rPr>
            </w:pPr>
          </w:p>
        </w:tc>
      </w:tr>
      <w:tr w:rsidR="002539D4" w:rsidRPr="008C3D0B" w14:paraId="3C69980C" w14:textId="77777777" w:rsidTr="008C3D0B">
        <w:trPr>
          <w:gridBefore w:val="1"/>
          <w:gridAfter w:val="1"/>
          <w:wBefore w:w="426" w:type="dxa"/>
          <w:wAfter w:w="423" w:type="dxa"/>
        </w:trPr>
        <w:tc>
          <w:tcPr>
            <w:tcW w:w="4961" w:type="dxa"/>
          </w:tcPr>
          <w:p w14:paraId="67694541" w14:textId="77777777" w:rsidR="00173A2C" w:rsidRPr="008C3D0B" w:rsidRDefault="00173A2C" w:rsidP="00BC0DA9">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Cấp</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tỉnh</w:t>
            </w:r>
            <w:proofErr w:type="spellEnd"/>
          </w:p>
        </w:tc>
        <w:tc>
          <w:tcPr>
            <w:tcW w:w="993" w:type="dxa"/>
            <w:gridSpan w:val="2"/>
            <w:vAlign w:val="center"/>
          </w:tcPr>
          <w:p w14:paraId="4C92B258" w14:textId="35979163" w:rsidR="00173A2C" w:rsidRPr="008C3D0B" w:rsidRDefault="001A0DC3"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29</w:t>
            </w:r>
          </w:p>
        </w:tc>
        <w:tc>
          <w:tcPr>
            <w:tcW w:w="1842" w:type="dxa"/>
            <w:vAlign w:val="center"/>
          </w:tcPr>
          <w:p w14:paraId="32D0AABE" w14:textId="77777777" w:rsidR="00173A2C" w:rsidRPr="008C3D0B" w:rsidRDefault="00173A2C" w:rsidP="001B73C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 xml:space="preserve">Trung </w:t>
            </w:r>
            <w:proofErr w:type="spellStart"/>
            <w:r w:rsidRPr="008C3D0B">
              <w:rPr>
                <w:rFonts w:ascii="Times New Roman" w:eastAsia="Arial" w:hAnsi="Times New Roman"/>
                <w:i/>
                <w:iCs/>
                <w:sz w:val="24"/>
                <w:szCs w:val="24"/>
              </w:rPr>
              <w:t>tâm</w:t>
            </w:r>
            <w:proofErr w:type="spellEnd"/>
          </w:p>
        </w:tc>
        <w:tc>
          <w:tcPr>
            <w:tcW w:w="2127" w:type="dxa"/>
            <w:gridSpan w:val="2"/>
          </w:tcPr>
          <w:p w14:paraId="0A330D86" w14:textId="77777777" w:rsidR="00173A2C" w:rsidRPr="008C3D0B" w:rsidRDefault="00173A2C" w:rsidP="001B73CE">
            <w:pPr>
              <w:spacing w:after="0" w:line="240" w:lineRule="auto"/>
              <w:rPr>
                <w:rFonts w:ascii="Times New Roman" w:eastAsia="Arial" w:hAnsi="Times New Roman"/>
                <w:sz w:val="24"/>
                <w:szCs w:val="24"/>
                <w:lang w:val="vi-VN"/>
              </w:rPr>
            </w:pPr>
          </w:p>
        </w:tc>
        <w:tc>
          <w:tcPr>
            <w:tcW w:w="2268" w:type="dxa"/>
            <w:gridSpan w:val="2"/>
          </w:tcPr>
          <w:p w14:paraId="639A80A1" w14:textId="77777777" w:rsidR="00173A2C" w:rsidRPr="008C3D0B" w:rsidRDefault="00173A2C" w:rsidP="001B73CE">
            <w:pPr>
              <w:spacing w:after="0" w:line="240" w:lineRule="auto"/>
              <w:rPr>
                <w:rFonts w:ascii="Times New Roman" w:eastAsia="Arial" w:hAnsi="Times New Roman"/>
                <w:sz w:val="24"/>
                <w:szCs w:val="24"/>
                <w:lang w:val="vi-VN"/>
              </w:rPr>
            </w:pPr>
          </w:p>
        </w:tc>
        <w:tc>
          <w:tcPr>
            <w:tcW w:w="2003" w:type="dxa"/>
            <w:gridSpan w:val="2"/>
          </w:tcPr>
          <w:p w14:paraId="39458E1C" w14:textId="77777777" w:rsidR="00173A2C" w:rsidRPr="008C3D0B" w:rsidRDefault="00173A2C" w:rsidP="001B73CE">
            <w:pPr>
              <w:spacing w:after="0" w:line="240" w:lineRule="auto"/>
              <w:rPr>
                <w:rFonts w:ascii="Times New Roman" w:eastAsia="Arial" w:hAnsi="Times New Roman"/>
                <w:sz w:val="24"/>
                <w:szCs w:val="24"/>
                <w:lang w:val="vi-VN"/>
              </w:rPr>
            </w:pPr>
          </w:p>
        </w:tc>
      </w:tr>
      <w:tr w:rsidR="002539D4" w:rsidRPr="008C3D0B" w14:paraId="7431A965" w14:textId="77777777" w:rsidTr="008C3D0B">
        <w:trPr>
          <w:gridBefore w:val="1"/>
          <w:gridAfter w:val="1"/>
          <w:wBefore w:w="426" w:type="dxa"/>
          <w:wAfter w:w="423" w:type="dxa"/>
        </w:trPr>
        <w:tc>
          <w:tcPr>
            <w:tcW w:w="4961" w:type="dxa"/>
          </w:tcPr>
          <w:p w14:paraId="35CC4634" w14:textId="37E4EDDC" w:rsidR="00173A2C" w:rsidRPr="008C3D0B" w:rsidRDefault="00173A2C" w:rsidP="00BC0DA9">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Khác</w:t>
            </w:r>
            <w:proofErr w:type="spellEnd"/>
          </w:p>
        </w:tc>
        <w:tc>
          <w:tcPr>
            <w:tcW w:w="993" w:type="dxa"/>
            <w:gridSpan w:val="2"/>
            <w:vAlign w:val="center"/>
          </w:tcPr>
          <w:p w14:paraId="78AE0ED5" w14:textId="361D40B8" w:rsidR="00173A2C" w:rsidRPr="008C3D0B" w:rsidRDefault="001A0DC3"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30</w:t>
            </w:r>
          </w:p>
        </w:tc>
        <w:tc>
          <w:tcPr>
            <w:tcW w:w="1842" w:type="dxa"/>
            <w:vAlign w:val="center"/>
          </w:tcPr>
          <w:p w14:paraId="487BE855" w14:textId="7A6CA90D" w:rsidR="00173A2C" w:rsidRPr="008C3D0B" w:rsidRDefault="00173A2C" w:rsidP="001B73C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 xml:space="preserve">Trung </w:t>
            </w:r>
            <w:proofErr w:type="spellStart"/>
            <w:r w:rsidRPr="008C3D0B">
              <w:rPr>
                <w:rFonts w:ascii="Times New Roman" w:eastAsia="Arial" w:hAnsi="Times New Roman"/>
                <w:i/>
                <w:iCs/>
                <w:sz w:val="24"/>
                <w:szCs w:val="24"/>
              </w:rPr>
              <w:t>tâm</w:t>
            </w:r>
            <w:proofErr w:type="spellEnd"/>
          </w:p>
        </w:tc>
        <w:tc>
          <w:tcPr>
            <w:tcW w:w="2127" w:type="dxa"/>
            <w:gridSpan w:val="2"/>
          </w:tcPr>
          <w:p w14:paraId="548CCE88" w14:textId="77777777" w:rsidR="00173A2C" w:rsidRPr="008C3D0B" w:rsidRDefault="00173A2C" w:rsidP="001B73CE">
            <w:pPr>
              <w:spacing w:after="0" w:line="240" w:lineRule="auto"/>
              <w:rPr>
                <w:rFonts w:ascii="Times New Roman" w:eastAsia="Arial" w:hAnsi="Times New Roman"/>
                <w:sz w:val="24"/>
                <w:szCs w:val="24"/>
                <w:lang w:val="vi-VN"/>
              </w:rPr>
            </w:pPr>
          </w:p>
        </w:tc>
        <w:tc>
          <w:tcPr>
            <w:tcW w:w="2268" w:type="dxa"/>
            <w:gridSpan w:val="2"/>
          </w:tcPr>
          <w:p w14:paraId="38DC2673" w14:textId="77777777" w:rsidR="00173A2C" w:rsidRPr="008C3D0B" w:rsidRDefault="00173A2C" w:rsidP="001B73CE">
            <w:pPr>
              <w:spacing w:after="0" w:line="240" w:lineRule="auto"/>
              <w:rPr>
                <w:rFonts w:ascii="Times New Roman" w:eastAsia="Arial" w:hAnsi="Times New Roman"/>
                <w:sz w:val="24"/>
                <w:szCs w:val="24"/>
                <w:lang w:val="vi-VN"/>
              </w:rPr>
            </w:pPr>
          </w:p>
        </w:tc>
        <w:tc>
          <w:tcPr>
            <w:tcW w:w="2003" w:type="dxa"/>
            <w:gridSpan w:val="2"/>
          </w:tcPr>
          <w:p w14:paraId="70BBEAF5" w14:textId="77777777" w:rsidR="00173A2C" w:rsidRPr="008C3D0B" w:rsidRDefault="00173A2C" w:rsidP="001B73CE">
            <w:pPr>
              <w:spacing w:after="0" w:line="240" w:lineRule="auto"/>
              <w:rPr>
                <w:rFonts w:ascii="Times New Roman" w:eastAsia="Arial" w:hAnsi="Times New Roman"/>
                <w:sz w:val="24"/>
                <w:szCs w:val="24"/>
                <w:lang w:val="vi-VN"/>
              </w:rPr>
            </w:pPr>
          </w:p>
        </w:tc>
      </w:tr>
      <w:tr w:rsidR="002539D4" w:rsidRPr="008C3D0B" w14:paraId="66ADCA07" w14:textId="77777777" w:rsidTr="008C3D0B">
        <w:trPr>
          <w:gridBefore w:val="1"/>
          <w:gridAfter w:val="1"/>
          <w:wBefore w:w="426" w:type="dxa"/>
          <w:wAfter w:w="423" w:type="dxa"/>
        </w:trPr>
        <w:tc>
          <w:tcPr>
            <w:tcW w:w="4961" w:type="dxa"/>
          </w:tcPr>
          <w:p w14:paraId="39FACFF6" w14:textId="6E2739F0" w:rsidR="00173A2C" w:rsidRPr="008C3D0B" w:rsidRDefault="00EC39D5" w:rsidP="00F4729A">
            <w:pPr>
              <w:spacing w:before="20" w:after="20" w:line="240" w:lineRule="auto"/>
              <w:ind w:left="170"/>
              <w:rPr>
                <w:rFonts w:ascii="Times New Roman" w:eastAsia="Arial" w:hAnsi="Times New Roman"/>
                <w:b/>
                <w:bCs/>
                <w:i/>
                <w:iCs/>
                <w:sz w:val="24"/>
                <w:szCs w:val="24"/>
              </w:rPr>
            </w:pPr>
            <w:r w:rsidRPr="008C3D0B">
              <w:rPr>
                <w:rFonts w:ascii="Times New Roman" w:eastAsia="Arial" w:hAnsi="Times New Roman"/>
                <w:b/>
                <w:bCs/>
                <w:i/>
                <w:iCs/>
                <w:sz w:val="24"/>
                <w:szCs w:val="24"/>
              </w:rPr>
              <w:t>5</w:t>
            </w:r>
            <w:r w:rsidR="00173A2C" w:rsidRPr="008C3D0B">
              <w:rPr>
                <w:rFonts w:ascii="Times New Roman" w:eastAsia="Arial" w:hAnsi="Times New Roman"/>
                <w:b/>
                <w:bCs/>
                <w:i/>
                <w:iCs/>
                <w:sz w:val="24"/>
                <w:szCs w:val="24"/>
              </w:rPr>
              <w:t xml:space="preserve">.2. Chia </w:t>
            </w:r>
            <w:proofErr w:type="spellStart"/>
            <w:r w:rsidR="00173A2C" w:rsidRPr="008C3D0B">
              <w:rPr>
                <w:rFonts w:ascii="Times New Roman" w:eastAsia="Arial" w:hAnsi="Times New Roman"/>
                <w:b/>
                <w:bCs/>
                <w:i/>
                <w:iCs/>
                <w:sz w:val="24"/>
                <w:szCs w:val="24"/>
              </w:rPr>
              <w:t>theo</w:t>
            </w:r>
            <w:proofErr w:type="spellEnd"/>
            <w:r w:rsidR="00173A2C" w:rsidRPr="008C3D0B">
              <w:rPr>
                <w:rFonts w:ascii="Times New Roman" w:eastAsia="Arial" w:hAnsi="Times New Roman"/>
                <w:b/>
                <w:bCs/>
                <w:i/>
                <w:iCs/>
                <w:sz w:val="24"/>
                <w:szCs w:val="24"/>
              </w:rPr>
              <w:t xml:space="preserve"> </w:t>
            </w:r>
            <w:proofErr w:type="spellStart"/>
            <w:r w:rsidR="00173A2C" w:rsidRPr="008C3D0B">
              <w:rPr>
                <w:rFonts w:ascii="Times New Roman" w:eastAsia="Arial" w:hAnsi="Times New Roman"/>
                <w:b/>
                <w:bCs/>
                <w:i/>
                <w:iCs/>
                <w:sz w:val="24"/>
                <w:szCs w:val="24"/>
              </w:rPr>
              <w:t>loại</w:t>
            </w:r>
            <w:proofErr w:type="spellEnd"/>
            <w:r w:rsidR="00173A2C" w:rsidRPr="008C3D0B">
              <w:rPr>
                <w:rFonts w:ascii="Times New Roman" w:eastAsia="Arial" w:hAnsi="Times New Roman"/>
                <w:b/>
                <w:bCs/>
                <w:i/>
                <w:iCs/>
                <w:sz w:val="24"/>
                <w:szCs w:val="24"/>
              </w:rPr>
              <w:t xml:space="preserve"> </w:t>
            </w:r>
            <w:proofErr w:type="spellStart"/>
            <w:r w:rsidR="00173A2C" w:rsidRPr="008C3D0B">
              <w:rPr>
                <w:rFonts w:ascii="Times New Roman" w:eastAsia="Arial" w:hAnsi="Times New Roman"/>
                <w:b/>
                <w:bCs/>
                <w:i/>
                <w:iCs/>
                <w:sz w:val="24"/>
                <w:szCs w:val="24"/>
              </w:rPr>
              <w:t>hình</w:t>
            </w:r>
            <w:proofErr w:type="spellEnd"/>
            <w:r w:rsidR="00173A2C" w:rsidRPr="008C3D0B">
              <w:rPr>
                <w:rFonts w:ascii="Times New Roman" w:eastAsia="Arial" w:hAnsi="Times New Roman"/>
                <w:b/>
                <w:bCs/>
                <w:i/>
                <w:iCs/>
                <w:sz w:val="24"/>
                <w:szCs w:val="24"/>
              </w:rPr>
              <w:t xml:space="preserve"> </w:t>
            </w:r>
            <w:proofErr w:type="spellStart"/>
            <w:r w:rsidR="00173A2C" w:rsidRPr="008C3D0B">
              <w:rPr>
                <w:rFonts w:ascii="Times New Roman" w:eastAsia="Arial" w:hAnsi="Times New Roman"/>
                <w:b/>
                <w:bCs/>
                <w:i/>
                <w:iCs/>
                <w:sz w:val="24"/>
                <w:szCs w:val="24"/>
              </w:rPr>
              <w:t>trung</w:t>
            </w:r>
            <w:proofErr w:type="spellEnd"/>
            <w:r w:rsidR="00173A2C" w:rsidRPr="008C3D0B">
              <w:rPr>
                <w:rFonts w:ascii="Times New Roman" w:eastAsia="Arial" w:hAnsi="Times New Roman"/>
                <w:b/>
                <w:bCs/>
                <w:i/>
                <w:iCs/>
                <w:sz w:val="24"/>
                <w:szCs w:val="24"/>
              </w:rPr>
              <w:t xml:space="preserve"> </w:t>
            </w:r>
            <w:proofErr w:type="spellStart"/>
            <w:r w:rsidR="00173A2C" w:rsidRPr="008C3D0B">
              <w:rPr>
                <w:rFonts w:ascii="Times New Roman" w:eastAsia="Arial" w:hAnsi="Times New Roman"/>
                <w:b/>
                <w:bCs/>
                <w:i/>
                <w:iCs/>
                <w:sz w:val="24"/>
                <w:szCs w:val="24"/>
              </w:rPr>
              <w:t>tâm</w:t>
            </w:r>
            <w:proofErr w:type="spellEnd"/>
          </w:p>
        </w:tc>
        <w:tc>
          <w:tcPr>
            <w:tcW w:w="993" w:type="dxa"/>
            <w:gridSpan w:val="2"/>
            <w:vAlign w:val="center"/>
          </w:tcPr>
          <w:p w14:paraId="6608F4C5" w14:textId="77777777" w:rsidR="00173A2C" w:rsidRPr="008C3D0B" w:rsidRDefault="00173A2C" w:rsidP="00A77DF4">
            <w:pPr>
              <w:spacing w:after="0" w:line="240" w:lineRule="auto"/>
              <w:jc w:val="center"/>
              <w:rPr>
                <w:rFonts w:ascii="Times New Roman" w:eastAsia="Arial" w:hAnsi="Times New Roman"/>
                <w:b/>
                <w:bCs/>
                <w:i/>
                <w:iCs/>
                <w:sz w:val="24"/>
                <w:szCs w:val="24"/>
                <w:lang w:val="vi-VN"/>
              </w:rPr>
            </w:pPr>
          </w:p>
        </w:tc>
        <w:tc>
          <w:tcPr>
            <w:tcW w:w="1842" w:type="dxa"/>
            <w:vAlign w:val="center"/>
          </w:tcPr>
          <w:p w14:paraId="00A312B2" w14:textId="77777777" w:rsidR="00173A2C" w:rsidRPr="008C3D0B" w:rsidRDefault="00173A2C" w:rsidP="001B73CE">
            <w:pPr>
              <w:spacing w:after="0" w:line="240" w:lineRule="auto"/>
              <w:jc w:val="center"/>
              <w:rPr>
                <w:rFonts w:ascii="Times New Roman" w:eastAsia="Arial" w:hAnsi="Times New Roman"/>
                <w:b/>
                <w:bCs/>
                <w:i/>
                <w:iCs/>
                <w:sz w:val="24"/>
                <w:szCs w:val="24"/>
                <w:lang w:val="vi-VN"/>
              </w:rPr>
            </w:pPr>
          </w:p>
        </w:tc>
        <w:tc>
          <w:tcPr>
            <w:tcW w:w="2127" w:type="dxa"/>
            <w:gridSpan w:val="2"/>
          </w:tcPr>
          <w:p w14:paraId="0B10E413" w14:textId="77777777" w:rsidR="00173A2C" w:rsidRPr="008C3D0B" w:rsidRDefault="00173A2C" w:rsidP="001B73CE">
            <w:pPr>
              <w:spacing w:after="0" w:line="240" w:lineRule="auto"/>
              <w:rPr>
                <w:rFonts w:ascii="Times New Roman" w:eastAsia="Arial" w:hAnsi="Times New Roman"/>
                <w:b/>
                <w:bCs/>
                <w:i/>
                <w:iCs/>
                <w:sz w:val="24"/>
                <w:szCs w:val="24"/>
                <w:lang w:val="vi-VN"/>
              </w:rPr>
            </w:pPr>
          </w:p>
        </w:tc>
        <w:tc>
          <w:tcPr>
            <w:tcW w:w="2268" w:type="dxa"/>
            <w:gridSpan w:val="2"/>
          </w:tcPr>
          <w:p w14:paraId="220A633B" w14:textId="77777777" w:rsidR="00173A2C" w:rsidRPr="008C3D0B" w:rsidRDefault="00173A2C" w:rsidP="001B73CE">
            <w:pPr>
              <w:spacing w:after="0" w:line="240" w:lineRule="auto"/>
              <w:rPr>
                <w:rFonts w:ascii="Times New Roman" w:eastAsia="Arial" w:hAnsi="Times New Roman"/>
                <w:b/>
                <w:bCs/>
                <w:i/>
                <w:iCs/>
                <w:sz w:val="24"/>
                <w:szCs w:val="24"/>
                <w:lang w:val="vi-VN"/>
              </w:rPr>
            </w:pPr>
          </w:p>
        </w:tc>
        <w:tc>
          <w:tcPr>
            <w:tcW w:w="2003" w:type="dxa"/>
            <w:gridSpan w:val="2"/>
          </w:tcPr>
          <w:p w14:paraId="038D8180" w14:textId="77777777" w:rsidR="00173A2C" w:rsidRPr="008C3D0B" w:rsidRDefault="00173A2C" w:rsidP="001B73CE">
            <w:pPr>
              <w:spacing w:after="0" w:line="240" w:lineRule="auto"/>
              <w:rPr>
                <w:rFonts w:ascii="Times New Roman" w:eastAsia="Arial" w:hAnsi="Times New Roman"/>
                <w:b/>
                <w:bCs/>
                <w:i/>
                <w:iCs/>
                <w:sz w:val="24"/>
                <w:szCs w:val="24"/>
                <w:lang w:val="vi-VN"/>
              </w:rPr>
            </w:pPr>
          </w:p>
        </w:tc>
      </w:tr>
      <w:tr w:rsidR="002539D4" w:rsidRPr="008C3D0B" w14:paraId="4674FE9E" w14:textId="77777777" w:rsidTr="008C3D0B">
        <w:trPr>
          <w:gridBefore w:val="1"/>
          <w:gridAfter w:val="1"/>
          <w:wBefore w:w="426" w:type="dxa"/>
          <w:wAfter w:w="423" w:type="dxa"/>
        </w:trPr>
        <w:tc>
          <w:tcPr>
            <w:tcW w:w="4961" w:type="dxa"/>
          </w:tcPr>
          <w:p w14:paraId="342C4B6B" w14:textId="75BC5E3D" w:rsidR="00173A2C" w:rsidRPr="008C3D0B" w:rsidRDefault="00173A2C" w:rsidP="00BC0DA9">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Đơn</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vị</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sự</w:t>
            </w:r>
            <w:proofErr w:type="spellEnd"/>
            <w:r w:rsidR="00BB1693">
              <w:rPr>
                <w:rFonts w:ascii="Times New Roman" w:eastAsia="Arial" w:hAnsi="Times New Roman"/>
                <w:sz w:val="24"/>
                <w:szCs w:val="24"/>
              </w:rPr>
              <w:t xml:space="preserve"> </w:t>
            </w:r>
            <w:proofErr w:type="spellStart"/>
            <w:r w:rsidR="00BB1693">
              <w:rPr>
                <w:rFonts w:ascii="Times New Roman" w:eastAsia="Arial" w:hAnsi="Times New Roman"/>
                <w:sz w:val="24"/>
                <w:szCs w:val="24"/>
              </w:rPr>
              <w:t>nghiệ</w:t>
            </w:r>
            <w:r w:rsidRPr="008C3D0B">
              <w:rPr>
                <w:rFonts w:ascii="Times New Roman" w:eastAsia="Arial" w:hAnsi="Times New Roman"/>
                <w:sz w:val="24"/>
                <w:szCs w:val="24"/>
              </w:rPr>
              <w:t>p</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công</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lập</w:t>
            </w:r>
            <w:proofErr w:type="spellEnd"/>
          </w:p>
        </w:tc>
        <w:tc>
          <w:tcPr>
            <w:tcW w:w="993" w:type="dxa"/>
            <w:gridSpan w:val="2"/>
            <w:vAlign w:val="center"/>
          </w:tcPr>
          <w:p w14:paraId="22561400" w14:textId="4E7742D9" w:rsidR="00173A2C" w:rsidRPr="008C3D0B" w:rsidRDefault="001A0DC3"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31</w:t>
            </w:r>
          </w:p>
        </w:tc>
        <w:tc>
          <w:tcPr>
            <w:tcW w:w="1842" w:type="dxa"/>
            <w:vAlign w:val="center"/>
          </w:tcPr>
          <w:p w14:paraId="5B4A0C74" w14:textId="77777777" w:rsidR="00173A2C" w:rsidRPr="008C3D0B" w:rsidRDefault="00173A2C" w:rsidP="001B73C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 xml:space="preserve">Trung </w:t>
            </w:r>
            <w:proofErr w:type="spellStart"/>
            <w:r w:rsidRPr="008C3D0B">
              <w:rPr>
                <w:rFonts w:ascii="Times New Roman" w:eastAsia="Arial" w:hAnsi="Times New Roman"/>
                <w:i/>
                <w:iCs/>
                <w:sz w:val="24"/>
                <w:szCs w:val="24"/>
              </w:rPr>
              <w:t>tâm</w:t>
            </w:r>
            <w:proofErr w:type="spellEnd"/>
          </w:p>
        </w:tc>
        <w:tc>
          <w:tcPr>
            <w:tcW w:w="2127" w:type="dxa"/>
            <w:gridSpan w:val="2"/>
          </w:tcPr>
          <w:p w14:paraId="42CCB0C8" w14:textId="77777777" w:rsidR="00173A2C" w:rsidRPr="008C3D0B" w:rsidRDefault="00173A2C" w:rsidP="001B73CE">
            <w:pPr>
              <w:spacing w:after="0" w:line="240" w:lineRule="auto"/>
              <w:rPr>
                <w:rFonts w:ascii="Times New Roman" w:eastAsia="Arial" w:hAnsi="Times New Roman"/>
                <w:sz w:val="24"/>
                <w:szCs w:val="24"/>
                <w:lang w:val="vi-VN"/>
              </w:rPr>
            </w:pPr>
          </w:p>
        </w:tc>
        <w:tc>
          <w:tcPr>
            <w:tcW w:w="2268" w:type="dxa"/>
            <w:gridSpan w:val="2"/>
          </w:tcPr>
          <w:p w14:paraId="41A6BF0C" w14:textId="77777777" w:rsidR="00173A2C" w:rsidRPr="008C3D0B" w:rsidRDefault="00173A2C" w:rsidP="001B73CE">
            <w:pPr>
              <w:spacing w:after="0" w:line="240" w:lineRule="auto"/>
              <w:rPr>
                <w:rFonts w:ascii="Times New Roman" w:eastAsia="Arial" w:hAnsi="Times New Roman"/>
                <w:sz w:val="24"/>
                <w:szCs w:val="24"/>
                <w:lang w:val="vi-VN"/>
              </w:rPr>
            </w:pPr>
          </w:p>
        </w:tc>
        <w:tc>
          <w:tcPr>
            <w:tcW w:w="2003" w:type="dxa"/>
            <w:gridSpan w:val="2"/>
          </w:tcPr>
          <w:p w14:paraId="34FC19C2" w14:textId="77777777" w:rsidR="00173A2C" w:rsidRPr="008C3D0B" w:rsidRDefault="00173A2C" w:rsidP="001B73CE">
            <w:pPr>
              <w:spacing w:after="0" w:line="240" w:lineRule="auto"/>
              <w:rPr>
                <w:rFonts w:ascii="Times New Roman" w:eastAsia="Arial" w:hAnsi="Times New Roman"/>
                <w:sz w:val="24"/>
                <w:szCs w:val="24"/>
                <w:lang w:val="vi-VN"/>
              </w:rPr>
            </w:pPr>
          </w:p>
        </w:tc>
      </w:tr>
      <w:tr w:rsidR="002539D4" w:rsidRPr="008C3D0B" w14:paraId="503CF6D1" w14:textId="77777777" w:rsidTr="008C3D0B">
        <w:trPr>
          <w:gridBefore w:val="1"/>
          <w:gridAfter w:val="1"/>
          <w:wBefore w:w="426" w:type="dxa"/>
          <w:wAfter w:w="423" w:type="dxa"/>
        </w:trPr>
        <w:tc>
          <w:tcPr>
            <w:tcW w:w="4961" w:type="dxa"/>
          </w:tcPr>
          <w:p w14:paraId="1158D6C2" w14:textId="77777777" w:rsidR="00173A2C" w:rsidRPr="008C3D0B" w:rsidRDefault="00173A2C" w:rsidP="00BC0DA9">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Doanh</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nghiệp</w:t>
            </w:r>
            <w:proofErr w:type="spellEnd"/>
          </w:p>
        </w:tc>
        <w:tc>
          <w:tcPr>
            <w:tcW w:w="993" w:type="dxa"/>
            <w:gridSpan w:val="2"/>
            <w:vAlign w:val="center"/>
          </w:tcPr>
          <w:p w14:paraId="18337E69" w14:textId="1DE0F9EA" w:rsidR="00173A2C" w:rsidRPr="008C3D0B" w:rsidRDefault="001A0DC3"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32</w:t>
            </w:r>
          </w:p>
        </w:tc>
        <w:tc>
          <w:tcPr>
            <w:tcW w:w="1842" w:type="dxa"/>
            <w:vAlign w:val="center"/>
          </w:tcPr>
          <w:p w14:paraId="0A8542E3" w14:textId="77777777" w:rsidR="00173A2C" w:rsidRPr="008C3D0B" w:rsidRDefault="00173A2C" w:rsidP="001B73C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 xml:space="preserve">Trung </w:t>
            </w:r>
            <w:proofErr w:type="spellStart"/>
            <w:r w:rsidRPr="008C3D0B">
              <w:rPr>
                <w:rFonts w:ascii="Times New Roman" w:eastAsia="Arial" w:hAnsi="Times New Roman"/>
                <w:i/>
                <w:iCs/>
                <w:sz w:val="24"/>
                <w:szCs w:val="24"/>
              </w:rPr>
              <w:t>tâm</w:t>
            </w:r>
            <w:proofErr w:type="spellEnd"/>
          </w:p>
        </w:tc>
        <w:tc>
          <w:tcPr>
            <w:tcW w:w="2127" w:type="dxa"/>
            <w:gridSpan w:val="2"/>
          </w:tcPr>
          <w:p w14:paraId="3563AF8B" w14:textId="77777777" w:rsidR="00173A2C" w:rsidRPr="008C3D0B" w:rsidRDefault="00173A2C" w:rsidP="001B73CE">
            <w:pPr>
              <w:spacing w:after="0" w:line="240" w:lineRule="auto"/>
              <w:rPr>
                <w:rFonts w:ascii="Times New Roman" w:eastAsia="Arial" w:hAnsi="Times New Roman"/>
                <w:sz w:val="24"/>
                <w:szCs w:val="24"/>
                <w:lang w:val="vi-VN"/>
              </w:rPr>
            </w:pPr>
          </w:p>
        </w:tc>
        <w:tc>
          <w:tcPr>
            <w:tcW w:w="2268" w:type="dxa"/>
            <w:gridSpan w:val="2"/>
          </w:tcPr>
          <w:p w14:paraId="4C52405C" w14:textId="77777777" w:rsidR="00173A2C" w:rsidRPr="008C3D0B" w:rsidRDefault="00173A2C" w:rsidP="001B73CE">
            <w:pPr>
              <w:spacing w:after="0" w:line="240" w:lineRule="auto"/>
              <w:rPr>
                <w:rFonts w:ascii="Times New Roman" w:eastAsia="Arial" w:hAnsi="Times New Roman"/>
                <w:sz w:val="24"/>
                <w:szCs w:val="24"/>
                <w:lang w:val="vi-VN"/>
              </w:rPr>
            </w:pPr>
          </w:p>
        </w:tc>
        <w:tc>
          <w:tcPr>
            <w:tcW w:w="2003" w:type="dxa"/>
            <w:gridSpan w:val="2"/>
          </w:tcPr>
          <w:p w14:paraId="0A7BF399" w14:textId="77777777" w:rsidR="00173A2C" w:rsidRPr="008C3D0B" w:rsidRDefault="00173A2C" w:rsidP="001B73CE">
            <w:pPr>
              <w:spacing w:after="0" w:line="240" w:lineRule="auto"/>
              <w:rPr>
                <w:rFonts w:ascii="Times New Roman" w:eastAsia="Arial" w:hAnsi="Times New Roman"/>
                <w:sz w:val="24"/>
                <w:szCs w:val="24"/>
                <w:lang w:val="vi-VN"/>
              </w:rPr>
            </w:pPr>
          </w:p>
        </w:tc>
      </w:tr>
      <w:tr w:rsidR="002539D4" w:rsidRPr="008C3D0B" w14:paraId="6C1BE97C" w14:textId="77777777" w:rsidTr="008C3D0B">
        <w:trPr>
          <w:gridBefore w:val="1"/>
          <w:gridAfter w:val="1"/>
          <w:wBefore w:w="426" w:type="dxa"/>
          <w:wAfter w:w="423" w:type="dxa"/>
        </w:trPr>
        <w:tc>
          <w:tcPr>
            <w:tcW w:w="4961" w:type="dxa"/>
          </w:tcPr>
          <w:p w14:paraId="4DD59FA5" w14:textId="77777777" w:rsidR="00173A2C" w:rsidRPr="008C3D0B" w:rsidRDefault="00173A2C" w:rsidP="00BC0DA9">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lastRenderedPageBreak/>
              <w:t xml:space="preserve">- </w:t>
            </w:r>
            <w:proofErr w:type="spellStart"/>
            <w:r w:rsidRPr="008C3D0B">
              <w:rPr>
                <w:rFonts w:ascii="Times New Roman" w:eastAsia="Arial" w:hAnsi="Times New Roman"/>
                <w:sz w:val="24"/>
                <w:szCs w:val="24"/>
              </w:rPr>
              <w:t>Hợp</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tác</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xã</w:t>
            </w:r>
            <w:proofErr w:type="spellEnd"/>
          </w:p>
        </w:tc>
        <w:tc>
          <w:tcPr>
            <w:tcW w:w="993" w:type="dxa"/>
            <w:gridSpan w:val="2"/>
            <w:vAlign w:val="center"/>
          </w:tcPr>
          <w:p w14:paraId="175A501D" w14:textId="69FB39D5" w:rsidR="00173A2C" w:rsidRPr="008C3D0B" w:rsidRDefault="001A0DC3"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33</w:t>
            </w:r>
          </w:p>
        </w:tc>
        <w:tc>
          <w:tcPr>
            <w:tcW w:w="1842" w:type="dxa"/>
            <w:vAlign w:val="center"/>
          </w:tcPr>
          <w:p w14:paraId="7EC033D6" w14:textId="77777777" w:rsidR="00173A2C" w:rsidRPr="008C3D0B" w:rsidRDefault="00173A2C" w:rsidP="001B73C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 xml:space="preserve">Trung </w:t>
            </w:r>
            <w:proofErr w:type="spellStart"/>
            <w:r w:rsidRPr="008C3D0B">
              <w:rPr>
                <w:rFonts w:ascii="Times New Roman" w:eastAsia="Arial" w:hAnsi="Times New Roman"/>
                <w:i/>
                <w:iCs/>
                <w:sz w:val="24"/>
                <w:szCs w:val="24"/>
              </w:rPr>
              <w:t>tâm</w:t>
            </w:r>
            <w:proofErr w:type="spellEnd"/>
          </w:p>
        </w:tc>
        <w:tc>
          <w:tcPr>
            <w:tcW w:w="2127" w:type="dxa"/>
            <w:gridSpan w:val="2"/>
          </w:tcPr>
          <w:p w14:paraId="2E9187A3" w14:textId="77777777" w:rsidR="00173A2C" w:rsidRPr="008C3D0B" w:rsidRDefault="00173A2C" w:rsidP="001B73CE">
            <w:pPr>
              <w:spacing w:after="0" w:line="240" w:lineRule="auto"/>
              <w:rPr>
                <w:rFonts w:ascii="Times New Roman" w:eastAsia="Arial" w:hAnsi="Times New Roman"/>
                <w:sz w:val="24"/>
                <w:szCs w:val="24"/>
                <w:lang w:val="vi-VN"/>
              </w:rPr>
            </w:pPr>
          </w:p>
        </w:tc>
        <w:tc>
          <w:tcPr>
            <w:tcW w:w="2268" w:type="dxa"/>
            <w:gridSpan w:val="2"/>
          </w:tcPr>
          <w:p w14:paraId="200D4B76" w14:textId="77777777" w:rsidR="00173A2C" w:rsidRPr="008C3D0B" w:rsidRDefault="00173A2C" w:rsidP="001B73CE">
            <w:pPr>
              <w:spacing w:after="0" w:line="240" w:lineRule="auto"/>
              <w:rPr>
                <w:rFonts w:ascii="Times New Roman" w:eastAsia="Arial" w:hAnsi="Times New Roman"/>
                <w:sz w:val="24"/>
                <w:szCs w:val="24"/>
                <w:lang w:val="vi-VN"/>
              </w:rPr>
            </w:pPr>
          </w:p>
        </w:tc>
        <w:tc>
          <w:tcPr>
            <w:tcW w:w="2003" w:type="dxa"/>
            <w:gridSpan w:val="2"/>
          </w:tcPr>
          <w:p w14:paraId="3914C024" w14:textId="77777777" w:rsidR="00173A2C" w:rsidRPr="008C3D0B" w:rsidRDefault="00173A2C" w:rsidP="001B73CE">
            <w:pPr>
              <w:spacing w:after="0" w:line="240" w:lineRule="auto"/>
              <w:rPr>
                <w:rFonts w:ascii="Times New Roman" w:eastAsia="Arial" w:hAnsi="Times New Roman"/>
                <w:sz w:val="24"/>
                <w:szCs w:val="24"/>
                <w:lang w:val="vi-VN"/>
              </w:rPr>
            </w:pPr>
          </w:p>
        </w:tc>
      </w:tr>
      <w:tr w:rsidR="002539D4" w:rsidRPr="008C3D0B" w14:paraId="0E100D57" w14:textId="77777777" w:rsidTr="008C3D0B">
        <w:trPr>
          <w:gridBefore w:val="1"/>
          <w:gridAfter w:val="1"/>
          <w:wBefore w:w="426" w:type="dxa"/>
          <w:wAfter w:w="423" w:type="dxa"/>
        </w:trPr>
        <w:tc>
          <w:tcPr>
            <w:tcW w:w="4961" w:type="dxa"/>
          </w:tcPr>
          <w:p w14:paraId="01650452" w14:textId="22F6AE9E" w:rsidR="00173A2C" w:rsidRPr="008C3D0B" w:rsidRDefault="00173A2C" w:rsidP="00BC0DA9">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Khác</w:t>
            </w:r>
            <w:proofErr w:type="spellEnd"/>
          </w:p>
        </w:tc>
        <w:tc>
          <w:tcPr>
            <w:tcW w:w="993" w:type="dxa"/>
            <w:gridSpan w:val="2"/>
            <w:vAlign w:val="center"/>
          </w:tcPr>
          <w:p w14:paraId="1B636AAC" w14:textId="5AC55025" w:rsidR="00173A2C" w:rsidRPr="008C3D0B" w:rsidRDefault="001A0DC3"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34</w:t>
            </w:r>
          </w:p>
        </w:tc>
        <w:tc>
          <w:tcPr>
            <w:tcW w:w="1842" w:type="dxa"/>
            <w:vAlign w:val="center"/>
          </w:tcPr>
          <w:p w14:paraId="50001AC2" w14:textId="15CF344A" w:rsidR="00173A2C" w:rsidRPr="008C3D0B" w:rsidRDefault="00173A2C" w:rsidP="001B73CE">
            <w:pPr>
              <w:spacing w:after="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 xml:space="preserve">Trung </w:t>
            </w:r>
            <w:proofErr w:type="spellStart"/>
            <w:r w:rsidRPr="008C3D0B">
              <w:rPr>
                <w:rFonts w:ascii="Times New Roman" w:eastAsia="Arial" w:hAnsi="Times New Roman"/>
                <w:i/>
                <w:iCs/>
                <w:sz w:val="24"/>
                <w:szCs w:val="24"/>
              </w:rPr>
              <w:t>tâm</w:t>
            </w:r>
            <w:proofErr w:type="spellEnd"/>
          </w:p>
        </w:tc>
        <w:tc>
          <w:tcPr>
            <w:tcW w:w="2127" w:type="dxa"/>
            <w:gridSpan w:val="2"/>
          </w:tcPr>
          <w:p w14:paraId="2F0F5464" w14:textId="77777777" w:rsidR="00173A2C" w:rsidRPr="008C3D0B" w:rsidRDefault="00173A2C" w:rsidP="001B73CE">
            <w:pPr>
              <w:spacing w:after="0" w:line="240" w:lineRule="auto"/>
              <w:rPr>
                <w:rFonts w:ascii="Times New Roman" w:eastAsia="Arial" w:hAnsi="Times New Roman"/>
                <w:sz w:val="24"/>
                <w:szCs w:val="24"/>
                <w:lang w:val="vi-VN"/>
              </w:rPr>
            </w:pPr>
          </w:p>
        </w:tc>
        <w:tc>
          <w:tcPr>
            <w:tcW w:w="2268" w:type="dxa"/>
            <w:gridSpan w:val="2"/>
          </w:tcPr>
          <w:p w14:paraId="7A253C44" w14:textId="77777777" w:rsidR="00173A2C" w:rsidRPr="008C3D0B" w:rsidRDefault="00173A2C" w:rsidP="001B73CE">
            <w:pPr>
              <w:spacing w:after="0" w:line="240" w:lineRule="auto"/>
              <w:rPr>
                <w:rFonts w:ascii="Times New Roman" w:eastAsia="Arial" w:hAnsi="Times New Roman"/>
                <w:sz w:val="24"/>
                <w:szCs w:val="24"/>
                <w:lang w:val="vi-VN"/>
              </w:rPr>
            </w:pPr>
          </w:p>
        </w:tc>
        <w:tc>
          <w:tcPr>
            <w:tcW w:w="2003" w:type="dxa"/>
            <w:gridSpan w:val="2"/>
          </w:tcPr>
          <w:p w14:paraId="018608E6" w14:textId="77777777" w:rsidR="00173A2C" w:rsidRPr="008C3D0B" w:rsidRDefault="00173A2C" w:rsidP="001B73CE">
            <w:pPr>
              <w:spacing w:after="0" w:line="240" w:lineRule="auto"/>
              <w:rPr>
                <w:rFonts w:ascii="Times New Roman" w:eastAsia="Arial" w:hAnsi="Times New Roman"/>
                <w:sz w:val="24"/>
                <w:szCs w:val="24"/>
                <w:lang w:val="vi-VN"/>
              </w:rPr>
            </w:pPr>
          </w:p>
        </w:tc>
      </w:tr>
      <w:tr w:rsidR="002539D4" w:rsidRPr="008C3D0B" w14:paraId="495F4ABB" w14:textId="77777777" w:rsidTr="008C3D0B">
        <w:trPr>
          <w:gridBefore w:val="1"/>
          <w:gridAfter w:val="1"/>
          <w:wBefore w:w="426" w:type="dxa"/>
          <w:wAfter w:w="423" w:type="dxa"/>
        </w:trPr>
        <w:tc>
          <w:tcPr>
            <w:tcW w:w="4961" w:type="dxa"/>
          </w:tcPr>
          <w:p w14:paraId="1A959B71" w14:textId="7FFF2A81" w:rsidR="00163D23" w:rsidRPr="008C3D0B" w:rsidRDefault="00163D23" w:rsidP="001B73CE">
            <w:pPr>
              <w:spacing w:after="0" w:line="240" w:lineRule="auto"/>
              <w:rPr>
                <w:rFonts w:ascii="Times New Roman" w:eastAsia="Arial" w:hAnsi="Times New Roman"/>
                <w:b/>
                <w:sz w:val="24"/>
                <w:szCs w:val="24"/>
              </w:rPr>
            </w:pPr>
            <w:r w:rsidRPr="008C3D0B">
              <w:rPr>
                <w:rFonts w:ascii="Times New Roman" w:eastAsia="Arial" w:hAnsi="Times New Roman"/>
                <w:b/>
                <w:sz w:val="24"/>
                <w:szCs w:val="24"/>
              </w:rPr>
              <w:t xml:space="preserve">6. </w:t>
            </w:r>
            <w:proofErr w:type="spellStart"/>
            <w:r w:rsidRPr="008C3D0B">
              <w:rPr>
                <w:rFonts w:ascii="Times New Roman" w:eastAsia="Arial" w:hAnsi="Times New Roman"/>
                <w:b/>
                <w:sz w:val="24"/>
                <w:szCs w:val="24"/>
              </w:rPr>
              <w:t>Số</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lao</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động</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làm</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việc</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tại</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các</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trung</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tâm</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hỗ</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trợ</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khởi</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nghiệp</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sáng</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tạo</w:t>
            </w:r>
            <w:proofErr w:type="spellEnd"/>
          </w:p>
        </w:tc>
        <w:tc>
          <w:tcPr>
            <w:tcW w:w="993" w:type="dxa"/>
            <w:gridSpan w:val="2"/>
            <w:vAlign w:val="center"/>
          </w:tcPr>
          <w:p w14:paraId="78790DC5" w14:textId="5018B64A" w:rsidR="00163D23" w:rsidRPr="008C3D0B" w:rsidRDefault="001A0DC3"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35</w:t>
            </w:r>
          </w:p>
        </w:tc>
        <w:tc>
          <w:tcPr>
            <w:tcW w:w="1842" w:type="dxa"/>
            <w:vAlign w:val="center"/>
          </w:tcPr>
          <w:p w14:paraId="571248F5" w14:textId="29F617EC" w:rsidR="00163D23" w:rsidRPr="008C3D0B" w:rsidRDefault="00163D23" w:rsidP="001B73CE">
            <w:pPr>
              <w:spacing w:after="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Người</w:t>
            </w:r>
            <w:proofErr w:type="spellEnd"/>
          </w:p>
        </w:tc>
        <w:tc>
          <w:tcPr>
            <w:tcW w:w="2127" w:type="dxa"/>
            <w:gridSpan w:val="2"/>
          </w:tcPr>
          <w:p w14:paraId="7385CBB9" w14:textId="77777777" w:rsidR="00163D23" w:rsidRPr="008C3D0B" w:rsidRDefault="00163D23" w:rsidP="001B73CE">
            <w:pPr>
              <w:spacing w:after="0" w:line="240" w:lineRule="auto"/>
              <w:rPr>
                <w:rFonts w:ascii="Times New Roman" w:eastAsia="Arial" w:hAnsi="Times New Roman"/>
                <w:sz w:val="24"/>
                <w:szCs w:val="24"/>
                <w:lang w:val="vi-VN"/>
              </w:rPr>
            </w:pPr>
          </w:p>
        </w:tc>
        <w:tc>
          <w:tcPr>
            <w:tcW w:w="2268" w:type="dxa"/>
            <w:gridSpan w:val="2"/>
          </w:tcPr>
          <w:p w14:paraId="6EE5678C" w14:textId="77777777" w:rsidR="00163D23" w:rsidRPr="008C3D0B" w:rsidRDefault="00163D23" w:rsidP="001B73CE">
            <w:pPr>
              <w:spacing w:after="0" w:line="240" w:lineRule="auto"/>
              <w:rPr>
                <w:rFonts w:ascii="Times New Roman" w:eastAsia="Arial" w:hAnsi="Times New Roman"/>
                <w:sz w:val="24"/>
                <w:szCs w:val="24"/>
                <w:lang w:val="vi-VN"/>
              </w:rPr>
            </w:pPr>
          </w:p>
        </w:tc>
        <w:tc>
          <w:tcPr>
            <w:tcW w:w="2003" w:type="dxa"/>
            <w:gridSpan w:val="2"/>
          </w:tcPr>
          <w:p w14:paraId="71C26310" w14:textId="77777777" w:rsidR="00163D23" w:rsidRPr="008C3D0B" w:rsidRDefault="00163D23" w:rsidP="001B73CE">
            <w:pPr>
              <w:spacing w:after="0" w:line="240" w:lineRule="auto"/>
              <w:rPr>
                <w:rFonts w:ascii="Times New Roman" w:eastAsia="Arial" w:hAnsi="Times New Roman"/>
                <w:sz w:val="24"/>
                <w:szCs w:val="24"/>
                <w:lang w:val="vi-VN"/>
              </w:rPr>
            </w:pPr>
          </w:p>
        </w:tc>
      </w:tr>
      <w:tr w:rsidR="002539D4" w:rsidRPr="008C3D0B" w14:paraId="22B93C20" w14:textId="77777777" w:rsidTr="008C3D0B">
        <w:trPr>
          <w:gridBefore w:val="1"/>
          <w:gridAfter w:val="1"/>
          <w:wBefore w:w="426" w:type="dxa"/>
          <w:wAfter w:w="423" w:type="dxa"/>
        </w:trPr>
        <w:tc>
          <w:tcPr>
            <w:tcW w:w="4961" w:type="dxa"/>
          </w:tcPr>
          <w:p w14:paraId="1C1D9053" w14:textId="2F44DA86" w:rsidR="00163D23" w:rsidRPr="008C3D0B" w:rsidRDefault="00163D23" w:rsidP="001B73CE">
            <w:pPr>
              <w:spacing w:after="0" w:line="240" w:lineRule="auto"/>
              <w:ind w:left="171"/>
              <w:rPr>
                <w:rFonts w:ascii="Times New Roman" w:eastAsia="Arial" w:hAnsi="Times New Roman"/>
                <w:sz w:val="24"/>
                <w:szCs w:val="24"/>
              </w:rPr>
            </w:pPr>
            <w:r w:rsidRPr="008C3D0B">
              <w:rPr>
                <w:rFonts w:ascii="Times New Roman" w:eastAsia="Arial" w:hAnsi="Times New Roman"/>
                <w:b/>
                <w:bCs/>
                <w:i/>
                <w:iCs/>
                <w:sz w:val="24"/>
                <w:szCs w:val="24"/>
              </w:rPr>
              <w:t xml:space="preserve">6.1. Chia </w:t>
            </w:r>
            <w:proofErr w:type="spellStart"/>
            <w:r w:rsidRPr="008C3D0B">
              <w:rPr>
                <w:rFonts w:ascii="Times New Roman" w:eastAsia="Arial" w:hAnsi="Times New Roman"/>
                <w:b/>
                <w:bCs/>
                <w:i/>
                <w:iCs/>
                <w:sz w:val="24"/>
                <w:szCs w:val="24"/>
              </w:rPr>
              <w:t>theo</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cấp</w:t>
            </w:r>
            <w:proofErr w:type="spellEnd"/>
          </w:p>
        </w:tc>
        <w:tc>
          <w:tcPr>
            <w:tcW w:w="993" w:type="dxa"/>
            <w:gridSpan w:val="2"/>
            <w:vAlign w:val="center"/>
          </w:tcPr>
          <w:p w14:paraId="35368E01" w14:textId="77777777" w:rsidR="00163D23" w:rsidRPr="008C3D0B" w:rsidRDefault="00163D23" w:rsidP="00A77DF4">
            <w:pPr>
              <w:spacing w:after="0" w:line="240" w:lineRule="auto"/>
              <w:jc w:val="center"/>
              <w:rPr>
                <w:rFonts w:ascii="Times New Roman" w:eastAsia="Arial" w:hAnsi="Times New Roman"/>
                <w:sz w:val="24"/>
                <w:szCs w:val="24"/>
                <w:lang w:val="vi-VN"/>
              </w:rPr>
            </w:pPr>
          </w:p>
        </w:tc>
        <w:tc>
          <w:tcPr>
            <w:tcW w:w="1842" w:type="dxa"/>
            <w:vAlign w:val="center"/>
          </w:tcPr>
          <w:p w14:paraId="08F28BA4" w14:textId="77777777" w:rsidR="00163D23" w:rsidRPr="008C3D0B" w:rsidRDefault="00163D23" w:rsidP="001B73CE">
            <w:pPr>
              <w:spacing w:after="0" w:line="240" w:lineRule="auto"/>
              <w:jc w:val="center"/>
              <w:rPr>
                <w:rFonts w:ascii="Times New Roman" w:eastAsia="Arial" w:hAnsi="Times New Roman"/>
                <w:i/>
                <w:iCs/>
                <w:sz w:val="24"/>
                <w:szCs w:val="24"/>
              </w:rPr>
            </w:pPr>
          </w:p>
        </w:tc>
        <w:tc>
          <w:tcPr>
            <w:tcW w:w="2127" w:type="dxa"/>
            <w:gridSpan w:val="2"/>
          </w:tcPr>
          <w:p w14:paraId="5BE3CCCC" w14:textId="77777777" w:rsidR="00163D23" w:rsidRPr="008C3D0B" w:rsidRDefault="00163D23" w:rsidP="001B73CE">
            <w:pPr>
              <w:spacing w:after="0" w:line="240" w:lineRule="auto"/>
              <w:rPr>
                <w:rFonts w:ascii="Times New Roman" w:eastAsia="Arial" w:hAnsi="Times New Roman"/>
                <w:sz w:val="24"/>
                <w:szCs w:val="24"/>
                <w:lang w:val="vi-VN"/>
              </w:rPr>
            </w:pPr>
          </w:p>
        </w:tc>
        <w:tc>
          <w:tcPr>
            <w:tcW w:w="2268" w:type="dxa"/>
            <w:gridSpan w:val="2"/>
          </w:tcPr>
          <w:p w14:paraId="4D348D1E" w14:textId="77777777" w:rsidR="00163D23" w:rsidRPr="008C3D0B" w:rsidRDefault="00163D23" w:rsidP="001B73CE">
            <w:pPr>
              <w:spacing w:after="0" w:line="240" w:lineRule="auto"/>
              <w:rPr>
                <w:rFonts w:ascii="Times New Roman" w:eastAsia="Arial" w:hAnsi="Times New Roman"/>
                <w:sz w:val="24"/>
                <w:szCs w:val="24"/>
                <w:lang w:val="vi-VN"/>
              </w:rPr>
            </w:pPr>
          </w:p>
        </w:tc>
        <w:tc>
          <w:tcPr>
            <w:tcW w:w="2003" w:type="dxa"/>
            <w:gridSpan w:val="2"/>
          </w:tcPr>
          <w:p w14:paraId="74169E06" w14:textId="77777777" w:rsidR="00163D23" w:rsidRPr="008C3D0B" w:rsidRDefault="00163D23" w:rsidP="001B73CE">
            <w:pPr>
              <w:spacing w:after="0" w:line="240" w:lineRule="auto"/>
              <w:rPr>
                <w:rFonts w:ascii="Times New Roman" w:eastAsia="Arial" w:hAnsi="Times New Roman"/>
                <w:sz w:val="24"/>
                <w:szCs w:val="24"/>
                <w:lang w:val="vi-VN"/>
              </w:rPr>
            </w:pPr>
          </w:p>
        </w:tc>
      </w:tr>
      <w:tr w:rsidR="002539D4" w:rsidRPr="008C3D0B" w14:paraId="0B09E653" w14:textId="77777777" w:rsidTr="008C3D0B">
        <w:trPr>
          <w:gridBefore w:val="1"/>
          <w:gridAfter w:val="1"/>
          <w:wBefore w:w="426" w:type="dxa"/>
          <w:wAfter w:w="423" w:type="dxa"/>
        </w:trPr>
        <w:tc>
          <w:tcPr>
            <w:tcW w:w="4961" w:type="dxa"/>
          </w:tcPr>
          <w:p w14:paraId="79E0E22E" w14:textId="5A163606" w:rsidR="00163D23" w:rsidRPr="008C3D0B" w:rsidRDefault="00163D23" w:rsidP="00BC0DA9">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 xml:space="preserve">- </w:t>
            </w:r>
            <w:proofErr w:type="spellStart"/>
            <w:r w:rsidRPr="008C3D0B">
              <w:rPr>
                <w:rFonts w:ascii="Times New Roman" w:eastAsia="Arial" w:hAnsi="Times New Roman"/>
                <w:bCs/>
                <w:iCs/>
                <w:sz w:val="24"/>
                <w:szCs w:val="24"/>
              </w:rPr>
              <w:t>Cấp</w:t>
            </w:r>
            <w:proofErr w:type="spellEnd"/>
            <w:r w:rsidRPr="008C3D0B">
              <w:rPr>
                <w:rFonts w:ascii="Times New Roman" w:eastAsia="Arial" w:hAnsi="Times New Roman"/>
                <w:bCs/>
                <w:iCs/>
                <w:sz w:val="24"/>
                <w:szCs w:val="24"/>
              </w:rPr>
              <w:t xml:space="preserve"> </w:t>
            </w:r>
            <w:proofErr w:type="spellStart"/>
            <w:r w:rsidRPr="008C3D0B">
              <w:rPr>
                <w:rFonts w:ascii="Times New Roman" w:eastAsia="Arial" w:hAnsi="Times New Roman"/>
                <w:bCs/>
                <w:iCs/>
                <w:sz w:val="24"/>
                <w:szCs w:val="24"/>
              </w:rPr>
              <w:t>quốc</w:t>
            </w:r>
            <w:proofErr w:type="spellEnd"/>
            <w:r w:rsidRPr="008C3D0B">
              <w:rPr>
                <w:rFonts w:ascii="Times New Roman" w:eastAsia="Arial" w:hAnsi="Times New Roman"/>
                <w:bCs/>
                <w:iCs/>
                <w:sz w:val="24"/>
                <w:szCs w:val="24"/>
              </w:rPr>
              <w:t xml:space="preserve"> </w:t>
            </w:r>
            <w:proofErr w:type="spellStart"/>
            <w:r w:rsidRPr="008C3D0B">
              <w:rPr>
                <w:rFonts w:ascii="Times New Roman" w:eastAsia="Arial" w:hAnsi="Times New Roman"/>
                <w:bCs/>
                <w:iCs/>
                <w:sz w:val="24"/>
                <w:szCs w:val="24"/>
              </w:rPr>
              <w:t>gia</w:t>
            </w:r>
            <w:proofErr w:type="spellEnd"/>
          </w:p>
        </w:tc>
        <w:tc>
          <w:tcPr>
            <w:tcW w:w="993" w:type="dxa"/>
            <w:gridSpan w:val="2"/>
            <w:vAlign w:val="center"/>
          </w:tcPr>
          <w:p w14:paraId="4351F626" w14:textId="6C1D226E" w:rsidR="00163D23" w:rsidRPr="008C3D0B" w:rsidRDefault="001A0DC3"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36</w:t>
            </w:r>
          </w:p>
        </w:tc>
        <w:tc>
          <w:tcPr>
            <w:tcW w:w="1842" w:type="dxa"/>
          </w:tcPr>
          <w:p w14:paraId="3A5CD7F6" w14:textId="45681D53" w:rsidR="00163D23" w:rsidRPr="008C3D0B" w:rsidRDefault="00163D23" w:rsidP="001B73CE">
            <w:pPr>
              <w:spacing w:after="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Người</w:t>
            </w:r>
            <w:proofErr w:type="spellEnd"/>
          </w:p>
        </w:tc>
        <w:tc>
          <w:tcPr>
            <w:tcW w:w="2127" w:type="dxa"/>
            <w:gridSpan w:val="2"/>
          </w:tcPr>
          <w:p w14:paraId="16D5CF23" w14:textId="77777777" w:rsidR="00163D23" w:rsidRPr="008C3D0B" w:rsidRDefault="00163D23" w:rsidP="001B73CE">
            <w:pPr>
              <w:spacing w:after="0" w:line="240" w:lineRule="auto"/>
              <w:rPr>
                <w:rFonts w:ascii="Times New Roman" w:eastAsia="Arial" w:hAnsi="Times New Roman"/>
                <w:sz w:val="24"/>
                <w:szCs w:val="24"/>
                <w:lang w:val="vi-VN"/>
              </w:rPr>
            </w:pPr>
          </w:p>
        </w:tc>
        <w:tc>
          <w:tcPr>
            <w:tcW w:w="2268" w:type="dxa"/>
            <w:gridSpan w:val="2"/>
          </w:tcPr>
          <w:p w14:paraId="2378323B" w14:textId="77777777" w:rsidR="00163D23" w:rsidRPr="008C3D0B" w:rsidRDefault="00163D23" w:rsidP="001B73CE">
            <w:pPr>
              <w:spacing w:after="0" w:line="240" w:lineRule="auto"/>
              <w:rPr>
                <w:rFonts w:ascii="Times New Roman" w:eastAsia="Arial" w:hAnsi="Times New Roman"/>
                <w:sz w:val="24"/>
                <w:szCs w:val="24"/>
                <w:lang w:val="vi-VN"/>
              </w:rPr>
            </w:pPr>
          </w:p>
        </w:tc>
        <w:tc>
          <w:tcPr>
            <w:tcW w:w="2003" w:type="dxa"/>
            <w:gridSpan w:val="2"/>
          </w:tcPr>
          <w:p w14:paraId="552BC3F8" w14:textId="77777777" w:rsidR="00163D23" w:rsidRPr="008C3D0B" w:rsidRDefault="00163D23" w:rsidP="001B73CE">
            <w:pPr>
              <w:spacing w:after="0" w:line="240" w:lineRule="auto"/>
              <w:rPr>
                <w:rFonts w:ascii="Times New Roman" w:eastAsia="Arial" w:hAnsi="Times New Roman"/>
                <w:sz w:val="24"/>
                <w:szCs w:val="24"/>
                <w:lang w:val="vi-VN"/>
              </w:rPr>
            </w:pPr>
          </w:p>
        </w:tc>
      </w:tr>
      <w:tr w:rsidR="002539D4" w:rsidRPr="008C3D0B" w14:paraId="09E75E30" w14:textId="77777777" w:rsidTr="008C3D0B">
        <w:trPr>
          <w:gridBefore w:val="1"/>
          <w:gridAfter w:val="1"/>
          <w:wBefore w:w="426" w:type="dxa"/>
          <w:wAfter w:w="423" w:type="dxa"/>
        </w:trPr>
        <w:tc>
          <w:tcPr>
            <w:tcW w:w="4961" w:type="dxa"/>
          </w:tcPr>
          <w:p w14:paraId="58098FE9" w14:textId="21237327" w:rsidR="00163D23" w:rsidRPr="008C3D0B" w:rsidRDefault="00163D23" w:rsidP="00BC0DA9">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Cấp</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tỉnh</w:t>
            </w:r>
            <w:proofErr w:type="spellEnd"/>
          </w:p>
        </w:tc>
        <w:tc>
          <w:tcPr>
            <w:tcW w:w="993" w:type="dxa"/>
            <w:gridSpan w:val="2"/>
            <w:vAlign w:val="center"/>
          </w:tcPr>
          <w:p w14:paraId="01E2D529" w14:textId="14034ADC" w:rsidR="00163D23" w:rsidRPr="008C3D0B" w:rsidRDefault="001A0DC3"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37</w:t>
            </w:r>
          </w:p>
        </w:tc>
        <w:tc>
          <w:tcPr>
            <w:tcW w:w="1842" w:type="dxa"/>
          </w:tcPr>
          <w:p w14:paraId="76182E81" w14:textId="4639DB15" w:rsidR="00163D23" w:rsidRPr="008C3D0B" w:rsidRDefault="00163D23" w:rsidP="001B73CE">
            <w:pPr>
              <w:spacing w:after="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Người</w:t>
            </w:r>
            <w:proofErr w:type="spellEnd"/>
          </w:p>
        </w:tc>
        <w:tc>
          <w:tcPr>
            <w:tcW w:w="2127" w:type="dxa"/>
            <w:gridSpan w:val="2"/>
          </w:tcPr>
          <w:p w14:paraId="18BCF5F1" w14:textId="77777777" w:rsidR="00163D23" w:rsidRPr="008C3D0B" w:rsidRDefault="00163D23" w:rsidP="001B73CE">
            <w:pPr>
              <w:spacing w:after="0" w:line="240" w:lineRule="auto"/>
              <w:rPr>
                <w:rFonts w:ascii="Times New Roman" w:eastAsia="Arial" w:hAnsi="Times New Roman"/>
                <w:sz w:val="24"/>
                <w:szCs w:val="24"/>
                <w:lang w:val="vi-VN"/>
              </w:rPr>
            </w:pPr>
          </w:p>
        </w:tc>
        <w:tc>
          <w:tcPr>
            <w:tcW w:w="2268" w:type="dxa"/>
            <w:gridSpan w:val="2"/>
          </w:tcPr>
          <w:p w14:paraId="2433D853" w14:textId="77777777" w:rsidR="00163D23" w:rsidRPr="008C3D0B" w:rsidRDefault="00163D23" w:rsidP="001B73CE">
            <w:pPr>
              <w:spacing w:after="0" w:line="240" w:lineRule="auto"/>
              <w:rPr>
                <w:rFonts w:ascii="Times New Roman" w:eastAsia="Arial" w:hAnsi="Times New Roman"/>
                <w:sz w:val="24"/>
                <w:szCs w:val="24"/>
                <w:lang w:val="vi-VN"/>
              </w:rPr>
            </w:pPr>
          </w:p>
        </w:tc>
        <w:tc>
          <w:tcPr>
            <w:tcW w:w="2003" w:type="dxa"/>
            <w:gridSpan w:val="2"/>
          </w:tcPr>
          <w:p w14:paraId="73FE9D59" w14:textId="77777777" w:rsidR="00163D23" w:rsidRPr="008C3D0B" w:rsidRDefault="00163D23" w:rsidP="001B73CE">
            <w:pPr>
              <w:spacing w:after="0" w:line="240" w:lineRule="auto"/>
              <w:rPr>
                <w:rFonts w:ascii="Times New Roman" w:eastAsia="Arial" w:hAnsi="Times New Roman"/>
                <w:sz w:val="24"/>
                <w:szCs w:val="24"/>
                <w:lang w:val="vi-VN"/>
              </w:rPr>
            </w:pPr>
          </w:p>
        </w:tc>
      </w:tr>
      <w:tr w:rsidR="002539D4" w:rsidRPr="008C3D0B" w14:paraId="687201DE" w14:textId="77777777" w:rsidTr="008C3D0B">
        <w:trPr>
          <w:gridBefore w:val="1"/>
          <w:gridAfter w:val="1"/>
          <w:wBefore w:w="426" w:type="dxa"/>
          <w:wAfter w:w="423" w:type="dxa"/>
        </w:trPr>
        <w:tc>
          <w:tcPr>
            <w:tcW w:w="4961" w:type="dxa"/>
          </w:tcPr>
          <w:p w14:paraId="013D3E95" w14:textId="68055304" w:rsidR="00163D23" w:rsidRPr="008C3D0B" w:rsidRDefault="00163D23" w:rsidP="00BC0DA9">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Khác</w:t>
            </w:r>
            <w:proofErr w:type="spellEnd"/>
          </w:p>
        </w:tc>
        <w:tc>
          <w:tcPr>
            <w:tcW w:w="993" w:type="dxa"/>
            <w:gridSpan w:val="2"/>
            <w:vAlign w:val="center"/>
          </w:tcPr>
          <w:p w14:paraId="25967EFF" w14:textId="1BD0B94A" w:rsidR="00163D23" w:rsidRPr="008C3D0B" w:rsidRDefault="001A0DC3"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38</w:t>
            </w:r>
          </w:p>
        </w:tc>
        <w:tc>
          <w:tcPr>
            <w:tcW w:w="1842" w:type="dxa"/>
          </w:tcPr>
          <w:p w14:paraId="1992BE34" w14:textId="34969DFB" w:rsidR="00163D23" w:rsidRPr="008C3D0B" w:rsidRDefault="00163D23" w:rsidP="001B73CE">
            <w:pPr>
              <w:spacing w:after="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Người</w:t>
            </w:r>
            <w:proofErr w:type="spellEnd"/>
          </w:p>
        </w:tc>
        <w:tc>
          <w:tcPr>
            <w:tcW w:w="2127" w:type="dxa"/>
            <w:gridSpan w:val="2"/>
          </w:tcPr>
          <w:p w14:paraId="2D978D66" w14:textId="77777777" w:rsidR="00163D23" w:rsidRPr="008C3D0B" w:rsidRDefault="00163D23" w:rsidP="001B73CE">
            <w:pPr>
              <w:spacing w:after="0" w:line="240" w:lineRule="auto"/>
              <w:rPr>
                <w:rFonts w:ascii="Times New Roman" w:eastAsia="Arial" w:hAnsi="Times New Roman"/>
                <w:sz w:val="24"/>
                <w:szCs w:val="24"/>
                <w:lang w:val="vi-VN"/>
              </w:rPr>
            </w:pPr>
          </w:p>
        </w:tc>
        <w:tc>
          <w:tcPr>
            <w:tcW w:w="2268" w:type="dxa"/>
            <w:gridSpan w:val="2"/>
          </w:tcPr>
          <w:p w14:paraId="2A183C3D" w14:textId="77777777" w:rsidR="00163D23" w:rsidRPr="008C3D0B" w:rsidRDefault="00163D23" w:rsidP="001B73CE">
            <w:pPr>
              <w:spacing w:after="0" w:line="240" w:lineRule="auto"/>
              <w:rPr>
                <w:rFonts w:ascii="Times New Roman" w:eastAsia="Arial" w:hAnsi="Times New Roman"/>
                <w:sz w:val="24"/>
                <w:szCs w:val="24"/>
                <w:lang w:val="vi-VN"/>
              </w:rPr>
            </w:pPr>
          </w:p>
        </w:tc>
        <w:tc>
          <w:tcPr>
            <w:tcW w:w="2003" w:type="dxa"/>
            <w:gridSpan w:val="2"/>
          </w:tcPr>
          <w:p w14:paraId="7ECBB880" w14:textId="77777777" w:rsidR="00163D23" w:rsidRPr="008C3D0B" w:rsidRDefault="00163D23" w:rsidP="001B73CE">
            <w:pPr>
              <w:spacing w:after="0" w:line="240" w:lineRule="auto"/>
              <w:rPr>
                <w:rFonts w:ascii="Times New Roman" w:eastAsia="Arial" w:hAnsi="Times New Roman"/>
                <w:sz w:val="24"/>
                <w:szCs w:val="24"/>
                <w:lang w:val="vi-VN"/>
              </w:rPr>
            </w:pPr>
          </w:p>
        </w:tc>
      </w:tr>
      <w:tr w:rsidR="002539D4" w:rsidRPr="008C3D0B" w14:paraId="1719E780" w14:textId="77777777" w:rsidTr="008C3D0B">
        <w:trPr>
          <w:gridBefore w:val="1"/>
          <w:gridAfter w:val="1"/>
          <w:wBefore w:w="426" w:type="dxa"/>
          <w:wAfter w:w="423" w:type="dxa"/>
        </w:trPr>
        <w:tc>
          <w:tcPr>
            <w:tcW w:w="4961" w:type="dxa"/>
          </w:tcPr>
          <w:p w14:paraId="543C0BDA" w14:textId="6D3F1018" w:rsidR="00163D23" w:rsidRPr="008C3D0B" w:rsidRDefault="00163D23" w:rsidP="001B73CE">
            <w:pPr>
              <w:spacing w:after="0" w:line="240" w:lineRule="auto"/>
              <w:ind w:left="171"/>
              <w:rPr>
                <w:rFonts w:ascii="Times New Roman" w:eastAsia="Arial" w:hAnsi="Times New Roman"/>
                <w:sz w:val="24"/>
                <w:szCs w:val="24"/>
              </w:rPr>
            </w:pPr>
            <w:r w:rsidRPr="008C3D0B">
              <w:rPr>
                <w:rFonts w:ascii="Times New Roman" w:eastAsia="Arial" w:hAnsi="Times New Roman"/>
                <w:b/>
                <w:bCs/>
                <w:i/>
                <w:iCs/>
                <w:sz w:val="24"/>
                <w:szCs w:val="24"/>
              </w:rPr>
              <w:t xml:space="preserve">6.2. Chia </w:t>
            </w:r>
            <w:proofErr w:type="spellStart"/>
            <w:r w:rsidRPr="008C3D0B">
              <w:rPr>
                <w:rFonts w:ascii="Times New Roman" w:eastAsia="Arial" w:hAnsi="Times New Roman"/>
                <w:b/>
                <w:bCs/>
                <w:i/>
                <w:iCs/>
                <w:sz w:val="24"/>
                <w:szCs w:val="24"/>
              </w:rPr>
              <w:t>theo</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loại</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hình</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trung</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tâm</w:t>
            </w:r>
            <w:proofErr w:type="spellEnd"/>
          </w:p>
        </w:tc>
        <w:tc>
          <w:tcPr>
            <w:tcW w:w="993" w:type="dxa"/>
            <w:gridSpan w:val="2"/>
            <w:vAlign w:val="center"/>
          </w:tcPr>
          <w:p w14:paraId="1E9F91C0" w14:textId="77777777" w:rsidR="00163D23" w:rsidRPr="008C3D0B" w:rsidRDefault="00163D23" w:rsidP="00A77DF4">
            <w:pPr>
              <w:spacing w:after="0" w:line="240" w:lineRule="auto"/>
              <w:jc w:val="center"/>
              <w:rPr>
                <w:rFonts w:ascii="Times New Roman" w:eastAsia="Arial" w:hAnsi="Times New Roman"/>
                <w:sz w:val="24"/>
                <w:szCs w:val="24"/>
                <w:lang w:val="vi-VN"/>
              </w:rPr>
            </w:pPr>
          </w:p>
        </w:tc>
        <w:tc>
          <w:tcPr>
            <w:tcW w:w="1842" w:type="dxa"/>
            <w:vAlign w:val="center"/>
          </w:tcPr>
          <w:p w14:paraId="6AA73E47" w14:textId="77777777" w:rsidR="00163D23" w:rsidRPr="008C3D0B" w:rsidRDefault="00163D23" w:rsidP="001B73CE">
            <w:pPr>
              <w:spacing w:after="0" w:line="240" w:lineRule="auto"/>
              <w:jc w:val="center"/>
              <w:rPr>
                <w:rFonts w:ascii="Times New Roman" w:eastAsia="Arial" w:hAnsi="Times New Roman"/>
                <w:i/>
                <w:iCs/>
                <w:sz w:val="24"/>
                <w:szCs w:val="24"/>
              </w:rPr>
            </w:pPr>
          </w:p>
        </w:tc>
        <w:tc>
          <w:tcPr>
            <w:tcW w:w="2127" w:type="dxa"/>
            <w:gridSpan w:val="2"/>
          </w:tcPr>
          <w:p w14:paraId="2D0D073B" w14:textId="77777777" w:rsidR="00163D23" w:rsidRPr="008C3D0B" w:rsidRDefault="00163D23" w:rsidP="001B73CE">
            <w:pPr>
              <w:spacing w:after="0" w:line="240" w:lineRule="auto"/>
              <w:rPr>
                <w:rFonts w:ascii="Times New Roman" w:eastAsia="Arial" w:hAnsi="Times New Roman"/>
                <w:sz w:val="24"/>
                <w:szCs w:val="24"/>
                <w:lang w:val="vi-VN"/>
              </w:rPr>
            </w:pPr>
          </w:p>
        </w:tc>
        <w:tc>
          <w:tcPr>
            <w:tcW w:w="2268" w:type="dxa"/>
            <w:gridSpan w:val="2"/>
          </w:tcPr>
          <w:p w14:paraId="67DB2950" w14:textId="77777777" w:rsidR="00163D23" w:rsidRPr="008C3D0B" w:rsidRDefault="00163D23" w:rsidP="001B73CE">
            <w:pPr>
              <w:spacing w:after="0" w:line="240" w:lineRule="auto"/>
              <w:rPr>
                <w:rFonts w:ascii="Times New Roman" w:eastAsia="Arial" w:hAnsi="Times New Roman"/>
                <w:sz w:val="24"/>
                <w:szCs w:val="24"/>
                <w:lang w:val="vi-VN"/>
              </w:rPr>
            </w:pPr>
          </w:p>
        </w:tc>
        <w:tc>
          <w:tcPr>
            <w:tcW w:w="2003" w:type="dxa"/>
            <w:gridSpan w:val="2"/>
          </w:tcPr>
          <w:p w14:paraId="5DCCDBD2" w14:textId="77777777" w:rsidR="00163D23" w:rsidRPr="008C3D0B" w:rsidRDefault="00163D23" w:rsidP="001B73CE">
            <w:pPr>
              <w:spacing w:after="0" w:line="240" w:lineRule="auto"/>
              <w:rPr>
                <w:rFonts w:ascii="Times New Roman" w:eastAsia="Arial" w:hAnsi="Times New Roman"/>
                <w:sz w:val="24"/>
                <w:szCs w:val="24"/>
                <w:lang w:val="vi-VN"/>
              </w:rPr>
            </w:pPr>
          </w:p>
        </w:tc>
      </w:tr>
      <w:tr w:rsidR="002539D4" w:rsidRPr="008C3D0B" w14:paraId="7877AD2A" w14:textId="77777777" w:rsidTr="008C3D0B">
        <w:trPr>
          <w:gridBefore w:val="1"/>
          <w:gridAfter w:val="1"/>
          <w:wBefore w:w="426" w:type="dxa"/>
          <w:wAfter w:w="423" w:type="dxa"/>
        </w:trPr>
        <w:tc>
          <w:tcPr>
            <w:tcW w:w="4961" w:type="dxa"/>
          </w:tcPr>
          <w:p w14:paraId="146A7F6F" w14:textId="104B4086" w:rsidR="00163D23" w:rsidRPr="008C3D0B" w:rsidRDefault="00163D23" w:rsidP="00BC0DA9">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Đơn</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vị</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sự</w:t>
            </w:r>
            <w:proofErr w:type="spellEnd"/>
            <w:r w:rsidR="00BB1693">
              <w:rPr>
                <w:rFonts w:ascii="Times New Roman" w:eastAsia="Arial" w:hAnsi="Times New Roman"/>
                <w:sz w:val="24"/>
                <w:szCs w:val="24"/>
              </w:rPr>
              <w:t xml:space="preserve"> </w:t>
            </w:r>
            <w:proofErr w:type="spellStart"/>
            <w:r w:rsidR="00BB1693">
              <w:rPr>
                <w:rFonts w:ascii="Times New Roman" w:eastAsia="Arial" w:hAnsi="Times New Roman"/>
                <w:sz w:val="24"/>
                <w:szCs w:val="24"/>
              </w:rPr>
              <w:t>nghiệ</w:t>
            </w:r>
            <w:r w:rsidRPr="008C3D0B">
              <w:rPr>
                <w:rFonts w:ascii="Times New Roman" w:eastAsia="Arial" w:hAnsi="Times New Roman"/>
                <w:sz w:val="24"/>
                <w:szCs w:val="24"/>
              </w:rPr>
              <w:t>p</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công</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lập</w:t>
            </w:r>
            <w:proofErr w:type="spellEnd"/>
          </w:p>
        </w:tc>
        <w:tc>
          <w:tcPr>
            <w:tcW w:w="993" w:type="dxa"/>
            <w:gridSpan w:val="2"/>
            <w:vAlign w:val="center"/>
          </w:tcPr>
          <w:p w14:paraId="54A79220" w14:textId="74AF35DF" w:rsidR="00163D23" w:rsidRPr="008C3D0B" w:rsidRDefault="001A0DC3"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39</w:t>
            </w:r>
          </w:p>
        </w:tc>
        <w:tc>
          <w:tcPr>
            <w:tcW w:w="1842" w:type="dxa"/>
          </w:tcPr>
          <w:p w14:paraId="3B9DB66F" w14:textId="105B9A7F" w:rsidR="00163D23" w:rsidRPr="008C3D0B" w:rsidRDefault="00163D23" w:rsidP="001B73CE">
            <w:pPr>
              <w:spacing w:after="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Người</w:t>
            </w:r>
            <w:proofErr w:type="spellEnd"/>
          </w:p>
        </w:tc>
        <w:tc>
          <w:tcPr>
            <w:tcW w:w="2127" w:type="dxa"/>
            <w:gridSpan w:val="2"/>
          </w:tcPr>
          <w:p w14:paraId="2C6C8DE0" w14:textId="77777777" w:rsidR="00163D23" w:rsidRPr="008C3D0B" w:rsidRDefault="00163D23" w:rsidP="001B73CE">
            <w:pPr>
              <w:spacing w:after="0" w:line="240" w:lineRule="auto"/>
              <w:rPr>
                <w:rFonts w:ascii="Times New Roman" w:eastAsia="Arial" w:hAnsi="Times New Roman"/>
                <w:sz w:val="24"/>
                <w:szCs w:val="24"/>
                <w:lang w:val="vi-VN"/>
              </w:rPr>
            </w:pPr>
          </w:p>
        </w:tc>
        <w:tc>
          <w:tcPr>
            <w:tcW w:w="2268" w:type="dxa"/>
            <w:gridSpan w:val="2"/>
          </w:tcPr>
          <w:p w14:paraId="5B8BA423" w14:textId="77777777" w:rsidR="00163D23" w:rsidRPr="008C3D0B" w:rsidRDefault="00163D23" w:rsidP="001B73CE">
            <w:pPr>
              <w:spacing w:after="0" w:line="240" w:lineRule="auto"/>
              <w:rPr>
                <w:rFonts w:ascii="Times New Roman" w:eastAsia="Arial" w:hAnsi="Times New Roman"/>
                <w:sz w:val="24"/>
                <w:szCs w:val="24"/>
                <w:lang w:val="vi-VN"/>
              </w:rPr>
            </w:pPr>
          </w:p>
        </w:tc>
        <w:tc>
          <w:tcPr>
            <w:tcW w:w="2003" w:type="dxa"/>
            <w:gridSpan w:val="2"/>
          </w:tcPr>
          <w:p w14:paraId="1724C3C9" w14:textId="77777777" w:rsidR="00163D23" w:rsidRPr="008C3D0B" w:rsidRDefault="00163D23" w:rsidP="001B73CE">
            <w:pPr>
              <w:spacing w:after="0" w:line="240" w:lineRule="auto"/>
              <w:rPr>
                <w:rFonts w:ascii="Times New Roman" w:eastAsia="Arial" w:hAnsi="Times New Roman"/>
                <w:sz w:val="24"/>
                <w:szCs w:val="24"/>
                <w:lang w:val="vi-VN"/>
              </w:rPr>
            </w:pPr>
          </w:p>
        </w:tc>
      </w:tr>
      <w:tr w:rsidR="002539D4" w:rsidRPr="008C3D0B" w14:paraId="5BA3BD02" w14:textId="77777777" w:rsidTr="008C3D0B">
        <w:trPr>
          <w:gridBefore w:val="1"/>
          <w:gridAfter w:val="1"/>
          <w:wBefore w:w="426" w:type="dxa"/>
          <w:wAfter w:w="423" w:type="dxa"/>
        </w:trPr>
        <w:tc>
          <w:tcPr>
            <w:tcW w:w="4961" w:type="dxa"/>
          </w:tcPr>
          <w:p w14:paraId="292C9F4D" w14:textId="715551D5" w:rsidR="00163D23" w:rsidRPr="008C3D0B" w:rsidRDefault="00163D23" w:rsidP="00BC0DA9">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Doanh</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nghiệp</w:t>
            </w:r>
            <w:proofErr w:type="spellEnd"/>
          </w:p>
        </w:tc>
        <w:tc>
          <w:tcPr>
            <w:tcW w:w="993" w:type="dxa"/>
            <w:gridSpan w:val="2"/>
            <w:vAlign w:val="center"/>
          </w:tcPr>
          <w:p w14:paraId="2FE80A57" w14:textId="5F1B8775" w:rsidR="00163D23" w:rsidRPr="008C3D0B" w:rsidRDefault="001A0DC3"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40</w:t>
            </w:r>
          </w:p>
        </w:tc>
        <w:tc>
          <w:tcPr>
            <w:tcW w:w="1842" w:type="dxa"/>
          </w:tcPr>
          <w:p w14:paraId="73E17C60" w14:textId="2542A85F" w:rsidR="00163D23" w:rsidRPr="008C3D0B" w:rsidRDefault="00163D23" w:rsidP="001B73CE">
            <w:pPr>
              <w:spacing w:after="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Người</w:t>
            </w:r>
            <w:proofErr w:type="spellEnd"/>
          </w:p>
        </w:tc>
        <w:tc>
          <w:tcPr>
            <w:tcW w:w="2127" w:type="dxa"/>
            <w:gridSpan w:val="2"/>
          </w:tcPr>
          <w:p w14:paraId="2C6D67BC" w14:textId="77777777" w:rsidR="00163D23" w:rsidRPr="008C3D0B" w:rsidRDefault="00163D23" w:rsidP="001B73CE">
            <w:pPr>
              <w:spacing w:after="0" w:line="240" w:lineRule="auto"/>
              <w:rPr>
                <w:rFonts w:ascii="Times New Roman" w:eastAsia="Arial" w:hAnsi="Times New Roman"/>
                <w:sz w:val="24"/>
                <w:szCs w:val="24"/>
                <w:lang w:val="vi-VN"/>
              </w:rPr>
            </w:pPr>
          </w:p>
        </w:tc>
        <w:tc>
          <w:tcPr>
            <w:tcW w:w="2268" w:type="dxa"/>
            <w:gridSpan w:val="2"/>
          </w:tcPr>
          <w:p w14:paraId="7C3170AF" w14:textId="77777777" w:rsidR="00163D23" w:rsidRPr="008C3D0B" w:rsidRDefault="00163D23" w:rsidP="001B73CE">
            <w:pPr>
              <w:spacing w:after="0" w:line="240" w:lineRule="auto"/>
              <w:rPr>
                <w:rFonts w:ascii="Times New Roman" w:eastAsia="Arial" w:hAnsi="Times New Roman"/>
                <w:sz w:val="24"/>
                <w:szCs w:val="24"/>
                <w:lang w:val="vi-VN"/>
              </w:rPr>
            </w:pPr>
          </w:p>
        </w:tc>
        <w:tc>
          <w:tcPr>
            <w:tcW w:w="2003" w:type="dxa"/>
            <w:gridSpan w:val="2"/>
          </w:tcPr>
          <w:p w14:paraId="0FBCDE2A" w14:textId="77777777" w:rsidR="00163D23" w:rsidRPr="008C3D0B" w:rsidRDefault="00163D23" w:rsidP="001B73CE">
            <w:pPr>
              <w:spacing w:after="0" w:line="240" w:lineRule="auto"/>
              <w:rPr>
                <w:rFonts w:ascii="Times New Roman" w:eastAsia="Arial" w:hAnsi="Times New Roman"/>
                <w:sz w:val="24"/>
                <w:szCs w:val="24"/>
                <w:lang w:val="vi-VN"/>
              </w:rPr>
            </w:pPr>
          </w:p>
        </w:tc>
      </w:tr>
      <w:tr w:rsidR="002539D4" w:rsidRPr="008C3D0B" w14:paraId="43C2B15A" w14:textId="77777777" w:rsidTr="008C3D0B">
        <w:trPr>
          <w:gridBefore w:val="1"/>
          <w:gridAfter w:val="1"/>
          <w:wBefore w:w="426" w:type="dxa"/>
          <w:wAfter w:w="423" w:type="dxa"/>
        </w:trPr>
        <w:tc>
          <w:tcPr>
            <w:tcW w:w="4961" w:type="dxa"/>
          </w:tcPr>
          <w:p w14:paraId="77AC81D4" w14:textId="71315F52" w:rsidR="00163D23" w:rsidRPr="008C3D0B" w:rsidRDefault="00163D23" w:rsidP="00BC0DA9">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Hợp</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tác</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xã</w:t>
            </w:r>
            <w:proofErr w:type="spellEnd"/>
          </w:p>
        </w:tc>
        <w:tc>
          <w:tcPr>
            <w:tcW w:w="993" w:type="dxa"/>
            <w:gridSpan w:val="2"/>
            <w:vAlign w:val="center"/>
          </w:tcPr>
          <w:p w14:paraId="2FFDA61E" w14:textId="3073408B" w:rsidR="00163D23" w:rsidRPr="008C3D0B" w:rsidRDefault="001A0DC3"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41</w:t>
            </w:r>
          </w:p>
        </w:tc>
        <w:tc>
          <w:tcPr>
            <w:tcW w:w="1842" w:type="dxa"/>
          </w:tcPr>
          <w:p w14:paraId="30DA895E" w14:textId="0941FAC3" w:rsidR="00163D23" w:rsidRPr="008C3D0B" w:rsidRDefault="00163D23" w:rsidP="001B73CE">
            <w:pPr>
              <w:spacing w:after="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Người</w:t>
            </w:r>
            <w:proofErr w:type="spellEnd"/>
          </w:p>
        </w:tc>
        <w:tc>
          <w:tcPr>
            <w:tcW w:w="2127" w:type="dxa"/>
            <w:gridSpan w:val="2"/>
          </w:tcPr>
          <w:p w14:paraId="4AD4A507" w14:textId="77777777" w:rsidR="00163D23" w:rsidRPr="008C3D0B" w:rsidRDefault="00163D23" w:rsidP="001B73CE">
            <w:pPr>
              <w:spacing w:after="0" w:line="240" w:lineRule="auto"/>
              <w:rPr>
                <w:rFonts w:ascii="Times New Roman" w:eastAsia="Arial" w:hAnsi="Times New Roman"/>
                <w:sz w:val="24"/>
                <w:szCs w:val="24"/>
                <w:lang w:val="vi-VN"/>
              </w:rPr>
            </w:pPr>
          </w:p>
        </w:tc>
        <w:tc>
          <w:tcPr>
            <w:tcW w:w="2268" w:type="dxa"/>
            <w:gridSpan w:val="2"/>
          </w:tcPr>
          <w:p w14:paraId="5ACBDB21" w14:textId="77777777" w:rsidR="00163D23" w:rsidRPr="008C3D0B" w:rsidRDefault="00163D23" w:rsidP="001B73CE">
            <w:pPr>
              <w:spacing w:after="0" w:line="240" w:lineRule="auto"/>
              <w:rPr>
                <w:rFonts w:ascii="Times New Roman" w:eastAsia="Arial" w:hAnsi="Times New Roman"/>
                <w:sz w:val="24"/>
                <w:szCs w:val="24"/>
                <w:lang w:val="vi-VN"/>
              </w:rPr>
            </w:pPr>
          </w:p>
        </w:tc>
        <w:tc>
          <w:tcPr>
            <w:tcW w:w="2003" w:type="dxa"/>
            <w:gridSpan w:val="2"/>
          </w:tcPr>
          <w:p w14:paraId="59A255CE" w14:textId="77777777" w:rsidR="00163D23" w:rsidRPr="008C3D0B" w:rsidRDefault="00163D23" w:rsidP="001B73CE">
            <w:pPr>
              <w:spacing w:after="0" w:line="240" w:lineRule="auto"/>
              <w:rPr>
                <w:rFonts w:ascii="Times New Roman" w:eastAsia="Arial" w:hAnsi="Times New Roman"/>
                <w:sz w:val="24"/>
                <w:szCs w:val="24"/>
                <w:lang w:val="vi-VN"/>
              </w:rPr>
            </w:pPr>
          </w:p>
        </w:tc>
      </w:tr>
      <w:tr w:rsidR="002539D4" w:rsidRPr="008C3D0B" w14:paraId="2FE40EB6" w14:textId="77777777" w:rsidTr="008C3D0B">
        <w:trPr>
          <w:gridBefore w:val="1"/>
          <w:gridAfter w:val="1"/>
          <w:wBefore w:w="426" w:type="dxa"/>
          <w:wAfter w:w="423" w:type="dxa"/>
        </w:trPr>
        <w:tc>
          <w:tcPr>
            <w:tcW w:w="4961" w:type="dxa"/>
          </w:tcPr>
          <w:p w14:paraId="722B6A2C" w14:textId="0E22D23D" w:rsidR="00163D23" w:rsidRPr="008C3D0B" w:rsidRDefault="00163D23" w:rsidP="00BC0DA9">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Khác</w:t>
            </w:r>
            <w:proofErr w:type="spellEnd"/>
          </w:p>
        </w:tc>
        <w:tc>
          <w:tcPr>
            <w:tcW w:w="993" w:type="dxa"/>
            <w:gridSpan w:val="2"/>
            <w:vAlign w:val="center"/>
          </w:tcPr>
          <w:p w14:paraId="069500F1" w14:textId="57D2E04F" w:rsidR="00163D23" w:rsidRPr="008C3D0B" w:rsidRDefault="001A0DC3"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42</w:t>
            </w:r>
          </w:p>
        </w:tc>
        <w:tc>
          <w:tcPr>
            <w:tcW w:w="1842" w:type="dxa"/>
          </w:tcPr>
          <w:p w14:paraId="1D51C0D8" w14:textId="433DD1CC" w:rsidR="00163D23" w:rsidRPr="008C3D0B" w:rsidRDefault="00163D23" w:rsidP="001B73CE">
            <w:pPr>
              <w:spacing w:after="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Người</w:t>
            </w:r>
            <w:proofErr w:type="spellEnd"/>
          </w:p>
        </w:tc>
        <w:tc>
          <w:tcPr>
            <w:tcW w:w="2127" w:type="dxa"/>
            <w:gridSpan w:val="2"/>
          </w:tcPr>
          <w:p w14:paraId="645FE726" w14:textId="77777777" w:rsidR="00163D23" w:rsidRPr="008C3D0B" w:rsidRDefault="00163D23" w:rsidP="001B73CE">
            <w:pPr>
              <w:spacing w:after="0" w:line="240" w:lineRule="auto"/>
              <w:rPr>
                <w:rFonts w:ascii="Times New Roman" w:eastAsia="Arial" w:hAnsi="Times New Roman"/>
                <w:sz w:val="24"/>
                <w:szCs w:val="24"/>
                <w:lang w:val="vi-VN"/>
              </w:rPr>
            </w:pPr>
          </w:p>
        </w:tc>
        <w:tc>
          <w:tcPr>
            <w:tcW w:w="2268" w:type="dxa"/>
            <w:gridSpan w:val="2"/>
          </w:tcPr>
          <w:p w14:paraId="4E337DFC" w14:textId="77777777" w:rsidR="00163D23" w:rsidRPr="008C3D0B" w:rsidRDefault="00163D23" w:rsidP="001B73CE">
            <w:pPr>
              <w:spacing w:after="0" w:line="240" w:lineRule="auto"/>
              <w:rPr>
                <w:rFonts w:ascii="Times New Roman" w:eastAsia="Arial" w:hAnsi="Times New Roman"/>
                <w:sz w:val="24"/>
                <w:szCs w:val="24"/>
                <w:lang w:val="vi-VN"/>
              </w:rPr>
            </w:pPr>
          </w:p>
        </w:tc>
        <w:tc>
          <w:tcPr>
            <w:tcW w:w="2003" w:type="dxa"/>
            <w:gridSpan w:val="2"/>
          </w:tcPr>
          <w:p w14:paraId="28751CF1" w14:textId="77777777" w:rsidR="00163D23" w:rsidRPr="008C3D0B" w:rsidRDefault="00163D23" w:rsidP="001B73CE">
            <w:pPr>
              <w:spacing w:after="0" w:line="240" w:lineRule="auto"/>
              <w:rPr>
                <w:rFonts w:ascii="Times New Roman" w:eastAsia="Arial" w:hAnsi="Times New Roman"/>
                <w:sz w:val="24"/>
                <w:szCs w:val="24"/>
                <w:lang w:val="vi-VN"/>
              </w:rPr>
            </w:pPr>
          </w:p>
        </w:tc>
      </w:tr>
      <w:tr w:rsidR="002539D4" w:rsidRPr="008C3D0B" w14:paraId="1F7C0C15" w14:textId="77777777" w:rsidTr="008C3D0B">
        <w:trPr>
          <w:gridBefore w:val="1"/>
          <w:gridAfter w:val="1"/>
          <w:wBefore w:w="426" w:type="dxa"/>
          <w:wAfter w:w="423" w:type="dxa"/>
        </w:trPr>
        <w:tc>
          <w:tcPr>
            <w:tcW w:w="4961" w:type="dxa"/>
          </w:tcPr>
          <w:p w14:paraId="05D93409" w14:textId="67565225" w:rsidR="007C38B5" w:rsidRPr="008C3D0B" w:rsidRDefault="007C38B5" w:rsidP="007C38B5">
            <w:pPr>
              <w:spacing w:after="0" w:line="240" w:lineRule="auto"/>
              <w:rPr>
                <w:rFonts w:ascii="Times New Roman" w:eastAsia="Arial" w:hAnsi="Times New Roman"/>
                <w:b/>
                <w:sz w:val="24"/>
                <w:szCs w:val="24"/>
              </w:rPr>
            </w:pPr>
            <w:r w:rsidRPr="008C3D0B">
              <w:rPr>
                <w:rFonts w:ascii="Times New Roman" w:eastAsia="Arial" w:hAnsi="Times New Roman"/>
                <w:b/>
                <w:sz w:val="24"/>
                <w:szCs w:val="24"/>
              </w:rPr>
              <w:t xml:space="preserve">7. </w:t>
            </w:r>
            <w:proofErr w:type="spellStart"/>
            <w:r w:rsidRPr="008C3D0B">
              <w:rPr>
                <w:rFonts w:ascii="Times New Roman" w:eastAsia="Arial" w:hAnsi="Times New Roman"/>
                <w:b/>
                <w:sz w:val="24"/>
                <w:szCs w:val="24"/>
              </w:rPr>
              <w:t>Số</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sản</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phẩm</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hình</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thành</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từ</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kết</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quả</w:t>
            </w:r>
            <w:proofErr w:type="spellEnd"/>
            <w:r w:rsidRPr="008C3D0B">
              <w:rPr>
                <w:rFonts w:ascii="Times New Roman" w:eastAsia="Arial" w:hAnsi="Times New Roman"/>
                <w:b/>
                <w:sz w:val="24"/>
                <w:szCs w:val="24"/>
              </w:rPr>
              <w:t xml:space="preserve"> khoa </w:t>
            </w:r>
            <w:proofErr w:type="spellStart"/>
            <w:r w:rsidRPr="008C3D0B">
              <w:rPr>
                <w:rFonts w:ascii="Times New Roman" w:eastAsia="Arial" w:hAnsi="Times New Roman"/>
                <w:b/>
                <w:sz w:val="24"/>
                <w:szCs w:val="24"/>
              </w:rPr>
              <w:t>học</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và</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công</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nghệ</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của</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các</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doanh</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nghiệp</w:t>
            </w:r>
            <w:proofErr w:type="spellEnd"/>
            <w:r w:rsidRPr="008C3D0B">
              <w:rPr>
                <w:rFonts w:ascii="Times New Roman" w:eastAsia="Arial" w:hAnsi="Times New Roman"/>
                <w:b/>
                <w:sz w:val="24"/>
                <w:szCs w:val="24"/>
              </w:rPr>
              <w:t xml:space="preserve"> khoa </w:t>
            </w:r>
            <w:proofErr w:type="spellStart"/>
            <w:r w:rsidRPr="008C3D0B">
              <w:rPr>
                <w:rFonts w:ascii="Times New Roman" w:eastAsia="Arial" w:hAnsi="Times New Roman"/>
                <w:b/>
                <w:sz w:val="24"/>
                <w:szCs w:val="24"/>
              </w:rPr>
              <w:t>học</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và</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công</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nghệ</w:t>
            </w:r>
            <w:proofErr w:type="spellEnd"/>
          </w:p>
        </w:tc>
        <w:tc>
          <w:tcPr>
            <w:tcW w:w="993" w:type="dxa"/>
            <w:gridSpan w:val="2"/>
            <w:vAlign w:val="center"/>
          </w:tcPr>
          <w:p w14:paraId="78ADE5A7" w14:textId="6233C3E8" w:rsidR="007C38B5" w:rsidRPr="008C3D0B" w:rsidRDefault="007C38B5"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43</w:t>
            </w:r>
          </w:p>
        </w:tc>
        <w:tc>
          <w:tcPr>
            <w:tcW w:w="1842" w:type="dxa"/>
            <w:vAlign w:val="center"/>
          </w:tcPr>
          <w:p w14:paraId="42503433" w14:textId="77777777" w:rsidR="007C38B5" w:rsidRPr="008C3D0B" w:rsidRDefault="007C38B5" w:rsidP="007C38B5">
            <w:pPr>
              <w:spacing w:after="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Sản</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phẩm</w:t>
            </w:r>
            <w:proofErr w:type="spellEnd"/>
          </w:p>
        </w:tc>
        <w:tc>
          <w:tcPr>
            <w:tcW w:w="2127" w:type="dxa"/>
            <w:gridSpan w:val="2"/>
          </w:tcPr>
          <w:p w14:paraId="19EF5E2C" w14:textId="77777777" w:rsidR="007C38B5" w:rsidRPr="008C3D0B" w:rsidRDefault="007C38B5" w:rsidP="007C38B5">
            <w:pPr>
              <w:spacing w:after="0" w:line="240" w:lineRule="auto"/>
              <w:rPr>
                <w:rFonts w:ascii="Times New Roman" w:eastAsia="Arial" w:hAnsi="Times New Roman"/>
                <w:sz w:val="24"/>
                <w:szCs w:val="24"/>
                <w:lang w:val="vi-VN"/>
              </w:rPr>
            </w:pPr>
          </w:p>
        </w:tc>
        <w:tc>
          <w:tcPr>
            <w:tcW w:w="2268" w:type="dxa"/>
            <w:gridSpan w:val="2"/>
          </w:tcPr>
          <w:p w14:paraId="0EFC8911" w14:textId="77777777" w:rsidR="007C38B5" w:rsidRPr="008C3D0B" w:rsidRDefault="007C38B5" w:rsidP="007C38B5">
            <w:pPr>
              <w:spacing w:after="0" w:line="240" w:lineRule="auto"/>
              <w:rPr>
                <w:rFonts w:ascii="Times New Roman" w:eastAsia="Arial" w:hAnsi="Times New Roman"/>
                <w:sz w:val="24"/>
                <w:szCs w:val="24"/>
                <w:lang w:val="vi-VN"/>
              </w:rPr>
            </w:pPr>
          </w:p>
        </w:tc>
        <w:tc>
          <w:tcPr>
            <w:tcW w:w="2003" w:type="dxa"/>
            <w:gridSpan w:val="2"/>
          </w:tcPr>
          <w:p w14:paraId="092304CE" w14:textId="77777777" w:rsidR="007C38B5" w:rsidRPr="008C3D0B" w:rsidRDefault="007C38B5" w:rsidP="007C38B5">
            <w:pPr>
              <w:spacing w:after="0" w:line="240" w:lineRule="auto"/>
              <w:rPr>
                <w:rFonts w:ascii="Times New Roman" w:eastAsia="Arial" w:hAnsi="Times New Roman"/>
                <w:sz w:val="24"/>
                <w:szCs w:val="24"/>
                <w:lang w:val="vi-VN"/>
              </w:rPr>
            </w:pPr>
          </w:p>
        </w:tc>
      </w:tr>
      <w:tr w:rsidR="002539D4" w:rsidRPr="008C3D0B" w14:paraId="4E0813C9" w14:textId="77777777" w:rsidTr="008C3D0B">
        <w:trPr>
          <w:gridBefore w:val="1"/>
          <w:gridAfter w:val="1"/>
          <w:wBefore w:w="426" w:type="dxa"/>
          <w:wAfter w:w="423" w:type="dxa"/>
        </w:trPr>
        <w:tc>
          <w:tcPr>
            <w:tcW w:w="4961" w:type="dxa"/>
          </w:tcPr>
          <w:p w14:paraId="74E852C6" w14:textId="00AEFA3A" w:rsidR="007C38B5" w:rsidRPr="008C3D0B" w:rsidRDefault="007C38B5" w:rsidP="007C38B5">
            <w:pPr>
              <w:spacing w:after="0" w:line="240" w:lineRule="auto"/>
              <w:ind w:left="171"/>
              <w:rPr>
                <w:rFonts w:ascii="Times New Roman" w:eastAsia="Arial" w:hAnsi="Times New Roman"/>
                <w:b/>
                <w:i/>
                <w:sz w:val="24"/>
                <w:szCs w:val="24"/>
              </w:rPr>
            </w:pPr>
            <w:r w:rsidRPr="008C3D0B">
              <w:rPr>
                <w:rFonts w:ascii="Times New Roman" w:eastAsia="Arial" w:hAnsi="Times New Roman"/>
                <w:b/>
                <w:bCs/>
                <w:i/>
                <w:iCs/>
                <w:sz w:val="24"/>
                <w:szCs w:val="24"/>
              </w:rPr>
              <w:t xml:space="preserve">Chia </w:t>
            </w:r>
            <w:proofErr w:type="spellStart"/>
            <w:r w:rsidRPr="008C3D0B">
              <w:rPr>
                <w:rFonts w:ascii="Times New Roman" w:eastAsia="Arial" w:hAnsi="Times New Roman"/>
                <w:b/>
                <w:bCs/>
                <w:i/>
                <w:iCs/>
                <w:sz w:val="24"/>
                <w:szCs w:val="24"/>
              </w:rPr>
              <w:t>theo</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hình</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thức</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sản</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phẩm</w:t>
            </w:r>
            <w:proofErr w:type="spellEnd"/>
          </w:p>
        </w:tc>
        <w:tc>
          <w:tcPr>
            <w:tcW w:w="993" w:type="dxa"/>
            <w:gridSpan w:val="2"/>
            <w:vAlign w:val="center"/>
          </w:tcPr>
          <w:p w14:paraId="0FBC6B45" w14:textId="77777777" w:rsidR="007C38B5" w:rsidRPr="008C3D0B" w:rsidRDefault="007C38B5" w:rsidP="00A77DF4">
            <w:pPr>
              <w:spacing w:after="0" w:line="240" w:lineRule="auto"/>
              <w:jc w:val="center"/>
              <w:rPr>
                <w:rFonts w:ascii="Times New Roman" w:eastAsia="Arial" w:hAnsi="Times New Roman"/>
                <w:sz w:val="24"/>
                <w:szCs w:val="24"/>
                <w:lang w:val="vi-VN"/>
              </w:rPr>
            </w:pPr>
          </w:p>
        </w:tc>
        <w:tc>
          <w:tcPr>
            <w:tcW w:w="1842" w:type="dxa"/>
            <w:vAlign w:val="center"/>
          </w:tcPr>
          <w:p w14:paraId="4A6BFAED" w14:textId="77777777" w:rsidR="007C38B5" w:rsidRPr="008C3D0B" w:rsidRDefault="007C38B5" w:rsidP="007C38B5">
            <w:pPr>
              <w:spacing w:after="0" w:line="240" w:lineRule="auto"/>
              <w:jc w:val="center"/>
              <w:rPr>
                <w:rFonts w:ascii="Times New Roman" w:eastAsia="Arial" w:hAnsi="Times New Roman"/>
                <w:i/>
                <w:iCs/>
                <w:sz w:val="24"/>
                <w:szCs w:val="24"/>
              </w:rPr>
            </w:pPr>
          </w:p>
        </w:tc>
        <w:tc>
          <w:tcPr>
            <w:tcW w:w="2127" w:type="dxa"/>
            <w:gridSpan w:val="2"/>
          </w:tcPr>
          <w:p w14:paraId="2B862D2A" w14:textId="77777777" w:rsidR="007C38B5" w:rsidRPr="008C3D0B" w:rsidRDefault="007C38B5" w:rsidP="007C38B5">
            <w:pPr>
              <w:spacing w:after="0" w:line="240" w:lineRule="auto"/>
              <w:rPr>
                <w:rFonts w:ascii="Times New Roman" w:eastAsia="Arial" w:hAnsi="Times New Roman"/>
                <w:sz w:val="24"/>
                <w:szCs w:val="24"/>
                <w:lang w:val="vi-VN"/>
              </w:rPr>
            </w:pPr>
          </w:p>
        </w:tc>
        <w:tc>
          <w:tcPr>
            <w:tcW w:w="2268" w:type="dxa"/>
            <w:gridSpan w:val="2"/>
          </w:tcPr>
          <w:p w14:paraId="557F80A5" w14:textId="77777777" w:rsidR="007C38B5" w:rsidRPr="008C3D0B" w:rsidRDefault="007C38B5" w:rsidP="007C38B5">
            <w:pPr>
              <w:spacing w:after="0" w:line="240" w:lineRule="auto"/>
              <w:rPr>
                <w:rFonts w:ascii="Times New Roman" w:eastAsia="Arial" w:hAnsi="Times New Roman"/>
                <w:sz w:val="24"/>
                <w:szCs w:val="24"/>
                <w:lang w:val="vi-VN"/>
              </w:rPr>
            </w:pPr>
          </w:p>
        </w:tc>
        <w:tc>
          <w:tcPr>
            <w:tcW w:w="2003" w:type="dxa"/>
            <w:gridSpan w:val="2"/>
          </w:tcPr>
          <w:p w14:paraId="1777125C" w14:textId="77777777" w:rsidR="007C38B5" w:rsidRPr="008C3D0B" w:rsidRDefault="007C38B5" w:rsidP="007C38B5">
            <w:pPr>
              <w:spacing w:after="0" w:line="240" w:lineRule="auto"/>
              <w:rPr>
                <w:rFonts w:ascii="Times New Roman" w:eastAsia="Arial" w:hAnsi="Times New Roman"/>
                <w:sz w:val="24"/>
                <w:szCs w:val="24"/>
                <w:lang w:val="vi-VN"/>
              </w:rPr>
            </w:pPr>
          </w:p>
        </w:tc>
      </w:tr>
      <w:tr w:rsidR="002539D4" w:rsidRPr="008C3D0B" w14:paraId="7241E70B" w14:textId="77777777" w:rsidTr="008C3D0B">
        <w:trPr>
          <w:gridBefore w:val="1"/>
          <w:gridAfter w:val="1"/>
          <w:wBefore w:w="426" w:type="dxa"/>
          <w:wAfter w:w="423" w:type="dxa"/>
        </w:trPr>
        <w:tc>
          <w:tcPr>
            <w:tcW w:w="4961" w:type="dxa"/>
          </w:tcPr>
          <w:p w14:paraId="26EBE0FC" w14:textId="05719109" w:rsidR="007C38B5" w:rsidRPr="008C3D0B" w:rsidRDefault="007C38B5" w:rsidP="007C38B5">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w:t>
            </w:r>
          </w:p>
        </w:tc>
        <w:tc>
          <w:tcPr>
            <w:tcW w:w="993" w:type="dxa"/>
            <w:gridSpan w:val="2"/>
            <w:vAlign w:val="center"/>
          </w:tcPr>
          <w:p w14:paraId="4222EAA7" w14:textId="5C0830F3" w:rsidR="007C38B5" w:rsidRPr="008C3D0B" w:rsidRDefault="007C38B5"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44</w:t>
            </w:r>
          </w:p>
        </w:tc>
        <w:tc>
          <w:tcPr>
            <w:tcW w:w="1842" w:type="dxa"/>
            <w:vAlign w:val="center"/>
          </w:tcPr>
          <w:p w14:paraId="5090F0F8" w14:textId="77777777" w:rsidR="007C38B5" w:rsidRPr="008C3D0B" w:rsidRDefault="007C38B5" w:rsidP="007C38B5">
            <w:pPr>
              <w:spacing w:after="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Sản</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phẩm</w:t>
            </w:r>
            <w:proofErr w:type="spellEnd"/>
          </w:p>
        </w:tc>
        <w:tc>
          <w:tcPr>
            <w:tcW w:w="2127" w:type="dxa"/>
            <w:gridSpan w:val="2"/>
          </w:tcPr>
          <w:p w14:paraId="63792DF0" w14:textId="77777777" w:rsidR="007C38B5" w:rsidRPr="008C3D0B" w:rsidRDefault="007C38B5" w:rsidP="007C38B5">
            <w:pPr>
              <w:spacing w:after="0" w:line="240" w:lineRule="auto"/>
              <w:rPr>
                <w:rFonts w:ascii="Times New Roman" w:eastAsia="Arial" w:hAnsi="Times New Roman"/>
                <w:sz w:val="24"/>
                <w:szCs w:val="24"/>
                <w:lang w:val="vi-VN"/>
              </w:rPr>
            </w:pPr>
          </w:p>
        </w:tc>
        <w:tc>
          <w:tcPr>
            <w:tcW w:w="2268" w:type="dxa"/>
            <w:gridSpan w:val="2"/>
          </w:tcPr>
          <w:p w14:paraId="3AE433D8" w14:textId="77777777" w:rsidR="007C38B5" w:rsidRPr="008C3D0B" w:rsidRDefault="007C38B5" w:rsidP="007C38B5">
            <w:pPr>
              <w:spacing w:after="0" w:line="240" w:lineRule="auto"/>
              <w:rPr>
                <w:rFonts w:ascii="Times New Roman" w:eastAsia="Arial" w:hAnsi="Times New Roman"/>
                <w:sz w:val="24"/>
                <w:szCs w:val="24"/>
                <w:lang w:val="vi-VN"/>
              </w:rPr>
            </w:pPr>
          </w:p>
        </w:tc>
        <w:tc>
          <w:tcPr>
            <w:tcW w:w="2003" w:type="dxa"/>
            <w:gridSpan w:val="2"/>
          </w:tcPr>
          <w:p w14:paraId="5FA5AF46" w14:textId="77777777" w:rsidR="007C38B5" w:rsidRPr="008C3D0B" w:rsidRDefault="007C38B5" w:rsidP="007C38B5">
            <w:pPr>
              <w:spacing w:after="0" w:line="240" w:lineRule="auto"/>
              <w:rPr>
                <w:rFonts w:ascii="Times New Roman" w:eastAsia="Arial" w:hAnsi="Times New Roman"/>
                <w:sz w:val="24"/>
                <w:szCs w:val="24"/>
                <w:lang w:val="vi-VN"/>
              </w:rPr>
            </w:pPr>
          </w:p>
        </w:tc>
      </w:tr>
      <w:tr w:rsidR="002539D4" w:rsidRPr="008C3D0B" w14:paraId="6CE7E747" w14:textId="77777777" w:rsidTr="008C3D0B">
        <w:trPr>
          <w:gridBefore w:val="1"/>
          <w:gridAfter w:val="1"/>
          <w:wBefore w:w="426" w:type="dxa"/>
          <w:wAfter w:w="423" w:type="dxa"/>
        </w:trPr>
        <w:tc>
          <w:tcPr>
            <w:tcW w:w="4961" w:type="dxa"/>
          </w:tcPr>
          <w:p w14:paraId="6549904C" w14:textId="02538070" w:rsidR="007C38B5" w:rsidRPr="008C3D0B" w:rsidRDefault="007C38B5" w:rsidP="007C38B5">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w:t>
            </w:r>
          </w:p>
        </w:tc>
        <w:tc>
          <w:tcPr>
            <w:tcW w:w="993" w:type="dxa"/>
            <w:gridSpan w:val="2"/>
            <w:vAlign w:val="center"/>
          </w:tcPr>
          <w:p w14:paraId="5231A4D3" w14:textId="6B00A827" w:rsidR="007C38B5" w:rsidRPr="008C3D0B" w:rsidRDefault="007C38B5"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45</w:t>
            </w:r>
          </w:p>
        </w:tc>
        <w:tc>
          <w:tcPr>
            <w:tcW w:w="1842" w:type="dxa"/>
            <w:vAlign w:val="center"/>
          </w:tcPr>
          <w:p w14:paraId="558D1E19" w14:textId="77777777" w:rsidR="007C38B5" w:rsidRPr="008C3D0B" w:rsidRDefault="007C38B5" w:rsidP="007C38B5">
            <w:pPr>
              <w:spacing w:after="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Sản</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phẩm</w:t>
            </w:r>
            <w:proofErr w:type="spellEnd"/>
          </w:p>
        </w:tc>
        <w:tc>
          <w:tcPr>
            <w:tcW w:w="2127" w:type="dxa"/>
            <w:gridSpan w:val="2"/>
          </w:tcPr>
          <w:p w14:paraId="21C8910E" w14:textId="77777777" w:rsidR="007C38B5" w:rsidRPr="008C3D0B" w:rsidRDefault="007C38B5" w:rsidP="007C38B5">
            <w:pPr>
              <w:spacing w:after="0" w:line="240" w:lineRule="auto"/>
              <w:rPr>
                <w:rFonts w:ascii="Times New Roman" w:eastAsia="Arial" w:hAnsi="Times New Roman"/>
                <w:sz w:val="24"/>
                <w:szCs w:val="24"/>
                <w:lang w:val="vi-VN"/>
              </w:rPr>
            </w:pPr>
          </w:p>
        </w:tc>
        <w:tc>
          <w:tcPr>
            <w:tcW w:w="2268" w:type="dxa"/>
            <w:gridSpan w:val="2"/>
          </w:tcPr>
          <w:p w14:paraId="2671961C" w14:textId="77777777" w:rsidR="007C38B5" w:rsidRPr="008C3D0B" w:rsidRDefault="007C38B5" w:rsidP="007C38B5">
            <w:pPr>
              <w:spacing w:after="0" w:line="240" w:lineRule="auto"/>
              <w:rPr>
                <w:rFonts w:ascii="Times New Roman" w:eastAsia="Arial" w:hAnsi="Times New Roman"/>
                <w:sz w:val="24"/>
                <w:szCs w:val="24"/>
                <w:lang w:val="vi-VN"/>
              </w:rPr>
            </w:pPr>
          </w:p>
        </w:tc>
        <w:tc>
          <w:tcPr>
            <w:tcW w:w="2003" w:type="dxa"/>
            <w:gridSpan w:val="2"/>
          </w:tcPr>
          <w:p w14:paraId="6E9889B5" w14:textId="77777777" w:rsidR="007C38B5" w:rsidRPr="008C3D0B" w:rsidRDefault="007C38B5" w:rsidP="007C38B5">
            <w:pPr>
              <w:spacing w:after="0" w:line="240" w:lineRule="auto"/>
              <w:rPr>
                <w:rFonts w:ascii="Times New Roman" w:eastAsia="Arial" w:hAnsi="Times New Roman"/>
                <w:sz w:val="24"/>
                <w:szCs w:val="24"/>
                <w:lang w:val="vi-VN"/>
              </w:rPr>
            </w:pPr>
          </w:p>
        </w:tc>
      </w:tr>
      <w:tr w:rsidR="002539D4" w:rsidRPr="008C3D0B" w14:paraId="240440C5" w14:textId="77777777" w:rsidTr="008C3D0B">
        <w:trPr>
          <w:gridBefore w:val="1"/>
          <w:gridAfter w:val="1"/>
          <w:wBefore w:w="426" w:type="dxa"/>
          <w:wAfter w:w="423" w:type="dxa"/>
        </w:trPr>
        <w:tc>
          <w:tcPr>
            <w:tcW w:w="4961" w:type="dxa"/>
          </w:tcPr>
          <w:p w14:paraId="17A078D2" w14:textId="3F3D05C6" w:rsidR="007C38B5" w:rsidRPr="008C3D0B" w:rsidRDefault="007C38B5" w:rsidP="007C38B5">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w:t>
            </w:r>
          </w:p>
        </w:tc>
        <w:tc>
          <w:tcPr>
            <w:tcW w:w="993" w:type="dxa"/>
            <w:gridSpan w:val="2"/>
            <w:vAlign w:val="center"/>
          </w:tcPr>
          <w:p w14:paraId="0247C4AB" w14:textId="12B243BB" w:rsidR="007C38B5" w:rsidRPr="008C3D0B" w:rsidRDefault="007C38B5"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46</w:t>
            </w:r>
          </w:p>
        </w:tc>
        <w:tc>
          <w:tcPr>
            <w:tcW w:w="1842" w:type="dxa"/>
            <w:vAlign w:val="center"/>
          </w:tcPr>
          <w:p w14:paraId="16508653" w14:textId="77777777" w:rsidR="007C38B5" w:rsidRPr="008C3D0B" w:rsidRDefault="007C38B5" w:rsidP="007C38B5">
            <w:pPr>
              <w:spacing w:after="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Sản</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phẩm</w:t>
            </w:r>
            <w:proofErr w:type="spellEnd"/>
          </w:p>
        </w:tc>
        <w:tc>
          <w:tcPr>
            <w:tcW w:w="2127" w:type="dxa"/>
            <w:gridSpan w:val="2"/>
          </w:tcPr>
          <w:p w14:paraId="2A3DEC75" w14:textId="77777777" w:rsidR="007C38B5" w:rsidRPr="008C3D0B" w:rsidRDefault="007C38B5" w:rsidP="007C38B5">
            <w:pPr>
              <w:spacing w:after="0" w:line="240" w:lineRule="auto"/>
              <w:rPr>
                <w:rFonts w:ascii="Times New Roman" w:eastAsia="Arial" w:hAnsi="Times New Roman"/>
                <w:sz w:val="24"/>
                <w:szCs w:val="24"/>
                <w:lang w:val="vi-VN"/>
              </w:rPr>
            </w:pPr>
          </w:p>
        </w:tc>
        <w:tc>
          <w:tcPr>
            <w:tcW w:w="2268" w:type="dxa"/>
            <w:gridSpan w:val="2"/>
          </w:tcPr>
          <w:p w14:paraId="24A507DE" w14:textId="77777777" w:rsidR="007C38B5" w:rsidRPr="008C3D0B" w:rsidRDefault="007C38B5" w:rsidP="007C38B5">
            <w:pPr>
              <w:spacing w:after="0" w:line="240" w:lineRule="auto"/>
              <w:rPr>
                <w:rFonts w:ascii="Times New Roman" w:eastAsia="Arial" w:hAnsi="Times New Roman"/>
                <w:sz w:val="24"/>
                <w:szCs w:val="24"/>
                <w:lang w:val="vi-VN"/>
              </w:rPr>
            </w:pPr>
          </w:p>
        </w:tc>
        <w:tc>
          <w:tcPr>
            <w:tcW w:w="2003" w:type="dxa"/>
            <w:gridSpan w:val="2"/>
          </w:tcPr>
          <w:p w14:paraId="6A2B8E70" w14:textId="77777777" w:rsidR="007C38B5" w:rsidRPr="008C3D0B" w:rsidRDefault="007C38B5" w:rsidP="007C38B5">
            <w:pPr>
              <w:spacing w:after="0" w:line="240" w:lineRule="auto"/>
              <w:rPr>
                <w:rFonts w:ascii="Times New Roman" w:eastAsia="Arial" w:hAnsi="Times New Roman"/>
                <w:sz w:val="24"/>
                <w:szCs w:val="24"/>
                <w:lang w:val="vi-VN"/>
              </w:rPr>
            </w:pPr>
          </w:p>
        </w:tc>
      </w:tr>
      <w:tr w:rsidR="002539D4" w:rsidRPr="008C3D0B" w14:paraId="2A38E240" w14:textId="77777777" w:rsidTr="008C3D0B">
        <w:trPr>
          <w:gridBefore w:val="1"/>
          <w:gridAfter w:val="1"/>
          <w:wBefore w:w="426" w:type="dxa"/>
          <w:wAfter w:w="423" w:type="dxa"/>
        </w:trPr>
        <w:tc>
          <w:tcPr>
            <w:tcW w:w="4961" w:type="dxa"/>
          </w:tcPr>
          <w:p w14:paraId="29D74CD1" w14:textId="2396FE12" w:rsidR="007C38B5" w:rsidRPr="008C3D0B" w:rsidRDefault="007C38B5" w:rsidP="007C38B5">
            <w:pPr>
              <w:spacing w:after="0" w:line="240" w:lineRule="auto"/>
              <w:rPr>
                <w:rFonts w:ascii="Times New Roman" w:eastAsia="Arial" w:hAnsi="Times New Roman"/>
                <w:b/>
                <w:sz w:val="24"/>
                <w:szCs w:val="24"/>
              </w:rPr>
            </w:pPr>
            <w:r w:rsidRPr="008C3D0B">
              <w:rPr>
                <w:rFonts w:ascii="Times New Roman" w:eastAsia="Arial" w:hAnsi="Times New Roman"/>
                <w:b/>
                <w:sz w:val="24"/>
                <w:szCs w:val="24"/>
              </w:rPr>
              <w:t xml:space="preserve">8. </w:t>
            </w:r>
            <w:proofErr w:type="spellStart"/>
            <w:r w:rsidRPr="008C3D0B">
              <w:rPr>
                <w:rFonts w:ascii="Times New Roman" w:eastAsia="Arial" w:hAnsi="Times New Roman"/>
                <w:b/>
                <w:sz w:val="24"/>
                <w:szCs w:val="24"/>
              </w:rPr>
              <w:t>Doanh</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thu</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của</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sản</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phẩm</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hình</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thành</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từ</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kết</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quả</w:t>
            </w:r>
            <w:proofErr w:type="spellEnd"/>
            <w:r w:rsidRPr="008C3D0B">
              <w:rPr>
                <w:rFonts w:ascii="Times New Roman" w:eastAsia="Arial" w:hAnsi="Times New Roman"/>
                <w:b/>
                <w:sz w:val="24"/>
                <w:szCs w:val="24"/>
              </w:rPr>
              <w:t xml:space="preserve"> khoa </w:t>
            </w:r>
            <w:proofErr w:type="spellStart"/>
            <w:r w:rsidRPr="008C3D0B">
              <w:rPr>
                <w:rFonts w:ascii="Times New Roman" w:eastAsia="Arial" w:hAnsi="Times New Roman"/>
                <w:b/>
                <w:sz w:val="24"/>
                <w:szCs w:val="24"/>
              </w:rPr>
              <w:t>học</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và</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công</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nghệ</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của</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doanh</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nghiệp</w:t>
            </w:r>
            <w:proofErr w:type="spellEnd"/>
            <w:r w:rsidRPr="008C3D0B">
              <w:rPr>
                <w:rFonts w:ascii="Times New Roman" w:eastAsia="Arial" w:hAnsi="Times New Roman"/>
                <w:b/>
                <w:sz w:val="24"/>
                <w:szCs w:val="24"/>
              </w:rPr>
              <w:t xml:space="preserve"> KH&amp;CN</w:t>
            </w:r>
          </w:p>
        </w:tc>
        <w:tc>
          <w:tcPr>
            <w:tcW w:w="993" w:type="dxa"/>
            <w:gridSpan w:val="2"/>
            <w:vAlign w:val="center"/>
          </w:tcPr>
          <w:p w14:paraId="43AAA719" w14:textId="4ACE3DB0" w:rsidR="007C38B5" w:rsidRPr="008C3D0B" w:rsidRDefault="007C38B5"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47</w:t>
            </w:r>
          </w:p>
        </w:tc>
        <w:tc>
          <w:tcPr>
            <w:tcW w:w="1842" w:type="dxa"/>
            <w:vAlign w:val="center"/>
          </w:tcPr>
          <w:p w14:paraId="04D93444" w14:textId="4AE923B7" w:rsidR="007C38B5" w:rsidRPr="008C3D0B" w:rsidRDefault="007C38B5" w:rsidP="007C38B5">
            <w:pPr>
              <w:spacing w:after="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Triệu</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đồng</w:t>
            </w:r>
            <w:proofErr w:type="spellEnd"/>
          </w:p>
        </w:tc>
        <w:tc>
          <w:tcPr>
            <w:tcW w:w="2127" w:type="dxa"/>
            <w:gridSpan w:val="2"/>
          </w:tcPr>
          <w:p w14:paraId="1BB6C170" w14:textId="77777777" w:rsidR="007C38B5" w:rsidRPr="008C3D0B" w:rsidRDefault="007C38B5" w:rsidP="007C38B5">
            <w:pPr>
              <w:spacing w:after="0" w:line="240" w:lineRule="auto"/>
              <w:rPr>
                <w:rFonts w:ascii="Times New Roman" w:eastAsia="Arial" w:hAnsi="Times New Roman"/>
                <w:sz w:val="24"/>
                <w:szCs w:val="24"/>
                <w:lang w:val="vi-VN"/>
              </w:rPr>
            </w:pPr>
          </w:p>
        </w:tc>
        <w:tc>
          <w:tcPr>
            <w:tcW w:w="2268" w:type="dxa"/>
            <w:gridSpan w:val="2"/>
          </w:tcPr>
          <w:p w14:paraId="4D27AA06" w14:textId="77777777" w:rsidR="007C38B5" w:rsidRPr="008C3D0B" w:rsidRDefault="007C38B5" w:rsidP="007C38B5">
            <w:pPr>
              <w:spacing w:after="0" w:line="240" w:lineRule="auto"/>
              <w:rPr>
                <w:rFonts w:ascii="Times New Roman" w:eastAsia="Arial" w:hAnsi="Times New Roman"/>
                <w:sz w:val="24"/>
                <w:szCs w:val="24"/>
                <w:lang w:val="vi-VN"/>
              </w:rPr>
            </w:pPr>
          </w:p>
        </w:tc>
        <w:tc>
          <w:tcPr>
            <w:tcW w:w="2003" w:type="dxa"/>
            <w:gridSpan w:val="2"/>
          </w:tcPr>
          <w:p w14:paraId="05B274D6" w14:textId="77777777" w:rsidR="007C38B5" w:rsidRPr="008C3D0B" w:rsidRDefault="007C38B5" w:rsidP="007C38B5">
            <w:pPr>
              <w:spacing w:after="0" w:line="240" w:lineRule="auto"/>
              <w:rPr>
                <w:rFonts w:ascii="Times New Roman" w:eastAsia="Arial" w:hAnsi="Times New Roman"/>
                <w:sz w:val="24"/>
                <w:szCs w:val="24"/>
                <w:lang w:val="vi-VN"/>
              </w:rPr>
            </w:pPr>
          </w:p>
        </w:tc>
      </w:tr>
      <w:tr w:rsidR="002539D4" w:rsidRPr="008C3D0B" w14:paraId="7E325720" w14:textId="77777777" w:rsidTr="008C3D0B">
        <w:trPr>
          <w:gridBefore w:val="1"/>
          <w:gridAfter w:val="1"/>
          <w:wBefore w:w="426" w:type="dxa"/>
          <w:wAfter w:w="423" w:type="dxa"/>
        </w:trPr>
        <w:tc>
          <w:tcPr>
            <w:tcW w:w="4961" w:type="dxa"/>
          </w:tcPr>
          <w:p w14:paraId="0AE9DA9E" w14:textId="20CEAA46" w:rsidR="007C38B5" w:rsidRPr="008C3D0B" w:rsidRDefault="007C38B5" w:rsidP="007C38B5">
            <w:pPr>
              <w:spacing w:after="0" w:line="240" w:lineRule="auto"/>
              <w:ind w:left="171"/>
              <w:rPr>
                <w:rFonts w:ascii="Times New Roman" w:eastAsia="Arial" w:hAnsi="Times New Roman"/>
                <w:sz w:val="24"/>
                <w:szCs w:val="24"/>
              </w:rPr>
            </w:pPr>
            <w:r w:rsidRPr="008C3D0B">
              <w:rPr>
                <w:rFonts w:ascii="Times New Roman" w:eastAsia="Arial" w:hAnsi="Times New Roman"/>
                <w:b/>
                <w:bCs/>
                <w:i/>
                <w:iCs/>
                <w:sz w:val="24"/>
                <w:szCs w:val="24"/>
              </w:rPr>
              <w:t xml:space="preserve">Chia </w:t>
            </w:r>
            <w:proofErr w:type="spellStart"/>
            <w:r w:rsidRPr="008C3D0B">
              <w:rPr>
                <w:rFonts w:ascii="Times New Roman" w:eastAsia="Arial" w:hAnsi="Times New Roman"/>
                <w:b/>
                <w:bCs/>
                <w:i/>
                <w:iCs/>
                <w:sz w:val="24"/>
                <w:szCs w:val="24"/>
              </w:rPr>
              <w:t>theo</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hình</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thức</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sản</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phẩm</w:t>
            </w:r>
            <w:proofErr w:type="spellEnd"/>
          </w:p>
        </w:tc>
        <w:tc>
          <w:tcPr>
            <w:tcW w:w="993" w:type="dxa"/>
            <w:gridSpan w:val="2"/>
            <w:vAlign w:val="center"/>
          </w:tcPr>
          <w:p w14:paraId="48749246" w14:textId="77777777" w:rsidR="007C38B5" w:rsidRPr="008C3D0B" w:rsidRDefault="007C38B5" w:rsidP="00A77DF4">
            <w:pPr>
              <w:spacing w:after="0" w:line="240" w:lineRule="auto"/>
              <w:jc w:val="center"/>
              <w:rPr>
                <w:rFonts w:ascii="Times New Roman" w:eastAsia="Arial" w:hAnsi="Times New Roman"/>
                <w:sz w:val="24"/>
                <w:szCs w:val="24"/>
                <w:lang w:val="vi-VN"/>
              </w:rPr>
            </w:pPr>
          </w:p>
        </w:tc>
        <w:tc>
          <w:tcPr>
            <w:tcW w:w="1842" w:type="dxa"/>
            <w:vAlign w:val="center"/>
          </w:tcPr>
          <w:p w14:paraId="3B1C6E15" w14:textId="77777777" w:rsidR="007C38B5" w:rsidRPr="008C3D0B" w:rsidRDefault="007C38B5" w:rsidP="007C38B5">
            <w:pPr>
              <w:spacing w:after="0" w:line="240" w:lineRule="auto"/>
              <w:jc w:val="center"/>
              <w:rPr>
                <w:rFonts w:ascii="Times New Roman" w:eastAsia="Arial" w:hAnsi="Times New Roman"/>
                <w:i/>
                <w:iCs/>
                <w:sz w:val="24"/>
                <w:szCs w:val="24"/>
              </w:rPr>
            </w:pPr>
          </w:p>
        </w:tc>
        <w:tc>
          <w:tcPr>
            <w:tcW w:w="2127" w:type="dxa"/>
            <w:gridSpan w:val="2"/>
          </w:tcPr>
          <w:p w14:paraId="4CB7EFA0" w14:textId="77777777" w:rsidR="007C38B5" w:rsidRPr="008C3D0B" w:rsidRDefault="007C38B5" w:rsidP="007C38B5">
            <w:pPr>
              <w:spacing w:after="0" w:line="240" w:lineRule="auto"/>
              <w:rPr>
                <w:rFonts w:ascii="Times New Roman" w:eastAsia="Arial" w:hAnsi="Times New Roman"/>
                <w:sz w:val="24"/>
                <w:szCs w:val="24"/>
                <w:lang w:val="vi-VN"/>
              </w:rPr>
            </w:pPr>
          </w:p>
        </w:tc>
        <w:tc>
          <w:tcPr>
            <w:tcW w:w="2268" w:type="dxa"/>
            <w:gridSpan w:val="2"/>
          </w:tcPr>
          <w:p w14:paraId="4770985A" w14:textId="77777777" w:rsidR="007C38B5" w:rsidRPr="008C3D0B" w:rsidRDefault="007C38B5" w:rsidP="007C38B5">
            <w:pPr>
              <w:spacing w:after="0" w:line="240" w:lineRule="auto"/>
              <w:rPr>
                <w:rFonts w:ascii="Times New Roman" w:eastAsia="Arial" w:hAnsi="Times New Roman"/>
                <w:sz w:val="24"/>
                <w:szCs w:val="24"/>
                <w:lang w:val="vi-VN"/>
              </w:rPr>
            </w:pPr>
          </w:p>
        </w:tc>
        <w:tc>
          <w:tcPr>
            <w:tcW w:w="2003" w:type="dxa"/>
            <w:gridSpan w:val="2"/>
          </w:tcPr>
          <w:p w14:paraId="45919C9F" w14:textId="77777777" w:rsidR="007C38B5" w:rsidRPr="008C3D0B" w:rsidRDefault="007C38B5" w:rsidP="007C38B5">
            <w:pPr>
              <w:spacing w:after="0" w:line="240" w:lineRule="auto"/>
              <w:rPr>
                <w:rFonts w:ascii="Times New Roman" w:eastAsia="Arial" w:hAnsi="Times New Roman"/>
                <w:sz w:val="24"/>
                <w:szCs w:val="24"/>
                <w:lang w:val="vi-VN"/>
              </w:rPr>
            </w:pPr>
          </w:p>
        </w:tc>
      </w:tr>
      <w:tr w:rsidR="002539D4" w:rsidRPr="008C3D0B" w14:paraId="322F04C2" w14:textId="77777777" w:rsidTr="008C3D0B">
        <w:trPr>
          <w:gridBefore w:val="1"/>
          <w:gridAfter w:val="1"/>
          <w:wBefore w:w="426" w:type="dxa"/>
          <w:wAfter w:w="423" w:type="dxa"/>
        </w:trPr>
        <w:tc>
          <w:tcPr>
            <w:tcW w:w="4961" w:type="dxa"/>
          </w:tcPr>
          <w:p w14:paraId="6ED7C6EF" w14:textId="7A14AB58" w:rsidR="007C38B5" w:rsidRPr="008C3D0B" w:rsidRDefault="007C38B5" w:rsidP="007C38B5">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w:t>
            </w:r>
          </w:p>
        </w:tc>
        <w:tc>
          <w:tcPr>
            <w:tcW w:w="993" w:type="dxa"/>
            <w:gridSpan w:val="2"/>
            <w:vAlign w:val="center"/>
          </w:tcPr>
          <w:p w14:paraId="66F7A9AC" w14:textId="6BB299F1" w:rsidR="007C38B5" w:rsidRPr="008C3D0B" w:rsidRDefault="007C38B5"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48</w:t>
            </w:r>
          </w:p>
        </w:tc>
        <w:tc>
          <w:tcPr>
            <w:tcW w:w="1842" w:type="dxa"/>
          </w:tcPr>
          <w:p w14:paraId="46350639" w14:textId="73B35720" w:rsidR="007C38B5" w:rsidRPr="008C3D0B" w:rsidRDefault="007C38B5" w:rsidP="007C38B5">
            <w:pPr>
              <w:spacing w:after="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Triệu</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đồng</w:t>
            </w:r>
            <w:proofErr w:type="spellEnd"/>
          </w:p>
        </w:tc>
        <w:tc>
          <w:tcPr>
            <w:tcW w:w="2127" w:type="dxa"/>
            <w:gridSpan w:val="2"/>
          </w:tcPr>
          <w:p w14:paraId="7B3C9145" w14:textId="77777777" w:rsidR="007C38B5" w:rsidRPr="008C3D0B" w:rsidRDefault="007C38B5" w:rsidP="007C38B5">
            <w:pPr>
              <w:spacing w:after="0" w:line="240" w:lineRule="auto"/>
              <w:rPr>
                <w:rFonts w:ascii="Times New Roman" w:eastAsia="Arial" w:hAnsi="Times New Roman"/>
                <w:sz w:val="24"/>
                <w:szCs w:val="24"/>
                <w:lang w:val="vi-VN"/>
              </w:rPr>
            </w:pPr>
          </w:p>
        </w:tc>
        <w:tc>
          <w:tcPr>
            <w:tcW w:w="2268" w:type="dxa"/>
            <w:gridSpan w:val="2"/>
          </w:tcPr>
          <w:p w14:paraId="5D9DF8BA" w14:textId="77777777" w:rsidR="007C38B5" w:rsidRPr="008C3D0B" w:rsidRDefault="007C38B5" w:rsidP="007C38B5">
            <w:pPr>
              <w:spacing w:after="0" w:line="240" w:lineRule="auto"/>
              <w:rPr>
                <w:rFonts w:ascii="Times New Roman" w:eastAsia="Arial" w:hAnsi="Times New Roman"/>
                <w:sz w:val="24"/>
                <w:szCs w:val="24"/>
                <w:lang w:val="vi-VN"/>
              </w:rPr>
            </w:pPr>
          </w:p>
        </w:tc>
        <w:tc>
          <w:tcPr>
            <w:tcW w:w="2003" w:type="dxa"/>
            <w:gridSpan w:val="2"/>
          </w:tcPr>
          <w:p w14:paraId="105BF0BC" w14:textId="77777777" w:rsidR="007C38B5" w:rsidRPr="008C3D0B" w:rsidRDefault="007C38B5" w:rsidP="007C38B5">
            <w:pPr>
              <w:spacing w:after="0" w:line="240" w:lineRule="auto"/>
              <w:rPr>
                <w:rFonts w:ascii="Times New Roman" w:eastAsia="Arial" w:hAnsi="Times New Roman"/>
                <w:sz w:val="24"/>
                <w:szCs w:val="24"/>
                <w:lang w:val="vi-VN"/>
              </w:rPr>
            </w:pPr>
          </w:p>
        </w:tc>
      </w:tr>
      <w:tr w:rsidR="002539D4" w:rsidRPr="008C3D0B" w14:paraId="50D32EEC" w14:textId="77777777" w:rsidTr="008C3D0B">
        <w:trPr>
          <w:gridBefore w:val="1"/>
          <w:gridAfter w:val="1"/>
          <w:wBefore w:w="426" w:type="dxa"/>
          <w:wAfter w:w="423" w:type="dxa"/>
        </w:trPr>
        <w:tc>
          <w:tcPr>
            <w:tcW w:w="4961" w:type="dxa"/>
          </w:tcPr>
          <w:p w14:paraId="6C316BCB" w14:textId="2549B53A" w:rsidR="007C38B5" w:rsidRPr="008C3D0B" w:rsidRDefault="007C38B5" w:rsidP="007C38B5">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w:t>
            </w:r>
          </w:p>
        </w:tc>
        <w:tc>
          <w:tcPr>
            <w:tcW w:w="993" w:type="dxa"/>
            <w:gridSpan w:val="2"/>
            <w:vAlign w:val="center"/>
          </w:tcPr>
          <w:p w14:paraId="3F014B79" w14:textId="52EF5C5E" w:rsidR="007C38B5" w:rsidRPr="008C3D0B" w:rsidRDefault="007C38B5"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49</w:t>
            </w:r>
          </w:p>
        </w:tc>
        <w:tc>
          <w:tcPr>
            <w:tcW w:w="1842" w:type="dxa"/>
          </w:tcPr>
          <w:p w14:paraId="2FB93D32" w14:textId="42224A0E" w:rsidR="007C38B5" w:rsidRPr="008C3D0B" w:rsidRDefault="007C38B5" w:rsidP="007C38B5">
            <w:pPr>
              <w:spacing w:after="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Triệu</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đồng</w:t>
            </w:r>
            <w:proofErr w:type="spellEnd"/>
          </w:p>
        </w:tc>
        <w:tc>
          <w:tcPr>
            <w:tcW w:w="2127" w:type="dxa"/>
            <w:gridSpan w:val="2"/>
          </w:tcPr>
          <w:p w14:paraId="706D71A4" w14:textId="77777777" w:rsidR="007C38B5" w:rsidRPr="008C3D0B" w:rsidRDefault="007C38B5" w:rsidP="007C38B5">
            <w:pPr>
              <w:spacing w:after="0" w:line="240" w:lineRule="auto"/>
              <w:rPr>
                <w:rFonts w:ascii="Times New Roman" w:eastAsia="Arial" w:hAnsi="Times New Roman"/>
                <w:sz w:val="24"/>
                <w:szCs w:val="24"/>
                <w:lang w:val="vi-VN"/>
              </w:rPr>
            </w:pPr>
          </w:p>
        </w:tc>
        <w:tc>
          <w:tcPr>
            <w:tcW w:w="2268" w:type="dxa"/>
            <w:gridSpan w:val="2"/>
          </w:tcPr>
          <w:p w14:paraId="31AD8F8C" w14:textId="77777777" w:rsidR="007C38B5" w:rsidRPr="008C3D0B" w:rsidRDefault="007C38B5" w:rsidP="007C38B5">
            <w:pPr>
              <w:spacing w:after="0" w:line="240" w:lineRule="auto"/>
              <w:rPr>
                <w:rFonts w:ascii="Times New Roman" w:eastAsia="Arial" w:hAnsi="Times New Roman"/>
                <w:sz w:val="24"/>
                <w:szCs w:val="24"/>
                <w:lang w:val="vi-VN"/>
              </w:rPr>
            </w:pPr>
          </w:p>
        </w:tc>
        <w:tc>
          <w:tcPr>
            <w:tcW w:w="2003" w:type="dxa"/>
            <w:gridSpan w:val="2"/>
          </w:tcPr>
          <w:p w14:paraId="6A68C825" w14:textId="77777777" w:rsidR="007C38B5" w:rsidRPr="008C3D0B" w:rsidRDefault="007C38B5" w:rsidP="007C38B5">
            <w:pPr>
              <w:spacing w:after="0" w:line="240" w:lineRule="auto"/>
              <w:rPr>
                <w:rFonts w:ascii="Times New Roman" w:eastAsia="Arial" w:hAnsi="Times New Roman"/>
                <w:sz w:val="24"/>
                <w:szCs w:val="24"/>
                <w:lang w:val="vi-VN"/>
              </w:rPr>
            </w:pPr>
          </w:p>
        </w:tc>
      </w:tr>
      <w:tr w:rsidR="002539D4" w:rsidRPr="008C3D0B" w14:paraId="6878490B" w14:textId="77777777" w:rsidTr="008C3D0B">
        <w:trPr>
          <w:gridBefore w:val="1"/>
          <w:gridAfter w:val="1"/>
          <w:wBefore w:w="426" w:type="dxa"/>
          <w:wAfter w:w="423" w:type="dxa"/>
        </w:trPr>
        <w:tc>
          <w:tcPr>
            <w:tcW w:w="4961" w:type="dxa"/>
          </w:tcPr>
          <w:p w14:paraId="56BCBCB9" w14:textId="66864576" w:rsidR="007C38B5" w:rsidRPr="008C3D0B" w:rsidRDefault="007C38B5" w:rsidP="007C38B5">
            <w:pPr>
              <w:spacing w:after="0" w:line="240" w:lineRule="auto"/>
              <w:ind w:left="441"/>
              <w:rPr>
                <w:rFonts w:ascii="Times New Roman" w:eastAsia="Arial" w:hAnsi="Times New Roman"/>
                <w:sz w:val="24"/>
                <w:szCs w:val="24"/>
              </w:rPr>
            </w:pPr>
            <w:r w:rsidRPr="008C3D0B">
              <w:rPr>
                <w:rFonts w:ascii="Times New Roman" w:eastAsia="Arial" w:hAnsi="Times New Roman"/>
                <w:sz w:val="24"/>
                <w:szCs w:val="24"/>
              </w:rPr>
              <w:t>-...</w:t>
            </w:r>
          </w:p>
        </w:tc>
        <w:tc>
          <w:tcPr>
            <w:tcW w:w="993" w:type="dxa"/>
            <w:gridSpan w:val="2"/>
            <w:vAlign w:val="center"/>
          </w:tcPr>
          <w:p w14:paraId="21A0DBE7" w14:textId="6B11B8EF" w:rsidR="007C38B5" w:rsidRPr="008C3D0B" w:rsidRDefault="007C38B5" w:rsidP="00A77DF4">
            <w:pPr>
              <w:spacing w:after="0" w:line="240" w:lineRule="auto"/>
              <w:jc w:val="center"/>
              <w:rPr>
                <w:rFonts w:ascii="Times New Roman" w:eastAsia="Arial" w:hAnsi="Times New Roman"/>
                <w:sz w:val="24"/>
                <w:szCs w:val="24"/>
              </w:rPr>
            </w:pPr>
            <w:r w:rsidRPr="008C3D0B">
              <w:rPr>
                <w:rFonts w:ascii="Times New Roman" w:eastAsia="Arial" w:hAnsi="Times New Roman"/>
                <w:sz w:val="24"/>
                <w:szCs w:val="24"/>
              </w:rPr>
              <w:t>50</w:t>
            </w:r>
          </w:p>
        </w:tc>
        <w:tc>
          <w:tcPr>
            <w:tcW w:w="1842" w:type="dxa"/>
          </w:tcPr>
          <w:p w14:paraId="3320E677" w14:textId="387FD66D" w:rsidR="007C38B5" w:rsidRPr="008C3D0B" w:rsidRDefault="007C38B5" w:rsidP="007C38B5">
            <w:pPr>
              <w:spacing w:after="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Triệu</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đồng</w:t>
            </w:r>
            <w:proofErr w:type="spellEnd"/>
          </w:p>
        </w:tc>
        <w:tc>
          <w:tcPr>
            <w:tcW w:w="2127" w:type="dxa"/>
            <w:gridSpan w:val="2"/>
          </w:tcPr>
          <w:p w14:paraId="103629E4" w14:textId="77777777" w:rsidR="007C38B5" w:rsidRPr="008C3D0B" w:rsidRDefault="007C38B5" w:rsidP="007C38B5">
            <w:pPr>
              <w:spacing w:after="0" w:line="240" w:lineRule="auto"/>
              <w:rPr>
                <w:rFonts w:ascii="Times New Roman" w:eastAsia="Arial" w:hAnsi="Times New Roman"/>
                <w:sz w:val="24"/>
                <w:szCs w:val="24"/>
                <w:lang w:val="vi-VN"/>
              </w:rPr>
            </w:pPr>
          </w:p>
        </w:tc>
        <w:tc>
          <w:tcPr>
            <w:tcW w:w="2268" w:type="dxa"/>
            <w:gridSpan w:val="2"/>
          </w:tcPr>
          <w:p w14:paraId="08F1CE52" w14:textId="77777777" w:rsidR="007C38B5" w:rsidRPr="008C3D0B" w:rsidRDefault="007C38B5" w:rsidP="007C38B5">
            <w:pPr>
              <w:spacing w:after="0" w:line="240" w:lineRule="auto"/>
              <w:rPr>
                <w:rFonts w:ascii="Times New Roman" w:eastAsia="Arial" w:hAnsi="Times New Roman"/>
                <w:sz w:val="24"/>
                <w:szCs w:val="24"/>
                <w:lang w:val="vi-VN"/>
              </w:rPr>
            </w:pPr>
          </w:p>
        </w:tc>
        <w:tc>
          <w:tcPr>
            <w:tcW w:w="2003" w:type="dxa"/>
            <w:gridSpan w:val="2"/>
          </w:tcPr>
          <w:p w14:paraId="3F84E5FF" w14:textId="77777777" w:rsidR="007C38B5" w:rsidRPr="008C3D0B" w:rsidRDefault="007C38B5" w:rsidP="007C38B5">
            <w:pPr>
              <w:spacing w:after="0" w:line="240" w:lineRule="auto"/>
              <w:rPr>
                <w:rFonts w:ascii="Times New Roman" w:eastAsia="Arial" w:hAnsi="Times New Roman"/>
                <w:sz w:val="24"/>
                <w:szCs w:val="24"/>
                <w:lang w:val="vi-VN"/>
              </w:rPr>
            </w:pPr>
          </w:p>
        </w:tc>
      </w:tr>
      <w:tr w:rsidR="002539D4" w:rsidRPr="008C3D0B" w14:paraId="458F676D" w14:textId="77777777" w:rsidTr="008C3D0B">
        <w:tc>
          <w:tcPr>
            <w:tcW w:w="8523" w:type="dxa"/>
            <w:gridSpan w:val="6"/>
            <w:tcBorders>
              <w:top w:val="nil"/>
              <w:left w:val="nil"/>
              <w:bottom w:val="nil"/>
              <w:right w:val="nil"/>
            </w:tcBorders>
          </w:tcPr>
          <w:p w14:paraId="5235967D" w14:textId="77777777" w:rsidR="007C38B5" w:rsidRPr="008C3D0B" w:rsidRDefault="007C38B5" w:rsidP="007C38B5">
            <w:pPr>
              <w:spacing w:before="40" w:after="40" w:line="240" w:lineRule="auto"/>
              <w:ind w:left="-90"/>
              <w:jc w:val="center"/>
              <w:rPr>
                <w:rFonts w:ascii="Times New Roman" w:eastAsia="Times New Roman" w:hAnsi="Times New Roman"/>
                <w:b/>
                <w:sz w:val="24"/>
                <w:szCs w:val="24"/>
              </w:rPr>
            </w:pPr>
            <w:r w:rsidRPr="008C3D0B">
              <w:rPr>
                <w:rFonts w:ascii="Times New Roman" w:eastAsia="Times New Roman" w:hAnsi="Times New Roman"/>
                <w:sz w:val="24"/>
                <w:szCs w:val="24"/>
                <w:lang w:val="en-GB" w:eastAsia="en-GB"/>
              </w:rPr>
              <w:t> </w:t>
            </w:r>
          </w:p>
          <w:p w14:paraId="6CDB19D7" w14:textId="77777777" w:rsidR="007C38B5" w:rsidRPr="008C3D0B" w:rsidRDefault="007C38B5" w:rsidP="007C38B5">
            <w:pPr>
              <w:spacing w:before="120" w:after="40" w:line="240" w:lineRule="auto"/>
              <w:ind w:left="-91"/>
              <w:jc w:val="center"/>
              <w:rPr>
                <w:rFonts w:ascii="Times New Roman" w:eastAsia="Times New Roman" w:hAnsi="Times New Roman"/>
                <w:b/>
                <w:sz w:val="24"/>
                <w:szCs w:val="24"/>
              </w:rPr>
            </w:pPr>
            <w:proofErr w:type="spellStart"/>
            <w:r w:rsidRPr="008C3D0B">
              <w:rPr>
                <w:rFonts w:ascii="Times New Roman" w:eastAsia="Times New Roman" w:hAnsi="Times New Roman"/>
                <w:b/>
                <w:sz w:val="24"/>
                <w:szCs w:val="24"/>
              </w:rPr>
              <w:t>Người</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lập</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biểu</w:t>
            </w:r>
            <w:proofErr w:type="spellEnd"/>
          </w:p>
          <w:p w14:paraId="2C7B448B" w14:textId="77777777" w:rsidR="007C38B5" w:rsidRPr="008C3D0B" w:rsidRDefault="007C38B5" w:rsidP="007C38B5">
            <w:pPr>
              <w:spacing w:before="40" w:after="40" w:line="240" w:lineRule="auto"/>
              <w:jc w:val="center"/>
              <w:rPr>
                <w:rFonts w:ascii="Times New Roman" w:eastAsia="Times New Roman" w:hAnsi="Times New Roman"/>
                <w:sz w:val="24"/>
                <w:szCs w:val="24"/>
              </w:rPr>
            </w:pPr>
            <w:r w:rsidRPr="008C3D0B">
              <w:rPr>
                <w:rFonts w:ascii="Times New Roman" w:eastAsia="Times New Roman" w:hAnsi="Times New Roman"/>
                <w:i/>
                <w:sz w:val="24"/>
                <w:szCs w:val="24"/>
              </w:rPr>
              <w:t>(</w:t>
            </w:r>
            <w:proofErr w:type="spellStart"/>
            <w:r w:rsidRPr="008C3D0B">
              <w:rPr>
                <w:rFonts w:ascii="Times New Roman" w:eastAsia="Times New Roman" w:hAnsi="Times New Roman"/>
                <w:i/>
                <w:sz w:val="24"/>
                <w:szCs w:val="24"/>
              </w:rPr>
              <w:t>Ký</w:t>
            </w:r>
            <w:proofErr w:type="spellEnd"/>
            <w:r w:rsidRPr="008C3D0B">
              <w:rPr>
                <w:rFonts w:ascii="Times New Roman" w:eastAsia="Times New Roman" w:hAnsi="Times New Roman"/>
                <w:i/>
                <w:sz w:val="24"/>
                <w:szCs w:val="24"/>
              </w:rPr>
              <w:t xml:space="preserve">, </w:t>
            </w:r>
            <w:proofErr w:type="spellStart"/>
            <w:r w:rsidRPr="008C3D0B">
              <w:rPr>
                <w:rFonts w:ascii="Times New Roman" w:eastAsia="Times New Roman" w:hAnsi="Times New Roman"/>
                <w:i/>
                <w:sz w:val="24"/>
                <w:szCs w:val="24"/>
              </w:rPr>
              <w:t>ghi</w:t>
            </w:r>
            <w:proofErr w:type="spellEnd"/>
            <w:r w:rsidRPr="008C3D0B">
              <w:rPr>
                <w:rFonts w:ascii="Times New Roman" w:eastAsia="Times New Roman" w:hAnsi="Times New Roman"/>
                <w:i/>
                <w:sz w:val="24"/>
                <w:szCs w:val="24"/>
              </w:rPr>
              <w:t xml:space="preserve"> </w:t>
            </w:r>
            <w:proofErr w:type="spellStart"/>
            <w:r w:rsidRPr="008C3D0B">
              <w:rPr>
                <w:rFonts w:ascii="Times New Roman" w:eastAsia="Times New Roman" w:hAnsi="Times New Roman"/>
                <w:i/>
                <w:sz w:val="24"/>
                <w:szCs w:val="24"/>
              </w:rPr>
              <w:t>rõ</w:t>
            </w:r>
            <w:proofErr w:type="spellEnd"/>
            <w:r w:rsidRPr="008C3D0B">
              <w:rPr>
                <w:rFonts w:ascii="Times New Roman" w:eastAsia="Times New Roman" w:hAnsi="Times New Roman"/>
                <w:i/>
                <w:sz w:val="24"/>
                <w:szCs w:val="24"/>
              </w:rPr>
              <w:t xml:space="preserve"> </w:t>
            </w:r>
            <w:proofErr w:type="spellStart"/>
            <w:r w:rsidRPr="008C3D0B">
              <w:rPr>
                <w:rFonts w:ascii="Times New Roman" w:eastAsia="Times New Roman" w:hAnsi="Times New Roman"/>
                <w:i/>
                <w:sz w:val="24"/>
                <w:szCs w:val="24"/>
              </w:rPr>
              <w:t>họ</w:t>
            </w:r>
            <w:proofErr w:type="spellEnd"/>
            <w:r w:rsidRPr="008C3D0B">
              <w:rPr>
                <w:rFonts w:ascii="Times New Roman" w:eastAsia="Times New Roman" w:hAnsi="Times New Roman"/>
                <w:i/>
                <w:sz w:val="24"/>
                <w:szCs w:val="24"/>
              </w:rPr>
              <w:t xml:space="preserve"> </w:t>
            </w:r>
            <w:proofErr w:type="spellStart"/>
            <w:r w:rsidRPr="008C3D0B">
              <w:rPr>
                <w:rFonts w:ascii="Times New Roman" w:eastAsia="Times New Roman" w:hAnsi="Times New Roman"/>
                <w:i/>
                <w:sz w:val="24"/>
                <w:szCs w:val="24"/>
              </w:rPr>
              <w:t>tên</w:t>
            </w:r>
            <w:proofErr w:type="spellEnd"/>
            <w:r w:rsidRPr="008C3D0B">
              <w:rPr>
                <w:rFonts w:ascii="Times New Roman" w:eastAsia="Times New Roman" w:hAnsi="Times New Roman"/>
                <w:i/>
                <w:sz w:val="24"/>
                <w:szCs w:val="24"/>
              </w:rPr>
              <w:t>)</w:t>
            </w:r>
          </w:p>
        </w:tc>
        <w:tc>
          <w:tcPr>
            <w:tcW w:w="6520" w:type="dxa"/>
            <w:gridSpan w:val="6"/>
            <w:tcBorders>
              <w:top w:val="nil"/>
              <w:left w:val="nil"/>
              <w:bottom w:val="nil"/>
              <w:right w:val="nil"/>
            </w:tcBorders>
          </w:tcPr>
          <w:p w14:paraId="100150A8" w14:textId="3BD6381A" w:rsidR="007C38B5" w:rsidRPr="008C3D0B" w:rsidRDefault="007C38B5" w:rsidP="007C38B5">
            <w:pPr>
              <w:spacing w:before="120" w:after="40" w:line="240" w:lineRule="auto"/>
              <w:ind w:left="-91"/>
              <w:jc w:val="center"/>
              <w:rPr>
                <w:rFonts w:ascii="Times New Roman" w:eastAsia="Times New Roman" w:hAnsi="Times New Roman"/>
                <w:i/>
                <w:sz w:val="24"/>
                <w:szCs w:val="24"/>
              </w:rPr>
            </w:pPr>
            <w:r w:rsidRPr="008C3D0B">
              <w:rPr>
                <w:rFonts w:ascii="Times New Roman" w:eastAsia="Times New Roman" w:hAnsi="Times New Roman"/>
                <w:i/>
                <w:sz w:val="24"/>
                <w:szCs w:val="24"/>
              </w:rPr>
              <w:t xml:space="preserve">………, </w:t>
            </w:r>
            <w:proofErr w:type="spellStart"/>
            <w:r w:rsidRPr="008C3D0B">
              <w:rPr>
                <w:rFonts w:ascii="Times New Roman" w:eastAsia="Times New Roman" w:hAnsi="Times New Roman"/>
                <w:i/>
                <w:sz w:val="24"/>
                <w:szCs w:val="24"/>
              </w:rPr>
              <w:t>ngày</w:t>
            </w:r>
            <w:proofErr w:type="spellEnd"/>
            <w:r w:rsidRPr="008C3D0B">
              <w:rPr>
                <w:rFonts w:ascii="Times New Roman" w:eastAsia="Times New Roman" w:hAnsi="Times New Roman"/>
                <w:i/>
                <w:sz w:val="24"/>
                <w:szCs w:val="24"/>
              </w:rPr>
              <w:t>……</w:t>
            </w:r>
            <w:proofErr w:type="spellStart"/>
            <w:r w:rsidRPr="008C3D0B">
              <w:rPr>
                <w:rFonts w:ascii="Times New Roman" w:eastAsia="Times New Roman" w:hAnsi="Times New Roman"/>
                <w:i/>
                <w:sz w:val="24"/>
                <w:szCs w:val="24"/>
              </w:rPr>
              <w:t>tháng</w:t>
            </w:r>
            <w:proofErr w:type="spellEnd"/>
            <w:r w:rsidRPr="008C3D0B">
              <w:rPr>
                <w:rFonts w:ascii="Times New Roman" w:eastAsia="Times New Roman" w:hAnsi="Times New Roman"/>
                <w:i/>
                <w:sz w:val="24"/>
                <w:szCs w:val="24"/>
              </w:rPr>
              <w:t>……</w:t>
            </w:r>
            <w:proofErr w:type="spellStart"/>
            <w:r w:rsidRPr="008C3D0B">
              <w:rPr>
                <w:rFonts w:ascii="Times New Roman" w:eastAsia="Times New Roman" w:hAnsi="Times New Roman"/>
                <w:i/>
                <w:sz w:val="24"/>
                <w:szCs w:val="24"/>
              </w:rPr>
              <w:t>năm</w:t>
            </w:r>
            <w:proofErr w:type="spellEnd"/>
            <w:r w:rsidRPr="008C3D0B">
              <w:rPr>
                <w:rFonts w:ascii="Times New Roman" w:eastAsia="Times New Roman" w:hAnsi="Times New Roman"/>
                <w:i/>
                <w:sz w:val="24"/>
                <w:szCs w:val="24"/>
              </w:rPr>
              <w:t xml:space="preserve"> ……</w:t>
            </w:r>
          </w:p>
          <w:p w14:paraId="1D7FED70" w14:textId="77777777" w:rsidR="007C38B5" w:rsidRPr="008C3D0B" w:rsidRDefault="007C38B5" w:rsidP="007C38B5">
            <w:pPr>
              <w:spacing w:before="40" w:after="40" w:line="240" w:lineRule="auto"/>
              <w:ind w:left="-90"/>
              <w:jc w:val="center"/>
              <w:rPr>
                <w:rFonts w:ascii="Times New Roman" w:eastAsia="Times New Roman" w:hAnsi="Times New Roman"/>
                <w:b/>
                <w:sz w:val="24"/>
                <w:szCs w:val="24"/>
              </w:rPr>
            </w:pPr>
            <w:proofErr w:type="spellStart"/>
            <w:r w:rsidRPr="008C3D0B">
              <w:rPr>
                <w:rFonts w:ascii="Times New Roman" w:eastAsia="Times New Roman" w:hAnsi="Times New Roman"/>
                <w:b/>
                <w:sz w:val="24"/>
                <w:szCs w:val="24"/>
              </w:rPr>
              <w:t>Thủ</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trưởng</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đơn</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vị</w:t>
            </w:r>
            <w:proofErr w:type="spellEnd"/>
          </w:p>
          <w:p w14:paraId="4FC4A233" w14:textId="77777777" w:rsidR="007C38B5" w:rsidRPr="008C3D0B" w:rsidRDefault="007C38B5" w:rsidP="007C38B5">
            <w:pPr>
              <w:spacing w:before="40" w:after="40" w:line="240" w:lineRule="auto"/>
              <w:ind w:left="-90"/>
              <w:jc w:val="center"/>
              <w:rPr>
                <w:rFonts w:ascii="Times New Roman" w:eastAsia="Times New Roman" w:hAnsi="Times New Roman"/>
                <w:sz w:val="24"/>
                <w:szCs w:val="24"/>
              </w:rPr>
            </w:pPr>
            <w:r w:rsidRPr="008C3D0B">
              <w:rPr>
                <w:rFonts w:ascii="Times New Roman" w:eastAsia="Times New Roman" w:hAnsi="Times New Roman"/>
                <w:i/>
                <w:sz w:val="24"/>
                <w:szCs w:val="24"/>
              </w:rPr>
              <w:t>(</w:t>
            </w:r>
            <w:proofErr w:type="spellStart"/>
            <w:r w:rsidRPr="008C3D0B">
              <w:rPr>
                <w:rFonts w:ascii="Times New Roman" w:eastAsia="Times New Roman" w:hAnsi="Times New Roman"/>
                <w:i/>
                <w:sz w:val="24"/>
                <w:szCs w:val="24"/>
              </w:rPr>
              <w:t>Ký</w:t>
            </w:r>
            <w:proofErr w:type="spellEnd"/>
            <w:r w:rsidRPr="008C3D0B">
              <w:rPr>
                <w:rFonts w:ascii="Times New Roman" w:eastAsia="Times New Roman" w:hAnsi="Times New Roman"/>
                <w:i/>
                <w:sz w:val="24"/>
                <w:szCs w:val="24"/>
              </w:rPr>
              <w:t xml:space="preserve"> </w:t>
            </w:r>
            <w:proofErr w:type="spellStart"/>
            <w:r w:rsidRPr="008C3D0B">
              <w:rPr>
                <w:rFonts w:ascii="Times New Roman" w:eastAsia="Times New Roman" w:hAnsi="Times New Roman"/>
                <w:i/>
                <w:sz w:val="24"/>
                <w:szCs w:val="24"/>
              </w:rPr>
              <w:t>số</w:t>
            </w:r>
            <w:proofErr w:type="spellEnd"/>
            <w:r w:rsidRPr="008C3D0B">
              <w:rPr>
                <w:rFonts w:ascii="Times New Roman" w:eastAsia="Times New Roman" w:hAnsi="Times New Roman"/>
                <w:i/>
                <w:sz w:val="24"/>
                <w:szCs w:val="24"/>
              </w:rPr>
              <w:t>)</w:t>
            </w:r>
          </w:p>
        </w:tc>
      </w:tr>
      <w:tr w:rsidR="002539D4" w:rsidRPr="009A7DDE" w14:paraId="5F654356" w14:textId="77777777" w:rsidTr="008C3D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426" w:type="dxa"/>
          <w:wAfter w:w="442" w:type="dxa"/>
        </w:trPr>
        <w:tc>
          <w:tcPr>
            <w:tcW w:w="5523" w:type="dxa"/>
            <w:gridSpan w:val="2"/>
          </w:tcPr>
          <w:p w14:paraId="04485CB8" w14:textId="77777777" w:rsidR="00567AE0" w:rsidRPr="009A7DDE" w:rsidRDefault="00567AE0" w:rsidP="00E602A8">
            <w:pPr>
              <w:spacing w:before="40" w:after="20" w:line="240" w:lineRule="auto"/>
              <w:outlineLvl w:val="1"/>
              <w:rPr>
                <w:rFonts w:ascii="Times New Roman" w:eastAsia="Arial" w:hAnsi="Times New Roman"/>
                <w:b/>
                <w:bCs/>
                <w:sz w:val="24"/>
                <w:szCs w:val="24"/>
                <w:lang w:val="vi-VN"/>
              </w:rPr>
            </w:pPr>
            <w:r w:rsidRPr="009A7DDE">
              <w:rPr>
                <w:rFonts w:ascii="Times New Roman" w:hAnsi="Times New Roman"/>
                <w:b/>
                <w:sz w:val="24"/>
                <w:szCs w:val="24"/>
              </w:rPr>
              <w:lastRenderedPageBreak/>
              <w:br w:type="page"/>
            </w:r>
            <w:r w:rsidRPr="009A7DDE">
              <w:rPr>
                <w:rFonts w:ascii="Times New Roman" w:eastAsia="Arial" w:hAnsi="Times New Roman"/>
                <w:b/>
                <w:sz w:val="24"/>
                <w:szCs w:val="24"/>
                <w:lang w:val="vi-VN"/>
              </w:rPr>
              <w:t xml:space="preserve">Biểu </w:t>
            </w:r>
            <w:r w:rsidRPr="009A7DDE">
              <w:rPr>
                <w:rFonts w:ascii="Times New Roman" w:eastAsia="Arial" w:hAnsi="Times New Roman"/>
                <w:b/>
                <w:sz w:val="24"/>
                <w:szCs w:val="24"/>
              </w:rPr>
              <w:t>0203</w:t>
            </w:r>
            <w:r w:rsidRPr="009A7DDE">
              <w:rPr>
                <w:rFonts w:ascii="Times New Roman" w:eastAsia="Arial" w:hAnsi="Times New Roman"/>
                <w:b/>
                <w:sz w:val="24"/>
                <w:szCs w:val="24"/>
                <w:lang w:val="vi-VN"/>
              </w:rPr>
              <w:t>/KHCN-</w:t>
            </w:r>
            <w:r w:rsidRPr="009A7DDE">
              <w:rPr>
                <w:rFonts w:ascii="Times New Roman" w:eastAsia="Arial" w:hAnsi="Times New Roman"/>
                <w:b/>
                <w:sz w:val="24"/>
                <w:szCs w:val="24"/>
              </w:rPr>
              <w:t>KN</w:t>
            </w:r>
            <w:r w:rsidRPr="009A7DDE">
              <w:rPr>
                <w:rFonts w:ascii="Times New Roman" w:eastAsia="Arial" w:hAnsi="Times New Roman"/>
                <w:b/>
                <w:sz w:val="24"/>
                <w:szCs w:val="24"/>
                <w:lang w:val="vi-VN"/>
              </w:rPr>
              <w:t>DN</w:t>
            </w:r>
          </w:p>
          <w:p w14:paraId="6719BFA8" w14:textId="38998D79" w:rsidR="00567AE0" w:rsidRPr="009A7DDE" w:rsidRDefault="00567AE0" w:rsidP="00E602A8">
            <w:pPr>
              <w:spacing w:before="40" w:after="20" w:line="240" w:lineRule="auto"/>
              <w:outlineLvl w:val="0"/>
              <w:rPr>
                <w:rFonts w:ascii="Times New Roman" w:eastAsia="Times New Roman" w:hAnsi="Times New Roman"/>
                <w:sz w:val="24"/>
                <w:szCs w:val="24"/>
              </w:rPr>
            </w:pPr>
            <w:r w:rsidRPr="009A7DDE">
              <w:rPr>
                <w:rFonts w:ascii="Times New Roman" w:eastAsia="Times New Roman" w:hAnsi="Times New Roman"/>
                <w:sz w:val="24"/>
                <w:szCs w:val="24"/>
              </w:rPr>
              <w:t xml:space="preserve">Ban </w:t>
            </w:r>
            <w:proofErr w:type="spellStart"/>
            <w:r w:rsidRPr="009A7DDE">
              <w:rPr>
                <w:rFonts w:ascii="Times New Roman" w:eastAsia="Times New Roman" w:hAnsi="Times New Roman"/>
                <w:sz w:val="24"/>
                <w:szCs w:val="24"/>
              </w:rPr>
              <w:t>hành</w:t>
            </w:r>
            <w:proofErr w:type="spellEnd"/>
            <w:r w:rsidRPr="009A7DDE">
              <w:rPr>
                <w:rFonts w:ascii="Times New Roman" w:eastAsia="Times New Roman" w:hAnsi="Times New Roman"/>
                <w:sz w:val="24"/>
                <w:szCs w:val="24"/>
              </w:rPr>
              <w:t xml:space="preserve"> </w:t>
            </w:r>
            <w:proofErr w:type="spellStart"/>
            <w:r w:rsidRPr="009A7DDE">
              <w:rPr>
                <w:rFonts w:ascii="Times New Roman" w:eastAsia="Times New Roman" w:hAnsi="Times New Roman"/>
                <w:sz w:val="24"/>
                <w:szCs w:val="24"/>
              </w:rPr>
              <w:t>kèm</w:t>
            </w:r>
            <w:proofErr w:type="spellEnd"/>
            <w:r w:rsidRPr="009A7DDE">
              <w:rPr>
                <w:rFonts w:ascii="Times New Roman" w:eastAsia="Times New Roman" w:hAnsi="Times New Roman"/>
                <w:sz w:val="24"/>
                <w:szCs w:val="24"/>
              </w:rPr>
              <w:t xml:space="preserve"> </w:t>
            </w:r>
            <w:proofErr w:type="spellStart"/>
            <w:r w:rsidRPr="009A7DDE">
              <w:rPr>
                <w:rFonts w:ascii="Times New Roman" w:eastAsia="Times New Roman" w:hAnsi="Times New Roman"/>
                <w:sz w:val="24"/>
                <w:szCs w:val="24"/>
              </w:rPr>
              <w:t>theo</w:t>
            </w:r>
            <w:proofErr w:type="spellEnd"/>
            <w:r w:rsidRPr="009A7DDE">
              <w:rPr>
                <w:rFonts w:ascii="Times New Roman" w:eastAsia="Times New Roman" w:hAnsi="Times New Roman"/>
                <w:sz w:val="24"/>
                <w:szCs w:val="24"/>
              </w:rPr>
              <w:t xml:space="preserve"> Thông </w:t>
            </w:r>
            <w:proofErr w:type="spellStart"/>
            <w:r w:rsidRPr="009A7DDE">
              <w:rPr>
                <w:rFonts w:ascii="Times New Roman" w:eastAsia="Times New Roman" w:hAnsi="Times New Roman"/>
                <w:sz w:val="24"/>
                <w:szCs w:val="24"/>
              </w:rPr>
              <w:t>tư</w:t>
            </w:r>
            <w:proofErr w:type="spellEnd"/>
            <w:r w:rsidRPr="009A7DDE">
              <w:rPr>
                <w:rFonts w:ascii="Times New Roman" w:eastAsia="Times New Roman" w:hAnsi="Times New Roman"/>
                <w:sz w:val="24"/>
                <w:szCs w:val="24"/>
              </w:rPr>
              <w:t xml:space="preserve"> </w:t>
            </w:r>
            <w:proofErr w:type="spellStart"/>
            <w:r w:rsidRPr="009A7DDE">
              <w:rPr>
                <w:rFonts w:ascii="Times New Roman" w:eastAsia="Times New Roman" w:hAnsi="Times New Roman"/>
                <w:sz w:val="24"/>
                <w:szCs w:val="24"/>
              </w:rPr>
              <w:t>số</w:t>
            </w:r>
            <w:proofErr w:type="spellEnd"/>
            <w:r w:rsidRPr="009A7DDE">
              <w:rPr>
                <w:rFonts w:ascii="Times New Roman" w:eastAsia="Times New Roman" w:hAnsi="Times New Roman"/>
                <w:sz w:val="24"/>
                <w:szCs w:val="24"/>
              </w:rPr>
              <w:t xml:space="preserve"> </w:t>
            </w:r>
            <w:r w:rsidR="009A7DDE">
              <w:rPr>
                <w:rFonts w:ascii="Times New Roman" w:eastAsia="Times New Roman" w:hAnsi="Times New Roman"/>
                <w:sz w:val="24"/>
                <w:szCs w:val="24"/>
              </w:rPr>
              <w:t xml:space="preserve">   /</w:t>
            </w:r>
            <w:r w:rsidRPr="009A7DDE">
              <w:rPr>
                <w:rFonts w:ascii="Times New Roman" w:eastAsia="Times New Roman" w:hAnsi="Times New Roman"/>
                <w:sz w:val="24"/>
                <w:szCs w:val="24"/>
              </w:rPr>
              <w:t xml:space="preserve">2025/TT-BKHCN </w:t>
            </w:r>
            <w:proofErr w:type="spellStart"/>
            <w:r w:rsidRPr="009A7DDE">
              <w:rPr>
                <w:rFonts w:ascii="Times New Roman" w:eastAsia="Times New Roman" w:hAnsi="Times New Roman"/>
                <w:sz w:val="24"/>
                <w:szCs w:val="24"/>
              </w:rPr>
              <w:t>ngày</w:t>
            </w:r>
            <w:proofErr w:type="spellEnd"/>
            <w:r w:rsidRPr="009A7DDE">
              <w:rPr>
                <w:rFonts w:ascii="Times New Roman" w:eastAsia="Times New Roman" w:hAnsi="Times New Roman"/>
                <w:sz w:val="24"/>
                <w:szCs w:val="24"/>
              </w:rPr>
              <w:t xml:space="preserve"> </w:t>
            </w:r>
            <w:r w:rsidR="009A7DDE">
              <w:rPr>
                <w:rFonts w:ascii="Times New Roman" w:eastAsia="Times New Roman" w:hAnsi="Times New Roman"/>
                <w:sz w:val="24"/>
                <w:szCs w:val="24"/>
              </w:rPr>
              <w:t xml:space="preserve">    </w:t>
            </w:r>
            <w:proofErr w:type="spellStart"/>
            <w:r w:rsidRPr="009A7DDE">
              <w:rPr>
                <w:rFonts w:ascii="Times New Roman" w:eastAsia="Times New Roman" w:hAnsi="Times New Roman"/>
                <w:sz w:val="24"/>
                <w:szCs w:val="24"/>
              </w:rPr>
              <w:t>tháng</w:t>
            </w:r>
            <w:proofErr w:type="spellEnd"/>
            <w:r w:rsidRPr="009A7DDE">
              <w:rPr>
                <w:rFonts w:ascii="Times New Roman" w:eastAsia="Times New Roman" w:hAnsi="Times New Roman"/>
                <w:sz w:val="24"/>
                <w:szCs w:val="24"/>
              </w:rPr>
              <w:t xml:space="preserve"> </w:t>
            </w:r>
            <w:r w:rsidR="00BF3A50">
              <w:rPr>
                <w:rFonts w:ascii="Times New Roman" w:eastAsia="Times New Roman" w:hAnsi="Times New Roman"/>
                <w:sz w:val="24"/>
                <w:szCs w:val="24"/>
              </w:rPr>
              <w:t xml:space="preserve">12 </w:t>
            </w:r>
            <w:proofErr w:type="spellStart"/>
            <w:r w:rsidR="00BF3A50">
              <w:rPr>
                <w:rFonts w:ascii="Times New Roman" w:eastAsia="Times New Roman" w:hAnsi="Times New Roman"/>
                <w:sz w:val="24"/>
                <w:szCs w:val="24"/>
              </w:rPr>
              <w:t>n</w:t>
            </w:r>
            <w:r w:rsidRPr="009A7DDE">
              <w:rPr>
                <w:rFonts w:ascii="Times New Roman" w:eastAsia="Times New Roman" w:hAnsi="Times New Roman"/>
                <w:sz w:val="24"/>
                <w:szCs w:val="24"/>
              </w:rPr>
              <w:t>ăm</w:t>
            </w:r>
            <w:proofErr w:type="spellEnd"/>
            <w:r w:rsidR="00BF3A50">
              <w:rPr>
                <w:rFonts w:ascii="Times New Roman" w:eastAsia="Times New Roman" w:hAnsi="Times New Roman"/>
                <w:sz w:val="24"/>
                <w:szCs w:val="24"/>
              </w:rPr>
              <w:t xml:space="preserve"> 2025</w:t>
            </w:r>
          </w:p>
          <w:p w14:paraId="61DA6E70" w14:textId="77777777" w:rsidR="00567AE0" w:rsidRPr="009A7DDE" w:rsidRDefault="00567AE0" w:rsidP="00E602A8">
            <w:pPr>
              <w:spacing w:before="40" w:after="20" w:line="240" w:lineRule="auto"/>
              <w:rPr>
                <w:rFonts w:ascii="Times New Roman" w:eastAsia="Arial" w:hAnsi="Times New Roman"/>
                <w:sz w:val="24"/>
                <w:szCs w:val="24"/>
                <w:lang w:val="vi-VN"/>
              </w:rPr>
            </w:pPr>
            <w:proofErr w:type="spellStart"/>
            <w:r w:rsidRPr="009A7DDE">
              <w:rPr>
                <w:rFonts w:ascii="Times New Roman" w:eastAsia="Times New Roman" w:hAnsi="Times New Roman"/>
                <w:sz w:val="24"/>
                <w:szCs w:val="24"/>
              </w:rPr>
              <w:t>Ngày</w:t>
            </w:r>
            <w:proofErr w:type="spellEnd"/>
            <w:r w:rsidRPr="009A7DDE">
              <w:rPr>
                <w:rFonts w:ascii="Times New Roman" w:eastAsia="Times New Roman" w:hAnsi="Times New Roman"/>
                <w:sz w:val="24"/>
                <w:szCs w:val="24"/>
              </w:rPr>
              <w:t xml:space="preserve"> </w:t>
            </w:r>
            <w:proofErr w:type="spellStart"/>
            <w:r w:rsidRPr="009A7DDE">
              <w:rPr>
                <w:rFonts w:ascii="Times New Roman" w:eastAsia="Times New Roman" w:hAnsi="Times New Roman"/>
                <w:sz w:val="24"/>
                <w:szCs w:val="24"/>
              </w:rPr>
              <w:t>nhận</w:t>
            </w:r>
            <w:proofErr w:type="spellEnd"/>
            <w:r w:rsidRPr="009A7DDE">
              <w:rPr>
                <w:rFonts w:ascii="Times New Roman" w:eastAsia="Times New Roman" w:hAnsi="Times New Roman"/>
                <w:sz w:val="24"/>
                <w:szCs w:val="24"/>
              </w:rPr>
              <w:t xml:space="preserve"> </w:t>
            </w:r>
            <w:proofErr w:type="spellStart"/>
            <w:r w:rsidRPr="009A7DDE">
              <w:rPr>
                <w:rFonts w:ascii="Times New Roman" w:eastAsia="Times New Roman" w:hAnsi="Times New Roman"/>
                <w:sz w:val="24"/>
                <w:szCs w:val="24"/>
              </w:rPr>
              <w:t>báo</w:t>
            </w:r>
            <w:proofErr w:type="spellEnd"/>
            <w:r w:rsidRPr="009A7DDE">
              <w:rPr>
                <w:rFonts w:ascii="Times New Roman" w:eastAsia="Times New Roman" w:hAnsi="Times New Roman"/>
                <w:sz w:val="24"/>
                <w:szCs w:val="24"/>
              </w:rPr>
              <w:t xml:space="preserve"> </w:t>
            </w:r>
            <w:proofErr w:type="spellStart"/>
            <w:r w:rsidRPr="009A7DDE">
              <w:rPr>
                <w:rFonts w:ascii="Times New Roman" w:eastAsia="Times New Roman" w:hAnsi="Times New Roman"/>
                <w:sz w:val="24"/>
                <w:szCs w:val="24"/>
              </w:rPr>
              <w:t>cáo</w:t>
            </w:r>
            <w:proofErr w:type="spellEnd"/>
            <w:r w:rsidRPr="009A7DDE">
              <w:rPr>
                <w:rFonts w:ascii="Times New Roman" w:eastAsia="Times New Roman" w:hAnsi="Times New Roman"/>
                <w:sz w:val="24"/>
                <w:szCs w:val="24"/>
              </w:rPr>
              <w:t xml:space="preserve">: 25/03 </w:t>
            </w:r>
            <w:proofErr w:type="spellStart"/>
            <w:r w:rsidRPr="009A7DDE">
              <w:rPr>
                <w:rFonts w:ascii="Times New Roman" w:eastAsia="Times New Roman" w:hAnsi="Times New Roman"/>
                <w:sz w:val="24"/>
                <w:szCs w:val="24"/>
              </w:rPr>
              <w:t>hàng</w:t>
            </w:r>
            <w:proofErr w:type="spellEnd"/>
            <w:r w:rsidRPr="009A7DDE">
              <w:rPr>
                <w:rFonts w:ascii="Times New Roman" w:eastAsia="Times New Roman" w:hAnsi="Times New Roman"/>
                <w:sz w:val="24"/>
                <w:szCs w:val="24"/>
              </w:rPr>
              <w:t xml:space="preserve"> </w:t>
            </w:r>
            <w:proofErr w:type="spellStart"/>
            <w:r w:rsidRPr="009A7DDE">
              <w:rPr>
                <w:rFonts w:ascii="Times New Roman" w:eastAsia="Times New Roman" w:hAnsi="Times New Roman"/>
                <w:sz w:val="24"/>
                <w:szCs w:val="24"/>
              </w:rPr>
              <w:t>năm</w:t>
            </w:r>
            <w:proofErr w:type="spellEnd"/>
          </w:p>
        </w:tc>
        <w:tc>
          <w:tcPr>
            <w:tcW w:w="5811" w:type="dxa"/>
            <w:gridSpan w:val="5"/>
          </w:tcPr>
          <w:p w14:paraId="13CBB9CC" w14:textId="77777777" w:rsidR="00567AE0" w:rsidRPr="009A7DDE" w:rsidRDefault="00567AE0" w:rsidP="00411DF5">
            <w:pPr>
              <w:spacing w:before="40" w:after="20" w:line="264" w:lineRule="auto"/>
              <w:jc w:val="center"/>
              <w:rPr>
                <w:rFonts w:ascii="Times New Roman" w:eastAsia="Arial" w:hAnsi="Times New Roman"/>
                <w:b/>
                <w:bCs/>
                <w:sz w:val="24"/>
                <w:szCs w:val="24"/>
              </w:rPr>
            </w:pPr>
            <w:r w:rsidRPr="009A7DDE">
              <w:rPr>
                <w:rFonts w:ascii="Times New Roman" w:eastAsia="Arial" w:hAnsi="Times New Roman"/>
                <w:b/>
                <w:bCs/>
                <w:sz w:val="24"/>
                <w:szCs w:val="24"/>
                <w:lang w:val="vi-VN"/>
              </w:rPr>
              <w:t>KHỞI NGHIỆP VÀ DOANH NGHIỆP CÔNG NGHỆ</w:t>
            </w:r>
            <w:r w:rsidRPr="009A7DDE">
              <w:rPr>
                <w:rFonts w:ascii="Times New Roman" w:eastAsia="Arial" w:hAnsi="Times New Roman"/>
                <w:b/>
                <w:bCs/>
                <w:sz w:val="24"/>
                <w:szCs w:val="24"/>
              </w:rPr>
              <w:t xml:space="preserve"> TRÊN CẢ NƯỚC</w:t>
            </w:r>
          </w:p>
          <w:p w14:paraId="09A38B4C" w14:textId="77777777" w:rsidR="00567AE0" w:rsidRPr="00BF3A50" w:rsidRDefault="00567AE0" w:rsidP="00E602A8">
            <w:pPr>
              <w:spacing w:before="40" w:after="20" w:line="240" w:lineRule="auto"/>
              <w:jc w:val="center"/>
              <w:rPr>
                <w:rFonts w:ascii="Times New Roman" w:eastAsia="Arial" w:hAnsi="Times New Roman"/>
                <w:sz w:val="26"/>
                <w:szCs w:val="26"/>
                <w:lang w:val="vi-VN"/>
              </w:rPr>
            </w:pPr>
            <w:r w:rsidRPr="00BF3A50">
              <w:rPr>
                <w:rFonts w:ascii="Times New Roman" w:eastAsia="Arial" w:hAnsi="Times New Roman"/>
                <w:sz w:val="26"/>
                <w:szCs w:val="26"/>
                <w:lang w:val="vi-VN"/>
              </w:rPr>
              <w:t xml:space="preserve">(Có đến ngày </w:t>
            </w:r>
            <w:r w:rsidRPr="00BF3A50">
              <w:rPr>
                <w:rFonts w:ascii="Times New Roman" w:eastAsia="Arial" w:hAnsi="Times New Roman"/>
                <w:sz w:val="26"/>
                <w:szCs w:val="26"/>
              </w:rPr>
              <w:t xml:space="preserve">31 </w:t>
            </w:r>
            <w:r w:rsidRPr="00BF3A50">
              <w:rPr>
                <w:rFonts w:ascii="Times New Roman" w:eastAsia="Arial" w:hAnsi="Times New Roman"/>
                <w:sz w:val="26"/>
                <w:szCs w:val="26"/>
                <w:lang w:val="vi-VN"/>
              </w:rPr>
              <w:t>tháng</w:t>
            </w:r>
            <w:r w:rsidRPr="00BF3A50">
              <w:rPr>
                <w:rFonts w:ascii="Times New Roman" w:eastAsia="Arial" w:hAnsi="Times New Roman"/>
                <w:sz w:val="26"/>
                <w:szCs w:val="26"/>
              </w:rPr>
              <w:t xml:space="preserve"> 12</w:t>
            </w:r>
            <w:r w:rsidRPr="00BF3A50">
              <w:rPr>
                <w:rFonts w:ascii="Times New Roman" w:eastAsia="Arial" w:hAnsi="Times New Roman"/>
                <w:sz w:val="26"/>
                <w:szCs w:val="26"/>
                <w:lang w:val="vi-VN"/>
              </w:rPr>
              <w:t xml:space="preserve"> năm </w:t>
            </w:r>
            <w:r w:rsidRPr="00BF3A50">
              <w:rPr>
                <w:rFonts w:ascii="Times New Roman" w:eastAsia="Arial" w:hAnsi="Times New Roman"/>
                <w:sz w:val="26"/>
                <w:szCs w:val="26"/>
              </w:rPr>
              <w:t>20.</w:t>
            </w:r>
            <w:r w:rsidRPr="00BF3A50">
              <w:rPr>
                <w:rFonts w:ascii="Times New Roman" w:eastAsia="Arial" w:hAnsi="Times New Roman"/>
                <w:sz w:val="26"/>
                <w:szCs w:val="26"/>
                <w:lang w:val="vi-VN"/>
              </w:rPr>
              <w:t>...)</w:t>
            </w:r>
          </w:p>
          <w:p w14:paraId="6223A153" w14:textId="77777777" w:rsidR="00567AE0" w:rsidRPr="009A7DDE" w:rsidRDefault="00567AE0" w:rsidP="00E602A8">
            <w:pPr>
              <w:tabs>
                <w:tab w:val="left" w:pos="2350"/>
              </w:tabs>
              <w:spacing w:before="40" w:after="20" w:line="240" w:lineRule="auto"/>
              <w:rPr>
                <w:rFonts w:ascii="Times New Roman" w:eastAsia="Arial" w:hAnsi="Times New Roman"/>
                <w:sz w:val="24"/>
                <w:szCs w:val="24"/>
                <w:lang w:val="vi-VN"/>
              </w:rPr>
            </w:pPr>
          </w:p>
        </w:tc>
        <w:tc>
          <w:tcPr>
            <w:tcW w:w="2841" w:type="dxa"/>
            <w:gridSpan w:val="2"/>
          </w:tcPr>
          <w:p w14:paraId="0BF0C845" w14:textId="77777777" w:rsidR="00567AE0" w:rsidRPr="009A7DDE" w:rsidRDefault="00567AE0" w:rsidP="00E602A8">
            <w:pPr>
              <w:spacing w:before="40" w:after="20" w:line="240" w:lineRule="auto"/>
              <w:rPr>
                <w:rFonts w:ascii="Times New Roman" w:eastAsia="Arial" w:hAnsi="Times New Roman"/>
                <w:sz w:val="24"/>
                <w:szCs w:val="24"/>
                <w:lang w:val="vi-VN"/>
              </w:rPr>
            </w:pPr>
            <w:r w:rsidRPr="009A7DDE">
              <w:rPr>
                <w:rFonts w:ascii="Times New Roman" w:eastAsia="Arial" w:hAnsi="Times New Roman"/>
                <w:sz w:val="24"/>
                <w:szCs w:val="24"/>
                <w:lang w:val="vi-VN"/>
              </w:rPr>
              <w:t xml:space="preserve">- </w:t>
            </w:r>
            <w:r w:rsidRPr="009A7DDE">
              <w:rPr>
                <w:rFonts w:ascii="Times New Roman" w:eastAsia="Arial" w:hAnsi="Times New Roman"/>
                <w:b/>
                <w:sz w:val="24"/>
                <w:szCs w:val="24"/>
                <w:lang w:val="vi-VN"/>
              </w:rPr>
              <w:t>Đơn vị báo cáo:</w:t>
            </w:r>
          </w:p>
          <w:p w14:paraId="2F3FADC0" w14:textId="77777777" w:rsidR="00567AE0" w:rsidRPr="009A7DDE" w:rsidRDefault="00567AE0" w:rsidP="00E602A8">
            <w:pPr>
              <w:spacing w:before="40" w:after="20" w:line="240" w:lineRule="auto"/>
              <w:rPr>
                <w:rFonts w:ascii="Times New Roman" w:eastAsia="Arial" w:hAnsi="Times New Roman"/>
                <w:sz w:val="24"/>
                <w:szCs w:val="24"/>
                <w:lang w:val="vi-VN"/>
              </w:rPr>
            </w:pPr>
            <w:r w:rsidRPr="009A7DDE">
              <w:rPr>
                <w:rFonts w:ascii="Times New Roman" w:eastAsia="Arial" w:hAnsi="Times New Roman"/>
                <w:sz w:val="24"/>
                <w:szCs w:val="24"/>
                <w:lang w:val="vi-VN"/>
              </w:rPr>
              <w:t xml:space="preserve">Cục Khởi nghiệp và Doanh nghiệp công nghệ </w:t>
            </w:r>
          </w:p>
          <w:p w14:paraId="38F95872" w14:textId="77777777" w:rsidR="00567AE0" w:rsidRPr="009A7DDE" w:rsidRDefault="00567AE0" w:rsidP="00E602A8">
            <w:pPr>
              <w:spacing w:before="40" w:after="20" w:line="240" w:lineRule="auto"/>
              <w:rPr>
                <w:rFonts w:ascii="Times New Roman" w:eastAsia="Arial" w:hAnsi="Times New Roman"/>
                <w:sz w:val="24"/>
                <w:szCs w:val="24"/>
                <w:lang w:val="vi-VN"/>
              </w:rPr>
            </w:pPr>
            <w:r w:rsidRPr="009A7DDE">
              <w:rPr>
                <w:rFonts w:ascii="Times New Roman" w:eastAsia="Arial" w:hAnsi="Times New Roman"/>
                <w:sz w:val="24"/>
                <w:szCs w:val="24"/>
                <w:lang w:val="vi-VN"/>
              </w:rPr>
              <w:t xml:space="preserve">- </w:t>
            </w:r>
            <w:r w:rsidRPr="009A7DDE">
              <w:rPr>
                <w:rFonts w:ascii="Times New Roman" w:eastAsia="Arial" w:hAnsi="Times New Roman"/>
                <w:b/>
                <w:sz w:val="24"/>
                <w:szCs w:val="24"/>
                <w:lang w:val="vi-VN"/>
              </w:rPr>
              <w:t>Đơn vị nhận báo cáo</w:t>
            </w:r>
            <w:r w:rsidRPr="009A7DDE">
              <w:rPr>
                <w:rFonts w:ascii="Times New Roman" w:eastAsia="Arial" w:hAnsi="Times New Roman"/>
                <w:sz w:val="24"/>
                <w:szCs w:val="24"/>
                <w:lang w:val="vi-VN"/>
              </w:rPr>
              <w:t>:</w:t>
            </w:r>
          </w:p>
          <w:p w14:paraId="50C2E202" w14:textId="77777777" w:rsidR="00567AE0" w:rsidRPr="009A7DDE" w:rsidRDefault="00567AE0" w:rsidP="00E602A8">
            <w:pPr>
              <w:tabs>
                <w:tab w:val="left" w:leader="dot" w:pos="2303"/>
              </w:tabs>
              <w:spacing w:before="40" w:after="20" w:line="240" w:lineRule="auto"/>
              <w:rPr>
                <w:rFonts w:ascii="Times New Roman" w:eastAsia="Arial" w:hAnsi="Times New Roman"/>
                <w:sz w:val="24"/>
                <w:szCs w:val="24"/>
              </w:rPr>
            </w:pPr>
            <w:r w:rsidRPr="009A7DDE">
              <w:rPr>
                <w:rFonts w:ascii="Times New Roman" w:eastAsia="Arial" w:hAnsi="Times New Roman"/>
                <w:sz w:val="24"/>
                <w:szCs w:val="24"/>
                <w:lang w:val="vi-VN"/>
              </w:rPr>
              <w:t xml:space="preserve">Cục </w:t>
            </w:r>
            <w:r w:rsidRPr="009A7DDE">
              <w:rPr>
                <w:rFonts w:ascii="Times New Roman" w:eastAsia="Arial" w:hAnsi="Times New Roman"/>
                <w:sz w:val="24"/>
                <w:szCs w:val="24"/>
              </w:rPr>
              <w:t xml:space="preserve">Thông tin, </w:t>
            </w:r>
            <w:proofErr w:type="spellStart"/>
            <w:r w:rsidRPr="009A7DDE">
              <w:rPr>
                <w:rFonts w:ascii="Times New Roman" w:eastAsia="Arial" w:hAnsi="Times New Roman"/>
                <w:sz w:val="24"/>
                <w:szCs w:val="24"/>
              </w:rPr>
              <w:t>Thống</w:t>
            </w:r>
            <w:proofErr w:type="spellEnd"/>
            <w:r w:rsidRPr="009A7DDE">
              <w:rPr>
                <w:rFonts w:ascii="Times New Roman" w:eastAsia="Arial" w:hAnsi="Times New Roman"/>
                <w:sz w:val="24"/>
                <w:szCs w:val="24"/>
              </w:rPr>
              <w:t xml:space="preserve"> </w:t>
            </w:r>
            <w:proofErr w:type="spellStart"/>
            <w:r w:rsidRPr="009A7DDE">
              <w:rPr>
                <w:rFonts w:ascii="Times New Roman" w:eastAsia="Arial" w:hAnsi="Times New Roman"/>
                <w:sz w:val="24"/>
                <w:szCs w:val="24"/>
              </w:rPr>
              <w:t>kê</w:t>
            </w:r>
            <w:proofErr w:type="spellEnd"/>
          </w:p>
        </w:tc>
      </w:tr>
    </w:tbl>
    <w:p w14:paraId="6E5B99AC" w14:textId="77777777" w:rsidR="00567AE0" w:rsidRPr="005255EF" w:rsidRDefault="00567AE0" w:rsidP="00E602A8">
      <w:pPr>
        <w:spacing w:before="40" w:after="20" w:line="259" w:lineRule="auto"/>
        <w:rPr>
          <w:rFonts w:ascii="Times New Roman" w:hAnsi="Times New Roman"/>
          <w:b/>
          <w:sz w:val="16"/>
          <w:szCs w:val="16"/>
        </w:rPr>
      </w:pP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851"/>
        <w:gridCol w:w="1701"/>
        <w:gridCol w:w="141"/>
        <w:gridCol w:w="2004"/>
        <w:gridCol w:w="2268"/>
        <w:gridCol w:w="2249"/>
      </w:tblGrid>
      <w:tr w:rsidR="002539D4" w:rsidRPr="008C3D0B" w14:paraId="278FC1EF" w14:textId="77777777" w:rsidTr="008C3D0B">
        <w:trPr>
          <w:trHeight w:val="356"/>
        </w:trPr>
        <w:tc>
          <w:tcPr>
            <w:tcW w:w="5103" w:type="dxa"/>
            <w:vAlign w:val="center"/>
          </w:tcPr>
          <w:p w14:paraId="3F1E2474" w14:textId="77777777" w:rsidR="00567AE0" w:rsidRPr="008C3D0B" w:rsidRDefault="00567AE0" w:rsidP="00E602A8">
            <w:pPr>
              <w:spacing w:before="40" w:after="20" w:line="240" w:lineRule="auto"/>
              <w:jc w:val="center"/>
              <w:rPr>
                <w:rFonts w:ascii="Times New Roman" w:eastAsia="Arial" w:hAnsi="Times New Roman"/>
                <w:b/>
                <w:sz w:val="24"/>
                <w:szCs w:val="24"/>
              </w:rPr>
            </w:pPr>
            <w:proofErr w:type="spellStart"/>
            <w:r w:rsidRPr="008C3D0B">
              <w:rPr>
                <w:rFonts w:ascii="Times New Roman" w:eastAsia="Arial" w:hAnsi="Times New Roman"/>
                <w:b/>
                <w:sz w:val="24"/>
                <w:szCs w:val="24"/>
              </w:rPr>
              <w:t>Chỉ</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tiêu</w:t>
            </w:r>
            <w:proofErr w:type="spellEnd"/>
          </w:p>
        </w:tc>
        <w:tc>
          <w:tcPr>
            <w:tcW w:w="851" w:type="dxa"/>
            <w:vAlign w:val="center"/>
          </w:tcPr>
          <w:p w14:paraId="02694173" w14:textId="77777777" w:rsidR="00567AE0" w:rsidRPr="008C3D0B" w:rsidRDefault="00567AE0" w:rsidP="00E602A8">
            <w:pPr>
              <w:spacing w:before="40" w:after="20" w:line="240" w:lineRule="auto"/>
              <w:jc w:val="center"/>
              <w:rPr>
                <w:rFonts w:ascii="Times New Roman" w:eastAsia="Arial" w:hAnsi="Times New Roman"/>
                <w:b/>
                <w:sz w:val="24"/>
                <w:szCs w:val="24"/>
                <w:lang w:val="vi-VN"/>
              </w:rPr>
            </w:pPr>
            <w:r w:rsidRPr="008C3D0B">
              <w:rPr>
                <w:rFonts w:ascii="Times New Roman" w:eastAsia="Arial" w:hAnsi="Times New Roman"/>
                <w:b/>
                <w:sz w:val="24"/>
                <w:szCs w:val="24"/>
                <w:lang w:val="vi-VN"/>
              </w:rPr>
              <w:t>Mã số</w:t>
            </w:r>
          </w:p>
        </w:tc>
        <w:tc>
          <w:tcPr>
            <w:tcW w:w="1701" w:type="dxa"/>
            <w:vAlign w:val="center"/>
          </w:tcPr>
          <w:p w14:paraId="1B007AF2" w14:textId="77777777" w:rsidR="00567AE0" w:rsidRPr="008C3D0B" w:rsidRDefault="00567AE0" w:rsidP="00E602A8">
            <w:pPr>
              <w:spacing w:before="40" w:after="20" w:line="240" w:lineRule="auto"/>
              <w:jc w:val="center"/>
              <w:rPr>
                <w:rFonts w:ascii="Times New Roman" w:eastAsia="Arial" w:hAnsi="Times New Roman"/>
                <w:b/>
                <w:sz w:val="24"/>
                <w:szCs w:val="24"/>
                <w:lang w:val="vi-VN"/>
              </w:rPr>
            </w:pPr>
            <w:r w:rsidRPr="008C3D0B">
              <w:rPr>
                <w:rFonts w:ascii="Times New Roman" w:eastAsia="Arial" w:hAnsi="Times New Roman"/>
                <w:b/>
                <w:sz w:val="24"/>
                <w:szCs w:val="24"/>
                <w:lang w:val="vi-VN"/>
              </w:rPr>
              <w:t>Đơn vị tính</w:t>
            </w:r>
          </w:p>
        </w:tc>
        <w:tc>
          <w:tcPr>
            <w:tcW w:w="2145" w:type="dxa"/>
            <w:gridSpan w:val="2"/>
            <w:vAlign w:val="center"/>
          </w:tcPr>
          <w:p w14:paraId="7C796929" w14:textId="19C2BA24" w:rsidR="00567AE0" w:rsidRPr="008C3D0B" w:rsidRDefault="00567AE0" w:rsidP="00E602A8">
            <w:pPr>
              <w:spacing w:before="40" w:after="20" w:line="240" w:lineRule="auto"/>
              <w:jc w:val="center"/>
              <w:rPr>
                <w:rFonts w:ascii="Times New Roman" w:eastAsia="Arial" w:hAnsi="Times New Roman"/>
                <w:b/>
                <w:sz w:val="24"/>
                <w:szCs w:val="24"/>
                <w:lang w:val="vi-VN"/>
              </w:rPr>
            </w:pPr>
            <w:r w:rsidRPr="008C3D0B">
              <w:rPr>
                <w:rFonts w:ascii="Times New Roman" w:eastAsia="Arial" w:hAnsi="Times New Roman"/>
                <w:b/>
                <w:sz w:val="24"/>
                <w:szCs w:val="24"/>
                <w:lang w:val="vi-VN"/>
              </w:rPr>
              <w:t xml:space="preserve">Doanh nghiệp, tổ chức được chứng </w:t>
            </w:r>
            <w:r w:rsidR="00BF3A50" w:rsidRPr="008C3D0B">
              <w:rPr>
                <w:rFonts w:ascii="Times New Roman" w:eastAsia="Arial" w:hAnsi="Times New Roman"/>
                <w:b/>
                <w:sz w:val="24"/>
                <w:szCs w:val="24"/>
              </w:rPr>
              <w:t>n</w:t>
            </w:r>
            <w:r w:rsidRPr="008C3D0B">
              <w:rPr>
                <w:rFonts w:ascii="Times New Roman" w:eastAsia="Arial" w:hAnsi="Times New Roman"/>
                <w:b/>
                <w:sz w:val="24"/>
                <w:szCs w:val="24"/>
                <w:lang w:val="vi-VN"/>
              </w:rPr>
              <w:t>hận/công nhận mới trong năm</w:t>
            </w:r>
          </w:p>
        </w:tc>
        <w:tc>
          <w:tcPr>
            <w:tcW w:w="2268" w:type="dxa"/>
            <w:vAlign w:val="center"/>
          </w:tcPr>
          <w:p w14:paraId="58C4332B" w14:textId="77777777" w:rsidR="00567AE0" w:rsidRPr="008C3D0B" w:rsidRDefault="00567AE0" w:rsidP="00E602A8">
            <w:pPr>
              <w:spacing w:before="40" w:after="20" w:line="240" w:lineRule="auto"/>
              <w:jc w:val="center"/>
              <w:rPr>
                <w:rFonts w:ascii="Times New Roman" w:eastAsia="Arial" w:hAnsi="Times New Roman"/>
                <w:b/>
                <w:sz w:val="24"/>
                <w:szCs w:val="24"/>
                <w:lang w:val="vi-VN"/>
              </w:rPr>
            </w:pPr>
            <w:r w:rsidRPr="008C3D0B">
              <w:rPr>
                <w:rFonts w:ascii="Times New Roman" w:eastAsia="Arial" w:hAnsi="Times New Roman"/>
                <w:b/>
                <w:sz w:val="24"/>
                <w:szCs w:val="24"/>
                <w:lang w:val="vi-VN"/>
              </w:rPr>
              <w:t>Doanh nghiệp, tổ chức bị chấm dứt, hủy bỏ hiệu lực giấy chứng nhận/công nhận trong năm</w:t>
            </w:r>
          </w:p>
        </w:tc>
        <w:tc>
          <w:tcPr>
            <w:tcW w:w="2249" w:type="dxa"/>
            <w:vAlign w:val="center"/>
          </w:tcPr>
          <w:p w14:paraId="79EBDA66" w14:textId="77777777" w:rsidR="00567AE0" w:rsidRPr="008C3D0B" w:rsidRDefault="00567AE0" w:rsidP="00E602A8">
            <w:pPr>
              <w:spacing w:before="40" w:after="20" w:line="240" w:lineRule="auto"/>
              <w:jc w:val="center"/>
              <w:rPr>
                <w:rFonts w:ascii="Times New Roman" w:eastAsia="Arial" w:hAnsi="Times New Roman"/>
                <w:b/>
                <w:sz w:val="24"/>
                <w:szCs w:val="24"/>
                <w:lang w:val="vi-VN"/>
              </w:rPr>
            </w:pPr>
            <w:r w:rsidRPr="008C3D0B">
              <w:rPr>
                <w:rFonts w:ascii="Times New Roman" w:eastAsia="Arial" w:hAnsi="Times New Roman"/>
                <w:b/>
                <w:sz w:val="24"/>
                <w:szCs w:val="24"/>
                <w:lang w:val="vi-VN"/>
              </w:rPr>
              <w:t>Tổng số lũy kế đến thời điểm báo cáo</w:t>
            </w:r>
          </w:p>
          <w:p w14:paraId="68267CD4" w14:textId="77777777" w:rsidR="00567AE0" w:rsidRPr="008C3D0B" w:rsidRDefault="00567AE0" w:rsidP="00E602A8">
            <w:pPr>
              <w:spacing w:before="40" w:after="20" w:line="240" w:lineRule="auto"/>
              <w:jc w:val="center"/>
              <w:rPr>
                <w:rFonts w:ascii="Times New Roman" w:eastAsia="Arial" w:hAnsi="Times New Roman"/>
                <w:b/>
                <w:i/>
                <w:iCs/>
                <w:sz w:val="24"/>
                <w:szCs w:val="24"/>
              </w:rPr>
            </w:pPr>
            <w:r w:rsidRPr="008C3D0B">
              <w:rPr>
                <w:rFonts w:ascii="Times New Roman" w:eastAsia="Arial" w:hAnsi="Times New Roman"/>
                <w:b/>
                <w:i/>
                <w:iCs/>
                <w:sz w:val="24"/>
                <w:szCs w:val="24"/>
              </w:rPr>
              <w:t>(</w:t>
            </w:r>
            <w:proofErr w:type="spellStart"/>
            <w:r w:rsidRPr="008C3D0B">
              <w:rPr>
                <w:rFonts w:ascii="Times New Roman" w:eastAsia="Arial" w:hAnsi="Times New Roman"/>
                <w:b/>
                <w:i/>
                <w:iCs/>
                <w:sz w:val="24"/>
                <w:szCs w:val="24"/>
              </w:rPr>
              <w:t>đang</w:t>
            </w:r>
            <w:proofErr w:type="spellEnd"/>
            <w:r w:rsidRPr="008C3D0B">
              <w:rPr>
                <w:rFonts w:ascii="Times New Roman" w:eastAsia="Arial" w:hAnsi="Times New Roman"/>
                <w:b/>
                <w:i/>
                <w:iCs/>
                <w:sz w:val="24"/>
                <w:szCs w:val="24"/>
              </w:rPr>
              <w:t xml:space="preserve"> </w:t>
            </w:r>
            <w:proofErr w:type="spellStart"/>
            <w:r w:rsidRPr="008C3D0B">
              <w:rPr>
                <w:rFonts w:ascii="Times New Roman" w:eastAsia="Arial" w:hAnsi="Times New Roman"/>
                <w:b/>
                <w:i/>
                <w:iCs/>
                <w:sz w:val="24"/>
                <w:szCs w:val="24"/>
              </w:rPr>
              <w:t>hoạt</w:t>
            </w:r>
            <w:proofErr w:type="spellEnd"/>
            <w:r w:rsidRPr="008C3D0B">
              <w:rPr>
                <w:rFonts w:ascii="Times New Roman" w:eastAsia="Arial" w:hAnsi="Times New Roman"/>
                <w:b/>
                <w:i/>
                <w:iCs/>
                <w:sz w:val="24"/>
                <w:szCs w:val="24"/>
              </w:rPr>
              <w:t xml:space="preserve"> </w:t>
            </w:r>
            <w:proofErr w:type="spellStart"/>
            <w:r w:rsidRPr="008C3D0B">
              <w:rPr>
                <w:rFonts w:ascii="Times New Roman" w:eastAsia="Arial" w:hAnsi="Times New Roman"/>
                <w:b/>
                <w:i/>
                <w:iCs/>
                <w:sz w:val="24"/>
                <w:szCs w:val="24"/>
              </w:rPr>
              <w:t>động</w:t>
            </w:r>
            <w:proofErr w:type="spellEnd"/>
            <w:r w:rsidRPr="008C3D0B">
              <w:rPr>
                <w:rFonts w:ascii="Times New Roman" w:eastAsia="Arial" w:hAnsi="Times New Roman"/>
                <w:b/>
                <w:i/>
                <w:iCs/>
                <w:sz w:val="24"/>
                <w:szCs w:val="24"/>
              </w:rPr>
              <w:t>)</w:t>
            </w:r>
          </w:p>
        </w:tc>
      </w:tr>
      <w:tr w:rsidR="002539D4" w:rsidRPr="008C3D0B" w14:paraId="3DCED2B0" w14:textId="77777777" w:rsidTr="008C3D0B">
        <w:trPr>
          <w:trHeight w:val="390"/>
        </w:trPr>
        <w:tc>
          <w:tcPr>
            <w:tcW w:w="5103" w:type="dxa"/>
            <w:vAlign w:val="center"/>
          </w:tcPr>
          <w:p w14:paraId="510FBD66"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r w:rsidRPr="008C3D0B">
              <w:rPr>
                <w:rFonts w:ascii="Times New Roman" w:eastAsia="Arial" w:hAnsi="Times New Roman"/>
                <w:sz w:val="24"/>
                <w:szCs w:val="24"/>
                <w:lang w:val="vi-VN"/>
              </w:rPr>
              <w:t>A</w:t>
            </w:r>
          </w:p>
        </w:tc>
        <w:tc>
          <w:tcPr>
            <w:tcW w:w="851" w:type="dxa"/>
            <w:vAlign w:val="center"/>
          </w:tcPr>
          <w:p w14:paraId="63E1C825"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r w:rsidRPr="008C3D0B">
              <w:rPr>
                <w:rFonts w:ascii="Times New Roman" w:eastAsia="Arial" w:hAnsi="Times New Roman"/>
                <w:sz w:val="24"/>
                <w:szCs w:val="24"/>
                <w:lang w:val="vi-VN"/>
              </w:rPr>
              <w:t>B</w:t>
            </w:r>
          </w:p>
        </w:tc>
        <w:tc>
          <w:tcPr>
            <w:tcW w:w="1701" w:type="dxa"/>
            <w:vAlign w:val="center"/>
          </w:tcPr>
          <w:p w14:paraId="67C82854"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r w:rsidRPr="008C3D0B">
              <w:rPr>
                <w:rFonts w:ascii="Times New Roman" w:eastAsia="Arial" w:hAnsi="Times New Roman"/>
                <w:sz w:val="24"/>
                <w:szCs w:val="24"/>
                <w:lang w:val="vi-VN"/>
              </w:rPr>
              <w:t>C</w:t>
            </w:r>
          </w:p>
        </w:tc>
        <w:tc>
          <w:tcPr>
            <w:tcW w:w="2145" w:type="dxa"/>
            <w:gridSpan w:val="2"/>
            <w:vAlign w:val="center"/>
          </w:tcPr>
          <w:p w14:paraId="04C00625"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1</w:t>
            </w:r>
          </w:p>
        </w:tc>
        <w:tc>
          <w:tcPr>
            <w:tcW w:w="2268" w:type="dxa"/>
            <w:vAlign w:val="center"/>
          </w:tcPr>
          <w:p w14:paraId="55B874EF"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2</w:t>
            </w:r>
          </w:p>
        </w:tc>
        <w:tc>
          <w:tcPr>
            <w:tcW w:w="2249" w:type="dxa"/>
            <w:vAlign w:val="center"/>
          </w:tcPr>
          <w:p w14:paraId="206AD735"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3</w:t>
            </w:r>
          </w:p>
        </w:tc>
      </w:tr>
      <w:tr w:rsidR="002539D4" w:rsidRPr="008C3D0B" w14:paraId="380E824B" w14:textId="77777777" w:rsidTr="008C3D0B">
        <w:trPr>
          <w:trHeight w:val="444"/>
        </w:trPr>
        <w:tc>
          <w:tcPr>
            <w:tcW w:w="5103" w:type="dxa"/>
          </w:tcPr>
          <w:p w14:paraId="427579E3" w14:textId="77777777" w:rsidR="00567AE0" w:rsidRPr="008C3D0B" w:rsidRDefault="00567AE0" w:rsidP="00E602A8">
            <w:pPr>
              <w:spacing w:before="40" w:after="20" w:line="240" w:lineRule="auto"/>
              <w:jc w:val="both"/>
              <w:rPr>
                <w:rFonts w:ascii="Times New Roman" w:eastAsia="Arial" w:hAnsi="Times New Roman"/>
                <w:sz w:val="24"/>
                <w:szCs w:val="24"/>
                <w:lang w:val="vi-VN"/>
              </w:rPr>
            </w:pPr>
            <w:r w:rsidRPr="008C3D0B">
              <w:rPr>
                <w:rFonts w:ascii="Times New Roman" w:eastAsia="Arial" w:hAnsi="Times New Roman"/>
                <w:b/>
                <w:bCs/>
                <w:sz w:val="24"/>
                <w:szCs w:val="24"/>
                <w:lang w:val="vi-VN"/>
              </w:rPr>
              <w:t xml:space="preserve">1. </w:t>
            </w:r>
            <w:proofErr w:type="spellStart"/>
            <w:r w:rsidRPr="008C3D0B">
              <w:rPr>
                <w:rFonts w:ascii="Times New Roman" w:eastAsia="Arial" w:hAnsi="Times New Roman"/>
                <w:b/>
                <w:bCs/>
                <w:sz w:val="24"/>
                <w:szCs w:val="24"/>
              </w:rPr>
              <w:t>Số</w:t>
            </w:r>
            <w:proofErr w:type="spellEnd"/>
            <w:r w:rsidRPr="008C3D0B">
              <w:rPr>
                <w:rFonts w:ascii="Times New Roman" w:eastAsia="Arial" w:hAnsi="Times New Roman"/>
                <w:b/>
                <w:bCs/>
                <w:sz w:val="24"/>
                <w:szCs w:val="24"/>
              </w:rPr>
              <w:t xml:space="preserve"> d</w:t>
            </w:r>
            <w:r w:rsidRPr="008C3D0B">
              <w:rPr>
                <w:rFonts w:ascii="Times New Roman" w:eastAsia="Arial" w:hAnsi="Times New Roman"/>
                <w:b/>
                <w:bCs/>
                <w:sz w:val="24"/>
                <w:szCs w:val="24"/>
                <w:lang w:val="vi-VN"/>
              </w:rPr>
              <w:t>oanh nghiệp khoa học và công nghệ</w:t>
            </w:r>
          </w:p>
        </w:tc>
        <w:tc>
          <w:tcPr>
            <w:tcW w:w="851" w:type="dxa"/>
            <w:vAlign w:val="center"/>
          </w:tcPr>
          <w:p w14:paraId="2FD1CC0A"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01</w:t>
            </w:r>
          </w:p>
        </w:tc>
        <w:tc>
          <w:tcPr>
            <w:tcW w:w="1701" w:type="dxa"/>
            <w:vAlign w:val="center"/>
          </w:tcPr>
          <w:p w14:paraId="1E8D558E"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roofErr w:type="spellStart"/>
            <w:r w:rsidRPr="008C3D0B">
              <w:rPr>
                <w:rFonts w:ascii="Times New Roman" w:eastAsia="Arial" w:hAnsi="Times New Roman"/>
                <w:i/>
                <w:iCs/>
                <w:sz w:val="24"/>
                <w:szCs w:val="24"/>
              </w:rPr>
              <w:t>Doanh</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nghiệp</w:t>
            </w:r>
            <w:proofErr w:type="spellEnd"/>
          </w:p>
        </w:tc>
        <w:tc>
          <w:tcPr>
            <w:tcW w:w="2145" w:type="dxa"/>
            <w:gridSpan w:val="2"/>
          </w:tcPr>
          <w:p w14:paraId="2F17EBB9"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2268" w:type="dxa"/>
          </w:tcPr>
          <w:p w14:paraId="43BAE875"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2249" w:type="dxa"/>
          </w:tcPr>
          <w:p w14:paraId="74749895"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r>
      <w:tr w:rsidR="002539D4" w:rsidRPr="008C3D0B" w14:paraId="68D307B5" w14:textId="77777777" w:rsidTr="008C3D0B">
        <w:tc>
          <w:tcPr>
            <w:tcW w:w="5103" w:type="dxa"/>
          </w:tcPr>
          <w:p w14:paraId="1FA93BF5" w14:textId="77777777" w:rsidR="00567AE0" w:rsidRPr="008C3D0B" w:rsidRDefault="00567AE0" w:rsidP="00E602A8">
            <w:pPr>
              <w:spacing w:before="40" w:after="20" w:line="240" w:lineRule="auto"/>
              <w:jc w:val="both"/>
              <w:rPr>
                <w:rFonts w:ascii="Times New Roman" w:eastAsia="Arial" w:hAnsi="Times New Roman"/>
                <w:b/>
                <w:sz w:val="24"/>
                <w:szCs w:val="24"/>
                <w:lang w:val="vi-VN"/>
              </w:rPr>
            </w:pPr>
            <w:r w:rsidRPr="008C3D0B">
              <w:rPr>
                <w:rFonts w:ascii="Times New Roman" w:eastAsia="Arial" w:hAnsi="Times New Roman"/>
                <w:b/>
                <w:bCs/>
                <w:i/>
                <w:iCs/>
                <w:sz w:val="24"/>
                <w:szCs w:val="24"/>
              </w:rPr>
              <w:t xml:space="preserve">1.1. Chia </w:t>
            </w:r>
            <w:proofErr w:type="spellStart"/>
            <w:r w:rsidRPr="008C3D0B">
              <w:rPr>
                <w:rFonts w:ascii="Times New Roman" w:eastAsia="Arial" w:hAnsi="Times New Roman"/>
                <w:b/>
                <w:bCs/>
                <w:i/>
                <w:iCs/>
                <w:sz w:val="24"/>
                <w:szCs w:val="24"/>
              </w:rPr>
              <w:t>theo</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ngành</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kinh</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tế</w:t>
            </w:r>
            <w:proofErr w:type="spellEnd"/>
          </w:p>
        </w:tc>
        <w:tc>
          <w:tcPr>
            <w:tcW w:w="851" w:type="dxa"/>
            <w:vAlign w:val="center"/>
          </w:tcPr>
          <w:p w14:paraId="3A6DEF22"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1701" w:type="dxa"/>
            <w:vAlign w:val="center"/>
          </w:tcPr>
          <w:p w14:paraId="267BCFFB"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2145" w:type="dxa"/>
            <w:gridSpan w:val="2"/>
          </w:tcPr>
          <w:p w14:paraId="76E6A7D9"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2268" w:type="dxa"/>
          </w:tcPr>
          <w:p w14:paraId="09C21D9B"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2249" w:type="dxa"/>
          </w:tcPr>
          <w:p w14:paraId="76F67AD4"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r>
      <w:tr w:rsidR="002539D4" w:rsidRPr="008C3D0B" w14:paraId="6E42B82A" w14:textId="77777777" w:rsidTr="008C3D0B">
        <w:tc>
          <w:tcPr>
            <w:tcW w:w="5103" w:type="dxa"/>
          </w:tcPr>
          <w:p w14:paraId="02DB8BCA" w14:textId="77777777" w:rsidR="00567AE0" w:rsidRPr="008C3D0B" w:rsidRDefault="00567AE0" w:rsidP="00E602A8">
            <w:pPr>
              <w:spacing w:before="40" w:after="20" w:line="240" w:lineRule="auto"/>
              <w:jc w:val="both"/>
              <w:rPr>
                <w:rFonts w:ascii="Times New Roman" w:eastAsia="Arial" w:hAnsi="Times New Roman"/>
                <w:sz w:val="24"/>
                <w:szCs w:val="24"/>
                <w:lang w:val="vi-VN"/>
              </w:rPr>
            </w:pPr>
            <w:r w:rsidRPr="008C3D0B">
              <w:rPr>
                <w:rFonts w:ascii="Times New Roman" w:eastAsia="Arial" w:hAnsi="Times New Roman"/>
                <w:sz w:val="24"/>
                <w:szCs w:val="24"/>
              </w:rPr>
              <w:t>- …</w:t>
            </w:r>
          </w:p>
        </w:tc>
        <w:tc>
          <w:tcPr>
            <w:tcW w:w="851" w:type="dxa"/>
            <w:vAlign w:val="center"/>
          </w:tcPr>
          <w:p w14:paraId="3B8E807A"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02</w:t>
            </w:r>
          </w:p>
        </w:tc>
        <w:tc>
          <w:tcPr>
            <w:tcW w:w="1701" w:type="dxa"/>
            <w:vAlign w:val="center"/>
          </w:tcPr>
          <w:p w14:paraId="64E395B9"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roofErr w:type="spellStart"/>
            <w:r w:rsidRPr="008C3D0B">
              <w:rPr>
                <w:rFonts w:ascii="Times New Roman" w:eastAsia="Arial" w:hAnsi="Times New Roman"/>
                <w:i/>
                <w:iCs/>
                <w:sz w:val="24"/>
                <w:szCs w:val="24"/>
              </w:rPr>
              <w:t>Doanh</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nghiệp</w:t>
            </w:r>
            <w:proofErr w:type="spellEnd"/>
          </w:p>
        </w:tc>
        <w:tc>
          <w:tcPr>
            <w:tcW w:w="2145" w:type="dxa"/>
            <w:gridSpan w:val="2"/>
          </w:tcPr>
          <w:p w14:paraId="09F3BD0B"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2268" w:type="dxa"/>
          </w:tcPr>
          <w:p w14:paraId="66A7F283"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2249" w:type="dxa"/>
          </w:tcPr>
          <w:p w14:paraId="540F692D"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r>
      <w:tr w:rsidR="002539D4" w:rsidRPr="008C3D0B" w14:paraId="5760CD29" w14:textId="77777777" w:rsidTr="008C3D0B">
        <w:tc>
          <w:tcPr>
            <w:tcW w:w="5103" w:type="dxa"/>
          </w:tcPr>
          <w:p w14:paraId="10A014C7" w14:textId="77777777" w:rsidR="00567AE0" w:rsidRPr="008C3D0B" w:rsidRDefault="00567AE0" w:rsidP="00E602A8">
            <w:pPr>
              <w:spacing w:before="40" w:after="20" w:line="240" w:lineRule="auto"/>
              <w:jc w:val="both"/>
              <w:rPr>
                <w:rFonts w:ascii="Times New Roman" w:eastAsia="Arial" w:hAnsi="Times New Roman"/>
                <w:sz w:val="24"/>
                <w:szCs w:val="24"/>
                <w:lang w:val="vi-VN"/>
              </w:rPr>
            </w:pPr>
            <w:r w:rsidRPr="008C3D0B">
              <w:rPr>
                <w:rFonts w:ascii="Times New Roman" w:eastAsia="Arial" w:hAnsi="Times New Roman"/>
                <w:sz w:val="24"/>
                <w:szCs w:val="24"/>
              </w:rPr>
              <w:t>- …</w:t>
            </w:r>
          </w:p>
        </w:tc>
        <w:tc>
          <w:tcPr>
            <w:tcW w:w="851" w:type="dxa"/>
            <w:vAlign w:val="center"/>
          </w:tcPr>
          <w:p w14:paraId="6849D0F6"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03</w:t>
            </w:r>
          </w:p>
        </w:tc>
        <w:tc>
          <w:tcPr>
            <w:tcW w:w="1701" w:type="dxa"/>
            <w:vAlign w:val="center"/>
          </w:tcPr>
          <w:p w14:paraId="72E24FD2"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roofErr w:type="spellStart"/>
            <w:r w:rsidRPr="008C3D0B">
              <w:rPr>
                <w:rFonts w:ascii="Times New Roman" w:eastAsia="Arial" w:hAnsi="Times New Roman"/>
                <w:i/>
                <w:iCs/>
                <w:sz w:val="24"/>
                <w:szCs w:val="24"/>
              </w:rPr>
              <w:t>Doanh</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nghiệp</w:t>
            </w:r>
            <w:proofErr w:type="spellEnd"/>
          </w:p>
        </w:tc>
        <w:tc>
          <w:tcPr>
            <w:tcW w:w="2145" w:type="dxa"/>
            <w:gridSpan w:val="2"/>
          </w:tcPr>
          <w:p w14:paraId="6F1D1F0D"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2268" w:type="dxa"/>
          </w:tcPr>
          <w:p w14:paraId="4B3D27FD"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2249" w:type="dxa"/>
          </w:tcPr>
          <w:p w14:paraId="0433EEE7"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r>
      <w:tr w:rsidR="002539D4" w:rsidRPr="008C3D0B" w14:paraId="55A296A4" w14:textId="77777777" w:rsidTr="008C3D0B">
        <w:tc>
          <w:tcPr>
            <w:tcW w:w="5103" w:type="dxa"/>
          </w:tcPr>
          <w:p w14:paraId="37AB9568" w14:textId="35D5A5BA" w:rsidR="00567AE0" w:rsidRPr="008C3D0B" w:rsidRDefault="00567AE0" w:rsidP="00E602A8">
            <w:pPr>
              <w:spacing w:before="40" w:after="20" w:line="240" w:lineRule="auto"/>
              <w:jc w:val="both"/>
              <w:rPr>
                <w:rFonts w:ascii="Times New Roman" w:eastAsia="Arial" w:hAnsi="Times New Roman"/>
                <w:b/>
                <w:sz w:val="24"/>
                <w:szCs w:val="24"/>
                <w:lang w:val="vi-VN"/>
              </w:rPr>
            </w:pPr>
            <w:r w:rsidRPr="008C3D0B">
              <w:rPr>
                <w:rFonts w:ascii="Times New Roman" w:eastAsia="Arial" w:hAnsi="Times New Roman"/>
                <w:b/>
                <w:bCs/>
                <w:i/>
                <w:iCs/>
                <w:sz w:val="24"/>
                <w:szCs w:val="24"/>
              </w:rPr>
              <w:t xml:space="preserve">1.2. Chia </w:t>
            </w:r>
            <w:proofErr w:type="spellStart"/>
            <w:r w:rsidRPr="008C3D0B">
              <w:rPr>
                <w:rFonts w:ascii="Times New Roman" w:eastAsia="Arial" w:hAnsi="Times New Roman"/>
                <w:b/>
                <w:bCs/>
                <w:i/>
                <w:iCs/>
                <w:sz w:val="24"/>
                <w:szCs w:val="24"/>
              </w:rPr>
              <w:t>theo</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loại</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hình</w:t>
            </w:r>
            <w:proofErr w:type="spellEnd"/>
            <w:r w:rsidRPr="008C3D0B">
              <w:rPr>
                <w:rFonts w:ascii="Times New Roman" w:eastAsia="Arial" w:hAnsi="Times New Roman"/>
                <w:b/>
                <w:bCs/>
                <w:i/>
                <w:iCs/>
                <w:sz w:val="24"/>
                <w:szCs w:val="24"/>
              </w:rPr>
              <w:t xml:space="preserve"> </w:t>
            </w:r>
            <w:proofErr w:type="spellStart"/>
            <w:r w:rsidR="007E28BE" w:rsidRPr="008C3D0B">
              <w:rPr>
                <w:rFonts w:ascii="Times New Roman" w:eastAsia="Arial" w:hAnsi="Times New Roman"/>
                <w:b/>
                <w:bCs/>
                <w:i/>
                <w:iCs/>
                <w:sz w:val="24"/>
                <w:szCs w:val="24"/>
              </w:rPr>
              <w:t>kinh</w:t>
            </w:r>
            <w:proofErr w:type="spellEnd"/>
            <w:r w:rsidR="007E28BE" w:rsidRPr="008C3D0B">
              <w:rPr>
                <w:rFonts w:ascii="Times New Roman" w:eastAsia="Arial" w:hAnsi="Times New Roman"/>
                <w:b/>
                <w:bCs/>
                <w:i/>
                <w:iCs/>
                <w:sz w:val="24"/>
                <w:szCs w:val="24"/>
              </w:rPr>
              <w:t xml:space="preserve"> </w:t>
            </w:r>
            <w:proofErr w:type="spellStart"/>
            <w:r w:rsidR="007E28BE" w:rsidRPr="008C3D0B">
              <w:rPr>
                <w:rFonts w:ascii="Times New Roman" w:eastAsia="Arial" w:hAnsi="Times New Roman"/>
                <w:b/>
                <w:bCs/>
                <w:i/>
                <w:iCs/>
                <w:sz w:val="24"/>
                <w:szCs w:val="24"/>
              </w:rPr>
              <w:t>tế</w:t>
            </w:r>
            <w:proofErr w:type="spellEnd"/>
          </w:p>
        </w:tc>
        <w:tc>
          <w:tcPr>
            <w:tcW w:w="851" w:type="dxa"/>
            <w:vAlign w:val="center"/>
          </w:tcPr>
          <w:p w14:paraId="4C8F85C1"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1701" w:type="dxa"/>
            <w:vAlign w:val="center"/>
          </w:tcPr>
          <w:p w14:paraId="390B2830"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2145" w:type="dxa"/>
            <w:gridSpan w:val="2"/>
          </w:tcPr>
          <w:p w14:paraId="7C118290"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2268" w:type="dxa"/>
          </w:tcPr>
          <w:p w14:paraId="46CAD94E"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2249" w:type="dxa"/>
          </w:tcPr>
          <w:p w14:paraId="6EFF5D13"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r>
      <w:tr w:rsidR="002539D4" w:rsidRPr="008C3D0B" w14:paraId="0A98F5B3" w14:textId="77777777" w:rsidTr="008C3D0B">
        <w:tc>
          <w:tcPr>
            <w:tcW w:w="5103" w:type="dxa"/>
          </w:tcPr>
          <w:p w14:paraId="5979EB6A" w14:textId="244BBE3E" w:rsidR="007E28BE" w:rsidRPr="008C3D0B" w:rsidRDefault="007E28BE" w:rsidP="00E602A8">
            <w:pPr>
              <w:spacing w:before="40" w:after="20" w:line="240" w:lineRule="auto"/>
              <w:jc w:val="both"/>
              <w:rPr>
                <w:rFonts w:ascii="Times New Roman" w:eastAsia="Arial" w:hAnsi="Times New Roman"/>
                <w:sz w:val="24"/>
                <w:szCs w:val="24"/>
                <w:lang w:val="vi-VN"/>
              </w:rPr>
            </w:pPr>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Nhà</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nước</w:t>
            </w:r>
            <w:proofErr w:type="spellEnd"/>
          </w:p>
        </w:tc>
        <w:tc>
          <w:tcPr>
            <w:tcW w:w="851" w:type="dxa"/>
            <w:vAlign w:val="center"/>
          </w:tcPr>
          <w:p w14:paraId="3549398B" w14:textId="77777777" w:rsidR="007E28BE" w:rsidRPr="008C3D0B" w:rsidRDefault="007E28BE"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04</w:t>
            </w:r>
          </w:p>
        </w:tc>
        <w:tc>
          <w:tcPr>
            <w:tcW w:w="1701" w:type="dxa"/>
            <w:vAlign w:val="center"/>
          </w:tcPr>
          <w:p w14:paraId="553162E2" w14:textId="77777777" w:rsidR="007E28BE" w:rsidRPr="008C3D0B" w:rsidRDefault="007E28BE" w:rsidP="00E602A8">
            <w:pPr>
              <w:spacing w:before="40" w:after="20" w:line="240" w:lineRule="auto"/>
              <w:jc w:val="center"/>
              <w:rPr>
                <w:rFonts w:ascii="Times New Roman" w:eastAsia="Arial" w:hAnsi="Times New Roman"/>
                <w:sz w:val="24"/>
                <w:szCs w:val="24"/>
                <w:lang w:val="vi-VN"/>
              </w:rPr>
            </w:pPr>
            <w:proofErr w:type="spellStart"/>
            <w:r w:rsidRPr="008C3D0B">
              <w:rPr>
                <w:rFonts w:ascii="Times New Roman" w:eastAsia="Arial" w:hAnsi="Times New Roman"/>
                <w:i/>
                <w:iCs/>
                <w:sz w:val="24"/>
                <w:szCs w:val="24"/>
              </w:rPr>
              <w:t>Doanh</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nghiệp</w:t>
            </w:r>
            <w:proofErr w:type="spellEnd"/>
          </w:p>
        </w:tc>
        <w:tc>
          <w:tcPr>
            <w:tcW w:w="2145" w:type="dxa"/>
            <w:gridSpan w:val="2"/>
          </w:tcPr>
          <w:p w14:paraId="62AB6CB0" w14:textId="77777777" w:rsidR="007E28BE" w:rsidRPr="008C3D0B" w:rsidRDefault="007E28BE" w:rsidP="00E602A8">
            <w:pPr>
              <w:spacing w:before="40" w:after="20" w:line="240" w:lineRule="auto"/>
              <w:jc w:val="center"/>
              <w:rPr>
                <w:rFonts w:ascii="Times New Roman" w:eastAsia="Arial" w:hAnsi="Times New Roman"/>
                <w:sz w:val="24"/>
                <w:szCs w:val="24"/>
                <w:lang w:val="vi-VN"/>
              </w:rPr>
            </w:pPr>
          </w:p>
        </w:tc>
        <w:tc>
          <w:tcPr>
            <w:tcW w:w="2268" w:type="dxa"/>
          </w:tcPr>
          <w:p w14:paraId="65758E0D" w14:textId="77777777" w:rsidR="007E28BE" w:rsidRPr="008C3D0B" w:rsidRDefault="007E28BE" w:rsidP="00E602A8">
            <w:pPr>
              <w:spacing w:before="40" w:after="20" w:line="240" w:lineRule="auto"/>
              <w:jc w:val="center"/>
              <w:rPr>
                <w:rFonts w:ascii="Times New Roman" w:eastAsia="Arial" w:hAnsi="Times New Roman"/>
                <w:sz w:val="24"/>
                <w:szCs w:val="24"/>
                <w:lang w:val="vi-VN"/>
              </w:rPr>
            </w:pPr>
          </w:p>
        </w:tc>
        <w:tc>
          <w:tcPr>
            <w:tcW w:w="2249" w:type="dxa"/>
          </w:tcPr>
          <w:p w14:paraId="69D77B10" w14:textId="77777777" w:rsidR="007E28BE" w:rsidRPr="008C3D0B" w:rsidRDefault="007E28BE" w:rsidP="00E602A8">
            <w:pPr>
              <w:spacing w:before="40" w:after="20" w:line="240" w:lineRule="auto"/>
              <w:jc w:val="center"/>
              <w:rPr>
                <w:rFonts w:ascii="Times New Roman" w:eastAsia="Arial" w:hAnsi="Times New Roman"/>
                <w:sz w:val="24"/>
                <w:szCs w:val="24"/>
                <w:lang w:val="vi-VN"/>
              </w:rPr>
            </w:pPr>
          </w:p>
        </w:tc>
      </w:tr>
      <w:tr w:rsidR="002539D4" w:rsidRPr="008C3D0B" w14:paraId="0C62C8E1" w14:textId="77777777" w:rsidTr="008C3D0B">
        <w:tc>
          <w:tcPr>
            <w:tcW w:w="5103" w:type="dxa"/>
          </w:tcPr>
          <w:p w14:paraId="2916822F" w14:textId="62962482" w:rsidR="007E28BE" w:rsidRPr="008C3D0B" w:rsidRDefault="007E28BE" w:rsidP="00E602A8">
            <w:pPr>
              <w:spacing w:before="40" w:after="20" w:line="240" w:lineRule="auto"/>
              <w:jc w:val="both"/>
              <w:rPr>
                <w:rFonts w:ascii="Times New Roman" w:eastAsia="Arial" w:hAnsi="Times New Roman"/>
                <w:sz w:val="24"/>
                <w:szCs w:val="24"/>
                <w:lang w:val="vi-VN"/>
              </w:rPr>
            </w:pPr>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Ngoài</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nhà</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nước</w:t>
            </w:r>
            <w:proofErr w:type="spellEnd"/>
          </w:p>
        </w:tc>
        <w:tc>
          <w:tcPr>
            <w:tcW w:w="851" w:type="dxa"/>
            <w:vAlign w:val="center"/>
          </w:tcPr>
          <w:p w14:paraId="5F8D1AB7" w14:textId="77777777" w:rsidR="007E28BE" w:rsidRPr="008C3D0B" w:rsidRDefault="007E28BE"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05</w:t>
            </w:r>
          </w:p>
        </w:tc>
        <w:tc>
          <w:tcPr>
            <w:tcW w:w="1701" w:type="dxa"/>
            <w:vAlign w:val="center"/>
          </w:tcPr>
          <w:p w14:paraId="4346CFEC" w14:textId="77777777" w:rsidR="007E28BE" w:rsidRPr="008C3D0B" w:rsidRDefault="007E28BE" w:rsidP="00E602A8">
            <w:pPr>
              <w:spacing w:before="40" w:after="2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Doanh</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nghiệp</w:t>
            </w:r>
            <w:proofErr w:type="spellEnd"/>
          </w:p>
        </w:tc>
        <w:tc>
          <w:tcPr>
            <w:tcW w:w="2145" w:type="dxa"/>
            <w:gridSpan w:val="2"/>
          </w:tcPr>
          <w:p w14:paraId="0EA36ABA" w14:textId="77777777" w:rsidR="007E28BE" w:rsidRPr="008C3D0B" w:rsidRDefault="007E28BE" w:rsidP="00E602A8">
            <w:pPr>
              <w:spacing w:before="40" w:after="20" w:line="240" w:lineRule="auto"/>
              <w:jc w:val="center"/>
              <w:rPr>
                <w:rFonts w:ascii="Times New Roman" w:eastAsia="Arial" w:hAnsi="Times New Roman"/>
                <w:sz w:val="24"/>
                <w:szCs w:val="24"/>
                <w:lang w:val="vi-VN"/>
              </w:rPr>
            </w:pPr>
          </w:p>
        </w:tc>
        <w:tc>
          <w:tcPr>
            <w:tcW w:w="2268" w:type="dxa"/>
          </w:tcPr>
          <w:p w14:paraId="2E421AD1" w14:textId="77777777" w:rsidR="007E28BE" w:rsidRPr="008C3D0B" w:rsidRDefault="007E28BE" w:rsidP="00E602A8">
            <w:pPr>
              <w:spacing w:before="40" w:after="20" w:line="240" w:lineRule="auto"/>
              <w:jc w:val="center"/>
              <w:rPr>
                <w:rFonts w:ascii="Times New Roman" w:eastAsia="Arial" w:hAnsi="Times New Roman"/>
                <w:sz w:val="24"/>
                <w:szCs w:val="24"/>
                <w:lang w:val="vi-VN"/>
              </w:rPr>
            </w:pPr>
          </w:p>
        </w:tc>
        <w:tc>
          <w:tcPr>
            <w:tcW w:w="2249" w:type="dxa"/>
          </w:tcPr>
          <w:p w14:paraId="390B9513" w14:textId="77777777" w:rsidR="007E28BE" w:rsidRPr="008C3D0B" w:rsidRDefault="007E28BE" w:rsidP="00E602A8">
            <w:pPr>
              <w:spacing w:before="40" w:after="20" w:line="240" w:lineRule="auto"/>
              <w:jc w:val="center"/>
              <w:rPr>
                <w:rFonts w:ascii="Times New Roman" w:eastAsia="Arial" w:hAnsi="Times New Roman"/>
                <w:sz w:val="24"/>
                <w:szCs w:val="24"/>
                <w:lang w:val="vi-VN"/>
              </w:rPr>
            </w:pPr>
          </w:p>
        </w:tc>
      </w:tr>
      <w:tr w:rsidR="002539D4" w:rsidRPr="008C3D0B" w14:paraId="26823C25" w14:textId="77777777" w:rsidTr="008C3D0B">
        <w:tc>
          <w:tcPr>
            <w:tcW w:w="5103" w:type="dxa"/>
          </w:tcPr>
          <w:p w14:paraId="44C12473" w14:textId="5F02216C" w:rsidR="007E28BE" w:rsidRPr="008C3D0B" w:rsidRDefault="007E28BE" w:rsidP="00E602A8">
            <w:pPr>
              <w:spacing w:before="40" w:after="20" w:line="240" w:lineRule="auto"/>
              <w:jc w:val="both"/>
              <w:rPr>
                <w:rFonts w:ascii="Times New Roman" w:eastAsia="Arial" w:hAnsi="Times New Roman"/>
                <w:sz w:val="24"/>
                <w:szCs w:val="24"/>
                <w:lang w:val="vi-VN"/>
              </w:rPr>
            </w:pPr>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Có</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vốn</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đầu</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tư</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nước</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ngoài</w:t>
            </w:r>
            <w:proofErr w:type="spellEnd"/>
          </w:p>
        </w:tc>
        <w:tc>
          <w:tcPr>
            <w:tcW w:w="851" w:type="dxa"/>
            <w:vAlign w:val="center"/>
          </w:tcPr>
          <w:p w14:paraId="40A018E8" w14:textId="77777777" w:rsidR="007E28BE" w:rsidRPr="008C3D0B" w:rsidRDefault="007E28BE"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06</w:t>
            </w:r>
          </w:p>
        </w:tc>
        <w:tc>
          <w:tcPr>
            <w:tcW w:w="1701" w:type="dxa"/>
            <w:vAlign w:val="center"/>
          </w:tcPr>
          <w:p w14:paraId="58E860E9" w14:textId="77777777" w:rsidR="007E28BE" w:rsidRPr="008C3D0B" w:rsidRDefault="007E28BE" w:rsidP="00E602A8">
            <w:pPr>
              <w:spacing w:before="40" w:after="20" w:line="240" w:lineRule="auto"/>
              <w:jc w:val="center"/>
              <w:rPr>
                <w:rFonts w:ascii="Times New Roman" w:eastAsia="Arial" w:hAnsi="Times New Roman"/>
                <w:sz w:val="24"/>
                <w:szCs w:val="24"/>
                <w:lang w:val="vi-VN"/>
              </w:rPr>
            </w:pPr>
            <w:proofErr w:type="spellStart"/>
            <w:r w:rsidRPr="008C3D0B">
              <w:rPr>
                <w:rFonts w:ascii="Times New Roman" w:eastAsia="Arial" w:hAnsi="Times New Roman"/>
                <w:i/>
                <w:iCs/>
                <w:sz w:val="24"/>
                <w:szCs w:val="24"/>
              </w:rPr>
              <w:t>Doanh</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nghiệp</w:t>
            </w:r>
            <w:proofErr w:type="spellEnd"/>
          </w:p>
        </w:tc>
        <w:tc>
          <w:tcPr>
            <w:tcW w:w="2145" w:type="dxa"/>
            <w:gridSpan w:val="2"/>
          </w:tcPr>
          <w:p w14:paraId="65DAA24F" w14:textId="77777777" w:rsidR="007E28BE" w:rsidRPr="008C3D0B" w:rsidRDefault="007E28BE" w:rsidP="00E602A8">
            <w:pPr>
              <w:spacing w:before="40" w:after="20" w:line="240" w:lineRule="auto"/>
              <w:jc w:val="center"/>
              <w:rPr>
                <w:rFonts w:ascii="Times New Roman" w:eastAsia="Arial" w:hAnsi="Times New Roman"/>
                <w:sz w:val="24"/>
                <w:szCs w:val="24"/>
                <w:lang w:val="vi-VN"/>
              </w:rPr>
            </w:pPr>
          </w:p>
        </w:tc>
        <w:tc>
          <w:tcPr>
            <w:tcW w:w="2268" w:type="dxa"/>
          </w:tcPr>
          <w:p w14:paraId="0F919E79" w14:textId="77777777" w:rsidR="007E28BE" w:rsidRPr="008C3D0B" w:rsidRDefault="007E28BE" w:rsidP="00E602A8">
            <w:pPr>
              <w:spacing w:before="40" w:after="20" w:line="240" w:lineRule="auto"/>
              <w:jc w:val="center"/>
              <w:rPr>
                <w:rFonts w:ascii="Times New Roman" w:eastAsia="Arial" w:hAnsi="Times New Roman"/>
                <w:sz w:val="24"/>
                <w:szCs w:val="24"/>
                <w:lang w:val="vi-VN"/>
              </w:rPr>
            </w:pPr>
          </w:p>
        </w:tc>
        <w:tc>
          <w:tcPr>
            <w:tcW w:w="2249" w:type="dxa"/>
          </w:tcPr>
          <w:p w14:paraId="60793F67" w14:textId="77777777" w:rsidR="007E28BE" w:rsidRPr="008C3D0B" w:rsidRDefault="007E28BE" w:rsidP="00E602A8">
            <w:pPr>
              <w:spacing w:before="40" w:after="20" w:line="240" w:lineRule="auto"/>
              <w:jc w:val="center"/>
              <w:rPr>
                <w:rFonts w:ascii="Times New Roman" w:eastAsia="Arial" w:hAnsi="Times New Roman"/>
                <w:sz w:val="24"/>
                <w:szCs w:val="24"/>
                <w:lang w:val="vi-VN"/>
              </w:rPr>
            </w:pPr>
          </w:p>
        </w:tc>
      </w:tr>
      <w:tr w:rsidR="002539D4" w:rsidRPr="008C3D0B" w14:paraId="10E237E4" w14:textId="77777777" w:rsidTr="008C3D0B">
        <w:trPr>
          <w:trHeight w:val="445"/>
        </w:trPr>
        <w:tc>
          <w:tcPr>
            <w:tcW w:w="5103" w:type="dxa"/>
          </w:tcPr>
          <w:p w14:paraId="6D4A163B" w14:textId="77777777" w:rsidR="00567AE0" w:rsidRPr="008C3D0B" w:rsidRDefault="00567AE0" w:rsidP="00E602A8">
            <w:pPr>
              <w:spacing w:before="40" w:after="20" w:line="240" w:lineRule="auto"/>
              <w:jc w:val="both"/>
              <w:rPr>
                <w:rFonts w:ascii="Times New Roman" w:eastAsia="Times New Roman" w:hAnsi="Times New Roman"/>
                <w:b/>
                <w:sz w:val="24"/>
                <w:szCs w:val="24"/>
              </w:rPr>
            </w:pPr>
            <w:r w:rsidRPr="008C3D0B">
              <w:rPr>
                <w:rFonts w:ascii="Times New Roman" w:eastAsia="Times New Roman" w:hAnsi="Times New Roman"/>
                <w:b/>
                <w:sz w:val="24"/>
                <w:szCs w:val="24"/>
              </w:rPr>
              <w:t xml:space="preserve">2. </w:t>
            </w:r>
            <w:proofErr w:type="spellStart"/>
            <w:r w:rsidRPr="008C3D0B">
              <w:rPr>
                <w:rFonts w:ascii="Times New Roman" w:eastAsia="Times New Roman" w:hAnsi="Times New Roman"/>
                <w:b/>
                <w:sz w:val="24"/>
                <w:szCs w:val="24"/>
              </w:rPr>
              <w:t>Doanh</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thu</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của</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doanh</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nghiệp</w:t>
            </w:r>
            <w:proofErr w:type="spellEnd"/>
            <w:r w:rsidRPr="008C3D0B">
              <w:rPr>
                <w:rFonts w:ascii="Times New Roman" w:eastAsia="Times New Roman" w:hAnsi="Times New Roman"/>
                <w:b/>
                <w:sz w:val="24"/>
                <w:szCs w:val="24"/>
              </w:rPr>
              <w:t xml:space="preserve"> KH&amp;CN</w:t>
            </w:r>
          </w:p>
        </w:tc>
        <w:tc>
          <w:tcPr>
            <w:tcW w:w="851" w:type="dxa"/>
            <w:vAlign w:val="center"/>
          </w:tcPr>
          <w:p w14:paraId="4E43B784"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07</w:t>
            </w:r>
          </w:p>
        </w:tc>
        <w:tc>
          <w:tcPr>
            <w:tcW w:w="1701" w:type="dxa"/>
            <w:vAlign w:val="center"/>
          </w:tcPr>
          <w:p w14:paraId="16E413F4" w14:textId="77777777" w:rsidR="00567AE0" w:rsidRPr="008C3D0B" w:rsidRDefault="00567AE0" w:rsidP="00E602A8">
            <w:pPr>
              <w:spacing w:before="40" w:after="2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Triệu</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đồng</w:t>
            </w:r>
            <w:proofErr w:type="spellEnd"/>
          </w:p>
        </w:tc>
        <w:tc>
          <w:tcPr>
            <w:tcW w:w="2145" w:type="dxa"/>
            <w:gridSpan w:val="2"/>
          </w:tcPr>
          <w:p w14:paraId="46DE38AE"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2268" w:type="dxa"/>
          </w:tcPr>
          <w:p w14:paraId="56313829"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2249" w:type="dxa"/>
          </w:tcPr>
          <w:p w14:paraId="39446BA4"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r>
      <w:tr w:rsidR="002539D4" w:rsidRPr="008C3D0B" w14:paraId="0214CC26" w14:textId="77777777" w:rsidTr="008C3D0B">
        <w:tc>
          <w:tcPr>
            <w:tcW w:w="5103" w:type="dxa"/>
          </w:tcPr>
          <w:p w14:paraId="5186D9FA" w14:textId="77777777" w:rsidR="00567AE0" w:rsidRPr="008C3D0B" w:rsidRDefault="00567AE0" w:rsidP="00E602A8">
            <w:pPr>
              <w:spacing w:before="40" w:after="20" w:line="240" w:lineRule="auto"/>
              <w:jc w:val="both"/>
              <w:rPr>
                <w:rFonts w:ascii="Times New Roman" w:eastAsia="Arial" w:hAnsi="Times New Roman"/>
                <w:b/>
                <w:sz w:val="24"/>
                <w:szCs w:val="24"/>
                <w:lang w:val="vi-VN"/>
              </w:rPr>
            </w:pPr>
            <w:r w:rsidRPr="008C3D0B">
              <w:rPr>
                <w:rFonts w:ascii="Times New Roman" w:eastAsia="Arial" w:hAnsi="Times New Roman"/>
                <w:b/>
                <w:bCs/>
                <w:i/>
                <w:iCs/>
                <w:sz w:val="24"/>
                <w:szCs w:val="24"/>
              </w:rPr>
              <w:t xml:space="preserve">2.1. Chia </w:t>
            </w:r>
            <w:proofErr w:type="spellStart"/>
            <w:r w:rsidRPr="008C3D0B">
              <w:rPr>
                <w:rFonts w:ascii="Times New Roman" w:eastAsia="Arial" w:hAnsi="Times New Roman"/>
                <w:b/>
                <w:bCs/>
                <w:i/>
                <w:iCs/>
                <w:sz w:val="24"/>
                <w:szCs w:val="24"/>
              </w:rPr>
              <w:t>theo</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ngành</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kinh</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tế</w:t>
            </w:r>
            <w:proofErr w:type="spellEnd"/>
          </w:p>
        </w:tc>
        <w:tc>
          <w:tcPr>
            <w:tcW w:w="851" w:type="dxa"/>
            <w:vAlign w:val="center"/>
          </w:tcPr>
          <w:p w14:paraId="3D6535D8"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1701" w:type="dxa"/>
            <w:vAlign w:val="center"/>
          </w:tcPr>
          <w:p w14:paraId="6ECF7A21"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2145" w:type="dxa"/>
            <w:gridSpan w:val="2"/>
          </w:tcPr>
          <w:p w14:paraId="288D3BF3"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2268" w:type="dxa"/>
          </w:tcPr>
          <w:p w14:paraId="4D41ABC6"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2249" w:type="dxa"/>
          </w:tcPr>
          <w:p w14:paraId="6B67A43E"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r>
      <w:tr w:rsidR="002539D4" w:rsidRPr="008C3D0B" w14:paraId="5ACD1169" w14:textId="77777777" w:rsidTr="008C3D0B">
        <w:tc>
          <w:tcPr>
            <w:tcW w:w="5103" w:type="dxa"/>
          </w:tcPr>
          <w:p w14:paraId="72E87763" w14:textId="77777777" w:rsidR="00567AE0" w:rsidRPr="008C3D0B" w:rsidRDefault="00567AE0" w:rsidP="00E602A8">
            <w:pPr>
              <w:spacing w:before="40" w:after="20" w:line="240" w:lineRule="auto"/>
              <w:jc w:val="both"/>
              <w:rPr>
                <w:rFonts w:ascii="Times New Roman" w:eastAsia="Arial" w:hAnsi="Times New Roman"/>
                <w:sz w:val="24"/>
                <w:szCs w:val="24"/>
                <w:lang w:val="vi-VN"/>
              </w:rPr>
            </w:pPr>
            <w:r w:rsidRPr="008C3D0B">
              <w:rPr>
                <w:rFonts w:ascii="Times New Roman" w:eastAsia="Arial" w:hAnsi="Times New Roman"/>
                <w:sz w:val="24"/>
                <w:szCs w:val="24"/>
              </w:rPr>
              <w:t>- …</w:t>
            </w:r>
          </w:p>
        </w:tc>
        <w:tc>
          <w:tcPr>
            <w:tcW w:w="851" w:type="dxa"/>
            <w:vAlign w:val="center"/>
          </w:tcPr>
          <w:p w14:paraId="5B3909E6"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08</w:t>
            </w:r>
          </w:p>
        </w:tc>
        <w:tc>
          <w:tcPr>
            <w:tcW w:w="1701" w:type="dxa"/>
          </w:tcPr>
          <w:p w14:paraId="363DB3EB"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roofErr w:type="spellStart"/>
            <w:r w:rsidRPr="008C3D0B">
              <w:rPr>
                <w:rFonts w:ascii="Times New Roman" w:eastAsia="Arial" w:hAnsi="Times New Roman"/>
                <w:i/>
                <w:iCs/>
                <w:sz w:val="24"/>
                <w:szCs w:val="24"/>
              </w:rPr>
              <w:t>Triệu</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đồng</w:t>
            </w:r>
            <w:proofErr w:type="spellEnd"/>
          </w:p>
        </w:tc>
        <w:tc>
          <w:tcPr>
            <w:tcW w:w="2145" w:type="dxa"/>
            <w:gridSpan w:val="2"/>
          </w:tcPr>
          <w:p w14:paraId="782BFF68"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2268" w:type="dxa"/>
          </w:tcPr>
          <w:p w14:paraId="4AF22C18"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2249" w:type="dxa"/>
          </w:tcPr>
          <w:p w14:paraId="4792838A"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r>
      <w:tr w:rsidR="002539D4" w:rsidRPr="008C3D0B" w14:paraId="64BD4BBF" w14:textId="77777777" w:rsidTr="008C3D0B">
        <w:tc>
          <w:tcPr>
            <w:tcW w:w="5103" w:type="dxa"/>
          </w:tcPr>
          <w:p w14:paraId="0821BF8A" w14:textId="77777777" w:rsidR="00567AE0" w:rsidRPr="008C3D0B" w:rsidRDefault="00567AE0" w:rsidP="00E602A8">
            <w:pPr>
              <w:spacing w:before="40" w:after="20" w:line="240" w:lineRule="auto"/>
              <w:jc w:val="both"/>
              <w:rPr>
                <w:rFonts w:ascii="Times New Roman" w:eastAsia="Arial" w:hAnsi="Times New Roman"/>
                <w:sz w:val="24"/>
                <w:szCs w:val="24"/>
                <w:lang w:val="vi-VN"/>
              </w:rPr>
            </w:pPr>
            <w:r w:rsidRPr="008C3D0B">
              <w:rPr>
                <w:rFonts w:ascii="Times New Roman" w:eastAsia="Arial" w:hAnsi="Times New Roman"/>
                <w:sz w:val="24"/>
                <w:szCs w:val="24"/>
              </w:rPr>
              <w:t>- …</w:t>
            </w:r>
          </w:p>
        </w:tc>
        <w:tc>
          <w:tcPr>
            <w:tcW w:w="851" w:type="dxa"/>
            <w:vAlign w:val="center"/>
          </w:tcPr>
          <w:p w14:paraId="11BDD52C"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09</w:t>
            </w:r>
          </w:p>
        </w:tc>
        <w:tc>
          <w:tcPr>
            <w:tcW w:w="1701" w:type="dxa"/>
          </w:tcPr>
          <w:p w14:paraId="3AA7A9C3"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roofErr w:type="spellStart"/>
            <w:r w:rsidRPr="008C3D0B">
              <w:rPr>
                <w:rFonts w:ascii="Times New Roman" w:eastAsia="Arial" w:hAnsi="Times New Roman"/>
                <w:i/>
                <w:iCs/>
                <w:sz w:val="24"/>
                <w:szCs w:val="24"/>
              </w:rPr>
              <w:t>Triệu</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đồng</w:t>
            </w:r>
            <w:proofErr w:type="spellEnd"/>
          </w:p>
        </w:tc>
        <w:tc>
          <w:tcPr>
            <w:tcW w:w="2145" w:type="dxa"/>
            <w:gridSpan w:val="2"/>
          </w:tcPr>
          <w:p w14:paraId="4D288132"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2268" w:type="dxa"/>
          </w:tcPr>
          <w:p w14:paraId="25F12F76"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2249" w:type="dxa"/>
          </w:tcPr>
          <w:p w14:paraId="30B6829B"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r>
      <w:tr w:rsidR="002539D4" w:rsidRPr="008C3D0B" w14:paraId="3DE61CE0" w14:textId="77777777" w:rsidTr="008C3D0B">
        <w:tc>
          <w:tcPr>
            <w:tcW w:w="5103" w:type="dxa"/>
          </w:tcPr>
          <w:p w14:paraId="4D0FDD9D" w14:textId="4B3301BF" w:rsidR="00567AE0" w:rsidRPr="008C3D0B" w:rsidRDefault="00567AE0" w:rsidP="00E602A8">
            <w:pPr>
              <w:spacing w:before="40" w:after="20" w:line="240" w:lineRule="auto"/>
              <w:jc w:val="both"/>
              <w:rPr>
                <w:rFonts w:ascii="Times New Roman" w:eastAsia="Arial" w:hAnsi="Times New Roman"/>
                <w:b/>
                <w:sz w:val="24"/>
                <w:szCs w:val="24"/>
                <w:lang w:val="vi-VN"/>
              </w:rPr>
            </w:pPr>
            <w:r w:rsidRPr="008C3D0B">
              <w:rPr>
                <w:rFonts w:ascii="Times New Roman" w:eastAsia="Arial" w:hAnsi="Times New Roman"/>
                <w:b/>
                <w:bCs/>
                <w:i/>
                <w:iCs/>
                <w:sz w:val="24"/>
                <w:szCs w:val="24"/>
              </w:rPr>
              <w:t xml:space="preserve">2.2. Chia </w:t>
            </w:r>
            <w:proofErr w:type="spellStart"/>
            <w:r w:rsidRPr="008C3D0B">
              <w:rPr>
                <w:rFonts w:ascii="Times New Roman" w:eastAsia="Arial" w:hAnsi="Times New Roman"/>
                <w:b/>
                <w:bCs/>
                <w:i/>
                <w:iCs/>
                <w:sz w:val="24"/>
                <w:szCs w:val="24"/>
              </w:rPr>
              <w:t>theo</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loại</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hình</w:t>
            </w:r>
            <w:proofErr w:type="spellEnd"/>
            <w:r w:rsidRPr="008C3D0B">
              <w:rPr>
                <w:rFonts w:ascii="Times New Roman" w:eastAsia="Arial" w:hAnsi="Times New Roman"/>
                <w:b/>
                <w:bCs/>
                <w:i/>
                <w:iCs/>
                <w:sz w:val="24"/>
                <w:szCs w:val="24"/>
              </w:rPr>
              <w:t xml:space="preserve"> </w:t>
            </w:r>
            <w:proofErr w:type="spellStart"/>
            <w:r w:rsidR="007E28BE" w:rsidRPr="008C3D0B">
              <w:rPr>
                <w:rFonts w:ascii="Times New Roman" w:eastAsia="Arial" w:hAnsi="Times New Roman"/>
                <w:b/>
                <w:bCs/>
                <w:i/>
                <w:iCs/>
                <w:sz w:val="24"/>
                <w:szCs w:val="24"/>
              </w:rPr>
              <w:t>kinh</w:t>
            </w:r>
            <w:proofErr w:type="spellEnd"/>
            <w:r w:rsidR="007E28BE" w:rsidRPr="008C3D0B">
              <w:rPr>
                <w:rFonts w:ascii="Times New Roman" w:eastAsia="Arial" w:hAnsi="Times New Roman"/>
                <w:b/>
                <w:bCs/>
                <w:i/>
                <w:iCs/>
                <w:sz w:val="24"/>
                <w:szCs w:val="24"/>
              </w:rPr>
              <w:t xml:space="preserve"> </w:t>
            </w:r>
            <w:proofErr w:type="spellStart"/>
            <w:r w:rsidR="007E28BE" w:rsidRPr="008C3D0B">
              <w:rPr>
                <w:rFonts w:ascii="Times New Roman" w:eastAsia="Arial" w:hAnsi="Times New Roman"/>
                <w:b/>
                <w:bCs/>
                <w:i/>
                <w:iCs/>
                <w:sz w:val="24"/>
                <w:szCs w:val="24"/>
              </w:rPr>
              <w:t>tế</w:t>
            </w:r>
            <w:proofErr w:type="spellEnd"/>
          </w:p>
        </w:tc>
        <w:tc>
          <w:tcPr>
            <w:tcW w:w="851" w:type="dxa"/>
            <w:vAlign w:val="center"/>
          </w:tcPr>
          <w:p w14:paraId="74B5BA35"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1701" w:type="dxa"/>
            <w:vAlign w:val="center"/>
          </w:tcPr>
          <w:p w14:paraId="7AB56BDA"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2145" w:type="dxa"/>
            <w:gridSpan w:val="2"/>
          </w:tcPr>
          <w:p w14:paraId="1CF779EA"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2268" w:type="dxa"/>
          </w:tcPr>
          <w:p w14:paraId="5D0CD940"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2249" w:type="dxa"/>
          </w:tcPr>
          <w:p w14:paraId="50F764E2"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r>
      <w:tr w:rsidR="002539D4" w:rsidRPr="008C3D0B" w14:paraId="40D52FCC" w14:textId="77777777" w:rsidTr="008C3D0B">
        <w:tc>
          <w:tcPr>
            <w:tcW w:w="5103" w:type="dxa"/>
          </w:tcPr>
          <w:p w14:paraId="3FEE90FF" w14:textId="3F1CC928" w:rsidR="007E28BE" w:rsidRPr="008C3D0B" w:rsidRDefault="007E28BE" w:rsidP="00E602A8">
            <w:pPr>
              <w:spacing w:before="40" w:after="20" w:line="240" w:lineRule="auto"/>
              <w:jc w:val="both"/>
              <w:rPr>
                <w:rFonts w:ascii="Times New Roman" w:eastAsia="Arial" w:hAnsi="Times New Roman"/>
                <w:sz w:val="24"/>
                <w:szCs w:val="24"/>
                <w:lang w:val="vi-VN"/>
              </w:rPr>
            </w:pPr>
            <w:r w:rsidRPr="008C3D0B">
              <w:rPr>
                <w:rFonts w:ascii="Times New Roman" w:eastAsia="Times New Roman" w:hAnsi="Times New Roman"/>
                <w:sz w:val="24"/>
                <w:szCs w:val="24"/>
              </w:rPr>
              <w:lastRenderedPageBreak/>
              <w:t xml:space="preserve">- </w:t>
            </w:r>
            <w:proofErr w:type="spellStart"/>
            <w:r w:rsidRPr="008C3D0B">
              <w:rPr>
                <w:rFonts w:ascii="Times New Roman" w:eastAsia="Times New Roman" w:hAnsi="Times New Roman"/>
                <w:sz w:val="24"/>
                <w:szCs w:val="24"/>
              </w:rPr>
              <w:t>Nhà</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nước</w:t>
            </w:r>
            <w:proofErr w:type="spellEnd"/>
          </w:p>
        </w:tc>
        <w:tc>
          <w:tcPr>
            <w:tcW w:w="851" w:type="dxa"/>
            <w:vAlign w:val="center"/>
          </w:tcPr>
          <w:p w14:paraId="3E3D5563" w14:textId="77777777" w:rsidR="007E28BE" w:rsidRPr="008C3D0B" w:rsidRDefault="007E28BE"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10</w:t>
            </w:r>
          </w:p>
        </w:tc>
        <w:tc>
          <w:tcPr>
            <w:tcW w:w="1701" w:type="dxa"/>
          </w:tcPr>
          <w:p w14:paraId="52018D22" w14:textId="77777777" w:rsidR="007E28BE" w:rsidRPr="008C3D0B" w:rsidRDefault="007E28BE" w:rsidP="00E602A8">
            <w:pPr>
              <w:spacing w:before="40" w:after="20" w:line="240" w:lineRule="auto"/>
              <w:jc w:val="center"/>
              <w:rPr>
                <w:rFonts w:ascii="Times New Roman" w:eastAsia="Arial" w:hAnsi="Times New Roman"/>
                <w:sz w:val="24"/>
                <w:szCs w:val="24"/>
                <w:lang w:val="vi-VN"/>
              </w:rPr>
            </w:pPr>
            <w:proofErr w:type="spellStart"/>
            <w:r w:rsidRPr="008C3D0B">
              <w:rPr>
                <w:rFonts w:ascii="Times New Roman" w:eastAsia="Arial" w:hAnsi="Times New Roman"/>
                <w:i/>
                <w:iCs/>
                <w:sz w:val="24"/>
                <w:szCs w:val="24"/>
              </w:rPr>
              <w:t>Triệu</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đồng</w:t>
            </w:r>
            <w:proofErr w:type="spellEnd"/>
          </w:p>
        </w:tc>
        <w:tc>
          <w:tcPr>
            <w:tcW w:w="2145" w:type="dxa"/>
            <w:gridSpan w:val="2"/>
          </w:tcPr>
          <w:p w14:paraId="209026D9" w14:textId="77777777" w:rsidR="007E28BE" w:rsidRPr="008C3D0B" w:rsidRDefault="007E28BE" w:rsidP="00E602A8">
            <w:pPr>
              <w:spacing w:before="40" w:after="20" w:line="240" w:lineRule="auto"/>
              <w:jc w:val="center"/>
              <w:rPr>
                <w:rFonts w:ascii="Times New Roman" w:eastAsia="Arial" w:hAnsi="Times New Roman"/>
                <w:sz w:val="24"/>
                <w:szCs w:val="24"/>
                <w:lang w:val="vi-VN"/>
              </w:rPr>
            </w:pPr>
          </w:p>
        </w:tc>
        <w:tc>
          <w:tcPr>
            <w:tcW w:w="2268" w:type="dxa"/>
          </w:tcPr>
          <w:p w14:paraId="552F0FF9" w14:textId="77777777" w:rsidR="007E28BE" w:rsidRPr="008C3D0B" w:rsidRDefault="007E28BE" w:rsidP="00E602A8">
            <w:pPr>
              <w:spacing w:before="40" w:after="20" w:line="240" w:lineRule="auto"/>
              <w:jc w:val="center"/>
              <w:rPr>
                <w:rFonts w:ascii="Times New Roman" w:eastAsia="Arial" w:hAnsi="Times New Roman"/>
                <w:sz w:val="24"/>
                <w:szCs w:val="24"/>
                <w:lang w:val="vi-VN"/>
              </w:rPr>
            </w:pPr>
          </w:p>
        </w:tc>
        <w:tc>
          <w:tcPr>
            <w:tcW w:w="2249" w:type="dxa"/>
          </w:tcPr>
          <w:p w14:paraId="0984A5B1" w14:textId="77777777" w:rsidR="007E28BE" w:rsidRPr="008C3D0B" w:rsidRDefault="007E28BE" w:rsidP="00E602A8">
            <w:pPr>
              <w:spacing w:before="40" w:after="20" w:line="240" w:lineRule="auto"/>
              <w:jc w:val="center"/>
              <w:rPr>
                <w:rFonts w:ascii="Times New Roman" w:eastAsia="Arial" w:hAnsi="Times New Roman"/>
                <w:sz w:val="24"/>
                <w:szCs w:val="24"/>
                <w:lang w:val="vi-VN"/>
              </w:rPr>
            </w:pPr>
          </w:p>
        </w:tc>
      </w:tr>
      <w:tr w:rsidR="002539D4" w:rsidRPr="008C3D0B" w14:paraId="5B3D3A86" w14:textId="77777777" w:rsidTr="008C3D0B">
        <w:tc>
          <w:tcPr>
            <w:tcW w:w="5103" w:type="dxa"/>
          </w:tcPr>
          <w:p w14:paraId="4D977D4D" w14:textId="037DC61E" w:rsidR="007E28BE" w:rsidRPr="008C3D0B" w:rsidRDefault="007E28BE" w:rsidP="00E602A8">
            <w:pPr>
              <w:spacing w:before="40" w:after="20" w:line="240" w:lineRule="auto"/>
              <w:jc w:val="both"/>
              <w:rPr>
                <w:rFonts w:ascii="Times New Roman" w:eastAsia="Arial" w:hAnsi="Times New Roman"/>
                <w:sz w:val="24"/>
                <w:szCs w:val="24"/>
                <w:lang w:val="vi-VN"/>
              </w:rPr>
            </w:pPr>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Ngoài</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nhà</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nước</w:t>
            </w:r>
            <w:proofErr w:type="spellEnd"/>
          </w:p>
        </w:tc>
        <w:tc>
          <w:tcPr>
            <w:tcW w:w="851" w:type="dxa"/>
            <w:vAlign w:val="center"/>
          </w:tcPr>
          <w:p w14:paraId="47AEC4CB" w14:textId="77777777" w:rsidR="007E28BE" w:rsidRPr="008C3D0B" w:rsidRDefault="007E28BE"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11</w:t>
            </w:r>
          </w:p>
        </w:tc>
        <w:tc>
          <w:tcPr>
            <w:tcW w:w="1701" w:type="dxa"/>
          </w:tcPr>
          <w:p w14:paraId="16C08713" w14:textId="77777777" w:rsidR="007E28BE" w:rsidRPr="008C3D0B" w:rsidRDefault="007E28BE" w:rsidP="00E602A8">
            <w:pPr>
              <w:spacing w:before="40" w:after="2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Triệu</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đồng</w:t>
            </w:r>
            <w:proofErr w:type="spellEnd"/>
          </w:p>
        </w:tc>
        <w:tc>
          <w:tcPr>
            <w:tcW w:w="2145" w:type="dxa"/>
            <w:gridSpan w:val="2"/>
          </w:tcPr>
          <w:p w14:paraId="730AA9E2" w14:textId="77777777" w:rsidR="007E28BE" w:rsidRPr="008C3D0B" w:rsidRDefault="007E28BE" w:rsidP="00E602A8">
            <w:pPr>
              <w:spacing w:before="40" w:after="20" w:line="240" w:lineRule="auto"/>
              <w:jc w:val="center"/>
              <w:rPr>
                <w:rFonts w:ascii="Times New Roman" w:eastAsia="Arial" w:hAnsi="Times New Roman"/>
                <w:sz w:val="24"/>
                <w:szCs w:val="24"/>
                <w:lang w:val="vi-VN"/>
              </w:rPr>
            </w:pPr>
          </w:p>
        </w:tc>
        <w:tc>
          <w:tcPr>
            <w:tcW w:w="2268" w:type="dxa"/>
          </w:tcPr>
          <w:p w14:paraId="7B2435F7" w14:textId="77777777" w:rsidR="007E28BE" w:rsidRPr="008C3D0B" w:rsidRDefault="007E28BE" w:rsidP="00E602A8">
            <w:pPr>
              <w:spacing w:before="40" w:after="20" w:line="240" w:lineRule="auto"/>
              <w:jc w:val="center"/>
              <w:rPr>
                <w:rFonts w:ascii="Times New Roman" w:eastAsia="Arial" w:hAnsi="Times New Roman"/>
                <w:sz w:val="24"/>
                <w:szCs w:val="24"/>
                <w:lang w:val="vi-VN"/>
              </w:rPr>
            </w:pPr>
          </w:p>
        </w:tc>
        <w:tc>
          <w:tcPr>
            <w:tcW w:w="2249" w:type="dxa"/>
          </w:tcPr>
          <w:p w14:paraId="3737301B" w14:textId="77777777" w:rsidR="007E28BE" w:rsidRPr="008C3D0B" w:rsidRDefault="007E28BE" w:rsidP="00E602A8">
            <w:pPr>
              <w:spacing w:before="40" w:after="20" w:line="240" w:lineRule="auto"/>
              <w:jc w:val="center"/>
              <w:rPr>
                <w:rFonts w:ascii="Times New Roman" w:eastAsia="Arial" w:hAnsi="Times New Roman"/>
                <w:sz w:val="24"/>
                <w:szCs w:val="24"/>
                <w:lang w:val="vi-VN"/>
              </w:rPr>
            </w:pPr>
          </w:p>
        </w:tc>
      </w:tr>
      <w:tr w:rsidR="002539D4" w:rsidRPr="008C3D0B" w14:paraId="0ED49F45" w14:textId="77777777" w:rsidTr="008C3D0B">
        <w:tc>
          <w:tcPr>
            <w:tcW w:w="5103" w:type="dxa"/>
          </w:tcPr>
          <w:p w14:paraId="56FB01CB" w14:textId="4F9B2138" w:rsidR="007E28BE" w:rsidRPr="008C3D0B" w:rsidRDefault="007E28BE" w:rsidP="00E602A8">
            <w:pPr>
              <w:spacing w:before="40" w:after="20" w:line="240" w:lineRule="auto"/>
              <w:jc w:val="both"/>
              <w:rPr>
                <w:rFonts w:ascii="Times New Roman" w:eastAsia="Arial" w:hAnsi="Times New Roman"/>
                <w:sz w:val="24"/>
                <w:szCs w:val="24"/>
                <w:lang w:val="vi-VN"/>
              </w:rPr>
            </w:pPr>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Có</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vốn</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đầu</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tư</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nước</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ngoài</w:t>
            </w:r>
            <w:proofErr w:type="spellEnd"/>
          </w:p>
        </w:tc>
        <w:tc>
          <w:tcPr>
            <w:tcW w:w="851" w:type="dxa"/>
            <w:vAlign w:val="center"/>
          </w:tcPr>
          <w:p w14:paraId="76809DC9" w14:textId="77777777" w:rsidR="007E28BE" w:rsidRPr="008C3D0B" w:rsidRDefault="007E28BE"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12</w:t>
            </w:r>
          </w:p>
        </w:tc>
        <w:tc>
          <w:tcPr>
            <w:tcW w:w="1701" w:type="dxa"/>
          </w:tcPr>
          <w:p w14:paraId="3F322E71" w14:textId="77777777" w:rsidR="007E28BE" w:rsidRPr="008C3D0B" w:rsidRDefault="007E28BE" w:rsidP="00E602A8">
            <w:pPr>
              <w:spacing w:before="40" w:after="20" w:line="240" w:lineRule="auto"/>
              <w:jc w:val="center"/>
              <w:rPr>
                <w:rFonts w:ascii="Times New Roman" w:eastAsia="Arial" w:hAnsi="Times New Roman"/>
                <w:sz w:val="24"/>
                <w:szCs w:val="24"/>
                <w:lang w:val="vi-VN"/>
              </w:rPr>
            </w:pPr>
            <w:proofErr w:type="spellStart"/>
            <w:r w:rsidRPr="008C3D0B">
              <w:rPr>
                <w:rFonts w:ascii="Times New Roman" w:eastAsia="Arial" w:hAnsi="Times New Roman"/>
                <w:i/>
                <w:iCs/>
                <w:sz w:val="24"/>
                <w:szCs w:val="24"/>
              </w:rPr>
              <w:t>Triệu</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đồng</w:t>
            </w:r>
            <w:proofErr w:type="spellEnd"/>
          </w:p>
        </w:tc>
        <w:tc>
          <w:tcPr>
            <w:tcW w:w="2145" w:type="dxa"/>
            <w:gridSpan w:val="2"/>
          </w:tcPr>
          <w:p w14:paraId="032C79CC" w14:textId="77777777" w:rsidR="007E28BE" w:rsidRPr="008C3D0B" w:rsidRDefault="007E28BE" w:rsidP="00E602A8">
            <w:pPr>
              <w:spacing w:before="40" w:after="20" w:line="240" w:lineRule="auto"/>
              <w:jc w:val="center"/>
              <w:rPr>
                <w:rFonts w:ascii="Times New Roman" w:eastAsia="Arial" w:hAnsi="Times New Roman"/>
                <w:sz w:val="24"/>
                <w:szCs w:val="24"/>
                <w:lang w:val="vi-VN"/>
              </w:rPr>
            </w:pPr>
          </w:p>
        </w:tc>
        <w:tc>
          <w:tcPr>
            <w:tcW w:w="2268" w:type="dxa"/>
          </w:tcPr>
          <w:p w14:paraId="5C494B4B" w14:textId="77777777" w:rsidR="007E28BE" w:rsidRPr="008C3D0B" w:rsidRDefault="007E28BE" w:rsidP="00E602A8">
            <w:pPr>
              <w:spacing w:before="40" w:after="20" w:line="240" w:lineRule="auto"/>
              <w:jc w:val="center"/>
              <w:rPr>
                <w:rFonts w:ascii="Times New Roman" w:eastAsia="Arial" w:hAnsi="Times New Roman"/>
                <w:sz w:val="24"/>
                <w:szCs w:val="24"/>
                <w:lang w:val="vi-VN"/>
              </w:rPr>
            </w:pPr>
          </w:p>
        </w:tc>
        <w:tc>
          <w:tcPr>
            <w:tcW w:w="2249" w:type="dxa"/>
          </w:tcPr>
          <w:p w14:paraId="02DA6155" w14:textId="77777777" w:rsidR="007E28BE" w:rsidRPr="008C3D0B" w:rsidRDefault="007E28BE" w:rsidP="00E602A8">
            <w:pPr>
              <w:spacing w:before="40" w:after="20" w:line="240" w:lineRule="auto"/>
              <w:jc w:val="center"/>
              <w:rPr>
                <w:rFonts w:ascii="Times New Roman" w:eastAsia="Arial" w:hAnsi="Times New Roman"/>
                <w:sz w:val="24"/>
                <w:szCs w:val="24"/>
                <w:lang w:val="vi-VN"/>
              </w:rPr>
            </w:pPr>
          </w:p>
        </w:tc>
      </w:tr>
      <w:tr w:rsidR="002539D4" w:rsidRPr="008C3D0B" w14:paraId="2680B99B" w14:textId="77777777" w:rsidTr="008C3D0B">
        <w:tc>
          <w:tcPr>
            <w:tcW w:w="5103" w:type="dxa"/>
          </w:tcPr>
          <w:p w14:paraId="0DEEE60D" w14:textId="77777777" w:rsidR="00567AE0" w:rsidRPr="008C3D0B" w:rsidRDefault="00567AE0" w:rsidP="00E602A8">
            <w:pPr>
              <w:spacing w:before="40" w:after="20" w:line="240" w:lineRule="auto"/>
              <w:rPr>
                <w:rFonts w:ascii="Times New Roman" w:eastAsia="Arial" w:hAnsi="Times New Roman"/>
                <w:sz w:val="24"/>
                <w:szCs w:val="24"/>
                <w:lang w:val="vi-VN"/>
              </w:rPr>
            </w:pPr>
            <w:r w:rsidRPr="008C3D0B">
              <w:rPr>
                <w:rFonts w:ascii="Times New Roman" w:eastAsia="Arial" w:hAnsi="Times New Roman"/>
                <w:b/>
                <w:bCs/>
                <w:sz w:val="24"/>
                <w:szCs w:val="24"/>
              </w:rPr>
              <w:t>3</w:t>
            </w:r>
            <w:r w:rsidRPr="008C3D0B">
              <w:rPr>
                <w:rFonts w:ascii="Times New Roman" w:eastAsia="Arial" w:hAnsi="Times New Roman"/>
                <w:b/>
                <w:bCs/>
                <w:sz w:val="24"/>
                <w:szCs w:val="24"/>
                <w:lang w:val="vi-VN"/>
              </w:rPr>
              <w:t xml:space="preserve">. </w:t>
            </w:r>
            <w:proofErr w:type="spellStart"/>
            <w:r w:rsidRPr="008C3D0B">
              <w:rPr>
                <w:rFonts w:ascii="Times New Roman" w:eastAsia="Arial" w:hAnsi="Times New Roman"/>
                <w:b/>
                <w:bCs/>
                <w:sz w:val="24"/>
                <w:szCs w:val="24"/>
              </w:rPr>
              <w:t>Số</w:t>
            </w:r>
            <w:proofErr w:type="spellEnd"/>
            <w:r w:rsidRPr="008C3D0B">
              <w:rPr>
                <w:rFonts w:ascii="Times New Roman" w:eastAsia="Arial" w:hAnsi="Times New Roman"/>
                <w:b/>
                <w:bCs/>
                <w:sz w:val="24"/>
                <w:szCs w:val="24"/>
              </w:rPr>
              <w:t xml:space="preserve"> d</w:t>
            </w:r>
            <w:r w:rsidRPr="008C3D0B">
              <w:rPr>
                <w:rFonts w:ascii="Times New Roman" w:eastAsia="Arial" w:hAnsi="Times New Roman"/>
                <w:b/>
                <w:bCs/>
                <w:sz w:val="24"/>
                <w:szCs w:val="24"/>
                <w:lang w:val="vi-VN"/>
              </w:rPr>
              <w:t>oanh nghiệp khởi nghiệp sáng tạo</w:t>
            </w:r>
          </w:p>
        </w:tc>
        <w:tc>
          <w:tcPr>
            <w:tcW w:w="851" w:type="dxa"/>
            <w:vAlign w:val="center"/>
          </w:tcPr>
          <w:p w14:paraId="20FC2BE2"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13</w:t>
            </w:r>
          </w:p>
        </w:tc>
        <w:tc>
          <w:tcPr>
            <w:tcW w:w="1701" w:type="dxa"/>
            <w:vAlign w:val="center"/>
          </w:tcPr>
          <w:p w14:paraId="052C488F"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roofErr w:type="spellStart"/>
            <w:r w:rsidRPr="008C3D0B">
              <w:rPr>
                <w:rFonts w:ascii="Times New Roman" w:eastAsia="Arial" w:hAnsi="Times New Roman"/>
                <w:i/>
                <w:iCs/>
                <w:sz w:val="24"/>
                <w:szCs w:val="24"/>
              </w:rPr>
              <w:t>Doanh</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nghiệp</w:t>
            </w:r>
            <w:proofErr w:type="spellEnd"/>
          </w:p>
        </w:tc>
        <w:tc>
          <w:tcPr>
            <w:tcW w:w="2145" w:type="dxa"/>
            <w:gridSpan w:val="2"/>
          </w:tcPr>
          <w:p w14:paraId="0EE8460E"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7FD45216"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0F5E0F61"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174D3A45" w14:textId="77777777" w:rsidTr="008C3D0B">
        <w:tc>
          <w:tcPr>
            <w:tcW w:w="5103" w:type="dxa"/>
          </w:tcPr>
          <w:p w14:paraId="335D4015" w14:textId="77777777" w:rsidR="00567AE0" w:rsidRPr="008C3D0B" w:rsidRDefault="00567AE0" w:rsidP="00E602A8">
            <w:pPr>
              <w:spacing w:before="40" w:after="20" w:line="240" w:lineRule="auto"/>
              <w:rPr>
                <w:rFonts w:ascii="Times New Roman" w:eastAsia="Arial" w:hAnsi="Times New Roman"/>
                <w:b/>
                <w:bCs/>
                <w:i/>
                <w:iCs/>
                <w:sz w:val="24"/>
                <w:szCs w:val="24"/>
              </w:rPr>
            </w:pPr>
            <w:r w:rsidRPr="008C3D0B">
              <w:rPr>
                <w:rFonts w:ascii="Times New Roman" w:eastAsia="Arial" w:hAnsi="Times New Roman"/>
                <w:b/>
                <w:bCs/>
                <w:i/>
                <w:iCs/>
                <w:sz w:val="24"/>
                <w:szCs w:val="24"/>
              </w:rPr>
              <w:t xml:space="preserve">3.1. Chia </w:t>
            </w:r>
            <w:proofErr w:type="spellStart"/>
            <w:r w:rsidRPr="008C3D0B">
              <w:rPr>
                <w:rFonts w:ascii="Times New Roman" w:eastAsia="Arial" w:hAnsi="Times New Roman"/>
                <w:b/>
                <w:bCs/>
                <w:i/>
                <w:iCs/>
                <w:sz w:val="24"/>
                <w:szCs w:val="24"/>
              </w:rPr>
              <w:t>theo</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ngành</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kinh</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tế</w:t>
            </w:r>
            <w:proofErr w:type="spellEnd"/>
          </w:p>
        </w:tc>
        <w:tc>
          <w:tcPr>
            <w:tcW w:w="851" w:type="dxa"/>
            <w:vAlign w:val="center"/>
          </w:tcPr>
          <w:p w14:paraId="1B703821" w14:textId="77777777" w:rsidR="00567AE0" w:rsidRPr="008C3D0B" w:rsidRDefault="00567AE0" w:rsidP="00E602A8">
            <w:pPr>
              <w:spacing w:before="40" w:after="20" w:line="240" w:lineRule="auto"/>
              <w:jc w:val="center"/>
              <w:rPr>
                <w:rFonts w:ascii="Times New Roman" w:eastAsia="Arial" w:hAnsi="Times New Roman"/>
                <w:b/>
                <w:bCs/>
                <w:i/>
                <w:iCs/>
                <w:sz w:val="24"/>
                <w:szCs w:val="24"/>
                <w:lang w:val="vi-VN"/>
              </w:rPr>
            </w:pPr>
          </w:p>
        </w:tc>
        <w:tc>
          <w:tcPr>
            <w:tcW w:w="1701" w:type="dxa"/>
            <w:vAlign w:val="center"/>
          </w:tcPr>
          <w:p w14:paraId="3B25FCF1" w14:textId="77777777" w:rsidR="00567AE0" w:rsidRPr="008C3D0B" w:rsidRDefault="00567AE0" w:rsidP="00E602A8">
            <w:pPr>
              <w:spacing w:before="40" w:after="20" w:line="240" w:lineRule="auto"/>
              <w:jc w:val="center"/>
              <w:rPr>
                <w:rFonts w:ascii="Times New Roman" w:eastAsia="Arial" w:hAnsi="Times New Roman"/>
                <w:b/>
                <w:bCs/>
                <w:i/>
                <w:iCs/>
                <w:sz w:val="24"/>
                <w:szCs w:val="24"/>
                <w:lang w:val="vi-VN"/>
              </w:rPr>
            </w:pPr>
          </w:p>
        </w:tc>
        <w:tc>
          <w:tcPr>
            <w:tcW w:w="2145" w:type="dxa"/>
            <w:gridSpan w:val="2"/>
          </w:tcPr>
          <w:p w14:paraId="3B6570CF" w14:textId="77777777" w:rsidR="00567AE0" w:rsidRPr="008C3D0B" w:rsidRDefault="00567AE0" w:rsidP="00E602A8">
            <w:pPr>
              <w:spacing w:before="40" w:after="20" w:line="240" w:lineRule="auto"/>
              <w:rPr>
                <w:rFonts w:ascii="Times New Roman" w:eastAsia="Arial" w:hAnsi="Times New Roman"/>
                <w:b/>
                <w:bCs/>
                <w:i/>
                <w:iCs/>
                <w:sz w:val="24"/>
                <w:szCs w:val="24"/>
                <w:lang w:val="vi-VN"/>
              </w:rPr>
            </w:pPr>
          </w:p>
        </w:tc>
        <w:tc>
          <w:tcPr>
            <w:tcW w:w="2268" w:type="dxa"/>
          </w:tcPr>
          <w:p w14:paraId="3DA58513" w14:textId="77777777" w:rsidR="00567AE0" w:rsidRPr="008C3D0B" w:rsidRDefault="00567AE0" w:rsidP="00E602A8">
            <w:pPr>
              <w:spacing w:before="40" w:after="20" w:line="240" w:lineRule="auto"/>
              <w:rPr>
                <w:rFonts w:ascii="Times New Roman" w:eastAsia="Arial" w:hAnsi="Times New Roman"/>
                <w:b/>
                <w:bCs/>
                <w:i/>
                <w:iCs/>
                <w:sz w:val="24"/>
                <w:szCs w:val="24"/>
                <w:lang w:val="vi-VN"/>
              </w:rPr>
            </w:pPr>
          </w:p>
        </w:tc>
        <w:tc>
          <w:tcPr>
            <w:tcW w:w="2249" w:type="dxa"/>
          </w:tcPr>
          <w:p w14:paraId="11EEF582" w14:textId="77777777" w:rsidR="00567AE0" w:rsidRPr="008C3D0B" w:rsidRDefault="00567AE0" w:rsidP="00E602A8">
            <w:pPr>
              <w:spacing w:before="40" w:after="20" w:line="240" w:lineRule="auto"/>
              <w:rPr>
                <w:rFonts w:ascii="Times New Roman" w:eastAsia="Arial" w:hAnsi="Times New Roman"/>
                <w:b/>
                <w:bCs/>
                <w:i/>
                <w:iCs/>
                <w:sz w:val="24"/>
                <w:szCs w:val="24"/>
                <w:lang w:val="vi-VN"/>
              </w:rPr>
            </w:pPr>
          </w:p>
        </w:tc>
      </w:tr>
      <w:tr w:rsidR="002539D4" w:rsidRPr="008C3D0B" w14:paraId="1DEC3189" w14:textId="77777777" w:rsidTr="008C3D0B">
        <w:tc>
          <w:tcPr>
            <w:tcW w:w="5103" w:type="dxa"/>
          </w:tcPr>
          <w:p w14:paraId="08C12BD5" w14:textId="77777777" w:rsidR="00567AE0" w:rsidRPr="008C3D0B" w:rsidRDefault="00567AE0" w:rsidP="00E602A8">
            <w:pPr>
              <w:spacing w:before="40" w:after="20" w:line="240" w:lineRule="auto"/>
              <w:rPr>
                <w:rFonts w:ascii="Times New Roman" w:eastAsia="Arial" w:hAnsi="Times New Roman"/>
                <w:sz w:val="24"/>
                <w:szCs w:val="24"/>
              </w:rPr>
            </w:pPr>
            <w:r w:rsidRPr="008C3D0B">
              <w:rPr>
                <w:rFonts w:ascii="Times New Roman" w:eastAsia="Arial" w:hAnsi="Times New Roman"/>
                <w:sz w:val="24"/>
                <w:szCs w:val="24"/>
              </w:rPr>
              <w:t>- …</w:t>
            </w:r>
          </w:p>
        </w:tc>
        <w:tc>
          <w:tcPr>
            <w:tcW w:w="851" w:type="dxa"/>
            <w:vAlign w:val="center"/>
          </w:tcPr>
          <w:p w14:paraId="75BB37C8"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14</w:t>
            </w:r>
          </w:p>
        </w:tc>
        <w:tc>
          <w:tcPr>
            <w:tcW w:w="1701" w:type="dxa"/>
            <w:vAlign w:val="center"/>
          </w:tcPr>
          <w:p w14:paraId="2A57F6B5" w14:textId="77777777" w:rsidR="00567AE0" w:rsidRPr="008C3D0B" w:rsidRDefault="00567AE0" w:rsidP="00E602A8">
            <w:pPr>
              <w:spacing w:before="40" w:after="2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Doanh</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nghiệp</w:t>
            </w:r>
            <w:proofErr w:type="spellEnd"/>
          </w:p>
        </w:tc>
        <w:tc>
          <w:tcPr>
            <w:tcW w:w="2145" w:type="dxa"/>
            <w:gridSpan w:val="2"/>
          </w:tcPr>
          <w:p w14:paraId="0BA04BC2" w14:textId="77777777" w:rsidR="00567AE0" w:rsidRPr="008C3D0B" w:rsidRDefault="00567AE0" w:rsidP="00E602A8">
            <w:pPr>
              <w:spacing w:before="40" w:after="20" w:line="240" w:lineRule="auto"/>
              <w:rPr>
                <w:rFonts w:ascii="Times New Roman" w:eastAsia="Arial" w:hAnsi="Times New Roman"/>
                <w:sz w:val="24"/>
                <w:szCs w:val="24"/>
              </w:rPr>
            </w:pPr>
          </w:p>
        </w:tc>
        <w:tc>
          <w:tcPr>
            <w:tcW w:w="2268" w:type="dxa"/>
          </w:tcPr>
          <w:p w14:paraId="1F870854" w14:textId="77777777" w:rsidR="00567AE0" w:rsidRPr="008C3D0B" w:rsidRDefault="00567AE0" w:rsidP="00E602A8">
            <w:pPr>
              <w:spacing w:before="40" w:after="20" w:line="240" w:lineRule="auto"/>
              <w:rPr>
                <w:rFonts w:ascii="Times New Roman" w:eastAsia="Arial" w:hAnsi="Times New Roman"/>
                <w:sz w:val="24"/>
                <w:szCs w:val="24"/>
              </w:rPr>
            </w:pPr>
          </w:p>
        </w:tc>
        <w:tc>
          <w:tcPr>
            <w:tcW w:w="2249" w:type="dxa"/>
          </w:tcPr>
          <w:p w14:paraId="1A57307F"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4D1B9136" w14:textId="77777777" w:rsidTr="008C3D0B">
        <w:tc>
          <w:tcPr>
            <w:tcW w:w="5103" w:type="dxa"/>
          </w:tcPr>
          <w:p w14:paraId="09350D7E" w14:textId="77777777" w:rsidR="00567AE0" w:rsidRPr="008C3D0B" w:rsidRDefault="00567AE0" w:rsidP="00E602A8">
            <w:pPr>
              <w:spacing w:before="40" w:after="20" w:line="240" w:lineRule="auto"/>
              <w:rPr>
                <w:rFonts w:ascii="Times New Roman" w:eastAsia="Arial" w:hAnsi="Times New Roman"/>
                <w:sz w:val="24"/>
                <w:szCs w:val="24"/>
              </w:rPr>
            </w:pPr>
            <w:r w:rsidRPr="008C3D0B">
              <w:rPr>
                <w:rFonts w:ascii="Times New Roman" w:eastAsia="Arial" w:hAnsi="Times New Roman"/>
                <w:sz w:val="24"/>
                <w:szCs w:val="24"/>
              </w:rPr>
              <w:t>- …</w:t>
            </w:r>
          </w:p>
        </w:tc>
        <w:tc>
          <w:tcPr>
            <w:tcW w:w="851" w:type="dxa"/>
            <w:vAlign w:val="center"/>
          </w:tcPr>
          <w:p w14:paraId="53536181"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15</w:t>
            </w:r>
          </w:p>
        </w:tc>
        <w:tc>
          <w:tcPr>
            <w:tcW w:w="1701" w:type="dxa"/>
            <w:vAlign w:val="center"/>
          </w:tcPr>
          <w:p w14:paraId="40D07DAF"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roofErr w:type="spellStart"/>
            <w:r w:rsidRPr="008C3D0B">
              <w:rPr>
                <w:rFonts w:ascii="Times New Roman" w:eastAsia="Arial" w:hAnsi="Times New Roman"/>
                <w:i/>
                <w:iCs/>
                <w:sz w:val="24"/>
                <w:szCs w:val="24"/>
              </w:rPr>
              <w:t>Doanh</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nghiệp</w:t>
            </w:r>
            <w:proofErr w:type="spellEnd"/>
          </w:p>
        </w:tc>
        <w:tc>
          <w:tcPr>
            <w:tcW w:w="2145" w:type="dxa"/>
            <w:gridSpan w:val="2"/>
          </w:tcPr>
          <w:p w14:paraId="19728B07"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5A4C46F6"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3B4B26C8"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79BDBC82" w14:textId="77777777" w:rsidTr="008C3D0B">
        <w:tc>
          <w:tcPr>
            <w:tcW w:w="5103" w:type="dxa"/>
          </w:tcPr>
          <w:p w14:paraId="359E9431" w14:textId="67CB0BFE" w:rsidR="00567AE0" w:rsidRPr="008C3D0B" w:rsidRDefault="00567AE0" w:rsidP="00E602A8">
            <w:pPr>
              <w:spacing w:before="40" w:after="20" w:line="240" w:lineRule="auto"/>
              <w:rPr>
                <w:rFonts w:ascii="Times New Roman" w:eastAsia="Arial" w:hAnsi="Times New Roman"/>
                <w:b/>
                <w:bCs/>
                <w:i/>
                <w:iCs/>
                <w:sz w:val="24"/>
                <w:szCs w:val="24"/>
              </w:rPr>
            </w:pPr>
            <w:r w:rsidRPr="008C3D0B">
              <w:rPr>
                <w:rFonts w:ascii="Times New Roman" w:eastAsia="Arial" w:hAnsi="Times New Roman"/>
                <w:b/>
                <w:bCs/>
                <w:i/>
                <w:iCs/>
                <w:sz w:val="24"/>
                <w:szCs w:val="24"/>
              </w:rPr>
              <w:t xml:space="preserve">3.2. Chia </w:t>
            </w:r>
            <w:proofErr w:type="spellStart"/>
            <w:r w:rsidRPr="008C3D0B">
              <w:rPr>
                <w:rFonts w:ascii="Times New Roman" w:eastAsia="Arial" w:hAnsi="Times New Roman"/>
                <w:b/>
                <w:bCs/>
                <w:i/>
                <w:iCs/>
                <w:sz w:val="24"/>
                <w:szCs w:val="24"/>
              </w:rPr>
              <w:t>theo</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loại</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hình</w:t>
            </w:r>
            <w:proofErr w:type="spellEnd"/>
            <w:r w:rsidRPr="008C3D0B">
              <w:rPr>
                <w:rFonts w:ascii="Times New Roman" w:eastAsia="Arial" w:hAnsi="Times New Roman"/>
                <w:b/>
                <w:bCs/>
                <w:i/>
                <w:iCs/>
                <w:sz w:val="24"/>
                <w:szCs w:val="24"/>
              </w:rPr>
              <w:t xml:space="preserve"> </w:t>
            </w:r>
            <w:proofErr w:type="spellStart"/>
            <w:r w:rsidR="007E28BE" w:rsidRPr="008C3D0B">
              <w:rPr>
                <w:rFonts w:ascii="Times New Roman" w:eastAsia="Arial" w:hAnsi="Times New Roman"/>
                <w:b/>
                <w:bCs/>
                <w:i/>
                <w:iCs/>
                <w:sz w:val="24"/>
                <w:szCs w:val="24"/>
              </w:rPr>
              <w:t>kinh</w:t>
            </w:r>
            <w:proofErr w:type="spellEnd"/>
            <w:r w:rsidR="007E28BE" w:rsidRPr="008C3D0B">
              <w:rPr>
                <w:rFonts w:ascii="Times New Roman" w:eastAsia="Arial" w:hAnsi="Times New Roman"/>
                <w:b/>
                <w:bCs/>
                <w:i/>
                <w:iCs/>
                <w:sz w:val="24"/>
                <w:szCs w:val="24"/>
              </w:rPr>
              <w:t xml:space="preserve"> </w:t>
            </w:r>
            <w:proofErr w:type="spellStart"/>
            <w:r w:rsidR="007E28BE" w:rsidRPr="008C3D0B">
              <w:rPr>
                <w:rFonts w:ascii="Times New Roman" w:eastAsia="Arial" w:hAnsi="Times New Roman"/>
                <w:b/>
                <w:bCs/>
                <w:i/>
                <w:iCs/>
                <w:sz w:val="24"/>
                <w:szCs w:val="24"/>
              </w:rPr>
              <w:t>tế</w:t>
            </w:r>
            <w:proofErr w:type="spellEnd"/>
          </w:p>
        </w:tc>
        <w:tc>
          <w:tcPr>
            <w:tcW w:w="851" w:type="dxa"/>
            <w:vAlign w:val="center"/>
          </w:tcPr>
          <w:p w14:paraId="1FA7F1E5" w14:textId="77777777" w:rsidR="00567AE0" w:rsidRPr="008C3D0B" w:rsidRDefault="00567AE0" w:rsidP="00E602A8">
            <w:pPr>
              <w:spacing w:before="40" w:after="20" w:line="240" w:lineRule="auto"/>
              <w:jc w:val="center"/>
              <w:rPr>
                <w:rFonts w:ascii="Times New Roman" w:eastAsia="Arial" w:hAnsi="Times New Roman"/>
                <w:b/>
                <w:bCs/>
                <w:i/>
                <w:iCs/>
                <w:sz w:val="24"/>
                <w:szCs w:val="24"/>
                <w:lang w:val="vi-VN"/>
              </w:rPr>
            </w:pPr>
          </w:p>
        </w:tc>
        <w:tc>
          <w:tcPr>
            <w:tcW w:w="1701" w:type="dxa"/>
            <w:vAlign w:val="center"/>
          </w:tcPr>
          <w:p w14:paraId="08F7ACB8" w14:textId="77777777" w:rsidR="00567AE0" w:rsidRPr="008C3D0B" w:rsidRDefault="00567AE0" w:rsidP="00E602A8">
            <w:pPr>
              <w:spacing w:before="40" w:after="20" w:line="240" w:lineRule="auto"/>
              <w:jc w:val="center"/>
              <w:rPr>
                <w:rFonts w:ascii="Times New Roman" w:eastAsia="Arial" w:hAnsi="Times New Roman"/>
                <w:b/>
                <w:bCs/>
                <w:i/>
                <w:iCs/>
                <w:sz w:val="24"/>
                <w:szCs w:val="24"/>
                <w:lang w:val="vi-VN"/>
              </w:rPr>
            </w:pPr>
          </w:p>
        </w:tc>
        <w:tc>
          <w:tcPr>
            <w:tcW w:w="2145" w:type="dxa"/>
            <w:gridSpan w:val="2"/>
          </w:tcPr>
          <w:p w14:paraId="20A9D01C" w14:textId="77777777" w:rsidR="00567AE0" w:rsidRPr="008C3D0B" w:rsidRDefault="00567AE0" w:rsidP="00E602A8">
            <w:pPr>
              <w:spacing w:before="40" w:after="20" w:line="240" w:lineRule="auto"/>
              <w:rPr>
                <w:rFonts w:ascii="Times New Roman" w:eastAsia="Arial" w:hAnsi="Times New Roman"/>
                <w:b/>
                <w:bCs/>
                <w:i/>
                <w:iCs/>
                <w:sz w:val="24"/>
                <w:szCs w:val="24"/>
                <w:lang w:val="vi-VN"/>
              </w:rPr>
            </w:pPr>
          </w:p>
        </w:tc>
        <w:tc>
          <w:tcPr>
            <w:tcW w:w="2268" w:type="dxa"/>
          </w:tcPr>
          <w:p w14:paraId="2DA17DAB" w14:textId="77777777" w:rsidR="00567AE0" w:rsidRPr="008C3D0B" w:rsidRDefault="00567AE0" w:rsidP="00E602A8">
            <w:pPr>
              <w:spacing w:before="40" w:after="20" w:line="240" w:lineRule="auto"/>
              <w:rPr>
                <w:rFonts w:ascii="Times New Roman" w:eastAsia="Arial" w:hAnsi="Times New Roman"/>
                <w:b/>
                <w:bCs/>
                <w:i/>
                <w:iCs/>
                <w:sz w:val="24"/>
                <w:szCs w:val="24"/>
                <w:lang w:val="vi-VN"/>
              </w:rPr>
            </w:pPr>
          </w:p>
        </w:tc>
        <w:tc>
          <w:tcPr>
            <w:tcW w:w="2249" w:type="dxa"/>
          </w:tcPr>
          <w:p w14:paraId="275EC524" w14:textId="77777777" w:rsidR="00567AE0" w:rsidRPr="008C3D0B" w:rsidRDefault="00567AE0" w:rsidP="00E602A8">
            <w:pPr>
              <w:spacing w:before="40" w:after="20" w:line="240" w:lineRule="auto"/>
              <w:rPr>
                <w:rFonts w:ascii="Times New Roman" w:eastAsia="Arial" w:hAnsi="Times New Roman"/>
                <w:b/>
                <w:bCs/>
                <w:i/>
                <w:iCs/>
                <w:sz w:val="24"/>
                <w:szCs w:val="24"/>
                <w:lang w:val="vi-VN"/>
              </w:rPr>
            </w:pPr>
          </w:p>
        </w:tc>
      </w:tr>
      <w:tr w:rsidR="002539D4" w:rsidRPr="008C3D0B" w14:paraId="6056E7E0" w14:textId="77777777" w:rsidTr="008C3D0B">
        <w:tc>
          <w:tcPr>
            <w:tcW w:w="5103" w:type="dxa"/>
          </w:tcPr>
          <w:p w14:paraId="7EF5BD89" w14:textId="5C0E42D1" w:rsidR="007E28BE" w:rsidRPr="008C3D0B" w:rsidRDefault="007E28BE" w:rsidP="00E602A8">
            <w:pPr>
              <w:spacing w:before="40" w:after="20" w:line="240" w:lineRule="auto"/>
              <w:rPr>
                <w:rFonts w:ascii="Times New Roman" w:eastAsia="Arial" w:hAnsi="Times New Roman"/>
                <w:sz w:val="24"/>
                <w:szCs w:val="24"/>
              </w:rPr>
            </w:pPr>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Nhà</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nước</w:t>
            </w:r>
            <w:proofErr w:type="spellEnd"/>
          </w:p>
        </w:tc>
        <w:tc>
          <w:tcPr>
            <w:tcW w:w="851" w:type="dxa"/>
            <w:vAlign w:val="center"/>
          </w:tcPr>
          <w:p w14:paraId="347529C8" w14:textId="77777777" w:rsidR="007E28BE" w:rsidRPr="008C3D0B" w:rsidRDefault="007E28BE"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16</w:t>
            </w:r>
          </w:p>
        </w:tc>
        <w:tc>
          <w:tcPr>
            <w:tcW w:w="1701" w:type="dxa"/>
            <w:vAlign w:val="center"/>
          </w:tcPr>
          <w:p w14:paraId="0DD09E9F" w14:textId="77777777" w:rsidR="007E28BE" w:rsidRPr="008C3D0B" w:rsidRDefault="007E28BE" w:rsidP="00E602A8">
            <w:pPr>
              <w:spacing w:before="40" w:after="20" w:line="240" w:lineRule="auto"/>
              <w:jc w:val="center"/>
              <w:rPr>
                <w:rFonts w:ascii="Times New Roman" w:eastAsia="Arial" w:hAnsi="Times New Roman"/>
                <w:sz w:val="24"/>
                <w:szCs w:val="24"/>
                <w:lang w:val="vi-VN"/>
              </w:rPr>
            </w:pPr>
            <w:proofErr w:type="spellStart"/>
            <w:r w:rsidRPr="008C3D0B">
              <w:rPr>
                <w:rFonts w:ascii="Times New Roman" w:eastAsia="Arial" w:hAnsi="Times New Roman"/>
                <w:i/>
                <w:iCs/>
                <w:sz w:val="24"/>
                <w:szCs w:val="24"/>
              </w:rPr>
              <w:t>Doanh</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nghiệp</w:t>
            </w:r>
            <w:proofErr w:type="spellEnd"/>
          </w:p>
        </w:tc>
        <w:tc>
          <w:tcPr>
            <w:tcW w:w="2145" w:type="dxa"/>
            <w:gridSpan w:val="2"/>
          </w:tcPr>
          <w:p w14:paraId="1761FFBF" w14:textId="77777777" w:rsidR="007E28BE" w:rsidRPr="008C3D0B" w:rsidRDefault="007E28BE" w:rsidP="00E602A8">
            <w:pPr>
              <w:spacing w:before="40" w:after="20" w:line="240" w:lineRule="auto"/>
              <w:rPr>
                <w:rFonts w:ascii="Times New Roman" w:eastAsia="Arial" w:hAnsi="Times New Roman"/>
                <w:sz w:val="24"/>
                <w:szCs w:val="24"/>
                <w:lang w:val="vi-VN"/>
              </w:rPr>
            </w:pPr>
          </w:p>
        </w:tc>
        <w:tc>
          <w:tcPr>
            <w:tcW w:w="2268" w:type="dxa"/>
          </w:tcPr>
          <w:p w14:paraId="259D0EE4" w14:textId="77777777" w:rsidR="007E28BE" w:rsidRPr="008C3D0B" w:rsidRDefault="007E28BE" w:rsidP="00E602A8">
            <w:pPr>
              <w:spacing w:before="40" w:after="20" w:line="240" w:lineRule="auto"/>
              <w:rPr>
                <w:rFonts w:ascii="Times New Roman" w:eastAsia="Arial" w:hAnsi="Times New Roman"/>
                <w:sz w:val="24"/>
                <w:szCs w:val="24"/>
                <w:lang w:val="vi-VN"/>
              </w:rPr>
            </w:pPr>
          </w:p>
        </w:tc>
        <w:tc>
          <w:tcPr>
            <w:tcW w:w="2249" w:type="dxa"/>
          </w:tcPr>
          <w:p w14:paraId="155105C4" w14:textId="77777777" w:rsidR="007E28BE" w:rsidRPr="008C3D0B" w:rsidRDefault="007E28BE" w:rsidP="00E602A8">
            <w:pPr>
              <w:spacing w:before="40" w:after="20" w:line="240" w:lineRule="auto"/>
              <w:rPr>
                <w:rFonts w:ascii="Times New Roman" w:eastAsia="Arial" w:hAnsi="Times New Roman"/>
                <w:sz w:val="24"/>
                <w:szCs w:val="24"/>
                <w:lang w:val="vi-VN"/>
              </w:rPr>
            </w:pPr>
          </w:p>
        </w:tc>
      </w:tr>
      <w:tr w:rsidR="002539D4" w:rsidRPr="008C3D0B" w14:paraId="6F200EB1" w14:textId="77777777" w:rsidTr="008C3D0B">
        <w:tc>
          <w:tcPr>
            <w:tcW w:w="5103" w:type="dxa"/>
          </w:tcPr>
          <w:p w14:paraId="010A54A5" w14:textId="14F69CB4" w:rsidR="007E28BE" w:rsidRPr="008C3D0B" w:rsidRDefault="007E28BE" w:rsidP="00E602A8">
            <w:pPr>
              <w:spacing w:before="40" w:after="20" w:line="240" w:lineRule="auto"/>
              <w:rPr>
                <w:rFonts w:ascii="Times New Roman" w:eastAsia="Arial" w:hAnsi="Times New Roman"/>
                <w:sz w:val="24"/>
                <w:szCs w:val="24"/>
              </w:rPr>
            </w:pPr>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Ngoài</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nhà</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nước</w:t>
            </w:r>
            <w:proofErr w:type="spellEnd"/>
          </w:p>
        </w:tc>
        <w:tc>
          <w:tcPr>
            <w:tcW w:w="851" w:type="dxa"/>
            <w:vAlign w:val="center"/>
          </w:tcPr>
          <w:p w14:paraId="045DF05F" w14:textId="77777777" w:rsidR="007E28BE" w:rsidRPr="008C3D0B" w:rsidRDefault="007E28BE"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17</w:t>
            </w:r>
          </w:p>
        </w:tc>
        <w:tc>
          <w:tcPr>
            <w:tcW w:w="1701" w:type="dxa"/>
            <w:vAlign w:val="center"/>
          </w:tcPr>
          <w:p w14:paraId="22DB295B" w14:textId="77777777" w:rsidR="007E28BE" w:rsidRPr="008C3D0B" w:rsidRDefault="007E28BE" w:rsidP="00E602A8">
            <w:pPr>
              <w:spacing w:before="40" w:after="2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Doanh</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nghiệp</w:t>
            </w:r>
            <w:proofErr w:type="spellEnd"/>
          </w:p>
        </w:tc>
        <w:tc>
          <w:tcPr>
            <w:tcW w:w="2145" w:type="dxa"/>
            <w:gridSpan w:val="2"/>
          </w:tcPr>
          <w:p w14:paraId="4CCE59EA" w14:textId="77777777" w:rsidR="007E28BE" w:rsidRPr="008C3D0B" w:rsidRDefault="007E28BE" w:rsidP="00E602A8">
            <w:pPr>
              <w:spacing w:before="40" w:after="20" w:line="240" w:lineRule="auto"/>
              <w:rPr>
                <w:rFonts w:ascii="Times New Roman" w:eastAsia="Arial" w:hAnsi="Times New Roman"/>
                <w:sz w:val="24"/>
                <w:szCs w:val="24"/>
                <w:lang w:val="vi-VN"/>
              </w:rPr>
            </w:pPr>
          </w:p>
        </w:tc>
        <w:tc>
          <w:tcPr>
            <w:tcW w:w="2268" w:type="dxa"/>
          </w:tcPr>
          <w:p w14:paraId="235C35FF" w14:textId="77777777" w:rsidR="007E28BE" w:rsidRPr="008C3D0B" w:rsidRDefault="007E28BE" w:rsidP="00E602A8">
            <w:pPr>
              <w:spacing w:before="40" w:after="20" w:line="240" w:lineRule="auto"/>
              <w:rPr>
                <w:rFonts w:ascii="Times New Roman" w:eastAsia="Arial" w:hAnsi="Times New Roman"/>
                <w:sz w:val="24"/>
                <w:szCs w:val="24"/>
                <w:lang w:val="vi-VN"/>
              </w:rPr>
            </w:pPr>
          </w:p>
        </w:tc>
        <w:tc>
          <w:tcPr>
            <w:tcW w:w="2249" w:type="dxa"/>
          </w:tcPr>
          <w:p w14:paraId="23903A7A" w14:textId="77777777" w:rsidR="007E28BE" w:rsidRPr="008C3D0B" w:rsidRDefault="007E28BE" w:rsidP="00E602A8">
            <w:pPr>
              <w:spacing w:before="40" w:after="20" w:line="240" w:lineRule="auto"/>
              <w:rPr>
                <w:rFonts w:ascii="Times New Roman" w:eastAsia="Arial" w:hAnsi="Times New Roman"/>
                <w:sz w:val="24"/>
                <w:szCs w:val="24"/>
                <w:lang w:val="vi-VN"/>
              </w:rPr>
            </w:pPr>
          </w:p>
        </w:tc>
      </w:tr>
      <w:tr w:rsidR="002539D4" w:rsidRPr="008C3D0B" w14:paraId="035BE409" w14:textId="77777777" w:rsidTr="008C3D0B">
        <w:tc>
          <w:tcPr>
            <w:tcW w:w="5103" w:type="dxa"/>
          </w:tcPr>
          <w:p w14:paraId="3BE09B3B" w14:textId="4AE5A08A" w:rsidR="007E28BE" w:rsidRPr="008C3D0B" w:rsidRDefault="007E28BE" w:rsidP="00E602A8">
            <w:pPr>
              <w:spacing w:before="40" w:after="20" w:line="240" w:lineRule="auto"/>
              <w:rPr>
                <w:rFonts w:ascii="Times New Roman" w:eastAsia="Arial" w:hAnsi="Times New Roman"/>
                <w:sz w:val="24"/>
                <w:szCs w:val="24"/>
              </w:rPr>
            </w:pPr>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Có</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vốn</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đầu</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tư</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nước</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ngoài</w:t>
            </w:r>
            <w:proofErr w:type="spellEnd"/>
          </w:p>
        </w:tc>
        <w:tc>
          <w:tcPr>
            <w:tcW w:w="851" w:type="dxa"/>
            <w:vAlign w:val="center"/>
          </w:tcPr>
          <w:p w14:paraId="32AFF4E2" w14:textId="77777777" w:rsidR="007E28BE" w:rsidRPr="008C3D0B" w:rsidRDefault="007E28BE"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18</w:t>
            </w:r>
          </w:p>
        </w:tc>
        <w:tc>
          <w:tcPr>
            <w:tcW w:w="1701" w:type="dxa"/>
            <w:vAlign w:val="center"/>
          </w:tcPr>
          <w:p w14:paraId="235262C3" w14:textId="77777777" w:rsidR="007E28BE" w:rsidRPr="008C3D0B" w:rsidRDefault="007E28BE" w:rsidP="00E602A8">
            <w:pPr>
              <w:spacing w:before="40" w:after="20" w:line="240" w:lineRule="auto"/>
              <w:jc w:val="center"/>
              <w:rPr>
                <w:rFonts w:ascii="Times New Roman" w:eastAsia="Arial" w:hAnsi="Times New Roman"/>
                <w:sz w:val="24"/>
                <w:szCs w:val="24"/>
                <w:lang w:val="vi-VN"/>
              </w:rPr>
            </w:pPr>
            <w:proofErr w:type="spellStart"/>
            <w:r w:rsidRPr="008C3D0B">
              <w:rPr>
                <w:rFonts w:ascii="Times New Roman" w:eastAsia="Arial" w:hAnsi="Times New Roman"/>
                <w:i/>
                <w:iCs/>
                <w:sz w:val="24"/>
                <w:szCs w:val="24"/>
              </w:rPr>
              <w:t>Doanh</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nghiệp</w:t>
            </w:r>
            <w:proofErr w:type="spellEnd"/>
          </w:p>
        </w:tc>
        <w:tc>
          <w:tcPr>
            <w:tcW w:w="2145" w:type="dxa"/>
            <w:gridSpan w:val="2"/>
          </w:tcPr>
          <w:p w14:paraId="2AA39275" w14:textId="77777777" w:rsidR="007E28BE" w:rsidRPr="008C3D0B" w:rsidRDefault="007E28BE" w:rsidP="00E602A8">
            <w:pPr>
              <w:spacing w:before="40" w:after="20" w:line="240" w:lineRule="auto"/>
              <w:rPr>
                <w:rFonts w:ascii="Times New Roman" w:eastAsia="Arial" w:hAnsi="Times New Roman"/>
                <w:sz w:val="24"/>
                <w:szCs w:val="24"/>
                <w:lang w:val="vi-VN"/>
              </w:rPr>
            </w:pPr>
          </w:p>
        </w:tc>
        <w:tc>
          <w:tcPr>
            <w:tcW w:w="2268" w:type="dxa"/>
          </w:tcPr>
          <w:p w14:paraId="60364E25" w14:textId="77777777" w:rsidR="007E28BE" w:rsidRPr="008C3D0B" w:rsidRDefault="007E28BE" w:rsidP="00E602A8">
            <w:pPr>
              <w:spacing w:before="40" w:after="20" w:line="240" w:lineRule="auto"/>
              <w:rPr>
                <w:rFonts w:ascii="Times New Roman" w:eastAsia="Arial" w:hAnsi="Times New Roman"/>
                <w:sz w:val="24"/>
                <w:szCs w:val="24"/>
                <w:lang w:val="vi-VN"/>
              </w:rPr>
            </w:pPr>
          </w:p>
        </w:tc>
        <w:tc>
          <w:tcPr>
            <w:tcW w:w="2249" w:type="dxa"/>
          </w:tcPr>
          <w:p w14:paraId="1E60D1C3" w14:textId="77777777" w:rsidR="007E28BE" w:rsidRPr="008C3D0B" w:rsidRDefault="007E28BE" w:rsidP="00E602A8">
            <w:pPr>
              <w:spacing w:before="40" w:after="20" w:line="240" w:lineRule="auto"/>
              <w:rPr>
                <w:rFonts w:ascii="Times New Roman" w:eastAsia="Arial" w:hAnsi="Times New Roman"/>
                <w:sz w:val="24"/>
                <w:szCs w:val="24"/>
                <w:lang w:val="vi-VN"/>
              </w:rPr>
            </w:pPr>
          </w:p>
        </w:tc>
      </w:tr>
      <w:tr w:rsidR="002539D4" w:rsidRPr="008C3D0B" w14:paraId="07CD77EE" w14:textId="77777777" w:rsidTr="008C3D0B">
        <w:tc>
          <w:tcPr>
            <w:tcW w:w="5103" w:type="dxa"/>
          </w:tcPr>
          <w:p w14:paraId="7747D79A" w14:textId="37A35145" w:rsidR="00567AE0" w:rsidRPr="008C3D0B" w:rsidRDefault="00567AE0" w:rsidP="00E602A8">
            <w:pPr>
              <w:spacing w:before="40" w:after="20" w:line="240" w:lineRule="auto"/>
              <w:rPr>
                <w:rFonts w:ascii="Times New Roman" w:eastAsia="Times New Roman" w:hAnsi="Times New Roman"/>
                <w:b/>
                <w:sz w:val="24"/>
                <w:szCs w:val="24"/>
              </w:rPr>
            </w:pPr>
            <w:r w:rsidRPr="008C3D0B">
              <w:rPr>
                <w:rFonts w:ascii="Times New Roman" w:eastAsia="Times New Roman" w:hAnsi="Times New Roman"/>
                <w:b/>
                <w:sz w:val="24"/>
                <w:szCs w:val="24"/>
              </w:rPr>
              <w:t xml:space="preserve">4. </w:t>
            </w:r>
            <w:proofErr w:type="spellStart"/>
            <w:r w:rsidRPr="008C3D0B">
              <w:rPr>
                <w:rFonts w:ascii="Times New Roman" w:eastAsia="Times New Roman" w:hAnsi="Times New Roman"/>
                <w:b/>
                <w:sz w:val="24"/>
                <w:szCs w:val="24"/>
              </w:rPr>
              <w:t>Số</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lao</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động</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làm</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việc</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tại</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các</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doanh</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nghiệp</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khởi</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nghiệp</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sáng</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tạo</w:t>
            </w:r>
            <w:proofErr w:type="spellEnd"/>
          </w:p>
        </w:tc>
        <w:tc>
          <w:tcPr>
            <w:tcW w:w="851" w:type="dxa"/>
            <w:vAlign w:val="center"/>
          </w:tcPr>
          <w:p w14:paraId="1A2720D7"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19</w:t>
            </w:r>
          </w:p>
        </w:tc>
        <w:tc>
          <w:tcPr>
            <w:tcW w:w="1701" w:type="dxa"/>
            <w:vAlign w:val="center"/>
          </w:tcPr>
          <w:p w14:paraId="6A238F2D" w14:textId="77777777" w:rsidR="00567AE0" w:rsidRPr="008C3D0B" w:rsidRDefault="00567AE0" w:rsidP="00E602A8">
            <w:pPr>
              <w:spacing w:before="40" w:after="2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Người</w:t>
            </w:r>
            <w:proofErr w:type="spellEnd"/>
          </w:p>
        </w:tc>
        <w:tc>
          <w:tcPr>
            <w:tcW w:w="2145" w:type="dxa"/>
            <w:gridSpan w:val="2"/>
          </w:tcPr>
          <w:p w14:paraId="71389E97"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2429009E"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54096751"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3C0492A7" w14:textId="77777777" w:rsidTr="008C3D0B">
        <w:tc>
          <w:tcPr>
            <w:tcW w:w="5103" w:type="dxa"/>
          </w:tcPr>
          <w:p w14:paraId="707E8F58" w14:textId="77777777" w:rsidR="00567AE0" w:rsidRPr="008C3D0B" w:rsidRDefault="00567AE0" w:rsidP="00E602A8">
            <w:pPr>
              <w:spacing w:before="40" w:after="20" w:line="240" w:lineRule="auto"/>
              <w:rPr>
                <w:rFonts w:ascii="Times New Roman" w:eastAsia="Times New Roman" w:hAnsi="Times New Roman"/>
                <w:sz w:val="24"/>
                <w:szCs w:val="24"/>
              </w:rPr>
            </w:pPr>
            <w:r w:rsidRPr="008C3D0B">
              <w:rPr>
                <w:rFonts w:ascii="Times New Roman" w:eastAsia="Arial" w:hAnsi="Times New Roman"/>
                <w:b/>
                <w:bCs/>
                <w:i/>
                <w:iCs/>
                <w:sz w:val="24"/>
                <w:szCs w:val="24"/>
              </w:rPr>
              <w:t xml:space="preserve">Chia </w:t>
            </w:r>
            <w:proofErr w:type="spellStart"/>
            <w:r w:rsidRPr="008C3D0B">
              <w:rPr>
                <w:rFonts w:ascii="Times New Roman" w:eastAsia="Arial" w:hAnsi="Times New Roman"/>
                <w:b/>
                <w:bCs/>
                <w:i/>
                <w:iCs/>
                <w:sz w:val="24"/>
                <w:szCs w:val="24"/>
              </w:rPr>
              <w:t>theo</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trình</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độ</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đào</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tạo</w:t>
            </w:r>
            <w:proofErr w:type="spellEnd"/>
          </w:p>
        </w:tc>
        <w:tc>
          <w:tcPr>
            <w:tcW w:w="851" w:type="dxa"/>
            <w:vAlign w:val="center"/>
          </w:tcPr>
          <w:p w14:paraId="424E116A"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1701" w:type="dxa"/>
            <w:vAlign w:val="center"/>
          </w:tcPr>
          <w:p w14:paraId="47FEDF75" w14:textId="77777777" w:rsidR="00567AE0" w:rsidRPr="008C3D0B" w:rsidRDefault="00567AE0" w:rsidP="00E602A8">
            <w:pPr>
              <w:spacing w:before="40" w:after="20" w:line="240" w:lineRule="auto"/>
              <w:jc w:val="center"/>
              <w:rPr>
                <w:rFonts w:ascii="Times New Roman" w:eastAsia="Arial" w:hAnsi="Times New Roman"/>
                <w:i/>
                <w:iCs/>
                <w:sz w:val="24"/>
                <w:szCs w:val="24"/>
              </w:rPr>
            </w:pPr>
          </w:p>
        </w:tc>
        <w:tc>
          <w:tcPr>
            <w:tcW w:w="2145" w:type="dxa"/>
            <w:gridSpan w:val="2"/>
          </w:tcPr>
          <w:p w14:paraId="17CF5E14"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0958DF30"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3176F793"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7622A6C4" w14:textId="77777777" w:rsidTr="008C3D0B">
        <w:tc>
          <w:tcPr>
            <w:tcW w:w="5103" w:type="dxa"/>
          </w:tcPr>
          <w:p w14:paraId="167AD8C0" w14:textId="77777777" w:rsidR="00567AE0" w:rsidRPr="008C3D0B" w:rsidRDefault="00567AE0" w:rsidP="00E602A8">
            <w:pPr>
              <w:spacing w:before="40" w:after="20" w:line="240" w:lineRule="auto"/>
              <w:rPr>
                <w:rFonts w:ascii="Times New Roman" w:eastAsia="Times New Roman" w:hAnsi="Times New Roman"/>
                <w:sz w:val="24"/>
                <w:szCs w:val="24"/>
              </w:rPr>
            </w:pPr>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Tiến</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sĩ</w:t>
            </w:r>
            <w:proofErr w:type="spellEnd"/>
          </w:p>
        </w:tc>
        <w:tc>
          <w:tcPr>
            <w:tcW w:w="851" w:type="dxa"/>
            <w:vAlign w:val="center"/>
          </w:tcPr>
          <w:p w14:paraId="01DA0D8E"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20</w:t>
            </w:r>
          </w:p>
        </w:tc>
        <w:tc>
          <w:tcPr>
            <w:tcW w:w="1701" w:type="dxa"/>
          </w:tcPr>
          <w:p w14:paraId="25469EDC" w14:textId="77777777" w:rsidR="00567AE0" w:rsidRPr="008C3D0B" w:rsidRDefault="00567AE0" w:rsidP="00E602A8">
            <w:pPr>
              <w:spacing w:before="40" w:after="2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Người</w:t>
            </w:r>
            <w:proofErr w:type="spellEnd"/>
          </w:p>
        </w:tc>
        <w:tc>
          <w:tcPr>
            <w:tcW w:w="2145" w:type="dxa"/>
            <w:gridSpan w:val="2"/>
          </w:tcPr>
          <w:p w14:paraId="21492017"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0D60C563"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54810ED3"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38FAC10C" w14:textId="77777777" w:rsidTr="008C3D0B">
        <w:tc>
          <w:tcPr>
            <w:tcW w:w="5103" w:type="dxa"/>
          </w:tcPr>
          <w:p w14:paraId="2A649F8C" w14:textId="77777777" w:rsidR="00567AE0" w:rsidRPr="008C3D0B" w:rsidRDefault="00567AE0" w:rsidP="00E602A8">
            <w:pPr>
              <w:spacing w:before="40" w:after="20" w:line="240" w:lineRule="auto"/>
              <w:rPr>
                <w:rFonts w:ascii="Times New Roman" w:eastAsia="Times New Roman" w:hAnsi="Times New Roman"/>
                <w:sz w:val="24"/>
                <w:szCs w:val="24"/>
              </w:rPr>
            </w:pPr>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Thạc</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sĩ</w:t>
            </w:r>
            <w:proofErr w:type="spellEnd"/>
          </w:p>
        </w:tc>
        <w:tc>
          <w:tcPr>
            <w:tcW w:w="851" w:type="dxa"/>
            <w:vAlign w:val="center"/>
          </w:tcPr>
          <w:p w14:paraId="71497887"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21</w:t>
            </w:r>
          </w:p>
        </w:tc>
        <w:tc>
          <w:tcPr>
            <w:tcW w:w="1701" w:type="dxa"/>
          </w:tcPr>
          <w:p w14:paraId="2AA1B580" w14:textId="77777777" w:rsidR="00567AE0" w:rsidRPr="008C3D0B" w:rsidRDefault="00567AE0" w:rsidP="00E602A8">
            <w:pPr>
              <w:spacing w:before="40" w:after="2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Người</w:t>
            </w:r>
            <w:proofErr w:type="spellEnd"/>
          </w:p>
        </w:tc>
        <w:tc>
          <w:tcPr>
            <w:tcW w:w="2145" w:type="dxa"/>
            <w:gridSpan w:val="2"/>
          </w:tcPr>
          <w:p w14:paraId="18BCBD0E"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1BAD757D"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6881071D"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583EBFB7" w14:textId="77777777" w:rsidTr="008C3D0B">
        <w:tc>
          <w:tcPr>
            <w:tcW w:w="5103" w:type="dxa"/>
          </w:tcPr>
          <w:p w14:paraId="06CCB737" w14:textId="77777777" w:rsidR="00567AE0" w:rsidRPr="008C3D0B" w:rsidRDefault="00567AE0" w:rsidP="00E602A8">
            <w:pPr>
              <w:spacing w:before="40" w:after="20" w:line="240" w:lineRule="auto"/>
              <w:rPr>
                <w:rFonts w:ascii="Times New Roman" w:eastAsia="Arial" w:hAnsi="Times New Roman"/>
                <w:bCs/>
                <w:iCs/>
                <w:sz w:val="24"/>
                <w:szCs w:val="24"/>
              </w:rPr>
            </w:pPr>
            <w:r w:rsidRPr="008C3D0B">
              <w:rPr>
                <w:rFonts w:ascii="Times New Roman" w:eastAsia="Arial" w:hAnsi="Times New Roman"/>
                <w:bCs/>
                <w:i/>
                <w:iCs/>
                <w:sz w:val="24"/>
                <w:szCs w:val="24"/>
              </w:rPr>
              <w:t xml:space="preserve">- </w:t>
            </w:r>
            <w:proofErr w:type="spellStart"/>
            <w:r w:rsidRPr="008C3D0B">
              <w:rPr>
                <w:rFonts w:ascii="Times New Roman" w:eastAsia="Arial" w:hAnsi="Times New Roman"/>
                <w:bCs/>
                <w:iCs/>
                <w:sz w:val="24"/>
                <w:szCs w:val="24"/>
              </w:rPr>
              <w:t>Đại</w:t>
            </w:r>
            <w:proofErr w:type="spellEnd"/>
            <w:r w:rsidRPr="008C3D0B">
              <w:rPr>
                <w:rFonts w:ascii="Times New Roman" w:eastAsia="Arial" w:hAnsi="Times New Roman"/>
                <w:bCs/>
                <w:iCs/>
                <w:sz w:val="24"/>
                <w:szCs w:val="24"/>
              </w:rPr>
              <w:t xml:space="preserve"> </w:t>
            </w:r>
            <w:proofErr w:type="spellStart"/>
            <w:r w:rsidRPr="008C3D0B">
              <w:rPr>
                <w:rFonts w:ascii="Times New Roman" w:eastAsia="Arial" w:hAnsi="Times New Roman"/>
                <w:bCs/>
                <w:iCs/>
                <w:sz w:val="24"/>
                <w:szCs w:val="24"/>
              </w:rPr>
              <w:t>học</w:t>
            </w:r>
            <w:proofErr w:type="spellEnd"/>
          </w:p>
        </w:tc>
        <w:tc>
          <w:tcPr>
            <w:tcW w:w="851" w:type="dxa"/>
            <w:vAlign w:val="center"/>
          </w:tcPr>
          <w:p w14:paraId="769D61E3"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22</w:t>
            </w:r>
          </w:p>
        </w:tc>
        <w:tc>
          <w:tcPr>
            <w:tcW w:w="1701" w:type="dxa"/>
          </w:tcPr>
          <w:p w14:paraId="0EC1486A" w14:textId="77777777" w:rsidR="00567AE0" w:rsidRPr="008C3D0B" w:rsidRDefault="00567AE0" w:rsidP="00E602A8">
            <w:pPr>
              <w:spacing w:before="40" w:after="2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Người</w:t>
            </w:r>
            <w:proofErr w:type="spellEnd"/>
          </w:p>
        </w:tc>
        <w:tc>
          <w:tcPr>
            <w:tcW w:w="2145" w:type="dxa"/>
            <w:gridSpan w:val="2"/>
          </w:tcPr>
          <w:p w14:paraId="2803C33B"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3365752B"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564CB814"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7D2CC19F" w14:textId="77777777" w:rsidTr="008C3D0B">
        <w:tc>
          <w:tcPr>
            <w:tcW w:w="5103" w:type="dxa"/>
          </w:tcPr>
          <w:p w14:paraId="7A4DB142" w14:textId="77777777" w:rsidR="00567AE0" w:rsidRPr="008C3D0B" w:rsidRDefault="00567AE0" w:rsidP="00E602A8">
            <w:pPr>
              <w:spacing w:before="40" w:after="20" w:line="240" w:lineRule="auto"/>
              <w:rPr>
                <w:rFonts w:ascii="Times New Roman" w:eastAsia="Arial" w:hAnsi="Times New Roman"/>
                <w:bCs/>
                <w:iCs/>
                <w:sz w:val="24"/>
                <w:szCs w:val="24"/>
              </w:rPr>
            </w:pPr>
            <w:r w:rsidRPr="008C3D0B">
              <w:rPr>
                <w:rFonts w:ascii="Times New Roman" w:eastAsia="Arial" w:hAnsi="Times New Roman"/>
                <w:b/>
                <w:bCs/>
                <w:iCs/>
                <w:sz w:val="24"/>
                <w:szCs w:val="24"/>
              </w:rPr>
              <w:t xml:space="preserve">- </w:t>
            </w:r>
            <w:proofErr w:type="spellStart"/>
            <w:r w:rsidRPr="008C3D0B">
              <w:rPr>
                <w:rFonts w:ascii="Times New Roman" w:eastAsia="Arial" w:hAnsi="Times New Roman"/>
                <w:bCs/>
                <w:iCs/>
                <w:sz w:val="24"/>
                <w:szCs w:val="24"/>
              </w:rPr>
              <w:t>Khác</w:t>
            </w:r>
            <w:proofErr w:type="spellEnd"/>
          </w:p>
        </w:tc>
        <w:tc>
          <w:tcPr>
            <w:tcW w:w="851" w:type="dxa"/>
            <w:vAlign w:val="center"/>
          </w:tcPr>
          <w:p w14:paraId="119632C1"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23</w:t>
            </w:r>
          </w:p>
        </w:tc>
        <w:tc>
          <w:tcPr>
            <w:tcW w:w="1701" w:type="dxa"/>
          </w:tcPr>
          <w:p w14:paraId="4A25E0AB" w14:textId="77777777" w:rsidR="00567AE0" w:rsidRPr="008C3D0B" w:rsidRDefault="00567AE0" w:rsidP="00E602A8">
            <w:pPr>
              <w:spacing w:before="40" w:after="2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Người</w:t>
            </w:r>
            <w:proofErr w:type="spellEnd"/>
          </w:p>
        </w:tc>
        <w:tc>
          <w:tcPr>
            <w:tcW w:w="2145" w:type="dxa"/>
            <w:gridSpan w:val="2"/>
          </w:tcPr>
          <w:p w14:paraId="2A28CFB2"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7AB4B5C1"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01ADA201"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52E71014" w14:textId="77777777" w:rsidTr="008C3D0B">
        <w:tc>
          <w:tcPr>
            <w:tcW w:w="5103" w:type="dxa"/>
          </w:tcPr>
          <w:p w14:paraId="390CF8FC" w14:textId="1BA53D60" w:rsidR="00567AE0" w:rsidRPr="008C3D0B" w:rsidRDefault="00567AE0" w:rsidP="00E602A8">
            <w:pPr>
              <w:spacing w:before="40" w:after="20" w:line="240" w:lineRule="auto"/>
              <w:rPr>
                <w:rFonts w:ascii="Times New Roman" w:eastAsia="Times New Roman" w:hAnsi="Times New Roman"/>
                <w:sz w:val="24"/>
                <w:szCs w:val="24"/>
              </w:rPr>
            </w:pPr>
            <w:r w:rsidRPr="008C3D0B">
              <w:rPr>
                <w:rFonts w:ascii="Times New Roman" w:eastAsia="Arial" w:hAnsi="Times New Roman"/>
                <w:b/>
                <w:bCs/>
                <w:i/>
                <w:iCs/>
                <w:sz w:val="24"/>
                <w:szCs w:val="24"/>
              </w:rPr>
              <w:t xml:space="preserve">4.2. Chia </w:t>
            </w:r>
            <w:proofErr w:type="spellStart"/>
            <w:r w:rsidRPr="008C3D0B">
              <w:rPr>
                <w:rFonts w:ascii="Times New Roman" w:eastAsia="Arial" w:hAnsi="Times New Roman"/>
                <w:b/>
                <w:bCs/>
                <w:i/>
                <w:iCs/>
                <w:sz w:val="24"/>
                <w:szCs w:val="24"/>
              </w:rPr>
              <w:t>theo</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loại</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hình</w:t>
            </w:r>
            <w:proofErr w:type="spellEnd"/>
            <w:r w:rsidRPr="008C3D0B">
              <w:rPr>
                <w:rFonts w:ascii="Times New Roman" w:eastAsia="Arial" w:hAnsi="Times New Roman"/>
                <w:b/>
                <w:bCs/>
                <w:i/>
                <w:iCs/>
                <w:sz w:val="24"/>
                <w:szCs w:val="24"/>
              </w:rPr>
              <w:t xml:space="preserve"> </w:t>
            </w:r>
            <w:proofErr w:type="spellStart"/>
            <w:r w:rsidR="007E28BE" w:rsidRPr="008C3D0B">
              <w:rPr>
                <w:rFonts w:ascii="Times New Roman" w:eastAsia="Arial" w:hAnsi="Times New Roman"/>
                <w:b/>
                <w:bCs/>
                <w:i/>
                <w:iCs/>
                <w:sz w:val="24"/>
                <w:szCs w:val="24"/>
              </w:rPr>
              <w:t>kinh</w:t>
            </w:r>
            <w:proofErr w:type="spellEnd"/>
            <w:r w:rsidR="007E28BE" w:rsidRPr="008C3D0B">
              <w:rPr>
                <w:rFonts w:ascii="Times New Roman" w:eastAsia="Arial" w:hAnsi="Times New Roman"/>
                <w:b/>
                <w:bCs/>
                <w:i/>
                <w:iCs/>
                <w:sz w:val="24"/>
                <w:szCs w:val="24"/>
              </w:rPr>
              <w:t xml:space="preserve"> </w:t>
            </w:r>
            <w:proofErr w:type="spellStart"/>
            <w:r w:rsidR="007E28BE" w:rsidRPr="008C3D0B">
              <w:rPr>
                <w:rFonts w:ascii="Times New Roman" w:eastAsia="Arial" w:hAnsi="Times New Roman"/>
                <w:b/>
                <w:bCs/>
                <w:i/>
                <w:iCs/>
                <w:sz w:val="24"/>
                <w:szCs w:val="24"/>
              </w:rPr>
              <w:t>tế</w:t>
            </w:r>
            <w:proofErr w:type="spellEnd"/>
          </w:p>
        </w:tc>
        <w:tc>
          <w:tcPr>
            <w:tcW w:w="851" w:type="dxa"/>
            <w:vAlign w:val="center"/>
          </w:tcPr>
          <w:p w14:paraId="41B8AEA4"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1701" w:type="dxa"/>
            <w:vAlign w:val="center"/>
          </w:tcPr>
          <w:p w14:paraId="6510B446" w14:textId="77777777" w:rsidR="00567AE0" w:rsidRPr="008C3D0B" w:rsidRDefault="00567AE0" w:rsidP="00E602A8">
            <w:pPr>
              <w:spacing w:before="40" w:after="20" w:line="240" w:lineRule="auto"/>
              <w:jc w:val="center"/>
              <w:rPr>
                <w:rFonts w:ascii="Times New Roman" w:eastAsia="Arial" w:hAnsi="Times New Roman"/>
                <w:i/>
                <w:iCs/>
                <w:sz w:val="24"/>
                <w:szCs w:val="24"/>
              </w:rPr>
            </w:pPr>
          </w:p>
        </w:tc>
        <w:tc>
          <w:tcPr>
            <w:tcW w:w="2145" w:type="dxa"/>
            <w:gridSpan w:val="2"/>
          </w:tcPr>
          <w:p w14:paraId="4CE0D472"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6842EC48"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6A6F824F"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2DEF6B34" w14:textId="77777777" w:rsidTr="008C3D0B">
        <w:tc>
          <w:tcPr>
            <w:tcW w:w="5103" w:type="dxa"/>
          </w:tcPr>
          <w:p w14:paraId="0560A104" w14:textId="19EF1866" w:rsidR="007E28BE" w:rsidRPr="008C3D0B" w:rsidRDefault="007E28BE" w:rsidP="00E602A8">
            <w:pPr>
              <w:spacing w:before="40" w:after="20" w:line="240" w:lineRule="auto"/>
              <w:rPr>
                <w:rFonts w:ascii="Times New Roman" w:eastAsia="Times New Roman" w:hAnsi="Times New Roman"/>
                <w:sz w:val="24"/>
                <w:szCs w:val="24"/>
              </w:rPr>
            </w:pPr>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Nhà</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nước</w:t>
            </w:r>
            <w:proofErr w:type="spellEnd"/>
          </w:p>
        </w:tc>
        <w:tc>
          <w:tcPr>
            <w:tcW w:w="851" w:type="dxa"/>
            <w:vAlign w:val="center"/>
          </w:tcPr>
          <w:p w14:paraId="670DD072" w14:textId="77777777" w:rsidR="007E28BE" w:rsidRPr="008C3D0B" w:rsidRDefault="007E28BE"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24</w:t>
            </w:r>
          </w:p>
        </w:tc>
        <w:tc>
          <w:tcPr>
            <w:tcW w:w="1701" w:type="dxa"/>
          </w:tcPr>
          <w:p w14:paraId="180295E2" w14:textId="77777777" w:rsidR="007E28BE" w:rsidRPr="008C3D0B" w:rsidRDefault="007E28BE" w:rsidP="00E602A8">
            <w:pPr>
              <w:spacing w:before="40" w:after="2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Người</w:t>
            </w:r>
            <w:proofErr w:type="spellEnd"/>
          </w:p>
        </w:tc>
        <w:tc>
          <w:tcPr>
            <w:tcW w:w="2145" w:type="dxa"/>
            <w:gridSpan w:val="2"/>
          </w:tcPr>
          <w:p w14:paraId="363CCB3B" w14:textId="77777777" w:rsidR="007E28BE" w:rsidRPr="008C3D0B" w:rsidRDefault="007E28BE" w:rsidP="00E602A8">
            <w:pPr>
              <w:spacing w:before="40" w:after="20" w:line="240" w:lineRule="auto"/>
              <w:rPr>
                <w:rFonts w:ascii="Times New Roman" w:eastAsia="Arial" w:hAnsi="Times New Roman"/>
                <w:sz w:val="24"/>
                <w:szCs w:val="24"/>
                <w:lang w:val="vi-VN"/>
              </w:rPr>
            </w:pPr>
          </w:p>
        </w:tc>
        <w:tc>
          <w:tcPr>
            <w:tcW w:w="2268" w:type="dxa"/>
          </w:tcPr>
          <w:p w14:paraId="554D5EE3" w14:textId="77777777" w:rsidR="007E28BE" w:rsidRPr="008C3D0B" w:rsidRDefault="007E28BE" w:rsidP="00E602A8">
            <w:pPr>
              <w:spacing w:before="40" w:after="20" w:line="240" w:lineRule="auto"/>
              <w:rPr>
                <w:rFonts w:ascii="Times New Roman" w:eastAsia="Arial" w:hAnsi="Times New Roman"/>
                <w:sz w:val="24"/>
                <w:szCs w:val="24"/>
                <w:lang w:val="vi-VN"/>
              </w:rPr>
            </w:pPr>
          </w:p>
        </w:tc>
        <w:tc>
          <w:tcPr>
            <w:tcW w:w="2249" w:type="dxa"/>
          </w:tcPr>
          <w:p w14:paraId="143E1D1C" w14:textId="77777777" w:rsidR="007E28BE" w:rsidRPr="008C3D0B" w:rsidRDefault="007E28BE" w:rsidP="00E602A8">
            <w:pPr>
              <w:spacing w:before="40" w:after="20" w:line="240" w:lineRule="auto"/>
              <w:rPr>
                <w:rFonts w:ascii="Times New Roman" w:eastAsia="Arial" w:hAnsi="Times New Roman"/>
                <w:sz w:val="24"/>
                <w:szCs w:val="24"/>
                <w:lang w:val="vi-VN"/>
              </w:rPr>
            </w:pPr>
          </w:p>
        </w:tc>
      </w:tr>
      <w:tr w:rsidR="002539D4" w:rsidRPr="008C3D0B" w14:paraId="6DE8688F" w14:textId="77777777" w:rsidTr="008C3D0B">
        <w:tc>
          <w:tcPr>
            <w:tcW w:w="5103" w:type="dxa"/>
          </w:tcPr>
          <w:p w14:paraId="54F06DED" w14:textId="6656495E" w:rsidR="007E28BE" w:rsidRPr="008C3D0B" w:rsidRDefault="007E28BE" w:rsidP="00E602A8">
            <w:pPr>
              <w:spacing w:before="40" w:after="20" w:line="240" w:lineRule="auto"/>
              <w:rPr>
                <w:rFonts w:ascii="Times New Roman" w:eastAsia="Times New Roman" w:hAnsi="Times New Roman"/>
                <w:sz w:val="24"/>
                <w:szCs w:val="24"/>
              </w:rPr>
            </w:pPr>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Ngoài</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nhà</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nước</w:t>
            </w:r>
            <w:proofErr w:type="spellEnd"/>
          </w:p>
        </w:tc>
        <w:tc>
          <w:tcPr>
            <w:tcW w:w="851" w:type="dxa"/>
            <w:vAlign w:val="center"/>
          </w:tcPr>
          <w:p w14:paraId="26B5F43E" w14:textId="77777777" w:rsidR="007E28BE" w:rsidRPr="008C3D0B" w:rsidRDefault="007E28BE"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25</w:t>
            </w:r>
          </w:p>
        </w:tc>
        <w:tc>
          <w:tcPr>
            <w:tcW w:w="1701" w:type="dxa"/>
          </w:tcPr>
          <w:p w14:paraId="2D67AB84" w14:textId="77777777" w:rsidR="007E28BE" w:rsidRPr="008C3D0B" w:rsidRDefault="007E28BE" w:rsidP="00E602A8">
            <w:pPr>
              <w:spacing w:before="40" w:after="2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Người</w:t>
            </w:r>
            <w:proofErr w:type="spellEnd"/>
          </w:p>
        </w:tc>
        <w:tc>
          <w:tcPr>
            <w:tcW w:w="2145" w:type="dxa"/>
            <w:gridSpan w:val="2"/>
          </w:tcPr>
          <w:p w14:paraId="7D2BBB3E" w14:textId="77777777" w:rsidR="007E28BE" w:rsidRPr="008C3D0B" w:rsidRDefault="007E28BE" w:rsidP="00E602A8">
            <w:pPr>
              <w:spacing w:before="40" w:after="20" w:line="240" w:lineRule="auto"/>
              <w:rPr>
                <w:rFonts w:ascii="Times New Roman" w:eastAsia="Arial" w:hAnsi="Times New Roman"/>
                <w:sz w:val="24"/>
                <w:szCs w:val="24"/>
                <w:lang w:val="vi-VN"/>
              </w:rPr>
            </w:pPr>
          </w:p>
        </w:tc>
        <w:tc>
          <w:tcPr>
            <w:tcW w:w="2268" w:type="dxa"/>
          </w:tcPr>
          <w:p w14:paraId="11BB46FE" w14:textId="77777777" w:rsidR="007E28BE" w:rsidRPr="008C3D0B" w:rsidRDefault="007E28BE" w:rsidP="00E602A8">
            <w:pPr>
              <w:spacing w:before="40" w:after="20" w:line="240" w:lineRule="auto"/>
              <w:rPr>
                <w:rFonts w:ascii="Times New Roman" w:eastAsia="Arial" w:hAnsi="Times New Roman"/>
                <w:sz w:val="24"/>
                <w:szCs w:val="24"/>
                <w:lang w:val="vi-VN"/>
              </w:rPr>
            </w:pPr>
          </w:p>
        </w:tc>
        <w:tc>
          <w:tcPr>
            <w:tcW w:w="2249" w:type="dxa"/>
          </w:tcPr>
          <w:p w14:paraId="589F2F5A" w14:textId="77777777" w:rsidR="007E28BE" w:rsidRPr="008C3D0B" w:rsidRDefault="007E28BE" w:rsidP="00E602A8">
            <w:pPr>
              <w:spacing w:before="40" w:after="20" w:line="240" w:lineRule="auto"/>
              <w:rPr>
                <w:rFonts w:ascii="Times New Roman" w:eastAsia="Arial" w:hAnsi="Times New Roman"/>
                <w:sz w:val="24"/>
                <w:szCs w:val="24"/>
                <w:lang w:val="vi-VN"/>
              </w:rPr>
            </w:pPr>
          </w:p>
        </w:tc>
      </w:tr>
      <w:tr w:rsidR="002539D4" w:rsidRPr="008C3D0B" w14:paraId="44AC978D" w14:textId="77777777" w:rsidTr="008C3D0B">
        <w:tc>
          <w:tcPr>
            <w:tcW w:w="5103" w:type="dxa"/>
          </w:tcPr>
          <w:p w14:paraId="08002020" w14:textId="7B8F37BF" w:rsidR="007E28BE" w:rsidRPr="008C3D0B" w:rsidRDefault="007E28BE" w:rsidP="00E602A8">
            <w:pPr>
              <w:spacing w:before="40" w:after="20" w:line="240" w:lineRule="auto"/>
              <w:rPr>
                <w:rFonts w:ascii="Times New Roman" w:eastAsia="Times New Roman" w:hAnsi="Times New Roman"/>
                <w:sz w:val="24"/>
                <w:szCs w:val="24"/>
              </w:rPr>
            </w:pPr>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Có</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vốn</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đầu</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tư</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nước</w:t>
            </w:r>
            <w:proofErr w:type="spellEnd"/>
            <w:r w:rsidRPr="008C3D0B">
              <w:rPr>
                <w:rFonts w:ascii="Times New Roman" w:eastAsia="Times New Roman" w:hAnsi="Times New Roman"/>
                <w:sz w:val="24"/>
                <w:szCs w:val="24"/>
              </w:rPr>
              <w:t xml:space="preserve"> </w:t>
            </w:r>
            <w:proofErr w:type="spellStart"/>
            <w:r w:rsidRPr="008C3D0B">
              <w:rPr>
                <w:rFonts w:ascii="Times New Roman" w:eastAsia="Times New Roman" w:hAnsi="Times New Roman"/>
                <w:sz w:val="24"/>
                <w:szCs w:val="24"/>
              </w:rPr>
              <w:t>ngoài</w:t>
            </w:r>
            <w:proofErr w:type="spellEnd"/>
          </w:p>
        </w:tc>
        <w:tc>
          <w:tcPr>
            <w:tcW w:w="851" w:type="dxa"/>
            <w:vAlign w:val="center"/>
          </w:tcPr>
          <w:p w14:paraId="07DD2DF1" w14:textId="77777777" w:rsidR="007E28BE" w:rsidRPr="008C3D0B" w:rsidRDefault="007E28BE"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26</w:t>
            </w:r>
          </w:p>
        </w:tc>
        <w:tc>
          <w:tcPr>
            <w:tcW w:w="1701" w:type="dxa"/>
          </w:tcPr>
          <w:p w14:paraId="4B382083" w14:textId="77777777" w:rsidR="007E28BE" w:rsidRPr="008C3D0B" w:rsidRDefault="007E28BE" w:rsidP="00E602A8">
            <w:pPr>
              <w:spacing w:before="40" w:after="2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Người</w:t>
            </w:r>
            <w:proofErr w:type="spellEnd"/>
          </w:p>
        </w:tc>
        <w:tc>
          <w:tcPr>
            <w:tcW w:w="2145" w:type="dxa"/>
            <w:gridSpan w:val="2"/>
          </w:tcPr>
          <w:p w14:paraId="434410A4" w14:textId="77777777" w:rsidR="007E28BE" w:rsidRPr="008C3D0B" w:rsidRDefault="007E28BE" w:rsidP="00E602A8">
            <w:pPr>
              <w:spacing w:before="40" w:after="20" w:line="240" w:lineRule="auto"/>
              <w:rPr>
                <w:rFonts w:ascii="Times New Roman" w:eastAsia="Arial" w:hAnsi="Times New Roman"/>
                <w:sz w:val="24"/>
                <w:szCs w:val="24"/>
                <w:lang w:val="vi-VN"/>
              </w:rPr>
            </w:pPr>
          </w:p>
        </w:tc>
        <w:tc>
          <w:tcPr>
            <w:tcW w:w="2268" w:type="dxa"/>
          </w:tcPr>
          <w:p w14:paraId="253F2F42" w14:textId="77777777" w:rsidR="007E28BE" w:rsidRPr="008C3D0B" w:rsidRDefault="007E28BE" w:rsidP="00E602A8">
            <w:pPr>
              <w:spacing w:before="40" w:after="20" w:line="240" w:lineRule="auto"/>
              <w:rPr>
                <w:rFonts w:ascii="Times New Roman" w:eastAsia="Arial" w:hAnsi="Times New Roman"/>
                <w:sz w:val="24"/>
                <w:szCs w:val="24"/>
                <w:lang w:val="vi-VN"/>
              </w:rPr>
            </w:pPr>
          </w:p>
        </w:tc>
        <w:tc>
          <w:tcPr>
            <w:tcW w:w="2249" w:type="dxa"/>
          </w:tcPr>
          <w:p w14:paraId="0404BBFD" w14:textId="77777777" w:rsidR="007E28BE" w:rsidRPr="008C3D0B" w:rsidRDefault="007E28BE" w:rsidP="00E602A8">
            <w:pPr>
              <w:spacing w:before="40" w:after="20" w:line="240" w:lineRule="auto"/>
              <w:rPr>
                <w:rFonts w:ascii="Times New Roman" w:eastAsia="Arial" w:hAnsi="Times New Roman"/>
                <w:sz w:val="24"/>
                <w:szCs w:val="24"/>
                <w:lang w:val="vi-VN"/>
              </w:rPr>
            </w:pPr>
          </w:p>
        </w:tc>
      </w:tr>
      <w:tr w:rsidR="002539D4" w:rsidRPr="008C3D0B" w14:paraId="601F2D57" w14:textId="77777777" w:rsidTr="008C3D0B">
        <w:tc>
          <w:tcPr>
            <w:tcW w:w="5103" w:type="dxa"/>
          </w:tcPr>
          <w:p w14:paraId="2C3ED05E" w14:textId="77777777" w:rsidR="00567AE0" w:rsidRPr="008C3D0B" w:rsidRDefault="00567AE0" w:rsidP="00E602A8">
            <w:pPr>
              <w:spacing w:before="40" w:after="20" w:line="240" w:lineRule="auto"/>
              <w:rPr>
                <w:rFonts w:ascii="Times New Roman" w:eastAsia="Arial" w:hAnsi="Times New Roman"/>
                <w:sz w:val="24"/>
                <w:szCs w:val="24"/>
                <w:lang w:val="vi-VN"/>
              </w:rPr>
            </w:pPr>
            <w:r w:rsidRPr="008C3D0B">
              <w:rPr>
                <w:rFonts w:ascii="Times New Roman" w:eastAsia="Arial" w:hAnsi="Times New Roman"/>
                <w:b/>
                <w:bCs/>
                <w:sz w:val="24"/>
                <w:szCs w:val="24"/>
              </w:rPr>
              <w:t>5</w:t>
            </w:r>
            <w:r w:rsidRPr="008C3D0B">
              <w:rPr>
                <w:rFonts w:ascii="Times New Roman" w:eastAsia="Arial" w:hAnsi="Times New Roman"/>
                <w:b/>
                <w:bCs/>
                <w:sz w:val="24"/>
                <w:szCs w:val="24"/>
                <w:lang w:val="vi-VN"/>
              </w:rPr>
              <w:t>.</w:t>
            </w:r>
            <w:r w:rsidRPr="008C3D0B">
              <w:rPr>
                <w:rFonts w:ascii="Times New Roman" w:eastAsia="Arial" w:hAnsi="Times New Roman"/>
                <w:b/>
                <w:bCs/>
                <w:sz w:val="24"/>
                <w:szCs w:val="24"/>
              </w:rPr>
              <w:t xml:space="preserve"> </w:t>
            </w:r>
            <w:proofErr w:type="spellStart"/>
            <w:r w:rsidRPr="008C3D0B">
              <w:rPr>
                <w:rFonts w:ascii="Times New Roman" w:eastAsia="Arial" w:hAnsi="Times New Roman"/>
                <w:b/>
                <w:bCs/>
                <w:sz w:val="24"/>
                <w:szCs w:val="24"/>
              </w:rPr>
              <w:t>Số</w:t>
            </w:r>
            <w:proofErr w:type="spellEnd"/>
            <w:r w:rsidRPr="008C3D0B">
              <w:rPr>
                <w:rFonts w:ascii="Times New Roman" w:eastAsia="Arial" w:hAnsi="Times New Roman"/>
                <w:b/>
                <w:bCs/>
                <w:sz w:val="24"/>
                <w:szCs w:val="24"/>
                <w:lang w:val="vi-VN"/>
              </w:rPr>
              <w:t xml:space="preserve"> </w:t>
            </w:r>
            <w:r w:rsidRPr="008C3D0B">
              <w:rPr>
                <w:rFonts w:ascii="Times New Roman" w:eastAsia="Arial" w:hAnsi="Times New Roman"/>
                <w:b/>
                <w:bCs/>
                <w:sz w:val="24"/>
                <w:szCs w:val="24"/>
              </w:rPr>
              <w:t>t</w:t>
            </w:r>
            <w:r w:rsidRPr="008C3D0B">
              <w:rPr>
                <w:rFonts w:ascii="Times New Roman" w:eastAsia="Arial" w:hAnsi="Times New Roman"/>
                <w:b/>
                <w:bCs/>
                <w:sz w:val="24"/>
                <w:szCs w:val="24"/>
                <w:lang w:val="vi-VN"/>
              </w:rPr>
              <w:t>rung tâm hỗ trợ khởi nghiệp sáng tạo</w:t>
            </w:r>
          </w:p>
        </w:tc>
        <w:tc>
          <w:tcPr>
            <w:tcW w:w="851" w:type="dxa"/>
            <w:vAlign w:val="center"/>
          </w:tcPr>
          <w:p w14:paraId="00CC7F51"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27</w:t>
            </w:r>
          </w:p>
        </w:tc>
        <w:tc>
          <w:tcPr>
            <w:tcW w:w="1701" w:type="dxa"/>
            <w:vAlign w:val="center"/>
          </w:tcPr>
          <w:p w14:paraId="403CFFBF"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r w:rsidRPr="008C3D0B">
              <w:rPr>
                <w:rFonts w:ascii="Times New Roman" w:eastAsia="Arial" w:hAnsi="Times New Roman"/>
                <w:i/>
                <w:iCs/>
                <w:sz w:val="24"/>
                <w:szCs w:val="24"/>
              </w:rPr>
              <w:t xml:space="preserve">Trung </w:t>
            </w:r>
            <w:proofErr w:type="spellStart"/>
            <w:r w:rsidRPr="008C3D0B">
              <w:rPr>
                <w:rFonts w:ascii="Times New Roman" w:eastAsia="Arial" w:hAnsi="Times New Roman"/>
                <w:i/>
                <w:iCs/>
                <w:sz w:val="24"/>
                <w:szCs w:val="24"/>
              </w:rPr>
              <w:t>tâm</w:t>
            </w:r>
            <w:proofErr w:type="spellEnd"/>
          </w:p>
        </w:tc>
        <w:tc>
          <w:tcPr>
            <w:tcW w:w="2145" w:type="dxa"/>
            <w:gridSpan w:val="2"/>
          </w:tcPr>
          <w:p w14:paraId="7F2C1A80"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5A019D2E"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0AF7D125"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05B6223A" w14:textId="77777777" w:rsidTr="008C3D0B">
        <w:tc>
          <w:tcPr>
            <w:tcW w:w="5103" w:type="dxa"/>
          </w:tcPr>
          <w:p w14:paraId="271B4596" w14:textId="77777777" w:rsidR="00567AE0" w:rsidRPr="008C3D0B" w:rsidRDefault="00567AE0" w:rsidP="00E602A8">
            <w:pPr>
              <w:spacing w:before="40" w:after="20" w:line="240" w:lineRule="auto"/>
              <w:rPr>
                <w:rFonts w:ascii="Times New Roman" w:eastAsia="Arial" w:hAnsi="Times New Roman"/>
                <w:b/>
                <w:bCs/>
                <w:i/>
                <w:iCs/>
                <w:sz w:val="24"/>
                <w:szCs w:val="24"/>
              </w:rPr>
            </w:pPr>
            <w:r w:rsidRPr="008C3D0B">
              <w:rPr>
                <w:rFonts w:ascii="Times New Roman" w:eastAsia="Arial" w:hAnsi="Times New Roman"/>
                <w:b/>
                <w:bCs/>
                <w:i/>
                <w:iCs/>
                <w:sz w:val="24"/>
                <w:szCs w:val="24"/>
              </w:rPr>
              <w:t xml:space="preserve">5.1. Chia </w:t>
            </w:r>
            <w:proofErr w:type="spellStart"/>
            <w:r w:rsidRPr="008C3D0B">
              <w:rPr>
                <w:rFonts w:ascii="Times New Roman" w:eastAsia="Arial" w:hAnsi="Times New Roman"/>
                <w:b/>
                <w:bCs/>
                <w:i/>
                <w:iCs/>
                <w:sz w:val="24"/>
                <w:szCs w:val="24"/>
              </w:rPr>
              <w:t>theo</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cấp</w:t>
            </w:r>
            <w:proofErr w:type="spellEnd"/>
          </w:p>
        </w:tc>
        <w:tc>
          <w:tcPr>
            <w:tcW w:w="851" w:type="dxa"/>
            <w:vAlign w:val="center"/>
          </w:tcPr>
          <w:p w14:paraId="5C49634F" w14:textId="77777777" w:rsidR="00567AE0" w:rsidRPr="008C3D0B" w:rsidRDefault="00567AE0" w:rsidP="00E602A8">
            <w:pPr>
              <w:spacing w:before="40" w:after="20" w:line="240" w:lineRule="auto"/>
              <w:jc w:val="center"/>
              <w:rPr>
                <w:rFonts w:ascii="Times New Roman" w:eastAsia="Arial" w:hAnsi="Times New Roman"/>
                <w:b/>
                <w:bCs/>
                <w:i/>
                <w:iCs/>
                <w:sz w:val="24"/>
                <w:szCs w:val="24"/>
                <w:lang w:val="vi-VN"/>
              </w:rPr>
            </w:pPr>
          </w:p>
        </w:tc>
        <w:tc>
          <w:tcPr>
            <w:tcW w:w="1701" w:type="dxa"/>
            <w:vAlign w:val="center"/>
          </w:tcPr>
          <w:p w14:paraId="0673A30C" w14:textId="77777777" w:rsidR="00567AE0" w:rsidRPr="008C3D0B" w:rsidRDefault="00567AE0" w:rsidP="00E602A8">
            <w:pPr>
              <w:spacing w:before="40" w:after="20" w:line="240" w:lineRule="auto"/>
              <w:jc w:val="center"/>
              <w:rPr>
                <w:rFonts w:ascii="Times New Roman" w:eastAsia="Arial" w:hAnsi="Times New Roman"/>
                <w:b/>
                <w:bCs/>
                <w:i/>
                <w:iCs/>
                <w:sz w:val="24"/>
                <w:szCs w:val="24"/>
                <w:lang w:val="vi-VN"/>
              </w:rPr>
            </w:pPr>
          </w:p>
        </w:tc>
        <w:tc>
          <w:tcPr>
            <w:tcW w:w="2145" w:type="dxa"/>
            <w:gridSpan w:val="2"/>
          </w:tcPr>
          <w:p w14:paraId="1D42B291" w14:textId="77777777" w:rsidR="00567AE0" w:rsidRPr="008C3D0B" w:rsidRDefault="00567AE0" w:rsidP="00E602A8">
            <w:pPr>
              <w:spacing w:before="40" w:after="20" w:line="240" w:lineRule="auto"/>
              <w:rPr>
                <w:rFonts w:ascii="Times New Roman" w:eastAsia="Arial" w:hAnsi="Times New Roman"/>
                <w:b/>
                <w:bCs/>
                <w:i/>
                <w:iCs/>
                <w:sz w:val="24"/>
                <w:szCs w:val="24"/>
                <w:lang w:val="vi-VN"/>
              </w:rPr>
            </w:pPr>
          </w:p>
        </w:tc>
        <w:tc>
          <w:tcPr>
            <w:tcW w:w="2268" w:type="dxa"/>
          </w:tcPr>
          <w:p w14:paraId="22C928CA" w14:textId="77777777" w:rsidR="00567AE0" w:rsidRPr="008C3D0B" w:rsidRDefault="00567AE0" w:rsidP="00E602A8">
            <w:pPr>
              <w:spacing w:before="40" w:after="20" w:line="240" w:lineRule="auto"/>
              <w:rPr>
                <w:rFonts w:ascii="Times New Roman" w:eastAsia="Arial" w:hAnsi="Times New Roman"/>
                <w:b/>
                <w:bCs/>
                <w:i/>
                <w:iCs/>
                <w:sz w:val="24"/>
                <w:szCs w:val="24"/>
                <w:lang w:val="vi-VN"/>
              </w:rPr>
            </w:pPr>
          </w:p>
        </w:tc>
        <w:tc>
          <w:tcPr>
            <w:tcW w:w="2249" w:type="dxa"/>
          </w:tcPr>
          <w:p w14:paraId="1A2E8522" w14:textId="77777777" w:rsidR="00567AE0" w:rsidRPr="008C3D0B" w:rsidRDefault="00567AE0" w:rsidP="00E602A8">
            <w:pPr>
              <w:spacing w:before="40" w:after="20" w:line="240" w:lineRule="auto"/>
              <w:rPr>
                <w:rFonts w:ascii="Times New Roman" w:eastAsia="Arial" w:hAnsi="Times New Roman"/>
                <w:b/>
                <w:bCs/>
                <w:i/>
                <w:iCs/>
                <w:sz w:val="24"/>
                <w:szCs w:val="24"/>
                <w:lang w:val="vi-VN"/>
              </w:rPr>
            </w:pPr>
          </w:p>
        </w:tc>
      </w:tr>
      <w:tr w:rsidR="002539D4" w:rsidRPr="008C3D0B" w14:paraId="7F2E9942" w14:textId="77777777" w:rsidTr="008C3D0B">
        <w:tc>
          <w:tcPr>
            <w:tcW w:w="5103" w:type="dxa"/>
          </w:tcPr>
          <w:p w14:paraId="374BB960" w14:textId="77777777" w:rsidR="00567AE0" w:rsidRPr="008C3D0B" w:rsidRDefault="00567AE0" w:rsidP="00E602A8">
            <w:pPr>
              <w:spacing w:before="40" w:after="20" w:line="240" w:lineRule="auto"/>
              <w:rPr>
                <w:rFonts w:ascii="Times New Roman" w:eastAsia="Arial" w:hAnsi="Times New Roman"/>
                <w:sz w:val="24"/>
                <w:szCs w:val="24"/>
              </w:rPr>
            </w:pPr>
            <w:r w:rsidRPr="008C3D0B">
              <w:rPr>
                <w:rFonts w:ascii="Times New Roman" w:eastAsia="Arial" w:hAnsi="Times New Roman"/>
                <w:sz w:val="24"/>
                <w:szCs w:val="24"/>
              </w:rPr>
              <w:t xml:space="preserve">- </w:t>
            </w:r>
            <w:proofErr w:type="spellStart"/>
            <w:r w:rsidRPr="008C3D0B">
              <w:rPr>
                <w:rFonts w:ascii="Times New Roman" w:eastAsia="Arial" w:hAnsi="Times New Roman"/>
                <w:bCs/>
                <w:iCs/>
                <w:sz w:val="24"/>
                <w:szCs w:val="24"/>
              </w:rPr>
              <w:t>Cấp</w:t>
            </w:r>
            <w:proofErr w:type="spellEnd"/>
            <w:r w:rsidRPr="008C3D0B">
              <w:rPr>
                <w:rFonts w:ascii="Times New Roman" w:eastAsia="Arial" w:hAnsi="Times New Roman"/>
                <w:bCs/>
                <w:iCs/>
                <w:sz w:val="24"/>
                <w:szCs w:val="24"/>
              </w:rPr>
              <w:t xml:space="preserve"> </w:t>
            </w:r>
            <w:proofErr w:type="spellStart"/>
            <w:r w:rsidRPr="008C3D0B">
              <w:rPr>
                <w:rFonts w:ascii="Times New Roman" w:eastAsia="Arial" w:hAnsi="Times New Roman"/>
                <w:bCs/>
                <w:iCs/>
                <w:sz w:val="24"/>
                <w:szCs w:val="24"/>
              </w:rPr>
              <w:t>quốc</w:t>
            </w:r>
            <w:proofErr w:type="spellEnd"/>
            <w:r w:rsidRPr="008C3D0B">
              <w:rPr>
                <w:rFonts w:ascii="Times New Roman" w:eastAsia="Arial" w:hAnsi="Times New Roman"/>
                <w:bCs/>
                <w:iCs/>
                <w:sz w:val="24"/>
                <w:szCs w:val="24"/>
              </w:rPr>
              <w:t xml:space="preserve"> </w:t>
            </w:r>
            <w:proofErr w:type="spellStart"/>
            <w:r w:rsidRPr="008C3D0B">
              <w:rPr>
                <w:rFonts w:ascii="Times New Roman" w:eastAsia="Arial" w:hAnsi="Times New Roman"/>
                <w:bCs/>
                <w:iCs/>
                <w:sz w:val="24"/>
                <w:szCs w:val="24"/>
              </w:rPr>
              <w:t>gia</w:t>
            </w:r>
            <w:proofErr w:type="spellEnd"/>
          </w:p>
        </w:tc>
        <w:tc>
          <w:tcPr>
            <w:tcW w:w="851" w:type="dxa"/>
            <w:vAlign w:val="center"/>
          </w:tcPr>
          <w:p w14:paraId="6F137B74"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28</w:t>
            </w:r>
          </w:p>
        </w:tc>
        <w:tc>
          <w:tcPr>
            <w:tcW w:w="1701" w:type="dxa"/>
            <w:vAlign w:val="center"/>
          </w:tcPr>
          <w:p w14:paraId="5973FA57" w14:textId="77777777" w:rsidR="00567AE0" w:rsidRPr="008C3D0B" w:rsidRDefault="00567AE0" w:rsidP="00E602A8">
            <w:pPr>
              <w:spacing w:before="40" w:after="2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 xml:space="preserve">Trung </w:t>
            </w:r>
            <w:proofErr w:type="spellStart"/>
            <w:r w:rsidRPr="008C3D0B">
              <w:rPr>
                <w:rFonts w:ascii="Times New Roman" w:eastAsia="Arial" w:hAnsi="Times New Roman"/>
                <w:i/>
                <w:iCs/>
                <w:sz w:val="24"/>
                <w:szCs w:val="24"/>
              </w:rPr>
              <w:t>tâm</w:t>
            </w:r>
            <w:proofErr w:type="spellEnd"/>
          </w:p>
        </w:tc>
        <w:tc>
          <w:tcPr>
            <w:tcW w:w="2145" w:type="dxa"/>
            <w:gridSpan w:val="2"/>
          </w:tcPr>
          <w:p w14:paraId="5157B658"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2CFB2689"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3A022412"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53565B93" w14:textId="77777777" w:rsidTr="008C3D0B">
        <w:tc>
          <w:tcPr>
            <w:tcW w:w="5103" w:type="dxa"/>
          </w:tcPr>
          <w:p w14:paraId="39BA6732" w14:textId="77777777" w:rsidR="00567AE0" w:rsidRPr="008C3D0B" w:rsidRDefault="00567AE0" w:rsidP="00E602A8">
            <w:pPr>
              <w:spacing w:before="40" w:after="20" w:line="240" w:lineRule="auto"/>
              <w:rPr>
                <w:rFonts w:ascii="Times New Roman" w:eastAsia="Arial" w:hAnsi="Times New Roman"/>
                <w:sz w:val="24"/>
                <w:szCs w:val="24"/>
              </w:rPr>
            </w:pPr>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Cấp</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tỉnh</w:t>
            </w:r>
            <w:proofErr w:type="spellEnd"/>
          </w:p>
        </w:tc>
        <w:tc>
          <w:tcPr>
            <w:tcW w:w="851" w:type="dxa"/>
            <w:vAlign w:val="center"/>
          </w:tcPr>
          <w:p w14:paraId="3F15CA7F"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29</w:t>
            </w:r>
          </w:p>
        </w:tc>
        <w:tc>
          <w:tcPr>
            <w:tcW w:w="1701" w:type="dxa"/>
            <w:vAlign w:val="center"/>
          </w:tcPr>
          <w:p w14:paraId="4206421A" w14:textId="77777777" w:rsidR="00567AE0" w:rsidRPr="008C3D0B" w:rsidRDefault="00567AE0" w:rsidP="00E602A8">
            <w:pPr>
              <w:spacing w:before="40" w:after="2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 xml:space="preserve">Trung </w:t>
            </w:r>
            <w:proofErr w:type="spellStart"/>
            <w:r w:rsidRPr="008C3D0B">
              <w:rPr>
                <w:rFonts w:ascii="Times New Roman" w:eastAsia="Arial" w:hAnsi="Times New Roman"/>
                <w:i/>
                <w:iCs/>
                <w:sz w:val="24"/>
                <w:szCs w:val="24"/>
              </w:rPr>
              <w:t>tâm</w:t>
            </w:r>
            <w:proofErr w:type="spellEnd"/>
          </w:p>
        </w:tc>
        <w:tc>
          <w:tcPr>
            <w:tcW w:w="2145" w:type="dxa"/>
            <w:gridSpan w:val="2"/>
          </w:tcPr>
          <w:p w14:paraId="0522C2BB"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219526E6"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72020A69"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6188E3DC" w14:textId="77777777" w:rsidTr="008C3D0B">
        <w:tc>
          <w:tcPr>
            <w:tcW w:w="5103" w:type="dxa"/>
          </w:tcPr>
          <w:p w14:paraId="3303F2F1" w14:textId="77777777" w:rsidR="00567AE0" w:rsidRPr="008C3D0B" w:rsidRDefault="00567AE0" w:rsidP="00E602A8">
            <w:pPr>
              <w:spacing w:before="40" w:after="20" w:line="240" w:lineRule="auto"/>
              <w:rPr>
                <w:rFonts w:ascii="Times New Roman" w:eastAsia="Arial" w:hAnsi="Times New Roman"/>
                <w:sz w:val="24"/>
                <w:szCs w:val="24"/>
              </w:rPr>
            </w:pPr>
            <w:r w:rsidRPr="008C3D0B">
              <w:rPr>
                <w:rFonts w:ascii="Times New Roman" w:eastAsia="Arial" w:hAnsi="Times New Roman"/>
                <w:sz w:val="24"/>
                <w:szCs w:val="24"/>
              </w:rPr>
              <w:lastRenderedPageBreak/>
              <w:t xml:space="preserve">- </w:t>
            </w:r>
            <w:proofErr w:type="spellStart"/>
            <w:r w:rsidRPr="008C3D0B">
              <w:rPr>
                <w:rFonts w:ascii="Times New Roman" w:eastAsia="Arial" w:hAnsi="Times New Roman"/>
                <w:sz w:val="24"/>
                <w:szCs w:val="24"/>
              </w:rPr>
              <w:t>Khác</w:t>
            </w:r>
            <w:proofErr w:type="spellEnd"/>
          </w:p>
        </w:tc>
        <w:tc>
          <w:tcPr>
            <w:tcW w:w="851" w:type="dxa"/>
            <w:vAlign w:val="center"/>
          </w:tcPr>
          <w:p w14:paraId="398BC78A"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30</w:t>
            </w:r>
          </w:p>
        </w:tc>
        <w:tc>
          <w:tcPr>
            <w:tcW w:w="1701" w:type="dxa"/>
            <w:vAlign w:val="center"/>
          </w:tcPr>
          <w:p w14:paraId="4272D79E" w14:textId="77777777" w:rsidR="00567AE0" w:rsidRPr="008C3D0B" w:rsidRDefault="00567AE0" w:rsidP="00E602A8">
            <w:pPr>
              <w:spacing w:before="40" w:after="2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 xml:space="preserve">Trung </w:t>
            </w:r>
            <w:proofErr w:type="spellStart"/>
            <w:r w:rsidRPr="008C3D0B">
              <w:rPr>
                <w:rFonts w:ascii="Times New Roman" w:eastAsia="Arial" w:hAnsi="Times New Roman"/>
                <w:i/>
                <w:iCs/>
                <w:sz w:val="24"/>
                <w:szCs w:val="24"/>
              </w:rPr>
              <w:t>tâm</w:t>
            </w:r>
            <w:proofErr w:type="spellEnd"/>
          </w:p>
        </w:tc>
        <w:tc>
          <w:tcPr>
            <w:tcW w:w="2145" w:type="dxa"/>
            <w:gridSpan w:val="2"/>
          </w:tcPr>
          <w:p w14:paraId="4AC6A41C"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4192AC99"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32F44F09"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57577C65" w14:textId="77777777" w:rsidTr="008C3D0B">
        <w:tc>
          <w:tcPr>
            <w:tcW w:w="5103" w:type="dxa"/>
          </w:tcPr>
          <w:p w14:paraId="5B9A55B9" w14:textId="77777777" w:rsidR="00567AE0" w:rsidRPr="008C3D0B" w:rsidRDefault="00567AE0" w:rsidP="00E602A8">
            <w:pPr>
              <w:spacing w:before="40" w:after="20" w:line="240" w:lineRule="auto"/>
              <w:rPr>
                <w:rFonts w:ascii="Times New Roman" w:eastAsia="Arial" w:hAnsi="Times New Roman"/>
                <w:b/>
                <w:bCs/>
                <w:i/>
                <w:iCs/>
                <w:sz w:val="24"/>
                <w:szCs w:val="24"/>
              </w:rPr>
            </w:pPr>
            <w:r w:rsidRPr="008C3D0B">
              <w:rPr>
                <w:rFonts w:ascii="Times New Roman" w:eastAsia="Arial" w:hAnsi="Times New Roman"/>
                <w:b/>
                <w:bCs/>
                <w:i/>
                <w:iCs/>
                <w:sz w:val="24"/>
                <w:szCs w:val="24"/>
              </w:rPr>
              <w:t xml:space="preserve">5.2. Chia </w:t>
            </w:r>
            <w:proofErr w:type="spellStart"/>
            <w:r w:rsidRPr="008C3D0B">
              <w:rPr>
                <w:rFonts w:ascii="Times New Roman" w:eastAsia="Arial" w:hAnsi="Times New Roman"/>
                <w:b/>
                <w:bCs/>
                <w:i/>
                <w:iCs/>
                <w:sz w:val="24"/>
                <w:szCs w:val="24"/>
              </w:rPr>
              <w:t>theo</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loại</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hình</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trung</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tâm</w:t>
            </w:r>
            <w:proofErr w:type="spellEnd"/>
          </w:p>
        </w:tc>
        <w:tc>
          <w:tcPr>
            <w:tcW w:w="851" w:type="dxa"/>
            <w:vAlign w:val="center"/>
          </w:tcPr>
          <w:p w14:paraId="4AD77C23" w14:textId="77777777" w:rsidR="00567AE0" w:rsidRPr="008C3D0B" w:rsidRDefault="00567AE0" w:rsidP="00E602A8">
            <w:pPr>
              <w:spacing w:before="40" w:after="20" w:line="240" w:lineRule="auto"/>
              <w:jc w:val="center"/>
              <w:rPr>
                <w:rFonts w:ascii="Times New Roman" w:eastAsia="Arial" w:hAnsi="Times New Roman"/>
                <w:b/>
                <w:bCs/>
                <w:i/>
                <w:iCs/>
                <w:sz w:val="24"/>
                <w:szCs w:val="24"/>
                <w:lang w:val="vi-VN"/>
              </w:rPr>
            </w:pPr>
          </w:p>
        </w:tc>
        <w:tc>
          <w:tcPr>
            <w:tcW w:w="1701" w:type="dxa"/>
            <w:vAlign w:val="center"/>
          </w:tcPr>
          <w:p w14:paraId="47C23410" w14:textId="77777777" w:rsidR="00567AE0" w:rsidRPr="008C3D0B" w:rsidRDefault="00567AE0" w:rsidP="00E602A8">
            <w:pPr>
              <w:spacing w:before="40" w:after="20" w:line="240" w:lineRule="auto"/>
              <w:jc w:val="center"/>
              <w:rPr>
                <w:rFonts w:ascii="Times New Roman" w:eastAsia="Arial" w:hAnsi="Times New Roman"/>
                <w:b/>
                <w:bCs/>
                <w:i/>
                <w:iCs/>
                <w:sz w:val="24"/>
                <w:szCs w:val="24"/>
                <w:lang w:val="vi-VN"/>
              </w:rPr>
            </w:pPr>
          </w:p>
        </w:tc>
        <w:tc>
          <w:tcPr>
            <w:tcW w:w="2145" w:type="dxa"/>
            <w:gridSpan w:val="2"/>
          </w:tcPr>
          <w:p w14:paraId="0054327E" w14:textId="77777777" w:rsidR="00567AE0" w:rsidRPr="008C3D0B" w:rsidRDefault="00567AE0" w:rsidP="00E602A8">
            <w:pPr>
              <w:spacing w:before="40" w:after="20" w:line="240" w:lineRule="auto"/>
              <w:rPr>
                <w:rFonts w:ascii="Times New Roman" w:eastAsia="Arial" w:hAnsi="Times New Roman"/>
                <w:b/>
                <w:bCs/>
                <w:i/>
                <w:iCs/>
                <w:sz w:val="24"/>
                <w:szCs w:val="24"/>
                <w:lang w:val="vi-VN"/>
              </w:rPr>
            </w:pPr>
          </w:p>
        </w:tc>
        <w:tc>
          <w:tcPr>
            <w:tcW w:w="2268" w:type="dxa"/>
          </w:tcPr>
          <w:p w14:paraId="3921B5BC" w14:textId="77777777" w:rsidR="00567AE0" w:rsidRPr="008C3D0B" w:rsidRDefault="00567AE0" w:rsidP="00E602A8">
            <w:pPr>
              <w:spacing w:before="40" w:after="20" w:line="240" w:lineRule="auto"/>
              <w:rPr>
                <w:rFonts w:ascii="Times New Roman" w:eastAsia="Arial" w:hAnsi="Times New Roman"/>
                <w:b/>
                <w:bCs/>
                <w:i/>
                <w:iCs/>
                <w:sz w:val="24"/>
                <w:szCs w:val="24"/>
                <w:lang w:val="vi-VN"/>
              </w:rPr>
            </w:pPr>
          </w:p>
        </w:tc>
        <w:tc>
          <w:tcPr>
            <w:tcW w:w="2249" w:type="dxa"/>
          </w:tcPr>
          <w:p w14:paraId="5D45BC59" w14:textId="77777777" w:rsidR="00567AE0" w:rsidRPr="008C3D0B" w:rsidRDefault="00567AE0" w:rsidP="00E602A8">
            <w:pPr>
              <w:spacing w:before="40" w:after="20" w:line="240" w:lineRule="auto"/>
              <w:rPr>
                <w:rFonts w:ascii="Times New Roman" w:eastAsia="Arial" w:hAnsi="Times New Roman"/>
                <w:b/>
                <w:bCs/>
                <w:i/>
                <w:iCs/>
                <w:sz w:val="24"/>
                <w:szCs w:val="24"/>
                <w:lang w:val="vi-VN"/>
              </w:rPr>
            </w:pPr>
          </w:p>
        </w:tc>
      </w:tr>
      <w:tr w:rsidR="002539D4" w:rsidRPr="008C3D0B" w14:paraId="06A0D7A9" w14:textId="77777777" w:rsidTr="008C3D0B">
        <w:tc>
          <w:tcPr>
            <w:tcW w:w="5103" w:type="dxa"/>
          </w:tcPr>
          <w:p w14:paraId="524C1544" w14:textId="6598DEED" w:rsidR="00567AE0" w:rsidRPr="008C3D0B" w:rsidRDefault="00567AE0" w:rsidP="00E602A8">
            <w:pPr>
              <w:spacing w:before="40" w:after="20" w:line="240" w:lineRule="auto"/>
              <w:rPr>
                <w:rFonts w:ascii="Times New Roman" w:eastAsia="Arial" w:hAnsi="Times New Roman"/>
                <w:sz w:val="24"/>
                <w:szCs w:val="24"/>
              </w:rPr>
            </w:pPr>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Đơn</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vị</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sự</w:t>
            </w:r>
            <w:proofErr w:type="spellEnd"/>
            <w:r w:rsidR="00BB1693">
              <w:rPr>
                <w:rFonts w:ascii="Times New Roman" w:eastAsia="Arial" w:hAnsi="Times New Roman"/>
                <w:sz w:val="24"/>
                <w:szCs w:val="24"/>
              </w:rPr>
              <w:t xml:space="preserve"> </w:t>
            </w:r>
            <w:proofErr w:type="spellStart"/>
            <w:r w:rsidR="00BB1693">
              <w:rPr>
                <w:rFonts w:ascii="Times New Roman" w:eastAsia="Arial" w:hAnsi="Times New Roman"/>
                <w:sz w:val="24"/>
                <w:szCs w:val="24"/>
              </w:rPr>
              <w:t>nghiệ</w:t>
            </w:r>
            <w:r w:rsidRPr="008C3D0B">
              <w:rPr>
                <w:rFonts w:ascii="Times New Roman" w:eastAsia="Arial" w:hAnsi="Times New Roman"/>
                <w:sz w:val="24"/>
                <w:szCs w:val="24"/>
              </w:rPr>
              <w:t>p</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công</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lập</w:t>
            </w:r>
            <w:proofErr w:type="spellEnd"/>
          </w:p>
        </w:tc>
        <w:tc>
          <w:tcPr>
            <w:tcW w:w="851" w:type="dxa"/>
            <w:vAlign w:val="center"/>
          </w:tcPr>
          <w:p w14:paraId="4BD8C518"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31</w:t>
            </w:r>
          </w:p>
        </w:tc>
        <w:tc>
          <w:tcPr>
            <w:tcW w:w="1701" w:type="dxa"/>
            <w:vAlign w:val="center"/>
          </w:tcPr>
          <w:p w14:paraId="560DF911" w14:textId="77777777" w:rsidR="00567AE0" w:rsidRPr="008C3D0B" w:rsidRDefault="00567AE0" w:rsidP="00E602A8">
            <w:pPr>
              <w:spacing w:before="40" w:after="2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 xml:space="preserve">Trung </w:t>
            </w:r>
            <w:proofErr w:type="spellStart"/>
            <w:r w:rsidRPr="008C3D0B">
              <w:rPr>
                <w:rFonts w:ascii="Times New Roman" w:eastAsia="Arial" w:hAnsi="Times New Roman"/>
                <w:i/>
                <w:iCs/>
                <w:sz w:val="24"/>
                <w:szCs w:val="24"/>
              </w:rPr>
              <w:t>tâm</w:t>
            </w:r>
            <w:proofErr w:type="spellEnd"/>
          </w:p>
        </w:tc>
        <w:tc>
          <w:tcPr>
            <w:tcW w:w="2145" w:type="dxa"/>
            <w:gridSpan w:val="2"/>
          </w:tcPr>
          <w:p w14:paraId="7118E8B9"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63A50275"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4C5C2915"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5F77C19A" w14:textId="77777777" w:rsidTr="008C3D0B">
        <w:tc>
          <w:tcPr>
            <w:tcW w:w="5103" w:type="dxa"/>
          </w:tcPr>
          <w:p w14:paraId="637E1761" w14:textId="77777777" w:rsidR="00567AE0" w:rsidRPr="008C3D0B" w:rsidRDefault="00567AE0" w:rsidP="00E602A8">
            <w:pPr>
              <w:spacing w:before="40" w:after="20" w:line="240" w:lineRule="auto"/>
              <w:rPr>
                <w:rFonts w:ascii="Times New Roman" w:eastAsia="Arial" w:hAnsi="Times New Roman"/>
                <w:sz w:val="24"/>
                <w:szCs w:val="24"/>
              </w:rPr>
            </w:pPr>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Doanh</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nghiệp</w:t>
            </w:r>
            <w:proofErr w:type="spellEnd"/>
          </w:p>
        </w:tc>
        <w:tc>
          <w:tcPr>
            <w:tcW w:w="851" w:type="dxa"/>
            <w:vAlign w:val="center"/>
          </w:tcPr>
          <w:p w14:paraId="7753CBC9"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32</w:t>
            </w:r>
          </w:p>
        </w:tc>
        <w:tc>
          <w:tcPr>
            <w:tcW w:w="1701" w:type="dxa"/>
            <w:vAlign w:val="center"/>
          </w:tcPr>
          <w:p w14:paraId="64BDDF45" w14:textId="77777777" w:rsidR="00567AE0" w:rsidRPr="008C3D0B" w:rsidRDefault="00567AE0" w:rsidP="00E602A8">
            <w:pPr>
              <w:spacing w:before="40" w:after="2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 xml:space="preserve">Trung </w:t>
            </w:r>
            <w:proofErr w:type="spellStart"/>
            <w:r w:rsidRPr="008C3D0B">
              <w:rPr>
                <w:rFonts w:ascii="Times New Roman" w:eastAsia="Arial" w:hAnsi="Times New Roman"/>
                <w:i/>
                <w:iCs/>
                <w:sz w:val="24"/>
                <w:szCs w:val="24"/>
              </w:rPr>
              <w:t>tâm</w:t>
            </w:r>
            <w:proofErr w:type="spellEnd"/>
          </w:p>
        </w:tc>
        <w:tc>
          <w:tcPr>
            <w:tcW w:w="2145" w:type="dxa"/>
            <w:gridSpan w:val="2"/>
          </w:tcPr>
          <w:p w14:paraId="632B40A4"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0D5BC6F9"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14ECE772"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3D79E80A" w14:textId="77777777" w:rsidTr="008C3D0B">
        <w:tc>
          <w:tcPr>
            <w:tcW w:w="5103" w:type="dxa"/>
          </w:tcPr>
          <w:p w14:paraId="104B0BD6" w14:textId="77777777" w:rsidR="00567AE0" w:rsidRPr="008C3D0B" w:rsidRDefault="00567AE0" w:rsidP="00E602A8">
            <w:pPr>
              <w:spacing w:before="40" w:after="20" w:line="240" w:lineRule="auto"/>
              <w:rPr>
                <w:rFonts w:ascii="Times New Roman" w:eastAsia="Arial" w:hAnsi="Times New Roman"/>
                <w:sz w:val="24"/>
                <w:szCs w:val="24"/>
              </w:rPr>
            </w:pPr>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Hợp</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tác</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xã</w:t>
            </w:r>
            <w:proofErr w:type="spellEnd"/>
          </w:p>
        </w:tc>
        <w:tc>
          <w:tcPr>
            <w:tcW w:w="851" w:type="dxa"/>
            <w:vAlign w:val="center"/>
          </w:tcPr>
          <w:p w14:paraId="2A11D0E2"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33</w:t>
            </w:r>
          </w:p>
        </w:tc>
        <w:tc>
          <w:tcPr>
            <w:tcW w:w="1701" w:type="dxa"/>
            <w:vAlign w:val="center"/>
          </w:tcPr>
          <w:p w14:paraId="0887342A" w14:textId="77777777" w:rsidR="00567AE0" w:rsidRPr="008C3D0B" w:rsidRDefault="00567AE0" w:rsidP="00E602A8">
            <w:pPr>
              <w:spacing w:before="40" w:after="2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 xml:space="preserve">Trung </w:t>
            </w:r>
            <w:proofErr w:type="spellStart"/>
            <w:r w:rsidRPr="008C3D0B">
              <w:rPr>
                <w:rFonts w:ascii="Times New Roman" w:eastAsia="Arial" w:hAnsi="Times New Roman"/>
                <w:i/>
                <w:iCs/>
                <w:sz w:val="24"/>
                <w:szCs w:val="24"/>
              </w:rPr>
              <w:t>tâm</w:t>
            </w:r>
            <w:proofErr w:type="spellEnd"/>
          </w:p>
        </w:tc>
        <w:tc>
          <w:tcPr>
            <w:tcW w:w="2145" w:type="dxa"/>
            <w:gridSpan w:val="2"/>
          </w:tcPr>
          <w:p w14:paraId="45E8DC5D"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115AC2F7"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61F635C6"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063AB152" w14:textId="77777777" w:rsidTr="008C3D0B">
        <w:tc>
          <w:tcPr>
            <w:tcW w:w="5103" w:type="dxa"/>
          </w:tcPr>
          <w:p w14:paraId="08C78BD2" w14:textId="77777777" w:rsidR="00567AE0" w:rsidRPr="008C3D0B" w:rsidRDefault="00567AE0" w:rsidP="00E602A8">
            <w:pPr>
              <w:spacing w:before="40" w:after="20" w:line="240" w:lineRule="auto"/>
              <w:rPr>
                <w:rFonts w:ascii="Times New Roman" w:eastAsia="Arial" w:hAnsi="Times New Roman"/>
                <w:sz w:val="24"/>
                <w:szCs w:val="24"/>
              </w:rPr>
            </w:pPr>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Khác</w:t>
            </w:r>
            <w:proofErr w:type="spellEnd"/>
          </w:p>
        </w:tc>
        <w:tc>
          <w:tcPr>
            <w:tcW w:w="851" w:type="dxa"/>
            <w:vAlign w:val="center"/>
          </w:tcPr>
          <w:p w14:paraId="6A4BB600"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34</w:t>
            </w:r>
          </w:p>
        </w:tc>
        <w:tc>
          <w:tcPr>
            <w:tcW w:w="1701" w:type="dxa"/>
            <w:vAlign w:val="center"/>
          </w:tcPr>
          <w:p w14:paraId="75921F79" w14:textId="77777777" w:rsidR="00567AE0" w:rsidRPr="008C3D0B" w:rsidRDefault="00567AE0" w:rsidP="00E602A8">
            <w:pPr>
              <w:spacing w:before="40" w:after="20" w:line="240" w:lineRule="auto"/>
              <w:jc w:val="center"/>
              <w:rPr>
                <w:rFonts w:ascii="Times New Roman" w:eastAsia="Arial" w:hAnsi="Times New Roman"/>
                <w:i/>
                <w:iCs/>
                <w:sz w:val="24"/>
                <w:szCs w:val="24"/>
              </w:rPr>
            </w:pPr>
            <w:r w:rsidRPr="008C3D0B">
              <w:rPr>
                <w:rFonts w:ascii="Times New Roman" w:eastAsia="Arial" w:hAnsi="Times New Roman"/>
                <w:i/>
                <w:iCs/>
                <w:sz w:val="24"/>
                <w:szCs w:val="24"/>
              </w:rPr>
              <w:t xml:space="preserve">Trung </w:t>
            </w:r>
            <w:proofErr w:type="spellStart"/>
            <w:r w:rsidRPr="008C3D0B">
              <w:rPr>
                <w:rFonts w:ascii="Times New Roman" w:eastAsia="Arial" w:hAnsi="Times New Roman"/>
                <w:i/>
                <w:iCs/>
                <w:sz w:val="24"/>
                <w:szCs w:val="24"/>
              </w:rPr>
              <w:t>tâm</w:t>
            </w:r>
            <w:proofErr w:type="spellEnd"/>
          </w:p>
        </w:tc>
        <w:tc>
          <w:tcPr>
            <w:tcW w:w="2145" w:type="dxa"/>
            <w:gridSpan w:val="2"/>
          </w:tcPr>
          <w:p w14:paraId="01CE605E"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6553AFEB"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5690A5EF"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41C6FACC" w14:textId="77777777" w:rsidTr="008C3D0B">
        <w:tc>
          <w:tcPr>
            <w:tcW w:w="5103" w:type="dxa"/>
          </w:tcPr>
          <w:p w14:paraId="14B1550F" w14:textId="77777777" w:rsidR="00567AE0" w:rsidRPr="008C3D0B" w:rsidRDefault="00567AE0" w:rsidP="00E602A8">
            <w:pPr>
              <w:spacing w:before="40" w:after="20" w:line="240" w:lineRule="auto"/>
              <w:rPr>
                <w:rFonts w:ascii="Times New Roman" w:eastAsia="Arial" w:hAnsi="Times New Roman"/>
                <w:b/>
                <w:sz w:val="24"/>
                <w:szCs w:val="24"/>
              </w:rPr>
            </w:pPr>
            <w:r w:rsidRPr="008C3D0B">
              <w:rPr>
                <w:rFonts w:ascii="Times New Roman" w:eastAsia="Arial" w:hAnsi="Times New Roman"/>
                <w:b/>
                <w:sz w:val="24"/>
                <w:szCs w:val="24"/>
              </w:rPr>
              <w:t xml:space="preserve">6. </w:t>
            </w:r>
            <w:proofErr w:type="spellStart"/>
            <w:r w:rsidRPr="008C3D0B">
              <w:rPr>
                <w:rFonts w:ascii="Times New Roman" w:eastAsia="Arial" w:hAnsi="Times New Roman"/>
                <w:b/>
                <w:sz w:val="24"/>
                <w:szCs w:val="24"/>
              </w:rPr>
              <w:t>Số</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lao</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động</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làm</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việc</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tại</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các</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trung</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tâm</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hỗ</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trợ</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khởi</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nghiệp</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sáng</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tạo</w:t>
            </w:r>
            <w:proofErr w:type="spellEnd"/>
          </w:p>
        </w:tc>
        <w:tc>
          <w:tcPr>
            <w:tcW w:w="851" w:type="dxa"/>
            <w:vAlign w:val="center"/>
          </w:tcPr>
          <w:p w14:paraId="7218D1C0"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35</w:t>
            </w:r>
          </w:p>
        </w:tc>
        <w:tc>
          <w:tcPr>
            <w:tcW w:w="1701" w:type="dxa"/>
            <w:vAlign w:val="center"/>
          </w:tcPr>
          <w:p w14:paraId="3D33A085" w14:textId="77777777" w:rsidR="00567AE0" w:rsidRPr="008C3D0B" w:rsidRDefault="00567AE0" w:rsidP="00E602A8">
            <w:pPr>
              <w:spacing w:before="40" w:after="2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Người</w:t>
            </w:r>
            <w:proofErr w:type="spellEnd"/>
          </w:p>
        </w:tc>
        <w:tc>
          <w:tcPr>
            <w:tcW w:w="2145" w:type="dxa"/>
            <w:gridSpan w:val="2"/>
          </w:tcPr>
          <w:p w14:paraId="00A1EC35"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5EEF5138"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1E0BB261"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5F5C9ACF" w14:textId="77777777" w:rsidTr="008C3D0B">
        <w:tc>
          <w:tcPr>
            <w:tcW w:w="5103" w:type="dxa"/>
          </w:tcPr>
          <w:p w14:paraId="0990297F" w14:textId="77777777" w:rsidR="00567AE0" w:rsidRPr="008C3D0B" w:rsidRDefault="00567AE0" w:rsidP="00E602A8">
            <w:pPr>
              <w:spacing w:before="40" w:after="20" w:line="240" w:lineRule="auto"/>
              <w:rPr>
                <w:rFonts w:ascii="Times New Roman" w:eastAsia="Arial" w:hAnsi="Times New Roman"/>
                <w:sz w:val="24"/>
                <w:szCs w:val="24"/>
              </w:rPr>
            </w:pPr>
            <w:r w:rsidRPr="008C3D0B">
              <w:rPr>
                <w:rFonts w:ascii="Times New Roman" w:eastAsia="Arial" w:hAnsi="Times New Roman"/>
                <w:b/>
                <w:bCs/>
                <w:i/>
                <w:iCs/>
                <w:sz w:val="24"/>
                <w:szCs w:val="24"/>
              </w:rPr>
              <w:t xml:space="preserve">6.1. Chia </w:t>
            </w:r>
            <w:proofErr w:type="spellStart"/>
            <w:r w:rsidRPr="008C3D0B">
              <w:rPr>
                <w:rFonts w:ascii="Times New Roman" w:eastAsia="Arial" w:hAnsi="Times New Roman"/>
                <w:b/>
                <w:bCs/>
                <w:i/>
                <w:iCs/>
                <w:sz w:val="24"/>
                <w:szCs w:val="24"/>
              </w:rPr>
              <w:t>theo</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cấp</w:t>
            </w:r>
            <w:proofErr w:type="spellEnd"/>
          </w:p>
        </w:tc>
        <w:tc>
          <w:tcPr>
            <w:tcW w:w="851" w:type="dxa"/>
            <w:vAlign w:val="center"/>
          </w:tcPr>
          <w:p w14:paraId="7A94A840"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1701" w:type="dxa"/>
            <w:vAlign w:val="center"/>
          </w:tcPr>
          <w:p w14:paraId="3407AB84" w14:textId="77777777" w:rsidR="00567AE0" w:rsidRPr="008C3D0B" w:rsidRDefault="00567AE0" w:rsidP="00E602A8">
            <w:pPr>
              <w:spacing w:before="40" w:after="20" w:line="240" w:lineRule="auto"/>
              <w:jc w:val="center"/>
              <w:rPr>
                <w:rFonts w:ascii="Times New Roman" w:eastAsia="Arial" w:hAnsi="Times New Roman"/>
                <w:i/>
                <w:iCs/>
                <w:sz w:val="24"/>
                <w:szCs w:val="24"/>
              </w:rPr>
            </w:pPr>
          </w:p>
        </w:tc>
        <w:tc>
          <w:tcPr>
            <w:tcW w:w="2145" w:type="dxa"/>
            <w:gridSpan w:val="2"/>
          </w:tcPr>
          <w:p w14:paraId="254BC1FE"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665DFB59"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3E806983"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034221B8" w14:textId="77777777" w:rsidTr="008C3D0B">
        <w:tc>
          <w:tcPr>
            <w:tcW w:w="5103" w:type="dxa"/>
          </w:tcPr>
          <w:p w14:paraId="7EABD754" w14:textId="77777777" w:rsidR="00567AE0" w:rsidRPr="008C3D0B" w:rsidRDefault="00567AE0" w:rsidP="00E602A8">
            <w:pPr>
              <w:spacing w:before="40" w:after="20" w:line="240" w:lineRule="auto"/>
              <w:rPr>
                <w:rFonts w:ascii="Times New Roman" w:eastAsia="Arial" w:hAnsi="Times New Roman"/>
                <w:sz w:val="24"/>
                <w:szCs w:val="24"/>
              </w:rPr>
            </w:pPr>
            <w:r w:rsidRPr="008C3D0B">
              <w:rPr>
                <w:rFonts w:ascii="Times New Roman" w:eastAsia="Arial" w:hAnsi="Times New Roman"/>
                <w:sz w:val="24"/>
                <w:szCs w:val="24"/>
              </w:rPr>
              <w:t xml:space="preserve">- </w:t>
            </w:r>
            <w:proofErr w:type="spellStart"/>
            <w:r w:rsidRPr="008C3D0B">
              <w:rPr>
                <w:rFonts w:ascii="Times New Roman" w:eastAsia="Arial" w:hAnsi="Times New Roman"/>
                <w:bCs/>
                <w:iCs/>
                <w:sz w:val="24"/>
                <w:szCs w:val="24"/>
              </w:rPr>
              <w:t>Cấp</w:t>
            </w:r>
            <w:proofErr w:type="spellEnd"/>
            <w:r w:rsidRPr="008C3D0B">
              <w:rPr>
                <w:rFonts w:ascii="Times New Roman" w:eastAsia="Arial" w:hAnsi="Times New Roman"/>
                <w:bCs/>
                <w:iCs/>
                <w:sz w:val="24"/>
                <w:szCs w:val="24"/>
              </w:rPr>
              <w:t xml:space="preserve"> </w:t>
            </w:r>
            <w:proofErr w:type="spellStart"/>
            <w:r w:rsidRPr="008C3D0B">
              <w:rPr>
                <w:rFonts w:ascii="Times New Roman" w:eastAsia="Arial" w:hAnsi="Times New Roman"/>
                <w:bCs/>
                <w:iCs/>
                <w:sz w:val="24"/>
                <w:szCs w:val="24"/>
              </w:rPr>
              <w:t>quốc</w:t>
            </w:r>
            <w:proofErr w:type="spellEnd"/>
            <w:r w:rsidRPr="008C3D0B">
              <w:rPr>
                <w:rFonts w:ascii="Times New Roman" w:eastAsia="Arial" w:hAnsi="Times New Roman"/>
                <w:bCs/>
                <w:iCs/>
                <w:sz w:val="24"/>
                <w:szCs w:val="24"/>
              </w:rPr>
              <w:t xml:space="preserve"> </w:t>
            </w:r>
            <w:proofErr w:type="spellStart"/>
            <w:r w:rsidRPr="008C3D0B">
              <w:rPr>
                <w:rFonts w:ascii="Times New Roman" w:eastAsia="Arial" w:hAnsi="Times New Roman"/>
                <w:bCs/>
                <w:iCs/>
                <w:sz w:val="24"/>
                <w:szCs w:val="24"/>
              </w:rPr>
              <w:t>gia</w:t>
            </w:r>
            <w:proofErr w:type="spellEnd"/>
          </w:p>
        </w:tc>
        <w:tc>
          <w:tcPr>
            <w:tcW w:w="851" w:type="dxa"/>
            <w:vAlign w:val="center"/>
          </w:tcPr>
          <w:p w14:paraId="2170B372"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36</w:t>
            </w:r>
          </w:p>
        </w:tc>
        <w:tc>
          <w:tcPr>
            <w:tcW w:w="1701" w:type="dxa"/>
          </w:tcPr>
          <w:p w14:paraId="7BA0CEB0" w14:textId="77777777" w:rsidR="00567AE0" w:rsidRPr="008C3D0B" w:rsidRDefault="00567AE0" w:rsidP="00E602A8">
            <w:pPr>
              <w:spacing w:before="40" w:after="2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Người</w:t>
            </w:r>
            <w:proofErr w:type="spellEnd"/>
          </w:p>
        </w:tc>
        <w:tc>
          <w:tcPr>
            <w:tcW w:w="2145" w:type="dxa"/>
            <w:gridSpan w:val="2"/>
          </w:tcPr>
          <w:p w14:paraId="63263191"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4B487CCA"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36E8278D"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03040F8F" w14:textId="77777777" w:rsidTr="008C3D0B">
        <w:tc>
          <w:tcPr>
            <w:tcW w:w="5103" w:type="dxa"/>
          </w:tcPr>
          <w:p w14:paraId="1B144CFD" w14:textId="77777777" w:rsidR="00567AE0" w:rsidRPr="008C3D0B" w:rsidRDefault="00567AE0" w:rsidP="00E602A8">
            <w:pPr>
              <w:spacing w:before="40" w:after="20" w:line="240" w:lineRule="auto"/>
              <w:rPr>
                <w:rFonts w:ascii="Times New Roman" w:eastAsia="Arial" w:hAnsi="Times New Roman"/>
                <w:sz w:val="24"/>
                <w:szCs w:val="24"/>
              </w:rPr>
            </w:pPr>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Cấp</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tỉnh</w:t>
            </w:r>
            <w:proofErr w:type="spellEnd"/>
          </w:p>
        </w:tc>
        <w:tc>
          <w:tcPr>
            <w:tcW w:w="851" w:type="dxa"/>
            <w:vAlign w:val="center"/>
          </w:tcPr>
          <w:p w14:paraId="74DA41C7"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37</w:t>
            </w:r>
          </w:p>
        </w:tc>
        <w:tc>
          <w:tcPr>
            <w:tcW w:w="1701" w:type="dxa"/>
          </w:tcPr>
          <w:p w14:paraId="741A6527" w14:textId="77777777" w:rsidR="00567AE0" w:rsidRPr="008C3D0B" w:rsidRDefault="00567AE0" w:rsidP="00E602A8">
            <w:pPr>
              <w:spacing w:before="40" w:after="2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Người</w:t>
            </w:r>
            <w:proofErr w:type="spellEnd"/>
          </w:p>
        </w:tc>
        <w:tc>
          <w:tcPr>
            <w:tcW w:w="2145" w:type="dxa"/>
            <w:gridSpan w:val="2"/>
          </w:tcPr>
          <w:p w14:paraId="33A77EBB"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3BB5A5A0"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429FAEDC"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41F75778" w14:textId="77777777" w:rsidTr="008C3D0B">
        <w:tc>
          <w:tcPr>
            <w:tcW w:w="5103" w:type="dxa"/>
          </w:tcPr>
          <w:p w14:paraId="4DD58810" w14:textId="77777777" w:rsidR="00567AE0" w:rsidRPr="008C3D0B" w:rsidRDefault="00567AE0" w:rsidP="00E602A8">
            <w:pPr>
              <w:spacing w:before="40" w:after="20" w:line="240" w:lineRule="auto"/>
              <w:rPr>
                <w:rFonts w:ascii="Times New Roman" w:eastAsia="Arial" w:hAnsi="Times New Roman"/>
                <w:sz w:val="24"/>
                <w:szCs w:val="24"/>
              </w:rPr>
            </w:pPr>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Khác</w:t>
            </w:r>
            <w:proofErr w:type="spellEnd"/>
          </w:p>
        </w:tc>
        <w:tc>
          <w:tcPr>
            <w:tcW w:w="851" w:type="dxa"/>
            <w:vAlign w:val="center"/>
          </w:tcPr>
          <w:p w14:paraId="13D1A09D"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38</w:t>
            </w:r>
          </w:p>
        </w:tc>
        <w:tc>
          <w:tcPr>
            <w:tcW w:w="1701" w:type="dxa"/>
          </w:tcPr>
          <w:p w14:paraId="6C0B667F" w14:textId="77777777" w:rsidR="00567AE0" w:rsidRPr="008C3D0B" w:rsidRDefault="00567AE0" w:rsidP="00E602A8">
            <w:pPr>
              <w:spacing w:before="40" w:after="2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Người</w:t>
            </w:r>
            <w:proofErr w:type="spellEnd"/>
          </w:p>
        </w:tc>
        <w:tc>
          <w:tcPr>
            <w:tcW w:w="2145" w:type="dxa"/>
            <w:gridSpan w:val="2"/>
          </w:tcPr>
          <w:p w14:paraId="0C681093"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0F508363"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1ECD3858"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20C026C3" w14:textId="77777777" w:rsidTr="008C3D0B">
        <w:tc>
          <w:tcPr>
            <w:tcW w:w="5103" w:type="dxa"/>
          </w:tcPr>
          <w:p w14:paraId="48E365B8" w14:textId="77777777" w:rsidR="00567AE0" w:rsidRPr="008C3D0B" w:rsidRDefault="00567AE0" w:rsidP="00E602A8">
            <w:pPr>
              <w:spacing w:before="40" w:after="20" w:line="240" w:lineRule="auto"/>
              <w:rPr>
                <w:rFonts w:ascii="Times New Roman" w:eastAsia="Arial" w:hAnsi="Times New Roman"/>
                <w:sz w:val="24"/>
                <w:szCs w:val="24"/>
              </w:rPr>
            </w:pPr>
            <w:r w:rsidRPr="008C3D0B">
              <w:rPr>
                <w:rFonts w:ascii="Times New Roman" w:eastAsia="Arial" w:hAnsi="Times New Roman"/>
                <w:b/>
                <w:bCs/>
                <w:i/>
                <w:iCs/>
                <w:sz w:val="24"/>
                <w:szCs w:val="24"/>
              </w:rPr>
              <w:t xml:space="preserve">6.2. Chia </w:t>
            </w:r>
            <w:proofErr w:type="spellStart"/>
            <w:r w:rsidRPr="008C3D0B">
              <w:rPr>
                <w:rFonts w:ascii="Times New Roman" w:eastAsia="Arial" w:hAnsi="Times New Roman"/>
                <w:b/>
                <w:bCs/>
                <w:i/>
                <w:iCs/>
                <w:sz w:val="24"/>
                <w:szCs w:val="24"/>
              </w:rPr>
              <w:t>theo</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loại</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hình</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trung</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tâm</w:t>
            </w:r>
            <w:proofErr w:type="spellEnd"/>
          </w:p>
        </w:tc>
        <w:tc>
          <w:tcPr>
            <w:tcW w:w="851" w:type="dxa"/>
            <w:vAlign w:val="center"/>
          </w:tcPr>
          <w:p w14:paraId="56C2167D"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1701" w:type="dxa"/>
            <w:vAlign w:val="center"/>
          </w:tcPr>
          <w:p w14:paraId="6EE5A0A9" w14:textId="77777777" w:rsidR="00567AE0" w:rsidRPr="008C3D0B" w:rsidRDefault="00567AE0" w:rsidP="00E602A8">
            <w:pPr>
              <w:spacing w:before="40" w:after="20" w:line="240" w:lineRule="auto"/>
              <w:jc w:val="center"/>
              <w:rPr>
                <w:rFonts w:ascii="Times New Roman" w:eastAsia="Arial" w:hAnsi="Times New Roman"/>
                <w:i/>
                <w:iCs/>
                <w:sz w:val="24"/>
                <w:szCs w:val="24"/>
              </w:rPr>
            </w:pPr>
          </w:p>
        </w:tc>
        <w:tc>
          <w:tcPr>
            <w:tcW w:w="2145" w:type="dxa"/>
            <w:gridSpan w:val="2"/>
          </w:tcPr>
          <w:p w14:paraId="7A5158C5"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1DC774A1"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07D21018"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450829AB" w14:textId="77777777" w:rsidTr="008C3D0B">
        <w:tc>
          <w:tcPr>
            <w:tcW w:w="5103" w:type="dxa"/>
          </w:tcPr>
          <w:p w14:paraId="069BC99B" w14:textId="72A9DBF7" w:rsidR="00567AE0" w:rsidRPr="008C3D0B" w:rsidRDefault="00567AE0" w:rsidP="00E602A8">
            <w:pPr>
              <w:spacing w:before="40" w:after="20" w:line="240" w:lineRule="auto"/>
              <w:rPr>
                <w:rFonts w:ascii="Times New Roman" w:eastAsia="Arial" w:hAnsi="Times New Roman"/>
                <w:sz w:val="24"/>
                <w:szCs w:val="24"/>
              </w:rPr>
            </w:pPr>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Đơn</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vị</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sự</w:t>
            </w:r>
            <w:proofErr w:type="spellEnd"/>
            <w:r w:rsidR="00BB1693">
              <w:rPr>
                <w:rFonts w:ascii="Times New Roman" w:eastAsia="Arial" w:hAnsi="Times New Roman"/>
                <w:sz w:val="24"/>
                <w:szCs w:val="24"/>
              </w:rPr>
              <w:t xml:space="preserve"> </w:t>
            </w:r>
            <w:proofErr w:type="spellStart"/>
            <w:r w:rsidR="00BB1693">
              <w:rPr>
                <w:rFonts w:ascii="Times New Roman" w:eastAsia="Arial" w:hAnsi="Times New Roman"/>
                <w:sz w:val="24"/>
                <w:szCs w:val="24"/>
              </w:rPr>
              <w:t>nghiệ</w:t>
            </w:r>
            <w:r w:rsidRPr="008C3D0B">
              <w:rPr>
                <w:rFonts w:ascii="Times New Roman" w:eastAsia="Arial" w:hAnsi="Times New Roman"/>
                <w:sz w:val="24"/>
                <w:szCs w:val="24"/>
              </w:rPr>
              <w:t>p</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công</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lập</w:t>
            </w:r>
            <w:proofErr w:type="spellEnd"/>
          </w:p>
        </w:tc>
        <w:tc>
          <w:tcPr>
            <w:tcW w:w="851" w:type="dxa"/>
            <w:vAlign w:val="center"/>
          </w:tcPr>
          <w:p w14:paraId="2191ECB8"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39</w:t>
            </w:r>
          </w:p>
        </w:tc>
        <w:tc>
          <w:tcPr>
            <w:tcW w:w="1701" w:type="dxa"/>
          </w:tcPr>
          <w:p w14:paraId="7633052A" w14:textId="77777777" w:rsidR="00567AE0" w:rsidRPr="008C3D0B" w:rsidRDefault="00567AE0" w:rsidP="00E602A8">
            <w:pPr>
              <w:spacing w:before="40" w:after="2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Người</w:t>
            </w:r>
            <w:proofErr w:type="spellEnd"/>
          </w:p>
        </w:tc>
        <w:tc>
          <w:tcPr>
            <w:tcW w:w="2145" w:type="dxa"/>
            <w:gridSpan w:val="2"/>
          </w:tcPr>
          <w:p w14:paraId="1E5A108D"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0039A11B"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3DE63EE8"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0437D937" w14:textId="77777777" w:rsidTr="008C3D0B">
        <w:tc>
          <w:tcPr>
            <w:tcW w:w="5103" w:type="dxa"/>
          </w:tcPr>
          <w:p w14:paraId="65334FBF" w14:textId="77777777" w:rsidR="00567AE0" w:rsidRPr="008C3D0B" w:rsidRDefault="00567AE0" w:rsidP="00E602A8">
            <w:pPr>
              <w:spacing w:before="40" w:after="20" w:line="240" w:lineRule="auto"/>
              <w:rPr>
                <w:rFonts w:ascii="Times New Roman" w:eastAsia="Arial" w:hAnsi="Times New Roman"/>
                <w:sz w:val="24"/>
                <w:szCs w:val="24"/>
              </w:rPr>
            </w:pPr>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Doanh</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nghiệp</w:t>
            </w:r>
            <w:proofErr w:type="spellEnd"/>
          </w:p>
        </w:tc>
        <w:tc>
          <w:tcPr>
            <w:tcW w:w="851" w:type="dxa"/>
            <w:vAlign w:val="center"/>
          </w:tcPr>
          <w:p w14:paraId="7C874F4A"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40</w:t>
            </w:r>
          </w:p>
        </w:tc>
        <w:tc>
          <w:tcPr>
            <w:tcW w:w="1701" w:type="dxa"/>
          </w:tcPr>
          <w:p w14:paraId="6DF9C237" w14:textId="77777777" w:rsidR="00567AE0" w:rsidRPr="008C3D0B" w:rsidRDefault="00567AE0" w:rsidP="00E602A8">
            <w:pPr>
              <w:spacing w:before="40" w:after="2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Người</w:t>
            </w:r>
            <w:proofErr w:type="spellEnd"/>
          </w:p>
        </w:tc>
        <w:tc>
          <w:tcPr>
            <w:tcW w:w="2145" w:type="dxa"/>
            <w:gridSpan w:val="2"/>
          </w:tcPr>
          <w:p w14:paraId="219CAD65"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12B4C772"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3C542C64"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6CD4C02A" w14:textId="77777777" w:rsidTr="008C3D0B">
        <w:tc>
          <w:tcPr>
            <w:tcW w:w="5103" w:type="dxa"/>
          </w:tcPr>
          <w:p w14:paraId="6D94C122" w14:textId="77777777" w:rsidR="00567AE0" w:rsidRPr="008C3D0B" w:rsidRDefault="00567AE0" w:rsidP="00E602A8">
            <w:pPr>
              <w:spacing w:before="40" w:after="20" w:line="240" w:lineRule="auto"/>
              <w:rPr>
                <w:rFonts w:ascii="Times New Roman" w:eastAsia="Arial" w:hAnsi="Times New Roman"/>
                <w:sz w:val="24"/>
                <w:szCs w:val="24"/>
              </w:rPr>
            </w:pPr>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Hợp</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tác</w:t>
            </w:r>
            <w:proofErr w:type="spellEnd"/>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xã</w:t>
            </w:r>
            <w:proofErr w:type="spellEnd"/>
          </w:p>
        </w:tc>
        <w:tc>
          <w:tcPr>
            <w:tcW w:w="851" w:type="dxa"/>
            <w:vAlign w:val="center"/>
          </w:tcPr>
          <w:p w14:paraId="7EC2315B"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41</w:t>
            </w:r>
          </w:p>
        </w:tc>
        <w:tc>
          <w:tcPr>
            <w:tcW w:w="1701" w:type="dxa"/>
          </w:tcPr>
          <w:p w14:paraId="7AEC6192" w14:textId="77777777" w:rsidR="00567AE0" w:rsidRPr="008C3D0B" w:rsidRDefault="00567AE0" w:rsidP="00E602A8">
            <w:pPr>
              <w:spacing w:before="40" w:after="2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Người</w:t>
            </w:r>
            <w:proofErr w:type="spellEnd"/>
          </w:p>
        </w:tc>
        <w:tc>
          <w:tcPr>
            <w:tcW w:w="2145" w:type="dxa"/>
            <w:gridSpan w:val="2"/>
          </w:tcPr>
          <w:p w14:paraId="5968256F"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0B70F5DC"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0794A6EE"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7AF9B967" w14:textId="77777777" w:rsidTr="008C3D0B">
        <w:tc>
          <w:tcPr>
            <w:tcW w:w="5103" w:type="dxa"/>
          </w:tcPr>
          <w:p w14:paraId="38DD04F1" w14:textId="77777777" w:rsidR="00567AE0" w:rsidRPr="008C3D0B" w:rsidRDefault="00567AE0" w:rsidP="00E602A8">
            <w:pPr>
              <w:spacing w:before="40" w:after="20" w:line="240" w:lineRule="auto"/>
              <w:rPr>
                <w:rFonts w:ascii="Times New Roman" w:eastAsia="Arial" w:hAnsi="Times New Roman"/>
                <w:sz w:val="24"/>
                <w:szCs w:val="24"/>
              </w:rPr>
            </w:pPr>
            <w:r w:rsidRPr="008C3D0B">
              <w:rPr>
                <w:rFonts w:ascii="Times New Roman" w:eastAsia="Arial" w:hAnsi="Times New Roman"/>
                <w:sz w:val="24"/>
                <w:szCs w:val="24"/>
              </w:rPr>
              <w:t xml:space="preserve">- </w:t>
            </w:r>
            <w:proofErr w:type="spellStart"/>
            <w:r w:rsidRPr="008C3D0B">
              <w:rPr>
                <w:rFonts w:ascii="Times New Roman" w:eastAsia="Arial" w:hAnsi="Times New Roman"/>
                <w:sz w:val="24"/>
                <w:szCs w:val="24"/>
              </w:rPr>
              <w:t>Khác</w:t>
            </w:r>
            <w:proofErr w:type="spellEnd"/>
          </w:p>
        </w:tc>
        <w:tc>
          <w:tcPr>
            <w:tcW w:w="851" w:type="dxa"/>
            <w:vAlign w:val="center"/>
          </w:tcPr>
          <w:p w14:paraId="12136ACB"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42</w:t>
            </w:r>
          </w:p>
        </w:tc>
        <w:tc>
          <w:tcPr>
            <w:tcW w:w="1701" w:type="dxa"/>
          </w:tcPr>
          <w:p w14:paraId="0DF4AE0A" w14:textId="77777777" w:rsidR="00567AE0" w:rsidRPr="008C3D0B" w:rsidRDefault="00567AE0" w:rsidP="00E602A8">
            <w:pPr>
              <w:spacing w:before="40" w:after="2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Người</w:t>
            </w:r>
            <w:proofErr w:type="spellEnd"/>
          </w:p>
        </w:tc>
        <w:tc>
          <w:tcPr>
            <w:tcW w:w="2145" w:type="dxa"/>
            <w:gridSpan w:val="2"/>
          </w:tcPr>
          <w:p w14:paraId="7EC56343"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757DF2EE"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7BDD7C62"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47E68CD3" w14:textId="77777777" w:rsidTr="008C3D0B">
        <w:tc>
          <w:tcPr>
            <w:tcW w:w="5103" w:type="dxa"/>
          </w:tcPr>
          <w:p w14:paraId="594AA3B8" w14:textId="0F9DE693" w:rsidR="00567AE0" w:rsidRPr="008C3D0B" w:rsidRDefault="00567AE0" w:rsidP="00E602A8">
            <w:pPr>
              <w:spacing w:before="40" w:after="20" w:line="240" w:lineRule="auto"/>
              <w:rPr>
                <w:rFonts w:ascii="Times New Roman" w:eastAsia="Arial" w:hAnsi="Times New Roman"/>
                <w:b/>
                <w:sz w:val="24"/>
                <w:szCs w:val="24"/>
              </w:rPr>
            </w:pPr>
            <w:r w:rsidRPr="008C3D0B">
              <w:rPr>
                <w:rFonts w:ascii="Times New Roman" w:eastAsia="Arial" w:hAnsi="Times New Roman"/>
                <w:b/>
                <w:sz w:val="24"/>
                <w:szCs w:val="24"/>
              </w:rPr>
              <w:t xml:space="preserve">7. </w:t>
            </w:r>
            <w:proofErr w:type="spellStart"/>
            <w:r w:rsidRPr="008C3D0B">
              <w:rPr>
                <w:rFonts w:ascii="Times New Roman" w:eastAsia="Arial" w:hAnsi="Times New Roman"/>
                <w:b/>
                <w:sz w:val="24"/>
                <w:szCs w:val="24"/>
              </w:rPr>
              <w:t>Số</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sản</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phẩm</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hình</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thành</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từ</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kết</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quả</w:t>
            </w:r>
            <w:proofErr w:type="spellEnd"/>
            <w:r w:rsidRPr="008C3D0B">
              <w:rPr>
                <w:rFonts w:ascii="Times New Roman" w:eastAsia="Arial" w:hAnsi="Times New Roman"/>
                <w:b/>
                <w:sz w:val="24"/>
                <w:szCs w:val="24"/>
              </w:rPr>
              <w:t xml:space="preserve"> khoa </w:t>
            </w:r>
            <w:proofErr w:type="spellStart"/>
            <w:r w:rsidRPr="008C3D0B">
              <w:rPr>
                <w:rFonts w:ascii="Times New Roman" w:eastAsia="Arial" w:hAnsi="Times New Roman"/>
                <w:b/>
                <w:sz w:val="24"/>
                <w:szCs w:val="24"/>
              </w:rPr>
              <w:t>học</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và</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công</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nghệ</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của</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các</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doanh</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nghiệp</w:t>
            </w:r>
            <w:proofErr w:type="spellEnd"/>
            <w:r w:rsidRPr="008C3D0B">
              <w:rPr>
                <w:rFonts w:ascii="Times New Roman" w:eastAsia="Arial" w:hAnsi="Times New Roman"/>
                <w:b/>
                <w:sz w:val="24"/>
                <w:szCs w:val="24"/>
              </w:rPr>
              <w:t xml:space="preserve"> khoa </w:t>
            </w:r>
            <w:proofErr w:type="spellStart"/>
            <w:r w:rsidRPr="008C3D0B">
              <w:rPr>
                <w:rFonts w:ascii="Times New Roman" w:eastAsia="Arial" w:hAnsi="Times New Roman"/>
                <w:b/>
                <w:sz w:val="24"/>
                <w:szCs w:val="24"/>
              </w:rPr>
              <w:t>học</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và</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công</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nghệ</w:t>
            </w:r>
            <w:proofErr w:type="spellEnd"/>
          </w:p>
        </w:tc>
        <w:tc>
          <w:tcPr>
            <w:tcW w:w="851" w:type="dxa"/>
            <w:vAlign w:val="center"/>
          </w:tcPr>
          <w:p w14:paraId="1F77BB10"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43</w:t>
            </w:r>
          </w:p>
        </w:tc>
        <w:tc>
          <w:tcPr>
            <w:tcW w:w="1701" w:type="dxa"/>
            <w:vAlign w:val="center"/>
          </w:tcPr>
          <w:p w14:paraId="4F5019E5" w14:textId="77777777" w:rsidR="00567AE0" w:rsidRPr="008C3D0B" w:rsidRDefault="00567AE0" w:rsidP="00E602A8">
            <w:pPr>
              <w:spacing w:before="40" w:after="2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Sản</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phẩm</w:t>
            </w:r>
            <w:proofErr w:type="spellEnd"/>
          </w:p>
        </w:tc>
        <w:tc>
          <w:tcPr>
            <w:tcW w:w="2145" w:type="dxa"/>
            <w:gridSpan w:val="2"/>
          </w:tcPr>
          <w:p w14:paraId="4EFE522A"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0DA2E549"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3D42D4B2"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418A1D63" w14:textId="77777777" w:rsidTr="008C3D0B">
        <w:tc>
          <w:tcPr>
            <w:tcW w:w="5103" w:type="dxa"/>
          </w:tcPr>
          <w:p w14:paraId="72B56486" w14:textId="77777777" w:rsidR="00567AE0" w:rsidRPr="008C3D0B" w:rsidRDefault="00567AE0" w:rsidP="00E602A8">
            <w:pPr>
              <w:spacing w:before="40" w:after="20" w:line="240" w:lineRule="auto"/>
              <w:rPr>
                <w:rFonts w:ascii="Times New Roman" w:eastAsia="Arial" w:hAnsi="Times New Roman"/>
                <w:b/>
                <w:i/>
                <w:sz w:val="24"/>
                <w:szCs w:val="24"/>
              </w:rPr>
            </w:pPr>
            <w:r w:rsidRPr="008C3D0B">
              <w:rPr>
                <w:rFonts w:ascii="Times New Roman" w:eastAsia="Arial" w:hAnsi="Times New Roman"/>
                <w:b/>
                <w:bCs/>
                <w:i/>
                <w:iCs/>
                <w:sz w:val="24"/>
                <w:szCs w:val="24"/>
              </w:rPr>
              <w:t xml:space="preserve">Chia </w:t>
            </w:r>
            <w:proofErr w:type="spellStart"/>
            <w:r w:rsidRPr="008C3D0B">
              <w:rPr>
                <w:rFonts w:ascii="Times New Roman" w:eastAsia="Arial" w:hAnsi="Times New Roman"/>
                <w:b/>
                <w:bCs/>
                <w:i/>
                <w:iCs/>
                <w:sz w:val="24"/>
                <w:szCs w:val="24"/>
              </w:rPr>
              <w:t>theo</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hình</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thức</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sản</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phẩm</w:t>
            </w:r>
            <w:proofErr w:type="spellEnd"/>
          </w:p>
        </w:tc>
        <w:tc>
          <w:tcPr>
            <w:tcW w:w="851" w:type="dxa"/>
            <w:vAlign w:val="center"/>
          </w:tcPr>
          <w:p w14:paraId="33DE5BC5"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1701" w:type="dxa"/>
            <w:vAlign w:val="center"/>
          </w:tcPr>
          <w:p w14:paraId="74736E67" w14:textId="77777777" w:rsidR="00567AE0" w:rsidRPr="008C3D0B" w:rsidRDefault="00567AE0" w:rsidP="00E602A8">
            <w:pPr>
              <w:spacing w:before="40" w:after="20" w:line="240" w:lineRule="auto"/>
              <w:jc w:val="center"/>
              <w:rPr>
                <w:rFonts w:ascii="Times New Roman" w:eastAsia="Arial" w:hAnsi="Times New Roman"/>
                <w:i/>
                <w:iCs/>
                <w:sz w:val="24"/>
                <w:szCs w:val="24"/>
              </w:rPr>
            </w:pPr>
          </w:p>
        </w:tc>
        <w:tc>
          <w:tcPr>
            <w:tcW w:w="2145" w:type="dxa"/>
            <w:gridSpan w:val="2"/>
          </w:tcPr>
          <w:p w14:paraId="0B5F5D75"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649104AE"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2A6D6360"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18C3119D" w14:textId="77777777" w:rsidTr="008C3D0B">
        <w:tc>
          <w:tcPr>
            <w:tcW w:w="5103" w:type="dxa"/>
          </w:tcPr>
          <w:p w14:paraId="6A962BB0" w14:textId="77777777" w:rsidR="00567AE0" w:rsidRPr="008C3D0B" w:rsidRDefault="00567AE0" w:rsidP="00E602A8">
            <w:pPr>
              <w:spacing w:before="40" w:after="20" w:line="240" w:lineRule="auto"/>
              <w:rPr>
                <w:rFonts w:ascii="Times New Roman" w:eastAsia="Arial" w:hAnsi="Times New Roman"/>
                <w:sz w:val="24"/>
                <w:szCs w:val="24"/>
              </w:rPr>
            </w:pPr>
            <w:r w:rsidRPr="008C3D0B">
              <w:rPr>
                <w:rFonts w:ascii="Times New Roman" w:eastAsia="Arial" w:hAnsi="Times New Roman"/>
                <w:sz w:val="24"/>
                <w:szCs w:val="24"/>
              </w:rPr>
              <w:t>-...</w:t>
            </w:r>
          </w:p>
        </w:tc>
        <w:tc>
          <w:tcPr>
            <w:tcW w:w="851" w:type="dxa"/>
            <w:vAlign w:val="center"/>
          </w:tcPr>
          <w:p w14:paraId="1E16FF24"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44</w:t>
            </w:r>
          </w:p>
        </w:tc>
        <w:tc>
          <w:tcPr>
            <w:tcW w:w="1701" w:type="dxa"/>
            <w:vAlign w:val="center"/>
          </w:tcPr>
          <w:p w14:paraId="7346D9BF" w14:textId="77777777" w:rsidR="00567AE0" w:rsidRPr="008C3D0B" w:rsidRDefault="00567AE0" w:rsidP="00E602A8">
            <w:pPr>
              <w:spacing w:before="40" w:after="2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Sản</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phẩm</w:t>
            </w:r>
            <w:proofErr w:type="spellEnd"/>
          </w:p>
        </w:tc>
        <w:tc>
          <w:tcPr>
            <w:tcW w:w="2145" w:type="dxa"/>
            <w:gridSpan w:val="2"/>
          </w:tcPr>
          <w:p w14:paraId="001C7425"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5EA05760"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4844F6F6"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1A0BD972" w14:textId="77777777" w:rsidTr="008C3D0B">
        <w:tc>
          <w:tcPr>
            <w:tcW w:w="5103" w:type="dxa"/>
          </w:tcPr>
          <w:p w14:paraId="0E876A23" w14:textId="77777777" w:rsidR="00567AE0" w:rsidRPr="008C3D0B" w:rsidRDefault="00567AE0" w:rsidP="00E602A8">
            <w:pPr>
              <w:spacing w:before="40" w:after="20" w:line="240" w:lineRule="auto"/>
              <w:rPr>
                <w:rFonts w:ascii="Times New Roman" w:eastAsia="Arial" w:hAnsi="Times New Roman"/>
                <w:sz w:val="24"/>
                <w:szCs w:val="24"/>
              </w:rPr>
            </w:pPr>
            <w:r w:rsidRPr="008C3D0B">
              <w:rPr>
                <w:rFonts w:ascii="Times New Roman" w:eastAsia="Arial" w:hAnsi="Times New Roman"/>
                <w:sz w:val="24"/>
                <w:szCs w:val="24"/>
              </w:rPr>
              <w:t>-...</w:t>
            </w:r>
          </w:p>
        </w:tc>
        <w:tc>
          <w:tcPr>
            <w:tcW w:w="851" w:type="dxa"/>
            <w:vAlign w:val="center"/>
          </w:tcPr>
          <w:p w14:paraId="7BFF79BB"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45</w:t>
            </w:r>
          </w:p>
        </w:tc>
        <w:tc>
          <w:tcPr>
            <w:tcW w:w="1701" w:type="dxa"/>
            <w:vAlign w:val="center"/>
          </w:tcPr>
          <w:p w14:paraId="12EE03E8" w14:textId="77777777" w:rsidR="00567AE0" w:rsidRPr="008C3D0B" w:rsidRDefault="00567AE0" w:rsidP="00E602A8">
            <w:pPr>
              <w:spacing w:before="40" w:after="2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Sản</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phẩm</w:t>
            </w:r>
            <w:proofErr w:type="spellEnd"/>
          </w:p>
        </w:tc>
        <w:tc>
          <w:tcPr>
            <w:tcW w:w="2145" w:type="dxa"/>
            <w:gridSpan w:val="2"/>
          </w:tcPr>
          <w:p w14:paraId="50189041"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5962F790"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44C02302"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0AB742BC" w14:textId="77777777" w:rsidTr="008C3D0B">
        <w:tc>
          <w:tcPr>
            <w:tcW w:w="5103" w:type="dxa"/>
          </w:tcPr>
          <w:p w14:paraId="53A1BC76" w14:textId="77777777" w:rsidR="00567AE0" w:rsidRPr="008C3D0B" w:rsidRDefault="00567AE0" w:rsidP="00E602A8">
            <w:pPr>
              <w:spacing w:before="40" w:after="20" w:line="240" w:lineRule="auto"/>
              <w:rPr>
                <w:rFonts w:ascii="Times New Roman" w:eastAsia="Arial" w:hAnsi="Times New Roman"/>
                <w:sz w:val="24"/>
                <w:szCs w:val="24"/>
              </w:rPr>
            </w:pPr>
            <w:r w:rsidRPr="008C3D0B">
              <w:rPr>
                <w:rFonts w:ascii="Times New Roman" w:eastAsia="Arial" w:hAnsi="Times New Roman"/>
                <w:sz w:val="24"/>
                <w:szCs w:val="24"/>
              </w:rPr>
              <w:t>-...</w:t>
            </w:r>
          </w:p>
        </w:tc>
        <w:tc>
          <w:tcPr>
            <w:tcW w:w="851" w:type="dxa"/>
            <w:vAlign w:val="center"/>
          </w:tcPr>
          <w:p w14:paraId="7EC7D0BB"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46</w:t>
            </w:r>
          </w:p>
        </w:tc>
        <w:tc>
          <w:tcPr>
            <w:tcW w:w="1701" w:type="dxa"/>
            <w:vAlign w:val="center"/>
          </w:tcPr>
          <w:p w14:paraId="529F9C47" w14:textId="77777777" w:rsidR="00567AE0" w:rsidRPr="008C3D0B" w:rsidRDefault="00567AE0" w:rsidP="00E602A8">
            <w:pPr>
              <w:spacing w:before="40" w:after="2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Sản</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phẩm</w:t>
            </w:r>
            <w:proofErr w:type="spellEnd"/>
          </w:p>
        </w:tc>
        <w:tc>
          <w:tcPr>
            <w:tcW w:w="2145" w:type="dxa"/>
            <w:gridSpan w:val="2"/>
          </w:tcPr>
          <w:p w14:paraId="503B43DB"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0CA71043"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00279CCE"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2F81D365" w14:textId="77777777" w:rsidTr="008C3D0B">
        <w:tc>
          <w:tcPr>
            <w:tcW w:w="5103" w:type="dxa"/>
          </w:tcPr>
          <w:p w14:paraId="3387ED1B" w14:textId="77777777" w:rsidR="00567AE0" w:rsidRPr="008C3D0B" w:rsidRDefault="00567AE0" w:rsidP="00E602A8">
            <w:pPr>
              <w:spacing w:before="40" w:after="20" w:line="240" w:lineRule="auto"/>
              <w:rPr>
                <w:rFonts w:ascii="Times New Roman" w:eastAsia="Arial" w:hAnsi="Times New Roman"/>
                <w:b/>
                <w:sz w:val="24"/>
                <w:szCs w:val="24"/>
              </w:rPr>
            </w:pPr>
            <w:r w:rsidRPr="008C3D0B">
              <w:rPr>
                <w:rFonts w:ascii="Times New Roman" w:eastAsia="Arial" w:hAnsi="Times New Roman"/>
                <w:b/>
                <w:sz w:val="24"/>
                <w:szCs w:val="24"/>
              </w:rPr>
              <w:lastRenderedPageBreak/>
              <w:t xml:space="preserve">8. </w:t>
            </w:r>
            <w:proofErr w:type="spellStart"/>
            <w:r w:rsidRPr="008C3D0B">
              <w:rPr>
                <w:rFonts w:ascii="Times New Roman" w:eastAsia="Arial" w:hAnsi="Times New Roman"/>
                <w:b/>
                <w:sz w:val="24"/>
                <w:szCs w:val="24"/>
              </w:rPr>
              <w:t>Doanh</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thu</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của</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sản</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phẩm</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hình</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thành</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từ</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kết</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quả</w:t>
            </w:r>
            <w:proofErr w:type="spellEnd"/>
            <w:r w:rsidRPr="008C3D0B">
              <w:rPr>
                <w:rFonts w:ascii="Times New Roman" w:eastAsia="Arial" w:hAnsi="Times New Roman"/>
                <w:b/>
                <w:sz w:val="24"/>
                <w:szCs w:val="24"/>
              </w:rPr>
              <w:t xml:space="preserve"> khoa </w:t>
            </w:r>
            <w:proofErr w:type="spellStart"/>
            <w:r w:rsidRPr="008C3D0B">
              <w:rPr>
                <w:rFonts w:ascii="Times New Roman" w:eastAsia="Arial" w:hAnsi="Times New Roman"/>
                <w:b/>
                <w:sz w:val="24"/>
                <w:szCs w:val="24"/>
              </w:rPr>
              <w:t>học</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và</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công</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nghệ</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của</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doanh</w:t>
            </w:r>
            <w:proofErr w:type="spellEnd"/>
            <w:r w:rsidRPr="008C3D0B">
              <w:rPr>
                <w:rFonts w:ascii="Times New Roman" w:eastAsia="Arial" w:hAnsi="Times New Roman"/>
                <w:b/>
                <w:sz w:val="24"/>
                <w:szCs w:val="24"/>
              </w:rPr>
              <w:t xml:space="preserve"> </w:t>
            </w:r>
            <w:proofErr w:type="spellStart"/>
            <w:r w:rsidRPr="008C3D0B">
              <w:rPr>
                <w:rFonts w:ascii="Times New Roman" w:eastAsia="Arial" w:hAnsi="Times New Roman"/>
                <w:b/>
                <w:sz w:val="24"/>
                <w:szCs w:val="24"/>
              </w:rPr>
              <w:t>nghiệp</w:t>
            </w:r>
            <w:proofErr w:type="spellEnd"/>
            <w:r w:rsidRPr="008C3D0B">
              <w:rPr>
                <w:rFonts w:ascii="Times New Roman" w:eastAsia="Arial" w:hAnsi="Times New Roman"/>
                <w:b/>
                <w:sz w:val="24"/>
                <w:szCs w:val="24"/>
              </w:rPr>
              <w:t xml:space="preserve"> KH&amp;CN</w:t>
            </w:r>
          </w:p>
        </w:tc>
        <w:tc>
          <w:tcPr>
            <w:tcW w:w="851" w:type="dxa"/>
            <w:vAlign w:val="center"/>
          </w:tcPr>
          <w:p w14:paraId="009FFF9E"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47</w:t>
            </w:r>
          </w:p>
        </w:tc>
        <w:tc>
          <w:tcPr>
            <w:tcW w:w="1701" w:type="dxa"/>
            <w:vAlign w:val="center"/>
          </w:tcPr>
          <w:p w14:paraId="151DFA53" w14:textId="77777777" w:rsidR="00567AE0" w:rsidRPr="008C3D0B" w:rsidRDefault="00567AE0" w:rsidP="00E602A8">
            <w:pPr>
              <w:spacing w:before="40" w:after="2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Triệu</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đồng</w:t>
            </w:r>
            <w:proofErr w:type="spellEnd"/>
          </w:p>
        </w:tc>
        <w:tc>
          <w:tcPr>
            <w:tcW w:w="2145" w:type="dxa"/>
            <w:gridSpan w:val="2"/>
          </w:tcPr>
          <w:p w14:paraId="3A18FA8A"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6B504630"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01A19946"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3D685492" w14:textId="77777777" w:rsidTr="008C3D0B">
        <w:tc>
          <w:tcPr>
            <w:tcW w:w="5103" w:type="dxa"/>
          </w:tcPr>
          <w:p w14:paraId="22978FAD" w14:textId="77777777" w:rsidR="00567AE0" w:rsidRPr="008C3D0B" w:rsidRDefault="00567AE0" w:rsidP="00E602A8">
            <w:pPr>
              <w:spacing w:before="40" w:after="20" w:line="240" w:lineRule="auto"/>
              <w:rPr>
                <w:rFonts w:ascii="Times New Roman" w:eastAsia="Arial" w:hAnsi="Times New Roman"/>
                <w:sz w:val="24"/>
                <w:szCs w:val="24"/>
              </w:rPr>
            </w:pPr>
            <w:r w:rsidRPr="008C3D0B">
              <w:rPr>
                <w:rFonts w:ascii="Times New Roman" w:eastAsia="Arial" w:hAnsi="Times New Roman"/>
                <w:b/>
                <w:bCs/>
                <w:i/>
                <w:iCs/>
                <w:sz w:val="24"/>
                <w:szCs w:val="24"/>
              </w:rPr>
              <w:t xml:space="preserve">Chia </w:t>
            </w:r>
            <w:proofErr w:type="spellStart"/>
            <w:r w:rsidRPr="008C3D0B">
              <w:rPr>
                <w:rFonts w:ascii="Times New Roman" w:eastAsia="Arial" w:hAnsi="Times New Roman"/>
                <w:b/>
                <w:bCs/>
                <w:i/>
                <w:iCs/>
                <w:sz w:val="24"/>
                <w:szCs w:val="24"/>
              </w:rPr>
              <w:t>theo</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hình</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thức</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sản</w:t>
            </w:r>
            <w:proofErr w:type="spellEnd"/>
            <w:r w:rsidRPr="008C3D0B">
              <w:rPr>
                <w:rFonts w:ascii="Times New Roman" w:eastAsia="Arial" w:hAnsi="Times New Roman"/>
                <w:b/>
                <w:bCs/>
                <w:i/>
                <w:iCs/>
                <w:sz w:val="24"/>
                <w:szCs w:val="24"/>
              </w:rPr>
              <w:t xml:space="preserve"> </w:t>
            </w:r>
            <w:proofErr w:type="spellStart"/>
            <w:r w:rsidRPr="008C3D0B">
              <w:rPr>
                <w:rFonts w:ascii="Times New Roman" w:eastAsia="Arial" w:hAnsi="Times New Roman"/>
                <w:b/>
                <w:bCs/>
                <w:i/>
                <w:iCs/>
                <w:sz w:val="24"/>
                <w:szCs w:val="24"/>
              </w:rPr>
              <w:t>phẩm</w:t>
            </w:r>
            <w:proofErr w:type="spellEnd"/>
          </w:p>
        </w:tc>
        <w:tc>
          <w:tcPr>
            <w:tcW w:w="851" w:type="dxa"/>
            <w:vAlign w:val="center"/>
          </w:tcPr>
          <w:p w14:paraId="2B6FB7DA" w14:textId="77777777" w:rsidR="00567AE0" w:rsidRPr="008C3D0B" w:rsidRDefault="00567AE0" w:rsidP="00E602A8">
            <w:pPr>
              <w:spacing w:before="40" w:after="20" w:line="240" w:lineRule="auto"/>
              <w:jc w:val="center"/>
              <w:rPr>
                <w:rFonts w:ascii="Times New Roman" w:eastAsia="Arial" w:hAnsi="Times New Roman"/>
                <w:sz w:val="24"/>
                <w:szCs w:val="24"/>
                <w:lang w:val="vi-VN"/>
              </w:rPr>
            </w:pPr>
          </w:p>
        </w:tc>
        <w:tc>
          <w:tcPr>
            <w:tcW w:w="1701" w:type="dxa"/>
            <w:vAlign w:val="center"/>
          </w:tcPr>
          <w:p w14:paraId="77ECF9C6" w14:textId="77777777" w:rsidR="00567AE0" w:rsidRPr="008C3D0B" w:rsidRDefault="00567AE0" w:rsidP="00E602A8">
            <w:pPr>
              <w:spacing w:before="40" w:after="20" w:line="240" w:lineRule="auto"/>
              <w:jc w:val="center"/>
              <w:rPr>
                <w:rFonts w:ascii="Times New Roman" w:eastAsia="Arial" w:hAnsi="Times New Roman"/>
                <w:i/>
                <w:iCs/>
                <w:sz w:val="24"/>
                <w:szCs w:val="24"/>
              </w:rPr>
            </w:pPr>
          </w:p>
        </w:tc>
        <w:tc>
          <w:tcPr>
            <w:tcW w:w="2145" w:type="dxa"/>
            <w:gridSpan w:val="2"/>
          </w:tcPr>
          <w:p w14:paraId="593725BD"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33AFAF2F"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75E06AA6"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1E977C88" w14:textId="77777777" w:rsidTr="008C3D0B">
        <w:tc>
          <w:tcPr>
            <w:tcW w:w="5103" w:type="dxa"/>
          </w:tcPr>
          <w:p w14:paraId="66813F07" w14:textId="77777777" w:rsidR="00567AE0" w:rsidRPr="008C3D0B" w:rsidRDefault="00567AE0" w:rsidP="00E602A8">
            <w:pPr>
              <w:spacing w:before="40" w:after="20" w:line="240" w:lineRule="auto"/>
              <w:rPr>
                <w:rFonts w:ascii="Times New Roman" w:eastAsia="Arial" w:hAnsi="Times New Roman"/>
                <w:sz w:val="24"/>
                <w:szCs w:val="24"/>
              </w:rPr>
            </w:pPr>
            <w:r w:rsidRPr="008C3D0B">
              <w:rPr>
                <w:rFonts w:ascii="Times New Roman" w:eastAsia="Arial" w:hAnsi="Times New Roman"/>
                <w:sz w:val="24"/>
                <w:szCs w:val="24"/>
              </w:rPr>
              <w:t>-...</w:t>
            </w:r>
          </w:p>
        </w:tc>
        <w:tc>
          <w:tcPr>
            <w:tcW w:w="851" w:type="dxa"/>
            <w:vAlign w:val="center"/>
          </w:tcPr>
          <w:p w14:paraId="075BCF28"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48</w:t>
            </w:r>
          </w:p>
        </w:tc>
        <w:tc>
          <w:tcPr>
            <w:tcW w:w="1701" w:type="dxa"/>
          </w:tcPr>
          <w:p w14:paraId="6826DC50" w14:textId="77777777" w:rsidR="00567AE0" w:rsidRPr="008C3D0B" w:rsidRDefault="00567AE0" w:rsidP="00E602A8">
            <w:pPr>
              <w:spacing w:before="40" w:after="2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Triệu</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đồng</w:t>
            </w:r>
            <w:proofErr w:type="spellEnd"/>
          </w:p>
        </w:tc>
        <w:tc>
          <w:tcPr>
            <w:tcW w:w="2145" w:type="dxa"/>
            <w:gridSpan w:val="2"/>
          </w:tcPr>
          <w:p w14:paraId="35DEDE67"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4206DA21"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1BEAED1F"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74C719E9" w14:textId="77777777" w:rsidTr="008C3D0B">
        <w:tc>
          <w:tcPr>
            <w:tcW w:w="5103" w:type="dxa"/>
          </w:tcPr>
          <w:p w14:paraId="34911EB6" w14:textId="77777777" w:rsidR="00567AE0" w:rsidRPr="008C3D0B" w:rsidRDefault="00567AE0" w:rsidP="00E602A8">
            <w:pPr>
              <w:spacing w:before="40" w:after="20" w:line="240" w:lineRule="auto"/>
              <w:rPr>
                <w:rFonts w:ascii="Times New Roman" w:eastAsia="Arial" w:hAnsi="Times New Roman"/>
                <w:sz w:val="24"/>
                <w:szCs w:val="24"/>
              </w:rPr>
            </w:pPr>
            <w:r w:rsidRPr="008C3D0B">
              <w:rPr>
                <w:rFonts w:ascii="Times New Roman" w:eastAsia="Arial" w:hAnsi="Times New Roman"/>
                <w:sz w:val="24"/>
                <w:szCs w:val="24"/>
              </w:rPr>
              <w:t>-...</w:t>
            </w:r>
          </w:p>
        </w:tc>
        <w:tc>
          <w:tcPr>
            <w:tcW w:w="851" w:type="dxa"/>
            <w:vAlign w:val="center"/>
          </w:tcPr>
          <w:p w14:paraId="3E53F386"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49</w:t>
            </w:r>
          </w:p>
        </w:tc>
        <w:tc>
          <w:tcPr>
            <w:tcW w:w="1701" w:type="dxa"/>
          </w:tcPr>
          <w:p w14:paraId="35B2397E" w14:textId="77777777" w:rsidR="00567AE0" w:rsidRPr="008C3D0B" w:rsidRDefault="00567AE0" w:rsidP="00E602A8">
            <w:pPr>
              <w:spacing w:before="40" w:after="2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Triệu</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đồng</w:t>
            </w:r>
            <w:proofErr w:type="spellEnd"/>
          </w:p>
        </w:tc>
        <w:tc>
          <w:tcPr>
            <w:tcW w:w="2145" w:type="dxa"/>
            <w:gridSpan w:val="2"/>
          </w:tcPr>
          <w:p w14:paraId="11545A23"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6C12AF81"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23E3C9F2"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1245E164" w14:textId="77777777" w:rsidTr="008C3D0B">
        <w:tc>
          <w:tcPr>
            <w:tcW w:w="5103" w:type="dxa"/>
          </w:tcPr>
          <w:p w14:paraId="1539E70C" w14:textId="77777777" w:rsidR="00567AE0" w:rsidRPr="008C3D0B" w:rsidRDefault="00567AE0" w:rsidP="00E602A8">
            <w:pPr>
              <w:spacing w:before="40" w:after="20" w:line="240" w:lineRule="auto"/>
              <w:rPr>
                <w:rFonts w:ascii="Times New Roman" w:eastAsia="Arial" w:hAnsi="Times New Roman"/>
                <w:sz w:val="24"/>
                <w:szCs w:val="24"/>
              </w:rPr>
            </w:pPr>
            <w:r w:rsidRPr="008C3D0B">
              <w:rPr>
                <w:rFonts w:ascii="Times New Roman" w:eastAsia="Arial" w:hAnsi="Times New Roman"/>
                <w:sz w:val="24"/>
                <w:szCs w:val="24"/>
              </w:rPr>
              <w:t>-...</w:t>
            </w:r>
          </w:p>
        </w:tc>
        <w:tc>
          <w:tcPr>
            <w:tcW w:w="851" w:type="dxa"/>
            <w:vAlign w:val="center"/>
          </w:tcPr>
          <w:p w14:paraId="6961844F" w14:textId="77777777" w:rsidR="00567AE0" w:rsidRPr="008C3D0B" w:rsidRDefault="00567AE0" w:rsidP="00E602A8">
            <w:pPr>
              <w:spacing w:before="40" w:after="20" w:line="240" w:lineRule="auto"/>
              <w:jc w:val="center"/>
              <w:rPr>
                <w:rFonts w:ascii="Times New Roman" w:eastAsia="Arial" w:hAnsi="Times New Roman"/>
                <w:sz w:val="24"/>
                <w:szCs w:val="24"/>
              </w:rPr>
            </w:pPr>
            <w:r w:rsidRPr="008C3D0B">
              <w:rPr>
                <w:rFonts w:ascii="Times New Roman" w:eastAsia="Arial" w:hAnsi="Times New Roman"/>
                <w:sz w:val="24"/>
                <w:szCs w:val="24"/>
              </w:rPr>
              <w:t>50</w:t>
            </w:r>
          </w:p>
        </w:tc>
        <w:tc>
          <w:tcPr>
            <w:tcW w:w="1701" w:type="dxa"/>
          </w:tcPr>
          <w:p w14:paraId="5D1DB971" w14:textId="77777777" w:rsidR="00567AE0" w:rsidRPr="008C3D0B" w:rsidRDefault="00567AE0" w:rsidP="00E602A8">
            <w:pPr>
              <w:spacing w:before="40" w:after="20" w:line="240" w:lineRule="auto"/>
              <w:jc w:val="center"/>
              <w:rPr>
                <w:rFonts w:ascii="Times New Roman" w:eastAsia="Arial" w:hAnsi="Times New Roman"/>
                <w:i/>
                <w:iCs/>
                <w:sz w:val="24"/>
                <w:szCs w:val="24"/>
              </w:rPr>
            </w:pPr>
            <w:proofErr w:type="spellStart"/>
            <w:r w:rsidRPr="008C3D0B">
              <w:rPr>
                <w:rFonts w:ascii="Times New Roman" w:eastAsia="Arial" w:hAnsi="Times New Roman"/>
                <w:i/>
                <w:iCs/>
                <w:sz w:val="24"/>
                <w:szCs w:val="24"/>
              </w:rPr>
              <w:t>Triệu</w:t>
            </w:r>
            <w:proofErr w:type="spellEnd"/>
            <w:r w:rsidRPr="008C3D0B">
              <w:rPr>
                <w:rFonts w:ascii="Times New Roman" w:eastAsia="Arial" w:hAnsi="Times New Roman"/>
                <w:i/>
                <w:iCs/>
                <w:sz w:val="24"/>
                <w:szCs w:val="24"/>
              </w:rPr>
              <w:t xml:space="preserve"> </w:t>
            </w:r>
            <w:proofErr w:type="spellStart"/>
            <w:r w:rsidRPr="008C3D0B">
              <w:rPr>
                <w:rFonts w:ascii="Times New Roman" w:eastAsia="Arial" w:hAnsi="Times New Roman"/>
                <w:i/>
                <w:iCs/>
                <w:sz w:val="24"/>
                <w:szCs w:val="24"/>
              </w:rPr>
              <w:t>đồng</w:t>
            </w:r>
            <w:proofErr w:type="spellEnd"/>
          </w:p>
        </w:tc>
        <w:tc>
          <w:tcPr>
            <w:tcW w:w="2145" w:type="dxa"/>
            <w:gridSpan w:val="2"/>
          </w:tcPr>
          <w:p w14:paraId="58600FB9"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68" w:type="dxa"/>
          </w:tcPr>
          <w:p w14:paraId="784806B8" w14:textId="77777777" w:rsidR="00567AE0" w:rsidRPr="008C3D0B" w:rsidRDefault="00567AE0" w:rsidP="00E602A8">
            <w:pPr>
              <w:spacing w:before="40" w:after="20" w:line="240" w:lineRule="auto"/>
              <w:rPr>
                <w:rFonts w:ascii="Times New Roman" w:eastAsia="Arial" w:hAnsi="Times New Roman"/>
                <w:sz w:val="24"/>
                <w:szCs w:val="24"/>
                <w:lang w:val="vi-VN"/>
              </w:rPr>
            </w:pPr>
          </w:p>
        </w:tc>
        <w:tc>
          <w:tcPr>
            <w:tcW w:w="2249" w:type="dxa"/>
          </w:tcPr>
          <w:p w14:paraId="7E36AADD" w14:textId="77777777" w:rsidR="00567AE0" w:rsidRPr="008C3D0B" w:rsidRDefault="00567AE0" w:rsidP="00E602A8">
            <w:pPr>
              <w:spacing w:before="40" w:after="20" w:line="240" w:lineRule="auto"/>
              <w:rPr>
                <w:rFonts w:ascii="Times New Roman" w:eastAsia="Arial" w:hAnsi="Times New Roman"/>
                <w:sz w:val="24"/>
                <w:szCs w:val="24"/>
                <w:lang w:val="vi-VN"/>
              </w:rPr>
            </w:pPr>
          </w:p>
        </w:tc>
      </w:tr>
      <w:tr w:rsidR="002539D4" w:rsidRPr="008C3D0B" w14:paraId="2D43115B" w14:textId="77777777" w:rsidTr="008C3D0B">
        <w:tc>
          <w:tcPr>
            <w:tcW w:w="7796" w:type="dxa"/>
            <w:gridSpan w:val="4"/>
            <w:tcBorders>
              <w:top w:val="nil"/>
              <w:left w:val="nil"/>
              <w:bottom w:val="nil"/>
              <w:right w:val="nil"/>
            </w:tcBorders>
          </w:tcPr>
          <w:p w14:paraId="1DE46B9B" w14:textId="77777777" w:rsidR="00567AE0" w:rsidRPr="008C3D0B" w:rsidRDefault="00567AE0" w:rsidP="00E602A8">
            <w:pPr>
              <w:spacing w:before="40" w:after="20" w:line="240" w:lineRule="auto"/>
              <w:jc w:val="center"/>
              <w:rPr>
                <w:rFonts w:ascii="Times New Roman" w:eastAsia="Times New Roman" w:hAnsi="Times New Roman"/>
                <w:b/>
                <w:sz w:val="24"/>
                <w:szCs w:val="24"/>
              </w:rPr>
            </w:pPr>
            <w:r w:rsidRPr="008C3D0B">
              <w:rPr>
                <w:rFonts w:ascii="Times New Roman" w:eastAsia="Times New Roman" w:hAnsi="Times New Roman"/>
                <w:sz w:val="24"/>
                <w:szCs w:val="24"/>
                <w:lang w:val="en-GB" w:eastAsia="en-GB"/>
              </w:rPr>
              <w:t> </w:t>
            </w:r>
          </w:p>
          <w:p w14:paraId="5F00EE93" w14:textId="77777777" w:rsidR="00567AE0" w:rsidRPr="008C3D0B" w:rsidRDefault="00567AE0" w:rsidP="00E602A8">
            <w:pPr>
              <w:spacing w:before="40" w:after="20" w:line="240" w:lineRule="auto"/>
              <w:jc w:val="center"/>
              <w:rPr>
                <w:rFonts w:ascii="Times New Roman" w:eastAsia="Times New Roman" w:hAnsi="Times New Roman"/>
                <w:b/>
                <w:sz w:val="24"/>
                <w:szCs w:val="24"/>
              </w:rPr>
            </w:pPr>
            <w:proofErr w:type="spellStart"/>
            <w:r w:rsidRPr="008C3D0B">
              <w:rPr>
                <w:rFonts w:ascii="Times New Roman" w:eastAsia="Times New Roman" w:hAnsi="Times New Roman"/>
                <w:b/>
                <w:sz w:val="24"/>
                <w:szCs w:val="24"/>
              </w:rPr>
              <w:t>Người</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lập</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biểu</w:t>
            </w:r>
            <w:proofErr w:type="spellEnd"/>
          </w:p>
          <w:p w14:paraId="41CD725E" w14:textId="77777777" w:rsidR="00567AE0" w:rsidRPr="008C3D0B" w:rsidRDefault="00567AE0" w:rsidP="00E602A8">
            <w:pPr>
              <w:spacing w:before="40" w:after="20" w:line="240" w:lineRule="auto"/>
              <w:jc w:val="center"/>
              <w:rPr>
                <w:rFonts w:ascii="Times New Roman" w:eastAsia="Times New Roman" w:hAnsi="Times New Roman"/>
                <w:sz w:val="24"/>
                <w:szCs w:val="24"/>
              </w:rPr>
            </w:pPr>
            <w:r w:rsidRPr="008C3D0B">
              <w:rPr>
                <w:rFonts w:ascii="Times New Roman" w:eastAsia="Times New Roman" w:hAnsi="Times New Roman"/>
                <w:i/>
                <w:sz w:val="24"/>
                <w:szCs w:val="24"/>
              </w:rPr>
              <w:t>(</w:t>
            </w:r>
            <w:proofErr w:type="spellStart"/>
            <w:r w:rsidRPr="008C3D0B">
              <w:rPr>
                <w:rFonts w:ascii="Times New Roman" w:eastAsia="Times New Roman" w:hAnsi="Times New Roman"/>
                <w:i/>
                <w:sz w:val="24"/>
                <w:szCs w:val="24"/>
              </w:rPr>
              <w:t>Ký</w:t>
            </w:r>
            <w:proofErr w:type="spellEnd"/>
            <w:r w:rsidRPr="008C3D0B">
              <w:rPr>
                <w:rFonts w:ascii="Times New Roman" w:eastAsia="Times New Roman" w:hAnsi="Times New Roman"/>
                <w:i/>
                <w:sz w:val="24"/>
                <w:szCs w:val="24"/>
              </w:rPr>
              <w:t xml:space="preserve">, </w:t>
            </w:r>
            <w:proofErr w:type="spellStart"/>
            <w:r w:rsidRPr="008C3D0B">
              <w:rPr>
                <w:rFonts w:ascii="Times New Roman" w:eastAsia="Times New Roman" w:hAnsi="Times New Roman"/>
                <w:i/>
                <w:sz w:val="24"/>
                <w:szCs w:val="24"/>
              </w:rPr>
              <w:t>ghi</w:t>
            </w:r>
            <w:proofErr w:type="spellEnd"/>
            <w:r w:rsidRPr="008C3D0B">
              <w:rPr>
                <w:rFonts w:ascii="Times New Roman" w:eastAsia="Times New Roman" w:hAnsi="Times New Roman"/>
                <w:i/>
                <w:sz w:val="24"/>
                <w:szCs w:val="24"/>
              </w:rPr>
              <w:t xml:space="preserve"> </w:t>
            </w:r>
            <w:proofErr w:type="spellStart"/>
            <w:r w:rsidRPr="008C3D0B">
              <w:rPr>
                <w:rFonts w:ascii="Times New Roman" w:eastAsia="Times New Roman" w:hAnsi="Times New Roman"/>
                <w:i/>
                <w:sz w:val="24"/>
                <w:szCs w:val="24"/>
              </w:rPr>
              <w:t>rõ</w:t>
            </w:r>
            <w:proofErr w:type="spellEnd"/>
            <w:r w:rsidRPr="008C3D0B">
              <w:rPr>
                <w:rFonts w:ascii="Times New Roman" w:eastAsia="Times New Roman" w:hAnsi="Times New Roman"/>
                <w:i/>
                <w:sz w:val="24"/>
                <w:szCs w:val="24"/>
              </w:rPr>
              <w:t xml:space="preserve"> </w:t>
            </w:r>
            <w:proofErr w:type="spellStart"/>
            <w:r w:rsidRPr="008C3D0B">
              <w:rPr>
                <w:rFonts w:ascii="Times New Roman" w:eastAsia="Times New Roman" w:hAnsi="Times New Roman"/>
                <w:i/>
                <w:sz w:val="24"/>
                <w:szCs w:val="24"/>
              </w:rPr>
              <w:t>họ</w:t>
            </w:r>
            <w:proofErr w:type="spellEnd"/>
            <w:r w:rsidRPr="008C3D0B">
              <w:rPr>
                <w:rFonts w:ascii="Times New Roman" w:eastAsia="Times New Roman" w:hAnsi="Times New Roman"/>
                <w:i/>
                <w:sz w:val="24"/>
                <w:szCs w:val="24"/>
              </w:rPr>
              <w:t xml:space="preserve"> </w:t>
            </w:r>
            <w:proofErr w:type="spellStart"/>
            <w:r w:rsidRPr="008C3D0B">
              <w:rPr>
                <w:rFonts w:ascii="Times New Roman" w:eastAsia="Times New Roman" w:hAnsi="Times New Roman"/>
                <w:i/>
                <w:sz w:val="24"/>
                <w:szCs w:val="24"/>
              </w:rPr>
              <w:t>tên</w:t>
            </w:r>
            <w:proofErr w:type="spellEnd"/>
            <w:r w:rsidRPr="008C3D0B">
              <w:rPr>
                <w:rFonts w:ascii="Times New Roman" w:eastAsia="Times New Roman" w:hAnsi="Times New Roman"/>
                <w:i/>
                <w:sz w:val="24"/>
                <w:szCs w:val="24"/>
              </w:rPr>
              <w:t>)</w:t>
            </w:r>
          </w:p>
        </w:tc>
        <w:tc>
          <w:tcPr>
            <w:tcW w:w="6521" w:type="dxa"/>
            <w:gridSpan w:val="3"/>
            <w:tcBorders>
              <w:top w:val="nil"/>
              <w:left w:val="nil"/>
              <w:bottom w:val="nil"/>
              <w:right w:val="nil"/>
            </w:tcBorders>
          </w:tcPr>
          <w:p w14:paraId="71DA24CE" w14:textId="77777777" w:rsidR="002E2A12" w:rsidRPr="008C3D0B" w:rsidRDefault="002E2A12" w:rsidP="00E602A8">
            <w:pPr>
              <w:spacing w:before="40" w:after="20" w:line="240" w:lineRule="auto"/>
              <w:jc w:val="center"/>
              <w:rPr>
                <w:rFonts w:ascii="Times New Roman" w:eastAsia="Times New Roman" w:hAnsi="Times New Roman"/>
                <w:i/>
                <w:sz w:val="24"/>
                <w:szCs w:val="24"/>
              </w:rPr>
            </w:pPr>
          </w:p>
          <w:p w14:paraId="01A94862" w14:textId="01A6AA26" w:rsidR="00567AE0" w:rsidRPr="008C3D0B" w:rsidRDefault="00567AE0" w:rsidP="00E602A8">
            <w:pPr>
              <w:spacing w:before="40" w:after="20" w:line="240" w:lineRule="auto"/>
              <w:jc w:val="center"/>
              <w:rPr>
                <w:rFonts w:ascii="Times New Roman" w:eastAsia="Times New Roman" w:hAnsi="Times New Roman"/>
                <w:i/>
                <w:sz w:val="24"/>
                <w:szCs w:val="24"/>
              </w:rPr>
            </w:pPr>
            <w:r w:rsidRPr="008C3D0B">
              <w:rPr>
                <w:rFonts w:ascii="Times New Roman" w:eastAsia="Times New Roman" w:hAnsi="Times New Roman"/>
                <w:i/>
                <w:sz w:val="24"/>
                <w:szCs w:val="24"/>
              </w:rPr>
              <w:t xml:space="preserve">………, </w:t>
            </w:r>
            <w:proofErr w:type="spellStart"/>
            <w:r w:rsidRPr="008C3D0B">
              <w:rPr>
                <w:rFonts w:ascii="Times New Roman" w:eastAsia="Times New Roman" w:hAnsi="Times New Roman"/>
                <w:i/>
                <w:sz w:val="24"/>
                <w:szCs w:val="24"/>
              </w:rPr>
              <w:t>ngày</w:t>
            </w:r>
            <w:proofErr w:type="spellEnd"/>
            <w:r w:rsidRPr="008C3D0B">
              <w:rPr>
                <w:rFonts w:ascii="Times New Roman" w:eastAsia="Times New Roman" w:hAnsi="Times New Roman"/>
                <w:i/>
                <w:sz w:val="24"/>
                <w:szCs w:val="24"/>
              </w:rPr>
              <w:t>……</w:t>
            </w:r>
            <w:proofErr w:type="spellStart"/>
            <w:r w:rsidRPr="008C3D0B">
              <w:rPr>
                <w:rFonts w:ascii="Times New Roman" w:eastAsia="Times New Roman" w:hAnsi="Times New Roman"/>
                <w:i/>
                <w:sz w:val="24"/>
                <w:szCs w:val="24"/>
              </w:rPr>
              <w:t>tháng</w:t>
            </w:r>
            <w:proofErr w:type="spellEnd"/>
            <w:r w:rsidRPr="008C3D0B">
              <w:rPr>
                <w:rFonts w:ascii="Times New Roman" w:eastAsia="Times New Roman" w:hAnsi="Times New Roman"/>
                <w:i/>
                <w:sz w:val="24"/>
                <w:szCs w:val="24"/>
              </w:rPr>
              <w:t>……</w:t>
            </w:r>
            <w:proofErr w:type="spellStart"/>
            <w:r w:rsidRPr="008C3D0B">
              <w:rPr>
                <w:rFonts w:ascii="Times New Roman" w:eastAsia="Times New Roman" w:hAnsi="Times New Roman"/>
                <w:i/>
                <w:sz w:val="24"/>
                <w:szCs w:val="24"/>
              </w:rPr>
              <w:t>năm</w:t>
            </w:r>
            <w:proofErr w:type="spellEnd"/>
            <w:r w:rsidRPr="008C3D0B">
              <w:rPr>
                <w:rFonts w:ascii="Times New Roman" w:eastAsia="Times New Roman" w:hAnsi="Times New Roman"/>
                <w:i/>
                <w:sz w:val="24"/>
                <w:szCs w:val="24"/>
              </w:rPr>
              <w:t xml:space="preserve"> ……</w:t>
            </w:r>
          </w:p>
          <w:p w14:paraId="564A8EF9" w14:textId="77777777" w:rsidR="00567AE0" w:rsidRPr="008C3D0B" w:rsidRDefault="00567AE0" w:rsidP="00E602A8">
            <w:pPr>
              <w:spacing w:before="40" w:after="20" w:line="240" w:lineRule="auto"/>
              <w:jc w:val="center"/>
              <w:rPr>
                <w:rFonts w:ascii="Times New Roman" w:eastAsia="Times New Roman" w:hAnsi="Times New Roman"/>
                <w:b/>
                <w:sz w:val="24"/>
                <w:szCs w:val="24"/>
              </w:rPr>
            </w:pPr>
            <w:proofErr w:type="spellStart"/>
            <w:r w:rsidRPr="008C3D0B">
              <w:rPr>
                <w:rFonts w:ascii="Times New Roman" w:eastAsia="Times New Roman" w:hAnsi="Times New Roman"/>
                <w:b/>
                <w:sz w:val="24"/>
                <w:szCs w:val="24"/>
              </w:rPr>
              <w:t>Thủ</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trưởng</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đơn</w:t>
            </w:r>
            <w:proofErr w:type="spellEnd"/>
            <w:r w:rsidRPr="008C3D0B">
              <w:rPr>
                <w:rFonts w:ascii="Times New Roman" w:eastAsia="Times New Roman" w:hAnsi="Times New Roman"/>
                <w:b/>
                <w:sz w:val="24"/>
                <w:szCs w:val="24"/>
              </w:rPr>
              <w:t xml:space="preserve"> </w:t>
            </w:r>
            <w:proofErr w:type="spellStart"/>
            <w:r w:rsidRPr="008C3D0B">
              <w:rPr>
                <w:rFonts w:ascii="Times New Roman" w:eastAsia="Times New Roman" w:hAnsi="Times New Roman"/>
                <w:b/>
                <w:sz w:val="24"/>
                <w:szCs w:val="24"/>
              </w:rPr>
              <w:t>vị</w:t>
            </w:r>
            <w:proofErr w:type="spellEnd"/>
          </w:p>
          <w:p w14:paraId="055BC938" w14:textId="77777777" w:rsidR="00567AE0" w:rsidRPr="008C3D0B" w:rsidRDefault="00567AE0" w:rsidP="00E602A8">
            <w:pPr>
              <w:spacing w:before="40" w:after="20" w:line="240" w:lineRule="auto"/>
              <w:jc w:val="center"/>
              <w:rPr>
                <w:rFonts w:ascii="Times New Roman" w:eastAsia="Times New Roman" w:hAnsi="Times New Roman"/>
                <w:sz w:val="24"/>
                <w:szCs w:val="24"/>
              </w:rPr>
            </w:pPr>
            <w:r w:rsidRPr="008C3D0B">
              <w:rPr>
                <w:rFonts w:ascii="Times New Roman" w:eastAsia="Times New Roman" w:hAnsi="Times New Roman"/>
                <w:i/>
                <w:sz w:val="24"/>
                <w:szCs w:val="24"/>
              </w:rPr>
              <w:t>(</w:t>
            </w:r>
            <w:proofErr w:type="spellStart"/>
            <w:r w:rsidRPr="008C3D0B">
              <w:rPr>
                <w:rFonts w:ascii="Times New Roman" w:eastAsia="Times New Roman" w:hAnsi="Times New Roman"/>
                <w:i/>
                <w:sz w:val="24"/>
                <w:szCs w:val="24"/>
              </w:rPr>
              <w:t>Ký</w:t>
            </w:r>
            <w:proofErr w:type="spellEnd"/>
            <w:r w:rsidRPr="008C3D0B">
              <w:rPr>
                <w:rFonts w:ascii="Times New Roman" w:eastAsia="Times New Roman" w:hAnsi="Times New Roman"/>
                <w:i/>
                <w:sz w:val="24"/>
                <w:szCs w:val="24"/>
              </w:rPr>
              <w:t xml:space="preserve"> </w:t>
            </w:r>
            <w:proofErr w:type="spellStart"/>
            <w:r w:rsidRPr="008C3D0B">
              <w:rPr>
                <w:rFonts w:ascii="Times New Roman" w:eastAsia="Times New Roman" w:hAnsi="Times New Roman"/>
                <w:i/>
                <w:sz w:val="24"/>
                <w:szCs w:val="24"/>
              </w:rPr>
              <w:t>số</w:t>
            </w:r>
            <w:proofErr w:type="spellEnd"/>
            <w:r w:rsidRPr="008C3D0B">
              <w:rPr>
                <w:rFonts w:ascii="Times New Roman" w:eastAsia="Times New Roman" w:hAnsi="Times New Roman"/>
                <w:i/>
                <w:sz w:val="24"/>
                <w:szCs w:val="24"/>
              </w:rPr>
              <w:t>)</w:t>
            </w:r>
          </w:p>
        </w:tc>
      </w:tr>
    </w:tbl>
    <w:p w14:paraId="54F9A164" w14:textId="77777777" w:rsidR="009A242E" w:rsidRPr="002539D4" w:rsidRDefault="009A242E" w:rsidP="00E602A8">
      <w:pPr>
        <w:spacing w:before="40" w:after="20"/>
        <w:rPr>
          <w:rFonts w:ascii="Times New Roman" w:hAnsi="Times New Roman"/>
          <w:b/>
          <w:sz w:val="28"/>
        </w:rPr>
        <w:sectPr w:rsidR="009A242E" w:rsidRPr="002539D4" w:rsidSect="00E602A8">
          <w:pgSz w:w="16838" w:h="11906" w:orient="landscape" w:code="9"/>
          <w:pgMar w:top="1701" w:right="1134" w:bottom="1134" w:left="1134" w:header="720" w:footer="720" w:gutter="0"/>
          <w:cols w:space="720"/>
          <w:docGrid w:linePitch="360"/>
        </w:sectPr>
      </w:pPr>
    </w:p>
    <w:p w14:paraId="4A04ABB1" w14:textId="77777777" w:rsidR="00EA1FC8" w:rsidRPr="002539D4" w:rsidRDefault="00EA1FC8" w:rsidP="00CA3562">
      <w:pPr>
        <w:spacing w:after="0" w:line="312" w:lineRule="auto"/>
        <w:ind w:right="-142"/>
        <w:jc w:val="center"/>
        <w:rPr>
          <w:rFonts w:ascii="Times New Roman" w:eastAsia="Arial" w:hAnsi="Times New Roman"/>
          <w:b/>
          <w:sz w:val="26"/>
          <w:szCs w:val="26"/>
        </w:rPr>
      </w:pPr>
      <w:r w:rsidRPr="002539D4">
        <w:rPr>
          <w:rFonts w:ascii="Times New Roman" w:eastAsia="Arial" w:hAnsi="Times New Roman"/>
          <w:b/>
          <w:sz w:val="26"/>
          <w:szCs w:val="26"/>
        </w:rPr>
        <w:lastRenderedPageBreak/>
        <w:t>HƯỚNG DẪN ĐIỀN BIỂU 0203A</w:t>
      </w:r>
      <w:r w:rsidRPr="002539D4">
        <w:rPr>
          <w:rFonts w:ascii="Times New Roman" w:eastAsia="Arial" w:hAnsi="Times New Roman"/>
          <w:b/>
          <w:sz w:val="26"/>
          <w:szCs w:val="26"/>
          <w:lang w:val="vi-VN"/>
        </w:rPr>
        <w:t>/KHCN-</w:t>
      </w:r>
      <w:r w:rsidRPr="002539D4">
        <w:rPr>
          <w:rFonts w:ascii="Times New Roman" w:eastAsia="Arial" w:hAnsi="Times New Roman"/>
          <w:b/>
          <w:sz w:val="26"/>
          <w:szCs w:val="26"/>
        </w:rPr>
        <w:t>KN</w:t>
      </w:r>
      <w:r w:rsidRPr="002539D4">
        <w:rPr>
          <w:rFonts w:ascii="Times New Roman" w:eastAsia="Arial" w:hAnsi="Times New Roman"/>
          <w:b/>
          <w:sz w:val="26"/>
          <w:szCs w:val="26"/>
          <w:lang w:val="vi-VN"/>
        </w:rPr>
        <w:t>DN</w:t>
      </w:r>
      <w:r w:rsidRPr="002539D4">
        <w:rPr>
          <w:rFonts w:ascii="Times New Roman" w:eastAsia="Arial" w:hAnsi="Times New Roman"/>
          <w:b/>
          <w:sz w:val="26"/>
          <w:szCs w:val="26"/>
        </w:rPr>
        <w:t xml:space="preserve"> VÀ BIỂU 0203</w:t>
      </w:r>
      <w:r w:rsidRPr="002539D4">
        <w:rPr>
          <w:rFonts w:ascii="Times New Roman" w:eastAsia="Arial" w:hAnsi="Times New Roman"/>
          <w:b/>
          <w:sz w:val="26"/>
          <w:szCs w:val="26"/>
          <w:lang w:val="vi-VN"/>
        </w:rPr>
        <w:t>/KHCN-</w:t>
      </w:r>
      <w:r w:rsidRPr="002539D4">
        <w:rPr>
          <w:rFonts w:ascii="Times New Roman" w:eastAsia="Arial" w:hAnsi="Times New Roman"/>
          <w:b/>
          <w:sz w:val="26"/>
          <w:szCs w:val="26"/>
        </w:rPr>
        <w:t>KN</w:t>
      </w:r>
      <w:r w:rsidRPr="002539D4">
        <w:rPr>
          <w:rFonts w:ascii="Times New Roman" w:eastAsia="Arial" w:hAnsi="Times New Roman"/>
          <w:b/>
          <w:sz w:val="26"/>
          <w:szCs w:val="26"/>
          <w:lang w:val="vi-VN"/>
        </w:rPr>
        <w:t>DN</w:t>
      </w:r>
    </w:p>
    <w:p w14:paraId="303B81FD" w14:textId="77777777" w:rsidR="00EA1FC8" w:rsidRPr="002539D4" w:rsidRDefault="00EA1FC8" w:rsidP="00A75EAA">
      <w:pPr>
        <w:spacing w:after="0" w:line="312" w:lineRule="auto"/>
        <w:ind w:left="-425" w:right="-142"/>
        <w:jc w:val="center"/>
        <w:rPr>
          <w:rFonts w:ascii="Times New Roman" w:eastAsia="Arial" w:hAnsi="Times New Roman"/>
          <w:b/>
          <w:sz w:val="26"/>
          <w:szCs w:val="26"/>
        </w:rPr>
      </w:pPr>
      <w:r w:rsidRPr="002539D4">
        <w:rPr>
          <w:rFonts w:ascii="Times New Roman" w:eastAsia="Arial" w:hAnsi="Times New Roman"/>
          <w:b/>
          <w:bCs/>
          <w:sz w:val="26"/>
          <w:szCs w:val="26"/>
          <w:lang w:val="vi-VN"/>
        </w:rPr>
        <w:t>KHỞI NGHIỆP VÀ DOANH NGHIỆP CÔNG NGHỆ</w:t>
      </w:r>
    </w:p>
    <w:p w14:paraId="4FCDEA5B" w14:textId="77777777" w:rsidR="00DA259E" w:rsidRDefault="00DA259E" w:rsidP="00EA1FC8">
      <w:pPr>
        <w:spacing w:after="120" w:line="264" w:lineRule="auto"/>
        <w:ind w:right="-2"/>
        <w:jc w:val="both"/>
        <w:rPr>
          <w:rFonts w:ascii="Times New Roman" w:eastAsia="Arial" w:hAnsi="Times New Roman"/>
          <w:b/>
          <w:sz w:val="26"/>
          <w:szCs w:val="26"/>
          <w:lang w:val="vi-VN"/>
        </w:rPr>
      </w:pPr>
    </w:p>
    <w:p w14:paraId="75F694D5" w14:textId="55F5BFDA" w:rsidR="00EA1FC8" w:rsidRPr="002539D4" w:rsidRDefault="00EA1FC8" w:rsidP="00EA1FC8">
      <w:pPr>
        <w:spacing w:after="120" w:line="264" w:lineRule="auto"/>
        <w:ind w:right="-2"/>
        <w:jc w:val="both"/>
        <w:rPr>
          <w:rFonts w:ascii="Times New Roman" w:eastAsia="Arial" w:hAnsi="Times New Roman"/>
          <w:b/>
          <w:sz w:val="26"/>
          <w:szCs w:val="26"/>
          <w:lang w:val="vi-VN"/>
        </w:rPr>
      </w:pPr>
      <w:r w:rsidRPr="002539D4">
        <w:rPr>
          <w:rFonts w:ascii="Times New Roman" w:eastAsia="Arial" w:hAnsi="Times New Roman"/>
          <w:b/>
          <w:sz w:val="26"/>
          <w:szCs w:val="26"/>
          <w:lang w:val="vi-VN"/>
        </w:rPr>
        <w:t>1. Khái niệm, phương pháp tính</w:t>
      </w:r>
    </w:p>
    <w:p w14:paraId="0FB8ABFD" w14:textId="77777777" w:rsidR="00EA1FC8" w:rsidRPr="002539D4" w:rsidRDefault="00EA1FC8" w:rsidP="001522F8">
      <w:pPr>
        <w:spacing w:before="60" w:after="60" w:line="264" w:lineRule="auto"/>
        <w:jc w:val="both"/>
        <w:rPr>
          <w:rFonts w:ascii="Times New Roman" w:eastAsia="Arial" w:hAnsi="Times New Roman"/>
          <w:i/>
          <w:iCs/>
          <w:sz w:val="26"/>
          <w:szCs w:val="26"/>
        </w:rPr>
      </w:pPr>
      <w:r w:rsidRPr="002539D4">
        <w:rPr>
          <w:rFonts w:ascii="Times New Roman" w:eastAsia="Arial" w:hAnsi="Times New Roman"/>
          <w:sz w:val="26"/>
          <w:szCs w:val="26"/>
          <w:lang w:val="vi-VN"/>
        </w:rPr>
        <w:t xml:space="preserve">- </w:t>
      </w:r>
      <w:proofErr w:type="spellStart"/>
      <w:r w:rsidRPr="002539D4">
        <w:rPr>
          <w:rFonts w:ascii="Times New Roman" w:eastAsia="Arial" w:hAnsi="Times New Roman"/>
          <w:sz w:val="26"/>
          <w:szCs w:val="26"/>
          <w:lang w:val="en"/>
        </w:rPr>
        <w:t>Doanh</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nghi</w:t>
      </w:r>
      <w:proofErr w:type="spellEnd"/>
      <w:r w:rsidRPr="002539D4">
        <w:rPr>
          <w:rFonts w:ascii="Times New Roman" w:eastAsia="Arial" w:hAnsi="Times New Roman"/>
          <w:sz w:val="26"/>
          <w:szCs w:val="26"/>
          <w:lang w:val="vi-VN"/>
        </w:rPr>
        <w:t>ệp khoa học và công nghệ là doanh nghiệp thực hiện hoạt động nghiên cứu, phát triển, chuyển giao, đổi mới công nghệ, có năng lực hấp thụ, làm chủ công nghệ và mang lại hiệu quả về kinh tế, xã hội, môi trường.</w:t>
      </w:r>
    </w:p>
    <w:p w14:paraId="3AAABF15" w14:textId="77777777" w:rsidR="00EA1FC8" w:rsidRPr="002539D4" w:rsidRDefault="00EA1FC8" w:rsidP="001522F8">
      <w:pPr>
        <w:spacing w:before="60" w:after="60" w:line="264" w:lineRule="auto"/>
        <w:jc w:val="both"/>
        <w:rPr>
          <w:rFonts w:ascii="Times New Roman" w:eastAsia="Arial" w:hAnsi="Times New Roman"/>
          <w:sz w:val="26"/>
          <w:szCs w:val="26"/>
          <w:lang w:val="vi-VN"/>
        </w:rPr>
      </w:pPr>
      <w:r w:rsidRPr="002539D4">
        <w:rPr>
          <w:rFonts w:ascii="Times New Roman" w:eastAsia="Arial" w:hAnsi="Times New Roman"/>
          <w:i/>
          <w:iCs/>
          <w:sz w:val="26"/>
          <w:szCs w:val="26"/>
          <w:lang w:val="vi-VN"/>
        </w:rPr>
        <w:t xml:space="preserve">Số doanh nghiệp </w:t>
      </w:r>
      <w:r w:rsidRPr="002539D4">
        <w:rPr>
          <w:rFonts w:ascii="Times New Roman" w:eastAsia="Arial" w:hAnsi="Times New Roman"/>
          <w:i/>
          <w:iCs/>
          <w:sz w:val="26"/>
          <w:szCs w:val="26"/>
        </w:rPr>
        <w:t xml:space="preserve">khoa </w:t>
      </w:r>
      <w:proofErr w:type="spellStart"/>
      <w:r w:rsidRPr="002539D4">
        <w:rPr>
          <w:rFonts w:ascii="Times New Roman" w:eastAsia="Arial" w:hAnsi="Times New Roman"/>
          <w:i/>
          <w:iCs/>
          <w:sz w:val="26"/>
          <w:szCs w:val="26"/>
        </w:rPr>
        <w:t>học</w:t>
      </w:r>
      <w:proofErr w:type="spellEnd"/>
      <w:r w:rsidRPr="002539D4">
        <w:rPr>
          <w:rFonts w:ascii="Times New Roman" w:eastAsia="Arial" w:hAnsi="Times New Roman"/>
          <w:i/>
          <w:iCs/>
          <w:sz w:val="26"/>
          <w:szCs w:val="26"/>
        </w:rPr>
        <w:t xml:space="preserve"> </w:t>
      </w:r>
      <w:proofErr w:type="spellStart"/>
      <w:r w:rsidRPr="002539D4">
        <w:rPr>
          <w:rFonts w:ascii="Times New Roman" w:eastAsia="Arial" w:hAnsi="Times New Roman"/>
          <w:i/>
          <w:iCs/>
          <w:sz w:val="26"/>
          <w:szCs w:val="26"/>
        </w:rPr>
        <w:t>và</w:t>
      </w:r>
      <w:proofErr w:type="spellEnd"/>
      <w:r w:rsidRPr="002539D4">
        <w:rPr>
          <w:rFonts w:ascii="Times New Roman" w:eastAsia="Arial" w:hAnsi="Times New Roman"/>
          <w:i/>
          <w:iCs/>
          <w:sz w:val="26"/>
          <w:szCs w:val="26"/>
        </w:rPr>
        <w:t xml:space="preserve"> </w:t>
      </w:r>
      <w:proofErr w:type="spellStart"/>
      <w:r w:rsidRPr="002539D4">
        <w:rPr>
          <w:rFonts w:ascii="Times New Roman" w:eastAsia="Arial" w:hAnsi="Times New Roman"/>
          <w:i/>
          <w:iCs/>
          <w:sz w:val="26"/>
          <w:szCs w:val="26"/>
        </w:rPr>
        <w:t>công</w:t>
      </w:r>
      <w:proofErr w:type="spellEnd"/>
      <w:r w:rsidRPr="002539D4">
        <w:rPr>
          <w:rFonts w:ascii="Times New Roman" w:eastAsia="Arial" w:hAnsi="Times New Roman"/>
          <w:i/>
          <w:iCs/>
          <w:sz w:val="26"/>
          <w:szCs w:val="26"/>
        </w:rPr>
        <w:t xml:space="preserve"> </w:t>
      </w:r>
      <w:proofErr w:type="spellStart"/>
      <w:r w:rsidRPr="002539D4">
        <w:rPr>
          <w:rFonts w:ascii="Times New Roman" w:eastAsia="Arial" w:hAnsi="Times New Roman"/>
          <w:i/>
          <w:iCs/>
          <w:sz w:val="26"/>
          <w:szCs w:val="26"/>
        </w:rPr>
        <w:t>nghệ</w:t>
      </w:r>
      <w:proofErr w:type="spellEnd"/>
      <w:r w:rsidRPr="002539D4">
        <w:rPr>
          <w:rFonts w:ascii="Times New Roman" w:eastAsia="Arial" w:hAnsi="Times New Roman"/>
          <w:sz w:val="26"/>
          <w:szCs w:val="26"/>
          <w:lang w:val="vi-VN"/>
        </w:rPr>
        <w:t xml:space="preserve"> là số doanh nghiệp được cơ quan quản lý nhà nước có thẩm quyền cấp Giấy chứng nhận doanh nghiệp </w:t>
      </w:r>
      <w:r w:rsidRPr="002539D4">
        <w:rPr>
          <w:rFonts w:ascii="Times New Roman" w:eastAsia="Arial" w:hAnsi="Times New Roman"/>
          <w:sz w:val="26"/>
          <w:szCs w:val="26"/>
        </w:rPr>
        <w:t xml:space="preserve">khoa </w:t>
      </w:r>
      <w:proofErr w:type="spellStart"/>
      <w:r w:rsidRPr="002539D4">
        <w:rPr>
          <w:rFonts w:ascii="Times New Roman" w:eastAsia="Arial" w:hAnsi="Times New Roman"/>
          <w:sz w:val="26"/>
          <w:szCs w:val="26"/>
        </w:rPr>
        <w:t>học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và</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công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nghệ</w:t>
      </w:r>
      <w:proofErr w:type="spellEnd"/>
      <w:r w:rsidRPr="002539D4">
        <w:rPr>
          <w:rFonts w:ascii="Times New Roman" w:eastAsia="Arial" w:hAnsi="Times New Roman"/>
          <w:sz w:val="26"/>
          <w:szCs w:val="26"/>
          <w:lang w:val="vi-VN"/>
        </w:rPr>
        <w:t>.</w:t>
      </w:r>
    </w:p>
    <w:p w14:paraId="43716EFB" w14:textId="77777777" w:rsidR="00EA1FC8" w:rsidRPr="002539D4" w:rsidRDefault="00EA1FC8" w:rsidP="001522F8">
      <w:pPr>
        <w:spacing w:before="60" w:after="60" w:line="264" w:lineRule="auto"/>
        <w:jc w:val="both"/>
        <w:rPr>
          <w:rFonts w:ascii="Times New Roman" w:eastAsia="Arial" w:hAnsi="Times New Roman"/>
          <w:i/>
          <w:sz w:val="26"/>
          <w:szCs w:val="26"/>
        </w:rPr>
      </w:pPr>
      <w:proofErr w:type="spellStart"/>
      <w:r w:rsidRPr="002539D4">
        <w:rPr>
          <w:rFonts w:ascii="Times New Roman" w:eastAsia="Arial" w:hAnsi="Times New Roman"/>
          <w:i/>
          <w:sz w:val="26"/>
          <w:szCs w:val="26"/>
        </w:rPr>
        <w:t>Doanh</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thu</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của</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doanh</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nghiệp</w:t>
      </w:r>
      <w:proofErr w:type="spellEnd"/>
      <w:r w:rsidRPr="002539D4">
        <w:rPr>
          <w:rFonts w:ascii="Times New Roman" w:eastAsia="Arial" w:hAnsi="Times New Roman"/>
          <w:i/>
          <w:sz w:val="26"/>
          <w:szCs w:val="26"/>
        </w:rPr>
        <w:t xml:space="preserve"> KH&amp;CN </w:t>
      </w:r>
      <w:proofErr w:type="spellStart"/>
      <w:r w:rsidRPr="002539D4">
        <w:rPr>
          <w:rFonts w:ascii="Times New Roman" w:eastAsia="Arial" w:hAnsi="Times New Roman"/>
          <w:sz w:val="26"/>
          <w:szCs w:val="26"/>
        </w:rPr>
        <w:t>là</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tổng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doanh</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thu</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của</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doanh</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nghiệp</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đã</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được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Bộ</w:t>
      </w:r>
      <w:proofErr w:type="spellEnd"/>
      <w:r w:rsidRPr="002539D4">
        <w:rPr>
          <w:rFonts w:ascii="Times New Roman" w:eastAsia="Arial" w:hAnsi="Times New Roman"/>
          <w:sz w:val="26"/>
          <w:szCs w:val="26"/>
        </w:rPr>
        <w:t xml:space="preserve"> Khoa </w:t>
      </w:r>
      <w:proofErr w:type="spellStart"/>
      <w:r w:rsidRPr="002539D4">
        <w:rPr>
          <w:rFonts w:ascii="Times New Roman" w:eastAsia="Arial" w:hAnsi="Times New Roman"/>
          <w:sz w:val="26"/>
          <w:szCs w:val="26"/>
        </w:rPr>
        <w:t>học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và</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Công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nghệ</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cấp</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Giấy</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chứng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nhận</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doanh</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nghiệp</w:t>
      </w:r>
      <w:proofErr w:type="spellEnd"/>
      <w:r w:rsidRPr="002539D4">
        <w:rPr>
          <w:rFonts w:ascii="Times New Roman" w:eastAsia="Arial" w:hAnsi="Times New Roman"/>
          <w:sz w:val="26"/>
          <w:szCs w:val="26"/>
        </w:rPr>
        <w:t xml:space="preserve"> KH&amp;CN, bao </w:t>
      </w:r>
      <w:proofErr w:type="spellStart"/>
      <w:r w:rsidRPr="002539D4">
        <w:rPr>
          <w:rFonts w:ascii="Times New Roman" w:eastAsia="Arial" w:hAnsi="Times New Roman"/>
          <w:sz w:val="26"/>
          <w:szCs w:val="26"/>
        </w:rPr>
        <w:t>gồm</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toàn</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bộ</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hoạt</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động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sản</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xuất</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kinh</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doanh</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của</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doanh</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nghiệp</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trong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kỳ</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báo</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cáo</w:t>
      </w:r>
      <w:proofErr w:type="spellEnd"/>
      <w:r w:rsidRPr="002539D4">
        <w:rPr>
          <w:rFonts w:ascii="Times New Roman" w:eastAsia="Arial" w:hAnsi="Times New Roman"/>
          <w:sz w:val="26"/>
          <w:szCs w:val="26"/>
        </w:rPr>
        <w:t>.</w:t>
      </w:r>
    </w:p>
    <w:p w14:paraId="71BB71AA" w14:textId="77777777" w:rsidR="00EA1FC8" w:rsidRPr="002539D4" w:rsidRDefault="00EA1FC8" w:rsidP="001522F8">
      <w:pPr>
        <w:spacing w:before="60" w:after="60" w:line="264" w:lineRule="auto"/>
        <w:jc w:val="both"/>
        <w:rPr>
          <w:rFonts w:ascii="Times New Roman" w:eastAsia="Arial" w:hAnsi="Times New Roman"/>
          <w:i/>
          <w:iCs/>
          <w:sz w:val="26"/>
          <w:szCs w:val="26"/>
        </w:rPr>
      </w:pPr>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lang w:val="en"/>
        </w:rPr>
        <w:t>Doanh</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nghiệp</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khởi</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nghiệp</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sáng</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tạo</w:t>
      </w:r>
      <w:proofErr w:type="spellEnd"/>
      <w:r w:rsidRPr="002539D4">
        <w:rPr>
          <w:rFonts w:ascii="Times New Roman" w:eastAsia="Arial" w:hAnsi="Times New Roman"/>
          <w:sz w:val="26"/>
          <w:szCs w:val="26"/>
          <w:lang w:val="en"/>
        </w:rPr>
        <w:t> </w:t>
      </w:r>
      <w:proofErr w:type="spellStart"/>
      <w:r w:rsidRPr="002539D4">
        <w:rPr>
          <w:rFonts w:ascii="Times New Roman" w:eastAsia="Arial" w:hAnsi="Times New Roman"/>
          <w:sz w:val="26"/>
          <w:szCs w:val="26"/>
          <w:lang w:val="en"/>
        </w:rPr>
        <w:t>là</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doanh</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nghiệp</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triển</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khai</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mô</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hình</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kinh</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doanh</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sáng</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tạo</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có</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khả</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năng</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tăng</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trưởng</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nhanh</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và</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mở</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rộng</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quy</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mô</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thị</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trường</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dựa</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trên</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khai</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thác</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hiệu</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quả</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công</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nghệ</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quyền</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sở</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hữu</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trí</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tuệ</w:t>
      </w:r>
      <w:proofErr w:type="spellEnd"/>
      <w:r w:rsidRPr="002539D4">
        <w:rPr>
          <w:rFonts w:ascii="Times New Roman" w:eastAsia="Arial" w:hAnsi="Times New Roman"/>
          <w:sz w:val="26"/>
          <w:szCs w:val="26"/>
          <w:lang w:val="en"/>
        </w:rPr>
        <w:t xml:space="preserve">, ý </w:t>
      </w:r>
      <w:proofErr w:type="spellStart"/>
      <w:r w:rsidRPr="002539D4">
        <w:rPr>
          <w:rFonts w:ascii="Times New Roman" w:eastAsia="Arial" w:hAnsi="Times New Roman"/>
          <w:sz w:val="26"/>
          <w:szCs w:val="26"/>
          <w:lang w:val="en"/>
        </w:rPr>
        <w:t>tưởng</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đột</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phá</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hoặc</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mô</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hình</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kinh</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doanh</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mới</w:t>
      </w:r>
      <w:proofErr w:type="spellEnd"/>
      <w:r w:rsidRPr="002539D4">
        <w:rPr>
          <w:rFonts w:ascii="Times New Roman" w:eastAsia="Arial" w:hAnsi="Times New Roman"/>
          <w:sz w:val="26"/>
          <w:szCs w:val="26"/>
          <w:lang w:val="en"/>
        </w:rPr>
        <w:t>.</w:t>
      </w:r>
    </w:p>
    <w:p w14:paraId="3F0488D5" w14:textId="77777777" w:rsidR="00EA1FC8" w:rsidRPr="002539D4" w:rsidRDefault="00EA1FC8" w:rsidP="001522F8">
      <w:pPr>
        <w:spacing w:before="60" w:after="60" w:line="264" w:lineRule="auto"/>
        <w:jc w:val="both"/>
        <w:rPr>
          <w:rFonts w:ascii="Times New Roman" w:eastAsia="Arial" w:hAnsi="Times New Roman"/>
          <w:sz w:val="26"/>
          <w:szCs w:val="26"/>
          <w:lang w:val="vi-VN"/>
        </w:rPr>
      </w:pPr>
      <w:r w:rsidRPr="002539D4">
        <w:rPr>
          <w:rFonts w:ascii="Times New Roman" w:eastAsia="Arial" w:hAnsi="Times New Roman"/>
          <w:i/>
          <w:iCs/>
          <w:sz w:val="26"/>
          <w:szCs w:val="26"/>
          <w:lang w:val="vi-VN"/>
        </w:rPr>
        <w:t xml:space="preserve">Số doanh nghiệp </w:t>
      </w:r>
      <w:proofErr w:type="spellStart"/>
      <w:r w:rsidRPr="002539D4">
        <w:rPr>
          <w:rFonts w:ascii="Times New Roman" w:eastAsia="Arial" w:hAnsi="Times New Roman"/>
          <w:i/>
          <w:iCs/>
          <w:sz w:val="26"/>
          <w:szCs w:val="26"/>
        </w:rPr>
        <w:t>khởi</w:t>
      </w:r>
      <w:proofErr w:type="spellEnd"/>
      <w:r w:rsidRPr="002539D4">
        <w:rPr>
          <w:rFonts w:ascii="Times New Roman" w:eastAsia="Arial" w:hAnsi="Times New Roman"/>
          <w:i/>
          <w:iCs/>
          <w:sz w:val="26"/>
          <w:szCs w:val="26"/>
        </w:rPr>
        <w:t xml:space="preserve"> </w:t>
      </w:r>
      <w:proofErr w:type="spellStart"/>
      <w:r w:rsidRPr="002539D4">
        <w:rPr>
          <w:rFonts w:ascii="Times New Roman" w:eastAsia="Arial" w:hAnsi="Times New Roman"/>
          <w:i/>
          <w:iCs/>
          <w:sz w:val="26"/>
          <w:szCs w:val="26"/>
        </w:rPr>
        <w:t>nghiệp</w:t>
      </w:r>
      <w:proofErr w:type="spellEnd"/>
      <w:r w:rsidRPr="002539D4">
        <w:rPr>
          <w:rFonts w:ascii="Times New Roman" w:eastAsia="Arial" w:hAnsi="Times New Roman"/>
          <w:i/>
          <w:iCs/>
          <w:sz w:val="26"/>
          <w:szCs w:val="26"/>
        </w:rPr>
        <w:t xml:space="preserve"> </w:t>
      </w:r>
      <w:proofErr w:type="spellStart"/>
      <w:r w:rsidRPr="002539D4">
        <w:rPr>
          <w:rFonts w:ascii="Times New Roman" w:eastAsia="Arial" w:hAnsi="Times New Roman"/>
          <w:i/>
          <w:iCs/>
          <w:sz w:val="26"/>
          <w:szCs w:val="26"/>
        </w:rPr>
        <w:t>sáng</w:t>
      </w:r>
      <w:proofErr w:type="spellEnd"/>
      <w:r w:rsidRPr="002539D4">
        <w:rPr>
          <w:rFonts w:ascii="Times New Roman" w:eastAsia="Arial" w:hAnsi="Times New Roman"/>
          <w:i/>
          <w:iCs/>
          <w:sz w:val="26"/>
          <w:szCs w:val="26"/>
        </w:rPr>
        <w:t xml:space="preserve"> </w:t>
      </w:r>
      <w:proofErr w:type="spellStart"/>
      <w:r w:rsidRPr="002539D4">
        <w:rPr>
          <w:rFonts w:ascii="Times New Roman" w:eastAsia="Arial" w:hAnsi="Times New Roman"/>
          <w:i/>
          <w:iCs/>
          <w:sz w:val="26"/>
          <w:szCs w:val="26"/>
        </w:rPr>
        <w:t>tạo</w:t>
      </w:r>
      <w:proofErr w:type="spellEnd"/>
      <w:r w:rsidRPr="002539D4">
        <w:rPr>
          <w:rFonts w:ascii="Times New Roman" w:eastAsia="Arial" w:hAnsi="Times New Roman"/>
          <w:sz w:val="26"/>
          <w:szCs w:val="26"/>
          <w:lang w:val="vi-VN"/>
        </w:rPr>
        <w:t xml:space="preserve"> là số doanh nghiệp được cơ quan quản lý nhà nước có thẩm quyền cấp Giấy </w:t>
      </w:r>
      <w:proofErr w:type="spellStart"/>
      <w:r w:rsidRPr="002539D4">
        <w:rPr>
          <w:rFonts w:ascii="Times New Roman" w:eastAsia="Arial" w:hAnsi="Times New Roman"/>
          <w:sz w:val="26"/>
          <w:szCs w:val="26"/>
        </w:rPr>
        <w:t>công</w:t>
      </w:r>
      <w:proofErr w:type="spellEnd"/>
      <w:r w:rsidRPr="002539D4">
        <w:rPr>
          <w:rFonts w:ascii="Times New Roman" w:eastAsia="Arial" w:hAnsi="Times New Roman"/>
          <w:sz w:val="26"/>
          <w:szCs w:val="26"/>
          <w:lang w:val="vi-VN"/>
        </w:rPr>
        <w:t xml:space="preserve"> nhận doanh nghiệp </w:t>
      </w:r>
      <w:proofErr w:type="spellStart"/>
      <w:r w:rsidRPr="002539D4">
        <w:rPr>
          <w:rFonts w:ascii="Times New Roman" w:eastAsia="Arial" w:hAnsi="Times New Roman"/>
          <w:sz w:val="26"/>
          <w:szCs w:val="26"/>
        </w:rPr>
        <w:t>khởi</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nghiệp</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sáng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tạo</w:t>
      </w:r>
      <w:proofErr w:type="spellEnd"/>
      <w:r w:rsidRPr="002539D4">
        <w:rPr>
          <w:rFonts w:ascii="Times New Roman" w:eastAsia="Arial" w:hAnsi="Times New Roman"/>
          <w:sz w:val="26"/>
          <w:szCs w:val="26"/>
          <w:lang w:val="vi-VN"/>
        </w:rPr>
        <w:t>.</w:t>
      </w:r>
    </w:p>
    <w:p w14:paraId="2C0239CF" w14:textId="51B8EA2C" w:rsidR="00EA1FC8" w:rsidRPr="002539D4" w:rsidRDefault="00EA1FC8" w:rsidP="001522F8">
      <w:pPr>
        <w:spacing w:before="60" w:after="60" w:line="264" w:lineRule="auto"/>
        <w:jc w:val="both"/>
        <w:rPr>
          <w:rFonts w:ascii="Times New Roman" w:eastAsia="Arial" w:hAnsi="Times New Roman"/>
          <w:sz w:val="26"/>
          <w:szCs w:val="26"/>
        </w:rPr>
      </w:pPr>
      <w:proofErr w:type="spellStart"/>
      <w:r w:rsidRPr="002539D4">
        <w:rPr>
          <w:rFonts w:ascii="Times New Roman" w:eastAsia="Arial" w:hAnsi="Times New Roman"/>
          <w:i/>
          <w:sz w:val="26"/>
          <w:szCs w:val="26"/>
        </w:rPr>
        <w:t>Số</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lao</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động</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làm</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việc</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tại</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các</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doanh</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nghiệp</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khởi</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nghiệp</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sáng</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tạo</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là</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số</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người</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lao</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động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đang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làm</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việc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tại</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doanh</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nghiệp</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khởi</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nghiệp</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sáng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tạo</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tại</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thời</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điểm</w:t>
      </w:r>
      <w:proofErr w:type="spellEnd"/>
      <w:r w:rsidRPr="002539D4">
        <w:rPr>
          <w:rFonts w:ascii="Times New Roman" w:eastAsia="Arial" w:hAnsi="Times New Roman"/>
          <w:sz w:val="26"/>
          <w:szCs w:val="26"/>
        </w:rPr>
        <w:t xml:space="preserve"> 31/12 </w:t>
      </w:r>
      <w:proofErr w:type="spellStart"/>
      <w:r w:rsidRPr="002539D4">
        <w:rPr>
          <w:rFonts w:ascii="Times New Roman" w:eastAsia="Arial" w:hAnsi="Times New Roman"/>
          <w:sz w:val="26"/>
          <w:szCs w:val="26"/>
        </w:rPr>
        <w:t>của</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năm</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thống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kê</w:t>
      </w:r>
      <w:proofErr w:type="spellEnd"/>
      <w:r w:rsidRPr="002539D4">
        <w:rPr>
          <w:rFonts w:ascii="Times New Roman" w:eastAsia="Arial" w:hAnsi="Times New Roman"/>
          <w:sz w:val="26"/>
          <w:szCs w:val="26"/>
        </w:rPr>
        <w:t xml:space="preserve"> do </w:t>
      </w:r>
      <w:proofErr w:type="spellStart"/>
      <w:r w:rsidRPr="002539D4">
        <w:rPr>
          <w:rFonts w:ascii="Times New Roman" w:eastAsia="Arial" w:hAnsi="Times New Roman"/>
          <w:sz w:val="26"/>
          <w:szCs w:val="26"/>
        </w:rPr>
        <w:t>doanh</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nghiệp</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đó</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trả</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công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trả</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lương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Những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trường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hợp</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người</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lao</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động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đến</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thời</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điểm</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thống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kê</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đang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nghỉ</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thai</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sản</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nghỉ</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ốm</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hoặc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đi</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làm</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cho</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đơn</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vị</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khác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theo</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các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hợp</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đồng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phụ</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những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vẫn</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được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hưởng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lương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hoặc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một</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phần</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lương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của</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đơn</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vị</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thì</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cũng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được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tính</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vào</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tổng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số</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lao</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động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của</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đơn</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vị</w:t>
      </w:r>
      <w:proofErr w:type="spellEnd"/>
      <w:r w:rsidRPr="002539D4">
        <w:rPr>
          <w:rFonts w:ascii="Times New Roman" w:eastAsia="Arial" w:hAnsi="Times New Roman"/>
          <w:sz w:val="26"/>
          <w:szCs w:val="26"/>
        </w:rPr>
        <w:t>.</w:t>
      </w:r>
    </w:p>
    <w:p w14:paraId="6C707949" w14:textId="77777777" w:rsidR="00EA1FC8" w:rsidRPr="002539D4" w:rsidRDefault="00EA1FC8" w:rsidP="001522F8">
      <w:pPr>
        <w:spacing w:before="60" w:after="60" w:line="264" w:lineRule="auto"/>
        <w:jc w:val="both"/>
        <w:rPr>
          <w:rFonts w:ascii="Times New Roman" w:eastAsia="Arial" w:hAnsi="Times New Roman"/>
          <w:i/>
          <w:iCs/>
          <w:sz w:val="26"/>
          <w:szCs w:val="26"/>
        </w:rPr>
      </w:pPr>
      <w:r w:rsidRPr="002539D4">
        <w:rPr>
          <w:rFonts w:ascii="Times New Roman" w:eastAsia="Arial" w:hAnsi="Times New Roman"/>
          <w:sz w:val="26"/>
          <w:szCs w:val="26"/>
        </w:rPr>
        <w:t xml:space="preserve">- </w:t>
      </w:r>
      <w:r w:rsidRPr="002539D4">
        <w:rPr>
          <w:rFonts w:ascii="Times New Roman" w:eastAsia="Arial" w:hAnsi="Times New Roman"/>
          <w:sz w:val="26"/>
          <w:szCs w:val="26"/>
          <w:lang w:val="en"/>
        </w:rPr>
        <w:t xml:space="preserve">Trung </w:t>
      </w:r>
      <w:proofErr w:type="spellStart"/>
      <w:r w:rsidRPr="002539D4">
        <w:rPr>
          <w:rFonts w:ascii="Times New Roman" w:eastAsia="Arial" w:hAnsi="Times New Roman"/>
          <w:sz w:val="26"/>
          <w:szCs w:val="26"/>
          <w:lang w:val="en"/>
        </w:rPr>
        <w:t>tâm</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hỗ</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trợ</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khởi</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nghiệp</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sáng</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tạo</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là</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tổ</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chức</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có</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chức</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năng</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hỗ</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trợ</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hình</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thành</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phát</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triển</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mô</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hình</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kinh</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doanh</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sáng</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tạo</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dựa</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trên</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công</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nghệ</w:t>
      </w:r>
      <w:proofErr w:type="spellEnd"/>
      <w:r w:rsidRPr="002539D4">
        <w:rPr>
          <w:rFonts w:ascii="Times New Roman" w:eastAsia="Arial" w:hAnsi="Times New Roman"/>
          <w:sz w:val="26"/>
          <w:szCs w:val="26"/>
          <w:lang w:val="en"/>
        </w:rPr>
        <w:t xml:space="preserve">, ý </w:t>
      </w:r>
      <w:proofErr w:type="spellStart"/>
      <w:r w:rsidRPr="002539D4">
        <w:rPr>
          <w:rFonts w:ascii="Times New Roman" w:eastAsia="Arial" w:hAnsi="Times New Roman"/>
          <w:sz w:val="26"/>
          <w:szCs w:val="26"/>
          <w:lang w:val="en"/>
        </w:rPr>
        <w:t>tưởng</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đột</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phá</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hoặc</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mô</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hình</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kinh</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doanh</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mới</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doanh</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nghiệp</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khởi</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nghiệp</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sáng</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tạo</w:t>
      </w:r>
      <w:proofErr w:type="spellEnd"/>
      <w:r w:rsidRPr="002539D4">
        <w:rPr>
          <w:rFonts w:ascii="Times New Roman" w:eastAsia="Arial" w:hAnsi="Times New Roman"/>
          <w:sz w:val="26"/>
          <w:szCs w:val="26"/>
          <w:lang w:val="en"/>
        </w:rPr>
        <w:t xml:space="preserve">, do </w:t>
      </w:r>
      <w:proofErr w:type="spellStart"/>
      <w:r w:rsidRPr="002539D4">
        <w:rPr>
          <w:rFonts w:ascii="Times New Roman" w:eastAsia="Arial" w:hAnsi="Times New Roman"/>
          <w:sz w:val="26"/>
          <w:szCs w:val="26"/>
          <w:lang w:val="en"/>
        </w:rPr>
        <w:t>cá</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nhân</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nhóm</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cá</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nhân</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hoặc</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tổ</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chức</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thực</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hiện</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đồng</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thời</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cung</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cấp</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dịch</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vụ</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hạ</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tầng</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và</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giải</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pháp</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nhằm</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kết</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nối</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phát</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triển</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mạng</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lưới</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thúc</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đẩy</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phát</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triển</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hệ</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sinh</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thái</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khởi</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nghiệp</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sáng</w:t>
      </w:r>
      <w:proofErr w:type="spellEnd"/>
      <w:r w:rsidRPr="002539D4">
        <w:rPr>
          <w:rFonts w:ascii="Times New Roman" w:eastAsia="Arial" w:hAnsi="Times New Roman"/>
          <w:sz w:val="26"/>
          <w:szCs w:val="26"/>
          <w:lang w:val="en"/>
        </w:rPr>
        <w:t xml:space="preserve"> </w:t>
      </w:r>
      <w:proofErr w:type="spellStart"/>
      <w:r w:rsidRPr="002539D4">
        <w:rPr>
          <w:rFonts w:ascii="Times New Roman" w:eastAsia="Arial" w:hAnsi="Times New Roman"/>
          <w:sz w:val="26"/>
          <w:szCs w:val="26"/>
          <w:lang w:val="en"/>
        </w:rPr>
        <w:t>tạo</w:t>
      </w:r>
      <w:proofErr w:type="spellEnd"/>
      <w:r w:rsidRPr="002539D4">
        <w:rPr>
          <w:rFonts w:ascii="Times New Roman" w:eastAsia="Arial" w:hAnsi="Times New Roman"/>
          <w:sz w:val="26"/>
          <w:szCs w:val="26"/>
          <w:lang w:val="en"/>
        </w:rPr>
        <w:t>.</w:t>
      </w:r>
    </w:p>
    <w:p w14:paraId="31E9E37A" w14:textId="77777777" w:rsidR="00EA1FC8" w:rsidRPr="002539D4" w:rsidRDefault="00EA1FC8" w:rsidP="001522F8">
      <w:pPr>
        <w:spacing w:before="60" w:after="60" w:line="264" w:lineRule="auto"/>
        <w:jc w:val="both"/>
        <w:rPr>
          <w:rFonts w:ascii="Times New Roman" w:eastAsia="Arial" w:hAnsi="Times New Roman"/>
          <w:sz w:val="26"/>
          <w:szCs w:val="26"/>
          <w:lang w:val="vi-VN"/>
        </w:rPr>
      </w:pPr>
      <w:r w:rsidRPr="002539D4">
        <w:rPr>
          <w:rFonts w:ascii="Times New Roman" w:eastAsia="Arial" w:hAnsi="Times New Roman"/>
          <w:i/>
          <w:iCs/>
          <w:sz w:val="26"/>
          <w:szCs w:val="26"/>
          <w:lang w:val="vi-VN"/>
        </w:rPr>
        <w:t xml:space="preserve">Số </w:t>
      </w:r>
      <w:proofErr w:type="spellStart"/>
      <w:r w:rsidRPr="002539D4">
        <w:rPr>
          <w:rFonts w:ascii="Times New Roman" w:eastAsia="Arial" w:hAnsi="Times New Roman"/>
          <w:i/>
          <w:iCs/>
          <w:sz w:val="26"/>
          <w:szCs w:val="26"/>
        </w:rPr>
        <w:t>trung</w:t>
      </w:r>
      <w:proofErr w:type="spellEnd"/>
      <w:r w:rsidRPr="002539D4">
        <w:rPr>
          <w:rFonts w:ascii="Times New Roman" w:eastAsia="Arial" w:hAnsi="Times New Roman"/>
          <w:i/>
          <w:iCs/>
          <w:sz w:val="26"/>
          <w:szCs w:val="26"/>
        </w:rPr>
        <w:t xml:space="preserve"> </w:t>
      </w:r>
      <w:proofErr w:type="spellStart"/>
      <w:r w:rsidRPr="002539D4">
        <w:rPr>
          <w:rFonts w:ascii="Times New Roman" w:eastAsia="Arial" w:hAnsi="Times New Roman"/>
          <w:i/>
          <w:iCs/>
          <w:sz w:val="26"/>
          <w:szCs w:val="26"/>
        </w:rPr>
        <w:t>tâm</w:t>
      </w:r>
      <w:proofErr w:type="spellEnd"/>
      <w:r w:rsidRPr="002539D4">
        <w:rPr>
          <w:rFonts w:ascii="Times New Roman" w:eastAsia="Arial" w:hAnsi="Times New Roman"/>
          <w:i/>
          <w:iCs/>
          <w:sz w:val="26"/>
          <w:szCs w:val="26"/>
        </w:rPr>
        <w:t xml:space="preserve"> </w:t>
      </w:r>
      <w:proofErr w:type="spellStart"/>
      <w:r w:rsidRPr="002539D4">
        <w:rPr>
          <w:rFonts w:ascii="Times New Roman" w:eastAsia="Arial" w:hAnsi="Times New Roman"/>
          <w:i/>
          <w:iCs/>
          <w:sz w:val="26"/>
          <w:szCs w:val="26"/>
        </w:rPr>
        <w:t>hỗ</w:t>
      </w:r>
      <w:proofErr w:type="spellEnd"/>
      <w:r w:rsidRPr="002539D4">
        <w:rPr>
          <w:rFonts w:ascii="Times New Roman" w:eastAsia="Arial" w:hAnsi="Times New Roman"/>
          <w:i/>
          <w:iCs/>
          <w:sz w:val="26"/>
          <w:szCs w:val="26"/>
        </w:rPr>
        <w:t xml:space="preserve"> </w:t>
      </w:r>
      <w:proofErr w:type="spellStart"/>
      <w:r w:rsidRPr="002539D4">
        <w:rPr>
          <w:rFonts w:ascii="Times New Roman" w:eastAsia="Arial" w:hAnsi="Times New Roman"/>
          <w:i/>
          <w:iCs/>
          <w:sz w:val="26"/>
          <w:szCs w:val="26"/>
        </w:rPr>
        <w:t>trợ</w:t>
      </w:r>
      <w:proofErr w:type="spellEnd"/>
      <w:r w:rsidRPr="002539D4">
        <w:rPr>
          <w:rFonts w:ascii="Times New Roman" w:eastAsia="Arial" w:hAnsi="Times New Roman"/>
          <w:i/>
          <w:iCs/>
          <w:sz w:val="26"/>
          <w:szCs w:val="26"/>
        </w:rPr>
        <w:t xml:space="preserve"> </w:t>
      </w:r>
      <w:proofErr w:type="spellStart"/>
      <w:r w:rsidRPr="002539D4">
        <w:rPr>
          <w:rFonts w:ascii="Times New Roman" w:eastAsia="Arial" w:hAnsi="Times New Roman"/>
          <w:i/>
          <w:iCs/>
          <w:sz w:val="26"/>
          <w:szCs w:val="26"/>
        </w:rPr>
        <w:t>khởi</w:t>
      </w:r>
      <w:proofErr w:type="spellEnd"/>
      <w:r w:rsidRPr="002539D4">
        <w:rPr>
          <w:rFonts w:ascii="Times New Roman" w:eastAsia="Arial" w:hAnsi="Times New Roman"/>
          <w:i/>
          <w:iCs/>
          <w:sz w:val="26"/>
          <w:szCs w:val="26"/>
        </w:rPr>
        <w:t xml:space="preserve"> </w:t>
      </w:r>
      <w:proofErr w:type="spellStart"/>
      <w:r w:rsidRPr="002539D4">
        <w:rPr>
          <w:rFonts w:ascii="Times New Roman" w:eastAsia="Arial" w:hAnsi="Times New Roman"/>
          <w:i/>
          <w:iCs/>
          <w:sz w:val="26"/>
          <w:szCs w:val="26"/>
        </w:rPr>
        <w:t>nghiệp</w:t>
      </w:r>
      <w:proofErr w:type="spellEnd"/>
      <w:r w:rsidRPr="002539D4">
        <w:rPr>
          <w:rFonts w:ascii="Times New Roman" w:eastAsia="Arial" w:hAnsi="Times New Roman"/>
          <w:i/>
          <w:iCs/>
          <w:sz w:val="26"/>
          <w:szCs w:val="26"/>
        </w:rPr>
        <w:t xml:space="preserve"> </w:t>
      </w:r>
      <w:proofErr w:type="spellStart"/>
      <w:r w:rsidRPr="002539D4">
        <w:rPr>
          <w:rFonts w:ascii="Times New Roman" w:eastAsia="Arial" w:hAnsi="Times New Roman"/>
          <w:i/>
          <w:iCs/>
          <w:sz w:val="26"/>
          <w:szCs w:val="26"/>
        </w:rPr>
        <w:t>sáng</w:t>
      </w:r>
      <w:proofErr w:type="spellEnd"/>
      <w:r w:rsidRPr="002539D4">
        <w:rPr>
          <w:rFonts w:ascii="Times New Roman" w:eastAsia="Arial" w:hAnsi="Times New Roman"/>
          <w:i/>
          <w:iCs/>
          <w:sz w:val="26"/>
          <w:szCs w:val="26"/>
        </w:rPr>
        <w:t xml:space="preserve"> </w:t>
      </w:r>
      <w:proofErr w:type="spellStart"/>
      <w:r w:rsidRPr="002539D4">
        <w:rPr>
          <w:rFonts w:ascii="Times New Roman" w:eastAsia="Arial" w:hAnsi="Times New Roman"/>
          <w:i/>
          <w:iCs/>
          <w:sz w:val="26"/>
          <w:szCs w:val="26"/>
        </w:rPr>
        <w:t>tạo</w:t>
      </w:r>
      <w:proofErr w:type="spellEnd"/>
      <w:r w:rsidRPr="002539D4">
        <w:rPr>
          <w:rFonts w:ascii="Times New Roman" w:eastAsia="Arial" w:hAnsi="Times New Roman"/>
          <w:sz w:val="26"/>
          <w:szCs w:val="26"/>
          <w:lang w:val="vi-VN"/>
        </w:rPr>
        <w:t xml:space="preserve"> là số </w:t>
      </w:r>
      <w:proofErr w:type="spellStart"/>
      <w:r w:rsidRPr="002539D4">
        <w:rPr>
          <w:rFonts w:ascii="Times New Roman" w:eastAsia="Arial" w:hAnsi="Times New Roman"/>
          <w:sz w:val="26"/>
          <w:szCs w:val="26"/>
        </w:rPr>
        <w:t>trung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tâm</w:t>
      </w:r>
      <w:proofErr w:type="spellEnd"/>
      <w:r w:rsidRPr="002539D4">
        <w:rPr>
          <w:rFonts w:ascii="Times New Roman" w:eastAsia="Arial" w:hAnsi="Times New Roman"/>
          <w:sz w:val="26"/>
          <w:szCs w:val="26"/>
          <w:lang w:val="vi-VN"/>
        </w:rPr>
        <w:t xml:space="preserve"> được cơ quan quản lý nhà nước có thẩm quyền cấp Giấy </w:t>
      </w:r>
      <w:proofErr w:type="spellStart"/>
      <w:r w:rsidRPr="002539D4">
        <w:rPr>
          <w:rFonts w:ascii="Times New Roman" w:eastAsia="Arial" w:hAnsi="Times New Roman"/>
          <w:sz w:val="26"/>
          <w:szCs w:val="26"/>
        </w:rPr>
        <w:t>công</w:t>
      </w:r>
      <w:proofErr w:type="spellEnd"/>
      <w:r w:rsidRPr="002539D4">
        <w:rPr>
          <w:rFonts w:ascii="Times New Roman" w:eastAsia="Arial" w:hAnsi="Times New Roman"/>
          <w:sz w:val="26"/>
          <w:szCs w:val="26"/>
          <w:lang w:val="vi-VN"/>
        </w:rPr>
        <w:t xml:space="preserve"> nhận </w:t>
      </w:r>
      <w:r w:rsidRPr="002539D4">
        <w:rPr>
          <w:rFonts w:ascii="Times New Roman" w:eastAsia="Arial" w:hAnsi="Times New Roman"/>
          <w:sz w:val="26"/>
          <w:szCs w:val="26"/>
        </w:rPr>
        <w:t xml:space="preserve">Trung </w:t>
      </w:r>
      <w:proofErr w:type="spellStart"/>
      <w:r w:rsidRPr="002539D4">
        <w:rPr>
          <w:rFonts w:ascii="Times New Roman" w:eastAsia="Arial" w:hAnsi="Times New Roman"/>
          <w:sz w:val="26"/>
          <w:szCs w:val="26"/>
        </w:rPr>
        <w:t>tâm</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hỗ</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trợ</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khởi</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nghiệp</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sáng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tạo</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các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cấp</w:t>
      </w:r>
      <w:proofErr w:type="spellEnd"/>
      <w:r w:rsidRPr="002539D4">
        <w:rPr>
          <w:rFonts w:ascii="Times New Roman" w:eastAsia="Arial" w:hAnsi="Times New Roman"/>
          <w:sz w:val="26"/>
          <w:szCs w:val="26"/>
          <w:lang w:val="vi-VN"/>
        </w:rPr>
        <w:t>.</w:t>
      </w:r>
    </w:p>
    <w:p w14:paraId="74C87FD5" w14:textId="5A272CF3" w:rsidR="00EA1FC8" w:rsidRPr="002539D4" w:rsidRDefault="00EA1FC8" w:rsidP="001522F8">
      <w:pPr>
        <w:spacing w:before="60" w:after="60" w:line="264" w:lineRule="auto"/>
        <w:jc w:val="both"/>
        <w:rPr>
          <w:rFonts w:ascii="Times New Roman" w:eastAsia="Arial" w:hAnsi="Times New Roman"/>
          <w:iCs/>
          <w:sz w:val="26"/>
          <w:szCs w:val="26"/>
        </w:rPr>
      </w:pPr>
      <w:r w:rsidRPr="002539D4">
        <w:rPr>
          <w:rFonts w:ascii="Times New Roman" w:eastAsia="Arial" w:hAnsi="Times New Roman"/>
          <w:i/>
          <w:sz w:val="26"/>
          <w:szCs w:val="26"/>
          <w:lang w:val="vi-VN"/>
        </w:rPr>
        <w:t>Số lao động làm việc tại các</w:t>
      </w:r>
      <w:r w:rsidRPr="002539D4">
        <w:rPr>
          <w:rFonts w:ascii="Times New Roman" w:eastAsia="Arial" w:hAnsi="Times New Roman"/>
          <w:sz w:val="26"/>
          <w:szCs w:val="26"/>
          <w:lang w:val="vi-VN"/>
        </w:rPr>
        <w:t xml:space="preserve"> </w:t>
      </w:r>
      <w:proofErr w:type="spellStart"/>
      <w:r w:rsidRPr="002539D4">
        <w:rPr>
          <w:rFonts w:ascii="Times New Roman" w:eastAsia="Arial" w:hAnsi="Times New Roman"/>
          <w:i/>
          <w:iCs/>
          <w:sz w:val="26"/>
          <w:szCs w:val="26"/>
        </w:rPr>
        <w:t>trung</w:t>
      </w:r>
      <w:proofErr w:type="spellEnd"/>
      <w:r w:rsidRPr="002539D4">
        <w:rPr>
          <w:rFonts w:ascii="Times New Roman" w:eastAsia="Arial" w:hAnsi="Times New Roman"/>
          <w:i/>
          <w:iCs/>
          <w:sz w:val="26"/>
          <w:szCs w:val="26"/>
        </w:rPr>
        <w:t xml:space="preserve"> </w:t>
      </w:r>
      <w:proofErr w:type="spellStart"/>
      <w:r w:rsidRPr="002539D4">
        <w:rPr>
          <w:rFonts w:ascii="Times New Roman" w:eastAsia="Arial" w:hAnsi="Times New Roman"/>
          <w:i/>
          <w:iCs/>
          <w:sz w:val="26"/>
          <w:szCs w:val="26"/>
        </w:rPr>
        <w:t>tâm</w:t>
      </w:r>
      <w:proofErr w:type="spellEnd"/>
      <w:r w:rsidRPr="002539D4">
        <w:rPr>
          <w:rFonts w:ascii="Times New Roman" w:eastAsia="Arial" w:hAnsi="Times New Roman"/>
          <w:i/>
          <w:iCs/>
          <w:sz w:val="26"/>
          <w:szCs w:val="26"/>
        </w:rPr>
        <w:t xml:space="preserve"> </w:t>
      </w:r>
      <w:proofErr w:type="spellStart"/>
      <w:r w:rsidRPr="002539D4">
        <w:rPr>
          <w:rFonts w:ascii="Times New Roman" w:eastAsia="Arial" w:hAnsi="Times New Roman"/>
          <w:i/>
          <w:iCs/>
          <w:sz w:val="26"/>
          <w:szCs w:val="26"/>
        </w:rPr>
        <w:t>hỗ</w:t>
      </w:r>
      <w:proofErr w:type="spellEnd"/>
      <w:r w:rsidRPr="002539D4">
        <w:rPr>
          <w:rFonts w:ascii="Times New Roman" w:eastAsia="Arial" w:hAnsi="Times New Roman"/>
          <w:i/>
          <w:iCs/>
          <w:sz w:val="26"/>
          <w:szCs w:val="26"/>
        </w:rPr>
        <w:t xml:space="preserve"> </w:t>
      </w:r>
      <w:proofErr w:type="spellStart"/>
      <w:r w:rsidRPr="002539D4">
        <w:rPr>
          <w:rFonts w:ascii="Times New Roman" w:eastAsia="Arial" w:hAnsi="Times New Roman"/>
          <w:i/>
          <w:iCs/>
          <w:sz w:val="26"/>
          <w:szCs w:val="26"/>
        </w:rPr>
        <w:t>trợ</w:t>
      </w:r>
      <w:proofErr w:type="spellEnd"/>
      <w:r w:rsidRPr="002539D4">
        <w:rPr>
          <w:rFonts w:ascii="Times New Roman" w:eastAsia="Arial" w:hAnsi="Times New Roman"/>
          <w:i/>
          <w:iCs/>
          <w:sz w:val="26"/>
          <w:szCs w:val="26"/>
        </w:rPr>
        <w:t xml:space="preserve"> </w:t>
      </w:r>
      <w:proofErr w:type="spellStart"/>
      <w:r w:rsidRPr="002539D4">
        <w:rPr>
          <w:rFonts w:ascii="Times New Roman" w:eastAsia="Arial" w:hAnsi="Times New Roman"/>
          <w:i/>
          <w:iCs/>
          <w:sz w:val="26"/>
          <w:szCs w:val="26"/>
        </w:rPr>
        <w:t>khởi</w:t>
      </w:r>
      <w:proofErr w:type="spellEnd"/>
      <w:r w:rsidRPr="002539D4">
        <w:rPr>
          <w:rFonts w:ascii="Times New Roman" w:eastAsia="Arial" w:hAnsi="Times New Roman"/>
          <w:i/>
          <w:iCs/>
          <w:sz w:val="26"/>
          <w:szCs w:val="26"/>
        </w:rPr>
        <w:t xml:space="preserve"> </w:t>
      </w:r>
      <w:proofErr w:type="spellStart"/>
      <w:r w:rsidRPr="002539D4">
        <w:rPr>
          <w:rFonts w:ascii="Times New Roman" w:eastAsia="Arial" w:hAnsi="Times New Roman"/>
          <w:i/>
          <w:iCs/>
          <w:sz w:val="26"/>
          <w:szCs w:val="26"/>
        </w:rPr>
        <w:t>nghiệp</w:t>
      </w:r>
      <w:proofErr w:type="spellEnd"/>
      <w:r w:rsidRPr="002539D4">
        <w:rPr>
          <w:rFonts w:ascii="Times New Roman" w:eastAsia="Arial" w:hAnsi="Times New Roman"/>
          <w:i/>
          <w:iCs/>
          <w:sz w:val="26"/>
          <w:szCs w:val="26"/>
        </w:rPr>
        <w:t xml:space="preserve"> </w:t>
      </w:r>
      <w:proofErr w:type="spellStart"/>
      <w:r w:rsidRPr="002539D4">
        <w:rPr>
          <w:rFonts w:ascii="Times New Roman" w:eastAsia="Arial" w:hAnsi="Times New Roman"/>
          <w:i/>
          <w:iCs/>
          <w:sz w:val="26"/>
          <w:szCs w:val="26"/>
        </w:rPr>
        <w:t>sáng</w:t>
      </w:r>
      <w:proofErr w:type="spellEnd"/>
      <w:r w:rsidRPr="002539D4">
        <w:rPr>
          <w:rFonts w:ascii="Times New Roman" w:eastAsia="Arial" w:hAnsi="Times New Roman"/>
          <w:i/>
          <w:iCs/>
          <w:sz w:val="26"/>
          <w:szCs w:val="26"/>
        </w:rPr>
        <w:t xml:space="preserve"> </w:t>
      </w:r>
      <w:proofErr w:type="spellStart"/>
      <w:r w:rsidRPr="002539D4">
        <w:rPr>
          <w:rFonts w:ascii="Times New Roman" w:eastAsia="Arial" w:hAnsi="Times New Roman"/>
          <w:i/>
          <w:iCs/>
          <w:sz w:val="26"/>
          <w:szCs w:val="26"/>
        </w:rPr>
        <w:t>tạo</w:t>
      </w:r>
      <w:proofErr w:type="spellEnd"/>
      <w:r w:rsidRPr="002539D4">
        <w:rPr>
          <w:rFonts w:ascii="Times New Roman" w:eastAsia="Arial" w:hAnsi="Times New Roman"/>
          <w:i/>
          <w:iCs/>
          <w:sz w:val="26"/>
          <w:szCs w:val="26"/>
        </w:rPr>
        <w:t xml:space="preserve"> </w:t>
      </w:r>
      <w:proofErr w:type="spellStart"/>
      <w:r w:rsidRPr="002539D4">
        <w:rPr>
          <w:rFonts w:ascii="Times New Roman" w:eastAsia="Arial" w:hAnsi="Times New Roman"/>
          <w:iCs/>
          <w:sz w:val="26"/>
          <w:szCs w:val="26"/>
        </w:rPr>
        <w:t>là</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số</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người</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lao</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động</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đang</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làm</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việc</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tại</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trung</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tâm</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hỗ</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trợ</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khởi</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nghiệp</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sáng</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tạo</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tại</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thời</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điểm</w:t>
      </w:r>
      <w:proofErr w:type="spellEnd"/>
      <w:r w:rsidRPr="002539D4">
        <w:rPr>
          <w:rFonts w:ascii="Times New Roman" w:eastAsia="Arial" w:hAnsi="Times New Roman"/>
          <w:iCs/>
          <w:sz w:val="26"/>
          <w:szCs w:val="26"/>
        </w:rPr>
        <w:t xml:space="preserve"> 31/12 </w:t>
      </w:r>
      <w:proofErr w:type="spellStart"/>
      <w:r w:rsidRPr="002539D4">
        <w:rPr>
          <w:rFonts w:ascii="Times New Roman" w:eastAsia="Arial" w:hAnsi="Times New Roman"/>
          <w:iCs/>
          <w:sz w:val="26"/>
          <w:szCs w:val="26"/>
        </w:rPr>
        <w:t>của</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năm</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thống</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kê</w:t>
      </w:r>
      <w:proofErr w:type="spellEnd"/>
      <w:r w:rsidRPr="002539D4">
        <w:rPr>
          <w:rFonts w:ascii="Times New Roman" w:eastAsia="Arial" w:hAnsi="Times New Roman"/>
          <w:iCs/>
          <w:sz w:val="26"/>
          <w:szCs w:val="26"/>
        </w:rPr>
        <w:t xml:space="preserve"> do </w:t>
      </w:r>
      <w:proofErr w:type="spellStart"/>
      <w:r w:rsidRPr="002539D4">
        <w:rPr>
          <w:rFonts w:ascii="Times New Roman" w:eastAsia="Arial" w:hAnsi="Times New Roman"/>
          <w:iCs/>
          <w:sz w:val="26"/>
          <w:szCs w:val="26"/>
        </w:rPr>
        <w:t>doanh</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nghiệp</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đó</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trả</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công</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trả</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lương</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Những</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trường</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hợp</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người</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lao</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động</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đến</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thời</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điểm</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thống</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kê</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đang</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nghỉ</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thai</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sản</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nghỉ</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ốm</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hoặc</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đi</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làm</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cho</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đơn</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vị</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khác</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theo</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các</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hợp</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đồng</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phụ</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những</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vẫn</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được</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hưởng</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lương</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hoặc</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một</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phần</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lương</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của</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đơn</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vị</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thì</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cũng</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được</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tính</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vào</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tổng</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số</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lao</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động</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của</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đơn</w:t>
      </w:r>
      <w:proofErr w:type="spellEnd"/>
      <w:r w:rsidRPr="002539D4">
        <w:rPr>
          <w:rFonts w:ascii="Times New Roman" w:eastAsia="Arial" w:hAnsi="Times New Roman"/>
          <w:iCs/>
          <w:sz w:val="26"/>
          <w:szCs w:val="26"/>
        </w:rPr>
        <w:t xml:space="preserve"> </w:t>
      </w:r>
      <w:proofErr w:type="spellStart"/>
      <w:r w:rsidRPr="002539D4">
        <w:rPr>
          <w:rFonts w:ascii="Times New Roman" w:eastAsia="Arial" w:hAnsi="Times New Roman"/>
          <w:iCs/>
          <w:sz w:val="26"/>
          <w:szCs w:val="26"/>
        </w:rPr>
        <w:t>vị</w:t>
      </w:r>
      <w:proofErr w:type="spellEnd"/>
      <w:r w:rsidRPr="002539D4">
        <w:rPr>
          <w:rFonts w:ascii="Times New Roman" w:eastAsia="Arial" w:hAnsi="Times New Roman"/>
          <w:iCs/>
          <w:sz w:val="26"/>
          <w:szCs w:val="26"/>
        </w:rPr>
        <w:t>.</w:t>
      </w:r>
    </w:p>
    <w:p w14:paraId="4ADCF747" w14:textId="4E16D86B" w:rsidR="00EA1FC8" w:rsidRPr="001522F8" w:rsidRDefault="00EA1FC8" w:rsidP="001522F8">
      <w:pPr>
        <w:spacing w:before="60" w:after="60" w:line="264" w:lineRule="auto"/>
        <w:jc w:val="both"/>
        <w:rPr>
          <w:rFonts w:ascii="Times New Roman" w:eastAsia="Arial" w:hAnsi="Times New Roman"/>
          <w:spacing w:val="-2"/>
          <w:sz w:val="26"/>
          <w:szCs w:val="26"/>
        </w:rPr>
      </w:pPr>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Số</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sản</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phẩm</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hình</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thành</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từ</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kết</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quả</w:t>
      </w:r>
      <w:proofErr w:type="spellEnd"/>
      <w:r w:rsidRPr="001522F8">
        <w:rPr>
          <w:rFonts w:ascii="Times New Roman" w:eastAsia="Arial" w:hAnsi="Times New Roman"/>
          <w:spacing w:val="-2"/>
          <w:sz w:val="26"/>
          <w:szCs w:val="26"/>
        </w:rPr>
        <w:t xml:space="preserve"> khoa </w:t>
      </w:r>
      <w:proofErr w:type="spellStart"/>
      <w:r w:rsidRPr="001522F8">
        <w:rPr>
          <w:rFonts w:ascii="Times New Roman" w:eastAsia="Arial" w:hAnsi="Times New Roman"/>
          <w:spacing w:val="-2"/>
          <w:sz w:val="26"/>
          <w:szCs w:val="26"/>
        </w:rPr>
        <w:t>học</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và</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công</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nghệ</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của</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doanh</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nghiệp</w:t>
      </w:r>
      <w:proofErr w:type="spellEnd"/>
      <w:r w:rsidRPr="001522F8">
        <w:rPr>
          <w:rFonts w:ascii="Times New Roman" w:eastAsia="Arial" w:hAnsi="Times New Roman"/>
          <w:spacing w:val="-2"/>
          <w:sz w:val="26"/>
          <w:szCs w:val="26"/>
        </w:rPr>
        <w:t xml:space="preserve"> KH&amp;CN</w:t>
      </w:r>
      <w:r w:rsidRPr="001522F8">
        <w:rPr>
          <w:rFonts w:ascii="Times New Roman" w:eastAsia="Arial" w:hAnsi="Times New Roman"/>
          <w:i/>
          <w:spacing w:val="-2"/>
          <w:sz w:val="26"/>
          <w:szCs w:val="26"/>
        </w:rPr>
        <w:t xml:space="preserve"> </w:t>
      </w:r>
      <w:proofErr w:type="spellStart"/>
      <w:r w:rsidRPr="001522F8">
        <w:rPr>
          <w:rFonts w:ascii="Times New Roman" w:eastAsia="Arial" w:hAnsi="Times New Roman"/>
          <w:spacing w:val="-2"/>
          <w:sz w:val="26"/>
          <w:szCs w:val="26"/>
        </w:rPr>
        <w:t>là</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sản</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phẩm</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được</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ứng</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dụng</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trực</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tiếp</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hoặc</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chuyển</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giao</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công</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nghệ</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từ</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kết</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quả</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của</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hoạt</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lastRenderedPageBreak/>
        <w:t>động</w:t>
      </w:r>
      <w:proofErr w:type="spellEnd"/>
      <w:r w:rsidRPr="001522F8">
        <w:rPr>
          <w:rFonts w:ascii="Times New Roman" w:eastAsia="Arial" w:hAnsi="Times New Roman"/>
          <w:spacing w:val="-2"/>
          <w:sz w:val="26"/>
          <w:szCs w:val="26"/>
        </w:rPr>
        <w:t xml:space="preserve"> khoa </w:t>
      </w:r>
      <w:proofErr w:type="spellStart"/>
      <w:r w:rsidRPr="001522F8">
        <w:rPr>
          <w:rFonts w:ascii="Times New Roman" w:eastAsia="Arial" w:hAnsi="Times New Roman"/>
          <w:spacing w:val="-2"/>
          <w:sz w:val="26"/>
          <w:szCs w:val="26"/>
        </w:rPr>
        <w:t>học</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và</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công</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nghệ</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được</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cơ</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quan</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có</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thẩm</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quyền</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công</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nhận</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hoặc</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đăng</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ký</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bảo</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hộ</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để</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tạo</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ra</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hàng</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hóa</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hoặc</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dịch</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vụ</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cụ</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thể</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phục</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vụ</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sản</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xuất</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kinh</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doanh</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trong</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kỳ</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báo</w:t>
      </w:r>
      <w:proofErr w:type="spellEnd"/>
      <w:r w:rsidRPr="001522F8">
        <w:rPr>
          <w:rFonts w:ascii="Times New Roman" w:eastAsia="Arial" w:hAnsi="Times New Roman"/>
          <w:spacing w:val="-2"/>
          <w:sz w:val="26"/>
          <w:szCs w:val="26"/>
        </w:rPr>
        <w:t xml:space="preserve"> </w:t>
      </w:r>
      <w:proofErr w:type="spellStart"/>
      <w:r w:rsidRPr="001522F8">
        <w:rPr>
          <w:rFonts w:ascii="Times New Roman" w:eastAsia="Arial" w:hAnsi="Times New Roman"/>
          <w:spacing w:val="-2"/>
          <w:sz w:val="26"/>
          <w:szCs w:val="26"/>
        </w:rPr>
        <w:t>cáo</w:t>
      </w:r>
      <w:proofErr w:type="spellEnd"/>
      <w:r w:rsidRPr="001522F8">
        <w:rPr>
          <w:rFonts w:ascii="Times New Roman" w:eastAsia="Arial" w:hAnsi="Times New Roman"/>
          <w:spacing w:val="-2"/>
          <w:sz w:val="26"/>
          <w:szCs w:val="26"/>
        </w:rPr>
        <w:t>.</w:t>
      </w:r>
    </w:p>
    <w:p w14:paraId="1A074406" w14:textId="77777777" w:rsidR="00EA1FC8" w:rsidRPr="002539D4" w:rsidRDefault="00EA1FC8" w:rsidP="001522F8">
      <w:pPr>
        <w:spacing w:before="60" w:after="60" w:line="264" w:lineRule="auto"/>
        <w:jc w:val="both"/>
        <w:rPr>
          <w:rFonts w:ascii="Times New Roman" w:eastAsia="Arial" w:hAnsi="Times New Roman"/>
          <w:sz w:val="26"/>
          <w:szCs w:val="26"/>
        </w:rPr>
      </w:pPr>
      <w:proofErr w:type="spellStart"/>
      <w:r w:rsidRPr="002539D4">
        <w:rPr>
          <w:rFonts w:ascii="Times New Roman" w:eastAsia="Arial" w:hAnsi="Times New Roman"/>
          <w:i/>
          <w:sz w:val="26"/>
          <w:szCs w:val="26"/>
        </w:rPr>
        <w:t>Doanh</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thu</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của</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sản</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phẩm</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hình</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thành</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từ</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kết</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quả</w:t>
      </w:r>
      <w:proofErr w:type="spellEnd"/>
      <w:r w:rsidRPr="002539D4">
        <w:rPr>
          <w:rFonts w:ascii="Times New Roman" w:eastAsia="Arial" w:hAnsi="Times New Roman"/>
          <w:i/>
          <w:sz w:val="26"/>
          <w:szCs w:val="26"/>
        </w:rPr>
        <w:t xml:space="preserve"> khoa </w:t>
      </w:r>
      <w:proofErr w:type="spellStart"/>
      <w:r w:rsidRPr="002539D4">
        <w:rPr>
          <w:rFonts w:ascii="Times New Roman" w:eastAsia="Arial" w:hAnsi="Times New Roman"/>
          <w:i/>
          <w:sz w:val="26"/>
          <w:szCs w:val="26"/>
        </w:rPr>
        <w:t>học</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và</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công</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nghệ</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của</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doanh</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nghiệp</w:t>
      </w:r>
      <w:proofErr w:type="spellEnd"/>
      <w:r w:rsidRPr="002539D4">
        <w:rPr>
          <w:rFonts w:ascii="Times New Roman" w:eastAsia="Arial" w:hAnsi="Times New Roman"/>
          <w:i/>
          <w:sz w:val="26"/>
          <w:szCs w:val="26"/>
        </w:rPr>
        <w:t xml:space="preserve"> KH&amp;CN </w:t>
      </w:r>
      <w:proofErr w:type="spellStart"/>
      <w:r w:rsidRPr="002539D4">
        <w:rPr>
          <w:rFonts w:ascii="Times New Roman" w:eastAsia="Arial" w:hAnsi="Times New Roman"/>
          <w:sz w:val="26"/>
          <w:szCs w:val="26"/>
        </w:rPr>
        <w:t>là</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tổng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doanh</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thu</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của</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các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sản</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phẩm</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được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ứng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dụng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trực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tiếp</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hoặc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chuyển</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giao</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công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nghệ</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từ</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kết</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quả</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của</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hoạt</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động</w:t>
      </w:r>
      <w:proofErr w:type="spellEnd"/>
      <w:r w:rsidRPr="002539D4">
        <w:rPr>
          <w:rFonts w:ascii="Times New Roman" w:eastAsia="Arial" w:hAnsi="Times New Roman"/>
          <w:sz w:val="26"/>
          <w:szCs w:val="26"/>
        </w:rPr>
        <w:t xml:space="preserve"> khoa </w:t>
      </w:r>
      <w:proofErr w:type="spellStart"/>
      <w:r w:rsidRPr="002539D4">
        <w:rPr>
          <w:rFonts w:ascii="Times New Roman" w:eastAsia="Arial" w:hAnsi="Times New Roman"/>
          <w:sz w:val="26"/>
          <w:szCs w:val="26"/>
        </w:rPr>
        <w:t>học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và</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công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nghệ</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được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cơ</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quan</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có</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thẩm</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quyền</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công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nhận</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hoặc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đăng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ký</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bảo</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hộ</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để</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tạo</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ra</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hàng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hóa</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hoặc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dịch</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vụ</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cụ</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thể</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phục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vụ</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sản</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xuất</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kinh</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doanh</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trong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kỳ</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báo</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cáo</w:t>
      </w:r>
      <w:proofErr w:type="spellEnd"/>
      <w:r w:rsidRPr="002539D4">
        <w:rPr>
          <w:rFonts w:ascii="Times New Roman" w:eastAsia="Arial" w:hAnsi="Times New Roman"/>
          <w:sz w:val="26"/>
          <w:szCs w:val="26"/>
        </w:rPr>
        <w:t>.</w:t>
      </w:r>
    </w:p>
    <w:p w14:paraId="23C95CDE" w14:textId="77777777" w:rsidR="00EA1FC8" w:rsidRPr="002539D4" w:rsidRDefault="00EA1FC8" w:rsidP="00EA1FC8">
      <w:pPr>
        <w:spacing w:after="120" w:line="264" w:lineRule="auto"/>
        <w:ind w:right="-2"/>
        <w:jc w:val="both"/>
        <w:rPr>
          <w:rFonts w:ascii="Times New Roman" w:eastAsia="Arial" w:hAnsi="Times New Roman"/>
          <w:b/>
          <w:sz w:val="26"/>
          <w:szCs w:val="26"/>
          <w:lang w:val="vi-VN"/>
        </w:rPr>
      </w:pPr>
      <w:r w:rsidRPr="002539D4">
        <w:rPr>
          <w:rFonts w:ascii="Times New Roman" w:eastAsia="Arial" w:hAnsi="Times New Roman"/>
          <w:b/>
          <w:sz w:val="26"/>
          <w:szCs w:val="26"/>
          <w:lang w:val="vi-VN"/>
        </w:rPr>
        <w:t>2. Cách ghi biểu mẫu</w:t>
      </w:r>
    </w:p>
    <w:p w14:paraId="7EFC7D72" w14:textId="77777777" w:rsidR="00EA1FC8" w:rsidRPr="002539D4" w:rsidRDefault="00EA1FC8" w:rsidP="00EA1FC8">
      <w:pPr>
        <w:spacing w:after="120" w:line="264" w:lineRule="auto"/>
        <w:ind w:right="-2"/>
        <w:jc w:val="both"/>
        <w:rPr>
          <w:rFonts w:ascii="Times New Roman" w:eastAsia="Arial" w:hAnsi="Times New Roman"/>
          <w:sz w:val="26"/>
          <w:szCs w:val="26"/>
          <w:lang w:val="vi-VN"/>
        </w:rPr>
      </w:pPr>
      <w:r w:rsidRPr="002539D4">
        <w:rPr>
          <w:rFonts w:ascii="Times New Roman" w:eastAsia="Arial" w:hAnsi="Times New Roman"/>
          <w:sz w:val="26"/>
          <w:szCs w:val="26"/>
          <w:lang w:val="vi-VN"/>
        </w:rPr>
        <w:t>- Cột 1</w:t>
      </w:r>
      <w:r w:rsidRPr="002539D4">
        <w:rPr>
          <w:rFonts w:ascii="Times New Roman" w:eastAsia="Arial" w:hAnsi="Times New Roman"/>
          <w:sz w:val="26"/>
          <w:szCs w:val="26"/>
        </w:rPr>
        <w:t>-3</w:t>
      </w:r>
      <w:r w:rsidRPr="002539D4">
        <w:rPr>
          <w:rFonts w:ascii="Times New Roman" w:eastAsia="Arial" w:hAnsi="Times New Roman"/>
          <w:sz w:val="26"/>
          <w:szCs w:val="26"/>
          <w:lang w:val="vi-VN"/>
        </w:rPr>
        <w:t xml:space="preserve"> ghi số lượng tương ứng với các dòng tại cột A theo đơn vị tính.</w:t>
      </w:r>
    </w:p>
    <w:p w14:paraId="37658596" w14:textId="77777777" w:rsidR="00EA1FC8" w:rsidRPr="002539D4" w:rsidRDefault="00EA1FC8" w:rsidP="00EA1FC8">
      <w:pPr>
        <w:spacing w:after="120" w:line="264" w:lineRule="auto"/>
        <w:ind w:right="-2"/>
        <w:jc w:val="both"/>
        <w:rPr>
          <w:rFonts w:ascii="Times New Roman" w:eastAsia="Arial" w:hAnsi="Times New Roman"/>
          <w:bCs/>
          <w:iCs/>
          <w:sz w:val="26"/>
          <w:szCs w:val="26"/>
        </w:rPr>
      </w:pPr>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Mục</w:t>
      </w:r>
      <w:proofErr w:type="spellEnd"/>
      <w:r w:rsidRPr="002539D4">
        <w:rPr>
          <w:rFonts w:ascii="Times New Roman" w:eastAsia="Arial" w:hAnsi="Times New Roman"/>
          <w:sz w:val="26"/>
          <w:szCs w:val="26"/>
        </w:rPr>
        <w:t xml:space="preserve"> “</w:t>
      </w:r>
      <w:r w:rsidRPr="002539D4">
        <w:rPr>
          <w:rFonts w:ascii="Times New Roman" w:eastAsia="Arial" w:hAnsi="Times New Roman"/>
          <w:bCs/>
          <w:i/>
          <w:iCs/>
          <w:sz w:val="26"/>
          <w:szCs w:val="26"/>
        </w:rPr>
        <w:t xml:space="preserve">Chia </w:t>
      </w:r>
      <w:proofErr w:type="spellStart"/>
      <w:r w:rsidRPr="002539D4">
        <w:rPr>
          <w:rFonts w:ascii="Times New Roman" w:eastAsia="Arial" w:hAnsi="Times New Roman"/>
          <w:bCs/>
          <w:i/>
          <w:iCs/>
          <w:sz w:val="26"/>
          <w:szCs w:val="26"/>
        </w:rPr>
        <w:t>theo</w:t>
      </w:r>
      <w:proofErr w:type="spellEnd"/>
      <w:r w:rsidRPr="002539D4">
        <w:rPr>
          <w:rFonts w:ascii="Times New Roman" w:eastAsia="Arial" w:hAnsi="Times New Roman"/>
          <w:bCs/>
          <w:i/>
          <w:iCs/>
          <w:sz w:val="26"/>
          <w:szCs w:val="26"/>
        </w:rPr>
        <w:t xml:space="preserve"> </w:t>
      </w:r>
      <w:proofErr w:type="spellStart"/>
      <w:r w:rsidRPr="002539D4">
        <w:rPr>
          <w:rFonts w:ascii="Times New Roman" w:eastAsia="Arial" w:hAnsi="Times New Roman"/>
          <w:bCs/>
          <w:i/>
          <w:iCs/>
          <w:sz w:val="26"/>
          <w:szCs w:val="26"/>
        </w:rPr>
        <w:t>ngành</w:t>
      </w:r>
      <w:proofErr w:type="spellEnd"/>
      <w:r w:rsidRPr="002539D4">
        <w:rPr>
          <w:rFonts w:ascii="Times New Roman" w:eastAsia="Arial" w:hAnsi="Times New Roman"/>
          <w:bCs/>
          <w:i/>
          <w:iCs/>
          <w:sz w:val="26"/>
          <w:szCs w:val="26"/>
        </w:rPr>
        <w:t xml:space="preserve"> </w:t>
      </w:r>
      <w:proofErr w:type="spellStart"/>
      <w:r w:rsidRPr="002539D4">
        <w:rPr>
          <w:rFonts w:ascii="Times New Roman" w:eastAsia="Arial" w:hAnsi="Times New Roman"/>
          <w:bCs/>
          <w:i/>
          <w:iCs/>
          <w:sz w:val="26"/>
          <w:szCs w:val="26"/>
        </w:rPr>
        <w:t>kinh</w:t>
      </w:r>
      <w:proofErr w:type="spellEnd"/>
      <w:r w:rsidRPr="002539D4">
        <w:rPr>
          <w:rFonts w:ascii="Times New Roman" w:eastAsia="Arial" w:hAnsi="Times New Roman"/>
          <w:bCs/>
          <w:i/>
          <w:iCs/>
          <w:sz w:val="26"/>
          <w:szCs w:val="26"/>
        </w:rPr>
        <w:t xml:space="preserve"> </w:t>
      </w:r>
      <w:proofErr w:type="spellStart"/>
      <w:r w:rsidRPr="002539D4">
        <w:rPr>
          <w:rFonts w:ascii="Times New Roman" w:eastAsia="Arial" w:hAnsi="Times New Roman"/>
          <w:bCs/>
          <w:i/>
          <w:iCs/>
          <w:sz w:val="26"/>
          <w:szCs w:val="26"/>
        </w:rPr>
        <w:t>tế</w:t>
      </w:r>
      <w:proofErr w:type="spellEnd"/>
      <w:r w:rsidRPr="002539D4">
        <w:rPr>
          <w:rFonts w:ascii="Times New Roman" w:eastAsia="Arial" w:hAnsi="Times New Roman"/>
          <w:bCs/>
          <w:i/>
          <w:iCs/>
          <w:sz w:val="26"/>
          <w:szCs w:val="26"/>
        </w:rPr>
        <w:t>”</w:t>
      </w:r>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ghi</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theo</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ngành</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cấp</w:t>
      </w:r>
      <w:proofErr w:type="spellEnd"/>
      <w:r w:rsidRPr="002539D4">
        <w:rPr>
          <w:rFonts w:ascii="Times New Roman" w:eastAsia="Arial" w:hAnsi="Times New Roman"/>
          <w:bCs/>
          <w:iCs/>
          <w:sz w:val="26"/>
          <w:szCs w:val="26"/>
        </w:rPr>
        <w:t xml:space="preserve"> 1 </w:t>
      </w:r>
      <w:proofErr w:type="spellStart"/>
      <w:r w:rsidRPr="002539D4">
        <w:rPr>
          <w:rFonts w:ascii="Times New Roman" w:eastAsia="Arial" w:hAnsi="Times New Roman"/>
          <w:bCs/>
          <w:iCs/>
          <w:sz w:val="26"/>
          <w:szCs w:val="26"/>
        </w:rPr>
        <w:t>trong</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Hệ</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thống</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ngành</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kinh</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tế</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Việt</w:t>
      </w:r>
      <w:proofErr w:type="spellEnd"/>
      <w:r w:rsidRPr="002539D4">
        <w:rPr>
          <w:rFonts w:ascii="Times New Roman" w:eastAsia="Arial" w:hAnsi="Times New Roman"/>
          <w:bCs/>
          <w:iCs/>
          <w:sz w:val="26"/>
          <w:szCs w:val="26"/>
        </w:rPr>
        <w:t xml:space="preserve"> Nam </w:t>
      </w:r>
      <w:proofErr w:type="spellStart"/>
      <w:r w:rsidRPr="002539D4">
        <w:rPr>
          <w:rFonts w:ascii="Times New Roman" w:eastAsia="Arial" w:hAnsi="Times New Roman"/>
          <w:bCs/>
          <w:iCs/>
          <w:sz w:val="26"/>
          <w:szCs w:val="26"/>
        </w:rPr>
        <w:t>theo</w:t>
      </w:r>
      <w:proofErr w:type="spellEnd"/>
      <w:r w:rsidRPr="002539D4">
        <w:rPr>
          <w:rFonts w:ascii="Times New Roman" w:eastAsia="Arial" w:hAnsi="Times New Roman"/>
          <w:bCs/>
          <w:iCs/>
          <w:sz w:val="26"/>
          <w:szCs w:val="26"/>
        </w:rPr>
        <w:t xml:space="preserve"> QĐ </w:t>
      </w:r>
      <w:proofErr w:type="spellStart"/>
      <w:r w:rsidRPr="002539D4">
        <w:rPr>
          <w:rFonts w:ascii="Times New Roman" w:eastAsia="Arial" w:hAnsi="Times New Roman"/>
          <w:bCs/>
          <w:iCs/>
          <w:sz w:val="26"/>
          <w:szCs w:val="26"/>
        </w:rPr>
        <w:t>số</w:t>
      </w:r>
      <w:proofErr w:type="spellEnd"/>
      <w:r w:rsidRPr="002539D4">
        <w:rPr>
          <w:rFonts w:ascii="Times New Roman" w:eastAsia="Arial" w:hAnsi="Times New Roman"/>
          <w:bCs/>
          <w:iCs/>
          <w:sz w:val="26"/>
          <w:szCs w:val="26"/>
        </w:rPr>
        <w:t xml:space="preserve"> 36/2025/QĐ-</w:t>
      </w:r>
      <w:proofErr w:type="spellStart"/>
      <w:r w:rsidRPr="002539D4">
        <w:rPr>
          <w:rFonts w:ascii="Times New Roman" w:eastAsia="Arial" w:hAnsi="Times New Roman"/>
          <w:bCs/>
          <w:iCs/>
          <w:sz w:val="26"/>
          <w:szCs w:val="26"/>
        </w:rPr>
        <w:t>TTg</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ngày</w:t>
      </w:r>
      <w:proofErr w:type="spellEnd"/>
      <w:r w:rsidRPr="002539D4">
        <w:rPr>
          <w:rFonts w:ascii="Times New Roman" w:eastAsia="Arial" w:hAnsi="Times New Roman"/>
          <w:bCs/>
          <w:iCs/>
          <w:sz w:val="26"/>
          <w:szCs w:val="26"/>
        </w:rPr>
        <w:t xml:space="preserve"> 29 </w:t>
      </w:r>
      <w:proofErr w:type="spellStart"/>
      <w:r w:rsidRPr="002539D4">
        <w:rPr>
          <w:rFonts w:ascii="Times New Roman" w:eastAsia="Arial" w:hAnsi="Times New Roman"/>
          <w:bCs/>
          <w:iCs/>
          <w:sz w:val="26"/>
          <w:szCs w:val="26"/>
        </w:rPr>
        <w:t>tháng</w:t>
      </w:r>
      <w:proofErr w:type="spellEnd"/>
      <w:r w:rsidRPr="002539D4">
        <w:rPr>
          <w:rFonts w:ascii="Times New Roman" w:eastAsia="Arial" w:hAnsi="Times New Roman"/>
          <w:bCs/>
          <w:iCs/>
          <w:sz w:val="26"/>
          <w:szCs w:val="26"/>
        </w:rPr>
        <w:t xml:space="preserve"> 9 </w:t>
      </w:r>
      <w:proofErr w:type="spellStart"/>
      <w:r w:rsidRPr="002539D4">
        <w:rPr>
          <w:rFonts w:ascii="Times New Roman" w:eastAsia="Arial" w:hAnsi="Times New Roman"/>
          <w:bCs/>
          <w:iCs/>
          <w:sz w:val="26"/>
          <w:szCs w:val="26"/>
        </w:rPr>
        <w:t>năm</w:t>
      </w:r>
      <w:proofErr w:type="spellEnd"/>
      <w:r w:rsidRPr="002539D4">
        <w:rPr>
          <w:rFonts w:ascii="Times New Roman" w:eastAsia="Arial" w:hAnsi="Times New Roman"/>
          <w:bCs/>
          <w:iCs/>
          <w:sz w:val="26"/>
          <w:szCs w:val="26"/>
        </w:rPr>
        <w:t xml:space="preserve"> 2025.</w:t>
      </w:r>
    </w:p>
    <w:p w14:paraId="4CC2990B" w14:textId="77777777" w:rsidR="00EA1FC8" w:rsidRPr="002539D4" w:rsidRDefault="00EA1FC8" w:rsidP="00EA1FC8">
      <w:pPr>
        <w:spacing w:after="120" w:line="264" w:lineRule="auto"/>
        <w:ind w:right="-2"/>
        <w:jc w:val="both"/>
        <w:rPr>
          <w:rFonts w:ascii="Times New Roman" w:eastAsia="Arial" w:hAnsi="Times New Roman"/>
          <w:sz w:val="26"/>
          <w:szCs w:val="26"/>
        </w:rPr>
      </w:pPr>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Mục</w:t>
      </w:r>
      <w:proofErr w:type="spellEnd"/>
      <w:r w:rsidRPr="002539D4">
        <w:rPr>
          <w:rFonts w:ascii="Times New Roman" w:eastAsia="Arial" w:hAnsi="Times New Roman"/>
          <w:bCs/>
          <w:iCs/>
          <w:sz w:val="26"/>
          <w:szCs w:val="26"/>
        </w:rPr>
        <w:t xml:space="preserve"> “</w:t>
      </w:r>
      <w:r w:rsidRPr="002539D4">
        <w:rPr>
          <w:rFonts w:ascii="Times New Roman" w:eastAsia="Arial" w:hAnsi="Times New Roman"/>
          <w:bCs/>
          <w:i/>
          <w:iCs/>
          <w:sz w:val="26"/>
          <w:szCs w:val="26"/>
        </w:rPr>
        <w:t xml:space="preserve">Chia </w:t>
      </w:r>
      <w:proofErr w:type="spellStart"/>
      <w:r w:rsidRPr="002539D4">
        <w:rPr>
          <w:rFonts w:ascii="Times New Roman" w:eastAsia="Arial" w:hAnsi="Times New Roman"/>
          <w:bCs/>
          <w:i/>
          <w:iCs/>
          <w:sz w:val="26"/>
          <w:szCs w:val="26"/>
        </w:rPr>
        <w:t>theo</w:t>
      </w:r>
      <w:proofErr w:type="spellEnd"/>
      <w:r w:rsidRPr="002539D4">
        <w:rPr>
          <w:rFonts w:ascii="Times New Roman" w:eastAsia="Arial" w:hAnsi="Times New Roman"/>
          <w:bCs/>
          <w:i/>
          <w:iCs/>
          <w:sz w:val="26"/>
          <w:szCs w:val="26"/>
        </w:rPr>
        <w:t xml:space="preserve"> </w:t>
      </w:r>
      <w:proofErr w:type="spellStart"/>
      <w:r w:rsidRPr="002539D4">
        <w:rPr>
          <w:rFonts w:ascii="Times New Roman" w:eastAsia="Arial" w:hAnsi="Times New Roman"/>
          <w:bCs/>
          <w:i/>
          <w:iCs/>
          <w:sz w:val="26"/>
          <w:szCs w:val="26"/>
        </w:rPr>
        <w:t>hình</w:t>
      </w:r>
      <w:proofErr w:type="spellEnd"/>
      <w:r w:rsidRPr="002539D4">
        <w:rPr>
          <w:rFonts w:ascii="Times New Roman" w:eastAsia="Arial" w:hAnsi="Times New Roman"/>
          <w:bCs/>
          <w:i/>
          <w:iCs/>
          <w:sz w:val="26"/>
          <w:szCs w:val="26"/>
        </w:rPr>
        <w:t xml:space="preserve"> </w:t>
      </w:r>
      <w:proofErr w:type="spellStart"/>
      <w:r w:rsidRPr="002539D4">
        <w:rPr>
          <w:rFonts w:ascii="Times New Roman" w:eastAsia="Arial" w:hAnsi="Times New Roman"/>
          <w:bCs/>
          <w:i/>
          <w:iCs/>
          <w:sz w:val="26"/>
          <w:szCs w:val="26"/>
        </w:rPr>
        <w:t>thức</w:t>
      </w:r>
      <w:proofErr w:type="spellEnd"/>
      <w:r w:rsidRPr="002539D4">
        <w:rPr>
          <w:rFonts w:ascii="Times New Roman" w:eastAsia="Arial" w:hAnsi="Times New Roman"/>
          <w:bCs/>
          <w:i/>
          <w:iCs/>
          <w:sz w:val="26"/>
          <w:szCs w:val="26"/>
        </w:rPr>
        <w:t xml:space="preserve"> </w:t>
      </w:r>
      <w:proofErr w:type="spellStart"/>
      <w:r w:rsidRPr="002539D4">
        <w:rPr>
          <w:rFonts w:ascii="Times New Roman" w:eastAsia="Arial" w:hAnsi="Times New Roman"/>
          <w:bCs/>
          <w:i/>
          <w:iCs/>
          <w:sz w:val="26"/>
          <w:szCs w:val="26"/>
        </w:rPr>
        <w:t>sản</w:t>
      </w:r>
      <w:proofErr w:type="spellEnd"/>
      <w:r w:rsidRPr="002539D4">
        <w:rPr>
          <w:rFonts w:ascii="Times New Roman" w:eastAsia="Arial" w:hAnsi="Times New Roman"/>
          <w:bCs/>
          <w:i/>
          <w:iCs/>
          <w:sz w:val="26"/>
          <w:szCs w:val="26"/>
        </w:rPr>
        <w:t xml:space="preserve"> </w:t>
      </w:r>
      <w:proofErr w:type="spellStart"/>
      <w:r w:rsidRPr="002539D4">
        <w:rPr>
          <w:rFonts w:ascii="Times New Roman" w:eastAsia="Arial" w:hAnsi="Times New Roman"/>
          <w:bCs/>
          <w:i/>
          <w:iCs/>
          <w:sz w:val="26"/>
          <w:szCs w:val="26"/>
        </w:rPr>
        <w:t>phẩm</w:t>
      </w:r>
      <w:proofErr w:type="spellEnd"/>
      <w:r w:rsidRPr="002539D4">
        <w:rPr>
          <w:rFonts w:ascii="Times New Roman" w:eastAsia="Arial" w:hAnsi="Times New Roman"/>
          <w:bCs/>
          <w:i/>
          <w:iCs/>
          <w:sz w:val="26"/>
          <w:szCs w:val="26"/>
        </w:rPr>
        <w:t>”</w:t>
      </w:r>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ghi</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theo</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quy</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định</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tại</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Điều</w:t>
      </w:r>
      <w:proofErr w:type="spellEnd"/>
      <w:r w:rsidRPr="002539D4">
        <w:rPr>
          <w:rFonts w:ascii="Times New Roman" w:eastAsia="Arial" w:hAnsi="Times New Roman"/>
          <w:bCs/>
          <w:iCs/>
          <w:sz w:val="26"/>
          <w:szCs w:val="26"/>
        </w:rPr>
        <w:t xml:space="preserve"> 3 </w:t>
      </w:r>
      <w:proofErr w:type="spellStart"/>
      <w:r w:rsidRPr="002539D4">
        <w:rPr>
          <w:rFonts w:ascii="Times New Roman" w:eastAsia="Arial" w:hAnsi="Times New Roman"/>
          <w:bCs/>
          <w:iCs/>
          <w:sz w:val="26"/>
          <w:szCs w:val="26"/>
        </w:rPr>
        <w:t>Nghị</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định</w:t>
      </w:r>
      <w:proofErr w:type="spellEnd"/>
      <w:r w:rsidRPr="002539D4">
        <w:rPr>
          <w:rFonts w:ascii="Times New Roman" w:eastAsia="Arial" w:hAnsi="Times New Roman"/>
          <w:bCs/>
          <w:iCs/>
          <w:sz w:val="26"/>
          <w:szCs w:val="26"/>
        </w:rPr>
        <w:t xml:space="preserve"> 13/2019/NĐ-CP.</w:t>
      </w:r>
    </w:p>
    <w:p w14:paraId="607614C2" w14:textId="77777777" w:rsidR="00EA1FC8" w:rsidRPr="002539D4" w:rsidRDefault="00EA1FC8" w:rsidP="00EA1FC8">
      <w:pPr>
        <w:spacing w:after="120" w:line="264" w:lineRule="auto"/>
        <w:ind w:right="-2"/>
        <w:jc w:val="both"/>
        <w:rPr>
          <w:rFonts w:ascii="Times New Roman" w:eastAsia="Arial" w:hAnsi="Times New Roman"/>
          <w:b/>
          <w:sz w:val="26"/>
          <w:szCs w:val="26"/>
          <w:lang w:val="vi-VN"/>
        </w:rPr>
      </w:pPr>
      <w:r w:rsidRPr="002539D4">
        <w:rPr>
          <w:rFonts w:ascii="Times New Roman" w:eastAsia="Arial" w:hAnsi="Times New Roman"/>
          <w:b/>
          <w:sz w:val="26"/>
          <w:szCs w:val="26"/>
          <w:lang w:val="vi-VN"/>
        </w:rPr>
        <w:t>3. Nguồn số liệu</w:t>
      </w:r>
    </w:p>
    <w:p w14:paraId="2D07478B" w14:textId="4A31B447" w:rsidR="00EA1FC8" w:rsidRPr="002539D4" w:rsidRDefault="00EA1FC8" w:rsidP="00EA1FC8">
      <w:pPr>
        <w:spacing w:before="120" w:after="100" w:afterAutospacing="1" w:line="259" w:lineRule="auto"/>
        <w:ind w:right="-2"/>
        <w:jc w:val="both"/>
        <w:rPr>
          <w:rFonts w:ascii="Times New Roman" w:eastAsia="Arial" w:hAnsi="Times New Roman"/>
          <w:sz w:val="26"/>
          <w:szCs w:val="26"/>
          <w:lang w:val="vi-VN"/>
        </w:rPr>
      </w:pPr>
      <w:r w:rsidRPr="002539D4">
        <w:rPr>
          <w:rFonts w:ascii="Times New Roman" w:eastAsia="Arial" w:hAnsi="Times New Roman"/>
          <w:sz w:val="26"/>
          <w:szCs w:val="26"/>
          <w:lang w:val="vi-VN"/>
        </w:rPr>
        <w:t xml:space="preserve">Số liệu thống kê do Sở </w:t>
      </w:r>
      <w:r w:rsidR="00ED2BBA" w:rsidRPr="002539D4">
        <w:rPr>
          <w:rFonts w:ascii="Times New Roman" w:eastAsia="Arial" w:hAnsi="Times New Roman"/>
          <w:sz w:val="26"/>
          <w:szCs w:val="26"/>
        </w:rPr>
        <w:t xml:space="preserve">Khoa </w:t>
      </w:r>
      <w:proofErr w:type="spellStart"/>
      <w:r w:rsidR="00ED2BBA" w:rsidRPr="002539D4">
        <w:rPr>
          <w:rFonts w:ascii="Times New Roman" w:eastAsia="Arial" w:hAnsi="Times New Roman"/>
          <w:sz w:val="26"/>
          <w:szCs w:val="26"/>
        </w:rPr>
        <w:t>học</w:t>
      </w:r>
      <w:proofErr w:type="spellEnd"/>
      <w:r w:rsidR="00ED2BBA" w:rsidRPr="002539D4">
        <w:rPr>
          <w:rFonts w:ascii="Times New Roman" w:eastAsia="Arial" w:hAnsi="Times New Roman"/>
          <w:sz w:val="26"/>
          <w:szCs w:val="26"/>
        </w:rPr>
        <w:t xml:space="preserve"> </w:t>
      </w:r>
      <w:proofErr w:type="spellStart"/>
      <w:r w:rsidR="00ED2BBA" w:rsidRPr="002539D4">
        <w:rPr>
          <w:rFonts w:ascii="Times New Roman" w:eastAsia="Arial" w:hAnsi="Times New Roman"/>
          <w:sz w:val="26"/>
          <w:szCs w:val="26"/>
        </w:rPr>
        <w:t>và</w:t>
      </w:r>
      <w:proofErr w:type="spellEnd"/>
      <w:r w:rsidR="00ED2BBA" w:rsidRPr="002539D4">
        <w:rPr>
          <w:rFonts w:ascii="Times New Roman" w:eastAsia="Arial" w:hAnsi="Times New Roman"/>
          <w:sz w:val="26"/>
          <w:szCs w:val="26"/>
        </w:rPr>
        <w:t xml:space="preserve"> </w:t>
      </w:r>
      <w:proofErr w:type="spellStart"/>
      <w:r w:rsidR="00ED2BBA" w:rsidRPr="002539D4">
        <w:rPr>
          <w:rFonts w:ascii="Times New Roman" w:eastAsia="Arial" w:hAnsi="Times New Roman"/>
          <w:sz w:val="26"/>
          <w:szCs w:val="26"/>
        </w:rPr>
        <w:t>Công</w:t>
      </w:r>
      <w:proofErr w:type="spellEnd"/>
      <w:r w:rsidR="00ED2BBA" w:rsidRPr="002539D4">
        <w:rPr>
          <w:rFonts w:ascii="Times New Roman" w:eastAsia="Arial" w:hAnsi="Times New Roman"/>
          <w:sz w:val="26"/>
          <w:szCs w:val="26"/>
        </w:rPr>
        <w:t xml:space="preserve"> </w:t>
      </w:r>
      <w:proofErr w:type="spellStart"/>
      <w:r w:rsidR="00ED2BBA" w:rsidRPr="002539D4">
        <w:rPr>
          <w:rFonts w:ascii="Times New Roman" w:eastAsia="Arial" w:hAnsi="Times New Roman"/>
          <w:sz w:val="26"/>
          <w:szCs w:val="26"/>
        </w:rPr>
        <w:t>nghệ</w:t>
      </w:r>
      <w:proofErr w:type="spellEnd"/>
      <w:r w:rsidRPr="002539D4">
        <w:rPr>
          <w:rFonts w:ascii="Times New Roman" w:eastAsia="Arial" w:hAnsi="Times New Roman"/>
          <w:sz w:val="26"/>
          <w:szCs w:val="26"/>
          <w:lang w:val="vi-VN"/>
        </w:rPr>
        <w:t xml:space="preserve"> các tỉnh, TP </w:t>
      </w:r>
      <w:proofErr w:type="spellStart"/>
      <w:r w:rsidRPr="002539D4">
        <w:rPr>
          <w:rFonts w:ascii="Times New Roman" w:eastAsia="Arial" w:hAnsi="Times New Roman"/>
          <w:sz w:val="26"/>
          <w:szCs w:val="26"/>
        </w:rPr>
        <w:t>và</w:t>
      </w:r>
      <w:proofErr w:type="spellEnd"/>
      <w:r w:rsidRPr="002539D4">
        <w:rPr>
          <w:rFonts w:ascii="Times New Roman" w:eastAsia="Arial" w:hAnsi="Times New Roman"/>
          <w:sz w:val="26"/>
          <w:szCs w:val="26"/>
        </w:rPr>
        <w:t xml:space="preserve"> </w:t>
      </w:r>
      <w:r w:rsidRPr="002539D4">
        <w:rPr>
          <w:rFonts w:ascii="Times New Roman" w:eastAsia="Arial" w:hAnsi="Times New Roman"/>
          <w:sz w:val="26"/>
          <w:szCs w:val="26"/>
          <w:lang w:val="vi-VN"/>
        </w:rPr>
        <w:t xml:space="preserve">Cục Khởi nghiệp và Doanh nghiệp công nghệ </w:t>
      </w:r>
      <w:r w:rsidRPr="002539D4">
        <w:rPr>
          <w:rFonts w:ascii="Times New Roman" w:eastAsia="Arial" w:hAnsi="Times New Roman"/>
          <w:sz w:val="26"/>
          <w:szCs w:val="26"/>
        </w:rPr>
        <w:t xml:space="preserve"> </w:t>
      </w:r>
      <w:r w:rsidRPr="002539D4">
        <w:rPr>
          <w:rFonts w:ascii="Times New Roman" w:eastAsia="Arial" w:hAnsi="Times New Roman"/>
          <w:sz w:val="26"/>
          <w:szCs w:val="26"/>
          <w:lang w:val="vi-VN"/>
        </w:rPr>
        <w:t>tổng hợp.</w:t>
      </w:r>
    </w:p>
    <w:p w14:paraId="4C077A90" w14:textId="77777777" w:rsidR="00DA259E" w:rsidRDefault="00EA1FC8">
      <w:pPr>
        <w:sectPr w:rsidR="00DA259E" w:rsidSect="00DA259E">
          <w:pgSz w:w="11906" w:h="16838" w:code="9"/>
          <w:pgMar w:top="1134" w:right="1134" w:bottom="1134" w:left="1701" w:header="720" w:footer="720" w:gutter="0"/>
          <w:cols w:space="720"/>
          <w:docGrid w:linePitch="360"/>
        </w:sectPr>
      </w:pPr>
      <w:r w:rsidRPr="002539D4">
        <w:br w:type="page"/>
      </w:r>
    </w:p>
    <w:tbl>
      <w:tblPr>
        <w:tblW w:w="13891" w:type="dxa"/>
        <w:tblInd w:w="279" w:type="dxa"/>
        <w:tblLook w:val="04A0" w:firstRow="1" w:lastRow="0" w:firstColumn="1" w:lastColumn="0" w:noHBand="0" w:noVBand="1"/>
      </w:tblPr>
      <w:tblGrid>
        <w:gridCol w:w="5386"/>
        <w:gridCol w:w="5387"/>
        <w:gridCol w:w="3118"/>
      </w:tblGrid>
      <w:tr w:rsidR="002539D4" w:rsidRPr="00411DF5" w14:paraId="2A325C01" w14:textId="77777777" w:rsidTr="00B36E72">
        <w:tc>
          <w:tcPr>
            <w:tcW w:w="5386" w:type="dxa"/>
          </w:tcPr>
          <w:p w14:paraId="07B166F4" w14:textId="065E4F45" w:rsidR="009A242E" w:rsidRPr="00411DF5" w:rsidRDefault="009A242E" w:rsidP="00411DF5">
            <w:pPr>
              <w:spacing w:after="0" w:line="240" w:lineRule="auto"/>
              <w:rPr>
                <w:rFonts w:ascii="Times New Roman" w:eastAsia="Arial" w:hAnsi="Times New Roman"/>
                <w:b/>
                <w:bCs/>
                <w:sz w:val="24"/>
                <w:szCs w:val="24"/>
                <w:lang w:val="vi-VN"/>
              </w:rPr>
            </w:pPr>
            <w:r w:rsidRPr="00411DF5">
              <w:rPr>
                <w:rFonts w:ascii="Times New Roman" w:eastAsia="Arial" w:hAnsi="Times New Roman"/>
                <w:sz w:val="24"/>
                <w:szCs w:val="24"/>
                <w:lang w:val="vi-VN"/>
              </w:rPr>
              <w:lastRenderedPageBreak/>
              <w:br w:type="page"/>
            </w:r>
            <w:r w:rsidRPr="00411DF5">
              <w:rPr>
                <w:rFonts w:ascii="Times New Roman" w:eastAsia="Arial" w:hAnsi="Times New Roman"/>
                <w:b/>
                <w:sz w:val="24"/>
                <w:szCs w:val="24"/>
                <w:lang w:val="vi-VN"/>
              </w:rPr>
              <w:t xml:space="preserve">Biểu </w:t>
            </w:r>
            <w:r w:rsidRPr="00411DF5">
              <w:rPr>
                <w:rFonts w:ascii="Times New Roman" w:eastAsia="Arial" w:hAnsi="Times New Roman"/>
                <w:b/>
                <w:sz w:val="24"/>
                <w:szCs w:val="24"/>
              </w:rPr>
              <w:t>0</w:t>
            </w:r>
            <w:r w:rsidR="006234BB" w:rsidRPr="00411DF5">
              <w:rPr>
                <w:rFonts w:ascii="Times New Roman" w:eastAsia="Arial" w:hAnsi="Times New Roman"/>
                <w:b/>
                <w:sz w:val="24"/>
                <w:szCs w:val="24"/>
              </w:rPr>
              <w:t>2</w:t>
            </w:r>
            <w:r w:rsidRPr="00411DF5">
              <w:rPr>
                <w:rFonts w:ascii="Times New Roman" w:eastAsia="Arial" w:hAnsi="Times New Roman"/>
                <w:b/>
                <w:sz w:val="24"/>
                <w:szCs w:val="24"/>
              </w:rPr>
              <w:t>04A</w:t>
            </w:r>
            <w:r w:rsidRPr="00411DF5">
              <w:rPr>
                <w:rFonts w:ascii="Times New Roman" w:eastAsia="Arial" w:hAnsi="Times New Roman"/>
                <w:b/>
                <w:sz w:val="24"/>
                <w:szCs w:val="24"/>
                <w:lang w:val="vi-VN"/>
              </w:rPr>
              <w:t>/KHCN-</w:t>
            </w:r>
            <w:r w:rsidRPr="00411DF5">
              <w:rPr>
                <w:rFonts w:ascii="Times New Roman" w:eastAsia="Arial" w:hAnsi="Times New Roman"/>
                <w:b/>
                <w:sz w:val="24"/>
                <w:szCs w:val="24"/>
              </w:rPr>
              <w:t>ĐMST</w:t>
            </w:r>
          </w:p>
          <w:p w14:paraId="3BC74827" w14:textId="23C91A89" w:rsidR="009A242E" w:rsidRPr="00411DF5" w:rsidRDefault="009A242E" w:rsidP="00411DF5">
            <w:pPr>
              <w:spacing w:after="0" w:line="240" w:lineRule="auto"/>
              <w:rPr>
                <w:rFonts w:ascii="Times New Roman" w:eastAsia="Times New Roman" w:hAnsi="Times New Roman"/>
                <w:sz w:val="24"/>
                <w:szCs w:val="24"/>
              </w:rPr>
            </w:pPr>
            <w:r w:rsidRPr="00411DF5">
              <w:rPr>
                <w:rFonts w:ascii="Times New Roman" w:eastAsia="Times New Roman" w:hAnsi="Times New Roman"/>
                <w:sz w:val="24"/>
                <w:szCs w:val="24"/>
              </w:rPr>
              <w:t xml:space="preserve">Ban </w:t>
            </w:r>
            <w:proofErr w:type="spellStart"/>
            <w:r w:rsidRPr="00411DF5">
              <w:rPr>
                <w:rFonts w:ascii="Times New Roman" w:eastAsia="Times New Roman" w:hAnsi="Times New Roman"/>
                <w:sz w:val="24"/>
                <w:szCs w:val="24"/>
              </w:rPr>
              <w:t>hành</w:t>
            </w:r>
            <w:proofErr w:type="spellEnd"/>
            <w:r w:rsidRPr="00411DF5">
              <w:rPr>
                <w:rFonts w:ascii="Times New Roman" w:eastAsia="Times New Roman" w:hAnsi="Times New Roman"/>
                <w:sz w:val="24"/>
                <w:szCs w:val="24"/>
              </w:rPr>
              <w:t xml:space="preserve"> </w:t>
            </w:r>
            <w:proofErr w:type="spellStart"/>
            <w:r w:rsidRPr="00411DF5">
              <w:rPr>
                <w:rFonts w:ascii="Times New Roman" w:eastAsia="Times New Roman" w:hAnsi="Times New Roman"/>
                <w:sz w:val="24"/>
                <w:szCs w:val="24"/>
              </w:rPr>
              <w:t>kèm</w:t>
            </w:r>
            <w:proofErr w:type="spellEnd"/>
            <w:r w:rsidRPr="00411DF5">
              <w:rPr>
                <w:rFonts w:ascii="Times New Roman" w:eastAsia="Times New Roman" w:hAnsi="Times New Roman"/>
                <w:sz w:val="24"/>
                <w:szCs w:val="24"/>
              </w:rPr>
              <w:t xml:space="preserve"> </w:t>
            </w:r>
            <w:proofErr w:type="spellStart"/>
            <w:r w:rsidRPr="00411DF5">
              <w:rPr>
                <w:rFonts w:ascii="Times New Roman" w:eastAsia="Times New Roman" w:hAnsi="Times New Roman"/>
                <w:sz w:val="24"/>
                <w:szCs w:val="24"/>
              </w:rPr>
              <w:t>theo</w:t>
            </w:r>
            <w:proofErr w:type="spellEnd"/>
            <w:r w:rsidRPr="00411DF5">
              <w:rPr>
                <w:rFonts w:ascii="Times New Roman" w:eastAsia="Times New Roman" w:hAnsi="Times New Roman"/>
                <w:sz w:val="24"/>
                <w:szCs w:val="24"/>
              </w:rPr>
              <w:t xml:space="preserve"> Thông </w:t>
            </w:r>
            <w:proofErr w:type="spellStart"/>
            <w:r w:rsidRPr="00411DF5">
              <w:rPr>
                <w:rFonts w:ascii="Times New Roman" w:eastAsia="Times New Roman" w:hAnsi="Times New Roman"/>
                <w:sz w:val="24"/>
                <w:szCs w:val="24"/>
              </w:rPr>
              <w:t>tư</w:t>
            </w:r>
            <w:proofErr w:type="spellEnd"/>
            <w:r w:rsidRPr="00411DF5">
              <w:rPr>
                <w:rFonts w:ascii="Times New Roman" w:eastAsia="Times New Roman" w:hAnsi="Times New Roman"/>
                <w:sz w:val="24"/>
                <w:szCs w:val="24"/>
              </w:rPr>
              <w:t xml:space="preserve"> </w:t>
            </w:r>
            <w:proofErr w:type="spellStart"/>
            <w:r w:rsidRPr="00411DF5">
              <w:rPr>
                <w:rFonts w:ascii="Times New Roman" w:eastAsia="Times New Roman" w:hAnsi="Times New Roman"/>
                <w:sz w:val="24"/>
                <w:szCs w:val="24"/>
              </w:rPr>
              <w:t>số</w:t>
            </w:r>
            <w:proofErr w:type="spellEnd"/>
            <w:r w:rsidRPr="00411DF5">
              <w:rPr>
                <w:rFonts w:ascii="Times New Roman" w:eastAsia="Times New Roman" w:hAnsi="Times New Roman"/>
                <w:sz w:val="24"/>
                <w:szCs w:val="24"/>
              </w:rPr>
              <w:t xml:space="preserve"> </w:t>
            </w:r>
            <w:r w:rsidR="00B36E72" w:rsidRPr="00411DF5">
              <w:rPr>
                <w:rFonts w:ascii="Times New Roman" w:eastAsia="Times New Roman" w:hAnsi="Times New Roman"/>
                <w:sz w:val="24"/>
                <w:szCs w:val="24"/>
              </w:rPr>
              <w:t xml:space="preserve">   /</w:t>
            </w:r>
            <w:r w:rsidRPr="00411DF5">
              <w:rPr>
                <w:rFonts w:ascii="Times New Roman" w:eastAsia="Times New Roman" w:hAnsi="Times New Roman"/>
                <w:sz w:val="24"/>
                <w:szCs w:val="24"/>
              </w:rPr>
              <w:t xml:space="preserve">2025/TT-BKHCN </w:t>
            </w:r>
            <w:proofErr w:type="spellStart"/>
            <w:r w:rsidRPr="00411DF5">
              <w:rPr>
                <w:rFonts w:ascii="Times New Roman" w:eastAsia="Times New Roman" w:hAnsi="Times New Roman"/>
                <w:sz w:val="24"/>
                <w:szCs w:val="24"/>
              </w:rPr>
              <w:t>ngày</w:t>
            </w:r>
            <w:proofErr w:type="spellEnd"/>
            <w:r w:rsidRPr="00411DF5">
              <w:rPr>
                <w:rFonts w:ascii="Times New Roman" w:eastAsia="Times New Roman" w:hAnsi="Times New Roman"/>
                <w:sz w:val="24"/>
                <w:szCs w:val="24"/>
              </w:rPr>
              <w:t xml:space="preserve"> </w:t>
            </w:r>
            <w:r w:rsidR="00B36E72" w:rsidRPr="00411DF5">
              <w:rPr>
                <w:rFonts w:ascii="Times New Roman" w:eastAsia="Times New Roman" w:hAnsi="Times New Roman"/>
                <w:sz w:val="24"/>
                <w:szCs w:val="24"/>
              </w:rPr>
              <w:t xml:space="preserve">    </w:t>
            </w:r>
            <w:proofErr w:type="spellStart"/>
            <w:r w:rsidRPr="00411DF5">
              <w:rPr>
                <w:rFonts w:ascii="Times New Roman" w:eastAsia="Times New Roman" w:hAnsi="Times New Roman"/>
                <w:sz w:val="24"/>
                <w:szCs w:val="24"/>
              </w:rPr>
              <w:t>tháng</w:t>
            </w:r>
            <w:proofErr w:type="spellEnd"/>
            <w:r w:rsidRPr="00411DF5">
              <w:rPr>
                <w:rFonts w:ascii="Times New Roman" w:eastAsia="Times New Roman" w:hAnsi="Times New Roman"/>
                <w:sz w:val="24"/>
                <w:szCs w:val="24"/>
              </w:rPr>
              <w:t xml:space="preserve"> </w:t>
            </w:r>
            <w:r w:rsidR="00B36E72" w:rsidRPr="00411DF5">
              <w:rPr>
                <w:rFonts w:ascii="Times New Roman" w:eastAsia="Times New Roman" w:hAnsi="Times New Roman"/>
                <w:sz w:val="24"/>
                <w:szCs w:val="24"/>
              </w:rPr>
              <w:t xml:space="preserve">12 </w:t>
            </w:r>
            <w:proofErr w:type="spellStart"/>
            <w:r w:rsidR="00B36E72" w:rsidRPr="00411DF5">
              <w:rPr>
                <w:rFonts w:ascii="Times New Roman" w:eastAsia="Times New Roman" w:hAnsi="Times New Roman"/>
                <w:sz w:val="24"/>
                <w:szCs w:val="24"/>
              </w:rPr>
              <w:t>n</w:t>
            </w:r>
            <w:r w:rsidRPr="00411DF5">
              <w:rPr>
                <w:rFonts w:ascii="Times New Roman" w:eastAsia="Times New Roman" w:hAnsi="Times New Roman"/>
                <w:sz w:val="24"/>
                <w:szCs w:val="24"/>
              </w:rPr>
              <w:t>ăm</w:t>
            </w:r>
            <w:proofErr w:type="spellEnd"/>
            <w:r w:rsidRPr="00411DF5">
              <w:rPr>
                <w:rFonts w:ascii="Times New Roman" w:eastAsia="Times New Roman" w:hAnsi="Times New Roman"/>
                <w:sz w:val="24"/>
                <w:szCs w:val="24"/>
              </w:rPr>
              <w:t xml:space="preserve"> </w:t>
            </w:r>
            <w:r w:rsidR="00B36E72" w:rsidRPr="00411DF5">
              <w:rPr>
                <w:rFonts w:ascii="Times New Roman" w:eastAsia="Times New Roman" w:hAnsi="Times New Roman"/>
                <w:sz w:val="24"/>
                <w:szCs w:val="24"/>
              </w:rPr>
              <w:t>2025</w:t>
            </w:r>
          </w:p>
          <w:p w14:paraId="6727CBC5" w14:textId="5498AEAE" w:rsidR="009A242E" w:rsidRPr="00411DF5" w:rsidRDefault="009A242E" w:rsidP="00411DF5">
            <w:pPr>
              <w:spacing w:after="0" w:line="240" w:lineRule="auto"/>
              <w:rPr>
                <w:rFonts w:ascii="Times New Roman" w:hAnsi="Times New Roman"/>
                <w:sz w:val="24"/>
                <w:szCs w:val="24"/>
              </w:rPr>
            </w:pPr>
            <w:proofErr w:type="spellStart"/>
            <w:r w:rsidRPr="00411DF5">
              <w:rPr>
                <w:rFonts w:ascii="Times New Roman" w:eastAsia="Times New Roman" w:hAnsi="Times New Roman"/>
                <w:sz w:val="24"/>
                <w:szCs w:val="24"/>
              </w:rPr>
              <w:t>Ngày</w:t>
            </w:r>
            <w:proofErr w:type="spellEnd"/>
            <w:r w:rsidRPr="00411DF5">
              <w:rPr>
                <w:rFonts w:ascii="Times New Roman" w:eastAsia="Times New Roman" w:hAnsi="Times New Roman"/>
                <w:sz w:val="24"/>
                <w:szCs w:val="24"/>
              </w:rPr>
              <w:t xml:space="preserve"> </w:t>
            </w:r>
            <w:proofErr w:type="spellStart"/>
            <w:r w:rsidRPr="00411DF5">
              <w:rPr>
                <w:rFonts w:ascii="Times New Roman" w:eastAsia="Times New Roman" w:hAnsi="Times New Roman"/>
                <w:sz w:val="24"/>
                <w:szCs w:val="24"/>
              </w:rPr>
              <w:t>nhận</w:t>
            </w:r>
            <w:proofErr w:type="spellEnd"/>
            <w:r w:rsidRPr="00411DF5">
              <w:rPr>
                <w:rFonts w:ascii="Times New Roman" w:eastAsia="Times New Roman" w:hAnsi="Times New Roman"/>
                <w:sz w:val="24"/>
                <w:szCs w:val="24"/>
              </w:rPr>
              <w:t xml:space="preserve"> </w:t>
            </w:r>
            <w:proofErr w:type="spellStart"/>
            <w:r w:rsidRPr="00411DF5">
              <w:rPr>
                <w:rFonts w:ascii="Times New Roman" w:eastAsia="Times New Roman" w:hAnsi="Times New Roman"/>
                <w:sz w:val="24"/>
                <w:szCs w:val="24"/>
              </w:rPr>
              <w:t>báo</w:t>
            </w:r>
            <w:proofErr w:type="spellEnd"/>
            <w:r w:rsidRPr="00411DF5">
              <w:rPr>
                <w:rFonts w:ascii="Times New Roman" w:eastAsia="Times New Roman" w:hAnsi="Times New Roman"/>
                <w:sz w:val="24"/>
                <w:szCs w:val="24"/>
              </w:rPr>
              <w:t xml:space="preserve"> </w:t>
            </w:r>
            <w:proofErr w:type="spellStart"/>
            <w:r w:rsidRPr="00411DF5">
              <w:rPr>
                <w:rFonts w:ascii="Times New Roman" w:eastAsia="Times New Roman" w:hAnsi="Times New Roman"/>
                <w:sz w:val="24"/>
                <w:szCs w:val="24"/>
              </w:rPr>
              <w:t>cáo</w:t>
            </w:r>
            <w:proofErr w:type="spellEnd"/>
            <w:r w:rsidRPr="00411DF5">
              <w:rPr>
                <w:rFonts w:ascii="Times New Roman" w:eastAsia="Times New Roman" w:hAnsi="Times New Roman"/>
                <w:sz w:val="24"/>
                <w:szCs w:val="24"/>
              </w:rPr>
              <w:t>: 15/0</w:t>
            </w:r>
            <w:r w:rsidR="00EA7D6E" w:rsidRPr="00411DF5">
              <w:rPr>
                <w:rFonts w:ascii="Times New Roman" w:eastAsia="Times New Roman" w:hAnsi="Times New Roman"/>
                <w:sz w:val="24"/>
                <w:szCs w:val="24"/>
              </w:rPr>
              <w:t>3</w:t>
            </w:r>
            <w:r w:rsidRPr="00411DF5">
              <w:rPr>
                <w:rFonts w:ascii="Times New Roman" w:eastAsia="Times New Roman" w:hAnsi="Times New Roman"/>
                <w:sz w:val="24"/>
                <w:szCs w:val="24"/>
              </w:rPr>
              <w:t xml:space="preserve"> </w:t>
            </w:r>
            <w:proofErr w:type="spellStart"/>
            <w:r w:rsidRPr="00411DF5">
              <w:rPr>
                <w:rFonts w:ascii="Times New Roman" w:eastAsia="Times New Roman" w:hAnsi="Times New Roman"/>
                <w:sz w:val="24"/>
                <w:szCs w:val="24"/>
              </w:rPr>
              <w:t>hàng</w:t>
            </w:r>
            <w:proofErr w:type="spellEnd"/>
            <w:r w:rsidRPr="00411DF5">
              <w:rPr>
                <w:rFonts w:ascii="Times New Roman" w:eastAsia="Times New Roman" w:hAnsi="Times New Roman"/>
                <w:sz w:val="24"/>
                <w:szCs w:val="24"/>
              </w:rPr>
              <w:t xml:space="preserve"> </w:t>
            </w:r>
            <w:proofErr w:type="spellStart"/>
            <w:r w:rsidRPr="00411DF5">
              <w:rPr>
                <w:rFonts w:ascii="Times New Roman" w:eastAsia="Times New Roman" w:hAnsi="Times New Roman"/>
                <w:sz w:val="24"/>
                <w:szCs w:val="24"/>
              </w:rPr>
              <w:t>năm</w:t>
            </w:r>
            <w:proofErr w:type="spellEnd"/>
          </w:p>
        </w:tc>
        <w:tc>
          <w:tcPr>
            <w:tcW w:w="5387" w:type="dxa"/>
          </w:tcPr>
          <w:p w14:paraId="28DE1AA8" w14:textId="77777777" w:rsidR="00B36E72" w:rsidRPr="00411DF5" w:rsidRDefault="009A242E" w:rsidP="00411DF5">
            <w:pPr>
              <w:spacing w:after="0" w:line="312" w:lineRule="auto"/>
              <w:jc w:val="center"/>
              <w:rPr>
                <w:rFonts w:ascii="Times New Roman" w:hAnsi="Times New Roman"/>
                <w:b/>
                <w:bCs/>
                <w:sz w:val="26"/>
                <w:szCs w:val="26"/>
              </w:rPr>
            </w:pPr>
            <w:r w:rsidRPr="00411DF5">
              <w:rPr>
                <w:rFonts w:ascii="Times New Roman" w:hAnsi="Times New Roman"/>
                <w:b/>
                <w:bCs/>
                <w:sz w:val="26"/>
                <w:szCs w:val="26"/>
              </w:rPr>
              <w:t>HOẠT ĐỘNG ĐỔI MỚI SÁNG TẠO</w:t>
            </w:r>
          </w:p>
          <w:p w14:paraId="7CC128F8" w14:textId="461B8585" w:rsidR="009A242E" w:rsidRPr="00411DF5" w:rsidRDefault="009A242E" w:rsidP="00411DF5">
            <w:pPr>
              <w:spacing w:after="0" w:line="312" w:lineRule="auto"/>
              <w:jc w:val="center"/>
              <w:rPr>
                <w:rFonts w:ascii="Times New Roman" w:hAnsi="Times New Roman"/>
                <w:sz w:val="24"/>
                <w:szCs w:val="24"/>
              </w:rPr>
            </w:pPr>
            <w:r w:rsidRPr="00411DF5">
              <w:rPr>
                <w:rFonts w:ascii="Times New Roman" w:hAnsi="Times New Roman"/>
                <w:b/>
                <w:bCs/>
                <w:sz w:val="26"/>
                <w:szCs w:val="26"/>
              </w:rPr>
              <w:t>TẠI ĐỊA PHƯƠNG</w:t>
            </w:r>
          </w:p>
          <w:p w14:paraId="194D9B39" w14:textId="77777777" w:rsidR="009A242E" w:rsidRPr="00411DF5" w:rsidRDefault="009A242E" w:rsidP="00411DF5">
            <w:pPr>
              <w:tabs>
                <w:tab w:val="left" w:pos="2350"/>
              </w:tabs>
              <w:spacing w:after="0"/>
              <w:jc w:val="center"/>
              <w:rPr>
                <w:rFonts w:ascii="Times New Roman" w:hAnsi="Times New Roman"/>
                <w:b/>
                <w:sz w:val="24"/>
                <w:szCs w:val="24"/>
              </w:rPr>
            </w:pPr>
            <w:proofErr w:type="spellStart"/>
            <w:r w:rsidRPr="00411DF5">
              <w:rPr>
                <w:rFonts w:ascii="Times New Roman" w:hAnsi="Times New Roman"/>
                <w:b/>
                <w:sz w:val="24"/>
                <w:szCs w:val="24"/>
              </w:rPr>
              <w:t>Năm</w:t>
            </w:r>
            <w:proofErr w:type="spellEnd"/>
            <w:r w:rsidRPr="00411DF5">
              <w:rPr>
                <w:rFonts w:ascii="Times New Roman" w:hAnsi="Times New Roman"/>
                <w:b/>
                <w:sz w:val="24"/>
                <w:szCs w:val="24"/>
              </w:rPr>
              <w:t xml:space="preserve"> ……</w:t>
            </w:r>
          </w:p>
        </w:tc>
        <w:tc>
          <w:tcPr>
            <w:tcW w:w="3118" w:type="dxa"/>
          </w:tcPr>
          <w:p w14:paraId="51488730" w14:textId="77777777" w:rsidR="009A242E" w:rsidRPr="00411DF5" w:rsidRDefault="009A242E" w:rsidP="00411DF5">
            <w:pPr>
              <w:spacing w:after="0" w:line="259" w:lineRule="auto"/>
              <w:rPr>
                <w:rFonts w:ascii="Times New Roman" w:eastAsia="Arial" w:hAnsi="Times New Roman"/>
                <w:sz w:val="24"/>
                <w:szCs w:val="24"/>
                <w:lang w:val="vi-VN"/>
              </w:rPr>
            </w:pPr>
            <w:r w:rsidRPr="00411DF5">
              <w:rPr>
                <w:rFonts w:ascii="Times New Roman" w:eastAsia="Arial" w:hAnsi="Times New Roman"/>
                <w:sz w:val="24"/>
                <w:szCs w:val="24"/>
                <w:lang w:val="vi-VN"/>
              </w:rPr>
              <w:t xml:space="preserve">- </w:t>
            </w:r>
            <w:r w:rsidRPr="00411DF5">
              <w:rPr>
                <w:rFonts w:ascii="Times New Roman" w:eastAsia="Arial" w:hAnsi="Times New Roman"/>
                <w:b/>
                <w:sz w:val="24"/>
                <w:szCs w:val="24"/>
                <w:lang w:val="vi-VN"/>
              </w:rPr>
              <w:t>Đơn vị báo cáo:</w:t>
            </w:r>
          </w:p>
          <w:p w14:paraId="66772017" w14:textId="07CCED36" w:rsidR="009A242E" w:rsidRPr="00411DF5" w:rsidRDefault="009A242E" w:rsidP="00411DF5">
            <w:pPr>
              <w:tabs>
                <w:tab w:val="left" w:leader="dot" w:pos="2303"/>
              </w:tabs>
              <w:spacing w:after="0" w:line="259" w:lineRule="auto"/>
              <w:rPr>
                <w:rFonts w:ascii="Times New Roman" w:eastAsia="Arial" w:hAnsi="Times New Roman"/>
                <w:sz w:val="24"/>
                <w:szCs w:val="24"/>
              </w:rPr>
            </w:pPr>
            <w:proofErr w:type="spellStart"/>
            <w:r w:rsidRPr="00411DF5">
              <w:rPr>
                <w:rFonts w:ascii="Times New Roman" w:eastAsia="Times New Roman" w:hAnsi="Times New Roman"/>
                <w:sz w:val="24"/>
                <w:szCs w:val="24"/>
              </w:rPr>
              <w:t>Sở</w:t>
            </w:r>
            <w:proofErr w:type="spellEnd"/>
            <w:r w:rsidRPr="00411DF5">
              <w:rPr>
                <w:rFonts w:ascii="Times New Roman" w:eastAsia="Times New Roman" w:hAnsi="Times New Roman"/>
                <w:sz w:val="24"/>
                <w:szCs w:val="24"/>
              </w:rPr>
              <w:t xml:space="preserve"> Khoa </w:t>
            </w:r>
            <w:proofErr w:type="spellStart"/>
            <w:r w:rsidRPr="00411DF5">
              <w:rPr>
                <w:rFonts w:ascii="Times New Roman" w:eastAsia="Times New Roman" w:hAnsi="Times New Roman"/>
                <w:sz w:val="24"/>
                <w:szCs w:val="24"/>
              </w:rPr>
              <w:t>học</w:t>
            </w:r>
            <w:proofErr w:type="spellEnd"/>
            <w:r w:rsidRPr="00411DF5">
              <w:rPr>
                <w:rFonts w:ascii="Times New Roman" w:eastAsia="Times New Roman" w:hAnsi="Times New Roman"/>
                <w:sz w:val="24"/>
                <w:szCs w:val="24"/>
              </w:rPr>
              <w:t xml:space="preserve"> </w:t>
            </w:r>
            <w:proofErr w:type="spellStart"/>
            <w:r w:rsidRPr="00411DF5">
              <w:rPr>
                <w:rFonts w:ascii="Times New Roman" w:eastAsia="Times New Roman" w:hAnsi="Times New Roman"/>
                <w:sz w:val="24"/>
                <w:szCs w:val="24"/>
              </w:rPr>
              <w:t>và</w:t>
            </w:r>
            <w:proofErr w:type="spellEnd"/>
            <w:r w:rsidRPr="00411DF5">
              <w:rPr>
                <w:rFonts w:ascii="Times New Roman" w:eastAsia="Times New Roman" w:hAnsi="Times New Roman"/>
                <w:sz w:val="24"/>
                <w:szCs w:val="24"/>
              </w:rPr>
              <w:t xml:space="preserve"> </w:t>
            </w:r>
            <w:proofErr w:type="spellStart"/>
            <w:r w:rsidR="00B36E72" w:rsidRPr="00411DF5">
              <w:rPr>
                <w:rFonts w:ascii="Times New Roman" w:eastAsia="Times New Roman" w:hAnsi="Times New Roman"/>
                <w:sz w:val="24"/>
                <w:szCs w:val="24"/>
              </w:rPr>
              <w:t>C</w:t>
            </w:r>
            <w:r w:rsidRPr="00411DF5">
              <w:rPr>
                <w:rFonts w:ascii="Times New Roman" w:eastAsia="Times New Roman" w:hAnsi="Times New Roman"/>
                <w:sz w:val="24"/>
                <w:szCs w:val="24"/>
              </w:rPr>
              <w:t>ông</w:t>
            </w:r>
            <w:proofErr w:type="spellEnd"/>
            <w:r w:rsidRPr="00411DF5">
              <w:rPr>
                <w:rFonts w:ascii="Times New Roman" w:eastAsia="Times New Roman" w:hAnsi="Times New Roman"/>
                <w:sz w:val="24"/>
                <w:szCs w:val="24"/>
              </w:rPr>
              <w:t xml:space="preserve"> </w:t>
            </w:r>
            <w:proofErr w:type="spellStart"/>
            <w:r w:rsidRPr="00411DF5">
              <w:rPr>
                <w:rFonts w:ascii="Times New Roman" w:eastAsia="Times New Roman" w:hAnsi="Times New Roman"/>
                <w:sz w:val="24"/>
                <w:szCs w:val="24"/>
              </w:rPr>
              <w:t>nghệ</w:t>
            </w:r>
            <w:proofErr w:type="spellEnd"/>
          </w:p>
          <w:p w14:paraId="03170287" w14:textId="77777777" w:rsidR="009A242E" w:rsidRPr="00411DF5" w:rsidRDefault="009A242E" w:rsidP="00411DF5">
            <w:pPr>
              <w:spacing w:after="0" w:line="259" w:lineRule="auto"/>
              <w:rPr>
                <w:rFonts w:ascii="Times New Roman" w:eastAsia="Arial" w:hAnsi="Times New Roman"/>
                <w:sz w:val="24"/>
                <w:szCs w:val="24"/>
                <w:lang w:val="vi-VN"/>
              </w:rPr>
            </w:pPr>
            <w:r w:rsidRPr="00411DF5">
              <w:rPr>
                <w:rFonts w:ascii="Times New Roman" w:eastAsia="Arial" w:hAnsi="Times New Roman"/>
                <w:sz w:val="24"/>
                <w:szCs w:val="24"/>
                <w:lang w:val="vi-VN"/>
              </w:rPr>
              <w:t xml:space="preserve">- </w:t>
            </w:r>
            <w:r w:rsidRPr="00411DF5">
              <w:rPr>
                <w:rFonts w:ascii="Times New Roman" w:eastAsia="Arial" w:hAnsi="Times New Roman"/>
                <w:b/>
                <w:sz w:val="24"/>
                <w:szCs w:val="24"/>
                <w:lang w:val="vi-VN"/>
              </w:rPr>
              <w:t>Đơn vị nhận báo cáo</w:t>
            </w:r>
            <w:r w:rsidRPr="00411DF5">
              <w:rPr>
                <w:rFonts w:ascii="Times New Roman" w:eastAsia="Arial" w:hAnsi="Times New Roman"/>
                <w:sz w:val="24"/>
                <w:szCs w:val="24"/>
                <w:lang w:val="vi-VN"/>
              </w:rPr>
              <w:t>:</w:t>
            </w:r>
          </w:p>
          <w:p w14:paraId="24C8A54C" w14:textId="77777777" w:rsidR="009A242E" w:rsidRPr="00411DF5" w:rsidRDefault="009A242E" w:rsidP="00411DF5">
            <w:pPr>
              <w:spacing w:after="0"/>
              <w:rPr>
                <w:rFonts w:ascii="Times New Roman" w:hAnsi="Times New Roman"/>
                <w:sz w:val="24"/>
                <w:szCs w:val="24"/>
              </w:rPr>
            </w:pPr>
            <w:r w:rsidRPr="00411DF5">
              <w:rPr>
                <w:rFonts w:ascii="Times New Roman" w:eastAsia="Arial" w:hAnsi="Times New Roman"/>
                <w:sz w:val="24"/>
                <w:szCs w:val="24"/>
                <w:lang w:val="vi-VN"/>
              </w:rPr>
              <w:t xml:space="preserve">Cục </w:t>
            </w:r>
            <w:proofErr w:type="spellStart"/>
            <w:r w:rsidRPr="00411DF5">
              <w:rPr>
                <w:rFonts w:ascii="Times New Roman" w:eastAsia="Arial" w:hAnsi="Times New Roman"/>
                <w:sz w:val="24"/>
                <w:szCs w:val="24"/>
              </w:rPr>
              <w:t>Đổi</w:t>
            </w:r>
            <w:proofErr w:type="spellEnd"/>
            <w:r w:rsidRPr="00411DF5">
              <w:rPr>
                <w:rFonts w:ascii="Times New Roman" w:eastAsia="Arial" w:hAnsi="Times New Roman"/>
                <w:sz w:val="24"/>
                <w:szCs w:val="24"/>
              </w:rPr>
              <w:t xml:space="preserve"> </w:t>
            </w:r>
            <w:proofErr w:type="spellStart"/>
            <w:r w:rsidRPr="00411DF5">
              <w:rPr>
                <w:rFonts w:ascii="Times New Roman" w:eastAsia="Arial" w:hAnsi="Times New Roman"/>
                <w:sz w:val="24"/>
                <w:szCs w:val="24"/>
              </w:rPr>
              <w:t>mới</w:t>
            </w:r>
            <w:proofErr w:type="spellEnd"/>
            <w:r w:rsidRPr="00411DF5">
              <w:rPr>
                <w:rFonts w:ascii="Times New Roman" w:eastAsia="Arial" w:hAnsi="Times New Roman"/>
                <w:sz w:val="24"/>
                <w:szCs w:val="24"/>
              </w:rPr>
              <w:t xml:space="preserve"> </w:t>
            </w:r>
            <w:proofErr w:type="spellStart"/>
            <w:r w:rsidRPr="00411DF5">
              <w:rPr>
                <w:rFonts w:ascii="Times New Roman" w:eastAsia="Arial" w:hAnsi="Times New Roman"/>
                <w:sz w:val="24"/>
                <w:szCs w:val="24"/>
              </w:rPr>
              <w:t>sáng</w:t>
            </w:r>
            <w:proofErr w:type="spellEnd"/>
            <w:r w:rsidRPr="00411DF5">
              <w:rPr>
                <w:rFonts w:ascii="Times New Roman" w:eastAsia="Arial" w:hAnsi="Times New Roman"/>
                <w:sz w:val="24"/>
                <w:szCs w:val="24"/>
              </w:rPr>
              <w:t xml:space="preserve"> </w:t>
            </w:r>
            <w:proofErr w:type="spellStart"/>
            <w:r w:rsidRPr="00411DF5">
              <w:rPr>
                <w:rFonts w:ascii="Times New Roman" w:eastAsia="Arial" w:hAnsi="Times New Roman"/>
                <w:sz w:val="24"/>
                <w:szCs w:val="24"/>
              </w:rPr>
              <w:t>tạo</w:t>
            </w:r>
            <w:proofErr w:type="spellEnd"/>
          </w:p>
          <w:p w14:paraId="407A2D8D" w14:textId="77777777" w:rsidR="009A242E" w:rsidRPr="00411DF5" w:rsidRDefault="009A242E" w:rsidP="00411DF5">
            <w:pPr>
              <w:tabs>
                <w:tab w:val="left" w:pos="2350"/>
              </w:tabs>
              <w:spacing w:after="0"/>
              <w:rPr>
                <w:rFonts w:ascii="Times New Roman" w:hAnsi="Times New Roman"/>
                <w:sz w:val="24"/>
                <w:szCs w:val="24"/>
              </w:rPr>
            </w:pPr>
          </w:p>
        </w:tc>
      </w:tr>
    </w:tbl>
    <w:tbl>
      <w:tblPr>
        <w:tblStyle w:val="TableGrid"/>
        <w:tblW w:w="14033" w:type="dxa"/>
        <w:tblInd w:w="279" w:type="dxa"/>
        <w:tblLook w:val="04A0" w:firstRow="1" w:lastRow="0" w:firstColumn="1" w:lastColumn="0" w:noHBand="0" w:noVBand="1"/>
      </w:tblPr>
      <w:tblGrid>
        <w:gridCol w:w="7938"/>
        <w:gridCol w:w="2268"/>
        <w:gridCol w:w="1559"/>
        <w:gridCol w:w="2268"/>
      </w:tblGrid>
      <w:tr w:rsidR="00D80E35" w:rsidRPr="00411DF5" w14:paraId="10E73BE7" w14:textId="77777777" w:rsidTr="00411DF5">
        <w:trPr>
          <w:trHeight w:val="437"/>
        </w:trPr>
        <w:tc>
          <w:tcPr>
            <w:tcW w:w="7938" w:type="dxa"/>
            <w:vAlign w:val="center"/>
          </w:tcPr>
          <w:p w14:paraId="69006DC6" w14:textId="77777777" w:rsidR="009A242E" w:rsidRPr="00411DF5" w:rsidRDefault="009A242E" w:rsidP="00411DF5">
            <w:pPr>
              <w:tabs>
                <w:tab w:val="left" w:leader="dot" w:pos="12474"/>
              </w:tabs>
              <w:spacing w:after="0" w:line="240" w:lineRule="auto"/>
              <w:jc w:val="center"/>
              <w:rPr>
                <w:rFonts w:ascii="Times New Roman" w:hAnsi="Times New Roman"/>
                <w:i/>
              </w:rPr>
            </w:pPr>
            <w:proofErr w:type="spellStart"/>
            <w:r w:rsidRPr="00411DF5">
              <w:rPr>
                <w:rFonts w:ascii="Times New Roman" w:hAnsi="Times New Roman"/>
                <w:b/>
                <w:bCs/>
              </w:rPr>
              <w:t>Chỉ</w:t>
            </w:r>
            <w:proofErr w:type="spellEnd"/>
            <w:r w:rsidRPr="00411DF5">
              <w:rPr>
                <w:rFonts w:ascii="Times New Roman" w:hAnsi="Times New Roman"/>
                <w:b/>
                <w:bCs/>
              </w:rPr>
              <w:t xml:space="preserve"> </w:t>
            </w:r>
            <w:proofErr w:type="spellStart"/>
            <w:r w:rsidRPr="00411DF5">
              <w:rPr>
                <w:rFonts w:ascii="Times New Roman" w:hAnsi="Times New Roman"/>
                <w:b/>
                <w:bCs/>
              </w:rPr>
              <w:t>tiêu</w:t>
            </w:r>
            <w:proofErr w:type="spellEnd"/>
          </w:p>
        </w:tc>
        <w:tc>
          <w:tcPr>
            <w:tcW w:w="2268" w:type="dxa"/>
            <w:vAlign w:val="center"/>
          </w:tcPr>
          <w:p w14:paraId="508035D9" w14:textId="77777777" w:rsidR="009A242E" w:rsidRPr="00411DF5" w:rsidRDefault="009A242E" w:rsidP="00411DF5">
            <w:pPr>
              <w:tabs>
                <w:tab w:val="left" w:leader="dot" w:pos="12474"/>
              </w:tabs>
              <w:spacing w:after="0" w:line="240" w:lineRule="auto"/>
              <w:jc w:val="center"/>
              <w:rPr>
                <w:rFonts w:ascii="Times New Roman" w:hAnsi="Times New Roman"/>
                <w:i/>
              </w:rPr>
            </w:pPr>
            <w:proofErr w:type="spellStart"/>
            <w:r w:rsidRPr="00411DF5">
              <w:rPr>
                <w:rFonts w:ascii="Times New Roman" w:hAnsi="Times New Roman"/>
                <w:b/>
                <w:bCs/>
              </w:rPr>
              <w:t>Đơn</w:t>
            </w:r>
            <w:proofErr w:type="spellEnd"/>
            <w:r w:rsidRPr="00411DF5">
              <w:rPr>
                <w:rFonts w:ascii="Times New Roman" w:hAnsi="Times New Roman"/>
                <w:b/>
                <w:bCs/>
              </w:rPr>
              <w:t xml:space="preserve"> </w:t>
            </w:r>
            <w:proofErr w:type="spellStart"/>
            <w:r w:rsidRPr="00411DF5">
              <w:rPr>
                <w:rFonts w:ascii="Times New Roman" w:hAnsi="Times New Roman"/>
                <w:b/>
                <w:bCs/>
              </w:rPr>
              <w:t>vị</w:t>
            </w:r>
            <w:proofErr w:type="spellEnd"/>
            <w:r w:rsidRPr="00411DF5">
              <w:rPr>
                <w:rFonts w:ascii="Times New Roman" w:hAnsi="Times New Roman"/>
                <w:b/>
                <w:bCs/>
              </w:rPr>
              <w:t xml:space="preserve"> </w:t>
            </w:r>
            <w:proofErr w:type="spellStart"/>
            <w:r w:rsidRPr="00411DF5">
              <w:rPr>
                <w:rFonts w:ascii="Times New Roman" w:hAnsi="Times New Roman"/>
                <w:b/>
                <w:bCs/>
              </w:rPr>
              <w:t>tính</w:t>
            </w:r>
            <w:proofErr w:type="spellEnd"/>
          </w:p>
        </w:tc>
        <w:tc>
          <w:tcPr>
            <w:tcW w:w="1559" w:type="dxa"/>
            <w:vAlign w:val="center"/>
          </w:tcPr>
          <w:p w14:paraId="619E9567" w14:textId="77777777" w:rsidR="009A242E" w:rsidRPr="00411DF5" w:rsidRDefault="009A242E" w:rsidP="00411DF5">
            <w:pPr>
              <w:tabs>
                <w:tab w:val="left" w:leader="dot" w:pos="12474"/>
              </w:tabs>
              <w:spacing w:after="0" w:line="240" w:lineRule="auto"/>
              <w:jc w:val="center"/>
              <w:rPr>
                <w:rFonts w:ascii="Times New Roman" w:hAnsi="Times New Roman"/>
                <w:b/>
                <w:bCs/>
              </w:rPr>
            </w:pPr>
            <w:proofErr w:type="spellStart"/>
            <w:r w:rsidRPr="00411DF5">
              <w:rPr>
                <w:rFonts w:ascii="Times New Roman" w:hAnsi="Times New Roman"/>
                <w:b/>
                <w:bCs/>
              </w:rPr>
              <w:t>Mã</w:t>
            </w:r>
            <w:proofErr w:type="spellEnd"/>
            <w:r w:rsidRPr="00411DF5">
              <w:rPr>
                <w:rFonts w:ascii="Times New Roman" w:hAnsi="Times New Roman"/>
                <w:b/>
                <w:bCs/>
              </w:rPr>
              <w:t xml:space="preserve"> </w:t>
            </w:r>
            <w:proofErr w:type="spellStart"/>
            <w:r w:rsidRPr="00411DF5">
              <w:rPr>
                <w:rFonts w:ascii="Times New Roman" w:hAnsi="Times New Roman"/>
                <w:b/>
                <w:bCs/>
              </w:rPr>
              <w:t>số</w:t>
            </w:r>
            <w:proofErr w:type="spellEnd"/>
          </w:p>
        </w:tc>
        <w:tc>
          <w:tcPr>
            <w:tcW w:w="2268" w:type="dxa"/>
            <w:vAlign w:val="center"/>
          </w:tcPr>
          <w:p w14:paraId="1BD68CE0" w14:textId="77777777" w:rsidR="009A242E" w:rsidRPr="00411DF5" w:rsidRDefault="009A242E" w:rsidP="00411DF5">
            <w:pPr>
              <w:tabs>
                <w:tab w:val="left" w:leader="dot" w:pos="12474"/>
              </w:tabs>
              <w:spacing w:after="0" w:line="240" w:lineRule="auto"/>
              <w:jc w:val="center"/>
              <w:rPr>
                <w:rFonts w:ascii="Times New Roman" w:hAnsi="Times New Roman"/>
                <w:i/>
              </w:rPr>
            </w:pPr>
            <w:proofErr w:type="spellStart"/>
            <w:r w:rsidRPr="00411DF5">
              <w:rPr>
                <w:rFonts w:ascii="Times New Roman" w:hAnsi="Times New Roman"/>
                <w:b/>
                <w:bCs/>
              </w:rPr>
              <w:t>Tổng</w:t>
            </w:r>
            <w:proofErr w:type="spellEnd"/>
            <w:r w:rsidRPr="00411DF5">
              <w:rPr>
                <w:rFonts w:ascii="Times New Roman" w:hAnsi="Times New Roman"/>
                <w:b/>
                <w:bCs/>
              </w:rPr>
              <w:t xml:space="preserve"> </w:t>
            </w:r>
            <w:proofErr w:type="spellStart"/>
            <w:r w:rsidRPr="00411DF5">
              <w:rPr>
                <w:rFonts w:ascii="Times New Roman" w:hAnsi="Times New Roman"/>
                <w:b/>
                <w:bCs/>
              </w:rPr>
              <w:t>số</w:t>
            </w:r>
            <w:proofErr w:type="spellEnd"/>
          </w:p>
        </w:tc>
      </w:tr>
      <w:tr w:rsidR="00D80E35" w:rsidRPr="00411DF5" w14:paraId="05D5D00E" w14:textId="77777777" w:rsidTr="00411DF5">
        <w:trPr>
          <w:trHeight w:val="327"/>
        </w:trPr>
        <w:tc>
          <w:tcPr>
            <w:tcW w:w="7938" w:type="dxa"/>
            <w:vAlign w:val="center"/>
          </w:tcPr>
          <w:p w14:paraId="11F1CE2F" w14:textId="77777777" w:rsidR="009A242E" w:rsidRPr="00411DF5" w:rsidRDefault="009A242E"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A</w:t>
            </w:r>
          </w:p>
        </w:tc>
        <w:tc>
          <w:tcPr>
            <w:tcW w:w="2268" w:type="dxa"/>
            <w:vAlign w:val="center"/>
          </w:tcPr>
          <w:p w14:paraId="047F9C92" w14:textId="77777777" w:rsidR="009A242E" w:rsidRPr="00411DF5" w:rsidRDefault="009A242E"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B</w:t>
            </w:r>
          </w:p>
        </w:tc>
        <w:tc>
          <w:tcPr>
            <w:tcW w:w="1559" w:type="dxa"/>
          </w:tcPr>
          <w:p w14:paraId="2EA6490F" w14:textId="77777777" w:rsidR="009A242E" w:rsidRPr="00411DF5" w:rsidRDefault="009A242E"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C</w:t>
            </w:r>
          </w:p>
        </w:tc>
        <w:tc>
          <w:tcPr>
            <w:tcW w:w="2268" w:type="dxa"/>
            <w:vAlign w:val="center"/>
          </w:tcPr>
          <w:p w14:paraId="3C4D8AE2" w14:textId="77777777" w:rsidR="009A242E" w:rsidRPr="00411DF5" w:rsidRDefault="009A242E"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1</w:t>
            </w:r>
          </w:p>
        </w:tc>
      </w:tr>
      <w:tr w:rsidR="00D80E35" w:rsidRPr="00411DF5" w14:paraId="4C4B5483" w14:textId="77777777" w:rsidTr="00411DF5">
        <w:trPr>
          <w:trHeight w:val="327"/>
        </w:trPr>
        <w:tc>
          <w:tcPr>
            <w:tcW w:w="7938" w:type="dxa"/>
          </w:tcPr>
          <w:p w14:paraId="7B9FBC45" w14:textId="73C8127E"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eastAsia="Arial" w:hAnsi="Times New Roman"/>
                <w:b/>
              </w:rPr>
              <w:t xml:space="preserve">1. </w:t>
            </w:r>
            <w:proofErr w:type="spellStart"/>
            <w:r w:rsidRPr="00411DF5">
              <w:rPr>
                <w:rFonts w:ascii="Times New Roman" w:eastAsia="Arial" w:hAnsi="Times New Roman"/>
                <w:b/>
              </w:rPr>
              <w:t>Số</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trung</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tâm</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đổi</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mới</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sáng</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tạo</w:t>
            </w:r>
            <w:proofErr w:type="spellEnd"/>
          </w:p>
        </w:tc>
        <w:tc>
          <w:tcPr>
            <w:tcW w:w="2268" w:type="dxa"/>
          </w:tcPr>
          <w:p w14:paraId="3A069FD3" w14:textId="596B635C"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eastAsia="Arial" w:hAnsi="Times New Roman"/>
                <w:i/>
                <w:iCs/>
              </w:rPr>
              <w:t xml:space="preserve">Trung </w:t>
            </w:r>
            <w:proofErr w:type="spellStart"/>
            <w:r w:rsidRPr="00411DF5">
              <w:rPr>
                <w:rFonts w:ascii="Times New Roman" w:eastAsia="Arial" w:hAnsi="Times New Roman"/>
                <w:i/>
                <w:iCs/>
              </w:rPr>
              <w:t>tâm</w:t>
            </w:r>
            <w:proofErr w:type="spellEnd"/>
          </w:p>
        </w:tc>
        <w:tc>
          <w:tcPr>
            <w:tcW w:w="1559" w:type="dxa"/>
            <w:vAlign w:val="center"/>
          </w:tcPr>
          <w:p w14:paraId="2B2E25C4" w14:textId="6BD58847"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01</w:t>
            </w:r>
          </w:p>
        </w:tc>
        <w:tc>
          <w:tcPr>
            <w:tcW w:w="2268" w:type="dxa"/>
            <w:vAlign w:val="center"/>
          </w:tcPr>
          <w:p w14:paraId="246B87F4"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5719B804" w14:textId="77777777" w:rsidTr="00411DF5">
        <w:trPr>
          <w:trHeight w:val="327"/>
        </w:trPr>
        <w:tc>
          <w:tcPr>
            <w:tcW w:w="7938" w:type="dxa"/>
          </w:tcPr>
          <w:p w14:paraId="6A7311E6" w14:textId="10EEE1C1"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eastAsia="Arial" w:hAnsi="Times New Roman"/>
                <w:b/>
                <w:bCs/>
                <w:i/>
                <w:iCs/>
              </w:rPr>
              <w:t xml:space="preserve">1.1. Chia </w:t>
            </w:r>
            <w:proofErr w:type="spellStart"/>
            <w:r w:rsidRPr="00411DF5">
              <w:rPr>
                <w:rFonts w:ascii="Times New Roman" w:eastAsia="Arial" w:hAnsi="Times New Roman"/>
                <w:b/>
                <w:bCs/>
                <w:i/>
                <w:iCs/>
              </w:rPr>
              <w:t>theo</w:t>
            </w:r>
            <w:proofErr w:type="spellEnd"/>
            <w:r w:rsidRPr="00411DF5">
              <w:rPr>
                <w:rFonts w:ascii="Times New Roman" w:eastAsia="Arial" w:hAnsi="Times New Roman"/>
                <w:b/>
                <w:bCs/>
                <w:i/>
                <w:iCs/>
              </w:rPr>
              <w:t xml:space="preserve"> </w:t>
            </w:r>
            <w:proofErr w:type="spellStart"/>
            <w:r w:rsidRPr="00411DF5">
              <w:rPr>
                <w:rFonts w:ascii="Times New Roman" w:eastAsia="Arial" w:hAnsi="Times New Roman"/>
                <w:b/>
                <w:bCs/>
                <w:i/>
                <w:iCs/>
              </w:rPr>
              <w:t>cấp</w:t>
            </w:r>
            <w:proofErr w:type="spellEnd"/>
          </w:p>
        </w:tc>
        <w:tc>
          <w:tcPr>
            <w:tcW w:w="2268" w:type="dxa"/>
          </w:tcPr>
          <w:p w14:paraId="5B829AA4" w14:textId="77777777" w:rsidR="006070C8" w:rsidRPr="00411DF5" w:rsidRDefault="006070C8" w:rsidP="00411DF5">
            <w:pPr>
              <w:tabs>
                <w:tab w:val="left" w:leader="dot" w:pos="12474"/>
              </w:tabs>
              <w:spacing w:after="0" w:line="240" w:lineRule="auto"/>
              <w:jc w:val="center"/>
              <w:rPr>
                <w:rFonts w:ascii="Times New Roman" w:hAnsi="Times New Roman"/>
                <w:bCs/>
              </w:rPr>
            </w:pPr>
          </w:p>
        </w:tc>
        <w:tc>
          <w:tcPr>
            <w:tcW w:w="1559" w:type="dxa"/>
            <w:vAlign w:val="center"/>
          </w:tcPr>
          <w:p w14:paraId="3C73699C" w14:textId="77777777" w:rsidR="006070C8" w:rsidRPr="00411DF5" w:rsidRDefault="006070C8" w:rsidP="00411DF5">
            <w:pPr>
              <w:tabs>
                <w:tab w:val="left" w:leader="dot" w:pos="12474"/>
              </w:tabs>
              <w:spacing w:after="0" w:line="240" w:lineRule="auto"/>
              <w:jc w:val="center"/>
              <w:rPr>
                <w:rFonts w:ascii="Times New Roman" w:hAnsi="Times New Roman"/>
                <w:bCs/>
              </w:rPr>
            </w:pPr>
          </w:p>
        </w:tc>
        <w:tc>
          <w:tcPr>
            <w:tcW w:w="2268" w:type="dxa"/>
            <w:vAlign w:val="center"/>
          </w:tcPr>
          <w:p w14:paraId="32A74BF5"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7975AA85" w14:textId="77777777" w:rsidTr="00411DF5">
        <w:trPr>
          <w:trHeight w:val="327"/>
        </w:trPr>
        <w:tc>
          <w:tcPr>
            <w:tcW w:w="7938" w:type="dxa"/>
          </w:tcPr>
          <w:p w14:paraId="0079469D" w14:textId="42DC4852"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eastAsia="Arial" w:hAnsi="Times New Roman"/>
              </w:rPr>
              <w:t xml:space="preserve">- </w:t>
            </w:r>
            <w:proofErr w:type="spellStart"/>
            <w:r w:rsidRPr="00411DF5">
              <w:rPr>
                <w:rFonts w:ascii="Times New Roman" w:eastAsia="Arial" w:hAnsi="Times New Roman"/>
                <w:bCs/>
                <w:iCs/>
              </w:rPr>
              <w:t>Cấp</w:t>
            </w:r>
            <w:proofErr w:type="spellEnd"/>
            <w:r w:rsidRPr="00411DF5">
              <w:rPr>
                <w:rFonts w:ascii="Times New Roman" w:eastAsia="Arial" w:hAnsi="Times New Roman"/>
                <w:bCs/>
                <w:iCs/>
              </w:rPr>
              <w:t xml:space="preserve"> </w:t>
            </w:r>
            <w:proofErr w:type="spellStart"/>
            <w:r w:rsidRPr="00411DF5">
              <w:rPr>
                <w:rFonts w:ascii="Times New Roman" w:eastAsia="Arial" w:hAnsi="Times New Roman"/>
                <w:bCs/>
                <w:iCs/>
              </w:rPr>
              <w:t>quốc</w:t>
            </w:r>
            <w:proofErr w:type="spellEnd"/>
            <w:r w:rsidRPr="00411DF5">
              <w:rPr>
                <w:rFonts w:ascii="Times New Roman" w:eastAsia="Arial" w:hAnsi="Times New Roman"/>
                <w:bCs/>
                <w:iCs/>
              </w:rPr>
              <w:t xml:space="preserve"> </w:t>
            </w:r>
            <w:proofErr w:type="spellStart"/>
            <w:r w:rsidRPr="00411DF5">
              <w:rPr>
                <w:rFonts w:ascii="Times New Roman" w:eastAsia="Arial" w:hAnsi="Times New Roman"/>
                <w:bCs/>
                <w:iCs/>
              </w:rPr>
              <w:t>gia</w:t>
            </w:r>
            <w:proofErr w:type="spellEnd"/>
          </w:p>
        </w:tc>
        <w:tc>
          <w:tcPr>
            <w:tcW w:w="2268" w:type="dxa"/>
          </w:tcPr>
          <w:p w14:paraId="4796A883" w14:textId="17CF55AC"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eastAsia="Arial" w:hAnsi="Times New Roman"/>
                <w:i/>
                <w:iCs/>
              </w:rPr>
              <w:t xml:space="preserve">Trung </w:t>
            </w:r>
            <w:proofErr w:type="spellStart"/>
            <w:r w:rsidRPr="00411DF5">
              <w:rPr>
                <w:rFonts w:ascii="Times New Roman" w:eastAsia="Arial" w:hAnsi="Times New Roman"/>
                <w:i/>
                <w:iCs/>
              </w:rPr>
              <w:t>tâm</w:t>
            </w:r>
            <w:proofErr w:type="spellEnd"/>
          </w:p>
        </w:tc>
        <w:tc>
          <w:tcPr>
            <w:tcW w:w="1559" w:type="dxa"/>
            <w:vAlign w:val="center"/>
          </w:tcPr>
          <w:p w14:paraId="79CB7B42" w14:textId="79DA0373"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02</w:t>
            </w:r>
          </w:p>
        </w:tc>
        <w:tc>
          <w:tcPr>
            <w:tcW w:w="2268" w:type="dxa"/>
            <w:vAlign w:val="center"/>
          </w:tcPr>
          <w:p w14:paraId="0E449E32"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227C93C8" w14:textId="77777777" w:rsidTr="00411DF5">
        <w:trPr>
          <w:trHeight w:val="327"/>
        </w:trPr>
        <w:tc>
          <w:tcPr>
            <w:tcW w:w="7938" w:type="dxa"/>
          </w:tcPr>
          <w:p w14:paraId="77CD6E73" w14:textId="08165FD6"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eastAsia="Arial" w:hAnsi="Times New Roman"/>
              </w:rPr>
              <w:t xml:space="preserve">- </w:t>
            </w:r>
            <w:proofErr w:type="spellStart"/>
            <w:r w:rsidRPr="00411DF5">
              <w:rPr>
                <w:rFonts w:ascii="Times New Roman" w:eastAsia="Arial" w:hAnsi="Times New Roman"/>
              </w:rPr>
              <w:t>Cấp</w:t>
            </w:r>
            <w:proofErr w:type="spellEnd"/>
            <w:r w:rsidRPr="00411DF5">
              <w:rPr>
                <w:rFonts w:ascii="Times New Roman" w:eastAsia="Arial" w:hAnsi="Times New Roman"/>
              </w:rPr>
              <w:t xml:space="preserve"> </w:t>
            </w:r>
            <w:proofErr w:type="spellStart"/>
            <w:r w:rsidRPr="00411DF5">
              <w:rPr>
                <w:rFonts w:ascii="Times New Roman" w:eastAsia="Arial" w:hAnsi="Times New Roman"/>
              </w:rPr>
              <w:t>tỉnh</w:t>
            </w:r>
            <w:proofErr w:type="spellEnd"/>
          </w:p>
        </w:tc>
        <w:tc>
          <w:tcPr>
            <w:tcW w:w="2268" w:type="dxa"/>
          </w:tcPr>
          <w:p w14:paraId="1F133C79" w14:textId="5D6738A2"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eastAsia="Arial" w:hAnsi="Times New Roman"/>
                <w:i/>
                <w:iCs/>
              </w:rPr>
              <w:t xml:space="preserve">Trung </w:t>
            </w:r>
            <w:proofErr w:type="spellStart"/>
            <w:r w:rsidRPr="00411DF5">
              <w:rPr>
                <w:rFonts w:ascii="Times New Roman" w:eastAsia="Arial" w:hAnsi="Times New Roman"/>
                <w:i/>
                <w:iCs/>
              </w:rPr>
              <w:t>tâm</w:t>
            </w:r>
            <w:proofErr w:type="spellEnd"/>
          </w:p>
        </w:tc>
        <w:tc>
          <w:tcPr>
            <w:tcW w:w="1559" w:type="dxa"/>
            <w:vAlign w:val="center"/>
          </w:tcPr>
          <w:p w14:paraId="4003A9D3" w14:textId="3BC35621"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03</w:t>
            </w:r>
          </w:p>
        </w:tc>
        <w:tc>
          <w:tcPr>
            <w:tcW w:w="2268" w:type="dxa"/>
            <w:vAlign w:val="center"/>
          </w:tcPr>
          <w:p w14:paraId="6796E282"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2A50FD0A" w14:textId="77777777" w:rsidTr="00411DF5">
        <w:trPr>
          <w:trHeight w:val="327"/>
        </w:trPr>
        <w:tc>
          <w:tcPr>
            <w:tcW w:w="7938" w:type="dxa"/>
          </w:tcPr>
          <w:p w14:paraId="0E1A158A" w14:textId="5BF478EA"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eastAsia="Arial" w:hAnsi="Times New Roman"/>
              </w:rPr>
              <w:t xml:space="preserve">- </w:t>
            </w:r>
            <w:proofErr w:type="spellStart"/>
            <w:r w:rsidRPr="00411DF5">
              <w:rPr>
                <w:rFonts w:ascii="Times New Roman" w:eastAsia="Arial" w:hAnsi="Times New Roman"/>
              </w:rPr>
              <w:t>Khác</w:t>
            </w:r>
            <w:proofErr w:type="spellEnd"/>
          </w:p>
        </w:tc>
        <w:tc>
          <w:tcPr>
            <w:tcW w:w="2268" w:type="dxa"/>
          </w:tcPr>
          <w:p w14:paraId="19B915F1" w14:textId="4CCF8F96"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eastAsia="Arial" w:hAnsi="Times New Roman"/>
                <w:i/>
                <w:iCs/>
              </w:rPr>
              <w:t xml:space="preserve">Trung </w:t>
            </w:r>
            <w:proofErr w:type="spellStart"/>
            <w:r w:rsidRPr="00411DF5">
              <w:rPr>
                <w:rFonts w:ascii="Times New Roman" w:eastAsia="Arial" w:hAnsi="Times New Roman"/>
                <w:i/>
                <w:iCs/>
              </w:rPr>
              <w:t>tâm</w:t>
            </w:r>
            <w:proofErr w:type="spellEnd"/>
          </w:p>
        </w:tc>
        <w:tc>
          <w:tcPr>
            <w:tcW w:w="1559" w:type="dxa"/>
            <w:vAlign w:val="center"/>
          </w:tcPr>
          <w:p w14:paraId="6C8B8AFA" w14:textId="4FCBF37F"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04</w:t>
            </w:r>
          </w:p>
        </w:tc>
        <w:tc>
          <w:tcPr>
            <w:tcW w:w="2268" w:type="dxa"/>
            <w:vAlign w:val="center"/>
          </w:tcPr>
          <w:p w14:paraId="405F7D26"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733B86C8" w14:textId="77777777" w:rsidTr="00411DF5">
        <w:trPr>
          <w:trHeight w:val="327"/>
        </w:trPr>
        <w:tc>
          <w:tcPr>
            <w:tcW w:w="7938" w:type="dxa"/>
          </w:tcPr>
          <w:p w14:paraId="24060ECE" w14:textId="7F19C61D"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eastAsia="Arial" w:hAnsi="Times New Roman"/>
                <w:b/>
                <w:bCs/>
                <w:i/>
                <w:iCs/>
              </w:rPr>
              <w:t xml:space="preserve">1.2. Chia </w:t>
            </w:r>
            <w:proofErr w:type="spellStart"/>
            <w:r w:rsidRPr="00411DF5">
              <w:rPr>
                <w:rFonts w:ascii="Times New Roman" w:eastAsia="Arial" w:hAnsi="Times New Roman"/>
                <w:b/>
                <w:bCs/>
                <w:i/>
                <w:iCs/>
              </w:rPr>
              <w:t>theo</w:t>
            </w:r>
            <w:proofErr w:type="spellEnd"/>
            <w:r w:rsidRPr="00411DF5">
              <w:rPr>
                <w:rFonts w:ascii="Times New Roman" w:eastAsia="Arial" w:hAnsi="Times New Roman"/>
                <w:b/>
                <w:bCs/>
                <w:i/>
                <w:iCs/>
              </w:rPr>
              <w:t xml:space="preserve"> </w:t>
            </w:r>
            <w:proofErr w:type="spellStart"/>
            <w:r w:rsidRPr="00411DF5">
              <w:rPr>
                <w:rFonts w:ascii="Times New Roman" w:eastAsia="Arial" w:hAnsi="Times New Roman"/>
                <w:b/>
                <w:bCs/>
                <w:i/>
                <w:iCs/>
              </w:rPr>
              <w:t>loại</w:t>
            </w:r>
            <w:proofErr w:type="spellEnd"/>
            <w:r w:rsidRPr="00411DF5">
              <w:rPr>
                <w:rFonts w:ascii="Times New Roman" w:eastAsia="Arial" w:hAnsi="Times New Roman"/>
                <w:b/>
                <w:bCs/>
                <w:i/>
                <w:iCs/>
              </w:rPr>
              <w:t xml:space="preserve"> </w:t>
            </w:r>
            <w:proofErr w:type="spellStart"/>
            <w:r w:rsidRPr="00411DF5">
              <w:rPr>
                <w:rFonts w:ascii="Times New Roman" w:eastAsia="Arial" w:hAnsi="Times New Roman"/>
                <w:b/>
                <w:bCs/>
                <w:i/>
                <w:iCs/>
              </w:rPr>
              <w:t>hình</w:t>
            </w:r>
            <w:proofErr w:type="spellEnd"/>
            <w:r w:rsidRPr="00411DF5">
              <w:rPr>
                <w:rFonts w:ascii="Times New Roman" w:eastAsia="Arial" w:hAnsi="Times New Roman"/>
                <w:b/>
                <w:bCs/>
                <w:i/>
                <w:iCs/>
              </w:rPr>
              <w:t xml:space="preserve"> </w:t>
            </w:r>
            <w:proofErr w:type="spellStart"/>
            <w:r w:rsidRPr="00411DF5">
              <w:rPr>
                <w:rFonts w:ascii="Times New Roman" w:eastAsia="Arial" w:hAnsi="Times New Roman"/>
                <w:b/>
                <w:bCs/>
                <w:i/>
                <w:iCs/>
              </w:rPr>
              <w:t>trung</w:t>
            </w:r>
            <w:proofErr w:type="spellEnd"/>
            <w:r w:rsidRPr="00411DF5">
              <w:rPr>
                <w:rFonts w:ascii="Times New Roman" w:eastAsia="Arial" w:hAnsi="Times New Roman"/>
                <w:b/>
                <w:bCs/>
                <w:i/>
                <w:iCs/>
              </w:rPr>
              <w:t xml:space="preserve"> </w:t>
            </w:r>
            <w:proofErr w:type="spellStart"/>
            <w:r w:rsidRPr="00411DF5">
              <w:rPr>
                <w:rFonts w:ascii="Times New Roman" w:eastAsia="Arial" w:hAnsi="Times New Roman"/>
                <w:b/>
                <w:bCs/>
                <w:i/>
                <w:iCs/>
              </w:rPr>
              <w:t>tâm</w:t>
            </w:r>
            <w:proofErr w:type="spellEnd"/>
          </w:p>
        </w:tc>
        <w:tc>
          <w:tcPr>
            <w:tcW w:w="2268" w:type="dxa"/>
          </w:tcPr>
          <w:p w14:paraId="1772A8EA" w14:textId="77777777" w:rsidR="006070C8" w:rsidRPr="00411DF5" w:rsidRDefault="006070C8" w:rsidP="00411DF5">
            <w:pPr>
              <w:tabs>
                <w:tab w:val="left" w:leader="dot" w:pos="12474"/>
              </w:tabs>
              <w:spacing w:after="0" w:line="240" w:lineRule="auto"/>
              <w:jc w:val="center"/>
              <w:rPr>
                <w:rFonts w:ascii="Times New Roman" w:hAnsi="Times New Roman"/>
                <w:bCs/>
              </w:rPr>
            </w:pPr>
          </w:p>
        </w:tc>
        <w:tc>
          <w:tcPr>
            <w:tcW w:w="1559" w:type="dxa"/>
            <w:vAlign w:val="center"/>
          </w:tcPr>
          <w:p w14:paraId="24C6D5B4" w14:textId="77777777" w:rsidR="006070C8" w:rsidRPr="00411DF5" w:rsidRDefault="006070C8" w:rsidP="00411DF5">
            <w:pPr>
              <w:tabs>
                <w:tab w:val="left" w:leader="dot" w:pos="12474"/>
              </w:tabs>
              <w:spacing w:after="0" w:line="240" w:lineRule="auto"/>
              <w:jc w:val="center"/>
              <w:rPr>
                <w:rFonts w:ascii="Times New Roman" w:hAnsi="Times New Roman"/>
                <w:bCs/>
              </w:rPr>
            </w:pPr>
          </w:p>
        </w:tc>
        <w:tc>
          <w:tcPr>
            <w:tcW w:w="2268" w:type="dxa"/>
            <w:vAlign w:val="center"/>
          </w:tcPr>
          <w:p w14:paraId="7B0112CF"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709044CF" w14:textId="77777777" w:rsidTr="00411DF5">
        <w:trPr>
          <w:trHeight w:val="327"/>
        </w:trPr>
        <w:tc>
          <w:tcPr>
            <w:tcW w:w="7938" w:type="dxa"/>
          </w:tcPr>
          <w:p w14:paraId="5B778ECA" w14:textId="2A45E4B5"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eastAsia="Arial" w:hAnsi="Times New Roman"/>
              </w:rPr>
              <w:t xml:space="preserve">- </w:t>
            </w:r>
            <w:proofErr w:type="spellStart"/>
            <w:r w:rsidRPr="00411DF5">
              <w:rPr>
                <w:rFonts w:ascii="Times New Roman" w:eastAsia="Arial" w:hAnsi="Times New Roman"/>
              </w:rPr>
              <w:t>Đơn</w:t>
            </w:r>
            <w:proofErr w:type="spellEnd"/>
            <w:r w:rsidRPr="00411DF5">
              <w:rPr>
                <w:rFonts w:ascii="Times New Roman" w:eastAsia="Arial" w:hAnsi="Times New Roman"/>
              </w:rPr>
              <w:t xml:space="preserve"> </w:t>
            </w:r>
            <w:proofErr w:type="spellStart"/>
            <w:r w:rsidRPr="00411DF5">
              <w:rPr>
                <w:rFonts w:ascii="Times New Roman" w:eastAsia="Arial" w:hAnsi="Times New Roman"/>
              </w:rPr>
              <w:t>vị</w:t>
            </w:r>
            <w:proofErr w:type="spellEnd"/>
            <w:r w:rsidRPr="00411DF5">
              <w:rPr>
                <w:rFonts w:ascii="Times New Roman" w:eastAsia="Arial" w:hAnsi="Times New Roman"/>
              </w:rPr>
              <w:t xml:space="preserve"> </w:t>
            </w:r>
            <w:proofErr w:type="spellStart"/>
            <w:r w:rsidRPr="00411DF5">
              <w:rPr>
                <w:rFonts w:ascii="Times New Roman" w:eastAsia="Arial" w:hAnsi="Times New Roman"/>
              </w:rPr>
              <w:t>sự</w:t>
            </w:r>
            <w:proofErr w:type="spellEnd"/>
            <w:r w:rsidR="00BB1693">
              <w:rPr>
                <w:rFonts w:ascii="Times New Roman" w:eastAsia="Arial" w:hAnsi="Times New Roman"/>
              </w:rPr>
              <w:t xml:space="preserve"> </w:t>
            </w:r>
            <w:proofErr w:type="spellStart"/>
            <w:r w:rsidR="00BB1693">
              <w:rPr>
                <w:rFonts w:ascii="Times New Roman" w:eastAsia="Arial" w:hAnsi="Times New Roman"/>
              </w:rPr>
              <w:t>nghiệ</w:t>
            </w:r>
            <w:r w:rsidRPr="00411DF5">
              <w:rPr>
                <w:rFonts w:ascii="Times New Roman" w:eastAsia="Arial" w:hAnsi="Times New Roman"/>
              </w:rPr>
              <w:t>p</w:t>
            </w:r>
            <w:proofErr w:type="spellEnd"/>
            <w:r w:rsidRPr="00411DF5">
              <w:rPr>
                <w:rFonts w:ascii="Times New Roman" w:eastAsia="Arial" w:hAnsi="Times New Roman"/>
              </w:rPr>
              <w:t xml:space="preserve"> </w:t>
            </w:r>
            <w:proofErr w:type="spellStart"/>
            <w:r w:rsidRPr="00411DF5">
              <w:rPr>
                <w:rFonts w:ascii="Times New Roman" w:eastAsia="Arial" w:hAnsi="Times New Roman"/>
              </w:rPr>
              <w:t>công</w:t>
            </w:r>
            <w:proofErr w:type="spellEnd"/>
            <w:r w:rsidRPr="00411DF5">
              <w:rPr>
                <w:rFonts w:ascii="Times New Roman" w:eastAsia="Arial" w:hAnsi="Times New Roman"/>
              </w:rPr>
              <w:t xml:space="preserve"> </w:t>
            </w:r>
            <w:proofErr w:type="spellStart"/>
            <w:r w:rsidRPr="00411DF5">
              <w:rPr>
                <w:rFonts w:ascii="Times New Roman" w:eastAsia="Arial" w:hAnsi="Times New Roman"/>
              </w:rPr>
              <w:t>lập</w:t>
            </w:r>
            <w:proofErr w:type="spellEnd"/>
          </w:p>
        </w:tc>
        <w:tc>
          <w:tcPr>
            <w:tcW w:w="2268" w:type="dxa"/>
          </w:tcPr>
          <w:p w14:paraId="14ADB7D9" w14:textId="29FC944F"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eastAsia="Arial" w:hAnsi="Times New Roman"/>
                <w:i/>
                <w:iCs/>
              </w:rPr>
              <w:t xml:space="preserve">Trung </w:t>
            </w:r>
            <w:proofErr w:type="spellStart"/>
            <w:r w:rsidRPr="00411DF5">
              <w:rPr>
                <w:rFonts w:ascii="Times New Roman" w:eastAsia="Arial" w:hAnsi="Times New Roman"/>
                <w:i/>
                <w:iCs/>
              </w:rPr>
              <w:t>tâm</w:t>
            </w:r>
            <w:proofErr w:type="spellEnd"/>
          </w:p>
        </w:tc>
        <w:tc>
          <w:tcPr>
            <w:tcW w:w="1559" w:type="dxa"/>
            <w:vAlign w:val="center"/>
          </w:tcPr>
          <w:p w14:paraId="6772B8DA" w14:textId="5E49423A"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05</w:t>
            </w:r>
          </w:p>
        </w:tc>
        <w:tc>
          <w:tcPr>
            <w:tcW w:w="2268" w:type="dxa"/>
            <w:vAlign w:val="center"/>
          </w:tcPr>
          <w:p w14:paraId="372A65CD"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534C6620" w14:textId="77777777" w:rsidTr="00411DF5">
        <w:trPr>
          <w:trHeight w:val="327"/>
        </w:trPr>
        <w:tc>
          <w:tcPr>
            <w:tcW w:w="7938" w:type="dxa"/>
          </w:tcPr>
          <w:p w14:paraId="7E798C08" w14:textId="59D275BC"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eastAsia="Arial" w:hAnsi="Times New Roman"/>
              </w:rPr>
              <w:t xml:space="preserve">- </w:t>
            </w:r>
            <w:proofErr w:type="spellStart"/>
            <w:r w:rsidRPr="00411DF5">
              <w:rPr>
                <w:rFonts w:ascii="Times New Roman" w:eastAsia="Arial" w:hAnsi="Times New Roman"/>
              </w:rPr>
              <w:t>Doanh</w:t>
            </w:r>
            <w:proofErr w:type="spellEnd"/>
            <w:r w:rsidRPr="00411DF5">
              <w:rPr>
                <w:rFonts w:ascii="Times New Roman" w:eastAsia="Arial" w:hAnsi="Times New Roman"/>
              </w:rPr>
              <w:t xml:space="preserve"> </w:t>
            </w:r>
            <w:proofErr w:type="spellStart"/>
            <w:r w:rsidRPr="00411DF5">
              <w:rPr>
                <w:rFonts w:ascii="Times New Roman" w:eastAsia="Arial" w:hAnsi="Times New Roman"/>
              </w:rPr>
              <w:t>nghiệp</w:t>
            </w:r>
            <w:proofErr w:type="spellEnd"/>
          </w:p>
        </w:tc>
        <w:tc>
          <w:tcPr>
            <w:tcW w:w="2268" w:type="dxa"/>
          </w:tcPr>
          <w:p w14:paraId="17FE16E7" w14:textId="79FBA1BB"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eastAsia="Arial" w:hAnsi="Times New Roman"/>
                <w:i/>
                <w:iCs/>
              </w:rPr>
              <w:t xml:space="preserve">Trung </w:t>
            </w:r>
            <w:proofErr w:type="spellStart"/>
            <w:r w:rsidRPr="00411DF5">
              <w:rPr>
                <w:rFonts w:ascii="Times New Roman" w:eastAsia="Arial" w:hAnsi="Times New Roman"/>
                <w:i/>
                <w:iCs/>
              </w:rPr>
              <w:t>tâm</w:t>
            </w:r>
            <w:proofErr w:type="spellEnd"/>
          </w:p>
        </w:tc>
        <w:tc>
          <w:tcPr>
            <w:tcW w:w="1559" w:type="dxa"/>
            <w:vAlign w:val="center"/>
          </w:tcPr>
          <w:p w14:paraId="09C16979" w14:textId="3B7E84E9"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06</w:t>
            </w:r>
          </w:p>
        </w:tc>
        <w:tc>
          <w:tcPr>
            <w:tcW w:w="2268" w:type="dxa"/>
            <w:vAlign w:val="center"/>
          </w:tcPr>
          <w:p w14:paraId="5BF7FA5B"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41391CBB" w14:textId="77777777" w:rsidTr="00411DF5">
        <w:trPr>
          <w:trHeight w:val="327"/>
        </w:trPr>
        <w:tc>
          <w:tcPr>
            <w:tcW w:w="7938" w:type="dxa"/>
          </w:tcPr>
          <w:p w14:paraId="34F59404" w14:textId="45788D7A"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eastAsia="Arial" w:hAnsi="Times New Roman"/>
              </w:rPr>
              <w:t xml:space="preserve">- </w:t>
            </w:r>
            <w:proofErr w:type="spellStart"/>
            <w:r w:rsidRPr="00411DF5">
              <w:rPr>
                <w:rFonts w:ascii="Times New Roman" w:eastAsia="Arial" w:hAnsi="Times New Roman"/>
              </w:rPr>
              <w:t>Hợp</w:t>
            </w:r>
            <w:proofErr w:type="spellEnd"/>
            <w:r w:rsidRPr="00411DF5">
              <w:rPr>
                <w:rFonts w:ascii="Times New Roman" w:eastAsia="Arial" w:hAnsi="Times New Roman"/>
              </w:rPr>
              <w:t xml:space="preserve"> </w:t>
            </w:r>
            <w:proofErr w:type="spellStart"/>
            <w:r w:rsidRPr="00411DF5">
              <w:rPr>
                <w:rFonts w:ascii="Times New Roman" w:eastAsia="Arial" w:hAnsi="Times New Roman"/>
              </w:rPr>
              <w:t>tác</w:t>
            </w:r>
            <w:proofErr w:type="spellEnd"/>
            <w:r w:rsidRPr="00411DF5">
              <w:rPr>
                <w:rFonts w:ascii="Times New Roman" w:eastAsia="Arial" w:hAnsi="Times New Roman"/>
              </w:rPr>
              <w:t xml:space="preserve"> </w:t>
            </w:r>
            <w:proofErr w:type="spellStart"/>
            <w:r w:rsidRPr="00411DF5">
              <w:rPr>
                <w:rFonts w:ascii="Times New Roman" w:eastAsia="Arial" w:hAnsi="Times New Roman"/>
              </w:rPr>
              <w:t>xã</w:t>
            </w:r>
            <w:proofErr w:type="spellEnd"/>
          </w:p>
        </w:tc>
        <w:tc>
          <w:tcPr>
            <w:tcW w:w="2268" w:type="dxa"/>
          </w:tcPr>
          <w:p w14:paraId="4C3C3904" w14:textId="3CD8559D"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eastAsia="Arial" w:hAnsi="Times New Roman"/>
                <w:i/>
                <w:iCs/>
              </w:rPr>
              <w:t xml:space="preserve">Trung </w:t>
            </w:r>
            <w:proofErr w:type="spellStart"/>
            <w:r w:rsidRPr="00411DF5">
              <w:rPr>
                <w:rFonts w:ascii="Times New Roman" w:eastAsia="Arial" w:hAnsi="Times New Roman"/>
                <w:i/>
                <w:iCs/>
              </w:rPr>
              <w:t>tâm</w:t>
            </w:r>
            <w:proofErr w:type="spellEnd"/>
          </w:p>
        </w:tc>
        <w:tc>
          <w:tcPr>
            <w:tcW w:w="1559" w:type="dxa"/>
            <w:vAlign w:val="center"/>
          </w:tcPr>
          <w:p w14:paraId="3D6426F2" w14:textId="7FBDB050"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07</w:t>
            </w:r>
          </w:p>
        </w:tc>
        <w:tc>
          <w:tcPr>
            <w:tcW w:w="2268" w:type="dxa"/>
            <w:vAlign w:val="center"/>
          </w:tcPr>
          <w:p w14:paraId="4636D93F"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7A34D514" w14:textId="77777777" w:rsidTr="00411DF5">
        <w:trPr>
          <w:trHeight w:val="327"/>
        </w:trPr>
        <w:tc>
          <w:tcPr>
            <w:tcW w:w="7938" w:type="dxa"/>
          </w:tcPr>
          <w:p w14:paraId="4586573E" w14:textId="52594F23"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eastAsia="Arial" w:hAnsi="Times New Roman"/>
              </w:rPr>
              <w:t xml:space="preserve">- </w:t>
            </w:r>
            <w:proofErr w:type="spellStart"/>
            <w:r w:rsidRPr="00411DF5">
              <w:rPr>
                <w:rFonts w:ascii="Times New Roman" w:eastAsia="Arial" w:hAnsi="Times New Roman"/>
              </w:rPr>
              <w:t>Khác</w:t>
            </w:r>
            <w:proofErr w:type="spellEnd"/>
          </w:p>
        </w:tc>
        <w:tc>
          <w:tcPr>
            <w:tcW w:w="2268" w:type="dxa"/>
          </w:tcPr>
          <w:p w14:paraId="4DCDC116" w14:textId="473DC928"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eastAsia="Arial" w:hAnsi="Times New Roman"/>
                <w:i/>
                <w:iCs/>
              </w:rPr>
              <w:t xml:space="preserve">Trung </w:t>
            </w:r>
            <w:proofErr w:type="spellStart"/>
            <w:r w:rsidRPr="00411DF5">
              <w:rPr>
                <w:rFonts w:ascii="Times New Roman" w:eastAsia="Arial" w:hAnsi="Times New Roman"/>
                <w:i/>
                <w:iCs/>
              </w:rPr>
              <w:t>tâm</w:t>
            </w:r>
            <w:proofErr w:type="spellEnd"/>
          </w:p>
        </w:tc>
        <w:tc>
          <w:tcPr>
            <w:tcW w:w="1559" w:type="dxa"/>
            <w:vAlign w:val="center"/>
          </w:tcPr>
          <w:p w14:paraId="6975417B" w14:textId="2B21ECD1"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08</w:t>
            </w:r>
          </w:p>
        </w:tc>
        <w:tc>
          <w:tcPr>
            <w:tcW w:w="2268" w:type="dxa"/>
            <w:vAlign w:val="center"/>
          </w:tcPr>
          <w:p w14:paraId="525DF961"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0662ADC7" w14:textId="77777777" w:rsidTr="00411DF5">
        <w:trPr>
          <w:trHeight w:val="327"/>
        </w:trPr>
        <w:tc>
          <w:tcPr>
            <w:tcW w:w="7938" w:type="dxa"/>
          </w:tcPr>
          <w:p w14:paraId="2FF0D571" w14:textId="0CC5C451"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eastAsia="Arial" w:hAnsi="Times New Roman"/>
                <w:b/>
              </w:rPr>
              <w:t xml:space="preserve">2. </w:t>
            </w:r>
            <w:proofErr w:type="spellStart"/>
            <w:r w:rsidRPr="00411DF5">
              <w:rPr>
                <w:rFonts w:ascii="Times New Roman" w:eastAsia="Arial" w:hAnsi="Times New Roman"/>
                <w:b/>
              </w:rPr>
              <w:t>Số</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lao</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động</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làm</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việc</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trong</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các</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trung</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tâm</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đổi</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mới</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sáng</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tạo</w:t>
            </w:r>
            <w:proofErr w:type="spellEnd"/>
          </w:p>
        </w:tc>
        <w:tc>
          <w:tcPr>
            <w:tcW w:w="2268" w:type="dxa"/>
          </w:tcPr>
          <w:p w14:paraId="45390C98" w14:textId="40C5F8DD" w:rsidR="006070C8" w:rsidRPr="00411DF5" w:rsidRDefault="006070C8" w:rsidP="00411DF5">
            <w:pPr>
              <w:tabs>
                <w:tab w:val="left" w:leader="dot" w:pos="12474"/>
              </w:tabs>
              <w:spacing w:after="0" w:line="240" w:lineRule="auto"/>
              <w:jc w:val="center"/>
              <w:rPr>
                <w:rFonts w:ascii="Times New Roman" w:hAnsi="Times New Roman"/>
                <w:bCs/>
              </w:rPr>
            </w:pPr>
            <w:proofErr w:type="spellStart"/>
            <w:r w:rsidRPr="00411DF5">
              <w:rPr>
                <w:rFonts w:ascii="Times New Roman" w:eastAsia="Arial" w:hAnsi="Times New Roman"/>
                <w:i/>
                <w:iCs/>
              </w:rPr>
              <w:t>Người</w:t>
            </w:r>
            <w:proofErr w:type="spellEnd"/>
          </w:p>
        </w:tc>
        <w:tc>
          <w:tcPr>
            <w:tcW w:w="1559" w:type="dxa"/>
            <w:vAlign w:val="center"/>
          </w:tcPr>
          <w:p w14:paraId="38A4F411" w14:textId="4F86DC3A"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09</w:t>
            </w:r>
          </w:p>
        </w:tc>
        <w:tc>
          <w:tcPr>
            <w:tcW w:w="2268" w:type="dxa"/>
            <w:vAlign w:val="center"/>
          </w:tcPr>
          <w:p w14:paraId="2B3409A4"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07483385" w14:textId="77777777" w:rsidTr="00411DF5">
        <w:trPr>
          <w:trHeight w:val="327"/>
        </w:trPr>
        <w:tc>
          <w:tcPr>
            <w:tcW w:w="7938" w:type="dxa"/>
          </w:tcPr>
          <w:p w14:paraId="77044A77" w14:textId="0CC7EB11"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eastAsia="Arial" w:hAnsi="Times New Roman"/>
                <w:b/>
                <w:bCs/>
                <w:i/>
                <w:iCs/>
              </w:rPr>
              <w:t xml:space="preserve">2.1. Chia </w:t>
            </w:r>
            <w:proofErr w:type="spellStart"/>
            <w:r w:rsidRPr="00411DF5">
              <w:rPr>
                <w:rFonts w:ascii="Times New Roman" w:eastAsia="Arial" w:hAnsi="Times New Roman"/>
                <w:b/>
                <w:bCs/>
                <w:i/>
                <w:iCs/>
              </w:rPr>
              <w:t>theo</w:t>
            </w:r>
            <w:proofErr w:type="spellEnd"/>
            <w:r w:rsidRPr="00411DF5">
              <w:rPr>
                <w:rFonts w:ascii="Times New Roman" w:eastAsia="Arial" w:hAnsi="Times New Roman"/>
                <w:b/>
                <w:bCs/>
                <w:i/>
                <w:iCs/>
              </w:rPr>
              <w:t xml:space="preserve"> </w:t>
            </w:r>
            <w:proofErr w:type="spellStart"/>
            <w:r w:rsidRPr="00411DF5">
              <w:rPr>
                <w:rFonts w:ascii="Times New Roman" w:eastAsia="Arial" w:hAnsi="Times New Roman"/>
                <w:b/>
                <w:bCs/>
                <w:i/>
                <w:iCs/>
              </w:rPr>
              <w:t>cấp</w:t>
            </w:r>
            <w:proofErr w:type="spellEnd"/>
          </w:p>
        </w:tc>
        <w:tc>
          <w:tcPr>
            <w:tcW w:w="2268" w:type="dxa"/>
          </w:tcPr>
          <w:p w14:paraId="7AA9BA0D" w14:textId="77777777" w:rsidR="006070C8" w:rsidRPr="00411DF5" w:rsidRDefault="006070C8" w:rsidP="00411DF5">
            <w:pPr>
              <w:tabs>
                <w:tab w:val="left" w:leader="dot" w:pos="12474"/>
              </w:tabs>
              <w:spacing w:after="0" w:line="240" w:lineRule="auto"/>
              <w:jc w:val="center"/>
              <w:rPr>
                <w:rFonts w:ascii="Times New Roman" w:hAnsi="Times New Roman"/>
                <w:bCs/>
              </w:rPr>
            </w:pPr>
          </w:p>
        </w:tc>
        <w:tc>
          <w:tcPr>
            <w:tcW w:w="1559" w:type="dxa"/>
            <w:vAlign w:val="center"/>
          </w:tcPr>
          <w:p w14:paraId="5C538A9E" w14:textId="539ACEE0" w:rsidR="006070C8" w:rsidRPr="00411DF5" w:rsidRDefault="006070C8" w:rsidP="00411DF5">
            <w:pPr>
              <w:tabs>
                <w:tab w:val="left" w:leader="dot" w:pos="12474"/>
              </w:tabs>
              <w:spacing w:after="0" w:line="240" w:lineRule="auto"/>
              <w:jc w:val="center"/>
              <w:rPr>
                <w:rFonts w:ascii="Times New Roman" w:hAnsi="Times New Roman"/>
                <w:bCs/>
              </w:rPr>
            </w:pPr>
          </w:p>
        </w:tc>
        <w:tc>
          <w:tcPr>
            <w:tcW w:w="2268" w:type="dxa"/>
            <w:vAlign w:val="center"/>
          </w:tcPr>
          <w:p w14:paraId="0BF9C005"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1403497B" w14:textId="77777777" w:rsidTr="00411DF5">
        <w:trPr>
          <w:trHeight w:val="327"/>
        </w:trPr>
        <w:tc>
          <w:tcPr>
            <w:tcW w:w="7938" w:type="dxa"/>
          </w:tcPr>
          <w:p w14:paraId="07AB990E" w14:textId="5B52B3D1"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eastAsia="Arial" w:hAnsi="Times New Roman"/>
              </w:rPr>
              <w:t xml:space="preserve">- </w:t>
            </w:r>
            <w:proofErr w:type="spellStart"/>
            <w:r w:rsidRPr="00411DF5">
              <w:rPr>
                <w:rFonts w:ascii="Times New Roman" w:eastAsia="Arial" w:hAnsi="Times New Roman"/>
                <w:bCs/>
                <w:iCs/>
              </w:rPr>
              <w:t>Cấp</w:t>
            </w:r>
            <w:proofErr w:type="spellEnd"/>
            <w:r w:rsidRPr="00411DF5">
              <w:rPr>
                <w:rFonts w:ascii="Times New Roman" w:eastAsia="Arial" w:hAnsi="Times New Roman"/>
                <w:bCs/>
                <w:iCs/>
              </w:rPr>
              <w:t xml:space="preserve"> </w:t>
            </w:r>
            <w:proofErr w:type="spellStart"/>
            <w:r w:rsidRPr="00411DF5">
              <w:rPr>
                <w:rFonts w:ascii="Times New Roman" w:eastAsia="Arial" w:hAnsi="Times New Roman"/>
                <w:bCs/>
                <w:iCs/>
              </w:rPr>
              <w:t>quốc</w:t>
            </w:r>
            <w:proofErr w:type="spellEnd"/>
            <w:r w:rsidRPr="00411DF5">
              <w:rPr>
                <w:rFonts w:ascii="Times New Roman" w:eastAsia="Arial" w:hAnsi="Times New Roman"/>
                <w:bCs/>
                <w:iCs/>
              </w:rPr>
              <w:t xml:space="preserve"> </w:t>
            </w:r>
            <w:proofErr w:type="spellStart"/>
            <w:r w:rsidRPr="00411DF5">
              <w:rPr>
                <w:rFonts w:ascii="Times New Roman" w:eastAsia="Arial" w:hAnsi="Times New Roman"/>
                <w:bCs/>
                <w:iCs/>
              </w:rPr>
              <w:t>gia</w:t>
            </w:r>
            <w:proofErr w:type="spellEnd"/>
          </w:p>
        </w:tc>
        <w:tc>
          <w:tcPr>
            <w:tcW w:w="2268" w:type="dxa"/>
          </w:tcPr>
          <w:p w14:paraId="5D1B5DE4" w14:textId="0EC95276" w:rsidR="006070C8" w:rsidRPr="00411DF5" w:rsidRDefault="006070C8" w:rsidP="00411DF5">
            <w:pPr>
              <w:tabs>
                <w:tab w:val="left" w:leader="dot" w:pos="12474"/>
              </w:tabs>
              <w:spacing w:after="0" w:line="240" w:lineRule="auto"/>
              <w:jc w:val="center"/>
              <w:rPr>
                <w:rFonts w:ascii="Times New Roman" w:hAnsi="Times New Roman"/>
                <w:bCs/>
              </w:rPr>
            </w:pPr>
            <w:proofErr w:type="spellStart"/>
            <w:r w:rsidRPr="00411DF5">
              <w:rPr>
                <w:rFonts w:ascii="Times New Roman" w:eastAsia="Arial" w:hAnsi="Times New Roman"/>
                <w:i/>
                <w:iCs/>
              </w:rPr>
              <w:t>Người</w:t>
            </w:r>
            <w:proofErr w:type="spellEnd"/>
          </w:p>
        </w:tc>
        <w:tc>
          <w:tcPr>
            <w:tcW w:w="1559" w:type="dxa"/>
            <w:vAlign w:val="center"/>
          </w:tcPr>
          <w:p w14:paraId="7DEDC951" w14:textId="12CD85F7"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10</w:t>
            </w:r>
          </w:p>
        </w:tc>
        <w:tc>
          <w:tcPr>
            <w:tcW w:w="2268" w:type="dxa"/>
            <w:vAlign w:val="center"/>
          </w:tcPr>
          <w:p w14:paraId="2651324C"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1649DCB4" w14:textId="77777777" w:rsidTr="00411DF5">
        <w:trPr>
          <w:trHeight w:val="327"/>
        </w:trPr>
        <w:tc>
          <w:tcPr>
            <w:tcW w:w="7938" w:type="dxa"/>
          </w:tcPr>
          <w:p w14:paraId="6188CCEE" w14:textId="5C6D442B"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eastAsia="Arial" w:hAnsi="Times New Roman"/>
              </w:rPr>
              <w:t xml:space="preserve">- </w:t>
            </w:r>
            <w:proofErr w:type="spellStart"/>
            <w:r w:rsidRPr="00411DF5">
              <w:rPr>
                <w:rFonts w:ascii="Times New Roman" w:eastAsia="Arial" w:hAnsi="Times New Roman"/>
              </w:rPr>
              <w:t>Cấp</w:t>
            </w:r>
            <w:proofErr w:type="spellEnd"/>
            <w:r w:rsidRPr="00411DF5">
              <w:rPr>
                <w:rFonts w:ascii="Times New Roman" w:eastAsia="Arial" w:hAnsi="Times New Roman"/>
              </w:rPr>
              <w:t xml:space="preserve"> </w:t>
            </w:r>
            <w:proofErr w:type="spellStart"/>
            <w:r w:rsidRPr="00411DF5">
              <w:rPr>
                <w:rFonts w:ascii="Times New Roman" w:eastAsia="Arial" w:hAnsi="Times New Roman"/>
              </w:rPr>
              <w:t>tỉnh</w:t>
            </w:r>
            <w:proofErr w:type="spellEnd"/>
          </w:p>
        </w:tc>
        <w:tc>
          <w:tcPr>
            <w:tcW w:w="2268" w:type="dxa"/>
          </w:tcPr>
          <w:p w14:paraId="582AA8FE" w14:textId="66DD1483" w:rsidR="006070C8" w:rsidRPr="00411DF5" w:rsidRDefault="006070C8" w:rsidP="00411DF5">
            <w:pPr>
              <w:tabs>
                <w:tab w:val="left" w:leader="dot" w:pos="12474"/>
              </w:tabs>
              <w:spacing w:after="0" w:line="240" w:lineRule="auto"/>
              <w:jc w:val="center"/>
              <w:rPr>
                <w:rFonts w:ascii="Times New Roman" w:hAnsi="Times New Roman"/>
                <w:bCs/>
              </w:rPr>
            </w:pPr>
            <w:proofErr w:type="spellStart"/>
            <w:r w:rsidRPr="00411DF5">
              <w:rPr>
                <w:rFonts w:ascii="Times New Roman" w:eastAsia="Arial" w:hAnsi="Times New Roman"/>
                <w:i/>
                <w:iCs/>
              </w:rPr>
              <w:t>Người</w:t>
            </w:r>
            <w:proofErr w:type="spellEnd"/>
          </w:p>
        </w:tc>
        <w:tc>
          <w:tcPr>
            <w:tcW w:w="1559" w:type="dxa"/>
            <w:vAlign w:val="center"/>
          </w:tcPr>
          <w:p w14:paraId="77A1ECA4" w14:textId="71991DEF"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11</w:t>
            </w:r>
          </w:p>
        </w:tc>
        <w:tc>
          <w:tcPr>
            <w:tcW w:w="2268" w:type="dxa"/>
            <w:vAlign w:val="center"/>
          </w:tcPr>
          <w:p w14:paraId="1A003DA7"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38D2AF5C" w14:textId="77777777" w:rsidTr="00411DF5">
        <w:trPr>
          <w:trHeight w:val="327"/>
        </w:trPr>
        <w:tc>
          <w:tcPr>
            <w:tcW w:w="7938" w:type="dxa"/>
          </w:tcPr>
          <w:p w14:paraId="31233B1D" w14:textId="4A68DF33"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eastAsia="Arial" w:hAnsi="Times New Roman"/>
              </w:rPr>
              <w:t xml:space="preserve">- </w:t>
            </w:r>
            <w:proofErr w:type="spellStart"/>
            <w:r w:rsidRPr="00411DF5">
              <w:rPr>
                <w:rFonts w:ascii="Times New Roman" w:eastAsia="Arial" w:hAnsi="Times New Roman"/>
              </w:rPr>
              <w:t>Khác</w:t>
            </w:r>
            <w:proofErr w:type="spellEnd"/>
          </w:p>
        </w:tc>
        <w:tc>
          <w:tcPr>
            <w:tcW w:w="2268" w:type="dxa"/>
          </w:tcPr>
          <w:p w14:paraId="2F9F8893" w14:textId="344779CD" w:rsidR="006070C8" w:rsidRPr="00411DF5" w:rsidRDefault="006070C8" w:rsidP="00411DF5">
            <w:pPr>
              <w:tabs>
                <w:tab w:val="left" w:leader="dot" w:pos="12474"/>
              </w:tabs>
              <w:spacing w:after="0" w:line="240" w:lineRule="auto"/>
              <w:jc w:val="center"/>
              <w:rPr>
                <w:rFonts w:ascii="Times New Roman" w:hAnsi="Times New Roman"/>
                <w:bCs/>
              </w:rPr>
            </w:pPr>
            <w:proofErr w:type="spellStart"/>
            <w:r w:rsidRPr="00411DF5">
              <w:rPr>
                <w:rFonts w:ascii="Times New Roman" w:eastAsia="Arial" w:hAnsi="Times New Roman"/>
                <w:i/>
                <w:iCs/>
              </w:rPr>
              <w:t>Người</w:t>
            </w:r>
            <w:proofErr w:type="spellEnd"/>
          </w:p>
        </w:tc>
        <w:tc>
          <w:tcPr>
            <w:tcW w:w="1559" w:type="dxa"/>
            <w:vAlign w:val="center"/>
          </w:tcPr>
          <w:p w14:paraId="16473C5B" w14:textId="0384A335"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12</w:t>
            </w:r>
          </w:p>
        </w:tc>
        <w:tc>
          <w:tcPr>
            <w:tcW w:w="2268" w:type="dxa"/>
            <w:vAlign w:val="center"/>
          </w:tcPr>
          <w:p w14:paraId="45E33770"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3A8FA618" w14:textId="77777777" w:rsidTr="00411DF5">
        <w:trPr>
          <w:trHeight w:val="327"/>
        </w:trPr>
        <w:tc>
          <w:tcPr>
            <w:tcW w:w="7938" w:type="dxa"/>
          </w:tcPr>
          <w:p w14:paraId="515C3AA7" w14:textId="443597F3"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eastAsia="Arial" w:hAnsi="Times New Roman"/>
                <w:b/>
                <w:bCs/>
                <w:i/>
                <w:iCs/>
              </w:rPr>
              <w:t xml:space="preserve">2.2. Chia </w:t>
            </w:r>
            <w:proofErr w:type="spellStart"/>
            <w:r w:rsidRPr="00411DF5">
              <w:rPr>
                <w:rFonts w:ascii="Times New Roman" w:eastAsia="Arial" w:hAnsi="Times New Roman"/>
                <w:b/>
                <w:bCs/>
                <w:i/>
                <w:iCs/>
              </w:rPr>
              <w:t>theo</w:t>
            </w:r>
            <w:proofErr w:type="spellEnd"/>
            <w:r w:rsidRPr="00411DF5">
              <w:rPr>
                <w:rFonts w:ascii="Times New Roman" w:eastAsia="Arial" w:hAnsi="Times New Roman"/>
                <w:b/>
                <w:bCs/>
                <w:i/>
                <w:iCs/>
              </w:rPr>
              <w:t xml:space="preserve"> </w:t>
            </w:r>
            <w:proofErr w:type="spellStart"/>
            <w:r w:rsidRPr="00411DF5">
              <w:rPr>
                <w:rFonts w:ascii="Times New Roman" w:eastAsia="Arial" w:hAnsi="Times New Roman"/>
                <w:b/>
                <w:bCs/>
                <w:i/>
                <w:iCs/>
              </w:rPr>
              <w:t>loại</w:t>
            </w:r>
            <w:proofErr w:type="spellEnd"/>
            <w:r w:rsidRPr="00411DF5">
              <w:rPr>
                <w:rFonts w:ascii="Times New Roman" w:eastAsia="Arial" w:hAnsi="Times New Roman"/>
                <w:b/>
                <w:bCs/>
                <w:i/>
                <w:iCs/>
              </w:rPr>
              <w:t xml:space="preserve"> </w:t>
            </w:r>
            <w:proofErr w:type="spellStart"/>
            <w:r w:rsidRPr="00411DF5">
              <w:rPr>
                <w:rFonts w:ascii="Times New Roman" w:eastAsia="Arial" w:hAnsi="Times New Roman"/>
                <w:b/>
                <w:bCs/>
                <w:i/>
                <w:iCs/>
              </w:rPr>
              <w:t>hình</w:t>
            </w:r>
            <w:proofErr w:type="spellEnd"/>
            <w:r w:rsidRPr="00411DF5">
              <w:rPr>
                <w:rFonts w:ascii="Times New Roman" w:eastAsia="Arial" w:hAnsi="Times New Roman"/>
                <w:b/>
                <w:bCs/>
                <w:i/>
                <w:iCs/>
              </w:rPr>
              <w:t xml:space="preserve"> </w:t>
            </w:r>
            <w:proofErr w:type="spellStart"/>
            <w:r w:rsidRPr="00411DF5">
              <w:rPr>
                <w:rFonts w:ascii="Times New Roman" w:eastAsia="Arial" w:hAnsi="Times New Roman"/>
                <w:b/>
                <w:bCs/>
                <w:i/>
                <w:iCs/>
              </w:rPr>
              <w:t>trung</w:t>
            </w:r>
            <w:proofErr w:type="spellEnd"/>
            <w:r w:rsidRPr="00411DF5">
              <w:rPr>
                <w:rFonts w:ascii="Times New Roman" w:eastAsia="Arial" w:hAnsi="Times New Roman"/>
                <w:b/>
                <w:bCs/>
                <w:i/>
                <w:iCs/>
              </w:rPr>
              <w:t xml:space="preserve"> </w:t>
            </w:r>
            <w:proofErr w:type="spellStart"/>
            <w:r w:rsidRPr="00411DF5">
              <w:rPr>
                <w:rFonts w:ascii="Times New Roman" w:eastAsia="Arial" w:hAnsi="Times New Roman"/>
                <w:b/>
                <w:bCs/>
                <w:i/>
                <w:iCs/>
              </w:rPr>
              <w:t>tâm</w:t>
            </w:r>
            <w:proofErr w:type="spellEnd"/>
          </w:p>
        </w:tc>
        <w:tc>
          <w:tcPr>
            <w:tcW w:w="2268" w:type="dxa"/>
          </w:tcPr>
          <w:p w14:paraId="5A42EBD6" w14:textId="77777777" w:rsidR="006070C8" w:rsidRPr="00411DF5" w:rsidRDefault="006070C8" w:rsidP="00411DF5">
            <w:pPr>
              <w:tabs>
                <w:tab w:val="left" w:leader="dot" w:pos="12474"/>
              </w:tabs>
              <w:spacing w:after="0" w:line="240" w:lineRule="auto"/>
              <w:jc w:val="center"/>
              <w:rPr>
                <w:rFonts w:ascii="Times New Roman" w:hAnsi="Times New Roman"/>
                <w:bCs/>
              </w:rPr>
            </w:pPr>
          </w:p>
        </w:tc>
        <w:tc>
          <w:tcPr>
            <w:tcW w:w="1559" w:type="dxa"/>
            <w:vAlign w:val="center"/>
          </w:tcPr>
          <w:p w14:paraId="545E6268" w14:textId="575D42F5" w:rsidR="006070C8" w:rsidRPr="00411DF5" w:rsidRDefault="006070C8" w:rsidP="00411DF5">
            <w:pPr>
              <w:tabs>
                <w:tab w:val="left" w:leader="dot" w:pos="12474"/>
              </w:tabs>
              <w:spacing w:after="0" w:line="240" w:lineRule="auto"/>
              <w:jc w:val="center"/>
              <w:rPr>
                <w:rFonts w:ascii="Times New Roman" w:hAnsi="Times New Roman"/>
                <w:bCs/>
              </w:rPr>
            </w:pPr>
          </w:p>
        </w:tc>
        <w:tc>
          <w:tcPr>
            <w:tcW w:w="2268" w:type="dxa"/>
            <w:vAlign w:val="center"/>
          </w:tcPr>
          <w:p w14:paraId="43F21EAD"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5608A989" w14:textId="77777777" w:rsidTr="00411DF5">
        <w:trPr>
          <w:trHeight w:val="327"/>
        </w:trPr>
        <w:tc>
          <w:tcPr>
            <w:tcW w:w="7938" w:type="dxa"/>
          </w:tcPr>
          <w:p w14:paraId="622146D2" w14:textId="7B053FB1"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eastAsia="Arial" w:hAnsi="Times New Roman"/>
              </w:rPr>
              <w:t xml:space="preserve">- </w:t>
            </w:r>
            <w:proofErr w:type="spellStart"/>
            <w:r w:rsidRPr="00411DF5">
              <w:rPr>
                <w:rFonts w:ascii="Times New Roman" w:eastAsia="Arial" w:hAnsi="Times New Roman"/>
              </w:rPr>
              <w:t>Đơn</w:t>
            </w:r>
            <w:proofErr w:type="spellEnd"/>
            <w:r w:rsidRPr="00411DF5">
              <w:rPr>
                <w:rFonts w:ascii="Times New Roman" w:eastAsia="Arial" w:hAnsi="Times New Roman"/>
              </w:rPr>
              <w:t xml:space="preserve"> </w:t>
            </w:r>
            <w:proofErr w:type="spellStart"/>
            <w:r w:rsidRPr="00411DF5">
              <w:rPr>
                <w:rFonts w:ascii="Times New Roman" w:eastAsia="Arial" w:hAnsi="Times New Roman"/>
              </w:rPr>
              <w:t>vị</w:t>
            </w:r>
            <w:proofErr w:type="spellEnd"/>
            <w:r w:rsidRPr="00411DF5">
              <w:rPr>
                <w:rFonts w:ascii="Times New Roman" w:eastAsia="Arial" w:hAnsi="Times New Roman"/>
              </w:rPr>
              <w:t xml:space="preserve"> </w:t>
            </w:r>
            <w:proofErr w:type="spellStart"/>
            <w:r w:rsidRPr="00411DF5">
              <w:rPr>
                <w:rFonts w:ascii="Times New Roman" w:eastAsia="Arial" w:hAnsi="Times New Roman"/>
              </w:rPr>
              <w:t>sự</w:t>
            </w:r>
            <w:proofErr w:type="spellEnd"/>
            <w:r w:rsidR="00BB1693">
              <w:rPr>
                <w:rFonts w:ascii="Times New Roman" w:eastAsia="Arial" w:hAnsi="Times New Roman"/>
              </w:rPr>
              <w:t xml:space="preserve"> </w:t>
            </w:r>
            <w:proofErr w:type="spellStart"/>
            <w:r w:rsidR="00BB1693">
              <w:rPr>
                <w:rFonts w:ascii="Times New Roman" w:eastAsia="Arial" w:hAnsi="Times New Roman"/>
              </w:rPr>
              <w:t>nghiệ</w:t>
            </w:r>
            <w:r w:rsidRPr="00411DF5">
              <w:rPr>
                <w:rFonts w:ascii="Times New Roman" w:eastAsia="Arial" w:hAnsi="Times New Roman"/>
              </w:rPr>
              <w:t>p</w:t>
            </w:r>
            <w:proofErr w:type="spellEnd"/>
            <w:r w:rsidRPr="00411DF5">
              <w:rPr>
                <w:rFonts w:ascii="Times New Roman" w:eastAsia="Arial" w:hAnsi="Times New Roman"/>
              </w:rPr>
              <w:t xml:space="preserve"> </w:t>
            </w:r>
            <w:proofErr w:type="spellStart"/>
            <w:r w:rsidRPr="00411DF5">
              <w:rPr>
                <w:rFonts w:ascii="Times New Roman" w:eastAsia="Arial" w:hAnsi="Times New Roman"/>
              </w:rPr>
              <w:t>công</w:t>
            </w:r>
            <w:proofErr w:type="spellEnd"/>
            <w:r w:rsidRPr="00411DF5">
              <w:rPr>
                <w:rFonts w:ascii="Times New Roman" w:eastAsia="Arial" w:hAnsi="Times New Roman"/>
              </w:rPr>
              <w:t xml:space="preserve"> </w:t>
            </w:r>
            <w:proofErr w:type="spellStart"/>
            <w:r w:rsidRPr="00411DF5">
              <w:rPr>
                <w:rFonts w:ascii="Times New Roman" w:eastAsia="Arial" w:hAnsi="Times New Roman"/>
              </w:rPr>
              <w:t>lập</w:t>
            </w:r>
            <w:proofErr w:type="spellEnd"/>
          </w:p>
        </w:tc>
        <w:tc>
          <w:tcPr>
            <w:tcW w:w="2268" w:type="dxa"/>
          </w:tcPr>
          <w:p w14:paraId="31A6C7FF" w14:textId="74028DF4" w:rsidR="006070C8" w:rsidRPr="00411DF5" w:rsidRDefault="006070C8" w:rsidP="00411DF5">
            <w:pPr>
              <w:tabs>
                <w:tab w:val="left" w:leader="dot" w:pos="12474"/>
              </w:tabs>
              <w:spacing w:after="0" w:line="240" w:lineRule="auto"/>
              <w:jc w:val="center"/>
              <w:rPr>
                <w:rFonts w:ascii="Times New Roman" w:hAnsi="Times New Roman"/>
                <w:bCs/>
              </w:rPr>
            </w:pPr>
            <w:proofErr w:type="spellStart"/>
            <w:r w:rsidRPr="00411DF5">
              <w:rPr>
                <w:rFonts w:ascii="Times New Roman" w:eastAsia="Arial" w:hAnsi="Times New Roman"/>
                <w:i/>
                <w:iCs/>
              </w:rPr>
              <w:t>Người</w:t>
            </w:r>
            <w:proofErr w:type="spellEnd"/>
          </w:p>
        </w:tc>
        <w:tc>
          <w:tcPr>
            <w:tcW w:w="1559" w:type="dxa"/>
            <w:vAlign w:val="center"/>
          </w:tcPr>
          <w:p w14:paraId="66535614" w14:textId="6189FAC3"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13</w:t>
            </w:r>
          </w:p>
        </w:tc>
        <w:tc>
          <w:tcPr>
            <w:tcW w:w="2268" w:type="dxa"/>
            <w:vAlign w:val="center"/>
          </w:tcPr>
          <w:p w14:paraId="261A324E"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5063EF1B" w14:textId="77777777" w:rsidTr="00411DF5">
        <w:trPr>
          <w:trHeight w:val="327"/>
        </w:trPr>
        <w:tc>
          <w:tcPr>
            <w:tcW w:w="7938" w:type="dxa"/>
          </w:tcPr>
          <w:p w14:paraId="69943561" w14:textId="210CC62C"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eastAsia="Arial" w:hAnsi="Times New Roman"/>
              </w:rPr>
              <w:t xml:space="preserve">- </w:t>
            </w:r>
            <w:proofErr w:type="spellStart"/>
            <w:r w:rsidRPr="00411DF5">
              <w:rPr>
                <w:rFonts w:ascii="Times New Roman" w:eastAsia="Arial" w:hAnsi="Times New Roman"/>
              </w:rPr>
              <w:t>Doanh</w:t>
            </w:r>
            <w:proofErr w:type="spellEnd"/>
            <w:r w:rsidRPr="00411DF5">
              <w:rPr>
                <w:rFonts w:ascii="Times New Roman" w:eastAsia="Arial" w:hAnsi="Times New Roman"/>
              </w:rPr>
              <w:t xml:space="preserve"> </w:t>
            </w:r>
            <w:proofErr w:type="spellStart"/>
            <w:r w:rsidRPr="00411DF5">
              <w:rPr>
                <w:rFonts w:ascii="Times New Roman" w:eastAsia="Arial" w:hAnsi="Times New Roman"/>
              </w:rPr>
              <w:t>nghiệp</w:t>
            </w:r>
            <w:proofErr w:type="spellEnd"/>
          </w:p>
        </w:tc>
        <w:tc>
          <w:tcPr>
            <w:tcW w:w="2268" w:type="dxa"/>
          </w:tcPr>
          <w:p w14:paraId="75D0B588" w14:textId="021B5BA2" w:rsidR="006070C8" w:rsidRPr="00411DF5" w:rsidRDefault="006070C8" w:rsidP="00411DF5">
            <w:pPr>
              <w:tabs>
                <w:tab w:val="left" w:leader="dot" w:pos="12474"/>
              </w:tabs>
              <w:spacing w:after="0" w:line="240" w:lineRule="auto"/>
              <w:jc w:val="center"/>
              <w:rPr>
                <w:rFonts w:ascii="Times New Roman" w:hAnsi="Times New Roman"/>
                <w:bCs/>
              </w:rPr>
            </w:pPr>
            <w:proofErr w:type="spellStart"/>
            <w:r w:rsidRPr="00411DF5">
              <w:rPr>
                <w:rFonts w:ascii="Times New Roman" w:eastAsia="Arial" w:hAnsi="Times New Roman"/>
                <w:i/>
                <w:iCs/>
              </w:rPr>
              <w:t>Người</w:t>
            </w:r>
            <w:proofErr w:type="spellEnd"/>
          </w:p>
        </w:tc>
        <w:tc>
          <w:tcPr>
            <w:tcW w:w="1559" w:type="dxa"/>
            <w:vAlign w:val="center"/>
          </w:tcPr>
          <w:p w14:paraId="62D126CE" w14:textId="0566073A"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14</w:t>
            </w:r>
          </w:p>
        </w:tc>
        <w:tc>
          <w:tcPr>
            <w:tcW w:w="2268" w:type="dxa"/>
            <w:vAlign w:val="center"/>
          </w:tcPr>
          <w:p w14:paraId="0CCA852E"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3558E80C" w14:textId="77777777" w:rsidTr="00411DF5">
        <w:trPr>
          <w:trHeight w:val="327"/>
        </w:trPr>
        <w:tc>
          <w:tcPr>
            <w:tcW w:w="7938" w:type="dxa"/>
          </w:tcPr>
          <w:p w14:paraId="76A11EF0" w14:textId="6E96FA90"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eastAsia="Arial" w:hAnsi="Times New Roman"/>
              </w:rPr>
              <w:t xml:space="preserve">- </w:t>
            </w:r>
            <w:proofErr w:type="spellStart"/>
            <w:r w:rsidRPr="00411DF5">
              <w:rPr>
                <w:rFonts w:ascii="Times New Roman" w:eastAsia="Arial" w:hAnsi="Times New Roman"/>
              </w:rPr>
              <w:t>Hợp</w:t>
            </w:r>
            <w:proofErr w:type="spellEnd"/>
            <w:r w:rsidRPr="00411DF5">
              <w:rPr>
                <w:rFonts w:ascii="Times New Roman" w:eastAsia="Arial" w:hAnsi="Times New Roman"/>
              </w:rPr>
              <w:t xml:space="preserve"> </w:t>
            </w:r>
            <w:proofErr w:type="spellStart"/>
            <w:r w:rsidRPr="00411DF5">
              <w:rPr>
                <w:rFonts w:ascii="Times New Roman" w:eastAsia="Arial" w:hAnsi="Times New Roman"/>
              </w:rPr>
              <w:t>tác</w:t>
            </w:r>
            <w:proofErr w:type="spellEnd"/>
            <w:r w:rsidRPr="00411DF5">
              <w:rPr>
                <w:rFonts w:ascii="Times New Roman" w:eastAsia="Arial" w:hAnsi="Times New Roman"/>
              </w:rPr>
              <w:t xml:space="preserve"> </w:t>
            </w:r>
            <w:proofErr w:type="spellStart"/>
            <w:r w:rsidRPr="00411DF5">
              <w:rPr>
                <w:rFonts w:ascii="Times New Roman" w:eastAsia="Arial" w:hAnsi="Times New Roman"/>
              </w:rPr>
              <w:t>xã</w:t>
            </w:r>
            <w:proofErr w:type="spellEnd"/>
          </w:p>
        </w:tc>
        <w:tc>
          <w:tcPr>
            <w:tcW w:w="2268" w:type="dxa"/>
          </w:tcPr>
          <w:p w14:paraId="1E2CD513" w14:textId="311766AB" w:rsidR="006070C8" w:rsidRPr="00411DF5" w:rsidRDefault="006070C8" w:rsidP="00411DF5">
            <w:pPr>
              <w:tabs>
                <w:tab w:val="left" w:leader="dot" w:pos="12474"/>
              </w:tabs>
              <w:spacing w:after="0" w:line="240" w:lineRule="auto"/>
              <w:jc w:val="center"/>
              <w:rPr>
                <w:rFonts w:ascii="Times New Roman" w:hAnsi="Times New Roman"/>
                <w:bCs/>
              </w:rPr>
            </w:pPr>
            <w:proofErr w:type="spellStart"/>
            <w:r w:rsidRPr="00411DF5">
              <w:rPr>
                <w:rFonts w:ascii="Times New Roman" w:eastAsia="Arial" w:hAnsi="Times New Roman"/>
                <w:i/>
                <w:iCs/>
              </w:rPr>
              <w:t>Người</w:t>
            </w:r>
            <w:proofErr w:type="spellEnd"/>
          </w:p>
        </w:tc>
        <w:tc>
          <w:tcPr>
            <w:tcW w:w="1559" w:type="dxa"/>
            <w:vAlign w:val="center"/>
          </w:tcPr>
          <w:p w14:paraId="38F7055B" w14:textId="1AA7529A"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15</w:t>
            </w:r>
          </w:p>
        </w:tc>
        <w:tc>
          <w:tcPr>
            <w:tcW w:w="2268" w:type="dxa"/>
            <w:vAlign w:val="center"/>
          </w:tcPr>
          <w:p w14:paraId="77954A86"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704CA65D" w14:textId="77777777" w:rsidTr="00411DF5">
        <w:trPr>
          <w:trHeight w:val="327"/>
        </w:trPr>
        <w:tc>
          <w:tcPr>
            <w:tcW w:w="7938" w:type="dxa"/>
          </w:tcPr>
          <w:p w14:paraId="23AEDBCE" w14:textId="69CA7E5E"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eastAsia="Arial" w:hAnsi="Times New Roman"/>
              </w:rPr>
              <w:lastRenderedPageBreak/>
              <w:t xml:space="preserve">- </w:t>
            </w:r>
            <w:proofErr w:type="spellStart"/>
            <w:r w:rsidRPr="00411DF5">
              <w:rPr>
                <w:rFonts w:ascii="Times New Roman" w:eastAsia="Arial" w:hAnsi="Times New Roman"/>
              </w:rPr>
              <w:t>Khác</w:t>
            </w:r>
            <w:proofErr w:type="spellEnd"/>
          </w:p>
        </w:tc>
        <w:tc>
          <w:tcPr>
            <w:tcW w:w="2268" w:type="dxa"/>
          </w:tcPr>
          <w:p w14:paraId="06333A7E" w14:textId="185ECA98" w:rsidR="006070C8" w:rsidRPr="00411DF5" w:rsidRDefault="006070C8" w:rsidP="00411DF5">
            <w:pPr>
              <w:tabs>
                <w:tab w:val="left" w:leader="dot" w:pos="12474"/>
              </w:tabs>
              <w:spacing w:after="0" w:line="240" w:lineRule="auto"/>
              <w:jc w:val="center"/>
              <w:rPr>
                <w:rFonts w:ascii="Times New Roman" w:hAnsi="Times New Roman"/>
                <w:bCs/>
              </w:rPr>
            </w:pPr>
            <w:proofErr w:type="spellStart"/>
            <w:r w:rsidRPr="00411DF5">
              <w:rPr>
                <w:rFonts w:ascii="Times New Roman" w:eastAsia="Arial" w:hAnsi="Times New Roman"/>
                <w:i/>
                <w:iCs/>
              </w:rPr>
              <w:t>Người</w:t>
            </w:r>
            <w:proofErr w:type="spellEnd"/>
          </w:p>
        </w:tc>
        <w:tc>
          <w:tcPr>
            <w:tcW w:w="1559" w:type="dxa"/>
            <w:vAlign w:val="center"/>
          </w:tcPr>
          <w:p w14:paraId="7657A047" w14:textId="2018A654"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16</w:t>
            </w:r>
          </w:p>
        </w:tc>
        <w:tc>
          <w:tcPr>
            <w:tcW w:w="2268" w:type="dxa"/>
            <w:vAlign w:val="center"/>
          </w:tcPr>
          <w:p w14:paraId="1AACBFF4"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3CBD9F5C" w14:textId="77777777" w:rsidTr="00411DF5">
        <w:trPr>
          <w:trHeight w:val="587"/>
        </w:trPr>
        <w:tc>
          <w:tcPr>
            <w:tcW w:w="7938" w:type="dxa"/>
            <w:vAlign w:val="center"/>
          </w:tcPr>
          <w:p w14:paraId="769B554A" w14:textId="420670C9" w:rsidR="006070C8" w:rsidRPr="00411DF5" w:rsidRDefault="006070C8" w:rsidP="00411DF5">
            <w:pPr>
              <w:tabs>
                <w:tab w:val="left" w:leader="dot" w:pos="12474"/>
              </w:tabs>
              <w:spacing w:after="0" w:line="240" w:lineRule="auto"/>
              <w:rPr>
                <w:rFonts w:ascii="Times New Roman" w:hAnsi="Times New Roman"/>
                <w:b/>
                <w:bCs/>
              </w:rPr>
            </w:pPr>
            <w:r w:rsidRPr="00411DF5">
              <w:rPr>
                <w:rFonts w:ascii="Times New Roman" w:hAnsi="Times New Roman"/>
                <w:b/>
                <w:bCs/>
              </w:rPr>
              <w:t xml:space="preserve">3. </w:t>
            </w:r>
            <w:proofErr w:type="spellStart"/>
            <w:r w:rsidRPr="00411DF5">
              <w:rPr>
                <w:rFonts w:ascii="Times New Roman" w:hAnsi="Times New Roman"/>
                <w:b/>
                <w:bCs/>
              </w:rPr>
              <w:t>Số</w:t>
            </w:r>
            <w:proofErr w:type="spellEnd"/>
            <w:r w:rsidRPr="00411DF5">
              <w:rPr>
                <w:rFonts w:ascii="Times New Roman" w:hAnsi="Times New Roman"/>
                <w:b/>
                <w:bCs/>
              </w:rPr>
              <w:t xml:space="preserve"> </w:t>
            </w:r>
            <w:proofErr w:type="spellStart"/>
            <w:r w:rsidRPr="00411DF5">
              <w:rPr>
                <w:rFonts w:ascii="Times New Roman" w:hAnsi="Times New Roman"/>
                <w:b/>
                <w:bCs/>
              </w:rPr>
              <w:t>tổ</w:t>
            </w:r>
            <w:proofErr w:type="spellEnd"/>
            <w:r w:rsidRPr="00411DF5">
              <w:rPr>
                <w:rFonts w:ascii="Times New Roman" w:hAnsi="Times New Roman"/>
                <w:b/>
                <w:bCs/>
              </w:rPr>
              <w:t xml:space="preserve"> </w:t>
            </w:r>
            <w:proofErr w:type="spellStart"/>
            <w:r w:rsidRPr="00411DF5">
              <w:rPr>
                <w:rFonts w:ascii="Times New Roman" w:hAnsi="Times New Roman"/>
                <w:b/>
                <w:bCs/>
              </w:rPr>
              <w:t>chức</w:t>
            </w:r>
            <w:proofErr w:type="spellEnd"/>
            <w:r w:rsidRPr="00411DF5">
              <w:rPr>
                <w:rFonts w:ascii="Times New Roman" w:hAnsi="Times New Roman"/>
                <w:b/>
                <w:bCs/>
              </w:rPr>
              <w:t xml:space="preserve"> </w:t>
            </w:r>
            <w:proofErr w:type="spellStart"/>
            <w:r w:rsidRPr="00411DF5">
              <w:rPr>
                <w:rFonts w:ascii="Times New Roman" w:hAnsi="Times New Roman"/>
                <w:b/>
                <w:bCs/>
              </w:rPr>
              <w:t>trung</w:t>
            </w:r>
            <w:proofErr w:type="spellEnd"/>
            <w:r w:rsidRPr="00411DF5">
              <w:rPr>
                <w:rFonts w:ascii="Times New Roman" w:hAnsi="Times New Roman"/>
                <w:b/>
                <w:bCs/>
              </w:rPr>
              <w:t xml:space="preserve"> </w:t>
            </w:r>
            <w:proofErr w:type="spellStart"/>
            <w:r w:rsidRPr="00411DF5">
              <w:rPr>
                <w:rFonts w:ascii="Times New Roman" w:hAnsi="Times New Roman"/>
                <w:b/>
                <w:bCs/>
              </w:rPr>
              <w:t>gian</w:t>
            </w:r>
            <w:proofErr w:type="spellEnd"/>
            <w:r w:rsidRPr="00411DF5">
              <w:rPr>
                <w:rFonts w:ascii="Times New Roman" w:hAnsi="Times New Roman"/>
                <w:b/>
                <w:bCs/>
              </w:rPr>
              <w:t xml:space="preserve"> </w:t>
            </w:r>
            <w:proofErr w:type="spellStart"/>
            <w:r w:rsidRPr="00411DF5">
              <w:rPr>
                <w:rFonts w:ascii="Times New Roman" w:hAnsi="Times New Roman"/>
                <w:b/>
                <w:bCs/>
              </w:rPr>
              <w:t>của</w:t>
            </w:r>
            <w:proofErr w:type="spellEnd"/>
            <w:r w:rsidRPr="00411DF5">
              <w:rPr>
                <w:rFonts w:ascii="Times New Roman" w:hAnsi="Times New Roman"/>
                <w:b/>
                <w:bCs/>
              </w:rPr>
              <w:t xml:space="preserve"> </w:t>
            </w:r>
            <w:proofErr w:type="spellStart"/>
            <w:r w:rsidRPr="00411DF5">
              <w:rPr>
                <w:rFonts w:ascii="Times New Roman" w:hAnsi="Times New Roman"/>
                <w:b/>
                <w:bCs/>
              </w:rPr>
              <w:t>thị</w:t>
            </w:r>
            <w:proofErr w:type="spellEnd"/>
            <w:r w:rsidRPr="00411DF5">
              <w:rPr>
                <w:rFonts w:ascii="Times New Roman" w:hAnsi="Times New Roman"/>
                <w:b/>
                <w:bCs/>
              </w:rPr>
              <w:t xml:space="preserve"> </w:t>
            </w:r>
            <w:proofErr w:type="spellStart"/>
            <w:r w:rsidRPr="00411DF5">
              <w:rPr>
                <w:rFonts w:ascii="Times New Roman" w:hAnsi="Times New Roman"/>
                <w:b/>
                <w:bCs/>
              </w:rPr>
              <w:t>trường</w:t>
            </w:r>
            <w:proofErr w:type="spellEnd"/>
            <w:r w:rsidRPr="00411DF5">
              <w:rPr>
                <w:rFonts w:ascii="Times New Roman" w:hAnsi="Times New Roman"/>
                <w:b/>
                <w:bCs/>
              </w:rPr>
              <w:t xml:space="preserve"> khoa </w:t>
            </w:r>
            <w:proofErr w:type="spellStart"/>
            <w:r w:rsidRPr="00411DF5">
              <w:rPr>
                <w:rFonts w:ascii="Times New Roman" w:hAnsi="Times New Roman"/>
                <w:b/>
                <w:bCs/>
              </w:rPr>
              <w:t>học</w:t>
            </w:r>
            <w:proofErr w:type="spellEnd"/>
            <w:r w:rsidRPr="00411DF5">
              <w:rPr>
                <w:rFonts w:ascii="Times New Roman" w:hAnsi="Times New Roman"/>
                <w:b/>
                <w:bCs/>
              </w:rPr>
              <w:t xml:space="preserve"> </w:t>
            </w:r>
            <w:proofErr w:type="spellStart"/>
            <w:r w:rsidRPr="00411DF5">
              <w:rPr>
                <w:rFonts w:ascii="Times New Roman" w:hAnsi="Times New Roman"/>
                <w:b/>
                <w:bCs/>
              </w:rPr>
              <w:t>và</w:t>
            </w:r>
            <w:proofErr w:type="spellEnd"/>
            <w:r w:rsidRPr="00411DF5">
              <w:rPr>
                <w:rFonts w:ascii="Times New Roman" w:hAnsi="Times New Roman"/>
                <w:b/>
                <w:bCs/>
              </w:rPr>
              <w:t xml:space="preserve"> </w:t>
            </w:r>
            <w:proofErr w:type="spellStart"/>
            <w:r w:rsidRPr="00411DF5">
              <w:rPr>
                <w:rFonts w:ascii="Times New Roman" w:hAnsi="Times New Roman"/>
                <w:b/>
                <w:bCs/>
              </w:rPr>
              <w:t>công</w:t>
            </w:r>
            <w:proofErr w:type="spellEnd"/>
            <w:r w:rsidRPr="00411DF5">
              <w:rPr>
                <w:rFonts w:ascii="Times New Roman" w:hAnsi="Times New Roman"/>
                <w:b/>
                <w:bCs/>
              </w:rPr>
              <w:t xml:space="preserve"> </w:t>
            </w:r>
            <w:proofErr w:type="spellStart"/>
            <w:r w:rsidRPr="00411DF5">
              <w:rPr>
                <w:rFonts w:ascii="Times New Roman" w:hAnsi="Times New Roman"/>
                <w:b/>
                <w:bCs/>
              </w:rPr>
              <w:t>nghệ</w:t>
            </w:r>
            <w:proofErr w:type="spellEnd"/>
          </w:p>
        </w:tc>
        <w:tc>
          <w:tcPr>
            <w:tcW w:w="2268" w:type="dxa"/>
            <w:vAlign w:val="center"/>
          </w:tcPr>
          <w:p w14:paraId="4023FE87" w14:textId="77777777" w:rsidR="006070C8" w:rsidRPr="00411DF5" w:rsidRDefault="006070C8" w:rsidP="00411DF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Tổ</w:t>
            </w:r>
            <w:proofErr w:type="spellEnd"/>
            <w:r w:rsidRPr="00411DF5">
              <w:rPr>
                <w:rFonts w:ascii="Times New Roman" w:hAnsi="Times New Roman"/>
                <w:bCs/>
                <w:i/>
              </w:rPr>
              <w:t xml:space="preserve"> </w:t>
            </w:r>
            <w:proofErr w:type="spellStart"/>
            <w:r w:rsidRPr="00411DF5">
              <w:rPr>
                <w:rFonts w:ascii="Times New Roman" w:hAnsi="Times New Roman"/>
                <w:bCs/>
                <w:i/>
              </w:rPr>
              <w:t>chức</w:t>
            </w:r>
            <w:proofErr w:type="spellEnd"/>
          </w:p>
        </w:tc>
        <w:tc>
          <w:tcPr>
            <w:tcW w:w="1559" w:type="dxa"/>
            <w:vAlign w:val="center"/>
          </w:tcPr>
          <w:p w14:paraId="3FE86A9E" w14:textId="233F322C"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17</w:t>
            </w:r>
          </w:p>
        </w:tc>
        <w:tc>
          <w:tcPr>
            <w:tcW w:w="2268" w:type="dxa"/>
            <w:vAlign w:val="center"/>
          </w:tcPr>
          <w:p w14:paraId="524F069D"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01E739CD" w14:textId="77777777" w:rsidTr="00411DF5">
        <w:trPr>
          <w:trHeight w:val="372"/>
        </w:trPr>
        <w:tc>
          <w:tcPr>
            <w:tcW w:w="7938" w:type="dxa"/>
            <w:vAlign w:val="center"/>
          </w:tcPr>
          <w:p w14:paraId="51975C98" w14:textId="7185B7AD" w:rsidR="006070C8" w:rsidRPr="00411DF5" w:rsidRDefault="006070C8" w:rsidP="00411DF5">
            <w:pPr>
              <w:tabs>
                <w:tab w:val="left" w:leader="dot" w:pos="12474"/>
              </w:tabs>
              <w:spacing w:after="0" w:line="240" w:lineRule="auto"/>
              <w:rPr>
                <w:rFonts w:ascii="Times New Roman" w:hAnsi="Times New Roman"/>
                <w:b/>
                <w:bCs/>
                <w:i/>
              </w:rPr>
            </w:pPr>
            <w:r w:rsidRPr="00411DF5">
              <w:rPr>
                <w:rFonts w:ascii="Times New Roman" w:hAnsi="Times New Roman"/>
                <w:b/>
                <w:bCs/>
                <w:i/>
              </w:rPr>
              <w:t xml:space="preserve">3.1. Chia </w:t>
            </w:r>
            <w:proofErr w:type="spellStart"/>
            <w:r w:rsidRPr="00411DF5">
              <w:rPr>
                <w:rFonts w:ascii="Times New Roman" w:hAnsi="Times New Roman"/>
                <w:b/>
                <w:bCs/>
                <w:i/>
              </w:rPr>
              <w:t>theo</w:t>
            </w:r>
            <w:proofErr w:type="spellEnd"/>
            <w:r w:rsidRPr="00411DF5">
              <w:rPr>
                <w:rFonts w:ascii="Times New Roman" w:hAnsi="Times New Roman"/>
                <w:b/>
                <w:bCs/>
                <w:i/>
              </w:rPr>
              <w:t xml:space="preserve"> </w:t>
            </w:r>
            <w:proofErr w:type="spellStart"/>
            <w:r w:rsidRPr="00411DF5">
              <w:rPr>
                <w:rFonts w:ascii="Times New Roman" w:hAnsi="Times New Roman"/>
                <w:b/>
                <w:bCs/>
                <w:i/>
              </w:rPr>
              <w:t>loại</w:t>
            </w:r>
            <w:proofErr w:type="spellEnd"/>
            <w:r w:rsidRPr="00411DF5">
              <w:rPr>
                <w:rFonts w:ascii="Times New Roman" w:hAnsi="Times New Roman"/>
                <w:b/>
                <w:bCs/>
                <w:i/>
              </w:rPr>
              <w:t xml:space="preserve"> </w:t>
            </w:r>
            <w:proofErr w:type="spellStart"/>
            <w:r w:rsidRPr="00411DF5">
              <w:rPr>
                <w:rFonts w:ascii="Times New Roman" w:hAnsi="Times New Roman"/>
                <w:b/>
                <w:bCs/>
                <w:i/>
              </w:rPr>
              <w:t>hình</w:t>
            </w:r>
            <w:proofErr w:type="spellEnd"/>
            <w:r w:rsidRPr="00411DF5">
              <w:rPr>
                <w:rFonts w:ascii="Times New Roman" w:hAnsi="Times New Roman"/>
                <w:b/>
                <w:bCs/>
                <w:i/>
              </w:rPr>
              <w:t xml:space="preserve"> </w:t>
            </w:r>
            <w:proofErr w:type="spellStart"/>
            <w:r w:rsidRPr="00411DF5">
              <w:rPr>
                <w:rFonts w:ascii="Times New Roman" w:hAnsi="Times New Roman"/>
                <w:b/>
                <w:bCs/>
                <w:i/>
              </w:rPr>
              <w:t>kinh</w:t>
            </w:r>
            <w:proofErr w:type="spellEnd"/>
            <w:r w:rsidRPr="00411DF5">
              <w:rPr>
                <w:rFonts w:ascii="Times New Roman" w:hAnsi="Times New Roman"/>
                <w:b/>
                <w:bCs/>
                <w:i/>
              </w:rPr>
              <w:t xml:space="preserve"> </w:t>
            </w:r>
            <w:proofErr w:type="spellStart"/>
            <w:r w:rsidRPr="00411DF5">
              <w:rPr>
                <w:rFonts w:ascii="Times New Roman" w:hAnsi="Times New Roman"/>
                <w:b/>
                <w:bCs/>
                <w:i/>
              </w:rPr>
              <w:t>tế</w:t>
            </w:r>
            <w:proofErr w:type="spellEnd"/>
          </w:p>
        </w:tc>
        <w:tc>
          <w:tcPr>
            <w:tcW w:w="2268" w:type="dxa"/>
            <w:vAlign w:val="center"/>
          </w:tcPr>
          <w:p w14:paraId="36C81AB2" w14:textId="77777777" w:rsidR="006070C8" w:rsidRPr="00411DF5" w:rsidRDefault="006070C8" w:rsidP="00411DF5">
            <w:pPr>
              <w:tabs>
                <w:tab w:val="left" w:leader="dot" w:pos="12474"/>
              </w:tabs>
              <w:spacing w:after="0" w:line="240" w:lineRule="auto"/>
              <w:jc w:val="center"/>
              <w:rPr>
                <w:rFonts w:ascii="Times New Roman" w:hAnsi="Times New Roman"/>
                <w:bCs/>
                <w:i/>
              </w:rPr>
            </w:pPr>
          </w:p>
        </w:tc>
        <w:tc>
          <w:tcPr>
            <w:tcW w:w="1559" w:type="dxa"/>
            <w:vAlign w:val="center"/>
          </w:tcPr>
          <w:p w14:paraId="35B4F296" w14:textId="54C1A0B5" w:rsidR="006070C8" w:rsidRPr="00411DF5" w:rsidRDefault="006070C8" w:rsidP="00411DF5">
            <w:pPr>
              <w:tabs>
                <w:tab w:val="left" w:leader="dot" w:pos="12474"/>
              </w:tabs>
              <w:spacing w:after="0" w:line="240" w:lineRule="auto"/>
              <w:jc w:val="center"/>
              <w:rPr>
                <w:rFonts w:ascii="Times New Roman" w:hAnsi="Times New Roman"/>
                <w:bCs/>
              </w:rPr>
            </w:pPr>
          </w:p>
        </w:tc>
        <w:tc>
          <w:tcPr>
            <w:tcW w:w="2268" w:type="dxa"/>
            <w:vAlign w:val="center"/>
          </w:tcPr>
          <w:p w14:paraId="79CB28C0"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25D4AD3C" w14:textId="77777777" w:rsidTr="00411DF5">
        <w:trPr>
          <w:trHeight w:val="222"/>
        </w:trPr>
        <w:tc>
          <w:tcPr>
            <w:tcW w:w="7938" w:type="dxa"/>
          </w:tcPr>
          <w:p w14:paraId="1EA11E41" w14:textId="77777777"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eastAsia="Times New Roman" w:hAnsi="Times New Roman"/>
              </w:rPr>
              <w:t xml:space="preserve">- </w:t>
            </w:r>
            <w:proofErr w:type="spellStart"/>
            <w:r w:rsidRPr="00411DF5">
              <w:rPr>
                <w:rFonts w:ascii="Times New Roman" w:eastAsia="Times New Roman" w:hAnsi="Times New Roman"/>
              </w:rPr>
              <w:t>Nhà</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nước</w:t>
            </w:r>
            <w:proofErr w:type="spellEnd"/>
          </w:p>
        </w:tc>
        <w:tc>
          <w:tcPr>
            <w:tcW w:w="2268" w:type="dxa"/>
            <w:vAlign w:val="center"/>
          </w:tcPr>
          <w:p w14:paraId="2612609C" w14:textId="77777777" w:rsidR="006070C8" w:rsidRPr="00411DF5" w:rsidRDefault="006070C8" w:rsidP="00411DF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Tổ</w:t>
            </w:r>
            <w:proofErr w:type="spellEnd"/>
            <w:r w:rsidRPr="00411DF5">
              <w:rPr>
                <w:rFonts w:ascii="Times New Roman" w:hAnsi="Times New Roman"/>
                <w:bCs/>
                <w:i/>
              </w:rPr>
              <w:t xml:space="preserve"> </w:t>
            </w:r>
            <w:proofErr w:type="spellStart"/>
            <w:r w:rsidRPr="00411DF5">
              <w:rPr>
                <w:rFonts w:ascii="Times New Roman" w:hAnsi="Times New Roman"/>
                <w:bCs/>
                <w:i/>
              </w:rPr>
              <w:t>chức</w:t>
            </w:r>
            <w:proofErr w:type="spellEnd"/>
          </w:p>
        </w:tc>
        <w:tc>
          <w:tcPr>
            <w:tcW w:w="1559" w:type="dxa"/>
            <w:vAlign w:val="center"/>
          </w:tcPr>
          <w:p w14:paraId="2A11059C" w14:textId="76CCDE2A"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18</w:t>
            </w:r>
          </w:p>
        </w:tc>
        <w:tc>
          <w:tcPr>
            <w:tcW w:w="2268" w:type="dxa"/>
            <w:vAlign w:val="center"/>
          </w:tcPr>
          <w:p w14:paraId="6A10E957"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02F3317B" w14:textId="77777777" w:rsidTr="00411DF5">
        <w:trPr>
          <w:trHeight w:val="197"/>
        </w:trPr>
        <w:tc>
          <w:tcPr>
            <w:tcW w:w="7938" w:type="dxa"/>
          </w:tcPr>
          <w:p w14:paraId="6B06AF96" w14:textId="77777777"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eastAsia="Times New Roman" w:hAnsi="Times New Roman"/>
              </w:rPr>
              <w:t xml:space="preserve">- </w:t>
            </w:r>
            <w:proofErr w:type="spellStart"/>
            <w:r w:rsidRPr="00411DF5">
              <w:rPr>
                <w:rFonts w:ascii="Times New Roman" w:eastAsia="Times New Roman" w:hAnsi="Times New Roman"/>
              </w:rPr>
              <w:t>Ngoài</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nhà</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nước</w:t>
            </w:r>
            <w:proofErr w:type="spellEnd"/>
          </w:p>
        </w:tc>
        <w:tc>
          <w:tcPr>
            <w:tcW w:w="2268" w:type="dxa"/>
            <w:vAlign w:val="center"/>
          </w:tcPr>
          <w:p w14:paraId="7A8AF0B2" w14:textId="77777777" w:rsidR="006070C8" w:rsidRPr="00411DF5" w:rsidRDefault="006070C8" w:rsidP="00411DF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Tổ</w:t>
            </w:r>
            <w:proofErr w:type="spellEnd"/>
            <w:r w:rsidRPr="00411DF5">
              <w:rPr>
                <w:rFonts w:ascii="Times New Roman" w:hAnsi="Times New Roman"/>
                <w:bCs/>
                <w:i/>
              </w:rPr>
              <w:t xml:space="preserve"> </w:t>
            </w:r>
            <w:proofErr w:type="spellStart"/>
            <w:r w:rsidRPr="00411DF5">
              <w:rPr>
                <w:rFonts w:ascii="Times New Roman" w:hAnsi="Times New Roman"/>
                <w:bCs/>
                <w:i/>
              </w:rPr>
              <w:t>chức</w:t>
            </w:r>
            <w:proofErr w:type="spellEnd"/>
          </w:p>
        </w:tc>
        <w:tc>
          <w:tcPr>
            <w:tcW w:w="1559" w:type="dxa"/>
            <w:vAlign w:val="center"/>
          </w:tcPr>
          <w:p w14:paraId="3F40C963" w14:textId="2CAB034C"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19</w:t>
            </w:r>
          </w:p>
        </w:tc>
        <w:tc>
          <w:tcPr>
            <w:tcW w:w="2268" w:type="dxa"/>
            <w:vAlign w:val="center"/>
          </w:tcPr>
          <w:p w14:paraId="337AA405"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090AA9F1" w14:textId="77777777" w:rsidTr="00411DF5">
        <w:trPr>
          <w:trHeight w:val="232"/>
        </w:trPr>
        <w:tc>
          <w:tcPr>
            <w:tcW w:w="7938" w:type="dxa"/>
          </w:tcPr>
          <w:p w14:paraId="46BDF11B" w14:textId="77777777"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eastAsia="Times New Roman" w:hAnsi="Times New Roman"/>
              </w:rPr>
              <w:t xml:space="preserve">- </w:t>
            </w:r>
            <w:proofErr w:type="spellStart"/>
            <w:r w:rsidRPr="00411DF5">
              <w:rPr>
                <w:rFonts w:ascii="Times New Roman" w:eastAsia="Times New Roman" w:hAnsi="Times New Roman"/>
              </w:rPr>
              <w:t>Có</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vốn</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đầu</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tư</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nước</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ngoài</w:t>
            </w:r>
            <w:proofErr w:type="spellEnd"/>
          </w:p>
        </w:tc>
        <w:tc>
          <w:tcPr>
            <w:tcW w:w="2268" w:type="dxa"/>
            <w:vAlign w:val="center"/>
          </w:tcPr>
          <w:p w14:paraId="7FD78634" w14:textId="77777777" w:rsidR="006070C8" w:rsidRPr="00411DF5" w:rsidRDefault="006070C8" w:rsidP="00411DF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Tổ</w:t>
            </w:r>
            <w:proofErr w:type="spellEnd"/>
            <w:r w:rsidRPr="00411DF5">
              <w:rPr>
                <w:rFonts w:ascii="Times New Roman" w:hAnsi="Times New Roman"/>
                <w:bCs/>
                <w:i/>
              </w:rPr>
              <w:t xml:space="preserve"> </w:t>
            </w:r>
            <w:proofErr w:type="spellStart"/>
            <w:r w:rsidRPr="00411DF5">
              <w:rPr>
                <w:rFonts w:ascii="Times New Roman" w:hAnsi="Times New Roman"/>
                <w:bCs/>
                <w:i/>
              </w:rPr>
              <w:t>chức</w:t>
            </w:r>
            <w:proofErr w:type="spellEnd"/>
          </w:p>
        </w:tc>
        <w:tc>
          <w:tcPr>
            <w:tcW w:w="1559" w:type="dxa"/>
            <w:vAlign w:val="center"/>
          </w:tcPr>
          <w:p w14:paraId="0A44713B" w14:textId="37AA41B8"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20</w:t>
            </w:r>
          </w:p>
        </w:tc>
        <w:tc>
          <w:tcPr>
            <w:tcW w:w="2268" w:type="dxa"/>
            <w:vAlign w:val="center"/>
          </w:tcPr>
          <w:p w14:paraId="7EB88D1E"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4D769A47" w14:textId="77777777" w:rsidTr="00411DF5">
        <w:trPr>
          <w:trHeight w:val="293"/>
        </w:trPr>
        <w:tc>
          <w:tcPr>
            <w:tcW w:w="7938" w:type="dxa"/>
            <w:vAlign w:val="center"/>
          </w:tcPr>
          <w:p w14:paraId="792647B5" w14:textId="69855D20" w:rsidR="006070C8" w:rsidRPr="00411DF5" w:rsidRDefault="006070C8" w:rsidP="00411DF5">
            <w:pPr>
              <w:tabs>
                <w:tab w:val="left" w:leader="dot" w:pos="12474"/>
              </w:tabs>
              <w:spacing w:after="0" w:line="240" w:lineRule="auto"/>
              <w:rPr>
                <w:rFonts w:ascii="Times New Roman" w:hAnsi="Times New Roman"/>
                <w:b/>
                <w:bCs/>
                <w:i/>
              </w:rPr>
            </w:pPr>
            <w:r w:rsidRPr="00411DF5">
              <w:rPr>
                <w:rFonts w:ascii="Times New Roman" w:hAnsi="Times New Roman"/>
                <w:b/>
                <w:bCs/>
                <w:i/>
              </w:rPr>
              <w:t xml:space="preserve">3.2. Chia </w:t>
            </w:r>
            <w:proofErr w:type="spellStart"/>
            <w:r w:rsidRPr="00411DF5">
              <w:rPr>
                <w:rFonts w:ascii="Times New Roman" w:hAnsi="Times New Roman"/>
                <w:b/>
                <w:bCs/>
                <w:i/>
              </w:rPr>
              <w:t>theo</w:t>
            </w:r>
            <w:proofErr w:type="spellEnd"/>
            <w:r w:rsidRPr="00411DF5">
              <w:rPr>
                <w:rFonts w:ascii="Times New Roman" w:hAnsi="Times New Roman"/>
                <w:b/>
                <w:bCs/>
                <w:i/>
              </w:rPr>
              <w:t xml:space="preserve"> </w:t>
            </w:r>
            <w:proofErr w:type="spellStart"/>
            <w:r w:rsidRPr="00411DF5">
              <w:rPr>
                <w:rFonts w:ascii="Times New Roman" w:hAnsi="Times New Roman"/>
                <w:b/>
                <w:bCs/>
                <w:i/>
              </w:rPr>
              <w:t>loại</w:t>
            </w:r>
            <w:proofErr w:type="spellEnd"/>
            <w:r w:rsidRPr="00411DF5">
              <w:rPr>
                <w:rFonts w:ascii="Times New Roman" w:hAnsi="Times New Roman"/>
                <w:b/>
                <w:bCs/>
                <w:i/>
              </w:rPr>
              <w:t xml:space="preserve"> </w:t>
            </w:r>
            <w:proofErr w:type="spellStart"/>
            <w:r w:rsidRPr="00411DF5">
              <w:rPr>
                <w:rFonts w:ascii="Times New Roman" w:hAnsi="Times New Roman"/>
                <w:b/>
                <w:bCs/>
                <w:i/>
              </w:rPr>
              <w:t>hình</w:t>
            </w:r>
            <w:proofErr w:type="spellEnd"/>
            <w:r w:rsidRPr="00411DF5">
              <w:rPr>
                <w:rFonts w:ascii="Times New Roman" w:hAnsi="Times New Roman"/>
                <w:b/>
                <w:bCs/>
                <w:i/>
              </w:rPr>
              <w:t xml:space="preserve"> </w:t>
            </w:r>
            <w:proofErr w:type="spellStart"/>
            <w:r w:rsidRPr="00411DF5">
              <w:rPr>
                <w:rFonts w:ascii="Times New Roman" w:hAnsi="Times New Roman"/>
                <w:b/>
                <w:bCs/>
                <w:i/>
              </w:rPr>
              <w:t>tổ</w:t>
            </w:r>
            <w:proofErr w:type="spellEnd"/>
            <w:r w:rsidRPr="00411DF5">
              <w:rPr>
                <w:rFonts w:ascii="Times New Roman" w:hAnsi="Times New Roman"/>
                <w:b/>
                <w:bCs/>
                <w:i/>
              </w:rPr>
              <w:t xml:space="preserve"> </w:t>
            </w:r>
            <w:proofErr w:type="spellStart"/>
            <w:r w:rsidRPr="00411DF5">
              <w:rPr>
                <w:rFonts w:ascii="Times New Roman" w:hAnsi="Times New Roman"/>
                <w:b/>
                <w:bCs/>
                <w:i/>
              </w:rPr>
              <w:t>chức</w:t>
            </w:r>
            <w:proofErr w:type="spellEnd"/>
          </w:p>
        </w:tc>
        <w:tc>
          <w:tcPr>
            <w:tcW w:w="2268" w:type="dxa"/>
            <w:vAlign w:val="center"/>
          </w:tcPr>
          <w:p w14:paraId="4C99DDB2" w14:textId="77777777" w:rsidR="006070C8" w:rsidRPr="00411DF5" w:rsidRDefault="006070C8" w:rsidP="00411DF5">
            <w:pPr>
              <w:tabs>
                <w:tab w:val="left" w:leader="dot" w:pos="12474"/>
              </w:tabs>
              <w:spacing w:after="0" w:line="240" w:lineRule="auto"/>
              <w:jc w:val="center"/>
              <w:rPr>
                <w:rFonts w:ascii="Times New Roman" w:hAnsi="Times New Roman"/>
                <w:bCs/>
                <w:i/>
              </w:rPr>
            </w:pPr>
          </w:p>
        </w:tc>
        <w:tc>
          <w:tcPr>
            <w:tcW w:w="1559" w:type="dxa"/>
            <w:vAlign w:val="center"/>
          </w:tcPr>
          <w:p w14:paraId="45DAC1B7" w14:textId="73EF79C8" w:rsidR="006070C8" w:rsidRPr="00411DF5" w:rsidRDefault="006070C8" w:rsidP="00411DF5">
            <w:pPr>
              <w:tabs>
                <w:tab w:val="left" w:leader="dot" w:pos="12474"/>
              </w:tabs>
              <w:spacing w:after="0" w:line="240" w:lineRule="auto"/>
              <w:jc w:val="center"/>
              <w:rPr>
                <w:rFonts w:ascii="Times New Roman" w:hAnsi="Times New Roman"/>
                <w:bCs/>
              </w:rPr>
            </w:pPr>
          </w:p>
        </w:tc>
        <w:tc>
          <w:tcPr>
            <w:tcW w:w="2268" w:type="dxa"/>
            <w:vAlign w:val="center"/>
          </w:tcPr>
          <w:p w14:paraId="74467154"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17C88F82" w14:textId="77777777" w:rsidTr="00411DF5">
        <w:trPr>
          <w:trHeight w:val="213"/>
        </w:trPr>
        <w:tc>
          <w:tcPr>
            <w:tcW w:w="7938" w:type="dxa"/>
            <w:vAlign w:val="center"/>
          </w:tcPr>
          <w:p w14:paraId="5A096BE2" w14:textId="66AC306D"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Sàn</w:t>
            </w:r>
            <w:proofErr w:type="spellEnd"/>
            <w:r w:rsidRPr="00411DF5">
              <w:rPr>
                <w:rFonts w:ascii="Times New Roman" w:hAnsi="Times New Roman"/>
                <w:bCs/>
              </w:rPr>
              <w:t xml:space="preserve"> </w:t>
            </w:r>
            <w:proofErr w:type="spellStart"/>
            <w:r w:rsidRPr="00411DF5">
              <w:rPr>
                <w:rFonts w:ascii="Times New Roman" w:hAnsi="Times New Roman"/>
                <w:bCs/>
              </w:rPr>
              <w:t>giao</w:t>
            </w:r>
            <w:proofErr w:type="spellEnd"/>
            <w:r w:rsidRPr="00411DF5">
              <w:rPr>
                <w:rFonts w:ascii="Times New Roman" w:hAnsi="Times New Roman"/>
                <w:bCs/>
              </w:rPr>
              <w:t xml:space="preserve"> </w:t>
            </w:r>
            <w:proofErr w:type="spellStart"/>
            <w:r w:rsidRPr="00411DF5">
              <w:rPr>
                <w:rFonts w:ascii="Times New Roman" w:hAnsi="Times New Roman"/>
                <w:bCs/>
              </w:rPr>
              <w:t>dịch</w:t>
            </w:r>
            <w:proofErr w:type="spellEnd"/>
            <w:r w:rsidRPr="00411DF5">
              <w:rPr>
                <w:rFonts w:ascii="Times New Roman" w:hAnsi="Times New Roman"/>
                <w:bCs/>
              </w:rPr>
              <w:t xml:space="preserve"> </w:t>
            </w:r>
            <w:proofErr w:type="spellStart"/>
            <w:r w:rsidRPr="00411DF5">
              <w:rPr>
                <w:rFonts w:ascii="Times New Roman" w:hAnsi="Times New Roman"/>
                <w:bCs/>
              </w:rPr>
              <w:t>công</w:t>
            </w:r>
            <w:proofErr w:type="spellEnd"/>
            <w:r w:rsidRPr="00411DF5">
              <w:rPr>
                <w:rFonts w:ascii="Times New Roman" w:hAnsi="Times New Roman"/>
                <w:bCs/>
              </w:rPr>
              <w:t xml:space="preserve"> </w:t>
            </w:r>
            <w:proofErr w:type="spellStart"/>
            <w:r w:rsidRPr="00411DF5">
              <w:rPr>
                <w:rFonts w:ascii="Times New Roman" w:hAnsi="Times New Roman"/>
                <w:bCs/>
              </w:rPr>
              <w:t>nghệ</w:t>
            </w:r>
            <w:proofErr w:type="spellEnd"/>
          </w:p>
        </w:tc>
        <w:tc>
          <w:tcPr>
            <w:tcW w:w="2268" w:type="dxa"/>
            <w:vAlign w:val="center"/>
          </w:tcPr>
          <w:p w14:paraId="367CB1FE" w14:textId="77777777" w:rsidR="006070C8" w:rsidRPr="00411DF5" w:rsidRDefault="006070C8" w:rsidP="00411DF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Tổ</w:t>
            </w:r>
            <w:proofErr w:type="spellEnd"/>
            <w:r w:rsidRPr="00411DF5">
              <w:rPr>
                <w:rFonts w:ascii="Times New Roman" w:hAnsi="Times New Roman"/>
                <w:bCs/>
                <w:i/>
              </w:rPr>
              <w:t xml:space="preserve"> </w:t>
            </w:r>
            <w:proofErr w:type="spellStart"/>
            <w:r w:rsidRPr="00411DF5">
              <w:rPr>
                <w:rFonts w:ascii="Times New Roman" w:hAnsi="Times New Roman"/>
                <w:bCs/>
                <w:i/>
              </w:rPr>
              <w:t>chức</w:t>
            </w:r>
            <w:proofErr w:type="spellEnd"/>
          </w:p>
        </w:tc>
        <w:tc>
          <w:tcPr>
            <w:tcW w:w="1559" w:type="dxa"/>
            <w:vAlign w:val="center"/>
          </w:tcPr>
          <w:p w14:paraId="68C51E89" w14:textId="49C3B0C2"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21</w:t>
            </w:r>
          </w:p>
        </w:tc>
        <w:tc>
          <w:tcPr>
            <w:tcW w:w="2268" w:type="dxa"/>
            <w:vAlign w:val="center"/>
          </w:tcPr>
          <w:p w14:paraId="6D314FA0"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0E04716F" w14:textId="77777777" w:rsidTr="00411DF5">
        <w:trPr>
          <w:trHeight w:val="262"/>
        </w:trPr>
        <w:tc>
          <w:tcPr>
            <w:tcW w:w="7938" w:type="dxa"/>
            <w:vAlign w:val="center"/>
          </w:tcPr>
          <w:p w14:paraId="2FEFF548" w14:textId="0DBA565E"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hAnsi="Times New Roman"/>
                <w:bCs/>
              </w:rPr>
              <w:t xml:space="preserve">- Trung </w:t>
            </w:r>
            <w:proofErr w:type="spellStart"/>
            <w:r w:rsidRPr="00411DF5">
              <w:rPr>
                <w:rFonts w:ascii="Times New Roman" w:hAnsi="Times New Roman"/>
                <w:bCs/>
              </w:rPr>
              <w:t>tâm</w:t>
            </w:r>
            <w:proofErr w:type="spellEnd"/>
            <w:r w:rsidRPr="00411DF5">
              <w:rPr>
                <w:rFonts w:ascii="Times New Roman" w:hAnsi="Times New Roman"/>
                <w:bCs/>
              </w:rPr>
              <w:t xml:space="preserve"> </w:t>
            </w:r>
            <w:proofErr w:type="spellStart"/>
            <w:r w:rsidRPr="00411DF5">
              <w:rPr>
                <w:rFonts w:ascii="Times New Roman" w:hAnsi="Times New Roman"/>
                <w:bCs/>
              </w:rPr>
              <w:t>giao</w:t>
            </w:r>
            <w:proofErr w:type="spellEnd"/>
            <w:r w:rsidRPr="00411DF5">
              <w:rPr>
                <w:rFonts w:ascii="Times New Roman" w:hAnsi="Times New Roman"/>
                <w:bCs/>
              </w:rPr>
              <w:t xml:space="preserve"> </w:t>
            </w:r>
            <w:proofErr w:type="spellStart"/>
            <w:r w:rsidRPr="00411DF5">
              <w:rPr>
                <w:rFonts w:ascii="Times New Roman" w:hAnsi="Times New Roman"/>
                <w:bCs/>
              </w:rPr>
              <w:t>dịch</w:t>
            </w:r>
            <w:proofErr w:type="spellEnd"/>
            <w:r w:rsidRPr="00411DF5">
              <w:rPr>
                <w:rFonts w:ascii="Times New Roman" w:hAnsi="Times New Roman"/>
                <w:bCs/>
              </w:rPr>
              <w:t xml:space="preserve"> </w:t>
            </w:r>
            <w:proofErr w:type="spellStart"/>
            <w:r w:rsidRPr="00411DF5">
              <w:rPr>
                <w:rFonts w:ascii="Times New Roman" w:hAnsi="Times New Roman"/>
                <w:bCs/>
              </w:rPr>
              <w:t>công</w:t>
            </w:r>
            <w:proofErr w:type="spellEnd"/>
            <w:r w:rsidRPr="00411DF5">
              <w:rPr>
                <w:rFonts w:ascii="Times New Roman" w:hAnsi="Times New Roman"/>
                <w:bCs/>
              </w:rPr>
              <w:t xml:space="preserve"> </w:t>
            </w:r>
            <w:proofErr w:type="spellStart"/>
            <w:r w:rsidRPr="00411DF5">
              <w:rPr>
                <w:rFonts w:ascii="Times New Roman" w:hAnsi="Times New Roman"/>
                <w:bCs/>
              </w:rPr>
              <w:t>nghệ</w:t>
            </w:r>
            <w:proofErr w:type="spellEnd"/>
          </w:p>
        </w:tc>
        <w:tc>
          <w:tcPr>
            <w:tcW w:w="2268" w:type="dxa"/>
            <w:vAlign w:val="center"/>
          </w:tcPr>
          <w:p w14:paraId="23A1A0E0" w14:textId="376F9109" w:rsidR="006070C8" w:rsidRPr="00411DF5" w:rsidRDefault="006070C8" w:rsidP="00411DF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Tổ</w:t>
            </w:r>
            <w:proofErr w:type="spellEnd"/>
            <w:r w:rsidRPr="00411DF5">
              <w:rPr>
                <w:rFonts w:ascii="Times New Roman" w:hAnsi="Times New Roman"/>
                <w:bCs/>
                <w:i/>
              </w:rPr>
              <w:t xml:space="preserve"> </w:t>
            </w:r>
            <w:proofErr w:type="spellStart"/>
            <w:r w:rsidRPr="00411DF5">
              <w:rPr>
                <w:rFonts w:ascii="Times New Roman" w:hAnsi="Times New Roman"/>
                <w:bCs/>
                <w:i/>
              </w:rPr>
              <w:t>chức</w:t>
            </w:r>
            <w:proofErr w:type="spellEnd"/>
          </w:p>
        </w:tc>
        <w:tc>
          <w:tcPr>
            <w:tcW w:w="1559" w:type="dxa"/>
            <w:vAlign w:val="center"/>
          </w:tcPr>
          <w:p w14:paraId="0AA5836D" w14:textId="6CF10870"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22</w:t>
            </w:r>
          </w:p>
        </w:tc>
        <w:tc>
          <w:tcPr>
            <w:tcW w:w="2268" w:type="dxa"/>
            <w:vAlign w:val="center"/>
          </w:tcPr>
          <w:p w14:paraId="0AAF9C1B"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398C82C0" w14:textId="77777777" w:rsidTr="00411DF5">
        <w:trPr>
          <w:trHeight w:val="363"/>
        </w:trPr>
        <w:tc>
          <w:tcPr>
            <w:tcW w:w="7938" w:type="dxa"/>
            <w:vAlign w:val="center"/>
          </w:tcPr>
          <w:p w14:paraId="7300B398" w14:textId="3D22B04A"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hAnsi="Times New Roman"/>
                <w:bCs/>
              </w:rPr>
              <w:t xml:space="preserve">- Trung </w:t>
            </w:r>
            <w:proofErr w:type="spellStart"/>
            <w:r w:rsidRPr="00411DF5">
              <w:rPr>
                <w:rFonts w:ascii="Times New Roman" w:hAnsi="Times New Roman"/>
                <w:bCs/>
              </w:rPr>
              <w:t>tâm</w:t>
            </w:r>
            <w:proofErr w:type="spellEnd"/>
            <w:r w:rsidRPr="00411DF5">
              <w:rPr>
                <w:rFonts w:ascii="Times New Roman" w:hAnsi="Times New Roman"/>
                <w:bCs/>
              </w:rPr>
              <w:t xml:space="preserve"> </w:t>
            </w:r>
            <w:proofErr w:type="spellStart"/>
            <w:r w:rsidRPr="00411DF5">
              <w:rPr>
                <w:rFonts w:ascii="Times New Roman" w:hAnsi="Times New Roman"/>
                <w:bCs/>
              </w:rPr>
              <w:t>xúc</w:t>
            </w:r>
            <w:proofErr w:type="spellEnd"/>
            <w:r w:rsidRPr="00411DF5">
              <w:rPr>
                <w:rFonts w:ascii="Times New Roman" w:hAnsi="Times New Roman"/>
                <w:bCs/>
              </w:rPr>
              <w:t xml:space="preserve"> </w:t>
            </w:r>
            <w:proofErr w:type="spellStart"/>
            <w:r w:rsidRPr="00411DF5">
              <w:rPr>
                <w:rFonts w:ascii="Times New Roman" w:hAnsi="Times New Roman"/>
                <w:bCs/>
              </w:rPr>
              <w:t>tiến</w:t>
            </w:r>
            <w:proofErr w:type="spellEnd"/>
            <w:r w:rsidRPr="00411DF5">
              <w:rPr>
                <w:rFonts w:ascii="Times New Roman" w:hAnsi="Times New Roman"/>
                <w:bCs/>
              </w:rPr>
              <w:t xml:space="preserve"> </w:t>
            </w:r>
            <w:proofErr w:type="spellStart"/>
            <w:r w:rsidRPr="00411DF5">
              <w:rPr>
                <w:rFonts w:ascii="Times New Roman" w:hAnsi="Times New Roman"/>
                <w:bCs/>
              </w:rPr>
              <w:t>và</w:t>
            </w:r>
            <w:proofErr w:type="spellEnd"/>
            <w:r w:rsidRPr="00411DF5">
              <w:rPr>
                <w:rFonts w:ascii="Times New Roman" w:hAnsi="Times New Roman"/>
                <w:bCs/>
              </w:rPr>
              <w:t xml:space="preserve"> </w:t>
            </w:r>
            <w:proofErr w:type="spellStart"/>
            <w:r w:rsidRPr="00411DF5">
              <w:rPr>
                <w:rFonts w:ascii="Times New Roman" w:hAnsi="Times New Roman"/>
                <w:bCs/>
              </w:rPr>
              <w:t>hỗ</w:t>
            </w:r>
            <w:proofErr w:type="spellEnd"/>
            <w:r w:rsidRPr="00411DF5">
              <w:rPr>
                <w:rFonts w:ascii="Times New Roman" w:hAnsi="Times New Roman"/>
                <w:bCs/>
              </w:rPr>
              <w:t xml:space="preserve"> </w:t>
            </w:r>
            <w:proofErr w:type="spellStart"/>
            <w:r w:rsidRPr="00411DF5">
              <w:rPr>
                <w:rFonts w:ascii="Times New Roman" w:hAnsi="Times New Roman"/>
                <w:bCs/>
              </w:rPr>
              <w:t>trợ</w:t>
            </w:r>
            <w:proofErr w:type="spellEnd"/>
            <w:r w:rsidRPr="00411DF5">
              <w:rPr>
                <w:rFonts w:ascii="Times New Roman" w:hAnsi="Times New Roman"/>
                <w:bCs/>
              </w:rPr>
              <w:t xml:space="preserve"> </w:t>
            </w:r>
            <w:proofErr w:type="spellStart"/>
            <w:r w:rsidRPr="00411DF5">
              <w:rPr>
                <w:rFonts w:ascii="Times New Roman" w:hAnsi="Times New Roman"/>
                <w:bCs/>
              </w:rPr>
              <w:t>hoạt</w:t>
            </w:r>
            <w:proofErr w:type="spellEnd"/>
            <w:r w:rsidRPr="00411DF5">
              <w:rPr>
                <w:rFonts w:ascii="Times New Roman" w:hAnsi="Times New Roman"/>
                <w:bCs/>
              </w:rPr>
              <w:t xml:space="preserve"> </w:t>
            </w:r>
            <w:proofErr w:type="spellStart"/>
            <w:r w:rsidRPr="00411DF5">
              <w:rPr>
                <w:rFonts w:ascii="Times New Roman" w:hAnsi="Times New Roman"/>
                <w:bCs/>
              </w:rPr>
              <w:t>động</w:t>
            </w:r>
            <w:proofErr w:type="spellEnd"/>
            <w:r w:rsidRPr="00411DF5">
              <w:rPr>
                <w:rFonts w:ascii="Times New Roman" w:hAnsi="Times New Roman"/>
                <w:bCs/>
              </w:rPr>
              <w:t xml:space="preserve"> </w:t>
            </w:r>
            <w:proofErr w:type="spellStart"/>
            <w:r w:rsidRPr="00411DF5">
              <w:rPr>
                <w:rFonts w:ascii="Times New Roman" w:hAnsi="Times New Roman"/>
                <w:bCs/>
              </w:rPr>
              <w:t>chuyển</w:t>
            </w:r>
            <w:proofErr w:type="spellEnd"/>
            <w:r w:rsidRPr="00411DF5">
              <w:rPr>
                <w:rFonts w:ascii="Times New Roman" w:hAnsi="Times New Roman"/>
                <w:bCs/>
              </w:rPr>
              <w:t xml:space="preserve"> </w:t>
            </w:r>
            <w:proofErr w:type="spellStart"/>
            <w:r w:rsidRPr="00411DF5">
              <w:rPr>
                <w:rFonts w:ascii="Times New Roman" w:hAnsi="Times New Roman"/>
                <w:bCs/>
              </w:rPr>
              <w:t>giao</w:t>
            </w:r>
            <w:proofErr w:type="spellEnd"/>
            <w:r w:rsidRPr="00411DF5">
              <w:rPr>
                <w:rFonts w:ascii="Times New Roman" w:hAnsi="Times New Roman"/>
                <w:bCs/>
              </w:rPr>
              <w:t xml:space="preserve"> </w:t>
            </w:r>
            <w:proofErr w:type="spellStart"/>
            <w:r w:rsidRPr="00411DF5">
              <w:rPr>
                <w:rFonts w:ascii="Times New Roman" w:hAnsi="Times New Roman"/>
                <w:bCs/>
              </w:rPr>
              <w:t>công</w:t>
            </w:r>
            <w:proofErr w:type="spellEnd"/>
            <w:r w:rsidRPr="00411DF5">
              <w:rPr>
                <w:rFonts w:ascii="Times New Roman" w:hAnsi="Times New Roman"/>
                <w:bCs/>
              </w:rPr>
              <w:t xml:space="preserve"> </w:t>
            </w:r>
            <w:proofErr w:type="spellStart"/>
            <w:r w:rsidRPr="00411DF5">
              <w:rPr>
                <w:rFonts w:ascii="Times New Roman" w:hAnsi="Times New Roman"/>
                <w:bCs/>
              </w:rPr>
              <w:t>nghệ</w:t>
            </w:r>
            <w:proofErr w:type="spellEnd"/>
          </w:p>
        </w:tc>
        <w:tc>
          <w:tcPr>
            <w:tcW w:w="2268" w:type="dxa"/>
            <w:vAlign w:val="center"/>
          </w:tcPr>
          <w:p w14:paraId="7CF6C833" w14:textId="4E1BDBFD" w:rsidR="006070C8" w:rsidRPr="00411DF5" w:rsidRDefault="006070C8" w:rsidP="00411DF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Tổ</w:t>
            </w:r>
            <w:proofErr w:type="spellEnd"/>
            <w:r w:rsidRPr="00411DF5">
              <w:rPr>
                <w:rFonts w:ascii="Times New Roman" w:hAnsi="Times New Roman"/>
                <w:bCs/>
                <w:i/>
              </w:rPr>
              <w:t xml:space="preserve"> </w:t>
            </w:r>
            <w:proofErr w:type="spellStart"/>
            <w:r w:rsidRPr="00411DF5">
              <w:rPr>
                <w:rFonts w:ascii="Times New Roman" w:hAnsi="Times New Roman"/>
                <w:bCs/>
                <w:i/>
              </w:rPr>
              <w:t>chức</w:t>
            </w:r>
            <w:proofErr w:type="spellEnd"/>
          </w:p>
        </w:tc>
        <w:tc>
          <w:tcPr>
            <w:tcW w:w="1559" w:type="dxa"/>
            <w:vAlign w:val="center"/>
          </w:tcPr>
          <w:p w14:paraId="226B41A4" w14:textId="75DD9A09"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23</w:t>
            </w:r>
          </w:p>
        </w:tc>
        <w:tc>
          <w:tcPr>
            <w:tcW w:w="2268" w:type="dxa"/>
            <w:vAlign w:val="center"/>
          </w:tcPr>
          <w:p w14:paraId="07C206D3"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20CE9981" w14:textId="77777777" w:rsidTr="00411DF5">
        <w:trPr>
          <w:trHeight w:val="289"/>
        </w:trPr>
        <w:tc>
          <w:tcPr>
            <w:tcW w:w="7938" w:type="dxa"/>
            <w:vAlign w:val="center"/>
          </w:tcPr>
          <w:p w14:paraId="4B8CC84A" w14:textId="7C4E8497"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hAnsi="Times New Roman"/>
                <w:bCs/>
              </w:rPr>
              <w:t xml:space="preserve">- Trung </w:t>
            </w:r>
            <w:proofErr w:type="spellStart"/>
            <w:r w:rsidRPr="00411DF5">
              <w:rPr>
                <w:rFonts w:ascii="Times New Roman" w:hAnsi="Times New Roman"/>
                <w:bCs/>
              </w:rPr>
              <w:t>tâm</w:t>
            </w:r>
            <w:proofErr w:type="spellEnd"/>
            <w:r w:rsidRPr="00411DF5">
              <w:rPr>
                <w:rFonts w:ascii="Times New Roman" w:hAnsi="Times New Roman"/>
                <w:bCs/>
              </w:rPr>
              <w:t xml:space="preserve"> </w:t>
            </w:r>
            <w:proofErr w:type="spellStart"/>
            <w:r w:rsidRPr="00411DF5">
              <w:rPr>
                <w:rFonts w:ascii="Times New Roman" w:hAnsi="Times New Roman"/>
                <w:bCs/>
              </w:rPr>
              <w:t>hô</w:t>
            </w:r>
            <w:proofErr w:type="spellEnd"/>
            <w:r w:rsidRPr="00411DF5">
              <w:rPr>
                <w:rFonts w:ascii="Times New Roman" w:hAnsi="Times New Roman"/>
                <w:bCs/>
              </w:rPr>
              <w:t xml:space="preserve">̃ </w:t>
            </w:r>
            <w:proofErr w:type="spellStart"/>
            <w:r w:rsidRPr="00411DF5">
              <w:rPr>
                <w:rFonts w:ascii="Times New Roman" w:hAnsi="Times New Roman"/>
                <w:bCs/>
              </w:rPr>
              <w:t>trơ</w:t>
            </w:r>
            <w:proofErr w:type="spellEnd"/>
            <w:r w:rsidRPr="00411DF5">
              <w:rPr>
                <w:rFonts w:ascii="Times New Roman" w:hAnsi="Times New Roman"/>
                <w:bCs/>
              </w:rPr>
              <w:t xml:space="preserve">̣ </w:t>
            </w:r>
            <w:proofErr w:type="spellStart"/>
            <w:r w:rsidRPr="00411DF5">
              <w:rPr>
                <w:rFonts w:ascii="Times New Roman" w:hAnsi="Times New Roman"/>
                <w:bCs/>
              </w:rPr>
              <w:t>định</w:t>
            </w:r>
            <w:proofErr w:type="spellEnd"/>
            <w:r w:rsidRPr="00411DF5">
              <w:rPr>
                <w:rFonts w:ascii="Times New Roman" w:hAnsi="Times New Roman"/>
                <w:bCs/>
              </w:rPr>
              <w:t xml:space="preserve"> </w:t>
            </w:r>
            <w:proofErr w:type="spellStart"/>
            <w:r w:rsidRPr="00411DF5">
              <w:rPr>
                <w:rFonts w:ascii="Times New Roman" w:hAnsi="Times New Roman"/>
                <w:bCs/>
              </w:rPr>
              <w:t>giá</w:t>
            </w:r>
            <w:proofErr w:type="spellEnd"/>
            <w:r w:rsidRPr="00411DF5">
              <w:rPr>
                <w:rFonts w:ascii="Times New Roman" w:hAnsi="Times New Roman"/>
                <w:bCs/>
              </w:rPr>
              <w:t xml:space="preserve"> </w:t>
            </w:r>
            <w:proofErr w:type="spellStart"/>
            <w:r w:rsidRPr="00411DF5">
              <w:rPr>
                <w:rFonts w:ascii="Times New Roman" w:hAnsi="Times New Roman"/>
                <w:bCs/>
              </w:rPr>
              <w:t>tài</w:t>
            </w:r>
            <w:proofErr w:type="spellEnd"/>
            <w:r w:rsidRPr="00411DF5">
              <w:rPr>
                <w:rFonts w:ascii="Times New Roman" w:hAnsi="Times New Roman"/>
                <w:bCs/>
              </w:rPr>
              <w:t xml:space="preserve"> </w:t>
            </w:r>
            <w:proofErr w:type="spellStart"/>
            <w:r w:rsidRPr="00411DF5">
              <w:rPr>
                <w:rFonts w:ascii="Times New Roman" w:hAnsi="Times New Roman"/>
                <w:bCs/>
              </w:rPr>
              <w:t>sản</w:t>
            </w:r>
            <w:proofErr w:type="spellEnd"/>
            <w:r w:rsidRPr="00411DF5">
              <w:rPr>
                <w:rFonts w:ascii="Times New Roman" w:hAnsi="Times New Roman"/>
                <w:bCs/>
              </w:rPr>
              <w:t xml:space="preserve"> </w:t>
            </w:r>
            <w:proofErr w:type="spellStart"/>
            <w:r w:rsidRPr="00411DF5">
              <w:rPr>
                <w:rFonts w:ascii="Times New Roman" w:hAnsi="Times New Roman"/>
                <w:bCs/>
              </w:rPr>
              <w:t>trí</w:t>
            </w:r>
            <w:proofErr w:type="spellEnd"/>
            <w:r w:rsidRPr="00411DF5">
              <w:rPr>
                <w:rFonts w:ascii="Times New Roman" w:hAnsi="Times New Roman"/>
                <w:bCs/>
              </w:rPr>
              <w:t xml:space="preserve"> </w:t>
            </w:r>
            <w:proofErr w:type="spellStart"/>
            <w:r w:rsidRPr="00411DF5">
              <w:rPr>
                <w:rFonts w:ascii="Times New Roman" w:hAnsi="Times New Roman"/>
                <w:bCs/>
              </w:rPr>
              <w:t>tuệ</w:t>
            </w:r>
            <w:proofErr w:type="spellEnd"/>
          </w:p>
        </w:tc>
        <w:tc>
          <w:tcPr>
            <w:tcW w:w="2268" w:type="dxa"/>
            <w:vAlign w:val="center"/>
          </w:tcPr>
          <w:p w14:paraId="72EC9C8A" w14:textId="1DD34AF6" w:rsidR="006070C8" w:rsidRPr="00411DF5" w:rsidRDefault="006070C8" w:rsidP="00411DF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Tổ</w:t>
            </w:r>
            <w:proofErr w:type="spellEnd"/>
            <w:r w:rsidRPr="00411DF5">
              <w:rPr>
                <w:rFonts w:ascii="Times New Roman" w:hAnsi="Times New Roman"/>
                <w:bCs/>
                <w:i/>
              </w:rPr>
              <w:t xml:space="preserve"> </w:t>
            </w:r>
            <w:proofErr w:type="spellStart"/>
            <w:r w:rsidRPr="00411DF5">
              <w:rPr>
                <w:rFonts w:ascii="Times New Roman" w:hAnsi="Times New Roman"/>
                <w:bCs/>
                <w:i/>
              </w:rPr>
              <w:t>chức</w:t>
            </w:r>
            <w:proofErr w:type="spellEnd"/>
          </w:p>
        </w:tc>
        <w:tc>
          <w:tcPr>
            <w:tcW w:w="1559" w:type="dxa"/>
            <w:vAlign w:val="center"/>
          </w:tcPr>
          <w:p w14:paraId="7A3E5C48" w14:textId="6D3C2C05"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24</w:t>
            </w:r>
          </w:p>
        </w:tc>
        <w:tc>
          <w:tcPr>
            <w:tcW w:w="2268" w:type="dxa"/>
            <w:vAlign w:val="center"/>
          </w:tcPr>
          <w:p w14:paraId="456723A0"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5C2AEE60" w14:textId="77777777" w:rsidTr="00411DF5">
        <w:trPr>
          <w:trHeight w:val="195"/>
        </w:trPr>
        <w:tc>
          <w:tcPr>
            <w:tcW w:w="7938" w:type="dxa"/>
            <w:vAlign w:val="center"/>
          </w:tcPr>
          <w:p w14:paraId="043634BD" w14:textId="4B9BC48E"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hAnsi="Times New Roman"/>
                <w:bCs/>
              </w:rPr>
              <w:t xml:space="preserve">- Trung </w:t>
            </w:r>
            <w:proofErr w:type="spellStart"/>
            <w:r w:rsidRPr="00411DF5">
              <w:rPr>
                <w:rFonts w:ascii="Times New Roman" w:hAnsi="Times New Roman"/>
                <w:bCs/>
              </w:rPr>
              <w:t>tâm</w:t>
            </w:r>
            <w:proofErr w:type="spellEnd"/>
            <w:r w:rsidRPr="00411DF5">
              <w:rPr>
                <w:rFonts w:ascii="Times New Roman" w:hAnsi="Times New Roman"/>
                <w:bCs/>
              </w:rPr>
              <w:t xml:space="preserve"> </w:t>
            </w:r>
            <w:proofErr w:type="spellStart"/>
            <w:r w:rsidRPr="00411DF5">
              <w:rPr>
                <w:rFonts w:ascii="Times New Roman" w:hAnsi="Times New Roman"/>
                <w:bCs/>
              </w:rPr>
              <w:t>hỗ</w:t>
            </w:r>
            <w:proofErr w:type="spellEnd"/>
            <w:r w:rsidRPr="00411DF5">
              <w:rPr>
                <w:rFonts w:ascii="Times New Roman" w:hAnsi="Times New Roman"/>
                <w:bCs/>
              </w:rPr>
              <w:t xml:space="preserve"> </w:t>
            </w:r>
            <w:proofErr w:type="spellStart"/>
            <w:r w:rsidRPr="00411DF5">
              <w:rPr>
                <w:rFonts w:ascii="Times New Roman" w:hAnsi="Times New Roman"/>
                <w:bCs/>
              </w:rPr>
              <w:t>trợ</w:t>
            </w:r>
            <w:proofErr w:type="spellEnd"/>
            <w:r w:rsidRPr="00411DF5">
              <w:rPr>
                <w:rFonts w:ascii="Times New Roman" w:hAnsi="Times New Roman"/>
                <w:bCs/>
              </w:rPr>
              <w:t xml:space="preserve"> </w:t>
            </w:r>
            <w:proofErr w:type="spellStart"/>
            <w:r w:rsidRPr="00411DF5">
              <w:rPr>
                <w:rFonts w:ascii="Times New Roman" w:hAnsi="Times New Roman"/>
                <w:bCs/>
              </w:rPr>
              <w:t>đổi</w:t>
            </w:r>
            <w:proofErr w:type="spellEnd"/>
            <w:r w:rsidRPr="00411DF5">
              <w:rPr>
                <w:rFonts w:ascii="Times New Roman" w:hAnsi="Times New Roman"/>
                <w:bCs/>
              </w:rPr>
              <w:t xml:space="preserve"> </w:t>
            </w:r>
            <w:proofErr w:type="spellStart"/>
            <w:r w:rsidRPr="00411DF5">
              <w:rPr>
                <w:rFonts w:ascii="Times New Roman" w:hAnsi="Times New Roman"/>
                <w:bCs/>
              </w:rPr>
              <w:t>mới</w:t>
            </w:r>
            <w:proofErr w:type="spellEnd"/>
            <w:r w:rsidRPr="00411DF5">
              <w:rPr>
                <w:rFonts w:ascii="Times New Roman" w:hAnsi="Times New Roman"/>
                <w:bCs/>
              </w:rPr>
              <w:t xml:space="preserve"> </w:t>
            </w:r>
            <w:proofErr w:type="spellStart"/>
            <w:r w:rsidRPr="00411DF5">
              <w:rPr>
                <w:rFonts w:ascii="Times New Roman" w:hAnsi="Times New Roman"/>
                <w:bCs/>
              </w:rPr>
              <w:t>sáng</w:t>
            </w:r>
            <w:proofErr w:type="spellEnd"/>
            <w:r w:rsidRPr="00411DF5">
              <w:rPr>
                <w:rFonts w:ascii="Times New Roman" w:hAnsi="Times New Roman"/>
                <w:bCs/>
              </w:rPr>
              <w:t xml:space="preserve"> </w:t>
            </w:r>
            <w:proofErr w:type="spellStart"/>
            <w:r w:rsidRPr="00411DF5">
              <w:rPr>
                <w:rFonts w:ascii="Times New Roman" w:hAnsi="Times New Roman"/>
                <w:bCs/>
              </w:rPr>
              <w:t>tạo</w:t>
            </w:r>
            <w:proofErr w:type="spellEnd"/>
          </w:p>
        </w:tc>
        <w:tc>
          <w:tcPr>
            <w:tcW w:w="2268" w:type="dxa"/>
            <w:vAlign w:val="center"/>
          </w:tcPr>
          <w:p w14:paraId="2E91E737" w14:textId="77777777" w:rsidR="006070C8" w:rsidRPr="00411DF5" w:rsidRDefault="006070C8" w:rsidP="00411DF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Tổ</w:t>
            </w:r>
            <w:proofErr w:type="spellEnd"/>
            <w:r w:rsidRPr="00411DF5">
              <w:rPr>
                <w:rFonts w:ascii="Times New Roman" w:hAnsi="Times New Roman"/>
                <w:bCs/>
                <w:i/>
              </w:rPr>
              <w:t xml:space="preserve"> </w:t>
            </w:r>
            <w:proofErr w:type="spellStart"/>
            <w:r w:rsidRPr="00411DF5">
              <w:rPr>
                <w:rFonts w:ascii="Times New Roman" w:hAnsi="Times New Roman"/>
                <w:bCs/>
                <w:i/>
              </w:rPr>
              <w:t>chức</w:t>
            </w:r>
            <w:proofErr w:type="spellEnd"/>
          </w:p>
        </w:tc>
        <w:tc>
          <w:tcPr>
            <w:tcW w:w="1559" w:type="dxa"/>
            <w:vAlign w:val="center"/>
          </w:tcPr>
          <w:p w14:paraId="2E5FF76F" w14:textId="1F0F1B91"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25</w:t>
            </w:r>
          </w:p>
        </w:tc>
        <w:tc>
          <w:tcPr>
            <w:tcW w:w="2268" w:type="dxa"/>
            <w:vAlign w:val="center"/>
          </w:tcPr>
          <w:p w14:paraId="32A4179F"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7137AC3B" w14:textId="77777777" w:rsidTr="00411DF5">
        <w:trPr>
          <w:trHeight w:val="345"/>
        </w:trPr>
        <w:tc>
          <w:tcPr>
            <w:tcW w:w="7938" w:type="dxa"/>
            <w:vAlign w:val="center"/>
          </w:tcPr>
          <w:p w14:paraId="7945A49F" w14:textId="3C263E19"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Cơ</w:t>
            </w:r>
            <w:proofErr w:type="spellEnd"/>
            <w:r w:rsidRPr="00411DF5">
              <w:rPr>
                <w:rFonts w:ascii="Times New Roman" w:hAnsi="Times New Roman"/>
                <w:bCs/>
              </w:rPr>
              <w:t xml:space="preserve"> </w:t>
            </w:r>
            <w:proofErr w:type="spellStart"/>
            <w:r w:rsidRPr="00411DF5">
              <w:rPr>
                <w:rFonts w:ascii="Times New Roman" w:hAnsi="Times New Roman"/>
                <w:bCs/>
              </w:rPr>
              <w:t>sở</w:t>
            </w:r>
            <w:proofErr w:type="spellEnd"/>
            <w:r w:rsidRPr="00411DF5">
              <w:rPr>
                <w:rFonts w:ascii="Times New Roman" w:hAnsi="Times New Roman"/>
                <w:bCs/>
              </w:rPr>
              <w:t xml:space="preserve"> </w:t>
            </w:r>
            <w:proofErr w:type="spellStart"/>
            <w:r w:rsidRPr="00411DF5">
              <w:rPr>
                <w:rFonts w:ascii="Times New Roman" w:hAnsi="Times New Roman"/>
                <w:bCs/>
              </w:rPr>
              <w:t>ươm</w:t>
            </w:r>
            <w:proofErr w:type="spellEnd"/>
            <w:r w:rsidRPr="00411DF5">
              <w:rPr>
                <w:rFonts w:ascii="Times New Roman" w:hAnsi="Times New Roman"/>
                <w:bCs/>
              </w:rPr>
              <w:t xml:space="preserve"> </w:t>
            </w:r>
            <w:proofErr w:type="spellStart"/>
            <w:r w:rsidRPr="00411DF5">
              <w:rPr>
                <w:rFonts w:ascii="Times New Roman" w:hAnsi="Times New Roman"/>
                <w:bCs/>
              </w:rPr>
              <w:t>tạo</w:t>
            </w:r>
            <w:proofErr w:type="spellEnd"/>
            <w:r w:rsidRPr="00411DF5">
              <w:rPr>
                <w:rFonts w:ascii="Times New Roman" w:hAnsi="Times New Roman"/>
                <w:bCs/>
              </w:rPr>
              <w:t xml:space="preserve"> </w:t>
            </w:r>
            <w:proofErr w:type="spellStart"/>
            <w:r w:rsidRPr="00411DF5">
              <w:rPr>
                <w:rFonts w:ascii="Times New Roman" w:hAnsi="Times New Roman"/>
                <w:bCs/>
              </w:rPr>
              <w:t>công</w:t>
            </w:r>
            <w:proofErr w:type="spellEnd"/>
            <w:r w:rsidRPr="00411DF5">
              <w:rPr>
                <w:rFonts w:ascii="Times New Roman" w:hAnsi="Times New Roman"/>
                <w:bCs/>
              </w:rPr>
              <w:t xml:space="preserve"> </w:t>
            </w:r>
            <w:proofErr w:type="spellStart"/>
            <w:r w:rsidRPr="00411DF5">
              <w:rPr>
                <w:rFonts w:ascii="Times New Roman" w:hAnsi="Times New Roman"/>
                <w:bCs/>
              </w:rPr>
              <w:t>nghệ</w:t>
            </w:r>
            <w:proofErr w:type="spellEnd"/>
            <w:r w:rsidRPr="00411DF5">
              <w:rPr>
                <w:rFonts w:ascii="Times New Roman" w:hAnsi="Times New Roman"/>
                <w:bCs/>
              </w:rPr>
              <w:t xml:space="preserve">, </w:t>
            </w:r>
            <w:proofErr w:type="spellStart"/>
            <w:r w:rsidRPr="00411DF5">
              <w:rPr>
                <w:rFonts w:ascii="Times New Roman" w:hAnsi="Times New Roman"/>
                <w:bCs/>
              </w:rPr>
              <w:t>ươm</w:t>
            </w:r>
            <w:proofErr w:type="spellEnd"/>
            <w:r w:rsidRPr="00411DF5">
              <w:rPr>
                <w:rFonts w:ascii="Times New Roman" w:hAnsi="Times New Roman"/>
                <w:bCs/>
              </w:rPr>
              <w:t xml:space="preserve"> </w:t>
            </w:r>
            <w:proofErr w:type="spellStart"/>
            <w:r w:rsidRPr="00411DF5">
              <w:rPr>
                <w:rFonts w:ascii="Times New Roman" w:hAnsi="Times New Roman"/>
                <w:bCs/>
              </w:rPr>
              <w:t>tạo</w:t>
            </w:r>
            <w:proofErr w:type="spellEnd"/>
            <w:r w:rsidRPr="00411DF5">
              <w:rPr>
                <w:rFonts w:ascii="Times New Roman" w:hAnsi="Times New Roman"/>
                <w:bCs/>
              </w:rPr>
              <w:t xml:space="preserve"> </w:t>
            </w:r>
            <w:proofErr w:type="spellStart"/>
            <w:r w:rsidRPr="00411DF5">
              <w:rPr>
                <w:rFonts w:ascii="Times New Roman" w:hAnsi="Times New Roman"/>
                <w:bCs/>
              </w:rPr>
              <w:t>doanh</w:t>
            </w:r>
            <w:proofErr w:type="spellEnd"/>
            <w:r w:rsidRPr="00411DF5">
              <w:rPr>
                <w:rFonts w:ascii="Times New Roman" w:hAnsi="Times New Roman"/>
                <w:bCs/>
              </w:rPr>
              <w:t xml:space="preserve"> </w:t>
            </w:r>
            <w:proofErr w:type="spellStart"/>
            <w:r w:rsidRPr="00411DF5">
              <w:rPr>
                <w:rFonts w:ascii="Times New Roman" w:hAnsi="Times New Roman"/>
                <w:bCs/>
              </w:rPr>
              <w:t>nghiệp</w:t>
            </w:r>
            <w:proofErr w:type="spellEnd"/>
            <w:r w:rsidRPr="00411DF5">
              <w:rPr>
                <w:rFonts w:ascii="Times New Roman" w:hAnsi="Times New Roman"/>
                <w:bCs/>
              </w:rPr>
              <w:t xml:space="preserve"> KH&amp;CN</w:t>
            </w:r>
          </w:p>
        </w:tc>
        <w:tc>
          <w:tcPr>
            <w:tcW w:w="2268" w:type="dxa"/>
            <w:vAlign w:val="center"/>
          </w:tcPr>
          <w:p w14:paraId="7FC950A8" w14:textId="3F2441AB" w:rsidR="006070C8" w:rsidRPr="00411DF5" w:rsidRDefault="006070C8" w:rsidP="00411DF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Tổ</w:t>
            </w:r>
            <w:proofErr w:type="spellEnd"/>
            <w:r w:rsidRPr="00411DF5">
              <w:rPr>
                <w:rFonts w:ascii="Times New Roman" w:hAnsi="Times New Roman"/>
                <w:bCs/>
                <w:i/>
              </w:rPr>
              <w:t xml:space="preserve"> </w:t>
            </w:r>
            <w:proofErr w:type="spellStart"/>
            <w:r w:rsidRPr="00411DF5">
              <w:rPr>
                <w:rFonts w:ascii="Times New Roman" w:hAnsi="Times New Roman"/>
                <w:bCs/>
                <w:i/>
              </w:rPr>
              <w:t>chức</w:t>
            </w:r>
            <w:proofErr w:type="spellEnd"/>
          </w:p>
        </w:tc>
        <w:tc>
          <w:tcPr>
            <w:tcW w:w="1559" w:type="dxa"/>
            <w:vAlign w:val="center"/>
          </w:tcPr>
          <w:p w14:paraId="6928489F" w14:textId="42D91440"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26</w:t>
            </w:r>
          </w:p>
        </w:tc>
        <w:tc>
          <w:tcPr>
            <w:tcW w:w="2268" w:type="dxa"/>
            <w:vAlign w:val="center"/>
          </w:tcPr>
          <w:p w14:paraId="4976E4E3"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30A6F436" w14:textId="77777777" w:rsidTr="00411DF5">
        <w:trPr>
          <w:trHeight w:val="345"/>
        </w:trPr>
        <w:tc>
          <w:tcPr>
            <w:tcW w:w="7938" w:type="dxa"/>
            <w:vAlign w:val="center"/>
          </w:tcPr>
          <w:p w14:paraId="7607BAE1" w14:textId="36645E80"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hAnsi="Times New Roman"/>
                <w:b/>
                <w:bCs/>
              </w:rPr>
              <w:t xml:space="preserve">4. </w:t>
            </w:r>
            <w:proofErr w:type="spellStart"/>
            <w:r w:rsidRPr="00411DF5">
              <w:rPr>
                <w:rFonts w:ascii="Times New Roman" w:hAnsi="Times New Roman"/>
                <w:b/>
                <w:bCs/>
              </w:rPr>
              <w:t>Giá</w:t>
            </w:r>
            <w:proofErr w:type="spellEnd"/>
            <w:r w:rsidRPr="00411DF5">
              <w:rPr>
                <w:rFonts w:ascii="Times New Roman" w:hAnsi="Times New Roman"/>
                <w:b/>
                <w:bCs/>
              </w:rPr>
              <w:t xml:space="preserve"> </w:t>
            </w:r>
            <w:proofErr w:type="spellStart"/>
            <w:r w:rsidRPr="00411DF5">
              <w:rPr>
                <w:rFonts w:ascii="Times New Roman" w:hAnsi="Times New Roman"/>
                <w:b/>
                <w:bCs/>
              </w:rPr>
              <w:t>trị</w:t>
            </w:r>
            <w:proofErr w:type="spellEnd"/>
            <w:r w:rsidRPr="00411DF5">
              <w:rPr>
                <w:rFonts w:ascii="Times New Roman" w:hAnsi="Times New Roman"/>
                <w:b/>
                <w:bCs/>
              </w:rPr>
              <w:t xml:space="preserve"> </w:t>
            </w:r>
            <w:proofErr w:type="spellStart"/>
            <w:r w:rsidRPr="00411DF5">
              <w:rPr>
                <w:rFonts w:ascii="Times New Roman" w:hAnsi="Times New Roman"/>
                <w:b/>
                <w:bCs/>
              </w:rPr>
              <w:t>giao</w:t>
            </w:r>
            <w:proofErr w:type="spellEnd"/>
            <w:r w:rsidRPr="00411DF5">
              <w:rPr>
                <w:rFonts w:ascii="Times New Roman" w:hAnsi="Times New Roman"/>
                <w:b/>
                <w:bCs/>
              </w:rPr>
              <w:t xml:space="preserve"> </w:t>
            </w:r>
            <w:proofErr w:type="spellStart"/>
            <w:r w:rsidRPr="00411DF5">
              <w:rPr>
                <w:rFonts w:ascii="Times New Roman" w:hAnsi="Times New Roman"/>
                <w:b/>
                <w:bCs/>
              </w:rPr>
              <w:t>dịch</w:t>
            </w:r>
            <w:proofErr w:type="spellEnd"/>
            <w:r w:rsidRPr="00411DF5">
              <w:rPr>
                <w:rFonts w:ascii="Times New Roman" w:hAnsi="Times New Roman"/>
                <w:b/>
                <w:bCs/>
              </w:rPr>
              <w:t xml:space="preserve"> </w:t>
            </w:r>
            <w:proofErr w:type="spellStart"/>
            <w:r w:rsidRPr="00411DF5">
              <w:rPr>
                <w:rFonts w:ascii="Times New Roman" w:hAnsi="Times New Roman"/>
                <w:b/>
                <w:bCs/>
              </w:rPr>
              <w:t>của</w:t>
            </w:r>
            <w:proofErr w:type="spellEnd"/>
            <w:r w:rsidRPr="00411DF5">
              <w:rPr>
                <w:rFonts w:ascii="Times New Roman" w:hAnsi="Times New Roman"/>
                <w:b/>
                <w:bCs/>
              </w:rPr>
              <w:t xml:space="preserve"> </w:t>
            </w:r>
            <w:proofErr w:type="spellStart"/>
            <w:r w:rsidRPr="00411DF5">
              <w:rPr>
                <w:rFonts w:ascii="Times New Roman" w:hAnsi="Times New Roman"/>
                <w:b/>
                <w:bCs/>
              </w:rPr>
              <w:t>thị</w:t>
            </w:r>
            <w:proofErr w:type="spellEnd"/>
            <w:r w:rsidRPr="00411DF5">
              <w:rPr>
                <w:rFonts w:ascii="Times New Roman" w:hAnsi="Times New Roman"/>
                <w:b/>
                <w:bCs/>
              </w:rPr>
              <w:t xml:space="preserve"> </w:t>
            </w:r>
            <w:proofErr w:type="spellStart"/>
            <w:r w:rsidRPr="00411DF5">
              <w:rPr>
                <w:rFonts w:ascii="Times New Roman" w:hAnsi="Times New Roman"/>
                <w:b/>
                <w:bCs/>
              </w:rPr>
              <w:t>trường</w:t>
            </w:r>
            <w:proofErr w:type="spellEnd"/>
            <w:r w:rsidRPr="00411DF5">
              <w:rPr>
                <w:rFonts w:ascii="Times New Roman" w:hAnsi="Times New Roman"/>
                <w:b/>
                <w:bCs/>
              </w:rPr>
              <w:t xml:space="preserve"> KH&amp;CN</w:t>
            </w:r>
          </w:p>
        </w:tc>
        <w:tc>
          <w:tcPr>
            <w:tcW w:w="2268" w:type="dxa"/>
            <w:vAlign w:val="center"/>
          </w:tcPr>
          <w:p w14:paraId="21993A0F" w14:textId="77777777" w:rsidR="006070C8" w:rsidRPr="00411DF5" w:rsidRDefault="006070C8" w:rsidP="00411DF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Triệu</w:t>
            </w:r>
            <w:proofErr w:type="spellEnd"/>
            <w:r w:rsidRPr="00411DF5">
              <w:rPr>
                <w:rFonts w:ascii="Times New Roman" w:hAnsi="Times New Roman"/>
                <w:bCs/>
                <w:i/>
              </w:rPr>
              <w:t xml:space="preserve"> </w:t>
            </w:r>
            <w:proofErr w:type="spellStart"/>
            <w:r w:rsidRPr="00411DF5">
              <w:rPr>
                <w:rFonts w:ascii="Times New Roman" w:hAnsi="Times New Roman"/>
                <w:bCs/>
                <w:i/>
              </w:rPr>
              <w:t>đồng</w:t>
            </w:r>
            <w:proofErr w:type="spellEnd"/>
          </w:p>
        </w:tc>
        <w:tc>
          <w:tcPr>
            <w:tcW w:w="1559" w:type="dxa"/>
            <w:vAlign w:val="center"/>
          </w:tcPr>
          <w:p w14:paraId="0E550FB8" w14:textId="1CEAAC40"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27</w:t>
            </w:r>
          </w:p>
        </w:tc>
        <w:tc>
          <w:tcPr>
            <w:tcW w:w="2268" w:type="dxa"/>
            <w:vAlign w:val="center"/>
          </w:tcPr>
          <w:p w14:paraId="7048B725"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6E60D424" w14:textId="77777777" w:rsidTr="00411DF5">
        <w:trPr>
          <w:trHeight w:val="345"/>
        </w:trPr>
        <w:tc>
          <w:tcPr>
            <w:tcW w:w="7938" w:type="dxa"/>
            <w:vAlign w:val="center"/>
          </w:tcPr>
          <w:p w14:paraId="0FF39981" w14:textId="73A4683F"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hAnsi="Times New Roman"/>
                <w:b/>
                <w:bCs/>
                <w:i/>
              </w:rPr>
              <w:t xml:space="preserve">4.1. Chia </w:t>
            </w:r>
            <w:proofErr w:type="spellStart"/>
            <w:r w:rsidRPr="00411DF5">
              <w:rPr>
                <w:rFonts w:ascii="Times New Roman" w:hAnsi="Times New Roman"/>
                <w:b/>
                <w:bCs/>
                <w:i/>
              </w:rPr>
              <w:t>theo</w:t>
            </w:r>
            <w:proofErr w:type="spellEnd"/>
            <w:r w:rsidRPr="00411DF5">
              <w:rPr>
                <w:rFonts w:ascii="Times New Roman" w:hAnsi="Times New Roman"/>
                <w:b/>
                <w:bCs/>
                <w:i/>
              </w:rPr>
              <w:t xml:space="preserve"> </w:t>
            </w:r>
            <w:proofErr w:type="spellStart"/>
            <w:r w:rsidRPr="00411DF5">
              <w:rPr>
                <w:rFonts w:ascii="Times New Roman" w:hAnsi="Times New Roman"/>
                <w:b/>
                <w:bCs/>
                <w:i/>
              </w:rPr>
              <w:t>loại</w:t>
            </w:r>
            <w:proofErr w:type="spellEnd"/>
            <w:r w:rsidRPr="00411DF5">
              <w:rPr>
                <w:rFonts w:ascii="Times New Roman" w:hAnsi="Times New Roman"/>
                <w:b/>
                <w:bCs/>
                <w:i/>
              </w:rPr>
              <w:t xml:space="preserve"> </w:t>
            </w:r>
            <w:proofErr w:type="spellStart"/>
            <w:r w:rsidRPr="00411DF5">
              <w:rPr>
                <w:rFonts w:ascii="Times New Roman" w:hAnsi="Times New Roman"/>
                <w:b/>
                <w:bCs/>
                <w:i/>
              </w:rPr>
              <w:t>hình</w:t>
            </w:r>
            <w:proofErr w:type="spellEnd"/>
            <w:r w:rsidRPr="00411DF5">
              <w:rPr>
                <w:rFonts w:ascii="Times New Roman" w:hAnsi="Times New Roman"/>
                <w:b/>
                <w:bCs/>
                <w:i/>
              </w:rPr>
              <w:t xml:space="preserve"> </w:t>
            </w:r>
            <w:proofErr w:type="spellStart"/>
            <w:r w:rsidRPr="00411DF5">
              <w:rPr>
                <w:rFonts w:ascii="Times New Roman" w:hAnsi="Times New Roman"/>
                <w:b/>
                <w:bCs/>
                <w:i/>
              </w:rPr>
              <w:t>kinh</w:t>
            </w:r>
            <w:proofErr w:type="spellEnd"/>
            <w:r w:rsidRPr="00411DF5">
              <w:rPr>
                <w:rFonts w:ascii="Times New Roman" w:hAnsi="Times New Roman"/>
                <w:b/>
                <w:bCs/>
                <w:i/>
              </w:rPr>
              <w:t xml:space="preserve"> </w:t>
            </w:r>
            <w:proofErr w:type="spellStart"/>
            <w:r w:rsidRPr="00411DF5">
              <w:rPr>
                <w:rFonts w:ascii="Times New Roman" w:hAnsi="Times New Roman"/>
                <w:b/>
                <w:bCs/>
                <w:i/>
              </w:rPr>
              <w:t>tế</w:t>
            </w:r>
            <w:proofErr w:type="spellEnd"/>
          </w:p>
        </w:tc>
        <w:tc>
          <w:tcPr>
            <w:tcW w:w="2268" w:type="dxa"/>
            <w:vAlign w:val="center"/>
          </w:tcPr>
          <w:p w14:paraId="0F54B432" w14:textId="77777777" w:rsidR="006070C8" w:rsidRPr="00411DF5" w:rsidRDefault="006070C8" w:rsidP="00411DF5">
            <w:pPr>
              <w:tabs>
                <w:tab w:val="left" w:leader="dot" w:pos="12474"/>
              </w:tabs>
              <w:spacing w:after="0" w:line="240" w:lineRule="auto"/>
              <w:jc w:val="center"/>
              <w:rPr>
                <w:rFonts w:ascii="Times New Roman" w:hAnsi="Times New Roman"/>
                <w:bCs/>
                <w:i/>
              </w:rPr>
            </w:pPr>
          </w:p>
        </w:tc>
        <w:tc>
          <w:tcPr>
            <w:tcW w:w="1559" w:type="dxa"/>
            <w:vAlign w:val="center"/>
          </w:tcPr>
          <w:p w14:paraId="3F919CD5" w14:textId="1E69D1B2" w:rsidR="006070C8" w:rsidRPr="00411DF5" w:rsidRDefault="006070C8" w:rsidP="00411DF5">
            <w:pPr>
              <w:tabs>
                <w:tab w:val="left" w:leader="dot" w:pos="12474"/>
              </w:tabs>
              <w:spacing w:after="0" w:line="240" w:lineRule="auto"/>
              <w:jc w:val="center"/>
              <w:rPr>
                <w:rFonts w:ascii="Times New Roman" w:hAnsi="Times New Roman"/>
                <w:bCs/>
              </w:rPr>
            </w:pPr>
          </w:p>
        </w:tc>
        <w:tc>
          <w:tcPr>
            <w:tcW w:w="2268" w:type="dxa"/>
            <w:vAlign w:val="center"/>
          </w:tcPr>
          <w:p w14:paraId="503A79D6"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39F5A838" w14:textId="77777777" w:rsidTr="00411DF5">
        <w:trPr>
          <w:trHeight w:val="234"/>
        </w:trPr>
        <w:tc>
          <w:tcPr>
            <w:tcW w:w="7938" w:type="dxa"/>
          </w:tcPr>
          <w:p w14:paraId="13B75B46" w14:textId="77777777"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eastAsia="Times New Roman" w:hAnsi="Times New Roman"/>
              </w:rPr>
              <w:t xml:space="preserve">- </w:t>
            </w:r>
            <w:proofErr w:type="spellStart"/>
            <w:r w:rsidRPr="00411DF5">
              <w:rPr>
                <w:rFonts w:ascii="Times New Roman" w:eastAsia="Times New Roman" w:hAnsi="Times New Roman"/>
              </w:rPr>
              <w:t>Nhà</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nước</w:t>
            </w:r>
            <w:proofErr w:type="spellEnd"/>
          </w:p>
        </w:tc>
        <w:tc>
          <w:tcPr>
            <w:tcW w:w="2268" w:type="dxa"/>
            <w:vAlign w:val="center"/>
          </w:tcPr>
          <w:p w14:paraId="7C353902" w14:textId="77777777" w:rsidR="006070C8" w:rsidRPr="00411DF5" w:rsidRDefault="006070C8" w:rsidP="00411DF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Triệu</w:t>
            </w:r>
            <w:proofErr w:type="spellEnd"/>
            <w:r w:rsidRPr="00411DF5">
              <w:rPr>
                <w:rFonts w:ascii="Times New Roman" w:hAnsi="Times New Roman"/>
                <w:bCs/>
                <w:i/>
              </w:rPr>
              <w:t xml:space="preserve"> </w:t>
            </w:r>
            <w:proofErr w:type="spellStart"/>
            <w:r w:rsidRPr="00411DF5">
              <w:rPr>
                <w:rFonts w:ascii="Times New Roman" w:hAnsi="Times New Roman"/>
                <w:bCs/>
                <w:i/>
              </w:rPr>
              <w:t>đồng</w:t>
            </w:r>
            <w:proofErr w:type="spellEnd"/>
          </w:p>
        </w:tc>
        <w:tc>
          <w:tcPr>
            <w:tcW w:w="1559" w:type="dxa"/>
            <w:vAlign w:val="center"/>
          </w:tcPr>
          <w:p w14:paraId="20D904DA" w14:textId="79E1E919"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28</w:t>
            </w:r>
          </w:p>
        </w:tc>
        <w:tc>
          <w:tcPr>
            <w:tcW w:w="2268" w:type="dxa"/>
            <w:vAlign w:val="center"/>
          </w:tcPr>
          <w:p w14:paraId="409BF43D"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7DE2A063" w14:textId="77777777" w:rsidTr="00411DF5">
        <w:trPr>
          <w:trHeight w:val="196"/>
        </w:trPr>
        <w:tc>
          <w:tcPr>
            <w:tcW w:w="7938" w:type="dxa"/>
          </w:tcPr>
          <w:p w14:paraId="204340F1" w14:textId="77777777"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eastAsia="Times New Roman" w:hAnsi="Times New Roman"/>
              </w:rPr>
              <w:t xml:space="preserve">- </w:t>
            </w:r>
            <w:proofErr w:type="spellStart"/>
            <w:r w:rsidRPr="00411DF5">
              <w:rPr>
                <w:rFonts w:ascii="Times New Roman" w:eastAsia="Times New Roman" w:hAnsi="Times New Roman"/>
              </w:rPr>
              <w:t>Ngoài</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nhà</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nước</w:t>
            </w:r>
            <w:proofErr w:type="spellEnd"/>
          </w:p>
        </w:tc>
        <w:tc>
          <w:tcPr>
            <w:tcW w:w="2268" w:type="dxa"/>
            <w:vAlign w:val="center"/>
          </w:tcPr>
          <w:p w14:paraId="4F1F13CC" w14:textId="77777777" w:rsidR="006070C8" w:rsidRPr="00411DF5" w:rsidRDefault="006070C8" w:rsidP="00411DF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Triệu</w:t>
            </w:r>
            <w:proofErr w:type="spellEnd"/>
            <w:r w:rsidRPr="00411DF5">
              <w:rPr>
                <w:rFonts w:ascii="Times New Roman" w:hAnsi="Times New Roman"/>
                <w:bCs/>
                <w:i/>
              </w:rPr>
              <w:t xml:space="preserve"> </w:t>
            </w:r>
            <w:proofErr w:type="spellStart"/>
            <w:r w:rsidRPr="00411DF5">
              <w:rPr>
                <w:rFonts w:ascii="Times New Roman" w:hAnsi="Times New Roman"/>
                <w:bCs/>
                <w:i/>
              </w:rPr>
              <w:t>đồng</w:t>
            </w:r>
            <w:proofErr w:type="spellEnd"/>
          </w:p>
        </w:tc>
        <w:tc>
          <w:tcPr>
            <w:tcW w:w="1559" w:type="dxa"/>
            <w:vAlign w:val="center"/>
          </w:tcPr>
          <w:p w14:paraId="7647666D" w14:textId="6AB86209"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29</w:t>
            </w:r>
          </w:p>
        </w:tc>
        <w:tc>
          <w:tcPr>
            <w:tcW w:w="2268" w:type="dxa"/>
            <w:vAlign w:val="center"/>
          </w:tcPr>
          <w:p w14:paraId="2C316453"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367A2875" w14:textId="77777777" w:rsidTr="00411DF5">
        <w:trPr>
          <w:trHeight w:val="299"/>
        </w:trPr>
        <w:tc>
          <w:tcPr>
            <w:tcW w:w="7938" w:type="dxa"/>
          </w:tcPr>
          <w:p w14:paraId="7A2FE6CE" w14:textId="77777777"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eastAsia="Times New Roman" w:hAnsi="Times New Roman"/>
              </w:rPr>
              <w:t xml:space="preserve">- </w:t>
            </w:r>
            <w:proofErr w:type="spellStart"/>
            <w:r w:rsidRPr="00411DF5">
              <w:rPr>
                <w:rFonts w:ascii="Times New Roman" w:eastAsia="Times New Roman" w:hAnsi="Times New Roman"/>
              </w:rPr>
              <w:t>Có</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vốn</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đầu</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tư</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nước</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ngoài</w:t>
            </w:r>
            <w:proofErr w:type="spellEnd"/>
          </w:p>
        </w:tc>
        <w:tc>
          <w:tcPr>
            <w:tcW w:w="2268" w:type="dxa"/>
            <w:vAlign w:val="center"/>
          </w:tcPr>
          <w:p w14:paraId="1AB65BF5" w14:textId="77777777" w:rsidR="006070C8" w:rsidRPr="00411DF5" w:rsidRDefault="006070C8" w:rsidP="00411DF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Triệu</w:t>
            </w:r>
            <w:proofErr w:type="spellEnd"/>
            <w:r w:rsidRPr="00411DF5">
              <w:rPr>
                <w:rFonts w:ascii="Times New Roman" w:hAnsi="Times New Roman"/>
                <w:bCs/>
                <w:i/>
              </w:rPr>
              <w:t xml:space="preserve"> </w:t>
            </w:r>
            <w:proofErr w:type="spellStart"/>
            <w:r w:rsidRPr="00411DF5">
              <w:rPr>
                <w:rFonts w:ascii="Times New Roman" w:hAnsi="Times New Roman"/>
                <w:bCs/>
                <w:i/>
              </w:rPr>
              <w:t>đồng</w:t>
            </w:r>
            <w:proofErr w:type="spellEnd"/>
          </w:p>
        </w:tc>
        <w:tc>
          <w:tcPr>
            <w:tcW w:w="1559" w:type="dxa"/>
            <w:vAlign w:val="center"/>
          </w:tcPr>
          <w:p w14:paraId="60F287DD" w14:textId="3E95DA26"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30</w:t>
            </w:r>
          </w:p>
        </w:tc>
        <w:tc>
          <w:tcPr>
            <w:tcW w:w="2268" w:type="dxa"/>
            <w:vAlign w:val="center"/>
          </w:tcPr>
          <w:p w14:paraId="53531C86"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5D92CABB" w14:textId="77777777" w:rsidTr="00411DF5">
        <w:trPr>
          <w:trHeight w:val="148"/>
        </w:trPr>
        <w:tc>
          <w:tcPr>
            <w:tcW w:w="7938" w:type="dxa"/>
            <w:vAlign w:val="center"/>
          </w:tcPr>
          <w:p w14:paraId="076ED9F0" w14:textId="4C0D6F74"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hAnsi="Times New Roman"/>
                <w:b/>
                <w:bCs/>
                <w:i/>
              </w:rPr>
              <w:t xml:space="preserve">4.2. Chia </w:t>
            </w:r>
            <w:proofErr w:type="spellStart"/>
            <w:r w:rsidRPr="00411DF5">
              <w:rPr>
                <w:rFonts w:ascii="Times New Roman" w:hAnsi="Times New Roman"/>
                <w:b/>
                <w:bCs/>
                <w:i/>
              </w:rPr>
              <w:t>theo</w:t>
            </w:r>
            <w:proofErr w:type="spellEnd"/>
            <w:r w:rsidRPr="00411DF5">
              <w:rPr>
                <w:rFonts w:ascii="Times New Roman" w:hAnsi="Times New Roman"/>
                <w:b/>
                <w:bCs/>
                <w:i/>
              </w:rPr>
              <w:t xml:space="preserve"> </w:t>
            </w:r>
            <w:proofErr w:type="spellStart"/>
            <w:r w:rsidRPr="00411DF5">
              <w:rPr>
                <w:rFonts w:ascii="Times New Roman" w:hAnsi="Times New Roman"/>
                <w:b/>
                <w:bCs/>
                <w:i/>
              </w:rPr>
              <w:t>hình</w:t>
            </w:r>
            <w:proofErr w:type="spellEnd"/>
            <w:r w:rsidRPr="00411DF5">
              <w:rPr>
                <w:rFonts w:ascii="Times New Roman" w:hAnsi="Times New Roman"/>
                <w:b/>
                <w:bCs/>
                <w:i/>
              </w:rPr>
              <w:t xml:space="preserve"> </w:t>
            </w:r>
            <w:proofErr w:type="spellStart"/>
            <w:r w:rsidRPr="00411DF5">
              <w:rPr>
                <w:rFonts w:ascii="Times New Roman" w:hAnsi="Times New Roman"/>
                <w:b/>
                <w:bCs/>
                <w:i/>
              </w:rPr>
              <w:t>thức</w:t>
            </w:r>
            <w:proofErr w:type="spellEnd"/>
            <w:r w:rsidRPr="00411DF5">
              <w:rPr>
                <w:rFonts w:ascii="Times New Roman" w:hAnsi="Times New Roman"/>
                <w:b/>
                <w:bCs/>
                <w:i/>
              </w:rPr>
              <w:t xml:space="preserve"> </w:t>
            </w:r>
            <w:proofErr w:type="spellStart"/>
            <w:r w:rsidRPr="00411DF5">
              <w:rPr>
                <w:rFonts w:ascii="Times New Roman" w:hAnsi="Times New Roman"/>
                <w:b/>
                <w:bCs/>
                <w:i/>
              </w:rPr>
              <w:t>giao</w:t>
            </w:r>
            <w:proofErr w:type="spellEnd"/>
            <w:r w:rsidRPr="00411DF5">
              <w:rPr>
                <w:rFonts w:ascii="Times New Roman" w:hAnsi="Times New Roman"/>
                <w:b/>
                <w:bCs/>
                <w:i/>
              </w:rPr>
              <w:t xml:space="preserve"> </w:t>
            </w:r>
            <w:proofErr w:type="spellStart"/>
            <w:r w:rsidRPr="00411DF5">
              <w:rPr>
                <w:rFonts w:ascii="Times New Roman" w:hAnsi="Times New Roman"/>
                <w:b/>
                <w:bCs/>
                <w:i/>
              </w:rPr>
              <w:t>dịch</w:t>
            </w:r>
            <w:proofErr w:type="spellEnd"/>
          </w:p>
        </w:tc>
        <w:tc>
          <w:tcPr>
            <w:tcW w:w="2268" w:type="dxa"/>
            <w:vAlign w:val="center"/>
          </w:tcPr>
          <w:p w14:paraId="42AB7FF7" w14:textId="77777777" w:rsidR="006070C8" w:rsidRPr="00411DF5" w:rsidRDefault="006070C8" w:rsidP="00411DF5">
            <w:pPr>
              <w:tabs>
                <w:tab w:val="left" w:leader="dot" w:pos="12474"/>
              </w:tabs>
              <w:spacing w:after="0" w:line="240" w:lineRule="auto"/>
              <w:jc w:val="center"/>
              <w:rPr>
                <w:rFonts w:ascii="Times New Roman" w:hAnsi="Times New Roman"/>
                <w:bCs/>
                <w:i/>
              </w:rPr>
            </w:pPr>
          </w:p>
        </w:tc>
        <w:tc>
          <w:tcPr>
            <w:tcW w:w="1559" w:type="dxa"/>
            <w:vAlign w:val="center"/>
          </w:tcPr>
          <w:p w14:paraId="4858EDEA" w14:textId="7FF06464" w:rsidR="006070C8" w:rsidRPr="00411DF5" w:rsidRDefault="006070C8" w:rsidP="00411DF5">
            <w:pPr>
              <w:tabs>
                <w:tab w:val="left" w:leader="dot" w:pos="12474"/>
              </w:tabs>
              <w:spacing w:after="0" w:line="240" w:lineRule="auto"/>
              <w:jc w:val="center"/>
              <w:rPr>
                <w:rFonts w:ascii="Times New Roman" w:hAnsi="Times New Roman"/>
                <w:bCs/>
              </w:rPr>
            </w:pPr>
          </w:p>
        </w:tc>
        <w:tc>
          <w:tcPr>
            <w:tcW w:w="2268" w:type="dxa"/>
            <w:vAlign w:val="center"/>
          </w:tcPr>
          <w:p w14:paraId="16ABF2EA"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692B1587" w14:textId="77777777" w:rsidTr="00411DF5">
        <w:trPr>
          <w:trHeight w:val="251"/>
        </w:trPr>
        <w:tc>
          <w:tcPr>
            <w:tcW w:w="7938" w:type="dxa"/>
            <w:vAlign w:val="center"/>
          </w:tcPr>
          <w:p w14:paraId="63784BF6" w14:textId="77777777"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Xuất</w:t>
            </w:r>
            <w:proofErr w:type="spellEnd"/>
            <w:r w:rsidRPr="00411DF5">
              <w:rPr>
                <w:rFonts w:ascii="Times New Roman" w:hAnsi="Times New Roman"/>
                <w:bCs/>
              </w:rPr>
              <w:t xml:space="preserve"> </w:t>
            </w:r>
            <w:proofErr w:type="spellStart"/>
            <w:r w:rsidRPr="00411DF5">
              <w:rPr>
                <w:rFonts w:ascii="Times New Roman" w:hAnsi="Times New Roman"/>
                <w:bCs/>
              </w:rPr>
              <w:t>khẩu</w:t>
            </w:r>
            <w:proofErr w:type="spellEnd"/>
          </w:p>
        </w:tc>
        <w:tc>
          <w:tcPr>
            <w:tcW w:w="2268" w:type="dxa"/>
            <w:vAlign w:val="center"/>
          </w:tcPr>
          <w:p w14:paraId="19070904" w14:textId="77777777" w:rsidR="006070C8" w:rsidRPr="00411DF5" w:rsidRDefault="006070C8" w:rsidP="00411DF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Triệu</w:t>
            </w:r>
            <w:proofErr w:type="spellEnd"/>
            <w:r w:rsidRPr="00411DF5">
              <w:rPr>
                <w:rFonts w:ascii="Times New Roman" w:hAnsi="Times New Roman"/>
                <w:bCs/>
                <w:i/>
              </w:rPr>
              <w:t xml:space="preserve"> </w:t>
            </w:r>
            <w:proofErr w:type="spellStart"/>
            <w:r w:rsidRPr="00411DF5">
              <w:rPr>
                <w:rFonts w:ascii="Times New Roman" w:hAnsi="Times New Roman"/>
                <w:bCs/>
                <w:i/>
              </w:rPr>
              <w:t>đồng</w:t>
            </w:r>
            <w:proofErr w:type="spellEnd"/>
          </w:p>
        </w:tc>
        <w:tc>
          <w:tcPr>
            <w:tcW w:w="1559" w:type="dxa"/>
            <w:vAlign w:val="center"/>
          </w:tcPr>
          <w:p w14:paraId="3DF1A077" w14:textId="7E84DD58"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31</w:t>
            </w:r>
          </w:p>
        </w:tc>
        <w:tc>
          <w:tcPr>
            <w:tcW w:w="2268" w:type="dxa"/>
            <w:vAlign w:val="center"/>
          </w:tcPr>
          <w:p w14:paraId="79A5D00A"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784E5A3F" w14:textId="77777777" w:rsidTr="00411DF5">
        <w:trPr>
          <w:trHeight w:val="242"/>
        </w:trPr>
        <w:tc>
          <w:tcPr>
            <w:tcW w:w="7938" w:type="dxa"/>
            <w:vAlign w:val="center"/>
          </w:tcPr>
          <w:p w14:paraId="34E5CCA9" w14:textId="77777777"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Nhập</w:t>
            </w:r>
            <w:proofErr w:type="spellEnd"/>
            <w:r w:rsidRPr="00411DF5">
              <w:rPr>
                <w:rFonts w:ascii="Times New Roman" w:hAnsi="Times New Roman"/>
                <w:bCs/>
              </w:rPr>
              <w:t xml:space="preserve"> </w:t>
            </w:r>
            <w:proofErr w:type="spellStart"/>
            <w:r w:rsidRPr="00411DF5">
              <w:rPr>
                <w:rFonts w:ascii="Times New Roman" w:hAnsi="Times New Roman"/>
                <w:bCs/>
              </w:rPr>
              <w:t>khẩu</w:t>
            </w:r>
            <w:proofErr w:type="spellEnd"/>
          </w:p>
        </w:tc>
        <w:tc>
          <w:tcPr>
            <w:tcW w:w="2268" w:type="dxa"/>
            <w:vAlign w:val="center"/>
          </w:tcPr>
          <w:p w14:paraId="6EE94975" w14:textId="77777777" w:rsidR="006070C8" w:rsidRPr="00411DF5" w:rsidRDefault="006070C8" w:rsidP="00411DF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Triệu</w:t>
            </w:r>
            <w:proofErr w:type="spellEnd"/>
            <w:r w:rsidRPr="00411DF5">
              <w:rPr>
                <w:rFonts w:ascii="Times New Roman" w:hAnsi="Times New Roman"/>
                <w:bCs/>
                <w:i/>
              </w:rPr>
              <w:t xml:space="preserve"> </w:t>
            </w:r>
            <w:proofErr w:type="spellStart"/>
            <w:r w:rsidRPr="00411DF5">
              <w:rPr>
                <w:rFonts w:ascii="Times New Roman" w:hAnsi="Times New Roman"/>
                <w:bCs/>
                <w:i/>
              </w:rPr>
              <w:t>đồng</w:t>
            </w:r>
            <w:proofErr w:type="spellEnd"/>
          </w:p>
        </w:tc>
        <w:tc>
          <w:tcPr>
            <w:tcW w:w="1559" w:type="dxa"/>
            <w:vAlign w:val="center"/>
          </w:tcPr>
          <w:p w14:paraId="06B3F416" w14:textId="4A2C6264"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32</w:t>
            </w:r>
          </w:p>
        </w:tc>
        <w:tc>
          <w:tcPr>
            <w:tcW w:w="2268" w:type="dxa"/>
            <w:vAlign w:val="center"/>
          </w:tcPr>
          <w:p w14:paraId="40A796BB"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74269ECC" w14:textId="77777777" w:rsidTr="00411DF5">
        <w:trPr>
          <w:trHeight w:val="203"/>
        </w:trPr>
        <w:tc>
          <w:tcPr>
            <w:tcW w:w="7938" w:type="dxa"/>
            <w:vAlign w:val="center"/>
          </w:tcPr>
          <w:p w14:paraId="70E92CAD" w14:textId="667E3E79"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hAnsi="Times New Roman"/>
                <w:b/>
                <w:bCs/>
                <w:i/>
              </w:rPr>
              <w:t xml:space="preserve">4.3. Chia </w:t>
            </w:r>
            <w:proofErr w:type="spellStart"/>
            <w:r w:rsidRPr="00411DF5">
              <w:rPr>
                <w:rFonts w:ascii="Times New Roman" w:hAnsi="Times New Roman"/>
                <w:b/>
                <w:bCs/>
                <w:i/>
              </w:rPr>
              <w:t>theo</w:t>
            </w:r>
            <w:proofErr w:type="spellEnd"/>
            <w:r w:rsidRPr="00411DF5">
              <w:rPr>
                <w:rFonts w:ascii="Times New Roman" w:hAnsi="Times New Roman"/>
                <w:b/>
                <w:bCs/>
                <w:i/>
              </w:rPr>
              <w:t xml:space="preserve"> </w:t>
            </w:r>
            <w:proofErr w:type="spellStart"/>
            <w:r w:rsidRPr="00411DF5">
              <w:rPr>
                <w:rFonts w:ascii="Times New Roman" w:hAnsi="Times New Roman"/>
                <w:b/>
                <w:bCs/>
                <w:i/>
              </w:rPr>
              <w:t>nước</w:t>
            </w:r>
            <w:proofErr w:type="spellEnd"/>
            <w:r w:rsidRPr="00411DF5">
              <w:rPr>
                <w:rFonts w:ascii="Times New Roman" w:hAnsi="Times New Roman"/>
                <w:b/>
                <w:bCs/>
                <w:i/>
              </w:rPr>
              <w:t xml:space="preserve"> </w:t>
            </w:r>
            <w:proofErr w:type="spellStart"/>
            <w:r w:rsidRPr="00411DF5">
              <w:rPr>
                <w:rFonts w:ascii="Times New Roman" w:hAnsi="Times New Roman"/>
                <w:b/>
                <w:bCs/>
                <w:i/>
              </w:rPr>
              <w:t>và</w:t>
            </w:r>
            <w:proofErr w:type="spellEnd"/>
            <w:r w:rsidRPr="00411DF5">
              <w:rPr>
                <w:rFonts w:ascii="Times New Roman" w:hAnsi="Times New Roman"/>
                <w:b/>
                <w:bCs/>
                <w:i/>
              </w:rPr>
              <w:t xml:space="preserve"> </w:t>
            </w:r>
            <w:proofErr w:type="spellStart"/>
            <w:r w:rsidRPr="00411DF5">
              <w:rPr>
                <w:rFonts w:ascii="Times New Roman" w:hAnsi="Times New Roman"/>
                <w:b/>
                <w:bCs/>
                <w:i/>
              </w:rPr>
              <w:t>vùng</w:t>
            </w:r>
            <w:proofErr w:type="spellEnd"/>
            <w:r w:rsidRPr="00411DF5">
              <w:rPr>
                <w:rFonts w:ascii="Times New Roman" w:hAnsi="Times New Roman"/>
                <w:b/>
                <w:bCs/>
                <w:i/>
              </w:rPr>
              <w:t xml:space="preserve"> </w:t>
            </w:r>
            <w:proofErr w:type="spellStart"/>
            <w:r w:rsidRPr="00411DF5">
              <w:rPr>
                <w:rFonts w:ascii="Times New Roman" w:hAnsi="Times New Roman"/>
                <w:b/>
                <w:bCs/>
                <w:i/>
              </w:rPr>
              <w:t>lãnh</w:t>
            </w:r>
            <w:proofErr w:type="spellEnd"/>
            <w:r w:rsidRPr="00411DF5">
              <w:rPr>
                <w:rFonts w:ascii="Times New Roman" w:hAnsi="Times New Roman"/>
                <w:b/>
                <w:bCs/>
                <w:i/>
              </w:rPr>
              <w:t xml:space="preserve"> </w:t>
            </w:r>
            <w:proofErr w:type="spellStart"/>
            <w:r w:rsidRPr="00411DF5">
              <w:rPr>
                <w:rFonts w:ascii="Times New Roman" w:hAnsi="Times New Roman"/>
                <w:b/>
                <w:bCs/>
                <w:i/>
              </w:rPr>
              <w:t>thổ</w:t>
            </w:r>
            <w:proofErr w:type="spellEnd"/>
          </w:p>
        </w:tc>
        <w:tc>
          <w:tcPr>
            <w:tcW w:w="2268" w:type="dxa"/>
            <w:vAlign w:val="center"/>
          </w:tcPr>
          <w:p w14:paraId="3C63EA8D" w14:textId="77777777" w:rsidR="006070C8" w:rsidRPr="00411DF5" w:rsidRDefault="006070C8" w:rsidP="00411DF5">
            <w:pPr>
              <w:tabs>
                <w:tab w:val="left" w:leader="dot" w:pos="12474"/>
              </w:tabs>
              <w:spacing w:after="0" w:line="240" w:lineRule="auto"/>
              <w:jc w:val="center"/>
              <w:rPr>
                <w:rFonts w:ascii="Times New Roman" w:hAnsi="Times New Roman"/>
                <w:bCs/>
                <w:i/>
              </w:rPr>
            </w:pPr>
          </w:p>
        </w:tc>
        <w:tc>
          <w:tcPr>
            <w:tcW w:w="1559" w:type="dxa"/>
            <w:vAlign w:val="center"/>
          </w:tcPr>
          <w:p w14:paraId="6029E6E2" w14:textId="02C0063A" w:rsidR="006070C8" w:rsidRPr="00411DF5" w:rsidRDefault="006070C8" w:rsidP="00411DF5">
            <w:pPr>
              <w:tabs>
                <w:tab w:val="left" w:leader="dot" w:pos="12474"/>
              </w:tabs>
              <w:spacing w:after="0" w:line="240" w:lineRule="auto"/>
              <w:jc w:val="center"/>
              <w:rPr>
                <w:rFonts w:ascii="Times New Roman" w:hAnsi="Times New Roman"/>
                <w:bCs/>
              </w:rPr>
            </w:pPr>
          </w:p>
        </w:tc>
        <w:tc>
          <w:tcPr>
            <w:tcW w:w="2268" w:type="dxa"/>
            <w:vAlign w:val="center"/>
          </w:tcPr>
          <w:p w14:paraId="428B46C4"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0059EE7C" w14:textId="77777777" w:rsidTr="00411DF5">
        <w:trPr>
          <w:trHeight w:val="283"/>
        </w:trPr>
        <w:tc>
          <w:tcPr>
            <w:tcW w:w="7938" w:type="dxa"/>
            <w:vAlign w:val="center"/>
          </w:tcPr>
          <w:p w14:paraId="08A6F0E6" w14:textId="77777777"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hAnsi="Times New Roman"/>
                <w:bCs/>
              </w:rPr>
              <w:t>- …</w:t>
            </w:r>
          </w:p>
        </w:tc>
        <w:tc>
          <w:tcPr>
            <w:tcW w:w="2268" w:type="dxa"/>
            <w:vAlign w:val="center"/>
          </w:tcPr>
          <w:p w14:paraId="0774538B" w14:textId="77777777" w:rsidR="006070C8" w:rsidRPr="00411DF5" w:rsidRDefault="006070C8" w:rsidP="00411DF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Triệu</w:t>
            </w:r>
            <w:proofErr w:type="spellEnd"/>
            <w:r w:rsidRPr="00411DF5">
              <w:rPr>
                <w:rFonts w:ascii="Times New Roman" w:hAnsi="Times New Roman"/>
                <w:bCs/>
                <w:i/>
              </w:rPr>
              <w:t xml:space="preserve"> </w:t>
            </w:r>
            <w:proofErr w:type="spellStart"/>
            <w:r w:rsidRPr="00411DF5">
              <w:rPr>
                <w:rFonts w:ascii="Times New Roman" w:hAnsi="Times New Roman"/>
                <w:bCs/>
                <w:i/>
              </w:rPr>
              <w:t>đồng</w:t>
            </w:r>
            <w:proofErr w:type="spellEnd"/>
          </w:p>
        </w:tc>
        <w:tc>
          <w:tcPr>
            <w:tcW w:w="1559" w:type="dxa"/>
            <w:vAlign w:val="center"/>
          </w:tcPr>
          <w:p w14:paraId="14B5A083" w14:textId="1BBB8D4E"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33</w:t>
            </w:r>
          </w:p>
        </w:tc>
        <w:tc>
          <w:tcPr>
            <w:tcW w:w="2268" w:type="dxa"/>
            <w:vAlign w:val="center"/>
          </w:tcPr>
          <w:p w14:paraId="16DB9117"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7DC3892C" w14:textId="77777777" w:rsidTr="00411DF5">
        <w:trPr>
          <w:trHeight w:val="118"/>
        </w:trPr>
        <w:tc>
          <w:tcPr>
            <w:tcW w:w="7938" w:type="dxa"/>
            <w:vAlign w:val="center"/>
          </w:tcPr>
          <w:p w14:paraId="151EB755" w14:textId="0F36910B" w:rsidR="006070C8" w:rsidRPr="00411DF5" w:rsidRDefault="004B5FE2" w:rsidP="00411DF5">
            <w:pPr>
              <w:tabs>
                <w:tab w:val="left" w:leader="dot" w:pos="12474"/>
              </w:tabs>
              <w:spacing w:after="0" w:line="240" w:lineRule="auto"/>
              <w:rPr>
                <w:rFonts w:ascii="Times New Roman" w:hAnsi="Times New Roman"/>
                <w:bCs/>
              </w:rPr>
            </w:pPr>
            <w:r w:rsidRPr="00411DF5">
              <w:rPr>
                <w:rFonts w:ascii="Times New Roman" w:hAnsi="Times New Roman"/>
                <w:bCs/>
              </w:rPr>
              <w:t>- …</w:t>
            </w:r>
          </w:p>
        </w:tc>
        <w:tc>
          <w:tcPr>
            <w:tcW w:w="2268" w:type="dxa"/>
            <w:vAlign w:val="center"/>
          </w:tcPr>
          <w:p w14:paraId="566BF8C4" w14:textId="77777777" w:rsidR="006070C8" w:rsidRPr="00411DF5" w:rsidRDefault="006070C8" w:rsidP="00411DF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Triệu</w:t>
            </w:r>
            <w:proofErr w:type="spellEnd"/>
            <w:r w:rsidRPr="00411DF5">
              <w:rPr>
                <w:rFonts w:ascii="Times New Roman" w:hAnsi="Times New Roman"/>
                <w:bCs/>
                <w:i/>
              </w:rPr>
              <w:t xml:space="preserve"> </w:t>
            </w:r>
            <w:proofErr w:type="spellStart"/>
            <w:r w:rsidRPr="00411DF5">
              <w:rPr>
                <w:rFonts w:ascii="Times New Roman" w:hAnsi="Times New Roman"/>
                <w:bCs/>
                <w:i/>
              </w:rPr>
              <w:t>đồng</w:t>
            </w:r>
            <w:proofErr w:type="spellEnd"/>
          </w:p>
        </w:tc>
        <w:tc>
          <w:tcPr>
            <w:tcW w:w="1559" w:type="dxa"/>
            <w:vAlign w:val="center"/>
          </w:tcPr>
          <w:p w14:paraId="07336AF4" w14:textId="6952C25B"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34</w:t>
            </w:r>
          </w:p>
        </w:tc>
        <w:tc>
          <w:tcPr>
            <w:tcW w:w="2268" w:type="dxa"/>
            <w:vAlign w:val="center"/>
          </w:tcPr>
          <w:p w14:paraId="5A9ABFF9"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322584B7" w14:textId="77777777" w:rsidTr="00411DF5">
        <w:trPr>
          <w:trHeight w:val="235"/>
        </w:trPr>
        <w:tc>
          <w:tcPr>
            <w:tcW w:w="7938" w:type="dxa"/>
            <w:vAlign w:val="center"/>
          </w:tcPr>
          <w:p w14:paraId="51725565" w14:textId="61550478"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hAnsi="Times New Roman"/>
                <w:b/>
                <w:bCs/>
                <w:i/>
              </w:rPr>
              <w:t xml:space="preserve">4.4. Chia </w:t>
            </w:r>
            <w:proofErr w:type="spellStart"/>
            <w:r w:rsidRPr="00411DF5">
              <w:rPr>
                <w:rFonts w:ascii="Times New Roman" w:hAnsi="Times New Roman"/>
                <w:b/>
                <w:bCs/>
                <w:i/>
              </w:rPr>
              <w:t>theo</w:t>
            </w:r>
            <w:proofErr w:type="spellEnd"/>
            <w:r w:rsidRPr="00411DF5">
              <w:rPr>
                <w:rFonts w:ascii="Times New Roman" w:hAnsi="Times New Roman"/>
                <w:b/>
                <w:bCs/>
                <w:i/>
              </w:rPr>
              <w:t xml:space="preserve"> </w:t>
            </w:r>
            <w:proofErr w:type="spellStart"/>
            <w:r w:rsidRPr="00411DF5">
              <w:rPr>
                <w:rFonts w:ascii="Times New Roman" w:hAnsi="Times New Roman"/>
                <w:b/>
                <w:bCs/>
                <w:i/>
              </w:rPr>
              <w:t>ngành</w:t>
            </w:r>
            <w:proofErr w:type="spellEnd"/>
            <w:r w:rsidRPr="00411DF5">
              <w:rPr>
                <w:rFonts w:ascii="Times New Roman" w:hAnsi="Times New Roman"/>
                <w:b/>
                <w:bCs/>
                <w:i/>
              </w:rPr>
              <w:t xml:space="preserve"> </w:t>
            </w:r>
            <w:proofErr w:type="spellStart"/>
            <w:r w:rsidRPr="00411DF5">
              <w:rPr>
                <w:rFonts w:ascii="Times New Roman" w:hAnsi="Times New Roman"/>
                <w:b/>
                <w:bCs/>
                <w:i/>
              </w:rPr>
              <w:t>kinh</w:t>
            </w:r>
            <w:proofErr w:type="spellEnd"/>
            <w:r w:rsidRPr="00411DF5">
              <w:rPr>
                <w:rFonts w:ascii="Times New Roman" w:hAnsi="Times New Roman"/>
                <w:b/>
                <w:bCs/>
                <w:i/>
              </w:rPr>
              <w:t xml:space="preserve"> </w:t>
            </w:r>
            <w:proofErr w:type="spellStart"/>
            <w:r w:rsidRPr="00411DF5">
              <w:rPr>
                <w:rFonts w:ascii="Times New Roman" w:hAnsi="Times New Roman"/>
                <w:b/>
                <w:bCs/>
                <w:i/>
              </w:rPr>
              <w:t>tế</w:t>
            </w:r>
            <w:proofErr w:type="spellEnd"/>
          </w:p>
        </w:tc>
        <w:tc>
          <w:tcPr>
            <w:tcW w:w="2268" w:type="dxa"/>
            <w:vAlign w:val="center"/>
          </w:tcPr>
          <w:p w14:paraId="2A42D9A3" w14:textId="77777777" w:rsidR="006070C8" w:rsidRPr="00411DF5" w:rsidRDefault="006070C8" w:rsidP="00411DF5">
            <w:pPr>
              <w:tabs>
                <w:tab w:val="left" w:leader="dot" w:pos="12474"/>
              </w:tabs>
              <w:spacing w:after="0" w:line="240" w:lineRule="auto"/>
              <w:jc w:val="center"/>
              <w:rPr>
                <w:rFonts w:ascii="Times New Roman" w:hAnsi="Times New Roman"/>
                <w:bCs/>
                <w:i/>
              </w:rPr>
            </w:pPr>
          </w:p>
        </w:tc>
        <w:tc>
          <w:tcPr>
            <w:tcW w:w="1559" w:type="dxa"/>
            <w:vAlign w:val="center"/>
          </w:tcPr>
          <w:p w14:paraId="61A402CD" w14:textId="0801C307" w:rsidR="006070C8" w:rsidRPr="00411DF5" w:rsidRDefault="006070C8" w:rsidP="00411DF5">
            <w:pPr>
              <w:tabs>
                <w:tab w:val="left" w:leader="dot" w:pos="12474"/>
              </w:tabs>
              <w:spacing w:after="0" w:line="240" w:lineRule="auto"/>
              <w:jc w:val="center"/>
              <w:rPr>
                <w:rFonts w:ascii="Times New Roman" w:hAnsi="Times New Roman"/>
                <w:bCs/>
              </w:rPr>
            </w:pPr>
          </w:p>
        </w:tc>
        <w:tc>
          <w:tcPr>
            <w:tcW w:w="2268" w:type="dxa"/>
            <w:vAlign w:val="center"/>
          </w:tcPr>
          <w:p w14:paraId="6C0C6257"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766F0956" w14:textId="77777777" w:rsidTr="00411DF5">
        <w:trPr>
          <w:trHeight w:val="170"/>
        </w:trPr>
        <w:tc>
          <w:tcPr>
            <w:tcW w:w="7938" w:type="dxa"/>
          </w:tcPr>
          <w:p w14:paraId="6461238A" w14:textId="230E6762"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hAnsi="Times New Roman"/>
                <w:bCs/>
              </w:rPr>
              <w:t>- …</w:t>
            </w:r>
          </w:p>
        </w:tc>
        <w:tc>
          <w:tcPr>
            <w:tcW w:w="2268" w:type="dxa"/>
            <w:vAlign w:val="center"/>
          </w:tcPr>
          <w:p w14:paraId="7D9D54C6" w14:textId="77777777" w:rsidR="006070C8" w:rsidRPr="00411DF5" w:rsidRDefault="006070C8" w:rsidP="00411DF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Triệu</w:t>
            </w:r>
            <w:proofErr w:type="spellEnd"/>
            <w:r w:rsidRPr="00411DF5">
              <w:rPr>
                <w:rFonts w:ascii="Times New Roman" w:hAnsi="Times New Roman"/>
                <w:bCs/>
                <w:i/>
              </w:rPr>
              <w:t xml:space="preserve"> </w:t>
            </w:r>
            <w:proofErr w:type="spellStart"/>
            <w:r w:rsidRPr="00411DF5">
              <w:rPr>
                <w:rFonts w:ascii="Times New Roman" w:hAnsi="Times New Roman"/>
                <w:bCs/>
                <w:i/>
              </w:rPr>
              <w:t>đồng</w:t>
            </w:r>
            <w:proofErr w:type="spellEnd"/>
          </w:p>
        </w:tc>
        <w:tc>
          <w:tcPr>
            <w:tcW w:w="1559" w:type="dxa"/>
            <w:vAlign w:val="center"/>
          </w:tcPr>
          <w:p w14:paraId="17CA227F" w14:textId="41433C5B"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35</w:t>
            </w:r>
          </w:p>
        </w:tc>
        <w:tc>
          <w:tcPr>
            <w:tcW w:w="2268" w:type="dxa"/>
            <w:vAlign w:val="center"/>
          </w:tcPr>
          <w:p w14:paraId="409A31A3"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56A27E4A" w14:textId="77777777" w:rsidTr="00411DF5">
        <w:trPr>
          <w:trHeight w:val="146"/>
        </w:trPr>
        <w:tc>
          <w:tcPr>
            <w:tcW w:w="7938" w:type="dxa"/>
          </w:tcPr>
          <w:p w14:paraId="1CC62141" w14:textId="0AEB4EF1"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hAnsi="Times New Roman"/>
                <w:bCs/>
              </w:rPr>
              <w:t>- …</w:t>
            </w:r>
          </w:p>
        </w:tc>
        <w:tc>
          <w:tcPr>
            <w:tcW w:w="2268" w:type="dxa"/>
            <w:vAlign w:val="center"/>
          </w:tcPr>
          <w:p w14:paraId="77F67B93" w14:textId="77777777" w:rsidR="006070C8" w:rsidRPr="00411DF5" w:rsidRDefault="006070C8" w:rsidP="00411DF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Triệu</w:t>
            </w:r>
            <w:proofErr w:type="spellEnd"/>
            <w:r w:rsidRPr="00411DF5">
              <w:rPr>
                <w:rFonts w:ascii="Times New Roman" w:hAnsi="Times New Roman"/>
                <w:bCs/>
                <w:i/>
              </w:rPr>
              <w:t xml:space="preserve"> </w:t>
            </w:r>
            <w:proofErr w:type="spellStart"/>
            <w:r w:rsidRPr="00411DF5">
              <w:rPr>
                <w:rFonts w:ascii="Times New Roman" w:hAnsi="Times New Roman"/>
                <w:bCs/>
                <w:i/>
              </w:rPr>
              <w:t>đồng</w:t>
            </w:r>
            <w:proofErr w:type="spellEnd"/>
          </w:p>
        </w:tc>
        <w:tc>
          <w:tcPr>
            <w:tcW w:w="1559" w:type="dxa"/>
            <w:vAlign w:val="center"/>
          </w:tcPr>
          <w:p w14:paraId="45EFA2C0" w14:textId="4B6F491F"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36</w:t>
            </w:r>
          </w:p>
        </w:tc>
        <w:tc>
          <w:tcPr>
            <w:tcW w:w="2268" w:type="dxa"/>
            <w:vAlign w:val="center"/>
          </w:tcPr>
          <w:p w14:paraId="15436C68"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73665CAD" w14:textId="77777777" w:rsidTr="00411DF5">
        <w:trPr>
          <w:trHeight w:val="345"/>
        </w:trPr>
        <w:tc>
          <w:tcPr>
            <w:tcW w:w="7938" w:type="dxa"/>
            <w:vAlign w:val="center"/>
          </w:tcPr>
          <w:p w14:paraId="32D3B2AD" w14:textId="5B1A33F5"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hAnsi="Times New Roman"/>
                <w:b/>
                <w:bCs/>
              </w:rPr>
              <w:t xml:space="preserve">5. </w:t>
            </w:r>
            <w:proofErr w:type="spellStart"/>
            <w:r w:rsidRPr="00411DF5">
              <w:rPr>
                <w:rFonts w:ascii="Times New Roman" w:hAnsi="Times New Roman"/>
                <w:b/>
                <w:bCs/>
              </w:rPr>
              <w:t>Số</w:t>
            </w:r>
            <w:proofErr w:type="spellEnd"/>
            <w:r w:rsidRPr="00411DF5">
              <w:rPr>
                <w:rFonts w:ascii="Times New Roman" w:hAnsi="Times New Roman"/>
                <w:b/>
                <w:bCs/>
              </w:rPr>
              <w:t xml:space="preserve"> </w:t>
            </w:r>
            <w:proofErr w:type="spellStart"/>
            <w:r w:rsidRPr="00411DF5">
              <w:rPr>
                <w:rFonts w:ascii="Times New Roman" w:hAnsi="Times New Roman"/>
                <w:b/>
                <w:bCs/>
              </w:rPr>
              <w:t>lao</w:t>
            </w:r>
            <w:proofErr w:type="spellEnd"/>
            <w:r w:rsidRPr="00411DF5">
              <w:rPr>
                <w:rFonts w:ascii="Times New Roman" w:hAnsi="Times New Roman"/>
                <w:b/>
                <w:bCs/>
              </w:rPr>
              <w:t xml:space="preserve"> </w:t>
            </w:r>
            <w:proofErr w:type="spellStart"/>
            <w:r w:rsidRPr="00411DF5">
              <w:rPr>
                <w:rFonts w:ascii="Times New Roman" w:hAnsi="Times New Roman"/>
                <w:b/>
                <w:bCs/>
              </w:rPr>
              <w:t>động</w:t>
            </w:r>
            <w:proofErr w:type="spellEnd"/>
            <w:r w:rsidRPr="00411DF5">
              <w:rPr>
                <w:rFonts w:ascii="Times New Roman" w:hAnsi="Times New Roman"/>
                <w:b/>
                <w:bCs/>
              </w:rPr>
              <w:t xml:space="preserve"> </w:t>
            </w:r>
            <w:proofErr w:type="spellStart"/>
            <w:r w:rsidRPr="00411DF5">
              <w:rPr>
                <w:rFonts w:ascii="Times New Roman" w:hAnsi="Times New Roman"/>
                <w:b/>
                <w:bCs/>
              </w:rPr>
              <w:t>làm</w:t>
            </w:r>
            <w:proofErr w:type="spellEnd"/>
            <w:r w:rsidRPr="00411DF5">
              <w:rPr>
                <w:rFonts w:ascii="Times New Roman" w:hAnsi="Times New Roman"/>
                <w:b/>
                <w:bCs/>
              </w:rPr>
              <w:t xml:space="preserve"> </w:t>
            </w:r>
            <w:proofErr w:type="spellStart"/>
            <w:r w:rsidRPr="00411DF5">
              <w:rPr>
                <w:rFonts w:ascii="Times New Roman" w:hAnsi="Times New Roman"/>
                <w:b/>
                <w:bCs/>
              </w:rPr>
              <w:t>việc</w:t>
            </w:r>
            <w:proofErr w:type="spellEnd"/>
            <w:r w:rsidRPr="00411DF5">
              <w:rPr>
                <w:rFonts w:ascii="Times New Roman" w:hAnsi="Times New Roman"/>
                <w:b/>
                <w:bCs/>
              </w:rPr>
              <w:t xml:space="preserve"> </w:t>
            </w:r>
            <w:proofErr w:type="spellStart"/>
            <w:r w:rsidRPr="00411DF5">
              <w:rPr>
                <w:rFonts w:ascii="Times New Roman" w:hAnsi="Times New Roman"/>
                <w:b/>
                <w:bCs/>
              </w:rPr>
              <w:t>trong</w:t>
            </w:r>
            <w:proofErr w:type="spellEnd"/>
            <w:r w:rsidRPr="00411DF5">
              <w:rPr>
                <w:rFonts w:ascii="Times New Roman" w:hAnsi="Times New Roman"/>
                <w:b/>
                <w:bCs/>
              </w:rPr>
              <w:t xml:space="preserve"> </w:t>
            </w:r>
            <w:proofErr w:type="spellStart"/>
            <w:r w:rsidRPr="00411DF5">
              <w:rPr>
                <w:rFonts w:ascii="Times New Roman" w:hAnsi="Times New Roman"/>
                <w:b/>
                <w:bCs/>
              </w:rPr>
              <w:t>các</w:t>
            </w:r>
            <w:proofErr w:type="spellEnd"/>
            <w:r w:rsidRPr="00411DF5">
              <w:rPr>
                <w:rFonts w:ascii="Times New Roman" w:hAnsi="Times New Roman"/>
                <w:b/>
                <w:bCs/>
              </w:rPr>
              <w:t xml:space="preserve"> </w:t>
            </w:r>
            <w:proofErr w:type="spellStart"/>
            <w:r w:rsidRPr="00411DF5">
              <w:rPr>
                <w:rFonts w:ascii="Times New Roman" w:hAnsi="Times New Roman"/>
                <w:b/>
                <w:bCs/>
              </w:rPr>
              <w:t>doanh</w:t>
            </w:r>
            <w:proofErr w:type="spellEnd"/>
            <w:r w:rsidRPr="00411DF5">
              <w:rPr>
                <w:rFonts w:ascii="Times New Roman" w:hAnsi="Times New Roman"/>
                <w:b/>
                <w:bCs/>
              </w:rPr>
              <w:t xml:space="preserve"> </w:t>
            </w:r>
            <w:proofErr w:type="spellStart"/>
            <w:r w:rsidRPr="00411DF5">
              <w:rPr>
                <w:rFonts w:ascii="Times New Roman" w:hAnsi="Times New Roman"/>
                <w:b/>
                <w:bCs/>
              </w:rPr>
              <w:t>nghiệp</w:t>
            </w:r>
            <w:proofErr w:type="spellEnd"/>
            <w:r w:rsidRPr="00411DF5">
              <w:rPr>
                <w:rFonts w:ascii="Times New Roman" w:hAnsi="Times New Roman"/>
                <w:b/>
                <w:bCs/>
              </w:rPr>
              <w:t xml:space="preserve"> </w:t>
            </w:r>
            <w:proofErr w:type="spellStart"/>
            <w:r w:rsidRPr="00411DF5">
              <w:rPr>
                <w:rFonts w:ascii="Times New Roman" w:hAnsi="Times New Roman"/>
                <w:b/>
                <w:bCs/>
              </w:rPr>
              <w:t>công</w:t>
            </w:r>
            <w:proofErr w:type="spellEnd"/>
            <w:r w:rsidRPr="00411DF5">
              <w:rPr>
                <w:rFonts w:ascii="Times New Roman" w:hAnsi="Times New Roman"/>
                <w:b/>
                <w:bCs/>
              </w:rPr>
              <w:t xml:space="preserve"> </w:t>
            </w:r>
            <w:proofErr w:type="spellStart"/>
            <w:r w:rsidRPr="00411DF5">
              <w:rPr>
                <w:rFonts w:ascii="Times New Roman" w:hAnsi="Times New Roman"/>
                <w:b/>
                <w:bCs/>
              </w:rPr>
              <w:t>nghệ</w:t>
            </w:r>
            <w:proofErr w:type="spellEnd"/>
            <w:r w:rsidRPr="00411DF5">
              <w:rPr>
                <w:rFonts w:ascii="Times New Roman" w:hAnsi="Times New Roman"/>
                <w:b/>
                <w:bCs/>
              </w:rPr>
              <w:t xml:space="preserve"> </w:t>
            </w:r>
            <w:proofErr w:type="spellStart"/>
            <w:r w:rsidRPr="00411DF5">
              <w:rPr>
                <w:rFonts w:ascii="Times New Roman" w:hAnsi="Times New Roman"/>
                <w:b/>
                <w:bCs/>
              </w:rPr>
              <w:t>cao</w:t>
            </w:r>
            <w:proofErr w:type="spellEnd"/>
          </w:p>
        </w:tc>
        <w:tc>
          <w:tcPr>
            <w:tcW w:w="2268" w:type="dxa"/>
            <w:vAlign w:val="center"/>
          </w:tcPr>
          <w:p w14:paraId="7E7A6FDC" w14:textId="77777777" w:rsidR="006070C8" w:rsidRPr="00411DF5" w:rsidRDefault="006070C8" w:rsidP="00411DF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Người</w:t>
            </w:r>
            <w:proofErr w:type="spellEnd"/>
          </w:p>
        </w:tc>
        <w:tc>
          <w:tcPr>
            <w:tcW w:w="1559" w:type="dxa"/>
            <w:vAlign w:val="center"/>
          </w:tcPr>
          <w:p w14:paraId="3A224308" w14:textId="39B130BE" w:rsidR="006070C8" w:rsidRPr="00411DF5" w:rsidRDefault="006070C8" w:rsidP="00411DF5">
            <w:pPr>
              <w:tabs>
                <w:tab w:val="left" w:leader="dot" w:pos="12474"/>
              </w:tabs>
              <w:spacing w:after="0" w:line="240" w:lineRule="auto"/>
              <w:jc w:val="center"/>
              <w:rPr>
                <w:rFonts w:ascii="Times New Roman" w:hAnsi="Times New Roman"/>
                <w:bCs/>
              </w:rPr>
            </w:pPr>
          </w:p>
        </w:tc>
        <w:tc>
          <w:tcPr>
            <w:tcW w:w="2268" w:type="dxa"/>
            <w:vAlign w:val="center"/>
          </w:tcPr>
          <w:p w14:paraId="4F726A57"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37B353B2" w14:textId="77777777" w:rsidTr="00411DF5">
        <w:trPr>
          <w:trHeight w:val="345"/>
        </w:trPr>
        <w:tc>
          <w:tcPr>
            <w:tcW w:w="7938" w:type="dxa"/>
            <w:vAlign w:val="center"/>
          </w:tcPr>
          <w:p w14:paraId="38FE4738" w14:textId="30DBFEDE"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hAnsi="Times New Roman"/>
                <w:b/>
                <w:bCs/>
                <w:i/>
              </w:rPr>
              <w:lastRenderedPageBreak/>
              <w:t xml:space="preserve">5.1. Chia </w:t>
            </w:r>
            <w:proofErr w:type="spellStart"/>
            <w:r w:rsidRPr="00411DF5">
              <w:rPr>
                <w:rFonts w:ascii="Times New Roman" w:hAnsi="Times New Roman"/>
                <w:b/>
                <w:bCs/>
                <w:i/>
              </w:rPr>
              <w:t>theo</w:t>
            </w:r>
            <w:proofErr w:type="spellEnd"/>
            <w:r w:rsidRPr="00411DF5">
              <w:rPr>
                <w:rFonts w:ascii="Times New Roman" w:hAnsi="Times New Roman"/>
                <w:b/>
                <w:bCs/>
                <w:i/>
              </w:rPr>
              <w:t xml:space="preserve"> </w:t>
            </w:r>
            <w:proofErr w:type="spellStart"/>
            <w:r w:rsidRPr="00411DF5">
              <w:rPr>
                <w:rFonts w:ascii="Times New Roman" w:hAnsi="Times New Roman"/>
                <w:b/>
                <w:bCs/>
                <w:i/>
              </w:rPr>
              <w:t>trình</w:t>
            </w:r>
            <w:proofErr w:type="spellEnd"/>
            <w:r w:rsidRPr="00411DF5">
              <w:rPr>
                <w:rFonts w:ascii="Times New Roman" w:hAnsi="Times New Roman"/>
                <w:b/>
                <w:bCs/>
                <w:i/>
              </w:rPr>
              <w:t xml:space="preserve"> </w:t>
            </w:r>
            <w:proofErr w:type="spellStart"/>
            <w:r w:rsidRPr="00411DF5">
              <w:rPr>
                <w:rFonts w:ascii="Times New Roman" w:hAnsi="Times New Roman"/>
                <w:b/>
                <w:bCs/>
                <w:i/>
              </w:rPr>
              <w:t>độ</w:t>
            </w:r>
            <w:proofErr w:type="spellEnd"/>
          </w:p>
        </w:tc>
        <w:tc>
          <w:tcPr>
            <w:tcW w:w="2268" w:type="dxa"/>
            <w:vAlign w:val="center"/>
          </w:tcPr>
          <w:p w14:paraId="0DFEF841" w14:textId="77777777" w:rsidR="006070C8" w:rsidRPr="00411DF5" w:rsidRDefault="006070C8" w:rsidP="00411DF5">
            <w:pPr>
              <w:tabs>
                <w:tab w:val="left" w:leader="dot" w:pos="12474"/>
              </w:tabs>
              <w:spacing w:after="0" w:line="240" w:lineRule="auto"/>
              <w:jc w:val="center"/>
              <w:rPr>
                <w:rFonts w:ascii="Times New Roman" w:hAnsi="Times New Roman"/>
                <w:bCs/>
                <w:i/>
              </w:rPr>
            </w:pPr>
          </w:p>
        </w:tc>
        <w:tc>
          <w:tcPr>
            <w:tcW w:w="1559" w:type="dxa"/>
            <w:vAlign w:val="center"/>
          </w:tcPr>
          <w:p w14:paraId="09867EFA" w14:textId="5DA7B7D9" w:rsidR="006070C8" w:rsidRPr="00411DF5" w:rsidRDefault="006070C8" w:rsidP="00411DF5">
            <w:pPr>
              <w:tabs>
                <w:tab w:val="left" w:leader="dot" w:pos="12474"/>
              </w:tabs>
              <w:spacing w:after="0" w:line="240" w:lineRule="auto"/>
              <w:jc w:val="center"/>
              <w:rPr>
                <w:rFonts w:ascii="Times New Roman" w:hAnsi="Times New Roman"/>
                <w:bCs/>
              </w:rPr>
            </w:pPr>
          </w:p>
        </w:tc>
        <w:tc>
          <w:tcPr>
            <w:tcW w:w="2268" w:type="dxa"/>
            <w:vAlign w:val="center"/>
          </w:tcPr>
          <w:p w14:paraId="07C1FA7D"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4B8354AC" w14:textId="77777777" w:rsidTr="00411DF5">
        <w:trPr>
          <w:trHeight w:val="345"/>
        </w:trPr>
        <w:tc>
          <w:tcPr>
            <w:tcW w:w="7938" w:type="dxa"/>
            <w:vAlign w:val="center"/>
          </w:tcPr>
          <w:p w14:paraId="759E95AC" w14:textId="77777777"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Đại</w:t>
            </w:r>
            <w:proofErr w:type="spellEnd"/>
            <w:r w:rsidRPr="00411DF5">
              <w:rPr>
                <w:rFonts w:ascii="Times New Roman" w:hAnsi="Times New Roman"/>
                <w:bCs/>
              </w:rPr>
              <w:t xml:space="preserve"> </w:t>
            </w:r>
            <w:proofErr w:type="spellStart"/>
            <w:r w:rsidRPr="00411DF5">
              <w:rPr>
                <w:rFonts w:ascii="Times New Roman" w:hAnsi="Times New Roman"/>
                <w:bCs/>
              </w:rPr>
              <w:t>học</w:t>
            </w:r>
            <w:proofErr w:type="spellEnd"/>
            <w:r w:rsidRPr="00411DF5">
              <w:rPr>
                <w:rFonts w:ascii="Times New Roman" w:hAnsi="Times New Roman"/>
                <w:bCs/>
              </w:rPr>
              <w:t xml:space="preserve"> </w:t>
            </w:r>
            <w:proofErr w:type="spellStart"/>
            <w:r w:rsidRPr="00411DF5">
              <w:rPr>
                <w:rFonts w:ascii="Times New Roman" w:hAnsi="Times New Roman"/>
                <w:bCs/>
              </w:rPr>
              <w:t>trở</w:t>
            </w:r>
            <w:proofErr w:type="spellEnd"/>
            <w:r w:rsidRPr="00411DF5">
              <w:rPr>
                <w:rFonts w:ascii="Times New Roman" w:hAnsi="Times New Roman"/>
                <w:bCs/>
              </w:rPr>
              <w:t xml:space="preserve"> </w:t>
            </w:r>
            <w:proofErr w:type="spellStart"/>
            <w:r w:rsidRPr="00411DF5">
              <w:rPr>
                <w:rFonts w:ascii="Times New Roman" w:hAnsi="Times New Roman"/>
                <w:bCs/>
              </w:rPr>
              <w:t>lên</w:t>
            </w:r>
            <w:proofErr w:type="spellEnd"/>
          </w:p>
        </w:tc>
        <w:tc>
          <w:tcPr>
            <w:tcW w:w="2268" w:type="dxa"/>
            <w:vAlign w:val="center"/>
          </w:tcPr>
          <w:p w14:paraId="5FE0E8A9" w14:textId="77777777" w:rsidR="006070C8" w:rsidRPr="00411DF5" w:rsidRDefault="006070C8" w:rsidP="00411DF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Người</w:t>
            </w:r>
            <w:proofErr w:type="spellEnd"/>
          </w:p>
        </w:tc>
        <w:tc>
          <w:tcPr>
            <w:tcW w:w="1559" w:type="dxa"/>
            <w:vAlign w:val="center"/>
          </w:tcPr>
          <w:p w14:paraId="524A7AED" w14:textId="368A8EA0"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37</w:t>
            </w:r>
          </w:p>
        </w:tc>
        <w:tc>
          <w:tcPr>
            <w:tcW w:w="2268" w:type="dxa"/>
            <w:vAlign w:val="center"/>
          </w:tcPr>
          <w:p w14:paraId="0E5AC6A5"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16E0A57D" w14:textId="77777777" w:rsidTr="00411DF5">
        <w:trPr>
          <w:trHeight w:val="164"/>
        </w:trPr>
        <w:tc>
          <w:tcPr>
            <w:tcW w:w="7938" w:type="dxa"/>
            <w:vAlign w:val="center"/>
          </w:tcPr>
          <w:p w14:paraId="08543530" w14:textId="77777777"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Khác</w:t>
            </w:r>
            <w:proofErr w:type="spellEnd"/>
          </w:p>
        </w:tc>
        <w:tc>
          <w:tcPr>
            <w:tcW w:w="2268" w:type="dxa"/>
            <w:vAlign w:val="center"/>
          </w:tcPr>
          <w:p w14:paraId="218918BA" w14:textId="77777777" w:rsidR="006070C8" w:rsidRPr="00411DF5" w:rsidRDefault="006070C8" w:rsidP="00411DF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Người</w:t>
            </w:r>
            <w:proofErr w:type="spellEnd"/>
          </w:p>
        </w:tc>
        <w:tc>
          <w:tcPr>
            <w:tcW w:w="1559" w:type="dxa"/>
            <w:vAlign w:val="center"/>
          </w:tcPr>
          <w:p w14:paraId="23866A71" w14:textId="7C8E6F81"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38</w:t>
            </w:r>
          </w:p>
        </w:tc>
        <w:tc>
          <w:tcPr>
            <w:tcW w:w="2268" w:type="dxa"/>
            <w:vAlign w:val="center"/>
          </w:tcPr>
          <w:p w14:paraId="76AE46D7"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01C5102D" w14:textId="77777777" w:rsidTr="00411DF5">
        <w:trPr>
          <w:trHeight w:val="136"/>
        </w:trPr>
        <w:tc>
          <w:tcPr>
            <w:tcW w:w="7938" w:type="dxa"/>
            <w:vAlign w:val="center"/>
          </w:tcPr>
          <w:p w14:paraId="433957CB" w14:textId="7FF507D7"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hAnsi="Times New Roman"/>
                <w:b/>
                <w:bCs/>
                <w:i/>
              </w:rPr>
              <w:t xml:space="preserve">5.2. Chia </w:t>
            </w:r>
            <w:proofErr w:type="spellStart"/>
            <w:r w:rsidRPr="00411DF5">
              <w:rPr>
                <w:rFonts w:ascii="Times New Roman" w:hAnsi="Times New Roman"/>
                <w:b/>
                <w:bCs/>
                <w:i/>
              </w:rPr>
              <w:t>theo</w:t>
            </w:r>
            <w:proofErr w:type="spellEnd"/>
            <w:r w:rsidRPr="00411DF5">
              <w:rPr>
                <w:rFonts w:ascii="Times New Roman" w:hAnsi="Times New Roman"/>
                <w:b/>
                <w:bCs/>
                <w:i/>
              </w:rPr>
              <w:t xml:space="preserve"> </w:t>
            </w:r>
            <w:proofErr w:type="spellStart"/>
            <w:r w:rsidRPr="00411DF5">
              <w:rPr>
                <w:rFonts w:ascii="Times New Roman" w:hAnsi="Times New Roman"/>
                <w:b/>
                <w:bCs/>
                <w:i/>
              </w:rPr>
              <w:t>lĩnh</w:t>
            </w:r>
            <w:proofErr w:type="spellEnd"/>
            <w:r w:rsidRPr="00411DF5">
              <w:rPr>
                <w:rFonts w:ascii="Times New Roman" w:hAnsi="Times New Roman"/>
                <w:b/>
                <w:bCs/>
                <w:i/>
              </w:rPr>
              <w:t xml:space="preserve"> </w:t>
            </w:r>
            <w:proofErr w:type="spellStart"/>
            <w:r w:rsidRPr="00411DF5">
              <w:rPr>
                <w:rFonts w:ascii="Times New Roman" w:hAnsi="Times New Roman"/>
                <w:b/>
                <w:bCs/>
                <w:i/>
              </w:rPr>
              <w:t>vực</w:t>
            </w:r>
            <w:proofErr w:type="spellEnd"/>
          </w:p>
        </w:tc>
        <w:tc>
          <w:tcPr>
            <w:tcW w:w="2268" w:type="dxa"/>
            <w:vAlign w:val="center"/>
          </w:tcPr>
          <w:p w14:paraId="09E9E71C" w14:textId="77777777" w:rsidR="006070C8" w:rsidRPr="00411DF5" w:rsidRDefault="006070C8" w:rsidP="00411DF5">
            <w:pPr>
              <w:tabs>
                <w:tab w:val="left" w:leader="dot" w:pos="12474"/>
              </w:tabs>
              <w:spacing w:after="0" w:line="240" w:lineRule="auto"/>
              <w:jc w:val="center"/>
              <w:rPr>
                <w:rFonts w:ascii="Times New Roman" w:hAnsi="Times New Roman"/>
                <w:bCs/>
                <w:i/>
              </w:rPr>
            </w:pPr>
          </w:p>
        </w:tc>
        <w:tc>
          <w:tcPr>
            <w:tcW w:w="1559" w:type="dxa"/>
            <w:vAlign w:val="center"/>
          </w:tcPr>
          <w:p w14:paraId="6D53C0E9" w14:textId="4DD2D76D" w:rsidR="006070C8" w:rsidRPr="00411DF5" w:rsidRDefault="006070C8" w:rsidP="00411DF5">
            <w:pPr>
              <w:tabs>
                <w:tab w:val="left" w:leader="dot" w:pos="12474"/>
              </w:tabs>
              <w:spacing w:after="0" w:line="240" w:lineRule="auto"/>
              <w:jc w:val="center"/>
              <w:rPr>
                <w:rFonts w:ascii="Times New Roman" w:hAnsi="Times New Roman"/>
                <w:bCs/>
              </w:rPr>
            </w:pPr>
          </w:p>
        </w:tc>
        <w:tc>
          <w:tcPr>
            <w:tcW w:w="2268" w:type="dxa"/>
            <w:vAlign w:val="center"/>
          </w:tcPr>
          <w:p w14:paraId="411C9D23"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3B7DD71D" w14:textId="77777777" w:rsidTr="00411DF5">
        <w:trPr>
          <w:trHeight w:val="198"/>
        </w:trPr>
        <w:tc>
          <w:tcPr>
            <w:tcW w:w="7938" w:type="dxa"/>
            <w:vAlign w:val="center"/>
          </w:tcPr>
          <w:p w14:paraId="000A3444" w14:textId="3AE369A9"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hAnsi="Times New Roman"/>
                <w:bCs/>
              </w:rPr>
              <w:t>- …</w:t>
            </w:r>
          </w:p>
        </w:tc>
        <w:tc>
          <w:tcPr>
            <w:tcW w:w="2268" w:type="dxa"/>
            <w:vAlign w:val="center"/>
          </w:tcPr>
          <w:p w14:paraId="2283C4BD" w14:textId="77777777" w:rsidR="006070C8" w:rsidRPr="00411DF5" w:rsidRDefault="006070C8" w:rsidP="00411DF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Người</w:t>
            </w:r>
            <w:proofErr w:type="spellEnd"/>
          </w:p>
        </w:tc>
        <w:tc>
          <w:tcPr>
            <w:tcW w:w="1559" w:type="dxa"/>
            <w:vAlign w:val="center"/>
          </w:tcPr>
          <w:p w14:paraId="341F3B55" w14:textId="7D0A58C6"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39</w:t>
            </w:r>
          </w:p>
        </w:tc>
        <w:tc>
          <w:tcPr>
            <w:tcW w:w="2268" w:type="dxa"/>
            <w:vAlign w:val="center"/>
          </w:tcPr>
          <w:p w14:paraId="2D33E8FC"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4FE92AE2" w14:textId="77777777" w:rsidTr="00411DF5">
        <w:trPr>
          <w:trHeight w:val="133"/>
        </w:trPr>
        <w:tc>
          <w:tcPr>
            <w:tcW w:w="7938" w:type="dxa"/>
            <w:vAlign w:val="center"/>
          </w:tcPr>
          <w:p w14:paraId="65B24145" w14:textId="6C5A61E9"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hAnsi="Times New Roman"/>
                <w:b/>
                <w:bCs/>
                <w:i/>
              </w:rPr>
              <w:t xml:space="preserve">5.3. Chia </w:t>
            </w:r>
            <w:proofErr w:type="spellStart"/>
            <w:r w:rsidRPr="00411DF5">
              <w:rPr>
                <w:rFonts w:ascii="Times New Roman" w:hAnsi="Times New Roman"/>
                <w:b/>
                <w:bCs/>
                <w:i/>
              </w:rPr>
              <w:t>theo</w:t>
            </w:r>
            <w:proofErr w:type="spellEnd"/>
            <w:r w:rsidRPr="00411DF5">
              <w:rPr>
                <w:rFonts w:ascii="Times New Roman" w:hAnsi="Times New Roman"/>
                <w:b/>
                <w:bCs/>
                <w:i/>
              </w:rPr>
              <w:t xml:space="preserve"> </w:t>
            </w:r>
            <w:proofErr w:type="spellStart"/>
            <w:r w:rsidRPr="00411DF5">
              <w:rPr>
                <w:rFonts w:ascii="Times New Roman" w:hAnsi="Times New Roman"/>
                <w:b/>
                <w:bCs/>
                <w:i/>
              </w:rPr>
              <w:t>ngành</w:t>
            </w:r>
            <w:proofErr w:type="spellEnd"/>
            <w:r w:rsidRPr="00411DF5">
              <w:rPr>
                <w:rFonts w:ascii="Times New Roman" w:hAnsi="Times New Roman"/>
                <w:b/>
                <w:bCs/>
                <w:i/>
              </w:rPr>
              <w:t xml:space="preserve"> </w:t>
            </w:r>
            <w:proofErr w:type="spellStart"/>
            <w:r w:rsidRPr="00411DF5">
              <w:rPr>
                <w:rFonts w:ascii="Times New Roman" w:hAnsi="Times New Roman"/>
                <w:b/>
                <w:bCs/>
                <w:i/>
              </w:rPr>
              <w:t>kinh</w:t>
            </w:r>
            <w:proofErr w:type="spellEnd"/>
            <w:r w:rsidRPr="00411DF5">
              <w:rPr>
                <w:rFonts w:ascii="Times New Roman" w:hAnsi="Times New Roman"/>
                <w:b/>
                <w:bCs/>
                <w:i/>
              </w:rPr>
              <w:t xml:space="preserve"> </w:t>
            </w:r>
            <w:proofErr w:type="spellStart"/>
            <w:r w:rsidRPr="00411DF5">
              <w:rPr>
                <w:rFonts w:ascii="Times New Roman" w:hAnsi="Times New Roman"/>
                <w:b/>
                <w:bCs/>
                <w:i/>
              </w:rPr>
              <w:t>tế</w:t>
            </w:r>
            <w:proofErr w:type="spellEnd"/>
          </w:p>
        </w:tc>
        <w:tc>
          <w:tcPr>
            <w:tcW w:w="2268" w:type="dxa"/>
            <w:vAlign w:val="center"/>
          </w:tcPr>
          <w:p w14:paraId="027EF266" w14:textId="77777777" w:rsidR="006070C8" w:rsidRPr="00411DF5" w:rsidRDefault="006070C8" w:rsidP="00411DF5">
            <w:pPr>
              <w:tabs>
                <w:tab w:val="left" w:leader="dot" w:pos="12474"/>
              </w:tabs>
              <w:spacing w:after="0" w:line="240" w:lineRule="auto"/>
              <w:jc w:val="center"/>
              <w:rPr>
                <w:rFonts w:ascii="Times New Roman" w:hAnsi="Times New Roman"/>
                <w:bCs/>
                <w:i/>
              </w:rPr>
            </w:pPr>
          </w:p>
        </w:tc>
        <w:tc>
          <w:tcPr>
            <w:tcW w:w="1559" w:type="dxa"/>
            <w:vAlign w:val="center"/>
          </w:tcPr>
          <w:p w14:paraId="5B25EFF8" w14:textId="10FC97C6"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40</w:t>
            </w:r>
          </w:p>
        </w:tc>
        <w:tc>
          <w:tcPr>
            <w:tcW w:w="2268" w:type="dxa"/>
            <w:vAlign w:val="center"/>
          </w:tcPr>
          <w:p w14:paraId="5973F0C9"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56896726" w14:textId="77777777" w:rsidTr="00411DF5">
        <w:trPr>
          <w:trHeight w:val="208"/>
        </w:trPr>
        <w:tc>
          <w:tcPr>
            <w:tcW w:w="7938" w:type="dxa"/>
          </w:tcPr>
          <w:p w14:paraId="3F1EEE1A" w14:textId="2A92CC3C"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hAnsi="Times New Roman"/>
                <w:bCs/>
              </w:rPr>
              <w:t>- …</w:t>
            </w:r>
          </w:p>
        </w:tc>
        <w:tc>
          <w:tcPr>
            <w:tcW w:w="2268" w:type="dxa"/>
            <w:vAlign w:val="center"/>
          </w:tcPr>
          <w:p w14:paraId="20A138A9" w14:textId="77777777" w:rsidR="006070C8" w:rsidRPr="00411DF5" w:rsidRDefault="006070C8" w:rsidP="00411DF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Người</w:t>
            </w:r>
            <w:proofErr w:type="spellEnd"/>
          </w:p>
        </w:tc>
        <w:tc>
          <w:tcPr>
            <w:tcW w:w="1559" w:type="dxa"/>
            <w:vAlign w:val="center"/>
          </w:tcPr>
          <w:p w14:paraId="64075D5F" w14:textId="45573383"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41</w:t>
            </w:r>
          </w:p>
        </w:tc>
        <w:tc>
          <w:tcPr>
            <w:tcW w:w="2268" w:type="dxa"/>
            <w:vAlign w:val="center"/>
          </w:tcPr>
          <w:p w14:paraId="0995E546"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0C618E00" w14:textId="77777777" w:rsidTr="00411DF5">
        <w:trPr>
          <w:trHeight w:val="270"/>
        </w:trPr>
        <w:tc>
          <w:tcPr>
            <w:tcW w:w="7938" w:type="dxa"/>
          </w:tcPr>
          <w:p w14:paraId="704709E6" w14:textId="317ACA49"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hAnsi="Times New Roman"/>
                <w:bCs/>
              </w:rPr>
              <w:t>- …</w:t>
            </w:r>
          </w:p>
        </w:tc>
        <w:tc>
          <w:tcPr>
            <w:tcW w:w="2268" w:type="dxa"/>
            <w:vAlign w:val="center"/>
          </w:tcPr>
          <w:p w14:paraId="7053A860" w14:textId="77777777" w:rsidR="006070C8" w:rsidRPr="00411DF5" w:rsidRDefault="006070C8" w:rsidP="00411DF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Người</w:t>
            </w:r>
            <w:proofErr w:type="spellEnd"/>
          </w:p>
        </w:tc>
        <w:tc>
          <w:tcPr>
            <w:tcW w:w="1559" w:type="dxa"/>
            <w:vAlign w:val="center"/>
          </w:tcPr>
          <w:p w14:paraId="546F5366" w14:textId="3D60055A"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42</w:t>
            </w:r>
          </w:p>
        </w:tc>
        <w:tc>
          <w:tcPr>
            <w:tcW w:w="2268" w:type="dxa"/>
            <w:vAlign w:val="center"/>
          </w:tcPr>
          <w:p w14:paraId="4DDF58E1"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3ADA6E80" w14:textId="77777777" w:rsidTr="00411DF5">
        <w:trPr>
          <w:trHeight w:val="345"/>
        </w:trPr>
        <w:tc>
          <w:tcPr>
            <w:tcW w:w="7938" w:type="dxa"/>
            <w:vAlign w:val="center"/>
          </w:tcPr>
          <w:p w14:paraId="15915CCF" w14:textId="19A90705"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hAnsi="Times New Roman"/>
                <w:b/>
                <w:bCs/>
              </w:rPr>
              <w:t xml:space="preserve">6. </w:t>
            </w:r>
            <w:proofErr w:type="spellStart"/>
            <w:r w:rsidRPr="00411DF5">
              <w:rPr>
                <w:rFonts w:ascii="Times New Roman" w:hAnsi="Times New Roman"/>
                <w:b/>
                <w:bCs/>
              </w:rPr>
              <w:t>Số</w:t>
            </w:r>
            <w:proofErr w:type="spellEnd"/>
            <w:r w:rsidRPr="00411DF5">
              <w:rPr>
                <w:rFonts w:ascii="Times New Roman" w:hAnsi="Times New Roman"/>
                <w:b/>
                <w:bCs/>
              </w:rPr>
              <w:t xml:space="preserve"> </w:t>
            </w:r>
            <w:proofErr w:type="spellStart"/>
            <w:r w:rsidRPr="00411DF5">
              <w:rPr>
                <w:rFonts w:ascii="Times New Roman" w:hAnsi="Times New Roman"/>
                <w:b/>
                <w:bCs/>
              </w:rPr>
              <w:t>doanh</w:t>
            </w:r>
            <w:proofErr w:type="spellEnd"/>
            <w:r w:rsidRPr="00411DF5">
              <w:rPr>
                <w:rFonts w:ascii="Times New Roman" w:hAnsi="Times New Roman"/>
                <w:b/>
                <w:bCs/>
              </w:rPr>
              <w:t xml:space="preserve"> </w:t>
            </w:r>
            <w:proofErr w:type="spellStart"/>
            <w:r w:rsidRPr="00411DF5">
              <w:rPr>
                <w:rFonts w:ascii="Times New Roman" w:hAnsi="Times New Roman"/>
                <w:b/>
                <w:bCs/>
              </w:rPr>
              <w:t>nghiệp</w:t>
            </w:r>
            <w:proofErr w:type="spellEnd"/>
            <w:r w:rsidRPr="00411DF5">
              <w:rPr>
                <w:rFonts w:ascii="Times New Roman" w:hAnsi="Times New Roman"/>
                <w:b/>
                <w:bCs/>
              </w:rPr>
              <w:t xml:space="preserve"> </w:t>
            </w:r>
            <w:proofErr w:type="spellStart"/>
            <w:r w:rsidRPr="00411DF5">
              <w:rPr>
                <w:rFonts w:ascii="Times New Roman" w:hAnsi="Times New Roman"/>
                <w:b/>
                <w:bCs/>
              </w:rPr>
              <w:t>được</w:t>
            </w:r>
            <w:proofErr w:type="spellEnd"/>
            <w:r w:rsidRPr="00411DF5">
              <w:rPr>
                <w:rFonts w:ascii="Times New Roman" w:hAnsi="Times New Roman"/>
                <w:b/>
                <w:bCs/>
              </w:rPr>
              <w:t xml:space="preserve"> </w:t>
            </w:r>
            <w:proofErr w:type="spellStart"/>
            <w:r w:rsidRPr="00411DF5">
              <w:rPr>
                <w:rFonts w:ascii="Times New Roman" w:hAnsi="Times New Roman"/>
                <w:b/>
                <w:bCs/>
              </w:rPr>
              <w:t>hỗ</w:t>
            </w:r>
            <w:proofErr w:type="spellEnd"/>
            <w:r w:rsidRPr="00411DF5">
              <w:rPr>
                <w:rFonts w:ascii="Times New Roman" w:hAnsi="Times New Roman"/>
                <w:b/>
                <w:bCs/>
              </w:rPr>
              <w:t xml:space="preserve"> </w:t>
            </w:r>
            <w:proofErr w:type="spellStart"/>
            <w:r w:rsidRPr="00411DF5">
              <w:rPr>
                <w:rFonts w:ascii="Times New Roman" w:hAnsi="Times New Roman"/>
                <w:b/>
                <w:bCs/>
              </w:rPr>
              <w:t>trợ</w:t>
            </w:r>
            <w:proofErr w:type="spellEnd"/>
            <w:r w:rsidRPr="00411DF5">
              <w:rPr>
                <w:rFonts w:ascii="Times New Roman" w:hAnsi="Times New Roman"/>
                <w:b/>
                <w:bCs/>
              </w:rPr>
              <w:t xml:space="preserve"> </w:t>
            </w:r>
            <w:proofErr w:type="spellStart"/>
            <w:r w:rsidRPr="00411DF5">
              <w:rPr>
                <w:rFonts w:ascii="Times New Roman" w:hAnsi="Times New Roman"/>
                <w:b/>
                <w:bCs/>
              </w:rPr>
              <w:t>thực</w:t>
            </w:r>
            <w:proofErr w:type="spellEnd"/>
            <w:r w:rsidRPr="00411DF5">
              <w:rPr>
                <w:rFonts w:ascii="Times New Roman" w:hAnsi="Times New Roman"/>
                <w:b/>
                <w:bCs/>
              </w:rPr>
              <w:t xml:space="preserve"> </w:t>
            </w:r>
            <w:proofErr w:type="spellStart"/>
            <w:r w:rsidRPr="00411DF5">
              <w:rPr>
                <w:rFonts w:ascii="Times New Roman" w:hAnsi="Times New Roman"/>
                <w:b/>
                <w:bCs/>
              </w:rPr>
              <w:t>hiện</w:t>
            </w:r>
            <w:proofErr w:type="spellEnd"/>
            <w:r w:rsidRPr="00411DF5">
              <w:rPr>
                <w:rFonts w:ascii="Times New Roman" w:hAnsi="Times New Roman"/>
                <w:b/>
                <w:bCs/>
              </w:rPr>
              <w:t xml:space="preserve"> </w:t>
            </w:r>
            <w:proofErr w:type="spellStart"/>
            <w:r w:rsidRPr="00411DF5">
              <w:rPr>
                <w:rFonts w:ascii="Times New Roman" w:hAnsi="Times New Roman"/>
                <w:b/>
                <w:bCs/>
              </w:rPr>
              <w:t>ứng</w:t>
            </w:r>
            <w:proofErr w:type="spellEnd"/>
            <w:r w:rsidRPr="00411DF5">
              <w:rPr>
                <w:rFonts w:ascii="Times New Roman" w:hAnsi="Times New Roman"/>
                <w:b/>
                <w:bCs/>
              </w:rPr>
              <w:t xml:space="preserve"> </w:t>
            </w:r>
            <w:proofErr w:type="spellStart"/>
            <w:r w:rsidRPr="00411DF5">
              <w:rPr>
                <w:rFonts w:ascii="Times New Roman" w:hAnsi="Times New Roman"/>
                <w:b/>
                <w:bCs/>
              </w:rPr>
              <w:t>dụng</w:t>
            </w:r>
            <w:proofErr w:type="spellEnd"/>
            <w:r w:rsidRPr="00411DF5">
              <w:rPr>
                <w:rFonts w:ascii="Times New Roman" w:hAnsi="Times New Roman"/>
                <w:b/>
                <w:bCs/>
              </w:rPr>
              <w:t xml:space="preserve">, </w:t>
            </w:r>
            <w:proofErr w:type="spellStart"/>
            <w:r w:rsidRPr="00411DF5">
              <w:rPr>
                <w:rFonts w:ascii="Times New Roman" w:hAnsi="Times New Roman"/>
                <w:b/>
                <w:bCs/>
              </w:rPr>
              <w:t>đổi</w:t>
            </w:r>
            <w:proofErr w:type="spellEnd"/>
            <w:r w:rsidRPr="00411DF5">
              <w:rPr>
                <w:rFonts w:ascii="Times New Roman" w:hAnsi="Times New Roman"/>
                <w:b/>
                <w:bCs/>
              </w:rPr>
              <w:t xml:space="preserve"> </w:t>
            </w:r>
            <w:proofErr w:type="spellStart"/>
            <w:r w:rsidRPr="00411DF5">
              <w:rPr>
                <w:rFonts w:ascii="Times New Roman" w:hAnsi="Times New Roman"/>
                <w:b/>
                <w:bCs/>
              </w:rPr>
              <w:t>mới</w:t>
            </w:r>
            <w:proofErr w:type="spellEnd"/>
            <w:r w:rsidRPr="00411DF5">
              <w:rPr>
                <w:rFonts w:ascii="Times New Roman" w:hAnsi="Times New Roman"/>
                <w:b/>
                <w:bCs/>
              </w:rPr>
              <w:t xml:space="preserve"> </w:t>
            </w:r>
            <w:proofErr w:type="spellStart"/>
            <w:r w:rsidRPr="00411DF5">
              <w:rPr>
                <w:rFonts w:ascii="Times New Roman" w:hAnsi="Times New Roman"/>
                <w:b/>
                <w:bCs/>
              </w:rPr>
              <w:t>công</w:t>
            </w:r>
            <w:proofErr w:type="spellEnd"/>
            <w:r w:rsidRPr="00411DF5">
              <w:rPr>
                <w:rFonts w:ascii="Times New Roman" w:hAnsi="Times New Roman"/>
                <w:b/>
                <w:bCs/>
              </w:rPr>
              <w:t xml:space="preserve"> </w:t>
            </w:r>
            <w:proofErr w:type="spellStart"/>
            <w:r w:rsidRPr="00411DF5">
              <w:rPr>
                <w:rFonts w:ascii="Times New Roman" w:hAnsi="Times New Roman"/>
                <w:b/>
                <w:bCs/>
              </w:rPr>
              <w:t>nghệ</w:t>
            </w:r>
            <w:proofErr w:type="spellEnd"/>
            <w:r w:rsidRPr="00411DF5">
              <w:rPr>
                <w:rFonts w:ascii="Times New Roman" w:hAnsi="Times New Roman"/>
                <w:b/>
                <w:bCs/>
              </w:rPr>
              <w:t xml:space="preserve"> </w:t>
            </w:r>
            <w:proofErr w:type="spellStart"/>
            <w:r w:rsidRPr="00411DF5">
              <w:rPr>
                <w:rFonts w:ascii="Times New Roman" w:hAnsi="Times New Roman"/>
                <w:b/>
                <w:bCs/>
              </w:rPr>
              <w:t>từ</w:t>
            </w:r>
            <w:proofErr w:type="spellEnd"/>
            <w:r w:rsidRPr="00411DF5">
              <w:rPr>
                <w:rFonts w:ascii="Times New Roman" w:hAnsi="Times New Roman"/>
                <w:b/>
                <w:bCs/>
              </w:rPr>
              <w:t xml:space="preserve"> </w:t>
            </w:r>
            <w:proofErr w:type="spellStart"/>
            <w:r w:rsidRPr="00411DF5">
              <w:rPr>
                <w:rFonts w:ascii="Times New Roman" w:hAnsi="Times New Roman"/>
                <w:b/>
                <w:bCs/>
              </w:rPr>
              <w:t>ngân</w:t>
            </w:r>
            <w:proofErr w:type="spellEnd"/>
            <w:r w:rsidRPr="00411DF5">
              <w:rPr>
                <w:rFonts w:ascii="Times New Roman" w:hAnsi="Times New Roman"/>
                <w:b/>
                <w:bCs/>
              </w:rPr>
              <w:t xml:space="preserve"> </w:t>
            </w:r>
            <w:proofErr w:type="spellStart"/>
            <w:r w:rsidRPr="00411DF5">
              <w:rPr>
                <w:rFonts w:ascii="Times New Roman" w:hAnsi="Times New Roman"/>
                <w:b/>
                <w:bCs/>
              </w:rPr>
              <w:t>sách</w:t>
            </w:r>
            <w:proofErr w:type="spellEnd"/>
            <w:r w:rsidRPr="00411DF5">
              <w:rPr>
                <w:rFonts w:ascii="Times New Roman" w:hAnsi="Times New Roman"/>
                <w:b/>
                <w:bCs/>
              </w:rPr>
              <w:t xml:space="preserve"> </w:t>
            </w:r>
            <w:proofErr w:type="spellStart"/>
            <w:r w:rsidRPr="00411DF5">
              <w:rPr>
                <w:rFonts w:ascii="Times New Roman" w:hAnsi="Times New Roman"/>
                <w:b/>
                <w:bCs/>
              </w:rPr>
              <w:t>nhà</w:t>
            </w:r>
            <w:proofErr w:type="spellEnd"/>
            <w:r w:rsidRPr="00411DF5">
              <w:rPr>
                <w:rFonts w:ascii="Times New Roman" w:hAnsi="Times New Roman"/>
                <w:b/>
                <w:bCs/>
              </w:rPr>
              <w:t xml:space="preserve"> </w:t>
            </w:r>
            <w:proofErr w:type="spellStart"/>
            <w:r w:rsidRPr="00411DF5">
              <w:rPr>
                <w:rFonts w:ascii="Times New Roman" w:hAnsi="Times New Roman"/>
                <w:b/>
                <w:bCs/>
              </w:rPr>
              <w:t>nước</w:t>
            </w:r>
            <w:proofErr w:type="spellEnd"/>
          </w:p>
        </w:tc>
        <w:tc>
          <w:tcPr>
            <w:tcW w:w="2268" w:type="dxa"/>
            <w:vAlign w:val="center"/>
          </w:tcPr>
          <w:p w14:paraId="04A23DA1" w14:textId="77777777" w:rsidR="006070C8" w:rsidRPr="00411DF5" w:rsidRDefault="006070C8" w:rsidP="00411DF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Doanh</w:t>
            </w:r>
            <w:proofErr w:type="spellEnd"/>
            <w:r w:rsidRPr="00411DF5">
              <w:rPr>
                <w:rFonts w:ascii="Times New Roman" w:hAnsi="Times New Roman"/>
                <w:bCs/>
                <w:i/>
              </w:rPr>
              <w:t xml:space="preserve"> </w:t>
            </w:r>
            <w:proofErr w:type="spellStart"/>
            <w:r w:rsidRPr="00411DF5">
              <w:rPr>
                <w:rFonts w:ascii="Times New Roman" w:hAnsi="Times New Roman"/>
                <w:bCs/>
                <w:i/>
              </w:rPr>
              <w:t>nghiệp</w:t>
            </w:r>
            <w:proofErr w:type="spellEnd"/>
          </w:p>
        </w:tc>
        <w:tc>
          <w:tcPr>
            <w:tcW w:w="1559" w:type="dxa"/>
            <w:vAlign w:val="center"/>
          </w:tcPr>
          <w:p w14:paraId="5F230774" w14:textId="27BA2297"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43</w:t>
            </w:r>
          </w:p>
        </w:tc>
        <w:tc>
          <w:tcPr>
            <w:tcW w:w="2268" w:type="dxa"/>
            <w:vAlign w:val="center"/>
          </w:tcPr>
          <w:p w14:paraId="5DE1CF4C"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0AF1B7E8" w14:textId="77777777" w:rsidTr="00411DF5">
        <w:trPr>
          <w:trHeight w:val="145"/>
        </w:trPr>
        <w:tc>
          <w:tcPr>
            <w:tcW w:w="7938" w:type="dxa"/>
            <w:vAlign w:val="center"/>
          </w:tcPr>
          <w:p w14:paraId="68CE00CF" w14:textId="0C95583D"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hAnsi="Times New Roman"/>
                <w:b/>
                <w:bCs/>
                <w:i/>
              </w:rPr>
              <w:t xml:space="preserve">6.1. Chia </w:t>
            </w:r>
            <w:proofErr w:type="spellStart"/>
            <w:r w:rsidRPr="00411DF5">
              <w:rPr>
                <w:rFonts w:ascii="Times New Roman" w:hAnsi="Times New Roman"/>
                <w:b/>
                <w:bCs/>
                <w:i/>
              </w:rPr>
              <w:t>theo</w:t>
            </w:r>
            <w:proofErr w:type="spellEnd"/>
            <w:r w:rsidRPr="00411DF5">
              <w:rPr>
                <w:rFonts w:ascii="Times New Roman" w:hAnsi="Times New Roman"/>
                <w:b/>
                <w:bCs/>
                <w:i/>
              </w:rPr>
              <w:t xml:space="preserve"> </w:t>
            </w:r>
            <w:proofErr w:type="spellStart"/>
            <w:r w:rsidRPr="00411DF5">
              <w:rPr>
                <w:rFonts w:ascii="Times New Roman" w:hAnsi="Times New Roman"/>
                <w:b/>
                <w:bCs/>
                <w:i/>
              </w:rPr>
              <w:t>loại</w:t>
            </w:r>
            <w:proofErr w:type="spellEnd"/>
            <w:r w:rsidRPr="00411DF5">
              <w:rPr>
                <w:rFonts w:ascii="Times New Roman" w:hAnsi="Times New Roman"/>
                <w:b/>
                <w:bCs/>
                <w:i/>
              </w:rPr>
              <w:t xml:space="preserve"> </w:t>
            </w:r>
            <w:proofErr w:type="spellStart"/>
            <w:r w:rsidRPr="00411DF5">
              <w:rPr>
                <w:rFonts w:ascii="Times New Roman" w:hAnsi="Times New Roman"/>
                <w:b/>
                <w:bCs/>
                <w:i/>
              </w:rPr>
              <w:t>hình</w:t>
            </w:r>
            <w:proofErr w:type="spellEnd"/>
            <w:r w:rsidRPr="00411DF5">
              <w:rPr>
                <w:rFonts w:ascii="Times New Roman" w:hAnsi="Times New Roman"/>
                <w:b/>
                <w:bCs/>
                <w:i/>
              </w:rPr>
              <w:t xml:space="preserve"> </w:t>
            </w:r>
            <w:proofErr w:type="spellStart"/>
            <w:r w:rsidRPr="00411DF5">
              <w:rPr>
                <w:rFonts w:ascii="Times New Roman" w:hAnsi="Times New Roman"/>
                <w:b/>
                <w:bCs/>
                <w:i/>
              </w:rPr>
              <w:t>kinh</w:t>
            </w:r>
            <w:proofErr w:type="spellEnd"/>
            <w:r w:rsidRPr="00411DF5">
              <w:rPr>
                <w:rFonts w:ascii="Times New Roman" w:hAnsi="Times New Roman"/>
                <w:b/>
                <w:bCs/>
                <w:i/>
              </w:rPr>
              <w:t xml:space="preserve"> </w:t>
            </w:r>
            <w:proofErr w:type="spellStart"/>
            <w:r w:rsidRPr="00411DF5">
              <w:rPr>
                <w:rFonts w:ascii="Times New Roman" w:hAnsi="Times New Roman"/>
                <w:b/>
                <w:bCs/>
                <w:i/>
              </w:rPr>
              <w:t>tế</w:t>
            </w:r>
            <w:proofErr w:type="spellEnd"/>
          </w:p>
        </w:tc>
        <w:tc>
          <w:tcPr>
            <w:tcW w:w="2268" w:type="dxa"/>
            <w:vAlign w:val="center"/>
          </w:tcPr>
          <w:p w14:paraId="4201FD02" w14:textId="77777777" w:rsidR="006070C8" w:rsidRPr="00411DF5" w:rsidRDefault="006070C8" w:rsidP="00411DF5">
            <w:pPr>
              <w:tabs>
                <w:tab w:val="left" w:leader="dot" w:pos="12474"/>
              </w:tabs>
              <w:spacing w:after="0" w:line="240" w:lineRule="auto"/>
              <w:jc w:val="center"/>
              <w:rPr>
                <w:rFonts w:ascii="Times New Roman" w:hAnsi="Times New Roman"/>
                <w:bCs/>
                <w:i/>
              </w:rPr>
            </w:pPr>
          </w:p>
        </w:tc>
        <w:tc>
          <w:tcPr>
            <w:tcW w:w="1559" w:type="dxa"/>
            <w:vAlign w:val="center"/>
          </w:tcPr>
          <w:p w14:paraId="61542093" w14:textId="68944D4D" w:rsidR="006070C8" w:rsidRPr="00411DF5" w:rsidRDefault="006070C8" w:rsidP="00411DF5">
            <w:pPr>
              <w:tabs>
                <w:tab w:val="left" w:leader="dot" w:pos="12474"/>
              </w:tabs>
              <w:spacing w:after="0" w:line="240" w:lineRule="auto"/>
              <w:jc w:val="center"/>
              <w:rPr>
                <w:rFonts w:ascii="Times New Roman" w:hAnsi="Times New Roman"/>
                <w:bCs/>
              </w:rPr>
            </w:pPr>
          </w:p>
        </w:tc>
        <w:tc>
          <w:tcPr>
            <w:tcW w:w="2268" w:type="dxa"/>
            <w:vAlign w:val="center"/>
          </w:tcPr>
          <w:p w14:paraId="737281FD"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33965CA1" w14:textId="77777777" w:rsidTr="00411DF5">
        <w:trPr>
          <w:trHeight w:val="148"/>
        </w:trPr>
        <w:tc>
          <w:tcPr>
            <w:tcW w:w="7938" w:type="dxa"/>
          </w:tcPr>
          <w:p w14:paraId="7628EF75" w14:textId="6CE561AB"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eastAsia="Times New Roman" w:hAnsi="Times New Roman"/>
              </w:rPr>
              <w:t xml:space="preserve">- </w:t>
            </w:r>
            <w:proofErr w:type="spellStart"/>
            <w:r w:rsidRPr="00411DF5">
              <w:rPr>
                <w:rFonts w:ascii="Times New Roman" w:eastAsia="Times New Roman" w:hAnsi="Times New Roman"/>
              </w:rPr>
              <w:t>Nhà</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nước</w:t>
            </w:r>
            <w:proofErr w:type="spellEnd"/>
          </w:p>
        </w:tc>
        <w:tc>
          <w:tcPr>
            <w:tcW w:w="2268" w:type="dxa"/>
            <w:vAlign w:val="center"/>
          </w:tcPr>
          <w:p w14:paraId="1B7753D7" w14:textId="77777777" w:rsidR="006070C8" w:rsidRPr="00411DF5" w:rsidRDefault="006070C8" w:rsidP="00411DF5">
            <w:pPr>
              <w:tabs>
                <w:tab w:val="left" w:leader="dot" w:pos="12474"/>
              </w:tabs>
              <w:spacing w:after="0" w:line="240" w:lineRule="auto"/>
              <w:jc w:val="center"/>
              <w:rPr>
                <w:rFonts w:ascii="Times New Roman" w:hAnsi="Times New Roman"/>
                <w:bCs/>
                <w:i/>
              </w:rPr>
            </w:pPr>
            <w:r w:rsidRPr="00411DF5">
              <w:rPr>
                <w:rFonts w:ascii="Times New Roman" w:hAnsi="Times New Roman"/>
                <w:bCs/>
                <w:i/>
              </w:rPr>
              <w:t>DN</w:t>
            </w:r>
          </w:p>
        </w:tc>
        <w:tc>
          <w:tcPr>
            <w:tcW w:w="1559" w:type="dxa"/>
            <w:vAlign w:val="center"/>
          </w:tcPr>
          <w:p w14:paraId="4BD82E28" w14:textId="1C666342" w:rsidR="006070C8" w:rsidRPr="00411DF5" w:rsidRDefault="00212534"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44</w:t>
            </w:r>
          </w:p>
        </w:tc>
        <w:tc>
          <w:tcPr>
            <w:tcW w:w="2268" w:type="dxa"/>
            <w:vAlign w:val="center"/>
          </w:tcPr>
          <w:p w14:paraId="3F6F8036"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4E6E4254" w14:textId="77777777" w:rsidTr="00411DF5">
        <w:trPr>
          <w:trHeight w:val="239"/>
        </w:trPr>
        <w:tc>
          <w:tcPr>
            <w:tcW w:w="7938" w:type="dxa"/>
          </w:tcPr>
          <w:p w14:paraId="2A6C4B21" w14:textId="6AF971EF"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eastAsia="Times New Roman" w:hAnsi="Times New Roman"/>
              </w:rPr>
              <w:t xml:space="preserve">- </w:t>
            </w:r>
            <w:proofErr w:type="spellStart"/>
            <w:r w:rsidRPr="00411DF5">
              <w:rPr>
                <w:rFonts w:ascii="Times New Roman" w:eastAsia="Times New Roman" w:hAnsi="Times New Roman"/>
              </w:rPr>
              <w:t>Ngoài</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nhà</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nước</w:t>
            </w:r>
            <w:proofErr w:type="spellEnd"/>
          </w:p>
        </w:tc>
        <w:tc>
          <w:tcPr>
            <w:tcW w:w="2268" w:type="dxa"/>
            <w:vAlign w:val="center"/>
          </w:tcPr>
          <w:p w14:paraId="178B0523" w14:textId="77777777" w:rsidR="006070C8" w:rsidRPr="00411DF5" w:rsidRDefault="006070C8" w:rsidP="00411DF5">
            <w:pPr>
              <w:tabs>
                <w:tab w:val="left" w:leader="dot" w:pos="12474"/>
              </w:tabs>
              <w:spacing w:after="0" w:line="240" w:lineRule="auto"/>
              <w:jc w:val="center"/>
              <w:rPr>
                <w:rFonts w:ascii="Times New Roman" w:hAnsi="Times New Roman"/>
                <w:bCs/>
                <w:i/>
              </w:rPr>
            </w:pPr>
            <w:r w:rsidRPr="00411DF5">
              <w:rPr>
                <w:rFonts w:ascii="Times New Roman" w:hAnsi="Times New Roman"/>
                <w:bCs/>
                <w:i/>
              </w:rPr>
              <w:t>DN</w:t>
            </w:r>
          </w:p>
        </w:tc>
        <w:tc>
          <w:tcPr>
            <w:tcW w:w="1559" w:type="dxa"/>
            <w:vAlign w:val="center"/>
          </w:tcPr>
          <w:p w14:paraId="4B50C284" w14:textId="343D6FA8" w:rsidR="006070C8" w:rsidRPr="00411DF5" w:rsidRDefault="006070C8"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45</w:t>
            </w:r>
          </w:p>
        </w:tc>
        <w:tc>
          <w:tcPr>
            <w:tcW w:w="2268" w:type="dxa"/>
            <w:vAlign w:val="center"/>
          </w:tcPr>
          <w:p w14:paraId="744321A2"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1E4EEED9" w14:textId="77777777" w:rsidTr="00411DF5">
        <w:trPr>
          <w:trHeight w:val="202"/>
        </w:trPr>
        <w:tc>
          <w:tcPr>
            <w:tcW w:w="7938" w:type="dxa"/>
          </w:tcPr>
          <w:p w14:paraId="76F381BB" w14:textId="2F7E2B38"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eastAsia="Times New Roman" w:hAnsi="Times New Roman"/>
              </w:rPr>
              <w:t xml:space="preserve">- </w:t>
            </w:r>
            <w:proofErr w:type="spellStart"/>
            <w:r w:rsidRPr="00411DF5">
              <w:rPr>
                <w:rFonts w:ascii="Times New Roman" w:eastAsia="Times New Roman" w:hAnsi="Times New Roman"/>
              </w:rPr>
              <w:t>Có</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vốn</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đầu</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tư</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nước</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ngoài</w:t>
            </w:r>
            <w:proofErr w:type="spellEnd"/>
          </w:p>
        </w:tc>
        <w:tc>
          <w:tcPr>
            <w:tcW w:w="2268" w:type="dxa"/>
            <w:vAlign w:val="center"/>
          </w:tcPr>
          <w:p w14:paraId="76C4CE61" w14:textId="77777777" w:rsidR="006070C8" w:rsidRPr="00411DF5" w:rsidRDefault="006070C8" w:rsidP="00411DF5">
            <w:pPr>
              <w:tabs>
                <w:tab w:val="left" w:leader="dot" w:pos="12474"/>
              </w:tabs>
              <w:spacing w:after="0" w:line="240" w:lineRule="auto"/>
              <w:jc w:val="center"/>
              <w:rPr>
                <w:rFonts w:ascii="Times New Roman" w:hAnsi="Times New Roman"/>
                <w:bCs/>
                <w:i/>
              </w:rPr>
            </w:pPr>
            <w:r w:rsidRPr="00411DF5">
              <w:rPr>
                <w:rFonts w:ascii="Times New Roman" w:hAnsi="Times New Roman"/>
                <w:bCs/>
                <w:i/>
              </w:rPr>
              <w:t>DN</w:t>
            </w:r>
          </w:p>
        </w:tc>
        <w:tc>
          <w:tcPr>
            <w:tcW w:w="1559" w:type="dxa"/>
            <w:vAlign w:val="center"/>
          </w:tcPr>
          <w:p w14:paraId="772E4B5B" w14:textId="3B8209DF" w:rsidR="006070C8" w:rsidRPr="00411DF5" w:rsidRDefault="00212534"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46</w:t>
            </w:r>
          </w:p>
        </w:tc>
        <w:tc>
          <w:tcPr>
            <w:tcW w:w="2268" w:type="dxa"/>
            <w:vAlign w:val="center"/>
          </w:tcPr>
          <w:p w14:paraId="460DE675"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70C3DC58" w14:textId="77777777" w:rsidTr="00411DF5">
        <w:trPr>
          <w:trHeight w:val="294"/>
        </w:trPr>
        <w:tc>
          <w:tcPr>
            <w:tcW w:w="7938" w:type="dxa"/>
            <w:vAlign w:val="center"/>
          </w:tcPr>
          <w:p w14:paraId="552DB43A" w14:textId="1A5B3F80" w:rsidR="006070C8" w:rsidRPr="00411DF5" w:rsidRDefault="006070C8" w:rsidP="00411DF5">
            <w:pPr>
              <w:tabs>
                <w:tab w:val="left" w:leader="dot" w:pos="12474"/>
              </w:tabs>
              <w:spacing w:after="0" w:line="240" w:lineRule="auto"/>
              <w:rPr>
                <w:rFonts w:ascii="Times New Roman" w:hAnsi="Times New Roman"/>
                <w:bCs/>
              </w:rPr>
            </w:pPr>
            <w:r w:rsidRPr="00411DF5">
              <w:rPr>
                <w:rFonts w:ascii="Times New Roman" w:hAnsi="Times New Roman"/>
                <w:b/>
                <w:bCs/>
                <w:i/>
              </w:rPr>
              <w:t xml:space="preserve">6.2. Chia </w:t>
            </w:r>
            <w:proofErr w:type="spellStart"/>
            <w:r w:rsidRPr="00411DF5">
              <w:rPr>
                <w:rFonts w:ascii="Times New Roman" w:hAnsi="Times New Roman"/>
                <w:b/>
                <w:bCs/>
                <w:i/>
              </w:rPr>
              <w:t>theo</w:t>
            </w:r>
            <w:proofErr w:type="spellEnd"/>
            <w:r w:rsidRPr="00411DF5">
              <w:rPr>
                <w:rFonts w:ascii="Times New Roman" w:hAnsi="Times New Roman"/>
                <w:b/>
                <w:bCs/>
                <w:i/>
              </w:rPr>
              <w:t xml:space="preserve"> </w:t>
            </w:r>
            <w:proofErr w:type="spellStart"/>
            <w:r w:rsidRPr="00411DF5">
              <w:rPr>
                <w:rFonts w:ascii="Times New Roman" w:hAnsi="Times New Roman"/>
                <w:b/>
                <w:bCs/>
                <w:i/>
              </w:rPr>
              <w:t>quy</w:t>
            </w:r>
            <w:proofErr w:type="spellEnd"/>
            <w:r w:rsidRPr="00411DF5">
              <w:rPr>
                <w:rFonts w:ascii="Times New Roman" w:hAnsi="Times New Roman"/>
                <w:b/>
                <w:bCs/>
                <w:i/>
              </w:rPr>
              <w:t xml:space="preserve"> </w:t>
            </w:r>
            <w:proofErr w:type="spellStart"/>
            <w:r w:rsidRPr="00411DF5">
              <w:rPr>
                <w:rFonts w:ascii="Times New Roman" w:hAnsi="Times New Roman"/>
                <w:b/>
                <w:bCs/>
                <w:i/>
              </w:rPr>
              <w:t>mô</w:t>
            </w:r>
            <w:proofErr w:type="spellEnd"/>
            <w:r w:rsidRPr="00411DF5">
              <w:rPr>
                <w:rFonts w:ascii="Times New Roman" w:hAnsi="Times New Roman"/>
                <w:b/>
                <w:bCs/>
                <w:i/>
              </w:rPr>
              <w:t xml:space="preserve"> </w:t>
            </w:r>
            <w:proofErr w:type="spellStart"/>
            <w:r w:rsidRPr="00411DF5">
              <w:rPr>
                <w:rFonts w:ascii="Times New Roman" w:hAnsi="Times New Roman"/>
                <w:b/>
                <w:bCs/>
                <w:i/>
              </w:rPr>
              <w:t>doanh</w:t>
            </w:r>
            <w:proofErr w:type="spellEnd"/>
            <w:r w:rsidRPr="00411DF5">
              <w:rPr>
                <w:rFonts w:ascii="Times New Roman" w:hAnsi="Times New Roman"/>
                <w:b/>
                <w:bCs/>
                <w:i/>
              </w:rPr>
              <w:t xml:space="preserve"> </w:t>
            </w:r>
            <w:proofErr w:type="spellStart"/>
            <w:r w:rsidRPr="00411DF5">
              <w:rPr>
                <w:rFonts w:ascii="Times New Roman" w:hAnsi="Times New Roman"/>
                <w:b/>
                <w:bCs/>
                <w:i/>
              </w:rPr>
              <w:t>nghiệp</w:t>
            </w:r>
            <w:proofErr w:type="spellEnd"/>
          </w:p>
        </w:tc>
        <w:tc>
          <w:tcPr>
            <w:tcW w:w="2268" w:type="dxa"/>
            <w:vAlign w:val="center"/>
          </w:tcPr>
          <w:p w14:paraId="5567F427" w14:textId="77777777" w:rsidR="006070C8" w:rsidRPr="00411DF5" w:rsidRDefault="006070C8" w:rsidP="00411DF5">
            <w:pPr>
              <w:tabs>
                <w:tab w:val="left" w:leader="dot" w:pos="12474"/>
              </w:tabs>
              <w:spacing w:after="0" w:line="240" w:lineRule="auto"/>
              <w:jc w:val="center"/>
              <w:rPr>
                <w:rFonts w:ascii="Times New Roman" w:hAnsi="Times New Roman"/>
                <w:bCs/>
                <w:i/>
              </w:rPr>
            </w:pPr>
          </w:p>
        </w:tc>
        <w:tc>
          <w:tcPr>
            <w:tcW w:w="1559" w:type="dxa"/>
            <w:vAlign w:val="center"/>
          </w:tcPr>
          <w:p w14:paraId="100E6944" w14:textId="647D83C9" w:rsidR="006070C8" w:rsidRPr="00411DF5" w:rsidRDefault="006070C8" w:rsidP="00411DF5">
            <w:pPr>
              <w:tabs>
                <w:tab w:val="left" w:leader="dot" w:pos="12474"/>
              </w:tabs>
              <w:spacing w:after="0" w:line="240" w:lineRule="auto"/>
              <w:jc w:val="center"/>
              <w:rPr>
                <w:rFonts w:ascii="Times New Roman" w:hAnsi="Times New Roman"/>
                <w:bCs/>
              </w:rPr>
            </w:pPr>
          </w:p>
        </w:tc>
        <w:tc>
          <w:tcPr>
            <w:tcW w:w="2268" w:type="dxa"/>
            <w:vAlign w:val="center"/>
          </w:tcPr>
          <w:p w14:paraId="13E91B2A" w14:textId="77777777" w:rsidR="006070C8" w:rsidRPr="00411DF5" w:rsidRDefault="006070C8" w:rsidP="00411DF5">
            <w:pPr>
              <w:tabs>
                <w:tab w:val="left" w:leader="dot" w:pos="12474"/>
              </w:tabs>
              <w:spacing w:after="0" w:line="240" w:lineRule="auto"/>
              <w:jc w:val="center"/>
              <w:rPr>
                <w:rFonts w:ascii="Times New Roman" w:hAnsi="Times New Roman"/>
                <w:bCs/>
              </w:rPr>
            </w:pPr>
          </w:p>
        </w:tc>
      </w:tr>
      <w:tr w:rsidR="00D80E35" w:rsidRPr="00411DF5" w14:paraId="48B0C303" w14:textId="77777777" w:rsidTr="00411DF5">
        <w:trPr>
          <w:trHeight w:val="345"/>
        </w:trPr>
        <w:tc>
          <w:tcPr>
            <w:tcW w:w="7938" w:type="dxa"/>
            <w:vAlign w:val="center"/>
          </w:tcPr>
          <w:p w14:paraId="24E8FDC1" w14:textId="77777777" w:rsidR="00212534" w:rsidRPr="00411DF5" w:rsidRDefault="00212534" w:rsidP="00411DF5">
            <w:pPr>
              <w:tabs>
                <w:tab w:val="left" w:leader="dot" w:pos="12474"/>
              </w:tabs>
              <w:spacing w:after="0" w:line="240" w:lineRule="auto"/>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Doanh</w:t>
            </w:r>
            <w:proofErr w:type="spellEnd"/>
            <w:r w:rsidRPr="00411DF5">
              <w:rPr>
                <w:rFonts w:ascii="Times New Roman" w:hAnsi="Times New Roman"/>
                <w:bCs/>
              </w:rPr>
              <w:t xml:space="preserve"> </w:t>
            </w:r>
            <w:proofErr w:type="spellStart"/>
            <w:r w:rsidRPr="00411DF5">
              <w:rPr>
                <w:rFonts w:ascii="Times New Roman" w:hAnsi="Times New Roman"/>
                <w:bCs/>
              </w:rPr>
              <w:t>nghiệp</w:t>
            </w:r>
            <w:proofErr w:type="spellEnd"/>
            <w:r w:rsidRPr="00411DF5">
              <w:rPr>
                <w:rFonts w:ascii="Times New Roman" w:hAnsi="Times New Roman"/>
                <w:bCs/>
              </w:rPr>
              <w:t xml:space="preserve"> </w:t>
            </w:r>
            <w:proofErr w:type="spellStart"/>
            <w:r w:rsidRPr="00411DF5">
              <w:rPr>
                <w:rFonts w:ascii="Times New Roman" w:hAnsi="Times New Roman"/>
                <w:bCs/>
              </w:rPr>
              <w:t>siêu</w:t>
            </w:r>
            <w:proofErr w:type="spellEnd"/>
            <w:r w:rsidRPr="00411DF5">
              <w:rPr>
                <w:rFonts w:ascii="Times New Roman" w:hAnsi="Times New Roman"/>
                <w:bCs/>
              </w:rPr>
              <w:t xml:space="preserve"> </w:t>
            </w:r>
            <w:proofErr w:type="spellStart"/>
            <w:r w:rsidRPr="00411DF5">
              <w:rPr>
                <w:rFonts w:ascii="Times New Roman" w:hAnsi="Times New Roman"/>
                <w:bCs/>
              </w:rPr>
              <w:t>nhỏ</w:t>
            </w:r>
            <w:proofErr w:type="spellEnd"/>
          </w:p>
        </w:tc>
        <w:tc>
          <w:tcPr>
            <w:tcW w:w="2268" w:type="dxa"/>
            <w:vAlign w:val="center"/>
          </w:tcPr>
          <w:p w14:paraId="195B8A3D" w14:textId="77777777" w:rsidR="00212534" w:rsidRPr="00411DF5" w:rsidRDefault="00212534" w:rsidP="00411DF5">
            <w:pPr>
              <w:tabs>
                <w:tab w:val="left" w:leader="dot" w:pos="12474"/>
              </w:tabs>
              <w:spacing w:after="0" w:line="240" w:lineRule="auto"/>
              <w:jc w:val="center"/>
              <w:rPr>
                <w:rFonts w:ascii="Times New Roman" w:hAnsi="Times New Roman"/>
                <w:bCs/>
                <w:i/>
              </w:rPr>
            </w:pPr>
            <w:r w:rsidRPr="00411DF5">
              <w:rPr>
                <w:rFonts w:ascii="Times New Roman" w:hAnsi="Times New Roman"/>
                <w:bCs/>
                <w:i/>
              </w:rPr>
              <w:t>DN</w:t>
            </w:r>
          </w:p>
        </w:tc>
        <w:tc>
          <w:tcPr>
            <w:tcW w:w="1559" w:type="dxa"/>
            <w:vAlign w:val="center"/>
          </w:tcPr>
          <w:p w14:paraId="67D317AE" w14:textId="31167411" w:rsidR="00212534" w:rsidRPr="00411DF5" w:rsidRDefault="00212534"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47</w:t>
            </w:r>
          </w:p>
        </w:tc>
        <w:tc>
          <w:tcPr>
            <w:tcW w:w="2268" w:type="dxa"/>
            <w:vAlign w:val="center"/>
          </w:tcPr>
          <w:p w14:paraId="28406007" w14:textId="77777777" w:rsidR="00212534" w:rsidRPr="00411DF5" w:rsidRDefault="00212534" w:rsidP="00411DF5">
            <w:pPr>
              <w:tabs>
                <w:tab w:val="left" w:leader="dot" w:pos="12474"/>
              </w:tabs>
              <w:spacing w:after="0" w:line="240" w:lineRule="auto"/>
              <w:jc w:val="center"/>
              <w:rPr>
                <w:rFonts w:ascii="Times New Roman" w:hAnsi="Times New Roman"/>
                <w:bCs/>
              </w:rPr>
            </w:pPr>
          </w:p>
        </w:tc>
      </w:tr>
      <w:tr w:rsidR="00D80E35" w:rsidRPr="00411DF5" w14:paraId="7958B2CF" w14:textId="77777777" w:rsidTr="00411DF5">
        <w:trPr>
          <w:trHeight w:val="345"/>
        </w:trPr>
        <w:tc>
          <w:tcPr>
            <w:tcW w:w="7938" w:type="dxa"/>
            <w:vAlign w:val="center"/>
          </w:tcPr>
          <w:p w14:paraId="40361518" w14:textId="77777777" w:rsidR="00212534" w:rsidRPr="00411DF5" w:rsidRDefault="00212534" w:rsidP="00411DF5">
            <w:pPr>
              <w:tabs>
                <w:tab w:val="left" w:leader="dot" w:pos="12474"/>
              </w:tabs>
              <w:spacing w:after="0" w:line="240" w:lineRule="auto"/>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Doanh</w:t>
            </w:r>
            <w:proofErr w:type="spellEnd"/>
            <w:r w:rsidRPr="00411DF5">
              <w:rPr>
                <w:rFonts w:ascii="Times New Roman" w:hAnsi="Times New Roman"/>
                <w:bCs/>
              </w:rPr>
              <w:t xml:space="preserve"> </w:t>
            </w:r>
            <w:proofErr w:type="spellStart"/>
            <w:r w:rsidRPr="00411DF5">
              <w:rPr>
                <w:rFonts w:ascii="Times New Roman" w:hAnsi="Times New Roman"/>
                <w:bCs/>
              </w:rPr>
              <w:t>nghiệp</w:t>
            </w:r>
            <w:proofErr w:type="spellEnd"/>
            <w:r w:rsidRPr="00411DF5">
              <w:rPr>
                <w:rFonts w:ascii="Times New Roman" w:hAnsi="Times New Roman"/>
                <w:bCs/>
              </w:rPr>
              <w:t xml:space="preserve"> </w:t>
            </w:r>
            <w:proofErr w:type="spellStart"/>
            <w:r w:rsidRPr="00411DF5">
              <w:rPr>
                <w:rFonts w:ascii="Times New Roman" w:hAnsi="Times New Roman"/>
                <w:bCs/>
              </w:rPr>
              <w:t>nhỏ</w:t>
            </w:r>
            <w:proofErr w:type="spellEnd"/>
          </w:p>
        </w:tc>
        <w:tc>
          <w:tcPr>
            <w:tcW w:w="2268" w:type="dxa"/>
            <w:vAlign w:val="center"/>
          </w:tcPr>
          <w:p w14:paraId="75D40CBD" w14:textId="77777777" w:rsidR="00212534" w:rsidRPr="00411DF5" w:rsidRDefault="00212534" w:rsidP="00411DF5">
            <w:pPr>
              <w:tabs>
                <w:tab w:val="left" w:leader="dot" w:pos="12474"/>
              </w:tabs>
              <w:spacing w:after="0" w:line="240" w:lineRule="auto"/>
              <w:jc w:val="center"/>
              <w:rPr>
                <w:rFonts w:ascii="Times New Roman" w:hAnsi="Times New Roman"/>
                <w:bCs/>
                <w:i/>
              </w:rPr>
            </w:pPr>
            <w:r w:rsidRPr="00411DF5">
              <w:rPr>
                <w:rFonts w:ascii="Times New Roman" w:hAnsi="Times New Roman"/>
                <w:bCs/>
                <w:i/>
              </w:rPr>
              <w:t>DN</w:t>
            </w:r>
          </w:p>
        </w:tc>
        <w:tc>
          <w:tcPr>
            <w:tcW w:w="1559" w:type="dxa"/>
            <w:vAlign w:val="center"/>
          </w:tcPr>
          <w:p w14:paraId="62F99263" w14:textId="456F8811" w:rsidR="00212534" w:rsidRPr="00411DF5" w:rsidRDefault="00212534"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48</w:t>
            </w:r>
          </w:p>
        </w:tc>
        <w:tc>
          <w:tcPr>
            <w:tcW w:w="2268" w:type="dxa"/>
            <w:vAlign w:val="center"/>
          </w:tcPr>
          <w:p w14:paraId="1B71D72E" w14:textId="77777777" w:rsidR="00212534" w:rsidRPr="00411DF5" w:rsidRDefault="00212534" w:rsidP="00411DF5">
            <w:pPr>
              <w:tabs>
                <w:tab w:val="left" w:leader="dot" w:pos="12474"/>
              </w:tabs>
              <w:spacing w:after="0" w:line="240" w:lineRule="auto"/>
              <w:jc w:val="center"/>
              <w:rPr>
                <w:rFonts w:ascii="Times New Roman" w:hAnsi="Times New Roman"/>
                <w:bCs/>
              </w:rPr>
            </w:pPr>
          </w:p>
        </w:tc>
      </w:tr>
      <w:tr w:rsidR="00D80E35" w:rsidRPr="00411DF5" w14:paraId="6BFE1A1C" w14:textId="77777777" w:rsidTr="00411DF5">
        <w:trPr>
          <w:trHeight w:val="345"/>
        </w:trPr>
        <w:tc>
          <w:tcPr>
            <w:tcW w:w="7938" w:type="dxa"/>
            <w:vAlign w:val="center"/>
          </w:tcPr>
          <w:p w14:paraId="5AD0AAC1" w14:textId="77777777" w:rsidR="00212534" w:rsidRPr="00411DF5" w:rsidRDefault="00212534" w:rsidP="00411DF5">
            <w:pPr>
              <w:tabs>
                <w:tab w:val="left" w:leader="dot" w:pos="12474"/>
              </w:tabs>
              <w:spacing w:after="0" w:line="240" w:lineRule="auto"/>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Doanh</w:t>
            </w:r>
            <w:proofErr w:type="spellEnd"/>
            <w:r w:rsidRPr="00411DF5">
              <w:rPr>
                <w:rFonts w:ascii="Times New Roman" w:hAnsi="Times New Roman"/>
                <w:bCs/>
              </w:rPr>
              <w:t xml:space="preserve"> </w:t>
            </w:r>
            <w:proofErr w:type="spellStart"/>
            <w:r w:rsidRPr="00411DF5">
              <w:rPr>
                <w:rFonts w:ascii="Times New Roman" w:hAnsi="Times New Roman"/>
                <w:bCs/>
              </w:rPr>
              <w:t>nghiệp</w:t>
            </w:r>
            <w:proofErr w:type="spellEnd"/>
            <w:r w:rsidRPr="00411DF5">
              <w:rPr>
                <w:rFonts w:ascii="Times New Roman" w:hAnsi="Times New Roman"/>
                <w:bCs/>
              </w:rPr>
              <w:t xml:space="preserve"> </w:t>
            </w:r>
            <w:proofErr w:type="spellStart"/>
            <w:r w:rsidRPr="00411DF5">
              <w:rPr>
                <w:rFonts w:ascii="Times New Roman" w:hAnsi="Times New Roman"/>
                <w:bCs/>
              </w:rPr>
              <w:t>vừa</w:t>
            </w:r>
            <w:proofErr w:type="spellEnd"/>
          </w:p>
        </w:tc>
        <w:tc>
          <w:tcPr>
            <w:tcW w:w="2268" w:type="dxa"/>
            <w:vAlign w:val="center"/>
          </w:tcPr>
          <w:p w14:paraId="12339C30" w14:textId="77777777" w:rsidR="00212534" w:rsidRPr="00411DF5" w:rsidRDefault="00212534" w:rsidP="00411DF5">
            <w:pPr>
              <w:tabs>
                <w:tab w:val="left" w:leader="dot" w:pos="12474"/>
              </w:tabs>
              <w:spacing w:after="0" w:line="240" w:lineRule="auto"/>
              <w:jc w:val="center"/>
              <w:rPr>
                <w:rFonts w:ascii="Times New Roman" w:hAnsi="Times New Roman"/>
                <w:bCs/>
                <w:i/>
              </w:rPr>
            </w:pPr>
            <w:r w:rsidRPr="00411DF5">
              <w:rPr>
                <w:rFonts w:ascii="Times New Roman" w:hAnsi="Times New Roman"/>
                <w:bCs/>
                <w:i/>
              </w:rPr>
              <w:t>DN</w:t>
            </w:r>
          </w:p>
        </w:tc>
        <w:tc>
          <w:tcPr>
            <w:tcW w:w="1559" w:type="dxa"/>
            <w:vAlign w:val="center"/>
          </w:tcPr>
          <w:p w14:paraId="60FB8A65" w14:textId="62C3D07C" w:rsidR="00212534" w:rsidRPr="00411DF5" w:rsidRDefault="00212534"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49</w:t>
            </w:r>
          </w:p>
        </w:tc>
        <w:tc>
          <w:tcPr>
            <w:tcW w:w="2268" w:type="dxa"/>
            <w:vAlign w:val="center"/>
          </w:tcPr>
          <w:p w14:paraId="2CF91DEF" w14:textId="77777777" w:rsidR="00212534" w:rsidRPr="00411DF5" w:rsidRDefault="00212534" w:rsidP="00411DF5">
            <w:pPr>
              <w:tabs>
                <w:tab w:val="left" w:leader="dot" w:pos="12474"/>
              </w:tabs>
              <w:spacing w:after="0" w:line="240" w:lineRule="auto"/>
              <w:jc w:val="center"/>
              <w:rPr>
                <w:rFonts w:ascii="Times New Roman" w:hAnsi="Times New Roman"/>
                <w:bCs/>
              </w:rPr>
            </w:pPr>
          </w:p>
        </w:tc>
      </w:tr>
      <w:tr w:rsidR="00D80E35" w:rsidRPr="00411DF5" w14:paraId="6043D27E" w14:textId="77777777" w:rsidTr="00411DF5">
        <w:trPr>
          <w:trHeight w:val="345"/>
        </w:trPr>
        <w:tc>
          <w:tcPr>
            <w:tcW w:w="7938" w:type="dxa"/>
            <w:vAlign w:val="center"/>
          </w:tcPr>
          <w:p w14:paraId="0E3C9E88" w14:textId="77777777" w:rsidR="00212534" w:rsidRPr="00411DF5" w:rsidRDefault="00212534" w:rsidP="00411DF5">
            <w:pPr>
              <w:tabs>
                <w:tab w:val="left" w:leader="dot" w:pos="12474"/>
              </w:tabs>
              <w:spacing w:after="0" w:line="240" w:lineRule="auto"/>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Doanh</w:t>
            </w:r>
            <w:proofErr w:type="spellEnd"/>
            <w:r w:rsidRPr="00411DF5">
              <w:rPr>
                <w:rFonts w:ascii="Times New Roman" w:hAnsi="Times New Roman"/>
                <w:bCs/>
              </w:rPr>
              <w:t xml:space="preserve"> </w:t>
            </w:r>
            <w:proofErr w:type="spellStart"/>
            <w:r w:rsidRPr="00411DF5">
              <w:rPr>
                <w:rFonts w:ascii="Times New Roman" w:hAnsi="Times New Roman"/>
                <w:bCs/>
              </w:rPr>
              <w:t>nghiệp</w:t>
            </w:r>
            <w:proofErr w:type="spellEnd"/>
            <w:r w:rsidRPr="00411DF5">
              <w:rPr>
                <w:rFonts w:ascii="Times New Roman" w:hAnsi="Times New Roman"/>
                <w:bCs/>
              </w:rPr>
              <w:t xml:space="preserve"> </w:t>
            </w:r>
            <w:proofErr w:type="spellStart"/>
            <w:r w:rsidRPr="00411DF5">
              <w:rPr>
                <w:rFonts w:ascii="Times New Roman" w:hAnsi="Times New Roman"/>
                <w:bCs/>
              </w:rPr>
              <w:t>lớn</w:t>
            </w:r>
            <w:proofErr w:type="spellEnd"/>
          </w:p>
        </w:tc>
        <w:tc>
          <w:tcPr>
            <w:tcW w:w="2268" w:type="dxa"/>
            <w:vAlign w:val="center"/>
          </w:tcPr>
          <w:p w14:paraId="469A92B6" w14:textId="77777777" w:rsidR="00212534" w:rsidRPr="00411DF5" w:rsidRDefault="00212534" w:rsidP="00411DF5">
            <w:pPr>
              <w:tabs>
                <w:tab w:val="left" w:leader="dot" w:pos="12474"/>
              </w:tabs>
              <w:spacing w:after="0" w:line="240" w:lineRule="auto"/>
              <w:jc w:val="center"/>
              <w:rPr>
                <w:rFonts w:ascii="Times New Roman" w:hAnsi="Times New Roman"/>
                <w:bCs/>
                <w:i/>
              </w:rPr>
            </w:pPr>
            <w:r w:rsidRPr="00411DF5">
              <w:rPr>
                <w:rFonts w:ascii="Times New Roman" w:hAnsi="Times New Roman"/>
                <w:bCs/>
                <w:i/>
              </w:rPr>
              <w:t>DN</w:t>
            </w:r>
          </w:p>
        </w:tc>
        <w:tc>
          <w:tcPr>
            <w:tcW w:w="1559" w:type="dxa"/>
            <w:vAlign w:val="center"/>
          </w:tcPr>
          <w:p w14:paraId="32FB18A6" w14:textId="55EBB029" w:rsidR="00212534" w:rsidRPr="00411DF5" w:rsidRDefault="00212534"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50</w:t>
            </w:r>
          </w:p>
        </w:tc>
        <w:tc>
          <w:tcPr>
            <w:tcW w:w="2268" w:type="dxa"/>
            <w:vAlign w:val="center"/>
          </w:tcPr>
          <w:p w14:paraId="65ED6B8C" w14:textId="77777777" w:rsidR="00212534" w:rsidRPr="00411DF5" w:rsidRDefault="00212534" w:rsidP="00411DF5">
            <w:pPr>
              <w:tabs>
                <w:tab w:val="left" w:leader="dot" w:pos="12474"/>
              </w:tabs>
              <w:spacing w:after="0" w:line="240" w:lineRule="auto"/>
              <w:jc w:val="center"/>
              <w:rPr>
                <w:rFonts w:ascii="Times New Roman" w:hAnsi="Times New Roman"/>
                <w:bCs/>
              </w:rPr>
            </w:pPr>
          </w:p>
        </w:tc>
      </w:tr>
      <w:tr w:rsidR="00D80E35" w:rsidRPr="00411DF5" w14:paraId="06D84746" w14:textId="77777777" w:rsidTr="00411DF5">
        <w:trPr>
          <w:trHeight w:val="206"/>
        </w:trPr>
        <w:tc>
          <w:tcPr>
            <w:tcW w:w="7938" w:type="dxa"/>
            <w:vAlign w:val="center"/>
          </w:tcPr>
          <w:p w14:paraId="24EF168C" w14:textId="0DF3CC5F" w:rsidR="00212534" w:rsidRPr="00411DF5" w:rsidRDefault="00212534" w:rsidP="00411DF5">
            <w:pPr>
              <w:tabs>
                <w:tab w:val="left" w:leader="dot" w:pos="12474"/>
              </w:tabs>
              <w:spacing w:after="0" w:line="240" w:lineRule="auto"/>
              <w:rPr>
                <w:rFonts w:ascii="Times New Roman" w:hAnsi="Times New Roman"/>
                <w:bCs/>
              </w:rPr>
            </w:pPr>
            <w:r w:rsidRPr="00411DF5">
              <w:rPr>
                <w:rFonts w:ascii="Times New Roman" w:hAnsi="Times New Roman"/>
                <w:b/>
                <w:bCs/>
                <w:i/>
              </w:rPr>
              <w:t xml:space="preserve">6.3. Chia </w:t>
            </w:r>
            <w:proofErr w:type="spellStart"/>
            <w:r w:rsidRPr="00411DF5">
              <w:rPr>
                <w:rFonts w:ascii="Times New Roman" w:hAnsi="Times New Roman"/>
                <w:b/>
                <w:bCs/>
                <w:i/>
              </w:rPr>
              <w:t>theo</w:t>
            </w:r>
            <w:proofErr w:type="spellEnd"/>
            <w:r w:rsidRPr="00411DF5">
              <w:rPr>
                <w:rFonts w:ascii="Times New Roman" w:hAnsi="Times New Roman"/>
                <w:b/>
                <w:bCs/>
                <w:i/>
              </w:rPr>
              <w:t xml:space="preserve"> </w:t>
            </w:r>
            <w:proofErr w:type="spellStart"/>
            <w:r w:rsidRPr="00411DF5">
              <w:rPr>
                <w:rFonts w:ascii="Times New Roman" w:hAnsi="Times New Roman"/>
                <w:b/>
                <w:bCs/>
                <w:i/>
              </w:rPr>
              <w:t>ngành</w:t>
            </w:r>
            <w:proofErr w:type="spellEnd"/>
            <w:r w:rsidRPr="00411DF5">
              <w:rPr>
                <w:rFonts w:ascii="Times New Roman" w:hAnsi="Times New Roman"/>
                <w:b/>
                <w:bCs/>
                <w:i/>
              </w:rPr>
              <w:t xml:space="preserve"> </w:t>
            </w:r>
            <w:proofErr w:type="spellStart"/>
            <w:r w:rsidRPr="00411DF5">
              <w:rPr>
                <w:rFonts w:ascii="Times New Roman" w:hAnsi="Times New Roman"/>
                <w:b/>
                <w:bCs/>
                <w:i/>
              </w:rPr>
              <w:t>kinh</w:t>
            </w:r>
            <w:proofErr w:type="spellEnd"/>
            <w:r w:rsidRPr="00411DF5">
              <w:rPr>
                <w:rFonts w:ascii="Times New Roman" w:hAnsi="Times New Roman"/>
                <w:b/>
                <w:bCs/>
                <w:i/>
              </w:rPr>
              <w:t xml:space="preserve"> </w:t>
            </w:r>
            <w:proofErr w:type="spellStart"/>
            <w:r w:rsidRPr="00411DF5">
              <w:rPr>
                <w:rFonts w:ascii="Times New Roman" w:hAnsi="Times New Roman"/>
                <w:b/>
                <w:bCs/>
                <w:i/>
              </w:rPr>
              <w:t>tế</w:t>
            </w:r>
            <w:proofErr w:type="spellEnd"/>
          </w:p>
        </w:tc>
        <w:tc>
          <w:tcPr>
            <w:tcW w:w="2268" w:type="dxa"/>
            <w:vAlign w:val="center"/>
          </w:tcPr>
          <w:p w14:paraId="0340CC7C" w14:textId="77777777" w:rsidR="00212534" w:rsidRPr="00411DF5" w:rsidRDefault="00212534" w:rsidP="00411DF5">
            <w:pPr>
              <w:tabs>
                <w:tab w:val="left" w:leader="dot" w:pos="12474"/>
              </w:tabs>
              <w:spacing w:after="0" w:line="240" w:lineRule="auto"/>
              <w:jc w:val="center"/>
              <w:rPr>
                <w:rFonts w:ascii="Times New Roman" w:hAnsi="Times New Roman"/>
                <w:bCs/>
                <w:i/>
              </w:rPr>
            </w:pPr>
          </w:p>
        </w:tc>
        <w:tc>
          <w:tcPr>
            <w:tcW w:w="1559" w:type="dxa"/>
            <w:vAlign w:val="center"/>
          </w:tcPr>
          <w:p w14:paraId="67F1596E" w14:textId="69ED72F3" w:rsidR="00212534" w:rsidRPr="00411DF5" w:rsidRDefault="00212534" w:rsidP="00411DF5">
            <w:pPr>
              <w:tabs>
                <w:tab w:val="left" w:leader="dot" w:pos="12474"/>
              </w:tabs>
              <w:spacing w:after="0" w:line="240" w:lineRule="auto"/>
              <w:jc w:val="center"/>
              <w:rPr>
                <w:rFonts w:ascii="Times New Roman" w:hAnsi="Times New Roman"/>
                <w:bCs/>
              </w:rPr>
            </w:pPr>
          </w:p>
        </w:tc>
        <w:tc>
          <w:tcPr>
            <w:tcW w:w="2268" w:type="dxa"/>
            <w:vAlign w:val="center"/>
          </w:tcPr>
          <w:p w14:paraId="3100CD7F" w14:textId="77777777" w:rsidR="00212534" w:rsidRPr="00411DF5" w:rsidRDefault="00212534" w:rsidP="00411DF5">
            <w:pPr>
              <w:tabs>
                <w:tab w:val="left" w:leader="dot" w:pos="12474"/>
              </w:tabs>
              <w:spacing w:after="0" w:line="240" w:lineRule="auto"/>
              <w:jc w:val="center"/>
              <w:rPr>
                <w:rFonts w:ascii="Times New Roman" w:hAnsi="Times New Roman"/>
                <w:bCs/>
              </w:rPr>
            </w:pPr>
          </w:p>
        </w:tc>
      </w:tr>
      <w:tr w:rsidR="00D80E35" w:rsidRPr="00411DF5" w14:paraId="05550A0F" w14:textId="77777777" w:rsidTr="00411DF5">
        <w:trPr>
          <w:trHeight w:val="139"/>
        </w:trPr>
        <w:tc>
          <w:tcPr>
            <w:tcW w:w="7938" w:type="dxa"/>
            <w:vAlign w:val="center"/>
          </w:tcPr>
          <w:p w14:paraId="3232FC82" w14:textId="77777777" w:rsidR="00212534" w:rsidRPr="00411DF5" w:rsidRDefault="00212534" w:rsidP="00411DF5">
            <w:pPr>
              <w:tabs>
                <w:tab w:val="left" w:leader="dot" w:pos="12474"/>
              </w:tabs>
              <w:spacing w:after="0" w:line="240" w:lineRule="auto"/>
              <w:rPr>
                <w:rFonts w:ascii="Times New Roman" w:hAnsi="Times New Roman"/>
                <w:bCs/>
              </w:rPr>
            </w:pPr>
            <w:r w:rsidRPr="00411DF5">
              <w:rPr>
                <w:rFonts w:ascii="Times New Roman" w:hAnsi="Times New Roman"/>
                <w:bCs/>
              </w:rPr>
              <w:t>- …</w:t>
            </w:r>
          </w:p>
        </w:tc>
        <w:tc>
          <w:tcPr>
            <w:tcW w:w="2268" w:type="dxa"/>
            <w:vAlign w:val="center"/>
          </w:tcPr>
          <w:p w14:paraId="690DC3EB" w14:textId="77777777" w:rsidR="00212534" w:rsidRPr="00411DF5" w:rsidRDefault="00212534" w:rsidP="00411DF5">
            <w:pPr>
              <w:tabs>
                <w:tab w:val="left" w:leader="dot" w:pos="12474"/>
              </w:tabs>
              <w:spacing w:after="0" w:line="240" w:lineRule="auto"/>
              <w:jc w:val="center"/>
              <w:rPr>
                <w:rFonts w:ascii="Times New Roman" w:hAnsi="Times New Roman"/>
                <w:bCs/>
                <w:i/>
              </w:rPr>
            </w:pPr>
            <w:r w:rsidRPr="00411DF5">
              <w:rPr>
                <w:rFonts w:ascii="Times New Roman" w:hAnsi="Times New Roman"/>
                <w:bCs/>
                <w:i/>
              </w:rPr>
              <w:t>DN</w:t>
            </w:r>
          </w:p>
        </w:tc>
        <w:tc>
          <w:tcPr>
            <w:tcW w:w="1559" w:type="dxa"/>
            <w:vAlign w:val="center"/>
          </w:tcPr>
          <w:p w14:paraId="5021ED28" w14:textId="18DC7DBC" w:rsidR="00212534" w:rsidRPr="00411DF5" w:rsidRDefault="00212534"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51</w:t>
            </w:r>
          </w:p>
        </w:tc>
        <w:tc>
          <w:tcPr>
            <w:tcW w:w="2268" w:type="dxa"/>
            <w:vAlign w:val="center"/>
          </w:tcPr>
          <w:p w14:paraId="4093E8C1" w14:textId="77777777" w:rsidR="00212534" w:rsidRPr="00411DF5" w:rsidRDefault="00212534" w:rsidP="00411DF5">
            <w:pPr>
              <w:tabs>
                <w:tab w:val="left" w:leader="dot" w:pos="12474"/>
              </w:tabs>
              <w:spacing w:after="0" w:line="240" w:lineRule="auto"/>
              <w:jc w:val="center"/>
              <w:rPr>
                <w:rFonts w:ascii="Times New Roman" w:hAnsi="Times New Roman"/>
                <w:bCs/>
              </w:rPr>
            </w:pPr>
          </w:p>
        </w:tc>
      </w:tr>
      <w:tr w:rsidR="00D80E35" w:rsidRPr="00411DF5" w14:paraId="7E6B78C2" w14:textId="77777777" w:rsidTr="00411DF5">
        <w:trPr>
          <w:trHeight w:val="345"/>
        </w:trPr>
        <w:tc>
          <w:tcPr>
            <w:tcW w:w="7938" w:type="dxa"/>
            <w:vAlign w:val="center"/>
          </w:tcPr>
          <w:p w14:paraId="2A6FA20A" w14:textId="20FC82C5" w:rsidR="00212534" w:rsidRPr="00411DF5" w:rsidRDefault="00212534" w:rsidP="00411DF5">
            <w:pPr>
              <w:tabs>
                <w:tab w:val="left" w:leader="dot" w:pos="12474"/>
              </w:tabs>
              <w:spacing w:after="0" w:line="240" w:lineRule="auto"/>
              <w:rPr>
                <w:rFonts w:ascii="Times New Roman" w:hAnsi="Times New Roman"/>
                <w:bCs/>
              </w:rPr>
            </w:pPr>
            <w:r w:rsidRPr="00411DF5">
              <w:rPr>
                <w:rFonts w:ascii="Times New Roman" w:hAnsi="Times New Roman"/>
                <w:b/>
                <w:bCs/>
              </w:rPr>
              <w:t xml:space="preserve">7. </w:t>
            </w:r>
            <w:proofErr w:type="spellStart"/>
            <w:r w:rsidRPr="00411DF5">
              <w:rPr>
                <w:rFonts w:ascii="Times New Roman" w:hAnsi="Times New Roman"/>
                <w:b/>
                <w:bCs/>
              </w:rPr>
              <w:t>Số</w:t>
            </w:r>
            <w:proofErr w:type="spellEnd"/>
            <w:r w:rsidRPr="00411DF5">
              <w:rPr>
                <w:rFonts w:ascii="Times New Roman" w:hAnsi="Times New Roman"/>
                <w:b/>
                <w:bCs/>
              </w:rPr>
              <w:t xml:space="preserve"> </w:t>
            </w:r>
            <w:proofErr w:type="spellStart"/>
            <w:r w:rsidRPr="00411DF5">
              <w:rPr>
                <w:rFonts w:ascii="Times New Roman" w:hAnsi="Times New Roman"/>
                <w:b/>
                <w:bCs/>
              </w:rPr>
              <w:t>công</w:t>
            </w:r>
            <w:proofErr w:type="spellEnd"/>
            <w:r w:rsidRPr="00411DF5">
              <w:rPr>
                <w:rFonts w:ascii="Times New Roman" w:hAnsi="Times New Roman"/>
                <w:b/>
                <w:bCs/>
              </w:rPr>
              <w:t xml:space="preserve"> </w:t>
            </w:r>
            <w:proofErr w:type="spellStart"/>
            <w:r w:rsidRPr="00411DF5">
              <w:rPr>
                <w:rFonts w:ascii="Times New Roman" w:hAnsi="Times New Roman"/>
                <w:b/>
                <w:bCs/>
              </w:rPr>
              <w:t>nghệ</w:t>
            </w:r>
            <w:proofErr w:type="spellEnd"/>
            <w:r w:rsidRPr="00411DF5">
              <w:rPr>
                <w:rFonts w:ascii="Times New Roman" w:hAnsi="Times New Roman"/>
                <w:b/>
                <w:bCs/>
              </w:rPr>
              <w:t xml:space="preserve">, </w:t>
            </w:r>
            <w:proofErr w:type="spellStart"/>
            <w:r w:rsidRPr="00411DF5">
              <w:rPr>
                <w:rFonts w:ascii="Times New Roman" w:hAnsi="Times New Roman"/>
                <w:b/>
                <w:bCs/>
              </w:rPr>
              <w:t>thiết</w:t>
            </w:r>
            <w:proofErr w:type="spellEnd"/>
            <w:r w:rsidRPr="00411DF5">
              <w:rPr>
                <w:rFonts w:ascii="Times New Roman" w:hAnsi="Times New Roman"/>
                <w:b/>
                <w:bCs/>
              </w:rPr>
              <w:t xml:space="preserve"> </w:t>
            </w:r>
            <w:proofErr w:type="spellStart"/>
            <w:r w:rsidRPr="00411DF5">
              <w:rPr>
                <w:rFonts w:ascii="Times New Roman" w:hAnsi="Times New Roman"/>
                <w:b/>
                <w:bCs/>
              </w:rPr>
              <w:t>bị</w:t>
            </w:r>
            <w:proofErr w:type="spellEnd"/>
            <w:r w:rsidRPr="00411DF5">
              <w:rPr>
                <w:rFonts w:ascii="Times New Roman" w:hAnsi="Times New Roman"/>
                <w:b/>
                <w:bCs/>
              </w:rPr>
              <w:t xml:space="preserve"> </w:t>
            </w:r>
            <w:proofErr w:type="spellStart"/>
            <w:r w:rsidRPr="00411DF5">
              <w:rPr>
                <w:rFonts w:ascii="Times New Roman" w:hAnsi="Times New Roman"/>
                <w:b/>
                <w:bCs/>
              </w:rPr>
              <w:t>được</w:t>
            </w:r>
            <w:proofErr w:type="spellEnd"/>
            <w:r w:rsidRPr="00411DF5">
              <w:rPr>
                <w:rFonts w:ascii="Times New Roman" w:hAnsi="Times New Roman"/>
                <w:b/>
                <w:bCs/>
              </w:rPr>
              <w:t xml:space="preserve"> </w:t>
            </w:r>
            <w:proofErr w:type="spellStart"/>
            <w:r w:rsidRPr="00411DF5">
              <w:rPr>
                <w:rFonts w:ascii="Times New Roman" w:hAnsi="Times New Roman"/>
                <w:b/>
                <w:bCs/>
              </w:rPr>
              <w:t>quảng</w:t>
            </w:r>
            <w:proofErr w:type="spellEnd"/>
            <w:r w:rsidRPr="00411DF5">
              <w:rPr>
                <w:rFonts w:ascii="Times New Roman" w:hAnsi="Times New Roman"/>
                <w:b/>
                <w:bCs/>
              </w:rPr>
              <w:t xml:space="preserve"> </w:t>
            </w:r>
            <w:proofErr w:type="spellStart"/>
            <w:r w:rsidRPr="00411DF5">
              <w:rPr>
                <w:rFonts w:ascii="Times New Roman" w:hAnsi="Times New Roman"/>
                <w:b/>
                <w:bCs/>
              </w:rPr>
              <w:t>bá</w:t>
            </w:r>
            <w:proofErr w:type="spellEnd"/>
            <w:r w:rsidRPr="00411DF5">
              <w:rPr>
                <w:rFonts w:ascii="Times New Roman" w:hAnsi="Times New Roman"/>
                <w:b/>
                <w:bCs/>
              </w:rPr>
              <w:t xml:space="preserve">, </w:t>
            </w:r>
            <w:proofErr w:type="spellStart"/>
            <w:r w:rsidRPr="00411DF5">
              <w:rPr>
                <w:rFonts w:ascii="Times New Roman" w:hAnsi="Times New Roman"/>
                <w:b/>
                <w:bCs/>
              </w:rPr>
              <w:t>giới</w:t>
            </w:r>
            <w:proofErr w:type="spellEnd"/>
            <w:r w:rsidRPr="00411DF5">
              <w:rPr>
                <w:rFonts w:ascii="Times New Roman" w:hAnsi="Times New Roman"/>
                <w:b/>
                <w:bCs/>
              </w:rPr>
              <w:t xml:space="preserve"> </w:t>
            </w:r>
            <w:proofErr w:type="spellStart"/>
            <w:r w:rsidRPr="00411DF5">
              <w:rPr>
                <w:rFonts w:ascii="Times New Roman" w:hAnsi="Times New Roman"/>
                <w:b/>
                <w:bCs/>
              </w:rPr>
              <w:t>thiệu</w:t>
            </w:r>
            <w:proofErr w:type="spellEnd"/>
            <w:r w:rsidRPr="00411DF5">
              <w:rPr>
                <w:rFonts w:ascii="Times New Roman" w:hAnsi="Times New Roman"/>
                <w:b/>
                <w:bCs/>
              </w:rPr>
              <w:t xml:space="preserve"> </w:t>
            </w:r>
            <w:proofErr w:type="spellStart"/>
            <w:r w:rsidRPr="00411DF5">
              <w:rPr>
                <w:rFonts w:ascii="Times New Roman" w:hAnsi="Times New Roman"/>
                <w:b/>
                <w:bCs/>
              </w:rPr>
              <w:t>nhằm</w:t>
            </w:r>
            <w:proofErr w:type="spellEnd"/>
            <w:r w:rsidRPr="00411DF5">
              <w:rPr>
                <w:rFonts w:ascii="Times New Roman" w:hAnsi="Times New Roman"/>
                <w:b/>
                <w:bCs/>
              </w:rPr>
              <w:t xml:space="preserve"> </w:t>
            </w:r>
            <w:proofErr w:type="spellStart"/>
            <w:r w:rsidRPr="00411DF5">
              <w:rPr>
                <w:rFonts w:ascii="Times New Roman" w:hAnsi="Times New Roman"/>
                <w:b/>
                <w:bCs/>
              </w:rPr>
              <w:t>hỗ</w:t>
            </w:r>
            <w:proofErr w:type="spellEnd"/>
            <w:r w:rsidRPr="00411DF5">
              <w:rPr>
                <w:rFonts w:ascii="Times New Roman" w:hAnsi="Times New Roman"/>
                <w:b/>
                <w:bCs/>
              </w:rPr>
              <w:t xml:space="preserve"> </w:t>
            </w:r>
            <w:proofErr w:type="spellStart"/>
            <w:r w:rsidRPr="00411DF5">
              <w:rPr>
                <w:rFonts w:ascii="Times New Roman" w:hAnsi="Times New Roman"/>
                <w:b/>
                <w:bCs/>
              </w:rPr>
              <w:t>trợ</w:t>
            </w:r>
            <w:proofErr w:type="spellEnd"/>
            <w:r w:rsidRPr="00411DF5">
              <w:rPr>
                <w:rFonts w:ascii="Times New Roman" w:hAnsi="Times New Roman"/>
                <w:b/>
                <w:bCs/>
              </w:rPr>
              <w:t xml:space="preserve"> </w:t>
            </w:r>
            <w:proofErr w:type="spellStart"/>
            <w:r w:rsidRPr="00411DF5">
              <w:rPr>
                <w:rFonts w:ascii="Times New Roman" w:hAnsi="Times New Roman"/>
                <w:b/>
                <w:bCs/>
              </w:rPr>
              <w:t>hoạt</w:t>
            </w:r>
            <w:proofErr w:type="spellEnd"/>
            <w:r w:rsidRPr="00411DF5">
              <w:rPr>
                <w:rFonts w:ascii="Times New Roman" w:hAnsi="Times New Roman"/>
                <w:b/>
                <w:bCs/>
              </w:rPr>
              <w:t xml:space="preserve"> </w:t>
            </w:r>
            <w:proofErr w:type="spellStart"/>
            <w:r w:rsidRPr="00411DF5">
              <w:rPr>
                <w:rFonts w:ascii="Times New Roman" w:hAnsi="Times New Roman"/>
                <w:b/>
                <w:bCs/>
              </w:rPr>
              <w:t>động</w:t>
            </w:r>
            <w:proofErr w:type="spellEnd"/>
            <w:r w:rsidRPr="00411DF5">
              <w:rPr>
                <w:rFonts w:ascii="Times New Roman" w:hAnsi="Times New Roman"/>
                <w:b/>
                <w:bCs/>
              </w:rPr>
              <w:t xml:space="preserve"> </w:t>
            </w:r>
            <w:proofErr w:type="spellStart"/>
            <w:r w:rsidRPr="00411DF5">
              <w:rPr>
                <w:rFonts w:ascii="Times New Roman" w:hAnsi="Times New Roman"/>
                <w:b/>
                <w:bCs/>
              </w:rPr>
              <w:t>chuyển</w:t>
            </w:r>
            <w:proofErr w:type="spellEnd"/>
            <w:r w:rsidRPr="00411DF5">
              <w:rPr>
                <w:rFonts w:ascii="Times New Roman" w:hAnsi="Times New Roman"/>
                <w:b/>
                <w:bCs/>
              </w:rPr>
              <w:t xml:space="preserve"> </w:t>
            </w:r>
            <w:proofErr w:type="spellStart"/>
            <w:r w:rsidRPr="00411DF5">
              <w:rPr>
                <w:rFonts w:ascii="Times New Roman" w:hAnsi="Times New Roman"/>
                <w:b/>
                <w:bCs/>
              </w:rPr>
              <w:t>giao</w:t>
            </w:r>
            <w:proofErr w:type="spellEnd"/>
            <w:r w:rsidRPr="00411DF5">
              <w:rPr>
                <w:rFonts w:ascii="Times New Roman" w:hAnsi="Times New Roman"/>
                <w:b/>
                <w:bCs/>
              </w:rPr>
              <w:t xml:space="preserve"> </w:t>
            </w:r>
            <w:proofErr w:type="spellStart"/>
            <w:r w:rsidRPr="00411DF5">
              <w:rPr>
                <w:rFonts w:ascii="Times New Roman" w:hAnsi="Times New Roman"/>
                <w:b/>
                <w:bCs/>
              </w:rPr>
              <w:t>và</w:t>
            </w:r>
            <w:proofErr w:type="spellEnd"/>
            <w:r w:rsidRPr="00411DF5">
              <w:rPr>
                <w:rFonts w:ascii="Times New Roman" w:hAnsi="Times New Roman"/>
                <w:b/>
                <w:bCs/>
              </w:rPr>
              <w:t xml:space="preserve"> </w:t>
            </w:r>
            <w:proofErr w:type="spellStart"/>
            <w:r w:rsidRPr="00411DF5">
              <w:rPr>
                <w:rFonts w:ascii="Times New Roman" w:hAnsi="Times New Roman"/>
                <w:b/>
                <w:bCs/>
              </w:rPr>
              <w:t>ứng</w:t>
            </w:r>
            <w:proofErr w:type="spellEnd"/>
            <w:r w:rsidRPr="00411DF5">
              <w:rPr>
                <w:rFonts w:ascii="Times New Roman" w:hAnsi="Times New Roman"/>
                <w:b/>
                <w:bCs/>
              </w:rPr>
              <w:t xml:space="preserve"> </w:t>
            </w:r>
            <w:proofErr w:type="spellStart"/>
            <w:r w:rsidRPr="00411DF5">
              <w:rPr>
                <w:rFonts w:ascii="Times New Roman" w:hAnsi="Times New Roman"/>
                <w:b/>
                <w:bCs/>
              </w:rPr>
              <w:t>dụng</w:t>
            </w:r>
            <w:proofErr w:type="spellEnd"/>
            <w:r w:rsidRPr="00411DF5">
              <w:rPr>
                <w:rFonts w:ascii="Times New Roman" w:hAnsi="Times New Roman"/>
                <w:b/>
                <w:bCs/>
              </w:rPr>
              <w:t xml:space="preserve"> </w:t>
            </w:r>
            <w:proofErr w:type="spellStart"/>
            <w:r w:rsidRPr="00411DF5">
              <w:rPr>
                <w:rFonts w:ascii="Times New Roman" w:hAnsi="Times New Roman"/>
                <w:b/>
                <w:bCs/>
              </w:rPr>
              <w:t>công</w:t>
            </w:r>
            <w:proofErr w:type="spellEnd"/>
            <w:r w:rsidRPr="00411DF5">
              <w:rPr>
                <w:rFonts w:ascii="Times New Roman" w:hAnsi="Times New Roman"/>
                <w:b/>
                <w:bCs/>
              </w:rPr>
              <w:t xml:space="preserve"> </w:t>
            </w:r>
            <w:proofErr w:type="spellStart"/>
            <w:r w:rsidRPr="00411DF5">
              <w:rPr>
                <w:rFonts w:ascii="Times New Roman" w:hAnsi="Times New Roman"/>
                <w:b/>
                <w:bCs/>
              </w:rPr>
              <w:t>nghệ</w:t>
            </w:r>
            <w:proofErr w:type="spellEnd"/>
          </w:p>
        </w:tc>
        <w:tc>
          <w:tcPr>
            <w:tcW w:w="2268" w:type="dxa"/>
            <w:vAlign w:val="center"/>
          </w:tcPr>
          <w:p w14:paraId="17A82324" w14:textId="77777777" w:rsidR="00212534" w:rsidRPr="00411DF5" w:rsidRDefault="00212534" w:rsidP="00411DF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Công</w:t>
            </w:r>
            <w:proofErr w:type="spellEnd"/>
            <w:r w:rsidRPr="00411DF5">
              <w:rPr>
                <w:rFonts w:ascii="Times New Roman" w:hAnsi="Times New Roman"/>
                <w:bCs/>
                <w:i/>
              </w:rPr>
              <w:t xml:space="preserve"> </w:t>
            </w:r>
            <w:proofErr w:type="spellStart"/>
            <w:r w:rsidRPr="00411DF5">
              <w:rPr>
                <w:rFonts w:ascii="Times New Roman" w:hAnsi="Times New Roman"/>
                <w:bCs/>
                <w:i/>
              </w:rPr>
              <w:t>nghệ</w:t>
            </w:r>
            <w:proofErr w:type="spellEnd"/>
            <w:r w:rsidRPr="00411DF5">
              <w:rPr>
                <w:rFonts w:ascii="Times New Roman" w:hAnsi="Times New Roman"/>
                <w:bCs/>
                <w:i/>
              </w:rPr>
              <w:t>/</w:t>
            </w:r>
            <w:proofErr w:type="spellStart"/>
            <w:r w:rsidRPr="00411DF5">
              <w:rPr>
                <w:rFonts w:ascii="Times New Roman" w:hAnsi="Times New Roman"/>
                <w:bCs/>
                <w:i/>
              </w:rPr>
              <w:t>Thiết</w:t>
            </w:r>
            <w:proofErr w:type="spellEnd"/>
            <w:r w:rsidRPr="00411DF5">
              <w:rPr>
                <w:rFonts w:ascii="Times New Roman" w:hAnsi="Times New Roman"/>
                <w:bCs/>
                <w:i/>
              </w:rPr>
              <w:t xml:space="preserve"> </w:t>
            </w:r>
            <w:proofErr w:type="spellStart"/>
            <w:r w:rsidRPr="00411DF5">
              <w:rPr>
                <w:rFonts w:ascii="Times New Roman" w:hAnsi="Times New Roman"/>
                <w:bCs/>
                <w:i/>
              </w:rPr>
              <w:t>bị</w:t>
            </w:r>
            <w:proofErr w:type="spellEnd"/>
          </w:p>
        </w:tc>
        <w:tc>
          <w:tcPr>
            <w:tcW w:w="1559" w:type="dxa"/>
            <w:vAlign w:val="center"/>
          </w:tcPr>
          <w:p w14:paraId="2858D6D3" w14:textId="2301062B" w:rsidR="00212534" w:rsidRPr="00411DF5" w:rsidRDefault="00212534"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52</w:t>
            </w:r>
          </w:p>
        </w:tc>
        <w:tc>
          <w:tcPr>
            <w:tcW w:w="2268" w:type="dxa"/>
            <w:vAlign w:val="center"/>
          </w:tcPr>
          <w:p w14:paraId="73361FB6" w14:textId="77777777" w:rsidR="00212534" w:rsidRPr="00411DF5" w:rsidRDefault="00212534" w:rsidP="00411DF5">
            <w:pPr>
              <w:tabs>
                <w:tab w:val="left" w:leader="dot" w:pos="12474"/>
              </w:tabs>
              <w:spacing w:after="0" w:line="240" w:lineRule="auto"/>
              <w:jc w:val="center"/>
              <w:rPr>
                <w:rFonts w:ascii="Times New Roman" w:hAnsi="Times New Roman"/>
                <w:bCs/>
              </w:rPr>
            </w:pPr>
          </w:p>
        </w:tc>
      </w:tr>
      <w:tr w:rsidR="00D80E35" w:rsidRPr="00411DF5" w14:paraId="060AF46E" w14:textId="77777777" w:rsidTr="00411DF5">
        <w:trPr>
          <w:trHeight w:val="345"/>
        </w:trPr>
        <w:tc>
          <w:tcPr>
            <w:tcW w:w="7938" w:type="dxa"/>
            <w:vAlign w:val="center"/>
          </w:tcPr>
          <w:p w14:paraId="7C049D30" w14:textId="19F09AEB" w:rsidR="00212534" w:rsidRPr="00411DF5" w:rsidRDefault="00212534" w:rsidP="00411DF5">
            <w:pPr>
              <w:tabs>
                <w:tab w:val="left" w:leader="dot" w:pos="12474"/>
              </w:tabs>
              <w:spacing w:after="0" w:line="240" w:lineRule="auto"/>
              <w:rPr>
                <w:rFonts w:ascii="Times New Roman" w:hAnsi="Times New Roman"/>
                <w:bCs/>
              </w:rPr>
            </w:pPr>
            <w:r w:rsidRPr="00411DF5">
              <w:rPr>
                <w:rFonts w:ascii="Times New Roman" w:hAnsi="Times New Roman"/>
                <w:b/>
                <w:bCs/>
                <w:i/>
              </w:rPr>
              <w:t xml:space="preserve">7.1. Chia </w:t>
            </w:r>
            <w:proofErr w:type="spellStart"/>
            <w:r w:rsidRPr="00411DF5">
              <w:rPr>
                <w:rFonts w:ascii="Times New Roman" w:hAnsi="Times New Roman"/>
                <w:b/>
                <w:bCs/>
                <w:i/>
              </w:rPr>
              <w:t>theo</w:t>
            </w:r>
            <w:proofErr w:type="spellEnd"/>
            <w:r w:rsidRPr="00411DF5">
              <w:rPr>
                <w:rFonts w:ascii="Times New Roman" w:hAnsi="Times New Roman"/>
                <w:b/>
                <w:bCs/>
                <w:i/>
              </w:rPr>
              <w:t xml:space="preserve"> </w:t>
            </w:r>
            <w:proofErr w:type="spellStart"/>
            <w:r w:rsidRPr="00411DF5">
              <w:rPr>
                <w:rFonts w:ascii="Times New Roman" w:hAnsi="Times New Roman"/>
                <w:b/>
                <w:bCs/>
                <w:i/>
              </w:rPr>
              <w:t>lĩnh</w:t>
            </w:r>
            <w:proofErr w:type="spellEnd"/>
            <w:r w:rsidRPr="00411DF5">
              <w:rPr>
                <w:rFonts w:ascii="Times New Roman" w:hAnsi="Times New Roman"/>
                <w:b/>
                <w:bCs/>
                <w:i/>
              </w:rPr>
              <w:t xml:space="preserve"> </w:t>
            </w:r>
            <w:proofErr w:type="spellStart"/>
            <w:r w:rsidRPr="00411DF5">
              <w:rPr>
                <w:rFonts w:ascii="Times New Roman" w:hAnsi="Times New Roman"/>
                <w:b/>
                <w:bCs/>
                <w:i/>
              </w:rPr>
              <w:t>vực</w:t>
            </w:r>
            <w:proofErr w:type="spellEnd"/>
            <w:r w:rsidRPr="00411DF5">
              <w:rPr>
                <w:rFonts w:ascii="Times New Roman" w:hAnsi="Times New Roman"/>
                <w:b/>
                <w:bCs/>
                <w:i/>
              </w:rPr>
              <w:t xml:space="preserve"> </w:t>
            </w:r>
            <w:proofErr w:type="spellStart"/>
            <w:r w:rsidRPr="00411DF5">
              <w:rPr>
                <w:rFonts w:ascii="Times New Roman" w:hAnsi="Times New Roman"/>
                <w:b/>
                <w:bCs/>
                <w:i/>
              </w:rPr>
              <w:t>công</w:t>
            </w:r>
            <w:proofErr w:type="spellEnd"/>
            <w:r w:rsidRPr="00411DF5">
              <w:rPr>
                <w:rFonts w:ascii="Times New Roman" w:hAnsi="Times New Roman"/>
                <w:b/>
                <w:bCs/>
                <w:i/>
              </w:rPr>
              <w:t xml:space="preserve"> </w:t>
            </w:r>
            <w:proofErr w:type="spellStart"/>
            <w:r w:rsidRPr="00411DF5">
              <w:rPr>
                <w:rFonts w:ascii="Times New Roman" w:hAnsi="Times New Roman"/>
                <w:b/>
                <w:bCs/>
                <w:i/>
              </w:rPr>
              <w:t>nghệ</w:t>
            </w:r>
            <w:proofErr w:type="spellEnd"/>
          </w:p>
        </w:tc>
        <w:tc>
          <w:tcPr>
            <w:tcW w:w="2268" w:type="dxa"/>
            <w:vAlign w:val="center"/>
          </w:tcPr>
          <w:p w14:paraId="580F3E3C" w14:textId="77777777" w:rsidR="00212534" w:rsidRPr="00411DF5" w:rsidRDefault="00212534" w:rsidP="00411DF5">
            <w:pPr>
              <w:tabs>
                <w:tab w:val="left" w:leader="dot" w:pos="12474"/>
              </w:tabs>
              <w:spacing w:after="0" w:line="240" w:lineRule="auto"/>
              <w:jc w:val="center"/>
              <w:rPr>
                <w:rFonts w:ascii="Times New Roman" w:hAnsi="Times New Roman"/>
                <w:bCs/>
                <w:i/>
              </w:rPr>
            </w:pPr>
          </w:p>
        </w:tc>
        <w:tc>
          <w:tcPr>
            <w:tcW w:w="1559" w:type="dxa"/>
            <w:vAlign w:val="center"/>
          </w:tcPr>
          <w:p w14:paraId="5BD3711E" w14:textId="606F9E68" w:rsidR="00212534" w:rsidRPr="00411DF5" w:rsidRDefault="00212534" w:rsidP="00411DF5">
            <w:pPr>
              <w:tabs>
                <w:tab w:val="left" w:leader="dot" w:pos="12474"/>
              </w:tabs>
              <w:spacing w:after="0" w:line="240" w:lineRule="auto"/>
              <w:jc w:val="center"/>
              <w:rPr>
                <w:rFonts w:ascii="Times New Roman" w:hAnsi="Times New Roman"/>
                <w:bCs/>
              </w:rPr>
            </w:pPr>
          </w:p>
        </w:tc>
        <w:tc>
          <w:tcPr>
            <w:tcW w:w="2268" w:type="dxa"/>
            <w:vAlign w:val="center"/>
          </w:tcPr>
          <w:p w14:paraId="59A76643" w14:textId="77777777" w:rsidR="00212534" w:rsidRPr="00411DF5" w:rsidRDefault="00212534" w:rsidP="00411DF5">
            <w:pPr>
              <w:tabs>
                <w:tab w:val="left" w:leader="dot" w:pos="12474"/>
              </w:tabs>
              <w:spacing w:after="0" w:line="240" w:lineRule="auto"/>
              <w:jc w:val="center"/>
              <w:rPr>
                <w:rFonts w:ascii="Times New Roman" w:hAnsi="Times New Roman"/>
                <w:bCs/>
              </w:rPr>
            </w:pPr>
          </w:p>
        </w:tc>
      </w:tr>
      <w:tr w:rsidR="00D80E35" w:rsidRPr="00411DF5" w14:paraId="32DE32AD" w14:textId="77777777" w:rsidTr="00411DF5">
        <w:trPr>
          <w:trHeight w:val="345"/>
        </w:trPr>
        <w:tc>
          <w:tcPr>
            <w:tcW w:w="7938" w:type="dxa"/>
            <w:vAlign w:val="center"/>
          </w:tcPr>
          <w:p w14:paraId="6D4FDC80" w14:textId="77777777" w:rsidR="00212534" w:rsidRPr="00411DF5" w:rsidRDefault="00212534" w:rsidP="00411DF5">
            <w:pPr>
              <w:tabs>
                <w:tab w:val="left" w:leader="dot" w:pos="12474"/>
              </w:tabs>
              <w:spacing w:after="0" w:line="240" w:lineRule="auto"/>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Công</w:t>
            </w:r>
            <w:proofErr w:type="spellEnd"/>
            <w:r w:rsidRPr="00411DF5">
              <w:rPr>
                <w:rFonts w:ascii="Times New Roman" w:hAnsi="Times New Roman"/>
                <w:bCs/>
              </w:rPr>
              <w:t xml:space="preserve"> </w:t>
            </w:r>
            <w:proofErr w:type="spellStart"/>
            <w:r w:rsidRPr="00411DF5">
              <w:rPr>
                <w:rFonts w:ascii="Times New Roman" w:hAnsi="Times New Roman"/>
                <w:bCs/>
              </w:rPr>
              <w:t>nghệ</w:t>
            </w:r>
            <w:proofErr w:type="spellEnd"/>
            <w:r w:rsidRPr="00411DF5">
              <w:rPr>
                <w:rFonts w:ascii="Times New Roman" w:hAnsi="Times New Roman"/>
                <w:bCs/>
              </w:rPr>
              <w:t xml:space="preserve"> </w:t>
            </w:r>
            <w:proofErr w:type="spellStart"/>
            <w:r w:rsidRPr="00411DF5">
              <w:rPr>
                <w:rFonts w:ascii="Times New Roman" w:hAnsi="Times New Roman"/>
                <w:bCs/>
              </w:rPr>
              <w:t>sinh</w:t>
            </w:r>
            <w:proofErr w:type="spellEnd"/>
            <w:r w:rsidRPr="00411DF5">
              <w:rPr>
                <w:rFonts w:ascii="Times New Roman" w:hAnsi="Times New Roman"/>
                <w:bCs/>
              </w:rPr>
              <w:t xml:space="preserve"> </w:t>
            </w:r>
            <w:proofErr w:type="spellStart"/>
            <w:r w:rsidRPr="00411DF5">
              <w:rPr>
                <w:rFonts w:ascii="Times New Roman" w:hAnsi="Times New Roman"/>
                <w:bCs/>
              </w:rPr>
              <w:t>học</w:t>
            </w:r>
            <w:proofErr w:type="spellEnd"/>
          </w:p>
        </w:tc>
        <w:tc>
          <w:tcPr>
            <w:tcW w:w="2268" w:type="dxa"/>
            <w:vAlign w:val="center"/>
          </w:tcPr>
          <w:p w14:paraId="2BCB11B6" w14:textId="77777777" w:rsidR="00212534" w:rsidRPr="00411DF5" w:rsidRDefault="00212534" w:rsidP="00411DF5">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559" w:type="dxa"/>
            <w:vAlign w:val="center"/>
          </w:tcPr>
          <w:p w14:paraId="28734CA9" w14:textId="7A376E01" w:rsidR="00212534" w:rsidRPr="00411DF5" w:rsidRDefault="00212534"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53</w:t>
            </w:r>
          </w:p>
        </w:tc>
        <w:tc>
          <w:tcPr>
            <w:tcW w:w="2268" w:type="dxa"/>
            <w:vAlign w:val="center"/>
          </w:tcPr>
          <w:p w14:paraId="6A50A531" w14:textId="77777777" w:rsidR="00212534" w:rsidRPr="00411DF5" w:rsidRDefault="00212534" w:rsidP="00411DF5">
            <w:pPr>
              <w:tabs>
                <w:tab w:val="left" w:leader="dot" w:pos="12474"/>
              </w:tabs>
              <w:spacing w:after="0" w:line="240" w:lineRule="auto"/>
              <w:jc w:val="center"/>
              <w:rPr>
                <w:rFonts w:ascii="Times New Roman" w:hAnsi="Times New Roman"/>
                <w:bCs/>
              </w:rPr>
            </w:pPr>
          </w:p>
        </w:tc>
      </w:tr>
      <w:tr w:rsidR="00D80E35" w:rsidRPr="00411DF5" w14:paraId="4B667046" w14:textId="77777777" w:rsidTr="00411DF5">
        <w:trPr>
          <w:trHeight w:val="345"/>
        </w:trPr>
        <w:tc>
          <w:tcPr>
            <w:tcW w:w="7938" w:type="dxa"/>
            <w:vAlign w:val="center"/>
          </w:tcPr>
          <w:p w14:paraId="114AE394" w14:textId="77777777" w:rsidR="00212534" w:rsidRPr="00411DF5" w:rsidRDefault="00212534" w:rsidP="00411DF5">
            <w:pPr>
              <w:tabs>
                <w:tab w:val="left" w:leader="dot" w:pos="12474"/>
              </w:tabs>
              <w:spacing w:after="0" w:line="240" w:lineRule="auto"/>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Công</w:t>
            </w:r>
            <w:proofErr w:type="spellEnd"/>
            <w:r w:rsidRPr="00411DF5">
              <w:rPr>
                <w:rFonts w:ascii="Times New Roman" w:hAnsi="Times New Roman"/>
                <w:bCs/>
              </w:rPr>
              <w:t xml:space="preserve"> </w:t>
            </w:r>
            <w:proofErr w:type="spellStart"/>
            <w:r w:rsidRPr="00411DF5">
              <w:rPr>
                <w:rFonts w:ascii="Times New Roman" w:hAnsi="Times New Roman"/>
                <w:bCs/>
              </w:rPr>
              <w:t>nghệ</w:t>
            </w:r>
            <w:proofErr w:type="spellEnd"/>
            <w:r w:rsidRPr="00411DF5">
              <w:rPr>
                <w:rFonts w:ascii="Times New Roman" w:hAnsi="Times New Roman"/>
                <w:bCs/>
              </w:rPr>
              <w:t xml:space="preserve"> </w:t>
            </w:r>
            <w:proofErr w:type="spellStart"/>
            <w:r w:rsidRPr="00411DF5">
              <w:rPr>
                <w:rFonts w:ascii="Times New Roman" w:hAnsi="Times New Roman"/>
                <w:bCs/>
              </w:rPr>
              <w:t>vật</w:t>
            </w:r>
            <w:proofErr w:type="spellEnd"/>
            <w:r w:rsidRPr="00411DF5">
              <w:rPr>
                <w:rFonts w:ascii="Times New Roman" w:hAnsi="Times New Roman"/>
                <w:bCs/>
              </w:rPr>
              <w:t xml:space="preserve"> </w:t>
            </w:r>
            <w:proofErr w:type="spellStart"/>
            <w:r w:rsidRPr="00411DF5">
              <w:rPr>
                <w:rFonts w:ascii="Times New Roman" w:hAnsi="Times New Roman"/>
                <w:bCs/>
              </w:rPr>
              <w:t>liệu</w:t>
            </w:r>
            <w:proofErr w:type="spellEnd"/>
            <w:r w:rsidRPr="00411DF5">
              <w:rPr>
                <w:rFonts w:ascii="Times New Roman" w:hAnsi="Times New Roman"/>
                <w:bCs/>
              </w:rPr>
              <w:t xml:space="preserve"> </w:t>
            </w:r>
            <w:proofErr w:type="spellStart"/>
            <w:r w:rsidRPr="00411DF5">
              <w:rPr>
                <w:rFonts w:ascii="Times New Roman" w:hAnsi="Times New Roman"/>
                <w:bCs/>
              </w:rPr>
              <w:t>mới</w:t>
            </w:r>
            <w:proofErr w:type="spellEnd"/>
          </w:p>
        </w:tc>
        <w:tc>
          <w:tcPr>
            <w:tcW w:w="2268" w:type="dxa"/>
            <w:vAlign w:val="center"/>
          </w:tcPr>
          <w:p w14:paraId="0109583F" w14:textId="77777777" w:rsidR="00212534" w:rsidRPr="00411DF5" w:rsidRDefault="00212534" w:rsidP="00411DF5">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559" w:type="dxa"/>
            <w:vAlign w:val="center"/>
          </w:tcPr>
          <w:p w14:paraId="5E8B1432" w14:textId="406144B2" w:rsidR="00212534" w:rsidRPr="00411DF5" w:rsidRDefault="00212534"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54</w:t>
            </w:r>
          </w:p>
        </w:tc>
        <w:tc>
          <w:tcPr>
            <w:tcW w:w="2268" w:type="dxa"/>
            <w:vAlign w:val="center"/>
          </w:tcPr>
          <w:p w14:paraId="18929B8F" w14:textId="77777777" w:rsidR="00212534" w:rsidRPr="00411DF5" w:rsidRDefault="00212534" w:rsidP="00411DF5">
            <w:pPr>
              <w:tabs>
                <w:tab w:val="left" w:leader="dot" w:pos="12474"/>
              </w:tabs>
              <w:spacing w:after="0" w:line="240" w:lineRule="auto"/>
              <w:jc w:val="center"/>
              <w:rPr>
                <w:rFonts w:ascii="Times New Roman" w:hAnsi="Times New Roman"/>
                <w:bCs/>
              </w:rPr>
            </w:pPr>
          </w:p>
        </w:tc>
      </w:tr>
      <w:tr w:rsidR="00D80E35" w:rsidRPr="00411DF5" w14:paraId="6C0B9019" w14:textId="77777777" w:rsidTr="00411DF5">
        <w:trPr>
          <w:trHeight w:val="345"/>
        </w:trPr>
        <w:tc>
          <w:tcPr>
            <w:tcW w:w="7938" w:type="dxa"/>
            <w:vAlign w:val="center"/>
          </w:tcPr>
          <w:p w14:paraId="33EE1787" w14:textId="77777777" w:rsidR="00212534" w:rsidRPr="00411DF5" w:rsidRDefault="00212534" w:rsidP="00411DF5">
            <w:pPr>
              <w:tabs>
                <w:tab w:val="left" w:leader="dot" w:pos="12474"/>
              </w:tabs>
              <w:spacing w:after="0" w:line="240" w:lineRule="auto"/>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Công</w:t>
            </w:r>
            <w:proofErr w:type="spellEnd"/>
            <w:r w:rsidRPr="00411DF5">
              <w:rPr>
                <w:rFonts w:ascii="Times New Roman" w:hAnsi="Times New Roman"/>
                <w:bCs/>
              </w:rPr>
              <w:t xml:space="preserve"> </w:t>
            </w:r>
            <w:proofErr w:type="spellStart"/>
            <w:r w:rsidRPr="00411DF5">
              <w:rPr>
                <w:rFonts w:ascii="Times New Roman" w:hAnsi="Times New Roman"/>
                <w:bCs/>
              </w:rPr>
              <w:t>nghệ</w:t>
            </w:r>
            <w:proofErr w:type="spellEnd"/>
            <w:r w:rsidRPr="00411DF5">
              <w:rPr>
                <w:rFonts w:ascii="Times New Roman" w:hAnsi="Times New Roman"/>
                <w:bCs/>
              </w:rPr>
              <w:t xml:space="preserve"> </w:t>
            </w:r>
            <w:proofErr w:type="spellStart"/>
            <w:r w:rsidRPr="00411DF5">
              <w:rPr>
                <w:rFonts w:ascii="Times New Roman" w:hAnsi="Times New Roman"/>
                <w:bCs/>
              </w:rPr>
              <w:t>thông</w:t>
            </w:r>
            <w:proofErr w:type="spellEnd"/>
            <w:r w:rsidRPr="00411DF5">
              <w:rPr>
                <w:rFonts w:ascii="Times New Roman" w:hAnsi="Times New Roman"/>
                <w:bCs/>
              </w:rPr>
              <w:t xml:space="preserve"> tin</w:t>
            </w:r>
          </w:p>
        </w:tc>
        <w:tc>
          <w:tcPr>
            <w:tcW w:w="2268" w:type="dxa"/>
            <w:vAlign w:val="center"/>
          </w:tcPr>
          <w:p w14:paraId="500977AD" w14:textId="77777777" w:rsidR="00212534" w:rsidRPr="00411DF5" w:rsidRDefault="00212534" w:rsidP="00411DF5">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559" w:type="dxa"/>
            <w:vAlign w:val="center"/>
          </w:tcPr>
          <w:p w14:paraId="1640F554" w14:textId="5958AAF8" w:rsidR="00212534" w:rsidRPr="00411DF5" w:rsidRDefault="00212534"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55</w:t>
            </w:r>
          </w:p>
        </w:tc>
        <w:tc>
          <w:tcPr>
            <w:tcW w:w="2268" w:type="dxa"/>
            <w:vAlign w:val="center"/>
          </w:tcPr>
          <w:p w14:paraId="551043F2" w14:textId="77777777" w:rsidR="00212534" w:rsidRPr="00411DF5" w:rsidRDefault="00212534" w:rsidP="00411DF5">
            <w:pPr>
              <w:tabs>
                <w:tab w:val="left" w:leader="dot" w:pos="12474"/>
              </w:tabs>
              <w:spacing w:after="0" w:line="240" w:lineRule="auto"/>
              <w:jc w:val="center"/>
              <w:rPr>
                <w:rFonts w:ascii="Times New Roman" w:hAnsi="Times New Roman"/>
                <w:bCs/>
              </w:rPr>
            </w:pPr>
          </w:p>
        </w:tc>
      </w:tr>
      <w:tr w:rsidR="00D80E35" w:rsidRPr="00411DF5" w14:paraId="66FC7CBB" w14:textId="77777777" w:rsidTr="00411DF5">
        <w:trPr>
          <w:trHeight w:val="345"/>
        </w:trPr>
        <w:tc>
          <w:tcPr>
            <w:tcW w:w="7938" w:type="dxa"/>
            <w:vAlign w:val="center"/>
          </w:tcPr>
          <w:p w14:paraId="12A41296" w14:textId="77777777" w:rsidR="00212534" w:rsidRPr="00411DF5" w:rsidRDefault="00212534" w:rsidP="00411DF5">
            <w:pPr>
              <w:tabs>
                <w:tab w:val="left" w:leader="dot" w:pos="12474"/>
              </w:tabs>
              <w:spacing w:after="0" w:line="240" w:lineRule="auto"/>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Công</w:t>
            </w:r>
            <w:proofErr w:type="spellEnd"/>
            <w:r w:rsidRPr="00411DF5">
              <w:rPr>
                <w:rFonts w:ascii="Times New Roman" w:hAnsi="Times New Roman"/>
                <w:bCs/>
              </w:rPr>
              <w:t xml:space="preserve"> </w:t>
            </w:r>
            <w:proofErr w:type="spellStart"/>
            <w:r w:rsidRPr="00411DF5">
              <w:rPr>
                <w:rFonts w:ascii="Times New Roman" w:hAnsi="Times New Roman"/>
                <w:bCs/>
              </w:rPr>
              <w:t>nghệ</w:t>
            </w:r>
            <w:proofErr w:type="spellEnd"/>
            <w:r w:rsidRPr="00411DF5">
              <w:rPr>
                <w:rFonts w:ascii="Times New Roman" w:hAnsi="Times New Roman"/>
                <w:bCs/>
              </w:rPr>
              <w:t xml:space="preserve"> </w:t>
            </w:r>
            <w:proofErr w:type="spellStart"/>
            <w:r w:rsidRPr="00411DF5">
              <w:rPr>
                <w:rFonts w:ascii="Times New Roman" w:hAnsi="Times New Roman"/>
                <w:bCs/>
              </w:rPr>
              <w:t>tự</w:t>
            </w:r>
            <w:proofErr w:type="spellEnd"/>
            <w:r w:rsidRPr="00411DF5">
              <w:rPr>
                <w:rFonts w:ascii="Times New Roman" w:hAnsi="Times New Roman"/>
                <w:bCs/>
              </w:rPr>
              <w:t xml:space="preserve"> </w:t>
            </w:r>
            <w:proofErr w:type="spellStart"/>
            <w:r w:rsidRPr="00411DF5">
              <w:rPr>
                <w:rFonts w:ascii="Times New Roman" w:hAnsi="Times New Roman"/>
                <w:bCs/>
              </w:rPr>
              <w:t>động</w:t>
            </w:r>
            <w:proofErr w:type="spellEnd"/>
            <w:r w:rsidRPr="00411DF5">
              <w:rPr>
                <w:rFonts w:ascii="Times New Roman" w:hAnsi="Times New Roman"/>
                <w:bCs/>
              </w:rPr>
              <w:t xml:space="preserve"> </w:t>
            </w:r>
            <w:proofErr w:type="spellStart"/>
            <w:r w:rsidRPr="00411DF5">
              <w:rPr>
                <w:rFonts w:ascii="Times New Roman" w:hAnsi="Times New Roman"/>
                <w:bCs/>
              </w:rPr>
              <w:t>hóa</w:t>
            </w:r>
            <w:proofErr w:type="spellEnd"/>
          </w:p>
        </w:tc>
        <w:tc>
          <w:tcPr>
            <w:tcW w:w="2268" w:type="dxa"/>
            <w:vAlign w:val="center"/>
          </w:tcPr>
          <w:p w14:paraId="3B69AF94" w14:textId="77777777" w:rsidR="00212534" w:rsidRPr="00411DF5" w:rsidRDefault="00212534" w:rsidP="00411DF5">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559" w:type="dxa"/>
            <w:vAlign w:val="center"/>
          </w:tcPr>
          <w:p w14:paraId="60818540" w14:textId="0E0E3DDE" w:rsidR="00212534" w:rsidRPr="00411DF5" w:rsidRDefault="00212534"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56</w:t>
            </w:r>
          </w:p>
        </w:tc>
        <w:tc>
          <w:tcPr>
            <w:tcW w:w="2268" w:type="dxa"/>
            <w:vAlign w:val="center"/>
          </w:tcPr>
          <w:p w14:paraId="63E1C2D6" w14:textId="77777777" w:rsidR="00212534" w:rsidRPr="00411DF5" w:rsidRDefault="00212534" w:rsidP="00411DF5">
            <w:pPr>
              <w:tabs>
                <w:tab w:val="left" w:leader="dot" w:pos="12474"/>
              </w:tabs>
              <w:spacing w:after="0" w:line="240" w:lineRule="auto"/>
              <w:jc w:val="center"/>
              <w:rPr>
                <w:rFonts w:ascii="Times New Roman" w:hAnsi="Times New Roman"/>
                <w:bCs/>
              </w:rPr>
            </w:pPr>
          </w:p>
        </w:tc>
      </w:tr>
      <w:tr w:rsidR="00D80E35" w:rsidRPr="00411DF5" w14:paraId="2FE101D2" w14:textId="77777777" w:rsidTr="00411DF5">
        <w:trPr>
          <w:trHeight w:val="345"/>
        </w:trPr>
        <w:tc>
          <w:tcPr>
            <w:tcW w:w="7938" w:type="dxa"/>
            <w:vAlign w:val="center"/>
          </w:tcPr>
          <w:p w14:paraId="7F4A0ED6" w14:textId="77777777" w:rsidR="00212534" w:rsidRPr="00411DF5" w:rsidRDefault="00212534" w:rsidP="00411DF5">
            <w:pPr>
              <w:tabs>
                <w:tab w:val="left" w:leader="dot" w:pos="12474"/>
              </w:tabs>
              <w:spacing w:after="0" w:line="240" w:lineRule="auto"/>
              <w:rPr>
                <w:rFonts w:ascii="Times New Roman" w:hAnsi="Times New Roman"/>
                <w:bCs/>
              </w:rPr>
            </w:pPr>
            <w:r w:rsidRPr="00411DF5">
              <w:rPr>
                <w:rFonts w:ascii="Times New Roman" w:hAnsi="Times New Roman"/>
                <w:bCs/>
              </w:rPr>
              <w:lastRenderedPageBreak/>
              <w:t xml:space="preserve">- </w:t>
            </w:r>
            <w:proofErr w:type="spellStart"/>
            <w:r w:rsidRPr="00411DF5">
              <w:rPr>
                <w:rFonts w:ascii="Times New Roman" w:hAnsi="Times New Roman"/>
                <w:bCs/>
              </w:rPr>
              <w:t>Năng</w:t>
            </w:r>
            <w:proofErr w:type="spellEnd"/>
            <w:r w:rsidRPr="00411DF5">
              <w:rPr>
                <w:rFonts w:ascii="Times New Roman" w:hAnsi="Times New Roman"/>
                <w:bCs/>
              </w:rPr>
              <w:t xml:space="preserve"> </w:t>
            </w:r>
            <w:proofErr w:type="spellStart"/>
            <w:r w:rsidRPr="00411DF5">
              <w:rPr>
                <w:rFonts w:ascii="Times New Roman" w:hAnsi="Times New Roman"/>
                <w:bCs/>
              </w:rPr>
              <w:t>lượng</w:t>
            </w:r>
            <w:proofErr w:type="spellEnd"/>
          </w:p>
        </w:tc>
        <w:tc>
          <w:tcPr>
            <w:tcW w:w="2268" w:type="dxa"/>
            <w:vAlign w:val="center"/>
          </w:tcPr>
          <w:p w14:paraId="57282013" w14:textId="77777777" w:rsidR="00212534" w:rsidRPr="00411DF5" w:rsidRDefault="00212534" w:rsidP="00411DF5">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559" w:type="dxa"/>
            <w:vAlign w:val="center"/>
          </w:tcPr>
          <w:p w14:paraId="39636E51" w14:textId="76EDBBFA" w:rsidR="00212534" w:rsidRPr="00411DF5" w:rsidRDefault="00212534"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57</w:t>
            </w:r>
          </w:p>
        </w:tc>
        <w:tc>
          <w:tcPr>
            <w:tcW w:w="2268" w:type="dxa"/>
            <w:vAlign w:val="center"/>
          </w:tcPr>
          <w:p w14:paraId="368BE51B" w14:textId="77777777" w:rsidR="00212534" w:rsidRPr="00411DF5" w:rsidRDefault="00212534" w:rsidP="00411DF5">
            <w:pPr>
              <w:tabs>
                <w:tab w:val="left" w:leader="dot" w:pos="12474"/>
              </w:tabs>
              <w:spacing w:after="0" w:line="240" w:lineRule="auto"/>
              <w:jc w:val="center"/>
              <w:rPr>
                <w:rFonts w:ascii="Times New Roman" w:hAnsi="Times New Roman"/>
                <w:bCs/>
              </w:rPr>
            </w:pPr>
          </w:p>
        </w:tc>
      </w:tr>
      <w:tr w:rsidR="00D80E35" w:rsidRPr="00411DF5" w14:paraId="692CEC82" w14:textId="77777777" w:rsidTr="00411DF5">
        <w:trPr>
          <w:trHeight w:val="345"/>
        </w:trPr>
        <w:tc>
          <w:tcPr>
            <w:tcW w:w="7938" w:type="dxa"/>
            <w:vAlign w:val="center"/>
          </w:tcPr>
          <w:p w14:paraId="660F93ED" w14:textId="77777777" w:rsidR="00212534" w:rsidRPr="00411DF5" w:rsidRDefault="00212534" w:rsidP="00411DF5">
            <w:pPr>
              <w:tabs>
                <w:tab w:val="left" w:leader="dot" w:pos="12474"/>
              </w:tabs>
              <w:spacing w:after="0" w:line="240" w:lineRule="auto"/>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Môi</w:t>
            </w:r>
            <w:proofErr w:type="spellEnd"/>
            <w:r w:rsidRPr="00411DF5">
              <w:rPr>
                <w:rFonts w:ascii="Times New Roman" w:hAnsi="Times New Roman"/>
                <w:bCs/>
              </w:rPr>
              <w:t xml:space="preserve"> </w:t>
            </w:r>
            <w:proofErr w:type="spellStart"/>
            <w:r w:rsidRPr="00411DF5">
              <w:rPr>
                <w:rFonts w:ascii="Times New Roman" w:hAnsi="Times New Roman"/>
                <w:bCs/>
              </w:rPr>
              <w:t>trường</w:t>
            </w:r>
            <w:proofErr w:type="spellEnd"/>
          </w:p>
        </w:tc>
        <w:tc>
          <w:tcPr>
            <w:tcW w:w="2268" w:type="dxa"/>
            <w:vAlign w:val="center"/>
          </w:tcPr>
          <w:p w14:paraId="7EAAE59A" w14:textId="77777777" w:rsidR="00212534" w:rsidRPr="00411DF5" w:rsidRDefault="00212534" w:rsidP="00411DF5">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559" w:type="dxa"/>
            <w:vAlign w:val="center"/>
          </w:tcPr>
          <w:p w14:paraId="7D374478" w14:textId="25E8F807" w:rsidR="00212534" w:rsidRPr="00411DF5" w:rsidRDefault="00212534"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58</w:t>
            </w:r>
          </w:p>
        </w:tc>
        <w:tc>
          <w:tcPr>
            <w:tcW w:w="2268" w:type="dxa"/>
            <w:vAlign w:val="center"/>
          </w:tcPr>
          <w:p w14:paraId="4C4AB5CA" w14:textId="77777777" w:rsidR="00212534" w:rsidRPr="00411DF5" w:rsidRDefault="00212534" w:rsidP="00411DF5">
            <w:pPr>
              <w:tabs>
                <w:tab w:val="left" w:leader="dot" w:pos="12474"/>
              </w:tabs>
              <w:spacing w:after="0" w:line="240" w:lineRule="auto"/>
              <w:jc w:val="center"/>
              <w:rPr>
                <w:rFonts w:ascii="Times New Roman" w:hAnsi="Times New Roman"/>
                <w:bCs/>
              </w:rPr>
            </w:pPr>
          </w:p>
        </w:tc>
      </w:tr>
      <w:tr w:rsidR="00D80E35" w:rsidRPr="00411DF5" w14:paraId="6018AC52" w14:textId="77777777" w:rsidTr="00411DF5">
        <w:trPr>
          <w:trHeight w:val="345"/>
        </w:trPr>
        <w:tc>
          <w:tcPr>
            <w:tcW w:w="7938" w:type="dxa"/>
            <w:vAlign w:val="center"/>
          </w:tcPr>
          <w:p w14:paraId="7B7A272B" w14:textId="77777777" w:rsidR="00212534" w:rsidRPr="00411DF5" w:rsidRDefault="00212534" w:rsidP="00411DF5">
            <w:pPr>
              <w:tabs>
                <w:tab w:val="left" w:leader="dot" w:pos="12474"/>
              </w:tabs>
              <w:spacing w:after="0" w:line="240" w:lineRule="auto"/>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Cơ</w:t>
            </w:r>
            <w:proofErr w:type="spellEnd"/>
            <w:r w:rsidRPr="00411DF5">
              <w:rPr>
                <w:rFonts w:ascii="Times New Roman" w:hAnsi="Times New Roman"/>
                <w:bCs/>
              </w:rPr>
              <w:t xml:space="preserve"> </w:t>
            </w:r>
            <w:proofErr w:type="spellStart"/>
            <w:r w:rsidRPr="00411DF5">
              <w:rPr>
                <w:rFonts w:ascii="Times New Roman" w:hAnsi="Times New Roman"/>
                <w:bCs/>
              </w:rPr>
              <w:t>khí</w:t>
            </w:r>
            <w:proofErr w:type="spellEnd"/>
            <w:r w:rsidRPr="00411DF5">
              <w:rPr>
                <w:rFonts w:ascii="Times New Roman" w:hAnsi="Times New Roman"/>
                <w:bCs/>
              </w:rPr>
              <w:t xml:space="preserve">, </w:t>
            </w:r>
            <w:proofErr w:type="spellStart"/>
            <w:r w:rsidRPr="00411DF5">
              <w:rPr>
                <w:rFonts w:ascii="Times New Roman" w:hAnsi="Times New Roman"/>
                <w:bCs/>
              </w:rPr>
              <w:t>chế</w:t>
            </w:r>
            <w:proofErr w:type="spellEnd"/>
            <w:r w:rsidRPr="00411DF5">
              <w:rPr>
                <w:rFonts w:ascii="Times New Roman" w:hAnsi="Times New Roman"/>
                <w:bCs/>
              </w:rPr>
              <w:t xml:space="preserve"> </w:t>
            </w:r>
            <w:proofErr w:type="spellStart"/>
            <w:r w:rsidRPr="00411DF5">
              <w:rPr>
                <w:rFonts w:ascii="Times New Roman" w:hAnsi="Times New Roman"/>
                <w:bCs/>
              </w:rPr>
              <w:t>tạo</w:t>
            </w:r>
            <w:proofErr w:type="spellEnd"/>
          </w:p>
        </w:tc>
        <w:tc>
          <w:tcPr>
            <w:tcW w:w="2268" w:type="dxa"/>
            <w:vAlign w:val="center"/>
          </w:tcPr>
          <w:p w14:paraId="183D84B3" w14:textId="77777777" w:rsidR="00212534" w:rsidRPr="00411DF5" w:rsidRDefault="00212534" w:rsidP="00411DF5">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559" w:type="dxa"/>
            <w:vAlign w:val="center"/>
          </w:tcPr>
          <w:p w14:paraId="0B18860C" w14:textId="25A41857" w:rsidR="00212534" w:rsidRPr="00411DF5" w:rsidRDefault="00212534"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59</w:t>
            </w:r>
          </w:p>
        </w:tc>
        <w:tc>
          <w:tcPr>
            <w:tcW w:w="2268" w:type="dxa"/>
            <w:vAlign w:val="center"/>
          </w:tcPr>
          <w:p w14:paraId="46DB249E" w14:textId="77777777" w:rsidR="00212534" w:rsidRPr="00411DF5" w:rsidRDefault="00212534" w:rsidP="00411DF5">
            <w:pPr>
              <w:tabs>
                <w:tab w:val="left" w:leader="dot" w:pos="12474"/>
              </w:tabs>
              <w:spacing w:after="0" w:line="240" w:lineRule="auto"/>
              <w:jc w:val="center"/>
              <w:rPr>
                <w:rFonts w:ascii="Times New Roman" w:hAnsi="Times New Roman"/>
                <w:bCs/>
              </w:rPr>
            </w:pPr>
          </w:p>
        </w:tc>
      </w:tr>
      <w:tr w:rsidR="00D80E35" w:rsidRPr="00411DF5" w14:paraId="61AE0F25" w14:textId="77777777" w:rsidTr="00411DF5">
        <w:trPr>
          <w:trHeight w:val="345"/>
        </w:trPr>
        <w:tc>
          <w:tcPr>
            <w:tcW w:w="7938" w:type="dxa"/>
            <w:vAlign w:val="center"/>
          </w:tcPr>
          <w:p w14:paraId="2D97A759" w14:textId="41328F6D" w:rsidR="00212534" w:rsidRPr="00411DF5" w:rsidRDefault="00212534" w:rsidP="00411DF5">
            <w:pPr>
              <w:tabs>
                <w:tab w:val="left" w:leader="dot" w:pos="12474"/>
              </w:tabs>
              <w:spacing w:after="0" w:line="240" w:lineRule="auto"/>
              <w:rPr>
                <w:rFonts w:ascii="Times New Roman" w:hAnsi="Times New Roman"/>
                <w:bCs/>
              </w:rPr>
            </w:pPr>
            <w:r w:rsidRPr="00411DF5">
              <w:rPr>
                <w:rFonts w:ascii="Times New Roman" w:hAnsi="Times New Roman"/>
                <w:bCs/>
              </w:rPr>
              <w:t>- …</w:t>
            </w:r>
          </w:p>
        </w:tc>
        <w:tc>
          <w:tcPr>
            <w:tcW w:w="2268" w:type="dxa"/>
            <w:vAlign w:val="center"/>
          </w:tcPr>
          <w:p w14:paraId="2DFBC7D7" w14:textId="77777777" w:rsidR="00212534" w:rsidRPr="00411DF5" w:rsidRDefault="00212534" w:rsidP="00411DF5">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559" w:type="dxa"/>
            <w:vAlign w:val="center"/>
          </w:tcPr>
          <w:p w14:paraId="2F2E5A06" w14:textId="33E790A5" w:rsidR="00212534" w:rsidRPr="00411DF5" w:rsidRDefault="00212534"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60</w:t>
            </w:r>
          </w:p>
        </w:tc>
        <w:tc>
          <w:tcPr>
            <w:tcW w:w="2268" w:type="dxa"/>
            <w:vAlign w:val="center"/>
          </w:tcPr>
          <w:p w14:paraId="204066A2" w14:textId="77777777" w:rsidR="00212534" w:rsidRPr="00411DF5" w:rsidRDefault="00212534" w:rsidP="00411DF5">
            <w:pPr>
              <w:tabs>
                <w:tab w:val="left" w:leader="dot" w:pos="12474"/>
              </w:tabs>
              <w:spacing w:after="0" w:line="240" w:lineRule="auto"/>
              <w:jc w:val="center"/>
              <w:rPr>
                <w:rFonts w:ascii="Times New Roman" w:hAnsi="Times New Roman"/>
                <w:bCs/>
              </w:rPr>
            </w:pPr>
          </w:p>
        </w:tc>
      </w:tr>
      <w:tr w:rsidR="00D80E35" w:rsidRPr="00411DF5" w14:paraId="53092341" w14:textId="77777777" w:rsidTr="00411DF5">
        <w:trPr>
          <w:trHeight w:val="345"/>
        </w:trPr>
        <w:tc>
          <w:tcPr>
            <w:tcW w:w="7938" w:type="dxa"/>
            <w:vAlign w:val="center"/>
          </w:tcPr>
          <w:p w14:paraId="6D87E46B" w14:textId="17D1C037" w:rsidR="00212534" w:rsidRPr="00411DF5" w:rsidRDefault="00212534" w:rsidP="00411DF5">
            <w:pPr>
              <w:tabs>
                <w:tab w:val="left" w:leader="dot" w:pos="12474"/>
              </w:tabs>
              <w:spacing w:after="0" w:line="240" w:lineRule="auto"/>
              <w:rPr>
                <w:rFonts w:ascii="Times New Roman" w:hAnsi="Times New Roman"/>
                <w:bCs/>
              </w:rPr>
            </w:pPr>
            <w:r w:rsidRPr="00411DF5">
              <w:rPr>
                <w:rFonts w:ascii="Times New Roman" w:hAnsi="Times New Roman"/>
                <w:b/>
                <w:bCs/>
                <w:i/>
              </w:rPr>
              <w:t xml:space="preserve">7.2. Chia </w:t>
            </w:r>
            <w:proofErr w:type="spellStart"/>
            <w:r w:rsidRPr="00411DF5">
              <w:rPr>
                <w:rFonts w:ascii="Times New Roman" w:hAnsi="Times New Roman"/>
                <w:b/>
                <w:bCs/>
                <w:i/>
              </w:rPr>
              <w:t>theo</w:t>
            </w:r>
            <w:proofErr w:type="spellEnd"/>
            <w:r w:rsidRPr="00411DF5">
              <w:rPr>
                <w:rFonts w:ascii="Times New Roman" w:hAnsi="Times New Roman"/>
                <w:b/>
                <w:bCs/>
                <w:i/>
              </w:rPr>
              <w:t xml:space="preserve"> </w:t>
            </w:r>
            <w:proofErr w:type="spellStart"/>
            <w:r w:rsidRPr="00411DF5">
              <w:rPr>
                <w:rFonts w:ascii="Times New Roman" w:hAnsi="Times New Roman"/>
                <w:b/>
                <w:bCs/>
                <w:i/>
              </w:rPr>
              <w:t>hình</w:t>
            </w:r>
            <w:proofErr w:type="spellEnd"/>
            <w:r w:rsidRPr="00411DF5">
              <w:rPr>
                <w:rFonts w:ascii="Times New Roman" w:hAnsi="Times New Roman"/>
                <w:b/>
                <w:bCs/>
                <w:i/>
              </w:rPr>
              <w:t xml:space="preserve"> </w:t>
            </w:r>
            <w:proofErr w:type="spellStart"/>
            <w:r w:rsidRPr="00411DF5">
              <w:rPr>
                <w:rFonts w:ascii="Times New Roman" w:hAnsi="Times New Roman"/>
                <w:b/>
                <w:bCs/>
                <w:i/>
              </w:rPr>
              <w:t>thức</w:t>
            </w:r>
            <w:proofErr w:type="spellEnd"/>
            <w:r w:rsidRPr="00411DF5">
              <w:rPr>
                <w:rFonts w:ascii="Times New Roman" w:hAnsi="Times New Roman"/>
                <w:b/>
                <w:bCs/>
                <w:i/>
              </w:rPr>
              <w:t xml:space="preserve"> </w:t>
            </w:r>
            <w:proofErr w:type="spellStart"/>
            <w:r w:rsidRPr="00411DF5">
              <w:rPr>
                <w:rFonts w:ascii="Times New Roman" w:hAnsi="Times New Roman"/>
                <w:b/>
                <w:bCs/>
                <w:i/>
              </w:rPr>
              <w:t>quảng</w:t>
            </w:r>
            <w:proofErr w:type="spellEnd"/>
            <w:r w:rsidRPr="00411DF5">
              <w:rPr>
                <w:rFonts w:ascii="Times New Roman" w:hAnsi="Times New Roman"/>
                <w:b/>
                <w:bCs/>
                <w:i/>
              </w:rPr>
              <w:t xml:space="preserve"> </w:t>
            </w:r>
            <w:proofErr w:type="spellStart"/>
            <w:r w:rsidRPr="00411DF5">
              <w:rPr>
                <w:rFonts w:ascii="Times New Roman" w:hAnsi="Times New Roman"/>
                <w:b/>
                <w:bCs/>
                <w:i/>
              </w:rPr>
              <w:t>bá</w:t>
            </w:r>
            <w:proofErr w:type="spellEnd"/>
          </w:p>
        </w:tc>
        <w:tc>
          <w:tcPr>
            <w:tcW w:w="2268" w:type="dxa"/>
            <w:vAlign w:val="center"/>
          </w:tcPr>
          <w:p w14:paraId="1152BEE1" w14:textId="77777777" w:rsidR="00212534" w:rsidRPr="00411DF5" w:rsidRDefault="00212534" w:rsidP="00411DF5">
            <w:pPr>
              <w:tabs>
                <w:tab w:val="left" w:leader="dot" w:pos="12474"/>
              </w:tabs>
              <w:spacing w:after="0" w:line="240" w:lineRule="auto"/>
              <w:jc w:val="center"/>
              <w:rPr>
                <w:rFonts w:ascii="Times New Roman" w:hAnsi="Times New Roman"/>
                <w:bCs/>
                <w:i/>
              </w:rPr>
            </w:pPr>
          </w:p>
        </w:tc>
        <w:tc>
          <w:tcPr>
            <w:tcW w:w="1559" w:type="dxa"/>
            <w:vAlign w:val="center"/>
          </w:tcPr>
          <w:p w14:paraId="2E7187B2" w14:textId="3DD9561D" w:rsidR="00212534" w:rsidRPr="00411DF5" w:rsidRDefault="00212534" w:rsidP="00411DF5">
            <w:pPr>
              <w:tabs>
                <w:tab w:val="left" w:leader="dot" w:pos="12474"/>
              </w:tabs>
              <w:spacing w:after="0" w:line="240" w:lineRule="auto"/>
              <w:jc w:val="center"/>
              <w:rPr>
                <w:rFonts w:ascii="Times New Roman" w:hAnsi="Times New Roman"/>
                <w:bCs/>
              </w:rPr>
            </w:pPr>
          </w:p>
        </w:tc>
        <w:tc>
          <w:tcPr>
            <w:tcW w:w="2268" w:type="dxa"/>
            <w:vAlign w:val="center"/>
          </w:tcPr>
          <w:p w14:paraId="546F75DB" w14:textId="77777777" w:rsidR="00212534" w:rsidRPr="00411DF5" w:rsidRDefault="00212534" w:rsidP="00411DF5">
            <w:pPr>
              <w:tabs>
                <w:tab w:val="left" w:leader="dot" w:pos="12474"/>
              </w:tabs>
              <w:spacing w:after="0" w:line="240" w:lineRule="auto"/>
              <w:jc w:val="center"/>
              <w:rPr>
                <w:rFonts w:ascii="Times New Roman" w:hAnsi="Times New Roman"/>
                <w:bCs/>
              </w:rPr>
            </w:pPr>
          </w:p>
        </w:tc>
      </w:tr>
      <w:tr w:rsidR="00D80E35" w:rsidRPr="00411DF5" w14:paraId="0C0D14ED" w14:textId="77777777" w:rsidTr="00411DF5">
        <w:trPr>
          <w:trHeight w:val="345"/>
        </w:trPr>
        <w:tc>
          <w:tcPr>
            <w:tcW w:w="7938" w:type="dxa"/>
            <w:vAlign w:val="center"/>
          </w:tcPr>
          <w:p w14:paraId="209A6682" w14:textId="77777777" w:rsidR="00212534" w:rsidRPr="00411DF5" w:rsidRDefault="00212534" w:rsidP="00411DF5">
            <w:pPr>
              <w:tabs>
                <w:tab w:val="left" w:leader="dot" w:pos="12474"/>
              </w:tabs>
              <w:spacing w:after="0" w:line="240" w:lineRule="auto"/>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Techmart</w:t>
            </w:r>
            <w:proofErr w:type="spellEnd"/>
          </w:p>
        </w:tc>
        <w:tc>
          <w:tcPr>
            <w:tcW w:w="2268" w:type="dxa"/>
            <w:vAlign w:val="center"/>
          </w:tcPr>
          <w:p w14:paraId="5E5B404C" w14:textId="77777777" w:rsidR="00212534" w:rsidRPr="00411DF5" w:rsidRDefault="00212534" w:rsidP="00411DF5">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559" w:type="dxa"/>
            <w:vAlign w:val="center"/>
          </w:tcPr>
          <w:p w14:paraId="6DBE90DA" w14:textId="7F0965CF" w:rsidR="00212534" w:rsidRPr="00411DF5" w:rsidRDefault="00212534"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61</w:t>
            </w:r>
          </w:p>
        </w:tc>
        <w:tc>
          <w:tcPr>
            <w:tcW w:w="2268" w:type="dxa"/>
            <w:vAlign w:val="center"/>
          </w:tcPr>
          <w:p w14:paraId="42C7F4F4" w14:textId="77777777" w:rsidR="00212534" w:rsidRPr="00411DF5" w:rsidRDefault="00212534" w:rsidP="00411DF5">
            <w:pPr>
              <w:tabs>
                <w:tab w:val="left" w:leader="dot" w:pos="12474"/>
              </w:tabs>
              <w:spacing w:after="0" w:line="240" w:lineRule="auto"/>
              <w:jc w:val="center"/>
              <w:rPr>
                <w:rFonts w:ascii="Times New Roman" w:hAnsi="Times New Roman"/>
                <w:bCs/>
              </w:rPr>
            </w:pPr>
          </w:p>
        </w:tc>
      </w:tr>
      <w:tr w:rsidR="00D80E35" w:rsidRPr="00411DF5" w14:paraId="6F4F94B8" w14:textId="77777777" w:rsidTr="00411DF5">
        <w:trPr>
          <w:trHeight w:val="345"/>
        </w:trPr>
        <w:tc>
          <w:tcPr>
            <w:tcW w:w="7938" w:type="dxa"/>
            <w:vAlign w:val="center"/>
          </w:tcPr>
          <w:p w14:paraId="6CE88B3B" w14:textId="77777777" w:rsidR="00212534" w:rsidRPr="00411DF5" w:rsidRDefault="00212534" w:rsidP="00411DF5">
            <w:pPr>
              <w:tabs>
                <w:tab w:val="left" w:leader="dot" w:pos="12474"/>
              </w:tabs>
              <w:spacing w:after="0" w:line="240" w:lineRule="auto"/>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Techdemo</w:t>
            </w:r>
            <w:proofErr w:type="spellEnd"/>
          </w:p>
        </w:tc>
        <w:tc>
          <w:tcPr>
            <w:tcW w:w="2268" w:type="dxa"/>
            <w:vAlign w:val="center"/>
          </w:tcPr>
          <w:p w14:paraId="30324D0C" w14:textId="77777777" w:rsidR="00212534" w:rsidRPr="00411DF5" w:rsidRDefault="00212534" w:rsidP="00411DF5">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559" w:type="dxa"/>
            <w:vAlign w:val="center"/>
          </w:tcPr>
          <w:p w14:paraId="14C28D85" w14:textId="222316AB" w:rsidR="00212534" w:rsidRPr="00411DF5" w:rsidRDefault="00212534"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62</w:t>
            </w:r>
          </w:p>
        </w:tc>
        <w:tc>
          <w:tcPr>
            <w:tcW w:w="2268" w:type="dxa"/>
            <w:vAlign w:val="center"/>
          </w:tcPr>
          <w:p w14:paraId="06BBD7B9" w14:textId="77777777" w:rsidR="00212534" w:rsidRPr="00411DF5" w:rsidRDefault="00212534" w:rsidP="00411DF5">
            <w:pPr>
              <w:tabs>
                <w:tab w:val="left" w:leader="dot" w:pos="12474"/>
              </w:tabs>
              <w:spacing w:after="0" w:line="240" w:lineRule="auto"/>
              <w:jc w:val="center"/>
              <w:rPr>
                <w:rFonts w:ascii="Times New Roman" w:hAnsi="Times New Roman"/>
                <w:bCs/>
              </w:rPr>
            </w:pPr>
          </w:p>
        </w:tc>
      </w:tr>
      <w:tr w:rsidR="00D80E35" w:rsidRPr="00411DF5" w14:paraId="2F148FD0" w14:textId="77777777" w:rsidTr="00411DF5">
        <w:trPr>
          <w:trHeight w:val="345"/>
        </w:trPr>
        <w:tc>
          <w:tcPr>
            <w:tcW w:w="7938" w:type="dxa"/>
            <w:vAlign w:val="center"/>
          </w:tcPr>
          <w:p w14:paraId="5B093FBE" w14:textId="77777777" w:rsidR="00212534" w:rsidRPr="00411DF5" w:rsidRDefault="00212534" w:rsidP="00411DF5">
            <w:pPr>
              <w:tabs>
                <w:tab w:val="left" w:leader="dot" w:pos="12474"/>
              </w:tabs>
              <w:spacing w:after="0" w:line="240" w:lineRule="auto"/>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Hội</w:t>
            </w:r>
            <w:proofErr w:type="spellEnd"/>
            <w:r w:rsidRPr="00411DF5">
              <w:rPr>
                <w:rFonts w:ascii="Times New Roman" w:hAnsi="Times New Roman"/>
                <w:bCs/>
              </w:rPr>
              <w:t xml:space="preserve"> </w:t>
            </w:r>
            <w:proofErr w:type="spellStart"/>
            <w:r w:rsidRPr="00411DF5">
              <w:rPr>
                <w:rFonts w:ascii="Times New Roman" w:hAnsi="Times New Roman"/>
                <w:bCs/>
              </w:rPr>
              <w:t>chợ</w:t>
            </w:r>
            <w:proofErr w:type="spellEnd"/>
            <w:r w:rsidRPr="00411DF5">
              <w:rPr>
                <w:rFonts w:ascii="Times New Roman" w:hAnsi="Times New Roman"/>
                <w:bCs/>
              </w:rPr>
              <w:t xml:space="preserve"> </w:t>
            </w:r>
            <w:proofErr w:type="spellStart"/>
            <w:r w:rsidRPr="00411DF5">
              <w:rPr>
                <w:rFonts w:ascii="Times New Roman" w:hAnsi="Times New Roman"/>
                <w:bCs/>
              </w:rPr>
              <w:t>triển</w:t>
            </w:r>
            <w:proofErr w:type="spellEnd"/>
            <w:r w:rsidRPr="00411DF5">
              <w:rPr>
                <w:rFonts w:ascii="Times New Roman" w:hAnsi="Times New Roman"/>
                <w:bCs/>
              </w:rPr>
              <w:t xml:space="preserve"> </w:t>
            </w:r>
            <w:proofErr w:type="spellStart"/>
            <w:r w:rsidRPr="00411DF5">
              <w:rPr>
                <w:rFonts w:ascii="Times New Roman" w:hAnsi="Times New Roman"/>
                <w:bCs/>
              </w:rPr>
              <w:t>lãm</w:t>
            </w:r>
            <w:proofErr w:type="spellEnd"/>
          </w:p>
        </w:tc>
        <w:tc>
          <w:tcPr>
            <w:tcW w:w="2268" w:type="dxa"/>
            <w:vAlign w:val="center"/>
          </w:tcPr>
          <w:p w14:paraId="0CDF4141" w14:textId="77777777" w:rsidR="00212534" w:rsidRPr="00411DF5" w:rsidRDefault="00212534" w:rsidP="00411DF5">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559" w:type="dxa"/>
            <w:vAlign w:val="center"/>
          </w:tcPr>
          <w:p w14:paraId="6BD71D4C" w14:textId="38C284DC" w:rsidR="00212534" w:rsidRPr="00411DF5" w:rsidRDefault="00212534"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63</w:t>
            </w:r>
          </w:p>
        </w:tc>
        <w:tc>
          <w:tcPr>
            <w:tcW w:w="2268" w:type="dxa"/>
            <w:vAlign w:val="center"/>
          </w:tcPr>
          <w:p w14:paraId="368BDFC6" w14:textId="77777777" w:rsidR="00212534" w:rsidRPr="00411DF5" w:rsidRDefault="00212534" w:rsidP="00411DF5">
            <w:pPr>
              <w:tabs>
                <w:tab w:val="left" w:leader="dot" w:pos="12474"/>
              </w:tabs>
              <w:spacing w:after="0" w:line="240" w:lineRule="auto"/>
              <w:jc w:val="center"/>
              <w:rPr>
                <w:rFonts w:ascii="Times New Roman" w:hAnsi="Times New Roman"/>
                <w:bCs/>
              </w:rPr>
            </w:pPr>
          </w:p>
        </w:tc>
      </w:tr>
      <w:tr w:rsidR="00D80E35" w:rsidRPr="00411DF5" w14:paraId="1841D0AB" w14:textId="77777777" w:rsidTr="00411DF5">
        <w:trPr>
          <w:trHeight w:val="345"/>
        </w:trPr>
        <w:tc>
          <w:tcPr>
            <w:tcW w:w="7938" w:type="dxa"/>
            <w:vAlign w:val="center"/>
          </w:tcPr>
          <w:p w14:paraId="42DDF315" w14:textId="77777777" w:rsidR="00212534" w:rsidRPr="00411DF5" w:rsidRDefault="00212534" w:rsidP="00411DF5">
            <w:pPr>
              <w:tabs>
                <w:tab w:val="left" w:leader="dot" w:pos="12474"/>
              </w:tabs>
              <w:spacing w:after="0" w:line="240" w:lineRule="auto"/>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Sàn</w:t>
            </w:r>
            <w:proofErr w:type="spellEnd"/>
            <w:r w:rsidRPr="00411DF5">
              <w:rPr>
                <w:rFonts w:ascii="Times New Roman" w:hAnsi="Times New Roman"/>
                <w:bCs/>
              </w:rPr>
              <w:t xml:space="preserve"> </w:t>
            </w:r>
            <w:proofErr w:type="spellStart"/>
            <w:r w:rsidRPr="00411DF5">
              <w:rPr>
                <w:rFonts w:ascii="Times New Roman" w:hAnsi="Times New Roman"/>
                <w:bCs/>
              </w:rPr>
              <w:t>giao</w:t>
            </w:r>
            <w:proofErr w:type="spellEnd"/>
            <w:r w:rsidRPr="00411DF5">
              <w:rPr>
                <w:rFonts w:ascii="Times New Roman" w:hAnsi="Times New Roman"/>
                <w:bCs/>
              </w:rPr>
              <w:t xml:space="preserve"> </w:t>
            </w:r>
            <w:proofErr w:type="spellStart"/>
            <w:r w:rsidRPr="00411DF5">
              <w:rPr>
                <w:rFonts w:ascii="Times New Roman" w:hAnsi="Times New Roman"/>
                <w:bCs/>
              </w:rPr>
              <w:t>dịch</w:t>
            </w:r>
            <w:proofErr w:type="spellEnd"/>
            <w:r w:rsidRPr="00411DF5">
              <w:rPr>
                <w:rFonts w:ascii="Times New Roman" w:hAnsi="Times New Roman"/>
                <w:bCs/>
              </w:rPr>
              <w:t xml:space="preserve"> </w:t>
            </w:r>
            <w:proofErr w:type="spellStart"/>
            <w:r w:rsidRPr="00411DF5">
              <w:rPr>
                <w:rFonts w:ascii="Times New Roman" w:hAnsi="Times New Roman"/>
                <w:bCs/>
              </w:rPr>
              <w:t>công</w:t>
            </w:r>
            <w:proofErr w:type="spellEnd"/>
            <w:r w:rsidRPr="00411DF5">
              <w:rPr>
                <w:rFonts w:ascii="Times New Roman" w:hAnsi="Times New Roman"/>
                <w:bCs/>
              </w:rPr>
              <w:t xml:space="preserve"> </w:t>
            </w:r>
            <w:proofErr w:type="spellStart"/>
            <w:r w:rsidRPr="00411DF5">
              <w:rPr>
                <w:rFonts w:ascii="Times New Roman" w:hAnsi="Times New Roman"/>
                <w:bCs/>
              </w:rPr>
              <w:t>nghệ</w:t>
            </w:r>
            <w:proofErr w:type="spellEnd"/>
          </w:p>
        </w:tc>
        <w:tc>
          <w:tcPr>
            <w:tcW w:w="2268" w:type="dxa"/>
            <w:vAlign w:val="center"/>
          </w:tcPr>
          <w:p w14:paraId="57C34245" w14:textId="77777777" w:rsidR="00212534" w:rsidRPr="00411DF5" w:rsidRDefault="00212534" w:rsidP="00411DF5">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559" w:type="dxa"/>
            <w:vAlign w:val="center"/>
          </w:tcPr>
          <w:p w14:paraId="78D24281" w14:textId="7C13F0CD" w:rsidR="00212534" w:rsidRPr="00411DF5" w:rsidRDefault="00212534"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64</w:t>
            </w:r>
          </w:p>
        </w:tc>
        <w:tc>
          <w:tcPr>
            <w:tcW w:w="2268" w:type="dxa"/>
            <w:vAlign w:val="center"/>
          </w:tcPr>
          <w:p w14:paraId="354E4F37" w14:textId="77777777" w:rsidR="00212534" w:rsidRPr="00411DF5" w:rsidRDefault="00212534" w:rsidP="00411DF5">
            <w:pPr>
              <w:tabs>
                <w:tab w:val="left" w:leader="dot" w:pos="12474"/>
              </w:tabs>
              <w:spacing w:after="0" w:line="240" w:lineRule="auto"/>
              <w:jc w:val="center"/>
              <w:rPr>
                <w:rFonts w:ascii="Times New Roman" w:hAnsi="Times New Roman"/>
                <w:bCs/>
              </w:rPr>
            </w:pPr>
          </w:p>
        </w:tc>
      </w:tr>
      <w:tr w:rsidR="00D80E35" w:rsidRPr="00411DF5" w14:paraId="5F2113DC" w14:textId="77777777" w:rsidTr="00411DF5">
        <w:trPr>
          <w:trHeight w:val="345"/>
        </w:trPr>
        <w:tc>
          <w:tcPr>
            <w:tcW w:w="7938" w:type="dxa"/>
            <w:vAlign w:val="center"/>
          </w:tcPr>
          <w:p w14:paraId="2FEEE1E0" w14:textId="77777777" w:rsidR="00212534" w:rsidRPr="00411DF5" w:rsidRDefault="00212534" w:rsidP="00411DF5">
            <w:pPr>
              <w:tabs>
                <w:tab w:val="left" w:leader="dot" w:pos="12474"/>
              </w:tabs>
              <w:spacing w:after="0" w:line="240" w:lineRule="auto"/>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Cơ</w:t>
            </w:r>
            <w:proofErr w:type="spellEnd"/>
            <w:r w:rsidRPr="00411DF5">
              <w:rPr>
                <w:rFonts w:ascii="Times New Roman" w:hAnsi="Times New Roman"/>
                <w:bCs/>
              </w:rPr>
              <w:t xml:space="preserve"> </w:t>
            </w:r>
            <w:proofErr w:type="spellStart"/>
            <w:r w:rsidRPr="00411DF5">
              <w:rPr>
                <w:rFonts w:ascii="Times New Roman" w:hAnsi="Times New Roman"/>
                <w:bCs/>
              </w:rPr>
              <w:t>sở</w:t>
            </w:r>
            <w:proofErr w:type="spellEnd"/>
            <w:r w:rsidRPr="00411DF5">
              <w:rPr>
                <w:rFonts w:ascii="Times New Roman" w:hAnsi="Times New Roman"/>
                <w:bCs/>
              </w:rPr>
              <w:t xml:space="preserve"> </w:t>
            </w:r>
            <w:proofErr w:type="spellStart"/>
            <w:r w:rsidRPr="00411DF5">
              <w:rPr>
                <w:rFonts w:ascii="Times New Roman" w:hAnsi="Times New Roman"/>
                <w:bCs/>
              </w:rPr>
              <w:t>dữ</w:t>
            </w:r>
            <w:proofErr w:type="spellEnd"/>
            <w:r w:rsidRPr="00411DF5">
              <w:rPr>
                <w:rFonts w:ascii="Times New Roman" w:hAnsi="Times New Roman"/>
                <w:bCs/>
              </w:rPr>
              <w:t xml:space="preserve"> </w:t>
            </w:r>
            <w:proofErr w:type="spellStart"/>
            <w:r w:rsidRPr="00411DF5">
              <w:rPr>
                <w:rFonts w:ascii="Times New Roman" w:hAnsi="Times New Roman"/>
                <w:bCs/>
              </w:rPr>
              <w:t>liệu</w:t>
            </w:r>
            <w:proofErr w:type="spellEnd"/>
            <w:r w:rsidRPr="00411DF5">
              <w:rPr>
                <w:rFonts w:ascii="Times New Roman" w:hAnsi="Times New Roman"/>
                <w:bCs/>
              </w:rPr>
              <w:t xml:space="preserve"> </w:t>
            </w:r>
            <w:proofErr w:type="spellStart"/>
            <w:r w:rsidRPr="00411DF5">
              <w:rPr>
                <w:rFonts w:ascii="Times New Roman" w:hAnsi="Times New Roman"/>
                <w:bCs/>
              </w:rPr>
              <w:t>trực</w:t>
            </w:r>
            <w:proofErr w:type="spellEnd"/>
            <w:r w:rsidRPr="00411DF5">
              <w:rPr>
                <w:rFonts w:ascii="Times New Roman" w:hAnsi="Times New Roman"/>
                <w:bCs/>
              </w:rPr>
              <w:t xml:space="preserve"> </w:t>
            </w:r>
            <w:proofErr w:type="spellStart"/>
            <w:r w:rsidRPr="00411DF5">
              <w:rPr>
                <w:rFonts w:ascii="Times New Roman" w:hAnsi="Times New Roman"/>
                <w:bCs/>
              </w:rPr>
              <w:t>tuyến</w:t>
            </w:r>
            <w:proofErr w:type="spellEnd"/>
          </w:p>
        </w:tc>
        <w:tc>
          <w:tcPr>
            <w:tcW w:w="2268" w:type="dxa"/>
            <w:vAlign w:val="center"/>
          </w:tcPr>
          <w:p w14:paraId="7A5C193A" w14:textId="77777777" w:rsidR="00212534" w:rsidRPr="00411DF5" w:rsidRDefault="00212534" w:rsidP="00411DF5">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559" w:type="dxa"/>
            <w:vAlign w:val="center"/>
          </w:tcPr>
          <w:p w14:paraId="3A40B185" w14:textId="595FF16F" w:rsidR="00212534" w:rsidRPr="00411DF5" w:rsidRDefault="00212534"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65</w:t>
            </w:r>
          </w:p>
        </w:tc>
        <w:tc>
          <w:tcPr>
            <w:tcW w:w="2268" w:type="dxa"/>
            <w:vAlign w:val="center"/>
          </w:tcPr>
          <w:p w14:paraId="5EE70113" w14:textId="77777777" w:rsidR="00212534" w:rsidRPr="00411DF5" w:rsidRDefault="00212534" w:rsidP="00411DF5">
            <w:pPr>
              <w:tabs>
                <w:tab w:val="left" w:leader="dot" w:pos="12474"/>
              </w:tabs>
              <w:spacing w:after="0" w:line="240" w:lineRule="auto"/>
              <w:jc w:val="center"/>
              <w:rPr>
                <w:rFonts w:ascii="Times New Roman" w:hAnsi="Times New Roman"/>
                <w:bCs/>
              </w:rPr>
            </w:pPr>
          </w:p>
        </w:tc>
      </w:tr>
      <w:tr w:rsidR="00D80E35" w:rsidRPr="00411DF5" w14:paraId="35A36FC2" w14:textId="77777777" w:rsidTr="00411DF5">
        <w:trPr>
          <w:trHeight w:val="345"/>
        </w:trPr>
        <w:tc>
          <w:tcPr>
            <w:tcW w:w="7938" w:type="dxa"/>
            <w:vAlign w:val="center"/>
          </w:tcPr>
          <w:p w14:paraId="1303D696" w14:textId="77777777" w:rsidR="00212534" w:rsidRPr="00411DF5" w:rsidRDefault="00212534" w:rsidP="00411DF5">
            <w:pPr>
              <w:tabs>
                <w:tab w:val="left" w:leader="dot" w:pos="12474"/>
              </w:tabs>
              <w:spacing w:after="0" w:line="240" w:lineRule="auto"/>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Ấn</w:t>
            </w:r>
            <w:proofErr w:type="spellEnd"/>
            <w:r w:rsidRPr="00411DF5">
              <w:rPr>
                <w:rFonts w:ascii="Times New Roman" w:hAnsi="Times New Roman"/>
                <w:bCs/>
              </w:rPr>
              <w:t xml:space="preserve"> </w:t>
            </w:r>
            <w:proofErr w:type="spellStart"/>
            <w:r w:rsidRPr="00411DF5">
              <w:rPr>
                <w:rFonts w:ascii="Times New Roman" w:hAnsi="Times New Roman"/>
                <w:bCs/>
              </w:rPr>
              <w:t>phẩm</w:t>
            </w:r>
            <w:proofErr w:type="spellEnd"/>
            <w:r w:rsidRPr="00411DF5">
              <w:rPr>
                <w:rFonts w:ascii="Times New Roman" w:hAnsi="Times New Roman"/>
                <w:bCs/>
              </w:rPr>
              <w:t xml:space="preserve"> </w:t>
            </w:r>
            <w:proofErr w:type="spellStart"/>
            <w:r w:rsidRPr="00411DF5">
              <w:rPr>
                <w:rFonts w:ascii="Times New Roman" w:hAnsi="Times New Roman"/>
                <w:bCs/>
              </w:rPr>
              <w:t>thông</w:t>
            </w:r>
            <w:proofErr w:type="spellEnd"/>
            <w:r w:rsidRPr="00411DF5">
              <w:rPr>
                <w:rFonts w:ascii="Times New Roman" w:hAnsi="Times New Roman"/>
                <w:bCs/>
              </w:rPr>
              <w:t xml:space="preserve"> tin, </w:t>
            </w:r>
            <w:proofErr w:type="spellStart"/>
            <w:r w:rsidRPr="00411DF5">
              <w:rPr>
                <w:rFonts w:ascii="Times New Roman" w:hAnsi="Times New Roman"/>
                <w:bCs/>
              </w:rPr>
              <w:t>bản</w:t>
            </w:r>
            <w:proofErr w:type="spellEnd"/>
            <w:r w:rsidRPr="00411DF5">
              <w:rPr>
                <w:rFonts w:ascii="Times New Roman" w:hAnsi="Times New Roman"/>
                <w:bCs/>
              </w:rPr>
              <w:t xml:space="preserve"> tin, catalogue</w:t>
            </w:r>
          </w:p>
        </w:tc>
        <w:tc>
          <w:tcPr>
            <w:tcW w:w="2268" w:type="dxa"/>
            <w:vAlign w:val="center"/>
          </w:tcPr>
          <w:p w14:paraId="154BEF0B" w14:textId="77777777" w:rsidR="00212534" w:rsidRPr="00411DF5" w:rsidRDefault="00212534" w:rsidP="00411DF5">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559" w:type="dxa"/>
            <w:vAlign w:val="center"/>
          </w:tcPr>
          <w:p w14:paraId="1D1E3577" w14:textId="23F71DB7" w:rsidR="00212534" w:rsidRPr="00411DF5" w:rsidRDefault="00212534" w:rsidP="00411DF5">
            <w:pPr>
              <w:tabs>
                <w:tab w:val="left" w:leader="dot" w:pos="12474"/>
              </w:tabs>
              <w:spacing w:after="0" w:line="240" w:lineRule="auto"/>
              <w:jc w:val="center"/>
              <w:rPr>
                <w:rFonts w:ascii="Times New Roman" w:hAnsi="Times New Roman"/>
                <w:bCs/>
              </w:rPr>
            </w:pPr>
            <w:r w:rsidRPr="00411DF5">
              <w:rPr>
                <w:rFonts w:ascii="Times New Roman" w:hAnsi="Times New Roman"/>
                <w:bCs/>
              </w:rPr>
              <w:t>66</w:t>
            </w:r>
          </w:p>
        </w:tc>
        <w:tc>
          <w:tcPr>
            <w:tcW w:w="2268" w:type="dxa"/>
            <w:vAlign w:val="center"/>
          </w:tcPr>
          <w:p w14:paraId="2AF5E01D" w14:textId="77777777" w:rsidR="00212534" w:rsidRPr="00411DF5" w:rsidRDefault="00212534" w:rsidP="00411DF5">
            <w:pPr>
              <w:tabs>
                <w:tab w:val="left" w:leader="dot" w:pos="12474"/>
              </w:tabs>
              <w:spacing w:after="0" w:line="240" w:lineRule="auto"/>
              <w:jc w:val="center"/>
              <w:rPr>
                <w:rFonts w:ascii="Times New Roman" w:hAnsi="Times New Roman"/>
                <w:bCs/>
              </w:rPr>
            </w:pPr>
          </w:p>
        </w:tc>
      </w:tr>
    </w:tbl>
    <w:tbl>
      <w:tblPr>
        <w:tblW w:w="12759" w:type="dxa"/>
        <w:tblInd w:w="562" w:type="dxa"/>
        <w:tblLook w:val="01E0" w:firstRow="1" w:lastRow="1" w:firstColumn="1" w:lastColumn="1" w:noHBand="0" w:noVBand="0"/>
      </w:tblPr>
      <w:tblGrid>
        <w:gridCol w:w="5390"/>
        <w:gridCol w:w="2267"/>
        <w:gridCol w:w="5102"/>
      </w:tblGrid>
      <w:tr w:rsidR="002539D4" w:rsidRPr="00411DF5" w14:paraId="39241C34" w14:textId="77777777" w:rsidTr="00411DF5">
        <w:tc>
          <w:tcPr>
            <w:tcW w:w="5390" w:type="dxa"/>
          </w:tcPr>
          <w:p w14:paraId="5A033A4B" w14:textId="77777777" w:rsidR="009A242E" w:rsidRPr="00411DF5" w:rsidRDefault="009A242E" w:rsidP="00411DF5">
            <w:pPr>
              <w:spacing w:after="0" w:line="240" w:lineRule="auto"/>
              <w:jc w:val="center"/>
              <w:rPr>
                <w:rFonts w:ascii="Times New Roman" w:eastAsia="Times New Roman" w:hAnsi="Times New Roman"/>
                <w:b/>
                <w:sz w:val="24"/>
                <w:szCs w:val="24"/>
              </w:rPr>
            </w:pPr>
          </w:p>
          <w:p w14:paraId="44AB57BE" w14:textId="77777777" w:rsidR="00833845" w:rsidRDefault="00833845" w:rsidP="00411DF5">
            <w:pPr>
              <w:spacing w:after="0" w:line="240" w:lineRule="auto"/>
              <w:jc w:val="center"/>
              <w:rPr>
                <w:rFonts w:ascii="Times New Roman" w:eastAsia="Times New Roman" w:hAnsi="Times New Roman"/>
                <w:b/>
                <w:sz w:val="24"/>
                <w:szCs w:val="24"/>
              </w:rPr>
            </w:pPr>
          </w:p>
          <w:p w14:paraId="48E040C3" w14:textId="6C70F672" w:rsidR="009A242E" w:rsidRPr="00411DF5" w:rsidRDefault="009A242E" w:rsidP="00411DF5">
            <w:pPr>
              <w:spacing w:after="0" w:line="240" w:lineRule="auto"/>
              <w:jc w:val="center"/>
              <w:rPr>
                <w:rFonts w:ascii="Times New Roman" w:eastAsia="Times New Roman" w:hAnsi="Times New Roman"/>
                <w:b/>
                <w:sz w:val="24"/>
                <w:szCs w:val="24"/>
              </w:rPr>
            </w:pPr>
            <w:proofErr w:type="spellStart"/>
            <w:r w:rsidRPr="00411DF5">
              <w:rPr>
                <w:rFonts w:ascii="Times New Roman" w:eastAsia="Times New Roman" w:hAnsi="Times New Roman"/>
                <w:b/>
                <w:sz w:val="24"/>
                <w:szCs w:val="24"/>
              </w:rPr>
              <w:t>Người</w:t>
            </w:r>
            <w:proofErr w:type="spellEnd"/>
            <w:r w:rsidRPr="00411DF5">
              <w:rPr>
                <w:rFonts w:ascii="Times New Roman" w:eastAsia="Times New Roman" w:hAnsi="Times New Roman"/>
                <w:b/>
                <w:sz w:val="24"/>
                <w:szCs w:val="24"/>
              </w:rPr>
              <w:t xml:space="preserve"> </w:t>
            </w:r>
            <w:proofErr w:type="spellStart"/>
            <w:r w:rsidRPr="00411DF5">
              <w:rPr>
                <w:rFonts w:ascii="Times New Roman" w:eastAsia="Times New Roman" w:hAnsi="Times New Roman"/>
                <w:b/>
                <w:sz w:val="24"/>
                <w:szCs w:val="24"/>
              </w:rPr>
              <w:t>lập</w:t>
            </w:r>
            <w:proofErr w:type="spellEnd"/>
            <w:r w:rsidRPr="00411DF5">
              <w:rPr>
                <w:rFonts w:ascii="Times New Roman" w:eastAsia="Times New Roman" w:hAnsi="Times New Roman"/>
                <w:b/>
                <w:sz w:val="24"/>
                <w:szCs w:val="24"/>
              </w:rPr>
              <w:t xml:space="preserve"> </w:t>
            </w:r>
            <w:proofErr w:type="spellStart"/>
            <w:r w:rsidRPr="00411DF5">
              <w:rPr>
                <w:rFonts w:ascii="Times New Roman" w:eastAsia="Times New Roman" w:hAnsi="Times New Roman"/>
                <w:b/>
                <w:sz w:val="24"/>
                <w:szCs w:val="24"/>
              </w:rPr>
              <w:t>biểu</w:t>
            </w:r>
            <w:proofErr w:type="spellEnd"/>
          </w:p>
          <w:p w14:paraId="5E2159CC" w14:textId="77777777" w:rsidR="009A242E" w:rsidRPr="00411DF5" w:rsidRDefault="009A242E" w:rsidP="00411DF5">
            <w:pPr>
              <w:spacing w:after="0" w:line="240" w:lineRule="auto"/>
              <w:jc w:val="center"/>
              <w:rPr>
                <w:rFonts w:ascii="Times New Roman" w:eastAsia="Times New Roman" w:hAnsi="Times New Roman"/>
                <w:sz w:val="24"/>
                <w:szCs w:val="24"/>
                <w:lang w:eastAsia="zh-CN"/>
              </w:rPr>
            </w:pPr>
            <w:r w:rsidRPr="00411DF5">
              <w:rPr>
                <w:rFonts w:ascii="Times New Roman" w:eastAsia="Times New Roman" w:hAnsi="Times New Roman"/>
                <w:i/>
                <w:sz w:val="24"/>
                <w:szCs w:val="24"/>
              </w:rPr>
              <w:t>(</w:t>
            </w:r>
            <w:proofErr w:type="spellStart"/>
            <w:r w:rsidRPr="00411DF5">
              <w:rPr>
                <w:rFonts w:ascii="Times New Roman" w:eastAsia="Times New Roman" w:hAnsi="Times New Roman"/>
                <w:i/>
                <w:sz w:val="24"/>
                <w:szCs w:val="24"/>
              </w:rPr>
              <w:t>Ký</w:t>
            </w:r>
            <w:proofErr w:type="spellEnd"/>
            <w:r w:rsidRPr="00411DF5">
              <w:rPr>
                <w:rFonts w:ascii="Times New Roman" w:eastAsia="Times New Roman" w:hAnsi="Times New Roman"/>
                <w:i/>
                <w:sz w:val="24"/>
                <w:szCs w:val="24"/>
              </w:rPr>
              <w:t xml:space="preserve">, </w:t>
            </w:r>
            <w:proofErr w:type="spellStart"/>
            <w:r w:rsidRPr="00411DF5">
              <w:rPr>
                <w:rFonts w:ascii="Times New Roman" w:eastAsia="Times New Roman" w:hAnsi="Times New Roman"/>
                <w:i/>
                <w:sz w:val="24"/>
                <w:szCs w:val="24"/>
              </w:rPr>
              <w:t>ghi</w:t>
            </w:r>
            <w:proofErr w:type="spellEnd"/>
            <w:r w:rsidRPr="00411DF5">
              <w:rPr>
                <w:rFonts w:ascii="Times New Roman" w:eastAsia="Times New Roman" w:hAnsi="Times New Roman"/>
                <w:i/>
                <w:sz w:val="24"/>
                <w:szCs w:val="24"/>
              </w:rPr>
              <w:t xml:space="preserve"> </w:t>
            </w:r>
            <w:proofErr w:type="spellStart"/>
            <w:r w:rsidRPr="00411DF5">
              <w:rPr>
                <w:rFonts w:ascii="Times New Roman" w:eastAsia="Times New Roman" w:hAnsi="Times New Roman"/>
                <w:i/>
                <w:sz w:val="24"/>
                <w:szCs w:val="24"/>
              </w:rPr>
              <w:t>rõ</w:t>
            </w:r>
            <w:proofErr w:type="spellEnd"/>
            <w:r w:rsidRPr="00411DF5">
              <w:rPr>
                <w:rFonts w:ascii="Times New Roman" w:eastAsia="Times New Roman" w:hAnsi="Times New Roman"/>
                <w:i/>
                <w:sz w:val="24"/>
                <w:szCs w:val="24"/>
              </w:rPr>
              <w:t xml:space="preserve"> </w:t>
            </w:r>
            <w:proofErr w:type="spellStart"/>
            <w:r w:rsidRPr="00411DF5">
              <w:rPr>
                <w:rFonts w:ascii="Times New Roman" w:eastAsia="Times New Roman" w:hAnsi="Times New Roman"/>
                <w:i/>
                <w:sz w:val="24"/>
                <w:szCs w:val="24"/>
              </w:rPr>
              <w:t>họ</w:t>
            </w:r>
            <w:proofErr w:type="spellEnd"/>
            <w:r w:rsidRPr="00411DF5">
              <w:rPr>
                <w:rFonts w:ascii="Times New Roman" w:eastAsia="Times New Roman" w:hAnsi="Times New Roman"/>
                <w:i/>
                <w:sz w:val="24"/>
                <w:szCs w:val="24"/>
              </w:rPr>
              <w:t xml:space="preserve"> </w:t>
            </w:r>
            <w:proofErr w:type="spellStart"/>
            <w:r w:rsidRPr="00411DF5">
              <w:rPr>
                <w:rFonts w:ascii="Times New Roman" w:eastAsia="Times New Roman" w:hAnsi="Times New Roman"/>
                <w:i/>
                <w:sz w:val="24"/>
                <w:szCs w:val="24"/>
              </w:rPr>
              <w:t>tên</w:t>
            </w:r>
            <w:proofErr w:type="spellEnd"/>
            <w:r w:rsidRPr="00411DF5">
              <w:rPr>
                <w:rFonts w:ascii="Times New Roman" w:eastAsia="Times New Roman" w:hAnsi="Times New Roman"/>
                <w:i/>
                <w:sz w:val="24"/>
                <w:szCs w:val="24"/>
              </w:rPr>
              <w:t>)</w:t>
            </w:r>
          </w:p>
        </w:tc>
        <w:tc>
          <w:tcPr>
            <w:tcW w:w="2267" w:type="dxa"/>
          </w:tcPr>
          <w:p w14:paraId="407EC299" w14:textId="77777777" w:rsidR="009A242E" w:rsidRPr="00411DF5" w:rsidRDefault="009A242E" w:rsidP="00411DF5">
            <w:pPr>
              <w:spacing w:after="0" w:line="240" w:lineRule="auto"/>
              <w:jc w:val="center"/>
              <w:rPr>
                <w:rFonts w:ascii="Times New Roman" w:eastAsia="Times New Roman" w:hAnsi="Times New Roman"/>
                <w:bCs/>
                <w:i/>
                <w:sz w:val="24"/>
                <w:szCs w:val="24"/>
              </w:rPr>
            </w:pPr>
          </w:p>
        </w:tc>
        <w:tc>
          <w:tcPr>
            <w:tcW w:w="5102" w:type="dxa"/>
          </w:tcPr>
          <w:p w14:paraId="63627692" w14:textId="77777777" w:rsidR="00833845" w:rsidRDefault="00833845" w:rsidP="00411DF5">
            <w:pPr>
              <w:spacing w:after="0" w:line="240" w:lineRule="auto"/>
              <w:jc w:val="center"/>
              <w:rPr>
                <w:rFonts w:ascii="Times New Roman" w:eastAsia="Times New Roman" w:hAnsi="Times New Roman"/>
                <w:i/>
                <w:sz w:val="24"/>
                <w:szCs w:val="24"/>
              </w:rPr>
            </w:pPr>
          </w:p>
          <w:p w14:paraId="59FC391A" w14:textId="73DC3ECF" w:rsidR="009A242E" w:rsidRPr="00411DF5" w:rsidRDefault="009C4146" w:rsidP="00411DF5">
            <w:pPr>
              <w:spacing w:after="0" w:line="240" w:lineRule="auto"/>
              <w:jc w:val="center"/>
              <w:rPr>
                <w:rFonts w:ascii="Times New Roman" w:eastAsia="Times New Roman" w:hAnsi="Times New Roman"/>
                <w:bCs/>
                <w:i/>
                <w:sz w:val="24"/>
                <w:szCs w:val="24"/>
              </w:rPr>
            </w:pPr>
            <w:r w:rsidRPr="00411DF5">
              <w:rPr>
                <w:rFonts w:ascii="Times New Roman" w:eastAsia="Times New Roman" w:hAnsi="Times New Roman"/>
                <w:i/>
                <w:sz w:val="24"/>
                <w:szCs w:val="24"/>
              </w:rPr>
              <w:t xml:space="preserve">………, </w:t>
            </w:r>
            <w:proofErr w:type="spellStart"/>
            <w:r w:rsidRPr="00411DF5">
              <w:rPr>
                <w:rFonts w:ascii="Times New Roman" w:eastAsia="Times New Roman" w:hAnsi="Times New Roman"/>
                <w:i/>
                <w:sz w:val="24"/>
                <w:szCs w:val="24"/>
              </w:rPr>
              <w:t>ngày</w:t>
            </w:r>
            <w:proofErr w:type="spellEnd"/>
            <w:r w:rsidRPr="00411DF5">
              <w:rPr>
                <w:rFonts w:ascii="Times New Roman" w:eastAsia="Times New Roman" w:hAnsi="Times New Roman"/>
                <w:i/>
                <w:sz w:val="24"/>
                <w:szCs w:val="24"/>
              </w:rPr>
              <w:t>……</w:t>
            </w:r>
            <w:proofErr w:type="spellStart"/>
            <w:r w:rsidRPr="00411DF5">
              <w:rPr>
                <w:rFonts w:ascii="Times New Roman" w:eastAsia="Times New Roman" w:hAnsi="Times New Roman"/>
                <w:i/>
                <w:sz w:val="24"/>
                <w:szCs w:val="24"/>
              </w:rPr>
              <w:t>tháng</w:t>
            </w:r>
            <w:proofErr w:type="spellEnd"/>
            <w:r w:rsidRPr="00411DF5">
              <w:rPr>
                <w:rFonts w:ascii="Times New Roman" w:eastAsia="Times New Roman" w:hAnsi="Times New Roman"/>
                <w:i/>
                <w:sz w:val="24"/>
                <w:szCs w:val="24"/>
              </w:rPr>
              <w:t>……</w:t>
            </w:r>
            <w:proofErr w:type="spellStart"/>
            <w:r w:rsidRPr="00411DF5">
              <w:rPr>
                <w:rFonts w:ascii="Times New Roman" w:eastAsia="Times New Roman" w:hAnsi="Times New Roman"/>
                <w:i/>
                <w:sz w:val="24"/>
                <w:szCs w:val="24"/>
              </w:rPr>
              <w:t>năm</w:t>
            </w:r>
            <w:proofErr w:type="spellEnd"/>
            <w:r w:rsidRPr="00411DF5">
              <w:rPr>
                <w:rFonts w:ascii="Times New Roman" w:eastAsia="Times New Roman" w:hAnsi="Times New Roman"/>
                <w:i/>
                <w:sz w:val="24"/>
                <w:szCs w:val="24"/>
              </w:rPr>
              <w:t xml:space="preserve"> ……</w:t>
            </w:r>
          </w:p>
          <w:p w14:paraId="3C278C43" w14:textId="77777777" w:rsidR="009A242E" w:rsidRPr="00411DF5" w:rsidRDefault="009A242E" w:rsidP="00411DF5">
            <w:pPr>
              <w:spacing w:after="0" w:line="240" w:lineRule="auto"/>
              <w:jc w:val="center"/>
              <w:rPr>
                <w:rFonts w:ascii="Times New Roman" w:eastAsia="Times New Roman" w:hAnsi="Times New Roman"/>
                <w:b/>
                <w:sz w:val="24"/>
                <w:szCs w:val="24"/>
              </w:rPr>
            </w:pPr>
            <w:proofErr w:type="spellStart"/>
            <w:r w:rsidRPr="00411DF5">
              <w:rPr>
                <w:rFonts w:ascii="Times New Roman" w:eastAsia="Times New Roman" w:hAnsi="Times New Roman"/>
                <w:b/>
                <w:sz w:val="24"/>
                <w:szCs w:val="24"/>
              </w:rPr>
              <w:t>Thủ</w:t>
            </w:r>
            <w:proofErr w:type="spellEnd"/>
            <w:r w:rsidRPr="00411DF5">
              <w:rPr>
                <w:rFonts w:ascii="Times New Roman" w:eastAsia="Times New Roman" w:hAnsi="Times New Roman"/>
                <w:b/>
                <w:sz w:val="24"/>
                <w:szCs w:val="24"/>
              </w:rPr>
              <w:t xml:space="preserve"> </w:t>
            </w:r>
            <w:proofErr w:type="spellStart"/>
            <w:r w:rsidRPr="00411DF5">
              <w:rPr>
                <w:rFonts w:ascii="Times New Roman" w:eastAsia="Times New Roman" w:hAnsi="Times New Roman"/>
                <w:b/>
                <w:sz w:val="24"/>
                <w:szCs w:val="24"/>
              </w:rPr>
              <w:t>trưởng</w:t>
            </w:r>
            <w:proofErr w:type="spellEnd"/>
            <w:r w:rsidRPr="00411DF5">
              <w:rPr>
                <w:rFonts w:ascii="Times New Roman" w:eastAsia="Times New Roman" w:hAnsi="Times New Roman"/>
                <w:b/>
                <w:sz w:val="24"/>
                <w:szCs w:val="24"/>
              </w:rPr>
              <w:t xml:space="preserve"> </w:t>
            </w:r>
            <w:proofErr w:type="spellStart"/>
            <w:r w:rsidRPr="00411DF5">
              <w:rPr>
                <w:rFonts w:ascii="Times New Roman" w:eastAsia="Times New Roman" w:hAnsi="Times New Roman"/>
                <w:b/>
                <w:sz w:val="24"/>
                <w:szCs w:val="24"/>
              </w:rPr>
              <w:t>đơn</w:t>
            </w:r>
            <w:proofErr w:type="spellEnd"/>
            <w:r w:rsidRPr="00411DF5">
              <w:rPr>
                <w:rFonts w:ascii="Times New Roman" w:eastAsia="Times New Roman" w:hAnsi="Times New Roman"/>
                <w:b/>
                <w:sz w:val="24"/>
                <w:szCs w:val="24"/>
              </w:rPr>
              <w:t xml:space="preserve"> </w:t>
            </w:r>
            <w:proofErr w:type="spellStart"/>
            <w:r w:rsidRPr="00411DF5">
              <w:rPr>
                <w:rFonts w:ascii="Times New Roman" w:eastAsia="Times New Roman" w:hAnsi="Times New Roman"/>
                <w:b/>
                <w:sz w:val="24"/>
                <w:szCs w:val="24"/>
              </w:rPr>
              <w:t>vị</w:t>
            </w:r>
            <w:proofErr w:type="spellEnd"/>
          </w:p>
          <w:p w14:paraId="543CBCCE" w14:textId="77777777" w:rsidR="009A242E" w:rsidRPr="00411DF5" w:rsidRDefault="009A242E" w:rsidP="00411DF5">
            <w:pPr>
              <w:spacing w:after="0" w:line="240" w:lineRule="auto"/>
              <w:jc w:val="center"/>
              <w:rPr>
                <w:rFonts w:ascii="Times New Roman" w:eastAsia="Times New Roman" w:hAnsi="Times New Roman"/>
                <w:bCs/>
                <w:sz w:val="24"/>
                <w:szCs w:val="24"/>
              </w:rPr>
            </w:pPr>
            <w:r w:rsidRPr="00411DF5">
              <w:rPr>
                <w:rFonts w:ascii="Times New Roman" w:eastAsia="Times New Roman" w:hAnsi="Times New Roman"/>
                <w:bCs/>
                <w:i/>
                <w:sz w:val="24"/>
                <w:szCs w:val="24"/>
              </w:rPr>
              <w:t>(</w:t>
            </w:r>
            <w:proofErr w:type="spellStart"/>
            <w:r w:rsidRPr="00411DF5">
              <w:rPr>
                <w:rFonts w:ascii="Times New Roman" w:eastAsia="Times New Roman" w:hAnsi="Times New Roman"/>
                <w:bCs/>
                <w:i/>
                <w:sz w:val="24"/>
                <w:szCs w:val="24"/>
              </w:rPr>
              <w:t>Ký</w:t>
            </w:r>
            <w:proofErr w:type="spellEnd"/>
            <w:r w:rsidRPr="00411DF5">
              <w:rPr>
                <w:rFonts w:ascii="Times New Roman" w:eastAsia="Times New Roman" w:hAnsi="Times New Roman"/>
                <w:bCs/>
                <w:i/>
                <w:sz w:val="24"/>
                <w:szCs w:val="24"/>
              </w:rPr>
              <w:t xml:space="preserve"> </w:t>
            </w:r>
            <w:proofErr w:type="spellStart"/>
            <w:r w:rsidRPr="00411DF5">
              <w:rPr>
                <w:rFonts w:ascii="Times New Roman" w:eastAsia="Times New Roman" w:hAnsi="Times New Roman"/>
                <w:bCs/>
                <w:i/>
                <w:sz w:val="24"/>
                <w:szCs w:val="24"/>
              </w:rPr>
              <w:t>số</w:t>
            </w:r>
            <w:proofErr w:type="spellEnd"/>
            <w:r w:rsidRPr="00411DF5">
              <w:rPr>
                <w:rFonts w:ascii="Times New Roman" w:eastAsia="Times New Roman" w:hAnsi="Times New Roman"/>
                <w:bCs/>
                <w:i/>
                <w:sz w:val="24"/>
                <w:szCs w:val="24"/>
              </w:rPr>
              <w:t>)</w:t>
            </w:r>
          </w:p>
        </w:tc>
      </w:tr>
    </w:tbl>
    <w:p w14:paraId="3E4304B4" w14:textId="77777777" w:rsidR="00411DF5" w:rsidRDefault="00411DF5" w:rsidP="00411DF5">
      <w:pPr>
        <w:spacing w:after="0"/>
      </w:pPr>
      <w:r>
        <w:br w:type="page"/>
      </w:r>
    </w:p>
    <w:tbl>
      <w:tblPr>
        <w:tblW w:w="13749" w:type="dxa"/>
        <w:tblInd w:w="426" w:type="dxa"/>
        <w:tblLook w:val="04A0" w:firstRow="1" w:lastRow="0" w:firstColumn="1" w:lastColumn="0" w:noHBand="0" w:noVBand="1"/>
      </w:tblPr>
      <w:tblGrid>
        <w:gridCol w:w="5526"/>
        <w:gridCol w:w="5388"/>
        <w:gridCol w:w="2835"/>
      </w:tblGrid>
      <w:tr w:rsidR="00D80E35" w:rsidRPr="00411DF5" w14:paraId="27962EFF" w14:textId="77777777" w:rsidTr="00ED6051">
        <w:tc>
          <w:tcPr>
            <w:tcW w:w="5526" w:type="dxa"/>
          </w:tcPr>
          <w:p w14:paraId="6344B61D" w14:textId="3C26F99E" w:rsidR="00046026" w:rsidRPr="00411DF5" w:rsidRDefault="00046026" w:rsidP="00BC4915">
            <w:pPr>
              <w:spacing w:before="40" w:after="40" w:line="240" w:lineRule="auto"/>
              <w:outlineLvl w:val="1"/>
              <w:rPr>
                <w:rFonts w:ascii="Times New Roman" w:eastAsia="Arial" w:hAnsi="Times New Roman"/>
                <w:b/>
                <w:bCs/>
                <w:sz w:val="24"/>
                <w:szCs w:val="24"/>
                <w:lang w:val="vi-VN"/>
              </w:rPr>
            </w:pPr>
            <w:r w:rsidRPr="00411DF5">
              <w:rPr>
                <w:rFonts w:ascii="Times New Roman" w:hAnsi="Times New Roman"/>
                <w:sz w:val="24"/>
                <w:szCs w:val="24"/>
              </w:rPr>
              <w:lastRenderedPageBreak/>
              <w:br w:type="page"/>
            </w:r>
            <w:r w:rsidRPr="00411DF5">
              <w:rPr>
                <w:rFonts w:ascii="Times New Roman" w:eastAsia="Arial" w:hAnsi="Times New Roman"/>
                <w:b/>
                <w:sz w:val="24"/>
                <w:szCs w:val="24"/>
                <w:lang w:val="vi-VN"/>
              </w:rPr>
              <w:t xml:space="preserve">Biểu </w:t>
            </w:r>
            <w:r w:rsidRPr="00411DF5">
              <w:rPr>
                <w:rFonts w:ascii="Times New Roman" w:eastAsia="Arial" w:hAnsi="Times New Roman"/>
                <w:b/>
                <w:sz w:val="24"/>
                <w:szCs w:val="24"/>
              </w:rPr>
              <w:t>0204</w:t>
            </w:r>
            <w:r w:rsidRPr="00411DF5">
              <w:rPr>
                <w:rFonts w:ascii="Times New Roman" w:eastAsia="Arial" w:hAnsi="Times New Roman"/>
                <w:b/>
                <w:sz w:val="24"/>
                <w:szCs w:val="24"/>
                <w:lang w:val="vi-VN"/>
              </w:rPr>
              <w:t>/KHCN-</w:t>
            </w:r>
            <w:r w:rsidRPr="00411DF5">
              <w:rPr>
                <w:rFonts w:ascii="Times New Roman" w:eastAsia="Arial" w:hAnsi="Times New Roman"/>
                <w:b/>
                <w:sz w:val="24"/>
                <w:szCs w:val="24"/>
              </w:rPr>
              <w:t>ĐMST</w:t>
            </w:r>
          </w:p>
          <w:p w14:paraId="5E0B74B6" w14:textId="56E828AA" w:rsidR="00046026" w:rsidRPr="00411DF5" w:rsidRDefault="00046026" w:rsidP="00BC4915">
            <w:pPr>
              <w:spacing w:before="40" w:after="40" w:line="240" w:lineRule="auto"/>
              <w:outlineLvl w:val="0"/>
              <w:rPr>
                <w:rFonts w:ascii="Times New Roman" w:eastAsia="Times New Roman" w:hAnsi="Times New Roman"/>
                <w:sz w:val="24"/>
                <w:szCs w:val="24"/>
              </w:rPr>
            </w:pPr>
            <w:r w:rsidRPr="00411DF5">
              <w:rPr>
                <w:rFonts w:ascii="Times New Roman" w:eastAsia="Times New Roman" w:hAnsi="Times New Roman"/>
                <w:sz w:val="24"/>
                <w:szCs w:val="24"/>
              </w:rPr>
              <w:t xml:space="preserve">Ban </w:t>
            </w:r>
            <w:proofErr w:type="spellStart"/>
            <w:r w:rsidRPr="00411DF5">
              <w:rPr>
                <w:rFonts w:ascii="Times New Roman" w:eastAsia="Times New Roman" w:hAnsi="Times New Roman"/>
                <w:sz w:val="24"/>
                <w:szCs w:val="24"/>
              </w:rPr>
              <w:t>hành</w:t>
            </w:r>
            <w:proofErr w:type="spellEnd"/>
            <w:r w:rsidRPr="00411DF5">
              <w:rPr>
                <w:rFonts w:ascii="Times New Roman" w:eastAsia="Times New Roman" w:hAnsi="Times New Roman"/>
                <w:sz w:val="24"/>
                <w:szCs w:val="24"/>
              </w:rPr>
              <w:t xml:space="preserve"> </w:t>
            </w:r>
            <w:proofErr w:type="spellStart"/>
            <w:r w:rsidRPr="00411DF5">
              <w:rPr>
                <w:rFonts w:ascii="Times New Roman" w:eastAsia="Times New Roman" w:hAnsi="Times New Roman"/>
                <w:sz w:val="24"/>
                <w:szCs w:val="24"/>
              </w:rPr>
              <w:t>kèm</w:t>
            </w:r>
            <w:proofErr w:type="spellEnd"/>
            <w:r w:rsidRPr="00411DF5">
              <w:rPr>
                <w:rFonts w:ascii="Times New Roman" w:eastAsia="Times New Roman" w:hAnsi="Times New Roman"/>
                <w:sz w:val="24"/>
                <w:szCs w:val="24"/>
              </w:rPr>
              <w:t xml:space="preserve"> </w:t>
            </w:r>
            <w:proofErr w:type="spellStart"/>
            <w:r w:rsidRPr="00411DF5">
              <w:rPr>
                <w:rFonts w:ascii="Times New Roman" w:eastAsia="Times New Roman" w:hAnsi="Times New Roman"/>
                <w:sz w:val="24"/>
                <w:szCs w:val="24"/>
              </w:rPr>
              <w:t>theo</w:t>
            </w:r>
            <w:proofErr w:type="spellEnd"/>
            <w:r w:rsidRPr="00411DF5">
              <w:rPr>
                <w:rFonts w:ascii="Times New Roman" w:eastAsia="Times New Roman" w:hAnsi="Times New Roman"/>
                <w:sz w:val="24"/>
                <w:szCs w:val="24"/>
              </w:rPr>
              <w:t xml:space="preserve"> Thông </w:t>
            </w:r>
            <w:proofErr w:type="spellStart"/>
            <w:r w:rsidRPr="00411DF5">
              <w:rPr>
                <w:rFonts w:ascii="Times New Roman" w:eastAsia="Times New Roman" w:hAnsi="Times New Roman"/>
                <w:sz w:val="24"/>
                <w:szCs w:val="24"/>
              </w:rPr>
              <w:t>tư</w:t>
            </w:r>
            <w:proofErr w:type="spellEnd"/>
            <w:r w:rsidRPr="00411DF5">
              <w:rPr>
                <w:rFonts w:ascii="Times New Roman" w:eastAsia="Times New Roman" w:hAnsi="Times New Roman"/>
                <w:sz w:val="24"/>
                <w:szCs w:val="24"/>
              </w:rPr>
              <w:t xml:space="preserve"> </w:t>
            </w:r>
            <w:proofErr w:type="spellStart"/>
            <w:r w:rsidRPr="00411DF5">
              <w:rPr>
                <w:rFonts w:ascii="Times New Roman" w:eastAsia="Times New Roman" w:hAnsi="Times New Roman"/>
                <w:sz w:val="24"/>
                <w:szCs w:val="24"/>
              </w:rPr>
              <w:t>số</w:t>
            </w:r>
            <w:proofErr w:type="spellEnd"/>
            <w:r w:rsidR="00ED6051" w:rsidRPr="00411DF5">
              <w:rPr>
                <w:rFonts w:ascii="Times New Roman" w:eastAsia="Times New Roman" w:hAnsi="Times New Roman"/>
                <w:sz w:val="24"/>
                <w:szCs w:val="24"/>
              </w:rPr>
              <w:t xml:space="preserve">     /</w:t>
            </w:r>
            <w:r w:rsidRPr="00411DF5">
              <w:rPr>
                <w:rFonts w:ascii="Times New Roman" w:eastAsia="Times New Roman" w:hAnsi="Times New Roman"/>
                <w:sz w:val="24"/>
                <w:szCs w:val="24"/>
              </w:rPr>
              <w:t xml:space="preserve">2025/TT-BKHCN </w:t>
            </w:r>
            <w:proofErr w:type="spellStart"/>
            <w:r w:rsidRPr="00411DF5">
              <w:rPr>
                <w:rFonts w:ascii="Times New Roman" w:eastAsia="Times New Roman" w:hAnsi="Times New Roman"/>
                <w:sz w:val="24"/>
                <w:szCs w:val="24"/>
              </w:rPr>
              <w:t>ngày</w:t>
            </w:r>
            <w:proofErr w:type="spellEnd"/>
            <w:r w:rsidRPr="00411DF5">
              <w:rPr>
                <w:rFonts w:ascii="Times New Roman" w:eastAsia="Times New Roman" w:hAnsi="Times New Roman"/>
                <w:sz w:val="24"/>
                <w:szCs w:val="24"/>
              </w:rPr>
              <w:t xml:space="preserve"> </w:t>
            </w:r>
            <w:r w:rsidR="00ED6051" w:rsidRPr="00411DF5">
              <w:rPr>
                <w:rFonts w:ascii="Times New Roman" w:eastAsia="Times New Roman" w:hAnsi="Times New Roman"/>
                <w:sz w:val="24"/>
                <w:szCs w:val="24"/>
              </w:rPr>
              <w:t xml:space="preserve">    </w:t>
            </w:r>
            <w:proofErr w:type="spellStart"/>
            <w:r w:rsidRPr="00411DF5">
              <w:rPr>
                <w:rFonts w:ascii="Times New Roman" w:eastAsia="Times New Roman" w:hAnsi="Times New Roman"/>
                <w:sz w:val="24"/>
                <w:szCs w:val="24"/>
              </w:rPr>
              <w:t>tháng</w:t>
            </w:r>
            <w:proofErr w:type="spellEnd"/>
            <w:r w:rsidRPr="00411DF5">
              <w:rPr>
                <w:rFonts w:ascii="Times New Roman" w:eastAsia="Times New Roman" w:hAnsi="Times New Roman"/>
                <w:sz w:val="24"/>
                <w:szCs w:val="24"/>
              </w:rPr>
              <w:t xml:space="preserve"> </w:t>
            </w:r>
            <w:r w:rsidR="00ED6051" w:rsidRPr="00411DF5">
              <w:rPr>
                <w:rFonts w:ascii="Times New Roman" w:eastAsia="Times New Roman" w:hAnsi="Times New Roman"/>
                <w:sz w:val="24"/>
                <w:szCs w:val="24"/>
              </w:rPr>
              <w:t xml:space="preserve">12 </w:t>
            </w:r>
            <w:proofErr w:type="spellStart"/>
            <w:r w:rsidR="00ED6051" w:rsidRPr="00411DF5">
              <w:rPr>
                <w:rFonts w:ascii="Times New Roman" w:eastAsia="Times New Roman" w:hAnsi="Times New Roman"/>
                <w:sz w:val="24"/>
                <w:szCs w:val="24"/>
              </w:rPr>
              <w:t>n</w:t>
            </w:r>
            <w:r w:rsidRPr="00411DF5">
              <w:rPr>
                <w:rFonts w:ascii="Times New Roman" w:eastAsia="Times New Roman" w:hAnsi="Times New Roman"/>
                <w:sz w:val="24"/>
                <w:szCs w:val="24"/>
              </w:rPr>
              <w:t>ăm</w:t>
            </w:r>
            <w:proofErr w:type="spellEnd"/>
            <w:r w:rsidRPr="00411DF5">
              <w:rPr>
                <w:rFonts w:ascii="Times New Roman" w:eastAsia="Times New Roman" w:hAnsi="Times New Roman"/>
                <w:sz w:val="24"/>
                <w:szCs w:val="24"/>
              </w:rPr>
              <w:t xml:space="preserve"> </w:t>
            </w:r>
            <w:r w:rsidR="00ED6051" w:rsidRPr="00411DF5">
              <w:rPr>
                <w:rFonts w:ascii="Times New Roman" w:eastAsia="Times New Roman" w:hAnsi="Times New Roman"/>
                <w:sz w:val="24"/>
                <w:szCs w:val="24"/>
              </w:rPr>
              <w:t>2025</w:t>
            </w:r>
          </w:p>
          <w:p w14:paraId="788965D2" w14:textId="77777777" w:rsidR="00046026" w:rsidRPr="00411DF5" w:rsidRDefault="00046026" w:rsidP="00BC4915">
            <w:pPr>
              <w:spacing w:before="40" w:after="40" w:line="240" w:lineRule="auto"/>
              <w:rPr>
                <w:rFonts w:ascii="Times New Roman" w:hAnsi="Times New Roman"/>
                <w:sz w:val="24"/>
                <w:szCs w:val="24"/>
              </w:rPr>
            </w:pPr>
            <w:proofErr w:type="spellStart"/>
            <w:r w:rsidRPr="00411DF5">
              <w:rPr>
                <w:rFonts w:ascii="Times New Roman" w:eastAsia="Times New Roman" w:hAnsi="Times New Roman"/>
                <w:sz w:val="24"/>
                <w:szCs w:val="24"/>
              </w:rPr>
              <w:t>Ngày</w:t>
            </w:r>
            <w:proofErr w:type="spellEnd"/>
            <w:r w:rsidRPr="00411DF5">
              <w:rPr>
                <w:rFonts w:ascii="Times New Roman" w:eastAsia="Times New Roman" w:hAnsi="Times New Roman"/>
                <w:sz w:val="24"/>
                <w:szCs w:val="24"/>
              </w:rPr>
              <w:t xml:space="preserve"> </w:t>
            </w:r>
            <w:proofErr w:type="spellStart"/>
            <w:r w:rsidRPr="00411DF5">
              <w:rPr>
                <w:rFonts w:ascii="Times New Roman" w:eastAsia="Times New Roman" w:hAnsi="Times New Roman"/>
                <w:sz w:val="24"/>
                <w:szCs w:val="24"/>
              </w:rPr>
              <w:t>nhận</w:t>
            </w:r>
            <w:proofErr w:type="spellEnd"/>
            <w:r w:rsidRPr="00411DF5">
              <w:rPr>
                <w:rFonts w:ascii="Times New Roman" w:eastAsia="Times New Roman" w:hAnsi="Times New Roman"/>
                <w:sz w:val="24"/>
                <w:szCs w:val="24"/>
              </w:rPr>
              <w:t xml:space="preserve"> </w:t>
            </w:r>
            <w:proofErr w:type="spellStart"/>
            <w:r w:rsidRPr="00411DF5">
              <w:rPr>
                <w:rFonts w:ascii="Times New Roman" w:eastAsia="Times New Roman" w:hAnsi="Times New Roman"/>
                <w:sz w:val="24"/>
                <w:szCs w:val="24"/>
              </w:rPr>
              <w:t>báo</w:t>
            </w:r>
            <w:proofErr w:type="spellEnd"/>
            <w:r w:rsidRPr="00411DF5">
              <w:rPr>
                <w:rFonts w:ascii="Times New Roman" w:eastAsia="Times New Roman" w:hAnsi="Times New Roman"/>
                <w:sz w:val="24"/>
                <w:szCs w:val="24"/>
              </w:rPr>
              <w:t xml:space="preserve"> </w:t>
            </w:r>
            <w:proofErr w:type="spellStart"/>
            <w:r w:rsidRPr="00411DF5">
              <w:rPr>
                <w:rFonts w:ascii="Times New Roman" w:eastAsia="Times New Roman" w:hAnsi="Times New Roman"/>
                <w:sz w:val="24"/>
                <w:szCs w:val="24"/>
              </w:rPr>
              <w:t>cáo</w:t>
            </w:r>
            <w:proofErr w:type="spellEnd"/>
            <w:r w:rsidRPr="00411DF5">
              <w:rPr>
                <w:rFonts w:ascii="Times New Roman" w:eastAsia="Times New Roman" w:hAnsi="Times New Roman"/>
                <w:sz w:val="24"/>
                <w:szCs w:val="24"/>
              </w:rPr>
              <w:t xml:space="preserve">: 25/03 </w:t>
            </w:r>
            <w:proofErr w:type="spellStart"/>
            <w:r w:rsidRPr="00411DF5">
              <w:rPr>
                <w:rFonts w:ascii="Times New Roman" w:eastAsia="Times New Roman" w:hAnsi="Times New Roman"/>
                <w:sz w:val="24"/>
                <w:szCs w:val="24"/>
              </w:rPr>
              <w:t>hàng</w:t>
            </w:r>
            <w:proofErr w:type="spellEnd"/>
            <w:r w:rsidRPr="00411DF5">
              <w:rPr>
                <w:rFonts w:ascii="Times New Roman" w:eastAsia="Times New Roman" w:hAnsi="Times New Roman"/>
                <w:sz w:val="24"/>
                <w:szCs w:val="24"/>
              </w:rPr>
              <w:t xml:space="preserve"> </w:t>
            </w:r>
            <w:proofErr w:type="spellStart"/>
            <w:r w:rsidRPr="00411DF5">
              <w:rPr>
                <w:rFonts w:ascii="Times New Roman" w:eastAsia="Times New Roman" w:hAnsi="Times New Roman"/>
                <w:sz w:val="24"/>
                <w:szCs w:val="24"/>
              </w:rPr>
              <w:t>năm</w:t>
            </w:r>
            <w:proofErr w:type="spellEnd"/>
          </w:p>
        </w:tc>
        <w:tc>
          <w:tcPr>
            <w:tcW w:w="5388" w:type="dxa"/>
          </w:tcPr>
          <w:p w14:paraId="75B6DB7E" w14:textId="77777777" w:rsidR="00ED6051" w:rsidRPr="00411DF5" w:rsidRDefault="00046026" w:rsidP="00BC4915">
            <w:pPr>
              <w:spacing w:after="0"/>
              <w:jc w:val="center"/>
              <w:rPr>
                <w:rFonts w:ascii="Times New Roman" w:hAnsi="Times New Roman"/>
                <w:b/>
                <w:bCs/>
                <w:sz w:val="24"/>
                <w:szCs w:val="24"/>
              </w:rPr>
            </w:pPr>
            <w:r w:rsidRPr="00411DF5">
              <w:rPr>
                <w:rFonts w:ascii="Times New Roman" w:hAnsi="Times New Roman"/>
                <w:b/>
                <w:bCs/>
                <w:sz w:val="24"/>
                <w:szCs w:val="24"/>
              </w:rPr>
              <w:t>HOẠT ĐỘNG ĐỔI MỚI SÁNG TẠO</w:t>
            </w:r>
          </w:p>
          <w:p w14:paraId="4A142538" w14:textId="249B5273" w:rsidR="00046026" w:rsidRPr="00411DF5" w:rsidRDefault="00046026" w:rsidP="00BC4915">
            <w:pPr>
              <w:spacing w:after="0"/>
              <w:jc w:val="center"/>
              <w:rPr>
                <w:rFonts w:ascii="Times New Roman" w:hAnsi="Times New Roman"/>
                <w:sz w:val="24"/>
                <w:szCs w:val="24"/>
              </w:rPr>
            </w:pPr>
            <w:r w:rsidRPr="00411DF5">
              <w:rPr>
                <w:rFonts w:ascii="Times New Roman" w:hAnsi="Times New Roman"/>
                <w:b/>
                <w:bCs/>
                <w:sz w:val="24"/>
                <w:szCs w:val="24"/>
              </w:rPr>
              <w:t>TRÊN CẢ NƯỚC</w:t>
            </w:r>
          </w:p>
          <w:p w14:paraId="01E4BFF9" w14:textId="77777777" w:rsidR="00046026" w:rsidRPr="00411DF5" w:rsidRDefault="00046026" w:rsidP="00BC4915">
            <w:pPr>
              <w:tabs>
                <w:tab w:val="left" w:pos="2350"/>
              </w:tabs>
              <w:spacing w:before="120" w:after="0"/>
              <w:jc w:val="center"/>
              <w:rPr>
                <w:rFonts w:ascii="Times New Roman" w:hAnsi="Times New Roman"/>
                <w:b/>
                <w:sz w:val="24"/>
                <w:szCs w:val="24"/>
              </w:rPr>
            </w:pPr>
            <w:proofErr w:type="spellStart"/>
            <w:r w:rsidRPr="00411DF5">
              <w:rPr>
                <w:rFonts w:ascii="Times New Roman" w:hAnsi="Times New Roman"/>
                <w:b/>
                <w:sz w:val="24"/>
                <w:szCs w:val="24"/>
              </w:rPr>
              <w:t>Năm</w:t>
            </w:r>
            <w:proofErr w:type="spellEnd"/>
            <w:r w:rsidRPr="00411DF5">
              <w:rPr>
                <w:rFonts w:ascii="Times New Roman" w:hAnsi="Times New Roman"/>
                <w:b/>
                <w:sz w:val="24"/>
                <w:szCs w:val="24"/>
              </w:rPr>
              <w:t xml:space="preserve"> ……</w:t>
            </w:r>
          </w:p>
        </w:tc>
        <w:tc>
          <w:tcPr>
            <w:tcW w:w="2835" w:type="dxa"/>
          </w:tcPr>
          <w:p w14:paraId="3FA552C7" w14:textId="77777777" w:rsidR="00046026" w:rsidRPr="00411DF5" w:rsidRDefault="00046026" w:rsidP="00BC4915">
            <w:pPr>
              <w:spacing w:before="40" w:after="40" w:line="240" w:lineRule="auto"/>
              <w:rPr>
                <w:rFonts w:ascii="Times New Roman" w:eastAsia="Arial" w:hAnsi="Times New Roman"/>
                <w:sz w:val="24"/>
                <w:szCs w:val="24"/>
                <w:lang w:val="vi-VN"/>
              </w:rPr>
            </w:pPr>
            <w:r w:rsidRPr="00411DF5">
              <w:rPr>
                <w:rFonts w:ascii="Times New Roman" w:eastAsia="Arial" w:hAnsi="Times New Roman"/>
                <w:sz w:val="24"/>
                <w:szCs w:val="24"/>
                <w:lang w:val="vi-VN"/>
              </w:rPr>
              <w:t xml:space="preserve">- </w:t>
            </w:r>
            <w:r w:rsidRPr="00411DF5">
              <w:rPr>
                <w:rFonts w:ascii="Times New Roman" w:eastAsia="Arial" w:hAnsi="Times New Roman"/>
                <w:b/>
                <w:sz w:val="24"/>
                <w:szCs w:val="24"/>
                <w:lang w:val="vi-VN"/>
              </w:rPr>
              <w:t>Đơn vị báo cáo:</w:t>
            </w:r>
          </w:p>
          <w:p w14:paraId="4465734A" w14:textId="77777777" w:rsidR="00046026" w:rsidRPr="00411DF5" w:rsidRDefault="00046026" w:rsidP="00BC4915">
            <w:pPr>
              <w:spacing w:before="40" w:after="40" w:line="240" w:lineRule="auto"/>
              <w:rPr>
                <w:rFonts w:ascii="Times New Roman" w:hAnsi="Times New Roman"/>
                <w:sz w:val="24"/>
                <w:szCs w:val="24"/>
              </w:rPr>
            </w:pPr>
            <w:r w:rsidRPr="00411DF5">
              <w:rPr>
                <w:rFonts w:ascii="Times New Roman" w:eastAsia="Arial" w:hAnsi="Times New Roman"/>
                <w:sz w:val="24"/>
                <w:szCs w:val="24"/>
                <w:lang w:val="vi-VN"/>
              </w:rPr>
              <w:t xml:space="preserve">Cục </w:t>
            </w:r>
            <w:proofErr w:type="spellStart"/>
            <w:r w:rsidRPr="00411DF5">
              <w:rPr>
                <w:rFonts w:ascii="Times New Roman" w:eastAsia="Arial" w:hAnsi="Times New Roman"/>
                <w:sz w:val="24"/>
                <w:szCs w:val="24"/>
              </w:rPr>
              <w:t>Đổi</w:t>
            </w:r>
            <w:proofErr w:type="spellEnd"/>
            <w:r w:rsidRPr="00411DF5">
              <w:rPr>
                <w:rFonts w:ascii="Times New Roman" w:eastAsia="Arial" w:hAnsi="Times New Roman"/>
                <w:sz w:val="24"/>
                <w:szCs w:val="24"/>
              </w:rPr>
              <w:t xml:space="preserve"> </w:t>
            </w:r>
            <w:proofErr w:type="spellStart"/>
            <w:r w:rsidRPr="00411DF5">
              <w:rPr>
                <w:rFonts w:ascii="Times New Roman" w:eastAsia="Arial" w:hAnsi="Times New Roman"/>
                <w:sz w:val="24"/>
                <w:szCs w:val="24"/>
              </w:rPr>
              <w:t>mới</w:t>
            </w:r>
            <w:proofErr w:type="spellEnd"/>
            <w:r w:rsidRPr="00411DF5">
              <w:rPr>
                <w:rFonts w:ascii="Times New Roman" w:eastAsia="Arial" w:hAnsi="Times New Roman"/>
                <w:sz w:val="24"/>
                <w:szCs w:val="24"/>
              </w:rPr>
              <w:t xml:space="preserve"> </w:t>
            </w:r>
            <w:proofErr w:type="spellStart"/>
            <w:r w:rsidRPr="00411DF5">
              <w:rPr>
                <w:rFonts w:ascii="Times New Roman" w:eastAsia="Arial" w:hAnsi="Times New Roman"/>
                <w:sz w:val="24"/>
                <w:szCs w:val="24"/>
              </w:rPr>
              <w:t>sáng</w:t>
            </w:r>
            <w:proofErr w:type="spellEnd"/>
            <w:r w:rsidRPr="00411DF5">
              <w:rPr>
                <w:rFonts w:ascii="Times New Roman" w:eastAsia="Arial" w:hAnsi="Times New Roman"/>
                <w:sz w:val="24"/>
                <w:szCs w:val="24"/>
              </w:rPr>
              <w:t xml:space="preserve"> </w:t>
            </w:r>
            <w:proofErr w:type="spellStart"/>
            <w:r w:rsidRPr="00411DF5">
              <w:rPr>
                <w:rFonts w:ascii="Times New Roman" w:eastAsia="Arial" w:hAnsi="Times New Roman"/>
                <w:sz w:val="24"/>
                <w:szCs w:val="24"/>
              </w:rPr>
              <w:t>tạo</w:t>
            </w:r>
            <w:proofErr w:type="spellEnd"/>
          </w:p>
          <w:p w14:paraId="64122805" w14:textId="5C0546D1" w:rsidR="00046026" w:rsidRPr="00411DF5" w:rsidRDefault="00046026" w:rsidP="00584048">
            <w:pPr>
              <w:spacing w:before="40" w:after="40" w:line="240" w:lineRule="auto"/>
              <w:rPr>
                <w:rFonts w:ascii="Times New Roman" w:hAnsi="Times New Roman"/>
                <w:sz w:val="24"/>
                <w:szCs w:val="24"/>
              </w:rPr>
            </w:pPr>
            <w:r w:rsidRPr="00411DF5">
              <w:rPr>
                <w:rFonts w:ascii="Times New Roman" w:eastAsia="Arial" w:hAnsi="Times New Roman"/>
                <w:sz w:val="24"/>
                <w:szCs w:val="24"/>
                <w:lang w:val="vi-VN"/>
              </w:rPr>
              <w:t xml:space="preserve">- </w:t>
            </w:r>
            <w:r w:rsidRPr="00411DF5">
              <w:rPr>
                <w:rFonts w:ascii="Times New Roman" w:eastAsia="Arial" w:hAnsi="Times New Roman"/>
                <w:b/>
                <w:sz w:val="24"/>
                <w:szCs w:val="24"/>
                <w:lang w:val="vi-VN"/>
              </w:rPr>
              <w:t>Đơn vị nhận báo cáo</w:t>
            </w:r>
            <w:r w:rsidRPr="00411DF5">
              <w:rPr>
                <w:rFonts w:ascii="Times New Roman" w:eastAsia="Arial" w:hAnsi="Times New Roman"/>
                <w:sz w:val="24"/>
                <w:szCs w:val="24"/>
                <w:lang w:val="vi-VN"/>
              </w:rPr>
              <w:t>:</w:t>
            </w:r>
            <w:r w:rsidR="00584048" w:rsidRPr="00411DF5">
              <w:rPr>
                <w:rFonts w:ascii="Times New Roman" w:eastAsia="Arial" w:hAnsi="Times New Roman"/>
                <w:sz w:val="24"/>
                <w:szCs w:val="24"/>
              </w:rPr>
              <w:t xml:space="preserve"> </w:t>
            </w:r>
            <w:proofErr w:type="spellStart"/>
            <w:r w:rsidRPr="00411DF5">
              <w:rPr>
                <w:rFonts w:ascii="Times New Roman" w:hAnsi="Times New Roman"/>
                <w:sz w:val="24"/>
                <w:szCs w:val="24"/>
              </w:rPr>
              <w:t>Cục</w:t>
            </w:r>
            <w:proofErr w:type="spellEnd"/>
            <w:r w:rsidRPr="00411DF5">
              <w:rPr>
                <w:rFonts w:ascii="Times New Roman" w:hAnsi="Times New Roman"/>
                <w:sz w:val="24"/>
                <w:szCs w:val="24"/>
              </w:rPr>
              <w:t xml:space="preserve"> Thông tin, </w:t>
            </w:r>
            <w:proofErr w:type="spellStart"/>
            <w:r w:rsidRPr="00411DF5">
              <w:rPr>
                <w:rFonts w:ascii="Times New Roman" w:hAnsi="Times New Roman"/>
                <w:sz w:val="24"/>
                <w:szCs w:val="24"/>
              </w:rPr>
              <w:t>Thống</w:t>
            </w:r>
            <w:proofErr w:type="spellEnd"/>
            <w:r w:rsidRPr="00411DF5">
              <w:rPr>
                <w:rFonts w:ascii="Times New Roman" w:hAnsi="Times New Roman"/>
                <w:sz w:val="24"/>
                <w:szCs w:val="24"/>
              </w:rPr>
              <w:t xml:space="preserve"> </w:t>
            </w:r>
            <w:proofErr w:type="spellStart"/>
            <w:r w:rsidRPr="00411DF5">
              <w:rPr>
                <w:rFonts w:ascii="Times New Roman" w:hAnsi="Times New Roman"/>
                <w:sz w:val="24"/>
                <w:szCs w:val="24"/>
              </w:rPr>
              <w:t>kê</w:t>
            </w:r>
            <w:proofErr w:type="spellEnd"/>
          </w:p>
        </w:tc>
      </w:tr>
    </w:tbl>
    <w:p w14:paraId="64488815" w14:textId="1139C8B8" w:rsidR="00046026" w:rsidRPr="00411DF5" w:rsidRDefault="00046026" w:rsidP="00046026">
      <w:pPr>
        <w:spacing w:after="0" w:line="240" w:lineRule="auto"/>
        <w:rPr>
          <w:rFonts w:ascii="Times New Roman" w:hAnsi="Times New Roman"/>
          <w:sz w:val="24"/>
          <w:szCs w:val="24"/>
        </w:rPr>
      </w:pPr>
    </w:p>
    <w:tbl>
      <w:tblPr>
        <w:tblStyle w:val="TableGrid"/>
        <w:tblW w:w="14033" w:type="dxa"/>
        <w:tblInd w:w="279" w:type="dxa"/>
        <w:tblLook w:val="04A0" w:firstRow="1" w:lastRow="0" w:firstColumn="1" w:lastColumn="0" w:noHBand="0" w:noVBand="1"/>
      </w:tblPr>
      <w:tblGrid>
        <w:gridCol w:w="7654"/>
        <w:gridCol w:w="2410"/>
        <w:gridCol w:w="1701"/>
        <w:gridCol w:w="2268"/>
      </w:tblGrid>
      <w:tr w:rsidR="00D80E35" w:rsidRPr="00411DF5" w14:paraId="382466B6" w14:textId="77777777" w:rsidTr="001D7C95">
        <w:trPr>
          <w:trHeight w:val="437"/>
        </w:trPr>
        <w:tc>
          <w:tcPr>
            <w:tcW w:w="7654" w:type="dxa"/>
            <w:vAlign w:val="center"/>
          </w:tcPr>
          <w:p w14:paraId="71E99CCC" w14:textId="77777777" w:rsidR="00BC2F95" w:rsidRPr="00411DF5" w:rsidRDefault="00BC2F95" w:rsidP="000F550B">
            <w:pPr>
              <w:tabs>
                <w:tab w:val="left" w:leader="dot" w:pos="12474"/>
              </w:tabs>
              <w:spacing w:after="0" w:line="240" w:lineRule="auto"/>
              <w:jc w:val="center"/>
              <w:rPr>
                <w:rFonts w:ascii="Times New Roman" w:hAnsi="Times New Roman"/>
                <w:i/>
              </w:rPr>
            </w:pPr>
            <w:proofErr w:type="spellStart"/>
            <w:r w:rsidRPr="00411DF5">
              <w:rPr>
                <w:rFonts w:ascii="Times New Roman" w:hAnsi="Times New Roman"/>
                <w:b/>
                <w:bCs/>
              </w:rPr>
              <w:t>Chỉ</w:t>
            </w:r>
            <w:proofErr w:type="spellEnd"/>
            <w:r w:rsidRPr="00411DF5">
              <w:rPr>
                <w:rFonts w:ascii="Times New Roman" w:hAnsi="Times New Roman"/>
                <w:b/>
                <w:bCs/>
              </w:rPr>
              <w:t xml:space="preserve"> </w:t>
            </w:r>
            <w:proofErr w:type="spellStart"/>
            <w:r w:rsidRPr="00411DF5">
              <w:rPr>
                <w:rFonts w:ascii="Times New Roman" w:hAnsi="Times New Roman"/>
                <w:b/>
                <w:bCs/>
              </w:rPr>
              <w:t>tiêu</w:t>
            </w:r>
            <w:proofErr w:type="spellEnd"/>
          </w:p>
        </w:tc>
        <w:tc>
          <w:tcPr>
            <w:tcW w:w="2410" w:type="dxa"/>
            <w:vAlign w:val="center"/>
          </w:tcPr>
          <w:p w14:paraId="2A312A3C" w14:textId="77777777" w:rsidR="00BC2F95" w:rsidRPr="00411DF5" w:rsidRDefault="00BC2F95" w:rsidP="000F550B">
            <w:pPr>
              <w:tabs>
                <w:tab w:val="left" w:leader="dot" w:pos="12474"/>
              </w:tabs>
              <w:spacing w:after="0" w:line="240" w:lineRule="auto"/>
              <w:jc w:val="center"/>
              <w:rPr>
                <w:rFonts w:ascii="Times New Roman" w:hAnsi="Times New Roman"/>
                <w:i/>
              </w:rPr>
            </w:pPr>
            <w:proofErr w:type="spellStart"/>
            <w:r w:rsidRPr="00411DF5">
              <w:rPr>
                <w:rFonts w:ascii="Times New Roman" w:hAnsi="Times New Roman"/>
                <w:b/>
                <w:bCs/>
              </w:rPr>
              <w:t>Đơn</w:t>
            </w:r>
            <w:proofErr w:type="spellEnd"/>
            <w:r w:rsidRPr="00411DF5">
              <w:rPr>
                <w:rFonts w:ascii="Times New Roman" w:hAnsi="Times New Roman"/>
                <w:b/>
                <w:bCs/>
              </w:rPr>
              <w:t xml:space="preserve"> </w:t>
            </w:r>
            <w:proofErr w:type="spellStart"/>
            <w:r w:rsidRPr="00411DF5">
              <w:rPr>
                <w:rFonts w:ascii="Times New Roman" w:hAnsi="Times New Roman"/>
                <w:b/>
                <w:bCs/>
              </w:rPr>
              <w:t>vị</w:t>
            </w:r>
            <w:proofErr w:type="spellEnd"/>
            <w:r w:rsidRPr="00411DF5">
              <w:rPr>
                <w:rFonts w:ascii="Times New Roman" w:hAnsi="Times New Roman"/>
                <w:b/>
                <w:bCs/>
              </w:rPr>
              <w:t xml:space="preserve"> </w:t>
            </w:r>
            <w:proofErr w:type="spellStart"/>
            <w:r w:rsidRPr="00411DF5">
              <w:rPr>
                <w:rFonts w:ascii="Times New Roman" w:hAnsi="Times New Roman"/>
                <w:b/>
                <w:bCs/>
              </w:rPr>
              <w:t>tính</w:t>
            </w:r>
            <w:proofErr w:type="spellEnd"/>
          </w:p>
        </w:tc>
        <w:tc>
          <w:tcPr>
            <w:tcW w:w="1701" w:type="dxa"/>
            <w:vAlign w:val="center"/>
          </w:tcPr>
          <w:p w14:paraId="3B2DF778" w14:textId="77777777" w:rsidR="00BC2F95" w:rsidRPr="00411DF5" w:rsidRDefault="00BC2F95" w:rsidP="000F550B">
            <w:pPr>
              <w:tabs>
                <w:tab w:val="left" w:leader="dot" w:pos="12474"/>
              </w:tabs>
              <w:spacing w:after="0" w:line="240" w:lineRule="auto"/>
              <w:jc w:val="center"/>
              <w:rPr>
                <w:rFonts w:ascii="Times New Roman" w:hAnsi="Times New Roman"/>
                <w:b/>
                <w:bCs/>
              </w:rPr>
            </w:pPr>
            <w:proofErr w:type="spellStart"/>
            <w:r w:rsidRPr="00411DF5">
              <w:rPr>
                <w:rFonts w:ascii="Times New Roman" w:hAnsi="Times New Roman"/>
                <w:b/>
                <w:bCs/>
              </w:rPr>
              <w:t>Mã</w:t>
            </w:r>
            <w:proofErr w:type="spellEnd"/>
            <w:r w:rsidRPr="00411DF5">
              <w:rPr>
                <w:rFonts w:ascii="Times New Roman" w:hAnsi="Times New Roman"/>
                <w:b/>
                <w:bCs/>
              </w:rPr>
              <w:t xml:space="preserve"> </w:t>
            </w:r>
            <w:proofErr w:type="spellStart"/>
            <w:r w:rsidRPr="00411DF5">
              <w:rPr>
                <w:rFonts w:ascii="Times New Roman" w:hAnsi="Times New Roman"/>
                <w:b/>
                <w:bCs/>
              </w:rPr>
              <w:t>số</w:t>
            </w:r>
            <w:proofErr w:type="spellEnd"/>
          </w:p>
        </w:tc>
        <w:tc>
          <w:tcPr>
            <w:tcW w:w="2268" w:type="dxa"/>
            <w:vAlign w:val="center"/>
          </w:tcPr>
          <w:p w14:paraId="6D7B8EDB" w14:textId="77777777" w:rsidR="00BC2F95" w:rsidRPr="00411DF5" w:rsidRDefault="00BC2F95" w:rsidP="000F550B">
            <w:pPr>
              <w:tabs>
                <w:tab w:val="left" w:leader="dot" w:pos="12474"/>
              </w:tabs>
              <w:spacing w:after="0" w:line="240" w:lineRule="auto"/>
              <w:jc w:val="center"/>
              <w:rPr>
                <w:rFonts w:ascii="Times New Roman" w:hAnsi="Times New Roman"/>
                <w:i/>
              </w:rPr>
            </w:pPr>
            <w:proofErr w:type="spellStart"/>
            <w:r w:rsidRPr="00411DF5">
              <w:rPr>
                <w:rFonts w:ascii="Times New Roman" w:hAnsi="Times New Roman"/>
                <w:b/>
                <w:bCs/>
              </w:rPr>
              <w:t>Tổng</w:t>
            </w:r>
            <w:proofErr w:type="spellEnd"/>
            <w:r w:rsidRPr="00411DF5">
              <w:rPr>
                <w:rFonts w:ascii="Times New Roman" w:hAnsi="Times New Roman"/>
                <w:b/>
                <w:bCs/>
              </w:rPr>
              <w:t xml:space="preserve"> </w:t>
            </w:r>
            <w:proofErr w:type="spellStart"/>
            <w:r w:rsidRPr="00411DF5">
              <w:rPr>
                <w:rFonts w:ascii="Times New Roman" w:hAnsi="Times New Roman"/>
                <w:b/>
                <w:bCs/>
              </w:rPr>
              <w:t>số</w:t>
            </w:r>
            <w:proofErr w:type="spellEnd"/>
          </w:p>
        </w:tc>
      </w:tr>
      <w:tr w:rsidR="00D80E35" w:rsidRPr="00411DF5" w14:paraId="2DD94715" w14:textId="77777777" w:rsidTr="001D7C95">
        <w:trPr>
          <w:trHeight w:val="327"/>
        </w:trPr>
        <w:tc>
          <w:tcPr>
            <w:tcW w:w="7654" w:type="dxa"/>
            <w:vAlign w:val="center"/>
          </w:tcPr>
          <w:p w14:paraId="67853765" w14:textId="77777777" w:rsidR="00BC2F95" w:rsidRPr="00411DF5" w:rsidRDefault="00BC2F95" w:rsidP="000F550B">
            <w:pPr>
              <w:tabs>
                <w:tab w:val="left" w:leader="dot" w:pos="12474"/>
              </w:tabs>
              <w:spacing w:after="0" w:line="240" w:lineRule="auto"/>
              <w:jc w:val="center"/>
              <w:rPr>
                <w:rFonts w:ascii="Times New Roman" w:hAnsi="Times New Roman"/>
                <w:bCs/>
              </w:rPr>
            </w:pPr>
            <w:r w:rsidRPr="00411DF5">
              <w:rPr>
                <w:rFonts w:ascii="Times New Roman" w:hAnsi="Times New Roman"/>
                <w:bCs/>
              </w:rPr>
              <w:t>A</w:t>
            </w:r>
          </w:p>
        </w:tc>
        <w:tc>
          <w:tcPr>
            <w:tcW w:w="2410" w:type="dxa"/>
            <w:vAlign w:val="center"/>
          </w:tcPr>
          <w:p w14:paraId="7CAB1161" w14:textId="77777777" w:rsidR="00BC2F95" w:rsidRPr="00411DF5" w:rsidRDefault="00BC2F95" w:rsidP="000F550B">
            <w:pPr>
              <w:tabs>
                <w:tab w:val="left" w:leader="dot" w:pos="12474"/>
              </w:tabs>
              <w:spacing w:after="0" w:line="240" w:lineRule="auto"/>
              <w:jc w:val="center"/>
              <w:rPr>
                <w:rFonts w:ascii="Times New Roman" w:hAnsi="Times New Roman"/>
                <w:bCs/>
              </w:rPr>
            </w:pPr>
            <w:r w:rsidRPr="00411DF5">
              <w:rPr>
                <w:rFonts w:ascii="Times New Roman" w:hAnsi="Times New Roman"/>
                <w:bCs/>
              </w:rPr>
              <w:t>B</w:t>
            </w:r>
          </w:p>
        </w:tc>
        <w:tc>
          <w:tcPr>
            <w:tcW w:w="1701" w:type="dxa"/>
          </w:tcPr>
          <w:p w14:paraId="49C6A176" w14:textId="77777777" w:rsidR="00BC2F95" w:rsidRPr="00411DF5" w:rsidRDefault="00BC2F95" w:rsidP="000F550B">
            <w:pPr>
              <w:tabs>
                <w:tab w:val="left" w:leader="dot" w:pos="12474"/>
              </w:tabs>
              <w:spacing w:after="0" w:line="240" w:lineRule="auto"/>
              <w:jc w:val="center"/>
              <w:rPr>
                <w:rFonts w:ascii="Times New Roman" w:hAnsi="Times New Roman"/>
                <w:bCs/>
              </w:rPr>
            </w:pPr>
            <w:r w:rsidRPr="00411DF5">
              <w:rPr>
                <w:rFonts w:ascii="Times New Roman" w:hAnsi="Times New Roman"/>
                <w:bCs/>
              </w:rPr>
              <w:t>C</w:t>
            </w:r>
          </w:p>
        </w:tc>
        <w:tc>
          <w:tcPr>
            <w:tcW w:w="2268" w:type="dxa"/>
            <w:vAlign w:val="center"/>
          </w:tcPr>
          <w:p w14:paraId="642D0302" w14:textId="77777777" w:rsidR="00BC2F95" w:rsidRPr="00411DF5" w:rsidRDefault="00BC2F95" w:rsidP="000F550B">
            <w:pPr>
              <w:tabs>
                <w:tab w:val="left" w:leader="dot" w:pos="12474"/>
              </w:tabs>
              <w:spacing w:after="0" w:line="240" w:lineRule="auto"/>
              <w:jc w:val="center"/>
              <w:rPr>
                <w:rFonts w:ascii="Times New Roman" w:hAnsi="Times New Roman"/>
                <w:bCs/>
              </w:rPr>
            </w:pPr>
            <w:r w:rsidRPr="00411DF5">
              <w:rPr>
                <w:rFonts w:ascii="Times New Roman" w:hAnsi="Times New Roman"/>
                <w:bCs/>
              </w:rPr>
              <w:t>1</w:t>
            </w:r>
          </w:p>
        </w:tc>
      </w:tr>
      <w:tr w:rsidR="00D80E35" w:rsidRPr="00411DF5" w14:paraId="122B06DD" w14:textId="77777777" w:rsidTr="001D7C95">
        <w:trPr>
          <w:trHeight w:val="327"/>
        </w:trPr>
        <w:tc>
          <w:tcPr>
            <w:tcW w:w="7654" w:type="dxa"/>
          </w:tcPr>
          <w:p w14:paraId="119B9220" w14:textId="5B082698" w:rsidR="009D6045" w:rsidRPr="00411DF5" w:rsidRDefault="009D6045" w:rsidP="009D6045">
            <w:pPr>
              <w:tabs>
                <w:tab w:val="left" w:leader="dot" w:pos="12474"/>
              </w:tabs>
              <w:spacing w:after="0" w:line="240" w:lineRule="auto"/>
              <w:rPr>
                <w:rFonts w:ascii="Times New Roman" w:hAnsi="Times New Roman"/>
                <w:bCs/>
              </w:rPr>
            </w:pPr>
            <w:r w:rsidRPr="00411DF5">
              <w:rPr>
                <w:rFonts w:ascii="Times New Roman" w:eastAsia="Arial" w:hAnsi="Times New Roman"/>
                <w:b/>
              </w:rPr>
              <w:t xml:space="preserve">1. </w:t>
            </w:r>
            <w:proofErr w:type="spellStart"/>
            <w:r w:rsidRPr="00411DF5">
              <w:rPr>
                <w:rFonts w:ascii="Times New Roman" w:eastAsia="Arial" w:hAnsi="Times New Roman"/>
                <w:b/>
              </w:rPr>
              <w:t>Số</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trung</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tâm</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đổi</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mới</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sáng</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tạo</w:t>
            </w:r>
            <w:proofErr w:type="spellEnd"/>
          </w:p>
        </w:tc>
        <w:tc>
          <w:tcPr>
            <w:tcW w:w="2410" w:type="dxa"/>
          </w:tcPr>
          <w:p w14:paraId="1841825C" w14:textId="1BFADA5A"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eastAsia="Arial" w:hAnsi="Times New Roman"/>
                <w:i/>
                <w:iCs/>
              </w:rPr>
              <w:t xml:space="preserve">Trung </w:t>
            </w:r>
            <w:proofErr w:type="spellStart"/>
            <w:r w:rsidRPr="00411DF5">
              <w:rPr>
                <w:rFonts w:ascii="Times New Roman" w:eastAsia="Arial" w:hAnsi="Times New Roman"/>
                <w:i/>
                <w:iCs/>
              </w:rPr>
              <w:t>tâm</w:t>
            </w:r>
            <w:proofErr w:type="spellEnd"/>
          </w:p>
        </w:tc>
        <w:tc>
          <w:tcPr>
            <w:tcW w:w="1701" w:type="dxa"/>
            <w:vAlign w:val="center"/>
          </w:tcPr>
          <w:p w14:paraId="2432C7C2" w14:textId="01976D57"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01</w:t>
            </w:r>
          </w:p>
        </w:tc>
        <w:tc>
          <w:tcPr>
            <w:tcW w:w="2268" w:type="dxa"/>
            <w:vAlign w:val="center"/>
          </w:tcPr>
          <w:p w14:paraId="4B262A21"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3A51241F" w14:textId="77777777" w:rsidTr="001D7C95">
        <w:trPr>
          <w:trHeight w:val="327"/>
        </w:trPr>
        <w:tc>
          <w:tcPr>
            <w:tcW w:w="7654" w:type="dxa"/>
          </w:tcPr>
          <w:p w14:paraId="17B2FBB8" w14:textId="61FFEF30" w:rsidR="00252BFC" w:rsidRPr="00411DF5" w:rsidRDefault="00252BFC" w:rsidP="00995172">
            <w:pPr>
              <w:tabs>
                <w:tab w:val="left" w:leader="dot" w:pos="12474"/>
              </w:tabs>
              <w:spacing w:before="20" w:after="20" w:line="240" w:lineRule="auto"/>
              <w:ind w:left="284"/>
              <w:rPr>
                <w:rFonts w:ascii="Times New Roman" w:hAnsi="Times New Roman"/>
                <w:bCs/>
              </w:rPr>
            </w:pPr>
            <w:r w:rsidRPr="00411DF5">
              <w:rPr>
                <w:rFonts w:ascii="Times New Roman" w:eastAsia="Arial" w:hAnsi="Times New Roman"/>
                <w:b/>
                <w:bCs/>
                <w:i/>
                <w:iCs/>
              </w:rPr>
              <w:t xml:space="preserve">1.1. Chia </w:t>
            </w:r>
            <w:proofErr w:type="spellStart"/>
            <w:r w:rsidRPr="00411DF5">
              <w:rPr>
                <w:rFonts w:ascii="Times New Roman" w:eastAsia="Arial" w:hAnsi="Times New Roman"/>
                <w:b/>
                <w:bCs/>
                <w:i/>
                <w:iCs/>
              </w:rPr>
              <w:t>theo</w:t>
            </w:r>
            <w:proofErr w:type="spellEnd"/>
            <w:r w:rsidRPr="00411DF5">
              <w:rPr>
                <w:rFonts w:ascii="Times New Roman" w:eastAsia="Arial" w:hAnsi="Times New Roman"/>
                <w:b/>
                <w:bCs/>
                <w:i/>
                <w:iCs/>
              </w:rPr>
              <w:t xml:space="preserve"> </w:t>
            </w:r>
            <w:proofErr w:type="spellStart"/>
            <w:r w:rsidRPr="00411DF5">
              <w:rPr>
                <w:rFonts w:ascii="Times New Roman" w:eastAsia="Arial" w:hAnsi="Times New Roman"/>
                <w:b/>
                <w:bCs/>
                <w:i/>
                <w:iCs/>
              </w:rPr>
              <w:t>cấp</w:t>
            </w:r>
            <w:proofErr w:type="spellEnd"/>
          </w:p>
        </w:tc>
        <w:tc>
          <w:tcPr>
            <w:tcW w:w="2410" w:type="dxa"/>
          </w:tcPr>
          <w:p w14:paraId="486F747F" w14:textId="77777777" w:rsidR="00252BFC" w:rsidRPr="00411DF5" w:rsidRDefault="00252BFC" w:rsidP="00252BFC">
            <w:pPr>
              <w:tabs>
                <w:tab w:val="left" w:leader="dot" w:pos="12474"/>
              </w:tabs>
              <w:spacing w:after="0" w:line="240" w:lineRule="auto"/>
              <w:jc w:val="center"/>
              <w:rPr>
                <w:rFonts w:ascii="Times New Roman" w:hAnsi="Times New Roman"/>
                <w:bCs/>
              </w:rPr>
            </w:pPr>
          </w:p>
        </w:tc>
        <w:tc>
          <w:tcPr>
            <w:tcW w:w="1701" w:type="dxa"/>
            <w:vAlign w:val="center"/>
          </w:tcPr>
          <w:p w14:paraId="76D4FDE1" w14:textId="77777777" w:rsidR="00252BFC" w:rsidRPr="00411DF5" w:rsidRDefault="00252BFC" w:rsidP="00252BFC">
            <w:pPr>
              <w:tabs>
                <w:tab w:val="left" w:leader="dot" w:pos="12474"/>
              </w:tabs>
              <w:spacing w:after="0" w:line="240" w:lineRule="auto"/>
              <w:jc w:val="center"/>
              <w:rPr>
                <w:rFonts w:ascii="Times New Roman" w:hAnsi="Times New Roman"/>
                <w:bCs/>
              </w:rPr>
            </w:pPr>
          </w:p>
        </w:tc>
        <w:tc>
          <w:tcPr>
            <w:tcW w:w="2268" w:type="dxa"/>
            <w:vAlign w:val="center"/>
          </w:tcPr>
          <w:p w14:paraId="641CA775" w14:textId="77777777" w:rsidR="00252BFC" w:rsidRPr="00411DF5" w:rsidRDefault="00252BFC" w:rsidP="00252BFC">
            <w:pPr>
              <w:tabs>
                <w:tab w:val="left" w:leader="dot" w:pos="12474"/>
              </w:tabs>
              <w:spacing w:after="0" w:line="240" w:lineRule="auto"/>
              <w:jc w:val="center"/>
              <w:rPr>
                <w:rFonts w:ascii="Times New Roman" w:hAnsi="Times New Roman"/>
                <w:bCs/>
              </w:rPr>
            </w:pPr>
          </w:p>
        </w:tc>
      </w:tr>
      <w:tr w:rsidR="00D80E35" w:rsidRPr="00411DF5" w14:paraId="43716308" w14:textId="77777777" w:rsidTr="001D7C95">
        <w:trPr>
          <w:trHeight w:val="327"/>
        </w:trPr>
        <w:tc>
          <w:tcPr>
            <w:tcW w:w="7654" w:type="dxa"/>
          </w:tcPr>
          <w:p w14:paraId="55E39353" w14:textId="216CDB35" w:rsidR="00252BFC" w:rsidRPr="00411DF5" w:rsidRDefault="00252BFC" w:rsidP="00995172">
            <w:pPr>
              <w:tabs>
                <w:tab w:val="left" w:leader="dot" w:pos="12474"/>
              </w:tabs>
              <w:spacing w:before="20" w:after="20" w:line="240" w:lineRule="auto"/>
              <w:ind w:left="607"/>
              <w:rPr>
                <w:rFonts w:ascii="Times New Roman" w:hAnsi="Times New Roman"/>
                <w:bCs/>
              </w:rPr>
            </w:pPr>
            <w:r w:rsidRPr="00411DF5">
              <w:rPr>
                <w:rFonts w:ascii="Times New Roman" w:eastAsia="Arial" w:hAnsi="Times New Roman"/>
              </w:rPr>
              <w:t xml:space="preserve">- </w:t>
            </w:r>
            <w:proofErr w:type="spellStart"/>
            <w:r w:rsidRPr="00411DF5">
              <w:rPr>
                <w:rFonts w:ascii="Times New Roman" w:eastAsia="Arial" w:hAnsi="Times New Roman"/>
                <w:bCs/>
                <w:iCs/>
              </w:rPr>
              <w:t>Cấp</w:t>
            </w:r>
            <w:proofErr w:type="spellEnd"/>
            <w:r w:rsidRPr="00411DF5">
              <w:rPr>
                <w:rFonts w:ascii="Times New Roman" w:eastAsia="Arial" w:hAnsi="Times New Roman"/>
                <w:bCs/>
                <w:iCs/>
              </w:rPr>
              <w:t xml:space="preserve"> </w:t>
            </w:r>
            <w:proofErr w:type="spellStart"/>
            <w:r w:rsidRPr="00411DF5">
              <w:rPr>
                <w:rFonts w:ascii="Times New Roman" w:eastAsia="Arial" w:hAnsi="Times New Roman"/>
                <w:bCs/>
                <w:iCs/>
              </w:rPr>
              <w:t>quốc</w:t>
            </w:r>
            <w:proofErr w:type="spellEnd"/>
            <w:r w:rsidRPr="00411DF5">
              <w:rPr>
                <w:rFonts w:ascii="Times New Roman" w:eastAsia="Arial" w:hAnsi="Times New Roman"/>
                <w:bCs/>
                <w:iCs/>
              </w:rPr>
              <w:t xml:space="preserve"> </w:t>
            </w:r>
            <w:proofErr w:type="spellStart"/>
            <w:r w:rsidRPr="00411DF5">
              <w:rPr>
                <w:rFonts w:ascii="Times New Roman" w:eastAsia="Arial" w:hAnsi="Times New Roman"/>
                <w:bCs/>
                <w:iCs/>
              </w:rPr>
              <w:t>gia</w:t>
            </w:r>
            <w:proofErr w:type="spellEnd"/>
          </w:p>
        </w:tc>
        <w:tc>
          <w:tcPr>
            <w:tcW w:w="2410" w:type="dxa"/>
          </w:tcPr>
          <w:p w14:paraId="1697BDBB" w14:textId="41914CAE" w:rsidR="00252BFC" w:rsidRPr="00411DF5" w:rsidRDefault="00252BFC" w:rsidP="00252BFC">
            <w:pPr>
              <w:tabs>
                <w:tab w:val="left" w:leader="dot" w:pos="12474"/>
              </w:tabs>
              <w:spacing w:after="0" w:line="240" w:lineRule="auto"/>
              <w:jc w:val="center"/>
              <w:rPr>
                <w:rFonts w:ascii="Times New Roman" w:hAnsi="Times New Roman"/>
                <w:bCs/>
              </w:rPr>
            </w:pPr>
            <w:r w:rsidRPr="00411DF5">
              <w:rPr>
                <w:rFonts w:ascii="Times New Roman" w:eastAsia="Arial" w:hAnsi="Times New Roman"/>
                <w:i/>
                <w:iCs/>
              </w:rPr>
              <w:t xml:space="preserve">Trung </w:t>
            </w:r>
            <w:proofErr w:type="spellStart"/>
            <w:r w:rsidRPr="00411DF5">
              <w:rPr>
                <w:rFonts w:ascii="Times New Roman" w:eastAsia="Arial" w:hAnsi="Times New Roman"/>
                <w:i/>
                <w:iCs/>
              </w:rPr>
              <w:t>tâm</w:t>
            </w:r>
            <w:proofErr w:type="spellEnd"/>
          </w:p>
        </w:tc>
        <w:tc>
          <w:tcPr>
            <w:tcW w:w="1701" w:type="dxa"/>
            <w:vAlign w:val="center"/>
          </w:tcPr>
          <w:p w14:paraId="56567BF5" w14:textId="7E3797B2" w:rsidR="00252BFC" w:rsidRPr="00411DF5" w:rsidRDefault="00252BFC" w:rsidP="00252BFC">
            <w:pPr>
              <w:tabs>
                <w:tab w:val="left" w:leader="dot" w:pos="12474"/>
              </w:tabs>
              <w:spacing w:after="0" w:line="240" w:lineRule="auto"/>
              <w:jc w:val="center"/>
              <w:rPr>
                <w:rFonts w:ascii="Times New Roman" w:hAnsi="Times New Roman"/>
                <w:bCs/>
              </w:rPr>
            </w:pPr>
            <w:r w:rsidRPr="00411DF5">
              <w:rPr>
                <w:rFonts w:ascii="Times New Roman" w:hAnsi="Times New Roman"/>
                <w:bCs/>
              </w:rPr>
              <w:t>02</w:t>
            </w:r>
          </w:p>
        </w:tc>
        <w:tc>
          <w:tcPr>
            <w:tcW w:w="2268" w:type="dxa"/>
            <w:vAlign w:val="center"/>
          </w:tcPr>
          <w:p w14:paraId="4EDE5BB7" w14:textId="77777777" w:rsidR="00252BFC" w:rsidRPr="00411DF5" w:rsidRDefault="00252BFC" w:rsidP="00252BFC">
            <w:pPr>
              <w:tabs>
                <w:tab w:val="left" w:leader="dot" w:pos="12474"/>
              </w:tabs>
              <w:spacing w:after="0" w:line="240" w:lineRule="auto"/>
              <w:jc w:val="center"/>
              <w:rPr>
                <w:rFonts w:ascii="Times New Roman" w:hAnsi="Times New Roman"/>
                <w:bCs/>
              </w:rPr>
            </w:pPr>
          </w:p>
        </w:tc>
      </w:tr>
      <w:tr w:rsidR="00D80E35" w:rsidRPr="00411DF5" w14:paraId="18C5FDCD" w14:textId="77777777" w:rsidTr="001D7C95">
        <w:trPr>
          <w:trHeight w:val="327"/>
        </w:trPr>
        <w:tc>
          <w:tcPr>
            <w:tcW w:w="7654" w:type="dxa"/>
          </w:tcPr>
          <w:p w14:paraId="6FF104CB" w14:textId="0799AB65" w:rsidR="00252BFC" w:rsidRPr="00411DF5" w:rsidRDefault="00252BFC" w:rsidP="00995172">
            <w:pPr>
              <w:tabs>
                <w:tab w:val="left" w:leader="dot" w:pos="12474"/>
              </w:tabs>
              <w:spacing w:before="20" w:after="20" w:line="240" w:lineRule="auto"/>
              <w:ind w:left="607"/>
              <w:rPr>
                <w:rFonts w:ascii="Times New Roman" w:hAnsi="Times New Roman"/>
                <w:bCs/>
              </w:rPr>
            </w:pPr>
            <w:r w:rsidRPr="00411DF5">
              <w:rPr>
                <w:rFonts w:ascii="Times New Roman" w:eastAsia="Arial" w:hAnsi="Times New Roman"/>
              </w:rPr>
              <w:t xml:space="preserve">- </w:t>
            </w:r>
            <w:proofErr w:type="spellStart"/>
            <w:r w:rsidRPr="00411DF5">
              <w:rPr>
                <w:rFonts w:ascii="Times New Roman" w:eastAsia="Arial" w:hAnsi="Times New Roman"/>
              </w:rPr>
              <w:t>Cấp</w:t>
            </w:r>
            <w:proofErr w:type="spellEnd"/>
            <w:r w:rsidRPr="00411DF5">
              <w:rPr>
                <w:rFonts w:ascii="Times New Roman" w:eastAsia="Arial" w:hAnsi="Times New Roman"/>
              </w:rPr>
              <w:t xml:space="preserve"> </w:t>
            </w:r>
            <w:proofErr w:type="spellStart"/>
            <w:r w:rsidRPr="00411DF5">
              <w:rPr>
                <w:rFonts w:ascii="Times New Roman" w:eastAsia="Arial" w:hAnsi="Times New Roman"/>
              </w:rPr>
              <w:t>tỉnh</w:t>
            </w:r>
            <w:proofErr w:type="spellEnd"/>
          </w:p>
        </w:tc>
        <w:tc>
          <w:tcPr>
            <w:tcW w:w="2410" w:type="dxa"/>
          </w:tcPr>
          <w:p w14:paraId="0C51C640" w14:textId="356A0E0D" w:rsidR="00252BFC" w:rsidRPr="00411DF5" w:rsidRDefault="00252BFC" w:rsidP="00252BFC">
            <w:pPr>
              <w:tabs>
                <w:tab w:val="left" w:leader="dot" w:pos="12474"/>
              </w:tabs>
              <w:spacing w:after="0" w:line="240" w:lineRule="auto"/>
              <w:jc w:val="center"/>
              <w:rPr>
                <w:rFonts w:ascii="Times New Roman" w:hAnsi="Times New Roman"/>
                <w:bCs/>
              </w:rPr>
            </w:pPr>
            <w:r w:rsidRPr="00411DF5">
              <w:rPr>
                <w:rFonts w:ascii="Times New Roman" w:eastAsia="Arial" w:hAnsi="Times New Roman"/>
                <w:i/>
                <w:iCs/>
              </w:rPr>
              <w:t xml:space="preserve">Trung </w:t>
            </w:r>
            <w:proofErr w:type="spellStart"/>
            <w:r w:rsidRPr="00411DF5">
              <w:rPr>
                <w:rFonts w:ascii="Times New Roman" w:eastAsia="Arial" w:hAnsi="Times New Roman"/>
                <w:i/>
                <w:iCs/>
              </w:rPr>
              <w:t>tâm</w:t>
            </w:r>
            <w:proofErr w:type="spellEnd"/>
          </w:p>
        </w:tc>
        <w:tc>
          <w:tcPr>
            <w:tcW w:w="1701" w:type="dxa"/>
            <w:vAlign w:val="center"/>
          </w:tcPr>
          <w:p w14:paraId="382F4B4F" w14:textId="40A9E5EF" w:rsidR="00252BFC" w:rsidRPr="00411DF5" w:rsidRDefault="00252BFC" w:rsidP="00252BFC">
            <w:pPr>
              <w:tabs>
                <w:tab w:val="left" w:leader="dot" w:pos="12474"/>
              </w:tabs>
              <w:spacing w:after="0" w:line="240" w:lineRule="auto"/>
              <w:jc w:val="center"/>
              <w:rPr>
                <w:rFonts w:ascii="Times New Roman" w:hAnsi="Times New Roman"/>
                <w:bCs/>
              </w:rPr>
            </w:pPr>
            <w:r w:rsidRPr="00411DF5">
              <w:rPr>
                <w:rFonts w:ascii="Times New Roman" w:hAnsi="Times New Roman"/>
                <w:bCs/>
              </w:rPr>
              <w:t>03</w:t>
            </w:r>
          </w:p>
        </w:tc>
        <w:tc>
          <w:tcPr>
            <w:tcW w:w="2268" w:type="dxa"/>
            <w:vAlign w:val="center"/>
          </w:tcPr>
          <w:p w14:paraId="0968E92C" w14:textId="77777777" w:rsidR="00252BFC" w:rsidRPr="00411DF5" w:rsidRDefault="00252BFC" w:rsidP="00252BFC">
            <w:pPr>
              <w:tabs>
                <w:tab w:val="left" w:leader="dot" w:pos="12474"/>
              </w:tabs>
              <w:spacing w:after="0" w:line="240" w:lineRule="auto"/>
              <w:jc w:val="center"/>
              <w:rPr>
                <w:rFonts w:ascii="Times New Roman" w:hAnsi="Times New Roman"/>
                <w:bCs/>
              </w:rPr>
            </w:pPr>
          </w:p>
        </w:tc>
      </w:tr>
      <w:tr w:rsidR="00D80E35" w:rsidRPr="00411DF5" w14:paraId="54C729A2" w14:textId="77777777" w:rsidTr="001D7C95">
        <w:trPr>
          <w:trHeight w:val="327"/>
        </w:trPr>
        <w:tc>
          <w:tcPr>
            <w:tcW w:w="7654" w:type="dxa"/>
          </w:tcPr>
          <w:p w14:paraId="7EA65984" w14:textId="186F668D" w:rsidR="00252BFC" w:rsidRPr="00411DF5" w:rsidRDefault="00252BFC" w:rsidP="00995172">
            <w:pPr>
              <w:tabs>
                <w:tab w:val="left" w:leader="dot" w:pos="12474"/>
              </w:tabs>
              <w:spacing w:before="20" w:after="20" w:line="240" w:lineRule="auto"/>
              <w:ind w:left="607"/>
              <w:rPr>
                <w:rFonts w:ascii="Times New Roman" w:hAnsi="Times New Roman"/>
                <w:bCs/>
              </w:rPr>
            </w:pPr>
            <w:r w:rsidRPr="00411DF5">
              <w:rPr>
                <w:rFonts w:ascii="Times New Roman" w:eastAsia="Arial" w:hAnsi="Times New Roman"/>
              </w:rPr>
              <w:t xml:space="preserve">- </w:t>
            </w:r>
            <w:proofErr w:type="spellStart"/>
            <w:r w:rsidRPr="00411DF5">
              <w:rPr>
                <w:rFonts w:ascii="Times New Roman" w:eastAsia="Arial" w:hAnsi="Times New Roman"/>
              </w:rPr>
              <w:t>Khác</w:t>
            </w:r>
            <w:proofErr w:type="spellEnd"/>
          </w:p>
        </w:tc>
        <w:tc>
          <w:tcPr>
            <w:tcW w:w="2410" w:type="dxa"/>
          </w:tcPr>
          <w:p w14:paraId="4EC5180F" w14:textId="097411DE" w:rsidR="00252BFC" w:rsidRPr="00411DF5" w:rsidRDefault="00252BFC" w:rsidP="00252BFC">
            <w:pPr>
              <w:tabs>
                <w:tab w:val="left" w:leader="dot" w:pos="12474"/>
              </w:tabs>
              <w:spacing w:after="0" w:line="240" w:lineRule="auto"/>
              <w:jc w:val="center"/>
              <w:rPr>
                <w:rFonts w:ascii="Times New Roman" w:hAnsi="Times New Roman"/>
                <w:bCs/>
              </w:rPr>
            </w:pPr>
            <w:r w:rsidRPr="00411DF5">
              <w:rPr>
                <w:rFonts w:ascii="Times New Roman" w:eastAsia="Arial" w:hAnsi="Times New Roman"/>
                <w:i/>
                <w:iCs/>
              </w:rPr>
              <w:t xml:space="preserve">Trung </w:t>
            </w:r>
            <w:proofErr w:type="spellStart"/>
            <w:r w:rsidRPr="00411DF5">
              <w:rPr>
                <w:rFonts w:ascii="Times New Roman" w:eastAsia="Arial" w:hAnsi="Times New Roman"/>
                <w:i/>
                <w:iCs/>
              </w:rPr>
              <w:t>tâm</w:t>
            </w:r>
            <w:proofErr w:type="spellEnd"/>
          </w:p>
        </w:tc>
        <w:tc>
          <w:tcPr>
            <w:tcW w:w="1701" w:type="dxa"/>
            <w:vAlign w:val="center"/>
          </w:tcPr>
          <w:p w14:paraId="7A38E212" w14:textId="44DE371B" w:rsidR="00252BFC" w:rsidRPr="00411DF5" w:rsidRDefault="00252BFC" w:rsidP="00252BFC">
            <w:pPr>
              <w:tabs>
                <w:tab w:val="left" w:leader="dot" w:pos="12474"/>
              </w:tabs>
              <w:spacing w:after="0" w:line="240" w:lineRule="auto"/>
              <w:jc w:val="center"/>
              <w:rPr>
                <w:rFonts w:ascii="Times New Roman" w:hAnsi="Times New Roman"/>
                <w:bCs/>
              </w:rPr>
            </w:pPr>
            <w:r w:rsidRPr="00411DF5">
              <w:rPr>
                <w:rFonts w:ascii="Times New Roman" w:hAnsi="Times New Roman"/>
                <w:bCs/>
              </w:rPr>
              <w:t>04</w:t>
            </w:r>
          </w:p>
        </w:tc>
        <w:tc>
          <w:tcPr>
            <w:tcW w:w="2268" w:type="dxa"/>
            <w:vAlign w:val="center"/>
          </w:tcPr>
          <w:p w14:paraId="7345B895" w14:textId="77777777" w:rsidR="00252BFC" w:rsidRPr="00411DF5" w:rsidRDefault="00252BFC" w:rsidP="00252BFC">
            <w:pPr>
              <w:tabs>
                <w:tab w:val="left" w:leader="dot" w:pos="12474"/>
              </w:tabs>
              <w:spacing w:after="0" w:line="240" w:lineRule="auto"/>
              <w:jc w:val="center"/>
              <w:rPr>
                <w:rFonts w:ascii="Times New Roman" w:hAnsi="Times New Roman"/>
                <w:bCs/>
              </w:rPr>
            </w:pPr>
          </w:p>
        </w:tc>
      </w:tr>
      <w:tr w:rsidR="00D80E35" w:rsidRPr="00411DF5" w14:paraId="09E0AE38" w14:textId="77777777" w:rsidTr="001D7C95">
        <w:trPr>
          <w:trHeight w:val="327"/>
        </w:trPr>
        <w:tc>
          <w:tcPr>
            <w:tcW w:w="7654" w:type="dxa"/>
          </w:tcPr>
          <w:p w14:paraId="77950F47" w14:textId="054CAC15" w:rsidR="00252BFC" w:rsidRPr="00411DF5" w:rsidRDefault="00252BFC" w:rsidP="00995172">
            <w:pPr>
              <w:tabs>
                <w:tab w:val="left" w:leader="dot" w:pos="12474"/>
              </w:tabs>
              <w:spacing w:before="20" w:after="20" w:line="240" w:lineRule="auto"/>
              <w:ind w:left="284"/>
              <w:rPr>
                <w:rFonts w:ascii="Times New Roman" w:hAnsi="Times New Roman"/>
                <w:bCs/>
              </w:rPr>
            </w:pPr>
            <w:r w:rsidRPr="00411DF5">
              <w:rPr>
                <w:rFonts w:ascii="Times New Roman" w:eastAsia="Arial" w:hAnsi="Times New Roman"/>
                <w:b/>
                <w:bCs/>
                <w:i/>
                <w:iCs/>
              </w:rPr>
              <w:t xml:space="preserve">1.2. Chia </w:t>
            </w:r>
            <w:proofErr w:type="spellStart"/>
            <w:r w:rsidRPr="00411DF5">
              <w:rPr>
                <w:rFonts w:ascii="Times New Roman" w:eastAsia="Arial" w:hAnsi="Times New Roman"/>
                <w:b/>
                <w:bCs/>
                <w:i/>
                <w:iCs/>
              </w:rPr>
              <w:t>theo</w:t>
            </w:r>
            <w:proofErr w:type="spellEnd"/>
            <w:r w:rsidRPr="00411DF5">
              <w:rPr>
                <w:rFonts w:ascii="Times New Roman" w:eastAsia="Arial" w:hAnsi="Times New Roman"/>
                <w:b/>
                <w:bCs/>
                <w:i/>
                <w:iCs/>
              </w:rPr>
              <w:t xml:space="preserve"> </w:t>
            </w:r>
            <w:proofErr w:type="spellStart"/>
            <w:r w:rsidRPr="00411DF5">
              <w:rPr>
                <w:rFonts w:ascii="Times New Roman" w:eastAsia="Arial" w:hAnsi="Times New Roman"/>
                <w:b/>
                <w:bCs/>
                <w:i/>
                <w:iCs/>
              </w:rPr>
              <w:t>loại</w:t>
            </w:r>
            <w:proofErr w:type="spellEnd"/>
            <w:r w:rsidRPr="00411DF5">
              <w:rPr>
                <w:rFonts w:ascii="Times New Roman" w:eastAsia="Arial" w:hAnsi="Times New Roman"/>
                <w:b/>
                <w:bCs/>
                <w:i/>
                <w:iCs/>
              </w:rPr>
              <w:t xml:space="preserve"> </w:t>
            </w:r>
            <w:proofErr w:type="spellStart"/>
            <w:r w:rsidRPr="00411DF5">
              <w:rPr>
                <w:rFonts w:ascii="Times New Roman" w:eastAsia="Arial" w:hAnsi="Times New Roman"/>
                <w:b/>
                <w:bCs/>
                <w:i/>
                <w:iCs/>
              </w:rPr>
              <w:t>hình</w:t>
            </w:r>
            <w:proofErr w:type="spellEnd"/>
            <w:r w:rsidRPr="00411DF5">
              <w:rPr>
                <w:rFonts w:ascii="Times New Roman" w:eastAsia="Arial" w:hAnsi="Times New Roman"/>
                <w:b/>
                <w:bCs/>
                <w:i/>
                <w:iCs/>
              </w:rPr>
              <w:t xml:space="preserve"> </w:t>
            </w:r>
            <w:proofErr w:type="spellStart"/>
            <w:r w:rsidRPr="00411DF5">
              <w:rPr>
                <w:rFonts w:ascii="Times New Roman" w:eastAsia="Arial" w:hAnsi="Times New Roman"/>
                <w:b/>
                <w:bCs/>
                <w:i/>
                <w:iCs/>
              </w:rPr>
              <w:t>trung</w:t>
            </w:r>
            <w:proofErr w:type="spellEnd"/>
            <w:r w:rsidRPr="00411DF5">
              <w:rPr>
                <w:rFonts w:ascii="Times New Roman" w:eastAsia="Arial" w:hAnsi="Times New Roman"/>
                <w:b/>
                <w:bCs/>
                <w:i/>
                <w:iCs/>
              </w:rPr>
              <w:t xml:space="preserve"> </w:t>
            </w:r>
            <w:proofErr w:type="spellStart"/>
            <w:r w:rsidRPr="00411DF5">
              <w:rPr>
                <w:rFonts w:ascii="Times New Roman" w:eastAsia="Arial" w:hAnsi="Times New Roman"/>
                <w:b/>
                <w:bCs/>
                <w:i/>
                <w:iCs/>
              </w:rPr>
              <w:t>tâm</w:t>
            </w:r>
            <w:proofErr w:type="spellEnd"/>
          </w:p>
        </w:tc>
        <w:tc>
          <w:tcPr>
            <w:tcW w:w="2410" w:type="dxa"/>
          </w:tcPr>
          <w:p w14:paraId="2C78186C" w14:textId="77777777" w:rsidR="00252BFC" w:rsidRPr="00411DF5" w:rsidRDefault="00252BFC" w:rsidP="00252BFC">
            <w:pPr>
              <w:tabs>
                <w:tab w:val="left" w:leader="dot" w:pos="12474"/>
              </w:tabs>
              <w:spacing w:after="0" w:line="240" w:lineRule="auto"/>
              <w:jc w:val="center"/>
              <w:rPr>
                <w:rFonts w:ascii="Times New Roman" w:hAnsi="Times New Roman"/>
                <w:bCs/>
              </w:rPr>
            </w:pPr>
          </w:p>
        </w:tc>
        <w:tc>
          <w:tcPr>
            <w:tcW w:w="1701" w:type="dxa"/>
            <w:vAlign w:val="center"/>
          </w:tcPr>
          <w:p w14:paraId="164DA401" w14:textId="77777777" w:rsidR="00252BFC" w:rsidRPr="00411DF5" w:rsidRDefault="00252BFC" w:rsidP="00252BFC">
            <w:pPr>
              <w:tabs>
                <w:tab w:val="left" w:leader="dot" w:pos="12474"/>
              </w:tabs>
              <w:spacing w:after="0" w:line="240" w:lineRule="auto"/>
              <w:jc w:val="center"/>
              <w:rPr>
                <w:rFonts w:ascii="Times New Roman" w:hAnsi="Times New Roman"/>
                <w:bCs/>
              </w:rPr>
            </w:pPr>
          </w:p>
        </w:tc>
        <w:tc>
          <w:tcPr>
            <w:tcW w:w="2268" w:type="dxa"/>
            <w:vAlign w:val="center"/>
          </w:tcPr>
          <w:p w14:paraId="3B9979C1" w14:textId="77777777" w:rsidR="00252BFC" w:rsidRPr="00411DF5" w:rsidRDefault="00252BFC" w:rsidP="00252BFC">
            <w:pPr>
              <w:tabs>
                <w:tab w:val="left" w:leader="dot" w:pos="12474"/>
              </w:tabs>
              <w:spacing w:after="0" w:line="240" w:lineRule="auto"/>
              <w:jc w:val="center"/>
              <w:rPr>
                <w:rFonts w:ascii="Times New Roman" w:hAnsi="Times New Roman"/>
                <w:bCs/>
              </w:rPr>
            </w:pPr>
          </w:p>
        </w:tc>
      </w:tr>
      <w:tr w:rsidR="00D80E35" w:rsidRPr="00411DF5" w14:paraId="7DA3CADF" w14:textId="77777777" w:rsidTr="001D7C95">
        <w:trPr>
          <w:trHeight w:val="327"/>
        </w:trPr>
        <w:tc>
          <w:tcPr>
            <w:tcW w:w="7654" w:type="dxa"/>
          </w:tcPr>
          <w:p w14:paraId="0B884A4D" w14:textId="34F705E0" w:rsidR="00252BFC" w:rsidRPr="00411DF5" w:rsidRDefault="00252BFC" w:rsidP="00995172">
            <w:pPr>
              <w:tabs>
                <w:tab w:val="left" w:leader="dot" w:pos="12474"/>
              </w:tabs>
              <w:spacing w:before="20" w:after="20" w:line="240" w:lineRule="auto"/>
              <w:ind w:left="607"/>
              <w:rPr>
                <w:rFonts w:ascii="Times New Roman" w:hAnsi="Times New Roman"/>
                <w:bCs/>
              </w:rPr>
            </w:pPr>
            <w:r w:rsidRPr="00411DF5">
              <w:rPr>
                <w:rFonts w:ascii="Times New Roman" w:eastAsia="Arial" w:hAnsi="Times New Roman"/>
              </w:rPr>
              <w:t xml:space="preserve">- </w:t>
            </w:r>
            <w:proofErr w:type="spellStart"/>
            <w:r w:rsidR="00BB1693">
              <w:rPr>
                <w:rFonts w:ascii="Times New Roman" w:eastAsia="Arial" w:hAnsi="Times New Roman"/>
              </w:rPr>
              <w:t>Đơn</w:t>
            </w:r>
            <w:proofErr w:type="spellEnd"/>
            <w:r w:rsidR="00BB1693">
              <w:rPr>
                <w:rFonts w:ascii="Times New Roman" w:eastAsia="Arial" w:hAnsi="Times New Roman"/>
              </w:rPr>
              <w:t xml:space="preserve"> </w:t>
            </w:r>
            <w:proofErr w:type="spellStart"/>
            <w:r w:rsidR="00BB1693">
              <w:rPr>
                <w:rFonts w:ascii="Times New Roman" w:eastAsia="Arial" w:hAnsi="Times New Roman"/>
              </w:rPr>
              <w:t>vị</w:t>
            </w:r>
            <w:proofErr w:type="spellEnd"/>
            <w:r w:rsidR="00BB1693">
              <w:rPr>
                <w:rFonts w:ascii="Times New Roman" w:eastAsia="Arial" w:hAnsi="Times New Roman"/>
              </w:rPr>
              <w:t xml:space="preserve"> </w:t>
            </w:r>
            <w:proofErr w:type="spellStart"/>
            <w:r w:rsidR="00BB1693">
              <w:rPr>
                <w:rFonts w:ascii="Times New Roman" w:eastAsia="Arial" w:hAnsi="Times New Roman"/>
              </w:rPr>
              <w:t>sự</w:t>
            </w:r>
            <w:proofErr w:type="spellEnd"/>
            <w:r w:rsidR="00BB1693">
              <w:rPr>
                <w:rFonts w:ascii="Times New Roman" w:eastAsia="Arial" w:hAnsi="Times New Roman"/>
              </w:rPr>
              <w:t xml:space="preserve"> </w:t>
            </w:r>
            <w:proofErr w:type="spellStart"/>
            <w:r w:rsidR="00BB1693">
              <w:rPr>
                <w:rFonts w:ascii="Times New Roman" w:eastAsia="Arial" w:hAnsi="Times New Roman"/>
              </w:rPr>
              <w:t>nghiệp</w:t>
            </w:r>
            <w:proofErr w:type="spellEnd"/>
            <w:r w:rsidR="00BB1693">
              <w:rPr>
                <w:rFonts w:ascii="Times New Roman" w:eastAsia="Arial" w:hAnsi="Times New Roman"/>
              </w:rPr>
              <w:t xml:space="preserve"> </w:t>
            </w:r>
            <w:proofErr w:type="spellStart"/>
            <w:r w:rsidR="00BB1693">
              <w:rPr>
                <w:rFonts w:ascii="Times New Roman" w:eastAsia="Arial" w:hAnsi="Times New Roman"/>
              </w:rPr>
              <w:t>công</w:t>
            </w:r>
            <w:proofErr w:type="spellEnd"/>
            <w:r w:rsidR="00BB1693">
              <w:rPr>
                <w:rFonts w:ascii="Times New Roman" w:eastAsia="Arial" w:hAnsi="Times New Roman"/>
              </w:rPr>
              <w:t xml:space="preserve"> </w:t>
            </w:r>
            <w:proofErr w:type="spellStart"/>
            <w:r w:rsidR="00BB1693">
              <w:rPr>
                <w:rFonts w:ascii="Times New Roman" w:eastAsia="Arial" w:hAnsi="Times New Roman"/>
              </w:rPr>
              <w:t>lập</w:t>
            </w:r>
            <w:proofErr w:type="spellEnd"/>
          </w:p>
        </w:tc>
        <w:tc>
          <w:tcPr>
            <w:tcW w:w="2410" w:type="dxa"/>
          </w:tcPr>
          <w:p w14:paraId="0697290B" w14:textId="10C5AD50" w:rsidR="00252BFC" w:rsidRPr="00411DF5" w:rsidRDefault="00252BFC" w:rsidP="00252BFC">
            <w:pPr>
              <w:tabs>
                <w:tab w:val="left" w:leader="dot" w:pos="12474"/>
              </w:tabs>
              <w:spacing w:after="0" w:line="240" w:lineRule="auto"/>
              <w:jc w:val="center"/>
              <w:rPr>
                <w:rFonts w:ascii="Times New Roman" w:hAnsi="Times New Roman"/>
                <w:bCs/>
              </w:rPr>
            </w:pPr>
            <w:r w:rsidRPr="00411DF5">
              <w:rPr>
                <w:rFonts w:ascii="Times New Roman" w:eastAsia="Arial" w:hAnsi="Times New Roman"/>
                <w:i/>
                <w:iCs/>
              </w:rPr>
              <w:t xml:space="preserve">Trung </w:t>
            </w:r>
            <w:proofErr w:type="spellStart"/>
            <w:r w:rsidRPr="00411DF5">
              <w:rPr>
                <w:rFonts w:ascii="Times New Roman" w:eastAsia="Arial" w:hAnsi="Times New Roman"/>
                <w:i/>
                <w:iCs/>
              </w:rPr>
              <w:t>tâm</w:t>
            </w:r>
            <w:proofErr w:type="spellEnd"/>
          </w:p>
        </w:tc>
        <w:tc>
          <w:tcPr>
            <w:tcW w:w="1701" w:type="dxa"/>
            <w:vAlign w:val="center"/>
          </w:tcPr>
          <w:p w14:paraId="700E3FE5" w14:textId="0A96A09F" w:rsidR="00252BFC" w:rsidRPr="00411DF5" w:rsidRDefault="00252BFC" w:rsidP="00252BFC">
            <w:pPr>
              <w:tabs>
                <w:tab w:val="left" w:leader="dot" w:pos="12474"/>
              </w:tabs>
              <w:spacing w:after="0" w:line="240" w:lineRule="auto"/>
              <w:jc w:val="center"/>
              <w:rPr>
                <w:rFonts w:ascii="Times New Roman" w:hAnsi="Times New Roman"/>
                <w:bCs/>
              </w:rPr>
            </w:pPr>
            <w:r w:rsidRPr="00411DF5">
              <w:rPr>
                <w:rFonts w:ascii="Times New Roman" w:hAnsi="Times New Roman"/>
                <w:bCs/>
              </w:rPr>
              <w:t>05</w:t>
            </w:r>
          </w:p>
        </w:tc>
        <w:tc>
          <w:tcPr>
            <w:tcW w:w="2268" w:type="dxa"/>
            <w:vAlign w:val="center"/>
          </w:tcPr>
          <w:p w14:paraId="6DB6172B" w14:textId="77777777" w:rsidR="00252BFC" w:rsidRPr="00411DF5" w:rsidRDefault="00252BFC" w:rsidP="00252BFC">
            <w:pPr>
              <w:tabs>
                <w:tab w:val="left" w:leader="dot" w:pos="12474"/>
              </w:tabs>
              <w:spacing w:after="0" w:line="240" w:lineRule="auto"/>
              <w:jc w:val="center"/>
              <w:rPr>
                <w:rFonts w:ascii="Times New Roman" w:hAnsi="Times New Roman"/>
                <w:bCs/>
              </w:rPr>
            </w:pPr>
          </w:p>
        </w:tc>
      </w:tr>
      <w:tr w:rsidR="00D80E35" w:rsidRPr="00411DF5" w14:paraId="725FE459" w14:textId="77777777" w:rsidTr="001D7C95">
        <w:trPr>
          <w:trHeight w:val="327"/>
        </w:trPr>
        <w:tc>
          <w:tcPr>
            <w:tcW w:w="7654" w:type="dxa"/>
          </w:tcPr>
          <w:p w14:paraId="0FAACFC4" w14:textId="75D1EB3E" w:rsidR="00252BFC" w:rsidRPr="00411DF5" w:rsidRDefault="00252BFC" w:rsidP="00995172">
            <w:pPr>
              <w:tabs>
                <w:tab w:val="left" w:leader="dot" w:pos="12474"/>
              </w:tabs>
              <w:spacing w:before="20" w:after="20" w:line="240" w:lineRule="auto"/>
              <w:ind w:left="607"/>
              <w:rPr>
                <w:rFonts w:ascii="Times New Roman" w:hAnsi="Times New Roman"/>
                <w:bCs/>
              </w:rPr>
            </w:pPr>
            <w:r w:rsidRPr="00411DF5">
              <w:rPr>
                <w:rFonts w:ascii="Times New Roman" w:eastAsia="Arial" w:hAnsi="Times New Roman"/>
              </w:rPr>
              <w:t xml:space="preserve">- </w:t>
            </w:r>
            <w:proofErr w:type="spellStart"/>
            <w:r w:rsidRPr="00411DF5">
              <w:rPr>
                <w:rFonts w:ascii="Times New Roman" w:eastAsia="Arial" w:hAnsi="Times New Roman"/>
              </w:rPr>
              <w:t>Doanh</w:t>
            </w:r>
            <w:proofErr w:type="spellEnd"/>
            <w:r w:rsidRPr="00411DF5">
              <w:rPr>
                <w:rFonts w:ascii="Times New Roman" w:eastAsia="Arial" w:hAnsi="Times New Roman"/>
              </w:rPr>
              <w:t xml:space="preserve"> </w:t>
            </w:r>
            <w:proofErr w:type="spellStart"/>
            <w:r w:rsidRPr="00411DF5">
              <w:rPr>
                <w:rFonts w:ascii="Times New Roman" w:eastAsia="Arial" w:hAnsi="Times New Roman"/>
              </w:rPr>
              <w:t>nghiệp</w:t>
            </w:r>
            <w:proofErr w:type="spellEnd"/>
          </w:p>
        </w:tc>
        <w:tc>
          <w:tcPr>
            <w:tcW w:w="2410" w:type="dxa"/>
          </w:tcPr>
          <w:p w14:paraId="26F14455" w14:textId="36543C03" w:rsidR="00252BFC" w:rsidRPr="00411DF5" w:rsidRDefault="00252BFC" w:rsidP="00252BFC">
            <w:pPr>
              <w:tabs>
                <w:tab w:val="left" w:leader="dot" w:pos="12474"/>
              </w:tabs>
              <w:spacing w:after="0" w:line="240" w:lineRule="auto"/>
              <w:jc w:val="center"/>
              <w:rPr>
                <w:rFonts w:ascii="Times New Roman" w:hAnsi="Times New Roman"/>
                <w:bCs/>
              </w:rPr>
            </w:pPr>
            <w:r w:rsidRPr="00411DF5">
              <w:rPr>
                <w:rFonts w:ascii="Times New Roman" w:eastAsia="Arial" w:hAnsi="Times New Roman"/>
                <w:i/>
                <w:iCs/>
              </w:rPr>
              <w:t xml:space="preserve">Trung </w:t>
            </w:r>
            <w:proofErr w:type="spellStart"/>
            <w:r w:rsidRPr="00411DF5">
              <w:rPr>
                <w:rFonts w:ascii="Times New Roman" w:eastAsia="Arial" w:hAnsi="Times New Roman"/>
                <w:i/>
                <w:iCs/>
              </w:rPr>
              <w:t>tâm</w:t>
            </w:r>
            <w:proofErr w:type="spellEnd"/>
          </w:p>
        </w:tc>
        <w:tc>
          <w:tcPr>
            <w:tcW w:w="1701" w:type="dxa"/>
            <w:vAlign w:val="center"/>
          </w:tcPr>
          <w:p w14:paraId="10D73837" w14:textId="588F2105" w:rsidR="00252BFC" w:rsidRPr="00411DF5" w:rsidRDefault="00252BFC" w:rsidP="00252BFC">
            <w:pPr>
              <w:tabs>
                <w:tab w:val="left" w:leader="dot" w:pos="12474"/>
              </w:tabs>
              <w:spacing w:after="0" w:line="240" w:lineRule="auto"/>
              <w:jc w:val="center"/>
              <w:rPr>
                <w:rFonts w:ascii="Times New Roman" w:hAnsi="Times New Roman"/>
                <w:bCs/>
              </w:rPr>
            </w:pPr>
            <w:r w:rsidRPr="00411DF5">
              <w:rPr>
                <w:rFonts w:ascii="Times New Roman" w:hAnsi="Times New Roman"/>
                <w:bCs/>
              </w:rPr>
              <w:t>06</w:t>
            </w:r>
          </w:p>
        </w:tc>
        <w:tc>
          <w:tcPr>
            <w:tcW w:w="2268" w:type="dxa"/>
            <w:vAlign w:val="center"/>
          </w:tcPr>
          <w:p w14:paraId="2B944676" w14:textId="77777777" w:rsidR="00252BFC" w:rsidRPr="00411DF5" w:rsidRDefault="00252BFC" w:rsidP="00252BFC">
            <w:pPr>
              <w:tabs>
                <w:tab w:val="left" w:leader="dot" w:pos="12474"/>
              </w:tabs>
              <w:spacing w:after="0" w:line="240" w:lineRule="auto"/>
              <w:jc w:val="center"/>
              <w:rPr>
                <w:rFonts w:ascii="Times New Roman" w:hAnsi="Times New Roman"/>
                <w:bCs/>
              </w:rPr>
            </w:pPr>
          </w:p>
        </w:tc>
      </w:tr>
      <w:tr w:rsidR="00D80E35" w:rsidRPr="00411DF5" w14:paraId="16D48EB3" w14:textId="77777777" w:rsidTr="001D7C95">
        <w:trPr>
          <w:trHeight w:val="327"/>
        </w:trPr>
        <w:tc>
          <w:tcPr>
            <w:tcW w:w="7654" w:type="dxa"/>
          </w:tcPr>
          <w:p w14:paraId="63C80F1C" w14:textId="13CA4818" w:rsidR="00252BFC" w:rsidRPr="00411DF5" w:rsidRDefault="00252BFC" w:rsidP="00995172">
            <w:pPr>
              <w:tabs>
                <w:tab w:val="left" w:leader="dot" w:pos="12474"/>
              </w:tabs>
              <w:spacing w:before="20" w:after="20" w:line="240" w:lineRule="auto"/>
              <w:ind w:left="607"/>
              <w:rPr>
                <w:rFonts w:ascii="Times New Roman" w:hAnsi="Times New Roman"/>
                <w:bCs/>
              </w:rPr>
            </w:pPr>
            <w:r w:rsidRPr="00411DF5">
              <w:rPr>
                <w:rFonts w:ascii="Times New Roman" w:eastAsia="Arial" w:hAnsi="Times New Roman"/>
              </w:rPr>
              <w:t xml:space="preserve">- </w:t>
            </w:r>
            <w:proofErr w:type="spellStart"/>
            <w:r w:rsidRPr="00411DF5">
              <w:rPr>
                <w:rFonts w:ascii="Times New Roman" w:eastAsia="Arial" w:hAnsi="Times New Roman"/>
              </w:rPr>
              <w:t>Hợp</w:t>
            </w:r>
            <w:proofErr w:type="spellEnd"/>
            <w:r w:rsidRPr="00411DF5">
              <w:rPr>
                <w:rFonts w:ascii="Times New Roman" w:eastAsia="Arial" w:hAnsi="Times New Roman"/>
              </w:rPr>
              <w:t xml:space="preserve"> </w:t>
            </w:r>
            <w:proofErr w:type="spellStart"/>
            <w:r w:rsidRPr="00411DF5">
              <w:rPr>
                <w:rFonts w:ascii="Times New Roman" w:eastAsia="Arial" w:hAnsi="Times New Roman"/>
              </w:rPr>
              <w:t>tác</w:t>
            </w:r>
            <w:proofErr w:type="spellEnd"/>
            <w:r w:rsidRPr="00411DF5">
              <w:rPr>
                <w:rFonts w:ascii="Times New Roman" w:eastAsia="Arial" w:hAnsi="Times New Roman"/>
              </w:rPr>
              <w:t xml:space="preserve"> </w:t>
            </w:r>
            <w:proofErr w:type="spellStart"/>
            <w:r w:rsidRPr="00411DF5">
              <w:rPr>
                <w:rFonts w:ascii="Times New Roman" w:eastAsia="Arial" w:hAnsi="Times New Roman"/>
              </w:rPr>
              <w:t>xã</w:t>
            </w:r>
            <w:proofErr w:type="spellEnd"/>
          </w:p>
        </w:tc>
        <w:tc>
          <w:tcPr>
            <w:tcW w:w="2410" w:type="dxa"/>
          </w:tcPr>
          <w:p w14:paraId="0CF88ADA" w14:textId="30CA46DB" w:rsidR="00252BFC" w:rsidRPr="00411DF5" w:rsidRDefault="00252BFC" w:rsidP="00252BFC">
            <w:pPr>
              <w:tabs>
                <w:tab w:val="left" w:leader="dot" w:pos="12474"/>
              </w:tabs>
              <w:spacing w:after="0" w:line="240" w:lineRule="auto"/>
              <w:jc w:val="center"/>
              <w:rPr>
                <w:rFonts w:ascii="Times New Roman" w:hAnsi="Times New Roman"/>
                <w:bCs/>
              </w:rPr>
            </w:pPr>
            <w:r w:rsidRPr="00411DF5">
              <w:rPr>
                <w:rFonts w:ascii="Times New Roman" w:eastAsia="Arial" w:hAnsi="Times New Roman"/>
                <w:i/>
                <w:iCs/>
              </w:rPr>
              <w:t xml:space="preserve">Trung </w:t>
            </w:r>
            <w:proofErr w:type="spellStart"/>
            <w:r w:rsidRPr="00411DF5">
              <w:rPr>
                <w:rFonts w:ascii="Times New Roman" w:eastAsia="Arial" w:hAnsi="Times New Roman"/>
                <w:i/>
                <w:iCs/>
              </w:rPr>
              <w:t>tâm</w:t>
            </w:r>
            <w:proofErr w:type="spellEnd"/>
          </w:p>
        </w:tc>
        <w:tc>
          <w:tcPr>
            <w:tcW w:w="1701" w:type="dxa"/>
            <w:vAlign w:val="center"/>
          </w:tcPr>
          <w:p w14:paraId="35F39354" w14:textId="5B0D0B4F" w:rsidR="00252BFC" w:rsidRPr="00411DF5" w:rsidRDefault="00252BFC" w:rsidP="00252BFC">
            <w:pPr>
              <w:tabs>
                <w:tab w:val="left" w:leader="dot" w:pos="12474"/>
              </w:tabs>
              <w:spacing w:after="0" w:line="240" w:lineRule="auto"/>
              <w:jc w:val="center"/>
              <w:rPr>
                <w:rFonts w:ascii="Times New Roman" w:hAnsi="Times New Roman"/>
                <w:bCs/>
              </w:rPr>
            </w:pPr>
            <w:r w:rsidRPr="00411DF5">
              <w:rPr>
                <w:rFonts w:ascii="Times New Roman" w:hAnsi="Times New Roman"/>
                <w:bCs/>
              </w:rPr>
              <w:t>07</w:t>
            </w:r>
          </w:p>
        </w:tc>
        <w:tc>
          <w:tcPr>
            <w:tcW w:w="2268" w:type="dxa"/>
            <w:vAlign w:val="center"/>
          </w:tcPr>
          <w:p w14:paraId="5C67D7F4" w14:textId="77777777" w:rsidR="00252BFC" w:rsidRPr="00411DF5" w:rsidRDefault="00252BFC" w:rsidP="00252BFC">
            <w:pPr>
              <w:tabs>
                <w:tab w:val="left" w:leader="dot" w:pos="12474"/>
              </w:tabs>
              <w:spacing w:after="0" w:line="240" w:lineRule="auto"/>
              <w:jc w:val="center"/>
              <w:rPr>
                <w:rFonts w:ascii="Times New Roman" w:hAnsi="Times New Roman"/>
                <w:bCs/>
              </w:rPr>
            </w:pPr>
          </w:p>
        </w:tc>
      </w:tr>
      <w:tr w:rsidR="00D80E35" w:rsidRPr="00411DF5" w14:paraId="4FDE015E" w14:textId="77777777" w:rsidTr="001D7C95">
        <w:trPr>
          <w:trHeight w:val="327"/>
        </w:trPr>
        <w:tc>
          <w:tcPr>
            <w:tcW w:w="7654" w:type="dxa"/>
          </w:tcPr>
          <w:p w14:paraId="73732172" w14:textId="764ABC6D" w:rsidR="00252BFC" w:rsidRPr="00411DF5" w:rsidRDefault="00252BFC" w:rsidP="00995172">
            <w:pPr>
              <w:tabs>
                <w:tab w:val="left" w:leader="dot" w:pos="12474"/>
              </w:tabs>
              <w:spacing w:before="20" w:after="20" w:line="240" w:lineRule="auto"/>
              <w:ind w:left="607"/>
              <w:rPr>
                <w:rFonts w:ascii="Times New Roman" w:hAnsi="Times New Roman"/>
                <w:bCs/>
              </w:rPr>
            </w:pPr>
            <w:r w:rsidRPr="00411DF5">
              <w:rPr>
                <w:rFonts w:ascii="Times New Roman" w:eastAsia="Arial" w:hAnsi="Times New Roman"/>
              </w:rPr>
              <w:t xml:space="preserve">- </w:t>
            </w:r>
            <w:proofErr w:type="spellStart"/>
            <w:r w:rsidRPr="00411DF5">
              <w:rPr>
                <w:rFonts w:ascii="Times New Roman" w:eastAsia="Arial" w:hAnsi="Times New Roman"/>
              </w:rPr>
              <w:t>Khác</w:t>
            </w:r>
            <w:proofErr w:type="spellEnd"/>
          </w:p>
        </w:tc>
        <w:tc>
          <w:tcPr>
            <w:tcW w:w="2410" w:type="dxa"/>
          </w:tcPr>
          <w:p w14:paraId="22D70A00" w14:textId="4CDFEB9A" w:rsidR="00252BFC" w:rsidRPr="00411DF5" w:rsidRDefault="00252BFC" w:rsidP="00252BFC">
            <w:pPr>
              <w:tabs>
                <w:tab w:val="left" w:leader="dot" w:pos="12474"/>
              </w:tabs>
              <w:spacing w:after="0" w:line="240" w:lineRule="auto"/>
              <w:jc w:val="center"/>
              <w:rPr>
                <w:rFonts w:ascii="Times New Roman" w:hAnsi="Times New Roman"/>
                <w:bCs/>
              </w:rPr>
            </w:pPr>
            <w:r w:rsidRPr="00411DF5">
              <w:rPr>
                <w:rFonts w:ascii="Times New Roman" w:eastAsia="Arial" w:hAnsi="Times New Roman"/>
                <w:i/>
                <w:iCs/>
              </w:rPr>
              <w:t xml:space="preserve">Trung </w:t>
            </w:r>
            <w:proofErr w:type="spellStart"/>
            <w:r w:rsidRPr="00411DF5">
              <w:rPr>
                <w:rFonts w:ascii="Times New Roman" w:eastAsia="Arial" w:hAnsi="Times New Roman"/>
                <w:i/>
                <w:iCs/>
              </w:rPr>
              <w:t>tâm</w:t>
            </w:r>
            <w:proofErr w:type="spellEnd"/>
          </w:p>
        </w:tc>
        <w:tc>
          <w:tcPr>
            <w:tcW w:w="1701" w:type="dxa"/>
            <w:vAlign w:val="center"/>
          </w:tcPr>
          <w:p w14:paraId="2EA777F2" w14:textId="455E3E06" w:rsidR="00252BFC" w:rsidRPr="00411DF5" w:rsidRDefault="00252BFC" w:rsidP="00252BFC">
            <w:pPr>
              <w:tabs>
                <w:tab w:val="left" w:leader="dot" w:pos="12474"/>
              </w:tabs>
              <w:spacing w:after="0" w:line="240" w:lineRule="auto"/>
              <w:jc w:val="center"/>
              <w:rPr>
                <w:rFonts w:ascii="Times New Roman" w:hAnsi="Times New Roman"/>
                <w:bCs/>
              </w:rPr>
            </w:pPr>
            <w:r w:rsidRPr="00411DF5">
              <w:rPr>
                <w:rFonts w:ascii="Times New Roman" w:hAnsi="Times New Roman"/>
                <w:bCs/>
              </w:rPr>
              <w:t>08</w:t>
            </w:r>
          </w:p>
        </w:tc>
        <w:tc>
          <w:tcPr>
            <w:tcW w:w="2268" w:type="dxa"/>
            <w:vAlign w:val="center"/>
          </w:tcPr>
          <w:p w14:paraId="69B13F80" w14:textId="77777777" w:rsidR="00252BFC" w:rsidRPr="00411DF5" w:rsidRDefault="00252BFC" w:rsidP="00252BFC">
            <w:pPr>
              <w:tabs>
                <w:tab w:val="left" w:leader="dot" w:pos="12474"/>
              </w:tabs>
              <w:spacing w:after="0" w:line="240" w:lineRule="auto"/>
              <w:jc w:val="center"/>
              <w:rPr>
                <w:rFonts w:ascii="Times New Roman" w:hAnsi="Times New Roman"/>
                <w:bCs/>
              </w:rPr>
            </w:pPr>
          </w:p>
        </w:tc>
      </w:tr>
      <w:tr w:rsidR="00D80E35" w:rsidRPr="00411DF5" w14:paraId="78358F0A" w14:textId="77777777" w:rsidTr="001D7C95">
        <w:trPr>
          <w:trHeight w:val="327"/>
        </w:trPr>
        <w:tc>
          <w:tcPr>
            <w:tcW w:w="7654" w:type="dxa"/>
          </w:tcPr>
          <w:p w14:paraId="12E75442" w14:textId="1E4D456E" w:rsidR="00252BFC" w:rsidRPr="00411DF5" w:rsidRDefault="00252BFC" w:rsidP="00252BFC">
            <w:pPr>
              <w:tabs>
                <w:tab w:val="left" w:leader="dot" w:pos="12474"/>
              </w:tabs>
              <w:spacing w:after="0" w:line="240" w:lineRule="auto"/>
              <w:rPr>
                <w:rFonts w:ascii="Times New Roman" w:hAnsi="Times New Roman"/>
                <w:bCs/>
              </w:rPr>
            </w:pPr>
            <w:r w:rsidRPr="00411DF5">
              <w:rPr>
                <w:rFonts w:ascii="Times New Roman" w:eastAsia="Arial" w:hAnsi="Times New Roman"/>
                <w:b/>
              </w:rPr>
              <w:t xml:space="preserve">2. </w:t>
            </w:r>
            <w:proofErr w:type="spellStart"/>
            <w:r w:rsidRPr="00411DF5">
              <w:rPr>
                <w:rFonts w:ascii="Times New Roman" w:eastAsia="Arial" w:hAnsi="Times New Roman"/>
                <w:b/>
              </w:rPr>
              <w:t>Số</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lao</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động</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làm</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việc</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trong</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các</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trung</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tâm</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đổi</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mới</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sáng</w:t>
            </w:r>
            <w:proofErr w:type="spellEnd"/>
            <w:r w:rsidRPr="00411DF5">
              <w:rPr>
                <w:rFonts w:ascii="Times New Roman" w:eastAsia="Arial" w:hAnsi="Times New Roman"/>
                <w:b/>
              </w:rPr>
              <w:t xml:space="preserve"> </w:t>
            </w:r>
            <w:proofErr w:type="spellStart"/>
            <w:r w:rsidRPr="00411DF5">
              <w:rPr>
                <w:rFonts w:ascii="Times New Roman" w:eastAsia="Arial" w:hAnsi="Times New Roman"/>
                <w:b/>
              </w:rPr>
              <w:t>tạo</w:t>
            </w:r>
            <w:proofErr w:type="spellEnd"/>
          </w:p>
        </w:tc>
        <w:tc>
          <w:tcPr>
            <w:tcW w:w="2410" w:type="dxa"/>
          </w:tcPr>
          <w:p w14:paraId="4F982B09" w14:textId="6F10221A" w:rsidR="00252BFC" w:rsidRPr="00411DF5" w:rsidRDefault="00252BFC" w:rsidP="00252BFC">
            <w:pPr>
              <w:tabs>
                <w:tab w:val="left" w:leader="dot" w:pos="12474"/>
              </w:tabs>
              <w:spacing w:after="0" w:line="240" w:lineRule="auto"/>
              <w:jc w:val="center"/>
              <w:rPr>
                <w:rFonts w:ascii="Times New Roman" w:hAnsi="Times New Roman"/>
                <w:bCs/>
              </w:rPr>
            </w:pPr>
            <w:proofErr w:type="spellStart"/>
            <w:r w:rsidRPr="00411DF5">
              <w:rPr>
                <w:rFonts w:ascii="Times New Roman" w:eastAsia="Arial" w:hAnsi="Times New Roman"/>
                <w:i/>
                <w:iCs/>
              </w:rPr>
              <w:t>Người</w:t>
            </w:r>
            <w:proofErr w:type="spellEnd"/>
          </w:p>
        </w:tc>
        <w:tc>
          <w:tcPr>
            <w:tcW w:w="1701" w:type="dxa"/>
            <w:vAlign w:val="center"/>
          </w:tcPr>
          <w:p w14:paraId="1BB7E7EA" w14:textId="58F92A84" w:rsidR="00252BFC" w:rsidRPr="00411DF5" w:rsidRDefault="00252BFC" w:rsidP="00252BFC">
            <w:pPr>
              <w:tabs>
                <w:tab w:val="left" w:leader="dot" w:pos="12474"/>
              </w:tabs>
              <w:spacing w:after="0" w:line="240" w:lineRule="auto"/>
              <w:jc w:val="center"/>
              <w:rPr>
                <w:rFonts w:ascii="Times New Roman" w:hAnsi="Times New Roman"/>
                <w:bCs/>
              </w:rPr>
            </w:pPr>
            <w:r w:rsidRPr="00411DF5">
              <w:rPr>
                <w:rFonts w:ascii="Times New Roman" w:hAnsi="Times New Roman"/>
                <w:bCs/>
              </w:rPr>
              <w:t>09</w:t>
            </w:r>
          </w:p>
        </w:tc>
        <w:tc>
          <w:tcPr>
            <w:tcW w:w="2268" w:type="dxa"/>
            <w:vAlign w:val="center"/>
          </w:tcPr>
          <w:p w14:paraId="7948C835" w14:textId="77777777" w:rsidR="00252BFC" w:rsidRPr="00411DF5" w:rsidRDefault="00252BFC" w:rsidP="00252BFC">
            <w:pPr>
              <w:tabs>
                <w:tab w:val="left" w:leader="dot" w:pos="12474"/>
              </w:tabs>
              <w:spacing w:after="0" w:line="240" w:lineRule="auto"/>
              <w:jc w:val="center"/>
              <w:rPr>
                <w:rFonts w:ascii="Times New Roman" w:hAnsi="Times New Roman"/>
                <w:bCs/>
              </w:rPr>
            </w:pPr>
          </w:p>
        </w:tc>
      </w:tr>
      <w:tr w:rsidR="00D80E35" w:rsidRPr="00411DF5" w14:paraId="39F8EE87" w14:textId="77777777" w:rsidTr="001D7C95">
        <w:trPr>
          <w:trHeight w:val="327"/>
        </w:trPr>
        <w:tc>
          <w:tcPr>
            <w:tcW w:w="7654" w:type="dxa"/>
          </w:tcPr>
          <w:p w14:paraId="39BD6127" w14:textId="1D7E6125" w:rsidR="00252BFC" w:rsidRPr="00411DF5" w:rsidRDefault="00252BFC" w:rsidP="00995172">
            <w:pPr>
              <w:tabs>
                <w:tab w:val="left" w:leader="dot" w:pos="12474"/>
              </w:tabs>
              <w:spacing w:before="20" w:after="20" w:line="240" w:lineRule="auto"/>
              <w:ind w:left="284"/>
              <w:rPr>
                <w:rFonts w:ascii="Times New Roman" w:hAnsi="Times New Roman"/>
                <w:bCs/>
              </w:rPr>
            </w:pPr>
            <w:r w:rsidRPr="00411DF5">
              <w:rPr>
                <w:rFonts w:ascii="Times New Roman" w:eastAsia="Arial" w:hAnsi="Times New Roman"/>
                <w:b/>
                <w:bCs/>
                <w:i/>
                <w:iCs/>
              </w:rPr>
              <w:t xml:space="preserve">2.1. Chia </w:t>
            </w:r>
            <w:proofErr w:type="spellStart"/>
            <w:r w:rsidRPr="00411DF5">
              <w:rPr>
                <w:rFonts w:ascii="Times New Roman" w:eastAsia="Arial" w:hAnsi="Times New Roman"/>
                <w:b/>
                <w:bCs/>
                <w:i/>
                <w:iCs/>
              </w:rPr>
              <w:t>theo</w:t>
            </w:r>
            <w:proofErr w:type="spellEnd"/>
            <w:r w:rsidRPr="00411DF5">
              <w:rPr>
                <w:rFonts w:ascii="Times New Roman" w:eastAsia="Arial" w:hAnsi="Times New Roman"/>
                <w:b/>
                <w:bCs/>
                <w:i/>
                <w:iCs/>
              </w:rPr>
              <w:t xml:space="preserve"> </w:t>
            </w:r>
            <w:proofErr w:type="spellStart"/>
            <w:r w:rsidRPr="00411DF5">
              <w:rPr>
                <w:rFonts w:ascii="Times New Roman" w:eastAsia="Arial" w:hAnsi="Times New Roman"/>
                <w:b/>
                <w:bCs/>
                <w:i/>
                <w:iCs/>
              </w:rPr>
              <w:t>cấp</w:t>
            </w:r>
            <w:proofErr w:type="spellEnd"/>
          </w:p>
        </w:tc>
        <w:tc>
          <w:tcPr>
            <w:tcW w:w="2410" w:type="dxa"/>
          </w:tcPr>
          <w:p w14:paraId="3144EC03" w14:textId="77777777" w:rsidR="00252BFC" w:rsidRPr="00411DF5" w:rsidRDefault="00252BFC" w:rsidP="00252BFC">
            <w:pPr>
              <w:tabs>
                <w:tab w:val="left" w:leader="dot" w:pos="12474"/>
              </w:tabs>
              <w:spacing w:after="0" w:line="240" w:lineRule="auto"/>
              <w:jc w:val="center"/>
              <w:rPr>
                <w:rFonts w:ascii="Times New Roman" w:hAnsi="Times New Roman"/>
                <w:bCs/>
              </w:rPr>
            </w:pPr>
          </w:p>
        </w:tc>
        <w:tc>
          <w:tcPr>
            <w:tcW w:w="1701" w:type="dxa"/>
            <w:vAlign w:val="center"/>
          </w:tcPr>
          <w:p w14:paraId="3C1EF692" w14:textId="77777777" w:rsidR="00252BFC" w:rsidRPr="00411DF5" w:rsidRDefault="00252BFC" w:rsidP="00252BFC">
            <w:pPr>
              <w:tabs>
                <w:tab w:val="left" w:leader="dot" w:pos="12474"/>
              </w:tabs>
              <w:spacing w:after="0" w:line="240" w:lineRule="auto"/>
              <w:jc w:val="center"/>
              <w:rPr>
                <w:rFonts w:ascii="Times New Roman" w:hAnsi="Times New Roman"/>
                <w:bCs/>
              </w:rPr>
            </w:pPr>
          </w:p>
        </w:tc>
        <w:tc>
          <w:tcPr>
            <w:tcW w:w="2268" w:type="dxa"/>
            <w:vAlign w:val="center"/>
          </w:tcPr>
          <w:p w14:paraId="0AE623D2" w14:textId="77777777" w:rsidR="00252BFC" w:rsidRPr="00411DF5" w:rsidRDefault="00252BFC" w:rsidP="00252BFC">
            <w:pPr>
              <w:tabs>
                <w:tab w:val="left" w:leader="dot" w:pos="12474"/>
              </w:tabs>
              <w:spacing w:after="0" w:line="240" w:lineRule="auto"/>
              <w:jc w:val="center"/>
              <w:rPr>
                <w:rFonts w:ascii="Times New Roman" w:hAnsi="Times New Roman"/>
                <w:bCs/>
              </w:rPr>
            </w:pPr>
          </w:p>
        </w:tc>
      </w:tr>
      <w:tr w:rsidR="00D80E35" w:rsidRPr="00411DF5" w14:paraId="1B3CDCC6" w14:textId="77777777" w:rsidTr="001D7C95">
        <w:trPr>
          <w:trHeight w:val="327"/>
        </w:trPr>
        <w:tc>
          <w:tcPr>
            <w:tcW w:w="7654" w:type="dxa"/>
          </w:tcPr>
          <w:p w14:paraId="1DE39693" w14:textId="7B181553" w:rsidR="00252BFC" w:rsidRPr="00411DF5" w:rsidRDefault="00252BFC" w:rsidP="00995172">
            <w:pPr>
              <w:tabs>
                <w:tab w:val="left" w:leader="dot" w:pos="12474"/>
              </w:tabs>
              <w:spacing w:before="20" w:after="20" w:line="240" w:lineRule="auto"/>
              <w:ind w:left="607"/>
              <w:rPr>
                <w:rFonts w:ascii="Times New Roman" w:hAnsi="Times New Roman"/>
                <w:bCs/>
              </w:rPr>
            </w:pPr>
            <w:r w:rsidRPr="00411DF5">
              <w:rPr>
                <w:rFonts w:ascii="Times New Roman" w:eastAsia="Arial" w:hAnsi="Times New Roman"/>
              </w:rPr>
              <w:t xml:space="preserve">- </w:t>
            </w:r>
            <w:proofErr w:type="spellStart"/>
            <w:r w:rsidRPr="00411DF5">
              <w:rPr>
                <w:rFonts w:ascii="Times New Roman" w:eastAsia="Arial" w:hAnsi="Times New Roman"/>
                <w:bCs/>
                <w:iCs/>
              </w:rPr>
              <w:t>Cấp</w:t>
            </w:r>
            <w:proofErr w:type="spellEnd"/>
            <w:r w:rsidRPr="00411DF5">
              <w:rPr>
                <w:rFonts w:ascii="Times New Roman" w:eastAsia="Arial" w:hAnsi="Times New Roman"/>
                <w:bCs/>
                <w:iCs/>
              </w:rPr>
              <w:t xml:space="preserve"> </w:t>
            </w:r>
            <w:proofErr w:type="spellStart"/>
            <w:r w:rsidRPr="00411DF5">
              <w:rPr>
                <w:rFonts w:ascii="Times New Roman" w:eastAsia="Arial" w:hAnsi="Times New Roman"/>
                <w:bCs/>
                <w:iCs/>
              </w:rPr>
              <w:t>quốc</w:t>
            </w:r>
            <w:proofErr w:type="spellEnd"/>
            <w:r w:rsidRPr="00411DF5">
              <w:rPr>
                <w:rFonts w:ascii="Times New Roman" w:eastAsia="Arial" w:hAnsi="Times New Roman"/>
                <w:bCs/>
                <w:iCs/>
              </w:rPr>
              <w:t xml:space="preserve"> </w:t>
            </w:r>
            <w:proofErr w:type="spellStart"/>
            <w:r w:rsidRPr="00411DF5">
              <w:rPr>
                <w:rFonts w:ascii="Times New Roman" w:eastAsia="Arial" w:hAnsi="Times New Roman"/>
                <w:bCs/>
                <w:iCs/>
              </w:rPr>
              <w:t>gia</w:t>
            </w:r>
            <w:proofErr w:type="spellEnd"/>
          </w:p>
        </w:tc>
        <w:tc>
          <w:tcPr>
            <w:tcW w:w="2410" w:type="dxa"/>
          </w:tcPr>
          <w:p w14:paraId="3F143D99" w14:textId="5AF020B2" w:rsidR="00252BFC" w:rsidRPr="00411DF5" w:rsidRDefault="00252BFC" w:rsidP="00252BFC">
            <w:pPr>
              <w:tabs>
                <w:tab w:val="left" w:leader="dot" w:pos="12474"/>
              </w:tabs>
              <w:spacing w:after="0" w:line="240" w:lineRule="auto"/>
              <w:jc w:val="center"/>
              <w:rPr>
                <w:rFonts w:ascii="Times New Roman" w:hAnsi="Times New Roman"/>
                <w:bCs/>
              </w:rPr>
            </w:pPr>
            <w:proofErr w:type="spellStart"/>
            <w:r w:rsidRPr="00411DF5">
              <w:rPr>
                <w:rFonts w:ascii="Times New Roman" w:eastAsia="Arial" w:hAnsi="Times New Roman"/>
                <w:i/>
                <w:iCs/>
              </w:rPr>
              <w:t>Người</w:t>
            </w:r>
            <w:proofErr w:type="spellEnd"/>
          </w:p>
        </w:tc>
        <w:tc>
          <w:tcPr>
            <w:tcW w:w="1701" w:type="dxa"/>
            <w:vAlign w:val="center"/>
          </w:tcPr>
          <w:p w14:paraId="068BF944" w14:textId="49233424" w:rsidR="00252BFC" w:rsidRPr="00411DF5" w:rsidRDefault="00252BFC" w:rsidP="00252BFC">
            <w:pPr>
              <w:tabs>
                <w:tab w:val="left" w:leader="dot" w:pos="12474"/>
              </w:tabs>
              <w:spacing w:after="0" w:line="240" w:lineRule="auto"/>
              <w:jc w:val="center"/>
              <w:rPr>
                <w:rFonts w:ascii="Times New Roman" w:hAnsi="Times New Roman"/>
                <w:bCs/>
              </w:rPr>
            </w:pPr>
            <w:r w:rsidRPr="00411DF5">
              <w:rPr>
                <w:rFonts w:ascii="Times New Roman" w:hAnsi="Times New Roman"/>
                <w:bCs/>
              </w:rPr>
              <w:t>10</w:t>
            </w:r>
          </w:p>
        </w:tc>
        <w:tc>
          <w:tcPr>
            <w:tcW w:w="2268" w:type="dxa"/>
            <w:vAlign w:val="center"/>
          </w:tcPr>
          <w:p w14:paraId="42E661A5" w14:textId="77777777" w:rsidR="00252BFC" w:rsidRPr="00411DF5" w:rsidRDefault="00252BFC" w:rsidP="00252BFC">
            <w:pPr>
              <w:tabs>
                <w:tab w:val="left" w:leader="dot" w:pos="12474"/>
              </w:tabs>
              <w:spacing w:after="0" w:line="240" w:lineRule="auto"/>
              <w:jc w:val="center"/>
              <w:rPr>
                <w:rFonts w:ascii="Times New Roman" w:hAnsi="Times New Roman"/>
                <w:bCs/>
              </w:rPr>
            </w:pPr>
          </w:p>
        </w:tc>
      </w:tr>
      <w:tr w:rsidR="00D80E35" w:rsidRPr="00411DF5" w14:paraId="2DD5EF31" w14:textId="77777777" w:rsidTr="001D7C95">
        <w:trPr>
          <w:trHeight w:val="327"/>
        </w:trPr>
        <w:tc>
          <w:tcPr>
            <w:tcW w:w="7654" w:type="dxa"/>
          </w:tcPr>
          <w:p w14:paraId="08EE45A4" w14:textId="50D7D399" w:rsidR="00252BFC" w:rsidRPr="00411DF5" w:rsidRDefault="00252BFC" w:rsidP="00995172">
            <w:pPr>
              <w:tabs>
                <w:tab w:val="left" w:leader="dot" w:pos="12474"/>
              </w:tabs>
              <w:spacing w:before="20" w:after="20" w:line="240" w:lineRule="auto"/>
              <w:ind w:left="607"/>
              <w:rPr>
                <w:rFonts w:ascii="Times New Roman" w:hAnsi="Times New Roman"/>
                <w:bCs/>
              </w:rPr>
            </w:pPr>
            <w:r w:rsidRPr="00411DF5">
              <w:rPr>
                <w:rFonts w:ascii="Times New Roman" w:eastAsia="Arial" w:hAnsi="Times New Roman"/>
              </w:rPr>
              <w:t xml:space="preserve">- </w:t>
            </w:r>
            <w:proofErr w:type="spellStart"/>
            <w:r w:rsidRPr="00411DF5">
              <w:rPr>
                <w:rFonts w:ascii="Times New Roman" w:eastAsia="Arial" w:hAnsi="Times New Roman"/>
              </w:rPr>
              <w:t>Cấp</w:t>
            </w:r>
            <w:proofErr w:type="spellEnd"/>
            <w:r w:rsidRPr="00411DF5">
              <w:rPr>
                <w:rFonts w:ascii="Times New Roman" w:eastAsia="Arial" w:hAnsi="Times New Roman"/>
              </w:rPr>
              <w:t xml:space="preserve"> </w:t>
            </w:r>
            <w:proofErr w:type="spellStart"/>
            <w:r w:rsidRPr="00411DF5">
              <w:rPr>
                <w:rFonts w:ascii="Times New Roman" w:eastAsia="Arial" w:hAnsi="Times New Roman"/>
              </w:rPr>
              <w:t>tỉnh</w:t>
            </w:r>
            <w:proofErr w:type="spellEnd"/>
          </w:p>
        </w:tc>
        <w:tc>
          <w:tcPr>
            <w:tcW w:w="2410" w:type="dxa"/>
          </w:tcPr>
          <w:p w14:paraId="37F25069" w14:textId="597DC22C" w:rsidR="00252BFC" w:rsidRPr="00411DF5" w:rsidRDefault="00252BFC" w:rsidP="00252BFC">
            <w:pPr>
              <w:tabs>
                <w:tab w:val="left" w:leader="dot" w:pos="12474"/>
              </w:tabs>
              <w:spacing w:after="0" w:line="240" w:lineRule="auto"/>
              <w:jc w:val="center"/>
              <w:rPr>
                <w:rFonts w:ascii="Times New Roman" w:hAnsi="Times New Roman"/>
                <w:bCs/>
              </w:rPr>
            </w:pPr>
            <w:proofErr w:type="spellStart"/>
            <w:r w:rsidRPr="00411DF5">
              <w:rPr>
                <w:rFonts w:ascii="Times New Roman" w:eastAsia="Arial" w:hAnsi="Times New Roman"/>
                <w:i/>
                <w:iCs/>
              </w:rPr>
              <w:t>Người</w:t>
            </w:r>
            <w:proofErr w:type="spellEnd"/>
          </w:p>
        </w:tc>
        <w:tc>
          <w:tcPr>
            <w:tcW w:w="1701" w:type="dxa"/>
            <w:vAlign w:val="center"/>
          </w:tcPr>
          <w:p w14:paraId="6603AFF2" w14:textId="488EE767" w:rsidR="00252BFC" w:rsidRPr="00411DF5" w:rsidRDefault="00252BFC" w:rsidP="00252BFC">
            <w:pPr>
              <w:tabs>
                <w:tab w:val="left" w:leader="dot" w:pos="12474"/>
              </w:tabs>
              <w:spacing w:after="0" w:line="240" w:lineRule="auto"/>
              <w:jc w:val="center"/>
              <w:rPr>
                <w:rFonts w:ascii="Times New Roman" w:hAnsi="Times New Roman"/>
                <w:bCs/>
              </w:rPr>
            </w:pPr>
            <w:r w:rsidRPr="00411DF5">
              <w:rPr>
                <w:rFonts w:ascii="Times New Roman" w:hAnsi="Times New Roman"/>
                <w:bCs/>
              </w:rPr>
              <w:t>11</w:t>
            </w:r>
          </w:p>
        </w:tc>
        <w:tc>
          <w:tcPr>
            <w:tcW w:w="2268" w:type="dxa"/>
            <w:vAlign w:val="center"/>
          </w:tcPr>
          <w:p w14:paraId="3681D505" w14:textId="77777777" w:rsidR="00252BFC" w:rsidRPr="00411DF5" w:rsidRDefault="00252BFC" w:rsidP="00252BFC">
            <w:pPr>
              <w:tabs>
                <w:tab w:val="left" w:leader="dot" w:pos="12474"/>
              </w:tabs>
              <w:spacing w:after="0" w:line="240" w:lineRule="auto"/>
              <w:jc w:val="center"/>
              <w:rPr>
                <w:rFonts w:ascii="Times New Roman" w:hAnsi="Times New Roman"/>
                <w:bCs/>
              </w:rPr>
            </w:pPr>
          </w:p>
        </w:tc>
      </w:tr>
      <w:tr w:rsidR="00D80E35" w:rsidRPr="00411DF5" w14:paraId="350CDE26" w14:textId="77777777" w:rsidTr="001D7C95">
        <w:trPr>
          <w:trHeight w:val="327"/>
        </w:trPr>
        <w:tc>
          <w:tcPr>
            <w:tcW w:w="7654" w:type="dxa"/>
          </w:tcPr>
          <w:p w14:paraId="0346047E" w14:textId="04469262" w:rsidR="00252BFC" w:rsidRPr="00411DF5" w:rsidRDefault="00252BFC" w:rsidP="00995172">
            <w:pPr>
              <w:tabs>
                <w:tab w:val="left" w:leader="dot" w:pos="12474"/>
              </w:tabs>
              <w:spacing w:before="20" w:after="20" w:line="240" w:lineRule="auto"/>
              <w:ind w:left="607"/>
              <w:rPr>
                <w:rFonts w:ascii="Times New Roman" w:hAnsi="Times New Roman"/>
                <w:bCs/>
              </w:rPr>
            </w:pPr>
            <w:r w:rsidRPr="00411DF5">
              <w:rPr>
                <w:rFonts w:ascii="Times New Roman" w:eastAsia="Arial" w:hAnsi="Times New Roman"/>
              </w:rPr>
              <w:t xml:space="preserve">- </w:t>
            </w:r>
            <w:proofErr w:type="spellStart"/>
            <w:r w:rsidRPr="00411DF5">
              <w:rPr>
                <w:rFonts w:ascii="Times New Roman" w:eastAsia="Arial" w:hAnsi="Times New Roman"/>
              </w:rPr>
              <w:t>Khác</w:t>
            </w:r>
            <w:proofErr w:type="spellEnd"/>
          </w:p>
        </w:tc>
        <w:tc>
          <w:tcPr>
            <w:tcW w:w="2410" w:type="dxa"/>
          </w:tcPr>
          <w:p w14:paraId="30271983" w14:textId="02B31845" w:rsidR="00252BFC" w:rsidRPr="00411DF5" w:rsidRDefault="00252BFC" w:rsidP="00252BFC">
            <w:pPr>
              <w:tabs>
                <w:tab w:val="left" w:leader="dot" w:pos="12474"/>
              </w:tabs>
              <w:spacing w:after="0" w:line="240" w:lineRule="auto"/>
              <w:jc w:val="center"/>
              <w:rPr>
                <w:rFonts w:ascii="Times New Roman" w:hAnsi="Times New Roman"/>
                <w:bCs/>
              </w:rPr>
            </w:pPr>
            <w:proofErr w:type="spellStart"/>
            <w:r w:rsidRPr="00411DF5">
              <w:rPr>
                <w:rFonts w:ascii="Times New Roman" w:eastAsia="Arial" w:hAnsi="Times New Roman"/>
                <w:i/>
                <w:iCs/>
              </w:rPr>
              <w:t>Người</w:t>
            </w:r>
            <w:proofErr w:type="spellEnd"/>
          </w:p>
        </w:tc>
        <w:tc>
          <w:tcPr>
            <w:tcW w:w="1701" w:type="dxa"/>
            <w:vAlign w:val="center"/>
          </w:tcPr>
          <w:p w14:paraId="670A71DC" w14:textId="2BB6AFBD" w:rsidR="00252BFC" w:rsidRPr="00411DF5" w:rsidRDefault="00252BFC" w:rsidP="00252BFC">
            <w:pPr>
              <w:tabs>
                <w:tab w:val="left" w:leader="dot" w:pos="12474"/>
              </w:tabs>
              <w:spacing w:after="0" w:line="240" w:lineRule="auto"/>
              <w:jc w:val="center"/>
              <w:rPr>
                <w:rFonts w:ascii="Times New Roman" w:hAnsi="Times New Roman"/>
                <w:bCs/>
              </w:rPr>
            </w:pPr>
            <w:r w:rsidRPr="00411DF5">
              <w:rPr>
                <w:rFonts w:ascii="Times New Roman" w:hAnsi="Times New Roman"/>
                <w:bCs/>
              </w:rPr>
              <w:t>12</w:t>
            </w:r>
          </w:p>
        </w:tc>
        <w:tc>
          <w:tcPr>
            <w:tcW w:w="2268" w:type="dxa"/>
            <w:vAlign w:val="center"/>
          </w:tcPr>
          <w:p w14:paraId="16BEE967" w14:textId="77777777" w:rsidR="00252BFC" w:rsidRPr="00411DF5" w:rsidRDefault="00252BFC" w:rsidP="00252BFC">
            <w:pPr>
              <w:tabs>
                <w:tab w:val="left" w:leader="dot" w:pos="12474"/>
              </w:tabs>
              <w:spacing w:after="0" w:line="240" w:lineRule="auto"/>
              <w:jc w:val="center"/>
              <w:rPr>
                <w:rFonts w:ascii="Times New Roman" w:hAnsi="Times New Roman"/>
                <w:bCs/>
              </w:rPr>
            </w:pPr>
          </w:p>
        </w:tc>
      </w:tr>
      <w:tr w:rsidR="00D80E35" w:rsidRPr="00411DF5" w14:paraId="5E49AF17" w14:textId="77777777" w:rsidTr="001D7C95">
        <w:trPr>
          <w:trHeight w:val="327"/>
        </w:trPr>
        <w:tc>
          <w:tcPr>
            <w:tcW w:w="7654" w:type="dxa"/>
          </w:tcPr>
          <w:p w14:paraId="49B32774" w14:textId="6937D1CC" w:rsidR="00252BFC" w:rsidRPr="00411DF5" w:rsidRDefault="00252BFC" w:rsidP="00995172">
            <w:pPr>
              <w:tabs>
                <w:tab w:val="left" w:leader="dot" w:pos="12474"/>
              </w:tabs>
              <w:spacing w:before="20" w:after="20" w:line="240" w:lineRule="auto"/>
              <w:ind w:left="284"/>
              <w:rPr>
                <w:rFonts w:ascii="Times New Roman" w:hAnsi="Times New Roman"/>
                <w:bCs/>
              </w:rPr>
            </w:pPr>
            <w:r w:rsidRPr="00411DF5">
              <w:rPr>
                <w:rFonts w:ascii="Times New Roman" w:eastAsia="Arial" w:hAnsi="Times New Roman"/>
                <w:b/>
                <w:bCs/>
                <w:i/>
                <w:iCs/>
              </w:rPr>
              <w:t xml:space="preserve">2.2. Chia </w:t>
            </w:r>
            <w:proofErr w:type="spellStart"/>
            <w:r w:rsidRPr="00411DF5">
              <w:rPr>
                <w:rFonts w:ascii="Times New Roman" w:eastAsia="Arial" w:hAnsi="Times New Roman"/>
                <w:b/>
                <w:bCs/>
                <w:i/>
                <w:iCs/>
              </w:rPr>
              <w:t>theo</w:t>
            </w:r>
            <w:proofErr w:type="spellEnd"/>
            <w:r w:rsidRPr="00411DF5">
              <w:rPr>
                <w:rFonts w:ascii="Times New Roman" w:eastAsia="Arial" w:hAnsi="Times New Roman"/>
                <w:b/>
                <w:bCs/>
                <w:i/>
                <w:iCs/>
              </w:rPr>
              <w:t xml:space="preserve"> </w:t>
            </w:r>
            <w:proofErr w:type="spellStart"/>
            <w:r w:rsidRPr="00411DF5">
              <w:rPr>
                <w:rFonts w:ascii="Times New Roman" w:eastAsia="Arial" w:hAnsi="Times New Roman"/>
                <w:b/>
                <w:bCs/>
                <w:i/>
                <w:iCs/>
              </w:rPr>
              <w:t>loại</w:t>
            </w:r>
            <w:proofErr w:type="spellEnd"/>
            <w:r w:rsidRPr="00411DF5">
              <w:rPr>
                <w:rFonts w:ascii="Times New Roman" w:eastAsia="Arial" w:hAnsi="Times New Roman"/>
                <w:b/>
                <w:bCs/>
                <w:i/>
                <w:iCs/>
              </w:rPr>
              <w:t xml:space="preserve"> </w:t>
            </w:r>
            <w:proofErr w:type="spellStart"/>
            <w:r w:rsidRPr="00411DF5">
              <w:rPr>
                <w:rFonts w:ascii="Times New Roman" w:eastAsia="Arial" w:hAnsi="Times New Roman"/>
                <w:b/>
                <w:bCs/>
                <w:i/>
                <w:iCs/>
              </w:rPr>
              <w:t>hình</w:t>
            </w:r>
            <w:proofErr w:type="spellEnd"/>
            <w:r w:rsidRPr="00411DF5">
              <w:rPr>
                <w:rFonts w:ascii="Times New Roman" w:eastAsia="Arial" w:hAnsi="Times New Roman"/>
                <w:b/>
                <w:bCs/>
                <w:i/>
                <w:iCs/>
              </w:rPr>
              <w:t xml:space="preserve"> </w:t>
            </w:r>
            <w:proofErr w:type="spellStart"/>
            <w:r w:rsidRPr="00411DF5">
              <w:rPr>
                <w:rFonts w:ascii="Times New Roman" w:eastAsia="Arial" w:hAnsi="Times New Roman"/>
                <w:b/>
                <w:bCs/>
                <w:i/>
                <w:iCs/>
              </w:rPr>
              <w:t>trung</w:t>
            </w:r>
            <w:proofErr w:type="spellEnd"/>
            <w:r w:rsidRPr="00411DF5">
              <w:rPr>
                <w:rFonts w:ascii="Times New Roman" w:eastAsia="Arial" w:hAnsi="Times New Roman"/>
                <w:b/>
                <w:bCs/>
                <w:i/>
                <w:iCs/>
              </w:rPr>
              <w:t xml:space="preserve"> </w:t>
            </w:r>
            <w:proofErr w:type="spellStart"/>
            <w:r w:rsidRPr="00411DF5">
              <w:rPr>
                <w:rFonts w:ascii="Times New Roman" w:eastAsia="Arial" w:hAnsi="Times New Roman"/>
                <w:b/>
                <w:bCs/>
                <w:i/>
                <w:iCs/>
              </w:rPr>
              <w:t>tâm</w:t>
            </w:r>
            <w:proofErr w:type="spellEnd"/>
          </w:p>
        </w:tc>
        <w:tc>
          <w:tcPr>
            <w:tcW w:w="2410" w:type="dxa"/>
          </w:tcPr>
          <w:p w14:paraId="78FD6A33" w14:textId="77777777" w:rsidR="00252BFC" w:rsidRPr="00411DF5" w:rsidRDefault="00252BFC" w:rsidP="00252BFC">
            <w:pPr>
              <w:tabs>
                <w:tab w:val="left" w:leader="dot" w:pos="12474"/>
              </w:tabs>
              <w:spacing w:after="0" w:line="240" w:lineRule="auto"/>
              <w:jc w:val="center"/>
              <w:rPr>
                <w:rFonts w:ascii="Times New Roman" w:hAnsi="Times New Roman"/>
                <w:bCs/>
              </w:rPr>
            </w:pPr>
          </w:p>
        </w:tc>
        <w:tc>
          <w:tcPr>
            <w:tcW w:w="1701" w:type="dxa"/>
            <w:vAlign w:val="center"/>
          </w:tcPr>
          <w:p w14:paraId="2CE0174C" w14:textId="77777777" w:rsidR="00252BFC" w:rsidRPr="00411DF5" w:rsidRDefault="00252BFC" w:rsidP="00252BFC">
            <w:pPr>
              <w:tabs>
                <w:tab w:val="left" w:leader="dot" w:pos="12474"/>
              </w:tabs>
              <w:spacing w:after="0" w:line="240" w:lineRule="auto"/>
              <w:jc w:val="center"/>
              <w:rPr>
                <w:rFonts w:ascii="Times New Roman" w:hAnsi="Times New Roman"/>
                <w:bCs/>
              </w:rPr>
            </w:pPr>
          </w:p>
        </w:tc>
        <w:tc>
          <w:tcPr>
            <w:tcW w:w="2268" w:type="dxa"/>
            <w:vAlign w:val="center"/>
          </w:tcPr>
          <w:p w14:paraId="2BEA8053" w14:textId="77777777" w:rsidR="00252BFC" w:rsidRPr="00411DF5" w:rsidRDefault="00252BFC" w:rsidP="00252BFC">
            <w:pPr>
              <w:tabs>
                <w:tab w:val="left" w:leader="dot" w:pos="12474"/>
              </w:tabs>
              <w:spacing w:after="0" w:line="240" w:lineRule="auto"/>
              <w:jc w:val="center"/>
              <w:rPr>
                <w:rFonts w:ascii="Times New Roman" w:hAnsi="Times New Roman"/>
                <w:bCs/>
              </w:rPr>
            </w:pPr>
          </w:p>
        </w:tc>
      </w:tr>
      <w:tr w:rsidR="00D80E35" w:rsidRPr="00411DF5" w14:paraId="193EA9BE" w14:textId="77777777" w:rsidTr="001D7C95">
        <w:trPr>
          <w:trHeight w:val="327"/>
        </w:trPr>
        <w:tc>
          <w:tcPr>
            <w:tcW w:w="7654" w:type="dxa"/>
          </w:tcPr>
          <w:p w14:paraId="4BCEF55F" w14:textId="0CABF059" w:rsidR="00252BFC" w:rsidRPr="00411DF5" w:rsidRDefault="00252BFC" w:rsidP="00995172">
            <w:pPr>
              <w:tabs>
                <w:tab w:val="left" w:leader="dot" w:pos="12474"/>
              </w:tabs>
              <w:spacing w:before="20" w:after="20" w:line="240" w:lineRule="auto"/>
              <w:ind w:left="607"/>
              <w:rPr>
                <w:rFonts w:ascii="Times New Roman" w:hAnsi="Times New Roman"/>
                <w:bCs/>
              </w:rPr>
            </w:pPr>
            <w:r w:rsidRPr="00411DF5">
              <w:rPr>
                <w:rFonts w:ascii="Times New Roman" w:eastAsia="Arial" w:hAnsi="Times New Roman"/>
              </w:rPr>
              <w:t xml:space="preserve">- </w:t>
            </w:r>
            <w:proofErr w:type="spellStart"/>
            <w:r w:rsidR="00BB1693">
              <w:rPr>
                <w:rFonts w:ascii="Times New Roman" w:eastAsia="Arial" w:hAnsi="Times New Roman"/>
              </w:rPr>
              <w:t>Đơn</w:t>
            </w:r>
            <w:proofErr w:type="spellEnd"/>
            <w:r w:rsidR="00BB1693">
              <w:rPr>
                <w:rFonts w:ascii="Times New Roman" w:eastAsia="Arial" w:hAnsi="Times New Roman"/>
              </w:rPr>
              <w:t xml:space="preserve"> </w:t>
            </w:r>
            <w:proofErr w:type="spellStart"/>
            <w:r w:rsidR="00BB1693">
              <w:rPr>
                <w:rFonts w:ascii="Times New Roman" w:eastAsia="Arial" w:hAnsi="Times New Roman"/>
              </w:rPr>
              <w:t>vị</w:t>
            </w:r>
            <w:proofErr w:type="spellEnd"/>
            <w:r w:rsidR="00BB1693">
              <w:rPr>
                <w:rFonts w:ascii="Times New Roman" w:eastAsia="Arial" w:hAnsi="Times New Roman"/>
              </w:rPr>
              <w:t xml:space="preserve"> </w:t>
            </w:r>
            <w:proofErr w:type="spellStart"/>
            <w:r w:rsidR="00BB1693">
              <w:rPr>
                <w:rFonts w:ascii="Times New Roman" w:eastAsia="Arial" w:hAnsi="Times New Roman"/>
              </w:rPr>
              <w:t>sự</w:t>
            </w:r>
            <w:proofErr w:type="spellEnd"/>
            <w:r w:rsidR="00BB1693">
              <w:rPr>
                <w:rFonts w:ascii="Times New Roman" w:eastAsia="Arial" w:hAnsi="Times New Roman"/>
              </w:rPr>
              <w:t xml:space="preserve"> </w:t>
            </w:r>
            <w:proofErr w:type="spellStart"/>
            <w:r w:rsidR="00BB1693">
              <w:rPr>
                <w:rFonts w:ascii="Times New Roman" w:eastAsia="Arial" w:hAnsi="Times New Roman"/>
              </w:rPr>
              <w:t>nghiệp</w:t>
            </w:r>
            <w:proofErr w:type="spellEnd"/>
            <w:r w:rsidR="00BB1693">
              <w:rPr>
                <w:rFonts w:ascii="Times New Roman" w:eastAsia="Arial" w:hAnsi="Times New Roman"/>
              </w:rPr>
              <w:t xml:space="preserve"> </w:t>
            </w:r>
            <w:proofErr w:type="spellStart"/>
            <w:r w:rsidR="00BB1693">
              <w:rPr>
                <w:rFonts w:ascii="Times New Roman" w:eastAsia="Arial" w:hAnsi="Times New Roman"/>
              </w:rPr>
              <w:t>công</w:t>
            </w:r>
            <w:proofErr w:type="spellEnd"/>
            <w:r w:rsidR="00BB1693">
              <w:rPr>
                <w:rFonts w:ascii="Times New Roman" w:eastAsia="Arial" w:hAnsi="Times New Roman"/>
              </w:rPr>
              <w:t xml:space="preserve"> </w:t>
            </w:r>
            <w:proofErr w:type="spellStart"/>
            <w:r w:rsidR="00BB1693">
              <w:rPr>
                <w:rFonts w:ascii="Times New Roman" w:eastAsia="Arial" w:hAnsi="Times New Roman"/>
              </w:rPr>
              <w:t>lập</w:t>
            </w:r>
            <w:proofErr w:type="spellEnd"/>
          </w:p>
        </w:tc>
        <w:tc>
          <w:tcPr>
            <w:tcW w:w="2410" w:type="dxa"/>
          </w:tcPr>
          <w:p w14:paraId="5DA82C8E" w14:textId="0A7DD756" w:rsidR="00252BFC" w:rsidRPr="00411DF5" w:rsidRDefault="00252BFC" w:rsidP="00252BFC">
            <w:pPr>
              <w:tabs>
                <w:tab w:val="left" w:leader="dot" w:pos="12474"/>
              </w:tabs>
              <w:spacing w:after="0" w:line="240" w:lineRule="auto"/>
              <w:jc w:val="center"/>
              <w:rPr>
                <w:rFonts w:ascii="Times New Roman" w:hAnsi="Times New Roman"/>
                <w:bCs/>
              </w:rPr>
            </w:pPr>
            <w:proofErr w:type="spellStart"/>
            <w:r w:rsidRPr="00411DF5">
              <w:rPr>
                <w:rFonts w:ascii="Times New Roman" w:eastAsia="Arial" w:hAnsi="Times New Roman"/>
                <w:i/>
                <w:iCs/>
              </w:rPr>
              <w:t>Người</w:t>
            </w:r>
            <w:proofErr w:type="spellEnd"/>
          </w:p>
        </w:tc>
        <w:tc>
          <w:tcPr>
            <w:tcW w:w="1701" w:type="dxa"/>
            <w:vAlign w:val="center"/>
          </w:tcPr>
          <w:p w14:paraId="17C224C5" w14:textId="18BAB864" w:rsidR="00252BFC" w:rsidRPr="00411DF5" w:rsidRDefault="00252BFC" w:rsidP="00252BFC">
            <w:pPr>
              <w:tabs>
                <w:tab w:val="left" w:leader="dot" w:pos="12474"/>
              </w:tabs>
              <w:spacing w:after="0" w:line="240" w:lineRule="auto"/>
              <w:jc w:val="center"/>
              <w:rPr>
                <w:rFonts w:ascii="Times New Roman" w:hAnsi="Times New Roman"/>
                <w:bCs/>
              </w:rPr>
            </w:pPr>
            <w:r w:rsidRPr="00411DF5">
              <w:rPr>
                <w:rFonts w:ascii="Times New Roman" w:hAnsi="Times New Roman"/>
                <w:bCs/>
              </w:rPr>
              <w:t>13</w:t>
            </w:r>
          </w:p>
        </w:tc>
        <w:tc>
          <w:tcPr>
            <w:tcW w:w="2268" w:type="dxa"/>
            <w:vAlign w:val="center"/>
          </w:tcPr>
          <w:p w14:paraId="0E096399" w14:textId="77777777" w:rsidR="00252BFC" w:rsidRPr="00411DF5" w:rsidRDefault="00252BFC" w:rsidP="00252BFC">
            <w:pPr>
              <w:tabs>
                <w:tab w:val="left" w:leader="dot" w:pos="12474"/>
              </w:tabs>
              <w:spacing w:after="0" w:line="240" w:lineRule="auto"/>
              <w:jc w:val="center"/>
              <w:rPr>
                <w:rFonts w:ascii="Times New Roman" w:hAnsi="Times New Roman"/>
                <w:bCs/>
              </w:rPr>
            </w:pPr>
          </w:p>
        </w:tc>
      </w:tr>
      <w:tr w:rsidR="00D80E35" w:rsidRPr="00411DF5" w14:paraId="1B716CD0" w14:textId="77777777" w:rsidTr="001D7C95">
        <w:trPr>
          <w:trHeight w:val="327"/>
        </w:trPr>
        <w:tc>
          <w:tcPr>
            <w:tcW w:w="7654" w:type="dxa"/>
          </w:tcPr>
          <w:p w14:paraId="1402AA9A" w14:textId="5BA6B503" w:rsidR="00252BFC" w:rsidRPr="00411DF5" w:rsidRDefault="00252BFC" w:rsidP="00995172">
            <w:pPr>
              <w:tabs>
                <w:tab w:val="left" w:leader="dot" w:pos="12474"/>
              </w:tabs>
              <w:spacing w:before="20" w:after="20" w:line="240" w:lineRule="auto"/>
              <w:ind w:left="607"/>
              <w:rPr>
                <w:rFonts w:ascii="Times New Roman" w:hAnsi="Times New Roman"/>
                <w:bCs/>
              </w:rPr>
            </w:pPr>
            <w:r w:rsidRPr="00411DF5">
              <w:rPr>
                <w:rFonts w:ascii="Times New Roman" w:eastAsia="Arial" w:hAnsi="Times New Roman"/>
              </w:rPr>
              <w:t xml:space="preserve">- </w:t>
            </w:r>
            <w:proofErr w:type="spellStart"/>
            <w:r w:rsidRPr="00411DF5">
              <w:rPr>
                <w:rFonts w:ascii="Times New Roman" w:eastAsia="Arial" w:hAnsi="Times New Roman"/>
              </w:rPr>
              <w:t>Doanh</w:t>
            </w:r>
            <w:proofErr w:type="spellEnd"/>
            <w:r w:rsidRPr="00411DF5">
              <w:rPr>
                <w:rFonts w:ascii="Times New Roman" w:eastAsia="Arial" w:hAnsi="Times New Roman"/>
              </w:rPr>
              <w:t xml:space="preserve"> </w:t>
            </w:r>
            <w:proofErr w:type="spellStart"/>
            <w:r w:rsidRPr="00411DF5">
              <w:rPr>
                <w:rFonts w:ascii="Times New Roman" w:eastAsia="Arial" w:hAnsi="Times New Roman"/>
              </w:rPr>
              <w:t>nghiệp</w:t>
            </w:r>
            <w:proofErr w:type="spellEnd"/>
          </w:p>
        </w:tc>
        <w:tc>
          <w:tcPr>
            <w:tcW w:w="2410" w:type="dxa"/>
          </w:tcPr>
          <w:p w14:paraId="4557A1D9" w14:textId="0F2B4DC3" w:rsidR="00252BFC" w:rsidRPr="00411DF5" w:rsidRDefault="00252BFC" w:rsidP="00252BFC">
            <w:pPr>
              <w:tabs>
                <w:tab w:val="left" w:leader="dot" w:pos="12474"/>
              </w:tabs>
              <w:spacing w:after="0" w:line="240" w:lineRule="auto"/>
              <w:jc w:val="center"/>
              <w:rPr>
                <w:rFonts w:ascii="Times New Roman" w:hAnsi="Times New Roman"/>
                <w:bCs/>
              </w:rPr>
            </w:pPr>
            <w:proofErr w:type="spellStart"/>
            <w:r w:rsidRPr="00411DF5">
              <w:rPr>
                <w:rFonts w:ascii="Times New Roman" w:eastAsia="Arial" w:hAnsi="Times New Roman"/>
                <w:i/>
                <w:iCs/>
              </w:rPr>
              <w:t>Người</w:t>
            </w:r>
            <w:proofErr w:type="spellEnd"/>
          </w:p>
        </w:tc>
        <w:tc>
          <w:tcPr>
            <w:tcW w:w="1701" w:type="dxa"/>
            <w:vAlign w:val="center"/>
          </w:tcPr>
          <w:p w14:paraId="4DE8DBBF" w14:textId="0B52DF06" w:rsidR="00252BFC" w:rsidRPr="00411DF5" w:rsidRDefault="00252BFC" w:rsidP="00252BFC">
            <w:pPr>
              <w:tabs>
                <w:tab w:val="left" w:leader="dot" w:pos="12474"/>
              </w:tabs>
              <w:spacing w:after="0" w:line="240" w:lineRule="auto"/>
              <w:jc w:val="center"/>
              <w:rPr>
                <w:rFonts w:ascii="Times New Roman" w:hAnsi="Times New Roman"/>
                <w:bCs/>
              </w:rPr>
            </w:pPr>
            <w:r w:rsidRPr="00411DF5">
              <w:rPr>
                <w:rFonts w:ascii="Times New Roman" w:hAnsi="Times New Roman"/>
                <w:bCs/>
              </w:rPr>
              <w:t>14</w:t>
            </w:r>
          </w:p>
        </w:tc>
        <w:tc>
          <w:tcPr>
            <w:tcW w:w="2268" w:type="dxa"/>
            <w:vAlign w:val="center"/>
          </w:tcPr>
          <w:p w14:paraId="79430706" w14:textId="77777777" w:rsidR="00252BFC" w:rsidRPr="00411DF5" w:rsidRDefault="00252BFC" w:rsidP="00252BFC">
            <w:pPr>
              <w:tabs>
                <w:tab w:val="left" w:leader="dot" w:pos="12474"/>
              </w:tabs>
              <w:spacing w:after="0" w:line="240" w:lineRule="auto"/>
              <w:jc w:val="center"/>
              <w:rPr>
                <w:rFonts w:ascii="Times New Roman" w:hAnsi="Times New Roman"/>
                <w:bCs/>
              </w:rPr>
            </w:pPr>
          </w:p>
        </w:tc>
      </w:tr>
      <w:tr w:rsidR="00D80E35" w:rsidRPr="00411DF5" w14:paraId="5425A22D" w14:textId="77777777" w:rsidTr="001D7C95">
        <w:trPr>
          <w:trHeight w:val="327"/>
        </w:trPr>
        <w:tc>
          <w:tcPr>
            <w:tcW w:w="7654" w:type="dxa"/>
          </w:tcPr>
          <w:p w14:paraId="6968364F" w14:textId="00BA8822" w:rsidR="00252BFC" w:rsidRPr="00411DF5" w:rsidRDefault="00252BFC" w:rsidP="00995172">
            <w:pPr>
              <w:tabs>
                <w:tab w:val="left" w:leader="dot" w:pos="12474"/>
              </w:tabs>
              <w:spacing w:before="20" w:after="20" w:line="240" w:lineRule="auto"/>
              <w:ind w:left="607"/>
              <w:rPr>
                <w:rFonts w:ascii="Times New Roman" w:hAnsi="Times New Roman"/>
                <w:bCs/>
              </w:rPr>
            </w:pPr>
            <w:r w:rsidRPr="00411DF5">
              <w:rPr>
                <w:rFonts w:ascii="Times New Roman" w:eastAsia="Arial" w:hAnsi="Times New Roman"/>
              </w:rPr>
              <w:t xml:space="preserve">- </w:t>
            </w:r>
            <w:proofErr w:type="spellStart"/>
            <w:r w:rsidRPr="00411DF5">
              <w:rPr>
                <w:rFonts w:ascii="Times New Roman" w:eastAsia="Arial" w:hAnsi="Times New Roman"/>
              </w:rPr>
              <w:t>Hợp</w:t>
            </w:r>
            <w:proofErr w:type="spellEnd"/>
            <w:r w:rsidRPr="00411DF5">
              <w:rPr>
                <w:rFonts w:ascii="Times New Roman" w:eastAsia="Arial" w:hAnsi="Times New Roman"/>
              </w:rPr>
              <w:t xml:space="preserve"> </w:t>
            </w:r>
            <w:proofErr w:type="spellStart"/>
            <w:r w:rsidRPr="00411DF5">
              <w:rPr>
                <w:rFonts w:ascii="Times New Roman" w:eastAsia="Arial" w:hAnsi="Times New Roman"/>
              </w:rPr>
              <w:t>tác</w:t>
            </w:r>
            <w:proofErr w:type="spellEnd"/>
            <w:r w:rsidRPr="00411DF5">
              <w:rPr>
                <w:rFonts w:ascii="Times New Roman" w:eastAsia="Arial" w:hAnsi="Times New Roman"/>
              </w:rPr>
              <w:t xml:space="preserve"> </w:t>
            </w:r>
            <w:proofErr w:type="spellStart"/>
            <w:r w:rsidRPr="00411DF5">
              <w:rPr>
                <w:rFonts w:ascii="Times New Roman" w:eastAsia="Arial" w:hAnsi="Times New Roman"/>
              </w:rPr>
              <w:t>xã</w:t>
            </w:r>
            <w:proofErr w:type="spellEnd"/>
          </w:p>
        </w:tc>
        <w:tc>
          <w:tcPr>
            <w:tcW w:w="2410" w:type="dxa"/>
          </w:tcPr>
          <w:p w14:paraId="5DF8713B" w14:textId="771E71D4" w:rsidR="00252BFC" w:rsidRPr="00411DF5" w:rsidRDefault="00252BFC" w:rsidP="00252BFC">
            <w:pPr>
              <w:tabs>
                <w:tab w:val="left" w:leader="dot" w:pos="12474"/>
              </w:tabs>
              <w:spacing w:after="0" w:line="240" w:lineRule="auto"/>
              <w:jc w:val="center"/>
              <w:rPr>
                <w:rFonts w:ascii="Times New Roman" w:hAnsi="Times New Roman"/>
                <w:bCs/>
              </w:rPr>
            </w:pPr>
            <w:proofErr w:type="spellStart"/>
            <w:r w:rsidRPr="00411DF5">
              <w:rPr>
                <w:rFonts w:ascii="Times New Roman" w:eastAsia="Arial" w:hAnsi="Times New Roman"/>
                <w:i/>
                <w:iCs/>
              </w:rPr>
              <w:t>Người</w:t>
            </w:r>
            <w:proofErr w:type="spellEnd"/>
          </w:p>
        </w:tc>
        <w:tc>
          <w:tcPr>
            <w:tcW w:w="1701" w:type="dxa"/>
            <w:vAlign w:val="center"/>
          </w:tcPr>
          <w:p w14:paraId="1F1CB9EE" w14:textId="6601C8DA" w:rsidR="00252BFC" w:rsidRPr="00411DF5" w:rsidRDefault="00252BFC" w:rsidP="00252BFC">
            <w:pPr>
              <w:tabs>
                <w:tab w:val="left" w:leader="dot" w:pos="12474"/>
              </w:tabs>
              <w:spacing w:after="0" w:line="240" w:lineRule="auto"/>
              <w:jc w:val="center"/>
              <w:rPr>
                <w:rFonts w:ascii="Times New Roman" w:hAnsi="Times New Roman"/>
                <w:bCs/>
              </w:rPr>
            </w:pPr>
            <w:r w:rsidRPr="00411DF5">
              <w:rPr>
                <w:rFonts w:ascii="Times New Roman" w:hAnsi="Times New Roman"/>
                <w:bCs/>
              </w:rPr>
              <w:t>15</w:t>
            </w:r>
          </w:p>
        </w:tc>
        <w:tc>
          <w:tcPr>
            <w:tcW w:w="2268" w:type="dxa"/>
            <w:vAlign w:val="center"/>
          </w:tcPr>
          <w:p w14:paraId="2C159C9B" w14:textId="77777777" w:rsidR="00252BFC" w:rsidRPr="00411DF5" w:rsidRDefault="00252BFC" w:rsidP="00252BFC">
            <w:pPr>
              <w:tabs>
                <w:tab w:val="left" w:leader="dot" w:pos="12474"/>
              </w:tabs>
              <w:spacing w:after="0" w:line="240" w:lineRule="auto"/>
              <w:jc w:val="center"/>
              <w:rPr>
                <w:rFonts w:ascii="Times New Roman" w:hAnsi="Times New Roman"/>
                <w:bCs/>
              </w:rPr>
            </w:pPr>
          </w:p>
        </w:tc>
      </w:tr>
      <w:tr w:rsidR="00D80E35" w:rsidRPr="00411DF5" w14:paraId="1D7635AF" w14:textId="77777777" w:rsidTr="001D7C95">
        <w:trPr>
          <w:trHeight w:val="327"/>
        </w:trPr>
        <w:tc>
          <w:tcPr>
            <w:tcW w:w="7654" w:type="dxa"/>
          </w:tcPr>
          <w:p w14:paraId="42CB7735" w14:textId="535D77D0" w:rsidR="00252BFC" w:rsidRPr="00411DF5" w:rsidRDefault="00252BFC" w:rsidP="00995172">
            <w:pPr>
              <w:tabs>
                <w:tab w:val="left" w:leader="dot" w:pos="12474"/>
              </w:tabs>
              <w:spacing w:before="20" w:after="20" w:line="240" w:lineRule="auto"/>
              <w:ind w:left="607"/>
              <w:rPr>
                <w:rFonts w:ascii="Times New Roman" w:hAnsi="Times New Roman"/>
                <w:bCs/>
              </w:rPr>
            </w:pPr>
            <w:r w:rsidRPr="00411DF5">
              <w:rPr>
                <w:rFonts w:ascii="Times New Roman" w:eastAsia="Arial" w:hAnsi="Times New Roman"/>
              </w:rPr>
              <w:lastRenderedPageBreak/>
              <w:t xml:space="preserve">- </w:t>
            </w:r>
            <w:proofErr w:type="spellStart"/>
            <w:r w:rsidRPr="00411DF5">
              <w:rPr>
                <w:rFonts w:ascii="Times New Roman" w:eastAsia="Arial" w:hAnsi="Times New Roman"/>
              </w:rPr>
              <w:t>Khác</w:t>
            </w:r>
            <w:proofErr w:type="spellEnd"/>
          </w:p>
        </w:tc>
        <w:tc>
          <w:tcPr>
            <w:tcW w:w="2410" w:type="dxa"/>
          </w:tcPr>
          <w:p w14:paraId="12A90473" w14:textId="107AAD71" w:rsidR="00252BFC" w:rsidRPr="00411DF5" w:rsidRDefault="00252BFC" w:rsidP="00252BFC">
            <w:pPr>
              <w:tabs>
                <w:tab w:val="left" w:leader="dot" w:pos="12474"/>
              </w:tabs>
              <w:spacing w:after="0" w:line="240" w:lineRule="auto"/>
              <w:jc w:val="center"/>
              <w:rPr>
                <w:rFonts w:ascii="Times New Roman" w:hAnsi="Times New Roman"/>
                <w:bCs/>
              </w:rPr>
            </w:pPr>
            <w:proofErr w:type="spellStart"/>
            <w:r w:rsidRPr="00411DF5">
              <w:rPr>
                <w:rFonts w:ascii="Times New Roman" w:eastAsia="Arial" w:hAnsi="Times New Roman"/>
                <w:i/>
                <w:iCs/>
              </w:rPr>
              <w:t>Người</w:t>
            </w:r>
            <w:proofErr w:type="spellEnd"/>
          </w:p>
        </w:tc>
        <w:tc>
          <w:tcPr>
            <w:tcW w:w="1701" w:type="dxa"/>
            <w:vAlign w:val="center"/>
          </w:tcPr>
          <w:p w14:paraId="791C5B3C" w14:textId="4D5C8A10" w:rsidR="00252BFC" w:rsidRPr="00411DF5" w:rsidRDefault="00252BFC" w:rsidP="00252BFC">
            <w:pPr>
              <w:tabs>
                <w:tab w:val="left" w:leader="dot" w:pos="12474"/>
              </w:tabs>
              <w:spacing w:after="0" w:line="240" w:lineRule="auto"/>
              <w:jc w:val="center"/>
              <w:rPr>
                <w:rFonts w:ascii="Times New Roman" w:hAnsi="Times New Roman"/>
                <w:bCs/>
              </w:rPr>
            </w:pPr>
            <w:r w:rsidRPr="00411DF5">
              <w:rPr>
                <w:rFonts w:ascii="Times New Roman" w:hAnsi="Times New Roman"/>
                <w:bCs/>
              </w:rPr>
              <w:t>16</w:t>
            </w:r>
          </w:p>
        </w:tc>
        <w:tc>
          <w:tcPr>
            <w:tcW w:w="2268" w:type="dxa"/>
            <w:vAlign w:val="center"/>
          </w:tcPr>
          <w:p w14:paraId="4FE4F41F" w14:textId="77777777" w:rsidR="00252BFC" w:rsidRPr="00411DF5" w:rsidRDefault="00252BFC" w:rsidP="00252BFC">
            <w:pPr>
              <w:tabs>
                <w:tab w:val="left" w:leader="dot" w:pos="12474"/>
              </w:tabs>
              <w:spacing w:after="0" w:line="240" w:lineRule="auto"/>
              <w:jc w:val="center"/>
              <w:rPr>
                <w:rFonts w:ascii="Times New Roman" w:hAnsi="Times New Roman"/>
                <w:bCs/>
              </w:rPr>
            </w:pPr>
          </w:p>
        </w:tc>
      </w:tr>
      <w:tr w:rsidR="00D80E35" w:rsidRPr="00411DF5" w14:paraId="6CF9A15C" w14:textId="77777777" w:rsidTr="001D7C95">
        <w:trPr>
          <w:trHeight w:val="587"/>
        </w:trPr>
        <w:tc>
          <w:tcPr>
            <w:tcW w:w="7654" w:type="dxa"/>
            <w:vAlign w:val="center"/>
          </w:tcPr>
          <w:p w14:paraId="0388C4ED" w14:textId="38B973A9" w:rsidR="009D6045" w:rsidRPr="00411DF5" w:rsidRDefault="009D6045" w:rsidP="009D6045">
            <w:pPr>
              <w:tabs>
                <w:tab w:val="left" w:leader="dot" w:pos="12474"/>
              </w:tabs>
              <w:spacing w:after="0" w:line="240" w:lineRule="auto"/>
              <w:rPr>
                <w:rFonts w:ascii="Times New Roman" w:hAnsi="Times New Roman"/>
                <w:b/>
                <w:bCs/>
              </w:rPr>
            </w:pPr>
            <w:r w:rsidRPr="00411DF5">
              <w:rPr>
                <w:rFonts w:ascii="Times New Roman" w:hAnsi="Times New Roman"/>
                <w:b/>
                <w:bCs/>
              </w:rPr>
              <w:t xml:space="preserve">3. </w:t>
            </w:r>
            <w:proofErr w:type="spellStart"/>
            <w:r w:rsidRPr="00411DF5">
              <w:rPr>
                <w:rFonts w:ascii="Times New Roman" w:hAnsi="Times New Roman"/>
                <w:b/>
                <w:bCs/>
              </w:rPr>
              <w:t>Số</w:t>
            </w:r>
            <w:proofErr w:type="spellEnd"/>
            <w:r w:rsidRPr="00411DF5">
              <w:rPr>
                <w:rFonts w:ascii="Times New Roman" w:hAnsi="Times New Roman"/>
                <w:b/>
                <w:bCs/>
              </w:rPr>
              <w:t xml:space="preserve"> </w:t>
            </w:r>
            <w:proofErr w:type="spellStart"/>
            <w:r w:rsidRPr="00411DF5">
              <w:rPr>
                <w:rFonts w:ascii="Times New Roman" w:hAnsi="Times New Roman"/>
                <w:b/>
                <w:bCs/>
              </w:rPr>
              <w:t>tổ</w:t>
            </w:r>
            <w:proofErr w:type="spellEnd"/>
            <w:r w:rsidRPr="00411DF5">
              <w:rPr>
                <w:rFonts w:ascii="Times New Roman" w:hAnsi="Times New Roman"/>
                <w:b/>
                <w:bCs/>
              </w:rPr>
              <w:t xml:space="preserve"> </w:t>
            </w:r>
            <w:proofErr w:type="spellStart"/>
            <w:r w:rsidRPr="00411DF5">
              <w:rPr>
                <w:rFonts w:ascii="Times New Roman" w:hAnsi="Times New Roman"/>
                <w:b/>
                <w:bCs/>
              </w:rPr>
              <w:t>chức</w:t>
            </w:r>
            <w:proofErr w:type="spellEnd"/>
            <w:r w:rsidRPr="00411DF5">
              <w:rPr>
                <w:rFonts w:ascii="Times New Roman" w:hAnsi="Times New Roman"/>
                <w:b/>
                <w:bCs/>
              </w:rPr>
              <w:t xml:space="preserve"> </w:t>
            </w:r>
            <w:proofErr w:type="spellStart"/>
            <w:r w:rsidRPr="00411DF5">
              <w:rPr>
                <w:rFonts w:ascii="Times New Roman" w:hAnsi="Times New Roman"/>
                <w:b/>
                <w:bCs/>
              </w:rPr>
              <w:t>trung</w:t>
            </w:r>
            <w:proofErr w:type="spellEnd"/>
            <w:r w:rsidRPr="00411DF5">
              <w:rPr>
                <w:rFonts w:ascii="Times New Roman" w:hAnsi="Times New Roman"/>
                <w:b/>
                <w:bCs/>
              </w:rPr>
              <w:t xml:space="preserve"> </w:t>
            </w:r>
            <w:proofErr w:type="spellStart"/>
            <w:r w:rsidRPr="00411DF5">
              <w:rPr>
                <w:rFonts w:ascii="Times New Roman" w:hAnsi="Times New Roman"/>
                <w:b/>
                <w:bCs/>
              </w:rPr>
              <w:t>gian</w:t>
            </w:r>
            <w:proofErr w:type="spellEnd"/>
            <w:r w:rsidRPr="00411DF5">
              <w:rPr>
                <w:rFonts w:ascii="Times New Roman" w:hAnsi="Times New Roman"/>
                <w:b/>
                <w:bCs/>
              </w:rPr>
              <w:t xml:space="preserve"> </w:t>
            </w:r>
            <w:proofErr w:type="spellStart"/>
            <w:r w:rsidRPr="00411DF5">
              <w:rPr>
                <w:rFonts w:ascii="Times New Roman" w:hAnsi="Times New Roman"/>
                <w:b/>
                <w:bCs/>
              </w:rPr>
              <w:t>của</w:t>
            </w:r>
            <w:proofErr w:type="spellEnd"/>
            <w:r w:rsidRPr="00411DF5">
              <w:rPr>
                <w:rFonts w:ascii="Times New Roman" w:hAnsi="Times New Roman"/>
                <w:b/>
                <w:bCs/>
              </w:rPr>
              <w:t xml:space="preserve"> </w:t>
            </w:r>
            <w:proofErr w:type="spellStart"/>
            <w:r w:rsidRPr="00411DF5">
              <w:rPr>
                <w:rFonts w:ascii="Times New Roman" w:hAnsi="Times New Roman"/>
                <w:b/>
                <w:bCs/>
              </w:rPr>
              <w:t>thị</w:t>
            </w:r>
            <w:proofErr w:type="spellEnd"/>
            <w:r w:rsidRPr="00411DF5">
              <w:rPr>
                <w:rFonts w:ascii="Times New Roman" w:hAnsi="Times New Roman"/>
                <w:b/>
                <w:bCs/>
              </w:rPr>
              <w:t xml:space="preserve"> </w:t>
            </w:r>
            <w:proofErr w:type="spellStart"/>
            <w:r w:rsidRPr="00411DF5">
              <w:rPr>
                <w:rFonts w:ascii="Times New Roman" w:hAnsi="Times New Roman"/>
                <w:b/>
                <w:bCs/>
              </w:rPr>
              <w:t>trường</w:t>
            </w:r>
            <w:proofErr w:type="spellEnd"/>
            <w:r w:rsidRPr="00411DF5">
              <w:rPr>
                <w:rFonts w:ascii="Times New Roman" w:hAnsi="Times New Roman"/>
                <w:b/>
                <w:bCs/>
              </w:rPr>
              <w:t xml:space="preserve"> khoa </w:t>
            </w:r>
            <w:proofErr w:type="spellStart"/>
            <w:r w:rsidRPr="00411DF5">
              <w:rPr>
                <w:rFonts w:ascii="Times New Roman" w:hAnsi="Times New Roman"/>
                <w:b/>
                <w:bCs/>
              </w:rPr>
              <w:t>học</w:t>
            </w:r>
            <w:proofErr w:type="spellEnd"/>
            <w:r w:rsidRPr="00411DF5">
              <w:rPr>
                <w:rFonts w:ascii="Times New Roman" w:hAnsi="Times New Roman"/>
                <w:b/>
                <w:bCs/>
              </w:rPr>
              <w:t xml:space="preserve"> </w:t>
            </w:r>
            <w:proofErr w:type="spellStart"/>
            <w:r w:rsidRPr="00411DF5">
              <w:rPr>
                <w:rFonts w:ascii="Times New Roman" w:hAnsi="Times New Roman"/>
                <w:b/>
                <w:bCs/>
              </w:rPr>
              <w:t>và</w:t>
            </w:r>
            <w:proofErr w:type="spellEnd"/>
            <w:r w:rsidRPr="00411DF5">
              <w:rPr>
                <w:rFonts w:ascii="Times New Roman" w:hAnsi="Times New Roman"/>
                <w:b/>
                <w:bCs/>
              </w:rPr>
              <w:t xml:space="preserve"> </w:t>
            </w:r>
            <w:proofErr w:type="spellStart"/>
            <w:r w:rsidRPr="00411DF5">
              <w:rPr>
                <w:rFonts w:ascii="Times New Roman" w:hAnsi="Times New Roman"/>
                <w:b/>
                <w:bCs/>
              </w:rPr>
              <w:t>công</w:t>
            </w:r>
            <w:proofErr w:type="spellEnd"/>
            <w:r w:rsidRPr="00411DF5">
              <w:rPr>
                <w:rFonts w:ascii="Times New Roman" w:hAnsi="Times New Roman"/>
                <w:b/>
                <w:bCs/>
              </w:rPr>
              <w:t xml:space="preserve"> </w:t>
            </w:r>
            <w:proofErr w:type="spellStart"/>
            <w:r w:rsidRPr="00411DF5">
              <w:rPr>
                <w:rFonts w:ascii="Times New Roman" w:hAnsi="Times New Roman"/>
                <w:b/>
                <w:bCs/>
              </w:rPr>
              <w:t>nghệ</w:t>
            </w:r>
            <w:proofErr w:type="spellEnd"/>
          </w:p>
        </w:tc>
        <w:tc>
          <w:tcPr>
            <w:tcW w:w="2410" w:type="dxa"/>
            <w:vAlign w:val="center"/>
          </w:tcPr>
          <w:p w14:paraId="30F778D6" w14:textId="60CE8E5E" w:rsidR="009D6045" w:rsidRPr="00411DF5" w:rsidRDefault="009D6045" w:rsidP="009D604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Tổ</w:t>
            </w:r>
            <w:proofErr w:type="spellEnd"/>
            <w:r w:rsidRPr="00411DF5">
              <w:rPr>
                <w:rFonts w:ascii="Times New Roman" w:hAnsi="Times New Roman"/>
                <w:bCs/>
                <w:i/>
              </w:rPr>
              <w:t xml:space="preserve"> </w:t>
            </w:r>
            <w:proofErr w:type="spellStart"/>
            <w:r w:rsidRPr="00411DF5">
              <w:rPr>
                <w:rFonts w:ascii="Times New Roman" w:hAnsi="Times New Roman"/>
                <w:bCs/>
                <w:i/>
              </w:rPr>
              <w:t>chức</w:t>
            </w:r>
            <w:proofErr w:type="spellEnd"/>
          </w:p>
        </w:tc>
        <w:tc>
          <w:tcPr>
            <w:tcW w:w="1701" w:type="dxa"/>
            <w:vAlign w:val="center"/>
          </w:tcPr>
          <w:p w14:paraId="20E38130" w14:textId="6861B698"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17</w:t>
            </w:r>
          </w:p>
        </w:tc>
        <w:tc>
          <w:tcPr>
            <w:tcW w:w="2268" w:type="dxa"/>
            <w:vAlign w:val="center"/>
          </w:tcPr>
          <w:p w14:paraId="52DFC0F0"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07BF5618" w14:textId="77777777" w:rsidTr="001D7C95">
        <w:trPr>
          <w:trHeight w:val="372"/>
        </w:trPr>
        <w:tc>
          <w:tcPr>
            <w:tcW w:w="7654" w:type="dxa"/>
            <w:vAlign w:val="center"/>
          </w:tcPr>
          <w:p w14:paraId="3FB02F06" w14:textId="2729C404" w:rsidR="009D6045" w:rsidRPr="00411DF5" w:rsidRDefault="009D6045" w:rsidP="00995172">
            <w:pPr>
              <w:tabs>
                <w:tab w:val="left" w:leader="dot" w:pos="12474"/>
              </w:tabs>
              <w:spacing w:before="20" w:after="20" w:line="240" w:lineRule="auto"/>
              <w:ind w:left="284"/>
              <w:rPr>
                <w:rFonts w:ascii="Times New Roman" w:hAnsi="Times New Roman"/>
                <w:b/>
                <w:bCs/>
                <w:i/>
              </w:rPr>
            </w:pPr>
            <w:r w:rsidRPr="00411DF5">
              <w:rPr>
                <w:rFonts w:ascii="Times New Roman" w:hAnsi="Times New Roman"/>
                <w:b/>
                <w:bCs/>
                <w:i/>
              </w:rPr>
              <w:t xml:space="preserve">3.1. Chia </w:t>
            </w:r>
            <w:proofErr w:type="spellStart"/>
            <w:r w:rsidRPr="00411DF5">
              <w:rPr>
                <w:rFonts w:ascii="Times New Roman" w:hAnsi="Times New Roman"/>
                <w:b/>
                <w:bCs/>
                <w:i/>
              </w:rPr>
              <w:t>theo</w:t>
            </w:r>
            <w:proofErr w:type="spellEnd"/>
            <w:r w:rsidRPr="00411DF5">
              <w:rPr>
                <w:rFonts w:ascii="Times New Roman" w:hAnsi="Times New Roman"/>
                <w:b/>
                <w:bCs/>
                <w:i/>
              </w:rPr>
              <w:t xml:space="preserve"> </w:t>
            </w:r>
            <w:proofErr w:type="spellStart"/>
            <w:r w:rsidRPr="00411DF5">
              <w:rPr>
                <w:rFonts w:ascii="Times New Roman" w:hAnsi="Times New Roman"/>
                <w:b/>
                <w:bCs/>
                <w:i/>
              </w:rPr>
              <w:t>loại</w:t>
            </w:r>
            <w:proofErr w:type="spellEnd"/>
            <w:r w:rsidRPr="00411DF5">
              <w:rPr>
                <w:rFonts w:ascii="Times New Roman" w:hAnsi="Times New Roman"/>
                <w:b/>
                <w:bCs/>
                <w:i/>
              </w:rPr>
              <w:t xml:space="preserve"> </w:t>
            </w:r>
            <w:proofErr w:type="spellStart"/>
            <w:r w:rsidRPr="00411DF5">
              <w:rPr>
                <w:rFonts w:ascii="Times New Roman" w:hAnsi="Times New Roman"/>
                <w:b/>
                <w:bCs/>
                <w:i/>
              </w:rPr>
              <w:t>hình</w:t>
            </w:r>
            <w:proofErr w:type="spellEnd"/>
            <w:r w:rsidRPr="00411DF5">
              <w:rPr>
                <w:rFonts w:ascii="Times New Roman" w:hAnsi="Times New Roman"/>
                <w:b/>
                <w:bCs/>
                <w:i/>
              </w:rPr>
              <w:t xml:space="preserve"> </w:t>
            </w:r>
            <w:proofErr w:type="spellStart"/>
            <w:r w:rsidRPr="00411DF5">
              <w:rPr>
                <w:rFonts w:ascii="Times New Roman" w:hAnsi="Times New Roman"/>
                <w:b/>
                <w:bCs/>
                <w:i/>
              </w:rPr>
              <w:t>kinh</w:t>
            </w:r>
            <w:proofErr w:type="spellEnd"/>
            <w:r w:rsidRPr="00411DF5">
              <w:rPr>
                <w:rFonts w:ascii="Times New Roman" w:hAnsi="Times New Roman"/>
                <w:b/>
                <w:bCs/>
                <w:i/>
              </w:rPr>
              <w:t xml:space="preserve"> </w:t>
            </w:r>
            <w:proofErr w:type="spellStart"/>
            <w:r w:rsidRPr="00411DF5">
              <w:rPr>
                <w:rFonts w:ascii="Times New Roman" w:hAnsi="Times New Roman"/>
                <w:b/>
                <w:bCs/>
                <w:i/>
              </w:rPr>
              <w:t>tế</w:t>
            </w:r>
            <w:proofErr w:type="spellEnd"/>
          </w:p>
        </w:tc>
        <w:tc>
          <w:tcPr>
            <w:tcW w:w="2410" w:type="dxa"/>
            <w:vAlign w:val="center"/>
          </w:tcPr>
          <w:p w14:paraId="6508C288" w14:textId="77777777" w:rsidR="009D6045" w:rsidRPr="00411DF5" w:rsidRDefault="009D6045" w:rsidP="009D6045">
            <w:pPr>
              <w:tabs>
                <w:tab w:val="left" w:leader="dot" w:pos="12474"/>
              </w:tabs>
              <w:spacing w:after="0" w:line="240" w:lineRule="auto"/>
              <w:jc w:val="center"/>
              <w:rPr>
                <w:rFonts w:ascii="Times New Roman" w:hAnsi="Times New Roman"/>
                <w:bCs/>
                <w:i/>
              </w:rPr>
            </w:pPr>
          </w:p>
        </w:tc>
        <w:tc>
          <w:tcPr>
            <w:tcW w:w="1701" w:type="dxa"/>
            <w:vAlign w:val="center"/>
          </w:tcPr>
          <w:p w14:paraId="1C1BD4F1" w14:textId="77777777" w:rsidR="009D6045" w:rsidRPr="00411DF5" w:rsidRDefault="009D6045" w:rsidP="009D6045">
            <w:pPr>
              <w:tabs>
                <w:tab w:val="left" w:leader="dot" w:pos="12474"/>
              </w:tabs>
              <w:spacing w:after="0" w:line="240" w:lineRule="auto"/>
              <w:jc w:val="center"/>
              <w:rPr>
                <w:rFonts w:ascii="Times New Roman" w:hAnsi="Times New Roman"/>
                <w:bCs/>
              </w:rPr>
            </w:pPr>
          </w:p>
        </w:tc>
        <w:tc>
          <w:tcPr>
            <w:tcW w:w="2268" w:type="dxa"/>
            <w:vAlign w:val="center"/>
          </w:tcPr>
          <w:p w14:paraId="72C4ECDA"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728B370B" w14:textId="77777777" w:rsidTr="001D7C95">
        <w:trPr>
          <w:trHeight w:val="222"/>
        </w:trPr>
        <w:tc>
          <w:tcPr>
            <w:tcW w:w="7654" w:type="dxa"/>
          </w:tcPr>
          <w:p w14:paraId="5256839A" w14:textId="39F43A53" w:rsidR="009D6045" w:rsidRPr="00411DF5" w:rsidRDefault="009D6045" w:rsidP="00995172">
            <w:pPr>
              <w:tabs>
                <w:tab w:val="left" w:leader="dot" w:pos="12474"/>
              </w:tabs>
              <w:spacing w:before="20" w:after="20" w:line="240" w:lineRule="auto"/>
              <w:ind w:left="607"/>
              <w:rPr>
                <w:rFonts w:ascii="Times New Roman" w:hAnsi="Times New Roman"/>
                <w:bCs/>
              </w:rPr>
            </w:pPr>
            <w:r w:rsidRPr="00411DF5">
              <w:rPr>
                <w:rFonts w:ascii="Times New Roman" w:eastAsia="Times New Roman" w:hAnsi="Times New Roman"/>
              </w:rPr>
              <w:t xml:space="preserve">- </w:t>
            </w:r>
            <w:proofErr w:type="spellStart"/>
            <w:r w:rsidRPr="00411DF5">
              <w:rPr>
                <w:rFonts w:ascii="Times New Roman" w:eastAsia="Times New Roman" w:hAnsi="Times New Roman"/>
              </w:rPr>
              <w:t>Nhà</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nước</w:t>
            </w:r>
            <w:proofErr w:type="spellEnd"/>
          </w:p>
        </w:tc>
        <w:tc>
          <w:tcPr>
            <w:tcW w:w="2410" w:type="dxa"/>
            <w:vAlign w:val="center"/>
          </w:tcPr>
          <w:p w14:paraId="5C037D37" w14:textId="46D51316" w:rsidR="009D6045" w:rsidRPr="00411DF5" w:rsidRDefault="009D6045" w:rsidP="009D604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Tổ</w:t>
            </w:r>
            <w:proofErr w:type="spellEnd"/>
            <w:r w:rsidRPr="00411DF5">
              <w:rPr>
                <w:rFonts w:ascii="Times New Roman" w:hAnsi="Times New Roman"/>
                <w:bCs/>
                <w:i/>
              </w:rPr>
              <w:t xml:space="preserve"> </w:t>
            </w:r>
            <w:proofErr w:type="spellStart"/>
            <w:r w:rsidRPr="00411DF5">
              <w:rPr>
                <w:rFonts w:ascii="Times New Roman" w:hAnsi="Times New Roman"/>
                <w:bCs/>
                <w:i/>
              </w:rPr>
              <w:t>chức</w:t>
            </w:r>
            <w:proofErr w:type="spellEnd"/>
          </w:p>
        </w:tc>
        <w:tc>
          <w:tcPr>
            <w:tcW w:w="1701" w:type="dxa"/>
            <w:vAlign w:val="center"/>
          </w:tcPr>
          <w:p w14:paraId="0CE791C2" w14:textId="70DAC207"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18</w:t>
            </w:r>
          </w:p>
        </w:tc>
        <w:tc>
          <w:tcPr>
            <w:tcW w:w="2268" w:type="dxa"/>
            <w:vAlign w:val="center"/>
          </w:tcPr>
          <w:p w14:paraId="2ACF6CBC"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2F1DD5A9" w14:textId="77777777" w:rsidTr="001D7C95">
        <w:trPr>
          <w:trHeight w:val="197"/>
        </w:trPr>
        <w:tc>
          <w:tcPr>
            <w:tcW w:w="7654" w:type="dxa"/>
          </w:tcPr>
          <w:p w14:paraId="61CB9D86" w14:textId="5F44A7ED" w:rsidR="009D6045" w:rsidRPr="00411DF5" w:rsidRDefault="009D6045" w:rsidP="00995172">
            <w:pPr>
              <w:tabs>
                <w:tab w:val="left" w:leader="dot" w:pos="12474"/>
              </w:tabs>
              <w:spacing w:before="20" w:after="20" w:line="240" w:lineRule="auto"/>
              <w:ind w:left="607"/>
              <w:rPr>
                <w:rFonts w:ascii="Times New Roman" w:hAnsi="Times New Roman"/>
                <w:bCs/>
              </w:rPr>
            </w:pPr>
            <w:r w:rsidRPr="00411DF5">
              <w:rPr>
                <w:rFonts w:ascii="Times New Roman" w:eastAsia="Times New Roman" w:hAnsi="Times New Roman"/>
              </w:rPr>
              <w:t xml:space="preserve">- </w:t>
            </w:r>
            <w:proofErr w:type="spellStart"/>
            <w:r w:rsidRPr="00411DF5">
              <w:rPr>
                <w:rFonts w:ascii="Times New Roman" w:eastAsia="Times New Roman" w:hAnsi="Times New Roman"/>
              </w:rPr>
              <w:t>Ngoài</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nhà</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nước</w:t>
            </w:r>
            <w:proofErr w:type="spellEnd"/>
          </w:p>
        </w:tc>
        <w:tc>
          <w:tcPr>
            <w:tcW w:w="2410" w:type="dxa"/>
            <w:vAlign w:val="center"/>
          </w:tcPr>
          <w:p w14:paraId="5B6719AF" w14:textId="417D316F" w:rsidR="009D6045" w:rsidRPr="00411DF5" w:rsidRDefault="009D6045" w:rsidP="009D604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Tổ</w:t>
            </w:r>
            <w:proofErr w:type="spellEnd"/>
            <w:r w:rsidRPr="00411DF5">
              <w:rPr>
                <w:rFonts w:ascii="Times New Roman" w:hAnsi="Times New Roman"/>
                <w:bCs/>
                <w:i/>
              </w:rPr>
              <w:t xml:space="preserve"> </w:t>
            </w:r>
            <w:proofErr w:type="spellStart"/>
            <w:r w:rsidRPr="00411DF5">
              <w:rPr>
                <w:rFonts w:ascii="Times New Roman" w:hAnsi="Times New Roman"/>
                <w:bCs/>
                <w:i/>
              </w:rPr>
              <w:t>chức</w:t>
            </w:r>
            <w:proofErr w:type="spellEnd"/>
          </w:p>
        </w:tc>
        <w:tc>
          <w:tcPr>
            <w:tcW w:w="1701" w:type="dxa"/>
            <w:vAlign w:val="center"/>
          </w:tcPr>
          <w:p w14:paraId="1D514005" w14:textId="3C00098F"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19</w:t>
            </w:r>
          </w:p>
        </w:tc>
        <w:tc>
          <w:tcPr>
            <w:tcW w:w="2268" w:type="dxa"/>
            <w:vAlign w:val="center"/>
          </w:tcPr>
          <w:p w14:paraId="5111B371"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585AFAE1" w14:textId="77777777" w:rsidTr="001D7C95">
        <w:trPr>
          <w:trHeight w:val="232"/>
        </w:trPr>
        <w:tc>
          <w:tcPr>
            <w:tcW w:w="7654" w:type="dxa"/>
          </w:tcPr>
          <w:p w14:paraId="269A858B" w14:textId="68B7DD53" w:rsidR="009D6045" w:rsidRPr="00411DF5" w:rsidRDefault="009D6045" w:rsidP="00995172">
            <w:pPr>
              <w:tabs>
                <w:tab w:val="left" w:leader="dot" w:pos="12474"/>
              </w:tabs>
              <w:spacing w:before="20" w:after="20" w:line="240" w:lineRule="auto"/>
              <w:ind w:left="607"/>
              <w:rPr>
                <w:rFonts w:ascii="Times New Roman" w:hAnsi="Times New Roman"/>
                <w:bCs/>
              </w:rPr>
            </w:pPr>
            <w:r w:rsidRPr="00411DF5">
              <w:rPr>
                <w:rFonts w:ascii="Times New Roman" w:eastAsia="Times New Roman" w:hAnsi="Times New Roman"/>
              </w:rPr>
              <w:t xml:space="preserve">- </w:t>
            </w:r>
            <w:proofErr w:type="spellStart"/>
            <w:r w:rsidRPr="00411DF5">
              <w:rPr>
                <w:rFonts w:ascii="Times New Roman" w:eastAsia="Times New Roman" w:hAnsi="Times New Roman"/>
              </w:rPr>
              <w:t>Có</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vốn</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đầu</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tư</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nước</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ngoài</w:t>
            </w:r>
            <w:proofErr w:type="spellEnd"/>
          </w:p>
        </w:tc>
        <w:tc>
          <w:tcPr>
            <w:tcW w:w="2410" w:type="dxa"/>
            <w:vAlign w:val="center"/>
          </w:tcPr>
          <w:p w14:paraId="1101F479" w14:textId="13276D9D" w:rsidR="009D6045" w:rsidRPr="00411DF5" w:rsidRDefault="009D6045" w:rsidP="009D604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Tổ</w:t>
            </w:r>
            <w:proofErr w:type="spellEnd"/>
            <w:r w:rsidRPr="00411DF5">
              <w:rPr>
                <w:rFonts w:ascii="Times New Roman" w:hAnsi="Times New Roman"/>
                <w:bCs/>
                <w:i/>
              </w:rPr>
              <w:t xml:space="preserve"> </w:t>
            </w:r>
            <w:proofErr w:type="spellStart"/>
            <w:r w:rsidRPr="00411DF5">
              <w:rPr>
                <w:rFonts w:ascii="Times New Roman" w:hAnsi="Times New Roman"/>
                <w:bCs/>
                <w:i/>
              </w:rPr>
              <w:t>chức</w:t>
            </w:r>
            <w:proofErr w:type="spellEnd"/>
          </w:p>
        </w:tc>
        <w:tc>
          <w:tcPr>
            <w:tcW w:w="1701" w:type="dxa"/>
            <w:vAlign w:val="center"/>
          </w:tcPr>
          <w:p w14:paraId="130C8AAB" w14:textId="51898C4B"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20</w:t>
            </w:r>
          </w:p>
        </w:tc>
        <w:tc>
          <w:tcPr>
            <w:tcW w:w="2268" w:type="dxa"/>
            <w:vAlign w:val="center"/>
          </w:tcPr>
          <w:p w14:paraId="63308B40"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3204C0E7" w14:textId="77777777" w:rsidTr="001D7C95">
        <w:trPr>
          <w:trHeight w:val="293"/>
        </w:trPr>
        <w:tc>
          <w:tcPr>
            <w:tcW w:w="7654" w:type="dxa"/>
            <w:vAlign w:val="center"/>
          </w:tcPr>
          <w:p w14:paraId="35576168" w14:textId="0DCE8B10" w:rsidR="009D6045" w:rsidRPr="00411DF5" w:rsidRDefault="009D6045" w:rsidP="00995172">
            <w:pPr>
              <w:tabs>
                <w:tab w:val="left" w:leader="dot" w:pos="12474"/>
              </w:tabs>
              <w:spacing w:before="20" w:after="20" w:line="240" w:lineRule="auto"/>
              <w:ind w:left="284"/>
              <w:rPr>
                <w:rFonts w:ascii="Times New Roman" w:hAnsi="Times New Roman"/>
                <w:b/>
                <w:bCs/>
                <w:i/>
              </w:rPr>
            </w:pPr>
            <w:r w:rsidRPr="00411DF5">
              <w:rPr>
                <w:rFonts w:ascii="Times New Roman" w:hAnsi="Times New Roman"/>
                <w:b/>
                <w:bCs/>
                <w:i/>
              </w:rPr>
              <w:t xml:space="preserve">3.2. Chia </w:t>
            </w:r>
            <w:proofErr w:type="spellStart"/>
            <w:r w:rsidRPr="00411DF5">
              <w:rPr>
                <w:rFonts w:ascii="Times New Roman" w:hAnsi="Times New Roman"/>
                <w:b/>
                <w:bCs/>
                <w:i/>
              </w:rPr>
              <w:t>theo</w:t>
            </w:r>
            <w:proofErr w:type="spellEnd"/>
            <w:r w:rsidRPr="00411DF5">
              <w:rPr>
                <w:rFonts w:ascii="Times New Roman" w:hAnsi="Times New Roman"/>
                <w:b/>
                <w:bCs/>
                <w:i/>
              </w:rPr>
              <w:t xml:space="preserve"> </w:t>
            </w:r>
            <w:proofErr w:type="spellStart"/>
            <w:r w:rsidRPr="00411DF5">
              <w:rPr>
                <w:rFonts w:ascii="Times New Roman" w:hAnsi="Times New Roman"/>
                <w:b/>
                <w:bCs/>
                <w:i/>
              </w:rPr>
              <w:t>loại</w:t>
            </w:r>
            <w:proofErr w:type="spellEnd"/>
            <w:r w:rsidRPr="00411DF5">
              <w:rPr>
                <w:rFonts w:ascii="Times New Roman" w:hAnsi="Times New Roman"/>
                <w:b/>
                <w:bCs/>
                <w:i/>
              </w:rPr>
              <w:t xml:space="preserve"> </w:t>
            </w:r>
            <w:proofErr w:type="spellStart"/>
            <w:r w:rsidRPr="00411DF5">
              <w:rPr>
                <w:rFonts w:ascii="Times New Roman" w:hAnsi="Times New Roman"/>
                <w:b/>
                <w:bCs/>
                <w:i/>
              </w:rPr>
              <w:t>hình</w:t>
            </w:r>
            <w:proofErr w:type="spellEnd"/>
            <w:r w:rsidRPr="00411DF5">
              <w:rPr>
                <w:rFonts w:ascii="Times New Roman" w:hAnsi="Times New Roman"/>
                <w:b/>
                <w:bCs/>
                <w:i/>
              </w:rPr>
              <w:t xml:space="preserve"> </w:t>
            </w:r>
            <w:proofErr w:type="spellStart"/>
            <w:r w:rsidRPr="00411DF5">
              <w:rPr>
                <w:rFonts w:ascii="Times New Roman" w:hAnsi="Times New Roman"/>
                <w:b/>
                <w:bCs/>
                <w:i/>
              </w:rPr>
              <w:t>tổ</w:t>
            </w:r>
            <w:proofErr w:type="spellEnd"/>
            <w:r w:rsidRPr="00411DF5">
              <w:rPr>
                <w:rFonts w:ascii="Times New Roman" w:hAnsi="Times New Roman"/>
                <w:b/>
                <w:bCs/>
                <w:i/>
              </w:rPr>
              <w:t xml:space="preserve"> </w:t>
            </w:r>
            <w:proofErr w:type="spellStart"/>
            <w:r w:rsidRPr="00411DF5">
              <w:rPr>
                <w:rFonts w:ascii="Times New Roman" w:hAnsi="Times New Roman"/>
                <w:b/>
                <w:bCs/>
                <w:i/>
              </w:rPr>
              <w:t>chức</w:t>
            </w:r>
            <w:proofErr w:type="spellEnd"/>
          </w:p>
        </w:tc>
        <w:tc>
          <w:tcPr>
            <w:tcW w:w="2410" w:type="dxa"/>
            <w:vAlign w:val="center"/>
          </w:tcPr>
          <w:p w14:paraId="74409A2F" w14:textId="77777777" w:rsidR="009D6045" w:rsidRPr="00411DF5" w:rsidRDefault="009D6045" w:rsidP="009D6045">
            <w:pPr>
              <w:tabs>
                <w:tab w:val="left" w:leader="dot" w:pos="12474"/>
              </w:tabs>
              <w:spacing w:after="0" w:line="240" w:lineRule="auto"/>
              <w:jc w:val="center"/>
              <w:rPr>
                <w:rFonts w:ascii="Times New Roman" w:hAnsi="Times New Roman"/>
                <w:bCs/>
                <w:i/>
              </w:rPr>
            </w:pPr>
          </w:p>
        </w:tc>
        <w:tc>
          <w:tcPr>
            <w:tcW w:w="1701" w:type="dxa"/>
            <w:vAlign w:val="center"/>
          </w:tcPr>
          <w:p w14:paraId="6D68013F" w14:textId="77777777" w:rsidR="009D6045" w:rsidRPr="00411DF5" w:rsidRDefault="009D6045" w:rsidP="009D6045">
            <w:pPr>
              <w:tabs>
                <w:tab w:val="left" w:leader="dot" w:pos="12474"/>
              </w:tabs>
              <w:spacing w:after="0" w:line="240" w:lineRule="auto"/>
              <w:jc w:val="center"/>
              <w:rPr>
                <w:rFonts w:ascii="Times New Roman" w:hAnsi="Times New Roman"/>
                <w:bCs/>
              </w:rPr>
            </w:pPr>
          </w:p>
        </w:tc>
        <w:tc>
          <w:tcPr>
            <w:tcW w:w="2268" w:type="dxa"/>
            <w:vAlign w:val="center"/>
          </w:tcPr>
          <w:p w14:paraId="4A04B79C"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2E0C56F4" w14:textId="77777777" w:rsidTr="001D7C95">
        <w:trPr>
          <w:trHeight w:val="213"/>
        </w:trPr>
        <w:tc>
          <w:tcPr>
            <w:tcW w:w="7654" w:type="dxa"/>
            <w:vAlign w:val="center"/>
          </w:tcPr>
          <w:p w14:paraId="7B69209A" w14:textId="3476332E" w:rsidR="009D6045" w:rsidRPr="00411DF5" w:rsidRDefault="009D6045" w:rsidP="00995172">
            <w:pPr>
              <w:tabs>
                <w:tab w:val="left" w:leader="dot" w:pos="12474"/>
              </w:tabs>
              <w:spacing w:before="20" w:after="20" w:line="240" w:lineRule="auto"/>
              <w:ind w:left="607"/>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Sàn</w:t>
            </w:r>
            <w:proofErr w:type="spellEnd"/>
            <w:r w:rsidRPr="00411DF5">
              <w:rPr>
                <w:rFonts w:ascii="Times New Roman" w:hAnsi="Times New Roman"/>
                <w:bCs/>
              </w:rPr>
              <w:t xml:space="preserve"> </w:t>
            </w:r>
            <w:proofErr w:type="spellStart"/>
            <w:r w:rsidRPr="00411DF5">
              <w:rPr>
                <w:rFonts w:ascii="Times New Roman" w:hAnsi="Times New Roman"/>
                <w:bCs/>
              </w:rPr>
              <w:t>giao</w:t>
            </w:r>
            <w:proofErr w:type="spellEnd"/>
            <w:r w:rsidRPr="00411DF5">
              <w:rPr>
                <w:rFonts w:ascii="Times New Roman" w:hAnsi="Times New Roman"/>
                <w:bCs/>
              </w:rPr>
              <w:t xml:space="preserve"> </w:t>
            </w:r>
            <w:proofErr w:type="spellStart"/>
            <w:r w:rsidRPr="00411DF5">
              <w:rPr>
                <w:rFonts w:ascii="Times New Roman" w:hAnsi="Times New Roman"/>
                <w:bCs/>
              </w:rPr>
              <w:t>dịch</w:t>
            </w:r>
            <w:proofErr w:type="spellEnd"/>
            <w:r w:rsidRPr="00411DF5">
              <w:rPr>
                <w:rFonts w:ascii="Times New Roman" w:hAnsi="Times New Roman"/>
                <w:bCs/>
              </w:rPr>
              <w:t xml:space="preserve"> </w:t>
            </w:r>
            <w:proofErr w:type="spellStart"/>
            <w:r w:rsidRPr="00411DF5">
              <w:rPr>
                <w:rFonts w:ascii="Times New Roman" w:hAnsi="Times New Roman"/>
                <w:bCs/>
              </w:rPr>
              <w:t>công</w:t>
            </w:r>
            <w:proofErr w:type="spellEnd"/>
            <w:r w:rsidRPr="00411DF5">
              <w:rPr>
                <w:rFonts w:ascii="Times New Roman" w:hAnsi="Times New Roman"/>
                <w:bCs/>
              </w:rPr>
              <w:t xml:space="preserve"> </w:t>
            </w:r>
            <w:proofErr w:type="spellStart"/>
            <w:r w:rsidRPr="00411DF5">
              <w:rPr>
                <w:rFonts w:ascii="Times New Roman" w:hAnsi="Times New Roman"/>
                <w:bCs/>
              </w:rPr>
              <w:t>nghệ</w:t>
            </w:r>
            <w:proofErr w:type="spellEnd"/>
          </w:p>
        </w:tc>
        <w:tc>
          <w:tcPr>
            <w:tcW w:w="2410" w:type="dxa"/>
            <w:vAlign w:val="center"/>
          </w:tcPr>
          <w:p w14:paraId="0B14A71D" w14:textId="5DD7E7D8" w:rsidR="009D6045" w:rsidRPr="00411DF5" w:rsidRDefault="009D6045" w:rsidP="009D604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Tổ</w:t>
            </w:r>
            <w:proofErr w:type="spellEnd"/>
            <w:r w:rsidRPr="00411DF5">
              <w:rPr>
                <w:rFonts w:ascii="Times New Roman" w:hAnsi="Times New Roman"/>
                <w:bCs/>
                <w:i/>
              </w:rPr>
              <w:t xml:space="preserve"> </w:t>
            </w:r>
            <w:proofErr w:type="spellStart"/>
            <w:r w:rsidRPr="00411DF5">
              <w:rPr>
                <w:rFonts w:ascii="Times New Roman" w:hAnsi="Times New Roman"/>
                <w:bCs/>
                <w:i/>
              </w:rPr>
              <w:t>chức</w:t>
            </w:r>
            <w:proofErr w:type="spellEnd"/>
          </w:p>
        </w:tc>
        <w:tc>
          <w:tcPr>
            <w:tcW w:w="1701" w:type="dxa"/>
            <w:vAlign w:val="center"/>
          </w:tcPr>
          <w:p w14:paraId="325BBE0E" w14:textId="22CAA6FD"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21</w:t>
            </w:r>
          </w:p>
        </w:tc>
        <w:tc>
          <w:tcPr>
            <w:tcW w:w="2268" w:type="dxa"/>
            <w:vAlign w:val="center"/>
          </w:tcPr>
          <w:p w14:paraId="0496F39C"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55319C6C" w14:textId="77777777" w:rsidTr="001D7C95">
        <w:trPr>
          <w:trHeight w:val="262"/>
        </w:trPr>
        <w:tc>
          <w:tcPr>
            <w:tcW w:w="7654" w:type="dxa"/>
            <w:vAlign w:val="center"/>
          </w:tcPr>
          <w:p w14:paraId="2A7099B8" w14:textId="48573C8D" w:rsidR="009D6045" w:rsidRPr="00411DF5" w:rsidRDefault="009D6045" w:rsidP="00995172">
            <w:pPr>
              <w:tabs>
                <w:tab w:val="left" w:leader="dot" w:pos="12474"/>
              </w:tabs>
              <w:spacing w:before="20" w:after="20" w:line="240" w:lineRule="auto"/>
              <w:ind w:left="607"/>
              <w:rPr>
                <w:rFonts w:ascii="Times New Roman" w:hAnsi="Times New Roman"/>
                <w:bCs/>
              </w:rPr>
            </w:pPr>
            <w:r w:rsidRPr="00411DF5">
              <w:rPr>
                <w:rFonts w:ascii="Times New Roman" w:hAnsi="Times New Roman"/>
                <w:bCs/>
              </w:rPr>
              <w:t xml:space="preserve">- Trung </w:t>
            </w:r>
            <w:proofErr w:type="spellStart"/>
            <w:r w:rsidRPr="00411DF5">
              <w:rPr>
                <w:rFonts w:ascii="Times New Roman" w:hAnsi="Times New Roman"/>
                <w:bCs/>
              </w:rPr>
              <w:t>tâm</w:t>
            </w:r>
            <w:proofErr w:type="spellEnd"/>
            <w:r w:rsidRPr="00411DF5">
              <w:rPr>
                <w:rFonts w:ascii="Times New Roman" w:hAnsi="Times New Roman"/>
                <w:bCs/>
              </w:rPr>
              <w:t xml:space="preserve"> </w:t>
            </w:r>
            <w:proofErr w:type="spellStart"/>
            <w:r w:rsidRPr="00411DF5">
              <w:rPr>
                <w:rFonts w:ascii="Times New Roman" w:hAnsi="Times New Roman"/>
                <w:bCs/>
              </w:rPr>
              <w:t>giao</w:t>
            </w:r>
            <w:proofErr w:type="spellEnd"/>
            <w:r w:rsidRPr="00411DF5">
              <w:rPr>
                <w:rFonts w:ascii="Times New Roman" w:hAnsi="Times New Roman"/>
                <w:bCs/>
              </w:rPr>
              <w:t xml:space="preserve"> </w:t>
            </w:r>
            <w:proofErr w:type="spellStart"/>
            <w:r w:rsidRPr="00411DF5">
              <w:rPr>
                <w:rFonts w:ascii="Times New Roman" w:hAnsi="Times New Roman"/>
                <w:bCs/>
              </w:rPr>
              <w:t>dịch</w:t>
            </w:r>
            <w:proofErr w:type="spellEnd"/>
            <w:r w:rsidRPr="00411DF5">
              <w:rPr>
                <w:rFonts w:ascii="Times New Roman" w:hAnsi="Times New Roman"/>
                <w:bCs/>
              </w:rPr>
              <w:t xml:space="preserve"> </w:t>
            </w:r>
            <w:proofErr w:type="spellStart"/>
            <w:r w:rsidRPr="00411DF5">
              <w:rPr>
                <w:rFonts w:ascii="Times New Roman" w:hAnsi="Times New Roman"/>
                <w:bCs/>
              </w:rPr>
              <w:t>công</w:t>
            </w:r>
            <w:proofErr w:type="spellEnd"/>
            <w:r w:rsidRPr="00411DF5">
              <w:rPr>
                <w:rFonts w:ascii="Times New Roman" w:hAnsi="Times New Roman"/>
                <w:bCs/>
              </w:rPr>
              <w:t xml:space="preserve"> </w:t>
            </w:r>
            <w:proofErr w:type="spellStart"/>
            <w:r w:rsidRPr="00411DF5">
              <w:rPr>
                <w:rFonts w:ascii="Times New Roman" w:hAnsi="Times New Roman"/>
                <w:bCs/>
              </w:rPr>
              <w:t>nghệ</w:t>
            </w:r>
            <w:proofErr w:type="spellEnd"/>
          </w:p>
        </w:tc>
        <w:tc>
          <w:tcPr>
            <w:tcW w:w="2410" w:type="dxa"/>
            <w:vAlign w:val="center"/>
          </w:tcPr>
          <w:p w14:paraId="3CC601D5" w14:textId="77349C59" w:rsidR="009D6045" w:rsidRPr="00411DF5" w:rsidRDefault="009D6045" w:rsidP="009D604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Tổ</w:t>
            </w:r>
            <w:proofErr w:type="spellEnd"/>
            <w:r w:rsidRPr="00411DF5">
              <w:rPr>
                <w:rFonts w:ascii="Times New Roman" w:hAnsi="Times New Roman"/>
                <w:bCs/>
                <w:i/>
              </w:rPr>
              <w:t xml:space="preserve"> </w:t>
            </w:r>
            <w:proofErr w:type="spellStart"/>
            <w:r w:rsidRPr="00411DF5">
              <w:rPr>
                <w:rFonts w:ascii="Times New Roman" w:hAnsi="Times New Roman"/>
                <w:bCs/>
                <w:i/>
              </w:rPr>
              <w:t>chức</w:t>
            </w:r>
            <w:proofErr w:type="spellEnd"/>
          </w:p>
        </w:tc>
        <w:tc>
          <w:tcPr>
            <w:tcW w:w="1701" w:type="dxa"/>
            <w:vAlign w:val="center"/>
          </w:tcPr>
          <w:p w14:paraId="134127FE" w14:textId="2CE8F670"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22</w:t>
            </w:r>
          </w:p>
        </w:tc>
        <w:tc>
          <w:tcPr>
            <w:tcW w:w="2268" w:type="dxa"/>
            <w:vAlign w:val="center"/>
          </w:tcPr>
          <w:p w14:paraId="45A7E60F"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2F8E4714" w14:textId="77777777" w:rsidTr="001D7C95">
        <w:trPr>
          <w:trHeight w:val="363"/>
        </w:trPr>
        <w:tc>
          <w:tcPr>
            <w:tcW w:w="7654" w:type="dxa"/>
            <w:vAlign w:val="center"/>
          </w:tcPr>
          <w:p w14:paraId="6B4AC64E" w14:textId="20B8236C" w:rsidR="009D6045" w:rsidRPr="00411DF5" w:rsidRDefault="009D6045" w:rsidP="00995172">
            <w:pPr>
              <w:tabs>
                <w:tab w:val="left" w:leader="dot" w:pos="12474"/>
              </w:tabs>
              <w:spacing w:before="20" w:after="20" w:line="240" w:lineRule="auto"/>
              <w:ind w:left="607"/>
              <w:rPr>
                <w:rFonts w:ascii="Times New Roman" w:hAnsi="Times New Roman"/>
                <w:bCs/>
              </w:rPr>
            </w:pPr>
            <w:r w:rsidRPr="00411DF5">
              <w:rPr>
                <w:rFonts w:ascii="Times New Roman" w:hAnsi="Times New Roman"/>
                <w:bCs/>
              </w:rPr>
              <w:t xml:space="preserve">- Trung </w:t>
            </w:r>
            <w:proofErr w:type="spellStart"/>
            <w:r w:rsidRPr="00411DF5">
              <w:rPr>
                <w:rFonts w:ascii="Times New Roman" w:hAnsi="Times New Roman"/>
                <w:bCs/>
              </w:rPr>
              <w:t>tâm</w:t>
            </w:r>
            <w:proofErr w:type="spellEnd"/>
            <w:r w:rsidRPr="00411DF5">
              <w:rPr>
                <w:rFonts w:ascii="Times New Roman" w:hAnsi="Times New Roman"/>
                <w:bCs/>
              </w:rPr>
              <w:t xml:space="preserve"> </w:t>
            </w:r>
            <w:proofErr w:type="spellStart"/>
            <w:r w:rsidRPr="00411DF5">
              <w:rPr>
                <w:rFonts w:ascii="Times New Roman" w:hAnsi="Times New Roman"/>
                <w:bCs/>
              </w:rPr>
              <w:t>xúc</w:t>
            </w:r>
            <w:proofErr w:type="spellEnd"/>
            <w:r w:rsidRPr="00411DF5">
              <w:rPr>
                <w:rFonts w:ascii="Times New Roman" w:hAnsi="Times New Roman"/>
                <w:bCs/>
              </w:rPr>
              <w:t xml:space="preserve"> </w:t>
            </w:r>
            <w:proofErr w:type="spellStart"/>
            <w:r w:rsidRPr="00411DF5">
              <w:rPr>
                <w:rFonts w:ascii="Times New Roman" w:hAnsi="Times New Roman"/>
                <w:bCs/>
              </w:rPr>
              <w:t>tiến</w:t>
            </w:r>
            <w:proofErr w:type="spellEnd"/>
            <w:r w:rsidRPr="00411DF5">
              <w:rPr>
                <w:rFonts w:ascii="Times New Roman" w:hAnsi="Times New Roman"/>
                <w:bCs/>
              </w:rPr>
              <w:t xml:space="preserve"> </w:t>
            </w:r>
            <w:proofErr w:type="spellStart"/>
            <w:r w:rsidRPr="00411DF5">
              <w:rPr>
                <w:rFonts w:ascii="Times New Roman" w:hAnsi="Times New Roman"/>
                <w:bCs/>
              </w:rPr>
              <w:t>và</w:t>
            </w:r>
            <w:proofErr w:type="spellEnd"/>
            <w:r w:rsidRPr="00411DF5">
              <w:rPr>
                <w:rFonts w:ascii="Times New Roman" w:hAnsi="Times New Roman"/>
                <w:bCs/>
              </w:rPr>
              <w:t xml:space="preserve"> </w:t>
            </w:r>
            <w:proofErr w:type="spellStart"/>
            <w:r w:rsidRPr="00411DF5">
              <w:rPr>
                <w:rFonts w:ascii="Times New Roman" w:hAnsi="Times New Roman"/>
                <w:bCs/>
              </w:rPr>
              <w:t>hỗ</w:t>
            </w:r>
            <w:proofErr w:type="spellEnd"/>
            <w:r w:rsidRPr="00411DF5">
              <w:rPr>
                <w:rFonts w:ascii="Times New Roman" w:hAnsi="Times New Roman"/>
                <w:bCs/>
              </w:rPr>
              <w:t xml:space="preserve"> </w:t>
            </w:r>
            <w:proofErr w:type="spellStart"/>
            <w:r w:rsidRPr="00411DF5">
              <w:rPr>
                <w:rFonts w:ascii="Times New Roman" w:hAnsi="Times New Roman"/>
                <w:bCs/>
              </w:rPr>
              <w:t>trợ</w:t>
            </w:r>
            <w:proofErr w:type="spellEnd"/>
            <w:r w:rsidRPr="00411DF5">
              <w:rPr>
                <w:rFonts w:ascii="Times New Roman" w:hAnsi="Times New Roman"/>
                <w:bCs/>
              </w:rPr>
              <w:t xml:space="preserve"> </w:t>
            </w:r>
            <w:proofErr w:type="spellStart"/>
            <w:r w:rsidRPr="00411DF5">
              <w:rPr>
                <w:rFonts w:ascii="Times New Roman" w:hAnsi="Times New Roman"/>
                <w:bCs/>
              </w:rPr>
              <w:t>hoạt</w:t>
            </w:r>
            <w:proofErr w:type="spellEnd"/>
            <w:r w:rsidRPr="00411DF5">
              <w:rPr>
                <w:rFonts w:ascii="Times New Roman" w:hAnsi="Times New Roman"/>
                <w:bCs/>
              </w:rPr>
              <w:t xml:space="preserve"> </w:t>
            </w:r>
            <w:proofErr w:type="spellStart"/>
            <w:r w:rsidRPr="00411DF5">
              <w:rPr>
                <w:rFonts w:ascii="Times New Roman" w:hAnsi="Times New Roman"/>
                <w:bCs/>
              </w:rPr>
              <w:t>động</w:t>
            </w:r>
            <w:proofErr w:type="spellEnd"/>
            <w:r w:rsidRPr="00411DF5">
              <w:rPr>
                <w:rFonts w:ascii="Times New Roman" w:hAnsi="Times New Roman"/>
                <w:bCs/>
              </w:rPr>
              <w:t xml:space="preserve"> </w:t>
            </w:r>
            <w:proofErr w:type="spellStart"/>
            <w:r w:rsidRPr="00411DF5">
              <w:rPr>
                <w:rFonts w:ascii="Times New Roman" w:hAnsi="Times New Roman"/>
                <w:bCs/>
              </w:rPr>
              <w:t>chuyển</w:t>
            </w:r>
            <w:proofErr w:type="spellEnd"/>
            <w:r w:rsidRPr="00411DF5">
              <w:rPr>
                <w:rFonts w:ascii="Times New Roman" w:hAnsi="Times New Roman"/>
                <w:bCs/>
              </w:rPr>
              <w:t xml:space="preserve"> </w:t>
            </w:r>
            <w:proofErr w:type="spellStart"/>
            <w:r w:rsidRPr="00411DF5">
              <w:rPr>
                <w:rFonts w:ascii="Times New Roman" w:hAnsi="Times New Roman"/>
                <w:bCs/>
              </w:rPr>
              <w:t>giao</w:t>
            </w:r>
            <w:proofErr w:type="spellEnd"/>
            <w:r w:rsidRPr="00411DF5">
              <w:rPr>
                <w:rFonts w:ascii="Times New Roman" w:hAnsi="Times New Roman"/>
                <w:bCs/>
              </w:rPr>
              <w:t xml:space="preserve"> </w:t>
            </w:r>
            <w:proofErr w:type="spellStart"/>
            <w:r w:rsidRPr="00411DF5">
              <w:rPr>
                <w:rFonts w:ascii="Times New Roman" w:hAnsi="Times New Roman"/>
                <w:bCs/>
              </w:rPr>
              <w:t>công</w:t>
            </w:r>
            <w:proofErr w:type="spellEnd"/>
            <w:r w:rsidRPr="00411DF5">
              <w:rPr>
                <w:rFonts w:ascii="Times New Roman" w:hAnsi="Times New Roman"/>
                <w:bCs/>
              </w:rPr>
              <w:t xml:space="preserve"> </w:t>
            </w:r>
            <w:proofErr w:type="spellStart"/>
            <w:r w:rsidRPr="00411DF5">
              <w:rPr>
                <w:rFonts w:ascii="Times New Roman" w:hAnsi="Times New Roman"/>
                <w:bCs/>
              </w:rPr>
              <w:t>nghệ</w:t>
            </w:r>
            <w:proofErr w:type="spellEnd"/>
          </w:p>
        </w:tc>
        <w:tc>
          <w:tcPr>
            <w:tcW w:w="2410" w:type="dxa"/>
            <w:vAlign w:val="center"/>
          </w:tcPr>
          <w:p w14:paraId="2EA68DD5" w14:textId="00123EDB" w:rsidR="009D6045" w:rsidRPr="00411DF5" w:rsidRDefault="009D6045" w:rsidP="009D604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Tổ</w:t>
            </w:r>
            <w:proofErr w:type="spellEnd"/>
            <w:r w:rsidRPr="00411DF5">
              <w:rPr>
                <w:rFonts w:ascii="Times New Roman" w:hAnsi="Times New Roman"/>
                <w:bCs/>
                <w:i/>
              </w:rPr>
              <w:t xml:space="preserve"> </w:t>
            </w:r>
            <w:proofErr w:type="spellStart"/>
            <w:r w:rsidRPr="00411DF5">
              <w:rPr>
                <w:rFonts w:ascii="Times New Roman" w:hAnsi="Times New Roman"/>
                <w:bCs/>
                <w:i/>
              </w:rPr>
              <w:t>chức</w:t>
            </w:r>
            <w:proofErr w:type="spellEnd"/>
          </w:p>
        </w:tc>
        <w:tc>
          <w:tcPr>
            <w:tcW w:w="1701" w:type="dxa"/>
            <w:vAlign w:val="center"/>
          </w:tcPr>
          <w:p w14:paraId="469BE2A5" w14:textId="065F7393"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23</w:t>
            </w:r>
          </w:p>
        </w:tc>
        <w:tc>
          <w:tcPr>
            <w:tcW w:w="2268" w:type="dxa"/>
            <w:vAlign w:val="center"/>
          </w:tcPr>
          <w:p w14:paraId="6552AB9B"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77CEA377" w14:textId="77777777" w:rsidTr="001D7C95">
        <w:trPr>
          <w:trHeight w:val="289"/>
        </w:trPr>
        <w:tc>
          <w:tcPr>
            <w:tcW w:w="7654" w:type="dxa"/>
            <w:vAlign w:val="center"/>
          </w:tcPr>
          <w:p w14:paraId="0049A814" w14:textId="62DED651" w:rsidR="009D6045" w:rsidRPr="00411DF5" w:rsidRDefault="009D6045" w:rsidP="00995172">
            <w:pPr>
              <w:tabs>
                <w:tab w:val="left" w:leader="dot" w:pos="12474"/>
              </w:tabs>
              <w:spacing w:before="20" w:after="20" w:line="240" w:lineRule="auto"/>
              <w:ind w:left="607"/>
              <w:rPr>
                <w:rFonts w:ascii="Times New Roman" w:hAnsi="Times New Roman"/>
                <w:bCs/>
              </w:rPr>
            </w:pPr>
            <w:r w:rsidRPr="00411DF5">
              <w:rPr>
                <w:rFonts w:ascii="Times New Roman" w:hAnsi="Times New Roman"/>
                <w:bCs/>
              </w:rPr>
              <w:t xml:space="preserve">- Trung </w:t>
            </w:r>
            <w:proofErr w:type="spellStart"/>
            <w:r w:rsidRPr="00411DF5">
              <w:rPr>
                <w:rFonts w:ascii="Times New Roman" w:hAnsi="Times New Roman"/>
                <w:bCs/>
              </w:rPr>
              <w:t>tâm</w:t>
            </w:r>
            <w:proofErr w:type="spellEnd"/>
            <w:r w:rsidRPr="00411DF5">
              <w:rPr>
                <w:rFonts w:ascii="Times New Roman" w:hAnsi="Times New Roman"/>
                <w:bCs/>
              </w:rPr>
              <w:t xml:space="preserve"> </w:t>
            </w:r>
            <w:proofErr w:type="spellStart"/>
            <w:r w:rsidRPr="00411DF5">
              <w:rPr>
                <w:rFonts w:ascii="Times New Roman" w:hAnsi="Times New Roman"/>
                <w:bCs/>
              </w:rPr>
              <w:t>hô</w:t>
            </w:r>
            <w:proofErr w:type="spellEnd"/>
            <w:r w:rsidRPr="00411DF5">
              <w:rPr>
                <w:rFonts w:ascii="Times New Roman" w:hAnsi="Times New Roman"/>
                <w:bCs/>
              </w:rPr>
              <w:t xml:space="preserve">̃ </w:t>
            </w:r>
            <w:proofErr w:type="spellStart"/>
            <w:r w:rsidRPr="00411DF5">
              <w:rPr>
                <w:rFonts w:ascii="Times New Roman" w:hAnsi="Times New Roman"/>
                <w:bCs/>
              </w:rPr>
              <w:t>trơ</w:t>
            </w:r>
            <w:proofErr w:type="spellEnd"/>
            <w:r w:rsidRPr="00411DF5">
              <w:rPr>
                <w:rFonts w:ascii="Times New Roman" w:hAnsi="Times New Roman"/>
                <w:bCs/>
              </w:rPr>
              <w:t xml:space="preserve">̣ </w:t>
            </w:r>
            <w:proofErr w:type="spellStart"/>
            <w:r w:rsidRPr="00411DF5">
              <w:rPr>
                <w:rFonts w:ascii="Times New Roman" w:hAnsi="Times New Roman"/>
                <w:bCs/>
              </w:rPr>
              <w:t>định</w:t>
            </w:r>
            <w:proofErr w:type="spellEnd"/>
            <w:r w:rsidRPr="00411DF5">
              <w:rPr>
                <w:rFonts w:ascii="Times New Roman" w:hAnsi="Times New Roman"/>
                <w:bCs/>
              </w:rPr>
              <w:t xml:space="preserve"> </w:t>
            </w:r>
            <w:proofErr w:type="spellStart"/>
            <w:r w:rsidRPr="00411DF5">
              <w:rPr>
                <w:rFonts w:ascii="Times New Roman" w:hAnsi="Times New Roman"/>
                <w:bCs/>
              </w:rPr>
              <w:t>giá</w:t>
            </w:r>
            <w:proofErr w:type="spellEnd"/>
            <w:r w:rsidRPr="00411DF5">
              <w:rPr>
                <w:rFonts w:ascii="Times New Roman" w:hAnsi="Times New Roman"/>
                <w:bCs/>
              </w:rPr>
              <w:t xml:space="preserve"> </w:t>
            </w:r>
            <w:proofErr w:type="spellStart"/>
            <w:r w:rsidRPr="00411DF5">
              <w:rPr>
                <w:rFonts w:ascii="Times New Roman" w:hAnsi="Times New Roman"/>
                <w:bCs/>
              </w:rPr>
              <w:t>tài</w:t>
            </w:r>
            <w:proofErr w:type="spellEnd"/>
            <w:r w:rsidRPr="00411DF5">
              <w:rPr>
                <w:rFonts w:ascii="Times New Roman" w:hAnsi="Times New Roman"/>
                <w:bCs/>
              </w:rPr>
              <w:t xml:space="preserve"> </w:t>
            </w:r>
            <w:proofErr w:type="spellStart"/>
            <w:r w:rsidRPr="00411DF5">
              <w:rPr>
                <w:rFonts w:ascii="Times New Roman" w:hAnsi="Times New Roman"/>
                <w:bCs/>
              </w:rPr>
              <w:t>sản</w:t>
            </w:r>
            <w:proofErr w:type="spellEnd"/>
            <w:r w:rsidRPr="00411DF5">
              <w:rPr>
                <w:rFonts w:ascii="Times New Roman" w:hAnsi="Times New Roman"/>
                <w:bCs/>
              </w:rPr>
              <w:t xml:space="preserve"> </w:t>
            </w:r>
            <w:proofErr w:type="spellStart"/>
            <w:r w:rsidRPr="00411DF5">
              <w:rPr>
                <w:rFonts w:ascii="Times New Roman" w:hAnsi="Times New Roman"/>
                <w:bCs/>
              </w:rPr>
              <w:t>trí</w:t>
            </w:r>
            <w:proofErr w:type="spellEnd"/>
            <w:r w:rsidRPr="00411DF5">
              <w:rPr>
                <w:rFonts w:ascii="Times New Roman" w:hAnsi="Times New Roman"/>
                <w:bCs/>
              </w:rPr>
              <w:t xml:space="preserve"> </w:t>
            </w:r>
            <w:proofErr w:type="spellStart"/>
            <w:r w:rsidRPr="00411DF5">
              <w:rPr>
                <w:rFonts w:ascii="Times New Roman" w:hAnsi="Times New Roman"/>
                <w:bCs/>
              </w:rPr>
              <w:t>tuệ</w:t>
            </w:r>
            <w:proofErr w:type="spellEnd"/>
          </w:p>
        </w:tc>
        <w:tc>
          <w:tcPr>
            <w:tcW w:w="2410" w:type="dxa"/>
            <w:vAlign w:val="center"/>
          </w:tcPr>
          <w:p w14:paraId="24C1CAA1" w14:textId="78D5040D" w:rsidR="009D6045" w:rsidRPr="00411DF5" w:rsidRDefault="009D6045" w:rsidP="009D604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Tổ</w:t>
            </w:r>
            <w:proofErr w:type="spellEnd"/>
            <w:r w:rsidRPr="00411DF5">
              <w:rPr>
                <w:rFonts w:ascii="Times New Roman" w:hAnsi="Times New Roman"/>
                <w:bCs/>
                <w:i/>
              </w:rPr>
              <w:t xml:space="preserve"> </w:t>
            </w:r>
            <w:proofErr w:type="spellStart"/>
            <w:r w:rsidRPr="00411DF5">
              <w:rPr>
                <w:rFonts w:ascii="Times New Roman" w:hAnsi="Times New Roman"/>
                <w:bCs/>
                <w:i/>
              </w:rPr>
              <w:t>chức</w:t>
            </w:r>
            <w:proofErr w:type="spellEnd"/>
          </w:p>
        </w:tc>
        <w:tc>
          <w:tcPr>
            <w:tcW w:w="1701" w:type="dxa"/>
            <w:vAlign w:val="center"/>
          </w:tcPr>
          <w:p w14:paraId="39874148" w14:textId="464E48D0"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24</w:t>
            </w:r>
          </w:p>
        </w:tc>
        <w:tc>
          <w:tcPr>
            <w:tcW w:w="2268" w:type="dxa"/>
            <w:vAlign w:val="center"/>
          </w:tcPr>
          <w:p w14:paraId="14E03143"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6F4A40FD" w14:textId="77777777" w:rsidTr="001D7C95">
        <w:trPr>
          <w:trHeight w:val="195"/>
        </w:trPr>
        <w:tc>
          <w:tcPr>
            <w:tcW w:w="7654" w:type="dxa"/>
            <w:vAlign w:val="center"/>
          </w:tcPr>
          <w:p w14:paraId="4D61FB0D" w14:textId="3A7C2E52" w:rsidR="009D6045" w:rsidRPr="00411DF5" w:rsidRDefault="009D6045" w:rsidP="00995172">
            <w:pPr>
              <w:tabs>
                <w:tab w:val="left" w:leader="dot" w:pos="12474"/>
              </w:tabs>
              <w:spacing w:before="20" w:after="20" w:line="240" w:lineRule="auto"/>
              <w:ind w:left="607"/>
              <w:rPr>
                <w:rFonts w:ascii="Times New Roman" w:hAnsi="Times New Roman"/>
                <w:bCs/>
              </w:rPr>
            </w:pPr>
            <w:r w:rsidRPr="00411DF5">
              <w:rPr>
                <w:rFonts w:ascii="Times New Roman" w:hAnsi="Times New Roman"/>
                <w:bCs/>
              </w:rPr>
              <w:t xml:space="preserve">- Trung </w:t>
            </w:r>
            <w:proofErr w:type="spellStart"/>
            <w:r w:rsidRPr="00411DF5">
              <w:rPr>
                <w:rFonts w:ascii="Times New Roman" w:hAnsi="Times New Roman"/>
                <w:bCs/>
              </w:rPr>
              <w:t>tâm</w:t>
            </w:r>
            <w:proofErr w:type="spellEnd"/>
            <w:r w:rsidRPr="00411DF5">
              <w:rPr>
                <w:rFonts w:ascii="Times New Roman" w:hAnsi="Times New Roman"/>
                <w:bCs/>
              </w:rPr>
              <w:t xml:space="preserve"> </w:t>
            </w:r>
            <w:proofErr w:type="spellStart"/>
            <w:r w:rsidRPr="00411DF5">
              <w:rPr>
                <w:rFonts w:ascii="Times New Roman" w:hAnsi="Times New Roman"/>
                <w:bCs/>
              </w:rPr>
              <w:t>hỗ</w:t>
            </w:r>
            <w:proofErr w:type="spellEnd"/>
            <w:r w:rsidRPr="00411DF5">
              <w:rPr>
                <w:rFonts w:ascii="Times New Roman" w:hAnsi="Times New Roman"/>
                <w:bCs/>
              </w:rPr>
              <w:t xml:space="preserve"> </w:t>
            </w:r>
            <w:proofErr w:type="spellStart"/>
            <w:r w:rsidRPr="00411DF5">
              <w:rPr>
                <w:rFonts w:ascii="Times New Roman" w:hAnsi="Times New Roman"/>
                <w:bCs/>
              </w:rPr>
              <w:t>trợ</w:t>
            </w:r>
            <w:proofErr w:type="spellEnd"/>
            <w:r w:rsidRPr="00411DF5">
              <w:rPr>
                <w:rFonts w:ascii="Times New Roman" w:hAnsi="Times New Roman"/>
                <w:bCs/>
              </w:rPr>
              <w:t xml:space="preserve"> </w:t>
            </w:r>
            <w:proofErr w:type="spellStart"/>
            <w:r w:rsidRPr="00411DF5">
              <w:rPr>
                <w:rFonts w:ascii="Times New Roman" w:hAnsi="Times New Roman"/>
                <w:bCs/>
              </w:rPr>
              <w:t>đổi</w:t>
            </w:r>
            <w:proofErr w:type="spellEnd"/>
            <w:r w:rsidRPr="00411DF5">
              <w:rPr>
                <w:rFonts w:ascii="Times New Roman" w:hAnsi="Times New Roman"/>
                <w:bCs/>
              </w:rPr>
              <w:t xml:space="preserve"> </w:t>
            </w:r>
            <w:proofErr w:type="spellStart"/>
            <w:r w:rsidRPr="00411DF5">
              <w:rPr>
                <w:rFonts w:ascii="Times New Roman" w:hAnsi="Times New Roman"/>
                <w:bCs/>
              </w:rPr>
              <w:t>mới</w:t>
            </w:r>
            <w:proofErr w:type="spellEnd"/>
            <w:r w:rsidRPr="00411DF5">
              <w:rPr>
                <w:rFonts w:ascii="Times New Roman" w:hAnsi="Times New Roman"/>
                <w:bCs/>
              </w:rPr>
              <w:t xml:space="preserve"> </w:t>
            </w:r>
            <w:proofErr w:type="spellStart"/>
            <w:r w:rsidRPr="00411DF5">
              <w:rPr>
                <w:rFonts w:ascii="Times New Roman" w:hAnsi="Times New Roman"/>
                <w:bCs/>
              </w:rPr>
              <w:t>sáng</w:t>
            </w:r>
            <w:proofErr w:type="spellEnd"/>
            <w:r w:rsidRPr="00411DF5">
              <w:rPr>
                <w:rFonts w:ascii="Times New Roman" w:hAnsi="Times New Roman"/>
                <w:bCs/>
              </w:rPr>
              <w:t xml:space="preserve"> </w:t>
            </w:r>
            <w:proofErr w:type="spellStart"/>
            <w:r w:rsidRPr="00411DF5">
              <w:rPr>
                <w:rFonts w:ascii="Times New Roman" w:hAnsi="Times New Roman"/>
                <w:bCs/>
              </w:rPr>
              <w:t>tạo</w:t>
            </w:r>
            <w:proofErr w:type="spellEnd"/>
          </w:p>
        </w:tc>
        <w:tc>
          <w:tcPr>
            <w:tcW w:w="2410" w:type="dxa"/>
            <w:vAlign w:val="center"/>
          </w:tcPr>
          <w:p w14:paraId="42E8EE13" w14:textId="1B281911" w:rsidR="009D6045" w:rsidRPr="00411DF5" w:rsidRDefault="009D6045" w:rsidP="009D604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Tổ</w:t>
            </w:r>
            <w:proofErr w:type="spellEnd"/>
            <w:r w:rsidRPr="00411DF5">
              <w:rPr>
                <w:rFonts w:ascii="Times New Roman" w:hAnsi="Times New Roman"/>
                <w:bCs/>
                <w:i/>
              </w:rPr>
              <w:t xml:space="preserve"> </w:t>
            </w:r>
            <w:proofErr w:type="spellStart"/>
            <w:r w:rsidRPr="00411DF5">
              <w:rPr>
                <w:rFonts w:ascii="Times New Roman" w:hAnsi="Times New Roman"/>
                <w:bCs/>
                <w:i/>
              </w:rPr>
              <w:t>chức</w:t>
            </w:r>
            <w:proofErr w:type="spellEnd"/>
          </w:p>
        </w:tc>
        <w:tc>
          <w:tcPr>
            <w:tcW w:w="1701" w:type="dxa"/>
            <w:vAlign w:val="center"/>
          </w:tcPr>
          <w:p w14:paraId="7D022C42" w14:textId="489569D9"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25</w:t>
            </w:r>
          </w:p>
        </w:tc>
        <w:tc>
          <w:tcPr>
            <w:tcW w:w="2268" w:type="dxa"/>
            <w:vAlign w:val="center"/>
          </w:tcPr>
          <w:p w14:paraId="5768EC9E"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22FCE91A" w14:textId="77777777" w:rsidTr="001D7C95">
        <w:trPr>
          <w:trHeight w:val="345"/>
        </w:trPr>
        <w:tc>
          <w:tcPr>
            <w:tcW w:w="7654" w:type="dxa"/>
            <w:vAlign w:val="center"/>
          </w:tcPr>
          <w:p w14:paraId="0EAC10B7" w14:textId="574807BA" w:rsidR="009D6045" w:rsidRPr="00411DF5" w:rsidRDefault="009D6045" w:rsidP="00995172">
            <w:pPr>
              <w:tabs>
                <w:tab w:val="left" w:leader="dot" w:pos="12474"/>
              </w:tabs>
              <w:spacing w:before="20" w:after="20" w:line="240" w:lineRule="auto"/>
              <w:ind w:left="607"/>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Cơ</w:t>
            </w:r>
            <w:proofErr w:type="spellEnd"/>
            <w:r w:rsidRPr="00411DF5">
              <w:rPr>
                <w:rFonts w:ascii="Times New Roman" w:hAnsi="Times New Roman"/>
                <w:bCs/>
              </w:rPr>
              <w:t xml:space="preserve"> </w:t>
            </w:r>
            <w:proofErr w:type="spellStart"/>
            <w:r w:rsidRPr="00411DF5">
              <w:rPr>
                <w:rFonts w:ascii="Times New Roman" w:hAnsi="Times New Roman"/>
                <w:bCs/>
              </w:rPr>
              <w:t>sở</w:t>
            </w:r>
            <w:proofErr w:type="spellEnd"/>
            <w:r w:rsidRPr="00411DF5">
              <w:rPr>
                <w:rFonts w:ascii="Times New Roman" w:hAnsi="Times New Roman"/>
                <w:bCs/>
              </w:rPr>
              <w:t xml:space="preserve"> </w:t>
            </w:r>
            <w:proofErr w:type="spellStart"/>
            <w:r w:rsidRPr="00411DF5">
              <w:rPr>
                <w:rFonts w:ascii="Times New Roman" w:hAnsi="Times New Roman"/>
                <w:bCs/>
              </w:rPr>
              <w:t>ươm</w:t>
            </w:r>
            <w:proofErr w:type="spellEnd"/>
            <w:r w:rsidRPr="00411DF5">
              <w:rPr>
                <w:rFonts w:ascii="Times New Roman" w:hAnsi="Times New Roman"/>
                <w:bCs/>
              </w:rPr>
              <w:t xml:space="preserve"> </w:t>
            </w:r>
            <w:proofErr w:type="spellStart"/>
            <w:r w:rsidRPr="00411DF5">
              <w:rPr>
                <w:rFonts w:ascii="Times New Roman" w:hAnsi="Times New Roman"/>
                <w:bCs/>
              </w:rPr>
              <w:t>tạo</w:t>
            </w:r>
            <w:proofErr w:type="spellEnd"/>
            <w:r w:rsidRPr="00411DF5">
              <w:rPr>
                <w:rFonts w:ascii="Times New Roman" w:hAnsi="Times New Roman"/>
                <w:bCs/>
              </w:rPr>
              <w:t xml:space="preserve"> </w:t>
            </w:r>
            <w:proofErr w:type="spellStart"/>
            <w:r w:rsidRPr="00411DF5">
              <w:rPr>
                <w:rFonts w:ascii="Times New Roman" w:hAnsi="Times New Roman"/>
                <w:bCs/>
              </w:rPr>
              <w:t>công</w:t>
            </w:r>
            <w:proofErr w:type="spellEnd"/>
            <w:r w:rsidRPr="00411DF5">
              <w:rPr>
                <w:rFonts w:ascii="Times New Roman" w:hAnsi="Times New Roman"/>
                <w:bCs/>
              </w:rPr>
              <w:t xml:space="preserve"> </w:t>
            </w:r>
            <w:proofErr w:type="spellStart"/>
            <w:r w:rsidRPr="00411DF5">
              <w:rPr>
                <w:rFonts w:ascii="Times New Roman" w:hAnsi="Times New Roman"/>
                <w:bCs/>
              </w:rPr>
              <w:t>nghệ</w:t>
            </w:r>
            <w:proofErr w:type="spellEnd"/>
            <w:r w:rsidRPr="00411DF5">
              <w:rPr>
                <w:rFonts w:ascii="Times New Roman" w:hAnsi="Times New Roman"/>
                <w:bCs/>
              </w:rPr>
              <w:t xml:space="preserve">, </w:t>
            </w:r>
            <w:proofErr w:type="spellStart"/>
            <w:r w:rsidRPr="00411DF5">
              <w:rPr>
                <w:rFonts w:ascii="Times New Roman" w:hAnsi="Times New Roman"/>
                <w:bCs/>
              </w:rPr>
              <w:t>ươm</w:t>
            </w:r>
            <w:proofErr w:type="spellEnd"/>
            <w:r w:rsidRPr="00411DF5">
              <w:rPr>
                <w:rFonts w:ascii="Times New Roman" w:hAnsi="Times New Roman"/>
                <w:bCs/>
              </w:rPr>
              <w:t xml:space="preserve"> </w:t>
            </w:r>
            <w:proofErr w:type="spellStart"/>
            <w:r w:rsidRPr="00411DF5">
              <w:rPr>
                <w:rFonts w:ascii="Times New Roman" w:hAnsi="Times New Roman"/>
                <w:bCs/>
              </w:rPr>
              <w:t>tạo</w:t>
            </w:r>
            <w:proofErr w:type="spellEnd"/>
            <w:r w:rsidRPr="00411DF5">
              <w:rPr>
                <w:rFonts w:ascii="Times New Roman" w:hAnsi="Times New Roman"/>
                <w:bCs/>
              </w:rPr>
              <w:t xml:space="preserve"> </w:t>
            </w:r>
            <w:proofErr w:type="spellStart"/>
            <w:r w:rsidRPr="00411DF5">
              <w:rPr>
                <w:rFonts w:ascii="Times New Roman" w:hAnsi="Times New Roman"/>
                <w:bCs/>
              </w:rPr>
              <w:t>doanh</w:t>
            </w:r>
            <w:proofErr w:type="spellEnd"/>
            <w:r w:rsidRPr="00411DF5">
              <w:rPr>
                <w:rFonts w:ascii="Times New Roman" w:hAnsi="Times New Roman"/>
                <w:bCs/>
              </w:rPr>
              <w:t xml:space="preserve"> </w:t>
            </w:r>
            <w:proofErr w:type="spellStart"/>
            <w:r w:rsidRPr="00411DF5">
              <w:rPr>
                <w:rFonts w:ascii="Times New Roman" w:hAnsi="Times New Roman"/>
                <w:bCs/>
              </w:rPr>
              <w:t>nghiệp</w:t>
            </w:r>
            <w:proofErr w:type="spellEnd"/>
            <w:r w:rsidRPr="00411DF5">
              <w:rPr>
                <w:rFonts w:ascii="Times New Roman" w:hAnsi="Times New Roman"/>
                <w:bCs/>
              </w:rPr>
              <w:t xml:space="preserve"> KH&amp;CN</w:t>
            </w:r>
          </w:p>
        </w:tc>
        <w:tc>
          <w:tcPr>
            <w:tcW w:w="2410" w:type="dxa"/>
            <w:vAlign w:val="center"/>
          </w:tcPr>
          <w:p w14:paraId="7A09F80C" w14:textId="7460A76E" w:rsidR="009D6045" w:rsidRPr="00411DF5" w:rsidRDefault="009D6045" w:rsidP="009D604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Tổ</w:t>
            </w:r>
            <w:proofErr w:type="spellEnd"/>
            <w:r w:rsidRPr="00411DF5">
              <w:rPr>
                <w:rFonts w:ascii="Times New Roman" w:hAnsi="Times New Roman"/>
                <w:bCs/>
                <w:i/>
              </w:rPr>
              <w:t xml:space="preserve"> </w:t>
            </w:r>
            <w:proofErr w:type="spellStart"/>
            <w:r w:rsidRPr="00411DF5">
              <w:rPr>
                <w:rFonts w:ascii="Times New Roman" w:hAnsi="Times New Roman"/>
                <w:bCs/>
                <w:i/>
              </w:rPr>
              <w:t>chức</w:t>
            </w:r>
            <w:proofErr w:type="spellEnd"/>
          </w:p>
        </w:tc>
        <w:tc>
          <w:tcPr>
            <w:tcW w:w="1701" w:type="dxa"/>
            <w:vAlign w:val="center"/>
          </w:tcPr>
          <w:p w14:paraId="6B7DCDB5" w14:textId="29CC8EA1"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26</w:t>
            </w:r>
          </w:p>
        </w:tc>
        <w:tc>
          <w:tcPr>
            <w:tcW w:w="2268" w:type="dxa"/>
            <w:vAlign w:val="center"/>
          </w:tcPr>
          <w:p w14:paraId="54498194"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2DAF1AE3" w14:textId="77777777" w:rsidTr="001D7C95">
        <w:trPr>
          <w:trHeight w:val="345"/>
        </w:trPr>
        <w:tc>
          <w:tcPr>
            <w:tcW w:w="7654" w:type="dxa"/>
            <w:vAlign w:val="center"/>
          </w:tcPr>
          <w:p w14:paraId="5B875838" w14:textId="3D6ED42E" w:rsidR="009D6045" w:rsidRPr="00411DF5" w:rsidRDefault="009D6045" w:rsidP="009D6045">
            <w:pPr>
              <w:tabs>
                <w:tab w:val="left" w:leader="dot" w:pos="12474"/>
              </w:tabs>
              <w:spacing w:after="0" w:line="240" w:lineRule="auto"/>
              <w:rPr>
                <w:rFonts w:ascii="Times New Roman" w:hAnsi="Times New Roman"/>
                <w:bCs/>
              </w:rPr>
            </w:pPr>
            <w:r w:rsidRPr="00411DF5">
              <w:rPr>
                <w:rFonts w:ascii="Times New Roman" w:hAnsi="Times New Roman"/>
                <w:b/>
                <w:bCs/>
              </w:rPr>
              <w:t xml:space="preserve">4. </w:t>
            </w:r>
            <w:proofErr w:type="spellStart"/>
            <w:r w:rsidRPr="00411DF5">
              <w:rPr>
                <w:rFonts w:ascii="Times New Roman" w:hAnsi="Times New Roman"/>
                <w:b/>
                <w:bCs/>
              </w:rPr>
              <w:t>Giá</w:t>
            </w:r>
            <w:proofErr w:type="spellEnd"/>
            <w:r w:rsidRPr="00411DF5">
              <w:rPr>
                <w:rFonts w:ascii="Times New Roman" w:hAnsi="Times New Roman"/>
                <w:b/>
                <w:bCs/>
              </w:rPr>
              <w:t xml:space="preserve"> </w:t>
            </w:r>
            <w:proofErr w:type="spellStart"/>
            <w:r w:rsidRPr="00411DF5">
              <w:rPr>
                <w:rFonts w:ascii="Times New Roman" w:hAnsi="Times New Roman"/>
                <w:b/>
                <w:bCs/>
              </w:rPr>
              <w:t>trị</w:t>
            </w:r>
            <w:proofErr w:type="spellEnd"/>
            <w:r w:rsidRPr="00411DF5">
              <w:rPr>
                <w:rFonts w:ascii="Times New Roman" w:hAnsi="Times New Roman"/>
                <w:b/>
                <w:bCs/>
              </w:rPr>
              <w:t xml:space="preserve"> </w:t>
            </w:r>
            <w:proofErr w:type="spellStart"/>
            <w:r w:rsidRPr="00411DF5">
              <w:rPr>
                <w:rFonts w:ascii="Times New Roman" w:hAnsi="Times New Roman"/>
                <w:b/>
                <w:bCs/>
              </w:rPr>
              <w:t>giao</w:t>
            </w:r>
            <w:proofErr w:type="spellEnd"/>
            <w:r w:rsidRPr="00411DF5">
              <w:rPr>
                <w:rFonts w:ascii="Times New Roman" w:hAnsi="Times New Roman"/>
                <w:b/>
                <w:bCs/>
              </w:rPr>
              <w:t xml:space="preserve"> </w:t>
            </w:r>
            <w:proofErr w:type="spellStart"/>
            <w:r w:rsidRPr="00411DF5">
              <w:rPr>
                <w:rFonts w:ascii="Times New Roman" w:hAnsi="Times New Roman"/>
                <w:b/>
                <w:bCs/>
              </w:rPr>
              <w:t>dịch</w:t>
            </w:r>
            <w:proofErr w:type="spellEnd"/>
            <w:r w:rsidRPr="00411DF5">
              <w:rPr>
                <w:rFonts w:ascii="Times New Roman" w:hAnsi="Times New Roman"/>
                <w:b/>
                <w:bCs/>
              </w:rPr>
              <w:t xml:space="preserve"> </w:t>
            </w:r>
            <w:proofErr w:type="spellStart"/>
            <w:r w:rsidRPr="00411DF5">
              <w:rPr>
                <w:rFonts w:ascii="Times New Roman" w:hAnsi="Times New Roman"/>
                <w:b/>
                <w:bCs/>
              </w:rPr>
              <w:t>của</w:t>
            </w:r>
            <w:proofErr w:type="spellEnd"/>
            <w:r w:rsidRPr="00411DF5">
              <w:rPr>
                <w:rFonts w:ascii="Times New Roman" w:hAnsi="Times New Roman"/>
                <w:b/>
                <w:bCs/>
              </w:rPr>
              <w:t xml:space="preserve"> </w:t>
            </w:r>
            <w:proofErr w:type="spellStart"/>
            <w:r w:rsidRPr="00411DF5">
              <w:rPr>
                <w:rFonts w:ascii="Times New Roman" w:hAnsi="Times New Roman"/>
                <w:b/>
                <w:bCs/>
              </w:rPr>
              <w:t>thị</w:t>
            </w:r>
            <w:proofErr w:type="spellEnd"/>
            <w:r w:rsidRPr="00411DF5">
              <w:rPr>
                <w:rFonts w:ascii="Times New Roman" w:hAnsi="Times New Roman"/>
                <w:b/>
                <w:bCs/>
              </w:rPr>
              <w:t xml:space="preserve"> </w:t>
            </w:r>
            <w:proofErr w:type="spellStart"/>
            <w:r w:rsidRPr="00411DF5">
              <w:rPr>
                <w:rFonts w:ascii="Times New Roman" w:hAnsi="Times New Roman"/>
                <w:b/>
                <w:bCs/>
              </w:rPr>
              <w:t>trường</w:t>
            </w:r>
            <w:proofErr w:type="spellEnd"/>
            <w:r w:rsidRPr="00411DF5">
              <w:rPr>
                <w:rFonts w:ascii="Times New Roman" w:hAnsi="Times New Roman"/>
                <w:b/>
                <w:bCs/>
              </w:rPr>
              <w:t xml:space="preserve"> KH&amp;CN</w:t>
            </w:r>
          </w:p>
        </w:tc>
        <w:tc>
          <w:tcPr>
            <w:tcW w:w="2410" w:type="dxa"/>
            <w:vAlign w:val="center"/>
          </w:tcPr>
          <w:p w14:paraId="72504B03" w14:textId="18136387" w:rsidR="009D6045" w:rsidRPr="00411DF5" w:rsidRDefault="009D6045" w:rsidP="009D604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Triệu</w:t>
            </w:r>
            <w:proofErr w:type="spellEnd"/>
            <w:r w:rsidRPr="00411DF5">
              <w:rPr>
                <w:rFonts w:ascii="Times New Roman" w:hAnsi="Times New Roman"/>
                <w:bCs/>
                <w:i/>
              </w:rPr>
              <w:t xml:space="preserve"> </w:t>
            </w:r>
            <w:proofErr w:type="spellStart"/>
            <w:r w:rsidRPr="00411DF5">
              <w:rPr>
                <w:rFonts w:ascii="Times New Roman" w:hAnsi="Times New Roman"/>
                <w:bCs/>
                <w:i/>
              </w:rPr>
              <w:t>đồng</w:t>
            </w:r>
            <w:proofErr w:type="spellEnd"/>
          </w:p>
        </w:tc>
        <w:tc>
          <w:tcPr>
            <w:tcW w:w="1701" w:type="dxa"/>
            <w:vAlign w:val="center"/>
          </w:tcPr>
          <w:p w14:paraId="0D5A96CC" w14:textId="72415CDE"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27</w:t>
            </w:r>
          </w:p>
        </w:tc>
        <w:tc>
          <w:tcPr>
            <w:tcW w:w="2268" w:type="dxa"/>
            <w:vAlign w:val="center"/>
          </w:tcPr>
          <w:p w14:paraId="6757C861"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7C6FEBA6" w14:textId="77777777" w:rsidTr="001D7C95">
        <w:trPr>
          <w:trHeight w:val="345"/>
        </w:trPr>
        <w:tc>
          <w:tcPr>
            <w:tcW w:w="7654" w:type="dxa"/>
            <w:vAlign w:val="center"/>
          </w:tcPr>
          <w:p w14:paraId="31A754A7" w14:textId="7193E0E9" w:rsidR="009D6045" w:rsidRPr="00411DF5" w:rsidRDefault="009D6045" w:rsidP="00995172">
            <w:pPr>
              <w:tabs>
                <w:tab w:val="left" w:leader="dot" w:pos="12474"/>
              </w:tabs>
              <w:spacing w:before="20" w:after="20" w:line="240" w:lineRule="auto"/>
              <w:ind w:left="284"/>
              <w:rPr>
                <w:rFonts w:ascii="Times New Roman" w:hAnsi="Times New Roman"/>
                <w:bCs/>
              </w:rPr>
            </w:pPr>
            <w:r w:rsidRPr="00411DF5">
              <w:rPr>
                <w:rFonts w:ascii="Times New Roman" w:hAnsi="Times New Roman"/>
                <w:b/>
                <w:bCs/>
                <w:i/>
              </w:rPr>
              <w:t xml:space="preserve">4.1. Chia </w:t>
            </w:r>
            <w:proofErr w:type="spellStart"/>
            <w:r w:rsidRPr="00411DF5">
              <w:rPr>
                <w:rFonts w:ascii="Times New Roman" w:hAnsi="Times New Roman"/>
                <w:b/>
                <w:bCs/>
                <w:i/>
              </w:rPr>
              <w:t>theo</w:t>
            </w:r>
            <w:proofErr w:type="spellEnd"/>
            <w:r w:rsidRPr="00411DF5">
              <w:rPr>
                <w:rFonts w:ascii="Times New Roman" w:hAnsi="Times New Roman"/>
                <w:b/>
                <w:bCs/>
                <w:i/>
              </w:rPr>
              <w:t xml:space="preserve"> </w:t>
            </w:r>
            <w:proofErr w:type="spellStart"/>
            <w:r w:rsidRPr="00411DF5">
              <w:rPr>
                <w:rFonts w:ascii="Times New Roman" w:hAnsi="Times New Roman"/>
                <w:b/>
                <w:bCs/>
                <w:i/>
              </w:rPr>
              <w:t>loại</w:t>
            </w:r>
            <w:proofErr w:type="spellEnd"/>
            <w:r w:rsidRPr="00411DF5">
              <w:rPr>
                <w:rFonts w:ascii="Times New Roman" w:hAnsi="Times New Roman"/>
                <w:b/>
                <w:bCs/>
                <w:i/>
              </w:rPr>
              <w:t xml:space="preserve"> </w:t>
            </w:r>
            <w:proofErr w:type="spellStart"/>
            <w:r w:rsidRPr="00411DF5">
              <w:rPr>
                <w:rFonts w:ascii="Times New Roman" w:hAnsi="Times New Roman"/>
                <w:b/>
                <w:bCs/>
                <w:i/>
              </w:rPr>
              <w:t>hình</w:t>
            </w:r>
            <w:proofErr w:type="spellEnd"/>
            <w:r w:rsidRPr="00411DF5">
              <w:rPr>
                <w:rFonts w:ascii="Times New Roman" w:hAnsi="Times New Roman"/>
                <w:b/>
                <w:bCs/>
                <w:i/>
              </w:rPr>
              <w:t xml:space="preserve"> </w:t>
            </w:r>
            <w:proofErr w:type="spellStart"/>
            <w:r w:rsidRPr="00411DF5">
              <w:rPr>
                <w:rFonts w:ascii="Times New Roman" w:hAnsi="Times New Roman"/>
                <w:b/>
                <w:bCs/>
                <w:i/>
              </w:rPr>
              <w:t>kinh</w:t>
            </w:r>
            <w:proofErr w:type="spellEnd"/>
            <w:r w:rsidRPr="00411DF5">
              <w:rPr>
                <w:rFonts w:ascii="Times New Roman" w:hAnsi="Times New Roman"/>
                <w:b/>
                <w:bCs/>
                <w:i/>
              </w:rPr>
              <w:t xml:space="preserve"> </w:t>
            </w:r>
            <w:proofErr w:type="spellStart"/>
            <w:r w:rsidRPr="00411DF5">
              <w:rPr>
                <w:rFonts w:ascii="Times New Roman" w:hAnsi="Times New Roman"/>
                <w:b/>
                <w:bCs/>
                <w:i/>
              </w:rPr>
              <w:t>tế</w:t>
            </w:r>
            <w:proofErr w:type="spellEnd"/>
          </w:p>
        </w:tc>
        <w:tc>
          <w:tcPr>
            <w:tcW w:w="2410" w:type="dxa"/>
            <w:vAlign w:val="center"/>
          </w:tcPr>
          <w:p w14:paraId="7B674A81" w14:textId="77777777" w:rsidR="009D6045" w:rsidRPr="00411DF5" w:rsidRDefault="009D6045" w:rsidP="009D6045">
            <w:pPr>
              <w:tabs>
                <w:tab w:val="left" w:leader="dot" w:pos="12474"/>
              </w:tabs>
              <w:spacing w:after="0" w:line="240" w:lineRule="auto"/>
              <w:jc w:val="center"/>
              <w:rPr>
                <w:rFonts w:ascii="Times New Roman" w:hAnsi="Times New Roman"/>
                <w:bCs/>
                <w:i/>
              </w:rPr>
            </w:pPr>
          </w:p>
        </w:tc>
        <w:tc>
          <w:tcPr>
            <w:tcW w:w="1701" w:type="dxa"/>
            <w:vAlign w:val="center"/>
          </w:tcPr>
          <w:p w14:paraId="44A22DC6" w14:textId="77777777" w:rsidR="009D6045" w:rsidRPr="00411DF5" w:rsidRDefault="009D6045" w:rsidP="009D6045">
            <w:pPr>
              <w:tabs>
                <w:tab w:val="left" w:leader="dot" w:pos="12474"/>
              </w:tabs>
              <w:spacing w:after="0" w:line="240" w:lineRule="auto"/>
              <w:jc w:val="center"/>
              <w:rPr>
                <w:rFonts w:ascii="Times New Roman" w:hAnsi="Times New Roman"/>
                <w:bCs/>
              </w:rPr>
            </w:pPr>
          </w:p>
        </w:tc>
        <w:tc>
          <w:tcPr>
            <w:tcW w:w="2268" w:type="dxa"/>
            <w:vAlign w:val="center"/>
          </w:tcPr>
          <w:p w14:paraId="1CC2E8F6"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5CCCA895" w14:textId="77777777" w:rsidTr="001D7C95">
        <w:trPr>
          <w:trHeight w:val="234"/>
        </w:trPr>
        <w:tc>
          <w:tcPr>
            <w:tcW w:w="7654" w:type="dxa"/>
          </w:tcPr>
          <w:p w14:paraId="6CB027AD" w14:textId="0FB87095" w:rsidR="009D6045" w:rsidRPr="00411DF5" w:rsidRDefault="009D6045" w:rsidP="00995172">
            <w:pPr>
              <w:tabs>
                <w:tab w:val="left" w:leader="dot" w:pos="12474"/>
              </w:tabs>
              <w:spacing w:before="20" w:after="20" w:line="240" w:lineRule="auto"/>
              <w:ind w:left="607"/>
              <w:rPr>
                <w:rFonts w:ascii="Times New Roman" w:hAnsi="Times New Roman"/>
                <w:bCs/>
              </w:rPr>
            </w:pPr>
            <w:r w:rsidRPr="00411DF5">
              <w:rPr>
                <w:rFonts w:ascii="Times New Roman" w:eastAsia="Times New Roman" w:hAnsi="Times New Roman"/>
              </w:rPr>
              <w:t xml:space="preserve">- </w:t>
            </w:r>
            <w:proofErr w:type="spellStart"/>
            <w:r w:rsidRPr="00411DF5">
              <w:rPr>
                <w:rFonts w:ascii="Times New Roman" w:eastAsia="Times New Roman" w:hAnsi="Times New Roman"/>
              </w:rPr>
              <w:t>Nhà</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nước</w:t>
            </w:r>
            <w:proofErr w:type="spellEnd"/>
          </w:p>
        </w:tc>
        <w:tc>
          <w:tcPr>
            <w:tcW w:w="2410" w:type="dxa"/>
            <w:vAlign w:val="center"/>
          </w:tcPr>
          <w:p w14:paraId="3CEF1919" w14:textId="3DB2181C" w:rsidR="009D6045" w:rsidRPr="00411DF5" w:rsidRDefault="009D6045" w:rsidP="009D604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Triệu</w:t>
            </w:r>
            <w:proofErr w:type="spellEnd"/>
            <w:r w:rsidRPr="00411DF5">
              <w:rPr>
                <w:rFonts w:ascii="Times New Roman" w:hAnsi="Times New Roman"/>
                <w:bCs/>
                <w:i/>
              </w:rPr>
              <w:t xml:space="preserve"> </w:t>
            </w:r>
            <w:proofErr w:type="spellStart"/>
            <w:r w:rsidRPr="00411DF5">
              <w:rPr>
                <w:rFonts w:ascii="Times New Roman" w:hAnsi="Times New Roman"/>
                <w:bCs/>
                <w:i/>
              </w:rPr>
              <w:t>đồng</w:t>
            </w:r>
            <w:proofErr w:type="spellEnd"/>
          </w:p>
        </w:tc>
        <w:tc>
          <w:tcPr>
            <w:tcW w:w="1701" w:type="dxa"/>
            <w:vAlign w:val="center"/>
          </w:tcPr>
          <w:p w14:paraId="3BA2BAA9" w14:textId="4A79F0F2"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28</w:t>
            </w:r>
          </w:p>
        </w:tc>
        <w:tc>
          <w:tcPr>
            <w:tcW w:w="2268" w:type="dxa"/>
            <w:vAlign w:val="center"/>
          </w:tcPr>
          <w:p w14:paraId="6CDFB26B"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1300D1EF" w14:textId="77777777" w:rsidTr="001D7C95">
        <w:trPr>
          <w:trHeight w:val="196"/>
        </w:trPr>
        <w:tc>
          <w:tcPr>
            <w:tcW w:w="7654" w:type="dxa"/>
          </w:tcPr>
          <w:p w14:paraId="326C43C2" w14:textId="56AFB19C" w:rsidR="009D6045" w:rsidRPr="00411DF5" w:rsidRDefault="009D6045" w:rsidP="00995172">
            <w:pPr>
              <w:tabs>
                <w:tab w:val="left" w:leader="dot" w:pos="12474"/>
              </w:tabs>
              <w:spacing w:before="20" w:after="20" w:line="240" w:lineRule="auto"/>
              <w:ind w:left="607"/>
              <w:rPr>
                <w:rFonts w:ascii="Times New Roman" w:hAnsi="Times New Roman"/>
                <w:bCs/>
              </w:rPr>
            </w:pPr>
            <w:r w:rsidRPr="00411DF5">
              <w:rPr>
                <w:rFonts w:ascii="Times New Roman" w:eastAsia="Times New Roman" w:hAnsi="Times New Roman"/>
              </w:rPr>
              <w:t xml:space="preserve">- </w:t>
            </w:r>
            <w:proofErr w:type="spellStart"/>
            <w:r w:rsidRPr="00411DF5">
              <w:rPr>
                <w:rFonts w:ascii="Times New Roman" w:eastAsia="Times New Roman" w:hAnsi="Times New Roman"/>
              </w:rPr>
              <w:t>Ngoài</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nhà</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nước</w:t>
            </w:r>
            <w:proofErr w:type="spellEnd"/>
          </w:p>
        </w:tc>
        <w:tc>
          <w:tcPr>
            <w:tcW w:w="2410" w:type="dxa"/>
            <w:vAlign w:val="center"/>
          </w:tcPr>
          <w:p w14:paraId="7E7024F7" w14:textId="307E107B" w:rsidR="009D6045" w:rsidRPr="00411DF5" w:rsidRDefault="009D6045" w:rsidP="009D604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Triệu</w:t>
            </w:r>
            <w:proofErr w:type="spellEnd"/>
            <w:r w:rsidRPr="00411DF5">
              <w:rPr>
                <w:rFonts w:ascii="Times New Roman" w:hAnsi="Times New Roman"/>
                <w:bCs/>
                <w:i/>
              </w:rPr>
              <w:t xml:space="preserve"> </w:t>
            </w:r>
            <w:proofErr w:type="spellStart"/>
            <w:r w:rsidRPr="00411DF5">
              <w:rPr>
                <w:rFonts w:ascii="Times New Roman" w:hAnsi="Times New Roman"/>
                <w:bCs/>
                <w:i/>
              </w:rPr>
              <w:t>đồng</w:t>
            </w:r>
            <w:proofErr w:type="spellEnd"/>
          </w:p>
        </w:tc>
        <w:tc>
          <w:tcPr>
            <w:tcW w:w="1701" w:type="dxa"/>
            <w:vAlign w:val="center"/>
          </w:tcPr>
          <w:p w14:paraId="2F47207A" w14:textId="2EBF20F0"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29</w:t>
            </w:r>
          </w:p>
        </w:tc>
        <w:tc>
          <w:tcPr>
            <w:tcW w:w="2268" w:type="dxa"/>
            <w:vAlign w:val="center"/>
          </w:tcPr>
          <w:p w14:paraId="56B5AED4"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51B7A666" w14:textId="77777777" w:rsidTr="001D7C95">
        <w:trPr>
          <w:trHeight w:val="299"/>
        </w:trPr>
        <w:tc>
          <w:tcPr>
            <w:tcW w:w="7654" w:type="dxa"/>
          </w:tcPr>
          <w:p w14:paraId="21828C47" w14:textId="6A4EE1E7" w:rsidR="009D6045" w:rsidRPr="00411DF5" w:rsidRDefault="009D6045" w:rsidP="00995172">
            <w:pPr>
              <w:tabs>
                <w:tab w:val="left" w:leader="dot" w:pos="12474"/>
              </w:tabs>
              <w:spacing w:before="20" w:after="20" w:line="240" w:lineRule="auto"/>
              <w:ind w:left="607"/>
              <w:rPr>
                <w:rFonts w:ascii="Times New Roman" w:hAnsi="Times New Roman"/>
                <w:bCs/>
              </w:rPr>
            </w:pPr>
            <w:r w:rsidRPr="00411DF5">
              <w:rPr>
                <w:rFonts w:ascii="Times New Roman" w:eastAsia="Times New Roman" w:hAnsi="Times New Roman"/>
              </w:rPr>
              <w:t xml:space="preserve">- </w:t>
            </w:r>
            <w:proofErr w:type="spellStart"/>
            <w:r w:rsidRPr="00411DF5">
              <w:rPr>
                <w:rFonts w:ascii="Times New Roman" w:eastAsia="Times New Roman" w:hAnsi="Times New Roman"/>
              </w:rPr>
              <w:t>Có</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vốn</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đầu</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tư</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nước</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ngoài</w:t>
            </w:r>
            <w:proofErr w:type="spellEnd"/>
          </w:p>
        </w:tc>
        <w:tc>
          <w:tcPr>
            <w:tcW w:w="2410" w:type="dxa"/>
            <w:vAlign w:val="center"/>
          </w:tcPr>
          <w:p w14:paraId="284C3A17" w14:textId="1B993714" w:rsidR="009D6045" w:rsidRPr="00411DF5" w:rsidRDefault="009D6045" w:rsidP="009D604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Triệu</w:t>
            </w:r>
            <w:proofErr w:type="spellEnd"/>
            <w:r w:rsidRPr="00411DF5">
              <w:rPr>
                <w:rFonts w:ascii="Times New Roman" w:hAnsi="Times New Roman"/>
                <w:bCs/>
                <w:i/>
              </w:rPr>
              <w:t xml:space="preserve"> </w:t>
            </w:r>
            <w:proofErr w:type="spellStart"/>
            <w:r w:rsidRPr="00411DF5">
              <w:rPr>
                <w:rFonts w:ascii="Times New Roman" w:hAnsi="Times New Roman"/>
                <w:bCs/>
                <w:i/>
              </w:rPr>
              <w:t>đồng</w:t>
            </w:r>
            <w:proofErr w:type="spellEnd"/>
          </w:p>
        </w:tc>
        <w:tc>
          <w:tcPr>
            <w:tcW w:w="1701" w:type="dxa"/>
            <w:vAlign w:val="center"/>
          </w:tcPr>
          <w:p w14:paraId="0F5D43F9" w14:textId="1ADBEDE6"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30</w:t>
            </w:r>
          </w:p>
        </w:tc>
        <w:tc>
          <w:tcPr>
            <w:tcW w:w="2268" w:type="dxa"/>
            <w:vAlign w:val="center"/>
          </w:tcPr>
          <w:p w14:paraId="0805631B"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683BEA6B" w14:textId="77777777" w:rsidTr="001D7C95">
        <w:trPr>
          <w:trHeight w:val="148"/>
        </w:trPr>
        <w:tc>
          <w:tcPr>
            <w:tcW w:w="7654" w:type="dxa"/>
            <w:vAlign w:val="center"/>
          </w:tcPr>
          <w:p w14:paraId="0D777B9D" w14:textId="44F364A9" w:rsidR="009D6045" w:rsidRPr="00411DF5" w:rsidRDefault="009D6045" w:rsidP="00995172">
            <w:pPr>
              <w:tabs>
                <w:tab w:val="left" w:leader="dot" w:pos="12474"/>
              </w:tabs>
              <w:spacing w:before="20" w:after="20" w:line="240" w:lineRule="auto"/>
              <w:ind w:left="284"/>
              <w:rPr>
                <w:rFonts w:ascii="Times New Roman" w:hAnsi="Times New Roman"/>
                <w:bCs/>
              </w:rPr>
            </w:pPr>
            <w:r w:rsidRPr="00411DF5">
              <w:rPr>
                <w:rFonts w:ascii="Times New Roman" w:hAnsi="Times New Roman"/>
                <w:b/>
                <w:bCs/>
                <w:i/>
              </w:rPr>
              <w:t xml:space="preserve">4.2. Chia </w:t>
            </w:r>
            <w:proofErr w:type="spellStart"/>
            <w:r w:rsidRPr="00411DF5">
              <w:rPr>
                <w:rFonts w:ascii="Times New Roman" w:hAnsi="Times New Roman"/>
                <w:b/>
                <w:bCs/>
                <w:i/>
              </w:rPr>
              <w:t>theo</w:t>
            </w:r>
            <w:proofErr w:type="spellEnd"/>
            <w:r w:rsidRPr="00411DF5">
              <w:rPr>
                <w:rFonts w:ascii="Times New Roman" w:hAnsi="Times New Roman"/>
                <w:b/>
                <w:bCs/>
                <w:i/>
              </w:rPr>
              <w:t xml:space="preserve"> </w:t>
            </w:r>
            <w:proofErr w:type="spellStart"/>
            <w:r w:rsidRPr="00411DF5">
              <w:rPr>
                <w:rFonts w:ascii="Times New Roman" w:hAnsi="Times New Roman"/>
                <w:b/>
                <w:bCs/>
                <w:i/>
              </w:rPr>
              <w:t>hình</w:t>
            </w:r>
            <w:proofErr w:type="spellEnd"/>
            <w:r w:rsidRPr="00411DF5">
              <w:rPr>
                <w:rFonts w:ascii="Times New Roman" w:hAnsi="Times New Roman"/>
                <w:b/>
                <w:bCs/>
                <w:i/>
              </w:rPr>
              <w:t xml:space="preserve"> </w:t>
            </w:r>
            <w:proofErr w:type="spellStart"/>
            <w:r w:rsidRPr="00411DF5">
              <w:rPr>
                <w:rFonts w:ascii="Times New Roman" w:hAnsi="Times New Roman"/>
                <w:b/>
                <w:bCs/>
                <w:i/>
              </w:rPr>
              <w:t>thức</w:t>
            </w:r>
            <w:proofErr w:type="spellEnd"/>
            <w:r w:rsidRPr="00411DF5">
              <w:rPr>
                <w:rFonts w:ascii="Times New Roman" w:hAnsi="Times New Roman"/>
                <w:b/>
                <w:bCs/>
                <w:i/>
              </w:rPr>
              <w:t xml:space="preserve"> </w:t>
            </w:r>
            <w:proofErr w:type="spellStart"/>
            <w:r w:rsidRPr="00411DF5">
              <w:rPr>
                <w:rFonts w:ascii="Times New Roman" w:hAnsi="Times New Roman"/>
                <w:b/>
                <w:bCs/>
                <w:i/>
              </w:rPr>
              <w:t>giao</w:t>
            </w:r>
            <w:proofErr w:type="spellEnd"/>
            <w:r w:rsidRPr="00411DF5">
              <w:rPr>
                <w:rFonts w:ascii="Times New Roman" w:hAnsi="Times New Roman"/>
                <w:b/>
                <w:bCs/>
                <w:i/>
              </w:rPr>
              <w:t xml:space="preserve"> </w:t>
            </w:r>
            <w:proofErr w:type="spellStart"/>
            <w:r w:rsidRPr="00411DF5">
              <w:rPr>
                <w:rFonts w:ascii="Times New Roman" w:hAnsi="Times New Roman"/>
                <w:b/>
                <w:bCs/>
                <w:i/>
              </w:rPr>
              <w:t>dịch</w:t>
            </w:r>
            <w:proofErr w:type="spellEnd"/>
          </w:p>
        </w:tc>
        <w:tc>
          <w:tcPr>
            <w:tcW w:w="2410" w:type="dxa"/>
            <w:vAlign w:val="center"/>
          </w:tcPr>
          <w:p w14:paraId="3BCDE05F" w14:textId="77777777" w:rsidR="009D6045" w:rsidRPr="00411DF5" w:rsidRDefault="009D6045" w:rsidP="009D6045">
            <w:pPr>
              <w:tabs>
                <w:tab w:val="left" w:leader="dot" w:pos="12474"/>
              </w:tabs>
              <w:spacing w:after="0" w:line="240" w:lineRule="auto"/>
              <w:jc w:val="center"/>
              <w:rPr>
                <w:rFonts w:ascii="Times New Roman" w:hAnsi="Times New Roman"/>
                <w:bCs/>
                <w:i/>
              </w:rPr>
            </w:pPr>
          </w:p>
        </w:tc>
        <w:tc>
          <w:tcPr>
            <w:tcW w:w="1701" w:type="dxa"/>
            <w:vAlign w:val="center"/>
          </w:tcPr>
          <w:p w14:paraId="6425680A" w14:textId="77777777" w:rsidR="009D6045" w:rsidRPr="00411DF5" w:rsidRDefault="009D6045" w:rsidP="009D6045">
            <w:pPr>
              <w:tabs>
                <w:tab w:val="left" w:leader="dot" w:pos="12474"/>
              </w:tabs>
              <w:spacing w:after="0" w:line="240" w:lineRule="auto"/>
              <w:jc w:val="center"/>
              <w:rPr>
                <w:rFonts w:ascii="Times New Roman" w:hAnsi="Times New Roman"/>
                <w:bCs/>
              </w:rPr>
            </w:pPr>
          </w:p>
        </w:tc>
        <w:tc>
          <w:tcPr>
            <w:tcW w:w="2268" w:type="dxa"/>
            <w:vAlign w:val="center"/>
          </w:tcPr>
          <w:p w14:paraId="0A152512"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36D98459" w14:textId="77777777" w:rsidTr="001D7C95">
        <w:trPr>
          <w:trHeight w:val="251"/>
        </w:trPr>
        <w:tc>
          <w:tcPr>
            <w:tcW w:w="7654" w:type="dxa"/>
            <w:vAlign w:val="center"/>
          </w:tcPr>
          <w:p w14:paraId="5D9D04A1" w14:textId="151F25FD" w:rsidR="009D6045" w:rsidRPr="00411DF5" w:rsidRDefault="009D6045" w:rsidP="00995172">
            <w:pPr>
              <w:tabs>
                <w:tab w:val="left" w:leader="dot" w:pos="12474"/>
              </w:tabs>
              <w:spacing w:before="20" w:after="20" w:line="240" w:lineRule="auto"/>
              <w:ind w:left="607"/>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Xuất</w:t>
            </w:r>
            <w:proofErr w:type="spellEnd"/>
            <w:r w:rsidRPr="00411DF5">
              <w:rPr>
                <w:rFonts w:ascii="Times New Roman" w:hAnsi="Times New Roman"/>
                <w:bCs/>
              </w:rPr>
              <w:t xml:space="preserve"> </w:t>
            </w:r>
            <w:proofErr w:type="spellStart"/>
            <w:r w:rsidRPr="00411DF5">
              <w:rPr>
                <w:rFonts w:ascii="Times New Roman" w:hAnsi="Times New Roman"/>
                <w:bCs/>
              </w:rPr>
              <w:t>khẩu</w:t>
            </w:r>
            <w:proofErr w:type="spellEnd"/>
          </w:p>
        </w:tc>
        <w:tc>
          <w:tcPr>
            <w:tcW w:w="2410" w:type="dxa"/>
            <w:vAlign w:val="center"/>
          </w:tcPr>
          <w:p w14:paraId="6BC774B2" w14:textId="30100C70" w:rsidR="009D6045" w:rsidRPr="00411DF5" w:rsidRDefault="009D6045" w:rsidP="009D604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Triệu</w:t>
            </w:r>
            <w:proofErr w:type="spellEnd"/>
            <w:r w:rsidRPr="00411DF5">
              <w:rPr>
                <w:rFonts w:ascii="Times New Roman" w:hAnsi="Times New Roman"/>
                <w:bCs/>
                <w:i/>
              </w:rPr>
              <w:t xml:space="preserve"> </w:t>
            </w:r>
            <w:proofErr w:type="spellStart"/>
            <w:r w:rsidRPr="00411DF5">
              <w:rPr>
                <w:rFonts w:ascii="Times New Roman" w:hAnsi="Times New Roman"/>
                <w:bCs/>
                <w:i/>
              </w:rPr>
              <w:t>đồng</w:t>
            </w:r>
            <w:proofErr w:type="spellEnd"/>
          </w:p>
        </w:tc>
        <w:tc>
          <w:tcPr>
            <w:tcW w:w="1701" w:type="dxa"/>
            <w:vAlign w:val="center"/>
          </w:tcPr>
          <w:p w14:paraId="5DD4B331" w14:textId="62AE8680"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31</w:t>
            </w:r>
          </w:p>
        </w:tc>
        <w:tc>
          <w:tcPr>
            <w:tcW w:w="2268" w:type="dxa"/>
            <w:vAlign w:val="center"/>
          </w:tcPr>
          <w:p w14:paraId="43EB599C"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14B1F419" w14:textId="77777777" w:rsidTr="001D7C95">
        <w:trPr>
          <w:trHeight w:val="242"/>
        </w:trPr>
        <w:tc>
          <w:tcPr>
            <w:tcW w:w="7654" w:type="dxa"/>
            <w:vAlign w:val="center"/>
          </w:tcPr>
          <w:p w14:paraId="51B71988" w14:textId="07549D17" w:rsidR="009D6045" w:rsidRPr="00411DF5" w:rsidRDefault="009D6045" w:rsidP="00995172">
            <w:pPr>
              <w:tabs>
                <w:tab w:val="left" w:leader="dot" w:pos="12474"/>
              </w:tabs>
              <w:spacing w:before="20" w:after="20" w:line="240" w:lineRule="auto"/>
              <w:ind w:left="607"/>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Nhập</w:t>
            </w:r>
            <w:proofErr w:type="spellEnd"/>
            <w:r w:rsidRPr="00411DF5">
              <w:rPr>
                <w:rFonts w:ascii="Times New Roman" w:hAnsi="Times New Roman"/>
                <w:bCs/>
              </w:rPr>
              <w:t xml:space="preserve"> </w:t>
            </w:r>
            <w:proofErr w:type="spellStart"/>
            <w:r w:rsidRPr="00411DF5">
              <w:rPr>
                <w:rFonts w:ascii="Times New Roman" w:hAnsi="Times New Roman"/>
                <w:bCs/>
              </w:rPr>
              <w:t>khẩu</w:t>
            </w:r>
            <w:proofErr w:type="spellEnd"/>
          </w:p>
        </w:tc>
        <w:tc>
          <w:tcPr>
            <w:tcW w:w="2410" w:type="dxa"/>
            <w:vAlign w:val="center"/>
          </w:tcPr>
          <w:p w14:paraId="785B5004" w14:textId="2F680F81" w:rsidR="009D6045" w:rsidRPr="00411DF5" w:rsidRDefault="009D6045" w:rsidP="009D604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Triệu</w:t>
            </w:r>
            <w:proofErr w:type="spellEnd"/>
            <w:r w:rsidRPr="00411DF5">
              <w:rPr>
                <w:rFonts w:ascii="Times New Roman" w:hAnsi="Times New Roman"/>
                <w:bCs/>
                <w:i/>
              </w:rPr>
              <w:t xml:space="preserve"> </w:t>
            </w:r>
            <w:proofErr w:type="spellStart"/>
            <w:r w:rsidRPr="00411DF5">
              <w:rPr>
                <w:rFonts w:ascii="Times New Roman" w:hAnsi="Times New Roman"/>
                <w:bCs/>
                <w:i/>
              </w:rPr>
              <w:t>đồng</w:t>
            </w:r>
            <w:proofErr w:type="spellEnd"/>
          </w:p>
        </w:tc>
        <w:tc>
          <w:tcPr>
            <w:tcW w:w="1701" w:type="dxa"/>
            <w:vAlign w:val="center"/>
          </w:tcPr>
          <w:p w14:paraId="6219B2F2" w14:textId="7745A126"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32</w:t>
            </w:r>
          </w:p>
        </w:tc>
        <w:tc>
          <w:tcPr>
            <w:tcW w:w="2268" w:type="dxa"/>
            <w:vAlign w:val="center"/>
          </w:tcPr>
          <w:p w14:paraId="0EF2D3BF"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641272CE" w14:textId="77777777" w:rsidTr="001D7C95">
        <w:trPr>
          <w:trHeight w:val="203"/>
        </w:trPr>
        <w:tc>
          <w:tcPr>
            <w:tcW w:w="7654" w:type="dxa"/>
            <w:vAlign w:val="center"/>
          </w:tcPr>
          <w:p w14:paraId="09EE0EEB" w14:textId="62CF3CDA" w:rsidR="009D6045" w:rsidRPr="00411DF5" w:rsidRDefault="009D6045" w:rsidP="00995172">
            <w:pPr>
              <w:tabs>
                <w:tab w:val="left" w:leader="dot" w:pos="12474"/>
              </w:tabs>
              <w:spacing w:before="20" w:after="20" w:line="240" w:lineRule="auto"/>
              <w:ind w:left="284"/>
              <w:rPr>
                <w:rFonts w:ascii="Times New Roman" w:hAnsi="Times New Roman"/>
                <w:bCs/>
              </w:rPr>
            </w:pPr>
            <w:r w:rsidRPr="00411DF5">
              <w:rPr>
                <w:rFonts w:ascii="Times New Roman" w:hAnsi="Times New Roman"/>
                <w:b/>
                <w:bCs/>
                <w:i/>
              </w:rPr>
              <w:t xml:space="preserve">4.3. Chia </w:t>
            </w:r>
            <w:proofErr w:type="spellStart"/>
            <w:r w:rsidRPr="00411DF5">
              <w:rPr>
                <w:rFonts w:ascii="Times New Roman" w:hAnsi="Times New Roman"/>
                <w:b/>
                <w:bCs/>
                <w:i/>
              </w:rPr>
              <w:t>theo</w:t>
            </w:r>
            <w:proofErr w:type="spellEnd"/>
            <w:r w:rsidRPr="00411DF5">
              <w:rPr>
                <w:rFonts w:ascii="Times New Roman" w:hAnsi="Times New Roman"/>
                <w:b/>
                <w:bCs/>
                <w:i/>
              </w:rPr>
              <w:t xml:space="preserve"> </w:t>
            </w:r>
            <w:proofErr w:type="spellStart"/>
            <w:r w:rsidRPr="00411DF5">
              <w:rPr>
                <w:rFonts w:ascii="Times New Roman" w:hAnsi="Times New Roman"/>
                <w:b/>
                <w:bCs/>
                <w:i/>
              </w:rPr>
              <w:t>nước</w:t>
            </w:r>
            <w:proofErr w:type="spellEnd"/>
            <w:r w:rsidRPr="00411DF5">
              <w:rPr>
                <w:rFonts w:ascii="Times New Roman" w:hAnsi="Times New Roman"/>
                <w:b/>
                <w:bCs/>
                <w:i/>
              </w:rPr>
              <w:t xml:space="preserve"> </w:t>
            </w:r>
            <w:proofErr w:type="spellStart"/>
            <w:r w:rsidRPr="00411DF5">
              <w:rPr>
                <w:rFonts w:ascii="Times New Roman" w:hAnsi="Times New Roman"/>
                <w:b/>
                <w:bCs/>
                <w:i/>
              </w:rPr>
              <w:t>và</w:t>
            </w:r>
            <w:proofErr w:type="spellEnd"/>
            <w:r w:rsidRPr="00411DF5">
              <w:rPr>
                <w:rFonts w:ascii="Times New Roman" w:hAnsi="Times New Roman"/>
                <w:b/>
                <w:bCs/>
                <w:i/>
              </w:rPr>
              <w:t xml:space="preserve"> </w:t>
            </w:r>
            <w:proofErr w:type="spellStart"/>
            <w:r w:rsidRPr="00411DF5">
              <w:rPr>
                <w:rFonts w:ascii="Times New Roman" w:hAnsi="Times New Roman"/>
                <w:b/>
                <w:bCs/>
                <w:i/>
              </w:rPr>
              <w:t>vùng</w:t>
            </w:r>
            <w:proofErr w:type="spellEnd"/>
            <w:r w:rsidRPr="00411DF5">
              <w:rPr>
                <w:rFonts w:ascii="Times New Roman" w:hAnsi="Times New Roman"/>
                <w:b/>
                <w:bCs/>
                <w:i/>
              </w:rPr>
              <w:t xml:space="preserve"> </w:t>
            </w:r>
            <w:proofErr w:type="spellStart"/>
            <w:r w:rsidRPr="00411DF5">
              <w:rPr>
                <w:rFonts w:ascii="Times New Roman" w:hAnsi="Times New Roman"/>
                <w:b/>
                <w:bCs/>
                <w:i/>
              </w:rPr>
              <w:t>lãnh</w:t>
            </w:r>
            <w:proofErr w:type="spellEnd"/>
            <w:r w:rsidRPr="00411DF5">
              <w:rPr>
                <w:rFonts w:ascii="Times New Roman" w:hAnsi="Times New Roman"/>
                <w:b/>
                <w:bCs/>
                <w:i/>
              </w:rPr>
              <w:t xml:space="preserve"> </w:t>
            </w:r>
            <w:proofErr w:type="spellStart"/>
            <w:r w:rsidRPr="00411DF5">
              <w:rPr>
                <w:rFonts w:ascii="Times New Roman" w:hAnsi="Times New Roman"/>
                <w:b/>
                <w:bCs/>
                <w:i/>
              </w:rPr>
              <w:t>thổ</w:t>
            </w:r>
            <w:proofErr w:type="spellEnd"/>
          </w:p>
        </w:tc>
        <w:tc>
          <w:tcPr>
            <w:tcW w:w="2410" w:type="dxa"/>
            <w:vAlign w:val="center"/>
          </w:tcPr>
          <w:p w14:paraId="0CBF0AD1" w14:textId="77777777" w:rsidR="009D6045" w:rsidRPr="00411DF5" w:rsidRDefault="009D6045" w:rsidP="009D6045">
            <w:pPr>
              <w:tabs>
                <w:tab w:val="left" w:leader="dot" w:pos="12474"/>
              </w:tabs>
              <w:spacing w:after="0" w:line="240" w:lineRule="auto"/>
              <w:jc w:val="center"/>
              <w:rPr>
                <w:rFonts w:ascii="Times New Roman" w:hAnsi="Times New Roman"/>
                <w:bCs/>
                <w:i/>
              </w:rPr>
            </w:pPr>
          </w:p>
        </w:tc>
        <w:tc>
          <w:tcPr>
            <w:tcW w:w="1701" w:type="dxa"/>
            <w:vAlign w:val="center"/>
          </w:tcPr>
          <w:p w14:paraId="180EA54E" w14:textId="77777777" w:rsidR="009D6045" w:rsidRPr="00411DF5" w:rsidRDefault="009D6045" w:rsidP="009D6045">
            <w:pPr>
              <w:tabs>
                <w:tab w:val="left" w:leader="dot" w:pos="12474"/>
              </w:tabs>
              <w:spacing w:after="0" w:line="240" w:lineRule="auto"/>
              <w:jc w:val="center"/>
              <w:rPr>
                <w:rFonts w:ascii="Times New Roman" w:hAnsi="Times New Roman"/>
                <w:bCs/>
              </w:rPr>
            </w:pPr>
          </w:p>
        </w:tc>
        <w:tc>
          <w:tcPr>
            <w:tcW w:w="2268" w:type="dxa"/>
            <w:vAlign w:val="center"/>
          </w:tcPr>
          <w:p w14:paraId="04E86FB7"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5595C802" w14:textId="77777777" w:rsidTr="001D7C95">
        <w:trPr>
          <w:trHeight w:val="283"/>
        </w:trPr>
        <w:tc>
          <w:tcPr>
            <w:tcW w:w="7654" w:type="dxa"/>
            <w:vAlign w:val="center"/>
          </w:tcPr>
          <w:p w14:paraId="32CB32EF" w14:textId="17EC8EB0" w:rsidR="009D6045" w:rsidRPr="00411DF5" w:rsidRDefault="009D6045" w:rsidP="00995172">
            <w:pPr>
              <w:tabs>
                <w:tab w:val="left" w:leader="dot" w:pos="12474"/>
              </w:tabs>
              <w:spacing w:before="20" w:after="20" w:line="240" w:lineRule="auto"/>
              <w:ind w:left="607"/>
              <w:rPr>
                <w:rFonts w:ascii="Times New Roman" w:hAnsi="Times New Roman"/>
                <w:bCs/>
              </w:rPr>
            </w:pPr>
            <w:r w:rsidRPr="00411DF5">
              <w:rPr>
                <w:rFonts w:ascii="Times New Roman" w:hAnsi="Times New Roman"/>
                <w:bCs/>
              </w:rPr>
              <w:t>- …</w:t>
            </w:r>
          </w:p>
        </w:tc>
        <w:tc>
          <w:tcPr>
            <w:tcW w:w="2410" w:type="dxa"/>
            <w:vAlign w:val="center"/>
          </w:tcPr>
          <w:p w14:paraId="386DDC75" w14:textId="28D6C976" w:rsidR="009D6045" w:rsidRPr="00411DF5" w:rsidRDefault="009D6045" w:rsidP="009D604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Triệu</w:t>
            </w:r>
            <w:proofErr w:type="spellEnd"/>
            <w:r w:rsidRPr="00411DF5">
              <w:rPr>
                <w:rFonts w:ascii="Times New Roman" w:hAnsi="Times New Roman"/>
                <w:bCs/>
                <w:i/>
              </w:rPr>
              <w:t xml:space="preserve"> </w:t>
            </w:r>
            <w:proofErr w:type="spellStart"/>
            <w:r w:rsidRPr="00411DF5">
              <w:rPr>
                <w:rFonts w:ascii="Times New Roman" w:hAnsi="Times New Roman"/>
                <w:bCs/>
                <w:i/>
              </w:rPr>
              <w:t>đồng</w:t>
            </w:r>
            <w:proofErr w:type="spellEnd"/>
          </w:p>
        </w:tc>
        <w:tc>
          <w:tcPr>
            <w:tcW w:w="1701" w:type="dxa"/>
            <w:vAlign w:val="center"/>
          </w:tcPr>
          <w:p w14:paraId="69AF41FA" w14:textId="13BAF57F"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33</w:t>
            </w:r>
          </w:p>
        </w:tc>
        <w:tc>
          <w:tcPr>
            <w:tcW w:w="2268" w:type="dxa"/>
            <w:vAlign w:val="center"/>
          </w:tcPr>
          <w:p w14:paraId="03830CFC"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5DF12218" w14:textId="77777777" w:rsidTr="001D7C95">
        <w:trPr>
          <w:trHeight w:val="118"/>
        </w:trPr>
        <w:tc>
          <w:tcPr>
            <w:tcW w:w="7654" w:type="dxa"/>
            <w:vAlign w:val="center"/>
          </w:tcPr>
          <w:p w14:paraId="6E26D1DC" w14:textId="44C285BB" w:rsidR="009D6045" w:rsidRPr="00411DF5" w:rsidRDefault="00995172" w:rsidP="00995172">
            <w:pPr>
              <w:tabs>
                <w:tab w:val="left" w:leader="dot" w:pos="12474"/>
              </w:tabs>
              <w:spacing w:before="20" w:after="20" w:line="240" w:lineRule="auto"/>
              <w:ind w:left="607"/>
              <w:rPr>
                <w:rFonts w:ascii="Times New Roman" w:hAnsi="Times New Roman"/>
                <w:bCs/>
              </w:rPr>
            </w:pPr>
            <w:r w:rsidRPr="00411DF5">
              <w:rPr>
                <w:rFonts w:ascii="Times New Roman" w:hAnsi="Times New Roman"/>
                <w:bCs/>
              </w:rPr>
              <w:t>- …</w:t>
            </w:r>
          </w:p>
        </w:tc>
        <w:tc>
          <w:tcPr>
            <w:tcW w:w="2410" w:type="dxa"/>
            <w:vAlign w:val="center"/>
          </w:tcPr>
          <w:p w14:paraId="624DDCA8" w14:textId="055009E1" w:rsidR="009D6045" w:rsidRPr="00411DF5" w:rsidRDefault="009D6045" w:rsidP="009D604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Triệu</w:t>
            </w:r>
            <w:proofErr w:type="spellEnd"/>
            <w:r w:rsidRPr="00411DF5">
              <w:rPr>
                <w:rFonts w:ascii="Times New Roman" w:hAnsi="Times New Roman"/>
                <w:bCs/>
                <w:i/>
              </w:rPr>
              <w:t xml:space="preserve"> </w:t>
            </w:r>
            <w:proofErr w:type="spellStart"/>
            <w:r w:rsidRPr="00411DF5">
              <w:rPr>
                <w:rFonts w:ascii="Times New Roman" w:hAnsi="Times New Roman"/>
                <w:bCs/>
                <w:i/>
              </w:rPr>
              <w:t>đồng</w:t>
            </w:r>
            <w:proofErr w:type="spellEnd"/>
          </w:p>
        </w:tc>
        <w:tc>
          <w:tcPr>
            <w:tcW w:w="1701" w:type="dxa"/>
            <w:vAlign w:val="center"/>
          </w:tcPr>
          <w:p w14:paraId="6016FD0F" w14:textId="59F96C83"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34</w:t>
            </w:r>
          </w:p>
        </w:tc>
        <w:tc>
          <w:tcPr>
            <w:tcW w:w="2268" w:type="dxa"/>
            <w:vAlign w:val="center"/>
          </w:tcPr>
          <w:p w14:paraId="6CF71518"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5E399F9C" w14:textId="77777777" w:rsidTr="001D7C95">
        <w:trPr>
          <w:trHeight w:val="235"/>
        </w:trPr>
        <w:tc>
          <w:tcPr>
            <w:tcW w:w="7654" w:type="dxa"/>
            <w:vAlign w:val="center"/>
          </w:tcPr>
          <w:p w14:paraId="06B5CD9C" w14:textId="264202B0" w:rsidR="009D6045" w:rsidRPr="00411DF5" w:rsidRDefault="009D6045" w:rsidP="00995172">
            <w:pPr>
              <w:tabs>
                <w:tab w:val="left" w:leader="dot" w:pos="12474"/>
              </w:tabs>
              <w:spacing w:before="20" w:after="20" w:line="240" w:lineRule="auto"/>
              <w:ind w:left="284"/>
              <w:rPr>
                <w:rFonts w:ascii="Times New Roman" w:hAnsi="Times New Roman"/>
                <w:bCs/>
              </w:rPr>
            </w:pPr>
            <w:r w:rsidRPr="00411DF5">
              <w:rPr>
                <w:rFonts w:ascii="Times New Roman" w:hAnsi="Times New Roman"/>
                <w:b/>
                <w:bCs/>
                <w:i/>
              </w:rPr>
              <w:t xml:space="preserve">4.4. Chia </w:t>
            </w:r>
            <w:proofErr w:type="spellStart"/>
            <w:r w:rsidRPr="00411DF5">
              <w:rPr>
                <w:rFonts w:ascii="Times New Roman" w:hAnsi="Times New Roman"/>
                <w:b/>
                <w:bCs/>
                <w:i/>
              </w:rPr>
              <w:t>theo</w:t>
            </w:r>
            <w:proofErr w:type="spellEnd"/>
            <w:r w:rsidRPr="00411DF5">
              <w:rPr>
                <w:rFonts w:ascii="Times New Roman" w:hAnsi="Times New Roman"/>
                <w:b/>
                <w:bCs/>
                <w:i/>
              </w:rPr>
              <w:t xml:space="preserve"> </w:t>
            </w:r>
            <w:proofErr w:type="spellStart"/>
            <w:r w:rsidRPr="00411DF5">
              <w:rPr>
                <w:rFonts w:ascii="Times New Roman" w:hAnsi="Times New Roman"/>
                <w:b/>
                <w:bCs/>
                <w:i/>
              </w:rPr>
              <w:t>ngành</w:t>
            </w:r>
            <w:proofErr w:type="spellEnd"/>
            <w:r w:rsidRPr="00411DF5">
              <w:rPr>
                <w:rFonts w:ascii="Times New Roman" w:hAnsi="Times New Roman"/>
                <w:b/>
                <w:bCs/>
                <w:i/>
              </w:rPr>
              <w:t xml:space="preserve"> </w:t>
            </w:r>
            <w:proofErr w:type="spellStart"/>
            <w:r w:rsidRPr="00411DF5">
              <w:rPr>
                <w:rFonts w:ascii="Times New Roman" w:hAnsi="Times New Roman"/>
                <w:b/>
                <w:bCs/>
                <w:i/>
              </w:rPr>
              <w:t>kinh</w:t>
            </w:r>
            <w:proofErr w:type="spellEnd"/>
            <w:r w:rsidRPr="00411DF5">
              <w:rPr>
                <w:rFonts w:ascii="Times New Roman" w:hAnsi="Times New Roman"/>
                <w:b/>
                <w:bCs/>
                <w:i/>
              </w:rPr>
              <w:t xml:space="preserve"> </w:t>
            </w:r>
            <w:proofErr w:type="spellStart"/>
            <w:r w:rsidRPr="00411DF5">
              <w:rPr>
                <w:rFonts w:ascii="Times New Roman" w:hAnsi="Times New Roman"/>
                <w:b/>
                <w:bCs/>
                <w:i/>
              </w:rPr>
              <w:t>tế</w:t>
            </w:r>
            <w:proofErr w:type="spellEnd"/>
          </w:p>
        </w:tc>
        <w:tc>
          <w:tcPr>
            <w:tcW w:w="2410" w:type="dxa"/>
            <w:vAlign w:val="center"/>
          </w:tcPr>
          <w:p w14:paraId="079D99D0" w14:textId="77777777" w:rsidR="009D6045" w:rsidRPr="00411DF5" w:rsidRDefault="009D6045" w:rsidP="009D6045">
            <w:pPr>
              <w:tabs>
                <w:tab w:val="left" w:leader="dot" w:pos="12474"/>
              </w:tabs>
              <w:spacing w:after="0" w:line="240" w:lineRule="auto"/>
              <w:jc w:val="center"/>
              <w:rPr>
                <w:rFonts w:ascii="Times New Roman" w:hAnsi="Times New Roman"/>
                <w:bCs/>
                <w:i/>
              </w:rPr>
            </w:pPr>
          </w:p>
        </w:tc>
        <w:tc>
          <w:tcPr>
            <w:tcW w:w="1701" w:type="dxa"/>
            <w:vAlign w:val="center"/>
          </w:tcPr>
          <w:p w14:paraId="4422869F" w14:textId="77777777" w:rsidR="009D6045" w:rsidRPr="00411DF5" w:rsidRDefault="009D6045" w:rsidP="009D6045">
            <w:pPr>
              <w:tabs>
                <w:tab w:val="left" w:leader="dot" w:pos="12474"/>
              </w:tabs>
              <w:spacing w:after="0" w:line="240" w:lineRule="auto"/>
              <w:jc w:val="center"/>
              <w:rPr>
                <w:rFonts w:ascii="Times New Roman" w:hAnsi="Times New Roman"/>
                <w:bCs/>
              </w:rPr>
            </w:pPr>
          </w:p>
        </w:tc>
        <w:tc>
          <w:tcPr>
            <w:tcW w:w="2268" w:type="dxa"/>
            <w:vAlign w:val="center"/>
          </w:tcPr>
          <w:p w14:paraId="7B93553B"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6F660465" w14:textId="77777777" w:rsidTr="001D7C95">
        <w:trPr>
          <w:trHeight w:val="170"/>
        </w:trPr>
        <w:tc>
          <w:tcPr>
            <w:tcW w:w="7654" w:type="dxa"/>
          </w:tcPr>
          <w:p w14:paraId="63AD0228" w14:textId="08B32A14" w:rsidR="009D6045" w:rsidRPr="00411DF5" w:rsidRDefault="009D6045" w:rsidP="00995172">
            <w:pPr>
              <w:tabs>
                <w:tab w:val="left" w:leader="dot" w:pos="12474"/>
              </w:tabs>
              <w:spacing w:before="20" w:after="20" w:line="240" w:lineRule="auto"/>
              <w:ind w:left="607"/>
              <w:rPr>
                <w:rFonts w:ascii="Times New Roman" w:hAnsi="Times New Roman"/>
                <w:bCs/>
              </w:rPr>
            </w:pPr>
            <w:r w:rsidRPr="00411DF5">
              <w:rPr>
                <w:rFonts w:ascii="Times New Roman" w:hAnsi="Times New Roman"/>
                <w:bCs/>
              </w:rPr>
              <w:lastRenderedPageBreak/>
              <w:t>- …</w:t>
            </w:r>
          </w:p>
        </w:tc>
        <w:tc>
          <w:tcPr>
            <w:tcW w:w="2410" w:type="dxa"/>
            <w:vAlign w:val="center"/>
          </w:tcPr>
          <w:p w14:paraId="7F38943D" w14:textId="3752938A" w:rsidR="009D6045" w:rsidRPr="00411DF5" w:rsidRDefault="009D6045" w:rsidP="009D604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Triệu</w:t>
            </w:r>
            <w:proofErr w:type="spellEnd"/>
            <w:r w:rsidRPr="00411DF5">
              <w:rPr>
                <w:rFonts w:ascii="Times New Roman" w:hAnsi="Times New Roman"/>
                <w:bCs/>
                <w:i/>
              </w:rPr>
              <w:t xml:space="preserve"> </w:t>
            </w:r>
            <w:proofErr w:type="spellStart"/>
            <w:r w:rsidRPr="00411DF5">
              <w:rPr>
                <w:rFonts w:ascii="Times New Roman" w:hAnsi="Times New Roman"/>
                <w:bCs/>
                <w:i/>
              </w:rPr>
              <w:t>đồng</w:t>
            </w:r>
            <w:proofErr w:type="spellEnd"/>
          </w:p>
        </w:tc>
        <w:tc>
          <w:tcPr>
            <w:tcW w:w="1701" w:type="dxa"/>
            <w:vAlign w:val="center"/>
          </w:tcPr>
          <w:p w14:paraId="389BF4F4" w14:textId="007F3DE5"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35</w:t>
            </w:r>
          </w:p>
        </w:tc>
        <w:tc>
          <w:tcPr>
            <w:tcW w:w="2268" w:type="dxa"/>
            <w:vAlign w:val="center"/>
          </w:tcPr>
          <w:p w14:paraId="5210F3CE"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6F997B79" w14:textId="77777777" w:rsidTr="001D7C95">
        <w:trPr>
          <w:trHeight w:val="146"/>
        </w:trPr>
        <w:tc>
          <w:tcPr>
            <w:tcW w:w="7654" w:type="dxa"/>
          </w:tcPr>
          <w:p w14:paraId="37C3795F" w14:textId="4ED3B2FF" w:rsidR="009D6045" w:rsidRPr="00411DF5" w:rsidRDefault="009D6045" w:rsidP="00995172">
            <w:pPr>
              <w:tabs>
                <w:tab w:val="left" w:leader="dot" w:pos="12474"/>
              </w:tabs>
              <w:spacing w:before="20" w:after="20" w:line="240" w:lineRule="auto"/>
              <w:ind w:left="607"/>
              <w:rPr>
                <w:rFonts w:ascii="Times New Roman" w:hAnsi="Times New Roman"/>
                <w:bCs/>
              </w:rPr>
            </w:pPr>
            <w:r w:rsidRPr="00411DF5">
              <w:rPr>
                <w:rFonts w:ascii="Times New Roman" w:hAnsi="Times New Roman"/>
                <w:bCs/>
              </w:rPr>
              <w:t>- …</w:t>
            </w:r>
          </w:p>
        </w:tc>
        <w:tc>
          <w:tcPr>
            <w:tcW w:w="2410" w:type="dxa"/>
            <w:vAlign w:val="center"/>
          </w:tcPr>
          <w:p w14:paraId="611413E4" w14:textId="10AD9970" w:rsidR="009D6045" w:rsidRPr="00411DF5" w:rsidRDefault="009D6045" w:rsidP="009D604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Triệu</w:t>
            </w:r>
            <w:proofErr w:type="spellEnd"/>
            <w:r w:rsidRPr="00411DF5">
              <w:rPr>
                <w:rFonts w:ascii="Times New Roman" w:hAnsi="Times New Roman"/>
                <w:bCs/>
                <w:i/>
              </w:rPr>
              <w:t xml:space="preserve"> </w:t>
            </w:r>
            <w:proofErr w:type="spellStart"/>
            <w:r w:rsidRPr="00411DF5">
              <w:rPr>
                <w:rFonts w:ascii="Times New Roman" w:hAnsi="Times New Roman"/>
                <w:bCs/>
                <w:i/>
              </w:rPr>
              <w:t>đồng</w:t>
            </w:r>
            <w:proofErr w:type="spellEnd"/>
          </w:p>
        </w:tc>
        <w:tc>
          <w:tcPr>
            <w:tcW w:w="1701" w:type="dxa"/>
            <w:vAlign w:val="center"/>
          </w:tcPr>
          <w:p w14:paraId="5A4BFE9F" w14:textId="406D332B"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36</w:t>
            </w:r>
          </w:p>
        </w:tc>
        <w:tc>
          <w:tcPr>
            <w:tcW w:w="2268" w:type="dxa"/>
            <w:vAlign w:val="center"/>
          </w:tcPr>
          <w:p w14:paraId="30741013"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0874E713" w14:textId="77777777" w:rsidTr="001D7C95">
        <w:trPr>
          <w:trHeight w:val="345"/>
        </w:trPr>
        <w:tc>
          <w:tcPr>
            <w:tcW w:w="7654" w:type="dxa"/>
            <w:vAlign w:val="center"/>
          </w:tcPr>
          <w:p w14:paraId="6E22B13D" w14:textId="102544DA" w:rsidR="009D6045" w:rsidRPr="00411DF5" w:rsidRDefault="009D6045" w:rsidP="009D6045">
            <w:pPr>
              <w:tabs>
                <w:tab w:val="left" w:leader="dot" w:pos="12474"/>
              </w:tabs>
              <w:spacing w:after="0" w:line="240" w:lineRule="auto"/>
              <w:rPr>
                <w:rFonts w:ascii="Times New Roman" w:hAnsi="Times New Roman"/>
                <w:bCs/>
              </w:rPr>
            </w:pPr>
            <w:r w:rsidRPr="00411DF5">
              <w:rPr>
                <w:rFonts w:ascii="Times New Roman" w:hAnsi="Times New Roman"/>
                <w:b/>
                <w:bCs/>
              </w:rPr>
              <w:t xml:space="preserve">5. </w:t>
            </w:r>
            <w:proofErr w:type="spellStart"/>
            <w:r w:rsidRPr="00411DF5">
              <w:rPr>
                <w:rFonts w:ascii="Times New Roman" w:hAnsi="Times New Roman"/>
                <w:b/>
                <w:bCs/>
              </w:rPr>
              <w:t>Số</w:t>
            </w:r>
            <w:proofErr w:type="spellEnd"/>
            <w:r w:rsidRPr="00411DF5">
              <w:rPr>
                <w:rFonts w:ascii="Times New Roman" w:hAnsi="Times New Roman"/>
                <w:b/>
                <w:bCs/>
              </w:rPr>
              <w:t xml:space="preserve"> </w:t>
            </w:r>
            <w:proofErr w:type="spellStart"/>
            <w:r w:rsidRPr="00411DF5">
              <w:rPr>
                <w:rFonts w:ascii="Times New Roman" w:hAnsi="Times New Roman"/>
                <w:b/>
                <w:bCs/>
              </w:rPr>
              <w:t>lao</w:t>
            </w:r>
            <w:proofErr w:type="spellEnd"/>
            <w:r w:rsidRPr="00411DF5">
              <w:rPr>
                <w:rFonts w:ascii="Times New Roman" w:hAnsi="Times New Roman"/>
                <w:b/>
                <w:bCs/>
              </w:rPr>
              <w:t xml:space="preserve"> </w:t>
            </w:r>
            <w:proofErr w:type="spellStart"/>
            <w:r w:rsidRPr="00411DF5">
              <w:rPr>
                <w:rFonts w:ascii="Times New Roman" w:hAnsi="Times New Roman"/>
                <w:b/>
                <w:bCs/>
              </w:rPr>
              <w:t>động</w:t>
            </w:r>
            <w:proofErr w:type="spellEnd"/>
            <w:r w:rsidRPr="00411DF5">
              <w:rPr>
                <w:rFonts w:ascii="Times New Roman" w:hAnsi="Times New Roman"/>
                <w:b/>
                <w:bCs/>
              </w:rPr>
              <w:t xml:space="preserve"> </w:t>
            </w:r>
            <w:proofErr w:type="spellStart"/>
            <w:r w:rsidRPr="00411DF5">
              <w:rPr>
                <w:rFonts w:ascii="Times New Roman" w:hAnsi="Times New Roman"/>
                <w:b/>
                <w:bCs/>
              </w:rPr>
              <w:t>làm</w:t>
            </w:r>
            <w:proofErr w:type="spellEnd"/>
            <w:r w:rsidRPr="00411DF5">
              <w:rPr>
                <w:rFonts w:ascii="Times New Roman" w:hAnsi="Times New Roman"/>
                <w:b/>
                <w:bCs/>
              </w:rPr>
              <w:t xml:space="preserve"> </w:t>
            </w:r>
            <w:proofErr w:type="spellStart"/>
            <w:r w:rsidRPr="00411DF5">
              <w:rPr>
                <w:rFonts w:ascii="Times New Roman" w:hAnsi="Times New Roman"/>
                <w:b/>
                <w:bCs/>
              </w:rPr>
              <w:t>việc</w:t>
            </w:r>
            <w:proofErr w:type="spellEnd"/>
            <w:r w:rsidRPr="00411DF5">
              <w:rPr>
                <w:rFonts w:ascii="Times New Roman" w:hAnsi="Times New Roman"/>
                <w:b/>
                <w:bCs/>
              </w:rPr>
              <w:t xml:space="preserve"> </w:t>
            </w:r>
            <w:proofErr w:type="spellStart"/>
            <w:r w:rsidRPr="00411DF5">
              <w:rPr>
                <w:rFonts w:ascii="Times New Roman" w:hAnsi="Times New Roman"/>
                <w:b/>
                <w:bCs/>
              </w:rPr>
              <w:t>trong</w:t>
            </w:r>
            <w:proofErr w:type="spellEnd"/>
            <w:r w:rsidRPr="00411DF5">
              <w:rPr>
                <w:rFonts w:ascii="Times New Roman" w:hAnsi="Times New Roman"/>
                <w:b/>
                <w:bCs/>
              </w:rPr>
              <w:t xml:space="preserve"> </w:t>
            </w:r>
            <w:proofErr w:type="spellStart"/>
            <w:r w:rsidRPr="00411DF5">
              <w:rPr>
                <w:rFonts w:ascii="Times New Roman" w:hAnsi="Times New Roman"/>
                <w:b/>
                <w:bCs/>
              </w:rPr>
              <w:t>các</w:t>
            </w:r>
            <w:proofErr w:type="spellEnd"/>
            <w:r w:rsidRPr="00411DF5">
              <w:rPr>
                <w:rFonts w:ascii="Times New Roman" w:hAnsi="Times New Roman"/>
                <w:b/>
                <w:bCs/>
              </w:rPr>
              <w:t xml:space="preserve"> </w:t>
            </w:r>
            <w:proofErr w:type="spellStart"/>
            <w:r w:rsidRPr="00411DF5">
              <w:rPr>
                <w:rFonts w:ascii="Times New Roman" w:hAnsi="Times New Roman"/>
                <w:b/>
                <w:bCs/>
              </w:rPr>
              <w:t>doanh</w:t>
            </w:r>
            <w:proofErr w:type="spellEnd"/>
            <w:r w:rsidRPr="00411DF5">
              <w:rPr>
                <w:rFonts w:ascii="Times New Roman" w:hAnsi="Times New Roman"/>
                <w:b/>
                <w:bCs/>
              </w:rPr>
              <w:t xml:space="preserve"> </w:t>
            </w:r>
            <w:proofErr w:type="spellStart"/>
            <w:r w:rsidRPr="00411DF5">
              <w:rPr>
                <w:rFonts w:ascii="Times New Roman" w:hAnsi="Times New Roman"/>
                <w:b/>
                <w:bCs/>
              </w:rPr>
              <w:t>nghiệp</w:t>
            </w:r>
            <w:proofErr w:type="spellEnd"/>
            <w:r w:rsidRPr="00411DF5">
              <w:rPr>
                <w:rFonts w:ascii="Times New Roman" w:hAnsi="Times New Roman"/>
                <w:b/>
                <w:bCs/>
              </w:rPr>
              <w:t xml:space="preserve"> </w:t>
            </w:r>
            <w:proofErr w:type="spellStart"/>
            <w:r w:rsidRPr="00411DF5">
              <w:rPr>
                <w:rFonts w:ascii="Times New Roman" w:hAnsi="Times New Roman"/>
                <w:b/>
                <w:bCs/>
              </w:rPr>
              <w:t>công</w:t>
            </w:r>
            <w:proofErr w:type="spellEnd"/>
            <w:r w:rsidRPr="00411DF5">
              <w:rPr>
                <w:rFonts w:ascii="Times New Roman" w:hAnsi="Times New Roman"/>
                <w:b/>
                <w:bCs/>
              </w:rPr>
              <w:t xml:space="preserve"> </w:t>
            </w:r>
            <w:proofErr w:type="spellStart"/>
            <w:r w:rsidRPr="00411DF5">
              <w:rPr>
                <w:rFonts w:ascii="Times New Roman" w:hAnsi="Times New Roman"/>
                <w:b/>
                <w:bCs/>
              </w:rPr>
              <w:t>nghệ</w:t>
            </w:r>
            <w:proofErr w:type="spellEnd"/>
            <w:r w:rsidRPr="00411DF5">
              <w:rPr>
                <w:rFonts w:ascii="Times New Roman" w:hAnsi="Times New Roman"/>
                <w:b/>
                <w:bCs/>
              </w:rPr>
              <w:t xml:space="preserve"> </w:t>
            </w:r>
            <w:proofErr w:type="spellStart"/>
            <w:r w:rsidRPr="00411DF5">
              <w:rPr>
                <w:rFonts w:ascii="Times New Roman" w:hAnsi="Times New Roman"/>
                <w:b/>
                <w:bCs/>
              </w:rPr>
              <w:t>cao</w:t>
            </w:r>
            <w:proofErr w:type="spellEnd"/>
          </w:p>
        </w:tc>
        <w:tc>
          <w:tcPr>
            <w:tcW w:w="2410" w:type="dxa"/>
            <w:vAlign w:val="center"/>
          </w:tcPr>
          <w:p w14:paraId="43F65ABC" w14:textId="248D50D4" w:rsidR="009D6045" w:rsidRPr="00411DF5" w:rsidRDefault="009D6045" w:rsidP="009D604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Người</w:t>
            </w:r>
            <w:proofErr w:type="spellEnd"/>
          </w:p>
        </w:tc>
        <w:tc>
          <w:tcPr>
            <w:tcW w:w="1701" w:type="dxa"/>
            <w:vAlign w:val="center"/>
          </w:tcPr>
          <w:p w14:paraId="5D03B596" w14:textId="5C629F45" w:rsidR="009D6045" w:rsidRPr="00411DF5" w:rsidRDefault="009D6045" w:rsidP="009D6045">
            <w:pPr>
              <w:tabs>
                <w:tab w:val="left" w:leader="dot" w:pos="12474"/>
              </w:tabs>
              <w:spacing w:after="0" w:line="240" w:lineRule="auto"/>
              <w:jc w:val="center"/>
              <w:rPr>
                <w:rFonts w:ascii="Times New Roman" w:hAnsi="Times New Roman"/>
                <w:bCs/>
              </w:rPr>
            </w:pPr>
          </w:p>
        </w:tc>
        <w:tc>
          <w:tcPr>
            <w:tcW w:w="2268" w:type="dxa"/>
            <w:vAlign w:val="center"/>
          </w:tcPr>
          <w:p w14:paraId="725A2CC8"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5C1CF542" w14:textId="77777777" w:rsidTr="001D7C95">
        <w:trPr>
          <w:trHeight w:val="345"/>
        </w:trPr>
        <w:tc>
          <w:tcPr>
            <w:tcW w:w="7654" w:type="dxa"/>
            <w:vAlign w:val="center"/>
          </w:tcPr>
          <w:p w14:paraId="07D18578" w14:textId="5F4FB8AD" w:rsidR="009D6045" w:rsidRPr="00411DF5" w:rsidRDefault="009D6045" w:rsidP="00995172">
            <w:pPr>
              <w:tabs>
                <w:tab w:val="left" w:leader="dot" w:pos="12474"/>
              </w:tabs>
              <w:spacing w:before="20" w:after="20" w:line="240" w:lineRule="auto"/>
              <w:ind w:left="284"/>
              <w:rPr>
                <w:rFonts w:ascii="Times New Roman" w:hAnsi="Times New Roman"/>
                <w:bCs/>
              </w:rPr>
            </w:pPr>
            <w:r w:rsidRPr="00411DF5">
              <w:rPr>
                <w:rFonts w:ascii="Times New Roman" w:hAnsi="Times New Roman"/>
                <w:b/>
                <w:bCs/>
                <w:i/>
              </w:rPr>
              <w:t xml:space="preserve">5.1. Chia </w:t>
            </w:r>
            <w:proofErr w:type="spellStart"/>
            <w:r w:rsidRPr="00411DF5">
              <w:rPr>
                <w:rFonts w:ascii="Times New Roman" w:hAnsi="Times New Roman"/>
                <w:b/>
                <w:bCs/>
                <w:i/>
              </w:rPr>
              <w:t>theo</w:t>
            </w:r>
            <w:proofErr w:type="spellEnd"/>
            <w:r w:rsidRPr="00411DF5">
              <w:rPr>
                <w:rFonts w:ascii="Times New Roman" w:hAnsi="Times New Roman"/>
                <w:b/>
                <w:bCs/>
                <w:i/>
              </w:rPr>
              <w:t xml:space="preserve"> </w:t>
            </w:r>
            <w:proofErr w:type="spellStart"/>
            <w:r w:rsidRPr="00411DF5">
              <w:rPr>
                <w:rFonts w:ascii="Times New Roman" w:hAnsi="Times New Roman"/>
                <w:b/>
                <w:bCs/>
                <w:i/>
              </w:rPr>
              <w:t>trình</w:t>
            </w:r>
            <w:proofErr w:type="spellEnd"/>
            <w:r w:rsidRPr="00411DF5">
              <w:rPr>
                <w:rFonts w:ascii="Times New Roman" w:hAnsi="Times New Roman"/>
                <w:b/>
                <w:bCs/>
                <w:i/>
              </w:rPr>
              <w:t xml:space="preserve"> </w:t>
            </w:r>
            <w:proofErr w:type="spellStart"/>
            <w:r w:rsidRPr="00411DF5">
              <w:rPr>
                <w:rFonts w:ascii="Times New Roman" w:hAnsi="Times New Roman"/>
                <w:b/>
                <w:bCs/>
                <w:i/>
              </w:rPr>
              <w:t>độ</w:t>
            </w:r>
            <w:proofErr w:type="spellEnd"/>
          </w:p>
        </w:tc>
        <w:tc>
          <w:tcPr>
            <w:tcW w:w="2410" w:type="dxa"/>
            <w:vAlign w:val="center"/>
          </w:tcPr>
          <w:p w14:paraId="0BF9FD9A" w14:textId="77777777" w:rsidR="009D6045" w:rsidRPr="00411DF5" w:rsidRDefault="009D6045" w:rsidP="009D6045">
            <w:pPr>
              <w:tabs>
                <w:tab w:val="left" w:leader="dot" w:pos="12474"/>
              </w:tabs>
              <w:spacing w:after="0" w:line="240" w:lineRule="auto"/>
              <w:jc w:val="center"/>
              <w:rPr>
                <w:rFonts w:ascii="Times New Roman" w:hAnsi="Times New Roman"/>
                <w:bCs/>
                <w:i/>
              </w:rPr>
            </w:pPr>
          </w:p>
        </w:tc>
        <w:tc>
          <w:tcPr>
            <w:tcW w:w="1701" w:type="dxa"/>
            <w:vAlign w:val="center"/>
          </w:tcPr>
          <w:p w14:paraId="1082A87B" w14:textId="77777777" w:rsidR="009D6045" w:rsidRPr="00411DF5" w:rsidRDefault="009D6045" w:rsidP="009D6045">
            <w:pPr>
              <w:tabs>
                <w:tab w:val="left" w:leader="dot" w:pos="12474"/>
              </w:tabs>
              <w:spacing w:after="0" w:line="240" w:lineRule="auto"/>
              <w:jc w:val="center"/>
              <w:rPr>
                <w:rFonts w:ascii="Times New Roman" w:hAnsi="Times New Roman"/>
                <w:bCs/>
              </w:rPr>
            </w:pPr>
          </w:p>
        </w:tc>
        <w:tc>
          <w:tcPr>
            <w:tcW w:w="2268" w:type="dxa"/>
            <w:vAlign w:val="center"/>
          </w:tcPr>
          <w:p w14:paraId="7F863E9C"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7D3D37C8" w14:textId="77777777" w:rsidTr="001D7C95">
        <w:trPr>
          <w:trHeight w:val="345"/>
        </w:trPr>
        <w:tc>
          <w:tcPr>
            <w:tcW w:w="7654" w:type="dxa"/>
            <w:vAlign w:val="center"/>
          </w:tcPr>
          <w:p w14:paraId="5DF9D84A" w14:textId="328F11EC" w:rsidR="009D6045" w:rsidRPr="00411DF5" w:rsidRDefault="009D6045" w:rsidP="00995172">
            <w:pPr>
              <w:tabs>
                <w:tab w:val="left" w:leader="dot" w:pos="12474"/>
              </w:tabs>
              <w:spacing w:before="20" w:after="20" w:line="240" w:lineRule="auto"/>
              <w:ind w:left="607"/>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Đại</w:t>
            </w:r>
            <w:proofErr w:type="spellEnd"/>
            <w:r w:rsidRPr="00411DF5">
              <w:rPr>
                <w:rFonts w:ascii="Times New Roman" w:hAnsi="Times New Roman"/>
                <w:bCs/>
              </w:rPr>
              <w:t xml:space="preserve"> </w:t>
            </w:r>
            <w:proofErr w:type="spellStart"/>
            <w:r w:rsidRPr="00411DF5">
              <w:rPr>
                <w:rFonts w:ascii="Times New Roman" w:hAnsi="Times New Roman"/>
                <w:bCs/>
              </w:rPr>
              <w:t>học</w:t>
            </w:r>
            <w:proofErr w:type="spellEnd"/>
            <w:r w:rsidRPr="00411DF5">
              <w:rPr>
                <w:rFonts w:ascii="Times New Roman" w:hAnsi="Times New Roman"/>
                <w:bCs/>
              </w:rPr>
              <w:t xml:space="preserve"> </w:t>
            </w:r>
            <w:proofErr w:type="spellStart"/>
            <w:r w:rsidRPr="00411DF5">
              <w:rPr>
                <w:rFonts w:ascii="Times New Roman" w:hAnsi="Times New Roman"/>
                <w:bCs/>
              </w:rPr>
              <w:t>trở</w:t>
            </w:r>
            <w:proofErr w:type="spellEnd"/>
            <w:r w:rsidRPr="00411DF5">
              <w:rPr>
                <w:rFonts w:ascii="Times New Roman" w:hAnsi="Times New Roman"/>
                <w:bCs/>
              </w:rPr>
              <w:t xml:space="preserve"> </w:t>
            </w:r>
            <w:proofErr w:type="spellStart"/>
            <w:r w:rsidRPr="00411DF5">
              <w:rPr>
                <w:rFonts w:ascii="Times New Roman" w:hAnsi="Times New Roman"/>
                <w:bCs/>
              </w:rPr>
              <w:t>lên</w:t>
            </w:r>
            <w:proofErr w:type="spellEnd"/>
          </w:p>
        </w:tc>
        <w:tc>
          <w:tcPr>
            <w:tcW w:w="2410" w:type="dxa"/>
            <w:vAlign w:val="center"/>
          </w:tcPr>
          <w:p w14:paraId="54EB7DA0" w14:textId="20739DF6" w:rsidR="009D6045" w:rsidRPr="00411DF5" w:rsidRDefault="009D6045" w:rsidP="009D604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Người</w:t>
            </w:r>
            <w:proofErr w:type="spellEnd"/>
          </w:p>
        </w:tc>
        <w:tc>
          <w:tcPr>
            <w:tcW w:w="1701" w:type="dxa"/>
            <w:vAlign w:val="center"/>
          </w:tcPr>
          <w:p w14:paraId="693F4ECB" w14:textId="53A79DD3"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37</w:t>
            </w:r>
          </w:p>
        </w:tc>
        <w:tc>
          <w:tcPr>
            <w:tcW w:w="2268" w:type="dxa"/>
            <w:vAlign w:val="center"/>
          </w:tcPr>
          <w:p w14:paraId="3CBEC2A0"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599BCAC5" w14:textId="77777777" w:rsidTr="001D7C95">
        <w:trPr>
          <w:trHeight w:val="164"/>
        </w:trPr>
        <w:tc>
          <w:tcPr>
            <w:tcW w:w="7654" w:type="dxa"/>
            <w:vAlign w:val="center"/>
          </w:tcPr>
          <w:p w14:paraId="3091F4AF" w14:textId="26833A76" w:rsidR="009D6045" w:rsidRPr="00411DF5" w:rsidRDefault="009D6045" w:rsidP="00995172">
            <w:pPr>
              <w:tabs>
                <w:tab w:val="left" w:leader="dot" w:pos="12474"/>
              </w:tabs>
              <w:spacing w:before="20" w:after="20" w:line="240" w:lineRule="auto"/>
              <w:ind w:left="607"/>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Khác</w:t>
            </w:r>
            <w:proofErr w:type="spellEnd"/>
          </w:p>
        </w:tc>
        <w:tc>
          <w:tcPr>
            <w:tcW w:w="2410" w:type="dxa"/>
            <w:vAlign w:val="center"/>
          </w:tcPr>
          <w:p w14:paraId="6A64AF52" w14:textId="60B77588" w:rsidR="009D6045" w:rsidRPr="00411DF5" w:rsidRDefault="009D6045" w:rsidP="009D604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Người</w:t>
            </w:r>
            <w:proofErr w:type="spellEnd"/>
          </w:p>
        </w:tc>
        <w:tc>
          <w:tcPr>
            <w:tcW w:w="1701" w:type="dxa"/>
            <w:vAlign w:val="center"/>
          </w:tcPr>
          <w:p w14:paraId="33A6BD26" w14:textId="117ECCC0"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38</w:t>
            </w:r>
          </w:p>
        </w:tc>
        <w:tc>
          <w:tcPr>
            <w:tcW w:w="2268" w:type="dxa"/>
            <w:vAlign w:val="center"/>
          </w:tcPr>
          <w:p w14:paraId="1EB324E9"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24CC9BED" w14:textId="77777777" w:rsidTr="001D7C95">
        <w:trPr>
          <w:trHeight w:val="136"/>
        </w:trPr>
        <w:tc>
          <w:tcPr>
            <w:tcW w:w="7654" w:type="dxa"/>
            <w:vAlign w:val="center"/>
          </w:tcPr>
          <w:p w14:paraId="48BED663" w14:textId="310F83AC" w:rsidR="009D6045" w:rsidRPr="00411DF5" w:rsidRDefault="009D6045" w:rsidP="00995172">
            <w:pPr>
              <w:tabs>
                <w:tab w:val="left" w:leader="dot" w:pos="12474"/>
              </w:tabs>
              <w:spacing w:before="20" w:after="20" w:line="240" w:lineRule="auto"/>
              <w:ind w:left="284"/>
              <w:rPr>
                <w:rFonts w:ascii="Times New Roman" w:hAnsi="Times New Roman"/>
                <w:bCs/>
              </w:rPr>
            </w:pPr>
            <w:r w:rsidRPr="00411DF5">
              <w:rPr>
                <w:rFonts w:ascii="Times New Roman" w:hAnsi="Times New Roman"/>
                <w:b/>
                <w:bCs/>
                <w:i/>
              </w:rPr>
              <w:t xml:space="preserve">5.2. Chia </w:t>
            </w:r>
            <w:proofErr w:type="spellStart"/>
            <w:r w:rsidRPr="00411DF5">
              <w:rPr>
                <w:rFonts w:ascii="Times New Roman" w:hAnsi="Times New Roman"/>
                <w:b/>
                <w:bCs/>
                <w:i/>
              </w:rPr>
              <w:t>theo</w:t>
            </w:r>
            <w:proofErr w:type="spellEnd"/>
            <w:r w:rsidRPr="00411DF5">
              <w:rPr>
                <w:rFonts w:ascii="Times New Roman" w:hAnsi="Times New Roman"/>
                <w:b/>
                <w:bCs/>
                <w:i/>
              </w:rPr>
              <w:t xml:space="preserve"> </w:t>
            </w:r>
            <w:proofErr w:type="spellStart"/>
            <w:r w:rsidRPr="00411DF5">
              <w:rPr>
                <w:rFonts w:ascii="Times New Roman" w:hAnsi="Times New Roman"/>
                <w:b/>
                <w:bCs/>
                <w:i/>
              </w:rPr>
              <w:t>lĩnh</w:t>
            </w:r>
            <w:proofErr w:type="spellEnd"/>
            <w:r w:rsidRPr="00411DF5">
              <w:rPr>
                <w:rFonts w:ascii="Times New Roman" w:hAnsi="Times New Roman"/>
                <w:b/>
                <w:bCs/>
                <w:i/>
              </w:rPr>
              <w:t xml:space="preserve"> </w:t>
            </w:r>
            <w:proofErr w:type="spellStart"/>
            <w:r w:rsidRPr="00411DF5">
              <w:rPr>
                <w:rFonts w:ascii="Times New Roman" w:hAnsi="Times New Roman"/>
                <w:b/>
                <w:bCs/>
                <w:i/>
              </w:rPr>
              <w:t>vực</w:t>
            </w:r>
            <w:proofErr w:type="spellEnd"/>
          </w:p>
        </w:tc>
        <w:tc>
          <w:tcPr>
            <w:tcW w:w="2410" w:type="dxa"/>
            <w:vAlign w:val="center"/>
          </w:tcPr>
          <w:p w14:paraId="5C33603E" w14:textId="77777777" w:rsidR="009D6045" w:rsidRPr="00411DF5" w:rsidRDefault="009D6045" w:rsidP="009D6045">
            <w:pPr>
              <w:tabs>
                <w:tab w:val="left" w:leader="dot" w:pos="12474"/>
              </w:tabs>
              <w:spacing w:after="0" w:line="240" w:lineRule="auto"/>
              <w:jc w:val="center"/>
              <w:rPr>
                <w:rFonts w:ascii="Times New Roman" w:hAnsi="Times New Roman"/>
                <w:bCs/>
                <w:i/>
              </w:rPr>
            </w:pPr>
          </w:p>
        </w:tc>
        <w:tc>
          <w:tcPr>
            <w:tcW w:w="1701" w:type="dxa"/>
            <w:vAlign w:val="center"/>
          </w:tcPr>
          <w:p w14:paraId="3A0000EB" w14:textId="77777777" w:rsidR="009D6045" w:rsidRPr="00411DF5" w:rsidRDefault="009D6045" w:rsidP="009D6045">
            <w:pPr>
              <w:tabs>
                <w:tab w:val="left" w:leader="dot" w:pos="12474"/>
              </w:tabs>
              <w:spacing w:after="0" w:line="240" w:lineRule="auto"/>
              <w:jc w:val="center"/>
              <w:rPr>
                <w:rFonts w:ascii="Times New Roman" w:hAnsi="Times New Roman"/>
                <w:bCs/>
              </w:rPr>
            </w:pPr>
          </w:p>
        </w:tc>
        <w:tc>
          <w:tcPr>
            <w:tcW w:w="2268" w:type="dxa"/>
            <w:vAlign w:val="center"/>
          </w:tcPr>
          <w:p w14:paraId="2D2FFB68"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33F82993" w14:textId="77777777" w:rsidTr="001D7C95">
        <w:trPr>
          <w:trHeight w:val="198"/>
        </w:trPr>
        <w:tc>
          <w:tcPr>
            <w:tcW w:w="7654" w:type="dxa"/>
            <w:vAlign w:val="center"/>
          </w:tcPr>
          <w:p w14:paraId="58869017" w14:textId="66062804" w:rsidR="009D6045" w:rsidRPr="00411DF5" w:rsidRDefault="009D6045" w:rsidP="00995172">
            <w:pPr>
              <w:tabs>
                <w:tab w:val="left" w:leader="dot" w:pos="12474"/>
              </w:tabs>
              <w:spacing w:before="20" w:after="20" w:line="240" w:lineRule="auto"/>
              <w:ind w:left="607"/>
              <w:rPr>
                <w:rFonts w:ascii="Times New Roman" w:hAnsi="Times New Roman"/>
                <w:bCs/>
              </w:rPr>
            </w:pPr>
            <w:r w:rsidRPr="00411DF5">
              <w:rPr>
                <w:rFonts w:ascii="Times New Roman" w:hAnsi="Times New Roman"/>
                <w:bCs/>
              </w:rPr>
              <w:t>- …</w:t>
            </w:r>
          </w:p>
        </w:tc>
        <w:tc>
          <w:tcPr>
            <w:tcW w:w="2410" w:type="dxa"/>
            <w:vAlign w:val="center"/>
          </w:tcPr>
          <w:p w14:paraId="3D5296A6" w14:textId="7166847F" w:rsidR="009D6045" w:rsidRPr="00411DF5" w:rsidRDefault="009D6045" w:rsidP="009D604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Người</w:t>
            </w:r>
            <w:proofErr w:type="spellEnd"/>
          </w:p>
        </w:tc>
        <w:tc>
          <w:tcPr>
            <w:tcW w:w="1701" w:type="dxa"/>
            <w:vAlign w:val="center"/>
          </w:tcPr>
          <w:p w14:paraId="246A4568" w14:textId="67CDD62B"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39</w:t>
            </w:r>
          </w:p>
        </w:tc>
        <w:tc>
          <w:tcPr>
            <w:tcW w:w="2268" w:type="dxa"/>
            <w:vAlign w:val="center"/>
          </w:tcPr>
          <w:p w14:paraId="1BF57E3A"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0350C2D6" w14:textId="77777777" w:rsidTr="001D7C95">
        <w:trPr>
          <w:trHeight w:val="133"/>
        </w:trPr>
        <w:tc>
          <w:tcPr>
            <w:tcW w:w="7654" w:type="dxa"/>
            <w:vAlign w:val="center"/>
          </w:tcPr>
          <w:p w14:paraId="525FB036" w14:textId="703121C9" w:rsidR="009D6045" w:rsidRPr="00411DF5" w:rsidRDefault="009D6045" w:rsidP="00995172">
            <w:pPr>
              <w:tabs>
                <w:tab w:val="left" w:leader="dot" w:pos="12474"/>
              </w:tabs>
              <w:spacing w:before="20" w:after="20" w:line="240" w:lineRule="auto"/>
              <w:ind w:left="284"/>
              <w:rPr>
                <w:rFonts w:ascii="Times New Roman" w:hAnsi="Times New Roman"/>
                <w:bCs/>
              </w:rPr>
            </w:pPr>
            <w:r w:rsidRPr="00411DF5">
              <w:rPr>
                <w:rFonts w:ascii="Times New Roman" w:hAnsi="Times New Roman"/>
                <w:b/>
                <w:bCs/>
                <w:i/>
              </w:rPr>
              <w:t xml:space="preserve">5.3. Chia </w:t>
            </w:r>
            <w:proofErr w:type="spellStart"/>
            <w:r w:rsidRPr="00411DF5">
              <w:rPr>
                <w:rFonts w:ascii="Times New Roman" w:hAnsi="Times New Roman"/>
                <w:b/>
                <w:bCs/>
                <w:i/>
              </w:rPr>
              <w:t>theo</w:t>
            </w:r>
            <w:proofErr w:type="spellEnd"/>
            <w:r w:rsidRPr="00411DF5">
              <w:rPr>
                <w:rFonts w:ascii="Times New Roman" w:hAnsi="Times New Roman"/>
                <w:b/>
                <w:bCs/>
                <w:i/>
              </w:rPr>
              <w:t xml:space="preserve"> </w:t>
            </w:r>
            <w:proofErr w:type="spellStart"/>
            <w:r w:rsidRPr="00411DF5">
              <w:rPr>
                <w:rFonts w:ascii="Times New Roman" w:hAnsi="Times New Roman"/>
                <w:b/>
                <w:bCs/>
                <w:i/>
              </w:rPr>
              <w:t>ngành</w:t>
            </w:r>
            <w:proofErr w:type="spellEnd"/>
            <w:r w:rsidRPr="00411DF5">
              <w:rPr>
                <w:rFonts w:ascii="Times New Roman" w:hAnsi="Times New Roman"/>
                <w:b/>
                <w:bCs/>
                <w:i/>
              </w:rPr>
              <w:t xml:space="preserve"> </w:t>
            </w:r>
            <w:proofErr w:type="spellStart"/>
            <w:r w:rsidRPr="00411DF5">
              <w:rPr>
                <w:rFonts w:ascii="Times New Roman" w:hAnsi="Times New Roman"/>
                <w:b/>
                <w:bCs/>
                <w:i/>
              </w:rPr>
              <w:t>kinh</w:t>
            </w:r>
            <w:proofErr w:type="spellEnd"/>
            <w:r w:rsidRPr="00411DF5">
              <w:rPr>
                <w:rFonts w:ascii="Times New Roman" w:hAnsi="Times New Roman"/>
                <w:b/>
                <w:bCs/>
                <w:i/>
              </w:rPr>
              <w:t xml:space="preserve"> </w:t>
            </w:r>
            <w:proofErr w:type="spellStart"/>
            <w:r w:rsidRPr="00411DF5">
              <w:rPr>
                <w:rFonts w:ascii="Times New Roman" w:hAnsi="Times New Roman"/>
                <w:b/>
                <w:bCs/>
                <w:i/>
              </w:rPr>
              <w:t>tế</w:t>
            </w:r>
            <w:proofErr w:type="spellEnd"/>
          </w:p>
        </w:tc>
        <w:tc>
          <w:tcPr>
            <w:tcW w:w="2410" w:type="dxa"/>
            <w:vAlign w:val="center"/>
          </w:tcPr>
          <w:p w14:paraId="3BF7F038" w14:textId="77777777" w:rsidR="009D6045" w:rsidRPr="00411DF5" w:rsidRDefault="009D6045" w:rsidP="009D6045">
            <w:pPr>
              <w:tabs>
                <w:tab w:val="left" w:leader="dot" w:pos="12474"/>
              </w:tabs>
              <w:spacing w:after="0" w:line="240" w:lineRule="auto"/>
              <w:jc w:val="center"/>
              <w:rPr>
                <w:rFonts w:ascii="Times New Roman" w:hAnsi="Times New Roman"/>
                <w:bCs/>
                <w:i/>
              </w:rPr>
            </w:pPr>
          </w:p>
        </w:tc>
        <w:tc>
          <w:tcPr>
            <w:tcW w:w="1701" w:type="dxa"/>
            <w:vAlign w:val="center"/>
          </w:tcPr>
          <w:p w14:paraId="31C75DB3" w14:textId="27EA175A"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40</w:t>
            </w:r>
          </w:p>
        </w:tc>
        <w:tc>
          <w:tcPr>
            <w:tcW w:w="2268" w:type="dxa"/>
            <w:vAlign w:val="center"/>
          </w:tcPr>
          <w:p w14:paraId="48626F33"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55C5199D" w14:textId="77777777" w:rsidTr="001D7C95">
        <w:trPr>
          <w:trHeight w:val="208"/>
        </w:trPr>
        <w:tc>
          <w:tcPr>
            <w:tcW w:w="7654" w:type="dxa"/>
          </w:tcPr>
          <w:p w14:paraId="4C4F2DE9" w14:textId="2F26A77A" w:rsidR="009D6045" w:rsidRPr="00411DF5" w:rsidRDefault="009D6045" w:rsidP="00995172">
            <w:pPr>
              <w:tabs>
                <w:tab w:val="left" w:leader="dot" w:pos="12474"/>
              </w:tabs>
              <w:spacing w:before="20" w:after="20" w:line="240" w:lineRule="auto"/>
              <w:ind w:left="607"/>
              <w:rPr>
                <w:rFonts w:ascii="Times New Roman" w:hAnsi="Times New Roman"/>
                <w:bCs/>
              </w:rPr>
            </w:pPr>
            <w:r w:rsidRPr="00411DF5">
              <w:rPr>
                <w:rFonts w:ascii="Times New Roman" w:hAnsi="Times New Roman"/>
                <w:bCs/>
              </w:rPr>
              <w:t>- …</w:t>
            </w:r>
          </w:p>
        </w:tc>
        <w:tc>
          <w:tcPr>
            <w:tcW w:w="2410" w:type="dxa"/>
            <w:vAlign w:val="center"/>
          </w:tcPr>
          <w:p w14:paraId="14A116E5" w14:textId="3B3239A8" w:rsidR="009D6045" w:rsidRPr="00411DF5" w:rsidRDefault="009D6045" w:rsidP="009D604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Người</w:t>
            </w:r>
            <w:proofErr w:type="spellEnd"/>
          </w:p>
        </w:tc>
        <w:tc>
          <w:tcPr>
            <w:tcW w:w="1701" w:type="dxa"/>
            <w:vAlign w:val="center"/>
          </w:tcPr>
          <w:p w14:paraId="02F8121B" w14:textId="2EC2D596"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41</w:t>
            </w:r>
          </w:p>
        </w:tc>
        <w:tc>
          <w:tcPr>
            <w:tcW w:w="2268" w:type="dxa"/>
            <w:vAlign w:val="center"/>
          </w:tcPr>
          <w:p w14:paraId="01DB5128"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4A123A60" w14:textId="77777777" w:rsidTr="001D7C95">
        <w:trPr>
          <w:trHeight w:val="270"/>
        </w:trPr>
        <w:tc>
          <w:tcPr>
            <w:tcW w:w="7654" w:type="dxa"/>
          </w:tcPr>
          <w:p w14:paraId="057481B6" w14:textId="2D709D43" w:rsidR="009D6045" w:rsidRPr="00411DF5" w:rsidRDefault="009D6045" w:rsidP="00995172">
            <w:pPr>
              <w:tabs>
                <w:tab w:val="left" w:leader="dot" w:pos="12474"/>
              </w:tabs>
              <w:spacing w:before="20" w:after="20" w:line="240" w:lineRule="auto"/>
              <w:ind w:left="607"/>
              <w:rPr>
                <w:rFonts w:ascii="Times New Roman" w:hAnsi="Times New Roman"/>
                <w:bCs/>
              </w:rPr>
            </w:pPr>
            <w:r w:rsidRPr="00411DF5">
              <w:rPr>
                <w:rFonts w:ascii="Times New Roman" w:hAnsi="Times New Roman"/>
                <w:bCs/>
              </w:rPr>
              <w:t>- …</w:t>
            </w:r>
          </w:p>
        </w:tc>
        <w:tc>
          <w:tcPr>
            <w:tcW w:w="2410" w:type="dxa"/>
            <w:vAlign w:val="center"/>
          </w:tcPr>
          <w:p w14:paraId="61A0E19B" w14:textId="48F8F8C4" w:rsidR="009D6045" w:rsidRPr="00411DF5" w:rsidRDefault="009D6045" w:rsidP="009D604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Người</w:t>
            </w:r>
            <w:proofErr w:type="spellEnd"/>
          </w:p>
        </w:tc>
        <w:tc>
          <w:tcPr>
            <w:tcW w:w="1701" w:type="dxa"/>
            <w:vAlign w:val="center"/>
          </w:tcPr>
          <w:p w14:paraId="73FBE3E0" w14:textId="62848C9D"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42</w:t>
            </w:r>
          </w:p>
        </w:tc>
        <w:tc>
          <w:tcPr>
            <w:tcW w:w="2268" w:type="dxa"/>
            <w:vAlign w:val="center"/>
          </w:tcPr>
          <w:p w14:paraId="21621026"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0971EE4D" w14:textId="77777777" w:rsidTr="001D7C95">
        <w:trPr>
          <w:trHeight w:val="345"/>
        </w:trPr>
        <w:tc>
          <w:tcPr>
            <w:tcW w:w="7654" w:type="dxa"/>
            <w:vAlign w:val="center"/>
          </w:tcPr>
          <w:p w14:paraId="38565409" w14:textId="071EAE89" w:rsidR="009D6045" w:rsidRPr="00411DF5" w:rsidRDefault="009D6045" w:rsidP="009D6045">
            <w:pPr>
              <w:tabs>
                <w:tab w:val="left" w:leader="dot" w:pos="12474"/>
              </w:tabs>
              <w:spacing w:after="0" w:line="240" w:lineRule="auto"/>
              <w:ind w:left="-45"/>
              <w:rPr>
                <w:rFonts w:ascii="Times New Roman" w:hAnsi="Times New Roman"/>
                <w:bCs/>
              </w:rPr>
            </w:pPr>
            <w:r w:rsidRPr="00411DF5">
              <w:rPr>
                <w:rFonts w:ascii="Times New Roman" w:hAnsi="Times New Roman"/>
                <w:b/>
                <w:bCs/>
              </w:rPr>
              <w:t xml:space="preserve">6. </w:t>
            </w:r>
            <w:proofErr w:type="spellStart"/>
            <w:r w:rsidRPr="00411DF5">
              <w:rPr>
                <w:rFonts w:ascii="Times New Roman" w:hAnsi="Times New Roman"/>
                <w:b/>
                <w:bCs/>
              </w:rPr>
              <w:t>Số</w:t>
            </w:r>
            <w:proofErr w:type="spellEnd"/>
            <w:r w:rsidRPr="00411DF5">
              <w:rPr>
                <w:rFonts w:ascii="Times New Roman" w:hAnsi="Times New Roman"/>
                <w:b/>
                <w:bCs/>
              </w:rPr>
              <w:t xml:space="preserve"> </w:t>
            </w:r>
            <w:proofErr w:type="spellStart"/>
            <w:r w:rsidRPr="00411DF5">
              <w:rPr>
                <w:rFonts w:ascii="Times New Roman" w:hAnsi="Times New Roman"/>
                <w:b/>
                <w:bCs/>
              </w:rPr>
              <w:t>doanh</w:t>
            </w:r>
            <w:proofErr w:type="spellEnd"/>
            <w:r w:rsidRPr="00411DF5">
              <w:rPr>
                <w:rFonts w:ascii="Times New Roman" w:hAnsi="Times New Roman"/>
                <w:b/>
                <w:bCs/>
              </w:rPr>
              <w:t xml:space="preserve"> </w:t>
            </w:r>
            <w:proofErr w:type="spellStart"/>
            <w:r w:rsidRPr="00411DF5">
              <w:rPr>
                <w:rFonts w:ascii="Times New Roman" w:hAnsi="Times New Roman"/>
                <w:b/>
                <w:bCs/>
              </w:rPr>
              <w:t>nghiệp</w:t>
            </w:r>
            <w:proofErr w:type="spellEnd"/>
            <w:r w:rsidRPr="00411DF5">
              <w:rPr>
                <w:rFonts w:ascii="Times New Roman" w:hAnsi="Times New Roman"/>
                <w:b/>
                <w:bCs/>
              </w:rPr>
              <w:t xml:space="preserve"> </w:t>
            </w:r>
            <w:proofErr w:type="spellStart"/>
            <w:r w:rsidRPr="00411DF5">
              <w:rPr>
                <w:rFonts w:ascii="Times New Roman" w:hAnsi="Times New Roman"/>
                <w:b/>
                <w:bCs/>
              </w:rPr>
              <w:t>được</w:t>
            </w:r>
            <w:proofErr w:type="spellEnd"/>
            <w:r w:rsidRPr="00411DF5">
              <w:rPr>
                <w:rFonts w:ascii="Times New Roman" w:hAnsi="Times New Roman"/>
                <w:b/>
                <w:bCs/>
              </w:rPr>
              <w:t xml:space="preserve"> </w:t>
            </w:r>
            <w:proofErr w:type="spellStart"/>
            <w:r w:rsidRPr="00411DF5">
              <w:rPr>
                <w:rFonts w:ascii="Times New Roman" w:hAnsi="Times New Roman"/>
                <w:b/>
                <w:bCs/>
              </w:rPr>
              <w:t>hỗ</w:t>
            </w:r>
            <w:proofErr w:type="spellEnd"/>
            <w:r w:rsidRPr="00411DF5">
              <w:rPr>
                <w:rFonts w:ascii="Times New Roman" w:hAnsi="Times New Roman"/>
                <w:b/>
                <w:bCs/>
              </w:rPr>
              <w:t xml:space="preserve"> </w:t>
            </w:r>
            <w:proofErr w:type="spellStart"/>
            <w:r w:rsidRPr="00411DF5">
              <w:rPr>
                <w:rFonts w:ascii="Times New Roman" w:hAnsi="Times New Roman"/>
                <w:b/>
                <w:bCs/>
              </w:rPr>
              <w:t>trợ</w:t>
            </w:r>
            <w:proofErr w:type="spellEnd"/>
            <w:r w:rsidRPr="00411DF5">
              <w:rPr>
                <w:rFonts w:ascii="Times New Roman" w:hAnsi="Times New Roman"/>
                <w:b/>
                <w:bCs/>
              </w:rPr>
              <w:t xml:space="preserve"> </w:t>
            </w:r>
            <w:proofErr w:type="spellStart"/>
            <w:r w:rsidRPr="00411DF5">
              <w:rPr>
                <w:rFonts w:ascii="Times New Roman" w:hAnsi="Times New Roman"/>
                <w:b/>
                <w:bCs/>
              </w:rPr>
              <w:t>thực</w:t>
            </w:r>
            <w:proofErr w:type="spellEnd"/>
            <w:r w:rsidRPr="00411DF5">
              <w:rPr>
                <w:rFonts w:ascii="Times New Roman" w:hAnsi="Times New Roman"/>
                <w:b/>
                <w:bCs/>
              </w:rPr>
              <w:t xml:space="preserve"> </w:t>
            </w:r>
            <w:proofErr w:type="spellStart"/>
            <w:r w:rsidRPr="00411DF5">
              <w:rPr>
                <w:rFonts w:ascii="Times New Roman" w:hAnsi="Times New Roman"/>
                <w:b/>
                <w:bCs/>
              </w:rPr>
              <w:t>hiện</w:t>
            </w:r>
            <w:proofErr w:type="spellEnd"/>
            <w:r w:rsidRPr="00411DF5">
              <w:rPr>
                <w:rFonts w:ascii="Times New Roman" w:hAnsi="Times New Roman"/>
                <w:b/>
                <w:bCs/>
              </w:rPr>
              <w:t xml:space="preserve"> </w:t>
            </w:r>
            <w:proofErr w:type="spellStart"/>
            <w:r w:rsidRPr="00411DF5">
              <w:rPr>
                <w:rFonts w:ascii="Times New Roman" w:hAnsi="Times New Roman"/>
                <w:b/>
                <w:bCs/>
              </w:rPr>
              <w:t>ứng</w:t>
            </w:r>
            <w:proofErr w:type="spellEnd"/>
            <w:r w:rsidRPr="00411DF5">
              <w:rPr>
                <w:rFonts w:ascii="Times New Roman" w:hAnsi="Times New Roman"/>
                <w:b/>
                <w:bCs/>
              </w:rPr>
              <w:t xml:space="preserve"> </w:t>
            </w:r>
            <w:proofErr w:type="spellStart"/>
            <w:r w:rsidRPr="00411DF5">
              <w:rPr>
                <w:rFonts w:ascii="Times New Roman" w:hAnsi="Times New Roman"/>
                <w:b/>
                <w:bCs/>
              </w:rPr>
              <w:t>dụng</w:t>
            </w:r>
            <w:proofErr w:type="spellEnd"/>
            <w:r w:rsidRPr="00411DF5">
              <w:rPr>
                <w:rFonts w:ascii="Times New Roman" w:hAnsi="Times New Roman"/>
                <w:b/>
                <w:bCs/>
              </w:rPr>
              <w:t xml:space="preserve">, </w:t>
            </w:r>
            <w:proofErr w:type="spellStart"/>
            <w:r w:rsidRPr="00411DF5">
              <w:rPr>
                <w:rFonts w:ascii="Times New Roman" w:hAnsi="Times New Roman"/>
                <w:b/>
                <w:bCs/>
              </w:rPr>
              <w:t>đổi</w:t>
            </w:r>
            <w:proofErr w:type="spellEnd"/>
            <w:r w:rsidRPr="00411DF5">
              <w:rPr>
                <w:rFonts w:ascii="Times New Roman" w:hAnsi="Times New Roman"/>
                <w:b/>
                <w:bCs/>
              </w:rPr>
              <w:t xml:space="preserve"> </w:t>
            </w:r>
            <w:proofErr w:type="spellStart"/>
            <w:r w:rsidRPr="00411DF5">
              <w:rPr>
                <w:rFonts w:ascii="Times New Roman" w:hAnsi="Times New Roman"/>
                <w:b/>
                <w:bCs/>
              </w:rPr>
              <w:t>mới</w:t>
            </w:r>
            <w:proofErr w:type="spellEnd"/>
            <w:r w:rsidRPr="00411DF5">
              <w:rPr>
                <w:rFonts w:ascii="Times New Roman" w:hAnsi="Times New Roman"/>
                <w:b/>
                <w:bCs/>
              </w:rPr>
              <w:t xml:space="preserve"> </w:t>
            </w:r>
            <w:proofErr w:type="spellStart"/>
            <w:r w:rsidRPr="00411DF5">
              <w:rPr>
                <w:rFonts w:ascii="Times New Roman" w:hAnsi="Times New Roman"/>
                <w:b/>
                <w:bCs/>
              </w:rPr>
              <w:t>công</w:t>
            </w:r>
            <w:proofErr w:type="spellEnd"/>
            <w:r w:rsidRPr="00411DF5">
              <w:rPr>
                <w:rFonts w:ascii="Times New Roman" w:hAnsi="Times New Roman"/>
                <w:b/>
                <w:bCs/>
              </w:rPr>
              <w:t xml:space="preserve"> </w:t>
            </w:r>
            <w:proofErr w:type="spellStart"/>
            <w:r w:rsidRPr="00411DF5">
              <w:rPr>
                <w:rFonts w:ascii="Times New Roman" w:hAnsi="Times New Roman"/>
                <w:b/>
                <w:bCs/>
              </w:rPr>
              <w:t>nghệ</w:t>
            </w:r>
            <w:proofErr w:type="spellEnd"/>
            <w:r w:rsidRPr="00411DF5">
              <w:rPr>
                <w:rFonts w:ascii="Times New Roman" w:hAnsi="Times New Roman"/>
                <w:b/>
                <w:bCs/>
              </w:rPr>
              <w:t xml:space="preserve"> </w:t>
            </w:r>
            <w:proofErr w:type="spellStart"/>
            <w:r w:rsidRPr="00411DF5">
              <w:rPr>
                <w:rFonts w:ascii="Times New Roman" w:hAnsi="Times New Roman"/>
                <w:b/>
                <w:bCs/>
              </w:rPr>
              <w:t>từ</w:t>
            </w:r>
            <w:proofErr w:type="spellEnd"/>
            <w:r w:rsidRPr="00411DF5">
              <w:rPr>
                <w:rFonts w:ascii="Times New Roman" w:hAnsi="Times New Roman"/>
                <w:b/>
                <w:bCs/>
              </w:rPr>
              <w:t xml:space="preserve"> </w:t>
            </w:r>
            <w:proofErr w:type="spellStart"/>
            <w:r w:rsidRPr="00411DF5">
              <w:rPr>
                <w:rFonts w:ascii="Times New Roman" w:hAnsi="Times New Roman"/>
                <w:b/>
                <w:bCs/>
              </w:rPr>
              <w:t>ngân</w:t>
            </w:r>
            <w:proofErr w:type="spellEnd"/>
            <w:r w:rsidRPr="00411DF5">
              <w:rPr>
                <w:rFonts w:ascii="Times New Roman" w:hAnsi="Times New Roman"/>
                <w:b/>
                <w:bCs/>
              </w:rPr>
              <w:t xml:space="preserve"> </w:t>
            </w:r>
            <w:proofErr w:type="spellStart"/>
            <w:r w:rsidRPr="00411DF5">
              <w:rPr>
                <w:rFonts w:ascii="Times New Roman" w:hAnsi="Times New Roman"/>
                <w:b/>
                <w:bCs/>
              </w:rPr>
              <w:t>sách</w:t>
            </w:r>
            <w:proofErr w:type="spellEnd"/>
            <w:r w:rsidRPr="00411DF5">
              <w:rPr>
                <w:rFonts w:ascii="Times New Roman" w:hAnsi="Times New Roman"/>
                <w:b/>
                <w:bCs/>
              </w:rPr>
              <w:t xml:space="preserve"> </w:t>
            </w:r>
            <w:proofErr w:type="spellStart"/>
            <w:r w:rsidRPr="00411DF5">
              <w:rPr>
                <w:rFonts w:ascii="Times New Roman" w:hAnsi="Times New Roman"/>
                <w:b/>
                <w:bCs/>
              </w:rPr>
              <w:t>nhà</w:t>
            </w:r>
            <w:proofErr w:type="spellEnd"/>
            <w:r w:rsidRPr="00411DF5">
              <w:rPr>
                <w:rFonts w:ascii="Times New Roman" w:hAnsi="Times New Roman"/>
                <w:b/>
                <w:bCs/>
              </w:rPr>
              <w:t xml:space="preserve"> </w:t>
            </w:r>
            <w:proofErr w:type="spellStart"/>
            <w:r w:rsidRPr="00411DF5">
              <w:rPr>
                <w:rFonts w:ascii="Times New Roman" w:hAnsi="Times New Roman"/>
                <w:b/>
                <w:bCs/>
              </w:rPr>
              <w:t>nước</w:t>
            </w:r>
            <w:proofErr w:type="spellEnd"/>
          </w:p>
        </w:tc>
        <w:tc>
          <w:tcPr>
            <w:tcW w:w="2410" w:type="dxa"/>
            <w:vAlign w:val="center"/>
          </w:tcPr>
          <w:p w14:paraId="62E2AAF8" w14:textId="71EDACC9" w:rsidR="009D6045" w:rsidRPr="00411DF5" w:rsidRDefault="009D6045" w:rsidP="009D604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Doanh</w:t>
            </w:r>
            <w:proofErr w:type="spellEnd"/>
            <w:r w:rsidRPr="00411DF5">
              <w:rPr>
                <w:rFonts w:ascii="Times New Roman" w:hAnsi="Times New Roman"/>
                <w:bCs/>
                <w:i/>
              </w:rPr>
              <w:t xml:space="preserve"> </w:t>
            </w:r>
            <w:proofErr w:type="spellStart"/>
            <w:r w:rsidRPr="00411DF5">
              <w:rPr>
                <w:rFonts w:ascii="Times New Roman" w:hAnsi="Times New Roman"/>
                <w:bCs/>
                <w:i/>
              </w:rPr>
              <w:t>nghiệp</w:t>
            </w:r>
            <w:proofErr w:type="spellEnd"/>
          </w:p>
        </w:tc>
        <w:tc>
          <w:tcPr>
            <w:tcW w:w="1701" w:type="dxa"/>
            <w:vAlign w:val="center"/>
          </w:tcPr>
          <w:p w14:paraId="2CC5D3CC" w14:textId="1BB8DC15"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43</w:t>
            </w:r>
          </w:p>
        </w:tc>
        <w:tc>
          <w:tcPr>
            <w:tcW w:w="2268" w:type="dxa"/>
            <w:vAlign w:val="center"/>
          </w:tcPr>
          <w:p w14:paraId="3C5AFB92"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0B1221CA" w14:textId="77777777" w:rsidTr="001D7C95">
        <w:trPr>
          <w:trHeight w:val="145"/>
        </w:trPr>
        <w:tc>
          <w:tcPr>
            <w:tcW w:w="7654" w:type="dxa"/>
            <w:vAlign w:val="center"/>
          </w:tcPr>
          <w:p w14:paraId="72CFC6C7" w14:textId="2FD2695D" w:rsidR="009D6045" w:rsidRPr="00411DF5" w:rsidRDefault="009D6045" w:rsidP="00995172">
            <w:pPr>
              <w:tabs>
                <w:tab w:val="left" w:leader="dot" w:pos="12474"/>
              </w:tabs>
              <w:spacing w:before="20" w:after="20" w:line="240" w:lineRule="auto"/>
              <w:ind w:left="284"/>
              <w:rPr>
                <w:rFonts w:ascii="Times New Roman" w:hAnsi="Times New Roman"/>
                <w:bCs/>
              </w:rPr>
            </w:pPr>
            <w:r w:rsidRPr="00411DF5">
              <w:rPr>
                <w:rFonts w:ascii="Times New Roman" w:hAnsi="Times New Roman"/>
                <w:b/>
                <w:bCs/>
                <w:i/>
              </w:rPr>
              <w:t xml:space="preserve">6.1. Chia </w:t>
            </w:r>
            <w:proofErr w:type="spellStart"/>
            <w:r w:rsidRPr="00411DF5">
              <w:rPr>
                <w:rFonts w:ascii="Times New Roman" w:hAnsi="Times New Roman"/>
                <w:b/>
                <w:bCs/>
                <w:i/>
              </w:rPr>
              <w:t>theo</w:t>
            </w:r>
            <w:proofErr w:type="spellEnd"/>
            <w:r w:rsidRPr="00411DF5">
              <w:rPr>
                <w:rFonts w:ascii="Times New Roman" w:hAnsi="Times New Roman"/>
                <w:b/>
                <w:bCs/>
                <w:i/>
              </w:rPr>
              <w:t xml:space="preserve"> </w:t>
            </w:r>
            <w:proofErr w:type="spellStart"/>
            <w:r w:rsidRPr="00411DF5">
              <w:rPr>
                <w:rFonts w:ascii="Times New Roman" w:hAnsi="Times New Roman"/>
                <w:b/>
                <w:bCs/>
                <w:i/>
              </w:rPr>
              <w:t>loại</w:t>
            </w:r>
            <w:proofErr w:type="spellEnd"/>
            <w:r w:rsidRPr="00411DF5">
              <w:rPr>
                <w:rFonts w:ascii="Times New Roman" w:hAnsi="Times New Roman"/>
                <w:b/>
                <w:bCs/>
                <w:i/>
              </w:rPr>
              <w:t xml:space="preserve"> </w:t>
            </w:r>
            <w:proofErr w:type="spellStart"/>
            <w:r w:rsidRPr="00411DF5">
              <w:rPr>
                <w:rFonts w:ascii="Times New Roman" w:hAnsi="Times New Roman"/>
                <w:b/>
                <w:bCs/>
                <w:i/>
              </w:rPr>
              <w:t>hình</w:t>
            </w:r>
            <w:proofErr w:type="spellEnd"/>
            <w:r w:rsidRPr="00411DF5">
              <w:rPr>
                <w:rFonts w:ascii="Times New Roman" w:hAnsi="Times New Roman"/>
                <w:b/>
                <w:bCs/>
                <w:i/>
              </w:rPr>
              <w:t xml:space="preserve"> </w:t>
            </w:r>
            <w:proofErr w:type="spellStart"/>
            <w:r w:rsidRPr="00411DF5">
              <w:rPr>
                <w:rFonts w:ascii="Times New Roman" w:hAnsi="Times New Roman"/>
                <w:b/>
                <w:bCs/>
                <w:i/>
              </w:rPr>
              <w:t>kinh</w:t>
            </w:r>
            <w:proofErr w:type="spellEnd"/>
            <w:r w:rsidRPr="00411DF5">
              <w:rPr>
                <w:rFonts w:ascii="Times New Roman" w:hAnsi="Times New Roman"/>
                <w:b/>
                <w:bCs/>
                <w:i/>
              </w:rPr>
              <w:t xml:space="preserve"> </w:t>
            </w:r>
            <w:proofErr w:type="spellStart"/>
            <w:r w:rsidRPr="00411DF5">
              <w:rPr>
                <w:rFonts w:ascii="Times New Roman" w:hAnsi="Times New Roman"/>
                <w:b/>
                <w:bCs/>
                <w:i/>
              </w:rPr>
              <w:t>tế</w:t>
            </w:r>
            <w:proofErr w:type="spellEnd"/>
          </w:p>
        </w:tc>
        <w:tc>
          <w:tcPr>
            <w:tcW w:w="2410" w:type="dxa"/>
            <w:vAlign w:val="center"/>
          </w:tcPr>
          <w:p w14:paraId="2809B316" w14:textId="77777777" w:rsidR="009D6045" w:rsidRPr="00411DF5" w:rsidRDefault="009D6045" w:rsidP="009D6045">
            <w:pPr>
              <w:tabs>
                <w:tab w:val="left" w:leader="dot" w:pos="12474"/>
              </w:tabs>
              <w:spacing w:after="0" w:line="240" w:lineRule="auto"/>
              <w:jc w:val="center"/>
              <w:rPr>
                <w:rFonts w:ascii="Times New Roman" w:hAnsi="Times New Roman"/>
                <w:bCs/>
                <w:i/>
              </w:rPr>
            </w:pPr>
          </w:p>
        </w:tc>
        <w:tc>
          <w:tcPr>
            <w:tcW w:w="1701" w:type="dxa"/>
            <w:vAlign w:val="center"/>
          </w:tcPr>
          <w:p w14:paraId="172810F6" w14:textId="77777777" w:rsidR="009D6045" w:rsidRPr="00411DF5" w:rsidRDefault="009D6045" w:rsidP="009D6045">
            <w:pPr>
              <w:tabs>
                <w:tab w:val="left" w:leader="dot" w:pos="12474"/>
              </w:tabs>
              <w:spacing w:after="0" w:line="240" w:lineRule="auto"/>
              <w:jc w:val="center"/>
              <w:rPr>
                <w:rFonts w:ascii="Times New Roman" w:hAnsi="Times New Roman"/>
                <w:bCs/>
              </w:rPr>
            </w:pPr>
          </w:p>
        </w:tc>
        <w:tc>
          <w:tcPr>
            <w:tcW w:w="2268" w:type="dxa"/>
            <w:vAlign w:val="center"/>
          </w:tcPr>
          <w:p w14:paraId="771F6928"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216B25DB" w14:textId="77777777" w:rsidTr="001D7C95">
        <w:trPr>
          <w:trHeight w:val="148"/>
        </w:trPr>
        <w:tc>
          <w:tcPr>
            <w:tcW w:w="7654" w:type="dxa"/>
          </w:tcPr>
          <w:p w14:paraId="51A6F868" w14:textId="29581753" w:rsidR="009D6045" w:rsidRPr="00411DF5" w:rsidRDefault="009D6045" w:rsidP="00995172">
            <w:pPr>
              <w:tabs>
                <w:tab w:val="left" w:leader="dot" w:pos="12474"/>
              </w:tabs>
              <w:spacing w:before="20" w:after="20" w:line="240" w:lineRule="auto"/>
              <w:ind w:left="607"/>
              <w:rPr>
                <w:rFonts w:ascii="Times New Roman" w:hAnsi="Times New Roman"/>
                <w:bCs/>
              </w:rPr>
            </w:pPr>
            <w:r w:rsidRPr="00411DF5">
              <w:rPr>
                <w:rFonts w:ascii="Times New Roman" w:eastAsia="Times New Roman" w:hAnsi="Times New Roman"/>
              </w:rPr>
              <w:t xml:space="preserve">- </w:t>
            </w:r>
            <w:proofErr w:type="spellStart"/>
            <w:r w:rsidRPr="00411DF5">
              <w:rPr>
                <w:rFonts w:ascii="Times New Roman" w:eastAsia="Times New Roman" w:hAnsi="Times New Roman"/>
              </w:rPr>
              <w:t>Nhà</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nước</w:t>
            </w:r>
            <w:proofErr w:type="spellEnd"/>
          </w:p>
        </w:tc>
        <w:tc>
          <w:tcPr>
            <w:tcW w:w="2410" w:type="dxa"/>
            <w:vAlign w:val="center"/>
          </w:tcPr>
          <w:p w14:paraId="0D948633" w14:textId="58444526" w:rsidR="009D6045" w:rsidRPr="00411DF5" w:rsidRDefault="009D6045" w:rsidP="009D6045">
            <w:pPr>
              <w:tabs>
                <w:tab w:val="left" w:leader="dot" w:pos="12474"/>
              </w:tabs>
              <w:spacing w:after="0" w:line="240" w:lineRule="auto"/>
              <w:jc w:val="center"/>
              <w:rPr>
                <w:rFonts w:ascii="Times New Roman" w:hAnsi="Times New Roman"/>
                <w:bCs/>
                <w:i/>
              </w:rPr>
            </w:pPr>
            <w:r w:rsidRPr="00411DF5">
              <w:rPr>
                <w:rFonts w:ascii="Times New Roman" w:hAnsi="Times New Roman"/>
                <w:bCs/>
                <w:i/>
              </w:rPr>
              <w:t>DN</w:t>
            </w:r>
          </w:p>
        </w:tc>
        <w:tc>
          <w:tcPr>
            <w:tcW w:w="1701" w:type="dxa"/>
            <w:vAlign w:val="center"/>
          </w:tcPr>
          <w:p w14:paraId="15ED12E5" w14:textId="62318A8D"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44</w:t>
            </w:r>
          </w:p>
        </w:tc>
        <w:tc>
          <w:tcPr>
            <w:tcW w:w="2268" w:type="dxa"/>
            <w:vAlign w:val="center"/>
          </w:tcPr>
          <w:p w14:paraId="42FA8FCB"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63442943" w14:textId="77777777" w:rsidTr="001D7C95">
        <w:trPr>
          <w:trHeight w:val="239"/>
        </w:trPr>
        <w:tc>
          <w:tcPr>
            <w:tcW w:w="7654" w:type="dxa"/>
          </w:tcPr>
          <w:p w14:paraId="2698047F" w14:textId="243CD74E" w:rsidR="009D6045" w:rsidRPr="00411DF5" w:rsidRDefault="009D6045" w:rsidP="00995172">
            <w:pPr>
              <w:tabs>
                <w:tab w:val="left" w:leader="dot" w:pos="12474"/>
              </w:tabs>
              <w:spacing w:before="20" w:after="20" w:line="240" w:lineRule="auto"/>
              <w:ind w:left="607"/>
              <w:rPr>
                <w:rFonts w:ascii="Times New Roman" w:hAnsi="Times New Roman"/>
                <w:bCs/>
              </w:rPr>
            </w:pPr>
            <w:r w:rsidRPr="00411DF5">
              <w:rPr>
                <w:rFonts w:ascii="Times New Roman" w:eastAsia="Times New Roman" w:hAnsi="Times New Roman"/>
              </w:rPr>
              <w:t xml:space="preserve">- </w:t>
            </w:r>
            <w:proofErr w:type="spellStart"/>
            <w:r w:rsidRPr="00411DF5">
              <w:rPr>
                <w:rFonts w:ascii="Times New Roman" w:eastAsia="Times New Roman" w:hAnsi="Times New Roman"/>
              </w:rPr>
              <w:t>Ngoài</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nhà</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nước</w:t>
            </w:r>
            <w:proofErr w:type="spellEnd"/>
          </w:p>
        </w:tc>
        <w:tc>
          <w:tcPr>
            <w:tcW w:w="2410" w:type="dxa"/>
            <w:vAlign w:val="center"/>
          </w:tcPr>
          <w:p w14:paraId="30F14FFC" w14:textId="5B4D8B4F" w:rsidR="009D6045" w:rsidRPr="00411DF5" w:rsidRDefault="009D6045" w:rsidP="009D6045">
            <w:pPr>
              <w:tabs>
                <w:tab w:val="left" w:leader="dot" w:pos="12474"/>
              </w:tabs>
              <w:spacing w:after="0" w:line="240" w:lineRule="auto"/>
              <w:jc w:val="center"/>
              <w:rPr>
                <w:rFonts w:ascii="Times New Roman" w:hAnsi="Times New Roman"/>
                <w:bCs/>
                <w:i/>
              </w:rPr>
            </w:pPr>
            <w:r w:rsidRPr="00411DF5">
              <w:rPr>
                <w:rFonts w:ascii="Times New Roman" w:hAnsi="Times New Roman"/>
                <w:bCs/>
                <w:i/>
              </w:rPr>
              <w:t>DN</w:t>
            </w:r>
          </w:p>
        </w:tc>
        <w:tc>
          <w:tcPr>
            <w:tcW w:w="1701" w:type="dxa"/>
            <w:vAlign w:val="center"/>
          </w:tcPr>
          <w:p w14:paraId="349633D7" w14:textId="42642B2D"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45</w:t>
            </w:r>
          </w:p>
        </w:tc>
        <w:tc>
          <w:tcPr>
            <w:tcW w:w="2268" w:type="dxa"/>
            <w:vAlign w:val="center"/>
          </w:tcPr>
          <w:p w14:paraId="014F88EA"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5BDAE5EC" w14:textId="77777777" w:rsidTr="001D7C95">
        <w:trPr>
          <w:trHeight w:val="202"/>
        </w:trPr>
        <w:tc>
          <w:tcPr>
            <w:tcW w:w="7654" w:type="dxa"/>
          </w:tcPr>
          <w:p w14:paraId="48EFC848" w14:textId="01247543" w:rsidR="009D6045" w:rsidRPr="00411DF5" w:rsidRDefault="009D6045" w:rsidP="00995172">
            <w:pPr>
              <w:tabs>
                <w:tab w:val="left" w:leader="dot" w:pos="12474"/>
              </w:tabs>
              <w:spacing w:before="20" w:after="20" w:line="240" w:lineRule="auto"/>
              <w:ind w:left="607"/>
              <w:rPr>
                <w:rFonts w:ascii="Times New Roman" w:hAnsi="Times New Roman"/>
                <w:bCs/>
              </w:rPr>
            </w:pPr>
            <w:r w:rsidRPr="00411DF5">
              <w:rPr>
                <w:rFonts w:ascii="Times New Roman" w:eastAsia="Times New Roman" w:hAnsi="Times New Roman"/>
              </w:rPr>
              <w:t xml:space="preserve">- </w:t>
            </w:r>
            <w:proofErr w:type="spellStart"/>
            <w:r w:rsidRPr="00411DF5">
              <w:rPr>
                <w:rFonts w:ascii="Times New Roman" w:eastAsia="Times New Roman" w:hAnsi="Times New Roman"/>
              </w:rPr>
              <w:t>Có</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vốn</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đầu</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tư</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nước</w:t>
            </w:r>
            <w:proofErr w:type="spellEnd"/>
            <w:r w:rsidRPr="00411DF5">
              <w:rPr>
                <w:rFonts w:ascii="Times New Roman" w:eastAsia="Times New Roman" w:hAnsi="Times New Roman"/>
              </w:rPr>
              <w:t xml:space="preserve"> </w:t>
            </w:r>
            <w:proofErr w:type="spellStart"/>
            <w:r w:rsidRPr="00411DF5">
              <w:rPr>
                <w:rFonts w:ascii="Times New Roman" w:eastAsia="Times New Roman" w:hAnsi="Times New Roman"/>
              </w:rPr>
              <w:t>ngoài</w:t>
            </w:r>
            <w:proofErr w:type="spellEnd"/>
          </w:p>
        </w:tc>
        <w:tc>
          <w:tcPr>
            <w:tcW w:w="2410" w:type="dxa"/>
            <w:vAlign w:val="center"/>
          </w:tcPr>
          <w:p w14:paraId="31E34866" w14:textId="6EBCBB3E" w:rsidR="009D6045" w:rsidRPr="00411DF5" w:rsidRDefault="009D6045" w:rsidP="009D6045">
            <w:pPr>
              <w:tabs>
                <w:tab w:val="left" w:leader="dot" w:pos="12474"/>
              </w:tabs>
              <w:spacing w:after="0" w:line="240" w:lineRule="auto"/>
              <w:jc w:val="center"/>
              <w:rPr>
                <w:rFonts w:ascii="Times New Roman" w:hAnsi="Times New Roman"/>
                <w:bCs/>
                <w:i/>
              </w:rPr>
            </w:pPr>
            <w:r w:rsidRPr="00411DF5">
              <w:rPr>
                <w:rFonts w:ascii="Times New Roman" w:hAnsi="Times New Roman"/>
                <w:bCs/>
                <w:i/>
              </w:rPr>
              <w:t>DN</w:t>
            </w:r>
          </w:p>
        </w:tc>
        <w:tc>
          <w:tcPr>
            <w:tcW w:w="1701" w:type="dxa"/>
            <w:vAlign w:val="center"/>
          </w:tcPr>
          <w:p w14:paraId="775D4D83" w14:textId="0AD81039"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46</w:t>
            </w:r>
          </w:p>
        </w:tc>
        <w:tc>
          <w:tcPr>
            <w:tcW w:w="2268" w:type="dxa"/>
            <w:vAlign w:val="center"/>
          </w:tcPr>
          <w:p w14:paraId="5173A056"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08054E4D" w14:textId="77777777" w:rsidTr="001D7C95">
        <w:trPr>
          <w:trHeight w:val="294"/>
        </w:trPr>
        <w:tc>
          <w:tcPr>
            <w:tcW w:w="7654" w:type="dxa"/>
            <w:vAlign w:val="center"/>
          </w:tcPr>
          <w:p w14:paraId="77B3710A" w14:textId="104E946E" w:rsidR="009D6045" w:rsidRPr="00411DF5" w:rsidRDefault="009D6045" w:rsidP="00995172">
            <w:pPr>
              <w:tabs>
                <w:tab w:val="left" w:leader="dot" w:pos="12474"/>
              </w:tabs>
              <w:spacing w:before="20" w:after="20" w:line="240" w:lineRule="auto"/>
              <w:ind w:left="284"/>
              <w:rPr>
                <w:rFonts w:ascii="Times New Roman" w:hAnsi="Times New Roman"/>
                <w:bCs/>
              </w:rPr>
            </w:pPr>
            <w:r w:rsidRPr="00411DF5">
              <w:rPr>
                <w:rFonts w:ascii="Times New Roman" w:hAnsi="Times New Roman"/>
                <w:b/>
                <w:bCs/>
                <w:i/>
              </w:rPr>
              <w:t xml:space="preserve">6.2. Chia </w:t>
            </w:r>
            <w:proofErr w:type="spellStart"/>
            <w:r w:rsidRPr="00411DF5">
              <w:rPr>
                <w:rFonts w:ascii="Times New Roman" w:hAnsi="Times New Roman"/>
                <w:b/>
                <w:bCs/>
                <w:i/>
              </w:rPr>
              <w:t>theo</w:t>
            </w:r>
            <w:proofErr w:type="spellEnd"/>
            <w:r w:rsidRPr="00411DF5">
              <w:rPr>
                <w:rFonts w:ascii="Times New Roman" w:hAnsi="Times New Roman"/>
                <w:b/>
                <w:bCs/>
                <w:i/>
              </w:rPr>
              <w:t xml:space="preserve"> </w:t>
            </w:r>
            <w:proofErr w:type="spellStart"/>
            <w:r w:rsidRPr="00411DF5">
              <w:rPr>
                <w:rFonts w:ascii="Times New Roman" w:hAnsi="Times New Roman"/>
                <w:b/>
                <w:bCs/>
                <w:i/>
              </w:rPr>
              <w:t>quy</w:t>
            </w:r>
            <w:proofErr w:type="spellEnd"/>
            <w:r w:rsidRPr="00411DF5">
              <w:rPr>
                <w:rFonts w:ascii="Times New Roman" w:hAnsi="Times New Roman"/>
                <w:b/>
                <w:bCs/>
                <w:i/>
              </w:rPr>
              <w:t xml:space="preserve"> </w:t>
            </w:r>
            <w:proofErr w:type="spellStart"/>
            <w:r w:rsidRPr="00411DF5">
              <w:rPr>
                <w:rFonts w:ascii="Times New Roman" w:hAnsi="Times New Roman"/>
                <w:b/>
                <w:bCs/>
                <w:i/>
              </w:rPr>
              <w:t>mô</w:t>
            </w:r>
            <w:proofErr w:type="spellEnd"/>
            <w:r w:rsidRPr="00411DF5">
              <w:rPr>
                <w:rFonts w:ascii="Times New Roman" w:hAnsi="Times New Roman"/>
                <w:b/>
                <w:bCs/>
                <w:i/>
              </w:rPr>
              <w:t xml:space="preserve"> </w:t>
            </w:r>
            <w:proofErr w:type="spellStart"/>
            <w:r w:rsidRPr="00411DF5">
              <w:rPr>
                <w:rFonts w:ascii="Times New Roman" w:hAnsi="Times New Roman"/>
                <w:b/>
                <w:bCs/>
                <w:i/>
              </w:rPr>
              <w:t>doanh</w:t>
            </w:r>
            <w:proofErr w:type="spellEnd"/>
            <w:r w:rsidRPr="00411DF5">
              <w:rPr>
                <w:rFonts w:ascii="Times New Roman" w:hAnsi="Times New Roman"/>
                <w:b/>
                <w:bCs/>
                <w:i/>
              </w:rPr>
              <w:t xml:space="preserve"> </w:t>
            </w:r>
            <w:proofErr w:type="spellStart"/>
            <w:r w:rsidRPr="00411DF5">
              <w:rPr>
                <w:rFonts w:ascii="Times New Roman" w:hAnsi="Times New Roman"/>
                <w:b/>
                <w:bCs/>
                <w:i/>
              </w:rPr>
              <w:t>nghiệp</w:t>
            </w:r>
            <w:proofErr w:type="spellEnd"/>
          </w:p>
        </w:tc>
        <w:tc>
          <w:tcPr>
            <w:tcW w:w="2410" w:type="dxa"/>
            <w:vAlign w:val="center"/>
          </w:tcPr>
          <w:p w14:paraId="3A047276" w14:textId="77777777" w:rsidR="009D6045" w:rsidRPr="00411DF5" w:rsidRDefault="009D6045" w:rsidP="009D6045">
            <w:pPr>
              <w:tabs>
                <w:tab w:val="left" w:leader="dot" w:pos="12474"/>
              </w:tabs>
              <w:spacing w:after="0" w:line="240" w:lineRule="auto"/>
              <w:jc w:val="center"/>
              <w:rPr>
                <w:rFonts w:ascii="Times New Roman" w:hAnsi="Times New Roman"/>
                <w:bCs/>
                <w:i/>
              </w:rPr>
            </w:pPr>
          </w:p>
        </w:tc>
        <w:tc>
          <w:tcPr>
            <w:tcW w:w="1701" w:type="dxa"/>
            <w:vAlign w:val="center"/>
          </w:tcPr>
          <w:p w14:paraId="57A7ED03" w14:textId="77777777" w:rsidR="009D6045" w:rsidRPr="00411DF5" w:rsidRDefault="009D6045" w:rsidP="009D6045">
            <w:pPr>
              <w:tabs>
                <w:tab w:val="left" w:leader="dot" w:pos="12474"/>
              </w:tabs>
              <w:spacing w:after="0" w:line="240" w:lineRule="auto"/>
              <w:jc w:val="center"/>
              <w:rPr>
                <w:rFonts w:ascii="Times New Roman" w:hAnsi="Times New Roman"/>
                <w:bCs/>
              </w:rPr>
            </w:pPr>
          </w:p>
        </w:tc>
        <w:tc>
          <w:tcPr>
            <w:tcW w:w="2268" w:type="dxa"/>
            <w:vAlign w:val="center"/>
          </w:tcPr>
          <w:p w14:paraId="603C6541"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6D7B5AD6" w14:textId="77777777" w:rsidTr="001D7C95">
        <w:trPr>
          <w:trHeight w:val="345"/>
        </w:trPr>
        <w:tc>
          <w:tcPr>
            <w:tcW w:w="7654" w:type="dxa"/>
            <w:vAlign w:val="center"/>
          </w:tcPr>
          <w:p w14:paraId="4E9991B9" w14:textId="08DE27E3" w:rsidR="009D6045" w:rsidRPr="00411DF5" w:rsidRDefault="009D6045" w:rsidP="00995172">
            <w:pPr>
              <w:tabs>
                <w:tab w:val="left" w:leader="dot" w:pos="12474"/>
              </w:tabs>
              <w:spacing w:before="20" w:after="20" w:line="240" w:lineRule="auto"/>
              <w:ind w:left="607"/>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Doanh</w:t>
            </w:r>
            <w:proofErr w:type="spellEnd"/>
            <w:r w:rsidRPr="00411DF5">
              <w:rPr>
                <w:rFonts w:ascii="Times New Roman" w:hAnsi="Times New Roman"/>
                <w:bCs/>
              </w:rPr>
              <w:t xml:space="preserve"> </w:t>
            </w:r>
            <w:proofErr w:type="spellStart"/>
            <w:r w:rsidRPr="00411DF5">
              <w:rPr>
                <w:rFonts w:ascii="Times New Roman" w:hAnsi="Times New Roman"/>
                <w:bCs/>
              </w:rPr>
              <w:t>nghiệp</w:t>
            </w:r>
            <w:proofErr w:type="spellEnd"/>
            <w:r w:rsidRPr="00411DF5">
              <w:rPr>
                <w:rFonts w:ascii="Times New Roman" w:hAnsi="Times New Roman"/>
                <w:bCs/>
              </w:rPr>
              <w:t xml:space="preserve"> </w:t>
            </w:r>
            <w:proofErr w:type="spellStart"/>
            <w:r w:rsidRPr="00411DF5">
              <w:rPr>
                <w:rFonts w:ascii="Times New Roman" w:hAnsi="Times New Roman"/>
                <w:bCs/>
              </w:rPr>
              <w:t>siêu</w:t>
            </w:r>
            <w:proofErr w:type="spellEnd"/>
            <w:r w:rsidRPr="00411DF5">
              <w:rPr>
                <w:rFonts w:ascii="Times New Roman" w:hAnsi="Times New Roman"/>
                <w:bCs/>
              </w:rPr>
              <w:t xml:space="preserve"> </w:t>
            </w:r>
            <w:proofErr w:type="spellStart"/>
            <w:r w:rsidRPr="00411DF5">
              <w:rPr>
                <w:rFonts w:ascii="Times New Roman" w:hAnsi="Times New Roman"/>
                <w:bCs/>
              </w:rPr>
              <w:t>nhỏ</w:t>
            </w:r>
            <w:proofErr w:type="spellEnd"/>
          </w:p>
        </w:tc>
        <w:tc>
          <w:tcPr>
            <w:tcW w:w="2410" w:type="dxa"/>
            <w:vAlign w:val="center"/>
          </w:tcPr>
          <w:p w14:paraId="7478576C" w14:textId="7B8B34BB" w:rsidR="009D6045" w:rsidRPr="00411DF5" w:rsidRDefault="009D6045" w:rsidP="009D6045">
            <w:pPr>
              <w:tabs>
                <w:tab w:val="left" w:leader="dot" w:pos="12474"/>
              </w:tabs>
              <w:spacing w:after="0" w:line="240" w:lineRule="auto"/>
              <w:jc w:val="center"/>
              <w:rPr>
                <w:rFonts w:ascii="Times New Roman" w:hAnsi="Times New Roman"/>
                <w:bCs/>
                <w:i/>
              </w:rPr>
            </w:pPr>
            <w:r w:rsidRPr="00411DF5">
              <w:rPr>
                <w:rFonts w:ascii="Times New Roman" w:hAnsi="Times New Roman"/>
                <w:bCs/>
                <w:i/>
              </w:rPr>
              <w:t>DN</w:t>
            </w:r>
          </w:p>
        </w:tc>
        <w:tc>
          <w:tcPr>
            <w:tcW w:w="1701" w:type="dxa"/>
            <w:vAlign w:val="center"/>
          </w:tcPr>
          <w:p w14:paraId="47BEB5AE" w14:textId="1EF51043"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47</w:t>
            </w:r>
          </w:p>
        </w:tc>
        <w:tc>
          <w:tcPr>
            <w:tcW w:w="2268" w:type="dxa"/>
            <w:vAlign w:val="center"/>
          </w:tcPr>
          <w:p w14:paraId="7A4CC054"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13D0BC26" w14:textId="77777777" w:rsidTr="001D7C95">
        <w:trPr>
          <w:trHeight w:val="345"/>
        </w:trPr>
        <w:tc>
          <w:tcPr>
            <w:tcW w:w="7654" w:type="dxa"/>
            <w:vAlign w:val="center"/>
          </w:tcPr>
          <w:p w14:paraId="3058BB8E" w14:textId="0253C773" w:rsidR="009D6045" w:rsidRPr="00411DF5" w:rsidRDefault="009D6045" w:rsidP="00995172">
            <w:pPr>
              <w:tabs>
                <w:tab w:val="left" w:leader="dot" w:pos="12474"/>
              </w:tabs>
              <w:spacing w:before="20" w:after="20" w:line="240" w:lineRule="auto"/>
              <w:ind w:left="607"/>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Doanh</w:t>
            </w:r>
            <w:proofErr w:type="spellEnd"/>
            <w:r w:rsidRPr="00411DF5">
              <w:rPr>
                <w:rFonts w:ascii="Times New Roman" w:hAnsi="Times New Roman"/>
                <w:bCs/>
              </w:rPr>
              <w:t xml:space="preserve"> </w:t>
            </w:r>
            <w:proofErr w:type="spellStart"/>
            <w:r w:rsidRPr="00411DF5">
              <w:rPr>
                <w:rFonts w:ascii="Times New Roman" w:hAnsi="Times New Roman"/>
                <w:bCs/>
              </w:rPr>
              <w:t>nghiệp</w:t>
            </w:r>
            <w:proofErr w:type="spellEnd"/>
            <w:r w:rsidRPr="00411DF5">
              <w:rPr>
                <w:rFonts w:ascii="Times New Roman" w:hAnsi="Times New Roman"/>
                <w:bCs/>
              </w:rPr>
              <w:t xml:space="preserve"> </w:t>
            </w:r>
            <w:proofErr w:type="spellStart"/>
            <w:r w:rsidRPr="00411DF5">
              <w:rPr>
                <w:rFonts w:ascii="Times New Roman" w:hAnsi="Times New Roman"/>
                <w:bCs/>
              </w:rPr>
              <w:t>nhỏ</w:t>
            </w:r>
            <w:proofErr w:type="spellEnd"/>
          </w:p>
        </w:tc>
        <w:tc>
          <w:tcPr>
            <w:tcW w:w="2410" w:type="dxa"/>
            <w:vAlign w:val="center"/>
          </w:tcPr>
          <w:p w14:paraId="571FFB25" w14:textId="0C340C06" w:rsidR="009D6045" w:rsidRPr="00411DF5" w:rsidRDefault="009D6045" w:rsidP="009D6045">
            <w:pPr>
              <w:tabs>
                <w:tab w:val="left" w:leader="dot" w:pos="12474"/>
              </w:tabs>
              <w:spacing w:after="0" w:line="240" w:lineRule="auto"/>
              <w:jc w:val="center"/>
              <w:rPr>
                <w:rFonts w:ascii="Times New Roman" w:hAnsi="Times New Roman"/>
                <w:bCs/>
                <w:i/>
              </w:rPr>
            </w:pPr>
            <w:r w:rsidRPr="00411DF5">
              <w:rPr>
                <w:rFonts w:ascii="Times New Roman" w:hAnsi="Times New Roman"/>
                <w:bCs/>
                <w:i/>
              </w:rPr>
              <w:t>DN</w:t>
            </w:r>
          </w:p>
        </w:tc>
        <w:tc>
          <w:tcPr>
            <w:tcW w:w="1701" w:type="dxa"/>
            <w:vAlign w:val="center"/>
          </w:tcPr>
          <w:p w14:paraId="00F29C01" w14:textId="6C6B9E56"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48</w:t>
            </w:r>
          </w:p>
        </w:tc>
        <w:tc>
          <w:tcPr>
            <w:tcW w:w="2268" w:type="dxa"/>
            <w:vAlign w:val="center"/>
          </w:tcPr>
          <w:p w14:paraId="76577281"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25A8B15E" w14:textId="77777777" w:rsidTr="001D7C95">
        <w:trPr>
          <w:trHeight w:val="345"/>
        </w:trPr>
        <w:tc>
          <w:tcPr>
            <w:tcW w:w="7654" w:type="dxa"/>
            <w:vAlign w:val="center"/>
          </w:tcPr>
          <w:p w14:paraId="49CEB16E" w14:textId="3D2F1C45" w:rsidR="009D6045" w:rsidRPr="00411DF5" w:rsidRDefault="009D6045" w:rsidP="00995172">
            <w:pPr>
              <w:tabs>
                <w:tab w:val="left" w:leader="dot" w:pos="12474"/>
              </w:tabs>
              <w:spacing w:before="20" w:after="20" w:line="240" w:lineRule="auto"/>
              <w:ind w:left="607"/>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Doanh</w:t>
            </w:r>
            <w:proofErr w:type="spellEnd"/>
            <w:r w:rsidRPr="00411DF5">
              <w:rPr>
                <w:rFonts w:ascii="Times New Roman" w:hAnsi="Times New Roman"/>
                <w:bCs/>
              </w:rPr>
              <w:t xml:space="preserve"> </w:t>
            </w:r>
            <w:proofErr w:type="spellStart"/>
            <w:r w:rsidRPr="00411DF5">
              <w:rPr>
                <w:rFonts w:ascii="Times New Roman" w:hAnsi="Times New Roman"/>
                <w:bCs/>
              </w:rPr>
              <w:t>nghiệp</w:t>
            </w:r>
            <w:proofErr w:type="spellEnd"/>
            <w:r w:rsidRPr="00411DF5">
              <w:rPr>
                <w:rFonts w:ascii="Times New Roman" w:hAnsi="Times New Roman"/>
                <w:bCs/>
              </w:rPr>
              <w:t xml:space="preserve"> </w:t>
            </w:r>
            <w:proofErr w:type="spellStart"/>
            <w:r w:rsidRPr="00411DF5">
              <w:rPr>
                <w:rFonts w:ascii="Times New Roman" w:hAnsi="Times New Roman"/>
                <w:bCs/>
              </w:rPr>
              <w:t>vừa</w:t>
            </w:r>
            <w:proofErr w:type="spellEnd"/>
          </w:p>
        </w:tc>
        <w:tc>
          <w:tcPr>
            <w:tcW w:w="2410" w:type="dxa"/>
            <w:vAlign w:val="center"/>
          </w:tcPr>
          <w:p w14:paraId="1979A892" w14:textId="1A287929" w:rsidR="009D6045" w:rsidRPr="00411DF5" w:rsidRDefault="009D6045" w:rsidP="009D6045">
            <w:pPr>
              <w:tabs>
                <w:tab w:val="left" w:leader="dot" w:pos="12474"/>
              </w:tabs>
              <w:spacing w:after="0" w:line="240" w:lineRule="auto"/>
              <w:jc w:val="center"/>
              <w:rPr>
                <w:rFonts w:ascii="Times New Roman" w:hAnsi="Times New Roman"/>
                <w:bCs/>
                <w:i/>
              </w:rPr>
            </w:pPr>
            <w:r w:rsidRPr="00411DF5">
              <w:rPr>
                <w:rFonts w:ascii="Times New Roman" w:hAnsi="Times New Roman"/>
                <w:bCs/>
                <w:i/>
              </w:rPr>
              <w:t>DN</w:t>
            </w:r>
          </w:p>
        </w:tc>
        <w:tc>
          <w:tcPr>
            <w:tcW w:w="1701" w:type="dxa"/>
            <w:vAlign w:val="center"/>
          </w:tcPr>
          <w:p w14:paraId="6B44BA2F" w14:textId="730D99EB"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49</w:t>
            </w:r>
          </w:p>
        </w:tc>
        <w:tc>
          <w:tcPr>
            <w:tcW w:w="2268" w:type="dxa"/>
            <w:vAlign w:val="center"/>
          </w:tcPr>
          <w:p w14:paraId="46A79269"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65E9C3AB" w14:textId="77777777" w:rsidTr="001D7C95">
        <w:trPr>
          <w:trHeight w:val="345"/>
        </w:trPr>
        <w:tc>
          <w:tcPr>
            <w:tcW w:w="7654" w:type="dxa"/>
            <w:vAlign w:val="center"/>
          </w:tcPr>
          <w:p w14:paraId="53A93A37" w14:textId="26F21D80" w:rsidR="009D6045" w:rsidRPr="00411DF5" w:rsidRDefault="009D6045" w:rsidP="00995172">
            <w:pPr>
              <w:tabs>
                <w:tab w:val="left" w:leader="dot" w:pos="12474"/>
              </w:tabs>
              <w:spacing w:before="20" w:after="20" w:line="240" w:lineRule="auto"/>
              <w:ind w:left="607"/>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Doanh</w:t>
            </w:r>
            <w:proofErr w:type="spellEnd"/>
            <w:r w:rsidRPr="00411DF5">
              <w:rPr>
                <w:rFonts w:ascii="Times New Roman" w:hAnsi="Times New Roman"/>
                <w:bCs/>
              </w:rPr>
              <w:t xml:space="preserve"> </w:t>
            </w:r>
            <w:proofErr w:type="spellStart"/>
            <w:r w:rsidRPr="00411DF5">
              <w:rPr>
                <w:rFonts w:ascii="Times New Roman" w:hAnsi="Times New Roman"/>
                <w:bCs/>
              </w:rPr>
              <w:t>nghiệp</w:t>
            </w:r>
            <w:proofErr w:type="spellEnd"/>
            <w:r w:rsidRPr="00411DF5">
              <w:rPr>
                <w:rFonts w:ascii="Times New Roman" w:hAnsi="Times New Roman"/>
                <w:bCs/>
              </w:rPr>
              <w:t xml:space="preserve"> </w:t>
            </w:r>
            <w:proofErr w:type="spellStart"/>
            <w:r w:rsidRPr="00411DF5">
              <w:rPr>
                <w:rFonts w:ascii="Times New Roman" w:hAnsi="Times New Roman"/>
                <w:bCs/>
              </w:rPr>
              <w:t>lớn</w:t>
            </w:r>
            <w:proofErr w:type="spellEnd"/>
          </w:p>
        </w:tc>
        <w:tc>
          <w:tcPr>
            <w:tcW w:w="2410" w:type="dxa"/>
            <w:vAlign w:val="center"/>
          </w:tcPr>
          <w:p w14:paraId="1E2B2C5F" w14:textId="2BA29CF9" w:rsidR="009D6045" w:rsidRPr="00411DF5" w:rsidRDefault="009D6045" w:rsidP="009D6045">
            <w:pPr>
              <w:tabs>
                <w:tab w:val="left" w:leader="dot" w:pos="12474"/>
              </w:tabs>
              <w:spacing w:after="0" w:line="240" w:lineRule="auto"/>
              <w:jc w:val="center"/>
              <w:rPr>
                <w:rFonts w:ascii="Times New Roman" w:hAnsi="Times New Roman"/>
                <w:bCs/>
                <w:i/>
              </w:rPr>
            </w:pPr>
            <w:r w:rsidRPr="00411DF5">
              <w:rPr>
                <w:rFonts w:ascii="Times New Roman" w:hAnsi="Times New Roman"/>
                <w:bCs/>
                <w:i/>
              </w:rPr>
              <w:t>DN</w:t>
            </w:r>
          </w:p>
        </w:tc>
        <w:tc>
          <w:tcPr>
            <w:tcW w:w="1701" w:type="dxa"/>
            <w:vAlign w:val="center"/>
          </w:tcPr>
          <w:p w14:paraId="7951EA90" w14:textId="1DA8E9DC"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50</w:t>
            </w:r>
          </w:p>
        </w:tc>
        <w:tc>
          <w:tcPr>
            <w:tcW w:w="2268" w:type="dxa"/>
            <w:vAlign w:val="center"/>
          </w:tcPr>
          <w:p w14:paraId="56A07D0A"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4F380987" w14:textId="77777777" w:rsidTr="001D7C95">
        <w:trPr>
          <w:trHeight w:val="206"/>
        </w:trPr>
        <w:tc>
          <w:tcPr>
            <w:tcW w:w="7654" w:type="dxa"/>
            <w:vAlign w:val="center"/>
          </w:tcPr>
          <w:p w14:paraId="54046B8F" w14:textId="18909585" w:rsidR="009D6045" w:rsidRPr="00411DF5" w:rsidRDefault="009D6045" w:rsidP="00995172">
            <w:pPr>
              <w:tabs>
                <w:tab w:val="left" w:leader="dot" w:pos="12474"/>
              </w:tabs>
              <w:spacing w:before="20" w:after="20" w:line="240" w:lineRule="auto"/>
              <w:ind w:left="284"/>
              <w:rPr>
                <w:rFonts w:ascii="Times New Roman" w:hAnsi="Times New Roman"/>
                <w:bCs/>
              </w:rPr>
            </w:pPr>
            <w:r w:rsidRPr="00411DF5">
              <w:rPr>
                <w:rFonts w:ascii="Times New Roman" w:hAnsi="Times New Roman"/>
                <w:b/>
                <w:bCs/>
                <w:i/>
              </w:rPr>
              <w:t xml:space="preserve">6.3. Chia </w:t>
            </w:r>
            <w:proofErr w:type="spellStart"/>
            <w:r w:rsidRPr="00411DF5">
              <w:rPr>
                <w:rFonts w:ascii="Times New Roman" w:hAnsi="Times New Roman"/>
                <w:b/>
                <w:bCs/>
                <w:i/>
              </w:rPr>
              <w:t>theo</w:t>
            </w:r>
            <w:proofErr w:type="spellEnd"/>
            <w:r w:rsidRPr="00411DF5">
              <w:rPr>
                <w:rFonts w:ascii="Times New Roman" w:hAnsi="Times New Roman"/>
                <w:b/>
                <w:bCs/>
                <w:i/>
              </w:rPr>
              <w:t xml:space="preserve"> </w:t>
            </w:r>
            <w:proofErr w:type="spellStart"/>
            <w:r w:rsidRPr="00411DF5">
              <w:rPr>
                <w:rFonts w:ascii="Times New Roman" w:hAnsi="Times New Roman"/>
                <w:b/>
                <w:bCs/>
                <w:i/>
              </w:rPr>
              <w:t>ngành</w:t>
            </w:r>
            <w:proofErr w:type="spellEnd"/>
            <w:r w:rsidRPr="00411DF5">
              <w:rPr>
                <w:rFonts w:ascii="Times New Roman" w:hAnsi="Times New Roman"/>
                <w:b/>
                <w:bCs/>
                <w:i/>
              </w:rPr>
              <w:t xml:space="preserve"> </w:t>
            </w:r>
            <w:proofErr w:type="spellStart"/>
            <w:r w:rsidRPr="00411DF5">
              <w:rPr>
                <w:rFonts w:ascii="Times New Roman" w:hAnsi="Times New Roman"/>
                <w:b/>
                <w:bCs/>
                <w:i/>
              </w:rPr>
              <w:t>kinh</w:t>
            </w:r>
            <w:proofErr w:type="spellEnd"/>
            <w:r w:rsidRPr="00411DF5">
              <w:rPr>
                <w:rFonts w:ascii="Times New Roman" w:hAnsi="Times New Roman"/>
                <w:b/>
                <w:bCs/>
                <w:i/>
              </w:rPr>
              <w:t xml:space="preserve"> </w:t>
            </w:r>
            <w:proofErr w:type="spellStart"/>
            <w:r w:rsidRPr="00411DF5">
              <w:rPr>
                <w:rFonts w:ascii="Times New Roman" w:hAnsi="Times New Roman"/>
                <w:b/>
                <w:bCs/>
                <w:i/>
              </w:rPr>
              <w:t>tế</w:t>
            </w:r>
            <w:proofErr w:type="spellEnd"/>
          </w:p>
        </w:tc>
        <w:tc>
          <w:tcPr>
            <w:tcW w:w="2410" w:type="dxa"/>
            <w:vAlign w:val="center"/>
          </w:tcPr>
          <w:p w14:paraId="489F3121" w14:textId="77777777" w:rsidR="009D6045" w:rsidRPr="00411DF5" w:rsidRDefault="009D6045" w:rsidP="009D6045">
            <w:pPr>
              <w:tabs>
                <w:tab w:val="left" w:leader="dot" w:pos="12474"/>
              </w:tabs>
              <w:spacing w:after="0" w:line="240" w:lineRule="auto"/>
              <w:jc w:val="center"/>
              <w:rPr>
                <w:rFonts w:ascii="Times New Roman" w:hAnsi="Times New Roman"/>
                <w:bCs/>
                <w:i/>
              </w:rPr>
            </w:pPr>
          </w:p>
        </w:tc>
        <w:tc>
          <w:tcPr>
            <w:tcW w:w="1701" w:type="dxa"/>
            <w:vAlign w:val="center"/>
          </w:tcPr>
          <w:p w14:paraId="1E2C9336" w14:textId="77777777" w:rsidR="009D6045" w:rsidRPr="00411DF5" w:rsidRDefault="009D6045" w:rsidP="009D6045">
            <w:pPr>
              <w:tabs>
                <w:tab w:val="left" w:leader="dot" w:pos="12474"/>
              </w:tabs>
              <w:spacing w:after="0" w:line="240" w:lineRule="auto"/>
              <w:jc w:val="center"/>
              <w:rPr>
                <w:rFonts w:ascii="Times New Roman" w:hAnsi="Times New Roman"/>
                <w:bCs/>
              </w:rPr>
            </w:pPr>
          </w:p>
        </w:tc>
        <w:tc>
          <w:tcPr>
            <w:tcW w:w="2268" w:type="dxa"/>
            <w:vAlign w:val="center"/>
          </w:tcPr>
          <w:p w14:paraId="2F183863"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772A7990" w14:textId="77777777" w:rsidTr="001D7C95">
        <w:trPr>
          <w:trHeight w:val="139"/>
        </w:trPr>
        <w:tc>
          <w:tcPr>
            <w:tcW w:w="7654" w:type="dxa"/>
            <w:vAlign w:val="center"/>
          </w:tcPr>
          <w:p w14:paraId="33D25889" w14:textId="02999E97" w:rsidR="009D6045" w:rsidRPr="00411DF5" w:rsidRDefault="009D6045" w:rsidP="009D6045">
            <w:pPr>
              <w:tabs>
                <w:tab w:val="left" w:leader="dot" w:pos="12474"/>
              </w:tabs>
              <w:spacing w:after="0" w:line="240" w:lineRule="auto"/>
              <w:ind w:left="599"/>
              <w:rPr>
                <w:rFonts w:ascii="Times New Roman" w:hAnsi="Times New Roman"/>
                <w:bCs/>
              </w:rPr>
            </w:pPr>
            <w:r w:rsidRPr="00411DF5">
              <w:rPr>
                <w:rFonts w:ascii="Times New Roman" w:hAnsi="Times New Roman"/>
                <w:bCs/>
              </w:rPr>
              <w:t>- …</w:t>
            </w:r>
          </w:p>
        </w:tc>
        <w:tc>
          <w:tcPr>
            <w:tcW w:w="2410" w:type="dxa"/>
            <w:vAlign w:val="center"/>
          </w:tcPr>
          <w:p w14:paraId="279B471A" w14:textId="0DC6883E" w:rsidR="009D6045" w:rsidRPr="00411DF5" w:rsidRDefault="009D6045" w:rsidP="009D6045">
            <w:pPr>
              <w:tabs>
                <w:tab w:val="left" w:leader="dot" w:pos="12474"/>
              </w:tabs>
              <w:spacing w:after="0" w:line="240" w:lineRule="auto"/>
              <w:jc w:val="center"/>
              <w:rPr>
                <w:rFonts w:ascii="Times New Roman" w:hAnsi="Times New Roman"/>
                <w:bCs/>
                <w:i/>
              </w:rPr>
            </w:pPr>
            <w:r w:rsidRPr="00411DF5">
              <w:rPr>
                <w:rFonts w:ascii="Times New Roman" w:hAnsi="Times New Roman"/>
                <w:bCs/>
                <w:i/>
              </w:rPr>
              <w:t>DN</w:t>
            </w:r>
          </w:p>
        </w:tc>
        <w:tc>
          <w:tcPr>
            <w:tcW w:w="1701" w:type="dxa"/>
            <w:vAlign w:val="center"/>
          </w:tcPr>
          <w:p w14:paraId="0B03874A" w14:textId="1348A5AE"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51</w:t>
            </w:r>
          </w:p>
        </w:tc>
        <w:tc>
          <w:tcPr>
            <w:tcW w:w="2268" w:type="dxa"/>
            <w:vAlign w:val="center"/>
          </w:tcPr>
          <w:p w14:paraId="2169E95E"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73F40778" w14:textId="77777777" w:rsidTr="001D7C95">
        <w:trPr>
          <w:trHeight w:val="345"/>
        </w:trPr>
        <w:tc>
          <w:tcPr>
            <w:tcW w:w="7654" w:type="dxa"/>
            <w:vAlign w:val="center"/>
          </w:tcPr>
          <w:p w14:paraId="33866EEB" w14:textId="1CC3325C" w:rsidR="009D6045" w:rsidRPr="00411DF5" w:rsidRDefault="009D6045" w:rsidP="009D6045">
            <w:pPr>
              <w:tabs>
                <w:tab w:val="left" w:leader="dot" w:pos="12474"/>
              </w:tabs>
              <w:spacing w:after="0" w:line="240" w:lineRule="auto"/>
              <w:rPr>
                <w:rFonts w:ascii="Times New Roman" w:hAnsi="Times New Roman"/>
                <w:bCs/>
              </w:rPr>
            </w:pPr>
            <w:r w:rsidRPr="00411DF5">
              <w:rPr>
                <w:rFonts w:ascii="Times New Roman" w:hAnsi="Times New Roman"/>
                <w:b/>
                <w:bCs/>
              </w:rPr>
              <w:t xml:space="preserve">7. </w:t>
            </w:r>
            <w:proofErr w:type="spellStart"/>
            <w:r w:rsidRPr="00411DF5">
              <w:rPr>
                <w:rFonts w:ascii="Times New Roman" w:hAnsi="Times New Roman"/>
                <w:b/>
                <w:bCs/>
              </w:rPr>
              <w:t>Số</w:t>
            </w:r>
            <w:proofErr w:type="spellEnd"/>
            <w:r w:rsidRPr="00411DF5">
              <w:rPr>
                <w:rFonts w:ascii="Times New Roman" w:hAnsi="Times New Roman"/>
                <w:b/>
                <w:bCs/>
              </w:rPr>
              <w:t xml:space="preserve"> </w:t>
            </w:r>
            <w:proofErr w:type="spellStart"/>
            <w:r w:rsidRPr="00411DF5">
              <w:rPr>
                <w:rFonts w:ascii="Times New Roman" w:hAnsi="Times New Roman"/>
                <w:b/>
                <w:bCs/>
              </w:rPr>
              <w:t>công</w:t>
            </w:r>
            <w:proofErr w:type="spellEnd"/>
            <w:r w:rsidRPr="00411DF5">
              <w:rPr>
                <w:rFonts w:ascii="Times New Roman" w:hAnsi="Times New Roman"/>
                <w:b/>
                <w:bCs/>
              </w:rPr>
              <w:t xml:space="preserve"> </w:t>
            </w:r>
            <w:proofErr w:type="spellStart"/>
            <w:r w:rsidRPr="00411DF5">
              <w:rPr>
                <w:rFonts w:ascii="Times New Roman" w:hAnsi="Times New Roman"/>
                <w:b/>
                <w:bCs/>
              </w:rPr>
              <w:t>nghệ</w:t>
            </w:r>
            <w:proofErr w:type="spellEnd"/>
            <w:r w:rsidRPr="00411DF5">
              <w:rPr>
                <w:rFonts w:ascii="Times New Roman" w:hAnsi="Times New Roman"/>
                <w:b/>
                <w:bCs/>
              </w:rPr>
              <w:t xml:space="preserve">, </w:t>
            </w:r>
            <w:proofErr w:type="spellStart"/>
            <w:r w:rsidRPr="00411DF5">
              <w:rPr>
                <w:rFonts w:ascii="Times New Roman" w:hAnsi="Times New Roman"/>
                <w:b/>
                <w:bCs/>
              </w:rPr>
              <w:t>thiết</w:t>
            </w:r>
            <w:proofErr w:type="spellEnd"/>
            <w:r w:rsidRPr="00411DF5">
              <w:rPr>
                <w:rFonts w:ascii="Times New Roman" w:hAnsi="Times New Roman"/>
                <w:b/>
                <w:bCs/>
              </w:rPr>
              <w:t xml:space="preserve"> </w:t>
            </w:r>
            <w:proofErr w:type="spellStart"/>
            <w:r w:rsidRPr="00411DF5">
              <w:rPr>
                <w:rFonts w:ascii="Times New Roman" w:hAnsi="Times New Roman"/>
                <w:b/>
                <w:bCs/>
              </w:rPr>
              <w:t>bị</w:t>
            </w:r>
            <w:proofErr w:type="spellEnd"/>
            <w:r w:rsidRPr="00411DF5">
              <w:rPr>
                <w:rFonts w:ascii="Times New Roman" w:hAnsi="Times New Roman"/>
                <w:b/>
                <w:bCs/>
              </w:rPr>
              <w:t xml:space="preserve"> </w:t>
            </w:r>
            <w:proofErr w:type="spellStart"/>
            <w:r w:rsidRPr="00411DF5">
              <w:rPr>
                <w:rFonts w:ascii="Times New Roman" w:hAnsi="Times New Roman"/>
                <w:b/>
                <w:bCs/>
              </w:rPr>
              <w:t>được</w:t>
            </w:r>
            <w:proofErr w:type="spellEnd"/>
            <w:r w:rsidRPr="00411DF5">
              <w:rPr>
                <w:rFonts w:ascii="Times New Roman" w:hAnsi="Times New Roman"/>
                <w:b/>
                <w:bCs/>
              </w:rPr>
              <w:t xml:space="preserve"> </w:t>
            </w:r>
            <w:proofErr w:type="spellStart"/>
            <w:r w:rsidRPr="00411DF5">
              <w:rPr>
                <w:rFonts w:ascii="Times New Roman" w:hAnsi="Times New Roman"/>
                <w:b/>
                <w:bCs/>
              </w:rPr>
              <w:t>quảng</w:t>
            </w:r>
            <w:proofErr w:type="spellEnd"/>
            <w:r w:rsidRPr="00411DF5">
              <w:rPr>
                <w:rFonts w:ascii="Times New Roman" w:hAnsi="Times New Roman"/>
                <w:b/>
                <w:bCs/>
              </w:rPr>
              <w:t xml:space="preserve"> </w:t>
            </w:r>
            <w:proofErr w:type="spellStart"/>
            <w:r w:rsidRPr="00411DF5">
              <w:rPr>
                <w:rFonts w:ascii="Times New Roman" w:hAnsi="Times New Roman"/>
                <w:b/>
                <w:bCs/>
              </w:rPr>
              <w:t>bá</w:t>
            </w:r>
            <w:proofErr w:type="spellEnd"/>
            <w:r w:rsidRPr="00411DF5">
              <w:rPr>
                <w:rFonts w:ascii="Times New Roman" w:hAnsi="Times New Roman"/>
                <w:b/>
                <w:bCs/>
              </w:rPr>
              <w:t xml:space="preserve">, </w:t>
            </w:r>
            <w:proofErr w:type="spellStart"/>
            <w:r w:rsidRPr="00411DF5">
              <w:rPr>
                <w:rFonts w:ascii="Times New Roman" w:hAnsi="Times New Roman"/>
                <w:b/>
                <w:bCs/>
              </w:rPr>
              <w:t>giới</w:t>
            </w:r>
            <w:proofErr w:type="spellEnd"/>
            <w:r w:rsidRPr="00411DF5">
              <w:rPr>
                <w:rFonts w:ascii="Times New Roman" w:hAnsi="Times New Roman"/>
                <w:b/>
                <w:bCs/>
              </w:rPr>
              <w:t xml:space="preserve"> </w:t>
            </w:r>
            <w:proofErr w:type="spellStart"/>
            <w:r w:rsidRPr="00411DF5">
              <w:rPr>
                <w:rFonts w:ascii="Times New Roman" w:hAnsi="Times New Roman"/>
                <w:b/>
                <w:bCs/>
              </w:rPr>
              <w:t>thiệu</w:t>
            </w:r>
            <w:proofErr w:type="spellEnd"/>
            <w:r w:rsidRPr="00411DF5">
              <w:rPr>
                <w:rFonts w:ascii="Times New Roman" w:hAnsi="Times New Roman"/>
                <w:b/>
                <w:bCs/>
              </w:rPr>
              <w:t xml:space="preserve"> </w:t>
            </w:r>
            <w:proofErr w:type="spellStart"/>
            <w:r w:rsidRPr="00411DF5">
              <w:rPr>
                <w:rFonts w:ascii="Times New Roman" w:hAnsi="Times New Roman"/>
                <w:b/>
                <w:bCs/>
              </w:rPr>
              <w:t>nhằm</w:t>
            </w:r>
            <w:proofErr w:type="spellEnd"/>
            <w:r w:rsidRPr="00411DF5">
              <w:rPr>
                <w:rFonts w:ascii="Times New Roman" w:hAnsi="Times New Roman"/>
                <w:b/>
                <w:bCs/>
              </w:rPr>
              <w:t xml:space="preserve"> </w:t>
            </w:r>
            <w:proofErr w:type="spellStart"/>
            <w:r w:rsidRPr="00411DF5">
              <w:rPr>
                <w:rFonts w:ascii="Times New Roman" w:hAnsi="Times New Roman"/>
                <w:b/>
                <w:bCs/>
              </w:rPr>
              <w:t>hỗ</w:t>
            </w:r>
            <w:proofErr w:type="spellEnd"/>
            <w:r w:rsidRPr="00411DF5">
              <w:rPr>
                <w:rFonts w:ascii="Times New Roman" w:hAnsi="Times New Roman"/>
                <w:b/>
                <w:bCs/>
              </w:rPr>
              <w:t xml:space="preserve"> </w:t>
            </w:r>
            <w:proofErr w:type="spellStart"/>
            <w:r w:rsidRPr="00411DF5">
              <w:rPr>
                <w:rFonts w:ascii="Times New Roman" w:hAnsi="Times New Roman"/>
                <w:b/>
                <w:bCs/>
              </w:rPr>
              <w:t>trợ</w:t>
            </w:r>
            <w:proofErr w:type="spellEnd"/>
            <w:r w:rsidRPr="00411DF5">
              <w:rPr>
                <w:rFonts w:ascii="Times New Roman" w:hAnsi="Times New Roman"/>
                <w:b/>
                <w:bCs/>
              </w:rPr>
              <w:t xml:space="preserve"> </w:t>
            </w:r>
            <w:proofErr w:type="spellStart"/>
            <w:r w:rsidRPr="00411DF5">
              <w:rPr>
                <w:rFonts w:ascii="Times New Roman" w:hAnsi="Times New Roman"/>
                <w:b/>
                <w:bCs/>
              </w:rPr>
              <w:t>hoạt</w:t>
            </w:r>
            <w:proofErr w:type="spellEnd"/>
            <w:r w:rsidRPr="00411DF5">
              <w:rPr>
                <w:rFonts w:ascii="Times New Roman" w:hAnsi="Times New Roman"/>
                <w:b/>
                <w:bCs/>
              </w:rPr>
              <w:t xml:space="preserve"> </w:t>
            </w:r>
            <w:proofErr w:type="spellStart"/>
            <w:r w:rsidRPr="00411DF5">
              <w:rPr>
                <w:rFonts w:ascii="Times New Roman" w:hAnsi="Times New Roman"/>
                <w:b/>
                <w:bCs/>
              </w:rPr>
              <w:t>động</w:t>
            </w:r>
            <w:proofErr w:type="spellEnd"/>
            <w:r w:rsidRPr="00411DF5">
              <w:rPr>
                <w:rFonts w:ascii="Times New Roman" w:hAnsi="Times New Roman"/>
                <w:b/>
                <w:bCs/>
              </w:rPr>
              <w:t xml:space="preserve"> </w:t>
            </w:r>
            <w:proofErr w:type="spellStart"/>
            <w:r w:rsidRPr="00411DF5">
              <w:rPr>
                <w:rFonts w:ascii="Times New Roman" w:hAnsi="Times New Roman"/>
                <w:b/>
                <w:bCs/>
              </w:rPr>
              <w:t>chuyển</w:t>
            </w:r>
            <w:proofErr w:type="spellEnd"/>
            <w:r w:rsidRPr="00411DF5">
              <w:rPr>
                <w:rFonts w:ascii="Times New Roman" w:hAnsi="Times New Roman"/>
                <w:b/>
                <w:bCs/>
              </w:rPr>
              <w:t xml:space="preserve"> </w:t>
            </w:r>
            <w:proofErr w:type="spellStart"/>
            <w:r w:rsidRPr="00411DF5">
              <w:rPr>
                <w:rFonts w:ascii="Times New Roman" w:hAnsi="Times New Roman"/>
                <w:b/>
                <w:bCs/>
              </w:rPr>
              <w:t>giao</w:t>
            </w:r>
            <w:proofErr w:type="spellEnd"/>
            <w:r w:rsidRPr="00411DF5">
              <w:rPr>
                <w:rFonts w:ascii="Times New Roman" w:hAnsi="Times New Roman"/>
                <w:b/>
                <w:bCs/>
              </w:rPr>
              <w:t xml:space="preserve"> </w:t>
            </w:r>
            <w:proofErr w:type="spellStart"/>
            <w:r w:rsidRPr="00411DF5">
              <w:rPr>
                <w:rFonts w:ascii="Times New Roman" w:hAnsi="Times New Roman"/>
                <w:b/>
                <w:bCs/>
              </w:rPr>
              <w:t>và</w:t>
            </w:r>
            <w:proofErr w:type="spellEnd"/>
            <w:r w:rsidRPr="00411DF5">
              <w:rPr>
                <w:rFonts w:ascii="Times New Roman" w:hAnsi="Times New Roman"/>
                <w:b/>
                <w:bCs/>
              </w:rPr>
              <w:t xml:space="preserve"> </w:t>
            </w:r>
            <w:proofErr w:type="spellStart"/>
            <w:r w:rsidRPr="00411DF5">
              <w:rPr>
                <w:rFonts w:ascii="Times New Roman" w:hAnsi="Times New Roman"/>
                <w:b/>
                <w:bCs/>
              </w:rPr>
              <w:t>ứng</w:t>
            </w:r>
            <w:proofErr w:type="spellEnd"/>
            <w:r w:rsidRPr="00411DF5">
              <w:rPr>
                <w:rFonts w:ascii="Times New Roman" w:hAnsi="Times New Roman"/>
                <w:b/>
                <w:bCs/>
              </w:rPr>
              <w:t xml:space="preserve"> </w:t>
            </w:r>
            <w:proofErr w:type="spellStart"/>
            <w:r w:rsidRPr="00411DF5">
              <w:rPr>
                <w:rFonts w:ascii="Times New Roman" w:hAnsi="Times New Roman"/>
                <w:b/>
                <w:bCs/>
              </w:rPr>
              <w:t>dụng</w:t>
            </w:r>
            <w:proofErr w:type="spellEnd"/>
            <w:r w:rsidRPr="00411DF5">
              <w:rPr>
                <w:rFonts w:ascii="Times New Roman" w:hAnsi="Times New Roman"/>
                <w:b/>
                <w:bCs/>
              </w:rPr>
              <w:t xml:space="preserve"> </w:t>
            </w:r>
            <w:proofErr w:type="spellStart"/>
            <w:r w:rsidRPr="00411DF5">
              <w:rPr>
                <w:rFonts w:ascii="Times New Roman" w:hAnsi="Times New Roman"/>
                <w:b/>
                <w:bCs/>
              </w:rPr>
              <w:t>công</w:t>
            </w:r>
            <w:proofErr w:type="spellEnd"/>
            <w:r w:rsidRPr="00411DF5">
              <w:rPr>
                <w:rFonts w:ascii="Times New Roman" w:hAnsi="Times New Roman"/>
                <w:b/>
                <w:bCs/>
              </w:rPr>
              <w:t xml:space="preserve"> </w:t>
            </w:r>
            <w:proofErr w:type="spellStart"/>
            <w:r w:rsidRPr="00411DF5">
              <w:rPr>
                <w:rFonts w:ascii="Times New Roman" w:hAnsi="Times New Roman"/>
                <w:b/>
                <w:bCs/>
              </w:rPr>
              <w:t>nghệ</w:t>
            </w:r>
            <w:proofErr w:type="spellEnd"/>
          </w:p>
        </w:tc>
        <w:tc>
          <w:tcPr>
            <w:tcW w:w="2410" w:type="dxa"/>
            <w:vAlign w:val="center"/>
          </w:tcPr>
          <w:p w14:paraId="4759EC89" w14:textId="626DEB33" w:rsidR="009D6045" w:rsidRPr="00411DF5" w:rsidRDefault="009D6045" w:rsidP="009D6045">
            <w:pPr>
              <w:tabs>
                <w:tab w:val="left" w:leader="dot" w:pos="12474"/>
              </w:tabs>
              <w:spacing w:after="0" w:line="240" w:lineRule="auto"/>
              <w:jc w:val="center"/>
              <w:rPr>
                <w:rFonts w:ascii="Times New Roman" w:hAnsi="Times New Roman"/>
                <w:bCs/>
                <w:i/>
              </w:rPr>
            </w:pPr>
            <w:proofErr w:type="spellStart"/>
            <w:r w:rsidRPr="00411DF5">
              <w:rPr>
                <w:rFonts w:ascii="Times New Roman" w:hAnsi="Times New Roman"/>
                <w:bCs/>
                <w:i/>
              </w:rPr>
              <w:t>Công</w:t>
            </w:r>
            <w:proofErr w:type="spellEnd"/>
            <w:r w:rsidRPr="00411DF5">
              <w:rPr>
                <w:rFonts w:ascii="Times New Roman" w:hAnsi="Times New Roman"/>
                <w:bCs/>
                <w:i/>
              </w:rPr>
              <w:t xml:space="preserve"> </w:t>
            </w:r>
            <w:proofErr w:type="spellStart"/>
            <w:r w:rsidRPr="00411DF5">
              <w:rPr>
                <w:rFonts w:ascii="Times New Roman" w:hAnsi="Times New Roman"/>
                <w:bCs/>
                <w:i/>
              </w:rPr>
              <w:t>nghệ</w:t>
            </w:r>
            <w:proofErr w:type="spellEnd"/>
            <w:r w:rsidRPr="00411DF5">
              <w:rPr>
                <w:rFonts w:ascii="Times New Roman" w:hAnsi="Times New Roman"/>
                <w:bCs/>
                <w:i/>
              </w:rPr>
              <w:t>/</w:t>
            </w:r>
            <w:proofErr w:type="spellStart"/>
            <w:r w:rsidRPr="00411DF5">
              <w:rPr>
                <w:rFonts w:ascii="Times New Roman" w:hAnsi="Times New Roman"/>
                <w:bCs/>
                <w:i/>
              </w:rPr>
              <w:t>Thiết</w:t>
            </w:r>
            <w:proofErr w:type="spellEnd"/>
            <w:r w:rsidRPr="00411DF5">
              <w:rPr>
                <w:rFonts w:ascii="Times New Roman" w:hAnsi="Times New Roman"/>
                <w:bCs/>
                <w:i/>
              </w:rPr>
              <w:t xml:space="preserve"> </w:t>
            </w:r>
            <w:proofErr w:type="spellStart"/>
            <w:r w:rsidRPr="00411DF5">
              <w:rPr>
                <w:rFonts w:ascii="Times New Roman" w:hAnsi="Times New Roman"/>
                <w:bCs/>
                <w:i/>
              </w:rPr>
              <w:t>bị</w:t>
            </w:r>
            <w:proofErr w:type="spellEnd"/>
          </w:p>
        </w:tc>
        <w:tc>
          <w:tcPr>
            <w:tcW w:w="1701" w:type="dxa"/>
            <w:vAlign w:val="center"/>
          </w:tcPr>
          <w:p w14:paraId="5FD42254" w14:textId="400A50F3"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52</w:t>
            </w:r>
          </w:p>
        </w:tc>
        <w:tc>
          <w:tcPr>
            <w:tcW w:w="2268" w:type="dxa"/>
            <w:vAlign w:val="center"/>
          </w:tcPr>
          <w:p w14:paraId="6835D332"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5FEAE752" w14:textId="77777777" w:rsidTr="001D7C95">
        <w:trPr>
          <w:trHeight w:val="345"/>
        </w:trPr>
        <w:tc>
          <w:tcPr>
            <w:tcW w:w="7654" w:type="dxa"/>
            <w:vAlign w:val="center"/>
          </w:tcPr>
          <w:p w14:paraId="73CF6C6B" w14:textId="61C4AE3B" w:rsidR="009D6045" w:rsidRPr="00411DF5" w:rsidRDefault="009D6045" w:rsidP="00995172">
            <w:pPr>
              <w:tabs>
                <w:tab w:val="left" w:leader="dot" w:pos="12474"/>
              </w:tabs>
              <w:spacing w:before="20" w:after="20" w:line="240" w:lineRule="auto"/>
              <w:ind w:left="284"/>
              <w:rPr>
                <w:rFonts w:ascii="Times New Roman" w:hAnsi="Times New Roman"/>
                <w:bCs/>
              </w:rPr>
            </w:pPr>
            <w:r w:rsidRPr="00411DF5">
              <w:rPr>
                <w:rFonts w:ascii="Times New Roman" w:hAnsi="Times New Roman"/>
                <w:b/>
                <w:bCs/>
                <w:i/>
              </w:rPr>
              <w:t xml:space="preserve">7.1. Chia </w:t>
            </w:r>
            <w:proofErr w:type="spellStart"/>
            <w:r w:rsidRPr="00411DF5">
              <w:rPr>
                <w:rFonts w:ascii="Times New Roman" w:hAnsi="Times New Roman"/>
                <w:b/>
                <w:bCs/>
                <w:i/>
              </w:rPr>
              <w:t>theo</w:t>
            </w:r>
            <w:proofErr w:type="spellEnd"/>
            <w:r w:rsidRPr="00411DF5">
              <w:rPr>
                <w:rFonts w:ascii="Times New Roman" w:hAnsi="Times New Roman"/>
                <w:b/>
                <w:bCs/>
                <w:i/>
              </w:rPr>
              <w:t xml:space="preserve"> </w:t>
            </w:r>
            <w:proofErr w:type="spellStart"/>
            <w:r w:rsidRPr="00411DF5">
              <w:rPr>
                <w:rFonts w:ascii="Times New Roman" w:hAnsi="Times New Roman"/>
                <w:b/>
                <w:bCs/>
                <w:i/>
              </w:rPr>
              <w:t>lĩnh</w:t>
            </w:r>
            <w:proofErr w:type="spellEnd"/>
            <w:r w:rsidRPr="00411DF5">
              <w:rPr>
                <w:rFonts w:ascii="Times New Roman" w:hAnsi="Times New Roman"/>
                <w:b/>
                <w:bCs/>
                <w:i/>
              </w:rPr>
              <w:t xml:space="preserve"> </w:t>
            </w:r>
            <w:proofErr w:type="spellStart"/>
            <w:r w:rsidRPr="00411DF5">
              <w:rPr>
                <w:rFonts w:ascii="Times New Roman" w:hAnsi="Times New Roman"/>
                <w:b/>
                <w:bCs/>
                <w:i/>
              </w:rPr>
              <w:t>vực</w:t>
            </w:r>
            <w:proofErr w:type="spellEnd"/>
            <w:r w:rsidRPr="00411DF5">
              <w:rPr>
                <w:rFonts w:ascii="Times New Roman" w:hAnsi="Times New Roman"/>
                <w:b/>
                <w:bCs/>
                <w:i/>
              </w:rPr>
              <w:t xml:space="preserve"> </w:t>
            </w:r>
            <w:proofErr w:type="spellStart"/>
            <w:r w:rsidRPr="00411DF5">
              <w:rPr>
                <w:rFonts w:ascii="Times New Roman" w:hAnsi="Times New Roman"/>
                <w:b/>
                <w:bCs/>
                <w:i/>
              </w:rPr>
              <w:t>công</w:t>
            </w:r>
            <w:proofErr w:type="spellEnd"/>
            <w:r w:rsidRPr="00411DF5">
              <w:rPr>
                <w:rFonts w:ascii="Times New Roman" w:hAnsi="Times New Roman"/>
                <w:b/>
                <w:bCs/>
                <w:i/>
              </w:rPr>
              <w:t xml:space="preserve"> </w:t>
            </w:r>
            <w:proofErr w:type="spellStart"/>
            <w:r w:rsidRPr="00411DF5">
              <w:rPr>
                <w:rFonts w:ascii="Times New Roman" w:hAnsi="Times New Roman"/>
                <w:b/>
                <w:bCs/>
                <w:i/>
              </w:rPr>
              <w:t>nghệ</w:t>
            </w:r>
            <w:proofErr w:type="spellEnd"/>
          </w:p>
        </w:tc>
        <w:tc>
          <w:tcPr>
            <w:tcW w:w="2410" w:type="dxa"/>
            <w:vAlign w:val="center"/>
          </w:tcPr>
          <w:p w14:paraId="777F3F60" w14:textId="77777777" w:rsidR="009D6045" w:rsidRPr="00411DF5" w:rsidRDefault="009D6045" w:rsidP="009D6045">
            <w:pPr>
              <w:tabs>
                <w:tab w:val="left" w:leader="dot" w:pos="12474"/>
              </w:tabs>
              <w:spacing w:after="0" w:line="240" w:lineRule="auto"/>
              <w:jc w:val="center"/>
              <w:rPr>
                <w:rFonts w:ascii="Times New Roman" w:hAnsi="Times New Roman"/>
                <w:bCs/>
                <w:i/>
              </w:rPr>
            </w:pPr>
          </w:p>
        </w:tc>
        <w:tc>
          <w:tcPr>
            <w:tcW w:w="1701" w:type="dxa"/>
            <w:vAlign w:val="center"/>
          </w:tcPr>
          <w:p w14:paraId="67AF457A" w14:textId="77777777" w:rsidR="009D6045" w:rsidRPr="00411DF5" w:rsidRDefault="009D6045" w:rsidP="009D6045">
            <w:pPr>
              <w:tabs>
                <w:tab w:val="left" w:leader="dot" w:pos="12474"/>
              </w:tabs>
              <w:spacing w:after="0" w:line="240" w:lineRule="auto"/>
              <w:jc w:val="center"/>
              <w:rPr>
                <w:rFonts w:ascii="Times New Roman" w:hAnsi="Times New Roman"/>
                <w:bCs/>
              </w:rPr>
            </w:pPr>
          </w:p>
        </w:tc>
        <w:tc>
          <w:tcPr>
            <w:tcW w:w="2268" w:type="dxa"/>
            <w:vAlign w:val="center"/>
          </w:tcPr>
          <w:p w14:paraId="4A09400C"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528871D1" w14:textId="77777777" w:rsidTr="001D7C95">
        <w:trPr>
          <w:trHeight w:val="345"/>
        </w:trPr>
        <w:tc>
          <w:tcPr>
            <w:tcW w:w="7654" w:type="dxa"/>
            <w:vAlign w:val="center"/>
          </w:tcPr>
          <w:p w14:paraId="51B92242" w14:textId="784BAA1E" w:rsidR="009D6045" w:rsidRPr="00411DF5" w:rsidRDefault="009D6045" w:rsidP="009D6045">
            <w:pPr>
              <w:tabs>
                <w:tab w:val="left" w:leader="dot" w:pos="12474"/>
              </w:tabs>
              <w:spacing w:after="0" w:line="240" w:lineRule="auto"/>
              <w:ind w:left="599"/>
              <w:rPr>
                <w:rFonts w:ascii="Times New Roman" w:hAnsi="Times New Roman"/>
                <w:bCs/>
              </w:rPr>
            </w:pPr>
            <w:r w:rsidRPr="00411DF5">
              <w:rPr>
                <w:rFonts w:ascii="Times New Roman" w:hAnsi="Times New Roman"/>
                <w:bCs/>
              </w:rPr>
              <w:lastRenderedPageBreak/>
              <w:t xml:space="preserve">- </w:t>
            </w:r>
            <w:proofErr w:type="spellStart"/>
            <w:r w:rsidRPr="00411DF5">
              <w:rPr>
                <w:rFonts w:ascii="Times New Roman" w:hAnsi="Times New Roman"/>
                <w:bCs/>
              </w:rPr>
              <w:t>Công</w:t>
            </w:r>
            <w:proofErr w:type="spellEnd"/>
            <w:r w:rsidRPr="00411DF5">
              <w:rPr>
                <w:rFonts w:ascii="Times New Roman" w:hAnsi="Times New Roman"/>
                <w:bCs/>
              </w:rPr>
              <w:t xml:space="preserve"> </w:t>
            </w:r>
            <w:proofErr w:type="spellStart"/>
            <w:r w:rsidRPr="00411DF5">
              <w:rPr>
                <w:rFonts w:ascii="Times New Roman" w:hAnsi="Times New Roman"/>
                <w:bCs/>
              </w:rPr>
              <w:t>nghệ</w:t>
            </w:r>
            <w:proofErr w:type="spellEnd"/>
            <w:r w:rsidRPr="00411DF5">
              <w:rPr>
                <w:rFonts w:ascii="Times New Roman" w:hAnsi="Times New Roman"/>
                <w:bCs/>
              </w:rPr>
              <w:t xml:space="preserve"> </w:t>
            </w:r>
            <w:proofErr w:type="spellStart"/>
            <w:r w:rsidRPr="00411DF5">
              <w:rPr>
                <w:rFonts w:ascii="Times New Roman" w:hAnsi="Times New Roman"/>
                <w:bCs/>
              </w:rPr>
              <w:t>sinh</w:t>
            </w:r>
            <w:proofErr w:type="spellEnd"/>
            <w:r w:rsidRPr="00411DF5">
              <w:rPr>
                <w:rFonts w:ascii="Times New Roman" w:hAnsi="Times New Roman"/>
                <w:bCs/>
              </w:rPr>
              <w:t xml:space="preserve"> </w:t>
            </w:r>
            <w:proofErr w:type="spellStart"/>
            <w:r w:rsidRPr="00411DF5">
              <w:rPr>
                <w:rFonts w:ascii="Times New Roman" w:hAnsi="Times New Roman"/>
                <w:bCs/>
              </w:rPr>
              <w:t>học</w:t>
            </w:r>
            <w:proofErr w:type="spellEnd"/>
          </w:p>
        </w:tc>
        <w:tc>
          <w:tcPr>
            <w:tcW w:w="2410" w:type="dxa"/>
            <w:vAlign w:val="center"/>
          </w:tcPr>
          <w:p w14:paraId="46642647" w14:textId="2FF6AB32" w:rsidR="009D6045" w:rsidRPr="00411DF5" w:rsidRDefault="009D6045" w:rsidP="009D6045">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701" w:type="dxa"/>
            <w:vAlign w:val="center"/>
          </w:tcPr>
          <w:p w14:paraId="0B1D45A4" w14:textId="4DFC6F19"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53</w:t>
            </w:r>
          </w:p>
        </w:tc>
        <w:tc>
          <w:tcPr>
            <w:tcW w:w="2268" w:type="dxa"/>
            <w:vAlign w:val="center"/>
          </w:tcPr>
          <w:p w14:paraId="7D0561DE"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22692D38" w14:textId="77777777" w:rsidTr="001D7C95">
        <w:trPr>
          <w:trHeight w:val="345"/>
        </w:trPr>
        <w:tc>
          <w:tcPr>
            <w:tcW w:w="7654" w:type="dxa"/>
            <w:vAlign w:val="center"/>
          </w:tcPr>
          <w:p w14:paraId="5783359E" w14:textId="52A55A9E" w:rsidR="009D6045" w:rsidRPr="00411DF5" w:rsidRDefault="009D6045" w:rsidP="009D6045">
            <w:pPr>
              <w:tabs>
                <w:tab w:val="left" w:leader="dot" w:pos="12474"/>
              </w:tabs>
              <w:spacing w:after="0" w:line="240" w:lineRule="auto"/>
              <w:ind w:left="599"/>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Công</w:t>
            </w:r>
            <w:proofErr w:type="spellEnd"/>
            <w:r w:rsidRPr="00411DF5">
              <w:rPr>
                <w:rFonts w:ascii="Times New Roman" w:hAnsi="Times New Roman"/>
                <w:bCs/>
              </w:rPr>
              <w:t xml:space="preserve"> </w:t>
            </w:r>
            <w:proofErr w:type="spellStart"/>
            <w:r w:rsidRPr="00411DF5">
              <w:rPr>
                <w:rFonts w:ascii="Times New Roman" w:hAnsi="Times New Roman"/>
                <w:bCs/>
              </w:rPr>
              <w:t>nghệ</w:t>
            </w:r>
            <w:proofErr w:type="spellEnd"/>
            <w:r w:rsidRPr="00411DF5">
              <w:rPr>
                <w:rFonts w:ascii="Times New Roman" w:hAnsi="Times New Roman"/>
                <w:bCs/>
              </w:rPr>
              <w:t xml:space="preserve"> </w:t>
            </w:r>
            <w:proofErr w:type="spellStart"/>
            <w:r w:rsidRPr="00411DF5">
              <w:rPr>
                <w:rFonts w:ascii="Times New Roman" w:hAnsi="Times New Roman"/>
                <w:bCs/>
              </w:rPr>
              <w:t>vật</w:t>
            </w:r>
            <w:proofErr w:type="spellEnd"/>
            <w:r w:rsidRPr="00411DF5">
              <w:rPr>
                <w:rFonts w:ascii="Times New Roman" w:hAnsi="Times New Roman"/>
                <w:bCs/>
              </w:rPr>
              <w:t xml:space="preserve"> </w:t>
            </w:r>
            <w:proofErr w:type="spellStart"/>
            <w:r w:rsidRPr="00411DF5">
              <w:rPr>
                <w:rFonts w:ascii="Times New Roman" w:hAnsi="Times New Roman"/>
                <w:bCs/>
              </w:rPr>
              <w:t>liệu</w:t>
            </w:r>
            <w:proofErr w:type="spellEnd"/>
            <w:r w:rsidRPr="00411DF5">
              <w:rPr>
                <w:rFonts w:ascii="Times New Roman" w:hAnsi="Times New Roman"/>
                <w:bCs/>
              </w:rPr>
              <w:t xml:space="preserve"> </w:t>
            </w:r>
            <w:proofErr w:type="spellStart"/>
            <w:r w:rsidRPr="00411DF5">
              <w:rPr>
                <w:rFonts w:ascii="Times New Roman" w:hAnsi="Times New Roman"/>
                <w:bCs/>
              </w:rPr>
              <w:t>mới</w:t>
            </w:r>
            <w:proofErr w:type="spellEnd"/>
          </w:p>
        </w:tc>
        <w:tc>
          <w:tcPr>
            <w:tcW w:w="2410" w:type="dxa"/>
            <w:vAlign w:val="center"/>
          </w:tcPr>
          <w:p w14:paraId="5FACCE4E" w14:textId="03D8263D" w:rsidR="009D6045" w:rsidRPr="00411DF5" w:rsidRDefault="009D6045" w:rsidP="009D6045">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701" w:type="dxa"/>
            <w:vAlign w:val="center"/>
          </w:tcPr>
          <w:p w14:paraId="0373735C" w14:textId="2063AB2D"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54</w:t>
            </w:r>
          </w:p>
        </w:tc>
        <w:tc>
          <w:tcPr>
            <w:tcW w:w="2268" w:type="dxa"/>
            <w:vAlign w:val="center"/>
          </w:tcPr>
          <w:p w14:paraId="7F1D4EE9"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1EE2B7C8" w14:textId="77777777" w:rsidTr="001D7C95">
        <w:trPr>
          <w:trHeight w:val="345"/>
        </w:trPr>
        <w:tc>
          <w:tcPr>
            <w:tcW w:w="7654" w:type="dxa"/>
            <w:vAlign w:val="center"/>
          </w:tcPr>
          <w:p w14:paraId="37F87877" w14:textId="7045B4FF" w:rsidR="009D6045" w:rsidRPr="00411DF5" w:rsidRDefault="009D6045" w:rsidP="009D6045">
            <w:pPr>
              <w:tabs>
                <w:tab w:val="left" w:leader="dot" w:pos="12474"/>
              </w:tabs>
              <w:spacing w:after="0" w:line="240" w:lineRule="auto"/>
              <w:ind w:left="599"/>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Công</w:t>
            </w:r>
            <w:proofErr w:type="spellEnd"/>
            <w:r w:rsidRPr="00411DF5">
              <w:rPr>
                <w:rFonts w:ascii="Times New Roman" w:hAnsi="Times New Roman"/>
                <w:bCs/>
              </w:rPr>
              <w:t xml:space="preserve"> </w:t>
            </w:r>
            <w:proofErr w:type="spellStart"/>
            <w:r w:rsidRPr="00411DF5">
              <w:rPr>
                <w:rFonts w:ascii="Times New Roman" w:hAnsi="Times New Roman"/>
                <w:bCs/>
              </w:rPr>
              <w:t>nghệ</w:t>
            </w:r>
            <w:proofErr w:type="spellEnd"/>
            <w:r w:rsidRPr="00411DF5">
              <w:rPr>
                <w:rFonts w:ascii="Times New Roman" w:hAnsi="Times New Roman"/>
                <w:bCs/>
              </w:rPr>
              <w:t xml:space="preserve"> </w:t>
            </w:r>
            <w:proofErr w:type="spellStart"/>
            <w:r w:rsidRPr="00411DF5">
              <w:rPr>
                <w:rFonts w:ascii="Times New Roman" w:hAnsi="Times New Roman"/>
                <w:bCs/>
              </w:rPr>
              <w:t>thông</w:t>
            </w:r>
            <w:proofErr w:type="spellEnd"/>
            <w:r w:rsidRPr="00411DF5">
              <w:rPr>
                <w:rFonts w:ascii="Times New Roman" w:hAnsi="Times New Roman"/>
                <w:bCs/>
              </w:rPr>
              <w:t xml:space="preserve"> tin</w:t>
            </w:r>
          </w:p>
        </w:tc>
        <w:tc>
          <w:tcPr>
            <w:tcW w:w="2410" w:type="dxa"/>
            <w:vAlign w:val="center"/>
          </w:tcPr>
          <w:p w14:paraId="52322CC5" w14:textId="7F6CDBA5" w:rsidR="009D6045" w:rsidRPr="00411DF5" w:rsidRDefault="009D6045" w:rsidP="009D6045">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701" w:type="dxa"/>
            <w:vAlign w:val="center"/>
          </w:tcPr>
          <w:p w14:paraId="69EC5C9A" w14:textId="5FDA8A26"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55</w:t>
            </w:r>
          </w:p>
        </w:tc>
        <w:tc>
          <w:tcPr>
            <w:tcW w:w="2268" w:type="dxa"/>
            <w:vAlign w:val="center"/>
          </w:tcPr>
          <w:p w14:paraId="2BA97463"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75CCDD77" w14:textId="77777777" w:rsidTr="001D7C95">
        <w:trPr>
          <w:trHeight w:val="345"/>
        </w:trPr>
        <w:tc>
          <w:tcPr>
            <w:tcW w:w="7654" w:type="dxa"/>
            <w:vAlign w:val="center"/>
          </w:tcPr>
          <w:p w14:paraId="7AB147DF" w14:textId="472F48BC" w:rsidR="009D6045" w:rsidRPr="00411DF5" w:rsidRDefault="009D6045" w:rsidP="009D6045">
            <w:pPr>
              <w:tabs>
                <w:tab w:val="left" w:leader="dot" w:pos="12474"/>
              </w:tabs>
              <w:spacing w:after="0" w:line="240" w:lineRule="auto"/>
              <w:ind w:left="599"/>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Công</w:t>
            </w:r>
            <w:proofErr w:type="spellEnd"/>
            <w:r w:rsidRPr="00411DF5">
              <w:rPr>
                <w:rFonts w:ascii="Times New Roman" w:hAnsi="Times New Roman"/>
                <w:bCs/>
              </w:rPr>
              <w:t xml:space="preserve"> </w:t>
            </w:r>
            <w:proofErr w:type="spellStart"/>
            <w:r w:rsidRPr="00411DF5">
              <w:rPr>
                <w:rFonts w:ascii="Times New Roman" w:hAnsi="Times New Roman"/>
                <w:bCs/>
              </w:rPr>
              <w:t>nghệ</w:t>
            </w:r>
            <w:proofErr w:type="spellEnd"/>
            <w:r w:rsidRPr="00411DF5">
              <w:rPr>
                <w:rFonts w:ascii="Times New Roman" w:hAnsi="Times New Roman"/>
                <w:bCs/>
              </w:rPr>
              <w:t xml:space="preserve"> </w:t>
            </w:r>
            <w:proofErr w:type="spellStart"/>
            <w:r w:rsidRPr="00411DF5">
              <w:rPr>
                <w:rFonts w:ascii="Times New Roman" w:hAnsi="Times New Roman"/>
                <w:bCs/>
              </w:rPr>
              <w:t>tự</w:t>
            </w:r>
            <w:proofErr w:type="spellEnd"/>
            <w:r w:rsidRPr="00411DF5">
              <w:rPr>
                <w:rFonts w:ascii="Times New Roman" w:hAnsi="Times New Roman"/>
                <w:bCs/>
              </w:rPr>
              <w:t xml:space="preserve"> </w:t>
            </w:r>
            <w:proofErr w:type="spellStart"/>
            <w:r w:rsidRPr="00411DF5">
              <w:rPr>
                <w:rFonts w:ascii="Times New Roman" w:hAnsi="Times New Roman"/>
                <w:bCs/>
              </w:rPr>
              <w:t>động</w:t>
            </w:r>
            <w:proofErr w:type="spellEnd"/>
            <w:r w:rsidRPr="00411DF5">
              <w:rPr>
                <w:rFonts w:ascii="Times New Roman" w:hAnsi="Times New Roman"/>
                <w:bCs/>
              </w:rPr>
              <w:t xml:space="preserve"> </w:t>
            </w:r>
            <w:proofErr w:type="spellStart"/>
            <w:r w:rsidRPr="00411DF5">
              <w:rPr>
                <w:rFonts w:ascii="Times New Roman" w:hAnsi="Times New Roman"/>
                <w:bCs/>
              </w:rPr>
              <w:t>hóa</w:t>
            </w:r>
            <w:proofErr w:type="spellEnd"/>
          </w:p>
        </w:tc>
        <w:tc>
          <w:tcPr>
            <w:tcW w:w="2410" w:type="dxa"/>
            <w:vAlign w:val="center"/>
          </w:tcPr>
          <w:p w14:paraId="7E1F3C81" w14:textId="159795B5" w:rsidR="009D6045" w:rsidRPr="00411DF5" w:rsidRDefault="009D6045" w:rsidP="009D6045">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701" w:type="dxa"/>
            <w:vAlign w:val="center"/>
          </w:tcPr>
          <w:p w14:paraId="0F6122DE" w14:textId="6AA7C44F"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56</w:t>
            </w:r>
          </w:p>
        </w:tc>
        <w:tc>
          <w:tcPr>
            <w:tcW w:w="2268" w:type="dxa"/>
            <w:vAlign w:val="center"/>
          </w:tcPr>
          <w:p w14:paraId="1C8357D2"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5F75694F" w14:textId="77777777" w:rsidTr="001D7C95">
        <w:trPr>
          <w:trHeight w:val="345"/>
        </w:trPr>
        <w:tc>
          <w:tcPr>
            <w:tcW w:w="7654" w:type="dxa"/>
            <w:vAlign w:val="center"/>
          </w:tcPr>
          <w:p w14:paraId="4F5917B0" w14:textId="769A2647" w:rsidR="009D6045" w:rsidRPr="00411DF5" w:rsidRDefault="009D6045" w:rsidP="009D6045">
            <w:pPr>
              <w:tabs>
                <w:tab w:val="left" w:leader="dot" w:pos="12474"/>
              </w:tabs>
              <w:spacing w:after="0" w:line="240" w:lineRule="auto"/>
              <w:ind w:left="599"/>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Năng</w:t>
            </w:r>
            <w:proofErr w:type="spellEnd"/>
            <w:r w:rsidRPr="00411DF5">
              <w:rPr>
                <w:rFonts w:ascii="Times New Roman" w:hAnsi="Times New Roman"/>
                <w:bCs/>
              </w:rPr>
              <w:t xml:space="preserve"> </w:t>
            </w:r>
            <w:proofErr w:type="spellStart"/>
            <w:r w:rsidRPr="00411DF5">
              <w:rPr>
                <w:rFonts w:ascii="Times New Roman" w:hAnsi="Times New Roman"/>
                <w:bCs/>
              </w:rPr>
              <w:t>lượng</w:t>
            </w:r>
            <w:proofErr w:type="spellEnd"/>
          </w:p>
        </w:tc>
        <w:tc>
          <w:tcPr>
            <w:tcW w:w="2410" w:type="dxa"/>
            <w:vAlign w:val="center"/>
          </w:tcPr>
          <w:p w14:paraId="27EEA5B6" w14:textId="3D13C9BF" w:rsidR="009D6045" w:rsidRPr="00411DF5" w:rsidRDefault="009D6045" w:rsidP="009D6045">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701" w:type="dxa"/>
            <w:vAlign w:val="center"/>
          </w:tcPr>
          <w:p w14:paraId="09580ABE" w14:textId="252D49B9"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57</w:t>
            </w:r>
          </w:p>
        </w:tc>
        <w:tc>
          <w:tcPr>
            <w:tcW w:w="2268" w:type="dxa"/>
            <w:vAlign w:val="center"/>
          </w:tcPr>
          <w:p w14:paraId="11A0C36A"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2CD01C0A" w14:textId="77777777" w:rsidTr="001D7C95">
        <w:trPr>
          <w:trHeight w:val="345"/>
        </w:trPr>
        <w:tc>
          <w:tcPr>
            <w:tcW w:w="7654" w:type="dxa"/>
            <w:vAlign w:val="center"/>
          </w:tcPr>
          <w:p w14:paraId="3655F78E" w14:textId="11821F08" w:rsidR="009D6045" w:rsidRPr="00411DF5" w:rsidRDefault="009D6045" w:rsidP="009D6045">
            <w:pPr>
              <w:tabs>
                <w:tab w:val="left" w:leader="dot" w:pos="12474"/>
              </w:tabs>
              <w:spacing w:after="0" w:line="240" w:lineRule="auto"/>
              <w:ind w:left="599"/>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Môi</w:t>
            </w:r>
            <w:proofErr w:type="spellEnd"/>
            <w:r w:rsidRPr="00411DF5">
              <w:rPr>
                <w:rFonts w:ascii="Times New Roman" w:hAnsi="Times New Roman"/>
                <w:bCs/>
              </w:rPr>
              <w:t xml:space="preserve"> </w:t>
            </w:r>
            <w:proofErr w:type="spellStart"/>
            <w:r w:rsidRPr="00411DF5">
              <w:rPr>
                <w:rFonts w:ascii="Times New Roman" w:hAnsi="Times New Roman"/>
                <w:bCs/>
              </w:rPr>
              <w:t>trường</w:t>
            </w:r>
            <w:proofErr w:type="spellEnd"/>
          </w:p>
        </w:tc>
        <w:tc>
          <w:tcPr>
            <w:tcW w:w="2410" w:type="dxa"/>
            <w:vAlign w:val="center"/>
          </w:tcPr>
          <w:p w14:paraId="1B06E618" w14:textId="7095C38E" w:rsidR="009D6045" w:rsidRPr="00411DF5" w:rsidRDefault="009D6045" w:rsidP="009D6045">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701" w:type="dxa"/>
            <w:vAlign w:val="center"/>
          </w:tcPr>
          <w:p w14:paraId="72B5E295" w14:textId="7F2C2EEB"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58</w:t>
            </w:r>
          </w:p>
        </w:tc>
        <w:tc>
          <w:tcPr>
            <w:tcW w:w="2268" w:type="dxa"/>
            <w:vAlign w:val="center"/>
          </w:tcPr>
          <w:p w14:paraId="46C2735A"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63D8AEB5" w14:textId="77777777" w:rsidTr="001D7C95">
        <w:trPr>
          <w:trHeight w:val="345"/>
        </w:trPr>
        <w:tc>
          <w:tcPr>
            <w:tcW w:w="7654" w:type="dxa"/>
            <w:vAlign w:val="center"/>
          </w:tcPr>
          <w:p w14:paraId="46D06507" w14:textId="6DDB8DB2" w:rsidR="009D6045" w:rsidRPr="00411DF5" w:rsidRDefault="009D6045" w:rsidP="009D6045">
            <w:pPr>
              <w:tabs>
                <w:tab w:val="left" w:leader="dot" w:pos="12474"/>
              </w:tabs>
              <w:spacing w:after="0" w:line="240" w:lineRule="auto"/>
              <w:ind w:left="599"/>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Cơ</w:t>
            </w:r>
            <w:proofErr w:type="spellEnd"/>
            <w:r w:rsidRPr="00411DF5">
              <w:rPr>
                <w:rFonts w:ascii="Times New Roman" w:hAnsi="Times New Roman"/>
                <w:bCs/>
              </w:rPr>
              <w:t xml:space="preserve"> </w:t>
            </w:r>
            <w:proofErr w:type="spellStart"/>
            <w:r w:rsidRPr="00411DF5">
              <w:rPr>
                <w:rFonts w:ascii="Times New Roman" w:hAnsi="Times New Roman"/>
                <w:bCs/>
              </w:rPr>
              <w:t>khí</w:t>
            </w:r>
            <w:proofErr w:type="spellEnd"/>
            <w:r w:rsidRPr="00411DF5">
              <w:rPr>
                <w:rFonts w:ascii="Times New Roman" w:hAnsi="Times New Roman"/>
                <w:bCs/>
              </w:rPr>
              <w:t xml:space="preserve">, </w:t>
            </w:r>
            <w:proofErr w:type="spellStart"/>
            <w:r w:rsidRPr="00411DF5">
              <w:rPr>
                <w:rFonts w:ascii="Times New Roman" w:hAnsi="Times New Roman"/>
                <w:bCs/>
              </w:rPr>
              <w:t>chế</w:t>
            </w:r>
            <w:proofErr w:type="spellEnd"/>
            <w:r w:rsidRPr="00411DF5">
              <w:rPr>
                <w:rFonts w:ascii="Times New Roman" w:hAnsi="Times New Roman"/>
                <w:bCs/>
              </w:rPr>
              <w:t xml:space="preserve"> </w:t>
            </w:r>
            <w:proofErr w:type="spellStart"/>
            <w:r w:rsidRPr="00411DF5">
              <w:rPr>
                <w:rFonts w:ascii="Times New Roman" w:hAnsi="Times New Roman"/>
                <w:bCs/>
              </w:rPr>
              <w:t>tạo</w:t>
            </w:r>
            <w:proofErr w:type="spellEnd"/>
          </w:p>
        </w:tc>
        <w:tc>
          <w:tcPr>
            <w:tcW w:w="2410" w:type="dxa"/>
            <w:vAlign w:val="center"/>
          </w:tcPr>
          <w:p w14:paraId="43C09CA1" w14:textId="6541827F" w:rsidR="009D6045" w:rsidRPr="00411DF5" w:rsidRDefault="009D6045" w:rsidP="009D6045">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701" w:type="dxa"/>
            <w:vAlign w:val="center"/>
          </w:tcPr>
          <w:p w14:paraId="4F459338" w14:textId="11338258"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59</w:t>
            </w:r>
          </w:p>
        </w:tc>
        <w:tc>
          <w:tcPr>
            <w:tcW w:w="2268" w:type="dxa"/>
            <w:vAlign w:val="center"/>
          </w:tcPr>
          <w:p w14:paraId="3B2DB72B"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325D7EE8" w14:textId="77777777" w:rsidTr="001D7C95">
        <w:trPr>
          <w:trHeight w:val="345"/>
        </w:trPr>
        <w:tc>
          <w:tcPr>
            <w:tcW w:w="7654" w:type="dxa"/>
            <w:vAlign w:val="center"/>
          </w:tcPr>
          <w:p w14:paraId="0AB3378A" w14:textId="50B3DAD2" w:rsidR="009D6045" w:rsidRPr="00411DF5" w:rsidRDefault="009D6045" w:rsidP="009D6045">
            <w:pPr>
              <w:tabs>
                <w:tab w:val="left" w:leader="dot" w:pos="12474"/>
              </w:tabs>
              <w:spacing w:after="0" w:line="240" w:lineRule="auto"/>
              <w:ind w:left="599"/>
              <w:rPr>
                <w:rFonts w:ascii="Times New Roman" w:hAnsi="Times New Roman"/>
                <w:bCs/>
              </w:rPr>
            </w:pPr>
            <w:r w:rsidRPr="00411DF5">
              <w:rPr>
                <w:rFonts w:ascii="Times New Roman" w:hAnsi="Times New Roman"/>
                <w:bCs/>
              </w:rPr>
              <w:t>- …</w:t>
            </w:r>
          </w:p>
        </w:tc>
        <w:tc>
          <w:tcPr>
            <w:tcW w:w="2410" w:type="dxa"/>
            <w:vAlign w:val="center"/>
          </w:tcPr>
          <w:p w14:paraId="18665E2F" w14:textId="58F2EC62" w:rsidR="009D6045" w:rsidRPr="00411DF5" w:rsidRDefault="009D6045" w:rsidP="009D6045">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701" w:type="dxa"/>
            <w:vAlign w:val="center"/>
          </w:tcPr>
          <w:p w14:paraId="2A37FBA1" w14:textId="4E26A951"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60</w:t>
            </w:r>
          </w:p>
        </w:tc>
        <w:tc>
          <w:tcPr>
            <w:tcW w:w="2268" w:type="dxa"/>
            <w:vAlign w:val="center"/>
          </w:tcPr>
          <w:p w14:paraId="40BD1F10"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3A697C4A" w14:textId="77777777" w:rsidTr="001D7C95">
        <w:trPr>
          <w:trHeight w:val="345"/>
        </w:trPr>
        <w:tc>
          <w:tcPr>
            <w:tcW w:w="7654" w:type="dxa"/>
            <w:vAlign w:val="center"/>
          </w:tcPr>
          <w:p w14:paraId="47DA58CE" w14:textId="26E41BDC" w:rsidR="009D6045" w:rsidRPr="00411DF5" w:rsidRDefault="009D6045" w:rsidP="00995172">
            <w:pPr>
              <w:tabs>
                <w:tab w:val="left" w:leader="dot" w:pos="12474"/>
              </w:tabs>
              <w:spacing w:before="20" w:after="20" w:line="240" w:lineRule="auto"/>
              <w:ind w:left="284"/>
              <w:rPr>
                <w:rFonts w:ascii="Times New Roman" w:hAnsi="Times New Roman"/>
                <w:bCs/>
              </w:rPr>
            </w:pPr>
            <w:r w:rsidRPr="00411DF5">
              <w:rPr>
                <w:rFonts w:ascii="Times New Roman" w:hAnsi="Times New Roman"/>
                <w:b/>
                <w:bCs/>
                <w:i/>
              </w:rPr>
              <w:t xml:space="preserve">7.2. Chia </w:t>
            </w:r>
            <w:proofErr w:type="spellStart"/>
            <w:r w:rsidRPr="00411DF5">
              <w:rPr>
                <w:rFonts w:ascii="Times New Roman" w:hAnsi="Times New Roman"/>
                <w:b/>
                <w:bCs/>
                <w:i/>
              </w:rPr>
              <w:t>theo</w:t>
            </w:r>
            <w:proofErr w:type="spellEnd"/>
            <w:r w:rsidRPr="00411DF5">
              <w:rPr>
                <w:rFonts w:ascii="Times New Roman" w:hAnsi="Times New Roman"/>
                <w:b/>
                <w:bCs/>
                <w:i/>
              </w:rPr>
              <w:t xml:space="preserve"> </w:t>
            </w:r>
            <w:proofErr w:type="spellStart"/>
            <w:r w:rsidRPr="00411DF5">
              <w:rPr>
                <w:rFonts w:ascii="Times New Roman" w:hAnsi="Times New Roman"/>
                <w:b/>
                <w:bCs/>
                <w:i/>
              </w:rPr>
              <w:t>hình</w:t>
            </w:r>
            <w:proofErr w:type="spellEnd"/>
            <w:r w:rsidRPr="00411DF5">
              <w:rPr>
                <w:rFonts w:ascii="Times New Roman" w:hAnsi="Times New Roman"/>
                <w:b/>
                <w:bCs/>
                <w:i/>
              </w:rPr>
              <w:t xml:space="preserve"> </w:t>
            </w:r>
            <w:proofErr w:type="spellStart"/>
            <w:r w:rsidRPr="00411DF5">
              <w:rPr>
                <w:rFonts w:ascii="Times New Roman" w:hAnsi="Times New Roman"/>
                <w:b/>
                <w:bCs/>
                <w:i/>
              </w:rPr>
              <w:t>thức</w:t>
            </w:r>
            <w:proofErr w:type="spellEnd"/>
            <w:r w:rsidRPr="00411DF5">
              <w:rPr>
                <w:rFonts w:ascii="Times New Roman" w:hAnsi="Times New Roman"/>
                <w:b/>
                <w:bCs/>
                <w:i/>
              </w:rPr>
              <w:t xml:space="preserve"> </w:t>
            </w:r>
            <w:proofErr w:type="spellStart"/>
            <w:r w:rsidRPr="00411DF5">
              <w:rPr>
                <w:rFonts w:ascii="Times New Roman" w:hAnsi="Times New Roman"/>
                <w:b/>
                <w:bCs/>
                <w:i/>
              </w:rPr>
              <w:t>quảng</w:t>
            </w:r>
            <w:proofErr w:type="spellEnd"/>
            <w:r w:rsidRPr="00411DF5">
              <w:rPr>
                <w:rFonts w:ascii="Times New Roman" w:hAnsi="Times New Roman"/>
                <w:b/>
                <w:bCs/>
                <w:i/>
              </w:rPr>
              <w:t xml:space="preserve"> </w:t>
            </w:r>
            <w:proofErr w:type="spellStart"/>
            <w:r w:rsidRPr="00411DF5">
              <w:rPr>
                <w:rFonts w:ascii="Times New Roman" w:hAnsi="Times New Roman"/>
                <w:b/>
                <w:bCs/>
                <w:i/>
              </w:rPr>
              <w:t>bá</w:t>
            </w:r>
            <w:proofErr w:type="spellEnd"/>
          </w:p>
        </w:tc>
        <w:tc>
          <w:tcPr>
            <w:tcW w:w="2410" w:type="dxa"/>
            <w:vAlign w:val="center"/>
          </w:tcPr>
          <w:p w14:paraId="1E8DBE77" w14:textId="77777777" w:rsidR="009D6045" w:rsidRPr="00411DF5" w:rsidRDefault="009D6045" w:rsidP="009D6045">
            <w:pPr>
              <w:tabs>
                <w:tab w:val="left" w:leader="dot" w:pos="12474"/>
              </w:tabs>
              <w:spacing w:after="0" w:line="240" w:lineRule="auto"/>
              <w:jc w:val="center"/>
              <w:rPr>
                <w:rFonts w:ascii="Times New Roman" w:hAnsi="Times New Roman"/>
                <w:bCs/>
                <w:i/>
              </w:rPr>
            </w:pPr>
          </w:p>
        </w:tc>
        <w:tc>
          <w:tcPr>
            <w:tcW w:w="1701" w:type="dxa"/>
            <w:vAlign w:val="center"/>
          </w:tcPr>
          <w:p w14:paraId="3ED096B9" w14:textId="77777777" w:rsidR="009D6045" w:rsidRPr="00411DF5" w:rsidRDefault="009D6045" w:rsidP="009D6045">
            <w:pPr>
              <w:tabs>
                <w:tab w:val="left" w:leader="dot" w:pos="12474"/>
              </w:tabs>
              <w:spacing w:after="0" w:line="240" w:lineRule="auto"/>
              <w:jc w:val="center"/>
              <w:rPr>
                <w:rFonts w:ascii="Times New Roman" w:hAnsi="Times New Roman"/>
                <w:bCs/>
              </w:rPr>
            </w:pPr>
          </w:p>
        </w:tc>
        <w:tc>
          <w:tcPr>
            <w:tcW w:w="2268" w:type="dxa"/>
            <w:vAlign w:val="center"/>
          </w:tcPr>
          <w:p w14:paraId="63331996"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70AFD7CE" w14:textId="77777777" w:rsidTr="001D7C95">
        <w:trPr>
          <w:trHeight w:val="345"/>
        </w:trPr>
        <w:tc>
          <w:tcPr>
            <w:tcW w:w="7654" w:type="dxa"/>
            <w:vAlign w:val="center"/>
          </w:tcPr>
          <w:p w14:paraId="7BD1F2D4" w14:textId="5B5387BD" w:rsidR="009D6045" w:rsidRPr="00411DF5" w:rsidRDefault="009D6045" w:rsidP="009D6045">
            <w:pPr>
              <w:tabs>
                <w:tab w:val="left" w:leader="dot" w:pos="12474"/>
              </w:tabs>
              <w:spacing w:after="0" w:line="240" w:lineRule="auto"/>
              <w:ind w:left="599"/>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Techmart</w:t>
            </w:r>
            <w:proofErr w:type="spellEnd"/>
          </w:p>
        </w:tc>
        <w:tc>
          <w:tcPr>
            <w:tcW w:w="2410" w:type="dxa"/>
            <w:vAlign w:val="center"/>
          </w:tcPr>
          <w:p w14:paraId="405DA7F3" w14:textId="2F63E996" w:rsidR="009D6045" w:rsidRPr="00411DF5" w:rsidRDefault="009D6045" w:rsidP="009D6045">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701" w:type="dxa"/>
            <w:vAlign w:val="center"/>
          </w:tcPr>
          <w:p w14:paraId="6400F5B5" w14:textId="014BECAE"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61</w:t>
            </w:r>
          </w:p>
        </w:tc>
        <w:tc>
          <w:tcPr>
            <w:tcW w:w="2268" w:type="dxa"/>
            <w:vAlign w:val="center"/>
          </w:tcPr>
          <w:p w14:paraId="13DF1831"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02317E1B" w14:textId="77777777" w:rsidTr="001D7C95">
        <w:trPr>
          <w:trHeight w:val="345"/>
        </w:trPr>
        <w:tc>
          <w:tcPr>
            <w:tcW w:w="7654" w:type="dxa"/>
            <w:vAlign w:val="center"/>
          </w:tcPr>
          <w:p w14:paraId="24F6E908" w14:textId="6053E1C8" w:rsidR="009D6045" w:rsidRPr="00411DF5" w:rsidRDefault="009D6045" w:rsidP="009D6045">
            <w:pPr>
              <w:tabs>
                <w:tab w:val="left" w:leader="dot" w:pos="12474"/>
              </w:tabs>
              <w:spacing w:after="0" w:line="240" w:lineRule="auto"/>
              <w:ind w:left="599"/>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Techdemo</w:t>
            </w:r>
            <w:proofErr w:type="spellEnd"/>
          </w:p>
        </w:tc>
        <w:tc>
          <w:tcPr>
            <w:tcW w:w="2410" w:type="dxa"/>
            <w:vAlign w:val="center"/>
          </w:tcPr>
          <w:p w14:paraId="2F56A0AA" w14:textId="4387E4A9" w:rsidR="009D6045" w:rsidRPr="00411DF5" w:rsidRDefault="009D6045" w:rsidP="009D6045">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701" w:type="dxa"/>
            <w:vAlign w:val="center"/>
          </w:tcPr>
          <w:p w14:paraId="295E5B8C" w14:textId="18ECFDDC"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62</w:t>
            </w:r>
          </w:p>
        </w:tc>
        <w:tc>
          <w:tcPr>
            <w:tcW w:w="2268" w:type="dxa"/>
            <w:vAlign w:val="center"/>
          </w:tcPr>
          <w:p w14:paraId="23EACFC5"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51A50813" w14:textId="77777777" w:rsidTr="001D7C95">
        <w:trPr>
          <w:trHeight w:val="345"/>
        </w:trPr>
        <w:tc>
          <w:tcPr>
            <w:tcW w:w="7654" w:type="dxa"/>
            <w:vAlign w:val="center"/>
          </w:tcPr>
          <w:p w14:paraId="3FBF7480" w14:textId="0D1388B0" w:rsidR="009D6045" w:rsidRPr="00411DF5" w:rsidRDefault="009D6045" w:rsidP="009D6045">
            <w:pPr>
              <w:tabs>
                <w:tab w:val="left" w:leader="dot" w:pos="12474"/>
              </w:tabs>
              <w:spacing w:after="0" w:line="240" w:lineRule="auto"/>
              <w:ind w:left="599"/>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Hội</w:t>
            </w:r>
            <w:proofErr w:type="spellEnd"/>
            <w:r w:rsidRPr="00411DF5">
              <w:rPr>
                <w:rFonts w:ascii="Times New Roman" w:hAnsi="Times New Roman"/>
                <w:bCs/>
              </w:rPr>
              <w:t xml:space="preserve"> </w:t>
            </w:r>
            <w:proofErr w:type="spellStart"/>
            <w:r w:rsidRPr="00411DF5">
              <w:rPr>
                <w:rFonts w:ascii="Times New Roman" w:hAnsi="Times New Roman"/>
                <w:bCs/>
              </w:rPr>
              <w:t>chợ</w:t>
            </w:r>
            <w:proofErr w:type="spellEnd"/>
            <w:r w:rsidRPr="00411DF5">
              <w:rPr>
                <w:rFonts w:ascii="Times New Roman" w:hAnsi="Times New Roman"/>
                <w:bCs/>
              </w:rPr>
              <w:t xml:space="preserve"> </w:t>
            </w:r>
            <w:proofErr w:type="spellStart"/>
            <w:r w:rsidRPr="00411DF5">
              <w:rPr>
                <w:rFonts w:ascii="Times New Roman" w:hAnsi="Times New Roman"/>
                <w:bCs/>
              </w:rPr>
              <w:t>triển</w:t>
            </w:r>
            <w:proofErr w:type="spellEnd"/>
            <w:r w:rsidRPr="00411DF5">
              <w:rPr>
                <w:rFonts w:ascii="Times New Roman" w:hAnsi="Times New Roman"/>
                <w:bCs/>
              </w:rPr>
              <w:t xml:space="preserve"> </w:t>
            </w:r>
            <w:proofErr w:type="spellStart"/>
            <w:r w:rsidRPr="00411DF5">
              <w:rPr>
                <w:rFonts w:ascii="Times New Roman" w:hAnsi="Times New Roman"/>
                <w:bCs/>
              </w:rPr>
              <w:t>lãm</w:t>
            </w:r>
            <w:proofErr w:type="spellEnd"/>
          </w:p>
        </w:tc>
        <w:tc>
          <w:tcPr>
            <w:tcW w:w="2410" w:type="dxa"/>
            <w:vAlign w:val="center"/>
          </w:tcPr>
          <w:p w14:paraId="2EE5302A" w14:textId="6E5CB1FA" w:rsidR="009D6045" w:rsidRPr="00411DF5" w:rsidRDefault="009D6045" w:rsidP="009D6045">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701" w:type="dxa"/>
            <w:vAlign w:val="center"/>
          </w:tcPr>
          <w:p w14:paraId="297587B0" w14:textId="1CC91FCA"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63</w:t>
            </w:r>
          </w:p>
        </w:tc>
        <w:tc>
          <w:tcPr>
            <w:tcW w:w="2268" w:type="dxa"/>
            <w:vAlign w:val="center"/>
          </w:tcPr>
          <w:p w14:paraId="1CE328E8"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1B223639" w14:textId="77777777" w:rsidTr="001D7C95">
        <w:trPr>
          <w:trHeight w:val="345"/>
        </w:trPr>
        <w:tc>
          <w:tcPr>
            <w:tcW w:w="7654" w:type="dxa"/>
            <w:vAlign w:val="center"/>
          </w:tcPr>
          <w:p w14:paraId="433398CB" w14:textId="15EF8459" w:rsidR="009D6045" w:rsidRPr="00411DF5" w:rsidRDefault="009D6045" w:rsidP="009D6045">
            <w:pPr>
              <w:tabs>
                <w:tab w:val="left" w:leader="dot" w:pos="12474"/>
              </w:tabs>
              <w:spacing w:after="0" w:line="240" w:lineRule="auto"/>
              <w:ind w:left="599"/>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Sàn</w:t>
            </w:r>
            <w:proofErr w:type="spellEnd"/>
            <w:r w:rsidRPr="00411DF5">
              <w:rPr>
                <w:rFonts w:ascii="Times New Roman" w:hAnsi="Times New Roman"/>
                <w:bCs/>
              </w:rPr>
              <w:t xml:space="preserve"> </w:t>
            </w:r>
            <w:proofErr w:type="spellStart"/>
            <w:r w:rsidRPr="00411DF5">
              <w:rPr>
                <w:rFonts w:ascii="Times New Roman" w:hAnsi="Times New Roman"/>
                <w:bCs/>
              </w:rPr>
              <w:t>giao</w:t>
            </w:r>
            <w:proofErr w:type="spellEnd"/>
            <w:r w:rsidRPr="00411DF5">
              <w:rPr>
                <w:rFonts w:ascii="Times New Roman" w:hAnsi="Times New Roman"/>
                <w:bCs/>
              </w:rPr>
              <w:t xml:space="preserve"> </w:t>
            </w:r>
            <w:proofErr w:type="spellStart"/>
            <w:r w:rsidRPr="00411DF5">
              <w:rPr>
                <w:rFonts w:ascii="Times New Roman" w:hAnsi="Times New Roman"/>
                <w:bCs/>
              </w:rPr>
              <w:t>dịch</w:t>
            </w:r>
            <w:proofErr w:type="spellEnd"/>
            <w:r w:rsidRPr="00411DF5">
              <w:rPr>
                <w:rFonts w:ascii="Times New Roman" w:hAnsi="Times New Roman"/>
                <w:bCs/>
              </w:rPr>
              <w:t xml:space="preserve"> </w:t>
            </w:r>
            <w:proofErr w:type="spellStart"/>
            <w:r w:rsidRPr="00411DF5">
              <w:rPr>
                <w:rFonts w:ascii="Times New Roman" w:hAnsi="Times New Roman"/>
                <w:bCs/>
              </w:rPr>
              <w:t>công</w:t>
            </w:r>
            <w:proofErr w:type="spellEnd"/>
            <w:r w:rsidRPr="00411DF5">
              <w:rPr>
                <w:rFonts w:ascii="Times New Roman" w:hAnsi="Times New Roman"/>
                <w:bCs/>
              </w:rPr>
              <w:t xml:space="preserve"> </w:t>
            </w:r>
            <w:proofErr w:type="spellStart"/>
            <w:r w:rsidRPr="00411DF5">
              <w:rPr>
                <w:rFonts w:ascii="Times New Roman" w:hAnsi="Times New Roman"/>
                <w:bCs/>
              </w:rPr>
              <w:t>nghệ</w:t>
            </w:r>
            <w:proofErr w:type="spellEnd"/>
          </w:p>
        </w:tc>
        <w:tc>
          <w:tcPr>
            <w:tcW w:w="2410" w:type="dxa"/>
            <w:vAlign w:val="center"/>
          </w:tcPr>
          <w:p w14:paraId="2D79800F" w14:textId="5DE3988E" w:rsidR="009D6045" w:rsidRPr="00411DF5" w:rsidRDefault="009D6045" w:rsidP="009D6045">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701" w:type="dxa"/>
            <w:vAlign w:val="center"/>
          </w:tcPr>
          <w:p w14:paraId="293290E6" w14:textId="303C2649"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64</w:t>
            </w:r>
          </w:p>
        </w:tc>
        <w:tc>
          <w:tcPr>
            <w:tcW w:w="2268" w:type="dxa"/>
            <w:vAlign w:val="center"/>
          </w:tcPr>
          <w:p w14:paraId="13ED8C0B"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008EAEE9" w14:textId="77777777" w:rsidTr="001D7C95">
        <w:trPr>
          <w:trHeight w:val="345"/>
        </w:trPr>
        <w:tc>
          <w:tcPr>
            <w:tcW w:w="7654" w:type="dxa"/>
            <w:vAlign w:val="center"/>
          </w:tcPr>
          <w:p w14:paraId="0A86F357" w14:textId="1A706534" w:rsidR="009D6045" w:rsidRPr="00411DF5" w:rsidRDefault="009D6045" w:rsidP="009D6045">
            <w:pPr>
              <w:tabs>
                <w:tab w:val="left" w:leader="dot" w:pos="12474"/>
              </w:tabs>
              <w:spacing w:after="0" w:line="240" w:lineRule="auto"/>
              <w:ind w:left="599"/>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Cơ</w:t>
            </w:r>
            <w:proofErr w:type="spellEnd"/>
            <w:r w:rsidRPr="00411DF5">
              <w:rPr>
                <w:rFonts w:ascii="Times New Roman" w:hAnsi="Times New Roman"/>
                <w:bCs/>
              </w:rPr>
              <w:t xml:space="preserve"> </w:t>
            </w:r>
            <w:proofErr w:type="spellStart"/>
            <w:r w:rsidRPr="00411DF5">
              <w:rPr>
                <w:rFonts w:ascii="Times New Roman" w:hAnsi="Times New Roman"/>
                <w:bCs/>
              </w:rPr>
              <w:t>sở</w:t>
            </w:r>
            <w:proofErr w:type="spellEnd"/>
            <w:r w:rsidRPr="00411DF5">
              <w:rPr>
                <w:rFonts w:ascii="Times New Roman" w:hAnsi="Times New Roman"/>
                <w:bCs/>
              </w:rPr>
              <w:t xml:space="preserve"> </w:t>
            </w:r>
            <w:proofErr w:type="spellStart"/>
            <w:r w:rsidRPr="00411DF5">
              <w:rPr>
                <w:rFonts w:ascii="Times New Roman" w:hAnsi="Times New Roman"/>
                <w:bCs/>
              </w:rPr>
              <w:t>dữ</w:t>
            </w:r>
            <w:proofErr w:type="spellEnd"/>
            <w:r w:rsidRPr="00411DF5">
              <w:rPr>
                <w:rFonts w:ascii="Times New Roman" w:hAnsi="Times New Roman"/>
                <w:bCs/>
              </w:rPr>
              <w:t xml:space="preserve"> </w:t>
            </w:r>
            <w:proofErr w:type="spellStart"/>
            <w:r w:rsidRPr="00411DF5">
              <w:rPr>
                <w:rFonts w:ascii="Times New Roman" w:hAnsi="Times New Roman"/>
                <w:bCs/>
              </w:rPr>
              <w:t>liệu</w:t>
            </w:r>
            <w:proofErr w:type="spellEnd"/>
            <w:r w:rsidRPr="00411DF5">
              <w:rPr>
                <w:rFonts w:ascii="Times New Roman" w:hAnsi="Times New Roman"/>
                <w:bCs/>
              </w:rPr>
              <w:t xml:space="preserve"> </w:t>
            </w:r>
            <w:proofErr w:type="spellStart"/>
            <w:r w:rsidRPr="00411DF5">
              <w:rPr>
                <w:rFonts w:ascii="Times New Roman" w:hAnsi="Times New Roman"/>
                <w:bCs/>
              </w:rPr>
              <w:t>trực</w:t>
            </w:r>
            <w:proofErr w:type="spellEnd"/>
            <w:r w:rsidRPr="00411DF5">
              <w:rPr>
                <w:rFonts w:ascii="Times New Roman" w:hAnsi="Times New Roman"/>
                <w:bCs/>
              </w:rPr>
              <w:t xml:space="preserve"> </w:t>
            </w:r>
            <w:proofErr w:type="spellStart"/>
            <w:r w:rsidRPr="00411DF5">
              <w:rPr>
                <w:rFonts w:ascii="Times New Roman" w:hAnsi="Times New Roman"/>
                <w:bCs/>
              </w:rPr>
              <w:t>tuyến</w:t>
            </w:r>
            <w:proofErr w:type="spellEnd"/>
          </w:p>
        </w:tc>
        <w:tc>
          <w:tcPr>
            <w:tcW w:w="2410" w:type="dxa"/>
            <w:vAlign w:val="center"/>
          </w:tcPr>
          <w:p w14:paraId="763200C8" w14:textId="14393903" w:rsidR="009D6045" w:rsidRPr="00411DF5" w:rsidRDefault="009D6045" w:rsidP="009D6045">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701" w:type="dxa"/>
            <w:vAlign w:val="center"/>
          </w:tcPr>
          <w:p w14:paraId="7754F0FD" w14:textId="0C58FB47"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65</w:t>
            </w:r>
          </w:p>
        </w:tc>
        <w:tc>
          <w:tcPr>
            <w:tcW w:w="2268" w:type="dxa"/>
            <w:vAlign w:val="center"/>
          </w:tcPr>
          <w:p w14:paraId="10AE0F53"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r w:rsidR="00D80E35" w:rsidRPr="00411DF5" w14:paraId="40786ECC" w14:textId="77777777" w:rsidTr="001D7C95">
        <w:trPr>
          <w:trHeight w:val="345"/>
        </w:trPr>
        <w:tc>
          <w:tcPr>
            <w:tcW w:w="7654" w:type="dxa"/>
            <w:vAlign w:val="center"/>
          </w:tcPr>
          <w:p w14:paraId="7CD8C641" w14:textId="13AD3F76" w:rsidR="009D6045" w:rsidRPr="00411DF5" w:rsidRDefault="009D6045" w:rsidP="009D6045">
            <w:pPr>
              <w:tabs>
                <w:tab w:val="left" w:leader="dot" w:pos="12474"/>
              </w:tabs>
              <w:spacing w:after="0" w:line="240" w:lineRule="auto"/>
              <w:ind w:left="599"/>
              <w:rPr>
                <w:rFonts w:ascii="Times New Roman" w:hAnsi="Times New Roman"/>
                <w:bCs/>
              </w:rPr>
            </w:pPr>
            <w:r w:rsidRPr="00411DF5">
              <w:rPr>
                <w:rFonts w:ascii="Times New Roman" w:hAnsi="Times New Roman"/>
                <w:bCs/>
              </w:rPr>
              <w:t xml:space="preserve">- </w:t>
            </w:r>
            <w:proofErr w:type="spellStart"/>
            <w:r w:rsidRPr="00411DF5">
              <w:rPr>
                <w:rFonts w:ascii="Times New Roman" w:hAnsi="Times New Roman"/>
                <w:bCs/>
              </w:rPr>
              <w:t>Ấn</w:t>
            </w:r>
            <w:proofErr w:type="spellEnd"/>
            <w:r w:rsidRPr="00411DF5">
              <w:rPr>
                <w:rFonts w:ascii="Times New Roman" w:hAnsi="Times New Roman"/>
                <w:bCs/>
              </w:rPr>
              <w:t xml:space="preserve"> </w:t>
            </w:r>
            <w:proofErr w:type="spellStart"/>
            <w:r w:rsidRPr="00411DF5">
              <w:rPr>
                <w:rFonts w:ascii="Times New Roman" w:hAnsi="Times New Roman"/>
                <w:bCs/>
              </w:rPr>
              <w:t>phẩm</w:t>
            </w:r>
            <w:proofErr w:type="spellEnd"/>
            <w:r w:rsidRPr="00411DF5">
              <w:rPr>
                <w:rFonts w:ascii="Times New Roman" w:hAnsi="Times New Roman"/>
                <w:bCs/>
              </w:rPr>
              <w:t xml:space="preserve"> </w:t>
            </w:r>
            <w:proofErr w:type="spellStart"/>
            <w:r w:rsidRPr="00411DF5">
              <w:rPr>
                <w:rFonts w:ascii="Times New Roman" w:hAnsi="Times New Roman"/>
                <w:bCs/>
              </w:rPr>
              <w:t>thông</w:t>
            </w:r>
            <w:proofErr w:type="spellEnd"/>
            <w:r w:rsidRPr="00411DF5">
              <w:rPr>
                <w:rFonts w:ascii="Times New Roman" w:hAnsi="Times New Roman"/>
                <w:bCs/>
              </w:rPr>
              <w:t xml:space="preserve"> tin, </w:t>
            </w:r>
            <w:proofErr w:type="spellStart"/>
            <w:r w:rsidRPr="00411DF5">
              <w:rPr>
                <w:rFonts w:ascii="Times New Roman" w:hAnsi="Times New Roman"/>
                <w:bCs/>
              </w:rPr>
              <w:t>bản</w:t>
            </w:r>
            <w:proofErr w:type="spellEnd"/>
            <w:r w:rsidRPr="00411DF5">
              <w:rPr>
                <w:rFonts w:ascii="Times New Roman" w:hAnsi="Times New Roman"/>
                <w:bCs/>
              </w:rPr>
              <w:t xml:space="preserve"> tin, catalogue</w:t>
            </w:r>
          </w:p>
        </w:tc>
        <w:tc>
          <w:tcPr>
            <w:tcW w:w="2410" w:type="dxa"/>
            <w:vAlign w:val="center"/>
          </w:tcPr>
          <w:p w14:paraId="233AB2DD" w14:textId="56F92772" w:rsidR="009D6045" w:rsidRPr="00411DF5" w:rsidRDefault="009D6045" w:rsidP="009D6045">
            <w:pPr>
              <w:tabs>
                <w:tab w:val="left" w:leader="dot" w:pos="12474"/>
              </w:tabs>
              <w:spacing w:after="0" w:line="240" w:lineRule="auto"/>
              <w:jc w:val="center"/>
              <w:rPr>
                <w:rFonts w:ascii="Times New Roman" w:hAnsi="Times New Roman"/>
                <w:bCs/>
                <w:i/>
              </w:rPr>
            </w:pPr>
            <w:r w:rsidRPr="00411DF5">
              <w:rPr>
                <w:rFonts w:ascii="Times New Roman" w:hAnsi="Times New Roman"/>
                <w:bCs/>
                <w:i/>
              </w:rPr>
              <w:t>CN/TB</w:t>
            </w:r>
          </w:p>
        </w:tc>
        <w:tc>
          <w:tcPr>
            <w:tcW w:w="1701" w:type="dxa"/>
            <w:vAlign w:val="center"/>
          </w:tcPr>
          <w:p w14:paraId="1DEC820F" w14:textId="3B7BFA0B" w:rsidR="009D6045" w:rsidRPr="00411DF5" w:rsidRDefault="009D6045" w:rsidP="009D6045">
            <w:pPr>
              <w:tabs>
                <w:tab w:val="left" w:leader="dot" w:pos="12474"/>
              </w:tabs>
              <w:spacing w:after="0" w:line="240" w:lineRule="auto"/>
              <w:jc w:val="center"/>
              <w:rPr>
                <w:rFonts w:ascii="Times New Roman" w:hAnsi="Times New Roman"/>
                <w:bCs/>
              </w:rPr>
            </w:pPr>
            <w:r w:rsidRPr="00411DF5">
              <w:rPr>
                <w:rFonts w:ascii="Times New Roman" w:hAnsi="Times New Roman"/>
                <w:bCs/>
              </w:rPr>
              <w:t>66</w:t>
            </w:r>
          </w:p>
        </w:tc>
        <w:tc>
          <w:tcPr>
            <w:tcW w:w="2268" w:type="dxa"/>
            <w:vAlign w:val="center"/>
          </w:tcPr>
          <w:p w14:paraId="15462EA7" w14:textId="77777777" w:rsidR="009D6045" w:rsidRPr="00411DF5" w:rsidRDefault="009D6045" w:rsidP="009D6045">
            <w:pPr>
              <w:tabs>
                <w:tab w:val="left" w:leader="dot" w:pos="12474"/>
              </w:tabs>
              <w:spacing w:after="0" w:line="240" w:lineRule="auto"/>
              <w:jc w:val="center"/>
              <w:rPr>
                <w:rFonts w:ascii="Times New Roman" w:hAnsi="Times New Roman"/>
                <w:bCs/>
              </w:rPr>
            </w:pPr>
          </w:p>
        </w:tc>
      </w:tr>
    </w:tbl>
    <w:tbl>
      <w:tblPr>
        <w:tblW w:w="11766" w:type="dxa"/>
        <w:tblInd w:w="1696" w:type="dxa"/>
        <w:tblLayout w:type="fixed"/>
        <w:tblLook w:val="01E0" w:firstRow="1" w:lastRow="1" w:firstColumn="1" w:lastColumn="1" w:noHBand="0" w:noVBand="0"/>
      </w:tblPr>
      <w:tblGrid>
        <w:gridCol w:w="3969"/>
        <w:gridCol w:w="3402"/>
        <w:gridCol w:w="4395"/>
      </w:tblGrid>
      <w:tr w:rsidR="00D80E35" w:rsidRPr="00411DF5" w14:paraId="146756B4" w14:textId="77777777" w:rsidTr="001D7C95">
        <w:tc>
          <w:tcPr>
            <w:tcW w:w="3969" w:type="dxa"/>
          </w:tcPr>
          <w:p w14:paraId="2C70E80F" w14:textId="77777777" w:rsidR="009A242E" w:rsidRPr="00411DF5" w:rsidRDefault="009A242E" w:rsidP="00576FEF">
            <w:pPr>
              <w:spacing w:after="40" w:line="240" w:lineRule="auto"/>
              <w:ind w:left="-90"/>
              <w:jc w:val="center"/>
              <w:rPr>
                <w:rFonts w:ascii="Times New Roman" w:eastAsia="Times New Roman" w:hAnsi="Times New Roman"/>
                <w:b/>
                <w:sz w:val="24"/>
                <w:szCs w:val="24"/>
              </w:rPr>
            </w:pPr>
          </w:p>
          <w:p w14:paraId="02834040" w14:textId="77777777" w:rsidR="009A242E" w:rsidRPr="00411DF5" w:rsidRDefault="009A242E" w:rsidP="003E38F6">
            <w:pPr>
              <w:spacing w:before="120" w:after="40" w:line="240" w:lineRule="auto"/>
              <w:ind w:left="-91"/>
              <w:jc w:val="center"/>
              <w:rPr>
                <w:rFonts w:ascii="Times New Roman" w:eastAsia="Times New Roman" w:hAnsi="Times New Roman"/>
                <w:b/>
                <w:sz w:val="24"/>
                <w:szCs w:val="24"/>
              </w:rPr>
            </w:pPr>
            <w:proofErr w:type="spellStart"/>
            <w:r w:rsidRPr="00411DF5">
              <w:rPr>
                <w:rFonts w:ascii="Times New Roman" w:eastAsia="Times New Roman" w:hAnsi="Times New Roman"/>
                <w:b/>
                <w:sz w:val="24"/>
                <w:szCs w:val="24"/>
              </w:rPr>
              <w:t>Người</w:t>
            </w:r>
            <w:proofErr w:type="spellEnd"/>
            <w:r w:rsidRPr="00411DF5">
              <w:rPr>
                <w:rFonts w:ascii="Times New Roman" w:eastAsia="Times New Roman" w:hAnsi="Times New Roman"/>
                <w:b/>
                <w:sz w:val="24"/>
                <w:szCs w:val="24"/>
              </w:rPr>
              <w:t xml:space="preserve"> </w:t>
            </w:r>
            <w:proofErr w:type="spellStart"/>
            <w:r w:rsidRPr="00411DF5">
              <w:rPr>
                <w:rFonts w:ascii="Times New Roman" w:eastAsia="Times New Roman" w:hAnsi="Times New Roman"/>
                <w:b/>
                <w:sz w:val="24"/>
                <w:szCs w:val="24"/>
              </w:rPr>
              <w:t>lập</w:t>
            </w:r>
            <w:proofErr w:type="spellEnd"/>
            <w:r w:rsidRPr="00411DF5">
              <w:rPr>
                <w:rFonts w:ascii="Times New Roman" w:eastAsia="Times New Roman" w:hAnsi="Times New Roman"/>
                <w:b/>
                <w:sz w:val="24"/>
                <w:szCs w:val="24"/>
              </w:rPr>
              <w:t xml:space="preserve"> </w:t>
            </w:r>
            <w:proofErr w:type="spellStart"/>
            <w:r w:rsidRPr="00411DF5">
              <w:rPr>
                <w:rFonts w:ascii="Times New Roman" w:eastAsia="Times New Roman" w:hAnsi="Times New Roman"/>
                <w:b/>
                <w:sz w:val="24"/>
                <w:szCs w:val="24"/>
              </w:rPr>
              <w:t>biểu</w:t>
            </w:r>
            <w:proofErr w:type="spellEnd"/>
          </w:p>
          <w:p w14:paraId="00447E97" w14:textId="77777777" w:rsidR="009A242E" w:rsidRPr="00411DF5" w:rsidRDefault="009A242E" w:rsidP="00576FEF">
            <w:pPr>
              <w:spacing w:after="0" w:line="240" w:lineRule="auto"/>
              <w:ind w:right="-72"/>
              <w:jc w:val="center"/>
              <w:rPr>
                <w:rFonts w:ascii="Times New Roman" w:eastAsia="Times New Roman" w:hAnsi="Times New Roman"/>
                <w:sz w:val="24"/>
                <w:szCs w:val="24"/>
                <w:lang w:eastAsia="zh-CN"/>
              </w:rPr>
            </w:pPr>
            <w:r w:rsidRPr="00411DF5">
              <w:rPr>
                <w:rFonts w:ascii="Times New Roman" w:eastAsia="Times New Roman" w:hAnsi="Times New Roman"/>
                <w:i/>
                <w:sz w:val="24"/>
                <w:szCs w:val="24"/>
              </w:rPr>
              <w:t>(</w:t>
            </w:r>
            <w:proofErr w:type="spellStart"/>
            <w:r w:rsidRPr="00411DF5">
              <w:rPr>
                <w:rFonts w:ascii="Times New Roman" w:eastAsia="Times New Roman" w:hAnsi="Times New Roman"/>
                <w:i/>
                <w:sz w:val="24"/>
                <w:szCs w:val="24"/>
              </w:rPr>
              <w:t>Ký</w:t>
            </w:r>
            <w:proofErr w:type="spellEnd"/>
            <w:r w:rsidRPr="00411DF5">
              <w:rPr>
                <w:rFonts w:ascii="Times New Roman" w:eastAsia="Times New Roman" w:hAnsi="Times New Roman"/>
                <w:i/>
                <w:sz w:val="24"/>
                <w:szCs w:val="24"/>
              </w:rPr>
              <w:t xml:space="preserve">, </w:t>
            </w:r>
            <w:proofErr w:type="spellStart"/>
            <w:r w:rsidRPr="00411DF5">
              <w:rPr>
                <w:rFonts w:ascii="Times New Roman" w:eastAsia="Times New Roman" w:hAnsi="Times New Roman"/>
                <w:i/>
                <w:sz w:val="24"/>
                <w:szCs w:val="24"/>
              </w:rPr>
              <w:t>ghi</w:t>
            </w:r>
            <w:proofErr w:type="spellEnd"/>
            <w:r w:rsidRPr="00411DF5">
              <w:rPr>
                <w:rFonts w:ascii="Times New Roman" w:eastAsia="Times New Roman" w:hAnsi="Times New Roman"/>
                <w:i/>
                <w:sz w:val="24"/>
                <w:szCs w:val="24"/>
              </w:rPr>
              <w:t xml:space="preserve"> </w:t>
            </w:r>
            <w:proofErr w:type="spellStart"/>
            <w:r w:rsidRPr="00411DF5">
              <w:rPr>
                <w:rFonts w:ascii="Times New Roman" w:eastAsia="Times New Roman" w:hAnsi="Times New Roman"/>
                <w:i/>
                <w:sz w:val="24"/>
                <w:szCs w:val="24"/>
              </w:rPr>
              <w:t>rõ</w:t>
            </w:r>
            <w:proofErr w:type="spellEnd"/>
            <w:r w:rsidRPr="00411DF5">
              <w:rPr>
                <w:rFonts w:ascii="Times New Roman" w:eastAsia="Times New Roman" w:hAnsi="Times New Roman"/>
                <w:i/>
                <w:sz w:val="24"/>
                <w:szCs w:val="24"/>
              </w:rPr>
              <w:t xml:space="preserve"> </w:t>
            </w:r>
            <w:proofErr w:type="spellStart"/>
            <w:r w:rsidRPr="00411DF5">
              <w:rPr>
                <w:rFonts w:ascii="Times New Roman" w:eastAsia="Times New Roman" w:hAnsi="Times New Roman"/>
                <w:i/>
                <w:sz w:val="24"/>
                <w:szCs w:val="24"/>
              </w:rPr>
              <w:t>họ</w:t>
            </w:r>
            <w:proofErr w:type="spellEnd"/>
            <w:r w:rsidRPr="00411DF5">
              <w:rPr>
                <w:rFonts w:ascii="Times New Roman" w:eastAsia="Times New Roman" w:hAnsi="Times New Roman"/>
                <w:i/>
                <w:sz w:val="24"/>
                <w:szCs w:val="24"/>
              </w:rPr>
              <w:t xml:space="preserve"> </w:t>
            </w:r>
            <w:proofErr w:type="spellStart"/>
            <w:r w:rsidRPr="00411DF5">
              <w:rPr>
                <w:rFonts w:ascii="Times New Roman" w:eastAsia="Times New Roman" w:hAnsi="Times New Roman"/>
                <w:i/>
                <w:sz w:val="24"/>
                <w:szCs w:val="24"/>
              </w:rPr>
              <w:t>tên</w:t>
            </w:r>
            <w:proofErr w:type="spellEnd"/>
            <w:r w:rsidRPr="00411DF5">
              <w:rPr>
                <w:rFonts w:ascii="Times New Roman" w:eastAsia="Times New Roman" w:hAnsi="Times New Roman"/>
                <w:i/>
                <w:sz w:val="24"/>
                <w:szCs w:val="24"/>
              </w:rPr>
              <w:t>)</w:t>
            </w:r>
          </w:p>
        </w:tc>
        <w:tc>
          <w:tcPr>
            <w:tcW w:w="3402" w:type="dxa"/>
          </w:tcPr>
          <w:p w14:paraId="5EB92832" w14:textId="77777777" w:rsidR="009A242E" w:rsidRPr="00411DF5" w:rsidRDefault="009A242E" w:rsidP="00576FEF">
            <w:pPr>
              <w:spacing w:after="40" w:line="240" w:lineRule="auto"/>
              <w:ind w:left="-90"/>
              <w:jc w:val="center"/>
              <w:rPr>
                <w:rFonts w:ascii="Times New Roman" w:eastAsia="Times New Roman" w:hAnsi="Times New Roman"/>
                <w:bCs/>
                <w:i/>
                <w:sz w:val="24"/>
                <w:szCs w:val="24"/>
              </w:rPr>
            </w:pPr>
          </w:p>
        </w:tc>
        <w:tc>
          <w:tcPr>
            <w:tcW w:w="4395" w:type="dxa"/>
          </w:tcPr>
          <w:p w14:paraId="0047DFA1" w14:textId="46644865" w:rsidR="009A242E" w:rsidRPr="00411DF5" w:rsidRDefault="009C4146" w:rsidP="003E38F6">
            <w:pPr>
              <w:spacing w:before="120" w:after="40" w:line="240" w:lineRule="auto"/>
              <w:ind w:left="-91"/>
              <w:jc w:val="center"/>
              <w:rPr>
                <w:rFonts w:ascii="Times New Roman" w:eastAsia="Times New Roman" w:hAnsi="Times New Roman"/>
                <w:bCs/>
                <w:i/>
                <w:sz w:val="24"/>
                <w:szCs w:val="24"/>
              </w:rPr>
            </w:pPr>
            <w:r w:rsidRPr="00411DF5">
              <w:rPr>
                <w:rFonts w:ascii="Times New Roman" w:eastAsia="Times New Roman" w:hAnsi="Times New Roman"/>
                <w:i/>
                <w:sz w:val="24"/>
                <w:szCs w:val="24"/>
              </w:rPr>
              <w:t xml:space="preserve">………, </w:t>
            </w:r>
            <w:proofErr w:type="spellStart"/>
            <w:r w:rsidRPr="00411DF5">
              <w:rPr>
                <w:rFonts w:ascii="Times New Roman" w:eastAsia="Times New Roman" w:hAnsi="Times New Roman"/>
                <w:i/>
                <w:sz w:val="24"/>
                <w:szCs w:val="24"/>
              </w:rPr>
              <w:t>ngày</w:t>
            </w:r>
            <w:proofErr w:type="spellEnd"/>
            <w:r w:rsidRPr="00411DF5">
              <w:rPr>
                <w:rFonts w:ascii="Times New Roman" w:eastAsia="Times New Roman" w:hAnsi="Times New Roman"/>
                <w:i/>
                <w:sz w:val="24"/>
                <w:szCs w:val="24"/>
              </w:rPr>
              <w:t>……</w:t>
            </w:r>
            <w:proofErr w:type="spellStart"/>
            <w:r w:rsidRPr="00411DF5">
              <w:rPr>
                <w:rFonts w:ascii="Times New Roman" w:eastAsia="Times New Roman" w:hAnsi="Times New Roman"/>
                <w:i/>
                <w:sz w:val="24"/>
                <w:szCs w:val="24"/>
              </w:rPr>
              <w:t>tháng</w:t>
            </w:r>
            <w:proofErr w:type="spellEnd"/>
            <w:r w:rsidRPr="00411DF5">
              <w:rPr>
                <w:rFonts w:ascii="Times New Roman" w:eastAsia="Times New Roman" w:hAnsi="Times New Roman"/>
                <w:i/>
                <w:sz w:val="24"/>
                <w:szCs w:val="24"/>
              </w:rPr>
              <w:t>……</w:t>
            </w:r>
            <w:proofErr w:type="spellStart"/>
            <w:r w:rsidRPr="00411DF5">
              <w:rPr>
                <w:rFonts w:ascii="Times New Roman" w:eastAsia="Times New Roman" w:hAnsi="Times New Roman"/>
                <w:i/>
                <w:sz w:val="24"/>
                <w:szCs w:val="24"/>
              </w:rPr>
              <w:t>năm</w:t>
            </w:r>
            <w:proofErr w:type="spellEnd"/>
            <w:r w:rsidRPr="00411DF5">
              <w:rPr>
                <w:rFonts w:ascii="Times New Roman" w:eastAsia="Times New Roman" w:hAnsi="Times New Roman"/>
                <w:i/>
                <w:sz w:val="24"/>
                <w:szCs w:val="24"/>
              </w:rPr>
              <w:t xml:space="preserve"> ……</w:t>
            </w:r>
          </w:p>
          <w:p w14:paraId="605AC20F" w14:textId="77777777" w:rsidR="009A242E" w:rsidRPr="00411DF5" w:rsidRDefault="009A242E" w:rsidP="00576FEF">
            <w:pPr>
              <w:spacing w:after="40" w:line="240" w:lineRule="auto"/>
              <w:ind w:left="-90"/>
              <w:jc w:val="center"/>
              <w:rPr>
                <w:rFonts w:ascii="Times New Roman" w:eastAsia="Times New Roman" w:hAnsi="Times New Roman"/>
                <w:b/>
                <w:sz w:val="24"/>
                <w:szCs w:val="24"/>
              </w:rPr>
            </w:pPr>
            <w:proofErr w:type="spellStart"/>
            <w:r w:rsidRPr="00411DF5">
              <w:rPr>
                <w:rFonts w:ascii="Times New Roman" w:eastAsia="Times New Roman" w:hAnsi="Times New Roman"/>
                <w:b/>
                <w:sz w:val="24"/>
                <w:szCs w:val="24"/>
              </w:rPr>
              <w:t>Thủ</w:t>
            </w:r>
            <w:proofErr w:type="spellEnd"/>
            <w:r w:rsidRPr="00411DF5">
              <w:rPr>
                <w:rFonts w:ascii="Times New Roman" w:eastAsia="Times New Roman" w:hAnsi="Times New Roman"/>
                <w:b/>
                <w:sz w:val="24"/>
                <w:szCs w:val="24"/>
              </w:rPr>
              <w:t xml:space="preserve"> </w:t>
            </w:r>
            <w:proofErr w:type="spellStart"/>
            <w:r w:rsidRPr="00411DF5">
              <w:rPr>
                <w:rFonts w:ascii="Times New Roman" w:eastAsia="Times New Roman" w:hAnsi="Times New Roman"/>
                <w:b/>
                <w:sz w:val="24"/>
                <w:szCs w:val="24"/>
              </w:rPr>
              <w:t>trưởng</w:t>
            </w:r>
            <w:proofErr w:type="spellEnd"/>
            <w:r w:rsidRPr="00411DF5">
              <w:rPr>
                <w:rFonts w:ascii="Times New Roman" w:eastAsia="Times New Roman" w:hAnsi="Times New Roman"/>
                <w:b/>
                <w:sz w:val="24"/>
                <w:szCs w:val="24"/>
              </w:rPr>
              <w:t xml:space="preserve"> </w:t>
            </w:r>
            <w:proofErr w:type="spellStart"/>
            <w:r w:rsidRPr="00411DF5">
              <w:rPr>
                <w:rFonts w:ascii="Times New Roman" w:eastAsia="Times New Roman" w:hAnsi="Times New Roman"/>
                <w:b/>
                <w:sz w:val="24"/>
                <w:szCs w:val="24"/>
              </w:rPr>
              <w:t>đơn</w:t>
            </w:r>
            <w:proofErr w:type="spellEnd"/>
            <w:r w:rsidRPr="00411DF5">
              <w:rPr>
                <w:rFonts w:ascii="Times New Roman" w:eastAsia="Times New Roman" w:hAnsi="Times New Roman"/>
                <w:b/>
                <w:sz w:val="24"/>
                <w:szCs w:val="24"/>
              </w:rPr>
              <w:t xml:space="preserve"> </w:t>
            </w:r>
            <w:proofErr w:type="spellStart"/>
            <w:r w:rsidRPr="00411DF5">
              <w:rPr>
                <w:rFonts w:ascii="Times New Roman" w:eastAsia="Times New Roman" w:hAnsi="Times New Roman"/>
                <w:b/>
                <w:sz w:val="24"/>
                <w:szCs w:val="24"/>
              </w:rPr>
              <w:t>vị</w:t>
            </w:r>
            <w:proofErr w:type="spellEnd"/>
          </w:p>
          <w:p w14:paraId="14D3977D" w14:textId="77777777" w:rsidR="009A242E" w:rsidRPr="00411DF5" w:rsidRDefault="009A242E" w:rsidP="00576FEF">
            <w:pPr>
              <w:spacing w:after="40" w:line="240" w:lineRule="auto"/>
              <w:jc w:val="center"/>
              <w:rPr>
                <w:rFonts w:ascii="Times New Roman" w:eastAsia="Times New Roman" w:hAnsi="Times New Roman"/>
                <w:bCs/>
                <w:sz w:val="24"/>
                <w:szCs w:val="24"/>
              </w:rPr>
            </w:pPr>
            <w:r w:rsidRPr="00411DF5">
              <w:rPr>
                <w:rFonts w:ascii="Times New Roman" w:eastAsia="Times New Roman" w:hAnsi="Times New Roman"/>
                <w:bCs/>
                <w:i/>
                <w:sz w:val="24"/>
                <w:szCs w:val="24"/>
              </w:rPr>
              <w:t>(</w:t>
            </w:r>
            <w:proofErr w:type="spellStart"/>
            <w:r w:rsidRPr="00411DF5">
              <w:rPr>
                <w:rFonts w:ascii="Times New Roman" w:eastAsia="Times New Roman" w:hAnsi="Times New Roman"/>
                <w:bCs/>
                <w:i/>
                <w:sz w:val="24"/>
                <w:szCs w:val="24"/>
              </w:rPr>
              <w:t>Ký</w:t>
            </w:r>
            <w:proofErr w:type="spellEnd"/>
            <w:r w:rsidRPr="00411DF5">
              <w:rPr>
                <w:rFonts w:ascii="Times New Roman" w:eastAsia="Times New Roman" w:hAnsi="Times New Roman"/>
                <w:bCs/>
                <w:i/>
                <w:sz w:val="24"/>
                <w:szCs w:val="24"/>
              </w:rPr>
              <w:t xml:space="preserve"> </w:t>
            </w:r>
            <w:proofErr w:type="spellStart"/>
            <w:r w:rsidRPr="00411DF5">
              <w:rPr>
                <w:rFonts w:ascii="Times New Roman" w:eastAsia="Times New Roman" w:hAnsi="Times New Roman"/>
                <w:bCs/>
                <w:i/>
                <w:sz w:val="24"/>
                <w:szCs w:val="24"/>
              </w:rPr>
              <w:t>số</w:t>
            </w:r>
            <w:proofErr w:type="spellEnd"/>
            <w:r w:rsidRPr="00411DF5">
              <w:rPr>
                <w:rFonts w:ascii="Times New Roman" w:eastAsia="Times New Roman" w:hAnsi="Times New Roman"/>
                <w:bCs/>
                <w:i/>
                <w:sz w:val="24"/>
                <w:szCs w:val="24"/>
              </w:rPr>
              <w:t>)</w:t>
            </w:r>
          </w:p>
        </w:tc>
      </w:tr>
    </w:tbl>
    <w:p w14:paraId="290C338D" w14:textId="77777777" w:rsidR="00DA259E" w:rsidRPr="00411DF5" w:rsidRDefault="00DA259E" w:rsidP="009A242E">
      <w:pPr>
        <w:spacing w:after="160" w:line="259" w:lineRule="auto"/>
        <w:rPr>
          <w:rFonts w:ascii="Times New Roman" w:hAnsi="Times New Roman"/>
          <w:sz w:val="24"/>
          <w:szCs w:val="24"/>
        </w:rPr>
        <w:sectPr w:rsidR="00DA259E" w:rsidRPr="00411DF5" w:rsidSect="00411DF5">
          <w:pgSz w:w="16838" w:h="11906" w:orient="landscape" w:code="9"/>
          <w:pgMar w:top="1701" w:right="1134" w:bottom="1134" w:left="1134" w:header="720" w:footer="720" w:gutter="0"/>
          <w:cols w:space="720"/>
          <w:docGrid w:linePitch="360"/>
        </w:sectPr>
      </w:pPr>
    </w:p>
    <w:p w14:paraId="0898F6EC" w14:textId="77777777" w:rsidR="00ED2BBA" w:rsidRPr="002539D4" w:rsidRDefault="00ED2BBA" w:rsidP="00C85A49">
      <w:pPr>
        <w:tabs>
          <w:tab w:val="center" w:pos="6521"/>
        </w:tabs>
        <w:spacing w:after="0" w:line="264" w:lineRule="auto"/>
        <w:ind w:left="-425" w:right="-142"/>
        <w:jc w:val="center"/>
        <w:rPr>
          <w:rFonts w:ascii="Times New Roman" w:eastAsia="Arial" w:hAnsi="Times New Roman"/>
          <w:b/>
          <w:sz w:val="26"/>
          <w:szCs w:val="26"/>
        </w:rPr>
      </w:pPr>
      <w:r w:rsidRPr="002539D4">
        <w:rPr>
          <w:rFonts w:ascii="Times New Roman" w:hAnsi="Times New Roman"/>
          <w:b/>
          <w:bCs/>
          <w:sz w:val="26"/>
          <w:szCs w:val="26"/>
        </w:rPr>
        <w:lastRenderedPageBreak/>
        <w:t xml:space="preserve">HƯỚNG DẪN ĐIỀN BIỂU </w:t>
      </w:r>
      <w:r w:rsidRPr="002539D4">
        <w:rPr>
          <w:rFonts w:ascii="Times New Roman" w:eastAsia="Arial" w:hAnsi="Times New Roman"/>
          <w:b/>
          <w:sz w:val="26"/>
          <w:szCs w:val="26"/>
        </w:rPr>
        <w:t>0204A</w:t>
      </w:r>
      <w:r w:rsidRPr="002539D4">
        <w:rPr>
          <w:rFonts w:ascii="Times New Roman" w:eastAsia="Arial" w:hAnsi="Times New Roman"/>
          <w:b/>
          <w:sz w:val="26"/>
          <w:szCs w:val="26"/>
          <w:lang w:val="vi-VN"/>
        </w:rPr>
        <w:t>/KHCN-</w:t>
      </w:r>
      <w:r w:rsidRPr="002539D4">
        <w:rPr>
          <w:rFonts w:ascii="Times New Roman" w:eastAsia="Arial" w:hAnsi="Times New Roman"/>
          <w:b/>
          <w:sz w:val="26"/>
          <w:szCs w:val="26"/>
        </w:rPr>
        <w:t xml:space="preserve">ĐMST VÀ </w:t>
      </w:r>
      <w:r w:rsidRPr="002539D4">
        <w:rPr>
          <w:rFonts w:ascii="Times New Roman" w:hAnsi="Times New Roman"/>
          <w:b/>
          <w:bCs/>
          <w:sz w:val="26"/>
          <w:szCs w:val="26"/>
        </w:rPr>
        <w:t xml:space="preserve">BIỂU </w:t>
      </w:r>
      <w:r w:rsidRPr="002539D4">
        <w:rPr>
          <w:rFonts w:ascii="Times New Roman" w:eastAsia="Arial" w:hAnsi="Times New Roman"/>
          <w:b/>
          <w:sz w:val="26"/>
          <w:szCs w:val="26"/>
        </w:rPr>
        <w:t>0204</w:t>
      </w:r>
      <w:r w:rsidRPr="002539D4">
        <w:rPr>
          <w:rFonts w:ascii="Times New Roman" w:eastAsia="Arial" w:hAnsi="Times New Roman"/>
          <w:b/>
          <w:sz w:val="26"/>
          <w:szCs w:val="26"/>
          <w:lang w:val="vi-VN"/>
        </w:rPr>
        <w:t>/KHCN-</w:t>
      </w:r>
      <w:r w:rsidRPr="002539D4">
        <w:rPr>
          <w:rFonts w:ascii="Times New Roman" w:eastAsia="Arial" w:hAnsi="Times New Roman"/>
          <w:b/>
          <w:sz w:val="26"/>
          <w:szCs w:val="26"/>
        </w:rPr>
        <w:t>ĐMST</w:t>
      </w:r>
    </w:p>
    <w:p w14:paraId="6F457833" w14:textId="77777777" w:rsidR="00ED2BBA" w:rsidRPr="002539D4" w:rsidRDefault="00ED2BBA" w:rsidP="00C85A49">
      <w:pPr>
        <w:spacing w:after="0" w:line="264" w:lineRule="auto"/>
        <w:ind w:left="-425" w:right="-142"/>
        <w:jc w:val="center"/>
        <w:rPr>
          <w:rFonts w:ascii="Times New Roman" w:hAnsi="Times New Roman"/>
          <w:sz w:val="26"/>
          <w:szCs w:val="26"/>
        </w:rPr>
      </w:pPr>
      <w:r w:rsidRPr="002539D4">
        <w:rPr>
          <w:rFonts w:ascii="Times New Roman" w:hAnsi="Times New Roman"/>
          <w:b/>
          <w:bCs/>
          <w:sz w:val="26"/>
          <w:szCs w:val="26"/>
        </w:rPr>
        <w:t>HOẠT ĐỘNG ĐỔI MỚI SÁNG TẠO</w:t>
      </w:r>
    </w:p>
    <w:p w14:paraId="57212CC5" w14:textId="77777777" w:rsidR="00ED2BBA" w:rsidRPr="002539D4" w:rsidRDefault="00ED2BBA" w:rsidP="00C85A49">
      <w:pPr>
        <w:tabs>
          <w:tab w:val="center" w:pos="6521"/>
        </w:tabs>
        <w:spacing w:after="0" w:line="264" w:lineRule="auto"/>
        <w:ind w:left="-426" w:right="-143"/>
        <w:rPr>
          <w:rFonts w:ascii="Times New Roman" w:hAnsi="Times New Roman"/>
          <w:b/>
          <w:bCs/>
          <w:sz w:val="26"/>
          <w:szCs w:val="26"/>
        </w:rPr>
      </w:pPr>
    </w:p>
    <w:p w14:paraId="2EBF5F4E" w14:textId="77777777" w:rsidR="00ED2BBA" w:rsidRPr="002539D4" w:rsidRDefault="00ED2BBA" w:rsidP="00E17FA9">
      <w:pPr>
        <w:spacing w:after="0" w:line="264" w:lineRule="auto"/>
        <w:jc w:val="both"/>
        <w:rPr>
          <w:rFonts w:ascii="Times New Roman" w:eastAsia="Arial" w:hAnsi="Times New Roman"/>
          <w:b/>
          <w:sz w:val="26"/>
          <w:szCs w:val="26"/>
          <w:lang w:val="vi-VN"/>
        </w:rPr>
      </w:pPr>
      <w:r w:rsidRPr="002539D4">
        <w:rPr>
          <w:rFonts w:ascii="Times New Roman" w:eastAsia="Arial" w:hAnsi="Times New Roman"/>
          <w:b/>
          <w:sz w:val="26"/>
          <w:szCs w:val="26"/>
          <w:lang w:val="vi-VN"/>
        </w:rPr>
        <w:t>1. Khái niệm, phương pháp tính</w:t>
      </w:r>
    </w:p>
    <w:p w14:paraId="29513B3A" w14:textId="77777777" w:rsidR="00907A9F" w:rsidRPr="002539D4" w:rsidRDefault="00907A9F" w:rsidP="00E17FA9">
      <w:pPr>
        <w:spacing w:after="0" w:line="264" w:lineRule="auto"/>
        <w:jc w:val="both"/>
        <w:rPr>
          <w:rFonts w:ascii="Times New Roman" w:eastAsia="Arial" w:hAnsi="Times New Roman"/>
          <w:iCs/>
          <w:sz w:val="26"/>
          <w:szCs w:val="26"/>
        </w:rPr>
      </w:pPr>
      <w:r w:rsidRPr="002539D4">
        <w:rPr>
          <w:rFonts w:ascii="Times New Roman" w:eastAsia="Arial" w:hAnsi="Times New Roman"/>
          <w:iCs/>
          <w:sz w:val="26"/>
          <w:szCs w:val="26"/>
        </w:rPr>
        <w:t xml:space="preserve">- </w:t>
      </w:r>
      <w:r w:rsidRPr="002539D4">
        <w:rPr>
          <w:rFonts w:ascii="Times New Roman" w:eastAsia="Arial" w:hAnsi="Times New Roman"/>
          <w:sz w:val="26"/>
          <w:szCs w:val="26"/>
          <w:lang w:val="vi-VN"/>
        </w:rPr>
        <w:t>Trung tâm đổi mới sáng tạo sáng tạo là các loại hình tổ chức có hoạt động đổi mới sáng tạo, khởi nghiệp sáng tạo, hỗ trợ đổi mới sáng tạo, hỗ trợ khởi nghiệp sáng tạo theo quy định tại Điều 47 Luật Khoa học, công nghệ và đổi mới sáng tạo, có mục tiêu kết nối, tập hợp và huy động các nguồn lực trong và ngoài nước để hỗ trợ tổ chức, doanh nghiệp và cá nhân thực hiện hoạt động đổi mới sáng tạo; cung cấp dịch vụ, hạ tầng và giải pháp để thúc đẩy ứng dụng công nghệ, chuyển giao công nghệ, đổi mới công nghệ, phát triển sản phẩm mới, khai thác và thương mại hóa quyền sở hữu trí tuệ, nâng cao năng suất, chuyển đổi số, phát triển doanh nghiệp khởi nghiệp sáng tạo, đồng thời kết nối và phát triển hệ thống đổi mới sáng tạo.</w:t>
      </w:r>
    </w:p>
    <w:p w14:paraId="2C59ED53" w14:textId="77777777" w:rsidR="00907A9F" w:rsidRPr="002539D4" w:rsidRDefault="00907A9F" w:rsidP="00E17FA9">
      <w:pPr>
        <w:spacing w:after="0" w:line="264" w:lineRule="auto"/>
        <w:jc w:val="both"/>
        <w:rPr>
          <w:rFonts w:ascii="Times New Roman" w:eastAsia="Arial" w:hAnsi="Times New Roman"/>
          <w:sz w:val="26"/>
          <w:szCs w:val="26"/>
          <w:lang w:val="vi-VN"/>
        </w:rPr>
      </w:pPr>
      <w:r w:rsidRPr="002539D4">
        <w:rPr>
          <w:rFonts w:ascii="Times New Roman" w:eastAsia="Arial" w:hAnsi="Times New Roman"/>
          <w:sz w:val="26"/>
          <w:szCs w:val="26"/>
          <w:lang w:val="vi-VN"/>
        </w:rPr>
        <w:t>Trung tâm đổi mới sáng tạo sáng tạo là tổ chức đủ điều kiện và đã được cấp Giấy công nhận trung tâm đổi mới sáng tạo, trung tâm đổi mới sáng tạo cấp tỉnh, trung tâm trung tâm đổi mới sáng tạo cấp quốc gia.</w:t>
      </w:r>
    </w:p>
    <w:p w14:paraId="10F2470C" w14:textId="77777777" w:rsidR="00907A9F" w:rsidRPr="002539D4" w:rsidRDefault="00907A9F" w:rsidP="00833845">
      <w:pPr>
        <w:spacing w:after="0" w:line="252" w:lineRule="auto"/>
        <w:jc w:val="both"/>
        <w:rPr>
          <w:rFonts w:ascii="Times New Roman" w:eastAsia="Arial" w:hAnsi="Times New Roman"/>
          <w:sz w:val="26"/>
          <w:szCs w:val="26"/>
        </w:rPr>
      </w:pPr>
      <w:proofErr w:type="spellStart"/>
      <w:r w:rsidRPr="002539D4">
        <w:rPr>
          <w:rFonts w:ascii="Times New Roman" w:eastAsia="Arial" w:hAnsi="Times New Roman"/>
          <w:i/>
          <w:sz w:val="26"/>
          <w:szCs w:val="26"/>
        </w:rPr>
        <w:t>Số</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lao</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động</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làm</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trong</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các</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trung</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tâm</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đổi</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mới</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sáng</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tạo</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là</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số</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người</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lao</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động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đang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làm</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việc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tại</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trung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tâm</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đổi</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mới</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sáng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tạo</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tại</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thời</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điểm</w:t>
      </w:r>
      <w:proofErr w:type="spellEnd"/>
      <w:r w:rsidRPr="002539D4">
        <w:rPr>
          <w:rFonts w:ascii="Times New Roman" w:eastAsia="Arial" w:hAnsi="Times New Roman"/>
          <w:sz w:val="26"/>
          <w:szCs w:val="26"/>
        </w:rPr>
        <w:t xml:space="preserve"> 31/12 </w:t>
      </w:r>
      <w:proofErr w:type="spellStart"/>
      <w:r w:rsidRPr="002539D4">
        <w:rPr>
          <w:rFonts w:ascii="Times New Roman" w:eastAsia="Arial" w:hAnsi="Times New Roman"/>
          <w:sz w:val="26"/>
          <w:szCs w:val="26"/>
        </w:rPr>
        <w:t>của</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năm</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thống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kê</w:t>
      </w:r>
      <w:proofErr w:type="spellEnd"/>
      <w:r w:rsidRPr="002539D4">
        <w:rPr>
          <w:rFonts w:ascii="Times New Roman" w:eastAsia="Arial" w:hAnsi="Times New Roman"/>
          <w:sz w:val="26"/>
          <w:szCs w:val="26"/>
        </w:rPr>
        <w:t xml:space="preserve"> do </w:t>
      </w:r>
      <w:proofErr w:type="spellStart"/>
      <w:r w:rsidRPr="002539D4">
        <w:rPr>
          <w:rFonts w:ascii="Times New Roman" w:eastAsia="Arial" w:hAnsi="Times New Roman"/>
          <w:sz w:val="26"/>
          <w:szCs w:val="26"/>
        </w:rPr>
        <w:t>tổ</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chức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doanh</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nghiệp</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đó</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trả</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công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trả</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lương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Những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trường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hợp</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người</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lao</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động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đến</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thời</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điểm</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thống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kê</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đang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nghỉ</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thai</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sản</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nghỉ</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ốm</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hoặc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đi</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làm</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cho</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đơn</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vị</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khác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theo</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các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hợp</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đồng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phụ</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những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vẫn</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được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hưởng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lương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hoặc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một</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phần</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lương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của</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đơn</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vị</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thì</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cũng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được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tính</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vào</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tổng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số</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lao</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động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của</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đơn</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vị</w:t>
      </w:r>
      <w:proofErr w:type="spellEnd"/>
      <w:r w:rsidRPr="002539D4">
        <w:rPr>
          <w:rFonts w:ascii="Times New Roman" w:eastAsia="Arial" w:hAnsi="Times New Roman"/>
          <w:sz w:val="26"/>
          <w:szCs w:val="26"/>
        </w:rPr>
        <w:t>.</w:t>
      </w:r>
    </w:p>
    <w:p w14:paraId="7EB7EFBA" w14:textId="77777777" w:rsidR="00ED2BBA" w:rsidRPr="002539D4" w:rsidRDefault="00ED2BBA" w:rsidP="00833845">
      <w:pPr>
        <w:spacing w:after="0" w:line="252" w:lineRule="auto"/>
        <w:jc w:val="both"/>
        <w:rPr>
          <w:rFonts w:ascii="Times New Roman" w:eastAsia="Arial" w:hAnsi="Times New Roman"/>
          <w:sz w:val="26"/>
          <w:szCs w:val="26"/>
          <w:lang w:val="it-IT"/>
        </w:rPr>
      </w:pPr>
      <w:r w:rsidRPr="002539D4">
        <w:rPr>
          <w:rFonts w:ascii="Times New Roman" w:eastAsia="Arial" w:hAnsi="Times New Roman"/>
          <w:sz w:val="26"/>
          <w:szCs w:val="26"/>
          <w:lang w:val="vi-VN"/>
        </w:rPr>
        <w:t xml:space="preserve">- </w:t>
      </w:r>
      <w:r w:rsidRPr="002539D4">
        <w:rPr>
          <w:rFonts w:ascii="Times New Roman" w:eastAsia="Arial" w:hAnsi="Times New Roman"/>
          <w:sz w:val="26"/>
          <w:szCs w:val="26"/>
          <w:lang w:val="it-IT"/>
        </w:rPr>
        <w:t>Tổ chức trung gian của thị trường KH&amp;CN là tổ chức được quy định tại Thông tư số 16/2014/TT-BKHCN ngày 13 tháng 6 năm 2014 của Bộ trưởng Bộ KH&amp;CN về điều kiện thành lập, hoạt động của tổ chức trung gian của thị trường KH&amp;CN. Tổ chức trung gian có thể được thành lập dưới các hình thức sàn, trung tâm, văn phòng, phòng, vườn ươm và các hình thức khác.</w:t>
      </w:r>
    </w:p>
    <w:p w14:paraId="71749BD8" w14:textId="77777777" w:rsidR="00ED2BBA" w:rsidRPr="002539D4" w:rsidRDefault="00ED2BBA" w:rsidP="00833845">
      <w:pPr>
        <w:spacing w:after="0" w:line="252" w:lineRule="auto"/>
        <w:jc w:val="both"/>
        <w:rPr>
          <w:rFonts w:ascii="Times New Roman" w:eastAsia="Arial" w:hAnsi="Times New Roman"/>
          <w:sz w:val="26"/>
          <w:szCs w:val="26"/>
          <w:lang w:val="it-IT"/>
        </w:rPr>
      </w:pPr>
      <w:r w:rsidRPr="002539D4">
        <w:rPr>
          <w:rFonts w:ascii="Times New Roman" w:eastAsia="Arial" w:hAnsi="Times New Roman"/>
          <w:sz w:val="26"/>
          <w:szCs w:val="26"/>
          <w:lang w:val="it-IT"/>
        </w:rPr>
        <w:t>- Giá trị giao dịch của thị trường KH&amp;CN là giá trị trao đổi thực tế của công nghệ giữa hai hoặc nhiều đối tượng.</w:t>
      </w:r>
    </w:p>
    <w:p w14:paraId="3F732773" w14:textId="77777777" w:rsidR="00C85A49" w:rsidRDefault="00ED2BBA" w:rsidP="00833845">
      <w:pPr>
        <w:spacing w:after="0" w:line="252" w:lineRule="auto"/>
        <w:jc w:val="both"/>
        <w:rPr>
          <w:rFonts w:ascii="Times New Roman" w:eastAsia="Arial" w:hAnsi="Times New Roman"/>
          <w:sz w:val="26"/>
          <w:szCs w:val="26"/>
          <w:lang w:val="it-IT"/>
        </w:rPr>
      </w:pPr>
      <w:r w:rsidRPr="002539D4">
        <w:rPr>
          <w:rFonts w:ascii="Times New Roman" w:eastAsia="Arial" w:hAnsi="Times New Roman"/>
          <w:sz w:val="26"/>
          <w:szCs w:val="26"/>
          <w:lang w:val="it-IT"/>
        </w:rPr>
        <w:t>- “Lao động trong các doanh nghiệp công nghệ cao” là những người trực tiếp hoặc gián tiếp tham gia vào quá trình nghiên cứu, phát triển, sản xuất, kinh doanh, vận hành hoặc quản lý các sản phẩm và quy trình sử dụng công nghệ cao, trong các doanh nghiệp đã được cấp Giấy chứng nhận doanh nghiệp công nghệ cao.</w:t>
      </w:r>
    </w:p>
    <w:p w14:paraId="020365BE" w14:textId="4686E104" w:rsidR="00ED2BBA" w:rsidRPr="00C85A49" w:rsidRDefault="00ED2BBA" w:rsidP="00833845">
      <w:pPr>
        <w:spacing w:after="0" w:line="252" w:lineRule="auto"/>
        <w:jc w:val="both"/>
        <w:rPr>
          <w:rFonts w:ascii="Times New Roman" w:eastAsia="Arial" w:hAnsi="Times New Roman"/>
          <w:sz w:val="26"/>
          <w:szCs w:val="26"/>
          <w:lang w:val="it-IT"/>
        </w:rPr>
      </w:pPr>
      <w:r w:rsidRPr="002539D4">
        <w:rPr>
          <w:rFonts w:ascii="Times New Roman" w:eastAsia="Arial" w:hAnsi="Times New Roman"/>
          <w:b/>
          <w:bCs/>
          <w:sz w:val="26"/>
          <w:szCs w:val="26"/>
          <w:lang w:val="it-IT"/>
        </w:rPr>
        <w:t xml:space="preserve">- </w:t>
      </w:r>
      <w:r w:rsidRPr="002539D4">
        <w:rPr>
          <w:rFonts w:ascii="Times New Roman" w:eastAsia="Arial" w:hAnsi="Times New Roman"/>
          <w:bCs/>
          <w:sz w:val="26"/>
          <w:szCs w:val="26"/>
          <w:lang w:val="it-IT"/>
        </w:rPr>
        <w:t>Doanh nghiệp được hỗ trợ thực hiện ứng dụng, đổi mới công nghệ từ ngân sách nhà nước doanh nghiệp được cơ quan nhà nước có thẩm quyền phê duyệt, bố trí và giải ngân kinh phí từ ngân sách nhà nước (NSNN) để thực hiện hoạt động ứng dụng công nghệ mới, đổi mới công nghệ nhằm nâng cao năng suất, chất lượng sản phẩm, dịch vụ hoặc năng lực cạnh tranh.</w:t>
      </w:r>
    </w:p>
    <w:p w14:paraId="05993789" w14:textId="77777777" w:rsidR="00ED2BBA" w:rsidRPr="002539D4" w:rsidRDefault="00ED2BBA" w:rsidP="00833845">
      <w:pPr>
        <w:spacing w:after="0" w:line="252" w:lineRule="auto"/>
        <w:jc w:val="both"/>
        <w:rPr>
          <w:rFonts w:ascii="Times New Roman" w:eastAsia="Arial" w:hAnsi="Times New Roman"/>
          <w:b/>
          <w:sz w:val="26"/>
          <w:szCs w:val="26"/>
          <w:lang w:val="vi-VN"/>
        </w:rPr>
      </w:pPr>
      <w:r w:rsidRPr="002539D4">
        <w:rPr>
          <w:rFonts w:ascii="Times New Roman" w:eastAsia="Arial" w:hAnsi="Times New Roman"/>
          <w:b/>
          <w:sz w:val="26"/>
          <w:szCs w:val="26"/>
          <w:lang w:val="vi-VN"/>
        </w:rPr>
        <w:t>2. Cách ghi biểu mẫu</w:t>
      </w:r>
    </w:p>
    <w:p w14:paraId="61F42383" w14:textId="17E68BD8" w:rsidR="00ED2BBA" w:rsidRPr="002539D4" w:rsidRDefault="00ED2BBA" w:rsidP="00833845">
      <w:pPr>
        <w:spacing w:after="0" w:line="252" w:lineRule="auto"/>
        <w:jc w:val="both"/>
        <w:rPr>
          <w:rFonts w:ascii="Times New Roman" w:eastAsia="Arial" w:hAnsi="Times New Roman"/>
          <w:sz w:val="26"/>
          <w:szCs w:val="26"/>
          <w:lang w:val="vi-VN"/>
        </w:rPr>
      </w:pPr>
      <w:r w:rsidRPr="002539D4">
        <w:rPr>
          <w:rFonts w:ascii="Times New Roman" w:eastAsia="Arial" w:hAnsi="Times New Roman"/>
          <w:sz w:val="26"/>
          <w:szCs w:val="26"/>
          <w:lang w:val="vi-VN"/>
        </w:rPr>
        <w:t>-</w:t>
      </w:r>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Cột</w:t>
      </w:r>
      <w:proofErr w:type="spellEnd"/>
      <w:r w:rsidRPr="002539D4">
        <w:rPr>
          <w:rFonts w:ascii="Times New Roman" w:eastAsia="Arial" w:hAnsi="Times New Roman"/>
          <w:sz w:val="26"/>
          <w:szCs w:val="26"/>
        </w:rPr>
        <w:t xml:space="preserve"> 1:</w:t>
      </w:r>
      <w:r w:rsidRPr="002539D4">
        <w:rPr>
          <w:rFonts w:ascii="Times New Roman" w:eastAsia="Arial" w:hAnsi="Times New Roman"/>
          <w:sz w:val="26"/>
          <w:szCs w:val="26"/>
          <w:lang w:val="vi-VN"/>
        </w:rPr>
        <w:t xml:space="preserve"> </w:t>
      </w:r>
      <w:proofErr w:type="spellStart"/>
      <w:r w:rsidRPr="002539D4">
        <w:rPr>
          <w:rFonts w:ascii="Times New Roman" w:eastAsia="Arial" w:hAnsi="Times New Roman"/>
          <w:sz w:val="26"/>
          <w:szCs w:val="26"/>
        </w:rPr>
        <w:t>Ghi</w:t>
      </w:r>
      <w:proofErr w:type="spellEnd"/>
      <w:r w:rsidRPr="002539D4">
        <w:rPr>
          <w:rFonts w:ascii="Times New Roman" w:eastAsia="Arial" w:hAnsi="Times New Roman"/>
          <w:sz w:val="26"/>
          <w:szCs w:val="26"/>
        </w:rPr>
        <w:t xml:space="preserve"> </w:t>
      </w:r>
      <w:r w:rsidRPr="002539D4">
        <w:rPr>
          <w:rFonts w:ascii="Times New Roman" w:eastAsia="Arial" w:hAnsi="Times New Roman"/>
          <w:sz w:val="26"/>
          <w:szCs w:val="26"/>
          <w:lang w:val="vi-VN"/>
        </w:rPr>
        <w:t>số lượng tương ứng với các dòng tại cột A theo đơn vị tính</w:t>
      </w:r>
      <w:r w:rsidRPr="002539D4">
        <w:rPr>
          <w:rFonts w:ascii="Times New Roman" w:eastAsia="Arial" w:hAnsi="Times New Roman"/>
          <w:sz w:val="26"/>
          <w:szCs w:val="26"/>
        </w:rPr>
        <w:t xml:space="preserve"> ở </w:t>
      </w:r>
      <w:proofErr w:type="spellStart"/>
      <w:r w:rsidRPr="002539D4">
        <w:rPr>
          <w:rFonts w:ascii="Times New Roman" w:eastAsia="Arial" w:hAnsi="Times New Roman"/>
          <w:sz w:val="26"/>
          <w:szCs w:val="26"/>
        </w:rPr>
        <w:t>cột</w:t>
      </w:r>
      <w:proofErr w:type="spellEnd"/>
      <w:r w:rsidRPr="002539D4">
        <w:rPr>
          <w:rFonts w:ascii="Times New Roman" w:eastAsia="Arial" w:hAnsi="Times New Roman"/>
          <w:sz w:val="26"/>
          <w:szCs w:val="26"/>
        </w:rPr>
        <w:t xml:space="preserve"> B</w:t>
      </w:r>
      <w:r w:rsidRPr="002539D4">
        <w:rPr>
          <w:rFonts w:ascii="Times New Roman" w:eastAsia="Arial" w:hAnsi="Times New Roman"/>
          <w:sz w:val="26"/>
          <w:szCs w:val="26"/>
          <w:lang w:val="vi-VN"/>
        </w:rPr>
        <w:t>.</w:t>
      </w:r>
    </w:p>
    <w:p w14:paraId="028FAD59" w14:textId="5CF9D492" w:rsidR="00FE0375" w:rsidRPr="002539D4" w:rsidRDefault="00FE0375" w:rsidP="00833845">
      <w:pPr>
        <w:spacing w:after="0" w:line="252" w:lineRule="auto"/>
        <w:jc w:val="both"/>
        <w:rPr>
          <w:rFonts w:ascii="Times New Roman" w:eastAsia="Arial" w:hAnsi="Times New Roman"/>
          <w:sz w:val="26"/>
          <w:szCs w:val="26"/>
          <w:lang w:val="vi-VN"/>
        </w:rPr>
      </w:pPr>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Mục</w:t>
      </w:r>
      <w:proofErr w:type="spellEnd"/>
      <w:r w:rsidRPr="002539D4">
        <w:rPr>
          <w:rFonts w:ascii="Times New Roman" w:eastAsia="Arial" w:hAnsi="Times New Roman"/>
          <w:sz w:val="26"/>
          <w:szCs w:val="26"/>
        </w:rPr>
        <w:t xml:space="preserve"> “</w:t>
      </w:r>
      <w:r w:rsidRPr="002539D4">
        <w:rPr>
          <w:rFonts w:ascii="Times New Roman" w:eastAsia="Arial" w:hAnsi="Times New Roman"/>
          <w:bCs/>
          <w:i/>
          <w:iCs/>
          <w:sz w:val="26"/>
          <w:szCs w:val="26"/>
        </w:rPr>
        <w:t xml:space="preserve">Chia </w:t>
      </w:r>
      <w:proofErr w:type="spellStart"/>
      <w:r w:rsidRPr="002539D4">
        <w:rPr>
          <w:rFonts w:ascii="Times New Roman" w:eastAsia="Arial" w:hAnsi="Times New Roman"/>
          <w:bCs/>
          <w:i/>
          <w:iCs/>
          <w:sz w:val="26"/>
          <w:szCs w:val="26"/>
        </w:rPr>
        <w:t>theo</w:t>
      </w:r>
      <w:proofErr w:type="spellEnd"/>
      <w:r w:rsidRPr="002539D4">
        <w:rPr>
          <w:rFonts w:ascii="Times New Roman" w:eastAsia="Arial" w:hAnsi="Times New Roman"/>
          <w:bCs/>
          <w:i/>
          <w:iCs/>
          <w:sz w:val="26"/>
          <w:szCs w:val="26"/>
        </w:rPr>
        <w:t xml:space="preserve"> </w:t>
      </w:r>
      <w:proofErr w:type="spellStart"/>
      <w:r w:rsidRPr="002539D4">
        <w:rPr>
          <w:rFonts w:ascii="Times New Roman" w:eastAsia="Arial" w:hAnsi="Times New Roman"/>
          <w:bCs/>
          <w:i/>
          <w:iCs/>
          <w:sz w:val="26"/>
          <w:szCs w:val="26"/>
        </w:rPr>
        <w:t>ngành</w:t>
      </w:r>
      <w:proofErr w:type="spellEnd"/>
      <w:r w:rsidRPr="002539D4">
        <w:rPr>
          <w:rFonts w:ascii="Times New Roman" w:eastAsia="Arial" w:hAnsi="Times New Roman"/>
          <w:bCs/>
          <w:i/>
          <w:iCs/>
          <w:sz w:val="26"/>
          <w:szCs w:val="26"/>
        </w:rPr>
        <w:t xml:space="preserve"> </w:t>
      </w:r>
      <w:proofErr w:type="spellStart"/>
      <w:r w:rsidRPr="002539D4">
        <w:rPr>
          <w:rFonts w:ascii="Times New Roman" w:eastAsia="Arial" w:hAnsi="Times New Roman"/>
          <w:bCs/>
          <w:i/>
          <w:iCs/>
          <w:sz w:val="26"/>
          <w:szCs w:val="26"/>
        </w:rPr>
        <w:t>kinh</w:t>
      </w:r>
      <w:proofErr w:type="spellEnd"/>
      <w:r w:rsidRPr="002539D4">
        <w:rPr>
          <w:rFonts w:ascii="Times New Roman" w:eastAsia="Arial" w:hAnsi="Times New Roman"/>
          <w:bCs/>
          <w:i/>
          <w:iCs/>
          <w:sz w:val="26"/>
          <w:szCs w:val="26"/>
        </w:rPr>
        <w:t xml:space="preserve"> </w:t>
      </w:r>
      <w:proofErr w:type="spellStart"/>
      <w:r w:rsidRPr="002539D4">
        <w:rPr>
          <w:rFonts w:ascii="Times New Roman" w:eastAsia="Arial" w:hAnsi="Times New Roman"/>
          <w:bCs/>
          <w:i/>
          <w:iCs/>
          <w:sz w:val="26"/>
          <w:szCs w:val="26"/>
        </w:rPr>
        <w:t>tế</w:t>
      </w:r>
      <w:proofErr w:type="spellEnd"/>
      <w:r w:rsidRPr="002539D4">
        <w:rPr>
          <w:rFonts w:ascii="Times New Roman" w:eastAsia="Arial" w:hAnsi="Times New Roman"/>
          <w:bCs/>
          <w:i/>
          <w:iCs/>
          <w:sz w:val="26"/>
          <w:szCs w:val="26"/>
        </w:rPr>
        <w:t>”</w:t>
      </w:r>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ghi</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theo</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ngành</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cấp</w:t>
      </w:r>
      <w:proofErr w:type="spellEnd"/>
      <w:r w:rsidRPr="002539D4">
        <w:rPr>
          <w:rFonts w:ascii="Times New Roman" w:eastAsia="Arial" w:hAnsi="Times New Roman"/>
          <w:bCs/>
          <w:iCs/>
          <w:sz w:val="26"/>
          <w:szCs w:val="26"/>
        </w:rPr>
        <w:t xml:space="preserve"> 1 </w:t>
      </w:r>
      <w:proofErr w:type="spellStart"/>
      <w:r w:rsidRPr="002539D4">
        <w:rPr>
          <w:rFonts w:ascii="Times New Roman" w:eastAsia="Arial" w:hAnsi="Times New Roman"/>
          <w:bCs/>
          <w:iCs/>
          <w:sz w:val="26"/>
          <w:szCs w:val="26"/>
        </w:rPr>
        <w:t>trong</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Hệ</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thống</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ngành</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kinh</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tế</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Việt</w:t>
      </w:r>
      <w:proofErr w:type="spellEnd"/>
      <w:r w:rsidRPr="002539D4">
        <w:rPr>
          <w:rFonts w:ascii="Times New Roman" w:eastAsia="Arial" w:hAnsi="Times New Roman"/>
          <w:bCs/>
          <w:iCs/>
          <w:sz w:val="26"/>
          <w:szCs w:val="26"/>
        </w:rPr>
        <w:t xml:space="preserve"> Nam </w:t>
      </w:r>
      <w:proofErr w:type="spellStart"/>
      <w:r w:rsidRPr="002539D4">
        <w:rPr>
          <w:rFonts w:ascii="Times New Roman" w:eastAsia="Arial" w:hAnsi="Times New Roman"/>
          <w:bCs/>
          <w:iCs/>
          <w:sz w:val="26"/>
          <w:szCs w:val="26"/>
        </w:rPr>
        <w:t>theo</w:t>
      </w:r>
      <w:proofErr w:type="spellEnd"/>
      <w:r w:rsidRPr="002539D4">
        <w:rPr>
          <w:rFonts w:ascii="Times New Roman" w:eastAsia="Arial" w:hAnsi="Times New Roman"/>
          <w:bCs/>
          <w:iCs/>
          <w:sz w:val="26"/>
          <w:szCs w:val="26"/>
        </w:rPr>
        <w:t xml:space="preserve"> QĐ </w:t>
      </w:r>
      <w:proofErr w:type="spellStart"/>
      <w:r w:rsidRPr="002539D4">
        <w:rPr>
          <w:rFonts w:ascii="Times New Roman" w:eastAsia="Arial" w:hAnsi="Times New Roman"/>
          <w:bCs/>
          <w:iCs/>
          <w:sz w:val="26"/>
          <w:szCs w:val="26"/>
        </w:rPr>
        <w:t>số</w:t>
      </w:r>
      <w:proofErr w:type="spellEnd"/>
      <w:r w:rsidRPr="002539D4">
        <w:rPr>
          <w:rFonts w:ascii="Times New Roman" w:eastAsia="Arial" w:hAnsi="Times New Roman"/>
          <w:bCs/>
          <w:iCs/>
          <w:sz w:val="26"/>
          <w:szCs w:val="26"/>
        </w:rPr>
        <w:t xml:space="preserve"> 36/2025/QĐ-</w:t>
      </w:r>
      <w:proofErr w:type="spellStart"/>
      <w:r w:rsidRPr="002539D4">
        <w:rPr>
          <w:rFonts w:ascii="Times New Roman" w:eastAsia="Arial" w:hAnsi="Times New Roman"/>
          <w:bCs/>
          <w:iCs/>
          <w:sz w:val="26"/>
          <w:szCs w:val="26"/>
        </w:rPr>
        <w:t>TTg</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ngày</w:t>
      </w:r>
      <w:proofErr w:type="spellEnd"/>
      <w:r w:rsidRPr="002539D4">
        <w:rPr>
          <w:rFonts w:ascii="Times New Roman" w:eastAsia="Arial" w:hAnsi="Times New Roman"/>
          <w:bCs/>
          <w:iCs/>
          <w:sz w:val="26"/>
          <w:szCs w:val="26"/>
        </w:rPr>
        <w:t xml:space="preserve"> 29 </w:t>
      </w:r>
      <w:proofErr w:type="spellStart"/>
      <w:r w:rsidRPr="002539D4">
        <w:rPr>
          <w:rFonts w:ascii="Times New Roman" w:eastAsia="Arial" w:hAnsi="Times New Roman"/>
          <w:bCs/>
          <w:iCs/>
          <w:sz w:val="26"/>
          <w:szCs w:val="26"/>
        </w:rPr>
        <w:t>tháng</w:t>
      </w:r>
      <w:proofErr w:type="spellEnd"/>
      <w:r w:rsidRPr="002539D4">
        <w:rPr>
          <w:rFonts w:ascii="Times New Roman" w:eastAsia="Arial" w:hAnsi="Times New Roman"/>
          <w:bCs/>
          <w:iCs/>
          <w:sz w:val="26"/>
          <w:szCs w:val="26"/>
        </w:rPr>
        <w:t xml:space="preserve"> 9 </w:t>
      </w:r>
      <w:proofErr w:type="spellStart"/>
      <w:r w:rsidRPr="002539D4">
        <w:rPr>
          <w:rFonts w:ascii="Times New Roman" w:eastAsia="Arial" w:hAnsi="Times New Roman"/>
          <w:bCs/>
          <w:iCs/>
          <w:sz w:val="26"/>
          <w:szCs w:val="26"/>
        </w:rPr>
        <w:t>năm</w:t>
      </w:r>
      <w:proofErr w:type="spellEnd"/>
      <w:r w:rsidRPr="002539D4">
        <w:rPr>
          <w:rFonts w:ascii="Times New Roman" w:eastAsia="Arial" w:hAnsi="Times New Roman"/>
          <w:bCs/>
          <w:iCs/>
          <w:sz w:val="26"/>
          <w:szCs w:val="26"/>
        </w:rPr>
        <w:t xml:space="preserve"> 2025.</w:t>
      </w:r>
    </w:p>
    <w:p w14:paraId="5B75E505" w14:textId="35AE8FE7" w:rsidR="009A242E" w:rsidRDefault="00ED2BBA" w:rsidP="00833845">
      <w:pPr>
        <w:spacing w:after="0" w:line="252" w:lineRule="auto"/>
        <w:jc w:val="both"/>
        <w:rPr>
          <w:rFonts w:ascii="Times New Roman" w:eastAsia="Arial" w:hAnsi="Times New Roman"/>
          <w:sz w:val="26"/>
          <w:szCs w:val="26"/>
          <w:lang w:val="vi-VN"/>
        </w:rPr>
      </w:pPr>
      <w:r w:rsidRPr="002539D4">
        <w:rPr>
          <w:rFonts w:ascii="Times New Roman" w:eastAsia="Arial" w:hAnsi="Times New Roman"/>
          <w:b/>
          <w:sz w:val="26"/>
          <w:szCs w:val="26"/>
          <w:lang w:val="vi-VN"/>
        </w:rPr>
        <w:t>3. Nguồn số liệu</w:t>
      </w:r>
      <w:r w:rsidR="00C85A49">
        <w:rPr>
          <w:rFonts w:ascii="Times New Roman" w:eastAsia="Arial" w:hAnsi="Times New Roman"/>
          <w:b/>
          <w:sz w:val="26"/>
          <w:szCs w:val="26"/>
        </w:rPr>
        <w:t xml:space="preserve">: </w:t>
      </w:r>
      <w:r w:rsidRPr="002539D4">
        <w:rPr>
          <w:rFonts w:ascii="Times New Roman" w:eastAsia="Arial" w:hAnsi="Times New Roman"/>
          <w:sz w:val="26"/>
          <w:szCs w:val="26"/>
          <w:lang w:val="vi-VN"/>
        </w:rPr>
        <w:t xml:space="preserve">Số liệu thống kê do Sở </w:t>
      </w:r>
      <w:r w:rsidRPr="002539D4">
        <w:rPr>
          <w:rFonts w:ascii="Times New Roman" w:eastAsia="Arial" w:hAnsi="Times New Roman"/>
          <w:sz w:val="26"/>
          <w:szCs w:val="26"/>
        </w:rPr>
        <w:t xml:space="preserve">Khoa </w:t>
      </w:r>
      <w:proofErr w:type="spellStart"/>
      <w:r w:rsidRPr="002539D4">
        <w:rPr>
          <w:rFonts w:ascii="Times New Roman" w:eastAsia="Arial" w:hAnsi="Times New Roman"/>
          <w:sz w:val="26"/>
          <w:szCs w:val="26"/>
        </w:rPr>
        <w:t>học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và</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Công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nghệ</w:t>
      </w:r>
      <w:proofErr w:type="spellEnd"/>
      <w:r w:rsidRPr="002539D4">
        <w:rPr>
          <w:rFonts w:ascii="Times New Roman" w:eastAsia="Arial" w:hAnsi="Times New Roman"/>
          <w:sz w:val="26"/>
          <w:szCs w:val="26"/>
          <w:lang w:val="vi-VN"/>
        </w:rPr>
        <w:t xml:space="preserve"> các tỉnh, TP </w:t>
      </w:r>
      <w:proofErr w:type="spellStart"/>
      <w:r w:rsidRPr="002539D4">
        <w:rPr>
          <w:rFonts w:ascii="Times New Roman" w:eastAsia="Arial" w:hAnsi="Times New Roman"/>
          <w:sz w:val="26"/>
          <w:szCs w:val="26"/>
        </w:rPr>
        <w:t>và</w:t>
      </w:r>
      <w:proofErr w:type="spellEnd"/>
      <w:r w:rsidRPr="002539D4">
        <w:rPr>
          <w:rFonts w:ascii="Times New Roman" w:eastAsia="Arial" w:hAnsi="Times New Roman"/>
          <w:sz w:val="26"/>
          <w:szCs w:val="26"/>
        </w:rPr>
        <w:t xml:space="preserve"> </w:t>
      </w:r>
      <w:r w:rsidRPr="002539D4">
        <w:rPr>
          <w:rFonts w:ascii="Times New Roman" w:eastAsia="Arial" w:hAnsi="Times New Roman"/>
          <w:sz w:val="26"/>
          <w:szCs w:val="26"/>
          <w:lang w:val="vi-VN"/>
        </w:rPr>
        <w:t xml:space="preserve">Cục </w:t>
      </w:r>
      <w:proofErr w:type="spellStart"/>
      <w:r w:rsidRPr="002539D4">
        <w:rPr>
          <w:rFonts w:ascii="Times New Roman" w:eastAsia="Arial" w:hAnsi="Times New Roman"/>
          <w:sz w:val="26"/>
          <w:szCs w:val="26"/>
        </w:rPr>
        <w:t>Đổi</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mới</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sáng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tạo</w:t>
      </w:r>
      <w:proofErr w:type="spellEnd"/>
      <w:r w:rsidRPr="002539D4">
        <w:rPr>
          <w:rFonts w:ascii="Times New Roman" w:eastAsia="Arial" w:hAnsi="Times New Roman"/>
          <w:sz w:val="26"/>
          <w:szCs w:val="26"/>
          <w:lang w:val="vi-VN"/>
        </w:rPr>
        <w:t xml:space="preserve"> tổng hợp.</w:t>
      </w:r>
    </w:p>
    <w:p w14:paraId="7E434ED9" w14:textId="77777777" w:rsidR="00C85A49" w:rsidRDefault="00C85A49" w:rsidP="00E17FA9">
      <w:pPr>
        <w:spacing w:after="0" w:line="264" w:lineRule="auto"/>
        <w:rPr>
          <w:rFonts w:ascii="Times New Roman" w:eastAsia="Arial" w:hAnsi="Times New Roman"/>
          <w:sz w:val="26"/>
          <w:szCs w:val="26"/>
          <w:lang w:val="vi-VN"/>
        </w:rPr>
        <w:sectPr w:rsidR="00C85A49" w:rsidSect="00C85A49">
          <w:pgSz w:w="11906" w:h="16838" w:code="9"/>
          <w:pgMar w:top="1134" w:right="1134" w:bottom="1134" w:left="1701" w:header="720" w:footer="720" w:gutter="0"/>
          <w:cols w:space="720"/>
          <w:docGrid w:linePitch="360"/>
        </w:sectPr>
      </w:pPr>
    </w:p>
    <w:tbl>
      <w:tblPr>
        <w:tblW w:w="14175" w:type="dxa"/>
        <w:tblInd w:w="137" w:type="dxa"/>
        <w:tblLook w:val="04A0" w:firstRow="1" w:lastRow="0" w:firstColumn="1" w:lastColumn="0" w:noHBand="0" w:noVBand="1"/>
      </w:tblPr>
      <w:tblGrid>
        <w:gridCol w:w="5387"/>
        <w:gridCol w:w="5811"/>
        <w:gridCol w:w="2977"/>
      </w:tblGrid>
      <w:tr w:rsidR="00D80E35" w:rsidRPr="008C1D0E" w14:paraId="102018B1" w14:textId="77777777" w:rsidTr="00083D99">
        <w:tc>
          <w:tcPr>
            <w:tcW w:w="5387" w:type="dxa"/>
          </w:tcPr>
          <w:p w14:paraId="54DFE268" w14:textId="3B690088" w:rsidR="009A242E" w:rsidRPr="008C1D0E" w:rsidRDefault="00E83CEA" w:rsidP="00005F3C">
            <w:pPr>
              <w:spacing w:after="0" w:line="259" w:lineRule="auto"/>
              <w:outlineLvl w:val="1"/>
              <w:rPr>
                <w:rFonts w:ascii="Times New Roman" w:eastAsia="Arial" w:hAnsi="Times New Roman"/>
                <w:b/>
                <w:bCs/>
                <w:sz w:val="24"/>
                <w:szCs w:val="24"/>
                <w:lang w:val="vi-VN"/>
              </w:rPr>
            </w:pPr>
            <w:r w:rsidRPr="008C1D0E">
              <w:rPr>
                <w:rFonts w:ascii="Times New Roman" w:eastAsia="Arial" w:hAnsi="Times New Roman"/>
                <w:sz w:val="24"/>
                <w:szCs w:val="24"/>
                <w:lang w:val="vi-VN"/>
              </w:rPr>
              <w:lastRenderedPageBreak/>
              <w:br w:type="page"/>
            </w:r>
            <w:r w:rsidR="009A242E" w:rsidRPr="008C1D0E">
              <w:rPr>
                <w:rFonts w:ascii="Times New Roman" w:eastAsia="Arial" w:hAnsi="Times New Roman"/>
                <w:b/>
                <w:sz w:val="24"/>
                <w:szCs w:val="24"/>
                <w:lang w:val="vi-VN"/>
              </w:rPr>
              <w:t xml:space="preserve">Biểu </w:t>
            </w:r>
            <w:r w:rsidR="009A242E" w:rsidRPr="008C1D0E">
              <w:rPr>
                <w:rFonts w:ascii="Times New Roman" w:eastAsia="Arial" w:hAnsi="Times New Roman"/>
                <w:b/>
                <w:sz w:val="24"/>
                <w:szCs w:val="24"/>
              </w:rPr>
              <w:t>0</w:t>
            </w:r>
            <w:r w:rsidR="006234BB" w:rsidRPr="008C1D0E">
              <w:rPr>
                <w:rFonts w:ascii="Times New Roman" w:eastAsia="Arial" w:hAnsi="Times New Roman"/>
                <w:b/>
                <w:sz w:val="24"/>
                <w:szCs w:val="24"/>
              </w:rPr>
              <w:t>2</w:t>
            </w:r>
            <w:r w:rsidR="009A242E" w:rsidRPr="008C1D0E">
              <w:rPr>
                <w:rFonts w:ascii="Times New Roman" w:eastAsia="Arial" w:hAnsi="Times New Roman"/>
                <w:b/>
                <w:sz w:val="24"/>
                <w:szCs w:val="24"/>
              </w:rPr>
              <w:t>05A</w:t>
            </w:r>
            <w:r w:rsidR="009A242E" w:rsidRPr="008C1D0E">
              <w:rPr>
                <w:rFonts w:ascii="Times New Roman" w:eastAsia="Arial" w:hAnsi="Times New Roman"/>
                <w:b/>
                <w:sz w:val="24"/>
                <w:szCs w:val="24"/>
                <w:lang w:val="vi-VN"/>
              </w:rPr>
              <w:t>/KHCN-</w:t>
            </w:r>
            <w:r w:rsidR="009A242E" w:rsidRPr="008C1D0E">
              <w:rPr>
                <w:rFonts w:ascii="Times New Roman" w:eastAsia="Arial" w:hAnsi="Times New Roman"/>
                <w:b/>
                <w:sz w:val="24"/>
                <w:szCs w:val="24"/>
              </w:rPr>
              <w:t>ĐMST</w:t>
            </w:r>
          </w:p>
          <w:p w14:paraId="2BFD97B5" w14:textId="382A7403" w:rsidR="009A242E" w:rsidRPr="008C1D0E" w:rsidRDefault="009A242E" w:rsidP="00005F3C">
            <w:pPr>
              <w:spacing w:after="0" w:line="240" w:lineRule="auto"/>
              <w:outlineLvl w:val="0"/>
              <w:rPr>
                <w:rFonts w:ascii="Times New Roman" w:eastAsia="Times New Roman" w:hAnsi="Times New Roman"/>
                <w:sz w:val="24"/>
                <w:szCs w:val="24"/>
              </w:rPr>
            </w:pPr>
            <w:r w:rsidRPr="008C1D0E">
              <w:rPr>
                <w:rFonts w:ascii="Times New Roman" w:eastAsia="Times New Roman" w:hAnsi="Times New Roman"/>
                <w:sz w:val="24"/>
                <w:szCs w:val="24"/>
              </w:rPr>
              <w:t xml:space="preserve">Ban </w:t>
            </w:r>
            <w:proofErr w:type="spellStart"/>
            <w:r w:rsidRPr="008C1D0E">
              <w:rPr>
                <w:rFonts w:ascii="Times New Roman" w:eastAsia="Times New Roman" w:hAnsi="Times New Roman"/>
                <w:sz w:val="24"/>
                <w:szCs w:val="24"/>
              </w:rPr>
              <w:t>hành</w:t>
            </w:r>
            <w:proofErr w:type="spellEnd"/>
            <w:r w:rsidRPr="008C1D0E">
              <w:rPr>
                <w:rFonts w:ascii="Times New Roman" w:eastAsia="Times New Roman" w:hAnsi="Times New Roman"/>
                <w:sz w:val="24"/>
                <w:szCs w:val="24"/>
              </w:rPr>
              <w:t xml:space="preserve"> </w:t>
            </w:r>
            <w:proofErr w:type="spellStart"/>
            <w:r w:rsidRPr="008C1D0E">
              <w:rPr>
                <w:rFonts w:ascii="Times New Roman" w:eastAsia="Times New Roman" w:hAnsi="Times New Roman"/>
                <w:sz w:val="24"/>
                <w:szCs w:val="24"/>
              </w:rPr>
              <w:t>kèm</w:t>
            </w:r>
            <w:proofErr w:type="spellEnd"/>
            <w:r w:rsidRPr="008C1D0E">
              <w:rPr>
                <w:rFonts w:ascii="Times New Roman" w:eastAsia="Times New Roman" w:hAnsi="Times New Roman"/>
                <w:sz w:val="24"/>
                <w:szCs w:val="24"/>
              </w:rPr>
              <w:t xml:space="preserve"> </w:t>
            </w:r>
            <w:proofErr w:type="spellStart"/>
            <w:r w:rsidRPr="008C1D0E">
              <w:rPr>
                <w:rFonts w:ascii="Times New Roman" w:eastAsia="Times New Roman" w:hAnsi="Times New Roman"/>
                <w:sz w:val="24"/>
                <w:szCs w:val="24"/>
              </w:rPr>
              <w:t>theo</w:t>
            </w:r>
            <w:proofErr w:type="spellEnd"/>
            <w:r w:rsidRPr="008C1D0E">
              <w:rPr>
                <w:rFonts w:ascii="Times New Roman" w:eastAsia="Times New Roman" w:hAnsi="Times New Roman"/>
                <w:sz w:val="24"/>
                <w:szCs w:val="24"/>
              </w:rPr>
              <w:t xml:space="preserve"> Thông </w:t>
            </w:r>
            <w:proofErr w:type="spellStart"/>
            <w:r w:rsidRPr="008C1D0E">
              <w:rPr>
                <w:rFonts w:ascii="Times New Roman" w:eastAsia="Times New Roman" w:hAnsi="Times New Roman"/>
                <w:sz w:val="24"/>
                <w:szCs w:val="24"/>
              </w:rPr>
              <w:t>tư</w:t>
            </w:r>
            <w:proofErr w:type="spellEnd"/>
            <w:r w:rsidRPr="008C1D0E">
              <w:rPr>
                <w:rFonts w:ascii="Times New Roman" w:eastAsia="Times New Roman" w:hAnsi="Times New Roman"/>
                <w:sz w:val="24"/>
                <w:szCs w:val="24"/>
              </w:rPr>
              <w:t xml:space="preserve"> </w:t>
            </w:r>
            <w:proofErr w:type="spellStart"/>
            <w:r w:rsidRPr="008C1D0E">
              <w:rPr>
                <w:rFonts w:ascii="Times New Roman" w:eastAsia="Times New Roman" w:hAnsi="Times New Roman"/>
                <w:sz w:val="24"/>
                <w:szCs w:val="24"/>
              </w:rPr>
              <w:t>số</w:t>
            </w:r>
            <w:proofErr w:type="spellEnd"/>
            <w:r w:rsidRPr="008C1D0E">
              <w:rPr>
                <w:rFonts w:ascii="Times New Roman" w:eastAsia="Times New Roman" w:hAnsi="Times New Roman"/>
                <w:sz w:val="24"/>
                <w:szCs w:val="24"/>
              </w:rPr>
              <w:t xml:space="preserve"> </w:t>
            </w:r>
            <w:r w:rsidR="008C1D0E">
              <w:rPr>
                <w:rFonts w:ascii="Times New Roman" w:eastAsia="Times New Roman" w:hAnsi="Times New Roman"/>
                <w:sz w:val="24"/>
                <w:szCs w:val="24"/>
              </w:rPr>
              <w:t xml:space="preserve">   /</w:t>
            </w:r>
            <w:r w:rsidRPr="008C1D0E">
              <w:rPr>
                <w:rFonts w:ascii="Times New Roman" w:eastAsia="Times New Roman" w:hAnsi="Times New Roman"/>
                <w:sz w:val="24"/>
                <w:szCs w:val="24"/>
              </w:rPr>
              <w:t xml:space="preserve">2025/TT-BKHCN </w:t>
            </w:r>
            <w:proofErr w:type="spellStart"/>
            <w:r w:rsidRPr="008C1D0E">
              <w:rPr>
                <w:rFonts w:ascii="Times New Roman" w:eastAsia="Times New Roman" w:hAnsi="Times New Roman"/>
                <w:sz w:val="24"/>
                <w:szCs w:val="24"/>
              </w:rPr>
              <w:t>ngày</w:t>
            </w:r>
            <w:proofErr w:type="spellEnd"/>
            <w:r w:rsidRPr="008C1D0E">
              <w:rPr>
                <w:rFonts w:ascii="Times New Roman" w:eastAsia="Times New Roman" w:hAnsi="Times New Roman"/>
                <w:sz w:val="24"/>
                <w:szCs w:val="24"/>
              </w:rPr>
              <w:t xml:space="preserve"> </w:t>
            </w:r>
            <w:r w:rsidR="00083D99">
              <w:rPr>
                <w:rFonts w:ascii="Times New Roman" w:eastAsia="Times New Roman" w:hAnsi="Times New Roman"/>
                <w:sz w:val="24"/>
                <w:szCs w:val="24"/>
              </w:rPr>
              <w:t xml:space="preserve">    </w:t>
            </w:r>
            <w:proofErr w:type="spellStart"/>
            <w:r w:rsidRPr="008C1D0E">
              <w:rPr>
                <w:rFonts w:ascii="Times New Roman" w:eastAsia="Times New Roman" w:hAnsi="Times New Roman"/>
                <w:sz w:val="24"/>
                <w:szCs w:val="24"/>
              </w:rPr>
              <w:t>tháng</w:t>
            </w:r>
            <w:proofErr w:type="spellEnd"/>
            <w:r w:rsidRPr="008C1D0E">
              <w:rPr>
                <w:rFonts w:ascii="Times New Roman" w:eastAsia="Times New Roman" w:hAnsi="Times New Roman"/>
                <w:sz w:val="24"/>
                <w:szCs w:val="24"/>
              </w:rPr>
              <w:t xml:space="preserve"> </w:t>
            </w:r>
            <w:r w:rsidR="00083D99">
              <w:rPr>
                <w:rFonts w:ascii="Times New Roman" w:eastAsia="Times New Roman" w:hAnsi="Times New Roman"/>
                <w:sz w:val="24"/>
                <w:szCs w:val="24"/>
              </w:rPr>
              <w:t xml:space="preserve">12 </w:t>
            </w:r>
            <w:proofErr w:type="spellStart"/>
            <w:r w:rsidR="00083D99">
              <w:rPr>
                <w:rFonts w:ascii="Times New Roman" w:eastAsia="Times New Roman" w:hAnsi="Times New Roman"/>
                <w:sz w:val="24"/>
                <w:szCs w:val="24"/>
              </w:rPr>
              <w:t>năm</w:t>
            </w:r>
            <w:proofErr w:type="spellEnd"/>
            <w:r w:rsidR="00083D99">
              <w:rPr>
                <w:rFonts w:ascii="Times New Roman" w:eastAsia="Times New Roman" w:hAnsi="Times New Roman"/>
                <w:sz w:val="24"/>
                <w:szCs w:val="24"/>
              </w:rPr>
              <w:t xml:space="preserve"> 2025</w:t>
            </w:r>
          </w:p>
          <w:p w14:paraId="3AB1D21F" w14:textId="4160086A" w:rsidR="009A242E" w:rsidRPr="008C1D0E" w:rsidRDefault="009A242E" w:rsidP="00005F3C">
            <w:pPr>
              <w:spacing w:after="0"/>
              <w:rPr>
                <w:rFonts w:ascii="Times New Roman" w:hAnsi="Times New Roman"/>
                <w:sz w:val="24"/>
                <w:szCs w:val="24"/>
              </w:rPr>
            </w:pPr>
            <w:proofErr w:type="spellStart"/>
            <w:r w:rsidRPr="008C1D0E">
              <w:rPr>
                <w:rFonts w:ascii="Times New Roman" w:eastAsia="Times New Roman" w:hAnsi="Times New Roman"/>
                <w:sz w:val="24"/>
                <w:szCs w:val="24"/>
              </w:rPr>
              <w:t>Ngày</w:t>
            </w:r>
            <w:proofErr w:type="spellEnd"/>
            <w:r w:rsidRPr="008C1D0E">
              <w:rPr>
                <w:rFonts w:ascii="Times New Roman" w:eastAsia="Times New Roman" w:hAnsi="Times New Roman"/>
                <w:sz w:val="24"/>
                <w:szCs w:val="24"/>
              </w:rPr>
              <w:t xml:space="preserve"> </w:t>
            </w:r>
            <w:proofErr w:type="spellStart"/>
            <w:r w:rsidRPr="008C1D0E">
              <w:rPr>
                <w:rFonts w:ascii="Times New Roman" w:eastAsia="Times New Roman" w:hAnsi="Times New Roman"/>
                <w:sz w:val="24"/>
                <w:szCs w:val="24"/>
              </w:rPr>
              <w:t>nhận</w:t>
            </w:r>
            <w:proofErr w:type="spellEnd"/>
            <w:r w:rsidRPr="008C1D0E">
              <w:rPr>
                <w:rFonts w:ascii="Times New Roman" w:eastAsia="Times New Roman" w:hAnsi="Times New Roman"/>
                <w:sz w:val="24"/>
                <w:szCs w:val="24"/>
              </w:rPr>
              <w:t xml:space="preserve"> </w:t>
            </w:r>
            <w:proofErr w:type="spellStart"/>
            <w:r w:rsidRPr="008C1D0E">
              <w:rPr>
                <w:rFonts w:ascii="Times New Roman" w:eastAsia="Times New Roman" w:hAnsi="Times New Roman"/>
                <w:sz w:val="24"/>
                <w:szCs w:val="24"/>
              </w:rPr>
              <w:t>báo</w:t>
            </w:r>
            <w:proofErr w:type="spellEnd"/>
            <w:r w:rsidRPr="008C1D0E">
              <w:rPr>
                <w:rFonts w:ascii="Times New Roman" w:eastAsia="Times New Roman" w:hAnsi="Times New Roman"/>
                <w:sz w:val="24"/>
                <w:szCs w:val="24"/>
              </w:rPr>
              <w:t xml:space="preserve"> </w:t>
            </w:r>
            <w:proofErr w:type="spellStart"/>
            <w:r w:rsidRPr="008C1D0E">
              <w:rPr>
                <w:rFonts w:ascii="Times New Roman" w:eastAsia="Times New Roman" w:hAnsi="Times New Roman"/>
                <w:sz w:val="24"/>
                <w:szCs w:val="24"/>
              </w:rPr>
              <w:t>cáo</w:t>
            </w:r>
            <w:proofErr w:type="spellEnd"/>
            <w:r w:rsidRPr="008C1D0E">
              <w:rPr>
                <w:rFonts w:ascii="Times New Roman" w:eastAsia="Times New Roman" w:hAnsi="Times New Roman"/>
                <w:sz w:val="24"/>
                <w:szCs w:val="24"/>
              </w:rPr>
              <w:t>: 15/0</w:t>
            </w:r>
            <w:r w:rsidR="00EA7D6E" w:rsidRPr="008C1D0E">
              <w:rPr>
                <w:rFonts w:ascii="Times New Roman" w:eastAsia="Times New Roman" w:hAnsi="Times New Roman"/>
                <w:sz w:val="24"/>
                <w:szCs w:val="24"/>
              </w:rPr>
              <w:t>3</w:t>
            </w:r>
            <w:r w:rsidRPr="008C1D0E">
              <w:rPr>
                <w:rFonts w:ascii="Times New Roman" w:eastAsia="Times New Roman" w:hAnsi="Times New Roman"/>
                <w:sz w:val="24"/>
                <w:szCs w:val="24"/>
              </w:rPr>
              <w:t xml:space="preserve"> </w:t>
            </w:r>
            <w:proofErr w:type="spellStart"/>
            <w:r w:rsidRPr="008C1D0E">
              <w:rPr>
                <w:rFonts w:ascii="Times New Roman" w:eastAsia="Times New Roman" w:hAnsi="Times New Roman"/>
                <w:sz w:val="24"/>
                <w:szCs w:val="24"/>
              </w:rPr>
              <w:t>hàng</w:t>
            </w:r>
            <w:proofErr w:type="spellEnd"/>
            <w:r w:rsidRPr="008C1D0E">
              <w:rPr>
                <w:rFonts w:ascii="Times New Roman" w:eastAsia="Times New Roman" w:hAnsi="Times New Roman"/>
                <w:sz w:val="24"/>
                <w:szCs w:val="24"/>
              </w:rPr>
              <w:t xml:space="preserve"> </w:t>
            </w:r>
            <w:proofErr w:type="spellStart"/>
            <w:r w:rsidRPr="008C1D0E">
              <w:rPr>
                <w:rFonts w:ascii="Times New Roman" w:eastAsia="Times New Roman" w:hAnsi="Times New Roman"/>
                <w:sz w:val="24"/>
                <w:szCs w:val="24"/>
              </w:rPr>
              <w:t>năm</w:t>
            </w:r>
            <w:proofErr w:type="spellEnd"/>
          </w:p>
        </w:tc>
        <w:tc>
          <w:tcPr>
            <w:tcW w:w="5811" w:type="dxa"/>
          </w:tcPr>
          <w:p w14:paraId="65010AA1" w14:textId="77777777" w:rsidR="00083D99" w:rsidRDefault="009A242E" w:rsidP="00005F3C">
            <w:pPr>
              <w:spacing w:after="0" w:line="288" w:lineRule="auto"/>
              <w:ind w:left="74" w:right="272"/>
              <w:jc w:val="center"/>
              <w:rPr>
                <w:rFonts w:ascii="Times New Roman" w:hAnsi="Times New Roman"/>
                <w:b/>
                <w:bCs/>
                <w:sz w:val="26"/>
                <w:szCs w:val="26"/>
              </w:rPr>
            </w:pPr>
            <w:r w:rsidRPr="00083D99">
              <w:rPr>
                <w:rFonts w:ascii="Times New Roman" w:hAnsi="Times New Roman"/>
                <w:b/>
                <w:bCs/>
                <w:sz w:val="26"/>
                <w:szCs w:val="26"/>
              </w:rPr>
              <w:t>HOẠT ĐỘNG CẤP GIẤY CHỨNG NHẬN DOANH NGHIỆP CÔNG NGHỆ CAO</w:t>
            </w:r>
          </w:p>
          <w:p w14:paraId="52D6C128" w14:textId="524610D8" w:rsidR="009A242E" w:rsidRPr="00083D99" w:rsidRDefault="009A242E" w:rsidP="00005F3C">
            <w:pPr>
              <w:spacing w:after="0" w:line="288" w:lineRule="auto"/>
              <w:ind w:left="74" w:right="272"/>
              <w:jc w:val="center"/>
              <w:rPr>
                <w:rFonts w:ascii="Times New Roman" w:hAnsi="Times New Roman"/>
                <w:sz w:val="26"/>
                <w:szCs w:val="26"/>
              </w:rPr>
            </w:pPr>
            <w:r w:rsidRPr="00083D99">
              <w:rPr>
                <w:rFonts w:ascii="Times New Roman" w:hAnsi="Times New Roman"/>
                <w:b/>
                <w:bCs/>
                <w:sz w:val="26"/>
                <w:szCs w:val="26"/>
              </w:rPr>
              <w:t>TẠI ĐỊA PHƯƠNG</w:t>
            </w:r>
          </w:p>
          <w:p w14:paraId="13BD09D4" w14:textId="77777777" w:rsidR="009A242E" w:rsidRPr="00083D99" w:rsidRDefault="009A242E" w:rsidP="00005F3C">
            <w:pPr>
              <w:spacing w:after="0"/>
              <w:jc w:val="center"/>
              <w:rPr>
                <w:rFonts w:ascii="Times New Roman" w:hAnsi="Times New Roman"/>
                <w:b/>
                <w:sz w:val="26"/>
                <w:szCs w:val="26"/>
              </w:rPr>
            </w:pPr>
            <w:proofErr w:type="spellStart"/>
            <w:r w:rsidRPr="00083D99">
              <w:rPr>
                <w:rFonts w:ascii="Times New Roman" w:hAnsi="Times New Roman"/>
                <w:b/>
                <w:sz w:val="26"/>
                <w:szCs w:val="26"/>
              </w:rPr>
              <w:t>Năm</w:t>
            </w:r>
            <w:proofErr w:type="spellEnd"/>
            <w:r w:rsidRPr="00083D99">
              <w:rPr>
                <w:rFonts w:ascii="Times New Roman" w:hAnsi="Times New Roman"/>
                <w:b/>
                <w:sz w:val="26"/>
                <w:szCs w:val="26"/>
              </w:rPr>
              <w:t xml:space="preserve"> ........</w:t>
            </w:r>
          </w:p>
        </w:tc>
        <w:tc>
          <w:tcPr>
            <w:tcW w:w="2977" w:type="dxa"/>
          </w:tcPr>
          <w:p w14:paraId="562ECBE0" w14:textId="77777777" w:rsidR="009A242E" w:rsidRPr="008C1D0E" w:rsidRDefault="009A242E" w:rsidP="00005F3C">
            <w:pPr>
              <w:spacing w:after="0" w:line="240" w:lineRule="auto"/>
              <w:rPr>
                <w:rFonts w:ascii="Times New Roman" w:eastAsia="Arial" w:hAnsi="Times New Roman"/>
                <w:sz w:val="24"/>
                <w:szCs w:val="24"/>
                <w:lang w:val="vi-VN"/>
              </w:rPr>
            </w:pPr>
            <w:r w:rsidRPr="008C1D0E">
              <w:rPr>
                <w:rFonts w:ascii="Times New Roman" w:eastAsia="Arial" w:hAnsi="Times New Roman"/>
                <w:sz w:val="24"/>
                <w:szCs w:val="24"/>
                <w:lang w:val="vi-VN"/>
              </w:rPr>
              <w:t xml:space="preserve">- </w:t>
            </w:r>
            <w:r w:rsidRPr="008C1D0E">
              <w:rPr>
                <w:rFonts w:ascii="Times New Roman" w:eastAsia="Arial" w:hAnsi="Times New Roman"/>
                <w:b/>
                <w:sz w:val="24"/>
                <w:szCs w:val="24"/>
                <w:lang w:val="vi-VN"/>
              </w:rPr>
              <w:t>Đơn vị báo cáo:</w:t>
            </w:r>
          </w:p>
          <w:p w14:paraId="5C50439D" w14:textId="1852FD23" w:rsidR="009A242E" w:rsidRPr="008C1D0E" w:rsidRDefault="009A242E" w:rsidP="00005F3C">
            <w:pPr>
              <w:tabs>
                <w:tab w:val="left" w:leader="dot" w:pos="2303"/>
              </w:tabs>
              <w:spacing w:after="0" w:line="240" w:lineRule="auto"/>
              <w:rPr>
                <w:rFonts w:ascii="Times New Roman" w:eastAsia="Arial" w:hAnsi="Times New Roman"/>
                <w:sz w:val="24"/>
                <w:szCs w:val="24"/>
              </w:rPr>
            </w:pPr>
            <w:proofErr w:type="spellStart"/>
            <w:r w:rsidRPr="008C1D0E">
              <w:rPr>
                <w:rFonts w:ascii="Times New Roman" w:eastAsia="Times New Roman" w:hAnsi="Times New Roman"/>
                <w:sz w:val="24"/>
                <w:szCs w:val="24"/>
              </w:rPr>
              <w:t>Sở</w:t>
            </w:r>
            <w:proofErr w:type="spellEnd"/>
            <w:r w:rsidRPr="008C1D0E">
              <w:rPr>
                <w:rFonts w:ascii="Times New Roman" w:eastAsia="Times New Roman" w:hAnsi="Times New Roman"/>
                <w:sz w:val="24"/>
                <w:szCs w:val="24"/>
              </w:rPr>
              <w:t xml:space="preserve"> Khoa </w:t>
            </w:r>
            <w:proofErr w:type="spellStart"/>
            <w:r w:rsidRPr="008C1D0E">
              <w:rPr>
                <w:rFonts w:ascii="Times New Roman" w:eastAsia="Times New Roman" w:hAnsi="Times New Roman"/>
                <w:sz w:val="24"/>
                <w:szCs w:val="24"/>
              </w:rPr>
              <w:t>học</w:t>
            </w:r>
            <w:proofErr w:type="spellEnd"/>
            <w:r w:rsidRPr="008C1D0E">
              <w:rPr>
                <w:rFonts w:ascii="Times New Roman" w:eastAsia="Times New Roman" w:hAnsi="Times New Roman"/>
                <w:sz w:val="24"/>
                <w:szCs w:val="24"/>
              </w:rPr>
              <w:t xml:space="preserve"> </w:t>
            </w:r>
            <w:proofErr w:type="spellStart"/>
            <w:r w:rsidRPr="008C1D0E">
              <w:rPr>
                <w:rFonts w:ascii="Times New Roman" w:eastAsia="Times New Roman" w:hAnsi="Times New Roman"/>
                <w:sz w:val="24"/>
                <w:szCs w:val="24"/>
              </w:rPr>
              <w:t>và</w:t>
            </w:r>
            <w:proofErr w:type="spellEnd"/>
            <w:r w:rsidRPr="008C1D0E">
              <w:rPr>
                <w:rFonts w:ascii="Times New Roman" w:eastAsia="Times New Roman" w:hAnsi="Times New Roman"/>
                <w:sz w:val="24"/>
                <w:szCs w:val="24"/>
              </w:rPr>
              <w:t xml:space="preserve"> </w:t>
            </w:r>
            <w:proofErr w:type="spellStart"/>
            <w:r w:rsidR="00005F3C">
              <w:rPr>
                <w:rFonts w:ascii="Times New Roman" w:eastAsia="Times New Roman" w:hAnsi="Times New Roman"/>
                <w:sz w:val="24"/>
                <w:szCs w:val="24"/>
              </w:rPr>
              <w:t>C</w:t>
            </w:r>
            <w:r w:rsidRPr="008C1D0E">
              <w:rPr>
                <w:rFonts w:ascii="Times New Roman" w:eastAsia="Times New Roman" w:hAnsi="Times New Roman"/>
                <w:sz w:val="24"/>
                <w:szCs w:val="24"/>
              </w:rPr>
              <w:t>ông</w:t>
            </w:r>
            <w:proofErr w:type="spellEnd"/>
            <w:r w:rsidRPr="008C1D0E">
              <w:rPr>
                <w:rFonts w:ascii="Times New Roman" w:eastAsia="Times New Roman" w:hAnsi="Times New Roman"/>
                <w:sz w:val="24"/>
                <w:szCs w:val="24"/>
              </w:rPr>
              <w:t xml:space="preserve"> </w:t>
            </w:r>
            <w:proofErr w:type="spellStart"/>
            <w:r w:rsidRPr="008C1D0E">
              <w:rPr>
                <w:rFonts w:ascii="Times New Roman" w:eastAsia="Times New Roman" w:hAnsi="Times New Roman"/>
                <w:sz w:val="24"/>
                <w:szCs w:val="24"/>
              </w:rPr>
              <w:t>nghệ</w:t>
            </w:r>
            <w:proofErr w:type="spellEnd"/>
          </w:p>
          <w:p w14:paraId="0E3EC5D0" w14:textId="77777777" w:rsidR="009A242E" w:rsidRPr="008C1D0E" w:rsidRDefault="009A242E" w:rsidP="00005F3C">
            <w:pPr>
              <w:spacing w:after="0" w:line="240" w:lineRule="auto"/>
              <w:rPr>
                <w:rFonts w:ascii="Times New Roman" w:eastAsia="Arial" w:hAnsi="Times New Roman"/>
                <w:sz w:val="24"/>
                <w:szCs w:val="24"/>
                <w:lang w:val="vi-VN"/>
              </w:rPr>
            </w:pPr>
            <w:r w:rsidRPr="008C1D0E">
              <w:rPr>
                <w:rFonts w:ascii="Times New Roman" w:eastAsia="Arial" w:hAnsi="Times New Roman"/>
                <w:sz w:val="24"/>
                <w:szCs w:val="24"/>
                <w:lang w:val="vi-VN"/>
              </w:rPr>
              <w:t xml:space="preserve">- </w:t>
            </w:r>
            <w:r w:rsidRPr="008C1D0E">
              <w:rPr>
                <w:rFonts w:ascii="Times New Roman" w:eastAsia="Arial" w:hAnsi="Times New Roman"/>
                <w:b/>
                <w:sz w:val="24"/>
                <w:szCs w:val="24"/>
                <w:lang w:val="vi-VN"/>
              </w:rPr>
              <w:t>Đơn vị nhận báo cáo</w:t>
            </w:r>
            <w:r w:rsidRPr="008C1D0E">
              <w:rPr>
                <w:rFonts w:ascii="Times New Roman" w:eastAsia="Arial" w:hAnsi="Times New Roman"/>
                <w:sz w:val="24"/>
                <w:szCs w:val="24"/>
                <w:lang w:val="vi-VN"/>
              </w:rPr>
              <w:t>:</w:t>
            </w:r>
          </w:p>
          <w:p w14:paraId="193785FF" w14:textId="77777777" w:rsidR="009A242E" w:rsidRPr="008C1D0E" w:rsidRDefault="009A242E" w:rsidP="00005F3C">
            <w:pPr>
              <w:spacing w:after="0" w:line="240" w:lineRule="auto"/>
              <w:rPr>
                <w:rFonts w:ascii="Times New Roman" w:hAnsi="Times New Roman"/>
                <w:sz w:val="24"/>
                <w:szCs w:val="24"/>
              </w:rPr>
            </w:pPr>
            <w:r w:rsidRPr="008C1D0E">
              <w:rPr>
                <w:rFonts w:ascii="Times New Roman" w:eastAsia="Arial" w:hAnsi="Times New Roman"/>
                <w:sz w:val="24"/>
                <w:szCs w:val="24"/>
                <w:lang w:val="vi-VN"/>
              </w:rPr>
              <w:t xml:space="preserve">Cục </w:t>
            </w:r>
            <w:proofErr w:type="spellStart"/>
            <w:r w:rsidRPr="008C1D0E">
              <w:rPr>
                <w:rFonts w:ascii="Times New Roman" w:eastAsia="Arial" w:hAnsi="Times New Roman"/>
                <w:sz w:val="24"/>
                <w:szCs w:val="24"/>
              </w:rPr>
              <w:t>Đổi</w:t>
            </w:r>
            <w:proofErr w:type="spellEnd"/>
            <w:r w:rsidRPr="008C1D0E">
              <w:rPr>
                <w:rFonts w:ascii="Times New Roman" w:eastAsia="Arial" w:hAnsi="Times New Roman"/>
                <w:sz w:val="24"/>
                <w:szCs w:val="24"/>
              </w:rPr>
              <w:t xml:space="preserve"> </w:t>
            </w:r>
            <w:proofErr w:type="spellStart"/>
            <w:r w:rsidRPr="008C1D0E">
              <w:rPr>
                <w:rFonts w:ascii="Times New Roman" w:eastAsia="Arial" w:hAnsi="Times New Roman"/>
                <w:sz w:val="24"/>
                <w:szCs w:val="24"/>
              </w:rPr>
              <w:t>mới</w:t>
            </w:r>
            <w:proofErr w:type="spellEnd"/>
            <w:r w:rsidRPr="008C1D0E">
              <w:rPr>
                <w:rFonts w:ascii="Times New Roman" w:eastAsia="Arial" w:hAnsi="Times New Roman"/>
                <w:sz w:val="24"/>
                <w:szCs w:val="24"/>
              </w:rPr>
              <w:t xml:space="preserve"> </w:t>
            </w:r>
            <w:proofErr w:type="spellStart"/>
            <w:r w:rsidRPr="008C1D0E">
              <w:rPr>
                <w:rFonts w:ascii="Times New Roman" w:eastAsia="Arial" w:hAnsi="Times New Roman"/>
                <w:sz w:val="24"/>
                <w:szCs w:val="24"/>
              </w:rPr>
              <w:t>sáng</w:t>
            </w:r>
            <w:proofErr w:type="spellEnd"/>
            <w:r w:rsidRPr="008C1D0E">
              <w:rPr>
                <w:rFonts w:ascii="Times New Roman" w:eastAsia="Arial" w:hAnsi="Times New Roman"/>
                <w:sz w:val="24"/>
                <w:szCs w:val="24"/>
              </w:rPr>
              <w:t xml:space="preserve"> </w:t>
            </w:r>
            <w:proofErr w:type="spellStart"/>
            <w:r w:rsidRPr="008C1D0E">
              <w:rPr>
                <w:rFonts w:ascii="Times New Roman" w:eastAsia="Arial" w:hAnsi="Times New Roman"/>
                <w:sz w:val="24"/>
                <w:szCs w:val="24"/>
              </w:rPr>
              <w:t>tạo</w:t>
            </w:r>
            <w:proofErr w:type="spellEnd"/>
          </w:p>
          <w:p w14:paraId="021C3B6B" w14:textId="77777777" w:rsidR="009A242E" w:rsidRPr="008C1D0E" w:rsidRDefault="009A242E" w:rsidP="00005F3C">
            <w:pPr>
              <w:tabs>
                <w:tab w:val="left" w:pos="2350"/>
              </w:tabs>
              <w:spacing w:after="0"/>
              <w:rPr>
                <w:rFonts w:ascii="Times New Roman" w:hAnsi="Times New Roman"/>
                <w:sz w:val="24"/>
                <w:szCs w:val="24"/>
              </w:rPr>
            </w:pPr>
          </w:p>
        </w:tc>
      </w:tr>
      <w:tr w:rsidR="00D80E35" w:rsidRPr="008C1D0E" w14:paraId="7D3F1225" w14:textId="77777777" w:rsidTr="00083D99">
        <w:tc>
          <w:tcPr>
            <w:tcW w:w="5387" w:type="dxa"/>
          </w:tcPr>
          <w:p w14:paraId="3A600736" w14:textId="77777777" w:rsidR="009A242E" w:rsidRPr="008C1D0E" w:rsidRDefault="009A242E" w:rsidP="00E17FA9">
            <w:pPr>
              <w:spacing w:after="0" w:line="259" w:lineRule="auto"/>
              <w:outlineLvl w:val="1"/>
              <w:rPr>
                <w:rFonts w:ascii="Times New Roman" w:eastAsia="Arial" w:hAnsi="Times New Roman"/>
                <w:b/>
                <w:sz w:val="24"/>
                <w:szCs w:val="24"/>
                <w:lang w:val="vi-VN"/>
              </w:rPr>
            </w:pPr>
          </w:p>
        </w:tc>
        <w:tc>
          <w:tcPr>
            <w:tcW w:w="8788" w:type="dxa"/>
            <w:gridSpan w:val="2"/>
          </w:tcPr>
          <w:p w14:paraId="110162FC" w14:textId="77777777" w:rsidR="009A242E" w:rsidRPr="008C1D0E" w:rsidRDefault="009A242E" w:rsidP="00E17FA9">
            <w:pPr>
              <w:spacing w:after="0" w:line="259" w:lineRule="auto"/>
              <w:ind w:left="4320" w:right="171"/>
              <w:jc w:val="center"/>
              <w:rPr>
                <w:rFonts w:ascii="Times New Roman" w:eastAsia="Arial" w:hAnsi="Times New Roman"/>
                <w:i/>
                <w:sz w:val="24"/>
                <w:szCs w:val="24"/>
              </w:rPr>
            </w:pPr>
            <w:proofErr w:type="spellStart"/>
            <w:r w:rsidRPr="008C1D0E">
              <w:rPr>
                <w:rFonts w:ascii="Times New Roman" w:eastAsia="Arial" w:hAnsi="Times New Roman"/>
                <w:i/>
                <w:sz w:val="24"/>
                <w:szCs w:val="24"/>
              </w:rPr>
              <w:t>Đơn</w:t>
            </w:r>
            <w:proofErr w:type="spellEnd"/>
            <w:r w:rsidRPr="008C1D0E">
              <w:rPr>
                <w:rFonts w:ascii="Times New Roman" w:eastAsia="Arial" w:hAnsi="Times New Roman"/>
                <w:i/>
                <w:sz w:val="24"/>
                <w:szCs w:val="24"/>
              </w:rPr>
              <w:t xml:space="preserve"> </w:t>
            </w:r>
            <w:proofErr w:type="spellStart"/>
            <w:r w:rsidRPr="008C1D0E">
              <w:rPr>
                <w:rFonts w:ascii="Times New Roman" w:eastAsia="Arial" w:hAnsi="Times New Roman"/>
                <w:i/>
                <w:sz w:val="24"/>
                <w:szCs w:val="24"/>
              </w:rPr>
              <w:t>vị</w:t>
            </w:r>
            <w:proofErr w:type="spellEnd"/>
            <w:r w:rsidRPr="008C1D0E">
              <w:rPr>
                <w:rFonts w:ascii="Times New Roman" w:eastAsia="Arial" w:hAnsi="Times New Roman"/>
                <w:i/>
                <w:sz w:val="24"/>
                <w:szCs w:val="24"/>
              </w:rPr>
              <w:t xml:space="preserve"> </w:t>
            </w:r>
            <w:proofErr w:type="spellStart"/>
            <w:r w:rsidRPr="008C1D0E">
              <w:rPr>
                <w:rFonts w:ascii="Times New Roman" w:eastAsia="Arial" w:hAnsi="Times New Roman"/>
                <w:i/>
                <w:sz w:val="24"/>
                <w:szCs w:val="24"/>
              </w:rPr>
              <w:t>tính</w:t>
            </w:r>
            <w:proofErr w:type="spellEnd"/>
            <w:r w:rsidRPr="008C1D0E">
              <w:rPr>
                <w:rFonts w:ascii="Times New Roman" w:eastAsia="Arial" w:hAnsi="Times New Roman"/>
                <w:i/>
                <w:sz w:val="24"/>
                <w:szCs w:val="24"/>
              </w:rPr>
              <w:t xml:space="preserve">: </w:t>
            </w:r>
            <w:proofErr w:type="spellStart"/>
            <w:r w:rsidRPr="008C1D0E">
              <w:rPr>
                <w:rFonts w:ascii="Times New Roman" w:eastAsia="Arial" w:hAnsi="Times New Roman"/>
                <w:i/>
                <w:sz w:val="24"/>
                <w:szCs w:val="24"/>
              </w:rPr>
              <w:t>Giấy</w:t>
            </w:r>
            <w:proofErr w:type="spellEnd"/>
            <w:r w:rsidRPr="008C1D0E">
              <w:rPr>
                <w:rFonts w:ascii="Times New Roman" w:eastAsia="Arial" w:hAnsi="Times New Roman"/>
                <w:i/>
                <w:sz w:val="24"/>
                <w:szCs w:val="24"/>
              </w:rPr>
              <w:t xml:space="preserve"> </w:t>
            </w:r>
            <w:proofErr w:type="spellStart"/>
            <w:r w:rsidRPr="008C1D0E">
              <w:rPr>
                <w:rFonts w:ascii="Times New Roman" w:eastAsia="Arial" w:hAnsi="Times New Roman"/>
                <w:i/>
                <w:sz w:val="24"/>
                <w:szCs w:val="24"/>
              </w:rPr>
              <w:t>chứng</w:t>
            </w:r>
            <w:proofErr w:type="spellEnd"/>
            <w:r w:rsidRPr="008C1D0E">
              <w:rPr>
                <w:rFonts w:ascii="Times New Roman" w:eastAsia="Arial" w:hAnsi="Times New Roman"/>
                <w:i/>
                <w:sz w:val="24"/>
                <w:szCs w:val="24"/>
              </w:rPr>
              <w:t xml:space="preserve"> </w:t>
            </w:r>
            <w:proofErr w:type="spellStart"/>
            <w:r w:rsidRPr="008C1D0E">
              <w:rPr>
                <w:rFonts w:ascii="Times New Roman" w:eastAsia="Arial" w:hAnsi="Times New Roman"/>
                <w:i/>
                <w:sz w:val="24"/>
                <w:szCs w:val="24"/>
              </w:rPr>
              <w:t>nhận</w:t>
            </w:r>
            <w:proofErr w:type="spellEnd"/>
          </w:p>
        </w:tc>
      </w:tr>
    </w:tbl>
    <w:tbl>
      <w:tblPr>
        <w:tblStyle w:val="TableGrid"/>
        <w:tblW w:w="14175" w:type="dxa"/>
        <w:tblInd w:w="137" w:type="dxa"/>
        <w:tblLook w:val="04A0" w:firstRow="1" w:lastRow="0" w:firstColumn="1" w:lastColumn="0" w:noHBand="0" w:noVBand="1"/>
      </w:tblPr>
      <w:tblGrid>
        <w:gridCol w:w="10915"/>
        <w:gridCol w:w="1276"/>
        <w:gridCol w:w="1984"/>
      </w:tblGrid>
      <w:tr w:rsidR="00D80E35" w:rsidRPr="00E17FA9" w14:paraId="462086E4" w14:textId="77777777" w:rsidTr="001A4442">
        <w:trPr>
          <w:trHeight w:val="587"/>
        </w:trPr>
        <w:tc>
          <w:tcPr>
            <w:tcW w:w="10915" w:type="dxa"/>
            <w:vAlign w:val="center"/>
          </w:tcPr>
          <w:p w14:paraId="77A802E9" w14:textId="77777777" w:rsidR="009A242E" w:rsidRPr="00E17FA9" w:rsidRDefault="009A242E" w:rsidP="00E17FA9">
            <w:pPr>
              <w:tabs>
                <w:tab w:val="left" w:leader="dot" w:pos="12474"/>
              </w:tabs>
              <w:spacing w:after="0" w:line="240" w:lineRule="auto"/>
              <w:jc w:val="center"/>
              <w:rPr>
                <w:rFonts w:ascii="Times New Roman" w:hAnsi="Times New Roman"/>
                <w:i/>
              </w:rPr>
            </w:pPr>
            <w:proofErr w:type="spellStart"/>
            <w:r w:rsidRPr="00E17FA9">
              <w:rPr>
                <w:rFonts w:ascii="Times New Roman" w:hAnsi="Times New Roman"/>
                <w:b/>
                <w:bCs/>
              </w:rPr>
              <w:t>Chỉ</w:t>
            </w:r>
            <w:proofErr w:type="spellEnd"/>
            <w:r w:rsidRPr="00E17FA9">
              <w:rPr>
                <w:rFonts w:ascii="Times New Roman" w:hAnsi="Times New Roman"/>
                <w:b/>
                <w:bCs/>
              </w:rPr>
              <w:t xml:space="preserve"> </w:t>
            </w:r>
            <w:proofErr w:type="spellStart"/>
            <w:r w:rsidRPr="00E17FA9">
              <w:rPr>
                <w:rFonts w:ascii="Times New Roman" w:hAnsi="Times New Roman"/>
                <w:b/>
                <w:bCs/>
              </w:rPr>
              <w:t>tiêu</w:t>
            </w:r>
            <w:proofErr w:type="spellEnd"/>
          </w:p>
        </w:tc>
        <w:tc>
          <w:tcPr>
            <w:tcW w:w="1276" w:type="dxa"/>
            <w:vAlign w:val="center"/>
          </w:tcPr>
          <w:p w14:paraId="03848D06" w14:textId="77777777" w:rsidR="009A242E" w:rsidRPr="00E17FA9" w:rsidRDefault="009A242E" w:rsidP="00E17FA9">
            <w:pPr>
              <w:tabs>
                <w:tab w:val="left" w:leader="dot" w:pos="12474"/>
              </w:tabs>
              <w:spacing w:after="0" w:line="240" w:lineRule="auto"/>
              <w:jc w:val="center"/>
              <w:rPr>
                <w:rFonts w:ascii="Times New Roman" w:hAnsi="Times New Roman"/>
                <w:b/>
                <w:bCs/>
              </w:rPr>
            </w:pPr>
            <w:proofErr w:type="spellStart"/>
            <w:r w:rsidRPr="00E17FA9">
              <w:rPr>
                <w:rFonts w:ascii="Times New Roman" w:hAnsi="Times New Roman"/>
                <w:b/>
                <w:bCs/>
              </w:rPr>
              <w:t>Mã</w:t>
            </w:r>
            <w:proofErr w:type="spellEnd"/>
            <w:r w:rsidRPr="00E17FA9">
              <w:rPr>
                <w:rFonts w:ascii="Times New Roman" w:hAnsi="Times New Roman"/>
                <w:b/>
                <w:bCs/>
              </w:rPr>
              <w:t xml:space="preserve"> </w:t>
            </w:r>
            <w:proofErr w:type="spellStart"/>
            <w:r w:rsidRPr="00E17FA9">
              <w:rPr>
                <w:rFonts w:ascii="Times New Roman" w:hAnsi="Times New Roman"/>
                <w:b/>
                <w:bCs/>
              </w:rPr>
              <w:t>số</w:t>
            </w:r>
            <w:proofErr w:type="spellEnd"/>
          </w:p>
        </w:tc>
        <w:tc>
          <w:tcPr>
            <w:tcW w:w="1984" w:type="dxa"/>
            <w:vAlign w:val="center"/>
          </w:tcPr>
          <w:p w14:paraId="0F22D3B5" w14:textId="77777777" w:rsidR="009A242E" w:rsidRPr="00E17FA9" w:rsidRDefault="009A242E" w:rsidP="00E17FA9">
            <w:pPr>
              <w:tabs>
                <w:tab w:val="left" w:leader="dot" w:pos="12474"/>
              </w:tabs>
              <w:spacing w:after="0" w:line="240" w:lineRule="auto"/>
              <w:jc w:val="center"/>
              <w:rPr>
                <w:rFonts w:ascii="Times New Roman" w:hAnsi="Times New Roman"/>
                <w:i/>
              </w:rPr>
            </w:pPr>
            <w:proofErr w:type="spellStart"/>
            <w:r w:rsidRPr="00E17FA9">
              <w:rPr>
                <w:rFonts w:ascii="Times New Roman" w:hAnsi="Times New Roman"/>
                <w:b/>
                <w:bCs/>
              </w:rPr>
              <w:t>Tổng</w:t>
            </w:r>
            <w:proofErr w:type="spellEnd"/>
            <w:r w:rsidRPr="00E17FA9">
              <w:rPr>
                <w:rFonts w:ascii="Times New Roman" w:hAnsi="Times New Roman"/>
                <w:b/>
                <w:bCs/>
              </w:rPr>
              <w:t xml:space="preserve"> </w:t>
            </w:r>
            <w:proofErr w:type="spellStart"/>
            <w:r w:rsidRPr="00E17FA9">
              <w:rPr>
                <w:rFonts w:ascii="Times New Roman" w:hAnsi="Times New Roman"/>
                <w:b/>
                <w:bCs/>
              </w:rPr>
              <w:t>số</w:t>
            </w:r>
            <w:proofErr w:type="spellEnd"/>
          </w:p>
        </w:tc>
      </w:tr>
      <w:tr w:rsidR="00D80E35" w:rsidRPr="00E17FA9" w14:paraId="3F14033A" w14:textId="77777777" w:rsidTr="001A4442">
        <w:trPr>
          <w:trHeight w:val="363"/>
        </w:trPr>
        <w:tc>
          <w:tcPr>
            <w:tcW w:w="10915" w:type="dxa"/>
            <w:vAlign w:val="center"/>
          </w:tcPr>
          <w:p w14:paraId="68E3C53F" w14:textId="77777777" w:rsidR="009A242E" w:rsidRPr="00E17FA9" w:rsidRDefault="009A242E"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A</w:t>
            </w:r>
          </w:p>
        </w:tc>
        <w:tc>
          <w:tcPr>
            <w:tcW w:w="1276" w:type="dxa"/>
          </w:tcPr>
          <w:p w14:paraId="0512FBB9" w14:textId="70513671" w:rsidR="009A242E" w:rsidRPr="00E17FA9" w:rsidRDefault="00B95800"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B</w:t>
            </w:r>
          </w:p>
        </w:tc>
        <w:tc>
          <w:tcPr>
            <w:tcW w:w="1984" w:type="dxa"/>
            <w:vAlign w:val="center"/>
          </w:tcPr>
          <w:p w14:paraId="444FA905" w14:textId="77777777" w:rsidR="009A242E" w:rsidRPr="00E17FA9" w:rsidRDefault="009A242E"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1</w:t>
            </w:r>
          </w:p>
        </w:tc>
      </w:tr>
      <w:tr w:rsidR="00D80E35" w:rsidRPr="00E17FA9" w14:paraId="2875DF1B" w14:textId="77777777" w:rsidTr="001A4442">
        <w:trPr>
          <w:trHeight w:val="536"/>
        </w:trPr>
        <w:tc>
          <w:tcPr>
            <w:tcW w:w="10915" w:type="dxa"/>
            <w:vAlign w:val="center"/>
          </w:tcPr>
          <w:p w14:paraId="7DCC9CD0" w14:textId="5B7D72B5" w:rsidR="009A242E" w:rsidRPr="00E17FA9" w:rsidRDefault="009A242E" w:rsidP="00E17FA9">
            <w:pPr>
              <w:tabs>
                <w:tab w:val="left" w:leader="dot" w:pos="12474"/>
              </w:tabs>
              <w:spacing w:after="0" w:line="240" w:lineRule="auto"/>
              <w:rPr>
                <w:rFonts w:ascii="Times New Roman" w:hAnsi="Times New Roman"/>
                <w:b/>
                <w:bCs/>
              </w:rPr>
            </w:pPr>
            <w:r w:rsidRPr="00E17FA9">
              <w:rPr>
                <w:rFonts w:ascii="Times New Roman" w:hAnsi="Times New Roman"/>
                <w:b/>
                <w:bCs/>
              </w:rPr>
              <w:t xml:space="preserve">1. </w:t>
            </w:r>
            <w:proofErr w:type="spellStart"/>
            <w:r w:rsidRPr="00E17FA9">
              <w:rPr>
                <w:rFonts w:ascii="Times New Roman" w:hAnsi="Times New Roman"/>
                <w:b/>
                <w:bCs/>
              </w:rPr>
              <w:t>Số</w:t>
            </w:r>
            <w:proofErr w:type="spellEnd"/>
            <w:r w:rsidRPr="00E17FA9">
              <w:rPr>
                <w:rFonts w:ascii="Times New Roman" w:hAnsi="Times New Roman"/>
                <w:b/>
                <w:bCs/>
              </w:rPr>
              <w:t xml:space="preserve"> </w:t>
            </w:r>
            <w:proofErr w:type="spellStart"/>
            <w:r w:rsidR="002719B2" w:rsidRPr="00E17FA9">
              <w:rPr>
                <w:rFonts w:ascii="Times New Roman" w:hAnsi="Times New Roman"/>
                <w:b/>
                <w:bCs/>
              </w:rPr>
              <w:t>g</w:t>
            </w:r>
            <w:r w:rsidRPr="00E17FA9">
              <w:rPr>
                <w:rFonts w:ascii="Times New Roman" w:hAnsi="Times New Roman"/>
                <w:b/>
                <w:bCs/>
              </w:rPr>
              <w:t>iấy</w:t>
            </w:r>
            <w:proofErr w:type="spellEnd"/>
            <w:r w:rsidRPr="00E17FA9">
              <w:rPr>
                <w:rFonts w:ascii="Times New Roman" w:hAnsi="Times New Roman"/>
                <w:b/>
                <w:bCs/>
              </w:rPr>
              <w:t xml:space="preserve"> </w:t>
            </w:r>
            <w:proofErr w:type="spellStart"/>
            <w:r w:rsidRPr="00E17FA9">
              <w:rPr>
                <w:rFonts w:ascii="Times New Roman" w:hAnsi="Times New Roman"/>
                <w:b/>
                <w:bCs/>
              </w:rPr>
              <w:t>chứng</w:t>
            </w:r>
            <w:proofErr w:type="spellEnd"/>
            <w:r w:rsidRPr="00E17FA9">
              <w:rPr>
                <w:rFonts w:ascii="Times New Roman" w:hAnsi="Times New Roman"/>
                <w:b/>
                <w:bCs/>
              </w:rPr>
              <w:t xml:space="preserve"> </w:t>
            </w:r>
            <w:proofErr w:type="spellStart"/>
            <w:r w:rsidRPr="00E17FA9">
              <w:rPr>
                <w:rFonts w:ascii="Times New Roman" w:hAnsi="Times New Roman"/>
                <w:b/>
                <w:bCs/>
              </w:rPr>
              <w:t>nhận</w:t>
            </w:r>
            <w:proofErr w:type="spellEnd"/>
            <w:r w:rsidRPr="00E17FA9">
              <w:rPr>
                <w:rFonts w:ascii="Times New Roman" w:hAnsi="Times New Roman"/>
                <w:b/>
                <w:bCs/>
              </w:rPr>
              <w:t xml:space="preserve"> </w:t>
            </w:r>
            <w:proofErr w:type="spellStart"/>
            <w:r w:rsidRPr="00E17FA9">
              <w:rPr>
                <w:rFonts w:ascii="Times New Roman" w:hAnsi="Times New Roman"/>
                <w:b/>
                <w:bCs/>
              </w:rPr>
              <w:t>doanh</w:t>
            </w:r>
            <w:proofErr w:type="spellEnd"/>
            <w:r w:rsidRPr="00E17FA9">
              <w:rPr>
                <w:rFonts w:ascii="Times New Roman" w:hAnsi="Times New Roman"/>
                <w:b/>
                <w:bCs/>
              </w:rPr>
              <w:t xml:space="preserve"> </w:t>
            </w:r>
            <w:proofErr w:type="spellStart"/>
            <w:r w:rsidRPr="00E17FA9">
              <w:rPr>
                <w:rFonts w:ascii="Times New Roman" w:hAnsi="Times New Roman"/>
                <w:b/>
                <w:bCs/>
              </w:rPr>
              <w:t>nghiệp</w:t>
            </w:r>
            <w:proofErr w:type="spellEnd"/>
            <w:r w:rsidRPr="00E17FA9">
              <w:rPr>
                <w:rFonts w:ascii="Times New Roman" w:hAnsi="Times New Roman"/>
                <w:b/>
                <w:bCs/>
              </w:rPr>
              <w:t xml:space="preserve"> </w:t>
            </w:r>
            <w:proofErr w:type="spellStart"/>
            <w:r w:rsidRPr="00E17FA9">
              <w:rPr>
                <w:rFonts w:ascii="Times New Roman" w:hAnsi="Times New Roman"/>
                <w:b/>
                <w:bCs/>
              </w:rPr>
              <w:t>công</w:t>
            </w:r>
            <w:proofErr w:type="spellEnd"/>
            <w:r w:rsidRPr="00E17FA9">
              <w:rPr>
                <w:rFonts w:ascii="Times New Roman" w:hAnsi="Times New Roman"/>
                <w:b/>
                <w:bCs/>
              </w:rPr>
              <w:t xml:space="preserve"> </w:t>
            </w:r>
            <w:proofErr w:type="spellStart"/>
            <w:r w:rsidRPr="00E17FA9">
              <w:rPr>
                <w:rFonts w:ascii="Times New Roman" w:hAnsi="Times New Roman"/>
                <w:b/>
                <w:bCs/>
              </w:rPr>
              <w:t>nghệ</w:t>
            </w:r>
            <w:proofErr w:type="spellEnd"/>
            <w:r w:rsidRPr="00E17FA9">
              <w:rPr>
                <w:rFonts w:ascii="Times New Roman" w:hAnsi="Times New Roman"/>
                <w:b/>
                <w:bCs/>
              </w:rPr>
              <w:t xml:space="preserve"> </w:t>
            </w:r>
            <w:proofErr w:type="spellStart"/>
            <w:r w:rsidRPr="00E17FA9">
              <w:rPr>
                <w:rFonts w:ascii="Times New Roman" w:hAnsi="Times New Roman"/>
                <w:b/>
                <w:bCs/>
              </w:rPr>
              <w:t>cao</w:t>
            </w:r>
            <w:proofErr w:type="spellEnd"/>
            <w:r w:rsidRPr="00E17FA9">
              <w:rPr>
                <w:rFonts w:ascii="Times New Roman" w:hAnsi="Times New Roman"/>
                <w:b/>
                <w:bCs/>
              </w:rPr>
              <w:t xml:space="preserve"> </w:t>
            </w:r>
            <w:proofErr w:type="spellStart"/>
            <w:r w:rsidRPr="00E17FA9">
              <w:rPr>
                <w:rFonts w:ascii="Times New Roman" w:hAnsi="Times New Roman"/>
                <w:b/>
                <w:bCs/>
              </w:rPr>
              <w:t>được</w:t>
            </w:r>
            <w:proofErr w:type="spellEnd"/>
            <w:r w:rsidRPr="00E17FA9">
              <w:rPr>
                <w:rFonts w:ascii="Times New Roman" w:hAnsi="Times New Roman"/>
                <w:b/>
                <w:bCs/>
              </w:rPr>
              <w:t xml:space="preserve"> </w:t>
            </w:r>
            <w:proofErr w:type="spellStart"/>
            <w:r w:rsidRPr="00E17FA9">
              <w:rPr>
                <w:rFonts w:ascii="Times New Roman" w:hAnsi="Times New Roman"/>
                <w:b/>
                <w:bCs/>
              </w:rPr>
              <w:t>cấp</w:t>
            </w:r>
            <w:proofErr w:type="spellEnd"/>
          </w:p>
        </w:tc>
        <w:tc>
          <w:tcPr>
            <w:tcW w:w="1276" w:type="dxa"/>
            <w:vAlign w:val="center"/>
          </w:tcPr>
          <w:p w14:paraId="2DA8C21D" w14:textId="77777777" w:rsidR="009A242E" w:rsidRPr="00E17FA9" w:rsidRDefault="009A242E"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01</w:t>
            </w:r>
          </w:p>
        </w:tc>
        <w:tc>
          <w:tcPr>
            <w:tcW w:w="1984" w:type="dxa"/>
            <w:vAlign w:val="center"/>
          </w:tcPr>
          <w:p w14:paraId="3E2B9167" w14:textId="77777777" w:rsidR="009A242E" w:rsidRPr="00E17FA9" w:rsidRDefault="009A242E" w:rsidP="00E17FA9">
            <w:pPr>
              <w:tabs>
                <w:tab w:val="left" w:leader="dot" w:pos="12474"/>
              </w:tabs>
              <w:spacing w:after="0" w:line="240" w:lineRule="auto"/>
              <w:jc w:val="center"/>
              <w:rPr>
                <w:rFonts w:ascii="Times New Roman" w:hAnsi="Times New Roman"/>
                <w:bCs/>
              </w:rPr>
            </w:pPr>
          </w:p>
        </w:tc>
      </w:tr>
      <w:tr w:rsidR="00D80E35" w:rsidRPr="00E17FA9" w14:paraId="37D2F390" w14:textId="77777777" w:rsidTr="001A4442">
        <w:trPr>
          <w:trHeight w:val="431"/>
        </w:trPr>
        <w:tc>
          <w:tcPr>
            <w:tcW w:w="10915" w:type="dxa"/>
            <w:vAlign w:val="center"/>
          </w:tcPr>
          <w:p w14:paraId="4CFCDB9C" w14:textId="25A142DF" w:rsidR="009A242E" w:rsidRPr="00E17FA9" w:rsidRDefault="009A242E" w:rsidP="00E17FA9">
            <w:pPr>
              <w:tabs>
                <w:tab w:val="left" w:leader="dot" w:pos="12474"/>
              </w:tabs>
              <w:spacing w:after="0" w:line="240" w:lineRule="auto"/>
              <w:ind w:left="177"/>
              <w:rPr>
                <w:rFonts w:ascii="Times New Roman" w:hAnsi="Times New Roman"/>
                <w:b/>
                <w:bCs/>
                <w:i/>
              </w:rPr>
            </w:pPr>
            <w:r w:rsidRPr="00E17FA9">
              <w:rPr>
                <w:rFonts w:ascii="Times New Roman" w:hAnsi="Times New Roman"/>
                <w:b/>
                <w:bCs/>
                <w:i/>
              </w:rPr>
              <w:t xml:space="preserve">1.1. Chia </w:t>
            </w:r>
            <w:proofErr w:type="spellStart"/>
            <w:r w:rsidRPr="00E17FA9">
              <w:rPr>
                <w:rFonts w:ascii="Times New Roman" w:hAnsi="Times New Roman"/>
                <w:b/>
                <w:bCs/>
                <w:i/>
              </w:rPr>
              <w:t>theo</w:t>
            </w:r>
            <w:proofErr w:type="spellEnd"/>
            <w:r w:rsidRPr="00E17FA9">
              <w:rPr>
                <w:rFonts w:ascii="Times New Roman" w:hAnsi="Times New Roman"/>
                <w:b/>
                <w:bCs/>
                <w:i/>
              </w:rPr>
              <w:t xml:space="preserve"> </w:t>
            </w:r>
            <w:proofErr w:type="spellStart"/>
            <w:r w:rsidRPr="00E17FA9">
              <w:rPr>
                <w:rFonts w:ascii="Times New Roman" w:hAnsi="Times New Roman"/>
                <w:b/>
                <w:bCs/>
                <w:i/>
              </w:rPr>
              <w:t>loại</w:t>
            </w:r>
            <w:proofErr w:type="spellEnd"/>
            <w:r w:rsidRPr="00E17FA9">
              <w:rPr>
                <w:rFonts w:ascii="Times New Roman" w:hAnsi="Times New Roman"/>
                <w:b/>
                <w:bCs/>
                <w:i/>
              </w:rPr>
              <w:t xml:space="preserve"> </w:t>
            </w:r>
            <w:proofErr w:type="spellStart"/>
            <w:r w:rsidRPr="00E17FA9">
              <w:rPr>
                <w:rFonts w:ascii="Times New Roman" w:hAnsi="Times New Roman"/>
                <w:b/>
                <w:bCs/>
                <w:i/>
              </w:rPr>
              <w:t>hình</w:t>
            </w:r>
            <w:proofErr w:type="spellEnd"/>
            <w:r w:rsidRPr="00E17FA9">
              <w:rPr>
                <w:rFonts w:ascii="Times New Roman" w:hAnsi="Times New Roman"/>
                <w:b/>
                <w:bCs/>
                <w:i/>
              </w:rPr>
              <w:t xml:space="preserve"> </w:t>
            </w:r>
            <w:proofErr w:type="spellStart"/>
            <w:r w:rsidR="000E517D" w:rsidRPr="00E17FA9">
              <w:rPr>
                <w:rFonts w:ascii="Times New Roman" w:hAnsi="Times New Roman"/>
                <w:b/>
                <w:bCs/>
                <w:i/>
              </w:rPr>
              <w:t>kinh</w:t>
            </w:r>
            <w:proofErr w:type="spellEnd"/>
            <w:r w:rsidR="000E517D" w:rsidRPr="00E17FA9">
              <w:rPr>
                <w:rFonts w:ascii="Times New Roman" w:hAnsi="Times New Roman"/>
                <w:b/>
                <w:bCs/>
                <w:i/>
              </w:rPr>
              <w:t xml:space="preserve"> </w:t>
            </w:r>
            <w:proofErr w:type="spellStart"/>
            <w:r w:rsidR="000E517D" w:rsidRPr="00E17FA9">
              <w:rPr>
                <w:rFonts w:ascii="Times New Roman" w:hAnsi="Times New Roman"/>
                <w:b/>
                <w:bCs/>
                <w:i/>
              </w:rPr>
              <w:t>tế</w:t>
            </w:r>
            <w:proofErr w:type="spellEnd"/>
          </w:p>
        </w:tc>
        <w:tc>
          <w:tcPr>
            <w:tcW w:w="1276" w:type="dxa"/>
            <w:vAlign w:val="center"/>
          </w:tcPr>
          <w:p w14:paraId="1B81D07B" w14:textId="77777777" w:rsidR="009A242E" w:rsidRPr="00E17FA9" w:rsidRDefault="009A242E" w:rsidP="00E17FA9">
            <w:pPr>
              <w:tabs>
                <w:tab w:val="left" w:leader="dot" w:pos="12474"/>
              </w:tabs>
              <w:spacing w:after="0" w:line="240" w:lineRule="auto"/>
              <w:jc w:val="center"/>
              <w:rPr>
                <w:rFonts w:ascii="Times New Roman" w:hAnsi="Times New Roman"/>
                <w:bCs/>
              </w:rPr>
            </w:pPr>
          </w:p>
        </w:tc>
        <w:tc>
          <w:tcPr>
            <w:tcW w:w="1984" w:type="dxa"/>
            <w:vAlign w:val="center"/>
          </w:tcPr>
          <w:p w14:paraId="5E27CC3C" w14:textId="77777777" w:rsidR="009A242E" w:rsidRPr="00E17FA9" w:rsidRDefault="009A242E" w:rsidP="00E17FA9">
            <w:pPr>
              <w:tabs>
                <w:tab w:val="left" w:leader="dot" w:pos="12474"/>
              </w:tabs>
              <w:spacing w:after="0" w:line="240" w:lineRule="auto"/>
              <w:jc w:val="center"/>
              <w:rPr>
                <w:rFonts w:ascii="Times New Roman" w:hAnsi="Times New Roman"/>
                <w:bCs/>
              </w:rPr>
            </w:pPr>
          </w:p>
        </w:tc>
      </w:tr>
      <w:tr w:rsidR="00D80E35" w:rsidRPr="00E17FA9" w14:paraId="1AD2F47B" w14:textId="77777777" w:rsidTr="001A4442">
        <w:trPr>
          <w:trHeight w:val="408"/>
        </w:trPr>
        <w:tc>
          <w:tcPr>
            <w:tcW w:w="10915" w:type="dxa"/>
          </w:tcPr>
          <w:p w14:paraId="32D6A604" w14:textId="7A8ECB81" w:rsidR="000E517D" w:rsidRPr="00E17FA9" w:rsidRDefault="000E517D" w:rsidP="00E17FA9">
            <w:pPr>
              <w:tabs>
                <w:tab w:val="left" w:leader="dot" w:pos="12474"/>
              </w:tabs>
              <w:spacing w:after="0" w:line="240" w:lineRule="auto"/>
              <w:ind w:left="457"/>
              <w:rPr>
                <w:rFonts w:ascii="Times New Roman" w:hAnsi="Times New Roman"/>
                <w:bCs/>
              </w:rPr>
            </w:pPr>
            <w:r w:rsidRPr="00E17FA9">
              <w:rPr>
                <w:rFonts w:ascii="Times New Roman" w:eastAsia="Times New Roman" w:hAnsi="Times New Roman"/>
              </w:rPr>
              <w:t xml:space="preserve">- </w:t>
            </w:r>
            <w:proofErr w:type="spellStart"/>
            <w:r w:rsidRPr="00E17FA9">
              <w:rPr>
                <w:rFonts w:ascii="Times New Roman" w:eastAsia="Times New Roman" w:hAnsi="Times New Roman"/>
              </w:rPr>
              <w:t>Nhà</w:t>
            </w:r>
            <w:proofErr w:type="spellEnd"/>
            <w:r w:rsidRPr="00E17FA9">
              <w:rPr>
                <w:rFonts w:ascii="Times New Roman" w:eastAsia="Times New Roman" w:hAnsi="Times New Roman"/>
              </w:rPr>
              <w:t xml:space="preserve"> </w:t>
            </w:r>
            <w:proofErr w:type="spellStart"/>
            <w:r w:rsidRPr="00E17FA9">
              <w:rPr>
                <w:rFonts w:ascii="Times New Roman" w:eastAsia="Times New Roman" w:hAnsi="Times New Roman"/>
              </w:rPr>
              <w:t>nước</w:t>
            </w:r>
            <w:proofErr w:type="spellEnd"/>
          </w:p>
        </w:tc>
        <w:tc>
          <w:tcPr>
            <w:tcW w:w="1276" w:type="dxa"/>
            <w:vAlign w:val="center"/>
          </w:tcPr>
          <w:p w14:paraId="6FABC4F6" w14:textId="77777777" w:rsidR="000E517D" w:rsidRPr="00E17FA9" w:rsidRDefault="000E517D"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02</w:t>
            </w:r>
          </w:p>
        </w:tc>
        <w:tc>
          <w:tcPr>
            <w:tcW w:w="1984" w:type="dxa"/>
            <w:vAlign w:val="center"/>
          </w:tcPr>
          <w:p w14:paraId="2BB00595" w14:textId="77777777" w:rsidR="000E517D" w:rsidRPr="00E17FA9" w:rsidRDefault="000E517D" w:rsidP="00E17FA9">
            <w:pPr>
              <w:tabs>
                <w:tab w:val="left" w:leader="dot" w:pos="12474"/>
              </w:tabs>
              <w:spacing w:after="0" w:line="240" w:lineRule="auto"/>
              <w:jc w:val="center"/>
              <w:rPr>
                <w:rFonts w:ascii="Times New Roman" w:hAnsi="Times New Roman"/>
                <w:bCs/>
              </w:rPr>
            </w:pPr>
          </w:p>
        </w:tc>
      </w:tr>
      <w:tr w:rsidR="00D80E35" w:rsidRPr="00E17FA9" w14:paraId="66367781" w14:textId="77777777" w:rsidTr="001A4442">
        <w:trPr>
          <w:trHeight w:val="369"/>
        </w:trPr>
        <w:tc>
          <w:tcPr>
            <w:tcW w:w="10915" w:type="dxa"/>
          </w:tcPr>
          <w:p w14:paraId="29F9D3DF" w14:textId="5C602DD2" w:rsidR="000E517D" w:rsidRPr="00E17FA9" w:rsidRDefault="000E517D" w:rsidP="00E17FA9">
            <w:pPr>
              <w:tabs>
                <w:tab w:val="left" w:leader="dot" w:pos="12474"/>
              </w:tabs>
              <w:spacing w:after="0" w:line="240" w:lineRule="auto"/>
              <w:ind w:left="457"/>
              <w:rPr>
                <w:rFonts w:ascii="Times New Roman" w:hAnsi="Times New Roman"/>
                <w:bCs/>
              </w:rPr>
            </w:pPr>
            <w:r w:rsidRPr="00E17FA9">
              <w:rPr>
                <w:rFonts w:ascii="Times New Roman" w:eastAsia="Times New Roman" w:hAnsi="Times New Roman"/>
              </w:rPr>
              <w:t xml:space="preserve">- </w:t>
            </w:r>
            <w:proofErr w:type="spellStart"/>
            <w:r w:rsidRPr="00E17FA9">
              <w:rPr>
                <w:rFonts w:ascii="Times New Roman" w:eastAsia="Times New Roman" w:hAnsi="Times New Roman"/>
              </w:rPr>
              <w:t>Ngoài</w:t>
            </w:r>
            <w:proofErr w:type="spellEnd"/>
            <w:r w:rsidRPr="00E17FA9">
              <w:rPr>
                <w:rFonts w:ascii="Times New Roman" w:eastAsia="Times New Roman" w:hAnsi="Times New Roman"/>
              </w:rPr>
              <w:t xml:space="preserve"> </w:t>
            </w:r>
            <w:proofErr w:type="spellStart"/>
            <w:r w:rsidRPr="00E17FA9">
              <w:rPr>
                <w:rFonts w:ascii="Times New Roman" w:eastAsia="Times New Roman" w:hAnsi="Times New Roman"/>
              </w:rPr>
              <w:t>nhà</w:t>
            </w:r>
            <w:proofErr w:type="spellEnd"/>
            <w:r w:rsidRPr="00E17FA9">
              <w:rPr>
                <w:rFonts w:ascii="Times New Roman" w:eastAsia="Times New Roman" w:hAnsi="Times New Roman"/>
              </w:rPr>
              <w:t xml:space="preserve"> </w:t>
            </w:r>
            <w:proofErr w:type="spellStart"/>
            <w:r w:rsidRPr="00E17FA9">
              <w:rPr>
                <w:rFonts w:ascii="Times New Roman" w:eastAsia="Times New Roman" w:hAnsi="Times New Roman"/>
              </w:rPr>
              <w:t>nước</w:t>
            </w:r>
            <w:proofErr w:type="spellEnd"/>
          </w:p>
        </w:tc>
        <w:tc>
          <w:tcPr>
            <w:tcW w:w="1276" w:type="dxa"/>
            <w:vAlign w:val="center"/>
          </w:tcPr>
          <w:p w14:paraId="7041ECE6" w14:textId="77777777" w:rsidR="000E517D" w:rsidRPr="00E17FA9" w:rsidRDefault="000E517D"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03</w:t>
            </w:r>
          </w:p>
        </w:tc>
        <w:tc>
          <w:tcPr>
            <w:tcW w:w="1984" w:type="dxa"/>
            <w:vAlign w:val="center"/>
          </w:tcPr>
          <w:p w14:paraId="2C2A1A0F" w14:textId="77777777" w:rsidR="000E517D" w:rsidRPr="00E17FA9" w:rsidRDefault="000E517D" w:rsidP="00E17FA9">
            <w:pPr>
              <w:tabs>
                <w:tab w:val="left" w:leader="dot" w:pos="12474"/>
              </w:tabs>
              <w:spacing w:after="0" w:line="240" w:lineRule="auto"/>
              <w:jc w:val="center"/>
              <w:rPr>
                <w:rFonts w:ascii="Times New Roman" w:hAnsi="Times New Roman"/>
                <w:bCs/>
              </w:rPr>
            </w:pPr>
          </w:p>
        </w:tc>
      </w:tr>
      <w:tr w:rsidR="00D80E35" w:rsidRPr="00E17FA9" w14:paraId="2D48B2B3" w14:textId="77777777" w:rsidTr="001A4442">
        <w:trPr>
          <w:trHeight w:val="359"/>
        </w:trPr>
        <w:tc>
          <w:tcPr>
            <w:tcW w:w="10915" w:type="dxa"/>
          </w:tcPr>
          <w:p w14:paraId="529389B2" w14:textId="2A617F2C" w:rsidR="000E517D" w:rsidRPr="00E17FA9" w:rsidRDefault="000E517D" w:rsidP="00E17FA9">
            <w:pPr>
              <w:tabs>
                <w:tab w:val="left" w:leader="dot" w:pos="12474"/>
              </w:tabs>
              <w:spacing w:after="0" w:line="240" w:lineRule="auto"/>
              <w:ind w:left="457"/>
              <w:rPr>
                <w:rFonts w:ascii="Times New Roman" w:hAnsi="Times New Roman"/>
                <w:bCs/>
              </w:rPr>
            </w:pPr>
            <w:r w:rsidRPr="00E17FA9">
              <w:rPr>
                <w:rFonts w:ascii="Times New Roman" w:eastAsia="Times New Roman" w:hAnsi="Times New Roman"/>
              </w:rPr>
              <w:t xml:space="preserve">- </w:t>
            </w:r>
            <w:proofErr w:type="spellStart"/>
            <w:r w:rsidRPr="00E17FA9">
              <w:rPr>
                <w:rFonts w:ascii="Times New Roman" w:eastAsia="Times New Roman" w:hAnsi="Times New Roman"/>
              </w:rPr>
              <w:t>Có</w:t>
            </w:r>
            <w:proofErr w:type="spellEnd"/>
            <w:r w:rsidRPr="00E17FA9">
              <w:rPr>
                <w:rFonts w:ascii="Times New Roman" w:eastAsia="Times New Roman" w:hAnsi="Times New Roman"/>
              </w:rPr>
              <w:t xml:space="preserve"> </w:t>
            </w:r>
            <w:proofErr w:type="spellStart"/>
            <w:r w:rsidRPr="00E17FA9">
              <w:rPr>
                <w:rFonts w:ascii="Times New Roman" w:eastAsia="Times New Roman" w:hAnsi="Times New Roman"/>
              </w:rPr>
              <w:t>vốn</w:t>
            </w:r>
            <w:proofErr w:type="spellEnd"/>
            <w:r w:rsidRPr="00E17FA9">
              <w:rPr>
                <w:rFonts w:ascii="Times New Roman" w:eastAsia="Times New Roman" w:hAnsi="Times New Roman"/>
              </w:rPr>
              <w:t xml:space="preserve"> </w:t>
            </w:r>
            <w:proofErr w:type="spellStart"/>
            <w:r w:rsidRPr="00E17FA9">
              <w:rPr>
                <w:rFonts w:ascii="Times New Roman" w:eastAsia="Times New Roman" w:hAnsi="Times New Roman"/>
              </w:rPr>
              <w:t>đầu</w:t>
            </w:r>
            <w:proofErr w:type="spellEnd"/>
            <w:r w:rsidRPr="00E17FA9">
              <w:rPr>
                <w:rFonts w:ascii="Times New Roman" w:eastAsia="Times New Roman" w:hAnsi="Times New Roman"/>
              </w:rPr>
              <w:t xml:space="preserve"> </w:t>
            </w:r>
            <w:proofErr w:type="spellStart"/>
            <w:r w:rsidRPr="00E17FA9">
              <w:rPr>
                <w:rFonts w:ascii="Times New Roman" w:eastAsia="Times New Roman" w:hAnsi="Times New Roman"/>
              </w:rPr>
              <w:t>tư</w:t>
            </w:r>
            <w:proofErr w:type="spellEnd"/>
            <w:r w:rsidRPr="00E17FA9">
              <w:rPr>
                <w:rFonts w:ascii="Times New Roman" w:eastAsia="Times New Roman" w:hAnsi="Times New Roman"/>
              </w:rPr>
              <w:t xml:space="preserve"> </w:t>
            </w:r>
            <w:proofErr w:type="spellStart"/>
            <w:r w:rsidRPr="00E17FA9">
              <w:rPr>
                <w:rFonts w:ascii="Times New Roman" w:eastAsia="Times New Roman" w:hAnsi="Times New Roman"/>
              </w:rPr>
              <w:t>nước</w:t>
            </w:r>
            <w:proofErr w:type="spellEnd"/>
            <w:r w:rsidRPr="00E17FA9">
              <w:rPr>
                <w:rFonts w:ascii="Times New Roman" w:eastAsia="Times New Roman" w:hAnsi="Times New Roman"/>
              </w:rPr>
              <w:t xml:space="preserve"> </w:t>
            </w:r>
            <w:proofErr w:type="spellStart"/>
            <w:r w:rsidRPr="00E17FA9">
              <w:rPr>
                <w:rFonts w:ascii="Times New Roman" w:eastAsia="Times New Roman" w:hAnsi="Times New Roman"/>
              </w:rPr>
              <w:t>ngoài</w:t>
            </w:r>
            <w:proofErr w:type="spellEnd"/>
          </w:p>
        </w:tc>
        <w:tc>
          <w:tcPr>
            <w:tcW w:w="1276" w:type="dxa"/>
            <w:vAlign w:val="center"/>
          </w:tcPr>
          <w:p w14:paraId="011658D8" w14:textId="77777777" w:rsidR="000E517D" w:rsidRPr="00E17FA9" w:rsidRDefault="000E517D"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04</w:t>
            </w:r>
          </w:p>
        </w:tc>
        <w:tc>
          <w:tcPr>
            <w:tcW w:w="1984" w:type="dxa"/>
            <w:vAlign w:val="center"/>
          </w:tcPr>
          <w:p w14:paraId="515B0E84" w14:textId="77777777" w:rsidR="000E517D" w:rsidRPr="00E17FA9" w:rsidRDefault="000E517D" w:rsidP="00E17FA9">
            <w:pPr>
              <w:tabs>
                <w:tab w:val="left" w:leader="dot" w:pos="12474"/>
              </w:tabs>
              <w:spacing w:after="0" w:line="240" w:lineRule="auto"/>
              <w:jc w:val="center"/>
              <w:rPr>
                <w:rFonts w:ascii="Times New Roman" w:hAnsi="Times New Roman"/>
                <w:bCs/>
              </w:rPr>
            </w:pPr>
          </w:p>
        </w:tc>
      </w:tr>
      <w:tr w:rsidR="00D80E35" w:rsidRPr="00E17FA9" w14:paraId="4AB5D04D" w14:textId="77777777" w:rsidTr="001A4442">
        <w:trPr>
          <w:trHeight w:val="359"/>
        </w:trPr>
        <w:tc>
          <w:tcPr>
            <w:tcW w:w="10915" w:type="dxa"/>
            <w:vAlign w:val="center"/>
          </w:tcPr>
          <w:p w14:paraId="2E416748" w14:textId="3940F6FB" w:rsidR="00BC4915" w:rsidRPr="00E17FA9" w:rsidRDefault="00BC4915" w:rsidP="00E17FA9">
            <w:pPr>
              <w:tabs>
                <w:tab w:val="left" w:leader="dot" w:pos="12474"/>
              </w:tabs>
              <w:spacing w:after="0" w:line="240" w:lineRule="auto"/>
              <w:ind w:left="177"/>
              <w:rPr>
                <w:rFonts w:ascii="Times New Roman" w:eastAsia="Times New Roman" w:hAnsi="Times New Roman"/>
              </w:rPr>
            </w:pPr>
            <w:r w:rsidRPr="00E17FA9">
              <w:rPr>
                <w:rFonts w:ascii="Times New Roman" w:hAnsi="Times New Roman"/>
                <w:b/>
                <w:bCs/>
                <w:i/>
              </w:rPr>
              <w:t xml:space="preserve">1.2. Chia </w:t>
            </w:r>
            <w:proofErr w:type="spellStart"/>
            <w:r w:rsidRPr="00E17FA9">
              <w:rPr>
                <w:rFonts w:ascii="Times New Roman" w:hAnsi="Times New Roman"/>
                <w:b/>
                <w:bCs/>
                <w:i/>
              </w:rPr>
              <w:t>theo</w:t>
            </w:r>
            <w:proofErr w:type="spellEnd"/>
            <w:r w:rsidRPr="00E17FA9">
              <w:rPr>
                <w:rFonts w:ascii="Times New Roman" w:hAnsi="Times New Roman"/>
                <w:b/>
                <w:bCs/>
                <w:i/>
              </w:rPr>
              <w:t xml:space="preserve"> </w:t>
            </w:r>
            <w:proofErr w:type="spellStart"/>
            <w:r w:rsidRPr="00E17FA9">
              <w:rPr>
                <w:rFonts w:ascii="Times New Roman" w:hAnsi="Times New Roman"/>
                <w:b/>
                <w:bCs/>
                <w:i/>
              </w:rPr>
              <w:t>hình</w:t>
            </w:r>
            <w:proofErr w:type="spellEnd"/>
            <w:r w:rsidRPr="00E17FA9">
              <w:rPr>
                <w:rFonts w:ascii="Times New Roman" w:hAnsi="Times New Roman"/>
                <w:b/>
                <w:bCs/>
                <w:i/>
              </w:rPr>
              <w:t xml:space="preserve"> </w:t>
            </w:r>
            <w:proofErr w:type="spellStart"/>
            <w:r w:rsidRPr="00E17FA9">
              <w:rPr>
                <w:rFonts w:ascii="Times New Roman" w:hAnsi="Times New Roman"/>
                <w:b/>
                <w:bCs/>
                <w:i/>
              </w:rPr>
              <w:t>thức</w:t>
            </w:r>
            <w:proofErr w:type="spellEnd"/>
            <w:r w:rsidRPr="00E17FA9">
              <w:rPr>
                <w:rFonts w:ascii="Times New Roman" w:hAnsi="Times New Roman"/>
                <w:b/>
                <w:bCs/>
                <w:i/>
              </w:rPr>
              <w:t xml:space="preserve"> </w:t>
            </w:r>
            <w:proofErr w:type="spellStart"/>
            <w:r w:rsidRPr="00E17FA9">
              <w:rPr>
                <w:rFonts w:ascii="Times New Roman" w:hAnsi="Times New Roman"/>
                <w:b/>
                <w:bCs/>
                <w:i/>
              </w:rPr>
              <w:t>thành</w:t>
            </w:r>
            <w:proofErr w:type="spellEnd"/>
            <w:r w:rsidRPr="00E17FA9">
              <w:rPr>
                <w:rFonts w:ascii="Times New Roman" w:hAnsi="Times New Roman"/>
                <w:b/>
                <w:bCs/>
                <w:i/>
              </w:rPr>
              <w:t xml:space="preserve"> </w:t>
            </w:r>
            <w:proofErr w:type="spellStart"/>
            <w:r w:rsidRPr="00E17FA9">
              <w:rPr>
                <w:rFonts w:ascii="Times New Roman" w:hAnsi="Times New Roman"/>
                <w:b/>
                <w:bCs/>
                <w:i/>
              </w:rPr>
              <w:t>lập</w:t>
            </w:r>
            <w:proofErr w:type="spellEnd"/>
          </w:p>
        </w:tc>
        <w:tc>
          <w:tcPr>
            <w:tcW w:w="1276" w:type="dxa"/>
            <w:vAlign w:val="center"/>
          </w:tcPr>
          <w:p w14:paraId="1E240542" w14:textId="77777777" w:rsidR="00BC4915" w:rsidRPr="00E17FA9" w:rsidRDefault="00BC4915" w:rsidP="00E17FA9">
            <w:pPr>
              <w:tabs>
                <w:tab w:val="left" w:leader="dot" w:pos="12474"/>
              </w:tabs>
              <w:spacing w:after="0" w:line="240" w:lineRule="auto"/>
              <w:jc w:val="center"/>
              <w:rPr>
                <w:rFonts w:ascii="Times New Roman" w:hAnsi="Times New Roman"/>
                <w:bCs/>
              </w:rPr>
            </w:pPr>
          </w:p>
        </w:tc>
        <w:tc>
          <w:tcPr>
            <w:tcW w:w="1984" w:type="dxa"/>
            <w:vAlign w:val="center"/>
          </w:tcPr>
          <w:p w14:paraId="66EA6F1E" w14:textId="77777777" w:rsidR="00BC4915" w:rsidRPr="00E17FA9" w:rsidRDefault="00BC4915" w:rsidP="00E17FA9">
            <w:pPr>
              <w:tabs>
                <w:tab w:val="left" w:leader="dot" w:pos="12474"/>
              </w:tabs>
              <w:spacing w:after="0" w:line="240" w:lineRule="auto"/>
              <w:jc w:val="center"/>
              <w:rPr>
                <w:rFonts w:ascii="Times New Roman" w:hAnsi="Times New Roman"/>
                <w:bCs/>
              </w:rPr>
            </w:pPr>
          </w:p>
        </w:tc>
      </w:tr>
      <w:tr w:rsidR="00D80E35" w:rsidRPr="00E17FA9" w14:paraId="5D83B4BD" w14:textId="77777777" w:rsidTr="001A4442">
        <w:trPr>
          <w:trHeight w:val="359"/>
        </w:trPr>
        <w:tc>
          <w:tcPr>
            <w:tcW w:w="10915" w:type="dxa"/>
            <w:vAlign w:val="center"/>
          </w:tcPr>
          <w:p w14:paraId="5ABF855F" w14:textId="0C4FCC42" w:rsidR="00BC4915" w:rsidRPr="00E17FA9" w:rsidRDefault="00BC4915" w:rsidP="00E17FA9">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xml:space="preserve">- Thành </w:t>
            </w:r>
            <w:proofErr w:type="spellStart"/>
            <w:r w:rsidRPr="00E17FA9">
              <w:rPr>
                <w:rFonts w:ascii="Times New Roman" w:hAnsi="Times New Roman"/>
                <w:bCs/>
              </w:rPr>
              <w:t>lập</w:t>
            </w:r>
            <w:proofErr w:type="spellEnd"/>
            <w:r w:rsidRPr="00E17FA9">
              <w:rPr>
                <w:rFonts w:ascii="Times New Roman" w:hAnsi="Times New Roman"/>
                <w:bCs/>
              </w:rPr>
              <w:t xml:space="preserve"> </w:t>
            </w:r>
            <w:proofErr w:type="spellStart"/>
            <w:r w:rsidRPr="00E17FA9">
              <w:rPr>
                <w:rFonts w:ascii="Times New Roman" w:hAnsi="Times New Roman"/>
                <w:bCs/>
              </w:rPr>
              <w:t>mới</w:t>
            </w:r>
            <w:proofErr w:type="spellEnd"/>
          </w:p>
        </w:tc>
        <w:tc>
          <w:tcPr>
            <w:tcW w:w="1276" w:type="dxa"/>
            <w:vAlign w:val="center"/>
          </w:tcPr>
          <w:p w14:paraId="006C82A1" w14:textId="6C5BC7FB" w:rsidR="00BC4915" w:rsidRPr="00E17FA9" w:rsidRDefault="00BC4915"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05</w:t>
            </w:r>
          </w:p>
        </w:tc>
        <w:tc>
          <w:tcPr>
            <w:tcW w:w="1984" w:type="dxa"/>
            <w:vAlign w:val="center"/>
          </w:tcPr>
          <w:p w14:paraId="5DDC0A4B" w14:textId="77777777" w:rsidR="00BC4915" w:rsidRPr="00E17FA9" w:rsidRDefault="00BC4915" w:rsidP="00E17FA9">
            <w:pPr>
              <w:tabs>
                <w:tab w:val="left" w:leader="dot" w:pos="12474"/>
              </w:tabs>
              <w:spacing w:after="0" w:line="240" w:lineRule="auto"/>
              <w:jc w:val="center"/>
              <w:rPr>
                <w:rFonts w:ascii="Times New Roman" w:hAnsi="Times New Roman"/>
                <w:bCs/>
              </w:rPr>
            </w:pPr>
          </w:p>
        </w:tc>
      </w:tr>
      <w:tr w:rsidR="00D80E35" w:rsidRPr="00E17FA9" w14:paraId="1A6BF17C" w14:textId="77777777" w:rsidTr="001A4442">
        <w:trPr>
          <w:trHeight w:val="359"/>
        </w:trPr>
        <w:tc>
          <w:tcPr>
            <w:tcW w:w="10915" w:type="dxa"/>
            <w:vAlign w:val="center"/>
          </w:tcPr>
          <w:p w14:paraId="649DC19C" w14:textId="1813D761" w:rsidR="00BC4915" w:rsidRPr="00E17FA9" w:rsidRDefault="00BC4915" w:rsidP="00E17FA9">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xml:space="preserve">- </w:t>
            </w:r>
            <w:proofErr w:type="spellStart"/>
            <w:r w:rsidRPr="00E17FA9">
              <w:rPr>
                <w:rFonts w:ascii="Times New Roman" w:hAnsi="Times New Roman"/>
                <w:bCs/>
              </w:rPr>
              <w:t>Chuyển</w:t>
            </w:r>
            <w:proofErr w:type="spellEnd"/>
            <w:r w:rsidRPr="00E17FA9">
              <w:rPr>
                <w:rFonts w:ascii="Times New Roman" w:hAnsi="Times New Roman"/>
                <w:bCs/>
              </w:rPr>
              <w:t xml:space="preserve"> </w:t>
            </w:r>
            <w:proofErr w:type="spellStart"/>
            <w:r w:rsidRPr="00E17FA9">
              <w:rPr>
                <w:rFonts w:ascii="Times New Roman" w:hAnsi="Times New Roman"/>
                <w:bCs/>
              </w:rPr>
              <w:t>đổi</w:t>
            </w:r>
            <w:proofErr w:type="spellEnd"/>
            <w:r w:rsidRPr="00E17FA9">
              <w:rPr>
                <w:rFonts w:ascii="Times New Roman" w:hAnsi="Times New Roman"/>
                <w:bCs/>
              </w:rPr>
              <w:t xml:space="preserve"> </w:t>
            </w:r>
            <w:proofErr w:type="spellStart"/>
            <w:r w:rsidRPr="00E17FA9">
              <w:rPr>
                <w:rFonts w:ascii="Times New Roman" w:hAnsi="Times New Roman"/>
                <w:bCs/>
              </w:rPr>
              <w:t>từ</w:t>
            </w:r>
            <w:proofErr w:type="spellEnd"/>
            <w:r w:rsidRPr="00E17FA9">
              <w:rPr>
                <w:rFonts w:ascii="Times New Roman" w:hAnsi="Times New Roman"/>
                <w:bCs/>
              </w:rPr>
              <w:t xml:space="preserve"> </w:t>
            </w:r>
            <w:proofErr w:type="spellStart"/>
            <w:r w:rsidRPr="00E17FA9">
              <w:rPr>
                <w:rFonts w:ascii="Times New Roman" w:hAnsi="Times New Roman"/>
                <w:bCs/>
              </w:rPr>
              <w:t>các</w:t>
            </w:r>
            <w:proofErr w:type="spellEnd"/>
            <w:r w:rsidRPr="00E17FA9">
              <w:rPr>
                <w:rFonts w:ascii="Times New Roman" w:hAnsi="Times New Roman"/>
                <w:bCs/>
              </w:rPr>
              <w:t xml:space="preserve"> </w:t>
            </w:r>
            <w:proofErr w:type="spellStart"/>
            <w:r w:rsidRPr="00E17FA9">
              <w:rPr>
                <w:rFonts w:ascii="Times New Roman" w:hAnsi="Times New Roman"/>
                <w:bCs/>
              </w:rPr>
              <w:t>tổ</w:t>
            </w:r>
            <w:proofErr w:type="spellEnd"/>
            <w:r w:rsidRPr="00E17FA9">
              <w:rPr>
                <w:rFonts w:ascii="Times New Roman" w:hAnsi="Times New Roman"/>
                <w:bCs/>
              </w:rPr>
              <w:t xml:space="preserve"> </w:t>
            </w:r>
            <w:proofErr w:type="spellStart"/>
            <w:r w:rsidRPr="00E17FA9">
              <w:rPr>
                <w:rFonts w:ascii="Times New Roman" w:hAnsi="Times New Roman"/>
                <w:bCs/>
              </w:rPr>
              <w:t>chức</w:t>
            </w:r>
            <w:proofErr w:type="spellEnd"/>
            <w:r w:rsidRPr="00E17FA9">
              <w:rPr>
                <w:rFonts w:ascii="Times New Roman" w:hAnsi="Times New Roman"/>
                <w:bCs/>
              </w:rPr>
              <w:t xml:space="preserve"> KH&amp;CN</w:t>
            </w:r>
          </w:p>
        </w:tc>
        <w:tc>
          <w:tcPr>
            <w:tcW w:w="1276" w:type="dxa"/>
            <w:vAlign w:val="center"/>
          </w:tcPr>
          <w:p w14:paraId="13197735" w14:textId="4C3A6CFE" w:rsidR="00BC4915" w:rsidRPr="00E17FA9" w:rsidRDefault="00BC4915"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06</w:t>
            </w:r>
          </w:p>
        </w:tc>
        <w:tc>
          <w:tcPr>
            <w:tcW w:w="1984" w:type="dxa"/>
            <w:vAlign w:val="center"/>
          </w:tcPr>
          <w:p w14:paraId="52FEF78E" w14:textId="77777777" w:rsidR="00BC4915" w:rsidRPr="00E17FA9" w:rsidRDefault="00BC4915" w:rsidP="00E17FA9">
            <w:pPr>
              <w:tabs>
                <w:tab w:val="left" w:leader="dot" w:pos="12474"/>
              </w:tabs>
              <w:spacing w:after="0" w:line="240" w:lineRule="auto"/>
              <w:jc w:val="center"/>
              <w:rPr>
                <w:rFonts w:ascii="Times New Roman" w:hAnsi="Times New Roman"/>
                <w:bCs/>
              </w:rPr>
            </w:pPr>
          </w:p>
        </w:tc>
      </w:tr>
      <w:tr w:rsidR="00D80E35" w:rsidRPr="00E17FA9" w14:paraId="02F70339" w14:textId="77777777" w:rsidTr="001A4442">
        <w:trPr>
          <w:trHeight w:val="359"/>
        </w:trPr>
        <w:tc>
          <w:tcPr>
            <w:tcW w:w="10915" w:type="dxa"/>
            <w:vAlign w:val="center"/>
          </w:tcPr>
          <w:p w14:paraId="0F6595EE" w14:textId="7874346C" w:rsidR="00BC4915" w:rsidRPr="00E17FA9" w:rsidRDefault="00BC4915" w:rsidP="00E17FA9">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xml:space="preserve">- </w:t>
            </w:r>
            <w:proofErr w:type="spellStart"/>
            <w:r w:rsidRPr="00E17FA9">
              <w:rPr>
                <w:rFonts w:ascii="Times New Roman" w:hAnsi="Times New Roman"/>
                <w:bCs/>
              </w:rPr>
              <w:t>Chuyển</w:t>
            </w:r>
            <w:proofErr w:type="spellEnd"/>
            <w:r w:rsidRPr="00E17FA9">
              <w:rPr>
                <w:rFonts w:ascii="Times New Roman" w:hAnsi="Times New Roman"/>
                <w:bCs/>
              </w:rPr>
              <w:t xml:space="preserve"> </w:t>
            </w:r>
            <w:proofErr w:type="spellStart"/>
            <w:r w:rsidRPr="00E17FA9">
              <w:rPr>
                <w:rFonts w:ascii="Times New Roman" w:hAnsi="Times New Roman"/>
                <w:bCs/>
              </w:rPr>
              <w:t>đổi</w:t>
            </w:r>
            <w:proofErr w:type="spellEnd"/>
            <w:r w:rsidRPr="00E17FA9">
              <w:rPr>
                <w:rFonts w:ascii="Times New Roman" w:hAnsi="Times New Roman"/>
                <w:bCs/>
              </w:rPr>
              <w:t xml:space="preserve"> </w:t>
            </w:r>
            <w:proofErr w:type="spellStart"/>
            <w:r w:rsidRPr="00E17FA9">
              <w:rPr>
                <w:rFonts w:ascii="Times New Roman" w:hAnsi="Times New Roman"/>
                <w:bCs/>
              </w:rPr>
              <w:t>từ</w:t>
            </w:r>
            <w:proofErr w:type="spellEnd"/>
            <w:r w:rsidRPr="00E17FA9">
              <w:rPr>
                <w:rFonts w:ascii="Times New Roman" w:hAnsi="Times New Roman"/>
                <w:bCs/>
              </w:rPr>
              <w:t xml:space="preserve"> </w:t>
            </w:r>
            <w:proofErr w:type="spellStart"/>
            <w:r w:rsidRPr="00E17FA9">
              <w:rPr>
                <w:rFonts w:ascii="Times New Roman" w:hAnsi="Times New Roman"/>
                <w:bCs/>
              </w:rPr>
              <w:t>doanh</w:t>
            </w:r>
            <w:proofErr w:type="spellEnd"/>
            <w:r w:rsidRPr="00E17FA9">
              <w:rPr>
                <w:rFonts w:ascii="Times New Roman" w:hAnsi="Times New Roman"/>
                <w:bCs/>
              </w:rPr>
              <w:t xml:space="preserve"> </w:t>
            </w:r>
            <w:proofErr w:type="spellStart"/>
            <w:r w:rsidRPr="00E17FA9">
              <w:rPr>
                <w:rFonts w:ascii="Times New Roman" w:hAnsi="Times New Roman"/>
                <w:bCs/>
              </w:rPr>
              <w:t>nghiệp</w:t>
            </w:r>
            <w:proofErr w:type="spellEnd"/>
          </w:p>
        </w:tc>
        <w:tc>
          <w:tcPr>
            <w:tcW w:w="1276" w:type="dxa"/>
            <w:vAlign w:val="center"/>
          </w:tcPr>
          <w:p w14:paraId="4735847B" w14:textId="1D0BFF82" w:rsidR="00BC4915" w:rsidRPr="00E17FA9" w:rsidRDefault="00BC4915"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07</w:t>
            </w:r>
          </w:p>
        </w:tc>
        <w:tc>
          <w:tcPr>
            <w:tcW w:w="1984" w:type="dxa"/>
            <w:vAlign w:val="center"/>
          </w:tcPr>
          <w:p w14:paraId="6B284549" w14:textId="77777777" w:rsidR="00BC4915" w:rsidRPr="00E17FA9" w:rsidRDefault="00BC4915" w:rsidP="00E17FA9">
            <w:pPr>
              <w:tabs>
                <w:tab w:val="left" w:leader="dot" w:pos="12474"/>
              </w:tabs>
              <w:spacing w:after="0" w:line="240" w:lineRule="auto"/>
              <w:jc w:val="center"/>
              <w:rPr>
                <w:rFonts w:ascii="Times New Roman" w:hAnsi="Times New Roman"/>
                <w:bCs/>
              </w:rPr>
            </w:pPr>
          </w:p>
        </w:tc>
      </w:tr>
      <w:tr w:rsidR="00D80E35" w:rsidRPr="00E17FA9" w14:paraId="4B98011F" w14:textId="77777777" w:rsidTr="001A4442">
        <w:trPr>
          <w:trHeight w:val="359"/>
        </w:trPr>
        <w:tc>
          <w:tcPr>
            <w:tcW w:w="10915" w:type="dxa"/>
            <w:vAlign w:val="center"/>
          </w:tcPr>
          <w:p w14:paraId="30512B25" w14:textId="6858AC72" w:rsidR="00BC4915" w:rsidRPr="00E17FA9" w:rsidRDefault="006D3AE8" w:rsidP="00E17FA9">
            <w:pPr>
              <w:tabs>
                <w:tab w:val="left" w:leader="dot" w:pos="12474"/>
              </w:tabs>
              <w:spacing w:after="0" w:line="240" w:lineRule="auto"/>
              <w:ind w:left="177"/>
              <w:rPr>
                <w:rFonts w:ascii="Times New Roman" w:eastAsia="Times New Roman" w:hAnsi="Times New Roman"/>
              </w:rPr>
            </w:pPr>
            <w:r w:rsidRPr="00E17FA9">
              <w:rPr>
                <w:rFonts w:ascii="Times New Roman" w:hAnsi="Times New Roman"/>
                <w:b/>
                <w:bCs/>
                <w:i/>
              </w:rPr>
              <w:t xml:space="preserve">1.3. Chia </w:t>
            </w:r>
            <w:proofErr w:type="spellStart"/>
            <w:r w:rsidRPr="00E17FA9">
              <w:rPr>
                <w:rFonts w:ascii="Times New Roman" w:hAnsi="Times New Roman"/>
                <w:b/>
                <w:bCs/>
                <w:i/>
              </w:rPr>
              <w:t>theo</w:t>
            </w:r>
            <w:proofErr w:type="spellEnd"/>
            <w:r w:rsidRPr="00E17FA9">
              <w:rPr>
                <w:rFonts w:ascii="Times New Roman" w:hAnsi="Times New Roman"/>
                <w:b/>
                <w:bCs/>
                <w:i/>
              </w:rPr>
              <w:t xml:space="preserve"> </w:t>
            </w:r>
            <w:proofErr w:type="spellStart"/>
            <w:r w:rsidR="00BC4915" w:rsidRPr="00E17FA9">
              <w:rPr>
                <w:rFonts w:ascii="Times New Roman" w:hAnsi="Times New Roman"/>
                <w:b/>
                <w:bCs/>
                <w:i/>
              </w:rPr>
              <w:t>lĩnh</w:t>
            </w:r>
            <w:proofErr w:type="spellEnd"/>
            <w:r w:rsidR="00BC4915" w:rsidRPr="00E17FA9">
              <w:rPr>
                <w:rFonts w:ascii="Times New Roman" w:hAnsi="Times New Roman"/>
                <w:b/>
                <w:bCs/>
                <w:i/>
              </w:rPr>
              <w:t xml:space="preserve"> </w:t>
            </w:r>
            <w:proofErr w:type="spellStart"/>
            <w:r w:rsidR="00BC4915" w:rsidRPr="00E17FA9">
              <w:rPr>
                <w:rFonts w:ascii="Times New Roman" w:hAnsi="Times New Roman"/>
                <w:b/>
                <w:bCs/>
                <w:i/>
              </w:rPr>
              <w:t>vực</w:t>
            </w:r>
            <w:proofErr w:type="spellEnd"/>
          </w:p>
        </w:tc>
        <w:tc>
          <w:tcPr>
            <w:tcW w:w="1276" w:type="dxa"/>
            <w:vAlign w:val="center"/>
          </w:tcPr>
          <w:p w14:paraId="34F101BC" w14:textId="77777777" w:rsidR="00BC4915" w:rsidRPr="00E17FA9" w:rsidRDefault="00BC4915" w:rsidP="00E17FA9">
            <w:pPr>
              <w:tabs>
                <w:tab w:val="left" w:leader="dot" w:pos="12474"/>
              </w:tabs>
              <w:spacing w:after="0" w:line="240" w:lineRule="auto"/>
              <w:jc w:val="center"/>
              <w:rPr>
                <w:rFonts w:ascii="Times New Roman" w:hAnsi="Times New Roman"/>
                <w:bCs/>
              </w:rPr>
            </w:pPr>
          </w:p>
        </w:tc>
        <w:tc>
          <w:tcPr>
            <w:tcW w:w="1984" w:type="dxa"/>
            <w:vAlign w:val="center"/>
          </w:tcPr>
          <w:p w14:paraId="1CDC543A" w14:textId="77777777" w:rsidR="00BC4915" w:rsidRPr="00E17FA9" w:rsidRDefault="00BC4915" w:rsidP="00E17FA9">
            <w:pPr>
              <w:tabs>
                <w:tab w:val="left" w:leader="dot" w:pos="12474"/>
              </w:tabs>
              <w:spacing w:after="0" w:line="240" w:lineRule="auto"/>
              <w:jc w:val="center"/>
              <w:rPr>
                <w:rFonts w:ascii="Times New Roman" w:hAnsi="Times New Roman"/>
                <w:bCs/>
              </w:rPr>
            </w:pPr>
          </w:p>
        </w:tc>
      </w:tr>
      <w:tr w:rsidR="00D80E35" w:rsidRPr="00E17FA9" w14:paraId="6781A357" w14:textId="77777777" w:rsidTr="001A4442">
        <w:trPr>
          <w:trHeight w:val="359"/>
        </w:trPr>
        <w:tc>
          <w:tcPr>
            <w:tcW w:w="10915" w:type="dxa"/>
            <w:vAlign w:val="center"/>
          </w:tcPr>
          <w:p w14:paraId="2886231E" w14:textId="2A1258C4" w:rsidR="00BC4915" w:rsidRPr="00E17FA9" w:rsidRDefault="00BC4915" w:rsidP="00E17FA9">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xml:space="preserve">- </w:t>
            </w:r>
            <w:proofErr w:type="spellStart"/>
            <w:r w:rsidRPr="00E17FA9">
              <w:rPr>
                <w:rFonts w:ascii="Times New Roman" w:hAnsi="Times New Roman"/>
                <w:bCs/>
              </w:rPr>
              <w:t>Công</w:t>
            </w:r>
            <w:proofErr w:type="spellEnd"/>
            <w:r w:rsidRPr="00E17FA9">
              <w:rPr>
                <w:rFonts w:ascii="Times New Roman" w:hAnsi="Times New Roman"/>
                <w:bCs/>
              </w:rPr>
              <w:t xml:space="preserve"> </w:t>
            </w:r>
            <w:proofErr w:type="spellStart"/>
            <w:r w:rsidRPr="00E17FA9">
              <w:rPr>
                <w:rFonts w:ascii="Times New Roman" w:hAnsi="Times New Roman"/>
                <w:bCs/>
              </w:rPr>
              <w:t>nghệ</w:t>
            </w:r>
            <w:proofErr w:type="spellEnd"/>
            <w:r w:rsidRPr="00E17FA9">
              <w:rPr>
                <w:rFonts w:ascii="Times New Roman" w:hAnsi="Times New Roman"/>
                <w:bCs/>
              </w:rPr>
              <w:t xml:space="preserve"> </w:t>
            </w:r>
            <w:proofErr w:type="spellStart"/>
            <w:r w:rsidRPr="00E17FA9">
              <w:rPr>
                <w:rFonts w:ascii="Times New Roman" w:hAnsi="Times New Roman"/>
                <w:bCs/>
              </w:rPr>
              <w:t>sinh</w:t>
            </w:r>
            <w:proofErr w:type="spellEnd"/>
            <w:r w:rsidRPr="00E17FA9">
              <w:rPr>
                <w:rFonts w:ascii="Times New Roman" w:hAnsi="Times New Roman"/>
                <w:bCs/>
              </w:rPr>
              <w:t xml:space="preserve"> </w:t>
            </w:r>
            <w:proofErr w:type="spellStart"/>
            <w:r w:rsidRPr="00E17FA9">
              <w:rPr>
                <w:rFonts w:ascii="Times New Roman" w:hAnsi="Times New Roman"/>
                <w:bCs/>
              </w:rPr>
              <w:t>học</w:t>
            </w:r>
            <w:proofErr w:type="spellEnd"/>
          </w:p>
        </w:tc>
        <w:tc>
          <w:tcPr>
            <w:tcW w:w="1276" w:type="dxa"/>
            <w:vAlign w:val="center"/>
          </w:tcPr>
          <w:p w14:paraId="3CFE04B9" w14:textId="1CE430BF" w:rsidR="00BC4915" w:rsidRPr="00E17FA9" w:rsidRDefault="00BC4915"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08</w:t>
            </w:r>
          </w:p>
        </w:tc>
        <w:tc>
          <w:tcPr>
            <w:tcW w:w="1984" w:type="dxa"/>
            <w:vAlign w:val="center"/>
          </w:tcPr>
          <w:p w14:paraId="78080A57" w14:textId="77777777" w:rsidR="00BC4915" w:rsidRPr="00E17FA9" w:rsidRDefault="00BC4915" w:rsidP="00E17FA9">
            <w:pPr>
              <w:tabs>
                <w:tab w:val="left" w:leader="dot" w:pos="12474"/>
              </w:tabs>
              <w:spacing w:after="0" w:line="240" w:lineRule="auto"/>
              <w:jc w:val="center"/>
              <w:rPr>
                <w:rFonts w:ascii="Times New Roman" w:hAnsi="Times New Roman"/>
                <w:bCs/>
              </w:rPr>
            </w:pPr>
          </w:p>
        </w:tc>
      </w:tr>
      <w:tr w:rsidR="00D80E35" w:rsidRPr="00E17FA9" w14:paraId="5913C281" w14:textId="77777777" w:rsidTr="001A4442">
        <w:trPr>
          <w:trHeight w:val="359"/>
        </w:trPr>
        <w:tc>
          <w:tcPr>
            <w:tcW w:w="10915" w:type="dxa"/>
            <w:vAlign w:val="center"/>
          </w:tcPr>
          <w:p w14:paraId="5043E927" w14:textId="792EC52F" w:rsidR="00BC4915" w:rsidRPr="00E17FA9" w:rsidRDefault="00BC4915" w:rsidP="00E17FA9">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xml:space="preserve">- </w:t>
            </w:r>
            <w:proofErr w:type="spellStart"/>
            <w:r w:rsidRPr="00E17FA9">
              <w:rPr>
                <w:rFonts w:ascii="Times New Roman" w:hAnsi="Times New Roman"/>
                <w:bCs/>
              </w:rPr>
              <w:t>Công</w:t>
            </w:r>
            <w:proofErr w:type="spellEnd"/>
            <w:r w:rsidRPr="00E17FA9">
              <w:rPr>
                <w:rFonts w:ascii="Times New Roman" w:hAnsi="Times New Roman"/>
                <w:bCs/>
              </w:rPr>
              <w:t xml:space="preserve"> </w:t>
            </w:r>
            <w:proofErr w:type="spellStart"/>
            <w:r w:rsidRPr="00E17FA9">
              <w:rPr>
                <w:rFonts w:ascii="Times New Roman" w:hAnsi="Times New Roman"/>
                <w:bCs/>
              </w:rPr>
              <w:t>nghệ</w:t>
            </w:r>
            <w:proofErr w:type="spellEnd"/>
            <w:r w:rsidRPr="00E17FA9">
              <w:rPr>
                <w:rFonts w:ascii="Times New Roman" w:hAnsi="Times New Roman"/>
                <w:bCs/>
              </w:rPr>
              <w:t xml:space="preserve"> </w:t>
            </w:r>
            <w:proofErr w:type="spellStart"/>
            <w:r w:rsidRPr="00E17FA9">
              <w:rPr>
                <w:rFonts w:ascii="Times New Roman" w:hAnsi="Times New Roman"/>
                <w:bCs/>
              </w:rPr>
              <w:t>vật</w:t>
            </w:r>
            <w:proofErr w:type="spellEnd"/>
            <w:r w:rsidRPr="00E17FA9">
              <w:rPr>
                <w:rFonts w:ascii="Times New Roman" w:hAnsi="Times New Roman"/>
                <w:bCs/>
              </w:rPr>
              <w:t xml:space="preserve"> </w:t>
            </w:r>
            <w:proofErr w:type="spellStart"/>
            <w:r w:rsidRPr="00E17FA9">
              <w:rPr>
                <w:rFonts w:ascii="Times New Roman" w:hAnsi="Times New Roman"/>
                <w:bCs/>
              </w:rPr>
              <w:t>liệu</w:t>
            </w:r>
            <w:proofErr w:type="spellEnd"/>
            <w:r w:rsidRPr="00E17FA9">
              <w:rPr>
                <w:rFonts w:ascii="Times New Roman" w:hAnsi="Times New Roman"/>
                <w:bCs/>
              </w:rPr>
              <w:t xml:space="preserve"> </w:t>
            </w:r>
            <w:proofErr w:type="spellStart"/>
            <w:r w:rsidRPr="00E17FA9">
              <w:rPr>
                <w:rFonts w:ascii="Times New Roman" w:hAnsi="Times New Roman"/>
                <w:bCs/>
              </w:rPr>
              <w:t>mới</w:t>
            </w:r>
            <w:proofErr w:type="spellEnd"/>
          </w:p>
        </w:tc>
        <w:tc>
          <w:tcPr>
            <w:tcW w:w="1276" w:type="dxa"/>
            <w:vAlign w:val="center"/>
          </w:tcPr>
          <w:p w14:paraId="585454E8" w14:textId="124F85F3" w:rsidR="00BC4915" w:rsidRPr="00E17FA9" w:rsidRDefault="00BC4915"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09</w:t>
            </w:r>
          </w:p>
        </w:tc>
        <w:tc>
          <w:tcPr>
            <w:tcW w:w="1984" w:type="dxa"/>
            <w:vAlign w:val="center"/>
          </w:tcPr>
          <w:p w14:paraId="364A3D05" w14:textId="77777777" w:rsidR="00BC4915" w:rsidRPr="00E17FA9" w:rsidRDefault="00BC4915" w:rsidP="00E17FA9">
            <w:pPr>
              <w:tabs>
                <w:tab w:val="left" w:leader="dot" w:pos="12474"/>
              </w:tabs>
              <w:spacing w:after="0" w:line="240" w:lineRule="auto"/>
              <w:jc w:val="center"/>
              <w:rPr>
                <w:rFonts w:ascii="Times New Roman" w:hAnsi="Times New Roman"/>
                <w:bCs/>
              </w:rPr>
            </w:pPr>
          </w:p>
        </w:tc>
      </w:tr>
      <w:tr w:rsidR="00D80E35" w:rsidRPr="00E17FA9" w14:paraId="4AE6C899" w14:textId="77777777" w:rsidTr="001A4442">
        <w:trPr>
          <w:trHeight w:val="359"/>
        </w:trPr>
        <w:tc>
          <w:tcPr>
            <w:tcW w:w="10915" w:type="dxa"/>
            <w:vAlign w:val="center"/>
          </w:tcPr>
          <w:p w14:paraId="2B0EB714" w14:textId="0FD28815" w:rsidR="00BC4915" w:rsidRPr="00E17FA9" w:rsidRDefault="00BC4915" w:rsidP="00E17FA9">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xml:space="preserve">- </w:t>
            </w:r>
            <w:proofErr w:type="spellStart"/>
            <w:r w:rsidRPr="00E17FA9">
              <w:rPr>
                <w:rFonts w:ascii="Times New Roman" w:hAnsi="Times New Roman"/>
                <w:bCs/>
              </w:rPr>
              <w:t>Công</w:t>
            </w:r>
            <w:proofErr w:type="spellEnd"/>
            <w:r w:rsidRPr="00E17FA9">
              <w:rPr>
                <w:rFonts w:ascii="Times New Roman" w:hAnsi="Times New Roman"/>
                <w:bCs/>
              </w:rPr>
              <w:t xml:space="preserve"> </w:t>
            </w:r>
            <w:proofErr w:type="spellStart"/>
            <w:r w:rsidRPr="00E17FA9">
              <w:rPr>
                <w:rFonts w:ascii="Times New Roman" w:hAnsi="Times New Roman"/>
                <w:bCs/>
              </w:rPr>
              <w:t>nghệ</w:t>
            </w:r>
            <w:proofErr w:type="spellEnd"/>
            <w:r w:rsidRPr="00E17FA9">
              <w:rPr>
                <w:rFonts w:ascii="Times New Roman" w:hAnsi="Times New Roman"/>
                <w:bCs/>
              </w:rPr>
              <w:t xml:space="preserve"> </w:t>
            </w:r>
            <w:proofErr w:type="spellStart"/>
            <w:r w:rsidRPr="00E17FA9">
              <w:rPr>
                <w:rFonts w:ascii="Times New Roman" w:hAnsi="Times New Roman"/>
                <w:bCs/>
              </w:rPr>
              <w:t>thông</w:t>
            </w:r>
            <w:proofErr w:type="spellEnd"/>
            <w:r w:rsidRPr="00E17FA9">
              <w:rPr>
                <w:rFonts w:ascii="Times New Roman" w:hAnsi="Times New Roman"/>
                <w:bCs/>
              </w:rPr>
              <w:t xml:space="preserve"> tin</w:t>
            </w:r>
          </w:p>
        </w:tc>
        <w:tc>
          <w:tcPr>
            <w:tcW w:w="1276" w:type="dxa"/>
            <w:vAlign w:val="center"/>
          </w:tcPr>
          <w:p w14:paraId="6E924976" w14:textId="1ABB4813" w:rsidR="00BC4915" w:rsidRPr="00E17FA9" w:rsidRDefault="00BC4915"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10</w:t>
            </w:r>
          </w:p>
        </w:tc>
        <w:tc>
          <w:tcPr>
            <w:tcW w:w="1984" w:type="dxa"/>
            <w:vAlign w:val="center"/>
          </w:tcPr>
          <w:p w14:paraId="7D1933D7" w14:textId="77777777" w:rsidR="00BC4915" w:rsidRPr="00E17FA9" w:rsidRDefault="00BC4915" w:rsidP="00E17FA9">
            <w:pPr>
              <w:tabs>
                <w:tab w:val="left" w:leader="dot" w:pos="12474"/>
              </w:tabs>
              <w:spacing w:after="0" w:line="240" w:lineRule="auto"/>
              <w:jc w:val="center"/>
              <w:rPr>
                <w:rFonts w:ascii="Times New Roman" w:hAnsi="Times New Roman"/>
                <w:bCs/>
              </w:rPr>
            </w:pPr>
          </w:p>
        </w:tc>
      </w:tr>
      <w:tr w:rsidR="00D80E35" w:rsidRPr="00E17FA9" w14:paraId="5C6D72E2" w14:textId="77777777" w:rsidTr="001A4442">
        <w:trPr>
          <w:trHeight w:val="359"/>
        </w:trPr>
        <w:tc>
          <w:tcPr>
            <w:tcW w:w="10915" w:type="dxa"/>
            <w:vAlign w:val="center"/>
          </w:tcPr>
          <w:p w14:paraId="65860119" w14:textId="1DC8CE75" w:rsidR="00BC4915" w:rsidRPr="00E17FA9" w:rsidRDefault="00BC4915" w:rsidP="00E17FA9">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xml:space="preserve">- </w:t>
            </w:r>
            <w:proofErr w:type="spellStart"/>
            <w:r w:rsidRPr="00E17FA9">
              <w:rPr>
                <w:rFonts w:ascii="Times New Roman" w:hAnsi="Times New Roman"/>
                <w:bCs/>
              </w:rPr>
              <w:t>Công</w:t>
            </w:r>
            <w:proofErr w:type="spellEnd"/>
            <w:r w:rsidRPr="00E17FA9">
              <w:rPr>
                <w:rFonts w:ascii="Times New Roman" w:hAnsi="Times New Roman"/>
                <w:bCs/>
              </w:rPr>
              <w:t xml:space="preserve"> </w:t>
            </w:r>
            <w:proofErr w:type="spellStart"/>
            <w:r w:rsidRPr="00E17FA9">
              <w:rPr>
                <w:rFonts w:ascii="Times New Roman" w:hAnsi="Times New Roman"/>
                <w:bCs/>
              </w:rPr>
              <w:t>nghệ</w:t>
            </w:r>
            <w:proofErr w:type="spellEnd"/>
            <w:r w:rsidRPr="00E17FA9">
              <w:rPr>
                <w:rFonts w:ascii="Times New Roman" w:hAnsi="Times New Roman"/>
                <w:bCs/>
              </w:rPr>
              <w:t xml:space="preserve"> </w:t>
            </w:r>
            <w:proofErr w:type="spellStart"/>
            <w:r w:rsidRPr="00E17FA9">
              <w:rPr>
                <w:rFonts w:ascii="Times New Roman" w:hAnsi="Times New Roman"/>
                <w:bCs/>
              </w:rPr>
              <w:t>tự</w:t>
            </w:r>
            <w:proofErr w:type="spellEnd"/>
            <w:r w:rsidRPr="00E17FA9">
              <w:rPr>
                <w:rFonts w:ascii="Times New Roman" w:hAnsi="Times New Roman"/>
                <w:bCs/>
              </w:rPr>
              <w:t xml:space="preserve"> </w:t>
            </w:r>
            <w:proofErr w:type="spellStart"/>
            <w:r w:rsidRPr="00E17FA9">
              <w:rPr>
                <w:rFonts w:ascii="Times New Roman" w:hAnsi="Times New Roman"/>
                <w:bCs/>
              </w:rPr>
              <w:t>động</w:t>
            </w:r>
            <w:proofErr w:type="spellEnd"/>
            <w:r w:rsidRPr="00E17FA9">
              <w:rPr>
                <w:rFonts w:ascii="Times New Roman" w:hAnsi="Times New Roman"/>
                <w:bCs/>
              </w:rPr>
              <w:t xml:space="preserve"> </w:t>
            </w:r>
            <w:proofErr w:type="spellStart"/>
            <w:r w:rsidRPr="00E17FA9">
              <w:rPr>
                <w:rFonts w:ascii="Times New Roman" w:hAnsi="Times New Roman"/>
                <w:bCs/>
              </w:rPr>
              <w:t>hóa</w:t>
            </w:r>
            <w:proofErr w:type="spellEnd"/>
          </w:p>
        </w:tc>
        <w:tc>
          <w:tcPr>
            <w:tcW w:w="1276" w:type="dxa"/>
            <w:vAlign w:val="center"/>
          </w:tcPr>
          <w:p w14:paraId="60E50AAD" w14:textId="3BA511E8" w:rsidR="00BC4915" w:rsidRPr="00E17FA9" w:rsidRDefault="00BC4915"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11</w:t>
            </w:r>
          </w:p>
        </w:tc>
        <w:tc>
          <w:tcPr>
            <w:tcW w:w="1984" w:type="dxa"/>
            <w:vAlign w:val="center"/>
          </w:tcPr>
          <w:p w14:paraId="4DD76C95" w14:textId="77777777" w:rsidR="00BC4915" w:rsidRPr="00E17FA9" w:rsidRDefault="00BC4915" w:rsidP="00E17FA9">
            <w:pPr>
              <w:tabs>
                <w:tab w:val="left" w:leader="dot" w:pos="12474"/>
              </w:tabs>
              <w:spacing w:after="0" w:line="240" w:lineRule="auto"/>
              <w:jc w:val="center"/>
              <w:rPr>
                <w:rFonts w:ascii="Times New Roman" w:hAnsi="Times New Roman"/>
                <w:bCs/>
              </w:rPr>
            </w:pPr>
          </w:p>
        </w:tc>
      </w:tr>
      <w:tr w:rsidR="00D80E35" w:rsidRPr="00E17FA9" w14:paraId="7EBD87EA" w14:textId="77777777" w:rsidTr="001A4442">
        <w:trPr>
          <w:trHeight w:val="359"/>
        </w:trPr>
        <w:tc>
          <w:tcPr>
            <w:tcW w:w="10915" w:type="dxa"/>
            <w:vAlign w:val="center"/>
          </w:tcPr>
          <w:p w14:paraId="3DD13B77" w14:textId="46ACBBFC" w:rsidR="00BC4915" w:rsidRPr="00E17FA9" w:rsidRDefault="00BC4915" w:rsidP="00E17FA9">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xml:space="preserve">- </w:t>
            </w:r>
            <w:proofErr w:type="spellStart"/>
            <w:r w:rsidRPr="00E17FA9">
              <w:rPr>
                <w:rFonts w:ascii="Times New Roman" w:hAnsi="Times New Roman"/>
                <w:bCs/>
              </w:rPr>
              <w:t>Năng</w:t>
            </w:r>
            <w:proofErr w:type="spellEnd"/>
            <w:r w:rsidRPr="00E17FA9">
              <w:rPr>
                <w:rFonts w:ascii="Times New Roman" w:hAnsi="Times New Roman"/>
                <w:bCs/>
              </w:rPr>
              <w:t xml:space="preserve"> </w:t>
            </w:r>
            <w:proofErr w:type="spellStart"/>
            <w:r w:rsidRPr="00E17FA9">
              <w:rPr>
                <w:rFonts w:ascii="Times New Roman" w:hAnsi="Times New Roman"/>
                <w:bCs/>
              </w:rPr>
              <w:t>lượng</w:t>
            </w:r>
            <w:proofErr w:type="spellEnd"/>
          </w:p>
        </w:tc>
        <w:tc>
          <w:tcPr>
            <w:tcW w:w="1276" w:type="dxa"/>
            <w:vAlign w:val="center"/>
          </w:tcPr>
          <w:p w14:paraId="1EE32869" w14:textId="6BB4900E" w:rsidR="00BC4915" w:rsidRPr="00E17FA9" w:rsidRDefault="00BC4915"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12</w:t>
            </w:r>
          </w:p>
        </w:tc>
        <w:tc>
          <w:tcPr>
            <w:tcW w:w="1984" w:type="dxa"/>
            <w:vAlign w:val="center"/>
          </w:tcPr>
          <w:p w14:paraId="0B92185E" w14:textId="77777777" w:rsidR="00BC4915" w:rsidRPr="00E17FA9" w:rsidRDefault="00BC4915" w:rsidP="00E17FA9">
            <w:pPr>
              <w:tabs>
                <w:tab w:val="left" w:leader="dot" w:pos="12474"/>
              </w:tabs>
              <w:spacing w:after="0" w:line="240" w:lineRule="auto"/>
              <w:jc w:val="center"/>
              <w:rPr>
                <w:rFonts w:ascii="Times New Roman" w:hAnsi="Times New Roman"/>
                <w:bCs/>
              </w:rPr>
            </w:pPr>
          </w:p>
        </w:tc>
      </w:tr>
      <w:tr w:rsidR="00D80E35" w:rsidRPr="00E17FA9" w14:paraId="14E4CE1B" w14:textId="77777777" w:rsidTr="001A4442">
        <w:trPr>
          <w:trHeight w:val="359"/>
        </w:trPr>
        <w:tc>
          <w:tcPr>
            <w:tcW w:w="10915" w:type="dxa"/>
            <w:vAlign w:val="center"/>
          </w:tcPr>
          <w:p w14:paraId="435D1C60" w14:textId="09075D4E" w:rsidR="00BC4915" w:rsidRPr="00E17FA9" w:rsidRDefault="00BC4915" w:rsidP="00E17FA9">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xml:space="preserve">- </w:t>
            </w:r>
            <w:proofErr w:type="spellStart"/>
            <w:r w:rsidRPr="00E17FA9">
              <w:rPr>
                <w:rFonts w:ascii="Times New Roman" w:hAnsi="Times New Roman"/>
                <w:bCs/>
              </w:rPr>
              <w:t>Môi</w:t>
            </w:r>
            <w:proofErr w:type="spellEnd"/>
            <w:r w:rsidRPr="00E17FA9">
              <w:rPr>
                <w:rFonts w:ascii="Times New Roman" w:hAnsi="Times New Roman"/>
                <w:bCs/>
              </w:rPr>
              <w:t xml:space="preserve"> </w:t>
            </w:r>
            <w:proofErr w:type="spellStart"/>
            <w:r w:rsidRPr="00E17FA9">
              <w:rPr>
                <w:rFonts w:ascii="Times New Roman" w:hAnsi="Times New Roman"/>
                <w:bCs/>
              </w:rPr>
              <w:t>trường</w:t>
            </w:r>
            <w:proofErr w:type="spellEnd"/>
          </w:p>
        </w:tc>
        <w:tc>
          <w:tcPr>
            <w:tcW w:w="1276" w:type="dxa"/>
            <w:vAlign w:val="center"/>
          </w:tcPr>
          <w:p w14:paraId="66166856" w14:textId="7A932252" w:rsidR="00BC4915" w:rsidRPr="00E17FA9" w:rsidRDefault="00BC4915"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13</w:t>
            </w:r>
          </w:p>
        </w:tc>
        <w:tc>
          <w:tcPr>
            <w:tcW w:w="1984" w:type="dxa"/>
            <w:vAlign w:val="center"/>
          </w:tcPr>
          <w:p w14:paraId="04ADA6CE" w14:textId="77777777" w:rsidR="00BC4915" w:rsidRPr="00E17FA9" w:rsidRDefault="00BC4915" w:rsidP="00E17FA9">
            <w:pPr>
              <w:tabs>
                <w:tab w:val="left" w:leader="dot" w:pos="12474"/>
              </w:tabs>
              <w:spacing w:after="0" w:line="240" w:lineRule="auto"/>
              <w:jc w:val="center"/>
              <w:rPr>
                <w:rFonts w:ascii="Times New Roman" w:hAnsi="Times New Roman"/>
                <w:bCs/>
              </w:rPr>
            </w:pPr>
          </w:p>
        </w:tc>
      </w:tr>
      <w:tr w:rsidR="00D80E35" w:rsidRPr="00E17FA9" w14:paraId="2CC3316C" w14:textId="77777777" w:rsidTr="001A4442">
        <w:trPr>
          <w:trHeight w:val="359"/>
        </w:trPr>
        <w:tc>
          <w:tcPr>
            <w:tcW w:w="10915" w:type="dxa"/>
            <w:vAlign w:val="center"/>
          </w:tcPr>
          <w:p w14:paraId="28C3AE2A" w14:textId="79988B56" w:rsidR="00BC4915" w:rsidRPr="00E17FA9" w:rsidRDefault="00BC4915" w:rsidP="00E17FA9">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lastRenderedPageBreak/>
              <w:t xml:space="preserve">- </w:t>
            </w:r>
            <w:proofErr w:type="spellStart"/>
            <w:r w:rsidRPr="00E17FA9">
              <w:rPr>
                <w:rFonts w:ascii="Times New Roman" w:hAnsi="Times New Roman"/>
                <w:bCs/>
              </w:rPr>
              <w:t>Cơ</w:t>
            </w:r>
            <w:proofErr w:type="spellEnd"/>
            <w:r w:rsidRPr="00E17FA9">
              <w:rPr>
                <w:rFonts w:ascii="Times New Roman" w:hAnsi="Times New Roman"/>
                <w:bCs/>
              </w:rPr>
              <w:t xml:space="preserve"> </w:t>
            </w:r>
            <w:proofErr w:type="spellStart"/>
            <w:r w:rsidRPr="00E17FA9">
              <w:rPr>
                <w:rFonts w:ascii="Times New Roman" w:hAnsi="Times New Roman"/>
                <w:bCs/>
              </w:rPr>
              <w:t>khí</w:t>
            </w:r>
            <w:proofErr w:type="spellEnd"/>
            <w:r w:rsidRPr="00E17FA9">
              <w:rPr>
                <w:rFonts w:ascii="Times New Roman" w:hAnsi="Times New Roman"/>
                <w:bCs/>
              </w:rPr>
              <w:t xml:space="preserve">, </w:t>
            </w:r>
            <w:proofErr w:type="spellStart"/>
            <w:r w:rsidRPr="00E17FA9">
              <w:rPr>
                <w:rFonts w:ascii="Times New Roman" w:hAnsi="Times New Roman"/>
                <w:bCs/>
              </w:rPr>
              <w:t>chế</w:t>
            </w:r>
            <w:proofErr w:type="spellEnd"/>
            <w:r w:rsidRPr="00E17FA9">
              <w:rPr>
                <w:rFonts w:ascii="Times New Roman" w:hAnsi="Times New Roman"/>
                <w:bCs/>
              </w:rPr>
              <w:t xml:space="preserve"> </w:t>
            </w:r>
            <w:proofErr w:type="spellStart"/>
            <w:r w:rsidRPr="00E17FA9">
              <w:rPr>
                <w:rFonts w:ascii="Times New Roman" w:hAnsi="Times New Roman"/>
                <w:bCs/>
              </w:rPr>
              <w:t>tạo</w:t>
            </w:r>
            <w:proofErr w:type="spellEnd"/>
          </w:p>
        </w:tc>
        <w:tc>
          <w:tcPr>
            <w:tcW w:w="1276" w:type="dxa"/>
            <w:vAlign w:val="center"/>
          </w:tcPr>
          <w:p w14:paraId="75FD3841" w14:textId="6C2663A4" w:rsidR="00BC4915" w:rsidRPr="00E17FA9" w:rsidRDefault="00BC4915"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14</w:t>
            </w:r>
          </w:p>
        </w:tc>
        <w:tc>
          <w:tcPr>
            <w:tcW w:w="1984" w:type="dxa"/>
            <w:vAlign w:val="center"/>
          </w:tcPr>
          <w:p w14:paraId="0E63FBE5" w14:textId="77777777" w:rsidR="00BC4915" w:rsidRPr="00E17FA9" w:rsidRDefault="00BC4915" w:rsidP="00E17FA9">
            <w:pPr>
              <w:tabs>
                <w:tab w:val="left" w:leader="dot" w:pos="12474"/>
              </w:tabs>
              <w:spacing w:after="0" w:line="240" w:lineRule="auto"/>
              <w:jc w:val="center"/>
              <w:rPr>
                <w:rFonts w:ascii="Times New Roman" w:hAnsi="Times New Roman"/>
                <w:bCs/>
              </w:rPr>
            </w:pPr>
          </w:p>
        </w:tc>
      </w:tr>
      <w:tr w:rsidR="00D80E35" w:rsidRPr="00E17FA9" w14:paraId="41820D3C" w14:textId="77777777" w:rsidTr="001A4442">
        <w:trPr>
          <w:trHeight w:val="359"/>
        </w:trPr>
        <w:tc>
          <w:tcPr>
            <w:tcW w:w="10915" w:type="dxa"/>
            <w:vAlign w:val="center"/>
          </w:tcPr>
          <w:p w14:paraId="574BBCAC" w14:textId="17C97F18" w:rsidR="00BC4915" w:rsidRPr="00E17FA9" w:rsidRDefault="00BC4915" w:rsidP="00E17FA9">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w:t>
            </w:r>
          </w:p>
        </w:tc>
        <w:tc>
          <w:tcPr>
            <w:tcW w:w="1276" w:type="dxa"/>
            <w:vAlign w:val="center"/>
          </w:tcPr>
          <w:p w14:paraId="0F91F46B" w14:textId="281D8094" w:rsidR="00BC4915" w:rsidRPr="00E17FA9" w:rsidRDefault="00BC4915"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15</w:t>
            </w:r>
          </w:p>
        </w:tc>
        <w:tc>
          <w:tcPr>
            <w:tcW w:w="1984" w:type="dxa"/>
            <w:vAlign w:val="center"/>
          </w:tcPr>
          <w:p w14:paraId="6D5A6FDB" w14:textId="77777777" w:rsidR="00BC4915" w:rsidRPr="00E17FA9" w:rsidRDefault="00BC4915" w:rsidP="00E17FA9">
            <w:pPr>
              <w:tabs>
                <w:tab w:val="left" w:leader="dot" w:pos="12474"/>
              </w:tabs>
              <w:spacing w:after="0" w:line="240" w:lineRule="auto"/>
              <w:jc w:val="center"/>
              <w:rPr>
                <w:rFonts w:ascii="Times New Roman" w:hAnsi="Times New Roman"/>
                <w:bCs/>
              </w:rPr>
            </w:pPr>
          </w:p>
        </w:tc>
      </w:tr>
      <w:tr w:rsidR="00D80E35" w:rsidRPr="00E17FA9" w14:paraId="1C42ED3D" w14:textId="77777777" w:rsidTr="001A4442">
        <w:trPr>
          <w:trHeight w:val="359"/>
        </w:trPr>
        <w:tc>
          <w:tcPr>
            <w:tcW w:w="10915" w:type="dxa"/>
            <w:vAlign w:val="center"/>
          </w:tcPr>
          <w:p w14:paraId="0EDA84D6" w14:textId="1E63C8D5" w:rsidR="00BC4915" w:rsidRPr="00E17FA9" w:rsidRDefault="00BC4915" w:rsidP="00E17FA9">
            <w:pPr>
              <w:tabs>
                <w:tab w:val="left" w:leader="dot" w:pos="12474"/>
              </w:tabs>
              <w:spacing w:after="0" w:line="240" w:lineRule="auto"/>
              <w:rPr>
                <w:rFonts w:ascii="Times New Roman" w:hAnsi="Times New Roman"/>
                <w:b/>
                <w:bCs/>
              </w:rPr>
            </w:pPr>
            <w:r w:rsidRPr="00E17FA9">
              <w:rPr>
                <w:rFonts w:ascii="Times New Roman" w:hAnsi="Times New Roman"/>
                <w:b/>
                <w:bCs/>
              </w:rPr>
              <w:t xml:space="preserve">2. </w:t>
            </w:r>
            <w:proofErr w:type="spellStart"/>
            <w:r w:rsidRPr="00E17FA9">
              <w:rPr>
                <w:rFonts w:ascii="Times New Roman" w:hAnsi="Times New Roman"/>
                <w:b/>
                <w:bCs/>
              </w:rPr>
              <w:t>Số</w:t>
            </w:r>
            <w:proofErr w:type="spellEnd"/>
            <w:r w:rsidRPr="00E17FA9">
              <w:rPr>
                <w:rFonts w:ascii="Times New Roman" w:hAnsi="Times New Roman"/>
                <w:b/>
                <w:bCs/>
              </w:rPr>
              <w:t xml:space="preserve"> </w:t>
            </w:r>
            <w:proofErr w:type="spellStart"/>
            <w:r w:rsidR="002719B2" w:rsidRPr="00E17FA9">
              <w:rPr>
                <w:rFonts w:ascii="Times New Roman" w:hAnsi="Times New Roman"/>
                <w:b/>
                <w:bCs/>
              </w:rPr>
              <w:t>g</w:t>
            </w:r>
            <w:r w:rsidRPr="00E17FA9">
              <w:rPr>
                <w:rFonts w:ascii="Times New Roman" w:hAnsi="Times New Roman"/>
                <w:b/>
                <w:bCs/>
              </w:rPr>
              <w:t>iấy</w:t>
            </w:r>
            <w:proofErr w:type="spellEnd"/>
            <w:r w:rsidRPr="00E17FA9">
              <w:rPr>
                <w:rFonts w:ascii="Times New Roman" w:hAnsi="Times New Roman"/>
                <w:b/>
                <w:bCs/>
              </w:rPr>
              <w:t xml:space="preserve"> </w:t>
            </w:r>
            <w:proofErr w:type="spellStart"/>
            <w:r w:rsidRPr="00E17FA9">
              <w:rPr>
                <w:rFonts w:ascii="Times New Roman" w:hAnsi="Times New Roman"/>
                <w:b/>
                <w:bCs/>
              </w:rPr>
              <w:t>chứng</w:t>
            </w:r>
            <w:proofErr w:type="spellEnd"/>
            <w:r w:rsidRPr="00E17FA9">
              <w:rPr>
                <w:rFonts w:ascii="Times New Roman" w:hAnsi="Times New Roman"/>
                <w:b/>
                <w:bCs/>
              </w:rPr>
              <w:t xml:space="preserve"> </w:t>
            </w:r>
            <w:proofErr w:type="spellStart"/>
            <w:r w:rsidRPr="00E17FA9">
              <w:rPr>
                <w:rFonts w:ascii="Times New Roman" w:hAnsi="Times New Roman"/>
                <w:b/>
                <w:bCs/>
              </w:rPr>
              <w:t>nhận</w:t>
            </w:r>
            <w:proofErr w:type="spellEnd"/>
            <w:r w:rsidRPr="00E17FA9">
              <w:rPr>
                <w:rFonts w:ascii="Times New Roman" w:hAnsi="Times New Roman"/>
                <w:b/>
                <w:bCs/>
              </w:rPr>
              <w:t xml:space="preserve"> </w:t>
            </w:r>
            <w:proofErr w:type="spellStart"/>
            <w:r w:rsidRPr="00E17FA9">
              <w:rPr>
                <w:rFonts w:ascii="Times New Roman" w:hAnsi="Times New Roman"/>
                <w:b/>
                <w:bCs/>
              </w:rPr>
              <w:t>doanh</w:t>
            </w:r>
            <w:proofErr w:type="spellEnd"/>
            <w:r w:rsidRPr="00E17FA9">
              <w:rPr>
                <w:rFonts w:ascii="Times New Roman" w:hAnsi="Times New Roman"/>
                <w:b/>
                <w:bCs/>
              </w:rPr>
              <w:t xml:space="preserve"> </w:t>
            </w:r>
            <w:proofErr w:type="spellStart"/>
            <w:r w:rsidRPr="00E17FA9">
              <w:rPr>
                <w:rFonts w:ascii="Times New Roman" w:hAnsi="Times New Roman"/>
                <w:b/>
                <w:bCs/>
              </w:rPr>
              <w:t>nghiệp</w:t>
            </w:r>
            <w:proofErr w:type="spellEnd"/>
            <w:r w:rsidRPr="00E17FA9">
              <w:rPr>
                <w:rFonts w:ascii="Times New Roman" w:hAnsi="Times New Roman"/>
                <w:b/>
                <w:bCs/>
              </w:rPr>
              <w:t xml:space="preserve"> </w:t>
            </w:r>
            <w:proofErr w:type="spellStart"/>
            <w:r w:rsidRPr="00E17FA9">
              <w:rPr>
                <w:rFonts w:ascii="Times New Roman" w:hAnsi="Times New Roman"/>
                <w:b/>
                <w:bCs/>
              </w:rPr>
              <w:t>thành</w:t>
            </w:r>
            <w:proofErr w:type="spellEnd"/>
            <w:r w:rsidRPr="00E17FA9">
              <w:rPr>
                <w:rFonts w:ascii="Times New Roman" w:hAnsi="Times New Roman"/>
                <w:b/>
                <w:bCs/>
              </w:rPr>
              <w:t xml:space="preserve"> </w:t>
            </w:r>
            <w:proofErr w:type="spellStart"/>
            <w:r w:rsidRPr="00E17FA9">
              <w:rPr>
                <w:rFonts w:ascii="Times New Roman" w:hAnsi="Times New Roman"/>
                <w:b/>
                <w:bCs/>
              </w:rPr>
              <w:t>lập</w:t>
            </w:r>
            <w:proofErr w:type="spellEnd"/>
            <w:r w:rsidRPr="00E17FA9">
              <w:rPr>
                <w:rFonts w:ascii="Times New Roman" w:hAnsi="Times New Roman"/>
                <w:b/>
                <w:bCs/>
              </w:rPr>
              <w:t xml:space="preserve"> </w:t>
            </w:r>
            <w:proofErr w:type="spellStart"/>
            <w:r w:rsidRPr="00E17FA9">
              <w:rPr>
                <w:rFonts w:ascii="Times New Roman" w:hAnsi="Times New Roman"/>
                <w:b/>
                <w:bCs/>
              </w:rPr>
              <w:t>mới</w:t>
            </w:r>
            <w:proofErr w:type="spellEnd"/>
            <w:r w:rsidRPr="00E17FA9">
              <w:rPr>
                <w:rFonts w:ascii="Times New Roman" w:hAnsi="Times New Roman"/>
                <w:b/>
                <w:bCs/>
              </w:rPr>
              <w:t xml:space="preserve"> </w:t>
            </w:r>
            <w:proofErr w:type="spellStart"/>
            <w:r w:rsidRPr="00E17FA9">
              <w:rPr>
                <w:rFonts w:ascii="Times New Roman" w:hAnsi="Times New Roman"/>
                <w:b/>
                <w:bCs/>
              </w:rPr>
              <w:t>từ</w:t>
            </w:r>
            <w:proofErr w:type="spellEnd"/>
            <w:r w:rsidRPr="00E17FA9">
              <w:rPr>
                <w:rFonts w:ascii="Times New Roman" w:hAnsi="Times New Roman"/>
                <w:b/>
                <w:bCs/>
              </w:rPr>
              <w:t xml:space="preserve"> </w:t>
            </w:r>
            <w:proofErr w:type="spellStart"/>
            <w:r w:rsidRPr="00E17FA9">
              <w:rPr>
                <w:rFonts w:ascii="Times New Roman" w:hAnsi="Times New Roman"/>
                <w:b/>
                <w:bCs/>
              </w:rPr>
              <w:t>dự</w:t>
            </w:r>
            <w:proofErr w:type="spellEnd"/>
            <w:r w:rsidRPr="00E17FA9">
              <w:rPr>
                <w:rFonts w:ascii="Times New Roman" w:hAnsi="Times New Roman"/>
                <w:b/>
                <w:bCs/>
              </w:rPr>
              <w:t xml:space="preserve"> </w:t>
            </w:r>
            <w:proofErr w:type="spellStart"/>
            <w:r w:rsidRPr="00E17FA9">
              <w:rPr>
                <w:rFonts w:ascii="Times New Roman" w:hAnsi="Times New Roman"/>
                <w:b/>
                <w:bCs/>
              </w:rPr>
              <w:t>án</w:t>
            </w:r>
            <w:proofErr w:type="spellEnd"/>
            <w:r w:rsidRPr="00E17FA9">
              <w:rPr>
                <w:rFonts w:ascii="Times New Roman" w:hAnsi="Times New Roman"/>
                <w:b/>
                <w:bCs/>
              </w:rPr>
              <w:t xml:space="preserve"> </w:t>
            </w:r>
            <w:proofErr w:type="spellStart"/>
            <w:r w:rsidRPr="00E17FA9">
              <w:rPr>
                <w:rFonts w:ascii="Times New Roman" w:hAnsi="Times New Roman"/>
                <w:b/>
                <w:bCs/>
              </w:rPr>
              <w:t>đầu</w:t>
            </w:r>
            <w:proofErr w:type="spellEnd"/>
            <w:r w:rsidRPr="00E17FA9">
              <w:rPr>
                <w:rFonts w:ascii="Times New Roman" w:hAnsi="Times New Roman"/>
                <w:b/>
                <w:bCs/>
              </w:rPr>
              <w:t xml:space="preserve"> </w:t>
            </w:r>
            <w:proofErr w:type="spellStart"/>
            <w:r w:rsidRPr="00E17FA9">
              <w:rPr>
                <w:rFonts w:ascii="Times New Roman" w:hAnsi="Times New Roman"/>
                <w:b/>
                <w:bCs/>
              </w:rPr>
              <w:t>tư</w:t>
            </w:r>
            <w:proofErr w:type="spellEnd"/>
            <w:r w:rsidRPr="00E17FA9">
              <w:rPr>
                <w:rFonts w:ascii="Times New Roman" w:hAnsi="Times New Roman"/>
                <w:b/>
                <w:bCs/>
              </w:rPr>
              <w:t xml:space="preserve"> </w:t>
            </w:r>
            <w:proofErr w:type="spellStart"/>
            <w:r w:rsidRPr="00E17FA9">
              <w:rPr>
                <w:rFonts w:ascii="Times New Roman" w:hAnsi="Times New Roman"/>
                <w:b/>
                <w:bCs/>
              </w:rPr>
              <w:t>sản</w:t>
            </w:r>
            <w:proofErr w:type="spellEnd"/>
            <w:r w:rsidRPr="00E17FA9">
              <w:rPr>
                <w:rFonts w:ascii="Times New Roman" w:hAnsi="Times New Roman"/>
                <w:b/>
                <w:bCs/>
              </w:rPr>
              <w:t xml:space="preserve"> </w:t>
            </w:r>
            <w:proofErr w:type="spellStart"/>
            <w:r w:rsidRPr="00E17FA9">
              <w:rPr>
                <w:rFonts w:ascii="Times New Roman" w:hAnsi="Times New Roman"/>
                <w:b/>
                <w:bCs/>
              </w:rPr>
              <w:t>xuất</w:t>
            </w:r>
            <w:proofErr w:type="spellEnd"/>
            <w:r w:rsidRPr="00E17FA9">
              <w:rPr>
                <w:rFonts w:ascii="Times New Roman" w:hAnsi="Times New Roman"/>
                <w:b/>
                <w:bCs/>
              </w:rPr>
              <w:t xml:space="preserve"> </w:t>
            </w:r>
            <w:proofErr w:type="spellStart"/>
            <w:r w:rsidRPr="00E17FA9">
              <w:rPr>
                <w:rFonts w:ascii="Times New Roman" w:hAnsi="Times New Roman"/>
                <w:b/>
                <w:bCs/>
              </w:rPr>
              <w:t>sản</w:t>
            </w:r>
            <w:proofErr w:type="spellEnd"/>
            <w:r w:rsidRPr="00E17FA9">
              <w:rPr>
                <w:rFonts w:ascii="Times New Roman" w:hAnsi="Times New Roman"/>
                <w:b/>
                <w:bCs/>
              </w:rPr>
              <w:t xml:space="preserve"> </w:t>
            </w:r>
            <w:proofErr w:type="spellStart"/>
            <w:r w:rsidRPr="00E17FA9">
              <w:rPr>
                <w:rFonts w:ascii="Times New Roman" w:hAnsi="Times New Roman"/>
                <w:b/>
                <w:bCs/>
              </w:rPr>
              <w:t>phẩm</w:t>
            </w:r>
            <w:proofErr w:type="spellEnd"/>
            <w:r w:rsidRPr="00E17FA9">
              <w:rPr>
                <w:rFonts w:ascii="Times New Roman" w:hAnsi="Times New Roman"/>
                <w:b/>
                <w:bCs/>
              </w:rPr>
              <w:t xml:space="preserve"> </w:t>
            </w:r>
            <w:proofErr w:type="spellStart"/>
            <w:r w:rsidRPr="00E17FA9">
              <w:rPr>
                <w:rFonts w:ascii="Times New Roman" w:hAnsi="Times New Roman"/>
                <w:b/>
                <w:bCs/>
              </w:rPr>
              <w:t>công</w:t>
            </w:r>
            <w:proofErr w:type="spellEnd"/>
            <w:r w:rsidRPr="00E17FA9">
              <w:rPr>
                <w:rFonts w:ascii="Times New Roman" w:hAnsi="Times New Roman"/>
                <w:b/>
                <w:bCs/>
              </w:rPr>
              <w:t xml:space="preserve"> </w:t>
            </w:r>
            <w:proofErr w:type="spellStart"/>
            <w:r w:rsidRPr="00E17FA9">
              <w:rPr>
                <w:rFonts w:ascii="Times New Roman" w:hAnsi="Times New Roman"/>
                <w:b/>
                <w:bCs/>
              </w:rPr>
              <w:t>nghệ</w:t>
            </w:r>
            <w:proofErr w:type="spellEnd"/>
            <w:r w:rsidRPr="00E17FA9">
              <w:rPr>
                <w:rFonts w:ascii="Times New Roman" w:hAnsi="Times New Roman"/>
                <w:b/>
                <w:bCs/>
              </w:rPr>
              <w:t xml:space="preserve"> </w:t>
            </w:r>
            <w:proofErr w:type="spellStart"/>
            <w:r w:rsidRPr="00E17FA9">
              <w:rPr>
                <w:rFonts w:ascii="Times New Roman" w:hAnsi="Times New Roman"/>
                <w:b/>
                <w:bCs/>
              </w:rPr>
              <w:t>cao</w:t>
            </w:r>
            <w:proofErr w:type="spellEnd"/>
          </w:p>
          <w:p w14:paraId="35428732" w14:textId="20B74A6E" w:rsidR="00BC4915" w:rsidRPr="00E17FA9" w:rsidRDefault="00BC4915" w:rsidP="00E17FA9">
            <w:pPr>
              <w:tabs>
                <w:tab w:val="left" w:leader="dot" w:pos="12474"/>
              </w:tabs>
              <w:spacing w:after="0" w:line="240" w:lineRule="auto"/>
              <w:ind w:left="177"/>
              <w:rPr>
                <w:rFonts w:ascii="Times New Roman" w:eastAsia="Times New Roman" w:hAnsi="Times New Roman"/>
                <w:b/>
              </w:rPr>
            </w:pPr>
            <w:r w:rsidRPr="00E17FA9">
              <w:rPr>
                <w:rFonts w:ascii="Times New Roman" w:hAnsi="Times New Roman"/>
                <w:b/>
                <w:bCs/>
                <w:i/>
              </w:rPr>
              <w:t xml:space="preserve">Chia </w:t>
            </w:r>
            <w:proofErr w:type="spellStart"/>
            <w:r w:rsidRPr="00E17FA9">
              <w:rPr>
                <w:rFonts w:ascii="Times New Roman" w:hAnsi="Times New Roman"/>
                <w:b/>
                <w:bCs/>
                <w:i/>
              </w:rPr>
              <w:t>theo</w:t>
            </w:r>
            <w:proofErr w:type="spellEnd"/>
            <w:r w:rsidRPr="00E17FA9">
              <w:rPr>
                <w:rFonts w:ascii="Times New Roman" w:hAnsi="Times New Roman"/>
                <w:b/>
                <w:bCs/>
                <w:i/>
              </w:rPr>
              <w:t xml:space="preserve"> </w:t>
            </w:r>
            <w:proofErr w:type="spellStart"/>
            <w:r w:rsidRPr="00E17FA9">
              <w:rPr>
                <w:rFonts w:ascii="Times New Roman" w:hAnsi="Times New Roman"/>
                <w:b/>
                <w:bCs/>
                <w:i/>
              </w:rPr>
              <w:t>lĩnh</w:t>
            </w:r>
            <w:proofErr w:type="spellEnd"/>
            <w:r w:rsidRPr="00E17FA9">
              <w:rPr>
                <w:rFonts w:ascii="Times New Roman" w:hAnsi="Times New Roman"/>
                <w:b/>
                <w:bCs/>
                <w:i/>
              </w:rPr>
              <w:t xml:space="preserve"> </w:t>
            </w:r>
            <w:proofErr w:type="spellStart"/>
            <w:r w:rsidRPr="00E17FA9">
              <w:rPr>
                <w:rFonts w:ascii="Times New Roman" w:hAnsi="Times New Roman"/>
                <w:b/>
                <w:bCs/>
                <w:i/>
              </w:rPr>
              <w:t>vực</w:t>
            </w:r>
            <w:proofErr w:type="spellEnd"/>
          </w:p>
        </w:tc>
        <w:tc>
          <w:tcPr>
            <w:tcW w:w="1276" w:type="dxa"/>
            <w:vAlign w:val="center"/>
          </w:tcPr>
          <w:p w14:paraId="54495F2E" w14:textId="18FE269F" w:rsidR="00BC4915" w:rsidRPr="00E17FA9" w:rsidRDefault="00BC4915"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16</w:t>
            </w:r>
          </w:p>
        </w:tc>
        <w:tc>
          <w:tcPr>
            <w:tcW w:w="1984" w:type="dxa"/>
            <w:vAlign w:val="center"/>
          </w:tcPr>
          <w:p w14:paraId="1DD555A2" w14:textId="77777777" w:rsidR="00BC4915" w:rsidRPr="00E17FA9" w:rsidRDefault="00BC4915" w:rsidP="00E17FA9">
            <w:pPr>
              <w:tabs>
                <w:tab w:val="left" w:leader="dot" w:pos="12474"/>
              </w:tabs>
              <w:spacing w:after="0" w:line="240" w:lineRule="auto"/>
              <w:jc w:val="center"/>
              <w:rPr>
                <w:rFonts w:ascii="Times New Roman" w:hAnsi="Times New Roman"/>
                <w:bCs/>
              </w:rPr>
            </w:pPr>
          </w:p>
        </w:tc>
      </w:tr>
      <w:tr w:rsidR="00D80E35" w:rsidRPr="00E17FA9" w14:paraId="11D2561F" w14:textId="77777777" w:rsidTr="001A4442">
        <w:trPr>
          <w:trHeight w:val="359"/>
        </w:trPr>
        <w:tc>
          <w:tcPr>
            <w:tcW w:w="10915" w:type="dxa"/>
            <w:vAlign w:val="center"/>
          </w:tcPr>
          <w:p w14:paraId="2EB7A100" w14:textId="691C621F" w:rsidR="00BC4915" w:rsidRPr="00E17FA9" w:rsidRDefault="00BC4915" w:rsidP="00E17FA9">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xml:space="preserve">- </w:t>
            </w:r>
            <w:proofErr w:type="spellStart"/>
            <w:r w:rsidRPr="00E17FA9">
              <w:rPr>
                <w:rFonts w:ascii="Times New Roman" w:hAnsi="Times New Roman"/>
                <w:bCs/>
              </w:rPr>
              <w:t>Công</w:t>
            </w:r>
            <w:proofErr w:type="spellEnd"/>
            <w:r w:rsidRPr="00E17FA9">
              <w:rPr>
                <w:rFonts w:ascii="Times New Roman" w:hAnsi="Times New Roman"/>
                <w:bCs/>
              </w:rPr>
              <w:t xml:space="preserve"> </w:t>
            </w:r>
            <w:proofErr w:type="spellStart"/>
            <w:r w:rsidRPr="00E17FA9">
              <w:rPr>
                <w:rFonts w:ascii="Times New Roman" w:hAnsi="Times New Roman"/>
                <w:bCs/>
              </w:rPr>
              <w:t>nghệ</w:t>
            </w:r>
            <w:proofErr w:type="spellEnd"/>
            <w:r w:rsidRPr="00E17FA9">
              <w:rPr>
                <w:rFonts w:ascii="Times New Roman" w:hAnsi="Times New Roman"/>
                <w:bCs/>
              </w:rPr>
              <w:t xml:space="preserve"> </w:t>
            </w:r>
            <w:proofErr w:type="spellStart"/>
            <w:r w:rsidRPr="00E17FA9">
              <w:rPr>
                <w:rFonts w:ascii="Times New Roman" w:hAnsi="Times New Roman"/>
                <w:bCs/>
              </w:rPr>
              <w:t>sinh</w:t>
            </w:r>
            <w:proofErr w:type="spellEnd"/>
            <w:r w:rsidRPr="00E17FA9">
              <w:rPr>
                <w:rFonts w:ascii="Times New Roman" w:hAnsi="Times New Roman"/>
                <w:bCs/>
              </w:rPr>
              <w:t xml:space="preserve"> </w:t>
            </w:r>
            <w:proofErr w:type="spellStart"/>
            <w:r w:rsidRPr="00E17FA9">
              <w:rPr>
                <w:rFonts w:ascii="Times New Roman" w:hAnsi="Times New Roman"/>
                <w:bCs/>
              </w:rPr>
              <w:t>học</w:t>
            </w:r>
            <w:proofErr w:type="spellEnd"/>
          </w:p>
        </w:tc>
        <w:tc>
          <w:tcPr>
            <w:tcW w:w="1276" w:type="dxa"/>
            <w:vAlign w:val="center"/>
          </w:tcPr>
          <w:p w14:paraId="55A851BE" w14:textId="00ED4098" w:rsidR="00BC4915" w:rsidRPr="00E17FA9" w:rsidRDefault="00BC4915"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17</w:t>
            </w:r>
          </w:p>
        </w:tc>
        <w:tc>
          <w:tcPr>
            <w:tcW w:w="1984" w:type="dxa"/>
            <w:vAlign w:val="center"/>
          </w:tcPr>
          <w:p w14:paraId="3554D093" w14:textId="77777777" w:rsidR="00BC4915" w:rsidRPr="00E17FA9" w:rsidRDefault="00BC4915" w:rsidP="00E17FA9">
            <w:pPr>
              <w:tabs>
                <w:tab w:val="left" w:leader="dot" w:pos="12474"/>
              </w:tabs>
              <w:spacing w:after="0" w:line="240" w:lineRule="auto"/>
              <w:jc w:val="center"/>
              <w:rPr>
                <w:rFonts w:ascii="Times New Roman" w:hAnsi="Times New Roman"/>
                <w:bCs/>
              </w:rPr>
            </w:pPr>
          </w:p>
        </w:tc>
      </w:tr>
      <w:tr w:rsidR="00D80E35" w:rsidRPr="00E17FA9" w14:paraId="100228E4" w14:textId="77777777" w:rsidTr="001A4442">
        <w:trPr>
          <w:trHeight w:val="359"/>
        </w:trPr>
        <w:tc>
          <w:tcPr>
            <w:tcW w:w="10915" w:type="dxa"/>
            <w:vAlign w:val="center"/>
          </w:tcPr>
          <w:p w14:paraId="4D3E9803" w14:textId="28D3A7F7" w:rsidR="00BC4915" w:rsidRPr="00E17FA9" w:rsidRDefault="00BC4915" w:rsidP="00E17FA9">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xml:space="preserve">- </w:t>
            </w:r>
            <w:proofErr w:type="spellStart"/>
            <w:r w:rsidRPr="00E17FA9">
              <w:rPr>
                <w:rFonts w:ascii="Times New Roman" w:hAnsi="Times New Roman"/>
                <w:bCs/>
              </w:rPr>
              <w:t>Công</w:t>
            </w:r>
            <w:proofErr w:type="spellEnd"/>
            <w:r w:rsidRPr="00E17FA9">
              <w:rPr>
                <w:rFonts w:ascii="Times New Roman" w:hAnsi="Times New Roman"/>
                <w:bCs/>
              </w:rPr>
              <w:t xml:space="preserve"> </w:t>
            </w:r>
            <w:proofErr w:type="spellStart"/>
            <w:r w:rsidRPr="00E17FA9">
              <w:rPr>
                <w:rFonts w:ascii="Times New Roman" w:hAnsi="Times New Roman"/>
                <w:bCs/>
              </w:rPr>
              <w:t>nghệ</w:t>
            </w:r>
            <w:proofErr w:type="spellEnd"/>
            <w:r w:rsidRPr="00E17FA9">
              <w:rPr>
                <w:rFonts w:ascii="Times New Roman" w:hAnsi="Times New Roman"/>
                <w:bCs/>
              </w:rPr>
              <w:t xml:space="preserve"> </w:t>
            </w:r>
            <w:proofErr w:type="spellStart"/>
            <w:r w:rsidRPr="00E17FA9">
              <w:rPr>
                <w:rFonts w:ascii="Times New Roman" w:hAnsi="Times New Roman"/>
                <w:bCs/>
              </w:rPr>
              <w:t>vật</w:t>
            </w:r>
            <w:proofErr w:type="spellEnd"/>
            <w:r w:rsidRPr="00E17FA9">
              <w:rPr>
                <w:rFonts w:ascii="Times New Roman" w:hAnsi="Times New Roman"/>
                <w:bCs/>
              </w:rPr>
              <w:t xml:space="preserve"> </w:t>
            </w:r>
            <w:proofErr w:type="spellStart"/>
            <w:r w:rsidRPr="00E17FA9">
              <w:rPr>
                <w:rFonts w:ascii="Times New Roman" w:hAnsi="Times New Roman"/>
                <w:bCs/>
              </w:rPr>
              <w:t>liệu</w:t>
            </w:r>
            <w:proofErr w:type="spellEnd"/>
            <w:r w:rsidRPr="00E17FA9">
              <w:rPr>
                <w:rFonts w:ascii="Times New Roman" w:hAnsi="Times New Roman"/>
                <w:bCs/>
              </w:rPr>
              <w:t xml:space="preserve"> </w:t>
            </w:r>
            <w:proofErr w:type="spellStart"/>
            <w:r w:rsidRPr="00E17FA9">
              <w:rPr>
                <w:rFonts w:ascii="Times New Roman" w:hAnsi="Times New Roman"/>
                <w:bCs/>
              </w:rPr>
              <w:t>mới</w:t>
            </w:r>
            <w:proofErr w:type="spellEnd"/>
          </w:p>
        </w:tc>
        <w:tc>
          <w:tcPr>
            <w:tcW w:w="1276" w:type="dxa"/>
            <w:vAlign w:val="center"/>
          </w:tcPr>
          <w:p w14:paraId="755A8021" w14:textId="5ADF70AB" w:rsidR="00BC4915" w:rsidRPr="00E17FA9" w:rsidRDefault="00BC4915"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18</w:t>
            </w:r>
          </w:p>
        </w:tc>
        <w:tc>
          <w:tcPr>
            <w:tcW w:w="1984" w:type="dxa"/>
            <w:vAlign w:val="center"/>
          </w:tcPr>
          <w:p w14:paraId="2BF27869" w14:textId="77777777" w:rsidR="00BC4915" w:rsidRPr="00E17FA9" w:rsidRDefault="00BC4915" w:rsidP="00E17FA9">
            <w:pPr>
              <w:tabs>
                <w:tab w:val="left" w:leader="dot" w:pos="12474"/>
              </w:tabs>
              <w:spacing w:after="0" w:line="240" w:lineRule="auto"/>
              <w:jc w:val="center"/>
              <w:rPr>
                <w:rFonts w:ascii="Times New Roman" w:hAnsi="Times New Roman"/>
                <w:bCs/>
              </w:rPr>
            </w:pPr>
          </w:p>
        </w:tc>
      </w:tr>
      <w:tr w:rsidR="00D80E35" w:rsidRPr="00E17FA9" w14:paraId="2D630858" w14:textId="77777777" w:rsidTr="001A4442">
        <w:trPr>
          <w:trHeight w:val="359"/>
        </w:trPr>
        <w:tc>
          <w:tcPr>
            <w:tcW w:w="10915" w:type="dxa"/>
            <w:vAlign w:val="center"/>
          </w:tcPr>
          <w:p w14:paraId="3DE77703" w14:textId="48F22F78" w:rsidR="00BC4915" w:rsidRPr="00E17FA9" w:rsidRDefault="00BC4915" w:rsidP="00E17FA9">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xml:space="preserve">- </w:t>
            </w:r>
            <w:proofErr w:type="spellStart"/>
            <w:r w:rsidRPr="00E17FA9">
              <w:rPr>
                <w:rFonts w:ascii="Times New Roman" w:hAnsi="Times New Roman"/>
                <w:bCs/>
              </w:rPr>
              <w:t>Công</w:t>
            </w:r>
            <w:proofErr w:type="spellEnd"/>
            <w:r w:rsidRPr="00E17FA9">
              <w:rPr>
                <w:rFonts w:ascii="Times New Roman" w:hAnsi="Times New Roman"/>
                <w:bCs/>
              </w:rPr>
              <w:t xml:space="preserve"> </w:t>
            </w:r>
            <w:proofErr w:type="spellStart"/>
            <w:r w:rsidRPr="00E17FA9">
              <w:rPr>
                <w:rFonts w:ascii="Times New Roman" w:hAnsi="Times New Roman"/>
                <w:bCs/>
              </w:rPr>
              <w:t>nghệ</w:t>
            </w:r>
            <w:proofErr w:type="spellEnd"/>
            <w:r w:rsidRPr="00E17FA9">
              <w:rPr>
                <w:rFonts w:ascii="Times New Roman" w:hAnsi="Times New Roman"/>
                <w:bCs/>
              </w:rPr>
              <w:t xml:space="preserve"> </w:t>
            </w:r>
            <w:proofErr w:type="spellStart"/>
            <w:r w:rsidRPr="00E17FA9">
              <w:rPr>
                <w:rFonts w:ascii="Times New Roman" w:hAnsi="Times New Roman"/>
                <w:bCs/>
              </w:rPr>
              <w:t>thông</w:t>
            </w:r>
            <w:proofErr w:type="spellEnd"/>
            <w:r w:rsidRPr="00E17FA9">
              <w:rPr>
                <w:rFonts w:ascii="Times New Roman" w:hAnsi="Times New Roman"/>
                <w:bCs/>
              </w:rPr>
              <w:t xml:space="preserve"> tin</w:t>
            </w:r>
          </w:p>
        </w:tc>
        <w:tc>
          <w:tcPr>
            <w:tcW w:w="1276" w:type="dxa"/>
            <w:vAlign w:val="center"/>
          </w:tcPr>
          <w:p w14:paraId="73CD932A" w14:textId="0E13DA93" w:rsidR="00BC4915" w:rsidRPr="00E17FA9" w:rsidRDefault="00BC4915"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19</w:t>
            </w:r>
          </w:p>
        </w:tc>
        <w:tc>
          <w:tcPr>
            <w:tcW w:w="1984" w:type="dxa"/>
            <w:vAlign w:val="center"/>
          </w:tcPr>
          <w:p w14:paraId="3093B3BC" w14:textId="77777777" w:rsidR="00BC4915" w:rsidRPr="00E17FA9" w:rsidRDefault="00BC4915" w:rsidP="00E17FA9">
            <w:pPr>
              <w:tabs>
                <w:tab w:val="left" w:leader="dot" w:pos="12474"/>
              </w:tabs>
              <w:spacing w:after="0" w:line="240" w:lineRule="auto"/>
              <w:jc w:val="center"/>
              <w:rPr>
                <w:rFonts w:ascii="Times New Roman" w:hAnsi="Times New Roman"/>
                <w:bCs/>
              </w:rPr>
            </w:pPr>
          </w:p>
        </w:tc>
      </w:tr>
      <w:tr w:rsidR="00D80E35" w:rsidRPr="00E17FA9" w14:paraId="5E2545A8" w14:textId="77777777" w:rsidTr="001A4442">
        <w:trPr>
          <w:trHeight w:val="359"/>
        </w:trPr>
        <w:tc>
          <w:tcPr>
            <w:tcW w:w="10915" w:type="dxa"/>
            <w:vAlign w:val="center"/>
          </w:tcPr>
          <w:p w14:paraId="4B43D1AA" w14:textId="2AB4F3EC" w:rsidR="00BC4915" w:rsidRPr="00E17FA9" w:rsidRDefault="00BC4915" w:rsidP="00E17FA9">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xml:space="preserve">- </w:t>
            </w:r>
            <w:proofErr w:type="spellStart"/>
            <w:r w:rsidRPr="00E17FA9">
              <w:rPr>
                <w:rFonts w:ascii="Times New Roman" w:hAnsi="Times New Roman"/>
                <w:bCs/>
              </w:rPr>
              <w:t>Công</w:t>
            </w:r>
            <w:proofErr w:type="spellEnd"/>
            <w:r w:rsidRPr="00E17FA9">
              <w:rPr>
                <w:rFonts w:ascii="Times New Roman" w:hAnsi="Times New Roman"/>
                <w:bCs/>
              </w:rPr>
              <w:t xml:space="preserve"> </w:t>
            </w:r>
            <w:proofErr w:type="spellStart"/>
            <w:r w:rsidRPr="00E17FA9">
              <w:rPr>
                <w:rFonts w:ascii="Times New Roman" w:hAnsi="Times New Roman"/>
                <w:bCs/>
              </w:rPr>
              <w:t>nghệ</w:t>
            </w:r>
            <w:proofErr w:type="spellEnd"/>
            <w:r w:rsidRPr="00E17FA9">
              <w:rPr>
                <w:rFonts w:ascii="Times New Roman" w:hAnsi="Times New Roman"/>
                <w:bCs/>
              </w:rPr>
              <w:t xml:space="preserve"> </w:t>
            </w:r>
            <w:proofErr w:type="spellStart"/>
            <w:r w:rsidRPr="00E17FA9">
              <w:rPr>
                <w:rFonts w:ascii="Times New Roman" w:hAnsi="Times New Roman"/>
                <w:bCs/>
              </w:rPr>
              <w:t>tự</w:t>
            </w:r>
            <w:proofErr w:type="spellEnd"/>
            <w:r w:rsidRPr="00E17FA9">
              <w:rPr>
                <w:rFonts w:ascii="Times New Roman" w:hAnsi="Times New Roman"/>
                <w:bCs/>
              </w:rPr>
              <w:t xml:space="preserve"> </w:t>
            </w:r>
            <w:proofErr w:type="spellStart"/>
            <w:r w:rsidRPr="00E17FA9">
              <w:rPr>
                <w:rFonts w:ascii="Times New Roman" w:hAnsi="Times New Roman"/>
                <w:bCs/>
              </w:rPr>
              <w:t>động</w:t>
            </w:r>
            <w:proofErr w:type="spellEnd"/>
            <w:r w:rsidRPr="00E17FA9">
              <w:rPr>
                <w:rFonts w:ascii="Times New Roman" w:hAnsi="Times New Roman"/>
                <w:bCs/>
              </w:rPr>
              <w:t xml:space="preserve"> </w:t>
            </w:r>
            <w:proofErr w:type="spellStart"/>
            <w:r w:rsidRPr="00E17FA9">
              <w:rPr>
                <w:rFonts w:ascii="Times New Roman" w:hAnsi="Times New Roman"/>
                <w:bCs/>
              </w:rPr>
              <w:t>hóa</w:t>
            </w:r>
            <w:proofErr w:type="spellEnd"/>
          </w:p>
        </w:tc>
        <w:tc>
          <w:tcPr>
            <w:tcW w:w="1276" w:type="dxa"/>
            <w:vAlign w:val="center"/>
          </w:tcPr>
          <w:p w14:paraId="03CF3B5B" w14:textId="7AFE7940" w:rsidR="00BC4915" w:rsidRPr="00E17FA9" w:rsidRDefault="00BC4915"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20</w:t>
            </w:r>
          </w:p>
        </w:tc>
        <w:tc>
          <w:tcPr>
            <w:tcW w:w="1984" w:type="dxa"/>
            <w:vAlign w:val="center"/>
          </w:tcPr>
          <w:p w14:paraId="4024C84F" w14:textId="77777777" w:rsidR="00BC4915" w:rsidRPr="00E17FA9" w:rsidRDefault="00BC4915" w:rsidP="00E17FA9">
            <w:pPr>
              <w:tabs>
                <w:tab w:val="left" w:leader="dot" w:pos="12474"/>
              </w:tabs>
              <w:spacing w:after="0" w:line="240" w:lineRule="auto"/>
              <w:jc w:val="center"/>
              <w:rPr>
                <w:rFonts w:ascii="Times New Roman" w:hAnsi="Times New Roman"/>
                <w:bCs/>
              </w:rPr>
            </w:pPr>
          </w:p>
        </w:tc>
      </w:tr>
      <w:tr w:rsidR="00D80E35" w:rsidRPr="00E17FA9" w14:paraId="52009212" w14:textId="77777777" w:rsidTr="001A4442">
        <w:trPr>
          <w:trHeight w:val="359"/>
        </w:trPr>
        <w:tc>
          <w:tcPr>
            <w:tcW w:w="10915" w:type="dxa"/>
            <w:vAlign w:val="center"/>
          </w:tcPr>
          <w:p w14:paraId="7EF074B3" w14:textId="0F7E8842" w:rsidR="00BC4915" w:rsidRPr="00E17FA9" w:rsidRDefault="00BC4915" w:rsidP="00E17FA9">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xml:space="preserve">- </w:t>
            </w:r>
            <w:proofErr w:type="spellStart"/>
            <w:r w:rsidRPr="00E17FA9">
              <w:rPr>
                <w:rFonts w:ascii="Times New Roman" w:hAnsi="Times New Roman"/>
                <w:bCs/>
              </w:rPr>
              <w:t>Năng</w:t>
            </w:r>
            <w:proofErr w:type="spellEnd"/>
            <w:r w:rsidRPr="00E17FA9">
              <w:rPr>
                <w:rFonts w:ascii="Times New Roman" w:hAnsi="Times New Roman"/>
                <w:bCs/>
              </w:rPr>
              <w:t xml:space="preserve"> </w:t>
            </w:r>
            <w:proofErr w:type="spellStart"/>
            <w:r w:rsidRPr="00E17FA9">
              <w:rPr>
                <w:rFonts w:ascii="Times New Roman" w:hAnsi="Times New Roman"/>
                <w:bCs/>
              </w:rPr>
              <w:t>lượng</w:t>
            </w:r>
            <w:proofErr w:type="spellEnd"/>
          </w:p>
        </w:tc>
        <w:tc>
          <w:tcPr>
            <w:tcW w:w="1276" w:type="dxa"/>
            <w:vAlign w:val="center"/>
          </w:tcPr>
          <w:p w14:paraId="69B9FC06" w14:textId="043E1722" w:rsidR="00BC4915" w:rsidRPr="00E17FA9" w:rsidRDefault="00BC4915"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21</w:t>
            </w:r>
          </w:p>
        </w:tc>
        <w:tc>
          <w:tcPr>
            <w:tcW w:w="1984" w:type="dxa"/>
            <w:vAlign w:val="center"/>
          </w:tcPr>
          <w:p w14:paraId="1F065BE8" w14:textId="77777777" w:rsidR="00BC4915" w:rsidRPr="00E17FA9" w:rsidRDefault="00BC4915" w:rsidP="00E17FA9">
            <w:pPr>
              <w:tabs>
                <w:tab w:val="left" w:leader="dot" w:pos="12474"/>
              </w:tabs>
              <w:spacing w:after="0" w:line="240" w:lineRule="auto"/>
              <w:jc w:val="center"/>
              <w:rPr>
                <w:rFonts w:ascii="Times New Roman" w:hAnsi="Times New Roman"/>
                <w:bCs/>
              </w:rPr>
            </w:pPr>
          </w:p>
        </w:tc>
      </w:tr>
      <w:tr w:rsidR="00D80E35" w:rsidRPr="00E17FA9" w14:paraId="1B1969E0" w14:textId="77777777" w:rsidTr="001A4442">
        <w:trPr>
          <w:trHeight w:val="359"/>
        </w:trPr>
        <w:tc>
          <w:tcPr>
            <w:tcW w:w="10915" w:type="dxa"/>
            <w:vAlign w:val="center"/>
          </w:tcPr>
          <w:p w14:paraId="7AF09E9E" w14:textId="5D0A2DF2" w:rsidR="00BC4915" w:rsidRPr="00E17FA9" w:rsidRDefault="00BC4915" w:rsidP="00E17FA9">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xml:space="preserve">- </w:t>
            </w:r>
            <w:proofErr w:type="spellStart"/>
            <w:r w:rsidRPr="00E17FA9">
              <w:rPr>
                <w:rFonts w:ascii="Times New Roman" w:hAnsi="Times New Roman"/>
                <w:bCs/>
              </w:rPr>
              <w:t>Môi</w:t>
            </w:r>
            <w:proofErr w:type="spellEnd"/>
            <w:r w:rsidRPr="00E17FA9">
              <w:rPr>
                <w:rFonts w:ascii="Times New Roman" w:hAnsi="Times New Roman"/>
                <w:bCs/>
              </w:rPr>
              <w:t xml:space="preserve"> </w:t>
            </w:r>
            <w:proofErr w:type="spellStart"/>
            <w:r w:rsidRPr="00E17FA9">
              <w:rPr>
                <w:rFonts w:ascii="Times New Roman" w:hAnsi="Times New Roman"/>
                <w:bCs/>
              </w:rPr>
              <w:t>trường</w:t>
            </w:r>
            <w:proofErr w:type="spellEnd"/>
          </w:p>
        </w:tc>
        <w:tc>
          <w:tcPr>
            <w:tcW w:w="1276" w:type="dxa"/>
            <w:vAlign w:val="center"/>
          </w:tcPr>
          <w:p w14:paraId="7C020AAE" w14:textId="6A917866" w:rsidR="00BC4915" w:rsidRPr="00E17FA9" w:rsidRDefault="00BC4915"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22</w:t>
            </w:r>
          </w:p>
        </w:tc>
        <w:tc>
          <w:tcPr>
            <w:tcW w:w="1984" w:type="dxa"/>
            <w:vAlign w:val="center"/>
          </w:tcPr>
          <w:p w14:paraId="7560BC01" w14:textId="77777777" w:rsidR="00BC4915" w:rsidRPr="00E17FA9" w:rsidRDefault="00BC4915" w:rsidP="00E17FA9">
            <w:pPr>
              <w:tabs>
                <w:tab w:val="left" w:leader="dot" w:pos="12474"/>
              </w:tabs>
              <w:spacing w:after="0" w:line="240" w:lineRule="auto"/>
              <w:jc w:val="center"/>
              <w:rPr>
                <w:rFonts w:ascii="Times New Roman" w:hAnsi="Times New Roman"/>
                <w:bCs/>
              </w:rPr>
            </w:pPr>
          </w:p>
        </w:tc>
      </w:tr>
      <w:tr w:rsidR="00D80E35" w:rsidRPr="00E17FA9" w14:paraId="323DE77A" w14:textId="77777777" w:rsidTr="001A4442">
        <w:trPr>
          <w:trHeight w:val="359"/>
        </w:trPr>
        <w:tc>
          <w:tcPr>
            <w:tcW w:w="10915" w:type="dxa"/>
            <w:vAlign w:val="center"/>
          </w:tcPr>
          <w:p w14:paraId="38FF856D" w14:textId="69C4D8F0" w:rsidR="00BC4915" w:rsidRPr="00E17FA9" w:rsidRDefault="00BC4915" w:rsidP="00E17FA9">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xml:space="preserve">- </w:t>
            </w:r>
            <w:proofErr w:type="spellStart"/>
            <w:r w:rsidRPr="00E17FA9">
              <w:rPr>
                <w:rFonts w:ascii="Times New Roman" w:hAnsi="Times New Roman"/>
                <w:bCs/>
              </w:rPr>
              <w:t>Cơ</w:t>
            </w:r>
            <w:proofErr w:type="spellEnd"/>
            <w:r w:rsidRPr="00E17FA9">
              <w:rPr>
                <w:rFonts w:ascii="Times New Roman" w:hAnsi="Times New Roman"/>
                <w:bCs/>
              </w:rPr>
              <w:t xml:space="preserve"> </w:t>
            </w:r>
            <w:proofErr w:type="spellStart"/>
            <w:r w:rsidRPr="00E17FA9">
              <w:rPr>
                <w:rFonts w:ascii="Times New Roman" w:hAnsi="Times New Roman"/>
                <w:bCs/>
              </w:rPr>
              <w:t>khí</w:t>
            </w:r>
            <w:proofErr w:type="spellEnd"/>
            <w:r w:rsidRPr="00E17FA9">
              <w:rPr>
                <w:rFonts w:ascii="Times New Roman" w:hAnsi="Times New Roman"/>
                <w:bCs/>
              </w:rPr>
              <w:t xml:space="preserve">, </w:t>
            </w:r>
            <w:proofErr w:type="spellStart"/>
            <w:r w:rsidRPr="00E17FA9">
              <w:rPr>
                <w:rFonts w:ascii="Times New Roman" w:hAnsi="Times New Roman"/>
                <w:bCs/>
              </w:rPr>
              <w:t>chế</w:t>
            </w:r>
            <w:proofErr w:type="spellEnd"/>
            <w:r w:rsidRPr="00E17FA9">
              <w:rPr>
                <w:rFonts w:ascii="Times New Roman" w:hAnsi="Times New Roman"/>
                <w:bCs/>
              </w:rPr>
              <w:t xml:space="preserve"> </w:t>
            </w:r>
            <w:proofErr w:type="spellStart"/>
            <w:r w:rsidRPr="00E17FA9">
              <w:rPr>
                <w:rFonts w:ascii="Times New Roman" w:hAnsi="Times New Roman"/>
                <w:bCs/>
              </w:rPr>
              <w:t>tạo</w:t>
            </w:r>
            <w:proofErr w:type="spellEnd"/>
          </w:p>
        </w:tc>
        <w:tc>
          <w:tcPr>
            <w:tcW w:w="1276" w:type="dxa"/>
            <w:vAlign w:val="center"/>
          </w:tcPr>
          <w:p w14:paraId="3DAE7247" w14:textId="3FC36101" w:rsidR="00BC4915" w:rsidRPr="00E17FA9" w:rsidRDefault="00BC4915"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23</w:t>
            </w:r>
          </w:p>
        </w:tc>
        <w:tc>
          <w:tcPr>
            <w:tcW w:w="1984" w:type="dxa"/>
            <w:vAlign w:val="center"/>
          </w:tcPr>
          <w:p w14:paraId="6862D2CD" w14:textId="77777777" w:rsidR="00BC4915" w:rsidRPr="00E17FA9" w:rsidRDefault="00BC4915" w:rsidP="00E17FA9">
            <w:pPr>
              <w:tabs>
                <w:tab w:val="left" w:leader="dot" w:pos="12474"/>
              </w:tabs>
              <w:spacing w:after="0" w:line="240" w:lineRule="auto"/>
              <w:jc w:val="center"/>
              <w:rPr>
                <w:rFonts w:ascii="Times New Roman" w:hAnsi="Times New Roman"/>
                <w:bCs/>
              </w:rPr>
            </w:pPr>
          </w:p>
        </w:tc>
      </w:tr>
      <w:tr w:rsidR="00D80E35" w:rsidRPr="00E17FA9" w14:paraId="1616B5FE" w14:textId="77777777" w:rsidTr="001A4442">
        <w:trPr>
          <w:trHeight w:val="359"/>
        </w:trPr>
        <w:tc>
          <w:tcPr>
            <w:tcW w:w="10915" w:type="dxa"/>
            <w:vAlign w:val="center"/>
          </w:tcPr>
          <w:p w14:paraId="0BE60778" w14:textId="456D39D5" w:rsidR="00BC4915" w:rsidRPr="00E17FA9" w:rsidRDefault="00BC4915" w:rsidP="00E17FA9">
            <w:pPr>
              <w:tabs>
                <w:tab w:val="left" w:leader="dot" w:pos="12474"/>
              </w:tabs>
              <w:spacing w:after="0" w:line="240" w:lineRule="auto"/>
              <w:ind w:left="457"/>
              <w:rPr>
                <w:rFonts w:ascii="Times New Roman" w:eastAsia="Times New Roman" w:hAnsi="Times New Roman"/>
              </w:rPr>
            </w:pPr>
            <w:r w:rsidRPr="00E17FA9">
              <w:rPr>
                <w:rFonts w:ascii="Times New Roman" w:hAnsi="Times New Roman"/>
                <w:bCs/>
              </w:rPr>
              <w:t>- ...</w:t>
            </w:r>
          </w:p>
        </w:tc>
        <w:tc>
          <w:tcPr>
            <w:tcW w:w="1276" w:type="dxa"/>
            <w:vAlign w:val="center"/>
          </w:tcPr>
          <w:p w14:paraId="12B93966" w14:textId="0A506B63" w:rsidR="00BC4915" w:rsidRPr="00E17FA9" w:rsidRDefault="00BC4915"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24</w:t>
            </w:r>
          </w:p>
        </w:tc>
        <w:tc>
          <w:tcPr>
            <w:tcW w:w="1984" w:type="dxa"/>
            <w:vAlign w:val="center"/>
          </w:tcPr>
          <w:p w14:paraId="66DBB75F" w14:textId="77777777" w:rsidR="00BC4915" w:rsidRPr="00E17FA9" w:rsidRDefault="00BC4915" w:rsidP="00E17FA9">
            <w:pPr>
              <w:tabs>
                <w:tab w:val="left" w:leader="dot" w:pos="12474"/>
              </w:tabs>
              <w:spacing w:after="0" w:line="240" w:lineRule="auto"/>
              <w:jc w:val="center"/>
              <w:rPr>
                <w:rFonts w:ascii="Times New Roman" w:hAnsi="Times New Roman"/>
                <w:bCs/>
              </w:rPr>
            </w:pPr>
          </w:p>
        </w:tc>
      </w:tr>
      <w:tr w:rsidR="00D80E35" w:rsidRPr="00E17FA9" w14:paraId="327EA347" w14:textId="77777777" w:rsidTr="001A4442">
        <w:trPr>
          <w:trHeight w:val="359"/>
        </w:trPr>
        <w:tc>
          <w:tcPr>
            <w:tcW w:w="10915" w:type="dxa"/>
            <w:vAlign w:val="center"/>
          </w:tcPr>
          <w:p w14:paraId="67791B11" w14:textId="59CD55EA" w:rsidR="00BC4915" w:rsidRPr="00E17FA9" w:rsidRDefault="00BC4915" w:rsidP="00E17FA9">
            <w:pPr>
              <w:tabs>
                <w:tab w:val="left" w:leader="dot" w:pos="12474"/>
              </w:tabs>
              <w:spacing w:after="0" w:line="240" w:lineRule="auto"/>
              <w:ind w:left="30"/>
              <w:rPr>
                <w:rFonts w:ascii="Times New Roman Bold" w:eastAsia="Times New Roman" w:hAnsi="Times New Roman Bold"/>
                <w:spacing w:val="-6"/>
              </w:rPr>
            </w:pPr>
            <w:r w:rsidRPr="00E17FA9">
              <w:rPr>
                <w:rFonts w:ascii="Times New Roman Bold" w:hAnsi="Times New Roman Bold"/>
                <w:b/>
                <w:bCs/>
                <w:spacing w:val="-6"/>
              </w:rPr>
              <w:t xml:space="preserve">3. </w:t>
            </w:r>
            <w:proofErr w:type="spellStart"/>
            <w:r w:rsidRPr="00E17FA9">
              <w:rPr>
                <w:rFonts w:ascii="Times New Roman Bold" w:hAnsi="Times New Roman Bold"/>
                <w:b/>
                <w:bCs/>
                <w:spacing w:val="-6"/>
              </w:rPr>
              <w:t>Số</w:t>
            </w:r>
            <w:proofErr w:type="spellEnd"/>
            <w:r w:rsidRPr="00E17FA9">
              <w:rPr>
                <w:rFonts w:ascii="Times New Roman Bold" w:hAnsi="Times New Roman Bold"/>
                <w:b/>
                <w:bCs/>
                <w:spacing w:val="-6"/>
              </w:rPr>
              <w:t xml:space="preserve"> </w:t>
            </w:r>
            <w:proofErr w:type="spellStart"/>
            <w:r w:rsidR="002719B2" w:rsidRPr="00E17FA9">
              <w:rPr>
                <w:rFonts w:ascii="Times New Roman Bold" w:hAnsi="Times New Roman Bold"/>
                <w:b/>
                <w:bCs/>
                <w:spacing w:val="-6"/>
              </w:rPr>
              <w:t>g</w:t>
            </w:r>
            <w:r w:rsidRPr="00E17FA9">
              <w:rPr>
                <w:rFonts w:ascii="Times New Roman Bold" w:hAnsi="Times New Roman Bold"/>
                <w:b/>
                <w:bCs/>
                <w:spacing w:val="-6"/>
              </w:rPr>
              <w:t>iấy</w:t>
            </w:r>
            <w:proofErr w:type="spellEnd"/>
            <w:r w:rsidRPr="00E17FA9">
              <w:rPr>
                <w:rFonts w:ascii="Times New Roman Bold" w:hAnsi="Times New Roman Bold"/>
                <w:b/>
                <w:bCs/>
                <w:spacing w:val="-6"/>
              </w:rPr>
              <w:t xml:space="preserve"> </w:t>
            </w:r>
            <w:proofErr w:type="spellStart"/>
            <w:r w:rsidRPr="00E17FA9">
              <w:rPr>
                <w:rFonts w:ascii="Times New Roman Bold" w:hAnsi="Times New Roman Bold"/>
                <w:b/>
                <w:bCs/>
                <w:spacing w:val="-6"/>
              </w:rPr>
              <w:t>chứng</w:t>
            </w:r>
            <w:proofErr w:type="spellEnd"/>
            <w:r w:rsidRPr="00E17FA9">
              <w:rPr>
                <w:rFonts w:ascii="Times New Roman Bold" w:hAnsi="Times New Roman Bold"/>
                <w:b/>
                <w:bCs/>
                <w:spacing w:val="-6"/>
              </w:rPr>
              <w:t xml:space="preserve"> </w:t>
            </w:r>
            <w:proofErr w:type="spellStart"/>
            <w:r w:rsidRPr="00E17FA9">
              <w:rPr>
                <w:rFonts w:ascii="Times New Roman Bold" w:hAnsi="Times New Roman Bold"/>
                <w:b/>
                <w:bCs/>
                <w:spacing w:val="-6"/>
              </w:rPr>
              <w:t>nhận</w:t>
            </w:r>
            <w:proofErr w:type="spellEnd"/>
            <w:r w:rsidRPr="00E17FA9">
              <w:rPr>
                <w:rFonts w:ascii="Times New Roman Bold" w:hAnsi="Times New Roman Bold"/>
                <w:b/>
                <w:bCs/>
                <w:spacing w:val="-6"/>
              </w:rPr>
              <w:t xml:space="preserve"> </w:t>
            </w:r>
            <w:proofErr w:type="spellStart"/>
            <w:r w:rsidRPr="00E17FA9">
              <w:rPr>
                <w:rFonts w:ascii="Times New Roman Bold" w:hAnsi="Times New Roman Bold"/>
                <w:b/>
                <w:bCs/>
                <w:spacing w:val="-6"/>
              </w:rPr>
              <w:t>hoạt</w:t>
            </w:r>
            <w:proofErr w:type="spellEnd"/>
            <w:r w:rsidRPr="00E17FA9">
              <w:rPr>
                <w:rFonts w:ascii="Times New Roman Bold" w:hAnsi="Times New Roman Bold"/>
                <w:b/>
                <w:bCs/>
                <w:spacing w:val="-6"/>
              </w:rPr>
              <w:t xml:space="preserve"> </w:t>
            </w:r>
            <w:proofErr w:type="spellStart"/>
            <w:r w:rsidRPr="00E17FA9">
              <w:rPr>
                <w:rFonts w:ascii="Times New Roman Bold" w:hAnsi="Times New Roman Bold"/>
                <w:b/>
                <w:bCs/>
                <w:spacing w:val="-6"/>
              </w:rPr>
              <w:t>động</w:t>
            </w:r>
            <w:proofErr w:type="spellEnd"/>
            <w:r w:rsidRPr="00E17FA9">
              <w:rPr>
                <w:rFonts w:ascii="Times New Roman Bold" w:hAnsi="Times New Roman Bold"/>
                <w:b/>
                <w:bCs/>
                <w:spacing w:val="-6"/>
              </w:rPr>
              <w:t xml:space="preserve"> </w:t>
            </w:r>
            <w:proofErr w:type="spellStart"/>
            <w:r w:rsidRPr="00E17FA9">
              <w:rPr>
                <w:rFonts w:ascii="Times New Roman Bold" w:hAnsi="Times New Roman Bold"/>
                <w:b/>
                <w:bCs/>
                <w:spacing w:val="-6"/>
              </w:rPr>
              <w:t>ứng</w:t>
            </w:r>
            <w:proofErr w:type="spellEnd"/>
            <w:r w:rsidRPr="00E17FA9">
              <w:rPr>
                <w:rFonts w:ascii="Times New Roman Bold" w:hAnsi="Times New Roman Bold"/>
                <w:b/>
                <w:bCs/>
                <w:spacing w:val="-6"/>
              </w:rPr>
              <w:t xml:space="preserve"> </w:t>
            </w:r>
            <w:proofErr w:type="spellStart"/>
            <w:r w:rsidRPr="00E17FA9">
              <w:rPr>
                <w:rFonts w:ascii="Times New Roman Bold" w:hAnsi="Times New Roman Bold"/>
                <w:b/>
                <w:bCs/>
                <w:spacing w:val="-6"/>
              </w:rPr>
              <w:t>dụng</w:t>
            </w:r>
            <w:proofErr w:type="spellEnd"/>
            <w:r w:rsidRPr="00E17FA9">
              <w:rPr>
                <w:rFonts w:ascii="Times New Roman Bold" w:hAnsi="Times New Roman Bold"/>
                <w:b/>
                <w:bCs/>
                <w:spacing w:val="-6"/>
              </w:rPr>
              <w:t xml:space="preserve"> </w:t>
            </w:r>
            <w:proofErr w:type="spellStart"/>
            <w:r w:rsidRPr="00E17FA9">
              <w:rPr>
                <w:rFonts w:ascii="Times New Roman Bold" w:hAnsi="Times New Roman Bold"/>
                <w:b/>
                <w:bCs/>
                <w:spacing w:val="-6"/>
              </w:rPr>
              <w:t>công</w:t>
            </w:r>
            <w:proofErr w:type="spellEnd"/>
            <w:r w:rsidRPr="00E17FA9">
              <w:rPr>
                <w:rFonts w:ascii="Times New Roman Bold" w:hAnsi="Times New Roman Bold"/>
                <w:b/>
                <w:bCs/>
                <w:spacing w:val="-6"/>
              </w:rPr>
              <w:t xml:space="preserve"> </w:t>
            </w:r>
            <w:proofErr w:type="spellStart"/>
            <w:r w:rsidRPr="00E17FA9">
              <w:rPr>
                <w:rFonts w:ascii="Times New Roman Bold" w:hAnsi="Times New Roman Bold"/>
                <w:b/>
                <w:bCs/>
                <w:spacing w:val="-6"/>
              </w:rPr>
              <w:t>nghệ</w:t>
            </w:r>
            <w:proofErr w:type="spellEnd"/>
            <w:r w:rsidRPr="00E17FA9">
              <w:rPr>
                <w:rFonts w:ascii="Times New Roman Bold" w:hAnsi="Times New Roman Bold"/>
                <w:b/>
                <w:bCs/>
                <w:spacing w:val="-6"/>
              </w:rPr>
              <w:t xml:space="preserve"> </w:t>
            </w:r>
            <w:proofErr w:type="spellStart"/>
            <w:r w:rsidRPr="00E17FA9">
              <w:rPr>
                <w:rFonts w:ascii="Times New Roman Bold" w:hAnsi="Times New Roman Bold"/>
                <w:b/>
                <w:bCs/>
                <w:spacing w:val="-6"/>
              </w:rPr>
              <w:t>cao</w:t>
            </w:r>
            <w:proofErr w:type="spellEnd"/>
          </w:p>
        </w:tc>
        <w:tc>
          <w:tcPr>
            <w:tcW w:w="1276" w:type="dxa"/>
            <w:vAlign w:val="center"/>
          </w:tcPr>
          <w:p w14:paraId="2C104966" w14:textId="5691F47D" w:rsidR="00BC4915" w:rsidRPr="00E17FA9" w:rsidRDefault="00BC4915"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25</w:t>
            </w:r>
          </w:p>
        </w:tc>
        <w:tc>
          <w:tcPr>
            <w:tcW w:w="1984" w:type="dxa"/>
            <w:vAlign w:val="center"/>
          </w:tcPr>
          <w:p w14:paraId="07DC88F4" w14:textId="77777777" w:rsidR="00BC4915" w:rsidRPr="00E17FA9" w:rsidRDefault="00BC4915" w:rsidP="00E17FA9">
            <w:pPr>
              <w:tabs>
                <w:tab w:val="left" w:leader="dot" w:pos="12474"/>
              </w:tabs>
              <w:spacing w:after="0" w:line="240" w:lineRule="auto"/>
              <w:jc w:val="center"/>
              <w:rPr>
                <w:rFonts w:ascii="Times New Roman" w:hAnsi="Times New Roman"/>
                <w:bCs/>
              </w:rPr>
            </w:pPr>
          </w:p>
        </w:tc>
      </w:tr>
      <w:tr w:rsidR="00D80E35" w:rsidRPr="00E17FA9" w14:paraId="259B9FA7" w14:textId="77777777" w:rsidTr="001A4442">
        <w:trPr>
          <w:trHeight w:val="359"/>
        </w:trPr>
        <w:tc>
          <w:tcPr>
            <w:tcW w:w="10915" w:type="dxa"/>
            <w:vAlign w:val="center"/>
          </w:tcPr>
          <w:p w14:paraId="3F4A9BD5" w14:textId="385D568C" w:rsidR="00BC4915" w:rsidRPr="00E17FA9" w:rsidRDefault="00BC4915" w:rsidP="00E17FA9">
            <w:pPr>
              <w:tabs>
                <w:tab w:val="left" w:leader="dot" w:pos="12474"/>
              </w:tabs>
              <w:spacing w:after="0" w:line="240" w:lineRule="auto"/>
              <w:ind w:left="177"/>
              <w:rPr>
                <w:rFonts w:ascii="Times New Roman" w:eastAsia="Times New Roman" w:hAnsi="Times New Roman"/>
              </w:rPr>
            </w:pPr>
            <w:r w:rsidRPr="00E17FA9">
              <w:rPr>
                <w:rFonts w:ascii="Times New Roman" w:hAnsi="Times New Roman"/>
                <w:b/>
                <w:bCs/>
                <w:i/>
              </w:rPr>
              <w:t xml:space="preserve">3.1. Chia </w:t>
            </w:r>
            <w:proofErr w:type="spellStart"/>
            <w:r w:rsidRPr="00E17FA9">
              <w:rPr>
                <w:rFonts w:ascii="Times New Roman" w:hAnsi="Times New Roman"/>
                <w:b/>
                <w:bCs/>
                <w:i/>
              </w:rPr>
              <w:t>theo</w:t>
            </w:r>
            <w:proofErr w:type="spellEnd"/>
            <w:r w:rsidRPr="00E17FA9">
              <w:rPr>
                <w:rFonts w:ascii="Times New Roman" w:hAnsi="Times New Roman"/>
                <w:b/>
                <w:bCs/>
                <w:i/>
              </w:rPr>
              <w:t xml:space="preserve"> </w:t>
            </w:r>
            <w:proofErr w:type="spellStart"/>
            <w:r w:rsidRPr="00E17FA9">
              <w:rPr>
                <w:rFonts w:ascii="Times New Roman" w:hAnsi="Times New Roman"/>
                <w:b/>
                <w:bCs/>
                <w:i/>
              </w:rPr>
              <w:t>lĩnh</w:t>
            </w:r>
            <w:proofErr w:type="spellEnd"/>
            <w:r w:rsidRPr="00E17FA9">
              <w:rPr>
                <w:rFonts w:ascii="Times New Roman" w:hAnsi="Times New Roman"/>
                <w:b/>
                <w:bCs/>
                <w:i/>
              </w:rPr>
              <w:t xml:space="preserve"> </w:t>
            </w:r>
            <w:proofErr w:type="spellStart"/>
            <w:r w:rsidRPr="00E17FA9">
              <w:rPr>
                <w:rFonts w:ascii="Times New Roman" w:hAnsi="Times New Roman"/>
                <w:b/>
                <w:bCs/>
                <w:i/>
              </w:rPr>
              <w:t>vực</w:t>
            </w:r>
            <w:proofErr w:type="spellEnd"/>
          </w:p>
        </w:tc>
        <w:tc>
          <w:tcPr>
            <w:tcW w:w="1276" w:type="dxa"/>
            <w:vAlign w:val="center"/>
          </w:tcPr>
          <w:p w14:paraId="2C490755" w14:textId="77777777" w:rsidR="00BC4915" w:rsidRPr="00E17FA9" w:rsidRDefault="00BC4915" w:rsidP="00E17FA9">
            <w:pPr>
              <w:tabs>
                <w:tab w:val="left" w:leader="dot" w:pos="12474"/>
              </w:tabs>
              <w:spacing w:after="0" w:line="240" w:lineRule="auto"/>
              <w:jc w:val="center"/>
              <w:rPr>
                <w:rFonts w:ascii="Times New Roman" w:hAnsi="Times New Roman"/>
                <w:bCs/>
              </w:rPr>
            </w:pPr>
          </w:p>
        </w:tc>
        <w:tc>
          <w:tcPr>
            <w:tcW w:w="1984" w:type="dxa"/>
            <w:vAlign w:val="center"/>
          </w:tcPr>
          <w:p w14:paraId="08AB1043" w14:textId="77777777" w:rsidR="00BC4915" w:rsidRPr="00E17FA9" w:rsidRDefault="00BC4915" w:rsidP="00E17FA9">
            <w:pPr>
              <w:tabs>
                <w:tab w:val="left" w:leader="dot" w:pos="12474"/>
              </w:tabs>
              <w:spacing w:after="0" w:line="240" w:lineRule="auto"/>
              <w:jc w:val="center"/>
              <w:rPr>
                <w:rFonts w:ascii="Times New Roman" w:hAnsi="Times New Roman"/>
                <w:bCs/>
              </w:rPr>
            </w:pPr>
          </w:p>
        </w:tc>
      </w:tr>
      <w:tr w:rsidR="00D80E35" w:rsidRPr="00E17FA9" w14:paraId="5A5EE0CB" w14:textId="77777777" w:rsidTr="001A4442">
        <w:trPr>
          <w:trHeight w:val="359"/>
        </w:trPr>
        <w:tc>
          <w:tcPr>
            <w:tcW w:w="10915" w:type="dxa"/>
            <w:vAlign w:val="center"/>
          </w:tcPr>
          <w:p w14:paraId="3BA66BC1" w14:textId="4A13B4B2" w:rsidR="00927316" w:rsidRPr="00E17FA9" w:rsidRDefault="00927316" w:rsidP="00E17FA9">
            <w:pPr>
              <w:tabs>
                <w:tab w:val="left" w:leader="dot" w:pos="12474"/>
              </w:tabs>
              <w:spacing w:after="0" w:line="240" w:lineRule="auto"/>
              <w:ind w:left="457"/>
              <w:rPr>
                <w:rFonts w:ascii="Times New Roman" w:hAnsi="Times New Roman"/>
                <w:b/>
                <w:bCs/>
                <w:i/>
              </w:rPr>
            </w:pPr>
            <w:r w:rsidRPr="00E17FA9">
              <w:rPr>
                <w:rFonts w:ascii="Times New Roman" w:hAnsi="Times New Roman"/>
                <w:bCs/>
              </w:rPr>
              <w:t xml:space="preserve">- </w:t>
            </w:r>
            <w:proofErr w:type="spellStart"/>
            <w:r w:rsidRPr="00E17FA9">
              <w:rPr>
                <w:rFonts w:ascii="Times New Roman" w:hAnsi="Times New Roman"/>
                <w:bCs/>
              </w:rPr>
              <w:t>Công</w:t>
            </w:r>
            <w:proofErr w:type="spellEnd"/>
            <w:r w:rsidRPr="00E17FA9">
              <w:rPr>
                <w:rFonts w:ascii="Times New Roman" w:hAnsi="Times New Roman"/>
                <w:bCs/>
              </w:rPr>
              <w:t xml:space="preserve"> </w:t>
            </w:r>
            <w:proofErr w:type="spellStart"/>
            <w:r w:rsidRPr="00E17FA9">
              <w:rPr>
                <w:rFonts w:ascii="Times New Roman" w:hAnsi="Times New Roman"/>
                <w:bCs/>
              </w:rPr>
              <w:t>nghệ</w:t>
            </w:r>
            <w:proofErr w:type="spellEnd"/>
            <w:r w:rsidRPr="00E17FA9">
              <w:rPr>
                <w:rFonts w:ascii="Times New Roman" w:hAnsi="Times New Roman"/>
                <w:bCs/>
              </w:rPr>
              <w:t xml:space="preserve"> </w:t>
            </w:r>
            <w:proofErr w:type="spellStart"/>
            <w:r w:rsidRPr="00E17FA9">
              <w:rPr>
                <w:rFonts w:ascii="Times New Roman" w:hAnsi="Times New Roman"/>
                <w:bCs/>
              </w:rPr>
              <w:t>sinh</w:t>
            </w:r>
            <w:proofErr w:type="spellEnd"/>
            <w:r w:rsidRPr="00E17FA9">
              <w:rPr>
                <w:rFonts w:ascii="Times New Roman" w:hAnsi="Times New Roman"/>
                <w:bCs/>
              </w:rPr>
              <w:t xml:space="preserve"> </w:t>
            </w:r>
            <w:proofErr w:type="spellStart"/>
            <w:r w:rsidRPr="00E17FA9">
              <w:rPr>
                <w:rFonts w:ascii="Times New Roman" w:hAnsi="Times New Roman"/>
                <w:bCs/>
              </w:rPr>
              <w:t>học</w:t>
            </w:r>
            <w:proofErr w:type="spellEnd"/>
          </w:p>
        </w:tc>
        <w:tc>
          <w:tcPr>
            <w:tcW w:w="1276" w:type="dxa"/>
            <w:vAlign w:val="center"/>
          </w:tcPr>
          <w:p w14:paraId="7A80AD0B" w14:textId="7681B6E3" w:rsidR="00927316" w:rsidRPr="00E17FA9" w:rsidRDefault="00927316"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26</w:t>
            </w:r>
          </w:p>
        </w:tc>
        <w:tc>
          <w:tcPr>
            <w:tcW w:w="1984" w:type="dxa"/>
            <w:vAlign w:val="center"/>
          </w:tcPr>
          <w:p w14:paraId="357B6859" w14:textId="77777777" w:rsidR="00927316" w:rsidRPr="00E17FA9" w:rsidRDefault="00927316" w:rsidP="00E17FA9">
            <w:pPr>
              <w:tabs>
                <w:tab w:val="left" w:leader="dot" w:pos="12474"/>
              </w:tabs>
              <w:spacing w:after="0" w:line="240" w:lineRule="auto"/>
              <w:jc w:val="center"/>
              <w:rPr>
                <w:rFonts w:ascii="Times New Roman" w:hAnsi="Times New Roman"/>
                <w:bCs/>
              </w:rPr>
            </w:pPr>
          </w:p>
        </w:tc>
      </w:tr>
      <w:tr w:rsidR="00D80E35" w:rsidRPr="00E17FA9" w14:paraId="18CDCC91" w14:textId="77777777" w:rsidTr="001A4442">
        <w:trPr>
          <w:trHeight w:val="359"/>
        </w:trPr>
        <w:tc>
          <w:tcPr>
            <w:tcW w:w="10915" w:type="dxa"/>
            <w:vAlign w:val="center"/>
          </w:tcPr>
          <w:p w14:paraId="690775A7" w14:textId="7107F524" w:rsidR="00927316" w:rsidRPr="00E17FA9" w:rsidRDefault="00927316" w:rsidP="00E17FA9">
            <w:pPr>
              <w:tabs>
                <w:tab w:val="left" w:leader="dot" w:pos="12474"/>
              </w:tabs>
              <w:spacing w:after="0" w:line="240" w:lineRule="auto"/>
              <w:ind w:left="457"/>
              <w:rPr>
                <w:rFonts w:ascii="Times New Roman" w:hAnsi="Times New Roman"/>
                <w:b/>
                <w:bCs/>
                <w:i/>
              </w:rPr>
            </w:pPr>
            <w:r w:rsidRPr="00E17FA9">
              <w:rPr>
                <w:rFonts w:ascii="Times New Roman" w:hAnsi="Times New Roman"/>
                <w:bCs/>
              </w:rPr>
              <w:t xml:space="preserve">- </w:t>
            </w:r>
            <w:proofErr w:type="spellStart"/>
            <w:r w:rsidRPr="00E17FA9">
              <w:rPr>
                <w:rFonts w:ascii="Times New Roman" w:hAnsi="Times New Roman"/>
                <w:bCs/>
              </w:rPr>
              <w:t>Công</w:t>
            </w:r>
            <w:proofErr w:type="spellEnd"/>
            <w:r w:rsidRPr="00E17FA9">
              <w:rPr>
                <w:rFonts w:ascii="Times New Roman" w:hAnsi="Times New Roman"/>
                <w:bCs/>
              </w:rPr>
              <w:t xml:space="preserve"> </w:t>
            </w:r>
            <w:proofErr w:type="spellStart"/>
            <w:r w:rsidRPr="00E17FA9">
              <w:rPr>
                <w:rFonts w:ascii="Times New Roman" w:hAnsi="Times New Roman"/>
                <w:bCs/>
              </w:rPr>
              <w:t>nghệ</w:t>
            </w:r>
            <w:proofErr w:type="spellEnd"/>
            <w:r w:rsidRPr="00E17FA9">
              <w:rPr>
                <w:rFonts w:ascii="Times New Roman" w:hAnsi="Times New Roman"/>
                <w:bCs/>
              </w:rPr>
              <w:t xml:space="preserve"> </w:t>
            </w:r>
            <w:proofErr w:type="spellStart"/>
            <w:r w:rsidRPr="00E17FA9">
              <w:rPr>
                <w:rFonts w:ascii="Times New Roman" w:hAnsi="Times New Roman"/>
                <w:bCs/>
              </w:rPr>
              <w:t>vật</w:t>
            </w:r>
            <w:proofErr w:type="spellEnd"/>
            <w:r w:rsidRPr="00E17FA9">
              <w:rPr>
                <w:rFonts w:ascii="Times New Roman" w:hAnsi="Times New Roman"/>
                <w:bCs/>
              </w:rPr>
              <w:t xml:space="preserve"> </w:t>
            </w:r>
            <w:proofErr w:type="spellStart"/>
            <w:r w:rsidRPr="00E17FA9">
              <w:rPr>
                <w:rFonts w:ascii="Times New Roman" w:hAnsi="Times New Roman"/>
                <w:bCs/>
              </w:rPr>
              <w:t>liệu</w:t>
            </w:r>
            <w:proofErr w:type="spellEnd"/>
            <w:r w:rsidRPr="00E17FA9">
              <w:rPr>
                <w:rFonts w:ascii="Times New Roman" w:hAnsi="Times New Roman"/>
                <w:bCs/>
              </w:rPr>
              <w:t xml:space="preserve"> </w:t>
            </w:r>
            <w:proofErr w:type="spellStart"/>
            <w:r w:rsidRPr="00E17FA9">
              <w:rPr>
                <w:rFonts w:ascii="Times New Roman" w:hAnsi="Times New Roman"/>
                <w:bCs/>
              </w:rPr>
              <w:t>mới</w:t>
            </w:r>
            <w:proofErr w:type="spellEnd"/>
          </w:p>
        </w:tc>
        <w:tc>
          <w:tcPr>
            <w:tcW w:w="1276" w:type="dxa"/>
            <w:vAlign w:val="center"/>
          </w:tcPr>
          <w:p w14:paraId="5E397703" w14:textId="6952116E" w:rsidR="00927316" w:rsidRPr="00E17FA9" w:rsidRDefault="00927316"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27</w:t>
            </w:r>
          </w:p>
        </w:tc>
        <w:tc>
          <w:tcPr>
            <w:tcW w:w="1984" w:type="dxa"/>
            <w:vAlign w:val="center"/>
          </w:tcPr>
          <w:p w14:paraId="5D9784C8" w14:textId="77777777" w:rsidR="00927316" w:rsidRPr="00E17FA9" w:rsidRDefault="00927316" w:rsidP="00E17FA9">
            <w:pPr>
              <w:tabs>
                <w:tab w:val="left" w:leader="dot" w:pos="12474"/>
              </w:tabs>
              <w:spacing w:after="0" w:line="240" w:lineRule="auto"/>
              <w:jc w:val="center"/>
              <w:rPr>
                <w:rFonts w:ascii="Times New Roman" w:hAnsi="Times New Roman"/>
                <w:bCs/>
              </w:rPr>
            </w:pPr>
          </w:p>
        </w:tc>
      </w:tr>
      <w:tr w:rsidR="00D80E35" w:rsidRPr="00E17FA9" w14:paraId="6C3EC69D" w14:textId="77777777" w:rsidTr="001A4442">
        <w:trPr>
          <w:trHeight w:val="359"/>
        </w:trPr>
        <w:tc>
          <w:tcPr>
            <w:tcW w:w="10915" w:type="dxa"/>
            <w:vAlign w:val="center"/>
          </w:tcPr>
          <w:p w14:paraId="66123F9F" w14:textId="5954562B" w:rsidR="00927316" w:rsidRPr="00E17FA9" w:rsidRDefault="00927316" w:rsidP="00E17FA9">
            <w:pPr>
              <w:tabs>
                <w:tab w:val="left" w:leader="dot" w:pos="12474"/>
              </w:tabs>
              <w:spacing w:after="0" w:line="240" w:lineRule="auto"/>
              <w:ind w:left="457"/>
              <w:rPr>
                <w:rFonts w:ascii="Times New Roman" w:hAnsi="Times New Roman"/>
                <w:b/>
                <w:bCs/>
                <w:i/>
              </w:rPr>
            </w:pPr>
            <w:r w:rsidRPr="00E17FA9">
              <w:rPr>
                <w:rFonts w:ascii="Times New Roman" w:hAnsi="Times New Roman"/>
                <w:bCs/>
              </w:rPr>
              <w:t xml:space="preserve">- </w:t>
            </w:r>
            <w:proofErr w:type="spellStart"/>
            <w:r w:rsidRPr="00E17FA9">
              <w:rPr>
                <w:rFonts w:ascii="Times New Roman" w:hAnsi="Times New Roman"/>
                <w:bCs/>
              </w:rPr>
              <w:t>Công</w:t>
            </w:r>
            <w:proofErr w:type="spellEnd"/>
            <w:r w:rsidRPr="00E17FA9">
              <w:rPr>
                <w:rFonts w:ascii="Times New Roman" w:hAnsi="Times New Roman"/>
                <w:bCs/>
              </w:rPr>
              <w:t xml:space="preserve"> </w:t>
            </w:r>
            <w:proofErr w:type="spellStart"/>
            <w:r w:rsidRPr="00E17FA9">
              <w:rPr>
                <w:rFonts w:ascii="Times New Roman" w:hAnsi="Times New Roman"/>
                <w:bCs/>
              </w:rPr>
              <w:t>nghệ</w:t>
            </w:r>
            <w:proofErr w:type="spellEnd"/>
            <w:r w:rsidRPr="00E17FA9">
              <w:rPr>
                <w:rFonts w:ascii="Times New Roman" w:hAnsi="Times New Roman"/>
                <w:bCs/>
              </w:rPr>
              <w:t xml:space="preserve"> </w:t>
            </w:r>
            <w:proofErr w:type="spellStart"/>
            <w:r w:rsidRPr="00E17FA9">
              <w:rPr>
                <w:rFonts w:ascii="Times New Roman" w:hAnsi="Times New Roman"/>
                <w:bCs/>
              </w:rPr>
              <w:t>thông</w:t>
            </w:r>
            <w:proofErr w:type="spellEnd"/>
            <w:r w:rsidRPr="00E17FA9">
              <w:rPr>
                <w:rFonts w:ascii="Times New Roman" w:hAnsi="Times New Roman"/>
                <w:bCs/>
              </w:rPr>
              <w:t xml:space="preserve"> tin</w:t>
            </w:r>
          </w:p>
        </w:tc>
        <w:tc>
          <w:tcPr>
            <w:tcW w:w="1276" w:type="dxa"/>
            <w:vAlign w:val="center"/>
          </w:tcPr>
          <w:p w14:paraId="651F92C6" w14:textId="206AC975" w:rsidR="00927316" w:rsidRPr="00E17FA9" w:rsidRDefault="00927316"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28</w:t>
            </w:r>
          </w:p>
        </w:tc>
        <w:tc>
          <w:tcPr>
            <w:tcW w:w="1984" w:type="dxa"/>
            <w:vAlign w:val="center"/>
          </w:tcPr>
          <w:p w14:paraId="074E91DF" w14:textId="77777777" w:rsidR="00927316" w:rsidRPr="00E17FA9" w:rsidRDefault="00927316" w:rsidP="00E17FA9">
            <w:pPr>
              <w:tabs>
                <w:tab w:val="left" w:leader="dot" w:pos="12474"/>
              </w:tabs>
              <w:spacing w:after="0" w:line="240" w:lineRule="auto"/>
              <w:jc w:val="center"/>
              <w:rPr>
                <w:rFonts w:ascii="Times New Roman" w:hAnsi="Times New Roman"/>
                <w:bCs/>
              </w:rPr>
            </w:pPr>
          </w:p>
        </w:tc>
      </w:tr>
      <w:tr w:rsidR="00D80E35" w:rsidRPr="00E17FA9" w14:paraId="64C62C1B" w14:textId="77777777" w:rsidTr="001A4442">
        <w:trPr>
          <w:trHeight w:val="359"/>
        </w:trPr>
        <w:tc>
          <w:tcPr>
            <w:tcW w:w="10915" w:type="dxa"/>
            <w:vAlign w:val="center"/>
          </w:tcPr>
          <w:p w14:paraId="14AC1ABA" w14:textId="137AA5A3" w:rsidR="00927316" w:rsidRPr="00E17FA9" w:rsidRDefault="00927316" w:rsidP="00E17FA9">
            <w:pPr>
              <w:tabs>
                <w:tab w:val="left" w:leader="dot" w:pos="12474"/>
              </w:tabs>
              <w:spacing w:after="0" w:line="240" w:lineRule="auto"/>
              <w:ind w:left="457"/>
              <w:rPr>
                <w:rFonts w:ascii="Times New Roman" w:hAnsi="Times New Roman"/>
                <w:b/>
                <w:bCs/>
                <w:i/>
              </w:rPr>
            </w:pPr>
            <w:r w:rsidRPr="00E17FA9">
              <w:rPr>
                <w:rFonts w:ascii="Times New Roman" w:hAnsi="Times New Roman"/>
                <w:bCs/>
              </w:rPr>
              <w:t xml:space="preserve">- </w:t>
            </w:r>
            <w:proofErr w:type="spellStart"/>
            <w:r w:rsidRPr="00E17FA9">
              <w:rPr>
                <w:rFonts w:ascii="Times New Roman" w:hAnsi="Times New Roman"/>
                <w:bCs/>
              </w:rPr>
              <w:t>Công</w:t>
            </w:r>
            <w:proofErr w:type="spellEnd"/>
            <w:r w:rsidRPr="00E17FA9">
              <w:rPr>
                <w:rFonts w:ascii="Times New Roman" w:hAnsi="Times New Roman"/>
                <w:bCs/>
              </w:rPr>
              <w:t xml:space="preserve"> </w:t>
            </w:r>
            <w:proofErr w:type="spellStart"/>
            <w:r w:rsidRPr="00E17FA9">
              <w:rPr>
                <w:rFonts w:ascii="Times New Roman" w:hAnsi="Times New Roman"/>
                <w:bCs/>
              </w:rPr>
              <w:t>nghệ</w:t>
            </w:r>
            <w:proofErr w:type="spellEnd"/>
            <w:r w:rsidRPr="00E17FA9">
              <w:rPr>
                <w:rFonts w:ascii="Times New Roman" w:hAnsi="Times New Roman"/>
                <w:bCs/>
              </w:rPr>
              <w:t xml:space="preserve"> </w:t>
            </w:r>
            <w:proofErr w:type="spellStart"/>
            <w:r w:rsidRPr="00E17FA9">
              <w:rPr>
                <w:rFonts w:ascii="Times New Roman" w:hAnsi="Times New Roman"/>
                <w:bCs/>
              </w:rPr>
              <w:t>tự</w:t>
            </w:r>
            <w:proofErr w:type="spellEnd"/>
            <w:r w:rsidRPr="00E17FA9">
              <w:rPr>
                <w:rFonts w:ascii="Times New Roman" w:hAnsi="Times New Roman"/>
                <w:bCs/>
              </w:rPr>
              <w:t xml:space="preserve"> </w:t>
            </w:r>
            <w:proofErr w:type="spellStart"/>
            <w:r w:rsidRPr="00E17FA9">
              <w:rPr>
                <w:rFonts w:ascii="Times New Roman" w:hAnsi="Times New Roman"/>
                <w:bCs/>
              </w:rPr>
              <w:t>động</w:t>
            </w:r>
            <w:proofErr w:type="spellEnd"/>
            <w:r w:rsidRPr="00E17FA9">
              <w:rPr>
                <w:rFonts w:ascii="Times New Roman" w:hAnsi="Times New Roman"/>
                <w:bCs/>
              </w:rPr>
              <w:t xml:space="preserve"> </w:t>
            </w:r>
            <w:proofErr w:type="spellStart"/>
            <w:r w:rsidRPr="00E17FA9">
              <w:rPr>
                <w:rFonts w:ascii="Times New Roman" w:hAnsi="Times New Roman"/>
                <w:bCs/>
              </w:rPr>
              <w:t>hóa</w:t>
            </w:r>
            <w:proofErr w:type="spellEnd"/>
          </w:p>
        </w:tc>
        <w:tc>
          <w:tcPr>
            <w:tcW w:w="1276" w:type="dxa"/>
            <w:vAlign w:val="center"/>
          </w:tcPr>
          <w:p w14:paraId="298A01C0" w14:textId="3BBF4D32" w:rsidR="00927316" w:rsidRPr="00E17FA9" w:rsidRDefault="00927316"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29</w:t>
            </w:r>
          </w:p>
        </w:tc>
        <w:tc>
          <w:tcPr>
            <w:tcW w:w="1984" w:type="dxa"/>
            <w:vAlign w:val="center"/>
          </w:tcPr>
          <w:p w14:paraId="2E71F4B9" w14:textId="77777777" w:rsidR="00927316" w:rsidRPr="00E17FA9" w:rsidRDefault="00927316" w:rsidP="00E17FA9">
            <w:pPr>
              <w:tabs>
                <w:tab w:val="left" w:leader="dot" w:pos="12474"/>
              </w:tabs>
              <w:spacing w:after="0" w:line="240" w:lineRule="auto"/>
              <w:jc w:val="center"/>
              <w:rPr>
                <w:rFonts w:ascii="Times New Roman" w:hAnsi="Times New Roman"/>
                <w:bCs/>
              </w:rPr>
            </w:pPr>
          </w:p>
        </w:tc>
      </w:tr>
      <w:tr w:rsidR="00D80E35" w:rsidRPr="00E17FA9" w14:paraId="39355D02" w14:textId="77777777" w:rsidTr="001A4442">
        <w:trPr>
          <w:trHeight w:val="359"/>
        </w:trPr>
        <w:tc>
          <w:tcPr>
            <w:tcW w:w="10915" w:type="dxa"/>
            <w:vAlign w:val="center"/>
          </w:tcPr>
          <w:p w14:paraId="4530237E" w14:textId="633114E9" w:rsidR="00927316" w:rsidRPr="00E17FA9" w:rsidRDefault="00927316" w:rsidP="00E17FA9">
            <w:pPr>
              <w:tabs>
                <w:tab w:val="left" w:leader="dot" w:pos="12474"/>
              </w:tabs>
              <w:spacing w:after="0" w:line="240" w:lineRule="auto"/>
              <w:ind w:left="457"/>
              <w:rPr>
                <w:rFonts w:ascii="Times New Roman" w:hAnsi="Times New Roman"/>
                <w:b/>
                <w:bCs/>
                <w:i/>
              </w:rPr>
            </w:pPr>
            <w:r w:rsidRPr="00E17FA9">
              <w:rPr>
                <w:rFonts w:ascii="Times New Roman" w:hAnsi="Times New Roman"/>
                <w:bCs/>
              </w:rPr>
              <w:t xml:space="preserve">- </w:t>
            </w:r>
            <w:proofErr w:type="spellStart"/>
            <w:r w:rsidRPr="00E17FA9">
              <w:rPr>
                <w:rFonts w:ascii="Times New Roman" w:hAnsi="Times New Roman"/>
                <w:bCs/>
              </w:rPr>
              <w:t>Năng</w:t>
            </w:r>
            <w:proofErr w:type="spellEnd"/>
            <w:r w:rsidRPr="00E17FA9">
              <w:rPr>
                <w:rFonts w:ascii="Times New Roman" w:hAnsi="Times New Roman"/>
                <w:bCs/>
              </w:rPr>
              <w:t xml:space="preserve"> </w:t>
            </w:r>
            <w:proofErr w:type="spellStart"/>
            <w:r w:rsidRPr="00E17FA9">
              <w:rPr>
                <w:rFonts w:ascii="Times New Roman" w:hAnsi="Times New Roman"/>
                <w:bCs/>
              </w:rPr>
              <w:t>lượng</w:t>
            </w:r>
            <w:proofErr w:type="spellEnd"/>
          </w:p>
        </w:tc>
        <w:tc>
          <w:tcPr>
            <w:tcW w:w="1276" w:type="dxa"/>
            <w:vAlign w:val="center"/>
          </w:tcPr>
          <w:p w14:paraId="62CE7AED" w14:textId="350139C7" w:rsidR="00927316" w:rsidRPr="00E17FA9" w:rsidRDefault="00927316"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30</w:t>
            </w:r>
          </w:p>
        </w:tc>
        <w:tc>
          <w:tcPr>
            <w:tcW w:w="1984" w:type="dxa"/>
            <w:vAlign w:val="center"/>
          </w:tcPr>
          <w:p w14:paraId="264ED45B" w14:textId="77777777" w:rsidR="00927316" w:rsidRPr="00E17FA9" w:rsidRDefault="00927316" w:rsidP="00E17FA9">
            <w:pPr>
              <w:tabs>
                <w:tab w:val="left" w:leader="dot" w:pos="12474"/>
              </w:tabs>
              <w:spacing w:after="0" w:line="240" w:lineRule="auto"/>
              <w:jc w:val="center"/>
              <w:rPr>
                <w:rFonts w:ascii="Times New Roman" w:hAnsi="Times New Roman"/>
                <w:bCs/>
              </w:rPr>
            </w:pPr>
          </w:p>
        </w:tc>
      </w:tr>
      <w:tr w:rsidR="00D80E35" w:rsidRPr="00E17FA9" w14:paraId="4A2763A4" w14:textId="77777777" w:rsidTr="001A4442">
        <w:trPr>
          <w:trHeight w:val="359"/>
        </w:trPr>
        <w:tc>
          <w:tcPr>
            <w:tcW w:w="10915" w:type="dxa"/>
            <w:vAlign w:val="center"/>
          </w:tcPr>
          <w:p w14:paraId="49BB51F6" w14:textId="6CFC1F69" w:rsidR="00927316" w:rsidRPr="00E17FA9" w:rsidRDefault="00927316" w:rsidP="00E17FA9">
            <w:pPr>
              <w:tabs>
                <w:tab w:val="left" w:leader="dot" w:pos="12474"/>
              </w:tabs>
              <w:spacing w:after="0" w:line="240" w:lineRule="auto"/>
              <w:ind w:left="457"/>
              <w:rPr>
                <w:rFonts w:ascii="Times New Roman" w:hAnsi="Times New Roman"/>
                <w:b/>
                <w:bCs/>
                <w:i/>
              </w:rPr>
            </w:pPr>
            <w:r w:rsidRPr="00E17FA9">
              <w:rPr>
                <w:rFonts w:ascii="Times New Roman" w:hAnsi="Times New Roman"/>
                <w:bCs/>
              </w:rPr>
              <w:t xml:space="preserve">- </w:t>
            </w:r>
            <w:proofErr w:type="spellStart"/>
            <w:r w:rsidRPr="00E17FA9">
              <w:rPr>
                <w:rFonts w:ascii="Times New Roman" w:hAnsi="Times New Roman"/>
                <w:bCs/>
              </w:rPr>
              <w:t>Môi</w:t>
            </w:r>
            <w:proofErr w:type="spellEnd"/>
            <w:r w:rsidRPr="00E17FA9">
              <w:rPr>
                <w:rFonts w:ascii="Times New Roman" w:hAnsi="Times New Roman"/>
                <w:bCs/>
              </w:rPr>
              <w:t xml:space="preserve"> </w:t>
            </w:r>
            <w:proofErr w:type="spellStart"/>
            <w:r w:rsidRPr="00E17FA9">
              <w:rPr>
                <w:rFonts w:ascii="Times New Roman" w:hAnsi="Times New Roman"/>
                <w:bCs/>
              </w:rPr>
              <w:t>trường</w:t>
            </w:r>
            <w:proofErr w:type="spellEnd"/>
          </w:p>
        </w:tc>
        <w:tc>
          <w:tcPr>
            <w:tcW w:w="1276" w:type="dxa"/>
            <w:vAlign w:val="center"/>
          </w:tcPr>
          <w:p w14:paraId="3244215C" w14:textId="0B124D21" w:rsidR="00927316" w:rsidRPr="00E17FA9" w:rsidRDefault="00927316"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31</w:t>
            </w:r>
          </w:p>
        </w:tc>
        <w:tc>
          <w:tcPr>
            <w:tcW w:w="1984" w:type="dxa"/>
            <w:vAlign w:val="center"/>
          </w:tcPr>
          <w:p w14:paraId="7AC09BD6" w14:textId="77777777" w:rsidR="00927316" w:rsidRPr="00E17FA9" w:rsidRDefault="00927316" w:rsidP="00E17FA9">
            <w:pPr>
              <w:tabs>
                <w:tab w:val="left" w:leader="dot" w:pos="12474"/>
              </w:tabs>
              <w:spacing w:after="0" w:line="240" w:lineRule="auto"/>
              <w:jc w:val="center"/>
              <w:rPr>
                <w:rFonts w:ascii="Times New Roman" w:hAnsi="Times New Roman"/>
                <w:bCs/>
              </w:rPr>
            </w:pPr>
          </w:p>
        </w:tc>
      </w:tr>
      <w:tr w:rsidR="00D80E35" w:rsidRPr="00E17FA9" w14:paraId="1F5346A3" w14:textId="77777777" w:rsidTr="001A4442">
        <w:trPr>
          <w:trHeight w:val="359"/>
        </w:trPr>
        <w:tc>
          <w:tcPr>
            <w:tcW w:w="10915" w:type="dxa"/>
            <w:vAlign w:val="center"/>
          </w:tcPr>
          <w:p w14:paraId="631C7C9F" w14:textId="1F4DE726" w:rsidR="00927316" w:rsidRPr="00E17FA9" w:rsidRDefault="00927316" w:rsidP="00E17FA9">
            <w:pPr>
              <w:tabs>
                <w:tab w:val="left" w:leader="dot" w:pos="12474"/>
              </w:tabs>
              <w:spacing w:after="0" w:line="240" w:lineRule="auto"/>
              <w:ind w:left="457"/>
              <w:rPr>
                <w:rFonts w:ascii="Times New Roman" w:hAnsi="Times New Roman"/>
                <w:b/>
                <w:bCs/>
                <w:i/>
              </w:rPr>
            </w:pPr>
            <w:r w:rsidRPr="00E17FA9">
              <w:rPr>
                <w:rFonts w:ascii="Times New Roman" w:hAnsi="Times New Roman"/>
                <w:bCs/>
              </w:rPr>
              <w:t xml:space="preserve">- </w:t>
            </w:r>
            <w:proofErr w:type="spellStart"/>
            <w:r w:rsidRPr="00E17FA9">
              <w:rPr>
                <w:rFonts w:ascii="Times New Roman" w:hAnsi="Times New Roman"/>
                <w:bCs/>
              </w:rPr>
              <w:t>Cơ</w:t>
            </w:r>
            <w:proofErr w:type="spellEnd"/>
            <w:r w:rsidRPr="00E17FA9">
              <w:rPr>
                <w:rFonts w:ascii="Times New Roman" w:hAnsi="Times New Roman"/>
                <w:bCs/>
              </w:rPr>
              <w:t xml:space="preserve"> </w:t>
            </w:r>
            <w:proofErr w:type="spellStart"/>
            <w:r w:rsidRPr="00E17FA9">
              <w:rPr>
                <w:rFonts w:ascii="Times New Roman" w:hAnsi="Times New Roman"/>
                <w:bCs/>
              </w:rPr>
              <w:t>khí</w:t>
            </w:r>
            <w:proofErr w:type="spellEnd"/>
            <w:r w:rsidRPr="00E17FA9">
              <w:rPr>
                <w:rFonts w:ascii="Times New Roman" w:hAnsi="Times New Roman"/>
                <w:bCs/>
              </w:rPr>
              <w:t xml:space="preserve">, </w:t>
            </w:r>
            <w:proofErr w:type="spellStart"/>
            <w:r w:rsidRPr="00E17FA9">
              <w:rPr>
                <w:rFonts w:ascii="Times New Roman" w:hAnsi="Times New Roman"/>
                <w:bCs/>
              </w:rPr>
              <w:t>chế</w:t>
            </w:r>
            <w:proofErr w:type="spellEnd"/>
            <w:r w:rsidRPr="00E17FA9">
              <w:rPr>
                <w:rFonts w:ascii="Times New Roman" w:hAnsi="Times New Roman"/>
                <w:bCs/>
              </w:rPr>
              <w:t xml:space="preserve"> </w:t>
            </w:r>
            <w:proofErr w:type="spellStart"/>
            <w:r w:rsidRPr="00E17FA9">
              <w:rPr>
                <w:rFonts w:ascii="Times New Roman" w:hAnsi="Times New Roman"/>
                <w:bCs/>
              </w:rPr>
              <w:t>tạo</w:t>
            </w:r>
            <w:proofErr w:type="spellEnd"/>
          </w:p>
        </w:tc>
        <w:tc>
          <w:tcPr>
            <w:tcW w:w="1276" w:type="dxa"/>
            <w:vAlign w:val="center"/>
          </w:tcPr>
          <w:p w14:paraId="56E5DD57" w14:textId="27E69985" w:rsidR="00927316" w:rsidRPr="00E17FA9" w:rsidRDefault="00927316"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32</w:t>
            </w:r>
          </w:p>
        </w:tc>
        <w:tc>
          <w:tcPr>
            <w:tcW w:w="1984" w:type="dxa"/>
            <w:vAlign w:val="center"/>
          </w:tcPr>
          <w:p w14:paraId="4B693CEE" w14:textId="77777777" w:rsidR="00927316" w:rsidRPr="00E17FA9" w:rsidRDefault="00927316" w:rsidP="00E17FA9">
            <w:pPr>
              <w:tabs>
                <w:tab w:val="left" w:leader="dot" w:pos="12474"/>
              </w:tabs>
              <w:spacing w:after="0" w:line="240" w:lineRule="auto"/>
              <w:jc w:val="center"/>
              <w:rPr>
                <w:rFonts w:ascii="Times New Roman" w:hAnsi="Times New Roman"/>
                <w:bCs/>
              </w:rPr>
            </w:pPr>
          </w:p>
        </w:tc>
      </w:tr>
      <w:tr w:rsidR="00D80E35" w:rsidRPr="00E17FA9" w14:paraId="2AFD9F44" w14:textId="77777777" w:rsidTr="001A4442">
        <w:trPr>
          <w:trHeight w:val="359"/>
        </w:trPr>
        <w:tc>
          <w:tcPr>
            <w:tcW w:w="10915" w:type="dxa"/>
            <w:vAlign w:val="center"/>
          </w:tcPr>
          <w:p w14:paraId="696F28A8" w14:textId="0AA954C8" w:rsidR="00927316" w:rsidRPr="00E17FA9" w:rsidRDefault="00927316" w:rsidP="00E17FA9">
            <w:pPr>
              <w:tabs>
                <w:tab w:val="left" w:leader="dot" w:pos="12474"/>
              </w:tabs>
              <w:spacing w:after="0" w:line="240" w:lineRule="auto"/>
              <w:ind w:left="457"/>
              <w:rPr>
                <w:rFonts w:ascii="Times New Roman" w:hAnsi="Times New Roman"/>
                <w:b/>
                <w:bCs/>
                <w:i/>
              </w:rPr>
            </w:pPr>
            <w:r w:rsidRPr="00E17FA9">
              <w:rPr>
                <w:rFonts w:ascii="Times New Roman" w:hAnsi="Times New Roman"/>
                <w:bCs/>
              </w:rPr>
              <w:t>- ...</w:t>
            </w:r>
          </w:p>
        </w:tc>
        <w:tc>
          <w:tcPr>
            <w:tcW w:w="1276" w:type="dxa"/>
            <w:vAlign w:val="center"/>
          </w:tcPr>
          <w:p w14:paraId="687796E3" w14:textId="549C3944" w:rsidR="00927316" w:rsidRPr="00E17FA9" w:rsidRDefault="00927316"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33</w:t>
            </w:r>
          </w:p>
        </w:tc>
        <w:tc>
          <w:tcPr>
            <w:tcW w:w="1984" w:type="dxa"/>
            <w:vAlign w:val="center"/>
          </w:tcPr>
          <w:p w14:paraId="4EE464D8" w14:textId="77777777" w:rsidR="00927316" w:rsidRPr="00E17FA9" w:rsidRDefault="00927316" w:rsidP="00E17FA9">
            <w:pPr>
              <w:tabs>
                <w:tab w:val="left" w:leader="dot" w:pos="12474"/>
              </w:tabs>
              <w:spacing w:after="0" w:line="240" w:lineRule="auto"/>
              <w:jc w:val="center"/>
              <w:rPr>
                <w:rFonts w:ascii="Times New Roman" w:hAnsi="Times New Roman"/>
                <w:bCs/>
              </w:rPr>
            </w:pPr>
          </w:p>
        </w:tc>
      </w:tr>
    </w:tbl>
    <w:p w14:paraId="77C13258" w14:textId="77777777" w:rsidR="00005F3C" w:rsidRDefault="00005F3C">
      <w:r>
        <w:br w:type="page"/>
      </w:r>
    </w:p>
    <w:tbl>
      <w:tblPr>
        <w:tblStyle w:val="TableGrid"/>
        <w:tblW w:w="14175" w:type="dxa"/>
        <w:tblInd w:w="137" w:type="dxa"/>
        <w:tblLook w:val="04A0" w:firstRow="1" w:lastRow="0" w:firstColumn="1" w:lastColumn="0" w:noHBand="0" w:noVBand="1"/>
      </w:tblPr>
      <w:tblGrid>
        <w:gridCol w:w="10348"/>
        <w:gridCol w:w="1417"/>
        <w:gridCol w:w="2410"/>
      </w:tblGrid>
      <w:tr w:rsidR="00D80E35" w:rsidRPr="00E17FA9" w14:paraId="7767C25B" w14:textId="77777777" w:rsidTr="008C1D0E">
        <w:trPr>
          <w:trHeight w:val="414"/>
        </w:trPr>
        <w:tc>
          <w:tcPr>
            <w:tcW w:w="10348" w:type="dxa"/>
            <w:vAlign w:val="center"/>
          </w:tcPr>
          <w:p w14:paraId="58FC4CAD" w14:textId="54EBDE6F" w:rsidR="00927316" w:rsidRPr="00E17FA9" w:rsidRDefault="00927316" w:rsidP="00E17FA9">
            <w:pPr>
              <w:tabs>
                <w:tab w:val="left" w:leader="dot" w:pos="12474"/>
              </w:tabs>
              <w:spacing w:after="0" w:line="240" w:lineRule="auto"/>
              <w:ind w:left="177"/>
              <w:rPr>
                <w:rFonts w:ascii="Times New Roman" w:hAnsi="Times New Roman"/>
                <w:b/>
                <w:bCs/>
                <w:i/>
              </w:rPr>
            </w:pPr>
            <w:r w:rsidRPr="00E17FA9">
              <w:rPr>
                <w:rFonts w:ascii="Times New Roman" w:hAnsi="Times New Roman"/>
                <w:b/>
                <w:bCs/>
                <w:i/>
              </w:rPr>
              <w:lastRenderedPageBreak/>
              <w:t xml:space="preserve">3.2. Chia </w:t>
            </w:r>
            <w:proofErr w:type="spellStart"/>
            <w:r w:rsidRPr="00E17FA9">
              <w:rPr>
                <w:rFonts w:ascii="Times New Roman" w:hAnsi="Times New Roman"/>
                <w:b/>
                <w:bCs/>
                <w:i/>
              </w:rPr>
              <w:t>theo</w:t>
            </w:r>
            <w:proofErr w:type="spellEnd"/>
            <w:r w:rsidRPr="00E17FA9">
              <w:rPr>
                <w:rFonts w:ascii="Times New Roman" w:hAnsi="Times New Roman"/>
                <w:b/>
                <w:bCs/>
                <w:i/>
              </w:rPr>
              <w:t xml:space="preserve"> </w:t>
            </w:r>
            <w:proofErr w:type="spellStart"/>
            <w:r w:rsidRPr="00E17FA9">
              <w:rPr>
                <w:rFonts w:ascii="Times New Roman" w:hAnsi="Times New Roman"/>
                <w:b/>
                <w:bCs/>
                <w:i/>
              </w:rPr>
              <w:t>ngành</w:t>
            </w:r>
            <w:proofErr w:type="spellEnd"/>
            <w:r w:rsidRPr="00E17FA9">
              <w:rPr>
                <w:rFonts w:ascii="Times New Roman" w:hAnsi="Times New Roman"/>
                <w:b/>
                <w:bCs/>
                <w:i/>
              </w:rPr>
              <w:t xml:space="preserve"> </w:t>
            </w:r>
            <w:proofErr w:type="spellStart"/>
            <w:r w:rsidRPr="00E17FA9">
              <w:rPr>
                <w:rFonts w:ascii="Times New Roman" w:hAnsi="Times New Roman"/>
                <w:b/>
                <w:bCs/>
                <w:i/>
              </w:rPr>
              <w:t>kinh</w:t>
            </w:r>
            <w:proofErr w:type="spellEnd"/>
            <w:r w:rsidRPr="00E17FA9">
              <w:rPr>
                <w:rFonts w:ascii="Times New Roman" w:hAnsi="Times New Roman"/>
                <w:b/>
                <w:bCs/>
                <w:i/>
              </w:rPr>
              <w:t xml:space="preserve"> </w:t>
            </w:r>
            <w:proofErr w:type="spellStart"/>
            <w:r w:rsidRPr="00E17FA9">
              <w:rPr>
                <w:rFonts w:ascii="Times New Roman" w:hAnsi="Times New Roman"/>
                <w:b/>
                <w:bCs/>
                <w:i/>
              </w:rPr>
              <w:t>tế</w:t>
            </w:r>
            <w:proofErr w:type="spellEnd"/>
          </w:p>
        </w:tc>
        <w:tc>
          <w:tcPr>
            <w:tcW w:w="1417" w:type="dxa"/>
            <w:vAlign w:val="center"/>
          </w:tcPr>
          <w:p w14:paraId="621665E8" w14:textId="77777777" w:rsidR="00927316" w:rsidRPr="00E17FA9" w:rsidRDefault="00927316" w:rsidP="00E17FA9">
            <w:pPr>
              <w:tabs>
                <w:tab w:val="left" w:leader="dot" w:pos="12474"/>
              </w:tabs>
              <w:spacing w:after="0" w:line="240" w:lineRule="auto"/>
              <w:jc w:val="center"/>
              <w:rPr>
                <w:rFonts w:ascii="Times New Roman" w:hAnsi="Times New Roman"/>
                <w:bCs/>
              </w:rPr>
            </w:pPr>
          </w:p>
        </w:tc>
        <w:tc>
          <w:tcPr>
            <w:tcW w:w="2410" w:type="dxa"/>
            <w:vAlign w:val="center"/>
          </w:tcPr>
          <w:p w14:paraId="1050660D" w14:textId="77777777" w:rsidR="00927316" w:rsidRPr="00E17FA9" w:rsidRDefault="00927316" w:rsidP="00E17FA9">
            <w:pPr>
              <w:tabs>
                <w:tab w:val="left" w:leader="dot" w:pos="12474"/>
              </w:tabs>
              <w:spacing w:after="0" w:line="240" w:lineRule="auto"/>
              <w:jc w:val="center"/>
              <w:rPr>
                <w:rFonts w:ascii="Times New Roman" w:hAnsi="Times New Roman"/>
                <w:bCs/>
              </w:rPr>
            </w:pPr>
          </w:p>
        </w:tc>
      </w:tr>
      <w:tr w:rsidR="00D80E35" w:rsidRPr="00E17FA9" w14:paraId="10645BF8" w14:textId="77777777" w:rsidTr="008C1D0E">
        <w:trPr>
          <w:trHeight w:val="421"/>
        </w:trPr>
        <w:tc>
          <w:tcPr>
            <w:tcW w:w="10348" w:type="dxa"/>
            <w:vAlign w:val="center"/>
          </w:tcPr>
          <w:p w14:paraId="629821C1" w14:textId="32920A2C" w:rsidR="00927316" w:rsidRPr="00E17FA9" w:rsidRDefault="00927316" w:rsidP="00E17FA9">
            <w:pPr>
              <w:tabs>
                <w:tab w:val="left" w:leader="dot" w:pos="12474"/>
              </w:tabs>
              <w:spacing w:after="0" w:line="240" w:lineRule="auto"/>
              <w:ind w:left="457"/>
              <w:rPr>
                <w:rFonts w:ascii="Times New Roman" w:hAnsi="Times New Roman"/>
                <w:bCs/>
              </w:rPr>
            </w:pPr>
            <w:r w:rsidRPr="00E17FA9">
              <w:rPr>
                <w:rFonts w:ascii="Times New Roman" w:hAnsi="Times New Roman"/>
                <w:bCs/>
              </w:rPr>
              <w:t>- ...</w:t>
            </w:r>
          </w:p>
        </w:tc>
        <w:tc>
          <w:tcPr>
            <w:tcW w:w="1417" w:type="dxa"/>
            <w:vAlign w:val="center"/>
          </w:tcPr>
          <w:p w14:paraId="0153DD55" w14:textId="2FB1B298" w:rsidR="00927316" w:rsidRPr="00E17FA9" w:rsidRDefault="00927316"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34</w:t>
            </w:r>
          </w:p>
        </w:tc>
        <w:tc>
          <w:tcPr>
            <w:tcW w:w="2410" w:type="dxa"/>
            <w:vAlign w:val="center"/>
          </w:tcPr>
          <w:p w14:paraId="095EAECB" w14:textId="77777777" w:rsidR="00927316" w:rsidRPr="00E17FA9" w:rsidRDefault="00927316" w:rsidP="00E17FA9">
            <w:pPr>
              <w:tabs>
                <w:tab w:val="left" w:leader="dot" w:pos="12474"/>
              </w:tabs>
              <w:spacing w:after="0" w:line="240" w:lineRule="auto"/>
              <w:jc w:val="center"/>
              <w:rPr>
                <w:rFonts w:ascii="Times New Roman" w:hAnsi="Times New Roman"/>
                <w:bCs/>
              </w:rPr>
            </w:pPr>
          </w:p>
        </w:tc>
      </w:tr>
      <w:tr w:rsidR="00D80E35" w:rsidRPr="00E17FA9" w14:paraId="0AF9EF60" w14:textId="77777777" w:rsidTr="008C1D0E">
        <w:trPr>
          <w:trHeight w:val="399"/>
        </w:trPr>
        <w:tc>
          <w:tcPr>
            <w:tcW w:w="10348" w:type="dxa"/>
            <w:vAlign w:val="center"/>
          </w:tcPr>
          <w:p w14:paraId="7528FD3D" w14:textId="279D1147" w:rsidR="00927316" w:rsidRPr="00E17FA9" w:rsidRDefault="00927316" w:rsidP="00E17FA9">
            <w:pPr>
              <w:tabs>
                <w:tab w:val="left" w:leader="dot" w:pos="12474"/>
              </w:tabs>
              <w:spacing w:after="0" w:line="240" w:lineRule="auto"/>
              <w:ind w:left="457"/>
              <w:rPr>
                <w:rFonts w:ascii="Times New Roman" w:hAnsi="Times New Roman"/>
                <w:bCs/>
              </w:rPr>
            </w:pPr>
            <w:r w:rsidRPr="00E17FA9">
              <w:rPr>
                <w:rFonts w:ascii="Times New Roman" w:hAnsi="Times New Roman"/>
                <w:bCs/>
              </w:rPr>
              <w:t>- ...</w:t>
            </w:r>
          </w:p>
        </w:tc>
        <w:tc>
          <w:tcPr>
            <w:tcW w:w="1417" w:type="dxa"/>
            <w:vAlign w:val="center"/>
          </w:tcPr>
          <w:p w14:paraId="408801F0" w14:textId="4F1D3328" w:rsidR="00927316" w:rsidRPr="00E17FA9" w:rsidRDefault="00927316" w:rsidP="00E17FA9">
            <w:pPr>
              <w:tabs>
                <w:tab w:val="left" w:leader="dot" w:pos="12474"/>
              </w:tabs>
              <w:spacing w:after="0" w:line="240" w:lineRule="auto"/>
              <w:jc w:val="center"/>
              <w:rPr>
                <w:rFonts w:ascii="Times New Roman" w:hAnsi="Times New Roman"/>
                <w:bCs/>
              </w:rPr>
            </w:pPr>
            <w:r w:rsidRPr="00E17FA9">
              <w:rPr>
                <w:rFonts w:ascii="Times New Roman" w:hAnsi="Times New Roman"/>
                <w:bCs/>
              </w:rPr>
              <w:t>35</w:t>
            </w:r>
          </w:p>
        </w:tc>
        <w:tc>
          <w:tcPr>
            <w:tcW w:w="2410" w:type="dxa"/>
            <w:vAlign w:val="center"/>
          </w:tcPr>
          <w:p w14:paraId="3CBF1E4B" w14:textId="77777777" w:rsidR="00927316" w:rsidRPr="00E17FA9" w:rsidRDefault="00927316" w:rsidP="00E17FA9">
            <w:pPr>
              <w:tabs>
                <w:tab w:val="left" w:leader="dot" w:pos="12474"/>
              </w:tabs>
              <w:spacing w:after="0" w:line="240" w:lineRule="auto"/>
              <w:jc w:val="center"/>
              <w:rPr>
                <w:rFonts w:ascii="Times New Roman" w:hAnsi="Times New Roman"/>
                <w:bCs/>
              </w:rPr>
            </w:pPr>
          </w:p>
        </w:tc>
      </w:tr>
    </w:tbl>
    <w:tbl>
      <w:tblPr>
        <w:tblW w:w="12474" w:type="dxa"/>
        <w:tblInd w:w="1129" w:type="dxa"/>
        <w:tblLayout w:type="fixed"/>
        <w:tblLook w:val="01E0" w:firstRow="1" w:lastRow="1" w:firstColumn="1" w:lastColumn="1" w:noHBand="0" w:noVBand="0"/>
      </w:tblPr>
      <w:tblGrid>
        <w:gridCol w:w="5954"/>
        <w:gridCol w:w="1559"/>
        <w:gridCol w:w="4961"/>
      </w:tblGrid>
      <w:tr w:rsidR="00D80E35" w:rsidRPr="00E17FA9" w14:paraId="7B9DB0CC" w14:textId="77777777" w:rsidTr="00940DD7">
        <w:tc>
          <w:tcPr>
            <w:tcW w:w="5954" w:type="dxa"/>
          </w:tcPr>
          <w:p w14:paraId="75EABF6A" w14:textId="77777777" w:rsidR="009A242E" w:rsidRPr="00E17FA9" w:rsidRDefault="009A242E" w:rsidP="00BE0845">
            <w:pPr>
              <w:spacing w:before="40" w:after="40" w:line="240" w:lineRule="auto"/>
              <w:ind w:left="-90"/>
              <w:jc w:val="center"/>
              <w:rPr>
                <w:rFonts w:ascii="Times New Roman" w:eastAsia="Times New Roman" w:hAnsi="Times New Roman"/>
                <w:b/>
                <w:sz w:val="24"/>
                <w:szCs w:val="24"/>
              </w:rPr>
            </w:pPr>
          </w:p>
          <w:p w14:paraId="49BE2963" w14:textId="77777777" w:rsidR="009A242E" w:rsidRPr="00E17FA9" w:rsidRDefault="009A242E" w:rsidP="00BE0845">
            <w:pPr>
              <w:spacing w:before="40" w:after="40" w:line="240" w:lineRule="auto"/>
              <w:ind w:left="-90"/>
              <w:jc w:val="center"/>
              <w:rPr>
                <w:rFonts w:ascii="Times New Roman" w:eastAsia="Times New Roman" w:hAnsi="Times New Roman"/>
                <w:b/>
                <w:sz w:val="24"/>
                <w:szCs w:val="24"/>
              </w:rPr>
            </w:pPr>
          </w:p>
          <w:p w14:paraId="1F4699C0" w14:textId="77777777" w:rsidR="009A242E" w:rsidRPr="00E17FA9" w:rsidRDefault="009A242E" w:rsidP="00BE0845">
            <w:pPr>
              <w:spacing w:before="40" w:after="40" w:line="240" w:lineRule="auto"/>
              <w:ind w:left="-90"/>
              <w:jc w:val="center"/>
              <w:rPr>
                <w:rFonts w:ascii="Times New Roman" w:eastAsia="Times New Roman" w:hAnsi="Times New Roman"/>
                <w:b/>
                <w:sz w:val="24"/>
                <w:szCs w:val="24"/>
              </w:rPr>
            </w:pPr>
            <w:proofErr w:type="spellStart"/>
            <w:r w:rsidRPr="00E17FA9">
              <w:rPr>
                <w:rFonts w:ascii="Times New Roman" w:eastAsia="Times New Roman" w:hAnsi="Times New Roman"/>
                <w:b/>
                <w:sz w:val="24"/>
                <w:szCs w:val="24"/>
              </w:rPr>
              <w:t>Người</w:t>
            </w:r>
            <w:proofErr w:type="spellEnd"/>
            <w:r w:rsidRPr="00E17FA9">
              <w:rPr>
                <w:rFonts w:ascii="Times New Roman" w:eastAsia="Times New Roman" w:hAnsi="Times New Roman"/>
                <w:b/>
                <w:sz w:val="24"/>
                <w:szCs w:val="24"/>
              </w:rPr>
              <w:t xml:space="preserve"> </w:t>
            </w:r>
            <w:proofErr w:type="spellStart"/>
            <w:r w:rsidRPr="00E17FA9">
              <w:rPr>
                <w:rFonts w:ascii="Times New Roman" w:eastAsia="Times New Roman" w:hAnsi="Times New Roman"/>
                <w:b/>
                <w:sz w:val="24"/>
                <w:szCs w:val="24"/>
              </w:rPr>
              <w:t>lập</w:t>
            </w:r>
            <w:proofErr w:type="spellEnd"/>
            <w:r w:rsidRPr="00E17FA9">
              <w:rPr>
                <w:rFonts w:ascii="Times New Roman" w:eastAsia="Times New Roman" w:hAnsi="Times New Roman"/>
                <w:b/>
                <w:sz w:val="24"/>
                <w:szCs w:val="24"/>
              </w:rPr>
              <w:t xml:space="preserve"> </w:t>
            </w:r>
            <w:proofErr w:type="spellStart"/>
            <w:r w:rsidRPr="00E17FA9">
              <w:rPr>
                <w:rFonts w:ascii="Times New Roman" w:eastAsia="Times New Roman" w:hAnsi="Times New Roman"/>
                <w:b/>
                <w:sz w:val="24"/>
                <w:szCs w:val="24"/>
              </w:rPr>
              <w:t>biểu</w:t>
            </w:r>
            <w:proofErr w:type="spellEnd"/>
          </w:p>
          <w:p w14:paraId="72852BF8" w14:textId="77777777" w:rsidR="009A242E" w:rsidRPr="00E17FA9" w:rsidRDefault="009A242E" w:rsidP="00BE0845">
            <w:pPr>
              <w:spacing w:after="0" w:line="240" w:lineRule="auto"/>
              <w:ind w:right="-72"/>
              <w:jc w:val="center"/>
              <w:rPr>
                <w:rFonts w:ascii="Times New Roman" w:eastAsia="Times New Roman" w:hAnsi="Times New Roman"/>
                <w:sz w:val="24"/>
                <w:szCs w:val="24"/>
                <w:lang w:eastAsia="zh-CN"/>
              </w:rPr>
            </w:pPr>
            <w:r w:rsidRPr="00E17FA9">
              <w:rPr>
                <w:rFonts w:ascii="Times New Roman" w:eastAsia="Times New Roman" w:hAnsi="Times New Roman"/>
                <w:i/>
                <w:sz w:val="24"/>
                <w:szCs w:val="24"/>
              </w:rPr>
              <w:t>(</w:t>
            </w:r>
            <w:proofErr w:type="spellStart"/>
            <w:r w:rsidRPr="00E17FA9">
              <w:rPr>
                <w:rFonts w:ascii="Times New Roman" w:eastAsia="Times New Roman" w:hAnsi="Times New Roman"/>
                <w:i/>
                <w:sz w:val="24"/>
                <w:szCs w:val="24"/>
              </w:rPr>
              <w:t>Ký</w:t>
            </w:r>
            <w:proofErr w:type="spellEnd"/>
            <w:r w:rsidRPr="00E17FA9">
              <w:rPr>
                <w:rFonts w:ascii="Times New Roman" w:eastAsia="Times New Roman" w:hAnsi="Times New Roman"/>
                <w:i/>
                <w:sz w:val="24"/>
                <w:szCs w:val="24"/>
              </w:rPr>
              <w:t xml:space="preserve">, </w:t>
            </w:r>
            <w:proofErr w:type="spellStart"/>
            <w:r w:rsidRPr="00E17FA9">
              <w:rPr>
                <w:rFonts w:ascii="Times New Roman" w:eastAsia="Times New Roman" w:hAnsi="Times New Roman"/>
                <w:i/>
                <w:sz w:val="24"/>
                <w:szCs w:val="24"/>
              </w:rPr>
              <w:t>ghi</w:t>
            </w:r>
            <w:proofErr w:type="spellEnd"/>
            <w:r w:rsidRPr="00E17FA9">
              <w:rPr>
                <w:rFonts w:ascii="Times New Roman" w:eastAsia="Times New Roman" w:hAnsi="Times New Roman"/>
                <w:i/>
                <w:sz w:val="24"/>
                <w:szCs w:val="24"/>
              </w:rPr>
              <w:t xml:space="preserve"> </w:t>
            </w:r>
            <w:proofErr w:type="spellStart"/>
            <w:r w:rsidRPr="00E17FA9">
              <w:rPr>
                <w:rFonts w:ascii="Times New Roman" w:eastAsia="Times New Roman" w:hAnsi="Times New Roman"/>
                <w:i/>
                <w:sz w:val="24"/>
                <w:szCs w:val="24"/>
              </w:rPr>
              <w:t>rõ</w:t>
            </w:r>
            <w:proofErr w:type="spellEnd"/>
            <w:r w:rsidRPr="00E17FA9">
              <w:rPr>
                <w:rFonts w:ascii="Times New Roman" w:eastAsia="Times New Roman" w:hAnsi="Times New Roman"/>
                <w:i/>
                <w:sz w:val="24"/>
                <w:szCs w:val="24"/>
              </w:rPr>
              <w:t xml:space="preserve"> </w:t>
            </w:r>
            <w:proofErr w:type="spellStart"/>
            <w:r w:rsidRPr="00E17FA9">
              <w:rPr>
                <w:rFonts w:ascii="Times New Roman" w:eastAsia="Times New Roman" w:hAnsi="Times New Roman"/>
                <w:i/>
                <w:sz w:val="24"/>
                <w:szCs w:val="24"/>
              </w:rPr>
              <w:t>họ</w:t>
            </w:r>
            <w:proofErr w:type="spellEnd"/>
            <w:r w:rsidRPr="00E17FA9">
              <w:rPr>
                <w:rFonts w:ascii="Times New Roman" w:eastAsia="Times New Roman" w:hAnsi="Times New Roman"/>
                <w:i/>
                <w:sz w:val="24"/>
                <w:szCs w:val="24"/>
              </w:rPr>
              <w:t xml:space="preserve"> </w:t>
            </w:r>
            <w:proofErr w:type="spellStart"/>
            <w:r w:rsidRPr="00E17FA9">
              <w:rPr>
                <w:rFonts w:ascii="Times New Roman" w:eastAsia="Times New Roman" w:hAnsi="Times New Roman"/>
                <w:i/>
                <w:sz w:val="24"/>
                <w:szCs w:val="24"/>
              </w:rPr>
              <w:t>tên</w:t>
            </w:r>
            <w:proofErr w:type="spellEnd"/>
            <w:r w:rsidRPr="00E17FA9">
              <w:rPr>
                <w:rFonts w:ascii="Times New Roman" w:eastAsia="Times New Roman" w:hAnsi="Times New Roman"/>
                <w:i/>
                <w:sz w:val="24"/>
                <w:szCs w:val="24"/>
              </w:rPr>
              <w:t>)</w:t>
            </w:r>
          </w:p>
        </w:tc>
        <w:tc>
          <w:tcPr>
            <w:tcW w:w="1559" w:type="dxa"/>
          </w:tcPr>
          <w:p w14:paraId="79F4C566" w14:textId="77777777" w:rsidR="009A242E" w:rsidRPr="00E17FA9" w:rsidRDefault="009A242E" w:rsidP="00BE0845">
            <w:pPr>
              <w:spacing w:before="40" w:after="40" w:line="240" w:lineRule="auto"/>
              <w:ind w:left="-90"/>
              <w:jc w:val="center"/>
              <w:rPr>
                <w:rFonts w:ascii="Times New Roman" w:eastAsia="Times New Roman" w:hAnsi="Times New Roman"/>
                <w:bCs/>
                <w:i/>
                <w:sz w:val="24"/>
                <w:szCs w:val="24"/>
              </w:rPr>
            </w:pPr>
          </w:p>
        </w:tc>
        <w:tc>
          <w:tcPr>
            <w:tcW w:w="4961" w:type="dxa"/>
          </w:tcPr>
          <w:p w14:paraId="3E45C115" w14:textId="77777777" w:rsidR="009A242E" w:rsidRPr="00E17FA9" w:rsidRDefault="009A242E" w:rsidP="00BE0845">
            <w:pPr>
              <w:spacing w:before="40" w:after="40" w:line="240" w:lineRule="auto"/>
              <w:ind w:left="-90"/>
              <w:jc w:val="center"/>
              <w:rPr>
                <w:rFonts w:ascii="Times New Roman" w:eastAsia="Times New Roman" w:hAnsi="Times New Roman"/>
                <w:bCs/>
                <w:i/>
                <w:sz w:val="24"/>
                <w:szCs w:val="24"/>
              </w:rPr>
            </w:pPr>
          </w:p>
          <w:p w14:paraId="150D132E" w14:textId="1FFA59B4" w:rsidR="009A242E" w:rsidRPr="00E17FA9" w:rsidRDefault="009C4146" w:rsidP="00BE0845">
            <w:pPr>
              <w:spacing w:before="40" w:after="40" w:line="240" w:lineRule="auto"/>
              <w:ind w:left="-90"/>
              <w:jc w:val="center"/>
              <w:rPr>
                <w:rFonts w:ascii="Times New Roman" w:eastAsia="Times New Roman" w:hAnsi="Times New Roman"/>
                <w:bCs/>
                <w:i/>
                <w:sz w:val="24"/>
                <w:szCs w:val="24"/>
              </w:rPr>
            </w:pPr>
            <w:r w:rsidRPr="00E17FA9">
              <w:rPr>
                <w:rFonts w:ascii="Times New Roman" w:eastAsia="Times New Roman" w:hAnsi="Times New Roman"/>
                <w:i/>
                <w:sz w:val="24"/>
                <w:szCs w:val="24"/>
              </w:rPr>
              <w:t xml:space="preserve">………, </w:t>
            </w:r>
            <w:proofErr w:type="spellStart"/>
            <w:r w:rsidRPr="00E17FA9">
              <w:rPr>
                <w:rFonts w:ascii="Times New Roman" w:eastAsia="Times New Roman" w:hAnsi="Times New Roman"/>
                <w:i/>
                <w:sz w:val="24"/>
                <w:szCs w:val="24"/>
              </w:rPr>
              <w:t>ngày</w:t>
            </w:r>
            <w:proofErr w:type="spellEnd"/>
            <w:r w:rsidRPr="00E17FA9">
              <w:rPr>
                <w:rFonts w:ascii="Times New Roman" w:eastAsia="Times New Roman" w:hAnsi="Times New Roman"/>
                <w:i/>
                <w:sz w:val="24"/>
                <w:szCs w:val="24"/>
              </w:rPr>
              <w:t>……</w:t>
            </w:r>
            <w:proofErr w:type="spellStart"/>
            <w:r w:rsidRPr="00E17FA9">
              <w:rPr>
                <w:rFonts w:ascii="Times New Roman" w:eastAsia="Times New Roman" w:hAnsi="Times New Roman"/>
                <w:i/>
                <w:sz w:val="24"/>
                <w:szCs w:val="24"/>
              </w:rPr>
              <w:t>tháng</w:t>
            </w:r>
            <w:proofErr w:type="spellEnd"/>
            <w:r w:rsidRPr="00E17FA9">
              <w:rPr>
                <w:rFonts w:ascii="Times New Roman" w:eastAsia="Times New Roman" w:hAnsi="Times New Roman"/>
                <w:i/>
                <w:sz w:val="24"/>
                <w:szCs w:val="24"/>
              </w:rPr>
              <w:t>……</w:t>
            </w:r>
            <w:proofErr w:type="spellStart"/>
            <w:r w:rsidRPr="00E17FA9">
              <w:rPr>
                <w:rFonts w:ascii="Times New Roman" w:eastAsia="Times New Roman" w:hAnsi="Times New Roman"/>
                <w:i/>
                <w:sz w:val="24"/>
                <w:szCs w:val="24"/>
              </w:rPr>
              <w:t>năm</w:t>
            </w:r>
            <w:proofErr w:type="spellEnd"/>
            <w:r w:rsidRPr="00E17FA9">
              <w:rPr>
                <w:rFonts w:ascii="Times New Roman" w:eastAsia="Times New Roman" w:hAnsi="Times New Roman"/>
                <w:i/>
                <w:sz w:val="24"/>
                <w:szCs w:val="24"/>
              </w:rPr>
              <w:t xml:space="preserve"> ……</w:t>
            </w:r>
          </w:p>
          <w:p w14:paraId="31A5894E" w14:textId="77777777" w:rsidR="009A242E" w:rsidRPr="00E17FA9" w:rsidRDefault="009A242E" w:rsidP="00BE0845">
            <w:pPr>
              <w:spacing w:before="40" w:after="40" w:line="240" w:lineRule="auto"/>
              <w:ind w:left="-90"/>
              <w:jc w:val="center"/>
              <w:rPr>
                <w:rFonts w:ascii="Times New Roman" w:eastAsia="Times New Roman" w:hAnsi="Times New Roman"/>
                <w:b/>
                <w:sz w:val="24"/>
                <w:szCs w:val="24"/>
              </w:rPr>
            </w:pPr>
            <w:proofErr w:type="spellStart"/>
            <w:r w:rsidRPr="00E17FA9">
              <w:rPr>
                <w:rFonts w:ascii="Times New Roman" w:eastAsia="Times New Roman" w:hAnsi="Times New Roman"/>
                <w:b/>
                <w:sz w:val="24"/>
                <w:szCs w:val="24"/>
              </w:rPr>
              <w:t>Thủ</w:t>
            </w:r>
            <w:proofErr w:type="spellEnd"/>
            <w:r w:rsidRPr="00E17FA9">
              <w:rPr>
                <w:rFonts w:ascii="Times New Roman" w:eastAsia="Times New Roman" w:hAnsi="Times New Roman"/>
                <w:b/>
                <w:sz w:val="24"/>
                <w:szCs w:val="24"/>
              </w:rPr>
              <w:t xml:space="preserve"> </w:t>
            </w:r>
            <w:proofErr w:type="spellStart"/>
            <w:r w:rsidRPr="00E17FA9">
              <w:rPr>
                <w:rFonts w:ascii="Times New Roman" w:eastAsia="Times New Roman" w:hAnsi="Times New Roman"/>
                <w:b/>
                <w:sz w:val="24"/>
                <w:szCs w:val="24"/>
              </w:rPr>
              <w:t>trưởng</w:t>
            </w:r>
            <w:proofErr w:type="spellEnd"/>
            <w:r w:rsidRPr="00E17FA9">
              <w:rPr>
                <w:rFonts w:ascii="Times New Roman" w:eastAsia="Times New Roman" w:hAnsi="Times New Roman"/>
                <w:b/>
                <w:sz w:val="24"/>
                <w:szCs w:val="24"/>
              </w:rPr>
              <w:t xml:space="preserve"> </w:t>
            </w:r>
            <w:proofErr w:type="spellStart"/>
            <w:r w:rsidRPr="00E17FA9">
              <w:rPr>
                <w:rFonts w:ascii="Times New Roman" w:eastAsia="Times New Roman" w:hAnsi="Times New Roman"/>
                <w:b/>
                <w:sz w:val="24"/>
                <w:szCs w:val="24"/>
              </w:rPr>
              <w:t>đơn</w:t>
            </w:r>
            <w:proofErr w:type="spellEnd"/>
            <w:r w:rsidRPr="00E17FA9">
              <w:rPr>
                <w:rFonts w:ascii="Times New Roman" w:eastAsia="Times New Roman" w:hAnsi="Times New Roman"/>
                <w:b/>
                <w:sz w:val="24"/>
                <w:szCs w:val="24"/>
              </w:rPr>
              <w:t xml:space="preserve"> </w:t>
            </w:r>
            <w:proofErr w:type="spellStart"/>
            <w:r w:rsidRPr="00E17FA9">
              <w:rPr>
                <w:rFonts w:ascii="Times New Roman" w:eastAsia="Times New Roman" w:hAnsi="Times New Roman"/>
                <w:b/>
                <w:sz w:val="24"/>
                <w:szCs w:val="24"/>
              </w:rPr>
              <w:t>vị</w:t>
            </w:r>
            <w:proofErr w:type="spellEnd"/>
          </w:p>
          <w:p w14:paraId="369134A7" w14:textId="77777777" w:rsidR="009A242E" w:rsidRPr="00E17FA9" w:rsidRDefault="009A242E" w:rsidP="00BE0845">
            <w:pPr>
              <w:spacing w:before="40" w:after="40" w:line="240" w:lineRule="auto"/>
              <w:jc w:val="center"/>
              <w:rPr>
                <w:rFonts w:ascii="Times New Roman" w:eastAsia="Times New Roman" w:hAnsi="Times New Roman"/>
                <w:bCs/>
                <w:sz w:val="24"/>
                <w:szCs w:val="24"/>
              </w:rPr>
            </w:pPr>
            <w:r w:rsidRPr="00E17FA9">
              <w:rPr>
                <w:rFonts w:ascii="Times New Roman" w:eastAsia="Times New Roman" w:hAnsi="Times New Roman"/>
                <w:bCs/>
                <w:i/>
                <w:sz w:val="24"/>
                <w:szCs w:val="24"/>
              </w:rPr>
              <w:t>(</w:t>
            </w:r>
            <w:proofErr w:type="spellStart"/>
            <w:r w:rsidRPr="00E17FA9">
              <w:rPr>
                <w:rFonts w:ascii="Times New Roman" w:eastAsia="Times New Roman" w:hAnsi="Times New Roman"/>
                <w:bCs/>
                <w:i/>
                <w:sz w:val="24"/>
                <w:szCs w:val="24"/>
              </w:rPr>
              <w:t>Ký</w:t>
            </w:r>
            <w:proofErr w:type="spellEnd"/>
            <w:r w:rsidRPr="00E17FA9">
              <w:rPr>
                <w:rFonts w:ascii="Times New Roman" w:eastAsia="Times New Roman" w:hAnsi="Times New Roman"/>
                <w:bCs/>
                <w:i/>
                <w:sz w:val="24"/>
                <w:szCs w:val="24"/>
              </w:rPr>
              <w:t xml:space="preserve"> </w:t>
            </w:r>
            <w:proofErr w:type="spellStart"/>
            <w:r w:rsidRPr="00E17FA9">
              <w:rPr>
                <w:rFonts w:ascii="Times New Roman" w:eastAsia="Times New Roman" w:hAnsi="Times New Roman"/>
                <w:bCs/>
                <w:i/>
                <w:sz w:val="24"/>
                <w:szCs w:val="24"/>
              </w:rPr>
              <w:t>số</w:t>
            </w:r>
            <w:proofErr w:type="spellEnd"/>
            <w:r w:rsidRPr="00E17FA9">
              <w:rPr>
                <w:rFonts w:ascii="Times New Roman" w:eastAsia="Times New Roman" w:hAnsi="Times New Roman"/>
                <w:bCs/>
                <w:i/>
                <w:sz w:val="24"/>
                <w:szCs w:val="24"/>
              </w:rPr>
              <w:t>)</w:t>
            </w:r>
          </w:p>
        </w:tc>
      </w:tr>
    </w:tbl>
    <w:p w14:paraId="6B9482E9" w14:textId="77777777" w:rsidR="009A242E" w:rsidRPr="00E17FA9" w:rsidRDefault="009A242E" w:rsidP="009A242E">
      <w:pPr>
        <w:spacing w:before="120" w:after="100" w:afterAutospacing="1" w:line="259" w:lineRule="auto"/>
        <w:ind w:left="-426" w:right="-568"/>
        <w:jc w:val="both"/>
        <w:rPr>
          <w:rFonts w:ascii="Times New Roman" w:hAnsi="Times New Roman"/>
          <w:sz w:val="24"/>
          <w:szCs w:val="24"/>
        </w:rPr>
      </w:pPr>
    </w:p>
    <w:p w14:paraId="7B242A64" w14:textId="77777777" w:rsidR="00EC6AF6" w:rsidRPr="002539D4" w:rsidRDefault="00EC6AF6">
      <w:pPr>
        <w:spacing w:after="160" w:line="259" w:lineRule="auto"/>
        <w:rPr>
          <w:rFonts w:ascii="Times New Roman" w:hAnsi="Times New Roman"/>
          <w:sz w:val="26"/>
          <w:szCs w:val="26"/>
        </w:rPr>
      </w:pPr>
      <w:r w:rsidRPr="002539D4">
        <w:rPr>
          <w:rFonts w:ascii="Times New Roman" w:hAnsi="Times New Roman"/>
          <w:sz w:val="26"/>
          <w:szCs w:val="26"/>
        </w:rPr>
        <w:br w:type="page"/>
      </w:r>
    </w:p>
    <w:tbl>
      <w:tblPr>
        <w:tblW w:w="13891" w:type="dxa"/>
        <w:tblInd w:w="279" w:type="dxa"/>
        <w:tblLook w:val="04A0" w:firstRow="1" w:lastRow="0" w:firstColumn="1" w:lastColumn="0" w:noHBand="0" w:noVBand="1"/>
      </w:tblPr>
      <w:tblGrid>
        <w:gridCol w:w="5386"/>
        <w:gridCol w:w="5670"/>
        <w:gridCol w:w="2835"/>
      </w:tblGrid>
      <w:tr w:rsidR="00D80E35" w:rsidRPr="00B63ED1" w14:paraId="4CF62648" w14:textId="77777777" w:rsidTr="00354AB2">
        <w:tc>
          <w:tcPr>
            <w:tcW w:w="5386" w:type="dxa"/>
          </w:tcPr>
          <w:p w14:paraId="3F36545E" w14:textId="77777777" w:rsidR="00EC6AF6" w:rsidRPr="00B63ED1" w:rsidRDefault="00EC6AF6" w:rsidP="00B1348C">
            <w:pPr>
              <w:spacing w:after="0" w:line="259" w:lineRule="auto"/>
              <w:outlineLvl w:val="1"/>
              <w:rPr>
                <w:rFonts w:ascii="Times New Roman" w:eastAsia="Arial" w:hAnsi="Times New Roman"/>
                <w:b/>
                <w:bCs/>
                <w:sz w:val="24"/>
                <w:szCs w:val="24"/>
                <w:lang w:val="vi-VN"/>
              </w:rPr>
            </w:pPr>
            <w:r w:rsidRPr="00B63ED1">
              <w:rPr>
                <w:rFonts w:ascii="Times New Roman" w:hAnsi="Times New Roman"/>
                <w:sz w:val="24"/>
                <w:szCs w:val="24"/>
              </w:rPr>
              <w:lastRenderedPageBreak/>
              <w:br w:type="page"/>
            </w:r>
            <w:r w:rsidRPr="00B63ED1">
              <w:rPr>
                <w:rFonts w:ascii="Times New Roman" w:eastAsia="Arial" w:hAnsi="Times New Roman"/>
                <w:b/>
                <w:sz w:val="24"/>
                <w:szCs w:val="24"/>
                <w:lang w:val="vi-VN"/>
              </w:rPr>
              <w:t xml:space="preserve">Biểu </w:t>
            </w:r>
            <w:r w:rsidRPr="00B63ED1">
              <w:rPr>
                <w:rFonts w:ascii="Times New Roman" w:eastAsia="Arial" w:hAnsi="Times New Roman"/>
                <w:b/>
                <w:sz w:val="24"/>
                <w:szCs w:val="24"/>
              </w:rPr>
              <w:t>0205</w:t>
            </w:r>
            <w:r w:rsidRPr="00B63ED1">
              <w:rPr>
                <w:rFonts w:ascii="Times New Roman" w:eastAsia="Arial" w:hAnsi="Times New Roman"/>
                <w:b/>
                <w:sz w:val="24"/>
                <w:szCs w:val="24"/>
                <w:lang w:val="vi-VN"/>
              </w:rPr>
              <w:t>/KHCN-</w:t>
            </w:r>
            <w:r w:rsidRPr="00B63ED1">
              <w:rPr>
                <w:rFonts w:ascii="Times New Roman" w:eastAsia="Arial" w:hAnsi="Times New Roman"/>
                <w:b/>
                <w:sz w:val="24"/>
                <w:szCs w:val="24"/>
              </w:rPr>
              <w:t>ĐMST</w:t>
            </w:r>
          </w:p>
          <w:p w14:paraId="224F82AD" w14:textId="6948D3F4" w:rsidR="00EC6AF6" w:rsidRPr="00B63ED1" w:rsidRDefault="00EC6AF6" w:rsidP="00B1348C">
            <w:pPr>
              <w:spacing w:after="0" w:line="240" w:lineRule="auto"/>
              <w:outlineLvl w:val="0"/>
              <w:rPr>
                <w:rFonts w:ascii="Times New Roman" w:eastAsia="Times New Roman" w:hAnsi="Times New Roman"/>
                <w:sz w:val="24"/>
                <w:szCs w:val="24"/>
              </w:rPr>
            </w:pPr>
            <w:r w:rsidRPr="00B63ED1">
              <w:rPr>
                <w:rFonts w:ascii="Times New Roman" w:eastAsia="Times New Roman" w:hAnsi="Times New Roman"/>
                <w:sz w:val="24"/>
                <w:szCs w:val="24"/>
              </w:rPr>
              <w:t xml:space="preserve">Ban </w:t>
            </w:r>
            <w:proofErr w:type="spellStart"/>
            <w:r w:rsidRPr="00B63ED1">
              <w:rPr>
                <w:rFonts w:ascii="Times New Roman" w:eastAsia="Times New Roman" w:hAnsi="Times New Roman"/>
                <w:sz w:val="24"/>
                <w:szCs w:val="24"/>
              </w:rPr>
              <w:t>hành</w:t>
            </w:r>
            <w:proofErr w:type="spellEnd"/>
            <w:r w:rsidRPr="00B63ED1">
              <w:rPr>
                <w:rFonts w:ascii="Times New Roman" w:eastAsia="Times New Roman" w:hAnsi="Times New Roman"/>
                <w:sz w:val="24"/>
                <w:szCs w:val="24"/>
              </w:rPr>
              <w:t xml:space="preserve"> </w:t>
            </w:r>
            <w:proofErr w:type="spellStart"/>
            <w:r w:rsidRPr="00B63ED1">
              <w:rPr>
                <w:rFonts w:ascii="Times New Roman" w:eastAsia="Times New Roman" w:hAnsi="Times New Roman"/>
                <w:sz w:val="24"/>
                <w:szCs w:val="24"/>
              </w:rPr>
              <w:t>kèm</w:t>
            </w:r>
            <w:proofErr w:type="spellEnd"/>
            <w:r w:rsidRPr="00B63ED1">
              <w:rPr>
                <w:rFonts w:ascii="Times New Roman" w:eastAsia="Times New Roman" w:hAnsi="Times New Roman"/>
                <w:sz w:val="24"/>
                <w:szCs w:val="24"/>
              </w:rPr>
              <w:t xml:space="preserve"> </w:t>
            </w:r>
            <w:proofErr w:type="spellStart"/>
            <w:r w:rsidRPr="00B63ED1">
              <w:rPr>
                <w:rFonts w:ascii="Times New Roman" w:eastAsia="Times New Roman" w:hAnsi="Times New Roman"/>
                <w:sz w:val="24"/>
                <w:szCs w:val="24"/>
              </w:rPr>
              <w:t>theo</w:t>
            </w:r>
            <w:proofErr w:type="spellEnd"/>
            <w:r w:rsidRPr="00B63ED1">
              <w:rPr>
                <w:rFonts w:ascii="Times New Roman" w:eastAsia="Times New Roman" w:hAnsi="Times New Roman"/>
                <w:sz w:val="24"/>
                <w:szCs w:val="24"/>
              </w:rPr>
              <w:t xml:space="preserve"> Thông </w:t>
            </w:r>
            <w:proofErr w:type="spellStart"/>
            <w:r w:rsidRPr="00B63ED1">
              <w:rPr>
                <w:rFonts w:ascii="Times New Roman" w:eastAsia="Times New Roman" w:hAnsi="Times New Roman"/>
                <w:sz w:val="24"/>
                <w:szCs w:val="24"/>
              </w:rPr>
              <w:t>tư</w:t>
            </w:r>
            <w:proofErr w:type="spellEnd"/>
            <w:r w:rsidRPr="00B63ED1">
              <w:rPr>
                <w:rFonts w:ascii="Times New Roman" w:eastAsia="Times New Roman" w:hAnsi="Times New Roman"/>
                <w:sz w:val="24"/>
                <w:szCs w:val="24"/>
              </w:rPr>
              <w:t xml:space="preserve"> </w:t>
            </w:r>
            <w:proofErr w:type="spellStart"/>
            <w:r w:rsidRPr="00B63ED1">
              <w:rPr>
                <w:rFonts w:ascii="Times New Roman" w:eastAsia="Times New Roman" w:hAnsi="Times New Roman"/>
                <w:sz w:val="24"/>
                <w:szCs w:val="24"/>
              </w:rPr>
              <w:t>số</w:t>
            </w:r>
            <w:proofErr w:type="spellEnd"/>
            <w:r w:rsidRPr="00B63ED1">
              <w:rPr>
                <w:rFonts w:ascii="Times New Roman" w:eastAsia="Times New Roman" w:hAnsi="Times New Roman"/>
                <w:sz w:val="24"/>
                <w:szCs w:val="24"/>
              </w:rPr>
              <w:t xml:space="preserve"> </w:t>
            </w:r>
            <w:r w:rsidR="00354AB2">
              <w:rPr>
                <w:rFonts w:ascii="Times New Roman" w:eastAsia="Times New Roman" w:hAnsi="Times New Roman"/>
                <w:sz w:val="24"/>
                <w:szCs w:val="24"/>
              </w:rPr>
              <w:t xml:space="preserve">   </w:t>
            </w:r>
            <w:r w:rsidRPr="00B63ED1">
              <w:rPr>
                <w:rFonts w:ascii="Times New Roman" w:eastAsia="Times New Roman" w:hAnsi="Times New Roman"/>
                <w:sz w:val="24"/>
                <w:szCs w:val="24"/>
              </w:rPr>
              <w:t xml:space="preserve">/2025/TT-BKHCN </w:t>
            </w:r>
            <w:proofErr w:type="spellStart"/>
            <w:r w:rsidRPr="00B63ED1">
              <w:rPr>
                <w:rFonts w:ascii="Times New Roman" w:eastAsia="Times New Roman" w:hAnsi="Times New Roman"/>
                <w:sz w:val="24"/>
                <w:szCs w:val="24"/>
              </w:rPr>
              <w:t>ngày</w:t>
            </w:r>
            <w:proofErr w:type="spellEnd"/>
            <w:r w:rsidRPr="00B63ED1">
              <w:rPr>
                <w:rFonts w:ascii="Times New Roman" w:eastAsia="Times New Roman" w:hAnsi="Times New Roman"/>
                <w:sz w:val="24"/>
                <w:szCs w:val="24"/>
              </w:rPr>
              <w:t xml:space="preserve"> </w:t>
            </w:r>
            <w:r w:rsidR="00354AB2">
              <w:rPr>
                <w:rFonts w:ascii="Times New Roman" w:eastAsia="Times New Roman" w:hAnsi="Times New Roman"/>
                <w:sz w:val="24"/>
                <w:szCs w:val="24"/>
              </w:rPr>
              <w:t xml:space="preserve">   </w:t>
            </w:r>
            <w:proofErr w:type="spellStart"/>
            <w:r w:rsidRPr="00B63ED1">
              <w:rPr>
                <w:rFonts w:ascii="Times New Roman" w:eastAsia="Times New Roman" w:hAnsi="Times New Roman"/>
                <w:sz w:val="24"/>
                <w:szCs w:val="24"/>
              </w:rPr>
              <w:t>tháng</w:t>
            </w:r>
            <w:proofErr w:type="spellEnd"/>
            <w:r w:rsidRPr="00B63ED1">
              <w:rPr>
                <w:rFonts w:ascii="Times New Roman" w:eastAsia="Times New Roman" w:hAnsi="Times New Roman"/>
                <w:sz w:val="24"/>
                <w:szCs w:val="24"/>
              </w:rPr>
              <w:t xml:space="preserve"> </w:t>
            </w:r>
            <w:r w:rsidR="00354AB2">
              <w:rPr>
                <w:rFonts w:ascii="Times New Roman" w:eastAsia="Times New Roman" w:hAnsi="Times New Roman"/>
                <w:sz w:val="24"/>
                <w:szCs w:val="24"/>
              </w:rPr>
              <w:t xml:space="preserve">12 </w:t>
            </w:r>
            <w:proofErr w:type="spellStart"/>
            <w:r w:rsidR="00354AB2">
              <w:rPr>
                <w:rFonts w:ascii="Times New Roman" w:eastAsia="Times New Roman" w:hAnsi="Times New Roman"/>
                <w:sz w:val="24"/>
                <w:szCs w:val="24"/>
              </w:rPr>
              <w:t>n</w:t>
            </w:r>
            <w:r w:rsidRPr="00B63ED1">
              <w:rPr>
                <w:rFonts w:ascii="Times New Roman" w:eastAsia="Times New Roman" w:hAnsi="Times New Roman"/>
                <w:sz w:val="24"/>
                <w:szCs w:val="24"/>
              </w:rPr>
              <w:t>ăm</w:t>
            </w:r>
            <w:proofErr w:type="spellEnd"/>
            <w:r w:rsidRPr="00B63ED1">
              <w:rPr>
                <w:rFonts w:ascii="Times New Roman" w:eastAsia="Times New Roman" w:hAnsi="Times New Roman"/>
                <w:sz w:val="24"/>
                <w:szCs w:val="24"/>
              </w:rPr>
              <w:t xml:space="preserve"> </w:t>
            </w:r>
            <w:r w:rsidR="00354AB2">
              <w:rPr>
                <w:rFonts w:ascii="Times New Roman" w:eastAsia="Times New Roman" w:hAnsi="Times New Roman"/>
                <w:sz w:val="24"/>
                <w:szCs w:val="24"/>
              </w:rPr>
              <w:t>2025</w:t>
            </w:r>
          </w:p>
          <w:p w14:paraId="5F54E93C" w14:textId="77777777" w:rsidR="00EC6AF6" w:rsidRPr="00B63ED1" w:rsidRDefault="00EC6AF6" w:rsidP="00B1348C">
            <w:pPr>
              <w:spacing w:after="0"/>
              <w:rPr>
                <w:rFonts w:ascii="Times New Roman" w:hAnsi="Times New Roman"/>
                <w:sz w:val="24"/>
                <w:szCs w:val="24"/>
              </w:rPr>
            </w:pPr>
            <w:proofErr w:type="spellStart"/>
            <w:r w:rsidRPr="00B63ED1">
              <w:rPr>
                <w:rFonts w:ascii="Times New Roman" w:eastAsia="Times New Roman" w:hAnsi="Times New Roman"/>
                <w:sz w:val="24"/>
                <w:szCs w:val="24"/>
              </w:rPr>
              <w:t>Ngày</w:t>
            </w:r>
            <w:proofErr w:type="spellEnd"/>
            <w:r w:rsidRPr="00B63ED1">
              <w:rPr>
                <w:rFonts w:ascii="Times New Roman" w:eastAsia="Times New Roman" w:hAnsi="Times New Roman"/>
                <w:sz w:val="24"/>
                <w:szCs w:val="24"/>
              </w:rPr>
              <w:t xml:space="preserve"> </w:t>
            </w:r>
            <w:proofErr w:type="spellStart"/>
            <w:r w:rsidRPr="00B63ED1">
              <w:rPr>
                <w:rFonts w:ascii="Times New Roman" w:eastAsia="Times New Roman" w:hAnsi="Times New Roman"/>
                <w:sz w:val="24"/>
                <w:szCs w:val="24"/>
              </w:rPr>
              <w:t>nhận</w:t>
            </w:r>
            <w:proofErr w:type="spellEnd"/>
            <w:r w:rsidRPr="00B63ED1">
              <w:rPr>
                <w:rFonts w:ascii="Times New Roman" w:eastAsia="Times New Roman" w:hAnsi="Times New Roman"/>
                <w:sz w:val="24"/>
                <w:szCs w:val="24"/>
              </w:rPr>
              <w:t xml:space="preserve"> </w:t>
            </w:r>
            <w:proofErr w:type="spellStart"/>
            <w:r w:rsidRPr="00B63ED1">
              <w:rPr>
                <w:rFonts w:ascii="Times New Roman" w:eastAsia="Times New Roman" w:hAnsi="Times New Roman"/>
                <w:sz w:val="24"/>
                <w:szCs w:val="24"/>
              </w:rPr>
              <w:t>báo</w:t>
            </w:r>
            <w:proofErr w:type="spellEnd"/>
            <w:r w:rsidRPr="00B63ED1">
              <w:rPr>
                <w:rFonts w:ascii="Times New Roman" w:eastAsia="Times New Roman" w:hAnsi="Times New Roman"/>
                <w:sz w:val="24"/>
                <w:szCs w:val="24"/>
              </w:rPr>
              <w:t xml:space="preserve"> </w:t>
            </w:r>
            <w:proofErr w:type="spellStart"/>
            <w:r w:rsidRPr="00B63ED1">
              <w:rPr>
                <w:rFonts w:ascii="Times New Roman" w:eastAsia="Times New Roman" w:hAnsi="Times New Roman"/>
                <w:sz w:val="24"/>
                <w:szCs w:val="24"/>
              </w:rPr>
              <w:t>cáo</w:t>
            </w:r>
            <w:proofErr w:type="spellEnd"/>
            <w:r w:rsidRPr="00B63ED1">
              <w:rPr>
                <w:rFonts w:ascii="Times New Roman" w:eastAsia="Times New Roman" w:hAnsi="Times New Roman"/>
                <w:sz w:val="24"/>
                <w:szCs w:val="24"/>
              </w:rPr>
              <w:t xml:space="preserve">: 25/03 </w:t>
            </w:r>
            <w:proofErr w:type="spellStart"/>
            <w:r w:rsidRPr="00B63ED1">
              <w:rPr>
                <w:rFonts w:ascii="Times New Roman" w:eastAsia="Times New Roman" w:hAnsi="Times New Roman"/>
                <w:sz w:val="24"/>
                <w:szCs w:val="24"/>
              </w:rPr>
              <w:t>hàng</w:t>
            </w:r>
            <w:proofErr w:type="spellEnd"/>
            <w:r w:rsidRPr="00B63ED1">
              <w:rPr>
                <w:rFonts w:ascii="Times New Roman" w:eastAsia="Times New Roman" w:hAnsi="Times New Roman"/>
                <w:sz w:val="24"/>
                <w:szCs w:val="24"/>
              </w:rPr>
              <w:t xml:space="preserve"> </w:t>
            </w:r>
            <w:proofErr w:type="spellStart"/>
            <w:r w:rsidRPr="00B63ED1">
              <w:rPr>
                <w:rFonts w:ascii="Times New Roman" w:eastAsia="Times New Roman" w:hAnsi="Times New Roman"/>
                <w:sz w:val="24"/>
                <w:szCs w:val="24"/>
              </w:rPr>
              <w:t>năm</w:t>
            </w:r>
            <w:proofErr w:type="spellEnd"/>
          </w:p>
        </w:tc>
        <w:tc>
          <w:tcPr>
            <w:tcW w:w="5670" w:type="dxa"/>
          </w:tcPr>
          <w:p w14:paraId="57847A16" w14:textId="77777777" w:rsidR="00EC6AF6" w:rsidRPr="00354AB2" w:rsidRDefault="00EC6AF6" w:rsidP="00B1348C">
            <w:pPr>
              <w:spacing w:after="0"/>
              <w:jc w:val="center"/>
              <w:rPr>
                <w:rFonts w:ascii="Times New Roman" w:hAnsi="Times New Roman"/>
                <w:sz w:val="26"/>
                <w:szCs w:val="26"/>
              </w:rPr>
            </w:pPr>
            <w:r w:rsidRPr="00354AB2">
              <w:rPr>
                <w:rFonts w:ascii="Times New Roman" w:hAnsi="Times New Roman"/>
                <w:b/>
                <w:bCs/>
                <w:sz w:val="26"/>
                <w:szCs w:val="26"/>
              </w:rPr>
              <w:t>HOẠT ĐỘNG CẤP GIẤY CHỨNG NHẬN DOANH NGHIỆP CÔNG NGHỆ CAO</w:t>
            </w:r>
          </w:p>
          <w:p w14:paraId="104C8F49" w14:textId="77777777" w:rsidR="00EC6AF6" w:rsidRPr="00354AB2" w:rsidRDefault="00EC6AF6" w:rsidP="00B1348C">
            <w:pPr>
              <w:spacing w:before="120" w:after="0"/>
              <w:jc w:val="center"/>
              <w:rPr>
                <w:rFonts w:ascii="Times New Roman" w:hAnsi="Times New Roman"/>
                <w:b/>
                <w:sz w:val="26"/>
                <w:szCs w:val="26"/>
              </w:rPr>
            </w:pPr>
            <w:proofErr w:type="spellStart"/>
            <w:r w:rsidRPr="00354AB2">
              <w:rPr>
                <w:rFonts w:ascii="Times New Roman" w:hAnsi="Times New Roman"/>
                <w:b/>
                <w:sz w:val="26"/>
                <w:szCs w:val="26"/>
              </w:rPr>
              <w:t>Năm</w:t>
            </w:r>
            <w:proofErr w:type="spellEnd"/>
            <w:r w:rsidRPr="00354AB2">
              <w:rPr>
                <w:rFonts w:ascii="Times New Roman" w:hAnsi="Times New Roman"/>
                <w:b/>
                <w:sz w:val="26"/>
                <w:szCs w:val="26"/>
              </w:rPr>
              <w:t xml:space="preserve"> ……</w:t>
            </w:r>
          </w:p>
          <w:p w14:paraId="6421AF92" w14:textId="77777777" w:rsidR="00EC6AF6" w:rsidRPr="00B63ED1" w:rsidRDefault="00EC6AF6" w:rsidP="00B1348C">
            <w:pPr>
              <w:tabs>
                <w:tab w:val="left" w:pos="2350"/>
              </w:tabs>
              <w:spacing w:after="0"/>
              <w:rPr>
                <w:rFonts w:ascii="Times New Roman" w:hAnsi="Times New Roman"/>
                <w:sz w:val="24"/>
                <w:szCs w:val="24"/>
              </w:rPr>
            </w:pPr>
          </w:p>
        </w:tc>
        <w:tc>
          <w:tcPr>
            <w:tcW w:w="2835" w:type="dxa"/>
          </w:tcPr>
          <w:p w14:paraId="7B595BE3" w14:textId="77777777" w:rsidR="00EC6AF6" w:rsidRPr="00B63ED1" w:rsidRDefault="00EC6AF6" w:rsidP="00B1348C">
            <w:pPr>
              <w:spacing w:before="40" w:after="40" w:line="259" w:lineRule="auto"/>
              <w:rPr>
                <w:rFonts w:ascii="Times New Roman" w:eastAsia="Arial" w:hAnsi="Times New Roman"/>
                <w:sz w:val="24"/>
                <w:szCs w:val="24"/>
                <w:lang w:val="vi-VN"/>
              </w:rPr>
            </w:pPr>
            <w:r w:rsidRPr="00B63ED1">
              <w:rPr>
                <w:rFonts w:ascii="Times New Roman" w:eastAsia="Arial" w:hAnsi="Times New Roman"/>
                <w:sz w:val="24"/>
                <w:szCs w:val="24"/>
                <w:lang w:val="vi-VN"/>
              </w:rPr>
              <w:t xml:space="preserve">- </w:t>
            </w:r>
            <w:r w:rsidRPr="00B63ED1">
              <w:rPr>
                <w:rFonts w:ascii="Times New Roman" w:eastAsia="Arial" w:hAnsi="Times New Roman"/>
                <w:b/>
                <w:sz w:val="24"/>
                <w:szCs w:val="24"/>
                <w:lang w:val="vi-VN"/>
              </w:rPr>
              <w:t>Đơn vị báo cáo:</w:t>
            </w:r>
          </w:p>
          <w:p w14:paraId="2E270A3A" w14:textId="77777777" w:rsidR="00EC6AF6" w:rsidRPr="00B63ED1" w:rsidRDefault="00EC6AF6" w:rsidP="00B1348C">
            <w:pPr>
              <w:spacing w:before="40" w:after="40"/>
              <w:rPr>
                <w:rFonts w:ascii="Times New Roman" w:hAnsi="Times New Roman"/>
                <w:sz w:val="24"/>
                <w:szCs w:val="24"/>
              </w:rPr>
            </w:pPr>
            <w:r w:rsidRPr="00B63ED1">
              <w:rPr>
                <w:rFonts w:ascii="Times New Roman" w:eastAsia="Arial" w:hAnsi="Times New Roman"/>
                <w:sz w:val="24"/>
                <w:szCs w:val="24"/>
                <w:lang w:val="vi-VN"/>
              </w:rPr>
              <w:t xml:space="preserve">Cục </w:t>
            </w:r>
            <w:proofErr w:type="spellStart"/>
            <w:r w:rsidRPr="00B63ED1">
              <w:rPr>
                <w:rFonts w:ascii="Times New Roman" w:eastAsia="Arial" w:hAnsi="Times New Roman"/>
                <w:sz w:val="24"/>
                <w:szCs w:val="24"/>
              </w:rPr>
              <w:t>Đổi</w:t>
            </w:r>
            <w:proofErr w:type="spellEnd"/>
            <w:r w:rsidRPr="00B63ED1">
              <w:rPr>
                <w:rFonts w:ascii="Times New Roman" w:eastAsia="Arial" w:hAnsi="Times New Roman"/>
                <w:sz w:val="24"/>
                <w:szCs w:val="24"/>
              </w:rPr>
              <w:t xml:space="preserve"> </w:t>
            </w:r>
            <w:proofErr w:type="spellStart"/>
            <w:r w:rsidRPr="00B63ED1">
              <w:rPr>
                <w:rFonts w:ascii="Times New Roman" w:eastAsia="Arial" w:hAnsi="Times New Roman"/>
                <w:sz w:val="24"/>
                <w:szCs w:val="24"/>
              </w:rPr>
              <w:t>mới</w:t>
            </w:r>
            <w:proofErr w:type="spellEnd"/>
            <w:r w:rsidRPr="00B63ED1">
              <w:rPr>
                <w:rFonts w:ascii="Times New Roman" w:eastAsia="Arial" w:hAnsi="Times New Roman"/>
                <w:sz w:val="24"/>
                <w:szCs w:val="24"/>
              </w:rPr>
              <w:t xml:space="preserve"> </w:t>
            </w:r>
            <w:proofErr w:type="spellStart"/>
            <w:r w:rsidRPr="00B63ED1">
              <w:rPr>
                <w:rFonts w:ascii="Times New Roman" w:eastAsia="Arial" w:hAnsi="Times New Roman"/>
                <w:sz w:val="24"/>
                <w:szCs w:val="24"/>
              </w:rPr>
              <w:t>sáng</w:t>
            </w:r>
            <w:proofErr w:type="spellEnd"/>
            <w:r w:rsidRPr="00B63ED1">
              <w:rPr>
                <w:rFonts w:ascii="Times New Roman" w:eastAsia="Arial" w:hAnsi="Times New Roman"/>
                <w:sz w:val="24"/>
                <w:szCs w:val="24"/>
              </w:rPr>
              <w:t xml:space="preserve"> </w:t>
            </w:r>
            <w:proofErr w:type="spellStart"/>
            <w:r w:rsidRPr="00B63ED1">
              <w:rPr>
                <w:rFonts w:ascii="Times New Roman" w:eastAsia="Arial" w:hAnsi="Times New Roman"/>
                <w:sz w:val="24"/>
                <w:szCs w:val="24"/>
              </w:rPr>
              <w:t>tạo</w:t>
            </w:r>
            <w:proofErr w:type="spellEnd"/>
          </w:p>
          <w:p w14:paraId="2AC0292A" w14:textId="77777777" w:rsidR="00EC6AF6" w:rsidRPr="00B63ED1" w:rsidRDefault="00EC6AF6" w:rsidP="00B1348C">
            <w:pPr>
              <w:spacing w:before="40" w:after="40" w:line="259" w:lineRule="auto"/>
              <w:rPr>
                <w:rFonts w:ascii="Times New Roman" w:eastAsia="Arial" w:hAnsi="Times New Roman"/>
                <w:sz w:val="24"/>
                <w:szCs w:val="24"/>
                <w:lang w:val="vi-VN"/>
              </w:rPr>
            </w:pPr>
            <w:r w:rsidRPr="00B63ED1">
              <w:rPr>
                <w:rFonts w:ascii="Times New Roman" w:eastAsia="Arial" w:hAnsi="Times New Roman"/>
                <w:sz w:val="24"/>
                <w:szCs w:val="24"/>
                <w:lang w:val="vi-VN"/>
              </w:rPr>
              <w:t xml:space="preserve">- </w:t>
            </w:r>
            <w:r w:rsidRPr="00B63ED1">
              <w:rPr>
                <w:rFonts w:ascii="Times New Roman" w:eastAsia="Arial" w:hAnsi="Times New Roman"/>
                <w:b/>
                <w:sz w:val="24"/>
                <w:szCs w:val="24"/>
                <w:lang w:val="vi-VN"/>
              </w:rPr>
              <w:t>Đơn vị nhận báo cáo</w:t>
            </w:r>
            <w:r w:rsidRPr="00B63ED1">
              <w:rPr>
                <w:rFonts w:ascii="Times New Roman" w:eastAsia="Arial" w:hAnsi="Times New Roman"/>
                <w:sz w:val="24"/>
                <w:szCs w:val="24"/>
                <w:lang w:val="vi-VN"/>
              </w:rPr>
              <w:t>:</w:t>
            </w:r>
          </w:p>
          <w:p w14:paraId="28F7FEC9" w14:textId="77777777" w:rsidR="00EC6AF6" w:rsidRPr="00B63ED1" w:rsidRDefault="00EC6AF6" w:rsidP="00B1348C">
            <w:pPr>
              <w:spacing w:before="40" w:after="40"/>
              <w:rPr>
                <w:rFonts w:ascii="Times New Roman" w:hAnsi="Times New Roman"/>
                <w:sz w:val="24"/>
                <w:szCs w:val="24"/>
              </w:rPr>
            </w:pPr>
            <w:proofErr w:type="spellStart"/>
            <w:r w:rsidRPr="00B63ED1">
              <w:rPr>
                <w:rFonts w:ascii="Times New Roman" w:hAnsi="Times New Roman"/>
                <w:sz w:val="24"/>
                <w:szCs w:val="24"/>
              </w:rPr>
              <w:t>Cục</w:t>
            </w:r>
            <w:proofErr w:type="spellEnd"/>
            <w:r w:rsidRPr="00B63ED1">
              <w:rPr>
                <w:rFonts w:ascii="Times New Roman" w:hAnsi="Times New Roman"/>
                <w:sz w:val="24"/>
                <w:szCs w:val="24"/>
              </w:rPr>
              <w:t xml:space="preserve"> Thông tin, </w:t>
            </w:r>
            <w:proofErr w:type="spellStart"/>
            <w:r w:rsidRPr="00B63ED1">
              <w:rPr>
                <w:rFonts w:ascii="Times New Roman" w:hAnsi="Times New Roman"/>
                <w:sz w:val="24"/>
                <w:szCs w:val="24"/>
              </w:rPr>
              <w:t>Thống</w:t>
            </w:r>
            <w:proofErr w:type="spellEnd"/>
            <w:r w:rsidRPr="00B63ED1">
              <w:rPr>
                <w:rFonts w:ascii="Times New Roman" w:hAnsi="Times New Roman"/>
                <w:sz w:val="24"/>
                <w:szCs w:val="24"/>
              </w:rPr>
              <w:t xml:space="preserve"> </w:t>
            </w:r>
            <w:proofErr w:type="spellStart"/>
            <w:r w:rsidRPr="00B63ED1">
              <w:rPr>
                <w:rFonts w:ascii="Times New Roman" w:hAnsi="Times New Roman"/>
                <w:sz w:val="24"/>
                <w:szCs w:val="24"/>
              </w:rPr>
              <w:t>kê</w:t>
            </w:r>
            <w:proofErr w:type="spellEnd"/>
          </w:p>
        </w:tc>
      </w:tr>
    </w:tbl>
    <w:p w14:paraId="289E38FE" w14:textId="2659BD22" w:rsidR="00EC6AF6" w:rsidRPr="002539D4" w:rsidRDefault="00EC6AF6" w:rsidP="00354AB2">
      <w:pPr>
        <w:spacing w:after="60" w:line="259" w:lineRule="auto"/>
        <w:ind w:left="8640" w:right="-284"/>
        <w:jc w:val="center"/>
        <w:rPr>
          <w:rFonts w:ascii="Times New Roman" w:eastAsia="Arial" w:hAnsi="Times New Roman"/>
          <w:i/>
          <w:sz w:val="26"/>
          <w:szCs w:val="26"/>
        </w:rPr>
      </w:pPr>
      <w:proofErr w:type="spellStart"/>
      <w:r w:rsidRPr="002539D4">
        <w:rPr>
          <w:rFonts w:ascii="Times New Roman" w:eastAsia="Arial" w:hAnsi="Times New Roman"/>
          <w:i/>
          <w:sz w:val="26"/>
          <w:szCs w:val="26"/>
        </w:rPr>
        <w:t>Đơn</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vị</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tính</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Giấy</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chứng</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nhận</w:t>
      </w:r>
      <w:proofErr w:type="spellEnd"/>
    </w:p>
    <w:tbl>
      <w:tblPr>
        <w:tblStyle w:val="TableGrid"/>
        <w:tblW w:w="14033" w:type="dxa"/>
        <w:tblInd w:w="137" w:type="dxa"/>
        <w:tblLook w:val="04A0" w:firstRow="1" w:lastRow="0" w:firstColumn="1" w:lastColumn="0" w:noHBand="0" w:noVBand="1"/>
      </w:tblPr>
      <w:tblGrid>
        <w:gridCol w:w="10348"/>
        <w:gridCol w:w="1701"/>
        <w:gridCol w:w="1984"/>
      </w:tblGrid>
      <w:tr w:rsidR="00D80E35" w:rsidRPr="002539D4" w14:paraId="6413264F" w14:textId="77777777" w:rsidTr="00B63ED1">
        <w:trPr>
          <w:trHeight w:val="587"/>
        </w:trPr>
        <w:tc>
          <w:tcPr>
            <w:tcW w:w="10348" w:type="dxa"/>
            <w:vAlign w:val="center"/>
          </w:tcPr>
          <w:p w14:paraId="3F092793" w14:textId="77777777" w:rsidR="00FD1E52" w:rsidRPr="002539D4" w:rsidRDefault="00FD1E52" w:rsidP="000F550B">
            <w:pPr>
              <w:tabs>
                <w:tab w:val="left" w:leader="dot" w:pos="12474"/>
              </w:tabs>
              <w:spacing w:after="0" w:line="240" w:lineRule="auto"/>
              <w:jc w:val="center"/>
              <w:rPr>
                <w:rFonts w:ascii="Times New Roman" w:hAnsi="Times New Roman"/>
                <w:i/>
                <w:sz w:val="26"/>
                <w:szCs w:val="26"/>
              </w:rPr>
            </w:pPr>
            <w:proofErr w:type="spellStart"/>
            <w:r w:rsidRPr="002539D4">
              <w:rPr>
                <w:rFonts w:ascii="Times New Roman" w:hAnsi="Times New Roman"/>
                <w:b/>
                <w:bCs/>
                <w:sz w:val="26"/>
                <w:szCs w:val="26"/>
              </w:rPr>
              <w:t>Chỉ</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tiêu</w:t>
            </w:r>
            <w:proofErr w:type="spellEnd"/>
          </w:p>
        </w:tc>
        <w:tc>
          <w:tcPr>
            <w:tcW w:w="1701" w:type="dxa"/>
            <w:vAlign w:val="center"/>
          </w:tcPr>
          <w:p w14:paraId="5D3FF889" w14:textId="77777777" w:rsidR="00FD1E52" w:rsidRPr="002539D4" w:rsidRDefault="00FD1E52" w:rsidP="000F550B">
            <w:pPr>
              <w:tabs>
                <w:tab w:val="left" w:leader="dot" w:pos="12474"/>
              </w:tabs>
              <w:spacing w:after="0" w:line="240" w:lineRule="auto"/>
              <w:jc w:val="center"/>
              <w:rPr>
                <w:rFonts w:ascii="Times New Roman" w:hAnsi="Times New Roman"/>
                <w:b/>
                <w:bCs/>
                <w:sz w:val="26"/>
                <w:szCs w:val="26"/>
              </w:rPr>
            </w:pPr>
            <w:proofErr w:type="spellStart"/>
            <w:r w:rsidRPr="002539D4">
              <w:rPr>
                <w:rFonts w:ascii="Times New Roman" w:hAnsi="Times New Roman"/>
                <w:b/>
                <w:bCs/>
                <w:sz w:val="26"/>
                <w:szCs w:val="26"/>
              </w:rPr>
              <w:t>Mã</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số</w:t>
            </w:r>
            <w:proofErr w:type="spellEnd"/>
          </w:p>
        </w:tc>
        <w:tc>
          <w:tcPr>
            <w:tcW w:w="1984" w:type="dxa"/>
            <w:vAlign w:val="center"/>
          </w:tcPr>
          <w:p w14:paraId="7A2E7A34" w14:textId="77777777" w:rsidR="00FD1E52" w:rsidRPr="002539D4" w:rsidRDefault="00FD1E52" w:rsidP="000F550B">
            <w:pPr>
              <w:tabs>
                <w:tab w:val="left" w:leader="dot" w:pos="12474"/>
              </w:tabs>
              <w:spacing w:after="0" w:line="240" w:lineRule="auto"/>
              <w:jc w:val="center"/>
              <w:rPr>
                <w:rFonts w:ascii="Times New Roman" w:hAnsi="Times New Roman"/>
                <w:i/>
                <w:sz w:val="26"/>
                <w:szCs w:val="26"/>
              </w:rPr>
            </w:pPr>
            <w:proofErr w:type="spellStart"/>
            <w:r w:rsidRPr="002539D4">
              <w:rPr>
                <w:rFonts w:ascii="Times New Roman" w:hAnsi="Times New Roman"/>
                <w:b/>
                <w:bCs/>
                <w:sz w:val="26"/>
                <w:szCs w:val="26"/>
              </w:rPr>
              <w:t>Tổng</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số</w:t>
            </w:r>
            <w:proofErr w:type="spellEnd"/>
          </w:p>
        </w:tc>
      </w:tr>
      <w:tr w:rsidR="00D80E35" w:rsidRPr="002539D4" w14:paraId="2983D216" w14:textId="77777777" w:rsidTr="00B63ED1">
        <w:trPr>
          <w:trHeight w:val="363"/>
        </w:trPr>
        <w:tc>
          <w:tcPr>
            <w:tcW w:w="10348" w:type="dxa"/>
            <w:vAlign w:val="center"/>
          </w:tcPr>
          <w:p w14:paraId="4DB183A2"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A</w:t>
            </w:r>
          </w:p>
        </w:tc>
        <w:tc>
          <w:tcPr>
            <w:tcW w:w="1701" w:type="dxa"/>
          </w:tcPr>
          <w:p w14:paraId="2E13BD03" w14:textId="517C6651" w:rsidR="00FD1E52" w:rsidRPr="002539D4" w:rsidRDefault="00AE26AA"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B</w:t>
            </w:r>
          </w:p>
        </w:tc>
        <w:tc>
          <w:tcPr>
            <w:tcW w:w="1984" w:type="dxa"/>
            <w:vAlign w:val="center"/>
          </w:tcPr>
          <w:p w14:paraId="4646E9CA"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1</w:t>
            </w:r>
          </w:p>
        </w:tc>
      </w:tr>
      <w:tr w:rsidR="00D80E35" w:rsidRPr="002539D4" w14:paraId="4EB6137F" w14:textId="77777777" w:rsidTr="00B63ED1">
        <w:trPr>
          <w:trHeight w:val="536"/>
        </w:trPr>
        <w:tc>
          <w:tcPr>
            <w:tcW w:w="10348" w:type="dxa"/>
            <w:vAlign w:val="center"/>
          </w:tcPr>
          <w:p w14:paraId="411F5874" w14:textId="77777777" w:rsidR="00FD1E52" w:rsidRPr="002539D4" w:rsidRDefault="00FD1E52" w:rsidP="000F550B">
            <w:pPr>
              <w:tabs>
                <w:tab w:val="left" w:leader="dot" w:pos="12474"/>
              </w:tabs>
              <w:spacing w:after="0" w:line="240" w:lineRule="auto"/>
              <w:rPr>
                <w:rFonts w:ascii="Times New Roman Bold" w:hAnsi="Times New Roman Bold"/>
                <w:b/>
                <w:bCs/>
                <w:spacing w:val="-6"/>
                <w:sz w:val="26"/>
                <w:szCs w:val="26"/>
              </w:rPr>
            </w:pPr>
            <w:r w:rsidRPr="002539D4">
              <w:rPr>
                <w:rFonts w:ascii="Times New Roman Bold" w:hAnsi="Times New Roman Bold"/>
                <w:b/>
                <w:bCs/>
                <w:spacing w:val="-6"/>
                <w:sz w:val="26"/>
                <w:szCs w:val="26"/>
              </w:rPr>
              <w:t xml:space="preserve">1. </w:t>
            </w:r>
            <w:proofErr w:type="spellStart"/>
            <w:r w:rsidRPr="002539D4">
              <w:rPr>
                <w:rFonts w:ascii="Times New Roman Bold" w:hAnsi="Times New Roman Bold"/>
                <w:b/>
                <w:bCs/>
                <w:spacing w:val="-6"/>
                <w:sz w:val="26"/>
                <w:szCs w:val="26"/>
              </w:rPr>
              <w:t>Số</w:t>
            </w:r>
            <w:proofErr w:type="spellEnd"/>
            <w:r w:rsidRPr="002539D4">
              <w:rPr>
                <w:rFonts w:ascii="Times New Roman Bold" w:hAnsi="Times New Roman Bold"/>
                <w:b/>
                <w:bCs/>
                <w:spacing w:val="-6"/>
                <w:sz w:val="26"/>
                <w:szCs w:val="26"/>
              </w:rPr>
              <w:t xml:space="preserve"> </w:t>
            </w:r>
            <w:proofErr w:type="spellStart"/>
            <w:r w:rsidRPr="002539D4">
              <w:rPr>
                <w:rFonts w:ascii="Times New Roman Bold" w:hAnsi="Times New Roman Bold"/>
                <w:b/>
                <w:bCs/>
                <w:spacing w:val="-6"/>
                <w:sz w:val="26"/>
                <w:szCs w:val="26"/>
              </w:rPr>
              <w:t>giấy</w:t>
            </w:r>
            <w:proofErr w:type="spellEnd"/>
            <w:r w:rsidRPr="002539D4">
              <w:rPr>
                <w:rFonts w:ascii="Times New Roman Bold" w:hAnsi="Times New Roman Bold"/>
                <w:b/>
                <w:bCs/>
                <w:spacing w:val="-6"/>
                <w:sz w:val="26"/>
                <w:szCs w:val="26"/>
              </w:rPr>
              <w:t xml:space="preserve"> </w:t>
            </w:r>
            <w:proofErr w:type="spellStart"/>
            <w:r w:rsidRPr="002539D4">
              <w:rPr>
                <w:rFonts w:ascii="Times New Roman Bold" w:hAnsi="Times New Roman Bold"/>
                <w:b/>
                <w:bCs/>
                <w:spacing w:val="-6"/>
                <w:sz w:val="26"/>
                <w:szCs w:val="26"/>
              </w:rPr>
              <w:t>chứng</w:t>
            </w:r>
            <w:proofErr w:type="spellEnd"/>
            <w:r w:rsidRPr="002539D4">
              <w:rPr>
                <w:rFonts w:ascii="Times New Roman Bold" w:hAnsi="Times New Roman Bold"/>
                <w:b/>
                <w:bCs/>
                <w:spacing w:val="-6"/>
                <w:sz w:val="26"/>
                <w:szCs w:val="26"/>
              </w:rPr>
              <w:t xml:space="preserve"> </w:t>
            </w:r>
            <w:proofErr w:type="spellStart"/>
            <w:r w:rsidRPr="002539D4">
              <w:rPr>
                <w:rFonts w:ascii="Times New Roman Bold" w:hAnsi="Times New Roman Bold"/>
                <w:b/>
                <w:bCs/>
                <w:spacing w:val="-6"/>
                <w:sz w:val="26"/>
                <w:szCs w:val="26"/>
              </w:rPr>
              <w:t>nhận</w:t>
            </w:r>
            <w:proofErr w:type="spellEnd"/>
            <w:r w:rsidRPr="002539D4">
              <w:rPr>
                <w:rFonts w:ascii="Times New Roman Bold" w:hAnsi="Times New Roman Bold"/>
                <w:b/>
                <w:bCs/>
                <w:spacing w:val="-6"/>
                <w:sz w:val="26"/>
                <w:szCs w:val="26"/>
              </w:rPr>
              <w:t xml:space="preserve"> </w:t>
            </w:r>
            <w:proofErr w:type="spellStart"/>
            <w:r w:rsidRPr="002539D4">
              <w:rPr>
                <w:rFonts w:ascii="Times New Roman Bold" w:hAnsi="Times New Roman Bold"/>
                <w:b/>
                <w:bCs/>
                <w:spacing w:val="-6"/>
                <w:sz w:val="26"/>
                <w:szCs w:val="26"/>
              </w:rPr>
              <w:t>doanh</w:t>
            </w:r>
            <w:proofErr w:type="spellEnd"/>
            <w:r w:rsidRPr="002539D4">
              <w:rPr>
                <w:rFonts w:ascii="Times New Roman Bold" w:hAnsi="Times New Roman Bold"/>
                <w:b/>
                <w:bCs/>
                <w:spacing w:val="-6"/>
                <w:sz w:val="26"/>
                <w:szCs w:val="26"/>
              </w:rPr>
              <w:t xml:space="preserve"> </w:t>
            </w:r>
            <w:proofErr w:type="spellStart"/>
            <w:r w:rsidRPr="002539D4">
              <w:rPr>
                <w:rFonts w:ascii="Times New Roman Bold" w:hAnsi="Times New Roman Bold"/>
                <w:b/>
                <w:bCs/>
                <w:spacing w:val="-6"/>
                <w:sz w:val="26"/>
                <w:szCs w:val="26"/>
              </w:rPr>
              <w:t>nghiệp</w:t>
            </w:r>
            <w:proofErr w:type="spellEnd"/>
            <w:r w:rsidRPr="002539D4">
              <w:rPr>
                <w:rFonts w:ascii="Times New Roman Bold" w:hAnsi="Times New Roman Bold"/>
                <w:b/>
                <w:bCs/>
                <w:spacing w:val="-6"/>
                <w:sz w:val="26"/>
                <w:szCs w:val="26"/>
              </w:rPr>
              <w:t xml:space="preserve"> </w:t>
            </w:r>
            <w:proofErr w:type="spellStart"/>
            <w:r w:rsidRPr="002539D4">
              <w:rPr>
                <w:rFonts w:ascii="Times New Roman Bold" w:hAnsi="Times New Roman Bold"/>
                <w:b/>
                <w:bCs/>
                <w:spacing w:val="-6"/>
                <w:sz w:val="26"/>
                <w:szCs w:val="26"/>
              </w:rPr>
              <w:t>công</w:t>
            </w:r>
            <w:proofErr w:type="spellEnd"/>
            <w:r w:rsidRPr="002539D4">
              <w:rPr>
                <w:rFonts w:ascii="Times New Roman Bold" w:hAnsi="Times New Roman Bold"/>
                <w:b/>
                <w:bCs/>
                <w:spacing w:val="-6"/>
                <w:sz w:val="26"/>
                <w:szCs w:val="26"/>
              </w:rPr>
              <w:t xml:space="preserve"> </w:t>
            </w:r>
            <w:proofErr w:type="spellStart"/>
            <w:r w:rsidRPr="002539D4">
              <w:rPr>
                <w:rFonts w:ascii="Times New Roman Bold" w:hAnsi="Times New Roman Bold"/>
                <w:b/>
                <w:bCs/>
                <w:spacing w:val="-6"/>
                <w:sz w:val="26"/>
                <w:szCs w:val="26"/>
              </w:rPr>
              <w:t>nghệ</w:t>
            </w:r>
            <w:proofErr w:type="spellEnd"/>
            <w:r w:rsidRPr="002539D4">
              <w:rPr>
                <w:rFonts w:ascii="Times New Roman Bold" w:hAnsi="Times New Roman Bold"/>
                <w:b/>
                <w:bCs/>
                <w:spacing w:val="-6"/>
                <w:sz w:val="26"/>
                <w:szCs w:val="26"/>
              </w:rPr>
              <w:t xml:space="preserve"> </w:t>
            </w:r>
            <w:proofErr w:type="spellStart"/>
            <w:r w:rsidRPr="002539D4">
              <w:rPr>
                <w:rFonts w:ascii="Times New Roman Bold" w:hAnsi="Times New Roman Bold"/>
                <w:b/>
                <w:bCs/>
                <w:spacing w:val="-6"/>
                <w:sz w:val="26"/>
                <w:szCs w:val="26"/>
              </w:rPr>
              <w:t>cao</w:t>
            </w:r>
            <w:proofErr w:type="spellEnd"/>
            <w:r w:rsidRPr="002539D4">
              <w:rPr>
                <w:rFonts w:ascii="Times New Roman Bold" w:hAnsi="Times New Roman Bold"/>
                <w:b/>
                <w:bCs/>
                <w:spacing w:val="-6"/>
                <w:sz w:val="26"/>
                <w:szCs w:val="26"/>
              </w:rPr>
              <w:t xml:space="preserve"> </w:t>
            </w:r>
            <w:proofErr w:type="spellStart"/>
            <w:r w:rsidRPr="002539D4">
              <w:rPr>
                <w:rFonts w:ascii="Times New Roman Bold" w:hAnsi="Times New Roman Bold"/>
                <w:b/>
                <w:bCs/>
                <w:spacing w:val="-6"/>
                <w:sz w:val="26"/>
                <w:szCs w:val="26"/>
              </w:rPr>
              <w:t>được</w:t>
            </w:r>
            <w:proofErr w:type="spellEnd"/>
            <w:r w:rsidRPr="002539D4">
              <w:rPr>
                <w:rFonts w:ascii="Times New Roman Bold" w:hAnsi="Times New Roman Bold"/>
                <w:b/>
                <w:bCs/>
                <w:spacing w:val="-6"/>
                <w:sz w:val="26"/>
                <w:szCs w:val="26"/>
              </w:rPr>
              <w:t xml:space="preserve"> </w:t>
            </w:r>
            <w:proofErr w:type="spellStart"/>
            <w:r w:rsidRPr="002539D4">
              <w:rPr>
                <w:rFonts w:ascii="Times New Roman Bold" w:hAnsi="Times New Roman Bold"/>
                <w:b/>
                <w:bCs/>
                <w:spacing w:val="-6"/>
                <w:sz w:val="26"/>
                <w:szCs w:val="26"/>
              </w:rPr>
              <w:t>cấp</w:t>
            </w:r>
            <w:proofErr w:type="spellEnd"/>
          </w:p>
        </w:tc>
        <w:tc>
          <w:tcPr>
            <w:tcW w:w="1701" w:type="dxa"/>
            <w:vAlign w:val="center"/>
          </w:tcPr>
          <w:p w14:paraId="6A913866"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01</w:t>
            </w:r>
          </w:p>
        </w:tc>
        <w:tc>
          <w:tcPr>
            <w:tcW w:w="1984" w:type="dxa"/>
            <w:vAlign w:val="center"/>
          </w:tcPr>
          <w:p w14:paraId="602D8E39"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716C54DE" w14:textId="77777777" w:rsidTr="00B63ED1">
        <w:trPr>
          <w:trHeight w:val="431"/>
        </w:trPr>
        <w:tc>
          <w:tcPr>
            <w:tcW w:w="10348" w:type="dxa"/>
            <w:vAlign w:val="center"/>
          </w:tcPr>
          <w:p w14:paraId="3A16D377" w14:textId="77777777" w:rsidR="00FD1E52" w:rsidRPr="002539D4" w:rsidRDefault="00FD1E52" w:rsidP="000F550B">
            <w:pPr>
              <w:tabs>
                <w:tab w:val="left" w:leader="dot" w:pos="12474"/>
              </w:tabs>
              <w:spacing w:after="0" w:line="240" w:lineRule="auto"/>
              <w:ind w:left="177"/>
              <w:rPr>
                <w:rFonts w:ascii="Times New Roman" w:hAnsi="Times New Roman"/>
                <w:b/>
                <w:bCs/>
                <w:i/>
                <w:sz w:val="26"/>
                <w:szCs w:val="26"/>
              </w:rPr>
            </w:pPr>
            <w:r w:rsidRPr="002539D4">
              <w:rPr>
                <w:rFonts w:ascii="Times New Roman" w:hAnsi="Times New Roman"/>
                <w:b/>
                <w:bCs/>
                <w:i/>
                <w:sz w:val="26"/>
                <w:szCs w:val="26"/>
              </w:rPr>
              <w:t xml:space="preserve">1.1. Chia </w:t>
            </w:r>
            <w:proofErr w:type="spellStart"/>
            <w:r w:rsidRPr="002539D4">
              <w:rPr>
                <w:rFonts w:ascii="Times New Roman" w:hAnsi="Times New Roman"/>
                <w:b/>
                <w:bCs/>
                <w:i/>
                <w:sz w:val="26"/>
                <w:szCs w:val="26"/>
              </w:rPr>
              <w:t>theo</w:t>
            </w:r>
            <w:proofErr w:type="spellEnd"/>
            <w:r w:rsidRPr="002539D4">
              <w:rPr>
                <w:rFonts w:ascii="Times New Roman" w:hAnsi="Times New Roman"/>
                <w:b/>
                <w:bCs/>
                <w:i/>
                <w:sz w:val="26"/>
                <w:szCs w:val="26"/>
              </w:rPr>
              <w:t xml:space="preserve"> </w:t>
            </w:r>
            <w:proofErr w:type="spellStart"/>
            <w:r w:rsidRPr="002539D4">
              <w:rPr>
                <w:rFonts w:ascii="Times New Roman" w:hAnsi="Times New Roman"/>
                <w:b/>
                <w:bCs/>
                <w:i/>
                <w:sz w:val="26"/>
                <w:szCs w:val="26"/>
              </w:rPr>
              <w:t>loại</w:t>
            </w:r>
            <w:proofErr w:type="spellEnd"/>
            <w:r w:rsidRPr="002539D4">
              <w:rPr>
                <w:rFonts w:ascii="Times New Roman" w:hAnsi="Times New Roman"/>
                <w:b/>
                <w:bCs/>
                <w:i/>
                <w:sz w:val="26"/>
                <w:szCs w:val="26"/>
              </w:rPr>
              <w:t xml:space="preserve"> </w:t>
            </w:r>
            <w:proofErr w:type="spellStart"/>
            <w:r w:rsidRPr="002539D4">
              <w:rPr>
                <w:rFonts w:ascii="Times New Roman" w:hAnsi="Times New Roman"/>
                <w:b/>
                <w:bCs/>
                <w:i/>
                <w:sz w:val="26"/>
                <w:szCs w:val="26"/>
              </w:rPr>
              <w:t>hình</w:t>
            </w:r>
            <w:proofErr w:type="spellEnd"/>
            <w:r w:rsidRPr="002539D4">
              <w:rPr>
                <w:rFonts w:ascii="Times New Roman" w:hAnsi="Times New Roman"/>
                <w:b/>
                <w:bCs/>
                <w:i/>
                <w:sz w:val="26"/>
                <w:szCs w:val="26"/>
              </w:rPr>
              <w:t xml:space="preserve"> </w:t>
            </w:r>
            <w:proofErr w:type="spellStart"/>
            <w:r w:rsidRPr="002539D4">
              <w:rPr>
                <w:rFonts w:ascii="Times New Roman" w:hAnsi="Times New Roman"/>
                <w:b/>
                <w:bCs/>
                <w:i/>
                <w:sz w:val="26"/>
                <w:szCs w:val="26"/>
              </w:rPr>
              <w:t>kinh</w:t>
            </w:r>
            <w:proofErr w:type="spellEnd"/>
            <w:r w:rsidRPr="002539D4">
              <w:rPr>
                <w:rFonts w:ascii="Times New Roman" w:hAnsi="Times New Roman"/>
                <w:b/>
                <w:bCs/>
                <w:i/>
                <w:sz w:val="26"/>
                <w:szCs w:val="26"/>
              </w:rPr>
              <w:t xml:space="preserve"> </w:t>
            </w:r>
            <w:proofErr w:type="spellStart"/>
            <w:r w:rsidRPr="002539D4">
              <w:rPr>
                <w:rFonts w:ascii="Times New Roman" w:hAnsi="Times New Roman"/>
                <w:b/>
                <w:bCs/>
                <w:i/>
                <w:sz w:val="26"/>
                <w:szCs w:val="26"/>
              </w:rPr>
              <w:t>tế</w:t>
            </w:r>
            <w:proofErr w:type="spellEnd"/>
          </w:p>
        </w:tc>
        <w:tc>
          <w:tcPr>
            <w:tcW w:w="1701" w:type="dxa"/>
            <w:vAlign w:val="center"/>
          </w:tcPr>
          <w:p w14:paraId="18BB5E64"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c>
          <w:tcPr>
            <w:tcW w:w="1984" w:type="dxa"/>
            <w:vAlign w:val="center"/>
          </w:tcPr>
          <w:p w14:paraId="6720D3DB"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27ACCB0A" w14:textId="77777777" w:rsidTr="00B63ED1">
        <w:trPr>
          <w:trHeight w:val="408"/>
        </w:trPr>
        <w:tc>
          <w:tcPr>
            <w:tcW w:w="10348" w:type="dxa"/>
          </w:tcPr>
          <w:p w14:paraId="6400C075" w14:textId="77777777" w:rsidR="00FD1E52" w:rsidRPr="002539D4" w:rsidRDefault="00FD1E52" w:rsidP="000F550B">
            <w:pPr>
              <w:tabs>
                <w:tab w:val="left" w:leader="dot" w:pos="12474"/>
              </w:tabs>
              <w:spacing w:after="0" w:line="240" w:lineRule="auto"/>
              <w:ind w:left="457"/>
              <w:rPr>
                <w:rFonts w:ascii="Times New Roman" w:hAnsi="Times New Roman"/>
                <w:bCs/>
                <w:sz w:val="26"/>
                <w:szCs w:val="26"/>
              </w:rPr>
            </w:pPr>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nước</w:t>
            </w:r>
            <w:proofErr w:type="spellEnd"/>
          </w:p>
        </w:tc>
        <w:tc>
          <w:tcPr>
            <w:tcW w:w="1701" w:type="dxa"/>
            <w:vAlign w:val="center"/>
          </w:tcPr>
          <w:p w14:paraId="0BE4336E"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02</w:t>
            </w:r>
          </w:p>
        </w:tc>
        <w:tc>
          <w:tcPr>
            <w:tcW w:w="1984" w:type="dxa"/>
            <w:vAlign w:val="center"/>
          </w:tcPr>
          <w:p w14:paraId="4C95BE27"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4735060E" w14:textId="77777777" w:rsidTr="00B63ED1">
        <w:trPr>
          <w:trHeight w:val="369"/>
        </w:trPr>
        <w:tc>
          <w:tcPr>
            <w:tcW w:w="10348" w:type="dxa"/>
          </w:tcPr>
          <w:p w14:paraId="2AF6158D" w14:textId="77777777" w:rsidR="00FD1E52" w:rsidRPr="002539D4" w:rsidRDefault="00FD1E52" w:rsidP="000F550B">
            <w:pPr>
              <w:tabs>
                <w:tab w:val="left" w:leader="dot" w:pos="12474"/>
              </w:tabs>
              <w:spacing w:after="0" w:line="240" w:lineRule="auto"/>
              <w:ind w:left="457"/>
              <w:rPr>
                <w:rFonts w:ascii="Times New Roman" w:hAnsi="Times New Roman"/>
                <w:bCs/>
                <w:sz w:val="26"/>
                <w:szCs w:val="26"/>
              </w:rPr>
            </w:pPr>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Ngoài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nước</w:t>
            </w:r>
            <w:proofErr w:type="spellEnd"/>
          </w:p>
        </w:tc>
        <w:tc>
          <w:tcPr>
            <w:tcW w:w="1701" w:type="dxa"/>
            <w:vAlign w:val="center"/>
          </w:tcPr>
          <w:p w14:paraId="3DA590AC"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03</w:t>
            </w:r>
          </w:p>
        </w:tc>
        <w:tc>
          <w:tcPr>
            <w:tcW w:w="1984" w:type="dxa"/>
            <w:vAlign w:val="center"/>
          </w:tcPr>
          <w:p w14:paraId="13ABF725"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7FCA2E54" w14:textId="77777777" w:rsidTr="00B63ED1">
        <w:trPr>
          <w:trHeight w:val="359"/>
        </w:trPr>
        <w:tc>
          <w:tcPr>
            <w:tcW w:w="10348" w:type="dxa"/>
          </w:tcPr>
          <w:p w14:paraId="58362917" w14:textId="77777777" w:rsidR="00FD1E52" w:rsidRPr="002539D4" w:rsidRDefault="00FD1E52" w:rsidP="000F550B">
            <w:pPr>
              <w:tabs>
                <w:tab w:val="left" w:leader="dot" w:pos="12474"/>
              </w:tabs>
              <w:spacing w:after="0" w:line="240" w:lineRule="auto"/>
              <w:ind w:left="457"/>
              <w:rPr>
                <w:rFonts w:ascii="Times New Roman" w:hAnsi="Times New Roman"/>
                <w:bCs/>
                <w:sz w:val="26"/>
                <w:szCs w:val="26"/>
              </w:rPr>
            </w:pPr>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vốn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đầu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tư</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nước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ngoài</w:t>
            </w:r>
            <w:proofErr w:type="spellEnd"/>
          </w:p>
        </w:tc>
        <w:tc>
          <w:tcPr>
            <w:tcW w:w="1701" w:type="dxa"/>
            <w:vAlign w:val="center"/>
          </w:tcPr>
          <w:p w14:paraId="30D347AD"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04</w:t>
            </w:r>
          </w:p>
        </w:tc>
        <w:tc>
          <w:tcPr>
            <w:tcW w:w="1984" w:type="dxa"/>
            <w:vAlign w:val="center"/>
          </w:tcPr>
          <w:p w14:paraId="3471760A"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2BB6A478" w14:textId="77777777" w:rsidTr="00B63ED1">
        <w:trPr>
          <w:trHeight w:val="359"/>
        </w:trPr>
        <w:tc>
          <w:tcPr>
            <w:tcW w:w="10348" w:type="dxa"/>
            <w:vAlign w:val="center"/>
          </w:tcPr>
          <w:p w14:paraId="0A603E69" w14:textId="77777777" w:rsidR="00FD1E52" w:rsidRPr="002539D4" w:rsidRDefault="00FD1E52" w:rsidP="000F550B">
            <w:pPr>
              <w:tabs>
                <w:tab w:val="left" w:leader="dot" w:pos="12474"/>
              </w:tabs>
              <w:spacing w:after="0" w:line="240" w:lineRule="auto"/>
              <w:ind w:left="177"/>
              <w:rPr>
                <w:rFonts w:ascii="Times New Roman" w:eastAsia="Times New Roman" w:hAnsi="Times New Roman"/>
                <w:sz w:val="26"/>
                <w:szCs w:val="26"/>
              </w:rPr>
            </w:pPr>
            <w:r w:rsidRPr="002539D4">
              <w:rPr>
                <w:rFonts w:ascii="Times New Roman" w:hAnsi="Times New Roman"/>
                <w:b/>
                <w:bCs/>
                <w:i/>
                <w:sz w:val="26"/>
                <w:szCs w:val="26"/>
              </w:rPr>
              <w:t xml:space="preserve">1.2. Chia </w:t>
            </w:r>
            <w:proofErr w:type="spellStart"/>
            <w:r w:rsidRPr="002539D4">
              <w:rPr>
                <w:rFonts w:ascii="Times New Roman" w:hAnsi="Times New Roman"/>
                <w:b/>
                <w:bCs/>
                <w:i/>
                <w:sz w:val="26"/>
                <w:szCs w:val="26"/>
              </w:rPr>
              <w:t>theo</w:t>
            </w:r>
            <w:proofErr w:type="spellEnd"/>
            <w:r w:rsidRPr="002539D4">
              <w:rPr>
                <w:rFonts w:ascii="Times New Roman" w:hAnsi="Times New Roman"/>
                <w:b/>
                <w:bCs/>
                <w:i/>
                <w:sz w:val="26"/>
                <w:szCs w:val="26"/>
              </w:rPr>
              <w:t xml:space="preserve"> </w:t>
            </w:r>
            <w:proofErr w:type="spellStart"/>
            <w:r w:rsidRPr="002539D4">
              <w:rPr>
                <w:rFonts w:ascii="Times New Roman" w:hAnsi="Times New Roman"/>
                <w:b/>
                <w:bCs/>
                <w:i/>
                <w:sz w:val="26"/>
                <w:szCs w:val="26"/>
              </w:rPr>
              <w:t>hình</w:t>
            </w:r>
            <w:proofErr w:type="spellEnd"/>
            <w:r w:rsidRPr="002539D4">
              <w:rPr>
                <w:rFonts w:ascii="Times New Roman" w:hAnsi="Times New Roman"/>
                <w:b/>
                <w:bCs/>
                <w:i/>
                <w:sz w:val="26"/>
                <w:szCs w:val="26"/>
              </w:rPr>
              <w:t xml:space="preserve"> </w:t>
            </w:r>
            <w:proofErr w:type="spellStart"/>
            <w:r w:rsidRPr="002539D4">
              <w:rPr>
                <w:rFonts w:ascii="Times New Roman" w:hAnsi="Times New Roman"/>
                <w:b/>
                <w:bCs/>
                <w:i/>
                <w:sz w:val="26"/>
                <w:szCs w:val="26"/>
              </w:rPr>
              <w:t>thức</w:t>
            </w:r>
            <w:proofErr w:type="spellEnd"/>
            <w:r w:rsidRPr="002539D4">
              <w:rPr>
                <w:rFonts w:ascii="Times New Roman" w:hAnsi="Times New Roman"/>
                <w:b/>
                <w:bCs/>
                <w:i/>
                <w:sz w:val="26"/>
                <w:szCs w:val="26"/>
              </w:rPr>
              <w:t xml:space="preserve"> </w:t>
            </w:r>
            <w:proofErr w:type="spellStart"/>
            <w:r w:rsidRPr="002539D4">
              <w:rPr>
                <w:rFonts w:ascii="Times New Roman" w:hAnsi="Times New Roman"/>
                <w:b/>
                <w:bCs/>
                <w:i/>
                <w:sz w:val="26"/>
                <w:szCs w:val="26"/>
              </w:rPr>
              <w:t>thành</w:t>
            </w:r>
            <w:proofErr w:type="spellEnd"/>
            <w:r w:rsidRPr="002539D4">
              <w:rPr>
                <w:rFonts w:ascii="Times New Roman" w:hAnsi="Times New Roman"/>
                <w:b/>
                <w:bCs/>
                <w:i/>
                <w:sz w:val="26"/>
                <w:szCs w:val="26"/>
              </w:rPr>
              <w:t xml:space="preserve"> </w:t>
            </w:r>
            <w:proofErr w:type="spellStart"/>
            <w:r w:rsidRPr="002539D4">
              <w:rPr>
                <w:rFonts w:ascii="Times New Roman" w:hAnsi="Times New Roman"/>
                <w:b/>
                <w:bCs/>
                <w:i/>
                <w:sz w:val="26"/>
                <w:szCs w:val="26"/>
              </w:rPr>
              <w:t>lập</w:t>
            </w:r>
            <w:proofErr w:type="spellEnd"/>
          </w:p>
        </w:tc>
        <w:tc>
          <w:tcPr>
            <w:tcW w:w="1701" w:type="dxa"/>
            <w:vAlign w:val="center"/>
          </w:tcPr>
          <w:p w14:paraId="2946F938"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c>
          <w:tcPr>
            <w:tcW w:w="1984" w:type="dxa"/>
            <w:vAlign w:val="center"/>
          </w:tcPr>
          <w:p w14:paraId="22D3A03A"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3ED13C30" w14:textId="77777777" w:rsidTr="00B63ED1">
        <w:trPr>
          <w:trHeight w:val="359"/>
        </w:trPr>
        <w:tc>
          <w:tcPr>
            <w:tcW w:w="10348" w:type="dxa"/>
            <w:vAlign w:val="center"/>
          </w:tcPr>
          <w:p w14:paraId="18D04971" w14:textId="77777777" w:rsidR="00FD1E52" w:rsidRPr="002539D4" w:rsidRDefault="00FD1E52" w:rsidP="000F550B">
            <w:pPr>
              <w:tabs>
                <w:tab w:val="left" w:leader="dot" w:pos="12474"/>
              </w:tabs>
              <w:spacing w:after="0" w:line="240" w:lineRule="auto"/>
              <w:ind w:left="457"/>
              <w:rPr>
                <w:rFonts w:ascii="Times New Roman" w:eastAsia="Times New Roman" w:hAnsi="Times New Roman"/>
                <w:sz w:val="26"/>
                <w:szCs w:val="26"/>
              </w:rPr>
            </w:pPr>
            <w:r w:rsidRPr="002539D4">
              <w:rPr>
                <w:rFonts w:ascii="Times New Roman" w:hAnsi="Times New Roman"/>
                <w:bCs/>
                <w:sz w:val="26"/>
                <w:szCs w:val="26"/>
              </w:rPr>
              <w:t xml:space="preserve">- Thành </w:t>
            </w:r>
            <w:proofErr w:type="spellStart"/>
            <w:r w:rsidRPr="002539D4">
              <w:rPr>
                <w:rFonts w:ascii="Times New Roman" w:hAnsi="Times New Roman"/>
                <w:bCs/>
                <w:sz w:val="26"/>
                <w:szCs w:val="26"/>
              </w:rPr>
              <w:t>lập</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mới</w:t>
            </w:r>
            <w:proofErr w:type="spellEnd"/>
          </w:p>
        </w:tc>
        <w:tc>
          <w:tcPr>
            <w:tcW w:w="1701" w:type="dxa"/>
            <w:vAlign w:val="center"/>
          </w:tcPr>
          <w:p w14:paraId="099E3039"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05</w:t>
            </w:r>
          </w:p>
        </w:tc>
        <w:tc>
          <w:tcPr>
            <w:tcW w:w="1984" w:type="dxa"/>
            <w:vAlign w:val="center"/>
          </w:tcPr>
          <w:p w14:paraId="14ACA8B7"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7EEF864A" w14:textId="77777777" w:rsidTr="00B63ED1">
        <w:trPr>
          <w:trHeight w:val="359"/>
        </w:trPr>
        <w:tc>
          <w:tcPr>
            <w:tcW w:w="10348" w:type="dxa"/>
            <w:vAlign w:val="center"/>
          </w:tcPr>
          <w:p w14:paraId="7BFED0C1" w14:textId="77777777" w:rsidR="00FD1E52" w:rsidRPr="002539D4" w:rsidRDefault="00FD1E52" w:rsidP="000F550B">
            <w:pPr>
              <w:tabs>
                <w:tab w:val="left" w:leader="dot" w:pos="12474"/>
              </w:tabs>
              <w:spacing w:after="0" w:line="240" w:lineRule="auto"/>
              <w:ind w:left="457"/>
              <w:rPr>
                <w:rFonts w:ascii="Times New Roman" w:eastAsia="Times New Roman" w:hAnsi="Times New Roman"/>
                <w:sz w:val="26"/>
                <w:szCs w:val="26"/>
              </w:rPr>
            </w:pPr>
            <w:r w:rsidRPr="002539D4">
              <w:rPr>
                <w:rFonts w:ascii="Times New Roman" w:hAnsi="Times New Roman"/>
                <w:bCs/>
                <w:sz w:val="26"/>
                <w:szCs w:val="26"/>
              </w:rPr>
              <w:t xml:space="preserve">- </w:t>
            </w:r>
            <w:proofErr w:type="spellStart"/>
            <w:r w:rsidRPr="002539D4">
              <w:rPr>
                <w:rFonts w:ascii="Times New Roman" w:hAnsi="Times New Roman"/>
                <w:bCs/>
                <w:sz w:val="26"/>
                <w:szCs w:val="26"/>
              </w:rPr>
              <w:t>Chuyển</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đổi</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từ</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các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tổ</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chức</w:t>
            </w:r>
            <w:proofErr w:type="spellEnd"/>
            <w:r w:rsidRPr="002539D4">
              <w:rPr>
                <w:rFonts w:ascii="Times New Roman" w:hAnsi="Times New Roman"/>
                <w:bCs/>
                <w:sz w:val="26"/>
                <w:szCs w:val="26"/>
              </w:rPr>
              <w:t xml:space="preserve"> KH&amp;CN</w:t>
            </w:r>
          </w:p>
        </w:tc>
        <w:tc>
          <w:tcPr>
            <w:tcW w:w="1701" w:type="dxa"/>
            <w:vAlign w:val="center"/>
          </w:tcPr>
          <w:p w14:paraId="799B7BB7"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06</w:t>
            </w:r>
          </w:p>
        </w:tc>
        <w:tc>
          <w:tcPr>
            <w:tcW w:w="1984" w:type="dxa"/>
            <w:vAlign w:val="center"/>
          </w:tcPr>
          <w:p w14:paraId="5CE60235"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5606E920" w14:textId="77777777" w:rsidTr="00B63ED1">
        <w:trPr>
          <w:trHeight w:val="359"/>
        </w:trPr>
        <w:tc>
          <w:tcPr>
            <w:tcW w:w="10348" w:type="dxa"/>
            <w:vAlign w:val="center"/>
          </w:tcPr>
          <w:p w14:paraId="45FFB952" w14:textId="77777777" w:rsidR="00FD1E52" w:rsidRPr="002539D4" w:rsidRDefault="00FD1E52" w:rsidP="000F550B">
            <w:pPr>
              <w:tabs>
                <w:tab w:val="left" w:leader="dot" w:pos="12474"/>
              </w:tabs>
              <w:spacing w:after="0" w:line="240" w:lineRule="auto"/>
              <w:ind w:left="457"/>
              <w:rPr>
                <w:rFonts w:ascii="Times New Roman" w:eastAsia="Times New Roman" w:hAnsi="Times New Roman"/>
                <w:sz w:val="26"/>
                <w:szCs w:val="26"/>
              </w:rPr>
            </w:pPr>
            <w:r w:rsidRPr="002539D4">
              <w:rPr>
                <w:rFonts w:ascii="Times New Roman" w:hAnsi="Times New Roman"/>
                <w:bCs/>
                <w:sz w:val="26"/>
                <w:szCs w:val="26"/>
              </w:rPr>
              <w:t xml:space="preserve">- </w:t>
            </w:r>
            <w:proofErr w:type="spellStart"/>
            <w:r w:rsidRPr="002539D4">
              <w:rPr>
                <w:rFonts w:ascii="Times New Roman" w:hAnsi="Times New Roman"/>
                <w:bCs/>
                <w:sz w:val="26"/>
                <w:szCs w:val="26"/>
              </w:rPr>
              <w:t>Chuyển</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đổi</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từ</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doanh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nghiệp</w:t>
            </w:r>
            <w:proofErr w:type="spellEnd"/>
          </w:p>
        </w:tc>
        <w:tc>
          <w:tcPr>
            <w:tcW w:w="1701" w:type="dxa"/>
            <w:vAlign w:val="center"/>
          </w:tcPr>
          <w:p w14:paraId="7E75631D"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07</w:t>
            </w:r>
          </w:p>
        </w:tc>
        <w:tc>
          <w:tcPr>
            <w:tcW w:w="1984" w:type="dxa"/>
            <w:vAlign w:val="center"/>
          </w:tcPr>
          <w:p w14:paraId="7868580D"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14D79489" w14:textId="77777777" w:rsidTr="00B63ED1">
        <w:trPr>
          <w:trHeight w:val="359"/>
        </w:trPr>
        <w:tc>
          <w:tcPr>
            <w:tcW w:w="10348" w:type="dxa"/>
            <w:vAlign w:val="center"/>
          </w:tcPr>
          <w:p w14:paraId="622A5AF2" w14:textId="1FD6728B" w:rsidR="00FD1E52" w:rsidRPr="002539D4" w:rsidRDefault="006D3AE8" w:rsidP="000F550B">
            <w:pPr>
              <w:tabs>
                <w:tab w:val="left" w:leader="dot" w:pos="12474"/>
              </w:tabs>
              <w:spacing w:after="0" w:line="240" w:lineRule="auto"/>
              <w:ind w:left="177"/>
              <w:rPr>
                <w:rFonts w:ascii="Times New Roman" w:eastAsia="Times New Roman" w:hAnsi="Times New Roman"/>
                <w:sz w:val="26"/>
                <w:szCs w:val="26"/>
              </w:rPr>
            </w:pPr>
            <w:r w:rsidRPr="002539D4">
              <w:rPr>
                <w:rFonts w:ascii="Times New Roman" w:hAnsi="Times New Roman"/>
                <w:b/>
                <w:bCs/>
                <w:i/>
                <w:sz w:val="26"/>
                <w:szCs w:val="26"/>
              </w:rPr>
              <w:t xml:space="preserve">1.3. Chia </w:t>
            </w:r>
            <w:proofErr w:type="spellStart"/>
            <w:r w:rsidRPr="002539D4">
              <w:rPr>
                <w:rFonts w:ascii="Times New Roman" w:hAnsi="Times New Roman"/>
                <w:b/>
                <w:bCs/>
                <w:i/>
                <w:sz w:val="26"/>
                <w:szCs w:val="26"/>
              </w:rPr>
              <w:t>theo</w:t>
            </w:r>
            <w:proofErr w:type="spellEnd"/>
            <w:r w:rsidRPr="002539D4">
              <w:rPr>
                <w:rFonts w:ascii="Times New Roman" w:hAnsi="Times New Roman"/>
                <w:b/>
                <w:bCs/>
                <w:i/>
                <w:sz w:val="26"/>
                <w:szCs w:val="26"/>
              </w:rPr>
              <w:t xml:space="preserve"> </w:t>
            </w:r>
            <w:proofErr w:type="spellStart"/>
            <w:r w:rsidR="00FD1E52" w:rsidRPr="002539D4">
              <w:rPr>
                <w:rFonts w:ascii="Times New Roman" w:hAnsi="Times New Roman"/>
                <w:b/>
                <w:bCs/>
                <w:i/>
                <w:sz w:val="26"/>
                <w:szCs w:val="26"/>
              </w:rPr>
              <w:t>lĩnh</w:t>
            </w:r>
            <w:proofErr w:type="spellEnd"/>
            <w:r w:rsidR="00FD1E52" w:rsidRPr="002539D4">
              <w:rPr>
                <w:rFonts w:ascii="Times New Roman" w:hAnsi="Times New Roman"/>
                <w:b/>
                <w:bCs/>
                <w:i/>
                <w:sz w:val="26"/>
                <w:szCs w:val="26"/>
              </w:rPr>
              <w:t xml:space="preserve"> </w:t>
            </w:r>
            <w:proofErr w:type="spellStart"/>
            <w:r w:rsidR="00FD1E52" w:rsidRPr="002539D4">
              <w:rPr>
                <w:rFonts w:ascii="Times New Roman" w:hAnsi="Times New Roman"/>
                <w:b/>
                <w:bCs/>
                <w:i/>
                <w:sz w:val="26"/>
                <w:szCs w:val="26"/>
              </w:rPr>
              <w:t>vực</w:t>
            </w:r>
            <w:proofErr w:type="spellEnd"/>
          </w:p>
        </w:tc>
        <w:tc>
          <w:tcPr>
            <w:tcW w:w="1701" w:type="dxa"/>
            <w:vAlign w:val="center"/>
          </w:tcPr>
          <w:p w14:paraId="0DEFEC74"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c>
          <w:tcPr>
            <w:tcW w:w="1984" w:type="dxa"/>
            <w:vAlign w:val="center"/>
          </w:tcPr>
          <w:p w14:paraId="484EDF41"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405B9D40" w14:textId="77777777" w:rsidTr="00B63ED1">
        <w:trPr>
          <w:trHeight w:val="359"/>
        </w:trPr>
        <w:tc>
          <w:tcPr>
            <w:tcW w:w="10348" w:type="dxa"/>
            <w:vAlign w:val="center"/>
          </w:tcPr>
          <w:p w14:paraId="2D6A1008" w14:textId="77777777" w:rsidR="00FD1E52" w:rsidRPr="002539D4" w:rsidRDefault="00FD1E52" w:rsidP="000F550B">
            <w:pPr>
              <w:tabs>
                <w:tab w:val="left" w:leader="dot" w:pos="12474"/>
              </w:tabs>
              <w:spacing w:after="0" w:line="240" w:lineRule="auto"/>
              <w:ind w:left="457"/>
              <w:rPr>
                <w:rFonts w:ascii="Times New Roman" w:eastAsia="Times New Roman" w:hAnsi="Times New Roman"/>
                <w:sz w:val="26"/>
                <w:szCs w:val="26"/>
              </w:rPr>
            </w:pPr>
            <w:r w:rsidRPr="002539D4">
              <w:rPr>
                <w:rFonts w:ascii="Times New Roman" w:hAnsi="Times New Roman"/>
                <w:bCs/>
                <w:sz w:val="26"/>
                <w:szCs w:val="26"/>
              </w:rPr>
              <w:t xml:space="preserve">- </w:t>
            </w:r>
            <w:proofErr w:type="spellStart"/>
            <w:r w:rsidRPr="002539D4">
              <w:rPr>
                <w:rFonts w:ascii="Times New Roman" w:hAnsi="Times New Roman"/>
                <w:bCs/>
                <w:sz w:val="26"/>
                <w:szCs w:val="26"/>
              </w:rPr>
              <w:t>Công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nghệ</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sinh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học</w:t>
            </w:r>
            <w:proofErr w:type="spellEnd"/>
          </w:p>
        </w:tc>
        <w:tc>
          <w:tcPr>
            <w:tcW w:w="1701" w:type="dxa"/>
            <w:vAlign w:val="center"/>
          </w:tcPr>
          <w:p w14:paraId="58F5C897"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08</w:t>
            </w:r>
          </w:p>
        </w:tc>
        <w:tc>
          <w:tcPr>
            <w:tcW w:w="1984" w:type="dxa"/>
            <w:vAlign w:val="center"/>
          </w:tcPr>
          <w:p w14:paraId="681D1FD8"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2D9DDD5A" w14:textId="77777777" w:rsidTr="00B63ED1">
        <w:trPr>
          <w:trHeight w:val="359"/>
        </w:trPr>
        <w:tc>
          <w:tcPr>
            <w:tcW w:w="10348" w:type="dxa"/>
            <w:vAlign w:val="center"/>
          </w:tcPr>
          <w:p w14:paraId="15AC7CCA" w14:textId="77777777" w:rsidR="00FD1E52" w:rsidRPr="002539D4" w:rsidRDefault="00FD1E52" w:rsidP="000F550B">
            <w:pPr>
              <w:tabs>
                <w:tab w:val="left" w:leader="dot" w:pos="12474"/>
              </w:tabs>
              <w:spacing w:after="0" w:line="240" w:lineRule="auto"/>
              <w:ind w:left="457"/>
              <w:rPr>
                <w:rFonts w:ascii="Times New Roman" w:eastAsia="Times New Roman" w:hAnsi="Times New Roman"/>
                <w:sz w:val="26"/>
                <w:szCs w:val="26"/>
              </w:rPr>
            </w:pPr>
            <w:r w:rsidRPr="002539D4">
              <w:rPr>
                <w:rFonts w:ascii="Times New Roman" w:hAnsi="Times New Roman"/>
                <w:bCs/>
                <w:sz w:val="26"/>
                <w:szCs w:val="26"/>
              </w:rPr>
              <w:t xml:space="preserve">- </w:t>
            </w:r>
            <w:proofErr w:type="spellStart"/>
            <w:r w:rsidRPr="002539D4">
              <w:rPr>
                <w:rFonts w:ascii="Times New Roman" w:hAnsi="Times New Roman"/>
                <w:bCs/>
                <w:sz w:val="26"/>
                <w:szCs w:val="26"/>
              </w:rPr>
              <w:t>Công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nghệ</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vật</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liệu</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mới</w:t>
            </w:r>
            <w:proofErr w:type="spellEnd"/>
          </w:p>
        </w:tc>
        <w:tc>
          <w:tcPr>
            <w:tcW w:w="1701" w:type="dxa"/>
            <w:vAlign w:val="center"/>
          </w:tcPr>
          <w:p w14:paraId="153C1160"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09</w:t>
            </w:r>
          </w:p>
        </w:tc>
        <w:tc>
          <w:tcPr>
            <w:tcW w:w="1984" w:type="dxa"/>
            <w:vAlign w:val="center"/>
          </w:tcPr>
          <w:p w14:paraId="3C7347FF"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23779B87" w14:textId="77777777" w:rsidTr="00B63ED1">
        <w:trPr>
          <w:trHeight w:val="359"/>
        </w:trPr>
        <w:tc>
          <w:tcPr>
            <w:tcW w:w="10348" w:type="dxa"/>
            <w:vAlign w:val="center"/>
          </w:tcPr>
          <w:p w14:paraId="1C4185C3" w14:textId="77777777" w:rsidR="00FD1E52" w:rsidRPr="002539D4" w:rsidRDefault="00FD1E52" w:rsidP="000F550B">
            <w:pPr>
              <w:tabs>
                <w:tab w:val="left" w:leader="dot" w:pos="12474"/>
              </w:tabs>
              <w:spacing w:after="0" w:line="240" w:lineRule="auto"/>
              <w:ind w:left="457"/>
              <w:rPr>
                <w:rFonts w:ascii="Times New Roman" w:eastAsia="Times New Roman" w:hAnsi="Times New Roman"/>
                <w:sz w:val="26"/>
                <w:szCs w:val="26"/>
              </w:rPr>
            </w:pPr>
            <w:r w:rsidRPr="002539D4">
              <w:rPr>
                <w:rFonts w:ascii="Times New Roman" w:hAnsi="Times New Roman"/>
                <w:bCs/>
                <w:sz w:val="26"/>
                <w:szCs w:val="26"/>
              </w:rPr>
              <w:t xml:space="preserve">- </w:t>
            </w:r>
            <w:proofErr w:type="spellStart"/>
            <w:r w:rsidRPr="002539D4">
              <w:rPr>
                <w:rFonts w:ascii="Times New Roman" w:hAnsi="Times New Roman"/>
                <w:bCs/>
                <w:sz w:val="26"/>
                <w:szCs w:val="26"/>
              </w:rPr>
              <w:t>Công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nghệ</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thông</w:t>
            </w:r>
            <w:proofErr w:type="spellEnd"/>
            <w:r w:rsidRPr="002539D4">
              <w:rPr>
                <w:rFonts w:ascii="Times New Roman" w:hAnsi="Times New Roman"/>
                <w:bCs/>
                <w:sz w:val="26"/>
                <w:szCs w:val="26"/>
              </w:rPr>
              <w:t xml:space="preserve"> tin</w:t>
            </w:r>
          </w:p>
        </w:tc>
        <w:tc>
          <w:tcPr>
            <w:tcW w:w="1701" w:type="dxa"/>
            <w:vAlign w:val="center"/>
          </w:tcPr>
          <w:p w14:paraId="18B548EF"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10</w:t>
            </w:r>
          </w:p>
        </w:tc>
        <w:tc>
          <w:tcPr>
            <w:tcW w:w="1984" w:type="dxa"/>
            <w:vAlign w:val="center"/>
          </w:tcPr>
          <w:p w14:paraId="7DBBAA0C"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43FD2D19" w14:textId="77777777" w:rsidTr="00B63ED1">
        <w:trPr>
          <w:trHeight w:val="359"/>
        </w:trPr>
        <w:tc>
          <w:tcPr>
            <w:tcW w:w="10348" w:type="dxa"/>
            <w:vAlign w:val="center"/>
          </w:tcPr>
          <w:p w14:paraId="3E96459D" w14:textId="77777777" w:rsidR="00FD1E52" w:rsidRPr="002539D4" w:rsidRDefault="00FD1E52" w:rsidP="000F550B">
            <w:pPr>
              <w:tabs>
                <w:tab w:val="left" w:leader="dot" w:pos="12474"/>
              </w:tabs>
              <w:spacing w:after="0" w:line="240" w:lineRule="auto"/>
              <w:ind w:left="457"/>
              <w:rPr>
                <w:rFonts w:ascii="Times New Roman" w:eastAsia="Times New Roman" w:hAnsi="Times New Roman"/>
                <w:sz w:val="26"/>
                <w:szCs w:val="26"/>
              </w:rPr>
            </w:pPr>
            <w:r w:rsidRPr="002539D4">
              <w:rPr>
                <w:rFonts w:ascii="Times New Roman" w:hAnsi="Times New Roman"/>
                <w:bCs/>
                <w:sz w:val="26"/>
                <w:szCs w:val="26"/>
              </w:rPr>
              <w:t xml:space="preserve">- </w:t>
            </w:r>
            <w:proofErr w:type="spellStart"/>
            <w:r w:rsidRPr="002539D4">
              <w:rPr>
                <w:rFonts w:ascii="Times New Roman" w:hAnsi="Times New Roman"/>
                <w:bCs/>
                <w:sz w:val="26"/>
                <w:szCs w:val="26"/>
              </w:rPr>
              <w:t>Công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nghệ</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tự</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động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hóa</w:t>
            </w:r>
            <w:proofErr w:type="spellEnd"/>
          </w:p>
        </w:tc>
        <w:tc>
          <w:tcPr>
            <w:tcW w:w="1701" w:type="dxa"/>
            <w:vAlign w:val="center"/>
          </w:tcPr>
          <w:p w14:paraId="25F95B06"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11</w:t>
            </w:r>
          </w:p>
        </w:tc>
        <w:tc>
          <w:tcPr>
            <w:tcW w:w="1984" w:type="dxa"/>
            <w:vAlign w:val="center"/>
          </w:tcPr>
          <w:p w14:paraId="6A25B77D"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135C3804" w14:textId="77777777" w:rsidTr="00B63ED1">
        <w:trPr>
          <w:trHeight w:val="359"/>
        </w:trPr>
        <w:tc>
          <w:tcPr>
            <w:tcW w:w="10348" w:type="dxa"/>
            <w:vAlign w:val="center"/>
          </w:tcPr>
          <w:p w14:paraId="62B7E721" w14:textId="77777777" w:rsidR="00FD1E52" w:rsidRPr="002539D4" w:rsidRDefault="00FD1E52" w:rsidP="000F550B">
            <w:pPr>
              <w:tabs>
                <w:tab w:val="left" w:leader="dot" w:pos="12474"/>
              </w:tabs>
              <w:spacing w:after="0" w:line="240" w:lineRule="auto"/>
              <w:ind w:left="457"/>
              <w:rPr>
                <w:rFonts w:ascii="Times New Roman" w:eastAsia="Times New Roman" w:hAnsi="Times New Roman"/>
                <w:sz w:val="26"/>
                <w:szCs w:val="26"/>
              </w:rPr>
            </w:pPr>
            <w:r w:rsidRPr="002539D4">
              <w:rPr>
                <w:rFonts w:ascii="Times New Roman" w:hAnsi="Times New Roman"/>
                <w:bCs/>
                <w:sz w:val="26"/>
                <w:szCs w:val="26"/>
              </w:rPr>
              <w:t xml:space="preserve">- </w:t>
            </w:r>
            <w:proofErr w:type="spellStart"/>
            <w:r w:rsidRPr="002539D4">
              <w:rPr>
                <w:rFonts w:ascii="Times New Roman" w:hAnsi="Times New Roman"/>
                <w:bCs/>
                <w:sz w:val="26"/>
                <w:szCs w:val="26"/>
              </w:rPr>
              <w:t>Năng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lượng</w:t>
            </w:r>
            <w:proofErr w:type="spellEnd"/>
          </w:p>
        </w:tc>
        <w:tc>
          <w:tcPr>
            <w:tcW w:w="1701" w:type="dxa"/>
            <w:vAlign w:val="center"/>
          </w:tcPr>
          <w:p w14:paraId="442ACF07"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12</w:t>
            </w:r>
          </w:p>
        </w:tc>
        <w:tc>
          <w:tcPr>
            <w:tcW w:w="1984" w:type="dxa"/>
            <w:vAlign w:val="center"/>
          </w:tcPr>
          <w:p w14:paraId="39552AEA"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3FDD94EA" w14:textId="77777777" w:rsidTr="00B63ED1">
        <w:trPr>
          <w:trHeight w:val="359"/>
        </w:trPr>
        <w:tc>
          <w:tcPr>
            <w:tcW w:w="10348" w:type="dxa"/>
            <w:vAlign w:val="center"/>
          </w:tcPr>
          <w:p w14:paraId="53DD9F3C" w14:textId="77777777" w:rsidR="00FD1E52" w:rsidRPr="002539D4" w:rsidRDefault="00FD1E52" w:rsidP="000F550B">
            <w:pPr>
              <w:tabs>
                <w:tab w:val="left" w:leader="dot" w:pos="12474"/>
              </w:tabs>
              <w:spacing w:after="0" w:line="240" w:lineRule="auto"/>
              <w:ind w:left="457"/>
              <w:rPr>
                <w:rFonts w:ascii="Times New Roman" w:eastAsia="Times New Roman" w:hAnsi="Times New Roman"/>
                <w:sz w:val="26"/>
                <w:szCs w:val="26"/>
              </w:rPr>
            </w:pPr>
            <w:r w:rsidRPr="002539D4">
              <w:rPr>
                <w:rFonts w:ascii="Times New Roman" w:hAnsi="Times New Roman"/>
                <w:bCs/>
                <w:sz w:val="26"/>
                <w:szCs w:val="26"/>
              </w:rPr>
              <w:lastRenderedPageBreak/>
              <w:t xml:space="preserve">- </w:t>
            </w:r>
            <w:proofErr w:type="spellStart"/>
            <w:r w:rsidRPr="002539D4">
              <w:rPr>
                <w:rFonts w:ascii="Times New Roman" w:hAnsi="Times New Roman"/>
                <w:bCs/>
                <w:sz w:val="26"/>
                <w:szCs w:val="26"/>
              </w:rPr>
              <w:t>Môi</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trường</w:t>
            </w:r>
            <w:proofErr w:type="spellEnd"/>
          </w:p>
        </w:tc>
        <w:tc>
          <w:tcPr>
            <w:tcW w:w="1701" w:type="dxa"/>
            <w:vAlign w:val="center"/>
          </w:tcPr>
          <w:p w14:paraId="783299F5"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13</w:t>
            </w:r>
          </w:p>
        </w:tc>
        <w:tc>
          <w:tcPr>
            <w:tcW w:w="1984" w:type="dxa"/>
            <w:vAlign w:val="center"/>
          </w:tcPr>
          <w:p w14:paraId="4849520D"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73FDA824" w14:textId="77777777" w:rsidTr="00B63ED1">
        <w:trPr>
          <w:trHeight w:val="359"/>
        </w:trPr>
        <w:tc>
          <w:tcPr>
            <w:tcW w:w="10348" w:type="dxa"/>
            <w:vAlign w:val="center"/>
          </w:tcPr>
          <w:p w14:paraId="32A6A6D5" w14:textId="77777777" w:rsidR="00FD1E52" w:rsidRPr="002539D4" w:rsidRDefault="00FD1E52" w:rsidP="000F550B">
            <w:pPr>
              <w:tabs>
                <w:tab w:val="left" w:leader="dot" w:pos="12474"/>
              </w:tabs>
              <w:spacing w:after="0" w:line="240" w:lineRule="auto"/>
              <w:ind w:left="457"/>
              <w:rPr>
                <w:rFonts w:ascii="Times New Roman" w:eastAsia="Times New Roman" w:hAnsi="Times New Roman"/>
                <w:sz w:val="26"/>
                <w:szCs w:val="26"/>
              </w:rPr>
            </w:pPr>
            <w:r w:rsidRPr="002539D4">
              <w:rPr>
                <w:rFonts w:ascii="Times New Roman" w:hAnsi="Times New Roman"/>
                <w:bCs/>
                <w:sz w:val="26"/>
                <w:szCs w:val="26"/>
              </w:rPr>
              <w:t xml:space="preserve">- </w:t>
            </w:r>
            <w:proofErr w:type="spellStart"/>
            <w:r w:rsidRPr="002539D4">
              <w:rPr>
                <w:rFonts w:ascii="Times New Roman" w:hAnsi="Times New Roman"/>
                <w:bCs/>
                <w:sz w:val="26"/>
                <w:szCs w:val="26"/>
              </w:rPr>
              <w:t>Cơ</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khí</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chế</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tạo</w:t>
            </w:r>
            <w:proofErr w:type="spellEnd"/>
          </w:p>
        </w:tc>
        <w:tc>
          <w:tcPr>
            <w:tcW w:w="1701" w:type="dxa"/>
            <w:vAlign w:val="center"/>
          </w:tcPr>
          <w:p w14:paraId="3E5AFA58"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14</w:t>
            </w:r>
          </w:p>
        </w:tc>
        <w:tc>
          <w:tcPr>
            <w:tcW w:w="1984" w:type="dxa"/>
            <w:vAlign w:val="center"/>
          </w:tcPr>
          <w:p w14:paraId="4342C7F4"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3F84356F" w14:textId="77777777" w:rsidTr="00B63ED1">
        <w:trPr>
          <w:trHeight w:val="359"/>
        </w:trPr>
        <w:tc>
          <w:tcPr>
            <w:tcW w:w="10348" w:type="dxa"/>
            <w:vAlign w:val="center"/>
          </w:tcPr>
          <w:p w14:paraId="65285860" w14:textId="77777777" w:rsidR="00FD1E52" w:rsidRPr="002539D4" w:rsidRDefault="00FD1E52" w:rsidP="000F550B">
            <w:pPr>
              <w:tabs>
                <w:tab w:val="left" w:leader="dot" w:pos="12474"/>
              </w:tabs>
              <w:spacing w:after="0" w:line="240" w:lineRule="auto"/>
              <w:ind w:left="457"/>
              <w:rPr>
                <w:rFonts w:ascii="Times New Roman" w:eastAsia="Times New Roman" w:hAnsi="Times New Roman"/>
                <w:sz w:val="26"/>
                <w:szCs w:val="26"/>
              </w:rPr>
            </w:pPr>
            <w:r w:rsidRPr="002539D4">
              <w:rPr>
                <w:rFonts w:ascii="Times New Roman" w:hAnsi="Times New Roman"/>
                <w:bCs/>
                <w:sz w:val="26"/>
                <w:szCs w:val="26"/>
              </w:rPr>
              <w:t>- ...</w:t>
            </w:r>
          </w:p>
        </w:tc>
        <w:tc>
          <w:tcPr>
            <w:tcW w:w="1701" w:type="dxa"/>
            <w:vAlign w:val="center"/>
          </w:tcPr>
          <w:p w14:paraId="57D338E9"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15</w:t>
            </w:r>
          </w:p>
        </w:tc>
        <w:tc>
          <w:tcPr>
            <w:tcW w:w="1984" w:type="dxa"/>
            <w:vAlign w:val="center"/>
          </w:tcPr>
          <w:p w14:paraId="5D3B1AE9"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5175CD1C" w14:textId="77777777" w:rsidTr="00B63ED1">
        <w:trPr>
          <w:trHeight w:val="359"/>
        </w:trPr>
        <w:tc>
          <w:tcPr>
            <w:tcW w:w="10348" w:type="dxa"/>
            <w:vAlign w:val="center"/>
          </w:tcPr>
          <w:p w14:paraId="4E02C687" w14:textId="77777777" w:rsidR="00FD1E52" w:rsidRPr="002539D4" w:rsidRDefault="00FD1E52" w:rsidP="000F550B">
            <w:pPr>
              <w:tabs>
                <w:tab w:val="left" w:leader="dot" w:pos="12474"/>
              </w:tabs>
              <w:spacing w:after="0" w:line="240" w:lineRule="auto"/>
              <w:rPr>
                <w:rFonts w:ascii="Times New Roman" w:hAnsi="Times New Roman"/>
                <w:b/>
                <w:bCs/>
                <w:sz w:val="26"/>
                <w:szCs w:val="26"/>
              </w:rPr>
            </w:pPr>
            <w:r w:rsidRPr="002539D4">
              <w:rPr>
                <w:rFonts w:ascii="Times New Roman" w:hAnsi="Times New Roman"/>
                <w:b/>
                <w:bCs/>
                <w:sz w:val="26"/>
                <w:szCs w:val="26"/>
              </w:rPr>
              <w:t xml:space="preserve">2. </w:t>
            </w:r>
            <w:proofErr w:type="spellStart"/>
            <w:r w:rsidRPr="002539D4">
              <w:rPr>
                <w:rFonts w:ascii="Times New Roman" w:hAnsi="Times New Roman"/>
                <w:b/>
                <w:bCs/>
                <w:sz w:val="26"/>
                <w:szCs w:val="26"/>
              </w:rPr>
              <w:t>Số</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giấy</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chứng</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nhận</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doanh</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nghiệp</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thành</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lập</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mới</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từ</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dự</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án</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đầu</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tư</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sản</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xuất</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sản</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phẩm</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công</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nghệ</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cao</w:t>
            </w:r>
            <w:proofErr w:type="spellEnd"/>
          </w:p>
          <w:p w14:paraId="5B8715C3" w14:textId="77777777" w:rsidR="00FD1E52" w:rsidRPr="002539D4" w:rsidRDefault="00FD1E52" w:rsidP="000F550B">
            <w:pPr>
              <w:tabs>
                <w:tab w:val="left" w:leader="dot" w:pos="12474"/>
              </w:tabs>
              <w:spacing w:after="0" w:line="240" w:lineRule="auto"/>
              <w:ind w:left="177"/>
              <w:rPr>
                <w:rFonts w:ascii="Times New Roman" w:eastAsia="Times New Roman" w:hAnsi="Times New Roman"/>
                <w:b/>
                <w:sz w:val="26"/>
                <w:szCs w:val="26"/>
              </w:rPr>
            </w:pPr>
            <w:r w:rsidRPr="002539D4">
              <w:rPr>
                <w:rFonts w:ascii="Times New Roman" w:hAnsi="Times New Roman"/>
                <w:b/>
                <w:bCs/>
                <w:i/>
                <w:sz w:val="26"/>
                <w:szCs w:val="26"/>
              </w:rPr>
              <w:t xml:space="preserve">Chia </w:t>
            </w:r>
            <w:proofErr w:type="spellStart"/>
            <w:r w:rsidRPr="002539D4">
              <w:rPr>
                <w:rFonts w:ascii="Times New Roman" w:hAnsi="Times New Roman"/>
                <w:b/>
                <w:bCs/>
                <w:i/>
                <w:sz w:val="26"/>
                <w:szCs w:val="26"/>
              </w:rPr>
              <w:t>theo</w:t>
            </w:r>
            <w:proofErr w:type="spellEnd"/>
            <w:r w:rsidRPr="002539D4">
              <w:rPr>
                <w:rFonts w:ascii="Times New Roman" w:hAnsi="Times New Roman"/>
                <w:b/>
                <w:bCs/>
                <w:i/>
                <w:sz w:val="26"/>
                <w:szCs w:val="26"/>
              </w:rPr>
              <w:t xml:space="preserve"> </w:t>
            </w:r>
            <w:proofErr w:type="spellStart"/>
            <w:r w:rsidRPr="002539D4">
              <w:rPr>
                <w:rFonts w:ascii="Times New Roman" w:hAnsi="Times New Roman"/>
                <w:b/>
                <w:bCs/>
                <w:i/>
                <w:sz w:val="26"/>
                <w:szCs w:val="26"/>
              </w:rPr>
              <w:t>lĩnh</w:t>
            </w:r>
            <w:proofErr w:type="spellEnd"/>
            <w:r w:rsidRPr="002539D4">
              <w:rPr>
                <w:rFonts w:ascii="Times New Roman" w:hAnsi="Times New Roman"/>
                <w:b/>
                <w:bCs/>
                <w:i/>
                <w:sz w:val="26"/>
                <w:szCs w:val="26"/>
              </w:rPr>
              <w:t xml:space="preserve"> </w:t>
            </w:r>
            <w:proofErr w:type="spellStart"/>
            <w:r w:rsidRPr="002539D4">
              <w:rPr>
                <w:rFonts w:ascii="Times New Roman" w:hAnsi="Times New Roman"/>
                <w:b/>
                <w:bCs/>
                <w:i/>
                <w:sz w:val="26"/>
                <w:szCs w:val="26"/>
              </w:rPr>
              <w:t>vực</w:t>
            </w:r>
            <w:proofErr w:type="spellEnd"/>
          </w:p>
        </w:tc>
        <w:tc>
          <w:tcPr>
            <w:tcW w:w="1701" w:type="dxa"/>
            <w:vAlign w:val="center"/>
          </w:tcPr>
          <w:p w14:paraId="685AC92E"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16</w:t>
            </w:r>
          </w:p>
        </w:tc>
        <w:tc>
          <w:tcPr>
            <w:tcW w:w="1984" w:type="dxa"/>
            <w:vAlign w:val="center"/>
          </w:tcPr>
          <w:p w14:paraId="7DE4E6C3"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0C556092" w14:textId="77777777" w:rsidTr="00B63ED1">
        <w:trPr>
          <w:trHeight w:val="359"/>
        </w:trPr>
        <w:tc>
          <w:tcPr>
            <w:tcW w:w="10348" w:type="dxa"/>
            <w:vAlign w:val="center"/>
          </w:tcPr>
          <w:p w14:paraId="2F4A9832" w14:textId="77777777" w:rsidR="00FD1E52" w:rsidRPr="002539D4" w:rsidRDefault="00FD1E52" w:rsidP="000F550B">
            <w:pPr>
              <w:tabs>
                <w:tab w:val="left" w:leader="dot" w:pos="12474"/>
              </w:tabs>
              <w:spacing w:after="0" w:line="240" w:lineRule="auto"/>
              <w:ind w:left="457"/>
              <w:rPr>
                <w:rFonts w:ascii="Times New Roman" w:eastAsia="Times New Roman" w:hAnsi="Times New Roman"/>
                <w:sz w:val="26"/>
                <w:szCs w:val="26"/>
              </w:rPr>
            </w:pPr>
            <w:r w:rsidRPr="002539D4">
              <w:rPr>
                <w:rFonts w:ascii="Times New Roman" w:hAnsi="Times New Roman"/>
                <w:bCs/>
                <w:sz w:val="26"/>
                <w:szCs w:val="26"/>
              </w:rPr>
              <w:t xml:space="preserve">- </w:t>
            </w:r>
            <w:proofErr w:type="spellStart"/>
            <w:r w:rsidRPr="002539D4">
              <w:rPr>
                <w:rFonts w:ascii="Times New Roman" w:hAnsi="Times New Roman"/>
                <w:bCs/>
                <w:sz w:val="26"/>
                <w:szCs w:val="26"/>
              </w:rPr>
              <w:t>Công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nghệ</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sinh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học</w:t>
            </w:r>
            <w:proofErr w:type="spellEnd"/>
          </w:p>
        </w:tc>
        <w:tc>
          <w:tcPr>
            <w:tcW w:w="1701" w:type="dxa"/>
            <w:vAlign w:val="center"/>
          </w:tcPr>
          <w:p w14:paraId="5BBD74A7"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17</w:t>
            </w:r>
          </w:p>
        </w:tc>
        <w:tc>
          <w:tcPr>
            <w:tcW w:w="1984" w:type="dxa"/>
            <w:vAlign w:val="center"/>
          </w:tcPr>
          <w:p w14:paraId="0E31173E"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4645F00B" w14:textId="77777777" w:rsidTr="00B63ED1">
        <w:trPr>
          <w:trHeight w:val="359"/>
        </w:trPr>
        <w:tc>
          <w:tcPr>
            <w:tcW w:w="10348" w:type="dxa"/>
            <w:vAlign w:val="center"/>
          </w:tcPr>
          <w:p w14:paraId="4266799C" w14:textId="77777777" w:rsidR="00FD1E52" w:rsidRPr="002539D4" w:rsidRDefault="00FD1E52" w:rsidP="000F550B">
            <w:pPr>
              <w:tabs>
                <w:tab w:val="left" w:leader="dot" w:pos="12474"/>
              </w:tabs>
              <w:spacing w:after="0" w:line="240" w:lineRule="auto"/>
              <w:ind w:left="457"/>
              <w:rPr>
                <w:rFonts w:ascii="Times New Roman" w:eastAsia="Times New Roman" w:hAnsi="Times New Roman"/>
                <w:sz w:val="26"/>
                <w:szCs w:val="26"/>
              </w:rPr>
            </w:pPr>
            <w:r w:rsidRPr="002539D4">
              <w:rPr>
                <w:rFonts w:ascii="Times New Roman" w:hAnsi="Times New Roman"/>
                <w:bCs/>
                <w:sz w:val="26"/>
                <w:szCs w:val="26"/>
              </w:rPr>
              <w:t xml:space="preserve">- </w:t>
            </w:r>
            <w:proofErr w:type="spellStart"/>
            <w:r w:rsidRPr="002539D4">
              <w:rPr>
                <w:rFonts w:ascii="Times New Roman" w:hAnsi="Times New Roman"/>
                <w:bCs/>
                <w:sz w:val="26"/>
                <w:szCs w:val="26"/>
              </w:rPr>
              <w:t>Công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nghệ</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vật</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liệu</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mới</w:t>
            </w:r>
            <w:proofErr w:type="spellEnd"/>
          </w:p>
        </w:tc>
        <w:tc>
          <w:tcPr>
            <w:tcW w:w="1701" w:type="dxa"/>
            <w:vAlign w:val="center"/>
          </w:tcPr>
          <w:p w14:paraId="705434D4"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18</w:t>
            </w:r>
          </w:p>
        </w:tc>
        <w:tc>
          <w:tcPr>
            <w:tcW w:w="1984" w:type="dxa"/>
            <w:vAlign w:val="center"/>
          </w:tcPr>
          <w:p w14:paraId="697B9D14"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47173E86" w14:textId="77777777" w:rsidTr="00B63ED1">
        <w:trPr>
          <w:trHeight w:val="359"/>
        </w:trPr>
        <w:tc>
          <w:tcPr>
            <w:tcW w:w="10348" w:type="dxa"/>
            <w:vAlign w:val="center"/>
          </w:tcPr>
          <w:p w14:paraId="04169F6E" w14:textId="77777777" w:rsidR="00FD1E52" w:rsidRPr="002539D4" w:rsidRDefault="00FD1E52" w:rsidP="000F550B">
            <w:pPr>
              <w:tabs>
                <w:tab w:val="left" w:leader="dot" w:pos="12474"/>
              </w:tabs>
              <w:spacing w:after="0" w:line="240" w:lineRule="auto"/>
              <w:ind w:left="457"/>
              <w:rPr>
                <w:rFonts w:ascii="Times New Roman" w:eastAsia="Times New Roman" w:hAnsi="Times New Roman"/>
                <w:sz w:val="26"/>
                <w:szCs w:val="26"/>
              </w:rPr>
            </w:pPr>
            <w:r w:rsidRPr="002539D4">
              <w:rPr>
                <w:rFonts w:ascii="Times New Roman" w:hAnsi="Times New Roman"/>
                <w:bCs/>
                <w:sz w:val="26"/>
                <w:szCs w:val="26"/>
              </w:rPr>
              <w:t xml:space="preserve">- </w:t>
            </w:r>
            <w:proofErr w:type="spellStart"/>
            <w:r w:rsidRPr="002539D4">
              <w:rPr>
                <w:rFonts w:ascii="Times New Roman" w:hAnsi="Times New Roman"/>
                <w:bCs/>
                <w:sz w:val="26"/>
                <w:szCs w:val="26"/>
              </w:rPr>
              <w:t>Công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nghệ</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thông</w:t>
            </w:r>
            <w:proofErr w:type="spellEnd"/>
            <w:r w:rsidRPr="002539D4">
              <w:rPr>
                <w:rFonts w:ascii="Times New Roman" w:hAnsi="Times New Roman"/>
                <w:bCs/>
                <w:sz w:val="26"/>
                <w:szCs w:val="26"/>
              </w:rPr>
              <w:t xml:space="preserve"> tin</w:t>
            </w:r>
          </w:p>
        </w:tc>
        <w:tc>
          <w:tcPr>
            <w:tcW w:w="1701" w:type="dxa"/>
            <w:vAlign w:val="center"/>
          </w:tcPr>
          <w:p w14:paraId="72EEF2BC"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19</w:t>
            </w:r>
          </w:p>
        </w:tc>
        <w:tc>
          <w:tcPr>
            <w:tcW w:w="1984" w:type="dxa"/>
            <w:vAlign w:val="center"/>
          </w:tcPr>
          <w:p w14:paraId="53E303D7"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37E8648A" w14:textId="77777777" w:rsidTr="00B63ED1">
        <w:trPr>
          <w:trHeight w:val="359"/>
        </w:trPr>
        <w:tc>
          <w:tcPr>
            <w:tcW w:w="10348" w:type="dxa"/>
            <w:vAlign w:val="center"/>
          </w:tcPr>
          <w:p w14:paraId="61C67857" w14:textId="77777777" w:rsidR="00FD1E52" w:rsidRPr="002539D4" w:rsidRDefault="00FD1E52" w:rsidP="000F550B">
            <w:pPr>
              <w:tabs>
                <w:tab w:val="left" w:leader="dot" w:pos="12474"/>
              </w:tabs>
              <w:spacing w:after="0" w:line="240" w:lineRule="auto"/>
              <w:ind w:left="457"/>
              <w:rPr>
                <w:rFonts w:ascii="Times New Roman" w:eastAsia="Times New Roman" w:hAnsi="Times New Roman"/>
                <w:sz w:val="26"/>
                <w:szCs w:val="26"/>
              </w:rPr>
            </w:pPr>
            <w:r w:rsidRPr="002539D4">
              <w:rPr>
                <w:rFonts w:ascii="Times New Roman" w:hAnsi="Times New Roman"/>
                <w:bCs/>
                <w:sz w:val="26"/>
                <w:szCs w:val="26"/>
              </w:rPr>
              <w:t xml:space="preserve">- </w:t>
            </w:r>
            <w:proofErr w:type="spellStart"/>
            <w:r w:rsidRPr="002539D4">
              <w:rPr>
                <w:rFonts w:ascii="Times New Roman" w:hAnsi="Times New Roman"/>
                <w:bCs/>
                <w:sz w:val="26"/>
                <w:szCs w:val="26"/>
              </w:rPr>
              <w:t>Công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nghệ</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tự</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động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hóa</w:t>
            </w:r>
            <w:proofErr w:type="spellEnd"/>
          </w:p>
        </w:tc>
        <w:tc>
          <w:tcPr>
            <w:tcW w:w="1701" w:type="dxa"/>
            <w:vAlign w:val="center"/>
          </w:tcPr>
          <w:p w14:paraId="16037D65"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20</w:t>
            </w:r>
          </w:p>
        </w:tc>
        <w:tc>
          <w:tcPr>
            <w:tcW w:w="1984" w:type="dxa"/>
            <w:vAlign w:val="center"/>
          </w:tcPr>
          <w:p w14:paraId="1EEE52BA"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20CC3A66" w14:textId="77777777" w:rsidTr="00B63ED1">
        <w:trPr>
          <w:trHeight w:val="359"/>
        </w:trPr>
        <w:tc>
          <w:tcPr>
            <w:tcW w:w="10348" w:type="dxa"/>
            <w:vAlign w:val="center"/>
          </w:tcPr>
          <w:p w14:paraId="6965DA19" w14:textId="77777777" w:rsidR="00FD1E52" w:rsidRPr="002539D4" w:rsidRDefault="00FD1E52" w:rsidP="000F550B">
            <w:pPr>
              <w:tabs>
                <w:tab w:val="left" w:leader="dot" w:pos="12474"/>
              </w:tabs>
              <w:spacing w:after="0" w:line="240" w:lineRule="auto"/>
              <w:ind w:left="457"/>
              <w:rPr>
                <w:rFonts w:ascii="Times New Roman" w:eastAsia="Times New Roman" w:hAnsi="Times New Roman"/>
                <w:sz w:val="26"/>
                <w:szCs w:val="26"/>
              </w:rPr>
            </w:pPr>
            <w:r w:rsidRPr="002539D4">
              <w:rPr>
                <w:rFonts w:ascii="Times New Roman" w:hAnsi="Times New Roman"/>
                <w:bCs/>
                <w:sz w:val="26"/>
                <w:szCs w:val="26"/>
              </w:rPr>
              <w:t xml:space="preserve">- </w:t>
            </w:r>
            <w:proofErr w:type="spellStart"/>
            <w:r w:rsidRPr="002539D4">
              <w:rPr>
                <w:rFonts w:ascii="Times New Roman" w:hAnsi="Times New Roman"/>
                <w:bCs/>
                <w:sz w:val="26"/>
                <w:szCs w:val="26"/>
              </w:rPr>
              <w:t>Năng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lượng</w:t>
            </w:r>
            <w:proofErr w:type="spellEnd"/>
          </w:p>
        </w:tc>
        <w:tc>
          <w:tcPr>
            <w:tcW w:w="1701" w:type="dxa"/>
            <w:vAlign w:val="center"/>
          </w:tcPr>
          <w:p w14:paraId="036CD45E"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21</w:t>
            </w:r>
          </w:p>
        </w:tc>
        <w:tc>
          <w:tcPr>
            <w:tcW w:w="1984" w:type="dxa"/>
            <w:vAlign w:val="center"/>
          </w:tcPr>
          <w:p w14:paraId="011BC11E"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165F1AE9" w14:textId="77777777" w:rsidTr="00B63ED1">
        <w:trPr>
          <w:trHeight w:val="359"/>
        </w:trPr>
        <w:tc>
          <w:tcPr>
            <w:tcW w:w="10348" w:type="dxa"/>
            <w:vAlign w:val="center"/>
          </w:tcPr>
          <w:p w14:paraId="55E90BC2" w14:textId="77777777" w:rsidR="00FD1E52" w:rsidRPr="002539D4" w:rsidRDefault="00FD1E52" w:rsidP="000F550B">
            <w:pPr>
              <w:tabs>
                <w:tab w:val="left" w:leader="dot" w:pos="12474"/>
              </w:tabs>
              <w:spacing w:after="0" w:line="240" w:lineRule="auto"/>
              <w:ind w:left="457"/>
              <w:rPr>
                <w:rFonts w:ascii="Times New Roman" w:eastAsia="Times New Roman" w:hAnsi="Times New Roman"/>
                <w:sz w:val="26"/>
                <w:szCs w:val="26"/>
              </w:rPr>
            </w:pPr>
            <w:r w:rsidRPr="002539D4">
              <w:rPr>
                <w:rFonts w:ascii="Times New Roman" w:hAnsi="Times New Roman"/>
                <w:bCs/>
                <w:sz w:val="26"/>
                <w:szCs w:val="26"/>
              </w:rPr>
              <w:t xml:space="preserve">- </w:t>
            </w:r>
            <w:proofErr w:type="spellStart"/>
            <w:r w:rsidRPr="002539D4">
              <w:rPr>
                <w:rFonts w:ascii="Times New Roman" w:hAnsi="Times New Roman"/>
                <w:bCs/>
                <w:sz w:val="26"/>
                <w:szCs w:val="26"/>
              </w:rPr>
              <w:t>Môi</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trường</w:t>
            </w:r>
            <w:proofErr w:type="spellEnd"/>
          </w:p>
        </w:tc>
        <w:tc>
          <w:tcPr>
            <w:tcW w:w="1701" w:type="dxa"/>
            <w:vAlign w:val="center"/>
          </w:tcPr>
          <w:p w14:paraId="6874F95D"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22</w:t>
            </w:r>
          </w:p>
        </w:tc>
        <w:tc>
          <w:tcPr>
            <w:tcW w:w="1984" w:type="dxa"/>
            <w:vAlign w:val="center"/>
          </w:tcPr>
          <w:p w14:paraId="6A8F4BE2"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756AB191" w14:textId="77777777" w:rsidTr="00B63ED1">
        <w:trPr>
          <w:trHeight w:val="359"/>
        </w:trPr>
        <w:tc>
          <w:tcPr>
            <w:tcW w:w="10348" w:type="dxa"/>
            <w:vAlign w:val="center"/>
          </w:tcPr>
          <w:p w14:paraId="59980F25" w14:textId="77777777" w:rsidR="00FD1E52" w:rsidRPr="002539D4" w:rsidRDefault="00FD1E52" w:rsidP="000F550B">
            <w:pPr>
              <w:tabs>
                <w:tab w:val="left" w:leader="dot" w:pos="12474"/>
              </w:tabs>
              <w:spacing w:after="0" w:line="240" w:lineRule="auto"/>
              <w:ind w:left="457"/>
              <w:rPr>
                <w:rFonts w:ascii="Times New Roman" w:eastAsia="Times New Roman" w:hAnsi="Times New Roman"/>
                <w:sz w:val="26"/>
                <w:szCs w:val="26"/>
              </w:rPr>
            </w:pPr>
            <w:r w:rsidRPr="002539D4">
              <w:rPr>
                <w:rFonts w:ascii="Times New Roman" w:hAnsi="Times New Roman"/>
                <w:bCs/>
                <w:sz w:val="26"/>
                <w:szCs w:val="26"/>
              </w:rPr>
              <w:t xml:space="preserve">- </w:t>
            </w:r>
            <w:proofErr w:type="spellStart"/>
            <w:r w:rsidRPr="002539D4">
              <w:rPr>
                <w:rFonts w:ascii="Times New Roman" w:hAnsi="Times New Roman"/>
                <w:bCs/>
                <w:sz w:val="26"/>
                <w:szCs w:val="26"/>
              </w:rPr>
              <w:t>Cơ</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khí</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chế</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tạo</w:t>
            </w:r>
            <w:proofErr w:type="spellEnd"/>
          </w:p>
        </w:tc>
        <w:tc>
          <w:tcPr>
            <w:tcW w:w="1701" w:type="dxa"/>
            <w:vAlign w:val="center"/>
          </w:tcPr>
          <w:p w14:paraId="3989E89E"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23</w:t>
            </w:r>
          </w:p>
        </w:tc>
        <w:tc>
          <w:tcPr>
            <w:tcW w:w="1984" w:type="dxa"/>
            <w:vAlign w:val="center"/>
          </w:tcPr>
          <w:p w14:paraId="7AADB7A2"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48AA030B" w14:textId="77777777" w:rsidTr="00B63ED1">
        <w:trPr>
          <w:trHeight w:val="359"/>
        </w:trPr>
        <w:tc>
          <w:tcPr>
            <w:tcW w:w="10348" w:type="dxa"/>
            <w:vAlign w:val="center"/>
          </w:tcPr>
          <w:p w14:paraId="192B0149" w14:textId="77777777" w:rsidR="00FD1E52" w:rsidRPr="002539D4" w:rsidRDefault="00FD1E52" w:rsidP="000F550B">
            <w:pPr>
              <w:tabs>
                <w:tab w:val="left" w:leader="dot" w:pos="12474"/>
              </w:tabs>
              <w:spacing w:after="0" w:line="240" w:lineRule="auto"/>
              <w:ind w:left="457"/>
              <w:rPr>
                <w:rFonts w:ascii="Times New Roman" w:eastAsia="Times New Roman" w:hAnsi="Times New Roman"/>
                <w:sz w:val="26"/>
                <w:szCs w:val="26"/>
              </w:rPr>
            </w:pPr>
            <w:r w:rsidRPr="002539D4">
              <w:rPr>
                <w:rFonts w:ascii="Times New Roman" w:hAnsi="Times New Roman"/>
                <w:bCs/>
                <w:sz w:val="26"/>
                <w:szCs w:val="26"/>
              </w:rPr>
              <w:t>- ...</w:t>
            </w:r>
          </w:p>
        </w:tc>
        <w:tc>
          <w:tcPr>
            <w:tcW w:w="1701" w:type="dxa"/>
            <w:vAlign w:val="center"/>
          </w:tcPr>
          <w:p w14:paraId="21DD1FDE"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24</w:t>
            </w:r>
          </w:p>
        </w:tc>
        <w:tc>
          <w:tcPr>
            <w:tcW w:w="1984" w:type="dxa"/>
            <w:vAlign w:val="center"/>
          </w:tcPr>
          <w:p w14:paraId="3B1C5307"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591790C8" w14:textId="77777777" w:rsidTr="00B63ED1">
        <w:trPr>
          <w:trHeight w:val="359"/>
        </w:trPr>
        <w:tc>
          <w:tcPr>
            <w:tcW w:w="10348" w:type="dxa"/>
            <w:vAlign w:val="center"/>
          </w:tcPr>
          <w:p w14:paraId="3D438C1F" w14:textId="77777777" w:rsidR="00FD1E52" w:rsidRPr="002539D4" w:rsidRDefault="00FD1E52" w:rsidP="000F550B">
            <w:pPr>
              <w:tabs>
                <w:tab w:val="left" w:leader="dot" w:pos="12474"/>
              </w:tabs>
              <w:spacing w:after="0" w:line="240" w:lineRule="auto"/>
              <w:ind w:left="177"/>
              <w:rPr>
                <w:rFonts w:ascii="Times New Roman Bold" w:eastAsia="Times New Roman" w:hAnsi="Times New Roman Bold"/>
                <w:spacing w:val="-2"/>
                <w:sz w:val="26"/>
                <w:szCs w:val="26"/>
              </w:rPr>
            </w:pPr>
            <w:r w:rsidRPr="002539D4">
              <w:rPr>
                <w:rFonts w:ascii="Times New Roman Bold" w:hAnsi="Times New Roman Bold"/>
                <w:b/>
                <w:bCs/>
                <w:spacing w:val="-2"/>
                <w:sz w:val="26"/>
                <w:szCs w:val="26"/>
              </w:rPr>
              <w:t xml:space="preserve">3. </w:t>
            </w:r>
            <w:proofErr w:type="spellStart"/>
            <w:r w:rsidRPr="002539D4">
              <w:rPr>
                <w:rFonts w:ascii="Times New Roman Bold" w:hAnsi="Times New Roman Bold"/>
                <w:b/>
                <w:bCs/>
                <w:spacing w:val="-2"/>
                <w:sz w:val="26"/>
                <w:szCs w:val="26"/>
              </w:rPr>
              <w:t>Số</w:t>
            </w:r>
            <w:proofErr w:type="spellEnd"/>
            <w:r w:rsidRPr="002539D4">
              <w:rPr>
                <w:rFonts w:ascii="Times New Roman Bold" w:hAnsi="Times New Roman Bold"/>
                <w:b/>
                <w:bCs/>
                <w:spacing w:val="-2"/>
                <w:sz w:val="26"/>
                <w:szCs w:val="26"/>
              </w:rPr>
              <w:t xml:space="preserve"> </w:t>
            </w:r>
            <w:proofErr w:type="spellStart"/>
            <w:r w:rsidRPr="002539D4">
              <w:rPr>
                <w:rFonts w:ascii="Times New Roman Bold" w:hAnsi="Times New Roman Bold"/>
                <w:b/>
                <w:bCs/>
                <w:spacing w:val="-2"/>
                <w:sz w:val="26"/>
                <w:szCs w:val="26"/>
              </w:rPr>
              <w:t>giấy</w:t>
            </w:r>
            <w:proofErr w:type="spellEnd"/>
            <w:r w:rsidRPr="002539D4">
              <w:rPr>
                <w:rFonts w:ascii="Times New Roman Bold" w:hAnsi="Times New Roman Bold"/>
                <w:b/>
                <w:bCs/>
                <w:spacing w:val="-2"/>
                <w:sz w:val="26"/>
                <w:szCs w:val="26"/>
              </w:rPr>
              <w:t xml:space="preserve"> </w:t>
            </w:r>
            <w:proofErr w:type="spellStart"/>
            <w:r w:rsidRPr="002539D4">
              <w:rPr>
                <w:rFonts w:ascii="Times New Roman Bold" w:hAnsi="Times New Roman Bold"/>
                <w:b/>
                <w:bCs/>
                <w:spacing w:val="-2"/>
                <w:sz w:val="26"/>
                <w:szCs w:val="26"/>
              </w:rPr>
              <w:t>chứng</w:t>
            </w:r>
            <w:proofErr w:type="spellEnd"/>
            <w:r w:rsidRPr="002539D4">
              <w:rPr>
                <w:rFonts w:ascii="Times New Roman Bold" w:hAnsi="Times New Roman Bold"/>
                <w:b/>
                <w:bCs/>
                <w:spacing w:val="-2"/>
                <w:sz w:val="26"/>
                <w:szCs w:val="26"/>
              </w:rPr>
              <w:t xml:space="preserve"> </w:t>
            </w:r>
            <w:proofErr w:type="spellStart"/>
            <w:r w:rsidRPr="002539D4">
              <w:rPr>
                <w:rFonts w:ascii="Times New Roman Bold" w:hAnsi="Times New Roman Bold"/>
                <w:b/>
                <w:bCs/>
                <w:spacing w:val="-2"/>
                <w:sz w:val="26"/>
                <w:szCs w:val="26"/>
              </w:rPr>
              <w:t>nhận</w:t>
            </w:r>
            <w:proofErr w:type="spellEnd"/>
            <w:r w:rsidRPr="002539D4">
              <w:rPr>
                <w:rFonts w:ascii="Times New Roman Bold" w:hAnsi="Times New Roman Bold"/>
                <w:b/>
                <w:bCs/>
                <w:spacing w:val="-2"/>
                <w:sz w:val="26"/>
                <w:szCs w:val="26"/>
              </w:rPr>
              <w:t xml:space="preserve"> </w:t>
            </w:r>
            <w:proofErr w:type="spellStart"/>
            <w:r w:rsidRPr="002539D4">
              <w:rPr>
                <w:rFonts w:ascii="Times New Roman Bold" w:hAnsi="Times New Roman Bold"/>
                <w:b/>
                <w:bCs/>
                <w:spacing w:val="-2"/>
                <w:sz w:val="26"/>
                <w:szCs w:val="26"/>
              </w:rPr>
              <w:t>hoạt</w:t>
            </w:r>
            <w:proofErr w:type="spellEnd"/>
            <w:r w:rsidRPr="002539D4">
              <w:rPr>
                <w:rFonts w:ascii="Times New Roman Bold" w:hAnsi="Times New Roman Bold"/>
                <w:b/>
                <w:bCs/>
                <w:spacing w:val="-2"/>
                <w:sz w:val="26"/>
                <w:szCs w:val="26"/>
              </w:rPr>
              <w:t xml:space="preserve"> </w:t>
            </w:r>
            <w:proofErr w:type="spellStart"/>
            <w:r w:rsidRPr="002539D4">
              <w:rPr>
                <w:rFonts w:ascii="Times New Roman Bold" w:hAnsi="Times New Roman Bold"/>
                <w:b/>
                <w:bCs/>
                <w:spacing w:val="-2"/>
                <w:sz w:val="26"/>
                <w:szCs w:val="26"/>
              </w:rPr>
              <w:t>động</w:t>
            </w:r>
            <w:proofErr w:type="spellEnd"/>
            <w:r w:rsidRPr="002539D4">
              <w:rPr>
                <w:rFonts w:ascii="Times New Roman Bold" w:hAnsi="Times New Roman Bold"/>
                <w:b/>
                <w:bCs/>
                <w:spacing w:val="-2"/>
                <w:sz w:val="26"/>
                <w:szCs w:val="26"/>
              </w:rPr>
              <w:t xml:space="preserve"> </w:t>
            </w:r>
            <w:proofErr w:type="spellStart"/>
            <w:r w:rsidRPr="002539D4">
              <w:rPr>
                <w:rFonts w:ascii="Times New Roman Bold" w:hAnsi="Times New Roman Bold"/>
                <w:b/>
                <w:bCs/>
                <w:spacing w:val="-2"/>
                <w:sz w:val="26"/>
                <w:szCs w:val="26"/>
              </w:rPr>
              <w:t>ứng</w:t>
            </w:r>
            <w:proofErr w:type="spellEnd"/>
            <w:r w:rsidRPr="002539D4">
              <w:rPr>
                <w:rFonts w:ascii="Times New Roman Bold" w:hAnsi="Times New Roman Bold"/>
                <w:b/>
                <w:bCs/>
                <w:spacing w:val="-2"/>
                <w:sz w:val="26"/>
                <w:szCs w:val="26"/>
              </w:rPr>
              <w:t xml:space="preserve"> </w:t>
            </w:r>
            <w:proofErr w:type="spellStart"/>
            <w:r w:rsidRPr="002539D4">
              <w:rPr>
                <w:rFonts w:ascii="Times New Roman Bold" w:hAnsi="Times New Roman Bold"/>
                <w:b/>
                <w:bCs/>
                <w:spacing w:val="-2"/>
                <w:sz w:val="26"/>
                <w:szCs w:val="26"/>
              </w:rPr>
              <w:t>dụng</w:t>
            </w:r>
            <w:proofErr w:type="spellEnd"/>
            <w:r w:rsidRPr="002539D4">
              <w:rPr>
                <w:rFonts w:ascii="Times New Roman Bold" w:hAnsi="Times New Roman Bold"/>
                <w:b/>
                <w:bCs/>
                <w:spacing w:val="-2"/>
                <w:sz w:val="26"/>
                <w:szCs w:val="26"/>
              </w:rPr>
              <w:t xml:space="preserve"> </w:t>
            </w:r>
            <w:proofErr w:type="spellStart"/>
            <w:r w:rsidRPr="002539D4">
              <w:rPr>
                <w:rFonts w:ascii="Times New Roman Bold" w:hAnsi="Times New Roman Bold"/>
                <w:b/>
                <w:bCs/>
                <w:spacing w:val="-2"/>
                <w:sz w:val="26"/>
                <w:szCs w:val="26"/>
              </w:rPr>
              <w:t>công</w:t>
            </w:r>
            <w:proofErr w:type="spellEnd"/>
            <w:r w:rsidRPr="002539D4">
              <w:rPr>
                <w:rFonts w:ascii="Times New Roman Bold" w:hAnsi="Times New Roman Bold"/>
                <w:b/>
                <w:bCs/>
                <w:spacing w:val="-2"/>
                <w:sz w:val="26"/>
                <w:szCs w:val="26"/>
              </w:rPr>
              <w:t xml:space="preserve"> </w:t>
            </w:r>
            <w:proofErr w:type="spellStart"/>
            <w:r w:rsidRPr="002539D4">
              <w:rPr>
                <w:rFonts w:ascii="Times New Roman Bold" w:hAnsi="Times New Roman Bold"/>
                <w:b/>
                <w:bCs/>
                <w:spacing w:val="-2"/>
                <w:sz w:val="26"/>
                <w:szCs w:val="26"/>
              </w:rPr>
              <w:t>nghệ</w:t>
            </w:r>
            <w:proofErr w:type="spellEnd"/>
            <w:r w:rsidRPr="002539D4">
              <w:rPr>
                <w:rFonts w:ascii="Times New Roman Bold" w:hAnsi="Times New Roman Bold"/>
                <w:b/>
                <w:bCs/>
                <w:spacing w:val="-2"/>
                <w:sz w:val="26"/>
                <w:szCs w:val="26"/>
              </w:rPr>
              <w:t xml:space="preserve"> </w:t>
            </w:r>
            <w:proofErr w:type="spellStart"/>
            <w:r w:rsidRPr="002539D4">
              <w:rPr>
                <w:rFonts w:ascii="Times New Roman Bold" w:hAnsi="Times New Roman Bold"/>
                <w:b/>
                <w:bCs/>
                <w:spacing w:val="-2"/>
                <w:sz w:val="26"/>
                <w:szCs w:val="26"/>
              </w:rPr>
              <w:t>cao</w:t>
            </w:r>
            <w:proofErr w:type="spellEnd"/>
          </w:p>
        </w:tc>
        <w:tc>
          <w:tcPr>
            <w:tcW w:w="1701" w:type="dxa"/>
            <w:vAlign w:val="center"/>
          </w:tcPr>
          <w:p w14:paraId="636353E8"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25</w:t>
            </w:r>
          </w:p>
        </w:tc>
        <w:tc>
          <w:tcPr>
            <w:tcW w:w="1984" w:type="dxa"/>
            <w:vAlign w:val="center"/>
          </w:tcPr>
          <w:p w14:paraId="7496D288"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02924F2A" w14:textId="77777777" w:rsidTr="00B63ED1">
        <w:trPr>
          <w:trHeight w:val="359"/>
        </w:trPr>
        <w:tc>
          <w:tcPr>
            <w:tcW w:w="10348" w:type="dxa"/>
            <w:vAlign w:val="center"/>
          </w:tcPr>
          <w:p w14:paraId="781A3FB7" w14:textId="77777777" w:rsidR="00FD1E52" w:rsidRPr="002539D4" w:rsidRDefault="00FD1E52" w:rsidP="000F550B">
            <w:pPr>
              <w:tabs>
                <w:tab w:val="left" w:leader="dot" w:pos="12474"/>
              </w:tabs>
              <w:spacing w:after="0" w:line="240" w:lineRule="auto"/>
              <w:ind w:left="177"/>
              <w:rPr>
                <w:rFonts w:ascii="Times New Roman" w:eastAsia="Times New Roman" w:hAnsi="Times New Roman"/>
                <w:sz w:val="26"/>
                <w:szCs w:val="26"/>
              </w:rPr>
            </w:pPr>
            <w:r w:rsidRPr="002539D4">
              <w:rPr>
                <w:rFonts w:ascii="Times New Roman" w:hAnsi="Times New Roman"/>
                <w:b/>
                <w:bCs/>
                <w:i/>
                <w:sz w:val="26"/>
                <w:szCs w:val="26"/>
              </w:rPr>
              <w:t xml:space="preserve">3.1. Chia </w:t>
            </w:r>
            <w:proofErr w:type="spellStart"/>
            <w:r w:rsidRPr="002539D4">
              <w:rPr>
                <w:rFonts w:ascii="Times New Roman" w:hAnsi="Times New Roman"/>
                <w:b/>
                <w:bCs/>
                <w:i/>
                <w:sz w:val="26"/>
                <w:szCs w:val="26"/>
              </w:rPr>
              <w:t>theo</w:t>
            </w:r>
            <w:proofErr w:type="spellEnd"/>
            <w:r w:rsidRPr="002539D4">
              <w:rPr>
                <w:rFonts w:ascii="Times New Roman" w:hAnsi="Times New Roman"/>
                <w:b/>
                <w:bCs/>
                <w:i/>
                <w:sz w:val="26"/>
                <w:szCs w:val="26"/>
              </w:rPr>
              <w:t xml:space="preserve"> </w:t>
            </w:r>
            <w:proofErr w:type="spellStart"/>
            <w:r w:rsidRPr="002539D4">
              <w:rPr>
                <w:rFonts w:ascii="Times New Roman" w:hAnsi="Times New Roman"/>
                <w:b/>
                <w:bCs/>
                <w:i/>
                <w:sz w:val="26"/>
                <w:szCs w:val="26"/>
              </w:rPr>
              <w:t>lĩnh</w:t>
            </w:r>
            <w:proofErr w:type="spellEnd"/>
            <w:r w:rsidRPr="002539D4">
              <w:rPr>
                <w:rFonts w:ascii="Times New Roman" w:hAnsi="Times New Roman"/>
                <w:b/>
                <w:bCs/>
                <w:i/>
                <w:sz w:val="26"/>
                <w:szCs w:val="26"/>
              </w:rPr>
              <w:t xml:space="preserve"> </w:t>
            </w:r>
            <w:proofErr w:type="spellStart"/>
            <w:r w:rsidRPr="002539D4">
              <w:rPr>
                <w:rFonts w:ascii="Times New Roman" w:hAnsi="Times New Roman"/>
                <w:b/>
                <w:bCs/>
                <w:i/>
                <w:sz w:val="26"/>
                <w:szCs w:val="26"/>
              </w:rPr>
              <w:t>vực</w:t>
            </w:r>
            <w:proofErr w:type="spellEnd"/>
          </w:p>
        </w:tc>
        <w:tc>
          <w:tcPr>
            <w:tcW w:w="1701" w:type="dxa"/>
            <w:vAlign w:val="center"/>
          </w:tcPr>
          <w:p w14:paraId="220B4160"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c>
          <w:tcPr>
            <w:tcW w:w="1984" w:type="dxa"/>
            <w:vAlign w:val="center"/>
          </w:tcPr>
          <w:p w14:paraId="24D7B6F3"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388E1B22" w14:textId="77777777" w:rsidTr="00B63ED1">
        <w:trPr>
          <w:trHeight w:val="359"/>
        </w:trPr>
        <w:tc>
          <w:tcPr>
            <w:tcW w:w="10348" w:type="dxa"/>
            <w:vAlign w:val="center"/>
          </w:tcPr>
          <w:p w14:paraId="41F3AB4A" w14:textId="77777777" w:rsidR="00FD1E52" w:rsidRPr="002539D4" w:rsidRDefault="00FD1E52" w:rsidP="000F550B">
            <w:pPr>
              <w:tabs>
                <w:tab w:val="left" w:leader="dot" w:pos="12474"/>
              </w:tabs>
              <w:spacing w:after="0" w:line="240" w:lineRule="auto"/>
              <w:ind w:left="457"/>
              <w:rPr>
                <w:rFonts w:ascii="Times New Roman" w:hAnsi="Times New Roman"/>
                <w:b/>
                <w:bCs/>
                <w:i/>
                <w:sz w:val="26"/>
                <w:szCs w:val="26"/>
              </w:rPr>
            </w:pPr>
            <w:r w:rsidRPr="002539D4">
              <w:rPr>
                <w:rFonts w:ascii="Times New Roman" w:hAnsi="Times New Roman"/>
                <w:bCs/>
                <w:sz w:val="26"/>
                <w:szCs w:val="26"/>
              </w:rPr>
              <w:t xml:space="preserve">- </w:t>
            </w:r>
            <w:proofErr w:type="spellStart"/>
            <w:r w:rsidRPr="002539D4">
              <w:rPr>
                <w:rFonts w:ascii="Times New Roman" w:hAnsi="Times New Roman"/>
                <w:bCs/>
                <w:sz w:val="26"/>
                <w:szCs w:val="26"/>
              </w:rPr>
              <w:t>Công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nghệ</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sinh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học</w:t>
            </w:r>
            <w:proofErr w:type="spellEnd"/>
          </w:p>
        </w:tc>
        <w:tc>
          <w:tcPr>
            <w:tcW w:w="1701" w:type="dxa"/>
            <w:vAlign w:val="center"/>
          </w:tcPr>
          <w:p w14:paraId="3BFF1618"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26</w:t>
            </w:r>
          </w:p>
        </w:tc>
        <w:tc>
          <w:tcPr>
            <w:tcW w:w="1984" w:type="dxa"/>
            <w:vAlign w:val="center"/>
          </w:tcPr>
          <w:p w14:paraId="43FF69E4"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0C24EAB9" w14:textId="77777777" w:rsidTr="00B63ED1">
        <w:trPr>
          <w:trHeight w:val="359"/>
        </w:trPr>
        <w:tc>
          <w:tcPr>
            <w:tcW w:w="10348" w:type="dxa"/>
            <w:vAlign w:val="center"/>
          </w:tcPr>
          <w:p w14:paraId="3EB3AFE2" w14:textId="77777777" w:rsidR="00FD1E52" w:rsidRPr="002539D4" w:rsidRDefault="00FD1E52" w:rsidP="000F550B">
            <w:pPr>
              <w:tabs>
                <w:tab w:val="left" w:leader="dot" w:pos="12474"/>
              </w:tabs>
              <w:spacing w:after="0" w:line="240" w:lineRule="auto"/>
              <w:ind w:left="457"/>
              <w:rPr>
                <w:rFonts w:ascii="Times New Roman" w:hAnsi="Times New Roman"/>
                <w:b/>
                <w:bCs/>
                <w:i/>
                <w:sz w:val="26"/>
                <w:szCs w:val="26"/>
              </w:rPr>
            </w:pPr>
            <w:r w:rsidRPr="002539D4">
              <w:rPr>
                <w:rFonts w:ascii="Times New Roman" w:hAnsi="Times New Roman"/>
                <w:bCs/>
                <w:sz w:val="26"/>
                <w:szCs w:val="26"/>
              </w:rPr>
              <w:t xml:space="preserve">- </w:t>
            </w:r>
            <w:proofErr w:type="spellStart"/>
            <w:r w:rsidRPr="002539D4">
              <w:rPr>
                <w:rFonts w:ascii="Times New Roman" w:hAnsi="Times New Roman"/>
                <w:bCs/>
                <w:sz w:val="26"/>
                <w:szCs w:val="26"/>
              </w:rPr>
              <w:t>Công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nghệ</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vật</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liệu</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mới</w:t>
            </w:r>
            <w:proofErr w:type="spellEnd"/>
          </w:p>
        </w:tc>
        <w:tc>
          <w:tcPr>
            <w:tcW w:w="1701" w:type="dxa"/>
            <w:vAlign w:val="center"/>
          </w:tcPr>
          <w:p w14:paraId="0E6F445A"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27</w:t>
            </w:r>
          </w:p>
        </w:tc>
        <w:tc>
          <w:tcPr>
            <w:tcW w:w="1984" w:type="dxa"/>
            <w:vAlign w:val="center"/>
          </w:tcPr>
          <w:p w14:paraId="5D9DDC9A"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2DAAFC10" w14:textId="77777777" w:rsidTr="00B63ED1">
        <w:trPr>
          <w:trHeight w:val="359"/>
        </w:trPr>
        <w:tc>
          <w:tcPr>
            <w:tcW w:w="10348" w:type="dxa"/>
            <w:vAlign w:val="center"/>
          </w:tcPr>
          <w:p w14:paraId="7F4D6876" w14:textId="77777777" w:rsidR="00FD1E52" w:rsidRPr="002539D4" w:rsidRDefault="00FD1E52" w:rsidP="000F550B">
            <w:pPr>
              <w:tabs>
                <w:tab w:val="left" w:leader="dot" w:pos="12474"/>
              </w:tabs>
              <w:spacing w:after="0" w:line="240" w:lineRule="auto"/>
              <w:ind w:left="457"/>
              <w:rPr>
                <w:rFonts w:ascii="Times New Roman" w:hAnsi="Times New Roman"/>
                <w:b/>
                <w:bCs/>
                <w:i/>
                <w:sz w:val="26"/>
                <w:szCs w:val="26"/>
              </w:rPr>
            </w:pPr>
            <w:r w:rsidRPr="002539D4">
              <w:rPr>
                <w:rFonts w:ascii="Times New Roman" w:hAnsi="Times New Roman"/>
                <w:bCs/>
                <w:sz w:val="26"/>
                <w:szCs w:val="26"/>
              </w:rPr>
              <w:t xml:space="preserve">- </w:t>
            </w:r>
            <w:proofErr w:type="spellStart"/>
            <w:r w:rsidRPr="002539D4">
              <w:rPr>
                <w:rFonts w:ascii="Times New Roman" w:hAnsi="Times New Roman"/>
                <w:bCs/>
                <w:sz w:val="26"/>
                <w:szCs w:val="26"/>
              </w:rPr>
              <w:t>Công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nghệ</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thông</w:t>
            </w:r>
            <w:proofErr w:type="spellEnd"/>
            <w:r w:rsidRPr="002539D4">
              <w:rPr>
                <w:rFonts w:ascii="Times New Roman" w:hAnsi="Times New Roman"/>
                <w:bCs/>
                <w:sz w:val="26"/>
                <w:szCs w:val="26"/>
              </w:rPr>
              <w:t xml:space="preserve"> tin</w:t>
            </w:r>
          </w:p>
        </w:tc>
        <w:tc>
          <w:tcPr>
            <w:tcW w:w="1701" w:type="dxa"/>
            <w:vAlign w:val="center"/>
          </w:tcPr>
          <w:p w14:paraId="57AD6BFB"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28</w:t>
            </w:r>
          </w:p>
        </w:tc>
        <w:tc>
          <w:tcPr>
            <w:tcW w:w="1984" w:type="dxa"/>
            <w:vAlign w:val="center"/>
          </w:tcPr>
          <w:p w14:paraId="3314526D"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0143750E" w14:textId="77777777" w:rsidTr="00B63ED1">
        <w:trPr>
          <w:trHeight w:val="359"/>
        </w:trPr>
        <w:tc>
          <w:tcPr>
            <w:tcW w:w="10348" w:type="dxa"/>
            <w:vAlign w:val="center"/>
          </w:tcPr>
          <w:p w14:paraId="1394AAD6" w14:textId="77777777" w:rsidR="00FD1E52" w:rsidRPr="002539D4" w:rsidRDefault="00FD1E52" w:rsidP="000F550B">
            <w:pPr>
              <w:tabs>
                <w:tab w:val="left" w:leader="dot" w:pos="12474"/>
              </w:tabs>
              <w:spacing w:after="0" w:line="240" w:lineRule="auto"/>
              <w:ind w:left="457"/>
              <w:rPr>
                <w:rFonts w:ascii="Times New Roman" w:hAnsi="Times New Roman"/>
                <w:b/>
                <w:bCs/>
                <w:i/>
                <w:sz w:val="26"/>
                <w:szCs w:val="26"/>
              </w:rPr>
            </w:pPr>
            <w:r w:rsidRPr="002539D4">
              <w:rPr>
                <w:rFonts w:ascii="Times New Roman" w:hAnsi="Times New Roman"/>
                <w:bCs/>
                <w:sz w:val="26"/>
                <w:szCs w:val="26"/>
              </w:rPr>
              <w:t xml:space="preserve">- </w:t>
            </w:r>
            <w:proofErr w:type="spellStart"/>
            <w:r w:rsidRPr="002539D4">
              <w:rPr>
                <w:rFonts w:ascii="Times New Roman" w:hAnsi="Times New Roman"/>
                <w:bCs/>
                <w:sz w:val="26"/>
                <w:szCs w:val="26"/>
              </w:rPr>
              <w:t>Công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nghệ</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tự</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động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hóa</w:t>
            </w:r>
            <w:proofErr w:type="spellEnd"/>
          </w:p>
        </w:tc>
        <w:tc>
          <w:tcPr>
            <w:tcW w:w="1701" w:type="dxa"/>
            <w:vAlign w:val="center"/>
          </w:tcPr>
          <w:p w14:paraId="496A8FFC"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29</w:t>
            </w:r>
          </w:p>
        </w:tc>
        <w:tc>
          <w:tcPr>
            <w:tcW w:w="1984" w:type="dxa"/>
            <w:vAlign w:val="center"/>
          </w:tcPr>
          <w:p w14:paraId="182291E3"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0764CAFA" w14:textId="77777777" w:rsidTr="00B63ED1">
        <w:trPr>
          <w:trHeight w:val="359"/>
        </w:trPr>
        <w:tc>
          <w:tcPr>
            <w:tcW w:w="10348" w:type="dxa"/>
            <w:vAlign w:val="center"/>
          </w:tcPr>
          <w:p w14:paraId="13EE476C" w14:textId="77777777" w:rsidR="00FD1E52" w:rsidRPr="002539D4" w:rsidRDefault="00FD1E52" w:rsidP="000F550B">
            <w:pPr>
              <w:tabs>
                <w:tab w:val="left" w:leader="dot" w:pos="12474"/>
              </w:tabs>
              <w:spacing w:after="0" w:line="240" w:lineRule="auto"/>
              <w:ind w:left="457"/>
              <w:rPr>
                <w:rFonts w:ascii="Times New Roman" w:hAnsi="Times New Roman"/>
                <w:b/>
                <w:bCs/>
                <w:i/>
                <w:sz w:val="26"/>
                <w:szCs w:val="26"/>
              </w:rPr>
            </w:pPr>
            <w:r w:rsidRPr="002539D4">
              <w:rPr>
                <w:rFonts w:ascii="Times New Roman" w:hAnsi="Times New Roman"/>
                <w:bCs/>
                <w:sz w:val="26"/>
                <w:szCs w:val="26"/>
              </w:rPr>
              <w:t xml:space="preserve">- </w:t>
            </w:r>
            <w:proofErr w:type="spellStart"/>
            <w:r w:rsidRPr="002539D4">
              <w:rPr>
                <w:rFonts w:ascii="Times New Roman" w:hAnsi="Times New Roman"/>
                <w:bCs/>
                <w:sz w:val="26"/>
                <w:szCs w:val="26"/>
              </w:rPr>
              <w:t>Năng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lượng</w:t>
            </w:r>
            <w:proofErr w:type="spellEnd"/>
          </w:p>
        </w:tc>
        <w:tc>
          <w:tcPr>
            <w:tcW w:w="1701" w:type="dxa"/>
            <w:vAlign w:val="center"/>
          </w:tcPr>
          <w:p w14:paraId="3736A997"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30</w:t>
            </w:r>
          </w:p>
        </w:tc>
        <w:tc>
          <w:tcPr>
            <w:tcW w:w="1984" w:type="dxa"/>
            <w:vAlign w:val="center"/>
          </w:tcPr>
          <w:p w14:paraId="4714E367"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40082059" w14:textId="77777777" w:rsidTr="00B63ED1">
        <w:trPr>
          <w:trHeight w:val="359"/>
        </w:trPr>
        <w:tc>
          <w:tcPr>
            <w:tcW w:w="10348" w:type="dxa"/>
            <w:vAlign w:val="center"/>
          </w:tcPr>
          <w:p w14:paraId="40CB8328" w14:textId="77777777" w:rsidR="00FD1E52" w:rsidRPr="002539D4" w:rsidRDefault="00FD1E52" w:rsidP="000F550B">
            <w:pPr>
              <w:tabs>
                <w:tab w:val="left" w:leader="dot" w:pos="12474"/>
              </w:tabs>
              <w:spacing w:after="0" w:line="240" w:lineRule="auto"/>
              <w:ind w:left="457"/>
              <w:rPr>
                <w:rFonts w:ascii="Times New Roman" w:hAnsi="Times New Roman"/>
                <w:b/>
                <w:bCs/>
                <w:i/>
                <w:sz w:val="26"/>
                <w:szCs w:val="26"/>
              </w:rPr>
            </w:pPr>
            <w:r w:rsidRPr="002539D4">
              <w:rPr>
                <w:rFonts w:ascii="Times New Roman" w:hAnsi="Times New Roman"/>
                <w:bCs/>
                <w:sz w:val="26"/>
                <w:szCs w:val="26"/>
              </w:rPr>
              <w:t xml:space="preserve">- </w:t>
            </w:r>
            <w:proofErr w:type="spellStart"/>
            <w:r w:rsidRPr="002539D4">
              <w:rPr>
                <w:rFonts w:ascii="Times New Roman" w:hAnsi="Times New Roman"/>
                <w:bCs/>
                <w:sz w:val="26"/>
                <w:szCs w:val="26"/>
              </w:rPr>
              <w:t>Môi</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trường</w:t>
            </w:r>
            <w:proofErr w:type="spellEnd"/>
          </w:p>
        </w:tc>
        <w:tc>
          <w:tcPr>
            <w:tcW w:w="1701" w:type="dxa"/>
            <w:vAlign w:val="center"/>
          </w:tcPr>
          <w:p w14:paraId="5A73610F"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31</w:t>
            </w:r>
          </w:p>
        </w:tc>
        <w:tc>
          <w:tcPr>
            <w:tcW w:w="1984" w:type="dxa"/>
            <w:vAlign w:val="center"/>
          </w:tcPr>
          <w:p w14:paraId="175F59E3"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0775BB1A" w14:textId="77777777" w:rsidTr="00B63ED1">
        <w:trPr>
          <w:trHeight w:val="359"/>
        </w:trPr>
        <w:tc>
          <w:tcPr>
            <w:tcW w:w="10348" w:type="dxa"/>
            <w:vAlign w:val="center"/>
          </w:tcPr>
          <w:p w14:paraId="12CDC9BB" w14:textId="77777777" w:rsidR="00FD1E52" w:rsidRPr="002539D4" w:rsidRDefault="00FD1E52" w:rsidP="000F550B">
            <w:pPr>
              <w:tabs>
                <w:tab w:val="left" w:leader="dot" w:pos="12474"/>
              </w:tabs>
              <w:spacing w:after="0" w:line="240" w:lineRule="auto"/>
              <w:ind w:left="457"/>
              <w:rPr>
                <w:rFonts w:ascii="Times New Roman" w:hAnsi="Times New Roman"/>
                <w:b/>
                <w:bCs/>
                <w:i/>
                <w:sz w:val="26"/>
                <w:szCs w:val="26"/>
              </w:rPr>
            </w:pPr>
            <w:r w:rsidRPr="002539D4">
              <w:rPr>
                <w:rFonts w:ascii="Times New Roman" w:hAnsi="Times New Roman"/>
                <w:bCs/>
                <w:sz w:val="26"/>
                <w:szCs w:val="26"/>
              </w:rPr>
              <w:t xml:space="preserve">- </w:t>
            </w:r>
            <w:proofErr w:type="spellStart"/>
            <w:r w:rsidRPr="002539D4">
              <w:rPr>
                <w:rFonts w:ascii="Times New Roman" w:hAnsi="Times New Roman"/>
                <w:bCs/>
                <w:sz w:val="26"/>
                <w:szCs w:val="26"/>
              </w:rPr>
              <w:t>Cơ</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khí</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chế</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tạo</w:t>
            </w:r>
            <w:proofErr w:type="spellEnd"/>
          </w:p>
        </w:tc>
        <w:tc>
          <w:tcPr>
            <w:tcW w:w="1701" w:type="dxa"/>
            <w:vAlign w:val="center"/>
          </w:tcPr>
          <w:p w14:paraId="7BC0C4C6"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32</w:t>
            </w:r>
          </w:p>
        </w:tc>
        <w:tc>
          <w:tcPr>
            <w:tcW w:w="1984" w:type="dxa"/>
            <w:vAlign w:val="center"/>
          </w:tcPr>
          <w:p w14:paraId="2D49E8D3"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596C94FF" w14:textId="77777777" w:rsidTr="00B63ED1">
        <w:trPr>
          <w:trHeight w:val="359"/>
        </w:trPr>
        <w:tc>
          <w:tcPr>
            <w:tcW w:w="10348" w:type="dxa"/>
            <w:vAlign w:val="center"/>
          </w:tcPr>
          <w:p w14:paraId="4A977CC2" w14:textId="77777777" w:rsidR="00FD1E52" w:rsidRPr="002539D4" w:rsidRDefault="00FD1E52" w:rsidP="000F550B">
            <w:pPr>
              <w:tabs>
                <w:tab w:val="left" w:leader="dot" w:pos="12474"/>
              </w:tabs>
              <w:spacing w:after="0" w:line="240" w:lineRule="auto"/>
              <w:ind w:left="457"/>
              <w:rPr>
                <w:rFonts w:ascii="Times New Roman" w:hAnsi="Times New Roman"/>
                <w:b/>
                <w:bCs/>
                <w:i/>
                <w:sz w:val="26"/>
                <w:szCs w:val="26"/>
              </w:rPr>
            </w:pPr>
            <w:r w:rsidRPr="002539D4">
              <w:rPr>
                <w:rFonts w:ascii="Times New Roman" w:hAnsi="Times New Roman"/>
                <w:bCs/>
                <w:sz w:val="26"/>
                <w:szCs w:val="26"/>
              </w:rPr>
              <w:t>- ...</w:t>
            </w:r>
          </w:p>
        </w:tc>
        <w:tc>
          <w:tcPr>
            <w:tcW w:w="1701" w:type="dxa"/>
            <w:vAlign w:val="center"/>
          </w:tcPr>
          <w:p w14:paraId="3099EDAD"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33</w:t>
            </w:r>
          </w:p>
        </w:tc>
        <w:tc>
          <w:tcPr>
            <w:tcW w:w="1984" w:type="dxa"/>
            <w:vAlign w:val="center"/>
          </w:tcPr>
          <w:p w14:paraId="1C3FDF77"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4D308239" w14:textId="77777777" w:rsidTr="00B63ED1">
        <w:trPr>
          <w:trHeight w:val="414"/>
        </w:trPr>
        <w:tc>
          <w:tcPr>
            <w:tcW w:w="10348" w:type="dxa"/>
            <w:vAlign w:val="center"/>
          </w:tcPr>
          <w:p w14:paraId="359CE064" w14:textId="77777777" w:rsidR="00FD1E52" w:rsidRPr="002539D4" w:rsidRDefault="00FD1E52" w:rsidP="000F550B">
            <w:pPr>
              <w:tabs>
                <w:tab w:val="left" w:leader="dot" w:pos="12474"/>
              </w:tabs>
              <w:spacing w:after="0" w:line="240" w:lineRule="auto"/>
              <w:ind w:left="177"/>
              <w:rPr>
                <w:rFonts w:ascii="Times New Roman" w:hAnsi="Times New Roman"/>
                <w:b/>
                <w:bCs/>
                <w:i/>
                <w:sz w:val="26"/>
                <w:szCs w:val="26"/>
              </w:rPr>
            </w:pPr>
            <w:r w:rsidRPr="002539D4">
              <w:rPr>
                <w:rFonts w:ascii="Times New Roman" w:hAnsi="Times New Roman"/>
                <w:b/>
                <w:bCs/>
                <w:i/>
                <w:sz w:val="26"/>
                <w:szCs w:val="26"/>
              </w:rPr>
              <w:lastRenderedPageBreak/>
              <w:t xml:space="preserve">3.2. Chia </w:t>
            </w:r>
            <w:proofErr w:type="spellStart"/>
            <w:r w:rsidRPr="002539D4">
              <w:rPr>
                <w:rFonts w:ascii="Times New Roman" w:hAnsi="Times New Roman"/>
                <w:b/>
                <w:bCs/>
                <w:i/>
                <w:sz w:val="26"/>
                <w:szCs w:val="26"/>
              </w:rPr>
              <w:t>theo</w:t>
            </w:r>
            <w:proofErr w:type="spellEnd"/>
            <w:r w:rsidRPr="002539D4">
              <w:rPr>
                <w:rFonts w:ascii="Times New Roman" w:hAnsi="Times New Roman"/>
                <w:b/>
                <w:bCs/>
                <w:i/>
                <w:sz w:val="26"/>
                <w:szCs w:val="26"/>
              </w:rPr>
              <w:t xml:space="preserve"> </w:t>
            </w:r>
            <w:proofErr w:type="spellStart"/>
            <w:r w:rsidRPr="002539D4">
              <w:rPr>
                <w:rFonts w:ascii="Times New Roman" w:hAnsi="Times New Roman"/>
                <w:b/>
                <w:bCs/>
                <w:i/>
                <w:sz w:val="26"/>
                <w:szCs w:val="26"/>
              </w:rPr>
              <w:t>ngành</w:t>
            </w:r>
            <w:proofErr w:type="spellEnd"/>
            <w:r w:rsidRPr="002539D4">
              <w:rPr>
                <w:rFonts w:ascii="Times New Roman" w:hAnsi="Times New Roman"/>
                <w:b/>
                <w:bCs/>
                <w:i/>
                <w:sz w:val="26"/>
                <w:szCs w:val="26"/>
              </w:rPr>
              <w:t xml:space="preserve"> </w:t>
            </w:r>
            <w:proofErr w:type="spellStart"/>
            <w:r w:rsidRPr="002539D4">
              <w:rPr>
                <w:rFonts w:ascii="Times New Roman" w:hAnsi="Times New Roman"/>
                <w:b/>
                <w:bCs/>
                <w:i/>
                <w:sz w:val="26"/>
                <w:szCs w:val="26"/>
              </w:rPr>
              <w:t>kinh</w:t>
            </w:r>
            <w:proofErr w:type="spellEnd"/>
            <w:r w:rsidRPr="002539D4">
              <w:rPr>
                <w:rFonts w:ascii="Times New Roman" w:hAnsi="Times New Roman"/>
                <w:b/>
                <w:bCs/>
                <w:i/>
                <w:sz w:val="26"/>
                <w:szCs w:val="26"/>
              </w:rPr>
              <w:t xml:space="preserve"> </w:t>
            </w:r>
            <w:proofErr w:type="spellStart"/>
            <w:r w:rsidRPr="002539D4">
              <w:rPr>
                <w:rFonts w:ascii="Times New Roman" w:hAnsi="Times New Roman"/>
                <w:b/>
                <w:bCs/>
                <w:i/>
                <w:sz w:val="26"/>
                <w:szCs w:val="26"/>
              </w:rPr>
              <w:t>tế</w:t>
            </w:r>
            <w:proofErr w:type="spellEnd"/>
          </w:p>
        </w:tc>
        <w:tc>
          <w:tcPr>
            <w:tcW w:w="1701" w:type="dxa"/>
            <w:vAlign w:val="center"/>
          </w:tcPr>
          <w:p w14:paraId="5E59296E"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c>
          <w:tcPr>
            <w:tcW w:w="1984" w:type="dxa"/>
            <w:vAlign w:val="center"/>
          </w:tcPr>
          <w:p w14:paraId="1D973748"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0B1BA831" w14:textId="77777777" w:rsidTr="00B63ED1">
        <w:trPr>
          <w:trHeight w:val="421"/>
        </w:trPr>
        <w:tc>
          <w:tcPr>
            <w:tcW w:w="10348" w:type="dxa"/>
            <w:vAlign w:val="center"/>
          </w:tcPr>
          <w:p w14:paraId="59009FF8" w14:textId="77777777" w:rsidR="00FD1E52" w:rsidRPr="002539D4" w:rsidRDefault="00FD1E52" w:rsidP="000F550B">
            <w:pPr>
              <w:tabs>
                <w:tab w:val="left" w:leader="dot" w:pos="12474"/>
              </w:tabs>
              <w:spacing w:after="0" w:line="240" w:lineRule="auto"/>
              <w:ind w:left="457"/>
              <w:rPr>
                <w:rFonts w:ascii="Times New Roman" w:hAnsi="Times New Roman"/>
                <w:bCs/>
                <w:sz w:val="26"/>
                <w:szCs w:val="26"/>
              </w:rPr>
            </w:pPr>
            <w:r w:rsidRPr="002539D4">
              <w:rPr>
                <w:rFonts w:ascii="Times New Roman" w:hAnsi="Times New Roman"/>
                <w:bCs/>
                <w:sz w:val="26"/>
                <w:szCs w:val="26"/>
              </w:rPr>
              <w:t>- ...</w:t>
            </w:r>
          </w:p>
        </w:tc>
        <w:tc>
          <w:tcPr>
            <w:tcW w:w="1701" w:type="dxa"/>
            <w:vAlign w:val="center"/>
          </w:tcPr>
          <w:p w14:paraId="0805D014"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34</w:t>
            </w:r>
          </w:p>
        </w:tc>
        <w:tc>
          <w:tcPr>
            <w:tcW w:w="1984" w:type="dxa"/>
            <w:vAlign w:val="center"/>
          </w:tcPr>
          <w:p w14:paraId="620C40B7"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r w:rsidR="00D80E35" w:rsidRPr="002539D4" w14:paraId="1C14386F" w14:textId="77777777" w:rsidTr="00B63ED1">
        <w:trPr>
          <w:trHeight w:val="399"/>
        </w:trPr>
        <w:tc>
          <w:tcPr>
            <w:tcW w:w="10348" w:type="dxa"/>
            <w:vAlign w:val="center"/>
          </w:tcPr>
          <w:p w14:paraId="3F100F02" w14:textId="77777777" w:rsidR="00FD1E52" w:rsidRPr="002539D4" w:rsidRDefault="00FD1E52" w:rsidP="000F550B">
            <w:pPr>
              <w:tabs>
                <w:tab w:val="left" w:leader="dot" w:pos="12474"/>
              </w:tabs>
              <w:spacing w:after="0" w:line="240" w:lineRule="auto"/>
              <w:ind w:left="457"/>
              <w:rPr>
                <w:rFonts w:ascii="Times New Roman" w:hAnsi="Times New Roman"/>
                <w:bCs/>
                <w:sz w:val="26"/>
                <w:szCs w:val="26"/>
              </w:rPr>
            </w:pPr>
            <w:r w:rsidRPr="002539D4">
              <w:rPr>
                <w:rFonts w:ascii="Times New Roman" w:hAnsi="Times New Roman"/>
                <w:bCs/>
                <w:sz w:val="26"/>
                <w:szCs w:val="26"/>
              </w:rPr>
              <w:t>- ...</w:t>
            </w:r>
          </w:p>
        </w:tc>
        <w:tc>
          <w:tcPr>
            <w:tcW w:w="1701" w:type="dxa"/>
            <w:vAlign w:val="center"/>
          </w:tcPr>
          <w:p w14:paraId="661C83D6"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r w:rsidRPr="002539D4">
              <w:rPr>
                <w:rFonts w:ascii="Times New Roman" w:hAnsi="Times New Roman"/>
                <w:bCs/>
                <w:sz w:val="26"/>
                <w:szCs w:val="26"/>
              </w:rPr>
              <w:t>35</w:t>
            </w:r>
          </w:p>
        </w:tc>
        <w:tc>
          <w:tcPr>
            <w:tcW w:w="1984" w:type="dxa"/>
            <w:vAlign w:val="center"/>
          </w:tcPr>
          <w:p w14:paraId="6EFA86D9" w14:textId="77777777" w:rsidR="00FD1E52" w:rsidRPr="002539D4" w:rsidRDefault="00FD1E52" w:rsidP="000F550B">
            <w:pPr>
              <w:tabs>
                <w:tab w:val="left" w:leader="dot" w:pos="12474"/>
              </w:tabs>
              <w:spacing w:after="0" w:line="240" w:lineRule="auto"/>
              <w:jc w:val="center"/>
              <w:rPr>
                <w:rFonts w:ascii="Times New Roman" w:hAnsi="Times New Roman"/>
                <w:bCs/>
                <w:sz w:val="26"/>
                <w:szCs w:val="26"/>
              </w:rPr>
            </w:pPr>
          </w:p>
        </w:tc>
      </w:tr>
    </w:tbl>
    <w:tbl>
      <w:tblPr>
        <w:tblW w:w="11482" w:type="dxa"/>
        <w:tblInd w:w="1413" w:type="dxa"/>
        <w:tblLayout w:type="fixed"/>
        <w:tblLook w:val="01E0" w:firstRow="1" w:lastRow="1" w:firstColumn="1" w:lastColumn="1" w:noHBand="0" w:noVBand="0"/>
      </w:tblPr>
      <w:tblGrid>
        <w:gridCol w:w="4961"/>
        <w:gridCol w:w="1559"/>
        <w:gridCol w:w="4962"/>
      </w:tblGrid>
      <w:tr w:rsidR="00D80E35" w:rsidRPr="002539D4" w14:paraId="0853E29A" w14:textId="77777777" w:rsidTr="007864FB">
        <w:tc>
          <w:tcPr>
            <w:tcW w:w="4961" w:type="dxa"/>
          </w:tcPr>
          <w:p w14:paraId="5E19647C" w14:textId="2CFCE2F3" w:rsidR="00EC6AF6" w:rsidRPr="002539D4" w:rsidRDefault="00EC6AF6" w:rsidP="00B1348C">
            <w:pPr>
              <w:spacing w:before="40" w:after="40" w:line="240" w:lineRule="auto"/>
              <w:ind w:left="-90"/>
              <w:jc w:val="center"/>
              <w:rPr>
                <w:rFonts w:ascii="Times New Roman" w:eastAsia="Times New Roman" w:hAnsi="Times New Roman"/>
                <w:b/>
                <w:sz w:val="26"/>
                <w:szCs w:val="26"/>
              </w:rPr>
            </w:pPr>
          </w:p>
          <w:p w14:paraId="7C9B4264" w14:textId="77777777" w:rsidR="00FD1E52" w:rsidRPr="002539D4" w:rsidRDefault="00FD1E52" w:rsidP="00B1348C">
            <w:pPr>
              <w:spacing w:before="40" w:after="40" w:line="240" w:lineRule="auto"/>
              <w:ind w:left="-90"/>
              <w:jc w:val="center"/>
              <w:rPr>
                <w:rFonts w:ascii="Times New Roman" w:eastAsia="Times New Roman" w:hAnsi="Times New Roman"/>
                <w:b/>
                <w:sz w:val="26"/>
                <w:szCs w:val="26"/>
              </w:rPr>
            </w:pPr>
          </w:p>
          <w:p w14:paraId="0F30DD7D" w14:textId="77777777" w:rsidR="00EC6AF6" w:rsidRPr="002539D4" w:rsidRDefault="00EC6AF6" w:rsidP="00B1348C">
            <w:pPr>
              <w:spacing w:before="40" w:after="40" w:line="240" w:lineRule="auto"/>
              <w:ind w:left="-90"/>
              <w:jc w:val="center"/>
              <w:rPr>
                <w:rFonts w:ascii="Times New Roman" w:eastAsia="Times New Roman" w:hAnsi="Times New Roman"/>
                <w:b/>
                <w:sz w:val="26"/>
                <w:szCs w:val="26"/>
              </w:rPr>
            </w:pPr>
            <w:proofErr w:type="spellStart"/>
            <w:r w:rsidRPr="002539D4">
              <w:rPr>
                <w:rFonts w:ascii="Times New Roman" w:eastAsia="Times New Roman" w:hAnsi="Times New Roman"/>
                <w:b/>
                <w:sz w:val="26"/>
                <w:szCs w:val="26"/>
              </w:rPr>
              <w:t>Người</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lập</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biểu</w:t>
            </w:r>
            <w:proofErr w:type="spellEnd"/>
          </w:p>
          <w:p w14:paraId="60ADC239" w14:textId="77777777" w:rsidR="00EC6AF6" w:rsidRPr="002539D4" w:rsidRDefault="00EC6AF6" w:rsidP="00B1348C">
            <w:pPr>
              <w:spacing w:after="0" w:line="240" w:lineRule="auto"/>
              <w:ind w:right="-72"/>
              <w:jc w:val="center"/>
              <w:rPr>
                <w:rFonts w:ascii="Times New Roman" w:eastAsia="Times New Roman" w:hAnsi="Times New Roman"/>
                <w:sz w:val="26"/>
                <w:szCs w:val="26"/>
                <w:lang w:eastAsia="zh-CN"/>
              </w:rPr>
            </w:pPr>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Ký</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ghi</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rõ</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họ</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tên</w:t>
            </w:r>
            <w:proofErr w:type="spellEnd"/>
            <w:r w:rsidRPr="002539D4">
              <w:rPr>
                <w:rFonts w:ascii="Times New Roman" w:eastAsia="Times New Roman" w:hAnsi="Times New Roman"/>
                <w:i/>
                <w:sz w:val="26"/>
                <w:szCs w:val="26"/>
              </w:rPr>
              <w:t>)</w:t>
            </w:r>
          </w:p>
        </w:tc>
        <w:tc>
          <w:tcPr>
            <w:tcW w:w="1559" w:type="dxa"/>
          </w:tcPr>
          <w:p w14:paraId="0500FF4B" w14:textId="77777777" w:rsidR="00EC6AF6" w:rsidRPr="002539D4" w:rsidRDefault="00EC6AF6" w:rsidP="00B1348C">
            <w:pPr>
              <w:spacing w:before="40" w:after="40" w:line="240" w:lineRule="auto"/>
              <w:ind w:left="-90"/>
              <w:jc w:val="center"/>
              <w:rPr>
                <w:rFonts w:ascii="Times New Roman" w:eastAsia="Times New Roman" w:hAnsi="Times New Roman"/>
                <w:bCs/>
                <w:i/>
                <w:sz w:val="26"/>
                <w:szCs w:val="26"/>
              </w:rPr>
            </w:pPr>
          </w:p>
        </w:tc>
        <w:tc>
          <w:tcPr>
            <w:tcW w:w="4962" w:type="dxa"/>
          </w:tcPr>
          <w:p w14:paraId="124E9A05" w14:textId="77777777" w:rsidR="00EC6AF6" w:rsidRPr="002539D4" w:rsidRDefault="00EC6AF6" w:rsidP="00B1348C">
            <w:pPr>
              <w:spacing w:before="40" w:after="40" w:line="240" w:lineRule="auto"/>
              <w:ind w:left="-90"/>
              <w:jc w:val="center"/>
              <w:rPr>
                <w:rFonts w:ascii="Times New Roman" w:eastAsia="Times New Roman" w:hAnsi="Times New Roman"/>
                <w:bCs/>
                <w:i/>
                <w:sz w:val="26"/>
                <w:szCs w:val="26"/>
              </w:rPr>
            </w:pPr>
          </w:p>
          <w:p w14:paraId="6C776703" w14:textId="77777777" w:rsidR="00EC6AF6" w:rsidRPr="002539D4" w:rsidRDefault="00EC6AF6" w:rsidP="00B1348C">
            <w:pPr>
              <w:spacing w:before="40" w:after="40" w:line="240" w:lineRule="auto"/>
              <w:ind w:left="-90"/>
              <w:jc w:val="center"/>
              <w:rPr>
                <w:rFonts w:ascii="Times New Roman" w:eastAsia="Times New Roman" w:hAnsi="Times New Roman"/>
                <w:bCs/>
                <w:i/>
                <w:sz w:val="26"/>
                <w:szCs w:val="26"/>
              </w:rPr>
            </w:pPr>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ngày</w:t>
            </w:r>
            <w:proofErr w:type="spellEnd"/>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tháng</w:t>
            </w:r>
            <w:proofErr w:type="spellEnd"/>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năm</w:t>
            </w:r>
            <w:proofErr w:type="spellEnd"/>
            <w:r w:rsidRPr="002539D4">
              <w:rPr>
                <w:rFonts w:ascii="Times New Roman" w:eastAsia="Times New Roman" w:hAnsi="Times New Roman"/>
                <w:i/>
                <w:sz w:val="26"/>
                <w:szCs w:val="26"/>
              </w:rPr>
              <w:t xml:space="preserve"> ……</w:t>
            </w:r>
          </w:p>
          <w:p w14:paraId="3BB7DCF2" w14:textId="77777777" w:rsidR="00EC6AF6" w:rsidRPr="002539D4" w:rsidRDefault="00EC6AF6" w:rsidP="00B1348C">
            <w:pPr>
              <w:spacing w:before="40" w:after="40" w:line="240" w:lineRule="auto"/>
              <w:ind w:left="-90"/>
              <w:jc w:val="center"/>
              <w:rPr>
                <w:rFonts w:ascii="Times New Roman" w:eastAsia="Times New Roman" w:hAnsi="Times New Roman"/>
                <w:b/>
                <w:sz w:val="26"/>
                <w:szCs w:val="26"/>
              </w:rPr>
            </w:pPr>
            <w:proofErr w:type="spellStart"/>
            <w:r w:rsidRPr="002539D4">
              <w:rPr>
                <w:rFonts w:ascii="Times New Roman" w:eastAsia="Times New Roman" w:hAnsi="Times New Roman"/>
                <w:b/>
                <w:sz w:val="26"/>
                <w:szCs w:val="26"/>
              </w:rPr>
              <w:t>Thủ</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trưởng</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đơn</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vị</w:t>
            </w:r>
            <w:proofErr w:type="spellEnd"/>
          </w:p>
          <w:p w14:paraId="17A3F753" w14:textId="77777777" w:rsidR="00EC6AF6" w:rsidRPr="002539D4" w:rsidRDefault="00EC6AF6" w:rsidP="00B1348C">
            <w:pPr>
              <w:spacing w:before="40" w:after="40" w:line="240" w:lineRule="auto"/>
              <w:jc w:val="center"/>
              <w:rPr>
                <w:rFonts w:ascii="Times New Roman" w:eastAsia="Times New Roman" w:hAnsi="Times New Roman"/>
                <w:bCs/>
                <w:sz w:val="26"/>
                <w:szCs w:val="26"/>
              </w:rPr>
            </w:pPr>
            <w:r w:rsidRPr="002539D4">
              <w:rPr>
                <w:rFonts w:ascii="Times New Roman" w:eastAsia="Times New Roman" w:hAnsi="Times New Roman"/>
                <w:bCs/>
                <w:i/>
                <w:sz w:val="26"/>
                <w:szCs w:val="26"/>
              </w:rPr>
              <w:t>(</w:t>
            </w:r>
            <w:proofErr w:type="spellStart"/>
            <w:r w:rsidRPr="002539D4">
              <w:rPr>
                <w:rFonts w:ascii="Times New Roman" w:eastAsia="Times New Roman" w:hAnsi="Times New Roman"/>
                <w:bCs/>
                <w:i/>
                <w:sz w:val="26"/>
                <w:szCs w:val="26"/>
              </w:rPr>
              <w:t>Ký</w:t>
            </w:r>
            <w:proofErr w:type="spellEnd"/>
            <w:r w:rsidRPr="002539D4">
              <w:rPr>
                <w:rFonts w:ascii="Times New Roman" w:eastAsia="Times New Roman" w:hAnsi="Times New Roman"/>
                <w:bCs/>
                <w:i/>
                <w:sz w:val="26"/>
                <w:szCs w:val="26"/>
              </w:rPr>
              <w:t xml:space="preserve"> </w:t>
            </w:r>
            <w:proofErr w:type="spellStart"/>
            <w:r w:rsidRPr="002539D4">
              <w:rPr>
                <w:rFonts w:ascii="Times New Roman" w:eastAsia="Times New Roman" w:hAnsi="Times New Roman"/>
                <w:bCs/>
                <w:i/>
                <w:sz w:val="26"/>
                <w:szCs w:val="26"/>
              </w:rPr>
              <w:t>số</w:t>
            </w:r>
            <w:proofErr w:type="spellEnd"/>
            <w:r w:rsidRPr="002539D4">
              <w:rPr>
                <w:rFonts w:ascii="Times New Roman" w:eastAsia="Times New Roman" w:hAnsi="Times New Roman"/>
                <w:bCs/>
                <w:i/>
                <w:sz w:val="26"/>
                <w:szCs w:val="26"/>
              </w:rPr>
              <w:t>)</w:t>
            </w:r>
          </w:p>
        </w:tc>
      </w:tr>
    </w:tbl>
    <w:p w14:paraId="5B00762A" w14:textId="77777777" w:rsidR="008C1D0E" w:rsidRDefault="008C1D0E" w:rsidP="009A242E">
      <w:pPr>
        <w:spacing w:after="160" w:line="259" w:lineRule="auto"/>
        <w:rPr>
          <w:rFonts w:ascii="Times New Roman" w:hAnsi="Times New Roman"/>
          <w:sz w:val="26"/>
          <w:szCs w:val="26"/>
        </w:rPr>
        <w:sectPr w:rsidR="008C1D0E" w:rsidSect="00B63ED1">
          <w:pgSz w:w="16838" w:h="11906" w:orient="landscape" w:code="9"/>
          <w:pgMar w:top="1701" w:right="1134" w:bottom="1134" w:left="1134" w:header="720" w:footer="720" w:gutter="0"/>
          <w:cols w:space="720"/>
          <w:docGrid w:linePitch="360"/>
        </w:sectPr>
      </w:pPr>
    </w:p>
    <w:p w14:paraId="2870D435" w14:textId="77777777" w:rsidR="00EC6AF6" w:rsidRPr="002539D4" w:rsidRDefault="00EC6AF6" w:rsidP="003E5162">
      <w:pPr>
        <w:spacing w:after="0" w:line="288" w:lineRule="auto"/>
        <w:jc w:val="center"/>
        <w:rPr>
          <w:rFonts w:ascii="Times New Roman" w:hAnsi="Times New Roman"/>
          <w:sz w:val="26"/>
          <w:szCs w:val="26"/>
        </w:rPr>
      </w:pPr>
      <w:r w:rsidRPr="002539D4">
        <w:rPr>
          <w:rFonts w:ascii="Times New Roman" w:hAnsi="Times New Roman"/>
          <w:b/>
          <w:bCs/>
          <w:sz w:val="26"/>
          <w:szCs w:val="26"/>
        </w:rPr>
        <w:lastRenderedPageBreak/>
        <w:t xml:space="preserve">HƯỚNG DẪN ĐIỀN BIỂU </w:t>
      </w:r>
      <w:r w:rsidRPr="002539D4">
        <w:rPr>
          <w:rFonts w:ascii="Times New Roman" w:eastAsia="Arial" w:hAnsi="Times New Roman"/>
          <w:b/>
          <w:sz w:val="26"/>
          <w:szCs w:val="26"/>
        </w:rPr>
        <w:t>0205A</w:t>
      </w:r>
      <w:r w:rsidRPr="002539D4">
        <w:rPr>
          <w:rFonts w:ascii="Times New Roman" w:eastAsia="Arial" w:hAnsi="Times New Roman"/>
          <w:b/>
          <w:sz w:val="26"/>
          <w:szCs w:val="26"/>
          <w:lang w:val="vi-VN"/>
        </w:rPr>
        <w:t>/KHCN-</w:t>
      </w:r>
      <w:r w:rsidRPr="002539D4">
        <w:rPr>
          <w:rFonts w:ascii="Times New Roman" w:eastAsia="Arial" w:hAnsi="Times New Roman"/>
          <w:b/>
          <w:sz w:val="26"/>
          <w:szCs w:val="26"/>
        </w:rPr>
        <w:t xml:space="preserve">ĐMST VÀ </w:t>
      </w:r>
      <w:r w:rsidRPr="002539D4">
        <w:rPr>
          <w:rFonts w:ascii="Times New Roman" w:hAnsi="Times New Roman"/>
          <w:b/>
          <w:bCs/>
          <w:sz w:val="26"/>
          <w:szCs w:val="26"/>
        </w:rPr>
        <w:t xml:space="preserve">BIỂU </w:t>
      </w:r>
      <w:r w:rsidRPr="002539D4">
        <w:rPr>
          <w:rFonts w:ascii="Times New Roman" w:eastAsia="Arial" w:hAnsi="Times New Roman"/>
          <w:b/>
          <w:sz w:val="26"/>
          <w:szCs w:val="26"/>
        </w:rPr>
        <w:t>0205</w:t>
      </w:r>
      <w:r w:rsidRPr="002539D4">
        <w:rPr>
          <w:rFonts w:ascii="Times New Roman" w:eastAsia="Arial" w:hAnsi="Times New Roman"/>
          <w:b/>
          <w:sz w:val="26"/>
          <w:szCs w:val="26"/>
          <w:lang w:val="vi-VN"/>
        </w:rPr>
        <w:t>/KHCN-</w:t>
      </w:r>
      <w:r w:rsidRPr="002539D4">
        <w:rPr>
          <w:rFonts w:ascii="Times New Roman" w:eastAsia="Arial" w:hAnsi="Times New Roman"/>
          <w:b/>
          <w:sz w:val="26"/>
          <w:szCs w:val="26"/>
        </w:rPr>
        <w:t>ĐMST</w:t>
      </w:r>
    </w:p>
    <w:p w14:paraId="47307F39" w14:textId="77777777" w:rsidR="0086152E" w:rsidRDefault="00EC6AF6" w:rsidP="003E5162">
      <w:pPr>
        <w:spacing w:after="0" w:line="288" w:lineRule="auto"/>
        <w:jc w:val="center"/>
        <w:rPr>
          <w:rFonts w:ascii="Times New Roman" w:hAnsi="Times New Roman"/>
          <w:b/>
          <w:bCs/>
          <w:sz w:val="26"/>
          <w:szCs w:val="26"/>
        </w:rPr>
      </w:pPr>
      <w:r w:rsidRPr="002539D4">
        <w:rPr>
          <w:rFonts w:ascii="Times New Roman" w:hAnsi="Times New Roman"/>
          <w:b/>
          <w:bCs/>
          <w:sz w:val="26"/>
          <w:szCs w:val="26"/>
        </w:rPr>
        <w:t>HOẠT ĐỘNG CẤP GIẤY CHỨNG NHẬN DOANH NGHIỆ</w:t>
      </w:r>
      <w:r w:rsidR="0086152E">
        <w:rPr>
          <w:rFonts w:ascii="Times New Roman" w:hAnsi="Times New Roman"/>
          <w:b/>
          <w:bCs/>
          <w:sz w:val="26"/>
          <w:szCs w:val="26"/>
        </w:rPr>
        <w:t>P</w:t>
      </w:r>
    </w:p>
    <w:p w14:paraId="0B89B9D1" w14:textId="0039DF19" w:rsidR="00EC6AF6" w:rsidRPr="002539D4" w:rsidRDefault="00EC6AF6" w:rsidP="003E5162">
      <w:pPr>
        <w:spacing w:after="0" w:line="288" w:lineRule="auto"/>
        <w:jc w:val="center"/>
        <w:rPr>
          <w:rFonts w:ascii="Times New Roman" w:hAnsi="Times New Roman"/>
          <w:b/>
          <w:bCs/>
          <w:sz w:val="26"/>
          <w:szCs w:val="26"/>
        </w:rPr>
      </w:pPr>
      <w:r w:rsidRPr="002539D4">
        <w:rPr>
          <w:rFonts w:ascii="Times New Roman" w:hAnsi="Times New Roman"/>
          <w:b/>
          <w:bCs/>
          <w:sz w:val="26"/>
          <w:szCs w:val="26"/>
        </w:rPr>
        <w:t>CÔNG NGHỆ CAO</w:t>
      </w:r>
    </w:p>
    <w:p w14:paraId="72EEEACC" w14:textId="77777777" w:rsidR="003E5162" w:rsidRDefault="003E5162" w:rsidP="003E5162">
      <w:pPr>
        <w:spacing w:after="0" w:line="288" w:lineRule="auto"/>
        <w:jc w:val="both"/>
        <w:rPr>
          <w:rFonts w:ascii="Times New Roman" w:eastAsia="Arial" w:hAnsi="Times New Roman"/>
          <w:b/>
          <w:sz w:val="26"/>
          <w:szCs w:val="26"/>
          <w:lang w:val="vi-VN"/>
        </w:rPr>
      </w:pPr>
    </w:p>
    <w:p w14:paraId="3DAA421F" w14:textId="65FB40B9" w:rsidR="00EC6AF6" w:rsidRPr="002539D4" w:rsidRDefault="00EC6AF6" w:rsidP="001A4442">
      <w:pPr>
        <w:spacing w:after="0" w:line="360" w:lineRule="auto"/>
        <w:jc w:val="both"/>
        <w:rPr>
          <w:rFonts w:ascii="Times New Roman" w:eastAsia="Arial" w:hAnsi="Times New Roman"/>
          <w:b/>
          <w:sz w:val="26"/>
          <w:szCs w:val="26"/>
          <w:lang w:val="vi-VN"/>
        </w:rPr>
      </w:pPr>
      <w:r w:rsidRPr="002539D4">
        <w:rPr>
          <w:rFonts w:ascii="Times New Roman" w:eastAsia="Arial" w:hAnsi="Times New Roman"/>
          <w:b/>
          <w:sz w:val="26"/>
          <w:szCs w:val="26"/>
          <w:lang w:val="vi-VN"/>
        </w:rPr>
        <w:t>1. Khái niệm, phương pháp tính</w:t>
      </w:r>
    </w:p>
    <w:p w14:paraId="47B765C5" w14:textId="77777777" w:rsidR="00EC6AF6" w:rsidRPr="002539D4" w:rsidRDefault="00EC6AF6" w:rsidP="001A4442">
      <w:pPr>
        <w:spacing w:after="0" w:line="360" w:lineRule="auto"/>
        <w:jc w:val="both"/>
        <w:rPr>
          <w:rFonts w:ascii="Times New Roman" w:eastAsia="Arial" w:hAnsi="Times New Roman"/>
          <w:sz w:val="26"/>
          <w:szCs w:val="26"/>
          <w:lang w:val="it-IT"/>
        </w:rPr>
      </w:pPr>
      <w:r w:rsidRPr="002539D4">
        <w:rPr>
          <w:rFonts w:ascii="Times New Roman" w:eastAsia="Arial" w:hAnsi="Times New Roman"/>
          <w:sz w:val="26"/>
          <w:szCs w:val="26"/>
          <w:lang w:val="it-IT"/>
        </w:rPr>
        <w:t>Giấy chứng nhận doanh nghiệp công nghệ cao do Bộ Khoa học và Công nghệ cấp mới trong tháng báo cáo, đối với các doanh nghiệp đáp ứng đầy đủ điều kiện, tiêu chí quy định tại Điều 18 Luật Công nghệ cao và Quyết định số 10/2021/QĐ-TTg ngày 16/3/2021 của Thủ tướng Chính phủ.</w:t>
      </w:r>
    </w:p>
    <w:p w14:paraId="61C80D7B" w14:textId="77777777" w:rsidR="00EC6AF6" w:rsidRPr="002539D4" w:rsidRDefault="00EC6AF6" w:rsidP="001A4442">
      <w:pPr>
        <w:spacing w:after="0" w:line="360" w:lineRule="auto"/>
        <w:jc w:val="both"/>
        <w:rPr>
          <w:rFonts w:ascii="Times New Roman" w:eastAsia="Arial" w:hAnsi="Times New Roman"/>
          <w:b/>
          <w:sz w:val="26"/>
          <w:szCs w:val="26"/>
          <w:lang w:val="vi-VN"/>
        </w:rPr>
      </w:pPr>
      <w:r w:rsidRPr="002539D4">
        <w:rPr>
          <w:rFonts w:ascii="Times New Roman" w:eastAsia="Arial" w:hAnsi="Times New Roman"/>
          <w:b/>
          <w:sz w:val="26"/>
          <w:szCs w:val="26"/>
          <w:lang w:val="vi-VN"/>
        </w:rPr>
        <w:t>2. Cách ghi biểu mẫu</w:t>
      </w:r>
    </w:p>
    <w:p w14:paraId="52BA1C7F" w14:textId="11E8FCA1" w:rsidR="00EC6AF6" w:rsidRPr="002539D4" w:rsidRDefault="00EC6AF6" w:rsidP="001A4442">
      <w:pPr>
        <w:spacing w:after="0" w:line="360" w:lineRule="auto"/>
        <w:jc w:val="both"/>
        <w:rPr>
          <w:rFonts w:ascii="Times New Roman" w:eastAsia="Arial" w:hAnsi="Times New Roman"/>
          <w:sz w:val="26"/>
          <w:szCs w:val="26"/>
          <w:lang w:val="vi-VN"/>
        </w:rPr>
      </w:pPr>
      <w:r w:rsidRPr="002539D4">
        <w:rPr>
          <w:rFonts w:ascii="Times New Roman" w:eastAsia="Arial" w:hAnsi="Times New Roman"/>
          <w:sz w:val="26"/>
          <w:szCs w:val="26"/>
          <w:lang w:val="vi-VN"/>
        </w:rPr>
        <w:t>-</w:t>
      </w:r>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Cột</w:t>
      </w:r>
      <w:proofErr w:type="spellEnd"/>
      <w:r w:rsidRPr="002539D4">
        <w:rPr>
          <w:rFonts w:ascii="Times New Roman" w:eastAsia="Arial" w:hAnsi="Times New Roman"/>
          <w:sz w:val="26"/>
          <w:szCs w:val="26"/>
        </w:rPr>
        <w:t xml:space="preserve"> 1:</w:t>
      </w:r>
      <w:r w:rsidRPr="002539D4">
        <w:rPr>
          <w:rFonts w:ascii="Times New Roman" w:eastAsia="Arial" w:hAnsi="Times New Roman"/>
          <w:sz w:val="26"/>
          <w:szCs w:val="26"/>
          <w:lang w:val="vi-VN"/>
        </w:rPr>
        <w:t xml:space="preserve"> </w:t>
      </w:r>
      <w:proofErr w:type="spellStart"/>
      <w:r w:rsidRPr="002539D4">
        <w:rPr>
          <w:rFonts w:ascii="Times New Roman" w:eastAsia="Arial" w:hAnsi="Times New Roman"/>
          <w:sz w:val="26"/>
          <w:szCs w:val="26"/>
        </w:rPr>
        <w:t>Ghi</w:t>
      </w:r>
      <w:proofErr w:type="spellEnd"/>
      <w:r w:rsidRPr="002539D4">
        <w:rPr>
          <w:rFonts w:ascii="Times New Roman" w:eastAsia="Arial" w:hAnsi="Times New Roman"/>
          <w:sz w:val="26"/>
          <w:szCs w:val="26"/>
        </w:rPr>
        <w:t xml:space="preserve"> </w:t>
      </w:r>
      <w:r w:rsidRPr="002539D4">
        <w:rPr>
          <w:rFonts w:ascii="Times New Roman" w:eastAsia="Arial" w:hAnsi="Times New Roman"/>
          <w:sz w:val="26"/>
          <w:szCs w:val="26"/>
          <w:lang w:val="vi-VN"/>
        </w:rPr>
        <w:t>số lượng tương ứng với các dòng tại cột A theo đơn vị tính</w:t>
      </w:r>
      <w:r w:rsidRPr="002539D4">
        <w:rPr>
          <w:rFonts w:ascii="Times New Roman" w:eastAsia="Arial" w:hAnsi="Times New Roman"/>
          <w:sz w:val="26"/>
          <w:szCs w:val="26"/>
        </w:rPr>
        <w:t xml:space="preserve"> ở </w:t>
      </w:r>
      <w:proofErr w:type="spellStart"/>
      <w:r w:rsidRPr="002539D4">
        <w:rPr>
          <w:rFonts w:ascii="Times New Roman" w:eastAsia="Arial" w:hAnsi="Times New Roman"/>
          <w:sz w:val="26"/>
          <w:szCs w:val="26"/>
        </w:rPr>
        <w:t>cột</w:t>
      </w:r>
      <w:proofErr w:type="spellEnd"/>
      <w:r w:rsidRPr="002539D4">
        <w:rPr>
          <w:rFonts w:ascii="Times New Roman" w:eastAsia="Arial" w:hAnsi="Times New Roman"/>
          <w:sz w:val="26"/>
          <w:szCs w:val="26"/>
        </w:rPr>
        <w:t xml:space="preserve"> B</w:t>
      </w:r>
      <w:r w:rsidRPr="002539D4">
        <w:rPr>
          <w:rFonts w:ascii="Times New Roman" w:eastAsia="Arial" w:hAnsi="Times New Roman"/>
          <w:sz w:val="26"/>
          <w:szCs w:val="26"/>
          <w:lang w:val="vi-VN"/>
        </w:rPr>
        <w:t>.</w:t>
      </w:r>
    </w:p>
    <w:p w14:paraId="32305AA5" w14:textId="04124197" w:rsidR="00D74097" w:rsidRPr="002539D4" w:rsidRDefault="00D74097" w:rsidP="001A4442">
      <w:pPr>
        <w:spacing w:after="0" w:line="360" w:lineRule="auto"/>
        <w:jc w:val="both"/>
        <w:rPr>
          <w:rFonts w:ascii="Times New Roman" w:eastAsia="Arial" w:hAnsi="Times New Roman"/>
          <w:sz w:val="26"/>
          <w:szCs w:val="26"/>
          <w:lang w:val="vi-VN"/>
        </w:rPr>
      </w:pPr>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Mục</w:t>
      </w:r>
      <w:proofErr w:type="spellEnd"/>
      <w:r w:rsidRPr="002539D4">
        <w:rPr>
          <w:rFonts w:ascii="Times New Roman" w:eastAsia="Arial" w:hAnsi="Times New Roman"/>
          <w:sz w:val="26"/>
          <w:szCs w:val="26"/>
        </w:rPr>
        <w:t xml:space="preserve"> “</w:t>
      </w:r>
      <w:r w:rsidRPr="002539D4">
        <w:rPr>
          <w:rFonts w:ascii="Times New Roman" w:eastAsia="Arial" w:hAnsi="Times New Roman"/>
          <w:bCs/>
          <w:i/>
          <w:iCs/>
          <w:sz w:val="26"/>
          <w:szCs w:val="26"/>
        </w:rPr>
        <w:t xml:space="preserve">Chia </w:t>
      </w:r>
      <w:proofErr w:type="spellStart"/>
      <w:r w:rsidRPr="002539D4">
        <w:rPr>
          <w:rFonts w:ascii="Times New Roman" w:eastAsia="Arial" w:hAnsi="Times New Roman"/>
          <w:bCs/>
          <w:i/>
          <w:iCs/>
          <w:sz w:val="26"/>
          <w:szCs w:val="26"/>
        </w:rPr>
        <w:t>theo</w:t>
      </w:r>
      <w:proofErr w:type="spellEnd"/>
      <w:r w:rsidRPr="002539D4">
        <w:rPr>
          <w:rFonts w:ascii="Times New Roman" w:eastAsia="Arial" w:hAnsi="Times New Roman"/>
          <w:bCs/>
          <w:i/>
          <w:iCs/>
          <w:sz w:val="26"/>
          <w:szCs w:val="26"/>
        </w:rPr>
        <w:t xml:space="preserve"> </w:t>
      </w:r>
      <w:proofErr w:type="spellStart"/>
      <w:r w:rsidRPr="002539D4">
        <w:rPr>
          <w:rFonts w:ascii="Times New Roman" w:eastAsia="Arial" w:hAnsi="Times New Roman"/>
          <w:bCs/>
          <w:i/>
          <w:iCs/>
          <w:sz w:val="26"/>
          <w:szCs w:val="26"/>
        </w:rPr>
        <w:t>ngành</w:t>
      </w:r>
      <w:proofErr w:type="spellEnd"/>
      <w:r w:rsidRPr="002539D4">
        <w:rPr>
          <w:rFonts w:ascii="Times New Roman" w:eastAsia="Arial" w:hAnsi="Times New Roman"/>
          <w:bCs/>
          <w:i/>
          <w:iCs/>
          <w:sz w:val="26"/>
          <w:szCs w:val="26"/>
        </w:rPr>
        <w:t xml:space="preserve"> </w:t>
      </w:r>
      <w:proofErr w:type="spellStart"/>
      <w:r w:rsidRPr="002539D4">
        <w:rPr>
          <w:rFonts w:ascii="Times New Roman" w:eastAsia="Arial" w:hAnsi="Times New Roman"/>
          <w:bCs/>
          <w:i/>
          <w:iCs/>
          <w:sz w:val="26"/>
          <w:szCs w:val="26"/>
        </w:rPr>
        <w:t>kinh</w:t>
      </w:r>
      <w:proofErr w:type="spellEnd"/>
      <w:r w:rsidRPr="002539D4">
        <w:rPr>
          <w:rFonts w:ascii="Times New Roman" w:eastAsia="Arial" w:hAnsi="Times New Roman"/>
          <w:bCs/>
          <w:i/>
          <w:iCs/>
          <w:sz w:val="26"/>
          <w:szCs w:val="26"/>
        </w:rPr>
        <w:t xml:space="preserve"> </w:t>
      </w:r>
      <w:proofErr w:type="spellStart"/>
      <w:r w:rsidRPr="002539D4">
        <w:rPr>
          <w:rFonts w:ascii="Times New Roman" w:eastAsia="Arial" w:hAnsi="Times New Roman"/>
          <w:bCs/>
          <w:i/>
          <w:iCs/>
          <w:sz w:val="26"/>
          <w:szCs w:val="26"/>
        </w:rPr>
        <w:t>tế</w:t>
      </w:r>
      <w:proofErr w:type="spellEnd"/>
      <w:r w:rsidRPr="002539D4">
        <w:rPr>
          <w:rFonts w:ascii="Times New Roman" w:eastAsia="Arial" w:hAnsi="Times New Roman"/>
          <w:bCs/>
          <w:i/>
          <w:iCs/>
          <w:sz w:val="26"/>
          <w:szCs w:val="26"/>
        </w:rPr>
        <w:t>”</w:t>
      </w:r>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ghi</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theo</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ngành</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cấp</w:t>
      </w:r>
      <w:proofErr w:type="spellEnd"/>
      <w:r w:rsidRPr="002539D4">
        <w:rPr>
          <w:rFonts w:ascii="Times New Roman" w:eastAsia="Arial" w:hAnsi="Times New Roman"/>
          <w:bCs/>
          <w:iCs/>
          <w:sz w:val="26"/>
          <w:szCs w:val="26"/>
        </w:rPr>
        <w:t xml:space="preserve"> 1 </w:t>
      </w:r>
      <w:proofErr w:type="spellStart"/>
      <w:r w:rsidRPr="002539D4">
        <w:rPr>
          <w:rFonts w:ascii="Times New Roman" w:eastAsia="Arial" w:hAnsi="Times New Roman"/>
          <w:bCs/>
          <w:iCs/>
          <w:sz w:val="26"/>
          <w:szCs w:val="26"/>
        </w:rPr>
        <w:t>trong</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Hệ</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thống</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ngành</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kinh</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tế</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Việt</w:t>
      </w:r>
      <w:proofErr w:type="spellEnd"/>
      <w:r w:rsidRPr="002539D4">
        <w:rPr>
          <w:rFonts w:ascii="Times New Roman" w:eastAsia="Arial" w:hAnsi="Times New Roman"/>
          <w:bCs/>
          <w:iCs/>
          <w:sz w:val="26"/>
          <w:szCs w:val="26"/>
        </w:rPr>
        <w:t xml:space="preserve"> Nam </w:t>
      </w:r>
      <w:proofErr w:type="spellStart"/>
      <w:r w:rsidRPr="002539D4">
        <w:rPr>
          <w:rFonts w:ascii="Times New Roman" w:eastAsia="Arial" w:hAnsi="Times New Roman"/>
          <w:bCs/>
          <w:iCs/>
          <w:sz w:val="26"/>
          <w:szCs w:val="26"/>
        </w:rPr>
        <w:t>theo</w:t>
      </w:r>
      <w:proofErr w:type="spellEnd"/>
      <w:r w:rsidRPr="002539D4">
        <w:rPr>
          <w:rFonts w:ascii="Times New Roman" w:eastAsia="Arial" w:hAnsi="Times New Roman"/>
          <w:bCs/>
          <w:iCs/>
          <w:sz w:val="26"/>
          <w:szCs w:val="26"/>
        </w:rPr>
        <w:t xml:space="preserve"> QĐ </w:t>
      </w:r>
      <w:proofErr w:type="spellStart"/>
      <w:r w:rsidRPr="002539D4">
        <w:rPr>
          <w:rFonts w:ascii="Times New Roman" w:eastAsia="Arial" w:hAnsi="Times New Roman"/>
          <w:bCs/>
          <w:iCs/>
          <w:sz w:val="26"/>
          <w:szCs w:val="26"/>
        </w:rPr>
        <w:t>số</w:t>
      </w:r>
      <w:proofErr w:type="spellEnd"/>
      <w:r w:rsidRPr="002539D4">
        <w:rPr>
          <w:rFonts w:ascii="Times New Roman" w:eastAsia="Arial" w:hAnsi="Times New Roman"/>
          <w:bCs/>
          <w:iCs/>
          <w:sz w:val="26"/>
          <w:szCs w:val="26"/>
        </w:rPr>
        <w:t xml:space="preserve"> 36/2025/QĐ-</w:t>
      </w:r>
      <w:proofErr w:type="spellStart"/>
      <w:r w:rsidRPr="002539D4">
        <w:rPr>
          <w:rFonts w:ascii="Times New Roman" w:eastAsia="Arial" w:hAnsi="Times New Roman"/>
          <w:bCs/>
          <w:iCs/>
          <w:sz w:val="26"/>
          <w:szCs w:val="26"/>
        </w:rPr>
        <w:t>TTg</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ngày</w:t>
      </w:r>
      <w:proofErr w:type="spellEnd"/>
      <w:r w:rsidRPr="002539D4">
        <w:rPr>
          <w:rFonts w:ascii="Times New Roman" w:eastAsia="Arial" w:hAnsi="Times New Roman"/>
          <w:bCs/>
          <w:iCs/>
          <w:sz w:val="26"/>
          <w:szCs w:val="26"/>
        </w:rPr>
        <w:t xml:space="preserve"> 29 </w:t>
      </w:r>
      <w:proofErr w:type="spellStart"/>
      <w:r w:rsidRPr="002539D4">
        <w:rPr>
          <w:rFonts w:ascii="Times New Roman" w:eastAsia="Arial" w:hAnsi="Times New Roman"/>
          <w:bCs/>
          <w:iCs/>
          <w:sz w:val="26"/>
          <w:szCs w:val="26"/>
        </w:rPr>
        <w:t>tháng</w:t>
      </w:r>
      <w:proofErr w:type="spellEnd"/>
      <w:r w:rsidRPr="002539D4">
        <w:rPr>
          <w:rFonts w:ascii="Times New Roman" w:eastAsia="Arial" w:hAnsi="Times New Roman"/>
          <w:bCs/>
          <w:iCs/>
          <w:sz w:val="26"/>
          <w:szCs w:val="26"/>
        </w:rPr>
        <w:t xml:space="preserve"> 9 </w:t>
      </w:r>
      <w:proofErr w:type="spellStart"/>
      <w:r w:rsidRPr="002539D4">
        <w:rPr>
          <w:rFonts w:ascii="Times New Roman" w:eastAsia="Arial" w:hAnsi="Times New Roman"/>
          <w:bCs/>
          <w:iCs/>
          <w:sz w:val="26"/>
          <w:szCs w:val="26"/>
        </w:rPr>
        <w:t>năm</w:t>
      </w:r>
      <w:proofErr w:type="spellEnd"/>
      <w:r w:rsidRPr="002539D4">
        <w:rPr>
          <w:rFonts w:ascii="Times New Roman" w:eastAsia="Arial" w:hAnsi="Times New Roman"/>
          <w:bCs/>
          <w:iCs/>
          <w:sz w:val="26"/>
          <w:szCs w:val="26"/>
        </w:rPr>
        <w:t xml:space="preserve"> 2025.</w:t>
      </w:r>
    </w:p>
    <w:p w14:paraId="48E414CB" w14:textId="77777777" w:rsidR="00EC6AF6" w:rsidRPr="002539D4" w:rsidRDefault="00EC6AF6" w:rsidP="001A4442">
      <w:pPr>
        <w:spacing w:after="0" w:line="360" w:lineRule="auto"/>
        <w:jc w:val="both"/>
        <w:rPr>
          <w:rFonts w:ascii="Times New Roman" w:eastAsia="Arial" w:hAnsi="Times New Roman"/>
          <w:b/>
          <w:sz w:val="26"/>
          <w:szCs w:val="26"/>
          <w:lang w:val="vi-VN"/>
        </w:rPr>
      </w:pPr>
      <w:r w:rsidRPr="002539D4">
        <w:rPr>
          <w:rFonts w:ascii="Times New Roman" w:eastAsia="Arial" w:hAnsi="Times New Roman"/>
          <w:b/>
          <w:sz w:val="26"/>
          <w:szCs w:val="26"/>
          <w:lang w:val="vi-VN"/>
        </w:rPr>
        <w:t>3. Nguồn số liệu</w:t>
      </w:r>
    </w:p>
    <w:p w14:paraId="00496CD7" w14:textId="7BF1D0E1" w:rsidR="009A242E" w:rsidRPr="002539D4" w:rsidRDefault="00EC6AF6" w:rsidP="001A4442">
      <w:pPr>
        <w:spacing w:after="0" w:line="360" w:lineRule="auto"/>
        <w:jc w:val="both"/>
      </w:pPr>
      <w:r w:rsidRPr="002539D4">
        <w:rPr>
          <w:rFonts w:ascii="Times New Roman" w:eastAsia="Arial" w:hAnsi="Times New Roman"/>
          <w:sz w:val="26"/>
          <w:szCs w:val="26"/>
          <w:lang w:val="vi-VN"/>
        </w:rPr>
        <w:t xml:space="preserve">Số liệu thống kê do Sở </w:t>
      </w:r>
      <w:r w:rsidRPr="002539D4">
        <w:rPr>
          <w:rFonts w:ascii="Times New Roman" w:eastAsia="Arial" w:hAnsi="Times New Roman"/>
          <w:sz w:val="26"/>
          <w:szCs w:val="26"/>
        </w:rPr>
        <w:t xml:space="preserve">Khoa </w:t>
      </w:r>
      <w:proofErr w:type="spellStart"/>
      <w:r w:rsidRPr="002539D4">
        <w:rPr>
          <w:rFonts w:ascii="Times New Roman" w:eastAsia="Arial" w:hAnsi="Times New Roman"/>
          <w:sz w:val="26"/>
          <w:szCs w:val="26"/>
        </w:rPr>
        <w:t>học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và</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Công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nghệ</w:t>
      </w:r>
      <w:proofErr w:type="spellEnd"/>
      <w:r w:rsidRPr="002539D4">
        <w:rPr>
          <w:rFonts w:ascii="Times New Roman" w:eastAsia="Arial" w:hAnsi="Times New Roman"/>
          <w:sz w:val="26"/>
          <w:szCs w:val="26"/>
          <w:lang w:val="vi-VN"/>
        </w:rPr>
        <w:t xml:space="preserve"> các tỉnh, TP </w:t>
      </w:r>
      <w:proofErr w:type="spellStart"/>
      <w:r w:rsidRPr="002539D4">
        <w:rPr>
          <w:rFonts w:ascii="Times New Roman" w:eastAsia="Arial" w:hAnsi="Times New Roman"/>
          <w:sz w:val="26"/>
          <w:szCs w:val="26"/>
        </w:rPr>
        <w:t>và</w:t>
      </w:r>
      <w:proofErr w:type="spellEnd"/>
      <w:r w:rsidRPr="002539D4">
        <w:rPr>
          <w:rFonts w:ascii="Times New Roman" w:eastAsia="Arial" w:hAnsi="Times New Roman"/>
          <w:sz w:val="26"/>
          <w:szCs w:val="26"/>
        </w:rPr>
        <w:t xml:space="preserve"> </w:t>
      </w:r>
      <w:r w:rsidRPr="002539D4">
        <w:rPr>
          <w:rFonts w:ascii="Times New Roman" w:eastAsia="Arial" w:hAnsi="Times New Roman"/>
          <w:sz w:val="26"/>
          <w:szCs w:val="26"/>
          <w:lang w:val="vi-VN"/>
        </w:rPr>
        <w:t xml:space="preserve">Cục </w:t>
      </w:r>
      <w:proofErr w:type="spellStart"/>
      <w:r w:rsidRPr="002539D4">
        <w:rPr>
          <w:rFonts w:ascii="Times New Roman" w:eastAsia="Arial" w:hAnsi="Times New Roman"/>
          <w:sz w:val="26"/>
          <w:szCs w:val="26"/>
        </w:rPr>
        <w:t>Đổi</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mới</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sáng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tạo</w:t>
      </w:r>
      <w:proofErr w:type="spellEnd"/>
      <w:r w:rsidRPr="002539D4">
        <w:rPr>
          <w:rFonts w:ascii="Times New Roman" w:eastAsia="Arial" w:hAnsi="Times New Roman"/>
          <w:sz w:val="26"/>
          <w:szCs w:val="26"/>
          <w:lang w:val="vi-VN"/>
        </w:rPr>
        <w:t xml:space="preserve"> tổng hợp.</w:t>
      </w:r>
    </w:p>
    <w:p w14:paraId="1CF0F1F6" w14:textId="77777777" w:rsidR="003E5162" w:rsidRDefault="003E5162" w:rsidP="001A4442">
      <w:pPr>
        <w:spacing w:line="360" w:lineRule="auto"/>
        <w:sectPr w:rsidR="003E5162" w:rsidSect="003E5162">
          <w:pgSz w:w="11906" w:h="16838" w:code="9"/>
          <w:pgMar w:top="1134" w:right="1134" w:bottom="1134" w:left="1701" w:header="720" w:footer="720" w:gutter="0"/>
          <w:cols w:space="720"/>
          <w:docGrid w:linePitch="360"/>
        </w:sectPr>
      </w:pPr>
    </w:p>
    <w:tbl>
      <w:tblPr>
        <w:tblW w:w="13749" w:type="dxa"/>
        <w:tblInd w:w="421" w:type="dxa"/>
        <w:tblLook w:val="04A0" w:firstRow="1" w:lastRow="0" w:firstColumn="1" w:lastColumn="0" w:noHBand="0" w:noVBand="1"/>
      </w:tblPr>
      <w:tblGrid>
        <w:gridCol w:w="5391"/>
        <w:gridCol w:w="5240"/>
        <w:gridCol w:w="3118"/>
      </w:tblGrid>
      <w:tr w:rsidR="00D80E35" w:rsidRPr="002147F3" w14:paraId="5BEB18BF" w14:textId="77777777" w:rsidTr="002147F3">
        <w:tc>
          <w:tcPr>
            <w:tcW w:w="5391" w:type="dxa"/>
          </w:tcPr>
          <w:p w14:paraId="1BE11BE5" w14:textId="2A8D8FF1" w:rsidR="009A242E" w:rsidRPr="002147F3" w:rsidRDefault="003E5162" w:rsidP="003005B6">
            <w:pPr>
              <w:spacing w:after="0" w:line="240" w:lineRule="auto"/>
              <w:outlineLvl w:val="1"/>
              <w:rPr>
                <w:rFonts w:ascii="Times New Roman" w:eastAsia="Arial" w:hAnsi="Times New Roman"/>
                <w:b/>
                <w:bCs/>
                <w:sz w:val="24"/>
                <w:szCs w:val="24"/>
                <w:lang w:val="vi-VN"/>
              </w:rPr>
            </w:pPr>
            <w:r w:rsidRPr="002147F3">
              <w:rPr>
                <w:sz w:val="24"/>
                <w:szCs w:val="24"/>
              </w:rPr>
              <w:lastRenderedPageBreak/>
              <w:br w:type="page"/>
            </w:r>
            <w:r w:rsidR="009A242E" w:rsidRPr="002147F3">
              <w:rPr>
                <w:rFonts w:ascii="Times New Roman" w:eastAsia="Arial" w:hAnsi="Times New Roman"/>
                <w:b/>
                <w:sz w:val="24"/>
                <w:szCs w:val="24"/>
                <w:lang w:val="vi-VN"/>
              </w:rPr>
              <w:t xml:space="preserve">Biểu </w:t>
            </w:r>
            <w:r w:rsidR="009A242E" w:rsidRPr="002147F3">
              <w:rPr>
                <w:rFonts w:ascii="Times New Roman" w:eastAsia="Arial" w:hAnsi="Times New Roman"/>
                <w:b/>
                <w:sz w:val="24"/>
                <w:szCs w:val="24"/>
              </w:rPr>
              <w:t>0</w:t>
            </w:r>
            <w:r w:rsidR="006234BB" w:rsidRPr="002147F3">
              <w:rPr>
                <w:rFonts w:ascii="Times New Roman" w:eastAsia="Arial" w:hAnsi="Times New Roman"/>
                <w:b/>
                <w:sz w:val="24"/>
                <w:szCs w:val="24"/>
              </w:rPr>
              <w:t>2</w:t>
            </w:r>
            <w:r w:rsidR="009A242E" w:rsidRPr="002147F3">
              <w:rPr>
                <w:rFonts w:ascii="Times New Roman" w:eastAsia="Arial" w:hAnsi="Times New Roman"/>
                <w:b/>
                <w:sz w:val="24"/>
                <w:szCs w:val="24"/>
              </w:rPr>
              <w:t>06A</w:t>
            </w:r>
            <w:r w:rsidR="009A242E" w:rsidRPr="002147F3">
              <w:rPr>
                <w:rFonts w:ascii="Times New Roman" w:eastAsia="Arial" w:hAnsi="Times New Roman"/>
                <w:b/>
                <w:sz w:val="24"/>
                <w:szCs w:val="24"/>
                <w:lang w:val="vi-VN"/>
              </w:rPr>
              <w:t>/KHCN-</w:t>
            </w:r>
            <w:r w:rsidR="009A242E" w:rsidRPr="002147F3">
              <w:rPr>
                <w:rFonts w:ascii="Times New Roman" w:eastAsia="Arial" w:hAnsi="Times New Roman"/>
                <w:b/>
                <w:sz w:val="24"/>
                <w:szCs w:val="24"/>
              </w:rPr>
              <w:t>ĐMST</w:t>
            </w:r>
          </w:p>
          <w:p w14:paraId="25F7E4FB" w14:textId="2F4202FE" w:rsidR="009A242E" w:rsidRPr="002147F3" w:rsidRDefault="009A242E" w:rsidP="003005B6">
            <w:pPr>
              <w:spacing w:after="0" w:line="240" w:lineRule="auto"/>
              <w:outlineLvl w:val="0"/>
              <w:rPr>
                <w:rFonts w:ascii="Times New Roman" w:eastAsia="Times New Roman" w:hAnsi="Times New Roman"/>
                <w:sz w:val="24"/>
                <w:szCs w:val="24"/>
              </w:rPr>
            </w:pPr>
            <w:r w:rsidRPr="002147F3">
              <w:rPr>
                <w:rFonts w:ascii="Times New Roman" w:eastAsia="Times New Roman" w:hAnsi="Times New Roman"/>
                <w:sz w:val="24"/>
                <w:szCs w:val="24"/>
              </w:rPr>
              <w:t xml:space="preserve">Ban </w:t>
            </w:r>
            <w:proofErr w:type="spellStart"/>
            <w:r w:rsidRPr="002147F3">
              <w:rPr>
                <w:rFonts w:ascii="Times New Roman" w:eastAsia="Times New Roman" w:hAnsi="Times New Roman"/>
                <w:sz w:val="24"/>
                <w:szCs w:val="24"/>
              </w:rPr>
              <w:t>hành</w:t>
            </w:r>
            <w:proofErr w:type="spellEnd"/>
            <w:r w:rsidRPr="002147F3">
              <w:rPr>
                <w:rFonts w:ascii="Times New Roman" w:eastAsia="Times New Roman" w:hAnsi="Times New Roman"/>
                <w:sz w:val="24"/>
                <w:szCs w:val="24"/>
              </w:rPr>
              <w:t xml:space="preserve"> </w:t>
            </w:r>
            <w:proofErr w:type="spellStart"/>
            <w:r w:rsidRPr="002147F3">
              <w:rPr>
                <w:rFonts w:ascii="Times New Roman" w:eastAsia="Times New Roman" w:hAnsi="Times New Roman"/>
                <w:sz w:val="24"/>
                <w:szCs w:val="24"/>
              </w:rPr>
              <w:t>kèm</w:t>
            </w:r>
            <w:proofErr w:type="spellEnd"/>
            <w:r w:rsidRPr="002147F3">
              <w:rPr>
                <w:rFonts w:ascii="Times New Roman" w:eastAsia="Times New Roman" w:hAnsi="Times New Roman"/>
                <w:sz w:val="24"/>
                <w:szCs w:val="24"/>
              </w:rPr>
              <w:t xml:space="preserve"> </w:t>
            </w:r>
            <w:proofErr w:type="spellStart"/>
            <w:r w:rsidRPr="002147F3">
              <w:rPr>
                <w:rFonts w:ascii="Times New Roman" w:eastAsia="Times New Roman" w:hAnsi="Times New Roman"/>
                <w:sz w:val="24"/>
                <w:szCs w:val="24"/>
              </w:rPr>
              <w:t>theo</w:t>
            </w:r>
            <w:proofErr w:type="spellEnd"/>
            <w:r w:rsidRPr="002147F3">
              <w:rPr>
                <w:rFonts w:ascii="Times New Roman" w:eastAsia="Times New Roman" w:hAnsi="Times New Roman"/>
                <w:sz w:val="24"/>
                <w:szCs w:val="24"/>
              </w:rPr>
              <w:t xml:space="preserve"> Thông </w:t>
            </w:r>
            <w:proofErr w:type="spellStart"/>
            <w:r w:rsidRPr="002147F3">
              <w:rPr>
                <w:rFonts w:ascii="Times New Roman" w:eastAsia="Times New Roman" w:hAnsi="Times New Roman"/>
                <w:sz w:val="24"/>
                <w:szCs w:val="24"/>
              </w:rPr>
              <w:t>tư</w:t>
            </w:r>
            <w:proofErr w:type="spellEnd"/>
            <w:r w:rsidRPr="002147F3">
              <w:rPr>
                <w:rFonts w:ascii="Times New Roman" w:eastAsia="Times New Roman" w:hAnsi="Times New Roman"/>
                <w:sz w:val="24"/>
                <w:szCs w:val="24"/>
              </w:rPr>
              <w:t xml:space="preserve"> </w:t>
            </w:r>
            <w:proofErr w:type="spellStart"/>
            <w:r w:rsidRPr="002147F3">
              <w:rPr>
                <w:rFonts w:ascii="Times New Roman" w:eastAsia="Times New Roman" w:hAnsi="Times New Roman"/>
                <w:sz w:val="24"/>
                <w:szCs w:val="24"/>
              </w:rPr>
              <w:t>số</w:t>
            </w:r>
            <w:proofErr w:type="spellEnd"/>
            <w:r w:rsidRPr="002147F3">
              <w:rPr>
                <w:rFonts w:ascii="Times New Roman" w:eastAsia="Times New Roman" w:hAnsi="Times New Roman"/>
                <w:sz w:val="24"/>
                <w:szCs w:val="24"/>
              </w:rPr>
              <w:t xml:space="preserve"> </w:t>
            </w:r>
            <w:r w:rsidR="002147F3">
              <w:rPr>
                <w:rFonts w:ascii="Times New Roman" w:eastAsia="Times New Roman" w:hAnsi="Times New Roman"/>
                <w:sz w:val="24"/>
                <w:szCs w:val="24"/>
              </w:rPr>
              <w:t xml:space="preserve">   /</w:t>
            </w:r>
            <w:r w:rsidRPr="002147F3">
              <w:rPr>
                <w:rFonts w:ascii="Times New Roman" w:eastAsia="Times New Roman" w:hAnsi="Times New Roman"/>
                <w:sz w:val="24"/>
                <w:szCs w:val="24"/>
              </w:rPr>
              <w:t xml:space="preserve">2025/TT-BKHCN </w:t>
            </w:r>
            <w:proofErr w:type="spellStart"/>
            <w:r w:rsidRPr="002147F3">
              <w:rPr>
                <w:rFonts w:ascii="Times New Roman" w:eastAsia="Times New Roman" w:hAnsi="Times New Roman"/>
                <w:sz w:val="24"/>
                <w:szCs w:val="24"/>
              </w:rPr>
              <w:t>ngày</w:t>
            </w:r>
            <w:proofErr w:type="spellEnd"/>
            <w:r w:rsidRPr="002147F3">
              <w:rPr>
                <w:rFonts w:ascii="Times New Roman" w:eastAsia="Times New Roman" w:hAnsi="Times New Roman"/>
                <w:sz w:val="24"/>
                <w:szCs w:val="24"/>
              </w:rPr>
              <w:t xml:space="preserve"> </w:t>
            </w:r>
            <w:r w:rsidR="002147F3">
              <w:rPr>
                <w:rFonts w:ascii="Times New Roman" w:eastAsia="Times New Roman" w:hAnsi="Times New Roman"/>
                <w:sz w:val="24"/>
                <w:szCs w:val="24"/>
              </w:rPr>
              <w:t xml:space="preserve">    </w:t>
            </w:r>
            <w:proofErr w:type="spellStart"/>
            <w:r w:rsidRPr="002147F3">
              <w:rPr>
                <w:rFonts w:ascii="Times New Roman" w:eastAsia="Times New Roman" w:hAnsi="Times New Roman"/>
                <w:sz w:val="24"/>
                <w:szCs w:val="24"/>
              </w:rPr>
              <w:t>tháng</w:t>
            </w:r>
            <w:proofErr w:type="spellEnd"/>
            <w:r w:rsidR="002147F3">
              <w:rPr>
                <w:rFonts w:ascii="Times New Roman" w:eastAsia="Times New Roman" w:hAnsi="Times New Roman"/>
                <w:sz w:val="24"/>
                <w:szCs w:val="24"/>
              </w:rPr>
              <w:t xml:space="preserve"> 12 </w:t>
            </w:r>
            <w:proofErr w:type="spellStart"/>
            <w:r w:rsidRPr="002147F3">
              <w:rPr>
                <w:rFonts w:ascii="Times New Roman" w:eastAsia="Times New Roman" w:hAnsi="Times New Roman"/>
                <w:sz w:val="24"/>
                <w:szCs w:val="24"/>
              </w:rPr>
              <w:t>năm</w:t>
            </w:r>
            <w:proofErr w:type="spellEnd"/>
            <w:r w:rsidRPr="002147F3">
              <w:rPr>
                <w:rFonts w:ascii="Times New Roman" w:eastAsia="Times New Roman" w:hAnsi="Times New Roman"/>
                <w:sz w:val="24"/>
                <w:szCs w:val="24"/>
              </w:rPr>
              <w:t xml:space="preserve"> </w:t>
            </w:r>
            <w:r w:rsidR="002147F3">
              <w:rPr>
                <w:rFonts w:ascii="Times New Roman" w:eastAsia="Times New Roman" w:hAnsi="Times New Roman"/>
                <w:sz w:val="24"/>
                <w:szCs w:val="24"/>
              </w:rPr>
              <w:t>2025</w:t>
            </w:r>
          </w:p>
          <w:p w14:paraId="3218294E" w14:textId="49C70C63" w:rsidR="009A242E" w:rsidRPr="002147F3" w:rsidRDefault="009A242E" w:rsidP="003005B6">
            <w:pPr>
              <w:spacing w:after="0" w:line="240" w:lineRule="auto"/>
              <w:rPr>
                <w:rFonts w:ascii="Times New Roman" w:hAnsi="Times New Roman"/>
                <w:sz w:val="24"/>
                <w:szCs w:val="24"/>
              </w:rPr>
            </w:pPr>
            <w:proofErr w:type="spellStart"/>
            <w:r w:rsidRPr="002147F3">
              <w:rPr>
                <w:rFonts w:ascii="Times New Roman" w:eastAsia="Times New Roman" w:hAnsi="Times New Roman"/>
                <w:sz w:val="24"/>
                <w:szCs w:val="24"/>
              </w:rPr>
              <w:t>Ngày</w:t>
            </w:r>
            <w:proofErr w:type="spellEnd"/>
            <w:r w:rsidRPr="002147F3">
              <w:rPr>
                <w:rFonts w:ascii="Times New Roman" w:eastAsia="Times New Roman" w:hAnsi="Times New Roman"/>
                <w:sz w:val="24"/>
                <w:szCs w:val="24"/>
              </w:rPr>
              <w:t xml:space="preserve"> </w:t>
            </w:r>
            <w:proofErr w:type="spellStart"/>
            <w:r w:rsidRPr="002147F3">
              <w:rPr>
                <w:rFonts w:ascii="Times New Roman" w:eastAsia="Times New Roman" w:hAnsi="Times New Roman"/>
                <w:sz w:val="24"/>
                <w:szCs w:val="24"/>
              </w:rPr>
              <w:t>nhận</w:t>
            </w:r>
            <w:proofErr w:type="spellEnd"/>
            <w:r w:rsidRPr="002147F3">
              <w:rPr>
                <w:rFonts w:ascii="Times New Roman" w:eastAsia="Times New Roman" w:hAnsi="Times New Roman"/>
                <w:sz w:val="24"/>
                <w:szCs w:val="24"/>
              </w:rPr>
              <w:t xml:space="preserve"> </w:t>
            </w:r>
            <w:proofErr w:type="spellStart"/>
            <w:r w:rsidRPr="002147F3">
              <w:rPr>
                <w:rFonts w:ascii="Times New Roman" w:eastAsia="Times New Roman" w:hAnsi="Times New Roman"/>
                <w:sz w:val="24"/>
                <w:szCs w:val="24"/>
              </w:rPr>
              <w:t>báo</w:t>
            </w:r>
            <w:proofErr w:type="spellEnd"/>
            <w:r w:rsidRPr="002147F3">
              <w:rPr>
                <w:rFonts w:ascii="Times New Roman" w:eastAsia="Times New Roman" w:hAnsi="Times New Roman"/>
                <w:sz w:val="24"/>
                <w:szCs w:val="24"/>
              </w:rPr>
              <w:t xml:space="preserve"> </w:t>
            </w:r>
            <w:proofErr w:type="spellStart"/>
            <w:r w:rsidRPr="002147F3">
              <w:rPr>
                <w:rFonts w:ascii="Times New Roman" w:eastAsia="Times New Roman" w:hAnsi="Times New Roman"/>
                <w:sz w:val="24"/>
                <w:szCs w:val="24"/>
              </w:rPr>
              <w:t>cáo</w:t>
            </w:r>
            <w:proofErr w:type="spellEnd"/>
            <w:r w:rsidRPr="002147F3">
              <w:rPr>
                <w:rFonts w:ascii="Times New Roman" w:eastAsia="Times New Roman" w:hAnsi="Times New Roman"/>
                <w:sz w:val="24"/>
                <w:szCs w:val="24"/>
              </w:rPr>
              <w:t>: 15/0</w:t>
            </w:r>
            <w:r w:rsidR="00EA7D6E" w:rsidRPr="002147F3">
              <w:rPr>
                <w:rFonts w:ascii="Times New Roman" w:eastAsia="Times New Roman" w:hAnsi="Times New Roman"/>
                <w:sz w:val="24"/>
                <w:szCs w:val="24"/>
              </w:rPr>
              <w:t>3</w:t>
            </w:r>
            <w:r w:rsidRPr="002147F3">
              <w:rPr>
                <w:rFonts w:ascii="Times New Roman" w:eastAsia="Times New Roman" w:hAnsi="Times New Roman"/>
                <w:sz w:val="24"/>
                <w:szCs w:val="24"/>
              </w:rPr>
              <w:t xml:space="preserve"> </w:t>
            </w:r>
            <w:proofErr w:type="spellStart"/>
            <w:r w:rsidRPr="002147F3">
              <w:rPr>
                <w:rFonts w:ascii="Times New Roman" w:eastAsia="Times New Roman" w:hAnsi="Times New Roman"/>
                <w:sz w:val="24"/>
                <w:szCs w:val="24"/>
              </w:rPr>
              <w:t>hàng</w:t>
            </w:r>
            <w:proofErr w:type="spellEnd"/>
            <w:r w:rsidRPr="002147F3">
              <w:rPr>
                <w:rFonts w:ascii="Times New Roman" w:eastAsia="Times New Roman" w:hAnsi="Times New Roman"/>
                <w:sz w:val="24"/>
                <w:szCs w:val="24"/>
              </w:rPr>
              <w:t xml:space="preserve"> </w:t>
            </w:r>
            <w:proofErr w:type="spellStart"/>
            <w:r w:rsidRPr="002147F3">
              <w:rPr>
                <w:rFonts w:ascii="Times New Roman" w:eastAsia="Times New Roman" w:hAnsi="Times New Roman"/>
                <w:sz w:val="24"/>
                <w:szCs w:val="24"/>
              </w:rPr>
              <w:t>năm</w:t>
            </w:r>
            <w:proofErr w:type="spellEnd"/>
          </w:p>
        </w:tc>
        <w:tc>
          <w:tcPr>
            <w:tcW w:w="5240" w:type="dxa"/>
          </w:tcPr>
          <w:p w14:paraId="63F5710C" w14:textId="6B2654D7" w:rsidR="009A242E" w:rsidRPr="002147F3" w:rsidRDefault="009A242E" w:rsidP="003005B6">
            <w:pPr>
              <w:spacing w:after="0" w:line="240" w:lineRule="auto"/>
              <w:jc w:val="center"/>
              <w:rPr>
                <w:rFonts w:ascii="Times New Roman" w:hAnsi="Times New Roman"/>
                <w:sz w:val="26"/>
                <w:szCs w:val="26"/>
              </w:rPr>
            </w:pPr>
            <w:r w:rsidRPr="002147F3">
              <w:rPr>
                <w:rFonts w:ascii="Times New Roman" w:hAnsi="Times New Roman"/>
                <w:b/>
                <w:bCs/>
                <w:sz w:val="26"/>
                <w:szCs w:val="26"/>
              </w:rPr>
              <w:t xml:space="preserve">DOANH THU TỪ HOẠT ĐỘNG CÔNG NGHỆ CAO </w:t>
            </w:r>
            <w:r w:rsidR="00DF0677" w:rsidRPr="002147F3">
              <w:rPr>
                <w:rFonts w:ascii="Times New Roman" w:hAnsi="Times New Roman"/>
                <w:b/>
                <w:bCs/>
                <w:sz w:val="26"/>
                <w:szCs w:val="26"/>
              </w:rPr>
              <w:t>TẠI</w:t>
            </w:r>
            <w:r w:rsidRPr="002147F3">
              <w:rPr>
                <w:rFonts w:ascii="Times New Roman" w:hAnsi="Times New Roman"/>
                <w:b/>
                <w:bCs/>
                <w:sz w:val="26"/>
                <w:szCs w:val="26"/>
              </w:rPr>
              <w:t xml:space="preserve"> ĐỊA PHƯƠNG</w:t>
            </w:r>
          </w:p>
          <w:p w14:paraId="59FEBFC9" w14:textId="77217BD5" w:rsidR="009A242E" w:rsidRPr="002147F3" w:rsidRDefault="00DD1574" w:rsidP="003005B6">
            <w:pPr>
              <w:spacing w:after="0" w:line="240" w:lineRule="auto"/>
              <w:jc w:val="center"/>
              <w:rPr>
                <w:rFonts w:ascii="Times New Roman" w:hAnsi="Times New Roman"/>
                <w:b/>
                <w:sz w:val="26"/>
                <w:szCs w:val="26"/>
              </w:rPr>
            </w:pPr>
            <w:proofErr w:type="spellStart"/>
            <w:r w:rsidRPr="002147F3">
              <w:rPr>
                <w:rFonts w:ascii="Times New Roman" w:hAnsi="Times New Roman"/>
                <w:b/>
                <w:sz w:val="26"/>
                <w:szCs w:val="26"/>
              </w:rPr>
              <w:t>Năm</w:t>
            </w:r>
            <w:proofErr w:type="spellEnd"/>
            <w:r w:rsidR="009A242E" w:rsidRPr="002147F3">
              <w:rPr>
                <w:rFonts w:ascii="Times New Roman" w:hAnsi="Times New Roman"/>
                <w:b/>
                <w:sz w:val="26"/>
                <w:szCs w:val="26"/>
              </w:rPr>
              <w:t>..</w:t>
            </w:r>
            <w:r w:rsidR="000F1CD3" w:rsidRPr="002147F3">
              <w:rPr>
                <w:rFonts w:ascii="Times New Roman" w:hAnsi="Times New Roman"/>
                <w:b/>
                <w:sz w:val="26"/>
                <w:szCs w:val="26"/>
              </w:rPr>
              <w:t>...</w:t>
            </w:r>
            <w:r w:rsidR="00FB3789" w:rsidRPr="002147F3">
              <w:rPr>
                <w:rFonts w:ascii="Times New Roman" w:hAnsi="Times New Roman"/>
                <w:b/>
                <w:sz w:val="26"/>
                <w:szCs w:val="26"/>
              </w:rPr>
              <w:t>.</w:t>
            </w:r>
          </w:p>
          <w:p w14:paraId="1D10677A" w14:textId="77777777" w:rsidR="009A242E" w:rsidRPr="002147F3" w:rsidRDefault="009A242E" w:rsidP="003005B6">
            <w:pPr>
              <w:tabs>
                <w:tab w:val="left" w:pos="2350"/>
              </w:tabs>
              <w:spacing w:after="0" w:line="240" w:lineRule="auto"/>
              <w:rPr>
                <w:rFonts w:ascii="Times New Roman" w:hAnsi="Times New Roman"/>
                <w:sz w:val="24"/>
                <w:szCs w:val="24"/>
              </w:rPr>
            </w:pPr>
          </w:p>
        </w:tc>
        <w:tc>
          <w:tcPr>
            <w:tcW w:w="3118" w:type="dxa"/>
          </w:tcPr>
          <w:p w14:paraId="195E648D" w14:textId="77777777" w:rsidR="009A242E" w:rsidRPr="002147F3" w:rsidRDefault="009A242E" w:rsidP="003005B6">
            <w:pPr>
              <w:spacing w:after="0" w:line="240" w:lineRule="auto"/>
              <w:rPr>
                <w:rFonts w:ascii="Times New Roman" w:eastAsia="Arial" w:hAnsi="Times New Roman"/>
                <w:sz w:val="24"/>
                <w:szCs w:val="24"/>
                <w:lang w:val="vi-VN"/>
              </w:rPr>
            </w:pPr>
            <w:r w:rsidRPr="002147F3">
              <w:rPr>
                <w:rFonts w:ascii="Times New Roman" w:eastAsia="Arial" w:hAnsi="Times New Roman"/>
                <w:sz w:val="24"/>
                <w:szCs w:val="24"/>
                <w:lang w:val="vi-VN"/>
              </w:rPr>
              <w:t xml:space="preserve">- </w:t>
            </w:r>
            <w:r w:rsidRPr="002147F3">
              <w:rPr>
                <w:rFonts w:ascii="Times New Roman" w:eastAsia="Arial" w:hAnsi="Times New Roman"/>
                <w:b/>
                <w:sz w:val="24"/>
                <w:szCs w:val="24"/>
                <w:lang w:val="vi-VN"/>
              </w:rPr>
              <w:t>Đơn vị báo cáo:</w:t>
            </w:r>
          </w:p>
          <w:p w14:paraId="554435A9" w14:textId="7CF5AEA8" w:rsidR="009A242E" w:rsidRPr="002147F3" w:rsidRDefault="009A242E" w:rsidP="003005B6">
            <w:pPr>
              <w:tabs>
                <w:tab w:val="left" w:leader="dot" w:pos="2303"/>
              </w:tabs>
              <w:spacing w:after="0" w:line="240" w:lineRule="auto"/>
              <w:rPr>
                <w:rFonts w:ascii="Times New Roman" w:eastAsia="Arial" w:hAnsi="Times New Roman"/>
                <w:sz w:val="24"/>
                <w:szCs w:val="24"/>
              </w:rPr>
            </w:pPr>
            <w:proofErr w:type="spellStart"/>
            <w:r w:rsidRPr="002147F3">
              <w:rPr>
                <w:rFonts w:ascii="Times New Roman" w:eastAsia="Times New Roman" w:hAnsi="Times New Roman"/>
                <w:sz w:val="24"/>
                <w:szCs w:val="24"/>
              </w:rPr>
              <w:t>Sở</w:t>
            </w:r>
            <w:proofErr w:type="spellEnd"/>
            <w:r w:rsidRPr="002147F3">
              <w:rPr>
                <w:rFonts w:ascii="Times New Roman" w:eastAsia="Times New Roman" w:hAnsi="Times New Roman"/>
                <w:sz w:val="24"/>
                <w:szCs w:val="24"/>
              </w:rPr>
              <w:t xml:space="preserve"> Khoa </w:t>
            </w:r>
            <w:proofErr w:type="spellStart"/>
            <w:r w:rsidRPr="002147F3">
              <w:rPr>
                <w:rFonts w:ascii="Times New Roman" w:eastAsia="Times New Roman" w:hAnsi="Times New Roman"/>
                <w:sz w:val="24"/>
                <w:szCs w:val="24"/>
              </w:rPr>
              <w:t>học</w:t>
            </w:r>
            <w:proofErr w:type="spellEnd"/>
            <w:r w:rsidRPr="002147F3">
              <w:rPr>
                <w:rFonts w:ascii="Times New Roman" w:eastAsia="Times New Roman" w:hAnsi="Times New Roman"/>
                <w:sz w:val="24"/>
                <w:szCs w:val="24"/>
              </w:rPr>
              <w:t xml:space="preserve"> </w:t>
            </w:r>
            <w:proofErr w:type="spellStart"/>
            <w:r w:rsidRPr="002147F3">
              <w:rPr>
                <w:rFonts w:ascii="Times New Roman" w:eastAsia="Times New Roman" w:hAnsi="Times New Roman"/>
                <w:sz w:val="24"/>
                <w:szCs w:val="24"/>
              </w:rPr>
              <w:t>và</w:t>
            </w:r>
            <w:proofErr w:type="spellEnd"/>
            <w:r w:rsidRPr="002147F3">
              <w:rPr>
                <w:rFonts w:ascii="Times New Roman" w:eastAsia="Times New Roman" w:hAnsi="Times New Roman"/>
                <w:sz w:val="24"/>
                <w:szCs w:val="24"/>
              </w:rPr>
              <w:t xml:space="preserve"> </w:t>
            </w:r>
            <w:proofErr w:type="spellStart"/>
            <w:r w:rsidR="002147F3">
              <w:rPr>
                <w:rFonts w:ascii="Times New Roman" w:eastAsia="Times New Roman" w:hAnsi="Times New Roman"/>
                <w:sz w:val="24"/>
                <w:szCs w:val="24"/>
              </w:rPr>
              <w:t>C</w:t>
            </w:r>
            <w:r w:rsidRPr="002147F3">
              <w:rPr>
                <w:rFonts w:ascii="Times New Roman" w:eastAsia="Times New Roman" w:hAnsi="Times New Roman"/>
                <w:sz w:val="24"/>
                <w:szCs w:val="24"/>
              </w:rPr>
              <w:t>ông</w:t>
            </w:r>
            <w:proofErr w:type="spellEnd"/>
            <w:r w:rsidRPr="002147F3">
              <w:rPr>
                <w:rFonts w:ascii="Times New Roman" w:eastAsia="Times New Roman" w:hAnsi="Times New Roman"/>
                <w:sz w:val="24"/>
                <w:szCs w:val="24"/>
              </w:rPr>
              <w:t xml:space="preserve"> </w:t>
            </w:r>
            <w:proofErr w:type="spellStart"/>
            <w:r w:rsidRPr="002147F3">
              <w:rPr>
                <w:rFonts w:ascii="Times New Roman" w:eastAsia="Times New Roman" w:hAnsi="Times New Roman"/>
                <w:sz w:val="24"/>
                <w:szCs w:val="24"/>
              </w:rPr>
              <w:t>nghệ</w:t>
            </w:r>
            <w:proofErr w:type="spellEnd"/>
          </w:p>
          <w:p w14:paraId="34CB7654" w14:textId="77777777" w:rsidR="009A242E" w:rsidRPr="002147F3" w:rsidRDefault="009A242E" w:rsidP="003005B6">
            <w:pPr>
              <w:spacing w:after="0" w:line="240" w:lineRule="auto"/>
              <w:rPr>
                <w:rFonts w:ascii="Times New Roman" w:eastAsia="Arial" w:hAnsi="Times New Roman"/>
                <w:sz w:val="24"/>
                <w:szCs w:val="24"/>
                <w:lang w:val="vi-VN"/>
              </w:rPr>
            </w:pPr>
            <w:r w:rsidRPr="002147F3">
              <w:rPr>
                <w:rFonts w:ascii="Times New Roman" w:eastAsia="Arial" w:hAnsi="Times New Roman"/>
                <w:sz w:val="24"/>
                <w:szCs w:val="24"/>
                <w:lang w:val="vi-VN"/>
              </w:rPr>
              <w:t xml:space="preserve">- </w:t>
            </w:r>
            <w:r w:rsidRPr="002147F3">
              <w:rPr>
                <w:rFonts w:ascii="Times New Roman" w:eastAsia="Arial" w:hAnsi="Times New Roman"/>
                <w:b/>
                <w:sz w:val="24"/>
                <w:szCs w:val="24"/>
                <w:lang w:val="vi-VN"/>
              </w:rPr>
              <w:t>Đơn vị nhận báo cáo</w:t>
            </w:r>
            <w:r w:rsidRPr="002147F3">
              <w:rPr>
                <w:rFonts w:ascii="Times New Roman" w:eastAsia="Arial" w:hAnsi="Times New Roman"/>
                <w:sz w:val="24"/>
                <w:szCs w:val="24"/>
                <w:lang w:val="vi-VN"/>
              </w:rPr>
              <w:t>:</w:t>
            </w:r>
          </w:p>
          <w:p w14:paraId="7C873780" w14:textId="77777777" w:rsidR="009A242E" w:rsidRPr="002147F3" w:rsidRDefault="009A242E" w:rsidP="003005B6">
            <w:pPr>
              <w:spacing w:after="0" w:line="240" w:lineRule="auto"/>
              <w:rPr>
                <w:rFonts w:ascii="Times New Roman" w:hAnsi="Times New Roman"/>
                <w:sz w:val="24"/>
                <w:szCs w:val="24"/>
              </w:rPr>
            </w:pPr>
            <w:r w:rsidRPr="002147F3">
              <w:rPr>
                <w:rFonts w:ascii="Times New Roman" w:eastAsia="Arial" w:hAnsi="Times New Roman"/>
                <w:sz w:val="24"/>
                <w:szCs w:val="24"/>
                <w:lang w:val="vi-VN"/>
              </w:rPr>
              <w:t xml:space="preserve">Cục </w:t>
            </w:r>
            <w:proofErr w:type="spellStart"/>
            <w:r w:rsidRPr="002147F3">
              <w:rPr>
                <w:rFonts w:ascii="Times New Roman" w:eastAsia="Arial" w:hAnsi="Times New Roman"/>
                <w:sz w:val="24"/>
                <w:szCs w:val="24"/>
              </w:rPr>
              <w:t>Đổi</w:t>
            </w:r>
            <w:proofErr w:type="spellEnd"/>
            <w:r w:rsidRPr="002147F3">
              <w:rPr>
                <w:rFonts w:ascii="Times New Roman" w:eastAsia="Arial" w:hAnsi="Times New Roman"/>
                <w:sz w:val="24"/>
                <w:szCs w:val="24"/>
              </w:rPr>
              <w:t xml:space="preserve"> </w:t>
            </w:r>
            <w:proofErr w:type="spellStart"/>
            <w:r w:rsidRPr="002147F3">
              <w:rPr>
                <w:rFonts w:ascii="Times New Roman" w:eastAsia="Arial" w:hAnsi="Times New Roman"/>
                <w:sz w:val="24"/>
                <w:szCs w:val="24"/>
              </w:rPr>
              <w:t>mới</w:t>
            </w:r>
            <w:proofErr w:type="spellEnd"/>
            <w:r w:rsidRPr="002147F3">
              <w:rPr>
                <w:rFonts w:ascii="Times New Roman" w:eastAsia="Arial" w:hAnsi="Times New Roman"/>
                <w:sz w:val="24"/>
                <w:szCs w:val="24"/>
              </w:rPr>
              <w:t xml:space="preserve"> </w:t>
            </w:r>
            <w:proofErr w:type="spellStart"/>
            <w:r w:rsidRPr="002147F3">
              <w:rPr>
                <w:rFonts w:ascii="Times New Roman" w:eastAsia="Arial" w:hAnsi="Times New Roman"/>
                <w:sz w:val="24"/>
                <w:szCs w:val="24"/>
              </w:rPr>
              <w:t>sáng</w:t>
            </w:r>
            <w:proofErr w:type="spellEnd"/>
            <w:r w:rsidRPr="002147F3">
              <w:rPr>
                <w:rFonts w:ascii="Times New Roman" w:eastAsia="Arial" w:hAnsi="Times New Roman"/>
                <w:sz w:val="24"/>
                <w:szCs w:val="24"/>
              </w:rPr>
              <w:t xml:space="preserve"> </w:t>
            </w:r>
            <w:proofErr w:type="spellStart"/>
            <w:r w:rsidRPr="002147F3">
              <w:rPr>
                <w:rFonts w:ascii="Times New Roman" w:eastAsia="Arial" w:hAnsi="Times New Roman"/>
                <w:sz w:val="24"/>
                <w:szCs w:val="24"/>
              </w:rPr>
              <w:t>tạo</w:t>
            </w:r>
            <w:proofErr w:type="spellEnd"/>
          </w:p>
          <w:p w14:paraId="35DFE3B5" w14:textId="77777777" w:rsidR="000E3F34" w:rsidRDefault="000E3F34" w:rsidP="003005B6">
            <w:pPr>
              <w:tabs>
                <w:tab w:val="left" w:pos="2350"/>
              </w:tabs>
              <w:spacing w:after="0" w:line="240" w:lineRule="auto"/>
              <w:rPr>
                <w:rFonts w:ascii="Times New Roman" w:eastAsia="Arial" w:hAnsi="Times New Roman"/>
                <w:i/>
                <w:sz w:val="24"/>
                <w:szCs w:val="24"/>
              </w:rPr>
            </w:pPr>
          </w:p>
          <w:p w14:paraId="6A69122C" w14:textId="612725BE" w:rsidR="00F42DFD" w:rsidRPr="002147F3" w:rsidRDefault="00F42DFD" w:rsidP="003005B6">
            <w:pPr>
              <w:tabs>
                <w:tab w:val="left" w:pos="2350"/>
              </w:tabs>
              <w:spacing w:after="0" w:line="240" w:lineRule="auto"/>
              <w:rPr>
                <w:rFonts w:ascii="Times New Roman" w:hAnsi="Times New Roman"/>
                <w:sz w:val="24"/>
                <w:szCs w:val="24"/>
              </w:rPr>
            </w:pPr>
            <w:proofErr w:type="spellStart"/>
            <w:r w:rsidRPr="002147F3">
              <w:rPr>
                <w:rFonts w:ascii="Times New Roman" w:eastAsia="Arial" w:hAnsi="Times New Roman"/>
                <w:i/>
                <w:sz w:val="24"/>
                <w:szCs w:val="24"/>
              </w:rPr>
              <w:t>Đơn</w:t>
            </w:r>
            <w:proofErr w:type="spellEnd"/>
            <w:r w:rsidRPr="002147F3">
              <w:rPr>
                <w:rFonts w:ascii="Times New Roman" w:eastAsia="Arial" w:hAnsi="Times New Roman"/>
                <w:i/>
                <w:sz w:val="24"/>
                <w:szCs w:val="24"/>
              </w:rPr>
              <w:t xml:space="preserve"> </w:t>
            </w:r>
            <w:proofErr w:type="spellStart"/>
            <w:r w:rsidRPr="002147F3">
              <w:rPr>
                <w:rFonts w:ascii="Times New Roman" w:eastAsia="Arial" w:hAnsi="Times New Roman"/>
                <w:i/>
                <w:sz w:val="24"/>
                <w:szCs w:val="24"/>
              </w:rPr>
              <w:t>vị</w:t>
            </w:r>
            <w:proofErr w:type="spellEnd"/>
            <w:r w:rsidRPr="002147F3">
              <w:rPr>
                <w:rFonts w:ascii="Times New Roman" w:eastAsia="Arial" w:hAnsi="Times New Roman"/>
                <w:i/>
                <w:sz w:val="24"/>
                <w:szCs w:val="24"/>
              </w:rPr>
              <w:t xml:space="preserve"> </w:t>
            </w:r>
            <w:proofErr w:type="spellStart"/>
            <w:r w:rsidRPr="002147F3">
              <w:rPr>
                <w:rFonts w:ascii="Times New Roman" w:eastAsia="Arial" w:hAnsi="Times New Roman"/>
                <w:i/>
                <w:sz w:val="24"/>
                <w:szCs w:val="24"/>
              </w:rPr>
              <w:t>tính</w:t>
            </w:r>
            <w:proofErr w:type="spellEnd"/>
            <w:r w:rsidRPr="002147F3">
              <w:rPr>
                <w:rFonts w:ascii="Times New Roman" w:eastAsia="Arial" w:hAnsi="Times New Roman"/>
                <w:i/>
                <w:sz w:val="24"/>
                <w:szCs w:val="24"/>
              </w:rPr>
              <w:t xml:space="preserve">: </w:t>
            </w:r>
            <w:proofErr w:type="spellStart"/>
            <w:r w:rsidRPr="002147F3">
              <w:rPr>
                <w:rFonts w:ascii="Times New Roman" w:eastAsia="Arial" w:hAnsi="Times New Roman"/>
                <w:i/>
                <w:sz w:val="24"/>
                <w:szCs w:val="24"/>
              </w:rPr>
              <w:t>Triệu</w:t>
            </w:r>
            <w:proofErr w:type="spellEnd"/>
            <w:r w:rsidRPr="002147F3">
              <w:rPr>
                <w:rFonts w:ascii="Times New Roman" w:eastAsia="Arial" w:hAnsi="Times New Roman"/>
                <w:i/>
                <w:sz w:val="24"/>
                <w:szCs w:val="24"/>
              </w:rPr>
              <w:t xml:space="preserve"> </w:t>
            </w:r>
            <w:proofErr w:type="spellStart"/>
            <w:r w:rsidRPr="002147F3">
              <w:rPr>
                <w:rFonts w:ascii="Times New Roman" w:eastAsia="Arial" w:hAnsi="Times New Roman"/>
                <w:i/>
                <w:sz w:val="24"/>
                <w:szCs w:val="24"/>
              </w:rPr>
              <w:t>đồng</w:t>
            </w:r>
            <w:proofErr w:type="spellEnd"/>
          </w:p>
        </w:tc>
      </w:tr>
    </w:tbl>
    <w:tbl>
      <w:tblPr>
        <w:tblStyle w:val="TableGrid"/>
        <w:tblW w:w="13891" w:type="dxa"/>
        <w:tblInd w:w="421" w:type="dxa"/>
        <w:tblLook w:val="04A0" w:firstRow="1" w:lastRow="0" w:firstColumn="1" w:lastColumn="0" w:noHBand="0" w:noVBand="1"/>
      </w:tblPr>
      <w:tblGrid>
        <w:gridCol w:w="10347"/>
        <w:gridCol w:w="1701"/>
        <w:gridCol w:w="1843"/>
      </w:tblGrid>
      <w:tr w:rsidR="00D80E35" w:rsidRPr="003005B6" w14:paraId="6D70ED3A" w14:textId="77777777" w:rsidTr="008341BC">
        <w:trPr>
          <w:trHeight w:val="376"/>
        </w:trPr>
        <w:tc>
          <w:tcPr>
            <w:tcW w:w="10347" w:type="dxa"/>
            <w:vAlign w:val="center"/>
          </w:tcPr>
          <w:p w14:paraId="65212D67" w14:textId="77777777" w:rsidR="00F42DFD" w:rsidRPr="003005B6" w:rsidRDefault="00F42DFD" w:rsidP="003005B6">
            <w:pPr>
              <w:tabs>
                <w:tab w:val="left" w:leader="dot" w:pos="12474"/>
              </w:tabs>
              <w:spacing w:after="0" w:line="240" w:lineRule="auto"/>
              <w:jc w:val="center"/>
              <w:rPr>
                <w:rFonts w:ascii="Times New Roman" w:hAnsi="Times New Roman"/>
                <w:i/>
              </w:rPr>
            </w:pPr>
            <w:proofErr w:type="spellStart"/>
            <w:r w:rsidRPr="003005B6">
              <w:rPr>
                <w:rFonts w:ascii="Times New Roman" w:hAnsi="Times New Roman"/>
                <w:b/>
                <w:bCs/>
              </w:rPr>
              <w:t>Chỉ</w:t>
            </w:r>
            <w:proofErr w:type="spellEnd"/>
            <w:r w:rsidRPr="003005B6">
              <w:rPr>
                <w:rFonts w:ascii="Times New Roman" w:hAnsi="Times New Roman"/>
                <w:b/>
                <w:bCs/>
              </w:rPr>
              <w:t xml:space="preserve"> </w:t>
            </w:r>
            <w:proofErr w:type="spellStart"/>
            <w:r w:rsidRPr="003005B6">
              <w:rPr>
                <w:rFonts w:ascii="Times New Roman" w:hAnsi="Times New Roman"/>
                <w:b/>
                <w:bCs/>
              </w:rPr>
              <w:t>tiêu</w:t>
            </w:r>
            <w:proofErr w:type="spellEnd"/>
          </w:p>
        </w:tc>
        <w:tc>
          <w:tcPr>
            <w:tcW w:w="1701" w:type="dxa"/>
            <w:vAlign w:val="center"/>
          </w:tcPr>
          <w:p w14:paraId="227AECFE" w14:textId="77777777" w:rsidR="00F42DFD" w:rsidRPr="003005B6" w:rsidRDefault="00F42DFD" w:rsidP="003005B6">
            <w:pPr>
              <w:tabs>
                <w:tab w:val="left" w:leader="dot" w:pos="12474"/>
              </w:tabs>
              <w:spacing w:after="0" w:line="240" w:lineRule="auto"/>
              <w:jc w:val="center"/>
              <w:rPr>
                <w:rFonts w:ascii="Times New Roman" w:hAnsi="Times New Roman"/>
                <w:b/>
                <w:bCs/>
              </w:rPr>
            </w:pPr>
            <w:proofErr w:type="spellStart"/>
            <w:r w:rsidRPr="003005B6">
              <w:rPr>
                <w:rFonts w:ascii="Times New Roman" w:hAnsi="Times New Roman"/>
                <w:b/>
                <w:bCs/>
              </w:rPr>
              <w:t>Mã</w:t>
            </w:r>
            <w:proofErr w:type="spellEnd"/>
            <w:r w:rsidRPr="003005B6">
              <w:rPr>
                <w:rFonts w:ascii="Times New Roman" w:hAnsi="Times New Roman"/>
                <w:b/>
                <w:bCs/>
              </w:rPr>
              <w:t xml:space="preserve"> </w:t>
            </w:r>
            <w:proofErr w:type="spellStart"/>
            <w:r w:rsidRPr="003005B6">
              <w:rPr>
                <w:rFonts w:ascii="Times New Roman" w:hAnsi="Times New Roman"/>
                <w:b/>
                <w:bCs/>
              </w:rPr>
              <w:t>số</w:t>
            </w:r>
            <w:proofErr w:type="spellEnd"/>
          </w:p>
        </w:tc>
        <w:tc>
          <w:tcPr>
            <w:tcW w:w="1843" w:type="dxa"/>
            <w:vAlign w:val="center"/>
          </w:tcPr>
          <w:p w14:paraId="60E28764" w14:textId="77777777" w:rsidR="00F42DFD" w:rsidRPr="003005B6" w:rsidRDefault="00F42DFD" w:rsidP="003005B6">
            <w:pPr>
              <w:tabs>
                <w:tab w:val="left" w:leader="dot" w:pos="12474"/>
              </w:tabs>
              <w:spacing w:after="0" w:line="240" w:lineRule="auto"/>
              <w:jc w:val="center"/>
              <w:rPr>
                <w:rFonts w:ascii="Times New Roman" w:hAnsi="Times New Roman"/>
                <w:i/>
              </w:rPr>
            </w:pPr>
            <w:proofErr w:type="spellStart"/>
            <w:r w:rsidRPr="003005B6">
              <w:rPr>
                <w:rFonts w:ascii="Times New Roman" w:hAnsi="Times New Roman"/>
                <w:b/>
                <w:bCs/>
              </w:rPr>
              <w:t>Tổng</w:t>
            </w:r>
            <w:proofErr w:type="spellEnd"/>
            <w:r w:rsidRPr="003005B6">
              <w:rPr>
                <w:rFonts w:ascii="Times New Roman" w:hAnsi="Times New Roman"/>
                <w:b/>
                <w:bCs/>
              </w:rPr>
              <w:t xml:space="preserve"> </w:t>
            </w:r>
            <w:proofErr w:type="spellStart"/>
            <w:r w:rsidRPr="003005B6">
              <w:rPr>
                <w:rFonts w:ascii="Times New Roman" w:hAnsi="Times New Roman"/>
                <w:b/>
                <w:bCs/>
              </w:rPr>
              <w:t>số</w:t>
            </w:r>
            <w:proofErr w:type="spellEnd"/>
          </w:p>
        </w:tc>
      </w:tr>
      <w:tr w:rsidR="00D80E35" w:rsidRPr="003005B6" w14:paraId="160E61F5" w14:textId="77777777" w:rsidTr="002147F3">
        <w:trPr>
          <w:trHeight w:val="363"/>
        </w:trPr>
        <w:tc>
          <w:tcPr>
            <w:tcW w:w="10347" w:type="dxa"/>
            <w:vAlign w:val="center"/>
          </w:tcPr>
          <w:p w14:paraId="2049CB79" w14:textId="77777777"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A</w:t>
            </w:r>
          </w:p>
        </w:tc>
        <w:tc>
          <w:tcPr>
            <w:tcW w:w="1701" w:type="dxa"/>
          </w:tcPr>
          <w:p w14:paraId="56BD89F4" w14:textId="4EA4FCC7"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B</w:t>
            </w:r>
          </w:p>
        </w:tc>
        <w:tc>
          <w:tcPr>
            <w:tcW w:w="1843" w:type="dxa"/>
            <w:vAlign w:val="center"/>
          </w:tcPr>
          <w:p w14:paraId="40624C1A" w14:textId="77777777"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1</w:t>
            </w:r>
          </w:p>
        </w:tc>
      </w:tr>
      <w:tr w:rsidR="00D80E35" w:rsidRPr="003005B6" w14:paraId="6089101F" w14:textId="77777777" w:rsidTr="008341BC">
        <w:trPr>
          <w:trHeight w:val="545"/>
        </w:trPr>
        <w:tc>
          <w:tcPr>
            <w:tcW w:w="10347" w:type="dxa"/>
            <w:vAlign w:val="center"/>
          </w:tcPr>
          <w:p w14:paraId="40D0A5AF" w14:textId="3AEB7332" w:rsidR="00F42DFD" w:rsidRPr="003005B6" w:rsidRDefault="00F42DFD" w:rsidP="003005B6">
            <w:pPr>
              <w:tabs>
                <w:tab w:val="left" w:leader="dot" w:pos="12474"/>
              </w:tabs>
              <w:spacing w:after="0" w:line="240" w:lineRule="auto"/>
              <w:rPr>
                <w:rFonts w:ascii="Times New Roman" w:hAnsi="Times New Roman"/>
                <w:b/>
                <w:bCs/>
              </w:rPr>
            </w:pPr>
            <w:r w:rsidRPr="003005B6">
              <w:rPr>
                <w:rFonts w:ascii="Times New Roman" w:hAnsi="Times New Roman"/>
                <w:b/>
                <w:bCs/>
              </w:rPr>
              <w:t xml:space="preserve">1. </w:t>
            </w:r>
            <w:proofErr w:type="spellStart"/>
            <w:r w:rsidRPr="003005B6">
              <w:rPr>
                <w:rFonts w:ascii="Times New Roman" w:hAnsi="Times New Roman"/>
                <w:b/>
                <w:bCs/>
              </w:rPr>
              <w:t>Doanh</w:t>
            </w:r>
            <w:proofErr w:type="spellEnd"/>
            <w:r w:rsidRPr="003005B6">
              <w:rPr>
                <w:rFonts w:ascii="Times New Roman" w:hAnsi="Times New Roman"/>
                <w:b/>
                <w:bCs/>
              </w:rPr>
              <w:t xml:space="preserve"> </w:t>
            </w:r>
            <w:proofErr w:type="spellStart"/>
            <w:r w:rsidRPr="003005B6">
              <w:rPr>
                <w:rFonts w:ascii="Times New Roman" w:hAnsi="Times New Roman"/>
                <w:b/>
                <w:bCs/>
              </w:rPr>
              <w:t>thu</w:t>
            </w:r>
            <w:proofErr w:type="spellEnd"/>
            <w:r w:rsidRPr="003005B6">
              <w:rPr>
                <w:rFonts w:ascii="Times New Roman" w:hAnsi="Times New Roman"/>
                <w:b/>
                <w:bCs/>
              </w:rPr>
              <w:t xml:space="preserve"> </w:t>
            </w:r>
            <w:proofErr w:type="spellStart"/>
            <w:r w:rsidRPr="003005B6">
              <w:rPr>
                <w:rFonts w:ascii="Times New Roman" w:hAnsi="Times New Roman"/>
                <w:b/>
                <w:bCs/>
              </w:rPr>
              <w:t>của</w:t>
            </w:r>
            <w:proofErr w:type="spellEnd"/>
            <w:r w:rsidRPr="003005B6">
              <w:rPr>
                <w:rFonts w:ascii="Times New Roman" w:hAnsi="Times New Roman"/>
                <w:b/>
                <w:bCs/>
              </w:rPr>
              <w:t xml:space="preserve"> </w:t>
            </w:r>
            <w:proofErr w:type="spellStart"/>
            <w:r w:rsidRPr="003005B6">
              <w:rPr>
                <w:rFonts w:ascii="Times New Roman" w:hAnsi="Times New Roman"/>
                <w:b/>
                <w:bCs/>
              </w:rPr>
              <w:t>doanh</w:t>
            </w:r>
            <w:proofErr w:type="spellEnd"/>
            <w:r w:rsidRPr="003005B6">
              <w:rPr>
                <w:rFonts w:ascii="Times New Roman" w:hAnsi="Times New Roman"/>
                <w:b/>
                <w:bCs/>
              </w:rPr>
              <w:t xml:space="preserve"> </w:t>
            </w:r>
            <w:proofErr w:type="spellStart"/>
            <w:r w:rsidRPr="003005B6">
              <w:rPr>
                <w:rFonts w:ascii="Times New Roman" w:hAnsi="Times New Roman"/>
                <w:b/>
                <w:bCs/>
              </w:rPr>
              <w:t>nghiệp</w:t>
            </w:r>
            <w:proofErr w:type="spellEnd"/>
            <w:r w:rsidRPr="003005B6">
              <w:rPr>
                <w:rFonts w:ascii="Times New Roman" w:hAnsi="Times New Roman"/>
                <w:b/>
                <w:bCs/>
              </w:rPr>
              <w:t xml:space="preserve"> </w:t>
            </w:r>
            <w:proofErr w:type="spellStart"/>
            <w:r w:rsidRPr="003005B6">
              <w:rPr>
                <w:rFonts w:ascii="Times New Roman" w:hAnsi="Times New Roman"/>
                <w:b/>
                <w:bCs/>
              </w:rPr>
              <w:t>được</w:t>
            </w:r>
            <w:proofErr w:type="spellEnd"/>
            <w:r w:rsidRPr="003005B6">
              <w:rPr>
                <w:rFonts w:ascii="Times New Roman" w:hAnsi="Times New Roman"/>
                <w:b/>
                <w:bCs/>
              </w:rPr>
              <w:t xml:space="preserve"> </w:t>
            </w:r>
            <w:proofErr w:type="spellStart"/>
            <w:r w:rsidRPr="003005B6">
              <w:rPr>
                <w:rFonts w:ascii="Times New Roman" w:hAnsi="Times New Roman"/>
                <w:b/>
                <w:bCs/>
              </w:rPr>
              <w:t>cấp</w:t>
            </w:r>
            <w:proofErr w:type="spellEnd"/>
            <w:r w:rsidRPr="003005B6">
              <w:rPr>
                <w:rFonts w:ascii="Times New Roman" w:hAnsi="Times New Roman"/>
                <w:b/>
                <w:bCs/>
              </w:rPr>
              <w:t xml:space="preserve"> </w:t>
            </w:r>
            <w:proofErr w:type="spellStart"/>
            <w:r w:rsidR="00442A36" w:rsidRPr="003005B6">
              <w:rPr>
                <w:rFonts w:ascii="Times New Roman" w:hAnsi="Times New Roman"/>
                <w:b/>
                <w:bCs/>
              </w:rPr>
              <w:t>g</w:t>
            </w:r>
            <w:r w:rsidRPr="003005B6">
              <w:rPr>
                <w:rFonts w:ascii="Times New Roman" w:hAnsi="Times New Roman"/>
                <w:b/>
                <w:bCs/>
              </w:rPr>
              <w:t>iấy</w:t>
            </w:r>
            <w:proofErr w:type="spellEnd"/>
            <w:r w:rsidRPr="003005B6">
              <w:rPr>
                <w:rFonts w:ascii="Times New Roman" w:hAnsi="Times New Roman"/>
                <w:b/>
                <w:bCs/>
              </w:rPr>
              <w:t xml:space="preserve"> </w:t>
            </w:r>
            <w:proofErr w:type="spellStart"/>
            <w:r w:rsidRPr="003005B6">
              <w:rPr>
                <w:rFonts w:ascii="Times New Roman" w:hAnsi="Times New Roman"/>
                <w:b/>
                <w:bCs/>
              </w:rPr>
              <w:t>chứng</w:t>
            </w:r>
            <w:proofErr w:type="spellEnd"/>
            <w:r w:rsidRPr="003005B6">
              <w:rPr>
                <w:rFonts w:ascii="Times New Roman" w:hAnsi="Times New Roman"/>
                <w:b/>
                <w:bCs/>
              </w:rPr>
              <w:t xml:space="preserve"> </w:t>
            </w:r>
            <w:proofErr w:type="spellStart"/>
            <w:r w:rsidRPr="003005B6">
              <w:rPr>
                <w:rFonts w:ascii="Times New Roman" w:hAnsi="Times New Roman"/>
                <w:b/>
                <w:bCs/>
              </w:rPr>
              <w:t>nhận</w:t>
            </w:r>
            <w:proofErr w:type="spellEnd"/>
            <w:r w:rsidRPr="003005B6">
              <w:rPr>
                <w:rFonts w:ascii="Times New Roman" w:hAnsi="Times New Roman"/>
                <w:b/>
                <w:bCs/>
              </w:rPr>
              <w:t xml:space="preserve"> </w:t>
            </w:r>
            <w:proofErr w:type="spellStart"/>
            <w:r w:rsidRPr="003005B6">
              <w:rPr>
                <w:rFonts w:ascii="Times New Roman" w:hAnsi="Times New Roman"/>
                <w:b/>
                <w:bCs/>
              </w:rPr>
              <w:t>doanh</w:t>
            </w:r>
            <w:proofErr w:type="spellEnd"/>
            <w:r w:rsidRPr="003005B6">
              <w:rPr>
                <w:rFonts w:ascii="Times New Roman" w:hAnsi="Times New Roman"/>
                <w:b/>
                <w:bCs/>
              </w:rPr>
              <w:t xml:space="preserve"> </w:t>
            </w:r>
            <w:proofErr w:type="spellStart"/>
            <w:r w:rsidRPr="003005B6">
              <w:rPr>
                <w:rFonts w:ascii="Times New Roman" w:hAnsi="Times New Roman"/>
                <w:b/>
                <w:bCs/>
              </w:rPr>
              <w:t>nghiệp</w:t>
            </w:r>
            <w:proofErr w:type="spellEnd"/>
            <w:r w:rsidRPr="003005B6">
              <w:rPr>
                <w:rFonts w:ascii="Times New Roman" w:hAnsi="Times New Roman"/>
                <w:b/>
                <w:bCs/>
              </w:rPr>
              <w:t xml:space="preserve"> </w:t>
            </w:r>
            <w:proofErr w:type="spellStart"/>
            <w:r w:rsidRPr="003005B6">
              <w:rPr>
                <w:rFonts w:ascii="Times New Roman" w:hAnsi="Times New Roman"/>
                <w:b/>
                <w:bCs/>
              </w:rPr>
              <w:t>công</w:t>
            </w:r>
            <w:proofErr w:type="spellEnd"/>
            <w:r w:rsidRPr="003005B6">
              <w:rPr>
                <w:rFonts w:ascii="Times New Roman" w:hAnsi="Times New Roman"/>
                <w:b/>
                <w:bCs/>
              </w:rPr>
              <w:t xml:space="preserve"> </w:t>
            </w:r>
            <w:proofErr w:type="spellStart"/>
            <w:r w:rsidRPr="003005B6">
              <w:rPr>
                <w:rFonts w:ascii="Times New Roman" w:hAnsi="Times New Roman"/>
                <w:b/>
                <w:bCs/>
              </w:rPr>
              <w:t>nghệ</w:t>
            </w:r>
            <w:proofErr w:type="spellEnd"/>
            <w:r w:rsidRPr="003005B6">
              <w:rPr>
                <w:rFonts w:ascii="Times New Roman" w:hAnsi="Times New Roman"/>
                <w:b/>
                <w:bCs/>
              </w:rPr>
              <w:t xml:space="preserve"> </w:t>
            </w:r>
            <w:proofErr w:type="spellStart"/>
            <w:r w:rsidRPr="003005B6">
              <w:rPr>
                <w:rFonts w:ascii="Times New Roman" w:hAnsi="Times New Roman"/>
                <w:b/>
                <w:bCs/>
              </w:rPr>
              <w:t>cao</w:t>
            </w:r>
            <w:proofErr w:type="spellEnd"/>
          </w:p>
          <w:p w14:paraId="1F70EE76" w14:textId="3BA2F07C" w:rsidR="00F42DFD" w:rsidRPr="003005B6" w:rsidRDefault="00E41DBE" w:rsidP="003005B6">
            <w:pPr>
              <w:tabs>
                <w:tab w:val="left" w:leader="dot" w:pos="12474"/>
              </w:tabs>
              <w:spacing w:after="0" w:line="240" w:lineRule="auto"/>
              <w:rPr>
                <w:rFonts w:ascii="Times New Roman" w:hAnsi="Times New Roman"/>
                <w:b/>
                <w:bCs/>
                <w:i/>
              </w:rPr>
            </w:pPr>
            <w:r w:rsidRPr="003005B6">
              <w:rPr>
                <w:rFonts w:ascii="Times New Roman" w:hAnsi="Times New Roman"/>
                <w:b/>
                <w:bCs/>
                <w:i/>
              </w:rPr>
              <w:t>C</w:t>
            </w:r>
            <w:r w:rsidR="00F42DFD" w:rsidRPr="003005B6">
              <w:rPr>
                <w:rFonts w:ascii="Times New Roman" w:hAnsi="Times New Roman"/>
                <w:b/>
                <w:bCs/>
                <w:i/>
              </w:rPr>
              <w:t xml:space="preserve">hia </w:t>
            </w:r>
            <w:proofErr w:type="spellStart"/>
            <w:r w:rsidR="00F42DFD" w:rsidRPr="003005B6">
              <w:rPr>
                <w:rFonts w:ascii="Times New Roman" w:hAnsi="Times New Roman"/>
                <w:b/>
                <w:bCs/>
                <w:i/>
              </w:rPr>
              <w:t>theo</w:t>
            </w:r>
            <w:proofErr w:type="spellEnd"/>
            <w:r w:rsidR="00F42DFD" w:rsidRPr="003005B6">
              <w:rPr>
                <w:rFonts w:ascii="Times New Roman" w:hAnsi="Times New Roman"/>
                <w:b/>
                <w:bCs/>
                <w:i/>
              </w:rPr>
              <w:t xml:space="preserve"> </w:t>
            </w:r>
            <w:proofErr w:type="spellStart"/>
            <w:r w:rsidR="00F42DFD" w:rsidRPr="003005B6">
              <w:rPr>
                <w:rFonts w:ascii="Times New Roman" w:hAnsi="Times New Roman"/>
                <w:b/>
                <w:bCs/>
                <w:i/>
              </w:rPr>
              <w:t>lĩnh</w:t>
            </w:r>
            <w:proofErr w:type="spellEnd"/>
            <w:r w:rsidR="00F42DFD" w:rsidRPr="003005B6">
              <w:rPr>
                <w:rFonts w:ascii="Times New Roman" w:hAnsi="Times New Roman"/>
                <w:b/>
                <w:bCs/>
                <w:i/>
              </w:rPr>
              <w:t xml:space="preserve"> </w:t>
            </w:r>
            <w:proofErr w:type="spellStart"/>
            <w:r w:rsidR="00F42DFD" w:rsidRPr="003005B6">
              <w:rPr>
                <w:rFonts w:ascii="Times New Roman" w:hAnsi="Times New Roman"/>
                <w:b/>
                <w:bCs/>
                <w:i/>
              </w:rPr>
              <w:t>vự</w:t>
            </w:r>
            <w:r w:rsidRPr="003005B6">
              <w:rPr>
                <w:rFonts w:ascii="Times New Roman" w:hAnsi="Times New Roman"/>
                <w:b/>
                <w:bCs/>
                <w:i/>
              </w:rPr>
              <w:t>c</w:t>
            </w:r>
            <w:proofErr w:type="spellEnd"/>
          </w:p>
        </w:tc>
        <w:tc>
          <w:tcPr>
            <w:tcW w:w="1701" w:type="dxa"/>
            <w:vAlign w:val="center"/>
          </w:tcPr>
          <w:p w14:paraId="1C521423" w14:textId="61B22054"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01</w:t>
            </w:r>
          </w:p>
        </w:tc>
        <w:tc>
          <w:tcPr>
            <w:tcW w:w="1843" w:type="dxa"/>
            <w:vAlign w:val="center"/>
          </w:tcPr>
          <w:p w14:paraId="13DB5643"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326C4503" w14:textId="77777777" w:rsidTr="002147F3">
        <w:trPr>
          <w:trHeight w:val="403"/>
        </w:trPr>
        <w:tc>
          <w:tcPr>
            <w:tcW w:w="10347" w:type="dxa"/>
            <w:vAlign w:val="center"/>
          </w:tcPr>
          <w:p w14:paraId="053C4F8E" w14:textId="77777777" w:rsidR="00F42DFD" w:rsidRPr="003005B6" w:rsidRDefault="00F42DFD" w:rsidP="003005B6">
            <w:pPr>
              <w:tabs>
                <w:tab w:val="left" w:leader="dot" w:pos="12474"/>
              </w:tabs>
              <w:spacing w:after="0" w:line="240" w:lineRule="auto"/>
              <w:rPr>
                <w:rFonts w:ascii="Times New Roman" w:hAnsi="Times New Roman"/>
                <w:bCs/>
              </w:rPr>
            </w:pPr>
            <w:r w:rsidRPr="003005B6">
              <w:rPr>
                <w:rFonts w:ascii="Times New Roman" w:hAnsi="Times New Roman"/>
                <w:bCs/>
              </w:rPr>
              <w:t xml:space="preserve">- </w:t>
            </w:r>
            <w:proofErr w:type="spellStart"/>
            <w:r w:rsidRPr="003005B6">
              <w:rPr>
                <w:rFonts w:ascii="Times New Roman" w:hAnsi="Times New Roman"/>
                <w:bCs/>
              </w:rPr>
              <w:t>Công</w:t>
            </w:r>
            <w:proofErr w:type="spellEnd"/>
            <w:r w:rsidRPr="003005B6">
              <w:rPr>
                <w:rFonts w:ascii="Times New Roman" w:hAnsi="Times New Roman"/>
                <w:bCs/>
              </w:rPr>
              <w:t xml:space="preserve"> </w:t>
            </w:r>
            <w:proofErr w:type="spellStart"/>
            <w:r w:rsidRPr="003005B6">
              <w:rPr>
                <w:rFonts w:ascii="Times New Roman" w:hAnsi="Times New Roman"/>
                <w:bCs/>
              </w:rPr>
              <w:t>nghệ</w:t>
            </w:r>
            <w:proofErr w:type="spellEnd"/>
            <w:r w:rsidRPr="003005B6">
              <w:rPr>
                <w:rFonts w:ascii="Times New Roman" w:hAnsi="Times New Roman"/>
                <w:bCs/>
              </w:rPr>
              <w:t xml:space="preserve"> </w:t>
            </w:r>
            <w:proofErr w:type="spellStart"/>
            <w:r w:rsidRPr="003005B6">
              <w:rPr>
                <w:rFonts w:ascii="Times New Roman" w:hAnsi="Times New Roman"/>
                <w:bCs/>
              </w:rPr>
              <w:t>sinh</w:t>
            </w:r>
            <w:proofErr w:type="spellEnd"/>
            <w:r w:rsidRPr="003005B6">
              <w:rPr>
                <w:rFonts w:ascii="Times New Roman" w:hAnsi="Times New Roman"/>
                <w:bCs/>
              </w:rPr>
              <w:t xml:space="preserve"> </w:t>
            </w:r>
            <w:proofErr w:type="spellStart"/>
            <w:r w:rsidRPr="003005B6">
              <w:rPr>
                <w:rFonts w:ascii="Times New Roman" w:hAnsi="Times New Roman"/>
                <w:bCs/>
              </w:rPr>
              <w:t>học</w:t>
            </w:r>
            <w:proofErr w:type="spellEnd"/>
          </w:p>
        </w:tc>
        <w:tc>
          <w:tcPr>
            <w:tcW w:w="1701" w:type="dxa"/>
          </w:tcPr>
          <w:p w14:paraId="14A155A3" w14:textId="098F2111"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02</w:t>
            </w:r>
          </w:p>
        </w:tc>
        <w:tc>
          <w:tcPr>
            <w:tcW w:w="1843" w:type="dxa"/>
            <w:vAlign w:val="center"/>
          </w:tcPr>
          <w:p w14:paraId="0C5EF867"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6161EF60" w14:textId="77777777" w:rsidTr="002147F3">
        <w:trPr>
          <w:trHeight w:val="423"/>
        </w:trPr>
        <w:tc>
          <w:tcPr>
            <w:tcW w:w="10347" w:type="dxa"/>
            <w:vAlign w:val="center"/>
          </w:tcPr>
          <w:p w14:paraId="7EA04367" w14:textId="77777777" w:rsidR="00F42DFD" w:rsidRPr="003005B6" w:rsidRDefault="00F42DFD" w:rsidP="003005B6">
            <w:pPr>
              <w:tabs>
                <w:tab w:val="left" w:leader="dot" w:pos="12474"/>
              </w:tabs>
              <w:spacing w:after="0" w:line="240" w:lineRule="auto"/>
              <w:rPr>
                <w:rFonts w:ascii="Times New Roman" w:hAnsi="Times New Roman"/>
                <w:bCs/>
              </w:rPr>
            </w:pPr>
            <w:r w:rsidRPr="003005B6">
              <w:rPr>
                <w:rFonts w:ascii="Times New Roman" w:hAnsi="Times New Roman"/>
                <w:bCs/>
              </w:rPr>
              <w:t xml:space="preserve">- </w:t>
            </w:r>
            <w:proofErr w:type="spellStart"/>
            <w:r w:rsidRPr="003005B6">
              <w:rPr>
                <w:rFonts w:ascii="Times New Roman" w:hAnsi="Times New Roman"/>
                <w:bCs/>
              </w:rPr>
              <w:t>Công</w:t>
            </w:r>
            <w:proofErr w:type="spellEnd"/>
            <w:r w:rsidRPr="003005B6">
              <w:rPr>
                <w:rFonts w:ascii="Times New Roman" w:hAnsi="Times New Roman"/>
                <w:bCs/>
              </w:rPr>
              <w:t xml:space="preserve"> </w:t>
            </w:r>
            <w:proofErr w:type="spellStart"/>
            <w:r w:rsidRPr="003005B6">
              <w:rPr>
                <w:rFonts w:ascii="Times New Roman" w:hAnsi="Times New Roman"/>
                <w:bCs/>
              </w:rPr>
              <w:t>nghệ</w:t>
            </w:r>
            <w:proofErr w:type="spellEnd"/>
            <w:r w:rsidRPr="003005B6">
              <w:rPr>
                <w:rFonts w:ascii="Times New Roman" w:hAnsi="Times New Roman"/>
                <w:bCs/>
              </w:rPr>
              <w:t xml:space="preserve"> </w:t>
            </w:r>
            <w:proofErr w:type="spellStart"/>
            <w:r w:rsidRPr="003005B6">
              <w:rPr>
                <w:rFonts w:ascii="Times New Roman" w:hAnsi="Times New Roman"/>
                <w:bCs/>
              </w:rPr>
              <w:t>vật</w:t>
            </w:r>
            <w:proofErr w:type="spellEnd"/>
            <w:r w:rsidRPr="003005B6">
              <w:rPr>
                <w:rFonts w:ascii="Times New Roman" w:hAnsi="Times New Roman"/>
                <w:bCs/>
              </w:rPr>
              <w:t xml:space="preserve"> </w:t>
            </w:r>
            <w:proofErr w:type="spellStart"/>
            <w:r w:rsidRPr="003005B6">
              <w:rPr>
                <w:rFonts w:ascii="Times New Roman" w:hAnsi="Times New Roman"/>
                <w:bCs/>
              </w:rPr>
              <w:t>liệu</w:t>
            </w:r>
            <w:proofErr w:type="spellEnd"/>
            <w:r w:rsidRPr="003005B6">
              <w:rPr>
                <w:rFonts w:ascii="Times New Roman" w:hAnsi="Times New Roman"/>
                <w:bCs/>
              </w:rPr>
              <w:t xml:space="preserve"> </w:t>
            </w:r>
            <w:proofErr w:type="spellStart"/>
            <w:r w:rsidRPr="003005B6">
              <w:rPr>
                <w:rFonts w:ascii="Times New Roman" w:hAnsi="Times New Roman"/>
                <w:bCs/>
              </w:rPr>
              <w:t>mới</w:t>
            </w:r>
            <w:proofErr w:type="spellEnd"/>
          </w:p>
        </w:tc>
        <w:tc>
          <w:tcPr>
            <w:tcW w:w="1701" w:type="dxa"/>
          </w:tcPr>
          <w:p w14:paraId="644A9572" w14:textId="52F447E4"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03</w:t>
            </w:r>
          </w:p>
        </w:tc>
        <w:tc>
          <w:tcPr>
            <w:tcW w:w="1843" w:type="dxa"/>
            <w:vAlign w:val="center"/>
          </w:tcPr>
          <w:p w14:paraId="1C541979"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1DFAC198" w14:textId="77777777" w:rsidTr="002147F3">
        <w:trPr>
          <w:trHeight w:val="393"/>
        </w:trPr>
        <w:tc>
          <w:tcPr>
            <w:tcW w:w="10347" w:type="dxa"/>
            <w:vAlign w:val="center"/>
          </w:tcPr>
          <w:p w14:paraId="05292D77" w14:textId="77777777" w:rsidR="00F42DFD" w:rsidRPr="003005B6" w:rsidRDefault="00F42DFD" w:rsidP="003005B6">
            <w:pPr>
              <w:tabs>
                <w:tab w:val="left" w:leader="dot" w:pos="12474"/>
              </w:tabs>
              <w:spacing w:after="0" w:line="240" w:lineRule="auto"/>
              <w:rPr>
                <w:rFonts w:ascii="Times New Roman" w:hAnsi="Times New Roman"/>
                <w:bCs/>
              </w:rPr>
            </w:pPr>
            <w:r w:rsidRPr="003005B6">
              <w:rPr>
                <w:rFonts w:ascii="Times New Roman" w:hAnsi="Times New Roman"/>
                <w:bCs/>
              </w:rPr>
              <w:t xml:space="preserve">- </w:t>
            </w:r>
            <w:proofErr w:type="spellStart"/>
            <w:r w:rsidRPr="003005B6">
              <w:rPr>
                <w:rFonts w:ascii="Times New Roman" w:hAnsi="Times New Roman"/>
                <w:bCs/>
              </w:rPr>
              <w:t>Công</w:t>
            </w:r>
            <w:proofErr w:type="spellEnd"/>
            <w:r w:rsidRPr="003005B6">
              <w:rPr>
                <w:rFonts w:ascii="Times New Roman" w:hAnsi="Times New Roman"/>
                <w:bCs/>
              </w:rPr>
              <w:t xml:space="preserve"> </w:t>
            </w:r>
            <w:proofErr w:type="spellStart"/>
            <w:r w:rsidRPr="003005B6">
              <w:rPr>
                <w:rFonts w:ascii="Times New Roman" w:hAnsi="Times New Roman"/>
                <w:bCs/>
              </w:rPr>
              <w:t>nghệ</w:t>
            </w:r>
            <w:proofErr w:type="spellEnd"/>
            <w:r w:rsidRPr="003005B6">
              <w:rPr>
                <w:rFonts w:ascii="Times New Roman" w:hAnsi="Times New Roman"/>
                <w:bCs/>
              </w:rPr>
              <w:t xml:space="preserve"> </w:t>
            </w:r>
            <w:proofErr w:type="spellStart"/>
            <w:r w:rsidRPr="003005B6">
              <w:rPr>
                <w:rFonts w:ascii="Times New Roman" w:hAnsi="Times New Roman"/>
                <w:bCs/>
              </w:rPr>
              <w:t>thông</w:t>
            </w:r>
            <w:proofErr w:type="spellEnd"/>
            <w:r w:rsidRPr="003005B6">
              <w:rPr>
                <w:rFonts w:ascii="Times New Roman" w:hAnsi="Times New Roman"/>
                <w:bCs/>
              </w:rPr>
              <w:t xml:space="preserve"> tin</w:t>
            </w:r>
          </w:p>
        </w:tc>
        <w:tc>
          <w:tcPr>
            <w:tcW w:w="1701" w:type="dxa"/>
          </w:tcPr>
          <w:p w14:paraId="03673528" w14:textId="0076D0F2"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04</w:t>
            </w:r>
          </w:p>
        </w:tc>
        <w:tc>
          <w:tcPr>
            <w:tcW w:w="1843" w:type="dxa"/>
            <w:vAlign w:val="center"/>
          </w:tcPr>
          <w:p w14:paraId="296EE2AD"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6578C1C4" w14:textId="77777777" w:rsidTr="002147F3">
        <w:trPr>
          <w:trHeight w:val="418"/>
        </w:trPr>
        <w:tc>
          <w:tcPr>
            <w:tcW w:w="10347" w:type="dxa"/>
            <w:vAlign w:val="center"/>
          </w:tcPr>
          <w:p w14:paraId="37E1A748" w14:textId="77777777" w:rsidR="00F42DFD" w:rsidRPr="003005B6" w:rsidRDefault="00F42DFD" w:rsidP="003005B6">
            <w:pPr>
              <w:tabs>
                <w:tab w:val="left" w:leader="dot" w:pos="12474"/>
              </w:tabs>
              <w:spacing w:after="0" w:line="240" w:lineRule="auto"/>
              <w:rPr>
                <w:rFonts w:ascii="Times New Roman" w:hAnsi="Times New Roman"/>
                <w:bCs/>
              </w:rPr>
            </w:pPr>
            <w:r w:rsidRPr="003005B6">
              <w:rPr>
                <w:rFonts w:ascii="Times New Roman" w:hAnsi="Times New Roman"/>
                <w:bCs/>
              </w:rPr>
              <w:t xml:space="preserve">- </w:t>
            </w:r>
            <w:proofErr w:type="spellStart"/>
            <w:r w:rsidRPr="003005B6">
              <w:rPr>
                <w:rFonts w:ascii="Times New Roman" w:hAnsi="Times New Roman"/>
                <w:bCs/>
              </w:rPr>
              <w:t>Công</w:t>
            </w:r>
            <w:proofErr w:type="spellEnd"/>
            <w:r w:rsidRPr="003005B6">
              <w:rPr>
                <w:rFonts w:ascii="Times New Roman" w:hAnsi="Times New Roman"/>
                <w:bCs/>
              </w:rPr>
              <w:t xml:space="preserve"> </w:t>
            </w:r>
            <w:proofErr w:type="spellStart"/>
            <w:r w:rsidRPr="003005B6">
              <w:rPr>
                <w:rFonts w:ascii="Times New Roman" w:hAnsi="Times New Roman"/>
                <w:bCs/>
              </w:rPr>
              <w:t>nghệ</w:t>
            </w:r>
            <w:proofErr w:type="spellEnd"/>
            <w:r w:rsidRPr="003005B6">
              <w:rPr>
                <w:rFonts w:ascii="Times New Roman" w:hAnsi="Times New Roman"/>
                <w:bCs/>
              </w:rPr>
              <w:t xml:space="preserve"> </w:t>
            </w:r>
            <w:proofErr w:type="spellStart"/>
            <w:r w:rsidRPr="003005B6">
              <w:rPr>
                <w:rFonts w:ascii="Times New Roman" w:hAnsi="Times New Roman"/>
                <w:bCs/>
              </w:rPr>
              <w:t>tự</w:t>
            </w:r>
            <w:proofErr w:type="spellEnd"/>
            <w:r w:rsidRPr="003005B6">
              <w:rPr>
                <w:rFonts w:ascii="Times New Roman" w:hAnsi="Times New Roman"/>
                <w:bCs/>
              </w:rPr>
              <w:t xml:space="preserve"> </w:t>
            </w:r>
            <w:proofErr w:type="spellStart"/>
            <w:r w:rsidRPr="003005B6">
              <w:rPr>
                <w:rFonts w:ascii="Times New Roman" w:hAnsi="Times New Roman"/>
                <w:bCs/>
              </w:rPr>
              <w:t>động</w:t>
            </w:r>
            <w:proofErr w:type="spellEnd"/>
            <w:r w:rsidRPr="003005B6">
              <w:rPr>
                <w:rFonts w:ascii="Times New Roman" w:hAnsi="Times New Roman"/>
                <w:bCs/>
              </w:rPr>
              <w:t xml:space="preserve"> </w:t>
            </w:r>
            <w:proofErr w:type="spellStart"/>
            <w:r w:rsidRPr="003005B6">
              <w:rPr>
                <w:rFonts w:ascii="Times New Roman" w:hAnsi="Times New Roman"/>
                <w:bCs/>
              </w:rPr>
              <w:t>hóa</w:t>
            </w:r>
            <w:proofErr w:type="spellEnd"/>
          </w:p>
        </w:tc>
        <w:tc>
          <w:tcPr>
            <w:tcW w:w="1701" w:type="dxa"/>
          </w:tcPr>
          <w:p w14:paraId="03F71AE5" w14:textId="693A8298"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05</w:t>
            </w:r>
          </w:p>
        </w:tc>
        <w:tc>
          <w:tcPr>
            <w:tcW w:w="1843" w:type="dxa"/>
            <w:vAlign w:val="center"/>
          </w:tcPr>
          <w:p w14:paraId="39CF6C41"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78133979" w14:textId="77777777" w:rsidTr="002147F3">
        <w:trPr>
          <w:trHeight w:val="396"/>
        </w:trPr>
        <w:tc>
          <w:tcPr>
            <w:tcW w:w="10347" w:type="dxa"/>
            <w:vAlign w:val="center"/>
          </w:tcPr>
          <w:p w14:paraId="64AE7955" w14:textId="77777777" w:rsidR="00F42DFD" w:rsidRPr="003005B6" w:rsidRDefault="00F42DFD" w:rsidP="003005B6">
            <w:pPr>
              <w:tabs>
                <w:tab w:val="left" w:leader="dot" w:pos="12474"/>
              </w:tabs>
              <w:spacing w:after="0" w:line="240" w:lineRule="auto"/>
              <w:rPr>
                <w:rFonts w:ascii="Times New Roman" w:hAnsi="Times New Roman"/>
                <w:bCs/>
              </w:rPr>
            </w:pPr>
            <w:r w:rsidRPr="003005B6">
              <w:rPr>
                <w:rFonts w:ascii="Times New Roman" w:hAnsi="Times New Roman"/>
                <w:bCs/>
              </w:rPr>
              <w:t xml:space="preserve">- </w:t>
            </w:r>
            <w:proofErr w:type="spellStart"/>
            <w:r w:rsidRPr="003005B6">
              <w:rPr>
                <w:rFonts w:ascii="Times New Roman" w:hAnsi="Times New Roman"/>
                <w:bCs/>
              </w:rPr>
              <w:t>Năng</w:t>
            </w:r>
            <w:proofErr w:type="spellEnd"/>
            <w:r w:rsidRPr="003005B6">
              <w:rPr>
                <w:rFonts w:ascii="Times New Roman" w:hAnsi="Times New Roman"/>
                <w:bCs/>
              </w:rPr>
              <w:t xml:space="preserve"> </w:t>
            </w:r>
            <w:proofErr w:type="spellStart"/>
            <w:r w:rsidRPr="003005B6">
              <w:rPr>
                <w:rFonts w:ascii="Times New Roman" w:hAnsi="Times New Roman"/>
                <w:bCs/>
              </w:rPr>
              <w:t>lượng</w:t>
            </w:r>
            <w:proofErr w:type="spellEnd"/>
          </w:p>
        </w:tc>
        <w:tc>
          <w:tcPr>
            <w:tcW w:w="1701" w:type="dxa"/>
          </w:tcPr>
          <w:p w14:paraId="64FE0D03" w14:textId="04B0E148"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06</w:t>
            </w:r>
          </w:p>
        </w:tc>
        <w:tc>
          <w:tcPr>
            <w:tcW w:w="1843" w:type="dxa"/>
            <w:vAlign w:val="center"/>
          </w:tcPr>
          <w:p w14:paraId="01461152"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00A7A366" w14:textId="77777777" w:rsidTr="002147F3">
        <w:trPr>
          <w:trHeight w:val="429"/>
        </w:trPr>
        <w:tc>
          <w:tcPr>
            <w:tcW w:w="10347" w:type="dxa"/>
            <w:vAlign w:val="center"/>
          </w:tcPr>
          <w:p w14:paraId="1490CA20" w14:textId="77777777" w:rsidR="00F42DFD" w:rsidRPr="003005B6" w:rsidRDefault="00F42DFD" w:rsidP="003005B6">
            <w:pPr>
              <w:tabs>
                <w:tab w:val="left" w:leader="dot" w:pos="12474"/>
              </w:tabs>
              <w:spacing w:after="0" w:line="240" w:lineRule="auto"/>
              <w:rPr>
                <w:rFonts w:ascii="Times New Roman" w:hAnsi="Times New Roman"/>
                <w:bCs/>
              </w:rPr>
            </w:pPr>
            <w:r w:rsidRPr="003005B6">
              <w:rPr>
                <w:rFonts w:ascii="Times New Roman" w:hAnsi="Times New Roman"/>
                <w:bCs/>
              </w:rPr>
              <w:t xml:space="preserve">- </w:t>
            </w:r>
            <w:proofErr w:type="spellStart"/>
            <w:r w:rsidRPr="003005B6">
              <w:rPr>
                <w:rFonts w:ascii="Times New Roman" w:hAnsi="Times New Roman"/>
                <w:bCs/>
              </w:rPr>
              <w:t>Môi</w:t>
            </w:r>
            <w:proofErr w:type="spellEnd"/>
            <w:r w:rsidRPr="003005B6">
              <w:rPr>
                <w:rFonts w:ascii="Times New Roman" w:hAnsi="Times New Roman"/>
                <w:bCs/>
              </w:rPr>
              <w:t xml:space="preserve"> </w:t>
            </w:r>
            <w:proofErr w:type="spellStart"/>
            <w:r w:rsidRPr="003005B6">
              <w:rPr>
                <w:rFonts w:ascii="Times New Roman" w:hAnsi="Times New Roman"/>
                <w:bCs/>
              </w:rPr>
              <w:t>trường</w:t>
            </w:r>
            <w:proofErr w:type="spellEnd"/>
          </w:p>
        </w:tc>
        <w:tc>
          <w:tcPr>
            <w:tcW w:w="1701" w:type="dxa"/>
          </w:tcPr>
          <w:p w14:paraId="4CDF540B" w14:textId="10BF40DB"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07</w:t>
            </w:r>
          </w:p>
        </w:tc>
        <w:tc>
          <w:tcPr>
            <w:tcW w:w="1843" w:type="dxa"/>
            <w:vAlign w:val="center"/>
          </w:tcPr>
          <w:p w14:paraId="2EA8112C"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400FECA7" w14:textId="77777777" w:rsidTr="002147F3">
        <w:trPr>
          <w:trHeight w:val="407"/>
        </w:trPr>
        <w:tc>
          <w:tcPr>
            <w:tcW w:w="10347" w:type="dxa"/>
            <w:vAlign w:val="center"/>
          </w:tcPr>
          <w:p w14:paraId="3A342E70" w14:textId="77777777" w:rsidR="00F42DFD" w:rsidRPr="003005B6" w:rsidRDefault="00F42DFD" w:rsidP="003005B6">
            <w:pPr>
              <w:tabs>
                <w:tab w:val="left" w:leader="dot" w:pos="12474"/>
              </w:tabs>
              <w:spacing w:after="0" w:line="240" w:lineRule="auto"/>
              <w:rPr>
                <w:rFonts w:ascii="Times New Roman" w:hAnsi="Times New Roman"/>
                <w:bCs/>
              </w:rPr>
            </w:pPr>
            <w:r w:rsidRPr="003005B6">
              <w:rPr>
                <w:rFonts w:ascii="Times New Roman" w:hAnsi="Times New Roman"/>
                <w:bCs/>
              </w:rPr>
              <w:t xml:space="preserve">- </w:t>
            </w:r>
            <w:proofErr w:type="spellStart"/>
            <w:r w:rsidRPr="003005B6">
              <w:rPr>
                <w:rFonts w:ascii="Times New Roman" w:hAnsi="Times New Roman"/>
                <w:bCs/>
              </w:rPr>
              <w:t>Cơ</w:t>
            </w:r>
            <w:proofErr w:type="spellEnd"/>
            <w:r w:rsidRPr="003005B6">
              <w:rPr>
                <w:rFonts w:ascii="Times New Roman" w:hAnsi="Times New Roman"/>
                <w:bCs/>
              </w:rPr>
              <w:t xml:space="preserve"> </w:t>
            </w:r>
            <w:proofErr w:type="spellStart"/>
            <w:r w:rsidRPr="003005B6">
              <w:rPr>
                <w:rFonts w:ascii="Times New Roman" w:hAnsi="Times New Roman"/>
                <w:bCs/>
              </w:rPr>
              <w:t>khí</w:t>
            </w:r>
            <w:proofErr w:type="spellEnd"/>
            <w:r w:rsidRPr="003005B6">
              <w:rPr>
                <w:rFonts w:ascii="Times New Roman" w:hAnsi="Times New Roman"/>
                <w:bCs/>
              </w:rPr>
              <w:t xml:space="preserve">, </w:t>
            </w:r>
            <w:proofErr w:type="spellStart"/>
            <w:r w:rsidRPr="003005B6">
              <w:rPr>
                <w:rFonts w:ascii="Times New Roman" w:hAnsi="Times New Roman"/>
                <w:bCs/>
              </w:rPr>
              <w:t>chế</w:t>
            </w:r>
            <w:proofErr w:type="spellEnd"/>
            <w:r w:rsidRPr="003005B6">
              <w:rPr>
                <w:rFonts w:ascii="Times New Roman" w:hAnsi="Times New Roman"/>
                <w:bCs/>
              </w:rPr>
              <w:t xml:space="preserve"> </w:t>
            </w:r>
            <w:proofErr w:type="spellStart"/>
            <w:r w:rsidRPr="003005B6">
              <w:rPr>
                <w:rFonts w:ascii="Times New Roman" w:hAnsi="Times New Roman"/>
                <w:bCs/>
              </w:rPr>
              <w:t>tạo</w:t>
            </w:r>
            <w:proofErr w:type="spellEnd"/>
          </w:p>
        </w:tc>
        <w:tc>
          <w:tcPr>
            <w:tcW w:w="1701" w:type="dxa"/>
          </w:tcPr>
          <w:p w14:paraId="62A0558D" w14:textId="1427BFCB"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08</w:t>
            </w:r>
          </w:p>
        </w:tc>
        <w:tc>
          <w:tcPr>
            <w:tcW w:w="1843" w:type="dxa"/>
            <w:vAlign w:val="center"/>
          </w:tcPr>
          <w:p w14:paraId="3BFEFBD5"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0931C74D" w14:textId="77777777" w:rsidTr="003005B6">
        <w:trPr>
          <w:trHeight w:val="320"/>
        </w:trPr>
        <w:tc>
          <w:tcPr>
            <w:tcW w:w="10347" w:type="dxa"/>
            <w:vAlign w:val="center"/>
          </w:tcPr>
          <w:p w14:paraId="3DF68714" w14:textId="0C9FB493" w:rsidR="00F42DFD" w:rsidRPr="003005B6" w:rsidRDefault="00D76BDF" w:rsidP="003005B6">
            <w:pPr>
              <w:tabs>
                <w:tab w:val="left" w:leader="dot" w:pos="12474"/>
              </w:tabs>
              <w:spacing w:after="0" w:line="240" w:lineRule="auto"/>
              <w:rPr>
                <w:rFonts w:ascii="Times New Roman" w:hAnsi="Times New Roman"/>
                <w:bCs/>
              </w:rPr>
            </w:pPr>
            <w:r w:rsidRPr="003005B6">
              <w:rPr>
                <w:rFonts w:ascii="Times New Roman" w:hAnsi="Times New Roman"/>
                <w:bCs/>
              </w:rPr>
              <w:t>- …</w:t>
            </w:r>
          </w:p>
        </w:tc>
        <w:tc>
          <w:tcPr>
            <w:tcW w:w="1701" w:type="dxa"/>
            <w:vAlign w:val="center"/>
          </w:tcPr>
          <w:p w14:paraId="2A551C37" w14:textId="53F584FE"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09</w:t>
            </w:r>
          </w:p>
        </w:tc>
        <w:tc>
          <w:tcPr>
            <w:tcW w:w="1843" w:type="dxa"/>
            <w:vAlign w:val="center"/>
          </w:tcPr>
          <w:p w14:paraId="1E284027"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5A033FED" w14:textId="77777777" w:rsidTr="008341BC">
        <w:trPr>
          <w:trHeight w:val="457"/>
        </w:trPr>
        <w:tc>
          <w:tcPr>
            <w:tcW w:w="10347" w:type="dxa"/>
            <w:vAlign w:val="center"/>
          </w:tcPr>
          <w:p w14:paraId="55B7921D" w14:textId="483136B9" w:rsidR="00F42DFD" w:rsidRPr="003005B6" w:rsidRDefault="00F42DFD" w:rsidP="003005B6">
            <w:pPr>
              <w:tabs>
                <w:tab w:val="left" w:leader="dot" w:pos="12474"/>
              </w:tabs>
              <w:spacing w:after="0" w:line="240" w:lineRule="auto"/>
              <w:rPr>
                <w:rFonts w:ascii="Times New Roman" w:hAnsi="Times New Roman"/>
                <w:b/>
                <w:bCs/>
              </w:rPr>
            </w:pPr>
            <w:r w:rsidRPr="003005B6">
              <w:rPr>
                <w:rFonts w:ascii="Times New Roman" w:hAnsi="Times New Roman"/>
                <w:b/>
                <w:bCs/>
              </w:rPr>
              <w:t xml:space="preserve">2. </w:t>
            </w:r>
            <w:proofErr w:type="spellStart"/>
            <w:r w:rsidRPr="003005B6">
              <w:rPr>
                <w:rFonts w:ascii="Times New Roman" w:hAnsi="Times New Roman"/>
                <w:b/>
                <w:bCs/>
              </w:rPr>
              <w:t>Doanh</w:t>
            </w:r>
            <w:proofErr w:type="spellEnd"/>
            <w:r w:rsidRPr="003005B6">
              <w:rPr>
                <w:rFonts w:ascii="Times New Roman" w:hAnsi="Times New Roman"/>
                <w:b/>
                <w:bCs/>
              </w:rPr>
              <w:t xml:space="preserve"> </w:t>
            </w:r>
            <w:proofErr w:type="spellStart"/>
            <w:r w:rsidRPr="003005B6">
              <w:rPr>
                <w:rFonts w:ascii="Times New Roman" w:hAnsi="Times New Roman"/>
                <w:b/>
                <w:bCs/>
              </w:rPr>
              <w:t>thu</w:t>
            </w:r>
            <w:proofErr w:type="spellEnd"/>
            <w:r w:rsidRPr="003005B6">
              <w:rPr>
                <w:rFonts w:ascii="Times New Roman" w:hAnsi="Times New Roman"/>
                <w:b/>
                <w:bCs/>
              </w:rPr>
              <w:t xml:space="preserve"> </w:t>
            </w:r>
            <w:proofErr w:type="spellStart"/>
            <w:r w:rsidRPr="003005B6">
              <w:rPr>
                <w:rFonts w:ascii="Times New Roman" w:hAnsi="Times New Roman"/>
                <w:b/>
                <w:bCs/>
              </w:rPr>
              <w:t>sản</w:t>
            </w:r>
            <w:proofErr w:type="spellEnd"/>
            <w:r w:rsidRPr="003005B6">
              <w:rPr>
                <w:rFonts w:ascii="Times New Roman" w:hAnsi="Times New Roman"/>
                <w:b/>
                <w:bCs/>
              </w:rPr>
              <w:t xml:space="preserve"> </w:t>
            </w:r>
            <w:proofErr w:type="spellStart"/>
            <w:r w:rsidRPr="003005B6">
              <w:rPr>
                <w:rFonts w:ascii="Times New Roman" w:hAnsi="Times New Roman"/>
                <w:b/>
                <w:bCs/>
              </w:rPr>
              <w:t>phẩm</w:t>
            </w:r>
            <w:proofErr w:type="spellEnd"/>
            <w:r w:rsidRPr="003005B6">
              <w:rPr>
                <w:rFonts w:ascii="Times New Roman" w:hAnsi="Times New Roman"/>
                <w:b/>
                <w:bCs/>
              </w:rPr>
              <w:t xml:space="preserve"> </w:t>
            </w:r>
            <w:proofErr w:type="spellStart"/>
            <w:r w:rsidRPr="003005B6">
              <w:rPr>
                <w:rFonts w:ascii="Times New Roman" w:hAnsi="Times New Roman"/>
                <w:b/>
                <w:bCs/>
              </w:rPr>
              <w:t>công</w:t>
            </w:r>
            <w:proofErr w:type="spellEnd"/>
            <w:r w:rsidRPr="003005B6">
              <w:rPr>
                <w:rFonts w:ascii="Times New Roman" w:hAnsi="Times New Roman"/>
                <w:b/>
                <w:bCs/>
              </w:rPr>
              <w:t xml:space="preserve"> </w:t>
            </w:r>
            <w:proofErr w:type="spellStart"/>
            <w:r w:rsidRPr="003005B6">
              <w:rPr>
                <w:rFonts w:ascii="Times New Roman" w:hAnsi="Times New Roman"/>
                <w:b/>
                <w:bCs/>
              </w:rPr>
              <w:t>nghệ</w:t>
            </w:r>
            <w:proofErr w:type="spellEnd"/>
            <w:r w:rsidRPr="003005B6">
              <w:rPr>
                <w:rFonts w:ascii="Times New Roman" w:hAnsi="Times New Roman"/>
                <w:b/>
                <w:bCs/>
              </w:rPr>
              <w:t xml:space="preserve"> </w:t>
            </w:r>
            <w:proofErr w:type="spellStart"/>
            <w:r w:rsidRPr="003005B6">
              <w:rPr>
                <w:rFonts w:ascii="Times New Roman" w:hAnsi="Times New Roman"/>
                <w:b/>
                <w:bCs/>
              </w:rPr>
              <w:t>cao</w:t>
            </w:r>
            <w:proofErr w:type="spellEnd"/>
            <w:r w:rsidRPr="003005B6">
              <w:rPr>
                <w:rFonts w:ascii="Times New Roman" w:hAnsi="Times New Roman"/>
                <w:b/>
                <w:bCs/>
              </w:rPr>
              <w:t xml:space="preserve"> </w:t>
            </w:r>
            <w:proofErr w:type="spellStart"/>
            <w:r w:rsidRPr="003005B6">
              <w:rPr>
                <w:rFonts w:ascii="Times New Roman" w:hAnsi="Times New Roman"/>
                <w:b/>
                <w:bCs/>
              </w:rPr>
              <w:t>từ</w:t>
            </w:r>
            <w:proofErr w:type="spellEnd"/>
            <w:r w:rsidRPr="003005B6">
              <w:rPr>
                <w:rFonts w:ascii="Times New Roman" w:hAnsi="Times New Roman"/>
                <w:b/>
                <w:bCs/>
              </w:rPr>
              <w:t xml:space="preserve"> </w:t>
            </w:r>
            <w:proofErr w:type="spellStart"/>
            <w:r w:rsidRPr="003005B6">
              <w:rPr>
                <w:rFonts w:ascii="Times New Roman" w:hAnsi="Times New Roman"/>
                <w:b/>
                <w:bCs/>
              </w:rPr>
              <w:t>doanh</w:t>
            </w:r>
            <w:proofErr w:type="spellEnd"/>
            <w:r w:rsidRPr="003005B6">
              <w:rPr>
                <w:rFonts w:ascii="Times New Roman" w:hAnsi="Times New Roman"/>
                <w:b/>
                <w:bCs/>
              </w:rPr>
              <w:t xml:space="preserve"> </w:t>
            </w:r>
            <w:proofErr w:type="spellStart"/>
            <w:r w:rsidRPr="003005B6">
              <w:rPr>
                <w:rFonts w:ascii="Times New Roman" w:hAnsi="Times New Roman"/>
                <w:b/>
                <w:bCs/>
              </w:rPr>
              <w:t>nghiệp</w:t>
            </w:r>
            <w:proofErr w:type="spellEnd"/>
            <w:r w:rsidRPr="003005B6">
              <w:rPr>
                <w:rFonts w:ascii="Times New Roman" w:hAnsi="Times New Roman"/>
                <w:b/>
                <w:bCs/>
              </w:rPr>
              <w:t xml:space="preserve"> </w:t>
            </w:r>
            <w:proofErr w:type="spellStart"/>
            <w:r w:rsidRPr="003005B6">
              <w:rPr>
                <w:rFonts w:ascii="Times New Roman" w:hAnsi="Times New Roman"/>
                <w:b/>
                <w:bCs/>
              </w:rPr>
              <w:t>được</w:t>
            </w:r>
            <w:proofErr w:type="spellEnd"/>
            <w:r w:rsidRPr="003005B6">
              <w:rPr>
                <w:rFonts w:ascii="Times New Roman" w:hAnsi="Times New Roman"/>
                <w:b/>
                <w:bCs/>
              </w:rPr>
              <w:t xml:space="preserve"> </w:t>
            </w:r>
            <w:proofErr w:type="spellStart"/>
            <w:r w:rsidRPr="003005B6">
              <w:rPr>
                <w:rFonts w:ascii="Times New Roman" w:hAnsi="Times New Roman"/>
                <w:b/>
                <w:bCs/>
              </w:rPr>
              <w:t>cấp</w:t>
            </w:r>
            <w:proofErr w:type="spellEnd"/>
            <w:r w:rsidRPr="003005B6">
              <w:rPr>
                <w:rFonts w:ascii="Times New Roman" w:hAnsi="Times New Roman"/>
                <w:b/>
                <w:bCs/>
              </w:rPr>
              <w:t xml:space="preserve"> </w:t>
            </w:r>
            <w:proofErr w:type="spellStart"/>
            <w:r w:rsidR="00442A36" w:rsidRPr="003005B6">
              <w:rPr>
                <w:rFonts w:ascii="Times New Roman" w:hAnsi="Times New Roman"/>
                <w:b/>
                <w:bCs/>
              </w:rPr>
              <w:t>g</w:t>
            </w:r>
            <w:r w:rsidRPr="003005B6">
              <w:rPr>
                <w:rFonts w:ascii="Times New Roman" w:hAnsi="Times New Roman"/>
                <w:b/>
                <w:bCs/>
              </w:rPr>
              <w:t>iấy</w:t>
            </w:r>
            <w:proofErr w:type="spellEnd"/>
            <w:r w:rsidRPr="003005B6">
              <w:rPr>
                <w:rFonts w:ascii="Times New Roman" w:hAnsi="Times New Roman"/>
                <w:b/>
                <w:bCs/>
              </w:rPr>
              <w:t xml:space="preserve"> </w:t>
            </w:r>
            <w:proofErr w:type="spellStart"/>
            <w:r w:rsidRPr="003005B6">
              <w:rPr>
                <w:rFonts w:ascii="Times New Roman" w:hAnsi="Times New Roman"/>
                <w:b/>
                <w:bCs/>
              </w:rPr>
              <w:t>chứng</w:t>
            </w:r>
            <w:proofErr w:type="spellEnd"/>
            <w:r w:rsidRPr="003005B6">
              <w:rPr>
                <w:rFonts w:ascii="Times New Roman" w:hAnsi="Times New Roman"/>
                <w:b/>
                <w:bCs/>
              </w:rPr>
              <w:t xml:space="preserve"> </w:t>
            </w:r>
            <w:proofErr w:type="spellStart"/>
            <w:r w:rsidRPr="003005B6">
              <w:rPr>
                <w:rFonts w:ascii="Times New Roman" w:hAnsi="Times New Roman"/>
                <w:b/>
                <w:bCs/>
              </w:rPr>
              <w:t>nhận</w:t>
            </w:r>
            <w:proofErr w:type="spellEnd"/>
          </w:p>
        </w:tc>
        <w:tc>
          <w:tcPr>
            <w:tcW w:w="1701" w:type="dxa"/>
            <w:vAlign w:val="center"/>
          </w:tcPr>
          <w:p w14:paraId="40F3F210" w14:textId="0CFBF199"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10</w:t>
            </w:r>
          </w:p>
        </w:tc>
        <w:tc>
          <w:tcPr>
            <w:tcW w:w="1843" w:type="dxa"/>
            <w:vAlign w:val="center"/>
          </w:tcPr>
          <w:p w14:paraId="699A2827"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57DCC677" w14:textId="77777777" w:rsidTr="002147F3">
        <w:trPr>
          <w:trHeight w:val="365"/>
        </w:trPr>
        <w:tc>
          <w:tcPr>
            <w:tcW w:w="10347" w:type="dxa"/>
            <w:vAlign w:val="center"/>
          </w:tcPr>
          <w:p w14:paraId="49B8462E" w14:textId="5A330CFC" w:rsidR="00F42DFD" w:rsidRPr="003005B6" w:rsidRDefault="00F42DFD" w:rsidP="003005B6">
            <w:pPr>
              <w:tabs>
                <w:tab w:val="left" w:leader="dot" w:pos="12474"/>
              </w:tabs>
              <w:spacing w:after="0" w:line="240" w:lineRule="auto"/>
              <w:rPr>
                <w:rFonts w:ascii="Times New Roman" w:hAnsi="Times New Roman"/>
                <w:bCs/>
              </w:rPr>
            </w:pPr>
            <w:r w:rsidRPr="003005B6">
              <w:rPr>
                <w:rFonts w:ascii="Times New Roman" w:hAnsi="Times New Roman"/>
                <w:b/>
                <w:bCs/>
                <w:i/>
              </w:rPr>
              <w:t xml:space="preserve">2.1. Chia </w:t>
            </w:r>
            <w:proofErr w:type="spellStart"/>
            <w:r w:rsidRPr="003005B6">
              <w:rPr>
                <w:rFonts w:ascii="Times New Roman" w:hAnsi="Times New Roman"/>
                <w:b/>
                <w:bCs/>
                <w:i/>
              </w:rPr>
              <w:t>theo</w:t>
            </w:r>
            <w:proofErr w:type="spellEnd"/>
            <w:r w:rsidRPr="003005B6">
              <w:rPr>
                <w:rFonts w:ascii="Times New Roman" w:hAnsi="Times New Roman"/>
                <w:b/>
                <w:bCs/>
                <w:i/>
              </w:rPr>
              <w:t xml:space="preserve"> </w:t>
            </w:r>
            <w:proofErr w:type="spellStart"/>
            <w:r w:rsidRPr="003005B6">
              <w:rPr>
                <w:rFonts w:ascii="Times New Roman" w:hAnsi="Times New Roman"/>
                <w:b/>
                <w:bCs/>
                <w:i/>
              </w:rPr>
              <w:t>lĩnh</w:t>
            </w:r>
            <w:proofErr w:type="spellEnd"/>
            <w:r w:rsidRPr="003005B6">
              <w:rPr>
                <w:rFonts w:ascii="Times New Roman" w:hAnsi="Times New Roman"/>
                <w:b/>
                <w:bCs/>
                <w:i/>
              </w:rPr>
              <w:t xml:space="preserve"> </w:t>
            </w:r>
            <w:proofErr w:type="spellStart"/>
            <w:r w:rsidRPr="003005B6">
              <w:rPr>
                <w:rFonts w:ascii="Times New Roman" w:hAnsi="Times New Roman"/>
                <w:b/>
                <w:bCs/>
                <w:i/>
              </w:rPr>
              <w:t>vực</w:t>
            </w:r>
            <w:proofErr w:type="spellEnd"/>
          </w:p>
        </w:tc>
        <w:tc>
          <w:tcPr>
            <w:tcW w:w="1701" w:type="dxa"/>
            <w:vAlign w:val="center"/>
          </w:tcPr>
          <w:p w14:paraId="09C1ADA9" w14:textId="77777777" w:rsidR="00F42DFD" w:rsidRPr="003005B6" w:rsidRDefault="00F42DFD" w:rsidP="003005B6">
            <w:pPr>
              <w:tabs>
                <w:tab w:val="left" w:leader="dot" w:pos="12474"/>
              </w:tabs>
              <w:spacing w:after="0" w:line="240" w:lineRule="auto"/>
              <w:jc w:val="center"/>
              <w:rPr>
                <w:rFonts w:ascii="Times New Roman" w:hAnsi="Times New Roman"/>
                <w:bCs/>
              </w:rPr>
            </w:pPr>
          </w:p>
        </w:tc>
        <w:tc>
          <w:tcPr>
            <w:tcW w:w="1843" w:type="dxa"/>
            <w:vAlign w:val="center"/>
          </w:tcPr>
          <w:p w14:paraId="662FEE7B"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500E7324" w14:textId="77777777" w:rsidTr="002147F3">
        <w:trPr>
          <w:trHeight w:val="413"/>
        </w:trPr>
        <w:tc>
          <w:tcPr>
            <w:tcW w:w="10347" w:type="dxa"/>
            <w:vAlign w:val="center"/>
          </w:tcPr>
          <w:p w14:paraId="4BB69EA5" w14:textId="77777777" w:rsidR="00F42DFD" w:rsidRPr="003005B6" w:rsidRDefault="00F42DFD" w:rsidP="003005B6">
            <w:pPr>
              <w:tabs>
                <w:tab w:val="left" w:leader="dot" w:pos="12474"/>
              </w:tabs>
              <w:spacing w:after="0" w:line="240" w:lineRule="auto"/>
              <w:rPr>
                <w:rFonts w:ascii="Times New Roman" w:hAnsi="Times New Roman"/>
                <w:bCs/>
              </w:rPr>
            </w:pPr>
            <w:r w:rsidRPr="003005B6">
              <w:rPr>
                <w:rFonts w:ascii="Times New Roman" w:hAnsi="Times New Roman"/>
                <w:bCs/>
              </w:rPr>
              <w:t xml:space="preserve">- </w:t>
            </w:r>
            <w:proofErr w:type="spellStart"/>
            <w:r w:rsidRPr="003005B6">
              <w:rPr>
                <w:rFonts w:ascii="Times New Roman" w:hAnsi="Times New Roman"/>
                <w:bCs/>
              </w:rPr>
              <w:t>Công</w:t>
            </w:r>
            <w:proofErr w:type="spellEnd"/>
            <w:r w:rsidRPr="003005B6">
              <w:rPr>
                <w:rFonts w:ascii="Times New Roman" w:hAnsi="Times New Roman"/>
                <w:bCs/>
              </w:rPr>
              <w:t xml:space="preserve"> </w:t>
            </w:r>
            <w:proofErr w:type="spellStart"/>
            <w:r w:rsidRPr="003005B6">
              <w:rPr>
                <w:rFonts w:ascii="Times New Roman" w:hAnsi="Times New Roman"/>
                <w:bCs/>
              </w:rPr>
              <w:t>nghệ</w:t>
            </w:r>
            <w:proofErr w:type="spellEnd"/>
            <w:r w:rsidRPr="003005B6">
              <w:rPr>
                <w:rFonts w:ascii="Times New Roman" w:hAnsi="Times New Roman"/>
                <w:bCs/>
              </w:rPr>
              <w:t xml:space="preserve"> </w:t>
            </w:r>
            <w:proofErr w:type="spellStart"/>
            <w:r w:rsidRPr="003005B6">
              <w:rPr>
                <w:rFonts w:ascii="Times New Roman" w:hAnsi="Times New Roman"/>
                <w:bCs/>
              </w:rPr>
              <w:t>sinh</w:t>
            </w:r>
            <w:proofErr w:type="spellEnd"/>
            <w:r w:rsidRPr="003005B6">
              <w:rPr>
                <w:rFonts w:ascii="Times New Roman" w:hAnsi="Times New Roman"/>
                <w:bCs/>
              </w:rPr>
              <w:t xml:space="preserve"> </w:t>
            </w:r>
            <w:proofErr w:type="spellStart"/>
            <w:r w:rsidRPr="003005B6">
              <w:rPr>
                <w:rFonts w:ascii="Times New Roman" w:hAnsi="Times New Roman"/>
                <w:bCs/>
              </w:rPr>
              <w:t>học</w:t>
            </w:r>
            <w:proofErr w:type="spellEnd"/>
          </w:p>
        </w:tc>
        <w:tc>
          <w:tcPr>
            <w:tcW w:w="1701" w:type="dxa"/>
          </w:tcPr>
          <w:p w14:paraId="3060D9B6" w14:textId="38702E95"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11</w:t>
            </w:r>
          </w:p>
        </w:tc>
        <w:tc>
          <w:tcPr>
            <w:tcW w:w="1843" w:type="dxa"/>
            <w:vAlign w:val="center"/>
          </w:tcPr>
          <w:p w14:paraId="0E8CF137"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13DC5C66" w14:textId="77777777" w:rsidTr="002147F3">
        <w:trPr>
          <w:trHeight w:val="419"/>
        </w:trPr>
        <w:tc>
          <w:tcPr>
            <w:tcW w:w="10347" w:type="dxa"/>
            <w:vAlign w:val="center"/>
          </w:tcPr>
          <w:p w14:paraId="556413B4" w14:textId="77777777" w:rsidR="00F42DFD" w:rsidRPr="003005B6" w:rsidRDefault="00F42DFD" w:rsidP="003005B6">
            <w:pPr>
              <w:tabs>
                <w:tab w:val="left" w:leader="dot" w:pos="12474"/>
              </w:tabs>
              <w:spacing w:after="0" w:line="240" w:lineRule="auto"/>
              <w:rPr>
                <w:rFonts w:ascii="Times New Roman" w:hAnsi="Times New Roman"/>
                <w:bCs/>
              </w:rPr>
            </w:pPr>
            <w:r w:rsidRPr="003005B6">
              <w:rPr>
                <w:rFonts w:ascii="Times New Roman" w:hAnsi="Times New Roman"/>
                <w:bCs/>
              </w:rPr>
              <w:t xml:space="preserve">- </w:t>
            </w:r>
            <w:proofErr w:type="spellStart"/>
            <w:r w:rsidRPr="003005B6">
              <w:rPr>
                <w:rFonts w:ascii="Times New Roman" w:hAnsi="Times New Roman"/>
                <w:bCs/>
              </w:rPr>
              <w:t>Công</w:t>
            </w:r>
            <w:proofErr w:type="spellEnd"/>
            <w:r w:rsidRPr="003005B6">
              <w:rPr>
                <w:rFonts w:ascii="Times New Roman" w:hAnsi="Times New Roman"/>
                <w:bCs/>
              </w:rPr>
              <w:t xml:space="preserve"> </w:t>
            </w:r>
            <w:proofErr w:type="spellStart"/>
            <w:r w:rsidRPr="003005B6">
              <w:rPr>
                <w:rFonts w:ascii="Times New Roman" w:hAnsi="Times New Roman"/>
                <w:bCs/>
              </w:rPr>
              <w:t>nghệ</w:t>
            </w:r>
            <w:proofErr w:type="spellEnd"/>
            <w:r w:rsidRPr="003005B6">
              <w:rPr>
                <w:rFonts w:ascii="Times New Roman" w:hAnsi="Times New Roman"/>
                <w:bCs/>
              </w:rPr>
              <w:t xml:space="preserve"> </w:t>
            </w:r>
            <w:proofErr w:type="spellStart"/>
            <w:r w:rsidRPr="003005B6">
              <w:rPr>
                <w:rFonts w:ascii="Times New Roman" w:hAnsi="Times New Roman"/>
                <w:bCs/>
              </w:rPr>
              <w:t>vật</w:t>
            </w:r>
            <w:proofErr w:type="spellEnd"/>
            <w:r w:rsidRPr="003005B6">
              <w:rPr>
                <w:rFonts w:ascii="Times New Roman" w:hAnsi="Times New Roman"/>
                <w:bCs/>
              </w:rPr>
              <w:t xml:space="preserve"> </w:t>
            </w:r>
            <w:proofErr w:type="spellStart"/>
            <w:r w:rsidRPr="003005B6">
              <w:rPr>
                <w:rFonts w:ascii="Times New Roman" w:hAnsi="Times New Roman"/>
                <w:bCs/>
              </w:rPr>
              <w:t>liệu</w:t>
            </w:r>
            <w:proofErr w:type="spellEnd"/>
            <w:r w:rsidRPr="003005B6">
              <w:rPr>
                <w:rFonts w:ascii="Times New Roman" w:hAnsi="Times New Roman"/>
                <w:bCs/>
              </w:rPr>
              <w:t xml:space="preserve"> </w:t>
            </w:r>
            <w:proofErr w:type="spellStart"/>
            <w:r w:rsidRPr="003005B6">
              <w:rPr>
                <w:rFonts w:ascii="Times New Roman" w:hAnsi="Times New Roman"/>
                <w:bCs/>
              </w:rPr>
              <w:t>mới</w:t>
            </w:r>
            <w:proofErr w:type="spellEnd"/>
          </w:p>
        </w:tc>
        <w:tc>
          <w:tcPr>
            <w:tcW w:w="1701" w:type="dxa"/>
          </w:tcPr>
          <w:p w14:paraId="7DACCD44" w14:textId="42B7E637"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12</w:t>
            </w:r>
          </w:p>
        </w:tc>
        <w:tc>
          <w:tcPr>
            <w:tcW w:w="1843" w:type="dxa"/>
            <w:vAlign w:val="center"/>
          </w:tcPr>
          <w:p w14:paraId="694B9692"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5147BAF5" w14:textId="77777777" w:rsidTr="002147F3">
        <w:trPr>
          <w:trHeight w:val="411"/>
        </w:trPr>
        <w:tc>
          <w:tcPr>
            <w:tcW w:w="10347" w:type="dxa"/>
            <w:vAlign w:val="center"/>
          </w:tcPr>
          <w:p w14:paraId="07D1641D" w14:textId="77777777" w:rsidR="00F42DFD" w:rsidRPr="003005B6" w:rsidRDefault="00F42DFD" w:rsidP="003005B6">
            <w:pPr>
              <w:tabs>
                <w:tab w:val="left" w:leader="dot" w:pos="12474"/>
              </w:tabs>
              <w:spacing w:after="0" w:line="240" w:lineRule="auto"/>
              <w:rPr>
                <w:rFonts w:ascii="Times New Roman" w:hAnsi="Times New Roman"/>
                <w:bCs/>
              </w:rPr>
            </w:pPr>
            <w:r w:rsidRPr="003005B6">
              <w:rPr>
                <w:rFonts w:ascii="Times New Roman" w:hAnsi="Times New Roman"/>
                <w:bCs/>
              </w:rPr>
              <w:t xml:space="preserve">- </w:t>
            </w:r>
            <w:proofErr w:type="spellStart"/>
            <w:r w:rsidRPr="003005B6">
              <w:rPr>
                <w:rFonts w:ascii="Times New Roman" w:hAnsi="Times New Roman"/>
                <w:bCs/>
              </w:rPr>
              <w:t>Công</w:t>
            </w:r>
            <w:proofErr w:type="spellEnd"/>
            <w:r w:rsidRPr="003005B6">
              <w:rPr>
                <w:rFonts w:ascii="Times New Roman" w:hAnsi="Times New Roman"/>
                <w:bCs/>
              </w:rPr>
              <w:t xml:space="preserve"> </w:t>
            </w:r>
            <w:proofErr w:type="spellStart"/>
            <w:r w:rsidRPr="003005B6">
              <w:rPr>
                <w:rFonts w:ascii="Times New Roman" w:hAnsi="Times New Roman"/>
                <w:bCs/>
              </w:rPr>
              <w:t>nghệ</w:t>
            </w:r>
            <w:proofErr w:type="spellEnd"/>
            <w:r w:rsidRPr="003005B6">
              <w:rPr>
                <w:rFonts w:ascii="Times New Roman" w:hAnsi="Times New Roman"/>
                <w:bCs/>
              </w:rPr>
              <w:t xml:space="preserve"> </w:t>
            </w:r>
            <w:proofErr w:type="spellStart"/>
            <w:r w:rsidRPr="003005B6">
              <w:rPr>
                <w:rFonts w:ascii="Times New Roman" w:hAnsi="Times New Roman"/>
                <w:bCs/>
              </w:rPr>
              <w:t>thông</w:t>
            </w:r>
            <w:proofErr w:type="spellEnd"/>
            <w:r w:rsidRPr="003005B6">
              <w:rPr>
                <w:rFonts w:ascii="Times New Roman" w:hAnsi="Times New Roman"/>
                <w:bCs/>
              </w:rPr>
              <w:t xml:space="preserve"> tin</w:t>
            </w:r>
          </w:p>
        </w:tc>
        <w:tc>
          <w:tcPr>
            <w:tcW w:w="1701" w:type="dxa"/>
          </w:tcPr>
          <w:p w14:paraId="4EA9A01B" w14:textId="2407AEE3"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13</w:t>
            </w:r>
          </w:p>
        </w:tc>
        <w:tc>
          <w:tcPr>
            <w:tcW w:w="1843" w:type="dxa"/>
            <w:vAlign w:val="center"/>
          </w:tcPr>
          <w:p w14:paraId="5C700A4B"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3D9EFF09" w14:textId="77777777" w:rsidTr="002147F3">
        <w:trPr>
          <w:trHeight w:val="403"/>
        </w:trPr>
        <w:tc>
          <w:tcPr>
            <w:tcW w:w="10347" w:type="dxa"/>
            <w:vAlign w:val="center"/>
          </w:tcPr>
          <w:p w14:paraId="47DC2F6E" w14:textId="77777777" w:rsidR="00F42DFD" w:rsidRPr="003005B6" w:rsidRDefault="00F42DFD" w:rsidP="003005B6">
            <w:pPr>
              <w:tabs>
                <w:tab w:val="left" w:leader="dot" w:pos="12474"/>
              </w:tabs>
              <w:spacing w:after="0" w:line="240" w:lineRule="auto"/>
              <w:rPr>
                <w:rFonts w:ascii="Times New Roman" w:hAnsi="Times New Roman"/>
                <w:bCs/>
              </w:rPr>
            </w:pPr>
            <w:r w:rsidRPr="003005B6">
              <w:rPr>
                <w:rFonts w:ascii="Times New Roman" w:hAnsi="Times New Roman"/>
                <w:bCs/>
              </w:rPr>
              <w:t xml:space="preserve">- </w:t>
            </w:r>
            <w:proofErr w:type="spellStart"/>
            <w:r w:rsidRPr="003005B6">
              <w:rPr>
                <w:rFonts w:ascii="Times New Roman" w:hAnsi="Times New Roman"/>
                <w:bCs/>
              </w:rPr>
              <w:t>Công</w:t>
            </w:r>
            <w:proofErr w:type="spellEnd"/>
            <w:r w:rsidRPr="003005B6">
              <w:rPr>
                <w:rFonts w:ascii="Times New Roman" w:hAnsi="Times New Roman"/>
                <w:bCs/>
              </w:rPr>
              <w:t xml:space="preserve"> </w:t>
            </w:r>
            <w:proofErr w:type="spellStart"/>
            <w:r w:rsidRPr="003005B6">
              <w:rPr>
                <w:rFonts w:ascii="Times New Roman" w:hAnsi="Times New Roman"/>
                <w:bCs/>
              </w:rPr>
              <w:t>nghệ</w:t>
            </w:r>
            <w:proofErr w:type="spellEnd"/>
            <w:r w:rsidRPr="003005B6">
              <w:rPr>
                <w:rFonts w:ascii="Times New Roman" w:hAnsi="Times New Roman"/>
                <w:bCs/>
              </w:rPr>
              <w:t xml:space="preserve"> </w:t>
            </w:r>
            <w:proofErr w:type="spellStart"/>
            <w:r w:rsidRPr="003005B6">
              <w:rPr>
                <w:rFonts w:ascii="Times New Roman" w:hAnsi="Times New Roman"/>
                <w:bCs/>
              </w:rPr>
              <w:t>tự</w:t>
            </w:r>
            <w:proofErr w:type="spellEnd"/>
            <w:r w:rsidRPr="003005B6">
              <w:rPr>
                <w:rFonts w:ascii="Times New Roman" w:hAnsi="Times New Roman"/>
                <w:bCs/>
              </w:rPr>
              <w:t xml:space="preserve"> </w:t>
            </w:r>
            <w:proofErr w:type="spellStart"/>
            <w:r w:rsidRPr="003005B6">
              <w:rPr>
                <w:rFonts w:ascii="Times New Roman" w:hAnsi="Times New Roman"/>
                <w:bCs/>
              </w:rPr>
              <w:t>động</w:t>
            </w:r>
            <w:proofErr w:type="spellEnd"/>
            <w:r w:rsidRPr="003005B6">
              <w:rPr>
                <w:rFonts w:ascii="Times New Roman" w:hAnsi="Times New Roman"/>
                <w:bCs/>
              </w:rPr>
              <w:t xml:space="preserve"> </w:t>
            </w:r>
            <w:proofErr w:type="spellStart"/>
            <w:r w:rsidRPr="003005B6">
              <w:rPr>
                <w:rFonts w:ascii="Times New Roman" w:hAnsi="Times New Roman"/>
                <w:bCs/>
              </w:rPr>
              <w:t>hóa</w:t>
            </w:r>
            <w:proofErr w:type="spellEnd"/>
          </w:p>
        </w:tc>
        <w:tc>
          <w:tcPr>
            <w:tcW w:w="1701" w:type="dxa"/>
          </w:tcPr>
          <w:p w14:paraId="5CC2DE19" w14:textId="55CD0B50"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14</w:t>
            </w:r>
          </w:p>
        </w:tc>
        <w:tc>
          <w:tcPr>
            <w:tcW w:w="1843" w:type="dxa"/>
            <w:vAlign w:val="center"/>
          </w:tcPr>
          <w:p w14:paraId="3ACF4BE2"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3AD1C817" w14:textId="77777777" w:rsidTr="002147F3">
        <w:trPr>
          <w:trHeight w:val="409"/>
        </w:trPr>
        <w:tc>
          <w:tcPr>
            <w:tcW w:w="10347" w:type="dxa"/>
            <w:vAlign w:val="center"/>
          </w:tcPr>
          <w:p w14:paraId="17AABF42" w14:textId="77777777" w:rsidR="00F42DFD" w:rsidRPr="003005B6" w:rsidRDefault="00F42DFD" w:rsidP="003005B6">
            <w:pPr>
              <w:tabs>
                <w:tab w:val="left" w:leader="dot" w:pos="12474"/>
              </w:tabs>
              <w:spacing w:after="0" w:line="240" w:lineRule="auto"/>
              <w:rPr>
                <w:rFonts w:ascii="Times New Roman" w:hAnsi="Times New Roman"/>
                <w:bCs/>
              </w:rPr>
            </w:pPr>
            <w:r w:rsidRPr="003005B6">
              <w:rPr>
                <w:rFonts w:ascii="Times New Roman" w:hAnsi="Times New Roman"/>
                <w:bCs/>
              </w:rPr>
              <w:t xml:space="preserve">- </w:t>
            </w:r>
            <w:proofErr w:type="spellStart"/>
            <w:r w:rsidRPr="003005B6">
              <w:rPr>
                <w:rFonts w:ascii="Times New Roman" w:hAnsi="Times New Roman"/>
                <w:bCs/>
              </w:rPr>
              <w:t>Năng</w:t>
            </w:r>
            <w:proofErr w:type="spellEnd"/>
            <w:r w:rsidRPr="003005B6">
              <w:rPr>
                <w:rFonts w:ascii="Times New Roman" w:hAnsi="Times New Roman"/>
                <w:bCs/>
              </w:rPr>
              <w:t xml:space="preserve"> </w:t>
            </w:r>
            <w:proofErr w:type="spellStart"/>
            <w:r w:rsidRPr="003005B6">
              <w:rPr>
                <w:rFonts w:ascii="Times New Roman" w:hAnsi="Times New Roman"/>
                <w:bCs/>
              </w:rPr>
              <w:t>lượng</w:t>
            </w:r>
            <w:proofErr w:type="spellEnd"/>
          </w:p>
        </w:tc>
        <w:tc>
          <w:tcPr>
            <w:tcW w:w="1701" w:type="dxa"/>
          </w:tcPr>
          <w:p w14:paraId="74092C34" w14:textId="3637D587"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15</w:t>
            </w:r>
          </w:p>
        </w:tc>
        <w:tc>
          <w:tcPr>
            <w:tcW w:w="1843" w:type="dxa"/>
            <w:vAlign w:val="center"/>
          </w:tcPr>
          <w:p w14:paraId="1EF1BC4E"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3F652641" w14:textId="77777777" w:rsidTr="002147F3">
        <w:trPr>
          <w:trHeight w:val="415"/>
        </w:trPr>
        <w:tc>
          <w:tcPr>
            <w:tcW w:w="10347" w:type="dxa"/>
            <w:vAlign w:val="center"/>
          </w:tcPr>
          <w:p w14:paraId="1CF5E656" w14:textId="77777777" w:rsidR="00F42DFD" w:rsidRPr="003005B6" w:rsidRDefault="00F42DFD" w:rsidP="003005B6">
            <w:pPr>
              <w:tabs>
                <w:tab w:val="left" w:leader="dot" w:pos="12474"/>
              </w:tabs>
              <w:spacing w:after="0" w:line="240" w:lineRule="auto"/>
              <w:rPr>
                <w:rFonts w:ascii="Times New Roman" w:hAnsi="Times New Roman"/>
                <w:bCs/>
              </w:rPr>
            </w:pPr>
            <w:r w:rsidRPr="003005B6">
              <w:rPr>
                <w:rFonts w:ascii="Times New Roman" w:hAnsi="Times New Roman"/>
                <w:bCs/>
              </w:rPr>
              <w:lastRenderedPageBreak/>
              <w:t xml:space="preserve">- </w:t>
            </w:r>
            <w:proofErr w:type="spellStart"/>
            <w:r w:rsidRPr="003005B6">
              <w:rPr>
                <w:rFonts w:ascii="Times New Roman" w:hAnsi="Times New Roman"/>
                <w:bCs/>
              </w:rPr>
              <w:t>Môi</w:t>
            </w:r>
            <w:proofErr w:type="spellEnd"/>
            <w:r w:rsidRPr="003005B6">
              <w:rPr>
                <w:rFonts w:ascii="Times New Roman" w:hAnsi="Times New Roman"/>
                <w:bCs/>
              </w:rPr>
              <w:t xml:space="preserve"> </w:t>
            </w:r>
            <w:proofErr w:type="spellStart"/>
            <w:r w:rsidRPr="003005B6">
              <w:rPr>
                <w:rFonts w:ascii="Times New Roman" w:hAnsi="Times New Roman"/>
                <w:bCs/>
              </w:rPr>
              <w:t>trường</w:t>
            </w:r>
            <w:proofErr w:type="spellEnd"/>
          </w:p>
        </w:tc>
        <w:tc>
          <w:tcPr>
            <w:tcW w:w="1701" w:type="dxa"/>
          </w:tcPr>
          <w:p w14:paraId="22A5AC5C" w14:textId="1707713D"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16</w:t>
            </w:r>
          </w:p>
        </w:tc>
        <w:tc>
          <w:tcPr>
            <w:tcW w:w="1843" w:type="dxa"/>
            <w:vAlign w:val="center"/>
          </w:tcPr>
          <w:p w14:paraId="48D21B11"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37037D4A" w14:textId="77777777" w:rsidTr="002147F3">
        <w:trPr>
          <w:trHeight w:val="421"/>
        </w:trPr>
        <w:tc>
          <w:tcPr>
            <w:tcW w:w="10347" w:type="dxa"/>
            <w:vAlign w:val="center"/>
          </w:tcPr>
          <w:p w14:paraId="2679659B" w14:textId="77777777" w:rsidR="00F42DFD" w:rsidRPr="003005B6" w:rsidRDefault="00F42DFD" w:rsidP="003005B6">
            <w:pPr>
              <w:tabs>
                <w:tab w:val="left" w:leader="dot" w:pos="12474"/>
              </w:tabs>
              <w:spacing w:after="0" w:line="240" w:lineRule="auto"/>
              <w:rPr>
                <w:rFonts w:ascii="Times New Roman" w:hAnsi="Times New Roman"/>
                <w:bCs/>
              </w:rPr>
            </w:pPr>
            <w:r w:rsidRPr="003005B6">
              <w:rPr>
                <w:rFonts w:ascii="Times New Roman" w:hAnsi="Times New Roman"/>
                <w:bCs/>
              </w:rPr>
              <w:t xml:space="preserve">- </w:t>
            </w:r>
            <w:proofErr w:type="spellStart"/>
            <w:r w:rsidRPr="003005B6">
              <w:rPr>
                <w:rFonts w:ascii="Times New Roman" w:hAnsi="Times New Roman"/>
                <w:bCs/>
              </w:rPr>
              <w:t>Cơ</w:t>
            </w:r>
            <w:proofErr w:type="spellEnd"/>
            <w:r w:rsidRPr="003005B6">
              <w:rPr>
                <w:rFonts w:ascii="Times New Roman" w:hAnsi="Times New Roman"/>
                <w:bCs/>
              </w:rPr>
              <w:t xml:space="preserve"> </w:t>
            </w:r>
            <w:proofErr w:type="spellStart"/>
            <w:r w:rsidRPr="003005B6">
              <w:rPr>
                <w:rFonts w:ascii="Times New Roman" w:hAnsi="Times New Roman"/>
                <w:bCs/>
              </w:rPr>
              <w:t>khí</w:t>
            </w:r>
            <w:proofErr w:type="spellEnd"/>
            <w:r w:rsidRPr="003005B6">
              <w:rPr>
                <w:rFonts w:ascii="Times New Roman" w:hAnsi="Times New Roman"/>
                <w:bCs/>
              </w:rPr>
              <w:t xml:space="preserve">, </w:t>
            </w:r>
            <w:proofErr w:type="spellStart"/>
            <w:r w:rsidRPr="003005B6">
              <w:rPr>
                <w:rFonts w:ascii="Times New Roman" w:hAnsi="Times New Roman"/>
                <w:bCs/>
              </w:rPr>
              <w:t>chế</w:t>
            </w:r>
            <w:proofErr w:type="spellEnd"/>
            <w:r w:rsidRPr="003005B6">
              <w:rPr>
                <w:rFonts w:ascii="Times New Roman" w:hAnsi="Times New Roman"/>
                <w:bCs/>
              </w:rPr>
              <w:t xml:space="preserve"> </w:t>
            </w:r>
            <w:proofErr w:type="spellStart"/>
            <w:r w:rsidRPr="003005B6">
              <w:rPr>
                <w:rFonts w:ascii="Times New Roman" w:hAnsi="Times New Roman"/>
                <w:bCs/>
              </w:rPr>
              <w:t>tạo</w:t>
            </w:r>
            <w:proofErr w:type="spellEnd"/>
          </w:p>
        </w:tc>
        <w:tc>
          <w:tcPr>
            <w:tcW w:w="1701" w:type="dxa"/>
          </w:tcPr>
          <w:p w14:paraId="7D24ACBB" w14:textId="138FF8CB"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17</w:t>
            </w:r>
          </w:p>
        </w:tc>
        <w:tc>
          <w:tcPr>
            <w:tcW w:w="1843" w:type="dxa"/>
            <w:vAlign w:val="center"/>
          </w:tcPr>
          <w:p w14:paraId="03037746"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1FA60B55" w14:textId="77777777" w:rsidTr="003005B6">
        <w:trPr>
          <w:trHeight w:val="283"/>
        </w:trPr>
        <w:tc>
          <w:tcPr>
            <w:tcW w:w="10347" w:type="dxa"/>
            <w:vAlign w:val="center"/>
          </w:tcPr>
          <w:p w14:paraId="1BEA56F4" w14:textId="18F707BF" w:rsidR="00F42DFD" w:rsidRPr="003005B6" w:rsidRDefault="00D76BDF" w:rsidP="003005B6">
            <w:pPr>
              <w:tabs>
                <w:tab w:val="left" w:leader="dot" w:pos="12474"/>
              </w:tabs>
              <w:spacing w:after="0" w:line="240" w:lineRule="auto"/>
              <w:rPr>
                <w:rFonts w:ascii="Times New Roman" w:hAnsi="Times New Roman"/>
                <w:bCs/>
              </w:rPr>
            </w:pPr>
            <w:r w:rsidRPr="003005B6">
              <w:rPr>
                <w:rFonts w:ascii="Times New Roman" w:hAnsi="Times New Roman"/>
                <w:bCs/>
              </w:rPr>
              <w:t>- …</w:t>
            </w:r>
          </w:p>
        </w:tc>
        <w:tc>
          <w:tcPr>
            <w:tcW w:w="1701" w:type="dxa"/>
          </w:tcPr>
          <w:p w14:paraId="665EBE78" w14:textId="1548501A"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18</w:t>
            </w:r>
          </w:p>
        </w:tc>
        <w:tc>
          <w:tcPr>
            <w:tcW w:w="1843" w:type="dxa"/>
            <w:vAlign w:val="center"/>
          </w:tcPr>
          <w:p w14:paraId="5BBDE925"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5428025A" w14:textId="77777777" w:rsidTr="002147F3">
        <w:trPr>
          <w:trHeight w:val="412"/>
        </w:trPr>
        <w:tc>
          <w:tcPr>
            <w:tcW w:w="10347" w:type="dxa"/>
            <w:vAlign w:val="center"/>
          </w:tcPr>
          <w:p w14:paraId="400D7C05" w14:textId="3BB7A983" w:rsidR="00F42DFD" w:rsidRPr="003005B6" w:rsidRDefault="00F42DFD" w:rsidP="003005B6">
            <w:pPr>
              <w:tabs>
                <w:tab w:val="left" w:leader="dot" w:pos="12474"/>
              </w:tabs>
              <w:spacing w:after="0" w:line="240" w:lineRule="auto"/>
              <w:rPr>
                <w:rFonts w:ascii="Times New Roman" w:hAnsi="Times New Roman"/>
                <w:bCs/>
              </w:rPr>
            </w:pPr>
            <w:r w:rsidRPr="003005B6">
              <w:rPr>
                <w:rFonts w:ascii="Times New Roman" w:hAnsi="Times New Roman"/>
                <w:b/>
                <w:bCs/>
                <w:i/>
              </w:rPr>
              <w:t xml:space="preserve">2.2. Chia </w:t>
            </w:r>
            <w:proofErr w:type="spellStart"/>
            <w:r w:rsidRPr="003005B6">
              <w:rPr>
                <w:rFonts w:ascii="Times New Roman" w:hAnsi="Times New Roman"/>
                <w:b/>
                <w:bCs/>
                <w:i/>
              </w:rPr>
              <w:t>theo</w:t>
            </w:r>
            <w:proofErr w:type="spellEnd"/>
            <w:r w:rsidRPr="003005B6">
              <w:rPr>
                <w:rFonts w:ascii="Times New Roman" w:hAnsi="Times New Roman"/>
                <w:b/>
                <w:bCs/>
                <w:i/>
              </w:rPr>
              <w:t xml:space="preserve"> </w:t>
            </w:r>
            <w:proofErr w:type="spellStart"/>
            <w:r w:rsidRPr="003005B6">
              <w:rPr>
                <w:rFonts w:ascii="Times New Roman" w:hAnsi="Times New Roman"/>
                <w:b/>
                <w:bCs/>
                <w:i/>
              </w:rPr>
              <w:t>ngành</w:t>
            </w:r>
            <w:proofErr w:type="spellEnd"/>
            <w:r w:rsidRPr="003005B6">
              <w:rPr>
                <w:rFonts w:ascii="Times New Roman" w:hAnsi="Times New Roman"/>
                <w:b/>
                <w:bCs/>
                <w:i/>
              </w:rPr>
              <w:t xml:space="preserve"> </w:t>
            </w:r>
            <w:proofErr w:type="spellStart"/>
            <w:r w:rsidRPr="003005B6">
              <w:rPr>
                <w:rFonts w:ascii="Times New Roman" w:hAnsi="Times New Roman"/>
                <w:b/>
                <w:bCs/>
                <w:i/>
              </w:rPr>
              <w:t>kinh</w:t>
            </w:r>
            <w:proofErr w:type="spellEnd"/>
            <w:r w:rsidRPr="003005B6">
              <w:rPr>
                <w:rFonts w:ascii="Times New Roman" w:hAnsi="Times New Roman"/>
                <w:b/>
                <w:bCs/>
                <w:i/>
              </w:rPr>
              <w:t xml:space="preserve"> </w:t>
            </w:r>
            <w:proofErr w:type="spellStart"/>
            <w:r w:rsidRPr="003005B6">
              <w:rPr>
                <w:rFonts w:ascii="Times New Roman" w:hAnsi="Times New Roman"/>
                <w:b/>
                <w:bCs/>
                <w:i/>
              </w:rPr>
              <w:t>tế</w:t>
            </w:r>
            <w:proofErr w:type="spellEnd"/>
          </w:p>
        </w:tc>
        <w:tc>
          <w:tcPr>
            <w:tcW w:w="1701" w:type="dxa"/>
            <w:vAlign w:val="center"/>
          </w:tcPr>
          <w:p w14:paraId="33F811D9" w14:textId="77777777" w:rsidR="00F42DFD" w:rsidRPr="003005B6" w:rsidRDefault="00F42DFD" w:rsidP="003005B6">
            <w:pPr>
              <w:tabs>
                <w:tab w:val="left" w:leader="dot" w:pos="12474"/>
              </w:tabs>
              <w:spacing w:after="0" w:line="240" w:lineRule="auto"/>
              <w:jc w:val="center"/>
              <w:rPr>
                <w:rFonts w:ascii="Times New Roman" w:hAnsi="Times New Roman"/>
                <w:bCs/>
              </w:rPr>
            </w:pPr>
          </w:p>
        </w:tc>
        <w:tc>
          <w:tcPr>
            <w:tcW w:w="1843" w:type="dxa"/>
            <w:vAlign w:val="center"/>
          </w:tcPr>
          <w:p w14:paraId="4ED172A5"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2B119853" w14:textId="77777777" w:rsidTr="003005B6">
        <w:trPr>
          <w:trHeight w:val="264"/>
        </w:trPr>
        <w:tc>
          <w:tcPr>
            <w:tcW w:w="10347" w:type="dxa"/>
            <w:vAlign w:val="center"/>
          </w:tcPr>
          <w:p w14:paraId="1DEF0B71" w14:textId="77777777" w:rsidR="00F42DFD" w:rsidRPr="003005B6" w:rsidRDefault="00F42DFD" w:rsidP="003005B6">
            <w:pPr>
              <w:tabs>
                <w:tab w:val="left" w:leader="dot" w:pos="12474"/>
              </w:tabs>
              <w:spacing w:after="0" w:line="240" w:lineRule="auto"/>
              <w:rPr>
                <w:rFonts w:ascii="Times New Roman" w:hAnsi="Times New Roman"/>
                <w:bCs/>
              </w:rPr>
            </w:pPr>
            <w:r w:rsidRPr="003005B6">
              <w:rPr>
                <w:rFonts w:ascii="Times New Roman" w:hAnsi="Times New Roman"/>
                <w:bCs/>
              </w:rPr>
              <w:t>- …</w:t>
            </w:r>
          </w:p>
        </w:tc>
        <w:tc>
          <w:tcPr>
            <w:tcW w:w="1701" w:type="dxa"/>
          </w:tcPr>
          <w:p w14:paraId="0E408CE1" w14:textId="1235AC72"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19</w:t>
            </w:r>
          </w:p>
        </w:tc>
        <w:tc>
          <w:tcPr>
            <w:tcW w:w="1843" w:type="dxa"/>
            <w:vAlign w:val="center"/>
          </w:tcPr>
          <w:p w14:paraId="5D694890"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50002F65" w14:textId="77777777" w:rsidTr="003005B6">
        <w:trPr>
          <w:trHeight w:val="254"/>
        </w:trPr>
        <w:tc>
          <w:tcPr>
            <w:tcW w:w="10347" w:type="dxa"/>
            <w:vAlign w:val="center"/>
          </w:tcPr>
          <w:p w14:paraId="5D0D8417" w14:textId="2EE9DDEC" w:rsidR="00F42DFD" w:rsidRPr="003005B6" w:rsidRDefault="00D76BDF" w:rsidP="003005B6">
            <w:pPr>
              <w:tabs>
                <w:tab w:val="left" w:leader="dot" w:pos="12474"/>
              </w:tabs>
              <w:spacing w:after="0" w:line="240" w:lineRule="auto"/>
              <w:rPr>
                <w:rFonts w:ascii="Times New Roman" w:hAnsi="Times New Roman"/>
                <w:bCs/>
              </w:rPr>
            </w:pPr>
            <w:r w:rsidRPr="003005B6">
              <w:rPr>
                <w:rFonts w:ascii="Times New Roman" w:hAnsi="Times New Roman"/>
                <w:bCs/>
              </w:rPr>
              <w:t>- …</w:t>
            </w:r>
          </w:p>
        </w:tc>
        <w:tc>
          <w:tcPr>
            <w:tcW w:w="1701" w:type="dxa"/>
          </w:tcPr>
          <w:p w14:paraId="609DB83E" w14:textId="30255154"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20</w:t>
            </w:r>
          </w:p>
        </w:tc>
        <w:tc>
          <w:tcPr>
            <w:tcW w:w="1843" w:type="dxa"/>
            <w:vAlign w:val="center"/>
          </w:tcPr>
          <w:p w14:paraId="1DB1FB3E"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3159FB03" w14:textId="77777777" w:rsidTr="002147F3">
        <w:trPr>
          <w:trHeight w:val="412"/>
        </w:trPr>
        <w:tc>
          <w:tcPr>
            <w:tcW w:w="10347" w:type="dxa"/>
            <w:vAlign w:val="center"/>
          </w:tcPr>
          <w:p w14:paraId="32272689" w14:textId="07FFC14D" w:rsidR="00F42DFD" w:rsidRPr="003005B6" w:rsidRDefault="00F42DFD" w:rsidP="003005B6">
            <w:pPr>
              <w:tabs>
                <w:tab w:val="left" w:leader="dot" w:pos="12474"/>
              </w:tabs>
              <w:spacing w:after="0" w:line="240" w:lineRule="auto"/>
              <w:rPr>
                <w:rFonts w:ascii="Times New Roman" w:hAnsi="Times New Roman"/>
                <w:bCs/>
              </w:rPr>
            </w:pPr>
            <w:r w:rsidRPr="003005B6">
              <w:rPr>
                <w:rFonts w:ascii="Times New Roman" w:hAnsi="Times New Roman"/>
                <w:b/>
                <w:bCs/>
              </w:rPr>
              <w:t xml:space="preserve">3. </w:t>
            </w:r>
            <w:proofErr w:type="spellStart"/>
            <w:r w:rsidRPr="003005B6">
              <w:rPr>
                <w:rFonts w:ascii="Times New Roman" w:hAnsi="Times New Roman"/>
                <w:b/>
                <w:bCs/>
              </w:rPr>
              <w:t>Doanh</w:t>
            </w:r>
            <w:proofErr w:type="spellEnd"/>
            <w:r w:rsidRPr="003005B6">
              <w:rPr>
                <w:rFonts w:ascii="Times New Roman" w:hAnsi="Times New Roman"/>
                <w:b/>
                <w:bCs/>
              </w:rPr>
              <w:t xml:space="preserve"> </w:t>
            </w:r>
            <w:proofErr w:type="spellStart"/>
            <w:r w:rsidRPr="003005B6">
              <w:rPr>
                <w:rFonts w:ascii="Times New Roman" w:hAnsi="Times New Roman"/>
                <w:b/>
                <w:bCs/>
              </w:rPr>
              <w:t>thu</w:t>
            </w:r>
            <w:proofErr w:type="spellEnd"/>
            <w:r w:rsidRPr="003005B6">
              <w:rPr>
                <w:rFonts w:ascii="Times New Roman" w:hAnsi="Times New Roman"/>
                <w:b/>
                <w:bCs/>
              </w:rPr>
              <w:t xml:space="preserve"> </w:t>
            </w:r>
            <w:proofErr w:type="spellStart"/>
            <w:r w:rsidRPr="003005B6">
              <w:rPr>
                <w:rFonts w:ascii="Times New Roman" w:hAnsi="Times New Roman"/>
                <w:b/>
                <w:bCs/>
              </w:rPr>
              <w:t>từ</w:t>
            </w:r>
            <w:proofErr w:type="spellEnd"/>
            <w:r w:rsidRPr="003005B6">
              <w:rPr>
                <w:rFonts w:ascii="Times New Roman" w:hAnsi="Times New Roman"/>
                <w:b/>
                <w:bCs/>
              </w:rPr>
              <w:t xml:space="preserve"> </w:t>
            </w:r>
            <w:proofErr w:type="spellStart"/>
            <w:r w:rsidRPr="003005B6">
              <w:rPr>
                <w:rFonts w:ascii="Times New Roman" w:hAnsi="Times New Roman"/>
                <w:b/>
                <w:bCs/>
              </w:rPr>
              <w:t>dự</w:t>
            </w:r>
            <w:proofErr w:type="spellEnd"/>
            <w:r w:rsidRPr="003005B6">
              <w:rPr>
                <w:rFonts w:ascii="Times New Roman" w:hAnsi="Times New Roman"/>
                <w:b/>
                <w:bCs/>
              </w:rPr>
              <w:t xml:space="preserve"> </w:t>
            </w:r>
            <w:proofErr w:type="spellStart"/>
            <w:r w:rsidRPr="003005B6">
              <w:rPr>
                <w:rFonts w:ascii="Times New Roman" w:hAnsi="Times New Roman"/>
                <w:b/>
                <w:bCs/>
              </w:rPr>
              <w:t>án</w:t>
            </w:r>
            <w:proofErr w:type="spellEnd"/>
            <w:r w:rsidRPr="003005B6">
              <w:rPr>
                <w:rFonts w:ascii="Times New Roman" w:hAnsi="Times New Roman"/>
                <w:b/>
                <w:bCs/>
              </w:rPr>
              <w:t xml:space="preserve"> </w:t>
            </w:r>
            <w:proofErr w:type="spellStart"/>
            <w:r w:rsidRPr="003005B6">
              <w:rPr>
                <w:rFonts w:ascii="Times New Roman" w:hAnsi="Times New Roman"/>
                <w:b/>
                <w:bCs/>
              </w:rPr>
              <w:t>ứng</w:t>
            </w:r>
            <w:proofErr w:type="spellEnd"/>
            <w:r w:rsidRPr="003005B6">
              <w:rPr>
                <w:rFonts w:ascii="Times New Roman" w:hAnsi="Times New Roman"/>
                <w:b/>
                <w:bCs/>
              </w:rPr>
              <w:t xml:space="preserve"> </w:t>
            </w:r>
            <w:proofErr w:type="spellStart"/>
            <w:r w:rsidRPr="003005B6">
              <w:rPr>
                <w:rFonts w:ascii="Times New Roman" w:hAnsi="Times New Roman"/>
                <w:b/>
                <w:bCs/>
              </w:rPr>
              <w:t>dụng</w:t>
            </w:r>
            <w:proofErr w:type="spellEnd"/>
            <w:r w:rsidRPr="003005B6">
              <w:rPr>
                <w:rFonts w:ascii="Times New Roman" w:hAnsi="Times New Roman"/>
                <w:b/>
                <w:bCs/>
              </w:rPr>
              <w:t xml:space="preserve"> </w:t>
            </w:r>
            <w:proofErr w:type="spellStart"/>
            <w:r w:rsidRPr="003005B6">
              <w:rPr>
                <w:rFonts w:ascii="Times New Roman" w:hAnsi="Times New Roman"/>
                <w:b/>
                <w:bCs/>
              </w:rPr>
              <w:t>công</w:t>
            </w:r>
            <w:proofErr w:type="spellEnd"/>
            <w:r w:rsidRPr="003005B6">
              <w:rPr>
                <w:rFonts w:ascii="Times New Roman" w:hAnsi="Times New Roman"/>
                <w:b/>
                <w:bCs/>
              </w:rPr>
              <w:t xml:space="preserve"> </w:t>
            </w:r>
            <w:proofErr w:type="spellStart"/>
            <w:r w:rsidRPr="003005B6">
              <w:rPr>
                <w:rFonts w:ascii="Times New Roman" w:hAnsi="Times New Roman"/>
                <w:b/>
                <w:bCs/>
              </w:rPr>
              <w:t>nghệ</w:t>
            </w:r>
            <w:proofErr w:type="spellEnd"/>
            <w:r w:rsidRPr="003005B6">
              <w:rPr>
                <w:rFonts w:ascii="Times New Roman" w:hAnsi="Times New Roman"/>
                <w:b/>
                <w:bCs/>
              </w:rPr>
              <w:t xml:space="preserve"> </w:t>
            </w:r>
            <w:proofErr w:type="spellStart"/>
            <w:r w:rsidRPr="003005B6">
              <w:rPr>
                <w:rFonts w:ascii="Times New Roman" w:hAnsi="Times New Roman"/>
                <w:b/>
                <w:bCs/>
              </w:rPr>
              <w:t>cao</w:t>
            </w:r>
            <w:proofErr w:type="spellEnd"/>
            <w:r w:rsidRPr="003005B6">
              <w:rPr>
                <w:rFonts w:ascii="Times New Roman" w:hAnsi="Times New Roman"/>
                <w:b/>
                <w:bCs/>
              </w:rPr>
              <w:t xml:space="preserve"> </w:t>
            </w:r>
            <w:proofErr w:type="spellStart"/>
            <w:r w:rsidRPr="003005B6">
              <w:rPr>
                <w:rFonts w:ascii="Times New Roman" w:hAnsi="Times New Roman"/>
                <w:b/>
                <w:bCs/>
              </w:rPr>
              <w:t>được</w:t>
            </w:r>
            <w:proofErr w:type="spellEnd"/>
            <w:r w:rsidRPr="003005B6">
              <w:rPr>
                <w:rFonts w:ascii="Times New Roman" w:hAnsi="Times New Roman"/>
                <w:b/>
                <w:bCs/>
              </w:rPr>
              <w:t xml:space="preserve"> </w:t>
            </w:r>
            <w:proofErr w:type="spellStart"/>
            <w:r w:rsidRPr="003005B6">
              <w:rPr>
                <w:rFonts w:ascii="Times New Roman" w:hAnsi="Times New Roman"/>
                <w:b/>
                <w:bCs/>
              </w:rPr>
              <w:t>cấp</w:t>
            </w:r>
            <w:proofErr w:type="spellEnd"/>
            <w:r w:rsidRPr="003005B6">
              <w:rPr>
                <w:rFonts w:ascii="Times New Roman" w:hAnsi="Times New Roman"/>
                <w:b/>
                <w:bCs/>
              </w:rPr>
              <w:t xml:space="preserve"> </w:t>
            </w:r>
            <w:proofErr w:type="spellStart"/>
            <w:r w:rsidR="00442A36" w:rsidRPr="003005B6">
              <w:rPr>
                <w:rFonts w:ascii="Times New Roman" w:hAnsi="Times New Roman"/>
                <w:b/>
                <w:bCs/>
              </w:rPr>
              <w:t>g</w:t>
            </w:r>
            <w:r w:rsidRPr="003005B6">
              <w:rPr>
                <w:rFonts w:ascii="Times New Roman" w:hAnsi="Times New Roman"/>
                <w:b/>
                <w:bCs/>
              </w:rPr>
              <w:t>iấy</w:t>
            </w:r>
            <w:proofErr w:type="spellEnd"/>
            <w:r w:rsidRPr="003005B6">
              <w:rPr>
                <w:rFonts w:ascii="Times New Roman" w:hAnsi="Times New Roman"/>
                <w:b/>
                <w:bCs/>
              </w:rPr>
              <w:t xml:space="preserve"> </w:t>
            </w:r>
            <w:proofErr w:type="spellStart"/>
            <w:r w:rsidRPr="003005B6">
              <w:rPr>
                <w:rFonts w:ascii="Times New Roman" w:hAnsi="Times New Roman"/>
                <w:b/>
                <w:bCs/>
              </w:rPr>
              <w:t>chứng</w:t>
            </w:r>
            <w:proofErr w:type="spellEnd"/>
            <w:r w:rsidRPr="003005B6">
              <w:rPr>
                <w:rFonts w:ascii="Times New Roman" w:hAnsi="Times New Roman"/>
                <w:b/>
                <w:bCs/>
              </w:rPr>
              <w:t xml:space="preserve"> </w:t>
            </w:r>
            <w:proofErr w:type="spellStart"/>
            <w:r w:rsidRPr="003005B6">
              <w:rPr>
                <w:rFonts w:ascii="Times New Roman" w:hAnsi="Times New Roman"/>
                <w:b/>
                <w:bCs/>
              </w:rPr>
              <w:t>nhận</w:t>
            </w:r>
            <w:proofErr w:type="spellEnd"/>
          </w:p>
        </w:tc>
        <w:tc>
          <w:tcPr>
            <w:tcW w:w="1701" w:type="dxa"/>
            <w:vAlign w:val="center"/>
          </w:tcPr>
          <w:p w14:paraId="09E02318" w14:textId="22ADDB09"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21</w:t>
            </w:r>
          </w:p>
        </w:tc>
        <w:tc>
          <w:tcPr>
            <w:tcW w:w="1843" w:type="dxa"/>
            <w:vAlign w:val="center"/>
          </w:tcPr>
          <w:p w14:paraId="76AEF781"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03198EC6" w14:textId="77777777" w:rsidTr="002147F3">
        <w:trPr>
          <w:trHeight w:val="412"/>
        </w:trPr>
        <w:tc>
          <w:tcPr>
            <w:tcW w:w="10347" w:type="dxa"/>
            <w:vAlign w:val="center"/>
          </w:tcPr>
          <w:p w14:paraId="63FF7256" w14:textId="628536F0" w:rsidR="00F42DFD" w:rsidRPr="003005B6" w:rsidRDefault="00F42DFD" w:rsidP="003005B6">
            <w:pPr>
              <w:tabs>
                <w:tab w:val="left" w:leader="dot" w:pos="12474"/>
              </w:tabs>
              <w:spacing w:after="0" w:line="240" w:lineRule="auto"/>
              <w:rPr>
                <w:rFonts w:ascii="Times New Roman" w:hAnsi="Times New Roman"/>
                <w:bCs/>
              </w:rPr>
            </w:pPr>
            <w:r w:rsidRPr="003005B6">
              <w:rPr>
                <w:rFonts w:ascii="Times New Roman" w:hAnsi="Times New Roman"/>
                <w:b/>
                <w:bCs/>
                <w:i/>
              </w:rPr>
              <w:t xml:space="preserve">3.1. Chia </w:t>
            </w:r>
            <w:proofErr w:type="spellStart"/>
            <w:r w:rsidRPr="003005B6">
              <w:rPr>
                <w:rFonts w:ascii="Times New Roman" w:hAnsi="Times New Roman"/>
                <w:b/>
                <w:bCs/>
                <w:i/>
              </w:rPr>
              <w:t>theo</w:t>
            </w:r>
            <w:proofErr w:type="spellEnd"/>
            <w:r w:rsidRPr="003005B6">
              <w:rPr>
                <w:rFonts w:ascii="Times New Roman" w:hAnsi="Times New Roman"/>
                <w:b/>
                <w:bCs/>
                <w:i/>
              </w:rPr>
              <w:t xml:space="preserve"> </w:t>
            </w:r>
            <w:proofErr w:type="spellStart"/>
            <w:r w:rsidRPr="003005B6">
              <w:rPr>
                <w:rFonts w:ascii="Times New Roman" w:hAnsi="Times New Roman"/>
                <w:b/>
                <w:bCs/>
                <w:i/>
              </w:rPr>
              <w:t>lĩnh</w:t>
            </w:r>
            <w:proofErr w:type="spellEnd"/>
            <w:r w:rsidRPr="003005B6">
              <w:rPr>
                <w:rFonts w:ascii="Times New Roman" w:hAnsi="Times New Roman"/>
                <w:b/>
                <w:bCs/>
                <w:i/>
              </w:rPr>
              <w:t xml:space="preserve"> </w:t>
            </w:r>
            <w:proofErr w:type="spellStart"/>
            <w:r w:rsidRPr="003005B6">
              <w:rPr>
                <w:rFonts w:ascii="Times New Roman" w:hAnsi="Times New Roman"/>
                <w:b/>
                <w:bCs/>
                <w:i/>
              </w:rPr>
              <w:t>vự</w:t>
            </w:r>
            <w:r w:rsidR="00E41DBE" w:rsidRPr="003005B6">
              <w:rPr>
                <w:rFonts w:ascii="Times New Roman" w:hAnsi="Times New Roman"/>
                <w:b/>
                <w:bCs/>
                <w:i/>
              </w:rPr>
              <w:t>c</w:t>
            </w:r>
            <w:proofErr w:type="spellEnd"/>
          </w:p>
        </w:tc>
        <w:tc>
          <w:tcPr>
            <w:tcW w:w="1701" w:type="dxa"/>
            <w:vAlign w:val="center"/>
          </w:tcPr>
          <w:p w14:paraId="71489EBC" w14:textId="77777777" w:rsidR="00F42DFD" w:rsidRPr="003005B6" w:rsidRDefault="00F42DFD" w:rsidP="003005B6">
            <w:pPr>
              <w:tabs>
                <w:tab w:val="left" w:leader="dot" w:pos="12474"/>
              </w:tabs>
              <w:spacing w:after="0" w:line="240" w:lineRule="auto"/>
              <w:jc w:val="center"/>
              <w:rPr>
                <w:rFonts w:ascii="Times New Roman" w:hAnsi="Times New Roman"/>
                <w:bCs/>
              </w:rPr>
            </w:pPr>
          </w:p>
        </w:tc>
        <w:tc>
          <w:tcPr>
            <w:tcW w:w="1843" w:type="dxa"/>
            <w:vAlign w:val="center"/>
          </w:tcPr>
          <w:p w14:paraId="09FE7D4C"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39EF1A51" w14:textId="77777777" w:rsidTr="002147F3">
        <w:trPr>
          <w:trHeight w:val="412"/>
        </w:trPr>
        <w:tc>
          <w:tcPr>
            <w:tcW w:w="10347" w:type="dxa"/>
            <w:vAlign w:val="center"/>
          </w:tcPr>
          <w:p w14:paraId="06870452" w14:textId="77777777" w:rsidR="00F42DFD" w:rsidRPr="003005B6" w:rsidRDefault="00F42DFD" w:rsidP="003005B6">
            <w:pPr>
              <w:tabs>
                <w:tab w:val="left" w:leader="dot" w:pos="12474"/>
              </w:tabs>
              <w:spacing w:after="0" w:line="240" w:lineRule="auto"/>
              <w:rPr>
                <w:rFonts w:ascii="Times New Roman" w:hAnsi="Times New Roman"/>
                <w:bCs/>
              </w:rPr>
            </w:pPr>
            <w:r w:rsidRPr="003005B6">
              <w:rPr>
                <w:rFonts w:ascii="Times New Roman" w:hAnsi="Times New Roman"/>
                <w:bCs/>
              </w:rPr>
              <w:t xml:space="preserve">- </w:t>
            </w:r>
            <w:proofErr w:type="spellStart"/>
            <w:r w:rsidRPr="003005B6">
              <w:rPr>
                <w:rFonts w:ascii="Times New Roman" w:hAnsi="Times New Roman"/>
                <w:bCs/>
              </w:rPr>
              <w:t>Công</w:t>
            </w:r>
            <w:proofErr w:type="spellEnd"/>
            <w:r w:rsidRPr="003005B6">
              <w:rPr>
                <w:rFonts w:ascii="Times New Roman" w:hAnsi="Times New Roman"/>
                <w:bCs/>
              </w:rPr>
              <w:t xml:space="preserve"> </w:t>
            </w:r>
            <w:proofErr w:type="spellStart"/>
            <w:r w:rsidRPr="003005B6">
              <w:rPr>
                <w:rFonts w:ascii="Times New Roman" w:hAnsi="Times New Roman"/>
                <w:bCs/>
              </w:rPr>
              <w:t>nghệ</w:t>
            </w:r>
            <w:proofErr w:type="spellEnd"/>
            <w:r w:rsidRPr="003005B6">
              <w:rPr>
                <w:rFonts w:ascii="Times New Roman" w:hAnsi="Times New Roman"/>
                <w:bCs/>
              </w:rPr>
              <w:t xml:space="preserve"> </w:t>
            </w:r>
            <w:proofErr w:type="spellStart"/>
            <w:r w:rsidRPr="003005B6">
              <w:rPr>
                <w:rFonts w:ascii="Times New Roman" w:hAnsi="Times New Roman"/>
                <w:bCs/>
              </w:rPr>
              <w:t>sinh</w:t>
            </w:r>
            <w:proofErr w:type="spellEnd"/>
            <w:r w:rsidRPr="003005B6">
              <w:rPr>
                <w:rFonts w:ascii="Times New Roman" w:hAnsi="Times New Roman"/>
                <w:bCs/>
              </w:rPr>
              <w:t xml:space="preserve"> </w:t>
            </w:r>
            <w:proofErr w:type="spellStart"/>
            <w:r w:rsidRPr="003005B6">
              <w:rPr>
                <w:rFonts w:ascii="Times New Roman" w:hAnsi="Times New Roman"/>
                <w:bCs/>
              </w:rPr>
              <w:t>học</w:t>
            </w:r>
            <w:proofErr w:type="spellEnd"/>
          </w:p>
        </w:tc>
        <w:tc>
          <w:tcPr>
            <w:tcW w:w="1701" w:type="dxa"/>
          </w:tcPr>
          <w:p w14:paraId="724D6AC3" w14:textId="02B8A1BE"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22</w:t>
            </w:r>
          </w:p>
        </w:tc>
        <w:tc>
          <w:tcPr>
            <w:tcW w:w="1843" w:type="dxa"/>
            <w:vAlign w:val="center"/>
          </w:tcPr>
          <w:p w14:paraId="1F05BB4C"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1CEB501D" w14:textId="77777777" w:rsidTr="002147F3">
        <w:trPr>
          <w:trHeight w:val="412"/>
        </w:trPr>
        <w:tc>
          <w:tcPr>
            <w:tcW w:w="10347" w:type="dxa"/>
            <w:vAlign w:val="center"/>
          </w:tcPr>
          <w:p w14:paraId="24D168BF" w14:textId="77777777" w:rsidR="00F42DFD" w:rsidRPr="003005B6" w:rsidRDefault="00F42DFD" w:rsidP="003005B6">
            <w:pPr>
              <w:tabs>
                <w:tab w:val="left" w:leader="dot" w:pos="12474"/>
              </w:tabs>
              <w:spacing w:after="0" w:line="240" w:lineRule="auto"/>
              <w:rPr>
                <w:rFonts w:ascii="Times New Roman" w:hAnsi="Times New Roman"/>
                <w:bCs/>
              </w:rPr>
            </w:pPr>
            <w:r w:rsidRPr="003005B6">
              <w:rPr>
                <w:rFonts w:ascii="Times New Roman" w:hAnsi="Times New Roman"/>
                <w:bCs/>
              </w:rPr>
              <w:t xml:space="preserve">- </w:t>
            </w:r>
            <w:proofErr w:type="spellStart"/>
            <w:r w:rsidRPr="003005B6">
              <w:rPr>
                <w:rFonts w:ascii="Times New Roman" w:hAnsi="Times New Roman"/>
                <w:bCs/>
              </w:rPr>
              <w:t>Công</w:t>
            </w:r>
            <w:proofErr w:type="spellEnd"/>
            <w:r w:rsidRPr="003005B6">
              <w:rPr>
                <w:rFonts w:ascii="Times New Roman" w:hAnsi="Times New Roman"/>
                <w:bCs/>
              </w:rPr>
              <w:t xml:space="preserve"> </w:t>
            </w:r>
            <w:proofErr w:type="spellStart"/>
            <w:r w:rsidRPr="003005B6">
              <w:rPr>
                <w:rFonts w:ascii="Times New Roman" w:hAnsi="Times New Roman"/>
                <w:bCs/>
              </w:rPr>
              <w:t>nghệ</w:t>
            </w:r>
            <w:proofErr w:type="spellEnd"/>
            <w:r w:rsidRPr="003005B6">
              <w:rPr>
                <w:rFonts w:ascii="Times New Roman" w:hAnsi="Times New Roman"/>
                <w:bCs/>
              </w:rPr>
              <w:t xml:space="preserve"> </w:t>
            </w:r>
            <w:proofErr w:type="spellStart"/>
            <w:r w:rsidRPr="003005B6">
              <w:rPr>
                <w:rFonts w:ascii="Times New Roman" w:hAnsi="Times New Roman"/>
                <w:bCs/>
              </w:rPr>
              <w:t>vật</w:t>
            </w:r>
            <w:proofErr w:type="spellEnd"/>
            <w:r w:rsidRPr="003005B6">
              <w:rPr>
                <w:rFonts w:ascii="Times New Roman" w:hAnsi="Times New Roman"/>
                <w:bCs/>
              </w:rPr>
              <w:t xml:space="preserve"> </w:t>
            </w:r>
            <w:proofErr w:type="spellStart"/>
            <w:r w:rsidRPr="003005B6">
              <w:rPr>
                <w:rFonts w:ascii="Times New Roman" w:hAnsi="Times New Roman"/>
                <w:bCs/>
              </w:rPr>
              <w:t>liệu</w:t>
            </w:r>
            <w:proofErr w:type="spellEnd"/>
            <w:r w:rsidRPr="003005B6">
              <w:rPr>
                <w:rFonts w:ascii="Times New Roman" w:hAnsi="Times New Roman"/>
                <w:bCs/>
              </w:rPr>
              <w:t xml:space="preserve"> </w:t>
            </w:r>
            <w:proofErr w:type="spellStart"/>
            <w:r w:rsidRPr="003005B6">
              <w:rPr>
                <w:rFonts w:ascii="Times New Roman" w:hAnsi="Times New Roman"/>
                <w:bCs/>
              </w:rPr>
              <w:t>mới</w:t>
            </w:r>
            <w:proofErr w:type="spellEnd"/>
          </w:p>
        </w:tc>
        <w:tc>
          <w:tcPr>
            <w:tcW w:w="1701" w:type="dxa"/>
          </w:tcPr>
          <w:p w14:paraId="3B3820C7" w14:textId="0021B5B7"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23</w:t>
            </w:r>
          </w:p>
        </w:tc>
        <w:tc>
          <w:tcPr>
            <w:tcW w:w="1843" w:type="dxa"/>
            <w:vAlign w:val="center"/>
          </w:tcPr>
          <w:p w14:paraId="734E4649"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31AB8B85" w14:textId="77777777" w:rsidTr="002147F3">
        <w:trPr>
          <w:trHeight w:val="412"/>
        </w:trPr>
        <w:tc>
          <w:tcPr>
            <w:tcW w:w="10347" w:type="dxa"/>
            <w:vAlign w:val="center"/>
          </w:tcPr>
          <w:p w14:paraId="0A6D2A1A" w14:textId="77777777" w:rsidR="00F42DFD" w:rsidRPr="003005B6" w:rsidRDefault="00F42DFD" w:rsidP="003005B6">
            <w:pPr>
              <w:tabs>
                <w:tab w:val="left" w:leader="dot" w:pos="12474"/>
              </w:tabs>
              <w:spacing w:after="0" w:line="240" w:lineRule="auto"/>
              <w:rPr>
                <w:rFonts w:ascii="Times New Roman" w:hAnsi="Times New Roman"/>
                <w:bCs/>
              </w:rPr>
            </w:pPr>
            <w:r w:rsidRPr="003005B6">
              <w:rPr>
                <w:rFonts w:ascii="Times New Roman" w:hAnsi="Times New Roman"/>
                <w:bCs/>
              </w:rPr>
              <w:t xml:space="preserve">- </w:t>
            </w:r>
            <w:proofErr w:type="spellStart"/>
            <w:r w:rsidRPr="003005B6">
              <w:rPr>
                <w:rFonts w:ascii="Times New Roman" w:hAnsi="Times New Roman"/>
                <w:bCs/>
              </w:rPr>
              <w:t>Công</w:t>
            </w:r>
            <w:proofErr w:type="spellEnd"/>
            <w:r w:rsidRPr="003005B6">
              <w:rPr>
                <w:rFonts w:ascii="Times New Roman" w:hAnsi="Times New Roman"/>
                <w:bCs/>
              </w:rPr>
              <w:t xml:space="preserve"> </w:t>
            </w:r>
            <w:proofErr w:type="spellStart"/>
            <w:r w:rsidRPr="003005B6">
              <w:rPr>
                <w:rFonts w:ascii="Times New Roman" w:hAnsi="Times New Roman"/>
                <w:bCs/>
              </w:rPr>
              <w:t>nghệ</w:t>
            </w:r>
            <w:proofErr w:type="spellEnd"/>
            <w:r w:rsidRPr="003005B6">
              <w:rPr>
                <w:rFonts w:ascii="Times New Roman" w:hAnsi="Times New Roman"/>
                <w:bCs/>
              </w:rPr>
              <w:t xml:space="preserve"> </w:t>
            </w:r>
            <w:proofErr w:type="spellStart"/>
            <w:r w:rsidRPr="003005B6">
              <w:rPr>
                <w:rFonts w:ascii="Times New Roman" w:hAnsi="Times New Roman"/>
                <w:bCs/>
              </w:rPr>
              <w:t>thông</w:t>
            </w:r>
            <w:proofErr w:type="spellEnd"/>
            <w:r w:rsidRPr="003005B6">
              <w:rPr>
                <w:rFonts w:ascii="Times New Roman" w:hAnsi="Times New Roman"/>
                <w:bCs/>
              </w:rPr>
              <w:t xml:space="preserve"> tin</w:t>
            </w:r>
          </w:p>
        </w:tc>
        <w:tc>
          <w:tcPr>
            <w:tcW w:w="1701" w:type="dxa"/>
          </w:tcPr>
          <w:p w14:paraId="042085AE" w14:textId="2844F019"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24</w:t>
            </w:r>
          </w:p>
        </w:tc>
        <w:tc>
          <w:tcPr>
            <w:tcW w:w="1843" w:type="dxa"/>
            <w:vAlign w:val="center"/>
          </w:tcPr>
          <w:p w14:paraId="6EB505C7"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4B72CAE3" w14:textId="77777777" w:rsidTr="002147F3">
        <w:trPr>
          <w:trHeight w:val="412"/>
        </w:trPr>
        <w:tc>
          <w:tcPr>
            <w:tcW w:w="10347" w:type="dxa"/>
            <w:vAlign w:val="center"/>
          </w:tcPr>
          <w:p w14:paraId="1D143A45" w14:textId="77777777" w:rsidR="00F42DFD" w:rsidRPr="003005B6" w:rsidRDefault="00F42DFD" w:rsidP="003005B6">
            <w:pPr>
              <w:tabs>
                <w:tab w:val="left" w:leader="dot" w:pos="12474"/>
              </w:tabs>
              <w:spacing w:after="0" w:line="240" w:lineRule="auto"/>
              <w:rPr>
                <w:rFonts w:ascii="Times New Roman" w:hAnsi="Times New Roman"/>
                <w:bCs/>
              </w:rPr>
            </w:pPr>
            <w:r w:rsidRPr="003005B6">
              <w:rPr>
                <w:rFonts w:ascii="Times New Roman" w:hAnsi="Times New Roman"/>
                <w:bCs/>
              </w:rPr>
              <w:t xml:space="preserve">- </w:t>
            </w:r>
            <w:proofErr w:type="spellStart"/>
            <w:r w:rsidRPr="003005B6">
              <w:rPr>
                <w:rFonts w:ascii="Times New Roman" w:hAnsi="Times New Roman"/>
                <w:bCs/>
              </w:rPr>
              <w:t>Công</w:t>
            </w:r>
            <w:proofErr w:type="spellEnd"/>
            <w:r w:rsidRPr="003005B6">
              <w:rPr>
                <w:rFonts w:ascii="Times New Roman" w:hAnsi="Times New Roman"/>
                <w:bCs/>
              </w:rPr>
              <w:t xml:space="preserve"> </w:t>
            </w:r>
            <w:proofErr w:type="spellStart"/>
            <w:r w:rsidRPr="003005B6">
              <w:rPr>
                <w:rFonts w:ascii="Times New Roman" w:hAnsi="Times New Roman"/>
                <w:bCs/>
              </w:rPr>
              <w:t>nghệ</w:t>
            </w:r>
            <w:proofErr w:type="spellEnd"/>
            <w:r w:rsidRPr="003005B6">
              <w:rPr>
                <w:rFonts w:ascii="Times New Roman" w:hAnsi="Times New Roman"/>
                <w:bCs/>
              </w:rPr>
              <w:t xml:space="preserve"> </w:t>
            </w:r>
            <w:proofErr w:type="spellStart"/>
            <w:r w:rsidRPr="003005B6">
              <w:rPr>
                <w:rFonts w:ascii="Times New Roman" w:hAnsi="Times New Roman"/>
                <w:bCs/>
              </w:rPr>
              <w:t>tự</w:t>
            </w:r>
            <w:proofErr w:type="spellEnd"/>
            <w:r w:rsidRPr="003005B6">
              <w:rPr>
                <w:rFonts w:ascii="Times New Roman" w:hAnsi="Times New Roman"/>
                <w:bCs/>
              </w:rPr>
              <w:t xml:space="preserve"> </w:t>
            </w:r>
            <w:proofErr w:type="spellStart"/>
            <w:r w:rsidRPr="003005B6">
              <w:rPr>
                <w:rFonts w:ascii="Times New Roman" w:hAnsi="Times New Roman"/>
                <w:bCs/>
              </w:rPr>
              <w:t>động</w:t>
            </w:r>
            <w:proofErr w:type="spellEnd"/>
            <w:r w:rsidRPr="003005B6">
              <w:rPr>
                <w:rFonts w:ascii="Times New Roman" w:hAnsi="Times New Roman"/>
                <w:bCs/>
              </w:rPr>
              <w:t xml:space="preserve"> </w:t>
            </w:r>
            <w:proofErr w:type="spellStart"/>
            <w:r w:rsidRPr="003005B6">
              <w:rPr>
                <w:rFonts w:ascii="Times New Roman" w:hAnsi="Times New Roman"/>
                <w:bCs/>
              </w:rPr>
              <w:t>hóa</w:t>
            </w:r>
            <w:proofErr w:type="spellEnd"/>
          </w:p>
        </w:tc>
        <w:tc>
          <w:tcPr>
            <w:tcW w:w="1701" w:type="dxa"/>
          </w:tcPr>
          <w:p w14:paraId="6AD1CE15" w14:textId="77BBA58C"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25</w:t>
            </w:r>
          </w:p>
        </w:tc>
        <w:tc>
          <w:tcPr>
            <w:tcW w:w="1843" w:type="dxa"/>
            <w:vAlign w:val="center"/>
          </w:tcPr>
          <w:p w14:paraId="0DDBFC82"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284F7170" w14:textId="77777777" w:rsidTr="002147F3">
        <w:trPr>
          <w:trHeight w:val="412"/>
        </w:trPr>
        <w:tc>
          <w:tcPr>
            <w:tcW w:w="10347" w:type="dxa"/>
            <w:vAlign w:val="center"/>
          </w:tcPr>
          <w:p w14:paraId="0DDE4122" w14:textId="77777777" w:rsidR="00F42DFD" w:rsidRPr="003005B6" w:rsidRDefault="00F42DFD" w:rsidP="003005B6">
            <w:pPr>
              <w:tabs>
                <w:tab w:val="left" w:leader="dot" w:pos="12474"/>
              </w:tabs>
              <w:spacing w:after="0" w:line="240" w:lineRule="auto"/>
              <w:rPr>
                <w:rFonts w:ascii="Times New Roman" w:hAnsi="Times New Roman"/>
                <w:bCs/>
              </w:rPr>
            </w:pPr>
            <w:r w:rsidRPr="003005B6">
              <w:rPr>
                <w:rFonts w:ascii="Times New Roman" w:hAnsi="Times New Roman"/>
                <w:bCs/>
              </w:rPr>
              <w:t xml:space="preserve">- </w:t>
            </w:r>
            <w:proofErr w:type="spellStart"/>
            <w:r w:rsidRPr="003005B6">
              <w:rPr>
                <w:rFonts w:ascii="Times New Roman" w:hAnsi="Times New Roman"/>
                <w:bCs/>
              </w:rPr>
              <w:t>Năng</w:t>
            </w:r>
            <w:proofErr w:type="spellEnd"/>
            <w:r w:rsidRPr="003005B6">
              <w:rPr>
                <w:rFonts w:ascii="Times New Roman" w:hAnsi="Times New Roman"/>
                <w:bCs/>
              </w:rPr>
              <w:t xml:space="preserve"> </w:t>
            </w:r>
            <w:proofErr w:type="spellStart"/>
            <w:r w:rsidRPr="003005B6">
              <w:rPr>
                <w:rFonts w:ascii="Times New Roman" w:hAnsi="Times New Roman"/>
                <w:bCs/>
              </w:rPr>
              <w:t>lượng</w:t>
            </w:r>
            <w:proofErr w:type="spellEnd"/>
          </w:p>
        </w:tc>
        <w:tc>
          <w:tcPr>
            <w:tcW w:w="1701" w:type="dxa"/>
          </w:tcPr>
          <w:p w14:paraId="0C072CEB" w14:textId="74CADDD3"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26</w:t>
            </w:r>
          </w:p>
        </w:tc>
        <w:tc>
          <w:tcPr>
            <w:tcW w:w="1843" w:type="dxa"/>
            <w:vAlign w:val="center"/>
          </w:tcPr>
          <w:p w14:paraId="0A52DF5C"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5020B3F0" w14:textId="77777777" w:rsidTr="002147F3">
        <w:trPr>
          <w:trHeight w:val="412"/>
        </w:trPr>
        <w:tc>
          <w:tcPr>
            <w:tcW w:w="10347" w:type="dxa"/>
            <w:vAlign w:val="center"/>
          </w:tcPr>
          <w:p w14:paraId="0ABFA531" w14:textId="77777777" w:rsidR="00F42DFD" w:rsidRPr="003005B6" w:rsidRDefault="00F42DFD" w:rsidP="003005B6">
            <w:pPr>
              <w:tabs>
                <w:tab w:val="left" w:leader="dot" w:pos="12474"/>
              </w:tabs>
              <w:spacing w:after="0" w:line="240" w:lineRule="auto"/>
              <w:rPr>
                <w:rFonts w:ascii="Times New Roman" w:hAnsi="Times New Roman"/>
                <w:bCs/>
              </w:rPr>
            </w:pPr>
            <w:r w:rsidRPr="003005B6">
              <w:rPr>
                <w:rFonts w:ascii="Times New Roman" w:hAnsi="Times New Roman"/>
                <w:bCs/>
              </w:rPr>
              <w:t xml:space="preserve">- </w:t>
            </w:r>
            <w:proofErr w:type="spellStart"/>
            <w:r w:rsidRPr="003005B6">
              <w:rPr>
                <w:rFonts w:ascii="Times New Roman" w:hAnsi="Times New Roman"/>
                <w:bCs/>
              </w:rPr>
              <w:t>Môi</w:t>
            </w:r>
            <w:proofErr w:type="spellEnd"/>
            <w:r w:rsidRPr="003005B6">
              <w:rPr>
                <w:rFonts w:ascii="Times New Roman" w:hAnsi="Times New Roman"/>
                <w:bCs/>
              </w:rPr>
              <w:t xml:space="preserve"> </w:t>
            </w:r>
            <w:proofErr w:type="spellStart"/>
            <w:r w:rsidRPr="003005B6">
              <w:rPr>
                <w:rFonts w:ascii="Times New Roman" w:hAnsi="Times New Roman"/>
                <w:bCs/>
              </w:rPr>
              <w:t>trường</w:t>
            </w:r>
            <w:proofErr w:type="spellEnd"/>
          </w:p>
        </w:tc>
        <w:tc>
          <w:tcPr>
            <w:tcW w:w="1701" w:type="dxa"/>
          </w:tcPr>
          <w:p w14:paraId="71AFF3F5" w14:textId="25ACCC22"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27</w:t>
            </w:r>
          </w:p>
        </w:tc>
        <w:tc>
          <w:tcPr>
            <w:tcW w:w="1843" w:type="dxa"/>
            <w:vAlign w:val="center"/>
          </w:tcPr>
          <w:p w14:paraId="062EE555"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6BFAFB0C" w14:textId="77777777" w:rsidTr="002147F3">
        <w:trPr>
          <w:trHeight w:val="412"/>
        </w:trPr>
        <w:tc>
          <w:tcPr>
            <w:tcW w:w="10347" w:type="dxa"/>
            <w:vAlign w:val="center"/>
          </w:tcPr>
          <w:p w14:paraId="11A3D1A9" w14:textId="77777777" w:rsidR="00F42DFD" w:rsidRPr="003005B6" w:rsidRDefault="00F42DFD" w:rsidP="003005B6">
            <w:pPr>
              <w:tabs>
                <w:tab w:val="left" w:leader="dot" w:pos="12474"/>
              </w:tabs>
              <w:spacing w:after="0" w:line="240" w:lineRule="auto"/>
              <w:rPr>
                <w:rFonts w:ascii="Times New Roman" w:hAnsi="Times New Roman"/>
                <w:bCs/>
              </w:rPr>
            </w:pPr>
            <w:r w:rsidRPr="003005B6">
              <w:rPr>
                <w:rFonts w:ascii="Times New Roman" w:hAnsi="Times New Roman"/>
                <w:bCs/>
              </w:rPr>
              <w:t xml:space="preserve">- </w:t>
            </w:r>
            <w:proofErr w:type="spellStart"/>
            <w:r w:rsidRPr="003005B6">
              <w:rPr>
                <w:rFonts w:ascii="Times New Roman" w:hAnsi="Times New Roman"/>
                <w:bCs/>
              </w:rPr>
              <w:t>Cơ</w:t>
            </w:r>
            <w:proofErr w:type="spellEnd"/>
            <w:r w:rsidRPr="003005B6">
              <w:rPr>
                <w:rFonts w:ascii="Times New Roman" w:hAnsi="Times New Roman"/>
                <w:bCs/>
              </w:rPr>
              <w:t xml:space="preserve"> </w:t>
            </w:r>
            <w:proofErr w:type="spellStart"/>
            <w:r w:rsidRPr="003005B6">
              <w:rPr>
                <w:rFonts w:ascii="Times New Roman" w:hAnsi="Times New Roman"/>
                <w:bCs/>
              </w:rPr>
              <w:t>khí</w:t>
            </w:r>
            <w:proofErr w:type="spellEnd"/>
            <w:r w:rsidRPr="003005B6">
              <w:rPr>
                <w:rFonts w:ascii="Times New Roman" w:hAnsi="Times New Roman"/>
                <w:bCs/>
              </w:rPr>
              <w:t xml:space="preserve">, </w:t>
            </w:r>
            <w:proofErr w:type="spellStart"/>
            <w:r w:rsidRPr="003005B6">
              <w:rPr>
                <w:rFonts w:ascii="Times New Roman" w:hAnsi="Times New Roman"/>
                <w:bCs/>
              </w:rPr>
              <w:t>chế</w:t>
            </w:r>
            <w:proofErr w:type="spellEnd"/>
            <w:r w:rsidRPr="003005B6">
              <w:rPr>
                <w:rFonts w:ascii="Times New Roman" w:hAnsi="Times New Roman"/>
                <w:bCs/>
              </w:rPr>
              <w:t xml:space="preserve"> </w:t>
            </w:r>
            <w:proofErr w:type="spellStart"/>
            <w:r w:rsidRPr="003005B6">
              <w:rPr>
                <w:rFonts w:ascii="Times New Roman" w:hAnsi="Times New Roman"/>
                <w:bCs/>
              </w:rPr>
              <w:t>tạo</w:t>
            </w:r>
            <w:proofErr w:type="spellEnd"/>
          </w:p>
        </w:tc>
        <w:tc>
          <w:tcPr>
            <w:tcW w:w="1701" w:type="dxa"/>
          </w:tcPr>
          <w:p w14:paraId="58CE2CAA" w14:textId="711FFE27"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28</w:t>
            </w:r>
          </w:p>
        </w:tc>
        <w:tc>
          <w:tcPr>
            <w:tcW w:w="1843" w:type="dxa"/>
            <w:vAlign w:val="center"/>
          </w:tcPr>
          <w:p w14:paraId="78944A80"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1888D272" w14:textId="77777777" w:rsidTr="003005B6">
        <w:trPr>
          <w:trHeight w:val="298"/>
        </w:trPr>
        <w:tc>
          <w:tcPr>
            <w:tcW w:w="10347" w:type="dxa"/>
            <w:vAlign w:val="center"/>
          </w:tcPr>
          <w:p w14:paraId="167DE097" w14:textId="03995754" w:rsidR="00F42DFD" w:rsidRPr="003005B6" w:rsidRDefault="00E41DBE" w:rsidP="003005B6">
            <w:pPr>
              <w:tabs>
                <w:tab w:val="left" w:leader="dot" w:pos="12474"/>
              </w:tabs>
              <w:spacing w:after="0" w:line="240" w:lineRule="auto"/>
              <w:rPr>
                <w:rFonts w:ascii="Times New Roman" w:hAnsi="Times New Roman"/>
                <w:bCs/>
              </w:rPr>
            </w:pPr>
            <w:r w:rsidRPr="003005B6">
              <w:rPr>
                <w:rFonts w:ascii="Times New Roman" w:hAnsi="Times New Roman"/>
                <w:bCs/>
              </w:rPr>
              <w:t>- ...</w:t>
            </w:r>
          </w:p>
        </w:tc>
        <w:tc>
          <w:tcPr>
            <w:tcW w:w="1701" w:type="dxa"/>
          </w:tcPr>
          <w:p w14:paraId="6EE6582A" w14:textId="73661B25"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29</w:t>
            </w:r>
          </w:p>
        </w:tc>
        <w:tc>
          <w:tcPr>
            <w:tcW w:w="1843" w:type="dxa"/>
            <w:vAlign w:val="center"/>
          </w:tcPr>
          <w:p w14:paraId="15D14676"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6C04C7DA" w14:textId="77777777" w:rsidTr="002147F3">
        <w:trPr>
          <w:trHeight w:val="412"/>
        </w:trPr>
        <w:tc>
          <w:tcPr>
            <w:tcW w:w="10347" w:type="dxa"/>
            <w:vAlign w:val="center"/>
          </w:tcPr>
          <w:p w14:paraId="53FE0E05" w14:textId="72667C01" w:rsidR="00F42DFD" w:rsidRPr="003005B6" w:rsidRDefault="00F42DFD" w:rsidP="003005B6">
            <w:pPr>
              <w:tabs>
                <w:tab w:val="left" w:leader="dot" w:pos="12474"/>
              </w:tabs>
              <w:spacing w:after="0" w:line="240" w:lineRule="auto"/>
              <w:rPr>
                <w:rFonts w:ascii="Times New Roman" w:hAnsi="Times New Roman"/>
                <w:bCs/>
              </w:rPr>
            </w:pPr>
            <w:r w:rsidRPr="003005B6">
              <w:rPr>
                <w:rFonts w:ascii="Times New Roman" w:hAnsi="Times New Roman"/>
                <w:b/>
                <w:bCs/>
                <w:i/>
              </w:rPr>
              <w:t xml:space="preserve">3.2. Chia </w:t>
            </w:r>
            <w:proofErr w:type="spellStart"/>
            <w:r w:rsidRPr="003005B6">
              <w:rPr>
                <w:rFonts w:ascii="Times New Roman" w:hAnsi="Times New Roman"/>
                <w:b/>
                <w:bCs/>
                <w:i/>
              </w:rPr>
              <w:t>theo</w:t>
            </w:r>
            <w:proofErr w:type="spellEnd"/>
            <w:r w:rsidRPr="003005B6">
              <w:rPr>
                <w:rFonts w:ascii="Times New Roman" w:hAnsi="Times New Roman"/>
                <w:b/>
                <w:bCs/>
                <w:i/>
              </w:rPr>
              <w:t xml:space="preserve"> </w:t>
            </w:r>
            <w:proofErr w:type="spellStart"/>
            <w:r w:rsidRPr="003005B6">
              <w:rPr>
                <w:rFonts w:ascii="Times New Roman" w:hAnsi="Times New Roman"/>
                <w:b/>
                <w:bCs/>
                <w:i/>
              </w:rPr>
              <w:t>ngành</w:t>
            </w:r>
            <w:proofErr w:type="spellEnd"/>
            <w:r w:rsidRPr="003005B6">
              <w:rPr>
                <w:rFonts w:ascii="Times New Roman" w:hAnsi="Times New Roman"/>
                <w:b/>
                <w:bCs/>
                <w:i/>
              </w:rPr>
              <w:t xml:space="preserve"> </w:t>
            </w:r>
            <w:proofErr w:type="spellStart"/>
            <w:r w:rsidRPr="003005B6">
              <w:rPr>
                <w:rFonts w:ascii="Times New Roman" w:hAnsi="Times New Roman"/>
                <w:b/>
                <w:bCs/>
                <w:i/>
              </w:rPr>
              <w:t>kinh</w:t>
            </w:r>
            <w:proofErr w:type="spellEnd"/>
            <w:r w:rsidRPr="003005B6">
              <w:rPr>
                <w:rFonts w:ascii="Times New Roman" w:hAnsi="Times New Roman"/>
                <w:b/>
                <w:bCs/>
                <w:i/>
              </w:rPr>
              <w:t xml:space="preserve"> </w:t>
            </w:r>
            <w:proofErr w:type="spellStart"/>
            <w:r w:rsidRPr="003005B6">
              <w:rPr>
                <w:rFonts w:ascii="Times New Roman" w:hAnsi="Times New Roman"/>
                <w:b/>
                <w:bCs/>
                <w:i/>
              </w:rPr>
              <w:t>tế</w:t>
            </w:r>
            <w:proofErr w:type="spellEnd"/>
          </w:p>
        </w:tc>
        <w:tc>
          <w:tcPr>
            <w:tcW w:w="1701" w:type="dxa"/>
            <w:vAlign w:val="center"/>
          </w:tcPr>
          <w:p w14:paraId="687ED2FF" w14:textId="77777777" w:rsidR="00F42DFD" w:rsidRPr="003005B6" w:rsidRDefault="00F42DFD" w:rsidP="003005B6">
            <w:pPr>
              <w:tabs>
                <w:tab w:val="left" w:leader="dot" w:pos="12474"/>
              </w:tabs>
              <w:spacing w:after="0" w:line="240" w:lineRule="auto"/>
              <w:jc w:val="center"/>
              <w:rPr>
                <w:rFonts w:ascii="Times New Roman" w:hAnsi="Times New Roman"/>
                <w:bCs/>
              </w:rPr>
            </w:pPr>
          </w:p>
        </w:tc>
        <w:tc>
          <w:tcPr>
            <w:tcW w:w="1843" w:type="dxa"/>
            <w:vAlign w:val="center"/>
          </w:tcPr>
          <w:p w14:paraId="64715CDF"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33AE534E" w14:textId="77777777" w:rsidTr="003005B6">
        <w:trPr>
          <w:trHeight w:val="265"/>
        </w:trPr>
        <w:tc>
          <w:tcPr>
            <w:tcW w:w="10347" w:type="dxa"/>
            <w:vAlign w:val="center"/>
          </w:tcPr>
          <w:p w14:paraId="0E73E52B" w14:textId="2399CFD0" w:rsidR="00F42DFD" w:rsidRPr="003005B6" w:rsidRDefault="00E41DBE" w:rsidP="003005B6">
            <w:pPr>
              <w:tabs>
                <w:tab w:val="left" w:leader="dot" w:pos="12474"/>
              </w:tabs>
              <w:spacing w:after="0" w:line="240" w:lineRule="auto"/>
              <w:rPr>
                <w:rFonts w:ascii="Times New Roman" w:hAnsi="Times New Roman"/>
                <w:bCs/>
              </w:rPr>
            </w:pPr>
            <w:r w:rsidRPr="003005B6">
              <w:rPr>
                <w:rFonts w:ascii="Times New Roman" w:hAnsi="Times New Roman"/>
                <w:bCs/>
              </w:rPr>
              <w:t>- ...</w:t>
            </w:r>
          </w:p>
        </w:tc>
        <w:tc>
          <w:tcPr>
            <w:tcW w:w="1701" w:type="dxa"/>
            <w:vAlign w:val="center"/>
          </w:tcPr>
          <w:p w14:paraId="0CA40DFB" w14:textId="2F2C59BF" w:rsidR="00F42DFD" w:rsidRPr="003005B6" w:rsidRDefault="00F42DFD"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30</w:t>
            </w:r>
          </w:p>
        </w:tc>
        <w:tc>
          <w:tcPr>
            <w:tcW w:w="1843" w:type="dxa"/>
            <w:vAlign w:val="center"/>
          </w:tcPr>
          <w:p w14:paraId="0CB916DA" w14:textId="77777777" w:rsidR="00F42DFD" w:rsidRPr="003005B6" w:rsidRDefault="00F42DFD" w:rsidP="003005B6">
            <w:pPr>
              <w:tabs>
                <w:tab w:val="left" w:leader="dot" w:pos="12474"/>
              </w:tabs>
              <w:spacing w:after="0" w:line="240" w:lineRule="auto"/>
              <w:jc w:val="center"/>
              <w:rPr>
                <w:rFonts w:ascii="Times New Roman" w:hAnsi="Times New Roman"/>
                <w:bCs/>
              </w:rPr>
            </w:pPr>
          </w:p>
        </w:tc>
      </w:tr>
      <w:tr w:rsidR="00D80E35" w:rsidRPr="003005B6" w14:paraId="103722A1" w14:textId="77777777" w:rsidTr="003005B6">
        <w:trPr>
          <w:trHeight w:val="283"/>
        </w:trPr>
        <w:tc>
          <w:tcPr>
            <w:tcW w:w="10347" w:type="dxa"/>
            <w:vAlign w:val="center"/>
          </w:tcPr>
          <w:p w14:paraId="53030537" w14:textId="2E383C20" w:rsidR="00FF3280" w:rsidRPr="003005B6" w:rsidRDefault="00FF3280" w:rsidP="003005B6">
            <w:pPr>
              <w:tabs>
                <w:tab w:val="left" w:leader="dot" w:pos="12474"/>
              </w:tabs>
              <w:spacing w:after="0" w:line="240" w:lineRule="auto"/>
              <w:rPr>
                <w:rFonts w:ascii="Times New Roman" w:hAnsi="Times New Roman"/>
                <w:bCs/>
              </w:rPr>
            </w:pPr>
            <w:r w:rsidRPr="003005B6">
              <w:rPr>
                <w:rFonts w:ascii="Times New Roman" w:hAnsi="Times New Roman"/>
                <w:bCs/>
              </w:rPr>
              <w:t>- ...</w:t>
            </w:r>
          </w:p>
        </w:tc>
        <w:tc>
          <w:tcPr>
            <w:tcW w:w="1701" w:type="dxa"/>
            <w:vAlign w:val="center"/>
          </w:tcPr>
          <w:p w14:paraId="35EBDEA1" w14:textId="716B3019" w:rsidR="00FF3280" w:rsidRPr="003005B6" w:rsidRDefault="000F75C7" w:rsidP="003005B6">
            <w:pPr>
              <w:tabs>
                <w:tab w:val="left" w:leader="dot" w:pos="12474"/>
              </w:tabs>
              <w:spacing w:after="0" w:line="240" w:lineRule="auto"/>
              <w:jc w:val="center"/>
              <w:rPr>
                <w:rFonts w:ascii="Times New Roman" w:hAnsi="Times New Roman"/>
                <w:bCs/>
              </w:rPr>
            </w:pPr>
            <w:r w:rsidRPr="003005B6">
              <w:rPr>
                <w:rFonts w:ascii="Times New Roman" w:hAnsi="Times New Roman"/>
                <w:bCs/>
              </w:rPr>
              <w:t>31</w:t>
            </w:r>
          </w:p>
        </w:tc>
        <w:tc>
          <w:tcPr>
            <w:tcW w:w="1843" w:type="dxa"/>
            <w:vAlign w:val="center"/>
          </w:tcPr>
          <w:p w14:paraId="34C8A38D" w14:textId="77777777" w:rsidR="00FF3280" w:rsidRPr="003005B6" w:rsidRDefault="00FF3280" w:rsidP="003005B6">
            <w:pPr>
              <w:tabs>
                <w:tab w:val="left" w:leader="dot" w:pos="12474"/>
              </w:tabs>
              <w:spacing w:after="0" w:line="240" w:lineRule="auto"/>
              <w:jc w:val="center"/>
              <w:rPr>
                <w:rFonts w:ascii="Times New Roman" w:hAnsi="Times New Roman"/>
                <w:bCs/>
              </w:rPr>
            </w:pPr>
          </w:p>
        </w:tc>
      </w:tr>
    </w:tbl>
    <w:tbl>
      <w:tblPr>
        <w:tblW w:w="10489" w:type="dxa"/>
        <w:tblInd w:w="1413" w:type="dxa"/>
        <w:tblLayout w:type="fixed"/>
        <w:tblLook w:val="01E0" w:firstRow="1" w:lastRow="1" w:firstColumn="1" w:lastColumn="1" w:noHBand="0" w:noVBand="0"/>
      </w:tblPr>
      <w:tblGrid>
        <w:gridCol w:w="5245"/>
        <w:gridCol w:w="5244"/>
      </w:tblGrid>
      <w:tr w:rsidR="00B347EC" w:rsidRPr="003005B6" w14:paraId="3353F7F2" w14:textId="77777777" w:rsidTr="003005B6">
        <w:tc>
          <w:tcPr>
            <w:tcW w:w="5245" w:type="dxa"/>
          </w:tcPr>
          <w:p w14:paraId="41BEB452" w14:textId="77777777" w:rsidR="00B347EC" w:rsidRPr="003005B6" w:rsidRDefault="00B347EC" w:rsidP="003005B6">
            <w:pPr>
              <w:spacing w:after="0" w:line="240" w:lineRule="auto"/>
              <w:ind w:left="-90"/>
              <w:jc w:val="center"/>
              <w:rPr>
                <w:rFonts w:ascii="Times New Roman" w:eastAsia="Times New Roman" w:hAnsi="Times New Roman"/>
                <w:b/>
                <w:sz w:val="24"/>
                <w:szCs w:val="24"/>
              </w:rPr>
            </w:pPr>
          </w:p>
          <w:p w14:paraId="4C189796" w14:textId="77777777" w:rsidR="00B347EC" w:rsidRPr="003005B6" w:rsidRDefault="00B347EC" w:rsidP="003005B6">
            <w:pPr>
              <w:spacing w:after="0" w:line="240" w:lineRule="auto"/>
              <w:ind w:left="-91"/>
              <w:jc w:val="center"/>
              <w:rPr>
                <w:rFonts w:ascii="Times New Roman" w:eastAsia="Times New Roman" w:hAnsi="Times New Roman"/>
                <w:b/>
                <w:sz w:val="24"/>
                <w:szCs w:val="24"/>
              </w:rPr>
            </w:pPr>
            <w:proofErr w:type="spellStart"/>
            <w:r w:rsidRPr="003005B6">
              <w:rPr>
                <w:rFonts w:ascii="Times New Roman" w:eastAsia="Times New Roman" w:hAnsi="Times New Roman"/>
                <w:b/>
                <w:sz w:val="24"/>
                <w:szCs w:val="24"/>
              </w:rPr>
              <w:t>Người</w:t>
            </w:r>
            <w:proofErr w:type="spellEnd"/>
            <w:r w:rsidRPr="003005B6">
              <w:rPr>
                <w:rFonts w:ascii="Times New Roman" w:eastAsia="Times New Roman" w:hAnsi="Times New Roman"/>
                <w:b/>
                <w:sz w:val="24"/>
                <w:szCs w:val="24"/>
              </w:rPr>
              <w:t xml:space="preserve"> </w:t>
            </w:r>
            <w:proofErr w:type="spellStart"/>
            <w:r w:rsidRPr="003005B6">
              <w:rPr>
                <w:rFonts w:ascii="Times New Roman" w:eastAsia="Times New Roman" w:hAnsi="Times New Roman"/>
                <w:b/>
                <w:sz w:val="24"/>
                <w:szCs w:val="24"/>
              </w:rPr>
              <w:t>lập</w:t>
            </w:r>
            <w:proofErr w:type="spellEnd"/>
            <w:r w:rsidRPr="003005B6">
              <w:rPr>
                <w:rFonts w:ascii="Times New Roman" w:eastAsia="Times New Roman" w:hAnsi="Times New Roman"/>
                <w:b/>
                <w:sz w:val="24"/>
                <w:szCs w:val="24"/>
              </w:rPr>
              <w:t xml:space="preserve"> </w:t>
            </w:r>
            <w:proofErr w:type="spellStart"/>
            <w:r w:rsidRPr="003005B6">
              <w:rPr>
                <w:rFonts w:ascii="Times New Roman" w:eastAsia="Times New Roman" w:hAnsi="Times New Roman"/>
                <w:b/>
                <w:sz w:val="24"/>
                <w:szCs w:val="24"/>
              </w:rPr>
              <w:t>biểu</w:t>
            </w:r>
            <w:proofErr w:type="spellEnd"/>
          </w:p>
          <w:p w14:paraId="667C419D" w14:textId="77777777" w:rsidR="00B347EC" w:rsidRPr="003005B6" w:rsidRDefault="00B347EC" w:rsidP="003005B6">
            <w:pPr>
              <w:spacing w:after="0" w:line="240" w:lineRule="auto"/>
              <w:ind w:right="-72"/>
              <w:jc w:val="center"/>
              <w:rPr>
                <w:rFonts w:ascii="Times New Roman" w:eastAsia="Times New Roman" w:hAnsi="Times New Roman"/>
                <w:sz w:val="24"/>
                <w:szCs w:val="24"/>
                <w:lang w:eastAsia="zh-CN"/>
              </w:rPr>
            </w:pPr>
            <w:r w:rsidRPr="003005B6">
              <w:rPr>
                <w:rFonts w:ascii="Times New Roman" w:eastAsia="Times New Roman" w:hAnsi="Times New Roman"/>
                <w:i/>
                <w:sz w:val="24"/>
                <w:szCs w:val="24"/>
              </w:rPr>
              <w:t>(</w:t>
            </w:r>
            <w:proofErr w:type="spellStart"/>
            <w:r w:rsidRPr="003005B6">
              <w:rPr>
                <w:rFonts w:ascii="Times New Roman" w:eastAsia="Times New Roman" w:hAnsi="Times New Roman"/>
                <w:i/>
                <w:sz w:val="24"/>
                <w:szCs w:val="24"/>
              </w:rPr>
              <w:t>Ký</w:t>
            </w:r>
            <w:proofErr w:type="spellEnd"/>
            <w:r w:rsidRPr="003005B6">
              <w:rPr>
                <w:rFonts w:ascii="Times New Roman" w:eastAsia="Times New Roman" w:hAnsi="Times New Roman"/>
                <w:i/>
                <w:sz w:val="24"/>
                <w:szCs w:val="24"/>
              </w:rPr>
              <w:t xml:space="preserve">, </w:t>
            </w:r>
            <w:proofErr w:type="spellStart"/>
            <w:r w:rsidRPr="003005B6">
              <w:rPr>
                <w:rFonts w:ascii="Times New Roman" w:eastAsia="Times New Roman" w:hAnsi="Times New Roman"/>
                <w:i/>
                <w:sz w:val="24"/>
                <w:szCs w:val="24"/>
              </w:rPr>
              <w:t>ghi</w:t>
            </w:r>
            <w:proofErr w:type="spellEnd"/>
            <w:r w:rsidRPr="003005B6">
              <w:rPr>
                <w:rFonts w:ascii="Times New Roman" w:eastAsia="Times New Roman" w:hAnsi="Times New Roman"/>
                <w:i/>
                <w:sz w:val="24"/>
                <w:szCs w:val="24"/>
              </w:rPr>
              <w:t xml:space="preserve"> </w:t>
            </w:r>
            <w:proofErr w:type="spellStart"/>
            <w:r w:rsidRPr="003005B6">
              <w:rPr>
                <w:rFonts w:ascii="Times New Roman" w:eastAsia="Times New Roman" w:hAnsi="Times New Roman"/>
                <w:i/>
                <w:sz w:val="24"/>
                <w:szCs w:val="24"/>
              </w:rPr>
              <w:t>rõ</w:t>
            </w:r>
            <w:proofErr w:type="spellEnd"/>
            <w:r w:rsidRPr="003005B6">
              <w:rPr>
                <w:rFonts w:ascii="Times New Roman" w:eastAsia="Times New Roman" w:hAnsi="Times New Roman"/>
                <w:i/>
                <w:sz w:val="24"/>
                <w:szCs w:val="24"/>
              </w:rPr>
              <w:t xml:space="preserve"> </w:t>
            </w:r>
            <w:proofErr w:type="spellStart"/>
            <w:r w:rsidRPr="003005B6">
              <w:rPr>
                <w:rFonts w:ascii="Times New Roman" w:eastAsia="Times New Roman" w:hAnsi="Times New Roman"/>
                <w:i/>
                <w:sz w:val="24"/>
                <w:szCs w:val="24"/>
              </w:rPr>
              <w:t>họ</w:t>
            </w:r>
            <w:proofErr w:type="spellEnd"/>
            <w:r w:rsidRPr="003005B6">
              <w:rPr>
                <w:rFonts w:ascii="Times New Roman" w:eastAsia="Times New Roman" w:hAnsi="Times New Roman"/>
                <w:i/>
                <w:sz w:val="24"/>
                <w:szCs w:val="24"/>
              </w:rPr>
              <w:t xml:space="preserve"> </w:t>
            </w:r>
            <w:proofErr w:type="spellStart"/>
            <w:r w:rsidRPr="003005B6">
              <w:rPr>
                <w:rFonts w:ascii="Times New Roman" w:eastAsia="Times New Roman" w:hAnsi="Times New Roman"/>
                <w:i/>
                <w:sz w:val="24"/>
                <w:szCs w:val="24"/>
              </w:rPr>
              <w:t>tên</w:t>
            </w:r>
            <w:proofErr w:type="spellEnd"/>
            <w:r w:rsidRPr="003005B6">
              <w:rPr>
                <w:rFonts w:ascii="Times New Roman" w:eastAsia="Times New Roman" w:hAnsi="Times New Roman"/>
                <w:i/>
                <w:sz w:val="24"/>
                <w:szCs w:val="24"/>
              </w:rPr>
              <w:t>)</w:t>
            </w:r>
          </w:p>
        </w:tc>
        <w:tc>
          <w:tcPr>
            <w:tcW w:w="5244" w:type="dxa"/>
          </w:tcPr>
          <w:p w14:paraId="10CF64F0" w14:textId="220B404B" w:rsidR="00B347EC" w:rsidRPr="003005B6" w:rsidRDefault="007170B4" w:rsidP="003005B6">
            <w:pPr>
              <w:spacing w:after="0" w:line="240" w:lineRule="auto"/>
              <w:ind w:left="-91"/>
              <w:jc w:val="center"/>
              <w:rPr>
                <w:rFonts w:ascii="Times New Roman" w:eastAsia="Times New Roman" w:hAnsi="Times New Roman"/>
                <w:bCs/>
                <w:i/>
                <w:sz w:val="24"/>
                <w:szCs w:val="24"/>
              </w:rPr>
            </w:pPr>
            <w:r w:rsidRPr="003005B6">
              <w:rPr>
                <w:rFonts w:ascii="Times New Roman" w:eastAsia="Times New Roman" w:hAnsi="Times New Roman"/>
                <w:i/>
                <w:sz w:val="24"/>
                <w:szCs w:val="24"/>
              </w:rPr>
              <w:t>.........</w:t>
            </w:r>
            <w:r w:rsidR="00B347EC" w:rsidRPr="003005B6">
              <w:rPr>
                <w:rFonts w:ascii="Times New Roman" w:eastAsia="Times New Roman" w:hAnsi="Times New Roman"/>
                <w:i/>
                <w:sz w:val="24"/>
                <w:szCs w:val="24"/>
              </w:rPr>
              <w:t xml:space="preserve">, </w:t>
            </w:r>
            <w:proofErr w:type="spellStart"/>
            <w:r w:rsidR="00B347EC" w:rsidRPr="003005B6">
              <w:rPr>
                <w:rFonts w:ascii="Times New Roman" w:eastAsia="Times New Roman" w:hAnsi="Times New Roman"/>
                <w:i/>
                <w:sz w:val="24"/>
                <w:szCs w:val="24"/>
              </w:rPr>
              <w:t>ngày</w:t>
            </w:r>
            <w:proofErr w:type="spellEnd"/>
            <w:r w:rsidRPr="003005B6">
              <w:rPr>
                <w:rFonts w:ascii="Times New Roman" w:eastAsia="Times New Roman" w:hAnsi="Times New Roman"/>
                <w:i/>
                <w:sz w:val="24"/>
                <w:szCs w:val="24"/>
              </w:rPr>
              <w:t>......</w:t>
            </w:r>
            <w:proofErr w:type="spellStart"/>
            <w:r w:rsidR="00B347EC" w:rsidRPr="003005B6">
              <w:rPr>
                <w:rFonts w:ascii="Times New Roman" w:eastAsia="Times New Roman" w:hAnsi="Times New Roman"/>
                <w:i/>
                <w:sz w:val="24"/>
                <w:szCs w:val="24"/>
              </w:rPr>
              <w:t>tháng</w:t>
            </w:r>
            <w:proofErr w:type="spellEnd"/>
            <w:r w:rsidRPr="003005B6">
              <w:rPr>
                <w:rFonts w:ascii="Times New Roman" w:eastAsia="Times New Roman" w:hAnsi="Times New Roman"/>
                <w:i/>
                <w:sz w:val="24"/>
                <w:szCs w:val="24"/>
              </w:rPr>
              <w:t>......</w:t>
            </w:r>
            <w:proofErr w:type="spellStart"/>
            <w:r w:rsidR="00B347EC" w:rsidRPr="003005B6">
              <w:rPr>
                <w:rFonts w:ascii="Times New Roman" w:eastAsia="Times New Roman" w:hAnsi="Times New Roman"/>
                <w:i/>
                <w:sz w:val="24"/>
                <w:szCs w:val="24"/>
              </w:rPr>
              <w:t>năm</w:t>
            </w:r>
            <w:proofErr w:type="spellEnd"/>
            <w:r w:rsidR="00B347EC" w:rsidRPr="003005B6">
              <w:rPr>
                <w:rFonts w:ascii="Times New Roman" w:eastAsia="Times New Roman" w:hAnsi="Times New Roman"/>
                <w:i/>
                <w:sz w:val="24"/>
                <w:szCs w:val="24"/>
              </w:rPr>
              <w:t xml:space="preserve"> </w:t>
            </w:r>
            <w:r w:rsidRPr="003005B6">
              <w:rPr>
                <w:rFonts w:ascii="Times New Roman" w:eastAsia="Times New Roman" w:hAnsi="Times New Roman"/>
                <w:i/>
                <w:sz w:val="24"/>
                <w:szCs w:val="24"/>
              </w:rPr>
              <w:t>......</w:t>
            </w:r>
          </w:p>
          <w:p w14:paraId="7F6001BB" w14:textId="77777777" w:rsidR="00B347EC" w:rsidRPr="003005B6" w:rsidRDefault="00B347EC" w:rsidP="003005B6">
            <w:pPr>
              <w:spacing w:after="0" w:line="240" w:lineRule="auto"/>
              <w:ind w:left="-90"/>
              <w:jc w:val="center"/>
              <w:rPr>
                <w:rFonts w:ascii="Times New Roman" w:eastAsia="Times New Roman" w:hAnsi="Times New Roman"/>
                <w:b/>
                <w:sz w:val="24"/>
                <w:szCs w:val="24"/>
              </w:rPr>
            </w:pPr>
            <w:proofErr w:type="spellStart"/>
            <w:r w:rsidRPr="003005B6">
              <w:rPr>
                <w:rFonts w:ascii="Times New Roman" w:eastAsia="Times New Roman" w:hAnsi="Times New Roman"/>
                <w:b/>
                <w:sz w:val="24"/>
                <w:szCs w:val="24"/>
              </w:rPr>
              <w:t>Thủ</w:t>
            </w:r>
            <w:proofErr w:type="spellEnd"/>
            <w:r w:rsidRPr="003005B6">
              <w:rPr>
                <w:rFonts w:ascii="Times New Roman" w:eastAsia="Times New Roman" w:hAnsi="Times New Roman"/>
                <w:b/>
                <w:sz w:val="24"/>
                <w:szCs w:val="24"/>
              </w:rPr>
              <w:t xml:space="preserve"> </w:t>
            </w:r>
            <w:proofErr w:type="spellStart"/>
            <w:r w:rsidRPr="003005B6">
              <w:rPr>
                <w:rFonts w:ascii="Times New Roman" w:eastAsia="Times New Roman" w:hAnsi="Times New Roman"/>
                <w:b/>
                <w:sz w:val="24"/>
                <w:szCs w:val="24"/>
              </w:rPr>
              <w:t>trưởng</w:t>
            </w:r>
            <w:proofErr w:type="spellEnd"/>
            <w:r w:rsidRPr="003005B6">
              <w:rPr>
                <w:rFonts w:ascii="Times New Roman" w:eastAsia="Times New Roman" w:hAnsi="Times New Roman"/>
                <w:b/>
                <w:sz w:val="24"/>
                <w:szCs w:val="24"/>
              </w:rPr>
              <w:t xml:space="preserve"> </w:t>
            </w:r>
            <w:proofErr w:type="spellStart"/>
            <w:r w:rsidRPr="003005B6">
              <w:rPr>
                <w:rFonts w:ascii="Times New Roman" w:eastAsia="Times New Roman" w:hAnsi="Times New Roman"/>
                <w:b/>
                <w:sz w:val="24"/>
                <w:szCs w:val="24"/>
              </w:rPr>
              <w:t>đơn</w:t>
            </w:r>
            <w:proofErr w:type="spellEnd"/>
            <w:r w:rsidRPr="003005B6">
              <w:rPr>
                <w:rFonts w:ascii="Times New Roman" w:eastAsia="Times New Roman" w:hAnsi="Times New Roman"/>
                <w:b/>
                <w:sz w:val="24"/>
                <w:szCs w:val="24"/>
              </w:rPr>
              <w:t xml:space="preserve"> </w:t>
            </w:r>
            <w:proofErr w:type="spellStart"/>
            <w:r w:rsidRPr="003005B6">
              <w:rPr>
                <w:rFonts w:ascii="Times New Roman" w:eastAsia="Times New Roman" w:hAnsi="Times New Roman"/>
                <w:b/>
                <w:sz w:val="24"/>
                <w:szCs w:val="24"/>
              </w:rPr>
              <w:t>vị</w:t>
            </w:r>
            <w:proofErr w:type="spellEnd"/>
          </w:p>
          <w:p w14:paraId="212F6C21" w14:textId="77777777" w:rsidR="00B347EC" w:rsidRPr="003005B6" w:rsidRDefault="00B347EC" w:rsidP="003005B6">
            <w:pPr>
              <w:spacing w:after="0" w:line="240" w:lineRule="auto"/>
              <w:jc w:val="center"/>
              <w:rPr>
                <w:rFonts w:ascii="Times New Roman" w:eastAsia="Times New Roman" w:hAnsi="Times New Roman"/>
                <w:bCs/>
                <w:sz w:val="24"/>
                <w:szCs w:val="24"/>
              </w:rPr>
            </w:pPr>
            <w:r w:rsidRPr="003005B6">
              <w:rPr>
                <w:rFonts w:ascii="Times New Roman" w:eastAsia="Times New Roman" w:hAnsi="Times New Roman"/>
                <w:bCs/>
                <w:i/>
                <w:sz w:val="24"/>
                <w:szCs w:val="24"/>
              </w:rPr>
              <w:t>(</w:t>
            </w:r>
            <w:proofErr w:type="spellStart"/>
            <w:r w:rsidRPr="003005B6">
              <w:rPr>
                <w:rFonts w:ascii="Times New Roman" w:eastAsia="Times New Roman" w:hAnsi="Times New Roman"/>
                <w:bCs/>
                <w:i/>
                <w:sz w:val="24"/>
                <w:szCs w:val="24"/>
              </w:rPr>
              <w:t>Ký</w:t>
            </w:r>
            <w:proofErr w:type="spellEnd"/>
            <w:r w:rsidRPr="003005B6">
              <w:rPr>
                <w:rFonts w:ascii="Times New Roman" w:eastAsia="Times New Roman" w:hAnsi="Times New Roman"/>
                <w:bCs/>
                <w:i/>
                <w:sz w:val="24"/>
                <w:szCs w:val="24"/>
              </w:rPr>
              <w:t xml:space="preserve"> </w:t>
            </w:r>
            <w:proofErr w:type="spellStart"/>
            <w:r w:rsidRPr="003005B6">
              <w:rPr>
                <w:rFonts w:ascii="Times New Roman" w:eastAsia="Times New Roman" w:hAnsi="Times New Roman"/>
                <w:bCs/>
                <w:i/>
                <w:sz w:val="24"/>
                <w:szCs w:val="24"/>
              </w:rPr>
              <w:t>số</w:t>
            </w:r>
            <w:proofErr w:type="spellEnd"/>
            <w:r w:rsidRPr="003005B6">
              <w:rPr>
                <w:rFonts w:ascii="Times New Roman" w:eastAsia="Times New Roman" w:hAnsi="Times New Roman"/>
                <w:bCs/>
                <w:i/>
                <w:sz w:val="24"/>
                <w:szCs w:val="24"/>
              </w:rPr>
              <w:t>)</w:t>
            </w:r>
          </w:p>
        </w:tc>
      </w:tr>
    </w:tbl>
    <w:p w14:paraId="375BBD1B" w14:textId="77777777" w:rsidR="009A242E" w:rsidRPr="002539D4" w:rsidRDefault="009A242E" w:rsidP="009A242E">
      <w:pPr>
        <w:rPr>
          <w:rFonts w:ascii="Times New Roman" w:hAnsi="Times New Roman"/>
          <w:sz w:val="26"/>
          <w:szCs w:val="26"/>
        </w:rPr>
      </w:pPr>
    </w:p>
    <w:p w14:paraId="2122A1D0" w14:textId="77777777" w:rsidR="003B0FF9" w:rsidRDefault="003B0FF9">
      <w:r>
        <w:br w:type="page"/>
      </w:r>
    </w:p>
    <w:tbl>
      <w:tblPr>
        <w:tblW w:w="14033" w:type="dxa"/>
        <w:tblInd w:w="279" w:type="dxa"/>
        <w:tblLook w:val="04A0" w:firstRow="1" w:lastRow="0" w:firstColumn="1" w:lastColumn="0" w:noHBand="0" w:noVBand="1"/>
      </w:tblPr>
      <w:tblGrid>
        <w:gridCol w:w="5528"/>
        <w:gridCol w:w="5551"/>
        <w:gridCol w:w="2954"/>
      </w:tblGrid>
      <w:tr w:rsidR="00D80E35" w:rsidRPr="00B143DD" w14:paraId="0267851B" w14:textId="77777777" w:rsidTr="00B143DD">
        <w:tc>
          <w:tcPr>
            <w:tcW w:w="5528" w:type="dxa"/>
          </w:tcPr>
          <w:p w14:paraId="485F9B36" w14:textId="7BF92C3A" w:rsidR="009A242E" w:rsidRPr="00B143DD" w:rsidRDefault="009A242E" w:rsidP="00A43EA4">
            <w:pPr>
              <w:spacing w:after="0" w:line="264" w:lineRule="auto"/>
              <w:outlineLvl w:val="1"/>
              <w:rPr>
                <w:rFonts w:ascii="Times New Roman" w:eastAsia="Arial" w:hAnsi="Times New Roman"/>
                <w:b/>
                <w:bCs/>
                <w:sz w:val="24"/>
                <w:szCs w:val="24"/>
                <w:lang w:val="vi-VN"/>
              </w:rPr>
            </w:pPr>
            <w:r w:rsidRPr="00B143DD">
              <w:rPr>
                <w:rFonts w:ascii="Times New Roman" w:hAnsi="Times New Roman"/>
                <w:sz w:val="24"/>
                <w:szCs w:val="24"/>
              </w:rPr>
              <w:lastRenderedPageBreak/>
              <w:br w:type="page"/>
            </w:r>
            <w:r w:rsidRPr="00B143DD">
              <w:rPr>
                <w:rFonts w:ascii="Times New Roman" w:hAnsi="Times New Roman"/>
                <w:sz w:val="24"/>
                <w:szCs w:val="24"/>
              </w:rPr>
              <w:br w:type="page"/>
            </w:r>
            <w:r w:rsidRPr="00B143DD">
              <w:rPr>
                <w:rFonts w:ascii="Times New Roman" w:eastAsia="Arial" w:hAnsi="Times New Roman"/>
                <w:b/>
                <w:sz w:val="24"/>
                <w:szCs w:val="24"/>
                <w:lang w:val="vi-VN"/>
              </w:rPr>
              <w:t xml:space="preserve">Biểu </w:t>
            </w:r>
            <w:r w:rsidRPr="00B143DD">
              <w:rPr>
                <w:rFonts w:ascii="Times New Roman" w:eastAsia="Arial" w:hAnsi="Times New Roman"/>
                <w:b/>
                <w:sz w:val="24"/>
                <w:szCs w:val="24"/>
              </w:rPr>
              <w:t>0</w:t>
            </w:r>
            <w:r w:rsidR="006234BB" w:rsidRPr="00B143DD">
              <w:rPr>
                <w:rFonts w:ascii="Times New Roman" w:eastAsia="Arial" w:hAnsi="Times New Roman"/>
                <w:b/>
                <w:sz w:val="24"/>
                <w:szCs w:val="24"/>
              </w:rPr>
              <w:t>2</w:t>
            </w:r>
            <w:r w:rsidRPr="00B143DD">
              <w:rPr>
                <w:rFonts w:ascii="Times New Roman" w:eastAsia="Arial" w:hAnsi="Times New Roman"/>
                <w:b/>
                <w:sz w:val="24"/>
                <w:szCs w:val="24"/>
              </w:rPr>
              <w:t>06</w:t>
            </w:r>
            <w:r w:rsidRPr="00B143DD">
              <w:rPr>
                <w:rFonts w:ascii="Times New Roman" w:eastAsia="Arial" w:hAnsi="Times New Roman"/>
                <w:b/>
                <w:sz w:val="24"/>
                <w:szCs w:val="24"/>
                <w:lang w:val="vi-VN"/>
              </w:rPr>
              <w:t>/KHCN-</w:t>
            </w:r>
            <w:r w:rsidRPr="00B143DD">
              <w:rPr>
                <w:rFonts w:ascii="Times New Roman" w:eastAsia="Arial" w:hAnsi="Times New Roman"/>
                <w:b/>
                <w:sz w:val="24"/>
                <w:szCs w:val="24"/>
              </w:rPr>
              <w:t>ĐMST</w:t>
            </w:r>
          </w:p>
          <w:p w14:paraId="16D231D9" w14:textId="0288ED73" w:rsidR="009A242E" w:rsidRPr="00B143DD" w:rsidRDefault="009A242E" w:rsidP="00A43EA4">
            <w:pPr>
              <w:spacing w:after="0" w:line="264" w:lineRule="auto"/>
              <w:outlineLvl w:val="0"/>
              <w:rPr>
                <w:rFonts w:ascii="Times New Roman" w:eastAsia="Times New Roman" w:hAnsi="Times New Roman"/>
                <w:sz w:val="24"/>
                <w:szCs w:val="24"/>
              </w:rPr>
            </w:pPr>
            <w:r w:rsidRPr="00B143DD">
              <w:rPr>
                <w:rFonts w:ascii="Times New Roman" w:eastAsia="Times New Roman" w:hAnsi="Times New Roman"/>
                <w:sz w:val="24"/>
                <w:szCs w:val="24"/>
              </w:rPr>
              <w:t xml:space="preserve">Ban </w:t>
            </w:r>
            <w:proofErr w:type="spellStart"/>
            <w:r w:rsidRPr="00B143DD">
              <w:rPr>
                <w:rFonts w:ascii="Times New Roman" w:eastAsia="Times New Roman" w:hAnsi="Times New Roman"/>
                <w:sz w:val="24"/>
                <w:szCs w:val="24"/>
              </w:rPr>
              <w:t>hành</w:t>
            </w:r>
            <w:proofErr w:type="spellEnd"/>
            <w:r w:rsidRPr="00B143DD">
              <w:rPr>
                <w:rFonts w:ascii="Times New Roman" w:eastAsia="Times New Roman" w:hAnsi="Times New Roman"/>
                <w:sz w:val="24"/>
                <w:szCs w:val="24"/>
              </w:rPr>
              <w:t xml:space="preserve"> </w:t>
            </w:r>
            <w:proofErr w:type="spellStart"/>
            <w:r w:rsidRPr="00B143DD">
              <w:rPr>
                <w:rFonts w:ascii="Times New Roman" w:eastAsia="Times New Roman" w:hAnsi="Times New Roman"/>
                <w:sz w:val="24"/>
                <w:szCs w:val="24"/>
              </w:rPr>
              <w:t>kèm</w:t>
            </w:r>
            <w:proofErr w:type="spellEnd"/>
            <w:r w:rsidRPr="00B143DD">
              <w:rPr>
                <w:rFonts w:ascii="Times New Roman" w:eastAsia="Times New Roman" w:hAnsi="Times New Roman"/>
                <w:sz w:val="24"/>
                <w:szCs w:val="24"/>
              </w:rPr>
              <w:t xml:space="preserve"> </w:t>
            </w:r>
            <w:proofErr w:type="spellStart"/>
            <w:r w:rsidRPr="00B143DD">
              <w:rPr>
                <w:rFonts w:ascii="Times New Roman" w:eastAsia="Times New Roman" w:hAnsi="Times New Roman"/>
                <w:sz w:val="24"/>
                <w:szCs w:val="24"/>
              </w:rPr>
              <w:t>theo</w:t>
            </w:r>
            <w:proofErr w:type="spellEnd"/>
            <w:r w:rsidRPr="00B143DD">
              <w:rPr>
                <w:rFonts w:ascii="Times New Roman" w:eastAsia="Times New Roman" w:hAnsi="Times New Roman"/>
                <w:sz w:val="24"/>
                <w:szCs w:val="24"/>
              </w:rPr>
              <w:t xml:space="preserve"> Thông </w:t>
            </w:r>
            <w:proofErr w:type="spellStart"/>
            <w:r w:rsidRPr="00B143DD">
              <w:rPr>
                <w:rFonts w:ascii="Times New Roman" w:eastAsia="Times New Roman" w:hAnsi="Times New Roman"/>
                <w:sz w:val="24"/>
                <w:szCs w:val="24"/>
              </w:rPr>
              <w:t>tư</w:t>
            </w:r>
            <w:proofErr w:type="spellEnd"/>
            <w:r w:rsidRPr="00B143DD">
              <w:rPr>
                <w:rFonts w:ascii="Times New Roman" w:eastAsia="Times New Roman" w:hAnsi="Times New Roman"/>
                <w:sz w:val="24"/>
                <w:szCs w:val="24"/>
              </w:rPr>
              <w:t xml:space="preserve"> </w:t>
            </w:r>
            <w:proofErr w:type="spellStart"/>
            <w:r w:rsidRPr="00B143DD">
              <w:rPr>
                <w:rFonts w:ascii="Times New Roman" w:eastAsia="Times New Roman" w:hAnsi="Times New Roman"/>
                <w:sz w:val="24"/>
                <w:szCs w:val="24"/>
              </w:rPr>
              <w:t>số</w:t>
            </w:r>
            <w:proofErr w:type="spellEnd"/>
            <w:r w:rsidRPr="00B143DD">
              <w:rPr>
                <w:rFonts w:ascii="Times New Roman" w:eastAsia="Times New Roman" w:hAnsi="Times New Roman"/>
                <w:sz w:val="24"/>
                <w:szCs w:val="24"/>
              </w:rPr>
              <w:t xml:space="preserve"> </w:t>
            </w:r>
            <w:r w:rsidR="00B143DD">
              <w:rPr>
                <w:rFonts w:ascii="Times New Roman" w:eastAsia="Times New Roman" w:hAnsi="Times New Roman"/>
                <w:sz w:val="24"/>
                <w:szCs w:val="24"/>
              </w:rPr>
              <w:t xml:space="preserve">    /</w:t>
            </w:r>
            <w:r w:rsidRPr="00B143DD">
              <w:rPr>
                <w:rFonts w:ascii="Times New Roman" w:eastAsia="Times New Roman" w:hAnsi="Times New Roman"/>
                <w:sz w:val="24"/>
                <w:szCs w:val="24"/>
              </w:rPr>
              <w:t xml:space="preserve">2025/TT-BKHCN </w:t>
            </w:r>
            <w:proofErr w:type="spellStart"/>
            <w:r w:rsidRPr="00B143DD">
              <w:rPr>
                <w:rFonts w:ascii="Times New Roman" w:eastAsia="Times New Roman" w:hAnsi="Times New Roman"/>
                <w:sz w:val="24"/>
                <w:szCs w:val="24"/>
              </w:rPr>
              <w:t>ngày</w:t>
            </w:r>
            <w:proofErr w:type="spellEnd"/>
            <w:r w:rsidR="00B143DD">
              <w:rPr>
                <w:rFonts w:ascii="Times New Roman" w:eastAsia="Times New Roman" w:hAnsi="Times New Roman"/>
                <w:sz w:val="24"/>
                <w:szCs w:val="24"/>
              </w:rPr>
              <w:t xml:space="preserve">    </w:t>
            </w:r>
            <w:r w:rsidRPr="00B143DD">
              <w:rPr>
                <w:rFonts w:ascii="Times New Roman" w:eastAsia="Times New Roman" w:hAnsi="Times New Roman"/>
                <w:sz w:val="24"/>
                <w:szCs w:val="24"/>
              </w:rPr>
              <w:t xml:space="preserve"> </w:t>
            </w:r>
            <w:proofErr w:type="spellStart"/>
            <w:r w:rsidRPr="00B143DD">
              <w:rPr>
                <w:rFonts w:ascii="Times New Roman" w:eastAsia="Times New Roman" w:hAnsi="Times New Roman"/>
                <w:sz w:val="24"/>
                <w:szCs w:val="24"/>
              </w:rPr>
              <w:t>tháng</w:t>
            </w:r>
            <w:proofErr w:type="spellEnd"/>
            <w:r w:rsidRPr="00B143DD">
              <w:rPr>
                <w:rFonts w:ascii="Times New Roman" w:eastAsia="Times New Roman" w:hAnsi="Times New Roman"/>
                <w:sz w:val="24"/>
                <w:szCs w:val="24"/>
              </w:rPr>
              <w:t xml:space="preserve"> </w:t>
            </w:r>
            <w:r w:rsidR="00B143DD">
              <w:rPr>
                <w:rFonts w:ascii="Times New Roman" w:eastAsia="Times New Roman" w:hAnsi="Times New Roman"/>
                <w:sz w:val="24"/>
                <w:szCs w:val="24"/>
              </w:rPr>
              <w:t xml:space="preserve">12 </w:t>
            </w:r>
            <w:proofErr w:type="spellStart"/>
            <w:r w:rsidR="00B143DD">
              <w:rPr>
                <w:rFonts w:ascii="Times New Roman" w:eastAsia="Times New Roman" w:hAnsi="Times New Roman"/>
                <w:sz w:val="24"/>
                <w:szCs w:val="24"/>
              </w:rPr>
              <w:t>n</w:t>
            </w:r>
            <w:r w:rsidRPr="00B143DD">
              <w:rPr>
                <w:rFonts w:ascii="Times New Roman" w:eastAsia="Times New Roman" w:hAnsi="Times New Roman"/>
                <w:sz w:val="24"/>
                <w:szCs w:val="24"/>
              </w:rPr>
              <w:t>ăm</w:t>
            </w:r>
            <w:proofErr w:type="spellEnd"/>
            <w:r w:rsidR="00B143DD">
              <w:rPr>
                <w:rFonts w:ascii="Times New Roman" w:eastAsia="Times New Roman" w:hAnsi="Times New Roman"/>
                <w:sz w:val="24"/>
                <w:szCs w:val="24"/>
              </w:rPr>
              <w:t xml:space="preserve"> 2025</w:t>
            </w:r>
          </w:p>
          <w:p w14:paraId="18CF1366" w14:textId="73C79847" w:rsidR="009A242E" w:rsidRPr="00B143DD" w:rsidRDefault="009A242E" w:rsidP="00A43EA4">
            <w:pPr>
              <w:spacing w:after="0" w:line="264" w:lineRule="auto"/>
              <w:rPr>
                <w:rFonts w:ascii="Times New Roman" w:hAnsi="Times New Roman"/>
                <w:sz w:val="24"/>
                <w:szCs w:val="24"/>
              </w:rPr>
            </w:pPr>
            <w:proofErr w:type="spellStart"/>
            <w:r w:rsidRPr="00B143DD">
              <w:rPr>
                <w:rFonts w:ascii="Times New Roman" w:eastAsia="Times New Roman" w:hAnsi="Times New Roman"/>
                <w:sz w:val="24"/>
                <w:szCs w:val="24"/>
              </w:rPr>
              <w:t>Ngày</w:t>
            </w:r>
            <w:proofErr w:type="spellEnd"/>
            <w:r w:rsidRPr="00B143DD">
              <w:rPr>
                <w:rFonts w:ascii="Times New Roman" w:eastAsia="Times New Roman" w:hAnsi="Times New Roman"/>
                <w:sz w:val="24"/>
                <w:szCs w:val="24"/>
              </w:rPr>
              <w:t xml:space="preserve"> </w:t>
            </w:r>
            <w:proofErr w:type="spellStart"/>
            <w:r w:rsidRPr="00B143DD">
              <w:rPr>
                <w:rFonts w:ascii="Times New Roman" w:eastAsia="Times New Roman" w:hAnsi="Times New Roman"/>
                <w:sz w:val="24"/>
                <w:szCs w:val="24"/>
              </w:rPr>
              <w:t>nhận</w:t>
            </w:r>
            <w:proofErr w:type="spellEnd"/>
            <w:r w:rsidRPr="00B143DD">
              <w:rPr>
                <w:rFonts w:ascii="Times New Roman" w:eastAsia="Times New Roman" w:hAnsi="Times New Roman"/>
                <w:sz w:val="24"/>
                <w:szCs w:val="24"/>
              </w:rPr>
              <w:t xml:space="preserve"> </w:t>
            </w:r>
            <w:proofErr w:type="spellStart"/>
            <w:r w:rsidRPr="00B143DD">
              <w:rPr>
                <w:rFonts w:ascii="Times New Roman" w:eastAsia="Times New Roman" w:hAnsi="Times New Roman"/>
                <w:sz w:val="24"/>
                <w:szCs w:val="24"/>
              </w:rPr>
              <w:t>báo</w:t>
            </w:r>
            <w:proofErr w:type="spellEnd"/>
            <w:r w:rsidRPr="00B143DD">
              <w:rPr>
                <w:rFonts w:ascii="Times New Roman" w:eastAsia="Times New Roman" w:hAnsi="Times New Roman"/>
                <w:sz w:val="24"/>
                <w:szCs w:val="24"/>
              </w:rPr>
              <w:t xml:space="preserve"> </w:t>
            </w:r>
            <w:proofErr w:type="spellStart"/>
            <w:r w:rsidRPr="00B143DD">
              <w:rPr>
                <w:rFonts w:ascii="Times New Roman" w:eastAsia="Times New Roman" w:hAnsi="Times New Roman"/>
                <w:sz w:val="24"/>
                <w:szCs w:val="24"/>
              </w:rPr>
              <w:t>cáo</w:t>
            </w:r>
            <w:proofErr w:type="spellEnd"/>
            <w:r w:rsidRPr="00B143DD">
              <w:rPr>
                <w:rFonts w:ascii="Times New Roman" w:eastAsia="Times New Roman" w:hAnsi="Times New Roman"/>
                <w:sz w:val="24"/>
                <w:szCs w:val="24"/>
              </w:rPr>
              <w:t>: 2</w:t>
            </w:r>
            <w:r w:rsidR="00EA7D6E" w:rsidRPr="00B143DD">
              <w:rPr>
                <w:rFonts w:ascii="Times New Roman" w:eastAsia="Times New Roman" w:hAnsi="Times New Roman"/>
                <w:sz w:val="24"/>
                <w:szCs w:val="24"/>
              </w:rPr>
              <w:t>5</w:t>
            </w:r>
            <w:r w:rsidRPr="00B143DD">
              <w:rPr>
                <w:rFonts w:ascii="Times New Roman" w:eastAsia="Times New Roman" w:hAnsi="Times New Roman"/>
                <w:sz w:val="24"/>
                <w:szCs w:val="24"/>
              </w:rPr>
              <w:t>/0</w:t>
            </w:r>
            <w:r w:rsidR="00EA7D6E" w:rsidRPr="00B143DD">
              <w:rPr>
                <w:rFonts w:ascii="Times New Roman" w:eastAsia="Times New Roman" w:hAnsi="Times New Roman"/>
                <w:sz w:val="24"/>
                <w:szCs w:val="24"/>
              </w:rPr>
              <w:t>3</w:t>
            </w:r>
            <w:r w:rsidRPr="00B143DD">
              <w:rPr>
                <w:rFonts w:ascii="Times New Roman" w:eastAsia="Times New Roman" w:hAnsi="Times New Roman"/>
                <w:sz w:val="24"/>
                <w:szCs w:val="24"/>
              </w:rPr>
              <w:t xml:space="preserve"> </w:t>
            </w:r>
            <w:proofErr w:type="spellStart"/>
            <w:r w:rsidRPr="00B143DD">
              <w:rPr>
                <w:rFonts w:ascii="Times New Roman" w:eastAsia="Times New Roman" w:hAnsi="Times New Roman"/>
                <w:sz w:val="24"/>
                <w:szCs w:val="24"/>
              </w:rPr>
              <w:t>hàng</w:t>
            </w:r>
            <w:proofErr w:type="spellEnd"/>
            <w:r w:rsidRPr="00B143DD">
              <w:rPr>
                <w:rFonts w:ascii="Times New Roman" w:eastAsia="Times New Roman" w:hAnsi="Times New Roman"/>
                <w:sz w:val="24"/>
                <w:szCs w:val="24"/>
              </w:rPr>
              <w:t xml:space="preserve"> </w:t>
            </w:r>
            <w:proofErr w:type="spellStart"/>
            <w:r w:rsidRPr="00B143DD">
              <w:rPr>
                <w:rFonts w:ascii="Times New Roman" w:eastAsia="Times New Roman" w:hAnsi="Times New Roman"/>
                <w:sz w:val="24"/>
                <w:szCs w:val="24"/>
              </w:rPr>
              <w:t>năm</w:t>
            </w:r>
            <w:proofErr w:type="spellEnd"/>
          </w:p>
        </w:tc>
        <w:tc>
          <w:tcPr>
            <w:tcW w:w="5551" w:type="dxa"/>
          </w:tcPr>
          <w:p w14:paraId="5B27E10E" w14:textId="3C148DBA" w:rsidR="009A242E" w:rsidRPr="00B143DD" w:rsidRDefault="009A242E" w:rsidP="00A43EA4">
            <w:pPr>
              <w:spacing w:after="0" w:line="264" w:lineRule="auto"/>
              <w:jc w:val="center"/>
              <w:rPr>
                <w:rFonts w:ascii="Times New Roman" w:hAnsi="Times New Roman"/>
                <w:sz w:val="26"/>
                <w:szCs w:val="26"/>
              </w:rPr>
            </w:pPr>
            <w:r w:rsidRPr="00B143DD">
              <w:rPr>
                <w:rFonts w:ascii="Times New Roman" w:hAnsi="Times New Roman"/>
                <w:b/>
                <w:bCs/>
                <w:sz w:val="26"/>
                <w:szCs w:val="26"/>
              </w:rPr>
              <w:t>DOANH THU TỪ HOẠT ĐỘNG CÔNG NGHỆ CAO</w:t>
            </w:r>
            <w:r w:rsidR="007C516C" w:rsidRPr="00B143DD">
              <w:rPr>
                <w:rFonts w:ascii="Times New Roman" w:hAnsi="Times New Roman"/>
                <w:b/>
                <w:bCs/>
                <w:sz w:val="26"/>
                <w:szCs w:val="26"/>
              </w:rPr>
              <w:t xml:space="preserve"> </w:t>
            </w:r>
            <w:r w:rsidR="007C516C" w:rsidRPr="00B143DD">
              <w:rPr>
                <w:rFonts w:ascii="Times New Roman" w:eastAsia="Times New Roman" w:hAnsi="Times New Roman"/>
                <w:b/>
                <w:sz w:val="26"/>
                <w:szCs w:val="26"/>
                <w:lang w:eastAsia="zh-CN"/>
              </w:rPr>
              <w:t>TRÊN CẢ NƯỚC</w:t>
            </w:r>
            <w:r w:rsidR="007C516C" w:rsidRPr="00B143DD">
              <w:rPr>
                <w:rFonts w:ascii="Times New Roman" w:hAnsi="Times New Roman"/>
                <w:b/>
                <w:bCs/>
                <w:sz w:val="26"/>
                <w:szCs w:val="26"/>
              </w:rPr>
              <w:t xml:space="preserve"> </w:t>
            </w:r>
          </w:p>
          <w:p w14:paraId="23F1CE59" w14:textId="10BF9981" w:rsidR="009A242E" w:rsidRPr="00B143DD" w:rsidRDefault="002214FE" w:rsidP="00A43EA4">
            <w:pPr>
              <w:spacing w:after="0" w:line="264" w:lineRule="auto"/>
              <w:jc w:val="center"/>
              <w:rPr>
                <w:rFonts w:ascii="Times New Roman" w:hAnsi="Times New Roman"/>
                <w:b/>
                <w:sz w:val="26"/>
                <w:szCs w:val="26"/>
              </w:rPr>
            </w:pPr>
            <w:proofErr w:type="spellStart"/>
            <w:r w:rsidRPr="00B143DD">
              <w:rPr>
                <w:rFonts w:ascii="Times New Roman" w:hAnsi="Times New Roman"/>
                <w:b/>
                <w:sz w:val="26"/>
                <w:szCs w:val="26"/>
              </w:rPr>
              <w:t>Năm</w:t>
            </w:r>
            <w:proofErr w:type="spellEnd"/>
            <w:r w:rsidRPr="00B143DD">
              <w:rPr>
                <w:rFonts w:ascii="Times New Roman" w:hAnsi="Times New Roman"/>
                <w:b/>
                <w:sz w:val="26"/>
                <w:szCs w:val="26"/>
              </w:rPr>
              <w:t xml:space="preserve"> ..</w:t>
            </w:r>
            <w:r w:rsidR="00A67862" w:rsidRPr="00B143DD">
              <w:rPr>
                <w:rFonts w:ascii="Times New Roman" w:hAnsi="Times New Roman"/>
                <w:b/>
                <w:sz w:val="26"/>
                <w:szCs w:val="26"/>
              </w:rPr>
              <w:t>.</w:t>
            </w:r>
            <w:r w:rsidRPr="00B143DD">
              <w:rPr>
                <w:rFonts w:ascii="Times New Roman" w:hAnsi="Times New Roman"/>
                <w:b/>
                <w:sz w:val="26"/>
                <w:szCs w:val="26"/>
              </w:rPr>
              <w:t>...</w:t>
            </w:r>
          </w:p>
          <w:p w14:paraId="0E85F444" w14:textId="77777777" w:rsidR="009A242E" w:rsidRPr="00B143DD" w:rsidRDefault="009A242E" w:rsidP="00A43EA4">
            <w:pPr>
              <w:tabs>
                <w:tab w:val="left" w:pos="2350"/>
              </w:tabs>
              <w:spacing w:after="0" w:line="264" w:lineRule="auto"/>
              <w:rPr>
                <w:rFonts w:ascii="Times New Roman" w:hAnsi="Times New Roman"/>
                <w:sz w:val="24"/>
                <w:szCs w:val="24"/>
              </w:rPr>
            </w:pPr>
          </w:p>
        </w:tc>
        <w:tc>
          <w:tcPr>
            <w:tcW w:w="2954" w:type="dxa"/>
          </w:tcPr>
          <w:p w14:paraId="43F89691" w14:textId="77777777" w:rsidR="009A242E" w:rsidRPr="00B143DD" w:rsidRDefault="009A242E" w:rsidP="00A43EA4">
            <w:pPr>
              <w:spacing w:after="0" w:line="264" w:lineRule="auto"/>
              <w:rPr>
                <w:rFonts w:ascii="Times New Roman" w:eastAsia="Arial" w:hAnsi="Times New Roman"/>
                <w:sz w:val="24"/>
                <w:szCs w:val="24"/>
                <w:lang w:val="vi-VN"/>
              </w:rPr>
            </w:pPr>
            <w:r w:rsidRPr="00B143DD">
              <w:rPr>
                <w:rFonts w:ascii="Times New Roman" w:eastAsia="Arial" w:hAnsi="Times New Roman"/>
                <w:sz w:val="24"/>
                <w:szCs w:val="24"/>
                <w:lang w:val="vi-VN"/>
              </w:rPr>
              <w:t xml:space="preserve">- </w:t>
            </w:r>
            <w:r w:rsidRPr="00B143DD">
              <w:rPr>
                <w:rFonts w:ascii="Times New Roman" w:eastAsia="Arial" w:hAnsi="Times New Roman"/>
                <w:b/>
                <w:sz w:val="24"/>
                <w:szCs w:val="24"/>
                <w:lang w:val="vi-VN"/>
              </w:rPr>
              <w:t>Đơn vị báo cáo:</w:t>
            </w:r>
          </w:p>
          <w:p w14:paraId="32B5058E" w14:textId="77777777" w:rsidR="009A242E" w:rsidRPr="00B143DD" w:rsidRDefault="009A242E" w:rsidP="00A43EA4">
            <w:pPr>
              <w:spacing w:after="0" w:line="264" w:lineRule="auto"/>
              <w:rPr>
                <w:rFonts w:ascii="Times New Roman" w:eastAsia="Arial" w:hAnsi="Times New Roman"/>
                <w:sz w:val="24"/>
                <w:szCs w:val="24"/>
              </w:rPr>
            </w:pPr>
            <w:r w:rsidRPr="00B143DD">
              <w:rPr>
                <w:rFonts w:ascii="Times New Roman" w:eastAsia="Arial" w:hAnsi="Times New Roman"/>
                <w:sz w:val="24"/>
                <w:szCs w:val="24"/>
                <w:lang w:val="vi-VN"/>
              </w:rPr>
              <w:t xml:space="preserve">Cục </w:t>
            </w:r>
            <w:proofErr w:type="spellStart"/>
            <w:r w:rsidRPr="00B143DD">
              <w:rPr>
                <w:rFonts w:ascii="Times New Roman" w:eastAsia="Arial" w:hAnsi="Times New Roman"/>
                <w:sz w:val="24"/>
                <w:szCs w:val="24"/>
              </w:rPr>
              <w:t>Đổi</w:t>
            </w:r>
            <w:proofErr w:type="spellEnd"/>
            <w:r w:rsidRPr="00B143DD">
              <w:rPr>
                <w:rFonts w:ascii="Times New Roman" w:eastAsia="Arial" w:hAnsi="Times New Roman"/>
                <w:sz w:val="24"/>
                <w:szCs w:val="24"/>
              </w:rPr>
              <w:t xml:space="preserve"> </w:t>
            </w:r>
            <w:proofErr w:type="spellStart"/>
            <w:r w:rsidRPr="00B143DD">
              <w:rPr>
                <w:rFonts w:ascii="Times New Roman" w:eastAsia="Arial" w:hAnsi="Times New Roman"/>
                <w:sz w:val="24"/>
                <w:szCs w:val="24"/>
              </w:rPr>
              <w:t>mới</w:t>
            </w:r>
            <w:proofErr w:type="spellEnd"/>
            <w:r w:rsidRPr="00B143DD">
              <w:rPr>
                <w:rFonts w:ascii="Times New Roman" w:eastAsia="Arial" w:hAnsi="Times New Roman"/>
                <w:sz w:val="24"/>
                <w:szCs w:val="24"/>
              </w:rPr>
              <w:t xml:space="preserve"> </w:t>
            </w:r>
            <w:proofErr w:type="spellStart"/>
            <w:r w:rsidRPr="00B143DD">
              <w:rPr>
                <w:rFonts w:ascii="Times New Roman" w:eastAsia="Arial" w:hAnsi="Times New Roman"/>
                <w:sz w:val="24"/>
                <w:szCs w:val="24"/>
              </w:rPr>
              <w:t>sáng</w:t>
            </w:r>
            <w:proofErr w:type="spellEnd"/>
            <w:r w:rsidRPr="00B143DD">
              <w:rPr>
                <w:rFonts w:ascii="Times New Roman" w:eastAsia="Arial" w:hAnsi="Times New Roman"/>
                <w:sz w:val="24"/>
                <w:szCs w:val="24"/>
              </w:rPr>
              <w:t xml:space="preserve"> </w:t>
            </w:r>
            <w:proofErr w:type="spellStart"/>
            <w:r w:rsidRPr="00B143DD">
              <w:rPr>
                <w:rFonts w:ascii="Times New Roman" w:eastAsia="Arial" w:hAnsi="Times New Roman"/>
                <w:sz w:val="24"/>
                <w:szCs w:val="24"/>
              </w:rPr>
              <w:t>tạo</w:t>
            </w:r>
            <w:proofErr w:type="spellEnd"/>
          </w:p>
          <w:p w14:paraId="65A2D9FF" w14:textId="77777777" w:rsidR="009A242E" w:rsidRPr="00B143DD" w:rsidRDefault="009A242E" w:rsidP="00A43EA4">
            <w:pPr>
              <w:spacing w:after="0" w:line="264" w:lineRule="auto"/>
              <w:rPr>
                <w:rFonts w:ascii="Times New Roman" w:eastAsia="Arial" w:hAnsi="Times New Roman"/>
                <w:sz w:val="24"/>
                <w:szCs w:val="24"/>
                <w:lang w:val="vi-VN"/>
              </w:rPr>
            </w:pPr>
            <w:r w:rsidRPr="00B143DD">
              <w:rPr>
                <w:rFonts w:ascii="Times New Roman" w:eastAsia="Arial" w:hAnsi="Times New Roman"/>
                <w:sz w:val="24"/>
                <w:szCs w:val="24"/>
                <w:lang w:val="vi-VN"/>
              </w:rPr>
              <w:t xml:space="preserve">- </w:t>
            </w:r>
            <w:r w:rsidRPr="00B143DD">
              <w:rPr>
                <w:rFonts w:ascii="Times New Roman" w:eastAsia="Arial" w:hAnsi="Times New Roman"/>
                <w:b/>
                <w:sz w:val="24"/>
                <w:szCs w:val="24"/>
                <w:lang w:val="vi-VN"/>
              </w:rPr>
              <w:t>Đơn vị nhận báo cáo</w:t>
            </w:r>
            <w:r w:rsidRPr="00B143DD">
              <w:rPr>
                <w:rFonts w:ascii="Times New Roman" w:eastAsia="Arial" w:hAnsi="Times New Roman"/>
                <w:sz w:val="24"/>
                <w:szCs w:val="24"/>
                <w:lang w:val="vi-VN"/>
              </w:rPr>
              <w:t>:</w:t>
            </w:r>
          </w:p>
          <w:p w14:paraId="3391FB6E" w14:textId="77777777" w:rsidR="009A242E" w:rsidRPr="00B143DD" w:rsidRDefault="009A242E" w:rsidP="00A43EA4">
            <w:pPr>
              <w:spacing w:after="0" w:line="264" w:lineRule="auto"/>
              <w:rPr>
                <w:rFonts w:ascii="Times New Roman" w:hAnsi="Times New Roman"/>
                <w:sz w:val="24"/>
                <w:szCs w:val="24"/>
              </w:rPr>
            </w:pPr>
            <w:proofErr w:type="spellStart"/>
            <w:r w:rsidRPr="00B143DD">
              <w:rPr>
                <w:rFonts w:ascii="Times New Roman" w:hAnsi="Times New Roman"/>
                <w:sz w:val="24"/>
                <w:szCs w:val="24"/>
              </w:rPr>
              <w:t>Cục</w:t>
            </w:r>
            <w:proofErr w:type="spellEnd"/>
            <w:r w:rsidRPr="00B143DD">
              <w:rPr>
                <w:rFonts w:ascii="Times New Roman" w:hAnsi="Times New Roman"/>
                <w:sz w:val="24"/>
                <w:szCs w:val="24"/>
              </w:rPr>
              <w:t xml:space="preserve"> Thông tin, </w:t>
            </w:r>
            <w:proofErr w:type="spellStart"/>
            <w:r w:rsidRPr="00B143DD">
              <w:rPr>
                <w:rFonts w:ascii="Times New Roman" w:hAnsi="Times New Roman"/>
                <w:sz w:val="24"/>
                <w:szCs w:val="24"/>
              </w:rPr>
              <w:t>Thống</w:t>
            </w:r>
            <w:proofErr w:type="spellEnd"/>
            <w:r w:rsidRPr="00B143DD">
              <w:rPr>
                <w:rFonts w:ascii="Times New Roman" w:hAnsi="Times New Roman"/>
                <w:sz w:val="24"/>
                <w:szCs w:val="24"/>
              </w:rPr>
              <w:t xml:space="preserve"> </w:t>
            </w:r>
            <w:proofErr w:type="spellStart"/>
            <w:r w:rsidRPr="00B143DD">
              <w:rPr>
                <w:rFonts w:ascii="Times New Roman" w:hAnsi="Times New Roman"/>
                <w:sz w:val="24"/>
                <w:szCs w:val="24"/>
              </w:rPr>
              <w:t>kê</w:t>
            </w:r>
            <w:proofErr w:type="spellEnd"/>
          </w:p>
        </w:tc>
      </w:tr>
      <w:tr w:rsidR="00D80E35" w:rsidRPr="00B143DD" w14:paraId="135C0AE9" w14:textId="77777777" w:rsidTr="00B143DD">
        <w:tc>
          <w:tcPr>
            <w:tcW w:w="5528" w:type="dxa"/>
          </w:tcPr>
          <w:p w14:paraId="5869FDA0" w14:textId="77777777" w:rsidR="009A242E" w:rsidRPr="00B143DD" w:rsidRDefault="009A242E" w:rsidP="00A43EA4">
            <w:pPr>
              <w:spacing w:after="0" w:line="240" w:lineRule="auto"/>
              <w:outlineLvl w:val="1"/>
              <w:rPr>
                <w:rFonts w:ascii="Times New Roman" w:hAnsi="Times New Roman"/>
                <w:sz w:val="24"/>
                <w:szCs w:val="24"/>
              </w:rPr>
            </w:pPr>
          </w:p>
        </w:tc>
        <w:tc>
          <w:tcPr>
            <w:tcW w:w="5551" w:type="dxa"/>
          </w:tcPr>
          <w:p w14:paraId="7533D265" w14:textId="77777777" w:rsidR="009A242E" w:rsidRPr="00B143DD" w:rsidRDefault="009A242E" w:rsidP="00A43EA4">
            <w:pPr>
              <w:spacing w:after="0" w:line="240" w:lineRule="auto"/>
              <w:jc w:val="center"/>
              <w:rPr>
                <w:rFonts w:ascii="Times New Roman" w:hAnsi="Times New Roman"/>
                <w:b/>
                <w:bCs/>
                <w:sz w:val="24"/>
                <w:szCs w:val="24"/>
              </w:rPr>
            </w:pPr>
          </w:p>
        </w:tc>
        <w:tc>
          <w:tcPr>
            <w:tcW w:w="2954" w:type="dxa"/>
          </w:tcPr>
          <w:p w14:paraId="601B536B" w14:textId="77777777" w:rsidR="009A242E" w:rsidRPr="00B143DD" w:rsidRDefault="009A242E" w:rsidP="00A43EA4">
            <w:pPr>
              <w:spacing w:after="0" w:line="240" w:lineRule="auto"/>
              <w:jc w:val="center"/>
              <w:rPr>
                <w:rFonts w:ascii="Times New Roman" w:eastAsia="Arial" w:hAnsi="Times New Roman"/>
                <w:i/>
                <w:sz w:val="24"/>
                <w:szCs w:val="24"/>
              </w:rPr>
            </w:pPr>
            <w:proofErr w:type="spellStart"/>
            <w:r w:rsidRPr="00B143DD">
              <w:rPr>
                <w:rFonts w:ascii="Times New Roman" w:eastAsia="Arial" w:hAnsi="Times New Roman"/>
                <w:i/>
                <w:sz w:val="24"/>
                <w:szCs w:val="24"/>
              </w:rPr>
              <w:t>Đơn</w:t>
            </w:r>
            <w:proofErr w:type="spellEnd"/>
            <w:r w:rsidRPr="00B143DD">
              <w:rPr>
                <w:rFonts w:ascii="Times New Roman" w:eastAsia="Arial" w:hAnsi="Times New Roman"/>
                <w:i/>
                <w:sz w:val="24"/>
                <w:szCs w:val="24"/>
              </w:rPr>
              <w:t xml:space="preserve"> </w:t>
            </w:r>
            <w:proofErr w:type="spellStart"/>
            <w:r w:rsidRPr="00B143DD">
              <w:rPr>
                <w:rFonts w:ascii="Times New Roman" w:eastAsia="Arial" w:hAnsi="Times New Roman"/>
                <w:i/>
                <w:sz w:val="24"/>
                <w:szCs w:val="24"/>
              </w:rPr>
              <w:t>vị</w:t>
            </w:r>
            <w:proofErr w:type="spellEnd"/>
            <w:r w:rsidRPr="00B143DD">
              <w:rPr>
                <w:rFonts w:ascii="Times New Roman" w:eastAsia="Arial" w:hAnsi="Times New Roman"/>
                <w:i/>
                <w:sz w:val="24"/>
                <w:szCs w:val="24"/>
              </w:rPr>
              <w:t xml:space="preserve"> </w:t>
            </w:r>
            <w:proofErr w:type="spellStart"/>
            <w:r w:rsidRPr="00B143DD">
              <w:rPr>
                <w:rFonts w:ascii="Times New Roman" w:eastAsia="Arial" w:hAnsi="Times New Roman"/>
                <w:i/>
                <w:sz w:val="24"/>
                <w:szCs w:val="24"/>
              </w:rPr>
              <w:t>tính</w:t>
            </w:r>
            <w:proofErr w:type="spellEnd"/>
            <w:r w:rsidRPr="00B143DD">
              <w:rPr>
                <w:rFonts w:ascii="Times New Roman" w:eastAsia="Arial" w:hAnsi="Times New Roman"/>
                <w:i/>
                <w:sz w:val="24"/>
                <w:szCs w:val="24"/>
              </w:rPr>
              <w:t xml:space="preserve">: </w:t>
            </w:r>
            <w:proofErr w:type="spellStart"/>
            <w:r w:rsidRPr="00B143DD">
              <w:rPr>
                <w:rFonts w:ascii="Times New Roman" w:eastAsia="Arial" w:hAnsi="Times New Roman"/>
                <w:i/>
                <w:sz w:val="24"/>
                <w:szCs w:val="24"/>
              </w:rPr>
              <w:t>Triệu</w:t>
            </w:r>
            <w:proofErr w:type="spellEnd"/>
            <w:r w:rsidRPr="00B143DD">
              <w:rPr>
                <w:rFonts w:ascii="Times New Roman" w:eastAsia="Arial" w:hAnsi="Times New Roman"/>
                <w:i/>
                <w:sz w:val="24"/>
                <w:szCs w:val="24"/>
              </w:rPr>
              <w:t xml:space="preserve"> </w:t>
            </w:r>
            <w:proofErr w:type="spellStart"/>
            <w:r w:rsidRPr="00B143DD">
              <w:rPr>
                <w:rFonts w:ascii="Times New Roman" w:eastAsia="Arial" w:hAnsi="Times New Roman"/>
                <w:i/>
                <w:sz w:val="24"/>
                <w:szCs w:val="24"/>
              </w:rPr>
              <w:t>đồng</w:t>
            </w:r>
            <w:proofErr w:type="spellEnd"/>
          </w:p>
        </w:tc>
      </w:tr>
    </w:tbl>
    <w:tbl>
      <w:tblPr>
        <w:tblStyle w:val="TableGrid"/>
        <w:tblW w:w="14033" w:type="dxa"/>
        <w:tblInd w:w="279" w:type="dxa"/>
        <w:tblLook w:val="04A0" w:firstRow="1" w:lastRow="0" w:firstColumn="1" w:lastColumn="0" w:noHBand="0" w:noVBand="1"/>
      </w:tblPr>
      <w:tblGrid>
        <w:gridCol w:w="10915"/>
        <w:gridCol w:w="1559"/>
        <w:gridCol w:w="1559"/>
      </w:tblGrid>
      <w:tr w:rsidR="008A2F92" w:rsidRPr="00B143DD" w14:paraId="022DEC31" w14:textId="77777777" w:rsidTr="00B143DD">
        <w:trPr>
          <w:trHeight w:val="375"/>
        </w:trPr>
        <w:tc>
          <w:tcPr>
            <w:tcW w:w="10915" w:type="dxa"/>
            <w:vAlign w:val="center"/>
          </w:tcPr>
          <w:p w14:paraId="4D1B5AB8" w14:textId="06C15732" w:rsidR="008A2F92" w:rsidRPr="00B143DD" w:rsidRDefault="008A2F92" w:rsidP="008A2F92">
            <w:pPr>
              <w:tabs>
                <w:tab w:val="left" w:leader="dot" w:pos="12474"/>
              </w:tabs>
              <w:spacing w:after="0" w:line="240" w:lineRule="auto"/>
              <w:jc w:val="center"/>
              <w:rPr>
                <w:rFonts w:ascii="Times New Roman" w:hAnsi="Times New Roman"/>
                <w:i/>
              </w:rPr>
            </w:pPr>
            <w:proofErr w:type="spellStart"/>
            <w:r w:rsidRPr="00B143DD">
              <w:rPr>
                <w:rFonts w:ascii="Times New Roman" w:hAnsi="Times New Roman"/>
                <w:b/>
                <w:bCs/>
              </w:rPr>
              <w:t>Chỉ</w:t>
            </w:r>
            <w:proofErr w:type="spellEnd"/>
            <w:r w:rsidRPr="00B143DD">
              <w:rPr>
                <w:rFonts w:ascii="Times New Roman" w:hAnsi="Times New Roman"/>
                <w:b/>
                <w:bCs/>
              </w:rPr>
              <w:t xml:space="preserve"> </w:t>
            </w:r>
            <w:proofErr w:type="spellStart"/>
            <w:r w:rsidRPr="00B143DD">
              <w:rPr>
                <w:rFonts w:ascii="Times New Roman" w:hAnsi="Times New Roman"/>
                <w:b/>
                <w:bCs/>
              </w:rPr>
              <w:t>tiêu</w:t>
            </w:r>
            <w:proofErr w:type="spellEnd"/>
          </w:p>
        </w:tc>
        <w:tc>
          <w:tcPr>
            <w:tcW w:w="1559" w:type="dxa"/>
            <w:vAlign w:val="center"/>
          </w:tcPr>
          <w:p w14:paraId="2D742906" w14:textId="656D59E0" w:rsidR="008A2F92" w:rsidRPr="00B143DD" w:rsidRDefault="008A2F92" w:rsidP="008A2F92">
            <w:pPr>
              <w:tabs>
                <w:tab w:val="left" w:leader="dot" w:pos="12474"/>
              </w:tabs>
              <w:spacing w:after="0" w:line="240" w:lineRule="auto"/>
              <w:jc w:val="center"/>
              <w:rPr>
                <w:rFonts w:ascii="Times New Roman" w:hAnsi="Times New Roman"/>
                <w:i/>
              </w:rPr>
            </w:pPr>
            <w:proofErr w:type="spellStart"/>
            <w:r w:rsidRPr="00B143DD">
              <w:rPr>
                <w:rFonts w:ascii="Times New Roman" w:hAnsi="Times New Roman"/>
                <w:b/>
                <w:bCs/>
              </w:rPr>
              <w:t>Mã</w:t>
            </w:r>
            <w:proofErr w:type="spellEnd"/>
            <w:r w:rsidRPr="00B143DD">
              <w:rPr>
                <w:rFonts w:ascii="Times New Roman" w:hAnsi="Times New Roman"/>
                <w:b/>
                <w:bCs/>
              </w:rPr>
              <w:t xml:space="preserve"> </w:t>
            </w:r>
            <w:proofErr w:type="spellStart"/>
            <w:r w:rsidRPr="00B143DD">
              <w:rPr>
                <w:rFonts w:ascii="Times New Roman" w:hAnsi="Times New Roman"/>
                <w:b/>
                <w:bCs/>
              </w:rPr>
              <w:t>số</w:t>
            </w:r>
            <w:proofErr w:type="spellEnd"/>
          </w:p>
        </w:tc>
        <w:tc>
          <w:tcPr>
            <w:tcW w:w="1559" w:type="dxa"/>
            <w:vAlign w:val="center"/>
          </w:tcPr>
          <w:p w14:paraId="5C569F66" w14:textId="285D365D" w:rsidR="008A2F92" w:rsidRPr="00B143DD" w:rsidRDefault="008A2F92" w:rsidP="008A2F92">
            <w:pPr>
              <w:tabs>
                <w:tab w:val="left" w:leader="dot" w:pos="12474"/>
              </w:tabs>
              <w:spacing w:after="0" w:line="240" w:lineRule="auto"/>
              <w:jc w:val="center"/>
              <w:rPr>
                <w:rFonts w:ascii="Times New Roman" w:hAnsi="Times New Roman"/>
                <w:i/>
              </w:rPr>
            </w:pPr>
            <w:proofErr w:type="spellStart"/>
            <w:r w:rsidRPr="00B143DD">
              <w:rPr>
                <w:rFonts w:ascii="Times New Roman" w:hAnsi="Times New Roman"/>
                <w:b/>
                <w:bCs/>
              </w:rPr>
              <w:t>Tổng</w:t>
            </w:r>
            <w:proofErr w:type="spellEnd"/>
            <w:r w:rsidRPr="00B143DD">
              <w:rPr>
                <w:rFonts w:ascii="Times New Roman" w:hAnsi="Times New Roman"/>
                <w:b/>
                <w:bCs/>
              </w:rPr>
              <w:t xml:space="preserve"> </w:t>
            </w:r>
            <w:proofErr w:type="spellStart"/>
            <w:r w:rsidRPr="00B143DD">
              <w:rPr>
                <w:rFonts w:ascii="Times New Roman" w:hAnsi="Times New Roman"/>
                <w:b/>
                <w:bCs/>
              </w:rPr>
              <w:t>số</w:t>
            </w:r>
            <w:proofErr w:type="spellEnd"/>
          </w:p>
        </w:tc>
      </w:tr>
      <w:tr w:rsidR="008A2F92" w:rsidRPr="00B143DD" w14:paraId="36A544F3" w14:textId="77777777" w:rsidTr="00A43EA4">
        <w:trPr>
          <w:trHeight w:val="281"/>
        </w:trPr>
        <w:tc>
          <w:tcPr>
            <w:tcW w:w="10915" w:type="dxa"/>
            <w:vAlign w:val="center"/>
          </w:tcPr>
          <w:p w14:paraId="36CAC900" w14:textId="3650BE80" w:rsidR="008A2F92" w:rsidRPr="00A43EA4" w:rsidRDefault="008A2F92" w:rsidP="008A2F92">
            <w:pPr>
              <w:tabs>
                <w:tab w:val="left" w:leader="dot" w:pos="12474"/>
              </w:tabs>
              <w:spacing w:after="0" w:line="240" w:lineRule="auto"/>
              <w:jc w:val="center"/>
              <w:rPr>
                <w:rFonts w:ascii="Times New Roman" w:hAnsi="Times New Roman"/>
                <w:bCs/>
                <w:sz w:val="22"/>
                <w:szCs w:val="22"/>
              </w:rPr>
            </w:pPr>
            <w:r w:rsidRPr="00A43EA4">
              <w:rPr>
                <w:rFonts w:ascii="Times New Roman" w:hAnsi="Times New Roman"/>
                <w:bCs/>
                <w:sz w:val="22"/>
                <w:szCs w:val="22"/>
              </w:rPr>
              <w:t>A</w:t>
            </w:r>
          </w:p>
        </w:tc>
        <w:tc>
          <w:tcPr>
            <w:tcW w:w="1559" w:type="dxa"/>
          </w:tcPr>
          <w:p w14:paraId="1C8DDD7F" w14:textId="3A67137A" w:rsidR="008A2F92" w:rsidRPr="00A43EA4" w:rsidRDefault="008A2F92" w:rsidP="008A2F92">
            <w:pPr>
              <w:tabs>
                <w:tab w:val="left" w:leader="dot" w:pos="12474"/>
              </w:tabs>
              <w:spacing w:after="0" w:line="240" w:lineRule="auto"/>
              <w:jc w:val="center"/>
              <w:rPr>
                <w:rFonts w:ascii="Times New Roman" w:hAnsi="Times New Roman"/>
                <w:bCs/>
                <w:sz w:val="22"/>
                <w:szCs w:val="22"/>
              </w:rPr>
            </w:pPr>
            <w:r w:rsidRPr="00A43EA4">
              <w:rPr>
                <w:rFonts w:ascii="Times New Roman" w:hAnsi="Times New Roman"/>
                <w:bCs/>
                <w:sz w:val="22"/>
                <w:szCs w:val="22"/>
              </w:rPr>
              <w:t>B</w:t>
            </w:r>
          </w:p>
        </w:tc>
        <w:tc>
          <w:tcPr>
            <w:tcW w:w="1559" w:type="dxa"/>
            <w:vAlign w:val="center"/>
          </w:tcPr>
          <w:p w14:paraId="0977091D" w14:textId="345227DA" w:rsidR="008A2F92" w:rsidRPr="00A43EA4" w:rsidRDefault="008A2F92" w:rsidP="008A2F92">
            <w:pPr>
              <w:tabs>
                <w:tab w:val="left" w:leader="dot" w:pos="12474"/>
              </w:tabs>
              <w:spacing w:after="0" w:line="240" w:lineRule="auto"/>
              <w:jc w:val="center"/>
              <w:rPr>
                <w:rFonts w:ascii="Times New Roman" w:hAnsi="Times New Roman"/>
                <w:bCs/>
                <w:sz w:val="22"/>
                <w:szCs w:val="22"/>
              </w:rPr>
            </w:pPr>
            <w:r w:rsidRPr="00A43EA4">
              <w:rPr>
                <w:rFonts w:ascii="Times New Roman" w:hAnsi="Times New Roman"/>
                <w:bCs/>
                <w:sz w:val="22"/>
                <w:szCs w:val="22"/>
              </w:rPr>
              <w:t>1</w:t>
            </w:r>
          </w:p>
        </w:tc>
      </w:tr>
      <w:tr w:rsidR="008A2F92" w:rsidRPr="00B143DD" w14:paraId="26A2F4B8" w14:textId="77777777" w:rsidTr="00A43EA4">
        <w:trPr>
          <w:trHeight w:val="613"/>
        </w:trPr>
        <w:tc>
          <w:tcPr>
            <w:tcW w:w="10915" w:type="dxa"/>
            <w:vAlign w:val="center"/>
          </w:tcPr>
          <w:p w14:paraId="11BDAE24" w14:textId="77777777" w:rsidR="008A2F92" w:rsidRPr="00B143DD" w:rsidRDefault="008A2F92" w:rsidP="008A2F92">
            <w:pPr>
              <w:tabs>
                <w:tab w:val="left" w:leader="dot" w:pos="12474"/>
              </w:tabs>
              <w:spacing w:before="60" w:after="60" w:line="240" w:lineRule="auto"/>
              <w:rPr>
                <w:rFonts w:ascii="Times New Roman" w:hAnsi="Times New Roman"/>
                <w:b/>
                <w:bCs/>
              </w:rPr>
            </w:pPr>
            <w:r w:rsidRPr="00B143DD">
              <w:rPr>
                <w:rFonts w:ascii="Times New Roman" w:hAnsi="Times New Roman"/>
                <w:b/>
                <w:bCs/>
              </w:rPr>
              <w:t xml:space="preserve">1. </w:t>
            </w:r>
            <w:proofErr w:type="spellStart"/>
            <w:r w:rsidRPr="00B143DD">
              <w:rPr>
                <w:rFonts w:ascii="Times New Roman" w:hAnsi="Times New Roman"/>
                <w:b/>
                <w:bCs/>
              </w:rPr>
              <w:t>Doanh</w:t>
            </w:r>
            <w:proofErr w:type="spellEnd"/>
            <w:r w:rsidRPr="00B143DD">
              <w:rPr>
                <w:rFonts w:ascii="Times New Roman" w:hAnsi="Times New Roman"/>
                <w:b/>
                <w:bCs/>
              </w:rPr>
              <w:t xml:space="preserve"> </w:t>
            </w:r>
            <w:proofErr w:type="spellStart"/>
            <w:r w:rsidRPr="00B143DD">
              <w:rPr>
                <w:rFonts w:ascii="Times New Roman" w:hAnsi="Times New Roman"/>
                <w:b/>
                <w:bCs/>
              </w:rPr>
              <w:t>thu</w:t>
            </w:r>
            <w:proofErr w:type="spellEnd"/>
            <w:r w:rsidRPr="00B143DD">
              <w:rPr>
                <w:rFonts w:ascii="Times New Roman" w:hAnsi="Times New Roman"/>
                <w:b/>
                <w:bCs/>
              </w:rPr>
              <w:t xml:space="preserve"> </w:t>
            </w:r>
            <w:proofErr w:type="spellStart"/>
            <w:r w:rsidRPr="00B143DD">
              <w:rPr>
                <w:rFonts w:ascii="Times New Roman" w:hAnsi="Times New Roman"/>
                <w:b/>
                <w:bCs/>
              </w:rPr>
              <w:t>của</w:t>
            </w:r>
            <w:proofErr w:type="spellEnd"/>
            <w:r w:rsidRPr="00B143DD">
              <w:rPr>
                <w:rFonts w:ascii="Times New Roman" w:hAnsi="Times New Roman"/>
                <w:b/>
                <w:bCs/>
              </w:rPr>
              <w:t xml:space="preserve"> </w:t>
            </w:r>
            <w:proofErr w:type="spellStart"/>
            <w:r w:rsidRPr="00B143DD">
              <w:rPr>
                <w:rFonts w:ascii="Times New Roman" w:hAnsi="Times New Roman"/>
                <w:b/>
                <w:bCs/>
              </w:rPr>
              <w:t>doanh</w:t>
            </w:r>
            <w:proofErr w:type="spellEnd"/>
            <w:r w:rsidRPr="00B143DD">
              <w:rPr>
                <w:rFonts w:ascii="Times New Roman" w:hAnsi="Times New Roman"/>
                <w:b/>
                <w:bCs/>
              </w:rPr>
              <w:t xml:space="preserve"> </w:t>
            </w:r>
            <w:proofErr w:type="spellStart"/>
            <w:r w:rsidRPr="00B143DD">
              <w:rPr>
                <w:rFonts w:ascii="Times New Roman" w:hAnsi="Times New Roman"/>
                <w:b/>
                <w:bCs/>
              </w:rPr>
              <w:t>nghiệp</w:t>
            </w:r>
            <w:proofErr w:type="spellEnd"/>
            <w:r w:rsidRPr="00B143DD">
              <w:rPr>
                <w:rFonts w:ascii="Times New Roman" w:hAnsi="Times New Roman"/>
                <w:b/>
                <w:bCs/>
              </w:rPr>
              <w:t xml:space="preserve"> </w:t>
            </w:r>
            <w:proofErr w:type="spellStart"/>
            <w:r w:rsidRPr="00B143DD">
              <w:rPr>
                <w:rFonts w:ascii="Times New Roman" w:hAnsi="Times New Roman"/>
                <w:b/>
                <w:bCs/>
              </w:rPr>
              <w:t>được</w:t>
            </w:r>
            <w:proofErr w:type="spellEnd"/>
            <w:r w:rsidRPr="00B143DD">
              <w:rPr>
                <w:rFonts w:ascii="Times New Roman" w:hAnsi="Times New Roman"/>
                <w:b/>
                <w:bCs/>
              </w:rPr>
              <w:t xml:space="preserve"> </w:t>
            </w:r>
            <w:proofErr w:type="spellStart"/>
            <w:r w:rsidRPr="00B143DD">
              <w:rPr>
                <w:rFonts w:ascii="Times New Roman" w:hAnsi="Times New Roman"/>
                <w:b/>
                <w:bCs/>
              </w:rPr>
              <w:t>cấp</w:t>
            </w:r>
            <w:proofErr w:type="spellEnd"/>
            <w:r w:rsidRPr="00B143DD">
              <w:rPr>
                <w:rFonts w:ascii="Times New Roman" w:hAnsi="Times New Roman"/>
                <w:b/>
                <w:bCs/>
              </w:rPr>
              <w:t xml:space="preserve"> </w:t>
            </w:r>
            <w:proofErr w:type="spellStart"/>
            <w:r w:rsidRPr="00B143DD">
              <w:rPr>
                <w:rFonts w:ascii="Times New Roman" w:hAnsi="Times New Roman"/>
                <w:b/>
                <w:bCs/>
              </w:rPr>
              <w:t>giấy</w:t>
            </w:r>
            <w:proofErr w:type="spellEnd"/>
            <w:r w:rsidRPr="00B143DD">
              <w:rPr>
                <w:rFonts w:ascii="Times New Roman" w:hAnsi="Times New Roman"/>
                <w:b/>
                <w:bCs/>
              </w:rPr>
              <w:t xml:space="preserve"> </w:t>
            </w:r>
            <w:proofErr w:type="spellStart"/>
            <w:r w:rsidRPr="00B143DD">
              <w:rPr>
                <w:rFonts w:ascii="Times New Roman" w:hAnsi="Times New Roman"/>
                <w:b/>
                <w:bCs/>
              </w:rPr>
              <w:t>chứng</w:t>
            </w:r>
            <w:proofErr w:type="spellEnd"/>
            <w:r w:rsidRPr="00B143DD">
              <w:rPr>
                <w:rFonts w:ascii="Times New Roman" w:hAnsi="Times New Roman"/>
                <w:b/>
                <w:bCs/>
              </w:rPr>
              <w:t xml:space="preserve"> </w:t>
            </w:r>
            <w:proofErr w:type="spellStart"/>
            <w:r w:rsidRPr="00B143DD">
              <w:rPr>
                <w:rFonts w:ascii="Times New Roman" w:hAnsi="Times New Roman"/>
                <w:b/>
                <w:bCs/>
              </w:rPr>
              <w:t>nhận</w:t>
            </w:r>
            <w:proofErr w:type="spellEnd"/>
            <w:r w:rsidRPr="00B143DD">
              <w:rPr>
                <w:rFonts w:ascii="Times New Roman" w:hAnsi="Times New Roman"/>
                <w:b/>
                <w:bCs/>
              </w:rPr>
              <w:t xml:space="preserve"> </w:t>
            </w:r>
            <w:proofErr w:type="spellStart"/>
            <w:r w:rsidRPr="00B143DD">
              <w:rPr>
                <w:rFonts w:ascii="Times New Roman" w:hAnsi="Times New Roman"/>
                <w:b/>
                <w:bCs/>
              </w:rPr>
              <w:t>doanh</w:t>
            </w:r>
            <w:proofErr w:type="spellEnd"/>
            <w:r w:rsidRPr="00B143DD">
              <w:rPr>
                <w:rFonts w:ascii="Times New Roman" w:hAnsi="Times New Roman"/>
                <w:b/>
                <w:bCs/>
              </w:rPr>
              <w:t xml:space="preserve"> </w:t>
            </w:r>
            <w:proofErr w:type="spellStart"/>
            <w:r w:rsidRPr="00B143DD">
              <w:rPr>
                <w:rFonts w:ascii="Times New Roman" w:hAnsi="Times New Roman"/>
                <w:b/>
                <w:bCs/>
              </w:rPr>
              <w:t>nghiệp</w:t>
            </w:r>
            <w:proofErr w:type="spellEnd"/>
            <w:r w:rsidRPr="00B143DD">
              <w:rPr>
                <w:rFonts w:ascii="Times New Roman" w:hAnsi="Times New Roman"/>
                <w:b/>
                <w:bCs/>
              </w:rPr>
              <w:t xml:space="preserve"> </w:t>
            </w:r>
            <w:proofErr w:type="spellStart"/>
            <w:r w:rsidRPr="00B143DD">
              <w:rPr>
                <w:rFonts w:ascii="Times New Roman" w:hAnsi="Times New Roman"/>
                <w:b/>
                <w:bCs/>
              </w:rPr>
              <w:t>công</w:t>
            </w:r>
            <w:proofErr w:type="spellEnd"/>
            <w:r w:rsidRPr="00B143DD">
              <w:rPr>
                <w:rFonts w:ascii="Times New Roman" w:hAnsi="Times New Roman"/>
                <w:b/>
                <w:bCs/>
              </w:rPr>
              <w:t xml:space="preserve"> </w:t>
            </w:r>
            <w:proofErr w:type="spellStart"/>
            <w:r w:rsidRPr="00B143DD">
              <w:rPr>
                <w:rFonts w:ascii="Times New Roman" w:hAnsi="Times New Roman"/>
                <w:b/>
                <w:bCs/>
              </w:rPr>
              <w:t>nghệ</w:t>
            </w:r>
            <w:proofErr w:type="spellEnd"/>
            <w:r w:rsidRPr="00B143DD">
              <w:rPr>
                <w:rFonts w:ascii="Times New Roman" w:hAnsi="Times New Roman"/>
                <w:b/>
                <w:bCs/>
              </w:rPr>
              <w:t xml:space="preserve"> </w:t>
            </w:r>
            <w:proofErr w:type="spellStart"/>
            <w:r w:rsidRPr="00B143DD">
              <w:rPr>
                <w:rFonts w:ascii="Times New Roman" w:hAnsi="Times New Roman"/>
                <w:b/>
                <w:bCs/>
              </w:rPr>
              <w:t>cao</w:t>
            </w:r>
            <w:proofErr w:type="spellEnd"/>
          </w:p>
          <w:p w14:paraId="7064C6D4" w14:textId="34CE5C1E" w:rsidR="008A2F92" w:rsidRPr="00B143DD" w:rsidRDefault="008A2F92" w:rsidP="008A2F92">
            <w:pPr>
              <w:tabs>
                <w:tab w:val="left" w:leader="dot" w:pos="12474"/>
              </w:tabs>
              <w:spacing w:before="60" w:after="60" w:line="240" w:lineRule="auto"/>
              <w:ind w:left="312"/>
              <w:rPr>
                <w:rFonts w:ascii="Times New Roman" w:hAnsi="Times New Roman"/>
                <w:b/>
                <w:bCs/>
                <w:i/>
              </w:rPr>
            </w:pPr>
            <w:r w:rsidRPr="00B143DD">
              <w:rPr>
                <w:rFonts w:ascii="Times New Roman" w:hAnsi="Times New Roman"/>
                <w:b/>
                <w:bCs/>
                <w:i/>
              </w:rPr>
              <w:t xml:space="preserve">Chia </w:t>
            </w:r>
            <w:proofErr w:type="spellStart"/>
            <w:r w:rsidRPr="00B143DD">
              <w:rPr>
                <w:rFonts w:ascii="Times New Roman" w:hAnsi="Times New Roman"/>
                <w:b/>
                <w:bCs/>
                <w:i/>
              </w:rPr>
              <w:t>theo</w:t>
            </w:r>
            <w:proofErr w:type="spellEnd"/>
            <w:r w:rsidRPr="00B143DD">
              <w:rPr>
                <w:rFonts w:ascii="Times New Roman" w:hAnsi="Times New Roman"/>
                <w:b/>
                <w:bCs/>
                <w:i/>
              </w:rPr>
              <w:t xml:space="preserve"> </w:t>
            </w:r>
            <w:proofErr w:type="spellStart"/>
            <w:r w:rsidRPr="00B143DD">
              <w:rPr>
                <w:rFonts w:ascii="Times New Roman" w:hAnsi="Times New Roman"/>
                <w:b/>
                <w:bCs/>
                <w:i/>
              </w:rPr>
              <w:t>lĩnh</w:t>
            </w:r>
            <w:proofErr w:type="spellEnd"/>
            <w:r w:rsidRPr="00B143DD">
              <w:rPr>
                <w:rFonts w:ascii="Times New Roman" w:hAnsi="Times New Roman"/>
                <w:b/>
                <w:bCs/>
                <w:i/>
              </w:rPr>
              <w:t xml:space="preserve"> </w:t>
            </w:r>
            <w:proofErr w:type="spellStart"/>
            <w:r w:rsidRPr="00B143DD">
              <w:rPr>
                <w:rFonts w:ascii="Times New Roman" w:hAnsi="Times New Roman"/>
                <w:b/>
                <w:bCs/>
                <w:i/>
              </w:rPr>
              <w:t>vực</w:t>
            </w:r>
            <w:proofErr w:type="spellEnd"/>
          </w:p>
        </w:tc>
        <w:tc>
          <w:tcPr>
            <w:tcW w:w="1559" w:type="dxa"/>
            <w:vAlign w:val="center"/>
          </w:tcPr>
          <w:p w14:paraId="652CB803" w14:textId="7589EE93" w:rsidR="008A2F92" w:rsidRPr="00B143DD" w:rsidRDefault="008A2F92" w:rsidP="008A2F92">
            <w:pPr>
              <w:tabs>
                <w:tab w:val="left" w:leader="dot" w:pos="12474"/>
              </w:tabs>
              <w:spacing w:after="0" w:line="240" w:lineRule="auto"/>
              <w:jc w:val="center"/>
              <w:rPr>
                <w:rFonts w:ascii="Times New Roman" w:hAnsi="Times New Roman"/>
                <w:bCs/>
              </w:rPr>
            </w:pPr>
            <w:r w:rsidRPr="00B143DD">
              <w:rPr>
                <w:rFonts w:ascii="Times New Roman" w:hAnsi="Times New Roman"/>
                <w:bCs/>
              </w:rPr>
              <w:t>01</w:t>
            </w:r>
          </w:p>
        </w:tc>
        <w:tc>
          <w:tcPr>
            <w:tcW w:w="1559" w:type="dxa"/>
            <w:vAlign w:val="center"/>
          </w:tcPr>
          <w:p w14:paraId="7F9C34CF"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2F14F5EA" w14:textId="77777777" w:rsidTr="00B143DD">
        <w:trPr>
          <w:trHeight w:val="403"/>
        </w:trPr>
        <w:tc>
          <w:tcPr>
            <w:tcW w:w="10915" w:type="dxa"/>
            <w:vAlign w:val="center"/>
          </w:tcPr>
          <w:p w14:paraId="5492F2B6" w14:textId="56DB983B" w:rsidR="008A2F92" w:rsidRPr="00B143DD" w:rsidRDefault="008A2F92" w:rsidP="008A2F92">
            <w:pPr>
              <w:tabs>
                <w:tab w:val="left" w:leader="dot" w:pos="12474"/>
              </w:tabs>
              <w:spacing w:after="0" w:line="240" w:lineRule="auto"/>
              <w:ind w:left="457"/>
              <w:rPr>
                <w:rFonts w:ascii="Times New Roman" w:hAnsi="Times New Roman"/>
                <w:bCs/>
              </w:rPr>
            </w:pPr>
            <w:r w:rsidRPr="00B143DD">
              <w:rPr>
                <w:rFonts w:ascii="Times New Roman" w:hAnsi="Times New Roman"/>
                <w:bCs/>
              </w:rPr>
              <w:t xml:space="preserve">- </w:t>
            </w:r>
            <w:proofErr w:type="spellStart"/>
            <w:r w:rsidRPr="00B143DD">
              <w:rPr>
                <w:rFonts w:ascii="Times New Roman" w:hAnsi="Times New Roman"/>
                <w:bCs/>
              </w:rPr>
              <w:t>Công</w:t>
            </w:r>
            <w:proofErr w:type="spellEnd"/>
            <w:r w:rsidRPr="00B143DD">
              <w:rPr>
                <w:rFonts w:ascii="Times New Roman" w:hAnsi="Times New Roman"/>
                <w:bCs/>
              </w:rPr>
              <w:t xml:space="preserve"> </w:t>
            </w:r>
            <w:proofErr w:type="spellStart"/>
            <w:r w:rsidRPr="00B143DD">
              <w:rPr>
                <w:rFonts w:ascii="Times New Roman" w:hAnsi="Times New Roman"/>
                <w:bCs/>
              </w:rPr>
              <w:t>nghệ</w:t>
            </w:r>
            <w:proofErr w:type="spellEnd"/>
            <w:r w:rsidRPr="00B143DD">
              <w:rPr>
                <w:rFonts w:ascii="Times New Roman" w:hAnsi="Times New Roman"/>
                <w:bCs/>
              </w:rPr>
              <w:t xml:space="preserve"> </w:t>
            </w:r>
            <w:proofErr w:type="spellStart"/>
            <w:r w:rsidRPr="00B143DD">
              <w:rPr>
                <w:rFonts w:ascii="Times New Roman" w:hAnsi="Times New Roman"/>
                <w:bCs/>
              </w:rPr>
              <w:t>sinh</w:t>
            </w:r>
            <w:proofErr w:type="spellEnd"/>
            <w:r w:rsidRPr="00B143DD">
              <w:rPr>
                <w:rFonts w:ascii="Times New Roman" w:hAnsi="Times New Roman"/>
                <w:bCs/>
              </w:rPr>
              <w:t xml:space="preserve"> </w:t>
            </w:r>
            <w:proofErr w:type="spellStart"/>
            <w:r w:rsidRPr="00B143DD">
              <w:rPr>
                <w:rFonts w:ascii="Times New Roman" w:hAnsi="Times New Roman"/>
                <w:bCs/>
              </w:rPr>
              <w:t>học</w:t>
            </w:r>
            <w:proofErr w:type="spellEnd"/>
          </w:p>
        </w:tc>
        <w:tc>
          <w:tcPr>
            <w:tcW w:w="1559" w:type="dxa"/>
          </w:tcPr>
          <w:p w14:paraId="24760EFA" w14:textId="661CFA5D" w:rsidR="008A2F92" w:rsidRPr="00B143DD" w:rsidRDefault="008A2F92" w:rsidP="008A2F92">
            <w:pPr>
              <w:tabs>
                <w:tab w:val="left" w:leader="dot" w:pos="12474"/>
              </w:tabs>
              <w:spacing w:after="0" w:line="240" w:lineRule="auto"/>
              <w:jc w:val="center"/>
              <w:rPr>
                <w:rFonts w:ascii="Times New Roman" w:hAnsi="Times New Roman"/>
                <w:bCs/>
              </w:rPr>
            </w:pPr>
            <w:r w:rsidRPr="00B143DD">
              <w:rPr>
                <w:rFonts w:ascii="Times New Roman" w:hAnsi="Times New Roman"/>
                <w:bCs/>
              </w:rPr>
              <w:t>02</w:t>
            </w:r>
          </w:p>
        </w:tc>
        <w:tc>
          <w:tcPr>
            <w:tcW w:w="1559" w:type="dxa"/>
            <w:vAlign w:val="center"/>
          </w:tcPr>
          <w:p w14:paraId="60296502"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42285B85" w14:textId="77777777" w:rsidTr="00B143DD">
        <w:trPr>
          <w:trHeight w:val="423"/>
        </w:trPr>
        <w:tc>
          <w:tcPr>
            <w:tcW w:w="10915" w:type="dxa"/>
            <w:vAlign w:val="center"/>
          </w:tcPr>
          <w:p w14:paraId="522AD2F8" w14:textId="088BD252" w:rsidR="008A2F92" w:rsidRPr="00B143DD" w:rsidRDefault="008A2F92" w:rsidP="008A2F92">
            <w:pPr>
              <w:tabs>
                <w:tab w:val="left" w:leader="dot" w:pos="12474"/>
              </w:tabs>
              <w:spacing w:after="0" w:line="240" w:lineRule="auto"/>
              <w:ind w:left="457"/>
              <w:rPr>
                <w:rFonts w:ascii="Times New Roman" w:hAnsi="Times New Roman"/>
                <w:bCs/>
              </w:rPr>
            </w:pPr>
            <w:r w:rsidRPr="00B143DD">
              <w:rPr>
                <w:rFonts w:ascii="Times New Roman" w:hAnsi="Times New Roman"/>
                <w:bCs/>
              </w:rPr>
              <w:t xml:space="preserve">- </w:t>
            </w:r>
            <w:proofErr w:type="spellStart"/>
            <w:r w:rsidRPr="00B143DD">
              <w:rPr>
                <w:rFonts w:ascii="Times New Roman" w:hAnsi="Times New Roman"/>
                <w:bCs/>
              </w:rPr>
              <w:t>Công</w:t>
            </w:r>
            <w:proofErr w:type="spellEnd"/>
            <w:r w:rsidRPr="00B143DD">
              <w:rPr>
                <w:rFonts w:ascii="Times New Roman" w:hAnsi="Times New Roman"/>
                <w:bCs/>
              </w:rPr>
              <w:t xml:space="preserve"> </w:t>
            </w:r>
            <w:proofErr w:type="spellStart"/>
            <w:r w:rsidRPr="00B143DD">
              <w:rPr>
                <w:rFonts w:ascii="Times New Roman" w:hAnsi="Times New Roman"/>
                <w:bCs/>
              </w:rPr>
              <w:t>nghệ</w:t>
            </w:r>
            <w:proofErr w:type="spellEnd"/>
            <w:r w:rsidRPr="00B143DD">
              <w:rPr>
                <w:rFonts w:ascii="Times New Roman" w:hAnsi="Times New Roman"/>
                <w:bCs/>
              </w:rPr>
              <w:t xml:space="preserve"> </w:t>
            </w:r>
            <w:proofErr w:type="spellStart"/>
            <w:r w:rsidRPr="00B143DD">
              <w:rPr>
                <w:rFonts w:ascii="Times New Roman" w:hAnsi="Times New Roman"/>
                <w:bCs/>
              </w:rPr>
              <w:t>vật</w:t>
            </w:r>
            <w:proofErr w:type="spellEnd"/>
            <w:r w:rsidRPr="00B143DD">
              <w:rPr>
                <w:rFonts w:ascii="Times New Roman" w:hAnsi="Times New Roman"/>
                <w:bCs/>
              </w:rPr>
              <w:t xml:space="preserve"> </w:t>
            </w:r>
            <w:proofErr w:type="spellStart"/>
            <w:r w:rsidRPr="00B143DD">
              <w:rPr>
                <w:rFonts w:ascii="Times New Roman" w:hAnsi="Times New Roman"/>
                <w:bCs/>
              </w:rPr>
              <w:t>liệu</w:t>
            </w:r>
            <w:proofErr w:type="spellEnd"/>
            <w:r w:rsidRPr="00B143DD">
              <w:rPr>
                <w:rFonts w:ascii="Times New Roman" w:hAnsi="Times New Roman"/>
                <w:bCs/>
              </w:rPr>
              <w:t xml:space="preserve"> </w:t>
            </w:r>
            <w:proofErr w:type="spellStart"/>
            <w:r w:rsidRPr="00B143DD">
              <w:rPr>
                <w:rFonts w:ascii="Times New Roman" w:hAnsi="Times New Roman"/>
                <w:bCs/>
              </w:rPr>
              <w:t>mới</w:t>
            </w:r>
            <w:proofErr w:type="spellEnd"/>
          </w:p>
        </w:tc>
        <w:tc>
          <w:tcPr>
            <w:tcW w:w="1559" w:type="dxa"/>
          </w:tcPr>
          <w:p w14:paraId="4FEC6070" w14:textId="48A460B1" w:rsidR="008A2F92" w:rsidRPr="00B143DD" w:rsidRDefault="008A2F92" w:rsidP="008A2F92">
            <w:pPr>
              <w:tabs>
                <w:tab w:val="left" w:leader="dot" w:pos="12474"/>
              </w:tabs>
              <w:spacing w:after="0" w:line="240" w:lineRule="auto"/>
              <w:jc w:val="center"/>
              <w:rPr>
                <w:rFonts w:ascii="Times New Roman" w:hAnsi="Times New Roman"/>
                <w:bCs/>
              </w:rPr>
            </w:pPr>
            <w:r w:rsidRPr="00B143DD">
              <w:rPr>
                <w:rFonts w:ascii="Times New Roman" w:hAnsi="Times New Roman"/>
                <w:bCs/>
              </w:rPr>
              <w:t>03</w:t>
            </w:r>
          </w:p>
        </w:tc>
        <w:tc>
          <w:tcPr>
            <w:tcW w:w="1559" w:type="dxa"/>
            <w:vAlign w:val="center"/>
          </w:tcPr>
          <w:p w14:paraId="3A3C9B8E"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2B693AD0" w14:textId="77777777" w:rsidTr="00B143DD">
        <w:trPr>
          <w:trHeight w:val="391"/>
        </w:trPr>
        <w:tc>
          <w:tcPr>
            <w:tcW w:w="10915" w:type="dxa"/>
            <w:vAlign w:val="center"/>
          </w:tcPr>
          <w:p w14:paraId="214BDB5B" w14:textId="563323DE" w:rsidR="008A2F92" w:rsidRPr="00B143DD" w:rsidRDefault="008A2F92" w:rsidP="008A2F92">
            <w:pPr>
              <w:tabs>
                <w:tab w:val="left" w:leader="dot" w:pos="12474"/>
              </w:tabs>
              <w:spacing w:after="0" w:line="240" w:lineRule="auto"/>
              <w:ind w:left="457"/>
              <w:rPr>
                <w:rFonts w:ascii="Times New Roman" w:hAnsi="Times New Roman"/>
                <w:bCs/>
              </w:rPr>
            </w:pPr>
            <w:r w:rsidRPr="00B143DD">
              <w:rPr>
                <w:rFonts w:ascii="Times New Roman" w:hAnsi="Times New Roman"/>
                <w:bCs/>
              </w:rPr>
              <w:t xml:space="preserve">- </w:t>
            </w:r>
            <w:proofErr w:type="spellStart"/>
            <w:r w:rsidRPr="00B143DD">
              <w:rPr>
                <w:rFonts w:ascii="Times New Roman" w:hAnsi="Times New Roman"/>
                <w:bCs/>
              </w:rPr>
              <w:t>Công</w:t>
            </w:r>
            <w:proofErr w:type="spellEnd"/>
            <w:r w:rsidRPr="00B143DD">
              <w:rPr>
                <w:rFonts w:ascii="Times New Roman" w:hAnsi="Times New Roman"/>
                <w:bCs/>
              </w:rPr>
              <w:t xml:space="preserve"> </w:t>
            </w:r>
            <w:proofErr w:type="spellStart"/>
            <w:r w:rsidRPr="00B143DD">
              <w:rPr>
                <w:rFonts w:ascii="Times New Roman" w:hAnsi="Times New Roman"/>
                <w:bCs/>
              </w:rPr>
              <w:t>nghệ</w:t>
            </w:r>
            <w:proofErr w:type="spellEnd"/>
            <w:r w:rsidRPr="00B143DD">
              <w:rPr>
                <w:rFonts w:ascii="Times New Roman" w:hAnsi="Times New Roman"/>
                <w:bCs/>
              </w:rPr>
              <w:t xml:space="preserve"> </w:t>
            </w:r>
            <w:proofErr w:type="spellStart"/>
            <w:r w:rsidRPr="00B143DD">
              <w:rPr>
                <w:rFonts w:ascii="Times New Roman" w:hAnsi="Times New Roman"/>
                <w:bCs/>
              </w:rPr>
              <w:t>thông</w:t>
            </w:r>
            <w:proofErr w:type="spellEnd"/>
            <w:r w:rsidRPr="00B143DD">
              <w:rPr>
                <w:rFonts w:ascii="Times New Roman" w:hAnsi="Times New Roman"/>
                <w:bCs/>
              </w:rPr>
              <w:t xml:space="preserve"> tin</w:t>
            </w:r>
          </w:p>
        </w:tc>
        <w:tc>
          <w:tcPr>
            <w:tcW w:w="1559" w:type="dxa"/>
          </w:tcPr>
          <w:p w14:paraId="762AE3F5" w14:textId="611259E8" w:rsidR="008A2F92" w:rsidRPr="00B143DD" w:rsidRDefault="008A2F92" w:rsidP="008A2F92">
            <w:pPr>
              <w:tabs>
                <w:tab w:val="left" w:leader="dot" w:pos="12474"/>
              </w:tabs>
              <w:spacing w:after="0" w:line="240" w:lineRule="auto"/>
              <w:jc w:val="center"/>
              <w:rPr>
                <w:rFonts w:ascii="Times New Roman" w:hAnsi="Times New Roman"/>
                <w:bCs/>
              </w:rPr>
            </w:pPr>
            <w:r w:rsidRPr="00B143DD">
              <w:rPr>
                <w:rFonts w:ascii="Times New Roman" w:hAnsi="Times New Roman"/>
                <w:bCs/>
              </w:rPr>
              <w:t>04</w:t>
            </w:r>
          </w:p>
        </w:tc>
        <w:tc>
          <w:tcPr>
            <w:tcW w:w="1559" w:type="dxa"/>
            <w:vAlign w:val="center"/>
          </w:tcPr>
          <w:p w14:paraId="66782D28"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6A9FB69E" w14:textId="77777777" w:rsidTr="00B143DD">
        <w:trPr>
          <w:trHeight w:val="418"/>
        </w:trPr>
        <w:tc>
          <w:tcPr>
            <w:tcW w:w="10915" w:type="dxa"/>
            <w:vAlign w:val="center"/>
          </w:tcPr>
          <w:p w14:paraId="7F020AE3" w14:textId="384205AD" w:rsidR="008A2F92" w:rsidRPr="00B143DD" w:rsidRDefault="008A2F92" w:rsidP="008A2F92">
            <w:pPr>
              <w:tabs>
                <w:tab w:val="left" w:leader="dot" w:pos="12474"/>
              </w:tabs>
              <w:spacing w:after="0" w:line="240" w:lineRule="auto"/>
              <w:ind w:left="457"/>
              <w:rPr>
                <w:rFonts w:ascii="Times New Roman" w:hAnsi="Times New Roman"/>
                <w:bCs/>
              </w:rPr>
            </w:pPr>
            <w:r w:rsidRPr="00B143DD">
              <w:rPr>
                <w:rFonts w:ascii="Times New Roman" w:hAnsi="Times New Roman"/>
                <w:bCs/>
              </w:rPr>
              <w:t xml:space="preserve">- </w:t>
            </w:r>
            <w:proofErr w:type="spellStart"/>
            <w:r w:rsidRPr="00B143DD">
              <w:rPr>
                <w:rFonts w:ascii="Times New Roman" w:hAnsi="Times New Roman"/>
                <w:bCs/>
              </w:rPr>
              <w:t>Công</w:t>
            </w:r>
            <w:proofErr w:type="spellEnd"/>
            <w:r w:rsidRPr="00B143DD">
              <w:rPr>
                <w:rFonts w:ascii="Times New Roman" w:hAnsi="Times New Roman"/>
                <w:bCs/>
              </w:rPr>
              <w:t xml:space="preserve"> </w:t>
            </w:r>
            <w:proofErr w:type="spellStart"/>
            <w:r w:rsidRPr="00B143DD">
              <w:rPr>
                <w:rFonts w:ascii="Times New Roman" w:hAnsi="Times New Roman"/>
                <w:bCs/>
              </w:rPr>
              <w:t>nghệ</w:t>
            </w:r>
            <w:proofErr w:type="spellEnd"/>
            <w:r w:rsidRPr="00B143DD">
              <w:rPr>
                <w:rFonts w:ascii="Times New Roman" w:hAnsi="Times New Roman"/>
                <w:bCs/>
              </w:rPr>
              <w:t xml:space="preserve"> </w:t>
            </w:r>
            <w:proofErr w:type="spellStart"/>
            <w:r w:rsidRPr="00B143DD">
              <w:rPr>
                <w:rFonts w:ascii="Times New Roman" w:hAnsi="Times New Roman"/>
                <w:bCs/>
              </w:rPr>
              <w:t>tự</w:t>
            </w:r>
            <w:proofErr w:type="spellEnd"/>
            <w:r w:rsidRPr="00B143DD">
              <w:rPr>
                <w:rFonts w:ascii="Times New Roman" w:hAnsi="Times New Roman"/>
                <w:bCs/>
              </w:rPr>
              <w:t xml:space="preserve"> </w:t>
            </w:r>
            <w:proofErr w:type="spellStart"/>
            <w:r w:rsidRPr="00B143DD">
              <w:rPr>
                <w:rFonts w:ascii="Times New Roman" w:hAnsi="Times New Roman"/>
                <w:bCs/>
              </w:rPr>
              <w:t>động</w:t>
            </w:r>
            <w:proofErr w:type="spellEnd"/>
            <w:r w:rsidRPr="00B143DD">
              <w:rPr>
                <w:rFonts w:ascii="Times New Roman" w:hAnsi="Times New Roman"/>
                <w:bCs/>
              </w:rPr>
              <w:t xml:space="preserve"> </w:t>
            </w:r>
            <w:proofErr w:type="spellStart"/>
            <w:r w:rsidRPr="00B143DD">
              <w:rPr>
                <w:rFonts w:ascii="Times New Roman" w:hAnsi="Times New Roman"/>
                <w:bCs/>
              </w:rPr>
              <w:t>hóa</w:t>
            </w:r>
            <w:proofErr w:type="spellEnd"/>
          </w:p>
        </w:tc>
        <w:tc>
          <w:tcPr>
            <w:tcW w:w="1559" w:type="dxa"/>
          </w:tcPr>
          <w:p w14:paraId="0C6891B1" w14:textId="5E982790" w:rsidR="008A2F92" w:rsidRPr="00B143DD" w:rsidRDefault="008A2F92" w:rsidP="008A2F92">
            <w:pPr>
              <w:tabs>
                <w:tab w:val="left" w:leader="dot" w:pos="12474"/>
              </w:tabs>
              <w:spacing w:after="0" w:line="240" w:lineRule="auto"/>
              <w:jc w:val="center"/>
              <w:rPr>
                <w:rFonts w:ascii="Times New Roman" w:hAnsi="Times New Roman"/>
                <w:bCs/>
              </w:rPr>
            </w:pPr>
            <w:r w:rsidRPr="00B143DD">
              <w:rPr>
                <w:rFonts w:ascii="Times New Roman" w:hAnsi="Times New Roman"/>
                <w:bCs/>
              </w:rPr>
              <w:t>05</w:t>
            </w:r>
          </w:p>
        </w:tc>
        <w:tc>
          <w:tcPr>
            <w:tcW w:w="1559" w:type="dxa"/>
            <w:vAlign w:val="center"/>
          </w:tcPr>
          <w:p w14:paraId="22A9E415"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6E01569A" w14:textId="77777777" w:rsidTr="00B143DD">
        <w:trPr>
          <w:trHeight w:val="396"/>
        </w:trPr>
        <w:tc>
          <w:tcPr>
            <w:tcW w:w="10915" w:type="dxa"/>
            <w:vAlign w:val="center"/>
          </w:tcPr>
          <w:p w14:paraId="0C2DC60F" w14:textId="4AC1E9F2" w:rsidR="008A2F92" w:rsidRPr="00B143DD" w:rsidRDefault="008A2F92" w:rsidP="008A2F92">
            <w:pPr>
              <w:tabs>
                <w:tab w:val="left" w:leader="dot" w:pos="12474"/>
              </w:tabs>
              <w:spacing w:after="0" w:line="240" w:lineRule="auto"/>
              <w:ind w:left="457"/>
              <w:rPr>
                <w:rFonts w:ascii="Times New Roman" w:hAnsi="Times New Roman"/>
                <w:bCs/>
              </w:rPr>
            </w:pPr>
            <w:r w:rsidRPr="00B143DD">
              <w:rPr>
                <w:rFonts w:ascii="Times New Roman" w:hAnsi="Times New Roman"/>
                <w:bCs/>
              </w:rPr>
              <w:t xml:space="preserve">- </w:t>
            </w:r>
            <w:proofErr w:type="spellStart"/>
            <w:r w:rsidRPr="00B143DD">
              <w:rPr>
                <w:rFonts w:ascii="Times New Roman" w:hAnsi="Times New Roman"/>
                <w:bCs/>
              </w:rPr>
              <w:t>Năng</w:t>
            </w:r>
            <w:proofErr w:type="spellEnd"/>
            <w:r w:rsidRPr="00B143DD">
              <w:rPr>
                <w:rFonts w:ascii="Times New Roman" w:hAnsi="Times New Roman"/>
                <w:bCs/>
              </w:rPr>
              <w:t xml:space="preserve"> </w:t>
            </w:r>
            <w:proofErr w:type="spellStart"/>
            <w:r w:rsidRPr="00B143DD">
              <w:rPr>
                <w:rFonts w:ascii="Times New Roman" w:hAnsi="Times New Roman"/>
                <w:bCs/>
              </w:rPr>
              <w:t>lượng</w:t>
            </w:r>
            <w:proofErr w:type="spellEnd"/>
          </w:p>
        </w:tc>
        <w:tc>
          <w:tcPr>
            <w:tcW w:w="1559" w:type="dxa"/>
          </w:tcPr>
          <w:p w14:paraId="5313EE30" w14:textId="78E1D44A" w:rsidR="008A2F92" w:rsidRPr="00B143DD" w:rsidRDefault="008A2F92" w:rsidP="008A2F92">
            <w:pPr>
              <w:tabs>
                <w:tab w:val="left" w:leader="dot" w:pos="12474"/>
              </w:tabs>
              <w:spacing w:after="0" w:line="240" w:lineRule="auto"/>
              <w:jc w:val="center"/>
              <w:rPr>
                <w:rFonts w:ascii="Times New Roman" w:hAnsi="Times New Roman"/>
                <w:bCs/>
              </w:rPr>
            </w:pPr>
            <w:r w:rsidRPr="00B143DD">
              <w:rPr>
                <w:rFonts w:ascii="Times New Roman" w:hAnsi="Times New Roman"/>
                <w:bCs/>
              </w:rPr>
              <w:t>06</w:t>
            </w:r>
          </w:p>
        </w:tc>
        <w:tc>
          <w:tcPr>
            <w:tcW w:w="1559" w:type="dxa"/>
            <w:vAlign w:val="center"/>
          </w:tcPr>
          <w:p w14:paraId="3EA57EE1"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2E44D49F" w14:textId="77777777" w:rsidTr="00B143DD">
        <w:trPr>
          <w:trHeight w:val="429"/>
        </w:trPr>
        <w:tc>
          <w:tcPr>
            <w:tcW w:w="10915" w:type="dxa"/>
            <w:vAlign w:val="center"/>
          </w:tcPr>
          <w:p w14:paraId="44643C1E" w14:textId="558F46D8" w:rsidR="008A2F92" w:rsidRPr="00B143DD" w:rsidRDefault="008A2F92" w:rsidP="008A2F92">
            <w:pPr>
              <w:tabs>
                <w:tab w:val="left" w:leader="dot" w:pos="12474"/>
              </w:tabs>
              <w:spacing w:after="0" w:line="240" w:lineRule="auto"/>
              <w:ind w:left="457"/>
              <w:rPr>
                <w:rFonts w:ascii="Times New Roman" w:hAnsi="Times New Roman"/>
                <w:bCs/>
              </w:rPr>
            </w:pPr>
            <w:r w:rsidRPr="00B143DD">
              <w:rPr>
                <w:rFonts w:ascii="Times New Roman" w:hAnsi="Times New Roman"/>
                <w:bCs/>
              </w:rPr>
              <w:t xml:space="preserve">- </w:t>
            </w:r>
            <w:proofErr w:type="spellStart"/>
            <w:r w:rsidRPr="00B143DD">
              <w:rPr>
                <w:rFonts w:ascii="Times New Roman" w:hAnsi="Times New Roman"/>
                <w:bCs/>
              </w:rPr>
              <w:t>Môi</w:t>
            </w:r>
            <w:proofErr w:type="spellEnd"/>
            <w:r w:rsidRPr="00B143DD">
              <w:rPr>
                <w:rFonts w:ascii="Times New Roman" w:hAnsi="Times New Roman"/>
                <w:bCs/>
              </w:rPr>
              <w:t xml:space="preserve"> </w:t>
            </w:r>
            <w:proofErr w:type="spellStart"/>
            <w:r w:rsidRPr="00B143DD">
              <w:rPr>
                <w:rFonts w:ascii="Times New Roman" w:hAnsi="Times New Roman"/>
                <w:bCs/>
              </w:rPr>
              <w:t>trường</w:t>
            </w:r>
            <w:proofErr w:type="spellEnd"/>
          </w:p>
        </w:tc>
        <w:tc>
          <w:tcPr>
            <w:tcW w:w="1559" w:type="dxa"/>
          </w:tcPr>
          <w:p w14:paraId="54633393" w14:textId="5FE50C27" w:rsidR="008A2F92" w:rsidRPr="00B143DD" w:rsidRDefault="008A2F92" w:rsidP="008A2F92">
            <w:pPr>
              <w:tabs>
                <w:tab w:val="left" w:leader="dot" w:pos="12474"/>
              </w:tabs>
              <w:spacing w:after="0" w:line="240" w:lineRule="auto"/>
              <w:jc w:val="center"/>
              <w:rPr>
                <w:rFonts w:ascii="Times New Roman" w:hAnsi="Times New Roman"/>
                <w:bCs/>
              </w:rPr>
            </w:pPr>
            <w:r w:rsidRPr="00B143DD">
              <w:rPr>
                <w:rFonts w:ascii="Times New Roman" w:hAnsi="Times New Roman"/>
                <w:bCs/>
              </w:rPr>
              <w:t>07</w:t>
            </w:r>
          </w:p>
        </w:tc>
        <w:tc>
          <w:tcPr>
            <w:tcW w:w="1559" w:type="dxa"/>
            <w:vAlign w:val="center"/>
          </w:tcPr>
          <w:p w14:paraId="7CBE5EB9"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5EE51D7C" w14:textId="77777777" w:rsidTr="00B143DD">
        <w:trPr>
          <w:trHeight w:val="407"/>
        </w:trPr>
        <w:tc>
          <w:tcPr>
            <w:tcW w:w="10915" w:type="dxa"/>
            <w:vAlign w:val="center"/>
          </w:tcPr>
          <w:p w14:paraId="219DA384" w14:textId="12DBD309" w:rsidR="008A2F92" w:rsidRPr="00B143DD" w:rsidRDefault="008A2F92" w:rsidP="008A2F92">
            <w:pPr>
              <w:tabs>
                <w:tab w:val="left" w:leader="dot" w:pos="12474"/>
              </w:tabs>
              <w:spacing w:after="0" w:line="240" w:lineRule="auto"/>
              <w:ind w:left="457"/>
              <w:rPr>
                <w:rFonts w:ascii="Times New Roman" w:hAnsi="Times New Roman"/>
                <w:bCs/>
              </w:rPr>
            </w:pPr>
            <w:r w:rsidRPr="00B143DD">
              <w:rPr>
                <w:rFonts w:ascii="Times New Roman" w:hAnsi="Times New Roman"/>
                <w:bCs/>
              </w:rPr>
              <w:t xml:space="preserve">- </w:t>
            </w:r>
            <w:proofErr w:type="spellStart"/>
            <w:r w:rsidRPr="00B143DD">
              <w:rPr>
                <w:rFonts w:ascii="Times New Roman" w:hAnsi="Times New Roman"/>
                <w:bCs/>
              </w:rPr>
              <w:t>Cơ</w:t>
            </w:r>
            <w:proofErr w:type="spellEnd"/>
            <w:r w:rsidRPr="00B143DD">
              <w:rPr>
                <w:rFonts w:ascii="Times New Roman" w:hAnsi="Times New Roman"/>
                <w:bCs/>
              </w:rPr>
              <w:t xml:space="preserve"> </w:t>
            </w:r>
            <w:proofErr w:type="spellStart"/>
            <w:r w:rsidRPr="00B143DD">
              <w:rPr>
                <w:rFonts w:ascii="Times New Roman" w:hAnsi="Times New Roman"/>
                <w:bCs/>
              </w:rPr>
              <w:t>khí</w:t>
            </w:r>
            <w:proofErr w:type="spellEnd"/>
            <w:r w:rsidRPr="00B143DD">
              <w:rPr>
                <w:rFonts w:ascii="Times New Roman" w:hAnsi="Times New Roman"/>
                <w:bCs/>
              </w:rPr>
              <w:t xml:space="preserve">, </w:t>
            </w:r>
            <w:proofErr w:type="spellStart"/>
            <w:r w:rsidRPr="00B143DD">
              <w:rPr>
                <w:rFonts w:ascii="Times New Roman" w:hAnsi="Times New Roman"/>
                <w:bCs/>
              </w:rPr>
              <w:t>chế</w:t>
            </w:r>
            <w:proofErr w:type="spellEnd"/>
            <w:r w:rsidRPr="00B143DD">
              <w:rPr>
                <w:rFonts w:ascii="Times New Roman" w:hAnsi="Times New Roman"/>
                <w:bCs/>
              </w:rPr>
              <w:t xml:space="preserve"> </w:t>
            </w:r>
            <w:proofErr w:type="spellStart"/>
            <w:r w:rsidRPr="00B143DD">
              <w:rPr>
                <w:rFonts w:ascii="Times New Roman" w:hAnsi="Times New Roman"/>
                <w:bCs/>
              </w:rPr>
              <w:t>tạo</w:t>
            </w:r>
            <w:proofErr w:type="spellEnd"/>
          </w:p>
        </w:tc>
        <w:tc>
          <w:tcPr>
            <w:tcW w:w="1559" w:type="dxa"/>
          </w:tcPr>
          <w:p w14:paraId="3796CAEE" w14:textId="0CFDE5F5" w:rsidR="008A2F92" w:rsidRPr="00B143DD" w:rsidRDefault="008A2F92" w:rsidP="008A2F92">
            <w:pPr>
              <w:tabs>
                <w:tab w:val="left" w:leader="dot" w:pos="12474"/>
              </w:tabs>
              <w:spacing w:after="0" w:line="240" w:lineRule="auto"/>
              <w:jc w:val="center"/>
              <w:rPr>
                <w:rFonts w:ascii="Times New Roman" w:hAnsi="Times New Roman"/>
                <w:bCs/>
              </w:rPr>
            </w:pPr>
            <w:r w:rsidRPr="00B143DD">
              <w:rPr>
                <w:rFonts w:ascii="Times New Roman" w:hAnsi="Times New Roman"/>
                <w:bCs/>
              </w:rPr>
              <w:t>08</w:t>
            </w:r>
          </w:p>
        </w:tc>
        <w:tc>
          <w:tcPr>
            <w:tcW w:w="1559" w:type="dxa"/>
            <w:vAlign w:val="center"/>
          </w:tcPr>
          <w:p w14:paraId="2EF3ED58"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1D2B4793" w14:textId="77777777" w:rsidTr="00B143DD">
        <w:trPr>
          <w:trHeight w:val="326"/>
        </w:trPr>
        <w:tc>
          <w:tcPr>
            <w:tcW w:w="10915" w:type="dxa"/>
            <w:vAlign w:val="center"/>
          </w:tcPr>
          <w:p w14:paraId="16A91A0E" w14:textId="51EDD2B8" w:rsidR="008A2F92" w:rsidRPr="00B143DD" w:rsidRDefault="008A2F92" w:rsidP="008A2F92">
            <w:pPr>
              <w:tabs>
                <w:tab w:val="left" w:leader="dot" w:pos="12474"/>
              </w:tabs>
              <w:spacing w:after="0" w:line="240" w:lineRule="auto"/>
              <w:ind w:left="457"/>
              <w:rPr>
                <w:rFonts w:ascii="Times New Roman" w:hAnsi="Times New Roman"/>
                <w:bCs/>
              </w:rPr>
            </w:pPr>
            <w:r w:rsidRPr="00B143DD">
              <w:rPr>
                <w:rFonts w:ascii="Times New Roman" w:hAnsi="Times New Roman"/>
                <w:bCs/>
              </w:rPr>
              <w:t>- …</w:t>
            </w:r>
          </w:p>
        </w:tc>
        <w:tc>
          <w:tcPr>
            <w:tcW w:w="1559" w:type="dxa"/>
            <w:vAlign w:val="center"/>
          </w:tcPr>
          <w:p w14:paraId="70595629" w14:textId="0D6037BC" w:rsidR="008A2F92" w:rsidRPr="00B143DD" w:rsidRDefault="008A2F92" w:rsidP="008A2F92">
            <w:pPr>
              <w:tabs>
                <w:tab w:val="left" w:leader="dot" w:pos="12474"/>
              </w:tabs>
              <w:spacing w:after="0" w:line="240" w:lineRule="auto"/>
              <w:jc w:val="center"/>
              <w:rPr>
                <w:rFonts w:ascii="Times New Roman" w:hAnsi="Times New Roman"/>
                <w:bCs/>
              </w:rPr>
            </w:pPr>
            <w:r w:rsidRPr="00B143DD">
              <w:rPr>
                <w:rFonts w:ascii="Times New Roman" w:hAnsi="Times New Roman"/>
                <w:bCs/>
              </w:rPr>
              <w:t>09</w:t>
            </w:r>
          </w:p>
        </w:tc>
        <w:tc>
          <w:tcPr>
            <w:tcW w:w="1559" w:type="dxa"/>
            <w:vAlign w:val="center"/>
          </w:tcPr>
          <w:p w14:paraId="2E4B6340"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61586C7B" w14:textId="77777777" w:rsidTr="00A43EA4">
        <w:trPr>
          <w:trHeight w:val="273"/>
        </w:trPr>
        <w:tc>
          <w:tcPr>
            <w:tcW w:w="10915" w:type="dxa"/>
            <w:vAlign w:val="center"/>
          </w:tcPr>
          <w:p w14:paraId="20658428" w14:textId="1C606E50" w:rsidR="008A2F92" w:rsidRPr="00B143DD" w:rsidRDefault="008A2F92" w:rsidP="008A2F92">
            <w:pPr>
              <w:tabs>
                <w:tab w:val="left" w:leader="dot" w:pos="12474"/>
              </w:tabs>
              <w:spacing w:before="60" w:after="60" w:line="240" w:lineRule="auto"/>
              <w:rPr>
                <w:rFonts w:ascii="Times New Roman" w:hAnsi="Times New Roman"/>
                <w:b/>
                <w:bCs/>
              </w:rPr>
            </w:pPr>
            <w:r w:rsidRPr="00B143DD">
              <w:rPr>
                <w:rFonts w:ascii="Times New Roman" w:hAnsi="Times New Roman"/>
                <w:b/>
                <w:bCs/>
              </w:rPr>
              <w:t xml:space="preserve">2. </w:t>
            </w:r>
            <w:proofErr w:type="spellStart"/>
            <w:r w:rsidRPr="00B143DD">
              <w:rPr>
                <w:rFonts w:ascii="Times New Roman" w:hAnsi="Times New Roman"/>
                <w:b/>
                <w:bCs/>
              </w:rPr>
              <w:t>Doanh</w:t>
            </w:r>
            <w:proofErr w:type="spellEnd"/>
            <w:r w:rsidRPr="00B143DD">
              <w:rPr>
                <w:rFonts w:ascii="Times New Roman" w:hAnsi="Times New Roman"/>
                <w:b/>
                <w:bCs/>
              </w:rPr>
              <w:t xml:space="preserve"> </w:t>
            </w:r>
            <w:proofErr w:type="spellStart"/>
            <w:r w:rsidRPr="00B143DD">
              <w:rPr>
                <w:rFonts w:ascii="Times New Roman" w:hAnsi="Times New Roman"/>
                <w:b/>
                <w:bCs/>
              </w:rPr>
              <w:t>thu</w:t>
            </w:r>
            <w:proofErr w:type="spellEnd"/>
            <w:r w:rsidRPr="00B143DD">
              <w:rPr>
                <w:rFonts w:ascii="Times New Roman" w:hAnsi="Times New Roman"/>
                <w:b/>
                <w:bCs/>
              </w:rPr>
              <w:t xml:space="preserve"> </w:t>
            </w:r>
            <w:proofErr w:type="spellStart"/>
            <w:r w:rsidRPr="00B143DD">
              <w:rPr>
                <w:rFonts w:ascii="Times New Roman" w:hAnsi="Times New Roman"/>
                <w:b/>
                <w:bCs/>
              </w:rPr>
              <w:t>sản</w:t>
            </w:r>
            <w:proofErr w:type="spellEnd"/>
            <w:r w:rsidRPr="00B143DD">
              <w:rPr>
                <w:rFonts w:ascii="Times New Roman" w:hAnsi="Times New Roman"/>
                <w:b/>
                <w:bCs/>
              </w:rPr>
              <w:t xml:space="preserve"> </w:t>
            </w:r>
            <w:proofErr w:type="spellStart"/>
            <w:r w:rsidRPr="00B143DD">
              <w:rPr>
                <w:rFonts w:ascii="Times New Roman" w:hAnsi="Times New Roman"/>
                <w:b/>
                <w:bCs/>
              </w:rPr>
              <w:t>phẩm</w:t>
            </w:r>
            <w:proofErr w:type="spellEnd"/>
            <w:r w:rsidRPr="00B143DD">
              <w:rPr>
                <w:rFonts w:ascii="Times New Roman" w:hAnsi="Times New Roman"/>
                <w:b/>
                <w:bCs/>
              </w:rPr>
              <w:t xml:space="preserve"> </w:t>
            </w:r>
            <w:proofErr w:type="spellStart"/>
            <w:r w:rsidRPr="00B143DD">
              <w:rPr>
                <w:rFonts w:ascii="Times New Roman" w:hAnsi="Times New Roman"/>
                <w:b/>
                <w:bCs/>
              </w:rPr>
              <w:t>công</w:t>
            </w:r>
            <w:proofErr w:type="spellEnd"/>
            <w:r w:rsidRPr="00B143DD">
              <w:rPr>
                <w:rFonts w:ascii="Times New Roman" w:hAnsi="Times New Roman"/>
                <w:b/>
                <w:bCs/>
              </w:rPr>
              <w:t xml:space="preserve"> </w:t>
            </w:r>
            <w:proofErr w:type="spellStart"/>
            <w:r w:rsidRPr="00B143DD">
              <w:rPr>
                <w:rFonts w:ascii="Times New Roman" w:hAnsi="Times New Roman"/>
                <w:b/>
                <w:bCs/>
              </w:rPr>
              <w:t>nghệ</w:t>
            </w:r>
            <w:proofErr w:type="spellEnd"/>
            <w:r w:rsidRPr="00B143DD">
              <w:rPr>
                <w:rFonts w:ascii="Times New Roman" w:hAnsi="Times New Roman"/>
                <w:b/>
                <w:bCs/>
              </w:rPr>
              <w:t xml:space="preserve"> </w:t>
            </w:r>
            <w:proofErr w:type="spellStart"/>
            <w:r w:rsidRPr="00B143DD">
              <w:rPr>
                <w:rFonts w:ascii="Times New Roman" w:hAnsi="Times New Roman"/>
                <w:b/>
                <w:bCs/>
              </w:rPr>
              <w:t>cao</w:t>
            </w:r>
            <w:proofErr w:type="spellEnd"/>
            <w:r w:rsidRPr="00B143DD">
              <w:rPr>
                <w:rFonts w:ascii="Times New Roman" w:hAnsi="Times New Roman"/>
                <w:b/>
                <w:bCs/>
              </w:rPr>
              <w:t xml:space="preserve"> </w:t>
            </w:r>
            <w:proofErr w:type="spellStart"/>
            <w:r w:rsidRPr="00B143DD">
              <w:rPr>
                <w:rFonts w:ascii="Times New Roman" w:hAnsi="Times New Roman"/>
                <w:b/>
                <w:bCs/>
              </w:rPr>
              <w:t>từ</w:t>
            </w:r>
            <w:proofErr w:type="spellEnd"/>
            <w:r w:rsidRPr="00B143DD">
              <w:rPr>
                <w:rFonts w:ascii="Times New Roman" w:hAnsi="Times New Roman"/>
                <w:b/>
                <w:bCs/>
              </w:rPr>
              <w:t xml:space="preserve"> </w:t>
            </w:r>
            <w:proofErr w:type="spellStart"/>
            <w:r w:rsidRPr="00B143DD">
              <w:rPr>
                <w:rFonts w:ascii="Times New Roman" w:hAnsi="Times New Roman"/>
                <w:b/>
                <w:bCs/>
              </w:rPr>
              <w:t>doanh</w:t>
            </w:r>
            <w:proofErr w:type="spellEnd"/>
            <w:r w:rsidRPr="00B143DD">
              <w:rPr>
                <w:rFonts w:ascii="Times New Roman" w:hAnsi="Times New Roman"/>
                <w:b/>
                <w:bCs/>
              </w:rPr>
              <w:t xml:space="preserve"> </w:t>
            </w:r>
            <w:proofErr w:type="spellStart"/>
            <w:r w:rsidRPr="00B143DD">
              <w:rPr>
                <w:rFonts w:ascii="Times New Roman" w:hAnsi="Times New Roman"/>
                <w:b/>
                <w:bCs/>
              </w:rPr>
              <w:t>nghiệp</w:t>
            </w:r>
            <w:proofErr w:type="spellEnd"/>
            <w:r w:rsidRPr="00B143DD">
              <w:rPr>
                <w:rFonts w:ascii="Times New Roman" w:hAnsi="Times New Roman"/>
                <w:b/>
                <w:bCs/>
              </w:rPr>
              <w:t xml:space="preserve"> </w:t>
            </w:r>
            <w:proofErr w:type="spellStart"/>
            <w:r w:rsidRPr="00B143DD">
              <w:rPr>
                <w:rFonts w:ascii="Times New Roman" w:hAnsi="Times New Roman"/>
                <w:b/>
                <w:bCs/>
              </w:rPr>
              <w:t>được</w:t>
            </w:r>
            <w:proofErr w:type="spellEnd"/>
            <w:r w:rsidRPr="00B143DD">
              <w:rPr>
                <w:rFonts w:ascii="Times New Roman" w:hAnsi="Times New Roman"/>
                <w:b/>
                <w:bCs/>
              </w:rPr>
              <w:t xml:space="preserve"> </w:t>
            </w:r>
            <w:proofErr w:type="spellStart"/>
            <w:r w:rsidRPr="00B143DD">
              <w:rPr>
                <w:rFonts w:ascii="Times New Roman" w:hAnsi="Times New Roman"/>
                <w:b/>
                <w:bCs/>
              </w:rPr>
              <w:t>cấp</w:t>
            </w:r>
            <w:proofErr w:type="spellEnd"/>
            <w:r w:rsidRPr="00B143DD">
              <w:rPr>
                <w:rFonts w:ascii="Times New Roman" w:hAnsi="Times New Roman"/>
                <w:b/>
                <w:bCs/>
              </w:rPr>
              <w:t xml:space="preserve"> </w:t>
            </w:r>
            <w:proofErr w:type="spellStart"/>
            <w:r w:rsidRPr="00B143DD">
              <w:rPr>
                <w:rFonts w:ascii="Times New Roman" w:hAnsi="Times New Roman"/>
                <w:b/>
                <w:bCs/>
              </w:rPr>
              <w:t>giấy</w:t>
            </w:r>
            <w:proofErr w:type="spellEnd"/>
            <w:r w:rsidRPr="00B143DD">
              <w:rPr>
                <w:rFonts w:ascii="Times New Roman" w:hAnsi="Times New Roman"/>
                <w:b/>
                <w:bCs/>
              </w:rPr>
              <w:t xml:space="preserve"> </w:t>
            </w:r>
            <w:proofErr w:type="spellStart"/>
            <w:r w:rsidRPr="00B143DD">
              <w:rPr>
                <w:rFonts w:ascii="Times New Roman" w:hAnsi="Times New Roman"/>
                <w:b/>
                <w:bCs/>
              </w:rPr>
              <w:t>chứng</w:t>
            </w:r>
            <w:proofErr w:type="spellEnd"/>
            <w:r w:rsidRPr="00B143DD">
              <w:rPr>
                <w:rFonts w:ascii="Times New Roman" w:hAnsi="Times New Roman"/>
                <w:b/>
                <w:bCs/>
              </w:rPr>
              <w:t xml:space="preserve"> </w:t>
            </w:r>
            <w:proofErr w:type="spellStart"/>
            <w:r w:rsidRPr="00B143DD">
              <w:rPr>
                <w:rFonts w:ascii="Times New Roman" w:hAnsi="Times New Roman"/>
                <w:b/>
                <w:bCs/>
              </w:rPr>
              <w:t>nhận</w:t>
            </w:r>
            <w:proofErr w:type="spellEnd"/>
          </w:p>
        </w:tc>
        <w:tc>
          <w:tcPr>
            <w:tcW w:w="1559" w:type="dxa"/>
            <w:vAlign w:val="center"/>
          </w:tcPr>
          <w:p w14:paraId="718BBD62" w14:textId="27A7537F" w:rsidR="008A2F92" w:rsidRPr="00B143DD" w:rsidRDefault="008A2F92" w:rsidP="008A2F92">
            <w:pPr>
              <w:tabs>
                <w:tab w:val="left" w:leader="dot" w:pos="12474"/>
              </w:tabs>
              <w:spacing w:after="0" w:line="240" w:lineRule="auto"/>
              <w:jc w:val="center"/>
              <w:rPr>
                <w:rFonts w:ascii="Times New Roman" w:hAnsi="Times New Roman"/>
                <w:bCs/>
              </w:rPr>
            </w:pPr>
            <w:r w:rsidRPr="00B143DD">
              <w:rPr>
                <w:rFonts w:ascii="Times New Roman" w:hAnsi="Times New Roman"/>
                <w:bCs/>
              </w:rPr>
              <w:t>10</w:t>
            </w:r>
          </w:p>
        </w:tc>
        <w:tc>
          <w:tcPr>
            <w:tcW w:w="1559" w:type="dxa"/>
            <w:vAlign w:val="center"/>
          </w:tcPr>
          <w:p w14:paraId="18ED440D"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1EEDBD5F" w14:textId="77777777" w:rsidTr="00B143DD">
        <w:trPr>
          <w:trHeight w:val="365"/>
        </w:trPr>
        <w:tc>
          <w:tcPr>
            <w:tcW w:w="10915" w:type="dxa"/>
            <w:vAlign w:val="center"/>
          </w:tcPr>
          <w:p w14:paraId="184688A5" w14:textId="47308360" w:rsidR="008A2F92" w:rsidRPr="00B143DD" w:rsidRDefault="008A2F92" w:rsidP="008A2F92">
            <w:pPr>
              <w:tabs>
                <w:tab w:val="left" w:leader="dot" w:pos="12474"/>
              </w:tabs>
              <w:spacing w:after="0" w:line="240" w:lineRule="auto"/>
              <w:ind w:left="177"/>
              <w:rPr>
                <w:rFonts w:ascii="Times New Roman" w:hAnsi="Times New Roman"/>
                <w:bCs/>
              </w:rPr>
            </w:pPr>
            <w:r w:rsidRPr="00B143DD">
              <w:rPr>
                <w:rFonts w:ascii="Times New Roman" w:hAnsi="Times New Roman"/>
                <w:b/>
                <w:bCs/>
                <w:i/>
              </w:rPr>
              <w:t xml:space="preserve">2.1. Chia </w:t>
            </w:r>
            <w:proofErr w:type="spellStart"/>
            <w:r w:rsidRPr="00B143DD">
              <w:rPr>
                <w:rFonts w:ascii="Times New Roman" w:hAnsi="Times New Roman"/>
                <w:b/>
                <w:bCs/>
                <w:i/>
              </w:rPr>
              <w:t>theo</w:t>
            </w:r>
            <w:proofErr w:type="spellEnd"/>
            <w:r w:rsidRPr="00B143DD">
              <w:rPr>
                <w:rFonts w:ascii="Times New Roman" w:hAnsi="Times New Roman"/>
                <w:b/>
                <w:bCs/>
                <w:i/>
              </w:rPr>
              <w:t xml:space="preserve"> </w:t>
            </w:r>
            <w:proofErr w:type="spellStart"/>
            <w:r w:rsidRPr="00B143DD">
              <w:rPr>
                <w:rFonts w:ascii="Times New Roman" w:hAnsi="Times New Roman"/>
                <w:b/>
                <w:bCs/>
                <w:i/>
              </w:rPr>
              <w:t>lĩnh</w:t>
            </w:r>
            <w:proofErr w:type="spellEnd"/>
            <w:r w:rsidRPr="00B143DD">
              <w:rPr>
                <w:rFonts w:ascii="Times New Roman" w:hAnsi="Times New Roman"/>
                <w:b/>
                <w:bCs/>
                <w:i/>
              </w:rPr>
              <w:t xml:space="preserve"> </w:t>
            </w:r>
            <w:proofErr w:type="spellStart"/>
            <w:r w:rsidRPr="00B143DD">
              <w:rPr>
                <w:rFonts w:ascii="Times New Roman" w:hAnsi="Times New Roman"/>
                <w:b/>
                <w:bCs/>
                <w:i/>
              </w:rPr>
              <w:t>vực</w:t>
            </w:r>
            <w:proofErr w:type="spellEnd"/>
          </w:p>
        </w:tc>
        <w:tc>
          <w:tcPr>
            <w:tcW w:w="1559" w:type="dxa"/>
            <w:vAlign w:val="center"/>
          </w:tcPr>
          <w:p w14:paraId="64F4F33D" w14:textId="77777777" w:rsidR="008A2F92" w:rsidRPr="00B143DD" w:rsidRDefault="008A2F92" w:rsidP="008A2F92">
            <w:pPr>
              <w:tabs>
                <w:tab w:val="left" w:leader="dot" w:pos="12474"/>
              </w:tabs>
              <w:spacing w:after="0" w:line="240" w:lineRule="auto"/>
              <w:jc w:val="center"/>
              <w:rPr>
                <w:rFonts w:ascii="Times New Roman" w:hAnsi="Times New Roman"/>
                <w:bCs/>
              </w:rPr>
            </w:pPr>
          </w:p>
        </w:tc>
        <w:tc>
          <w:tcPr>
            <w:tcW w:w="1559" w:type="dxa"/>
            <w:vAlign w:val="center"/>
          </w:tcPr>
          <w:p w14:paraId="24244813"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73FC8D2A" w14:textId="77777777" w:rsidTr="00B143DD">
        <w:trPr>
          <w:trHeight w:val="413"/>
        </w:trPr>
        <w:tc>
          <w:tcPr>
            <w:tcW w:w="10915" w:type="dxa"/>
            <w:vAlign w:val="center"/>
          </w:tcPr>
          <w:p w14:paraId="2186AF65" w14:textId="6FDFFAE0" w:rsidR="008A2F92" w:rsidRPr="00B143DD" w:rsidRDefault="008A2F92" w:rsidP="008A2F92">
            <w:pPr>
              <w:tabs>
                <w:tab w:val="left" w:leader="dot" w:pos="12474"/>
              </w:tabs>
              <w:spacing w:after="0" w:line="240" w:lineRule="auto"/>
              <w:ind w:left="457"/>
              <w:rPr>
                <w:rFonts w:ascii="Times New Roman" w:hAnsi="Times New Roman"/>
                <w:bCs/>
              </w:rPr>
            </w:pPr>
            <w:r w:rsidRPr="00B143DD">
              <w:rPr>
                <w:rFonts w:ascii="Times New Roman" w:hAnsi="Times New Roman"/>
                <w:bCs/>
              </w:rPr>
              <w:t xml:space="preserve">- </w:t>
            </w:r>
            <w:proofErr w:type="spellStart"/>
            <w:r w:rsidRPr="00B143DD">
              <w:rPr>
                <w:rFonts w:ascii="Times New Roman" w:hAnsi="Times New Roman"/>
                <w:bCs/>
              </w:rPr>
              <w:t>Công</w:t>
            </w:r>
            <w:proofErr w:type="spellEnd"/>
            <w:r w:rsidRPr="00B143DD">
              <w:rPr>
                <w:rFonts w:ascii="Times New Roman" w:hAnsi="Times New Roman"/>
                <w:bCs/>
              </w:rPr>
              <w:t xml:space="preserve"> </w:t>
            </w:r>
            <w:proofErr w:type="spellStart"/>
            <w:r w:rsidRPr="00B143DD">
              <w:rPr>
                <w:rFonts w:ascii="Times New Roman" w:hAnsi="Times New Roman"/>
                <w:bCs/>
              </w:rPr>
              <w:t>nghệ</w:t>
            </w:r>
            <w:proofErr w:type="spellEnd"/>
            <w:r w:rsidRPr="00B143DD">
              <w:rPr>
                <w:rFonts w:ascii="Times New Roman" w:hAnsi="Times New Roman"/>
                <w:bCs/>
              </w:rPr>
              <w:t xml:space="preserve"> </w:t>
            </w:r>
            <w:proofErr w:type="spellStart"/>
            <w:r w:rsidRPr="00B143DD">
              <w:rPr>
                <w:rFonts w:ascii="Times New Roman" w:hAnsi="Times New Roman"/>
                <w:bCs/>
              </w:rPr>
              <w:t>sinh</w:t>
            </w:r>
            <w:proofErr w:type="spellEnd"/>
            <w:r w:rsidRPr="00B143DD">
              <w:rPr>
                <w:rFonts w:ascii="Times New Roman" w:hAnsi="Times New Roman"/>
                <w:bCs/>
              </w:rPr>
              <w:t xml:space="preserve"> </w:t>
            </w:r>
            <w:proofErr w:type="spellStart"/>
            <w:r w:rsidRPr="00B143DD">
              <w:rPr>
                <w:rFonts w:ascii="Times New Roman" w:hAnsi="Times New Roman"/>
                <w:bCs/>
              </w:rPr>
              <w:t>học</w:t>
            </w:r>
            <w:proofErr w:type="spellEnd"/>
          </w:p>
        </w:tc>
        <w:tc>
          <w:tcPr>
            <w:tcW w:w="1559" w:type="dxa"/>
          </w:tcPr>
          <w:p w14:paraId="47036CEA" w14:textId="1D34B430" w:rsidR="008A2F92" w:rsidRPr="00B143DD" w:rsidRDefault="008A2F92" w:rsidP="008A2F92">
            <w:pPr>
              <w:tabs>
                <w:tab w:val="left" w:leader="dot" w:pos="12474"/>
              </w:tabs>
              <w:spacing w:after="0" w:line="240" w:lineRule="auto"/>
              <w:jc w:val="center"/>
              <w:rPr>
                <w:rFonts w:ascii="Times New Roman" w:hAnsi="Times New Roman"/>
                <w:bCs/>
              </w:rPr>
            </w:pPr>
            <w:r w:rsidRPr="00B143DD">
              <w:rPr>
                <w:rFonts w:ascii="Times New Roman" w:hAnsi="Times New Roman"/>
                <w:bCs/>
              </w:rPr>
              <w:t>11</w:t>
            </w:r>
          </w:p>
        </w:tc>
        <w:tc>
          <w:tcPr>
            <w:tcW w:w="1559" w:type="dxa"/>
            <w:vAlign w:val="center"/>
          </w:tcPr>
          <w:p w14:paraId="697621D3"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2E8C98F3" w14:textId="77777777" w:rsidTr="00B143DD">
        <w:trPr>
          <w:trHeight w:val="419"/>
        </w:trPr>
        <w:tc>
          <w:tcPr>
            <w:tcW w:w="10915" w:type="dxa"/>
            <w:vAlign w:val="center"/>
          </w:tcPr>
          <w:p w14:paraId="3AC08B94" w14:textId="09E5BAE8" w:rsidR="008A2F92" w:rsidRPr="00B143DD" w:rsidRDefault="008A2F92" w:rsidP="008A2F92">
            <w:pPr>
              <w:tabs>
                <w:tab w:val="left" w:leader="dot" w:pos="12474"/>
              </w:tabs>
              <w:spacing w:after="0" w:line="240" w:lineRule="auto"/>
              <w:ind w:left="457"/>
              <w:rPr>
                <w:rFonts w:ascii="Times New Roman" w:hAnsi="Times New Roman"/>
                <w:bCs/>
              </w:rPr>
            </w:pPr>
            <w:r w:rsidRPr="00B143DD">
              <w:rPr>
                <w:rFonts w:ascii="Times New Roman" w:hAnsi="Times New Roman"/>
                <w:bCs/>
              </w:rPr>
              <w:t xml:space="preserve">- </w:t>
            </w:r>
            <w:proofErr w:type="spellStart"/>
            <w:r w:rsidRPr="00B143DD">
              <w:rPr>
                <w:rFonts w:ascii="Times New Roman" w:hAnsi="Times New Roman"/>
                <w:bCs/>
              </w:rPr>
              <w:t>Công</w:t>
            </w:r>
            <w:proofErr w:type="spellEnd"/>
            <w:r w:rsidRPr="00B143DD">
              <w:rPr>
                <w:rFonts w:ascii="Times New Roman" w:hAnsi="Times New Roman"/>
                <w:bCs/>
              </w:rPr>
              <w:t xml:space="preserve"> </w:t>
            </w:r>
            <w:proofErr w:type="spellStart"/>
            <w:r w:rsidRPr="00B143DD">
              <w:rPr>
                <w:rFonts w:ascii="Times New Roman" w:hAnsi="Times New Roman"/>
                <w:bCs/>
              </w:rPr>
              <w:t>nghệ</w:t>
            </w:r>
            <w:proofErr w:type="spellEnd"/>
            <w:r w:rsidRPr="00B143DD">
              <w:rPr>
                <w:rFonts w:ascii="Times New Roman" w:hAnsi="Times New Roman"/>
                <w:bCs/>
              </w:rPr>
              <w:t xml:space="preserve"> </w:t>
            </w:r>
            <w:proofErr w:type="spellStart"/>
            <w:r w:rsidRPr="00B143DD">
              <w:rPr>
                <w:rFonts w:ascii="Times New Roman" w:hAnsi="Times New Roman"/>
                <w:bCs/>
              </w:rPr>
              <w:t>vật</w:t>
            </w:r>
            <w:proofErr w:type="spellEnd"/>
            <w:r w:rsidRPr="00B143DD">
              <w:rPr>
                <w:rFonts w:ascii="Times New Roman" w:hAnsi="Times New Roman"/>
                <w:bCs/>
              </w:rPr>
              <w:t xml:space="preserve"> </w:t>
            </w:r>
            <w:proofErr w:type="spellStart"/>
            <w:r w:rsidRPr="00B143DD">
              <w:rPr>
                <w:rFonts w:ascii="Times New Roman" w:hAnsi="Times New Roman"/>
                <w:bCs/>
              </w:rPr>
              <w:t>liệu</w:t>
            </w:r>
            <w:proofErr w:type="spellEnd"/>
            <w:r w:rsidRPr="00B143DD">
              <w:rPr>
                <w:rFonts w:ascii="Times New Roman" w:hAnsi="Times New Roman"/>
                <w:bCs/>
              </w:rPr>
              <w:t xml:space="preserve"> </w:t>
            </w:r>
            <w:proofErr w:type="spellStart"/>
            <w:r w:rsidRPr="00B143DD">
              <w:rPr>
                <w:rFonts w:ascii="Times New Roman" w:hAnsi="Times New Roman"/>
                <w:bCs/>
              </w:rPr>
              <w:t>mới</w:t>
            </w:r>
            <w:proofErr w:type="spellEnd"/>
          </w:p>
        </w:tc>
        <w:tc>
          <w:tcPr>
            <w:tcW w:w="1559" w:type="dxa"/>
          </w:tcPr>
          <w:p w14:paraId="07B78868" w14:textId="2C16B0E9" w:rsidR="008A2F92" w:rsidRPr="00B143DD" w:rsidRDefault="008A2F92" w:rsidP="008A2F92">
            <w:pPr>
              <w:tabs>
                <w:tab w:val="left" w:leader="dot" w:pos="12474"/>
              </w:tabs>
              <w:spacing w:after="0" w:line="240" w:lineRule="auto"/>
              <w:jc w:val="center"/>
              <w:rPr>
                <w:rFonts w:ascii="Times New Roman" w:hAnsi="Times New Roman"/>
                <w:bCs/>
              </w:rPr>
            </w:pPr>
            <w:r w:rsidRPr="00B143DD">
              <w:rPr>
                <w:rFonts w:ascii="Times New Roman" w:hAnsi="Times New Roman"/>
                <w:bCs/>
              </w:rPr>
              <w:t>12</w:t>
            </w:r>
          </w:p>
        </w:tc>
        <w:tc>
          <w:tcPr>
            <w:tcW w:w="1559" w:type="dxa"/>
            <w:vAlign w:val="center"/>
          </w:tcPr>
          <w:p w14:paraId="26F8B6E1"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06962118" w14:textId="77777777" w:rsidTr="00B143DD">
        <w:trPr>
          <w:trHeight w:val="411"/>
        </w:trPr>
        <w:tc>
          <w:tcPr>
            <w:tcW w:w="10915" w:type="dxa"/>
            <w:vAlign w:val="center"/>
          </w:tcPr>
          <w:p w14:paraId="62D4797E" w14:textId="3D103039" w:rsidR="008A2F92" w:rsidRPr="00B143DD" w:rsidRDefault="008A2F92" w:rsidP="008A2F92">
            <w:pPr>
              <w:tabs>
                <w:tab w:val="left" w:leader="dot" w:pos="12474"/>
              </w:tabs>
              <w:spacing w:after="0" w:line="240" w:lineRule="auto"/>
              <w:ind w:left="457"/>
              <w:rPr>
                <w:rFonts w:ascii="Times New Roman" w:hAnsi="Times New Roman"/>
                <w:bCs/>
              </w:rPr>
            </w:pPr>
            <w:r w:rsidRPr="00B143DD">
              <w:rPr>
                <w:rFonts w:ascii="Times New Roman" w:hAnsi="Times New Roman"/>
                <w:bCs/>
              </w:rPr>
              <w:t xml:space="preserve">- </w:t>
            </w:r>
            <w:proofErr w:type="spellStart"/>
            <w:r w:rsidRPr="00B143DD">
              <w:rPr>
                <w:rFonts w:ascii="Times New Roman" w:hAnsi="Times New Roman"/>
                <w:bCs/>
              </w:rPr>
              <w:t>Công</w:t>
            </w:r>
            <w:proofErr w:type="spellEnd"/>
            <w:r w:rsidRPr="00B143DD">
              <w:rPr>
                <w:rFonts w:ascii="Times New Roman" w:hAnsi="Times New Roman"/>
                <w:bCs/>
              </w:rPr>
              <w:t xml:space="preserve"> </w:t>
            </w:r>
            <w:proofErr w:type="spellStart"/>
            <w:r w:rsidRPr="00B143DD">
              <w:rPr>
                <w:rFonts w:ascii="Times New Roman" w:hAnsi="Times New Roman"/>
                <w:bCs/>
              </w:rPr>
              <w:t>nghệ</w:t>
            </w:r>
            <w:proofErr w:type="spellEnd"/>
            <w:r w:rsidRPr="00B143DD">
              <w:rPr>
                <w:rFonts w:ascii="Times New Roman" w:hAnsi="Times New Roman"/>
                <w:bCs/>
              </w:rPr>
              <w:t xml:space="preserve"> </w:t>
            </w:r>
            <w:proofErr w:type="spellStart"/>
            <w:r w:rsidRPr="00B143DD">
              <w:rPr>
                <w:rFonts w:ascii="Times New Roman" w:hAnsi="Times New Roman"/>
                <w:bCs/>
              </w:rPr>
              <w:t>thông</w:t>
            </w:r>
            <w:proofErr w:type="spellEnd"/>
            <w:r w:rsidRPr="00B143DD">
              <w:rPr>
                <w:rFonts w:ascii="Times New Roman" w:hAnsi="Times New Roman"/>
                <w:bCs/>
              </w:rPr>
              <w:t xml:space="preserve"> tin</w:t>
            </w:r>
          </w:p>
        </w:tc>
        <w:tc>
          <w:tcPr>
            <w:tcW w:w="1559" w:type="dxa"/>
          </w:tcPr>
          <w:p w14:paraId="0C45C11A" w14:textId="54B3C738" w:rsidR="008A2F92" w:rsidRPr="00B143DD" w:rsidRDefault="008A2F92" w:rsidP="008A2F92">
            <w:pPr>
              <w:tabs>
                <w:tab w:val="left" w:leader="dot" w:pos="12474"/>
              </w:tabs>
              <w:spacing w:after="0" w:line="240" w:lineRule="auto"/>
              <w:jc w:val="center"/>
              <w:rPr>
                <w:rFonts w:ascii="Times New Roman" w:hAnsi="Times New Roman"/>
                <w:bCs/>
              </w:rPr>
            </w:pPr>
            <w:r w:rsidRPr="00B143DD">
              <w:rPr>
                <w:rFonts w:ascii="Times New Roman" w:hAnsi="Times New Roman"/>
                <w:bCs/>
              </w:rPr>
              <w:t>13</w:t>
            </w:r>
          </w:p>
        </w:tc>
        <w:tc>
          <w:tcPr>
            <w:tcW w:w="1559" w:type="dxa"/>
            <w:vAlign w:val="center"/>
          </w:tcPr>
          <w:p w14:paraId="6B0DAC41"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24D349D6" w14:textId="77777777" w:rsidTr="00B143DD">
        <w:trPr>
          <w:trHeight w:val="403"/>
        </w:trPr>
        <w:tc>
          <w:tcPr>
            <w:tcW w:w="10915" w:type="dxa"/>
            <w:vAlign w:val="center"/>
          </w:tcPr>
          <w:p w14:paraId="4880435A" w14:textId="4E8750EF" w:rsidR="008A2F92" w:rsidRPr="00B143DD" w:rsidRDefault="008A2F92" w:rsidP="008A2F92">
            <w:pPr>
              <w:tabs>
                <w:tab w:val="left" w:leader="dot" w:pos="12474"/>
              </w:tabs>
              <w:spacing w:after="0" w:line="240" w:lineRule="auto"/>
              <w:ind w:left="457"/>
              <w:rPr>
                <w:rFonts w:ascii="Times New Roman" w:hAnsi="Times New Roman"/>
                <w:bCs/>
              </w:rPr>
            </w:pPr>
            <w:r w:rsidRPr="00B143DD">
              <w:rPr>
                <w:rFonts w:ascii="Times New Roman" w:hAnsi="Times New Roman"/>
                <w:bCs/>
              </w:rPr>
              <w:t xml:space="preserve">- </w:t>
            </w:r>
            <w:proofErr w:type="spellStart"/>
            <w:r w:rsidRPr="00B143DD">
              <w:rPr>
                <w:rFonts w:ascii="Times New Roman" w:hAnsi="Times New Roman"/>
                <w:bCs/>
              </w:rPr>
              <w:t>Công</w:t>
            </w:r>
            <w:proofErr w:type="spellEnd"/>
            <w:r w:rsidRPr="00B143DD">
              <w:rPr>
                <w:rFonts w:ascii="Times New Roman" w:hAnsi="Times New Roman"/>
                <w:bCs/>
              </w:rPr>
              <w:t xml:space="preserve"> </w:t>
            </w:r>
            <w:proofErr w:type="spellStart"/>
            <w:r w:rsidRPr="00B143DD">
              <w:rPr>
                <w:rFonts w:ascii="Times New Roman" w:hAnsi="Times New Roman"/>
                <w:bCs/>
              </w:rPr>
              <w:t>nghệ</w:t>
            </w:r>
            <w:proofErr w:type="spellEnd"/>
            <w:r w:rsidRPr="00B143DD">
              <w:rPr>
                <w:rFonts w:ascii="Times New Roman" w:hAnsi="Times New Roman"/>
                <w:bCs/>
              </w:rPr>
              <w:t xml:space="preserve"> </w:t>
            </w:r>
            <w:proofErr w:type="spellStart"/>
            <w:r w:rsidRPr="00B143DD">
              <w:rPr>
                <w:rFonts w:ascii="Times New Roman" w:hAnsi="Times New Roman"/>
                <w:bCs/>
              </w:rPr>
              <w:t>tự</w:t>
            </w:r>
            <w:proofErr w:type="spellEnd"/>
            <w:r w:rsidRPr="00B143DD">
              <w:rPr>
                <w:rFonts w:ascii="Times New Roman" w:hAnsi="Times New Roman"/>
                <w:bCs/>
              </w:rPr>
              <w:t xml:space="preserve"> </w:t>
            </w:r>
            <w:proofErr w:type="spellStart"/>
            <w:r w:rsidRPr="00B143DD">
              <w:rPr>
                <w:rFonts w:ascii="Times New Roman" w:hAnsi="Times New Roman"/>
                <w:bCs/>
              </w:rPr>
              <w:t>động</w:t>
            </w:r>
            <w:proofErr w:type="spellEnd"/>
            <w:r w:rsidRPr="00B143DD">
              <w:rPr>
                <w:rFonts w:ascii="Times New Roman" w:hAnsi="Times New Roman"/>
                <w:bCs/>
              </w:rPr>
              <w:t xml:space="preserve"> </w:t>
            </w:r>
            <w:proofErr w:type="spellStart"/>
            <w:r w:rsidRPr="00B143DD">
              <w:rPr>
                <w:rFonts w:ascii="Times New Roman" w:hAnsi="Times New Roman"/>
                <w:bCs/>
              </w:rPr>
              <w:t>hóa</w:t>
            </w:r>
            <w:proofErr w:type="spellEnd"/>
          </w:p>
        </w:tc>
        <w:tc>
          <w:tcPr>
            <w:tcW w:w="1559" w:type="dxa"/>
          </w:tcPr>
          <w:p w14:paraId="7BA49EEC" w14:textId="73805BE0" w:rsidR="008A2F92" w:rsidRPr="00B143DD" w:rsidRDefault="008A2F92" w:rsidP="008A2F92">
            <w:pPr>
              <w:tabs>
                <w:tab w:val="left" w:leader="dot" w:pos="12474"/>
              </w:tabs>
              <w:spacing w:after="0" w:line="240" w:lineRule="auto"/>
              <w:jc w:val="center"/>
              <w:rPr>
                <w:rFonts w:ascii="Times New Roman" w:hAnsi="Times New Roman"/>
                <w:bCs/>
              </w:rPr>
            </w:pPr>
            <w:r w:rsidRPr="00B143DD">
              <w:rPr>
                <w:rFonts w:ascii="Times New Roman" w:hAnsi="Times New Roman"/>
                <w:bCs/>
              </w:rPr>
              <w:t>14</w:t>
            </w:r>
          </w:p>
        </w:tc>
        <w:tc>
          <w:tcPr>
            <w:tcW w:w="1559" w:type="dxa"/>
            <w:vAlign w:val="center"/>
          </w:tcPr>
          <w:p w14:paraId="7571ABA8"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29331415" w14:textId="77777777" w:rsidTr="00B143DD">
        <w:trPr>
          <w:trHeight w:val="409"/>
        </w:trPr>
        <w:tc>
          <w:tcPr>
            <w:tcW w:w="10915" w:type="dxa"/>
            <w:vAlign w:val="center"/>
          </w:tcPr>
          <w:p w14:paraId="58C46FAE" w14:textId="3ACF736E" w:rsidR="008A2F92" w:rsidRPr="00B143DD" w:rsidRDefault="008A2F92" w:rsidP="008A2F92">
            <w:pPr>
              <w:tabs>
                <w:tab w:val="left" w:leader="dot" w:pos="12474"/>
              </w:tabs>
              <w:spacing w:after="0" w:line="240" w:lineRule="auto"/>
              <w:ind w:left="457"/>
              <w:rPr>
                <w:rFonts w:ascii="Times New Roman" w:hAnsi="Times New Roman"/>
                <w:bCs/>
              </w:rPr>
            </w:pPr>
            <w:r w:rsidRPr="00B143DD">
              <w:rPr>
                <w:rFonts w:ascii="Times New Roman" w:hAnsi="Times New Roman"/>
                <w:bCs/>
              </w:rPr>
              <w:t xml:space="preserve">- </w:t>
            </w:r>
            <w:proofErr w:type="spellStart"/>
            <w:r w:rsidRPr="00B143DD">
              <w:rPr>
                <w:rFonts w:ascii="Times New Roman" w:hAnsi="Times New Roman"/>
                <w:bCs/>
              </w:rPr>
              <w:t>Năng</w:t>
            </w:r>
            <w:proofErr w:type="spellEnd"/>
            <w:r w:rsidRPr="00B143DD">
              <w:rPr>
                <w:rFonts w:ascii="Times New Roman" w:hAnsi="Times New Roman"/>
                <w:bCs/>
              </w:rPr>
              <w:t xml:space="preserve"> </w:t>
            </w:r>
            <w:proofErr w:type="spellStart"/>
            <w:r w:rsidRPr="00B143DD">
              <w:rPr>
                <w:rFonts w:ascii="Times New Roman" w:hAnsi="Times New Roman"/>
                <w:bCs/>
              </w:rPr>
              <w:t>lượng</w:t>
            </w:r>
            <w:proofErr w:type="spellEnd"/>
          </w:p>
        </w:tc>
        <w:tc>
          <w:tcPr>
            <w:tcW w:w="1559" w:type="dxa"/>
          </w:tcPr>
          <w:p w14:paraId="02FD575B" w14:textId="6F932927" w:rsidR="008A2F92" w:rsidRPr="00B143DD" w:rsidRDefault="008A2F92" w:rsidP="008A2F92">
            <w:pPr>
              <w:tabs>
                <w:tab w:val="left" w:leader="dot" w:pos="12474"/>
              </w:tabs>
              <w:spacing w:after="0" w:line="240" w:lineRule="auto"/>
              <w:jc w:val="center"/>
              <w:rPr>
                <w:rFonts w:ascii="Times New Roman" w:hAnsi="Times New Roman"/>
                <w:bCs/>
              </w:rPr>
            </w:pPr>
            <w:r w:rsidRPr="00B143DD">
              <w:rPr>
                <w:rFonts w:ascii="Times New Roman" w:hAnsi="Times New Roman"/>
                <w:bCs/>
              </w:rPr>
              <w:t>15</w:t>
            </w:r>
          </w:p>
        </w:tc>
        <w:tc>
          <w:tcPr>
            <w:tcW w:w="1559" w:type="dxa"/>
            <w:vAlign w:val="center"/>
          </w:tcPr>
          <w:p w14:paraId="4C0CFC2C"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581377CD" w14:textId="77777777" w:rsidTr="00B143DD">
        <w:trPr>
          <w:trHeight w:val="415"/>
        </w:trPr>
        <w:tc>
          <w:tcPr>
            <w:tcW w:w="10915" w:type="dxa"/>
            <w:vAlign w:val="center"/>
          </w:tcPr>
          <w:p w14:paraId="279629EB" w14:textId="128EE5F3" w:rsidR="008A2F92" w:rsidRPr="00B143DD" w:rsidRDefault="008A2F92" w:rsidP="008A2F92">
            <w:pPr>
              <w:tabs>
                <w:tab w:val="left" w:leader="dot" w:pos="12474"/>
              </w:tabs>
              <w:spacing w:after="0" w:line="240" w:lineRule="auto"/>
              <w:ind w:left="457"/>
              <w:rPr>
                <w:rFonts w:ascii="Times New Roman" w:hAnsi="Times New Roman"/>
                <w:bCs/>
              </w:rPr>
            </w:pPr>
            <w:r w:rsidRPr="00B143DD">
              <w:rPr>
                <w:rFonts w:ascii="Times New Roman" w:hAnsi="Times New Roman"/>
                <w:bCs/>
              </w:rPr>
              <w:lastRenderedPageBreak/>
              <w:t xml:space="preserve">- </w:t>
            </w:r>
            <w:proofErr w:type="spellStart"/>
            <w:r w:rsidRPr="00B143DD">
              <w:rPr>
                <w:rFonts w:ascii="Times New Roman" w:hAnsi="Times New Roman"/>
                <w:bCs/>
              </w:rPr>
              <w:t>Môi</w:t>
            </w:r>
            <w:proofErr w:type="spellEnd"/>
            <w:r w:rsidRPr="00B143DD">
              <w:rPr>
                <w:rFonts w:ascii="Times New Roman" w:hAnsi="Times New Roman"/>
                <w:bCs/>
              </w:rPr>
              <w:t xml:space="preserve"> </w:t>
            </w:r>
            <w:proofErr w:type="spellStart"/>
            <w:r w:rsidRPr="00B143DD">
              <w:rPr>
                <w:rFonts w:ascii="Times New Roman" w:hAnsi="Times New Roman"/>
                <w:bCs/>
              </w:rPr>
              <w:t>trường</w:t>
            </w:r>
            <w:proofErr w:type="spellEnd"/>
          </w:p>
        </w:tc>
        <w:tc>
          <w:tcPr>
            <w:tcW w:w="1559" w:type="dxa"/>
          </w:tcPr>
          <w:p w14:paraId="46D2F05E" w14:textId="35667332" w:rsidR="008A2F92" w:rsidRPr="00B143DD" w:rsidRDefault="008A2F92" w:rsidP="008A2F92">
            <w:pPr>
              <w:tabs>
                <w:tab w:val="left" w:leader="dot" w:pos="12474"/>
              </w:tabs>
              <w:spacing w:after="0" w:line="240" w:lineRule="auto"/>
              <w:jc w:val="center"/>
              <w:rPr>
                <w:rFonts w:ascii="Times New Roman" w:hAnsi="Times New Roman"/>
                <w:bCs/>
              </w:rPr>
            </w:pPr>
            <w:r w:rsidRPr="00B143DD">
              <w:rPr>
                <w:rFonts w:ascii="Times New Roman" w:hAnsi="Times New Roman"/>
                <w:bCs/>
              </w:rPr>
              <w:t>16</w:t>
            </w:r>
          </w:p>
        </w:tc>
        <w:tc>
          <w:tcPr>
            <w:tcW w:w="1559" w:type="dxa"/>
            <w:vAlign w:val="center"/>
          </w:tcPr>
          <w:p w14:paraId="255C1161"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70374757" w14:textId="77777777" w:rsidTr="00B143DD">
        <w:trPr>
          <w:trHeight w:val="421"/>
        </w:trPr>
        <w:tc>
          <w:tcPr>
            <w:tcW w:w="10915" w:type="dxa"/>
            <w:vAlign w:val="center"/>
          </w:tcPr>
          <w:p w14:paraId="7DE7CAD6" w14:textId="535F8077" w:rsidR="008A2F92" w:rsidRPr="00B143DD" w:rsidRDefault="008A2F92" w:rsidP="008A2F92">
            <w:pPr>
              <w:tabs>
                <w:tab w:val="left" w:leader="dot" w:pos="12474"/>
              </w:tabs>
              <w:spacing w:after="0" w:line="240" w:lineRule="auto"/>
              <w:ind w:left="457"/>
              <w:rPr>
                <w:rFonts w:ascii="Times New Roman" w:hAnsi="Times New Roman"/>
                <w:bCs/>
              </w:rPr>
            </w:pPr>
            <w:r w:rsidRPr="00B143DD">
              <w:rPr>
                <w:rFonts w:ascii="Times New Roman" w:hAnsi="Times New Roman"/>
                <w:bCs/>
              </w:rPr>
              <w:t xml:space="preserve">- </w:t>
            </w:r>
            <w:proofErr w:type="spellStart"/>
            <w:r w:rsidRPr="00B143DD">
              <w:rPr>
                <w:rFonts w:ascii="Times New Roman" w:hAnsi="Times New Roman"/>
                <w:bCs/>
              </w:rPr>
              <w:t>Cơ</w:t>
            </w:r>
            <w:proofErr w:type="spellEnd"/>
            <w:r w:rsidRPr="00B143DD">
              <w:rPr>
                <w:rFonts w:ascii="Times New Roman" w:hAnsi="Times New Roman"/>
                <w:bCs/>
              </w:rPr>
              <w:t xml:space="preserve"> </w:t>
            </w:r>
            <w:proofErr w:type="spellStart"/>
            <w:r w:rsidRPr="00B143DD">
              <w:rPr>
                <w:rFonts w:ascii="Times New Roman" w:hAnsi="Times New Roman"/>
                <w:bCs/>
              </w:rPr>
              <w:t>khí</w:t>
            </w:r>
            <w:proofErr w:type="spellEnd"/>
            <w:r w:rsidRPr="00B143DD">
              <w:rPr>
                <w:rFonts w:ascii="Times New Roman" w:hAnsi="Times New Roman"/>
                <w:bCs/>
              </w:rPr>
              <w:t xml:space="preserve">, </w:t>
            </w:r>
            <w:proofErr w:type="spellStart"/>
            <w:r w:rsidRPr="00B143DD">
              <w:rPr>
                <w:rFonts w:ascii="Times New Roman" w:hAnsi="Times New Roman"/>
                <w:bCs/>
              </w:rPr>
              <w:t>chế</w:t>
            </w:r>
            <w:proofErr w:type="spellEnd"/>
            <w:r w:rsidRPr="00B143DD">
              <w:rPr>
                <w:rFonts w:ascii="Times New Roman" w:hAnsi="Times New Roman"/>
                <w:bCs/>
              </w:rPr>
              <w:t xml:space="preserve"> </w:t>
            </w:r>
            <w:proofErr w:type="spellStart"/>
            <w:r w:rsidRPr="00B143DD">
              <w:rPr>
                <w:rFonts w:ascii="Times New Roman" w:hAnsi="Times New Roman"/>
                <w:bCs/>
              </w:rPr>
              <w:t>tạo</w:t>
            </w:r>
            <w:proofErr w:type="spellEnd"/>
          </w:p>
        </w:tc>
        <w:tc>
          <w:tcPr>
            <w:tcW w:w="1559" w:type="dxa"/>
          </w:tcPr>
          <w:p w14:paraId="405D6C01" w14:textId="7D8A761A" w:rsidR="008A2F92" w:rsidRPr="00B143DD" w:rsidRDefault="008A2F92" w:rsidP="008A2F92">
            <w:pPr>
              <w:tabs>
                <w:tab w:val="left" w:leader="dot" w:pos="12474"/>
              </w:tabs>
              <w:spacing w:after="0" w:line="240" w:lineRule="auto"/>
              <w:jc w:val="center"/>
              <w:rPr>
                <w:rFonts w:ascii="Times New Roman" w:hAnsi="Times New Roman"/>
                <w:bCs/>
              </w:rPr>
            </w:pPr>
            <w:r w:rsidRPr="00B143DD">
              <w:rPr>
                <w:rFonts w:ascii="Times New Roman" w:hAnsi="Times New Roman"/>
                <w:bCs/>
              </w:rPr>
              <w:t>17</w:t>
            </w:r>
          </w:p>
        </w:tc>
        <w:tc>
          <w:tcPr>
            <w:tcW w:w="1559" w:type="dxa"/>
            <w:vAlign w:val="center"/>
          </w:tcPr>
          <w:p w14:paraId="5B052A5E"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37F7174E" w14:textId="77777777" w:rsidTr="00B143DD">
        <w:trPr>
          <w:trHeight w:val="288"/>
        </w:trPr>
        <w:tc>
          <w:tcPr>
            <w:tcW w:w="10915" w:type="dxa"/>
            <w:vAlign w:val="center"/>
          </w:tcPr>
          <w:p w14:paraId="13B8C3BA" w14:textId="442A6AEF" w:rsidR="008A2F92" w:rsidRPr="00B143DD" w:rsidRDefault="008A2F92" w:rsidP="008A2F92">
            <w:pPr>
              <w:tabs>
                <w:tab w:val="left" w:leader="dot" w:pos="12474"/>
              </w:tabs>
              <w:spacing w:after="0" w:line="240" w:lineRule="auto"/>
              <w:ind w:left="457"/>
              <w:rPr>
                <w:rFonts w:ascii="Times New Roman" w:hAnsi="Times New Roman"/>
                <w:bCs/>
              </w:rPr>
            </w:pPr>
            <w:r w:rsidRPr="00B143DD">
              <w:rPr>
                <w:rFonts w:ascii="Times New Roman" w:hAnsi="Times New Roman"/>
                <w:bCs/>
              </w:rPr>
              <w:t>- …</w:t>
            </w:r>
          </w:p>
        </w:tc>
        <w:tc>
          <w:tcPr>
            <w:tcW w:w="1559" w:type="dxa"/>
          </w:tcPr>
          <w:p w14:paraId="3239786F" w14:textId="226E129C" w:rsidR="008A2F92" w:rsidRPr="00B143DD" w:rsidRDefault="008A2F92" w:rsidP="008A2F92">
            <w:pPr>
              <w:tabs>
                <w:tab w:val="left" w:leader="dot" w:pos="12474"/>
              </w:tabs>
              <w:spacing w:after="0" w:line="240" w:lineRule="auto"/>
              <w:jc w:val="center"/>
              <w:rPr>
                <w:rFonts w:ascii="Times New Roman" w:hAnsi="Times New Roman"/>
                <w:bCs/>
              </w:rPr>
            </w:pPr>
            <w:r w:rsidRPr="00B143DD">
              <w:rPr>
                <w:rFonts w:ascii="Times New Roman" w:hAnsi="Times New Roman"/>
                <w:bCs/>
              </w:rPr>
              <w:t>18</w:t>
            </w:r>
          </w:p>
        </w:tc>
        <w:tc>
          <w:tcPr>
            <w:tcW w:w="1559" w:type="dxa"/>
            <w:vAlign w:val="center"/>
          </w:tcPr>
          <w:p w14:paraId="61CE0733"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31644113" w14:textId="77777777" w:rsidTr="00B143DD">
        <w:trPr>
          <w:trHeight w:val="412"/>
        </w:trPr>
        <w:tc>
          <w:tcPr>
            <w:tcW w:w="10915" w:type="dxa"/>
            <w:vAlign w:val="center"/>
          </w:tcPr>
          <w:p w14:paraId="1D45D4C5" w14:textId="0FD85B92" w:rsidR="008A2F92" w:rsidRPr="00B143DD" w:rsidRDefault="008A2F92" w:rsidP="008A2F92">
            <w:pPr>
              <w:tabs>
                <w:tab w:val="left" w:leader="dot" w:pos="12474"/>
              </w:tabs>
              <w:spacing w:after="0" w:line="240" w:lineRule="auto"/>
              <w:ind w:left="177"/>
              <w:rPr>
                <w:rFonts w:ascii="Times New Roman" w:hAnsi="Times New Roman"/>
                <w:bCs/>
              </w:rPr>
            </w:pPr>
            <w:r w:rsidRPr="00B143DD">
              <w:rPr>
                <w:rFonts w:ascii="Times New Roman" w:hAnsi="Times New Roman"/>
                <w:b/>
                <w:bCs/>
                <w:i/>
              </w:rPr>
              <w:t xml:space="preserve">2.2. Chia </w:t>
            </w:r>
            <w:proofErr w:type="spellStart"/>
            <w:r w:rsidRPr="00B143DD">
              <w:rPr>
                <w:rFonts w:ascii="Times New Roman" w:hAnsi="Times New Roman"/>
                <w:b/>
                <w:bCs/>
                <w:i/>
              </w:rPr>
              <w:t>theo</w:t>
            </w:r>
            <w:proofErr w:type="spellEnd"/>
            <w:r w:rsidRPr="00B143DD">
              <w:rPr>
                <w:rFonts w:ascii="Times New Roman" w:hAnsi="Times New Roman"/>
                <w:b/>
                <w:bCs/>
                <w:i/>
              </w:rPr>
              <w:t xml:space="preserve"> </w:t>
            </w:r>
            <w:proofErr w:type="spellStart"/>
            <w:r w:rsidRPr="00B143DD">
              <w:rPr>
                <w:rFonts w:ascii="Times New Roman" w:hAnsi="Times New Roman"/>
                <w:b/>
                <w:bCs/>
                <w:i/>
              </w:rPr>
              <w:t>ngành</w:t>
            </w:r>
            <w:proofErr w:type="spellEnd"/>
            <w:r w:rsidRPr="00B143DD">
              <w:rPr>
                <w:rFonts w:ascii="Times New Roman" w:hAnsi="Times New Roman"/>
                <w:b/>
                <w:bCs/>
                <w:i/>
              </w:rPr>
              <w:t xml:space="preserve"> </w:t>
            </w:r>
            <w:proofErr w:type="spellStart"/>
            <w:r w:rsidRPr="00B143DD">
              <w:rPr>
                <w:rFonts w:ascii="Times New Roman" w:hAnsi="Times New Roman"/>
                <w:b/>
                <w:bCs/>
                <w:i/>
              </w:rPr>
              <w:t>kinh</w:t>
            </w:r>
            <w:proofErr w:type="spellEnd"/>
            <w:r w:rsidRPr="00B143DD">
              <w:rPr>
                <w:rFonts w:ascii="Times New Roman" w:hAnsi="Times New Roman"/>
                <w:b/>
                <w:bCs/>
                <w:i/>
              </w:rPr>
              <w:t xml:space="preserve"> </w:t>
            </w:r>
            <w:proofErr w:type="spellStart"/>
            <w:r w:rsidRPr="00B143DD">
              <w:rPr>
                <w:rFonts w:ascii="Times New Roman" w:hAnsi="Times New Roman"/>
                <w:b/>
                <w:bCs/>
                <w:i/>
              </w:rPr>
              <w:t>tế</w:t>
            </w:r>
            <w:proofErr w:type="spellEnd"/>
          </w:p>
        </w:tc>
        <w:tc>
          <w:tcPr>
            <w:tcW w:w="1559" w:type="dxa"/>
            <w:vAlign w:val="center"/>
          </w:tcPr>
          <w:p w14:paraId="1B003D58" w14:textId="1C58BBCF" w:rsidR="008A2F92" w:rsidRPr="00B143DD" w:rsidRDefault="008A2F92" w:rsidP="008A2F92">
            <w:pPr>
              <w:tabs>
                <w:tab w:val="left" w:leader="dot" w:pos="12474"/>
              </w:tabs>
              <w:spacing w:after="0" w:line="240" w:lineRule="auto"/>
              <w:jc w:val="center"/>
              <w:rPr>
                <w:rFonts w:ascii="Times New Roman" w:hAnsi="Times New Roman"/>
                <w:bCs/>
              </w:rPr>
            </w:pPr>
          </w:p>
        </w:tc>
        <w:tc>
          <w:tcPr>
            <w:tcW w:w="1559" w:type="dxa"/>
            <w:vAlign w:val="center"/>
          </w:tcPr>
          <w:p w14:paraId="733E2026"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6AC83F23" w14:textId="77777777" w:rsidTr="00A43EA4">
        <w:trPr>
          <w:trHeight w:val="284"/>
        </w:trPr>
        <w:tc>
          <w:tcPr>
            <w:tcW w:w="10915" w:type="dxa"/>
            <w:vAlign w:val="center"/>
          </w:tcPr>
          <w:p w14:paraId="6E2145B3" w14:textId="28E21A32" w:rsidR="008A2F92" w:rsidRPr="00B143DD" w:rsidRDefault="008A2F92" w:rsidP="008A2F92">
            <w:pPr>
              <w:tabs>
                <w:tab w:val="left" w:leader="dot" w:pos="12474"/>
              </w:tabs>
              <w:spacing w:after="0" w:line="240" w:lineRule="auto"/>
              <w:ind w:left="457"/>
              <w:rPr>
                <w:rFonts w:ascii="Times New Roman" w:hAnsi="Times New Roman"/>
                <w:bCs/>
              </w:rPr>
            </w:pPr>
            <w:r w:rsidRPr="00B143DD">
              <w:rPr>
                <w:rFonts w:ascii="Times New Roman" w:hAnsi="Times New Roman"/>
                <w:bCs/>
              </w:rPr>
              <w:t>- …</w:t>
            </w:r>
          </w:p>
        </w:tc>
        <w:tc>
          <w:tcPr>
            <w:tcW w:w="1559" w:type="dxa"/>
          </w:tcPr>
          <w:p w14:paraId="0D7BCF07" w14:textId="62DD5E2C" w:rsidR="008A2F92" w:rsidRPr="00B143DD" w:rsidRDefault="008A2F92" w:rsidP="008A2F92">
            <w:pPr>
              <w:tabs>
                <w:tab w:val="left" w:leader="dot" w:pos="12474"/>
              </w:tabs>
              <w:spacing w:after="0" w:line="240" w:lineRule="auto"/>
              <w:jc w:val="center"/>
              <w:rPr>
                <w:rFonts w:ascii="Times New Roman" w:hAnsi="Times New Roman"/>
                <w:bCs/>
              </w:rPr>
            </w:pPr>
            <w:r w:rsidRPr="00B143DD">
              <w:rPr>
                <w:rFonts w:ascii="Times New Roman" w:hAnsi="Times New Roman"/>
                <w:bCs/>
              </w:rPr>
              <w:t>19</w:t>
            </w:r>
          </w:p>
        </w:tc>
        <w:tc>
          <w:tcPr>
            <w:tcW w:w="1559" w:type="dxa"/>
            <w:vAlign w:val="center"/>
          </w:tcPr>
          <w:p w14:paraId="61C201B4"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1B594030" w14:textId="77777777" w:rsidTr="00A43EA4">
        <w:trPr>
          <w:trHeight w:val="273"/>
        </w:trPr>
        <w:tc>
          <w:tcPr>
            <w:tcW w:w="10915" w:type="dxa"/>
            <w:vAlign w:val="center"/>
          </w:tcPr>
          <w:p w14:paraId="1F2B1F5F" w14:textId="06A9EF23" w:rsidR="008A2F92" w:rsidRPr="00B143DD" w:rsidRDefault="008A2F92" w:rsidP="008A2F92">
            <w:pPr>
              <w:tabs>
                <w:tab w:val="left" w:leader="dot" w:pos="12474"/>
              </w:tabs>
              <w:spacing w:after="0" w:line="240" w:lineRule="auto"/>
              <w:ind w:left="457"/>
              <w:rPr>
                <w:rFonts w:ascii="Times New Roman" w:hAnsi="Times New Roman"/>
                <w:bCs/>
              </w:rPr>
            </w:pPr>
            <w:r w:rsidRPr="00B143DD">
              <w:rPr>
                <w:rFonts w:ascii="Times New Roman" w:hAnsi="Times New Roman"/>
                <w:bCs/>
              </w:rPr>
              <w:t>- …</w:t>
            </w:r>
          </w:p>
        </w:tc>
        <w:tc>
          <w:tcPr>
            <w:tcW w:w="1559" w:type="dxa"/>
          </w:tcPr>
          <w:p w14:paraId="545F4A84" w14:textId="19EC56ED" w:rsidR="008A2F92" w:rsidRPr="00B143DD" w:rsidRDefault="008A2F92" w:rsidP="008A2F92">
            <w:pPr>
              <w:tabs>
                <w:tab w:val="left" w:leader="dot" w:pos="12474"/>
              </w:tabs>
              <w:spacing w:after="0" w:line="240" w:lineRule="auto"/>
              <w:jc w:val="center"/>
              <w:rPr>
                <w:rFonts w:ascii="Times New Roman" w:hAnsi="Times New Roman"/>
                <w:bCs/>
              </w:rPr>
            </w:pPr>
            <w:r w:rsidRPr="00B143DD">
              <w:rPr>
                <w:rFonts w:ascii="Times New Roman" w:hAnsi="Times New Roman"/>
                <w:bCs/>
              </w:rPr>
              <w:t>20</w:t>
            </w:r>
          </w:p>
        </w:tc>
        <w:tc>
          <w:tcPr>
            <w:tcW w:w="1559" w:type="dxa"/>
            <w:vAlign w:val="center"/>
          </w:tcPr>
          <w:p w14:paraId="66BA7CF9"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53714374" w14:textId="77777777" w:rsidTr="00B143DD">
        <w:trPr>
          <w:trHeight w:val="412"/>
        </w:trPr>
        <w:tc>
          <w:tcPr>
            <w:tcW w:w="10915" w:type="dxa"/>
            <w:vAlign w:val="center"/>
          </w:tcPr>
          <w:p w14:paraId="4A004236" w14:textId="277070F3" w:rsidR="008A2F92" w:rsidRPr="00B143DD" w:rsidRDefault="008A2F92" w:rsidP="008A2F92">
            <w:pPr>
              <w:tabs>
                <w:tab w:val="left" w:leader="dot" w:pos="12474"/>
              </w:tabs>
              <w:spacing w:after="0" w:line="240" w:lineRule="auto"/>
              <w:ind w:left="37"/>
              <w:rPr>
                <w:rFonts w:ascii="Times New Roman" w:hAnsi="Times New Roman"/>
                <w:bCs/>
              </w:rPr>
            </w:pPr>
            <w:r w:rsidRPr="00B143DD">
              <w:rPr>
                <w:rFonts w:ascii="Times New Roman" w:hAnsi="Times New Roman"/>
                <w:b/>
                <w:bCs/>
              </w:rPr>
              <w:t xml:space="preserve">3. </w:t>
            </w:r>
            <w:proofErr w:type="spellStart"/>
            <w:r w:rsidRPr="00B143DD">
              <w:rPr>
                <w:rFonts w:ascii="Times New Roman" w:hAnsi="Times New Roman"/>
                <w:b/>
                <w:bCs/>
              </w:rPr>
              <w:t>Doanh</w:t>
            </w:r>
            <w:proofErr w:type="spellEnd"/>
            <w:r w:rsidRPr="00B143DD">
              <w:rPr>
                <w:rFonts w:ascii="Times New Roman" w:hAnsi="Times New Roman"/>
                <w:b/>
                <w:bCs/>
              </w:rPr>
              <w:t xml:space="preserve"> </w:t>
            </w:r>
            <w:proofErr w:type="spellStart"/>
            <w:r w:rsidRPr="00B143DD">
              <w:rPr>
                <w:rFonts w:ascii="Times New Roman" w:hAnsi="Times New Roman"/>
                <w:b/>
                <w:bCs/>
              </w:rPr>
              <w:t>thu</w:t>
            </w:r>
            <w:proofErr w:type="spellEnd"/>
            <w:r w:rsidRPr="00B143DD">
              <w:rPr>
                <w:rFonts w:ascii="Times New Roman" w:hAnsi="Times New Roman"/>
                <w:b/>
                <w:bCs/>
              </w:rPr>
              <w:t xml:space="preserve"> </w:t>
            </w:r>
            <w:proofErr w:type="spellStart"/>
            <w:r w:rsidRPr="00B143DD">
              <w:rPr>
                <w:rFonts w:ascii="Times New Roman" w:hAnsi="Times New Roman"/>
                <w:b/>
                <w:bCs/>
              </w:rPr>
              <w:t>từ</w:t>
            </w:r>
            <w:proofErr w:type="spellEnd"/>
            <w:r w:rsidRPr="00B143DD">
              <w:rPr>
                <w:rFonts w:ascii="Times New Roman" w:hAnsi="Times New Roman"/>
                <w:b/>
                <w:bCs/>
              </w:rPr>
              <w:t xml:space="preserve"> </w:t>
            </w:r>
            <w:proofErr w:type="spellStart"/>
            <w:r w:rsidRPr="00B143DD">
              <w:rPr>
                <w:rFonts w:ascii="Times New Roman" w:hAnsi="Times New Roman"/>
                <w:b/>
                <w:bCs/>
              </w:rPr>
              <w:t>dự</w:t>
            </w:r>
            <w:proofErr w:type="spellEnd"/>
            <w:r w:rsidRPr="00B143DD">
              <w:rPr>
                <w:rFonts w:ascii="Times New Roman" w:hAnsi="Times New Roman"/>
                <w:b/>
                <w:bCs/>
              </w:rPr>
              <w:t xml:space="preserve"> </w:t>
            </w:r>
            <w:proofErr w:type="spellStart"/>
            <w:r w:rsidRPr="00B143DD">
              <w:rPr>
                <w:rFonts w:ascii="Times New Roman" w:hAnsi="Times New Roman"/>
                <w:b/>
                <w:bCs/>
              </w:rPr>
              <w:t>án</w:t>
            </w:r>
            <w:proofErr w:type="spellEnd"/>
            <w:r w:rsidRPr="00B143DD">
              <w:rPr>
                <w:rFonts w:ascii="Times New Roman" w:hAnsi="Times New Roman"/>
                <w:b/>
                <w:bCs/>
              </w:rPr>
              <w:t xml:space="preserve"> </w:t>
            </w:r>
            <w:proofErr w:type="spellStart"/>
            <w:r w:rsidRPr="00B143DD">
              <w:rPr>
                <w:rFonts w:ascii="Times New Roman" w:hAnsi="Times New Roman"/>
                <w:b/>
                <w:bCs/>
              </w:rPr>
              <w:t>ứng</w:t>
            </w:r>
            <w:proofErr w:type="spellEnd"/>
            <w:r w:rsidRPr="00B143DD">
              <w:rPr>
                <w:rFonts w:ascii="Times New Roman" w:hAnsi="Times New Roman"/>
                <w:b/>
                <w:bCs/>
              </w:rPr>
              <w:t xml:space="preserve"> </w:t>
            </w:r>
            <w:proofErr w:type="spellStart"/>
            <w:r w:rsidRPr="00B143DD">
              <w:rPr>
                <w:rFonts w:ascii="Times New Roman" w:hAnsi="Times New Roman"/>
                <w:b/>
                <w:bCs/>
              </w:rPr>
              <w:t>dụng</w:t>
            </w:r>
            <w:proofErr w:type="spellEnd"/>
            <w:r w:rsidRPr="00B143DD">
              <w:rPr>
                <w:rFonts w:ascii="Times New Roman" w:hAnsi="Times New Roman"/>
                <w:b/>
                <w:bCs/>
              </w:rPr>
              <w:t xml:space="preserve"> </w:t>
            </w:r>
            <w:proofErr w:type="spellStart"/>
            <w:r w:rsidRPr="00B143DD">
              <w:rPr>
                <w:rFonts w:ascii="Times New Roman" w:hAnsi="Times New Roman"/>
                <w:b/>
                <w:bCs/>
              </w:rPr>
              <w:t>công</w:t>
            </w:r>
            <w:proofErr w:type="spellEnd"/>
            <w:r w:rsidRPr="00B143DD">
              <w:rPr>
                <w:rFonts w:ascii="Times New Roman" w:hAnsi="Times New Roman"/>
                <w:b/>
                <w:bCs/>
              </w:rPr>
              <w:t xml:space="preserve"> </w:t>
            </w:r>
            <w:proofErr w:type="spellStart"/>
            <w:r w:rsidRPr="00B143DD">
              <w:rPr>
                <w:rFonts w:ascii="Times New Roman" w:hAnsi="Times New Roman"/>
                <w:b/>
                <w:bCs/>
              </w:rPr>
              <w:t>nghệ</w:t>
            </w:r>
            <w:proofErr w:type="spellEnd"/>
            <w:r w:rsidRPr="00B143DD">
              <w:rPr>
                <w:rFonts w:ascii="Times New Roman" w:hAnsi="Times New Roman"/>
                <w:b/>
                <w:bCs/>
              </w:rPr>
              <w:t xml:space="preserve"> </w:t>
            </w:r>
            <w:proofErr w:type="spellStart"/>
            <w:r w:rsidRPr="00B143DD">
              <w:rPr>
                <w:rFonts w:ascii="Times New Roman" w:hAnsi="Times New Roman"/>
                <w:b/>
                <w:bCs/>
              </w:rPr>
              <w:t>cao</w:t>
            </w:r>
            <w:proofErr w:type="spellEnd"/>
            <w:r w:rsidRPr="00B143DD">
              <w:rPr>
                <w:rFonts w:ascii="Times New Roman" w:hAnsi="Times New Roman"/>
                <w:b/>
                <w:bCs/>
              </w:rPr>
              <w:t xml:space="preserve"> </w:t>
            </w:r>
            <w:proofErr w:type="spellStart"/>
            <w:r w:rsidRPr="00B143DD">
              <w:rPr>
                <w:rFonts w:ascii="Times New Roman" w:hAnsi="Times New Roman"/>
                <w:b/>
                <w:bCs/>
              </w:rPr>
              <w:t>được</w:t>
            </w:r>
            <w:proofErr w:type="spellEnd"/>
            <w:r w:rsidRPr="00B143DD">
              <w:rPr>
                <w:rFonts w:ascii="Times New Roman" w:hAnsi="Times New Roman"/>
                <w:b/>
                <w:bCs/>
              </w:rPr>
              <w:t xml:space="preserve"> </w:t>
            </w:r>
            <w:proofErr w:type="spellStart"/>
            <w:r w:rsidRPr="00B143DD">
              <w:rPr>
                <w:rFonts w:ascii="Times New Roman" w:hAnsi="Times New Roman"/>
                <w:b/>
                <w:bCs/>
              </w:rPr>
              <w:t>cấp</w:t>
            </w:r>
            <w:proofErr w:type="spellEnd"/>
            <w:r w:rsidRPr="00B143DD">
              <w:rPr>
                <w:rFonts w:ascii="Times New Roman" w:hAnsi="Times New Roman"/>
                <w:b/>
                <w:bCs/>
              </w:rPr>
              <w:t xml:space="preserve"> </w:t>
            </w:r>
            <w:proofErr w:type="spellStart"/>
            <w:r w:rsidRPr="00B143DD">
              <w:rPr>
                <w:rFonts w:ascii="Times New Roman" w:hAnsi="Times New Roman"/>
                <w:b/>
                <w:bCs/>
              </w:rPr>
              <w:t>giấy</w:t>
            </w:r>
            <w:proofErr w:type="spellEnd"/>
            <w:r w:rsidRPr="00B143DD">
              <w:rPr>
                <w:rFonts w:ascii="Times New Roman" w:hAnsi="Times New Roman"/>
                <w:b/>
                <w:bCs/>
              </w:rPr>
              <w:t xml:space="preserve"> </w:t>
            </w:r>
            <w:proofErr w:type="spellStart"/>
            <w:r w:rsidRPr="00B143DD">
              <w:rPr>
                <w:rFonts w:ascii="Times New Roman" w:hAnsi="Times New Roman"/>
                <w:b/>
                <w:bCs/>
              </w:rPr>
              <w:t>chứng</w:t>
            </w:r>
            <w:proofErr w:type="spellEnd"/>
            <w:r w:rsidRPr="00B143DD">
              <w:rPr>
                <w:rFonts w:ascii="Times New Roman" w:hAnsi="Times New Roman"/>
                <w:b/>
                <w:bCs/>
              </w:rPr>
              <w:t xml:space="preserve"> </w:t>
            </w:r>
            <w:proofErr w:type="spellStart"/>
            <w:r w:rsidRPr="00B143DD">
              <w:rPr>
                <w:rFonts w:ascii="Times New Roman" w:hAnsi="Times New Roman"/>
                <w:b/>
                <w:bCs/>
              </w:rPr>
              <w:t>nhận</w:t>
            </w:r>
            <w:proofErr w:type="spellEnd"/>
          </w:p>
        </w:tc>
        <w:tc>
          <w:tcPr>
            <w:tcW w:w="1559" w:type="dxa"/>
            <w:vAlign w:val="center"/>
          </w:tcPr>
          <w:p w14:paraId="06F8E41E" w14:textId="5509FFF3" w:rsidR="008A2F92" w:rsidRPr="00B143DD" w:rsidRDefault="008A2F92" w:rsidP="008A2F92">
            <w:pPr>
              <w:tabs>
                <w:tab w:val="left" w:leader="dot" w:pos="12474"/>
              </w:tabs>
              <w:spacing w:after="0" w:line="240" w:lineRule="auto"/>
              <w:jc w:val="center"/>
              <w:rPr>
                <w:rFonts w:ascii="Times New Roman" w:hAnsi="Times New Roman"/>
                <w:bCs/>
              </w:rPr>
            </w:pPr>
            <w:r w:rsidRPr="00B143DD">
              <w:rPr>
                <w:rFonts w:ascii="Times New Roman" w:hAnsi="Times New Roman"/>
                <w:bCs/>
              </w:rPr>
              <w:t>21</w:t>
            </w:r>
          </w:p>
        </w:tc>
        <w:tc>
          <w:tcPr>
            <w:tcW w:w="1559" w:type="dxa"/>
            <w:vAlign w:val="center"/>
          </w:tcPr>
          <w:p w14:paraId="155405DA"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0B48878A" w14:textId="77777777" w:rsidTr="00B143DD">
        <w:trPr>
          <w:trHeight w:val="412"/>
        </w:trPr>
        <w:tc>
          <w:tcPr>
            <w:tcW w:w="10915" w:type="dxa"/>
            <w:vAlign w:val="center"/>
          </w:tcPr>
          <w:p w14:paraId="3B358904" w14:textId="35B4DE58" w:rsidR="008A2F92" w:rsidRPr="00B143DD" w:rsidRDefault="008A2F92" w:rsidP="008A2F92">
            <w:pPr>
              <w:tabs>
                <w:tab w:val="left" w:leader="dot" w:pos="12474"/>
              </w:tabs>
              <w:spacing w:after="0" w:line="240" w:lineRule="auto"/>
              <w:ind w:left="177"/>
              <w:rPr>
                <w:rFonts w:ascii="Times New Roman" w:hAnsi="Times New Roman"/>
                <w:bCs/>
              </w:rPr>
            </w:pPr>
            <w:r w:rsidRPr="00B143DD">
              <w:rPr>
                <w:rFonts w:ascii="Times New Roman" w:hAnsi="Times New Roman"/>
                <w:b/>
                <w:bCs/>
                <w:i/>
              </w:rPr>
              <w:t xml:space="preserve">3.1. Chia </w:t>
            </w:r>
            <w:proofErr w:type="spellStart"/>
            <w:r w:rsidRPr="00B143DD">
              <w:rPr>
                <w:rFonts w:ascii="Times New Roman" w:hAnsi="Times New Roman"/>
                <w:b/>
                <w:bCs/>
                <w:i/>
              </w:rPr>
              <w:t>theo</w:t>
            </w:r>
            <w:proofErr w:type="spellEnd"/>
            <w:r w:rsidRPr="00B143DD">
              <w:rPr>
                <w:rFonts w:ascii="Times New Roman" w:hAnsi="Times New Roman"/>
                <w:b/>
                <w:bCs/>
                <w:i/>
              </w:rPr>
              <w:t xml:space="preserve"> </w:t>
            </w:r>
            <w:proofErr w:type="spellStart"/>
            <w:r w:rsidRPr="00B143DD">
              <w:rPr>
                <w:rFonts w:ascii="Times New Roman" w:hAnsi="Times New Roman"/>
                <w:b/>
                <w:bCs/>
                <w:i/>
              </w:rPr>
              <w:t>lĩnh</w:t>
            </w:r>
            <w:proofErr w:type="spellEnd"/>
            <w:r w:rsidRPr="00B143DD">
              <w:rPr>
                <w:rFonts w:ascii="Times New Roman" w:hAnsi="Times New Roman"/>
                <w:b/>
                <w:bCs/>
                <w:i/>
              </w:rPr>
              <w:t xml:space="preserve"> </w:t>
            </w:r>
            <w:proofErr w:type="spellStart"/>
            <w:r w:rsidRPr="00B143DD">
              <w:rPr>
                <w:rFonts w:ascii="Times New Roman" w:hAnsi="Times New Roman"/>
                <w:b/>
                <w:bCs/>
                <w:i/>
              </w:rPr>
              <w:t>vực</w:t>
            </w:r>
            <w:proofErr w:type="spellEnd"/>
          </w:p>
        </w:tc>
        <w:tc>
          <w:tcPr>
            <w:tcW w:w="1559" w:type="dxa"/>
            <w:vAlign w:val="center"/>
          </w:tcPr>
          <w:p w14:paraId="0FD62A0F" w14:textId="48CBA496" w:rsidR="008A2F92" w:rsidRPr="00B143DD" w:rsidRDefault="008A2F92" w:rsidP="008A2F92">
            <w:pPr>
              <w:tabs>
                <w:tab w:val="left" w:leader="dot" w:pos="12474"/>
              </w:tabs>
              <w:spacing w:after="0" w:line="240" w:lineRule="auto"/>
              <w:jc w:val="center"/>
              <w:rPr>
                <w:rFonts w:ascii="Times New Roman" w:hAnsi="Times New Roman"/>
                <w:bCs/>
              </w:rPr>
            </w:pPr>
          </w:p>
        </w:tc>
        <w:tc>
          <w:tcPr>
            <w:tcW w:w="1559" w:type="dxa"/>
            <w:vAlign w:val="center"/>
          </w:tcPr>
          <w:p w14:paraId="26183F7E"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6F0EBA17" w14:textId="77777777" w:rsidTr="00B143DD">
        <w:trPr>
          <w:trHeight w:val="412"/>
        </w:trPr>
        <w:tc>
          <w:tcPr>
            <w:tcW w:w="10915" w:type="dxa"/>
            <w:vAlign w:val="center"/>
          </w:tcPr>
          <w:p w14:paraId="78846689" w14:textId="2435FD03" w:rsidR="008A2F92" w:rsidRPr="00B143DD" w:rsidRDefault="008A2F92" w:rsidP="008A2F92">
            <w:pPr>
              <w:tabs>
                <w:tab w:val="left" w:leader="dot" w:pos="12474"/>
              </w:tabs>
              <w:spacing w:after="0" w:line="240" w:lineRule="auto"/>
              <w:ind w:left="457"/>
              <w:rPr>
                <w:rFonts w:ascii="Times New Roman" w:hAnsi="Times New Roman"/>
                <w:bCs/>
              </w:rPr>
            </w:pPr>
            <w:r w:rsidRPr="00B143DD">
              <w:rPr>
                <w:rFonts w:ascii="Times New Roman" w:hAnsi="Times New Roman"/>
                <w:bCs/>
              </w:rPr>
              <w:t xml:space="preserve">- </w:t>
            </w:r>
            <w:proofErr w:type="spellStart"/>
            <w:r w:rsidRPr="00B143DD">
              <w:rPr>
                <w:rFonts w:ascii="Times New Roman" w:hAnsi="Times New Roman"/>
                <w:bCs/>
              </w:rPr>
              <w:t>Công</w:t>
            </w:r>
            <w:proofErr w:type="spellEnd"/>
            <w:r w:rsidRPr="00B143DD">
              <w:rPr>
                <w:rFonts w:ascii="Times New Roman" w:hAnsi="Times New Roman"/>
                <w:bCs/>
              </w:rPr>
              <w:t xml:space="preserve"> </w:t>
            </w:r>
            <w:proofErr w:type="spellStart"/>
            <w:r w:rsidRPr="00B143DD">
              <w:rPr>
                <w:rFonts w:ascii="Times New Roman" w:hAnsi="Times New Roman"/>
                <w:bCs/>
              </w:rPr>
              <w:t>nghệ</w:t>
            </w:r>
            <w:proofErr w:type="spellEnd"/>
            <w:r w:rsidRPr="00B143DD">
              <w:rPr>
                <w:rFonts w:ascii="Times New Roman" w:hAnsi="Times New Roman"/>
                <w:bCs/>
              </w:rPr>
              <w:t xml:space="preserve"> </w:t>
            </w:r>
            <w:proofErr w:type="spellStart"/>
            <w:r w:rsidRPr="00B143DD">
              <w:rPr>
                <w:rFonts w:ascii="Times New Roman" w:hAnsi="Times New Roman"/>
                <w:bCs/>
              </w:rPr>
              <w:t>sinh</w:t>
            </w:r>
            <w:proofErr w:type="spellEnd"/>
            <w:r w:rsidRPr="00B143DD">
              <w:rPr>
                <w:rFonts w:ascii="Times New Roman" w:hAnsi="Times New Roman"/>
                <w:bCs/>
              </w:rPr>
              <w:t xml:space="preserve"> </w:t>
            </w:r>
            <w:proofErr w:type="spellStart"/>
            <w:r w:rsidRPr="00B143DD">
              <w:rPr>
                <w:rFonts w:ascii="Times New Roman" w:hAnsi="Times New Roman"/>
                <w:bCs/>
              </w:rPr>
              <w:t>học</w:t>
            </w:r>
            <w:proofErr w:type="spellEnd"/>
          </w:p>
        </w:tc>
        <w:tc>
          <w:tcPr>
            <w:tcW w:w="1559" w:type="dxa"/>
          </w:tcPr>
          <w:p w14:paraId="0A5E98D3" w14:textId="74D8C45F" w:rsidR="008A2F92" w:rsidRPr="00B143DD" w:rsidRDefault="008A2F92" w:rsidP="008A2F92">
            <w:pPr>
              <w:tabs>
                <w:tab w:val="left" w:leader="dot" w:pos="12474"/>
              </w:tabs>
              <w:spacing w:after="0" w:line="240" w:lineRule="auto"/>
              <w:jc w:val="center"/>
              <w:rPr>
                <w:rFonts w:ascii="Times New Roman" w:hAnsi="Times New Roman"/>
                <w:bCs/>
              </w:rPr>
            </w:pPr>
            <w:r w:rsidRPr="00B143DD">
              <w:rPr>
                <w:rFonts w:ascii="Times New Roman" w:hAnsi="Times New Roman"/>
                <w:bCs/>
              </w:rPr>
              <w:t>22</w:t>
            </w:r>
          </w:p>
        </w:tc>
        <w:tc>
          <w:tcPr>
            <w:tcW w:w="1559" w:type="dxa"/>
            <w:vAlign w:val="center"/>
          </w:tcPr>
          <w:p w14:paraId="6A197E4A"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5B08303A" w14:textId="77777777" w:rsidTr="00B143DD">
        <w:trPr>
          <w:trHeight w:val="412"/>
        </w:trPr>
        <w:tc>
          <w:tcPr>
            <w:tcW w:w="10915" w:type="dxa"/>
            <w:vAlign w:val="center"/>
          </w:tcPr>
          <w:p w14:paraId="23060310" w14:textId="01E0ADF9" w:rsidR="008A2F92" w:rsidRPr="00B143DD" w:rsidRDefault="008A2F92" w:rsidP="008A2F92">
            <w:pPr>
              <w:tabs>
                <w:tab w:val="left" w:leader="dot" w:pos="12474"/>
              </w:tabs>
              <w:spacing w:after="0" w:line="240" w:lineRule="auto"/>
              <w:ind w:left="457"/>
              <w:rPr>
                <w:rFonts w:ascii="Times New Roman" w:hAnsi="Times New Roman"/>
                <w:bCs/>
              </w:rPr>
            </w:pPr>
            <w:r w:rsidRPr="00B143DD">
              <w:rPr>
                <w:rFonts w:ascii="Times New Roman" w:hAnsi="Times New Roman"/>
                <w:bCs/>
              </w:rPr>
              <w:t xml:space="preserve">- </w:t>
            </w:r>
            <w:proofErr w:type="spellStart"/>
            <w:r w:rsidRPr="00B143DD">
              <w:rPr>
                <w:rFonts w:ascii="Times New Roman" w:hAnsi="Times New Roman"/>
                <w:bCs/>
              </w:rPr>
              <w:t>Công</w:t>
            </w:r>
            <w:proofErr w:type="spellEnd"/>
            <w:r w:rsidRPr="00B143DD">
              <w:rPr>
                <w:rFonts w:ascii="Times New Roman" w:hAnsi="Times New Roman"/>
                <w:bCs/>
              </w:rPr>
              <w:t xml:space="preserve"> </w:t>
            </w:r>
            <w:proofErr w:type="spellStart"/>
            <w:r w:rsidRPr="00B143DD">
              <w:rPr>
                <w:rFonts w:ascii="Times New Roman" w:hAnsi="Times New Roman"/>
                <w:bCs/>
              </w:rPr>
              <w:t>nghệ</w:t>
            </w:r>
            <w:proofErr w:type="spellEnd"/>
            <w:r w:rsidRPr="00B143DD">
              <w:rPr>
                <w:rFonts w:ascii="Times New Roman" w:hAnsi="Times New Roman"/>
                <w:bCs/>
              </w:rPr>
              <w:t xml:space="preserve"> </w:t>
            </w:r>
            <w:proofErr w:type="spellStart"/>
            <w:r w:rsidRPr="00B143DD">
              <w:rPr>
                <w:rFonts w:ascii="Times New Roman" w:hAnsi="Times New Roman"/>
                <w:bCs/>
              </w:rPr>
              <w:t>vật</w:t>
            </w:r>
            <w:proofErr w:type="spellEnd"/>
            <w:r w:rsidRPr="00B143DD">
              <w:rPr>
                <w:rFonts w:ascii="Times New Roman" w:hAnsi="Times New Roman"/>
                <w:bCs/>
              </w:rPr>
              <w:t xml:space="preserve"> </w:t>
            </w:r>
            <w:proofErr w:type="spellStart"/>
            <w:r w:rsidRPr="00B143DD">
              <w:rPr>
                <w:rFonts w:ascii="Times New Roman" w:hAnsi="Times New Roman"/>
                <w:bCs/>
              </w:rPr>
              <w:t>liệu</w:t>
            </w:r>
            <w:proofErr w:type="spellEnd"/>
            <w:r w:rsidRPr="00B143DD">
              <w:rPr>
                <w:rFonts w:ascii="Times New Roman" w:hAnsi="Times New Roman"/>
                <w:bCs/>
              </w:rPr>
              <w:t xml:space="preserve"> </w:t>
            </w:r>
            <w:proofErr w:type="spellStart"/>
            <w:r w:rsidRPr="00B143DD">
              <w:rPr>
                <w:rFonts w:ascii="Times New Roman" w:hAnsi="Times New Roman"/>
                <w:bCs/>
              </w:rPr>
              <w:t>mới</w:t>
            </w:r>
            <w:proofErr w:type="spellEnd"/>
          </w:p>
        </w:tc>
        <w:tc>
          <w:tcPr>
            <w:tcW w:w="1559" w:type="dxa"/>
          </w:tcPr>
          <w:p w14:paraId="38B03649" w14:textId="54AC7179" w:rsidR="008A2F92" w:rsidRPr="00B143DD" w:rsidRDefault="008A2F92" w:rsidP="008A2F92">
            <w:pPr>
              <w:tabs>
                <w:tab w:val="left" w:leader="dot" w:pos="12474"/>
              </w:tabs>
              <w:spacing w:after="0" w:line="240" w:lineRule="auto"/>
              <w:jc w:val="center"/>
              <w:rPr>
                <w:rFonts w:ascii="Times New Roman" w:hAnsi="Times New Roman"/>
                <w:bCs/>
              </w:rPr>
            </w:pPr>
            <w:r w:rsidRPr="00B143DD">
              <w:rPr>
                <w:rFonts w:ascii="Times New Roman" w:hAnsi="Times New Roman"/>
                <w:bCs/>
              </w:rPr>
              <w:t>23</w:t>
            </w:r>
          </w:p>
        </w:tc>
        <w:tc>
          <w:tcPr>
            <w:tcW w:w="1559" w:type="dxa"/>
            <w:vAlign w:val="center"/>
          </w:tcPr>
          <w:p w14:paraId="5B1F4E35"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6131EBFA" w14:textId="77777777" w:rsidTr="00B143DD">
        <w:trPr>
          <w:trHeight w:val="412"/>
        </w:trPr>
        <w:tc>
          <w:tcPr>
            <w:tcW w:w="10915" w:type="dxa"/>
            <w:vAlign w:val="center"/>
          </w:tcPr>
          <w:p w14:paraId="642F0D44" w14:textId="28D687E7" w:rsidR="008A2F92" w:rsidRPr="00B143DD" w:rsidRDefault="008A2F92" w:rsidP="008A2F92">
            <w:pPr>
              <w:tabs>
                <w:tab w:val="left" w:leader="dot" w:pos="12474"/>
              </w:tabs>
              <w:spacing w:after="0" w:line="240" w:lineRule="auto"/>
              <w:ind w:left="457"/>
              <w:rPr>
                <w:rFonts w:ascii="Times New Roman" w:hAnsi="Times New Roman"/>
                <w:bCs/>
              </w:rPr>
            </w:pPr>
            <w:r w:rsidRPr="00B143DD">
              <w:rPr>
                <w:rFonts w:ascii="Times New Roman" w:hAnsi="Times New Roman"/>
                <w:bCs/>
              </w:rPr>
              <w:t xml:space="preserve">- </w:t>
            </w:r>
            <w:proofErr w:type="spellStart"/>
            <w:r w:rsidRPr="00B143DD">
              <w:rPr>
                <w:rFonts w:ascii="Times New Roman" w:hAnsi="Times New Roman"/>
                <w:bCs/>
              </w:rPr>
              <w:t>Công</w:t>
            </w:r>
            <w:proofErr w:type="spellEnd"/>
            <w:r w:rsidRPr="00B143DD">
              <w:rPr>
                <w:rFonts w:ascii="Times New Roman" w:hAnsi="Times New Roman"/>
                <w:bCs/>
              </w:rPr>
              <w:t xml:space="preserve"> </w:t>
            </w:r>
            <w:proofErr w:type="spellStart"/>
            <w:r w:rsidRPr="00B143DD">
              <w:rPr>
                <w:rFonts w:ascii="Times New Roman" w:hAnsi="Times New Roman"/>
                <w:bCs/>
              </w:rPr>
              <w:t>nghệ</w:t>
            </w:r>
            <w:proofErr w:type="spellEnd"/>
            <w:r w:rsidRPr="00B143DD">
              <w:rPr>
                <w:rFonts w:ascii="Times New Roman" w:hAnsi="Times New Roman"/>
                <w:bCs/>
              </w:rPr>
              <w:t xml:space="preserve"> </w:t>
            </w:r>
            <w:proofErr w:type="spellStart"/>
            <w:r w:rsidRPr="00B143DD">
              <w:rPr>
                <w:rFonts w:ascii="Times New Roman" w:hAnsi="Times New Roman"/>
                <w:bCs/>
              </w:rPr>
              <w:t>thông</w:t>
            </w:r>
            <w:proofErr w:type="spellEnd"/>
            <w:r w:rsidRPr="00B143DD">
              <w:rPr>
                <w:rFonts w:ascii="Times New Roman" w:hAnsi="Times New Roman"/>
                <w:bCs/>
              </w:rPr>
              <w:t xml:space="preserve"> tin</w:t>
            </w:r>
          </w:p>
        </w:tc>
        <w:tc>
          <w:tcPr>
            <w:tcW w:w="1559" w:type="dxa"/>
          </w:tcPr>
          <w:p w14:paraId="7C1CCEA1" w14:textId="30D42DAB" w:rsidR="008A2F92" w:rsidRPr="00B143DD" w:rsidRDefault="008A2F92" w:rsidP="008A2F92">
            <w:pPr>
              <w:tabs>
                <w:tab w:val="left" w:leader="dot" w:pos="12474"/>
              </w:tabs>
              <w:spacing w:after="0" w:line="240" w:lineRule="auto"/>
              <w:jc w:val="center"/>
              <w:rPr>
                <w:rFonts w:ascii="Times New Roman" w:hAnsi="Times New Roman"/>
                <w:bCs/>
              </w:rPr>
            </w:pPr>
            <w:r w:rsidRPr="00B143DD">
              <w:rPr>
                <w:rFonts w:ascii="Times New Roman" w:hAnsi="Times New Roman"/>
                <w:bCs/>
              </w:rPr>
              <w:t>24</w:t>
            </w:r>
          </w:p>
        </w:tc>
        <w:tc>
          <w:tcPr>
            <w:tcW w:w="1559" w:type="dxa"/>
            <w:vAlign w:val="center"/>
          </w:tcPr>
          <w:p w14:paraId="782FEA06"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3D4726B2" w14:textId="77777777" w:rsidTr="00B143DD">
        <w:trPr>
          <w:trHeight w:val="412"/>
        </w:trPr>
        <w:tc>
          <w:tcPr>
            <w:tcW w:w="10915" w:type="dxa"/>
            <w:vAlign w:val="center"/>
          </w:tcPr>
          <w:p w14:paraId="5336C324" w14:textId="3C3FC10F" w:rsidR="008A2F92" w:rsidRPr="00B143DD" w:rsidRDefault="008A2F92" w:rsidP="008A2F92">
            <w:pPr>
              <w:tabs>
                <w:tab w:val="left" w:leader="dot" w:pos="12474"/>
              </w:tabs>
              <w:spacing w:after="0" w:line="240" w:lineRule="auto"/>
              <w:ind w:left="457"/>
              <w:rPr>
                <w:rFonts w:ascii="Times New Roman" w:hAnsi="Times New Roman"/>
                <w:bCs/>
              </w:rPr>
            </w:pPr>
            <w:r w:rsidRPr="00B143DD">
              <w:rPr>
                <w:rFonts w:ascii="Times New Roman" w:hAnsi="Times New Roman"/>
                <w:bCs/>
              </w:rPr>
              <w:t xml:space="preserve">- </w:t>
            </w:r>
            <w:proofErr w:type="spellStart"/>
            <w:r w:rsidRPr="00B143DD">
              <w:rPr>
                <w:rFonts w:ascii="Times New Roman" w:hAnsi="Times New Roman"/>
                <w:bCs/>
              </w:rPr>
              <w:t>Công</w:t>
            </w:r>
            <w:proofErr w:type="spellEnd"/>
            <w:r w:rsidRPr="00B143DD">
              <w:rPr>
                <w:rFonts w:ascii="Times New Roman" w:hAnsi="Times New Roman"/>
                <w:bCs/>
              </w:rPr>
              <w:t xml:space="preserve"> </w:t>
            </w:r>
            <w:proofErr w:type="spellStart"/>
            <w:r w:rsidRPr="00B143DD">
              <w:rPr>
                <w:rFonts w:ascii="Times New Roman" w:hAnsi="Times New Roman"/>
                <w:bCs/>
              </w:rPr>
              <w:t>nghệ</w:t>
            </w:r>
            <w:proofErr w:type="spellEnd"/>
            <w:r w:rsidRPr="00B143DD">
              <w:rPr>
                <w:rFonts w:ascii="Times New Roman" w:hAnsi="Times New Roman"/>
                <w:bCs/>
              </w:rPr>
              <w:t xml:space="preserve"> </w:t>
            </w:r>
            <w:proofErr w:type="spellStart"/>
            <w:r w:rsidRPr="00B143DD">
              <w:rPr>
                <w:rFonts w:ascii="Times New Roman" w:hAnsi="Times New Roman"/>
                <w:bCs/>
              </w:rPr>
              <w:t>tự</w:t>
            </w:r>
            <w:proofErr w:type="spellEnd"/>
            <w:r w:rsidRPr="00B143DD">
              <w:rPr>
                <w:rFonts w:ascii="Times New Roman" w:hAnsi="Times New Roman"/>
                <w:bCs/>
              </w:rPr>
              <w:t xml:space="preserve"> </w:t>
            </w:r>
            <w:proofErr w:type="spellStart"/>
            <w:r w:rsidRPr="00B143DD">
              <w:rPr>
                <w:rFonts w:ascii="Times New Roman" w:hAnsi="Times New Roman"/>
                <w:bCs/>
              </w:rPr>
              <w:t>động</w:t>
            </w:r>
            <w:proofErr w:type="spellEnd"/>
            <w:r w:rsidRPr="00B143DD">
              <w:rPr>
                <w:rFonts w:ascii="Times New Roman" w:hAnsi="Times New Roman"/>
                <w:bCs/>
              </w:rPr>
              <w:t xml:space="preserve"> </w:t>
            </w:r>
            <w:proofErr w:type="spellStart"/>
            <w:r w:rsidRPr="00B143DD">
              <w:rPr>
                <w:rFonts w:ascii="Times New Roman" w:hAnsi="Times New Roman"/>
                <w:bCs/>
              </w:rPr>
              <w:t>hóa</w:t>
            </w:r>
            <w:proofErr w:type="spellEnd"/>
          </w:p>
        </w:tc>
        <w:tc>
          <w:tcPr>
            <w:tcW w:w="1559" w:type="dxa"/>
          </w:tcPr>
          <w:p w14:paraId="76E91670" w14:textId="09D01DD6" w:rsidR="008A2F92" w:rsidRPr="00B143DD" w:rsidRDefault="008A2F92" w:rsidP="008A2F92">
            <w:pPr>
              <w:tabs>
                <w:tab w:val="left" w:leader="dot" w:pos="12474"/>
              </w:tabs>
              <w:spacing w:after="0" w:line="240" w:lineRule="auto"/>
              <w:jc w:val="center"/>
              <w:rPr>
                <w:rFonts w:ascii="Times New Roman" w:hAnsi="Times New Roman"/>
                <w:bCs/>
              </w:rPr>
            </w:pPr>
            <w:r w:rsidRPr="00B143DD">
              <w:rPr>
                <w:rFonts w:ascii="Times New Roman" w:hAnsi="Times New Roman"/>
                <w:bCs/>
              </w:rPr>
              <w:t>25</w:t>
            </w:r>
          </w:p>
        </w:tc>
        <w:tc>
          <w:tcPr>
            <w:tcW w:w="1559" w:type="dxa"/>
            <w:vAlign w:val="center"/>
          </w:tcPr>
          <w:p w14:paraId="670EC923"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35B11484" w14:textId="77777777" w:rsidTr="00B143DD">
        <w:trPr>
          <w:trHeight w:val="412"/>
        </w:trPr>
        <w:tc>
          <w:tcPr>
            <w:tcW w:w="10915" w:type="dxa"/>
            <w:vAlign w:val="center"/>
          </w:tcPr>
          <w:p w14:paraId="6DA4527A" w14:textId="1E49764B" w:rsidR="008A2F92" w:rsidRPr="00B143DD" w:rsidRDefault="008A2F92" w:rsidP="008A2F92">
            <w:pPr>
              <w:tabs>
                <w:tab w:val="left" w:leader="dot" w:pos="12474"/>
              </w:tabs>
              <w:spacing w:after="0" w:line="240" w:lineRule="auto"/>
              <w:ind w:left="457"/>
              <w:rPr>
                <w:rFonts w:ascii="Times New Roman" w:hAnsi="Times New Roman"/>
                <w:bCs/>
              </w:rPr>
            </w:pPr>
            <w:r w:rsidRPr="00B143DD">
              <w:rPr>
                <w:rFonts w:ascii="Times New Roman" w:hAnsi="Times New Roman"/>
                <w:bCs/>
              </w:rPr>
              <w:t xml:space="preserve">- </w:t>
            </w:r>
            <w:proofErr w:type="spellStart"/>
            <w:r w:rsidRPr="00B143DD">
              <w:rPr>
                <w:rFonts w:ascii="Times New Roman" w:hAnsi="Times New Roman"/>
                <w:bCs/>
              </w:rPr>
              <w:t>Năng</w:t>
            </w:r>
            <w:proofErr w:type="spellEnd"/>
            <w:r w:rsidRPr="00B143DD">
              <w:rPr>
                <w:rFonts w:ascii="Times New Roman" w:hAnsi="Times New Roman"/>
                <w:bCs/>
              </w:rPr>
              <w:t xml:space="preserve"> </w:t>
            </w:r>
            <w:proofErr w:type="spellStart"/>
            <w:r w:rsidRPr="00B143DD">
              <w:rPr>
                <w:rFonts w:ascii="Times New Roman" w:hAnsi="Times New Roman"/>
                <w:bCs/>
              </w:rPr>
              <w:t>lượng</w:t>
            </w:r>
            <w:proofErr w:type="spellEnd"/>
          </w:p>
        </w:tc>
        <w:tc>
          <w:tcPr>
            <w:tcW w:w="1559" w:type="dxa"/>
          </w:tcPr>
          <w:p w14:paraId="53FD0E07" w14:textId="0DF024C3" w:rsidR="008A2F92" w:rsidRPr="00B143DD" w:rsidRDefault="008A2F92" w:rsidP="008A2F92">
            <w:pPr>
              <w:tabs>
                <w:tab w:val="left" w:leader="dot" w:pos="12474"/>
              </w:tabs>
              <w:spacing w:after="0" w:line="240" w:lineRule="auto"/>
              <w:jc w:val="center"/>
              <w:rPr>
                <w:rFonts w:ascii="Times New Roman" w:hAnsi="Times New Roman"/>
                <w:bCs/>
              </w:rPr>
            </w:pPr>
            <w:r w:rsidRPr="00B143DD">
              <w:rPr>
                <w:rFonts w:ascii="Times New Roman" w:hAnsi="Times New Roman"/>
                <w:bCs/>
              </w:rPr>
              <w:t>26</w:t>
            </w:r>
          </w:p>
        </w:tc>
        <w:tc>
          <w:tcPr>
            <w:tcW w:w="1559" w:type="dxa"/>
            <w:vAlign w:val="center"/>
          </w:tcPr>
          <w:p w14:paraId="2E0FF830"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55BDF0F8" w14:textId="77777777" w:rsidTr="00B143DD">
        <w:trPr>
          <w:trHeight w:val="412"/>
        </w:trPr>
        <w:tc>
          <w:tcPr>
            <w:tcW w:w="10915" w:type="dxa"/>
            <w:vAlign w:val="center"/>
          </w:tcPr>
          <w:p w14:paraId="656CE5F1" w14:textId="4BB27E22" w:rsidR="008A2F92" w:rsidRPr="00B143DD" w:rsidRDefault="008A2F92" w:rsidP="008A2F92">
            <w:pPr>
              <w:tabs>
                <w:tab w:val="left" w:leader="dot" w:pos="12474"/>
              </w:tabs>
              <w:spacing w:after="0" w:line="240" w:lineRule="auto"/>
              <w:ind w:left="457"/>
              <w:rPr>
                <w:rFonts w:ascii="Times New Roman" w:hAnsi="Times New Roman"/>
                <w:bCs/>
              </w:rPr>
            </w:pPr>
            <w:r w:rsidRPr="00B143DD">
              <w:rPr>
                <w:rFonts w:ascii="Times New Roman" w:hAnsi="Times New Roman"/>
                <w:bCs/>
              </w:rPr>
              <w:t xml:space="preserve">- </w:t>
            </w:r>
            <w:proofErr w:type="spellStart"/>
            <w:r w:rsidRPr="00B143DD">
              <w:rPr>
                <w:rFonts w:ascii="Times New Roman" w:hAnsi="Times New Roman"/>
                <w:bCs/>
              </w:rPr>
              <w:t>Môi</w:t>
            </w:r>
            <w:proofErr w:type="spellEnd"/>
            <w:r w:rsidRPr="00B143DD">
              <w:rPr>
                <w:rFonts w:ascii="Times New Roman" w:hAnsi="Times New Roman"/>
                <w:bCs/>
              </w:rPr>
              <w:t xml:space="preserve"> </w:t>
            </w:r>
            <w:proofErr w:type="spellStart"/>
            <w:r w:rsidRPr="00B143DD">
              <w:rPr>
                <w:rFonts w:ascii="Times New Roman" w:hAnsi="Times New Roman"/>
                <w:bCs/>
              </w:rPr>
              <w:t>trường</w:t>
            </w:r>
            <w:proofErr w:type="spellEnd"/>
          </w:p>
        </w:tc>
        <w:tc>
          <w:tcPr>
            <w:tcW w:w="1559" w:type="dxa"/>
          </w:tcPr>
          <w:p w14:paraId="1DBE2E29" w14:textId="538D5783" w:rsidR="008A2F92" w:rsidRPr="00B143DD" w:rsidRDefault="008A2F92" w:rsidP="008A2F92">
            <w:pPr>
              <w:tabs>
                <w:tab w:val="left" w:leader="dot" w:pos="12474"/>
              </w:tabs>
              <w:spacing w:after="0" w:line="240" w:lineRule="auto"/>
              <w:jc w:val="center"/>
              <w:rPr>
                <w:rFonts w:ascii="Times New Roman" w:hAnsi="Times New Roman"/>
                <w:bCs/>
              </w:rPr>
            </w:pPr>
            <w:r w:rsidRPr="00B143DD">
              <w:rPr>
                <w:rFonts w:ascii="Times New Roman" w:hAnsi="Times New Roman"/>
                <w:bCs/>
              </w:rPr>
              <w:t>27</w:t>
            </w:r>
          </w:p>
        </w:tc>
        <w:tc>
          <w:tcPr>
            <w:tcW w:w="1559" w:type="dxa"/>
            <w:vAlign w:val="center"/>
          </w:tcPr>
          <w:p w14:paraId="23FDAC0B"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456805E8" w14:textId="77777777" w:rsidTr="00B143DD">
        <w:trPr>
          <w:trHeight w:val="412"/>
        </w:trPr>
        <w:tc>
          <w:tcPr>
            <w:tcW w:w="10915" w:type="dxa"/>
            <w:vAlign w:val="center"/>
          </w:tcPr>
          <w:p w14:paraId="72D2452A" w14:textId="287F3C2C" w:rsidR="008A2F92" w:rsidRPr="00B143DD" w:rsidRDefault="008A2F92" w:rsidP="008A2F92">
            <w:pPr>
              <w:tabs>
                <w:tab w:val="left" w:leader="dot" w:pos="12474"/>
              </w:tabs>
              <w:spacing w:after="0" w:line="240" w:lineRule="auto"/>
              <w:ind w:left="457"/>
              <w:rPr>
                <w:rFonts w:ascii="Times New Roman" w:hAnsi="Times New Roman"/>
                <w:bCs/>
              </w:rPr>
            </w:pPr>
            <w:r w:rsidRPr="00B143DD">
              <w:rPr>
                <w:rFonts w:ascii="Times New Roman" w:hAnsi="Times New Roman"/>
                <w:bCs/>
              </w:rPr>
              <w:t xml:space="preserve">- </w:t>
            </w:r>
            <w:proofErr w:type="spellStart"/>
            <w:r w:rsidRPr="00B143DD">
              <w:rPr>
                <w:rFonts w:ascii="Times New Roman" w:hAnsi="Times New Roman"/>
                <w:bCs/>
              </w:rPr>
              <w:t>Cơ</w:t>
            </w:r>
            <w:proofErr w:type="spellEnd"/>
            <w:r w:rsidRPr="00B143DD">
              <w:rPr>
                <w:rFonts w:ascii="Times New Roman" w:hAnsi="Times New Roman"/>
                <w:bCs/>
              </w:rPr>
              <w:t xml:space="preserve"> </w:t>
            </w:r>
            <w:proofErr w:type="spellStart"/>
            <w:r w:rsidRPr="00B143DD">
              <w:rPr>
                <w:rFonts w:ascii="Times New Roman" w:hAnsi="Times New Roman"/>
                <w:bCs/>
              </w:rPr>
              <w:t>khí</w:t>
            </w:r>
            <w:proofErr w:type="spellEnd"/>
            <w:r w:rsidRPr="00B143DD">
              <w:rPr>
                <w:rFonts w:ascii="Times New Roman" w:hAnsi="Times New Roman"/>
                <w:bCs/>
              </w:rPr>
              <w:t xml:space="preserve">, </w:t>
            </w:r>
            <w:proofErr w:type="spellStart"/>
            <w:r w:rsidRPr="00B143DD">
              <w:rPr>
                <w:rFonts w:ascii="Times New Roman" w:hAnsi="Times New Roman"/>
                <w:bCs/>
              </w:rPr>
              <w:t>chế</w:t>
            </w:r>
            <w:proofErr w:type="spellEnd"/>
            <w:r w:rsidRPr="00B143DD">
              <w:rPr>
                <w:rFonts w:ascii="Times New Roman" w:hAnsi="Times New Roman"/>
                <w:bCs/>
              </w:rPr>
              <w:t xml:space="preserve"> </w:t>
            </w:r>
            <w:proofErr w:type="spellStart"/>
            <w:r w:rsidRPr="00B143DD">
              <w:rPr>
                <w:rFonts w:ascii="Times New Roman" w:hAnsi="Times New Roman"/>
                <w:bCs/>
              </w:rPr>
              <w:t>tạo</w:t>
            </w:r>
            <w:proofErr w:type="spellEnd"/>
          </w:p>
        </w:tc>
        <w:tc>
          <w:tcPr>
            <w:tcW w:w="1559" w:type="dxa"/>
          </w:tcPr>
          <w:p w14:paraId="07B44BC1" w14:textId="50B67609" w:rsidR="008A2F92" w:rsidRPr="00B143DD" w:rsidRDefault="008A2F92" w:rsidP="008A2F92">
            <w:pPr>
              <w:tabs>
                <w:tab w:val="left" w:leader="dot" w:pos="12474"/>
              </w:tabs>
              <w:spacing w:after="0" w:line="240" w:lineRule="auto"/>
              <w:jc w:val="center"/>
              <w:rPr>
                <w:rFonts w:ascii="Times New Roman" w:hAnsi="Times New Roman"/>
                <w:bCs/>
              </w:rPr>
            </w:pPr>
            <w:r w:rsidRPr="00B143DD">
              <w:rPr>
                <w:rFonts w:ascii="Times New Roman" w:hAnsi="Times New Roman"/>
                <w:bCs/>
              </w:rPr>
              <w:t>28</w:t>
            </w:r>
          </w:p>
        </w:tc>
        <w:tc>
          <w:tcPr>
            <w:tcW w:w="1559" w:type="dxa"/>
            <w:vAlign w:val="center"/>
          </w:tcPr>
          <w:p w14:paraId="2ACAE961"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51CA8D53" w14:textId="77777777" w:rsidTr="00B143DD">
        <w:trPr>
          <w:trHeight w:val="289"/>
        </w:trPr>
        <w:tc>
          <w:tcPr>
            <w:tcW w:w="10915" w:type="dxa"/>
            <w:vAlign w:val="center"/>
          </w:tcPr>
          <w:p w14:paraId="42B75CB0" w14:textId="283ABBB5" w:rsidR="008A2F92" w:rsidRPr="00B143DD" w:rsidRDefault="008A2F92" w:rsidP="008A2F92">
            <w:pPr>
              <w:tabs>
                <w:tab w:val="left" w:leader="dot" w:pos="12474"/>
              </w:tabs>
              <w:spacing w:after="0" w:line="240" w:lineRule="auto"/>
              <w:ind w:left="457"/>
              <w:rPr>
                <w:rFonts w:ascii="Times New Roman" w:hAnsi="Times New Roman"/>
                <w:bCs/>
              </w:rPr>
            </w:pPr>
            <w:r w:rsidRPr="00B143DD">
              <w:rPr>
                <w:rFonts w:ascii="Times New Roman" w:hAnsi="Times New Roman"/>
                <w:bCs/>
              </w:rPr>
              <w:t>- ...</w:t>
            </w:r>
          </w:p>
        </w:tc>
        <w:tc>
          <w:tcPr>
            <w:tcW w:w="1559" w:type="dxa"/>
          </w:tcPr>
          <w:p w14:paraId="0F6BA9C0" w14:textId="5EDC371E" w:rsidR="008A2F92" w:rsidRPr="00B143DD" w:rsidRDefault="008A2F92" w:rsidP="008A2F92">
            <w:pPr>
              <w:tabs>
                <w:tab w:val="left" w:leader="dot" w:pos="12474"/>
              </w:tabs>
              <w:spacing w:after="0" w:line="240" w:lineRule="auto"/>
              <w:jc w:val="center"/>
              <w:rPr>
                <w:rFonts w:ascii="Times New Roman" w:hAnsi="Times New Roman"/>
                <w:bCs/>
              </w:rPr>
            </w:pPr>
            <w:r w:rsidRPr="00B143DD">
              <w:rPr>
                <w:rFonts w:ascii="Times New Roman" w:hAnsi="Times New Roman"/>
                <w:bCs/>
              </w:rPr>
              <w:t>29</w:t>
            </w:r>
          </w:p>
        </w:tc>
        <w:tc>
          <w:tcPr>
            <w:tcW w:w="1559" w:type="dxa"/>
            <w:vAlign w:val="center"/>
          </w:tcPr>
          <w:p w14:paraId="305BEE1D"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53B6B0DD" w14:textId="77777777" w:rsidTr="00B143DD">
        <w:trPr>
          <w:trHeight w:val="412"/>
        </w:trPr>
        <w:tc>
          <w:tcPr>
            <w:tcW w:w="10915" w:type="dxa"/>
            <w:vAlign w:val="center"/>
          </w:tcPr>
          <w:p w14:paraId="629C8B3B" w14:textId="1CA94418" w:rsidR="008A2F92" w:rsidRPr="00B143DD" w:rsidRDefault="008A2F92" w:rsidP="008A2F92">
            <w:pPr>
              <w:tabs>
                <w:tab w:val="left" w:leader="dot" w:pos="12474"/>
              </w:tabs>
              <w:spacing w:after="0" w:line="240" w:lineRule="auto"/>
              <w:ind w:left="177"/>
              <w:rPr>
                <w:rFonts w:ascii="Times New Roman" w:hAnsi="Times New Roman"/>
                <w:bCs/>
              </w:rPr>
            </w:pPr>
            <w:r w:rsidRPr="00B143DD">
              <w:rPr>
                <w:rFonts w:ascii="Times New Roman" w:hAnsi="Times New Roman"/>
                <w:b/>
                <w:bCs/>
                <w:i/>
              </w:rPr>
              <w:t xml:space="preserve">3.2. Chia </w:t>
            </w:r>
            <w:proofErr w:type="spellStart"/>
            <w:r w:rsidRPr="00B143DD">
              <w:rPr>
                <w:rFonts w:ascii="Times New Roman" w:hAnsi="Times New Roman"/>
                <w:b/>
                <w:bCs/>
                <w:i/>
              </w:rPr>
              <w:t>theo</w:t>
            </w:r>
            <w:proofErr w:type="spellEnd"/>
            <w:r w:rsidRPr="00B143DD">
              <w:rPr>
                <w:rFonts w:ascii="Times New Roman" w:hAnsi="Times New Roman"/>
                <w:b/>
                <w:bCs/>
                <w:i/>
              </w:rPr>
              <w:t xml:space="preserve"> </w:t>
            </w:r>
            <w:proofErr w:type="spellStart"/>
            <w:r w:rsidRPr="00B143DD">
              <w:rPr>
                <w:rFonts w:ascii="Times New Roman" w:hAnsi="Times New Roman"/>
                <w:b/>
                <w:bCs/>
                <w:i/>
              </w:rPr>
              <w:t>ngành</w:t>
            </w:r>
            <w:proofErr w:type="spellEnd"/>
            <w:r w:rsidRPr="00B143DD">
              <w:rPr>
                <w:rFonts w:ascii="Times New Roman" w:hAnsi="Times New Roman"/>
                <w:b/>
                <w:bCs/>
                <w:i/>
              </w:rPr>
              <w:t xml:space="preserve"> </w:t>
            </w:r>
            <w:proofErr w:type="spellStart"/>
            <w:r w:rsidRPr="00B143DD">
              <w:rPr>
                <w:rFonts w:ascii="Times New Roman" w:hAnsi="Times New Roman"/>
                <w:b/>
                <w:bCs/>
                <w:i/>
              </w:rPr>
              <w:t>kinh</w:t>
            </w:r>
            <w:proofErr w:type="spellEnd"/>
            <w:r w:rsidRPr="00B143DD">
              <w:rPr>
                <w:rFonts w:ascii="Times New Roman" w:hAnsi="Times New Roman"/>
                <w:b/>
                <w:bCs/>
                <w:i/>
              </w:rPr>
              <w:t xml:space="preserve"> </w:t>
            </w:r>
            <w:proofErr w:type="spellStart"/>
            <w:r w:rsidRPr="00B143DD">
              <w:rPr>
                <w:rFonts w:ascii="Times New Roman" w:hAnsi="Times New Roman"/>
                <w:b/>
                <w:bCs/>
                <w:i/>
              </w:rPr>
              <w:t>tế</w:t>
            </w:r>
            <w:proofErr w:type="spellEnd"/>
          </w:p>
        </w:tc>
        <w:tc>
          <w:tcPr>
            <w:tcW w:w="1559" w:type="dxa"/>
            <w:vAlign w:val="center"/>
          </w:tcPr>
          <w:p w14:paraId="2A964DB9" w14:textId="7D859F0C" w:rsidR="008A2F92" w:rsidRPr="00B143DD" w:rsidRDefault="008A2F92" w:rsidP="008A2F92">
            <w:pPr>
              <w:tabs>
                <w:tab w:val="left" w:leader="dot" w:pos="12474"/>
              </w:tabs>
              <w:spacing w:after="0" w:line="240" w:lineRule="auto"/>
              <w:jc w:val="center"/>
              <w:rPr>
                <w:rFonts w:ascii="Times New Roman" w:hAnsi="Times New Roman"/>
                <w:bCs/>
              </w:rPr>
            </w:pPr>
          </w:p>
        </w:tc>
        <w:tc>
          <w:tcPr>
            <w:tcW w:w="1559" w:type="dxa"/>
            <w:vAlign w:val="center"/>
          </w:tcPr>
          <w:p w14:paraId="63306C46"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2AEF9BC9" w14:textId="77777777" w:rsidTr="003B0FF9">
        <w:trPr>
          <w:trHeight w:val="395"/>
        </w:trPr>
        <w:tc>
          <w:tcPr>
            <w:tcW w:w="10915" w:type="dxa"/>
            <w:vAlign w:val="center"/>
          </w:tcPr>
          <w:p w14:paraId="22ABFCA8" w14:textId="0F3A11A6" w:rsidR="008A2F92" w:rsidRPr="00B143DD" w:rsidRDefault="008A2F92" w:rsidP="008A2F92">
            <w:pPr>
              <w:tabs>
                <w:tab w:val="left" w:leader="dot" w:pos="12474"/>
              </w:tabs>
              <w:spacing w:after="0" w:line="240" w:lineRule="auto"/>
              <w:ind w:left="457"/>
              <w:rPr>
                <w:rFonts w:ascii="Times New Roman" w:hAnsi="Times New Roman"/>
                <w:bCs/>
              </w:rPr>
            </w:pPr>
            <w:r w:rsidRPr="00B143DD">
              <w:rPr>
                <w:rFonts w:ascii="Times New Roman" w:hAnsi="Times New Roman"/>
                <w:bCs/>
              </w:rPr>
              <w:t>- ...</w:t>
            </w:r>
          </w:p>
        </w:tc>
        <w:tc>
          <w:tcPr>
            <w:tcW w:w="1559" w:type="dxa"/>
            <w:vAlign w:val="center"/>
          </w:tcPr>
          <w:p w14:paraId="3B0881DD" w14:textId="109BE9BE" w:rsidR="008A2F92" w:rsidRPr="00B143DD" w:rsidRDefault="008A2F92" w:rsidP="008A2F92">
            <w:pPr>
              <w:tabs>
                <w:tab w:val="left" w:leader="dot" w:pos="12474"/>
              </w:tabs>
              <w:spacing w:after="0" w:line="240" w:lineRule="auto"/>
              <w:jc w:val="center"/>
              <w:rPr>
                <w:rFonts w:ascii="Times New Roman" w:hAnsi="Times New Roman"/>
                <w:bCs/>
              </w:rPr>
            </w:pPr>
            <w:r w:rsidRPr="00B143DD">
              <w:rPr>
                <w:rFonts w:ascii="Times New Roman" w:hAnsi="Times New Roman"/>
                <w:bCs/>
              </w:rPr>
              <w:t>30</w:t>
            </w:r>
          </w:p>
        </w:tc>
        <w:tc>
          <w:tcPr>
            <w:tcW w:w="1559" w:type="dxa"/>
            <w:vAlign w:val="center"/>
          </w:tcPr>
          <w:p w14:paraId="506AC40A"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r w:rsidR="008A2F92" w:rsidRPr="00B143DD" w14:paraId="33F1567E" w14:textId="77777777" w:rsidTr="003B0FF9">
        <w:trPr>
          <w:trHeight w:val="429"/>
        </w:trPr>
        <w:tc>
          <w:tcPr>
            <w:tcW w:w="10915" w:type="dxa"/>
            <w:vAlign w:val="center"/>
          </w:tcPr>
          <w:p w14:paraId="4D98E83E" w14:textId="1193329B" w:rsidR="008A2F92" w:rsidRPr="00B143DD" w:rsidRDefault="008A2F92" w:rsidP="008A2F92">
            <w:pPr>
              <w:tabs>
                <w:tab w:val="left" w:leader="dot" w:pos="12474"/>
              </w:tabs>
              <w:spacing w:after="0" w:line="240" w:lineRule="auto"/>
              <w:ind w:left="457"/>
              <w:rPr>
                <w:rFonts w:ascii="Times New Roman" w:hAnsi="Times New Roman"/>
                <w:bCs/>
              </w:rPr>
            </w:pPr>
            <w:r w:rsidRPr="00B143DD">
              <w:rPr>
                <w:rFonts w:ascii="Times New Roman" w:hAnsi="Times New Roman"/>
                <w:bCs/>
              </w:rPr>
              <w:t>- ...</w:t>
            </w:r>
          </w:p>
        </w:tc>
        <w:tc>
          <w:tcPr>
            <w:tcW w:w="1559" w:type="dxa"/>
            <w:vAlign w:val="center"/>
          </w:tcPr>
          <w:p w14:paraId="7E127799" w14:textId="15C22A96" w:rsidR="008A2F92" w:rsidRPr="00B143DD" w:rsidRDefault="008A2F92" w:rsidP="008A2F92">
            <w:pPr>
              <w:tabs>
                <w:tab w:val="left" w:leader="dot" w:pos="12474"/>
              </w:tabs>
              <w:spacing w:after="0" w:line="240" w:lineRule="auto"/>
              <w:jc w:val="center"/>
              <w:rPr>
                <w:rFonts w:ascii="Times New Roman" w:hAnsi="Times New Roman"/>
                <w:bCs/>
              </w:rPr>
            </w:pPr>
            <w:r w:rsidRPr="00B143DD">
              <w:rPr>
                <w:rFonts w:ascii="Times New Roman" w:hAnsi="Times New Roman"/>
                <w:bCs/>
              </w:rPr>
              <w:t>31</w:t>
            </w:r>
          </w:p>
        </w:tc>
        <w:tc>
          <w:tcPr>
            <w:tcW w:w="1559" w:type="dxa"/>
            <w:vAlign w:val="center"/>
          </w:tcPr>
          <w:p w14:paraId="25832A0F" w14:textId="77777777" w:rsidR="008A2F92" w:rsidRPr="00B143DD" w:rsidRDefault="008A2F92" w:rsidP="008A2F92">
            <w:pPr>
              <w:tabs>
                <w:tab w:val="left" w:leader="dot" w:pos="12474"/>
              </w:tabs>
              <w:spacing w:after="0" w:line="240" w:lineRule="auto"/>
              <w:jc w:val="center"/>
              <w:rPr>
                <w:rFonts w:ascii="Times New Roman" w:hAnsi="Times New Roman"/>
                <w:bCs/>
              </w:rPr>
            </w:pPr>
          </w:p>
        </w:tc>
      </w:tr>
    </w:tbl>
    <w:tbl>
      <w:tblPr>
        <w:tblW w:w="11765" w:type="dxa"/>
        <w:tblInd w:w="846" w:type="dxa"/>
        <w:tblLayout w:type="fixed"/>
        <w:tblLook w:val="01E0" w:firstRow="1" w:lastRow="1" w:firstColumn="1" w:lastColumn="1" w:noHBand="0" w:noVBand="0"/>
      </w:tblPr>
      <w:tblGrid>
        <w:gridCol w:w="4819"/>
        <w:gridCol w:w="1843"/>
        <w:gridCol w:w="5103"/>
      </w:tblGrid>
      <w:tr w:rsidR="00D80E35" w:rsidRPr="00A43EA4" w14:paraId="117148E9" w14:textId="77777777" w:rsidTr="00A43EA4">
        <w:tc>
          <w:tcPr>
            <w:tcW w:w="4819" w:type="dxa"/>
          </w:tcPr>
          <w:p w14:paraId="453833ED" w14:textId="77777777" w:rsidR="009A242E" w:rsidRPr="00A43EA4" w:rsidRDefault="009A242E" w:rsidP="00BE0845">
            <w:pPr>
              <w:spacing w:before="40" w:after="40" w:line="240" w:lineRule="auto"/>
              <w:ind w:left="-90"/>
              <w:jc w:val="center"/>
              <w:rPr>
                <w:rFonts w:ascii="Times New Roman" w:eastAsia="Times New Roman" w:hAnsi="Times New Roman"/>
                <w:b/>
                <w:sz w:val="24"/>
                <w:szCs w:val="24"/>
              </w:rPr>
            </w:pPr>
          </w:p>
          <w:p w14:paraId="182CF6FF" w14:textId="77777777" w:rsidR="009A242E" w:rsidRPr="00A43EA4" w:rsidRDefault="009A242E" w:rsidP="00BE0845">
            <w:pPr>
              <w:spacing w:before="120" w:after="40" w:line="240" w:lineRule="auto"/>
              <w:ind w:left="-91"/>
              <w:jc w:val="center"/>
              <w:rPr>
                <w:rFonts w:ascii="Times New Roman" w:eastAsia="Times New Roman" w:hAnsi="Times New Roman"/>
                <w:b/>
                <w:sz w:val="24"/>
                <w:szCs w:val="24"/>
              </w:rPr>
            </w:pPr>
            <w:proofErr w:type="spellStart"/>
            <w:r w:rsidRPr="00A43EA4">
              <w:rPr>
                <w:rFonts w:ascii="Times New Roman" w:eastAsia="Times New Roman" w:hAnsi="Times New Roman"/>
                <w:b/>
                <w:sz w:val="24"/>
                <w:szCs w:val="24"/>
              </w:rPr>
              <w:t>Người</w:t>
            </w:r>
            <w:proofErr w:type="spellEnd"/>
            <w:r w:rsidRPr="00A43EA4">
              <w:rPr>
                <w:rFonts w:ascii="Times New Roman" w:eastAsia="Times New Roman" w:hAnsi="Times New Roman"/>
                <w:b/>
                <w:sz w:val="24"/>
                <w:szCs w:val="24"/>
              </w:rPr>
              <w:t xml:space="preserve"> </w:t>
            </w:r>
            <w:proofErr w:type="spellStart"/>
            <w:r w:rsidRPr="00A43EA4">
              <w:rPr>
                <w:rFonts w:ascii="Times New Roman" w:eastAsia="Times New Roman" w:hAnsi="Times New Roman"/>
                <w:b/>
                <w:sz w:val="24"/>
                <w:szCs w:val="24"/>
              </w:rPr>
              <w:t>lập</w:t>
            </w:r>
            <w:proofErr w:type="spellEnd"/>
            <w:r w:rsidRPr="00A43EA4">
              <w:rPr>
                <w:rFonts w:ascii="Times New Roman" w:eastAsia="Times New Roman" w:hAnsi="Times New Roman"/>
                <w:b/>
                <w:sz w:val="24"/>
                <w:szCs w:val="24"/>
              </w:rPr>
              <w:t xml:space="preserve"> </w:t>
            </w:r>
            <w:proofErr w:type="spellStart"/>
            <w:r w:rsidRPr="00A43EA4">
              <w:rPr>
                <w:rFonts w:ascii="Times New Roman" w:eastAsia="Times New Roman" w:hAnsi="Times New Roman"/>
                <w:b/>
                <w:sz w:val="24"/>
                <w:szCs w:val="24"/>
              </w:rPr>
              <w:t>biểu</w:t>
            </w:r>
            <w:proofErr w:type="spellEnd"/>
          </w:p>
          <w:p w14:paraId="100C5DB2" w14:textId="77777777" w:rsidR="009A242E" w:rsidRPr="00A43EA4" w:rsidRDefault="009A242E" w:rsidP="00BE0845">
            <w:pPr>
              <w:spacing w:after="0" w:line="240" w:lineRule="auto"/>
              <w:ind w:right="-72"/>
              <w:jc w:val="center"/>
              <w:rPr>
                <w:rFonts w:ascii="Times New Roman" w:eastAsia="Times New Roman" w:hAnsi="Times New Roman"/>
                <w:sz w:val="24"/>
                <w:szCs w:val="24"/>
                <w:lang w:eastAsia="zh-CN"/>
              </w:rPr>
            </w:pPr>
            <w:r w:rsidRPr="00A43EA4">
              <w:rPr>
                <w:rFonts w:ascii="Times New Roman" w:eastAsia="Times New Roman" w:hAnsi="Times New Roman"/>
                <w:i/>
                <w:sz w:val="24"/>
                <w:szCs w:val="24"/>
              </w:rPr>
              <w:t>(</w:t>
            </w:r>
            <w:proofErr w:type="spellStart"/>
            <w:r w:rsidRPr="00A43EA4">
              <w:rPr>
                <w:rFonts w:ascii="Times New Roman" w:eastAsia="Times New Roman" w:hAnsi="Times New Roman"/>
                <w:i/>
                <w:sz w:val="24"/>
                <w:szCs w:val="24"/>
              </w:rPr>
              <w:t>Ký</w:t>
            </w:r>
            <w:proofErr w:type="spellEnd"/>
            <w:r w:rsidRPr="00A43EA4">
              <w:rPr>
                <w:rFonts w:ascii="Times New Roman" w:eastAsia="Times New Roman" w:hAnsi="Times New Roman"/>
                <w:i/>
                <w:sz w:val="24"/>
                <w:szCs w:val="24"/>
              </w:rPr>
              <w:t xml:space="preserve">, </w:t>
            </w:r>
            <w:proofErr w:type="spellStart"/>
            <w:r w:rsidRPr="00A43EA4">
              <w:rPr>
                <w:rFonts w:ascii="Times New Roman" w:eastAsia="Times New Roman" w:hAnsi="Times New Roman"/>
                <w:i/>
                <w:sz w:val="24"/>
                <w:szCs w:val="24"/>
              </w:rPr>
              <w:t>ghi</w:t>
            </w:r>
            <w:proofErr w:type="spellEnd"/>
            <w:r w:rsidRPr="00A43EA4">
              <w:rPr>
                <w:rFonts w:ascii="Times New Roman" w:eastAsia="Times New Roman" w:hAnsi="Times New Roman"/>
                <w:i/>
                <w:sz w:val="24"/>
                <w:szCs w:val="24"/>
              </w:rPr>
              <w:t xml:space="preserve"> </w:t>
            </w:r>
            <w:proofErr w:type="spellStart"/>
            <w:r w:rsidRPr="00A43EA4">
              <w:rPr>
                <w:rFonts w:ascii="Times New Roman" w:eastAsia="Times New Roman" w:hAnsi="Times New Roman"/>
                <w:i/>
                <w:sz w:val="24"/>
                <w:szCs w:val="24"/>
              </w:rPr>
              <w:t>rõ</w:t>
            </w:r>
            <w:proofErr w:type="spellEnd"/>
            <w:r w:rsidRPr="00A43EA4">
              <w:rPr>
                <w:rFonts w:ascii="Times New Roman" w:eastAsia="Times New Roman" w:hAnsi="Times New Roman"/>
                <w:i/>
                <w:sz w:val="24"/>
                <w:szCs w:val="24"/>
              </w:rPr>
              <w:t xml:space="preserve"> </w:t>
            </w:r>
            <w:proofErr w:type="spellStart"/>
            <w:r w:rsidRPr="00A43EA4">
              <w:rPr>
                <w:rFonts w:ascii="Times New Roman" w:eastAsia="Times New Roman" w:hAnsi="Times New Roman"/>
                <w:i/>
                <w:sz w:val="24"/>
                <w:szCs w:val="24"/>
              </w:rPr>
              <w:t>họ</w:t>
            </w:r>
            <w:proofErr w:type="spellEnd"/>
            <w:r w:rsidRPr="00A43EA4">
              <w:rPr>
                <w:rFonts w:ascii="Times New Roman" w:eastAsia="Times New Roman" w:hAnsi="Times New Roman"/>
                <w:i/>
                <w:sz w:val="24"/>
                <w:szCs w:val="24"/>
              </w:rPr>
              <w:t xml:space="preserve"> </w:t>
            </w:r>
            <w:proofErr w:type="spellStart"/>
            <w:r w:rsidRPr="00A43EA4">
              <w:rPr>
                <w:rFonts w:ascii="Times New Roman" w:eastAsia="Times New Roman" w:hAnsi="Times New Roman"/>
                <w:i/>
                <w:sz w:val="24"/>
                <w:szCs w:val="24"/>
              </w:rPr>
              <w:t>tên</w:t>
            </w:r>
            <w:proofErr w:type="spellEnd"/>
            <w:r w:rsidRPr="00A43EA4">
              <w:rPr>
                <w:rFonts w:ascii="Times New Roman" w:eastAsia="Times New Roman" w:hAnsi="Times New Roman"/>
                <w:i/>
                <w:sz w:val="24"/>
                <w:szCs w:val="24"/>
              </w:rPr>
              <w:t>)</w:t>
            </w:r>
          </w:p>
        </w:tc>
        <w:tc>
          <w:tcPr>
            <w:tcW w:w="1843" w:type="dxa"/>
          </w:tcPr>
          <w:p w14:paraId="45732CF6" w14:textId="77777777" w:rsidR="009A242E" w:rsidRPr="00A43EA4" w:rsidRDefault="009A242E" w:rsidP="00BE0845">
            <w:pPr>
              <w:spacing w:before="40" w:after="40" w:line="240" w:lineRule="auto"/>
              <w:ind w:left="-90"/>
              <w:jc w:val="center"/>
              <w:rPr>
                <w:rFonts w:ascii="Times New Roman" w:eastAsia="Times New Roman" w:hAnsi="Times New Roman"/>
                <w:bCs/>
                <w:i/>
                <w:sz w:val="24"/>
                <w:szCs w:val="24"/>
              </w:rPr>
            </w:pPr>
          </w:p>
        </w:tc>
        <w:tc>
          <w:tcPr>
            <w:tcW w:w="5103" w:type="dxa"/>
          </w:tcPr>
          <w:p w14:paraId="6E90B527" w14:textId="7329DFA2" w:rsidR="009A242E" w:rsidRPr="00A43EA4" w:rsidRDefault="009C4146" w:rsidP="00BE0845">
            <w:pPr>
              <w:spacing w:before="120" w:after="40" w:line="240" w:lineRule="auto"/>
              <w:ind w:left="-91"/>
              <w:jc w:val="center"/>
              <w:rPr>
                <w:rFonts w:ascii="Times New Roman" w:eastAsia="Times New Roman" w:hAnsi="Times New Roman"/>
                <w:bCs/>
                <w:i/>
                <w:sz w:val="24"/>
                <w:szCs w:val="24"/>
              </w:rPr>
            </w:pPr>
            <w:r w:rsidRPr="00A43EA4">
              <w:rPr>
                <w:rFonts w:ascii="Times New Roman" w:eastAsia="Times New Roman" w:hAnsi="Times New Roman"/>
                <w:i/>
                <w:sz w:val="24"/>
                <w:szCs w:val="24"/>
              </w:rPr>
              <w:t xml:space="preserve">………, </w:t>
            </w:r>
            <w:proofErr w:type="spellStart"/>
            <w:r w:rsidRPr="00A43EA4">
              <w:rPr>
                <w:rFonts w:ascii="Times New Roman" w:eastAsia="Times New Roman" w:hAnsi="Times New Roman"/>
                <w:i/>
                <w:sz w:val="24"/>
                <w:szCs w:val="24"/>
              </w:rPr>
              <w:t>ngày</w:t>
            </w:r>
            <w:proofErr w:type="spellEnd"/>
            <w:r w:rsidRPr="00A43EA4">
              <w:rPr>
                <w:rFonts w:ascii="Times New Roman" w:eastAsia="Times New Roman" w:hAnsi="Times New Roman"/>
                <w:i/>
                <w:sz w:val="24"/>
                <w:szCs w:val="24"/>
              </w:rPr>
              <w:t>……</w:t>
            </w:r>
            <w:proofErr w:type="spellStart"/>
            <w:r w:rsidRPr="00A43EA4">
              <w:rPr>
                <w:rFonts w:ascii="Times New Roman" w:eastAsia="Times New Roman" w:hAnsi="Times New Roman"/>
                <w:i/>
                <w:sz w:val="24"/>
                <w:szCs w:val="24"/>
              </w:rPr>
              <w:t>tháng</w:t>
            </w:r>
            <w:proofErr w:type="spellEnd"/>
            <w:r w:rsidRPr="00A43EA4">
              <w:rPr>
                <w:rFonts w:ascii="Times New Roman" w:eastAsia="Times New Roman" w:hAnsi="Times New Roman"/>
                <w:i/>
                <w:sz w:val="24"/>
                <w:szCs w:val="24"/>
              </w:rPr>
              <w:t>……</w:t>
            </w:r>
            <w:proofErr w:type="spellStart"/>
            <w:r w:rsidRPr="00A43EA4">
              <w:rPr>
                <w:rFonts w:ascii="Times New Roman" w:eastAsia="Times New Roman" w:hAnsi="Times New Roman"/>
                <w:i/>
                <w:sz w:val="24"/>
                <w:szCs w:val="24"/>
              </w:rPr>
              <w:t>năm</w:t>
            </w:r>
            <w:proofErr w:type="spellEnd"/>
            <w:r w:rsidRPr="00A43EA4">
              <w:rPr>
                <w:rFonts w:ascii="Times New Roman" w:eastAsia="Times New Roman" w:hAnsi="Times New Roman"/>
                <w:i/>
                <w:sz w:val="24"/>
                <w:szCs w:val="24"/>
              </w:rPr>
              <w:t xml:space="preserve"> ……</w:t>
            </w:r>
          </w:p>
          <w:p w14:paraId="40828690" w14:textId="77777777" w:rsidR="009A242E" w:rsidRPr="00A43EA4" w:rsidRDefault="009A242E" w:rsidP="00BE0845">
            <w:pPr>
              <w:spacing w:before="40" w:after="40" w:line="240" w:lineRule="auto"/>
              <w:ind w:left="-90"/>
              <w:jc w:val="center"/>
              <w:rPr>
                <w:rFonts w:ascii="Times New Roman" w:eastAsia="Times New Roman" w:hAnsi="Times New Roman"/>
                <w:b/>
                <w:sz w:val="24"/>
                <w:szCs w:val="24"/>
              </w:rPr>
            </w:pPr>
            <w:proofErr w:type="spellStart"/>
            <w:r w:rsidRPr="00A43EA4">
              <w:rPr>
                <w:rFonts w:ascii="Times New Roman" w:eastAsia="Times New Roman" w:hAnsi="Times New Roman"/>
                <w:b/>
                <w:sz w:val="24"/>
                <w:szCs w:val="24"/>
              </w:rPr>
              <w:t>Thủ</w:t>
            </w:r>
            <w:proofErr w:type="spellEnd"/>
            <w:r w:rsidRPr="00A43EA4">
              <w:rPr>
                <w:rFonts w:ascii="Times New Roman" w:eastAsia="Times New Roman" w:hAnsi="Times New Roman"/>
                <w:b/>
                <w:sz w:val="24"/>
                <w:szCs w:val="24"/>
              </w:rPr>
              <w:t xml:space="preserve"> </w:t>
            </w:r>
            <w:proofErr w:type="spellStart"/>
            <w:r w:rsidRPr="00A43EA4">
              <w:rPr>
                <w:rFonts w:ascii="Times New Roman" w:eastAsia="Times New Roman" w:hAnsi="Times New Roman"/>
                <w:b/>
                <w:sz w:val="24"/>
                <w:szCs w:val="24"/>
              </w:rPr>
              <w:t>trưởng</w:t>
            </w:r>
            <w:proofErr w:type="spellEnd"/>
            <w:r w:rsidRPr="00A43EA4">
              <w:rPr>
                <w:rFonts w:ascii="Times New Roman" w:eastAsia="Times New Roman" w:hAnsi="Times New Roman"/>
                <w:b/>
                <w:sz w:val="24"/>
                <w:szCs w:val="24"/>
              </w:rPr>
              <w:t xml:space="preserve"> </w:t>
            </w:r>
            <w:proofErr w:type="spellStart"/>
            <w:r w:rsidRPr="00A43EA4">
              <w:rPr>
                <w:rFonts w:ascii="Times New Roman" w:eastAsia="Times New Roman" w:hAnsi="Times New Roman"/>
                <w:b/>
                <w:sz w:val="24"/>
                <w:szCs w:val="24"/>
              </w:rPr>
              <w:t>đơn</w:t>
            </w:r>
            <w:proofErr w:type="spellEnd"/>
            <w:r w:rsidRPr="00A43EA4">
              <w:rPr>
                <w:rFonts w:ascii="Times New Roman" w:eastAsia="Times New Roman" w:hAnsi="Times New Roman"/>
                <w:b/>
                <w:sz w:val="24"/>
                <w:szCs w:val="24"/>
              </w:rPr>
              <w:t xml:space="preserve"> </w:t>
            </w:r>
            <w:proofErr w:type="spellStart"/>
            <w:r w:rsidRPr="00A43EA4">
              <w:rPr>
                <w:rFonts w:ascii="Times New Roman" w:eastAsia="Times New Roman" w:hAnsi="Times New Roman"/>
                <w:b/>
                <w:sz w:val="24"/>
                <w:szCs w:val="24"/>
              </w:rPr>
              <w:t>vị</w:t>
            </w:r>
            <w:proofErr w:type="spellEnd"/>
          </w:p>
          <w:p w14:paraId="6A7123A4" w14:textId="77777777" w:rsidR="009A242E" w:rsidRPr="00A43EA4" w:rsidRDefault="009A242E" w:rsidP="00BE0845">
            <w:pPr>
              <w:spacing w:before="40" w:after="40" w:line="240" w:lineRule="auto"/>
              <w:jc w:val="center"/>
              <w:rPr>
                <w:rFonts w:ascii="Times New Roman" w:eastAsia="Times New Roman" w:hAnsi="Times New Roman"/>
                <w:bCs/>
                <w:sz w:val="24"/>
                <w:szCs w:val="24"/>
              </w:rPr>
            </w:pPr>
            <w:r w:rsidRPr="00A43EA4">
              <w:rPr>
                <w:rFonts w:ascii="Times New Roman" w:eastAsia="Times New Roman" w:hAnsi="Times New Roman"/>
                <w:bCs/>
                <w:i/>
                <w:sz w:val="24"/>
                <w:szCs w:val="24"/>
              </w:rPr>
              <w:t>(</w:t>
            </w:r>
            <w:proofErr w:type="spellStart"/>
            <w:r w:rsidRPr="00A43EA4">
              <w:rPr>
                <w:rFonts w:ascii="Times New Roman" w:eastAsia="Times New Roman" w:hAnsi="Times New Roman"/>
                <w:bCs/>
                <w:i/>
                <w:sz w:val="24"/>
                <w:szCs w:val="24"/>
              </w:rPr>
              <w:t>Ký</w:t>
            </w:r>
            <w:proofErr w:type="spellEnd"/>
            <w:r w:rsidRPr="00A43EA4">
              <w:rPr>
                <w:rFonts w:ascii="Times New Roman" w:eastAsia="Times New Roman" w:hAnsi="Times New Roman"/>
                <w:bCs/>
                <w:i/>
                <w:sz w:val="24"/>
                <w:szCs w:val="24"/>
              </w:rPr>
              <w:t xml:space="preserve"> </w:t>
            </w:r>
            <w:proofErr w:type="spellStart"/>
            <w:r w:rsidRPr="00A43EA4">
              <w:rPr>
                <w:rFonts w:ascii="Times New Roman" w:eastAsia="Times New Roman" w:hAnsi="Times New Roman"/>
                <w:bCs/>
                <w:i/>
                <w:sz w:val="24"/>
                <w:szCs w:val="24"/>
              </w:rPr>
              <w:t>số</w:t>
            </w:r>
            <w:proofErr w:type="spellEnd"/>
            <w:r w:rsidRPr="00A43EA4">
              <w:rPr>
                <w:rFonts w:ascii="Times New Roman" w:eastAsia="Times New Roman" w:hAnsi="Times New Roman"/>
                <w:bCs/>
                <w:i/>
                <w:sz w:val="24"/>
                <w:szCs w:val="24"/>
              </w:rPr>
              <w:t>)</w:t>
            </w:r>
          </w:p>
        </w:tc>
      </w:tr>
    </w:tbl>
    <w:p w14:paraId="175EF409" w14:textId="77777777" w:rsidR="00A43EA4" w:rsidRDefault="00A43EA4">
      <w:pPr>
        <w:spacing w:after="160" w:line="259" w:lineRule="auto"/>
        <w:rPr>
          <w:rFonts w:ascii="Times New Roman" w:hAnsi="Times New Roman"/>
          <w:b/>
          <w:bCs/>
          <w:sz w:val="26"/>
          <w:szCs w:val="26"/>
        </w:rPr>
      </w:pPr>
      <w:r>
        <w:rPr>
          <w:rFonts w:ascii="Times New Roman" w:hAnsi="Times New Roman"/>
          <w:b/>
          <w:bCs/>
          <w:sz w:val="26"/>
          <w:szCs w:val="26"/>
        </w:rPr>
        <w:br w:type="page"/>
      </w:r>
    </w:p>
    <w:p w14:paraId="30C4B578" w14:textId="77777777" w:rsidR="00A43EA4" w:rsidRDefault="00A43EA4" w:rsidP="00A43EA4">
      <w:pPr>
        <w:spacing w:after="160" w:line="259" w:lineRule="auto"/>
        <w:rPr>
          <w:rFonts w:ascii="Times New Roman" w:hAnsi="Times New Roman"/>
          <w:b/>
          <w:bCs/>
          <w:sz w:val="26"/>
          <w:szCs w:val="26"/>
        </w:rPr>
        <w:sectPr w:rsidR="00A43EA4" w:rsidSect="00A43EA4">
          <w:pgSz w:w="16838" w:h="11906" w:orient="landscape" w:code="9"/>
          <w:pgMar w:top="1134" w:right="1701" w:bottom="1134" w:left="1191" w:header="720" w:footer="720" w:gutter="0"/>
          <w:cols w:space="720"/>
          <w:docGrid w:linePitch="360"/>
        </w:sectPr>
      </w:pPr>
    </w:p>
    <w:p w14:paraId="6BF79221" w14:textId="636E3E75" w:rsidR="009530E6" w:rsidRPr="002539D4" w:rsidRDefault="00A43EA4" w:rsidP="003B0FF9">
      <w:pPr>
        <w:spacing w:after="0" w:line="264" w:lineRule="auto"/>
        <w:rPr>
          <w:rFonts w:ascii="Times New Roman" w:hAnsi="Times New Roman"/>
          <w:sz w:val="26"/>
          <w:szCs w:val="26"/>
        </w:rPr>
      </w:pPr>
      <w:r w:rsidRPr="00A43EA4">
        <w:rPr>
          <w:rFonts w:ascii="Times New Roman" w:hAnsi="Times New Roman"/>
          <w:b/>
          <w:bCs/>
          <w:sz w:val="26"/>
          <w:szCs w:val="26"/>
        </w:rPr>
        <w:lastRenderedPageBreak/>
        <w:t>H</w:t>
      </w:r>
      <w:r w:rsidR="009530E6" w:rsidRPr="002539D4">
        <w:rPr>
          <w:rFonts w:ascii="Times New Roman" w:hAnsi="Times New Roman"/>
          <w:b/>
          <w:bCs/>
          <w:sz w:val="26"/>
          <w:szCs w:val="26"/>
        </w:rPr>
        <w:t>ƯỚNG DẪN ĐIỀN BIỂU</w:t>
      </w:r>
      <w:r w:rsidR="009530E6" w:rsidRPr="002539D4">
        <w:rPr>
          <w:rFonts w:ascii="Times New Roman" w:hAnsi="Times New Roman"/>
          <w:sz w:val="26"/>
          <w:szCs w:val="26"/>
        </w:rPr>
        <w:t xml:space="preserve"> </w:t>
      </w:r>
      <w:r w:rsidR="009530E6" w:rsidRPr="002539D4">
        <w:rPr>
          <w:rFonts w:ascii="Times New Roman" w:eastAsia="Arial" w:hAnsi="Times New Roman"/>
          <w:b/>
          <w:sz w:val="26"/>
          <w:szCs w:val="26"/>
        </w:rPr>
        <w:t>0206A</w:t>
      </w:r>
      <w:r w:rsidR="009530E6" w:rsidRPr="002539D4">
        <w:rPr>
          <w:rFonts w:ascii="Times New Roman" w:eastAsia="Arial" w:hAnsi="Times New Roman"/>
          <w:b/>
          <w:sz w:val="26"/>
          <w:szCs w:val="26"/>
          <w:lang w:val="vi-VN"/>
        </w:rPr>
        <w:t>/KHCN-</w:t>
      </w:r>
      <w:r w:rsidR="009530E6" w:rsidRPr="002539D4">
        <w:rPr>
          <w:rFonts w:ascii="Times New Roman" w:eastAsia="Arial" w:hAnsi="Times New Roman"/>
          <w:b/>
          <w:sz w:val="26"/>
          <w:szCs w:val="26"/>
        </w:rPr>
        <w:t>ĐMST</w:t>
      </w:r>
      <w:r w:rsidR="009530E6" w:rsidRPr="002539D4">
        <w:rPr>
          <w:rFonts w:ascii="Times New Roman" w:hAnsi="Times New Roman"/>
          <w:sz w:val="26"/>
          <w:szCs w:val="26"/>
        </w:rPr>
        <w:t xml:space="preserve"> </w:t>
      </w:r>
      <w:r w:rsidR="009530E6" w:rsidRPr="002539D4">
        <w:rPr>
          <w:rFonts w:ascii="Times New Roman" w:hAnsi="Times New Roman"/>
          <w:b/>
          <w:sz w:val="26"/>
          <w:szCs w:val="26"/>
        </w:rPr>
        <w:t>VÀ</w:t>
      </w:r>
      <w:r w:rsidR="009530E6" w:rsidRPr="002539D4">
        <w:rPr>
          <w:rFonts w:ascii="Times New Roman" w:hAnsi="Times New Roman"/>
          <w:sz w:val="26"/>
          <w:szCs w:val="26"/>
        </w:rPr>
        <w:t xml:space="preserve"> </w:t>
      </w:r>
      <w:r w:rsidR="009530E6" w:rsidRPr="002539D4">
        <w:rPr>
          <w:rFonts w:ascii="Times New Roman" w:hAnsi="Times New Roman"/>
          <w:b/>
          <w:bCs/>
          <w:sz w:val="26"/>
          <w:szCs w:val="26"/>
        </w:rPr>
        <w:t>BIỂU</w:t>
      </w:r>
      <w:r w:rsidR="009530E6" w:rsidRPr="002539D4">
        <w:rPr>
          <w:rFonts w:ascii="Times New Roman" w:hAnsi="Times New Roman"/>
          <w:sz w:val="26"/>
          <w:szCs w:val="26"/>
        </w:rPr>
        <w:t xml:space="preserve"> </w:t>
      </w:r>
      <w:r w:rsidR="009530E6" w:rsidRPr="002539D4">
        <w:rPr>
          <w:rFonts w:ascii="Times New Roman" w:eastAsia="Arial" w:hAnsi="Times New Roman"/>
          <w:b/>
          <w:sz w:val="26"/>
          <w:szCs w:val="26"/>
        </w:rPr>
        <w:t>0206</w:t>
      </w:r>
      <w:r w:rsidR="009530E6" w:rsidRPr="002539D4">
        <w:rPr>
          <w:rFonts w:ascii="Times New Roman" w:eastAsia="Arial" w:hAnsi="Times New Roman"/>
          <w:b/>
          <w:sz w:val="26"/>
          <w:szCs w:val="26"/>
          <w:lang w:val="vi-VN"/>
        </w:rPr>
        <w:t>/KHCN-</w:t>
      </w:r>
      <w:r w:rsidR="009530E6" w:rsidRPr="002539D4">
        <w:rPr>
          <w:rFonts w:ascii="Times New Roman" w:eastAsia="Arial" w:hAnsi="Times New Roman"/>
          <w:b/>
          <w:sz w:val="26"/>
          <w:szCs w:val="26"/>
        </w:rPr>
        <w:t>ĐMST</w:t>
      </w:r>
    </w:p>
    <w:p w14:paraId="13ADDF0C" w14:textId="77777777" w:rsidR="009530E6" w:rsidRPr="002539D4" w:rsidRDefault="009530E6" w:rsidP="003B0FF9">
      <w:pPr>
        <w:spacing w:after="0" w:line="264" w:lineRule="auto"/>
        <w:jc w:val="center"/>
        <w:rPr>
          <w:rFonts w:ascii="Times New Roman" w:hAnsi="Times New Roman"/>
          <w:sz w:val="26"/>
          <w:szCs w:val="26"/>
        </w:rPr>
      </w:pPr>
      <w:r w:rsidRPr="002539D4">
        <w:rPr>
          <w:rFonts w:ascii="Times New Roman" w:hAnsi="Times New Roman"/>
          <w:b/>
          <w:bCs/>
          <w:sz w:val="26"/>
          <w:szCs w:val="26"/>
        </w:rPr>
        <w:t>DOANH THU TỪ HOẠT ĐỘNG CÔNG NGHỆ CAO</w:t>
      </w:r>
    </w:p>
    <w:p w14:paraId="61CA6067" w14:textId="77777777" w:rsidR="003B0FF9" w:rsidRDefault="003B0FF9" w:rsidP="003B0FF9">
      <w:pPr>
        <w:spacing w:after="0" w:line="264" w:lineRule="auto"/>
        <w:jc w:val="both"/>
        <w:rPr>
          <w:rFonts w:ascii="Times New Roman" w:eastAsia="Arial" w:hAnsi="Times New Roman"/>
          <w:b/>
          <w:sz w:val="26"/>
          <w:szCs w:val="26"/>
          <w:lang w:val="vi-VN"/>
        </w:rPr>
      </w:pPr>
    </w:p>
    <w:p w14:paraId="4935949F" w14:textId="707F6173" w:rsidR="009530E6" w:rsidRPr="002539D4" w:rsidRDefault="009530E6" w:rsidP="001A4442">
      <w:pPr>
        <w:spacing w:after="0" w:line="360" w:lineRule="auto"/>
        <w:jc w:val="both"/>
        <w:rPr>
          <w:rFonts w:ascii="Times New Roman" w:eastAsia="Arial" w:hAnsi="Times New Roman"/>
          <w:b/>
          <w:sz w:val="26"/>
          <w:szCs w:val="26"/>
          <w:lang w:val="vi-VN"/>
        </w:rPr>
      </w:pPr>
      <w:r w:rsidRPr="002539D4">
        <w:rPr>
          <w:rFonts w:ascii="Times New Roman" w:eastAsia="Arial" w:hAnsi="Times New Roman"/>
          <w:b/>
          <w:sz w:val="26"/>
          <w:szCs w:val="26"/>
          <w:lang w:val="vi-VN"/>
        </w:rPr>
        <w:t>1. Khái niệm, phương pháp tính</w:t>
      </w:r>
    </w:p>
    <w:p w14:paraId="27936577" w14:textId="77777777" w:rsidR="009530E6" w:rsidRPr="002539D4" w:rsidRDefault="009530E6" w:rsidP="001A4442">
      <w:pPr>
        <w:spacing w:after="0" w:line="360" w:lineRule="auto"/>
        <w:jc w:val="both"/>
        <w:rPr>
          <w:rFonts w:ascii="Times New Roman" w:eastAsia="Arial" w:hAnsi="Times New Roman"/>
          <w:bCs/>
          <w:sz w:val="26"/>
          <w:szCs w:val="26"/>
          <w:lang w:val="it-IT"/>
        </w:rPr>
      </w:pPr>
      <w:r w:rsidRPr="002539D4">
        <w:rPr>
          <w:rFonts w:ascii="Times New Roman" w:eastAsia="Arial" w:hAnsi="Times New Roman"/>
          <w:bCs/>
          <w:sz w:val="26"/>
          <w:szCs w:val="26"/>
          <w:lang w:val="it-IT"/>
        </w:rPr>
        <w:t>- Doanh thu sản phẩm công nghệ cao từ doanh nghiệp được cấp Giấy chứng nhận doanh thu từ các sản phẩm thuộc Danh mục sản phẩm công nghệ cao được khuyến khích phát triển ban hành theo Quyết định số 38/2020/QĐ-TTg của Thủ tướng Chính phủ và đáp ứng một số tiêu chí của Luật Công nghệ cao. Doanh thu này được tổng hợp từ báo cáo của các doanh nghiệp đã được Bộ Khoa học và Công nghệ cấp Giấy chứng nhận doanh nghiệp công nghệ cao.</w:t>
      </w:r>
    </w:p>
    <w:p w14:paraId="5CA84791" w14:textId="77777777" w:rsidR="009530E6" w:rsidRPr="002539D4" w:rsidRDefault="009530E6" w:rsidP="001A4442">
      <w:pPr>
        <w:spacing w:after="0" w:line="360" w:lineRule="auto"/>
        <w:jc w:val="both"/>
        <w:rPr>
          <w:rFonts w:ascii="Times New Roman" w:eastAsia="Arial" w:hAnsi="Times New Roman"/>
          <w:bCs/>
          <w:sz w:val="26"/>
          <w:szCs w:val="26"/>
          <w:lang w:val="it-IT"/>
        </w:rPr>
      </w:pPr>
      <w:r w:rsidRPr="002539D4">
        <w:rPr>
          <w:rFonts w:ascii="Times New Roman" w:eastAsia="Arial" w:hAnsi="Times New Roman"/>
          <w:bCs/>
          <w:sz w:val="26"/>
          <w:szCs w:val="26"/>
          <w:lang w:val="it-IT"/>
        </w:rPr>
        <w:t>- Doanh thu từ dự án ứng dụng công nghệ cao được cấp Giấy chứng nhận là tổng thu nhập mà doanh nghiệp thu được từ việc triển khai các hoạt động sản xuất, kinh doanh, dịch vụ công nghệ cao trong phạm vi của dự án đã được cơ quan có thẩm quyền cấp Giấy chứng nhận.</w:t>
      </w:r>
    </w:p>
    <w:p w14:paraId="3ECE6E80" w14:textId="77777777" w:rsidR="009530E6" w:rsidRPr="002539D4" w:rsidRDefault="009530E6" w:rsidP="001A4442">
      <w:pPr>
        <w:spacing w:after="0" w:line="360" w:lineRule="auto"/>
        <w:jc w:val="both"/>
        <w:rPr>
          <w:rFonts w:ascii="Times New Roman" w:eastAsia="Arial" w:hAnsi="Times New Roman"/>
          <w:b/>
          <w:sz w:val="26"/>
          <w:szCs w:val="26"/>
          <w:lang w:val="vi-VN"/>
        </w:rPr>
      </w:pPr>
      <w:r w:rsidRPr="002539D4">
        <w:rPr>
          <w:rFonts w:ascii="Times New Roman" w:eastAsia="Arial" w:hAnsi="Times New Roman"/>
          <w:b/>
          <w:sz w:val="26"/>
          <w:szCs w:val="26"/>
          <w:lang w:val="vi-VN"/>
        </w:rPr>
        <w:t>2. Cách ghi biểu mẫu</w:t>
      </w:r>
    </w:p>
    <w:p w14:paraId="107202C3" w14:textId="18E2607B" w:rsidR="009530E6" w:rsidRPr="002539D4" w:rsidRDefault="009530E6" w:rsidP="001A4442">
      <w:pPr>
        <w:spacing w:after="0" w:line="360" w:lineRule="auto"/>
        <w:jc w:val="both"/>
        <w:rPr>
          <w:rFonts w:ascii="Times New Roman" w:eastAsia="Arial" w:hAnsi="Times New Roman"/>
          <w:sz w:val="26"/>
          <w:szCs w:val="26"/>
          <w:lang w:val="vi-VN"/>
        </w:rPr>
      </w:pPr>
      <w:r w:rsidRPr="002539D4">
        <w:rPr>
          <w:rFonts w:ascii="Times New Roman" w:eastAsia="Arial" w:hAnsi="Times New Roman"/>
          <w:sz w:val="26"/>
          <w:szCs w:val="26"/>
          <w:lang w:val="vi-VN"/>
        </w:rPr>
        <w:t>-</w:t>
      </w:r>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Cột</w:t>
      </w:r>
      <w:proofErr w:type="spellEnd"/>
      <w:r w:rsidRPr="002539D4">
        <w:rPr>
          <w:rFonts w:ascii="Times New Roman" w:eastAsia="Arial" w:hAnsi="Times New Roman"/>
          <w:sz w:val="26"/>
          <w:szCs w:val="26"/>
        </w:rPr>
        <w:t xml:space="preserve"> 1:</w:t>
      </w:r>
      <w:r w:rsidRPr="002539D4">
        <w:rPr>
          <w:rFonts w:ascii="Times New Roman" w:eastAsia="Arial" w:hAnsi="Times New Roman"/>
          <w:sz w:val="26"/>
          <w:szCs w:val="26"/>
          <w:lang w:val="vi-VN"/>
        </w:rPr>
        <w:t xml:space="preserve"> </w:t>
      </w:r>
      <w:proofErr w:type="spellStart"/>
      <w:r w:rsidRPr="002539D4">
        <w:rPr>
          <w:rFonts w:ascii="Times New Roman" w:eastAsia="Arial" w:hAnsi="Times New Roman"/>
          <w:sz w:val="26"/>
          <w:szCs w:val="26"/>
        </w:rPr>
        <w:t>Ghi</w:t>
      </w:r>
      <w:proofErr w:type="spellEnd"/>
      <w:r w:rsidRPr="002539D4">
        <w:rPr>
          <w:rFonts w:ascii="Times New Roman" w:eastAsia="Arial" w:hAnsi="Times New Roman"/>
          <w:sz w:val="26"/>
          <w:szCs w:val="26"/>
        </w:rPr>
        <w:t xml:space="preserve"> </w:t>
      </w:r>
      <w:r w:rsidRPr="002539D4">
        <w:rPr>
          <w:rFonts w:ascii="Times New Roman" w:eastAsia="Arial" w:hAnsi="Times New Roman"/>
          <w:sz w:val="26"/>
          <w:szCs w:val="26"/>
          <w:lang w:val="vi-VN"/>
        </w:rPr>
        <w:t>số lượng tương ứng với các dòng tại cột A theo đơn vị tính</w:t>
      </w:r>
      <w:r w:rsidRPr="002539D4">
        <w:rPr>
          <w:rFonts w:ascii="Times New Roman" w:eastAsia="Arial" w:hAnsi="Times New Roman"/>
          <w:sz w:val="26"/>
          <w:szCs w:val="26"/>
        </w:rPr>
        <w:t xml:space="preserve"> ở </w:t>
      </w:r>
      <w:proofErr w:type="spellStart"/>
      <w:r w:rsidRPr="002539D4">
        <w:rPr>
          <w:rFonts w:ascii="Times New Roman" w:eastAsia="Arial" w:hAnsi="Times New Roman"/>
          <w:sz w:val="26"/>
          <w:szCs w:val="26"/>
        </w:rPr>
        <w:t>cột</w:t>
      </w:r>
      <w:proofErr w:type="spellEnd"/>
      <w:r w:rsidRPr="002539D4">
        <w:rPr>
          <w:rFonts w:ascii="Times New Roman" w:eastAsia="Arial" w:hAnsi="Times New Roman"/>
          <w:sz w:val="26"/>
          <w:szCs w:val="26"/>
        </w:rPr>
        <w:t xml:space="preserve"> B</w:t>
      </w:r>
      <w:r w:rsidRPr="002539D4">
        <w:rPr>
          <w:rFonts w:ascii="Times New Roman" w:eastAsia="Arial" w:hAnsi="Times New Roman"/>
          <w:sz w:val="26"/>
          <w:szCs w:val="26"/>
          <w:lang w:val="vi-VN"/>
        </w:rPr>
        <w:t>.</w:t>
      </w:r>
    </w:p>
    <w:p w14:paraId="3F9C16D7" w14:textId="71F4E6F3" w:rsidR="00C83D9C" w:rsidRPr="002539D4" w:rsidRDefault="003F68BD" w:rsidP="001A4442">
      <w:pPr>
        <w:spacing w:after="0" w:line="360" w:lineRule="auto"/>
        <w:jc w:val="both"/>
        <w:rPr>
          <w:rFonts w:ascii="Times New Roman" w:eastAsia="Arial" w:hAnsi="Times New Roman"/>
          <w:sz w:val="26"/>
          <w:szCs w:val="26"/>
        </w:rPr>
      </w:pPr>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Mục</w:t>
      </w:r>
      <w:proofErr w:type="spellEnd"/>
      <w:r w:rsidRPr="002539D4">
        <w:rPr>
          <w:rFonts w:ascii="Times New Roman" w:eastAsia="Arial" w:hAnsi="Times New Roman"/>
          <w:sz w:val="26"/>
          <w:szCs w:val="26"/>
        </w:rPr>
        <w:t xml:space="preserve"> “</w:t>
      </w:r>
      <w:r w:rsidRPr="002539D4">
        <w:rPr>
          <w:rFonts w:ascii="Times New Roman" w:eastAsia="Arial" w:hAnsi="Times New Roman"/>
          <w:bCs/>
          <w:i/>
          <w:iCs/>
          <w:sz w:val="26"/>
          <w:szCs w:val="26"/>
        </w:rPr>
        <w:t xml:space="preserve">Chia </w:t>
      </w:r>
      <w:proofErr w:type="spellStart"/>
      <w:r w:rsidRPr="002539D4">
        <w:rPr>
          <w:rFonts w:ascii="Times New Roman" w:eastAsia="Arial" w:hAnsi="Times New Roman"/>
          <w:bCs/>
          <w:i/>
          <w:iCs/>
          <w:sz w:val="26"/>
          <w:szCs w:val="26"/>
        </w:rPr>
        <w:t>theo</w:t>
      </w:r>
      <w:proofErr w:type="spellEnd"/>
      <w:r w:rsidRPr="002539D4">
        <w:rPr>
          <w:rFonts w:ascii="Times New Roman" w:eastAsia="Arial" w:hAnsi="Times New Roman"/>
          <w:bCs/>
          <w:i/>
          <w:iCs/>
          <w:sz w:val="26"/>
          <w:szCs w:val="26"/>
        </w:rPr>
        <w:t xml:space="preserve"> </w:t>
      </w:r>
      <w:proofErr w:type="spellStart"/>
      <w:r w:rsidRPr="002539D4">
        <w:rPr>
          <w:rFonts w:ascii="Times New Roman" w:eastAsia="Arial" w:hAnsi="Times New Roman"/>
          <w:bCs/>
          <w:i/>
          <w:iCs/>
          <w:sz w:val="26"/>
          <w:szCs w:val="26"/>
        </w:rPr>
        <w:t>ngành</w:t>
      </w:r>
      <w:proofErr w:type="spellEnd"/>
      <w:r w:rsidRPr="002539D4">
        <w:rPr>
          <w:rFonts w:ascii="Times New Roman" w:eastAsia="Arial" w:hAnsi="Times New Roman"/>
          <w:bCs/>
          <w:i/>
          <w:iCs/>
          <w:sz w:val="26"/>
          <w:szCs w:val="26"/>
        </w:rPr>
        <w:t xml:space="preserve"> </w:t>
      </w:r>
      <w:proofErr w:type="spellStart"/>
      <w:r w:rsidRPr="002539D4">
        <w:rPr>
          <w:rFonts w:ascii="Times New Roman" w:eastAsia="Arial" w:hAnsi="Times New Roman"/>
          <w:bCs/>
          <w:i/>
          <w:iCs/>
          <w:sz w:val="26"/>
          <w:szCs w:val="26"/>
        </w:rPr>
        <w:t>kinh</w:t>
      </w:r>
      <w:proofErr w:type="spellEnd"/>
      <w:r w:rsidRPr="002539D4">
        <w:rPr>
          <w:rFonts w:ascii="Times New Roman" w:eastAsia="Arial" w:hAnsi="Times New Roman"/>
          <w:bCs/>
          <w:i/>
          <w:iCs/>
          <w:sz w:val="26"/>
          <w:szCs w:val="26"/>
        </w:rPr>
        <w:t xml:space="preserve"> </w:t>
      </w:r>
      <w:proofErr w:type="spellStart"/>
      <w:r w:rsidRPr="002539D4">
        <w:rPr>
          <w:rFonts w:ascii="Times New Roman" w:eastAsia="Arial" w:hAnsi="Times New Roman"/>
          <w:bCs/>
          <w:i/>
          <w:iCs/>
          <w:sz w:val="26"/>
          <w:szCs w:val="26"/>
        </w:rPr>
        <w:t>tế</w:t>
      </w:r>
      <w:proofErr w:type="spellEnd"/>
      <w:r w:rsidRPr="002539D4">
        <w:rPr>
          <w:rFonts w:ascii="Times New Roman" w:eastAsia="Arial" w:hAnsi="Times New Roman"/>
          <w:bCs/>
          <w:i/>
          <w:iCs/>
          <w:sz w:val="26"/>
          <w:szCs w:val="26"/>
        </w:rPr>
        <w:t>”</w:t>
      </w:r>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ghi</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theo</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ngành</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cấp</w:t>
      </w:r>
      <w:proofErr w:type="spellEnd"/>
      <w:r w:rsidRPr="002539D4">
        <w:rPr>
          <w:rFonts w:ascii="Times New Roman" w:eastAsia="Arial" w:hAnsi="Times New Roman"/>
          <w:bCs/>
          <w:iCs/>
          <w:sz w:val="26"/>
          <w:szCs w:val="26"/>
        </w:rPr>
        <w:t xml:space="preserve"> 1 </w:t>
      </w:r>
      <w:proofErr w:type="spellStart"/>
      <w:r w:rsidRPr="002539D4">
        <w:rPr>
          <w:rFonts w:ascii="Times New Roman" w:eastAsia="Arial" w:hAnsi="Times New Roman"/>
          <w:bCs/>
          <w:iCs/>
          <w:sz w:val="26"/>
          <w:szCs w:val="26"/>
        </w:rPr>
        <w:t>trong</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Hệ</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thống</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ngành</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kinh</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tế</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Việt</w:t>
      </w:r>
      <w:proofErr w:type="spellEnd"/>
      <w:r w:rsidRPr="002539D4">
        <w:rPr>
          <w:rFonts w:ascii="Times New Roman" w:eastAsia="Arial" w:hAnsi="Times New Roman"/>
          <w:bCs/>
          <w:iCs/>
          <w:sz w:val="26"/>
          <w:szCs w:val="26"/>
        </w:rPr>
        <w:t xml:space="preserve"> Nam </w:t>
      </w:r>
      <w:proofErr w:type="spellStart"/>
      <w:r w:rsidRPr="002539D4">
        <w:rPr>
          <w:rFonts w:ascii="Times New Roman" w:eastAsia="Arial" w:hAnsi="Times New Roman"/>
          <w:bCs/>
          <w:iCs/>
          <w:sz w:val="26"/>
          <w:szCs w:val="26"/>
        </w:rPr>
        <w:t>theo</w:t>
      </w:r>
      <w:proofErr w:type="spellEnd"/>
      <w:r w:rsidRPr="002539D4">
        <w:rPr>
          <w:rFonts w:ascii="Times New Roman" w:eastAsia="Arial" w:hAnsi="Times New Roman"/>
          <w:bCs/>
          <w:iCs/>
          <w:sz w:val="26"/>
          <w:szCs w:val="26"/>
        </w:rPr>
        <w:t xml:space="preserve"> QĐ </w:t>
      </w:r>
      <w:proofErr w:type="spellStart"/>
      <w:r w:rsidRPr="002539D4">
        <w:rPr>
          <w:rFonts w:ascii="Times New Roman" w:eastAsia="Arial" w:hAnsi="Times New Roman"/>
          <w:bCs/>
          <w:iCs/>
          <w:sz w:val="26"/>
          <w:szCs w:val="26"/>
        </w:rPr>
        <w:t>số</w:t>
      </w:r>
      <w:proofErr w:type="spellEnd"/>
      <w:r w:rsidRPr="002539D4">
        <w:rPr>
          <w:rFonts w:ascii="Times New Roman" w:eastAsia="Arial" w:hAnsi="Times New Roman"/>
          <w:bCs/>
          <w:iCs/>
          <w:sz w:val="26"/>
          <w:szCs w:val="26"/>
        </w:rPr>
        <w:t xml:space="preserve"> 36/2025/QĐ-</w:t>
      </w:r>
      <w:proofErr w:type="spellStart"/>
      <w:r w:rsidRPr="002539D4">
        <w:rPr>
          <w:rFonts w:ascii="Times New Roman" w:eastAsia="Arial" w:hAnsi="Times New Roman"/>
          <w:bCs/>
          <w:iCs/>
          <w:sz w:val="26"/>
          <w:szCs w:val="26"/>
        </w:rPr>
        <w:t>TTg</w:t>
      </w:r>
      <w:proofErr w:type="spellEnd"/>
      <w:r w:rsidRPr="002539D4">
        <w:rPr>
          <w:rFonts w:ascii="Times New Roman" w:eastAsia="Arial" w:hAnsi="Times New Roman"/>
          <w:bCs/>
          <w:iCs/>
          <w:sz w:val="26"/>
          <w:szCs w:val="26"/>
        </w:rPr>
        <w:t xml:space="preserve"> </w:t>
      </w:r>
      <w:proofErr w:type="spellStart"/>
      <w:r w:rsidRPr="002539D4">
        <w:rPr>
          <w:rFonts w:ascii="Times New Roman" w:eastAsia="Arial" w:hAnsi="Times New Roman"/>
          <w:bCs/>
          <w:iCs/>
          <w:sz w:val="26"/>
          <w:szCs w:val="26"/>
        </w:rPr>
        <w:t>ngày</w:t>
      </w:r>
      <w:proofErr w:type="spellEnd"/>
      <w:r w:rsidRPr="002539D4">
        <w:rPr>
          <w:rFonts w:ascii="Times New Roman" w:eastAsia="Arial" w:hAnsi="Times New Roman"/>
          <w:bCs/>
          <w:iCs/>
          <w:sz w:val="26"/>
          <w:szCs w:val="26"/>
        </w:rPr>
        <w:t xml:space="preserve"> 29 </w:t>
      </w:r>
      <w:proofErr w:type="spellStart"/>
      <w:r w:rsidRPr="002539D4">
        <w:rPr>
          <w:rFonts w:ascii="Times New Roman" w:eastAsia="Arial" w:hAnsi="Times New Roman"/>
          <w:bCs/>
          <w:iCs/>
          <w:sz w:val="26"/>
          <w:szCs w:val="26"/>
        </w:rPr>
        <w:t>tháng</w:t>
      </w:r>
      <w:proofErr w:type="spellEnd"/>
      <w:r w:rsidRPr="002539D4">
        <w:rPr>
          <w:rFonts w:ascii="Times New Roman" w:eastAsia="Arial" w:hAnsi="Times New Roman"/>
          <w:bCs/>
          <w:iCs/>
          <w:sz w:val="26"/>
          <w:szCs w:val="26"/>
        </w:rPr>
        <w:t xml:space="preserve"> 9 </w:t>
      </w:r>
      <w:proofErr w:type="spellStart"/>
      <w:r w:rsidRPr="002539D4">
        <w:rPr>
          <w:rFonts w:ascii="Times New Roman" w:eastAsia="Arial" w:hAnsi="Times New Roman"/>
          <w:bCs/>
          <w:iCs/>
          <w:sz w:val="26"/>
          <w:szCs w:val="26"/>
        </w:rPr>
        <w:t>năm</w:t>
      </w:r>
      <w:proofErr w:type="spellEnd"/>
      <w:r w:rsidRPr="002539D4">
        <w:rPr>
          <w:rFonts w:ascii="Times New Roman" w:eastAsia="Arial" w:hAnsi="Times New Roman"/>
          <w:bCs/>
          <w:iCs/>
          <w:sz w:val="26"/>
          <w:szCs w:val="26"/>
        </w:rPr>
        <w:t xml:space="preserve"> 2025.</w:t>
      </w:r>
    </w:p>
    <w:p w14:paraId="00E0B9A7" w14:textId="77777777" w:rsidR="009530E6" w:rsidRPr="002539D4" w:rsidRDefault="009530E6" w:rsidP="001A4442">
      <w:pPr>
        <w:spacing w:after="0" w:line="360" w:lineRule="auto"/>
        <w:jc w:val="both"/>
        <w:rPr>
          <w:rFonts w:ascii="Times New Roman" w:eastAsia="Arial" w:hAnsi="Times New Roman"/>
          <w:b/>
          <w:sz w:val="26"/>
          <w:szCs w:val="26"/>
          <w:lang w:val="vi-VN"/>
        </w:rPr>
      </w:pPr>
      <w:r w:rsidRPr="002539D4">
        <w:rPr>
          <w:rFonts w:ascii="Times New Roman" w:eastAsia="Arial" w:hAnsi="Times New Roman"/>
          <w:b/>
          <w:sz w:val="26"/>
          <w:szCs w:val="26"/>
          <w:lang w:val="vi-VN"/>
        </w:rPr>
        <w:t>3. Nguồn số liệu</w:t>
      </w:r>
    </w:p>
    <w:p w14:paraId="1A5594A4" w14:textId="44FCD03A" w:rsidR="009A242E" w:rsidRPr="003B0FF9" w:rsidRDefault="009530E6" w:rsidP="001A4442">
      <w:pPr>
        <w:spacing w:after="0" w:line="360" w:lineRule="auto"/>
        <w:jc w:val="both"/>
        <w:rPr>
          <w:rFonts w:ascii="Times New Roman" w:eastAsia="Arial" w:hAnsi="Times New Roman"/>
          <w:sz w:val="26"/>
          <w:szCs w:val="26"/>
          <w:lang w:val="vi-VN"/>
        </w:rPr>
      </w:pPr>
      <w:r w:rsidRPr="002539D4">
        <w:rPr>
          <w:rFonts w:ascii="Times New Roman" w:eastAsia="Arial" w:hAnsi="Times New Roman"/>
          <w:sz w:val="26"/>
          <w:szCs w:val="26"/>
          <w:lang w:val="vi-VN"/>
        </w:rPr>
        <w:t xml:space="preserve">Số liệu thống kê do Sở </w:t>
      </w:r>
      <w:r w:rsidRPr="002539D4">
        <w:rPr>
          <w:rFonts w:ascii="Times New Roman" w:eastAsia="Arial" w:hAnsi="Times New Roman"/>
          <w:sz w:val="26"/>
          <w:szCs w:val="26"/>
        </w:rPr>
        <w:t xml:space="preserve">Khoa </w:t>
      </w:r>
      <w:proofErr w:type="spellStart"/>
      <w:r w:rsidRPr="002539D4">
        <w:rPr>
          <w:rFonts w:ascii="Times New Roman" w:eastAsia="Arial" w:hAnsi="Times New Roman"/>
          <w:sz w:val="26"/>
          <w:szCs w:val="26"/>
        </w:rPr>
        <w:t>học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và</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Công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nghệ</w:t>
      </w:r>
      <w:proofErr w:type="spellEnd"/>
      <w:r w:rsidRPr="002539D4">
        <w:rPr>
          <w:rFonts w:ascii="Times New Roman" w:eastAsia="Arial" w:hAnsi="Times New Roman"/>
          <w:sz w:val="26"/>
          <w:szCs w:val="26"/>
          <w:lang w:val="vi-VN"/>
        </w:rPr>
        <w:t xml:space="preserve"> các tỉnh, TP </w:t>
      </w:r>
      <w:proofErr w:type="spellStart"/>
      <w:r w:rsidRPr="002539D4">
        <w:rPr>
          <w:rFonts w:ascii="Times New Roman" w:eastAsia="Arial" w:hAnsi="Times New Roman"/>
          <w:sz w:val="26"/>
          <w:szCs w:val="26"/>
        </w:rPr>
        <w:t>và</w:t>
      </w:r>
      <w:proofErr w:type="spellEnd"/>
      <w:r w:rsidRPr="002539D4">
        <w:rPr>
          <w:rFonts w:ascii="Times New Roman" w:eastAsia="Arial" w:hAnsi="Times New Roman"/>
          <w:sz w:val="26"/>
          <w:szCs w:val="26"/>
        </w:rPr>
        <w:t xml:space="preserve"> </w:t>
      </w:r>
      <w:r w:rsidRPr="002539D4">
        <w:rPr>
          <w:rFonts w:ascii="Times New Roman" w:eastAsia="Arial" w:hAnsi="Times New Roman"/>
          <w:sz w:val="26"/>
          <w:szCs w:val="26"/>
          <w:lang w:val="vi-VN"/>
        </w:rPr>
        <w:t xml:space="preserve">Cục </w:t>
      </w:r>
      <w:proofErr w:type="spellStart"/>
      <w:r w:rsidRPr="002539D4">
        <w:rPr>
          <w:rFonts w:ascii="Times New Roman" w:eastAsia="Arial" w:hAnsi="Times New Roman"/>
          <w:sz w:val="26"/>
          <w:szCs w:val="26"/>
        </w:rPr>
        <w:t>Đổi</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mới</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sáng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tạo</w:t>
      </w:r>
      <w:proofErr w:type="spellEnd"/>
      <w:r w:rsidRPr="002539D4">
        <w:rPr>
          <w:rFonts w:ascii="Times New Roman" w:eastAsia="Arial" w:hAnsi="Times New Roman"/>
          <w:sz w:val="26"/>
          <w:szCs w:val="26"/>
          <w:lang w:val="vi-VN"/>
        </w:rPr>
        <w:t xml:space="preserve"> tổng hợp.</w:t>
      </w:r>
    </w:p>
    <w:p w14:paraId="60341C70" w14:textId="77777777" w:rsidR="009A242E" w:rsidRPr="002539D4" w:rsidRDefault="009A242E" w:rsidP="009A242E">
      <w:pPr>
        <w:spacing w:after="160" w:line="259" w:lineRule="auto"/>
        <w:rPr>
          <w:rFonts w:ascii="Times New Roman" w:hAnsi="Times New Roman"/>
          <w:sz w:val="26"/>
          <w:szCs w:val="26"/>
        </w:rPr>
        <w:sectPr w:rsidR="009A242E" w:rsidRPr="002539D4" w:rsidSect="003B0FF9">
          <w:pgSz w:w="11906" w:h="16838" w:code="9"/>
          <w:pgMar w:top="1134" w:right="1134" w:bottom="1191" w:left="1701" w:header="720" w:footer="720" w:gutter="0"/>
          <w:cols w:space="720"/>
          <w:docGrid w:linePitch="360"/>
        </w:sectPr>
      </w:pPr>
    </w:p>
    <w:tbl>
      <w:tblPr>
        <w:tblW w:w="15026" w:type="dxa"/>
        <w:tblInd w:w="137" w:type="dxa"/>
        <w:tblLook w:val="04A0" w:firstRow="1" w:lastRow="0" w:firstColumn="1" w:lastColumn="0" w:noHBand="0" w:noVBand="1"/>
      </w:tblPr>
      <w:tblGrid>
        <w:gridCol w:w="5387"/>
        <w:gridCol w:w="5670"/>
        <w:gridCol w:w="3969"/>
      </w:tblGrid>
      <w:tr w:rsidR="00D80E35" w:rsidRPr="003B0FF9" w14:paraId="6FAF07CB" w14:textId="77777777" w:rsidTr="0066621F">
        <w:trPr>
          <w:trHeight w:val="1550"/>
        </w:trPr>
        <w:tc>
          <w:tcPr>
            <w:tcW w:w="5387" w:type="dxa"/>
          </w:tcPr>
          <w:p w14:paraId="4A33CBC1" w14:textId="3F9C08A6" w:rsidR="009A242E" w:rsidRPr="003B0FF9" w:rsidRDefault="009A242E" w:rsidP="00BE0845">
            <w:pPr>
              <w:spacing w:after="0" w:line="259" w:lineRule="auto"/>
              <w:outlineLvl w:val="1"/>
              <w:rPr>
                <w:rFonts w:ascii="Times New Roman" w:eastAsia="Arial" w:hAnsi="Times New Roman"/>
                <w:b/>
                <w:bCs/>
                <w:sz w:val="24"/>
                <w:szCs w:val="24"/>
                <w:lang w:val="vi-VN"/>
              </w:rPr>
            </w:pPr>
            <w:r w:rsidRPr="003B0FF9">
              <w:rPr>
                <w:rFonts w:ascii="Times New Roman" w:eastAsia="Arial" w:hAnsi="Times New Roman"/>
                <w:b/>
                <w:sz w:val="24"/>
                <w:szCs w:val="24"/>
                <w:lang w:val="vi-VN"/>
              </w:rPr>
              <w:lastRenderedPageBreak/>
              <w:t xml:space="preserve">Biểu </w:t>
            </w:r>
            <w:r w:rsidRPr="003B0FF9">
              <w:rPr>
                <w:rFonts w:ascii="Times New Roman" w:eastAsia="Arial" w:hAnsi="Times New Roman"/>
                <w:b/>
                <w:sz w:val="24"/>
                <w:szCs w:val="24"/>
              </w:rPr>
              <w:t>0</w:t>
            </w:r>
            <w:r w:rsidR="006234BB" w:rsidRPr="003B0FF9">
              <w:rPr>
                <w:rFonts w:ascii="Times New Roman" w:eastAsia="Arial" w:hAnsi="Times New Roman"/>
                <w:b/>
                <w:sz w:val="24"/>
                <w:szCs w:val="24"/>
              </w:rPr>
              <w:t>2</w:t>
            </w:r>
            <w:r w:rsidRPr="003B0FF9">
              <w:rPr>
                <w:rFonts w:ascii="Times New Roman" w:eastAsia="Arial" w:hAnsi="Times New Roman"/>
                <w:b/>
                <w:sz w:val="24"/>
                <w:szCs w:val="24"/>
              </w:rPr>
              <w:t>07A</w:t>
            </w:r>
            <w:r w:rsidRPr="003B0FF9">
              <w:rPr>
                <w:rFonts w:ascii="Times New Roman" w:eastAsia="Arial" w:hAnsi="Times New Roman"/>
                <w:b/>
                <w:sz w:val="24"/>
                <w:szCs w:val="24"/>
                <w:lang w:val="vi-VN"/>
              </w:rPr>
              <w:t>/KHCN-</w:t>
            </w:r>
            <w:r w:rsidRPr="003B0FF9">
              <w:rPr>
                <w:rFonts w:ascii="Times New Roman" w:eastAsia="Arial" w:hAnsi="Times New Roman"/>
                <w:b/>
                <w:sz w:val="24"/>
                <w:szCs w:val="24"/>
              </w:rPr>
              <w:t>ĐMST</w:t>
            </w:r>
          </w:p>
          <w:p w14:paraId="401C8780" w14:textId="61467E36" w:rsidR="009A242E" w:rsidRPr="003B0FF9" w:rsidRDefault="009A242E" w:rsidP="00BE0845">
            <w:pPr>
              <w:spacing w:after="0" w:line="240" w:lineRule="auto"/>
              <w:outlineLvl w:val="0"/>
              <w:rPr>
                <w:rFonts w:ascii="Times New Roman" w:eastAsia="Times New Roman" w:hAnsi="Times New Roman"/>
                <w:sz w:val="24"/>
                <w:szCs w:val="24"/>
              </w:rPr>
            </w:pPr>
            <w:r w:rsidRPr="003B0FF9">
              <w:rPr>
                <w:rFonts w:ascii="Times New Roman" w:eastAsia="Times New Roman" w:hAnsi="Times New Roman"/>
                <w:sz w:val="24"/>
                <w:szCs w:val="24"/>
              </w:rPr>
              <w:t xml:space="preserve">Ban </w:t>
            </w:r>
            <w:proofErr w:type="spellStart"/>
            <w:r w:rsidRPr="003B0FF9">
              <w:rPr>
                <w:rFonts w:ascii="Times New Roman" w:eastAsia="Times New Roman" w:hAnsi="Times New Roman"/>
                <w:sz w:val="24"/>
                <w:szCs w:val="24"/>
              </w:rPr>
              <w:t>hành</w:t>
            </w:r>
            <w:proofErr w:type="spellEnd"/>
            <w:r w:rsidRPr="003B0FF9">
              <w:rPr>
                <w:rFonts w:ascii="Times New Roman" w:eastAsia="Times New Roman" w:hAnsi="Times New Roman"/>
                <w:sz w:val="24"/>
                <w:szCs w:val="24"/>
              </w:rPr>
              <w:t xml:space="preserve"> </w:t>
            </w:r>
            <w:proofErr w:type="spellStart"/>
            <w:r w:rsidRPr="003B0FF9">
              <w:rPr>
                <w:rFonts w:ascii="Times New Roman" w:eastAsia="Times New Roman" w:hAnsi="Times New Roman"/>
                <w:sz w:val="24"/>
                <w:szCs w:val="24"/>
              </w:rPr>
              <w:t>kèm</w:t>
            </w:r>
            <w:proofErr w:type="spellEnd"/>
            <w:r w:rsidRPr="003B0FF9">
              <w:rPr>
                <w:rFonts w:ascii="Times New Roman" w:eastAsia="Times New Roman" w:hAnsi="Times New Roman"/>
                <w:sz w:val="24"/>
                <w:szCs w:val="24"/>
              </w:rPr>
              <w:t xml:space="preserve"> </w:t>
            </w:r>
            <w:proofErr w:type="spellStart"/>
            <w:r w:rsidRPr="003B0FF9">
              <w:rPr>
                <w:rFonts w:ascii="Times New Roman" w:eastAsia="Times New Roman" w:hAnsi="Times New Roman"/>
                <w:sz w:val="24"/>
                <w:szCs w:val="24"/>
              </w:rPr>
              <w:t>theo</w:t>
            </w:r>
            <w:proofErr w:type="spellEnd"/>
            <w:r w:rsidRPr="003B0FF9">
              <w:rPr>
                <w:rFonts w:ascii="Times New Roman" w:eastAsia="Times New Roman" w:hAnsi="Times New Roman"/>
                <w:sz w:val="24"/>
                <w:szCs w:val="24"/>
              </w:rPr>
              <w:t xml:space="preserve"> Thông </w:t>
            </w:r>
            <w:proofErr w:type="spellStart"/>
            <w:r w:rsidRPr="003B0FF9">
              <w:rPr>
                <w:rFonts w:ascii="Times New Roman" w:eastAsia="Times New Roman" w:hAnsi="Times New Roman"/>
                <w:sz w:val="24"/>
                <w:szCs w:val="24"/>
              </w:rPr>
              <w:t>tư</w:t>
            </w:r>
            <w:proofErr w:type="spellEnd"/>
            <w:r w:rsidRPr="003B0FF9">
              <w:rPr>
                <w:rFonts w:ascii="Times New Roman" w:eastAsia="Times New Roman" w:hAnsi="Times New Roman"/>
                <w:sz w:val="24"/>
                <w:szCs w:val="24"/>
              </w:rPr>
              <w:t xml:space="preserve"> </w:t>
            </w:r>
            <w:proofErr w:type="spellStart"/>
            <w:r w:rsidRPr="003B0FF9">
              <w:rPr>
                <w:rFonts w:ascii="Times New Roman" w:eastAsia="Times New Roman" w:hAnsi="Times New Roman"/>
                <w:sz w:val="24"/>
                <w:szCs w:val="24"/>
              </w:rPr>
              <w:t>số</w:t>
            </w:r>
            <w:proofErr w:type="spellEnd"/>
            <w:r w:rsidRPr="003B0FF9">
              <w:rPr>
                <w:rFonts w:ascii="Times New Roman" w:eastAsia="Times New Roman" w:hAnsi="Times New Roman"/>
                <w:sz w:val="24"/>
                <w:szCs w:val="24"/>
              </w:rPr>
              <w:t xml:space="preserve"> </w:t>
            </w:r>
            <w:r w:rsidR="000977F1">
              <w:rPr>
                <w:rFonts w:ascii="Times New Roman" w:eastAsia="Times New Roman" w:hAnsi="Times New Roman"/>
                <w:sz w:val="24"/>
                <w:szCs w:val="24"/>
              </w:rPr>
              <w:t xml:space="preserve">   </w:t>
            </w:r>
            <w:r w:rsidRPr="003B0FF9">
              <w:rPr>
                <w:rFonts w:ascii="Times New Roman" w:eastAsia="Times New Roman" w:hAnsi="Times New Roman"/>
                <w:sz w:val="24"/>
                <w:szCs w:val="24"/>
              </w:rPr>
              <w:t xml:space="preserve">/2025/TT-BKHCN </w:t>
            </w:r>
            <w:proofErr w:type="spellStart"/>
            <w:r w:rsidRPr="003B0FF9">
              <w:rPr>
                <w:rFonts w:ascii="Times New Roman" w:eastAsia="Times New Roman" w:hAnsi="Times New Roman"/>
                <w:sz w:val="24"/>
                <w:szCs w:val="24"/>
              </w:rPr>
              <w:t>ngày</w:t>
            </w:r>
            <w:proofErr w:type="spellEnd"/>
            <w:r w:rsidRPr="003B0FF9">
              <w:rPr>
                <w:rFonts w:ascii="Times New Roman" w:eastAsia="Times New Roman" w:hAnsi="Times New Roman"/>
                <w:sz w:val="24"/>
                <w:szCs w:val="24"/>
              </w:rPr>
              <w:t xml:space="preserve"> </w:t>
            </w:r>
            <w:r w:rsidR="000977F1">
              <w:rPr>
                <w:rFonts w:ascii="Times New Roman" w:eastAsia="Times New Roman" w:hAnsi="Times New Roman"/>
                <w:sz w:val="24"/>
                <w:szCs w:val="24"/>
              </w:rPr>
              <w:t xml:space="preserve">   </w:t>
            </w:r>
            <w:proofErr w:type="spellStart"/>
            <w:r w:rsidRPr="003B0FF9">
              <w:rPr>
                <w:rFonts w:ascii="Times New Roman" w:eastAsia="Times New Roman" w:hAnsi="Times New Roman"/>
                <w:sz w:val="24"/>
                <w:szCs w:val="24"/>
              </w:rPr>
              <w:t>tháng</w:t>
            </w:r>
            <w:proofErr w:type="spellEnd"/>
            <w:r w:rsidR="000977F1">
              <w:rPr>
                <w:rFonts w:ascii="Times New Roman" w:eastAsia="Times New Roman" w:hAnsi="Times New Roman"/>
                <w:sz w:val="24"/>
                <w:szCs w:val="24"/>
              </w:rPr>
              <w:t xml:space="preserve"> 12 </w:t>
            </w:r>
            <w:proofErr w:type="spellStart"/>
            <w:r w:rsidR="000977F1">
              <w:rPr>
                <w:rFonts w:ascii="Times New Roman" w:eastAsia="Times New Roman" w:hAnsi="Times New Roman"/>
                <w:sz w:val="24"/>
                <w:szCs w:val="24"/>
              </w:rPr>
              <w:t>n</w:t>
            </w:r>
            <w:r w:rsidRPr="003B0FF9">
              <w:rPr>
                <w:rFonts w:ascii="Times New Roman" w:eastAsia="Times New Roman" w:hAnsi="Times New Roman"/>
                <w:sz w:val="24"/>
                <w:szCs w:val="24"/>
              </w:rPr>
              <w:t>ăm</w:t>
            </w:r>
            <w:proofErr w:type="spellEnd"/>
            <w:r w:rsidRPr="003B0FF9">
              <w:rPr>
                <w:rFonts w:ascii="Times New Roman" w:eastAsia="Times New Roman" w:hAnsi="Times New Roman"/>
                <w:sz w:val="24"/>
                <w:szCs w:val="24"/>
              </w:rPr>
              <w:t xml:space="preserve"> </w:t>
            </w:r>
            <w:r w:rsidR="000977F1">
              <w:rPr>
                <w:rFonts w:ascii="Times New Roman" w:eastAsia="Times New Roman" w:hAnsi="Times New Roman"/>
                <w:sz w:val="24"/>
                <w:szCs w:val="24"/>
              </w:rPr>
              <w:t>2025</w:t>
            </w:r>
          </w:p>
          <w:p w14:paraId="218711EB" w14:textId="0840DCAE" w:rsidR="009A242E" w:rsidRPr="003B0FF9" w:rsidRDefault="009A242E" w:rsidP="00B85A32">
            <w:pPr>
              <w:spacing w:after="0"/>
              <w:rPr>
                <w:rFonts w:ascii="Times New Roman" w:hAnsi="Times New Roman"/>
                <w:sz w:val="24"/>
                <w:szCs w:val="24"/>
              </w:rPr>
            </w:pPr>
            <w:proofErr w:type="spellStart"/>
            <w:r w:rsidRPr="003B0FF9">
              <w:rPr>
                <w:rFonts w:ascii="Times New Roman" w:eastAsia="Times New Roman" w:hAnsi="Times New Roman"/>
                <w:sz w:val="24"/>
                <w:szCs w:val="24"/>
              </w:rPr>
              <w:t>Ngày</w:t>
            </w:r>
            <w:proofErr w:type="spellEnd"/>
            <w:r w:rsidRPr="003B0FF9">
              <w:rPr>
                <w:rFonts w:ascii="Times New Roman" w:eastAsia="Times New Roman" w:hAnsi="Times New Roman"/>
                <w:sz w:val="24"/>
                <w:szCs w:val="24"/>
              </w:rPr>
              <w:t xml:space="preserve"> </w:t>
            </w:r>
            <w:proofErr w:type="spellStart"/>
            <w:r w:rsidRPr="003B0FF9">
              <w:rPr>
                <w:rFonts w:ascii="Times New Roman" w:eastAsia="Times New Roman" w:hAnsi="Times New Roman"/>
                <w:sz w:val="24"/>
                <w:szCs w:val="24"/>
              </w:rPr>
              <w:t>nhận</w:t>
            </w:r>
            <w:proofErr w:type="spellEnd"/>
            <w:r w:rsidRPr="003B0FF9">
              <w:rPr>
                <w:rFonts w:ascii="Times New Roman" w:eastAsia="Times New Roman" w:hAnsi="Times New Roman"/>
                <w:sz w:val="24"/>
                <w:szCs w:val="24"/>
              </w:rPr>
              <w:t xml:space="preserve"> </w:t>
            </w:r>
            <w:proofErr w:type="spellStart"/>
            <w:r w:rsidRPr="003B0FF9">
              <w:rPr>
                <w:rFonts w:ascii="Times New Roman" w:eastAsia="Times New Roman" w:hAnsi="Times New Roman"/>
                <w:sz w:val="24"/>
                <w:szCs w:val="24"/>
              </w:rPr>
              <w:t>báo</w:t>
            </w:r>
            <w:proofErr w:type="spellEnd"/>
            <w:r w:rsidRPr="003B0FF9">
              <w:rPr>
                <w:rFonts w:ascii="Times New Roman" w:eastAsia="Times New Roman" w:hAnsi="Times New Roman"/>
                <w:sz w:val="24"/>
                <w:szCs w:val="24"/>
              </w:rPr>
              <w:t xml:space="preserve"> </w:t>
            </w:r>
            <w:proofErr w:type="spellStart"/>
            <w:r w:rsidRPr="003B0FF9">
              <w:rPr>
                <w:rFonts w:ascii="Times New Roman" w:eastAsia="Times New Roman" w:hAnsi="Times New Roman"/>
                <w:sz w:val="24"/>
                <w:szCs w:val="24"/>
              </w:rPr>
              <w:t>cáo</w:t>
            </w:r>
            <w:proofErr w:type="spellEnd"/>
            <w:r w:rsidRPr="003B0FF9">
              <w:rPr>
                <w:rFonts w:ascii="Times New Roman" w:eastAsia="Times New Roman" w:hAnsi="Times New Roman"/>
                <w:sz w:val="24"/>
                <w:szCs w:val="24"/>
              </w:rPr>
              <w:t>: 15/0</w:t>
            </w:r>
            <w:r w:rsidR="00B85A32" w:rsidRPr="003B0FF9">
              <w:rPr>
                <w:rFonts w:ascii="Times New Roman" w:eastAsia="Times New Roman" w:hAnsi="Times New Roman"/>
                <w:sz w:val="24"/>
                <w:szCs w:val="24"/>
              </w:rPr>
              <w:t>3</w:t>
            </w:r>
            <w:r w:rsidRPr="003B0FF9">
              <w:rPr>
                <w:rFonts w:ascii="Times New Roman" w:eastAsia="Times New Roman" w:hAnsi="Times New Roman"/>
                <w:sz w:val="24"/>
                <w:szCs w:val="24"/>
              </w:rPr>
              <w:t xml:space="preserve"> </w:t>
            </w:r>
            <w:proofErr w:type="spellStart"/>
            <w:r w:rsidRPr="003B0FF9">
              <w:rPr>
                <w:rFonts w:ascii="Times New Roman" w:eastAsia="Times New Roman" w:hAnsi="Times New Roman"/>
                <w:sz w:val="24"/>
                <w:szCs w:val="24"/>
              </w:rPr>
              <w:t>hàng</w:t>
            </w:r>
            <w:proofErr w:type="spellEnd"/>
            <w:r w:rsidRPr="003B0FF9">
              <w:rPr>
                <w:rFonts w:ascii="Times New Roman" w:eastAsia="Times New Roman" w:hAnsi="Times New Roman"/>
                <w:sz w:val="24"/>
                <w:szCs w:val="24"/>
              </w:rPr>
              <w:t xml:space="preserve"> </w:t>
            </w:r>
            <w:proofErr w:type="spellStart"/>
            <w:r w:rsidRPr="003B0FF9">
              <w:rPr>
                <w:rFonts w:ascii="Times New Roman" w:eastAsia="Times New Roman" w:hAnsi="Times New Roman"/>
                <w:sz w:val="24"/>
                <w:szCs w:val="24"/>
              </w:rPr>
              <w:t>năm</w:t>
            </w:r>
            <w:proofErr w:type="spellEnd"/>
          </w:p>
        </w:tc>
        <w:tc>
          <w:tcPr>
            <w:tcW w:w="5670" w:type="dxa"/>
          </w:tcPr>
          <w:p w14:paraId="55C724BC" w14:textId="77777777" w:rsidR="009A242E" w:rsidRPr="003B0FF9" w:rsidRDefault="009A242E" w:rsidP="00BE0845">
            <w:pPr>
              <w:spacing w:line="312" w:lineRule="auto"/>
              <w:jc w:val="center"/>
              <w:rPr>
                <w:rFonts w:ascii="Times New Roman" w:hAnsi="Times New Roman"/>
                <w:sz w:val="24"/>
                <w:szCs w:val="24"/>
              </w:rPr>
            </w:pPr>
            <w:r w:rsidRPr="003B0FF9">
              <w:rPr>
                <w:rFonts w:ascii="Times New Roman" w:hAnsi="Times New Roman"/>
                <w:b/>
                <w:bCs/>
                <w:sz w:val="24"/>
                <w:szCs w:val="24"/>
              </w:rPr>
              <w:t>TRÌNH ĐỘ, NĂNG LỰC CÔNG NGHỆ CỦA DOANH NGHIỆP TRONG NGÀNH SẢN XUẤT TẠI ĐỊA PHƯƠNG</w:t>
            </w:r>
            <w:r w:rsidRPr="003B0FF9">
              <w:rPr>
                <w:rFonts w:ascii="Times New Roman" w:hAnsi="Times New Roman"/>
                <w:sz w:val="24"/>
                <w:szCs w:val="24"/>
              </w:rPr>
              <w:t xml:space="preserve"> </w:t>
            </w:r>
          </w:p>
          <w:p w14:paraId="4AF7A072" w14:textId="6AE13930" w:rsidR="009A242E" w:rsidRPr="003B0FF9" w:rsidRDefault="009A242E" w:rsidP="0066621F">
            <w:pPr>
              <w:spacing w:after="0"/>
              <w:jc w:val="center"/>
              <w:rPr>
                <w:rFonts w:ascii="Times New Roman" w:hAnsi="Times New Roman"/>
                <w:b/>
                <w:sz w:val="24"/>
                <w:szCs w:val="24"/>
              </w:rPr>
            </w:pPr>
            <w:proofErr w:type="spellStart"/>
            <w:r w:rsidRPr="003B0FF9">
              <w:rPr>
                <w:rFonts w:ascii="Times New Roman" w:hAnsi="Times New Roman"/>
                <w:b/>
                <w:sz w:val="24"/>
                <w:szCs w:val="24"/>
              </w:rPr>
              <w:t>Năm</w:t>
            </w:r>
            <w:proofErr w:type="spellEnd"/>
            <w:r w:rsidRPr="003B0FF9">
              <w:rPr>
                <w:rFonts w:ascii="Times New Roman" w:hAnsi="Times New Roman"/>
                <w:b/>
                <w:sz w:val="24"/>
                <w:szCs w:val="24"/>
              </w:rPr>
              <w:t xml:space="preserve"> .......</w:t>
            </w:r>
          </w:p>
        </w:tc>
        <w:tc>
          <w:tcPr>
            <w:tcW w:w="3969" w:type="dxa"/>
          </w:tcPr>
          <w:p w14:paraId="18D31DB8" w14:textId="77777777" w:rsidR="009A242E" w:rsidRPr="003B0FF9" w:rsidRDefault="009A242E" w:rsidP="001A4442">
            <w:pPr>
              <w:spacing w:before="40" w:after="40" w:line="259" w:lineRule="auto"/>
              <w:ind w:left="329"/>
              <w:rPr>
                <w:rFonts w:ascii="Times New Roman" w:eastAsia="Arial" w:hAnsi="Times New Roman"/>
                <w:sz w:val="24"/>
                <w:szCs w:val="24"/>
                <w:lang w:val="vi-VN"/>
              </w:rPr>
            </w:pPr>
            <w:r w:rsidRPr="003B0FF9">
              <w:rPr>
                <w:rFonts w:ascii="Times New Roman" w:eastAsia="Arial" w:hAnsi="Times New Roman"/>
                <w:sz w:val="24"/>
                <w:szCs w:val="24"/>
                <w:lang w:val="vi-VN"/>
              </w:rPr>
              <w:t xml:space="preserve">- </w:t>
            </w:r>
            <w:r w:rsidRPr="003B0FF9">
              <w:rPr>
                <w:rFonts w:ascii="Times New Roman" w:eastAsia="Arial" w:hAnsi="Times New Roman"/>
                <w:b/>
                <w:sz w:val="24"/>
                <w:szCs w:val="24"/>
                <w:lang w:val="vi-VN"/>
              </w:rPr>
              <w:t>Đơn vị báo cáo:</w:t>
            </w:r>
          </w:p>
          <w:p w14:paraId="7627C952" w14:textId="0159C912" w:rsidR="009A242E" w:rsidRPr="003B0FF9" w:rsidRDefault="009A242E" w:rsidP="001A4442">
            <w:pPr>
              <w:tabs>
                <w:tab w:val="left" w:leader="dot" w:pos="2303"/>
              </w:tabs>
              <w:spacing w:before="40" w:after="40" w:line="259" w:lineRule="auto"/>
              <w:ind w:left="329"/>
              <w:rPr>
                <w:rFonts w:ascii="Times New Roman" w:eastAsia="Arial" w:hAnsi="Times New Roman"/>
                <w:sz w:val="24"/>
                <w:szCs w:val="24"/>
              </w:rPr>
            </w:pPr>
            <w:proofErr w:type="spellStart"/>
            <w:r w:rsidRPr="003B0FF9">
              <w:rPr>
                <w:rFonts w:ascii="Times New Roman" w:eastAsia="Times New Roman" w:hAnsi="Times New Roman"/>
                <w:sz w:val="24"/>
                <w:szCs w:val="24"/>
              </w:rPr>
              <w:t>Sở</w:t>
            </w:r>
            <w:proofErr w:type="spellEnd"/>
            <w:r w:rsidRPr="003B0FF9">
              <w:rPr>
                <w:rFonts w:ascii="Times New Roman" w:eastAsia="Times New Roman" w:hAnsi="Times New Roman"/>
                <w:sz w:val="24"/>
                <w:szCs w:val="24"/>
              </w:rPr>
              <w:t xml:space="preserve"> Khoa </w:t>
            </w:r>
            <w:proofErr w:type="spellStart"/>
            <w:r w:rsidRPr="003B0FF9">
              <w:rPr>
                <w:rFonts w:ascii="Times New Roman" w:eastAsia="Times New Roman" w:hAnsi="Times New Roman"/>
                <w:sz w:val="24"/>
                <w:szCs w:val="24"/>
              </w:rPr>
              <w:t>học</w:t>
            </w:r>
            <w:proofErr w:type="spellEnd"/>
            <w:r w:rsidRPr="003B0FF9">
              <w:rPr>
                <w:rFonts w:ascii="Times New Roman" w:eastAsia="Times New Roman" w:hAnsi="Times New Roman"/>
                <w:sz w:val="24"/>
                <w:szCs w:val="24"/>
              </w:rPr>
              <w:t xml:space="preserve"> </w:t>
            </w:r>
            <w:proofErr w:type="spellStart"/>
            <w:r w:rsidRPr="003B0FF9">
              <w:rPr>
                <w:rFonts w:ascii="Times New Roman" w:eastAsia="Times New Roman" w:hAnsi="Times New Roman"/>
                <w:sz w:val="24"/>
                <w:szCs w:val="24"/>
              </w:rPr>
              <w:t>và</w:t>
            </w:r>
            <w:proofErr w:type="spellEnd"/>
            <w:r w:rsidRPr="003B0FF9">
              <w:rPr>
                <w:rFonts w:ascii="Times New Roman" w:eastAsia="Times New Roman" w:hAnsi="Times New Roman"/>
                <w:sz w:val="24"/>
                <w:szCs w:val="24"/>
              </w:rPr>
              <w:t xml:space="preserve"> </w:t>
            </w:r>
            <w:proofErr w:type="spellStart"/>
            <w:r w:rsidR="000977F1">
              <w:rPr>
                <w:rFonts w:ascii="Times New Roman" w:eastAsia="Times New Roman" w:hAnsi="Times New Roman"/>
                <w:sz w:val="24"/>
                <w:szCs w:val="24"/>
              </w:rPr>
              <w:t>C</w:t>
            </w:r>
            <w:r w:rsidRPr="003B0FF9">
              <w:rPr>
                <w:rFonts w:ascii="Times New Roman" w:eastAsia="Times New Roman" w:hAnsi="Times New Roman"/>
                <w:sz w:val="24"/>
                <w:szCs w:val="24"/>
              </w:rPr>
              <w:t>ông</w:t>
            </w:r>
            <w:proofErr w:type="spellEnd"/>
            <w:r w:rsidRPr="003B0FF9">
              <w:rPr>
                <w:rFonts w:ascii="Times New Roman" w:eastAsia="Times New Roman" w:hAnsi="Times New Roman"/>
                <w:sz w:val="24"/>
                <w:szCs w:val="24"/>
              </w:rPr>
              <w:t xml:space="preserve"> </w:t>
            </w:r>
            <w:proofErr w:type="spellStart"/>
            <w:r w:rsidRPr="003B0FF9">
              <w:rPr>
                <w:rFonts w:ascii="Times New Roman" w:eastAsia="Times New Roman" w:hAnsi="Times New Roman"/>
                <w:sz w:val="24"/>
                <w:szCs w:val="24"/>
              </w:rPr>
              <w:t>nghệ</w:t>
            </w:r>
            <w:proofErr w:type="spellEnd"/>
          </w:p>
          <w:p w14:paraId="6F6358CE" w14:textId="77777777" w:rsidR="009A242E" w:rsidRPr="003B0FF9" w:rsidRDefault="009A242E" w:rsidP="001A4442">
            <w:pPr>
              <w:spacing w:before="40" w:after="40" w:line="259" w:lineRule="auto"/>
              <w:ind w:left="329"/>
              <w:rPr>
                <w:rFonts w:ascii="Times New Roman" w:eastAsia="Arial" w:hAnsi="Times New Roman"/>
                <w:sz w:val="24"/>
                <w:szCs w:val="24"/>
                <w:lang w:val="vi-VN"/>
              </w:rPr>
            </w:pPr>
            <w:r w:rsidRPr="003B0FF9">
              <w:rPr>
                <w:rFonts w:ascii="Times New Roman" w:eastAsia="Arial" w:hAnsi="Times New Roman"/>
                <w:sz w:val="24"/>
                <w:szCs w:val="24"/>
                <w:lang w:val="vi-VN"/>
              </w:rPr>
              <w:t xml:space="preserve">- </w:t>
            </w:r>
            <w:r w:rsidRPr="003B0FF9">
              <w:rPr>
                <w:rFonts w:ascii="Times New Roman" w:eastAsia="Arial" w:hAnsi="Times New Roman"/>
                <w:b/>
                <w:sz w:val="24"/>
                <w:szCs w:val="24"/>
                <w:lang w:val="vi-VN"/>
              </w:rPr>
              <w:t>Đơn vị nhận báo cáo</w:t>
            </w:r>
            <w:r w:rsidRPr="003B0FF9">
              <w:rPr>
                <w:rFonts w:ascii="Times New Roman" w:eastAsia="Arial" w:hAnsi="Times New Roman"/>
                <w:sz w:val="24"/>
                <w:szCs w:val="24"/>
                <w:lang w:val="vi-VN"/>
              </w:rPr>
              <w:t>:</w:t>
            </w:r>
          </w:p>
          <w:p w14:paraId="5152C727" w14:textId="77777777" w:rsidR="009A242E" w:rsidRPr="003B0FF9" w:rsidRDefault="009A242E" w:rsidP="001A4442">
            <w:pPr>
              <w:tabs>
                <w:tab w:val="left" w:pos="2350"/>
              </w:tabs>
              <w:spacing w:before="40" w:after="40"/>
              <w:ind w:left="329"/>
              <w:rPr>
                <w:rFonts w:ascii="Times New Roman" w:hAnsi="Times New Roman"/>
                <w:sz w:val="24"/>
                <w:szCs w:val="24"/>
              </w:rPr>
            </w:pPr>
            <w:r w:rsidRPr="003B0FF9">
              <w:rPr>
                <w:rFonts w:ascii="Times New Roman" w:eastAsia="Arial" w:hAnsi="Times New Roman"/>
                <w:sz w:val="24"/>
                <w:szCs w:val="24"/>
                <w:lang w:val="vi-VN"/>
              </w:rPr>
              <w:t xml:space="preserve">Cục </w:t>
            </w:r>
            <w:proofErr w:type="spellStart"/>
            <w:r w:rsidRPr="003B0FF9">
              <w:rPr>
                <w:rFonts w:ascii="Times New Roman" w:eastAsia="Arial" w:hAnsi="Times New Roman"/>
                <w:sz w:val="24"/>
                <w:szCs w:val="24"/>
              </w:rPr>
              <w:t>Đổi</w:t>
            </w:r>
            <w:proofErr w:type="spellEnd"/>
            <w:r w:rsidRPr="003B0FF9">
              <w:rPr>
                <w:rFonts w:ascii="Times New Roman" w:eastAsia="Arial" w:hAnsi="Times New Roman"/>
                <w:sz w:val="24"/>
                <w:szCs w:val="24"/>
              </w:rPr>
              <w:t xml:space="preserve"> </w:t>
            </w:r>
            <w:proofErr w:type="spellStart"/>
            <w:r w:rsidRPr="003B0FF9">
              <w:rPr>
                <w:rFonts w:ascii="Times New Roman" w:eastAsia="Arial" w:hAnsi="Times New Roman"/>
                <w:sz w:val="24"/>
                <w:szCs w:val="24"/>
              </w:rPr>
              <w:t>mới</w:t>
            </w:r>
            <w:proofErr w:type="spellEnd"/>
            <w:r w:rsidRPr="003B0FF9">
              <w:rPr>
                <w:rFonts w:ascii="Times New Roman" w:eastAsia="Arial" w:hAnsi="Times New Roman"/>
                <w:sz w:val="24"/>
                <w:szCs w:val="24"/>
              </w:rPr>
              <w:t xml:space="preserve"> </w:t>
            </w:r>
            <w:proofErr w:type="spellStart"/>
            <w:r w:rsidRPr="003B0FF9">
              <w:rPr>
                <w:rFonts w:ascii="Times New Roman" w:eastAsia="Arial" w:hAnsi="Times New Roman"/>
                <w:sz w:val="24"/>
                <w:szCs w:val="24"/>
              </w:rPr>
              <w:t>sáng</w:t>
            </w:r>
            <w:proofErr w:type="spellEnd"/>
            <w:r w:rsidRPr="003B0FF9">
              <w:rPr>
                <w:rFonts w:ascii="Times New Roman" w:eastAsia="Arial" w:hAnsi="Times New Roman"/>
                <w:sz w:val="24"/>
                <w:szCs w:val="24"/>
              </w:rPr>
              <w:t xml:space="preserve"> </w:t>
            </w:r>
            <w:proofErr w:type="spellStart"/>
            <w:r w:rsidRPr="003B0FF9">
              <w:rPr>
                <w:rFonts w:ascii="Times New Roman" w:eastAsia="Arial" w:hAnsi="Times New Roman"/>
                <w:sz w:val="24"/>
                <w:szCs w:val="24"/>
              </w:rPr>
              <w:t>tạo</w:t>
            </w:r>
            <w:proofErr w:type="spellEnd"/>
          </w:p>
        </w:tc>
      </w:tr>
    </w:tbl>
    <w:p w14:paraId="28CAF4C7" w14:textId="36A79C08" w:rsidR="009A242E" w:rsidRPr="003B0FF9" w:rsidRDefault="009A242E" w:rsidP="000A20CB">
      <w:pPr>
        <w:tabs>
          <w:tab w:val="left" w:leader="dot" w:pos="12474"/>
        </w:tabs>
        <w:spacing w:before="120" w:after="0"/>
        <w:ind w:left="10915"/>
        <w:jc w:val="right"/>
        <w:rPr>
          <w:rFonts w:ascii="Times New Roman" w:hAnsi="Times New Roman"/>
          <w:i/>
          <w:sz w:val="24"/>
          <w:szCs w:val="24"/>
        </w:rPr>
      </w:pPr>
      <w:proofErr w:type="spellStart"/>
      <w:r w:rsidRPr="003B0FF9">
        <w:rPr>
          <w:rFonts w:ascii="Times New Roman" w:hAnsi="Times New Roman"/>
          <w:i/>
          <w:sz w:val="24"/>
          <w:szCs w:val="24"/>
        </w:rPr>
        <w:t>Đơn</w:t>
      </w:r>
      <w:proofErr w:type="spellEnd"/>
      <w:r w:rsidRPr="003B0FF9">
        <w:rPr>
          <w:rFonts w:ascii="Times New Roman" w:hAnsi="Times New Roman"/>
          <w:i/>
          <w:sz w:val="24"/>
          <w:szCs w:val="24"/>
        </w:rPr>
        <w:t xml:space="preserve"> </w:t>
      </w:r>
      <w:proofErr w:type="spellStart"/>
      <w:r w:rsidRPr="003B0FF9">
        <w:rPr>
          <w:rFonts w:ascii="Times New Roman" w:hAnsi="Times New Roman"/>
          <w:i/>
          <w:sz w:val="24"/>
          <w:szCs w:val="24"/>
        </w:rPr>
        <w:t>vị</w:t>
      </w:r>
      <w:proofErr w:type="spellEnd"/>
      <w:r w:rsidRPr="003B0FF9">
        <w:rPr>
          <w:rFonts w:ascii="Times New Roman" w:hAnsi="Times New Roman"/>
          <w:i/>
          <w:sz w:val="24"/>
          <w:szCs w:val="24"/>
        </w:rPr>
        <w:t xml:space="preserve"> </w:t>
      </w:r>
      <w:proofErr w:type="spellStart"/>
      <w:r w:rsidRPr="003B0FF9">
        <w:rPr>
          <w:rFonts w:ascii="Times New Roman" w:hAnsi="Times New Roman"/>
          <w:i/>
          <w:sz w:val="24"/>
          <w:szCs w:val="24"/>
        </w:rPr>
        <w:t>tính</w:t>
      </w:r>
      <w:proofErr w:type="spellEnd"/>
      <w:r w:rsidRPr="003B0FF9">
        <w:rPr>
          <w:rFonts w:ascii="Times New Roman" w:hAnsi="Times New Roman"/>
          <w:i/>
          <w:sz w:val="24"/>
          <w:szCs w:val="24"/>
        </w:rPr>
        <w:t xml:space="preserve">: </w:t>
      </w:r>
      <w:proofErr w:type="spellStart"/>
      <w:r w:rsidRPr="003B0FF9">
        <w:rPr>
          <w:rFonts w:ascii="Times New Roman" w:hAnsi="Times New Roman"/>
          <w:i/>
          <w:sz w:val="24"/>
          <w:szCs w:val="24"/>
        </w:rPr>
        <w:t>Doanh</w:t>
      </w:r>
      <w:proofErr w:type="spellEnd"/>
      <w:r w:rsidRPr="003B0FF9">
        <w:rPr>
          <w:rFonts w:ascii="Times New Roman" w:hAnsi="Times New Roman"/>
          <w:i/>
          <w:sz w:val="24"/>
          <w:szCs w:val="24"/>
        </w:rPr>
        <w:t xml:space="preserve"> </w:t>
      </w:r>
      <w:proofErr w:type="spellStart"/>
      <w:r w:rsidRPr="003B0FF9">
        <w:rPr>
          <w:rFonts w:ascii="Times New Roman" w:hAnsi="Times New Roman"/>
          <w:i/>
          <w:sz w:val="24"/>
          <w:szCs w:val="24"/>
        </w:rPr>
        <w:t>nghiệp</w:t>
      </w:r>
      <w:proofErr w:type="spellEnd"/>
    </w:p>
    <w:tbl>
      <w:tblPr>
        <w:tblStyle w:val="TableGrid"/>
        <w:tblW w:w="14464" w:type="dxa"/>
        <w:jc w:val="center"/>
        <w:tblLook w:val="04A0" w:firstRow="1" w:lastRow="0" w:firstColumn="1" w:lastColumn="0" w:noHBand="0" w:noVBand="1"/>
      </w:tblPr>
      <w:tblGrid>
        <w:gridCol w:w="2555"/>
        <w:gridCol w:w="850"/>
        <w:gridCol w:w="1703"/>
        <w:gridCol w:w="849"/>
        <w:gridCol w:w="814"/>
        <w:gridCol w:w="776"/>
        <w:gridCol w:w="737"/>
        <w:gridCol w:w="791"/>
        <w:gridCol w:w="853"/>
        <w:gridCol w:w="850"/>
        <w:gridCol w:w="851"/>
        <w:gridCol w:w="993"/>
        <w:gridCol w:w="1079"/>
        <w:gridCol w:w="763"/>
      </w:tblGrid>
      <w:tr w:rsidR="00D80E35" w:rsidRPr="003B0FF9" w14:paraId="76FEEB26" w14:textId="77777777" w:rsidTr="0066621F">
        <w:trPr>
          <w:jc w:val="center"/>
        </w:trPr>
        <w:tc>
          <w:tcPr>
            <w:tcW w:w="2555" w:type="dxa"/>
            <w:vMerge w:val="restart"/>
            <w:vAlign w:val="center"/>
          </w:tcPr>
          <w:p w14:paraId="7210F739" w14:textId="77777777" w:rsidR="00B021EC" w:rsidRPr="003B0FF9" w:rsidRDefault="00B021EC" w:rsidP="002E5BD8">
            <w:pPr>
              <w:spacing w:after="0"/>
              <w:jc w:val="center"/>
              <w:rPr>
                <w:rFonts w:ascii="Times New Roman" w:hAnsi="Times New Roman"/>
                <w:b/>
              </w:rPr>
            </w:pPr>
            <w:proofErr w:type="spellStart"/>
            <w:r w:rsidRPr="003B0FF9">
              <w:rPr>
                <w:rFonts w:ascii="Times New Roman" w:hAnsi="Times New Roman"/>
                <w:b/>
              </w:rPr>
              <w:t>Chỉ</w:t>
            </w:r>
            <w:proofErr w:type="spellEnd"/>
            <w:r w:rsidRPr="003B0FF9">
              <w:rPr>
                <w:rFonts w:ascii="Times New Roman" w:hAnsi="Times New Roman"/>
                <w:b/>
              </w:rPr>
              <w:t xml:space="preserve"> </w:t>
            </w:r>
            <w:proofErr w:type="spellStart"/>
            <w:r w:rsidRPr="003B0FF9">
              <w:rPr>
                <w:rFonts w:ascii="Times New Roman" w:hAnsi="Times New Roman"/>
                <w:b/>
              </w:rPr>
              <w:t>tiêu</w:t>
            </w:r>
            <w:proofErr w:type="spellEnd"/>
          </w:p>
        </w:tc>
        <w:tc>
          <w:tcPr>
            <w:tcW w:w="850" w:type="dxa"/>
            <w:vMerge w:val="restart"/>
            <w:vAlign w:val="center"/>
          </w:tcPr>
          <w:p w14:paraId="0FE94457" w14:textId="77777777" w:rsidR="00B021EC" w:rsidRPr="003B0FF9" w:rsidRDefault="00B021EC" w:rsidP="002E5BD8">
            <w:pPr>
              <w:spacing w:after="0"/>
              <w:jc w:val="center"/>
              <w:rPr>
                <w:rFonts w:ascii="Times New Roman" w:hAnsi="Times New Roman"/>
                <w:b/>
              </w:rPr>
            </w:pPr>
            <w:proofErr w:type="spellStart"/>
            <w:r w:rsidRPr="003B0FF9">
              <w:rPr>
                <w:rFonts w:ascii="Times New Roman" w:hAnsi="Times New Roman"/>
                <w:b/>
              </w:rPr>
              <w:t>Mã</w:t>
            </w:r>
            <w:proofErr w:type="spellEnd"/>
            <w:r w:rsidRPr="003B0FF9">
              <w:rPr>
                <w:rFonts w:ascii="Times New Roman" w:hAnsi="Times New Roman"/>
                <w:b/>
              </w:rPr>
              <w:t xml:space="preserve"> </w:t>
            </w:r>
            <w:proofErr w:type="spellStart"/>
            <w:r w:rsidRPr="003B0FF9">
              <w:rPr>
                <w:rFonts w:ascii="Times New Roman" w:hAnsi="Times New Roman"/>
                <w:b/>
              </w:rPr>
              <w:t>số</w:t>
            </w:r>
            <w:proofErr w:type="spellEnd"/>
          </w:p>
        </w:tc>
        <w:tc>
          <w:tcPr>
            <w:tcW w:w="1703" w:type="dxa"/>
            <w:vMerge w:val="restart"/>
            <w:vAlign w:val="center"/>
          </w:tcPr>
          <w:p w14:paraId="02EF7030" w14:textId="77777777" w:rsidR="00B021EC" w:rsidRPr="003B0FF9" w:rsidRDefault="00B021EC" w:rsidP="002E5BD8">
            <w:pPr>
              <w:spacing w:after="0"/>
              <w:jc w:val="center"/>
              <w:rPr>
                <w:rFonts w:ascii="Times New Roman" w:hAnsi="Times New Roman"/>
                <w:b/>
              </w:rPr>
            </w:pPr>
            <w:proofErr w:type="spellStart"/>
            <w:r w:rsidRPr="003B0FF9">
              <w:rPr>
                <w:rFonts w:ascii="Times New Roman" w:hAnsi="Times New Roman"/>
                <w:b/>
              </w:rPr>
              <w:t>Đơn</w:t>
            </w:r>
            <w:proofErr w:type="spellEnd"/>
            <w:r w:rsidRPr="003B0FF9">
              <w:rPr>
                <w:rFonts w:ascii="Times New Roman" w:hAnsi="Times New Roman"/>
                <w:b/>
              </w:rPr>
              <w:t xml:space="preserve"> </w:t>
            </w:r>
            <w:proofErr w:type="spellStart"/>
            <w:r w:rsidRPr="003B0FF9">
              <w:rPr>
                <w:rFonts w:ascii="Times New Roman" w:hAnsi="Times New Roman"/>
                <w:b/>
              </w:rPr>
              <w:t>vị</w:t>
            </w:r>
            <w:proofErr w:type="spellEnd"/>
            <w:r w:rsidRPr="003B0FF9">
              <w:rPr>
                <w:rFonts w:ascii="Times New Roman" w:hAnsi="Times New Roman"/>
                <w:b/>
              </w:rPr>
              <w:t xml:space="preserve"> </w:t>
            </w:r>
            <w:proofErr w:type="spellStart"/>
            <w:r w:rsidRPr="003B0FF9">
              <w:rPr>
                <w:rFonts w:ascii="Times New Roman" w:hAnsi="Times New Roman"/>
                <w:b/>
              </w:rPr>
              <w:t>tính</w:t>
            </w:r>
            <w:proofErr w:type="spellEnd"/>
          </w:p>
        </w:tc>
        <w:tc>
          <w:tcPr>
            <w:tcW w:w="3967" w:type="dxa"/>
            <w:gridSpan w:val="5"/>
            <w:vAlign w:val="center"/>
          </w:tcPr>
          <w:p w14:paraId="36AF85DB" w14:textId="77777777" w:rsidR="00B021EC" w:rsidRPr="003B0FF9" w:rsidRDefault="00B021EC" w:rsidP="002E5BD8">
            <w:pPr>
              <w:spacing w:after="0"/>
              <w:jc w:val="center"/>
              <w:rPr>
                <w:rFonts w:ascii="Times New Roman" w:hAnsi="Times New Roman"/>
                <w:b/>
              </w:rPr>
            </w:pPr>
            <w:proofErr w:type="spellStart"/>
            <w:r w:rsidRPr="003B0FF9">
              <w:rPr>
                <w:rFonts w:ascii="Times New Roman" w:hAnsi="Times New Roman"/>
                <w:b/>
              </w:rPr>
              <w:t>Nhóm</w:t>
            </w:r>
            <w:proofErr w:type="spellEnd"/>
            <w:r w:rsidRPr="003B0FF9">
              <w:rPr>
                <w:rFonts w:ascii="Times New Roman" w:hAnsi="Times New Roman"/>
                <w:b/>
              </w:rPr>
              <w:t xml:space="preserve"> </w:t>
            </w:r>
            <w:proofErr w:type="spellStart"/>
            <w:r w:rsidRPr="003B0FF9">
              <w:rPr>
                <w:rFonts w:ascii="Times New Roman" w:hAnsi="Times New Roman"/>
                <w:b/>
              </w:rPr>
              <w:t>tiêu</w:t>
            </w:r>
            <w:proofErr w:type="spellEnd"/>
            <w:r w:rsidRPr="003B0FF9">
              <w:rPr>
                <w:rFonts w:ascii="Times New Roman" w:hAnsi="Times New Roman"/>
                <w:b/>
              </w:rPr>
              <w:t xml:space="preserve"> </w:t>
            </w:r>
            <w:proofErr w:type="spellStart"/>
            <w:r w:rsidRPr="003B0FF9">
              <w:rPr>
                <w:rFonts w:ascii="Times New Roman" w:hAnsi="Times New Roman"/>
                <w:b/>
              </w:rPr>
              <w:t>chí</w:t>
            </w:r>
            <w:proofErr w:type="spellEnd"/>
          </w:p>
        </w:tc>
        <w:tc>
          <w:tcPr>
            <w:tcW w:w="853" w:type="dxa"/>
            <w:vMerge w:val="restart"/>
            <w:vAlign w:val="center"/>
          </w:tcPr>
          <w:p w14:paraId="06AEE0AE" w14:textId="77777777" w:rsidR="00B021EC" w:rsidRPr="003B0FF9" w:rsidRDefault="00B021EC" w:rsidP="002E5BD8">
            <w:pPr>
              <w:spacing w:after="0"/>
              <w:jc w:val="center"/>
              <w:rPr>
                <w:rFonts w:ascii="Times New Roman" w:hAnsi="Times New Roman"/>
                <w:b/>
              </w:rPr>
            </w:pPr>
            <w:proofErr w:type="spellStart"/>
            <w:r w:rsidRPr="003B0FF9">
              <w:rPr>
                <w:rFonts w:ascii="Times New Roman" w:hAnsi="Times New Roman"/>
                <w:b/>
              </w:rPr>
              <w:t>Điểm</w:t>
            </w:r>
            <w:proofErr w:type="spellEnd"/>
            <w:r w:rsidRPr="003B0FF9">
              <w:rPr>
                <w:rFonts w:ascii="Times New Roman" w:hAnsi="Times New Roman"/>
                <w:b/>
              </w:rPr>
              <w:t xml:space="preserve"> </w:t>
            </w:r>
            <w:proofErr w:type="spellStart"/>
            <w:r w:rsidRPr="003B0FF9">
              <w:rPr>
                <w:rFonts w:ascii="Times New Roman" w:hAnsi="Times New Roman"/>
                <w:b/>
              </w:rPr>
              <w:t>trung</w:t>
            </w:r>
            <w:proofErr w:type="spellEnd"/>
            <w:r w:rsidRPr="003B0FF9">
              <w:rPr>
                <w:rFonts w:ascii="Times New Roman" w:hAnsi="Times New Roman"/>
                <w:b/>
              </w:rPr>
              <w:t xml:space="preserve"> </w:t>
            </w:r>
            <w:proofErr w:type="spellStart"/>
            <w:r w:rsidRPr="003B0FF9">
              <w:rPr>
                <w:rFonts w:ascii="Times New Roman" w:hAnsi="Times New Roman"/>
                <w:b/>
              </w:rPr>
              <w:t>bình</w:t>
            </w:r>
            <w:proofErr w:type="spellEnd"/>
          </w:p>
        </w:tc>
        <w:tc>
          <w:tcPr>
            <w:tcW w:w="850" w:type="dxa"/>
            <w:vMerge w:val="restart"/>
            <w:vAlign w:val="center"/>
          </w:tcPr>
          <w:p w14:paraId="7DEE2D94" w14:textId="77777777" w:rsidR="00B021EC" w:rsidRPr="003B0FF9" w:rsidRDefault="00B021EC" w:rsidP="002E5BD8">
            <w:pPr>
              <w:spacing w:after="0"/>
              <w:jc w:val="center"/>
              <w:rPr>
                <w:rFonts w:ascii="Times New Roman" w:hAnsi="Times New Roman"/>
                <w:b/>
              </w:rPr>
            </w:pPr>
            <w:proofErr w:type="spellStart"/>
            <w:r w:rsidRPr="003B0FF9">
              <w:rPr>
                <w:rFonts w:ascii="Times New Roman" w:hAnsi="Times New Roman"/>
                <w:b/>
              </w:rPr>
              <w:t>Hệ</w:t>
            </w:r>
            <w:proofErr w:type="spellEnd"/>
            <w:r w:rsidRPr="003B0FF9">
              <w:rPr>
                <w:rFonts w:ascii="Times New Roman" w:hAnsi="Times New Roman"/>
                <w:b/>
              </w:rPr>
              <w:t xml:space="preserve"> </w:t>
            </w:r>
            <w:proofErr w:type="spellStart"/>
            <w:r w:rsidRPr="003B0FF9">
              <w:rPr>
                <w:rFonts w:ascii="Times New Roman" w:hAnsi="Times New Roman"/>
                <w:b/>
              </w:rPr>
              <w:t>số</w:t>
            </w:r>
            <w:proofErr w:type="spellEnd"/>
            <w:r w:rsidRPr="003B0FF9">
              <w:rPr>
                <w:rFonts w:ascii="Times New Roman" w:hAnsi="Times New Roman"/>
                <w:b/>
              </w:rPr>
              <w:t xml:space="preserve"> </w:t>
            </w:r>
            <w:proofErr w:type="spellStart"/>
            <w:r w:rsidRPr="003B0FF9">
              <w:rPr>
                <w:rFonts w:ascii="Times New Roman" w:hAnsi="Times New Roman"/>
                <w:b/>
              </w:rPr>
              <w:t>đồng</w:t>
            </w:r>
            <w:proofErr w:type="spellEnd"/>
            <w:r w:rsidRPr="003B0FF9">
              <w:rPr>
                <w:rFonts w:ascii="Times New Roman" w:hAnsi="Times New Roman"/>
                <w:b/>
              </w:rPr>
              <w:t xml:space="preserve"> </w:t>
            </w:r>
            <w:proofErr w:type="spellStart"/>
            <w:r w:rsidRPr="003B0FF9">
              <w:rPr>
                <w:rFonts w:ascii="Times New Roman" w:hAnsi="Times New Roman"/>
                <w:b/>
              </w:rPr>
              <w:t>bộ</w:t>
            </w:r>
            <w:proofErr w:type="spellEnd"/>
          </w:p>
        </w:tc>
        <w:tc>
          <w:tcPr>
            <w:tcW w:w="3686" w:type="dxa"/>
            <w:gridSpan w:val="4"/>
            <w:vAlign w:val="center"/>
          </w:tcPr>
          <w:p w14:paraId="355773B6" w14:textId="77777777" w:rsidR="00B021EC" w:rsidRPr="003B0FF9" w:rsidRDefault="00B021EC" w:rsidP="002E5BD8">
            <w:pPr>
              <w:spacing w:after="0"/>
              <w:jc w:val="center"/>
              <w:rPr>
                <w:rFonts w:ascii="Times New Roman" w:hAnsi="Times New Roman"/>
                <w:b/>
              </w:rPr>
            </w:pPr>
            <w:proofErr w:type="spellStart"/>
            <w:r w:rsidRPr="003B0FF9">
              <w:rPr>
                <w:rFonts w:ascii="Times New Roman" w:hAnsi="Times New Roman"/>
                <w:b/>
              </w:rPr>
              <w:t>Phân</w:t>
            </w:r>
            <w:proofErr w:type="spellEnd"/>
            <w:r w:rsidRPr="003B0FF9">
              <w:rPr>
                <w:rFonts w:ascii="Times New Roman" w:hAnsi="Times New Roman"/>
                <w:b/>
              </w:rPr>
              <w:t xml:space="preserve"> </w:t>
            </w:r>
            <w:proofErr w:type="spellStart"/>
            <w:r w:rsidRPr="003B0FF9">
              <w:rPr>
                <w:rFonts w:ascii="Times New Roman" w:hAnsi="Times New Roman"/>
                <w:b/>
              </w:rPr>
              <w:t>loại</w:t>
            </w:r>
            <w:proofErr w:type="spellEnd"/>
            <w:r w:rsidRPr="003B0FF9">
              <w:rPr>
                <w:rFonts w:ascii="Times New Roman" w:hAnsi="Times New Roman"/>
                <w:b/>
              </w:rPr>
              <w:t xml:space="preserve"> </w:t>
            </w:r>
            <w:proofErr w:type="spellStart"/>
            <w:r w:rsidRPr="003B0FF9">
              <w:rPr>
                <w:rFonts w:ascii="Times New Roman" w:hAnsi="Times New Roman"/>
                <w:b/>
              </w:rPr>
              <w:t>trình</w:t>
            </w:r>
            <w:proofErr w:type="spellEnd"/>
            <w:r w:rsidRPr="003B0FF9">
              <w:rPr>
                <w:rFonts w:ascii="Times New Roman" w:hAnsi="Times New Roman"/>
                <w:b/>
              </w:rPr>
              <w:t xml:space="preserve"> </w:t>
            </w:r>
            <w:proofErr w:type="spellStart"/>
            <w:r w:rsidRPr="003B0FF9">
              <w:rPr>
                <w:rFonts w:ascii="Times New Roman" w:hAnsi="Times New Roman"/>
                <w:b/>
              </w:rPr>
              <w:t>độ</w:t>
            </w:r>
            <w:proofErr w:type="spellEnd"/>
          </w:p>
        </w:tc>
      </w:tr>
      <w:tr w:rsidR="00D80E35" w:rsidRPr="003B0FF9" w14:paraId="14A4FCCC" w14:textId="77777777" w:rsidTr="0066621F">
        <w:trPr>
          <w:jc w:val="center"/>
        </w:trPr>
        <w:tc>
          <w:tcPr>
            <w:tcW w:w="2555" w:type="dxa"/>
            <w:vMerge/>
            <w:vAlign w:val="center"/>
          </w:tcPr>
          <w:p w14:paraId="2C900F6F" w14:textId="77777777" w:rsidR="00B021EC" w:rsidRPr="003B0FF9" w:rsidRDefault="00B021EC" w:rsidP="002E5BD8">
            <w:pPr>
              <w:spacing w:after="0"/>
              <w:jc w:val="center"/>
              <w:rPr>
                <w:rFonts w:ascii="Times New Roman" w:hAnsi="Times New Roman"/>
                <w:b/>
              </w:rPr>
            </w:pPr>
          </w:p>
        </w:tc>
        <w:tc>
          <w:tcPr>
            <w:tcW w:w="850" w:type="dxa"/>
            <w:vMerge/>
          </w:tcPr>
          <w:p w14:paraId="2DACEE44" w14:textId="77777777" w:rsidR="00B021EC" w:rsidRPr="003B0FF9" w:rsidRDefault="00B021EC" w:rsidP="002E5BD8">
            <w:pPr>
              <w:spacing w:after="0"/>
              <w:jc w:val="center"/>
              <w:rPr>
                <w:rFonts w:ascii="Times New Roman" w:hAnsi="Times New Roman"/>
                <w:b/>
              </w:rPr>
            </w:pPr>
          </w:p>
        </w:tc>
        <w:tc>
          <w:tcPr>
            <w:tcW w:w="1703" w:type="dxa"/>
            <w:vMerge/>
            <w:vAlign w:val="center"/>
          </w:tcPr>
          <w:p w14:paraId="5E3D717B" w14:textId="77777777" w:rsidR="00B021EC" w:rsidRPr="003B0FF9" w:rsidRDefault="00B021EC" w:rsidP="002E5BD8">
            <w:pPr>
              <w:spacing w:after="0"/>
              <w:jc w:val="center"/>
              <w:rPr>
                <w:rFonts w:ascii="Times New Roman" w:hAnsi="Times New Roman"/>
                <w:b/>
              </w:rPr>
            </w:pPr>
          </w:p>
        </w:tc>
        <w:tc>
          <w:tcPr>
            <w:tcW w:w="849" w:type="dxa"/>
            <w:vAlign w:val="center"/>
          </w:tcPr>
          <w:p w14:paraId="76376029" w14:textId="77777777" w:rsidR="00B021EC" w:rsidRPr="003B0FF9" w:rsidRDefault="00B021EC" w:rsidP="002E5BD8">
            <w:pPr>
              <w:spacing w:after="0"/>
              <w:jc w:val="center"/>
              <w:rPr>
                <w:rFonts w:ascii="Times New Roman" w:hAnsi="Times New Roman"/>
                <w:b/>
                <w:sz w:val="22"/>
                <w:szCs w:val="22"/>
              </w:rPr>
            </w:pPr>
            <w:r w:rsidRPr="003B0FF9">
              <w:rPr>
                <w:rFonts w:ascii="Times New Roman" w:hAnsi="Times New Roman"/>
                <w:b/>
                <w:sz w:val="22"/>
                <w:szCs w:val="22"/>
              </w:rPr>
              <w:t>T</w:t>
            </w:r>
          </w:p>
        </w:tc>
        <w:tc>
          <w:tcPr>
            <w:tcW w:w="814" w:type="dxa"/>
            <w:vAlign w:val="center"/>
          </w:tcPr>
          <w:p w14:paraId="4570F4FD" w14:textId="77777777" w:rsidR="00B021EC" w:rsidRPr="003B0FF9" w:rsidRDefault="00B021EC" w:rsidP="002E5BD8">
            <w:pPr>
              <w:spacing w:after="0"/>
              <w:jc w:val="center"/>
              <w:rPr>
                <w:rFonts w:ascii="Times New Roman" w:hAnsi="Times New Roman"/>
                <w:b/>
                <w:sz w:val="22"/>
                <w:szCs w:val="22"/>
              </w:rPr>
            </w:pPr>
            <w:r w:rsidRPr="003B0FF9">
              <w:rPr>
                <w:rFonts w:ascii="Times New Roman" w:hAnsi="Times New Roman"/>
                <w:b/>
                <w:sz w:val="22"/>
                <w:szCs w:val="22"/>
              </w:rPr>
              <w:t>E</w:t>
            </w:r>
          </w:p>
        </w:tc>
        <w:tc>
          <w:tcPr>
            <w:tcW w:w="776" w:type="dxa"/>
            <w:vAlign w:val="center"/>
          </w:tcPr>
          <w:p w14:paraId="19735D90" w14:textId="77777777" w:rsidR="00B021EC" w:rsidRPr="003B0FF9" w:rsidRDefault="00B021EC" w:rsidP="002E5BD8">
            <w:pPr>
              <w:spacing w:after="0"/>
              <w:jc w:val="center"/>
              <w:rPr>
                <w:rFonts w:ascii="Times New Roman" w:hAnsi="Times New Roman"/>
                <w:b/>
                <w:sz w:val="22"/>
                <w:szCs w:val="22"/>
              </w:rPr>
            </w:pPr>
            <w:r w:rsidRPr="003B0FF9">
              <w:rPr>
                <w:rFonts w:ascii="Times New Roman" w:hAnsi="Times New Roman"/>
                <w:b/>
                <w:sz w:val="22"/>
                <w:szCs w:val="22"/>
              </w:rPr>
              <w:t>O</w:t>
            </w:r>
          </w:p>
        </w:tc>
        <w:tc>
          <w:tcPr>
            <w:tcW w:w="737" w:type="dxa"/>
            <w:vAlign w:val="center"/>
          </w:tcPr>
          <w:p w14:paraId="79D91402" w14:textId="77777777" w:rsidR="00B021EC" w:rsidRPr="003B0FF9" w:rsidRDefault="00B021EC" w:rsidP="002E5BD8">
            <w:pPr>
              <w:spacing w:after="0"/>
              <w:jc w:val="center"/>
              <w:rPr>
                <w:rFonts w:ascii="Times New Roman" w:hAnsi="Times New Roman"/>
                <w:b/>
                <w:sz w:val="22"/>
                <w:szCs w:val="22"/>
              </w:rPr>
            </w:pPr>
            <w:r w:rsidRPr="003B0FF9">
              <w:rPr>
                <w:rFonts w:ascii="Times New Roman" w:hAnsi="Times New Roman"/>
                <w:b/>
                <w:sz w:val="22"/>
                <w:szCs w:val="22"/>
              </w:rPr>
              <w:t>R</w:t>
            </w:r>
          </w:p>
        </w:tc>
        <w:tc>
          <w:tcPr>
            <w:tcW w:w="791" w:type="dxa"/>
            <w:vAlign w:val="center"/>
          </w:tcPr>
          <w:p w14:paraId="17E1817F" w14:textId="77777777" w:rsidR="00B021EC" w:rsidRPr="003B0FF9" w:rsidRDefault="00B021EC" w:rsidP="002E5BD8">
            <w:pPr>
              <w:spacing w:after="0"/>
              <w:jc w:val="center"/>
              <w:rPr>
                <w:rFonts w:ascii="Times New Roman" w:hAnsi="Times New Roman"/>
                <w:b/>
                <w:sz w:val="22"/>
                <w:szCs w:val="22"/>
              </w:rPr>
            </w:pPr>
            <w:r w:rsidRPr="003B0FF9">
              <w:rPr>
                <w:rFonts w:ascii="Times New Roman" w:hAnsi="Times New Roman"/>
                <w:b/>
                <w:sz w:val="22"/>
                <w:szCs w:val="22"/>
              </w:rPr>
              <w:t>I</w:t>
            </w:r>
          </w:p>
        </w:tc>
        <w:tc>
          <w:tcPr>
            <w:tcW w:w="853" w:type="dxa"/>
            <w:vMerge/>
            <w:vAlign w:val="center"/>
          </w:tcPr>
          <w:p w14:paraId="4131A6D9" w14:textId="77777777" w:rsidR="00B021EC" w:rsidRPr="003B0FF9" w:rsidRDefault="00B021EC" w:rsidP="002E5BD8">
            <w:pPr>
              <w:spacing w:after="0"/>
              <w:jc w:val="center"/>
              <w:rPr>
                <w:rFonts w:ascii="Times New Roman" w:hAnsi="Times New Roman"/>
                <w:b/>
              </w:rPr>
            </w:pPr>
          </w:p>
        </w:tc>
        <w:tc>
          <w:tcPr>
            <w:tcW w:w="850" w:type="dxa"/>
            <w:vMerge/>
            <w:vAlign w:val="center"/>
          </w:tcPr>
          <w:p w14:paraId="28DAB823" w14:textId="77777777" w:rsidR="00B021EC" w:rsidRPr="003B0FF9" w:rsidRDefault="00B021EC" w:rsidP="002E5BD8">
            <w:pPr>
              <w:spacing w:after="0"/>
              <w:jc w:val="center"/>
              <w:rPr>
                <w:rFonts w:ascii="Times New Roman" w:hAnsi="Times New Roman"/>
                <w:b/>
              </w:rPr>
            </w:pPr>
          </w:p>
        </w:tc>
        <w:tc>
          <w:tcPr>
            <w:tcW w:w="851" w:type="dxa"/>
            <w:vAlign w:val="center"/>
          </w:tcPr>
          <w:p w14:paraId="69D6E05E" w14:textId="77777777" w:rsidR="00B021EC" w:rsidRPr="003B0FF9" w:rsidRDefault="00B021EC" w:rsidP="002E5BD8">
            <w:pPr>
              <w:spacing w:after="0"/>
              <w:jc w:val="center"/>
              <w:rPr>
                <w:rFonts w:ascii="Times New Roman" w:hAnsi="Times New Roman"/>
                <w:b/>
                <w:sz w:val="22"/>
                <w:szCs w:val="22"/>
              </w:rPr>
            </w:pPr>
            <w:proofErr w:type="spellStart"/>
            <w:r w:rsidRPr="003B0FF9">
              <w:rPr>
                <w:rFonts w:ascii="Times New Roman" w:hAnsi="Times New Roman"/>
                <w:b/>
                <w:sz w:val="22"/>
                <w:szCs w:val="22"/>
              </w:rPr>
              <w:t>Lạc</w:t>
            </w:r>
            <w:proofErr w:type="spellEnd"/>
            <w:r w:rsidRPr="003B0FF9">
              <w:rPr>
                <w:rFonts w:ascii="Times New Roman" w:hAnsi="Times New Roman"/>
                <w:b/>
                <w:sz w:val="22"/>
                <w:szCs w:val="22"/>
              </w:rPr>
              <w:t xml:space="preserve"> </w:t>
            </w:r>
            <w:proofErr w:type="spellStart"/>
            <w:r w:rsidRPr="003B0FF9">
              <w:rPr>
                <w:rFonts w:ascii="Times New Roman" w:hAnsi="Times New Roman"/>
                <w:b/>
                <w:sz w:val="22"/>
                <w:szCs w:val="22"/>
              </w:rPr>
              <w:t>hậu</w:t>
            </w:r>
            <w:proofErr w:type="spellEnd"/>
          </w:p>
        </w:tc>
        <w:tc>
          <w:tcPr>
            <w:tcW w:w="993" w:type="dxa"/>
            <w:vAlign w:val="center"/>
          </w:tcPr>
          <w:p w14:paraId="736A6530" w14:textId="77777777" w:rsidR="00B021EC" w:rsidRPr="003B0FF9" w:rsidRDefault="00B021EC" w:rsidP="002E5BD8">
            <w:pPr>
              <w:spacing w:after="0"/>
              <w:jc w:val="center"/>
              <w:rPr>
                <w:rFonts w:ascii="Times New Roman" w:hAnsi="Times New Roman"/>
                <w:b/>
                <w:sz w:val="22"/>
                <w:szCs w:val="22"/>
              </w:rPr>
            </w:pPr>
            <w:r w:rsidRPr="003B0FF9">
              <w:rPr>
                <w:rFonts w:ascii="Times New Roman" w:hAnsi="Times New Roman"/>
                <w:b/>
                <w:sz w:val="22"/>
                <w:szCs w:val="22"/>
              </w:rPr>
              <w:t xml:space="preserve">Trung </w:t>
            </w:r>
            <w:proofErr w:type="spellStart"/>
            <w:r w:rsidRPr="003B0FF9">
              <w:rPr>
                <w:rFonts w:ascii="Times New Roman" w:hAnsi="Times New Roman"/>
                <w:b/>
                <w:sz w:val="22"/>
                <w:szCs w:val="22"/>
              </w:rPr>
              <w:t>bình</w:t>
            </w:r>
            <w:proofErr w:type="spellEnd"/>
          </w:p>
        </w:tc>
        <w:tc>
          <w:tcPr>
            <w:tcW w:w="1079" w:type="dxa"/>
            <w:vAlign w:val="center"/>
          </w:tcPr>
          <w:p w14:paraId="53B8E9FB" w14:textId="77777777" w:rsidR="00B021EC" w:rsidRPr="003B0FF9" w:rsidRDefault="00B021EC" w:rsidP="002E5BD8">
            <w:pPr>
              <w:spacing w:after="0"/>
              <w:jc w:val="center"/>
              <w:rPr>
                <w:rFonts w:ascii="Times New Roman" w:hAnsi="Times New Roman"/>
                <w:b/>
                <w:sz w:val="22"/>
                <w:szCs w:val="22"/>
              </w:rPr>
            </w:pPr>
            <w:r w:rsidRPr="003B0FF9">
              <w:rPr>
                <w:rFonts w:ascii="Times New Roman" w:hAnsi="Times New Roman"/>
                <w:b/>
                <w:sz w:val="22"/>
                <w:szCs w:val="22"/>
              </w:rPr>
              <w:t xml:space="preserve">TB </w:t>
            </w:r>
            <w:proofErr w:type="spellStart"/>
            <w:r w:rsidRPr="003B0FF9">
              <w:rPr>
                <w:rFonts w:ascii="Times New Roman" w:hAnsi="Times New Roman"/>
                <w:b/>
                <w:sz w:val="22"/>
                <w:szCs w:val="22"/>
              </w:rPr>
              <w:t>tiên</w:t>
            </w:r>
            <w:proofErr w:type="spellEnd"/>
            <w:r w:rsidRPr="003B0FF9">
              <w:rPr>
                <w:rFonts w:ascii="Times New Roman" w:hAnsi="Times New Roman"/>
                <w:b/>
                <w:sz w:val="22"/>
                <w:szCs w:val="22"/>
              </w:rPr>
              <w:t xml:space="preserve"> </w:t>
            </w:r>
            <w:proofErr w:type="spellStart"/>
            <w:r w:rsidRPr="003B0FF9">
              <w:rPr>
                <w:rFonts w:ascii="Times New Roman" w:hAnsi="Times New Roman"/>
                <w:b/>
                <w:sz w:val="22"/>
                <w:szCs w:val="22"/>
              </w:rPr>
              <w:t>tiến</w:t>
            </w:r>
            <w:proofErr w:type="spellEnd"/>
          </w:p>
        </w:tc>
        <w:tc>
          <w:tcPr>
            <w:tcW w:w="763" w:type="dxa"/>
          </w:tcPr>
          <w:p w14:paraId="77F532A6" w14:textId="77777777" w:rsidR="00B021EC" w:rsidRPr="003B0FF9" w:rsidRDefault="00B021EC" w:rsidP="002E5BD8">
            <w:pPr>
              <w:spacing w:after="0"/>
              <w:jc w:val="center"/>
              <w:rPr>
                <w:rFonts w:ascii="Times New Roman" w:hAnsi="Times New Roman"/>
                <w:b/>
                <w:sz w:val="22"/>
                <w:szCs w:val="22"/>
              </w:rPr>
            </w:pPr>
            <w:r w:rsidRPr="003B0FF9">
              <w:rPr>
                <w:rFonts w:ascii="Times New Roman" w:hAnsi="Times New Roman"/>
                <w:b/>
                <w:sz w:val="22"/>
                <w:szCs w:val="22"/>
              </w:rPr>
              <w:t xml:space="preserve">Tiên </w:t>
            </w:r>
            <w:proofErr w:type="spellStart"/>
            <w:r w:rsidRPr="003B0FF9">
              <w:rPr>
                <w:rFonts w:ascii="Times New Roman" w:hAnsi="Times New Roman"/>
                <w:b/>
                <w:sz w:val="22"/>
                <w:szCs w:val="22"/>
              </w:rPr>
              <w:t>tiến</w:t>
            </w:r>
            <w:proofErr w:type="spellEnd"/>
          </w:p>
        </w:tc>
      </w:tr>
      <w:tr w:rsidR="00D80E35" w:rsidRPr="003B0FF9" w14:paraId="0456D149" w14:textId="77777777" w:rsidTr="0066621F">
        <w:trPr>
          <w:jc w:val="center"/>
        </w:trPr>
        <w:tc>
          <w:tcPr>
            <w:tcW w:w="2555" w:type="dxa"/>
          </w:tcPr>
          <w:p w14:paraId="1882E691" w14:textId="77777777" w:rsidR="002E5BD8" w:rsidRPr="003B0FF9" w:rsidRDefault="002E5BD8" w:rsidP="002E5BD8">
            <w:pPr>
              <w:spacing w:after="0"/>
              <w:jc w:val="center"/>
              <w:rPr>
                <w:rFonts w:ascii="Times New Roman" w:hAnsi="Times New Roman"/>
                <w:b/>
                <w:sz w:val="20"/>
                <w:szCs w:val="20"/>
              </w:rPr>
            </w:pPr>
            <w:r w:rsidRPr="003B0FF9">
              <w:rPr>
                <w:rFonts w:ascii="Times New Roman" w:hAnsi="Times New Roman"/>
                <w:b/>
                <w:sz w:val="20"/>
                <w:szCs w:val="20"/>
              </w:rPr>
              <w:t>A</w:t>
            </w:r>
          </w:p>
        </w:tc>
        <w:tc>
          <w:tcPr>
            <w:tcW w:w="850" w:type="dxa"/>
          </w:tcPr>
          <w:p w14:paraId="70D414F3" w14:textId="77777777" w:rsidR="002E5BD8" w:rsidRPr="003B0FF9" w:rsidRDefault="002E5BD8" w:rsidP="002E5BD8">
            <w:pPr>
              <w:spacing w:after="0"/>
              <w:jc w:val="center"/>
              <w:rPr>
                <w:rFonts w:ascii="Times New Roman" w:hAnsi="Times New Roman"/>
                <w:sz w:val="20"/>
                <w:szCs w:val="20"/>
              </w:rPr>
            </w:pPr>
            <w:r w:rsidRPr="003B0FF9">
              <w:rPr>
                <w:rFonts w:ascii="Times New Roman" w:hAnsi="Times New Roman"/>
                <w:sz w:val="20"/>
                <w:szCs w:val="20"/>
              </w:rPr>
              <w:t>B</w:t>
            </w:r>
          </w:p>
        </w:tc>
        <w:tc>
          <w:tcPr>
            <w:tcW w:w="1703" w:type="dxa"/>
          </w:tcPr>
          <w:p w14:paraId="1334AB09" w14:textId="77777777" w:rsidR="002E5BD8" w:rsidRPr="003B0FF9" w:rsidRDefault="002E5BD8" w:rsidP="002E5BD8">
            <w:pPr>
              <w:spacing w:after="0"/>
              <w:jc w:val="center"/>
              <w:rPr>
                <w:rFonts w:ascii="Times New Roman" w:hAnsi="Times New Roman"/>
                <w:sz w:val="20"/>
                <w:szCs w:val="20"/>
              </w:rPr>
            </w:pPr>
            <w:r w:rsidRPr="003B0FF9">
              <w:rPr>
                <w:rFonts w:ascii="Times New Roman" w:hAnsi="Times New Roman"/>
                <w:sz w:val="20"/>
                <w:szCs w:val="20"/>
              </w:rPr>
              <w:t>C</w:t>
            </w:r>
          </w:p>
        </w:tc>
        <w:tc>
          <w:tcPr>
            <w:tcW w:w="849" w:type="dxa"/>
          </w:tcPr>
          <w:p w14:paraId="66923C61" w14:textId="77777777" w:rsidR="002E5BD8" w:rsidRPr="003B0FF9" w:rsidRDefault="002E5BD8" w:rsidP="002E5BD8">
            <w:pPr>
              <w:spacing w:after="0"/>
              <w:jc w:val="center"/>
              <w:rPr>
                <w:rFonts w:ascii="Times New Roman" w:hAnsi="Times New Roman"/>
                <w:sz w:val="20"/>
                <w:szCs w:val="20"/>
              </w:rPr>
            </w:pPr>
            <w:r w:rsidRPr="003B0FF9">
              <w:rPr>
                <w:rFonts w:ascii="Times New Roman" w:hAnsi="Times New Roman"/>
                <w:sz w:val="20"/>
                <w:szCs w:val="20"/>
              </w:rPr>
              <w:t>1</w:t>
            </w:r>
          </w:p>
        </w:tc>
        <w:tc>
          <w:tcPr>
            <w:tcW w:w="814" w:type="dxa"/>
          </w:tcPr>
          <w:p w14:paraId="1323335A" w14:textId="77777777" w:rsidR="002E5BD8" w:rsidRPr="003B0FF9" w:rsidRDefault="002E5BD8" w:rsidP="002E5BD8">
            <w:pPr>
              <w:spacing w:after="0"/>
              <w:jc w:val="center"/>
              <w:rPr>
                <w:rFonts w:ascii="Times New Roman" w:hAnsi="Times New Roman"/>
                <w:sz w:val="20"/>
                <w:szCs w:val="20"/>
              </w:rPr>
            </w:pPr>
            <w:r w:rsidRPr="003B0FF9">
              <w:rPr>
                <w:rFonts w:ascii="Times New Roman" w:hAnsi="Times New Roman"/>
                <w:sz w:val="20"/>
                <w:szCs w:val="20"/>
              </w:rPr>
              <w:t>2</w:t>
            </w:r>
          </w:p>
        </w:tc>
        <w:tc>
          <w:tcPr>
            <w:tcW w:w="776" w:type="dxa"/>
          </w:tcPr>
          <w:p w14:paraId="4875BC91" w14:textId="77777777" w:rsidR="002E5BD8" w:rsidRPr="003B0FF9" w:rsidRDefault="002E5BD8" w:rsidP="002E5BD8">
            <w:pPr>
              <w:spacing w:after="0"/>
              <w:jc w:val="center"/>
              <w:rPr>
                <w:rFonts w:ascii="Times New Roman" w:hAnsi="Times New Roman"/>
                <w:sz w:val="20"/>
                <w:szCs w:val="20"/>
              </w:rPr>
            </w:pPr>
            <w:r w:rsidRPr="003B0FF9">
              <w:rPr>
                <w:rFonts w:ascii="Times New Roman" w:hAnsi="Times New Roman"/>
                <w:sz w:val="20"/>
                <w:szCs w:val="20"/>
              </w:rPr>
              <w:t>3</w:t>
            </w:r>
          </w:p>
        </w:tc>
        <w:tc>
          <w:tcPr>
            <w:tcW w:w="737" w:type="dxa"/>
          </w:tcPr>
          <w:p w14:paraId="67CFDB58" w14:textId="77777777" w:rsidR="002E5BD8" w:rsidRPr="003B0FF9" w:rsidRDefault="002E5BD8" w:rsidP="002E5BD8">
            <w:pPr>
              <w:spacing w:after="0"/>
              <w:jc w:val="center"/>
              <w:rPr>
                <w:rFonts w:ascii="Times New Roman" w:hAnsi="Times New Roman"/>
                <w:sz w:val="20"/>
                <w:szCs w:val="20"/>
              </w:rPr>
            </w:pPr>
            <w:r w:rsidRPr="003B0FF9">
              <w:rPr>
                <w:rFonts w:ascii="Times New Roman" w:hAnsi="Times New Roman"/>
                <w:sz w:val="20"/>
                <w:szCs w:val="20"/>
              </w:rPr>
              <w:t>4</w:t>
            </w:r>
          </w:p>
        </w:tc>
        <w:tc>
          <w:tcPr>
            <w:tcW w:w="791" w:type="dxa"/>
          </w:tcPr>
          <w:p w14:paraId="2C1EA28D" w14:textId="77777777" w:rsidR="002E5BD8" w:rsidRPr="003B0FF9" w:rsidRDefault="002E5BD8" w:rsidP="002E5BD8">
            <w:pPr>
              <w:spacing w:after="0"/>
              <w:jc w:val="center"/>
              <w:rPr>
                <w:rFonts w:ascii="Times New Roman" w:hAnsi="Times New Roman"/>
                <w:sz w:val="20"/>
                <w:szCs w:val="20"/>
              </w:rPr>
            </w:pPr>
            <w:r w:rsidRPr="003B0FF9">
              <w:rPr>
                <w:rFonts w:ascii="Times New Roman" w:hAnsi="Times New Roman"/>
                <w:sz w:val="20"/>
                <w:szCs w:val="20"/>
              </w:rPr>
              <w:t>5</w:t>
            </w:r>
          </w:p>
        </w:tc>
        <w:tc>
          <w:tcPr>
            <w:tcW w:w="853" w:type="dxa"/>
          </w:tcPr>
          <w:p w14:paraId="2E4EBE0F" w14:textId="77777777" w:rsidR="002E5BD8" w:rsidRPr="003B0FF9" w:rsidRDefault="002E5BD8" w:rsidP="002E5BD8">
            <w:pPr>
              <w:spacing w:after="0"/>
              <w:jc w:val="center"/>
              <w:rPr>
                <w:rFonts w:ascii="Times New Roman" w:hAnsi="Times New Roman"/>
                <w:sz w:val="20"/>
                <w:szCs w:val="20"/>
              </w:rPr>
            </w:pPr>
            <w:r w:rsidRPr="003B0FF9">
              <w:rPr>
                <w:rFonts w:ascii="Times New Roman" w:hAnsi="Times New Roman"/>
                <w:sz w:val="20"/>
                <w:szCs w:val="20"/>
              </w:rPr>
              <w:t>6</w:t>
            </w:r>
          </w:p>
        </w:tc>
        <w:tc>
          <w:tcPr>
            <w:tcW w:w="850" w:type="dxa"/>
          </w:tcPr>
          <w:p w14:paraId="1DDE2031" w14:textId="77777777" w:rsidR="002E5BD8" w:rsidRPr="003B0FF9" w:rsidRDefault="002E5BD8" w:rsidP="002E5BD8">
            <w:pPr>
              <w:spacing w:after="0"/>
              <w:jc w:val="center"/>
              <w:rPr>
                <w:rFonts w:ascii="Times New Roman" w:hAnsi="Times New Roman"/>
                <w:sz w:val="20"/>
                <w:szCs w:val="20"/>
              </w:rPr>
            </w:pPr>
            <w:r w:rsidRPr="003B0FF9">
              <w:rPr>
                <w:rFonts w:ascii="Times New Roman" w:hAnsi="Times New Roman"/>
                <w:sz w:val="20"/>
                <w:szCs w:val="20"/>
              </w:rPr>
              <w:t>7</w:t>
            </w:r>
          </w:p>
        </w:tc>
        <w:tc>
          <w:tcPr>
            <w:tcW w:w="851" w:type="dxa"/>
          </w:tcPr>
          <w:p w14:paraId="6D85AA00" w14:textId="77777777" w:rsidR="002E5BD8" w:rsidRPr="003B0FF9" w:rsidRDefault="002E5BD8" w:rsidP="002E5BD8">
            <w:pPr>
              <w:spacing w:after="0"/>
              <w:jc w:val="center"/>
              <w:rPr>
                <w:rFonts w:ascii="Times New Roman" w:hAnsi="Times New Roman"/>
                <w:sz w:val="20"/>
                <w:szCs w:val="20"/>
              </w:rPr>
            </w:pPr>
            <w:r w:rsidRPr="003B0FF9">
              <w:rPr>
                <w:rFonts w:ascii="Times New Roman" w:hAnsi="Times New Roman"/>
                <w:sz w:val="20"/>
                <w:szCs w:val="20"/>
              </w:rPr>
              <w:t>8</w:t>
            </w:r>
          </w:p>
        </w:tc>
        <w:tc>
          <w:tcPr>
            <w:tcW w:w="993" w:type="dxa"/>
          </w:tcPr>
          <w:p w14:paraId="3BD7B6AA" w14:textId="77777777" w:rsidR="002E5BD8" w:rsidRPr="003B0FF9" w:rsidRDefault="002E5BD8" w:rsidP="002E5BD8">
            <w:pPr>
              <w:spacing w:after="0"/>
              <w:jc w:val="center"/>
              <w:rPr>
                <w:rFonts w:ascii="Times New Roman" w:hAnsi="Times New Roman"/>
                <w:sz w:val="20"/>
                <w:szCs w:val="20"/>
              </w:rPr>
            </w:pPr>
            <w:r w:rsidRPr="003B0FF9">
              <w:rPr>
                <w:rFonts w:ascii="Times New Roman" w:hAnsi="Times New Roman"/>
                <w:sz w:val="20"/>
                <w:szCs w:val="20"/>
              </w:rPr>
              <w:t>9</w:t>
            </w:r>
          </w:p>
        </w:tc>
        <w:tc>
          <w:tcPr>
            <w:tcW w:w="1079" w:type="dxa"/>
          </w:tcPr>
          <w:p w14:paraId="5D876A8D" w14:textId="77777777" w:rsidR="002E5BD8" w:rsidRPr="003B0FF9" w:rsidRDefault="002E5BD8" w:rsidP="002E5BD8">
            <w:pPr>
              <w:spacing w:after="0"/>
              <w:jc w:val="center"/>
              <w:rPr>
                <w:rFonts w:ascii="Times New Roman" w:hAnsi="Times New Roman"/>
                <w:sz w:val="20"/>
                <w:szCs w:val="20"/>
              </w:rPr>
            </w:pPr>
            <w:r w:rsidRPr="003B0FF9">
              <w:rPr>
                <w:rFonts w:ascii="Times New Roman" w:hAnsi="Times New Roman"/>
                <w:sz w:val="20"/>
                <w:szCs w:val="20"/>
              </w:rPr>
              <w:t>10</w:t>
            </w:r>
          </w:p>
        </w:tc>
        <w:tc>
          <w:tcPr>
            <w:tcW w:w="763" w:type="dxa"/>
          </w:tcPr>
          <w:p w14:paraId="2F0F9869" w14:textId="77777777" w:rsidR="002E5BD8" w:rsidRPr="003B0FF9" w:rsidRDefault="002E5BD8" w:rsidP="002E5BD8">
            <w:pPr>
              <w:spacing w:after="0"/>
              <w:jc w:val="center"/>
              <w:rPr>
                <w:rFonts w:ascii="Times New Roman" w:hAnsi="Times New Roman"/>
                <w:sz w:val="20"/>
                <w:szCs w:val="20"/>
              </w:rPr>
            </w:pPr>
            <w:r w:rsidRPr="003B0FF9">
              <w:rPr>
                <w:rFonts w:ascii="Times New Roman" w:hAnsi="Times New Roman"/>
                <w:sz w:val="20"/>
                <w:szCs w:val="20"/>
              </w:rPr>
              <w:t>11</w:t>
            </w:r>
          </w:p>
        </w:tc>
      </w:tr>
      <w:tr w:rsidR="00D80E35" w:rsidRPr="003B0FF9" w14:paraId="043419FF" w14:textId="77777777" w:rsidTr="0066621F">
        <w:trPr>
          <w:jc w:val="center"/>
        </w:trPr>
        <w:tc>
          <w:tcPr>
            <w:tcW w:w="2555" w:type="dxa"/>
          </w:tcPr>
          <w:p w14:paraId="11A78888" w14:textId="33B3E383" w:rsidR="002E5BD8" w:rsidRPr="003B0FF9" w:rsidRDefault="00442A36" w:rsidP="002E5BD8">
            <w:pPr>
              <w:spacing w:after="0"/>
              <w:rPr>
                <w:rFonts w:ascii="Times New Roman" w:hAnsi="Times New Roman"/>
                <w:b/>
              </w:rPr>
            </w:pPr>
            <w:proofErr w:type="spellStart"/>
            <w:r w:rsidRPr="003B0FF9">
              <w:rPr>
                <w:rFonts w:ascii="Times New Roman" w:hAnsi="Times New Roman"/>
                <w:b/>
              </w:rPr>
              <w:t>S</w:t>
            </w:r>
            <w:r w:rsidR="002E5BD8" w:rsidRPr="003B0FF9">
              <w:rPr>
                <w:rFonts w:ascii="Times New Roman" w:hAnsi="Times New Roman"/>
                <w:b/>
              </w:rPr>
              <w:t>ố</w:t>
            </w:r>
            <w:proofErr w:type="spellEnd"/>
            <w:r w:rsidR="002E5BD8" w:rsidRPr="003B0FF9">
              <w:rPr>
                <w:rFonts w:ascii="Times New Roman" w:hAnsi="Times New Roman"/>
                <w:b/>
              </w:rPr>
              <w:t xml:space="preserve"> </w:t>
            </w:r>
            <w:proofErr w:type="spellStart"/>
            <w:r w:rsidR="002E5BD8" w:rsidRPr="003B0FF9">
              <w:rPr>
                <w:rFonts w:ascii="Times New Roman" w:hAnsi="Times New Roman"/>
                <w:b/>
              </w:rPr>
              <w:t>doanh</w:t>
            </w:r>
            <w:proofErr w:type="spellEnd"/>
            <w:r w:rsidR="002E5BD8" w:rsidRPr="003B0FF9">
              <w:rPr>
                <w:rFonts w:ascii="Times New Roman" w:hAnsi="Times New Roman"/>
                <w:b/>
              </w:rPr>
              <w:t xml:space="preserve"> </w:t>
            </w:r>
            <w:proofErr w:type="spellStart"/>
            <w:r w:rsidR="002E5BD8" w:rsidRPr="003B0FF9">
              <w:rPr>
                <w:rFonts w:ascii="Times New Roman" w:hAnsi="Times New Roman"/>
                <w:b/>
              </w:rPr>
              <w:t>nghiệp</w:t>
            </w:r>
            <w:proofErr w:type="spellEnd"/>
            <w:r w:rsidR="002E5BD8" w:rsidRPr="003B0FF9">
              <w:rPr>
                <w:rFonts w:ascii="Times New Roman" w:hAnsi="Times New Roman"/>
                <w:b/>
              </w:rPr>
              <w:t xml:space="preserve"> </w:t>
            </w:r>
            <w:proofErr w:type="spellStart"/>
            <w:r w:rsidR="002E5BD8" w:rsidRPr="003B0FF9">
              <w:rPr>
                <w:rFonts w:ascii="Times New Roman" w:hAnsi="Times New Roman"/>
                <w:b/>
              </w:rPr>
              <w:t>được</w:t>
            </w:r>
            <w:proofErr w:type="spellEnd"/>
            <w:r w:rsidR="002E5BD8" w:rsidRPr="003B0FF9">
              <w:rPr>
                <w:rFonts w:ascii="Times New Roman" w:hAnsi="Times New Roman"/>
                <w:b/>
              </w:rPr>
              <w:t xml:space="preserve"> </w:t>
            </w:r>
            <w:proofErr w:type="spellStart"/>
            <w:r w:rsidR="002E5BD8" w:rsidRPr="003B0FF9">
              <w:rPr>
                <w:rFonts w:ascii="Times New Roman" w:hAnsi="Times New Roman"/>
                <w:b/>
              </w:rPr>
              <w:t>đánh</w:t>
            </w:r>
            <w:proofErr w:type="spellEnd"/>
            <w:r w:rsidR="002E5BD8" w:rsidRPr="003B0FF9">
              <w:rPr>
                <w:rFonts w:ascii="Times New Roman" w:hAnsi="Times New Roman"/>
                <w:b/>
              </w:rPr>
              <w:t xml:space="preserve"> </w:t>
            </w:r>
            <w:proofErr w:type="spellStart"/>
            <w:r w:rsidR="002E5BD8" w:rsidRPr="003B0FF9">
              <w:rPr>
                <w:rFonts w:ascii="Times New Roman" w:hAnsi="Times New Roman"/>
                <w:b/>
              </w:rPr>
              <w:t>giá</w:t>
            </w:r>
            <w:proofErr w:type="spellEnd"/>
          </w:p>
        </w:tc>
        <w:tc>
          <w:tcPr>
            <w:tcW w:w="850" w:type="dxa"/>
            <w:vAlign w:val="center"/>
          </w:tcPr>
          <w:p w14:paraId="632D86EC" w14:textId="5A172BAF" w:rsidR="002E5BD8" w:rsidRPr="003B0FF9" w:rsidRDefault="002171A0" w:rsidP="005B3245">
            <w:pPr>
              <w:spacing w:after="0"/>
              <w:jc w:val="center"/>
              <w:rPr>
                <w:rFonts w:ascii="Times New Roman" w:hAnsi="Times New Roman"/>
              </w:rPr>
            </w:pPr>
            <w:r w:rsidRPr="003B0FF9">
              <w:rPr>
                <w:rFonts w:ascii="Times New Roman" w:hAnsi="Times New Roman"/>
              </w:rPr>
              <w:t>01</w:t>
            </w:r>
          </w:p>
        </w:tc>
        <w:tc>
          <w:tcPr>
            <w:tcW w:w="1703" w:type="dxa"/>
            <w:vAlign w:val="center"/>
          </w:tcPr>
          <w:p w14:paraId="649DEA71" w14:textId="29E288AC" w:rsidR="002E5BD8" w:rsidRPr="003B0FF9" w:rsidRDefault="00890003" w:rsidP="00C531FF">
            <w:pPr>
              <w:spacing w:after="0"/>
              <w:jc w:val="center"/>
              <w:rPr>
                <w:rFonts w:ascii="Times New Roman" w:hAnsi="Times New Roman"/>
              </w:rPr>
            </w:pPr>
            <w:proofErr w:type="spellStart"/>
            <w:r w:rsidRPr="003B0FF9">
              <w:rPr>
                <w:rFonts w:ascii="Times New Roman" w:hAnsi="Times New Roman"/>
                <w:i/>
              </w:rPr>
              <w:t>Doanh</w:t>
            </w:r>
            <w:proofErr w:type="spellEnd"/>
            <w:r w:rsidRPr="003B0FF9">
              <w:rPr>
                <w:rFonts w:ascii="Times New Roman" w:hAnsi="Times New Roman"/>
                <w:i/>
              </w:rPr>
              <w:t xml:space="preserve"> </w:t>
            </w:r>
            <w:proofErr w:type="spellStart"/>
            <w:r w:rsidRPr="003B0FF9">
              <w:rPr>
                <w:rFonts w:ascii="Times New Roman" w:hAnsi="Times New Roman"/>
                <w:i/>
              </w:rPr>
              <w:t>nghiệp</w:t>
            </w:r>
            <w:proofErr w:type="spellEnd"/>
          </w:p>
        </w:tc>
        <w:tc>
          <w:tcPr>
            <w:tcW w:w="849" w:type="dxa"/>
          </w:tcPr>
          <w:p w14:paraId="1937E1AC" w14:textId="77777777" w:rsidR="002E5BD8" w:rsidRPr="003B0FF9" w:rsidRDefault="002E5BD8" w:rsidP="002E5BD8">
            <w:pPr>
              <w:spacing w:after="0"/>
              <w:jc w:val="right"/>
              <w:rPr>
                <w:rFonts w:ascii="Times New Roman" w:hAnsi="Times New Roman"/>
              </w:rPr>
            </w:pPr>
          </w:p>
        </w:tc>
        <w:tc>
          <w:tcPr>
            <w:tcW w:w="814" w:type="dxa"/>
          </w:tcPr>
          <w:p w14:paraId="0FD93730" w14:textId="77777777" w:rsidR="002E5BD8" w:rsidRPr="003B0FF9" w:rsidRDefault="002E5BD8" w:rsidP="002E5BD8">
            <w:pPr>
              <w:spacing w:after="0"/>
              <w:jc w:val="right"/>
              <w:rPr>
                <w:rFonts w:ascii="Times New Roman" w:hAnsi="Times New Roman"/>
              </w:rPr>
            </w:pPr>
          </w:p>
        </w:tc>
        <w:tc>
          <w:tcPr>
            <w:tcW w:w="776" w:type="dxa"/>
          </w:tcPr>
          <w:p w14:paraId="1B26ECA7" w14:textId="77777777" w:rsidR="002E5BD8" w:rsidRPr="003B0FF9" w:rsidRDefault="002E5BD8" w:rsidP="002E5BD8">
            <w:pPr>
              <w:spacing w:after="0"/>
              <w:jc w:val="right"/>
              <w:rPr>
                <w:rFonts w:ascii="Times New Roman" w:hAnsi="Times New Roman"/>
              </w:rPr>
            </w:pPr>
          </w:p>
        </w:tc>
        <w:tc>
          <w:tcPr>
            <w:tcW w:w="737" w:type="dxa"/>
          </w:tcPr>
          <w:p w14:paraId="3F518FB2" w14:textId="77777777" w:rsidR="002E5BD8" w:rsidRPr="003B0FF9" w:rsidRDefault="002E5BD8" w:rsidP="002E5BD8">
            <w:pPr>
              <w:spacing w:after="0"/>
              <w:jc w:val="right"/>
              <w:rPr>
                <w:rFonts w:ascii="Times New Roman" w:hAnsi="Times New Roman"/>
              </w:rPr>
            </w:pPr>
          </w:p>
        </w:tc>
        <w:tc>
          <w:tcPr>
            <w:tcW w:w="791" w:type="dxa"/>
          </w:tcPr>
          <w:p w14:paraId="37026F04" w14:textId="77777777" w:rsidR="002E5BD8" w:rsidRPr="003B0FF9" w:rsidRDefault="002E5BD8" w:rsidP="002E5BD8">
            <w:pPr>
              <w:spacing w:after="0"/>
              <w:jc w:val="right"/>
              <w:rPr>
                <w:rFonts w:ascii="Times New Roman" w:hAnsi="Times New Roman"/>
              </w:rPr>
            </w:pPr>
          </w:p>
        </w:tc>
        <w:tc>
          <w:tcPr>
            <w:tcW w:w="853" w:type="dxa"/>
          </w:tcPr>
          <w:p w14:paraId="7369ADA3" w14:textId="77777777" w:rsidR="002E5BD8" w:rsidRPr="003B0FF9" w:rsidRDefault="002E5BD8" w:rsidP="002E5BD8">
            <w:pPr>
              <w:spacing w:after="0"/>
              <w:rPr>
                <w:rFonts w:ascii="Times New Roman" w:hAnsi="Times New Roman"/>
              </w:rPr>
            </w:pPr>
          </w:p>
        </w:tc>
        <w:tc>
          <w:tcPr>
            <w:tcW w:w="850" w:type="dxa"/>
          </w:tcPr>
          <w:p w14:paraId="38374778" w14:textId="77777777" w:rsidR="002E5BD8" w:rsidRPr="003B0FF9" w:rsidRDefault="002E5BD8" w:rsidP="002E5BD8">
            <w:pPr>
              <w:spacing w:after="0"/>
              <w:rPr>
                <w:rFonts w:ascii="Times New Roman" w:hAnsi="Times New Roman"/>
              </w:rPr>
            </w:pPr>
          </w:p>
        </w:tc>
        <w:tc>
          <w:tcPr>
            <w:tcW w:w="851" w:type="dxa"/>
          </w:tcPr>
          <w:p w14:paraId="3BBD86CF" w14:textId="77777777" w:rsidR="002E5BD8" w:rsidRPr="003B0FF9" w:rsidRDefault="002E5BD8" w:rsidP="002E5BD8">
            <w:pPr>
              <w:spacing w:after="0"/>
              <w:rPr>
                <w:rFonts w:ascii="Times New Roman" w:hAnsi="Times New Roman"/>
              </w:rPr>
            </w:pPr>
          </w:p>
        </w:tc>
        <w:tc>
          <w:tcPr>
            <w:tcW w:w="993" w:type="dxa"/>
          </w:tcPr>
          <w:p w14:paraId="70E98039" w14:textId="77777777" w:rsidR="002E5BD8" w:rsidRPr="003B0FF9" w:rsidRDefault="002E5BD8" w:rsidP="002E5BD8">
            <w:pPr>
              <w:spacing w:after="0"/>
              <w:rPr>
                <w:rFonts w:ascii="Times New Roman" w:hAnsi="Times New Roman"/>
              </w:rPr>
            </w:pPr>
          </w:p>
        </w:tc>
        <w:tc>
          <w:tcPr>
            <w:tcW w:w="1079" w:type="dxa"/>
          </w:tcPr>
          <w:p w14:paraId="48E9006B" w14:textId="77777777" w:rsidR="002E5BD8" w:rsidRPr="003B0FF9" w:rsidRDefault="002E5BD8" w:rsidP="002E5BD8">
            <w:pPr>
              <w:spacing w:after="0"/>
              <w:rPr>
                <w:rFonts w:ascii="Times New Roman" w:hAnsi="Times New Roman"/>
              </w:rPr>
            </w:pPr>
          </w:p>
        </w:tc>
        <w:tc>
          <w:tcPr>
            <w:tcW w:w="763" w:type="dxa"/>
          </w:tcPr>
          <w:p w14:paraId="2DC1F080" w14:textId="77777777" w:rsidR="002E5BD8" w:rsidRPr="003B0FF9" w:rsidRDefault="002E5BD8" w:rsidP="002E5BD8">
            <w:pPr>
              <w:spacing w:after="0"/>
              <w:rPr>
                <w:rFonts w:ascii="Times New Roman" w:hAnsi="Times New Roman"/>
              </w:rPr>
            </w:pPr>
          </w:p>
        </w:tc>
      </w:tr>
      <w:tr w:rsidR="00D80E35" w:rsidRPr="003B0FF9" w14:paraId="7C68A97E" w14:textId="77777777" w:rsidTr="0066621F">
        <w:trPr>
          <w:jc w:val="center"/>
        </w:trPr>
        <w:tc>
          <w:tcPr>
            <w:tcW w:w="2555" w:type="dxa"/>
          </w:tcPr>
          <w:p w14:paraId="5DD607A7" w14:textId="1861DC21" w:rsidR="002E5BD8" w:rsidRPr="003B0FF9" w:rsidRDefault="002E5BD8" w:rsidP="00C5506C">
            <w:pPr>
              <w:spacing w:after="0"/>
              <w:rPr>
                <w:rFonts w:ascii="Times New Roman" w:hAnsi="Times New Roman"/>
                <w:b/>
                <w:i/>
              </w:rPr>
            </w:pPr>
            <w:r w:rsidRPr="003B0FF9">
              <w:rPr>
                <w:rFonts w:ascii="Times New Roman" w:hAnsi="Times New Roman"/>
                <w:b/>
                <w:i/>
              </w:rPr>
              <w:t xml:space="preserve">1. Chia </w:t>
            </w:r>
            <w:proofErr w:type="spellStart"/>
            <w:r w:rsidRPr="003B0FF9">
              <w:rPr>
                <w:rFonts w:ascii="Times New Roman" w:hAnsi="Times New Roman"/>
                <w:b/>
                <w:i/>
              </w:rPr>
              <w:t>theo</w:t>
            </w:r>
            <w:proofErr w:type="spellEnd"/>
            <w:r w:rsidRPr="003B0FF9">
              <w:rPr>
                <w:rFonts w:ascii="Times New Roman" w:hAnsi="Times New Roman"/>
                <w:b/>
                <w:i/>
              </w:rPr>
              <w:t xml:space="preserve"> </w:t>
            </w:r>
            <w:proofErr w:type="spellStart"/>
            <w:r w:rsidRPr="003B0FF9">
              <w:rPr>
                <w:rFonts w:ascii="Times New Roman" w:hAnsi="Times New Roman"/>
                <w:b/>
                <w:i/>
              </w:rPr>
              <w:t>quy</w:t>
            </w:r>
            <w:proofErr w:type="spellEnd"/>
            <w:r w:rsidRPr="003B0FF9">
              <w:rPr>
                <w:rFonts w:ascii="Times New Roman" w:hAnsi="Times New Roman"/>
                <w:b/>
                <w:i/>
              </w:rPr>
              <w:t xml:space="preserve"> </w:t>
            </w:r>
            <w:proofErr w:type="spellStart"/>
            <w:r w:rsidRPr="003B0FF9">
              <w:rPr>
                <w:rFonts w:ascii="Times New Roman" w:hAnsi="Times New Roman"/>
                <w:b/>
                <w:i/>
              </w:rPr>
              <w:t>mô</w:t>
            </w:r>
            <w:proofErr w:type="spellEnd"/>
            <w:r w:rsidRPr="003B0FF9">
              <w:rPr>
                <w:rFonts w:ascii="Times New Roman" w:hAnsi="Times New Roman"/>
                <w:b/>
                <w:i/>
              </w:rPr>
              <w:t xml:space="preserve"> </w:t>
            </w:r>
            <w:proofErr w:type="spellStart"/>
            <w:r w:rsidR="00C5506C" w:rsidRPr="003B0FF9">
              <w:rPr>
                <w:rFonts w:ascii="Times New Roman" w:hAnsi="Times New Roman"/>
                <w:b/>
                <w:i/>
              </w:rPr>
              <w:t>doanh</w:t>
            </w:r>
            <w:proofErr w:type="spellEnd"/>
            <w:r w:rsidR="00C5506C" w:rsidRPr="003B0FF9">
              <w:rPr>
                <w:rFonts w:ascii="Times New Roman" w:hAnsi="Times New Roman"/>
                <w:b/>
                <w:i/>
              </w:rPr>
              <w:t xml:space="preserve"> </w:t>
            </w:r>
            <w:proofErr w:type="spellStart"/>
            <w:r w:rsidR="00C5506C" w:rsidRPr="003B0FF9">
              <w:rPr>
                <w:rFonts w:ascii="Times New Roman" w:hAnsi="Times New Roman"/>
                <w:b/>
                <w:i/>
              </w:rPr>
              <w:t>nghiệp</w:t>
            </w:r>
            <w:proofErr w:type="spellEnd"/>
          </w:p>
        </w:tc>
        <w:tc>
          <w:tcPr>
            <w:tcW w:w="850" w:type="dxa"/>
            <w:vAlign w:val="center"/>
          </w:tcPr>
          <w:p w14:paraId="76F07E76" w14:textId="77777777" w:rsidR="002E5BD8" w:rsidRPr="003B0FF9" w:rsidRDefault="002E5BD8" w:rsidP="005B3245">
            <w:pPr>
              <w:spacing w:after="0"/>
              <w:jc w:val="center"/>
              <w:rPr>
                <w:rFonts w:ascii="Times New Roman" w:hAnsi="Times New Roman"/>
              </w:rPr>
            </w:pPr>
          </w:p>
        </w:tc>
        <w:tc>
          <w:tcPr>
            <w:tcW w:w="1703" w:type="dxa"/>
            <w:vAlign w:val="center"/>
          </w:tcPr>
          <w:p w14:paraId="03306B2F" w14:textId="77777777" w:rsidR="002E5BD8" w:rsidRPr="003B0FF9" w:rsidRDefault="002E5BD8" w:rsidP="00C531FF">
            <w:pPr>
              <w:spacing w:after="0"/>
              <w:jc w:val="center"/>
              <w:rPr>
                <w:rFonts w:ascii="Times New Roman" w:hAnsi="Times New Roman"/>
              </w:rPr>
            </w:pPr>
          </w:p>
        </w:tc>
        <w:tc>
          <w:tcPr>
            <w:tcW w:w="849" w:type="dxa"/>
          </w:tcPr>
          <w:p w14:paraId="738C965B" w14:textId="77777777" w:rsidR="002E5BD8" w:rsidRPr="003B0FF9" w:rsidRDefault="002E5BD8" w:rsidP="002E5BD8">
            <w:pPr>
              <w:spacing w:after="0"/>
              <w:jc w:val="right"/>
              <w:rPr>
                <w:rFonts w:ascii="Times New Roman" w:hAnsi="Times New Roman"/>
              </w:rPr>
            </w:pPr>
          </w:p>
        </w:tc>
        <w:tc>
          <w:tcPr>
            <w:tcW w:w="814" w:type="dxa"/>
          </w:tcPr>
          <w:p w14:paraId="7371084F" w14:textId="77777777" w:rsidR="002E5BD8" w:rsidRPr="003B0FF9" w:rsidRDefault="002E5BD8" w:rsidP="002E5BD8">
            <w:pPr>
              <w:spacing w:after="0"/>
              <w:jc w:val="right"/>
              <w:rPr>
                <w:rFonts w:ascii="Times New Roman" w:hAnsi="Times New Roman"/>
              </w:rPr>
            </w:pPr>
          </w:p>
        </w:tc>
        <w:tc>
          <w:tcPr>
            <w:tcW w:w="776" w:type="dxa"/>
          </w:tcPr>
          <w:p w14:paraId="5258BB28" w14:textId="77777777" w:rsidR="002E5BD8" w:rsidRPr="003B0FF9" w:rsidRDefault="002E5BD8" w:rsidP="002E5BD8">
            <w:pPr>
              <w:spacing w:after="0"/>
              <w:jc w:val="right"/>
              <w:rPr>
                <w:rFonts w:ascii="Times New Roman" w:hAnsi="Times New Roman"/>
              </w:rPr>
            </w:pPr>
          </w:p>
        </w:tc>
        <w:tc>
          <w:tcPr>
            <w:tcW w:w="737" w:type="dxa"/>
          </w:tcPr>
          <w:p w14:paraId="3110BC22" w14:textId="77777777" w:rsidR="002E5BD8" w:rsidRPr="003B0FF9" w:rsidRDefault="002E5BD8" w:rsidP="002E5BD8">
            <w:pPr>
              <w:spacing w:after="0"/>
              <w:jc w:val="right"/>
              <w:rPr>
                <w:rFonts w:ascii="Times New Roman" w:hAnsi="Times New Roman"/>
              </w:rPr>
            </w:pPr>
          </w:p>
        </w:tc>
        <w:tc>
          <w:tcPr>
            <w:tcW w:w="791" w:type="dxa"/>
          </w:tcPr>
          <w:p w14:paraId="6A0E2C95" w14:textId="77777777" w:rsidR="002E5BD8" w:rsidRPr="003B0FF9" w:rsidRDefault="002E5BD8" w:rsidP="002E5BD8">
            <w:pPr>
              <w:spacing w:after="0"/>
              <w:jc w:val="right"/>
              <w:rPr>
                <w:rFonts w:ascii="Times New Roman" w:hAnsi="Times New Roman"/>
              </w:rPr>
            </w:pPr>
          </w:p>
        </w:tc>
        <w:tc>
          <w:tcPr>
            <w:tcW w:w="853" w:type="dxa"/>
          </w:tcPr>
          <w:p w14:paraId="3CD12DDD" w14:textId="77777777" w:rsidR="002E5BD8" w:rsidRPr="003B0FF9" w:rsidRDefault="002E5BD8" w:rsidP="002E5BD8">
            <w:pPr>
              <w:spacing w:after="0"/>
              <w:rPr>
                <w:rFonts w:ascii="Times New Roman" w:hAnsi="Times New Roman"/>
              </w:rPr>
            </w:pPr>
          </w:p>
        </w:tc>
        <w:tc>
          <w:tcPr>
            <w:tcW w:w="850" w:type="dxa"/>
          </w:tcPr>
          <w:p w14:paraId="3FD95A0A" w14:textId="77777777" w:rsidR="002E5BD8" w:rsidRPr="003B0FF9" w:rsidRDefault="002E5BD8" w:rsidP="002E5BD8">
            <w:pPr>
              <w:spacing w:after="0"/>
              <w:rPr>
                <w:rFonts w:ascii="Times New Roman" w:hAnsi="Times New Roman"/>
              </w:rPr>
            </w:pPr>
          </w:p>
        </w:tc>
        <w:tc>
          <w:tcPr>
            <w:tcW w:w="851" w:type="dxa"/>
          </w:tcPr>
          <w:p w14:paraId="10601AE9" w14:textId="77777777" w:rsidR="002E5BD8" w:rsidRPr="003B0FF9" w:rsidRDefault="002E5BD8" w:rsidP="002E5BD8">
            <w:pPr>
              <w:spacing w:after="0"/>
              <w:rPr>
                <w:rFonts w:ascii="Times New Roman" w:hAnsi="Times New Roman"/>
              </w:rPr>
            </w:pPr>
          </w:p>
        </w:tc>
        <w:tc>
          <w:tcPr>
            <w:tcW w:w="993" w:type="dxa"/>
          </w:tcPr>
          <w:p w14:paraId="51F517FD" w14:textId="77777777" w:rsidR="002E5BD8" w:rsidRPr="003B0FF9" w:rsidRDefault="002E5BD8" w:rsidP="002E5BD8">
            <w:pPr>
              <w:spacing w:after="0"/>
              <w:rPr>
                <w:rFonts w:ascii="Times New Roman" w:hAnsi="Times New Roman"/>
              </w:rPr>
            </w:pPr>
          </w:p>
        </w:tc>
        <w:tc>
          <w:tcPr>
            <w:tcW w:w="1079" w:type="dxa"/>
          </w:tcPr>
          <w:p w14:paraId="42A6195B" w14:textId="77777777" w:rsidR="002E5BD8" w:rsidRPr="003B0FF9" w:rsidRDefault="002E5BD8" w:rsidP="002E5BD8">
            <w:pPr>
              <w:spacing w:after="0"/>
              <w:rPr>
                <w:rFonts w:ascii="Times New Roman" w:hAnsi="Times New Roman"/>
              </w:rPr>
            </w:pPr>
          </w:p>
        </w:tc>
        <w:tc>
          <w:tcPr>
            <w:tcW w:w="763" w:type="dxa"/>
          </w:tcPr>
          <w:p w14:paraId="792786BB" w14:textId="77777777" w:rsidR="002E5BD8" w:rsidRPr="003B0FF9" w:rsidRDefault="002E5BD8" w:rsidP="002E5BD8">
            <w:pPr>
              <w:spacing w:after="0"/>
              <w:rPr>
                <w:rFonts w:ascii="Times New Roman" w:hAnsi="Times New Roman"/>
              </w:rPr>
            </w:pPr>
          </w:p>
        </w:tc>
      </w:tr>
      <w:tr w:rsidR="00D80E35" w:rsidRPr="003B0FF9" w14:paraId="6F9D661D" w14:textId="77777777" w:rsidTr="0066621F">
        <w:trPr>
          <w:jc w:val="center"/>
        </w:trPr>
        <w:tc>
          <w:tcPr>
            <w:tcW w:w="2555" w:type="dxa"/>
          </w:tcPr>
          <w:p w14:paraId="563B46D3" w14:textId="18CA6903" w:rsidR="00890003" w:rsidRPr="003B0FF9" w:rsidRDefault="0060387E" w:rsidP="00624A1F">
            <w:pPr>
              <w:spacing w:after="0"/>
              <w:ind w:left="175" w:firstLine="131"/>
              <w:rPr>
                <w:rFonts w:ascii="Times New Roman" w:hAnsi="Times New Roman"/>
              </w:rPr>
            </w:pPr>
            <w:r w:rsidRPr="003B0FF9">
              <w:rPr>
                <w:rFonts w:ascii="Times New Roman" w:hAnsi="Times New Roman"/>
              </w:rPr>
              <w:t xml:space="preserve">- </w:t>
            </w:r>
            <w:proofErr w:type="spellStart"/>
            <w:r w:rsidR="00890003" w:rsidRPr="003B0FF9">
              <w:rPr>
                <w:rFonts w:ascii="Times New Roman" w:hAnsi="Times New Roman"/>
              </w:rPr>
              <w:t>D</w:t>
            </w:r>
            <w:r w:rsidRPr="003B0FF9">
              <w:rPr>
                <w:rFonts w:ascii="Times New Roman" w:hAnsi="Times New Roman"/>
              </w:rPr>
              <w:t>oanh</w:t>
            </w:r>
            <w:proofErr w:type="spellEnd"/>
            <w:r w:rsidRPr="003B0FF9">
              <w:rPr>
                <w:rFonts w:ascii="Times New Roman" w:hAnsi="Times New Roman"/>
              </w:rPr>
              <w:t xml:space="preserve"> </w:t>
            </w:r>
            <w:proofErr w:type="spellStart"/>
            <w:r w:rsidRPr="003B0FF9">
              <w:rPr>
                <w:rFonts w:ascii="Times New Roman" w:hAnsi="Times New Roman"/>
              </w:rPr>
              <w:t>nghiệp</w:t>
            </w:r>
            <w:proofErr w:type="spellEnd"/>
            <w:r w:rsidR="00890003" w:rsidRPr="003B0FF9">
              <w:rPr>
                <w:rFonts w:ascii="Times New Roman" w:hAnsi="Times New Roman"/>
              </w:rPr>
              <w:t xml:space="preserve"> </w:t>
            </w:r>
            <w:proofErr w:type="spellStart"/>
            <w:r w:rsidR="00890003" w:rsidRPr="003B0FF9">
              <w:rPr>
                <w:rFonts w:ascii="Times New Roman" w:hAnsi="Times New Roman"/>
              </w:rPr>
              <w:t>nhỏ</w:t>
            </w:r>
            <w:proofErr w:type="spellEnd"/>
          </w:p>
        </w:tc>
        <w:tc>
          <w:tcPr>
            <w:tcW w:w="850" w:type="dxa"/>
            <w:vAlign w:val="center"/>
          </w:tcPr>
          <w:p w14:paraId="3B18F6D4" w14:textId="35B388C5" w:rsidR="00890003" w:rsidRPr="003B0FF9" w:rsidRDefault="00890003" w:rsidP="00890003">
            <w:pPr>
              <w:spacing w:after="0"/>
              <w:jc w:val="center"/>
              <w:rPr>
                <w:rFonts w:ascii="Times New Roman" w:hAnsi="Times New Roman"/>
              </w:rPr>
            </w:pPr>
            <w:r w:rsidRPr="003B0FF9">
              <w:rPr>
                <w:rFonts w:ascii="Times New Roman" w:hAnsi="Times New Roman"/>
              </w:rPr>
              <w:t>02</w:t>
            </w:r>
          </w:p>
        </w:tc>
        <w:tc>
          <w:tcPr>
            <w:tcW w:w="1703" w:type="dxa"/>
            <w:vAlign w:val="center"/>
          </w:tcPr>
          <w:p w14:paraId="47C1E541" w14:textId="0A658EBB" w:rsidR="00890003" w:rsidRPr="003B0FF9" w:rsidRDefault="00890003" w:rsidP="00C531FF">
            <w:pPr>
              <w:spacing w:after="0"/>
              <w:jc w:val="center"/>
              <w:rPr>
                <w:rFonts w:ascii="Times New Roman" w:hAnsi="Times New Roman"/>
              </w:rPr>
            </w:pPr>
            <w:proofErr w:type="spellStart"/>
            <w:r w:rsidRPr="003B0FF9">
              <w:rPr>
                <w:rFonts w:ascii="Times New Roman" w:hAnsi="Times New Roman"/>
                <w:i/>
              </w:rPr>
              <w:t>Doanh</w:t>
            </w:r>
            <w:proofErr w:type="spellEnd"/>
            <w:r w:rsidRPr="003B0FF9">
              <w:rPr>
                <w:rFonts w:ascii="Times New Roman" w:hAnsi="Times New Roman"/>
                <w:i/>
              </w:rPr>
              <w:t xml:space="preserve"> </w:t>
            </w:r>
            <w:proofErr w:type="spellStart"/>
            <w:r w:rsidRPr="003B0FF9">
              <w:rPr>
                <w:rFonts w:ascii="Times New Roman" w:hAnsi="Times New Roman"/>
                <w:i/>
              </w:rPr>
              <w:t>nghiệp</w:t>
            </w:r>
            <w:proofErr w:type="spellEnd"/>
          </w:p>
        </w:tc>
        <w:tc>
          <w:tcPr>
            <w:tcW w:w="849" w:type="dxa"/>
          </w:tcPr>
          <w:p w14:paraId="7484B7F7" w14:textId="77777777" w:rsidR="00890003" w:rsidRPr="003B0FF9" w:rsidRDefault="00890003" w:rsidP="00890003">
            <w:pPr>
              <w:spacing w:after="0"/>
              <w:jc w:val="right"/>
              <w:rPr>
                <w:rFonts w:ascii="Times New Roman" w:hAnsi="Times New Roman"/>
              </w:rPr>
            </w:pPr>
          </w:p>
        </w:tc>
        <w:tc>
          <w:tcPr>
            <w:tcW w:w="814" w:type="dxa"/>
          </w:tcPr>
          <w:p w14:paraId="22927844" w14:textId="77777777" w:rsidR="00890003" w:rsidRPr="003B0FF9" w:rsidRDefault="00890003" w:rsidP="00890003">
            <w:pPr>
              <w:spacing w:after="0"/>
              <w:jc w:val="right"/>
              <w:rPr>
                <w:rFonts w:ascii="Times New Roman" w:hAnsi="Times New Roman"/>
              </w:rPr>
            </w:pPr>
          </w:p>
        </w:tc>
        <w:tc>
          <w:tcPr>
            <w:tcW w:w="776" w:type="dxa"/>
          </w:tcPr>
          <w:p w14:paraId="681C9427" w14:textId="77777777" w:rsidR="00890003" w:rsidRPr="003B0FF9" w:rsidRDefault="00890003" w:rsidP="00890003">
            <w:pPr>
              <w:spacing w:after="0"/>
              <w:jc w:val="right"/>
              <w:rPr>
                <w:rFonts w:ascii="Times New Roman" w:hAnsi="Times New Roman"/>
              </w:rPr>
            </w:pPr>
          </w:p>
        </w:tc>
        <w:tc>
          <w:tcPr>
            <w:tcW w:w="737" w:type="dxa"/>
          </w:tcPr>
          <w:p w14:paraId="2B6C9900" w14:textId="77777777" w:rsidR="00890003" w:rsidRPr="003B0FF9" w:rsidRDefault="00890003" w:rsidP="00890003">
            <w:pPr>
              <w:spacing w:after="0"/>
              <w:jc w:val="right"/>
              <w:rPr>
                <w:rFonts w:ascii="Times New Roman" w:hAnsi="Times New Roman"/>
              </w:rPr>
            </w:pPr>
          </w:p>
        </w:tc>
        <w:tc>
          <w:tcPr>
            <w:tcW w:w="791" w:type="dxa"/>
          </w:tcPr>
          <w:p w14:paraId="00366002" w14:textId="77777777" w:rsidR="00890003" w:rsidRPr="003B0FF9" w:rsidRDefault="00890003" w:rsidP="00890003">
            <w:pPr>
              <w:spacing w:after="0"/>
              <w:jc w:val="right"/>
              <w:rPr>
                <w:rFonts w:ascii="Times New Roman" w:hAnsi="Times New Roman"/>
              </w:rPr>
            </w:pPr>
          </w:p>
        </w:tc>
        <w:tc>
          <w:tcPr>
            <w:tcW w:w="853" w:type="dxa"/>
          </w:tcPr>
          <w:p w14:paraId="410DD962" w14:textId="77777777" w:rsidR="00890003" w:rsidRPr="003B0FF9" w:rsidRDefault="00890003" w:rsidP="00890003">
            <w:pPr>
              <w:spacing w:after="0"/>
              <w:rPr>
                <w:rFonts w:ascii="Times New Roman" w:hAnsi="Times New Roman"/>
              </w:rPr>
            </w:pPr>
          </w:p>
        </w:tc>
        <w:tc>
          <w:tcPr>
            <w:tcW w:w="850" w:type="dxa"/>
          </w:tcPr>
          <w:p w14:paraId="4B596855" w14:textId="77777777" w:rsidR="00890003" w:rsidRPr="003B0FF9" w:rsidRDefault="00890003" w:rsidP="00890003">
            <w:pPr>
              <w:spacing w:after="0"/>
              <w:rPr>
                <w:rFonts w:ascii="Times New Roman" w:hAnsi="Times New Roman"/>
              </w:rPr>
            </w:pPr>
          </w:p>
        </w:tc>
        <w:tc>
          <w:tcPr>
            <w:tcW w:w="851" w:type="dxa"/>
          </w:tcPr>
          <w:p w14:paraId="4004640A" w14:textId="77777777" w:rsidR="00890003" w:rsidRPr="003B0FF9" w:rsidRDefault="00890003" w:rsidP="00890003">
            <w:pPr>
              <w:spacing w:after="0"/>
              <w:rPr>
                <w:rFonts w:ascii="Times New Roman" w:hAnsi="Times New Roman"/>
              </w:rPr>
            </w:pPr>
          </w:p>
        </w:tc>
        <w:tc>
          <w:tcPr>
            <w:tcW w:w="993" w:type="dxa"/>
          </w:tcPr>
          <w:p w14:paraId="037EA156" w14:textId="77777777" w:rsidR="00890003" w:rsidRPr="003B0FF9" w:rsidRDefault="00890003" w:rsidP="00890003">
            <w:pPr>
              <w:spacing w:after="0"/>
              <w:rPr>
                <w:rFonts w:ascii="Times New Roman" w:hAnsi="Times New Roman"/>
              </w:rPr>
            </w:pPr>
          </w:p>
        </w:tc>
        <w:tc>
          <w:tcPr>
            <w:tcW w:w="1079" w:type="dxa"/>
          </w:tcPr>
          <w:p w14:paraId="2C002195" w14:textId="77777777" w:rsidR="00890003" w:rsidRPr="003B0FF9" w:rsidRDefault="00890003" w:rsidP="00890003">
            <w:pPr>
              <w:spacing w:after="0"/>
              <w:rPr>
                <w:rFonts w:ascii="Times New Roman" w:hAnsi="Times New Roman"/>
              </w:rPr>
            </w:pPr>
          </w:p>
        </w:tc>
        <w:tc>
          <w:tcPr>
            <w:tcW w:w="763" w:type="dxa"/>
          </w:tcPr>
          <w:p w14:paraId="1C151398" w14:textId="77777777" w:rsidR="00890003" w:rsidRPr="003B0FF9" w:rsidRDefault="00890003" w:rsidP="00890003">
            <w:pPr>
              <w:spacing w:after="0"/>
              <w:rPr>
                <w:rFonts w:ascii="Times New Roman" w:hAnsi="Times New Roman"/>
              </w:rPr>
            </w:pPr>
          </w:p>
        </w:tc>
      </w:tr>
      <w:tr w:rsidR="00D80E35" w:rsidRPr="003B0FF9" w14:paraId="32F7B931" w14:textId="77777777" w:rsidTr="0066621F">
        <w:trPr>
          <w:jc w:val="center"/>
        </w:trPr>
        <w:tc>
          <w:tcPr>
            <w:tcW w:w="2555" w:type="dxa"/>
          </w:tcPr>
          <w:p w14:paraId="046353B6" w14:textId="6637134F" w:rsidR="00890003" w:rsidRPr="003B0FF9" w:rsidRDefault="0060387E" w:rsidP="00624A1F">
            <w:pPr>
              <w:spacing w:after="0"/>
              <w:ind w:left="175" w:firstLine="131"/>
              <w:rPr>
                <w:rFonts w:ascii="Times New Roman" w:hAnsi="Times New Roman"/>
              </w:rPr>
            </w:pPr>
            <w:r w:rsidRPr="003B0FF9">
              <w:rPr>
                <w:rFonts w:ascii="Times New Roman" w:hAnsi="Times New Roman"/>
              </w:rPr>
              <w:t xml:space="preserve">- </w:t>
            </w:r>
            <w:proofErr w:type="spellStart"/>
            <w:r w:rsidRPr="003B0FF9">
              <w:rPr>
                <w:rFonts w:ascii="Times New Roman" w:hAnsi="Times New Roman"/>
              </w:rPr>
              <w:t>Doanh</w:t>
            </w:r>
            <w:proofErr w:type="spellEnd"/>
            <w:r w:rsidRPr="003B0FF9">
              <w:rPr>
                <w:rFonts w:ascii="Times New Roman" w:hAnsi="Times New Roman"/>
              </w:rPr>
              <w:t xml:space="preserve"> </w:t>
            </w:r>
            <w:proofErr w:type="spellStart"/>
            <w:r w:rsidRPr="003B0FF9">
              <w:rPr>
                <w:rFonts w:ascii="Times New Roman" w:hAnsi="Times New Roman"/>
              </w:rPr>
              <w:t>nghiệp</w:t>
            </w:r>
            <w:proofErr w:type="spellEnd"/>
            <w:r w:rsidR="00890003" w:rsidRPr="003B0FF9">
              <w:rPr>
                <w:rFonts w:ascii="Times New Roman" w:hAnsi="Times New Roman"/>
              </w:rPr>
              <w:t xml:space="preserve"> </w:t>
            </w:r>
            <w:proofErr w:type="spellStart"/>
            <w:r w:rsidR="00890003" w:rsidRPr="003B0FF9">
              <w:rPr>
                <w:rFonts w:ascii="Times New Roman" w:hAnsi="Times New Roman"/>
              </w:rPr>
              <w:t>vừa</w:t>
            </w:r>
            <w:proofErr w:type="spellEnd"/>
          </w:p>
        </w:tc>
        <w:tc>
          <w:tcPr>
            <w:tcW w:w="850" w:type="dxa"/>
            <w:vAlign w:val="center"/>
          </w:tcPr>
          <w:p w14:paraId="718F1341" w14:textId="6ECDEB69" w:rsidR="00890003" w:rsidRPr="003B0FF9" w:rsidRDefault="00890003" w:rsidP="00890003">
            <w:pPr>
              <w:spacing w:after="0"/>
              <w:jc w:val="center"/>
              <w:rPr>
                <w:rFonts w:ascii="Times New Roman" w:hAnsi="Times New Roman"/>
              </w:rPr>
            </w:pPr>
            <w:r w:rsidRPr="003B0FF9">
              <w:rPr>
                <w:rFonts w:ascii="Times New Roman" w:hAnsi="Times New Roman"/>
              </w:rPr>
              <w:t>03</w:t>
            </w:r>
          </w:p>
        </w:tc>
        <w:tc>
          <w:tcPr>
            <w:tcW w:w="1703" w:type="dxa"/>
            <w:vAlign w:val="center"/>
          </w:tcPr>
          <w:p w14:paraId="18E28FEA" w14:textId="190D2B09" w:rsidR="00890003" w:rsidRPr="003B0FF9" w:rsidRDefault="00890003" w:rsidP="00C531FF">
            <w:pPr>
              <w:spacing w:after="0"/>
              <w:jc w:val="center"/>
              <w:rPr>
                <w:rFonts w:ascii="Times New Roman" w:hAnsi="Times New Roman"/>
              </w:rPr>
            </w:pPr>
            <w:proofErr w:type="spellStart"/>
            <w:r w:rsidRPr="003B0FF9">
              <w:rPr>
                <w:rFonts w:ascii="Times New Roman" w:hAnsi="Times New Roman"/>
                <w:i/>
              </w:rPr>
              <w:t>Doanh</w:t>
            </w:r>
            <w:proofErr w:type="spellEnd"/>
            <w:r w:rsidRPr="003B0FF9">
              <w:rPr>
                <w:rFonts w:ascii="Times New Roman" w:hAnsi="Times New Roman"/>
                <w:i/>
              </w:rPr>
              <w:t xml:space="preserve"> </w:t>
            </w:r>
            <w:proofErr w:type="spellStart"/>
            <w:r w:rsidRPr="003B0FF9">
              <w:rPr>
                <w:rFonts w:ascii="Times New Roman" w:hAnsi="Times New Roman"/>
                <w:i/>
              </w:rPr>
              <w:t>nghiệp</w:t>
            </w:r>
            <w:proofErr w:type="spellEnd"/>
          </w:p>
        </w:tc>
        <w:tc>
          <w:tcPr>
            <w:tcW w:w="849" w:type="dxa"/>
          </w:tcPr>
          <w:p w14:paraId="46B7BBAE" w14:textId="77777777" w:rsidR="00890003" w:rsidRPr="003B0FF9" w:rsidRDefault="00890003" w:rsidP="00890003">
            <w:pPr>
              <w:spacing w:after="0"/>
              <w:jc w:val="right"/>
              <w:rPr>
                <w:rFonts w:ascii="Times New Roman" w:hAnsi="Times New Roman"/>
              </w:rPr>
            </w:pPr>
          </w:p>
        </w:tc>
        <w:tc>
          <w:tcPr>
            <w:tcW w:w="814" w:type="dxa"/>
          </w:tcPr>
          <w:p w14:paraId="11A7DA7B" w14:textId="77777777" w:rsidR="00890003" w:rsidRPr="003B0FF9" w:rsidRDefault="00890003" w:rsidP="00890003">
            <w:pPr>
              <w:spacing w:after="0"/>
              <w:jc w:val="right"/>
              <w:rPr>
                <w:rFonts w:ascii="Times New Roman" w:hAnsi="Times New Roman"/>
              </w:rPr>
            </w:pPr>
          </w:p>
        </w:tc>
        <w:tc>
          <w:tcPr>
            <w:tcW w:w="776" w:type="dxa"/>
          </w:tcPr>
          <w:p w14:paraId="6F75531C" w14:textId="77777777" w:rsidR="00890003" w:rsidRPr="003B0FF9" w:rsidRDefault="00890003" w:rsidP="00890003">
            <w:pPr>
              <w:spacing w:after="0"/>
              <w:jc w:val="right"/>
              <w:rPr>
                <w:rFonts w:ascii="Times New Roman" w:hAnsi="Times New Roman"/>
              </w:rPr>
            </w:pPr>
          </w:p>
        </w:tc>
        <w:tc>
          <w:tcPr>
            <w:tcW w:w="737" w:type="dxa"/>
          </w:tcPr>
          <w:p w14:paraId="03023C62" w14:textId="77777777" w:rsidR="00890003" w:rsidRPr="003B0FF9" w:rsidRDefault="00890003" w:rsidP="00890003">
            <w:pPr>
              <w:spacing w:after="0"/>
              <w:jc w:val="right"/>
              <w:rPr>
                <w:rFonts w:ascii="Times New Roman" w:hAnsi="Times New Roman"/>
              </w:rPr>
            </w:pPr>
          </w:p>
        </w:tc>
        <w:tc>
          <w:tcPr>
            <w:tcW w:w="791" w:type="dxa"/>
          </w:tcPr>
          <w:p w14:paraId="07D31B9A" w14:textId="77777777" w:rsidR="00890003" w:rsidRPr="003B0FF9" w:rsidRDefault="00890003" w:rsidP="00890003">
            <w:pPr>
              <w:spacing w:after="0"/>
              <w:jc w:val="right"/>
              <w:rPr>
                <w:rFonts w:ascii="Times New Roman" w:hAnsi="Times New Roman"/>
              </w:rPr>
            </w:pPr>
          </w:p>
        </w:tc>
        <w:tc>
          <w:tcPr>
            <w:tcW w:w="853" w:type="dxa"/>
          </w:tcPr>
          <w:p w14:paraId="48D68590" w14:textId="77777777" w:rsidR="00890003" w:rsidRPr="003B0FF9" w:rsidRDefault="00890003" w:rsidP="00890003">
            <w:pPr>
              <w:spacing w:after="0"/>
              <w:rPr>
                <w:rFonts w:ascii="Times New Roman" w:hAnsi="Times New Roman"/>
              </w:rPr>
            </w:pPr>
          </w:p>
        </w:tc>
        <w:tc>
          <w:tcPr>
            <w:tcW w:w="850" w:type="dxa"/>
          </w:tcPr>
          <w:p w14:paraId="68CED2FF" w14:textId="77777777" w:rsidR="00890003" w:rsidRPr="003B0FF9" w:rsidRDefault="00890003" w:rsidP="00890003">
            <w:pPr>
              <w:spacing w:after="0"/>
              <w:rPr>
                <w:rFonts w:ascii="Times New Roman" w:hAnsi="Times New Roman"/>
              </w:rPr>
            </w:pPr>
          </w:p>
        </w:tc>
        <w:tc>
          <w:tcPr>
            <w:tcW w:w="851" w:type="dxa"/>
          </w:tcPr>
          <w:p w14:paraId="61816E8E" w14:textId="77777777" w:rsidR="00890003" w:rsidRPr="003B0FF9" w:rsidRDefault="00890003" w:rsidP="00890003">
            <w:pPr>
              <w:spacing w:after="0"/>
              <w:rPr>
                <w:rFonts w:ascii="Times New Roman" w:hAnsi="Times New Roman"/>
              </w:rPr>
            </w:pPr>
          </w:p>
        </w:tc>
        <w:tc>
          <w:tcPr>
            <w:tcW w:w="993" w:type="dxa"/>
          </w:tcPr>
          <w:p w14:paraId="3D7B2955" w14:textId="77777777" w:rsidR="00890003" w:rsidRPr="003B0FF9" w:rsidRDefault="00890003" w:rsidP="00890003">
            <w:pPr>
              <w:spacing w:after="0"/>
              <w:rPr>
                <w:rFonts w:ascii="Times New Roman" w:hAnsi="Times New Roman"/>
              </w:rPr>
            </w:pPr>
          </w:p>
        </w:tc>
        <w:tc>
          <w:tcPr>
            <w:tcW w:w="1079" w:type="dxa"/>
          </w:tcPr>
          <w:p w14:paraId="38ED835D" w14:textId="77777777" w:rsidR="00890003" w:rsidRPr="003B0FF9" w:rsidRDefault="00890003" w:rsidP="00890003">
            <w:pPr>
              <w:spacing w:after="0"/>
              <w:rPr>
                <w:rFonts w:ascii="Times New Roman" w:hAnsi="Times New Roman"/>
              </w:rPr>
            </w:pPr>
          </w:p>
        </w:tc>
        <w:tc>
          <w:tcPr>
            <w:tcW w:w="763" w:type="dxa"/>
          </w:tcPr>
          <w:p w14:paraId="0AD54654" w14:textId="77777777" w:rsidR="00890003" w:rsidRPr="003B0FF9" w:rsidRDefault="00890003" w:rsidP="00890003">
            <w:pPr>
              <w:spacing w:after="0"/>
              <w:rPr>
                <w:rFonts w:ascii="Times New Roman" w:hAnsi="Times New Roman"/>
              </w:rPr>
            </w:pPr>
          </w:p>
        </w:tc>
      </w:tr>
      <w:tr w:rsidR="00D80E35" w:rsidRPr="003B0FF9" w14:paraId="2BB02002" w14:textId="77777777" w:rsidTr="0066621F">
        <w:trPr>
          <w:jc w:val="center"/>
        </w:trPr>
        <w:tc>
          <w:tcPr>
            <w:tcW w:w="2555" w:type="dxa"/>
          </w:tcPr>
          <w:p w14:paraId="64885AE0" w14:textId="0415B613" w:rsidR="00890003" w:rsidRPr="003B0FF9" w:rsidRDefault="0060387E" w:rsidP="00624A1F">
            <w:pPr>
              <w:spacing w:after="0"/>
              <w:ind w:left="175" w:firstLine="131"/>
              <w:rPr>
                <w:rFonts w:ascii="Times New Roman" w:hAnsi="Times New Roman"/>
              </w:rPr>
            </w:pPr>
            <w:r w:rsidRPr="003B0FF9">
              <w:rPr>
                <w:rFonts w:ascii="Times New Roman" w:hAnsi="Times New Roman"/>
              </w:rPr>
              <w:t xml:space="preserve">- </w:t>
            </w:r>
            <w:proofErr w:type="spellStart"/>
            <w:r w:rsidRPr="003B0FF9">
              <w:rPr>
                <w:rFonts w:ascii="Times New Roman" w:hAnsi="Times New Roman"/>
              </w:rPr>
              <w:t>Doanh</w:t>
            </w:r>
            <w:proofErr w:type="spellEnd"/>
            <w:r w:rsidRPr="003B0FF9">
              <w:rPr>
                <w:rFonts w:ascii="Times New Roman" w:hAnsi="Times New Roman"/>
              </w:rPr>
              <w:t xml:space="preserve"> </w:t>
            </w:r>
            <w:proofErr w:type="spellStart"/>
            <w:r w:rsidRPr="003B0FF9">
              <w:rPr>
                <w:rFonts w:ascii="Times New Roman" w:hAnsi="Times New Roman"/>
              </w:rPr>
              <w:t>nghiệp</w:t>
            </w:r>
            <w:proofErr w:type="spellEnd"/>
            <w:r w:rsidR="00890003" w:rsidRPr="003B0FF9">
              <w:rPr>
                <w:rFonts w:ascii="Times New Roman" w:hAnsi="Times New Roman"/>
              </w:rPr>
              <w:t xml:space="preserve"> </w:t>
            </w:r>
            <w:proofErr w:type="spellStart"/>
            <w:r w:rsidR="00890003" w:rsidRPr="003B0FF9">
              <w:rPr>
                <w:rFonts w:ascii="Times New Roman" w:hAnsi="Times New Roman"/>
              </w:rPr>
              <w:t>lớn</w:t>
            </w:r>
            <w:proofErr w:type="spellEnd"/>
          </w:p>
        </w:tc>
        <w:tc>
          <w:tcPr>
            <w:tcW w:w="850" w:type="dxa"/>
            <w:vAlign w:val="center"/>
          </w:tcPr>
          <w:p w14:paraId="5E13278D" w14:textId="1203E980" w:rsidR="00890003" w:rsidRPr="003B0FF9" w:rsidRDefault="00890003" w:rsidP="00890003">
            <w:pPr>
              <w:spacing w:after="0"/>
              <w:jc w:val="center"/>
              <w:rPr>
                <w:rFonts w:ascii="Times New Roman" w:hAnsi="Times New Roman"/>
              </w:rPr>
            </w:pPr>
            <w:r w:rsidRPr="003B0FF9">
              <w:rPr>
                <w:rFonts w:ascii="Times New Roman" w:hAnsi="Times New Roman"/>
              </w:rPr>
              <w:t>04</w:t>
            </w:r>
          </w:p>
        </w:tc>
        <w:tc>
          <w:tcPr>
            <w:tcW w:w="1703" w:type="dxa"/>
            <w:vAlign w:val="center"/>
          </w:tcPr>
          <w:p w14:paraId="1FE146CF" w14:textId="00DEF082" w:rsidR="00890003" w:rsidRPr="003B0FF9" w:rsidRDefault="00890003" w:rsidP="00C531FF">
            <w:pPr>
              <w:spacing w:after="0"/>
              <w:jc w:val="center"/>
              <w:rPr>
                <w:rFonts w:ascii="Times New Roman" w:hAnsi="Times New Roman"/>
              </w:rPr>
            </w:pPr>
            <w:proofErr w:type="spellStart"/>
            <w:r w:rsidRPr="003B0FF9">
              <w:rPr>
                <w:rFonts w:ascii="Times New Roman" w:hAnsi="Times New Roman"/>
                <w:i/>
              </w:rPr>
              <w:t>Doanh</w:t>
            </w:r>
            <w:proofErr w:type="spellEnd"/>
            <w:r w:rsidRPr="003B0FF9">
              <w:rPr>
                <w:rFonts w:ascii="Times New Roman" w:hAnsi="Times New Roman"/>
                <w:i/>
              </w:rPr>
              <w:t xml:space="preserve"> </w:t>
            </w:r>
            <w:proofErr w:type="spellStart"/>
            <w:r w:rsidRPr="003B0FF9">
              <w:rPr>
                <w:rFonts w:ascii="Times New Roman" w:hAnsi="Times New Roman"/>
                <w:i/>
              </w:rPr>
              <w:t>nghiệp</w:t>
            </w:r>
            <w:proofErr w:type="spellEnd"/>
          </w:p>
        </w:tc>
        <w:tc>
          <w:tcPr>
            <w:tcW w:w="849" w:type="dxa"/>
          </w:tcPr>
          <w:p w14:paraId="20662CF9" w14:textId="77777777" w:rsidR="00890003" w:rsidRPr="003B0FF9" w:rsidRDefault="00890003" w:rsidP="00890003">
            <w:pPr>
              <w:spacing w:after="0"/>
              <w:jc w:val="right"/>
              <w:rPr>
                <w:rFonts w:ascii="Times New Roman" w:hAnsi="Times New Roman"/>
              </w:rPr>
            </w:pPr>
          </w:p>
        </w:tc>
        <w:tc>
          <w:tcPr>
            <w:tcW w:w="814" w:type="dxa"/>
          </w:tcPr>
          <w:p w14:paraId="0AD801A9" w14:textId="77777777" w:rsidR="00890003" w:rsidRPr="003B0FF9" w:rsidRDefault="00890003" w:rsidP="00890003">
            <w:pPr>
              <w:spacing w:after="0"/>
              <w:jc w:val="right"/>
              <w:rPr>
                <w:rFonts w:ascii="Times New Roman" w:hAnsi="Times New Roman"/>
              </w:rPr>
            </w:pPr>
          </w:p>
        </w:tc>
        <w:tc>
          <w:tcPr>
            <w:tcW w:w="776" w:type="dxa"/>
          </w:tcPr>
          <w:p w14:paraId="1BC46286" w14:textId="77777777" w:rsidR="00890003" w:rsidRPr="003B0FF9" w:rsidRDefault="00890003" w:rsidP="00890003">
            <w:pPr>
              <w:spacing w:after="0"/>
              <w:jc w:val="right"/>
              <w:rPr>
                <w:rFonts w:ascii="Times New Roman" w:hAnsi="Times New Roman"/>
              </w:rPr>
            </w:pPr>
          </w:p>
        </w:tc>
        <w:tc>
          <w:tcPr>
            <w:tcW w:w="737" w:type="dxa"/>
          </w:tcPr>
          <w:p w14:paraId="58047603" w14:textId="77777777" w:rsidR="00890003" w:rsidRPr="003B0FF9" w:rsidRDefault="00890003" w:rsidP="00890003">
            <w:pPr>
              <w:spacing w:after="0"/>
              <w:jc w:val="right"/>
              <w:rPr>
                <w:rFonts w:ascii="Times New Roman" w:hAnsi="Times New Roman"/>
              </w:rPr>
            </w:pPr>
          </w:p>
        </w:tc>
        <w:tc>
          <w:tcPr>
            <w:tcW w:w="791" w:type="dxa"/>
          </w:tcPr>
          <w:p w14:paraId="3E3027EF" w14:textId="77777777" w:rsidR="00890003" w:rsidRPr="003B0FF9" w:rsidRDefault="00890003" w:rsidP="00890003">
            <w:pPr>
              <w:spacing w:after="0"/>
              <w:jc w:val="right"/>
              <w:rPr>
                <w:rFonts w:ascii="Times New Roman" w:hAnsi="Times New Roman"/>
              </w:rPr>
            </w:pPr>
          </w:p>
        </w:tc>
        <w:tc>
          <w:tcPr>
            <w:tcW w:w="853" w:type="dxa"/>
          </w:tcPr>
          <w:p w14:paraId="5878C34E" w14:textId="77777777" w:rsidR="00890003" w:rsidRPr="003B0FF9" w:rsidRDefault="00890003" w:rsidP="00890003">
            <w:pPr>
              <w:spacing w:after="0"/>
              <w:rPr>
                <w:rFonts w:ascii="Times New Roman" w:hAnsi="Times New Roman"/>
              </w:rPr>
            </w:pPr>
          </w:p>
        </w:tc>
        <w:tc>
          <w:tcPr>
            <w:tcW w:w="850" w:type="dxa"/>
          </w:tcPr>
          <w:p w14:paraId="2BE96C1E" w14:textId="77777777" w:rsidR="00890003" w:rsidRPr="003B0FF9" w:rsidRDefault="00890003" w:rsidP="00890003">
            <w:pPr>
              <w:spacing w:after="0"/>
              <w:rPr>
                <w:rFonts w:ascii="Times New Roman" w:hAnsi="Times New Roman"/>
              </w:rPr>
            </w:pPr>
          </w:p>
        </w:tc>
        <w:tc>
          <w:tcPr>
            <w:tcW w:w="851" w:type="dxa"/>
          </w:tcPr>
          <w:p w14:paraId="34E57A24" w14:textId="77777777" w:rsidR="00890003" w:rsidRPr="003B0FF9" w:rsidRDefault="00890003" w:rsidP="00890003">
            <w:pPr>
              <w:spacing w:after="0"/>
              <w:rPr>
                <w:rFonts w:ascii="Times New Roman" w:hAnsi="Times New Roman"/>
              </w:rPr>
            </w:pPr>
          </w:p>
        </w:tc>
        <w:tc>
          <w:tcPr>
            <w:tcW w:w="993" w:type="dxa"/>
          </w:tcPr>
          <w:p w14:paraId="628B763E" w14:textId="77777777" w:rsidR="00890003" w:rsidRPr="003B0FF9" w:rsidRDefault="00890003" w:rsidP="00890003">
            <w:pPr>
              <w:spacing w:after="0"/>
              <w:rPr>
                <w:rFonts w:ascii="Times New Roman" w:hAnsi="Times New Roman"/>
              </w:rPr>
            </w:pPr>
          </w:p>
        </w:tc>
        <w:tc>
          <w:tcPr>
            <w:tcW w:w="1079" w:type="dxa"/>
          </w:tcPr>
          <w:p w14:paraId="1B440716" w14:textId="77777777" w:rsidR="00890003" w:rsidRPr="003B0FF9" w:rsidRDefault="00890003" w:rsidP="00890003">
            <w:pPr>
              <w:spacing w:after="0"/>
              <w:rPr>
                <w:rFonts w:ascii="Times New Roman" w:hAnsi="Times New Roman"/>
              </w:rPr>
            </w:pPr>
          </w:p>
        </w:tc>
        <w:tc>
          <w:tcPr>
            <w:tcW w:w="763" w:type="dxa"/>
          </w:tcPr>
          <w:p w14:paraId="1BD09350" w14:textId="77777777" w:rsidR="00890003" w:rsidRPr="003B0FF9" w:rsidRDefault="00890003" w:rsidP="00890003">
            <w:pPr>
              <w:spacing w:after="0"/>
              <w:rPr>
                <w:rFonts w:ascii="Times New Roman" w:hAnsi="Times New Roman"/>
              </w:rPr>
            </w:pPr>
          </w:p>
        </w:tc>
      </w:tr>
      <w:tr w:rsidR="00D80E35" w:rsidRPr="003B0FF9" w14:paraId="13713CF7" w14:textId="77777777" w:rsidTr="0066621F">
        <w:trPr>
          <w:jc w:val="center"/>
        </w:trPr>
        <w:tc>
          <w:tcPr>
            <w:tcW w:w="2555" w:type="dxa"/>
          </w:tcPr>
          <w:p w14:paraId="1EC8AC31" w14:textId="77777777" w:rsidR="002E5BD8" w:rsidRPr="003B0FF9" w:rsidRDefault="002E5BD8" w:rsidP="002E5BD8">
            <w:pPr>
              <w:spacing w:after="0"/>
              <w:rPr>
                <w:rFonts w:ascii="Times New Roman" w:hAnsi="Times New Roman"/>
                <w:b/>
                <w:i/>
              </w:rPr>
            </w:pPr>
            <w:r w:rsidRPr="003B0FF9">
              <w:rPr>
                <w:rFonts w:ascii="Times New Roman" w:hAnsi="Times New Roman"/>
                <w:b/>
                <w:i/>
              </w:rPr>
              <w:t xml:space="preserve">2. Chia </w:t>
            </w:r>
            <w:proofErr w:type="spellStart"/>
            <w:r w:rsidRPr="003B0FF9">
              <w:rPr>
                <w:rFonts w:ascii="Times New Roman" w:hAnsi="Times New Roman"/>
                <w:b/>
                <w:i/>
              </w:rPr>
              <w:t>theo</w:t>
            </w:r>
            <w:proofErr w:type="spellEnd"/>
            <w:r w:rsidRPr="003B0FF9">
              <w:rPr>
                <w:rFonts w:ascii="Times New Roman" w:hAnsi="Times New Roman"/>
                <w:b/>
                <w:i/>
              </w:rPr>
              <w:t xml:space="preserve"> </w:t>
            </w:r>
            <w:proofErr w:type="spellStart"/>
            <w:r w:rsidRPr="003B0FF9">
              <w:rPr>
                <w:rFonts w:ascii="Times New Roman" w:hAnsi="Times New Roman"/>
                <w:b/>
                <w:i/>
              </w:rPr>
              <w:t>mã</w:t>
            </w:r>
            <w:proofErr w:type="spellEnd"/>
            <w:r w:rsidRPr="003B0FF9">
              <w:rPr>
                <w:rFonts w:ascii="Times New Roman" w:hAnsi="Times New Roman"/>
                <w:b/>
                <w:i/>
              </w:rPr>
              <w:t xml:space="preserve"> </w:t>
            </w:r>
            <w:proofErr w:type="spellStart"/>
            <w:r w:rsidRPr="003B0FF9">
              <w:rPr>
                <w:rFonts w:ascii="Times New Roman" w:hAnsi="Times New Roman"/>
                <w:b/>
                <w:i/>
              </w:rPr>
              <w:t>ngành</w:t>
            </w:r>
            <w:proofErr w:type="spellEnd"/>
            <w:r w:rsidRPr="003B0FF9">
              <w:rPr>
                <w:rFonts w:ascii="Times New Roman" w:hAnsi="Times New Roman"/>
                <w:b/>
                <w:i/>
              </w:rPr>
              <w:t xml:space="preserve"> (*)</w:t>
            </w:r>
          </w:p>
        </w:tc>
        <w:tc>
          <w:tcPr>
            <w:tcW w:w="850" w:type="dxa"/>
            <w:vAlign w:val="center"/>
          </w:tcPr>
          <w:p w14:paraId="1382A7E0" w14:textId="77777777" w:rsidR="002E5BD8" w:rsidRPr="003B0FF9" w:rsidRDefault="002E5BD8" w:rsidP="005B3245">
            <w:pPr>
              <w:spacing w:after="0"/>
              <w:jc w:val="center"/>
              <w:rPr>
                <w:rFonts w:ascii="Times New Roman" w:hAnsi="Times New Roman"/>
              </w:rPr>
            </w:pPr>
          </w:p>
        </w:tc>
        <w:tc>
          <w:tcPr>
            <w:tcW w:w="1703" w:type="dxa"/>
            <w:vAlign w:val="center"/>
          </w:tcPr>
          <w:p w14:paraId="166EE836" w14:textId="77777777" w:rsidR="002E5BD8" w:rsidRPr="003B0FF9" w:rsidRDefault="002E5BD8" w:rsidP="00C531FF">
            <w:pPr>
              <w:spacing w:after="0"/>
              <w:jc w:val="center"/>
              <w:rPr>
                <w:rFonts w:ascii="Times New Roman" w:hAnsi="Times New Roman"/>
              </w:rPr>
            </w:pPr>
          </w:p>
        </w:tc>
        <w:tc>
          <w:tcPr>
            <w:tcW w:w="849" w:type="dxa"/>
          </w:tcPr>
          <w:p w14:paraId="37CF1D0F" w14:textId="77777777" w:rsidR="002E5BD8" w:rsidRPr="003B0FF9" w:rsidRDefault="002E5BD8" w:rsidP="002E5BD8">
            <w:pPr>
              <w:spacing w:after="0"/>
              <w:jc w:val="right"/>
              <w:rPr>
                <w:rFonts w:ascii="Times New Roman" w:hAnsi="Times New Roman"/>
              </w:rPr>
            </w:pPr>
          </w:p>
        </w:tc>
        <w:tc>
          <w:tcPr>
            <w:tcW w:w="814" w:type="dxa"/>
          </w:tcPr>
          <w:p w14:paraId="1F9AA031" w14:textId="77777777" w:rsidR="002E5BD8" w:rsidRPr="003B0FF9" w:rsidRDefault="002E5BD8" w:rsidP="002E5BD8">
            <w:pPr>
              <w:spacing w:after="0"/>
              <w:jc w:val="right"/>
              <w:rPr>
                <w:rFonts w:ascii="Times New Roman" w:hAnsi="Times New Roman"/>
              </w:rPr>
            </w:pPr>
          </w:p>
        </w:tc>
        <w:tc>
          <w:tcPr>
            <w:tcW w:w="776" w:type="dxa"/>
          </w:tcPr>
          <w:p w14:paraId="0A00462E" w14:textId="77777777" w:rsidR="002E5BD8" w:rsidRPr="003B0FF9" w:rsidRDefault="002E5BD8" w:rsidP="002E5BD8">
            <w:pPr>
              <w:spacing w:after="0"/>
              <w:jc w:val="right"/>
              <w:rPr>
                <w:rFonts w:ascii="Times New Roman" w:hAnsi="Times New Roman"/>
              </w:rPr>
            </w:pPr>
          </w:p>
        </w:tc>
        <w:tc>
          <w:tcPr>
            <w:tcW w:w="737" w:type="dxa"/>
          </w:tcPr>
          <w:p w14:paraId="47910609" w14:textId="77777777" w:rsidR="002E5BD8" w:rsidRPr="003B0FF9" w:rsidRDefault="002E5BD8" w:rsidP="002E5BD8">
            <w:pPr>
              <w:spacing w:after="0"/>
              <w:jc w:val="right"/>
              <w:rPr>
                <w:rFonts w:ascii="Times New Roman" w:hAnsi="Times New Roman"/>
              </w:rPr>
            </w:pPr>
          </w:p>
        </w:tc>
        <w:tc>
          <w:tcPr>
            <w:tcW w:w="791" w:type="dxa"/>
          </w:tcPr>
          <w:p w14:paraId="21A1715F" w14:textId="77777777" w:rsidR="002E5BD8" w:rsidRPr="003B0FF9" w:rsidRDefault="002E5BD8" w:rsidP="002E5BD8">
            <w:pPr>
              <w:spacing w:after="0"/>
              <w:jc w:val="right"/>
              <w:rPr>
                <w:rFonts w:ascii="Times New Roman" w:hAnsi="Times New Roman"/>
              </w:rPr>
            </w:pPr>
          </w:p>
        </w:tc>
        <w:tc>
          <w:tcPr>
            <w:tcW w:w="853" w:type="dxa"/>
          </w:tcPr>
          <w:p w14:paraId="498704C8" w14:textId="77777777" w:rsidR="002E5BD8" w:rsidRPr="003B0FF9" w:rsidRDefault="002E5BD8" w:rsidP="002E5BD8">
            <w:pPr>
              <w:spacing w:after="0"/>
              <w:rPr>
                <w:rFonts w:ascii="Times New Roman" w:hAnsi="Times New Roman"/>
              </w:rPr>
            </w:pPr>
          </w:p>
        </w:tc>
        <w:tc>
          <w:tcPr>
            <w:tcW w:w="850" w:type="dxa"/>
          </w:tcPr>
          <w:p w14:paraId="5BCF3A21" w14:textId="77777777" w:rsidR="002E5BD8" w:rsidRPr="003B0FF9" w:rsidRDefault="002E5BD8" w:rsidP="002E5BD8">
            <w:pPr>
              <w:spacing w:after="0"/>
              <w:rPr>
                <w:rFonts w:ascii="Times New Roman" w:hAnsi="Times New Roman"/>
              </w:rPr>
            </w:pPr>
          </w:p>
        </w:tc>
        <w:tc>
          <w:tcPr>
            <w:tcW w:w="851" w:type="dxa"/>
          </w:tcPr>
          <w:p w14:paraId="37F5FD26" w14:textId="77777777" w:rsidR="002E5BD8" w:rsidRPr="003B0FF9" w:rsidRDefault="002E5BD8" w:rsidP="002E5BD8">
            <w:pPr>
              <w:spacing w:after="0"/>
              <w:rPr>
                <w:rFonts w:ascii="Times New Roman" w:hAnsi="Times New Roman"/>
              </w:rPr>
            </w:pPr>
          </w:p>
        </w:tc>
        <w:tc>
          <w:tcPr>
            <w:tcW w:w="993" w:type="dxa"/>
          </w:tcPr>
          <w:p w14:paraId="72FD69A0" w14:textId="77777777" w:rsidR="002E5BD8" w:rsidRPr="003B0FF9" w:rsidRDefault="002E5BD8" w:rsidP="002E5BD8">
            <w:pPr>
              <w:spacing w:after="0"/>
              <w:rPr>
                <w:rFonts w:ascii="Times New Roman" w:hAnsi="Times New Roman"/>
              </w:rPr>
            </w:pPr>
          </w:p>
        </w:tc>
        <w:tc>
          <w:tcPr>
            <w:tcW w:w="1079" w:type="dxa"/>
          </w:tcPr>
          <w:p w14:paraId="7ECA229F" w14:textId="77777777" w:rsidR="002E5BD8" w:rsidRPr="003B0FF9" w:rsidRDefault="002E5BD8" w:rsidP="002E5BD8">
            <w:pPr>
              <w:spacing w:after="0"/>
              <w:rPr>
                <w:rFonts w:ascii="Times New Roman" w:hAnsi="Times New Roman"/>
              </w:rPr>
            </w:pPr>
          </w:p>
        </w:tc>
        <w:tc>
          <w:tcPr>
            <w:tcW w:w="763" w:type="dxa"/>
          </w:tcPr>
          <w:p w14:paraId="2B9F2593" w14:textId="77777777" w:rsidR="002E5BD8" w:rsidRPr="003B0FF9" w:rsidRDefault="002E5BD8" w:rsidP="002E5BD8">
            <w:pPr>
              <w:spacing w:after="0"/>
              <w:rPr>
                <w:rFonts w:ascii="Times New Roman" w:hAnsi="Times New Roman"/>
              </w:rPr>
            </w:pPr>
          </w:p>
        </w:tc>
      </w:tr>
      <w:tr w:rsidR="00D80E35" w:rsidRPr="003B0FF9" w14:paraId="7C5B9861" w14:textId="77777777" w:rsidTr="0066621F">
        <w:trPr>
          <w:jc w:val="center"/>
        </w:trPr>
        <w:tc>
          <w:tcPr>
            <w:tcW w:w="2555" w:type="dxa"/>
          </w:tcPr>
          <w:p w14:paraId="7A3C8AEC" w14:textId="264B4B02" w:rsidR="00890003" w:rsidRPr="003B0FF9" w:rsidRDefault="00624A1F" w:rsidP="00890003">
            <w:pPr>
              <w:spacing w:after="0"/>
              <w:ind w:left="306"/>
              <w:rPr>
                <w:rFonts w:ascii="Times New Roman" w:hAnsi="Times New Roman"/>
              </w:rPr>
            </w:pPr>
            <w:r w:rsidRPr="003B0FF9">
              <w:rPr>
                <w:rFonts w:ascii="Times New Roman" w:hAnsi="Times New Roman"/>
              </w:rPr>
              <w:t xml:space="preserve">- </w:t>
            </w:r>
            <w:r w:rsidR="00890003" w:rsidRPr="003B0FF9">
              <w:rPr>
                <w:rFonts w:ascii="Times New Roman" w:hAnsi="Times New Roman"/>
              </w:rPr>
              <w:t>C10</w:t>
            </w:r>
          </w:p>
        </w:tc>
        <w:tc>
          <w:tcPr>
            <w:tcW w:w="850" w:type="dxa"/>
            <w:vAlign w:val="center"/>
          </w:tcPr>
          <w:p w14:paraId="7FAA6C9A" w14:textId="12495F37" w:rsidR="00890003" w:rsidRPr="003B0FF9" w:rsidRDefault="00890003" w:rsidP="00890003">
            <w:pPr>
              <w:spacing w:after="0"/>
              <w:jc w:val="center"/>
              <w:rPr>
                <w:rFonts w:ascii="Times New Roman" w:hAnsi="Times New Roman"/>
              </w:rPr>
            </w:pPr>
            <w:r w:rsidRPr="003B0FF9">
              <w:rPr>
                <w:rFonts w:ascii="Times New Roman" w:hAnsi="Times New Roman"/>
              </w:rPr>
              <w:t>05</w:t>
            </w:r>
          </w:p>
        </w:tc>
        <w:tc>
          <w:tcPr>
            <w:tcW w:w="1703" w:type="dxa"/>
            <w:vAlign w:val="center"/>
          </w:tcPr>
          <w:p w14:paraId="48154D4D" w14:textId="34661912" w:rsidR="00890003" w:rsidRPr="003B0FF9" w:rsidRDefault="00890003" w:rsidP="00C531FF">
            <w:pPr>
              <w:spacing w:after="0"/>
              <w:jc w:val="center"/>
              <w:rPr>
                <w:rFonts w:ascii="Times New Roman" w:hAnsi="Times New Roman"/>
              </w:rPr>
            </w:pPr>
            <w:proofErr w:type="spellStart"/>
            <w:r w:rsidRPr="003B0FF9">
              <w:rPr>
                <w:rFonts w:ascii="Times New Roman" w:hAnsi="Times New Roman"/>
                <w:i/>
              </w:rPr>
              <w:t>Doanh</w:t>
            </w:r>
            <w:proofErr w:type="spellEnd"/>
            <w:r w:rsidRPr="003B0FF9">
              <w:rPr>
                <w:rFonts w:ascii="Times New Roman" w:hAnsi="Times New Roman"/>
                <w:i/>
              </w:rPr>
              <w:t xml:space="preserve"> </w:t>
            </w:r>
            <w:proofErr w:type="spellStart"/>
            <w:r w:rsidRPr="003B0FF9">
              <w:rPr>
                <w:rFonts w:ascii="Times New Roman" w:hAnsi="Times New Roman"/>
                <w:i/>
              </w:rPr>
              <w:t>nghiệp</w:t>
            </w:r>
            <w:proofErr w:type="spellEnd"/>
          </w:p>
        </w:tc>
        <w:tc>
          <w:tcPr>
            <w:tcW w:w="849" w:type="dxa"/>
          </w:tcPr>
          <w:p w14:paraId="74435877" w14:textId="77777777" w:rsidR="00890003" w:rsidRPr="003B0FF9" w:rsidRDefault="00890003" w:rsidP="00890003">
            <w:pPr>
              <w:spacing w:after="0"/>
              <w:jc w:val="right"/>
              <w:rPr>
                <w:rFonts w:ascii="Times New Roman" w:hAnsi="Times New Roman"/>
              </w:rPr>
            </w:pPr>
          </w:p>
        </w:tc>
        <w:tc>
          <w:tcPr>
            <w:tcW w:w="814" w:type="dxa"/>
          </w:tcPr>
          <w:p w14:paraId="56A5B0BC" w14:textId="77777777" w:rsidR="00890003" w:rsidRPr="003B0FF9" w:rsidRDefault="00890003" w:rsidP="00890003">
            <w:pPr>
              <w:spacing w:after="0"/>
              <w:jc w:val="right"/>
              <w:rPr>
                <w:rFonts w:ascii="Times New Roman" w:hAnsi="Times New Roman"/>
              </w:rPr>
            </w:pPr>
          </w:p>
        </w:tc>
        <w:tc>
          <w:tcPr>
            <w:tcW w:w="776" w:type="dxa"/>
          </w:tcPr>
          <w:p w14:paraId="2D79FE88" w14:textId="77777777" w:rsidR="00890003" w:rsidRPr="003B0FF9" w:rsidRDefault="00890003" w:rsidP="00890003">
            <w:pPr>
              <w:spacing w:after="0"/>
              <w:jc w:val="right"/>
              <w:rPr>
                <w:rFonts w:ascii="Times New Roman" w:hAnsi="Times New Roman"/>
              </w:rPr>
            </w:pPr>
          </w:p>
        </w:tc>
        <w:tc>
          <w:tcPr>
            <w:tcW w:w="737" w:type="dxa"/>
          </w:tcPr>
          <w:p w14:paraId="3C265FE7" w14:textId="77777777" w:rsidR="00890003" w:rsidRPr="003B0FF9" w:rsidRDefault="00890003" w:rsidP="00890003">
            <w:pPr>
              <w:spacing w:after="0"/>
              <w:jc w:val="right"/>
              <w:rPr>
                <w:rFonts w:ascii="Times New Roman" w:hAnsi="Times New Roman"/>
              </w:rPr>
            </w:pPr>
          </w:p>
        </w:tc>
        <w:tc>
          <w:tcPr>
            <w:tcW w:w="791" w:type="dxa"/>
          </w:tcPr>
          <w:p w14:paraId="2739F91C" w14:textId="77777777" w:rsidR="00890003" w:rsidRPr="003B0FF9" w:rsidRDefault="00890003" w:rsidP="00890003">
            <w:pPr>
              <w:spacing w:after="0"/>
              <w:jc w:val="right"/>
              <w:rPr>
                <w:rFonts w:ascii="Times New Roman" w:hAnsi="Times New Roman"/>
              </w:rPr>
            </w:pPr>
          </w:p>
        </w:tc>
        <w:tc>
          <w:tcPr>
            <w:tcW w:w="853" w:type="dxa"/>
          </w:tcPr>
          <w:p w14:paraId="761678FE" w14:textId="77777777" w:rsidR="00890003" w:rsidRPr="003B0FF9" w:rsidRDefault="00890003" w:rsidP="00890003">
            <w:pPr>
              <w:spacing w:after="0"/>
              <w:rPr>
                <w:rFonts w:ascii="Times New Roman" w:hAnsi="Times New Roman"/>
              </w:rPr>
            </w:pPr>
          </w:p>
        </w:tc>
        <w:tc>
          <w:tcPr>
            <w:tcW w:w="850" w:type="dxa"/>
          </w:tcPr>
          <w:p w14:paraId="572C8F99" w14:textId="77777777" w:rsidR="00890003" w:rsidRPr="003B0FF9" w:rsidRDefault="00890003" w:rsidP="00890003">
            <w:pPr>
              <w:spacing w:after="0"/>
              <w:rPr>
                <w:rFonts w:ascii="Times New Roman" w:hAnsi="Times New Roman"/>
              </w:rPr>
            </w:pPr>
          </w:p>
        </w:tc>
        <w:tc>
          <w:tcPr>
            <w:tcW w:w="851" w:type="dxa"/>
          </w:tcPr>
          <w:p w14:paraId="638DCD00" w14:textId="77777777" w:rsidR="00890003" w:rsidRPr="003B0FF9" w:rsidRDefault="00890003" w:rsidP="00890003">
            <w:pPr>
              <w:spacing w:after="0"/>
              <w:rPr>
                <w:rFonts w:ascii="Times New Roman" w:hAnsi="Times New Roman"/>
              </w:rPr>
            </w:pPr>
          </w:p>
        </w:tc>
        <w:tc>
          <w:tcPr>
            <w:tcW w:w="993" w:type="dxa"/>
          </w:tcPr>
          <w:p w14:paraId="51FE72D5" w14:textId="77777777" w:rsidR="00890003" w:rsidRPr="003B0FF9" w:rsidRDefault="00890003" w:rsidP="00890003">
            <w:pPr>
              <w:spacing w:after="0"/>
              <w:rPr>
                <w:rFonts w:ascii="Times New Roman" w:hAnsi="Times New Roman"/>
              </w:rPr>
            </w:pPr>
          </w:p>
        </w:tc>
        <w:tc>
          <w:tcPr>
            <w:tcW w:w="1079" w:type="dxa"/>
          </w:tcPr>
          <w:p w14:paraId="29883C8F" w14:textId="77777777" w:rsidR="00890003" w:rsidRPr="003B0FF9" w:rsidRDefault="00890003" w:rsidP="00890003">
            <w:pPr>
              <w:spacing w:after="0"/>
              <w:rPr>
                <w:rFonts w:ascii="Times New Roman" w:hAnsi="Times New Roman"/>
              </w:rPr>
            </w:pPr>
          </w:p>
        </w:tc>
        <w:tc>
          <w:tcPr>
            <w:tcW w:w="763" w:type="dxa"/>
          </w:tcPr>
          <w:p w14:paraId="6A87F1FE" w14:textId="77777777" w:rsidR="00890003" w:rsidRPr="003B0FF9" w:rsidRDefault="00890003" w:rsidP="00890003">
            <w:pPr>
              <w:spacing w:after="0"/>
              <w:rPr>
                <w:rFonts w:ascii="Times New Roman" w:hAnsi="Times New Roman"/>
              </w:rPr>
            </w:pPr>
          </w:p>
        </w:tc>
      </w:tr>
      <w:tr w:rsidR="00D80E35" w:rsidRPr="003B0FF9" w14:paraId="34156603" w14:textId="77777777" w:rsidTr="0066621F">
        <w:trPr>
          <w:jc w:val="center"/>
        </w:trPr>
        <w:tc>
          <w:tcPr>
            <w:tcW w:w="2555" w:type="dxa"/>
          </w:tcPr>
          <w:p w14:paraId="60F1ABC9" w14:textId="7AA3700A" w:rsidR="00890003" w:rsidRPr="003B0FF9" w:rsidRDefault="00624A1F" w:rsidP="00890003">
            <w:pPr>
              <w:spacing w:after="0"/>
              <w:ind w:left="306"/>
              <w:rPr>
                <w:rFonts w:ascii="Times New Roman" w:hAnsi="Times New Roman"/>
              </w:rPr>
            </w:pPr>
            <w:r w:rsidRPr="003B0FF9">
              <w:rPr>
                <w:rFonts w:ascii="Times New Roman" w:hAnsi="Times New Roman"/>
              </w:rPr>
              <w:t xml:space="preserve">- </w:t>
            </w:r>
            <w:r w:rsidR="00890003" w:rsidRPr="003B0FF9">
              <w:rPr>
                <w:rFonts w:ascii="Times New Roman" w:hAnsi="Times New Roman"/>
              </w:rPr>
              <w:t>C11</w:t>
            </w:r>
          </w:p>
        </w:tc>
        <w:tc>
          <w:tcPr>
            <w:tcW w:w="850" w:type="dxa"/>
            <w:vAlign w:val="center"/>
          </w:tcPr>
          <w:p w14:paraId="32582340" w14:textId="78FE92FA" w:rsidR="00890003" w:rsidRPr="003B0FF9" w:rsidRDefault="00890003" w:rsidP="00890003">
            <w:pPr>
              <w:spacing w:after="0"/>
              <w:jc w:val="center"/>
              <w:rPr>
                <w:rFonts w:ascii="Times New Roman" w:hAnsi="Times New Roman"/>
              </w:rPr>
            </w:pPr>
            <w:r w:rsidRPr="003B0FF9">
              <w:rPr>
                <w:rFonts w:ascii="Times New Roman" w:hAnsi="Times New Roman"/>
              </w:rPr>
              <w:t>06</w:t>
            </w:r>
          </w:p>
        </w:tc>
        <w:tc>
          <w:tcPr>
            <w:tcW w:w="1703" w:type="dxa"/>
            <w:vAlign w:val="center"/>
          </w:tcPr>
          <w:p w14:paraId="7A4D10EF" w14:textId="6A44969D" w:rsidR="00890003" w:rsidRPr="003B0FF9" w:rsidRDefault="00890003" w:rsidP="00C531FF">
            <w:pPr>
              <w:spacing w:after="0"/>
              <w:jc w:val="center"/>
              <w:rPr>
                <w:rFonts w:ascii="Times New Roman" w:hAnsi="Times New Roman"/>
              </w:rPr>
            </w:pPr>
            <w:proofErr w:type="spellStart"/>
            <w:r w:rsidRPr="003B0FF9">
              <w:rPr>
                <w:rFonts w:ascii="Times New Roman" w:hAnsi="Times New Roman"/>
                <w:i/>
              </w:rPr>
              <w:t>Doanh</w:t>
            </w:r>
            <w:proofErr w:type="spellEnd"/>
            <w:r w:rsidRPr="003B0FF9">
              <w:rPr>
                <w:rFonts w:ascii="Times New Roman" w:hAnsi="Times New Roman"/>
                <w:i/>
              </w:rPr>
              <w:t xml:space="preserve"> </w:t>
            </w:r>
            <w:proofErr w:type="spellStart"/>
            <w:r w:rsidRPr="003B0FF9">
              <w:rPr>
                <w:rFonts w:ascii="Times New Roman" w:hAnsi="Times New Roman"/>
                <w:i/>
              </w:rPr>
              <w:t>nghiệp</w:t>
            </w:r>
            <w:proofErr w:type="spellEnd"/>
          </w:p>
        </w:tc>
        <w:tc>
          <w:tcPr>
            <w:tcW w:w="849" w:type="dxa"/>
          </w:tcPr>
          <w:p w14:paraId="798F93FC" w14:textId="77777777" w:rsidR="00890003" w:rsidRPr="003B0FF9" w:rsidRDefault="00890003" w:rsidP="00890003">
            <w:pPr>
              <w:spacing w:after="0"/>
              <w:jc w:val="right"/>
              <w:rPr>
                <w:rFonts w:ascii="Times New Roman" w:hAnsi="Times New Roman"/>
              </w:rPr>
            </w:pPr>
          </w:p>
        </w:tc>
        <w:tc>
          <w:tcPr>
            <w:tcW w:w="814" w:type="dxa"/>
          </w:tcPr>
          <w:p w14:paraId="142D31CC" w14:textId="77777777" w:rsidR="00890003" w:rsidRPr="003B0FF9" w:rsidRDefault="00890003" w:rsidP="00890003">
            <w:pPr>
              <w:spacing w:after="0"/>
              <w:jc w:val="right"/>
              <w:rPr>
                <w:rFonts w:ascii="Times New Roman" w:hAnsi="Times New Roman"/>
              </w:rPr>
            </w:pPr>
          </w:p>
        </w:tc>
        <w:tc>
          <w:tcPr>
            <w:tcW w:w="776" w:type="dxa"/>
          </w:tcPr>
          <w:p w14:paraId="24DC0D58" w14:textId="77777777" w:rsidR="00890003" w:rsidRPr="003B0FF9" w:rsidRDefault="00890003" w:rsidP="00890003">
            <w:pPr>
              <w:spacing w:after="0"/>
              <w:jc w:val="right"/>
              <w:rPr>
                <w:rFonts w:ascii="Times New Roman" w:hAnsi="Times New Roman"/>
              </w:rPr>
            </w:pPr>
          </w:p>
        </w:tc>
        <w:tc>
          <w:tcPr>
            <w:tcW w:w="737" w:type="dxa"/>
          </w:tcPr>
          <w:p w14:paraId="28F89F38" w14:textId="77777777" w:rsidR="00890003" w:rsidRPr="003B0FF9" w:rsidRDefault="00890003" w:rsidP="00890003">
            <w:pPr>
              <w:spacing w:after="0"/>
              <w:jc w:val="right"/>
              <w:rPr>
                <w:rFonts w:ascii="Times New Roman" w:hAnsi="Times New Roman"/>
              </w:rPr>
            </w:pPr>
          </w:p>
        </w:tc>
        <w:tc>
          <w:tcPr>
            <w:tcW w:w="791" w:type="dxa"/>
          </w:tcPr>
          <w:p w14:paraId="6500EE4D" w14:textId="77777777" w:rsidR="00890003" w:rsidRPr="003B0FF9" w:rsidRDefault="00890003" w:rsidP="00890003">
            <w:pPr>
              <w:spacing w:after="0"/>
              <w:jc w:val="right"/>
              <w:rPr>
                <w:rFonts w:ascii="Times New Roman" w:hAnsi="Times New Roman"/>
              </w:rPr>
            </w:pPr>
          </w:p>
        </w:tc>
        <w:tc>
          <w:tcPr>
            <w:tcW w:w="853" w:type="dxa"/>
          </w:tcPr>
          <w:p w14:paraId="6FC2DA55" w14:textId="77777777" w:rsidR="00890003" w:rsidRPr="003B0FF9" w:rsidRDefault="00890003" w:rsidP="00890003">
            <w:pPr>
              <w:spacing w:after="0"/>
              <w:rPr>
                <w:rFonts w:ascii="Times New Roman" w:hAnsi="Times New Roman"/>
              </w:rPr>
            </w:pPr>
          </w:p>
        </w:tc>
        <w:tc>
          <w:tcPr>
            <w:tcW w:w="850" w:type="dxa"/>
          </w:tcPr>
          <w:p w14:paraId="213EF155" w14:textId="77777777" w:rsidR="00890003" w:rsidRPr="003B0FF9" w:rsidRDefault="00890003" w:rsidP="00890003">
            <w:pPr>
              <w:spacing w:after="0"/>
              <w:rPr>
                <w:rFonts w:ascii="Times New Roman" w:hAnsi="Times New Roman"/>
              </w:rPr>
            </w:pPr>
          </w:p>
        </w:tc>
        <w:tc>
          <w:tcPr>
            <w:tcW w:w="851" w:type="dxa"/>
          </w:tcPr>
          <w:p w14:paraId="06BD0680" w14:textId="77777777" w:rsidR="00890003" w:rsidRPr="003B0FF9" w:rsidRDefault="00890003" w:rsidP="00890003">
            <w:pPr>
              <w:spacing w:after="0"/>
              <w:rPr>
                <w:rFonts w:ascii="Times New Roman" w:hAnsi="Times New Roman"/>
              </w:rPr>
            </w:pPr>
          </w:p>
        </w:tc>
        <w:tc>
          <w:tcPr>
            <w:tcW w:w="993" w:type="dxa"/>
          </w:tcPr>
          <w:p w14:paraId="1CAF0DF5" w14:textId="77777777" w:rsidR="00890003" w:rsidRPr="003B0FF9" w:rsidRDefault="00890003" w:rsidP="00890003">
            <w:pPr>
              <w:spacing w:after="0"/>
              <w:rPr>
                <w:rFonts w:ascii="Times New Roman" w:hAnsi="Times New Roman"/>
              </w:rPr>
            </w:pPr>
          </w:p>
        </w:tc>
        <w:tc>
          <w:tcPr>
            <w:tcW w:w="1079" w:type="dxa"/>
          </w:tcPr>
          <w:p w14:paraId="02B71EFD" w14:textId="77777777" w:rsidR="00890003" w:rsidRPr="003B0FF9" w:rsidRDefault="00890003" w:rsidP="00890003">
            <w:pPr>
              <w:spacing w:after="0"/>
              <w:rPr>
                <w:rFonts w:ascii="Times New Roman" w:hAnsi="Times New Roman"/>
              </w:rPr>
            </w:pPr>
          </w:p>
        </w:tc>
        <w:tc>
          <w:tcPr>
            <w:tcW w:w="763" w:type="dxa"/>
          </w:tcPr>
          <w:p w14:paraId="462C7F1D" w14:textId="77777777" w:rsidR="00890003" w:rsidRPr="003B0FF9" w:rsidRDefault="00890003" w:rsidP="00890003">
            <w:pPr>
              <w:spacing w:after="0"/>
              <w:rPr>
                <w:rFonts w:ascii="Times New Roman" w:hAnsi="Times New Roman"/>
              </w:rPr>
            </w:pPr>
          </w:p>
        </w:tc>
      </w:tr>
      <w:tr w:rsidR="00D80E35" w:rsidRPr="003B0FF9" w14:paraId="62D9654F" w14:textId="77777777" w:rsidTr="0066621F">
        <w:trPr>
          <w:jc w:val="center"/>
        </w:trPr>
        <w:tc>
          <w:tcPr>
            <w:tcW w:w="2555" w:type="dxa"/>
          </w:tcPr>
          <w:p w14:paraId="33F74FD7" w14:textId="206DACFF" w:rsidR="00890003" w:rsidRPr="003B0FF9" w:rsidRDefault="00624A1F" w:rsidP="00890003">
            <w:pPr>
              <w:spacing w:after="0"/>
              <w:ind w:left="306"/>
              <w:rPr>
                <w:rFonts w:ascii="Times New Roman" w:hAnsi="Times New Roman"/>
              </w:rPr>
            </w:pPr>
            <w:r w:rsidRPr="003B0FF9">
              <w:rPr>
                <w:rFonts w:ascii="Times New Roman" w:hAnsi="Times New Roman"/>
              </w:rPr>
              <w:t>- ...</w:t>
            </w:r>
          </w:p>
        </w:tc>
        <w:tc>
          <w:tcPr>
            <w:tcW w:w="850" w:type="dxa"/>
            <w:vAlign w:val="center"/>
          </w:tcPr>
          <w:p w14:paraId="31BEC146" w14:textId="5A588DAF" w:rsidR="00890003" w:rsidRPr="003B0FF9" w:rsidRDefault="00890003" w:rsidP="00890003">
            <w:pPr>
              <w:spacing w:after="0"/>
              <w:jc w:val="center"/>
              <w:rPr>
                <w:rFonts w:ascii="Times New Roman" w:hAnsi="Times New Roman"/>
              </w:rPr>
            </w:pPr>
            <w:r w:rsidRPr="003B0FF9">
              <w:rPr>
                <w:rFonts w:ascii="Times New Roman" w:hAnsi="Times New Roman"/>
              </w:rPr>
              <w:t>07</w:t>
            </w:r>
          </w:p>
        </w:tc>
        <w:tc>
          <w:tcPr>
            <w:tcW w:w="1703" w:type="dxa"/>
            <w:vAlign w:val="center"/>
          </w:tcPr>
          <w:p w14:paraId="7E096FEB" w14:textId="5F7E4C85" w:rsidR="00890003" w:rsidRPr="003B0FF9" w:rsidRDefault="00890003" w:rsidP="00C531FF">
            <w:pPr>
              <w:spacing w:after="0"/>
              <w:jc w:val="center"/>
              <w:rPr>
                <w:rFonts w:ascii="Times New Roman" w:hAnsi="Times New Roman"/>
              </w:rPr>
            </w:pPr>
            <w:proofErr w:type="spellStart"/>
            <w:r w:rsidRPr="003B0FF9">
              <w:rPr>
                <w:rFonts w:ascii="Times New Roman" w:hAnsi="Times New Roman"/>
                <w:i/>
              </w:rPr>
              <w:t>Doanh</w:t>
            </w:r>
            <w:proofErr w:type="spellEnd"/>
            <w:r w:rsidRPr="003B0FF9">
              <w:rPr>
                <w:rFonts w:ascii="Times New Roman" w:hAnsi="Times New Roman"/>
                <w:i/>
              </w:rPr>
              <w:t xml:space="preserve"> </w:t>
            </w:r>
            <w:proofErr w:type="spellStart"/>
            <w:r w:rsidRPr="003B0FF9">
              <w:rPr>
                <w:rFonts w:ascii="Times New Roman" w:hAnsi="Times New Roman"/>
                <w:i/>
              </w:rPr>
              <w:t>nghiệp</w:t>
            </w:r>
            <w:proofErr w:type="spellEnd"/>
          </w:p>
        </w:tc>
        <w:tc>
          <w:tcPr>
            <w:tcW w:w="849" w:type="dxa"/>
          </w:tcPr>
          <w:p w14:paraId="4B17943D" w14:textId="77777777" w:rsidR="00890003" w:rsidRPr="003B0FF9" w:rsidRDefault="00890003" w:rsidP="00890003">
            <w:pPr>
              <w:spacing w:after="0"/>
              <w:jc w:val="right"/>
              <w:rPr>
                <w:rFonts w:ascii="Times New Roman" w:hAnsi="Times New Roman"/>
              </w:rPr>
            </w:pPr>
          </w:p>
        </w:tc>
        <w:tc>
          <w:tcPr>
            <w:tcW w:w="814" w:type="dxa"/>
          </w:tcPr>
          <w:p w14:paraId="629ECA64" w14:textId="77777777" w:rsidR="00890003" w:rsidRPr="003B0FF9" w:rsidRDefault="00890003" w:rsidP="00890003">
            <w:pPr>
              <w:spacing w:after="0"/>
              <w:jc w:val="right"/>
              <w:rPr>
                <w:rFonts w:ascii="Times New Roman" w:hAnsi="Times New Roman"/>
              </w:rPr>
            </w:pPr>
          </w:p>
        </w:tc>
        <w:tc>
          <w:tcPr>
            <w:tcW w:w="776" w:type="dxa"/>
          </w:tcPr>
          <w:p w14:paraId="00C73D31" w14:textId="77777777" w:rsidR="00890003" w:rsidRPr="003B0FF9" w:rsidRDefault="00890003" w:rsidP="00890003">
            <w:pPr>
              <w:spacing w:after="0"/>
              <w:jc w:val="right"/>
              <w:rPr>
                <w:rFonts w:ascii="Times New Roman" w:hAnsi="Times New Roman"/>
              </w:rPr>
            </w:pPr>
          </w:p>
        </w:tc>
        <w:tc>
          <w:tcPr>
            <w:tcW w:w="737" w:type="dxa"/>
          </w:tcPr>
          <w:p w14:paraId="768332A0" w14:textId="77777777" w:rsidR="00890003" w:rsidRPr="003B0FF9" w:rsidRDefault="00890003" w:rsidP="00890003">
            <w:pPr>
              <w:spacing w:after="0"/>
              <w:jc w:val="right"/>
              <w:rPr>
                <w:rFonts w:ascii="Times New Roman" w:hAnsi="Times New Roman"/>
              </w:rPr>
            </w:pPr>
          </w:p>
        </w:tc>
        <w:tc>
          <w:tcPr>
            <w:tcW w:w="791" w:type="dxa"/>
          </w:tcPr>
          <w:p w14:paraId="223A1C50" w14:textId="77777777" w:rsidR="00890003" w:rsidRPr="003B0FF9" w:rsidRDefault="00890003" w:rsidP="00890003">
            <w:pPr>
              <w:spacing w:after="0"/>
              <w:jc w:val="right"/>
              <w:rPr>
                <w:rFonts w:ascii="Times New Roman" w:hAnsi="Times New Roman"/>
              </w:rPr>
            </w:pPr>
          </w:p>
        </w:tc>
        <w:tc>
          <w:tcPr>
            <w:tcW w:w="853" w:type="dxa"/>
          </w:tcPr>
          <w:p w14:paraId="2A5CF591" w14:textId="77777777" w:rsidR="00890003" w:rsidRPr="003B0FF9" w:rsidRDefault="00890003" w:rsidP="00890003">
            <w:pPr>
              <w:spacing w:after="0"/>
              <w:rPr>
                <w:rFonts w:ascii="Times New Roman" w:hAnsi="Times New Roman"/>
              </w:rPr>
            </w:pPr>
          </w:p>
        </w:tc>
        <w:tc>
          <w:tcPr>
            <w:tcW w:w="850" w:type="dxa"/>
          </w:tcPr>
          <w:p w14:paraId="4B45809C" w14:textId="77777777" w:rsidR="00890003" w:rsidRPr="003B0FF9" w:rsidRDefault="00890003" w:rsidP="00890003">
            <w:pPr>
              <w:spacing w:after="0"/>
              <w:rPr>
                <w:rFonts w:ascii="Times New Roman" w:hAnsi="Times New Roman"/>
              </w:rPr>
            </w:pPr>
          </w:p>
        </w:tc>
        <w:tc>
          <w:tcPr>
            <w:tcW w:w="851" w:type="dxa"/>
          </w:tcPr>
          <w:p w14:paraId="4463BEB5" w14:textId="77777777" w:rsidR="00890003" w:rsidRPr="003B0FF9" w:rsidRDefault="00890003" w:rsidP="00890003">
            <w:pPr>
              <w:spacing w:after="0"/>
              <w:rPr>
                <w:rFonts w:ascii="Times New Roman" w:hAnsi="Times New Roman"/>
              </w:rPr>
            </w:pPr>
          </w:p>
        </w:tc>
        <w:tc>
          <w:tcPr>
            <w:tcW w:w="993" w:type="dxa"/>
          </w:tcPr>
          <w:p w14:paraId="4197FE05" w14:textId="77777777" w:rsidR="00890003" w:rsidRPr="003B0FF9" w:rsidRDefault="00890003" w:rsidP="00890003">
            <w:pPr>
              <w:spacing w:after="0"/>
              <w:rPr>
                <w:rFonts w:ascii="Times New Roman" w:hAnsi="Times New Roman"/>
              </w:rPr>
            </w:pPr>
          </w:p>
        </w:tc>
        <w:tc>
          <w:tcPr>
            <w:tcW w:w="1079" w:type="dxa"/>
          </w:tcPr>
          <w:p w14:paraId="7EF8DE9A" w14:textId="77777777" w:rsidR="00890003" w:rsidRPr="003B0FF9" w:rsidRDefault="00890003" w:rsidP="00890003">
            <w:pPr>
              <w:spacing w:after="0"/>
              <w:rPr>
                <w:rFonts w:ascii="Times New Roman" w:hAnsi="Times New Roman"/>
              </w:rPr>
            </w:pPr>
          </w:p>
        </w:tc>
        <w:tc>
          <w:tcPr>
            <w:tcW w:w="763" w:type="dxa"/>
          </w:tcPr>
          <w:p w14:paraId="2C80C384" w14:textId="77777777" w:rsidR="00890003" w:rsidRPr="003B0FF9" w:rsidRDefault="00890003" w:rsidP="00890003">
            <w:pPr>
              <w:spacing w:after="0"/>
              <w:rPr>
                <w:rFonts w:ascii="Times New Roman" w:hAnsi="Times New Roman"/>
              </w:rPr>
            </w:pPr>
          </w:p>
        </w:tc>
      </w:tr>
      <w:tr w:rsidR="00D80E35" w:rsidRPr="003B0FF9" w14:paraId="09F8D4E1" w14:textId="77777777" w:rsidTr="0066621F">
        <w:trPr>
          <w:jc w:val="center"/>
        </w:trPr>
        <w:tc>
          <w:tcPr>
            <w:tcW w:w="2555" w:type="dxa"/>
          </w:tcPr>
          <w:p w14:paraId="4910770B" w14:textId="4E5E4CF5" w:rsidR="00890003" w:rsidRPr="003B0FF9" w:rsidRDefault="00624A1F" w:rsidP="00890003">
            <w:pPr>
              <w:spacing w:after="0"/>
              <w:ind w:left="306"/>
              <w:rPr>
                <w:rFonts w:ascii="Times New Roman" w:hAnsi="Times New Roman"/>
              </w:rPr>
            </w:pPr>
            <w:r w:rsidRPr="003B0FF9">
              <w:rPr>
                <w:rFonts w:ascii="Times New Roman" w:hAnsi="Times New Roman"/>
              </w:rPr>
              <w:t xml:space="preserve">- </w:t>
            </w:r>
            <w:r w:rsidR="00890003" w:rsidRPr="003B0FF9">
              <w:rPr>
                <w:rFonts w:ascii="Times New Roman" w:hAnsi="Times New Roman"/>
              </w:rPr>
              <w:t>C30</w:t>
            </w:r>
          </w:p>
        </w:tc>
        <w:tc>
          <w:tcPr>
            <w:tcW w:w="850" w:type="dxa"/>
            <w:vAlign w:val="center"/>
          </w:tcPr>
          <w:p w14:paraId="17B3B7B1" w14:textId="48A365F6" w:rsidR="00890003" w:rsidRPr="003B0FF9" w:rsidRDefault="00890003" w:rsidP="00890003">
            <w:pPr>
              <w:spacing w:after="0"/>
              <w:jc w:val="center"/>
              <w:rPr>
                <w:rFonts w:ascii="Times New Roman" w:hAnsi="Times New Roman"/>
              </w:rPr>
            </w:pPr>
            <w:r w:rsidRPr="003B0FF9">
              <w:rPr>
                <w:rFonts w:ascii="Times New Roman" w:hAnsi="Times New Roman"/>
              </w:rPr>
              <w:t>08</w:t>
            </w:r>
          </w:p>
        </w:tc>
        <w:tc>
          <w:tcPr>
            <w:tcW w:w="1703" w:type="dxa"/>
            <w:vAlign w:val="center"/>
          </w:tcPr>
          <w:p w14:paraId="649ABAD8" w14:textId="440D34DF" w:rsidR="00890003" w:rsidRPr="003B0FF9" w:rsidRDefault="00890003" w:rsidP="00C531FF">
            <w:pPr>
              <w:spacing w:after="0"/>
              <w:jc w:val="center"/>
              <w:rPr>
                <w:rFonts w:ascii="Times New Roman" w:hAnsi="Times New Roman"/>
              </w:rPr>
            </w:pPr>
            <w:proofErr w:type="spellStart"/>
            <w:r w:rsidRPr="003B0FF9">
              <w:rPr>
                <w:rFonts w:ascii="Times New Roman" w:hAnsi="Times New Roman"/>
                <w:i/>
              </w:rPr>
              <w:t>Doanh</w:t>
            </w:r>
            <w:proofErr w:type="spellEnd"/>
            <w:r w:rsidRPr="003B0FF9">
              <w:rPr>
                <w:rFonts w:ascii="Times New Roman" w:hAnsi="Times New Roman"/>
                <w:i/>
              </w:rPr>
              <w:t xml:space="preserve"> </w:t>
            </w:r>
            <w:proofErr w:type="spellStart"/>
            <w:r w:rsidRPr="003B0FF9">
              <w:rPr>
                <w:rFonts w:ascii="Times New Roman" w:hAnsi="Times New Roman"/>
                <w:i/>
              </w:rPr>
              <w:t>nghiệp</w:t>
            </w:r>
            <w:proofErr w:type="spellEnd"/>
          </w:p>
        </w:tc>
        <w:tc>
          <w:tcPr>
            <w:tcW w:w="849" w:type="dxa"/>
          </w:tcPr>
          <w:p w14:paraId="1EFEDD7E" w14:textId="77777777" w:rsidR="00890003" w:rsidRPr="003B0FF9" w:rsidRDefault="00890003" w:rsidP="00890003">
            <w:pPr>
              <w:spacing w:after="0"/>
              <w:jc w:val="right"/>
              <w:rPr>
                <w:rFonts w:ascii="Times New Roman" w:hAnsi="Times New Roman"/>
              </w:rPr>
            </w:pPr>
          </w:p>
        </w:tc>
        <w:tc>
          <w:tcPr>
            <w:tcW w:w="814" w:type="dxa"/>
          </w:tcPr>
          <w:p w14:paraId="3283E944" w14:textId="77777777" w:rsidR="00890003" w:rsidRPr="003B0FF9" w:rsidRDefault="00890003" w:rsidP="00890003">
            <w:pPr>
              <w:spacing w:after="0"/>
              <w:jc w:val="right"/>
              <w:rPr>
                <w:rFonts w:ascii="Times New Roman" w:hAnsi="Times New Roman"/>
              </w:rPr>
            </w:pPr>
          </w:p>
        </w:tc>
        <w:tc>
          <w:tcPr>
            <w:tcW w:w="776" w:type="dxa"/>
          </w:tcPr>
          <w:p w14:paraId="09989BEA" w14:textId="77777777" w:rsidR="00890003" w:rsidRPr="003B0FF9" w:rsidRDefault="00890003" w:rsidP="00890003">
            <w:pPr>
              <w:spacing w:after="0"/>
              <w:jc w:val="right"/>
              <w:rPr>
                <w:rFonts w:ascii="Times New Roman" w:hAnsi="Times New Roman"/>
              </w:rPr>
            </w:pPr>
          </w:p>
        </w:tc>
        <w:tc>
          <w:tcPr>
            <w:tcW w:w="737" w:type="dxa"/>
          </w:tcPr>
          <w:p w14:paraId="3EA21B0D" w14:textId="77777777" w:rsidR="00890003" w:rsidRPr="003B0FF9" w:rsidRDefault="00890003" w:rsidP="00890003">
            <w:pPr>
              <w:spacing w:after="0"/>
              <w:jc w:val="right"/>
              <w:rPr>
                <w:rFonts w:ascii="Times New Roman" w:hAnsi="Times New Roman"/>
              </w:rPr>
            </w:pPr>
          </w:p>
        </w:tc>
        <w:tc>
          <w:tcPr>
            <w:tcW w:w="791" w:type="dxa"/>
          </w:tcPr>
          <w:p w14:paraId="6BF4A0A8" w14:textId="77777777" w:rsidR="00890003" w:rsidRPr="003B0FF9" w:rsidRDefault="00890003" w:rsidP="00890003">
            <w:pPr>
              <w:spacing w:after="0"/>
              <w:jc w:val="right"/>
              <w:rPr>
                <w:rFonts w:ascii="Times New Roman" w:hAnsi="Times New Roman"/>
              </w:rPr>
            </w:pPr>
          </w:p>
        </w:tc>
        <w:tc>
          <w:tcPr>
            <w:tcW w:w="853" w:type="dxa"/>
          </w:tcPr>
          <w:p w14:paraId="22C42C31" w14:textId="77777777" w:rsidR="00890003" w:rsidRPr="003B0FF9" w:rsidRDefault="00890003" w:rsidP="00890003">
            <w:pPr>
              <w:spacing w:after="0"/>
              <w:rPr>
                <w:rFonts w:ascii="Times New Roman" w:hAnsi="Times New Roman"/>
              </w:rPr>
            </w:pPr>
          </w:p>
        </w:tc>
        <w:tc>
          <w:tcPr>
            <w:tcW w:w="850" w:type="dxa"/>
          </w:tcPr>
          <w:p w14:paraId="5AE021A6" w14:textId="77777777" w:rsidR="00890003" w:rsidRPr="003B0FF9" w:rsidRDefault="00890003" w:rsidP="00890003">
            <w:pPr>
              <w:spacing w:after="0"/>
              <w:rPr>
                <w:rFonts w:ascii="Times New Roman" w:hAnsi="Times New Roman"/>
              </w:rPr>
            </w:pPr>
          </w:p>
        </w:tc>
        <w:tc>
          <w:tcPr>
            <w:tcW w:w="851" w:type="dxa"/>
          </w:tcPr>
          <w:p w14:paraId="6377D2F1" w14:textId="77777777" w:rsidR="00890003" w:rsidRPr="003B0FF9" w:rsidRDefault="00890003" w:rsidP="00890003">
            <w:pPr>
              <w:spacing w:after="0"/>
              <w:rPr>
                <w:rFonts w:ascii="Times New Roman" w:hAnsi="Times New Roman"/>
              </w:rPr>
            </w:pPr>
          </w:p>
        </w:tc>
        <w:tc>
          <w:tcPr>
            <w:tcW w:w="993" w:type="dxa"/>
          </w:tcPr>
          <w:p w14:paraId="06E44823" w14:textId="77777777" w:rsidR="00890003" w:rsidRPr="003B0FF9" w:rsidRDefault="00890003" w:rsidP="00890003">
            <w:pPr>
              <w:spacing w:after="0"/>
              <w:rPr>
                <w:rFonts w:ascii="Times New Roman" w:hAnsi="Times New Roman"/>
              </w:rPr>
            </w:pPr>
          </w:p>
        </w:tc>
        <w:tc>
          <w:tcPr>
            <w:tcW w:w="1079" w:type="dxa"/>
          </w:tcPr>
          <w:p w14:paraId="7EB01F5B" w14:textId="77777777" w:rsidR="00890003" w:rsidRPr="003B0FF9" w:rsidRDefault="00890003" w:rsidP="00890003">
            <w:pPr>
              <w:spacing w:after="0"/>
              <w:rPr>
                <w:rFonts w:ascii="Times New Roman" w:hAnsi="Times New Roman"/>
              </w:rPr>
            </w:pPr>
          </w:p>
        </w:tc>
        <w:tc>
          <w:tcPr>
            <w:tcW w:w="763" w:type="dxa"/>
          </w:tcPr>
          <w:p w14:paraId="45AFF28D" w14:textId="77777777" w:rsidR="00890003" w:rsidRPr="003B0FF9" w:rsidRDefault="00890003" w:rsidP="00890003">
            <w:pPr>
              <w:spacing w:after="0"/>
              <w:rPr>
                <w:rFonts w:ascii="Times New Roman" w:hAnsi="Times New Roman"/>
              </w:rPr>
            </w:pPr>
          </w:p>
        </w:tc>
      </w:tr>
    </w:tbl>
    <w:p w14:paraId="5E518089" w14:textId="71549014" w:rsidR="009A242E" w:rsidRPr="003B0FF9" w:rsidRDefault="002E5BD8" w:rsidP="007B3930">
      <w:pPr>
        <w:spacing w:after="0" w:line="259" w:lineRule="auto"/>
        <w:rPr>
          <w:rFonts w:ascii="Times New Roman" w:hAnsi="Times New Roman"/>
          <w:sz w:val="24"/>
          <w:szCs w:val="24"/>
        </w:rPr>
      </w:pPr>
      <w:r w:rsidRPr="003B0FF9">
        <w:rPr>
          <w:rFonts w:ascii="Times New Roman" w:hAnsi="Times New Roman"/>
          <w:sz w:val="24"/>
          <w:szCs w:val="24"/>
        </w:rPr>
        <w:t xml:space="preserve">         (*) </w:t>
      </w:r>
      <w:proofErr w:type="spellStart"/>
      <w:r w:rsidRPr="003B0FF9">
        <w:rPr>
          <w:rFonts w:ascii="Times New Roman" w:hAnsi="Times New Roman"/>
          <w:sz w:val="24"/>
          <w:szCs w:val="24"/>
        </w:rPr>
        <w:t>Ghi</w:t>
      </w:r>
      <w:proofErr w:type="spellEnd"/>
      <w:r w:rsidRPr="003B0FF9">
        <w:rPr>
          <w:rFonts w:ascii="Times New Roman" w:hAnsi="Times New Roman"/>
          <w:sz w:val="24"/>
          <w:szCs w:val="24"/>
        </w:rPr>
        <w:t xml:space="preserve"> </w:t>
      </w:r>
      <w:proofErr w:type="spellStart"/>
      <w:r w:rsidRPr="003B0FF9">
        <w:rPr>
          <w:rFonts w:ascii="Times New Roman" w:hAnsi="Times New Roman"/>
          <w:sz w:val="24"/>
          <w:szCs w:val="24"/>
        </w:rPr>
        <w:t>mã</w:t>
      </w:r>
      <w:proofErr w:type="spellEnd"/>
      <w:r w:rsidRPr="003B0FF9">
        <w:rPr>
          <w:rFonts w:ascii="Times New Roman" w:hAnsi="Times New Roman"/>
          <w:sz w:val="24"/>
          <w:szCs w:val="24"/>
        </w:rPr>
        <w:t xml:space="preserve"> </w:t>
      </w:r>
      <w:proofErr w:type="spellStart"/>
      <w:r w:rsidRPr="003B0FF9">
        <w:rPr>
          <w:rFonts w:ascii="Times New Roman" w:hAnsi="Times New Roman"/>
          <w:sz w:val="24"/>
          <w:szCs w:val="24"/>
        </w:rPr>
        <w:t>ngành</w:t>
      </w:r>
      <w:proofErr w:type="spellEnd"/>
      <w:r w:rsidRPr="003B0FF9">
        <w:rPr>
          <w:rFonts w:ascii="Times New Roman" w:hAnsi="Times New Roman"/>
          <w:sz w:val="24"/>
          <w:szCs w:val="24"/>
        </w:rPr>
        <w:t xml:space="preserve"> </w:t>
      </w:r>
      <w:proofErr w:type="spellStart"/>
      <w:r w:rsidRPr="003B0FF9">
        <w:rPr>
          <w:rFonts w:ascii="Times New Roman" w:hAnsi="Times New Roman"/>
          <w:sz w:val="24"/>
          <w:szCs w:val="24"/>
        </w:rPr>
        <w:t>cấp</w:t>
      </w:r>
      <w:proofErr w:type="spellEnd"/>
      <w:r w:rsidRPr="003B0FF9">
        <w:rPr>
          <w:rFonts w:ascii="Times New Roman" w:hAnsi="Times New Roman"/>
          <w:sz w:val="24"/>
          <w:szCs w:val="24"/>
        </w:rPr>
        <w:t xml:space="preserve"> 2 </w:t>
      </w:r>
      <w:proofErr w:type="spellStart"/>
      <w:r w:rsidRPr="003B0FF9">
        <w:rPr>
          <w:rFonts w:ascii="Times New Roman" w:hAnsi="Times New Roman"/>
          <w:sz w:val="24"/>
          <w:szCs w:val="24"/>
        </w:rPr>
        <w:t>theo</w:t>
      </w:r>
      <w:proofErr w:type="spellEnd"/>
      <w:r w:rsidRPr="003B0FF9">
        <w:rPr>
          <w:rFonts w:ascii="Times New Roman" w:hAnsi="Times New Roman"/>
          <w:sz w:val="24"/>
          <w:szCs w:val="24"/>
        </w:rPr>
        <w:t xml:space="preserve"> </w:t>
      </w:r>
      <w:proofErr w:type="spellStart"/>
      <w:r w:rsidRPr="003B0FF9">
        <w:rPr>
          <w:rFonts w:ascii="Times New Roman" w:hAnsi="Times New Roman"/>
          <w:sz w:val="24"/>
          <w:szCs w:val="24"/>
        </w:rPr>
        <w:t>Quyết</w:t>
      </w:r>
      <w:proofErr w:type="spellEnd"/>
      <w:r w:rsidRPr="003B0FF9">
        <w:rPr>
          <w:rFonts w:ascii="Times New Roman" w:hAnsi="Times New Roman"/>
          <w:sz w:val="24"/>
          <w:szCs w:val="24"/>
        </w:rPr>
        <w:t xml:space="preserve"> </w:t>
      </w:r>
      <w:proofErr w:type="spellStart"/>
      <w:r w:rsidRPr="003B0FF9">
        <w:rPr>
          <w:rFonts w:ascii="Times New Roman" w:hAnsi="Times New Roman"/>
          <w:sz w:val="24"/>
          <w:szCs w:val="24"/>
        </w:rPr>
        <w:t>định</w:t>
      </w:r>
      <w:proofErr w:type="spellEnd"/>
      <w:r w:rsidRPr="003B0FF9">
        <w:rPr>
          <w:rFonts w:ascii="Times New Roman" w:hAnsi="Times New Roman"/>
          <w:sz w:val="24"/>
          <w:szCs w:val="24"/>
        </w:rPr>
        <w:t xml:space="preserve"> </w:t>
      </w:r>
      <w:proofErr w:type="spellStart"/>
      <w:r w:rsidRPr="003B0FF9">
        <w:rPr>
          <w:rFonts w:ascii="Times New Roman" w:hAnsi="Times New Roman"/>
          <w:sz w:val="24"/>
          <w:szCs w:val="24"/>
        </w:rPr>
        <w:t>số</w:t>
      </w:r>
      <w:proofErr w:type="spellEnd"/>
      <w:r w:rsidRPr="003B0FF9">
        <w:rPr>
          <w:rFonts w:ascii="Times New Roman" w:hAnsi="Times New Roman"/>
          <w:sz w:val="24"/>
          <w:szCs w:val="24"/>
        </w:rPr>
        <w:t xml:space="preserve"> 36/2025/QĐ-</w:t>
      </w:r>
      <w:proofErr w:type="spellStart"/>
      <w:r w:rsidRPr="003B0FF9">
        <w:rPr>
          <w:rFonts w:ascii="Times New Roman" w:hAnsi="Times New Roman"/>
          <w:sz w:val="24"/>
          <w:szCs w:val="24"/>
        </w:rPr>
        <w:t>TTg</w:t>
      </w:r>
      <w:proofErr w:type="spellEnd"/>
      <w:r w:rsidRPr="003B0FF9">
        <w:rPr>
          <w:rFonts w:ascii="Times New Roman" w:hAnsi="Times New Roman"/>
          <w:sz w:val="24"/>
          <w:szCs w:val="24"/>
        </w:rPr>
        <w:t xml:space="preserve"> (</w:t>
      </w:r>
      <w:proofErr w:type="spellStart"/>
      <w:r w:rsidRPr="003B0FF9">
        <w:rPr>
          <w:rFonts w:ascii="Times New Roman" w:hAnsi="Times New Roman"/>
          <w:sz w:val="24"/>
          <w:szCs w:val="24"/>
        </w:rPr>
        <w:t>ví</w:t>
      </w:r>
      <w:proofErr w:type="spellEnd"/>
      <w:r w:rsidRPr="003B0FF9">
        <w:rPr>
          <w:rFonts w:ascii="Times New Roman" w:hAnsi="Times New Roman"/>
          <w:sz w:val="24"/>
          <w:szCs w:val="24"/>
        </w:rPr>
        <w:t xml:space="preserve"> </w:t>
      </w:r>
      <w:proofErr w:type="spellStart"/>
      <w:r w:rsidRPr="003B0FF9">
        <w:rPr>
          <w:rFonts w:ascii="Times New Roman" w:hAnsi="Times New Roman"/>
          <w:sz w:val="24"/>
          <w:szCs w:val="24"/>
        </w:rPr>
        <w:t>dụ</w:t>
      </w:r>
      <w:proofErr w:type="spellEnd"/>
      <w:r w:rsidRPr="003B0FF9">
        <w:rPr>
          <w:rFonts w:ascii="Times New Roman" w:hAnsi="Times New Roman"/>
          <w:sz w:val="24"/>
          <w:szCs w:val="24"/>
        </w:rPr>
        <w:t xml:space="preserve">: C10: </w:t>
      </w:r>
      <w:proofErr w:type="spellStart"/>
      <w:r w:rsidRPr="003B0FF9">
        <w:rPr>
          <w:rFonts w:ascii="Times New Roman" w:hAnsi="Times New Roman"/>
          <w:sz w:val="24"/>
          <w:szCs w:val="24"/>
        </w:rPr>
        <w:t>Sản</w:t>
      </w:r>
      <w:proofErr w:type="spellEnd"/>
      <w:r w:rsidRPr="003B0FF9">
        <w:rPr>
          <w:rFonts w:ascii="Times New Roman" w:hAnsi="Times New Roman"/>
          <w:sz w:val="24"/>
          <w:szCs w:val="24"/>
        </w:rPr>
        <w:t xml:space="preserve"> </w:t>
      </w:r>
      <w:proofErr w:type="spellStart"/>
      <w:r w:rsidRPr="003B0FF9">
        <w:rPr>
          <w:rFonts w:ascii="Times New Roman" w:hAnsi="Times New Roman"/>
          <w:sz w:val="24"/>
          <w:szCs w:val="24"/>
        </w:rPr>
        <w:t>xuất</w:t>
      </w:r>
      <w:proofErr w:type="spellEnd"/>
      <w:r w:rsidRPr="003B0FF9">
        <w:rPr>
          <w:rFonts w:ascii="Times New Roman" w:hAnsi="Times New Roman"/>
          <w:sz w:val="24"/>
          <w:szCs w:val="24"/>
        </w:rPr>
        <w:t xml:space="preserve"> </w:t>
      </w:r>
      <w:proofErr w:type="spellStart"/>
      <w:r w:rsidRPr="003B0FF9">
        <w:rPr>
          <w:rFonts w:ascii="Times New Roman" w:hAnsi="Times New Roman"/>
          <w:sz w:val="24"/>
          <w:szCs w:val="24"/>
        </w:rPr>
        <w:t>thực</w:t>
      </w:r>
      <w:proofErr w:type="spellEnd"/>
      <w:r w:rsidRPr="003B0FF9">
        <w:rPr>
          <w:rFonts w:ascii="Times New Roman" w:hAnsi="Times New Roman"/>
          <w:sz w:val="24"/>
          <w:szCs w:val="24"/>
        </w:rPr>
        <w:t xml:space="preserve"> </w:t>
      </w:r>
      <w:proofErr w:type="spellStart"/>
      <w:r w:rsidRPr="003B0FF9">
        <w:rPr>
          <w:rFonts w:ascii="Times New Roman" w:hAnsi="Times New Roman"/>
          <w:sz w:val="24"/>
          <w:szCs w:val="24"/>
        </w:rPr>
        <w:t>phẩm</w:t>
      </w:r>
      <w:proofErr w:type="spellEnd"/>
      <w:r w:rsidRPr="003B0FF9">
        <w:rPr>
          <w:rFonts w:ascii="Times New Roman" w:hAnsi="Times New Roman"/>
          <w:sz w:val="24"/>
          <w:szCs w:val="24"/>
        </w:rPr>
        <w:t>)</w:t>
      </w:r>
    </w:p>
    <w:tbl>
      <w:tblPr>
        <w:tblW w:w="1518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7"/>
        <w:gridCol w:w="6520"/>
      </w:tblGrid>
      <w:tr w:rsidR="00D80E35" w:rsidRPr="003B0FF9" w14:paraId="0B573DE4" w14:textId="77777777" w:rsidTr="00066947">
        <w:tc>
          <w:tcPr>
            <w:tcW w:w="8667" w:type="dxa"/>
            <w:tcBorders>
              <w:top w:val="nil"/>
              <w:left w:val="nil"/>
              <w:bottom w:val="nil"/>
              <w:right w:val="nil"/>
            </w:tcBorders>
          </w:tcPr>
          <w:p w14:paraId="72442FCC" w14:textId="77777777" w:rsidR="002E5BD8" w:rsidRPr="003B0FF9" w:rsidRDefault="002E5BD8" w:rsidP="00B1348C">
            <w:pPr>
              <w:tabs>
                <w:tab w:val="left" w:pos="1080"/>
              </w:tabs>
              <w:spacing w:before="40" w:after="40" w:line="240" w:lineRule="auto"/>
              <w:ind w:left="-90"/>
              <w:rPr>
                <w:rFonts w:ascii="Times New Roman" w:eastAsia="Times New Roman" w:hAnsi="Times New Roman"/>
                <w:sz w:val="24"/>
                <w:szCs w:val="24"/>
                <w:lang w:val="en-GB" w:eastAsia="en-GB"/>
              </w:rPr>
            </w:pPr>
            <w:r w:rsidRPr="003B0FF9">
              <w:rPr>
                <w:rFonts w:ascii="Times New Roman" w:eastAsia="Times New Roman" w:hAnsi="Times New Roman"/>
                <w:sz w:val="24"/>
                <w:szCs w:val="24"/>
                <w:lang w:val="en-GB" w:eastAsia="en-GB"/>
              </w:rPr>
              <w:tab/>
            </w:r>
          </w:p>
          <w:p w14:paraId="0E427D81" w14:textId="4DA5E35F" w:rsidR="002E5BD8" w:rsidRPr="003B0FF9" w:rsidRDefault="002E5BD8" w:rsidP="00B1348C">
            <w:pPr>
              <w:spacing w:before="40" w:after="40" w:line="240" w:lineRule="auto"/>
              <w:ind w:left="-90"/>
              <w:jc w:val="center"/>
              <w:rPr>
                <w:rFonts w:ascii="Times New Roman" w:eastAsia="Times New Roman" w:hAnsi="Times New Roman"/>
                <w:b/>
                <w:sz w:val="24"/>
                <w:szCs w:val="24"/>
              </w:rPr>
            </w:pPr>
            <w:r w:rsidRPr="003B0FF9">
              <w:rPr>
                <w:rFonts w:ascii="Times New Roman" w:eastAsia="Times New Roman" w:hAnsi="Times New Roman"/>
                <w:sz w:val="24"/>
                <w:szCs w:val="24"/>
                <w:lang w:val="en-GB" w:eastAsia="en-GB"/>
              </w:rPr>
              <w:t> </w:t>
            </w:r>
            <w:proofErr w:type="spellStart"/>
            <w:r w:rsidRPr="003B0FF9">
              <w:rPr>
                <w:rFonts w:ascii="Times New Roman" w:eastAsia="Times New Roman" w:hAnsi="Times New Roman"/>
                <w:b/>
                <w:sz w:val="24"/>
                <w:szCs w:val="24"/>
              </w:rPr>
              <w:t>Người</w:t>
            </w:r>
            <w:proofErr w:type="spellEnd"/>
            <w:r w:rsidRPr="003B0FF9">
              <w:rPr>
                <w:rFonts w:ascii="Times New Roman" w:eastAsia="Times New Roman" w:hAnsi="Times New Roman"/>
                <w:b/>
                <w:sz w:val="24"/>
                <w:szCs w:val="24"/>
              </w:rPr>
              <w:t xml:space="preserve"> </w:t>
            </w:r>
            <w:proofErr w:type="spellStart"/>
            <w:r w:rsidRPr="003B0FF9">
              <w:rPr>
                <w:rFonts w:ascii="Times New Roman" w:eastAsia="Times New Roman" w:hAnsi="Times New Roman"/>
                <w:b/>
                <w:sz w:val="24"/>
                <w:szCs w:val="24"/>
              </w:rPr>
              <w:t>lập</w:t>
            </w:r>
            <w:proofErr w:type="spellEnd"/>
            <w:r w:rsidRPr="003B0FF9">
              <w:rPr>
                <w:rFonts w:ascii="Times New Roman" w:eastAsia="Times New Roman" w:hAnsi="Times New Roman"/>
                <w:b/>
                <w:sz w:val="24"/>
                <w:szCs w:val="24"/>
              </w:rPr>
              <w:t xml:space="preserve"> </w:t>
            </w:r>
            <w:proofErr w:type="spellStart"/>
            <w:r w:rsidRPr="003B0FF9">
              <w:rPr>
                <w:rFonts w:ascii="Times New Roman" w:eastAsia="Times New Roman" w:hAnsi="Times New Roman"/>
                <w:b/>
                <w:sz w:val="24"/>
                <w:szCs w:val="24"/>
              </w:rPr>
              <w:t>biểu</w:t>
            </w:r>
            <w:proofErr w:type="spellEnd"/>
          </w:p>
          <w:p w14:paraId="27D56F78" w14:textId="77777777" w:rsidR="002E5BD8" w:rsidRPr="003B0FF9" w:rsidRDefault="002E5BD8" w:rsidP="00B1348C">
            <w:pPr>
              <w:spacing w:before="40" w:after="40" w:line="240" w:lineRule="auto"/>
              <w:jc w:val="center"/>
              <w:rPr>
                <w:rFonts w:ascii="Times New Roman" w:eastAsia="Times New Roman" w:hAnsi="Times New Roman"/>
                <w:sz w:val="24"/>
                <w:szCs w:val="24"/>
              </w:rPr>
            </w:pPr>
            <w:r w:rsidRPr="003B0FF9">
              <w:rPr>
                <w:rFonts w:ascii="Times New Roman" w:eastAsia="Times New Roman" w:hAnsi="Times New Roman"/>
                <w:i/>
                <w:sz w:val="24"/>
                <w:szCs w:val="24"/>
              </w:rPr>
              <w:t>(</w:t>
            </w:r>
            <w:proofErr w:type="spellStart"/>
            <w:r w:rsidRPr="003B0FF9">
              <w:rPr>
                <w:rFonts w:ascii="Times New Roman" w:eastAsia="Times New Roman" w:hAnsi="Times New Roman"/>
                <w:i/>
                <w:sz w:val="24"/>
                <w:szCs w:val="24"/>
              </w:rPr>
              <w:t>Ký</w:t>
            </w:r>
            <w:proofErr w:type="spellEnd"/>
            <w:r w:rsidRPr="003B0FF9">
              <w:rPr>
                <w:rFonts w:ascii="Times New Roman" w:eastAsia="Times New Roman" w:hAnsi="Times New Roman"/>
                <w:i/>
                <w:sz w:val="24"/>
                <w:szCs w:val="24"/>
              </w:rPr>
              <w:t xml:space="preserve">, </w:t>
            </w:r>
            <w:proofErr w:type="spellStart"/>
            <w:r w:rsidRPr="003B0FF9">
              <w:rPr>
                <w:rFonts w:ascii="Times New Roman" w:eastAsia="Times New Roman" w:hAnsi="Times New Roman"/>
                <w:i/>
                <w:sz w:val="24"/>
                <w:szCs w:val="24"/>
              </w:rPr>
              <w:t>ghi</w:t>
            </w:r>
            <w:proofErr w:type="spellEnd"/>
            <w:r w:rsidRPr="003B0FF9">
              <w:rPr>
                <w:rFonts w:ascii="Times New Roman" w:eastAsia="Times New Roman" w:hAnsi="Times New Roman"/>
                <w:i/>
                <w:sz w:val="24"/>
                <w:szCs w:val="24"/>
              </w:rPr>
              <w:t xml:space="preserve"> </w:t>
            </w:r>
            <w:proofErr w:type="spellStart"/>
            <w:r w:rsidRPr="003B0FF9">
              <w:rPr>
                <w:rFonts w:ascii="Times New Roman" w:eastAsia="Times New Roman" w:hAnsi="Times New Roman"/>
                <w:i/>
                <w:sz w:val="24"/>
                <w:szCs w:val="24"/>
              </w:rPr>
              <w:t>rõ</w:t>
            </w:r>
            <w:proofErr w:type="spellEnd"/>
            <w:r w:rsidRPr="003B0FF9">
              <w:rPr>
                <w:rFonts w:ascii="Times New Roman" w:eastAsia="Times New Roman" w:hAnsi="Times New Roman"/>
                <w:i/>
                <w:sz w:val="24"/>
                <w:szCs w:val="24"/>
              </w:rPr>
              <w:t xml:space="preserve"> </w:t>
            </w:r>
            <w:proofErr w:type="spellStart"/>
            <w:r w:rsidRPr="003B0FF9">
              <w:rPr>
                <w:rFonts w:ascii="Times New Roman" w:eastAsia="Times New Roman" w:hAnsi="Times New Roman"/>
                <w:i/>
                <w:sz w:val="24"/>
                <w:szCs w:val="24"/>
              </w:rPr>
              <w:t>họ</w:t>
            </w:r>
            <w:proofErr w:type="spellEnd"/>
            <w:r w:rsidRPr="003B0FF9">
              <w:rPr>
                <w:rFonts w:ascii="Times New Roman" w:eastAsia="Times New Roman" w:hAnsi="Times New Roman"/>
                <w:i/>
                <w:sz w:val="24"/>
                <w:szCs w:val="24"/>
              </w:rPr>
              <w:t xml:space="preserve"> </w:t>
            </w:r>
            <w:proofErr w:type="spellStart"/>
            <w:r w:rsidRPr="003B0FF9">
              <w:rPr>
                <w:rFonts w:ascii="Times New Roman" w:eastAsia="Times New Roman" w:hAnsi="Times New Roman"/>
                <w:i/>
                <w:sz w:val="24"/>
                <w:szCs w:val="24"/>
              </w:rPr>
              <w:t>tên</w:t>
            </w:r>
            <w:proofErr w:type="spellEnd"/>
            <w:r w:rsidRPr="003B0FF9">
              <w:rPr>
                <w:rFonts w:ascii="Times New Roman" w:eastAsia="Times New Roman" w:hAnsi="Times New Roman"/>
                <w:i/>
                <w:sz w:val="24"/>
                <w:szCs w:val="24"/>
              </w:rPr>
              <w:t>)</w:t>
            </w:r>
          </w:p>
        </w:tc>
        <w:tc>
          <w:tcPr>
            <w:tcW w:w="6520" w:type="dxa"/>
            <w:tcBorders>
              <w:top w:val="nil"/>
              <w:left w:val="nil"/>
              <w:bottom w:val="nil"/>
              <w:right w:val="nil"/>
            </w:tcBorders>
          </w:tcPr>
          <w:p w14:paraId="2F206DEB" w14:textId="77777777" w:rsidR="002E5BD8" w:rsidRPr="003B0FF9" w:rsidRDefault="002E5BD8" w:rsidP="00B1348C">
            <w:pPr>
              <w:spacing w:before="40" w:after="40" w:line="240" w:lineRule="auto"/>
              <w:ind w:left="-90"/>
              <w:jc w:val="center"/>
              <w:rPr>
                <w:rFonts w:ascii="Times New Roman" w:eastAsia="Times New Roman" w:hAnsi="Times New Roman"/>
                <w:i/>
                <w:sz w:val="24"/>
                <w:szCs w:val="24"/>
              </w:rPr>
            </w:pPr>
            <w:r w:rsidRPr="003B0FF9">
              <w:rPr>
                <w:rFonts w:ascii="Times New Roman" w:eastAsia="Times New Roman" w:hAnsi="Times New Roman"/>
                <w:i/>
                <w:sz w:val="24"/>
                <w:szCs w:val="24"/>
              </w:rPr>
              <w:t xml:space="preserve">………, </w:t>
            </w:r>
            <w:proofErr w:type="spellStart"/>
            <w:r w:rsidRPr="003B0FF9">
              <w:rPr>
                <w:rFonts w:ascii="Times New Roman" w:eastAsia="Times New Roman" w:hAnsi="Times New Roman"/>
                <w:i/>
                <w:sz w:val="24"/>
                <w:szCs w:val="24"/>
              </w:rPr>
              <w:t>ngày</w:t>
            </w:r>
            <w:proofErr w:type="spellEnd"/>
            <w:r w:rsidRPr="003B0FF9">
              <w:rPr>
                <w:rFonts w:ascii="Times New Roman" w:eastAsia="Times New Roman" w:hAnsi="Times New Roman"/>
                <w:i/>
                <w:sz w:val="24"/>
                <w:szCs w:val="24"/>
              </w:rPr>
              <w:t>……</w:t>
            </w:r>
            <w:proofErr w:type="spellStart"/>
            <w:r w:rsidRPr="003B0FF9">
              <w:rPr>
                <w:rFonts w:ascii="Times New Roman" w:eastAsia="Times New Roman" w:hAnsi="Times New Roman"/>
                <w:i/>
                <w:sz w:val="24"/>
                <w:szCs w:val="24"/>
              </w:rPr>
              <w:t>tháng</w:t>
            </w:r>
            <w:proofErr w:type="spellEnd"/>
            <w:r w:rsidRPr="003B0FF9">
              <w:rPr>
                <w:rFonts w:ascii="Times New Roman" w:eastAsia="Times New Roman" w:hAnsi="Times New Roman"/>
                <w:i/>
                <w:sz w:val="24"/>
                <w:szCs w:val="24"/>
              </w:rPr>
              <w:t>……</w:t>
            </w:r>
            <w:proofErr w:type="spellStart"/>
            <w:r w:rsidRPr="003B0FF9">
              <w:rPr>
                <w:rFonts w:ascii="Times New Roman" w:eastAsia="Times New Roman" w:hAnsi="Times New Roman"/>
                <w:i/>
                <w:sz w:val="24"/>
                <w:szCs w:val="24"/>
              </w:rPr>
              <w:t>năm</w:t>
            </w:r>
            <w:proofErr w:type="spellEnd"/>
            <w:r w:rsidRPr="003B0FF9">
              <w:rPr>
                <w:rFonts w:ascii="Times New Roman" w:eastAsia="Times New Roman" w:hAnsi="Times New Roman"/>
                <w:i/>
                <w:sz w:val="24"/>
                <w:szCs w:val="24"/>
              </w:rPr>
              <w:t xml:space="preserve"> ……</w:t>
            </w:r>
          </w:p>
          <w:p w14:paraId="0A25953C" w14:textId="77777777" w:rsidR="002E5BD8" w:rsidRPr="003B0FF9" w:rsidRDefault="002E5BD8" w:rsidP="00B1348C">
            <w:pPr>
              <w:spacing w:before="40" w:after="40" w:line="240" w:lineRule="auto"/>
              <w:ind w:left="-90"/>
              <w:jc w:val="center"/>
              <w:rPr>
                <w:rFonts w:ascii="Times New Roman" w:eastAsia="Times New Roman" w:hAnsi="Times New Roman"/>
                <w:b/>
                <w:sz w:val="24"/>
                <w:szCs w:val="24"/>
              </w:rPr>
            </w:pPr>
            <w:proofErr w:type="spellStart"/>
            <w:r w:rsidRPr="003B0FF9">
              <w:rPr>
                <w:rFonts w:ascii="Times New Roman" w:eastAsia="Times New Roman" w:hAnsi="Times New Roman"/>
                <w:b/>
                <w:sz w:val="24"/>
                <w:szCs w:val="24"/>
              </w:rPr>
              <w:t>Thủ</w:t>
            </w:r>
            <w:proofErr w:type="spellEnd"/>
            <w:r w:rsidRPr="003B0FF9">
              <w:rPr>
                <w:rFonts w:ascii="Times New Roman" w:eastAsia="Times New Roman" w:hAnsi="Times New Roman"/>
                <w:b/>
                <w:sz w:val="24"/>
                <w:szCs w:val="24"/>
              </w:rPr>
              <w:t xml:space="preserve"> </w:t>
            </w:r>
            <w:proofErr w:type="spellStart"/>
            <w:r w:rsidRPr="003B0FF9">
              <w:rPr>
                <w:rFonts w:ascii="Times New Roman" w:eastAsia="Times New Roman" w:hAnsi="Times New Roman"/>
                <w:b/>
                <w:sz w:val="24"/>
                <w:szCs w:val="24"/>
              </w:rPr>
              <w:t>trưởng</w:t>
            </w:r>
            <w:proofErr w:type="spellEnd"/>
            <w:r w:rsidRPr="003B0FF9">
              <w:rPr>
                <w:rFonts w:ascii="Times New Roman" w:eastAsia="Times New Roman" w:hAnsi="Times New Roman"/>
                <w:b/>
                <w:sz w:val="24"/>
                <w:szCs w:val="24"/>
              </w:rPr>
              <w:t xml:space="preserve"> </w:t>
            </w:r>
            <w:proofErr w:type="spellStart"/>
            <w:r w:rsidRPr="003B0FF9">
              <w:rPr>
                <w:rFonts w:ascii="Times New Roman" w:eastAsia="Times New Roman" w:hAnsi="Times New Roman"/>
                <w:b/>
                <w:sz w:val="24"/>
                <w:szCs w:val="24"/>
              </w:rPr>
              <w:t>đơn</w:t>
            </w:r>
            <w:proofErr w:type="spellEnd"/>
            <w:r w:rsidRPr="003B0FF9">
              <w:rPr>
                <w:rFonts w:ascii="Times New Roman" w:eastAsia="Times New Roman" w:hAnsi="Times New Roman"/>
                <w:b/>
                <w:sz w:val="24"/>
                <w:szCs w:val="24"/>
              </w:rPr>
              <w:t xml:space="preserve"> </w:t>
            </w:r>
            <w:proofErr w:type="spellStart"/>
            <w:r w:rsidRPr="003B0FF9">
              <w:rPr>
                <w:rFonts w:ascii="Times New Roman" w:eastAsia="Times New Roman" w:hAnsi="Times New Roman"/>
                <w:b/>
                <w:sz w:val="24"/>
                <w:szCs w:val="24"/>
              </w:rPr>
              <w:t>vị</w:t>
            </w:r>
            <w:proofErr w:type="spellEnd"/>
          </w:p>
          <w:p w14:paraId="5EDACF80" w14:textId="77777777" w:rsidR="002E5BD8" w:rsidRPr="003B0FF9" w:rsidRDefault="002E5BD8" w:rsidP="00B1348C">
            <w:pPr>
              <w:spacing w:before="40" w:after="40" w:line="240" w:lineRule="auto"/>
              <w:ind w:left="-90"/>
              <w:jc w:val="center"/>
              <w:rPr>
                <w:rFonts w:ascii="Times New Roman" w:eastAsia="Times New Roman" w:hAnsi="Times New Roman"/>
                <w:sz w:val="24"/>
                <w:szCs w:val="24"/>
              </w:rPr>
            </w:pPr>
            <w:r w:rsidRPr="003B0FF9">
              <w:rPr>
                <w:rFonts w:ascii="Times New Roman" w:eastAsia="Times New Roman" w:hAnsi="Times New Roman"/>
                <w:i/>
                <w:sz w:val="24"/>
                <w:szCs w:val="24"/>
              </w:rPr>
              <w:t>(</w:t>
            </w:r>
            <w:proofErr w:type="spellStart"/>
            <w:r w:rsidRPr="003B0FF9">
              <w:rPr>
                <w:rFonts w:ascii="Times New Roman" w:eastAsia="Times New Roman" w:hAnsi="Times New Roman"/>
                <w:i/>
                <w:sz w:val="24"/>
                <w:szCs w:val="24"/>
              </w:rPr>
              <w:t>Ký</w:t>
            </w:r>
            <w:proofErr w:type="spellEnd"/>
            <w:r w:rsidRPr="003B0FF9">
              <w:rPr>
                <w:rFonts w:ascii="Times New Roman" w:eastAsia="Times New Roman" w:hAnsi="Times New Roman"/>
                <w:i/>
                <w:sz w:val="24"/>
                <w:szCs w:val="24"/>
              </w:rPr>
              <w:t xml:space="preserve"> </w:t>
            </w:r>
            <w:proofErr w:type="spellStart"/>
            <w:r w:rsidRPr="003B0FF9">
              <w:rPr>
                <w:rFonts w:ascii="Times New Roman" w:eastAsia="Times New Roman" w:hAnsi="Times New Roman"/>
                <w:i/>
                <w:sz w:val="24"/>
                <w:szCs w:val="24"/>
              </w:rPr>
              <w:t>số</w:t>
            </w:r>
            <w:proofErr w:type="spellEnd"/>
            <w:r w:rsidRPr="003B0FF9">
              <w:rPr>
                <w:rFonts w:ascii="Times New Roman" w:eastAsia="Times New Roman" w:hAnsi="Times New Roman"/>
                <w:i/>
                <w:sz w:val="24"/>
                <w:szCs w:val="24"/>
              </w:rPr>
              <w:t>)</w:t>
            </w:r>
          </w:p>
        </w:tc>
      </w:tr>
    </w:tbl>
    <w:p w14:paraId="6886FD4F" w14:textId="77777777" w:rsidR="009A242E" w:rsidRPr="003B0FF9" w:rsidRDefault="009A242E" w:rsidP="009A242E">
      <w:pPr>
        <w:spacing w:after="160" w:line="259" w:lineRule="auto"/>
        <w:rPr>
          <w:rFonts w:ascii="Times New Roman" w:hAnsi="Times New Roman"/>
          <w:sz w:val="24"/>
          <w:szCs w:val="24"/>
        </w:rPr>
        <w:sectPr w:rsidR="009A242E" w:rsidRPr="003B0FF9" w:rsidSect="003B0FF9">
          <w:pgSz w:w="16838" w:h="11906" w:orient="landscape" w:code="9"/>
          <w:pgMar w:top="1701" w:right="1134" w:bottom="1134" w:left="1134" w:header="720" w:footer="720" w:gutter="0"/>
          <w:cols w:space="720"/>
          <w:docGrid w:linePitch="360"/>
        </w:sectPr>
      </w:pPr>
    </w:p>
    <w:tbl>
      <w:tblPr>
        <w:tblW w:w="15021" w:type="dxa"/>
        <w:tblLook w:val="04A0" w:firstRow="1" w:lastRow="0" w:firstColumn="1" w:lastColumn="0" w:noHBand="0" w:noVBand="1"/>
      </w:tblPr>
      <w:tblGrid>
        <w:gridCol w:w="5382"/>
        <w:gridCol w:w="6525"/>
        <w:gridCol w:w="3114"/>
      </w:tblGrid>
      <w:tr w:rsidR="00D80E35" w:rsidRPr="003B0FF9" w14:paraId="0E42C282" w14:textId="77777777" w:rsidTr="001A4442">
        <w:tc>
          <w:tcPr>
            <w:tcW w:w="5382" w:type="dxa"/>
          </w:tcPr>
          <w:p w14:paraId="72062243" w14:textId="77777777" w:rsidR="00B85A32" w:rsidRPr="003B0FF9" w:rsidRDefault="00B85A32" w:rsidP="00B85A32">
            <w:pPr>
              <w:spacing w:before="40" w:after="40" w:line="259" w:lineRule="auto"/>
              <w:rPr>
                <w:rFonts w:ascii="Times New Roman" w:eastAsia="Arial" w:hAnsi="Times New Roman"/>
                <w:b/>
                <w:bCs/>
                <w:sz w:val="24"/>
                <w:szCs w:val="24"/>
                <w:lang w:val="vi-VN"/>
              </w:rPr>
            </w:pPr>
            <w:r w:rsidRPr="003B0FF9">
              <w:rPr>
                <w:rFonts w:ascii="Times New Roman" w:eastAsia="Arial" w:hAnsi="Times New Roman"/>
                <w:b/>
                <w:sz w:val="24"/>
                <w:szCs w:val="24"/>
                <w:lang w:val="vi-VN"/>
              </w:rPr>
              <w:lastRenderedPageBreak/>
              <w:t xml:space="preserve">Biểu </w:t>
            </w:r>
            <w:r w:rsidRPr="003B0FF9">
              <w:rPr>
                <w:rFonts w:ascii="Times New Roman" w:eastAsia="Arial" w:hAnsi="Times New Roman"/>
                <w:b/>
                <w:sz w:val="24"/>
                <w:szCs w:val="24"/>
              </w:rPr>
              <w:t>0207</w:t>
            </w:r>
            <w:r w:rsidRPr="003B0FF9">
              <w:rPr>
                <w:rFonts w:ascii="Times New Roman" w:eastAsia="Arial" w:hAnsi="Times New Roman"/>
                <w:b/>
                <w:sz w:val="24"/>
                <w:szCs w:val="24"/>
                <w:lang w:val="vi-VN"/>
              </w:rPr>
              <w:t>/KHCN-</w:t>
            </w:r>
            <w:r w:rsidRPr="003B0FF9">
              <w:rPr>
                <w:rFonts w:ascii="Times New Roman" w:eastAsia="Arial" w:hAnsi="Times New Roman"/>
                <w:b/>
                <w:sz w:val="24"/>
                <w:szCs w:val="24"/>
              </w:rPr>
              <w:t>ĐMST</w:t>
            </w:r>
          </w:p>
          <w:p w14:paraId="4DC64133" w14:textId="38435809" w:rsidR="003C398C" w:rsidRDefault="00B85A32" w:rsidP="003C398C">
            <w:pPr>
              <w:spacing w:before="40" w:after="40" w:line="240" w:lineRule="auto"/>
              <w:rPr>
                <w:rFonts w:ascii="Times New Roman" w:eastAsia="Times New Roman" w:hAnsi="Times New Roman"/>
                <w:sz w:val="24"/>
                <w:szCs w:val="24"/>
              </w:rPr>
            </w:pPr>
            <w:r w:rsidRPr="003B0FF9">
              <w:rPr>
                <w:rFonts w:ascii="Times New Roman" w:eastAsia="Times New Roman" w:hAnsi="Times New Roman"/>
                <w:sz w:val="24"/>
                <w:szCs w:val="24"/>
              </w:rPr>
              <w:t xml:space="preserve">Ban </w:t>
            </w:r>
            <w:proofErr w:type="spellStart"/>
            <w:r w:rsidRPr="003B0FF9">
              <w:rPr>
                <w:rFonts w:ascii="Times New Roman" w:eastAsia="Times New Roman" w:hAnsi="Times New Roman"/>
                <w:sz w:val="24"/>
                <w:szCs w:val="24"/>
              </w:rPr>
              <w:t>hành</w:t>
            </w:r>
            <w:proofErr w:type="spellEnd"/>
            <w:r w:rsidRPr="003B0FF9">
              <w:rPr>
                <w:rFonts w:ascii="Times New Roman" w:eastAsia="Times New Roman" w:hAnsi="Times New Roman"/>
                <w:sz w:val="24"/>
                <w:szCs w:val="24"/>
              </w:rPr>
              <w:t xml:space="preserve"> </w:t>
            </w:r>
            <w:proofErr w:type="spellStart"/>
            <w:r w:rsidRPr="003B0FF9">
              <w:rPr>
                <w:rFonts w:ascii="Times New Roman" w:eastAsia="Times New Roman" w:hAnsi="Times New Roman"/>
                <w:sz w:val="24"/>
                <w:szCs w:val="24"/>
              </w:rPr>
              <w:t>kèm</w:t>
            </w:r>
            <w:proofErr w:type="spellEnd"/>
            <w:r w:rsidRPr="003B0FF9">
              <w:rPr>
                <w:rFonts w:ascii="Times New Roman" w:eastAsia="Times New Roman" w:hAnsi="Times New Roman"/>
                <w:sz w:val="24"/>
                <w:szCs w:val="24"/>
              </w:rPr>
              <w:t xml:space="preserve"> </w:t>
            </w:r>
            <w:proofErr w:type="spellStart"/>
            <w:r w:rsidRPr="003B0FF9">
              <w:rPr>
                <w:rFonts w:ascii="Times New Roman" w:eastAsia="Times New Roman" w:hAnsi="Times New Roman"/>
                <w:sz w:val="24"/>
                <w:szCs w:val="24"/>
              </w:rPr>
              <w:t>theo</w:t>
            </w:r>
            <w:proofErr w:type="spellEnd"/>
            <w:r w:rsidRPr="003B0FF9">
              <w:rPr>
                <w:rFonts w:ascii="Times New Roman" w:eastAsia="Times New Roman" w:hAnsi="Times New Roman"/>
                <w:sz w:val="24"/>
                <w:szCs w:val="24"/>
              </w:rPr>
              <w:t xml:space="preserve"> Thông </w:t>
            </w:r>
            <w:proofErr w:type="spellStart"/>
            <w:r w:rsidRPr="003B0FF9">
              <w:rPr>
                <w:rFonts w:ascii="Times New Roman" w:eastAsia="Times New Roman" w:hAnsi="Times New Roman"/>
                <w:sz w:val="24"/>
                <w:szCs w:val="24"/>
              </w:rPr>
              <w:t>tư</w:t>
            </w:r>
            <w:proofErr w:type="spellEnd"/>
            <w:r w:rsidRPr="003B0FF9">
              <w:rPr>
                <w:rFonts w:ascii="Times New Roman" w:eastAsia="Times New Roman" w:hAnsi="Times New Roman"/>
                <w:sz w:val="24"/>
                <w:szCs w:val="24"/>
              </w:rPr>
              <w:t xml:space="preserve"> </w:t>
            </w:r>
            <w:proofErr w:type="spellStart"/>
            <w:r w:rsidRPr="003B0FF9">
              <w:rPr>
                <w:rFonts w:ascii="Times New Roman" w:eastAsia="Times New Roman" w:hAnsi="Times New Roman"/>
                <w:sz w:val="24"/>
                <w:szCs w:val="24"/>
              </w:rPr>
              <w:t>số</w:t>
            </w:r>
            <w:proofErr w:type="spellEnd"/>
            <w:r w:rsidRPr="003B0FF9">
              <w:rPr>
                <w:rFonts w:ascii="Times New Roman" w:eastAsia="Times New Roman" w:hAnsi="Times New Roman"/>
                <w:sz w:val="24"/>
                <w:szCs w:val="24"/>
              </w:rPr>
              <w:t xml:space="preserve"> </w:t>
            </w:r>
            <w:r w:rsidR="000977F1">
              <w:rPr>
                <w:rFonts w:ascii="Times New Roman" w:eastAsia="Times New Roman" w:hAnsi="Times New Roman"/>
                <w:sz w:val="24"/>
                <w:szCs w:val="24"/>
              </w:rPr>
              <w:t xml:space="preserve">   </w:t>
            </w:r>
            <w:r w:rsidRPr="003B0FF9">
              <w:rPr>
                <w:rFonts w:ascii="Times New Roman" w:eastAsia="Times New Roman" w:hAnsi="Times New Roman"/>
                <w:sz w:val="24"/>
                <w:szCs w:val="24"/>
              </w:rPr>
              <w:t xml:space="preserve">/2025/TT-BKHCN </w:t>
            </w:r>
            <w:proofErr w:type="spellStart"/>
            <w:r w:rsidRPr="003B0FF9">
              <w:rPr>
                <w:rFonts w:ascii="Times New Roman" w:eastAsia="Times New Roman" w:hAnsi="Times New Roman"/>
                <w:sz w:val="24"/>
                <w:szCs w:val="24"/>
              </w:rPr>
              <w:t>ngày</w:t>
            </w:r>
            <w:proofErr w:type="spellEnd"/>
            <w:r w:rsidRPr="003B0FF9">
              <w:rPr>
                <w:rFonts w:ascii="Times New Roman" w:eastAsia="Times New Roman" w:hAnsi="Times New Roman"/>
                <w:sz w:val="24"/>
                <w:szCs w:val="24"/>
              </w:rPr>
              <w:t xml:space="preserve"> </w:t>
            </w:r>
            <w:r w:rsidR="003C398C">
              <w:rPr>
                <w:rFonts w:ascii="Times New Roman" w:eastAsia="Times New Roman" w:hAnsi="Times New Roman"/>
                <w:sz w:val="24"/>
                <w:szCs w:val="24"/>
              </w:rPr>
              <w:t xml:space="preserve">    </w:t>
            </w:r>
            <w:proofErr w:type="spellStart"/>
            <w:r w:rsidRPr="003B0FF9">
              <w:rPr>
                <w:rFonts w:ascii="Times New Roman" w:eastAsia="Times New Roman" w:hAnsi="Times New Roman"/>
                <w:sz w:val="24"/>
                <w:szCs w:val="24"/>
              </w:rPr>
              <w:t>tháng</w:t>
            </w:r>
            <w:proofErr w:type="spellEnd"/>
            <w:r w:rsidRPr="003B0FF9">
              <w:rPr>
                <w:rFonts w:ascii="Times New Roman" w:eastAsia="Times New Roman" w:hAnsi="Times New Roman"/>
                <w:sz w:val="24"/>
                <w:szCs w:val="24"/>
              </w:rPr>
              <w:t xml:space="preserve"> </w:t>
            </w:r>
            <w:r w:rsidR="003C398C">
              <w:rPr>
                <w:rFonts w:ascii="Times New Roman" w:eastAsia="Times New Roman" w:hAnsi="Times New Roman"/>
                <w:sz w:val="24"/>
                <w:szCs w:val="24"/>
              </w:rPr>
              <w:t xml:space="preserve">12 </w:t>
            </w:r>
            <w:proofErr w:type="spellStart"/>
            <w:r w:rsidR="003C398C">
              <w:rPr>
                <w:rFonts w:ascii="Times New Roman" w:eastAsia="Times New Roman" w:hAnsi="Times New Roman"/>
                <w:sz w:val="24"/>
                <w:szCs w:val="24"/>
              </w:rPr>
              <w:t>n</w:t>
            </w:r>
            <w:r w:rsidRPr="003B0FF9">
              <w:rPr>
                <w:rFonts w:ascii="Times New Roman" w:eastAsia="Times New Roman" w:hAnsi="Times New Roman"/>
                <w:sz w:val="24"/>
                <w:szCs w:val="24"/>
              </w:rPr>
              <w:t>ăm</w:t>
            </w:r>
            <w:proofErr w:type="spellEnd"/>
            <w:r w:rsidRPr="003B0FF9">
              <w:rPr>
                <w:rFonts w:ascii="Times New Roman" w:eastAsia="Times New Roman" w:hAnsi="Times New Roman"/>
                <w:sz w:val="24"/>
                <w:szCs w:val="24"/>
              </w:rPr>
              <w:t xml:space="preserve"> </w:t>
            </w:r>
            <w:r w:rsidR="003C398C">
              <w:rPr>
                <w:rFonts w:ascii="Times New Roman" w:eastAsia="Times New Roman" w:hAnsi="Times New Roman"/>
                <w:sz w:val="24"/>
                <w:szCs w:val="24"/>
              </w:rPr>
              <w:t>2025</w:t>
            </w:r>
          </w:p>
          <w:p w14:paraId="78F91ACB" w14:textId="50A46512" w:rsidR="00B85A32" w:rsidRPr="003B0FF9" w:rsidRDefault="00B85A32" w:rsidP="003C398C">
            <w:pPr>
              <w:spacing w:before="40" w:after="40" w:line="240" w:lineRule="auto"/>
              <w:rPr>
                <w:rFonts w:ascii="Times New Roman" w:hAnsi="Times New Roman"/>
                <w:sz w:val="24"/>
                <w:szCs w:val="24"/>
              </w:rPr>
            </w:pPr>
            <w:proofErr w:type="spellStart"/>
            <w:r w:rsidRPr="003B0FF9">
              <w:rPr>
                <w:rFonts w:ascii="Times New Roman" w:eastAsia="Times New Roman" w:hAnsi="Times New Roman"/>
                <w:sz w:val="24"/>
                <w:szCs w:val="24"/>
              </w:rPr>
              <w:t>Ngày</w:t>
            </w:r>
            <w:proofErr w:type="spellEnd"/>
            <w:r w:rsidRPr="003B0FF9">
              <w:rPr>
                <w:rFonts w:ascii="Times New Roman" w:eastAsia="Times New Roman" w:hAnsi="Times New Roman"/>
                <w:sz w:val="24"/>
                <w:szCs w:val="24"/>
              </w:rPr>
              <w:t xml:space="preserve"> </w:t>
            </w:r>
            <w:proofErr w:type="spellStart"/>
            <w:r w:rsidRPr="003B0FF9">
              <w:rPr>
                <w:rFonts w:ascii="Times New Roman" w:eastAsia="Times New Roman" w:hAnsi="Times New Roman"/>
                <w:sz w:val="24"/>
                <w:szCs w:val="24"/>
              </w:rPr>
              <w:t>nhận</w:t>
            </w:r>
            <w:proofErr w:type="spellEnd"/>
            <w:r w:rsidRPr="003B0FF9">
              <w:rPr>
                <w:rFonts w:ascii="Times New Roman" w:eastAsia="Times New Roman" w:hAnsi="Times New Roman"/>
                <w:sz w:val="24"/>
                <w:szCs w:val="24"/>
              </w:rPr>
              <w:t xml:space="preserve"> </w:t>
            </w:r>
            <w:proofErr w:type="spellStart"/>
            <w:r w:rsidRPr="003B0FF9">
              <w:rPr>
                <w:rFonts w:ascii="Times New Roman" w:eastAsia="Times New Roman" w:hAnsi="Times New Roman"/>
                <w:sz w:val="24"/>
                <w:szCs w:val="24"/>
              </w:rPr>
              <w:t>báo</w:t>
            </w:r>
            <w:proofErr w:type="spellEnd"/>
            <w:r w:rsidRPr="003B0FF9">
              <w:rPr>
                <w:rFonts w:ascii="Times New Roman" w:eastAsia="Times New Roman" w:hAnsi="Times New Roman"/>
                <w:sz w:val="24"/>
                <w:szCs w:val="24"/>
              </w:rPr>
              <w:t xml:space="preserve"> </w:t>
            </w:r>
            <w:proofErr w:type="spellStart"/>
            <w:r w:rsidRPr="003B0FF9">
              <w:rPr>
                <w:rFonts w:ascii="Times New Roman" w:eastAsia="Times New Roman" w:hAnsi="Times New Roman"/>
                <w:sz w:val="24"/>
                <w:szCs w:val="24"/>
              </w:rPr>
              <w:t>cáo</w:t>
            </w:r>
            <w:proofErr w:type="spellEnd"/>
            <w:r w:rsidRPr="003B0FF9">
              <w:rPr>
                <w:rFonts w:ascii="Times New Roman" w:eastAsia="Times New Roman" w:hAnsi="Times New Roman"/>
                <w:sz w:val="24"/>
                <w:szCs w:val="24"/>
              </w:rPr>
              <w:t xml:space="preserve">: 25/03 </w:t>
            </w:r>
            <w:proofErr w:type="spellStart"/>
            <w:r w:rsidRPr="003B0FF9">
              <w:rPr>
                <w:rFonts w:ascii="Times New Roman" w:eastAsia="Times New Roman" w:hAnsi="Times New Roman"/>
                <w:sz w:val="24"/>
                <w:szCs w:val="24"/>
              </w:rPr>
              <w:t>hàng</w:t>
            </w:r>
            <w:proofErr w:type="spellEnd"/>
            <w:r w:rsidRPr="003B0FF9">
              <w:rPr>
                <w:rFonts w:ascii="Times New Roman" w:eastAsia="Times New Roman" w:hAnsi="Times New Roman"/>
                <w:sz w:val="24"/>
                <w:szCs w:val="24"/>
              </w:rPr>
              <w:t xml:space="preserve"> </w:t>
            </w:r>
            <w:proofErr w:type="spellStart"/>
            <w:r w:rsidRPr="003B0FF9">
              <w:rPr>
                <w:rFonts w:ascii="Times New Roman" w:eastAsia="Times New Roman" w:hAnsi="Times New Roman"/>
                <w:sz w:val="24"/>
                <w:szCs w:val="24"/>
              </w:rPr>
              <w:t>năm</w:t>
            </w:r>
            <w:proofErr w:type="spellEnd"/>
          </w:p>
        </w:tc>
        <w:tc>
          <w:tcPr>
            <w:tcW w:w="6525" w:type="dxa"/>
          </w:tcPr>
          <w:p w14:paraId="26B40D5B" w14:textId="77777777" w:rsidR="001A4442" w:rsidRDefault="00B85A32" w:rsidP="001A4442">
            <w:pPr>
              <w:spacing w:after="0" w:line="312" w:lineRule="auto"/>
              <w:jc w:val="center"/>
              <w:rPr>
                <w:rFonts w:ascii="Times New Roman" w:hAnsi="Times New Roman"/>
                <w:b/>
                <w:bCs/>
                <w:sz w:val="24"/>
                <w:szCs w:val="24"/>
              </w:rPr>
            </w:pPr>
            <w:r w:rsidRPr="003B0FF9">
              <w:rPr>
                <w:rFonts w:ascii="Times New Roman" w:hAnsi="Times New Roman"/>
                <w:b/>
                <w:bCs/>
                <w:sz w:val="24"/>
                <w:szCs w:val="24"/>
              </w:rPr>
              <w:t>TRÌNH ĐỘ, NĂNG LỰC CÔNG NGHỆ CỦA</w:t>
            </w:r>
          </w:p>
          <w:p w14:paraId="02691E23" w14:textId="77777777" w:rsidR="001A4442" w:rsidRDefault="00B85A32" w:rsidP="001A4442">
            <w:pPr>
              <w:spacing w:after="0" w:line="312" w:lineRule="auto"/>
              <w:jc w:val="center"/>
              <w:rPr>
                <w:rFonts w:ascii="Times New Roman" w:hAnsi="Times New Roman"/>
                <w:sz w:val="24"/>
                <w:szCs w:val="24"/>
              </w:rPr>
            </w:pPr>
            <w:r w:rsidRPr="003B0FF9">
              <w:rPr>
                <w:rFonts w:ascii="Times New Roman" w:hAnsi="Times New Roman"/>
                <w:b/>
                <w:bCs/>
                <w:sz w:val="24"/>
                <w:szCs w:val="24"/>
              </w:rPr>
              <w:t xml:space="preserve"> DOANH NGHIỆP TRONG NGÀNH SẢN XUẤT</w:t>
            </w:r>
            <w:r w:rsidRPr="003B0FF9">
              <w:rPr>
                <w:rFonts w:ascii="Times New Roman" w:hAnsi="Times New Roman"/>
                <w:sz w:val="24"/>
                <w:szCs w:val="24"/>
              </w:rPr>
              <w:t xml:space="preserve"> </w:t>
            </w:r>
          </w:p>
          <w:p w14:paraId="042C1753" w14:textId="609655DE" w:rsidR="00B85A32" w:rsidRPr="003B0FF9" w:rsidRDefault="00437B9A" w:rsidP="001A4442">
            <w:pPr>
              <w:spacing w:after="0" w:line="312" w:lineRule="auto"/>
              <w:jc w:val="center"/>
              <w:rPr>
                <w:rFonts w:ascii="Times New Roman" w:hAnsi="Times New Roman"/>
                <w:b/>
                <w:sz w:val="24"/>
                <w:szCs w:val="24"/>
              </w:rPr>
            </w:pPr>
            <w:r w:rsidRPr="003B0FF9">
              <w:rPr>
                <w:rFonts w:ascii="Times New Roman" w:hAnsi="Times New Roman"/>
                <w:b/>
                <w:sz w:val="24"/>
                <w:szCs w:val="24"/>
              </w:rPr>
              <w:t>TRÊN CẢ NƯỚC</w:t>
            </w:r>
          </w:p>
          <w:p w14:paraId="32E8E452" w14:textId="38B63700" w:rsidR="00B85A32" w:rsidRPr="003B0FF9" w:rsidRDefault="00B85A32" w:rsidP="00A60576">
            <w:pPr>
              <w:spacing w:after="120"/>
              <w:jc w:val="center"/>
              <w:rPr>
                <w:rFonts w:ascii="Times New Roman" w:hAnsi="Times New Roman"/>
                <w:b/>
                <w:sz w:val="24"/>
                <w:szCs w:val="24"/>
              </w:rPr>
            </w:pPr>
            <w:proofErr w:type="spellStart"/>
            <w:r w:rsidRPr="003B0FF9">
              <w:rPr>
                <w:rFonts w:ascii="Times New Roman" w:hAnsi="Times New Roman"/>
                <w:b/>
                <w:sz w:val="24"/>
                <w:szCs w:val="24"/>
              </w:rPr>
              <w:t>Năm</w:t>
            </w:r>
            <w:proofErr w:type="spellEnd"/>
            <w:r w:rsidRPr="003B0FF9">
              <w:rPr>
                <w:rFonts w:ascii="Times New Roman" w:hAnsi="Times New Roman"/>
                <w:b/>
                <w:sz w:val="24"/>
                <w:szCs w:val="24"/>
              </w:rPr>
              <w:t xml:space="preserve"> .......</w:t>
            </w:r>
          </w:p>
        </w:tc>
        <w:tc>
          <w:tcPr>
            <w:tcW w:w="3114" w:type="dxa"/>
          </w:tcPr>
          <w:p w14:paraId="072CE692" w14:textId="77777777" w:rsidR="00B85A32" w:rsidRPr="003B0FF9" w:rsidRDefault="00B85A32" w:rsidP="003C398C">
            <w:pPr>
              <w:spacing w:after="0" w:line="259" w:lineRule="auto"/>
              <w:rPr>
                <w:rFonts w:ascii="Times New Roman" w:eastAsia="Arial" w:hAnsi="Times New Roman"/>
                <w:sz w:val="24"/>
                <w:szCs w:val="24"/>
                <w:lang w:val="vi-VN"/>
              </w:rPr>
            </w:pPr>
            <w:r w:rsidRPr="003B0FF9">
              <w:rPr>
                <w:rFonts w:ascii="Times New Roman" w:eastAsia="Arial" w:hAnsi="Times New Roman"/>
                <w:sz w:val="24"/>
                <w:szCs w:val="24"/>
                <w:lang w:val="vi-VN"/>
              </w:rPr>
              <w:t xml:space="preserve">- </w:t>
            </w:r>
            <w:r w:rsidRPr="003B0FF9">
              <w:rPr>
                <w:rFonts w:ascii="Times New Roman" w:eastAsia="Arial" w:hAnsi="Times New Roman"/>
                <w:b/>
                <w:sz w:val="24"/>
                <w:szCs w:val="24"/>
                <w:lang w:val="vi-VN"/>
              </w:rPr>
              <w:t>Đơn vị báo cáo:</w:t>
            </w:r>
          </w:p>
          <w:p w14:paraId="609623A3" w14:textId="77777777" w:rsidR="00B85A32" w:rsidRPr="003B0FF9" w:rsidRDefault="00B85A32" w:rsidP="003C398C">
            <w:pPr>
              <w:spacing w:after="0" w:line="259" w:lineRule="auto"/>
              <w:rPr>
                <w:rFonts w:ascii="Times New Roman" w:eastAsia="Arial" w:hAnsi="Times New Roman"/>
                <w:sz w:val="24"/>
                <w:szCs w:val="24"/>
                <w:lang w:val="vi-VN"/>
              </w:rPr>
            </w:pPr>
            <w:r w:rsidRPr="003B0FF9">
              <w:rPr>
                <w:rFonts w:ascii="Times New Roman" w:eastAsia="Arial" w:hAnsi="Times New Roman"/>
                <w:sz w:val="24"/>
                <w:szCs w:val="24"/>
                <w:lang w:val="vi-VN"/>
              </w:rPr>
              <w:t xml:space="preserve">Cục </w:t>
            </w:r>
            <w:proofErr w:type="spellStart"/>
            <w:r w:rsidRPr="003B0FF9">
              <w:rPr>
                <w:rFonts w:ascii="Times New Roman" w:eastAsia="Arial" w:hAnsi="Times New Roman"/>
                <w:sz w:val="24"/>
                <w:szCs w:val="24"/>
              </w:rPr>
              <w:t>Đổi</w:t>
            </w:r>
            <w:proofErr w:type="spellEnd"/>
            <w:r w:rsidRPr="003B0FF9">
              <w:rPr>
                <w:rFonts w:ascii="Times New Roman" w:eastAsia="Arial" w:hAnsi="Times New Roman"/>
                <w:sz w:val="24"/>
                <w:szCs w:val="24"/>
              </w:rPr>
              <w:t xml:space="preserve"> </w:t>
            </w:r>
            <w:proofErr w:type="spellStart"/>
            <w:r w:rsidRPr="003B0FF9">
              <w:rPr>
                <w:rFonts w:ascii="Times New Roman" w:eastAsia="Arial" w:hAnsi="Times New Roman"/>
                <w:sz w:val="24"/>
                <w:szCs w:val="24"/>
              </w:rPr>
              <w:t>mới</w:t>
            </w:r>
            <w:proofErr w:type="spellEnd"/>
            <w:r w:rsidRPr="003B0FF9">
              <w:rPr>
                <w:rFonts w:ascii="Times New Roman" w:eastAsia="Arial" w:hAnsi="Times New Roman"/>
                <w:sz w:val="24"/>
                <w:szCs w:val="24"/>
              </w:rPr>
              <w:t xml:space="preserve"> </w:t>
            </w:r>
            <w:proofErr w:type="spellStart"/>
            <w:r w:rsidRPr="003B0FF9">
              <w:rPr>
                <w:rFonts w:ascii="Times New Roman" w:eastAsia="Arial" w:hAnsi="Times New Roman"/>
                <w:sz w:val="24"/>
                <w:szCs w:val="24"/>
              </w:rPr>
              <w:t>sáng</w:t>
            </w:r>
            <w:proofErr w:type="spellEnd"/>
            <w:r w:rsidRPr="003B0FF9">
              <w:rPr>
                <w:rFonts w:ascii="Times New Roman" w:eastAsia="Arial" w:hAnsi="Times New Roman"/>
                <w:sz w:val="24"/>
                <w:szCs w:val="24"/>
              </w:rPr>
              <w:t xml:space="preserve"> </w:t>
            </w:r>
            <w:proofErr w:type="spellStart"/>
            <w:r w:rsidRPr="003B0FF9">
              <w:rPr>
                <w:rFonts w:ascii="Times New Roman" w:eastAsia="Arial" w:hAnsi="Times New Roman"/>
                <w:sz w:val="24"/>
                <w:szCs w:val="24"/>
              </w:rPr>
              <w:t>tạo</w:t>
            </w:r>
            <w:proofErr w:type="spellEnd"/>
            <w:r w:rsidRPr="003B0FF9">
              <w:rPr>
                <w:rFonts w:ascii="Times New Roman" w:eastAsia="Arial" w:hAnsi="Times New Roman"/>
                <w:sz w:val="24"/>
                <w:szCs w:val="24"/>
                <w:lang w:val="vi-VN"/>
              </w:rPr>
              <w:t xml:space="preserve"> </w:t>
            </w:r>
          </w:p>
          <w:p w14:paraId="7AE211AF" w14:textId="77777777" w:rsidR="00B85A32" w:rsidRPr="003B0FF9" w:rsidRDefault="00B85A32" w:rsidP="003C398C">
            <w:pPr>
              <w:spacing w:after="0" w:line="259" w:lineRule="auto"/>
              <w:rPr>
                <w:rFonts w:ascii="Times New Roman" w:eastAsia="Arial" w:hAnsi="Times New Roman"/>
                <w:sz w:val="24"/>
                <w:szCs w:val="24"/>
                <w:lang w:val="vi-VN"/>
              </w:rPr>
            </w:pPr>
            <w:r w:rsidRPr="003B0FF9">
              <w:rPr>
                <w:rFonts w:ascii="Times New Roman" w:eastAsia="Arial" w:hAnsi="Times New Roman"/>
                <w:sz w:val="24"/>
                <w:szCs w:val="24"/>
                <w:lang w:val="vi-VN"/>
              </w:rPr>
              <w:t xml:space="preserve">- </w:t>
            </w:r>
            <w:r w:rsidRPr="003B0FF9">
              <w:rPr>
                <w:rFonts w:ascii="Times New Roman" w:eastAsia="Arial" w:hAnsi="Times New Roman"/>
                <w:b/>
                <w:sz w:val="24"/>
                <w:szCs w:val="24"/>
                <w:lang w:val="vi-VN"/>
              </w:rPr>
              <w:t>Đơn vị nhận báo cáo</w:t>
            </w:r>
            <w:r w:rsidRPr="003B0FF9">
              <w:rPr>
                <w:rFonts w:ascii="Times New Roman" w:eastAsia="Arial" w:hAnsi="Times New Roman"/>
                <w:sz w:val="24"/>
                <w:szCs w:val="24"/>
                <w:lang w:val="vi-VN"/>
              </w:rPr>
              <w:t>:</w:t>
            </w:r>
          </w:p>
          <w:p w14:paraId="47687AFB" w14:textId="2C0567E8" w:rsidR="00B85A32" w:rsidRPr="003B0FF9" w:rsidRDefault="00B85A32" w:rsidP="003C398C">
            <w:pPr>
              <w:tabs>
                <w:tab w:val="left" w:pos="2350"/>
              </w:tabs>
              <w:spacing w:after="0"/>
              <w:rPr>
                <w:rFonts w:ascii="Times New Roman" w:hAnsi="Times New Roman"/>
                <w:sz w:val="24"/>
                <w:szCs w:val="24"/>
              </w:rPr>
            </w:pPr>
            <w:r w:rsidRPr="003B0FF9">
              <w:rPr>
                <w:rFonts w:ascii="Times New Roman" w:eastAsia="Arial" w:hAnsi="Times New Roman"/>
                <w:sz w:val="24"/>
                <w:szCs w:val="24"/>
                <w:lang w:val="vi-VN"/>
              </w:rPr>
              <w:t xml:space="preserve">Cục </w:t>
            </w:r>
            <w:r w:rsidRPr="003B0FF9">
              <w:rPr>
                <w:rFonts w:ascii="Times New Roman" w:eastAsia="Arial" w:hAnsi="Times New Roman"/>
                <w:sz w:val="24"/>
                <w:szCs w:val="24"/>
              </w:rPr>
              <w:t xml:space="preserve">Thông tin, </w:t>
            </w:r>
            <w:proofErr w:type="spellStart"/>
            <w:r w:rsidR="000977F1">
              <w:rPr>
                <w:rFonts w:ascii="Times New Roman" w:eastAsia="Arial" w:hAnsi="Times New Roman"/>
                <w:sz w:val="24"/>
                <w:szCs w:val="24"/>
              </w:rPr>
              <w:t>T</w:t>
            </w:r>
            <w:r w:rsidRPr="003B0FF9">
              <w:rPr>
                <w:rFonts w:ascii="Times New Roman" w:eastAsia="Arial" w:hAnsi="Times New Roman"/>
                <w:sz w:val="24"/>
                <w:szCs w:val="24"/>
              </w:rPr>
              <w:t>hống</w:t>
            </w:r>
            <w:proofErr w:type="spellEnd"/>
            <w:r w:rsidRPr="003B0FF9">
              <w:rPr>
                <w:rFonts w:ascii="Times New Roman" w:eastAsia="Arial" w:hAnsi="Times New Roman"/>
                <w:sz w:val="24"/>
                <w:szCs w:val="24"/>
              </w:rPr>
              <w:t xml:space="preserve"> </w:t>
            </w:r>
            <w:proofErr w:type="spellStart"/>
            <w:r w:rsidRPr="003B0FF9">
              <w:rPr>
                <w:rFonts w:ascii="Times New Roman" w:eastAsia="Arial" w:hAnsi="Times New Roman"/>
                <w:sz w:val="24"/>
                <w:szCs w:val="24"/>
              </w:rPr>
              <w:t>kê</w:t>
            </w:r>
            <w:proofErr w:type="spellEnd"/>
          </w:p>
        </w:tc>
      </w:tr>
    </w:tbl>
    <w:p w14:paraId="322CA81B" w14:textId="77777777" w:rsidR="00B85A32" w:rsidRPr="003B0FF9" w:rsidRDefault="00B85A32" w:rsidP="00EA1141">
      <w:pPr>
        <w:tabs>
          <w:tab w:val="left" w:leader="dot" w:pos="12474"/>
        </w:tabs>
        <w:spacing w:before="120" w:after="0"/>
        <w:ind w:left="10915"/>
        <w:jc w:val="right"/>
        <w:rPr>
          <w:rFonts w:ascii="Times New Roman" w:hAnsi="Times New Roman"/>
          <w:i/>
          <w:sz w:val="24"/>
          <w:szCs w:val="24"/>
        </w:rPr>
      </w:pPr>
      <w:proofErr w:type="spellStart"/>
      <w:r w:rsidRPr="003B0FF9">
        <w:rPr>
          <w:rFonts w:ascii="Times New Roman" w:hAnsi="Times New Roman"/>
          <w:i/>
          <w:sz w:val="24"/>
          <w:szCs w:val="24"/>
        </w:rPr>
        <w:t>Đơn</w:t>
      </w:r>
      <w:proofErr w:type="spellEnd"/>
      <w:r w:rsidRPr="003B0FF9">
        <w:rPr>
          <w:rFonts w:ascii="Times New Roman" w:hAnsi="Times New Roman"/>
          <w:i/>
          <w:sz w:val="24"/>
          <w:szCs w:val="24"/>
        </w:rPr>
        <w:t xml:space="preserve"> </w:t>
      </w:r>
      <w:proofErr w:type="spellStart"/>
      <w:r w:rsidRPr="003B0FF9">
        <w:rPr>
          <w:rFonts w:ascii="Times New Roman" w:hAnsi="Times New Roman"/>
          <w:i/>
          <w:sz w:val="24"/>
          <w:szCs w:val="24"/>
        </w:rPr>
        <w:t>vị</w:t>
      </w:r>
      <w:proofErr w:type="spellEnd"/>
      <w:r w:rsidRPr="003B0FF9">
        <w:rPr>
          <w:rFonts w:ascii="Times New Roman" w:hAnsi="Times New Roman"/>
          <w:i/>
          <w:sz w:val="24"/>
          <w:szCs w:val="24"/>
        </w:rPr>
        <w:t xml:space="preserve"> </w:t>
      </w:r>
      <w:proofErr w:type="spellStart"/>
      <w:r w:rsidRPr="003B0FF9">
        <w:rPr>
          <w:rFonts w:ascii="Times New Roman" w:hAnsi="Times New Roman"/>
          <w:i/>
          <w:sz w:val="24"/>
          <w:szCs w:val="24"/>
        </w:rPr>
        <w:t>tính</w:t>
      </w:r>
      <w:proofErr w:type="spellEnd"/>
      <w:r w:rsidRPr="003B0FF9">
        <w:rPr>
          <w:rFonts w:ascii="Times New Roman" w:hAnsi="Times New Roman"/>
          <w:i/>
          <w:sz w:val="24"/>
          <w:szCs w:val="24"/>
        </w:rPr>
        <w:t xml:space="preserve">: </w:t>
      </w:r>
      <w:proofErr w:type="spellStart"/>
      <w:r w:rsidRPr="003B0FF9">
        <w:rPr>
          <w:rFonts w:ascii="Times New Roman" w:hAnsi="Times New Roman"/>
          <w:i/>
          <w:sz w:val="24"/>
          <w:szCs w:val="24"/>
        </w:rPr>
        <w:t>Doanh</w:t>
      </w:r>
      <w:proofErr w:type="spellEnd"/>
      <w:r w:rsidRPr="003B0FF9">
        <w:rPr>
          <w:rFonts w:ascii="Times New Roman" w:hAnsi="Times New Roman"/>
          <w:i/>
          <w:sz w:val="24"/>
          <w:szCs w:val="24"/>
        </w:rPr>
        <w:t xml:space="preserve"> </w:t>
      </w:r>
      <w:proofErr w:type="spellStart"/>
      <w:r w:rsidRPr="003B0FF9">
        <w:rPr>
          <w:rFonts w:ascii="Times New Roman" w:hAnsi="Times New Roman"/>
          <w:i/>
          <w:sz w:val="24"/>
          <w:szCs w:val="24"/>
        </w:rPr>
        <w:t>nghiệp</w:t>
      </w:r>
      <w:proofErr w:type="spellEnd"/>
    </w:p>
    <w:tbl>
      <w:tblPr>
        <w:tblStyle w:val="TableGrid"/>
        <w:tblW w:w="14481" w:type="dxa"/>
        <w:jc w:val="center"/>
        <w:tblLook w:val="04A0" w:firstRow="1" w:lastRow="0" w:firstColumn="1" w:lastColumn="0" w:noHBand="0" w:noVBand="1"/>
      </w:tblPr>
      <w:tblGrid>
        <w:gridCol w:w="3287"/>
        <w:gridCol w:w="730"/>
        <w:gridCol w:w="1724"/>
        <w:gridCol w:w="643"/>
        <w:gridCol w:w="708"/>
        <w:gridCol w:w="709"/>
        <w:gridCol w:w="734"/>
        <w:gridCol w:w="684"/>
        <w:gridCol w:w="847"/>
        <w:gridCol w:w="854"/>
        <w:gridCol w:w="723"/>
        <w:gridCol w:w="905"/>
        <w:gridCol w:w="1083"/>
        <w:gridCol w:w="850"/>
      </w:tblGrid>
      <w:tr w:rsidR="00D80E35" w:rsidRPr="003B0FF9" w14:paraId="228BD227" w14:textId="77777777" w:rsidTr="003C398C">
        <w:trPr>
          <w:jc w:val="center"/>
        </w:trPr>
        <w:tc>
          <w:tcPr>
            <w:tcW w:w="3287" w:type="dxa"/>
            <w:vMerge w:val="restart"/>
            <w:vAlign w:val="center"/>
          </w:tcPr>
          <w:p w14:paraId="7639D418" w14:textId="77777777" w:rsidR="00AF36A2" w:rsidRPr="003B0FF9" w:rsidRDefault="00AF36A2" w:rsidP="00A60576">
            <w:pPr>
              <w:spacing w:after="0" w:line="240" w:lineRule="auto"/>
              <w:jc w:val="center"/>
              <w:rPr>
                <w:rFonts w:ascii="Times New Roman" w:hAnsi="Times New Roman"/>
                <w:b/>
              </w:rPr>
            </w:pPr>
            <w:proofErr w:type="spellStart"/>
            <w:r w:rsidRPr="003B0FF9">
              <w:rPr>
                <w:rFonts w:ascii="Times New Roman" w:hAnsi="Times New Roman"/>
                <w:b/>
              </w:rPr>
              <w:t>Chỉ</w:t>
            </w:r>
            <w:proofErr w:type="spellEnd"/>
            <w:r w:rsidRPr="003B0FF9">
              <w:rPr>
                <w:rFonts w:ascii="Times New Roman" w:hAnsi="Times New Roman"/>
                <w:b/>
              </w:rPr>
              <w:t xml:space="preserve"> </w:t>
            </w:r>
            <w:proofErr w:type="spellStart"/>
            <w:r w:rsidRPr="003B0FF9">
              <w:rPr>
                <w:rFonts w:ascii="Times New Roman" w:hAnsi="Times New Roman"/>
                <w:b/>
              </w:rPr>
              <w:t>tiêu</w:t>
            </w:r>
            <w:proofErr w:type="spellEnd"/>
          </w:p>
        </w:tc>
        <w:tc>
          <w:tcPr>
            <w:tcW w:w="730" w:type="dxa"/>
            <w:vMerge w:val="restart"/>
            <w:vAlign w:val="center"/>
          </w:tcPr>
          <w:p w14:paraId="238A9714" w14:textId="77777777" w:rsidR="00AF36A2" w:rsidRPr="003B0FF9" w:rsidRDefault="00AF36A2" w:rsidP="00A60576">
            <w:pPr>
              <w:spacing w:after="0" w:line="240" w:lineRule="auto"/>
              <w:jc w:val="center"/>
              <w:rPr>
                <w:rFonts w:ascii="Times New Roman" w:hAnsi="Times New Roman"/>
                <w:b/>
              </w:rPr>
            </w:pPr>
            <w:proofErr w:type="spellStart"/>
            <w:r w:rsidRPr="003B0FF9">
              <w:rPr>
                <w:rFonts w:ascii="Times New Roman" w:hAnsi="Times New Roman"/>
                <w:b/>
              </w:rPr>
              <w:t>Mã</w:t>
            </w:r>
            <w:proofErr w:type="spellEnd"/>
            <w:r w:rsidRPr="003B0FF9">
              <w:rPr>
                <w:rFonts w:ascii="Times New Roman" w:hAnsi="Times New Roman"/>
                <w:b/>
              </w:rPr>
              <w:t xml:space="preserve"> </w:t>
            </w:r>
            <w:proofErr w:type="spellStart"/>
            <w:r w:rsidRPr="003B0FF9">
              <w:rPr>
                <w:rFonts w:ascii="Times New Roman" w:hAnsi="Times New Roman"/>
                <w:b/>
              </w:rPr>
              <w:t>số</w:t>
            </w:r>
            <w:proofErr w:type="spellEnd"/>
          </w:p>
        </w:tc>
        <w:tc>
          <w:tcPr>
            <w:tcW w:w="1724" w:type="dxa"/>
            <w:vMerge w:val="restart"/>
            <w:vAlign w:val="center"/>
          </w:tcPr>
          <w:p w14:paraId="16D2A592" w14:textId="77777777" w:rsidR="00AF36A2" w:rsidRPr="003B0FF9" w:rsidRDefault="00AF36A2" w:rsidP="00A60576">
            <w:pPr>
              <w:spacing w:after="0" w:line="240" w:lineRule="auto"/>
              <w:jc w:val="center"/>
              <w:rPr>
                <w:rFonts w:ascii="Times New Roman" w:hAnsi="Times New Roman"/>
                <w:b/>
              </w:rPr>
            </w:pPr>
            <w:proofErr w:type="spellStart"/>
            <w:r w:rsidRPr="003B0FF9">
              <w:rPr>
                <w:rFonts w:ascii="Times New Roman" w:hAnsi="Times New Roman"/>
                <w:b/>
              </w:rPr>
              <w:t>Đơn</w:t>
            </w:r>
            <w:proofErr w:type="spellEnd"/>
            <w:r w:rsidRPr="003B0FF9">
              <w:rPr>
                <w:rFonts w:ascii="Times New Roman" w:hAnsi="Times New Roman"/>
                <w:b/>
              </w:rPr>
              <w:t xml:space="preserve"> </w:t>
            </w:r>
            <w:proofErr w:type="spellStart"/>
            <w:r w:rsidRPr="003B0FF9">
              <w:rPr>
                <w:rFonts w:ascii="Times New Roman" w:hAnsi="Times New Roman"/>
                <w:b/>
              </w:rPr>
              <w:t>vị</w:t>
            </w:r>
            <w:proofErr w:type="spellEnd"/>
            <w:r w:rsidRPr="003B0FF9">
              <w:rPr>
                <w:rFonts w:ascii="Times New Roman" w:hAnsi="Times New Roman"/>
                <w:b/>
              </w:rPr>
              <w:t xml:space="preserve"> </w:t>
            </w:r>
            <w:proofErr w:type="spellStart"/>
            <w:r w:rsidRPr="003B0FF9">
              <w:rPr>
                <w:rFonts w:ascii="Times New Roman" w:hAnsi="Times New Roman"/>
                <w:b/>
              </w:rPr>
              <w:t>tính</w:t>
            </w:r>
            <w:proofErr w:type="spellEnd"/>
          </w:p>
        </w:tc>
        <w:tc>
          <w:tcPr>
            <w:tcW w:w="3478" w:type="dxa"/>
            <w:gridSpan w:val="5"/>
            <w:vAlign w:val="center"/>
          </w:tcPr>
          <w:p w14:paraId="2A269A92" w14:textId="77777777" w:rsidR="00AF36A2" w:rsidRPr="003B0FF9" w:rsidRDefault="00AF36A2" w:rsidP="00A60576">
            <w:pPr>
              <w:spacing w:after="0" w:line="240" w:lineRule="auto"/>
              <w:jc w:val="center"/>
              <w:rPr>
                <w:rFonts w:ascii="Times New Roman" w:hAnsi="Times New Roman"/>
                <w:b/>
              </w:rPr>
            </w:pPr>
            <w:proofErr w:type="spellStart"/>
            <w:r w:rsidRPr="003B0FF9">
              <w:rPr>
                <w:rFonts w:ascii="Times New Roman" w:hAnsi="Times New Roman"/>
                <w:b/>
              </w:rPr>
              <w:t>Nhóm</w:t>
            </w:r>
            <w:proofErr w:type="spellEnd"/>
            <w:r w:rsidRPr="003B0FF9">
              <w:rPr>
                <w:rFonts w:ascii="Times New Roman" w:hAnsi="Times New Roman"/>
                <w:b/>
              </w:rPr>
              <w:t xml:space="preserve"> </w:t>
            </w:r>
            <w:proofErr w:type="spellStart"/>
            <w:r w:rsidRPr="003B0FF9">
              <w:rPr>
                <w:rFonts w:ascii="Times New Roman" w:hAnsi="Times New Roman"/>
                <w:b/>
              </w:rPr>
              <w:t>tiêu</w:t>
            </w:r>
            <w:proofErr w:type="spellEnd"/>
            <w:r w:rsidRPr="003B0FF9">
              <w:rPr>
                <w:rFonts w:ascii="Times New Roman" w:hAnsi="Times New Roman"/>
                <w:b/>
              </w:rPr>
              <w:t xml:space="preserve"> </w:t>
            </w:r>
            <w:proofErr w:type="spellStart"/>
            <w:r w:rsidRPr="003B0FF9">
              <w:rPr>
                <w:rFonts w:ascii="Times New Roman" w:hAnsi="Times New Roman"/>
                <w:b/>
              </w:rPr>
              <w:t>chí</w:t>
            </w:r>
            <w:proofErr w:type="spellEnd"/>
          </w:p>
        </w:tc>
        <w:tc>
          <w:tcPr>
            <w:tcW w:w="847" w:type="dxa"/>
            <w:vMerge w:val="restart"/>
            <w:vAlign w:val="center"/>
          </w:tcPr>
          <w:p w14:paraId="2604A649" w14:textId="77777777" w:rsidR="00AF36A2" w:rsidRPr="003B0FF9" w:rsidRDefault="00AF36A2" w:rsidP="00A60576">
            <w:pPr>
              <w:spacing w:after="0" w:line="240" w:lineRule="auto"/>
              <w:jc w:val="center"/>
              <w:rPr>
                <w:rFonts w:ascii="Times New Roman" w:hAnsi="Times New Roman"/>
                <w:b/>
              </w:rPr>
            </w:pPr>
            <w:proofErr w:type="spellStart"/>
            <w:r w:rsidRPr="003B0FF9">
              <w:rPr>
                <w:rFonts w:ascii="Times New Roman" w:hAnsi="Times New Roman"/>
                <w:b/>
              </w:rPr>
              <w:t>Điểm</w:t>
            </w:r>
            <w:proofErr w:type="spellEnd"/>
            <w:r w:rsidRPr="003B0FF9">
              <w:rPr>
                <w:rFonts w:ascii="Times New Roman" w:hAnsi="Times New Roman"/>
                <w:b/>
              </w:rPr>
              <w:t xml:space="preserve"> </w:t>
            </w:r>
            <w:proofErr w:type="spellStart"/>
            <w:r w:rsidRPr="003B0FF9">
              <w:rPr>
                <w:rFonts w:ascii="Times New Roman" w:hAnsi="Times New Roman"/>
                <w:b/>
              </w:rPr>
              <w:t>trung</w:t>
            </w:r>
            <w:proofErr w:type="spellEnd"/>
            <w:r w:rsidRPr="003B0FF9">
              <w:rPr>
                <w:rFonts w:ascii="Times New Roman" w:hAnsi="Times New Roman"/>
                <w:b/>
              </w:rPr>
              <w:t xml:space="preserve"> </w:t>
            </w:r>
            <w:proofErr w:type="spellStart"/>
            <w:r w:rsidRPr="003B0FF9">
              <w:rPr>
                <w:rFonts w:ascii="Times New Roman" w:hAnsi="Times New Roman"/>
                <w:b/>
              </w:rPr>
              <w:t>bình</w:t>
            </w:r>
            <w:proofErr w:type="spellEnd"/>
          </w:p>
        </w:tc>
        <w:tc>
          <w:tcPr>
            <w:tcW w:w="854" w:type="dxa"/>
            <w:vMerge w:val="restart"/>
            <w:vAlign w:val="center"/>
          </w:tcPr>
          <w:p w14:paraId="1B6C10CB" w14:textId="77777777" w:rsidR="00AF36A2" w:rsidRPr="003B0FF9" w:rsidRDefault="00AF36A2" w:rsidP="00A60576">
            <w:pPr>
              <w:spacing w:after="0" w:line="240" w:lineRule="auto"/>
              <w:jc w:val="center"/>
              <w:rPr>
                <w:rFonts w:ascii="Times New Roman" w:hAnsi="Times New Roman"/>
                <w:b/>
              </w:rPr>
            </w:pPr>
            <w:proofErr w:type="spellStart"/>
            <w:r w:rsidRPr="003B0FF9">
              <w:rPr>
                <w:rFonts w:ascii="Times New Roman" w:hAnsi="Times New Roman"/>
                <w:b/>
              </w:rPr>
              <w:t>Hệ</w:t>
            </w:r>
            <w:proofErr w:type="spellEnd"/>
            <w:r w:rsidRPr="003B0FF9">
              <w:rPr>
                <w:rFonts w:ascii="Times New Roman" w:hAnsi="Times New Roman"/>
                <w:b/>
              </w:rPr>
              <w:t xml:space="preserve"> </w:t>
            </w:r>
            <w:proofErr w:type="spellStart"/>
            <w:r w:rsidRPr="003B0FF9">
              <w:rPr>
                <w:rFonts w:ascii="Times New Roman" w:hAnsi="Times New Roman"/>
                <w:b/>
              </w:rPr>
              <w:t>số</w:t>
            </w:r>
            <w:proofErr w:type="spellEnd"/>
            <w:r w:rsidRPr="003B0FF9">
              <w:rPr>
                <w:rFonts w:ascii="Times New Roman" w:hAnsi="Times New Roman"/>
                <w:b/>
              </w:rPr>
              <w:t xml:space="preserve"> </w:t>
            </w:r>
            <w:proofErr w:type="spellStart"/>
            <w:r w:rsidRPr="003B0FF9">
              <w:rPr>
                <w:rFonts w:ascii="Times New Roman" w:hAnsi="Times New Roman"/>
                <w:b/>
              </w:rPr>
              <w:t>đồng</w:t>
            </w:r>
            <w:proofErr w:type="spellEnd"/>
            <w:r w:rsidRPr="003B0FF9">
              <w:rPr>
                <w:rFonts w:ascii="Times New Roman" w:hAnsi="Times New Roman"/>
                <w:b/>
              </w:rPr>
              <w:t xml:space="preserve"> </w:t>
            </w:r>
            <w:proofErr w:type="spellStart"/>
            <w:r w:rsidRPr="003B0FF9">
              <w:rPr>
                <w:rFonts w:ascii="Times New Roman" w:hAnsi="Times New Roman"/>
                <w:b/>
              </w:rPr>
              <w:t>bộ</w:t>
            </w:r>
            <w:proofErr w:type="spellEnd"/>
          </w:p>
        </w:tc>
        <w:tc>
          <w:tcPr>
            <w:tcW w:w="3561" w:type="dxa"/>
            <w:gridSpan w:val="4"/>
            <w:vAlign w:val="center"/>
          </w:tcPr>
          <w:p w14:paraId="1BCD0028" w14:textId="77777777" w:rsidR="00AF36A2" w:rsidRPr="003B0FF9" w:rsidRDefault="00AF36A2" w:rsidP="00A60576">
            <w:pPr>
              <w:spacing w:after="0" w:line="240" w:lineRule="auto"/>
              <w:jc w:val="center"/>
              <w:rPr>
                <w:rFonts w:ascii="Times New Roman" w:hAnsi="Times New Roman"/>
                <w:b/>
              </w:rPr>
            </w:pPr>
            <w:proofErr w:type="spellStart"/>
            <w:r w:rsidRPr="003B0FF9">
              <w:rPr>
                <w:rFonts w:ascii="Times New Roman" w:hAnsi="Times New Roman"/>
                <w:b/>
              </w:rPr>
              <w:t>Phân</w:t>
            </w:r>
            <w:proofErr w:type="spellEnd"/>
            <w:r w:rsidRPr="003B0FF9">
              <w:rPr>
                <w:rFonts w:ascii="Times New Roman" w:hAnsi="Times New Roman"/>
                <w:b/>
              </w:rPr>
              <w:t xml:space="preserve"> </w:t>
            </w:r>
            <w:proofErr w:type="spellStart"/>
            <w:r w:rsidRPr="003B0FF9">
              <w:rPr>
                <w:rFonts w:ascii="Times New Roman" w:hAnsi="Times New Roman"/>
                <w:b/>
              </w:rPr>
              <w:t>loại</w:t>
            </w:r>
            <w:proofErr w:type="spellEnd"/>
            <w:r w:rsidRPr="003B0FF9">
              <w:rPr>
                <w:rFonts w:ascii="Times New Roman" w:hAnsi="Times New Roman"/>
                <w:b/>
              </w:rPr>
              <w:t xml:space="preserve"> </w:t>
            </w:r>
            <w:proofErr w:type="spellStart"/>
            <w:r w:rsidRPr="003B0FF9">
              <w:rPr>
                <w:rFonts w:ascii="Times New Roman" w:hAnsi="Times New Roman"/>
                <w:b/>
              </w:rPr>
              <w:t>trình</w:t>
            </w:r>
            <w:proofErr w:type="spellEnd"/>
            <w:r w:rsidRPr="003B0FF9">
              <w:rPr>
                <w:rFonts w:ascii="Times New Roman" w:hAnsi="Times New Roman"/>
                <w:b/>
              </w:rPr>
              <w:t xml:space="preserve"> </w:t>
            </w:r>
            <w:proofErr w:type="spellStart"/>
            <w:r w:rsidRPr="003B0FF9">
              <w:rPr>
                <w:rFonts w:ascii="Times New Roman" w:hAnsi="Times New Roman"/>
                <w:b/>
              </w:rPr>
              <w:t>độ</w:t>
            </w:r>
            <w:proofErr w:type="spellEnd"/>
          </w:p>
        </w:tc>
      </w:tr>
      <w:tr w:rsidR="00D80E35" w:rsidRPr="003B0FF9" w14:paraId="1CC1644B" w14:textId="77777777" w:rsidTr="003C398C">
        <w:trPr>
          <w:jc w:val="center"/>
        </w:trPr>
        <w:tc>
          <w:tcPr>
            <w:tcW w:w="3287" w:type="dxa"/>
            <w:vMerge/>
            <w:vAlign w:val="center"/>
          </w:tcPr>
          <w:p w14:paraId="6909F0EA" w14:textId="77777777" w:rsidR="00AF36A2" w:rsidRPr="003B0FF9" w:rsidRDefault="00AF36A2" w:rsidP="00A60576">
            <w:pPr>
              <w:spacing w:after="0" w:line="240" w:lineRule="auto"/>
              <w:jc w:val="center"/>
              <w:rPr>
                <w:rFonts w:ascii="Times New Roman" w:hAnsi="Times New Roman"/>
                <w:b/>
              </w:rPr>
            </w:pPr>
          </w:p>
        </w:tc>
        <w:tc>
          <w:tcPr>
            <w:tcW w:w="730" w:type="dxa"/>
            <w:vMerge/>
          </w:tcPr>
          <w:p w14:paraId="3D6C3D8A" w14:textId="77777777" w:rsidR="00AF36A2" w:rsidRPr="003B0FF9" w:rsidRDefault="00AF36A2" w:rsidP="00A60576">
            <w:pPr>
              <w:spacing w:after="0" w:line="240" w:lineRule="auto"/>
              <w:jc w:val="center"/>
              <w:rPr>
                <w:rFonts w:ascii="Times New Roman" w:hAnsi="Times New Roman"/>
                <w:b/>
              </w:rPr>
            </w:pPr>
          </w:p>
        </w:tc>
        <w:tc>
          <w:tcPr>
            <w:tcW w:w="1724" w:type="dxa"/>
            <w:vMerge/>
            <w:vAlign w:val="center"/>
          </w:tcPr>
          <w:p w14:paraId="7C81AC9F" w14:textId="77777777" w:rsidR="00AF36A2" w:rsidRPr="003B0FF9" w:rsidRDefault="00AF36A2" w:rsidP="00A60576">
            <w:pPr>
              <w:spacing w:after="0" w:line="240" w:lineRule="auto"/>
              <w:jc w:val="center"/>
              <w:rPr>
                <w:rFonts w:ascii="Times New Roman" w:hAnsi="Times New Roman"/>
                <w:b/>
              </w:rPr>
            </w:pPr>
          </w:p>
        </w:tc>
        <w:tc>
          <w:tcPr>
            <w:tcW w:w="643" w:type="dxa"/>
            <w:vAlign w:val="center"/>
          </w:tcPr>
          <w:p w14:paraId="15C859A2" w14:textId="77777777" w:rsidR="00AF36A2" w:rsidRPr="003C398C" w:rsidRDefault="00AF36A2" w:rsidP="00A60576">
            <w:pPr>
              <w:spacing w:after="0" w:line="240" w:lineRule="auto"/>
              <w:jc w:val="center"/>
              <w:rPr>
                <w:rFonts w:ascii="Times New Roman" w:hAnsi="Times New Roman"/>
                <w:b/>
                <w:sz w:val="22"/>
                <w:szCs w:val="22"/>
              </w:rPr>
            </w:pPr>
            <w:r w:rsidRPr="003C398C">
              <w:rPr>
                <w:rFonts w:ascii="Times New Roman" w:hAnsi="Times New Roman"/>
                <w:b/>
                <w:sz w:val="22"/>
                <w:szCs w:val="22"/>
              </w:rPr>
              <w:t>T</w:t>
            </w:r>
          </w:p>
        </w:tc>
        <w:tc>
          <w:tcPr>
            <w:tcW w:w="708" w:type="dxa"/>
            <w:vAlign w:val="center"/>
          </w:tcPr>
          <w:p w14:paraId="422357B8" w14:textId="77777777" w:rsidR="00AF36A2" w:rsidRPr="003C398C" w:rsidRDefault="00AF36A2" w:rsidP="00A60576">
            <w:pPr>
              <w:spacing w:after="0" w:line="240" w:lineRule="auto"/>
              <w:jc w:val="center"/>
              <w:rPr>
                <w:rFonts w:ascii="Times New Roman" w:hAnsi="Times New Roman"/>
                <w:b/>
                <w:sz w:val="22"/>
                <w:szCs w:val="22"/>
              </w:rPr>
            </w:pPr>
            <w:r w:rsidRPr="003C398C">
              <w:rPr>
                <w:rFonts w:ascii="Times New Roman" w:hAnsi="Times New Roman"/>
                <w:b/>
                <w:sz w:val="22"/>
                <w:szCs w:val="22"/>
              </w:rPr>
              <w:t>E</w:t>
            </w:r>
          </w:p>
        </w:tc>
        <w:tc>
          <w:tcPr>
            <w:tcW w:w="709" w:type="dxa"/>
            <w:vAlign w:val="center"/>
          </w:tcPr>
          <w:p w14:paraId="60E90CB4" w14:textId="77777777" w:rsidR="00AF36A2" w:rsidRPr="003C398C" w:rsidRDefault="00AF36A2" w:rsidP="00A60576">
            <w:pPr>
              <w:spacing w:after="0" w:line="240" w:lineRule="auto"/>
              <w:jc w:val="center"/>
              <w:rPr>
                <w:rFonts w:ascii="Times New Roman" w:hAnsi="Times New Roman"/>
                <w:b/>
                <w:sz w:val="22"/>
                <w:szCs w:val="22"/>
              </w:rPr>
            </w:pPr>
            <w:r w:rsidRPr="003C398C">
              <w:rPr>
                <w:rFonts w:ascii="Times New Roman" w:hAnsi="Times New Roman"/>
                <w:b/>
                <w:sz w:val="22"/>
                <w:szCs w:val="22"/>
              </w:rPr>
              <w:t>O</w:t>
            </w:r>
          </w:p>
        </w:tc>
        <w:tc>
          <w:tcPr>
            <w:tcW w:w="734" w:type="dxa"/>
            <w:vAlign w:val="center"/>
          </w:tcPr>
          <w:p w14:paraId="67992D94" w14:textId="77777777" w:rsidR="00AF36A2" w:rsidRPr="003C398C" w:rsidRDefault="00AF36A2" w:rsidP="00A60576">
            <w:pPr>
              <w:spacing w:after="0" w:line="240" w:lineRule="auto"/>
              <w:jc w:val="center"/>
              <w:rPr>
                <w:rFonts w:ascii="Times New Roman" w:hAnsi="Times New Roman"/>
                <w:b/>
                <w:sz w:val="22"/>
                <w:szCs w:val="22"/>
              </w:rPr>
            </w:pPr>
            <w:r w:rsidRPr="003C398C">
              <w:rPr>
                <w:rFonts w:ascii="Times New Roman" w:hAnsi="Times New Roman"/>
                <w:b/>
                <w:sz w:val="22"/>
                <w:szCs w:val="22"/>
              </w:rPr>
              <w:t>R</w:t>
            </w:r>
          </w:p>
        </w:tc>
        <w:tc>
          <w:tcPr>
            <w:tcW w:w="684" w:type="dxa"/>
            <w:vAlign w:val="center"/>
          </w:tcPr>
          <w:p w14:paraId="7A767EF3" w14:textId="77777777" w:rsidR="00AF36A2" w:rsidRPr="003C398C" w:rsidRDefault="00AF36A2" w:rsidP="00A60576">
            <w:pPr>
              <w:spacing w:after="0" w:line="240" w:lineRule="auto"/>
              <w:jc w:val="center"/>
              <w:rPr>
                <w:rFonts w:ascii="Times New Roman" w:hAnsi="Times New Roman"/>
                <w:b/>
                <w:sz w:val="22"/>
                <w:szCs w:val="22"/>
              </w:rPr>
            </w:pPr>
            <w:r w:rsidRPr="003C398C">
              <w:rPr>
                <w:rFonts w:ascii="Times New Roman" w:hAnsi="Times New Roman"/>
                <w:b/>
                <w:sz w:val="22"/>
                <w:szCs w:val="22"/>
              </w:rPr>
              <w:t>I</w:t>
            </w:r>
          </w:p>
        </w:tc>
        <w:tc>
          <w:tcPr>
            <w:tcW w:w="847" w:type="dxa"/>
            <w:vMerge/>
            <w:vAlign w:val="center"/>
          </w:tcPr>
          <w:p w14:paraId="2EF1179B" w14:textId="77777777" w:rsidR="00AF36A2" w:rsidRPr="003B0FF9" w:rsidRDefault="00AF36A2" w:rsidP="00A60576">
            <w:pPr>
              <w:spacing w:after="0" w:line="240" w:lineRule="auto"/>
              <w:jc w:val="center"/>
              <w:rPr>
                <w:rFonts w:ascii="Times New Roman" w:hAnsi="Times New Roman"/>
                <w:b/>
              </w:rPr>
            </w:pPr>
          </w:p>
        </w:tc>
        <w:tc>
          <w:tcPr>
            <w:tcW w:w="854" w:type="dxa"/>
            <w:vMerge/>
            <w:vAlign w:val="center"/>
          </w:tcPr>
          <w:p w14:paraId="72235B5D" w14:textId="77777777" w:rsidR="00AF36A2" w:rsidRPr="003B0FF9" w:rsidRDefault="00AF36A2" w:rsidP="00A60576">
            <w:pPr>
              <w:spacing w:after="0" w:line="240" w:lineRule="auto"/>
              <w:jc w:val="center"/>
              <w:rPr>
                <w:rFonts w:ascii="Times New Roman" w:hAnsi="Times New Roman"/>
                <w:b/>
              </w:rPr>
            </w:pPr>
          </w:p>
        </w:tc>
        <w:tc>
          <w:tcPr>
            <w:tcW w:w="723" w:type="dxa"/>
            <w:vAlign w:val="center"/>
          </w:tcPr>
          <w:p w14:paraId="5174F89E" w14:textId="77777777" w:rsidR="00AF36A2" w:rsidRPr="003C398C" w:rsidRDefault="00AF36A2" w:rsidP="00A60576">
            <w:pPr>
              <w:spacing w:after="0" w:line="240" w:lineRule="auto"/>
              <w:jc w:val="center"/>
              <w:rPr>
                <w:rFonts w:ascii="Times New Roman" w:hAnsi="Times New Roman"/>
                <w:b/>
                <w:sz w:val="22"/>
                <w:szCs w:val="22"/>
              </w:rPr>
            </w:pPr>
            <w:proofErr w:type="spellStart"/>
            <w:r w:rsidRPr="003C398C">
              <w:rPr>
                <w:rFonts w:ascii="Times New Roman" w:hAnsi="Times New Roman"/>
                <w:b/>
                <w:sz w:val="22"/>
                <w:szCs w:val="22"/>
              </w:rPr>
              <w:t>Lạc</w:t>
            </w:r>
            <w:proofErr w:type="spellEnd"/>
            <w:r w:rsidRPr="003C398C">
              <w:rPr>
                <w:rFonts w:ascii="Times New Roman" w:hAnsi="Times New Roman"/>
                <w:b/>
                <w:sz w:val="22"/>
                <w:szCs w:val="22"/>
              </w:rPr>
              <w:t xml:space="preserve"> </w:t>
            </w:r>
            <w:proofErr w:type="spellStart"/>
            <w:r w:rsidRPr="003C398C">
              <w:rPr>
                <w:rFonts w:ascii="Times New Roman" w:hAnsi="Times New Roman"/>
                <w:b/>
                <w:sz w:val="22"/>
                <w:szCs w:val="22"/>
              </w:rPr>
              <w:t>hậu</w:t>
            </w:r>
            <w:proofErr w:type="spellEnd"/>
          </w:p>
        </w:tc>
        <w:tc>
          <w:tcPr>
            <w:tcW w:w="905" w:type="dxa"/>
            <w:vAlign w:val="center"/>
          </w:tcPr>
          <w:p w14:paraId="0F72ACBA" w14:textId="77777777" w:rsidR="00AF36A2" w:rsidRPr="003C398C" w:rsidRDefault="00AF36A2" w:rsidP="00A60576">
            <w:pPr>
              <w:spacing w:after="0" w:line="240" w:lineRule="auto"/>
              <w:jc w:val="center"/>
              <w:rPr>
                <w:rFonts w:ascii="Times New Roman" w:hAnsi="Times New Roman"/>
                <w:b/>
                <w:sz w:val="22"/>
                <w:szCs w:val="22"/>
              </w:rPr>
            </w:pPr>
            <w:r w:rsidRPr="003C398C">
              <w:rPr>
                <w:rFonts w:ascii="Times New Roman" w:hAnsi="Times New Roman"/>
                <w:b/>
                <w:sz w:val="22"/>
                <w:szCs w:val="22"/>
              </w:rPr>
              <w:t xml:space="preserve">Trung </w:t>
            </w:r>
            <w:proofErr w:type="spellStart"/>
            <w:r w:rsidRPr="003C398C">
              <w:rPr>
                <w:rFonts w:ascii="Times New Roman" w:hAnsi="Times New Roman"/>
                <w:b/>
                <w:sz w:val="22"/>
                <w:szCs w:val="22"/>
              </w:rPr>
              <w:t>bình</w:t>
            </w:r>
            <w:proofErr w:type="spellEnd"/>
          </w:p>
        </w:tc>
        <w:tc>
          <w:tcPr>
            <w:tcW w:w="1083" w:type="dxa"/>
            <w:vAlign w:val="center"/>
          </w:tcPr>
          <w:p w14:paraId="3D59218E" w14:textId="77777777" w:rsidR="00AF36A2" w:rsidRPr="003C398C" w:rsidRDefault="00AF36A2" w:rsidP="00A60576">
            <w:pPr>
              <w:spacing w:after="0" w:line="240" w:lineRule="auto"/>
              <w:jc w:val="center"/>
              <w:rPr>
                <w:rFonts w:ascii="Times New Roman" w:hAnsi="Times New Roman"/>
                <w:b/>
                <w:sz w:val="22"/>
                <w:szCs w:val="22"/>
              </w:rPr>
            </w:pPr>
            <w:r w:rsidRPr="003C398C">
              <w:rPr>
                <w:rFonts w:ascii="Times New Roman" w:hAnsi="Times New Roman"/>
                <w:b/>
                <w:sz w:val="22"/>
                <w:szCs w:val="22"/>
              </w:rPr>
              <w:t xml:space="preserve">TB </w:t>
            </w:r>
            <w:proofErr w:type="spellStart"/>
            <w:r w:rsidRPr="003C398C">
              <w:rPr>
                <w:rFonts w:ascii="Times New Roman" w:hAnsi="Times New Roman"/>
                <w:b/>
                <w:sz w:val="22"/>
                <w:szCs w:val="22"/>
              </w:rPr>
              <w:t>tiên</w:t>
            </w:r>
            <w:proofErr w:type="spellEnd"/>
            <w:r w:rsidRPr="003C398C">
              <w:rPr>
                <w:rFonts w:ascii="Times New Roman" w:hAnsi="Times New Roman"/>
                <w:b/>
                <w:sz w:val="22"/>
                <w:szCs w:val="22"/>
              </w:rPr>
              <w:t xml:space="preserve"> </w:t>
            </w:r>
            <w:proofErr w:type="spellStart"/>
            <w:r w:rsidRPr="003C398C">
              <w:rPr>
                <w:rFonts w:ascii="Times New Roman" w:hAnsi="Times New Roman"/>
                <w:b/>
                <w:sz w:val="22"/>
                <w:szCs w:val="22"/>
              </w:rPr>
              <w:t>tiến</w:t>
            </w:r>
            <w:proofErr w:type="spellEnd"/>
          </w:p>
        </w:tc>
        <w:tc>
          <w:tcPr>
            <w:tcW w:w="850" w:type="dxa"/>
          </w:tcPr>
          <w:p w14:paraId="1F691117" w14:textId="77777777" w:rsidR="00AF36A2" w:rsidRPr="003C398C" w:rsidRDefault="00AF36A2" w:rsidP="00A60576">
            <w:pPr>
              <w:spacing w:after="0" w:line="240" w:lineRule="auto"/>
              <w:jc w:val="center"/>
              <w:rPr>
                <w:rFonts w:ascii="Times New Roman" w:hAnsi="Times New Roman"/>
                <w:b/>
                <w:sz w:val="22"/>
                <w:szCs w:val="22"/>
              </w:rPr>
            </w:pPr>
            <w:r w:rsidRPr="003C398C">
              <w:rPr>
                <w:rFonts w:ascii="Times New Roman" w:hAnsi="Times New Roman"/>
                <w:b/>
                <w:sz w:val="22"/>
                <w:szCs w:val="22"/>
              </w:rPr>
              <w:t xml:space="preserve">Tiên </w:t>
            </w:r>
            <w:proofErr w:type="spellStart"/>
            <w:r w:rsidRPr="003C398C">
              <w:rPr>
                <w:rFonts w:ascii="Times New Roman" w:hAnsi="Times New Roman"/>
                <w:b/>
                <w:sz w:val="22"/>
                <w:szCs w:val="22"/>
              </w:rPr>
              <w:t>tiến</w:t>
            </w:r>
            <w:proofErr w:type="spellEnd"/>
          </w:p>
        </w:tc>
      </w:tr>
      <w:tr w:rsidR="00D80E35" w:rsidRPr="003B0FF9" w14:paraId="049EADEC" w14:textId="77777777" w:rsidTr="003C398C">
        <w:trPr>
          <w:jc w:val="center"/>
        </w:trPr>
        <w:tc>
          <w:tcPr>
            <w:tcW w:w="3287" w:type="dxa"/>
          </w:tcPr>
          <w:p w14:paraId="423148EB" w14:textId="77777777" w:rsidR="00B85A32" w:rsidRPr="003C398C" w:rsidRDefault="00B85A32" w:rsidP="00B1348C">
            <w:pPr>
              <w:spacing w:after="0"/>
              <w:jc w:val="center"/>
              <w:rPr>
                <w:rFonts w:ascii="Times New Roman" w:hAnsi="Times New Roman"/>
                <w:b/>
                <w:sz w:val="20"/>
                <w:szCs w:val="20"/>
              </w:rPr>
            </w:pPr>
            <w:r w:rsidRPr="003C398C">
              <w:rPr>
                <w:rFonts w:ascii="Times New Roman" w:hAnsi="Times New Roman"/>
                <w:b/>
                <w:sz w:val="20"/>
                <w:szCs w:val="20"/>
              </w:rPr>
              <w:t>A</w:t>
            </w:r>
          </w:p>
        </w:tc>
        <w:tc>
          <w:tcPr>
            <w:tcW w:w="730" w:type="dxa"/>
          </w:tcPr>
          <w:p w14:paraId="77C737A2" w14:textId="77777777" w:rsidR="00B85A32" w:rsidRPr="003C398C" w:rsidRDefault="00B85A32" w:rsidP="00B1348C">
            <w:pPr>
              <w:spacing w:after="0"/>
              <w:jc w:val="center"/>
              <w:rPr>
                <w:rFonts w:ascii="Times New Roman" w:hAnsi="Times New Roman"/>
                <w:sz w:val="20"/>
                <w:szCs w:val="20"/>
              </w:rPr>
            </w:pPr>
            <w:r w:rsidRPr="003C398C">
              <w:rPr>
                <w:rFonts w:ascii="Times New Roman" w:hAnsi="Times New Roman"/>
                <w:sz w:val="20"/>
                <w:szCs w:val="20"/>
              </w:rPr>
              <w:t>B</w:t>
            </w:r>
          </w:p>
        </w:tc>
        <w:tc>
          <w:tcPr>
            <w:tcW w:w="1724" w:type="dxa"/>
          </w:tcPr>
          <w:p w14:paraId="30AE4102" w14:textId="77777777" w:rsidR="00B85A32" w:rsidRPr="003C398C" w:rsidRDefault="00B85A32" w:rsidP="00B1348C">
            <w:pPr>
              <w:spacing w:after="0"/>
              <w:jc w:val="center"/>
              <w:rPr>
                <w:rFonts w:ascii="Times New Roman" w:hAnsi="Times New Roman"/>
                <w:sz w:val="20"/>
                <w:szCs w:val="20"/>
              </w:rPr>
            </w:pPr>
            <w:r w:rsidRPr="003C398C">
              <w:rPr>
                <w:rFonts w:ascii="Times New Roman" w:hAnsi="Times New Roman"/>
                <w:sz w:val="20"/>
                <w:szCs w:val="20"/>
              </w:rPr>
              <w:t>C</w:t>
            </w:r>
          </w:p>
        </w:tc>
        <w:tc>
          <w:tcPr>
            <w:tcW w:w="643" w:type="dxa"/>
          </w:tcPr>
          <w:p w14:paraId="2800A6A5" w14:textId="77777777" w:rsidR="00B85A32" w:rsidRPr="003C398C" w:rsidRDefault="00B85A32" w:rsidP="00B1348C">
            <w:pPr>
              <w:spacing w:after="0"/>
              <w:jc w:val="center"/>
              <w:rPr>
                <w:rFonts w:ascii="Times New Roman" w:hAnsi="Times New Roman"/>
                <w:sz w:val="20"/>
                <w:szCs w:val="20"/>
              </w:rPr>
            </w:pPr>
            <w:r w:rsidRPr="003C398C">
              <w:rPr>
                <w:rFonts w:ascii="Times New Roman" w:hAnsi="Times New Roman"/>
                <w:sz w:val="20"/>
                <w:szCs w:val="20"/>
              </w:rPr>
              <w:t>1</w:t>
            </w:r>
          </w:p>
        </w:tc>
        <w:tc>
          <w:tcPr>
            <w:tcW w:w="708" w:type="dxa"/>
          </w:tcPr>
          <w:p w14:paraId="3C05D545" w14:textId="77777777" w:rsidR="00B85A32" w:rsidRPr="003C398C" w:rsidRDefault="00B85A32" w:rsidP="00B1348C">
            <w:pPr>
              <w:spacing w:after="0"/>
              <w:jc w:val="center"/>
              <w:rPr>
                <w:rFonts w:ascii="Times New Roman" w:hAnsi="Times New Roman"/>
                <w:sz w:val="20"/>
                <w:szCs w:val="20"/>
              </w:rPr>
            </w:pPr>
            <w:r w:rsidRPr="003C398C">
              <w:rPr>
                <w:rFonts w:ascii="Times New Roman" w:hAnsi="Times New Roman"/>
                <w:sz w:val="20"/>
                <w:szCs w:val="20"/>
              </w:rPr>
              <w:t>2</w:t>
            </w:r>
          </w:p>
        </w:tc>
        <w:tc>
          <w:tcPr>
            <w:tcW w:w="709" w:type="dxa"/>
          </w:tcPr>
          <w:p w14:paraId="46D37CED" w14:textId="77777777" w:rsidR="00B85A32" w:rsidRPr="003C398C" w:rsidRDefault="00B85A32" w:rsidP="00B1348C">
            <w:pPr>
              <w:spacing w:after="0"/>
              <w:jc w:val="center"/>
              <w:rPr>
                <w:rFonts w:ascii="Times New Roman" w:hAnsi="Times New Roman"/>
                <w:sz w:val="20"/>
                <w:szCs w:val="20"/>
              </w:rPr>
            </w:pPr>
            <w:r w:rsidRPr="003C398C">
              <w:rPr>
                <w:rFonts w:ascii="Times New Roman" w:hAnsi="Times New Roman"/>
                <w:sz w:val="20"/>
                <w:szCs w:val="20"/>
              </w:rPr>
              <w:t>3</w:t>
            </w:r>
          </w:p>
        </w:tc>
        <w:tc>
          <w:tcPr>
            <w:tcW w:w="734" w:type="dxa"/>
          </w:tcPr>
          <w:p w14:paraId="3A6C672A" w14:textId="77777777" w:rsidR="00B85A32" w:rsidRPr="003C398C" w:rsidRDefault="00B85A32" w:rsidP="00B1348C">
            <w:pPr>
              <w:spacing w:after="0"/>
              <w:jc w:val="center"/>
              <w:rPr>
                <w:rFonts w:ascii="Times New Roman" w:hAnsi="Times New Roman"/>
                <w:sz w:val="20"/>
                <w:szCs w:val="20"/>
              </w:rPr>
            </w:pPr>
            <w:r w:rsidRPr="003C398C">
              <w:rPr>
                <w:rFonts w:ascii="Times New Roman" w:hAnsi="Times New Roman"/>
                <w:sz w:val="20"/>
                <w:szCs w:val="20"/>
              </w:rPr>
              <w:t>4</w:t>
            </w:r>
          </w:p>
        </w:tc>
        <w:tc>
          <w:tcPr>
            <w:tcW w:w="684" w:type="dxa"/>
          </w:tcPr>
          <w:p w14:paraId="6BBE92A4" w14:textId="77777777" w:rsidR="00B85A32" w:rsidRPr="003C398C" w:rsidRDefault="00B85A32" w:rsidP="00B1348C">
            <w:pPr>
              <w:spacing w:after="0"/>
              <w:jc w:val="center"/>
              <w:rPr>
                <w:rFonts w:ascii="Times New Roman" w:hAnsi="Times New Roman"/>
                <w:sz w:val="20"/>
                <w:szCs w:val="20"/>
              </w:rPr>
            </w:pPr>
            <w:r w:rsidRPr="003C398C">
              <w:rPr>
                <w:rFonts w:ascii="Times New Roman" w:hAnsi="Times New Roman"/>
                <w:sz w:val="20"/>
                <w:szCs w:val="20"/>
              </w:rPr>
              <w:t>5</w:t>
            </w:r>
          </w:p>
        </w:tc>
        <w:tc>
          <w:tcPr>
            <w:tcW w:w="847" w:type="dxa"/>
          </w:tcPr>
          <w:p w14:paraId="090C9C5C" w14:textId="77777777" w:rsidR="00B85A32" w:rsidRPr="003C398C" w:rsidRDefault="00B85A32" w:rsidP="00B1348C">
            <w:pPr>
              <w:spacing w:after="0"/>
              <w:jc w:val="center"/>
              <w:rPr>
                <w:rFonts w:ascii="Times New Roman" w:hAnsi="Times New Roman"/>
                <w:sz w:val="20"/>
                <w:szCs w:val="20"/>
              </w:rPr>
            </w:pPr>
            <w:r w:rsidRPr="003C398C">
              <w:rPr>
                <w:rFonts w:ascii="Times New Roman" w:hAnsi="Times New Roman"/>
                <w:sz w:val="20"/>
                <w:szCs w:val="20"/>
              </w:rPr>
              <w:t>6</w:t>
            </w:r>
          </w:p>
        </w:tc>
        <w:tc>
          <w:tcPr>
            <w:tcW w:w="854" w:type="dxa"/>
          </w:tcPr>
          <w:p w14:paraId="43D735C9" w14:textId="77777777" w:rsidR="00B85A32" w:rsidRPr="003C398C" w:rsidRDefault="00B85A32" w:rsidP="00B1348C">
            <w:pPr>
              <w:spacing w:after="0"/>
              <w:jc w:val="center"/>
              <w:rPr>
                <w:rFonts w:ascii="Times New Roman" w:hAnsi="Times New Roman"/>
                <w:sz w:val="20"/>
                <w:szCs w:val="20"/>
              </w:rPr>
            </w:pPr>
            <w:r w:rsidRPr="003C398C">
              <w:rPr>
                <w:rFonts w:ascii="Times New Roman" w:hAnsi="Times New Roman"/>
                <w:sz w:val="20"/>
                <w:szCs w:val="20"/>
              </w:rPr>
              <w:t>7</w:t>
            </w:r>
          </w:p>
        </w:tc>
        <w:tc>
          <w:tcPr>
            <w:tcW w:w="723" w:type="dxa"/>
          </w:tcPr>
          <w:p w14:paraId="32373AFC" w14:textId="77777777" w:rsidR="00B85A32" w:rsidRPr="003C398C" w:rsidRDefault="00B85A32" w:rsidP="00B1348C">
            <w:pPr>
              <w:spacing w:after="0"/>
              <w:jc w:val="center"/>
              <w:rPr>
                <w:rFonts w:ascii="Times New Roman" w:hAnsi="Times New Roman"/>
                <w:sz w:val="20"/>
                <w:szCs w:val="20"/>
              </w:rPr>
            </w:pPr>
            <w:r w:rsidRPr="003C398C">
              <w:rPr>
                <w:rFonts w:ascii="Times New Roman" w:hAnsi="Times New Roman"/>
                <w:sz w:val="20"/>
                <w:szCs w:val="20"/>
              </w:rPr>
              <w:t>8</w:t>
            </w:r>
          </w:p>
        </w:tc>
        <w:tc>
          <w:tcPr>
            <w:tcW w:w="905" w:type="dxa"/>
          </w:tcPr>
          <w:p w14:paraId="0BDE9CA8" w14:textId="77777777" w:rsidR="00B85A32" w:rsidRPr="003C398C" w:rsidRDefault="00B85A32" w:rsidP="00B1348C">
            <w:pPr>
              <w:spacing w:after="0"/>
              <w:jc w:val="center"/>
              <w:rPr>
                <w:rFonts w:ascii="Times New Roman" w:hAnsi="Times New Roman"/>
                <w:sz w:val="20"/>
                <w:szCs w:val="20"/>
              </w:rPr>
            </w:pPr>
            <w:r w:rsidRPr="003C398C">
              <w:rPr>
                <w:rFonts w:ascii="Times New Roman" w:hAnsi="Times New Roman"/>
                <w:sz w:val="20"/>
                <w:szCs w:val="20"/>
              </w:rPr>
              <w:t>9</w:t>
            </w:r>
          </w:p>
        </w:tc>
        <w:tc>
          <w:tcPr>
            <w:tcW w:w="1083" w:type="dxa"/>
          </w:tcPr>
          <w:p w14:paraId="762C9AF7" w14:textId="77777777" w:rsidR="00B85A32" w:rsidRPr="003C398C" w:rsidRDefault="00B85A32" w:rsidP="00B1348C">
            <w:pPr>
              <w:spacing w:after="0"/>
              <w:jc w:val="center"/>
              <w:rPr>
                <w:rFonts w:ascii="Times New Roman" w:hAnsi="Times New Roman"/>
                <w:sz w:val="20"/>
                <w:szCs w:val="20"/>
              </w:rPr>
            </w:pPr>
            <w:r w:rsidRPr="003C398C">
              <w:rPr>
                <w:rFonts w:ascii="Times New Roman" w:hAnsi="Times New Roman"/>
                <w:sz w:val="20"/>
                <w:szCs w:val="20"/>
              </w:rPr>
              <w:t>10</w:t>
            </w:r>
          </w:p>
        </w:tc>
        <w:tc>
          <w:tcPr>
            <w:tcW w:w="850" w:type="dxa"/>
          </w:tcPr>
          <w:p w14:paraId="2841EFF1" w14:textId="77777777" w:rsidR="00B85A32" w:rsidRPr="003C398C" w:rsidRDefault="00B85A32" w:rsidP="00B1348C">
            <w:pPr>
              <w:spacing w:after="0"/>
              <w:jc w:val="center"/>
              <w:rPr>
                <w:rFonts w:ascii="Times New Roman" w:hAnsi="Times New Roman"/>
                <w:sz w:val="20"/>
                <w:szCs w:val="20"/>
              </w:rPr>
            </w:pPr>
            <w:r w:rsidRPr="003C398C">
              <w:rPr>
                <w:rFonts w:ascii="Times New Roman" w:hAnsi="Times New Roman"/>
                <w:sz w:val="20"/>
                <w:szCs w:val="20"/>
              </w:rPr>
              <w:t>11</w:t>
            </w:r>
          </w:p>
        </w:tc>
      </w:tr>
      <w:tr w:rsidR="00D80E35" w:rsidRPr="003B0FF9" w14:paraId="3AFC21B0" w14:textId="77777777" w:rsidTr="003C398C">
        <w:trPr>
          <w:jc w:val="center"/>
        </w:trPr>
        <w:tc>
          <w:tcPr>
            <w:tcW w:w="3287" w:type="dxa"/>
          </w:tcPr>
          <w:p w14:paraId="5682E125" w14:textId="31002119" w:rsidR="005B3245" w:rsidRPr="003B0FF9" w:rsidRDefault="00442A36" w:rsidP="00A60576">
            <w:pPr>
              <w:spacing w:after="0" w:line="240" w:lineRule="auto"/>
              <w:rPr>
                <w:rFonts w:ascii="Times New Roman" w:hAnsi="Times New Roman"/>
                <w:b/>
              </w:rPr>
            </w:pPr>
            <w:proofErr w:type="spellStart"/>
            <w:r w:rsidRPr="003B0FF9">
              <w:rPr>
                <w:rFonts w:ascii="Times New Roman" w:hAnsi="Times New Roman"/>
                <w:b/>
              </w:rPr>
              <w:t>S</w:t>
            </w:r>
            <w:r w:rsidR="005B3245" w:rsidRPr="003B0FF9">
              <w:rPr>
                <w:rFonts w:ascii="Times New Roman" w:hAnsi="Times New Roman"/>
                <w:b/>
              </w:rPr>
              <w:t>ố</w:t>
            </w:r>
            <w:proofErr w:type="spellEnd"/>
            <w:r w:rsidR="005B3245" w:rsidRPr="003B0FF9">
              <w:rPr>
                <w:rFonts w:ascii="Times New Roman" w:hAnsi="Times New Roman"/>
                <w:b/>
              </w:rPr>
              <w:t xml:space="preserve"> </w:t>
            </w:r>
            <w:proofErr w:type="spellStart"/>
            <w:r w:rsidR="005B3245" w:rsidRPr="003B0FF9">
              <w:rPr>
                <w:rFonts w:ascii="Times New Roman" w:hAnsi="Times New Roman"/>
                <w:b/>
              </w:rPr>
              <w:t>doanh</w:t>
            </w:r>
            <w:proofErr w:type="spellEnd"/>
            <w:r w:rsidR="005B3245" w:rsidRPr="003B0FF9">
              <w:rPr>
                <w:rFonts w:ascii="Times New Roman" w:hAnsi="Times New Roman"/>
                <w:b/>
              </w:rPr>
              <w:t xml:space="preserve"> </w:t>
            </w:r>
            <w:proofErr w:type="spellStart"/>
            <w:r w:rsidR="005B3245" w:rsidRPr="003B0FF9">
              <w:rPr>
                <w:rFonts w:ascii="Times New Roman" w:hAnsi="Times New Roman"/>
                <w:b/>
              </w:rPr>
              <w:t>nghiệp</w:t>
            </w:r>
            <w:proofErr w:type="spellEnd"/>
            <w:r w:rsidR="005B3245" w:rsidRPr="003B0FF9">
              <w:rPr>
                <w:rFonts w:ascii="Times New Roman" w:hAnsi="Times New Roman"/>
                <w:b/>
              </w:rPr>
              <w:t xml:space="preserve"> </w:t>
            </w:r>
            <w:proofErr w:type="spellStart"/>
            <w:r w:rsidR="005B3245" w:rsidRPr="003B0FF9">
              <w:rPr>
                <w:rFonts w:ascii="Times New Roman" w:hAnsi="Times New Roman"/>
                <w:b/>
              </w:rPr>
              <w:t>được</w:t>
            </w:r>
            <w:proofErr w:type="spellEnd"/>
            <w:r w:rsidR="005B3245" w:rsidRPr="003B0FF9">
              <w:rPr>
                <w:rFonts w:ascii="Times New Roman" w:hAnsi="Times New Roman"/>
                <w:b/>
              </w:rPr>
              <w:t xml:space="preserve"> </w:t>
            </w:r>
            <w:proofErr w:type="spellStart"/>
            <w:r w:rsidR="005B3245" w:rsidRPr="003B0FF9">
              <w:rPr>
                <w:rFonts w:ascii="Times New Roman" w:hAnsi="Times New Roman"/>
                <w:b/>
              </w:rPr>
              <w:t>đánh</w:t>
            </w:r>
            <w:proofErr w:type="spellEnd"/>
            <w:r w:rsidR="005B3245" w:rsidRPr="003B0FF9">
              <w:rPr>
                <w:rFonts w:ascii="Times New Roman" w:hAnsi="Times New Roman"/>
                <w:b/>
              </w:rPr>
              <w:t xml:space="preserve"> </w:t>
            </w:r>
            <w:proofErr w:type="spellStart"/>
            <w:r w:rsidR="005B3245" w:rsidRPr="003B0FF9">
              <w:rPr>
                <w:rFonts w:ascii="Times New Roman" w:hAnsi="Times New Roman"/>
                <w:b/>
              </w:rPr>
              <w:t>giá</w:t>
            </w:r>
            <w:proofErr w:type="spellEnd"/>
          </w:p>
        </w:tc>
        <w:tc>
          <w:tcPr>
            <w:tcW w:w="730" w:type="dxa"/>
            <w:vAlign w:val="center"/>
          </w:tcPr>
          <w:p w14:paraId="76041AEF" w14:textId="2D6EFF65" w:rsidR="005B3245" w:rsidRPr="003B0FF9" w:rsidRDefault="005B3245" w:rsidP="00A60576">
            <w:pPr>
              <w:spacing w:after="0" w:line="240" w:lineRule="auto"/>
              <w:jc w:val="center"/>
              <w:rPr>
                <w:rFonts w:ascii="Times New Roman" w:hAnsi="Times New Roman"/>
              </w:rPr>
            </w:pPr>
            <w:r w:rsidRPr="003B0FF9">
              <w:rPr>
                <w:rFonts w:ascii="Times New Roman" w:hAnsi="Times New Roman"/>
              </w:rPr>
              <w:t>01</w:t>
            </w:r>
          </w:p>
        </w:tc>
        <w:tc>
          <w:tcPr>
            <w:tcW w:w="1724" w:type="dxa"/>
            <w:vAlign w:val="center"/>
          </w:tcPr>
          <w:p w14:paraId="168A4281" w14:textId="4D89C24A" w:rsidR="005B3245" w:rsidRPr="003B0FF9" w:rsidRDefault="00157252" w:rsidP="00A60576">
            <w:pPr>
              <w:spacing w:after="0" w:line="240" w:lineRule="auto"/>
              <w:jc w:val="center"/>
              <w:rPr>
                <w:rFonts w:ascii="Times New Roman" w:hAnsi="Times New Roman"/>
                <w:i/>
              </w:rPr>
            </w:pPr>
            <w:proofErr w:type="spellStart"/>
            <w:r w:rsidRPr="003B0FF9">
              <w:rPr>
                <w:rFonts w:ascii="Times New Roman" w:hAnsi="Times New Roman"/>
                <w:i/>
              </w:rPr>
              <w:t>Doanh</w:t>
            </w:r>
            <w:proofErr w:type="spellEnd"/>
            <w:r w:rsidRPr="003B0FF9">
              <w:rPr>
                <w:rFonts w:ascii="Times New Roman" w:hAnsi="Times New Roman"/>
                <w:i/>
              </w:rPr>
              <w:t xml:space="preserve"> </w:t>
            </w:r>
            <w:proofErr w:type="spellStart"/>
            <w:r w:rsidRPr="003B0FF9">
              <w:rPr>
                <w:rFonts w:ascii="Times New Roman" w:hAnsi="Times New Roman"/>
                <w:i/>
              </w:rPr>
              <w:t>nghiệp</w:t>
            </w:r>
            <w:proofErr w:type="spellEnd"/>
          </w:p>
        </w:tc>
        <w:tc>
          <w:tcPr>
            <w:tcW w:w="643" w:type="dxa"/>
          </w:tcPr>
          <w:p w14:paraId="5126161F" w14:textId="77777777" w:rsidR="005B3245" w:rsidRPr="003B0FF9" w:rsidRDefault="005B3245" w:rsidP="00A60576">
            <w:pPr>
              <w:spacing w:after="0" w:line="240" w:lineRule="auto"/>
              <w:jc w:val="right"/>
              <w:rPr>
                <w:rFonts w:ascii="Times New Roman" w:hAnsi="Times New Roman"/>
              </w:rPr>
            </w:pPr>
          </w:p>
        </w:tc>
        <w:tc>
          <w:tcPr>
            <w:tcW w:w="708" w:type="dxa"/>
          </w:tcPr>
          <w:p w14:paraId="3D2B7323" w14:textId="77777777" w:rsidR="005B3245" w:rsidRPr="003B0FF9" w:rsidRDefault="005B3245" w:rsidP="00A60576">
            <w:pPr>
              <w:spacing w:after="0" w:line="240" w:lineRule="auto"/>
              <w:jc w:val="right"/>
              <w:rPr>
                <w:rFonts w:ascii="Times New Roman" w:hAnsi="Times New Roman"/>
              </w:rPr>
            </w:pPr>
          </w:p>
        </w:tc>
        <w:tc>
          <w:tcPr>
            <w:tcW w:w="709" w:type="dxa"/>
          </w:tcPr>
          <w:p w14:paraId="46ECD151" w14:textId="77777777" w:rsidR="005B3245" w:rsidRPr="003B0FF9" w:rsidRDefault="005B3245" w:rsidP="00A60576">
            <w:pPr>
              <w:spacing w:after="0" w:line="240" w:lineRule="auto"/>
              <w:jc w:val="right"/>
              <w:rPr>
                <w:rFonts w:ascii="Times New Roman" w:hAnsi="Times New Roman"/>
              </w:rPr>
            </w:pPr>
          </w:p>
        </w:tc>
        <w:tc>
          <w:tcPr>
            <w:tcW w:w="734" w:type="dxa"/>
          </w:tcPr>
          <w:p w14:paraId="0626F4D5" w14:textId="77777777" w:rsidR="005B3245" w:rsidRPr="003B0FF9" w:rsidRDefault="005B3245" w:rsidP="00A60576">
            <w:pPr>
              <w:spacing w:after="0" w:line="240" w:lineRule="auto"/>
              <w:jc w:val="right"/>
              <w:rPr>
                <w:rFonts w:ascii="Times New Roman" w:hAnsi="Times New Roman"/>
              </w:rPr>
            </w:pPr>
          </w:p>
        </w:tc>
        <w:tc>
          <w:tcPr>
            <w:tcW w:w="684" w:type="dxa"/>
          </w:tcPr>
          <w:p w14:paraId="1F8B5224" w14:textId="77777777" w:rsidR="005B3245" w:rsidRPr="003B0FF9" w:rsidRDefault="005B3245" w:rsidP="00A60576">
            <w:pPr>
              <w:spacing w:after="0" w:line="240" w:lineRule="auto"/>
              <w:jc w:val="right"/>
              <w:rPr>
                <w:rFonts w:ascii="Times New Roman" w:hAnsi="Times New Roman"/>
              </w:rPr>
            </w:pPr>
          </w:p>
        </w:tc>
        <w:tc>
          <w:tcPr>
            <w:tcW w:w="847" w:type="dxa"/>
          </w:tcPr>
          <w:p w14:paraId="3EDB02D9" w14:textId="77777777" w:rsidR="005B3245" w:rsidRPr="003B0FF9" w:rsidRDefault="005B3245" w:rsidP="00A60576">
            <w:pPr>
              <w:spacing w:after="0" w:line="240" w:lineRule="auto"/>
              <w:rPr>
                <w:rFonts w:ascii="Times New Roman" w:hAnsi="Times New Roman"/>
              </w:rPr>
            </w:pPr>
          </w:p>
        </w:tc>
        <w:tc>
          <w:tcPr>
            <w:tcW w:w="854" w:type="dxa"/>
          </w:tcPr>
          <w:p w14:paraId="73091B84" w14:textId="77777777" w:rsidR="005B3245" w:rsidRPr="003B0FF9" w:rsidRDefault="005B3245" w:rsidP="00A60576">
            <w:pPr>
              <w:spacing w:after="0" w:line="240" w:lineRule="auto"/>
              <w:rPr>
                <w:rFonts w:ascii="Times New Roman" w:hAnsi="Times New Roman"/>
              </w:rPr>
            </w:pPr>
          </w:p>
        </w:tc>
        <w:tc>
          <w:tcPr>
            <w:tcW w:w="723" w:type="dxa"/>
          </w:tcPr>
          <w:p w14:paraId="3F718B3E" w14:textId="77777777" w:rsidR="005B3245" w:rsidRPr="003B0FF9" w:rsidRDefault="005B3245" w:rsidP="00A60576">
            <w:pPr>
              <w:spacing w:after="0" w:line="240" w:lineRule="auto"/>
              <w:rPr>
                <w:rFonts w:ascii="Times New Roman" w:hAnsi="Times New Roman"/>
              </w:rPr>
            </w:pPr>
          </w:p>
        </w:tc>
        <w:tc>
          <w:tcPr>
            <w:tcW w:w="905" w:type="dxa"/>
          </w:tcPr>
          <w:p w14:paraId="01F79FC5" w14:textId="77777777" w:rsidR="005B3245" w:rsidRPr="003B0FF9" w:rsidRDefault="005B3245" w:rsidP="00A60576">
            <w:pPr>
              <w:spacing w:after="0" w:line="240" w:lineRule="auto"/>
              <w:rPr>
                <w:rFonts w:ascii="Times New Roman" w:hAnsi="Times New Roman"/>
              </w:rPr>
            </w:pPr>
          </w:p>
        </w:tc>
        <w:tc>
          <w:tcPr>
            <w:tcW w:w="1083" w:type="dxa"/>
          </w:tcPr>
          <w:p w14:paraId="13B8FEAB" w14:textId="77777777" w:rsidR="005B3245" w:rsidRPr="003B0FF9" w:rsidRDefault="005B3245" w:rsidP="00A60576">
            <w:pPr>
              <w:spacing w:after="0" w:line="240" w:lineRule="auto"/>
              <w:rPr>
                <w:rFonts w:ascii="Times New Roman" w:hAnsi="Times New Roman"/>
              </w:rPr>
            </w:pPr>
          </w:p>
        </w:tc>
        <w:tc>
          <w:tcPr>
            <w:tcW w:w="850" w:type="dxa"/>
          </w:tcPr>
          <w:p w14:paraId="3B0E9F25" w14:textId="77777777" w:rsidR="005B3245" w:rsidRPr="003B0FF9" w:rsidRDefault="005B3245" w:rsidP="00A60576">
            <w:pPr>
              <w:spacing w:after="0" w:line="240" w:lineRule="auto"/>
              <w:rPr>
                <w:rFonts w:ascii="Times New Roman" w:hAnsi="Times New Roman"/>
              </w:rPr>
            </w:pPr>
          </w:p>
        </w:tc>
      </w:tr>
      <w:tr w:rsidR="00D80E35" w:rsidRPr="003B0FF9" w14:paraId="116B53E7" w14:textId="77777777" w:rsidTr="003C398C">
        <w:trPr>
          <w:jc w:val="center"/>
        </w:trPr>
        <w:tc>
          <w:tcPr>
            <w:tcW w:w="3287" w:type="dxa"/>
          </w:tcPr>
          <w:p w14:paraId="75A52F35" w14:textId="220BA8A0" w:rsidR="00C5506C" w:rsidRPr="003B0FF9" w:rsidRDefault="00C5506C" w:rsidP="00A60576">
            <w:pPr>
              <w:spacing w:after="0" w:line="240" w:lineRule="auto"/>
              <w:rPr>
                <w:rFonts w:ascii="Times New Roman" w:hAnsi="Times New Roman"/>
                <w:b/>
                <w:i/>
              </w:rPr>
            </w:pPr>
            <w:r w:rsidRPr="003B0FF9">
              <w:rPr>
                <w:rFonts w:ascii="Times New Roman" w:hAnsi="Times New Roman"/>
                <w:b/>
                <w:i/>
              </w:rPr>
              <w:t xml:space="preserve">1. Chia </w:t>
            </w:r>
            <w:proofErr w:type="spellStart"/>
            <w:r w:rsidRPr="003B0FF9">
              <w:rPr>
                <w:rFonts w:ascii="Times New Roman" w:hAnsi="Times New Roman"/>
                <w:b/>
                <w:i/>
              </w:rPr>
              <w:t>theo</w:t>
            </w:r>
            <w:proofErr w:type="spellEnd"/>
            <w:r w:rsidRPr="003B0FF9">
              <w:rPr>
                <w:rFonts w:ascii="Times New Roman" w:hAnsi="Times New Roman"/>
                <w:b/>
                <w:i/>
              </w:rPr>
              <w:t xml:space="preserve"> </w:t>
            </w:r>
            <w:proofErr w:type="spellStart"/>
            <w:r w:rsidRPr="003B0FF9">
              <w:rPr>
                <w:rFonts w:ascii="Times New Roman" w:hAnsi="Times New Roman"/>
                <w:b/>
                <w:i/>
              </w:rPr>
              <w:t>quy</w:t>
            </w:r>
            <w:proofErr w:type="spellEnd"/>
            <w:r w:rsidRPr="003B0FF9">
              <w:rPr>
                <w:rFonts w:ascii="Times New Roman" w:hAnsi="Times New Roman"/>
                <w:b/>
                <w:i/>
              </w:rPr>
              <w:t xml:space="preserve"> </w:t>
            </w:r>
            <w:proofErr w:type="spellStart"/>
            <w:r w:rsidRPr="003B0FF9">
              <w:rPr>
                <w:rFonts w:ascii="Times New Roman" w:hAnsi="Times New Roman"/>
                <w:b/>
                <w:i/>
              </w:rPr>
              <w:t>mô</w:t>
            </w:r>
            <w:proofErr w:type="spellEnd"/>
            <w:r w:rsidRPr="003B0FF9">
              <w:rPr>
                <w:rFonts w:ascii="Times New Roman" w:hAnsi="Times New Roman"/>
                <w:b/>
                <w:i/>
              </w:rPr>
              <w:t xml:space="preserve"> </w:t>
            </w:r>
            <w:proofErr w:type="spellStart"/>
            <w:r w:rsidRPr="003B0FF9">
              <w:rPr>
                <w:rFonts w:ascii="Times New Roman" w:hAnsi="Times New Roman"/>
                <w:b/>
                <w:i/>
              </w:rPr>
              <w:t>doanh</w:t>
            </w:r>
            <w:proofErr w:type="spellEnd"/>
            <w:r w:rsidRPr="003B0FF9">
              <w:rPr>
                <w:rFonts w:ascii="Times New Roman" w:hAnsi="Times New Roman"/>
                <w:b/>
                <w:i/>
              </w:rPr>
              <w:t xml:space="preserve"> </w:t>
            </w:r>
            <w:proofErr w:type="spellStart"/>
            <w:r w:rsidRPr="003B0FF9">
              <w:rPr>
                <w:rFonts w:ascii="Times New Roman" w:hAnsi="Times New Roman"/>
                <w:b/>
                <w:i/>
              </w:rPr>
              <w:t>nghiệp</w:t>
            </w:r>
            <w:proofErr w:type="spellEnd"/>
          </w:p>
        </w:tc>
        <w:tc>
          <w:tcPr>
            <w:tcW w:w="730" w:type="dxa"/>
            <w:vAlign w:val="center"/>
          </w:tcPr>
          <w:p w14:paraId="5D10EF06" w14:textId="77777777" w:rsidR="00C5506C" w:rsidRPr="003B0FF9" w:rsidRDefault="00C5506C" w:rsidP="00A60576">
            <w:pPr>
              <w:spacing w:after="0" w:line="240" w:lineRule="auto"/>
              <w:jc w:val="center"/>
              <w:rPr>
                <w:rFonts w:ascii="Times New Roman" w:hAnsi="Times New Roman"/>
              </w:rPr>
            </w:pPr>
          </w:p>
        </w:tc>
        <w:tc>
          <w:tcPr>
            <w:tcW w:w="1724" w:type="dxa"/>
            <w:vAlign w:val="center"/>
          </w:tcPr>
          <w:p w14:paraId="6DAEB33C" w14:textId="77777777" w:rsidR="00C5506C" w:rsidRPr="003B0FF9" w:rsidRDefault="00C5506C" w:rsidP="00A60576">
            <w:pPr>
              <w:spacing w:after="0" w:line="240" w:lineRule="auto"/>
              <w:jc w:val="center"/>
              <w:rPr>
                <w:rFonts w:ascii="Times New Roman" w:hAnsi="Times New Roman"/>
                <w:i/>
              </w:rPr>
            </w:pPr>
          </w:p>
        </w:tc>
        <w:tc>
          <w:tcPr>
            <w:tcW w:w="643" w:type="dxa"/>
          </w:tcPr>
          <w:p w14:paraId="621F00E0" w14:textId="77777777" w:rsidR="00C5506C" w:rsidRPr="003B0FF9" w:rsidRDefault="00C5506C" w:rsidP="00A60576">
            <w:pPr>
              <w:spacing w:after="0" w:line="240" w:lineRule="auto"/>
              <w:jc w:val="right"/>
              <w:rPr>
                <w:rFonts w:ascii="Times New Roman" w:hAnsi="Times New Roman"/>
              </w:rPr>
            </w:pPr>
          </w:p>
        </w:tc>
        <w:tc>
          <w:tcPr>
            <w:tcW w:w="708" w:type="dxa"/>
          </w:tcPr>
          <w:p w14:paraId="5A7189C9" w14:textId="77777777" w:rsidR="00C5506C" w:rsidRPr="003B0FF9" w:rsidRDefault="00C5506C" w:rsidP="00A60576">
            <w:pPr>
              <w:spacing w:after="0" w:line="240" w:lineRule="auto"/>
              <w:jc w:val="right"/>
              <w:rPr>
                <w:rFonts w:ascii="Times New Roman" w:hAnsi="Times New Roman"/>
              </w:rPr>
            </w:pPr>
          </w:p>
        </w:tc>
        <w:tc>
          <w:tcPr>
            <w:tcW w:w="709" w:type="dxa"/>
          </w:tcPr>
          <w:p w14:paraId="50BFB9E3" w14:textId="77777777" w:rsidR="00C5506C" w:rsidRPr="003B0FF9" w:rsidRDefault="00C5506C" w:rsidP="00A60576">
            <w:pPr>
              <w:spacing w:after="0" w:line="240" w:lineRule="auto"/>
              <w:jc w:val="right"/>
              <w:rPr>
                <w:rFonts w:ascii="Times New Roman" w:hAnsi="Times New Roman"/>
              </w:rPr>
            </w:pPr>
          </w:p>
        </w:tc>
        <w:tc>
          <w:tcPr>
            <w:tcW w:w="734" w:type="dxa"/>
          </w:tcPr>
          <w:p w14:paraId="664B1972" w14:textId="77777777" w:rsidR="00C5506C" w:rsidRPr="003B0FF9" w:rsidRDefault="00C5506C" w:rsidP="00A60576">
            <w:pPr>
              <w:spacing w:after="0" w:line="240" w:lineRule="auto"/>
              <w:jc w:val="right"/>
              <w:rPr>
                <w:rFonts w:ascii="Times New Roman" w:hAnsi="Times New Roman"/>
              </w:rPr>
            </w:pPr>
          </w:p>
        </w:tc>
        <w:tc>
          <w:tcPr>
            <w:tcW w:w="684" w:type="dxa"/>
          </w:tcPr>
          <w:p w14:paraId="6A1C1E67" w14:textId="77777777" w:rsidR="00C5506C" w:rsidRPr="003B0FF9" w:rsidRDefault="00C5506C" w:rsidP="00A60576">
            <w:pPr>
              <w:spacing w:after="0" w:line="240" w:lineRule="auto"/>
              <w:jc w:val="right"/>
              <w:rPr>
                <w:rFonts w:ascii="Times New Roman" w:hAnsi="Times New Roman"/>
              </w:rPr>
            </w:pPr>
          </w:p>
        </w:tc>
        <w:tc>
          <w:tcPr>
            <w:tcW w:w="847" w:type="dxa"/>
          </w:tcPr>
          <w:p w14:paraId="53C73626" w14:textId="77777777" w:rsidR="00C5506C" w:rsidRPr="003B0FF9" w:rsidRDefault="00C5506C" w:rsidP="00A60576">
            <w:pPr>
              <w:spacing w:after="0" w:line="240" w:lineRule="auto"/>
              <w:rPr>
                <w:rFonts w:ascii="Times New Roman" w:hAnsi="Times New Roman"/>
              </w:rPr>
            </w:pPr>
          </w:p>
        </w:tc>
        <w:tc>
          <w:tcPr>
            <w:tcW w:w="854" w:type="dxa"/>
          </w:tcPr>
          <w:p w14:paraId="1C753CC1" w14:textId="77777777" w:rsidR="00C5506C" w:rsidRPr="003B0FF9" w:rsidRDefault="00C5506C" w:rsidP="00A60576">
            <w:pPr>
              <w:spacing w:after="0" w:line="240" w:lineRule="auto"/>
              <w:rPr>
                <w:rFonts w:ascii="Times New Roman" w:hAnsi="Times New Roman"/>
              </w:rPr>
            </w:pPr>
          </w:p>
        </w:tc>
        <w:tc>
          <w:tcPr>
            <w:tcW w:w="723" w:type="dxa"/>
          </w:tcPr>
          <w:p w14:paraId="58A86FA2" w14:textId="77777777" w:rsidR="00C5506C" w:rsidRPr="003B0FF9" w:rsidRDefault="00C5506C" w:rsidP="00A60576">
            <w:pPr>
              <w:spacing w:after="0" w:line="240" w:lineRule="auto"/>
              <w:rPr>
                <w:rFonts w:ascii="Times New Roman" w:hAnsi="Times New Roman"/>
              </w:rPr>
            </w:pPr>
          </w:p>
        </w:tc>
        <w:tc>
          <w:tcPr>
            <w:tcW w:w="905" w:type="dxa"/>
          </w:tcPr>
          <w:p w14:paraId="50CF8A8B" w14:textId="77777777" w:rsidR="00C5506C" w:rsidRPr="003B0FF9" w:rsidRDefault="00C5506C" w:rsidP="00A60576">
            <w:pPr>
              <w:spacing w:after="0" w:line="240" w:lineRule="auto"/>
              <w:rPr>
                <w:rFonts w:ascii="Times New Roman" w:hAnsi="Times New Roman"/>
              </w:rPr>
            </w:pPr>
          </w:p>
        </w:tc>
        <w:tc>
          <w:tcPr>
            <w:tcW w:w="1083" w:type="dxa"/>
          </w:tcPr>
          <w:p w14:paraId="4502D787" w14:textId="77777777" w:rsidR="00C5506C" w:rsidRPr="003B0FF9" w:rsidRDefault="00C5506C" w:rsidP="00A60576">
            <w:pPr>
              <w:spacing w:after="0" w:line="240" w:lineRule="auto"/>
              <w:rPr>
                <w:rFonts w:ascii="Times New Roman" w:hAnsi="Times New Roman"/>
              </w:rPr>
            </w:pPr>
          </w:p>
        </w:tc>
        <w:tc>
          <w:tcPr>
            <w:tcW w:w="850" w:type="dxa"/>
          </w:tcPr>
          <w:p w14:paraId="19133880" w14:textId="77777777" w:rsidR="00C5506C" w:rsidRPr="003B0FF9" w:rsidRDefault="00C5506C" w:rsidP="00A60576">
            <w:pPr>
              <w:spacing w:after="0" w:line="240" w:lineRule="auto"/>
              <w:rPr>
                <w:rFonts w:ascii="Times New Roman" w:hAnsi="Times New Roman"/>
              </w:rPr>
            </w:pPr>
          </w:p>
        </w:tc>
      </w:tr>
      <w:tr w:rsidR="00D80E35" w:rsidRPr="003B0FF9" w14:paraId="733D06E0" w14:textId="77777777" w:rsidTr="003C398C">
        <w:trPr>
          <w:jc w:val="center"/>
        </w:trPr>
        <w:tc>
          <w:tcPr>
            <w:tcW w:w="3287" w:type="dxa"/>
          </w:tcPr>
          <w:p w14:paraId="5D7E90BE" w14:textId="195BEF36" w:rsidR="00C5506C" w:rsidRPr="003B0FF9" w:rsidRDefault="00C5506C" w:rsidP="00A60576">
            <w:pPr>
              <w:spacing w:after="0" w:line="240" w:lineRule="auto"/>
              <w:ind w:left="306"/>
              <w:rPr>
                <w:rFonts w:ascii="Times New Roman" w:hAnsi="Times New Roman"/>
                <w:i/>
              </w:rPr>
            </w:pPr>
            <w:r w:rsidRPr="003B0FF9">
              <w:rPr>
                <w:rFonts w:ascii="Times New Roman" w:hAnsi="Times New Roman"/>
              </w:rPr>
              <w:t xml:space="preserve">- </w:t>
            </w:r>
            <w:proofErr w:type="spellStart"/>
            <w:r w:rsidRPr="003B0FF9">
              <w:rPr>
                <w:rFonts w:ascii="Times New Roman" w:hAnsi="Times New Roman"/>
              </w:rPr>
              <w:t>Doanh</w:t>
            </w:r>
            <w:proofErr w:type="spellEnd"/>
            <w:r w:rsidRPr="003B0FF9">
              <w:rPr>
                <w:rFonts w:ascii="Times New Roman" w:hAnsi="Times New Roman"/>
              </w:rPr>
              <w:t xml:space="preserve"> </w:t>
            </w:r>
            <w:proofErr w:type="spellStart"/>
            <w:r w:rsidRPr="003B0FF9">
              <w:rPr>
                <w:rFonts w:ascii="Times New Roman" w:hAnsi="Times New Roman"/>
              </w:rPr>
              <w:t>nghiệp</w:t>
            </w:r>
            <w:proofErr w:type="spellEnd"/>
            <w:r w:rsidRPr="003B0FF9">
              <w:rPr>
                <w:rFonts w:ascii="Times New Roman" w:hAnsi="Times New Roman"/>
              </w:rPr>
              <w:t xml:space="preserve"> </w:t>
            </w:r>
            <w:proofErr w:type="spellStart"/>
            <w:r w:rsidRPr="003B0FF9">
              <w:rPr>
                <w:rFonts w:ascii="Times New Roman" w:hAnsi="Times New Roman"/>
              </w:rPr>
              <w:t>nhỏ</w:t>
            </w:r>
            <w:proofErr w:type="spellEnd"/>
          </w:p>
        </w:tc>
        <w:tc>
          <w:tcPr>
            <w:tcW w:w="730" w:type="dxa"/>
            <w:vAlign w:val="center"/>
          </w:tcPr>
          <w:p w14:paraId="5B83C255" w14:textId="1648811D" w:rsidR="00C5506C" w:rsidRPr="003B0FF9" w:rsidRDefault="00C5506C" w:rsidP="00A60576">
            <w:pPr>
              <w:spacing w:after="0" w:line="240" w:lineRule="auto"/>
              <w:jc w:val="center"/>
              <w:rPr>
                <w:rFonts w:ascii="Times New Roman" w:hAnsi="Times New Roman"/>
              </w:rPr>
            </w:pPr>
            <w:r w:rsidRPr="003B0FF9">
              <w:rPr>
                <w:rFonts w:ascii="Times New Roman" w:hAnsi="Times New Roman"/>
              </w:rPr>
              <w:t>02</w:t>
            </w:r>
          </w:p>
        </w:tc>
        <w:tc>
          <w:tcPr>
            <w:tcW w:w="1724" w:type="dxa"/>
            <w:vAlign w:val="center"/>
          </w:tcPr>
          <w:p w14:paraId="68C313A3" w14:textId="199D666D" w:rsidR="00C5506C" w:rsidRPr="003B0FF9" w:rsidRDefault="00C5506C" w:rsidP="00A60576">
            <w:pPr>
              <w:spacing w:after="0" w:line="240" w:lineRule="auto"/>
              <w:jc w:val="center"/>
              <w:rPr>
                <w:rFonts w:ascii="Times New Roman" w:hAnsi="Times New Roman"/>
                <w:i/>
              </w:rPr>
            </w:pPr>
            <w:proofErr w:type="spellStart"/>
            <w:r w:rsidRPr="003B0FF9">
              <w:rPr>
                <w:rFonts w:ascii="Times New Roman" w:hAnsi="Times New Roman"/>
                <w:i/>
              </w:rPr>
              <w:t>Doanh</w:t>
            </w:r>
            <w:proofErr w:type="spellEnd"/>
            <w:r w:rsidRPr="003B0FF9">
              <w:rPr>
                <w:rFonts w:ascii="Times New Roman" w:hAnsi="Times New Roman"/>
                <w:i/>
              </w:rPr>
              <w:t xml:space="preserve"> </w:t>
            </w:r>
            <w:proofErr w:type="spellStart"/>
            <w:r w:rsidRPr="003B0FF9">
              <w:rPr>
                <w:rFonts w:ascii="Times New Roman" w:hAnsi="Times New Roman"/>
                <w:i/>
              </w:rPr>
              <w:t>nghiệp</w:t>
            </w:r>
            <w:proofErr w:type="spellEnd"/>
          </w:p>
        </w:tc>
        <w:tc>
          <w:tcPr>
            <w:tcW w:w="643" w:type="dxa"/>
          </w:tcPr>
          <w:p w14:paraId="1ED54F79" w14:textId="77777777" w:rsidR="00C5506C" w:rsidRPr="003B0FF9" w:rsidRDefault="00C5506C" w:rsidP="00A60576">
            <w:pPr>
              <w:spacing w:after="0" w:line="240" w:lineRule="auto"/>
              <w:jc w:val="right"/>
              <w:rPr>
                <w:rFonts w:ascii="Times New Roman" w:hAnsi="Times New Roman"/>
              </w:rPr>
            </w:pPr>
          </w:p>
        </w:tc>
        <w:tc>
          <w:tcPr>
            <w:tcW w:w="708" w:type="dxa"/>
          </w:tcPr>
          <w:p w14:paraId="7856A713" w14:textId="77777777" w:rsidR="00C5506C" w:rsidRPr="003B0FF9" w:rsidRDefault="00C5506C" w:rsidP="00A60576">
            <w:pPr>
              <w:spacing w:after="0" w:line="240" w:lineRule="auto"/>
              <w:jc w:val="right"/>
              <w:rPr>
                <w:rFonts w:ascii="Times New Roman" w:hAnsi="Times New Roman"/>
              </w:rPr>
            </w:pPr>
          </w:p>
        </w:tc>
        <w:tc>
          <w:tcPr>
            <w:tcW w:w="709" w:type="dxa"/>
          </w:tcPr>
          <w:p w14:paraId="2F54871A" w14:textId="77777777" w:rsidR="00C5506C" w:rsidRPr="003B0FF9" w:rsidRDefault="00C5506C" w:rsidP="00A60576">
            <w:pPr>
              <w:spacing w:after="0" w:line="240" w:lineRule="auto"/>
              <w:jc w:val="right"/>
              <w:rPr>
                <w:rFonts w:ascii="Times New Roman" w:hAnsi="Times New Roman"/>
              </w:rPr>
            </w:pPr>
          </w:p>
        </w:tc>
        <w:tc>
          <w:tcPr>
            <w:tcW w:w="734" w:type="dxa"/>
          </w:tcPr>
          <w:p w14:paraId="58CFCC62" w14:textId="77777777" w:rsidR="00C5506C" w:rsidRPr="003B0FF9" w:rsidRDefault="00C5506C" w:rsidP="00A60576">
            <w:pPr>
              <w:spacing w:after="0" w:line="240" w:lineRule="auto"/>
              <w:jc w:val="right"/>
              <w:rPr>
                <w:rFonts w:ascii="Times New Roman" w:hAnsi="Times New Roman"/>
              </w:rPr>
            </w:pPr>
          </w:p>
        </w:tc>
        <w:tc>
          <w:tcPr>
            <w:tcW w:w="684" w:type="dxa"/>
          </w:tcPr>
          <w:p w14:paraId="36E0A092" w14:textId="77777777" w:rsidR="00C5506C" w:rsidRPr="003B0FF9" w:rsidRDefault="00C5506C" w:rsidP="00A60576">
            <w:pPr>
              <w:spacing w:after="0" w:line="240" w:lineRule="auto"/>
              <w:jc w:val="right"/>
              <w:rPr>
                <w:rFonts w:ascii="Times New Roman" w:hAnsi="Times New Roman"/>
              </w:rPr>
            </w:pPr>
          </w:p>
        </w:tc>
        <w:tc>
          <w:tcPr>
            <w:tcW w:w="847" w:type="dxa"/>
          </w:tcPr>
          <w:p w14:paraId="627CDA21" w14:textId="77777777" w:rsidR="00C5506C" w:rsidRPr="003B0FF9" w:rsidRDefault="00C5506C" w:rsidP="00A60576">
            <w:pPr>
              <w:spacing w:after="0" w:line="240" w:lineRule="auto"/>
              <w:rPr>
                <w:rFonts w:ascii="Times New Roman" w:hAnsi="Times New Roman"/>
              </w:rPr>
            </w:pPr>
          </w:p>
        </w:tc>
        <w:tc>
          <w:tcPr>
            <w:tcW w:w="854" w:type="dxa"/>
          </w:tcPr>
          <w:p w14:paraId="6AC8FCB3" w14:textId="77777777" w:rsidR="00C5506C" w:rsidRPr="003B0FF9" w:rsidRDefault="00C5506C" w:rsidP="00A60576">
            <w:pPr>
              <w:spacing w:after="0" w:line="240" w:lineRule="auto"/>
              <w:rPr>
                <w:rFonts w:ascii="Times New Roman" w:hAnsi="Times New Roman"/>
              </w:rPr>
            </w:pPr>
          </w:p>
        </w:tc>
        <w:tc>
          <w:tcPr>
            <w:tcW w:w="723" w:type="dxa"/>
          </w:tcPr>
          <w:p w14:paraId="3B9361A1" w14:textId="77777777" w:rsidR="00C5506C" w:rsidRPr="003B0FF9" w:rsidRDefault="00C5506C" w:rsidP="00A60576">
            <w:pPr>
              <w:spacing w:after="0" w:line="240" w:lineRule="auto"/>
              <w:rPr>
                <w:rFonts w:ascii="Times New Roman" w:hAnsi="Times New Roman"/>
              </w:rPr>
            </w:pPr>
          </w:p>
        </w:tc>
        <w:tc>
          <w:tcPr>
            <w:tcW w:w="905" w:type="dxa"/>
          </w:tcPr>
          <w:p w14:paraId="2015280B" w14:textId="77777777" w:rsidR="00C5506C" w:rsidRPr="003B0FF9" w:rsidRDefault="00C5506C" w:rsidP="00A60576">
            <w:pPr>
              <w:spacing w:after="0" w:line="240" w:lineRule="auto"/>
              <w:rPr>
                <w:rFonts w:ascii="Times New Roman" w:hAnsi="Times New Roman"/>
              </w:rPr>
            </w:pPr>
          </w:p>
        </w:tc>
        <w:tc>
          <w:tcPr>
            <w:tcW w:w="1083" w:type="dxa"/>
          </w:tcPr>
          <w:p w14:paraId="66ADFD91" w14:textId="77777777" w:rsidR="00C5506C" w:rsidRPr="003B0FF9" w:rsidRDefault="00C5506C" w:rsidP="00A60576">
            <w:pPr>
              <w:spacing w:after="0" w:line="240" w:lineRule="auto"/>
              <w:rPr>
                <w:rFonts w:ascii="Times New Roman" w:hAnsi="Times New Roman"/>
              </w:rPr>
            </w:pPr>
          </w:p>
        </w:tc>
        <w:tc>
          <w:tcPr>
            <w:tcW w:w="850" w:type="dxa"/>
          </w:tcPr>
          <w:p w14:paraId="3BE5A022" w14:textId="77777777" w:rsidR="00C5506C" w:rsidRPr="003B0FF9" w:rsidRDefault="00C5506C" w:rsidP="00A60576">
            <w:pPr>
              <w:spacing w:after="0" w:line="240" w:lineRule="auto"/>
              <w:rPr>
                <w:rFonts w:ascii="Times New Roman" w:hAnsi="Times New Roman"/>
              </w:rPr>
            </w:pPr>
          </w:p>
        </w:tc>
      </w:tr>
      <w:tr w:rsidR="00D80E35" w:rsidRPr="003B0FF9" w14:paraId="7C9D5559" w14:textId="77777777" w:rsidTr="003C398C">
        <w:trPr>
          <w:jc w:val="center"/>
        </w:trPr>
        <w:tc>
          <w:tcPr>
            <w:tcW w:w="3287" w:type="dxa"/>
          </w:tcPr>
          <w:p w14:paraId="073DA701" w14:textId="2483CC50" w:rsidR="00C5506C" w:rsidRPr="003B0FF9" w:rsidRDefault="00C5506C" w:rsidP="00A60576">
            <w:pPr>
              <w:spacing w:after="0" w:line="240" w:lineRule="auto"/>
              <w:ind w:left="306"/>
              <w:rPr>
                <w:rFonts w:ascii="Times New Roman" w:hAnsi="Times New Roman"/>
                <w:i/>
              </w:rPr>
            </w:pPr>
            <w:r w:rsidRPr="003B0FF9">
              <w:rPr>
                <w:rFonts w:ascii="Times New Roman" w:hAnsi="Times New Roman"/>
              </w:rPr>
              <w:t xml:space="preserve">- </w:t>
            </w:r>
            <w:proofErr w:type="spellStart"/>
            <w:r w:rsidRPr="003B0FF9">
              <w:rPr>
                <w:rFonts w:ascii="Times New Roman" w:hAnsi="Times New Roman"/>
              </w:rPr>
              <w:t>Doanh</w:t>
            </w:r>
            <w:proofErr w:type="spellEnd"/>
            <w:r w:rsidRPr="003B0FF9">
              <w:rPr>
                <w:rFonts w:ascii="Times New Roman" w:hAnsi="Times New Roman"/>
              </w:rPr>
              <w:t xml:space="preserve"> </w:t>
            </w:r>
            <w:proofErr w:type="spellStart"/>
            <w:r w:rsidRPr="003B0FF9">
              <w:rPr>
                <w:rFonts w:ascii="Times New Roman" w:hAnsi="Times New Roman"/>
              </w:rPr>
              <w:t>nghiệp</w:t>
            </w:r>
            <w:proofErr w:type="spellEnd"/>
            <w:r w:rsidRPr="003B0FF9">
              <w:rPr>
                <w:rFonts w:ascii="Times New Roman" w:hAnsi="Times New Roman"/>
              </w:rPr>
              <w:t xml:space="preserve"> </w:t>
            </w:r>
            <w:proofErr w:type="spellStart"/>
            <w:r w:rsidRPr="003B0FF9">
              <w:rPr>
                <w:rFonts w:ascii="Times New Roman" w:hAnsi="Times New Roman"/>
              </w:rPr>
              <w:t>vừa</w:t>
            </w:r>
            <w:proofErr w:type="spellEnd"/>
          </w:p>
        </w:tc>
        <w:tc>
          <w:tcPr>
            <w:tcW w:w="730" w:type="dxa"/>
            <w:vAlign w:val="center"/>
          </w:tcPr>
          <w:p w14:paraId="633C8CEE" w14:textId="768DEA95" w:rsidR="00C5506C" w:rsidRPr="003B0FF9" w:rsidRDefault="00C5506C" w:rsidP="00A60576">
            <w:pPr>
              <w:spacing w:after="0" w:line="240" w:lineRule="auto"/>
              <w:jc w:val="center"/>
              <w:rPr>
                <w:rFonts w:ascii="Times New Roman" w:hAnsi="Times New Roman"/>
              </w:rPr>
            </w:pPr>
            <w:r w:rsidRPr="003B0FF9">
              <w:rPr>
                <w:rFonts w:ascii="Times New Roman" w:hAnsi="Times New Roman"/>
              </w:rPr>
              <w:t>03</w:t>
            </w:r>
          </w:p>
        </w:tc>
        <w:tc>
          <w:tcPr>
            <w:tcW w:w="1724" w:type="dxa"/>
            <w:vAlign w:val="center"/>
          </w:tcPr>
          <w:p w14:paraId="24F76FD0" w14:textId="2F030382" w:rsidR="00C5506C" w:rsidRPr="003B0FF9" w:rsidRDefault="00C5506C" w:rsidP="00A60576">
            <w:pPr>
              <w:spacing w:after="0" w:line="240" w:lineRule="auto"/>
              <w:jc w:val="center"/>
              <w:rPr>
                <w:rFonts w:ascii="Times New Roman" w:hAnsi="Times New Roman"/>
                <w:i/>
              </w:rPr>
            </w:pPr>
            <w:proofErr w:type="spellStart"/>
            <w:r w:rsidRPr="003B0FF9">
              <w:rPr>
                <w:rFonts w:ascii="Times New Roman" w:hAnsi="Times New Roman"/>
                <w:i/>
              </w:rPr>
              <w:t>Doanh</w:t>
            </w:r>
            <w:proofErr w:type="spellEnd"/>
            <w:r w:rsidRPr="003B0FF9">
              <w:rPr>
                <w:rFonts w:ascii="Times New Roman" w:hAnsi="Times New Roman"/>
                <w:i/>
              </w:rPr>
              <w:t xml:space="preserve"> </w:t>
            </w:r>
            <w:proofErr w:type="spellStart"/>
            <w:r w:rsidRPr="003B0FF9">
              <w:rPr>
                <w:rFonts w:ascii="Times New Roman" w:hAnsi="Times New Roman"/>
                <w:i/>
              </w:rPr>
              <w:t>nghiệp</w:t>
            </w:r>
            <w:proofErr w:type="spellEnd"/>
          </w:p>
        </w:tc>
        <w:tc>
          <w:tcPr>
            <w:tcW w:w="643" w:type="dxa"/>
          </w:tcPr>
          <w:p w14:paraId="438940E0" w14:textId="77777777" w:rsidR="00C5506C" w:rsidRPr="003B0FF9" w:rsidRDefault="00C5506C" w:rsidP="00A60576">
            <w:pPr>
              <w:spacing w:after="0" w:line="240" w:lineRule="auto"/>
              <w:jc w:val="right"/>
              <w:rPr>
                <w:rFonts w:ascii="Times New Roman" w:hAnsi="Times New Roman"/>
              </w:rPr>
            </w:pPr>
          </w:p>
        </w:tc>
        <w:tc>
          <w:tcPr>
            <w:tcW w:w="708" w:type="dxa"/>
          </w:tcPr>
          <w:p w14:paraId="038AA1B4" w14:textId="77777777" w:rsidR="00C5506C" w:rsidRPr="003B0FF9" w:rsidRDefault="00C5506C" w:rsidP="00A60576">
            <w:pPr>
              <w:spacing w:after="0" w:line="240" w:lineRule="auto"/>
              <w:jc w:val="right"/>
              <w:rPr>
                <w:rFonts w:ascii="Times New Roman" w:hAnsi="Times New Roman"/>
              </w:rPr>
            </w:pPr>
          </w:p>
        </w:tc>
        <w:tc>
          <w:tcPr>
            <w:tcW w:w="709" w:type="dxa"/>
          </w:tcPr>
          <w:p w14:paraId="786A1F13" w14:textId="77777777" w:rsidR="00C5506C" w:rsidRPr="003B0FF9" w:rsidRDefault="00C5506C" w:rsidP="00A60576">
            <w:pPr>
              <w:spacing w:after="0" w:line="240" w:lineRule="auto"/>
              <w:jc w:val="right"/>
              <w:rPr>
                <w:rFonts w:ascii="Times New Roman" w:hAnsi="Times New Roman"/>
              </w:rPr>
            </w:pPr>
          </w:p>
        </w:tc>
        <w:tc>
          <w:tcPr>
            <w:tcW w:w="734" w:type="dxa"/>
          </w:tcPr>
          <w:p w14:paraId="1A370DF2" w14:textId="77777777" w:rsidR="00C5506C" w:rsidRPr="003B0FF9" w:rsidRDefault="00C5506C" w:rsidP="00A60576">
            <w:pPr>
              <w:spacing w:after="0" w:line="240" w:lineRule="auto"/>
              <w:jc w:val="right"/>
              <w:rPr>
                <w:rFonts w:ascii="Times New Roman" w:hAnsi="Times New Roman"/>
              </w:rPr>
            </w:pPr>
          </w:p>
        </w:tc>
        <w:tc>
          <w:tcPr>
            <w:tcW w:w="684" w:type="dxa"/>
          </w:tcPr>
          <w:p w14:paraId="4D1EC213" w14:textId="77777777" w:rsidR="00C5506C" w:rsidRPr="003B0FF9" w:rsidRDefault="00C5506C" w:rsidP="00A60576">
            <w:pPr>
              <w:spacing w:after="0" w:line="240" w:lineRule="auto"/>
              <w:jc w:val="right"/>
              <w:rPr>
                <w:rFonts w:ascii="Times New Roman" w:hAnsi="Times New Roman"/>
              </w:rPr>
            </w:pPr>
          </w:p>
        </w:tc>
        <w:tc>
          <w:tcPr>
            <w:tcW w:w="847" w:type="dxa"/>
          </w:tcPr>
          <w:p w14:paraId="30081F7B" w14:textId="77777777" w:rsidR="00C5506C" w:rsidRPr="003B0FF9" w:rsidRDefault="00C5506C" w:rsidP="00A60576">
            <w:pPr>
              <w:spacing w:after="0" w:line="240" w:lineRule="auto"/>
              <w:rPr>
                <w:rFonts w:ascii="Times New Roman" w:hAnsi="Times New Roman"/>
              </w:rPr>
            </w:pPr>
          </w:p>
        </w:tc>
        <w:tc>
          <w:tcPr>
            <w:tcW w:w="854" w:type="dxa"/>
          </w:tcPr>
          <w:p w14:paraId="42AC7D96" w14:textId="77777777" w:rsidR="00C5506C" w:rsidRPr="003B0FF9" w:rsidRDefault="00C5506C" w:rsidP="00A60576">
            <w:pPr>
              <w:spacing w:after="0" w:line="240" w:lineRule="auto"/>
              <w:rPr>
                <w:rFonts w:ascii="Times New Roman" w:hAnsi="Times New Roman"/>
              </w:rPr>
            </w:pPr>
          </w:p>
        </w:tc>
        <w:tc>
          <w:tcPr>
            <w:tcW w:w="723" w:type="dxa"/>
          </w:tcPr>
          <w:p w14:paraId="6E5ABD67" w14:textId="77777777" w:rsidR="00C5506C" w:rsidRPr="003B0FF9" w:rsidRDefault="00C5506C" w:rsidP="00A60576">
            <w:pPr>
              <w:spacing w:after="0" w:line="240" w:lineRule="auto"/>
              <w:rPr>
                <w:rFonts w:ascii="Times New Roman" w:hAnsi="Times New Roman"/>
              </w:rPr>
            </w:pPr>
          </w:p>
        </w:tc>
        <w:tc>
          <w:tcPr>
            <w:tcW w:w="905" w:type="dxa"/>
          </w:tcPr>
          <w:p w14:paraId="2A21176C" w14:textId="77777777" w:rsidR="00C5506C" w:rsidRPr="003B0FF9" w:rsidRDefault="00C5506C" w:rsidP="00A60576">
            <w:pPr>
              <w:spacing w:after="0" w:line="240" w:lineRule="auto"/>
              <w:rPr>
                <w:rFonts w:ascii="Times New Roman" w:hAnsi="Times New Roman"/>
              </w:rPr>
            </w:pPr>
          </w:p>
        </w:tc>
        <w:tc>
          <w:tcPr>
            <w:tcW w:w="1083" w:type="dxa"/>
          </w:tcPr>
          <w:p w14:paraId="528C5F94" w14:textId="77777777" w:rsidR="00C5506C" w:rsidRPr="003B0FF9" w:rsidRDefault="00C5506C" w:rsidP="00A60576">
            <w:pPr>
              <w:spacing w:after="0" w:line="240" w:lineRule="auto"/>
              <w:rPr>
                <w:rFonts w:ascii="Times New Roman" w:hAnsi="Times New Roman"/>
              </w:rPr>
            </w:pPr>
          </w:p>
        </w:tc>
        <w:tc>
          <w:tcPr>
            <w:tcW w:w="850" w:type="dxa"/>
          </w:tcPr>
          <w:p w14:paraId="6E3B8655" w14:textId="77777777" w:rsidR="00C5506C" w:rsidRPr="003B0FF9" w:rsidRDefault="00C5506C" w:rsidP="00A60576">
            <w:pPr>
              <w:spacing w:after="0" w:line="240" w:lineRule="auto"/>
              <w:rPr>
                <w:rFonts w:ascii="Times New Roman" w:hAnsi="Times New Roman"/>
              </w:rPr>
            </w:pPr>
          </w:p>
        </w:tc>
      </w:tr>
      <w:tr w:rsidR="00D80E35" w:rsidRPr="003B0FF9" w14:paraId="71CB46FE" w14:textId="77777777" w:rsidTr="003C398C">
        <w:trPr>
          <w:jc w:val="center"/>
        </w:trPr>
        <w:tc>
          <w:tcPr>
            <w:tcW w:w="3287" w:type="dxa"/>
          </w:tcPr>
          <w:p w14:paraId="3AE03BE1" w14:textId="4A6D5A83" w:rsidR="00C5506C" w:rsidRPr="003B0FF9" w:rsidRDefault="00C5506C" w:rsidP="00A60576">
            <w:pPr>
              <w:spacing w:after="0" w:line="240" w:lineRule="auto"/>
              <w:ind w:left="306"/>
              <w:rPr>
                <w:rFonts w:ascii="Times New Roman" w:hAnsi="Times New Roman"/>
                <w:i/>
              </w:rPr>
            </w:pPr>
            <w:r w:rsidRPr="003B0FF9">
              <w:rPr>
                <w:rFonts w:ascii="Times New Roman" w:hAnsi="Times New Roman"/>
              </w:rPr>
              <w:t xml:space="preserve">- </w:t>
            </w:r>
            <w:proofErr w:type="spellStart"/>
            <w:r w:rsidRPr="003B0FF9">
              <w:rPr>
                <w:rFonts w:ascii="Times New Roman" w:hAnsi="Times New Roman"/>
              </w:rPr>
              <w:t>Doanh</w:t>
            </w:r>
            <w:proofErr w:type="spellEnd"/>
            <w:r w:rsidRPr="003B0FF9">
              <w:rPr>
                <w:rFonts w:ascii="Times New Roman" w:hAnsi="Times New Roman"/>
              </w:rPr>
              <w:t xml:space="preserve"> </w:t>
            </w:r>
            <w:proofErr w:type="spellStart"/>
            <w:r w:rsidRPr="003B0FF9">
              <w:rPr>
                <w:rFonts w:ascii="Times New Roman" w:hAnsi="Times New Roman"/>
              </w:rPr>
              <w:t>nghiệp</w:t>
            </w:r>
            <w:proofErr w:type="spellEnd"/>
            <w:r w:rsidRPr="003B0FF9">
              <w:rPr>
                <w:rFonts w:ascii="Times New Roman" w:hAnsi="Times New Roman"/>
              </w:rPr>
              <w:t xml:space="preserve"> </w:t>
            </w:r>
            <w:proofErr w:type="spellStart"/>
            <w:r w:rsidRPr="003B0FF9">
              <w:rPr>
                <w:rFonts w:ascii="Times New Roman" w:hAnsi="Times New Roman"/>
              </w:rPr>
              <w:t>lớn</w:t>
            </w:r>
            <w:proofErr w:type="spellEnd"/>
          </w:p>
        </w:tc>
        <w:tc>
          <w:tcPr>
            <w:tcW w:w="730" w:type="dxa"/>
            <w:vAlign w:val="center"/>
          </w:tcPr>
          <w:p w14:paraId="47660D04" w14:textId="3D6D470C" w:rsidR="00C5506C" w:rsidRPr="003B0FF9" w:rsidRDefault="00C5506C" w:rsidP="00A60576">
            <w:pPr>
              <w:spacing w:after="0" w:line="240" w:lineRule="auto"/>
              <w:jc w:val="center"/>
              <w:rPr>
                <w:rFonts w:ascii="Times New Roman" w:hAnsi="Times New Roman"/>
              </w:rPr>
            </w:pPr>
            <w:r w:rsidRPr="003B0FF9">
              <w:rPr>
                <w:rFonts w:ascii="Times New Roman" w:hAnsi="Times New Roman"/>
              </w:rPr>
              <w:t>04</w:t>
            </w:r>
          </w:p>
        </w:tc>
        <w:tc>
          <w:tcPr>
            <w:tcW w:w="1724" w:type="dxa"/>
            <w:vAlign w:val="center"/>
          </w:tcPr>
          <w:p w14:paraId="310E29F8" w14:textId="1DCD8A38" w:rsidR="00C5506C" w:rsidRPr="003B0FF9" w:rsidRDefault="00C5506C" w:rsidP="00A60576">
            <w:pPr>
              <w:spacing w:after="0" w:line="240" w:lineRule="auto"/>
              <w:jc w:val="center"/>
              <w:rPr>
                <w:rFonts w:ascii="Times New Roman" w:hAnsi="Times New Roman"/>
                <w:i/>
              </w:rPr>
            </w:pPr>
            <w:proofErr w:type="spellStart"/>
            <w:r w:rsidRPr="003B0FF9">
              <w:rPr>
                <w:rFonts w:ascii="Times New Roman" w:hAnsi="Times New Roman"/>
                <w:i/>
              </w:rPr>
              <w:t>Doanh</w:t>
            </w:r>
            <w:proofErr w:type="spellEnd"/>
            <w:r w:rsidRPr="003B0FF9">
              <w:rPr>
                <w:rFonts w:ascii="Times New Roman" w:hAnsi="Times New Roman"/>
                <w:i/>
              </w:rPr>
              <w:t xml:space="preserve"> </w:t>
            </w:r>
            <w:proofErr w:type="spellStart"/>
            <w:r w:rsidRPr="003B0FF9">
              <w:rPr>
                <w:rFonts w:ascii="Times New Roman" w:hAnsi="Times New Roman"/>
                <w:i/>
              </w:rPr>
              <w:t>nghiệp</w:t>
            </w:r>
            <w:proofErr w:type="spellEnd"/>
          </w:p>
        </w:tc>
        <w:tc>
          <w:tcPr>
            <w:tcW w:w="643" w:type="dxa"/>
          </w:tcPr>
          <w:p w14:paraId="076CEEEE" w14:textId="77777777" w:rsidR="00C5506C" w:rsidRPr="003B0FF9" w:rsidRDefault="00C5506C" w:rsidP="00A60576">
            <w:pPr>
              <w:spacing w:after="0" w:line="240" w:lineRule="auto"/>
              <w:jc w:val="right"/>
              <w:rPr>
                <w:rFonts w:ascii="Times New Roman" w:hAnsi="Times New Roman"/>
              </w:rPr>
            </w:pPr>
          </w:p>
        </w:tc>
        <w:tc>
          <w:tcPr>
            <w:tcW w:w="708" w:type="dxa"/>
          </w:tcPr>
          <w:p w14:paraId="7916E026" w14:textId="77777777" w:rsidR="00C5506C" w:rsidRPr="003B0FF9" w:rsidRDefault="00C5506C" w:rsidP="00A60576">
            <w:pPr>
              <w:spacing w:after="0" w:line="240" w:lineRule="auto"/>
              <w:jc w:val="right"/>
              <w:rPr>
                <w:rFonts w:ascii="Times New Roman" w:hAnsi="Times New Roman"/>
              </w:rPr>
            </w:pPr>
          </w:p>
        </w:tc>
        <w:tc>
          <w:tcPr>
            <w:tcW w:w="709" w:type="dxa"/>
          </w:tcPr>
          <w:p w14:paraId="7DA1FAC7" w14:textId="77777777" w:rsidR="00C5506C" w:rsidRPr="003B0FF9" w:rsidRDefault="00C5506C" w:rsidP="00A60576">
            <w:pPr>
              <w:spacing w:after="0" w:line="240" w:lineRule="auto"/>
              <w:jc w:val="right"/>
              <w:rPr>
                <w:rFonts w:ascii="Times New Roman" w:hAnsi="Times New Roman"/>
              </w:rPr>
            </w:pPr>
          </w:p>
        </w:tc>
        <w:tc>
          <w:tcPr>
            <w:tcW w:w="734" w:type="dxa"/>
          </w:tcPr>
          <w:p w14:paraId="4A1E9090" w14:textId="77777777" w:rsidR="00C5506C" w:rsidRPr="003B0FF9" w:rsidRDefault="00C5506C" w:rsidP="00A60576">
            <w:pPr>
              <w:spacing w:after="0" w:line="240" w:lineRule="auto"/>
              <w:jc w:val="right"/>
              <w:rPr>
                <w:rFonts w:ascii="Times New Roman" w:hAnsi="Times New Roman"/>
              </w:rPr>
            </w:pPr>
          </w:p>
        </w:tc>
        <w:tc>
          <w:tcPr>
            <w:tcW w:w="684" w:type="dxa"/>
          </w:tcPr>
          <w:p w14:paraId="119CD04A" w14:textId="77777777" w:rsidR="00C5506C" w:rsidRPr="003B0FF9" w:rsidRDefault="00C5506C" w:rsidP="00A60576">
            <w:pPr>
              <w:spacing w:after="0" w:line="240" w:lineRule="auto"/>
              <w:jc w:val="right"/>
              <w:rPr>
                <w:rFonts w:ascii="Times New Roman" w:hAnsi="Times New Roman"/>
              </w:rPr>
            </w:pPr>
          </w:p>
        </w:tc>
        <w:tc>
          <w:tcPr>
            <w:tcW w:w="847" w:type="dxa"/>
          </w:tcPr>
          <w:p w14:paraId="47EF508B" w14:textId="77777777" w:rsidR="00C5506C" w:rsidRPr="003B0FF9" w:rsidRDefault="00C5506C" w:rsidP="00A60576">
            <w:pPr>
              <w:spacing w:after="0" w:line="240" w:lineRule="auto"/>
              <w:rPr>
                <w:rFonts w:ascii="Times New Roman" w:hAnsi="Times New Roman"/>
              </w:rPr>
            </w:pPr>
          </w:p>
        </w:tc>
        <w:tc>
          <w:tcPr>
            <w:tcW w:w="854" w:type="dxa"/>
          </w:tcPr>
          <w:p w14:paraId="42F1BE09" w14:textId="77777777" w:rsidR="00C5506C" w:rsidRPr="003B0FF9" w:rsidRDefault="00C5506C" w:rsidP="00A60576">
            <w:pPr>
              <w:spacing w:after="0" w:line="240" w:lineRule="auto"/>
              <w:rPr>
                <w:rFonts w:ascii="Times New Roman" w:hAnsi="Times New Roman"/>
              </w:rPr>
            </w:pPr>
          </w:p>
        </w:tc>
        <w:tc>
          <w:tcPr>
            <w:tcW w:w="723" w:type="dxa"/>
          </w:tcPr>
          <w:p w14:paraId="4F143B6E" w14:textId="77777777" w:rsidR="00C5506C" w:rsidRPr="003B0FF9" w:rsidRDefault="00C5506C" w:rsidP="00A60576">
            <w:pPr>
              <w:spacing w:after="0" w:line="240" w:lineRule="auto"/>
              <w:rPr>
                <w:rFonts w:ascii="Times New Roman" w:hAnsi="Times New Roman"/>
              </w:rPr>
            </w:pPr>
          </w:p>
        </w:tc>
        <w:tc>
          <w:tcPr>
            <w:tcW w:w="905" w:type="dxa"/>
          </w:tcPr>
          <w:p w14:paraId="5638D4D5" w14:textId="77777777" w:rsidR="00C5506C" w:rsidRPr="003B0FF9" w:rsidRDefault="00C5506C" w:rsidP="00A60576">
            <w:pPr>
              <w:spacing w:after="0" w:line="240" w:lineRule="auto"/>
              <w:rPr>
                <w:rFonts w:ascii="Times New Roman" w:hAnsi="Times New Roman"/>
              </w:rPr>
            </w:pPr>
          </w:p>
        </w:tc>
        <w:tc>
          <w:tcPr>
            <w:tcW w:w="1083" w:type="dxa"/>
          </w:tcPr>
          <w:p w14:paraId="5D49E278" w14:textId="77777777" w:rsidR="00C5506C" w:rsidRPr="003B0FF9" w:rsidRDefault="00C5506C" w:rsidP="00A60576">
            <w:pPr>
              <w:spacing w:after="0" w:line="240" w:lineRule="auto"/>
              <w:rPr>
                <w:rFonts w:ascii="Times New Roman" w:hAnsi="Times New Roman"/>
              </w:rPr>
            </w:pPr>
          </w:p>
        </w:tc>
        <w:tc>
          <w:tcPr>
            <w:tcW w:w="850" w:type="dxa"/>
          </w:tcPr>
          <w:p w14:paraId="7681EF6E" w14:textId="77777777" w:rsidR="00C5506C" w:rsidRPr="003B0FF9" w:rsidRDefault="00C5506C" w:rsidP="00A60576">
            <w:pPr>
              <w:spacing w:after="0" w:line="240" w:lineRule="auto"/>
              <w:rPr>
                <w:rFonts w:ascii="Times New Roman" w:hAnsi="Times New Roman"/>
              </w:rPr>
            </w:pPr>
          </w:p>
        </w:tc>
      </w:tr>
      <w:tr w:rsidR="00D80E35" w:rsidRPr="003B0FF9" w14:paraId="121C8189" w14:textId="77777777" w:rsidTr="003C398C">
        <w:trPr>
          <w:jc w:val="center"/>
        </w:trPr>
        <w:tc>
          <w:tcPr>
            <w:tcW w:w="3287" w:type="dxa"/>
          </w:tcPr>
          <w:p w14:paraId="1E6F7E2E" w14:textId="77777777" w:rsidR="005B3245" w:rsidRPr="003B0FF9" w:rsidRDefault="005B3245" w:rsidP="00A60576">
            <w:pPr>
              <w:spacing w:after="0" w:line="240" w:lineRule="auto"/>
              <w:rPr>
                <w:rFonts w:ascii="Times New Roman" w:hAnsi="Times New Roman"/>
                <w:b/>
                <w:i/>
              </w:rPr>
            </w:pPr>
            <w:r w:rsidRPr="003B0FF9">
              <w:rPr>
                <w:rFonts w:ascii="Times New Roman" w:hAnsi="Times New Roman"/>
                <w:b/>
                <w:i/>
              </w:rPr>
              <w:t xml:space="preserve">2. Chia </w:t>
            </w:r>
            <w:proofErr w:type="spellStart"/>
            <w:r w:rsidRPr="003B0FF9">
              <w:rPr>
                <w:rFonts w:ascii="Times New Roman" w:hAnsi="Times New Roman"/>
                <w:b/>
                <w:i/>
              </w:rPr>
              <w:t>theo</w:t>
            </w:r>
            <w:proofErr w:type="spellEnd"/>
            <w:r w:rsidRPr="003B0FF9">
              <w:rPr>
                <w:rFonts w:ascii="Times New Roman" w:hAnsi="Times New Roman"/>
                <w:b/>
                <w:i/>
              </w:rPr>
              <w:t xml:space="preserve"> </w:t>
            </w:r>
            <w:proofErr w:type="spellStart"/>
            <w:r w:rsidRPr="003B0FF9">
              <w:rPr>
                <w:rFonts w:ascii="Times New Roman" w:hAnsi="Times New Roman"/>
                <w:b/>
                <w:i/>
              </w:rPr>
              <w:t>mã</w:t>
            </w:r>
            <w:proofErr w:type="spellEnd"/>
            <w:r w:rsidRPr="003B0FF9">
              <w:rPr>
                <w:rFonts w:ascii="Times New Roman" w:hAnsi="Times New Roman"/>
                <w:b/>
                <w:i/>
              </w:rPr>
              <w:t xml:space="preserve"> </w:t>
            </w:r>
            <w:proofErr w:type="spellStart"/>
            <w:r w:rsidRPr="003B0FF9">
              <w:rPr>
                <w:rFonts w:ascii="Times New Roman" w:hAnsi="Times New Roman"/>
                <w:b/>
                <w:i/>
              </w:rPr>
              <w:t>ngành</w:t>
            </w:r>
            <w:proofErr w:type="spellEnd"/>
            <w:r w:rsidRPr="003B0FF9">
              <w:rPr>
                <w:rFonts w:ascii="Times New Roman" w:hAnsi="Times New Roman"/>
                <w:b/>
                <w:i/>
              </w:rPr>
              <w:t xml:space="preserve"> (*)</w:t>
            </w:r>
          </w:p>
        </w:tc>
        <w:tc>
          <w:tcPr>
            <w:tcW w:w="730" w:type="dxa"/>
            <w:vAlign w:val="center"/>
          </w:tcPr>
          <w:p w14:paraId="36486096" w14:textId="77777777" w:rsidR="005B3245" w:rsidRPr="003B0FF9" w:rsidRDefault="005B3245" w:rsidP="00A60576">
            <w:pPr>
              <w:spacing w:after="0" w:line="240" w:lineRule="auto"/>
              <w:jc w:val="center"/>
              <w:rPr>
                <w:rFonts w:ascii="Times New Roman" w:hAnsi="Times New Roman"/>
              </w:rPr>
            </w:pPr>
          </w:p>
        </w:tc>
        <w:tc>
          <w:tcPr>
            <w:tcW w:w="1724" w:type="dxa"/>
            <w:vAlign w:val="center"/>
          </w:tcPr>
          <w:p w14:paraId="11AE24F9" w14:textId="77777777" w:rsidR="005B3245" w:rsidRPr="003B0FF9" w:rsidRDefault="005B3245" w:rsidP="00A60576">
            <w:pPr>
              <w:spacing w:after="0" w:line="240" w:lineRule="auto"/>
              <w:jc w:val="center"/>
              <w:rPr>
                <w:rFonts w:ascii="Times New Roman" w:hAnsi="Times New Roman"/>
                <w:i/>
              </w:rPr>
            </w:pPr>
          </w:p>
        </w:tc>
        <w:tc>
          <w:tcPr>
            <w:tcW w:w="643" w:type="dxa"/>
          </w:tcPr>
          <w:p w14:paraId="60CD2D10" w14:textId="77777777" w:rsidR="005B3245" w:rsidRPr="003B0FF9" w:rsidRDefault="005B3245" w:rsidP="00A60576">
            <w:pPr>
              <w:spacing w:after="0" w:line="240" w:lineRule="auto"/>
              <w:jc w:val="right"/>
              <w:rPr>
                <w:rFonts w:ascii="Times New Roman" w:hAnsi="Times New Roman"/>
              </w:rPr>
            </w:pPr>
          </w:p>
        </w:tc>
        <w:tc>
          <w:tcPr>
            <w:tcW w:w="708" w:type="dxa"/>
          </w:tcPr>
          <w:p w14:paraId="3A469907" w14:textId="77777777" w:rsidR="005B3245" w:rsidRPr="003B0FF9" w:rsidRDefault="005B3245" w:rsidP="00A60576">
            <w:pPr>
              <w:spacing w:after="0" w:line="240" w:lineRule="auto"/>
              <w:jc w:val="right"/>
              <w:rPr>
                <w:rFonts w:ascii="Times New Roman" w:hAnsi="Times New Roman"/>
              </w:rPr>
            </w:pPr>
          </w:p>
        </w:tc>
        <w:tc>
          <w:tcPr>
            <w:tcW w:w="709" w:type="dxa"/>
          </w:tcPr>
          <w:p w14:paraId="41696FB2" w14:textId="77777777" w:rsidR="005B3245" w:rsidRPr="003B0FF9" w:rsidRDefault="005B3245" w:rsidP="00A60576">
            <w:pPr>
              <w:spacing w:after="0" w:line="240" w:lineRule="auto"/>
              <w:jc w:val="right"/>
              <w:rPr>
                <w:rFonts w:ascii="Times New Roman" w:hAnsi="Times New Roman"/>
              </w:rPr>
            </w:pPr>
          </w:p>
        </w:tc>
        <w:tc>
          <w:tcPr>
            <w:tcW w:w="734" w:type="dxa"/>
          </w:tcPr>
          <w:p w14:paraId="04EEC474" w14:textId="77777777" w:rsidR="005B3245" w:rsidRPr="003B0FF9" w:rsidRDefault="005B3245" w:rsidP="00A60576">
            <w:pPr>
              <w:spacing w:after="0" w:line="240" w:lineRule="auto"/>
              <w:jc w:val="right"/>
              <w:rPr>
                <w:rFonts w:ascii="Times New Roman" w:hAnsi="Times New Roman"/>
              </w:rPr>
            </w:pPr>
          </w:p>
        </w:tc>
        <w:tc>
          <w:tcPr>
            <w:tcW w:w="684" w:type="dxa"/>
          </w:tcPr>
          <w:p w14:paraId="56F33FE0" w14:textId="77777777" w:rsidR="005B3245" w:rsidRPr="003B0FF9" w:rsidRDefault="005B3245" w:rsidP="00A60576">
            <w:pPr>
              <w:spacing w:after="0" w:line="240" w:lineRule="auto"/>
              <w:jc w:val="right"/>
              <w:rPr>
                <w:rFonts w:ascii="Times New Roman" w:hAnsi="Times New Roman"/>
              </w:rPr>
            </w:pPr>
          </w:p>
        </w:tc>
        <w:tc>
          <w:tcPr>
            <w:tcW w:w="847" w:type="dxa"/>
          </w:tcPr>
          <w:p w14:paraId="4CE654E2" w14:textId="77777777" w:rsidR="005B3245" w:rsidRPr="003B0FF9" w:rsidRDefault="005B3245" w:rsidP="00A60576">
            <w:pPr>
              <w:spacing w:after="0" w:line="240" w:lineRule="auto"/>
              <w:rPr>
                <w:rFonts w:ascii="Times New Roman" w:hAnsi="Times New Roman"/>
              </w:rPr>
            </w:pPr>
          </w:p>
        </w:tc>
        <w:tc>
          <w:tcPr>
            <w:tcW w:w="854" w:type="dxa"/>
          </w:tcPr>
          <w:p w14:paraId="3B533A25" w14:textId="77777777" w:rsidR="005B3245" w:rsidRPr="003B0FF9" w:rsidRDefault="005B3245" w:rsidP="00A60576">
            <w:pPr>
              <w:spacing w:after="0" w:line="240" w:lineRule="auto"/>
              <w:rPr>
                <w:rFonts w:ascii="Times New Roman" w:hAnsi="Times New Roman"/>
              </w:rPr>
            </w:pPr>
          </w:p>
        </w:tc>
        <w:tc>
          <w:tcPr>
            <w:tcW w:w="723" w:type="dxa"/>
          </w:tcPr>
          <w:p w14:paraId="02EA6155" w14:textId="77777777" w:rsidR="005B3245" w:rsidRPr="003B0FF9" w:rsidRDefault="005B3245" w:rsidP="00A60576">
            <w:pPr>
              <w:spacing w:after="0" w:line="240" w:lineRule="auto"/>
              <w:rPr>
                <w:rFonts w:ascii="Times New Roman" w:hAnsi="Times New Roman"/>
              </w:rPr>
            </w:pPr>
          </w:p>
        </w:tc>
        <w:tc>
          <w:tcPr>
            <w:tcW w:w="905" w:type="dxa"/>
          </w:tcPr>
          <w:p w14:paraId="74A49CB8" w14:textId="77777777" w:rsidR="005B3245" w:rsidRPr="003B0FF9" w:rsidRDefault="005B3245" w:rsidP="00A60576">
            <w:pPr>
              <w:spacing w:after="0" w:line="240" w:lineRule="auto"/>
              <w:rPr>
                <w:rFonts w:ascii="Times New Roman" w:hAnsi="Times New Roman"/>
              </w:rPr>
            </w:pPr>
          </w:p>
        </w:tc>
        <w:tc>
          <w:tcPr>
            <w:tcW w:w="1083" w:type="dxa"/>
          </w:tcPr>
          <w:p w14:paraId="6A1D2A71" w14:textId="77777777" w:rsidR="005B3245" w:rsidRPr="003B0FF9" w:rsidRDefault="005B3245" w:rsidP="00A60576">
            <w:pPr>
              <w:spacing w:after="0" w:line="240" w:lineRule="auto"/>
              <w:rPr>
                <w:rFonts w:ascii="Times New Roman" w:hAnsi="Times New Roman"/>
              </w:rPr>
            </w:pPr>
          </w:p>
        </w:tc>
        <w:tc>
          <w:tcPr>
            <w:tcW w:w="850" w:type="dxa"/>
          </w:tcPr>
          <w:p w14:paraId="7BF21BAC" w14:textId="77777777" w:rsidR="005B3245" w:rsidRPr="003B0FF9" w:rsidRDefault="005B3245" w:rsidP="00A60576">
            <w:pPr>
              <w:spacing w:after="0" w:line="240" w:lineRule="auto"/>
              <w:rPr>
                <w:rFonts w:ascii="Times New Roman" w:hAnsi="Times New Roman"/>
              </w:rPr>
            </w:pPr>
          </w:p>
        </w:tc>
      </w:tr>
      <w:tr w:rsidR="00D80E35" w:rsidRPr="003B0FF9" w14:paraId="17271D7C" w14:textId="77777777" w:rsidTr="003C398C">
        <w:trPr>
          <w:jc w:val="center"/>
        </w:trPr>
        <w:tc>
          <w:tcPr>
            <w:tcW w:w="3287" w:type="dxa"/>
          </w:tcPr>
          <w:p w14:paraId="6AA2158C" w14:textId="5066D3CD" w:rsidR="00C5506C" w:rsidRPr="003B0FF9" w:rsidRDefault="00C5506C" w:rsidP="00A60576">
            <w:pPr>
              <w:spacing w:after="0" w:line="240" w:lineRule="auto"/>
              <w:ind w:left="306"/>
              <w:rPr>
                <w:rFonts w:ascii="Times New Roman" w:hAnsi="Times New Roman"/>
                <w:i/>
              </w:rPr>
            </w:pPr>
            <w:r w:rsidRPr="003B0FF9">
              <w:rPr>
                <w:rFonts w:ascii="Times New Roman" w:hAnsi="Times New Roman"/>
              </w:rPr>
              <w:t>- C10</w:t>
            </w:r>
          </w:p>
        </w:tc>
        <w:tc>
          <w:tcPr>
            <w:tcW w:w="730" w:type="dxa"/>
            <w:vAlign w:val="center"/>
          </w:tcPr>
          <w:p w14:paraId="67217F36" w14:textId="244B6703" w:rsidR="00C5506C" w:rsidRPr="003B0FF9" w:rsidRDefault="00C5506C" w:rsidP="00A60576">
            <w:pPr>
              <w:spacing w:after="0" w:line="240" w:lineRule="auto"/>
              <w:jc w:val="center"/>
              <w:rPr>
                <w:rFonts w:ascii="Times New Roman" w:hAnsi="Times New Roman"/>
              </w:rPr>
            </w:pPr>
            <w:r w:rsidRPr="003B0FF9">
              <w:rPr>
                <w:rFonts w:ascii="Times New Roman" w:hAnsi="Times New Roman"/>
              </w:rPr>
              <w:t>05</w:t>
            </w:r>
          </w:p>
        </w:tc>
        <w:tc>
          <w:tcPr>
            <w:tcW w:w="1724" w:type="dxa"/>
            <w:vAlign w:val="center"/>
          </w:tcPr>
          <w:p w14:paraId="0B1A3547" w14:textId="2CC26139" w:rsidR="00C5506C" w:rsidRPr="003B0FF9" w:rsidRDefault="00C5506C" w:rsidP="00A60576">
            <w:pPr>
              <w:spacing w:after="0" w:line="240" w:lineRule="auto"/>
              <w:jc w:val="center"/>
              <w:rPr>
                <w:rFonts w:ascii="Times New Roman" w:hAnsi="Times New Roman"/>
                <w:i/>
              </w:rPr>
            </w:pPr>
            <w:proofErr w:type="spellStart"/>
            <w:r w:rsidRPr="003B0FF9">
              <w:rPr>
                <w:rFonts w:ascii="Times New Roman" w:hAnsi="Times New Roman"/>
                <w:i/>
              </w:rPr>
              <w:t>Doanh</w:t>
            </w:r>
            <w:proofErr w:type="spellEnd"/>
            <w:r w:rsidRPr="003B0FF9">
              <w:rPr>
                <w:rFonts w:ascii="Times New Roman" w:hAnsi="Times New Roman"/>
                <w:i/>
              </w:rPr>
              <w:t xml:space="preserve"> </w:t>
            </w:r>
            <w:proofErr w:type="spellStart"/>
            <w:r w:rsidRPr="003B0FF9">
              <w:rPr>
                <w:rFonts w:ascii="Times New Roman" w:hAnsi="Times New Roman"/>
                <w:i/>
              </w:rPr>
              <w:t>nghiệp</w:t>
            </w:r>
            <w:proofErr w:type="spellEnd"/>
          </w:p>
        </w:tc>
        <w:tc>
          <w:tcPr>
            <w:tcW w:w="643" w:type="dxa"/>
          </w:tcPr>
          <w:p w14:paraId="077AA589" w14:textId="77777777" w:rsidR="00C5506C" w:rsidRPr="003B0FF9" w:rsidRDefault="00C5506C" w:rsidP="00A60576">
            <w:pPr>
              <w:spacing w:after="0" w:line="240" w:lineRule="auto"/>
              <w:jc w:val="right"/>
              <w:rPr>
                <w:rFonts w:ascii="Times New Roman" w:hAnsi="Times New Roman"/>
              </w:rPr>
            </w:pPr>
          </w:p>
        </w:tc>
        <w:tc>
          <w:tcPr>
            <w:tcW w:w="708" w:type="dxa"/>
          </w:tcPr>
          <w:p w14:paraId="072D29DA" w14:textId="77777777" w:rsidR="00C5506C" w:rsidRPr="003B0FF9" w:rsidRDefault="00C5506C" w:rsidP="00A60576">
            <w:pPr>
              <w:spacing w:after="0" w:line="240" w:lineRule="auto"/>
              <w:jc w:val="right"/>
              <w:rPr>
                <w:rFonts w:ascii="Times New Roman" w:hAnsi="Times New Roman"/>
              </w:rPr>
            </w:pPr>
          </w:p>
        </w:tc>
        <w:tc>
          <w:tcPr>
            <w:tcW w:w="709" w:type="dxa"/>
          </w:tcPr>
          <w:p w14:paraId="6AAB42B2" w14:textId="77777777" w:rsidR="00C5506C" w:rsidRPr="003B0FF9" w:rsidRDefault="00C5506C" w:rsidP="00A60576">
            <w:pPr>
              <w:spacing w:after="0" w:line="240" w:lineRule="auto"/>
              <w:jc w:val="right"/>
              <w:rPr>
                <w:rFonts w:ascii="Times New Roman" w:hAnsi="Times New Roman"/>
              </w:rPr>
            </w:pPr>
          </w:p>
        </w:tc>
        <w:tc>
          <w:tcPr>
            <w:tcW w:w="734" w:type="dxa"/>
          </w:tcPr>
          <w:p w14:paraId="472A90D6" w14:textId="77777777" w:rsidR="00C5506C" w:rsidRPr="003B0FF9" w:rsidRDefault="00C5506C" w:rsidP="00A60576">
            <w:pPr>
              <w:spacing w:after="0" w:line="240" w:lineRule="auto"/>
              <w:jc w:val="right"/>
              <w:rPr>
                <w:rFonts w:ascii="Times New Roman" w:hAnsi="Times New Roman"/>
              </w:rPr>
            </w:pPr>
          </w:p>
        </w:tc>
        <w:tc>
          <w:tcPr>
            <w:tcW w:w="684" w:type="dxa"/>
          </w:tcPr>
          <w:p w14:paraId="47034A58" w14:textId="77777777" w:rsidR="00C5506C" w:rsidRPr="003B0FF9" w:rsidRDefault="00C5506C" w:rsidP="00A60576">
            <w:pPr>
              <w:spacing w:after="0" w:line="240" w:lineRule="auto"/>
              <w:jc w:val="right"/>
              <w:rPr>
                <w:rFonts w:ascii="Times New Roman" w:hAnsi="Times New Roman"/>
              </w:rPr>
            </w:pPr>
          </w:p>
        </w:tc>
        <w:tc>
          <w:tcPr>
            <w:tcW w:w="847" w:type="dxa"/>
          </w:tcPr>
          <w:p w14:paraId="6447DB52" w14:textId="77777777" w:rsidR="00C5506C" w:rsidRPr="003B0FF9" w:rsidRDefault="00C5506C" w:rsidP="00A60576">
            <w:pPr>
              <w:spacing w:after="0" w:line="240" w:lineRule="auto"/>
              <w:rPr>
                <w:rFonts w:ascii="Times New Roman" w:hAnsi="Times New Roman"/>
              </w:rPr>
            </w:pPr>
          </w:p>
        </w:tc>
        <w:tc>
          <w:tcPr>
            <w:tcW w:w="854" w:type="dxa"/>
          </w:tcPr>
          <w:p w14:paraId="33B5D253" w14:textId="77777777" w:rsidR="00C5506C" w:rsidRPr="003B0FF9" w:rsidRDefault="00C5506C" w:rsidP="00A60576">
            <w:pPr>
              <w:spacing w:after="0" w:line="240" w:lineRule="auto"/>
              <w:rPr>
                <w:rFonts w:ascii="Times New Roman" w:hAnsi="Times New Roman"/>
              </w:rPr>
            </w:pPr>
          </w:p>
        </w:tc>
        <w:tc>
          <w:tcPr>
            <w:tcW w:w="723" w:type="dxa"/>
          </w:tcPr>
          <w:p w14:paraId="61528574" w14:textId="77777777" w:rsidR="00C5506C" w:rsidRPr="003B0FF9" w:rsidRDefault="00C5506C" w:rsidP="00A60576">
            <w:pPr>
              <w:spacing w:after="0" w:line="240" w:lineRule="auto"/>
              <w:rPr>
                <w:rFonts w:ascii="Times New Roman" w:hAnsi="Times New Roman"/>
              </w:rPr>
            </w:pPr>
          </w:p>
        </w:tc>
        <w:tc>
          <w:tcPr>
            <w:tcW w:w="905" w:type="dxa"/>
          </w:tcPr>
          <w:p w14:paraId="35D6A209" w14:textId="77777777" w:rsidR="00C5506C" w:rsidRPr="003B0FF9" w:rsidRDefault="00C5506C" w:rsidP="00A60576">
            <w:pPr>
              <w:spacing w:after="0" w:line="240" w:lineRule="auto"/>
              <w:rPr>
                <w:rFonts w:ascii="Times New Roman" w:hAnsi="Times New Roman"/>
              </w:rPr>
            </w:pPr>
          </w:p>
        </w:tc>
        <w:tc>
          <w:tcPr>
            <w:tcW w:w="1083" w:type="dxa"/>
          </w:tcPr>
          <w:p w14:paraId="06130685" w14:textId="77777777" w:rsidR="00C5506C" w:rsidRPr="003B0FF9" w:rsidRDefault="00C5506C" w:rsidP="00A60576">
            <w:pPr>
              <w:spacing w:after="0" w:line="240" w:lineRule="auto"/>
              <w:rPr>
                <w:rFonts w:ascii="Times New Roman" w:hAnsi="Times New Roman"/>
              </w:rPr>
            </w:pPr>
          </w:p>
        </w:tc>
        <w:tc>
          <w:tcPr>
            <w:tcW w:w="850" w:type="dxa"/>
          </w:tcPr>
          <w:p w14:paraId="22EDC83A" w14:textId="77777777" w:rsidR="00C5506C" w:rsidRPr="003B0FF9" w:rsidRDefault="00C5506C" w:rsidP="00A60576">
            <w:pPr>
              <w:spacing w:after="0" w:line="240" w:lineRule="auto"/>
              <w:rPr>
                <w:rFonts w:ascii="Times New Roman" w:hAnsi="Times New Roman"/>
              </w:rPr>
            </w:pPr>
          </w:p>
        </w:tc>
      </w:tr>
      <w:tr w:rsidR="00D80E35" w:rsidRPr="003B0FF9" w14:paraId="0631F9EC" w14:textId="77777777" w:rsidTr="003C398C">
        <w:trPr>
          <w:jc w:val="center"/>
        </w:trPr>
        <w:tc>
          <w:tcPr>
            <w:tcW w:w="3287" w:type="dxa"/>
          </w:tcPr>
          <w:p w14:paraId="52A2CB4E" w14:textId="68216EFC" w:rsidR="00C5506C" w:rsidRPr="003B0FF9" w:rsidRDefault="00C5506C" w:rsidP="00A60576">
            <w:pPr>
              <w:spacing w:after="0" w:line="240" w:lineRule="auto"/>
              <w:ind w:left="306"/>
              <w:rPr>
                <w:rFonts w:ascii="Times New Roman" w:hAnsi="Times New Roman"/>
                <w:i/>
              </w:rPr>
            </w:pPr>
            <w:r w:rsidRPr="003B0FF9">
              <w:rPr>
                <w:rFonts w:ascii="Times New Roman" w:hAnsi="Times New Roman"/>
              </w:rPr>
              <w:t>- C11</w:t>
            </w:r>
          </w:p>
        </w:tc>
        <w:tc>
          <w:tcPr>
            <w:tcW w:w="730" w:type="dxa"/>
            <w:vAlign w:val="center"/>
          </w:tcPr>
          <w:p w14:paraId="4A5E3E16" w14:textId="7BBB94C9" w:rsidR="00C5506C" w:rsidRPr="003B0FF9" w:rsidRDefault="00C5506C" w:rsidP="00A60576">
            <w:pPr>
              <w:spacing w:after="0" w:line="240" w:lineRule="auto"/>
              <w:jc w:val="center"/>
              <w:rPr>
                <w:rFonts w:ascii="Times New Roman" w:hAnsi="Times New Roman"/>
              </w:rPr>
            </w:pPr>
            <w:r w:rsidRPr="003B0FF9">
              <w:rPr>
                <w:rFonts w:ascii="Times New Roman" w:hAnsi="Times New Roman"/>
              </w:rPr>
              <w:t>06</w:t>
            </w:r>
          </w:p>
        </w:tc>
        <w:tc>
          <w:tcPr>
            <w:tcW w:w="1724" w:type="dxa"/>
            <w:vAlign w:val="center"/>
          </w:tcPr>
          <w:p w14:paraId="1C80A82A" w14:textId="1F4B9F76" w:rsidR="00C5506C" w:rsidRPr="003B0FF9" w:rsidRDefault="00C5506C" w:rsidP="00A60576">
            <w:pPr>
              <w:spacing w:after="0" w:line="240" w:lineRule="auto"/>
              <w:jc w:val="center"/>
              <w:rPr>
                <w:rFonts w:ascii="Times New Roman" w:hAnsi="Times New Roman"/>
                <w:i/>
              </w:rPr>
            </w:pPr>
            <w:proofErr w:type="spellStart"/>
            <w:r w:rsidRPr="003B0FF9">
              <w:rPr>
                <w:rFonts w:ascii="Times New Roman" w:hAnsi="Times New Roman"/>
                <w:i/>
              </w:rPr>
              <w:t>Doanh</w:t>
            </w:r>
            <w:proofErr w:type="spellEnd"/>
            <w:r w:rsidRPr="003B0FF9">
              <w:rPr>
                <w:rFonts w:ascii="Times New Roman" w:hAnsi="Times New Roman"/>
                <w:i/>
              </w:rPr>
              <w:t xml:space="preserve"> </w:t>
            </w:r>
            <w:proofErr w:type="spellStart"/>
            <w:r w:rsidRPr="003B0FF9">
              <w:rPr>
                <w:rFonts w:ascii="Times New Roman" w:hAnsi="Times New Roman"/>
                <w:i/>
              </w:rPr>
              <w:t>nghiệp</w:t>
            </w:r>
            <w:proofErr w:type="spellEnd"/>
          </w:p>
        </w:tc>
        <w:tc>
          <w:tcPr>
            <w:tcW w:w="643" w:type="dxa"/>
          </w:tcPr>
          <w:p w14:paraId="0EC00264" w14:textId="77777777" w:rsidR="00C5506C" w:rsidRPr="003B0FF9" w:rsidRDefault="00C5506C" w:rsidP="00A60576">
            <w:pPr>
              <w:spacing w:after="0" w:line="240" w:lineRule="auto"/>
              <w:jc w:val="right"/>
              <w:rPr>
                <w:rFonts w:ascii="Times New Roman" w:hAnsi="Times New Roman"/>
              </w:rPr>
            </w:pPr>
          </w:p>
        </w:tc>
        <w:tc>
          <w:tcPr>
            <w:tcW w:w="708" w:type="dxa"/>
          </w:tcPr>
          <w:p w14:paraId="77287377" w14:textId="77777777" w:rsidR="00C5506C" w:rsidRPr="003B0FF9" w:rsidRDefault="00C5506C" w:rsidP="00A60576">
            <w:pPr>
              <w:spacing w:after="0" w:line="240" w:lineRule="auto"/>
              <w:jc w:val="right"/>
              <w:rPr>
                <w:rFonts w:ascii="Times New Roman" w:hAnsi="Times New Roman"/>
              </w:rPr>
            </w:pPr>
          </w:p>
        </w:tc>
        <w:tc>
          <w:tcPr>
            <w:tcW w:w="709" w:type="dxa"/>
          </w:tcPr>
          <w:p w14:paraId="65E2A4D3" w14:textId="77777777" w:rsidR="00C5506C" w:rsidRPr="003B0FF9" w:rsidRDefault="00C5506C" w:rsidP="00A60576">
            <w:pPr>
              <w:spacing w:after="0" w:line="240" w:lineRule="auto"/>
              <w:jc w:val="right"/>
              <w:rPr>
                <w:rFonts w:ascii="Times New Roman" w:hAnsi="Times New Roman"/>
              </w:rPr>
            </w:pPr>
          </w:p>
        </w:tc>
        <w:tc>
          <w:tcPr>
            <w:tcW w:w="734" w:type="dxa"/>
          </w:tcPr>
          <w:p w14:paraId="42DA1196" w14:textId="77777777" w:rsidR="00C5506C" w:rsidRPr="003B0FF9" w:rsidRDefault="00C5506C" w:rsidP="00A60576">
            <w:pPr>
              <w:spacing w:after="0" w:line="240" w:lineRule="auto"/>
              <w:jc w:val="right"/>
              <w:rPr>
                <w:rFonts w:ascii="Times New Roman" w:hAnsi="Times New Roman"/>
              </w:rPr>
            </w:pPr>
          </w:p>
        </w:tc>
        <w:tc>
          <w:tcPr>
            <w:tcW w:w="684" w:type="dxa"/>
          </w:tcPr>
          <w:p w14:paraId="42E186A7" w14:textId="77777777" w:rsidR="00C5506C" w:rsidRPr="003B0FF9" w:rsidRDefault="00C5506C" w:rsidP="00A60576">
            <w:pPr>
              <w:spacing w:after="0" w:line="240" w:lineRule="auto"/>
              <w:jc w:val="right"/>
              <w:rPr>
                <w:rFonts w:ascii="Times New Roman" w:hAnsi="Times New Roman"/>
              </w:rPr>
            </w:pPr>
          </w:p>
        </w:tc>
        <w:tc>
          <w:tcPr>
            <w:tcW w:w="847" w:type="dxa"/>
          </w:tcPr>
          <w:p w14:paraId="60F7825E" w14:textId="77777777" w:rsidR="00C5506C" w:rsidRPr="003B0FF9" w:rsidRDefault="00C5506C" w:rsidP="00A60576">
            <w:pPr>
              <w:spacing w:after="0" w:line="240" w:lineRule="auto"/>
              <w:rPr>
                <w:rFonts w:ascii="Times New Roman" w:hAnsi="Times New Roman"/>
              </w:rPr>
            </w:pPr>
          </w:p>
        </w:tc>
        <w:tc>
          <w:tcPr>
            <w:tcW w:w="854" w:type="dxa"/>
          </w:tcPr>
          <w:p w14:paraId="125137DA" w14:textId="77777777" w:rsidR="00C5506C" w:rsidRPr="003B0FF9" w:rsidRDefault="00C5506C" w:rsidP="00A60576">
            <w:pPr>
              <w:spacing w:after="0" w:line="240" w:lineRule="auto"/>
              <w:rPr>
                <w:rFonts w:ascii="Times New Roman" w:hAnsi="Times New Roman"/>
              </w:rPr>
            </w:pPr>
          </w:p>
        </w:tc>
        <w:tc>
          <w:tcPr>
            <w:tcW w:w="723" w:type="dxa"/>
          </w:tcPr>
          <w:p w14:paraId="50D868A8" w14:textId="77777777" w:rsidR="00C5506C" w:rsidRPr="003B0FF9" w:rsidRDefault="00C5506C" w:rsidP="00A60576">
            <w:pPr>
              <w:spacing w:after="0" w:line="240" w:lineRule="auto"/>
              <w:rPr>
                <w:rFonts w:ascii="Times New Roman" w:hAnsi="Times New Roman"/>
              </w:rPr>
            </w:pPr>
          </w:p>
        </w:tc>
        <w:tc>
          <w:tcPr>
            <w:tcW w:w="905" w:type="dxa"/>
          </w:tcPr>
          <w:p w14:paraId="1933D34B" w14:textId="77777777" w:rsidR="00C5506C" w:rsidRPr="003B0FF9" w:rsidRDefault="00C5506C" w:rsidP="00A60576">
            <w:pPr>
              <w:spacing w:after="0" w:line="240" w:lineRule="auto"/>
              <w:rPr>
                <w:rFonts w:ascii="Times New Roman" w:hAnsi="Times New Roman"/>
              </w:rPr>
            </w:pPr>
          </w:p>
        </w:tc>
        <w:tc>
          <w:tcPr>
            <w:tcW w:w="1083" w:type="dxa"/>
          </w:tcPr>
          <w:p w14:paraId="743DAB0D" w14:textId="77777777" w:rsidR="00C5506C" w:rsidRPr="003B0FF9" w:rsidRDefault="00C5506C" w:rsidP="00A60576">
            <w:pPr>
              <w:spacing w:after="0" w:line="240" w:lineRule="auto"/>
              <w:rPr>
                <w:rFonts w:ascii="Times New Roman" w:hAnsi="Times New Roman"/>
              </w:rPr>
            </w:pPr>
          </w:p>
        </w:tc>
        <w:tc>
          <w:tcPr>
            <w:tcW w:w="850" w:type="dxa"/>
          </w:tcPr>
          <w:p w14:paraId="7CD80482" w14:textId="77777777" w:rsidR="00C5506C" w:rsidRPr="003B0FF9" w:rsidRDefault="00C5506C" w:rsidP="00A60576">
            <w:pPr>
              <w:spacing w:after="0" w:line="240" w:lineRule="auto"/>
              <w:rPr>
                <w:rFonts w:ascii="Times New Roman" w:hAnsi="Times New Roman"/>
              </w:rPr>
            </w:pPr>
          </w:p>
        </w:tc>
      </w:tr>
      <w:tr w:rsidR="00D80E35" w:rsidRPr="003B0FF9" w14:paraId="42C4E47E" w14:textId="77777777" w:rsidTr="003C398C">
        <w:trPr>
          <w:jc w:val="center"/>
        </w:trPr>
        <w:tc>
          <w:tcPr>
            <w:tcW w:w="3287" w:type="dxa"/>
          </w:tcPr>
          <w:p w14:paraId="464D8E9A" w14:textId="042D9887" w:rsidR="00C5506C" w:rsidRPr="003B0FF9" w:rsidRDefault="00C5506C" w:rsidP="00A60576">
            <w:pPr>
              <w:spacing w:after="0" w:line="240" w:lineRule="auto"/>
              <w:ind w:left="306"/>
              <w:rPr>
                <w:rFonts w:ascii="Times New Roman" w:hAnsi="Times New Roman"/>
                <w:i/>
              </w:rPr>
            </w:pPr>
            <w:r w:rsidRPr="003B0FF9">
              <w:rPr>
                <w:rFonts w:ascii="Times New Roman" w:hAnsi="Times New Roman"/>
              </w:rPr>
              <w:t>- ...</w:t>
            </w:r>
          </w:p>
        </w:tc>
        <w:tc>
          <w:tcPr>
            <w:tcW w:w="730" w:type="dxa"/>
            <w:vAlign w:val="center"/>
          </w:tcPr>
          <w:p w14:paraId="286488CE" w14:textId="6647D3C9" w:rsidR="00C5506C" w:rsidRPr="003B0FF9" w:rsidRDefault="00C5506C" w:rsidP="00A60576">
            <w:pPr>
              <w:spacing w:after="0" w:line="240" w:lineRule="auto"/>
              <w:jc w:val="center"/>
              <w:rPr>
                <w:rFonts w:ascii="Times New Roman" w:hAnsi="Times New Roman"/>
              </w:rPr>
            </w:pPr>
            <w:r w:rsidRPr="003B0FF9">
              <w:rPr>
                <w:rFonts w:ascii="Times New Roman" w:hAnsi="Times New Roman"/>
              </w:rPr>
              <w:t>07</w:t>
            </w:r>
          </w:p>
        </w:tc>
        <w:tc>
          <w:tcPr>
            <w:tcW w:w="1724" w:type="dxa"/>
            <w:vAlign w:val="center"/>
          </w:tcPr>
          <w:p w14:paraId="33E11F07" w14:textId="03F31EC9" w:rsidR="00C5506C" w:rsidRPr="003B0FF9" w:rsidRDefault="00C5506C" w:rsidP="00A60576">
            <w:pPr>
              <w:spacing w:after="0" w:line="240" w:lineRule="auto"/>
              <w:jc w:val="center"/>
              <w:rPr>
                <w:rFonts w:ascii="Times New Roman" w:hAnsi="Times New Roman"/>
                <w:i/>
              </w:rPr>
            </w:pPr>
            <w:proofErr w:type="spellStart"/>
            <w:r w:rsidRPr="003B0FF9">
              <w:rPr>
                <w:rFonts w:ascii="Times New Roman" w:hAnsi="Times New Roman"/>
                <w:i/>
              </w:rPr>
              <w:t>Doanh</w:t>
            </w:r>
            <w:proofErr w:type="spellEnd"/>
            <w:r w:rsidRPr="003B0FF9">
              <w:rPr>
                <w:rFonts w:ascii="Times New Roman" w:hAnsi="Times New Roman"/>
                <w:i/>
              </w:rPr>
              <w:t xml:space="preserve"> </w:t>
            </w:r>
            <w:proofErr w:type="spellStart"/>
            <w:r w:rsidRPr="003B0FF9">
              <w:rPr>
                <w:rFonts w:ascii="Times New Roman" w:hAnsi="Times New Roman"/>
                <w:i/>
              </w:rPr>
              <w:t>nghiệp</w:t>
            </w:r>
            <w:proofErr w:type="spellEnd"/>
          </w:p>
        </w:tc>
        <w:tc>
          <w:tcPr>
            <w:tcW w:w="643" w:type="dxa"/>
          </w:tcPr>
          <w:p w14:paraId="5E70215D" w14:textId="77777777" w:rsidR="00C5506C" w:rsidRPr="003B0FF9" w:rsidRDefault="00C5506C" w:rsidP="00A60576">
            <w:pPr>
              <w:spacing w:after="0" w:line="240" w:lineRule="auto"/>
              <w:jc w:val="right"/>
              <w:rPr>
                <w:rFonts w:ascii="Times New Roman" w:hAnsi="Times New Roman"/>
              </w:rPr>
            </w:pPr>
          </w:p>
        </w:tc>
        <w:tc>
          <w:tcPr>
            <w:tcW w:w="708" w:type="dxa"/>
          </w:tcPr>
          <w:p w14:paraId="0EBCD41D" w14:textId="77777777" w:rsidR="00C5506C" w:rsidRPr="003B0FF9" w:rsidRDefault="00C5506C" w:rsidP="00A60576">
            <w:pPr>
              <w:spacing w:after="0" w:line="240" w:lineRule="auto"/>
              <w:jc w:val="right"/>
              <w:rPr>
                <w:rFonts w:ascii="Times New Roman" w:hAnsi="Times New Roman"/>
              </w:rPr>
            </w:pPr>
          </w:p>
        </w:tc>
        <w:tc>
          <w:tcPr>
            <w:tcW w:w="709" w:type="dxa"/>
          </w:tcPr>
          <w:p w14:paraId="7D222284" w14:textId="77777777" w:rsidR="00C5506C" w:rsidRPr="003B0FF9" w:rsidRDefault="00C5506C" w:rsidP="00A60576">
            <w:pPr>
              <w:spacing w:after="0" w:line="240" w:lineRule="auto"/>
              <w:jc w:val="right"/>
              <w:rPr>
                <w:rFonts w:ascii="Times New Roman" w:hAnsi="Times New Roman"/>
              </w:rPr>
            </w:pPr>
          </w:p>
        </w:tc>
        <w:tc>
          <w:tcPr>
            <w:tcW w:w="734" w:type="dxa"/>
          </w:tcPr>
          <w:p w14:paraId="219314D2" w14:textId="77777777" w:rsidR="00C5506C" w:rsidRPr="003B0FF9" w:rsidRDefault="00C5506C" w:rsidP="00A60576">
            <w:pPr>
              <w:spacing w:after="0" w:line="240" w:lineRule="auto"/>
              <w:jc w:val="right"/>
              <w:rPr>
                <w:rFonts w:ascii="Times New Roman" w:hAnsi="Times New Roman"/>
              </w:rPr>
            </w:pPr>
          </w:p>
        </w:tc>
        <w:tc>
          <w:tcPr>
            <w:tcW w:w="684" w:type="dxa"/>
          </w:tcPr>
          <w:p w14:paraId="2292814D" w14:textId="77777777" w:rsidR="00C5506C" w:rsidRPr="003B0FF9" w:rsidRDefault="00C5506C" w:rsidP="00A60576">
            <w:pPr>
              <w:spacing w:after="0" w:line="240" w:lineRule="auto"/>
              <w:jc w:val="right"/>
              <w:rPr>
                <w:rFonts w:ascii="Times New Roman" w:hAnsi="Times New Roman"/>
              </w:rPr>
            </w:pPr>
          </w:p>
        </w:tc>
        <w:tc>
          <w:tcPr>
            <w:tcW w:w="847" w:type="dxa"/>
          </w:tcPr>
          <w:p w14:paraId="6977259C" w14:textId="77777777" w:rsidR="00C5506C" w:rsidRPr="003B0FF9" w:rsidRDefault="00C5506C" w:rsidP="00A60576">
            <w:pPr>
              <w:spacing w:after="0" w:line="240" w:lineRule="auto"/>
              <w:rPr>
                <w:rFonts w:ascii="Times New Roman" w:hAnsi="Times New Roman"/>
              </w:rPr>
            </w:pPr>
          </w:p>
        </w:tc>
        <w:tc>
          <w:tcPr>
            <w:tcW w:w="854" w:type="dxa"/>
          </w:tcPr>
          <w:p w14:paraId="1AEACC2F" w14:textId="77777777" w:rsidR="00C5506C" w:rsidRPr="003B0FF9" w:rsidRDefault="00C5506C" w:rsidP="00A60576">
            <w:pPr>
              <w:spacing w:after="0" w:line="240" w:lineRule="auto"/>
              <w:rPr>
                <w:rFonts w:ascii="Times New Roman" w:hAnsi="Times New Roman"/>
              </w:rPr>
            </w:pPr>
          </w:p>
        </w:tc>
        <w:tc>
          <w:tcPr>
            <w:tcW w:w="723" w:type="dxa"/>
          </w:tcPr>
          <w:p w14:paraId="3CA7D9E0" w14:textId="77777777" w:rsidR="00C5506C" w:rsidRPr="003B0FF9" w:rsidRDefault="00C5506C" w:rsidP="00A60576">
            <w:pPr>
              <w:spacing w:after="0" w:line="240" w:lineRule="auto"/>
              <w:rPr>
                <w:rFonts w:ascii="Times New Roman" w:hAnsi="Times New Roman"/>
              </w:rPr>
            </w:pPr>
          </w:p>
        </w:tc>
        <w:tc>
          <w:tcPr>
            <w:tcW w:w="905" w:type="dxa"/>
          </w:tcPr>
          <w:p w14:paraId="0E5E4610" w14:textId="77777777" w:rsidR="00C5506C" w:rsidRPr="003B0FF9" w:rsidRDefault="00C5506C" w:rsidP="00A60576">
            <w:pPr>
              <w:spacing w:after="0" w:line="240" w:lineRule="auto"/>
              <w:rPr>
                <w:rFonts w:ascii="Times New Roman" w:hAnsi="Times New Roman"/>
              </w:rPr>
            </w:pPr>
          </w:p>
        </w:tc>
        <w:tc>
          <w:tcPr>
            <w:tcW w:w="1083" w:type="dxa"/>
          </w:tcPr>
          <w:p w14:paraId="51B28590" w14:textId="77777777" w:rsidR="00C5506C" w:rsidRPr="003B0FF9" w:rsidRDefault="00C5506C" w:rsidP="00A60576">
            <w:pPr>
              <w:spacing w:after="0" w:line="240" w:lineRule="auto"/>
              <w:rPr>
                <w:rFonts w:ascii="Times New Roman" w:hAnsi="Times New Roman"/>
              </w:rPr>
            </w:pPr>
          </w:p>
        </w:tc>
        <w:tc>
          <w:tcPr>
            <w:tcW w:w="850" w:type="dxa"/>
          </w:tcPr>
          <w:p w14:paraId="48BAD687" w14:textId="77777777" w:rsidR="00C5506C" w:rsidRPr="003B0FF9" w:rsidRDefault="00C5506C" w:rsidP="00A60576">
            <w:pPr>
              <w:spacing w:after="0" w:line="240" w:lineRule="auto"/>
              <w:rPr>
                <w:rFonts w:ascii="Times New Roman" w:hAnsi="Times New Roman"/>
              </w:rPr>
            </w:pPr>
          </w:p>
        </w:tc>
      </w:tr>
      <w:tr w:rsidR="00D80E35" w:rsidRPr="003B0FF9" w14:paraId="722DC54C" w14:textId="77777777" w:rsidTr="003C398C">
        <w:trPr>
          <w:jc w:val="center"/>
        </w:trPr>
        <w:tc>
          <w:tcPr>
            <w:tcW w:w="3287" w:type="dxa"/>
          </w:tcPr>
          <w:p w14:paraId="167E7B62" w14:textId="303F0735" w:rsidR="00C5506C" w:rsidRPr="003B0FF9" w:rsidRDefault="00C5506C" w:rsidP="00A60576">
            <w:pPr>
              <w:spacing w:after="0" w:line="240" w:lineRule="auto"/>
              <w:ind w:left="306"/>
              <w:rPr>
                <w:rFonts w:ascii="Times New Roman" w:hAnsi="Times New Roman"/>
                <w:i/>
              </w:rPr>
            </w:pPr>
            <w:r w:rsidRPr="003B0FF9">
              <w:rPr>
                <w:rFonts w:ascii="Times New Roman" w:hAnsi="Times New Roman"/>
              </w:rPr>
              <w:t>- C30</w:t>
            </w:r>
          </w:p>
        </w:tc>
        <w:tc>
          <w:tcPr>
            <w:tcW w:w="730" w:type="dxa"/>
            <w:vAlign w:val="center"/>
          </w:tcPr>
          <w:p w14:paraId="0D502EA1" w14:textId="6C94AE18" w:rsidR="00C5506C" w:rsidRPr="003B0FF9" w:rsidRDefault="00C5506C" w:rsidP="00A60576">
            <w:pPr>
              <w:spacing w:after="0" w:line="240" w:lineRule="auto"/>
              <w:jc w:val="center"/>
              <w:rPr>
                <w:rFonts w:ascii="Times New Roman" w:hAnsi="Times New Roman"/>
              </w:rPr>
            </w:pPr>
            <w:r w:rsidRPr="003B0FF9">
              <w:rPr>
                <w:rFonts w:ascii="Times New Roman" w:hAnsi="Times New Roman"/>
              </w:rPr>
              <w:t>08</w:t>
            </w:r>
          </w:p>
        </w:tc>
        <w:tc>
          <w:tcPr>
            <w:tcW w:w="1724" w:type="dxa"/>
            <w:vAlign w:val="center"/>
          </w:tcPr>
          <w:p w14:paraId="581989AA" w14:textId="4D6157A1" w:rsidR="00C5506C" w:rsidRPr="003B0FF9" w:rsidRDefault="00C5506C" w:rsidP="00A60576">
            <w:pPr>
              <w:spacing w:after="0" w:line="240" w:lineRule="auto"/>
              <w:jc w:val="center"/>
              <w:rPr>
                <w:rFonts w:ascii="Times New Roman" w:hAnsi="Times New Roman"/>
                <w:i/>
              </w:rPr>
            </w:pPr>
            <w:proofErr w:type="spellStart"/>
            <w:r w:rsidRPr="003B0FF9">
              <w:rPr>
                <w:rFonts w:ascii="Times New Roman" w:hAnsi="Times New Roman"/>
                <w:i/>
              </w:rPr>
              <w:t>Doanh</w:t>
            </w:r>
            <w:proofErr w:type="spellEnd"/>
            <w:r w:rsidRPr="003B0FF9">
              <w:rPr>
                <w:rFonts w:ascii="Times New Roman" w:hAnsi="Times New Roman"/>
                <w:i/>
              </w:rPr>
              <w:t xml:space="preserve"> </w:t>
            </w:r>
            <w:proofErr w:type="spellStart"/>
            <w:r w:rsidRPr="003B0FF9">
              <w:rPr>
                <w:rFonts w:ascii="Times New Roman" w:hAnsi="Times New Roman"/>
                <w:i/>
              </w:rPr>
              <w:t>nghiệp</w:t>
            </w:r>
            <w:proofErr w:type="spellEnd"/>
          </w:p>
        </w:tc>
        <w:tc>
          <w:tcPr>
            <w:tcW w:w="643" w:type="dxa"/>
          </w:tcPr>
          <w:p w14:paraId="66C31AEB" w14:textId="77777777" w:rsidR="00C5506C" w:rsidRPr="003B0FF9" w:rsidRDefault="00C5506C" w:rsidP="00A60576">
            <w:pPr>
              <w:spacing w:after="0" w:line="240" w:lineRule="auto"/>
              <w:jc w:val="right"/>
              <w:rPr>
                <w:rFonts w:ascii="Times New Roman" w:hAnsi="Times New Roman"/>
              </w:rPr>
            </w:pPr>
          </w:p>
        </w:tc>
        <w:tc>
          <w:tcPr>
            <w:tcW w:w="708" w:type="dxa"/>
          </w:tcPr>
          <w:p w14:paraId="65EC933E" w14:textId="77777777" w:rsidR="00C5506C" w:rsidRPr="003B0FF9" w:rsidRDefault="00C5506C" w:rsidP="00A60576">
            <w:pPr>
              <w:spacing w:after="0" w:line="240" w:lineRule="auto"/>
              <w:jc w:val="right"/>
              <w:rPr>
                <w:rFonts w:ascii="Times New Roman" w:hAnsi="Times New Roman"/>
              </w:rPr>
            </w:pPr>
          </w:p>
        </w:tc>
        <w:tc>
          <w:tcPr>
            <w:tcW w:w="709" w:type="dxa"/>
          </w:tcPr>
          <w:p w14:paraId="3FD9A49D" w14:textId="77777777" w:rsidR="00C5506C" w:rsidRPr="003B0FF9" w:rsidRDefault="00C5506C" w:rsidP="00A60576">
            <w:pPr>
              <w:spacing w:after="0" w:line="240" w:lineRule="auto"/>
              <w:jc w:val="right"/>
              <w:rPr>
                <w:rFonts w:ascii="Times New Roman" w:hAnsi="Times New Roman"/>
              </w:rPr>
            </w:pPr>
          </w:p>
        </w:tc>
        <w:tc>
          <w:tcPr>
            <w:tcW w:w="734" w:type="dxa"/>
          </w:tcPr>
          <w:p w14:paraId="1B8CF4E0" w14:textId="77777777" w:rsidR="00C5506C" w:rsidRPr="003B0FF9" w:rsidRDefault="00C5506C" w:rsidP="00A60576">
            <w:pPr>
              <w:spacing w:after="0" w:line="240" w:lineRule="auto"/>
              <w:jc w:val="right"/>
              <w:rPr>
                <w:rFonts w:ascii="Times New Roman" w:hAnsi="Times New Roman"/>
              </w:rPr>
            </w:pPr>
          </w:p>
        </w:tc>
        <w:tc>
          <w:tcPr>
            <w:tcW w:w="684" w:type="dxa"/>
          </w:tcPr>
          <w:p w14:paraId="099B070D" w14:textId="77777777" w:rsidR="00C5506C" w:rsidRPr="003B0FF9" w:rsidRDefault="00C5506C" w:rsidP="00A60576">
            <w:pPr>
              <w:spacing w:after="0" w:line="240" w:lineRule="auto"/>
              <w:jc w:val="right"/>
              <w:rPr>
                <w:rFonts w:ascii="Times New Roman" w:hAnsi="Times New Roman"/>
              </w:rPr>
            </w:pPr>
          </w:p>
        </w:tc>
        <w:tc>
          <w:tcPr>
            <w:tcW w:w="847" w:type="dxa"/>
          </w:tcPr>
          <w:p w14:paraId="1B6A30C0" w14:textId="77777777" w:rsidR="00C5506C" w:rsidRPr="003B0FF9" w:rsidRDefault="00C5506C" w:rsidP="00A60576">
            <w:pPr>
              <w:spacing w:after="0" w:line="240" w:lineRule="auto"/>
              <w:rPr>
                <w:rFonts w:ascii="Times New Roman" w:hAnsi="Times New Roman"/>
              </w:rPr>
            </w:pPr>
          </w:p>
        </w:tc>
        <w:tc>
          <w:tcPr>
            <w:tcW w:w="854" w:type="dxa"/>
          </w:tcPr>
          <w:p w14:paraId="53DD03F9" w14:textId="77777777" w:rsidR="00C5506C" w:rsidRPr="003B0FF9" w:rsidRDefault="00C5506C" w:rsidP="00A60576">
            <w:pPr>
              <w:spacing w:after="0" w:line="240" w:lineRule="auto"/>
              <w:rPr>
                <w:rFonts w:ascii="Times New Roman" w:hAnsi="Times New Roman"/>
              </w:rPr>
            </w:pPr>
          </w:p>
        </w:tc>
        <w:tc>
          <w:tcPr>
            <w:tcW w:w="723" w:type="dxa"/>
          </w:tcPr>
          <w:p w14:paraId="60EE5992" w14:textId="77777777" w:rsidR="00C5506C" w:rsidRPr="003B0FF9" w:rsidRDefault="00C5506C" w:rsidP="00A60576">
            <w:pPr>
              <w:spacing w:after="0" w:line="240" w:lineRule="auto"/>
              <w:rPr>
                <w:rFonts w:ascii="Times New Roman" w:hAnsi="Times New Roman"/>
              </w:rPr>
            </w:pPr>
          </w:p>
        </w:tc>
        <w:tc>
          <w:tcPr>
            <w:tcW w:w="905" w:type="dxa"/>
          </w:tcPr>
          <w:p w14:paraId="32EF2861" w14:textId="77777777" w:rsidR="00C5506C" w:rsidRPr="003B0FF9" w:rsidRDefault="00C5506C" w:rsidP="00A60576">
            <w:pPr>
              <w:spacing w:after="0" w:line="240" w:lineRule="auto"/>
              <w:rPr>
                <w:rFonts w:ascii="Times New Roman" w:hAnsi="Times New Roman"/>
              </w:rPr>
            </w:pPr>
          </w:p>
        </w:tc>
        <w:tc>
          <w:tcPr>
            <w:tcW w:w="1083" w:type="dxa"/>
          </w:tcPr>
          <w:p w14:paraId="1BECF220" w14:textId="77777777" w:rsidR="00C5506C" w:rsidRPr="003B0FF9" w:rsidRDefault="00C5506C" w:rsidP="00A60576">
            <w:pPr>
              <w:spacing w:after="0" w:line="240" w:lineRule="auto"/>
              <w:rPr>
                <w:rFonts w:ascii="Times New Roman" w:hAnsi="Times New Roman"/>
              </w:rPr>
            </w:pPr>
          </w:p>
        </w:tc>
        <w:tc>
          <w:tcPr>
            <w:tcW w:w="850" w:type="dxa"/>
          </w:tcPr>
          <w:p w14:paraId="6C1163C7" w14:textId="77777777" w:rsidR="00C5506C" w:rsidRPr="003B0FF9" w:rsidRDefault="00C5506C" w:rsidP="00A60576">
            <w:pPr>
              <w:spacing w:after="0" w:line="240" w:lineRule="auto"/>
              <w:rPr>
                <w:rFonts w:ascii="Times New Roman" w:hAnsi="Times New Roman"/>
              </w:rPr>
            </w:pPr>
          </w:p>
        </w:tc>
      </w:tr>
    </w:tbl>
    <w:p w14:paraId="60F6E620" w14:textId="77777777" w:rsidR="00B85A32" w:rsidRPr="003B0FF9" w:rsidRDefault="00B85A32" w:rsidP="00B85A32">
      <w:pPr>
        <w:spacing w:after="160" w:line="259" w:lineRule="auto"/>
        <w:rPr>
          <w:rFonts w:ascii="Times New Roman" w:hAnsi="Times New Roman"/>
          <w:sz w:val="24"/>
          <w:szCs w:val="24"/>
        </w:rPr>
      </w:pPr>
      <w:r w:rsidRPr="003B0FF9">
        <w:rPr>
          <w:rFonts w:ascii="Times New Roman" w:hAnsi="Times New Roman"/>
          <w:sz w:val="24"/>
          <w:szCs w:val="24"/>
        </w:rPr>
        <w:t xml:space="preserve">         (*) </w:t>
      </w:r>
      <w:proofErr w:type="spellStart"/>
      <w:r w:rsidRPr="003B0FF9">
        <w:rPr>
          <w:rFonts w:ascii="Times New Roman" w:hAnsi="Times New Roman"/>
          <w:sz w:val="24"/>
          <w:szCs w:val="24"/>
        </w:rPr>
        <w:t>Ghi</w:t>
      </w:r>
      <w:proofErr w:type="spellEnd"/>
      <w:r w:rsidRPr="003B0FF9">
        <w:rPr>
          <w:rFonts w:ascii="Times New Roman" w:hAnsi="Times New Roman"/>
          <w:sz w:val="24"/>
          <w:szCs w:val="24"/>
        </w:rPr>
        <w:t xml:space="preserve"> </w:t>
      </w:r>
      <w:proofErr w:type="spellStart"/>
      <w:r w:rsidRPr="003B0FF9">
        <w:rPr>
          <w:rFonts w:ascii="Times New Roman" w:hAnsi="Times New Roman"/>
          <w:sz w:val="24"/>
          <w:szCs w:val="24"/>
        </w:rPr>
        <w:t>mã</w:t>
      </w:r>
      <w:proofErr w:type="spellEnd"/>
      <w:r w:rsidRPr="003B0FF9">
        <w:rPr>
          <w:rFonts w:ascii="Times New Roman" w:hAnsi="Times New Roman"/>
          <w:sz w:val="24"/>
          <w:szCs w:val="24"/>
        </w:rPr>
        <w:t xml:space="preserve"> </w:t>
      </w:r>
      <w:proofErr w:type="spellStart"/>
      <w:r w:rsidRPr="003B0FF9">
        <w:rPr>
          <w:rFonts w:ascii="Times New Roman" w:hAnsi="Times New Roman"/>
          <w:sz w:val="24"/>
          <w:szCs w:val="24"/>
        </w:rPr>
        <w:t>ngành</w:t>
      </w:r>
      <w:proofErr w:type="spellEnd"/>
      <w:r w:rsidRPr="003B0FF9">
        <w:rPr>
          <w:rFonts w:ascii="Times New Roman" w:hAnsi="Times New Roman"/>
          <w:sz w:val="24"/>
          <w:szCs w:val="24"/>
        </w:rPr>
        <w:t xml:space="preserve"> </w:t>
      </w:r>
      <w:proofErr w:type="spellStart"/>
      <w:r w:rsidRPr="003B0FF9">
        <w:rPr>
          <w:rFonts w:ascii="Times New Roman" w:hAnsi="Times New Roman"/>
          <w:sz w:val="24"/>
          <w:szCs w:val="24"/>
        </w:rPr>
        <w:t>cấp</w:t>
      </w:r>
      <w:proofErr w:type="spellEnd"/>
      <w:r w:rsidRPr="003B0FF9">
        <w:rPr>
          <w:rFonts w:ascii="Times New Roman" w:hAnsi="Times New Roman"/>
          <w:sz w:val="24"/>
          <w:szCs w:val="24"/>
        </w:rPr>
        <w:t xml:space="preserve"> 2 </w:t>
      </w:r>
      <w:proofErr w:type="spellStart"/>
      <w:r w:rsidRPr="003B0FF9">
        <w:rPr>
          <w:rFonts w:ascii="Times New Roman" w:hAnsi="Times New Roman"/>
          <w:sz w:val="24"/>
          <w:szCs w:val="24"/>
        </w:rPr>
        <w:t>theo</w:t>
      </w:r>
      <w:proofErr w:type="spellEnd"/>
      <w:r w:rsidRPr="003B0FF9">
        <w:rPr>
          <w:rFonts w:ascii="Times New Roman" w:hAnsi="Times New Roman"/>
          <w:sz w:val="24"/>
          <w:szCs w:val="24"/>
        </w:rPr>
        <w:t xml:space="preserve"> </w:t>
      </w:r>
      <w:proofErr w:type="spellStart"/>
      <w:r w:rsidRPr="003B0FF9">
        <w:rPr>
          <w:rFonts w:ascii="Times New Roman" w:hAnsi="Times New Roman"/>
          <w:sz w:val="24"/>
          <w:szCs w:val="24"/>
        </w:rPr>
        <w:t>Quyết</w:t>
      </w:r>
      <w:proofErr w:type="spellEnd"/>
      <w:r w:rsidRPr="003B0FF9">
        <w:rPr>
          <w:rFonts w:ascii="Times New Roman" w:hAnsi="Times New Roman"/>
          <w:sz w:val="24"/>
          <w:szCs w:val="24"/>
        </w:rPr>
        <w:t xml:space="preserve"> </w:t>
      </w:r>
      <w:proofErr w:type="spellStart"/>
      <w:r w:rsidRPr="003B0FF9">
        <w:rPr>
          <w:rFonts w:ascii="Times New Roman" w:hAnsi="Times New Roman"/>
          <w:sz w:val="24"/>
          <w:szCs w:val="24"/>
        </w:rPr>
        <w:t>định</w:t>
      </w:r>
      <w:proofErr w:type="spellEnd"/>
      <w:r w:rsidRPr="003B0FF9">
        <w:rPr>
          <w:rFonts w:ascii="Times New Roman" w:hAnsi="Times New Roman"/>
          <w:sz w:val="24"/>
          <w:szCs w:val="24"/>
        </w:rPr>
        <w:t xml:space="preserve"> </w:t>
      </w:r>
      <w:proofErr w:type="spellStart"/>
      <w:r w:rsidRPr="003B0FF9">
        <w:rPr>
          <w:rFonts w:ascii="Times New Roman" w:hAnsi="Times New Roman"/>
          <w:sz w:val="24"/>
          <w:szCs w:val="24"/>
        </w:rPr>
        <w:t>số</w:t>
      </w:r>
      <w:proofErr w:type="spellEnd"/>
      <w:r w:rsidRPr="003B0FF9">
        <w:rPr>
          <w:rFonts w:ascii="Times New Roman" w:hAnsi="Times New Roman"/>
          <w:sz w:val="24"/>
          <w:szCs w:val="24"/>
        </w:rPr>
        <w:t xml:space="preserve"> 36/2025/QĐ-</w:t>
      </w:r>
      <w:proofErr w:type="spellStart"/>
      <w:r w:rsidRPr="003B0FF9">
        <w:rPr>
          <w:rFonts w:ascii="Times New Roman" w:hAnsi="Times New Roman"/>
          <w:sz w:val="24"/>
          <w:szCs w:val="24"/>
        </w:rPr>
        <w:t>TTg</w:t>
      </w:r>
      <w:proofErr w:type="spellEnd"/>
      <w:r w:rsidRPr="003B0FF9">
        <w:rPr>
          <w:rFonts w:ascii="Times New Roman" w:hAnsi="Times New Roman"/>
          <w:sz w:val="24"/>
          <w:szCs w:val="24"/>
        </w:rPr>
        <w:t xml:space="preserve"> (</w:t>
      </w:r>
      <w:proofErr w:type="spellStart"/>
      <w:r w:rsidRPr="003B0FF9">
        <w:rPr>
          <w:rFonts w:ascii="Times New Roman" w:hAnsi="Times New Roman"/>
          <w:sz w:val="24"/>
          <w:szCs w:val="24"/>
        </w:rPr>
        <w:t>ví</w:t>
      </w:r>
      <w:proofErr w:type="spellEnd"/>
      <w:r w:rsidRPr="003B0FF9">
        <w:rPr>
          <w:rFonts w:ascii="Times New Roman" w:hAnsi="Times New Roman"/>
          <w:sz w:val="24"/>
          <w:szCs w:val="24"/>
        </w:rPr>
        <w:t xml:space="preserve"> </w:t>
      </w:r>
      <w:proofErr w:type="spellStart"/>
      <w:r w:rsidRPr="003B0FF9">
        <w:rPr>
          <w:rFonts w:ascii="Times New Roman" w:hAnsi="Times New Roman"/>
          <w:sz w:val="24"/>
          <w:szCs w:val="24"/>
        </w:rPr>
        <w:t>dụ</w:t>
      </w:r>
      <w:proofErr w:type="spellEnd"/>
      <w:r w:rsidRPr="003B0FF9">
        <w:rPr>
          <w:rFonts w:ascii="Times New Roman" w:hAnsi="Times New Roman"/>
          <w:sz w:val="24"/>
          <w:szCs w:val="24"/>
        </w:rPr>
        <w:t xml:space="preserve">: C10: </w:t>
      </w:r>
      <w:proofErr w:type="spellStart"/>
      <w:r w:rsidRPr="003B0FF9">
        <w:rPr>
          <w:rFonts w:ascii="Times New Roman" w:hAnsi="Times New Roman"/>
          <w:sz w:val="24"/>
          <w:szCs w:val="24"/>
        </w:rPr>
        <w:t>Sản</w:t>
      </w:r>
      <w:proofErr w:type="spellEnd"/>
      <w:r w:rsidRPr="003B0FF9">
        <w:rPr>
          <w:rFonts w:ascii="Times New Roman" w:hAnsi="Times New Roman"/>
          <w:sz w:val="24"/>
          <w:szCs w:val="24"/>
        </w:rPr>
        <w:t xml:space="preserve"> </w:t>
      </w:r>
      <w:proofErr w:type="spellStart"/>
      <w:r w:rsidRPr="003B0FF9">
        <w:rPr>
          <w:rFonts w:ascii="Times New Roman" w:hAnsi="Times New Roman"/>
          <w:sz w:val="24"/>
          <w:szCs w:val="24"/>
        </w:rPr>
        <w:t>xuất</w:t>
      </w:r>
      <w:proofErr w:type="spellEnd"/>
      <w:r w:rsidRPr="003B0FF9">
        <w:rPr>
          <w:rFonts w:ascii="Times New Roman" w:hAnsi="Times New Roman"/>
          <w:sz w:val="24"/>
          <w:szCs w:val="24"/>
        </w:rPr>
        <w:t xml:space="preserve"> </w:t>
      </w:r>
      <w:proofErr w:type="spellStart"/>
      <w:r w:rsidRPr="003B0FF9">
        <w:rPr>
          <w:rFonts w:ascii="Times New Roman" w:hAnsi="Times New Roman"/>
          <w:sz w:val="24"/>
          <w:szCs w:val="24"/>
        </w:rPr>
        <w:t>thực</w:t>
      </w:r>
      <w:proofErr w:type="spellEnd"/>
      <w:r w:rsidRPr="003B0FF9">
        <w:rPr>
          <w:rFonts w:ascii="Times New Roman" w:hAnsi="Times New Roman"/>
          <w:sz w:val="24"/>
          <w:szCs w:val="24"/>
        </w:rPr>
        <w:t xml:space="preserve"> </w:t>
      </w:r>
      <w:proofErr w:type="spellStart"/>
      <w:r w:rsidRPr="003B0FF9">
        <w:rPr>
          <w:rFonts w:ascii="Times New Roman" w:hAnsi="Times New Roman"/>
          <w:sz w:val="24"/>
          <w:szCs w:val="24"/>
        </w:rPr>
        <w:t>phẩm</w:t>
      </w:r>
      <w:proofErr w:type="spellEnd"/>
      <w:r w:rsidRPr="003B0FF9">
        <w:rPr>
          <w:rFonts w:ascii="Times New Roman" w:hAnsi="Times New Roman"/>
          <w:sz w:val="24"/>
          <w:szCs w:val="24"/>
        </w:rPr>
        <w:t>)</w:t>
      </w:r>
    </w:p>
    <w:tbl>
      <w:tblPr>
        <w:tblW w:w="1518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7"/>
        <w:gridCol w:w="6520"/>
      </w:tblGrid>
      <w:tr w:rsidR="00D80E35" w:rsidRPr="003B0FF9" w14:paraId="4C147C6F" w14:textId="77777777" w:rsidTr="00B1348C">
        <w:tc>
          <w:tcPr>
            <w:tcW w:w="8667" w:type="dxa"/>
            <w:tcBorders>
              <w:top w:val="nil"/>
              <w:left w:val="nil"/>
              <w:bottom w:val="nil"/>
              <w:right w:val="nil"/>
            </w:tcBorders>
          </w:tcPr>
          <w:p w14:paraId="7AE73AA7" w14:textId="77777777" w:rsidR="00B85A32" w:rsidRPr="003B0FF9" w:rsidRDefault="00B85A32" w:rsidP="00B1348C">
            <w:pPr>
              <w:tabs>
                <w:tab w:val="left" w:pos="1080"/>
              </w:tabs>
              <w:spacing w:before="40" w:after="40" w:line="240" w:lineRule="auto"/>
              <w:ind w:left="-90"/>
              <w:rPr>
                <w:rFonts w:ascii="Times New Roman" w:eastAsia="Times New Roman" w:hAnsi="Times New Roman"/>
                <w:sz w:val="24"/>
                <w:szCs w:val="24"/>
                <w:lang w:val="en-GB" w:eastAsia="en-GB"/>
              </w:rPr>
            </w:pPr>
            <w:r w:rsidRPr="003B0FF9">
              <w:rPr>
                <w:rFonts w:ascii="Times New Roman" w:eastAsia="Times New Roman" w:hAnsi="Times New Roman"/>
                <w:sz w:val="24"/>
                <w:szCs w:val="24"/>
                <w:lang w:val="en-GB" w:eastAsia="en-GB"/>
              </w:rPr>
              <w:tab/>
            </w:r>
          </w:p>
          <w:p w14:paraId="13C2217D" w14:textId="77777777" w:rsidR="00B85A32" w:rsidRPr="003B0FF9" w:rsidRDefault="00B85A32" w:rsidP="00B1348C">
            <w:pPr>
              <w:spacing w:before="40" w:after="40" w:line="240" w:lineRule="auto"/>
              <w:ind w:left="-90"/>
              <w:jc w:val="center"/>
              <w:rPr>
                <w:rFonts w:ascii="Times New Roman" w:eastAsia="Times New Roman" w:hAnsi="Times New Roman"/>
                <w:b/>
                <w:sz w:val="24"/>
                <w:szCs w:val="24"/>
              </w:rPr>
            </w:pPr>
            <w:r w:rsidRPr="003B0FF9">
              <w:rPr>
                <w:rFonts w:ascii="Times New Roman" w:eastAsia="Times New Roman" w:hAnsi="Times New Roman"/>
                <w:sz w:val="24"/>
                <w:szCs w:val="24"/>
                <w:lang w:val="en-GB" w:eastAsia="en-GB"/>
              </w:rPr>
              <w:t> </w:t>
            </w:r>
            <w:proofErr w:type="spellStart"/>
            <w:r w:rsidRPr="003B0FF9">
              <w:rPr>
                <w:rFonts w:ascii="Times New Roman" w:eastAsia="Times New Roman" w:hAnsi="Times New Roman"/>
                <w:b/>
                <w:sz w:val="24"/>
                <w:szCs w:val="24"/>
              </w:rPr>
              <w:t>Người</w:t>
            </w:r>
            <w:proofErr w:type="spellEnd"/>
            <w:r w:rsidRPr="003B0FF9">
              <w:rPr>
                <w:rFonts w:ascii="Times New Roman" w:eastAsia="Times New Roman" w:hAnsi="Times New Roman"/>
                <w:b/>
                <w:sz w:val="24"/>
                <w:szCs w:val="24"/>
              </w:rPr>
              <w:t xml:space="preserve"> </w:t>
            </w:r>
            <w:proofErr w:type="spellStart"/>
            <w:r w:rsidRPr="003B0FF9">
              <w:rPr>
                <w:rFonts w:ascii="Times New Roman" w:eastAsia="Times New Roman" w:hAnsi="Times New Roman"/>
                <w:b/>
                <w:sz w:val="24"/>
                <w:szCs w:val="24"/>
              </w:rPr>
              <w:t>lập</w:t>
            </w:r>
            <w:proofErr w:type="spellEnd"/>
            <w:r w:rsidRPr="003B0FF9">
              <w:rPr>
                <w:rFonts w:ascii="Times New Roman" w:eastAsia="Times New Roman" w:hAnsi="Times New Roman"/>
                <w:b/>
                <w:sz w:val="24"/>
                <w:szCs w:val="24"/>
              </w:rPr>
              <w:t xml:space="preserve"> </w:t>
            </w:r>
            <w:proofErr w:type="spellStart"/>
            <w:r w:rsidRPr="003B0FF9">
              <w:rPr>
                <w:rFonts w:ascii="Times New Roman" w:eastAsia="Times New Roman" w:hAnsi="Times New Roman"/>
                <w:b/>
                <w:sz w:val="24"/>
                <w:szCs w:val="24"/>
              </w:rPr>
              <w:t>biểu</w:t>
            </w:r>
            <w:proofErr w:type="spellEnd"/>
          </w:p>
          <w:p w14:paraId="198B85F7" w14:textId="77777777" w:rsidR="00B85A32" w:rsidRPr="003B0FF9" w:rsidRDefault="00B85A32" w:rsidP="00B1348C">
            <w:pPr>
              <w:spacing w:before="40" w:after="40" w:line="240" w:lineRule="auto"/>
              <w:jc w:val="center"/>
              <w:rPr>
                <w:rFonts w:ascii="Times New Roman" w:eastAsia="Times New Roman" w:hAnsi="Times New Roman"/>
                <w:sz w:val="24"/>
                <w:szCs w:val="24"/>
              </w:rPr>
            </w:pPr>
            <w:r w:rsidRPr="003B0FF9">
              <w:rPr>
                <w:rFonts w:ascii="Times New Roman" w:eastAsia="Times New Roman" w:hAnsi="Times New Roman"/>
                <w:i/>
                <w:sz w:val="24"/>
                <w:szCs w:val="24"/>
              </w:rPr>
              <w:t>(</w:t>
            </w:r>
            <w:proofErr w:type="spellStart"/>
            <w:r w:rsidRPr="003B0FF9">
              <w:rPr>
                <w:rFonts w:ascii="Times New Roman" w:eastAsia="Times New Roman" w:hAnsi="Times New Roman"/>
                <w:i/>
                <w:sz w:val="24"/>
                <w:szCs w:val="24"/>
              </w:rPr>
              <w:t>Ký</w:t>
            </w:r>
            <w:proofErr w:type="spellEnd"/>
            <w:r w:rsidRPr="003B0FF9">
              <w:rPr>
                <w:rFonts w:ascii="Times New Roman" w:eastAsia="Times New Roman" w:hAnsi="Times New Roman"/>
                <w:i/>
                <w:sz w:val="24"/>
                <w:szCs w:val="24"/>
              </w:rPr>
              <w:t xml:space="preserve">, </w:t>
            </w:r>
            <w:proofErr w:type="spellStart"/>
            <w:r w:rsidRPr="003B0FF9">
              <w:rPr>
                <w:rFonts w:ascii="Times New Roman" w:eastAsia="Times New Roman" w:hAnsi="Times New Roman"/>
                <w:i/>
                <w:sz w:val="24"/>
                <w:szCs w:val="24"/>
              </w:rPr>
              <w:t>ghi</w:t>
            </w:r>
            <w:proofErr w:type="spellEnd"/>
            <w:r w:rsidRPr="003B0FF9">
              <w:rPr>
                <w:rFonts w:ascii="Times New Roman" w:eastAsia="Times New Roman" w:hAnsi="Times New Roman"/>
                <w:i/>
                <w:sz w:val="24"/>
                <w:szCs w:val="24"/>
              </w:rPr>
              <w:t xml:space="preserve"> </w:t>
            </w:r>
            <w:proofErr w:type="spellStart"/>
            <w:r w:rsidRPr="003B0FF9">
              <w:rPr>
                <w:rFonts w:ascii="Times New Roman" w:eastAsia="Times New Roman" w:hAnsi="Times New Roman"/>
                <w:i/>
                <w:sz w:val="24"/>
                <w:szCs w:val="24"/>
              </w:rPr>
              <w:t>rõ</w:t>
            </w:r>
            <w:proofErr w:type="spellEnd"/>
            <w:r w:rsidRPr="003B0FF9">
              <w:rPr>
                <w:rFonts w:ascii="Times New Roman" w:eastAsia="Times New Roman" w:hAnsi="Times New Roman"/>
                <w:i/>
                <w:sz w:val="24"/>
                <w:szCs w:val="24"/>
              </w:rPr>
              <w:t xml:space="preserve"> </w:t>
            </w:r>
            <w:proofErr w:type="spellStart"/>
            <w:r w:rsidRPr="003B0FF9">
              <w:rPr>
                <w:rFonts w:ascii="Times New Roman" w:eastAsia="Times New Roman" w:hAnsi="Times New Roman"/>
                <w:i/>
                <w:sz w:val="24"/>
                <w:szCs w:val="24"/>
              </w:rPr>
              <w:t>họ</w:t>
            </w:r>
            <w:proofErr w:type="spellEnd"/>
            <w:r w:rsidRPr="003B0FF9">
              <w:rPr>
                <w:rFonts w:ascii="Times New Roman" w:eastAsia="Times New Roman" w:hAnsi="Times New Roman"/>
                <w:i/>
                <w:sz w:val="24"/>
                <w:szCs w:val="24"/>
              </w:rPr>
              <w:t xml:space="preserve"> </w:t>
            </w:r>
            <w:proofErr w:type="spellStart"/>
            <w:r w:rsidRPr="003B0FF9">
              <w:rPr>
                <w:rFonts w:ascii="Times New Roman" w:eastAsia="Times New Roman" w:hAnsi="Times New Roman"/>
                <w:i/>
                <w:sz w:val="24"/>
                <w:szCs w:val="24"/>
              </w:rPr>
              <w:t>tên</w:t>
            </w:r>
            <w:proofErr w:type="spellEnd"/>
            <w:r w:rsidRPr="003B0FF9">
              <w:rPr>
                <w:rFonts w:ascii="Times New Roman" w:eastAsia="Times New Roman" w:hAnsi="Times New Roman"/>
                <w:i/>
                <w:sz w:val="24"/>
                <w:szCs w:val="24"/>
              </w:rPr>
              <w:t>)</w:t>
            </w:r>
          </w:p>
        </w:tc>
        <w:tc>
          <w:tcPr>
            <w:tcW w:w="6520" w:type="dxa"/>
            <w:tcBorders>
              <w:top w:val="nil"/>
              <w:left w:val="nil"/>
              <w:bottom w:val="nil"/>
              <w:right w:val="nil"/>
            </w:tcBorders>
          </w:tcPr>
          <w:p w14:paraId="189F0822" w14:textId="77777777" w:rsidR="00B85A32" w:rsidRPr="003B0FF9" w:rsidRDefault="00B85A32" w:rsidP="00B1348C">
            <w:pPr>
              <w:spacing w:before="40" w:after="40" w:line="240" w:lineRule="auto"/>
              <w:ind w:left="-90"/>
              <w:jc w:val="center"/>
              <w:rPr>
                <w:rFonts w:ascii="Times New Roman" w:eastAsia="Times New Roman" w:hAnsi="Times New Roman"/>
                <w:i/>
                <w:sz w:val="24"/>
                <w:szCs w:val="24"/>
              </w:rPr>
            </w:pPr>
            <w:r w:rsidRPr="003B0FF9">
              <w:rPr>
                <w:rFonts w:ascii="Times New Roman" w:eastAsia="Times New Roman" w:hAnsi="Times New Roman"/>
                <w:i/>
                <w:sz w:val="24"/>
                <w:szCs w:val="24"/>
              </w:rPr>
              <w:t xml:space="preserve">………, </w:t>
            </w:r>
            <w:proofErr w:type="spellStart"/>
            <w:r w:rsidRPr="003B0FF9">
              <w:rPr>
                <w:rFonts w:ascii="Times New Roman" w:eastAsia="Times New Roman" w:hAnsi="Times New Roman"/>
                <w:i/>
                <w:sz w:val="24"/>
                <w:szCs w:val="24"/>
              </w:rPr>
              <w:t>ngày</w:t>
            </w:r>
            <w:proofErr w:type="spellEnd"/>
            <w:r w:rsidRPr="003B0FF9">
              <w:rPr>
                <w:rFonts w:ascii="Times New Roman" w:eastAsia="Times New Roman" w:hAnsi="Times New Roman"/>
                <w:i/>
                <w:sz w:val="24"/>
                <w:szCs w:val="24"/>
              </w:rPr>
              <w:t>……</w:t>
            </w:r>
            <w:proofErr w:type="spellStart"/>
            <w:r w:rsidRPr="003B0FF9">
              <w:rPr>
                <w:rFonts w:ascii="Times New Roman" w:eastAsia="Times New Roman" w:hAnsi="Times New Roman"/>
                <w:i/>
                <w:sz w:val="24"/>
                <w:szCs w:val="24"/>
              </w:rPr>
              <w:t>tháng</w:t>
            </w:r>
            <w:proofErr w:type="spellEnd"/>
            <w:r w:rsidRPr="003B0FF9">
              <w:rPr>
                <w:rFonts w:ascii="Times New Roman" w:eastAsia="Times New Roman" w:hAnsi="Times New Roman"/>
                <w:i/>
                <w:sz w:val="24"/>
                <w:szCs w:val="24"/>
              </w:rPr>
              <w:t>……</w:t>
            </w:r>
            <w:proofErr w:type="spellStart"/>
            <w:r w:rsidRPr="003B0FF9">
              <w:rPr>
                <w:rFonts w:ascii="Times New Roman" w:eastAsia="Times New Roman" w:hAnsi="Times New Roman"/>
                <w:i/>
                <w:sz w:val="24"/>
                <w:szCs w:val="24"/>
              </w:rPr>
              <w:t>năm</w:t>
            </w:r>
            <w:proofErr w:type="spellEnd"/>
            <w:r w:rsidRPr="003B0FF9">
              <w:rPr>
                <w:rFonts w:ascii="Times New Roman" w:eastAsia="Times New Roman" w:hAnsi="Times New Roman"/>
                <w:i/>
                <w:sz w:val="24"/>
                <w:szCs w:val="24"/>
              </w:rPr>
              <w:t xml:space="preserve"> ……</w:t>
            </w:r>
          </w:p>
          <w:p w14:paraId="2807CB0F" w14:textId="77777777" w:rsidR="00B85A32" w:rsidRPr="003B0FF9" w:rsidRDefault="00B85A32" w:rsidP="00B1348C">
            <w:pPr>
              <w:spacing w:before="40" w:after="40" w:line="240" w:lineRule="auto"/>
              <w:ind w:left="-90"/>
              <w:jc w:val="center"/>
              <w:rPr>
                <w:rFonts w:ascii="Times New Roman" w:eastAsia="Times New Roman" w:hAnsi="Times New Roman"/>
                <w:b/>
                <w:sz w:val="24"/>
                <w:szCs w:val="24"/>
              </w:rPr>
            </w:pPr>
            <w:proofErr w:type="spellStart"/>
            <w:r w:rsidRPr="003B0FF9">
              <w:rPr>
                <w:rFonts w:ascii="Times New Roman" w:eastAsia="Times New Roman" w:hAnsi="Times New Roman"/>
                <w:b/>
                <w:sz w:val="24"/>
                <w:szCs w:val="24"/>
              </w:rPr>
              <w:t>Thủ</w:t>
            </w:r>
            <w:proofErr w:type="spellEnd"/>
            <w:r w:rsidRPr="003B0FF9">
              <w:rPr>
                <w:rFonts w:ascii="Times New Roman" w:eastAsia="Times New Roman" w:hAnsi="Times New Roman"/>
                <w:b/>
                <w:sz w:val="24"/>
                <w:szCs w:val="24"/>
              </w:rPr>
              <w:t xml:space="preserve"> </w:t>
            </w:r>
            <w:proofErr w:type="spellStart"/>
            <w:r w:rsidRPr="003B0FF9">
              <w:rPr>
                <w:rFonts w:ascii="Times New Roman" w:eastAsia="Times New Roman" w:hAnsi="Times New Roman"/>
                <w:b/>
                <w:sz w:val="24"/>
                <w:szCs w:val="24"/>
              </w:rPr>
              <w:t>trưởng</w:t>
            </w:r>
            <w:proofErr w:type="spellEnd"/>
            <w:r w:rsidRPr="003B0FF9">
              <w:rPr>
                <w:rFonts w:ascii="Times New Roman" w:eastAsia="Times New Roman" w:hAnsi="Times New Roman"/>
                <w:b/>
                <w:sz w:val="24"/>
                <w:szCs w:val="24"/>
              </w:rPr>
              <w:t xml:space="preserve"> </w:t>
            </w:r>
            <w:proofErr w:type="spellStart"/>
            <w:r w:rsidRPr="003B0FF9">
              <w:rPr>
                <w:rFonts w:ascii="Times New Roman" w:eastAsia="Times New Roman" w:hAnsi="Times New Roman"/>
                <w:b/>
                <w:sz w:val="24"/>
                <w:szCs w:val="24"/>
              </w:rPr>
              <w:t>đơn</w:t>
            </w:r>
            <w:proofErr w:type="spellEnd"/>
            <w:r w:rsidRPr="003B0FF9">
              <w:rPr>
                <w:rFonts w:ascii="Times New Roman" w:eastAsia="Times New Roman" w:hAnsi="Times New Roman"/>
                <w:b/>
                <w:sz w:val="24"/>
                <w:szCs w:val="24"/>
              </w:rPr>
              <w:t xml:space="preserve"> </w:t>
            </w:r>
            <w:proofErr w:type="spellStart"/>
            <w:r w:rsidRPr="003B0FF9">
              <w:rPr>
                <w:rFonts w:ascii="Times New Roman" w:eastAsia="Times New Roman" w:hAnsi="Times New Roman"/>
                <w:b/>
                <w:sz w:val="24"/>
                <w:szCs w:val="24"/>
              </w:rPr>
              <w:t>vị</w:t>
            </w:r>
            <w:proofErr w:type="spellEnd"/>
          </w:p>
          <w:p w14:paraId="4E05B599" w14:textId="77777777" w:rsidR="00B85A32" w:rsidRPr="003B0FF9" w:rsidRDefault="00B85A32" w:rsidP="00B1348C">
            <w:pPr>
              <w:spacing w:before="40" w:after="40" w:line="240" w:lineRule="auto"/>
              <w:ind w:left="-90"/>
              <w:jc w:val="center"/>
              <w:rPr>
                <w:rFonts w:ascii="Times New Roman" w:eastAsia="Times New Roman" w:hAnsi="Times New Roman"/>
                <w:sz w:val="24"/>
                <w:szCs w:val="24"/>
              </w:rPr>
            </w:pPr>
            <w:r w:rsidRPr="003B0FF9">
              <w:rPr>
                <w:rFonts w:ascii="Times New Roman" w:eastAsia="Times New Roman" w:hAnsi="Times New Roman"/>
                <w:i/>
                <w:sz w:val="24"/>
                <w:szCs w:val="24"/>
              </w:rPr>
              <w:t>(</w:t>
            </w:r>
            <w:proofErr w:type="spellStart"/>
            <w:r w:rsidRPr="003B0FF9">
              <w:rPr>
                <w:rFonts w:ascii="Times New Roman" w:eastAsia="Times New Roman" w:hAnsi="Times New Roman"/>
                <w:i/>
                <w:sz w:val="24"/>
                <w:szCs w:val="24"/>
              </w:rPr>
              <w:t>Ký</w:t>
            </w:r>
            <w:proofErr w:type="spellEnd"/>
            <w:r w:rsidRPr="003B0FF9">
              <w:rPr>
                <w:rFonts w:ascii="Times New Roman" w:eastAsia="Times New Roman" w:hAnsi="Times New Roman"/>
                <w:i/>
                <w:sz w:val="24"/>
                <w:szCs w:val="24"/>
              </w:rPr>
              <w:t xml:space="preserve"> </w:t>
            </w:r>
            <w:proofErr w:type="spellStart"/>
            <w:r w:rsidRPr="003B0FF9">
              <w:rPr>
                <w:rFonts w:ascii="Times New Roman" w:eastAsia="Times New Roman" w:hAnsi="Times New Roman"/>
                <w:i/>
                <w:sz w:val="24"/>
                <w:szCs w:val="24"/>
              </w:rPr>
              <w:t>số</w:t>
            </w:r>
            <w:proofErr w:type="spellEnd"/>
            <w:r w:rsidRPr="003B0FF9">
              <w:rPr>
                <w:rFonts w:ascii="Times New Roman" w:eastAsia="Times New Roman" w:hAnsi="Times New Roman"/>
                <w:i/>
                <w:sz w:val="24"/>
                <w:szCs w:val="24"/>
              </w:rPr>
              <w:t>)</w:t>
            </w:r>
          </w:p>
        </w:tc>
      </w:tr>
    </w:tbl>
    <w:p w14:paraId="0892501E" w14:textId="77777777" w:rsidR="009A242E" w:rsidRPr="003B0FF9" w:rsidRDefault="009A242E" w:rsidP="009A242E">
      <w:pPr>
        <w:spacing w:after="0" w:line="240" w:lineRule="auto"/>
        <w:rPr>
          <w:rFonts w:ascii="Times New Roman" w:hAnsi="Times New Roman"/>
          <w:sz w:val="24"/>
          <w:szCs w:val="24"/>
        </w:rPr>
        <w:sectPr w:rsidR="009A242E" w:rsidRPr="003B0FF9" w:rsidSect="003B0FF9">
          <w:pgSz w:w="16838" w:h="11906" w:orient="landscape" w:code="9"/>
          <w:pgMar w:top="1701" w:right="1134" w:bottom="1134" w:left="1134" w:header="720" w:footer="720" w:gutter="0"/>
          <w:cols w:space="720"/>
          <w:docGrid w:linePitch="360"/>
        </w:sectPr>
      </w:pPr>
    </w:p>
    <w:p w14:paraId="1CDE4511" w14:textId="55CC3ADC" w:rsidR="005555CB" w:rsidRPr="002539D4" w:rsidRDefault="005555CB" w:rsidP="00AA3915">
      <w:pPr>
        <w:tabs>
          <w:tab w:val="left" w:pos="2580"/>
          <w:tab w:val="center" w:pos="6521"/>
        </w:tabs>
        <w:spacing w:after="0" w:line="264" w:lineRule="auto"/>
        <w:jc w:val="center"/>
        <w:rPr>
          <w:rFonts w:ascii="Times New Roman" w:eastAsia="Arial" w:hAnsi="Times New Roman"/>
          <w:b/>
          <w:sz w:val="26"/>
          <w:szCs w:val="26"/>
        </w:rPr>
      </w:pPr>
      <w:r w:rsidRPr="002539D4">
        <w:rPr>
          <w:rFonts w:ascii="Times New Roman" w:hAnsi="Times New Roman"/>
          <w:b/>
          <w:bCs/>
          <w:sz w:val="26"/>
          <w:szCs w:val="26"/>
        </w:rPr>
        <w:lastRenderedPageBreak/>
        <w:t xml:space="preserve">HƯỚNG DẪN ĐIỀN BIỂU </w:t>
      </w:r>
      <w:r w:rsidRPr="002539D4">
        <w:rPr>
          <w:rFonts w:ascii="Times New Roman" w:eastAsia="Arial" w:hAnsi="Times New Roman"/>
          <w:b/>
          <w:sz w:val="26"/>
          <w:szCs w:val="26"/>
        </w:rPr>
        <w:t>0207A</w:t>
      </w:r>
      <w:r w:rsidRPr="002539D4">
        <w:rPr>
          <w:rFonts w:ascii="Times New Roman" w:eastAsia="Arial" w:hAnsi="Times New Roman"/>
          <w:b/>
          <w:sz w:val="26"/>
          <w:szCs w:val="26"/>
          <w:lang w:val="vi-VN"/>
        </w:rPr>
        <w:t>/KHCN-</w:t>
      </w:r>
      <w:r w:rsidRPr="002539D4">
        <w:rPr>
          <w:rFonts w:ascii="Times New Roman" w:eastAsia="Arial" w:hAnsi="Times New Roman"/>
          <w:b/>
          <w:sz w:val="26"/>
          <w:szCs w:val="26"/>
        </w:rPr>
        <w:t xml:space="preserve">ĐMST VÀ </w:t>
      </w:r>
      <w:r w:rsidRPr="002539D4">
        <w:rPr>
          <w:rFonts w:ascii="Times New Roman" w:hAnsi="Times New Roman"/>
          <w:b/>
          <w:bCs/>
          <w:sz w:val="26"/>
          <w:szCs w:val="26"/>
        </w:rPr>
        <w:t xml:space="preserve">BIỂU </w:t>
      </w:r>
      <w:r w:rsidRPr="002539D4">
        <w:rPr>
          <w:rFonts w:ascii="Times New Roman" w:eastAsia="Arial" w:hAnsi="Times New Roman"/>
          <w:b/>
          <w:sz w:val="26"/>
          <w:szCs w:val="26"/>
        </w:rPr>
        <w:t>0207</w:t>
      </w:r>
      <w:r w:rsidRPr="002539D4">
        <w:rPr>
          <w:rFonts w:ascii="Times New Roman" w:eastAsia="Arial" w:hAnsi="Times New Roman"/>
          <w:b/>
          <w:sz w:val="26"/>
          <w:szCs w:val="26"/>
          <w:lang w:val="vi-VN"/>
        </w:rPr>
        <w:t>/KHCN-</w:t>
      </w:r>
      <w:r w:rsidRPr="002539D4">
        <w:rPr>
          <w:rFonts w:ascii="Times New Roman" w:eastAsia="Arial" w:hAnsi="Times New Roman"/>
          <w:b/>
          <w:sz w:val="26"/>
          <w:szCs w:val="26"/>
        </w:rPr>
        <w:t>ĐMST</w:t>
      </w:r>
    </w:p>
    <w:p w14:paraId="006F3834" w14:textId="0106965D" w:rsidR="005555CB" w:rsidRPr="002539D4" w:rsidRDefault="005555CB" w:rsidP="00AA3915">
      <w:pPr>
        <w:tabs>
          <w:tab w:val="center" w:pos="6521"/>
        </w:tabs>
        <w:spacing w:after="0" w:line="264" w:lineRule="auto"/>
        <w:jc w:val="center"/>
        <w:rPr>
          <w:rFonts w:ascii="Times New Roman" w:hAnsi="Times New Roman"/>
          <w:sz w:val="26"/>
          <w:szCs w:val="26"/>
        </w:rPr>
      </w:pPr>
      <w:r w:rsidRPr="002539D4">
        <w:rPr>
          <w:rFonts w:ascii="Times New Roman" w:hAnsi="Times New Roman"/>
          <w:b/>
          <w:bCs/>
          <w:sz w:val="26"/>
          <w:szCs w:val="26"/>
        </w:rPr>
        <w:t>TRÌNH ĐỘ, NĂNG LỰC CÔNG NGHỆ CỦA DOANH NGHIỆP TRONG NGÀNH SẢN XUẤ</w:t>
      </w:r>
      <w:r w:rsidR="009F0C5E" w:rsidRPr="002539D4">
        <w:rPr>
          <w:rFonts w:ascii="Times New Roman" w:hAnsi="Times New Roman"/>
          <w:b/>
          <w:bCs/>
          <w:sz w:val="26"/>
          <w:szCs w:val="26"/>
        </w:rPr>
        <w:t>T</w:t>
      </w:r>
    </w:p>
    <w:p w14:paraId="0E464DE2" w14:textId="77777777" w:rsidR="00AA3915" w:rsidRDefault="00AA3915" w:rsidP="00FD6EC9">
      <w:pPr>
        <w:tabs>
          <w:tab w:val="center" w:pos="6521"/>
        </w:tabs>
        <w:spacing w:before="60" w:after="0" w:line="264" w:lineRule="auto"/>
        <w:jc w:val="both"/>
        <w:rPr>
          <w:rFonts w:ascii="Times New Roman" w:hAnsi="Times New Roman"/>
          <w:b/>
          <w:bCs/>
          <w:sz w:val="26"/>
          <w:szCs w:val="26"/>
        </w:rPr>
      </w:pPr>
    </w:p>
    <w:p w14:paraId="45CBD16C" w14:textId="03708260" w:rsidR="005555CB" w:rsidRPr="002539D4" w:rsidRDefault="005555CB" w:rsidP="00FD6EC9">
      <w:pPr>
        <w:tabs>
          <w:tab w:val="center" w:pos="6521"/>
        </w:tabs>
        <w:spacing w:before="60" w:after="0" w:line="264" w:lineRule="auto"/>
        <w:jc w:val="both"/>
        <w:rPr>
          <w:rFonts w:ascii="Times New Roman" w:hAnsi="Times New Roman"/>
          <w:b/>
          <w:bCs/>
          <w:sz w:val="26"/>
          <w:szCs w:val="26"/>
        </w:rPr>
      </w:pPr>
      <w:r w:rsidRPr="002539D4">
        <w:rPr>
          <w:rFonts w:ascii="Times New Roman" w:hAnsi="Times New Roman"/>
          <w:b/>
          <w:bCs/>
          <w:sz w:val="26"/>
          <w:szCs w:val="26"/>
        </w:rPr>
        <w:t xml:space="preserve">1. </w:t>
      </w:r>
      <w:proofErr w:type="spellStart"/>
      <w:r w:rsidRPr="002539D4">
        <w:rPr>
          <w:rFonts w:ascii="Times New Roman" w:hAnsi="Times New Roman"/>
          <w:b/>
          <w:bCs/>
          <w:sz w:val="26"/>
          <w:szCs w:val="26"/>
        </w:rPr>
        <w:t>Khái</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niệm</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phương</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pháp</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tính</w:t>
      </w:r>
      <w:proofErr w:type="spellEnd"/>
    </w:p>
    <w:p w14:paraId="372DEE5C" w14:textId="77777777" w:rsidR="005555CB" w:rsidRPr="002539D4" w:rsidRDefault="005555CB" w:rsidP="00FD6EC9">
      <w:pPr>
        <w:tabs>
          <w:tab w:val="center" w:pos="6521"/>
        </w:tabs>
        <w:spacing w:before="60" w:after="0" w:line="264" w:lineRule="auto"/>
        <w:jc w:val="both"/>
        <w:rPr>
          <w:rFonts w:ascii="Times New Roman" w:hAnsi="Times New Roman"/>
          <w:bCs/>
          <w:sz w:val="26"/>
          <w:szCs w:val="26"/>
        </w:rPr>
      </w:pPr>
      <w:proofErr w:type="spellStart"/>
      <w:r w:rsidRPr="002539D4">
        <w:rPr>
          <w:rFonts w:ascii="Times New Roman" w:hAnsi="Times New Roman"/>
          <w:bCs/>
          <w:sz w:val="26"/>
          <w:szCs w:val="26"/>
        </w:rPr>
        <w:t>Đánh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giá</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trình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độ</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và</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năng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lực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công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nghệ</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sản</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xuất</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của</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doanh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nghiệp</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là</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việc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phân</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tích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xác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định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hiện</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trạng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hiệu</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quả</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sử</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dụng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khai</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thác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công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nghệ</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sản</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xuất</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và</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đánh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giá</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khả</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năng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tổ</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chức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khai</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thác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công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nghệ</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hiện</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có</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khả</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năng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hấp</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thụ</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làm</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chủ</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nghiên</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cứu</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và</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phát</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triển</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và</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đổi</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mới</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sáng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tạo</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công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nghệ</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sản</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xuất</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của</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doanh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nghiệp</w:t>
      </w:r>
      <w:proofErr w:type="spellEnd"/>
      <w:r w:rsidRPr="002539D4">
        <w:rPr>
          <w:rFonts w:ascii="Times New Roman" w:hAnsi="Times New Roman"/>
          <w:bCs/>
          <w:sz w:val="26"/>
          <w:szCs w:val="26"/>
        </w:rPr>
        <w:t>.</w:t>
      </w:r>
    </w:p>
    <w:p w14:paraId="781E015B" w14:textId="77777777" w:rsidR="005555CB" w:rsidRPr="002539D4" w:rsidRDefault="005555CB" w:rsidP="00FD6EC9">
      <w:pPr>
        <w:tabs>
          <w:tab w:val="center" w:pos="6521"/>
        </w:tabs>
        <w:spacing w:before="60" w:after="0" w:line="264" w:lineRule="auto"/>
        <w:jc w:val="both"/>
        <w:rPr>
          <w:rFonts w:ascii="Times New Roman" w:hAnsi="Times New Roman"/>
          <w:bCs/>
          <w:sz w:val="26"/>
          <w:szCs w:val="26"/>
        </w:rPr>
      </w:pPr>
      <w:proofErr w:type="spellStart"/>
      <w:r w:rsidRPr="002539D4">
        <w:rPr>
          <w:rFonts w:ascii="Times New Roman" w:hAnsi="Times New Roman"/>
          <w:bCs/>
          <w:sz w:val="26"/>
          <w:szCs w:val="26"/>
        </w:rPr>
        <w:t>Phương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pháp</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tính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Là</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tổng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số</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doanh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nghiệp</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được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đánh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giá</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trình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độ</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năng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lực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công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nghệ</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trong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kỳ</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báo</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cáo</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theo</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các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tiêu</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chí</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và</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phân</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loại</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được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quy</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định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tại</w:t>
      </w:r>
      <w:proofErr w:type="spellEnd"/>
      <w:r w:rsidRPr="002539D4">
        <w:rPr>
          <w:rFonts w:ascii="Times New Roman" w:hAnsi="Times New Roman"/>
          <w:bCs/>
          <w:sz w:val="26"/>
          <w:szCs w:val="26"/>
        </w:rPr>
        <w:t xml:space="preserve"> Thông </w:t>
      </w:r>
      <w:proofErr w:type="spellStart"/>
      <w:r w:rsidRPr="002539D4">
        <w:rPr>
          <w:rFonts w:ascii="Times New Roman" w:hAnsi="Times New Roman"/>
          <w:bCs/>
          <w:sz w:val="26"/>
          <w:szCs w:val="26"/>
        </w:rPr>
        <w:t>tư</w:t>
      </w:r>
      <w:proofErr w:type="spellEnd"/>
      <w:r w:rsidRPr="002539D4">
        <w:rPr>
          <w:rFonts w:ascii="Times New Roman" w:hAnsi="Times New Roman"/>
          <w:bCs/>
          <w:sz w:val="26"/>
          <w:szCs w:val="26"/>
        </w:rPr>
        <w:t xml:space="preserve"> 17/2019/TT-BKHCN.</w:t>
      </w:r>
    </w:p>
    <w:p w14:paraId="3226FA45" w14:textId="77777777" w:rsidR="005555CB" w:rsidRPr="002539D4" w:rsidRDefault="005555CB" w:rsidP="00FD6EC9">
      <w:pPr>
        <w:tabs>
          <w:tab w:val="center" w:pos="6521"/>
        </w:tabs>
        <w:spacing w:before="60" w:after="0" w:line="264" w:lineRule="auto"/>
        <w:jc w:val="both"/>
        <w:rPr>
          <w:rFonts w:ascii="Times New Roman" w:hAnsi="Times New Roman"/>
          <w:b/>
          <w:bCs/>
          <w:sz w:val="26"/>
          <w:szCs w:val="26"/>
        </w:rPr>
      </w:pPr>
      <w:r w:rsidRPr="002539D4">
        <w:rPr>
          <w:rFonts w:ascii="Times New Roman" w:hAnsi="Times New Roman"/>
          <w:b/>
          <w:bCs/>
          <w:sz w:val="26"/>
          <w:szCs w:val="26"/>
        </w:rPr>
        <w:t xml:space="preserve">2. </w:t>
      </w:r>
      <w:proofErr w:type="spellStart"/>
      <w:r w:rsidRPr="002539D4">
        <w:rPr>
          <w:rFonts w:ascii="Times New Roman" w:hAnsi="Times New Roman"/>
          <w:b/>
          <w:bCs/>
          <w:sz w:val="26"/>
          <w:szCs w:val="26"/>
        </w:rPr>
        <w:t>Cách</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ghi</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biểu</w:t>
      </w:r>
      <w:proofErr w:type="spellEnd"/>
    </w:p>
    <w:p w14:paraId="1C5BE66F" w14:textId="77777777" w:rsidR="005555CB" w:rsidRPr="002539D4" w:rsidRDefault="005555CB" w:rsidP="00FD6EC9">
      <w:pPr>
        <w:tabs>
          <w:tab w:val="center" w:pos="6521"/>
        </w:tabs>
        <w:spacing w:before="60" w:after="0" w:line="264" w:lineRule="auto"/>
        <w:jc w:val="both"/>
        <w:rPr>
          <w:rFonts w:ascii="Times New Roman" w:hAnsi="Times New Roman"/>
          <w:bCs/>
          <w:spacing w:val="-2"/>
          <w:sz w:val="26"/>
          <w:szCs w:val="26"/>
        </w:rPr>
      </w:pPr>
      <w:proofErr w:type="spellStart"/>
      <w:r w:rsidRPr="002539D4">
        <w:rPr>
          <w:rFonts w:ascii="Times New Roman" w:hAnsi="Times New Roman"/>
          <w:bCs/>
          <w:spacing w:val="-2"/>
          <w:sz w:val="26"/>
          <w:szCs w:val="26"/>
        </w:rPr>
        <w:t>Cột</w:t>
      </w:r>
      <w:proofErr w:type="spellEnd"/>
      <w:r w:rsidRPr="002539D4">
        <w:rPr>
          <w:rFonts w:ascii="Times New Roman" w:hAnsi="Times New Roman"/>
          <w:bCs/>
          <w:spacing w:val="-2"/>
          <w:sz w:val="26"/>
          <w:szCs w:val="26"/>
        </w:rPr>
        <w:t xml:space="preserve"> 1 </w:t>
      </w:r>
      <w:proofErr w:type="spellStart"/>
      <w:r w:rsidRPr="002539D4">
        <w:rPr>
          <w:rFonts w:ascii="Times New Roman" w:hAnsi="Times New Roman"/>
          <w:bCs/>
          <w:spacing w:val="-2"/>
          <w:sz w:val="26"/>
          <w:szCs w:val="26"/>
        </w:rPr>
        <w:t>đến</w:t>
      </w:r>
      <w:proofErr w:type="spellEnd"/>
      <w:r w:rsidRPr="002539D4">
        <w:rPr>
          <w:rFonts w:ascii="Times New Roman" w:hAnsi="Times New Roman"/>
          <w:bCs/>
          <w:spacing w:val="-2"/>
          <w:sz w:val="26"/>
          <w:szCs w:val="26"/>
        </w:rPr>
        <w:t xml:space="preserve"> 5: </w:t>
      </w:r>
      <w:proofErr w:type="spellStart"/>
      <w:r w:rsidRPr="002539D4">
        <w:rPr>
          <w:rFonts w:ascii="Times New Roman" w:hAnsi="Times New Roman"/>
          <w:bCs/>
          <w:spacing w:val="-2"/>
          <w:sz w:val="26"/>
          <w:szCs w:val="26"/>
        </w:rPr>
        <w:t>Ghi</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tổng</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số</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tương</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ứng</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với</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các</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dòng</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của</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cột</w:t>
      </w:r>
      <w:proofErr w:type="spellEnd"/>
      <w:r w:rsidRPr="002539D4">
        <w:rPr>
          <w:rFonts w:ascii="Times New Roman" w:hAnsi="Times New Roman"/>
          <w:bCs/>
          <w:spacing w:val="-2"/>
          <w:sz w:val="26"/>
          <w:szCs w:val="26"/>
        </w:rPr>
        <w:t xml:space="preserve"> A </w:t>
      </w:r>
      <w:proofErr w:type="spellStart"/>
      <w:r w:rsidRPr="002539D4">
        <w:rPr>
          <w:rFonts w:ascii="Times New Roman" w:hAnsi="Times New Roman"/>
          <w:bCs/>
          <w:spacing w:val="-2"/>
          <w:sz w:val="26"/>
          <w:szCs w:val="26"/>
        </w:rPr>
        <w:t>theo</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đơn</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vị</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tính</w:t>
      </w:r>
      <w:proofErr w:type="spellEnd"/>
      <w:r w:rsidRPr="002539D4">
        <w:rPr>
          <w:rFonts w:ascii="Times New Roman" w:hAnsi="Times New Roman"/>
          <w:bCs/>
          <w:spacing w:val="-2"/>
          <w:sz w:val="26"/>
          <w:szCs w:val="26"/>
        </w:rPr>
        <w:t xml:space="preserve"> ở </w:t>
      </w:r>
      <w:proofErr w:type="spellStart"/>
      <w:r w:rsidRPr="002539D4">
        <w:rPr>
          <w:rFonts w:ascii="Times New Roman" w:hAnsi="Times New Roman"/>
          <w:bCs/>
          <w:spacing w:val="-2"/>
          <w:sz w:val="26"/>
          <w:szCs w:val="26"/>
        </w:rPr>
        <w:t>cột</w:t>
      </w:r>
      <w:proofErr w:type="spellEnd"/>
      <w:r w:rsidRPr="002539D4">
        <w:rPr>
          <w:rFonts w:ascii="Times New Roman" w:hAnsi="Times New Roman"/>
          <w:bCs/>
          <w:spacing w:val="-2"/>
          <w:sz w:val="26"/>
          <w:szCs w:val="26"/>
        </w:rPr>
        <w:t xml:space="preserve"> C. </w:t>
      </w:r>
      <w:proofErr w:type="spellStart"/>
      <w:r w:rsidRPr="002539D4">
        <w:rPr>
          <w:rFonts w:ascii="Times New Roman" w:hAnsi="Times New Roman"/>
          <w:bCs/>
          <w:spacing w:val="-2"/>
          <w:sz w:val="26"/>
          <w:szCs w:val="26"/>
        </w:rPr>
        <w:t>Việc</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đánh</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giá</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được</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thực</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hiện</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định</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lượng</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theo</w:t>
      </w:r>
      <w:proofErr w:type="spellEnd"/>
      <w:r w:rsidRPr="002539D4">
        <w:rPr>
          <w:rFonts w:ascii="Times New Roman" w:hAnsi="Times New Roman"/>
          <w:bCs/>
          <w:spacing w:val="-2"/>
          <w:sz w:val="26"/>
          <w:szCs w:val="26"/>
        </w:rPr>
        <w:t xml:space="preserve"> 26 </w:t>
      </w:r>
      <w:proofErr w:type="spellStart"/>
      <w:r w:rsidRPr="002539D4">
        <w:rPr>
          <w:rFonts w:ascii="Times New Roman" w:hAnsi="Times New Roman"/>
          <w:bCs/>
          <w:spacing w:val="-2"/>
          <w:sz w:val="26"/>
          <w:szCs w:val="26"/>
        </w:rPr>
        <w:t>tiêu</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chí</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thuộc</w:t>
      </w:r>
      <w:proofErr w:type="spellEnd"/>
      <w:r w:rsidRPr="002539D4">
        <w:rPr>
          <w:rFonts w:ascii="Times New Roman" w:hAnsi="Times New Roman"/>
          <w:bCs/>
          <w:spacing w:val="-2"/>
          <w:sz w:val="26"/>
          <w:szCs w:val="26"/>
        </w:rPr>
        <w:t xml:space="preserve"> 5 </w:t>
      </w:r>
      <w:proofErr w:type="spellStart"/>
      <w:r w:rsidRPr="002539D4">
        <w:rPr>
          <w:rFonts w:ascii="Times New Roman" w:hAnsi="Times New Roman"/>
          <w:bCs/>
          <w:spacing w:val="-2"/>
          <w:sz w:val="26"/>
          <w:szCs w:val="26"/>
        </w:rPr>
        <w:t>nhóm</w:t>
      </w:r>
      <w:proofErr w:type="spellEnd"/>
      <w:r w:rsidRPr="002539D4">
        <w:rPr>
          <w:rFonts w:ascii="Times New Roman" w:hAnsi="Times New Roman"/>
          <w:bCs/>
          <w:spacing w:val="-2"/>
          <w:sz w:val="26"/>
          <w:szCs w:val="26"/>
        </w:rPr>
        <w:t>: (</w:t>
      </w:r>
      <w:proofErr w:type="spellStart"/>
      <w:r w:rsidRPr="002539D4">
        <w:rPr>
          <w:rFonts w:ascii="Times New Roman" w:hAnsi="Times New Roman"/>
          <w:bCs/>
          <w:spacing w:val="-2"/>
          <w:sz w:val="26"/>
          <w:szCs w:val="26"/>
        </w:rPr>
        <w:t>i</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Hiện</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trạng</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công</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nghệ</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thiết</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bị</w:t>
      </w:r>
      <w:proofErr w:type="spellEnd"/>
      <w:r w:rsidRPr="002539D4">
        <w:rPr>
          <w:rFonts w:ascii="Times New Roman" w:hAnsi="Times New Roman"/>
          <w:bCs/>
          <w:spacing w:val="-2"/>
          <w:sz w:val="26"/>
          <w:szCs w:val="26"/>
        </w:rPr>
        <w:t xml:space="preserve"> (T). (ii) </w:t>
      </w:r>
      <w:proofErr w:type="spellStart"/>
      <w:r w:rsidRPr="002539D4">
        <w:rPr>
          <w:rFonts w:ascii="Times New Roman" w:hAnsi="Times New Roman"/>
          <w:bCs/>
          <w:spacing w:val="-2"/>
          <w:sz w:val="26"/>
          <w:szCs w:val="26"/>
        </w:rPr>
        <w:t>Hiệu</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quả</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khai</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thác</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công</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nghệ</w:t>
      </w:r>
      <w:proofErr w:type="spellEnd"/>
      <w:r w:rsidRPr="002539D4">
        <w:rPr>
          <w:rFonts w:ascii="Times New Roman" w:hAnsi="Times New Roman"/>
          <w:bCs/>
          <w:spacing w:val="-2"/>
          <w:sz w:val="26"/>
          <w:szCs w:val="26"/>
        </w:rPr>
        <w:t xml:space="preserve"> (E). iii) </w:t>
      </w:r>
      <w:proofErr w:type="spellStart"/>
      <w:r w:rsidRPr="002539D4">
        <w:rPr>
          <w:rFonts w:ascii="Times New Roman" w:hAnsi="Times New Roman"/>
          <w:bCs/>
          <w:spacing w:val="-2"/>
          <w:sz w:val="26"/>
          <w:szCs w:val="26"/>
        </w:rPr>
        <w:t>Năng</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lực</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tổ</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chức</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quản</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lý</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công</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nghệ</w:t>
      </w:r>
      <w:proofErr w:type="spellEnd"/>
      <w:r w:rsidRPr="002539D4">
        <w:rPr>
          <w:rFonts w:ascii="Times New Roman" w:hAnsi="Times New Roman"/>
          <w:bCs/>
          <w:spacing w:val="-2"/>
          <w:sz w:val="26"/>
          <w:szCs w:val="26"/>
        </w:rPr>
        <w:t xml:space="preserve"> (O). iv) </w:t>
      </w:r>
      <w:proofErr w:type="spellStart"/>
      <w:r w:rsidRPr="002539D4">
        <w:rPr>
          <w:rFonts w:ascii="Times New Roman" w:hAnsi="Times New Roman"/>
          <w:bCs/>
          <w:spacing w:val="-2"/>
          <w:sz w:val="26"/>
          <w:szCs w:val="26"/>
        </w:rPr>
        <w:t>Năng</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lực</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nghiên</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cứu</w:t>
      </w:r>
      <w:proofErr w:type="spellEnd"/>
      <w:r w:rsidRPr="002539D4">
        <w:rPr>
          <w:rFonts w:ascii="Times New Roman" w:hAnsi="Times New Roman"/>
          <w:bCs/>
          <w:spacing w:val="-2"/>
          <w:sz w:val="26"/>
          <w:szCs w:val="26"/>
        </w:rPr>
        <w:t xml:space="preserve"> - </w:t>
      </w:r>
      <w:proofErr w:type="spellStart"/>
      <w:r w:rsidRPr="002539D4">
        <w:rPr>
          <w:rFonts w:ascii="Times New Roman" w:hAnsi="Times New Roman"/>
          <w:bCs/>
          <w:spacing w:val="-2"/>
          <w:sz w:val="26"/>
          <w:szCs w:val="26"/>
        </w:rPr>
        <w:t>phát</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triển</w:t>
      </w:r>
      <w:proofErr w:type="spellEnd"/>
      <w:r w:rsidRPr="002539D4">
        <w:rPr>
          <w:rFonts w:ascii="Times New Roman" w:hAnsi="Times New Roman"/>
          <w:bCs/>
          <w:spacing w:val="-2"/>
          <w:sz w:val="26"/>
          <w:szCs w:val="26"/>
        </w:rPr>
        <w:t xml:space="preserve"> (R&amp;D) (R). v) </w:t>
      </w:r>
      <w:proofErr w:type="spellStart"/>
      <w:r w:rsidRPr="002539D4">
        <w:rPr>
          <w:rFonts w:ascii="Times New Roman" w:hAnsi="Times New Roman"/>
          <w:bCs/>
          <w:spacing w:val="-2"/>
          <w:sz w:val="26"/>
          <w:szCs w:val="26"/>
        </w:rPr>
        <w:t>Năng</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lực</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đổi</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mới</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sáng</w:t>
      </w:r>
      <w:proofErr w:type="spellEnd"/>
      <w:r w:rsidRPr="002539D4">
        <w:rPr>
          <w:rFonts w:ascii="Times New Roman" w:hAnsi="Times New Roman"/>
          <w:bCs/>
          <w:spacing w:val="-2"/>
          <w:sz w:val="26"/>
          <w:szCs w:val="26"/>
        </w:rPr>
        <w:t xml:space="preserve"> </w:t>
      </w:r>
      <w:proofErr w:type="spellStart"/>
      <w:r w:rsidRPr="002539D4">
        <w:rPr>
          <w:rFonts w:ascii="Times New Roman" w:hAnsi="Times New Roman"/>
          <w:bCs/>
          <w:spacing w:val="-2"/>
          <w:sz w:val="26"/>
          <w:szCs w:val="26"/>
        </w:rPr>
        <w:t>tạo</w:t>
      </w:r>
      <w:proofErr w:type="spellEnd"/>
      <w:r w:rsidRPr="002539D4">
        <w:rPr>
          <w:rFonts w:ascii="Times New Roman" w:hAnsi="Times New Roman"/>
          <w:bCs/>
          <w:spacing w:val="-2"/>
          <w:sz w:val="26"/>
          <w:szCs w:val="26"/>
        </w:rPr>
        <w:t xml:space="preserve"> (I).</w:t>
      </w:r>
    </w:p>
    <w:p w14:paraId="0CA4011A" w14:textId="77777777" w:rsidR="005555CB" w:rsidRPr="002539D4" w:rsidRDefault="005555CB" w:rsidP="00FD6EC9">
      <w:pPr>
        <w:tabs>
          <w:tab w:val="center" w:pos="6521"/>
        </w:tabs>
        <w:spacing w:before="60" w:after="0" w:line="264" w:lineRule="auto"/>
        <w:jc w:val="both"/>
        <w:rPr>
          <w:rFonts w:ascii="Times New Roman" w:hAnsi="Times New Roman"/>
          <w:bCs/>
          <w:sz w:val="26"/>
          <w:szCs w:val="26"/>
        </w:rPr>
      </w:pPr>
      <w:proofErr w:type="spellStart"/>
      <w:r w:rsidRPr="002539D4">
        <w:rPr>
          <w:rFonts w:ascii="Times New Roman" w:hAnsi="Times New Roman"/>
          <w:bCs/>
          <w:sz w:val="26"/>
          <w:szCs w:val="26"/>
        </w:rPr>
        <w:t>Cột</w:t>
      </w:r>
      <w:proofErr w:type="spellEnd"/>
      <w:r w:rsidRPr="002539D4">
        <w:rPr>
          <w:rFonts w:ascii="Times New Roman" w:hAnsi="Times New Roman"/>
          <w:bCs/>
          <w:sz w:val="26"/>
          <w:szCs w:val="26"/>
        </w:rPr>
        <w:t xml:space="preserve"> 6: </w:t>
      </w:r>
      <w:proofErr w:type="spellStart"/>
      <w:r w:rsidRPr="002539D4">
        <w:rPr>
          <w:rFonts w:ascii="Times New Roman" w:hAnsi="Times New Roman"/>
          <w:bCs/>
          <w:sz w:val="26"/>
          <w:szCs w:val="26"/>
        </w:rPr>
        <w:t>Ghi</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điểm</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trung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bình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các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nhóm</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thành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phần</w:t>
      </w:r>
      <w:proofErr w:type="spellEnd"/>
      <w:r w:rsidRPr="002539D4">
        <w:rPr>
          <w:rFonts w:ascii="Times New Roman" w:hAnsi="Times New Roman"/>
          <w:bCs/>
          <w:sz w:val="26"/>
          <w:szCs w:val="26"/>
        </w:rPr>
        <w:t xml:space="preserve"> (T, E, O, R, I) </w:t>
      </w:r>
      <w:proofErr w:type="spellStart"/>
      <w:r w:rsidRPr="002539D4">
        <w:rPr>
          <w:rFonts w:ascii="Times New Roman" w:hAnsi="Times New Roman"/>
          <w:bCs/>
          <w:sz w:val="26"/>
          <w:szCs w:val="26"/>
        </w:rPr>
        <w:t>dựa</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trên</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kết</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quả</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đánh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giá</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từng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doanh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nghiệp</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trong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mẫu</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Cách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xác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định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tổng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điểm</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của</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các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nhóm</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thành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phần</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theo</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hướng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dẫn</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tại</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Mục</w:t>
      </w:r>
      <w:proofErr w:type="spellEnd"/>
      <w:r w:rsidRPr="002539D4">
        <w:rPr>
          <w:rFonts w:ascii="Times New Roman" w:hAnsi="Times New Roman"/>
          <w:bCs/>
          <w:sz w:val="26"/>
          <w:szCs w:val="26"/>
        </w:rPr>
        <w:t xml:space="preserve"> 4 </w:t>
      </w:r>
      <w:proofErr w:type="spellStart"/>
      <w:r w:rsidRPr="002539D4">
        <w:rPr>
          <w:rFonts w:ascii="Times New Roman" w:hAnsi="Times New Roman"/>
          <w:bCs/>
          <w:sz w:val="26"/>
          <w:szCs w:val="26"/>
        </w:rPr>
        <w:t>và</w:t>
      </w:r>
      <w:proofErr w:type="spellEnd"/>
      <w:r w:rsidRPr="002539D4">
        <w:rPr>
          <w:rFonts w:ascii="Times New Roman" w:hAnsi="Times New Roman"/>
          <w:bCs/>
          <w:sz w:val="26"/>
          <w:szCs w:val="26"/>
        </w:rPr>
        <w:t xml:space="preserve"> 5 </w:t>
      </w:r>
      <w:proofErr w:type="spellStart"/>
      <w:r w:rsidRPr="002539D4">
        <w:rPr>
          <w:rFonts w:ascii="Times New Roman" w:hAnsi="Times New Roman"/>
          <w:bCs/>
          <w:sz w:val="26"/>
          <w:szCs w:val="26"/>
        </w:rPr>
        <w:t>Phụ</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lục</w:t>
      </w:r>
      <w:proofErr w:type="spellEnd"/>
      <w:r w:rsidRPr="002539D4">
        <w:rPr>
          <w:rFonts w:ascii="Times New Roman" w:hAnsi="Times New Roman"/>
          <w:bCs/>
          <w:sz w:val="26"/>
          <w:szCs w:val="26"/>
        </w:rPr>
        <w:t xml:space="preserve"> III </w:t>
      </w:r>
      <w:proofErr w:type="spellStart"/>
      <w:r w:rsidRPr="002539D4">
        <w:rPr>
          <w:rFonts w:ascii="Times New Roman" w:hAnsi="Times New Roman"/>
          <w:bCs/>
          <w:sz w:val="26"/>
          <w:szCs w:val="26"/>
        </w:rPr>
        <w:t>của</w:t>
      </w:r>
      <w:proofErr w:type="spellEnd"/>
      <w:r w:rsidRPr="002539D4">
        <w:rPr>
          <w:rFonts w:ascii="Times New Roman" w:hAnsi="Times New Roman"/>
          <w:bCs/>
          <w:sz w:val="26"/>
          <w:szCs w:val="26"/>
        </w:rPr>
        <w:t xml:space="preserve"> Thông </w:t>
      </w:r>
      <w:proofErr w:type="spellStart"/>
      <w:r w:rsidRPr="002539D4">
        <w:rPr>
          <w:rFonts w:ascii="Times New Roman" w:hAnsi="Times New Roman"/>
          <w:bCs/>
          <w:sz w:val="26"/>
          <w:szCs w:val="26"/>
        </w:rPr>
        <w:t>tư</w:t>
      </w:r>
      <w:proofErr w:type="spellEnd"/>
      <w:r w:rsidRPr="002539D4">
        <w:rPr>
          <w:rFonts w:ascii="Times New Roman" w:hAnsi="Times New Roman"/>
          <w:bCs/>
          <w:sz w:val="26"/>
          <w:szCs w:val="26"/>
        </w:rPr>
        <w:t xml:space="preserve"> 17/2019/TT-BKHCN.</w:t>
      </w:r>
    </w:p>
    <w:p w14:paraId="0ACAEE95" w14:textId="77777777" w:rsidR="005555CB" w:rsidRPr="002539D4" w:rsidRDefault="005555CB" w:rsidP="00FD6EC9">
      <w:pPr>
        <w:tabs>
          <w:tab w:val="center" w:pos="6521"/>
        </w:tabs>
        <w:spacing w:before="60" w:after="0" w:line="264" w:lineRule="auto"/>
        <w:jc w:val="both"/>
        <w:rPr>
          <w:rFonts w:ascii="Times New Roman" w:hAnsi="Times New Roman"/>
          <w:bCs/>
          <w:sz w:val="26"/>
          <w:szCs w:val="26"/>
        </w:rPr>
      </w:pPr>
      <w:proofErr w:type="spellStart"/>
      <w:r w:rsidRPr="002539D4">
        <w:rPr>
          <w:rFonts w:ascii="Times New Roman" w:hAnsi="Times New Roman"/>
          <w:bCs/>
          <w:sz w:val="26"/>
          <w:szCs w:val="26"/>
        </w:rPr>
        <w:t>Cột</w:t>
      </w:r>
      <w:proofErr w:type="spellEnd"/>
      <w:r w:rsidRPr="002539D4">
        <w:rPr>
          <w:rFonts w:ascii="Times New Roman" w:hAnsi="Times New Roman"/>
          <w:bCs/>
          <w:sz w:val="26"/>
          <w:szCs w:val="26"/>
        </w:rPr>
        <w:t xml:space="preserve"> 6: </w:t>
      </w:r>
      <w:proofErr w:type="spellStart"/>
      <w:r w:rsidRPr="002539D4">
        <w:rPr>
          <w:rFonts w:ascii="Times New Roman" w:hAnsi="Times New Roman"/>
          <w:bCs/>
          <w:sz w:val="26"/>
          <w:szCs w:val="26"/>
        </w:rPr>
        <w:t>Ghi</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hệ</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số</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đồng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bộ</w:t>
      </w:r>
      <w:proofErr w:type="spellEnd"/>
      <w:r w:rsidRPr="002539D4">
        <w:rPr>
          <w:rFonts w:ascii="Times New Roman" w:hAnsi="Times New Roman"/>
          <w:bCs/>
          <w:sz w:val="26"/>
          <w:szCs w:val="26"/>
        </w:rPr>
        <w:t xml:space="preserve"> (HĐB). </w:t>
      </w:r>
      <w:proofErr w:type="spellStart"/>
      <w:r w:rsidRPr="002539D4">
        <w:rPr>
          <w:rFonts w:ascii="Times New Roman" w:hAnsi="Times New Roman"/>
          <w:bCs/>
          <w:sz w:val="26"/>
          <w:szCs w:val="26"/>
        </w:rPr>
        <w:t>Hệ</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số</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mức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độ</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đồng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bộ</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của</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trình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độ</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và</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năng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lực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công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nghệ</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sản</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xuất</w:t>
      </w:r>
      <w:proofErr w:type="spellEnd"/>
      <w:r w:rsidRPr="002539D4">
        <w:rPr>
          <w:rFonts w:ascii="Times New Roman" w:hAnsi="Times New Roman"/>
          <w:bCs/>
          <w:sz w:val="26"/>
          <w:szCs w:val="26"/>
        </w:rPr>
        <w:t xml:space="preserve"> TĐB </w:t>
      </w:r>
      <w:proofErr w:type="spellStart"/>
      <w:r w:rsidRPr="002539D4">
        <w:rPr>
          <w:rFonts w:ascii="Times New Roman" w:hAnsi="Times New Roman"/>
          <w:bCs/>
          <w:sz w:val="26"/>
          <w:szCs w:val="26"/>
        </w:rPr>
        <w:t>được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tính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theo</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công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thức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tại</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Mục</w:t>
      </w:r>
      <w:proofErr w:type="spellEnd"/>
      <w:r w:rsidRPr="002539D4">
        <w:rPr>
          <w:rFonts w:ascii="Times New Roman" w:hAnsi="Times New Roman"/>
          <w:bCs/>
          <w:sz w:val="26"/>
          <w:szCs w:val="26"/>
        </w:rPr>
        <w:t xml:space="preserve"> 3 </w:t>
      </w:r>
      <w:proofErr w:type="spellStart"/>
      <w:r w:rsidRPr="002539D4">
        <w:rPr>
          <w:rFonts w:ascii="Times New Roman" w:hAnsi="Times New Roman"/>
          <w:bCs/>
          <w:sz w:val="26"/>
          <w:szCs w:val="26"/>
        </w:rPr>
        <w:t>Phụ</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lục</w:t>
      </w:r>
      <w:proofErr w:type="spellEnd"/>
      <w:r w:rsidRPr="002539D4">
        <w:rPr>
          <w:rFonts w:ascii="Times New Roman" w:hAnsi="Times New Roman"/>
          <w:bCs/>
          <w:sz w:val="26"/>
          <w:szCs w:val="26"/>
        </w:rPr>
        <w:t xml:space="preserve"> III </w:t>
      </w:r>
      <w:proofErr w:type="spellStart"/>
      <w:r w:rsidRPr="002539D4">
        <w:rPr>
          <w:rFonts w:ascii="Times New Roman" w:hAnsi="Times New Roman"/>
          <w:bCs/>
          <w:sz w:val="26"/>
          <w:szCs w:val="26"/>
        </w:rPr>
        <w:t>của</w:t>
      </w:r>
      <w:proofErr w:type="spellEnd"/>
      <w:r w:rsidRPr="002539D4">
        <w:rPr>
          <w:rFonts w:ascii="Times New Roman" w:hAnsi="Times New Roman"/>
          <w:bCs/>
          <w:sz w:val="26"/>
          <w:szCs w:val="26"/>
        </w:rPr>
        <w:t xml:space="preserve"> Thông </w:t>
      </w:r>
      <w:proofErr w:type="spellStart"/>
      <w:r w:rsidRPr="002539D4">
        <w:rPr>
          <w:rFonts w:ascii="Times New Roman" w:hAnsi="Times New Roman"/>
          <w:bCs/>
          <w:sz w:val="26"/>
          <w:szCs w:val="26"/>
        </w:rPr>
        <w:t>tư</w:t>
      </w:r>
      <w:proofErr w:type="spellEnd"/>
      <w:r w:rsidRPr="002539D4">
        <w:rPr>
          <w:rFonts w:ascii="Times New Roman" w:hAnsi="Times New Roman"/>
          <w:bCs/>
          <w:sz w:val="26"/>
          <w:szCs w:val="26"/>
        </w:rPr>
        <w:t xml:space="preserve"> 17/2019/TT-BKHCN. </w:t>
      </w:r>
    </w:p>
    <w:p w14:paraId="262F7D15" w14:textId="77777777" w:rsidR="005555CB" w:rsidRPr="002539D4" w:rsidRDefault="005555CB" w:rsidP="00FD6EC9">
      <w:pPr>
        <w:tabs>
          <w:tab w:val="center" w:pos="6521"/>
        </w:tabs>
        <w:spacing w:before="60" w:after="0" w:line="264" w:lineRule="auto"/>
        <w:jc w:val="both"/>
        <w:rPr>
          <w:rFonts w:ascii="Times New Roman" w:hAnsi="Times New Roman"/>
          <w:bCs/>
          <w:sz w:val="26"/>
          <w:szCs w:val="26"/>
        </w:rPr>
      </w:pPr>
      <w:proofErr w:type="spellStart"/>
      <w:r w:rsidRPr="002539D4">
        <w:rPr>
          <w:rFonts w:ascii="Times New Roman" w:hAnsi="Times New Roman"/>
          <w:bCs/>
          <w:sz w:val="26"/>
          <w:szCs w:val="26"/>
        </w:rPr>
        <w:t>Cột</w:t>
      </w:r>
      <w:proofErr w:type="spellEnd"/>
      <w:r w:rsidRPr="002539D4">
        <w:rPr>
          <w:rFonts w:ascii="Times New Roman" w:hAnsi="Times New Roman"/>
          <w:bCs/>
          <w:sz w:val="26"/>
          <w:szCs w:val="26"/>
        </w:rPr>
        <w:t xml:space="preserve"> 7 </w:t>
      </w:r>
      <w:proofErr w:type="spellStart"/>
      <w:r w:rsidRPr="002539D4">
        <w:rPr>
          <w:rFonts w:ascii="Times New Roman" w:hAnsi="Times New Roman"/>
          <w:bCs/>
          <w:sz w:val="26"/>
          <w:szCs w:val="26"/>
        </w:rPr>
        <w:t>đến</w:t>
      </w:r>
      <w:proofErr w:type="spellEnd"/>
      <w:r w:rsidRPr="002539D4">
        <w:rPr>
          <w:rFonts w:ascii="Times New Roman" w:hAnsi="Times New Roman"/>
          <w:bCs/>
          <w:sz w:val="26"/>
          <w:szCs w:val="26"/>
        </w:rPr>
        <w:t xml:space="preserve"> 10: </w:t>
      </w:r>
      <w:proofErr w:type="spellStart"/>
      <w:r w:rsidRPr="002539D4">
        <w:rPr>
          <w:rFonts w:ascii="Times New Roman" w:hAnsi="Times New Roman"/>
          <w:bCs/>
          <w:sz w:val="26"/>
          <w:szCs w:val="26"/>
        </w:rPr>
        <w:t>Ghi</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tổng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số</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tương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ứng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với</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các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dòng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của</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cột</w:t>
      </w:r>
      <w:proofErr w:type="spellEnd"/>
      <w:r w:rsidRPr="002539D4">
        <w:rPr>
          <w:rFonts w:ascii="Times New Roman" w:hAnsi="Times New Roman"/>
          <w:bCs/>
          <w:sz w:val="26"/>
          <w:szCs w:val="26"/>
        </w:rPr>
        <w:t xml:space="preserve"> A </w:t>
      </w:r>
      <w:proofErr w:type="spellStart"/>
      <w:r w:rsidRPr="002539D4">
        <w:rPr>
          <w:rFonts w:ascii="Times New Roman" w:hAnsi="Times New Roman"/>
          <w:bCs/>
          <w:sz w:val="26"/>
          <w:szCs w:val="26"/>
        </w:rPr>
        <w:t>theo</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đơn</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vị</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tính</w:t>
      </w:r>
      <w:proofErr w:type="spellEnd"/>
      <w:r w:rsidRPr="002539D4">
        <w:rPr>
          <w:rFonts w:ascii="Times New Roman" w:hAnsi="Times New Roman"/>
          <w:bCs/>
          <w:sz w:val="26"/>
          <w:szCs w:val="26"/>
        </w:rPr>
        <w:t xml:space="preserve"> ở </w:t>
      </w:r>
      <w:proofErr w:type="spellStart"/>
      <w:r w:rsidRPr="002539D4">
        <w:rPr>
          <w:rFonts w:ascii="Times New Roman" w:hAnsi="Times New Roman"/>
          <w:bCs/>
          <w:sz w:val="26"/>
          <w:szCs w:val="26"/>
        </w:rPr>
        <w:t>cột</w:t>
      </w:r>
      <w:proofErr w:type="spellEnd"/>
      <w:r w:rsidRPr="002539D4">
        <w:rPr>
          <w:rFonts w:ascii="Times New Roman" w:hAnsi="Times New Roman"/>
          <w:bCs/>
          <w:sz w:val="26"/>
          <w:szCs w:val="26"/>
        </w:rPr>
        <w:t xml:space="preserve"> C. </w:t>
      </w:r>
      <w:proofErr w:type="spellStart"/>
      <w:r w:rsidRPr="002539D4">
        <w:rPr>
          <w:rFonts w:ascii="Times New Roman" w:hAnsi="Times New Roman"/>
          <w:bCs/>
          <w:sz w:val="26"/>
          <w:szCs w:val="26"/>
        </w:rPr>
        <w:t>Phân</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loại</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trình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độ</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công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nghệ</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ngành</w:t>
      </w:r>
      <w:proofErr w:type="spellEnd"/>
      <w:r w:rsidRPr="002539D4">
        <w:rPr>
          <w:rFonts w:ascii="Times New Roman" w:hAnsi="Times New Roman"/>
          <w:bCs/>
          <w:sz w:val="26"/>
          <w:szCs w:val="26"/>
        </w:rPr>
        <w:t>/</w:t>
      </w:r>
      <w:proofErr w:type="spellStart"/>
      <w:r w:rsidRPr="002539D4">
        <w:rPr>
          <w:rFonts w:ascii="Times New Roman" w:hAnsi="Times New Roman"/>
          <w:bCs/>
          <w:sz w:val="26"/>
          <w:szCs w:val="26"/>
        </w:rPr>
        <w:t>lĩnh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vực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Trình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độ</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và</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năng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lực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công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nghệ</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sản</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xuất</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của</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doanh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nghiệp</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được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đo</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lường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bằng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số</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điểm</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đạt</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được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theo</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công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thức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tỉnh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tại</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Mục</w:t>
      </w:r>
      <w:proofErr w:type="spellEnd"/>
      <w:r w:rsidRPr="002539D4">
        <w:rPr>
          <w:rFonts w:ascii="Times New Roman" w:hAnsi="Times New Roman"/>
          <w:bCs/>
          <w:sz w:val="26"/>
          <w:szCs w:val="26"/>
        </w:rPr>
        <w:t xml:space="preserve"> 3 </w:t>
      </w:r>
      <w:proofErr w:type="spellStart"/>
      <w:r w:rsidRPr="002539D4">
        <w:rPr>
          <w:rFonts w:ascii="Times New Roman" w:hAnsi="Times New Roman"/>
          <w:bCs/>
          <w:sz w:val="26"/>
          <w:szCs w:val="26"/>
        </w:rPr>
        <w:t>Phụ</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lục</w:t>
      </w:r>
      <w:proofErr w:type="spellEnd"/>
      <w:r w:rsidRPr="002539D4">
        <w:rPr>
          <w:rFonts w:ascii="Times New Roman" w:hAnsi="Times New Roman"/>
          <w:bCs/>
          <w:sz w:val="26"/>
          <w:szCs w:val="26"/>
        </w:rPr>
        <w:t xml:space="preserve"> III </w:t>
      </w:r>
      <w:proofErr w:type="spellStart"/>
      <w:r w:rsidRPr="002539D4">
        <w:rPr>
          <w:rFonts w:ascii="Times New Roman" w:hAnsi="Times New Roman"/>
          <w:bCs/>
          <w:sz w:val="26"/>
          <w:szCs w:val="26"/>
        </w:rPr>
        <w:t>của</w:t>
      </w:r>
      <w:proofErr w:type="spellEnd"/>
      <w:r w:rsidRPr="002539D4">
        <w:rPr>
          <w:rFonts w:ascii="Times New Roman" w:hAnsi="Times New Roman"/>
          <w:bCs/>
          <w:sz w:val="26"/>
          <w:szCs w:val="26"/>
        </w:rPr>
        <w:t xml:space="preserve"> Thông </w:t>
      </w:r>
      <w:proofErr w:type="spellStart"/>
      <w:r w:rsidRPr="002539D4">
        <w:rPr>
          <w:rFonts w:ascii="Times New Roman" w:hAnsi="Times New Roman"/>
          <w:bCs/>
          <w:sz w:val="26"/>
          <w:szCs w:val="26"/>
        </w:rPr>
        <w:t>tư</w:t>
      </w:r>
      <w:proofErr w:type="spellEnd"/>
      <w:r w:rsidRPr="002539D4">
        <w:rPr>
          <w:rFonts w:ascii="Times New Roman" w:hAnsi="Times New Roman"/>
          <w:bCs/>
          <w:sz w:val="26"/>
          <w:szCs w:val="26"/>
        </w:rPr>
        <w:t xml:space="preserve"> 17/2019/TT-BKHCN.</w:t>
      </w:r>
    </w:p>
    <w:p w14:paraId="06DE55E4" w14:textId="77777777" w:rsidR="005555CB" w:rsidRPr="002539D4" w:rsidRDefault="005555CB" w:rsidP="00FD6EC9">
      <w:pPr>
        <w:tabs>
          <w:tab w:val="center" w:pos="6521"/>
        </w:tabs>
        <w:spacing w:before="60" w:after="0" w:line="264" w:lineRule="auto"/>
        <w:jc w:val="both"/>
        <w:rPr>
          <w:rFonts w:ascii="Times New Roman" w:hAnsi="Times New Roman"/>
          <w:b/>
          <w:bCs/>
          <w:sz w:val="26"/>
          <w:szCs w:val="26"/>
        </w:rPr>
      </w:pPr>
      <w:r w:rsidRPr="002539D4">
        <w:rPr>
          <w:rFonts w:ascii="Times New Roman" w:hAnsi="Times New Roman"/>
          <w:b/>
          <w:bCs/>
          <w:sz w:val="26"/>
          <w:szCs w:val="26"/>
        </w:rPr>
        <w:t xml:space="preserve">3. </w:t>
      </w:r>
      <w:proofErr w:type="spellStart"/>
      <w:r w:rsidRPr="002539D4">
        <w:rPr>
          <w:rFonts w:ascii="Times New Roman" w:hAnsi="Times New Roman"/>
          <w:b/>
          <w:bCs/>
          <w:sz w:val="26"/>
          <w:szCs w:val="26"/>
        </w:rPr>
        <w:t>Nguồn</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số</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liệu</w:t>
      </w:r>
      <w:proofErr w:type="spellEnd"/>
    </w:p>
    <w:p w14:paraId="41C13B96" w14:textId="1B2055F9" w:rsidR="005555CB" w:rsidRPr="002539D4" w:rsidRDefault="005555CB" w:rsidP="00FD6EC9">
      <w:pPr>
        <w:spacing w:before="60" w:after="0" w:line="259" w:lineRule="auto"/>
        <w:rPr>
          <w:rFonts w:ascii="Times New Roman" w:eastAsia="Times New Roman" w:hAnsi="Times New Roman"/>
          <w:b/>
          <w:sz w:val="28"/>
          <w:szCs w:val="26"/>
          <w:lang w:eastAsia="zh-CN"/>
        </w:rPr>
      </w:pPr>
      <w:proofErr w:type="spellStart"/>
      <w:r w:rsidRPr="002539D4">
        <w:rPr>
          <w:rFonts w:ascii="Times New Roman" w:hAnsi="Times New Roman"/>
          <w:bCs/>
          <w:sz w:val="26"/>
          <w:szCs w:val="26"/>
        </w:rPr>
        <w:t>Số</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liệu</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được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tổng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hợp</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từ</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các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Sở</w:t>
      </w:r>
      <w:proofErr w:type="spellEnd"/>
      <w:r w:rsidRPr="002539D4">
        <w:rPr>
          <w:rFonts w:ascii="Times New Roman" w:hAnsi="Times New Roman"/>
          <w:bCs/>
          <w:sz w:val="26"/>
          <w:szCs w:val="26"/>
        </w:rPr>
        <w:t xml:space="preserve"> Khoa </w:t>
      </w:r>
      <w:proofErr w:type="spellStart"/>
      <w:r w:rsidRPr="002539D4">
        <w:rPr>
          <w:rFonts w:ascii="Times New Roman" w:hAnsi="Times New Roman"/>
          <w:bCs/>
          <w:sz w:val="26"/>
          <w:szCs w:val="26"/>
        </w:rPr>
        <w:t>học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và</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Công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nghệ</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các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tỉnh</w:t>
      </w:r>
      <w:proofErr w:type="spellEnd"/>
      <w:r w:rsidRPr="002539D4">
        <w:rPr>
          <w:rFonts w:ascii="Times New Roman" w:hAnsi="Times New Roman"/>
          <w:bCs/>
          <w:sz w:val="26"/>
          <w:szCs w:val="26"/>
        </w:rPr>
        <w:t>/</w:t>
      </w:r>
      <w:proofErr w:type="spellStart"/>
      <w:r w:rsidRPr="002539D4">
        <w:rPr>
          <w:rFonts w:ascii="Times New Roman" w:hAnsi="Times New Roman"/>
          <w:bCs/>
          <w:sz w:val="26"/>
          <w:szCs w:val="26"/>
        </w:rPr>
        <w:t>thành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phố</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và</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Cục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Đổi</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mới</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sáng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tạo</w:t>
      </w:r>
      <w:proofErr w:type="spellEnd"/>
      <w:r w:rsidRPr="002539D4">
        <w:rPr>
          <w:rFonts w:ascii="Times New Roman" w:hAnsi="Times New Roman"/>
          <w:bCs/>
          <w:sz w:val="26"/>
          <w:szCs w:val="26"/>
        </w:rPr>
        <w:t>.</w:t>
      </w:r>
    </w:p>
    <w:p w14:paraId="7506C875" w14:textId="77777777" w:rsidR="00AA3915" w:rsidRDefault="00AA3915">
      <w:pPr>
        <w:spacing w:after="160" w:line="259" w:lineRule="auto"/>
        <w:rPr>
          <w:rFonts w:ascii="Times New Roman" w:eastAsia="Times New Roman" w:hAnsi="Times New Roman"/>
          <w:b/>
          <w:sz w:val="28"/>
          <w:szCs w:val="26"/>
          <w:lang w:eastAsia="zh-CN"/>
        </w:rPr>
        <w:sectPr w:rsidR="00AA3915" w:rsidSect="00AA3915">
          <w:footerReference w:type="default" r:id="rId12"/>
          <w:pgSz w:w="11906" w:h="16838" w:code="9"/>
          <w:pgMar w:top="1134" w:right="1134" w:bottom="1134" w:left="1701" w:header="720" w:footer="720" w:gutter="0"/>
          <w:cols w:space="720"/>
          <w:docGrid w:linePitch="360"/>
        </w:sectPr>
      </w:pPr>
    </w:p>
    <w:p w14:paraId="4B4728E6" w14:textId="45691CFB" w:rsidR="00933F0E" w:rsidRPr="00CE1FF8" w:rsidRDefault="00933F0E" w:rsidP="00933F0E">
      <w:pPr>
        <w:spacing w:after="0" w:line="240" w:lineRule="auto"/>
        <w:rPr>
          <w:rFonts w:ascii="Times New Roman" w:eastAsia="Times New Roman" w:hAnsi="Times New Roman"/>
          <w:bCs/>
          <w:sz w:val="26"/>
          <w:szCs w:val="26"/>
        </w:rPr>
      </w:pPr>
      <w:r w:rsidRPr="00CE1FF8">
        <w:rPr>
          <w:rFonts w:ascii="Times New Roman" w:eastAsia="Times New Roman" w:hAnsi="Times New Roman"/>
          <w:b/>
          <w:sz w:val="26"/>
          <w:szCs w:val="26"/>
          <w:lang w:eastAsia="zh-CN"/>
        </w:rPr>
        <w:lastRenderedPageBreak/>
        <w:t xml:space="preserve">03. </w:t>
      </w:r>
      <w:r w:rsidRPr="00CE1FF8">
        <w:rPr>
          <w:rFonts w:ascii="Times New Roman" w:eastAsia="Times New Roman" w:hAnsi="Times New Roman"/>
          <w:b/>
          <w:bCs/>
          <w:sz w:val="26"/>
          <w:szCs w:val="26"/>
        </w:rPr>
        <w:t>SỞ HỮU TRÍ TUỆ</w:t>
      </w:r>
    </w:p>
    <w:p w14:paraId="03F8D9FF" w14:textId="77777777" w:rsidR="00933F0E" w:rsidRPr="002539D4" w:rsidRDefault="00933F0E" w:rsidP="00933F0E">
      <w:pPr>
        <w:spacing w:before="120" w:after="160" w:line="259" w:lineRule="auto"/>
        <w:rPr>
          <w:rFonts w:ascii="Times New Roman" w:hAnsi="Times New Roman"/>
          <w:b/>
          <w:sz w:val="28"/>
        </w:rPr>
      </w:pPr>
      <w:r w:rsidRPr="002539D4">
        <w:rPr>
          <w:rFonts w:ascii="Times New Roman" w:hAnsi="Times New Roman"/>
          <w:b/>
          <w:sz w:val="28"/>
        </w:rPr>
        <w:t xml:space="preserve">3.1. Danh </w:t>
      </w:r>
      <w:proofErr w:type="spellStart"/>
      <w:r w:rsidRPr="002539D4">
        <w:rPr>
          <w:rFonts w:ascii="Times New Roman" w:hAnsi="Times New Roman"/>
          <w:b/>
          <w:sz w:val="28"/>
        </w:rPr>
        <w:t>mục</w:t>
      </w:r>
      <w:proofErr w:type="spellEnd"/>
      <w:r w:rsidRPr="002539D4">
        <w:rPr>
          <w:rFonts w:ascii="Times New Roman" w:hAnsi="Times New Roman"/>
          <w:b/>
          <w:sz w:val="28"/>
        </w:rPr>
        <w:t xml:space="preserve"> </w:t>
      </w:r>
      <w:proofErr w:type="spellStart"/>
      <w:r w:rsidRPr="002539D4">
        <w:rPr>
          <w:rFonts w:ascii="Times New Roman" w:hAnsi="Times New Roman"/>
          <w:b/>
          <w:sz w:val="28"/>
        </w:rPr>
        <w:t>biểu</w:t>
      </w:r>
      <w:proofErr w:type="spellEnd"/>
      <w:r w:rsidRPr="002539D4">
        <w:rPr>
          <w:rFonts w:ascii="Times New Roman" w:hAnsi="Times New Roman"/>
          <w:b/>
          <w:sz w:val="28"/>
        </w:rPr>
        <w:t xml:space="preserve"> </w:t>
      </w:r>
      <w:proofErr w:type="spellStart"/>
      <w:r w:rsidRPr="002539D4">
        <w:rPr>
          <w:rFonts w:ascii="Times New Roman" w:hAnsi="Times New Roman"/>
          <w:b/>
          <w:sz w:val="28"/>
        </w:rPr>
        <w:t>mẫu</w:t>
      </w:r>
      <w:proofErr w:type="spellEnd"/>
      <w:r w:rsidRPr="002539D4">
        <w:rPr>
          <w:rFonts w:ascii="Times New Roman" w:hAnsi="Times New Roman"/>
          <w:b/>
          <w:sz w:val="28"/>
        </w:rPr>
        <w:t xml:space="preserve"> </w:t>
      </w:r>
      <w:proofErr w:type="spellStart"/>
      <w:r w:rsidRPr="002539D4">
        <w:rPr>
          <w:rFonts w:ascii="Times New Roman" w:hAnsi="Times New Roman"/>
          <w:b/>
          <w:sz w:val="28"/>
        </w:rPr>
        <w:t>báo</w:t>
      </w:r>
      <w:proofErr w:type="spellEnd"/>
      <w:r w:rsidRPr="002539D4">
        <w:rPr>
          <w:rFonts w:ascii="Times New Roman" w:hAnsi="Times New Roman"/>
          <w:b/>
          <w:sz w:val="28"/>
        </w:rPr>
        <w:t xml:space="preserve"> </w:t>
      </w:r>
      <w:proofErr w:type="spellStart"/>
      <w:r w:rsidRPr="002539D4">
        <w:rPr>
          <w:rFonts w:ascii="Times New Roman" w:hAnsi="Times New Roman"/>
          <w:b/>
          <w:sz w:val="28"/>
        </w:rPr>
        <w:t>cáo</w:t>
      </w:r>
      <w:proofErr w:type="spellEnd"/>
      <w:r w:rsidRPr="002539D4">
        <w:rPr>
          <w:rFonts w:ascii="Times New Roman" w:hAnsi="Times New Roman"/>
          <w:b/>
          <w:sz w:val="28"/>
        </w:rPr>
        <w:t xml:space="preserve">  </w:t>
      </w:r>
    </w:p>
    <w:tbl>
      <w:tblP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40"/>
        <w:gridCol w:w="1985"/>
        <w:gridCol w:w="1037"/>
        <w:gridCol w:w="839"/>
        <w:gridCol w:w="1103"/>
        <w:gridCol w:w="1274"/>
        <w:gridCol w:w="1484"/>
      </w:tblGrid>
      <w:tr w:rsidR="00D80E35" w:rsidRPr="002539D4" w14:paraId="3F63263C" w14:textId="77777777" w:rsidTr="006F560D">
        <w:tc>
          <w:tcPr>
            <w:tcW w:w="806" w:type="pct"/>
            <w:vAlign w:val="center"/>
          </w:tcPr>
          <w:p w14:paraId="7CCFC853" w14:textId="77777777" w:rsidR="00933F0E" w:rsidRPr="002539D4" w:rsidRDefault="00933F0E" w:rsidP="006F560D">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Ký hiệu</w:t>
            </w:r>
          </w:p>
        </w:tc>
        <w:tc>
          <w:tcPr>
            <w:tcW w:w="1076" w:type="pct"/>
            <w:vAlign w:val="center"/>
          </w:tcPr>
          <w:p w14:paraId="4A451D4D" w14:textId="77777777" w:rsidR="00933F0E" w:rsidRPr="002539D4" w:rsidRDefault="00933F0E" w:rsidP="006F560D">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Tên biểu</w:t>
            </w:r>
          </w:p>
        </w:tc>
        <w:tc>
          <w:tcPr>
            <w:tcW w:w="564" w:type="pct"/>
          </w:tcPr>
          <w:p w14:paraId="5881E445" w14:textId="77777777" w:rsidR="00933F0E" w:rsidRPr="002539D4" w:rsidRDefault="00933F0E" w:rsidP="006F560D">
            <w:pPr>
              <w:autoSpaceDE w:val="0"/>
              <w:autoSpaceDN w:val="0"/>
              <w:spacing w:before="120" w:after="0" w:line="240" w:lineRule="auto"/>
              <w:ind w:left="57" w:right="57"/>
              <w:jc w:val="center"/>
              <w:rPr>
                <w:rFonts w:ascii="Times New Roman" w:eastAsia="Times New Roman" w:hAnsi="Times New Roman"/>
                <w:b/>
                <w:sz w:val="26"/>
                <w:szCs w:val="26"/>
                <w:lang w:val="vi"/>
              </w:rPr>
            </w:pPr>
            <w:proofErr w:type="spellStart"/>
            <w:r w:rsidRPr="002539D4">
              <w:rPr>
                <w:rFonts w:ascii="Times New Roman" w:eastAsia="Times New Roman" w:hAnsi="Times New Roman"/>
                <w:b/>
                <w:sz w:val="26"/>
                <w:szCs w:val="26"/>
              </w:rPr>
              <w:t>Mã</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các</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chỉ</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tiêu</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thống</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kê</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thu</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thập</w:t>
            </w:r>
            <w:proofErr w:type="spellEnd"/>
          </w:p>
        </w:tc>
        <w:tc>
          <w:tcPr>
            <w:tcW w:w="457" w:type="pct"/>
            <w:vAlign w:val="center"/>
          </w:tcPr>
          <w:p w14:paraId="0A1F07FB" w14:textId="77777777" w:rsidR="00933F0E" w:rsidRPr="002539D4" w:rsidRDefault="00933F0E" w:rsidP="006F560D">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Kỳ báo cáo chính thức</w:t>
            </w:r>
          </w:p>
        </w:tc>
        <w:tc>
          <w:tcPr>
            <w:tcW w:w="600" w:type="pct"/>
            <w:vAlign w:val="center"/>
          </w:tcPr>
          <w:p w14:paraId="6381E4A6" w14:textId="77777777" w:rsidR="00933F0E" w:rsidRPr="002539D4" w:rsidRDefault="00933F0E" w:rsidP="006F560D">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Đơn vị báo cáo</w:t>
            </w:r>
          </w:p>
        </w:tc>
        <w:tc>
          <w:tcPr>
            <w:tcW w:w="692" w:type="pct"/>
            <w:vAlign w:val="center"/>
          </w:tcPr>
          <w:p w14:paraId="092DA48D" w14:textId="77777777" w:rsidR="00933F0E" w:rsidRPr="002539D4" w:rsidRDefault="00933F0E" w:rsidP="006F560D">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Đơn vị nhận báo cáo</w:t>
            </w:r>
          </w:p>
        </w:tc>
        <w:tc>
          <w:tcPr>
            <w:tcW w:w="805" w:type="pct"/>
            <w:vAlign w:val="center"/>
          </w:tcPr>
          <w:p w14:paraId="370E6C72" w14:textId="77777777" w:rsidR="00933F0E" w:rsidRPr="002539D4" w:rsidRDefault="00933F0E" w:rsidP="006F560D">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Thời gian nhận báo cáo</w:t>
            </w:r>
          </w:p>
        </w:tc>
      </w:tr>
      <w:tr w:rsidR="00933F0E" w:rsidRPr="002539D4" w14:paraId="0495CEA8" w14:textId="77777777" w:rsidTr="006F560D">
        <w:tc>
          <w:tcPr>
            <w:tcW w:w="806" w:type="pct"/>
            <w:vAlign w:val="center"/>
          </w:tcPr>
          <w:p w14:paraId="59BE96F3" w14:textId="77777777" w:rsidR="00933F0E" w:rsidRPr="002539D4" w:rsidRDefault="00933F0E" w:rsidP="006F560D">
            <w:pPr>
              <w:autoSpaceDE w:val="0"/>
              <w:autoSpaceDN w:val="0"/>
              <w:spacing w:before="60" w:after="60" w:line="240" w:lineRule="auto"/>
              <w:ind w:left="57" w:right="57"/>
              <w:jc w:val="center"/>
              <w:rPr>
                <w:rFonts w:ascii="Times New Roman" w:eastAsia="Times New Roman" w:hAnsi="Times New Roman"/>
                <w:sz w:val="26"/>
                <w:szCs w:val="26"/>
                <w:lang w:val="vi"/>
              </w:rPr>
            </w:pPr>
            <w:r w:rsidRPr="002539D4">
              <w:rPr>
                <w:rFonts w:ascii="Times New Roman" w:eastAsia="Arial" w:hAnsi="Times New Roman"/>
                <w:sz w:val="26"/>
                <w:szCs w:val="26"/>
              </w:rPr>
              <w:t>0301</w:t>
            </w:r>
            <w:r w:rsidRPr="002539D4">
              <w:rPr>
                <w:rFonts w:ascii="Times New Roman" w:eastAsia="Arial" w:hAnsi="Times New Roman"/>
                <w:sz w:val="26"/>
                <w:szCs w:val="26"/>
                <w:lang w:val="vi-VN"/>
              </w:rPr>
              <w:t>/KHCN-</w:t>
            </w:r>
            <w:r w:rsidRPr="002539D4">
              <w:rPr>
                <w:rFonts w:ascii="Times New Roman" w:eastAsia="Arial" w:hAnsi="Times New Roman"/>
                <w:sz w:val="26"/>
                <w:szCs w:val="26"/>
              </w:rPr>
              <w:t>SHTT</w:t>
            </w:r>
          </w:p>
        </w:tc>
        <w:tc>
          <w:tcPr>
            <w:tcW w:w="1076" w:type="pct"/>
            <w:vAlign w:val="center"/>
          </w:tcPr>
          <w:p w14:paraId="7FB1C93B" w14:textId="77777777" w:rsidR="00933F0E" w:rsidRPr="002539D4" w:rsidRDefault="00933F0E" w:rsidP="006F560D">
            <w:pPr>
              <w:autoSpaceDE w:val="0"/>
              <w:autoSpaceDN w:val="0"/>
              <w:spacing w:before="60" w:after="60" w:line="240" w:lineRule="auto"/>
              <w:ind w:left="105" w:right="127"/>
              <w:rPr>
                <w:rFonts w:ascii="Times New Roman" w:eastAsia="Times New Roman" w:hAnsi="Times New Roman"/>
                <w:sz w:val="26"/>
                <w:szCs w:val="26"/>
              </w:rPr>
            </w:pPr>
            <w:proofErr w:type="spellStart"/>
            <w:r w:rsidRPr="002539D4">
              <w:rPr>
                <w:rFonts w:ascii="Times New Roman" w:eastAsia="Times New Roman" w:hAnsi="Times New Roman"/>
                <w:sz w:val="26"/>
                <w:szCs w:val="26"/>
              </w:rPr>
              <w:t>Hoạt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động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sở</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hữu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nghiệp</w:t>
            </w:r>
            <w:proofErr w:type="spellEnd"/>
          </w:p>
        </w:tc>
        <w:tc>
          <w:tcPr>
            <w:tcW w:w="564" w:type="pct"/>
          </w:tcPr>
          <w:p w14:paraId="6281DE48" w14:textId="77777777" w:rsidR="00933F0E" w:rsidRPr="002539D4" w:rsidRDefault="00933F0E" w:rsidP="006F560D">
            <w:pPr>
              <w:spacing w:after="0" w:line="278" w:lineRule="auto"/>
              <w:jc w:val="center"/>
              <w:rPr>
                <w:rFonts w:ascii="Times New Roman" w:eastAsia="Aptos" w:hAnsi="Times New Roman"/>
                <w:kern w:val="2"/>
                <w:sz w:val="24"/>
                <w:szCs w:val="24"/>
                <w14:ligatures w14:val="standardContextual"/>
              </w:rPr>
            </w:pPr>
            <w:r w:rsidRPr="002539D4">
              <w:rPr>
                <w:rFonts w:ascii="Times New Roman" w:eastAsia="Aptos" w:hAnsi="Times New Roman"/>
                <w:kern w:val="2"/>
                <w:sz w:val="24"/>
                <w:szCs w:val="24"/>
                <w14:ligatures w14:val="standardContextual"/>
              </w:rPr>
              <w:t>0301</w:t>
            </w:r>
          </w:p>
          <w:p w14:paraId="2B39681E" w14:textId="77777777" w:rsidR="00933F0E" w:rsidRPr="002539D4" w:rsidRDefault="00933F0E" w:rsidP="006F560D">
            <w:pPr>
              <w:spacing w:after="0" w:line="278" w:lineRule="auto"/>
              <w:jc w:val="center"/>
              <w:rPr>
                <w:rFonts w:ascii="Times New Roman" w:eastAsia="Aptos" w:hAnsi="Times New Roman"/>
                <w:kern w:val="2"/>
                <w:sz w:val="24"/>
                <w:szCs w:val="24"/>
                <w14:ligatures w14:val="standardContextual"/>
              </w:rPr>
            </w:pPr>
            <w:r w:rsidRPr="002539D4">
              <w:rPr>
                <w:rFonts w:ascii="Times New Roman" w:eastAsia="Aptos" w:hAnsi="Times New Roman"/>
                <w:kern w:val="2"/>
                <w:sz w:val="24"/>
                <w:szCs w:val="24"/>
                <w14:ligatures w14:val="standardContextual"/>
              </w:rPr>
              <w:t>0302</w:t>
            </w:r>
          </w:p>
          <w:p w14:paraId="545C1952" w14:textId="77777777" w:rsidR="00933F0E" w:rsidRPr="002539D4" w:rsidRDefault="00933F0E" w:rsidP="006F560D">
            <w:pPr>
              <w:spacing w:after="0" w:line="278" w:lineRule="auto"/>
              <w:jc w:val="center"/>
              <w:rPr>
                <w:rFonts w:ascii="Times New Roman" w:eastAsia="Aptos" w:hAnsi="Times New Roman"/>
                <w:kern w:val="2"/>
                <w:sz w:val="24"/>
                <w:szCs w:val="24"/>
                <w14:ligatures w14:val="standardContextual"/>
              </w:rPr>
            </w:pPr>
            <w:r w:rsidRPr="002539D4">
              <w:rPr>
                <w:rFonts w:ascii="Times New Roman" w:eastAsia="Aptos" w:hAnsi="Times New Roman"/>
                <w:kern w:val="2"/>
                <w:sz w:val="24"/>
                <w:szCs w:val="24"/>
                <w14:ligatures w14:val="standardContextual"/>
              </w:rPr>
              <w:t>0303</w:t>
            </w:r>
          </w:p>
          <w:p w14:paraId="6C443122" w14:textId="77777777" w:rsidR="00933F0E" w:rsidRPr="002539D4" w:rsidRDefault="00933F0E" w:rsidP="006F560D">
            <w:pPr>
              <w:spacing w:after="0" w:line="278" w:lineRule="auto"/>
              <w:jc w:val="center"/>
              <w:rPr>
                <w:rFonts w:ascii="Times New Roman" w:eastAsia="Aptos" w:hAnsi="Times New Roman"/>
                <w:kern w:val="2"/>
                <w:sz w:val="24"/>
                <w:szCs w:val="24"/>
                <w14:ligatures w14:val="standardContextual"/>
              </w:rPr>
            </w:pPr>
            <w:r w:rsidRPr="002539D4">
              <w:rPr>
                <w:rFonts w:ascii="Times New Roman" w:eastAsia="Aptos" w:hAnsi="Times New Roman"/>
                <w:kern w:val="2"/>
                <w:sz w:val="24"/>
                <w:szCs w:val="24"/>
                <w14:ligatures w14:val="standardContextual"/>
              </w:rPr>
              <w:t>0304</w:t>
            </w:r>
          </w:p>
          <w:p w14:paraId="0F1DD719" w14:textId="77777777" w:rsidR="00933F0E" w:rsidRPr="002539D4" w:rsidRDefault="00933F0E" w:rsidP="006F560D">
            <w:pPr>
              <w:spacing w:after="0" w:line="278" w:lineRule="auto"/>
              <w:jc w:val="center"/>
              <w:rPr>
                <w:rFonts w:ascii="Times New Roman" w:eastAsia="Aptos" w:hAnsi="Times New Roman"/>
                <w:kern w:val="2"/>
                <w:sz w:val="24"/>
                <w:szCs w:val="24"/>
                <w14:ligatures w14:val="standardContextual"/>
              </w:rPr>
            </w:pPr>
            <w:r w:rsidRPr="002539D4">
              <w:rPr>
                <w:rFonts w:ascii="Times New Roman" w:eastAsia="Aptos" w:hAnsi="Times New Roman"/>
                <w:kern w:val="2"/>
                <w:sz w:val="24"/>
                <w:szCs w:val="24"/>
                <w14:ligatures w14:val="standardContextual"/>
              </w:rPr>
              <w:t>0305</w:t>
            </w:r>
          </w:p>
          <w:p w14:paraId="06D1835F" w14:textId="77777777" w:rsidR="00933F0E" w:rsidRPr="002539D4" w:rsidRDefault="00933F0E" w:rsidP="006F560D">
            <w:pPr>
              <w:spacing w:after="0" w:line="278" w:lineRule="auto"/>
              <w:jc w:val="center"/>
              <w:rPr>
                <w:rFonts w:ascii="Times New Roman" w:eastAsia="Aptos" w:hAnsi="Times New Roman"/>
                <w:kern w:val="2"/>
                <w:sz w:val="24"/>
                <w:szCs w:val="24"/>
                <w14:ligatures w14:val="standardContextual"/>
              </w:rPr>
            </w:pPr>
            <w:r w:rsidRPr="002539D4">
              <w:rPr>
                <w:rFonts w:ascii="Times New Roman" w:eastAsia="Aptos" w:hAnsi="Times New Roman"/>
                <w:kern w:val="2"/>
                <w:sz w:val="24"/>
                <w:szCs w:val="24"/>
                <w14:ligatures w14:val="standardContextual"/>
              </w:rPr>
              <w:t>0306</w:t>
            </w:r>
          </w:p>
          <w:p w14:paraId="2EA98A36" w14:textId="77777777" w:rsidR="00933F0E" w:rsidRPr="002539D4" w:rsidRDefault="00933F0E" w:rsidP="006F560D">
            <w:pPr>
              <w:spacing w:after="0" w:line="278" w:lineRule="auto"/>
              <w:jc w:val="center"/>
              <w:rPr>
                <w:rFonts w:ascii="Times New Roman" w:eastAsia="Aptos" w:hAnsi="Times New Roman"/>
                <w:kern w:val="2"/>
                <w:sz w:val="24"/>
                <w:szCs w:val="24"/>
                <w14:ligatures w14:val="standardContextual"/>
              </w:rPr>
            </w:pPr>
            <w:r w:rsidRPr="002539D4">
              <w:rPr>
                <w:rFonts w:ascii="Times New Roman" w:eastAsia="Aptos" w:hAnsi="Times New Roman"/>
                <w:kern w:val="2"/>
                <w:sz w:val="24"/>
                <w:szCs w:val="24"/>
                <w14:ligatures w14:val="standardContextual"/>
              </w:rPr>
              <w:t>0307</w:t>
            </w:r>
          </w:p>
          <w:p w14:paraId="39280406" w14:textId="77777777" w:rsidR="00933F0E" w:rsidRPr="002539D4" w:rsidRDefault="00933F0E" w:rsidP="006F560D">
            <w:pPr>
              <w:spacing w:after="0" w:line="278" w:lineRule="auto"/>
              <w:jc w:val="center"/>
              <w:rPr>
                <w:rFonts w:ascii="Times New Roman" w:eastAsia="Aptos" w:hAnsi="Times New Roman"/>
                <w:kern w:val="2"/>
                <w:sz w:val="24"/>
                <w:szCs w:val="24"/>
                <w14:ligatures w14:val="standardContextual"/>
              </w:rPr>
            </w:pPr>
            <w:r w:rsidRPr="002539D4">
              <w:rPr>
                <w:rFonts w:ascii="Times New Roman" w:eastAsia="Aptos" w:hAnsi="Times New Roman"/>
                <w:kern w:val="2"/>
                <w:sz w:val="24"/>
                <w:szCs w:val="24"/>
                <w14:ligatures w14:val="standardContextual"/>
              </w:rPr>
              <w:t>0308</w:t>
            </w:r>
          </w:p>
          <w:p w14:paraId="4F2F1BD1" w14:textId="77777777" w:rsidR="00933F0E" w:rsidRPr="002539D4" w:rsidRDefault="00933F0E" w:rsidP="006F560D">
            <w:pPr>
              <w:spacing w:after="0" w:line="278" w:lineRule="auto"/>
              <w:jc w:val="center"/>
              <w:rPr>
                <w:rFonts w:ascii="Times New Roman" w:eastAsia="Aptos" w:hAnsi="Times New Roman"/>
                <w:kern w:val="2"/>
                <w:sz w:val="24"/>
                <w:szCs w:val="24"/>
                <w14:ligatures w14:val="standardContextual"/>
              </w:rPr>
            </w:pPr>
            <w:r w:rsidRPr="002539D4">
              <w:rPr>
                <w:rFonts w:ascii="Times New Roman" w:eastAsia="Aptos" w:hAnsi="Times New Roman"/>
                <w:kern w:val="2"/>
                <w:sz w:val="24"/>
                <w:szCs w:val="24"/>
                <w14:ligatures w14:val="standardContextual"/>
              </w:rPr>
              <w:t>0309</w:t>
            </w:r>
          </w:p>
          <w:p w14:paraId="5D4AFF42" w14:textId="77777777" w:rsidR="00933F0E" w:rsidRPr="002539D4" w:rsidRDefault="00933F0E" w:rsidP="006F560D">
            <w:pPr>
              <w:spacing w:after="0" w:line="278" w:lineRule="auto"/>
              <w:jc w:val="center"/>
              <w:rPr>
                <w:rFonts w:ascii="Times New Roman" w:eastAsia="Aptos" w:hAnsi="Times New Roman"/>
                <w:kern w:val="2"/>
                <w:sz w:val="24"/>
                <w:szCs w:val="24"/>
                <w14:ligatures w14:val="standardContextual"/>
              </w:rPr>
            </w:pPr>
            <w:r w:rsidRPr="002539D4">
              <w:rPr>
                <w:rFonts w:ascii="Times New Roman" w:eastAsia="Aptos" w:hAnsi="Times New Roman"/>
                <w:kern w:val="2"/>
                <w:sz w:val="24"/>
                <w:szCs w:val="24"/>
                <w14:ligatures w14:val="standardContextual"/>
              </w:rPr>
              <w:t>0310</w:t>
            </w:r>
          </w:p>
          <w:p w14:paraId="212F7B1E" w14:textId="77777777" w:rsidR="00933F0E" w:rsidRPr="002539D4" w:rsidRDefault="00933F0E" w:rsidP="006F560D">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Aptos" w:hAnsi="Times New Roman"/>
                <w:kern w:val="2"/>
                <w:sz w:val="24"/>
                <w:szCs w:val="24"/>
                <w14:ligatures w14:val="standardContextual"/>
              </w:rPr>
              <w:t>0311</w:t>
            </w:r>
          </w:p>
        </w:tc>
        <w:tc>
          <w:tcPr>
            <w:tcW w:w="457" w:type="pct"/>
            <w:vAlign w:val="center"/>
          </w:tcPr>
          <w:p w14:paraId="3592F635" w14:textId="77777777" w:rsidR="00933F0E" w:rsidRPr="002539D4" w:rsidRDefault="00933F0E" w:rsidP="006F560D">
            <w:pPr>
              <w:autoSpaceDE w:val="0"/>
              <w:autoSpaceDN w:val="0"/>
              <w:spacing w:before="60" w:after="6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Năm</w:t>
            </w:r>
            <w:proofErr w:type="spellEnd"/>
          </w:p>
        </w:tc>
        <w:tc>
          <w:tcPr>
            <w:tcW w:w="600" w:type="pct"/>
            <w:vAlign w:val="center"/>
          </w:tcPr>
          <w:p w14:paraId="61FC0D98" w14:textId="77777777" w:rsidR="00933F0E" w:rsidRPr="002539D4" w:rsidRDefault="00933F0E" w:rsidP="006F560D">
            <w:pPr>
              <w:tabs>
                <w:tab w:val="left" w:leader="dot" w:pos="2303"/>
              </w:tabs>
              <w:spacing w:after="0" w:line="240" w:lineRule="auto"/>
              <w:ind w:left="70"/>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Sở</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hữu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trí</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tuệ</w:t>
            </w:r>
            <w:proofErr w:type="spellEnd"/>
          </w:p>
        </w:tc>
        <w:tc>
          <w:tcPr>
            <w:tcW w:w="692" w:type="pct"/>
            <w:vAlign w:val="center"/>
          </w:tcPr>
          <w:p w14:paraId="1DA25EDB" w14:textId="77777777" w:rsidR="00933F0E" w:rsidRPr="002539D4" w:rsidRDefault="00933F0E" w:rsidP="006F560D">
            <w:pPr>
              <w:tabs>
                <w:tab w:val="left" w:pos="2350"/>
              </w:tabs>
              <w:spacing w:after="0" w:line="240" w:lineRule="auto"/>
              <w:ind w:left="70"/>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Thông tin, </w:t>
            </w:r>
            <w:proofErr w:type="spellStart"/>
            <w:r w:rsidRPr="002539D4">
              <w:rPr>
                <w:rFonts w:ascii="Times New Roman" w:eastAsia="Times New Roman" w:hAnsi="Times New Roman"/>
                <w:sz w:val="26"/>
                <w:szCs w:val="26"/>
              </w:rPr>
              <w:t>Thống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kê</w:t>
            </w:r>
            <w:proofErr w:type="spellEnd"/>
          </w:p>
        </w:tc>
        <w:tc>
          <w:tcPr>
            <w:tcW w:w="805" w:type="pct"/>
            <w:vAlign w:val="center"/>
          </w:tcPr>
          <w:p w14:paraId="791DBAD7" w14:textId="77777777" w:rsidR="00933F0E" w:rsidRPr="002539D4" w:rsidRDefault="00933F0E" w:rsidP="006F560D">
            <w:pPr>
              <w:autoSpaceDE w:val="0"/>
              <w:autoSpaceDN w:val="0"/>
              <w:spacing w:before="60" w:after="60" w:line="240" w:lineRule="auto"/>
              <w:ind w:left="94" w:right="152"/>
              <w:rPr>
                <w:rFonts w:ascii="Times New Roman" w:eastAsia="Times New Roman" w:hAnsi="Times New Roman"/>
                <w:sz w:val="26"/>
                <w:szCs w:val="26"/>
              </w:rPr>
            </w:pPr>
            <w:proofErr w:type="spellStart"/>
            <w:r w:rsidRPr="002539D4">
              <w:rPr>
                <w:rFonts w:ascii="Times New Roman" w:eastAsia="Times New Roman" w:hAnsi="Times New Roman"/>
                <w:sz w:val="26"/>
                <w:szCs w:val="26"/>
              </w:rPr>
              <w:t>Ngày</w:t>
            </w:r>
            <w:proofErr w:type="spellEnd"/>
            <w:r w:rsidRPr="002539D4">
              <w:rPr>
                <w:rFonts w:ascii="Times New Roman" w:eastAsia="Times New Roman" w:hAnsi="Times New Roman"/>
                <w:sz w:val="26"/>
                <w:szCs w:val="26"/>
              </w:rPr>
              <w:t xml:space="preserve"> 25/03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năm</w:t>
            </w:r>
            <w:proofErr w:type="spellEnd"/>
          </w:p>
        </w:tc>
      </w:tr>
    </w:tbl>
    <w:p w14:paraId="0225C2F3" w14:textId="77777777" w:rsidR="00933F0E" w:rsidRPr="002539D4" w:rsidRDefault="00933F0E" w:rsidP="00933F0E">
      <w:pPr>
        <w:spacing w:after="160" w:line="259" w:lineRule="auto"/>
        <w:rPr>
          <w:rFonts w:ascii="Times New Roman" w:hAnsi="Times New Roman"/>
          <w:b/>
          <w:sz w:val="28"/>
        </w:rPr>
      </w:pPr>
    </w:p>
    <w:p w14:paraId="7DB4956D" w14:textId="77777777" w:rsidR="00933F0E" w:rsidRPr="002539D4" w:rsidRDefault="00933F0E" w:rsidP="00933F0E">
      <w:pPr>
        <w:spacing w:after="160" w:line="259" w:lineRule="auto"/>
        <w:rPr>
          <w:rFonts w:ascii="Times New Roman" w:hAnsi="Times New Roman"/>
          <w:b/>
          <w:sz w:val="28"/>
        </w:rPr>
      </w:pPr>
      <w:r w:rsidRPr="002539D4">
        <w:rPr>
          <w:rFonts w:ascii="Times New Roman" w:hAnsi="Times New Roman"/>
          <w:b/>
          <w:sz w:val="28"/>
        </w:rPr>
        <w:t xml:space="preserve">3.2. </w:t>
      </w:r>
      <w:proofErr w:type="spellStart"/>
      <w:r w:rsidRPr="002539D4">
        <w:rPr>
          <w:rFonts w:ascii="Times New Roman" w:hAnsi="Times New Roman"/>
          <w:b/>
          <w:sz w:val="28"/>
        </w:rPr>
        <w:t>Biểu</w:t>
      </w:r>
      <w:proofErr w:type="spellEnd"/>
      <w:r w:rsidRPr="002539D4">
        <w:rPr>
          <w:rFonts w:ascii="Times New Roman" w:hAnsi="Times New Roman"/>
          <w:b/>
          <w:sz w:val="28"/>
        </w:rPr>
        <w:t xml:space="preserve"> </w:t>
      </w:r>
      <w:proofErr w:type="spellStart"/>
      <w:r w:rsidRPr="002539D4">
        <w:rPr>
          <w:rFonts w:ascii="Times New Roman" w:hAnsi="Times New Roman"/>
          <w:b/>
          <w:sz w:val="28"/>
        </w:rPr>
        <w:t>mẫu</w:t>
      </w:r>
      <w:proofErr w:type="spellEnd"/>
      <w:r w:rsidRPr="002539D4">
        <w:rPr>
          <w:rFonts w:ascii="Times New Roman" w:hAnsi="Times New Roman"/>
          <w:b/>
          <w:sz w:val="28"/>
        </w:rPr>
        <w:t xml:space="preserve"> </w:t>
      </w:r>
      <w:proofErr w:type="spellStart"/>
      <w:r w:rsidRPr="002539D4">
        <w:rPr>
          <w:rFonts w:ascii="Times New Roman" w:hAnsi="Times New Roman"/>
          <w:b/>
          <w:sz w:val="28"/>
        </w:rPr>
        <w:t>và</w:t>
      </w:r>
      <w:proofErr w:type="spellEnd"/>
      <w:r w:rsidRPr="002539D4">
        <w:rPr>
          <w:rFonts w:ascii="Times New Roman" w:hAnsi="Times New Roman"/>
          <w:b/>
          <w:sz w:val="28"/>
        </w:rPr>
        <w:t xml:space="preserve"> </w:t>
      </w:r>
      <w:proofErr w:type="spellStart"/>
      <w:r w:rsidRPr="002539D4">
        <w:rPr>
          <w:rFonts w:ascii="Times New Roman" w:hAnsi="Times New Roman"/>
          <w:b/>
          <w:sz w:val="28"/>
        </w:rPr>
        <w:t>hướng</w:t>
      </w:r>
      <w:proofErr w:type="spellEnd"/>
      <w:r w:rsidRPr="002539D4">
        <w:rPr>
          <w:rFonts w:ascii="Times New Roman" w:hAnsi="Times New Roman"/>
          <w:b/>
          <w:sz w:val="28"/>
        </w:rPr>
        <w:t xml:space="preserve"> </w:t>
      </w:r>
      <w:proofErr w:type="spellStart"/>
      <w:r w:rsidRPr="002539D4">
        <w:rPr>
          <w:rFonts w:ascii="Times New Roman" w:hAnsi="Times New Roman"/>
          <w:b/>
          <w:sz w:val="28"/>
        </w:rPr>
        <w:t>dẫn</w:t>
      </w:r>
      <w:proofErr w:type="spellEnd"/>
      <w:r w:rsidRPr="002539D4">
        <w:rPr>
          <w:rFonts w:ascii="Times New Roman" w:hAnsi="Times New Roman"/>
          <w:b/>
          <w:sz w:val="28"/>
        </w:rPr>
        <w:t xml:space="preserve"> </w:t>
      </w:r>
      <w:proofErr w:type="spellStart"/>
      <w:r w:rsidRPr="002539D4">
        <w:rPr>
          <w:rFonts w:ascii="Times New Roman" w:hAnsi="Times New Roman"/>
          <w:b/>
          <w:sz w:val="28"/>
        </w:rPr>
        <w:t>điền</w:t>
      </w:r>
      <w:proofErr w:type="spellEnd"/>
      <w:r w:rsidRPr="002539D4">
        <w:rPr>
          <w:rFonts w:ascii="Times New Roman" w:hAnsi="Times New Roman"/>
          <w:b/>
          <w:sz w:val="28"/>
        </w:rPr>
        <w:t xml:space="preserve"> </w:t>
      </w:r>
      <w:proofErr w:type="spellStart"/>
      <w:r w:rsidRPr="002539D4">
        <w:rPr>
          <w:rFonts w:ascii="Times New Roman" w:hAnsi="Times New Roman"/>
          <w:b/>
          <w:sz w:val="28"/>
        </w:rPr>
        <w:t>biểu</w:t>
      </w:r>
      <w:proofErr w:type="spellEnd"/>
      <w:r w:rsidRPr="002539D4">
        <w:rPr>
          <w:rFonts w:ascii="Times New Roman" w:hAnsi="Times New Roman"/>
          <w:b/>
          <w:sz w:val="28"/>
        </w:rPr>
        <w:t xml:space="preserve"> </w:t>
      </w:r>
      <w:proofErr w:type="spellStart"/>
      <w:r w:rsidRPr="002539D4">
        <w:rPr>
          <w:rFonts w:ascii="Times New Roman" w:hAnsi="Times New Roman"/>
          <w:b/>
          <w:sz w:val="28"/>
        </w:rPr>
        <w:t>mẫu</w:t>
      </w:r>
      <w:proofErr w:type="spellEnd"/>
      <w:r w:rsidRPr="002539D4">
        <w:rPr>
          <w:rFonts w:ascii="Times New Roman" w:hAnsi="Times New Roman"/>
          <w:b/>
          <w:sz w:val="28"/>
        </w:rPr>
        <w:t xml:space="preserve"> </w:t>
      </w:r>
    </w:p>
    <w:p w14:paraId="13D57CCD" w14:textId="77777777" w:rsidR="00933F0E" w:rsidRPr="002539D4" w:rsidRDefault="00933F0E" w:rsidP="00933F0E">
      <w:pPr>
        <w:spacing w:after="160" w:line="259" w:lineRule="auto"/>
        <w:rPr>
          <w:rFonts w:ascii="Times New Roman" w:hAnsi="Times New Roman"/>
          <w:b/>
          <w:sz w:val="28"/>
        </w:rPr>
        <w:sectPr w:rsidR="00933F0E" w:rsidRPr="002539D4" w:rsidSect="00AA3915">
          <w:pgSz w:w="11906" w:h="16838" w:code="9"/>
          <w:pgMar w:top="1134" w:right="1134" w:bottom="1134" w:left="1701" w:header="720" w:footer="720" w:gutter="0"/>
          <w:cols w:space="720"/>
          <w:docGrid w:linePitch="360"/>
        </w:sectPr>
      </w:pPr>
      <w:r w:rsidRPr="002539D4">
        <w:rPr>
          <w:rFonts w:ascii="Times New Roman" w:hAnsi="Times New Roman"/>
          <w:b/>
          <w:sz w:val="28"/>
        </w:rPr>
        <w:br w:type="page"/>
      </w:r>
    </w:p>
    <w:tbl>
      <w:tblPr>
        <w:tblW w:w="15214" w:type="dxa"/>
        <w:tblInd w:w="-19" w:type="dxa"/>
        <w:tblLook w:val="04A0" w:firstRow="1" w:lastRow="0" w:firstColumn="1" w:lastColumn="0" w:noHBand="0" w:noVBand="1"/>
      </w:tblPr>
      <w:tblGrid>
        <w:gridCol w:w="160"/>
        <w:gridCol w:w="595"/>
        <w:gridCol w:w="3084"/>
        <w:gridCol w:w="708"/>
        <w:gridCol w:w="1133"/>
        <w:gridCol w:w="146"/>
        <w:gridCol w:w="1129"/>
        <w:gridCol w:w="10"/>
        <w:gridCol w:w="713"/>
        <w:gridCol w:w="846"/>
        <w:gridCol w:w="1134"/>
        <w:gridCol w:w="1134"/>
        <w:gridCol w:w="1134"/>
        <w:gridCol w:w="851"/>
        <w:gridCol w:w="850"/>
        <w:gridCol w:w="142"/>
        <w:gridCol w:w="851"/>
        <w:gridCol w:w="594"/>
      </w:tblGrid>
      <w:tr w:rsidR="000B7347" w:rsidRPr="00AA3915" w14:paraId="2B018455" w14:textId="77777777" w:rsidTr="008C531D">
        <w:trPr>
          <w:gridBefore w:val="1"/>
          <w:wBefore w:w="160" w:type="dxa"/>
        </w:trPr>
        <w:tc>
          <w:tcPr>
            <w:tcW w:w="5666" w:type="dxa"/>
            <w:gridSpan w:val="5"/>
          </w:tcPr>
          <w:p w14:paraId="002174CE" w14:textId="77777777" w:rsidR="000B7347" w:rsidRPr="00AA3915" w:rsidRDefault="000B7347" w:rsidP="00D93DCF">
            <w:pPr>
              <w:spacing w:after="0"/>
              <w:ind w:left="-17" w:right="391"/>
              <w:rPr>
                <w:rFonts w:ascii="Times New Roman" w:eastAsia="Arial" w:hAnsi="Times New Roman"/>
                <w:b/>
                <w:bCs/>
                <w:sz w:val="24"/>
                <w:szCs w:val="24"/>
                <w:lang w:val="vi-VN"/>
              </w:rPr>
            </w:pPr>
            <w:r w:rsidRPr="00AA3915">
              <w:rPr>
                <w:rFonts w:ascii="Times New Roman" w:eastAsia="Times New Roman" w:hAnsi="Times New Roman"/>
                <w:b/>
                <w:sz w:val="24"/>
                <w:szCs w:val="24"/>
                <w:lang w:eastAsia="zh-CN"/>
              </w:rPr>
              <w:lastRenderedPageBreak/>
              <w:br w:type="page"/>
            </w:r>
            <w:r w:rsidRPr="00AA3915">
              <w:rPr>
                <w:rFonts w:ascii="Times New Roman" w:eastAsia="Arial" w:hAnsi="Times New Roman"/>
                <w:b/>
                <w:sz w:val="24"/>
                <w:szCs w:val="24"/>
                <w:lang w:val="vi-VN"/>
              </w:rPr>
              <w:t xml:space="preserve">Biểu </w:t>
            </w:r>
            <w:r w:rsidRPr="00AA3915">
              <w:rPr>
                <w:rFonts w:ascii="Times New Roman" w:eastAsia="Arial" w:hAnsi="Times New Roman"/>
                <w:b/>
                <w:sz w:val="24"/>
                <w:szCs w:val="24"/>
              </w:rPr>
              <w:t>0301</w:t>
            </w:r>
            <w:r w:rsidRPr="00AA3915">
              <w:rPr>
                <w:rFonts w:ascii="Times New Roman" w:eastAsia="Arial" w:hAnsi="Times New Roman"/>
                <w:b/>
                <w:sz w:val="24"/>
                <w:szCs w:val="24"/>
                <w:lang w:val="vi-VN"/>
              </w:rPr>
              <w:t>/KHCN-</w:t>
            </w:r>
            <w:r w:rsidRPr="00AA3915">
              <w:rPr>
                <w:rFonts w:ascii="Times New Roman" w:eastAsia="Arial" w:hAnsi="Times New Roman"/>
                <w:b/>
                <w:sz w:val="24"/>
                <w:szCs w:val="24"/>
              </w:rPr>
              <w:t>SHTT</w:t>
            </w:r>
          </w:p>
          <w:p w14:paraId="1E8ABC62" w14:textId="292904B1" w:rsidR="000B7347" w:rsidRPr="00AA3915" w:rsidRDefault="000B7347" w:rsidP="006F560D">
            <w:pPr>
              <w:spacing w:after="0" w:line="240" w:lineRule="auto"/>
              <w:outlineLvl w:val="0"/>
              <w:rPr>
                <w:rFonts w:ascii="Times New Roman" w:eastAsia="Times New Roman" w:hAnsi="Times New Roman"/>
                <w:sz w:val="24"/>
                <w:szCs w:val="24"/>
              </w:rPr>
            </w:pPr>
            <w:r w:rsidRPr="00AA3915">
              <w:rPr>
                <w:rFonts w:ascii="Times New Roman" w:eastAsia="Times New Roman" w:hAnsi="Times New Roman"/>
                <w:sz w:val="24"/>
                <w:szCs w:val="24"/>
              </w:rPr>
              <w:t xml:space="preserve">Ban </w:t>
            </w:r>
            <w:proofErr w:type="spellStart"/>
            <w:r w:rsidRPr="00AA3915">
              <w:rPr>
                <w:rFonts w:ascii="Times New Roman" w:eastAsia="Times New Roman" w:hAnsi="Times New Roman"/>
                <w:sz w:val="24"/>
                <w:szCs w:val="24"/>
              </w:rPr>
              <w:t>hành</w:t>
            </w:r>
            <w:proofErr w:type="spellEnd"/>
            <w:r w:rsidRPr="00AA3915">
              <w:rPr>
                <w:rFonts w:ascii="Times New Roman" w:eastAsia="Times New Roman" w:hAnsi="Times New Roman"/>
                <w:sz w:val="24"/>
                <w:szCs w:val="24"/>
              </w:rPr>
              <w:t xml:space="preserve"> </w:t>
            </w:r>
            <w:proofErr w:type="spellStart"/>
            <w:r w:rsidRPr="00AA3915">
              <w:rPr>
                <w:rFonts w:ascii="Times New Roman" w:eastAsia="Times New Roman" w:hAnsi="Times New Roman"/>
                <w:sz w:val="24"/>
                <w:szCs w:val="24"/>
              </w:rPr>
              <w:t>kèm</w:t>
            </w:r>
            <w:proofErr w:type="spellEnd"/>
            <w:r w:rsidRPr="00AA3915">
              <w:rPr>
                <w:rFonts w:ascii="Times New Roman" w:eastAsia="Times New Roman" w:hAnsi="Times New Roman"/>
                <w:sz w:val="24"/>
                <w:szCs w:val="24"/>
              </w:rPr>
              <w:t xml:space="preserve"> </w:t>
            </w:r>
            <w:proofErr w:type="spellStart"/>
            <w:r w:rsidRPr="00AA3915">
              <w:rPr>
                <w:rFonts w:ascii="Times New Roman" w:eastAsia="Times New Roman" w:hAnsi="Times New Roman"/>
                <w:sz w:val="24"/>
                <w:szCs w:val="24"/>
              </w:rPr>
              <w:t>theo</w:t>
            </w:r>
            <w:proofErr w:type="spellEnd"/>
            <w:r w:rsidRPr="00AA3915">
              <w:rPr>
                <w:rFonts w:ascii="Times New Roman" w:eastAsia="Times New Roman" w:hAnsi="Times New Roman"/>
                <w:sz w:val="24"/>
                <w:szCs w:val="24"/>
              </w:rPr>
              <w:t xml:space="preserve"> Thông </w:t>
            </w:r>
            <w:proofErr w:type="spellStart"/>
            <w:r w:rsidRPr="00AA3915">
              <w:rPr>
                <w:rFonts w:ascii="Times New Roman" w:eastAsia="Times New Roman" w:hAnsi="Times New Roman"/>
                <w:sz w:val="24"/>
                <w:szCs w:val="24"/>
              </w:rPr>
              <w:t>tư</w:t>
            </w:r>
            <w:proofErr w:type="spellEnd"/>
            <w:r w:rsidRPr="00AA3915">
              <w:rPr>
                <w:rFonts w:ascii="Times New Roman" w:eastAsia="Times New Roman" w:hAnsi="Times New Roman"/>
                <w:sz w:val="24"/>
                <w:szCs w:val="24"/>
              </w:rPr>
              <w:t xml:space="preserve"> </w:t>
            </w:r>
            <w:proofErr w:type="spellStart"/>
            <w:r w:rsidRPr="00AA3915">
              <w:rPr>
                <w:rFonts w:ascii="Times New Roman" w:eastAsia="Times New Roman" w:hAnsi="Times New Roman"/>
                <w:sz w:val="24"/>
                <w:szCs w:val="24"/>
              </w:rPr>
              <w:t>số</w:t>
            </w:r>
            <w:proofErr w:type="spellEnd"/>
            <w:r w:rsidRPr="00AA3915">
              <w:rPr>
                <w:rFonts w:ascii="Times New Roman" w:eastAsia="Times New Roman" w:hAnsi="Times New Roman"/>
                <w:sz w:val="24"/>
                <w:szCs w:val="24"/>
              </w:rPr>
              <w:t xml:space="preserve"> </w:t>
            </w:r>
            <w:r w:rsidR="00D93DCF">
              <w:rPr>
                <w:rFonts w:ascii="Times New Roman" w:eastAsia="Times New Roman" w:hAnsi="Times New Roman"/>
                <w:sz w:val="24"/>
                <w:szCs w:val="24"/>
              </w:rPr>
              <w:t xml:space="preserve">    </w:t>
            </w:r>
            <w:r w:rsidRPr="00AA3915">
              <w:rPr>
                <w:rFonts w:ascii="Times New Roman" w:eastAsia="Times New Roman" w:hAnsi="Times New Roman"/>
                <w:sz w:val="24"/>
                <w:szCs w:val="24"/>
              </w:rPr>
              <w:t xml:space="preserve">/2025/TT-BKHCN </w:t>
            </w:r>
            <w:proofErr w:type="spellStart"/>
            <w:r w:rsidRPr="00AA3915">
              <w:rPr>
                <w:rFonts w:ascii="Times New Roman" w:eastAsia="Times New Roman" w:hAnsi="Times New Roman"/>
                <w:sz w:val="24"/>
                <w:szCs w:val="24"/>
              </w:rPr>
              <w:t>ngày</w:t>
            </w:r>
            <w:proofErr w:type="spellEnd"/>
            <w:r w:rsidRPr="00AA3915">
              <w:rPr>
                <w:rFonts w:ascii="Times New Roman" w:eastAsia="Times New Roman" w:hAnsi="Times New Roman"/>
                <w:sz w:val="24"/>
                <w:szCs w:val="24"/>
              </w:rPr>
              <w:t xml:space="preserve"> </w:t>
            </w:r>
            <w:r w:rsidR="00D93DCF">
              <w:rPr>
                <w:rFonts w:ascii="Times New Roman" w:eastAsia="Times New Roman" w:hAnsi="Times New Roman"/>
                <w:sz w:val="24"/>
                <w:szCs w:val="24"/>
              </w:rPr>
              <w:t xml:space="preserve">  </w:t>
            </w:r>
            <w:r w:rsidRPr="00AA3915">
              <w:rPr>
                <w:rFonts w:ascii="Times New Roman" w:eastAsia="Times New Roman" w:hAnsi="Times New Roman"/>
                <w:sz w:val="24"/>
                <w:szCs w:val="24"/>
              </w:rPr>
              <w:t xml:space="preserve"> </w:t>
            </w:r>
            <w:proofErr w:type="spellStart"/>
            <w:proofErr w:type="gramStart"/>
            <w:r w:rsidRPr="00AA3915">
              <w:rPr>
                <w:rFonts w:ascii="Times New Roman" w:eastAsia="Times New Roman" w:hAnsi="Times New Roman"/>
                <w:sz w:val="24"/>
                <w:szCs w:val="24"/>
              </w:rPr>
              <w:t>tháng</w:t>
            </w:r>
            <w:proofErr w:type="spellEnd"/>
            <w:r w:rsidRPr="00AA3915">
              <w:rPr>
                <w:rFonts w:ascii="Times New Roman" w:eastAsia="Times New Roman" w:hAnsi="Times New Roman"/>
                <w:sz w:val="24"/>
                <w:szCs w:val="24"/>
              </w:rPr>
              <w:t xml:space="preserve"> </w:t>
            </w:r>
            <w:r w:rsidR="00D93DCF">
              <w:rPr>
                <w:rFonts w:ascii="Times New Roman" w:eastAsia="Times New Roman" w:hAnsi="Times New Roman"/>
                <w:sz w:val="24"/>
                <w:szCs w:val="24"/>
              </w:rPr>
              <w:t xml:space="preserve"> 12</w:t>
            </w:r>
            <w:proofErr w:type="gramEnd"/>
            <w:r w:rsidR="00D93DCF">
              <w:rPr>
                <w:rFonts w:ascii="Times New Roman" w:eastAsia="Times New Roman" w:hAnsi="Times New Roman"/>
                <w:sz w:val="24"/>
                <w:szCs w:val="24"/>
              </w:rPr>
              <w:t xml:space="preserve"> </w:t>
            </w:r>
            <w:proofErr w:type="spellStart"/>
            <w:r w:rsidRPr="00AA3915">
              <w:rPr>
                <w:rFonts w:ascii="Times New Roman" w:eastAsia="Times New Roman" w:hAnsi="Times New Roman"/>
                <w:sz w:val="24"/>
                <w:szCs w:val="24"/>
              </w:rPr>
              <w:t>năm</w:t>
            </w:r>
            <w:proofErr w:type="spellEnd"/>
            <w:r w:rsidRPr="00AA3915">
              <w:rPr>
                <w:rFonts w:ascii="Times New Roman" w:eastAsia="Times New Roman" w:hAnsi="Times New Roman"/>
                <w:sz w:val="24"/>
                <w:szCs w:val="24"/>
              </w:rPr>
              <w:t xml:space="preserve"> </w:t>
            </w:r>
            <w:r w:rsidR="00D93DCF">
              <w:rPr>
                <w:rFonts w:ascii="Times New Roman" w:eastAsia="Times New Roman" w:hAnsi="Times New Roman"/>
                <w:sz w:val="24"/>
                <w:szCs w:val="24"/>
              </w:rPr>
              <w:t>2025</w:t>
            </w:r>
          </w:p>
          <w:p w14:paraId="4B69C243" w14:textId="77777777" w:rsidR="000B7347" w:rsidRPr="00AA3915" w:rsidRDefault="000B7347" w:rsidP="006F560D">
            <w:pPr>
              <w:spacing w:after="0"/>
              <w:rPr>
                <w:rFonts w:ascii="Times New Roman" w:hAnsi="Times New Roman"/>
                <w:sz w:val="24"/>
                <w:szCs w:val="24"/>
              </w:rPr>
            </w:pPr>
            <w:proofErr w:type="spellStart"/>
            <w:r w:rsidRPr="00AA3915">
              <w:rPr>
                <w:rFonts w:ascii="Times New Roman" w:eastAsia="Times New Roman" w:hAnsi="Times New Roman"/>
                <w:sz w:val="24"/>
                <w:szCs w:val="24"/>
              </w:rPr>
              <w:t>Ngày</w:t>
            </w:r>
            <w:proofErr w:type="spellEnd"/>
            <w:r w:rsidRPr="00AA3915">
              <w:rPr>
                <w:rFonts w:ascii="Times New Roman" w:eastAsia="Times New Roman" w:hAnsi="Times New Roman"/>
                <w:sz w:val="24"/>
                <w:szCs w:val="24"/>
              </w:rPr>
              <w:t xml:space="preserve"> </w:t>
            </w:r>
            <w:proofErr w:type="spellStart"/>
            <w:r w:rsidRPr="00AA3915">
              <w:rPr>
                <w:rFonts w:ascii="Times New Roman" w:eastAsia="Times New Roman" w:hAnsi="Times New Roman"/>
                <w:sz w:val="24"/>
                <w:szCs w:val="24"/>
              </w:rPr>
              <w:t>nhận</w:t>
            </w:r>
            <w:proofErr w:type="spellEnd"/>
            <w:r w:rsidRPr="00AA3915">
              <w:rPr>
                <w:rFonts w:ascii="Times New Roman" w:eastAsia="Times New Roman" w:hAnsi="Times New Roman"/>
                <w:sz w:val="24"/>
                <w:szCs w:val="24"/>
              </w:rPr>
              <w:t xml:space="preserve"> </w:t>
            </w:r>
            <w:proofErr w:type="spellStart"/>
            <w:r w:rsidRPr="00AA3915">
              <w:rPr>
                <w:rFonts w:ascii="Times New Roman" w:eastAsia="Times New Roman" w:hAnsi="Times New Roman"/>
                <w:sz w:val="24"/>
                <w:szCs w:val="24"/>
              </w:rPr>
              <w:t>báo</w:t>
            </w:r>
            <w:proofErr w:type="spellEnd"/>
            <w:r w:rsidRPr="00AA3915">
              <w:rPr>
                <w:rFonts w:ascii="Times New Roman" w:eastAsia="Times New Roman" w:hAnsi="Times New Roman"/>
                <w:sz w:val="24"/>
                <w:szCs w:val="24"/>
              </w:rPr>
              <w:t xml:space="preserve"> </w:t>
            </w:r>
            <w:proofErr w:type="spellStart"/>
            <w:r w:rsidRPr="00AA3915">
              <w:rPr>
                <w:rFonts w:ascii="Times New Roman" w:eastAsia="Times New Roman" w:hAnsi="Times New Roman"/>
                <w:sz w:val="24"/>
                <w:szCs w:val="24"/>
              </w:rPr>
              <w:t>cáo</w:t>
            </w:r>
            <w:proofErr w:type="spellEnd"/>
            <w:r w:rsidRPr="00AA3915">
              <w:rPr>
                <w:rFonts w:ascii="Times New Roman" w:eastAsia="Times New Roman" w:hAnsi="Times New Roman"/>
                <w:sz w:val="24"/>
                <w:szCs w:val="24"/>
              </w:rPr>
              <w:t xml:space="preserve">: </w:t>
            </w:r>
            <w:proofErr w:type="spellStart"/>
            <w:r w:rsidRPr="00AA3915">
              <w:rPr>
                <w:rFonts w:ascii="Times New Roman" w:eastAsia="Times New Roman" w:hAnsi="Times New Roman"/>
                <w:sz w:val="24"/>
                <w:szCs w:val="24"/>
              </w:rPr>
              <w:t>Ngày</w:t>
            </w:r>
            <w:proofErr w:type="spellEnd"/>
            <w:r w:rsidRPr="00AA3915">
              <w:rPr>
                <w:rFonts w:ascii="Times New Roman" w:eastAsia="Times New Roman" w:hAnsi="Times New Roman"/>
                <w:sz w:val="24"/>
                <w:szCs w:val="24"/>
              </w:rPr>
              <w:t xml:space="preserve"> 25/03 </w:t>
            </w:r>
            <w:proofErr w:type="spellStart"/>
            <w:r w:rsidRPr="00AA3915">
              <w:rPr>
                <w:rFonts w:ascii="Times New Roman" w:eastAsia="Times New Roman" w:hAnsi="Times New Roman"/>
                <w:sz w:val="24"/>
                <w:szCs w:val="24"/>
              </w:rPr>
              <w:t>hàng</w:t>
            </w:r>
            <w:proofErr w:type="spellEnd"/>
            <w:r w:rsidRPr="00AA3915">
              <w:rPr>
                <w:rFonts w:ascii="Times New Roman" w:eastAsia="Times New Roman" w:hAnsi="Times New Roman"/>
                <w:sz w:val="24"/>
                <w:szCs w:val="24"/>
              </w:rPr>
              <w:t xml:space="preserve"> </w:t>
            </w:r>
            <w:proofErr w:type="spellStart"/>
            <w:r w:rsidRPr="00AA3915">
              <w:rPr>
                <w:rFonts w:ascii="Times New Roman" w:eastAsia="Times New Roman" w:hAnsi="Times New Roman"/>
                <w:sz w:val="24"/>
                <w:szCs w:val="24"/>
              </w:rPr>
              <w:t>năm</w:t>
            </w:r>
            <w:proofErr w:type="spellEnd"/>
          </w:p>
        </w:tc>
        <w:tc>
          <w:tcPr>
            <w:tcW w:w="6100" w:type="dxa"/>
            <w:gridSpan w:val="7"/>
          </w:tcPr>
          <w:p w14:paraId="5E8E92C1" w14:textId="77777777" w:rsidR="000B7347" w:rsidRPr="00D93DCF" w:rsidRDefault="000B7347" w:rsidP="00D93DCF">
            <w:pPr>
              <w:tabs>
                <w:tab w:val="left" w:pos="6150"/>
                <w:tab w:val="left" w:pos="6510"/>
              </w:tabs>
              <w:spacing w:after="0"/>
              <w:ind w:left="-17" w:right="391"/>
              <w:jc w:val="center"/>
              <w:rPr>
                <w:rFonts w:ascii="Times New Roman" w:hAnsi="Times New Roman"/>
                <w:b/>
                <w:bCs/>
                <w:sz w:val="26"/>
                <w:szCs w:val="26"/>
              </w:rPr>
            </w:pPr>
            <w:r w:rsidRPr="00D93DCF">
              <w:rPr>
                <w:rFonts w:ascii="Times New Roman" w:hAnsi="Times New Roman"/>
                <w:b/>
                <w:bCs/>
                <w:sz w:val="26"/>
                <w:szCs w:val="26"/>
              </w:rPr>
              <w:t xml:space="preserve">HOẠT ĐỘNG SỞ HỮU CÔNG NGHIỆP </w:t>
            </w:r>
          </w:p>
          <w:p w14:paraId="1EA0E5E9" w14:textId="77777777" w:rsidR="000B7347" w:rsidRPr="00AA3915" w:rsidRDefault="000B7347" w:rsidP="00A51D61">
            <w:pPr>
              <w:spacing w:before="120" w:after="0"/>
              <w:jc w:val="center"/>
              <w:rPr>
                <w:rFonts w:ascii="Times New Roman" w:hAnsi="Times New Roman"/>
                <w:b/>
                <w:sz w:val="24"/>
                <w:szCs w:val="24"/>
              </w:rPr>
            </w:pPr>
            <w:proofErr w:type="spellStart"/>
            <w:r w:rsidRPr="00AA3915">
              <w:rPr>
                <w:rFonts w:ascii="Times New Roman" w:hAnsi="Times New Roman"/>
                <w:b/>
                <w:sz w:val="24"/>
                <w:szCs w:val="24"/>
              </w:rPr>
              <w:t>Năm</w:t>
            </w:r>
            <w:proofErr w:type="spellEnd"/>
            <w:r w:rsidRPr="00AA3915">
              <w:rPr>
                <w:rFonts w:ascii="Times New Roman" w:hAnsi="Times New Roman"/>
                <w:b/>
                <w:sz w:val="24"/>
                <w:szCs w:val="24"/>
              </w:rPr>
              <w:t xml:space="preserve"> .......</w:t>
            </w:r>
          </w:p>
          <w:p w14:paraId="1DA0CF6C" w14:textId="77777777" w:rsidR="000B7347" w:rsidRPr="00AA3915" w:rsidRDefault="000B7347" w:rsidP="006F560D">
            <w:pPr>
              <w:tabs>
                <w:tab w:val="left" w:pos="2350"/>
              </w:tabs>
              <w:rPr>
                <w:rFonts w:ascii="Times New Roman" w:hAnsi="Times New Roman"/>
                <w:sz w:val="24"/>
                <w:szCs w:val="24"/>
              </w:rPr>
            </w:pPr>
          </w:p>
        </w:tc>
        <w:tc>
          <w:tcPr>
            <w:tcW w:w="3288" w:type="dxa"/>
            <w:gridSpan w:val="5"/>
          </w:tcPr>
          <w:p w14:paraId="3D42296B" w14:textId="77777777" w:rsidR="000B7347" w:rsidRPr="00AA3915" w:rsidRDefault="000B7347" w:rsidP="00D93DCF">
            <w:pPr>
              <w:spacing w:after="0"/>
              <w:ind w:left="-17" w:right="391"/>
              <w:rPr>
                <w:rFonts w:ascii="Times New Roman" w:eastAsia="Arial" w:hAnsi="Times New Roman"/>
                <w:sz w:val="24"/>
                <w:szCs w:val="24"/>
                <w:lang w:val="vi-VN"/>
              </w:rPr>
            </w:pPr>
            <w:r w:rsidRPr="00AA3915">
              <w:rPr>
                <w:rFonts w:ascii="Times New Roman" w:eastAsia="Arial" w:hAnsi="Times New Roman"/>
                <w:sz w:val="24"/>
                <w:szCs w:val="24"/>
                <w:lang w:val="vi-VN"/>
              </w:rPr>
              <w:t xml:space="preserve">- </w:t>
            </w:r>
            <w:r w:rsidRPr="00AA3915">
              <w:rPr>
                <w:rFonts w:ascii="Times New Roman" w:eastAsia="Arial" w:hAnsi="Times New Roman"/>
                <w:b/>
                <w:sz w:val="24"/>
                <w:szCs w:val="24"/>
                <w:lang w:val="vi-VN"/>
              </w:rPr>
              <w:t>Đơn vị báo cáo:</w:t>
            </w:r>
          </w:p>
          <w:p w14:paraId="2E3BB6C7" w14:textId="77777777" w:rsidR="000B7347" w:rsidRPr="00AA3915" w:rsidRDefault="000B7347" w:rsidP="006F560D">
            <w:pPr>
              <w:tabs>
                <w:tab w:val="left" w:leader="dot" w:pos="2303"/>
              </w:tabs>
              <w:spacing w:after="0" w:line="259" w:lineRule="auto"/>
              <w:rPr>
                <w:rFonts w:ascii="Times New Roman" w:eastAsia="Arial" w:hAnsi="Times New Roman"/>
                <w:sz w:val="24"/>
                <w:szCs w:val="24"/>
              </w:rPr>
            </w:pPr>
            <w:proofErr w:type="spellStart"/>
            <w:r w:rsidRPr="00AA3915">
              <w:rPr>
                <w:rFonts w:ascii="Times New Roman" w:eastAsia="Arial" w:hAnsi="Times New Roman"/>
                <w:sz w:val="24"/>
                <w:szCs w:val="24"/>
              </w:rPr>
              <w:t>Cục</w:t>
            </w:r>
            <w:proofErr w:type="spellEnd"/>
            <w:r w:rsidRPr="00AA3915">
              <w:rPr>
                <w:rFonts w:ascii="Times New Roman" w:eastAsia="Arial" w:hAnsi="Times New Roman"/>
                <w:sz w:val="24"/>
                <w:szCs w:val="24"/>
              </w:rPr>
              <w:t xml:space="preserve"> </w:t>
            </w:r>
            <w:proofErr w:type="spellStart"/>
            <w:r w:rsidRPr="00AA3915">
              <w:rPr>
                <w:rFonts w:ascii="Times New Roman" w:eastAsia="Arial" w:hAnsi="Times New Roman"/>
                <w:sz w:val="24"/>
                <w:szCs w:val="24"/>
              </w:rPr>
              <w:t>Sở</w:t>
            </w:r>
            <w:proofErr w:type="spellEnd"/>
            <w:r w:rsidRPr="00AA3915">
              <w:rPr>
                <w:rFonts w:ascii="Times New Roman" w:eastAsia="Arial" w:hAnsi="Times New Roman"/>
                <w:sz w:val="24"/>
                <w:szCs w:val="24"/>
              </w:rPr>
              <w:t xml:space="preserve"> </w:t>
            </w:r>
            <w:proofErr w:type="spellStart"/>
            <w:r w:rsidRPr="00AA3915">
              <w:rPr>
                <w:rFonts w:ascii="Times New Roman" w:eastAsia="Arial" w:hAnsi="Times New Roman"/>
                <w:sz w:val="24"/>
                <w:szCs w:val="24"/>
              </w:rPr>
              <w:t>hữu</w:t>
            </w:r>
            <w:proofErr w:type="spellEnd"/>
            <w:r w:rsidRPr="00AA3915">
              <w:rPr>
                <w:rFonts w:ascii="Times New Roman" w:eastAsia="Arial" w:hAnsi="Times New Roman"/>
                <w:sz w:val="24"/>
                <w:szCs w:val="24"/>
              </w:rPr>
              <w:t xml:space="preserve"> </w:t>
            </w:r>
            <w:proofErr w:type="spellStart"/>
            <w:r w:rsidRPr="00AA3915">
              <w:rPr>
                <w:rFonts w:ascii="Times New Roman" w:eastAsia="Arial" w:hAnsi="Times New Roman"/>
                <w:sz w:val="24"/>
                <w:szCs w:val="24"/>
              </w:rPr>
              <w:t>trí</w:t>
            </w:r>
            <w:proofErr w:type="spellEnd"/>
            <w:r w:rsidRPr="00AA3915">
              <w:rPr>
                <w:rFonts w:ascii="Times New Roman" w:eastAsia="Arial" w:hAnsi="Times New Roman"/>
                <w:sz w:val="24"/>
                <w:szCs w:val="24"/>
              </w:rPr>
              <w:t xml:space="preserve"> </w:t>
            </w:r>
            <w:proofErr w:type="spellStart"/>
            <w:r w:rsidRPr="00AA3915">
              <w:rPr>
                <w:rFonts w:ascii="Times New Roman" w:eastAsia="Arial" w:hAnsi="Times New Roman"/>
                <w:sz w:val="24"/>
                <w:szCs w:val="24"/>
              </w:rPr>
              <w:t>tuệ</w:t>
            </w:r>
            <w:proofErr w:type="spellEnd"/>
          </w:p>
          <w:p w14:paraId="43DFC004" w14:textId="77777777" w:rsidR="000B7347" w:rsidRPr="00AA3915" w:rsidRDefault="000B7347" w:rsidP="006F560D">
            <w:pPr>
              <w:spacing w:after="0" w:line="259" w:lineRule="auto"/>
              <w:rPr>
                <w:rFonts w:ascii="Times New Roman" w:eastAsia="Arial" w:hAnsi="Times New Roman"/>
                <w:sz w:val="24"/>
                <w:szCs w:val="24"/>
                <w:lang w:val="vi-VN"/>
              </w:rPr>
            </w:pPr>
            <w:r w:rsidRPr="00AA3915">
              <w:rPr>
                <w:rFonts w:ascii="Times New Roman" w:eastAsia="Arial" w:hAnsi="Times New Roman"/>
                <w:sz w:val="24"/>
                <w:szCs w:val="24"/>
                <w:lang w:val="vi-VN"/>
              </w:rPr>
              <w:t xml:space="preserve">- </w:t>
            </w:r>
            <w:r w:rsidRPr="00AA3915">
              <w:rPr>
                <w:rFonts w:ascii="Times New Roman" w:eastAsia="Arial" w:hAnsi="Times New Roman"/>
                <w:b/>
                <w:sz w:val="24"/>
                <w:szCs w:val="24"/>
                <w:lang w:val="vi-VN"/>
              </w:rPr>
              <w:t>Đơn vị nhận báo cáo</w:t>
            </w:r>
            <w:r w:rsidRPr="00AA3915">
              <w:rPr>
                <w:rFonts w:ascii="Times New Roman" w:eastAsia="Arial" w:hAnsi="Times New Roman"/>
                <w:sz w:val="24"/>
                <w:szCs w:val="24"/>
                <w:lang w:val="vi-VN"/>
              </w:rPr>
              <w:t>:</w:t>
            </w:r>
          </w:p>
          <w:p w14:paraId="79D63D7B" w14:textId="77777777" w:rsidR="000B7347" w:rsidRPr="00AA3915" w:rsidRDefault="000B7347" w:rsidP="00B079CC">
            <w:pPr>
              <w:tabs>
                <w:tab w:val="left" w:pos="2350"/>
              </w:tabs>
              <w:ind w:right="-102"/>
              <w:rPr>
                <w:rFonts w:ascii="Times New Roman" w:hAnsi="Times New Roman"/>
                <w:sz w:val="24"/>
                <w:szCs w:val="24"/>
              </w:rPr>
            </w:pPr>
            <w:proofErr w:type="spellStart"/>
            <w:r w:rsidRPr="00AA3915">
              <w:rPr>
                <w:rFonts w:ascii="Times New Roman" w:eastAsia="Arial" w:hAnsi="Times New Roman"/>
                <w:sz w:val="24"/>
                <w:szCs w:val="24"/>
              </w:rPr>
              <w:t>Cục</w:t>
            </w:r>
            <w:proofErr w:type="spellEnd"/>
            <w:r w:rsidRPr="00AA3915">
              <w:rPr>
                <w:rFonts w:ascii="Times New Roman" w:eastAsia="Arial" w:hAnsi="Times New Roman"/>
                <w:sz w:val="24"/>
                <w:szCs w:val="24"/>
              </w:rPr>
              <w:t xml:space="preserve"> Thông tin, </w:t>
            </w:r>
            <w:proofErr w:type="spellStart"/>
            <w:r w:rsidRPr="00AA3915">
              <w:rPr>
                <w:rFonts w:ascii="Times New Roman" w:eastAsia="Arial" w:hAnsi="Times New Roman"/>
                <w:sz w:val="24"/>
                <w:szCs w:val="24"/>
              </w:rPr>
              <w:t>Thống</w:t>
            </w:r>
            <w:proofErr w:type="spellEnd"/>
            <w:r w:rsidRPr="00AA3915">
              <w:rPr>
                <w:rFonts w:ascii="Times New Roman" w:eastAsia="Arial" w:hAnsi="Times New Roman"/>
                <w:sz w:val="24"/>
                <w:szCs w:val="24"/>
              </w:rPr>
              <w:t xml:space="preserve"> </w:t>
            </w:r>
            <w:proofErr w:type="spellStart"/>
            <w:r w:rsidRPr="00AA3915">
              <w:rPr>
                <w:rFonts w:ascii="Times New Roman" w:eastAsia="Arial" w:hAnsi="Times New Roman"/>
                <w:sz w:val="24"/>
                <w:szCs w:val="24"/>
              </w:rPr>
              <w:t>kê</w:t>
            </w:r>
            <w:proofErr w:type="spellEnd"/>
          </w:p>
        </w:tc>
      </w:tr>
      <w:tr w:rsidR="00B16741" w:rsidRPr="00AA3915" w14:paraId="54D68602"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435"/>
        </w:trPr>
        <w:tc>
          <w:tcPr>
            <w:tcW w:w="3679" w:type="dxa"/>
            <w:gridSpan w:val="2"/>
            <w:vMerge w:val="restart"/>
            <w:tcBorders>
              <w:top w:val="single" w:sz="4" w:space="0" w:color="auto"/>
              <w:left w:val="single" w:sz="4" w:space="0" w:color="auto"/>
              <w:right w:val="single" w:sz="4" w:space="0" w:color="auto"/>
            </w:tcBorders>
            <w:vAlign w:val="center"/>
          </w:tcPr>
          <w:p w14:paraId="56414340" w14:textId="77777777" w:rsidR="000B7347" w:rsidRPr="00AA3915" w:rsidRDefault="000B7347" w:rsidP="00B85DC3">
            <w:pPr>
              <w:spacing w:after="0" w:line="240" w:lineRule="auto"/>
              <w:jc w:val="center"/>
              <w:rPr>
                <w:rFonts w:ascii="Times New Roman" w:eastAsia="Aptos" w:hAnsi="Times New Roman"/>
                <w:kern w:val="2"/>
                <w:sz w:val="24"/>
                <w:szCs w:val="24"/>
                <w14:ligatures w14:val="standardContextual"/>
              </w:rPr>
            </w:pPr>
            <w:proofErr w:type="spellStart"/>
            <w:r w:rsidRPr="00AA3915">
              <w:rPr>
                <w:rFonts w:ascii="Times New Roman" w:eastAsia="Aptos" w:hAnsi="Times New Roman"/>
                <w:b/>
                <w:kern w:val="2"/>
                <w:sz w:val="24"/>
                <w:szCs w:val="24"/>
                <w14:ligatures w14:val="standardContextual"/>
              </w:rPr>
              <w:t>Chỉ</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tiêu</w:t>
            </w:r>
            <w:proofErr w:type="spellEnd"/>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20BDDD85" w14:textId="77777777" w:rsidR="000B7347" w:rsidRPr="00AA3915" w:rsidRDefault="000B7347" w:rsidP="00B85DC3">
            <w:pPr>
              <w:spacing w:after="0" w:line="240" w:lineRule="auto"/>
              <w:jc w:val="center"/>
              <w:rPr>
                <w:rFonts w:ascii="Times New Roman" w:eastAsia="Aptos" w:hAnsi="Times New Roman"/>
                <w:b/>
                <w:kern w:val="2"/>
                <w:sz w:val="24"/>
                <w:szCs w:val="24"/>
                <w14:ligatures w14:val="standardContextual"/>
              </w:rPr>
            </w:pPr>
            <w:proofErr w:type="spellStart"/>
            <w:r w:rsidRPr="00AA3915">
              <w:rPr>
                <w:rFonts w:ascii="Times New Roman" w:eastAsia="Aptos" w:hAnsi="Times New Roman"/>
                <w:b/>
                <w:kern w:val="2"/>
                <w:sz w:val="24"/>
                <w:szCs w:val="24"/>
                <w14:ligatures w14:val="standardContextual"/>
              </w:rPr>
              <w:t>Mã</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số</w:t>
            </w:r>
            <w:proofErr w:type="spellEnd"/>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2EE8070B" w14:textId="77777777" w:rsidR="000B7347" w:rsidRPr="00AA3915" w:rsidRDefault="000B7347" w:rsidP="00B85DC3">
            <w:pPr>
              <w:spacing w:after="0" w:line="240" w:lineRule="auto"/>
              <w:jc w:val="center"/>
              <w:rPr>
                <w:rFonts w:ascii="Times New Roman" w:eastAsia="Aptos" w:hAnsi="Times New Roman"/>
                <w:b/>
                <w:kern w:val="2"/>
                <w:sz w:val="24"/>
                <w:szCs w:val="24"/>
                <w14:ligatures w14:val="standardContextual"/>
              </w:rPr>
            </w:pPr>
            <w:proofErr w:type="spellStart"/>
            <w:r w:rsidRPr="00AA3915">
              <w:rPr>
                <w:rFonts w:ascii="Times New Roman" w:eastAsia="Aptos" w:hAnsi="Times New Roman"/>
                <w:b/>
                <w:kern w:val="2"/>
                <w:sz w:val="24"/>
                <w:szCs w:val="24"/>
                <w14:ligatures w14:val="standardContextual"/>
              </w:rPr>
              <w:t>Đơn</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vị</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tính</w:t>
            </w:r>
            <w:proofErr w:type="spellEnd"/>
          </w:p>
        </w:tc>
        <w:tc>
          <w:tcPr>
            <w:tcW w:w="1275" w:type="dxa"/>
            <w:gridSpan w:val="2"/>
            <w:vMerge w:val="restart"/>
            <w:vAlign w:val="center"/>
          </w:tcPr>
          <w:p w14:paraId="1662EEAA" w14:textId="77777777" w:rsidR="000B7347" w:rsidRPr="00AA3915" w:rsidRDefault="000B7347" w:rsidP="00B85DC3">
            <w:pPr>
              <w:spacing w:after="0" w:line="240" w:lineRule="auto"/>
              <w:jc w:val="center"/>
              <w:rPr>
                <w:rFonts w:ascii="Times New Roman" w:eastAsia="Aptos" w:hAnsi="Times New Roman"/>
                <w:b/>
                <w:kern w:val="2"/>
                <w:sz w:val="24"/>
                <w:szCs w:val="24"/>
                <w14:ligatures w14:val="standardContextual"/>
              </w:rPr>
            </w:pPr>
            <w:proofErr w:type="spellStart"/>
            <w:r w:rsidRPr="00AA3915">
              <w:rPr>
                <w:rFonts w:ascii="Times New Roman" w:eastAsia="Aptos" w:hAnsi="Times New Roman"/>
                <w:b/>
                <w:kern w:val="2"/>
                <w:sz w:val="24"/>
                <w:szCs w:val="24"/>
                <w14:ligatures w14:val="standardContextual"/>
              </w:rPr>
              <w:t>Tổng</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số</w:t>
            </w:r>
            <w:proofErr w:type="spellEnd"/>
          </w:p>
        </w:tc>
        <w:tc>
          <w:tcPr>
            <w:tcW w:w="7665" w:type="dxa"/>
            <w:gridSpan w:val="10"/>
            <w:tcBorders>
              <w:top w:val="single" w:sz="4" w:space="0" w:color="auto"/>
              <w:left w:val="single" w:sz="4" w:space="0" w:color="auto"/>
              <w:right w:val="single" w:sz="4" w:space="0" w:color="auto"/>
            </w:tcBorders>
            <w:vAlign w:val="center"/>
          </w:tcPr>
          <w:p w14:paraId="6C6AB60A" w14:textId="77777777" w:rsidR="000B7347" w:rsidRPr="00AA3915" w:rsidRDefault="000B7347" w:rsidP="00B85DC3">
            <w:pPr>
              <w:spacing w:after="0" w:line="240" w:lineRule="auto"/>
              <w:jc w:val="center"/>
              <w:rPr>
                <w:rFonts w:ascii="Times New Roman" w:eastAsia="Aptos" w:hAnsi="Times New Roman"/>
                <w:b/>
                <w:kern w:val="2"/>
                <w:sz w:val="24"/>
                <w:szCs w:val="24"/>
                <w14:ligatures w14:val="standardContextual"/>
              </w:rPr>
            </w:pPr>
            <w:proofErr w:type="spellStart"/>
            <w:r w:rsidRPr="00AA3915">
              <w:rPr>
                <w:rFonts w:ascii="Times New Roman" w:eastAsia="Aptos" w:hAnsi="Times New Roman"/>
                <w:b/>
                <w:kern w:val="2"/>
                <w:sz w:val="24"/>
                <w:szCs w:val="24"/>
                <w14:ligatures w14:val="standardContextual"/>
              </w:rPr>
              <w:t>Loại</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hình</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đơn</w:t>
            </w:r>
            <w:proofErr w:type="spellEnd"/>
            <w:r w:rsidRPr="00AA3915">
              <w:rPr>
                <w:rFonts w:ascii="Times New Roman" w:eastAsia="Aptos" w:hAnsi="Times New Roman"/>
                <w:b/>
                <w:kern w:val="2"/>
                <w:sz w:val="24"/>
                <w:szCs w:val="24"/>
                <w14:ligatures w14:val="standardContextual"/>
              </w:rPr>
              <w:t>/</w:t>
            </w:r>
            <w:proofErr w:type="spellStart"/>
            <w:r w:rsidRPr="00AA3915">
              <w:rPr>
                <w:rFonts w:ascii="Times New Roman" w:eastAsia="Aptos" w:hAnsi="Times New Roman"/>
                <w:b/>
                <w:kern w:val="2"/>
                <w:sz w:val="24"/>
                <w:szCs w:val="24"/>
                <w14:ligatures w14:val="standardContextual"/>
              </w:rPr>
              <w:t>văn</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bằng</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bảo</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hộ</w:t>
            </w:r>
            <w:proofErr w:type="spellEnd"/>
          </w:p>
        </w:tc>
      </w:tr>
      <w:tr w:rsidR="00B16741" w:rsidRPr="00AA3915" w14:paraId="71AACF2C"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472"/>
        </w:trPr>
        <w:tc>
          <w:tcPr>
            <w:tcW w:w="3679" w:type="dxa"/>
            <w:gridSpan w:val="2"/>
            <w:vMerge/>
            <w:tcBorders>
              <w:left w:val="single" w:sz="4" w:space="0" w:color="auto"/>
              <w:right w:val="single" w:sz="4" w:space="0" w:color="auto"/>
            </w:tcBorders>
            <w:vAlign w:val="center"/>
          </w:tcPr>
          <w:p w14:paraId="44DFD59D" w14:textId="77777777" w:rsidR="00B16741" w:rsidRPr="00AA3915" w:rsidRDefault="00B16741" w:rsidP="00B85DC3">
            <w:pPr>
              <w:spacing w:after="0" w:line="240" w:lineRule="auto"/>
              <w:jc w:val="center"/>
              <w:rPr>
                <w:rFonts w:ascii="Times New Roman" w:eastAsia="Aptos" w:hAnsi="Times New Roman"/>
                <w:b/>
                <w:kern w:val="2"/>
                <w:sz w:val="24"/>
                <w:szCs w:val="24"/>
                <w14:ligatures w14:val="standardContextual"/>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A12CE89" w14:textId="77777777" w:rsidR="00B16741" w:rsidRPr="00AA3915" w:rsidRDefault="00B16741" w:rsidP="00B85DC3">
            <w:pPr>
              <w:spacing w:after="0" w:line="240" w:lineRule="auto"/>
              <w:jc w:val="center"/>
              <w:rPr>
                <w:rFonts w:ascii="Times New Roman" w:eastAsia="Aptos" w:hAnsi="Times New Roman"/>
                <w:b/>
                <w:kern w:val="2"/>
                <w:sz w:val="24"/>
                <w:szCs w:val="24"/>
                <w14:ligatures w14:val="standardContextual"/>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E8A4A31" w14:textId="77777777" w:rsidR="00B16741" w:rsidRPr="00AA3915" w:rsidRDefault="00B16741" w:rsidP="00B85DC3">
            <w:pPr>
              <w:spacing w:after="0" w:line="240" w:lineRule="auto"/>
              <w:jc w:val="center"/>
              <w:rPr>
                <w:rFonts w:ascii="Times New Roman" w:eastAsia="Aptos" w:hAnsi="Times New Roman"/>
                <w:b/>
                <w:kern w:val="2"/>
                <w:sz w:val="24"/>
                <w:szCs w:val="24"/>
                <w14:ligatures w14:val="standardContextual"/>
              </w:rPr>
            </w:pPr>
          </w:p>
        </w:tc>
        <w:tc>
          <w:tcPr>
            <w:tcW w:w="1275" w:type="dxa"/>
            <w:gridSpan w:val="2"/>
            <w:vMerge/>
            <w:vAlign w:val="center"/>
          </w:tcPr>
          <w:p w14:paraId="3A4D0D46" w14:textId="77777777" w:rsidR="00B16741" w:rsidRPr="00AA3915" w:rsidRDefault="00B16741" w:rsidP="00B85DC3">
            <w:pPr>
              <w:spacing w:after="0" w:line="240" w:lineRule="auto"/>
              <w:jc w:val="center"/>
              <w:rPr>
                <w:rFonts w:ascii="Times New Roman" w:eastAsia="Aptos" w:hAnsi="Times New Roman"/>
                <w:b/>
                <w:kern w:val="2"/>
                <w:sz w:val="24"/>
                <w:szCs w:val="24"/>
                <w14:ligatures w14:val="standardContextual"/>
              </w:rPr>
            </w:pPr>
          </w:p>
        </w:tc>
        <w:tc>
          <w:tcPr>
            <w:tcW w:w="723" w:type="dxa"/>
            <w:gridSpan w:val="2"/>
            <w:vMerge w:val="restart"/>
            <w:tcBorders>
              <w:left w:val="single" w:sz="4" w:space="0" w:color="auto"/>
              <w:right w:val="single" w:sz="4" w:space="0" w:color="auto"/>
            </w:tcBorders>
            <w:vAlign w:val="center"/>
          </w:tcPr>
          <w:p w14:paraId="3902F73E" w14:textId="77777777" w:rsidR="00B16741" w:rsidRPr="00AA3915" w:rsidRDefault="00B16741" w:rsidP="00B85DC3">
            <w:pPr>
              <w:spacing w:after="0" w:line="240" w:lineRule="auto"/>
              <w:jc w:val="center"/>
              <w:rPr>
                <w:rFonts w:ascii="Times New Roman" w:eastAsia="Aptos" w:hAnsi="Times New Roman"/>
                <w:b/>
                <w:kern w:val="2"/>
                <w:sz w:val="24"/>
                <w:szCs w:val="24"/>
                <w14:ligatures w14:val="standardContextual"/>
              </w:rPr>
            </w:pPr>
            <w:proofErr w:type="spellStart"/>
            <w:r w:rsidRPr="00AA3915">
              <w:rPr>
                <w:rFonts w:ascii="Times New Roman" w:eastAsia="Aptos" w:hAnsi="Times New Roman"/>
                <w:b/>
                <w:kern w:val="2"/>
                <w:sz w:val="24"/>
                <w:szCs w:val="24"/>
                <w14:ligatures w14:val="standardContextual"/>
              </w:rPr>
              <w:t>Sáng</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chế</w:t>
            </w:r>
            <w:proofErr w:type="spellEnd"/>
          </w:p>
        </w:tc>
        <w:tc>
          <w:tcPr>
            <w:tcW w:w="846" w:type="dxa"/>
            <w:vMerge w:val="restart"/>
            <w:tcBorders>
              <w:top w:val="single" w:sz="4" w:space="0" w:color="auto"/>
              <w:left w:val="single" w:sz="4" w:space="0" w:color="auto"/>
              <w:bottom w:val="single" w:sz="4" w:space="0" w:color="auto"/>
              <w:right w:val="single" w:sz="4" w:space="0" w:color="auto"/>
            </w:tcBorders>
            <w:vAlign w:val="center"/>
          </w:tcPr>
          <w:p w14:paraId="41D3E3EF" w14:textId="77777777" w:rsidR="00B16741" w:rsidRPr="00AA3915" w:rsidRDefault="00B16741" w:rsidP="00B85DC3">
            <w:pPr>
              <w:spacing w:after="0" w:line="240" w:lineRule="auto"/>
              <w:jc w:val="center"/>
              <w:rPr>
                <w:rFonts w:ascii="Times New Roman" w:eastAsia="Aptos" w:hAnsi="Times New Roman"/>
                <w:b/>
                <w:kern w:val="2"/>
                <w:sz w:val="24"/>
                <w:szCs w:val="24"/>
                <w14:ligatures w14:val="standardContextual"/>
              </w:rPr>
            </w:pPr>
            <w:proofErr w:type="spellStart"/>
            <w:r w:rsidRPr="00AA3915">
              <w:rPr>
                <w:rFonts w:ascii="Times New Roman" w:eastAsia="Aptos" w:hAnsi="Times New Roman"/>
                <w:b/>
                <w:kern w:val="2"/>
                <w:sz w:val="24"/>
                <w:szCs w:val="24"/>
                <w14:ligatures w14:val="standardContextual"/>
              </w:rPr>
              <w:t>Giải</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pháp</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hữu</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ích</w:t>
            </w:r>
            <w:proofErr w:type="spellEnd"/>
          </w:p>
        </w:tc>
        <w:tc>
          <w:tcPr>
            <w:tcW w:w="2268" w:type="dxa"/>
            <w:gridSpan w:val="2"/>
            <w:tcBorders>
              <w:top w:val="single" w:sz="4" w:space="0" w:color="auto"/>
              <w:left w:val="single" w:sz="4" w:space="0" w:color="auto"/>
              <w:right w:val="single" w:sz="4" w:space="0" w:color="auto"/>
            </w:tcBorders>
            <w:vAlign w:val="center"/>
          </w:tcPr>
          <w:p w14:paraId="78DC1C91" w14:textId="77777777" w:rsidR="00B16741" w:rsidRPr="00AA3915" w:rsidRDefault="00B16741" w:rsidP="00B85DC3">
            <w:pPr>
              <w:spacing w:after="0" w:line="240" w:lineRule="auto"/>
              <w:jc w:val="center"/>
              <w:rPr>
                <w:rFonts w:ascii="Times New Roman" w:eastAsia="Aptos" w:hAnsi="Times New Roman"/>
                <w:b/>
                <w:kern w:val="2"/>
                <w:sz w:val="24"/>
                <w:szCs w:val="24"/>
                <w14:ligatures w14:val="standardContextual"/>
              </w:rPr>
            </w:pPr>
            <w:proofErr w:type="spellStart"/>
            <w:r w:rsidRPr="00AA3915">
              <w:rPr>
                <w:rFonts w:ascii="Times New Roman" w:eastAsia="Aptos" w:hAnsi="Times New Roman"/>
                <w:b/>
                <w:kern w:val="2"/>
                <w:sz w:val="24"/>
                <w:szCs w:val="24"/>
                <w14:ligatures w14:val="standardContextual"/>
              </w:rPr>
              <w:t>Kiểu</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dáng</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công</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nghiệp</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F40D13A" w14:textId="77777777" w:rsidR="00B16741" w:rsidRPr="00AA3915" w:rsidRDefault="00B16741" w:rsidP="00B85DC3">
            <w:pPr>
              <w:spacing w:after="0" w:line="240" w:lineRule="auto"/>
              <w:jc w:val="center"/>
              <w:rPr>
                <w:rFonts w:ascii="Times New Roman" w:eastAsia="Aptos" w:hAnsi="Times New Roman"/>
                <w:b/>
                <w:kern w:val="2"/>
                <w:sz w:val="24"/>
                <w:szCs w:val="24"/>
                <w14:ligatures w14:val="standardContextual"/>
              </w:rPr>
            </w:pPr>
            <w:proofErr w:type="spellStart"/>
            <w:r w:rsidRPr="00AA3915">
              <w:rPr>
                <w:rFonts w:ascii="Times New Roman" w:eastAsia="Aptos" w:hAnsi="Times New Roman"/>
                <w:b/>
                <w:kern w:val="2"/>
                <w:sz w:val="24"/>
                <w:szCs w:val="24"/>
                <w14:ligatures w14:val="standardContextual"/>
              </w:rPr>
              <w:t>Thiết</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kế</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bố</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trí</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mạch</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tích</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hợp</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bán</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dẫn</w:t>
            </w:r>
            <w:proofErr w:type="spellEnd"/>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14:paraId="64A75CEF" w14:textId="77777777" w:rsidR="00B16741" w:rsidRPr="00AA3915" w:rsidRDefault="00B16741" w:rsidP="00B85DC3">
            <w:pPr>
              <w:spacing w:after="0" w:line="240" w:lineRule="auto"/>
              <w:jc w:val="center"/>
              <w:rPr>
                <w:rFonts w:ascii="Times New Roman" w:eastAsia="Aptos" w:hAnsi="Times New Roman"/>
                <w:b/>
                <w:kern w:val="2"/>
                <w:sz w:val="24"/>
                <w:szCs w:val="24"/>
                <w14:ligatures w14:val="standardContextual"/>
              </w:rPr>
            </w:pPr>
            <w:proofErr w:type="spellStart"/>
            <w:r w:rsidRPr="00AA3915">
              <w:rPr>
                <w:rFonts w:ascii="Times New Roman" w:eastAsia="Aptos" w:hAnsi="Times New Roman"/>
                <w:b/>
                <w:kern w:val="2"/>
                <w:sz w:val="24"/>
                <w:szCs w:val="24"/>
                <w14:ligatures w14:val="standardContextual"/>
              </w:rPr>
              <w:t>Nhãn</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hiệu</w:t>
            </w:r>
            <w:proofErr w:type="spellEnd"/>
          </w:p>
        </w:tc>
        <w:tc>
          <w:tcPr>
            <w:tcW w:w="851" w:type="dxa"/>
            <w:vMerge w:val="restart"/>
            <w:tcBorders>
              <w:top w:val="single" w:sz="4" w:space="0" w:color="auto"/>
              <w:left w:val="single" w:sz="4" w:space="0" w:color="auto"/>
              <w:right w:val="single" w:sz="4" w:space="0" w:color="auto"/>
            </w:tcBorders>
            <w:vAlign w:val="center"/>
            <w:hideMark/>
          </w:tcPr>
          <w:p w14:paraId="03A525E1" w14:textId="77777777" w:rsidR="00B16741" w:rsidRPr="00AA3915" w:rsidRDefault="00B16741" w:rsidP="00B85DC3">
            <w:pPr>
              <w:spacing w:after="0" w:line="240" w:lineRule="auto"/>
              <w:jc w:val="center"/>
              <w:rPr>
                <w:rFonts w:ascii="Times New Roman" w:eastAsia="Aptos" w:hAnsi="Times New Roman"/>
                <w:b/>
                <w:kern w:val="2"/>
                <w:sz w:val="24"/>
                <w:szCs w:val="24"/>
                <w14:ligatures w14:val="standardContextual"/>
              </w:rPr>
            </w:pPr>
            <w:proofErr w:type="spellStart"/>
            <w:r w:rsidRPr="00AA3915">
              <w:rPr>
                <w:rFonts w:ascii="Times New Roman" w:eastAsia="Aptos" w:hAnsi="Times New Roman"/>
                <w:b/>
                <w:kern w:val="2"/>
                <w:sz w:val="24"/>
                <w:szCs w:val="24"/>
                <w14:ligatures w14:val="standardContextual"/>
              </w:rPr>
              <w:t>Chỉ</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dẫn</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địa</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lý</w:t>
            </w:r>
            <w:proofErr w:type="spellEnd"/>
          </w:p>
        </w:tc>
      </w:tr>
      <w:tr w:rsidR="00B16741" w:rsidRPr="00AA3915" w14:paraId="59F659DF"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777"/>
        </w:trPr>
        <w:tc>
          <w:tcPr>
            <w:tcW w:w="3679" w:type="dxa"/>
            <w:gridSpan w:val="2"/>
            <w:vMerge/>
            <w:tcBorders>
              <w:left w:val="single" w:sz="4" w:space="0" w:color="auto"/>
              <w:bottom w:val="single" w:sz="4" w:space="0" w:color="auto"/>
              <w:right w:val="single" w:sz="4" w:space="0" w:color="auto"/>
            </w:tcBorders>
            <w:vAlign w:val="center"/>
            <w:hideMark/>
          </w:tcPr>
          <w:p w14:paraId="40DAD228" w14:textId="77777777" w:rsidR="00B16741" w:rsidRPr="00AA3915" w:rsidRDefault="00B16741" w:rsidP="001A4442">
            <w:pPr>
              <w:spacing w:after="0" w:line="278" w:lineRule="auto"/>
              <w:rPr>
                <w:rFonts w:ascii="Times New Roman" w:eastAsia="Aptos" w:hAnsi="Times New Roman"/>
                <w:kern w:val="2"/>
                <w:sz w:val="24"/>
                <w:szCs w:val="24"/>
                <w14:ligatures w14:val="standardContextual"/>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BD1615" w14:textId="77777777" w:rsidR="00B16741" w:rsidRPr="00AA3915" w:rsidRDefault="00B16741" w:rsidP="001A4442">
            <w:pPr>
              <w:spacing w:after="0" w:line="278" w:lineRule="auto"/>
              <w:jc w:val="center"/>
              <w:rPr>
                <w:rFonts w:ascii="Times New Roman" w:eastAsia="Aptos" w:hAnsi="Times New Roman"/>
                <w:kern w:val="2"/>
                <w:sz w:val="24"/>
                <w:szCs w:val="24"/>
                <w14:ligatures w14:val="standardContextual"/>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204FD64" w14:textId="77777777" w:rsidR="00B16741" w:rsidRPr="00AA3915" w:rsidRDefault="00B16741" w:rsidP="001A4442">
            <w:pPr>
              <w:spacing w:after="0" w:line="278" w:lineRule="auto"/>
              <w:jc w:val="center"/>
              <w:rPr>
                <w:rFonts w:ascii="Times New Roman" w:eastAsia="Aptos" w:hAnsi="Times New Roman"/>
                <w:kern w:val="2"/>
                <w:sz w:val="24"/>
                <w:szCs w:val="24"/>
                <w14:ligatures w14:val="standardContextual"/>
              </w:rPr>
            </w:pPr>
          </w:p>
        </w:tc>
        <w:tc>
          <w:tcPr>
            <w:tcW w:w="1275" w:type="dxa"/>
            <w:gridSpan w:val="2"/>
            <w:vMerge/>
            <w:vAlign w:val="center"/>
          </w:tcPr>
          <w:p w14:paraId="7479D664" w14:textId="77777777" w:rsidR="00B16741" w:rsidRPr="00AA3915" w:rsidRDefault="00B16741" w:rsidP="001A4442">
            <w:pPr>
              <w:spacing w:after="0" w:line="278" w:lineRule="auto"/>
              <w:rPr>
                <w:rFonts w:ascii="Times New Roman" w:eastAsia="Aptos" w:hAnsi="Times New Roman"/>
                <w:kern w:val="2"/>
                <w:sz w:val="24"/>
                <w:szCs w:val="24"/>
                <w14:ligatures w14:val="standardContextual"/>
              </w:rPr>
            </w:pPr>
          </w:p>
        </w:tc>
        <w:tc>
          <w:tcPr>
            <w:tcW w:w="723" w:type="dxa"/>
            <w:gridSpan w:val="2"/>
            <w:vMerge/>
            <w:tcBorders>
              <w:left w:val="single" w:sz="4" w:space="0" w:color="auto"/>
              <w:bottom w:val="single" w:sz="4" w:space="0" w:color="auto"/>
              <w:right w:val="single" w:sz="4" w:space="0" w:color="auto"/>
            </w:tcBorders>
            <w:vAlign w:val="center"/>
          </w:tcPr>
          <w:p w14:paraId="0122BE35" w14:textId="77777777" w:rsidR="00B16741" w:rsidRPr="00AA3915" w:rsidRDefault="00B16741" w:rsidP="001A4442">
            <w:pPr>
              <w:spacing w:after="0" w:line="278" w:lineRule="auto"/>
              <w:rPr>
                <w:rFonts w:ascii="Times New Roman" w:eastAsia="Aptos" w:hAnsi="Times New Roman"/>
                <w:kern w:val="2"/>
                <w:sz w:val="24"/>
                <w:szCs w:val="24"/>
                <w14:ligatures w14:val="standardContextual"/>
              </w:rPr>
            </w:pPr>
          </w:p>
        </w:tc>
        <w:tc>
          <w:tcPr>
            <w:tcW w:w="846" w:type="dxa"/>
            <w:vMerge/>
            <w:tcBorders>
              <w:top w:val="single" w:sz="4" w:space="0" w:color="auto"/>
              <w:left w:val="single" w:sz="4" w:space="0" w:color="auto"/>
              <w:bottom w:val="single" w:sz="4" w:space="0" w:color="auto"/>
              <w:right w:val="single" w:sz="4" w:space="0" w:color="auto"/>
            </w:tcBorders>
            <w:vAlign w:val="center"/>
          </w:tcPr>
          <w:p w14:paraId="2CE79EBE" w14:textId="77777777" w:rsidR="00B16741" w:rsidRPr="00AA3915" w:rsidRDefault="00B16741" w:rsidP="001A4442">
            <w:pPr>
              <w:spacing w:after="0" w:line="278" w:lineRule="auto"/>
              <w:rPr>
                <w:rFonts w:ascii="Times New Roman" w:eastAsia="Aptos" w:hAnsi="Times New Roman"/>
                <w:kern w:val="2"/>
                <w:sz w:val="24"/>
                <w:szCs w:val="24"/>
                <w14:ligatures w14:val="standardContextual"/>
              </w:rPr>
            </w:pPr>
          </w:p>
        </w:tc>
        <w:tc>
          <w:tcPr>
            <w:tcW w:w="1134" w:type="dxa"/>
            <w:tcBorders>
              <w:left w:val="single" w:sz="4" w:space="0" w:color="auto"/>
              <w:bottom w:val="single" w:sz="4" w:space="0" w:color="auto"/>
              <w:right w:val="single" w:sz="4" w:space="0" w:color="auto"/>
            </w:tcBorders>
            <w:vAlign w:val="center"/>
          </w:tcPr>
          <w:p w14:paraId="4CC1AE4C" w14:textId="77777777" w:rsidR="00B16741" w:rsidRPr="00D93DCF" w:rsidRDefault="00B16741" w:rsidP="00B85DC3">
            <w:pPr>
              <w:spacing w:after="0" w:line="240" w:lineRule="auto"/>
              <w:jc w:val="center"/>
              <w:rPr>
                <w:rFonts w:ascii="Times New Roman" w:eastAsia="Aptos" w:hAnsi="Times New Roman"/>
                <w:bCs/>
                <w:iCs/>
                <w:kern w:val="2"/>
                <w14:ligatures w14:val="standardContextual"/>
              </w:rPr>
            </w:pPr>
            <w:proofErr w:type="spellStart"/>
            <w:r w:rsidRPr="00D93DCF">
              <w:rPr>
                <w:rFonts w:ascii="Times New Roman" w:eastAsia="Aptos" w:hAnsi="Times New Roman"/>
                <w:bCs/>
                <w:iCs/>
                <w:kern w:val="2"/>
                <w14:ligatures w14:val="standardContextual"/>
              </w:rPr>
              <w:t>Kiểu</w:t>
            </w:r>
            <w:proofErr w:type="spellEnd"/>
            <w:r w:rsidRPr="00D93DCF">
              <w:rPr>
                <w:rFonts w:ascii="Times New Roman" w:eastAsia="Aptos" w:hAnsi="Times New Roman"/>
                <w:bCs/>
                <w:iCs/>
                <w:kern w:val="2"/>
                <w14:ligatures w14:val="standardContextual"/>
              </w:rPr>
              <w:t xml:space="preserve"> </w:t>
            </w:r>
            <w:proofErr w:type="spellStart"/>
            <w:r w:rsidRPr="00D93DCF">
              <w:rPr>
                <w:rFonts w:ascii="Times New Roman" w:eastAsia="Aptos" w:hAnsi="Times New Roman"/>
                <w:bCs/>
                <w:iCs/>
                <w:kern w:val="2"/>
                <w14:ligatures w14:val="standardContextual"/>
              </w:rPr>
              <w:t>dáng</w:t>
            </w:r>
            <w:proofErr w:type="spellEnd"/>
            <w:r w:rsidRPr="00D93DCF">
              <w:rPr>
                <w:rFonts w:ascii="Times New Roman" w:eastAsia="Aptos" w:hAnsi="Times New Roman"/>
                <w:bCs/>
                <w:iCs/>
                <w:kern w:val="2"/>
                <w14:ligatures w14:val="standardContextual"/>
              </w:rPr>
              <w:t xml:space="preserve"> </w:t>
            </w:r>
            <w:proofErr w:type="spellStart"/>
            <w:r w:rsidRPr="00D93DCF">
              <w:rPr>
                <w:rFonts w:ascii="Times New Roman" w:eastAsia="Aptos" w:hAnsi="Times New Roman"/>
                <w:bCs/>
                <w:iCs/>
                <w:kern w:val="2"/>
                <w14:ligatures w14:val="standardContextual"/>
              </w:rPr>
              <w:t>công</w:t>
            </w:r>
            <w:proofErr w:type="spellEnd"/>
            <w:r w:rsidRPr="00D93DCF">
              <w:rPr>
                <w:rFonts w:ascii="Times New Roman" w:eastAsia="Aptos" w:hAnsi="Times New Roman"/>
                <w:bCs/>
                <w:iCs/>
                <w:kern w:val="2"/>
                <w14:ligatures w14:val="standardContextual"/>
              </w:rPr>
              <w:t xml:space="preserve"> </w:t>
            </w:r>
            <w:proofErr w:type="spellStart"/>
            <w:r w:rsidRPr="00D93DCF">
              <w:rPr>
                <w:rFonts w:ascii="Times New Roman" w:eastAsia="Aptos" w:hAnsi="Times New Roman"/>
                <w:bCs/>
                <w:iCs/>
                <w:kern w:val="2"/>
                <w14:ligatures w14:val="standardContextual"/>
              </w:rPr>
              <w:t>nghiệp</w:t>
            </w:r>
            <w:proofErr w:type="spellEnd"/>
            <w:r w:rsidRPr="00D93DCF">
              <w:rPr>
                <w:rFonts w:ascii="Times New Roman" w:eastAsia="Aptos" w:hAnsi="Times New Roman"/>
                <w:bCs/>
                <w:iCs/>
                <w:kern w:val="2"/>
                <w14:ligatures w14:val="standardContextual"/>
              </w:rPr>
              <w:t xml:space="preserve"> </w:t>
            </w:r>
            <w:proofErr w:type="spellStart"/>
            <w:r w:rsidRPr="00D93DCF">
              <w:rPr>
                <w:rFonts w:ascii="Times New Roman" w:eastAsia="Aptos" w:hAnsi="Times New Roman"/>
                <w:bCs/>
                <w:iCs/>
                <w:kern w:val="2"/>
                <w14:ligatures w14:val="standardContextual"/>
              </w:rPr>
              <w:t>đăng</w:t>
            </w:r>
            <w:proofErr w:type="spellEnd"/>
            <w:r w:rsidRPr="00D93DCF">
              <w:rPr>
                <w:rFonts w:ascii="Times New Roman" w:eastAsia="Aptos" w:hAnsi="Times New Roman"/>
                <w:bCs/>
                <w:iCs/>
                <w:kern w:val="2"/>
                <w14:ligatures w14:val="standardContextual"/>
              </w:rPr>
              <w:t xml:space="preserve"> </w:t>
            </w:r>
            <w:proofErr w:type="spellStart"/>
            <w:r w:rsidRPr="00D93DCF">
              <w:rPr>
                <w:rFonts w:ascii="Times New Roman" w:eastAsia="Aptos" w:hAnsi="Times New Roman"/>
                <w:bCs/>
                <w:iCs/>
                <w:kern w:val="2"/>
                <w14:ligatures w14:val="standardContextual"/>
              </w:rPr>
              <w:t>ký</w:t>
            </w:r>
            <w:proofErr w:type="spellEnd"/>
            <w:r w:rsidRPr="00D93DCF">
              <w:rPr>
                <w:rFonts w:ascii="Times New Roman" w:eastAsia="Aptos" w:hAnsi="Times New Roman"/>
                <w:bCs/>
                <w:iCs/>
                <w:kern w:val="2"/>
                <w14:ligatures w14:val="standardContextual"/>
              </w:rPr>
              <w:t xml:space="preserve"> </w:t>
            </w:r>
            <w:proofErr w:type="spellStart"/>
            <w:r w:rsidRPr="00D93DCF">
              <w:rPr>
                <w:rFonts w:ascii="Times New Roman" w:eastAsia="Aptos" w:hAnsi="Times New Roman"/>
                <w:bCs/>
                <w:iCs/>
                <w:kern w:val="2"/>
                <w14:ligatures w14:val="standardContextual"/>
              </w:rPr>
              <w:t>quốc</w:t>
            </w:r>
            <w:proofErr w:type="spellEnd"/>
            <w:r w:rsidRPr="00D93DCF">
              <w:rPr>
                <w:rFonts w:ascii="Times New Roman" w:eastAsia="Aptos" w:hAnsi="Times New Roman"/>
                <w:bCs/>
                <w:iCs/>
                <w:kern w:val="2"/>
                <w14:ligatures w14:val="standardContextual"/>
              </w:rPr>
              <w:t xml:space="preserve"> </w:t>
            </w:r>
            <w:proofErr w:type="spellStart"/>
            <w:r w:rsidRPr="00D93DCF">
              <w:rPr>
                <w:rFonts w:ascii="Times New Roman" w:eastAsia="Aptos" w:hAnsi="Times New Roman"/>
                <w:bCs/>
                <w:iCs/>
                <w:kern w:val="2"/>
                <w14:ligatures w14:val="standardContextual"/>
              </w:rPr>
              <w:t>gia</w:t>
            </w:r>
            <w:proofErr w:type="spellEnd"/>
          </w:p>
        </w:tc>
        <w:tc>
          <w:tcPr>
            <w:tcW w:w="1134" w:type="dxa"/>
            <w:tcBorders>
              <w:left w:val="single" w:sz="4" w:space="0" w:color="auto"/>
              <w:bottom w:val="single" w:sz="4" w:space="0" w:color="auto"/>
              <w:right w:val="single" w:sz="4" w:space="0" w:color="auto"/>
            </w:tcBorders>
            <w:vAlign w:val="center"/>
            <w:hideMark/>
          </w:tcPr>
          <w:p w14:paraId="3D4885B2" w14:textId="77777777" w:rsidR="00B16741" w:rsidRPr="00D93DCF" w:rsidRDefault="00B16741" w:rsidP="00B85DC3">
            <w:pPr>
              <w:spacing w:after="0" w:line="240" w:lineRule="auto"/>
              <w:jc w:val="center"/>
              <w:rPr>
                <w:rFonts w:ascii="Times New Roman" w:eastAsia="Aptos" w:hAnsi="Times New Roman"/>
                <w:bCs/>
                <w:iCs/>
                <w:kern w:val="2"/>
                <w14:ligatures w14:val="standardContextual"/>
              </w:rPr>
            </w:pPr>
            <w:proofErr w:type="spellStart"/>
            <w:r w:rsidRPr="00D93DCF">
              <w:rPr>
                <w:rFonts w:ascii="Times New Roman" w:eastAsia="Aptos" w:hAnsi="Times New Roman"/>
                <w:bCs/>
                <w:iCs/>
                <w:kern w:val="2"/>
                <w14:ligatures w14:val="standardContextual"/>
              </w:rPr>
              <w:t>Kiểu</w:t>
            </w:r>
            <w:proofErr w:type="spellEnd"/>
            <w:r w:rsidRPr="00D93DCF">
              <w:rPr>
                <w:rFonts w:ascii="Times New Roman" w:eastAsia="Aptos" w:hAnsi="Times New Roman"/>
                <w:bCs/>
                <w:iCs/>
                <w:kern w:val="2"/>
                <w14:ligatures w14:val="standardContextual"/>
              </w:rPr>
              <w:t xml:space="preserve"> </w:t>
            </w:r>
            <w:proofErr w:type="spellStart"/>
            <w:r w:rsidRPr="00D93DCF">
              <w:rPr>
                <w:rFonts w:ascii="Times New Roman" w:eastAsia="Aptos" w:hAnsi="Times New Roman"/>
                <w:bCs/>
                <w:iCs/>
                <w:kern w:val="2"/>
                <w14:ligatures w14:val="standardContextual"/>
              </w:rPr>
              <w:t>dáng</w:t>
            </w:r>
            <w:proofErr w:type="spellEnd"/>
            <w:r w:rsidRPr="00D93DCF">
              <w:rPr>
                <w:rFonts w:ascii="Times New Roman" w:eastAsia="Aptos" w:hAnsi="Times New Roman"/>
                <w:bCs/>
                <w:iCs/>
                <w:kern w:val="2"/>
                <w14:ligatures w14:val="standardContextual"/>
              </w:rPr>
              <w:t xml:space="preserve"> </w:t>
            </w:r>
            <w:proofErr w:type="spellStart"/>
            <w:r w:rsidRPr="00D93DCF">
              <w:rPr>
                <w:rFonts w:ascii="Times New Roman" w:eastAsia="Aptos" w:hAnsi="Times New Roman"/>
                <w:bCs/>
                <w:iCs/>
                <w:kern w:val="2"/>
                <w14:ligatures w14:val="standardContextual"/>
              </w:rPr>
              <w:t>công</w:t>
            </w:r>
            <w:proofErr w:type="spellEnd"/>
            <w:r w:rsidRPr="00D93DCF">
              <w:rPr>
                <w:rFonts w:ascii="Times New Roman" w:eastAsia="Aptos" w:hAnsi="Times New Roman"/>
                <w:bCs/>
                <w:iCs/>
                <w:kern w:val="2"/>
                <w14:ligatures w14:val="standardContextual"/>
              </w:rPr>
              <w:t xml:space="preserve"> </w:t>
            </w:r>
            <w:proofErr w:type="spellStart"/>
            <w:r w:rsidRPr="00D93DCF">
              <w:rPr>
                <w:rFonts w:ascii="Times New Roman" w:eastAsia="Aptos" w:hAnsi="Times New Roman"/>
                <w:bCs/>
                <w:iCs/>
                <w:kern w:val="2"/>
                <w14:ligatures w14:val="standardContextual"/>
              </w:rPr>
              <w:t>nghiệp</w:t>
            </w:r>
            <w:proofErr w:type="spellEnd"/>
            <w:r w:rsidRPr="00D93DCF">
              <w:rPr>
                <w:rFonts w:ascii="Times New Roman" w:eastAsia="Aptos" w:hAnsi="Times New Roman"/>
                <w:bCs/>
                <w:iCs/>
                <w:kern w:val="2"/>
                <w14:ligatures w14:val="standardContextual"/>
              </w:rPr>
              <w:t xml:space="preserve"> </w:t>
            </w:r>
            <w:proofErr w:type="spellStart"/>
            <w:r w:rsidRPr="00D93DCF">
              <w:rPr>
                <w:rFonts w:ascii="Times New Roman" w:eastAsia="Aptos" w:hAnsi="Times New Roman"/>
                <w:bCs/>
                <w:iCs/>
                <w:kern w:val="2"/>
                <w14:ligatures w14:val="standardContextual"/>
              </w:rPr>
              <w:t>đăng</w:t>
            </w:r>
            <w:proofErr w:type="spellEnd"/>
            <w:r w:rsidRPr="00D93DCF">
              <w:rPr>
                <w:rFonts w:ascii="Times New Roman" w:eastAsia="Aptos" w:hAnsi="Times New Roman"/>
                <w:bCs/>
                <w:iCs/>
                <w:kern w:val="2"/>
                <w14:ligatures w14:val="standardContextual"/>
              </w:rPr>
              <w:t xml:space="preserve"> </w:t>
            </w:r>
            <w:proofErr w:type="spellStart"/>
            <w:r w:rsidRPr="00D93DCF">
              <w:rPr>
                <w:rFonts w:ascii="Times New Roman" w:eastAsia="Aptos" w:hAnsi="Times New Roman"/>
                <w:bCs/>
                <w:iCs/>
                <w:kern w:val="2"/>
                <w14:ligatures w14:val="standardContextual"/>
              </w:rPr>
              <w:t>ký</w:t>
            </w:r>
            <w:proofErr w:type="spellEnd"/>
            <w:r w:rsidRPr="00D93DCF">
              <w:rPr>
                <w:rFonts w:ascii="Times New Roman" w:eastAsia="Aptos" w:hAnsi="Times New Roman"/>
                <w:bCs/>
                <w:iCs/>
                <w:kern w:val="2"/>
                <w14:ligatures w14:val="standardContextual"/>
              </w:rPr>
              <w:t xml:space="preserve"> </w:t>
            </w:r>
            <w:proofErr w:type="spellStart"/>
            <w:r w:rsidRPr="00D93DCF">
              <w:rPr>
                <w:rFonts w:ascii="Times New Roman" w:eastAsia="Aptos" w:hAnsi="Times New Roman"/>
                <w:bCs/>
                <w:iCs/>
                <w:kern w:val="2"/>
                <w14:ligatures w14:val="standardContextual"/>
              </w:rPr>
              <w:t>quốc</w:t>
            </w:r>
            <w:proofErr w:type="spellEnd"/>
            <w:r w:rsidRPr="00D93DCF">
              <w:rPr>
                <w:rFonts w:ascii="Times New Roman" w:eastAsia="Aptos" w:hAnsi="Times New Roman"/>
                <w:bCs/>
                <w:iCs/>
                <w:kern w:val="2"/>
                <w14:ligatures w14:val="standardContextual"/>
              </w:rPr>
              <w:t xml:space="preserve"> </w:t>
            </w:r>
            <w:proofErr w:type="spellStart"/>
            <w:r w:rsidRPr="00D93DCF">
              <w:rPr>
                <w:rFonts w:ascii="Times New Roman" w:eastAsia="Aptos" w:hAnsi="Times New Roman"/>
                <w:bCs/>
                <w:iCs/>
                <w:kern w:val="2"/>
                <w14:ligatures w14:val="standardContextual"/>
              </w:rPr>
              <w:t>tế</w:t>
            </w:r>
            <w:proofErr w:type="spellEnd"/>
            <w:r w:rsidRPr="00D93DCF">
              <w:rPr>
                <w:rFonts w:ascii="Times New Roman" w:eastAsia="Aptos" w:hAnsi="Times New Roman"/>
                <w:bCs/>
                <w:iCs/>
                <w:kern w:val="2"/>
                <w14:ligatures w14:val="standardContextual"/>
              </w:rPr>
              <w:t xml:space="preserve"> </w:t>
            </w:r>
            <w:proofErr w:type="spellStart"/>
            <w:r w:rsidRPr="00D93DCF">
              <w:rPr>
                <w:rFonts w:ascii="Times New Roman" w:eastAsia="Aptos" w:hAnsi="Times New Roman"/>
                <w:bCs/>
                <w:iCs/>
                <w:kern w:val="2"/>
                <w14:ligatures w14:val="standardContextual"/>
              </w:rPr>
              <w:t>có</w:t>
            </w:r>
            <w:proofErr w:type="spellEnd"/>
            <w:r w:rsidRPr="00D93DCF">
              <w:rPr>
                <w:rFonts w:ascii="Times New Roman" w:eastAsia="Aptos" w:hAnsi="Times New Roman"/>
                <w:bCs/>
                <w:iCs/>
                <w:kern w:val="2"/>
                <w14:ligatures w14:val="standardContextual"/>
              </w:rPr>
              <w:t xml:space="preserve"> </w:t>
            </w:r>
            <w:proofErr w:type="spellStart"/>
            <w:r w:rsidRPr="00D93DCF">
              <w:rPr>
                <w:rFonts w:ascii="Times New Roman" w:eastAsia="Aptos" w:hAnsi="Times New Roman"/>
                <w:bCs/>
                <w:iCs/>
                <w:kern w:val="2"/>
                <w14:ligatures w14:val="standardContextual"/>
              </w:rPr>
              <w:t>chỉ</w:t>
            </w:r>
            <w:proofErr w:type="spellEnd"/>
            <w:r w:rsidRPr="00D93DCF">
              <w:rPr>
                <w:rFonts w:ascii="Times New Roman" w:eastAsia="Aptos" w:hAnsi="Times New Roman"/>
                <w:bCs/>
                <w:iCs/>
                <w:kern w:val="2"/>
                <w14:ligatures w14:val="standardContextual"/>
              </w:rPr>
              <w:t xml:space="preserve"> </w:t>
            </w:r>
            <w:proofErr w:type="spellStart"/>
            <w:r w:rsidRPr="00D93DCF">
              <w:rPr>
                <w:rFonts w:ascii="Times New Roman" w:eastAsia="Aptos" w:hAnsi="Times New Roman"/>
                <w:bCs/>
                <w:iCs/>
                <w:kern w:val="2"/>
                <w14:ligatures w14:val="standardContextual"/>
              </w:rPr>
              <w:t>định</w:t>
            </w:r>
            <w:proofErr w:type="spellEnd"/>
            <w:r w:rsidRPr="00D93DCF">
              <w:rPr>
                <w:rFonts w:ascii="Times New Roman" w:eastAsia="Aptos" w:hAnsi="Times New Roman"/>
                <w:bCs/>
                <w:iCs/>
                <w:kern w:val="2"/>
                <w14:ligatures w14:val="standardContextual"/>
              </w:rPr>
              <w:t xml:space="preserve"> </w:t>
            </w:r>
            <w:proofErr w:type="spellStart"/>
            <w:r w:rsidRPr="00D93DCF">
              <w:rPr>
                <w:rFonts w:ascii="Times New Roman" w:eastAsia="Aptos" w:hAnsi="Times New Roman"/>
                <w:bCs/>
                <w:iCs/>
                <w:kern w:val="2"/>
                <w14:ligatures w14:val="standardContextual"/>
              </w:rPr>
              <w:t>Việt</w:t>
            </w:r>
            <w:proofErr w:type="spellEnd"/>
            <w:r w:rsidRPr="00D93DCF">
              <w:rPr>
                <w:rFonts w:ascii="Times New Roman" w:eastAsia="Aptos" w:hAnsi="Times New Roman"/>
                <w:bCs/>
                <w:iCs/>
                <w:kern w:val="2"/>
                <w14:ligatures w14:val="standardContextual"/>
              </w:rPr>
              <w:t xml:space="preserve"> Nam</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3DC4FF" w14:textId="77777777" w:rsidR="00B16741" w:rsidRPr="00AA3915" w:rsidRDefault="00B16741" w:rsidP="001A4442">
            <w:pPr>
              <w:spacing w:after="0" w:line="278" w:lineRule="auto"/>
              <w:jc w:val="center"/>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6BB417B" w14:textId="77777777" w:rsidR="00B16741" w:rsidRPr="00D93DCF" w:rsidRDefault="00B16741" w:rsidP="00B85DC3">
            <w:pPr>
              <w:spacing w:after="0" w:line="240" w:lineRule="auto"/>
              <w:jc w:val="center"/>
              <w:rPr>
                <w:rFonts w:ascii="Times New Roman" w:eastAsia="Aptos" w:hAnsi="Times New Roman"/>
                <w:bCs/>
                <w:iCs/>
                <w:kern w:val="2"/>
                <w14:ligatures w14:val="standardContextual"/>
              </w:rPr>
            </w:pPr>
            <w:proofErr w:type="spellStart"/>
            <w:r w:rsidRPr="00D93DCF">
              <w:rPr>
                <w:rFonts w:ascii="Times New Roman" w:eastAsia="Aptos" w:hAnsi="Times New Roman"/>
                <w:bCs/>
                <w:iCs/>
                <w:kern w:val="2"/>
                <w14:ligatures w14:val="standardContextual"/>
              </w:rPr>
              <w:t>Nhãn</w:t>
            </w:r>
            <w:proofErr w:type="spellEnd"/>
            <w:r w:rsidRPr="00D93DCF">
              <w:rPr>
                <w:rFonts w:ascii="Times New Roman" w:eastAsia="Aptos" w:hAnsi="Times New Roman"/>
                <w:bCs/>
                <w:iCs/>
                <w:kern w:val="2"/>
                <w14:ligatures w14:val="standardContextual"/>
              </w:rPr>
              <w:t xml:space="preserve"> </w:t>
            </w:r>
            <w:proofErr w:type="spellStart"/>
            <w:r w:rsidRPr="00D93DCF">
              <w:rPr>
                <w:rFonts w:ascii="Times New Roman" w:eastAsia="Aptos" w:hAnsi="Times New Roman"/>
                <w:bCs/>
                <w:iCs/>
                <w:kern w:val="2"/>
                <w14:ligatures w14:val="standardContextual"/>
              </w:rPr>
              <w:t>hiệu</w:t>
            </w:r>
            <w:proofErr w:type="spellEnd"/>
            <w:r w:rsidRPr="00D93DCF">
              <w:rPr>
                <w:rFonts w:ascii="Times New Roman" w:eastAsia="Aptos" w:hAnsi="Times New Roman"/>
                <w:bCs/>
                <w:iCs/>
                <w:kern w:val="2"/>
                <w14:ligatures w14:val="standardContextual"/>
              </w:rPr>
              <w:t xml:space="preserve"> </w:t>
            </w:r>
            <w:proofErr w:type="spellStart"/>
            <w:r w:rsidRPr="00D93DCF">
              <w:rPr>
                <w:rFonts w:ascii="Times New Roman" w:eastAsia="Aptos" w:hAnsi="Times New Roman"/>
                <w:bCs/>
                <w:iCs/>
                <w:kern w:val="2"/>
                <w14:ligatures w14:val="standardContextual"/>
              </w:rPr>
              <w:t>đăng</w:t>
            </w:r>
            <w:proofErr w:type="spellEnd"/>
            <w:r w:rsidRPr="00D93DCF">
              <w:rPr>
                <w:rFonts w:ascii="Times New Roman" w:eastAsia="Aptos" w:hAnsi="Times New Roman"/>
                <w:bCs/>
                <w:iCs/>
                <w:kern w:val="2"/>
                <w14:ligatures w14:val="standardContextual"/>
              </w:rPr>
              <w:t xml:space="preserve"> </w:t>
            </w:r>
            <w:proofErr w:type="spellStart"/>
            <w:r w:rsidRPr="00D93DCF">
              <w:rPr>
                <w:rFonts w:ascii="Times New Roman" w:eastAsia="Aptos" w:hAnsi="Times New Roman"/>
                <w:bCs/>
                <w:iCs/>
                <w:kern w:val="2"/>
                <w14:ligatures w14:val="standardContextual"/>
              </w:rPr>
              <w:t>ký</w:t>
            </w:r>
            <w:proofErr w:type="spellEnd"/>
            <w:r w:rsidRPr="00D93DCF">
              <w:rPr>
                <w:rFonts w:ascii="Times New Roman" w:eastAsia="Aptos" w:hAnsi="Times New Roman"/>
                <w:bCs/>
                <w:iCs/>
                <w:kern w:val="2"/>
                <w14:ligatures w14:val="standardContextual"/>
              </w:rPr>
              <w:t xml:space="preserve"> </w:t>
            </w:r>
            <w:proofErr w:type="spellStart"/>
            <w:r w:rsidRPr="00D93DCF">
              <w:rPr>
                <w:rFonts w:ascii="Times New Roman" w:eastAsia="Aptos" w:hAnsi="Times New Roman"/>
                <w:bCs/>
                <w:iCs/>
                <w:kern w:val="2"/>
                <w14:ligatures w14:val="standardContextual"/>
              </w:rPr>
              <w:t>quốc</w:t>
            </w:r>
            <w:proofErr w:type="spellEnd"/>
            <w:r w:rsidRPr="00D93DCF">
              <w:rPr>
                <w:rFonts w:ascii="Times New Roman" w:eastAsia="Aptos" w:hAnsi="Times New Roman"/>
                <w:bCs/>
                <w:iCs/>
                <w:kern w:val="2"/>
                <w14:ligatures w14:val="standardContextual"/>
              </w:rPr>
              <w:t xml:space="preserve"> </w:t>
            </w:r>
            <w:proofErr w:type="spellStart"/>
            <w:r w:rsidRPr="00D93DCF">
              <w:rPr>
                <w:rFonts w:ascii="Times New Roman" w:eastAsia="Aptos" w:hAnsi="Times New Roman"/>
                <w:bCs/>
                <w:iCs/>
                <w:kern w:val="2"/>
                <w14:ligatures w14:val="standardContextual"/>
              </w:rPr>
              <w:t>gia</w:t>
            </w:r>
            <w:proofErr w:type="spellEnd"/>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8CBD32A" w14:textId="77777777" w:rsidR="00B16741" w:rsidRPr="00D93DCF" w:rsidRDefault="00B16741" w:rsidP="00B85DC3">
            <w:pPr>
              <w:spacing w:after="0" w:line="240" w:lineRule="auto"/>
              <w:jc w:val="center"/>
              <w:rPr>
                <w:rFonts w:ascii="Times New Roman" w:eastAsia="Aptos" w:hAnsi="Times New Roman"/>
                <w:bCs/>
                <w:iCs/>
                <w:kern w:val="2"/>
                <w14:ligatures w14:val="standardContextual"/>
              </w:rPr>
            </w:pPr>
            <w:proofErr w:type="spellStart"/>
            <w:r w:rsidRPr="00D93DCF">
              <w:rPr>
                <w:rFonts w:ascii="Times New Roman" w:eastAsia="Aptos" w:hAnsi="Times New Roman"/>
                <w:bCs/>
                <w:iCs/>
                <w:kern w:val="2"/>
                <w14:ligatures w14:val="standardContextual"/>
              </w:rPr>
              <w:t>Nhãn</w:t>
            </w:r>
            <w:proofErr w:type="spellEnd"/>
            <w:r w:rsidRPr="00D93DCF">
              <w:rPr>
                <w:rFonts w:ascii="Times New Roman" w:eastAsia="Aptos" w:hAnsi="Times New Roman"/>
                <w:bCs/>
                <w:iCs/>
                <w:kern w:val="2"/>
                <w14:ligatures w14:val="standardContextual"/>
              </w:rPr>
              <w:t xml:space="preserve"> </w:t>
            </w:r>
            <w:proofErr w:type="spellStart"/>
            <w:r w:rsidRPr="00D93DCF">
              <w:rPr>
                <w:rFonts w:ascii="Times New Roman" w:eastAsia="Aptos" w:hAnsi="Times New Roman"/>
                <w:bCs/>
                <w:iCs/>
                <w:kern w:val="2"/>
                <w14:ligatures w14:val="standardContextual"/>
              </w:rPr>
              <w:t>hiệu</w:t>
            </w:r>
            <w:proofErr w:type="spellEnd"/>
            <w:r w:rsidRPr="00D93DCF">
              <w:rPr>
                <w:rFonts w:ascii="Times New Roman" w:eastAsia="Aptos" w:hAnsi="Times New Roman"/>
                <w:bCs/>
                <w:iCs/>
                <w:kern w:val="2"/>
                <w14:ligatures w14:val="standardContextual"/>
              </w:rPr>
              <w:t xml:space="preserve"> </w:t>
            </w:r>
            <w:proofErr w:type="spellStart"/>
            <w:r w:rsidRPr="00D93DCF">
              <w:rPr>
                <w:rFonts w:ascii="Times New Roman" w:eastAsia="Aptos" w:hAnsi="Times New Roman"/>
                <w:bCs/>
                <w:iCs/>
                <w:kern w:val="2"/>
                <w14:ligatures w14:val="standardContextual"/>
              </w:rPr>
              <w:t>đăng</w:t>
            </w:r>
            <w:proofErr w:type="spellEnd"/>
            <w:r w:rsidRPr="00D93DCF">
              <w:rPr>
                <w:rFonts w:ascii="Times New Roman" w:eastAsia="Aptos" w:hAnsi="Times New Roman"/>
                <w:bCs/>
                <w:iCs/>
                <w:kern w:val="2"/>
                <w14:ligatures w14:val="standardContextual"/>
              </w:rPr>
              <w:t xml:space="preserve"> </w:t>
            </w:r>
            <w:proofErr w:type="spellStart"/>
            <w:r w:rsidRPr="00D93DCF">
              <w:rPr>
                <w:rFonts w:ascii="Times New Roman" w:eastAsia="Aptos" w:hAnsi="Times New Roman"/>
                <w:bCs/>
                <w:iCs/>
                <w:kern w:val="2"/>
                <w14:ligatures w14:val="standardContextual"/>
              </w:rPr>
              <w:t>ký</w:t>
            </w:r>
            <w:proofErr w:type="spellEnd"/>
            <w:r w:rsidRPr="00D93DCF">
              <w:rPr>
                <w:rFonts w:ascii="Times New Roman" w:eastAsia="Aptos" w:hAnsi="Times New Roman"/>
                <w:bCs/>
                <w:iCs/>
                <w:kern w:val="2"/>
                <w14:ligatures w14:val="standardContextual"/>
              </w:rPr>
              <w:t xml:space="preserve"> </w:t>
            </w:r>
            <w:proofErr w:type="spellStart"/>
            <w:r w:rsidRPr="00D93DCF">
              <w:rPr>
                <w:rFonts w:ascii="Times New Roman" w:eastAsia="Aptos" w:hAnsi="Times New Roman"/>
                <w:bCs/>
                <w:iCs/>
                <w:kern w:val="2"/>
                <w14:ligatures w14:val="standardContextual"/>
              </w:rPr>
              <w:t>quốc</w:t>
            </w:r>
            <w:proofErr w:type="spellEnd"/>
            <w:r w:rsidRPr="00D93DCF">
              <w:rPr>
                <w:rFonts w:ascii="Times New Roman" w:eastAsia="Aptos" w:hAnsi="Times New Roman"/>
                <w:bCs/>
                <w:iCs/>
                <w:kern w:val="2"/>
                <w14:ligatures w14:val="standardContextual"/>
              </w:rPr>
              <w:t xml:space="preserve"> </w:t>
            </w:r>
            <w:proofErr w:type="spellStart"/>
            <w:r w:rsidRPr="00D93DCF">
              <w:rPr>
                <w:rFonts w:ascii="Times New Roman" w:eastAsia="Aptos" w:hAnsi="Times New Roman"/>
                <w:bCs/>
                <w:iCs/>
                <w:kern w:val="2"/>
                <w14:ligatures w14:val="standardContextual"/>
              </w:rPr>
              <w:t>tế</w:t>
            </w:r>
            <w:proofErr w:type="spellEnd"/>
            <w:r w:rsidRPr="00D93DCF">
              <w:rPr>
                <w:rFonts w:ascii="Times New Roman" w:eastAsia="Aptos" w:hAnsi="Times New Roman"/>
                <w:bCs/>
                <w:iCs/>
                <w:kern w:val="2"/>
                <w14:ligatures w14:val="standardContextual"/>
              </w:rPr>
              <w:t xml:space="preserve"> </w:t>
            </w:r>
            <w:proofErr w:type="spellStart"/>
            <w:r w:rsidRPr="00D93DCF">
              <w:rPr>
                <w:rFonts w:ascii="Times New Roman" w:eastAsia="Aptos" w:hAnsi="Times New Roman"/>
                <w:bCs/>
                <w:iCs/>
                <w:kern w:val="2"/>
                <w14:ligatures w14:val="standardContextual"/>
              </w:rPr>
              <w:t>có</w:t>
            </w:r>
            <w:proofErr w:type="spellEnd"/>
            <w:r w:rsidRPr="00D93DCF">
              <w:rPr>
                <w:rFonts w:ascii="Times New Roman" w:eastAsia="Aptos" w:hAnsi="Times New Roman"/>
                <w:bCs/>
                <w:iCs/>
                <w:kern w:val="2"/>
                <w14:ligatures w14:val="standardContextual"/>
              </w:rPr>
              <w:t xml:space="preserve"> </w:t>
            </w:r>
            <w:proofErr w:type="spellStart"/>
            <w:r w:rsidRPr="00D93DCF">
              <w:rPr>
                <w:rFonts w:ascii="Times New Roman" w:eastAsia="Aptos" w:hAnsi="Times New Roman"/>
                <w:bCs/>
                <w:iCs/>
                <w:kern w:val="2"/>
                <w14:ligatures w14:val="standardContextual"/>
              </w:rPr>
              <w:t>chỉ</w:t>
            </w:r>
            <w:proofErr w:type="spellEnd"/>
            <w:r w:rsidRPr="00D93DCF">
              <w:rPr>
                <w:rFonts w:ascii="Times New Roman" w:eastAsia="Aptos" w:hAnsi="Times New Roman"/>
                <w:bCs/>
                <w:iCs/>
                <w:kern w:val="2"/>
                <w14:ligatures w14:val="standardContextual"/>
              </w:rPr>
              <w:t xml:space="preserve"> </w:t>
            </w:r>
            <w:proofErr w:type="spellStart"/>
            <w:r w:rsidRPr="00D93DCF">
              <w:rPr>
                <w:rFonts w:ascii="Times New Roman" w:eastAsia="Aptos" w:hAnsi="Times New Roman"/>
                <w:bCs/>
                <w:iCs/>
                <w:kern w:val="2"/>
                <w14:ligatures w14:val="standardContextual"/>
              </w:rPr>
              <w:t>định</w:t>
            </w:r>
            <w:proofErr w:type="spellEnd"/>
            <w:r w:rsidRPr="00D93DCF">
              <w:rPr>
                <w:rFonts w:ascii="Times New Roman" w:eastAsia="Aptos" w:hAnsi="Times New Roman"/>
                <w:bCs/>
                <w:iCs/>
                <w:kern w:val="2"/>
                <w14:ligatures w14:val="standardContextual"/>
              </w:rPr>
              <w:t xml:space="preserve"> </w:t>
            </w:r>
            <w:proofErr w:type="spellStart"/>
            <w:r w:rsidRPr="00D93DCF">
              <w:rPr>
                <w:rFonts w:ascii="Times New Roman" w:eastAsia="Aptos" w:hAnsi="Times New Roman"/>
                <w:bCs/>
                <w:iCs/>
                <w:kern w:val="2"/>
                <w14:ligatures w14:val="standardContextual"/>
              </w:rPr>
              <w:t>Việt</w:t>
            </w:r>
            <w:proofErr w:type="spellEnd"/>
            <w:r w:rsidRPr="00D93DCF">
              <w:rPr>
                <w:rFonts w:ascii="Times New Roman" w:eastAsia="Aptos" w:hAnsi="Times New Roman"/>
                <w:bCs/>
                <w:iCs/>
                <w:kern w:val="2"/>
                <w14:ligatures w14:val="standardContextual"/>
              </w:rPr>
              <w:t xml:space="preserve"> Nam</w:t>
            </w:r>
          </w:p>
        </w:tc>
        <w:tc>
          <w:tcPr>
            <w:tcW w:w="851" w:type="dxa"/>
            <w:vMerge/>
            <w:tcBorders>
              <w:left w:val="single" w:sz="4" w:space="0" w:color="auto"/>
              <w:bottom w:val="single" w:sz="4" w:space="0" w:color="auto"/>
              <w:right w:val="single" w:sz="4" w:space="0" w:color="auto"/>
            </w:tcBorders>
            <w:vAlign w:val="center"/>
            <w:hideMark/>
          </w:tcPr>
          <w:p w14:paraId="4E70D709" w14:textId="77777777" w:rsidR="00B16741" w:rsidRPr="00AA3915" w:rsidRDefault="00B16741" w:rsidP="001A4442">
            <w:pPr>
              <w:spacing w:after="0" w:line="278" w:lineRule="auto"/>
              <w:rPr>
                <w:rFonts w:ascii="Times New Roman" w:eastAsia="Aptos" w:hAnsi="Times New Roman"/>
                <w:kern w:val="2"/>
                <w:sz w:val="24"/>
                <w:szCs w:val="24"/>
                <w14:ligatures w14:val="standardContextual"/>
              </w:rPr>
            </w:pPr>
          </w:p>
        </w:tc>
      </w:tr>
      <w:tr w:rsidR="00E01778" w:rsidRPr="00AA3915" w14:paraId="2874FFFA"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hideMark/>
          </w:tcPr>
          <w:p w14:paraId="5AE2A58A"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A</w:t>
            </w:r>
          </w:p>
        </w:tc>
        <w:tc>
          <w:tcPr>
            <w:tcW w:w="708" w:type="dxa"/>
            <w:tcBorders>
              <w:top w:val="single" w:sz="4" w:space="0" w:color="auto"/>
              <w:left w:val="single" w:sz="4" w:space="0" w:color="auto"/>
              <w:bottom w:val="single" w:sz="4" w:space="0" w:color="auto"/>
              <w:right w:val="single" w:sz="4" w:space="0" w:color="auto"/>
            </w:tcBorders>
            <w:vAlign w:val="center"/>
            <w:hideMark/>
          </w:tcPr>
          <w:p w14:paraId="43F57DB1"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B</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BE3D1FB"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C</w:t>
            </w:r>
          </w:p>
        </w:tc>
        <w:tc>
          <w:tcPr>
            <w:tcW w:w="1275" w:type="dxa"/>
            <w:gridSpan w:val="2"/>
            <w:vAlign w:val="center"/>
          </w:tcPr>
          <w:p w14:paraId="2DFB6C7E"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1</w:t>
            </w: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217DDD3D"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2</w:t>
            </w:r>
          </w:p>
        </w:tc>
        <w:tc>
          <w:tcPr>
            <w:tcW w:w="846" w:type="dxa"/>
            <w:tcBorders>
              <w:top w:val="single" w:sz="4" w:space="0" w:color="auto"/>
              <w:left w:val="single" w:sz="4" w:space="0" w:color="auto"/>
              <w:bottom w:val="single" w:sz="4" w:space="0" w:color="auto"/>
              <w:right w:val="single" w:sz="4" w:space="0" w:color="auto"/>
            </w:tcBorders>
            <w:vAlign w:val="center"/>
          </w:tcPr>
          <w:p w14:paraId="749D413A"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3</w:t>
            </w:r>
          </w:p>
        </w:tc>
        <w:tc>
          <w:tcPr>
            <w:tcW w:w="1134" w:type="dxa"/>
            <w:tcBorders>
              <w:top w:val="single" w:sz="4" w:space="0" w:color="auto"/>
              <w:left w:val="single" w:sz="4" w:space="0" w:color="auto"/>
              <w:bottom w:val="single" w:sz="4" w:space="0" w:color="auto"/>
              <w:right w:val="single" w:sz="4" w:space="0" w:color="auto"/>
            </w:tcBorders>
            <w:vAlign w:val="center"/>
          </w:tcPr>
          <w:p w14:paraId="4FDC46A1"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4</w:t>
            </w:r>
          </w:p>
        </w:tc>
        <w:tc>
          <w:tcPr>
            <w:tcW w:w="1134" w:type="dxa"/>
            <w:tcBorders>
              <w:top w:val="single" w:sz="4" w:space="0" w:color="auto"/>
              <w:left w:val="single" w:sz="4" w:space="0" w:color="auto"/>
              <w:bottom w:val="single" w:sz="4" w:space="0" w:color="auto"/>
              <w:right w:val="single" w:sz="4" w:space="0" w:color="auto"/>
            </w:tcBorders>
            <w:vAlign w:val="center"/>
          </w:tcPr>
          <w:p w14:paraId="508E725E"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5</w:t>
            </w:r>
          </w:p>
        </w:tc>
        <w:tc>
          <w:tcPr>
            <w:tcW w:w="1134" w:type="dxa"/>
            <w:tcBorders>
              <w:top w:val="single" w:sz="4" w:space="0" w:color="auto"/>
              <w:left w:val="single" w:sz="4" w:space="0" w:color="auto"/>
              <w:bottom w:val="single" w:sz="4" w:space="0" w:color="auto"/>
              <w:right w:val="single" w:sz="4" w:space="0" w:color="auto"/>
            </w:tcBorders>
            <w:vAlign w:val="center"/>
          </w:tcPr>
          <w:p w14:paraId="03C65EDD"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6</w:t>
            </w:r>
          </w:p>
        </w:tc>
        <w:tc>
          <w:tcPr>
            <w:tcW w:w="851" w:type="dxa"/>
            <w:tcBorders>
              <w:top w:val="single" w:sz="4" w:space="0" w:color="auto"/>
              <w:left w:val="single" w:sz="4" w:space="0" w:color="auto"/>
              <w:bottom w:val="single" w:sz="4" w:space="0" w:color="auto"/>
              <w:right w:val="single" w:sz="4" w:space="0" w:color="auto"/>
            </w:tcBorders>
            <w:vAlign w:val="center"/>
          </w:tcPr>
          <w:p w14:paraId="6C31E82C"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7</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1A4E069"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8</w:t>
            </w:r>
          </w:p>
        </w:tc>
        <w:tc>
          <w:tcPr>
            <w:tcW w:w="851" w:type="dxa"/>
            <w:tcBorders>
              <w:top w:val="single" w:sz="4" w:space="0" w:color="auto"/>
              <w:left w:val="single" w:sz="4" w:space="0" w:color="auto"/>
              <w:bottom w:val="single" w:sz="4" w:space="0" w:color="auto"/>
              <w:right w:val="single" w:sz="4" w:space="0" w:color="auto"/>
            </w:tcBorders>
            <w:vAlign w:val="center"/>
          </w:tcPr>
          <w:p w14:paraId="3D4202DF"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9</w:t>
            </w:r>
          </w:p>
        </w:tc>
      </w:tr>
      <w:tr w:rsidR="00E01778" w:rsidRPr="00AA3915" w14:paraId="422570DE"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501"/>
        </w:trPr>
        <w:tc>
          <w:tcPr>
            <w:tcW w:w="3679" w:type="dxa"/>
            <w:gridSpan w:val="2"/>
            <w:tcBorders>
              <w:top w:val="single" w:sz="4" w:space="0" w:color="auto"/>
              <w:left w:val="single" w:sz="4" w:space="0" w:color="auto"/>
              <w:bottom w:val="single" w:sz="4" w:space="0" w:color="auto"/>
              <w:right w:val="single" w:sz="4" w:space="0" w:color="auto"/>
            </w:tcBorders>
            <w:vAlign w:val="center"/>
            <w:hideMark/>
          </w:tcPr>
          <w:p w14:paraId="2B8CE0EE" w14:textId="77777777" w:rsidR="000B7347" w:rsidRPr="00AA3915" w:rsidRDefault="000B7347" w:rsidP="00B85DC3">
            <w:pPr>
              <w:spacing w:after="0" w:line="240" w:lineRule="auto"/>
              <w:rPr>
                <w:rFonts w:ascii="Times New Roman" w:eastAsia="Aptos" w:hAnsi="Times New Roman"/>
                <w:i/>
                <w:kern w:val="2"/>
                <w:sz w:val="24"/>
                <w:szCs w:val="24"/>
                <w14:ligatures w14:val="standardContextual"/>
              </w:rPr>
            </w:pPr>
            <w:r w:rsidRPr="00AA3915">
              <w:rPr>
                <w:rFonts w:ascii="Times New Roman" w:eastAsia="Aptos" w:hAnsi="Times New Roman"/>
                <w:b/>
                <w:kern w:val="2"/>
                <w:sz w:val="24"/>
                <w:szCs w:val="24"/>
                <w14:ligatures w14:val="standardContextual"/>
              </w:rPr>
              <w:t xml:space="preserve">1. </w:t>
            </w:r>
            <w:proofErr w:type="spellStart"/>
            <w:r w:rsidRPr="00AA3915">
              <w:rPr>
                <w:rFonts w:ascii="Times New Roman" w:eastAsia="Aptos" w:hAnsi="Times New Roman"/>
                <w:b/>
                <w:bCs/>
                <w:kern w:val="2"/>
                <w:sz w:val="24"/>
                <w:szCs w:val="24"/>
                <w14:ligatures w14:val="standardContextual"/>
              </w:rPr>
              <w:t>Số</w:t>
            </w:r>
            <w:proofErr w:type="spellEnd"/>
            <w:r w:rsidRPr="00AA3915">
              <w:rPr>
                <w:rFonts w:ascii="Times New Roman" w:eastAsia="Aptos" w:hAnsi="Times New Roman"/>
                <w:b/>
                <w:bCs/>
                <w:kern w:val="2"/>
                <w:sz w:val="24"/>
                <w:szCs w:val="24"/>
                <w14:ligatures w14:val="standardContextual"/>
              </w:rPr>
              <w:t xml:space="preserve"> </w:t>
            </w:r>
            <w:proofErr w:type="spellStart"/>
            <w:r w:rsidRPr="00AA3915">
              <w:rPr>
                <w:rFonts w:ascii="Times New Roman" w:eastAsia="Aptos" w:hAnsi="Times New Roman"/>
                <w:b/>
                <w:bCs/>
                <w:kern w:val="2"/>
                <w:sz w:val="24"/>
                <w:szCs w:val="24"/>
                <w14:ligatures w14:val="standardContextual"/>
              </w:rPr>
              <w:t>đơn</w:t>
            </w:r>
            <w:proofErr w:type="spellEnd"/>
            <w:r w:rsidRPr="00AA3915">
              <w:rPr>
                <w:rFonts w:ascii="Times New Roman" w:eastAsia="Aptos" w:hAnsi="Times New Roman"/>
                <w:b/>
                <w:bCs/>
                <w:kern w:val="2"/>
                <w:sz w:val="24"/>
                <w:szCs w:val="24"/>
                <w14:ligatures w14:val="standardContextual"/>
              </w:rPr>
              <w:t xml:space="preserve"> </w:t>
            </w:r>
            <w:proofErr w:type="spellStart"/>
            <w:r w:rsidRPr="00AA3915">
              <w:rPr>
                <w:rFonts w:ascii="Times New Roman" w:eastAsia="Aptos" w:hAnsi="Times New Roman"/>
                <w:b/>
                <w:bCs/>
                <w:kern w:val="2"/>
                <w:sz w:val="24"/>
                <w:szCs w:val="24"/>
                <w14:ligatures w14:val="standardContextual"/>
              </w:rPr>
              <w:t>đăng</w:t>
            </w:r>
            <w:proofErr w:type="spellEnd"/>
            <w:r w:rsidRPr="00AA3915">
              <w:rPr>
                <w:rFonts w:ascii="Times New Roman" w:eastAsia="Aptos" w:hAnsi="Times New Roman"/>
                <w:b/>
                <w:bCs/>
                <w:kern w:val="2"/>
                <w:sz w:val="24"/>
                <w:szCs w:val="24"/>
                <w14:ligatures w14:val="standardContextual"/>
              </w:rPr>
              <w:t xml:space="preserve"> </w:t>
            </w:r>
            <w:proofErr w:type="spellStart"/>
            <w:r w:rsidRPr="00AA3915">
              <w:rPr>
                <w:rFonts w:ascii="Times New Roman" w:eastAsia="Aptos" w:hAnsi="Times New Roman"/>
                <w:b/>
                <w:bCs/>
                <w:kern w:val="2"/>
                <w:sz w:val="24"/>
                <w:szCs w:val="24"/>
                <w14:ligatures w14:val="standardContextual"/>
              </w:rPr>
              <w:t>ký</w:t>
            </w:r>
            <w:proofErr w:type="spellEnd"/>
            <w:r w:rsidRPr="00AA3915">
              <w:rPr>
                <w:rFonts w:ascii="Times New Roman" w:eastAsia="Aptos" w:hAnsi="Times New Roman"/>
                <w:b/>
                <w:bCs/>
                <w:kern w:val="2"/>
                <w:sz w:val="24"/>
                <w:szCs w:val="24"/>
                <w14:ligatures w14:val="standardContextual"/>
              </w:rPr>
              <w:t xml:space="preserve"> </w:t>
            </w:r>
            <w:proofErr w:type="spellStart"/>
            <w:r w:rsidRPr="00AA3915">
              <w:rPr>
                <w:rFonts w:ascii="Times New Roman" w:eastAsia="Aptos" w:hAnsi="Times New Roman"/>
                <w:b/>
                <w:bCs/>
                <w:kern w:val="2"/>
                <w:sz w:val="24"/>
                <w:szCs w:val="24"/>
                <w14:ligatures w14:val="standardContextual"/>
              </w:rPr>
              <w:t>xác</w:t>
            </w:r>
            <w:proofErr w:type="spellEnd"/>
            <w:r w:rsidRPr="00AA3915">
              <w:rPr>
                <w:rFonts w:ascii="Times New Roman" w:eastAsia="Aptos" w:hAnsi="Times New Roman"/>
                <w:b/>
                <w:bCs/>
                <w:kern w:val="2"/>
                <w:sz w:val="24"/>
                <w:szCs w:val="24"/>
                <w14:ligatures w14:val="standardContextual"/>
              </w:rPr>
              <w:t xml:space="preserve"> </w:t>
            </w:r>
            <w:proofErr w:type="spellStart"/>
            <w:r w:rsidRPr="00AA3915">
              <w:rPr>
                <w:rFonts w:ascii="Times New Roman" w:eastAsia="Aptos" w:hAnsi="Times New Roman"/>
                <w:b/>
                <w:bCs/>
                <w:kern w:val="2"/>
                <w:sz w:val="24"/>
                <w:szCs w:val="24"/>
                <w14:ligatures w14:val="standardContextual"/>
              </w:rPr>
              <w:t>lập</w:t>
            </w:r>
            <w:proofErr w:type="spellEnd"/>
            <w:r w:rsidRPr="00AA3915">
              <w:rPr>
                <w:rFonts w:ascii="Times New Roman" w:eastAsia="Aptos" w:hAnsi="Times New Roman"/>
                <w:b/>
                <w:bCs/>
                <w:kern w:val="2"/>
                <w:sz w:val="24"/>
                <w:szCs w:val="24"/>
                <w14:ligatures w14:val="standardContextual"/>
              </w:rPr>
              <w:t xml:space="preserve"> </w:t>
            </w:r>
            <w:proofErr w:type="spellStart"/>
            <w:r w:rsidRPr="00AA3915">
              <w:rPr>
                <w:rFonts w:ascii="Times New Roman" w:eastAsia="Aptos" w:hAnsi="Times New Roman"/>
                <w:b/>
                <w:bCs/>
                <w:kern w:val="2"/>
                <w:sz w:val="24"/>
                <w:szCs w:val="24"/>
                <w14:ligatures w14:val="standardContextual"/>
              </w:rPr>
              <w:t>quyền</w:t>
            </w:r>
            <w:proofErr w:type="spellEnd"/>
            <w:r w:rsidRPr="00AA3915">
              <w:rPr>
                <w:rFonts w:ascii="Times New Roman" w:eastAsia="Aptos" w:hAnsi="Times New Roman"/>
                <w:b/>
                <w:bCs/>
                <w:kern w:val="2"/>
                <w:sz w:val="24"/>
                <w:szCs w:val="24"/>
                <w14:ligatures w14:val="standardContextual"/>
              </w:rPr>
              <w:t xml:space="preserve"> </w:t>
            </w:r>
            <w:proofErr w:type="spellStart"/>
            <w:r w:rsidRPr="00AA3915">
              <w:rPr>
                <w:rFonts w:ascii="Times New Roman" w:eastAsia="Aptos" w:hAnsi="Times New Roman"/>
                <w:b/>
                <w:bCs/>
                <w:kern w:val="2"/>
                <w:sz w:val="24"/>
                <w:szCs w:val="24"/>
                <w14:ligatures w14:val="standardContextual"/>
              </w:rPr>
              <w:t>sở</w:t>
            </w:r>
            <w:proofErr w:type="spellEnd"/>
            <w:r w:rsidRPr="00AA3915">
              <w:rPr>
                <w:rFonts w:ascii="Times New Roman" w:eastAsia="Aptos" w:hAnsi="Times New Roman"/>
                <w:b/>
                <w:bCs/>
                <w:kern w:val="2"/>
                <w:sz w:val="24"/>
                <w:szCs w:val="24"/>
                <w14:ligatures w14:val="standardContextual"/>
              </w:rPr>
              <w:t xml:space="preserve"> </w:t>
            </w:r>
            <w:proofErr w:type="spellStart"/>
            <w:r w:rsidRPr="00AA3915">
              <w:rPr>
                <w:rFonts w:ascii="Times New Roman" w:eastAsia="Aptos" w:hAnsi="Times New Roman"/>
                <w:b/>
                <w:bCs/>
                <w:kern w:val="2"/>
                <w:sz w:val="24"/>
                <w:szCs w:val="24"/>
                <w14:ligatures w14:val="standardContextual"/>
              </w:rPr>
              <w:t>hữu</w:t>
            </w:r>
            <w:proofErr w:type="spellEnd"/>
            <w:r w:rsidRPr="00AA3915">
              <w:rPr>
                <w:rFonts w:ascii="Times New Roman" w:eastAsia="Aptos" w:hAnsi="Times New Roman"/>
                <w:b/>
                <w:bCs/>
                <w:kern w:val="2"/>
                <w:sz w:val="24"/>
                <w:szCs w:val="24"/>
                <w14:ligatures w14:val="standardContextual"/>
              </w:rPr>
              <w:t xml:space="preserve"> </w:t>
            </w:r>
            <w:proofErr w:type="spellStart"/>
            <w:r w:rsidRPr="00AA3915">
              <w:rPr>
                <w:rFonts w:ascii="Times New Roman" w:eastAsia="Aptos" w:hAnsi="Times New Roman"/>
                <w:b/>
                <w:bCs/>
                <w:kern w:val="2"/>
                <w:sz w:val="24"/>
                <w:szCs w:val="24"/>
                <w14:ligatures w14:val="standardContextual"/>
              </w:rPr>
              <w:t>công</w:t>
            </w:r>
            <w:proofErr w:type="spellEnd"/>
            <w:r w:rsidRPr="00AA3915">
              <w:rPr>
                <w:rFonts w:ascii="Times New Roman" w:eastAsia="Aptos" w:hAnsi="Times New Roman"/>
                <w:b/>
                <w:bCs/>
                <w:kern w:val="2"/>
                <w:sz w:val="24"/>
                <w:szCs w:val="24"/>
                <w14:ligatures w14:val="standardContextual"/>
              </w:rPr>
              <w:t xml:space="preserve"> </w:t>
            </w:r>
            <w:proofErr w:type="spellStart"/>
            <w:r w:rsidRPr="00AA3915">
              <w:rPr>
                <w:rFonts w:ascii="Times New Roman" w:eastAsia="Aptos" w:hAnsi="Times New Roman"/>
                <w:b/>
                <w:bCs/>
                <w:kern w:val="2"/>
                <w:sz w:val="24"/>
                <w:szCs w:val="24"/>
                <w14:ligatures w14:val="standardContextual"/>
              </w:rPr>
              <w:t>nghiệp</w:t>
            </w:r>
            <w:proofErr w:type="spellEnd"/>
            <w:r w:rsidRPr="00AA3915">
              <w:rPr>
                <w:rFonts w:ascii="Times New Roman" w:eastAsia="Aptos" w:hAnsi="Times New Roman"/>
                <w:b/>
                <w:bCs/>
                <w:kern w:val="2"/>
                <w:sz w:val="24"/>
                <w:szCs w:val="24"/>
                <w14:ligatures w14:val="standardContextual"/>
              </w:rPr>
              <w:t xml:space="preserve"> </w:t>
            </w:r>
            <w:proofErr w:type="spellStart"/>
            <w:r w:rsidRPr="00AA3915">
              <w:rPr>
                <w:rFonts w:ascii="Times New Roman" w:eastAsia="Aptos" w:hAnsi="Times New Roman"/>
                <w:b/>
                <w:bCs/>
                <w:kern w:val="2"/>
                <w:sz w:val="24"/>
                <w:szCs w:val="24"/>
                <w14:ligatures w14:val="standardContextual"/>
              </w:rPr>
              <w:t>được</w:t>
            </w:r>
            <w:proofErr w:type="spellEnd"/>
            <w:r w:rsidRPr="00AA3915">
              <w:rPr>
                <w:rFonts w:ascii="Times New Roman" w:eastAsia="Aptos" w:hAnsi="Times New Roman"/>
                <w:b/>
                <w:bCs/>
                <w:kern w:val="2"/>
                <w:sz w:val="24"/>
                <w:szCs w:val="24"/>
                <w14:ligatures w14:val="standardContextual"/>
              </w:rPr>
              <w:t xml:space="preserve"> </w:t>
            </w:r>
            <w:proofErr w:type="spellStart"/>
            <w:r w:rsidRPr="00AA3915">
              <w:rPr>
                <w:rFonts w:ascii="Times New Roman" w:eastAsia="Aptos" w:hAnsi="Times New Roman"/>
                <w:b/>
                <w:bCs/>
                <w:kern w:val="2"/>
                <w:sz w:val="24"/>
                <w:szCs w:val="24"/>
                <w14:ligatures w14:val="standardContextual"/>
              </w:rPr>
              <w:t>tiếp</w:t>
            </w:r>
            <w:proofErr w:type="spellEnd"/>
            <w:r w:rsidRPr="00AA3915">
              <w:rPr>
                <w:rFonts w:ascii="Times New Roman" w:eastAsia="Aptos" w:hAnsi="Times New Roman"/>
                <w:b/>
                <w:bCs/>
                <w:kern w:val="2"/>
                <w:sz w:val="24"/>
                <w:szCs w:val="24"/>
                <w14:ligatures w14:val="standardContextual"/>
              </w:rPr>
              <w:t xml:space="preserve"> </w:t>
            </w:r>
            <w:proofErr w:type="spellStart"/>
            <w:r w:rsidRPr="00AA3915">
              <w:rPr>
                <w:rFonts w:ascii="Times New Roman" w:eastAsia="Aptos" w:hAnsi="Times New Roman"/>
                <w:b/>
                <w:bCs/>
                <w:kern w:val="2"/>
                <w:sz w:val="24"/>
                <w:szCs w:val="24"/>
                <w14:ligatures w14:val="standardContextual"/>
              </w:rPr>
              <w:t>nhận</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14:paraId="569DCC66"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01</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EB738E5" w14:textId="77777777" w:rsidR="000B7347" w:rsidRPr="00AA3915" w:rsidRDefault="000B7347" w:rsidP="001A4442">
            <w:pPr>
              <w:spacing w:after="0" w:line="240" w:lineRule="auto"/>
              <w:jc w:val="center"/>
              <w:rPr>
                <w:rFonts w:ascii="Times New Roman" w:eastAsia="Aptos" w:hAnsi="Times New Roman"/>
                <w:i/>
                <w:kern w:val="2"/>
                <w:sz w:val="24"/>
                <w:szCs w:val="24"/>
                <w14:ligatures w14:val="standardContextual"/>
              </w:rPr>
            </w:pPr>
            <w:proofErr w:type="spellStart"/>
            <w:r w:rsidRPr="00AA3915">
              <w:rPr>
                <w:rFonts w:ascii="Times New Roman" w:eastAsia="Aptos" w:hAnsi="Times New Roman"/>
                <w:i/>
                <w:kern w:val="2"/>
                <w:sz w:val="24"/>
                <w:szCs w:val="24"/>
                <w14:ligatures w14:val="standardContextual"/>
              </w:rPr>
              <w:t>Đơn</w:t>
            </w:r>
            <w:proofErr w:type="spellEnd"/>
          </w:p>
        </w:tc>
        <w:tc>
          <w:tcPr>
            <w:tcW w:w="1275" w:type="dxa"/>
            <w:gridSpan w:val="2"/>
          </w:tcPr>
          <w:p w14:paraId="560EB335"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0CFDE893"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03D00D99"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FA650EA"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0A7B12E7"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2E90DEFE"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06C77D29"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E193AEE"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18F6764F"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r>
      <w:tr w:rsidR="00E01778" w:rsidRPr="00AA3915" w14:paraId="567FCA45"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382"/>
        </w:trPr>
        <w:tc>
          <w:tcPr>
            <w:tcW w:w="3679" w:type="dxa"/>
            <w:gridSpan w:val="2"/>
            <w:tcBorders>
              <w:top w:val="single" w:sz="4" w:space="0" w:color="auto"/>
              <w:left w:val="single" w:sz="4" w:space="0" w:color="auto"/>
              <w:bottom w:val="single" w:sz="4" w:space="0" w:color="auto"/>
              <w:right w:val="single" w:sz="4" w:space="0" w:color="auto"/>
            </w:tcBorders>
            <w:vAlign w:val="center"/>
          </w:tcPr>
          <w:p w14:paraId="3167C905" w14:textId="77777777" w:rsidR="000B7347" w:rsidRPr="00AA3915" w:rsidRDefault="000B7347" w:rsidP="00B079CC">
            <w:pPr>
              <w:spacing w:after="0" w:line="240" w:lineRule="auto"/>
              <w:rPr>
                <w:rFonts w:ascii="Times New Roman" w:eastAsia="Aptos" w:hAnsi="Times New Roman"/>
                <w:b/>
                <w:kern w:val="2"/>
                <w:sz w:val="24"/>
                <w:szCs w:val="24"/>
                <w14:ligatures w14:val="standardContextual"/>
              </w:rPr>
            </w:pPr>
            <w:r w:rsidRPr="00AA3915">
              <w:rPr>
                <w:rFonts w:ascii="Times New Roman" w:eastAsia="Aptos" w:hAnsi="Times New Roman"/>
                <w:b/>
                <w:i/>
                <w:kern w:val="2"/>
                <w:sz w:val="24"/>
                <w:szCs w:val="24"/>
                <w14:ligatures w14:val="standardContextual"/>
              </w:rPr>
              <w:t xml:space="preserve">Chia </w:t>
            </w:r>
            <w:proofErr w:type="spellStart"/>
            <w:r w:rsidRPr="00AA3915">
              <w:rPr>
                <w:rFonts w:ascii="Times New Roman" w:eastAsia="Aptos" w:hAnsi="Times New Roman"/>
                <w:b/>
                <w:i/>
                <w:kern w:val="2"/>
                <w:sz w:val="24"/>
                <w:szCs w:val="24"/>
                <w14:ligatures w14:val="standardContextual"/>
              </w:rPr>
              <w:t>theo</w:t>
            </w:r>
            <w:proofErr w:type="spellEnd"/>
            <w:r w:rsidRPr="00AA3915">
              <w:rPr>
                <w:rFonts w:ascii="Times New Roman" w:eastAsia="Aptos" w:hAnsi="Times New Roman"/>
                <w:b/>
                <w:i/>
                <w:kern w:val="2"/>
                <w:sz w:val="24"/>
                <w:szCs w:val="24"/>
                <w14:ligatures w14:val="standardContextual"/>
              </w:rPr>
              <w:t xml:space="preserve"> </w:t>
            </w:r>
            <w:proofErr w:type="spellStart"/>
            <w:r w:rsidRPr="00AA3915">
              <w:rPr>
                <w:rFonts w:ascii="Times New Roman" w:eastAsia="Aptos" w:hAnsi="Times New Roman"/>
                <w:b/>
                <w:i/>
                <w:kern w:val="2"/>
                <w:sz w:val="24"/>
                <w:szCs w:val="24"/>
                <w14:ligatures w14:val="standardContextual"/>
              </w:rPr>
              <w:t>quốc</w:t>
            </w:r>
            <w:proofErr w:type="spellEnd"/>
            <w:r w:rsidRPr="00AA3915">
              <w:rPr>
                <w:rFonts w:ascii="Times New Roman" w:eastAsia="Aptos" w:hAnsi="Times New Roman"/>
                <w:b/>
                <w:i/>
                <w:kern w:val="2"/>
                <w:sz w:val="24"/>
                <w:szCs w:val="24"/>
                <w14:ligatures w14:val="standardContextual"/>
              </w:rPr>
              <w:t xml:space="preserve"> </w:t>
            </w:r>
            <w:proofErr w:type="spellStart"/>
            <w:r w:rsidRPr="00AA3915">
              <w:rPr>
                <w:rFonts w:ascii="Times New Roman" w:eastAsia="Aptos" w:hAnsi="Times New Roman"/>
                <w:b/>
                <w:i/>
                <w:kern w:val="2"/>
                <w:sz w:val="24"/>
                <w:szCs w:val="24"/>
                <w14:ligatures w14:val="standardContextual"/>
              </w:rPr>
              <w:t>tịch</w:t>
            </w:r>
            <w:proofErr w:type="spellEnd"/>
            <w:r w:rsidRPr="00AA3915">
              <w:rPr>
                <w:rFonts w:ascii="Times New Roman" w:eastAsia="Aptos" w:hAnsi="Times New Roman"/>
                <w:b/>
                <w:i/>
                <w:kern w:val="2"/>
                <w:sz w:val="24"/>
                <w:szCs w:val="24"/>
                <w14:ligatures w14:val="standardContextual"/>
              </w:rPr>
              <w:t xml:space="preserve"> </w:t>
            </w:r>
            <w:proofErr w:type="spellStart"/>
            <w:r w:rsidRPr="00AA3915">
              <w:rPr>
                <w:rFonts w:ascii="Times New Roman" w:eastAsia="Aptos" w:hAnsi="Times New Roman"/>
                <w:b/>
                <w:i/>
                <w:kern w:val="2"/>
                <w:sz w:val="24"/>
                <w:szCs w:val="24"/>
                <w14:ligatures w14:val="standardContextual"/>
              </w:rPr>
              <w:t>người</w:t>
            </w:r>
            <w:proofErr w:type="spellEnd"/>
            <w:r w:rsidRPr="00AA3915">
              <w:rPr>
                <w:rFonts w:ascii="Times New Roman" w:eastAsia="Aptos" w:hAnsi="Times New Roman"/>
                <w:b/>
                <w:i/>
                <w:kern w:val="2"/>
                <w:sz w:val="24"/>
                <w:szCs w:val="24"/>
                <w14:ligatures w14:val="standardContextual"/>
              </w:rPr>
              <w:t xml:space="preserve"> </w:t>
            </w:r>
            <w:proofErr w:type="spellStart"/>
            <w:r w:rsidRPr="00AA3915">
              <w:rPr>
                <w:rFonts w:ascii="Times New Roman" w:eastAsia="Aptos" w:hAnsi="Times New Roman"/>
                <w:b/>
                <w:i/>
                <w:kern w:val="2"/>
                <w:sz w:val="24"/>
                <w:szCs w:val="24"/>
                <w14:ligatures w14:val="standardContextual"/>
              </w:rPr>
              <w:t>nộp</w:t>
            </w:r>
            <w:proofErr w:type="spellEnd"/>
            <w:r w:rsidRPr="00AA3915">
              <w:rPr>
                <w:rFonts w:ascii="Times New Roman" w:eastAsia="Aptos" w:hAnsi="Times New Roman"/>
                <w:b/>
                <w:i/>
                <w:kern w:val="2"/>
                <w:sz w:val="24"/>
                <w:szCs w:val="24"/>
                <w14:ligatures w14:val="standardContextual"/>
              </w:rPr>
              <w:t xml:space="preserve"> </w:t>
            </w:r>
            <w:proofErr w:type="spellStart"/>
            <w:r w:rsidRPr="00AA3915">
              <w:rPr>
                <w:rFonts w:ascii="Times New Roman" w:eastAsia="Aptos" w:hAnsi="Times New Roman"/>
                <w:b/>
                <w:i/>
                <w:kern w:val="2"/>
                <w:sz w:val="24"/>
                <w:szCs w:val="24"/>
                <w14:ligatures w14:val="standardContextual"/>
              </w:rPr>
              <w:t>đơn</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14:paraId="75978C85"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1133" w:type="dxa"/>
            <w:tcBorders>
              <w:top w:val="single" w:sz="4" w:space="0" w:color="auto"/>
              <w:left w:val="single" w:sz="4" w:space="0" w:color="auto"/>
              <w:bottom w:val="single" w:sz="4" w:space="0" w:color="auto"/>
              <w:right w:val="single" w:sz="4" w:space="0" w:color="auto"/>
            </w:tcBorders>
            <w:vAlign w:val="center"/>
          </w:tcPr>
          <w:p w14:paraId="51F6C400" w14:textId="77777777" w:rsidR="000B7347" w:rsidRPr="00AA3915" w:rsidRDefault="000B7347" w:rsidP="001A4442">
            <w:pPr>
              <w:spacing w:after="0" w:line="240" w:lineRule="auto"/>
              <w:jc w:val="center"/>
              <w:rPr>
                <w:rFonts w:ascii="Times New Roman" w:eastAsia="Aptos" w:hAnsi="Times New Roman"/>
                <w:i/>
                <w:kern w:val="2"/>
                <w:sz w:val="24"/>
                <w:szCs w:val="24"/>
                <w14:ligatures w14:val="standardContextual"/>
              </w:rPr>
            </w:pPr>
          </w:p>
        </w:tc>
        <w:tc>
          <w:tcPr>
            <w:tcW w:w="1275" w:type="dxa"/>
            <w:gridSpan w:val="2"/>
          </w:tcPr>
          <w:p w14:paraId="02CA0D3E"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1C6AC3D0"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46E6D68F"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20C20E2F"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FA6D992"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EF58E3B"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3D5E3F41"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3AD87F0"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1344EE89"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r>
      <w:tr w:rsidR="00E01778" w:rsidRPr="00AA3915" w14:paraId="43D10B2C"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hideMark/>
          </w:tcPr>
          <w:p w14:paraId="7F7FA45C" w14:textId="77777777" w:rsidR="000B7347" w:rsidRPr="00AA3915" w:rsidRDefault="000B7347" w:rsidP="006E000F">
            <w:pPr>
              <w:spacing w:after="0" w:line="240" w:lineRule="auto"/>
              <w:ind w:left="142"/>
              <w:rPr>
                <w:rFonts w:ascii="Times New Roman" w:eastAsia="Aptos" w:hAnsi="Times New Roman"/>
                <w:kern w:val="2"/>
                <w:sz w:val="24"/>
                <w:szCs w:val="24"/>
                <w:lang w:val="vi-VN"/>
                <w14:ligatures w14:val="standardContextual"/>
              </w:rPr>
            </w:pPr>
            <w:r w:rsidRPr="00AA3915">
              <w:rPr>
                <w:rFonts w:ascii="Times New Roman" w:eastAsia="Aptos" w:hAnsi="Times New Roman"/>
                <w:kern w:val="2"/>
                <w:sz w:val="24"/>
                <w:szCs w:val="24"/>
                <w14:ligatures w14:val="standardContextual"/>
              </w:rPr>
              <w:t xml:space="preserve">- </w:t>
            </w:r>
            <w:r w:rsidRPr="00AA3915">
              <w:rPr>
                <w:rFonts w:ascii="Times New Roman" w:eastAsia="Aptos" w:hAnsi="Times New Roman"/>
                <w:kern w:val="2"/>
                <w:sz w:val="24"/>
                <w:szCs w:val="24"/>
                <w:lang w:val="vi-VN"/>
                <w14:ligatures w14:val="standardContextual"/>
              </w:rPr>
              <w:t>Việt Nam</w:t>
            </w:r>
          </w:p>
        </w:tc>
        <w:tc>
          <w:tcPr>
            <w:tcW w:w="708" w:type="dxa"/>
            <w:tcBorders>
              <w:top w:val="single" w:sz="4" w:space="0" w:color="auto"/>
              <w:left w:val="single" w:sz="4" w:space="0" w:color="auto"/>
              <w:bottom w:val="single" w:sz="4" w:space="0" w:color="auto"/>
              <w:right w:val="single" w:sz="4" w:space="0" w:color="auto"/>
            </w:tcBorders>
            <w:vAlign w:val="center"/>
            <w:hideMark/>
          </w:tcPr>
          <w:p w14:paraId="5ED161D2"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02</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1A28DA2" w14:textId="77777777" w:rsidR="000B7347" w:rsidRPr="00AA3915" w:rsidRDefault="000B7347" w:rsidP="001A4442">
            <w:pPr>
              <w:spacing w:after="0" w:line="240" w:lineRule="auto"/>
              <w:jc w:val="center"/>
              <w:rPr>
                <w:rFonts w:ascii="Times New Roman" w:eastAsia="Aptos" w:hAnsi="Times New Roman"/>
                <w:i/>
                <w:kern w:val="2"/>
                <w:sz w:val="24"/>
                <w:szCs w:val="24"/>
                <w14:ligatures w14:val="standardContextual"/>
              </w:rPr>
            </w:pPr>
            <w:proofErr w:type="spellStart"/>
            <w:r w:rsidRPr="00AA3915">
              <w:rPr>
                <w:rFonts w:ascii="Times New Roman" w:eastAsia="Aptos" w:hAnsi="Times New Roman"/>
                <w:i/>
                <w:kern w:val="2"/>
                <w:sz w:val="24"/>
                <w:szCs w:val="24"/>
                <w14:ligatures w14:val="standardContextual"/>
              </w:rPr>
              <w:t>Đơn</w:t>
            </w:r>
            <w:proofErr w:type="spellEnd"/>
          </w:p>
        </w:tc>
        <w:tc>
          <w:tcPr>
            <w:tcW w:w="1275" w:type="dxa"/>
            <w:gridSpan w:val="2"/>
          </w:tcPr>
          <w:p w14:paraId="7420393E"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134104F9"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40688B44"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05B37C22"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1ADE251"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16D01F96"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49586F05"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0A7EF20"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258D9670"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r>
      <w:tr w:rsidR="00E01778" w:rsidRPr="00AA3915" w14:paraId="6BFB5C93"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hideMark/>
          </w:tcPr>
          <w:p w14:paraId="45A67193" w14:textId="77777777" w:rsidR="000B7347" w:rsidRPr="00AA3915" w:rsidRDefault="000B7347" w:rsidP="006E000F">
            <w:pPr>
              <w:spacing w:after="0" w:line="240" w:lineRule="auto"/>
              <w:ind w:left="142"/>
              <w:rPr>
                <w:rFonts w:ascii="Times New Roman" w:eastAsia="Aptos" w:hAnsi="Times New Roman"/>
                <w:kern w:val="2"/>
                <w:sz w:val="24"/>
                <w:szCs w:val="24"/>
                <w:lang w:val="vi-VN"/>
                <w14:ligatures w14:val="standardContextual"/>
              </w:rPr>
            </w:pPr>
            <w:r w:rsidRPr="00AA3915">
              <w:rPr>
                <w:rFonts w:ascii="Times New Roman" w:eastAsia="Aptos" w:hAnsi="Times New Roman"/>
                <w:kern w:val="2"/>
                <w:sz w:val="24"/>
                <w:szCs w:val="24"/>
                <w14:ligatures w14:val="standardContextual"/>
              </w:rPr>
              <w:t xml:space="preserve">- </w:t>
            </w:r>
            <w:r w:rsidRPr="00AA3915">
              <w:rPr>
                <w:rFonts w:ascii="Times New Roman" w:eastAsia="Aptos" w:hAnsi="Times New Roman"/>
                <w:kern w:val="2"/>
                <w:sz w:val="24"/>
                <w:szCs w:val="24"/>
                <w:lang w:val="vi-VN"/>
                <w14:ligatures w14:val="standardContextual"/>
              </w:rPr>
              <w:t>Nước ngoài</w:t>
            </w:r>
          </w:p>
        </w:tc>
        <w:tc>
          <w:tcPr>
            <w:tcW w:w="708" w:type="dxa"/>
            <w:tcBorders>
              <w:top w:val="single" w:sz="4" w:space="0" w:color="auto"/>
              <w:left w:val="single" w:sz="4" w:space="0" w:color="auto"/>
              <w:bottom w:val="single" w:sz="4" w:space="0" w:color="auto"/>
              <w:right w:val="single" w:sz="4" w:space="0" w:color="auto"/>
            </w:tcBorders>
            <w:vAlign w:val="center"/>
            <w:hideMark/>
          </w:tcPr>
          <w:p w14:paraId="1D5FDF09"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03</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1FC0C74" w14:textId="77777777" w:rsidR="000B7347" w:rsidRPr="00AA3915" w:rsidRDefault="000B7347" w:rsidP="001A4442">
            <w:pPr>
              <w:spacing w:after="0" w:line="240" w:lineRule="auto"/>
              <w:jc w:val="center"/>
              <w:rPr>
                <w:rFonts w:ascii="Times New Roman" w:eastAsia="Aptos" w:hAnsi="Times New Roman"/>
                <w:i/>
                <w:kern w:val="2"/>
                <w:sz w:val="24"/>
                <w:szCs w:val="24"/>
                <w14:ligatures w14:val="standardContextual"/>
              </w:rPr>
            </w:pPr>
            <w:proofErr w:type="spellStart"/>
            <w:r w:rsidRPr="00AA3915">
              <w:rPr>
                <w:rFonts w:ascii="Times New Roman" w:eastAsia="Aptos" w:hAnsi="Times New Roman"/>
                <w:i/>
                <w:kern w:val="2"/>
                <w:sz w:val="24"/>
                <w:szCs w:val="24"/>
                <w14:ligatures w14:val="standardContextual"/>
              </w:rPr>
              <w:t>Đơn</w:t>
            </w:r>
            <w:proofErr w:type="spellEnd"/>
          </w:p>
        </w:tc>
        <w:tc>
          <w:tcPr>
            <w:tcW w:w="1275" w:type="dxa"/>
            <w:gridSpan w:val="2"/>
          </w:tcPr>
          <w:p w14:paraId="3D7669C0"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02C3B9A8"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29B6106A"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8A076B2"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EF66062"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CDC61A6"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0D9AF32D"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C6FBEF9"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35FDFDB8"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r>
      <w:tr w:rsidR="00E01778" w:rsidRPr="00AA3915" w14:paraId="03BF373A"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542"/>
        </w:trPr>
        <w:tc>
          <w:tcPr>
            <w:tcW w:w="3679" w:type="dxa"/>
            <w:gridSpan w:val="2"/>
            <w:tcBorders>
              <w:top w:val="single" w:sz="4" w:space="0" w:color="auto"/>
              <w:left w:val="single" w:sz="4" w:space="0" w:color="auto"/>
              <w:bottom w:val="single" w:sz="4" w:space="0" w:color="auto"/>
              <w:right w:val="single" w:sz="4" w:space="0" w:color="auto"/>
            </w:tcBorders>
            <w:vAlign w:val="center"/>
            <w:hideMark/>
          </w:tcPr>
          <w:p w14:paraId="251B605A" w14:textId="77777777" w:rsidR="000B7347" w:rsidRPr="00AA3915" w:rsidRDefault="000B7347" w:rsidP="00B85DC3">
            <w:pPr>
              <w:spacing w:after="0" w:line="240" w:lineRule="auto"/>
              <w:rPr>
                <w:rFonts w:ascii="Times New Roman" w:eastAsia="Aptos" w:hAnsi="Times New Roman"/>
                <w:b/>
                <w:kern w:val="2"/>
                <w:sz w:val="24"/>
                <w:szCs w:val="24"/>
                <w14:ligatures w14:val="standardContextual"/>
              </w:rPr>
            </w:pPr>
            <w:r w:rsidRPr="00AA3915">
              <w:rPr>
                <w:rFonts w:ascii="Times New Roman" w:eastAsia="Aptos" w:hAnsi="Times New Roman"/>
                <w:b/>
                <w:kern w:val="2"/>
                <w:sz w:val="24"/>
                <w:szCs w:val="24"/>
                <w14:ligatures w14:val="standardContextual"/>
              </w:rPr>
              <w:t xml:space="preserve">2. </w:t>
            </w:r>
            <w:proofErr w:type="spellStart"/>
            <w:r w:rsidRPr="00AA3915">
              <w:rPr>
                <w:rFonts w:ascii="Times New Roman" w:hAnsi="Times New Roman"/>
                <w:b/>
                <w:bCs/>
                <w:sz w:val="24"/>
                <w:szCs w:val="24"/>
              </w:rPr>
              <w:t>Số</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văn</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bằng</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bảo</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hộ</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quyền</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sở</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hữu</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công</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nghiệp</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được</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cấp</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14:paraId="264C145E"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04</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FB6326A" w14:textId="77777777" w:rsidR="000B7347" w:rsidRPr="00AA3915" w:rsidRDefault="000B7347" w:rsidP="001A4442">
            <w:pPr>
              <w:spacing w:after="0" w:line="240" w:lineRule="auto"/>
              <w:jc w:val="center"/>
              <w:rPr>
                <w:rFonts w:ascii="Times New Roman" w:eastAsia="Aptos" w:hAnsi="Times New Roman"/>
                <w:i/>
                <w:kern w:val="2"/>
                <w:sz w:val="24"/>
                <w:szCs w:val="24"/>
                <w14:ligatures w14:val="standardContextual"/>
              </w:rPr>
            </w:pPr>
            <w:r w:rsidRPr="00AA3915">
              <w:rPr>
                <w:rFonts w:ascii="Times New Roman" w:eastAsia="Aptos" w:hAnsi="Times New Roman"/>
                <w:i/>
                <w:kern w:val="2"/>
                <w:sz w:val="24"/>
                <w:szCs w:val="24"/>
                <w14:ligatures w14:val="standardContextual"/>
              </w:rPr>
              <w:t xml:space="preserve">Văn </w:t>
            </w:r>
            <w:proofErr w:type="spellStart"/>
            <w:r w:rsidRPr="00AA3915">
              <w:rPr>
                <w:rFonts w:ascii="Times New Roman" w:eastAsia="Aptos" w:hAnsi="Times New Roman"/>
                <w:i/>
                <w:kern w:val="2"/>
                <w:sz w:val="24"/>
                <w:szCs w:val="24"/>
                <w14:ligatures w14:val="standardContextual"/>
              </w:rPr>
              <w:t>bằng</w:t>
            </w:r>
            <w:proofErr w:type="spellEnd"/>
            <w:r w:rsidRPr="00AA3915">
              <w:rPr>
                <w:rFonts w:ascii="Times New Roman" w:eastAsia="Aptos" w:hAnsi="Times New Roman"/>
                <w:i/>
                <w:kern w:val="2"/>
                <w:sz w:val="24"/>
                <w:szCs w:val="24"/>
                <w14:ligatures w14:val="standardContextual"/>
              </w:rPr>
              <w:t xml:space="preserve"> </w:t>
            </w:r>
            <w:proofErr w:type="spellStart"/>
            <w:r w:rsidRPr="00AA3915">
              <w:rPr>
                <w:rFonts w:ascii="Times New Roman" w:eastAsia="Aptos" w:hAnsi="Times New Roman"/>
                <w:i/>
                <w:kern w:val="2"/>
                <w:sz w:val="24"/>
                <w:szCs w:val="24"/>
                <w14:ligatures w14:val="standardContextual"/>
              </w:rPr>
              <w:t>bảo</w:t>
            </w:r>
            <w:proofErr w:type="spellEnd"/>
            <w:r w:rsidRPr="00AA3915">
              <w:rPr>
                <w:rFonts w:ascii="Times New Roman" w:eastAsia="Aptos" w:hAnsi="Times New Roman"/>
                <w:i/>
                <w:kern w:val="2"/>
                <w:sz w:val="24"/>
                <w:szCs w:val="24"/>
                <w14:ligatures w14:val="standardContextual"/>
              </w:rPr>
              <w:t xml:space="preserve"> </w:t>
            </w:r>
            <w:proofErr w:type="spellStart"/>
            <w:r w:rsidRPr="00AA3915">
              <w:rPr>
                <w:rFonts w:ascii="Times New Roman" w:eastAsia="Aptos" w:hAnsi="Times New Roman"/>
                <w:i/>
                <w:kern w:val="2"/>
                <w:sz w:val="24"/>
                <w:szCs w:val="24"/>
                <w14:ligatures w14:val="standardContextual"/>
              </w:rPr>
              <w:t>hộ</w:t>
            </w:r>
            <w:proofErr w:type="spellEnd"/>
          </w:p>
        </w:tc>
        <w:tc>
          <w:tcPr>
            <w:tcW w:w="1275" w:type="dxa"/>
            <w:gridSpan w:val="2"/>
          </w:tcPr>
          <w:p w14:paraId="1BB8E54D"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1F4177D1"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2D9E5349"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2DEDE080"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19CA6532"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0498E8B7"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792454C5"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1D514CA"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668B2960"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r>
      <w:tr w:rsidR="00E01778" w:rsidRPr="00AA3915" w14:paraId="3E1BFAF6"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288"/>
        </w:trPr>
        <w:tc>
          <w:tcPr>
            <w:tcW w:w="3679" w:type="dxa"/>
            <w:gridSpan w:val="2"/>
            <w:tcBorders>
              <w:top w:val="single" w:sz="4" w:space="0" w:color="auto"/>
              <w:left w:val="single" w:sz="4" w:space="0" w:color="auto"/>
              <w:bottom w:val="single" w:sz="4" w:space="0" w:color="auto"/>
              <w:right w:val="single" w:sz="4" w:space="0" w:color="auto"/>
            </w:tcBorders>
            <w:vAlign w:val="center"/>
          </w:tcPr>
          <w:p w14:paraId="59B64D0A" w14:textId="77777777" w:rsidR="000B7347" w:rsidRPr="00AA3915" w:rsidRDefault="000B7347" w:rsidP="00B079CC">
            <w:pPr>
              <w:spacing w:after="0" w:line="240" w:lineRule="auto"/>
              <w:rPr>
                <w:rFonts w:ascii="Times New Roman Bold" w:eastAsia="Aptos" w:hAnsi="Times New Roman Bold"/>
                <w:b/>
                <w:i/>
                <w:spacing w:val="-2"/>
                <w:kern w:val="2"/>
                <w:sz w:val="24"/>
                <w:szCs w:val="24"/>
                <w14:ligatures w14:val="standardContextual"/>
              </w:rPr>
            </w:pPr>
            <w:r w:rsidRPr="00AA3915">
              <w:rPr>
                <w:rFonts w:ascii="Times New Roman Bold" w:eastAsia="Aptos" w:hAnsi="Times New Roman Bold"/>
                <w:b/>
                <w:i/>
                <w:spacing w:val="-2"/>
                <w:kern w:val="2"/>
                <w:sz w:val="24"/>
                <w:szCs w:val="24"/>
                <w14:ligatures w14:val="standardContextual"/>
              </w:rPr>
              <w:t xml:space="preserve">Chia </w:t>
            </w:r>
            <w:proofErr w:type="spellStart"/>
            <w:r w:rsidRPr="00AA3915">
              <w:rPr>
                <w:rFonts w:ascii="Times New Roman Bold" w:eastAsia="Aptos" w:hAnsi="Times New Roman Bold"/>
                <w:b/>
                <w:i/>
                <w:spacing w:val="-2"/>
                <w:kern w:val="2"/>
                <w:sz w:val="24"/>
                <w:szCs w:val="24"/>
                <w14:ligatures w14:val="standardContextual"/>
              </w:rPr>
              <w:t>theo</w:t>
            </w:r>
            <w:proofErr w:type="spellEnd"/>
            <w:r w:rsidRPr="00AA3915">
              <w:rPr>
                <w:rFonts w:ascii="Times New Roman Bold" w:eastAsia="Aptos" w:hAnsi="Times New Roman Bold"/>
                <w:b/>
                <w:i/>
                <w:spacing w:val="-2"/>
                <w:kern w:val="2"/>
                <w:sz w:val="24"/>
                <w:szCs w:val="24"/>
                <w14:ligatures w14:val="standardContextual"/>
              </w:rPr>
              <w:t xml:space="preserve"> </w:t>
            </w:r>
            <w:proofErr w:type="spellStart"/>
            <w:r w:rsidRPr="00AA3915">
              <w:rPr>
                <w:rFonts w:ascii="Times New Roman Bold" w:eastAsia="Aptos" w:hAnsi="Times New Roman Bold"/>
                <w:b/>
                <w:i/>
                <w:spacing w:val="-2"/>
                <w:kern w:val="2"/>
                <w:sz w:val="24"/>
                <w:szCs w:val="24"/>
                <w14:ligatures w14:val="standardContextual"/>
              </w:rPr>
              <w:t>quốc</w:t>
            </w:r>
            <w:proofErr w:type="spellEnd"/>
            <w:r w:rsidRPr="00AA3915">
              <w:rPr>
                <w:rFonts w:ascii="Times New Roman Bold" w:eastAsia="Aptos" w:hAnsi="Times New Roman Bold"/>
                <w:b/>
                <w:i/>
                <w:spacing w:val="-2"/>
                <w:kern w:val="2"/>
                <w:sz w:val="24"/>
                <w:szCs w:val="24"/>
                <w14:ligatures w14:val="standardContextual"/>
              </w:rPr>
              <w:t xml:space="preserve"> </w:t>
            </w:r>
            <w:proofErr w:type="spellStart"/>
            <w:r w:rsidRPr="00AA3915">
              <w:rPr>
                <w:rFonts w:ascii="Times New Roman Bold" w:eastAsia="Aptos" w:hAnsi="Times New Roman Bold"/>
                <w:b/>
                <w:i/>
                <w:spacing w:val="-2"/>
                <w:kern w:val="2"/>
                <w:sz w:val="24"/>
                <w:szCs w:val="24"/>
                <w14:ligatures w14:val="standardContextual"/>
              </w:rPr>
              <w:t>tịch</w:t>
            </w:r>
            <w:proofErr w:type="spellEnd"/>
            <w:r w:rsidRPr="00AA3915">
              <w:rPr>
                <w:rFonts w:ascii="Times New Roman Bold" w:eastAsia="Aptos" w:hAnsi="Times New Roman Bold"/>
                <w:b/>
                <w:i/>
                <w:spacing w:val="-2"/>
                <w:kern w:val="2"/>
                <w:sz w:val="24"/>
                <w:szCs w:val="24"/>
                <w14:ligatures w14:val="standardContextual"/>
              </w:rPr>
              <w:t xml:space="preserve"> </w:t>
            </w:r>
            <w:proofErr w:type="spellStart"/>
            <w:r w:rsidRPr="00AA3915">
              <w:rPr>
                <w:rFonts w:ascii="Times New Roman Bold" w:eastAsia="Aptos" w:hAnsi="Times New Roman Bold"/>
                <w:b/>
                <w:i/>
                <w:spacing w:val="-2"/>
                <w:kern w:val="2"/>
                <w:sz w:val="24"/>
                <w:szCs w:val="24"/>
                <w14:ligatures w14:val="standardContextual"/>
              </w:rPr>
              <w:t>chủ</w:t>
            </w:r>
            <w:proofErr w:type="spellEnd"/>
            <w:r w:rsidRPr="00AA3915">
              <w:rPr>
                <w:rFonts w:ascii="Times New Roman Bold" w:eastAsia="Aptos" w:hAnsi="Times New Roman Bold"/>
                <w:b/>
                <w:i/>
                <w:spacing w:val="-2"/>
                <w:kern w:val="2"/>
                <w:sz w:val="24"/>
                <w:szCs w:val="24"/>
                <w14:ligatures w14:val="standardContextual"/>
              </w:rPr>
              <w:t xml:space="preserve"> </w:t>
            </w:r>
            <w:proofErr w:type="spellStart"/>
            <w:r w:rsidRPr="00AA3915">
              <w:rPr>
                <w:rFonts w:ascii="Times New Roman Bold" w:eastAsia="Aptos" w:hAnsi="Times New Roman Bold"/>
                <w:b/>
                <w:i/>
                <w:spacing w:val="-2"/>
                <w:kern w:val="2"/>
                <w:sz w:val="24"/>
                <w:szCs w:val="24"/>
                <w14:ligatures w14:val="standardContextual"/>
              </w:rPr>
              <w:t>văn</w:t>
            </w:r>
            <w:proofErr w:type="spellEnd"/>
            <w:r w:rsidRPr="00AA3915">
              <w:rPr>
                <w:rFonts w:ascii="Times New Roman Bold" w:eastAsia="Aptos" w:hAnsi="Times New Roman Bold"/>
                <w:b/>
                <w:i/>
                <w:spacing w:val="-2"/>
                <w:kern w:val="2"/>
                <w:sz w:val="24"/>
                <w:szCs w:val="24"/>
                <w14:ligatures w14:val="standardContextual"/>
              </w:rPr>
              <w:t xml:space="preserve"> </w:t>
            </w:r>
            <w:proofErr w:type="spellStart"/>
            <w:r w:rsidRPr="00AA3915">
              <w:rPr>
                <w:rFonts w:ascii="Times New Roman Bold" w:eastAsia="Aptos" w:hAnsi="Times New Roman Bold"/>
                <w:b/>
                <w:i/>
                <w:spacing w:val="-2"/>
                <w:kern w:val="2"/>
                <w:sz w:val="24"/>
                <w:szCs w:val="24"/>
                <w14:ligatures w14:val="standardContextual"/>
              </w:rPr>
              <w:t>bằng</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14:paraId="41B64F7A"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1133" w:type="dxa"/>
            <w:tcBorders>
              <w:top w:val="single" w:sz="4" w:space="0" w:color="auto"/>
              <w:left w:val="single" w:sz="4" w:space="0" w:color="auto"/>
              <w:bottom w:val="single" w:sz="4" w:space="0" w:color="auto"/>
              <w:right w:val="single" w:sz="4" w:space="0" w:color="auto"/>
            </w:tcBorders>
            <w:vAlign w:val="center"/>
          </w:tcPr>
          <w:p w14:paraId="0A13C2CE" w14:textId="77777777" w:rsidR="000B7347" w:rsidRPr="00AA3915" w:rsidRDefault="000B7347" w:rsidP="001A4442">
            <w:pPr>
              <w:spacing w:after="0" w:line="240" w:lineRule="auto"/>
              <w:jc w:val="center"/>
              <w:rPr>
                <w:rFonts w:ascii="Times New Roman" w:eastAsia="Aptos" w:hAnsi="Times New Roman"/>
                <w:i/>
                <w:kern w:val="2"/>
                <w:sz w:val="24"/>
                <w:szCs w:val="24"/>
                <w14:ligatures w14:val="standardContextual"/>
              </w:rPr>
            </w:pPr>
          </w:p>
        </w:tc>
        <w:tc>
          <w:tcPr>
            <w:tcW w:w="1275" w:type="dxa"/>
            <w:gridSpan w:val="2"/>
          </w:tcPr>
          <w:p w14:paraId="33251741"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30F9D7DB"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7BDAABB8"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0EFAB6C5"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3426009"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646B0326"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7864A663"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8501F26"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44C7BFF5"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r>
      <w:tr w:rsidR="00E01778" w:rsidRPr="00AA3915" w14:paraId="320FCD27"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hideMark/>
          </w:tcPr>
          <w:p w14:paraId="52778ADB" w14:textId="77777777" w:rsidR="000B7347" w:rsidRPr="00AA3915" w:rsidRDefault="000B7347" w:rsidP="006E000F">
            <w:pPr>
              <w:spacing w:after="0" w:line="240" w:lineRule="auto"/>
              <w:ind w:left="142"/>
              <w:rPr>
                <w:rFonts w:ascii="Times New Roman" w:eastAsia="Aptos" w:hAnsi="Times New Roman"/>
                <w:kern w:val="2"/>
                <w:sz w:val="24"/>
                <w:szCs w:val="24"/>
                <w:lang w:val="vi-VN"/>
                <w14:ligatures w14:val="standardContextual"/>
              </w:rPr>
            </w:pPr>
            <w:r w:rsidRPr="00AA3915">
              <w:rPr>
                <w:rFonts w:ascii="Times New Roman" w:eastAsia="Aptos" w:hAnsi="Times New Roman"/>
                <w:kern w:val="2"/>
                <w:sz w:val="24"/>
                <w:szCs w:val="24"/>
                <w14:ligatures w14:val="standardContextual"/>
              </w:rPr>
              <w:t xml:space="preserve">- </w:t>
            </w:r>
            <w:r w:rsidRPr="00AA3915">
              <w:rPr>
                <w:rFonts w:ascii="Times New Roman" w:eastAsia="Aptos" w:hAnsi="Times New Roman"/>
                <w:kern w:val="2"/>
                <w:sz w:val="24"/>
                <w:szCs w:val="24"/>
                <w:lang w:val="vi-VN"/>
                <w14:ligatures w14:val="standardContextual"/>
              </w:rPr>
              <w:t>Việt Nam</w:t>
            </w:r>
          </w:p>
        </w:tc>
        <w:tc>
          <w:tcPr>
            <w:tcW w:w="708" w:type="dxa"/>
            <w:tcBorders>
              <w:top w:val="single" w:sz="4" w:space="0" w:color="auto"/>
              <w:left w:val="single" w:sz="4" w:space="0" w:color="auto"/>
              <w:bottom w:val="single" w:sz="4" w:space="0" w:color="auto"/>
              <w:right w:val="single" w:sz="4" w:space="0" w:color="auto"/>
            </w:tcBorders>
            <w:vAlign w:val="center"/>
            <w:hideMark/>
          </w:tcPr>
          <w:p w14:paraId="4F16C514"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05</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7938215" w14:textId="4C1B8AA7" w:rsidR="000B7347" w:rsidRPr="00AA3915" w:rsidRDefault="000B7347" w:rsidP="00E01778">
            <w:pPr>
              <w:spacing w:after="0" w:line="240" w:lineRule="auto"/>
              <w:jc w:val="center"/>
              <w:rPr>
                <w:rFonts w:ascii="Times New Roman" w:eastAsia="Aptos" w:hAnsi="Times New Roman"/>
                <w:i/>
                <w:kern w:val="2"/>
                <w:sz w:val="24"/>
                <w:szCs w:val="24"/>
                <w14:ligatures w14:val="standardContextual"/>
              </w:rPr>
            </w:pPr>
            <w:r w:rsidRPr="00AA3915">
              <w:rPr>
                <w:rFonts w:ascii="Times New Roman" w:eastAsia="Aptos" w:hAnsi="Times New Roman"/>
                <w:i/>
                <w:kern w:val="2"/>
                <w:sz w:val="24"/>
                <w:szCs w:val="24"/>
                <w14:ligatures w14:val="standardContextual"/>
              </w:rPr>
              <w:t>V</w:t>
            </w:r>
            <w:r w:rsidR="00E01778" w:rsidRPr="00AA3915">
              <w:rPr>
                <w:rFonts w:ascii="Times New Roman" w:eastAsia="Aptos" w:hAnsi="Times New Roman"/>
                <w:i/>
                <w:kern w:val="2"/>
                <w:sz w:val="24"/>
                <w:szCs w:val="24"/>
                <w14:ligatures w14:val="standardContextual"/>
              </w:rPr>
              <w:t>BBH</w:t>
            </w:r>
          </w:p>
        </w:tc>
        <w:tc>
          <w:tcPr>
            <w:tcW w:w="1275" w:type="dxa"/>
            <w:gridSpan w:val="2"/>
          </w:tcPr>
          <w:p w14:paraId="30F23619"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57122816"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6E98A703"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714C01D1"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0BEEA624"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D686641"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0927A7C7"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15C40CD"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5B2EEB90"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r>
      <w:tr w:rsidR="00E01778" w:rsidRPr="00AA3915" w14:paraId="1137DB6D"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hideMark/>
          </w:tcPr>
          <w:p w14:paraId="233E22D8" w14:textId="77777777" w:rsidR="000B7347" w:rsidRPr="00AA3915" w:rsidRDefault="000B7347" w:rsidP="006E000F">
            <w:pPr>
              <w:spacing w:after="0" w:line="240" w:lineRule="auto"/>
              <w:ind w:left="142"/>
              <w:rPr>
                <w:rFonts w:ascii="Times New Roman" w:eastAsia="Aptos" w:hAnsi="Times New Roman"/>
                <w:kern w:val="2"/>
                <w:sz w:val="24"/>
                <w:szCs w:val="24"/>
                <w:lang w:val="vi-VN"/>
                <w14:ligatures w14:val="standardContextual"/>
              </w:rPr>
            </w:pPr>
            <w:r w:rsidRPr="00AA3915">
              <w:rPr>
                <w:rFonts w:ascii="Times New Roman" w:eastAsia="Aptos" w:hAnsi="Times New Roman"/>
                <w:kern w:val="2"/>
                <w:sz w:val="24"/>
                <w:szCs w:val="24"/>
                <w14:ligatures w14:val="standardContextual"/>
              </w:rPr>
              <w:lastRenderedPageBreak/>
              <w:t xml:space="preserve">- </w:t>
            </w:r>
            <w:proofErr w:type="spellStart"/>
            <w:r w:rsidRPr="00AA3915">
              <w:rPr>
                <w:rFonts w:ascii="Times New Roman" w:eastAsia="Aptos" w:hAnsi="Times New Roman"/>
                <w:kern w:val="2"/>
                <w:sz w:val="24"/>
                <w:szCs w:val="24"/>
                <w14:ligatures w14:val="standardContextual"/>
              </w:rPr>
              <w:t>Nước</w:t>
            </w:r>
            <w:proofErr w:type="spellEnd"/>
            <w:r w:rsidRPr="00AA3915">
              <w:rPr>
                <w:rFonts w:ascii="Times New Roman" w:eastAsia="Aptos" w:hAnsi="Times New Roman"/>
                <w:kern w:val="2"/>
                <w:sz w:val="24"/>
                <w:szCs w:val="24"/>
                <w14:ligatures w14:val="standardContextual"/>
              </w:rPr>
              <w:t xml:space="preserve"> </w:t>
            </w:r>
            <w:r w:rsidRPr="00AA3915">
              <w:rPr>
                <w:rFonts w:ascii="Times New Roman" w:eastAsia="Aptos" w:hAnsi="Times New Roman"/>
                <w:kern w:val="2"/>
                <w:sz w:val="24"/>
                <w:szCs w:val="24"/>
                <w:lang w:val="vi-VN"/>
                <w14:ligatures w14:val="standardContextual"/>
              </w:rPr>
              <w:t>ngoài</w:t>
            </w:r>
          </w:p>
        </w:tc>
        <w:tc>
          <w:tcPr>
            <w:tcW w:w="708" w:type="dxa"/>
            <w:tcBorders>
              <w:top w:val="single" w:sz="4" w:space="0" w:color="auto"/>
              <w:left w:val="single" w:sz="4" w:space="0" w:color="auto"/>
              <w:bottom w:val="single" w:sz="4" w:space="0" w:color="auto"/>
              <w:right w:val="single" w:sz="4" w:space="0" w:color="auto"/>
            </w:tcBorders>
            <w:vAlign w:val="center"/>
            <w:hideMark/>
          </w:tcPr>
          <w:p w14:paraId="21CB6B7F"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06</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3E7B55D" w14:textId="2DD3E162" w:rsidR="000B7347" w:rsidRPr="00AA3915" w:rsidRDefault="00E01778" w:rsidP="001A4442">
            <w:pPr>
              <w:spacing w:after="0" w:line="278" w:lineRule="auto"/>
              <w:jc w:val="center"/>
              <w:rPr>
                <w:rFonts w:ascii="Times New Roman" w:eastAsia="Aptos" w:hAnsi="Times New Roman"/>
                <w:i/>
                <w:kern w:val="2"/>
                <w:sz w:val="24"/>
                <w:szCs w:val="24"/>
                <w14:ligatures w14:val="standardContextual"/>
              </w:rPr>
            </w:pPr>
            <w:r w:rsidRPr="00AA3915">
              <w:rPr>
                <w:rFonts w:ascii="Times New Roman" w:eastAsia="Aptos" w:hAnsi="Times New Roman"/>
                <w:i/>
                <w:kern w:val="2"/>
                <w:sz w:val="24"/>
                <w:szCs w:val="24"/>
                <w14:ligatures w14:val="standardContextual"/>
              </w:rPr>
              <w:t>VBBH</w:t>
            </w:r>
          </w:p>
        </w:tc>
        <w:tc>
          <w:tcPr>
            <w:tcW w:w="1275" w:type="dxa"/>
            <w:gridSpan w:val="2"/>
          </w:tcPr>
          <w:p w14:paraId="3B257C8A"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2827861D"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0F50C10F"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280B0A9B"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AA2B1F4"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E91A8B8"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150274D6"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A48EEFD"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7B05310E"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r>
      <w:tr w:rsidR="00E01778" w:rsidRPr="00AA3915" w14:paraId="463DE5A5"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638"/>
        </w:trPr>
        <w:tc>
          <w:tcPr>
            <w:tcW w:w="3679" w:type="dxa"/>
            <w:gridSpan w:val="2"/>
            <w:tcBorders>
              <w:top w:val="single" w:sz="4" w:space="0" w:color="auto"/>
              <w:left w:val="single" w:sz="4" w:space="0" w:color="auto"/>
              <w:bottom w:val="single" w:sz="4" w:space="0" w:color="auto"/>
              <w:right w:val="single" w:sz="4" w:space="0" w:color="auto"/>
            </w:tcBorders>
            <w:vAlign w:val="center"/>
          </w:tcPr>
          <w:p w14:paraId="26E9A975" w14:textId="77777777" w:rsidR="000B7347" w:rsidRPr="00AA3915" w:rsidRDefault="000B7347" w:rsidP="00B85DC3">
            <w:pPr>
              <w:spacing w:after="0" w:line="240" w:lineRule="auto"/>
              <w:rPr>
                <w:rFonts w:ascii="Times New Roman" w:eastAsia="Aptos" w:hAnsi="Times New Roman"/>
                <w:b/>
                <w:kern w:val="2"/>
                <w:sz w:val="24"/>
                <w:szCs w:val="24"/>
                <w14:ligatures w14:val="standardContextual"/>
              </w:rPr>
            </w:pPr>
            <w:r w:rsidRPr="00AA3915">
              <w:rPr>
                <w:rFonts w:ascii="Times New Roman" w:eastAsia="Aptos" w:hAnsi="Times New Roman"/>
                <w:b/>
                <w:kern w:val="2"/>
                <w:sz w:val="24"/>
                <w:szCs w:val="24"/>
                <w14:ligatures w14:val="standardContextual"/>
              </w:rPr>
              <w:t xml:space="preserve">3. </w:t>
            </w:r>
            <w:proofErr w:type="spellStart"/>
            <w:r w:rsidRPr="00AA3915">
              <w:rPr>
                <w:rFonts w:ascii="Times New Roman" w:eastAsia="Aptos" w:hAnsi="Times New Roman"/>
                <w:b/>
                <w:kern w:val="2"/>
                <w:sz w:val="24"/>
                <w:szCs w:val="24"/>
                <w14:ligatures w14:val="standardContextual"/>
              </w:rPr>
              <w:t>Số</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tiền</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thu</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từ</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phí</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lệ</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phí</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sở</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hữu</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công</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nghiệp</w:t>
            </w:r>
            <w:proofErr w:type="spellEnd"/>
          </w:p>
          <w:p w14:paraId="6D16C491" w14:textId="77777777" w:rsidR="000B7347" w:rsidRPr="00AA3915" w:rsidRDefault="000B7347" w:rsidP="00B85DC3">
            <w:pPr>
              <w:spacing w:after="0" w:line="240" w:lineRule="auto"/>
              <w:ind w:left="140"/>
              <w:rPr>
                <w:rFonts w:ascii="Times New Roman" w:eastAsia="Aptos" w:hAnsi="Times New Roman"/>
                <w:i/>
                <w:kern w:val="2"/>
                <w:sz w:val="24"/>
                <w:szCs w:val="24"/>
                <w14:ligatures w14:val="standardContextual"/>
              </w:rPr>
            </w:pPr>
            <w:r w:rsidRPr="00AA3915">
              <w:rPr>
                <w:rFonts w:ascii="Times New Roman" w:eastAsia="Aptos" w:hAnsi="Times New Roman"/>
                <w:b/>
                <w:i/>
                <w:iCs/>
                <w:kern w:val="2"/>
                <w:sz w:val="24"/>
                <w:szCs w:val="24"/>
                <w14:ligatures w14:val="standardContextual"/>
              </w:rPr>
              <w:t xml:space="preserve">Trong </w:t>
            </w:r>
            <w:proofErr w:type="spellStart"/>
            <w:r w:rsidRPr="00AA3915">
              <w:rPr>
                <w:rFonts w:ascii="Times New Roman" w:eastAsia="Aptos" w:hAnsi="Times New Roman"/>
                <w:b/>
                <w:i/>
                <w:iCs/>
                <w:kern w:val="2"/>
                <w:sz w:val="24"/>
                <w:szCs w:val="24"/>
                <w14:ligatures w14:val="standardContextual"/>
              </w:rPr>
              <w:t>đó</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14:paraId="1D7FF16E"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07</w:t>
            </w:r>
          </w:p>
        </w:tc>
        <w:tc>
          <w:tcPr>
            <w:tcW w:w="1133" w:type="dxa"/>
            <w:tcBorders>
              <w:top w:val="single" w:sz="4" w:space="0" w:color="auto"/>
              <w:left w:val="single" w:sz="4" w:space="0" w:color="auto"/>
              <w:bottom w:val="single" w:sz="4" w:space="0" w:color="auto"/>
              <w:right w:val="single" w:sz="4" w:space="0" w:color="auto"/>
            </w:tcBorders>
            <w:vAlign w:val="center"/>
          </w:tcPr>
          <w:p w14:paraId="505DBB16" w14:textId="77777777" w:rsidR="000B7347" w:rsidRPr="00AA3915" w:rsidRDefault="000B7347" w:rsidP="001A4442">
            <w:pPr>
              <w:spacing w:after="0" w:line="278" w:lineRule="auto"/>
              <w:jc w:val="center"/>
              <w:rPr>
                <w:rFonts w:ascii="Times New Roman" w:eastAsia="Aptos" w:hAnsi="Times New Roman"/>
                <w:i/>
                <w:kern w:val="2"/>
                <w:sz w:val="24"/>
                <w:szCs w:val="24"/>
                <w14:ligatures w14:val="standardContextual"/>
              </w:rPr>
            </w:pPr>
            <w:proofErr w:type="spellStart"/>
            <w:r w:rsidRPr="00AA3915">
              <w:rPr>
                <w:rFonts w:ascii="Times New Roman" w:eastAsia="Aptos" w:hAnsi="Times New Roman"/>
                <w:i/>
                <w:kern w:val="2"/>
                <w:sz w:val="24"/>
                <w:szCs w:val="24"/>
                <w14:ligatures w14:val="standardContextual"/>
              </w:rPr>
              <w:t>Triệu</w:t>
            </w:r>
            <w:proofErr w:type="spellEnd"/>
            <w:r w:rsidRPr="00AA3915">
              <w:rPr>
                <w:rFonts w:ascii="Times New Roman" w:eastAsia="Aptos" w:hAnsi="Times New Roman"/>
                <w:i/>
                <w:kern w:val="2"/>
                <w:sz w:val="24"/>
                <w:szCs w:val="24"/>
                <w14:ligatures w14:val="standardContextual"/>
              </w:rPr>
              <w:t xml:space="preserve"> </w:t>
            </w:r>
            <w:proofErr w:type="spellStart"/>
            <w:r w:rsidRPr="00AA3915">
              <w:rPr>
                <w:rFonts w:ascii="Times New Roman" w:eastAsia="Aptos" w:hAnsi="Times New Roman"/>
                <w:i/>
                <w:kern w:val="2"/>
                <w:sz w:val="24"/>
                <w:szCs w:val="24"/>
                <w14:ligatures w14:val="standardContextual"/>
              </w:rPr>
              <w:t>đồng</w:t>
            </w:r>
            <w:proofErr w:type="spellEnd"/>
          </w:p>
        </w:tc>
        <w:tc>
          <w:tcPr>
            <w:tcW w:w="1275" w:type="dxa"/>
            <w:gridSpan w:val="2"/>
          </w:tcPr>
          <w:p w14:paraId="36DF28B0"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2A28BEC8"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782BC622"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25D117E"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0774F474"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2CD2CC46"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2DF373DF"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FB0EEB3"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71C24E2C"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r>
      <w:tr w:rsidR="00E01778" w:rsidRPr="00AA3915" w14:paraId="54D3B0B5"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tcPr>
          <w:p w14:paraId="4F9FC7ED" w14:textId="77777777" w:rsidR="000B7347" w:rsidRPr="00AA3915" w:rsidRDefault="000B7347" w:rsidP="006E000F">
            <w:pPr>
              <w:spacing w:after="0" w:line="240" w:lineRule="auto"/>
              <w:ind w:left="142"/>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 xml:space="preserve">- </w:t>
            </w:r>
            <w:proofErr w:type="spellStart"/>
            <w:r w:rsidRPr="00AA3915">
              <w:rPr>
                <w:rFonts w:ascii="Times New Roman" w:eastAsia="Aptos" w:hAnsi="Times New Roman"/>
                <w:kern w:val="2"/>
                <w:sz w:val="24"/>
                <w:szCs w:val="24"/>
                <w14:ligatures w14:val="standardContextual"/>
              </w:rPr>
              <w:t>Phí</w:t>
            </w:r>
            <w:proofErr w:type="spellEnd"/>
            <w:r w:rsidRPr="00AA3915">
              <w:rPr>
                <w:rFonts w:ascii="Times New Roman" w:eastAsia="Aptos" w:hAnsi="Times New Roman"/>
                <w:kern w:val="2"/>
                <w:sz w:val="24"/>
                <w:szCs w:val="24"/>
                <w14:ligatures w14:val="standardContextual"/>
              </w:rPr>
              <w:t xml:space="preserve"> </w:t>
            </w:r>
            <w:proofErr w:type="spellStart"/>
            <w:r w:rsidRPr="00AA3915">
              <w:rPr>
                <w:rFonts w:ascii="Times New Roman" w:eastAsia="Aptos" w:hAnsi="Times New Roman"/>
                <w:kern w:val="2"/>
                <w:sz w:val="24"/>
                <w:szCs w:val="24"/>
                <w14:ligatures w14:val="standardContextual"/>
              </w:rPr>
              <w:t>sở</w:t>
            </w:r>
            <w:proofErr w:type="spellEnd"/>
            <w:r w:rsidRPr="00AA3915">
              <w:rPr>
                <w:rFonts w:ascii="Times New Roman" w:eastAsia="Aptos" w:hAnsi="Times New Roman"/>
                <w:kern w:val="2"/>
                <w:sz w:val="24"/>
                <w:szCs w:val="24"/>
                <w14:ligatures w14:val="standardContextual"/>
              </w:rPr>
              <w:t xml:space="preserve"> </w:t>
            </w:r>
            <w:proofErr w:type="spellStart"/>
            <w:r w:rsidRPr="00AA3915">
              <w:rPr>
                <w:rFonts w:ascii="Times New Roman" w:eastAsia="Aptos" w:hAnsi="Times New Roman"/>
                <w:kern w:val="2"/>
                <w:sz w:val="24"/>
                <w:szCs w:val="24"/>
                <w14:ligatures w14:val="standardContextual"/>
              </w:rPr>
              <w:t>hữu</w:t>
            </w:r>
            <w:proofErr w:type="spellEnd"/>
            <w:r w:rsidRPr="00AA3915">
              <w:rPr>
                <w:rFonts w:ascii="Times New Roman" w:eastAsia="Aptos" w:hAnsi="Times New Roman"/>
                <w:kern w:val="2"/>
                <w:sz w:val="24"/>
                <w:szCs w:val="24"/>
                <w14:ligatures w14:val="standardContextual"/>
              </w:rPr>
              <w:t xml:space="preserve"> </w:t>
            </w:r>
            <w:proofErr w:type="spellStart"/>
            <w:r w:rsidRPr="00AA3915">
              <w:rPr>
                <w:rFonts w:ascii="Times New Roman" w:eastAsia="Aptos" w:hAnsi="Times New Roman"/>
                <w:kern w:val="2"/>
                <w:sz w:val="24"/>
                <w:szCs w:val="24"/>
                <w14:ligatures w14:val="standardContextual"/>
              </w:rPr>
              <w:t>công</w:t>
            </w:r>
            <w:proofErr w:type="spellEnd"/>
            <w:r w:rsidRPr="00AA3915">
              <w:rPr>
                <w:rFonts w:ascii="Times New Roman" w:eastAsia="Aptos" w:hAnsi="Times New Roman"/>
                <w:kern w:val="2"/>
                <w:sz w:val="24"/>
                <w:szCs w:val="24"/>
                <w14:ligatures w14:val="standardContextual"/>
              </w:rPr>
              <w:t xml:space="preserve"> </w:t>
            </w:r>
            <w:proofErr w:type="spellStart"/>
            <w:r w:rsidRPr="00AA3915">
              <w:rPr>
                <w:rFonts w:ascii="Times New Roman" w:eastAsia="Aptos" w:hAnsi="Times New Roman"/>
                <w:kern w:val="2"/>
                <w:sz w:val="24"/>
                <w:szCs w:val="24"/>
                <w14:ligatures w14:val="standardContextual"/>
              </w:rPr>
              <w:t>nghiệp</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14:paraId="3FC5B8E6"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08</w:t>
            </w:r>
          </w:p>
        </w:tc>
        <w:tc>
          <w:tcPr>
            <w:tcW w:w="1133" w:type="dxa"/>
            <w:tcBorders>
              <w:top w:val="single" w:sz="4" w:space="0" w:color="auto"/>
              <w:left w:val="single" w:sz="4" w:space="0" w:color="auto"/>
              <w:bottom w:val="single" w:sz="4" w:space="0" w:color="auto"/>
              <w:right w:val="single" w:sz="4" w:space="0" w:color="auto"/>
            </w:tcBorders>
            <w:vAlign w:val="center"/>
          </w:tcPr>
          <w:p w14:paraId="1F531551" w14:textId="77777777" w:rsidR="000B7347" w:rsidRPr="00AA3915" w:rsidRDefault="000B7347" w:rsidP="001A4442">
            <w:pPr>
              <w:spacing w:after="0" w:line="278" w:lineRule="auto"/>
              <w:jc w:val="center"/>
              <w:rPr>
                <w:rFonts w:ascii="Times New Roman" w:eastAsia="Aptos" w:hAnsi="Times New Roman"/>
                <w:i/>
                <w:kern w:val="2"/>
                <w:sz w:val="24"/>
                <w:szCs w:val="24"/>
                <w14:ligatures w14:val="standardContextual"/>
              </w:rPr>
            </w:pPr>
            <w:proofErr w:type="spellStart"/>
            <w:r w:rsidRPr="00AA3915">
              <w:rPr>
                <w:rFonts w:ascii="Times New Roman" w:eastAsia="Aptos" w:hAnsi="Times New Roman"/>
                <w:i/>
                <w:kern w:val="2"/>
                <w:sz w:val="24"/>
                <w:szCs w:val="24"/>
                <w14:ligatures w14:val="standardContextual"/>
              </w:rPr>
              <w:t>Triệu</w:t>
            </w:r>
            <w:proofErr w:type="spellEnd"/>
            <w:r w:rsidRPr="00AA3915">
              <w:rPr>
                <w:rFonts w:ascii="Times New Roman" w:eastAsia="Aptos" w:hAnsi="Times New Roman"/>
                <w:i/>
                <w:kern w:val="2"/>
                <w:sz w:val="24"/>
                <w:szCs w:val="24"/>
                <w14:ligatures w14:val="standardContextual"/>
              </w:rPr>
              <w:t xml:space="preserve"> </w:t>
            </w:r>
            <w:proofErr w:type="spellStart"/>
            <w:r w:rsidRPr="00AA3915">
              <w:rPr>
                <w:rFonts w:ascii="Times New Roman" w:eastAsia="Aptos" w:hAnsi="Times New Roman"/>
                <w:i/>
                <w:kern w:val="2"/>
                <w:sz w:val="24"/>
                <w:szCs w:val="24"/>
                <w14:ligatures w14:val="standardContextual"/>
              </w:rPr>
              <w:t>đồng</w:t>
            </w:r>
            <w:proofErr w:type="spellEnd"/>
          </w:p>
        </w:tc>
        <w:tc>
          <w:tcPr>
            <w:tcW w:w="1275" w:type="dxa"/>
            <w:gridSpan w:val="2"/>
          </w:tcPr>
          <w:p w14:paraId="51657C06"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3D53C37A"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517EFC3B"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0F9F4644"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6C576894"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7053F9B6"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609FB65F"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A245312"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0E93BD59"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r>
      <w:tr w:rsidR="00E01778" w:rsidRPr="00AA3915" w14:paraId="63BBB1A0"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tcPr>
          <w:p w14:paraId="582F047E" w14:textId="77777777" w:rsidR="000B7347" w:rsidRPr="00AA3915" w:rsidRDefault="000B7347" w:rsidP="006E000F">
            <w:pPr>
              <w:spacing w:after="0" w:line="240" w:lineRule="auto"/>
              <w:ind w:left="142"/>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 xml:space="preserve">- </w:t>
            </w:r>
            <w:proofErr w:type="spellStart"/>
            <w:r w:rsidRPr="00AA3915">
              <w:rPr>
                <w:rFonts w:ascii="Times New Roman" w:eastAsia="Aptos" w:hAnsi="Times New Roman"/>
                <w:kern w:val="2"/>
                <w:sz w:val="24"/>
                <w:szCs w:val="24"/>
                <w14:ligatures w14:val="standardContextual"/>
              </w:rPr>
              <w:t>Lệ</w:t>
            </w:r>
            <w:proofErr w:type="spellEnd"/>
            <w:r w:rsidRPr="00AA3915">
              <w:rPr>
                <w:rFonts w:ascii="Times New Roman" w:eastAsia="Aptos" w:hAnsi="Times New Roman"/>
                <w:kern w:val="2"/>
                <w:sz w:val="24"/>
                <w:szCs w:val="24"/>
                <w14:ligatures w14:val="standardContextual"/>
              </w:rPr>
              <w:t xml:space="preserve"> </w:t>
            </w:r>
            <w:proofErr w:type="spellStart"/>
            <w:r w:rsidRPr="00AA3915">
              <w:rPr>
                <w:rFonts w:ascii="Times New Roman" w:eastAsia="Aptos" w:hAnsi="Times New Roman"/>
                <w:kern w:val="2"/>
                <w:sz w:val="24"/>
                <w:szCs w:val="24"/>
                <w14:ligatures w14:val="standardContextual"/>
              </w:rPr>
              <w:t>phí</w:t>
            </w:r>
            <w:proofErr w:type="spellEnd"/>
            <w:r w:rsidRPr="00AA3915">
              <w:rPr>
                <w:rFonts w:ascii="Times New Roman" w:eastAsia="Aptos" w:hAnsi="Times New Roman"/>
                <w:kern w:val="2"/>
                <w:sz w:val="24"/>
                <w:szCs w:val="24"/>
                <w14:ligatures w14:val="standardContextual"/>
              </w:rPr>
              <w:t xml:space="preserve"> </w:t>
            </w:r>
            <w:proofErr w:type="spellStart"/>
            <w:r w:rsidRPr="00AA3915">
              <w:rPr>
                <w:rFonts w:ascii="Times New Roman" w:eastAsia="Aptos" w:hAnsi="Times New Roman"/>
                <w:kern w:val="2"/>
                <w:sz w:val="24"/>
                <w:szCs w:val="24"/>
                <w14:ligatures w14:val="standardContextual"/>
              </w:rPr>
              <w:t>sở</w:t>
            </w:r>
            <w:proofErr w:type="spellEnd"/>
            <w:r w:rsidRPr="00AA3915">
              <w:rPr>
                <w:rFonts w:ascii="Times New Roman" w:eastAsia="Aptos" w:hAnsi="Times New Roman"/>
                <w:kern w:val="2"/>
                <w:sz w:val="24"/>
                <w:szCs w:val="24"/>
                <w14:ligatures w14:val="standardContextual"/>
              </w:rPr>
              <w:t xml:space="preserve"> </w:t>
            </w:r>
            <w:proofErr w:type="spellStart"/>
            <w:r w:rsidRPr="00AA3915">
              <w:rPr>
                <w:rFonts w:ascii="Times New Roman" w:eastAsia="Aptos" w:hAnsi="Times New Roman"/>
                <w:kern w:val="2"/>
                <w:sz w:val="24"/>
                <w:szCs w:val="24"/>
                <w14:ligatures w14:val="standardContextual"/>
              </w:rPr>
              <w:t>hữu</w:t>
            </w:r>
            <w:proofErr w:type="spellEnd"/>
            <w:r w:rsidRPr="00AA3915">
              <w:rPr>
                <w:rFonts w:ascii="Times New Roman" w:eastAsia="Aptos" w:hAnsi="Times New Roman"/>
                <w:kern w:val="2"/>
                <w:sz w:val="24"/>
                <w:szCs w:val="24"/>
                <w14:ligatures w14:val="standardContextual"/>
              </w:rPr>
              <w:t xml:space="preserve"> </w:t>
            </w:r>
            <w:proofErr w:type="spellStart"/>
            <w:r w:rsidRPr="00AA3915">
              <w:rPr>
                <w:rFonts w:ascii="Times New Roman" w:eastAsia="Aptos" w:hAnsi="Times New Roman"/>
                <w:kern w:val="2"/>
                <w:sz w:val="24"/>
                <w:szCs w:val="24"/>
                <w14:ligatures w14:val="standardContextual"/>
              </w:rPr>
              <w:t>công</w:t>
            </w:r>
            <w:proofErr w:type="spellEnd"/>
            <w:r w:rsidRPr="00AA3915">
              <w:rPr>
                <w:rFonts w:ascii="Times New Roman" w:eastAsia="Aptos" w:hAnsi="Times New Roman"/>
                <w:kern w:val="2"/>
                <w:sz w:val="24"/>
                <w:szCs w:val="24"/>
                <w14:ligatures w14:val="standardContextual"/>
              </w:rPr>
              <w:t xml:space="preserve"> </w:t>
            </w:r>
            <w:proofErr w:type="spellStart"/>
            <w:r w:rsidRPr="00AA3915">
              <w:rPr>
                <w:rFonts w:ascii="Times New Roman" w:eastAsia="Aptos" w:hAnsi="Times New Roman"/>
                <w:kern w:val="2"/>
                <w:sz w:val="24"/>
                <w:szCs w:val="24"/>
                <w14:ligatures w14:val="standardContextual"/>
              </w:rPr>
              <w:t>nghiệp</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14:paraId="1ECC2F77"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09</w:t>
            </w:r>
          </w:p>
        </w:tc>
        <w:tc>
          <w:tcPr>
            <w:tcW w:w="1133" w:type="dxa"/>
            <w:tcBorders>
              <w:top w:val="single" w:sz="4" w:space="0" w:color="auto"/>
              <w:left w:val="single" w:sz="4" w:space="0" w:color="auto"/>
              <w:bottom w:val="single" w:sz="4" w:space="0" w:color="auto"/>
              <w:right w:val="single" w:sz="4" w:space="0" w:color="auto"/>
            </w:tcBorders>
            <w:vAlign w:val="center"/>
          </w:tcPr>
          <w:p w14:paraId="1A45ABF8" w14:textId="77777777" w:rsidR="000B7347" w:rsidRPr="00AA3915" w:rsidRDefault="000B7347" w:rsidP="001A4442">
            <w:pPr>
              <w:spacing w:after="0" w:line="278" w:lineRule="auto"/>
              <w:jc w:val="center"/>
              <w:rPr>
                <w:rFonts w:ascii="Times New Roman" w:eastAsia="Aptos" w:hAnsi="Times New Roman"/>
                <w:i/>
                <w:kern w:val="2"/>
                <w:sz w:val="24"/>
                <w:szCs w:val="24"/>
                <w14:ligatures w14:val="standardContextual"/>
              </w:rPr>
            </w:pPr>
            <w:proofErr w:type="spellStart"/>
            <w:r w:rsidRPr="00AA3915">
              <w:rPr>
                <w:rFonts w:ascii="Times New Roman" w:eastAsia="Aptos" w:hAnsi="Times New Roman"/>
                <w:i/>
                <w:kern w:val="2"/>
                <w:sz w:val="24"/>
                <w:szCs w:val="24"/>
                <w14:ligatures w14:val="standardContextual"/>
              </w:rPr>
              <w:t>Triệu</w:t>
            </w:r>
            <w:proofErr w:type="spellEnd"/>
            <w:r w:rsidRPr="00AA3915">
              <w:rPr>
                <w:rFonts w:ascii="Times New Roman" w:eastAsia="Aptos" w:hAnsi="Times New Roman"/>
                <w:i/>
                <w:kern w:val="2"/>
                <w:sz w:val="24"/>
                <w:szCs w:val="24"/>
                <w14:ligatures w14:val="standardContextual"/>
              </w:rPr>
              <w:t xml:space="preserve"> </w:t>
            </w:r>
            <w:proofErr w:type="spellStart"/>
            <w:r w:rsidRPr="00AA3915">
              <w:rPr>
                <w:rFonts w:ascii="Times New Roman" w:eastAsia="Aptos" w:hAnsi="Times New Roman"/>
                <w:i/>
                <w:kern w:val="2"/>
                <w:sz w:val="24"/>
                <w:szCs w:val="24"/>
                <w14:ligatures w14:val="standardContextual"/>
              </w:rPr>
              <w:t>đồng</w:t>
            </w:r>
            <w:proofErr w:type="spellEnd"/>
          </w:p>
        </w:tc>
        <w:tc>
          <w:tcPr>
            <w:tcW w:w="1275" w:type="dxa"/>
            <w:gridSpan w:val="2"/>
          </w:tcPr>
          <w:p w14:paraId="7DE3045C"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092B3144"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590DAA49"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7C4A8F47"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367920D"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75ACEEB"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01C0F12E"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1F12316"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7ADBF7BB"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r>
      <w:tr w:rsidR="00E01778" w:rsidRPr="00AA3915" w14:paraId="58B20570"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683"/>
        </w:trPr>
        <w:tc>
          <w:tcPr>
            <w:tcW w:w="3679" w:type="dxa"/>
            <w:gridSpan w:val="2"/>
            <w:tcBorders>
              <w:top w:val="single" w:sz="4" w:space="0" w:color="auto"/>
              <w:left w:val="single" w:sz="4" w:space="0" w:color="auto"/>
              <w:bottom w:val="single" w:sz="4" w:space="0" w:color="auto"/>
              <w:right w:val="single" w:sz="4" w:space="0" w:color="auto"/>
            </w:tcBorders>
            <w:vAlign w:val="center"/>
            <w:hideMark/>
          </w:tcPr>
          <w:p w14:paraId="329A2829" w14:textId="77777777" w:rsidR="000B7347" w:rsidRPr="00AA3915" w:rsidRDefault="000B7347" w:rsidP="00B85DC3">
            <w:pPr>
              <w:spacing w:after="0" w:line="240" w:lineRule="auto"/>
              <w:rPr>
                <w:rFonts w:ascii="Times New Roman" w:eastAsia="Aptos" w:hAnsi="Times New Roman"/>
                <w:b/>
                <w:kern w:val="2"/>
                <w:sz w:val="24"/>
                <w:szCs w:val="24"/>
                <w14:ligatures w14:val="standardContextual"/>
              </w:rPr>
            </w:pPr>
            <w:r w:rsidRPr="00AA3915">
              <w:rPr>
                <w:rFonts w:ascii="Times New Roman" w:eastAsia="Aptos" w:hAnsi="Times New Roman"/>
                <w:b/>
                <w:kern w:val="2"/>
                <w:sz w:val="24"/>
                <w:szCs w:val="24"/>
                <w14:ligatures w14:val="standardContextual"/>
              </w:rPr>
              <w:t xml:space="preserve">4. </w:t>
            </w:r>
            <w:proofErr w:type="spellStart"/>
            <w:r w:rsidRPr="00AA3915">
              <w:rPr>
                <w:rFonts w:ascii="Times New Roman" w:eastAsia="Aptos" w:hAnsi="Times New Roman"/>
                <w:b/>
                <w:kern w:val="2"/>
                <w:sz w:val="24"/>
                <w:szCs w:val="24"/>
                <w14:ligatures w14:val="standardContextual"/>
              </w:rPr>
              <w:t>Số</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đơn</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đăng</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ký</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quốc</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tế</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về</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sở</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hữu</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công</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nghiệp</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có</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nguồn</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gốc</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Việt</w:t>
            </w:r>
            <w:proofErr w:type="spellEnd"/>
            <w:r w:rsidRPr="00AA3915">
              <w:rPr>
                <w:rFonts w:ascii="Times New Roman" w:eastAsia="Aptos" w:hAnsi="Times New Roman"/>
                <w:b/>
                <w:kern w:val="2"/>
                <w:sz w:val="24"/>
                <w:szCs w:val="24"/>
                <w14:ligatures w14:val="standardContextual"/>
              </w:rPr>
              <w:t xml:space="preserve"> Nam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F0368FC"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10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0DF7F50" w14:textId="77777777" w:rsidR="000B7347" w:rsidRPr="00AA3915" w:rsidRDefault="000B7347" w:rsidP="001A4442">
            <w:pPr>
              <w:spacing w:after="0" w:line="278" w:lineRule="auto"/>
              <w:jc w:val="center"/>
              <w:rPr>
                <w:rFonts w:ascii="Times New Roman" w:eastAsia="Aptos" w:hAnsi="Times New Roman"/>
                <w:i/>
                <w:kern w:val="2"/>
                <w:sz w:val="24"/>
                <w:szCs w:val="24"/>
                <w14:ligatures w14:val="standardContextual"/>
              </w:rPr>
            </w:pPr>
            <w:proofErr w:type="spellStart"/>
            <w:r w:rsidRPr="00AA3915">
              <w:rPr>
                <w:rFonts w:ascii="Times New Roman" w:eastAsia="Aptos" w:hAnsi="Times New Roman"/>
                <w:i/>
                <w:kern w:val="2"/>
                <w:sz w:val="24"/>
                <w:szCs w:val="24"/>
                <w14:ligatures w14:val="standardContextual"/>
              </w:rPr>
              <w:t>Đơn</w:t>
            </w:r>
            <w:proofErr w:type="spellEnd"/>
          </w:p>
        </w:tc>
        <w:tc>
          <w:tcPr>
            <w:tcW w:w="1275" w:type="dxa"/>
            <w:gridSpan w:val="2"/>
          </w:tcPr>
          <w:p w14:paraId="3923EBE4"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321D5CC6"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2B7CF4B1"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73C3FF31"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121F349"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E7F145B"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7C3CC2EB"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20EA5BC"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46F8FA95"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r>
      <w:tr w:rsidR="00E01778" w:rsidRPr="00AA3915" w14:paraId="4F5AB6DB"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611"/>
        </w:trPr>
        <w:tc>
          <w:tcPr>
            <w:tcW w:w="3679" w:type="dxa"/>
            <w:gridSpan w:val="2"/>
            <w:tcBorders>
              <w:top w:val="single" w:sz="4" w:space="0" w:color="auto"/>
              <w:left w:val="single" w:sz="4" w:space="0" w:color="auto"/>
              <w:bottom w:val="single" w:sz="4" w:space="0" w:color="auto"/>
              <w:right w:val="single" w:sz="4" w:space="0" w:color="auto"/>
            </w:tcBorders>
            <w:vAlign w:val="center"/>
            <w:hideMark/>
          </w:tcPr>
          <w:p w14:paraId="40877553" w14:textId="77777777" w:rsidR="000B7347" w:rsidRPr="00AA3915" w:rsidRDefault="000B7347" w:rsidP="00B85DC3">
            <w:pPr>
              <w:spacing w:after="0" w:line="240" w:lineRule="auto"/>
              <w:rPr>
                <w:rFonts w:ascii="Times New Roman" w:eastAsia="Aptos" w:hAnsi="Times New Roman"/>
                <w:kern w:val="2"/>
                <w:sz w:val="24"/>
                <w:szCs w:val="24"/>
                <w14:ligatures w14:val="standardContextual"/>
              </w:rPr>
            </w:pPr>
            <w:r w:rsidRPr="00AA3915">
              <w:rPr>
                <w:rFonts w:ascii="Times New Roman" w:eastAsia="Aptos" w:hAnsi="Times New Roman"/>
                <w:b/>
                <w:kern w:val="2"/>
                <w:sz w:val="24"/>
                <w:szCs w:val="24"/>
                <w14:ligatures w14:val="standardContextual"/>
              </w:rPr>
              <w:t xml:space="preserve">5. </w:t>
            </w:r>
            <w:proofErr w:type="spellStart"/>
            <w:r w:rsidRPr="00AA3915">
              <w:rPr>
                <w:rFonts w:ascii="Times New Roman" w:hAnsi="Times New Roman"/>
                <w:b/>
                <w:bCs/>
                <w:sz w:val="24"/>
                <w:szCs w:val="24"/>
              </w:rPr>
              <w:t>Số</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văn</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bằng</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bảo</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hộ</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quyền</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sở</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hữu</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công</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nghiệp</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được</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cấp</w:t>
            </w:r>
            <w:proofErr w:type="spellEnd"/>
            <w:r w:rsidRPr="00AA3915">
              <w:rPr>
                <w:rFonts w:ascii="Times New Roman" w:hAnsi="Times New Roman"/>
                <w:b/>
                <w:bCs/>
                <w:sz w:val="24"/>
                <w:szCs w:val="24"/>
              </w:rPr>
              <w:t xml:space="preserve">, </w:t>
            </w:r>
            <w:r w:rsidRPr="00AA3915">
              <w:rPr>
                <w:rFonts w:ascii="Times New Roman" w:hAnsi="Times New Roman"/>
                <w:b/>
                <w:bCs/>
                <w:spacing w:val="-4"/>
                <w:sz w:val="24"/>
                <w:szCs w:val="24"/>
                <w:lang w:val="it-IT"/>
              </w:rPr>
              <w:t>nhãn hiệu đăng ký quốc tế được bảo hộ tại Việt Nam, kiểu dáng công nghiệp đăng ký quốc tế được bảo hộ tại Việt Nam</w:t>
            </w:r>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của</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tổ</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chức</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cá</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nhân</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Việt</w:t>
            </w:r>
            <w:proofErr w:type="spellEnd"/>
            <w:r w:rsidRPr="00AA3915">
              <w:rPr>
                <w:rFonts w:ascii="Times New Roman" w:eastAsia="Aptos" w:hAnsi="Times New Roman"/>
                <w:b/>
                <w:kern w:val="2"/>
                <w:sz w:val="24"/>
                <w:szCs w:val="24"/>
                <w14:ligatures w14:val="standardContextual"/>
              </w:rPr>
              <w:t xml:space="preserve"> Nam</w:t>
            </w:r>
          </w:p>
        </w:tc>
        <w:tc>
          <w:tcPr>
            <w:tcW w:w="708" w:type="dxa"/>
            <w:tcBorders>
              <w:top w:val="single" w:sz="4" w:space="0" w:color="auto"/>
              <w:left w:val="single" w:sz="4" w:space="0" w:color="auto"/>
              <w:bottom w:val="single" w:sz="4" w:space="0" w:color="auto"/>
              <w:right w:val="single" w:sz="4" w:space="0" w:color="auto"/>
            </w:tcBorders>
            <w:vAlign w:val="center"/>
            <w:hideMark/>
          </w:tcPr>
          <w:p w14:paraId="27ACD09D"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11</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BCBDA3F" w14:textId="0387912B" w:rsidR="000B7347" w:rsidRPr="00AA3915" w:rsidRDefault="00E01778" w:rsidP="001A4442">
            <w:pPr>
              <w:spacing w:after="0" w:line="278" w:lineRule="auto"/>
              <w:jc w:val="center"/>
              <w:rPr>
                <w:rFonts w:ascii="Times New Roman" w:eastAsia="Aptos" w:hAnsi="Times New Roman"/>
                <w:i/>
                <w:kern w:val="2"/>
                <w:sz w:val="24"/>
                <w:szCs w:val="24"/>
                <w14:ligatures w14:val="standardContextual"/>
              </w:rPr>
            </w:pPr>
            <w:r w:rsidRPr="00AA3915">
              <w:rPr>
                <w:rFonts w:ascii="Times New Roman" w:eastAsia="Aptos" w:hAnsi="Times New Roman"/>
                <w:i/>
                <w:kern w:val="2"/>
                <w:sz w:val="24"/>
                <w:szCs w:val="24"/>
                <w14:ligatures w14:val="standardContextual"/>
              </w:rPr>
              <w:t>VBBH</w:t>
            </w:r>
          </w:p>
        </w:tc>
        <w:tc>
          <w:tcPr>
            <w:tcW w:w="1275" w:type="dxa"/>
            <w:gridSpan w:val="2"/>
          </w:tcPr>
          <w:p w14:paraId="46807A1A"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49D921C5"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29F152BE"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2A000423"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DAB86A2"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1858DF7A"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24821101"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CD32A5B"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3C0CBA7A"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r>
      <w:tr w:rsidR="00E01778" w:rsidRPr="00AA3915" w14:paraId="4D22A419"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327"/>
        </w:trPr>
        <w:tc>
          <w:tcPr>
            <w:tcW w:w="3679" w:type="dxa"/>
            <w:gridSpan w:val="2"/>
            <w:tcBorders>
              <w:top w:val="single" w:sz="4" w:space="0" w:color="auto"/>
              <w:left w:val="single" w:sz="4" w:space="0" w:color="auto"/>
              <w:bottom w:val="single" w:sz="4" w:space="0" w:color="auto"/>
              <w:right w:val="single" w:sz="4" w:space="0" w:color="auto"/>
            </w:tcBorders>
            <w:vAlign w:val="center"/>
          </w:tcPr>
          <w:p w14:paraId="6625D5E9" w14:textId="77777777" w:rsidR="000B7347" w:rsidRPr="00AA3915" w:rsidRDefault="000B7347" w:rsidP="00B079CC">
            <w:pPr>
              <w:spacing w:after="0" w:line="240" w:lineRule="auto"/>
              <w:rPr>
                <w:rFonts w:ascii="Times New Roman" w:eastAsia="Aptos" w:hAnsi="Times New Roman"/>
                <w:b/>
                <w:kern w:val="2"/>
                <w:sz w:val="24"/>
                <w:szCs w:val="24"/>
                <w14:ligatures w14:val="standardContextual"/>
              </w:rPr>
            </w:pPr>
            <w:r w:rsidRPr="00AA3915">
              <w:rPr>
                <w:rFonts w:ascii="Times New Roman" w:eastAsia="Aptos" w:hAnsi="Times New Roman"/>
                <w:b/>
                <w:i/>
                <w:kern w:val="2"/>
                <w:sz w:val="24"/>
                <w:szCs w:val="24"/>
                <w14:ligatures w14:val="standardContextual"/>
              </w:rPr>
              <w:t xml:space="preserve">Chia </w:t>
            </w:r>
            <w:proofErr w:type="spellStart"/>
            <w:r w:rsidRPr="00AA3915">
              <w:rPr>
                <w:rFonts w:ascii="Times New Roman" w:eastAsia="Aptos" w:hAnsi="Times New Roman"/>
                <w:b/>
                <w:i/>
                <w:kern w:val="2"/>
                <w:sz w:val="24"/>
                <w:szCs w:val="24"/>
                <w14:ligatures w14:val="standardContextual"/>
              </w:rPr>
              <w:t>theo</w:t>
            </w:r>
            <w:proofErr w:type="spellEnd"/>
            <w:r w:rsidRPr="00AA3915">
              <w:rPr>
                <w:rFonts w:ascii="Times New Roman" w:eastAsia="Aptos" w:hAnsi="Times New Roman"/>
                <w:b/>
                <w:i/>
                <w:kern w:val="2"/>
                <w:sz w:val="24"/>
                <w:szCs w:val="24"/>
                <w14:ligatures w14:val="standardContextual"/>
              </w:rPr>
              <w:t xml:space="preserve"> </w:t>
            </w:r>
            <w:proofErr w:type="spellStart"/>
            <w:r w:rsidRPr="00AA3915">
              <w:rPr>
                <w:rFonts w:ascii="Times New Roman" w:eastAsia="Aptos" w:hAnsi="Times New Roman"/>
                <w:b/>
                <w:i/>
                <w:kern w:val="2"/>
                <w:sz w:val="24"/>
                <w:szCs w:val="24"/>
                <w14:ligatures w14:val="standardContextual"/>
              </w:rPr>
              <w:t>đối</w:t>
            </w:r>
            <w:proofErr w:type="spellEnd"/>
            <w:r w:rsidRPr="00AA3915">
              <w:rPr>
                <w:rFonts w:ascii="Times New Roman" w:eastAsia="Aptos" w:hAnsi="Times New Roman"/>
                <w:b/>
                <w:i/>
                <w:kern w:val="2"/>
                <w:sz w:val="24"/>
                <w:szCs w:val="24"/>
                <w14:ligatures w14:val="standardContextual"/>
              </w:rPr>
              <w:t xml:space="preserve"> </w:t>
            </w:r>
            <w:proofErr w:type="spellStart"/>
            <w:r w:rsidRPr="00AA3915">
              <w:rPr>
                <w:rFonts w:ascii="Times New Roman" w:eastAsia="Aptos" w:hAnsi="Times New Roman"/>
                <w:b/>
                <w:i/>
                <w:kern w:val="2"/>
                <w:sz w:val="24"/>
                <w:szCs w:val="24"/>
                <w14:ligatures w14:val="standardContextual"/>
              </w:rPr>
              <w:t>tượng</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14:paraId="548C2A21" w14:textId="77777777" w:rsidR="000B7347" w:rsidRPr="00AA3915" w:rsidRDefault="000B7347" w:rsidP="001A4442">
            <w:pPr>
              <w:spacing w:after="0" w:line="278" w:lineRule="auto"/>
              <w:jc w:val="center"/>
              <w:rPr>
                <w:rFonts w:ascii="Times New Roman" w:eastAsia="Aptos" w:hAnsi="Times New Roman"/>
                <w:kern w:val="2"/>
                <w:sz w:val="24"/>
                <w:szCs w:val="24"/>
                <w:lang w:val="vi-VN"/>
                <w14:ligatures w14:val="standardContextual"/>
              </w:rPr>
            </w:pPr>
          </w:p>
        </w:tc>
        <w:tc>
          <w:tcPr>
            <w:tcW w:w="1133" w:type="dxa"/>
            <w:tcBorders>
              <w:top w:val="single" w:sz="4" w:space="0" w:color="auto"/>
              <w:left w:val="single" w:sz="4" w:space="0" w:color="auto"/>
              <w:bottom w:val="single" w:sz="4" w:space="0" w:color="auto"/>
              <w:right w:val="single" w:sz="4" w:space="0" w:color="auto"/>
            </w:tcBorders>
            <w:vAlign w:val="center"/>
          </w:tcPr>
          <w:p w14:paraId="20390FB4" w14:textId="77777777" w:rsidR="000B7347" w:rsidRPr="00AA3915" w:rsidRDefault="000B7347" w:rsidP="001A4442">
            <w:pPr>
              <w:spacing w:after="0" w:line="278" w:lineRule="auto"/>
              <w:jc w:val="center"/>
              <w:rPr>
                <w:rFonts w:ascii="Times New Roman" w:eastAsia="Aptos" w:hAnsi="Times New Roman"/>
                <w:i/>
                <w:kern w:val="2"/>
                <w:sz w:val="24"/>
                <w:szCs w:val="24"/>
                <w14:ligatures w14:val="standardContextual"/>
              </w:rPr>
            </w:pPr>
          </w:p>
        </w:tc>
        <w:tc>
          <w:tcPr>
            <w:tcW w:w="1275" w:type="dxa"/>
            <w:gridSpan w:val="2"/>
          </w:tcPr>
          <w:p w14:paraId="481C2C74"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7BE24397"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3247F5D0"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0DADED14"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646CDACD"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3F12CFB3"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4FB6EF14"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7FE9F11"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3E292FFC"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r>
      <w:tr w:rsidR="00E01778" w:rsidRPr="00AA3915" w14:paraId="2DF24820"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264"/>
        </w:trPr>
        <w:tc>
          <w:tcPr>
            <w:tcW w:w="3679" w:type="dxa"/>
            <w:gridSpan w:val="2"/>
            <w:tcBorders>
              <w:top w:val="single" w:sz="4" w:space="0" w:color="auto"/>
              <w:left w:val="single" w:sz="4" w:space="0" w:color="auto"/>
              <w:bottom w:val="single" w:sz="4" w:space="0" w:color="auto"/>
              <w:right w:val="single" w:sz="4" w:space="0" w:color="auto"/>
            </w:tcBorders>
            <w:vAlign w:val="center"/>
            <w:hideMark/>
          </w:tcPr>
          <w:p w14:paraId="44FE2CD9" w14:textId="77777777" w:rsidR="000B7347" w:rsidRPr="00AA3915" w:rsidRDefault="000B7347" w:rsidP="006E000F">
            <w:pPr>
              <w:spacing w:after="0" w:line="240" w:lineRule="auto"/>
              <w:ind w:left="142"/>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 xml:space="preserve">- </w:t>
            </w:r>
            <w:proofErr w:type="spellStart"/>
            <w:r w:rsidRPr="00AA3915">
              <w:rPr>
                <w:rFonts w:ascii="Times New Roman" w:eastAsia="Aptos" w:hAnsi="Times New Roman"/>
                <w:kern w:val="2"/>
                <w:sz w:val="24"/>
                <w:szCs w:val="24"/>
                <w14:ligatures w14:val="standardContextual"/>
              </w:rPr>
              <w:t>Tổ</w:t>
            </w:r>
            <w:proofErr w:type="spellEnd"/>
            <w:r w:rsidRPr="00AA3915">
              <w:rPr>
                <w:rFonts w:ascii="Times New Roman" w:eastAsia="Aptos" w:hAnsi="Times New Roman"/>
                <w:kern w:val="2"/>
                <w:sz w:val="24"/>
                <w:szCs w:val="24"/>
                <w14:ligatures w14:val="standardContextual"/>
              </w:rPr>
              <w:t xml:space="preserve"> </w:t>
            </w:r>
            <w:proofErr w:type="spellStart"/>
            <w:r w:rsidRPr="00AA3915">
              <w:rPr>
                <w:rFonts w:ascii="Times New Roman" w:eastAsia="Aptos" w:hAnsi="Times New Roman"/>
                <w:kern w:val="2"/>
                <w:sz w:val="24"/>
                <w:szCs w:val="24"/>
                <w14:ligatures w14:val="standardContextual"/>
              </w:rPr>
              <w:t>chức</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14:paraId="660B4B89"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12</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A5DA447" w14:textId="79DFEAFB" w:rsidR="000B7347" w:rsidRPr="00AA3915" w:rsidRDefault="00E01778" w:rsidP="001A4442">
            <w:pPr>
              <w:spacing w:after="0" w:line="278" w:lineRule="auto"/>
              <w:jc w:val="center"/>
              <w:rPr>
                <w:rFonts w:ascii="Times New Roman" w:eastAsia="Aptos" w:hAnsi="Times New Roman"/>
                <w:i/>
                <w:kern w:val="2"/>
                <w:sz w:val="24"/>
                <w:szCs w:val="24"/>
                <w14:ligatures w14:val="standardContextual"/>
              </w:rPr>
            </w:pPr>
            <w:r w:rsidRPr="00AA3915">
              <w:rPr>
                <w:rFonts w:ascii="Times New Roman" w:eastAsia="Aptos" w:hAnsi="Times New Roman"/>
                <w:i/>
                <w:kern w:val="2"/>
                <w:sz w:val="24"/>
                <w:szCs w:val="24"/>
                <w14:ligatures w14:val="standardContextual"/>
              </w:rPr>
              <w:t>VBBH</w:t>
            </w:r>
          </w:p>
        </w:tc>
        <w:tc>
          <w:tcPr>
            <w:tcW w:w="1275" w:type="dxa"/>
            <w:gridSpan w:val="2"/>
          </w:tcPr>
          <w:p w14:paraId="55742C01"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64C91800"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11AA9896"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8AC6B23"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699703D7"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617B3F0C"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502E976F"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67462A1"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59F88424"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r>
      <w:tr w:rsidR="00E01778" w:rsidRPr="00AA3915" w14:paraId="35CEE18A"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255"/>
        </w:trPr>
        <w:tc>
          <w:tcPr>
            <w:tcW w:w="3679" w:type="dxa"/>
            <w:gridSpan w:val="2"/>
            <w:tcBorders>
              <w:top w:val="single" w:sz="4" w:space="0" w:color="auto"/>
              <w:left w:val="single" w:sz="4" w:space="0" w:color="auto"/>
              <w:bottom w:val="single" w:sz="4" w:space="0" w:color="auto"/>
              <w:right w:val="single" w:sz="4" w:space="0" w:color="auto"/>
            </w:tcBorders>
            <w:vAlign w:val="center"/>
            <w:hideMark/>
          </w:tcPr>
          <w:p w14:paraId="42C5AE72" w14:textId="77777777" w:rsidR="000B7347" w:rsidRPr="00AA3915" w:rsidRDefault="000B7347" w:rsidP="006E000F">
            <w:pPr>
              <w:spacing w:after="0" w:line="240" w:lineRule="auto"/>
              <w:ind w:left="142"/>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 xml:space="preserve">- </w:t>
            </w:r>
            <w:proofErr w:type="spellStart"/>
            <w:r w:rsidRPr="00AA3915">
              <w:rPr>
                <w:rFonts w:ascii="Times New Roman" w:eastAsia="Aptos" w:hAnsi="Times New Roman"/>
                <w:kern w:val="2"/>
                <w:sz w:val="24"/>
                <w:szCs w:val="24"/>
                <w14:ligatures w14:val="standardContextual"/>
              </w:rPr>
              <w:t>Cá</w:t>
            </w:r>
            <w:proofErr w:type="spellEnd"/>
            <w:r w:rsidRPr="00AA3915">
              <w:rPr>
                <w:rFonts w:ascii="Times New Roman" w:eastAsia="Aptos" w:hAnsi="Times New Roman"/>
                <w:kern w:val="2"/>
                <w:sz w:val="24"/>
                <w:szCs w:val="24"/>
                <w14:ligatures w14:val="standardContextual"/>
              </w:rPr>
              <w:t xml:space="preserve"> </w:t>
            </w:r>
            <w:proofErr w:type="spellStart"/>
            <w:r w:rsidRPr="00AA3915">
              <w:rPr>
                <w:rFonts w:ascii="Times New Roman" w:eastAsia="Aptos" w:hAnsi="Times New Roman"/>
                <w:kern w:val="2"/>
                <w:sz w:val="24"/>
                <w:szCs w:val="24"/>
                <w14:ligatures w14:val="standardContextual"/>
              </w:rPr>
              <w:t>nhân</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14:paraId="34C21572"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13</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4BD7B93" w14:textId="0216D2B6" w:rsidR="000B7347" w:rsidRPr="00AA3915" w:rsidRDefault="00E01778" w:rsidP="001A4442">
            <w:pPr>
              <w:spacing w:after="0" w:line="278" w:lineRule="auto"/>
              <w:jc w:val="center"/>
              <w:rPr>
                <w:rFonts w:ascii="Times New Roman" w:eastAsia="Aptos" w:hAnsi="Times New Roman"/>
                <w:i/>
                <w:kern w:val="2"/>
                <w:sz w:val="24"/>
                <w:szCs w:val="24"/>
                <w14:ligatures w14:val="standardContextual"/>
              </w:rPr>
            </w:pPr>
            <w:r w:rsidRPr="00AA3915">
              <w:rPr>
                <w:rFonts w:ascii="Times New Roman" w:eastAsia="Aptos" w:hAnsi="Times New Roman"/>
                <w:i/>
                <w:kern w:val="2"/>
                <w:sz w:val="24"/>
                <w:szCs w:val="24"/>
                <w14:ligatures w14:val="standardContextual"/>
              </w:rPr>
              <w:t>VBBH</w:t>
            </w:r>
          </w:p>
        </w:tc>
        <w:tc>
          <w:tcPr>
            <w:tcW w:w="1275" w:type="dxa"/>
            <w:gridSpan w:val="2"/>
          </w:tcPr>
          <w:p w14:paraId="443A82FB"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13BFA317"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39E05CE8"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6F5908EB"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5B81B01"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2F0C41D"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29A062B4"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8F768E3"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167F899C"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r>
      <w:tr w:rsidR="00E01778" w:rsidRPr="00AA3915" w14:paraId="42E01978"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hideMark/>
          </w:tcPr>
          <w:p w14:paraId="5CAF49FE" w14:textId="77777777" w:rsidR="000B7347" w:rsidRPr="00AA3915" w:rsidRDefault="000B7347" w:rsidP="00B85DC3">
            <w:pPr>
              <w:spacing w:after="0" w:line="240" w:lineRule="auto"/>
              <w:rPr>
                <w:rFonts w:ascii="Times New Roman" w:eastAsia="Aptos" w:hAnsi="Times New Roman"/>
                <w:b/>
                <w:kern w:val="2"/>
                <w:sz w:val="24"/>
                <w:szCs w:val="24"/>
                <w14:ligatures w14:val="standardContextual"/>
              </w:rPr>
            </w:pPr>
            <w:r w:rsidRPr="00AA3915">
              <w:rPr>
                <w:rFonts w:ascii="Times New Roman" w:eastAsia="Aptos" w:hAnsi="Times New Roman"/>
                <w:b/>
                <w:kern w:val="2"/>
                <w:sz w:val="24"/>
                <w:szCs w:val="24"/>
                <w14:ligatures w14:val="standardContextual"/>
              </w:rPr>
              <w:t xml:space="preserve">6. </w:t>
            </w:r>
            <w:proofErr w:type="spellStart"/>
            <w:r w:rsidRPr="00AA3915">
              <w:rPr>
                <w:rFonts w:ascii="Times New Roman" w:eastAsia="Aptos" w:hAnsi="Times New Roman"/>
                <w:b/>
                <w:kern w:val="2"/>
                <w:sz w:val="24"/>
                <w:szCs w:val="24"/>
                <w14:ligatures w14:val="standardContextual"/>
              </w:rPr>
              <w:t>Số</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hợp</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đồng</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chuyển</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nhượng</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quyền</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sở</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hữu</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công</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nghiệp</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đã</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đăng</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ký</w:t>
            </w:r>
            <w:proofErr w:type="spellEnd"/>
            <w:r w:rsidRPr="00AA3915">
              <w:rPr>
                <w:rFonts w:ascii="Times New Roman" w:eastAsia="Aptos" w:hAnsi="Times New Roman"/>
                <w:b/>
                <w:kern w:val="2"/>
                <w:sz w:val="24"/>
                <w:szCs w:val="24"/>
                <w14:ligatures w14:val="standardContextual"/>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4BB66D77"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14</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092400E" w14:textId="77777777" w:rsidR="000B7347" w:rsidRPr="00AA3915" w:rsidRDefault="000B7347" w:rsidP="001A4442">
            <w:pPr>
              <w:spacing w:after="0" w:line="278" w:lineRule="auto"/>
              <w:jc w:val="center"/>
              <w:rPr>
                <w:rFonts w:ascii="Times New Roman" w:eastAsia="Aptos" w:hAnsi="Times New Roman"/>
                <w:i/>
                <w:kern w:val="2"/>
                <w:sz w:val="24"/>
                <w:szCs w:val="24"/>
                <w14:ligatures w14:val="standardContextual"/>
              </w:rPr>
            </w:pPr>
            <w:proofErr w:type="spellStart"/>
            <w:r w:rsidRPr="00AA3915">
              <w:rPr>
                <w:rFonts w:ascii="Times New Roman" w:eastAsia="Aptos" w:hAnsi="Times New Roman"/>
                <w:i/>
                <w:kern w:val="2"/>
                <w:sz w:val="24"/>
                <w:szCs w:val="24"/>
                <w14:ligatures w14:val="standardContextual"/>
              </w:rPr>
              <w:t>Hợp</w:t>
            </w:r>
            <w:proofErr w:type="spellEnd"/>
            <w:r w:rsidRPr="00AA3915">
              <w:rPr>
                <w:rFonts w:ascii="Times New Roman" w:eastAsia="Aptos" w:hAnsi="Times New Roman"/>
                <w:i/>
                <w:kern w:val="2"/>
                <w:sz w:val="24"/>
                <w:szCs w:val="24"/>
                <w14:ligatures w14:val="standardContextual"/>
              </w:rPr>
              <w:t xml:space="preserve"> </w:t>
            </w:r>
            <w:proofErr w:type="spellStart"/>
            <w:r w:rsidRPr="00AA3915">
              <w:rPr>
                <w:rFonts w:ascii="Times New Roman" w:eastAsia="Aptos" w:hAnsi="Times New Roman"/>
                <w:i/>
                <w:kern w:val="2"/>
                <w:sz w:val="24"/>
                <w:szCs w:val="24"/>
                <w14:ligatures w14:val="standardContextual"/>
              </w:rPr>
              <w:t>đồng</w:t>
            </w:r>
            <w:proofErr w:type="spellEnd"/>
          </w:p>
        </w:tc>
        <w:tc>
          <w:tcPr>
            <w:tcW w:w="1275" w:type="dxa"/>
            <w:gridSpan w:val="2"/>
          </w:tcPr>
          <w:p w14:paraId="75B01A0C"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7FE42AB4"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6F472E67"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18CC1EBB"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69C3A267"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113A4BA6"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0474C6F2"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F00E8C4"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30EE592E"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r>
      <w:tr w:rsidR="00E01778" w:rsidRPr="00AA3915" w14:paraId="29D31820"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tcPr>
          <w:p w14:paraId="2A3DEFAE" w14:textId="77777777" w:rsidR="000B7347" w:rsidRPr="00AA3915" w:rsidRDefault="000B7347" w:rsidP="00B079CC">
            <w:pPr>
              <w:spacing w:after="0" w:line="240" w:lineRule="auto"/>
              <w:rPr>
                <w:rFonts w:ascii="Times New Roman" w:eastAsia="Aptos" w:hAnsi="Times New Roman"/>
                <w:b/>
                <w:kern w:val="2"/>
                <w:sz w:val="24"/>
                <w:szCs w:val="24"/>
                <w14:ligatures w14:val="standardContextual"/>
              </w:rPr>
            </w:pPr>
            <w:r w:rsidRPr="00AA3915">
              <w:rPr>
                <w:rFonts w:ascii="Times New Roman" w:eastAsia="Aptos" w:hAnsi="Times New Roman"/>
                <w:b/>
                <w:i/>
                <w:kern w:val="2"/>
                <w:sz w:val="24"/>
                <w:szCs w:val="24"/>
                <w14:ligatures w14:val="standardContextual"/>
              </w:rPr>
              <w:t xml:space="preserve">Chia </w:t>
            </w:r>
            <w:proofErr w:type="spellStart"/>
            <w:r w:rsidRPr="00AA3915">
              <w:rPr>
                <w:rFonts w:ascii="Times New Roman" w:eastAsia="Aptos" w:hAnsi="Times New Roman"/>
                <w:b/>
                <w:i/>
                <w:kern w:val="2"/>
                <w:sz w:val="24"/>
                <w:szCs w:val="24"/>
                <w14:ligatures w14:val="standardContextual"/>
              </w:rPr>
              <w:t>theo</w:t>
            </w:r>
            <w:proofErr w:type="spellEnd"/>
            <w:r w:rsidRPr="00AA3915">
              <w:rPr>
                <w:rFonts w:ascii="Times New Roman" w:eastAsia="Aptos" w:hAnsi="Times New Roman"/>
                <w:b/>
                <w:i/>
                <w:kern w:val="2"/>
                <w:sz w:val="24"/>
                <w:szCs w:val="24"/>
                <w14:ligatures w14:val="standardContextual"/>
              </w:rPr>
              <w:t xml:space="preserve"> </w:t>
            </w:r>
            <w:proofErr w:type="spellStart"/>
            <w:r w:rsidRPr="00AA3915">
              <w:rPr>
                <w:rFonts w:ascii="Times New Roman" w:eastAsia="Aptos" w:hAnsi="Times New Roman"/>
                <w:b/>
                <w:i/>
                <w:kern w:val="2"/>
                <w:sz w:val="24"/>
                <w:szCs w:val="24"/>
                <w14:ligatures w14:val="standardContextual"/>
              </w:rPr>
              <w:t>quốc</w:t>
            </w:r>
            <w:proofErr w:type="spellEnd"/>
            <w:r w:rsidRPr="00AA3915">
              <w:rPr>
                <w:rFonts w:ascii="Times New Roman" w:eastAsia="Aptos" w:hAnsi="Times New Roman"/>
                <w:b/>
                <w:i/>
                <w:kern w:val="2"/>
                <w:sz w:val="24"/>
                <w:szCs w:val="24"/>
                <w14:ligatures w14:val="standardContextual"/>
              </w:rPr>
              <w:t xml:space="preserve"> </w:t>
            </w:r>
            <w:proofErr w:type="spellStart"/>
            <w:r w:rsidRPr="00AA3915">
              <w:rPr>
                <w:rFonts w:ascii="Times New Roman" w:eastAsia="Aptos" w:hAnsi="Times New Roman"/>
                <w:b/>
                <w:i/>
                <w:kern w:val="2"/>
                <w:sz w:val="24"/>
                <w:szCs w:val="24"/>
                <w14:ligatures w14:val="standardContextual"/>
              </w:rPr>
              <w:t>tịch</w:t>
            </w:r>
            <w:proofErr w:type="spellEnd"/>
            <w:r w:rsidRPr="00AA3915">
              <w:rPr>
                <w:rFonts w:ascii="Times New Roman" w:eastAsia="Aptos" w:hAnsi="Times New Roman"/>
                <w:b/>
                <w:i/>
                <w:kern w:val="2"/>
                <w:sz w:val="24"/>
                <w:szCs w:val="24"/>
                <w14:ligatures w14:val="standardContextual"/>
              </w:rPr>
              <w:t xml:space="preserve"> </w:t>
            </w:r>
            <w:proofErr w:type="spellStart"/>
            <w:r w:rsidRPr="00AA3915">
              <w:rPr>
                <w:rFonts w:ascii="Times New Roman" w:eastAsia="Aptos" w:hAnsi="Times New Roman"/>
                <w:b/>
                <w:i/>
                <w:kern w:val="2"/>
                <w:sz w:val="24"/>
                <w:szCs w:val="24"/>
                <w14:ligatures w14:val="standardContextual"/>
              </w:rPr>
              <w:t>bên</w:t>
            </w:r>
            <w:proofErr w:type="spellEnd"/>
            <w:r w:rsidRPr="00AA3915">
              <w:rPr>
                <w:rFonts w:ascii="Times New Roman" w:eastAsia="Aptos" w:hAnsi="Times New Roman"/>
                <w:b/>
                <w:i/>
                <w:kern w:val="2"/>
                <w:sz w:val="24"/>
                <w:szCs w:val="24"/>
                <w14:ligatures w14:val="standardContextual"/>
              </w:rPr>
              <w:t xml:space="preserve"> </w:t>
            </w:r>
            <w:proofErr w:type="spellStart"/>
            <w:r w:rsidRPr="00AA3915">
              <w:rPr>
                <w:rFonts w:ascii="Times New Roman" w:eastAsia="Aptos" w:hAnsi="Times New Roman"/>
                <w:b/>
                <w:i/>
                <w:kern w:val="2"/>
                <w:sz w:val="24"/>
                <w:szCs w:val="24"/>
                <w14:ligatures w14:val="standardContextual"/>
              </w:rPr>
              <w:t>giao</w:t>
            </w:r>
            <w:proofErr w:type="spellEnd"/>
            <w:r w:rsidRPr="00AA3915">
              <w:rPr>
                <w:rFonts w:ascii="Times New Roman" w:eastAsia="Aptos" w:hAnsi="Times New Roman"/>
                <w:b/>
                <w:i/>
                <w:kern w:val="2"/>
                <w:sz w:val="24"/>
                <w:szCs w:val="24"/>
                <w14:ligatures w14:val="standardContextual"/>
              </w:rPr>
              <w:t>/</w:t>
            </w:r>
            <w:proofErr w:type="spellStart"/>
            <w:r w:rsidRPr="00AA3915">
              <w:rPr>
                <w:rFonts w:ascii="Times New Roman" w:eastAsia="Aptos" w:hAnsi="Times New Roman"/>
                <w:b/>
                <w:i/>
                <w:kern w:val="2"/>
                <w:sz w:val="24"/>
                <w:szCs w:val="24"/>
                <w14:ligatures w14:val="standardContextual"/>
              </w:rPr>
              <w:t>bên</w:t>
            </w:r>
            <w:proofErr w:type="spellEnd"/>
            <w:r w:rsidRPr="00AA3915">
              <w:rPr>
                <w:rFonts w:ascii="Times New Roman" w:eastAsia="Aptos" w:hAnsi="Times New Roman"/>
                <w:b/>
                <w:i/>
                <w:kern w:val="2"/>
                <w:sz w:val="24"/>
                <w:szCs w:val="24"/>
                <w14:ligatures w14:val="standardContextual"/>
              </w:rPr>
              <w:t xml:space="preserve"> </w:t>
            </w:r>
            <w:proofErr w:type="spellStart"/>
            <w:r w:rsidRPr="00AA3915">
              <w:rPr>
                <w:rFonts w:ascii="Times New Roman" w:eastAsia="Aptos" w:hAnsi="Times New Roman"/>
                <w:b/>
                <w:i/>
                <w:kern w:val="2"/>
                <w:sz w:val="24"/>
                <w:szCs w:val="24"/>
                <w14:ligatures w14:val="standardContextual"/>
              </w:rPr>
              <w:t>nhận</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14:paraId="2520ACF2" w14:textId="77777777" w:rsidR="000B7347" w:rsidRPr="00AA3915" w:rsidRDefault="000B7347" w:rsidP="001A4442">
            <w:pPr>
              <w:spacing w:after="0" w:line="278" w:lineRule="auto"/>
              <w:jc w:val="center"/>
              <w:rPr>
                <w:rFonts w:ascii="Times New Roman" w:eastAsia="Aptos" w:hAnsi="Times New Roman"/>
                <w:kern w:val="2"/>
                <w:sz w:val="24"/>
                <w:szCs w:val="24"/>
                <w:lang w:val="vi-VN"/>
                <w14:ligatures w14:val="standardContextual"/>
              </w:rPr>
            </w:pPr>
          </w:p>
        </w:tc>
        <w:tc>
          <w:tcPr>
            <w:tcW w:w="1133" w:type="dxa"/>
            <w:tcBorders>
              <w:top w:val="single" w:sz="4" w:space="0" w:color="auto"/>
              <w:left w:val="single" w:sz="4" w:space="0" w:color="auto"/>
              <w:bottom w:val="single" w:sz="4" w:space="0" w:color="auto"/>
              <w:right w:val="single" w:sz="4" w:space="0" w:color="auto"/>
            </w:tcBorders>
            <w:vAlign w:val="center"/>
          </w:tcPr>
          <w:p w14:paraId="7197855F" w14:textId="77777777" w:rsidR="000B7347" w:rsidRPr="00AA3915" w:rsidRDefault="000B7347" w:rsidP="001A4442">
            <w:pPr>
              <w:spacing w:after="0" w:line="278" w:lineRule="auto"/>
              <w:jc w:val="center"/>
              <w:rPr>
                <w:rFonts w:ascii="Times New Roman" w:eastAsia="Aptos" w:hAnsi="Times New Roman"/>
                <w:i/>
                <w:kern w:val="2"/>
                <w:sz w:val="24"/>
                <w:szCs w:val="24"/>
                <w14:ligatures w14:val="standardContextual"/>
              </w:rPr>
            </w:pPr>
          </w:p>
        </w:tc>
        <w:tc>
          <w:tcPr>
            <w:tcW w:w="1275" w:type="dxa"/>
            <w:gridSpan w:val="2"/>
          </w:tcPr>
          <w:p w14:paraId="5CE475F6"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438E404C"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43458CF5"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E3D7BAD"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77BE9288"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650860D1"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0D77240C"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EAE85FA"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78568256"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r>
      <w:tr w:rsidR="00E01778" w:rsidRPr="00AA3915" w14:paraId="2CA19BDC"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hideMark/>
          </w:tcPr>
          <w:p w14:paraId="22515945" w14:textId="77777777" w:rsidR="000B7347" w:rsidRPr="00AA3915" w:rsidRDefault="000B7347" w:rsidP="006E000F">
            <w:pPr>
              <w:spacing w:after="0" w:line="240" w:lineRule="auto"/>
              <w:ind w:left="142"/>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 xml:space="preserve">- </w:t>
            </w:r>
            <w:proofErr w:type="spellStart"/>
            <w:r w:rsidRPr="00AA3915">
              <w:rPr>
                <w:rFonts w:ascii="Times New Roman" w:eastAsia="Aptos" w:hAnsi="Times New Roman"/>
                <w:kern w:val="2"/>
                <w:sz w:val="24"/>
                <w:szCs w:val="24"/>
                <w14:ligatures w14:val="standardContextual"/>
              </w:rPr>
              <w:t>Việt</w:t>
            </w:r>
            <w:proofErr w:type="spellEnd"/>
            <w:r w:rsidRPr="00AA3915">
              <w:rPr>
                <w:rFonts w:ascii="Times New Roman" w:eastAsia="Aptos" w:hAnsi="Times New Roman"/>
                <w:kern w:val="2"/>
                <w:sz w:val="24"/>
                <w:szCs w:val="24"/>
                <w14:ligatures w14:val="standardContextual"/>
              </w:rPr>
              <w:t xml:space="preserve"> Nam/</w:t>
            </w:r>
            <w:proofErr w:type="spellStart"/>
            <w:r w:rsidRPr="00AA3915">
              <w:rPr>
                <w:rFonts w:ascii="Times New Roman" w:eastAsia="Aptos" w:hAnsi="Times New Roman"/>
                <w:kern w:val="2"/>
                <w:sz w:val="24"/>
                <w:szCs w:val="24"/>
                <w14:ligatures w14:val="standardContextual"/>
              </w:rPr>
              <w:t>Việt</w:t>
            </w:r>
            <w:proofErr w:type="spellEnd"/>
            <w:r w:rsidRPr="00AA3915">
              <w:rPr>
                <w:rFonts w:ascii="Times New Roman" w:eastAsia="Aptos" w:hAnsi="Times New Roman"/>
                <w:kern w:val="2"/>
                <w:sz w:val="24"/>
                <w:szCs w:val="24"/>
                <w14:ligatures w14:val="standardContextual"/>
              </w:rPr>
              <w:t xml:space="preserve"> Nam</w:t>
            </w:r>
          </w:p>
        </w:tc>
        <w:tc>
          <w:tcPr>
            <w:tcW w:w="708" w:type="dxa"/>
            <w:tcBorders>
              <w:top w:val="single" w:sz="4" w:space="0" w:color="auto"/>
              <w:left w:val="single" w:sz="4" w:space="0" w:color="auto"/>
              <w:bottom w:val="single" w:sz="4" w:space="0" w:color="auto"/>
              <w:right w:val="single" w:sz="4" w:space="0" w:color="auto"/>
            </w:tcBorders>
            <w:vAlign w:val="center"/>
          </w:tcPr>
          <w:p w14:paraId="25DA7725"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15</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919A06E" w14:textId="77777777" w:rsidR="000B7347" w:rsidRPr="00AA3915" w:rsidRDefault="000B7347" w:rsidP="001A4442">
            <w:pPr>
              <w:spacing w:after="0" w:line="278" w:lineRule="auto"/>
              <w:jc w:val="center"/>
              <w:rPr>
                <w:rFonts w:ascii="Times New Roman" w:eastAsia="Aptos" w:hAnsi="Times New Roman"/>
                <w:i/>
                <w:kern w:val="2"/>
                <w:sz w:val="24"/>
                <w:szCs w:val="24"/>
                <w14:ligatures w14:val="standardContextual"/>
              </w:rPr>
            </w:pPr>
            <w:proofErr w:type="spellStart"/>
            <w:r w:rsidRPr="00AA3915">
              <w:rPr>
                <w:rFonts w:ascii="Times New Roman" w:eastAsia="Aptos" w:hAnsi="Times New Roman"/>
                <w:i/>
                <w:kern w:val="2"/>
                <w:sz w:val="24"/>
                <w:szCs w:val="24"/>
                <w14:ligatures w14:val="standardContextual"/>
              </w:rPr>
              <w:t>Hợp</w:t>
            </w:r>
            <w:proofErr w:type="spellEnd"/>
            <w:r w:rsidRPr="00AA3915">
              <w:rPr>
                <w:rFonts w:ascii="Times New Roman" w:eastAsia="Aptos" w:hAnsi="Times New Roman"/>
                <w:i/>
                <w:kern w:val="2"/>
                <w:sz w:val="24"/>
                <w:szCs w:val="24"/>
                <w14:ligatures w14:val="standardContextual"/>
              </w:rPr>
              <w:t xml:space="preserve"> </w:t>
            </w:r>
            <w:proofErr w:type="spellStart"/>
            <w:r w:rsidRPr="00AA3915">
              <w:rPr>
                <w:rFonts w:ascii="Times New Roman" w:eastAsia="Aptos" w:hAnsi="Times New Roman"/>
                <w:i/>
                <w:kern w:val="2"/>
                <w:sz w:val="24"/>
                <w:szCs w:val="24"/>
                <w14:ligatures w14:val="standardContextual"/>
              </w:rPr>
              <w:t>đồng</w:t>
            </w:r>
            <w:proofErr w:type="spellEnd"/>
          </w:p>
        </w:tc>
        <w:tc>
          <w:tcPr>
            <w:tcW w:w="1275" w:type="dxa"/>
            <w:gridSpan w:val="2"/>
          </w:tcPr>
          <w:p w14:paraId="772C7B91"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008D6131"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4AD63D7D"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1801B017"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13CD32D5"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223CC00"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725605CC"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9294F3B"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70D16877"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r>
      <w:tr w:rsidR="00E01778" w:rsidRPr="00AA3915" w14:paraId="42148613"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hideMark/>
          </w:tcPr>
          <w:p w14:paraId="4EE51FDC" w14:textId="77777777" w:rsidR="000B7347" w:rsidRPr="00AA3915" w:rsidRDefault="000B7347" w:rsidP="006E000F">
            <w:pPr>
              <w:spacing w:after="0" w:line="240" w:lineRule="auto"/>
              <w:ind w:left="142"/>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lastRenderedPageBreak/>
              <w:t xml:space="preserve">- </w:t>
            </w:r>
            <w:proofErr w:type="spellStart"/>
            <w:r w:rsidRPr="00AA3915">
              <w:rPr>
                <w:rFonts w:ascii="Times New Roman" w:eastAsia="Aptos" w:hAnsi="Times New Roman"/>
                <w:kern w:val="2"/>
                <w:sz w:val="24"/>
                <w:szCs w:val="24"/>
                <w14:ligatures w14:val="standardContextual"/>
              </w:rPr>
              <w:t>Việt</w:t>
            </w:r>
            <w:proofErr w:type="spellEnd"/>
            <w:r w:rsidRPr="00AA3915">
              <w:rPr>
                <w:rFonts w:ascii="Times New Roman" w:eastAsia="Aptos" w:hAnsi="Times New Roman"/>
                <w:kern w:val="2"/>
                <w:sz w:val="24"/>
                <w:szCs w:val="24"/>
                <w14:ligatures w14:val="standardContextual"/>
              </w:rPr>
              <w:t xml:space="preserve"> </w:t>
            </w:r>
            <w:proofErr w:type="spellStart"/>
            <w:r w:rsidRPr="00AA3915">
              <w:rPr>
                <w:rFonts w:ascii="Times New Roman" w:eastAsia="Aptos" w:hAnsi="Times New Roman"/>
                <w:kern w:val="2"/>
                <w:sz w:val="24"/>
                <w:szCs w:val="24"/>
                <w14:ligatures w14:val="standardContextual"/>
              </w:rPr>
              <w:t>nam</w:t>
            </w:r>
            <w:proofErr w:type="spellEnd"/>
            <w:r w:rsidRPr="00AA3915">
              <w:rPr>
                <w:rFonts w:ascii="Times New Roman" w:eastAsia="Aptos" w:hAnsi="Times New Roman"/>
                <w:kern w:val="2"/>
                <w:sz w:val="24"/>
                <w:szCs w:val="24"/>
                <w14:ligatures w14:val="standardContextual"/>
              </w:rPr>
              <w:t>/</w:t>
            </w:r>
            <w:proofErr w:type="spellStart"/>
            <w:r w:rsidRPr="00AA3915">
              <w:rPr>
                <w:rFonts w:ascii="Times New Roman" w:eastAsia="Aptos" w:hAnsi="Times New Roman"/>
                <w:kern w:val="2"/>
                <w:sz w:val="24"/>
                <w:szCs w:val="24"/>
                <w14:ligatures w14:val="standardContextual"/>
              </w:rPr>
              <w:t>Nước</w:t>
            </w:r>
            <w:proofErr w:type="spellEnd"/>
            <w:r w:rsidRPr="00AA3915">
              <w:rPr>
                <w:rFonts w:ascii="Times New Roman" w:eastAsia="Aptos" w:hAnsi="Times New Roman"/>
                <w:kern w:val="2"/>
                <w:sz w:val="24"/>
                <w:szCs w:val="24"/>
                <w14:ligatures w14:val="standardContextual"/>
              </w:rPr>
              <w:t xml:space="preserve"> </w:t>
            </w:r>
            <w:proofErr w:type="spellStart"/>
            <w:r w:rsidRPr="00AA3915">
              <w:rPr>
                <w:rFonts w:ascii="Times New Roman" w:eastAsia="Aptos" w:hAnsi="Times New Roman"/>
                <w:kern w:val="2"/>
                <w:sz w:val="24"/>
                <w:szCs w:val="24"/>
                <w14:ligatures w14:val="standardContextual"/>
              </w:rPr>
              <w:t>ngoài</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14:paraId="47042C10"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16</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61B464C" w14:textId="77777777" w:rsidR="000B7347" w:rsidRPr="00AA3915" w:rsidRDefault="000B7347" w:rsidP="001A4442">
            <w:pPr>
              <w:spacing w:after="0" w:line="278" w:lineRule="auto"/>
              <w:jc w:val="center"/>
              <w:rPr>
                <w:rFonts w:ascii="Times New Roman" w:eastAsia="Aptos" w:hAnsi="Times New Roman"/>
                <w:i/>
                <w:kern w:val="2"/>
                <w:sz w:val="24"/>
                <w:szCs w:val="24"/>
                <w14:ligatures w14:val="standardContextual"/>
              </w:rPr>
            </w:pPr>
            <w:proofErr w:type="spellStart"/>
            <w:r w:rsidRPr="00AA3915">
              <w:rPr>
                <w:rFonts w:ascii="Times New Roman" w:eastAsia="Aptos" w:hAnsi="Times New Roman"/>
                <w:i/>
                <w:kern w:val="2"/>
                <w:sz w:val="24"/>
                <w:szCs w:val="24"/>
                <w14:ligatures w14:val="standardContextual"/>
              </w:rPr>
              <w:t>Hợp</w:t>
            </w:r>
            <w:proofErr w:type="spellEnd"/>
            <w:r w:rsidRPr="00AA3915">
              <w:rPr>
                <w:rFonts w:ascii="Times New Roman" w:eastAsia="Aptos" w:hAnsi="Times New Roman"/>
                <w:i/>
                <w:kern w:val="2"/>
                <w:sz w:val="24"/>
                <w:szCs w:val="24"/>
                <w14:ligatures w14:val="standardContextual"/>
              </w:rPr>
              <w:t xml:space="preserve"> </w:t>
            </w:r>
            <w:proofErr w:type="spellStart"/>
            <w:r w:rsidRPr="00AA3915">
              <w:rPr>
                <w:rFonts w:ascii="Times New Roman" w:eastAsia="Aptos" w:hAnsi="Times New Roman"/>
                <w:i/>
                <w:kern w:val="2"/>
                <w:sz w:val="24"/>
                <w:szCs w:val="24"/>
                <w14:ligatures w14:val="standardContextual"/>
              </w:rPr>
              <w:t>đồng</w:t>
            </w:r>
            <w:proofErr w:type="spellEnd"/>
          </w:p>
        </w:tc>
        <w:tc>
          <w:tcPr>
            <w:tcW w:w="1275" w:type="dxa"/>
            <w:gridSpan w:val="2"/>
          </w:tcPr>
          <w:p w14:paraId="5F6474F9"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2BE86A78"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0E495AA8"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2F27A970"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1F9BEF54"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3C39217D"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76C6862F"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916A7BE"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352E08CE"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r>
      <w:tr w:rsidR="00E01778" w:rsidRPr="00AA3915" w14:paraId="2FAFE07B"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hideMark/>
          </w:tcPr>
          <w:p w14:paraId="28686C6F" w14:textId="77777777" w:rsidR="000B7347" w:rsidRPr="00AA3915" w:rsidRDefault="000B7347" w:rsidP="006E000F">
            <w:pPr>
              <w:spacing w:after="0" w:line="240" w:lineRule="auto"/>
              <w:ind w:left="142"/>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 xml:space="preserve">- </w:t>
            </w:r>
            <w:proofErr w:type="spellStart"/>
            <w:r w:rsidRPr="00AA3915">
              <w:rPr>
                <w:rFonts w:ascii="Times New Roman" w:eastAsia="Aptos" w:hAnsi="Times New Roman"/>
                <w:kern w:val="2"/>
                <w:sz w:val="24"/>
                <w:szCs w:val="24"/>
                <w14:ligatures w14:val="standardContextual"/>
              </w:rPr>
              <w:t>Nước</w:t>
            </w:r>
            <w:proofErr w:type="spellEnd"/>
            <w:r w:rsidRPr="00AA3915">
              <w:rPr>
                <w:rFonts w:ascii="Times New Roman" w:eastAsia="Aptos" w:hAnsi="Times New Roman"/>
                <w:kern w:val="2"/>
                <w:sz w:val="24"/>
                <w:szCs w:val="24"/>
                <w14:ligatures w14:val="standardContextual"/>
              </w:rPr>
              <w:t xml:space="preserve"> </w:t>
            </w:r>
            <w:proofErr w:type="spellStart"/>
            <w:r w:rsidRPr="00AA3915">
              <w:rPr>
                <w:rFonts w:ascii="Times New Roman" w:eastAsia="Aptos" w:hAnsi="Times New Roman"/>
                <w:kern w:val="2"/>
                <w:sz w:val="24"/>
                <w:szCs w:val="24"/>
                <w14:ligatures w14:val="standardContextual"/>
              </w:rPr>
              <w:t>ngoài</w:t>
            </w:r>
            <w:proofErr w:type="spellEnd"/>
            <w:r w:rsidRPr="00AA3915">
              <w:rPr>
                <w:rFonts w:ascii="Times New Roman" w:eastAsia="Aptos" w:hAnsi="Times New Roman"/>
                <w:kern w:val="2"/>
                <w:sz w:val="24"/>
                <w:szCs w:val="24"/>
                <w14:ligatures w14:val="standardContextual"/>
              </w:rPr>
              <w:t>/</w:t>
            </w:r>
            <w:proofErr w:type="spellStart"/>
            <w:r w:rsidRPr="00AA3915">
              <w:rPr>
                <w:rFonts w:ascii="Times New Roman" w:eastAsia="Aptos" w:hAnsi="Times New Roman"/>
                <w:kern w:val="2"/>
                <w:sz w:val="24"/>
                <w:szCs w:val="24"/>
                <w14:ligatures w14:val="standardContextual"/>
              </w:rPr>
              <w:t>Việt</w:t>
            </w:r>
            <w:proofErr w:type="spellEnd"/>
            <w:r w:rsidRPr="00AA3915">
              <w:rPr>
                <w:rFonts w:ascii="Times New Roman" w:eastAsia="Aptos" w:hAnsi="Times New Roman"/>
                <w:kern w:val="2"/>
                <w:sz w:val="24"/>
                <w:szCs w:val="24"/>
                <w14:ligatures w14:val="standardContextual"/>
              </w:rPr>
              <w:t xml:space="preserve"> Nam</w:t>
            </w:r>
          </w:p>
        </w:tc>
        <w:tc>
          <w:tcPr>
            <w:tcW w:w="708" w:type="dxa"/>
            <w:tcBorders>
              <w:top w:val="single" w:sz="4" w:space="0" w:color="auto"/>
              <w:left w:val="single" w:sz="4" w:space="0" w:color="auto"/>
              <w:bottom w:val="single" w:sz="4" w:space="0" w:color="auto"/>
              <w:right w:val="single" w:sz="4" w:space="0" w:color="auto"/>
            </w:tcBorders>
            <w:vAlign w:val="center"/>
          </w:tcPr>
          <w:p w14:paraId="49149685"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17</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5DF4EFF" w14:textId="77777777" w:rsidR="000B7347" w:rsidRPr="00AA3915" w:rsidRDefault="000B7347" w:rsidP="001A4442">
            <w:pPr>
              <w:spacing w:after="0" w:line="278" w:lineRule="auto"/>
              <w:jc w:val="center"/>
              <w:rPr>
                <w:rFonts w:ascii="Times New Roman" w:eastAsia="Aptos" w:hAnsi="Times New Roman"/>
                <w:i/>
                <w:kern w:val="2"/>
                <w:sz w:val="24"/>
                <w:szCs w:val="24"/>
                <w14:ligatures w14:val="standardContextual"/>
              </w:rPr>
            </w:pPr>
            <w:proofErr w:type="spellStart"/>
            <w:r w:rsidRPr="00AA3915">
              <w:rPr>
                <w:rFonts w:ascii="Times New Roman" w:eastAsia="Aptos" w:hAnsi="Times New Roman"/>
                <w:i/>
                <w:kern w:val="2"/>
                <w:sz w:val="24"/>
                <w:szCs w:val="24"/>
                <w14:ligatures w14:val="standardContextual"/>
              </w:rPr>
              <w:t>Hợp</w:t>
            </w:r>
            <w:proofErr w:type="spellEnd"/>
            <w:r w:rsidRPr="00AA3915">
              <w:rPr>
                <w:rFonts w:ascii="Times New Roman" w:eastAsia="Aptos" w:hAnsi="Times New Roman"/>
                <w:i/>
                <w:kern w:val="2"/>
                <w:sz w:val="24"/>
                <w:szCs w:val="24"/>
                <w14:ligatures w14:val="standardContextual"/>
              </w:rPr>
              <w:t xml:space="preserve"> </w:t>
            </w:r>
            <w:proofErr w:type="spellStart"/>
            <w:r w:rsidRPr="00AA3915">
              <w:rPr>
                <w:rFonts w:ascii="Times New Roman" w:eastAsia="Aptos" w:hAnsi="Times New Roman"/>
                <w:i/>
                <w:kern w:val="2"/>
                <w:sz w:val="24"/>
                <w:szCs w:val="24"/>
                <w14:ligatures w14:val="standardContextual"/>
              </w:rPr>
              <w:t>đồng</w:t>
            </w:r>
            <w:proofErr w:type="spellEnd"/>
          </w:p>
        </w:tc>
        <w:tc>
          <w:tcPr>
            <w:tcW w:w="1275" w:type="dxa"/>
            <w:gridSpan w:val="2"/>
          </w:tcPr>
          <w:p w14:paraId="52E66EF1"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6D3AF960"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0A7DD250"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17F9F30C"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6AEDDEBC"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286C829"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47B99C18"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6A61E55"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1DE68603"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r>
      <w:tr w:rsidR="00E01778" w:rsidRPr="00AA3915" w14:paraId="2C811A10"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tcPr>
          <w:p w14:paraId="09439BCA" w14:textId="77777777" w:rsidR="000B7347" w:rsidRPr="00AA3915" w:rsidRDefault="000B7347" w:rsidP="00B85DC3">
            <w:pPr>
              <w:spacing w:after="0" w:line="240" w:lineRule="auto"/>
              <w:rPr>
                <w:rFonts w:ascii="Times New Roman" w:eastAsia="Aptos" w:hAnsi="Times New Roman"/>
                <w:kern w:val="2"/>
                <w:sz w:val="24"/>
                <w:szCs w:val="24"/>
                <w14:ligatures w14:val="standardContextual"/>
              </w:rPr>
            </w:pPr>
            <w:r w:rsidRPr="00AA3915">
              <w:rPr>
                <w:rFonts w:ascii="Times New Roman" w:eastAsia="Aptos" w:hAnsi="Times New Roman"/>
                <w:b/>
                <w:kern w:val="2"/>
                <w:sz w:val="24"/>
                <w:szCs w:val="24"/>
                <w14:ligatures w14:val="standardContextual"/>
              </w:rPr>
              <w:t xml:space="preserve">7. </w:t>
            </w:r>
            <w:proofErr w:type="spellStart"/>
            <w:r w:rsidRPr="00AA3915">
              <w:rPr>
                <w:rFonts w:ascii="Times New Roman" w:eastAsia="Aptos" w:hAnsi="Times New Roman"/>
                <w:b/>
                <w:kern w:val="2"/>
                <w:sz w:val="24"/>
                <w:szCs w:val="24"/>
                <w14:ligatures w14:val="standardContextual"/>
              </w:rPr>
              <w:t>Số</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hợp</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đồng</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sử</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dụng</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đối</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tượng</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sở</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hữu</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công</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nghiệp</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đã</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đăng</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eastAsia="Aptos" w:hAnsi="Times New Roman"/>
                <w:b/>
                <w:kern w:val="2"/>
                <w:sz w:val="24"/>
                <w:szCs w:val="24"/>
                <w14:ligatures w14:val="standardContextual"/>
              </w:rPr>
              <w:t>ký</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14:paraId="01BC4457"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1133" w:type="dxa"/>
            <w:tcBorders>
              <w:top w:val="single" w:sz="4" w:space="0" w:color="auto"/>
              <w:left w:val="single" w:sz="4" w:space="0" w:color="auto"/>
              <w:bottom w:val="single" w:sz="4" w:space="0" w:color="auto"/>
              <w:right w:val="single" w:sz="4" w:space="0" w:color="auto"/>
            </w:tcBorders>
            <w:vAlign w:val="center"/>
          </w:tcPr>
          <w:p w14:paraId="2E967AAC" w14:textId="77777777" w:rsidR="000B7347" w:rsidRPr="00AA3915" w:rsidRDefault="000B7347" w:rsidP="001A4442">
            <w:pPr>
              <w:spacing w:after="0" w:line="278" w:lineRule="auto"/>
              <w:jc w:val="center"/>
              <w:rPr>
                <w:rFonts w:ascii="Times New Roman" w:eastAsia="Aptos" w:hAnsi="Times New Roman"/>
                <w:i/>
                <w:kern w:val="2"/>
                <w:sz w:val="24"/>
                <w:szCs w:val="24"/>
                <w14:ligatures w14:val="standardContextual"/>
              </w:rPr>
            </w:pPr>
          </w:p>
        </w:tc>
        <w:tc>
          <w:tcPr>
            <w:tcW w:w="1275" w:type="dxa"/>
            <w:gridSpan w:val="2"/>
          </w:tcPr>
          <w:p w14:paraId="5DECF3BF"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664FE05E"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215F6B43"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64A2BF81"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299B3B8"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6D907D59"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5B25A190"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DB3F03F"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0B14800D"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r>
      <w:tr w:rsidR="00E01778" w:rsidRPr="00AA3915" w14:paraId="7C295AA8"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tcPr>
          <w:p w14:paraId="6FD19926" w14:textId="77777777" w:rsidR="000B7347" w:rsidRPr="00AA3915" w:rsidRDefault="000B7347" w:rsidP="00B079CC">
            <w:pPr>
              <w:spacing w:after="0" w:line="240" w:lineRule="auto"/>
              <w:rPr>
                <w:rFonts w:ascii="Times New Roman" w:eastAsia="Aptos" w:hAnsi="Times New Roman"/>
                <w:kern w:val="2"/>
                <w:sz w:val="24"/>
                <w:szCs w:val="24"/>
                <w14:ligatures w14:val="standardContextual"/>
              </w:rPr>
            </w:pPr>
            <w:r w:rsidRPr="00AA3915">
              <w:rPr>
                <w:rFonts w:ascii="Times New Roman" w:eastAsia="Aptos" w:hAnsi="Times New Roman"/>
                <w:b/>
                <w:i/>
                <w:kern w:val="2"/>
                <w:sz w:val="24"/>
                <w:szCs w:val="24"/>
                <w14:ligatures w14:val="standardContextual"/>
              </w:rPr>
              <w:t xml:space="preserve">Chia </w:t>
            </w:r>
            <w:proofErr w:type="spellStart"/>
            <w:r w:rsidRPr="00AA3915">
              <w:rPr>
                <w:rFonts w:ascii="Times New Roman" w:eastAsia="Aptos" w:hAnsi="Times New Roman"/>
                <w:b/>
                <w:i/>
                <w:kern w:val="2"/>
                <w:sz w:val="24"/>
                <w:szCs w:val="24"/>
                <w14:ligatures w14:val="standardContextual"/>
              </w:rPr>
              <w:t>theo</w:t>
            </w:r>
            <w:proofErr w:type="spellEnd"/>
            <w:r w:rsidRPr="00AA3915">
              <w:rPr>
                <w:rFonts w:ascii="Times New Roman" w:eastAsia="Aptos" w:hAnsi="Times New Roman"/>
                <w:b/>
                <w:i/>
                <w:kern w:val="2"/>
                <w:sz w:val="24"/>
                <w:szCs w:val="24"/>
                <w14:ligatures w14:val="standardContextual"/>
              </w:rPr>
              <w:t xml:space="preserve"> </w:t>
            </w:r>
            <w:proofErr w:type="spellStart"/>
            <w:r w:rsidRPr="00AA3915">
              <w:rPr>
                <w:rFonts w:ascii="Times New Roman" w:eastAsia="Aptos" w:hAnsi="Times New Roman"/>
                <w:b/>
                <w:i/>
                <w:kern w:val="2"/>
                <w:sz w:val="24"/>
                <w:szCs w:val="24"/>
                <w14:ligatures w14:val="standardContextual"/>
              </w:rPr>
              <w:t>quốc</w:t>
            </w:r>
            <w:proofErr w:type="spellEnd"/>
            <w:r w:rsidRPr="00AA3915">
              <w:rPr>
                <w:rFonts w:ascii="Times New Roman" w:eastAsia="Aptos" w:hAnsi="Times New Roman"/>
                <w:b/>
                <w:i/>
                <w:kern w:val="2"/>
                <w:sz w:val="24"/>
                <w:szCs w:val="24"/>
                <w14:ligatures w14:val="standardContextual"/>
              </w:rPr>
              <w:t xml:space="preserve"> </w:t>
            </w:r>
            <w:proofErr w:type="spellStart"/>
            <w:r w:rsidRPr="00AA3915">
              <w:rPr>
                <w:rFonts w:ascii="Times New Roman" w:eastAsia="Aptos" w:hAnsi="Times New Roman"/>
                <w:b/>
                <w:i/>
                <w:kern w:val="2"/>
                <w:sz w:val="24"/>
                <w:szCs w:val="24"/>
                <w14:ligatures w14:val="standardContextual"/>
              </w:rPr>
              <w:t>tịch</w:t>
            </w:r>
            <w:proofErr w:type="spellEnd"/>
            <w:r w:rsidRPr="00AA3915">
              <w:rPr>
                <w:rFonts w:ascii="Times New Roman" w:eastAsia="Aptos" w:hAnsi="Times New Roman"/>
                <w:b/>
                <w:i/>
                <w:kern w:val="2"/>
                <w:sz w:val="24"/>
                <w:szCs w:val="24"/>
                <w14:ligatures w14:val="standardContextual"/>
              </w:rPr>
              <w:t xml:space="preserve"> </w:t>
            </w:r>
            <w:proofErr w:type="spellStart"/>
            <w:r w:rsidRPr="00AA3915">
              <w:rPr>
                <w:rFonts w:ascii="Times New Roman" w:eastAsia="Aptos" w:hAnsi="Times New Roman"/>
                <w:b/>
                <w:i/>
                <w:kern w:val="2"/>
                <w:sz w:val="24"/>
                <w:szCs w:val="24"/>
                <w14:ligatures w14:val="standardContextual"/>
              </w:rPr>
              <w:t>bên</w:t>
            </w:r>
            <w:proofErr w:type="spellEnd"/>
            <w:r w:rsidRPr="00AA3915">
              <w:rPr>
                <w:rFonts w:ascii="Times New Roman" w:eastAsia="Aptos" w:hAnsi="Times New Roman"/>
                <w:b/>
                <w:i/>
                <w:kern w:val="2"/>
                <w:sz w:val="24"/>
                <w:szCs w:val="24"/>
                <w14:ligatures w14:val="standardContextual"/>
              </w:rPr>
              <w:t xml:space="preserve"> </w:t>
            </w:r>
            <w:proofErr w:type="spellStart"/>
            <w:r w:rsidRPr="00AA3915">
              <w:rPr>
                <w:rFonts w:ascii="Times New Roman" w:eastAsia="Aptos" w:hAnsi="Times New Roman"/>
                <w:b/>
                <w:i/>
                <w:kern w:val="2"/>
                <w:sz w:val="24"/>
                <w:szCs w:val="24"/>
                <w14:ligatures w14:val="standardContextual"/>
              </w:rPr>
              <w:t>giao</w:t>
            </w:r>
            <w:proofErr w:type="spellEnd"/>
            <w:r w:rsidRPr="00AA3915">
              <w:rPr>
                <w:rFonts w:ascii="Times New Roman" w:eastAsia="Aptos" w:hAnsi="Times New Roman"/>
                <w:b/>
                <w:i/>
                <w:kern w:val="2"/>
                <w:sz w:val="24"/>
                <w:szCs w:val="24"/>
                <w14:ligatures w14:val="standardContextual"/>
              </w:rPr>
              <w:t>/</w:t>
            </w:r>
            <w:proofErr w:type="spellStart"/>
            <w:r w:rsidRPr="00AA3915">
              <w:rPr>
                <w:rFonts w:ascii="Times New Roman" w:eastAsia="Aptos" w:hAnsi="Times New Roman"/>
                <w:b/>
                <w:i/>
                <w:kern w:val="2"/>
                <w:sz w:val="24"/>
                <w:szCs w:val="24"/>
                <w14:ligatures w14:val="standardContextual"/>
              </w:rPr>
              <w:t>bên</w:t>
            </w:r>
            <w:proofErr w:type="spellEnd"/>
            <w:r w:rsidRPr="00AA3915">
              <w:rPr>
                <w:rFonts w:ascii="Times New Roman" w:eastAsia="Aptos" w:hAnsi="Times New Roman"/>
                <w:b/>
                <w:i/>
                <w:kern w:val="2"/>
                <w:sz w:val="24"/>
                <w:szCs w:val="24"/>
                <w14:ligatures w14:val="standardContextual"/>
              </w:rPr>
              <w:t xml:space="preserve"> </w:t>
            </w:r>
            <w:proofErr w:type="spellStart"/>
            <w:r w:rsidRPr="00AA3915">
              <w:rPr>
                <w:rFonts w:ascii="Times New Roman" w:eastAsia="Aptos" w:hAnsi="Times New Roman"/>
                <w:b/>
                <w:i/>
                <w:kern w:val="2"/>
                <w:sz w:val="24"/>
                <w:szCs w:val="24"/>
                <w14:ligatures w14:val="standardContextual"/>
              </w:rPr>
              <w:t>nhận</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14:paraId="56ED2FA1"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1133" w:type="dxa"/>
            <w:tcBorders>
              <w:top w:val="single" w:sz="4" w:space="0" w:color="auto"/>
              <w:left w:val="single" w:sz="4" w:space="0" w:color="auto"/>
              <w:bottom w:val="single" w:sz="4" w:space="0" w:color="auto"/>
              <w:right w:val="single" w:sz="4" w:space="0" w:color="auto"/>
            </w:tcBorders>
            <w:vAlign w:val="center"/>
          </w:tcPr>
          <w:p w14:paraId="644911D2" w14:textId="77777777" w:rsidR="000B7347" w:rsidRPr="00AA3915" w:rsidRDefault="000B7347" w:rsidP="001A4442">
            <w:pPr>
              <w:spacing w:after="0" w:line="278" w:lineRule="auto"/>
              <w:jc w:val="center"/>
              <w:rPr>
                <w:rFonts w:ascii="Times New Roman" w:eastAsia="Aptos" w:hAnsi="Times New Roman"/>
                <w:i/>
                <w:kern w:val="2"/>
                <w:sz w:val="24"/>
                <w:szCs w:val="24"/>
                <w14:ligatures w14:val="standardContextual"/>
              </w:rPr>
            </w:pPr>
          </w:p>
        </w:tc>
        <w:tc>
          <w:tcPr>
            <w:tcW w:w="1275" w:type="dxa"/>
            <w:gridSpan w:val="2"/>
          </w:tcPr>
          <w:p w14:paraId="623D996D"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7033D944"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1022EA69"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2687766B"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35D6AA28"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074A9EB8"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54B7B8AF"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734E220"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32D3A338"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r>
      <w:tr w:rsidR="00E01778" w:rsidRPr="00AA3915" w14:paraId="2FF8A38E"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tcPr>
          <w:p w14:paraId="5987CB87" w14:textId="77777777" w:rsidR="000B7347" w:rsidRPr="00AA3915" w:rsidRDefault="000B7347" w:rsidP="006E000F">
            <w:pPr>
              <w:spacing w:after="0" w:line="240" w:lineRule="auto"/>
              <w:ind w:left="142"/>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 xml:space="preserve">- </w:t>
            </w:r>
            <w:proofErr w:type="spellStart"/>
            <w:r w:rsidRPr="00AA3915">
              <w:rPr>
                <w:rFonts w:ascii="Times New Roman" w:eastAsia="Aptos" w:hAnsi="Times New Roman"/>
                <w:kern w:val="2"/>
                <w:sz w:val="24"/>
                <w:szCs w:val="24"/>
                <w14:ligatures w14:val="standardContextual"/>
              </w:rPr>
              <w:t>Việt</w:t>
            </w:r>
            <w:proofErr w:type="spellEnd"/>
            <w:r w:rsidRPr="00AA3915">
              <w:rPr>
                <w:rFonts w:ascii="Times New Roman" w:eastAsia="Aptos" w:hAnsi="Times New Roman"/>
                <w:kern w:val="2"/>
                <w:sz w:val="24"/>
                <w:szCs w:val="24"/>
                <w14:ligatures w14:val="standardContextual"/>
              </w:rPr>
              <w:t xml:space="preserve"> Nam/</w:t>
            </w:r>
            <w:proofErr w:type="spellStart"/>
            <w:r w:rsidRPr="00AA3915">
              <w:rPr>
                <w:rFonts w:ascii="Times New Roman" w:eastAsia="Aptos" w:hAnsi="Times New Roman"/>
                <w:kern w:val="2"/>
                <w:sz w:val="24"/>
                <w:szCs w:val="24"/>
                <w14:ligatures w14:val="standardContextual"/>
              </w:rPr>
              <w:t>Việt</w:t>
            </w:r>
            <w:proofErr w:type="spellEnd"/>
            <w:r w:rsidRPr="00AA3915">
              <w:rPr>
                <w:rFonts w:ascii="Times New Roman" w:eastAsia="Aptos" w:hAnsi="Times New Roman"/>
                <w:kern w:val="2"/>
                <w:sz w:val="24"/>
                <w:szCs w:val="24"/>
                <w14:ligatures w14:val="standardContextual"/>
              </w:rPr>
              <w:t xml:space="preserve"> Nam</w:t>
            </w:r>
          </w:p>
        </w:tc>
        <w:tc>
          <w:tcPr>
            <w:tcW w:w="708" w:type="dxa"/>
            <w:tcBorders>
              <w:top w:val="single" w:sz="4" w:space="0" w:color="auto"/>
              <w:left w:val="single" w:sz="4" w:space="0" w:color="auto"/>
              <w:bottom w:val="single" w:sz="4" w:space="0" w:color="auto"/>
              <w:right w:val="single" w:sz="4" w:space="0" w:color="auto"/>
            </w:tcBorders>
            <w:vAlign w:val="center"/>
          </w:tcPr>
          <w:p w14:paraId="4997D47B"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18</w:t>
            </w:r>
          </w:p>
        </w:tc>
        <w:tc>
          <w:tcPr>
            <w:tcW w:w="1133" w:type="dxa"/>
            <w:tcBorders>
              <w:top w:val="single" w:sz="4" w:space="0" w:color="auto"/>
              <w:left w:val="single" w:sz="4" w:space="0" w:color="auto"/>
              <w:bottom w:val="single" w:sz="4" w:space="0" w:color="auto"/>
              <w:right w:val="single" w:sz="4" w:space="0" w:color="auto"/>
            </w:tcBorders>
            <w:vAlign w:val="center"/>
          </w:tcPr>
          <w:p w14:paraId="60BF55BD" w14:textId="77777777" w:rsidR="000B7347" w:rsidRPr="00AA3915" w:rsidRDefault="000B7347" w:rsidP="001A4442">
            <w:pPr>
              <w:spacing w:after="0" w:line="278" w:lineRule="auto"/>
              <w:jc w:val="center"/>
              <w:rPr>
                <w:rFonts w:ascii="Times New Roman" w:eastAsia="Aptos" w:hAnsi="Times New Roman"/>
                <w:i/>
                <w:kern w:val="2"/>
                <w:sz w:val="24"/>
                <w:szCs w:val="24"/>
                <w14:ligatures w14:val="standardContextual"/>
              </w:rPr>
            </w:pPr>
            <w:proofErr w:type="spellStart"/>
            <w:r w:rsidRPr="00AA3915">
              <w:rPr>
                <w:rFonts w:ascii="Times New Roman" w:eastAsia="Aptos" w:hAnsi="Times New Roman"/>
                <w:i/>
                <w:kern w:val="2"/>
                <w:sz w:val="24"/>
                <w:szCs w:val="24"/>
                <w14:ligatures w14:val="standardContextual"/>
              </w:rPr>
              <w:t>Hợp</w:t>
            </w:r>
            <w:proofErr w:type="spellEnd"/>
            <w:r w:rsidRPr="00AA3915">
              <w:rPr>
                <w:rFonts w:ascii="Times New Roman" w:eastAsia="Aptos" w:hAnsi="Times New Roman"/>
                <w:i/>
                <w:kern w:val="2"/>
                <w:sz w:val="24"/>
                <w:szCs w:val="24"/>
                <w14:ligatures w14:val="standardContextual"/>
              </w:rPr>
              <w:t xml:space="preserve"> </w:t>
            </w:r>
            <w:proofErr w:type="spellStart"/>
            <w:r w:rsidRPr="00AA3915">
              <w:rPr>
                <w:rFonts w:ascii="Times New Roman" w:eastAsia="Aptos" w:hAnsi="Times New Roman"/>
                <w:i/>
                <w:kern w:val="2"/>
                <w:sz w:val="24"/>
                <w:szCs w:val="24"/>
                <w14:ligatures w14:val="standardContextual"/>
              </w:rPr>
              <w:t>đồng</w:t>
            </w:r>
            <w:proofErr w:type="spellEnd"/>
          </w:p>
        </w:tc>
        <w:tc>
          <w:tcPr>
            <w:tcW w:w="1275" w:type="dxa"/>
            <w:gridSpan w:val="2"/>
          </w:tcPr>
          <w:p w14:paraId="27491272"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395570A3"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1DCEF329"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27532C7C"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3CDE5A8D"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3944B455"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1BC6E3F1"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8235DD5"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3FD38095"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r>
      <w:tr w:rsidR="00E01778" w:rsidRPr="00AA3915" w14:paraId="6325962A"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tcPr>
          <w:p w14:paraId="70A746BD" w14:textId="77777777" w:rsidR="000B7347" w:rsidRPr="00AA3915" w:rsidRDefault="000B7347" w:rsidP="006E000F">
            <w:pPr>
              <w:spacing w:after="0" w:line="240" w:lineRule="auto"/>
              <w:ind w:left="142"/>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 xml:space="preserve">- </w:t>
            </w:r>
            <w:proofErr w:type="spellStart"/>
            <w:r w:rsidRPr="00AA3915">
              <w:rPr>
                <w:rFonts w:ascii="Times New Roman" w:eastAsia="Aptos" w:hAnsi="Times New Roman"/>
                <w:kern w:val="2"/>
                <w:sz w:val="24"/>
                <w:szCs w:val="24"/>
                <w14:ligatures w14:val="standardContextual"/>
              </w:rPr>
              <w:t>Việt</w:t>
            </w:r>
            <w:proofErr w:type="spellEnd"/>
            <w:r w:rsidRPr="00AA3915">
              <w:rPr>
                <w:rFonts w:ascii="Times New Roman" w:eastAsia="Aptos" w:hAnsi="Times New Roman"/>
                <w:kern w:val="2"/>
                <w:sz w:val="24"/>
                <w:szCs w:val="24"/>
                <w14:ligatures w14:val="standardContextual"/>
              </w:rPr>
              <w:t xml:space="preserve"> </w:t>
            </w:r>
            <w:proofErr w:type="spellStart"/>
            <w:r w:rsidRPr="00AA3915">
              <w:rPr>
                <w:rFonts w:ascii="Times New Roman" w:eastAsia="Aptos" w:hAnsi="Times New Roman"/>
                <w:kern w:val="2"/>
                <w:sz w:val="24"/>
                <w:szCs w:val="24"/>
                <w14:ligatures w14:val="standardContextual"/>
              </w:rPr>
              <w:t>nam</w:t>
            </w:r>
            <w:proofErr w:type="spellEnd"/>
            <w:r w:rsidRPr="00AA3915">
              <w:rPr>
                <w:rFonts w:ascii="Times New Roman" w:eastAsia="Aptos" w:hAnsi="Times New Roman"/>
                <w:kern w:val="2"/>
                <w:sz w:val="24"/>
                <w:szCs w:val="24"/>
                <w14:ligatures w14:val="standardContextual"/>
              </w:rPr>
              <w:t>/</w:t>
            </w:r>
            <w:proofErr w:type="spellStart"/>
            <w:r w:rsidRPr="00AA3915">
              <w:rPr>
                <w:rFonts w:ascii="Times New Roman" w:eastAsia="Aptos" w:hAnsi="Times New Roman"/>
                <w:kern w:val="2"/>
                <w:sz w:val="24"/>
                <w:szCs w:val="24"/>
                <w14:ligatures w14:val="standardContextual"/>
              </w:rPr>
              <w:t>Nước</w:t>
            </w:r>
            <w:proofErr w:type="spellEnd"/>
            <w:r w:rsidRPr="00AA3915">
              <w:rPr>
                <w:rFonts w:ascii="Times New Roman" w:eastAsia="Aptos" w:hAnsi="Times New Roman"/>
                <w:kern w:val="2"/>
                <w:sz w:val="24"/>
                <w:szCs w:val="24"/>
                <w14:ligatures w14:val="standardContextual"/>
              </w:rPr>
              <w:t xml:space="preserve"> </w:t>
            </w:r>
            <w:proofErr w:type="spellStart"/>
            <w:r w:rsidRPr="00AA3915">
              <w:rPr>
                <w:rFonts w:ascii="Times New Roman" w:eastAsia="Aptos" w:hAnsi="Times New Roman"/>
                <w:kern w:val="2"/>
                <w:sz w:val="24"/>
                <w:szCs w:val="24"/>
                <w14:ligatures w14:val="standardContextual"/>
              </w:rPr>
              <w:t>ngoài</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14:paraId="5C51BDCA"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19</w:t>
            </w:r>
          </w:p>
        </w:tc>
        <w:tc>
          <w:tcPr>
            <w:tcW w:w="1133" w:type="dxa"/>
            <w:tcBorders>
              <w:top w:val="single" w:sz="4" w:space="0" w:color="auto"/>
              <w:left w:val="single" w:sz="4" w:space="0" w:color="auto"/>
              <w:bottom w:val="single" w:sz="4" w:space="0" w:color="auto"/>
              <w:right w:val="single" w:sz="4" w:space="0" w:color="auto"/>
            </w:tcBorders>
            <w:vAlign w:val="center"/>
          </w:tcPr>
          <w:p w14:paraId="46EAD569" w14:textId="77777777" w:rsidR="000B7347" w:rsidRPr="00AA3915" w:rsidRDefault="000B7347" w:rsidP="001A4442">
            <w:pPr>
              <w:spacing w:after="0" w:line="278" w:lineRule="auto"/>
              <w:jc w:val="center"/>
              <w:rPr>
                <w:rFonts w:ascii="Times New Roman" w:eastAsia="Aptos" w:hAnsi="Times New Roman"/>
                <w:i/>
                <w:kern w:val="2"/>
                <w:sz w:val="24"/>
                <w:szCs w:val="24"/>
                <w14:ligatures w14:val="standardContextual"/>
              </w:rPr>
            </w:pPr>
            <w:proofErr w:type="spellStart"/>
            <w:r w:rsidRPr="00AA3915">
              <w:rPr>
                <w:rFonts w:ascii="Times New Roman" w:eastAsia="Aptos" w:hAnsi="Times New Roman"/>
                <w:i/>
                <w:kern w:val="2"/>
                <w:sz w:val="24"/>
                <w:szCs w:val="24"/>
                <w14:ligatures w14:val="standardContextual"/>
              </w:rPr>
              <w:t>Hợp</w:t>
            </w:r>
            <w:proofErr w:type="spellEnd"/>
            <w:r w:rsidRPr="00AA3915">
              <w:rPr>
                <w:rFonts w:ascii="Times New Roman" w:eastAsia="Aptos" w:hAnsi="Times New Roman"/>
                <w:i/>
                <w:kern w:val="2"/>
                <w:sz w:val="24"/>
                <w:szCs w:val="24"/>
                <w14:ligatures w14:val="standardContextual"/>
              </w:rPr>
              <w:t xml:space="preserve"> </w:t>
            </w:r>
            <w:proofErr w:type="spellStart"/>
            <w:r w:rsidRPr="00AA3915">
              <w:rPr>
                <w:rFonts w:ascii="Times New Roman" w:eastAsia="Aptos" w:hAnsi="Times New Roman"/>
                <w:i/>
                <w:kern w:val="2"/>
                <w:sz w:val="24"/>
                <w:szCs w:val="24"/>
                <w14:ligatures w14:val="standardContextual"/>
              </w:rPr>
              <w:t>đồng</w:t>
            </w:r>
            <w:proofErr w:type="spellEnd"/>
          </w:p>
        </w:tc>
        <w:tc>
          <w:tcPr>
            <w:tcW w:w="1275" w:type="dxa"/>
            <w:gridSpan w:val="2"/>
          </w:tcPr>
          <w:p w14:paraId="3A09ED9E"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29EDA363"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1CA1D067"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06C4C52E"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5CD2D4F"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6B5000FE"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7743138B"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351C4B0"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52F38441"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r>
      <w:tr w:rsidR="00E01778" w:rsidRPr="00AA3915" w14:paraId="498373EE"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tcPr>
          <w:p w14:paraId="33FEC052" w14:textId="77777777" w:rsidR="000B7347" w:rsidRPr="00AA3915" w:rsidRDefault="000B7347" w:rsidP="006E000F">
            <w:pPr>
              <w:spacing w:after="0" w:line="240" w:lineRule="auto"/>
              <w:ind w:left="142"/>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 xml:space="preserve">- </w:t>
            </w:r>
            <w:proofErr w:type="spellStart"/>
            <w:r w:rsidRPr="00AA3915">
              <w:rPr>
                <w:rFonts w:ascii="Times New Roman" w:eastAsia="Aptos" w:hAnsi="Times New Roman"/>
                <w:kern w:val="2"/>
                <w:sz w:val="24"/>
                <w:szCs w:val="24"/>
                <w14:ligatures w14:val="standardContextual"/>
              </w:rPr>
              <w:t>Nước</w:t>
            </w:r>
            <w:proofErr w:type="spellEnd"/>
            <w:r w:rsidRPr="00AA3915">
              <w:rPr>
                <w:rFonts w:ascii="Times New Roman" w:eastAsia="Aptos" w:hAnsi="Times New Roman"/>
                <w:kern w:val="2"/>
                <w:sz w:val="24"/>
                <w:szCs w:val="24"/>
                <w14:ligatures w14:val="standardContextual"/>
              </w:rPr>
              <w:t xml:space="preserve"> </w:t>
            </w:r>
            <w:proofErr w:type="spellStart"/>
            <w:r w:rsidRPr="00AA3915">
              <w:rPr>
                <w:rFonts w:ascii="Times New Roman" w:eastAsia="Aptos" w:hAnsi="Times New Roman"/>
                <w:kern w:val="2"/>
                <w:sz w:val="24"/>
                <w:szCs w:val="24"/>
                <w14:ligatures w14:val="standardContextual"/>
              </w:rPr>
              <w:t>ngoài</w:t>
            </w:r>
            <w:proofErr w:type="spellEnd"/>
            <w:r w:rsidRPr="00AA3915">
              <w:rPr>
                <w:rFonts w:ascii="Times New Roman" w:eastAsia="Aptos" w:hAnsi="Times New Roman"/>
                <w:kern w:val="2"/>
                <w:sz w:val="24"/>
                <w:szCs w:val="24"/>
                <w14:ligatures w14:val="standardContextual"/>
              </w:rPr>
              <w:t>/</w:t>
            </w:r>
            <w:proofErr w:type="spellStart"/>
            <w:r w:rsidRPr="00AA3915">
              <w:rPr>
                <w:rFonts w:ascii="Times New Roman" w:eastAsia="Aptos" w:hAnsi="Times New Roman"/>
                <w:kern w:val="2"/>
                <w:sz w:val="24"/>
                <w:szCs w:val="24"/>
                <w14:ligatures w14:val="standardContextual"/>
              </w:rPr>
              <w:t>Việt</w:t>
            </w:r>
            <w:proofErr w:type="spellEnd"/>
            <w:r w:rsidRPr="00AA3915">
              <w:rPr>
                <w:rFonts w:ascii="Times New Roman" w:eastAsia="Aptos" w:hAnsi="Times New Roman"/>
                <w:kern w:val="2"/>
                <w:sz w:val="24"/>
                <w:szCs w:val="24"/>
                <w14:ligatures w14:val="standardContextual"/>
              </w:rPr>
              <w:t xml:space="preserve"> Nam</w:t>
            </w:r>
          </w:p>
        </w:tc>
        <w:tc>
          <w:tcPr>
            <w:tcW w:w="708" w:type="dxa"/>
            <w:tcBorders>
              <w:top w:val="single" w:sz="4" w:space="0" w:color="auto"/>
              <w:left w:val="single" w:sz="4" w:space="0" w:color="auto"/>
              <w:bottom w:val="single" w:sz="4" w:space="0" w:color="auto"/>
              <w:right w:val="single" w:sz="4" w:space="0" w:color="auto"/>
            </w:tcBorders>
            <w:vAlign w:val="center"/>
          </w:tcPr>
          <w:p w14:paraId="4F24D551"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20</w:t>
            </w:r>
          </w:p>
        </w:tc>
        <w:tc>
          <w:tcPr>
            <w:tcW w:w="1133" w:type="dxa"/>
            <w:tcBorders>
              <w:top w:val="single" w:sz="4" w:space="0" w:color="auto"/>
              <w:left w:val="single" w:sz="4" w:space="0" w:color="auto"/>
              <w:bottom w:val="single" w:sz="4" w:space="0" w:color="auto"/>
              <w:right w:val="single" w:sz="4" w:space="0" w:color="auto"/>
            </w:tcBorders>
            <w:vAlign w:val="center"/>
          </w:tcPr>
          <w:p w14:paraId="531861DC" w14:textId="77777777" w:rsidR="000B7347" w:rsidRPr="00AA3915" w:rsidRDefault="000B7347" w:rsidP="001A4442">
            <w:pPr>
              <w:spacing w:after="0" w:line="278" w:lineRule="auto"/>
              <w:jc w:val="center"/>
              <w:rPr>
                <w:rFonts w:ascii="Times New Roman" w:eastAsia="Aptos" w:hAnsi="Times New Roman"/>
                <w:i/>
                <w:kern w:val="2"/>
                <w:sz w:val="24"/>
                <w:szCs w:val="24"/>
                <w14:ligatures w14:val="standardContextual"/>
              </w:rPr>
            </w:pPr>
            <w:proofErr w:type="spellStart"/>
            <w:r w:rsidRPr="00AA3915">
              <w:rPr>
                <w:rFonts w:ascii="Times New Roman" w:eastAsia="Aptos" w:hAnsi="Times New Roman"/>
                <w:i/>
                <w:kern w:val="2"/>
                <w:sz w:val="24"/>
                <w:szCs w:val="24"/>
                <w14:ligatures w14:val="standardContextual"/>
              </w:rPr>
              <w:t>Hợp</w:t>
            </w:r>
            <w:proofErr w:type="spellEnd"/>
            <w:r w:rsidRPr="00AA3915">
              <w:rPr>
                <w:rFonts w:ascii="Times New Roman" w:eastAsia="Aptos" w:hAnsi="Times New Roman"/>
                <w:i/>
                <w:kern w:val="2"/>
                <w:sz w:val="24"/>
                <w:szCs w:val="24"/>
                <w14:ligatures w14:val="standardContextual"/>
              </w:rPr>
              <w:t xml:space="preserve"> </w:t>
            </w:r>
            <w:proofErr w:type="spellStart"/>
            <w:r w:rsidRPr="00AA3915">
              <w:rPr>
                <w:rFonts w:ascii="Times New Roman" w:eastAsia="Aptos" w:hAnsi="Times New Roman"/>
                <w:i/>
                <w:kern w:val="2"/>
                <w:sz w:val="24"/>
                <w:szCs w:val="24"/>
                <w14:ligatures w14:val="standardContextual"/>
              </w:rPr>
              <w:t>đồng</w:t>
            </w:r>
            <w:proofErr w:type="spellEnd"/>
          </w:p>
        </w:tc>
        <w:tc>
          <w:tcPr>
            <w:tcW w:w="1275" w:type="dxa"/>
            <w:gridSpan w:val="2"/>
          </w:tcPr>
          <w:p w14:paraId="696F222A"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677E9F04"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7FA73CA8"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DCF01ED"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1989B58B"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306642C"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373DBB2F"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642D3B0"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5CBFEA11" w14:textId="77777777" w:rsidR="000B7347" w:rsidRPr="00AA3915" w:rsidRDefault="000B7347" w:rsidP="001A4442">
            <w:pPr>
              <w:spacing w:after="0" w:line="278" w:lineRule="auto"/>
              <w:rPr>
                <w:rFonts w:ascii="Times New Roman" w:eastAsia="Aptos" w:hAnsi="Times New Roman"/>
                <w:kern w:val="2"/>
                <w:sz w:val="24"/>
                <w:szCs w:val="24"/>
                <w14:ligatures w14:val="standardContextual"/>
              </w:rPr>
            </w:pPr>
          </w:p>
        </w:tc>
      </w:tr>
      <w:tr w:rsidR="00E01778" w:rsidRPr="00AA3915" w14:paraId="54D9E413"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397"/>
        </w:trPr>
        <w:tc>
          <w:tcPr>
            <w:tcW w:w="3679" w:type="dxa"/>
            <w:gridSpan w:val="2"/>
            <w:tcBorders>
              <w:top w:val="single" w:sz="4" w:space="0" w:color="auto"/>
              <w:left w:val="single" w:sz="4" w:space="0" w:color="auto"/>
              <w:bottom w:val="single" w:sz="4" w:space="0" w:color="auto"/>
              <w:right w:val="single" w:sz="4" w:space="0" w:color="auto"/>
            </w:tcBorders>
          </w:tcPr>
          <w:p w14:paraId="53033E90" w14:textId="77777777" w:rsidR="000B7347" w:rsidRPr="00AA3915" w:rsidRDefault="000B7347" w:rsidP="00B85DC3">
            <w:pPr>
              <w:spacing w:after="0" w:line="240" w:lineRule="auto"/>
              <w:rPr>
                <w:rFonts w:ascii="Times New Roman" w:eastAsia="Aptos" w:hAnsi="Times New Roman"/>
                <w:b/>
                <w:i/>
                <w:kern w:val="2"/>
                <w:sz w:val="24"/>
                <w:szCs w:val="24"/>
                <w14:ligatures w14:val="standardContextual"/>
              </w:rPr>
            </w:pPr>
            <w:r w:rsidRPr="00AA3915">
              <w:rPr>
                <w:rFonts w:ascii="Times New Roman" w:eastAsia="Aptos" w:hAnsi="Times New Roman"/>
                <w:b/>
                <w:kern w:val="2"/>
                <w:sz w:val="24"/>
                <w:szCs w:val="24"/>
                <w14:ligatures w14:val="standardContextual"/>
              </w:rPr>
              <w:t xml:space="preserve">8. </w:t>
            </w:r>
            <w:proofErr w:type="spellStart"/>
            <w:r w:rsidRPr="00AA3915">
              <w:rPr>
                <w:rFonts w:ascii="Times New Roman" w:eastAsia="Aptos" w:hAnsi="Times New Roman"/>
                <w:b/>
                <w:kern w:val="2"/>
                <w:sz w:val="24"/>
                <w:szCs w:val="24"/>
                <w14:ligatures w14:val="standardContextual"/>
              </w:rPr>
              <w:t>Số</w:t>
            </w:r>
            <w:proofErr w:type="spellEnd"/>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hAnsi="Times New Roman"/>
                <w:b/>
                <w:sz w:val="24"/>
                <w:szCs w:val="24"/>
              </w:rPr>
              <w:t>cá</w:t>
            </w:r>
            <w:proofErr w:type="spellEnd"/>
            <w:r w:rsidRPr="00AA3915">
              <w:rPr>
                <w:rFonts w:ascii="Times New Roman" w:hAnsi="Times New Roman"/>
                <w:b/>
                <w:sz w:val="24"/>
                <w:szCs w:val="24"/>
              </w:rPr>
              <w:t xml:space="preserve"> </w:t>
            </w:r>
            <w:proofErr w:type="spellStart"/>
            <w:r w:rsidRPr="00AA3915">
              <w:rPr>
                <w:rFonts w:ascii="Times New Roman" w:hAnsi="Times New Roman"/>
                <w:b/>
                <w:sz w:val="24"/>
                <w:szCs w:val="24"/>
              </w:rPr>
              <w:t>nhân</w:t>
            </w:r>
            <w:proofErr w:type="spellEnd"/>
            <w:r w:rsidRPr="00AA3915">
              <w:rPr>
                <w:rFonts w:ascii="Times New Roman" w:hAnsi="Times New Roman"/>
                <w:b/>
                <w:sz w:val="24"/>
                <w:szCs w:val="24"/>
              </w:rPr>
              <w:t xml:space="preserve"> </w:t>
            </w:r>
            <w:proofErr w:type="spellStart"/>
            <w:r w:rsidRPr="00AA3915">
              <w:rPr>
                <w:rFonts w:ascii="Times New Roman" w:hAnsi="Times New Roman"/>
                <w:b/>
                <w:sz w:val="24"/>
                <w:szCs w:val="24"/>
              </w:rPr>
              <w:t>được</w:t>
            </w:r>
            <w:proofErr w:type="spellEnd"/>
            <w:r w:rsidRPr="00AA3915">
              <w:rPr>
                <w:rFonts w:ascii="Times New Roman" w:hAnsi="Times New Roman"/>
                <w:b/>
                <w:sz w:val="24"/>
                <w:szCs w:val="24"/>
              </w:rPr>
              <w:t xml:space="preserve"> </w:t>
            </w:r>
            <w:proofErr w:type="spellStart"/>
            <w:r w:rsidRPr="00AA3915">
              <w:rPr>
                <w:rFonts w:ascii="Times New Roman" w:hAnsi="Times New Roman"/>
                <w:b/>
                <w:sz w:val="24"/>
                <w:szCs w:val="24"/>
              </w:rPr>
              <w:t>cấp</w:t>
            </w:r>
            <w:proofErr w:type="spellEnd"/>
            <w:r w:rsidRPr="00AA3915">
              <w:rPr>
                <w:rFonts w:ascii="Times New Roman" w:hAnsi="Times New Roman"/>
                <w:b/>
                <w:sz w:val="24"/>
                <w:szCs w:val="24"/>
              </w:rPr>
              <w:t xml:space="preserve"> </w:t>
            </w:r>
            <w:proofErr w:type="spellStart"/>
            <w:r w:rsidRPr="00AA3915">
              <w:rPr>
                <w:rFonts w:ascii="Times New Roman" w:hAnsi="Times New Roman"/>
                <w:b/>
                <w:sz w:val="24"/>
                <w:szCs w:val="24"/>
              </w:rPr>
              <w:t>Chứng</w:t>
            </w:r>
            <w:proofErr w:type="spellEnd"/>
            <w:r w:rsidRPr="00AA3915">
              <w:rPr>
                <w:rFonts w:ascii="Times New Roman" w:hAnsi="Times New Roman"/>
                <w:b/>
                <w:sz w:val="24"/>
                <w:szCs w:val="24"/>
              </w:rPr>
              <w:t xml:space="preserve"> </w:t>
            </w:r>
            <w:proofErr w:type="spellStart"/>
            <w:r w:rsidRPr="00AA3915">
              <w:rPr>
                <w:rFonts w:ascii="Times New Roman" w:hAnsi="Times New Roman"/>
                <w:b/>
                <w:sz w:val="24"/>
                <w:szCs w:val="24"/>
              </w:rPr>
              <w:t>chỉ</w:t>
            </w:r>
            <w:proofErr w:type="spellEnd"/>
            <w:r w:rsidRPr="00AA3915">
              <w:rPr>
                <w:rFonts w:ascii="Times New Roman" w:hAnsi="Times New Roman"/>
                <w:b/>
                <w:sz w:val="24"/>
                <w:szCs w:val="24"/>
              </w:rPr>
              <w:t xml:space="preserve"> </w:t>
            </w:r>
            <w:proofErr w:type="spellStart"/>
            <w:r w:rsidRPr="00AA3915">
              <w:rPr>
                <w:rFonts w:ascii="Times New Roman" w:hAnsi="Times New Roman"/>
                <w:b/>
                <w:sz w:val="24"/>
                <w:szCs w:val="24"/>
              </w:rPr>
              <w:t>hành</w:t>
            </w:r>
            <w:proofErr w:type="spellEnd"/>
            <w:r w:rsidRPr="00AA3915">
              <w:rPr>
                <w:rFonts w:ascii="Times New Roman" w:hAnsi="Times New Roman"/>
                <w:b/>
                <w:sz w:val="24"/>
                <w:szCs w:val="24"/>
              </w:rPr>
              <w:t xml:space="preserve"> </w:t>
            </w:r>
            <w:proofErr w:type="spellStart"/>
            <w:r w:rsidRPr="00AA3915">
              <w:rPr>
                <w:rFonts w:ascii="Times New Roman" w:hAnsi="Times New Roman"/>
                <w:b/>
                <w:sz w:val="24"/>
                <w:szCs w:val="24"/>
              </w:rPr>
              <w:t>nghề</w:t>
            </w:r>
            <w:proofErr w:type="spellEnd"/>
            <w:r w:rsidRPr="00AA3915">
              <w:rPr>
                <w:rFonts w:ascii="Times New Roman" w:hAnsi="Times New Roman"/>
                <w:b/>
                <w:sz w:val="24"/>
                <w:szCs w:val="24"/>
              </w:rPr>
              <w:t xml:space="preserve"> </w:t>
            </w:r>
            <w:proofErr w:type="spellStart"/>
            <w:r w:rsidRPr="00AA3915">
              <w:rPr>
                <w:rFonts w:ascii="Times New Roman" w:hAnsi="Times New Roman"/>
                <w:b/>
                <w:sz w:val="24"/>
                <w:szCs w:val="24"/>
              </w:rPr>
              <w:t>dịch</w:t>
            </w:r>
            <w:proofErr w:type="spellEnd"/>
            <w:r w:rsidRPr="00AA3915">
              <w:rPr>
                <w:rFonts w:ascii="Times New Roman" w:hAnsi="Times New Roman"/>
                <w:b/>
                <w:sz w:val="24"/>
                <w:szCs w:val="24"/>
              </w:rPr>
              <w:t xml:space="preserve"> </w:t>
            </w:r>
            <w:proofErr w:type="spellStart"/>
            <w:r w:rsidRPr="00AA3915">
              <w:rPr>
                <w:rFonts w:ascii="Times New Roman" w:hAnsi="Times New Roman"/>
                <w:b/>
                <w:sz w:val="24"/>
                <w:szCs w:val="24"/>
              </w:rPr>
              <w:t>vụ</w:t>
            </w:r>
            <w:proofErr w:type="spellEnd"/>
            <w:r w:rsidRPr="00AA3915">
              <w:rPr>
                <w:rFonts w:ascii="Times New Roman" w:hAnsi="Times New Roman"/>
                <w:b/>
                <w:sz w:val="24"/>
                <w:szCs w:val="24"/>
              </w:rPr>
              <w:t xml:space="preserve"> </w:t>
            </w:r>
            <w:proofErr w:type="spellStart"/>
            <w:r w:rsidRPr="00AA3915">
              <w:rPr>
                <w:rFonts w:ascii="Times New Roman" w:hAnsi="Times New Roman"/>
                <w:b/>
                <w:sz w:val="24"/>
                <w:szCs w:val="24"/>
              </w:rPr>
              <w:t>đại</w:t>
            </w:r>
            <w:proofErr w:type="spellEnd"/>
            <w:r w:rsidRPr="00AA3915">
              <w:rPr>
                <w:rFonts w:ascii="Times New Roman" w:hAnsi="Times New Roman"/>
                <w:b/>
                <w:sz w:val="24"/>
                <w:szCs w:val="24"/>
              </w:rPr>
              <w:t xml:space="preserve"> </w:t>
            </w:r>
            <w:proofErr w:type="spellStart"/>
            <w:r w:rsidRPr="00AA3915">
              <w:rPr>
                <w:rFonts w:ascii="Times New Roman" w:hAnsi="Times New Roman"/>
                <w:b/>
                <w:sz w:val="24"/>
                <w:szCs w:val="24"/>
              </w:rPr>
              <w:t>diện</w:t>
            </w:r>
            <w:proofErr w:type="spellEnd"/>
            <w:r w:rsidRPr="00AA3915">
              <w:rPr>
                <w:rFonts w:ascii="Times New Roman" w:hAnsi="Times New Roman"/>
                <w:b/>
                <w:sz w:val="24"/>
                <w:szCs w:val="24"/>
              </w:rPr>
              <w:t xml:space="preserve"> </w:t>
            </w:r>
            <w:proofErr w:type="spellStart"/>
            <w:r w:rsidRPr="00AA3915">
              <w:rPr>
                <w:rFonts w:ascii="Times New Roman" w:hAnsi="Times New Roman"/>
                <w:b/>
                <w:sz w:val="24"/>
                <w:szCs w:val="24"/>
              </w:rPr>
              <w:t>sở</w:t>
            </w:r>
            <w:proofErr w:type="spellEnd"/>
            <w:r w:rsidRPr="00AA3915">
              <w:rPr>
                <w:rFonts w:ascii="Times New Roman" w:hAnsi="Times New Roman"/>
                <w:b/>
                <w:sz w:val="24"/>
                <w:szCs w:val="24"/>
              </w:rPr>
              <w:t xml:space="preserve"> </w:t>
            </w:r>
            <w:proofErr w:type="spellStart"/>
            <w:r w:rsidRPr="00AA3915">
              <w:rPr>
                <w:rFonts w:ascii="Times New Roman" w:hAnsi="Times New Roman"/>
                <w:b/>
                <w:sz w:val="24"/>
                <w:szCs w:val="24"/>
              </w:rPr>
              <w:t>hữu</w:t>
            </w:r>
            <w:proofErr w:type="spellEnd"/>
            <w:r w:rsidRPr="00AA3915">
              <w:rPr>
                <w:rFonts w:ascii="Times New Roman" w:hAnsi="Times New Roman"/>
                <w:b/>
                <w:sz w:val="24"/>
                <w:szCs w:val="24"/>
              </w:rPr>
              <w:t xml:space="preserve"> </w:t>
            </w:r>
            <w:proofErr w:type="spellStart"/>
            <w:r w:rsidRPr="00AA3915">
              <w:rPr>
                <w:rFonts w:ascii="Times New Roman" w:hAnsi="Times New Roman"/>
                <w:b/>
                <w:sz w:val="24"/>
                <w:szCs w:val="24"/>
              </w:rPr>
              <w:t>công</w:t>
            </w:r>
            <w:proofErr w:type="spellEnd"/>
            <w:r w:rsidRPr="00AA3915">
              <w:rPr>
                <w:rFonts w:ascii="Times New Roman" w:hAnsi="Times New Roman"/>
                <w:b/>
                <w:sz w:val="24"/>
                <w:szCs w:val="24"/>
              </w:rPr>
              <w:t xml:space="preserve"> </w:t>
            </w:r>
            <w:proofErr w:type="spellStart"/>
            <w:r w:rsidRPr="00AA3915">
              <w:rPr>
                <w:rFonts w:ascii="Times New Roman" w:hAnsi="Times New Roman"/>
                <w:b/>
                <w:sz w:val="24"/>
                <w:szCs w:val="24"/>
              </w:rPr>
              <w:t>nghiệp</w:t>
            </w:r>
            <w:proofErr w:type="spellEnd"/>
            <w:r w:rsidRPr="00AA3915">
              <w:rPr>
                <w:rFonts w:ascii="Times New Roman" w:hAnsi="Times New Roman"/>
                <w:b/>
                <w:sz w:val="24"/>
                <w:szCs w:val="24"/>
              </w:rPr>
              <w:t xml:space="preserve"> </w:t>
            </w:r>
            <w:proofErr w:type="spellStart"/>
            <w:r w:rsidRPr="00AA3915">
              <w:rPr>
                <w:rFonts w:ascii="Times New Roman" w:hAnsi="Times New Roman"/>
                <w:b/>
                <w:sz w:val="24"/>
                <w:szCs w:val="24"/>
              </w:rPr>
              <w:t>được</w:t>
            </w:r>
            <w:proofErr w:type="spellEnd"/>
            <w:r w:rsidRPr="00AA3915">
              <w:rPr>
                <w:rFonts w:ascii="Times New Roman" w:hAnsi="Times New Roman"/>
                <w:b/>
                <w:sz w:val="24"/>
                <w:szCs w:val="24"/>
              </w:rPr>
              <w:t xml:space="preserve"> </w:t>
            </w:r>
            <w:proofErr w:type="spellStart"/>
            <w:r w:rsidRPr="00AA3915">
              <w:rPr>
                <w:rFonts w:ascii="Times New Roman" w:hAnsi="Times New Roman"/>
                <w:b/>
                <w:sz w:val="24"/>
                <w:szCs w:val="24"/>
              </w:rPr>
              <w:t>ghi</w:t>
            </w:r>
            <w:proofErr w:type="spellEnd"/>
            <w:r w:rsidRPr="00AA3915">
              <w:rPr>
                <w:rFonts w:ascii="Times New Roman" w:hAnsi="Times New Roman"/>
                <w:b/>
                <w:sz w:val="24"/>
                <w:szCs w:val="24"/>
              </w:rPr>
              <w:t xml:space="preserve"> </w:t>
            </w:r>
            <w:proofErr w:type="spellStart"/>
            <w:r w:rsidRPr="00AA3915">
              <w:rPr>
                <w:rFonts w:ascii="Times New Roman" w:hAnsi="Times New Roman"/>
                <w:b/>
                <w:sz w:val="24"/>
                <w:szCs w:val="24"/>
              </w:rPr>
              <w:t>nhận</w:t>
            </w:r>
            <w:proofErr w:type="spellEnd"/>
            <w:r w:rsidRPr="00AA3915">
              <w:rPr>
                <w:rFonts w:ascii="Times New Roman" w:hAnsi="Times New Roman"/>
                <w:b/>
                <w:sz w:val="24"/>
                <w:szCs w:val="24"/>
              </w:rPr>
              <w:t xml:space="preserve"> </w:t>
            </w:r>
            <w:proofErr w:type="spellStart"/>
            <w:r w:rsidRPr="00AA3915">
              <w:rPr>
                <w:rFonts w:ascii="Times New Roman" w:hAnsi="Times New Roman"/>
                <w:b/>
                <w:sz w:val="24"/>
                <w:szCs w:val="24"/>
              </w:rPr>
              <w:t>trong</w:t>
            </w:r>
            <w:proofErr w:type="spellEnd"/>
            <w:r w:rsidRPr="00AA3915">
              <w:rPr>
                <w:rFonts w:ascii="Times New Roman" w:hAnsi="Times New Roman"/>
                <w:b/>
                <w:sz w:val="24"/>
                <w:szCs w:val="24"/>
              </w:rPr>
              <w:t xml:space="preserve"> </w:t>
            </w:r>
            <w:proofErr w:type="spellStart"/>
            <w:r w:rsidRPr="00AA3915">
              <w:rPr>
                <w:rFonts w:ascii="Times New Roman" w:hAnsi="Times New Roman"/>
                <w:b/>
                <w:sz w:val="24"/>
                <w:szCs w:val="24"/>
              </w:rPr>
              <w:t>Sổ</w:t>
            </w:r>
            <w:proofErr w:type="spellEnd"/>
            <w:r w:rsidRPr="00AA3915">
              <w:rPr>
                <w:rFonts w:ascii="Times New Roman" w:hAnsi="Times New Roman"/>
                <w:b/>
                <w:sz w:val="24"/>
                <w:szCs w:val="24"/>
              </w:rPr>
              <w:t xml:space="preserve"> </w:t>
            </w:r>
            <w:proofErr w:type="spellStart"/>
            <w:r w:rsidRPr="00AA3915">
              <w:rPr>
                <w:rFonts w:ascii="Times New Roman" w:hAnsi="Times New Roman"/>
                <w:b/>
                <w:sz w:val="24"/>
                <w:szCs w:val="24"/>
              </w:rPr>
              <w:t>đăng</w:t>
            </w:r>
            <w:proofErr w:type="spellEnd"/>
            <w:r w:rsidRPr="00AA3915">
              <w:rPr>
                <w:rFonts w:ascii="Times New Roman" w:hAnsi="Times New Roman"/>
                <w:b/>
                <w:sz w:val="24"/>
                <w:szCs w:val="24"/>
              </w:rPr>
              <w:t xml:space="preserve"> </w:t>
            </w:r>
            <w:proofErr w:type="spellStart"/>
            <w:r w:rsidRPr="00AA3915">
              <w:rPr>
                <w:rFonts w:ascii="Times New Roman" w:hAnsi="Times New Roman"/>
                <w:b/>
                <w:sz w:val="24"/>
                <w:szCs w:val="24"/>
              </w:rPr>
              <w:t>ký</w:t>
            </w:r>
            <w:proofErr w:type="spellEnd"/>
            <w:r w:rsidRPr="00AA3915">
              <w:rPr>
                <w:rFonts w:ascii="Times New Roman" w:hAnsi="Times New Roman"/>
                <w:b/>
                <w:sz w:val="24"/>
                <w:szCs w:val="24"/>
              </w:rPr>
              <w:t xml:space="preserve"> </w:t>
            </w:r>
            <w:proofErr w:type="spellStart"/>
            <w:r w:rsidRPr="00AA3915">
              <w:rPr>
                <w:rFonts w:ascii="Times New Roman" w:hAnsi="Times New Roman"/>
                <w:b/>
                <w:sz w:val="24"/>
                <w:szCs w:val="24"/>
              </w:rPr>
              <w:t>quốc</w:t>
            </w:r>
            <w:proofErr w:type="spellEnd"/>
            <w:r w:rsidRPr="00AA3915">
              <w:rPr>
                <w:rFonts w:ascii="Times New Roman" w:hAnsi="Times New Roman"/>
                <w:b/>
                <w:sz w:val="24"/>
                <w:szCs w:val="24"/>
              </w:rPr>
              <w:t xml:space="preserve"> </w:t>
            </w:r>
            <w:proofErr w:type="spellStart"/>
            <w:r w:rsidRPr="00AA3915">
              <w:rPr>
                <w:rFonts w:ascii="Times New Roman" w:hAnsi="Times New Roman"/>
                <w:b/>
                <w:sz w:val="24"/>
                <w:szCs w:val="24"/>
              </w:rPr>
              <w:t>gia</w:t>
            </w:r>
            <w:proofErr w:type="spellEnd"/>
            <w:r w:rsidRPr="00AA3915">
              <w:rPr>
                <w:rFonts w:ascii="Times New Roman" w:hAnsi="Times New Roman"/>
                <w:b/>
                <w:sz w:val="24"/>
                <w:szCs w:val="24"/>
              </w:rPr>
              <w:t xml:space="preserve"> </w:t>
            </w:r>
            <w:proofErr w:type="spellStart"/>
            <w:r w:rsidRPr="00AA3915">
              <w:rPr>
                <w:rFonts w:ascii="Times New Roman" w:hAnsi="Times New Roman"/>
                <w:b/>
                <w:sz w:val="24"/>
                <w:szCs w:val="24"/>
              </w:rPr>
              <w:t>về</w:t>
            </w:r>
            <w:proofErr w:type="spellEnd"/>
            <w:r w:rsidRPr="00AA3915">
              <w:rPr>
                <w:rFonts w:ascii="Times New Roman" w:hAnsi="Times New Roman"/>
                <w:b/>
                <w:sz w:val="24"/>
                <w:szCs w:val="24"/>
              </w:rPr>
              <w:t xml:space="preserve"> </w:t>
            </w:r>
            <w:proofErr w:type="spellStart"/>
            <w:r w:rsidRPr="00AA3915">
              <w:rPr>
                <w:rFonts w:ascii="Times New Roman" w:hAnsi="Times New Roman"/>
                <w:b/>
                <w:sz w:val="24"/>
                <w:szCs w:val="24"/>
              </w:rPr>
              <w:t>đại</w:t>
            </w:r>
            <w:proofErr w:type="spellEnd"/>
            <w:r w:rsidRPr="00AA3915">
              <w:rPr>
                <w:rFonts w:ascii="Times New Roman" w:hAnsi="Times New Roman"/>
                <w:b/>
                <w:sz w:val="24"/>
                <w:szCs w:val="24"/>
              </w:rPr>
              <w:t xml:space="preserve"> </w:t>
            </w:r>
            <w:proofErr w:type="spellStart"/>
            <w:r w:rsidRPr="00AA3915">
              <w:rPr>
                <w:rFonts w:ascii="Times New Roman" w:hAnsi="Times New Roman"/>
                <w:b/>
                <w:sz w:val="24"/>
                <w:szCs w:val="24"/>
              </w:rPr>
              <w:t>diện</w:t>
            </w:r>
            <w:proofErr w:type="spellEnd"/>
            <w:r w:rsidRPr="00AA3915">
              <w:rPr>
                <w:rFonts w:ascii="Times New Roman" w:hAnsi="Times New Roman"/>
                <w:b/>
                <w:sz w:val="24"/>
                <w:szCs w:val="24"/>
              </w:rPr>
              <w:t xml:space="preserve"> </w:t>
            </w:r>
            <w:proofErr w:type="spellStart"/>
            <w:r w:rsidRPr="00AA3915">
              <w:rPr>
                <w:rFonts w:ascii="Times New Roman" w:hAnsi="Times New Roman"/>
                <w:b/>
                <w:sz w:val="24"/>
                <w:szCs w:val="24"/>
              </w:rPr>
              <w:t>sở</w:t>
            </w:r>
            <w:proofErr w:type="spellEnd"/>
            <w:r w:rsidRPr="00AA3915">
              <w:rPr>
                <w:rFonts w:ascii="Times New Roman" w:hAnsi="Times New Roman"/>
                <w:b/>
                <w:sz w:val="24"/>
                <w:szCs w:val="24"/>
              </w:rPr>
              <w:t xml:space="preserve"> </w:t>
            </w:r>
            <w:proofErr w:type="spellStart"/>
            <w:r w:rsidRPr="00AA3915">
              <w:rPr>
                <w:rFonts w:ascii="Times New Roman" w:hAnsi="Times New Roman"/>
                <w:b/>
                <w:sz w:val="24"/>
                <w:szCs w:val="24"/>
              </w:rPr>
              <w:t>hữu</w:t>
            </w:r>
            <w:proofErr w:type="spellEnd"/>
            <w:r w:rsidRPr="00AA3915">
              <w:rPr>
                <w:rFonts w:ascii="Times New Roman" w:hAnsi="Times New Roman"/>
                <w:b/>
                <w:sz w:val="24"/>
                <w:szCs w:val="24"/>
              </w:rPr>
              <w:t xml:space="preserve"> </w:t>
            </w:r>
            <w:proofErr w:type="spellStart"/>
            <w:r w:rsidRPr="00AA3915">
              <w:rPr>
                <w:rFonts w:ascii="Times New Roman" w:hAnsi="Times New Roman"/>
                <w:b/>
                <w:sz w:val="24"/>
                <w:szCs w:val="24"/>
              </w:rPr>
              <w:t>công</w:t>
            </w:r>
            <w:proofErr w:type="spellEnd"/>
            <w:r w:rsidRPr="00AA3915">
              <w:rPr>
                <w:rFonts w:ascii="Times New Roman" w:hAnsi="Times New Roman"/>
                <w:b/>
                <w:sz w:val="24"/>
                <w:szCs w:val="24"/>
              </w:rPr>
              <w:t xml:space="preserve"> </w:t>
            </w:r>
            <w:proofErr w:type="spellStart"/>
            <w:r w:rsidRPr="00AA3915">
              <w:rPr>
                <w:rFonts w:ascii="Times New Roman" w:hAnsi="Times New Roman"/>
                <w:b/>
                <w:sz w:val="24"/>
                <w:szCs w:val="24"/>
              </w:rPr>
              <w:t>nghiệp</w:t>
            </w:r>
            <w:proofErr w:type="spellEnd"/>
            <w:r w:rsidRPr="00AA3915">
              <w:rPr>
                <w:rFonts w:ascii="Times New Roman" w:hAnsi="Times New Roman"/>
                <w:b/>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3E83F0A1"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21</w:t>
            </w:r>
          </w:p>
        </w:tc>
        <w:tc>
          <w:tcPr>
            <w:tcW w:w="1133" w:type="dxa"/>
            <w:tcBorders>
              <w:top w:val="single" w:sz="4" w:space="0" w:color="auto"/>
              <w:left w:val="single" w:sz="4" w:space="0" w:color="auto"/>
              <w:bottom w:val="single" w:sz="4" w:space="0" w:color="auto"/>
              <w:right w:val="single" w:sz="4" w:space="0" w:color="auto"/>
            </w:tcBorders>
            <w:vAlign w:val="center"/>
          </w:tcPr>
          <w:p w14:paraId="66B333EB" w14:textId="77777777" w:rsidR="000B7347" w:rsidRPr="00AA3915" w:rsidRDefault="000B7347" w:rsidP="001A4442">
            <w:pPr>
              <w:spacing w:after="0" w:line="278" w:lineRule="auto"/>
              <w:jc w:val="center"/>
              <w:rPr>
                <w:rFonts w:ascii="Times New Roman" w:eastAsia="Aptos" w:hAnsi="Times New Roman"/>
                <w:i/>
                <w:kern w:val="2"/>
                <w:sz w:val="24"/>
                <w:szCs w:val="24"/>
                <w14:ligatures w14:val="standardContextual"/>
              </w:rPr>
            </w:pPr>
            <w:proofErr w:type="spellStart"/>
            <w:r w:rsidRPr="00AA3915">
              <w:rPr>
                <w:rFonts w:ascii="Times New Roman" w:eastAsia="Aptos" w:hAnsi="Times New Roman"/>
                <w:i/>
                <w:kern w:val="2"/>
                <w:sz w:val="24"/>
                <w:szCs w:val="24"/>
                <w14:ligatures w14:val="standardContextual"/>
              </w:rPr>
              <w:t>Người</w:t>
            </w:r>
            <w:proofErr w:type="spellEnd"/>
          </w:p>
        </w:tc>
        <w:tc>
          <w:tcPr>
            <w:tcW w:w="1275" w:type="dxa"/>
            <w:gridSpan w:val="2"/>
          </w:tcPr>
          <w:p w14:paraId="03DB99A3" w14:textId="77777777" w:rsidR="000B7347" w:rsidRPr="00AA3915" w:rsidRDefault="000B7347" w:rsidP="001A4442">
            <w:pPr>
              <w:spacing w:after="0" w:line="278" w:lineRule="auto"/>
              <w:rPr>
                <w:rFonts w:ascii="Times New Roman" w:eastAsia="Aptos" w:hAnsi="Times New Roman"/>
                <w:i/>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1AA1BED6" w14:textId="77777777" w:rsidR="000B7347" w:rsidRPr="00AA3915" w:rsidRDefault="000B7347" w:rsidP="001A4442">
            <w:pPr>
              <w:spacing w:after="0" w:line="278" w:lineRule="auto"/>
              <w:rPr>
                <w:rFonts w:ascii="Times New Roman" w:eastAsia="Aptos" w:hAnsi="Times New Roman"/>
                <w:i/>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4A22C932"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338D5882"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08948CB"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3DBA7E38"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36890874"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2162960"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673E1C8B"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r>
      <w:tr w:rsidR="00E01778" w:rsidRPr="00AA3915" w14:paraId="4129496A"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tcPr>
          <w:p w14:paraId="460F961A" w14:textId="77777777" w:rsidR="000B7347" w:rsidRPr="00AA3915" w:rsidRDefault="000B7347" w:rsidP="001A4442">
            <w:pPr>
              <w:spacing w:before="60" w:after="60" w:line="240" w:lineRule="auto"/>
              <w:rPr>
                <w:rFonts w:ascii="Times New Roman" w:eastAsia="Aptos" w:hAnsi="Times New Roman"/>
                <w:b/>
                <w:bCs/>
                <w:kern w:val="2"/>
                <w:sz w:val="24"/>
                <w:szCs w:val="24"/>
                <w14:ligatures w14:val="standardContextual"/>
              </w:rPr>
            </w:pPr>
            <w:r w:rsidRPr="00AA3915">
              <w:rPr>
                <w:rFonts w:ascii="Times New Roman" w:eastAsia="Aptos" w:hAnsi="Times New Roman"/>
                <w:b/>
                <w:bCs/>
                <w:kern w:val="2"/>
                <w:sz w:val="24"/>
                <w:szCs w:val="24"/>
                <w14:ligatures w14:val="standardContextual"/>
              </w:rPr>
              <w:t>9.</w:t>
            </w:r>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hAnsi="Times New Roman"/>
                <w:b/>
                <w:bCs/>
                <w:sz w:val="24"/>
                <w:szCs w:val="24"/>
              </w:rPr>
              <w:t>Số</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tổ</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chức</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dịch</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vụ</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đại</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diện</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sở</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hữu</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công</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nghiệp</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được</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ghi</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nhận</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trong</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Sổ</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đăng</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ký</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quốc</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gia</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về</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đại</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diện</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sở</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hữu</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công</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nghiệp</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14:paraId="5EFE3E2F"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22</w:t>
            </w:r>
          </w:p>
        </w:tc>
        <w:tc>
          <w:tcPr>
            <w:tcW w:w="1133" w:type="dxa"/>
            <w:tcBorders>
              <w:top w:val="single" w:sz="4" w:space="0" w:color="auto"/>
              <w:left w:val="single" w:sz="4" w:space="0" w:color="auto"/>
              <w:bottom w:val="single" w:sz="4" w:space="0" w:color="auto"/>
              <w:right w:val="single" w:sz="4" w:space="0" w:color="auto"/>
            </w:tcBorders>
            <w:vAlign w:val="center"/>
          </w:tcPr>
          <w:p w14:paraId="5AA469A3" w14:textId="77777777" w:rsidR="000B7347" w:rsidRPr="00AA3915" w:rsidRDefault="000B7347" w:rsidP="001A4442">
            <w:pPr>
              <w:spacing w:after="0" w:line="278" w:lineRule="auto"/>
              <w:jc w:val="center"/>
              <w:rPr>
                <w:rFonts w:ascii="Times New Roman" w:eastAsia="Aptos" w:hAnsi="Times New Roman"/>
                <w:i/>
                <w:kern w:val="2"/>
                <w:sz w:val="24"/>
                <w:szCs w:val="24"/>
                <w14:ligatures w14:val="standardContextual"/>
              </w:rPr>
            </w:pPr>
            <w:proofErr w:type="spellStart"/>
            <w:r w:rsidRPr="00AA3915">
              <w:rPr>
                <w:rFonts w:ascii="Times New Roman" w:eastAsia="Aptos" w:hAnsi="Times New Roman"/>
                <w:i/>
                <w:kern w:val="2"/>
                <w:sz w:val="24"/>
                <w:szCs w:val="24"/>
                <w14:ligatures w14:val="standardContextual"/>
              </w:rPr>
              <w:t>Tổ</w:t>
            </w:r>
            <w:proofErr w:type="spellEnd"/>
            <w:r w:rsidRPr="00AA3915">
              <w:rPr>
                <w:rFonts w:ascii="Times New Roman" w:eastAsia="Aptos" w:hAnsi="Times New Roman"/>
                <w:i/>
                <w:kern w:val="2"/>
                <w:sz w:val="24"/>
                <w:szCs w:val="24"/>
                <w14:ligatures w14:val="standardContextual"/>
              </w:rPr>
              <w:t xml:space="preserve"> </w:t>
            </w:r>
            <w:proofErr w:type="spellStart"/>
            <w:r w:rsidRPr="00AA3915">
              <w:rPr>
                <w:rFonts w:ascii="Times New Roman" w:eastAsia="Aptos" w:hAnsi="Times New Roman"/>
                <w:i/>
                <w:kern w:val="2"/>
                <w:sz w:val="24"/>
                <w:szCs w:val="24"/>
                <w14:ligatures w14:val="standardContextual"/>
              </w:rPr>
              <w:t>chức</w:t>
            </w:r>
            <w:proofErr w:type="spellEnd"/>
          </w:p>
        </w:tc>
        <w:tc>
          <w:tcPr>
            <w:tcW w:w="1275" w:type="dxa"/>
            <w:gridSpan w:val="2"/>
          </w:tcPr>
          <w:p w14:paraId="707586E0" w14:textId="77777777" w:rsidR="000B7347" w:rsidRPr="00AA3915" w:rsidRDefault="000B7347" w:rsidP="001A4442">
            <w:pPr>
              <w:spacing w:after="0" w:line="278" w:lineRule="auto"/>
              <w:rPr>
                <w:rFonts w:ascii="Times New Roman" w:eastAsia="Aptos" w:hAnsi="Times New Roman"/>
                <w:i/>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67C43875" w14:textId="77777777" w:rsidR="000B7347" w:rsidRPr="00AA3915" w:rsidRDefault="000B7347" w:rsidP="001A4442">
            <w:pPr>
              <w:spacing w:after="0" w:line="278" w:lineRule="auto"/>
              <w:rPr>
                <w:rFonts w:ascii="Times New Roman" w:eastAsia="Aptos" w:hAnsi="Times New Roman"/>
                <w:i/>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6DB6CEB9"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19257077"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C585661"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73F69636"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55ED80B0"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36ECF82"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1D1B7376"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r>
      <w:tr w:rsidR="00E01778" w:rsidRPr="00AA3915" w14:paraId="6F9AB5BC"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tcPr>
          <w:p w14:paraId="67F22F49" w14:textId="77777777" w:rsidR="000B7347" w:rsidRPr="00AA3915" w:rsidRDefault="000B7347" w:rsidP="001A4442">
            <w:pPr>
              <w:spacing w:before="60" w:after="60" w:line="240" w:lineRule="auto"/>
              <w:rPr>
                <w:rFonts w:ascii="Times New Roman" w:eastAsia="Aptos" w:hAnsi="Times New Roman"/>
                <w:b/>
                <w:bCs/>
                <w:i/>
                <w:kern w:val="2"/>
                <w:sz w:val="24"/>
                <w:szCs w:val="24"/>
                <w14:ligatures w14:val="standardContextual"/>
              </w:rPr>
            </w:pPr>
            <w:r w:rsidRPr="00AA3915">
              <w:rPr>
                <w:rFonts w:ascii="Times New Roman" w:hAnsi="Times New Roman"/>
                <w:b/>
                <w:bCs/>
                <w:sz w:val="24"/>
                <w:szCs w:val="24"/>
              </w:rPr>
              <w:t xml:space="preserve">10. </w:t>
            </w:r>
            <w:proofErr w:type="spellStart"/>
            <w:r w:rsidRPr="00AA3915">
              <w:rPr>
                <w:rFonts w:ascii="Times New Roman" w:hAnsi="Times New Roman"/>
                <w:b/>
                <w:bCs/>
                <w:sz w:val="24"/>
                <w:szCs w:val="24"/>
              </w:rPr>
              <w:t>Số</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cá</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nhân</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được</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cấp</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Thẻ</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giám</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định</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viên</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sở</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hữu</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công</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nghiệp</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được</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ghi</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nhận</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trong</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Sổ</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đăng</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ký</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quốc</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gia</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về</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giám</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định</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sở</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hữu</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công</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nghiệp</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14:paraId="510D042C"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23</w:t>
            </w:r>
          </w:p>
        </w:tc>
        <w:tc>
          <w:tcPr>
            <w:tcW w:w="1133" w:type="dxa"/>
            <w:tcBorders>
              <w:top w:val="single" w:sz="4" w:space="0" w:color="auto"/>
              <w:left w:val="single" w:sz="4" w:space="0" w:color="auto"/>
              <w:bottom w:val="single" w:sz="4" w:space="0" w:color="auto"/>
              <w:right w:val="single" w:sz="4" w:space="0" w:color="auto"/>
            </w:tcBorders>
            <w:vAlign w:val="center"/>
          </w:tcPr>
          <w:p w14:paraId="7B65E11A" w14:textId="77777777" w:rsidR="000B7347" w:rsidRPr="00AA3915" w:rsidRDefault="000B7347" w:rsidP="001A4442">
            <w:pPr>
              <w:spacing w:after="0" w:line="278" w:lineRule="auto"/>
              <w:jc w:val="center"/>
              <w:rPr>
                <w:rFonts w:ascii="Times New Roman" w:eastAsia="Aptos" w:hAnsi="Times New Roman"/>
                <w:i/>
                <w:kern w:val="2"/>
                <w:sz w:val="24"/>
                <w:szCs w:val="24"/>
                <w14:ligatures w14:val="standardContextual"/>
              </w:rPr>
            </w:pPr>
          </w:p>
        </w:tc>
        <w:tc>
          <w:tcPr>
            <w:tcW w:w="1275" w:type="dxa"/>
            <w:gridSpan w:val="2"/>
          </w:tcPr>
          <w:p w14:paraId="0E79897A" w14:textId="77777777" w:rsidR="000B7347" w:rsidRPr="00AA3915" w:rsidRDefault="000B7347" w:rsidP="001A4442">
            <w:pPr>
              <w:spacing w:after="0" w:line="278" w:lineRule="auto"/>
              <w:rPr>
                <w:rFonts w:ascii="Times New Roman" w:eastAsia="Aptos" w:hAnsi="Times New Roman"/>
                <w:i/>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679BB781" w14:textId="77777777" w:rsidR="000B7347" w:rsidRPr="00AA3915" w:rsidRDefault="000B7347" w:rsidP="001A4442">
            <w:pPr>
              <w:spacing w:after="0" w:line="278" w:lineRule="auto"/>
              <w:rPr>
                <w:rFonts w:ascii="Times New Roman" w:eastAsia="Aptos" w:hAnsi="Times New Roman"/>
                <w:i/>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5BDBB3D1"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168E3E9B"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6A048670"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AA6777D"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6F42D976"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29D8903"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209E2FC1"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r>
      <w:tr w:rsidR="00E01778" w:rsidRPr="00AA3915" w14:paraId="378E1062"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328"/>
        </w:trPr>
        <w:tc>
          <w:tcPr>
            <w:tcW w:w="3679" w:type="dxa"/>
            <w:gridSpan w:val="2"/>
            <w:tcBorders>
              <w:top w:val="single" w:sz="4" w:space="0" w:color="auto"/>
              <w:left w:val="single" w:sz="4" w:space="0" w:color="auto"/>
              <w:bottom w:val="single" w:sz="4" w:space="0" w:color="auto"/>
              <w:right w:val="single" w:sz="4" w:space="0" w:color="auto"/>
            </w:tcBorders>
            <w:vAlign w:val="center"/>
          </w:tcPr>
          <w:p w14:paraId="1D3AD719" w14:textId="77777777" w:rsidR="000B7347" w:rsidRPr="00AA3915" w:rsidRDefault="000B7347" w:rsidP="00B079CC">
            <w:pPr>
              <w:spacing w:after="0" w:line="240" w:lineRule="auto"/>
              <w:rPr>
                <w:rFonts w:ascii="Times New Roman" w:eastAsia="Aptos" w:hAnsi="Times New Roman"/>
                <w:b/>
                <w:bCs/>
                <w:i/>
                <w:kern w:val="2"/>
                <w:sz w:val="24"/>
                <w:szCs w:val="24"/>
                <w14:ligatures w14:val="standardContextual"/>
              </w:rPr>
            </w:pPr>
            <w:r w:rsidRPr="00AA3915">
              <w:rPr>
                <w:rFonts w:ascii="Times New Roman" w:eastAsia="Aptos" w:hAnsi="Times New Roman"/>
                <w:b/>
                <w:bCs/>
                <w:i/>
                <w:kern w:val="2"/>
                <w:sz w:val="24"/>
                <w:szCs w:val="24"/>
                <w14:ligatures w14:val="standardContextual"/>
              </w:rPr>
              <w:lastRenderedPageBreak/>
              <w:t xml:space="preserve">Chia </w:t>
            </w:r>
            <w:proofErr w:type="spellStart"/>
            <w:r w:rsidRPr="00AA3915">
              <w:rPr>
                <w:rFonts w:ascii="Times New Roman" w:eastAsia="Aptos" w:hAnsi="Times New Roman"/>
                <w:b/>
                <w:bCs/>
                <w:i/>
                <w:kern w:val="2"/>
                <w:sz w:val="24"/>
                <w:szCs w:val="24"/>
                <w14:ligatures w14:val="standardContextual"/>
              </w:rPr>
              <w:t>theo</w:t>
            </w:r>
            <w:proofErr w:type="spellEnd"/>
            <w:r w:rsidRPr="00AA3915">
              <w:rPr>
                <w:rFonts w:ascii="Times New Roman" w:eastAsia="Aptos" w:hAnsi="Times New Roman"/>
                <w:b/>
                <w:bCs/>
                <w:i/>
                <w:kern w:val="2"/>
                <w:sz w:val="24"/>
                <w:szCs w:val="24"/>
                <w14:ligatures w14:val="standardContextual"/>
              </w:rPr>
              <w:t xml:space="preserve"> </w:t>
            </w:r>
            <w:proofErr w:type="spellStart"/>
            <w:r w:rsidRPr="00AA3915">
              <w:rPr>
                <w:rFonts w:ascii="Times New Roman" w:eastAsia="Aptos" w:hAnsi="Times New Roman"/>
                <w:b/>
                <w:bCs/>
                <w:i/>
                <w:kern w:val="2"/>
                <w:sz w:val="24"/>
                <w:szCs w:val="24"/>
                <w14:ligatures w14:val="standardContextual"/>
              </w:rPr>
              <w:t>chuyên</w:t>
            </w:r>
            <w:proofErr w:type="spellEnd"/>
            <w:r w:rsidRPr="00AA3915">
              <w:rPr>
                <w:rFonts w:ascii="Times New Roman" w:eastAsia="Aptos" w:hAnsi="Times New Roman"/>
                <w:b/>
                <w:bCs/>
                <w:i/>
                <w:kern w:val="2"/>
                <w:sz w:val="24"/>
                <w:szCs w:val="24"/>
                <w14:ligatures w14:val="standardContextual"/>
              </w:rPr>
              <w:t xml:space="preserve"> </w:t>
            </w:r>
            <w:proofErr w:type="spellStart"/>
            <w:r w:rsidRPr="00AA3915">
              <w:rPr>
                <w:rFonts w:ascii="Times New Roman" w:eastAsia="Aptos" w:hAnsi="Times New Roman"/>
                <w:b/>
                <w:bCs/>
                <w:i/>
                <w:kern w:val="2"/>
                <w:sz w:val="24"/>
                <w:szCs w:val="24"/>
                <w14:ligatures w14:val="standardContextual"/>
              </w:rPr>
              <w:t>ngành</w:t>
            </w:r>
            <w:proofErr w:type="spellEnd"/>
            <w:r w:rsidRPr="00AA3915">
              <w:rPr>
                <w:rFonts w:ascii="Times New Roman" w:eastAsia="Aptos" w:hAnsi="Times New Roman"/>
                <w:b/>
                <w:bCs/>
                <w:i/>
                <w:kern w:val="2"/>
                <w:sz w:val="24"/>
                <w:szCs w:val="24"/>
                <w14:ligatures w14:val="standardContextual"/>
              </w:rPr>
              <w:t xml:space="preserve"> </w:t>
            </w:r>
            <w:proofErr w:type="spellStart"/>
            <w:r w:rsidRPr="00AA3915">
              <w:rPr>
                <w:rFonts w:ascii="Times New Roman" w:eastAsia="Aptos" w:hAnsi="Times New Roman"/>
                <w:b/>
                <w:bCs/>
                <w:i/>
                <w:kern w:val="2"/>
                <w:sz w:val="24"/>
                <w:szCs w:val="24"/>
                <w14:ligatures w14:val="standardContextual"/>
              </w:rPr>
              <w:t>giám</w:t>
            </w:r>
            <w:proofErr w:type="spellEnd"/>
            <w:r w:rsidRPr="00AA3915">
              <w:rPr>
                <w:rFonts w:ascii="Times New Roman" w:eastAsia="Aptos" w:hAnsi="Times New Roman"/>
                <w:b/>
                <w:bCs/>
                <w:i/>
                <w:kern w:val="2"/>
                <w:sz w:val="24"/>
                <w:szCs w:val="24"/>
                <w14:ligatures w14:val="standardContextual"/>
              </w:rPr>
              <w:t xml:space="preserve"> </w:t>
            </w:r>
            <w:proofErr w:type="spellStart"/>
            <w:r w:rsidRPr="00AA3915">
              <w:rPr>
                <w:rFonts w:ascii="Times New Roman" w:eastAsia="Aptos" w:hAnsi="Times New Roman"/>
                <w:b/>
                <w:bCs/>
                <w:i/>
                <w:kern w:val="2"/>
                <w:sz w:val="24"/>
                <w:szCs w:val="24"/>
                <w14:ligatures w14:val="standardContextual"/>
              </w:rPr>
              <w:t>định</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14:paraId="755A9FD6"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1133" w:type="dxa"/>
            <w:tcBorders>
              <w:top w:val="single" w:sz="4" w:space="0" w:color="auto"/>
              <w:left w:val="single" w:sz="4" w:space="0" w:color="auto"/>
              <w:bottom w:val="single" w:sz="4" w:space="0" w:color="auto"/>
              <w:right w:val="single" w:sz="4" w:space="0" w:color="auto"/>
            </w:tcBorders>
            <w:vAlign w:val="center"/>
          </w:tcPr>
          <w:p w14:paraId="30B2D911" w14:textId="77777777" w:rsidR="000B7347" w:rsidRPr="00AA3915" w:rsidRDefault="000B7347" w:rsidP="001A4442">
            <w:pPr>
              <w:spacing w:after="0" w:line="278" w:lineRule="auto"/>
              <w:jc w:val="center"/>
              <w:rPr>
                <w:rFonts w:ascii="Times New Roman" w:eastAsia="Aptos" w:hAnsi="Times New Roman"/>
                <w:i/>
                <w:kern w:val="2"/>
                <w:sz w:val="24"/>
                <w:szCs w:val="24"/>
                <w14:ligatures w14:val="standardContextual"/>
              </w:rPr>
            </w:pPr>
          </w:p>
        </w:tc>
        <w:tc>
          <w:tcPr>
            <w:tcW w:w="1275" w:type="dxa"/>
            <w:gridSpan w:val="2"/>
          </w:tcPr>
          <w:p w14:paraId="583E329F" w14:textId="77777777" w:rsidR="000B7347" w:rsidRPr="00AA3915" w:rsidRDefault="000B7347" w:rsidP="001A4442">
            <w:pPr>
              <w:spacing w:after="0" w:line="278" w:lineRule="auto"/>
              <w:rPr>
                <w:rFonts w:ascii="Times New Roman" w:eastAsia="Aptos" w:hAnsi="Times New Roman"/>
                <w:i/>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6528E89C" w14:textId="77777777" w:rsidR="000B7347" w:rsidRPr="00AA3915" w:rsidRDefault="000B7347" w:rsidP="001A4442">
            <w:pPr>
              <w:spacing w:after="0" w:line="278" w:lineRule="auto"/>
              <w:rPr>
                <w:rFonts w:ascii="Times New Roman" w:eastAsia="Aptos" w:hAnsi="Times New Roman"/>
                <w:i/>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6D708342"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10686BF9"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1102DFA4"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364A4230"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59D9FA56"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A659959"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46B8B895"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r>
      <w:tr w:rsidR="00E01778" w:rsidRPr="00AA3915" w14:paraId="6B6EC111"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tcPr>
          <w:p w14:paraId="60175ACA" w14:textId="77777777" w:rsidR="000B7347" w:rsidRPr="00AA3915" w:rsidRDefault="000B7347" w:rsidP="006E000F">
            <w:pPr>
              <w:spacing w:after="0" w:line="240" w:lineRule="auto"/>
              <w:ind w:left="284"/>
              <w:rPr>
                <w:rFonts w:ascii="Times New Roman" w:eastAsia="Aptos" w:hAnsi="Times New Roman"/>
                <w:bCs/>
                <w:kern w:val="2"/>
                <w:sz w:val="24"/>
                <w:szCs w:val="24"/>
                <w14:ligatures w14:val="standardContextual"/>
              </w:rPr>
            </w:pPr>
            <w:r w:rsidRPr="00AA3915">
              <w:rPr>
                <w:rFonts w:ascii="Times New Roman" w:eastAsia="Aptos" w:hAnsi="Times New Roman"/>
                <w:bCs/>
                <w:kern w:val="2"/>
                <w:sz w:val="24"/>
                <w:szCs w:val="24"/>
                <w14:ligatures w14:val="standardContextual"/>
              </w:rPr>
              <w:t>-...</w:t>
            </w:r>
          </w:p>
        </w:tc>
        <w:tc>
          <w:tcPr>
            <w:tcW w:w="708" w:type="dxa"/>
            <w:tcBorders>
              <w:top w:val="single" w:sz="4" w:space="0" w:color="auto"/>
              <w:left w:val="single" w:sz="4" w:space="0" w:color="auto"/>
              <w:bottom w:val="single" w:sz="4" w:space="0" w:color="auto"/>
              <w:right w:val="single" w:sz="4" w:space="0" w:color="auto"/>
            </w:tcBorders>
            <w:vAlign w:val="center"/>
          </w:tcPr>
          <w:p w14:paraId="7B02D364"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24</w:t>
            </w:r>
          </w:p>
        </w:tc>
        <w:tc>
          <w:tcPr>
            <w:tcW w:w="1133" w:type="dxa"/>
            <w:tcBorders>
              <w:top w:val="single" w:sz="4" w:space="0" w:color="auto"/>
              <w:left w:val="single" w:sz="4" w:space="0" w:color="auto"/>
              <w:bottom w:val="single" w:sz="4" w:space="0" w:color="auto"/>
              <w:right w:val="single" w:sz="4" w:space="0" w:color="auto"/>
            </w:tcBorders>
          </w:tcPr>
          <w:p w14:paraId="3674A5A1" w14:textId="77777777" w:rsidR="000B7347" w:rsidRPr="00AA3915" w:rsidRDefault="000B7347" w:rsidP="001A4442">
            <w:pPr>
              <w:spacing w:after="0" w:line="278" w:lineRule="auto"/>
              <w:jc w:val="center"/>
              <w:rPr>
                <w:rFonts w:ascii="Times New Roman" w:eastAsia="Aptos" w:hAnsi="Times New Roman"/>
                <w:i/>
                <w:kern w:val="2"/>
                <w:sz w:val="24"/>
                <w:szCs w:val="24"/>
                <w14:ligatures w14:val="standardContextual"/>
              </w:rPr>
            </w:pPr>
            <w:proofErr w:type="spellStart"/>
            <w:r w:rsidRPr="00AA3915">
              <w:rPr>
                <w:rFonts w:ascii="Times New Roman" w:eastAsia="Aptos" w:hAnsi="Times New Roman"/>
                <w:i/>
                <w:kern w:val="2"/>
                <w:sz w:val="24"/>
                <w:szCs w:val="24"/>
                <w14:ligatures w14:val="standardContextual"/>
              </w:rPr>
              <w:t>Người</w:t>
            </w:r>
            <w:proofErr w:type="spellEnd"/>
          </w:p>
        </w:tc>
        <w:tc>
          <w:tcPr>
            <w:tcW w:w="1275" w:type="dxa"/>
            <w:gridSpan w:val="2"/>
          </w:tcPr>
          <w:p w14:paraId="3402E688" w14:textId="77777777" w:rsidR="000B7347" w:rsidRPr="00AA3915" w:rsidRDefault="000B7347" w:rsidP="001A4442">
            <w:pPr>
              <w:spacing w:after="0" w:line="278" w:lineRule="auto"/>
              <w:rPr>
                <w:rFonts w:ascii="Times New Roman" w:eastAsia="Aptos" w:hAnsi="Times New Roman"/>
                <w:i/>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6E52CF76" w14:textId="77777777" w:rsidR="000B7347" w:rsidRPr="00AA3915" w:rsidRDefault="000B7347" w:rsidP="001A4442">
            <w:pPr>
              <w:spacing w:after="0" w:line="278" w:lineRule="auto"/>
              <w:rPr>
                <w:rFonts w:ascii="Times New Roman" w:eastAsia="Aptos" w:hAnsi="Times New Roman"/>
                <w:i/>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79EDDCD2"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353D6757"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0FB2429C"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4B21185"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7E56F3A7"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8CE53CA"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4E714B9E"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r>
      <w:tr w:rsidR="00E01778" w:rsidRPr="00AA3915" w14:paraId="4F0006F9"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tcPr>
          <w:p w14:paraId="12F18CC2" w14:textId="77777777" w:rsidR="000B7347" w:rsidRPr="00AA3915" w:rsidRDefault="000B7347" w:rsidP="006E000F">
            <w:pPr>
              <w:spacing w:after="0" w:line="240" w:lineRule="auto"/>
              <w:ind w:left="284"/>
              <w:rPr>
                <w:rFonts w:ascii="Times New Roman" w:eastAsia="Aptos" w:hAnsi="Times New Roman"/>
                <w:bCs/>
                <w:kern w:val="2"/>
                <w:sz w:val="24"/>
                <w:szCs w:val="24"/>
                <w14:ligatures w14:val="standardContextual"/>
              </w:rPr>
            </w:pPr>
            <w:r w:rsidRPr="00AA3915">
              <w:rPr>
                <w:rFonts w:ascii="Times New Roman" w:eastAsia="Aptos" w:hAnsi="Times New Roman"/>
                <w:bCs/>
                <w:kern w:val="2"/>
                <w:sz w:val="24"/>
                <w:szCs w:val="24"/>
                <w14:ligatures w14:val="standardContextual"/>
              </w:rPr>
              <w:t>-...</w:t>
            </w:r>
          </w:p>
        </w:tc>
        <w:tc>
          <w:tcPr>
            <w:tcW w:w="708" w:type="dxa"/>
            <w:tcBorders>
              <w:top w:val="single" w:sz="4" w:space="0" w:color="auto"/>
              <w:left w:val="single" w:sz="4" w:space="0" w:color="auto"/>
              <w:bottom w:val="single" w:sz="4" w:space="0" w:color="auto"/>
              <w:right w:val="single" w:sz="4" w:space="0" w:color="auto"/>
            </w:tcBorders>
            <w:vAlign w:val="center"/>
          </w:tcPr>
          <w:p w14:paraId="57B1B163"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25</w:t>
            </w:r>
          </w:p>
        </w:tc>
        <w:tc>
          <w:tcPr>
            <w:tcW w:w="1133" w:type="dxa"/>
            <w:tcBorders>
              <w:top w:val="single" w:sz="4" w:space="0" w:color="auto"/>
              <w:left w:val="single" w:sz="4" w:space="0" w:color="auto"/>
              <w:bottom w:val="single" w:sz="4" w:space="0" w:color="auto"/>
              <w:right w:val="single" w:sz="4" w:space="0" w:color="auto"/>
            </w:tcBorders>
          </w:tcPr>
          <w:p w14:paraId="56EF04AC" w14:textId="77777777" w:rsidR="000B7347" w:rsidRPr="00AA3915" w:rsidRDefault="000B7347" w:rsidP="001A4442">
            <w:pPr>
              <w:spacing w:after="0" w:line="278" w:lineRule="auto"/>
              <w:jc w:val="center"/>
              <w:rPr>
                <w:rFonts w:ascii="Times New Roman" w:eastAsia="Aptos" w:hAnsi="Times New Roman"/>
                <w:i/>
                <w:kern w:val="2"/>
                <w:sz w:val="24"/>
                <w:szCs w:val="24"/>
                <w14:ligatures w14:val="standardContextual"/>
              </w:rPr>
            </w:pPr>
            <w:proofErr w:type="spellStart"/>
            <w:r w:rsidRPr="00AA3915">
              <w:rPr>
                <w:rFonts w:ascii="Times New Roman" w:eastAsia="Aptos" w:hAnsi="Times New Roman"/>
                <w:i/>
                <w:kern w:val="2"/>
                <w:sz w:val="24"/>
                <w:szCs w:val="24"/>
                <w14:ligatures w14:val="standardContextual"/>
              </w:rPr>
              <w:t>Người</w:t>
            </w:r>
            <w:proofErr w:type="spellEnd"/>
          </w:p>
        </w:tc>
        <w:tc>
          <w:tcPr>
            <w:tcW w:w="1275" w:type="dxa"/>
            <w:gridSpan w:val="2"/>
          </w:tcPr>
          <w:p w14:paraId="2A930EEE" w14:textId="77777777" w:rsidR="000B7347" w:rsidRPr="00AA3915" w:rsidRDefault="000B7347" w:rsidP="001A4442">
            <w:pPr>
              <w:spacing w:after="0" w:line="278" w:lineRule="auto"/>
              <w:rPr>
                <w:rFonts w:ascii="Times New Roman" w:eastAsia="Aptos" w:hAnsi="Times New Roman"/>
                <w:i/>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66B08F22" w14:textId="77777777" w:rsidR="000B7347" w:rsidRPr="00AA3915" w:rsidRDefault="000B7347" w:rsidP="001A4442">
            <w:pPr>
              <w:spacing w:after="0" w:line="278" w:lineRule="auto"/>
              <w:rPr>
                <w:rFonts w:ascii="Times New Roman" w:eastAsia="Aptos" w:hAnsi="Times New Roman"/>
                <w:i/>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1E7000EB"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9DFEA9F"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2E38B8E5"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119E894"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69FC693A"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35DD2C1"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116AF32F"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r>
      <w:tr w:rsidR="00E01778" w:rsidRPr="00AA3915" w14:paraId="0DD2AA06" w14:textId="77777777" w:rsidTr="008C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0" w:type="dxa"/>
          <w:wAfter w:w="594"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tcPr>
          <w:p w14:paraId="4F186170" w14:textId="77777777" w:rsidR="000B7347" w:rsidRPr="00AA3915" w:rsidRDefault="000B7347" w:rsidP="001A4442">
            <w:pPr>
              <w:spacing w:before="60" w:after="60" w:line="240" w:lineRule="auto"/>
              <w:rPr>
                <w:rFonts w:ascii="Times New Roman" w:eastAsia="Aptos" w:hAnsi="Times New Roman"/>
                <w:b/>
                <w:i/>
                <w:kern w:val="2"/>
                <w:sz w:val="24"/>
                <w:szCs w:val="24"/>
                <w14:ligatures w14:val="standardContextual"/>
              </w:rPr>
            </w:pPr>
            <w:r w:rsidRPr="00AA3915">
              <w:rPr>
                <w:rFonts w:ascii="Times New Roman" w:eastAsia="Aptos" w:hAnsi="Times New Roman"/>
                <w:b/>
                <w:bCs/>
                <w:kern w:val="2"/>
                <w:sz w:val="24"/>
                <w:szCs w:val="24"/>
                <w14:ligatures w14:val="standardContextual"/>
              </w:rPr>
              <w:t>11.</w:t>
            </w:r>
            <w:r w:rsidRPr="00AA3915">
              <w:rPr>
                <w:rFonts w:ascii="Times New Roman" w:eastAsia="Aptos" w:hAnsi="Times New Roman"/>
                <w:b/>
                <w:kern w:val="2"/>
                <w:sz w:val="24"/>
                <w:szCs w:val="24"/>
                <w14:ligatures w14:val="standardContextual"/>
              </w:rPr>
              <w:t xml:space="preserve"> </w:t>
            </w:r>
            <w:proofErr w:type="spellStart"/>
            <w:r w:rsidRPr="00AA3915">
              <w:rPr>
                <w:rFonts w:ascii="Times New Roman" w:hAnsi="Times New Roman"/>
                <w:b/>
                <w:bCs/>
                <w:sz w:val="24"/>
                <w:szCs w:val="24"/>
              </w:rPr>
              <w:t>Số</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tổ</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chức</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giám</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định</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sở</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hữu</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công</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nghiệp</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được</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ghi</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nhận</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trong</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Sổ</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đăng</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ký</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quốc</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gia</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về</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giám</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định</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sở</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hữu</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công</w:t>
            </w:r>
            <w:proofErr w:type="spellEnd"/>
            <w:r w:rsidRPr="00AA3915">
              <w:rPr>
                <w:rFonts w:ascii="Times New Roman" w:hAnsi="Times New Roman"/>
                <w:b/>
                <w:bCs/>
                <w:sz w:val="24"/>
                <w:szCs w:val="24"/>
              </w:rPr>
              <w:t xml:space="preserve"> </w:t>
            </w:r>
            <w:proofErr w:type="spellStart"/>
            <w:r w:rsidRPr="00AA3915">
              <w:rPr>
                <w:rFonts w:ascii="Times New Roman" w:hAnsi="Times New Roman"/>
                <w:b/>
                <w:bCs/>
                <w:sz w:val="24"/>
                <w:szCs w:val="24"/>
              </w:rPr>
              <w:t>nghiệp</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14:paraId="755EDD80"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26</w:t>
            </w:r>
          </w:p>
        </w:tc>
        <w:tc>
          <w:tcPr>
            <w:tcW w:w="1133" w:type="dxa"/>
            <w:tcBorders>
              <w:top w:val="single" w:sz="4" w:space="0" w:color="auto"/>
              <w:left w:val="single" w:sz="4" w:space="0" w:color="auto"/>
              <w:bottom w:val="single" w:sz="4" w:space="0" w:color="auto"/>
              <w:right w:val="single" w:sz="4" w:space="0" w:color="auto"/>
            </w:tcBorders>
            <w:vAlign w:val="center"/>
          </w:tcPr>
          <w:p w14:paraId="53647335" w14:textId="77777777" w:rsidR="000B7347" w:rsidRPr="00AA3915" w:rsidRDefault="000B7347" w:rsidP="001A4442">
            <w:pPr>
              <w:spacing w:after="0" w:line="278" w:lineRule="auto"/>
              <w:jc w:val="center"/>
              <w:rPr>
                <w:rFonts w:ascii="Times New Roman" w:eastAsia="Aptos" w:hAnsi="Times New Roman"/>
                <w:i/>
                <w:kern w:val="2"/>
                <w:sz w:val="24"/>
                <w:szCs w:val="24"/>
                <w14:ligatures w14:val="standardContextual"/>
              </w:rPr>
            </w:pPr>
            <w:proofErr w:type="spellStart"/>
            <w:r w:rsidRPr="00AA3915">
              <w:rPr>
                <w:rFonts w:ascii="Times New Roman" w:eastAsia="Aptos" w:hAnsi="Times New Roman"/>
                <w:i/>
                <w:kern w:val="2"/>
                <w:sz w:val="24"/>
                <w:szCs w:val="24"/>
                <w14:ligatures w14:val="standardContextual"/>
              </w:rPr>
              <w:t>Tổ</w:t>
            </w:r>
            <w:proofErr w:type="spellEnd"/>
            <w:r w:rsidRPr="00AA3915">
              <w:rPr>
                <w:rFonts w:ascii="Times New Roman" w:eastAsia="Aptos" w:hAnsi="Times New Roman"/>
                <w:i/>
                <w:kern w:val="2"/>
                <w:sz w:val="24"/>
                <w:szCs w:val="24"/>
                <w14:ligatures w14:val="standardContextual"/>
              </w:rPr>
              <w:t xml:space="preserve"> </w:t>
            </w:r>
            <w:proofErr w:type="spellStart"/>
            <w:r w:rsidRPr="00AA3915">
              <w:rPr>
                <w:rFonts w:ascii="Times New Roman" w:eastAsia="Aptos" w:hAnsi="Times New Roman"/>
                <w:i/>
                <w:kern w:val="2"/>
                <w:sz w:val="24"/>
                <w:szCs w:val="24"/>
                <w14:ligatures w14:val="standardContextual"/>
              </w:rPr>
              <w:t>chức</w:t>
            </w:r>
            <w:proofErr w:type="spellEnd"/>
          </w:p>
        </w:tc>
        <w:tc>
          <w:tcPr>
            <w:tcW w:w="1275" w:type="dxa"/>
            <w:gridSpan w:val="2"/>
          </w:tcPr>
          <w:p w14:paraId="4FA48DE5" w14:textId="77777777" w:rsidR="000B7347" w:rsidRPr="00AA3915" w:rsidRDefault="000B7347" w:rsidP="001A4442">
            <w:pPr>
              <w:spacing w:after="0" w:line="278" w:lineRule="auto"/>
              <w:rPr>
                <w:rFonts w:ascii="Times New Roman" w:eastAsia="Aptos" w:hAnsi="Times New Roman"/>
                <w:i/>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76E47BA1" w14:textId="77777777" w:rsidR="000B7347" w:rsidRPr="00AA3915" w:rsidRDefault="000B7347" w:rsidP="001A4442">
            <w:pPr>
              <w:spacing w:after="0" w:line="278" w:lineRule="auto"/>
              <w:rPr>
                <w:rFonts w:ascii="Times New Roman" w:eastAsia="Aptos" w:hAnsi="Times New Roman"/>
                <w:i/>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3667CFD7"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79D4ACA"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784AFF7F"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70389C5A"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46D31438"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ABB74FF"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74842D81" w14:textId="77777777" w:rsidR="000B7347" w:rsidRPr="00AA3915" w:rsidRDefault="000B7347" w:rsidP="001A4442">
            <w:pPr>
              <w:spacing w:after="0" w:line="278" w:lineRule="auto"/>
              <w:jc w:val="center"/>
              <w:rPr>
                <w:rFonts w:ascii="Times New Roman" w:eastAsia="Aptos" w:hAnsi="Times New Roman"/>
                <w:kern w:val="2"/>
                <w:sz w:val="24"/>
                <w:szCs w:val="24"/>
                <w14:ligatures w14:val="standardContextual"/>
              </w:rPr>
            </w:pPr>
          </w:p>
        </w:tc>
      </w:tr>
      <w:tr w:rsidR="00B16741" w:rsidRPr="002539D4" w14:paraId="1CC8C909" w14:textId="77777777" w:rsidTr="003442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3"/>
          <w:wAfter w:w="1587" w:type="dxa"/>
        </w:trPr>
        <w:tc>
          <w:tcPr>
            <w:tcW w:w="755" w:type="dxa"/>
            <w:gridSpan w:val="2"/>
            <w:tcBorders>
              <w:top w:val="nil"/>
              <w:left w:val="nil"/>
              <w:bottom w:val="nil"/>
              <w:right w:val="nil"/>
            </w:tcBorders>
          </w:tcPr>
          <w:p w14:paraId="65D15AE7" w14:textId="77777777" w:rsidR="000B7347" w:rsidRPr="00AA3915" w:rsidRDefault="000B7347" w:rsidP="001A4442">
            <w:pPr>
              <w:spacing w:before="40" w:after="40" w:line="240" w:lineRule="auto"/>
              <w:ind w:left="-90"/>
              <w:jc w:val="center"/>
              <w:rPr>
                <w:rFonts w:ascii="Times New Roman" w:eastAsia="Times New Roman" w:hAnsi="Times New Roman"/>
                <w:sz w:val="24"/>
                <w:szCs w:val="24"/>
                <w:lang w:val="en-GB" w:eastAsia="en-GB"/>
              </w:rPr>
            </w:pPr>
          </w:p>
        </w:tc>
        <w:tc>
          <w:tcPr>
            <w:tcW w:w="6210" w:type="dxa"/>
            <w:gridSpan w:val="6"/>
            <w:tcBorders>
              <w:top w:val="nil"/>
              <w:left w:val="nil"/>
              <w:bottom w:val="nil"/>
              <w:right w:val="nil"/>
            </w:tcBorders>
          </w:tcPr>
          <w:p w14:paraId="2B994EFF" w14:textId="77777777" w:rsidR="000B7347" w:rsidRPr="00AA3915" w:rsidRDefault="000B7347" w:rsidP="001A4442">
            <w:pPr>
              <w:spacing w:before="40" w:after="40" w:line="240" w:lineRule="auto"/>
              <w:ind w:left="-90"/>
              <w:jc w:val="center"/>
              <w:rPr>
                <w:rFonts w:ascii="Times New Roman" w:eastAsia="Times New Roman" w:hAnsi="Times New Roman"/>
                <w:b/>
                <w:sz w:val="24"/>
                <w:szCs w:val="24"/>
              </w:rPr>
            </w:pPr>
            <w:r w:rsidRPr="00AA3915">
              <w:rPr>
                <w:rFonts w:ascii="Times New Roman" w:eastAsia="Times New Roman" w:hAnsi="Times New Roman"/>
                <w:sz w:val="24"/>
                <w:szCs w:val="24"/>
                <w:lang w:val="en-GB" w:eastAsia="en-GB"/>
              </w:rPr>
              <w:t> </w:t>
            </w:r>
          </w:p>
          <w:p w14:paraId="337868E0" w14:textId="77777777" w:rsidR="000B7347" w:rsidRPr="00AA3915" w:rsidRDefault="000B7347" w:rsidP="001A4442">
            <w:pPr>
              <w:spacing w:before="120" w:after="40" w:line="240" w:lineRule="auto"/>
              <w:ind w:left="-91"/>
              <w:jc w:val="center"/>
              <w:rPr>
                <w:rFonts w:ascii="Times New Roman" w:eastAsia="Times New Roman" w:hAnsi="Times New Roman"/>
                <w:b/>
                <w:sz w:val="24"/>
                <w:szCs w:val="24"/>
              </w:rPr>
            </w:pPr>
            <w:proofErr w:type="spellStart"/>
            <w:r w:rsidRPr="00AA3915">
              <w:rPr>
                <w:rFonts w:ascii="Times New Roman" w:eastAsia="Times New Roman" w:hAnsi="Times New Roman"/>
                <w:b/>
                <w:sz w:val="24"/>
                <w:szCs w:val="24"/>
              </w:rPr>
              <w:t>Người</w:t>
            </w:r>
            <w:proofErr w:type="spellEnd"/>
            <w:r w:rsidRPr="00AA3915">
              <w:rPr>
                <w:rFonts w:ascii="Times New Roman" w:eastAsia="Times New Roman" w:hAnsi="Times New Roman"/>
                <w:b/>
                <w:sz w:val="24"/>
                <w:szCs w:val="24"/>
              </w:rPr>
              <w:t xml:space="preserve"> </w:t>
            </w:r>
            <w:proofErr w:type="spellStart"/>
            <w:r w:rsidRPr="00AA3915">
              <w:rPr>
                <w:rFonts w:ascii="Times New Roman" w:eastAsia="Times New Roman" w:hAnsi="Times New Roman"/>
                <w:b/>
                <w:sz w:val="24"/>
                <w:szCs w:val="24"/>
              </w:rPr>
              <w:t>lập</w:t>
            </w:r>
            <w:proofErr w:type="spellEnd"/>
            <w:r w:rsidRPr="00AA3915">
              <w:rPr>
                <w:rFonts w:ascii="Times New Roman" w:eastAsia="Times New Roman" w:hAnsi="Times New Roman"/>
                <w:b/>
                <w:sz w:val="24"/>
                <w:szCs w:val="24"/>
              </w:rPr>
              <w:t xml:space="preserve"> </w:t>
            </w:r>
            <w:proofErr w:type="spellStart"/>
            <w:r w:rsidRPr="00AA3915">
              <w:rPr>
                <w:rFonts w:ascii="Times New Roman" w:eastAsia="Times New Roman" w:hAnsi="Times New Roman"/>
                <w:b/>
                <w:sz w:val="24"/>
                <w:szCs w:val="24"/>
              </w:rPr>
              <w:t>biểu</w:t>
            </w:r>
            <w:proofErr w:type="spellEnd"/>
          </w:p>
          <w:p w14:paraId="2D5C23DB" w14:textId="77777777" w:rsidR="000B7347" w:rsidRPr="00AA3915" w:rsidRDefault="000B7347" w:rsidP="001A4442">
            <w:pPr>
              <w:spacing w:before="40" w:after="40" w:line="240" w:lineRule="auto"/>
              <w:jc w:val="center"/>
              <w:rPr>
                <w:rFonts w:ascii="Times New Roman" w:eastAsia="Times New Roman" w:hAnsi="Times New Roman"/>
                <w:sz w:val="24"/>
                <w:szCs w:val="24"/>
              </w:rPr>
            </w:pPr>
            <w:r w:rsidRPr="00AA3915">
              <w:rPr>
                <w:rFonts w:ascii="Times New Roman" w:eastAsia="Times New Roman" w:hAnsi="Times New Roman"/>
                <w:i/>
                <w:sz w:val="24"/>
                <w:szCs w:val="24"/>
              </w:rPr>
              <w:t>(</w:t>
            </w:r>
            <w:proofErr w:type="spellStart"/>
            <w:r w:rsidRPr="00AA3915">
              <w:rPr>
                <w:rFonts w:ascii="Times New Roman" w:eastAsia="Times New Roman" w:hAnsi="Times New Roman"/>
                <w:i/>
                <w:sz w:val="24"/>
                <w:szCs w:val="24"/>
              </w:rPr>
              <w:t>Ký</w:t>
            </w:r>
            <w:proofErr w:type="spellEnd"/>
            <w:r w:rsidRPr="00AA3915">
              <w:rPr>
                <w:rFonts w:ascii="Times New Roman" w:eastAsia="Times New Roman" w:hAnsi="Times New Roman"/>
                <w:i/>
                <w:sz w:val="24"/>
                <w:szCs w:val="24"/>
              </w:rPr>
              <w:t xml:space="preserve">, </w:t>
            </w:r>
            <w:proofErr w:type="spellStart"/>
            <w:r w:rsidRPr="00AA3915">
              <w:rPr>
                <w:rFonts w:ascii="Times New Roman" w:eastAsia="Times New Roman" w:hAnsi="Times New Roman"/>
                <w:i/>
                <w:sz w:val="24"/>
                <w:szCs w:val="24"/>
              </w:rPr>
              <w:t>ghi</w:t>
            </w:r>
            <w:proofErr w:type="spellEnd"/>
            <w:r w:rsidRPr="00AA3915">
              <w:rPr>
                <w:rFonts w:ascii="Times New Roman" w:eastAsia="Times New Roman" w:hAnsi="Times New Roman"/>
                <w:i/>
                <w:sz w:val="24"/>
                <w:szCs w:val="24"/>
              </w:rPr>
              <w:t xml:space="preserve"> </w:t>
            </w:r>
            <w:proofErr w:type="spellStart"/>
            <w:r w:rsidRPr="00AA3915">
              <w:rPr>
                <w:rFonts w:ascii="Times New Roman" w:eastAsia="Times New Roman" w:hAnsi="Times New Roman"/>
                <w:i/>
                <w:sz w:val="24"/>
                <w:szCs w:val="24"/>
              </w:rPr>
              <w:t>rõ</w:t>
            </w:r>
            <w:proofErr w:type="spellEnd"/>
            <w:r w:rsidRPr="00AA3915">
              <w:rPr>
                <w:rFonts w:ascii="Times New Roman" w:eastAsia="Times New Roman" w:hAnsi="Times New Roman"/>
                <w:i/>
                <w:sz w:val="24"/>
                <w:szCs w:val="24"/>
              </w:rPr>
              <w:t xml:space="preserve"> </w:t>
            </w:r>
            <w:proofErr w:type="spellStart"/>
            <w:r w:rsidRPr="00AA3915">
              <w:rPr>
                <w:rFonts w:ascii="Times New Roman" w:eastAsia="Times New Roman" w:hAnsi="Times New Roman"/>
                <w:i/>
                <w:sz w:val="24"/>
                <w:szCs w:val="24"/>
              </w:rPr>
              <w:t>họ</w:t>
            </w:r>
            <w:proofErr w:type="spellEnd"/>
            <w:r w:rsidRPr="00AA3915">
              <w:rPr>
                <w:rFonts w:ascii="Times New Roman" w:eastAsia="Times New Roman" w:hAnsi="Times New Roman"/>
                <w:i/>
                <w:sz w:val="24"/>
                <w:szCs w:val="24"/>
              </w:rPr>
              <w:t xml:space="preserve"> </w:t>
            </w:r>
            <w:proofErr w:type="spellStart"/>
            <w:r w:rsidRPr="00AA3915">
              <w:rPr>
                <w:rFonts w:ascii="Times New Roman" w:eastAsia="Times New Roman" w:hAnsi="Times New Roman"/>
                <w:i/>
                <w:sz w:val="24"/>
                <w:szCs w:val="24"/>
              </w:rPr>
              <w:t>tên</w:t>
            </w:r>
            <w:proofErr w:type="spellEnd"/>
            <w:r w:rsidRPr="00AA3915">
              <w:rPr>
                <w:rFonts w:ascii="Times New Roman" w:eastAsia="Times New Roman" w:hAnsi="Times New Roman"/>
                <w:i/>
                <w:sz w:val="24"/>
                <w:szCs w:val="24"/>
              </w:rPr>
              <w:t>)</w:t>
            </w:r>
          </w:p>
        </w:tc>
        <w:tc>
          <w:tcPr>
            <w:tcW w:w="6662" w:type="dxa"/>
            <w:gridSpan w:val="7"/>
            <w:tcBorders>
              <w:top w:val="nil"/>
              <w:left w:val="nil"/>
              <w:bottom w:val="nil"/>
              <w:right w:val="nil"/>
            </w:tcBorders>
          </w:tcPr>
          <w:p w14:paraId="42D8512A" w14:textId="77777777" w:rsidR="000B7347" w:rsidRPr="00AA3915" w:rsidRDefault="000B7347" w:rsidP="001A4442">
            <w:pPr>
              <w:spacing w:before="120" w:after="40" w:line="240" w:lineRule="auto"/>
              <w:ind w:left="-91"/>
              <w:jc w:val="center"/>
              <w:rPr>
                <w:rFonts w:ascii="Times New Roman" w:eastAsia="Times New Roman" w:hAnsi="Times New Roman"/>
                <w:i/>
                <w:sz w:val="24"/>
                <w:szCs w:val="24"/>
              </w:rPr>
            </w:pPr>
            <w:r w:rsidRPr="00AA3915">
              <w:rPr>
                <w:rFonts w:ascii="Times New Roman" w:eastAsia="Times New Roman" w:hAnsi="Times New Roman"/>
                <w:i/>
                <w:sz w:val="24"/>
                <w:szCs w:val="24"/>
              </w:rPr>
              <w:t xml:space="preserve">………, </w:t>
            </w:r>
            <w:proofErr w:type="spellStart"/>
            <w:r w:rsidRPr="00AA3915">
              <w:rPr>
                <w:rFonts w:ascii="Times New Roman" w:eastAsia="Times New Roman" w:hAnsi="Times New Roman"/>
                <w:i/>
                <w:sz w:val="24"/>
                <w:szCs w:val="24"/>
              </w:rPr>
              <w:t>ngày</w:t>
            </w:r>
            <w:proofErr w:type="spellEnd"/>
            <w:r w:rsidRPr="00AA3915">
              <w:rPr>
                <w:rFonts w:ascii="Times New Roman" w:eastAsia="Times New Roman" w:hAnsi="Times New Roman"/>
                <w:i/>
                <w:sz w:val="24"/>
                <w:szCs w:val="24"/>
              </w:rPr>
              <w:t>……</w:t>
            </w:r>
            <w:proofErr w:type="spellStart"/>
            <w:r w:rsidRPr="00AA3915">
              <w:rPr>
                <w:rFonts w:ascii="Times New Roman" w:eastAsia="Times New Roman" w:hAnsi="Times New Roman"/>
                <w:i/>
                <w:sz w:val="24"/>
                <w:szCs w:val="24"/>
              </w:rPr>
              <w:t>tháng</w:t>
            </w:r>
            <w:proofErr w:type="spellEnd"/>
            <w:r w:rsidRPr="00AA3915">
              <w:rPr>
                <w:rFonts w:ascii="Times New Roman" w:eastAsia="Times New Roman" w:hAnsi="Times New Roman"/>
                <w:i/>
                <w:sz w:val="24"/>
                <w:szCs w:val="24"/>
              </w:rPr>
              <w:t>……</w:t>
            </w:r>
            <w:proofErr w:type="spellStart"/>
            <w:r w:rsidRPr="00AA3915">
              <w:rPr>
                <w:rFonts w:ascii="Times New Roman" w:eastAsia="Times New Roman" w:hAnsi="Times New Roman"/>
                <w:i/>
                <w:sz w:val="24"/>
                <w:szCs w:val="24"/>
              </w:rPr>
              <w:t>năm</w:t>
            </w:r>
            <w:proofErr w:type="spellEnd"/>
            <w:r w:rsidRPr="00AA3915">
              <w:rPr>
                <w:rFonts w:ascii="Times New Roman" w:eastAsia="Times New Roman" w:hAnsi="Times New Roman"/>
                <w:i/>
                <w:sz w:val="24"/>
                <w:szCs w:val="24"/>
              </w:rPr>
              <w:t xml:space="preserve"> ……</w:t>
            </w:r>
          </w:p>
          <w:p w14:paraId="7FAE9278" w14:textId="77777777" w:rsidR="000B7347" w:rsidRPr="00AA3915" w:rsidRDefault="000B7347" w:rsidP="001A4442">
            <w:pPr>
              <w:spacing w:before="40" w:after="40" w:line="240" w:lineRule="auto"/>
              <w:ind w:left="-90"/>
              <w:jc w:val="center"/>
              <w:rPr>
                <w:rFonts w:ascii="Times New Roman" w:eastAsia="Times New Roman" w:hAnsi="Times New Roman"/>
                <w:b/>
                <w:sz w:val="24"/>
                <w:szCs w:val="24"/>
              </w:rPr>
            </w:pPr>
            <w:proofErr w:type="spellStart"/>
            <w:r w:rsidRPr="00AA3915">
              <w:rPr>
                <w:rFonts w:ascii="Times New Roman" w:eastAsia="Times New Roman" w:hAnsi="Times New Roman"/>
                <w:b/>
                <w:sz w:val="24"/>
                <w:szCs w:val="24"/>
              </w:rPr>
              <w:t>Thủ</w:t>
            </w:r>
            <w:proofErr w:type="spellEnd"/>
            <w:r w:rsidRPr="00AA3915">
              <w:rPr>
                <w:rFonts w:ascii="Times New Roman" w:eastAsia="Times New Roman" w:hAnsi="Times New Roman"/>
                <w:b/>
                <w:sz w:val="24"/>
                <w:szCs w:val="24"/>
              </w:rPr>
              <w:t xml:space="preserve"> </w:t>
            </w:r>
            <w:proofErr w:type="spellStart"/>
            <w:r w:rsidRPr="00AA3915">
              <w:rPr>
                <w:rFonts w:ascii="Times New Roman" w:eastAsia="Times New Roman" w:hAnsi="Times New Roman"/>
                <w:b/>
                <w:sz w:val="24"/>
                <w:szCs w:val="24"/>
              </w:rPr>
              <w:t>trưởng</w:t>
            </w:r>
            <w:proofErr w:type="spellEnd"/>
            <w:r w:rsidRPr="00AA3915">
              <w:rPr>
                <w:rFonts w:ascii="Times New Roman" w:eastAsia="Times New Roman" w:hAnsi="Times New Roman"/>
                <w:b/>
                <w:sz w:val="24"/>
                <w:szCs w:val="24"/>
              </w:rPr>
              <w:t xml:space="preserve"> </w:t>
            </w:r>
            <w:proofErr w:type="spellStart"/>
            <w:r w:rsidRPr="00AA3915">
              <w:rPr>
                <w:rFonts w:ascii="Times New Roman" w:eastAsia="Times New Roman" w:hAnsi="Times New Roman"/>
                <w:b/>
                <w:sz w:val="24"/>
                <w:szCs w:val="24"/>
              </w:rPr>
              <w:t>đơn</w:t>
            </w:r>
            <w:proofErr w:type="spellEnd"/>
            <w:r w:rsidRPr="00AA3915">
              <w:rPr>
                <w:rFonts w:ascii="Times New Roman" w:eastAsia="Times New Roman" w:hAnsi="Times New Roman"/>
                <w:b/>
                <w:sz w:val="24"/>
                <w:szCs w:val="24"/>
              </w:rPr>
              <w:t xml:space="preserve"> </w:t>
            </w:r>
            <w:proofErr w:type="spellStart"/>
            <w:r w:rsidRPr="00AA3915">
              <w:rPr>
                <w:rFonts w:ascii="Times New Roman" w:eastAsia="Times New Roman" w:hAnsi="Times New Roman"/>
                <w:b/>
                <w:sz w:val="24"/>
                <w:szCs w:val="24"/>
              </w:rPr>
              <w:t>vị</w:t>
            </w:r>
            <w:proofErr w:type="spellEnd"/>
          </w:p>
          <w:p w14:paraId="6735FA1B" w14:textId="77777777" w:rsidR="000B7347" w:rsidRPr="00AA3915" w:rsidRDefault="000B7347" w:rsidP="001A4442">
            <w:pPr>
              <w:spacing w:before="40" w:after="40" w:line="240" w:lineRule="auto"/>
              <w:ind w:left="-90"/>
              <w:jc w:val="center"/>
              <w:rPr>
                <w:rFonts w:ascii="Times New Roman" w:eastAsia="Times New Roman" w:hAnsi="Times New Roman"/>
                <w:sz w:val="24"/>
                <w:szCs w:val="24"/>
              </w:rPr>
            </w:pPr>
            <w:r w:rsidRPr="00AA3915">
              <w:rPr>
                <w:rFonts w:ascii="Times New Roman" w:eastAsia="Times New Roman" w:hAnsi="Times New Roman"/>
                <w:i/>
                <w:sz w:val="24"/>
                <w:szCs w:val="24"/>
              </w:rPr>
              <w:t>(</w:t>
            </w:r>
            <w:proofErr w:type="spellStart"/>
            <w:r w:rsidRPr="00AA3915">
              <w:rPr>
                <w:rFonts w:ascii="Times New Roman" w:eastAsia="Times New Roman" w:hAnsi="Times New Roman"/>
                <w:i/>
                <w:sz w:val="24"/>
                <w:szCs w:val="24"/>
              </w:rPr>
              <w:t>Ký</w:t>
            </w:r>
            <w:proofErr w:type="spellEnd"/>
            <w:r w:rsidRPr="00AA3915">
              <w:rPr>
                <w:rFonts w:ascii="Times New Roman" w:eastAsia="Times New Roman" w:hAnsi="Times New Roman"/>
                <w:i/>
                <w:sz w:val="24"/>
                <w:szCs w:val="24"/>
              </w:rPr>
              <w:t xml:space="preserve"> </w:t>
            </w:r>
            <w:proofErr w:type="spellStart"/>
            <w:r w:rsidRPr="00AA3915">
              <w:rPr>
                <w:rFonts w:ascii="Times New Roman" w:eastAsia="Times New Roman" w:hAnsi="Times New Roman"/>
                <w:i/>
                <w:sz w:val="24"/>
                <w:szCs w:val="24"/>
              </w:rPr>
              <w:t>số</w:t>
            </w:r>
            <w:proofErr w:type="spellEnd"/>
            <w:r w:rsidRPr="00AA3915">
              <w:rPr>
                <w:rFonts w:ascii="Times New Roman" w:eastAsia="Times New Roman" w:hAnsi="Times New Roman"/>
                <w:i/>
                <w:sz w:val="24"/>
                <w:szCs w:val="24"/>
              </w:rPr>
              <w:t>)</w:t>
            </w:r>
          </w:p>
        </w:tc>
      </w:tr>
    </w:tbl>
    <w:p w14:paraId="726E6F25" w14:textId="77777777" w:rsidR="00AA3915" w:rsidRDefault="00AA3915" w:rsidP="000B7347">
      <w:pPr>
        <w:rPr>
          <w:rFonts w:ascii="Times New Roman" w:eastAsia="Times New Roman" w:hAnsi="Times New Roman"/>
          <w:sz w:val="28"/>
          <w:szCs w:val="26"/>
          <w:lang w:eastAsia="zh-CN"/>
        </w:rPr>
        <w:sectPr w:rsidR="00AA3915" w:rsidSect="00AA3915">
          <w:pgSz w:w="16838" w:h="11906" w:orient="landscape" w:code="9"/>
          <w:pgMar w:top="1701" w:right="1134" w:bottom="1134" w:left="1134" w:header="720" w:footer="720" w:gutter="0"/>
          <w:cols w:space="720"/>
          <w:docGrid w:linePitch="360"/>
        </w:sectPr>
      </w:pPr>
    </w:p>
    <w:p w14:paraId="1EDE4831" w14:textId="77777777" w:rsidR="00933F0E" w:rsidRPr="002539D4" w:rsidRDefault="00933F0E" w:rsidP="00FD6EC9">
      <w:pPr>
        <w:spacing w:before="60" w:after="0" w:line="240" w:lineRule="auto"/>
        <w:jc w:val="center"/>
        <w:rPr>
          <w:rFonts w:ascii="Times New Roman" w:eastAsia="Arial" w:hAnsi="Times New Roman"/>
          <w:b/>
          <w:sz w:val="26"/>
          <w:szCs w:val="26"/>
        </w:rPr>
      </w:pPr>
      <w:r w:rsidRPr="002539D4">
        <w:rPr>
          <w:rFonts w:ascii="Times New Roman" w:eastAsia="Times New Roman" w:hAnsi="Times New Roman"/>
          <w:b/>
          <w:sz w:val="26"/>
          <w:szCs w:val="26"/>
        </w:rPr>
        <w:lastRenderedPageBreak/>
        <w:t xml:space="preserve">HƯỚNG DẪN ĐIỀN BIỂU </w:t>
      </w:r>
      <w:r w:rsidRPr="002539D4">
        <w:rPr>
          <w:rFonts w:ascii="Times New Roman" w:eastAsia="Arial" w:hAnsi="Times New Roman"/>
          <w:b/>
          <w:sz w:val="26"/>
          <w:szCs w:val="26"/>
        </w:rPr>
        <w:t>0301</w:t>
      </w:r>
      <w:r w:rsidRPr="002539D4">
        <w:rPr>
          <w:rFonts w:ascii="Times New Roman" w:eastAsia="Arial" w:hAnsi="Times New Roman"/>
          <w:b/>
          <w:sz w:val="26"/>
          <w:szCs w:val="26"/>
          <w:lang w:val="vi-VN"/>
        </w:rPr>
        <w:t>/KHCN-</w:t>
      </w:r>
      <w:r w:rsidRPr="002539D4">
        <w:rPr>
          <w:rFonts w:ascii="Times New Roman" w:eastAsia="Arial" w:hAnsi="Times New Roman"/>
          <w:b/>
          <w:sz w:val="26"/>
          <w:szCs w:val="26"/>
        </w:rPr>
        <w:t>SHTT</w:t>
      </w:r>
    </w:p>
    <w:p w14:paraId="50843E37" w14:textId="77777777" w:rsidR="00933F0E" w:rsidRPr="002539D4" w:rsidRDefault="00933F0E" w:rsidP="00FD6EC9">
      <w:pPr>
        <w:tabs>
          <w:tab w:val="left" w:pos="6150"/>
          <w:tab w:val="left" w:pos="6510"/>
        </w:tabs>
        <w:spacing w:before="60" w:after="0" w:line="240" w:lineRule="auto"/>
        <w:jc w:val="center"/>
        <w:rPr>
          <w:rFonts w:ascii="Times New Roman" w:hAnsi="Times New Roman"/>
          <w:b/>
          <w:bCs/>
          <w:sz w:val="26"/>
          <w:szCs w:val="26"/>
        </w:rPr>
      </w:pPr>
      <w:r w:rsidRPr="002539D4">
        <w:rPr>
          <w:rFonts w:ascii="Times New Roman" w:hAnsi="Times New Roman"/>
          <w:b/>
          <w:bCs/>
          <w:sz w:val="26"/>
          <w:szCs w:val="26"/>
        </w:rPr>
        <w:t xml:space="preserve">HOẠT ĐỘNG SỞ HỮU CÔNG NGHIỆP </w:t>
      </w:r>
    </w:p>
    <w:p w14:paraId="32ADDD84" w14:textId="77777777" w:rsidR="00344216" w:rsidRDefault="00344216" w:rsidP="00FD6EC9">
      <w:pPr>
        <w:spacing w:before="60" w:after="0" w:line="240" w:lineRule="auto"/>
        <w:jc w:val="both"/>
        <w:rPr>
          <w:rFonts w:ascii="Times New Roman" w:eastAsia="Aptos" w:hAnsi="Times New Roman"/>
          <w:b/>
          <w:kern w:val="2"/>
          <w:sz w:val="26"/>
          <w:szCs w:val="26"/>
          <w14:ligatures w14:val="standardContextual"/>
        </w:rPr>
      </w:pPr>
    </w:p>
    <w:p w14:paraId="7C53A994" w14:textId="5812D9DB" w:rsidR="00933F0E" w:rsidRPr="002539D4" w:rsidRDefault="00933F0E" w:rsidP="00FD6EC9">
      <w:pPr>
        <w:spacing w:before="60" w:after="0" w:line="240" w:lineRule="auto"/>
        <w:jc w:val="both"/>
        <w:rPr>
          <w:rFonts w:ascii="Times New Roman" w:eastAsia="Aptos" w:hAnsi="Times New Roman"/>
          <w:b/>
          <w:kern w:val="2"/>
          <w:sz w:val="26"/>
          <w:szCs w:val="26"/>
          <w14:ligatures w14:val="standardContextual"/>
        </w:rPr>
      </w:pPr>
      <w:r w:rsidRPr="002539D4">
        <w:rPr>
          <w:rFonts w:ascii="Times New Roman" w:eastAsia="Aptos" w:hAnsi="Times New Roman"/>
          <w:b/>
          <w:kern w:val="2"/>
          <w:sz w:val="26"/>
          <w:szCs w:val="26"/>
          <w14:ligatures w14:val="standardContextual"/>
        </w:rPr>
        <w:t xml:space="preserve">1. </w:t>
      </w:r>
      <w:proofErr w:type="spellStart"/>
      <w:r w:rsidRPr="002539D4">
        <w:rPr>
          <w:rFonts w:ascii="Times New Roman" w:eastAsia="Aptos" w:hAnsi="Times New Roman"/>
          <w:b/>
          <w:kern w:val="2"/>
          <w:sz w:val="26"/>
          <w:szCs w:val="26"/>
          <w14:ligatures w14:val="standardContextual"/>
        </w:rPr>
        <w:t>Khái</w:t>
      </w:r>
      <w:proofErr w:type="spellEnd"/>
      <w:r w:rsidRPr="002539D4">
        <w:rPr>
          <w:rFonts w:ascii="Times New Roman" w:eastAsia="Aptos" w:hAnsi="Times New Roman"/>
          <w:b/>
          <w:kern w:val="2"/>
          <w:sz w:val="26"/>
          <w:szCs w:val="26"/>
          <w14:ligatures w14:val="standardContextual"/>
        </w:rPr>
        <w:t xml:space="preserve"> </w:t>
      </w:r>
      <w:proofErr w:type="spellStart"/>
      <w:r w:rsidRPr="002539D4">
        <w:rPr>
          <w:rFonts w:ascii="Times New Roman" w:eastAsia="Aptos" w:hAnsi="Times New Roman"/>
          <w:b/>
          <w:kern w:val="2"/>
          <w:sz w:val="26"/>
          <w:szCs w:val="26"/>
          <w14:ligatures w14:val="standardContextual"/>
        </w:rPr>
        <w:t>niệm</w:t>
      </w:r>
      <w:proofErr w:type="spellEnd"/>
      <w:r w:rsidRPr="002539D4">
        <w:rPr>
          <w:rFonts w:ascii="Times New Roman" w:eastAsia="Aptos" w:hAnsi="Times New Roman"/>
          <w:b/>
          <w:kern w:val="2"/>
          <w:sz w:val="26"/>
          <w:szCs w:val="26"/>
          <w14:ligatures w14:val="standardContextual"/>
        </w:rPr>
        <w:t xml:space="preserve">, </w:t>
      </w:r>
      <w:proofErr w:type="spellStart"/>
      <w:r w:rsidRPr="002539D4">
        <w:rPr>
          <w:rFonts w:ascii="Times New Roman" w:eastAsia="Aptos" w:hAnsi="Times New Roman"/>
          <w:b/>
          <w:kern w:val="2"/>
          <w:sz w:val="26"/>
          <w:szCs w:val="26"/>
          <w14:ligatures w14:val="standardContextual"/>
        </w:rPr>
        <w:t>phương</w:t>
      </w:r>
      <w:proofErr w:type="spellEnd"/>
      <w:r w:rsidRPr="002539D4">
        <w:rPr>
          <w:rFonts w:ascii="Times New Roman" w:eastAsia="Aptos" w:hAnsi="Times New Roman"/>
          <w:b/>
          <w:kern w:val="2"/>
          <w:sz w:val="26"/>
          <w:szCs w:val="26"/>
          <w14:ligatures w14:val="standardContextual"/>
        </w:rPr>
        <w:t xml:space="preserve"> </w:t>
      </w:r>
      <w:proofErr w:type="spellStart"/>
      <w:r w:rsidRPr="002539D4">
        <w:rPr>
          <w:rFonts w:ascii="Times New Roman" w:eastAsia="Aptos" w:hAnsi="Times New Roman"/>
          <w:b/>
          <w:kern w:val="2"/>
          <w:sz w:val="26"/>
          <w:szCs w:val="26"/>
          <w14:ligatures w14:val="standardContextual"/>
        </w:rPr>
        <w:t>pháp</w:t>
      </w:r>
      <w:proofErr w:type="spellEnd"/>
      <w:r w:rsidRPr="002539D4">
        <w:rPr>
          <w:rFonts w:ascii="Times New Roman" w:eastAsia="Aptos" w:hAnsi="Times New Roman"/>
          <w:b/>
          <w:kern w:val="2"/>
          <w:sz w:val="26"/>
          <w:szCs w:val="26"/>
          <w14:ligatures w14:val="standardContextual"/>
        </w:rPr>
        <w:t xml:space="preserve"> </w:t>
      </w:r>
      <w:proofErr w:type="spellStart"/>
      <w:r w:rsidRPr="002539D4">
        <w:rPr>
          <w:rFonts w:ascii="Times New Roman" w:eastAsia="Aptos" w:hAnsi="Times New Roman"/>
          <w:b/>
          <w:kern w:val="2"/>
          <w:sz w:val="26"/>
          <w:szCs w:val="26"/>
          <w14:ligatures w14:val="standardContextual"/>
        </w:rPr>
        <w:t>tính</w:t>
      </w:r>
      <w:proofErr w:type="spellEnd"/>
    </w:p>
    <w:p w14:paraId="309D9EA8" w14:textId="77777777" w:rsidR="00933F0E" w:rsidRPr="002539D4" w:rsidRDefault="00933F0E" w:rsidP="00FD6EC9">
      <w:pPr>
        <w:spacing w:before="60" w:after="0" w:line="240" w:lineRule="auto"/>
        <w:jc w:val="both"/>
        <w:rPr>
          <w:rFonts w:ascii="Times New Roman" w:eastAsia="Aptos" w:hAnsi="Times New Roman"/>
          <w:kern w:val="2"/>
          <w:sz w:val="26"/>
          <w:szCs w:val="26"/>
          <w14:ligatures w14:val="standardContextual"/>
        </w:rPr>
      </w:pPr>
      <w:proofErr w:type="spellStart"/>
      <w:r w:rsidRPr="002539D4">
        <w:rPr>
          <w:rFonts w:ascii="Times New Roman" w:eastAsia="Aptos" w:hAnsi="Times New Roman"/>
          <w:i/>
          <w:kern w:val="2"/>
          <w:sz w:val="26"/>
          <w:szCs w:val="26"/>
          <w14:ligatures w14:val="standardContextual"/>
        </w:rPr>
        <w:t>Quyền</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sở</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hữu</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công</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nghiệp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là</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quyền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của</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tổ</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chức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cá</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nhân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đối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với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sáng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chế</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kiểu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dáng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công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nghiệp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thiết</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kế</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bố</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trí</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mạch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tích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hợp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bán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dẫn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nhãn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hiệu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tên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thương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mại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chỉ</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dẫn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địa</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lý</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bí</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mật</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kinh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doanh</w:t>
      </w:r>
      <w:proofErr w:type="spellEnd"/>
      <w:r w:rsidRPr="002539D4">
        <w:rPr>
          <w:rFonts w:ascii="Times New Roman" w:eastAsia="Aptos" w:hAnsi="Times New Roman"/>
          <w:kern w:val="2"/>
          <w:sz w:val="26"/>
          <w:szCs w:val="26"/>
          <w14:ligatures w14:val="standardContextual"/>
        </w:rPr>
        <w:t xml:space="preserve"> do </w:t>
      </w:r>
      <w:proofErr w:type="spellStart"/>
      <w:r w:rsidRPr="002539D4">
        <w:rPr>
          <w:rFonts w:ascii="Times New Roman" w:eastAsia="Aptos" w:hAnsi="Times New Roman"/>
          <w:kern w:val="2"/>
          <w:sz w:val="26"/>
          <w:szCs w:val="26"/>
          <w14:ligatures w14:val="standardContextual"/>
        </w:rPr>
        <w:t>mình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sáng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tạo</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ra</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hoặc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sở</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hữu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và</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quyền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chống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cạnh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tranh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không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lành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mạnh</w:t>
      </w:r>
      <w:proofErr w:type="spellEnd"/>
      <w:r w:rsidRPr="002539D4">
        <w:rPr>
          <w:rFonts w:ascii="Times New Roman" w:eastAsia="Aptos" w:hAnsi="Times New Roman"/>
          <w:kern w:val="2"/>
          <w:sz w:val="26"/>
          <w:szCs w:val="26"/>
          <w:vertAlign w:val="superscript"/>
          <w14:ligatures w14:val="standardContextual"/>
        </w:rPr>
        <w:t xml:space="preserve"> (</w:t>
      </w:r>
      <w:r w:rsidRPr="002539D4">
        <w:rPr>
          <w:rFonts w:ascii="Times New Roman" w:eastAsia="Aptos" w:hAnsi="Times New Roman"/>
          <w:kern w:val="2"/>
          <w:sz w:val="26"/>
          <w:szCs w:val="26"/>
          <w:vertAlign w:val="superscript"/>
          <w14:ligatures w14:val="standardContextual"/>
        </w:rPr>
        <w:footnoteReference w:id="1"/>
      </w:r>
      <w:r w:rsidRPr="002539D4">
        <w:rPr>
          <w:rFonts w:ascii="Times New Roman" w:eastAsia="Aptos" w:hAnsi="Times New Roman"/>
          <w:kern w:val="2"/>
          <w:sz w:val="26"/>
          <w:szCs w:val="26"/>
          <w:vertAlign w:val="superscript"/>
          <w14:ligatures w14:val="standardContextual"/>
        </w:rPr>
        <w:t>)</w:t>
      </w:r>
      <w:r w:rsidRPr="002539D4">
        <w:rPr>
          <w:rFonts w:ascii="Times New Roman" w:eastAsia="Aptos" w:hAnsi="Times New Roman"/>
          <w:kern w:val="2"/>
          <w:sz w:val="26"/>
          <w:szCs w:val="26"/>
          <w14:ligatures w14:val="standardContextual"/>
        </w:rPr>
        <w:t>.</w:t>
      </w:r>
    </w:p>
    <w:p w14:paraId="29DC71AB" w14:textId="77777777" w:rsidR="00933F0E" w:rsidRPr="002539D4" w:rsidRDefault="00933F0E" w:rsidP="00FD6EC9">
      <w:pPr>
        <w:spacing w:before="60" w:after="0" w:line="240" w:lineRule="auto"/>
        <w:jc w:val="both"/>
        <w:rPr>
          <w:rFonts w:ascii="Times New Roman" w:eastAsia="Aptos" w:hAnsi="Times New Roman"/>
          <w:kern w:val="2"/>
          <w:sz w:val="26"/>
          <w:szCs w:val="26"/>
          <w14:ligatures w14:val="standardContextual"/>
        </w:rPr>
      </w:pPr>
      <w:proofErr w:type="spellStart"/>
      <w:r w:rsidRPr="002539D4">
        <w:rPr>
          <w:rFonts w:ascii="Times New Roman" w:eastAsia="Aptos" w:hAnsi="Times New Roman"/>
          <w:i/>
          <w:kern w:val="2"/>
          <w:sz w:val="26"/>
          <w:szCs w:val="26"/>
          <w14:ligatures w14:val="standardContextual"/>
        </w:rPr>
        <w:t>Đơn</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đăng</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ký</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xác</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lập</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quyền</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sở</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hữu</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công</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nghiệp</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tại</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Việt</w:t>
      </w:r>
      <w:proofErr w:type="spellEnd"/>
      <w:r w:rsidRPr="002539D4">
        <w:rPr>
          <w:rFonts w:ascii="Times New Roman" w:eastAsia="Aptos" w:hAnsi="Times New Roman"/>
          <w:i/>
          <w:kern w:val="2"/>
          <w:sz w:val="26"/>
          <w:szCs w:val="26"/>
          <w14:ligatures w14:val="standardContextual"/>
        </w:rPr>
        <w:t xml:space="preserve"> Nam</w:t>
      </w:r>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là</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đơn</w:t>
      </w:r>
      <w:proofErr w:type="spellEnd"/>
      <w:r w:rsidRPr="002539D4">
        <w:rPr>
          <w:rFonts w:ascii="Times New Roman" w:eastAsia="Aptos" w:hAnsi="Times New Roman"/>
          <w:kern w:val="2"/>
          <w:sz w:val="26"/>
          <w:szCs w:val="26"/>
          <w14:ligatures w14:val="standardContextual"/>
        </w:rPr>
        <w:t xml:space="preserve"> do </w:t>
      </w:r>
      <w:proofErr w:type="spellStart"/>
      <w:r w:rsidRPr="002539D4">
        <w:rPr>
          <w:rFonts w:ascii="Times New Roman" w:eastAsia="Aptos" w:hAnsi="Times New Roman"/>
          <w:kern w:val="2"/>
          <w:sz w:val="26"/>
          <w:szCs w:val="26"/>
          <w14:ligatures w14:val="standardContextual"/>
        </w:rPr>
        <w:t>tổ</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chức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cá</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nhân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nộp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trực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tiếp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hoặc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thông</w:t>
      </w:r>
      <w:proofErr w:type="spellEnd"/>
      <w:r w:rsidRPr="002539D4">
        <w:rPr>
          <w:rFonts w:ascii="Times New Roman" w:eastAsia="Aptos" w:hAnsi="Times New Roman"/>
          <w:kern w:val="2"/>
          <w:sz w:val="26"/>
          <w:szCs w:val="26"/>
          <w14:ligatures w14:val="standardContextual"/>
        </w:rPr>
        <w:t xml:space="preserve"> qua </w:t>
      </w:r>
      <w:proofErr w:type="spellStart"/>
      <w:r w:rsidRPr="002539D4">
        <w:rPr>
          <w:rFonts w:ascii="Times New Roman" w:eastAsia="Aptos" w:hAnsi="Times New Roman"/>
          <w:kern w:val="2"/>
          <w:sz w:val="26"/>
          <w:szCs w:val="26"/>
          <w14:ligatures w14:val="standardContextual"/>
        </w:rPr>
        <w:t>đại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diện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hợp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pháp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tại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Việt</w:t>
      </w:r>
      <w:proofErr w:type="spellEnd"/>
      <w:r w:rsidRPr="002539D4">
        <w:rPr>
          <w:rFonts w:ascii="Times New Roman" w:eastAsia="Aptos" w:hAnsi="Times New Roman"/>
          <w:kern w:val="2"/>
          <w:sz w:val="26"/>
          <w:szCs w:val="26"/>
          <w14:ligatures w14:val="standardContextual"/>
        </w:rPr>
        <w:t xml:space="preserve"> Nam </w:t>
      </w:r>
      <w:proofErr w:type="spellStart"/>
      <w:r w:rsidRPr="002539D4">
        <w:rPr>
          <w:rFonts w:ascii="Times New Roman" w:eastAsia="Aptos" w:hAnsi="Times New Roman"/>
          <w:kern w:val="2"/>
          <w:sz w:val="26"/>
          <w:szCs w:val="26"/>
          <w14:ligatures w14:val="standardContextual"/>
        </w:rPr>
        <w:t>nộp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cho</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Cục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Sở</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hữu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trí</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tuệ</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nhằm</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xác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lập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quyền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sở</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hữu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công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nghiệp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đối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với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sáng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chế</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kiểu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dáng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công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nghiệp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thiết</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kế</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bố</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trí</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nhãn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hiệu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chỉ</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dẫn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địa</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lý</w:t>
      </w:r>
      <w:proofErr w:type="spellEnd"/>
      <w:r w:rsidRPr="002539D4">
        <w:rPr>
          <w:rFonts w:ascii="Times New Roman" w:eastAsia="Aptos" w:hAnsi="Times New Roman"/>
          <w:kern w:val="2"/>
          <w:sz w:val="26"/>
          <w:szCs w:val="26"/>
          <w14:ligatures w14:val="standardContextual"/>
        </w:rPr>
        <w:t>.</w:t>
      </w:r>
    </w:p>
    <w:p w14:paraId="09017069" w14:textId="12896B46" w:rsidR="00933F0E" w:rsidRPr="002539D4" w:rsidRDefault="00933F0E" w:rsidP="00FD6EC9">
      <w:pPr>
        <w:spacing w:before="60" w:after="0" w:line="240" w:lineRule="auto"/>
        <w:jc w:val="both"/>
        <w:rPr>
          <w:rFonts w:ascii="Times New Roman" w:eastAsia="Aptos" w:hAnsi="Times New Roman"/>
          <w:kern w:val="2"/>
          <w:sz w:val="26"/>
          <w:szCs w:val="26"/>
          <w14:ligatures w14:val="standardContextual"/>
        </w:rPr>
      </w:pPr>
      <w:r w:rsidRPr="002539D4">
        <w:rPr>
          <w:rFonts w:ascii="Times New Roman" w:eastAsia="Aptos" w:hAnsi="Times New Roman"/>
          <w:i/>
          <w:kern w:val="2"/>
          <w:sz w:val="26"/>
          <w:szCs w:val="26"/>
          <w14:ligatures w14:val="standardContextual"/>
        </w:rPr>
        <w:t xml:space="preserve">Văn </w:t>
      </w:r>
      <w:proofErr w:type="spellStart"/>
      <w:r w:rsidRPr="002539D4">
        <w:rPr>
          <w:rFonts w:ascii="Times New Roman" w:eastAsia="Aptos" w:hAnsi="Times New Roman"/>
          <w:i/>
          <w:kern w:val="2"/>
          <w:sz w:val="26"/>
          <w:szCs w:val="26"/>
          <w14:ligatures w14:val="standardContextual"/>
        </w:rPr>
        <w:t>bằng</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bảo</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hộ</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quyền</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sở</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hữu</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công</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nghiệp</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tại</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Việt</w:t>
      </w:r>
      <w:proofErr w:type="spellEnd"/>
      <w:r w:rsidRPr="002539D4">
        <w:rPr>
          <w:rFonts w:ascii="Times New Roman" w:eastAsia="Aptos" w:hAnsi="Times New Roman"/>
          <w:i/>
          <w:kern w:val="2"/>
          <w:sz w:val="26"/>
          <w:szCs w:val="26"/>
          <w14:ligatures w14:val="standardContextual"/>
        </w:rPr>
        <w:t xml:space="preserve"> Nam</w:t>
      </w:r>
      <w:r w:rsidRPr="002539D4">
        <w:rPr>
          <w:rFonts w:ascii="Times New Roman" w:eastAsia="Aptos" w:hAnsi="Times New Roman"/>
          <w:b/>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là</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văn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bản</w:t>
      </w:r>
      <w:proofErr w:type="spellEnd"/>
      <w:r w:rsidRPr="002539D4">
        <w:rPr>
          <w:rFonts w:ascii="Times New Roman" w:eastAsia="Aptos" w:hAnsi="Times New Roman"/>
          <w:kern w:val="2"/>
          <w:sz w:val="26"/>
          <w:szCs w:val="26"/>
          <w14:ligatures w14:val="standardContextual"/>
        </w:rPr>
        <w:t xml:space="preserve"> do </w:t>
      </w:r>
      <w:proofErr w:type="spellStart"/>
      <w:r w:rsidRPr="002539D4">
        <w:rPr>
          <w:rFonts w:ascii="Times New Roman" w:eastAsia="Aptos" w:hAnsi="Times New Roman"/>
          <w:kern w:val="2"/>
          <w:sz w:val="26"/>
          <w:szCs w:val="26"/>
          <w14:ligatures w14:val="standardContextual"/>
        </w:rPr>
        <w:t>Cục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Sở</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hữu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trí</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tuệ</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cấp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cho</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tổ</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chức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cá</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nhân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nhằm</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xác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lập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quyền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sở</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hữu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công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nghiệp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đối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với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sáng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chế</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kiểu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dáng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công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nghiệp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thiết</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kế</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bố</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trí</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nhãn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hiệu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chỉ</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dẫn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địa</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lý</w:t>
      </w:r>
      <w:proofErr w:type="spellEnd"/>
      <w:r w:rsidRPr="002539D4">
        <w:rPr>
          <w:rFonts w:ascii="Times New Roman" w:eastAsia="Aptos" w:hAnsi="Times New Roman"/>
          <w:kern w:val="2"/>
          <w:sz w:val="26"/>
          <w:szCs w:val="26"/>
          <w14:ligatures w14:val="standardContextual"/>
        </w:rPr>
        <w:t>.</w:t>
      </w:r>
    </w:p>
    <w:p w14:paraId="174223F8" w14:textId="77777777" w:rsidR="00933F0E" w:rsidRPr="002539D4" w:rsidRDefault="00933F0E" w:rsidP="00FD6EC9">
      <w:pPr>
        <w:spacing w:before="60" w:after="0" w:line="240" w:lineRule="auto"/>
        <w:jc w:val="both"/>
        <w:rPr>
          <w:rFonts w:ascii="Times New Roman" w:eastAsia="Aptos" w:hAnsi="Times New Roman"/>
          <w:kern w:val="2"/>
          <w:sz w:val="26"/>
          <w:szCs w:val="26"/>
          <w14:ligatures w14:val="standardContextual"/>
        </w:rPr>
      </w:pPr>
      <w:r w:rsidRPr="002539D4">
        <w:rPr>
          <w:rFonts w:ascii="Times New Roman" w:eastAsia="Aptos" w:hAnsi="Times New Roman"/>
          <w:kern w:val="2"/>
          <w:sz w:val="26"/>
          <w:szCs w:val="26"/>
          <w14:ligatures w14:val="standardContextual"/>
        </w:rPr>
        <w:t xml:space="preserve">Văn </w:t>
      </w:r>
      <w:proofErr w:type="spellStart"/>
      <w:r w:rsidRPr="002539D4">
        <w:rPr>
          <w:rFonts w:ascii="Times New Roman" w:eastAsia="Aptos" w:hAnsi="Times New Roman"/>
          <w:kern w:val="2"/>
          <w:sz w:val="26"/>
          <w:szCs w:val="26"/>
          <w14:ligatures w14:val="standardContextual"/>
        </w:rPr>
        <w:t>bằng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bảo</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hộ</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quyền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sở</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hữu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công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nghiệp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gồm</w:t>
      </w:r>
      <w:proofErr w:type="spellEnd"/>
      <w:r w:rsidRPr="002539D4">
        <w:rPr>
          <w:rFonts w:ascii="Times New Roman" w:eastAsia="Aptos" w:hAnsi="Times New Roman"/>
          <w:kern w:val="2"/>
          <w:sz w:val="26"/>
          <w:szCs w:val="26"/>
          <w14:ligatures w14:val="standardContextual"/>
        </w:rPr>
        <w:t>:</w:t>
      </w:r>
    </w:p>
    <w:p w14:paraId="5F6AA0EE" w14:textId="77777777" w:rsidR="00933F0E" w:rsidRPr="002539D4" w:rsidRDefault="00933F0E" w:rsidP="00FD6EC9">
      <w:pPr>
        <w:spacing w:before="60" w:after="0" w:line="240" w:lineRule="auto"/>
        <w:jc w:val="both"/>
        <w:rPr>
          <w:rFonts w:ascii="Times New Roman" w:eastAsia="Aptos" w:hAnsi="Times New Roman"/>
          <w:kern w:val="2"/>
          <w:sz w:val="26"/>
          <w:szCs w:val="26"/>
          <w14:ligatures w14:val="standardContextual"/>
        </w:rPr>
      </w:pPr>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Bằng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độc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quyền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sáng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chế</w:t>
      </w:r>
      <w:proofErr w:type="spellEnd"/>
      <w:r w:rsidRPr="002539D4">
        <w:rPr>
          <w:rFonts w:ascii="Times New Roman" w:eastAsia="Aptos" w:hAnsi="Times New Roman"/>
          <w:kern w:val="2"/>
          <w:sz w:val="26"/>
          <w:szCs w:val="26"/>
          <w14:ligatures w14:val="standardContextual"/>
        </w:rPr>
        <w:t>;</w:t>
      </w:r>
    </w:p>
    <w:p w14:paraId="18ACC160" w14:textId="77777777" w:rsidR="00933F0E" w:rsidRPr="002539D4" w:rsidRDefault="00933F0E" w:rsidP="00FD6EC9">
      <w:pPr>
        <w:spacing w:before="60" w:after="0" w:line="240" w:lineRule="auto"/>
        <w:jc w:val="both"/>
        <w:rPr>
          <w:rFonts w:ascii="Times New Roman" w:eastAsia="Aptos" w:hAnsi="Times New Roman"/>
          <w:kern w:val="2"/>
          <w:sz w:val="26"/>
          <w:szCs w:val="26"/>
          <w14:ligatures w14:val="standardContextual"/>
        </w:rPr>
      </w:pPr>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Bằng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độc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quyền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giải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pháp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hữu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ích</w:t>
      </w:r>
      <w:proofErr w:type="spellEnd"/>
      <w:r w:rsidRPr="002539D4">
        <w:rPr>
          <w:rFonts w:ascii="Times New Roman" w:eastAsia="Aptos" w:hAnsi="Times New Roman"/>
          <w:kern w:val="2"/>
          <w:sz w:val="26"/>
          <w:szCs w:val="26"/>
          <w14:ligatures w14:val="standardContextual"/>
        </w:rPr>
        <w:t>;</w:t>
      </w:r>
    </w:p>
    <w:p w14:paraId="36833D78" w14:textId="77777777" w:rsidR="00933F0E" w:rsidRPr="002539D4" w:rsidRDefault="00933F0E" w:rsidP="00FD6EC9">
      <w:pPr>
        <w:spacing w:before="60" w:after="0" w:line="240" w:lineRule="auto"/>
        <w:jc w:val="both"/>
        <w:rPr>
          <w:rFonts w:ascii="Times New Roman" w:eastAsia="Aptos" w:hAnsi="Times New Roman"/>
          <w:kern w:val="2"/>
          <w:sz w:val="26"/>
          <w:szCs w:val="26"/>
          <w14:ligatures w14:val="standardContextual"/>
        </w:rPr>
      </w:pPr>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Giấy</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chứng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nhận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đăng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ký</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thiết</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kế</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bố</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trí</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mạch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tích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hợp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bán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dẫn</w:t>
      </w:r>
      <w:proofErr w:type="spellEnd"/>
      <w:r w:rsidRPr="002539D4">
        <w:rPr>
          <w:rFonts w:ascii="Times New Roman" w:eastAsia="Aptos" w:hAnsi="Times New Roman"/>
          <w:kern w:val="2"/>
          <w:sz w:val="26"/>
          <w:szCs w:val="26"/>
          <w14:ligatures w14:val="standardContextual"/>
        </w:rPr>
        <w:t>;</w:t>
      </w:r>
    </w:p>
    <w:p w14:paraId="21E831EE" w14:textId="77777777" w:rsidR="0035060D" w:rsidRDefault="00933F0E" w:rsidP="00FD6EC9">
      <w:pPr>
        <w:spacing w:before="60" w:after="0" w:line="240" w:lineRule="auto"/>
        <w:jc w:val="both"/>
        <w:rPr>
          <w:rFonts w:ascii="Times New Roman" w:eastAsia="Aptos" w:hAnsi="Times New Roman"/>
          <w:kern w:val="2"/>
          <w:sz w:val="26"/>
          <w:szCs w:val="26"/>
          <w14:ligatures w14:val="standardContextual"/>
        </w:rPr>
      </w:pPr>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Bằng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độc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quyền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kiểu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dáng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công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nghiệp</w:t>
      </w:r>
      <w:proofErr w:type="spellEnd"/>
      <w:r w:rsidRPr="002539D4">
        <w:rPr>
          <w:rFonts w:ascii="Times New Roman" w:eastAsia="Aptos" w:hAnsi="Times New Roman"/>
          <w:kern w:val="2"/>
          <w:sz w:val="26"/>
          <w:szCs w:val="26"/>
          <w14:ligatures w14:val="standardContextual"/>
        </w:rPr>
        <w:t xml:space="preserve">; </w:t>
      </w:r>
    </w:p>
    <w:p w14:paraId="63D9E3E8" w14:textId="7C45EED4" w:rsidR="00933F0E" w:rsidRPr="002539D4" w:rsidRDefault="00933F0E" w:rsidP="00FD6EC9">
      <w:pPr>
        <w:spacing w:before="60" w:after="0" w:line="240" w:lineRule="auto"/>
        <w:jc w:val="both"/>
        <w:rPr>
          <w:rFonts w:ascii="Times New Roman" w:eastAsia="Aptos" w:hAnsi="Times New Roman"/>
          <w:kern w:val="2"/>
          <w:sz w:val="26"/>
          <w:szCs w:val="26"/>
          <w14:ligatures w14:val="standardContextual"/>
        </w:rPr>
      </w:pPr>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Giấy</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chứng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nhận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đăng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ký</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nhãn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hiệu</w:t>
      </w:r>
      <w:proofErr w:type="spellEnd"/>
      <w:r w:rsidRPr="002539D4">
        <w:rPr>
          <w:rFonts w:ascii="Times New Roman" w:eastAsia="Aptos" w:hAnsi="Times New Roman"/>
          <w:kern w:val="2"/>
          <w:sz w:val="26"/>
          <w:szCs w:val="26"/>
          <w14:ligatures w14:val="standardContextual"/>
        </w:rPr>
        <w:t>;</w:t>
      </w:r>
    </w:p>
    <w:p w14:paraId="390927C7" w14:textId="77777777" w:rsidR="00933F0E" w:rsidRPr="002539D4" w:rsidRDefault="00933F0E" w:rsidP="00FD6EC9">
      <w:pPr>
        <w:spacing w:before="60" w:after="0" w:line="240" w:lineRule="auto"/>
        <w:jc w:val="both"/>
        <w:rPr>
          <w:rFonts w:ascii="Times New Roman" w:eastAsia="Aptos" w:hAnsi="Times New Roman"/>
          <w:kern w:val="2"/>
          <w:sz w:val="26"/>
          <w:szCs w:val="26"/>
          <w14:ligatures w14:val="standardContextual"/>
        </w:rPr>
      </w:pPr>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Giấy</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chứng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nhận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đăng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ký</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chỉ</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dẫn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địa</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lý</w:t>
      </w:r>
      <w:proofErr w:type="spellEnd"/>
      <w:r w:rsidRPr="002539D4">
        <w:rPr>
          <w:rFonts w:ascii="Times New Roman" w:eastAsia="Aptos" w:hAnsi="Times New Roman"/>
          <w:kern w:val="2"/>
          <w:sz w:val="26"/>
          <w:szCs w:val="26"/>
          <w14:ligatures w14:val="standardContextual"/>
        </w:rPr>
        <w:t>.</w:t>
      </w:r>
    </w:p>
    <w:p w14:paraId="2F47D7BC" w14:textId="77777777" w:rsidR="00933F0E" w:rsidRPr="002539D4" w:rsidRDefault="00933F0E" w:rsidP="00FD6EC9">
      <w:pPr>
        <w:spacing w:before="60" w:after="0" w:line="240" w:lineRule="auto"/>
        <w:jc w:val="both"/>
        <w:rPr>
          <w:rFonts w:ascii="Times New Roman" w:eastAsia="Aptos" w:hAnsi="Times New Roman"/>
          <w:kern w:val="2"/>
          <w:sz w:val="26"/>
          <w:szCs w:val="26"/>
          <w14:ligatures w14:val="standardContextual"/>
        </w:rPr>
      </w:pPr>
      <w:proofErr w:type="spellStart"/>
      <w:r w:rsidRPr="002539D4">
        <w:rPr>
          <w:rFonts w:ascii="Times New Roman" w:eastAsia="Aptos" w:hAnsi="Times New Roman"/>
          <w:i/>
          <w:iCs/>
          <w:kern w:val="2"/>
          <w:sz w:val="26"/>
          <w:szCs w:val="26"/>
          <w14:ligatures w14:val="standardContextual"/>
        </w:rPr>
        <w:t>Nhãn</w:t>
      </w:r>
      <w:proofErr w:type="spellEnd"/>
      <w:r w:rsidRPr="002539D4">
        <w:rPr>
          <w:rFonts w:ascii="Times New Roman" w:eastAsia="Aptos" w:hAnsi="Times New Roman"/>
          <w:i/>
          <w:iCs/>
          <w:kern w:val="2"/>
          <w:sz w:val="26"/>
          <w:szCs w:val="26"/>
          <w14:ligatures w14:val="standardContextual"/>
        </w:rPr>
        <w:t xml:space="preserve"> </w:t>
      </w:r>
      <w:proofErr w:type="spellStart"/>
      <w:r w:rsidRPr="002539D4">
        <w:rPr>
          <w:rFonts w:ascii="Times New Roman" w:eastAsia="Aptos" w:hAnsi="Times New Roman"/>
          <w:i/>
          <w:iCs/>
          <w:kern w:val="2"/>
          <w:sz w:val="26"/>
          <w:szCs w:val="26"/>
          <w14:ligatures w14:val="standardContextual"/>
        </w:rPr>
        <w:t>hiệu</w:t>
      </w:r>
      <w:proofErr w:type="spellEnd"/>
      <w:r w:rsidRPr="002539D4">
        <w:rPr>
          <w:rFonts w:ascii="Times New Roman" w:eastAsia="Aptos" w:hAnsi="Times New Roman"/>
          <w:i/>
          <w:iCs/>
          <w:kern w:val="2"/>
          <w:sz w:val="26"/>
          <w:szCs w:val="26"/>
          <w14:ligatures w14:val="standardContextual"/>
        </w:rPr>
        <w:t xml:space="preserve"> </w:t>
      </w:r>
      <w:proofErr w:type="spellStart"/>
      <w:r w:rsidRPr="002539D4">
        <w:rPr>
          <w:rFonts w:ascii="Times New Roman" w:eastAsia="Aptos" w:hAnsi="Times New Roman"/>
          <w:i/>
          <w:iCs/>
          <w:kern w:val="2"/>
          <w:sz w:val="26"/>
          <w:szCs w:val="26"/>
          <w14:ligatures w14:val="standardContextual"/>
        </w:rPr>
        <w:t>đăng</w:t>
      </w:r>
      <w:proofErr w:type="spellEnd"/>
      <w:r w:rsidRPr="002539D4">
        <w:rPr>
          <w:rFonts w:ascii="Times New Roman" w:eastAsia="Aptos" w:hAnsi="Times New Roman"/>
          <w:i/>
          <w:iCs/>
          <w:kern w:val="2"/>
          <w:sz w:val="26"/>
          <w:szCs w:val="26"/>
          <w14:ligatures w14:val="standardContextual"/>
        </w:rPr>
        <w:t xml:space="preserve"> </w:t>
      </w:r>
      <w:proofErr w:type="spellStart"/>
      <w:r w:rsidRPr="002539D4">
        <w:rPr>
          <w:rFonts w:ascii="Times New Roman" w:eastAsia="Aptos" w:hAnsi="Times New Roman"/>
          <w:i/>
          <w:iCs/>
          <w:kern w:val="2"/>
          <w:sz w:val="26"/>
          <w:szCs w:val="26"/>
          <w14:ligatures w14:val="standardContextual"/>
        </w:rPr>
        <w:t>ký</w:t>
      </w:r>
      <w:proofErr w:type="spellEnd"/>
      <w:r w:rsidRPr="002539D4">
        <w:rPr>
          <w:rFonts w:ascii="Times New Roman" w:eastAsia="Aptos" w:hAnsi="Times New Roman"/>
          <w:i/>
          <w:iCs/>
          <w:kern w:val="2"/>
          <w:sz w:val="26"/>
          <w:szCs w:val="26"/>
          <w14:ligatures w14:val="standardContextual"/>
        </w:rPr>
        <w:t xml:space="preserve"> </w:t>
      </w:r>
      <w:proofErr w:type="spellStart"/>
      <w:r w:rsidRPr="002539D4">
        <w:rPr>
          <w:rFonts w:ascii="Times New Roman" w:eastAsia="Aptos" w:hAnsi="Times New Roman"/>
          <w:i/>
          <w:iCs/>
          <w:kern w:val="2"/>
          <w:sz w:val="26"/>
          <w:szCs w:val="26"/>
          <w14:ligatures w14:val="standardContextual"/>
        </w:rPr>
        <w:t>quốc</w:t>
      </w:r>
      <w:proofErr w:type="spellEnd"/>
      <w:r w:rsidRPr="002539D4">
        <w:rPr>
          <w:rFonts w:ascii="Times New Roman" w:eastAsia="Aptos" w:hAnsi="Times New Roman"/>
          <w:i/>
          <w:iCs/>
          <w:kern w:val="2"/>
          <w:sz w:val="26"/>
          <w:szCs w:val="26"/>
          <w14:ligatures w14:val="standardContextual"/>
        </w:rPr>
        <w:t xml:space="preserve"> </w:t>
      </w:r>
      <w:proofErr w:type="spellStart"/>
      <w:r w:rsidRPr="002539D4">
        <w:rPr>
          <w:rFonts w:ascii="Times New Roman" w:eastAsia="Aptos" w:hAnsi="Times New Roman"/>
          <w:i/>
          <w:iCs/>
          <w:kern w:val="2"/>
          <w:sz w:val="26"/>
          <w:szCs w:val="26"/>
          <w14:ligatures w14:val="standardContextual"/>
        </w:rPr>
        <w:t>tế</w:t>
      </w:r>
      <w:proofErr w:type="spellEnd"/>
      <w:r w:rsidRPr="002539D4">
        <w:rPr>
          <w:rFonts w:ascii="Times New Roman" w:eastAsia="Aptos" w:hAnsi="Times New Roman"/>
          <w:i/>
          <w:iCs/>
          <w:kern w:val="2"/>
          <w:sz w:val="26"/>
          <w:szCs w:val="26"/>
          <w14:ligatures w14:val="standardContextual"/>
        </w:rPr>
        <w:t xml:space="preserve"> </w:t>
      </w:r>
      <w:proofErr w:type="spellStart"/>
      <w:r w:rsidRPr="002539D4">
        <w:rPr>
          <w:rFonts w:ascii="Times New Roman" w:eastAsia="Aptos" w:hAnsi="Times New Roman"/>
          <w:i/>
          <w:iCs/>
          <w:kern w:val="2"/>
          <w:sz w:val="26"/>
          <w:szCs w:val="26"/>
          <w14:ligatures w14:val="standardContextual"/>
        </w:rPr>
        <w:t>được</w:t>
      </w:r>
      <w:proofErr w:type="spellEnd"/>
      <w:r w:rsidRPr="002539D4">
        <w:rPr>
          <w:rFonts w:ascii="Times New Roman" w:eastAsia="Aptos" w:hAnsi="Times New Roman"/>
          <w:i/>
          <w:iCs/>
          <w:kern w:val="2"/>
          <w:sz w:val="26"/>
          <w:szCs w:val="26"/>
          <w14:ligatures w14:val="standardContextual"/>
        </w:rPr>
        <w:t xml:space="preserve"> </w:t>
      </w:r>
      <w:proofErr w:type="spellStart"/>
      <w:r w:rsidRPr="002539D4">
        <w:rPr>
          <w:rFonts w:ascii="Times New Roman" w:eastAsia="Aptos" w:hAnsi="Times New Roman"/>
          <w:i/>
          <w:iCs/>
          <w:kern w:val="2"/>
          <w:sz w:val="26"/>
          <w:szCs w:val="26"/>
          <w14:ligatures w14:val="standardContextual"/>
        </w:rPr>
        <w:t>bảo</w:t>
      </w:r>
      <w:proofErr w:type="spellEnd"/>
      <w:r w:rsidRPr="002539D4">
        <w:rPr>
          <w:rFonts w:ascii="Times New Roman" w:eastAsia="Aptos" w:hAnsi="Times New Roman"/>
          <w:i/>
          <w:iCs/>
          <w:kern w:val="2"/>
          <w:sz w:val="26"/>
          <w:szCs w:val="26"/>
          <w14:ligatures w14:val="standardContextual"/>
        </w:rPr>
        <w:t xml:space="preserve"> </w:t>
      </w:r>
      <w:proofErr w:type="spellStart"/>
      <w:r w:rsidRPr="002539D4">
        <w:rPr>
          <w:rFonts w:ascii="Times New Roman" w:eastAsia="Aptos" w:hAnsi="Times New Roman"/>
          <w:i/>
          <w:iCs/>
          <w:kern w:val="2"/>
          <w:sz w:val="26"/>
          <w:szCs w:val="26"/>
          <w14:ligatures w14:val="standardContextual"/>
        </w:rPr>
        <w:t>hộ</w:t>
      </w:r>
      <w:proofErr w:type="spellEnd"/>
      <w:r w:rsidRPr="002539D4">
        <w:rPr>
          <w:rFonts w:ascii="Times New Roman" w:eastAsia="Aptos" w:hAnsi="Times New Roman"/>
          <w:i/>
          <w:iCs/>
          <w:kern w:val="2"/>
          <w:sz w:val="26"/>
          <w:szCs w:val="26"/>
          <w14:ligatures w14:val="standardContextual"/>
        </w:rPr>
        <w:t xml:space="preserve"> </w:t>
      </w:r>
      <w:proofErr w:type="spellStart"/>
      <w:r w:rsidRPr="002539D4">
        <w:rPr>
          <w:rFonts w:ascii="Times New Roman" w:eastAsia="Aptos" w:hAnsi="Times New Roman"/>
          <w:i/>
          <w:iCs/>
          <w:kern w:val="2"/>
          <w:sz w:val="26"/>
          <w:szCs w:val="26"/>
          <w14:ligatures w14:val="standardContextual"/>
        </w:rPr>
        <w:t>tại</w:t>
      </w:r>
      <w:proofErr w:type="spellEnd"/>
      <w:r w:rsidRPr="002539D4">
        <w:rPr>
          <w:rFonts w:ascii="Times New Roman" w:eastAsia="Aptos" w:hAnsi="Times New Roman"/>
          <w:i/>
          <w:iCs/>
          <w:kern w:val="2"/>
          <w:sz w:val="26"/>
          <w:szCs w:val="26"/>
          <w14:ligatures w14:val="standardContextual"/>
        </w:rPr>
        <w:t xml:space="preserve"> </w:t>
      </w:r>
      <w:proofErr w:type="spellStart"/>
      <w:r w:rsidRPr="002539D4">
        <w:rPr>
          <w:rFonts w:ascii="Times New Roman" w:eastAsia="Aptos" w:hAnsi="Times New Roman"/>
          <w:i/>
          <w:iCs/>
          <w:kern w:val="2"/>
          <w:sz w:val="26"/>
          <w:szCs w:val="26"/>
          <w14:ligatures w14:val="standardContextual"/>
        </w:rPr>
        <w:t>Việt</w:t>
      </w:r>
      <w:proofErr w:type="spellEnd"/>
      <w:r w:rsidRPr="002539D4">
        <w:rPr>
          <w:rFonts w:ascii="Times New Roman" w:eastAsia="Aptos" w:hAnsi="Times New Roman"/>
          <w:i/>
          <w:iCs/>
          <w:kern w:val="2"/>
          <w:sz w:val="26"/>
          <w:szCs w:val="26"/>
          <w14:ligatures w14:val="standardContextual"/>
        </w:rPr>
        <w:t xml:space="preserve"> Nam</w:t>
      </w:r>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là</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nhãn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hiệu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đăng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ký</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quốc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tế</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theo</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Nghị</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định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thư</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và</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Thỏa</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ước</w:t>
      </w:r>
      <w:proofErr w:type="spellEnd"/>
      <w:r w:rsidRPr="002539D4">
        <w:rPr>
          <w:rFonts w:ascii="Times New Roman" w:eastAsia="Aptos" w:hAnsi="Times New Roman"/>
          <w:kern w:val="2"/>
          <w:sz w:val="26"/>
          <w:szCs w:val="26"/>
          <w14:ligatures w14:val="standardContextual"/>
        </w:rPr>
        <w:t xml:space="preserve"> Madrid </w:t>
      </w:r>
      <w:proofErr w:type="spellStart"/>
      <w:r w:rsidRPr="002539D4">
        <w:rPr>
          <w:rFonts w:ascii="Times New Roman" w:eastAsia="Aptos" w:hAnsi="Times New Roman"/>
          <w:kern w:val="2"/>
          <w:sz w:val="26"/>
          <w:szCs w:val="26"/>
          <w14:ligatures w14:val="standardContextual"/>
        </w:rPr>
        <w:t>về</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đăng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ký</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quốc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tế</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nhãn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hiệu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có</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chỉ</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định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Việt</w:t>
      </w:r>
      <w:proofErr w:type="spellEnd"/>
      <w:r w:rsidRPr="002539D4">
        <w:rPr>
          <w:rFonts w:ascii="Times New Roman" w:eastAsia="Aptos" w:hAnsi="Times New Roman"/>
          <w:kern w:val="2"/>
          <w:sz w:val="26"/>
          <w:szCs w:val="26"/>
          <w14:ligatures w14:val="standardContextual"/>
        </w:rPr>
        <w:t xml:space="preserve"> Nam </w:t>
      </w:r>
      <w:proofErr w:type="spellStart"/>
      <w:r w:rsidRPr="002539D4">
        <w:rPr>
          <w:rFonts w:ascii="Times New Roman" w:eastAsia="Aptos" w:hAnsi="Times New Roman"/>
          <w:kern w:val="2"/>
          <w:sz w:val="26"/>
          <w:szCs w:val="26"/>
          <w14:ligatures w14:val="standardContextual"/>
        </w:rPr>
        <w:t>được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cơ</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quan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quản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lý</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nhà</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nước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về</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quyền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sở</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hữu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công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nghiệp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ra</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quyết</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định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chấp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nhận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bảo</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hộ</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tại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Việt</w:t>
      </w:r>
      <w:proofErr w:type="spellEnd"/>
      <w:r w:rsidRPr="002539D4">
        <w:rPr>
          <w:rFonts w:ascii="Times New Roman" w:eastAsia="Aptos" w:hAnsi="Times New Roman"/>
          <w:kern w:val="2"/>
          <w:sz w:val="26"/>
          <w:szCs w:val="26"/>
          <w14:ligatures w14:val="standardContextual"/>
        </w:rPr>
        <w:t xml:space="preserve"> Nam; </w:t>
      </w:r>
    </w:p>
    <w:p w14:paraId="722C03FC" w14:textId="77777777" w:rsidR="00933F0E" w:rsidRPr="002539D4" w:rsidRDefault="00933F0E" w:rsidP="00FD6EC9">
      <w:pPr>
        <w:spacing w:before="60" w:after="0" w:line="240" w:lineRule="auto"/>
        <w:jc w:val="both"/>
        <w:rPr>
          <w:rFonts w:ascii="Times New Roman" w:eastAsia="Aptos" w:hAnsi="Times New Roman"/>
          <w:kern w:val="2"/>
          <w:sz w:val="26"/>
          <w:szCs w:val="26"/>
          <w14:ligatures w14:val="standardContextual"/>
        </w:rPr>
      </w:pPr>
      <w:proofErr w:type="spellStart"/>
      <w:r w:rsidRPr="002539D4">
        <w:rPr>
          <w:rFonts w:ascii="Times New Roman" w:eastAsia="Aptos" w:hAnsi="Times New Roman"/>
          <w:i/>
          <w:iCs/>
          <w:kern w:val="2"/>
          <w:sz w:val="26"/>
          <w:szCs w:val="26"/>
          <w14:ligatures w14:val="standardContextual"/>
        </w:rPr>
        <w:t>Kiểu</w:t>
      </w:r>
      <w:proofErr w:type="spellEnd"/>
      <w:r w:rsidRPr="002539D4">
        <w:rPr>
          <w:rFonts w:ascii="Times New Roman" w:eastAsia="Aptos" w:hAnsi="Times New Roman"/>
          <w:i/>
          <w:iCs/>
          <w:kern w:val="2"/>
          <w:sz w:val="26"/>
          <w:szCs w:val="26"/>
          <w14:ligatures w14:val="standardContextual"/>
        </w:rPr>
        <w:t xml:space="preserve"> </w:t>
      </w:r>
      <w:proofErr w:type="spellStart"/>
      <w:r w:rsidRPr="002539D4">
        <w:rPr>
          <w:rFonts w:ascii="Times New Roman" w:eastAsia="Aptos" w:hAnsi="Times New Roman"/>
          <w:i/>
          <w:iCs/>
          <w:kern w:val="2"/>
          <w:sz w:val="26"/>
          <w:szCs w:val="26"/>
          <w14:ligatures w14:val="standardContextual"/>
        </w:rPr>
        <w:t>dáng</w:t>
      </w:r>
      <w:proofErr w:type="spellEnd"/>
      <w:r w:rsidRPr="002539D4">
        <w:rPr>
          <w:rFonts w:ascii="Times New Roman" w:eastAsia="Aptos" w:hAnsi="Times New Roman"/>
          <w:i/>
          <w:iCs/>
          <w:kern w:val="2"/>
          <w:sz w:val="26"/>
          <w:szCs w:val="26"/>
          <w14:ligatures w14:val="standardContextual"/>
        </w:rPr>
        <w:t xml:space="preserve"> </w:t>
      </w:r>
      <w:proofErr w:type="spellStart"/>
      <w:r w:rsidRPr="002539D4">
        <w:rPr>
          <w:rFonts w:ascii="Times New Roman" w:eastAsia="Aptos" w:hAnsi="Times New Roman"/>
          <w:i/>
          <w:iCs/>
          <w:kern w:val="2"/>
          <w:sz w:val="26"/>
          <w:szCs w:val="26"/>
          <w14:ligatures w14:val="standardContextual"/>
        </w:rPr>
        <w:t>công</w:t>
      </w:r>
      <w:proofErr w:type="spellEnd"/>
      <w:r w:rsidRPr="002539D4">
        <w:rPr>
          <w:rFonts w:ascii="Times New Roman" w:eastAsia="Aptos" w:hAnsi="Times New Roman"/>
          <w:i/>
          <w:iCs/>
          <w:kern w:val="2"/>
          <w:sz w:val="26"/>
          <w:szCs w:val="26"/>
          <w14:ligatures w14:val="standardContextual"/>
        </w:rPr>
        <w:t xml:space="preserve"> </w:t>
      </w:r>
      <w:proofErr w:type="spellStart"/>
      <w:r w:rsidRPr="002539D4">
        <w:rPr>
          <w:rFonts w:ascii="Times New Roman" w:eastAsia="Aptos" w:hAnsi="Times New Roman"/>
          <w:i/>
          <w:iCs/>
          <w:kern w:val="2"/>
          <w:sz w:val="26"/>
          <w:szCs w:val="26"/>
          <w14:ligatures w14:val="standardContextual"/>
        </w:rPr>
        <w:t>nghiệp</w:t>
      </w:r>
      <w:proofErr w:type="spellEnd"/>
      <w:r w:rsidRPr="002539D4">
        <w:rPr>
          <w:rFonts w:ascii="Times New Roman" w:eastAsia="Aptos" w:hAnsi="Times New Roman"/>
          <w:i/>
          <w:iCs/>
          <w:kern w:val="2"/>
          <w:sz w:val="26"/>
          <w:szCs w:val="26"/>
          <w14:ligatures w14:val="standardContextual"/>
        </w:rPr>
        <w:t xml:space="preserve"> </w:t>
      </w:r>
      <w:proofErr w:type="spellStart"/>
      <w:r w:rsidRPr="002539D4">
        <w:rPr>
          <w:rFonts w:ascii="Times New Roman" w:eastAsia="Aptos" w:hAnsi="Times New Roman"/>
          <w:i/>
          <w:iCs/>
          <w:kern w:val="2"/>
          <w:sz w:val="26"/>
          <w:szCs w:val="26"/>
          <w14:ligatures w14:val="standardContextual"/>
        </w:rPr>
        <w:t>đăng</w:t>
      </w:r>
      <w:proofErr w:type="spellEnd"/>
      <w:r w:rsidRPr="002539D4">
        <w:rPr>
          <w:rFonts w:ascii="Times New Roman" w:eastAsia="Aptos" w:hAnsi="Times New Roman"/>
          <w:i/>
          <w:iCs/>
          <w:kern w:val="2"/>
          <w:sz w:val="26"/>
          <w:szCs w:val="26"/>
          <w14:ligatures w14:val="standardContextual"/>
        </w:rPr>
        <w:t xml:space="preserve"> </w:t>
      </w:r>
      <w:proofErr w:type="spellStart"/>
      <w:r w:rsidRPr="002539D4">
        <w:rPr>
          <w:rFonts w:ascii="Times New Roman" w:eastAsia="Aptos" w:hAnsi="Times New Roman"/>
          <w:i/>
          <w:iCs/>
          <w:kern w:val="2"/>
          <w:sz w:val="26"/>
          <w:szCs w:val="26"/>
          <w14:ligatures w14:val="standardContextual"/>
        </w:rPr>
        <w:t>ký</w:t>
      </w:r>
      <w:proofErr w:type="spellEnd"/>
      <w:r w:rsidRPr="002539D4">
        <w:rPr>
          <w:rFonts w:ascii="Times New Roman" w:eastAsia="Aptos" w:hAnsi="Times New Roman"/>
          <w:i/>
          <w:iCs/>
          <w:kern w:val="2"/>
          <w:sz w:val="26"/>
          <w:szCs w:val="26"/>
          <w14:ligatures w14:val="standardContextual"/>
        </w:rPr>
        <w:t xml:space="preserve"> </w:t>
      </w:r>
      <w:proofErr w:type="spellStart"/>
      <w:r w:rsidRPr="002539D4">
        <w:rPr>
          <w:rFonts w:ascii="Times New Roman" w:eastAsia="Aptos" w:hAnsi="Times New Roman"/>
          <w:i/>
          <w:iCs/>
          <w:kern w:val="2"/>
          <w:sz w:val="26"/>
          <w:szCs w:val="26"/>
          <w14:ligatures w14:val="standardContextual"/>
        </w:rPr>
        <w:t>quốc</w:t>
      </w:r>
      <w:proofErr w:type="spellEnd"/>
      <w:r w:rsidRPr="002539D4">
        <w:rPr>
          <w:rFonts w:ascii="Times New Roman" w:eastAsia="Aptos" w:hAnsi="Times New Roman"/>
          <w:i/>
          <w:iCs/>
          <w:kern w:val="2"/>
          <w:sz w:val="26"/>
          <w:szCs w:val="26"/>
          <w14:ligatures w14:val="standardContextual"/>
        </w:rPr>
        <w:t xml:space="preserve"> </w:t>
      </w:r>
      <w:proofErr w:type="spellStart"/>
      <w:r w:rsidRPr="002539D4">
        <w:rPr>
          <w:rFonts w:ascii="Times New Roman" w:eastAsia="Aptos" w:hAnsi="Times New Roman"/>
          <w:i/>
          <w:iCs/>
          <w:kern w:val="2"/>
          <w:sz w:val="26"/>
          <w:szCs w:val="26"/>
          <w14:ligatures w14:val="standardContextual"/>
        </w:rPr>
        <w:t>tế</w:t>
      </w:r>
      <w:proofErr w:type="spellEnd"/>
      <w:r w:rsidRPr="002539D4">
        <w:rPr>
          <w:rFonts w:ascii="Times New Roman" w:eastAsia="Aptos" w:hAnsi="Times New Roman"/>
          <w:i/>
          <w:iCs/>
          <w:kern w:val="2"/>
          <w:sz w:val="26"/>
          <w:szCs w:val="26"/>
          <w14:ligatures w14:val="standardContextual"/>
        </w:rPr>
        <w:t xml:space="preserve"> </w:t>
      </w:r>
      <w:proofErr w:type="spellStart"/>
      <w:r w:rsidRPr="002539D4">
        <w:rPr>
          <w:rFonts w:ascii="Times New Roman" w:eastAsia="Aptos" w:hAnsi="Times New Roman"/>
          <w:i/>
          <w:iCs/>
          <w:kern w:val="2"/>
          <w:sz w:val="26"/>
          <w:szCs w:val="26"/>
          <w14:ligatures w14:val="standardContextual"/>
        </w:rPr>
        <w:t>được</w:t>
      </w:r>
      <w:proofErr w:type="spellEnd"/>
      <w:r w:rsidRPr="002539D4">
        <w:rPr>
          <w:rFonts w:ascii="Times New Roman" w:eastAsia="Aptos" w:hAnsi="Times New Roman"/>
          <w:i/>
          <w:iCs/>
          <w:kern w:val="2"/>
          <w:sz w:val="26"/>
          <w:szCs w:val="26"/>
          <w14:ligatures w14:val="standardContextual"/>
        </w:rPr>
        <w:t xml:space="preserve"> </w:t>
      </w:r>
      <w:proofErr w:type="spellStart"/>
      <w:r w:rsidRPr="002539D4">
        <w:rPr>
          <w:rFonts w:ascii="Times New Roman" w:eastAsia="Aptos" w:hAnsi="Times New Roman"/>
          <w:i/>
          <w:iCs/>
          <w:kern w:val="2"/>
          <w:sz w:val="26"/>
          <w:szCs w:val="26"/>
          <w14:ligatures w14:val="standardContextual"/>
        </w:rPr>
        <w:t>bảo</w:t>
      </w:r>
      <w:proofErr w:type="spellEnd"/>
      <w:r w:rsidRPr="002539D4">
        <w:rPr>
          <w:rFonts w:ascii="Times New Roman" w:eastAsia="Aptos" w:hAnsi="Times New Roman"/>
          <w:i/>
          <w:iCs/>
          <w:kern w:val="2"/>
          <w:sz w:val="26"/>
          <w:szCs w:val="26"/>
          <w14:ligatures w14:val="standardContextual"/>
        </w:rPr>
        <w:t xml:space="preserve"> </w:t>
      </w:r>
      <w:proofErr w:type="spellStart"/>
      <w:r w:rsidRPr="002539D4">
        <w:rPr>
          <w:rFonts w:ascii="Times New Roman" w:eastAsia="Aptos" w:hAnsi="Times New Roman"/>
          <w:i/>
          <w:iCs/>
          <w:kern w:val="2"/>
          <w:sz w:val="26"/>
          <w:szCs w:val="26"/>
          <w14:ligatures w14:val="standardContextual"/>
        </w:rPr>
        <w:t>hộ</w:t>
      </w:r>
      <w:proofErr w:type="spellEnd"/>
      <w:r w:rsidRPr="002539D4">
        <w:rPr>
          <w:rFonts w:ascii="Times New Roman" w:eastAsia="Aptos" w:hAnsi="Times New Roman"/>
          <w:i/>
          <w:iCs/>
          <w:kern w:val="2"/>
          <w:sz w:val="26"/>
          <w:szCs w:val="26"/>
          <w14:ligatures w14:val="standardContextual"/>
        </w:rPr>
        <w:t xml:space="preserve"> </w:t>
      </w:r>
      <w:proofErr w:type="spellStart"/>
      <w:r w:rsidRPr="002539D4">
        <w:rPr>
          <w:rFonts w:ascii="Times New Roman" w:eastAsia="Aptos" w:hAnsi="Times New Roman"/>
          <w:i/>
          <w:iCs/>
          <w:kern w:val="2"/>
          <w:sz w:val="26"/>
          <w:szCs w:val="26"/>
          <w14:ligatures w14:val="standardContextual"/>
        </w:rPr>
        <w:t>tại</w:t>
      </w:r>
      <w:proofErr w:type="spellEnd"/>
      <w:r w:rsidRPr="002539D4">
        <w:rPr>
          <w:rFonts w:ascii="Times New Roman" w:eastAsia="Aptos" w:hAnsi="Times New Roman"/>
          <w:i/>
          <w:iCs/>
          <w:kern w:val="2"/>
          <w:sz w:val="26"/>
          <w:szCs w:val="26"/>
          <w14:ligatures w14:val="standardContextual"/>
        </w:rPr>
        <w:t xml:space="preserve"> </w:t>
      </w:r>
      <w:proofErr w:type="spellStart"/>
      <w:r w:rsidRPr="002539D4">
        <w:rPr>
          <w:rFonts w:ascii="Times New Roman" w:eastAsia="Aptos" w:hAnsi="Times New Roman"/>
          <w:i/>
          <w:iCs/>
          <w:kern w:val="2"/>
          <w:sz w:val="26"/>
          <w:szCs w:val="26"/>
          <w14:ligatures w14:val="standardContextual"/>
        </w:rPr>
        <w:t>Việt</w:t>
      </w:r>
      <w:proofErr w:type="spellEnd"/>
      <w:r w:rsidRPr="002539D4">
        <w:rPr>
          <w:rFonts w:ascii="Times New Roman" w:eastAsia="Aptos" w:hAnsi="Times New Roman"/>
          <w:i/>
          <w:iCs/>
          <w:kern w:val="2"/>
          <w:sz w:val="26"/>
          <w:szCs w:val="26"/>
          <w14:ligatures w14:val="standardContextual"/>
        </w:rPr>
        <w:t xml:space="preserve"> Nam</w:t>
      </w:r>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là</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kiểu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dáng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công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nghiệp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đăng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ký</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quốc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tế</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theo</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Thỏa</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ước</w:t>
      </w:r>
      <w:proofErr w:type="spellEnd"/>
      <w:r w:rsidRPr="002539D4">
        <w:rPr>
          <w:rFonts w:ascii="Times New Roman" w:eastAsia="Aptos" w:hAnsi="Times New Roman"/>
          <w:kern w:val="2"/>
          <w:sz w:val="26"/>
          <w:szCs w:val="26"/>
          <w14:ligatures w14:val="standardContextual"/>
        </w:rPr>
        <w:t xml:space="preserve"> La Hay </w:t>
      </w:r>
      <w:proofErr w:type="spellStart"/>
      <w:r w:rsidRPr="002539D4">
        <w:rPr>
          <w:rFonts w:ascii="Times New Roman" w:eastAsia="Aptos" w:hAnsi="Times New Roman"/>
          <w:kern w:val="2"/>
          <w:sz w:val="26"/>
          <w:szCs w:val="26"/>
          <w14:ligatures w14:val="standardContextual"/>
        </w:rPr>
        <w:t>về</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đăng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ký</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quốc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tế</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kiểu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dáng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công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nghiệp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có</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chỉ</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định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Việt</w:t>
      </w:r>
      <w:proofErr w:type="spellEnd"/>
      <w:r w:rsidRPr="002539D4">
        <w:rPr>
          <w:rFonts w:ascii="Times New Roman" w:eastAsia="Aptos" w:hAnsi="Times New Roman"/>
          <w:kern w:val="2"/>
          <w:sz w:val="26"/>
          <w:szCs w:val="26"/>
          <w14:ligatures w14:val="standardContextual"/>
        </w:rPr>
        <w:t xml:space="preserve"> Nam </w:t>
      </w:r>
      <w:proofErr w:type="spellStart"/>
      <w:r w:rsidRPr="002539D4">
        <w:rPr>
          <w:rFonts w:ascii="Times New Roman" w:eastAsia="Aptos" w:hAnsi="Times New Roman"/>
          <w:kern w:val="2"/>
          <w:sz w:val="26"/>
          <w:szCs w:val="26"/>
          <w14:ligatures w14:val="standardContextual"/>
        </w:rPr>
        <w:t>được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cơ</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quan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quản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lý</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nhà</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nước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về</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quyền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sở</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hữu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công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nghiệp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ra</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quyết</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định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chấp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nhận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bảo</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hộ</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tại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Việt</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Nam.</w:t>
      </w:r>
      <w:r w:rsidRPr="002539D4">
        <w:rPr>
          <w:rFonts w:ascii="Times New Roman" w:eastAsia="Aptos" w:hAnsi="Times New Roman"/>
          <w:i/>
          <w:kern w:val="2"/>
          <w:sz w:val="26"/>
          <w:szCs w:val="26"/>
          <w14:ligatures w14:val="standardContextual"/>
        </w:rPr>
        <w:t>Đơn</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đăng</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ký</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quốc</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tế</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về</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sở</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hữu</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công</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nghiệp</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có</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nguồn</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gốc</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Việt</w:t>
      </w:r>
      <w:proofErr w:type="spellEnd"/>
      <w:r w:rsidRPr="002539D4">
        <w:rPr>
          <w:rFonts w:ascii="Times New Roman" w:eastAsia="Aptos" w:hAnsi="Times New Roman"/>
          <w:i/>
          <w:kern w:val="2"/>
          <w:sz w:val="26"/>
          <w:szCs w:val="26"/>
          <w14:ligatures w14:val="standardContextual"/>
        </w:rPr>
        <w:t xml:space="preserve"> Nam </w:t>
      </w:r>
      <w:proofErr w:type="spellStart"/>
      <w:r w:rsidRPr="002539D4">
        <w:rPr>
          <w:rFonts w:ascii="Times New Roman" w:eastAsia="Aptos" w:hAnsi="Times New Roman"/>
          <w:kern w:val="2"/>
          <w:sz w:val="26"/>
          <w:szCs w:val="26"/>
          <w14:ligatures w14:val="standardContextual"/>
        </w:rPr>
        <w:t>là</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đơn</w:t>
      </w:r>
      <w:proofErr w:type="spellEnd"/>
      <w:r w:rsidRPr="002539D4">
        <w:rPr>
          <w:rFonts w:ascii="Times New Roman" w:eastAsia="Aptos" w:hAnsi="Times New Roman"/>
          <w:kern w:val="2"/>
          <w:sz w:val="26"/>
          <w:szCs w:val="26"/>
          <w14:ligatures w14:val="standardContextual"/>
        </w:rPr>
        <w:t xml:space="preserve"> do </w:t>
      </w:r>
      <w:proofErr w:type="spellStart"/>
      <w:r w:rsidRPr="002539D4">
        <w:rPr>
          <w:rFonts w:ascii="Times New Roman" w:eastAsia="Aptos" w:hAnsi="Times New Roman"/>
          <w:kern w:val="2"/>
          <w:sz w:val="26"/>
          <w:szCs w:val="26"/>
          <w14:ligatures w14:val="standardContextual"/>
        </w:rPr>
        <w:t>tổ</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chức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cá</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nhân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thường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trú</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tại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Việt</w:t>
      </w:r>
      <w:proofErr w:type="spellEnd"/>
      <w:r w:rsidRPr="002539D4">
        <w:rPr>
          <w:rFonts w:ascii="Times New Roman" w:eastAsia="Aptos" w:hAnsi="Times New Roman"/>
          <w:kern w:val="2"/>
          <w:sz w:val="26"/>
          <w:szCs w:val="26"/>
          <w14:ligatures w14:val="standardContextual"/>
        </w:rPr>
        <w:t xml:space="preserve"> Nam </w:t>
      </w:r>
      <w:proofErr w:type="spellStart"/>
      <w:r w:rsidRPr="002539D4">
        <w:rPr>
          <w:rFonts w:ascii="Times New Roman" w:eastAsia="Aptos" w:hAnsi="Times New Roman"/>
          <w:kern w:val="2"/>
          <w:sz w:val="26"/>
          <w:szCs w:val="26"/>
          <w14:ligatures w14:val="standardContextual"/>
        </w:rPr>
        <w:t>hoặc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có</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cơ</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sở</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sản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xuất</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kinh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doanh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tại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Việt</w:t>
      </w:r>
      <w:proofErr w:type="spellEnd"/>
      <w:r w:rsidRPr="002539D4">
        <w:rPr>
          <w:rFonts w:ascii="Times New Roman" w:eastAsia="Aptos" w:hAnsi="Times New Roman"/>
          <w:kern w:val="2"/>
          <w:sz w:val="26"/>
          <w:szCs w:val="26"/>
          <w14:ligatures w14:val="standardContextual"/>
        </w:rPr>
        <w:t xml:space="preserve"> Nam </w:t>
      </w:r>
      <w:proofErr w:type="spellStart"/>
      <w:r w:rsidRPr="002539D4">
        <w:rPr>
          <w:rFonts w:ascii="Times New Roman" w:eastAsia="Aptos" w:hAnsi="Times New Roman"/>
          <w:kern w:val="2"/>
          <w:sz w:val="26"/>
          <w:szCs w:val="26"/>
          <w14:ligatures w14:val="standardContextual"/>
        </w:rPr>
        <w:t>nộp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thông</w:t>
      </w:r>
      <w:proofErr w:type="spellEnd"/>
      <w:r w:rsidRPr="002539D4">
        <w:rPr>
          <w:rFonts w:ascii="Times New Roman" w:eastAsia="Aptos" w:hAnsi="Times New Roman"/>
          <w:kern w:val="2"/>
          <w:sz w:val="26"/>
          <w:szCs w:val="26"/>
          <w14:ligatures w14:val="standardContextual"/>
        </w:rPr>
        <w:t xml:space="preserve"> qua </w:t>
      </w:r>
      <w:proofErr w:type="spellStart"/>
      <w:r w:rsidRPr="002539D4">
        <w:rPr>
          <w:rFonts w:ascii="Times New Roman" w:eastAsia="Aptos" w:hAnsi="Times New Roman"/>
          <w:kern w:val="2"/>
          <w:sz w:val="26"/>
          <w:szCs w:val="26"/>
          <w14:ligatures w14:val="standardContextual"/>
        </w:rPr>
        <w:t>cơ</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quan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quản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lý</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nhà</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nước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về</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quyền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sở</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hữu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công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nghiệp</w:t>
      </w:r>
      <w:proofErr w:type="spellEnd"/>
      <w:r w:rsidRPr="002539D4">
        <w:rPr>
          <w:rFonts w:ascii="Times New Roman" w:eastAsia="Aptos" w:hAnsi="Times New Roman"/>
          <w:kern w:val="2"/>
          <w:sz w:val="26"/>
          <w:szCs w:val="26"/>
          <w14:ligatures w14:val="standardContextual"/>
        </w:rPr>
        <w:t>.</w:t>
      </w:r>
    </w:p>
    <w:p w14:paraId="1DA1DFB2" w14:textId="77777777" w:rsidR="00933F0E" w:rsidRPr="002539D4" w:rsidRDefault="00933F0E" w:rsidP="00FD6EC9">
      <w:pPr>
        <w:spacing w:before="60" w:after="0" w:line="240" w:lineRule="auto"/>
        <w:jc w:val="both"/>
        <w:rPr>
          <w:rFonts w:ascii="Times New Roman" w:eastAsia="Aptos" w:hAnsi="Times New Roman"/>
          <w:kern w:val="2"/>
          <w:sz w:val="26"/>
          <w:szCs w:val="26"/>
          <w14:ligatures w14:val="standardContextual"/>
        </w:rPr>
      </w:pPr>
      <w:proofErr w:type="spellStart"/>
      <w:r w:rsidRPr="002539D4">
        <w:rPr>
          <w:rFonts w:ascii="Times New Roman" w:eastAsia="Aptos" w:hAnsi="Times New Roman"/>
          <w:bCs/>
          <w:i/>
          <w:kern w:val="2"/>
          <w:sz w:val="26"/>
          <w:szCs w:val="26"/>
          <w14:ligatures w14:val="standardContextual"/>
        </w:rPr>
        <w:t>Chủ</w:t>
      </w:r>
      <w:proofErr w:type="spellEnd"/>
      <w:r w:rsidRPr="002539D4">
        <w:rPr>
          <w:rFonts w:ascii="Times New Roman" w:eastAsia="Aptos" w:hAnsi="Times New Roman"/>
          <w:bCs/>
          <w:i/>
          <w:kern w:val="2"/>
          <w:sz w:val="26"/>
          <w:szCs w:val="26"/>
          <w14:ligatures w14:val="standardContextual"/>
        </w:rPr>
        <w:t xml:space="preserve"> </w:t>
      </w:r>
      <w:proofErr w:type="spellStart"/>
      <w:r w:rsidRPr="002539D4">
        <w:rPr>
          <w:rFonts w:ascii="Times New Roman" w:eastAsia="Aptos" w:hAnsi="Times New Roman"/>
          <w:bCs/>
          <w:i/>
          <w:kern w:val="2"/>
          <w:sz w:val="26"/>
          <w:szCs w:val="26"/>
          <w14:ligatures w14:val="standardContextual"/>
        </w:rPr>
        <w:t>thể</w:t>
      </w:r>
      <w:proofErr w:type="spellEnd"/>
      <w:r w:rsidRPr="002539D4">
        <w:rPr>
          <w:rFonts w:ascii="Times New Roman" w:eastAsia="Aptos" w:hAnsi="Times New Roman"/>
          <w:bCs/>
          <w:i/>
          <w:kern w:val="2"/>
          <w:sz w:val="26"/>
          <w:szCs w:val="26"/>
          <w14:ligatures w14:val="standardContextual"/>
        </w:rPr>
        <w:t xml:space="preserve"> </w:t>
      </w:r>
      <w:proofErr w:type="spellStart"/>
      <w:r w:rsidRPr="002539D4">
        <w:rPr>
          <w:rFonts w:ascii="Times New Roman" w:eastAsia="Aptos" w:hAnsi="Times New Roman"/>
          <w:bCs/>
          <w:i/>
          <w:kern w:val="2"/>
          <w:sz w:val="26"/>
          <w:szCs w:val="26"/>
          <w14:ligatures w14:val="standardContextual"/>
        </w:rPr>
        <w:t>trong</w:t>
      </w:r>
      <w:proofErr w:type="spellEnd"/>
      <w:r w:rsidRPr="002539D4">
        <w:rPr>
          <w:rFonts w:ascii="Times New Roman" w:eastAsia="Aptos" w:hAnsi="Times New Roman"/>
          <w:bCs/>
          <w:i/>
          <w:kern w:val="2"/>
          <w:sz w:val="26"/>
          <w:szCs w:val="26"/>
          <w14:ligatures w14:val="standardContextual"/>
        </w:rPr>
        <w:t xml:space="preserve"> </w:t>
      </w:r>
      <w:proofErr w:type="spellStart"/>
      <w:r w:rsidRPr="002539D4">
        <w:rPr>
          <w:rFonts w:ascii="Times New Roman" w:eastAsia="Aptos" w:hAnsi="Times New Roman"/>
          <w:bCs/>
          <w:i/>
          <w:kern w:val="2"/>
          <w:sz w:val="26"/>
          <w:szCs w:val="26"/>
          <w14:ligatures w14:val="standardContextual"/>
        </w:rPr>
        <w:t>nước</w:t>
      </w:r>
      <w:proofErr w:type="spellEnd"/>
      <w:r w:rsidRPr="002539D4">
        <w:rPr>
          <w:rFonts w:ascii="Times New Roman" w:eastAsia="Aptos" w:hAnsi="Times New Roman"/>
          <w:bCs/>
          <w:i/>
          <w:kern w:val="2"/>
          <w:sz w:val="26"/>
          <w:szCs w:val="26"/>
          <w14:ligatures w14:val="standardContextual"/>
        </w:rPr>
        <w:t xml:space="preserve"> </w:t>
      </w:r>
      <w:proofErr w:type="spellStart"/>
      <w:r w:rsidRPr="002539D4">
        <w:rPr>
          <w:rFonts w:ascii="Times New Roman" w:eastAsia="Aptos" w:hAnsi="Times New Roman"/>
          <w:bCs/>
          <w:i/>
          <w:kern w:val="2"/>
          <w:sz w:val="26"/>
          <w:szCs w:val="26"/>
          <w14:ligatures w14:val="standardContextual"/>
        </w:rPr>
        <w:t>được</w:t>
      </w:r>
      <w:proofErr w:type="spellEnd"/>
      <w:r w:rsidRPr="002539D4">
        <w:rPr>
          <w:rFonts w:ascii="Times New Roman" w:eastAsia="Aptos" w:hAnsi="Times New Roman"/>
          <w:bCs/>
          <w:i/>
          <w:kern w:val="2"/>
          <w:sz w:val="26"/>
          <w:szCs w:val="26"/>
          <w14:ligatures w14:val="standardContextual"/>
        </w:rPr>
        <w:t xml:space="preserve"> </w:t>
      </w:r>
      <w:proofErr w:type="spellStart"/>
      <w:r w:rsidRPr="002539D4">
        <w:rPr>
          <w:rFonts w:ascii="Times New Roman" w:eastAsia="Aptos" w:hAnsi="Times New Roman"/>
          <w:bCs/>
          <w:i/>
          <w:kern w:val="2"/>
          <w:sz w:val="26"/>
          <w:szCs w:val="26"/>
          <w14:ligatures w14:val="standardContextual"/>
        </w:rPr>
        <w:t>cấp</w:t>
      </w:r>
      <w:proofErr w:type="spellEnd"/>
      <w:r w:rsidRPr="002539D4">
        <w:rPr>
          <w:rFonts w:ascii="Times New Roman" w:eastAsia="Aptos" w:hAnsi="Times New Roman"/>
          <w:bCs/>
          <w:i/>
          <w:kern w:val="2"/>
          <w:sz w:val="26"/>
          <w:szCs w:val="26"/>
          <w14:ligatures w14:val="standardContextual"/>
        </w:rPr>
        <w:t xml:space="preserve"> </w:t>
      </w:r>
      <w:proofErr w:type="spellStart"/>
      <w:r w:rsidRPr="002539D4">
        <w:rPr>
          <w:rFonts w:ascii="Times New Roman" w:eastAsia="Aptos" w:hAnsi="Times New Roman"/>
          <w:bCs/>
          <w:i/>
          <w:kern w:val="2"/>
          <w:sz w:val="26"/>
          <w:szCs w:val="26"/>
          <w14:ligatures w14:val="standardContextual"/>
        </w:rPr>
        <w:t>văn</w:t>
      </w:r>
      <w:proofErr w:type="spellEnd"/>
      <w:r w:rsidRPr="002539D4">
        <w:rPr>
          <w:rFonts w:ascii="Times New Roman" w:eastAsia="Aptos" w:hAnsi="Times New Roman"/>
          <w:bCs/>
          <w:i/>
          <w:kern w:val="2"/>
          <w:sz w:val="26"/>
          <w:szCs w:val="26"/>
          <w14:ligatures w14:val="standardContextual"/>
        </w:rPr>
        <w:t xml:space="preserve"> </w:t>
      </w:r>
      <w:proofErr w:type="spellStart"/>
      <w:r w:rsidRPr="002539D4">
        <w:rPr>
          <w:rFonts w:ascii="Times New Roman" w:eastAsia="Aptos" w:hAnsi="Times New Roman"/>
          <w:bCs/>
          <w:i/>
          <w:kern w:val="2"/>
          <w:sz w:val="26"/>
          <w:szCs w:val="26"/>
          <w14:ligatures w14:val="standardContextual"/>
        </w:rPr>
        <w:t>bằng</w:t>
      </w:r>
      <w:proofErr w:type="spellEnd"/>
      <w:r w:rsidRPr="002539D4">
        <w:rPr>
          <w:rFonts w:ascii="Times New Roman" w:eastAsia="Aptos" w:hAnsi="Times New Roman"/>
          <w:bCs/>
          <w:i/>
          <w:kern w:val="2"/>
          <w:sz w:val="26"/>
          <w:szCs w:val="26"/>
          <w14:ligatures w14:val="standardContextual"/>
        </w:rPr>
        <w:t xml:space="preserve"> </w:t>
      </w:r>
      <w:proofErr w:type="spellStart"/>
      <w:r w:rsidRPr="002539D4">
        <w:rPr>
          <w:rFonts w:ascii="Times New Roman" w:eastAsia="Aptos" w:hAnsi="Times New Roman"/>
          <w:bCs/>
          <w:i/>
          <w:kern w:val="2"/>
          <w:sz w:val="26"/>
          <w:szCs w:val="26"/>
          <w14:ligatures w14:val="standardContextual"/>
        </w:rPr>
        <w:t>bảo</w:t>
      </w:r>
      <w:proofErr w:type="spellEnd"/>
      <w:r w:rsidRPr="002539D4">
        <w:rPr>
          <w:rFonts w:ascii="Times New Roman" w:eastAsia="Aptos" w:hAnsi="Times New Roman"/>
          <w:bCs/>
          <w:i/>
          <w:kern w:val="2"/>
          <w:sz w:val="26"/>
          <w:szCs w:val="26"/>
          <w14:ligatures w14:val="standardContextual"/>
        </w:rPr>
        <w:t xml:space="preserve"> </w:t>
      </w:r>
      <w:proofErr w:type="spellStart"/>
      <w:r w:rsidRPr="002539D4">
        <w:rPr>
          <w:rFonts w:ascii="Times New Roman" w:eastAsia="Aptos" w:hAnsi="Times New Roman"/>
          <w:bCs/>
          <w:i/>
          <w:kern w:val="2"/>
          <w:sz w:val="26"/>
          <w:szCs w:val="26"/>
          <w14:ligatures w14:val="standardContextual"/>
        </w:rPr>
        <w:t>hộ</w:t>
      </w:r>
      <w:proofErr w:type="spellEnd"/>
      <w:r w:rsidRPr="002539D4">
        <w:rPr>
          <w:rFonts w:ascii="Times New Roman" w:eastAsia="Aptos" w:hAnsi="Times New Roman"/>
          <w:bCs/>
          <w:i/>
          <w:kern w:val="2"/>
          <w:sz w:val="26"/>
          <w:szCs w:val="26"/>
          <w14:ligatures w14:val="standardContextual"/>
        </w:rPr>
        <w:t xml:space="preserve"> </w:t>
      </w:r>
      <w:proofErr w:type="spellStart"/>
      <w:r w:rsidRPr="002539D4">
        <w:rPr>
          <w:rFonts w:ascii="Times New Roman" w:eastAsia="Aptos" w:hAnsi="Times New Roman"/>
          <w:bCs/>
          <w:i/>
          <w:kern w:val="2"/>
          <w:sz w:val="26"/>
          <w:szCs w:val="26"/>
          <w14:ligatures w14:val="standardContextual"/>
        </w:rPr>
        <w:t>quyền</w:t>
      </w:r>
      <w:proofErr w:type="spellEnd"/>
      <w:r w:rsidRPr="002539D4">
        <w:rPr>
          <w:rFonts w:ascii="Times New Roman" w:eastAsia="Aptos" w:hAnsi="Times New Roman"/>
          <w:bCs/>
          <w:i/>
          <w:kern w:val="2"/>
          <w:sz w:val="26"/>
          <w:szCs w:val="26"/>
          <w14:ligatures w14:val="standardContextual"/>
        </w:rPr>
        <w:t xml:space="preserve"> </w:t>
      </w:r>
      <w:proofErr w:type="spellStart"/>
      <w:r w:rsidRPr="002539D4">
        <w:rPr>
          <w:rFonts w:ascii="Times New Roman" w:eastAsia="Aptos" w:hAnsi="Times New Roman"/>
          <w:bCs/>
          <w:i/>
          <w:kern w:val="2"/>
          <w:sz w:val="26"/>
          <w:szCs w:val="26"/>
          <w14:ligatures w14:val="standardContextual"/>
        </w:rPr>
        <w:t>sở</w:t>
      </w:r>
      <w:proofErr w:type="spellEnd"/>
      <w:r w:rsidRPr="002539D4">
        <w:rPr>
          <w:rFonts w:ascii="Times New Roman" w:eastAsia="Aptos" w:hAnsi="Times New Roman"/>
          <w:bCs/>
          <w:i/>
          <w:kern w:val="2"/>
          <w:sz w:val="26"/>
          <w:szCs w:val="26"/>
          <w14:ligatures w14:val="standardContextual"/>
        </w:rPr>
        <w:t xml:space="preserve"> </w:t>
      </w:r>
      <w:proofErr w:type="spellStart"/>
      <w:r w:rsidRPr="002539D4">
        <w:rPr>
          <w:rFonts w:ascii="Times New Roman" w:eastAsia="Aptos" w:hAnsi="Times New Roman"/>
          <w:bCs/>
          <w:i/>
          <w:kern w:val="2"/>
          <w:sz w:val="26"/>
          <w:szCs w:val="26"/>
          <w14:ligatures w14:val="standardContextual"/>
        </w:rPr>
        <w:t>hữu</w:t>
      </w:r>
      <w:proofErr w:type="spellEnd"/>
      <w:r w:rsidRPr="002539D4">
        <w:rPr>
          <w:rFonts w:ascii="Times New Roman" w:eastAsia="Aptos" w:hAnsi="Times New Roman"/>
          <w:bCs/>
          <w:i/>
          <w:kern w:val="2"/>
          <w:sz w:val="26"/>
          <w:szCs w:val="26"/>
          <w14:ligatures w14:val="standardContextual"/>
        </w:rPr>
        <w:t xml:space="preserve"> </w:t>
      </w:r>
      <w:proofErr w:type="spellStart"/>
      <w:r w:rsidRPr="002539D4">
        <w:rPr>
          <w:rFonts w:ascii="Times New Roman" w:eastAsia="Aptos" w:hAnsi="Times New Roman"/>
          <w:bCs/>
          <w:i/>
          <w:kern w:val="2"/>
          <w:sz w:val="26"/>
          <w:szCs w:val="26"/>
          <w14:ligatures w14:val="standardContextual"/>
        </w:rPr>
        <w:t>công</w:t>
      </w:r>
      <w:proofErr w:type="spellEnd"/>
      <w:r w:rsidRPr="002539D4">
        <w:rPr>
          <w:rFonts w:ascii="Times New Roman" w:eastAsia="Aptos" w:hAnsi="Times New Roman"/>
          <w:bCs/>
          <w:i/>
          <w:kern w:val="2"/>
          <w:sz w:val="26"/>
          <w:szCs w:val="26"/>
          <w14:ligatures w14:val="standardContextual"/>
        </w:rPr>
        <w:t xml:space="preserve"> </w:t>
      </w:r>
      <w:proofErr w:type="spellStart"/>
      <w:r w:rsidRPr="002539D4">
        <w:rPr>
          <w:rFonts w:ascii="Times New Roman" w:eastAsia="Aptos" w:hAnsi="Times New Roman"/>
          <w:bCs/>
          <w:i/>
          <w:kern w:val="2"/>
          <w:sz w:val="26"/>
          <w:szCs w:val="26"/>
          <w14:ligatures w14:val="standardContextual"/>
        </w:rPr>
        <w:t>nghiệp</w:t>
      </w:r>
      <w:proofErr w:type="spellEnd"/>
      <w:r w:rsidRPr="002539D4">
        <w:rPr>
          <w:rFonts w:ascii="Times New Roman" w:eastAsia="Aptos" w:hAnsi="Times New Roman"/>
          <w:bCs/>
          <w:i/>
          <w:kern w:val="2"/>
          <w:sz w:val="26"/>
          <w:szCs w:val="26"/>
          <w14:ligatures w14:val="standardContextual"/>
        </w:rPr>
        <w:t xml:space="preserve"> </w:t>
      </w:r>
      <w:proofErr w:type="spellStart"/>
      <w:r w:rsidRPr="002539D4">
        <w:rPr>
          <w:rFonts w:ascii="Times New Roman" w:eastAsia="Aptos" w:hAnsi="Times New Roman"/>
          <w:bCs/>
          <w:i/>
          <w:kern w:val="2"/>
          <w:sz w:val="26"/>
          <w:szCs w:val="26"/>
          <w14:ligatures w14:val="standardContextual"/>
        </w:rPr>
        <w:t>tại</w:t>
      </w:r>
      <w:proofErr w:type="spellEnd"/>
      <w:r w:rsidRPr="002539D4">
        <w:rPr>
          <w:rFonts w:ascii="Times New Roman" w:eastAsia="Aptos" w:hAnsi="Times New Roman"/>
          <w:bCs/>
          <w:i/>
          <w:kern w:val="2"/>
          <w:sz w:val="26"/>
          <w:szCs w:val="26"/>
          <w14:ligatures w14:val="standardContextual"/>
        </w:rPr>
        <w:t xml:space="preserve"> </w:t>
      </w:r>
      <w:proofErr w:type="spellStart"/>
      <w:r w:rsidRPr="002539D4">
        <w:rPr>
          <w:rFonts w:ascii="Times New Roman" w:eastAsia="Aptos" w:hAnsi="Times New Roman"/>
          <w:bCs/>
          <w:i/>
          <w:kern w:val="2"/>
          <w:sz w:val="26"/>
          <w:szCs w:val="26"/>
          <w14:ligatures w14:val="standardContextual"/>
        </w:rPr>
        <w:t>Việt</w:t>
      </w:r>
      <w:proofErr w:type="spellEnd"/>
      <w:r w:rsidRPr="002539D4">
        <w:rPr>
          <w:rFonts w:ascii="Times New Roman" w:eastAsia="Aptos" w:hAnsi="Times New Roman"/>
          <w:bCs/>
          <w:i/>
          <w:kern w:val="2"/>
          <w:sz w:val="26"/>
          <w:szCs w:val="26"/>
          <w14:ligatures w14:val="standardContextual"/>
        </w:rPr>
        <w:t xml:space="preserve"> Nam </w:t>
      </w:r>
      <w:proofErr w:type="spellStart"/>
      <w:r w:rsidRPr="002539D4">
        <w:rPr>
          <w:rFonts w:ascii="Times New Roman" w:eastAsia="Aptos" w:hAnsi="Times New Roman"/>
          <w:bCs/>
          <w:kern w:val="2"/>
          <w:sz w:val="26"/>
          <w:szCs w:val="26"/>
          <w14:ligatures w14:val="standardContextual"/>
        </w:rPr>
        <w:t>là</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tổ</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chức</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cá</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nhân</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thường</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trú</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tại</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Việt</w:t>
      </w:r>
      <w:proofErr w:type="spellEnd"/>
      <w:r w:rsidRPr="002539D4">
        <w:rPr>
          <w:rFonts w:ascii="Times New Roman" w:eastAsia="Aptos" w:hAnsi="Times New Roman"/>
          <w:bCs/>
          <w:kern w:val="2"/>
          <w:sz w:val="26"/>
          <w:szCs w:val="26"/>
          <w14:ligatures w14:val="standardContextual"/>
        </w:rPr>
        <w:t xml:space="preserve"> Nam </w:t>
      </w:r>
      <w:proofErr w:type="spellStart"/>
      <w:r w:rsidRPr="002539D4">
        <w:rPr>
          <w:rFonts w:ascii="Times New Roman" w:eastAsia="Aptos" w:hAnsi="Times New Roman"/>
          <w:bCs/>
          <w:kern w:val="2"/>
          <w:sz w:val="26"/>
          <w:szCs w:val="26"/>
          <w14:ligatures w14:val="standardContextual"/>
        </w:rPr>
        <w:t>hoặc</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có</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cơ</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sở</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sản</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xuất</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kinh</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doanh</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tại</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Việt</w:t>
      </w:r>
      <w:proofErr w:type="spellEnd"/>
      <w:r w:rsidRPr="002539D4">
        <w:rPr>
          <w:rFonts w:ascii="Times New Roman" w:eastAsia="Aptos" w:hAnsi="Times New Roman"/>
          <w:bCs/>
          <w:kern w:val="2"/>
          <w:sz w:val="26"/>
          <w:szCs w:val="26"/>
          <w14:ligatures w14:val="standardContextual"/>
        </w:rPr>
        <w:t xml:space="preserve"> Nam </w:t>
      </w:r>
      <w:proofErr w:type="spellStart"/>
      <w:r w:rsidRPr="002539D4">
        <w:rPr>
          <w:rFonts w:ascii="Times New Roman" w:eastAsia="Aptos" w:hAnsi="Times New Roman"/>
          <w:bCs/>
          <w:kern w:val="2"/>
          <w:sz w:val="26"/>
          <w:szCs w:val="26"/>
          <w14:ligatures w14:val="standardContextual"/>
        </w:rPr>
        <w:t>được</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Cục</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Sở</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hữu</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trí</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tuệ</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cấp</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văn</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bằng</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bảo</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hộ</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quyền</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sở</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hữu</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công</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nghiệp</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theo</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quy</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định</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của</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pháp</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luật</w:t>
      </w:r>
      <w:proofErr w:type="spellEnd"/>
      <w:r w:rsidRPr="002539D4">
        <w:rPr>
          <w:rFonts w:ascii="Times New Roman" w:eastAsia="Aptos" w:hAnsi="Times New Roman"/>
          <w:kern w:val="2"/>
          <w:sz w:val="26"/>
          <w:szCs w:val="26"/>
          <w14:ligatures w14:val="standardContextual"/>
        </w:rPr>
        <w:t>.</w:t>
      </w:r>
    </w:p>
    <w:p w14:paraId="660F80F6" w14:textId="77777777" w:rsidR="00933F0E" w:rsidRPr="002539D4" w:rsidRDefault="00933F0E" w:rsidP="00FD6EC9">
      <w:pPr>
        <w:spacing w:before="60" w:after="0" w:line="240" w:lineRule="auto"/>
        <w:jc w:val="both"/>
        <w:rPr>
          <w:rFonts w:ascii="Times New Roman" w:eastAsia="Aptos" w:hAnsi="Times New Roman"/>
          <w:bCs/>
          <w:kern w:val="2"/>
          <w:sz w:val="26"/>
          <w:szCs w:val="26"/>
          <w14:ligatures w14:val="standardContextual"/>
        </w:rPr>
      </w:pPr>
      <w:r w:rsidRPr="002539D4">
        <w:rPr>
          <w:rFonts w:ascii="Times New Roman" w:eastAsia="Aptos" w:hAnsi="Times New Roman"/>
          <w:kern w:val="2"/>
          <w:sz w:val="26"/>
          <w:szCs w:val="26"/>
          <w14:ligatures w14:val="standardContextual"/>
        </w:rPr>
        <w:t> </w:t>
      </w:r>
      <w:proofErr w:type="spellStart"/>
      <w:r w:rsidRPr="002539D4">
        <w:rPr>
          <w:rFonts w:ascii="Times New Roman" w:eastAsia="Aptos" w:hAnsi="Times New Roman"/>
          <w:i/>
          <w:kern w:val="2"/>
          <w:sz w:val="26"/>
          <w:szCs w:val="26"/>
          <w14:ligatures w14:val="standardContextual"/>
        </w:rPr>
        <w:t>Chuyển</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giao</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quyền</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sở</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hữu</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công</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nghiệp</w:t>
      </w:r>
      <w:proofErr w:type="spellEnd"/>
      <w:r w:rsidRPr="002539D4">
        <w:rPr>
          <w:rFonts w:ascii="Times New Roman" w:eastAsia="Aptos" w:hAnsi="Times New Roman"/>
          <w:kern w:val="2"/>
          <w:sz w:val="26"/>
          <w:szCs w:val="26"/>
          <w14:ligatures w14:val="standardContextual"/>
        </w:rPr>
        <w:t xml:space="preserve"> bao </w:t>
      </w:r>
      <w:proofErr w:type="spellStart"/>
      <w:r w:rsidRPr="002539D4">
        <w:rPr>
          <w:rFonts w:ascii="Times New Roman" w:eastAsia="Aptos" w:hAnsi="Times New Roman"/>
          <w:kern w:val="2"/>
          <w:sz w:val="26"/>
          <w:szCs w:val="26"/>
          <w14:ligatures w14:val="standardContextual"/>
        </w:rPr>
        <w:t>gồm</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bCs/>
          <w:iCs/>
          <w:kern w:val="2"/>
          <w:sz w:val="26"/>
          <w:szCs w:val="26"/>
          <w14:ligatures w14:val="standardContextual"/>
        </w:rPr>
        <w:t>chuyển</w:t>
      </w:r>
      <w:proofErr w:type="spellEnd"/>
      <w:r w:rsidRPr="002539D4">
        <w:rPr>
          <w:rFonts w:ascii="Times New Roman" w:eastAsia="Aptos" w:hAnsi="Times New Roman"/>
          <w:bCs/>
          <w:iCs/>
          <w:kern w:val="2"/>
          <w:sz w:val="26"/>
          <w:szCs w:val="26"/>
          <w14:ligatures w14:val="standardContextual"/>
        </w:rPr>
        <w:t xml:space="preserve"> </w:t>
      </w:r>
      <w:proofErr w:type="spellStart"/>
      <w:r w:rsidRPr="002539D4">
        <w:rPr>
          <w:rFonts w:ascii="Times New Roman" w:eastAsia="Aptos" w:hAnsi="Times New Roman"/>
          <w:bCs/>
          <w:iCs/>
          <w:kern w:val="2"/>
          <w:sz w:val="26"/>
          <w:szCs w:val="26"/>
          <w14:ligatures w14:val="standardContextual"/>
        </w:rPr>
        <w:t>nhượng</w:t>
      </w:r>
      <w:proofErr w:type="spellEnd"/>
      <w:r w:rsidRPr="002539D4">
        <w:rPr>
          <w:rFonts w:ascii="Times New Roman" w:eastAsia="Aptos" w:hAnsi="Times New Roman"/>
          <w:bCs/>
          <w:iCs/>
          <w:kern w:val="2"/>
          <w:sz w:val="26"/>
          <w:szCs w:val="26"/>
          <w14:ligatures w14:val="standardContextual"/>
        </w:rPr>
        <w:t xml:space="preserve"> </w:t>
      </w:r>
      <w:proofErr w:type="spellStart"/>
      <w:r w:rsidRPr="002539D4">
        <w:rPr>
          <w:rFonts w:ascii="Times New Roman" w:eastAsia="Aptos" w:hAnsi="Times New Roman"/>
          <w:bCs/>
          <w:iCs/>
          <w:kern w:val="2"/>
          <w:sz w:val="26"/>
          <w:szCs w:val="26"/>
          <w14:ligatures w14:val="standardContextual"/>
        </w:rPr>
        <w:t>quyền</w:t>
      </w:r>
      <w:proofErr w:type="spellEnd"/>
      <w:r w:rsidRPr="002539D4">
        <w:rPr>
          <w:rFonts w:ascii="Times New Roman" w:eastAsia="Aptos" w:hAnsi="Times New Roman"/>
          <w:bCs/>
          <w:iCs/>
          <w:kern w:val="2"/>
          <w:sz w:val="26"/>
          <w:szCs w:val="26"/>
          <w14:ligatures w14:val="standardContextual"/>
        </w:rPr>
        <w:t xml:space="preserve"> </w:t>
      </w:r>
      <w:proofErr w:type="spellStart"/>
      <w:r w:rsidRPr="002539D4">
        <w:rPr>
          <w:rFonts w:ascii="Times New Roman" w:eastAsia="Aptos" w:hAnsi="Times New Roman"/>
          <w:bCs/>
          <w:iCs/>
          <w:kern w:val="2"/>
          <w:sz w:val="26"/>
          <w:szCs w:val="26"/>
          <w14:ligatures w14:val="standardContextual"/>
        </w:rPr>
        <w:t>sở</w:t>
      </w:r>
      <w:proofErr w:type="spellEnd"/>
      <w:r w:rsidRPr="002539D4">
        <w:rPr>
          <w:rFonts w:ascii="Times New Roman" w:eastAsia="Aptos" w:hAnsi="Times New Roman"/>
          <w:bCs/>
          <w:iCs/>
          <w:kern w:val="2"/>
          <w:sz w:val="26"/>
          <w:szCs w:val="26"/>
          <w14:ligatures w14:val="standardContextual"/>
        </w:rPr>
        <w:t xml:space="preserve"> </w:t>
      </w:r>
      <w:proofErr w:type="spellStart"/>
      <w:r w:rsidRPr="002539D4">
        <w:rPr>
          <w:rFonts w:ascii="Times New Roman" w:eastAsia="Aptos" w:hAnsi="Times New Roman"/>
          <w:bCs/>
          <w:iCs/>
          <w:kern w:val="2"/>
          <w:sz w:val="26"/>
          <w:szCs w:val="26"/>
          <w14:ligatures w14:val="standardContextual"/>
        </w:rPr>
        <w:t>hữu</w:t>
      </w:r>
      <w:proofErr w:type="spellEnd"/>
      <w:r w:rsidRPr="002539D4">
        <w:rPr>
          <w:rFonts w:ascii="Times New Roman" w:eastAsia="Aptos" w:hAnsi="Times New Roman"/>
          <w:bCs/>
          <w:iCs/>
          <w:kern w:val="2"/>
          <w:sz w:val="26"/>
          <w:szCs w:val="26"/>
          <w14:ligatures w14:val="standardContextual"/>
        </w:rPr>
        <w:t xml:space="preserve"> </w:t>
      </w:r>
      <w:proofErr w:type="spellStart"/>
      <w:r w:rsidRPr="002539D4">
        <w:rPr>
          <w:rFonts w:ascii="Times New Roman" w:eastAsia="Aptos" w:hAnsi="Times New Roman"/>
          <w:bCs/>
          <w:iCs/>
          <w:kern w:val="2"/>
          <w:sz w:val="26"/>
          <w:szCs w:val="26"/>
          <w14:ligatures w14:val="standardContextual"/>
        </w:rPr>
        <w:t>công</w:t>
      </w:r>
      <w:proofErr w:type="spellEnd"/>
      <w:r w:rsidRPr="002539D4">
        <w:rPr>
          <w:rFonts w:ascii="Times New Roman" w:eastAsia="Aptos" w:hAnsi="Times New Roman"/>
          <w:bCs/>
          <w:iCs/>
          <w:kern w:val="2"/>
          <w:sz w:val="26"/>
          <w:szCs w:val="26"/>
          <w14:ligatures w14:val="standardContextual"/>
        </w:rPr>
        <w:t xml:space="preserve"> </w:t>
      </w:r>
      <w:proofErr w:type="spellStart"/>
      <w:r w:rsidRPr="002539D4">
        <w:rPr>
          <w:rFonts w:ascii="Times New Roman" w:eastAsia="Aptos" w:hAnsi="Times New Roman"/>
          <w:bCs/>
          <w:iCs/>
          <w:kern w:val="2"/>
          <w:sz w:val="26"/>
          <w:szCs w:val="26"/>
          <w14:ligatures w14:val="standardContextual"/>
        </w:rPr>
        <w:t>nghiệp</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và</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kern w:val="2"/>
          <w:sz w:val="26"/>
          <w:szCs w:val="26"/>
          <w14:ligatures w14:val="standardContextual"/>
        </w:rPr>
        <w:t>chuyển</w:t>
      </w:r>
      <w:proofErr w:type="spellEnd"/>
      <w:r w:rsidRPr="002539D4">
        <w:rPr>
          <w:rFonts w:ascii="Times New Roman" w:eastAsia="Aptos" w:hAnsi="Times New Roman"/>
          <w:bCs/>
          <w:kern w:val="2"/>
          <w:sz w:val="26"/>
          <w:szCs w:val="26"/>
          <w14:ligatures w14:val="standardContextual"/>
        </w:rPr>
        <w:t xml:space="preserve"> </w:t>
      </w:r>
      <w:proofErr w:type="spellStart"/>
      <w:r w:rsidRPr="002539D4">
        <w:rPr>
          <w:rFonts w:ascii="Times New Roman" w:eastAsia="Aptos" w:hAnsi="Times New Roman"/>
          <w:bCs/>
          <w:iCs/>
          <w:kern w:val="2"/>
          <w:sz w:val="26"/>
          <w:szCs w:val="26"/>
          <w14:ligatures w14:val="standardContextual"/>
        </w:rPr>
        <w:t>quyền</w:t>
      </w:r>
      <w:proofErr w:type="spellEnd"/>
      <w:r w:rsidRPr="002539D4">
        <w:rPr>
          <w:rFonts w:ascii="Times New Roman" w:eastAsia="Aptos" w:hAnsi="Times New Roman"/>
          <w:bCs/>
          <w:iCs/>
          <w:kern w:val="2"/>
          <w:sz w:val="26"/>
          <w:szCs w:val="26"/>
          <w14:ligatures w14:val="standardContextual"/>
        </w:rPr>
        <w:t xml:space="preserve"> </w:t>
      </w:r>
      <w:proofErr w:type="spellStart"/>
      <w:r w:rsidRPr="002539D4">
        <w:rPr>
          <w:rFonts w:ascii="Times New Roman" w:eastAsia="Aptos" w:hAnsi="Times New Roman"/>
          <w:bCs/>
          <w:iCs/>
          <w:kern w:val="2"/>
          <w:sz w:val="26"/>
          <w:szCs w:val="26"/>
          <w14:ligatures w14:val="standardContextual"/>
        </w:rPr>
        <w:t>sử</w:t>
      </w:r>
      <w:proofErr w:type="spellEnd"/>
      <w:r w:rsidRPr="002539D4">
        <w:rPr>
          <w:rFonts w:ascii="Times New Roman" w:eastAsia="Aptos" w:hAnsi="Times New Roman"/>
          <w:bCs/>
          <w:iCs/>
          <w:kern w:val="2"/>
          <w:sz w:val="26"/>
          <w:szCs w:val="26"/>
          <w14:ligatures w14:val="standardContextual"/>
        </w:rPr>
        <w:t xml:space="preserve"> </w:t>
      </w:r>
      <w:proofErr w:type="spellStart"/>
      <w:r w:rsidRPr="002539D4">
        <w:rPr>
          <w:rFonts w:ascii="Times New Roman" w:eastAsia="Aptos" w:hAnsi="Times New Roman"/>
          <w:bCs/>
          <w:iCs/>
          <w:kern w:val="2"/>
          <w:sz w:val="26"/>
          <w:szCs w:val="26"/>
          <w14:ligatures w14:val="standardContextual"/>
        </w:rPr>
        <w:t>dụng</w:t>
      </w:r>
      <w:proofErr w:type="spellEnd"/>
      <w:r w:rsidRPr="002539D4">
        <w:rPr>
          <w:rFonts w:ascii="Times New Roman" w:eastAsia="Aptos" w:hAnsi="Times New Roman"/>
          <w:bCs/>
          <w:iCs/>
          <w:kern w:val="2"/>
          <w:sz w:val="26"/>
          <w:szCs w:val="26"/>
          <w14:ligatures w14:val="standardContextual"/>
        </w:rPr>
        <w:t xml:space="preserve"> </w:t>
      </w:r>
      <w:proofErr w:type="spellStart"/>
      <w:r w:rsidRPr="002539D4">
        <w:rPr>
          <w:rFonts w:ascii="Times New Roman" w:eastAsia="Aptos" w:hAnsi="Times New Roman"/>
          <w:bCs/>
          <w:iCs/>
          <w:kern w:val="2"/>
          <w:sz w:val="26"/>
          <w:szCs w:val="26"/>
          <w14:ligatures w14:val="standardContextual"/>
        </w:rPr>
        <w:t>đối</w:t>
      </w:r>
      <w:proofErr w:type="spellEnd"/>
      <w:r w:rsidRPr="002539D4">
        <w:rPr>
          <w:rFonts w:ascii="Times New Roman" w:eastAsia="Aptos" w:hAnsi="Times New Roman"/>
          <w:bCs/>
          <w:iCs/>
          <w:kern w:val="2"/>
          <w:sz w:val="26"/>
          <w:szCs w:val="26"/>
          <w14:ligatures w14:val="standardContextual"/>
        </w:rPr>
        <w:t xml:space="preserve"> </w:t>
      </w:r>
      <w:proofErr w:type="spellStart"/>
      <w:r w:rsidRPr="002539D4">
        <w:rPr>
          <w:rFonts w:ascii="Times New Roman" w:eastAsia="Aptos" w:hAnsi="Times New Roman"/>
          <w:bCs/>
          <w:iCs/>
          <w:kern w:val="2"/>
          <w:sz w:val="26"/>
          <w:szCs w:val="26"/>
          <w14:ligatures w14:val="standardContextual"/>
        </w:rPr>
        <w:t>tượng</w:t>
      </w:r>
      <w:proofErr w:type="spellEnd"/>
      <w:r w:rsidRPr="002539D4">
        <w:rPr>
          <w:rFonts w:ascii="Times New Roman" w:eastAsia="Aptos" w:hAnsi="Times New Roman"/>
          <w:bCs/>
          <w:iCs/>
          <w:kern w:val="2"/>
          <w:sz w:val="26"/>
          <w:szCs w:val="26"/>
          <w14:ligatures w14:val="standardContextual"/>
        </w:rPr>
        <w:t xml:space="preserve"> </w:t>
      </w:r>
      <w:proofErr w:type="spellStart"/>
      <w:r w:rsidRPr="002539D4">
        <w:rPr>
          <w:rFonts w:ascii="Times New Roman" w:eastAsia="Aptos" w:hAnsi="Times New Roman"/>
          <w:bCs/>
          <w:iCs/>
          <w:kern w:val="2"/>
          <w:sz w:val="26"/>
          <w:szCs w:val="26"/>
          <w14:ligatures w14:val="standardContextual"/>
        </w:rPr>
        <w:t>sở</w:t>
      </w:r>
      <w:proofErr w:type="spellEnd"/>
      <w:r w:rsidRPr="002539D4">
        <w:rPr>
          <w:rFonts w:ascii="Times New Roman" w:eastAsia="Aptos" w:hAnsi="Times New Roman"/>
          <w:bCs/>
          <w:iCs/>
          <w:kern w:val="2"/>
          <w:sz w:val="26"/>
          <w:szCs w:val="26"/>
          <w14:ligatures w14:val="standardContextual"/>
        </w:rPr>
        <w:t xml:space="preserve"> </w:t>
      </w:r>
      <w:proofErr w:type="spellStart"/>
      <w:r w:rsidRPr="002539D4">
        <w:rPr>
          <w:rFonts w:ascii="Times New Roman" w:eastAsia="Aptos" w:hAnsi="Times New Roman"/>
          <w:bCs/>
          <w:iCs/>
          <w:kern w:val="2"/>
          <w:sz w:val="26"/>
          <w:szCs w:val="26"/>
          <w14:ligatures w14:val="standardContextual"/>
        </w:rPr>
        <w:t>hữu</w:t>
      </w:r>
      <w:proofErr w:type="spellEnd"/>
      <w:r w:rsidRPr="002539D4">
        <w:rPr>
          <w:rFonts w:ascii="Times New Roman" w:eastAsia="Aptos" w:hAnsi="Times New Roman"/>
          <w:bCs/>
          <w:iCs/>
          <w:kern w:val="2"/>
          <w:sz w:val="26"/>
          <w:szCs w:val="26"/>
          <w14:ligatures w14:val="standardContextual"/>
        </w:rPr>
        <w:t xml:space="preserve"> </w:t>
      </w:r>
      <w:proofErr w:type="spellStart"/>
      <w:r w:rsidRPr="002539D4">
        <w:rPr>
          <w:rFonts w:ascii="Times New Roman" w:eastAsia="Aptos" w:hAnsi="Times New Roman"/>
          <w:bCs/>
          <w:iCs/>
          <w:kern w:val="2"/>
          <w:sz w:val="26"/>
          <w:szCs w:val="26"/>
          <w14:ligatures w14:val="standardContextual"/>
        </w:rPr>
        <w:t>công</w:t>
      </w:r>
      <w:proofErr w:type="spellEnd"/>
      <w:r w:rsidRPr="002539D4">
        <w:rPr>
          <w:rFonts w:ascii="Times New Roman" w:eastAsia="Aptos" w:hAnsi="Times New Roman"/>
          <w:bCs/>
          <w:iCs/>
          <w:kern w:val="2"/>
          <w:sz w:val="26"/>
          <w:szCs w:val="26"/>
          <w14:ligatures w14:val="standardContextual"/>
        </w:rPr>
        <w:t xml:space="preserve"> </w:t>
      </w:r>
      <w:proofErr w:type="spellStart"/>
      <w:r w:rsidRPr="002539D4">
        <w:rPr>
          <w:rFonts w:ascii="Times New Roman" w:eastAsia="Aptos" w:hAnsi="Times New Roman"/>
          <w:bCs/>
          <w:iCs/>
          <w:kern w:val="2"/>
          <w:sz w:val="26"/>
          <w:szCs w:val="26"/>
          <w14:ligatures w14:val="standardContextual"/>
        </w:rPr>
        <w:t>nghiệp</w:t>
      </w:r>
      <w:proofErr w:type="spellEnd"/>
      <w:r w:rsidRPr="002539D4">
        <w:rPr>
          <w:rFonts w:ascii="Times New Roman" w:eastAsia="Aptos" w:hAnsi="Times New Roman"/>
          <w:bCs/>
          <w:iCs/>
          <w:kern w:val="2"/>
          <w:sz w:val="26"/>
          <w:szCs w:val="26"/>
          <w14:ligatures w14:val="standardContextual"/>
        </w:rPr>
        <w:t>.</w:t>
      </w:r>
    </w:p>
    <w:p w14:paraId="7BD33A46" w14:textId="77777777" w:rsidR="00933F0E" w:rsidRPr="002539D4" w:rsidRDefault="00933F0E" w:rsidP="00FD6EC9">
      <w:pPr>
        <w:spacing w:before="60" w:after="0" w:line="240" w:lineRule="auto"/>
        <w:jc w:val="both"/>
        <w:rPr>
          <w:rFonts w:ascii="Times New Roman" w:eastAsia="Aptos" w:hAnsi="Times New Roman"/>
          <w:kern w:val="2"/>
          <w:sz w:val="26"/>
          <w:szCs w:val="26"/>
          <w14:ligatures w14:val="standardContextual"/>
        </w:rPr>
      </w:pPr>
      <w:proofErr w:type="spellStart"/>
      <w:r w:rsidRPr="002539D4">
        <w:rPr>
          <w:rFonts w:ascii="Times New Roman" w:eastAsia="Aptos" w:hAnsi="Times New Roman"/>
          <w:i/>
          <w:kern w:val="2"/>
          <w:sz w:val="26"/>
          <w:szCs w:val="26"/>
          <w14:ligatures w14:val="standardContextual"/>
        </w:rPr>
        <w:t>Chuyển</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nhượng</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quyền</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sở</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hữu</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công</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nghiệp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là</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việc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chủ</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sở</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hữu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quyền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sở</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hữu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công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nghiệp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chuyển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giao</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quyền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sở</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hữu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của</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mình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cho</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tổ</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chức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cá</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nhân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khác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Việc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chuyển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nhượng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lastRenderedPageBreak/>
        <w:t>quyền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sở</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hữu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công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nghiệp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phải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được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thực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hiện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dưới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hình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thức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hợp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đồng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bằng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văn</w:t>
      </w:r>
      <w:proofErr w:type="spellEnd"/>
      <w:r w:rsidRPr="002539D4">
        <w:rPr>
          <w:rFonts w:ascii="Times New Roman" w:eastAsia="Aptos" w:hAnsi="Times New Roman"/>
          <w:kern w:val="2"/>
          <w:sz w:val="26"/>
          <w:szCs w:val="26"/>
          <w14:ligatures w14:val="standardContextual"/>
        </w:rPr>
        <w:t xml:space="preserve"> </w:t>
      </w:r>
      <w:proofErr w:type="spellStart"/>
      <w:proofErr w:type="gramStart"/>
      <w:r w:rsidRPr="002539D4">
        <w:rPr>
          <w:rFonts w:ascii="Times New Roman" w:eastAsia="Aptos" w:hAnsi="Times New Roman"/>
          <w:kern w:val="2"/>
          <w:sz w:val="26"/>
          <w:szCs w:val="26"/>
          <w14:ligatures w14:val="standardContextual"/>
        </w:rPr>
        <w:t>bản</w:t>
      </w:r>
      <w:proofErr w:type="spellEnd"/>
      <w:r w:rsidRPr="002539D4">
        <w:rPr>
          <w:rFonts w:ascii="Times New Roman" w:eastAsia="Aptos" w:hAnsi="Times New Roman"/>
          <w:kern w:val="2"/>
          <w:sz w:val="26"/>
          <w:szCs w:val="26"/>
          <w:vertAlign w:val="superscript"/>
          <w14:ligatures w14:val="standardContextual"/>
        </w:rPr>
        <w:t>(</w:t>
      </w:r>
      <w:proofErr w:type="gramEnd"/>
      <w:r w:rsidRPr="002539D4">
        <w:rPr>
          <w:rFonts w:ascii="Times New Roman" w:eastAsia="Aptos" w:hAnsi="Times New Roman"/>
          <w:kern w:val="2"/>
          <w:sz w:val="26"/>
          <w:szCs w:val="26"/>
          <w:vertAlign w:val="superscript"/>
          <w14:ligatures w14:val="standardContextual"/>
        </w:rPr>
        <w:footnoteReference w:id="2"/>
      </w:r>
      <w:r w:rsidRPr="002539D4">
        <w:rPr>
          <w:rFonts w:ascii="Times New Roman" w:eastAsia="Aptos" w:hAnsi="Times New Roman"/>
          <w:kern w:val="2"/>
          <w:sz w:val="26"/>
          <w:szCs w:val="26"/>
          <w:vertAlign w:val="superscript"/>
          <w14:ligatures w14:val="standardContextual"/>
        </w:rPr>
        <w:t>)</w:t>
      </w:r>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Chuyển</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quyền</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sử</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dụng</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đối</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tượng</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sở</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hữu</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công</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nghiệp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là</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việc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chủ</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sở</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hữu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đối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tượng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sở</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hữu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công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nghiệp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cho</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phép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tổ</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chức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cá</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nhân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khác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sử</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dụng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đối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tượng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sở</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hữu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công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nghiệp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thuộc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phạm</w:t>
      </w:r>
      <w:proofErr w:type="spellEnd"/>
      <w:r w:rsidRPr="002539D4">
        <w:rPr>
          <w:rFonts w:ascii="Times New Roman" w:eastAsia="Aptos" w:hAnsi="Times New Roman"/>
          <w:kern w:val="2"/>
          <w:sz w:val="26"/>
          <w:szCs w:val="26"/>
          <w14:ligatures w14:val="standardContextual"/>
        </w:rPr>
        <w:t xml:space="preserve"> vi </w:t>
      </w:r>
      <w:proofErr w:type="spellStart"/>
      <w:r w:rsidRPr="002539D4">
        <w:rPr>
          <w:rFonts w:ascii="Times New Roman" w:eastAsia="Aptos" w:hAnsi="Times New Roman"/>
          <w:kern w:val="2"/>
          <w:sz w:val="26"/>
          <w:szCs w:val="26"/>
          <w14:ligatures w14:val="standardContextual"/>
        </w:rPr>
        <w:t>quyền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sử</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dụng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của</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mình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Việc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chuyển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quyền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sử</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dụng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đối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tượng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sở</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hữu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công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nghiệp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phải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được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thực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hiện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dưới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hình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thức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hợp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đồng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bằng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văn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bản</w:t>
      </w:r>
      <w:proofErr w:type="spellEnd"/>
      <w:r w:rsidRPr="002539D4">
        <w:rPr>
          <w:rFonts w:ascii="Times New Roman" w:eastAsia="Aptos" w:hAnsi="Times New Roman"/>
          <w:kern w:val="2"/>
          <w:sz w:val="26"/>
          <w:szCs w:val="26"/>
          <w14:ligatures w14:val="standardContextual"/>
        </w:rPr>
        <w:t xml:space="preserve">. </w:t>
      </w:r>
    </w:p>
    <w:p w14:paraId="716F989F" w14:textId="77777777" w:rsidR="00933F0E" w:rsidRPr="002539D4" w:rsidRDefault="00933F0E" w:rsidP="00FD6EC9">
      <w:pPr>
        <w:spacing w:before="60" w:after="0" w:line="240" w:lineRule="auto"/>
        <w:jc w:val="both"/>
        <w:rPr>
          <w:rFonts w:ascii="Times New Roman" w:eastAsia="Aptos" w:hAnsi="Times New Roman"/>
          <w:kern w:val="2"/>
          <w:sz w:val="26"/>
          <w:szCs w:val="26"/>
          <w14:ligatures w14:val="standardContextual"/>
        </w:rPr>
      </w:pPr>
      <w:proofErr w:type="spellStart"/>
      <w:r w:rsidRPr="002539D4">
        <w:rPr>
          <w:rFonts w:ascii="Times New Roman" w:eastAsia="Aptos" w:hAnsi="Times New Roman"/>
          <w:i/>
          <w:kern w:val="2"/>
          <w:sz w:val="26"/>
          <w:szCs w:val="26"/>
          <w14:ligatures w14:val="standardContextual"/>
        </w:rPr>
        <w:t>Số</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hợp</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đồng</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chuyển</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nhượng</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quyền</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sở</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hữu</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công</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nghiệp</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được</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tiếp</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nhận</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và</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xử</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lý</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là</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số</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lượng</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các</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hợp</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đồng</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chuyển</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nhượng</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quyền</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sở</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hữu</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công</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nghiệp</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được</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cơ</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quan</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quản</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lý</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nhà</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nước</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về</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quyền</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sở</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hữu</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công</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nghiệp</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ra</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quyết</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định</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ghi</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nhận</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theo</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quy</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định</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pháp</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luật</w:t>
      </w:r>
      <w:proofErr w:type="spellEnd"/>
      <w:r w:rsidRPr="002539D4">
        <w:rPr>
          <w:rFonts w:ascii="Times New Roman" w:eastAsia="Aptos" w:hAnsi="Times New Roman"/>
          <w:iCs/>
          <w:kern w:val="2"/>
          <w:sz w:val="26"/>
          <w:szCs w:val="26"/>
          <w14:ligatures w14:val="standardContextual"/>
        </w:rPr>
        <w:t>.</w:t>
      </w:r>
    </w:p>
    <w:p w14:paraId="613EFC14" w14:textId="77777777" w:rsidR="00933F0E" w:rsidRPr="002539D4" w:rsidRDefault="00933F0E" w:rsidP="00FD6EC9">
      <w:pPr>
        <w:spacing w:before="60" w:after="0" w:line="240" w:lineRule="auto"/>
        <w:jc w:val="both"/>
        <w:rPr>
          <w:rFonts w:ascii="Times New Roman" w:eastAsia="Aptos" w:hAnsi="Times New Roman"/>
          <w:kern w:val="2"/>
          <w:sz w:val="26"/>
          <w:szCs w:val="26"/>
          <w14:ligatures w14:val="standardContextual"/>
        </w:rPr>
      </w:pPr>
      <w:proofErr w:type="spellStart"/>
      <w:r w:rsidRPr="002539D4">
        <w:rPr>
          <w:rFonts w:ascii="Times New Roman" w:eastAsia="Aptos" w:hAnsi="Times New Roman"/>
          <w:i/>
          <w:kern w:val="2"/>
          <w:sz w:val="26"/>
          <w:szCs w:val="26"/>
          <w14:ligatures w14:val="standardContextual"/>
        </w:rPr>
        <w:t>Số</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hợp</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đồng</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sử</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dụng</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đối</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tượng</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sở</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hữu</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công</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nghiệp</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được</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tiếp</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nhận</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và</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xử</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lý</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là</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số</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lượng</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các</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hợp</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đồng</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sử</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dụng</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đối</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tượng</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sở</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hữu</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công</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nghiệp</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được</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cơ</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quan</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quản</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lý</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nhà</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nước</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về</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quyền</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sở</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hữu</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công</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nghiệp</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ra</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quyết</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định</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ghi</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nhận</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theo</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quy</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định</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pháp</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Cs/>
          <w:kern w:val="2"/>
          <w:sz w:val="26"/>
          <w:szCs w:val="26"/>
          <w14:ligatures w14:val="standardContextual"/>
        </w:rPr>
        <w:t>luật</w:t>
      </w:r>
      <w:proofErr w:type="spellEnd"/>
      <w:r w:rsidRPr="002539D4">
        <w:rPr>
          <w:rFonts w:ascii="Times New Roman" w:eastAsia="Aptos" w:hAnsi="Times New Roman"/>
          <w:iCs/>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Số</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tiền</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thu</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từ</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phí</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lệ</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phí</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sở</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hữu</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công</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nghiệp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là</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tổng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số</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thu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từ</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phí</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lệ</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phí</w:t>
      </w:r>
      <w:proofErr w:type="spellEnd"/>
      <w:r w:rsidRPr="002539D4">
        <w:rPr>
          <w:rFonts w:ascii="Times New Roman" w:eastAsia="Aptos" w:hAnsi="Times New Roman"/>
          <w:kern w:val="2"/>
          <w:sz w:val="26"/>
          <w:szCs w:val="26"/>
          <w14:ligatures w14:val="standardContextual"/>
        </w:rPr>
        <w:t xml:space="preserve"> SHCN </w:t>
      </w:r>
      <w:proofErr w:type="spellStart"/>
      <w:r w:rsidRPr="002539D4">
        <w:rPr>
          <w:rFonts w:ascii="Times New Roman" w:eastAsia="Aptos" w:hAnsi="Times New Roman"/>
          <w:kern w:val="2"/>
          <w:sz w:val="26"/>
          <w:szCs w:val="26"/>
          <w14:ligatures w14:val="standardContextual"/>
        </w:rPr>
        <w:t>trong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kỳ</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báo</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cáo</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Được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quy</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định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cụ</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thể</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tại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các</w:t>
      </w:r>
      <w:proofErr w:type="spellEnd"/>
      <w:r w:rsidRPr="002539D4">
        <w:rPr>
          <w:rFonts w:ascii="Times New Roman" w:eastAsia="Aptos" w:hAnsi="Times New Roman"/>
          <w:kern w:val="2"/>
          <w:sz w:val="26"/>
          <w:szCs w:val="26"/>
          <w14:ligatures w14:val="standardContextual"/>
        </w:rPr>
        <w:t xml:space="preserve"> Thông </w:t>
      </w:r>
      <w:proofErr w:type="spellStart"/>
      <w:r w:rsidRPr="002539D4">
        <w:rPr>
          <w:rFonts w:ascii="Times New Roman" w:eastAsia="Aptos" w:hAnsi="Times New Roman"/>
          <w:kern w:val="2"/>
          <w:sz w:val="26"/>
          <w:szCs w:val="26"/>
          <w14:ligatures w14:val="standardContextual"/>
        </w:rPr>
        <w:t>tư</w:t>
      </w:r>
      <w:proofErr w:type="spellEnd"/>
      <w:r w:rsidRPr="002539D4">
        <w:rPr>
          <w:rFonts w:ascii="Times New Roman" w:eastAsia="Aptos" w:hAnsi="Times New Roman"/>
          <w:kern w:val="2"/>
          <w:sz w:val="26"/>
          <w:szCs w:val="26"/>
          <w14:ligatures w14:val="standardContextual"/>
        </w:rPr>
        <w:t xml:space="preserve">: </w:t>
      </w:r>
    </w:p>
    <w:p w14:paraId="48596FE5" w14:textId="77777777" w:rsidR="00933F0E" w:rsidRPr="002539D4" w:rsidRDefault="00933F0E" w:rsidP="00FD6EC9">
      <w:pPr>
        <w:spacing w:before="60" w:after="0" w:line="240" w:lineRule="auto"/>
        <w:jc w:val="both"/>
        <w:rPr>
          <w:rFonts w:ascii="Times New Roman" w:eastAsia="Aptos" w:hAnsi="Times New Roman"/>
          <w:kern w:val="2"/>
          <w:sz w:val="26"/>
          <w:szCs w:val="26"/>
          <w14:ligatures w14:val="standardContextual"/>
        </w:rPr>
      </w:pPr>
      <w:r w:rsidRPr="002539D4">
        <w:rPr>
          <w:rFonts w:ascii="Times New Roman" w:eastAsia="Aptos" w:hAnsi="Times New Roman"/>
          <w:kern w:val="2"/>
          <w:sz w:val="26"/>
          <w:szCs w:val="26"/>
          <w14:ligatures w14:val="standardContextual"/>
        </w:rPr>
        <w:t xml:space="preserve">+ Thông </w:t>
      </w:r>
      <w:proofErr w:type="spellStart"/>
      <w:r w:rsidRPr="002539D4">
        <w:rPr>
          <w:rFonts w:ascii="Times New Roman" w:eastAsia="Aptos" w:hAnsi="Times New Roman"/>
          <w:kern w:val="2"/>
          <w:sz w:val="26"/>
          <w:szCs w:val="26"/>
          <w14:ligatures w14:val="standardContextual"/>
        </w:rPr>
        <w:t>tư</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số</w:t>
      </w:r>
      <w:proofErr w:type="spellEnd"/>
      <w:r w:rsidRPr="002539D4">
        <w:rPr>
          <w:rFonts w:ascii="Times New Roman" w:eastAsia="Aptos" w:hAnsi="Times New Roman"/>
          <w:kern w:val="2"/>
          <w:sz w:val="26"/>
          <w:szCs w:val="26"/>
          <w14:ligatures w14:val="standardContextual"/>
        </w:rPr>
        <w:t xml:space="preserve"> 263/2016/TT-BTC </w:t>
      </w:r>
      <w:proofErr w:type="spellStart"/>
      <w:r w:rsidRPr="002539D4">
        <w:rPr>
          <w:rFonts w:ascii="Times New Roman" w:eastAsia="Aptos" w:hAnsi="Times New Roman"/>
          <w:kern w:val="2"/>
          <w:sz w:val="26"/>
          <w:szCs w:val="26"/>
          <w14:ligatures w14:val="standardContextual"/>
        </w:rPr>
        <w:t>ngày</w:t>
      </w:r>
      <w:proofErr w:type="spellEnd"/>
      <w:r w:rsidRPr="002539D4">
        <w:rPr>
          <w:rFonts w:ascii="Times New Roman" w:eastAsia="Aptos" w:hAnsi="Times New Roman"/>
          <w:kern w:val="2"/>
          <w:sz w:val="26"/>
          <w:szCs w:val="26"/>
          <w14:ligatures w14:val="standardContextual"/>
        </w:rPr>
        <w:t xml:space="preserve"> 14 </w:t>
      </w:r>
      <w:proofErr w:type="spellStart"/>
      <w:r w:rsidRPr="002539D4">
        <w:rPr>
          <w:rFonts w:ascii="Times New Roman" w:eastAsia="Aptos" w:hAnsi="Times New Roman"/>
          <w:kern w:val="2"/>
          <w:sz w:val="26"/>
          <w:szCs w:val="26"/>
          <w14:ligatures w14:val="standardContextual"/>
        </w:rPr>
        <w:t>tháng</w:t>
      </w:r>
      <w:proofErr w:type="spellEnd"/>
      <w:r w:rsidRPr="002539D4">
        <w:rPr>
          <w:rFonts w:ascii="Times New Roman" w:eastAsia="Aptos" w:hAnsi="Times New Roman"/>
          <w:kern w:val="2"/>
          <w:sz w:val="26"/>
          <w:szCs w:val="26"/>
          <w14:ligatures w14:val="standardContextual"/>
        </w:rPr>
        <w:t xml:space="preserve"> 11 </w:t>
      </w:r>
      <w:proofErr w:type="spellStart"/>
      <w:r w:rsidRPr="002539D4">
        <w:rPr>
          <w:rFonts w:ascii="Times New Roman" w:eastAsia="Aptos" w:hAnsi="Times New Roman"/>
          <w:kern w:val="2"/>
          <w:sz w:val="26"/>
          <w:szCs w:val="26"/>
          <w14:ligatures w14:val="standardContextual"/>
        </w:rPr>
        <w:t>năm</w:t>
      </w:r>
      <w:proofErr w:type="spellEnd"/>
      <w:r w:rsidRPr="002539D4">
        <w:rPr>
          <w:rFonts w:ascii="Times New Roman" w:eastAsia="Aptos" w:hAnsi="Times New Roman"/>
          <w:kern w:val="2"/>
          <w:sz w:val="26"/>
          <w:szCs w:val="26"/>
          <w14:ligatures w14:val="standardContextual"/>
        </w:rPr>
        <w:t xml:space="preserve"> 2016 </w:t>
      </w:r>
      <w:proofErr w:type="spellStart"/>
      <w:r w:rsidRPr="002539D4">
        <w:rPr>
          <w:rFonts w:ascii="Times New Roman" w:eastAsia="Aptos" w:hAnsi="Times New Roman"/>
          <w:kern w:val="2"/>
          <w:sz w:val="26"/>
          <w:szCs w:val="26"/>
          <w14:ligatures w14:val="standardContextual"/>
        </w:rPr>
        <w:t>của</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Bộ</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Tài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chính</w:t>
      </w:r>
      <w:proofErr w:type="spellEnd"/>
      <w:r w:rsidRPr="002539D4">
        <w:rPr>
          <w:rFonts w:ascii="Times New Roman" w:eastAsia="Aptos" w:hAnsi="Times New Roman"/>
          <w:kern w:val="2"/>
          <w:sz w:val="26"/>
          <w:szCs w:val="26"/>
          <w14:ligatures w14:val="standardContextual"/>
        </w:rPr>
        <w:t xml:space="preserve">; </w:t>
      </w:r>
    </w:p>
    <w:p w14:paraId="2A267BDC" w14:textId="77777777" w:rsidR="00933F0E" w:rsidRPr="002539D4" w:rsidRDefault="00933F0E" w:rsidP="00FD6EC9">
      <w:pPr>
        <w:spacing w:before="60" w:after="0" w:line="240" w:lineRule="auto"/>
        <w:jc w:val="both"/>
        <w:rPr>
          <w:rFonts w:ascii="Times New Roman" w:eastAsia="Aptos" w:hAnsi="Times New Roman"/>
          <w:kern w:val="2"/>
          <w:sz w:val="26"/>
          <w:szCs w:val="26"/>
          <w14:ligatures w14:val="standardContextual"/>
        </w:rPr>
      </w:pPr>
      <w:r w:rsidRPr="002539D4">
        <w:rPr>
          <w:rFonts w:ascii="Times New Roman" w:eastAsia="Aptos" w:hAnsi="Times New Roman"/>
          <w:kern w:val="2"/>
          <w:sz w:val="26"/>
          <w:szCs w:val="26"/>
          <w14:ligatures w14:val="standardContextual"/>
        </w:rPr>
        <w:t xml:space="preserve">+ Thông </w:t>
      </w:r>
      <w:proofErr w:type="spellStart"/>
      <w:r w:rsidRPr="002539D4">
        <w:rPr>
          <w:rFonts w:ascii="Times New Roman" w:eastAsia="Aptos" w:hAnsi="Times New Roman"/>
          <w:kern w:val="2"/>
          <w:sz w:val="26"/>
          <w:szCs w:val="26"/>
          <w14:ligatures w14:val="standardContextual"/>
        </w:rPr>
        <w:t>tư</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số</w:t>
      </w:r>
      <w:proofErr w:type="spellEnd"/>
      <w:r w:rsidRPr="002539D4">
        <w:rPr>
          <w:rFonts w:ascii="Times New Roman" w:eastAsia="Aptos" w:hAnsi="Times New Roman"/>
          <w:kern w:val="2"/>
          <w:sz w:val="26"/>
          <w:szCs w:val="26"/>
          <w14:ligatures w14:val="standardContextual"/>
        </w:rPr>
        <w:t xml:space="preserve"> 31/2020/TT-BTC </w:t>
      </w:r>
      <w:proofErr w:type="spellStart"/>
      <w:r w:rsidRPr="002539D4">
        <w:rPr>
          <w:rFonts w:ascii="Times New Roman" w:eastAsia="Aptos" w:hAnsi="Times New Roman"/>
          <w:kern w:val="2"/>
          <w:sz w:val="26"/>
          <w:szCs w:val="26"/>
          <w14:ligatures w14:val="standardContextual"/>
        </w:rPr>
        <w:t>ngày</w:t>
      </w:r>
      <w:proofErr w:type="spellEnd"/>
      <w:r w:rsidRPr="002539D4">
        <w:rPr>
          <w:rFonts w:ascii="Times New Roman" w:eastAsia="Aptos" w:hAnsi="Times New Roman"/>
          <w:kern w:val="2"/>
          <w:sz w:val="26"/>
          <w:szCs w:val="26"/>
          <w14:ligatures w14:val="standardContextual"/>
        </w:rPr>
        <w:t xml:space="preserve"> 04/5/2020 </w:t>
      </w:r>
      <w:proofErr w:type="spellStart"/>
      <w:r w:rsidRPr="002539D4">
        <w:rPr>
          <w:rFonts w:ascii="Times New Roman" w:eastAsia="Aptos" w:hAnsi="Times New Roman"/>
          <w:kern w:val="2"/>
          <w:sz w:val="26"/>
          <w:szCs w:val="26"/>
          <w14:ligatures w14:val="standardContextual"/>
        </w:rPr>
        <w:t>của</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Bộ</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Tài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chính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sửa</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đổi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bổ</w:t>
      </w:r>
      <w:proofErr w:type="spellEnd"/>
      <w:r w:rsidRPr="002539D4">
        <w:rPr>
          <w:rFonts w:ascii="Times New Roman" w:eastAsia="Aptos" w:hAnsi="Times New Roman"/>
          <w:kern w:val="2"/>
          <w:sz w:val="26"/>
          <w:szCs w:val="26"/>
          <w14:ligatures w14:val="standardContextual"/>
        </w:rPr>
        <w:t xml:space="preserve"> sung </w:t>
      </w:r>
      <w:proofErr w:type="spellStart"/>
      <w:r w:rsidRPr="002539D4">
        <w:rPr>
          <w:rFonts w:ascii="Times New Roman" w:eastAsia="Aptos" w:hAnsi="Times New Roman"/>
          <w:kern w:val="2"/>
          <w:sz w:val="26"/>
          <w:szCs w:val="26"/>
          <w14:ligatures w14:val="standardContextual"/>
        </w:rPr>
        <w:t>một</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số</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điều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của</w:t>
      </w:r>
      <w:proofErr w:type="spellEnd"/>
      <w:r w:rsidRPr="002539D4">
        <w:rPr>
          <w:rFonts w:ascii="Times New Roman" w:eastAsia="Aptos" w:hAnsi="Times New Roman"/>
          <w:kern w:val="2"/>
          <w:sz w:val="26"/>
          <w:szCs w:val="26"/>
          <w14:ligatures w14:val="standardContextual"/>
        </w:rPr>
        <w:t xml:space="preserve"> Thông </w:t>
      </w:r>
      <w:proofErr w:type="spellStart"/>
      <w:r w:rsidRPr="002539D4">
        <w:rPr>
          <w:rFonts w:ascii="Times New Roman" w:eastAsia="Aptos" w:hAnsi="Times New Roman"/>
          <w:kern w:val="2"/>
          <w:sz w:val="26"/>
          <w:szCs w:val="26"/>
          <w14:ligatures w14:val="standardContextual"/>
        </w:rPr>
        <w:t>tư</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số</w:t>
      </w:r>
      <w:proofErr w:type="spellEnd"/>
      <w:r w:rsidRPr="002539D4">
        <w:rPr>
          <w:rFonts w:ascii="Times New Roman" w:eastAsia="Aptos" w:hAnsi="Times New Roman"/>
          <w:kern w:val="2"/>
          <w:sz w:val="26"/>
          <w:szCs w:val="26"/>
          <w14:ligatures w14:val="standardContextual"/>
        </w:rPr>
        <w:t xml:space="preserve"> 263/2016/TT-BTC.</w:t>
      </w:r>
    </w:p>
    <w:p w14:paraId="216A6E55" w14:textId="77777777" w:rsidR="00933F0E" w:rsidRPr="002539D4" w:rsidRDefault="00933F0E" w:rsidP="00FD6EC9">
      <w:pPr>
        <w:spacing w:before="60" w:after="0" w:line="240" w:lineRule="auto"/>
        <w:jc w:val="both"/>
        <w:rPr>
          <w:rFonts w:ascii="Times New Roman" w:eastAsia="Aptos" w:hAnsi="Times New Roman"/>
          <w:kern w:val="2"/>
          <w:sz w:val="26"/>
          <w:szCs w:val="26"/>
          <w14:ligatures w14:val="standardContextual"/>
        </w:rPr>
      </w:pPr>
      <w:proofErr w:type="spellStart"/>
      <w:r w:rsidRPr="002539D4">
        <w:rPr>
          <w:rFonts w:ascii="Times New Roman" w:eastAsia="Aptos" w:hAnsi="Times New Roman"/>
          <w:i/>
          <w:kern w:val="2"/>
          <w:sz w:val="26"/>
          <w:szCs w:val="26"/>
          <w14:ligatures w14:val="standardContextual"/>
        </w:rPr>
        <w:t>Số</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tổ</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chức</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đại</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diện</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sở</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hữu</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công</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nghiệp</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được</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ghi</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nhận</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tại</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Cục</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Sở</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hữu</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trí</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tuệ</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và</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đang</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hoạt</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động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là</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các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tổ</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chức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đang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đáp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ứng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đủ</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điều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kiện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kinh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doanh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dịch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vụ</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đại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diện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sở</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hữu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công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nghiệp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theo</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quy</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định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tại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Điều</w:t>
      </w:r>
      <w:proofErr w:type="spellEnd"/>
      <w:r w:rsidRPr="002539D4">
        <w:rPr>
          <w:rFonts w:ascii="Times New Roman" w:eastAsia="Aptos" w:hAnsi="Times New Roman"/>
          <w:kern w:val="2"/>
          <w:sz w:val="26"/>
          <w:szCs w:val="26"/>
          <w14:ligatures w14:val="standardContextual"/>
        </w:rPr>
        <w:t xml:space="preserve"> 154 </w:t>
      </w:r>
      <w:proofErr w:type="spellStart"/>
      <w:r w:rsidRPr="002539D4">
        <w:rPr>
          <w:rFonts w:ascii="Times New Roman" w:eastAsia="Aptos" w:hAnsi="Times New Roman"/>
          <w:kern w:val="2"/>
          <w:sz w:val="26"/>
          <w:szCs w:val="26"/>
          <w14:ligatures w14:val="standardContextual"/>
        </w:rPr>
        <w:t>Luật</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Sở</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hữu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trí</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tuệ</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và</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đã</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được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Cục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Sở</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hữu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trí</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tuệ</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ra</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quyết</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định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ghi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nhận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tổ</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chức</w:t>
      </w:r>
      <w:proofErr w:type="spellEnd"/>
      <w:r w:rsidRPr="002539D4">
        <w:rPr>
          <w:rFonts w:ascii="Times New Roman" w:eastAsia="Aptos" w:hAnsi="Times New Roman"/>
          <w:kern w:val="2"/>
          <w:sz w:val="26"/>
          <w:szCs w:val="26"/>
          <w14:ligatures w14:val="standardContextual"/>
        </w:rPr>
        <w:t>.</w:t>
      </w:r>
    </w:p>
    <w:p w14:paraId="0B176A54" w14:textId="77777777" w:rsidR="00933F0E" w:rsidRPr="002539D4" w:rsidRDefault="00933F0E" w:rsidP="00FD6EC9">
      <w:pPr>
        <w:spacing w:before="60" w:after="0" w:line="240" w:lineRule="auto"/>
        <w:jc w:val="both"/>
        <w:rPr>
          <w:rFonts w:ascii="Times New Roman" w:eastAsia="Aptos" w:hAnsi="Times New Roman"/>
          <w:kern w:val="2"/>
          <w:sz w:val="26"/>
          <w:szCs w:val="26"/>
          <w14:ligatures w14:val="standardContextual"/>
        </w:rPr>
      </w:pPr>
      <w:proofErr w:type="spellStart"/>
      <w:r w:rsidRPr="002539D4">
        <w:rPr>
          <w:rFonts w:ascii="Times New Roman" w:eastAsia="Aptos" w:hAnsi="Times New Roman"/>
          <w:i/>
          <w:kern w:val="2"/>
          <w:sz w:val="26"/>
          <w:szCs w:val="26"/>
          <w14:ligatures w14:val="standardContextual"/>
        </w:rPr>
        <w:t>Số</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tổ</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chức</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giám</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định</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sở</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hữu</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công</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nghiệp</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được</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ghi</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nhận</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tại</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Cục</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Sở</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hữu</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trí</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tuệ</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và</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đang</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hoạt</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động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là</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số</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lượng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Giấy</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chứng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nhận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được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Cục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Sở</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hữu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trí</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tuệ</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cấp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cho</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tổ</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chức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ghi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nhận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đăng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ký</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hoạt</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động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giám</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định</w:t>
      </w:r>
      <w:proofErr w:type="spellEnd"/>
      <w:r w:rsidRPr="002539D4">
        <w:rPr>
          <w:rFonts w:ascii="Times New Roman" w:eastAsia="Aptos" w:hAnsi="Times New Roman"/>
          <w:kern w:val="2"/>
          <w:sz w:val="26"/>
          <w:szCs w:val="26"/>
          <w14:ligatures w14:val="standardContextual"/>
        </w:rPr>
        <w:t xml:space="preserve"> SHCN </w:t>
      </w:r>
      <w:proofErr w:type="spellStart"/>
      <w:r w:rsidRPr="002539D4">
        <w:rPr>
          <w:rFonts w:ascii="Times New Roman" w:eastAsia="Aptos" w:hAnsi="Times New Roman"/>
          <w:kern w:val="2"/>
          <w:sz w:val="26"/>
          <w:szCs w:val="26"/>
          <w14:ligatures w14:val="standardContextual"/>
        </w:rPr>
        <w:t>trong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kỳ</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báo</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cáo</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được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quy</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định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tại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khoản</w:t>
      </w:r>
      <w:proofErr w:type="spellEnd"/>
      <w:r w:rsidRPr="002539D4">
        <w:rPr>
          <w:rFonts w:ascii="Times New Roman" w:eastAsia="Aptos" w:hAnsi="Times New Roman"/>
          <w:kern w:val="2"/>
          <w:sz w:val="26"/>
          <w:szCs w:val="26"/>
          <w14:ligatures w14:val="standardContextual"/>
        </w:rPr>
        <w:t xml:space="preserve"> 2 </w:t>
      </w:r>
      <w:proofErr w:type="spellStart"/>
      <w:r w:rsidRPr="002539D4">
        <w:rPr>
          <w:rFonts w:ascii="Times New Roman" w:eastAsia="Aptos" w:hAnsi="Times New Roman"/>
          <w:kern w:val="2"/>
          <w:sz w:val="26"/>
          <w:szCs w:val="26"/>
          <w14:ligatures w14:val="standardContextual"/>
        </w:rPr>
        <w:t>Điều</w:t>
      </w:r>
      <w:proofErr w:type="spellEnd"/>
      <w:r w:rsidRPr="002539D4">
        <w:rPr>
          <w:rFonts w:ascii="Times New Roman" w:eastAsia="Aptos" w:hAnsi="Times New Roman"/>
          <w:kern w:val="2"/>
          <w:sz w:val="26"/>
          <w:szCs w:val="26"/>
          <w14:ligatures w14:val="standardContextual"/>
        </w:rPr>
        <w:t xml:space="preserve"> 201 </w:t>
      </w:r>
      <w:proofErr w:type="spellStart"/>
      <w:r w:rsidRPr="002539D4">
        <w:rPr>
          <w:rFonts w:ascii="Times New Roman" w:eastAsia="Aptos" w:hAnsi="Times New Roman"/>
          <w:kern w:val="2"/>
          <w:sz w:val="26"/>
          <w:szCs w:val="26"/>
          <w14:ligatures w14:val="standardContextual"/>
        </w:rPr>
        <w:t>Luật</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Sở</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hữu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trí</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tuệ</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sử</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dụng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kiến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thức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nghiệp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vụ</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chuyên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môn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để</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đánh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giá</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kết</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luận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về</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những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vấn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đề</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có</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liên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quan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đến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quyền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sở</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hữu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trí</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tuệ</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và</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đã</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được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cấp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Giấy</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chứng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nhận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tổ</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chức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giám</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định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theo</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quy</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định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pháp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luật</w:t>
      </w:r>
      <w:proofErr w:type="spellEnd"/>
      <w:r w:rsidRPr="002539D4">
        <w:rPr>
          <w:rFonts w:ascii="Times New Roman" w:eastAsia="Aptos" w:hAnsi="Times New Roman"/>
          <w:kern w:val="2"/>
          <w:sz w:val="26"/>
          <w:szCs w:val="26"/>
          <w14:ligatures w14:val="standardContextual"/>
        </w:rPr>
        <w:t>.</w:t>
      </w:r>
    </w:p>
    <w:p w14:paraId="1C56DBE1" w14:textId="77777777" w:rsidR="00933F0E" w:rsidRPr="002539D4" w:rsidRDefault="00933F0E" w:rsidP="00FD6EC9">
      <w:pPr>
        <w:spacing w:before="60" w:after="0" w:line="240" w:lineRule="auto"/>
        <w:jc w:val="both"/>
        <w:rPr>
          <w:rFonts w:ascii="Times New Roman" w:eastAsia="Aptos" w:hAnsi="Times New Roman"/>
          <w:kern w:val="2"/>
          <w:sz w:val="26"/>
          <w:szCs w:val="26"/>
          <w14:ligatures w14:val="standardContextual"/>
        </w:rPr>
      </w:pPr>
      <w:proofErr w:type="spellStart"/>
      <w:r w:rsidRPr="002539D4">
        <w:rPr>
          <w:rFonts w:ascii="Times New Roman" w:eastAsia="Aptos" w:hAnsi="Times New Roman"/>
          <w:i/>
          <w:kern w:val="2"/>
          <w:sz w:val="26"/>
          <w:szCs w:val="26"/>
          <w14:ligatures w14:val="standardContextual"/>
        </w:rPr>
        <w:t>Số</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cá</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nhân</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được</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cấp</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Chứng</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chỉ</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hành</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nghề</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dịch</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vụ</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đại</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diện</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sở</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hữu</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công</w:t>
      </w:r>
      <w:proofErr w:type="spellEnd"/>
      <w:r w:rsidRPr="002539D4">
        <w:rPr>
          <w:rFonts w:ascii="Times New Roman" w:eastAsia="Aptos" w:hAnsi="Times New Roman"/>
          <w:i/>
          <w:kern w:val="2"/>
          <w:sz w:val="26"/>
          <w:szCs w:val="26"/>
          <w14:ligatures w14:val="standardContextual"/>
        </w:rPr>
        <w:t xml:space="preserve"> </w:t>
      </w:r>
      <w:proofErr w:type="spellStart"/>
      <w:r w:rsidRPr="002539D4">
        <w:rPr>
          <w:rFonts w:ascii="Times New Roman" w:eastAsia="Aptos" w:hAnsi="Times New Roman"/>
          <w:i/>
          <w:kern w:val="2"/>
          <w:sz w:val="26"/>
          <w:szCs w:val="26"/>
          <w14:ligatures w14:val="standardContextual"/>
        </w:rPr>
        <w:t>nghiệp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là</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cá</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nhân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có</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đủ</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điều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kiện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và</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đã</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được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cấp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chứng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chỉ</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hành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nghề</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dịch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vụ</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đại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diện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sở</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hữu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công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nghiệp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trong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kỳ</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báo</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cáo</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theo</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quy</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định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tại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khoản</w:t>
      </w:r>
      <w:proofErr w:type="spellEnd"/>
      <w:r w:rsidRPr="002539D4">
        <w:rPr>
          <w:rFonts w:ascii="Times New Roman" w:eastAsia="Aptos" w:hAnsi="Times New Roman"/>
          <w:kern w:val="2"/>
          <w:sz w:val="26"/>
          <w:szCs w:val="26"/>
          <w14:ligatures w14:val="standardContextual"/>
        </w:rPr>
        <w:t xml:space="preserve"> 2, </w:t>
      </w:r>
      <w:proofErr w:type="spellStart"/>
      <w:r w:rsidRPr="002539D4">
        <w:rPr>
          <w:rFonts w:ascii="Times New Roman" w:eastAsia="Aptos" w:hAnsi="Times New Roman"/>
          <w:kern w:val="2"/>
          <w:sz w:val="26"/>
          <w:szCs w:val="26"/>
          <w14:ligatures w14:val="standardContextual"/>
        </w:rPr>
        <w:t>Điều</w:t>
      </w:r>
      <w:proofErr w:type="spellEnd"/>
      <w:r w:rsidRPr="002539D4">
        <w:rPr>
          <w:rFonts w:ascii="Times New Roman" w:eastAsia="Aptos" w:hAnsi="Times New Roman"/>
          <w:kern w:val="2"/>
          <w:sz w:val="26"/>
          <w:szCs w:val="26"/>
          <w14:ligatures w14:val="standardContextual"/>
        </w:rPr>
        <w:t xml:space="preserve"> 155 </w:t>
      </w:r>
      <w:proofErr w:type="spellStart"/>
      <w:r w:rsidRPr="002539D4">
        <w:rPr>
          <w:rFonts w:ascii="Times New Roman" w:eastAsia="Aptos" w:hAnsi="Times New Roman"/>
          <w:kern w:val="2"/>
          <w:sz w:val="26"/>
          <w:szCs w:val="26"/>
          <w14:ligatures w14:val="standardContextual"/>
        </w:rPr>
        <w:t>Luật</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Sở</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hữu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trí</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tuệ</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và</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quy</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định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pháp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luật</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liên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quan</w:t>
      </w:r>
      <w:proofErr w:type="spellEnd"/>
      <w:r w:rsidRPr="002539D4">
        <w:rPr>
          <w:rFonts w:ascii="Times New Roman" w:eastAsia="Aptos" w:hAnsi="Times New Roman"/>
          <w:kern w:val="2"/>
          <w:sz w:val="26"/>
          <w:szCs w:val="26"/>
          <w14:ligatures w14:val="standardContextual"/>
        </w:rPr>
        <w:t>.</w:t>
      </w:r>
    </w:p>
    <w:p w14:paraId="4B3E0587" w14:textId="77777777" w:rsidR="00933F0E" w:rsidRPr="002539D4" w:rsidRDefault="00933F0E" w:rsidP="00FD6EC9">
      <w:pPr>
        <w:spacing w:before="60" w:after="0" w:line="240" w:lineRule="auto"/>
        <w:jc w:val="both"/>
        <w:rPr>
          <w:rFonts w:ascii="Times New Roman" w:eastAsia="Aptos" w:hAnsi="Times New Roman"/>
          <w:b/>
          <w:kern w:val="2"/>
          <w:sz w:val="26"/>
          <w:szCs w:val="26"/>
          <w14:ligatures w14:val="standardContextual"/>
        </w:rPr>
      </w:pPr>
      <w:r w:rsidRPr="002539D4">
        <w:rPr>
          <w:rFonts w:ascii="Times New Roman" w:eastAsia="Aptos" w:hAnsi="Times New Roman"/>
          <w:b/>
          <w:kern w:val="2"/>
          <w:sz w:val="26"/>
          <w:szCs w:val="26"/>
          <w14:ligatures w14:val="standardContextual"/>
        </w:rPr>
        <w:t xml:space="preserve">2. </w:t>
      </w:r>
      <w:proofErr w:type="spellStart"/>
      <w:r w:rsidRPr="002539D4">
        <w:rPr>
          <w:rFonts w:ascii="Times New Roman" w:eastAsia="Aptos" w:hAnsi="Times New Roman"/>
          <w:b/>
          <w:kern w:val="2"/>
          <w:sz w:val="26"/>
          <w:szCs w:val="26"/>
          <w14:ligatures w14:val="standardContextual"/>
        </w:rPr>
        <w:t>Cách</w:t>
      </w:r>
      <w:proofErr w:type="spellEnd"/>
      <w:r w:rsidRPr="002539D4">
        <w:rPr>
          <w:rFonts w:ascii="Times New Roman" w:eastAsia="Aptos" w:hAnsi="Times New Roman"/>
          <w:b/>
          <w:kern w:val="2"/>
          <w:sz w:val="26"/>
          <w:szCs w:val="26"/>
          <w14:ligatures w14:val="standardContextual"/>
        </w:rPr>
        <w:t xml:space="preserve"> </w:t>
      </w:r>
      <w:proofErr w:type="spellStart"/>
      <w:r w:rsidRPr="002539D4">
        <w:rPr>
          <w:rFonts w:ascii="Times New Roman" w:eastAsia="Aptos" w:hAnsi="Times New Roman"/>
          <w:b/>
          <w:kern w:val="2"/>
          <w:sz w:val="26"/>
          <w:szCs w:val="26"/>
          <w14:ligatures w14:val="standardContextual"/>
        </w:rPr>
        <w:t>ghi</w:t>
      </w:r>
      <w:proofErr w:type="spellEnd"/>
      <w:r w:rsidRPr="002539D4">
        <w:rPr>
          <w:rFonts w:ascii="Times New Roman" w:eastAsia="Aptos" w:hAnsi="Times New Roman"/>
          <w:b/>
          <w:kern w:val="2"/>
          <w:sz w:val="26"/>
          <w:szCs w:val="26"/>
          <w14:ligatures w14:val="standardContextual"/>
        </w:rPr>
        <w:t xml:space="preserve"> </w:t>
      </w:r>
      <w:proofErr w:type="spellStart"/>
      <w:r w:rsidRPr="002539D4">
        <w:rPr>
          <w:rFonts w:ascii="Times New Roman" w:eastAsia="Aptos" w:hAnsi="Times New Roman"/>
          <w:b/>
          <w:kern w:val="2"/>
          <w:sz w:val="26"/>
          <w:szCs w:val="26"/>
          <w14:ligatures w14:val="standardContextual"/>
        </w:rPr>
        <w:t>biểu</w:t>
      </w:r>
      <w:proofErr w:type="spellEnd"/>
    </w:p>
    <w:p w14:paraId="2566EE20" w14:textId="77777777" w:rsidR="00933F0E" w:rsidRPr="002539D4" w:rsidRDefault="00933F0E" w:rsidP="00FD6EC9">
      <w:pPr>
        <w:spacing w:before="60" w:after="0" w:line="240" w:lineRule="auto"/>
        <w:jc w:val="both"/>
        <w:rPr>
          <w:rFonts w:ascii="Times New Roman" w:eastAsia="Aptos" w:hAnsi="Times New Roman"/>
          <w:kern w:val="2"/>
          <w:sz w:val="26"/>
          <w:szCs w:val="26"/>
          <w14:ligatures w14:val="standardContextual"/>
        </w:rPr>
      </w:pPr>
      <w:proofErr w:type="spellStart"/>
      <w:r w:rsidRPr="002539D4">
        <w:rPr>
          <w:rFonts w:ascii="Times New Roman" w:eastAsia="Aptos" w:hAnsi="Times New Roman"/>
          <w:kern w:val="2"/>
          <w:sz w:val="26"/>
          <w:szCs w:val="26"/>
          <w14:ligatures w14:val="standardContextual"/>
        </w:rPr>
        <w:t>Cột</w:t>
      </w:r>
      <w:proofErr w:type="spellEnd"/>
      <w:r w:rsidRPr="002539D4">
        <w:rPr>
          <w:rFonts w:ascii="Times New Roman" w:eastAsia="Aptos" w:hAnsi="Times New Roman"/>
          <w:kern w:val="2"/>
          <w:sz w:val="26"/>
          <w:szCs w:val="26"/>
          <w14:ligatures w14:val="standardContextual"/>
        </w:rPr>
        <w:t xml:space="preserve"> 1: </w:t>
      </w:r>
      <w:proofErr w:type="spellStart"/>
      <w:r w:rsidRPr="002539D4">
        <w:rPr>
          <w:rFonts w:ascii="Times New Roman" w:eastAsia="Aptos" w:hAnsi="Times New Roman"/>
          <w:kern w:val="2"/>
          <w:sz w:val="26"/>
          <w:szCs w:val="26"/>
          <w14:ligatures w14:val="standardContextual"/>
        </w:rPr>
        <w:t>Ghi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Tổng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số</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tương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ứng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với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các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dòng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tại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cột</w:t>
      </w:r>
      <w:proofErr w:type="spellEnd"/>
      <w:r w:rsidRPr="002539D4">
        <w:rPr>
          <w:rFonts w:ascii="Times New Roman" w:eastAsia="Aptos" w:hAnsi="Times New Roman"/>
          <w:kern w:val="2"/>
          <w:sz w:val="26"/>
          <w:szCs w:val="26"/>
          <w14:ligatures w14:val="standardContextual"/>
        </w:rPr>
        <w:t xml:space="preserve"> A </w:t>
      </w:r>
      <w:proofErr w:type="spellStart"/>
      <w:r w:rsidRPr="002539D4">
        <w:rPr>
          <w:rFonts w:ascii="Times New Roman" w:eastAsia="Aptos" w:hAnsi="Times New Roman"/>
          <w:kern w:val="2"/>
          <w:sz w:val="26"/>
          <w:szCs w:val="26"/>
          <w14:ligatures w14:val="standardContextual"/>
        </w:rPr>
        <w:t>theo</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đơn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vị</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tính</w:t>
      </w:r>
      <w:proofErr w:type="spellEnd"/>
      <w:r w:rsidRPr="002539D4">
        <w:rPr>
          <w:rFonts w:ascii="Times New Roman" w:eastAsia="Aptos" w:hAnsi="Times New Roman"/>
          <w:kern w:val="2"/>
          <w:sz w:val="26"/>
          <w:szCs w:val="26"/>
          <w14:ligatures w14:val="standardContextual"/>
        </w:rPr>
        <w:t>.</w:t>
      </w:r>
    </w:p>
    <w:p w14:paraId="78CA128B" w14:textId="77777777" w:rsidR="00933F0E" w:rsidRPr="002539D4" w:rsidRDefault="00933F0E" w:rsidP="00FD6EC9">
      <w:pPr>
        <w:spacing w:before="60" w:after="0" w:line="240" w:lineRule="auto"/>
        <w:jc w:val="both"/>
        <w:rPr>
          <w:rFonts w:ascii="Times New Roman" w:eastAsia="Aptos" w:hAnsi="Times New Roman"/>
          <w:kern w:val="2"/>
          <w:sz w:val="26"/>
          <w:szCs w:val="26"/>
          <w14:ligatures w14:val="standardContextual"/>
        </w:rPr>
      </w:pPr>
      <w:proofErr w:type="spellStart"/>
      <w:r w:rsidRPr="002539D4">
        <w:rPr>
          <w:rFonts w:ascii="Times New Roman" w:eastAsia="Aptos" w:hAnsi="Times New Roman"/>
          <w:kern w:val="2"/>
          <w:sz w:val="26"/>
          <w:szCs w:val="26"/>
          <w14:ligatures w14:val="standardContextual"/>
        </w:rPr>
        <w:t>Cột</w:t>
      </w:r>
      <w:proofErr w:type="spellEnd"/>
      <w:r w:rsidRPr="002539D4">
        <w:rPr>
          <w:rFonts w:ascii="Times New Roman" w:eastAsia="Aptos" w:hAnsi="Times New Roman"/>
          <w:kern w:val="2"/>
          <w:sz w:val="26"/>
          <w:szCs w:val="26"/>
          <w14:ligatures w14:val="standardContextual"/>
        </w:rPr>
        <w:t xml:space="preserve"> 2 - </w:t>
      </w:r>
      <w:proofErr w:type="spellStart"/>
      <w:r w:rsidRPr="002539D4">
        <w:rPr>
          <w:rFonts w:ascii="Times New Roman" w:eastAsia="Aptos" w:hAnsi="Times New Roman"/>
          <w:kern w:val="2"/>
          <w:sz w:val="26"/>
          <w:szCs w:val="26"/>
          <w14:ligatures w14:val="standardContextual"/>
        </w:rPr>
        <w:t>cột</w:t>
      </w:r>
      <w:proofErr w:type="spellEnd"/>
      <w:r w:rsidRPr="002539D4">
        <w:rPr>
          <w:rFonts w:ascii="Times New Roman" w:eastAsia="Aptos" w:hAnsi="Times New Roman"/>
          <w:kern w:val="2"/>
          <w:sz w:val="26"/>
          <w:szCs w:val="26"/>
          <w14:ligatures w14:val="standardContextual"/>
        </w:rPr>
        <w:t xml:space="preserve"> 8: </w:t>
      </w:r>
      <w:proofErr w:type="spellStart"/>
      <w:r w:rsidRPr="002539D4">
        <w:rPr>
          <w:rFonts w:ascii="Times New Roman" w:eastAsia="Aptos" w:hAnsi="Times New Roman"/>
          <w:kern w:val="2"/>
          <w:sz w:val="26"/>
          <w:szCs w:val="26"/>
          <w14:ligatures w14:val="standardContextual"/>
        </w:rPr>
        <w:t>Ghi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số</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lượng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theo</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phân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tổ</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loại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hình</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đơn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hoặc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văn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bằng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bảo</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hộ</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được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cấp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tương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ứng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với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các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dòng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tại</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cột</w:t>
      </w:r>
      <w:proofErr w:type="spellEnd"/>
      <w:r w:rsidRPr="002539D4">
        <w:rPr>
          <w:rFonts w:ascii="Times New Roman" w:eastAsia="Aptos" w:hAnsi="Times New Roman"/>
          <w:kern w:val="2"/>
          <w:sz w:val="26"/>
          <w:szCs w:val="26"/>
          <w14:ligatures w14:val="standardContextual"/>
        </w:rPr>
        <w:t xml:space="preserve"> A </w:t>
      </w:r>
      <w:proofErr w:type="spellStart"/>
      <w:r w:rsidRPr="002539D4">
        <w:rPr>
          <w:rFonts w:ascii="Times New Roman" w:eastAsia="Aptos" w:hAnsi="Times New Roman"/>
          <w:kern w:val="2"/>
          <w:sz w:val="26"/>
          <w:szCs w:val="26"/>
          <w14:ligatures w14:val="standardContextual"/>
        </w:rPr>
        <w:t>theo</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đơn</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vị</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tính</w:t>
      </w:r>
      <w:proofErr w:type="spellEnd"/>
      <w:r w:rsidRPr="002539D4">
        <w:rPr>
          <w:rFonts w:ascii="Times New Roman" w:eastAsia="Aptos" w:hAnsi="Times New Roman"/>
          <w:kern w:val="2"/>
          <w:sz w:val="26"/>
          <w:szCs w:val="26"/>
          <w14:ligatures w14:val="standardContextual"/>
        </w:rPr>
        <w:t>.</w:t>
      </w:r>
    </w:p>
    <w:p w14:paraId="7B36654A" w14:textId="77777777" w:rsidR="00933F0E" w:rsidRPr="002539D4" w:rsidRDefault="00933F0E" w:rsidP="00FD6EC9">
      <w:pPr>
        <w:spacing w:before="60" w:after="0" w:line="240" w:lineRule="auto"/>
        <w:jc w:val="both"/>
        <w:rPr>
          <w:rFonts w:ascii="Times New Roman" w:eastAsia="Aptos" w:hAnsi="Times New Roman"/>
          <w:b/>
          <w:i/>
          <w:kern w:val="2"/>
          <w:sz w:val="26"/>
          <w:szCs w:val="26"/>
          <w14:ligatures w14:val="standardContextual"/>
        </w:rPr>
      </w:pPr>
      <w:proofErr w:type="spellStart"/>
      <w:r w:rsidRPr="002539D4">
        <w:rPr>
          <w:rFonts w:ascii="Times New Roman" w:eastAsia="Aptos" w:hAnsi="Times New Roman"/>
          <w:b/>
          <w:i/>
          <w:kern w:val="2"/>
          <w:sz w:val="26"/>
          <w:szCs w:val="26"/>
          <w:u w:val="single"/>
          <w14:ligatures w14:val="standardContextual"/>
        </w:rPr>
        <w:t>Lưu</w:t>
      </w:r>
      <w:proofErr w:type="spellEnd"/>
      <w:r w:rsidRPr="002539D4">
        <w:rPr>
          <w:rFonts w:ascii="Times New Roman" w:eastAsia="Aptos" w:hAnsi="Times New Roman"/>
          <w:b/>
          <w:i/>
          <w:kern w:val="2"/>
          <w:sz w:val="26"/>
          <w:szCs w:val="26"/>
          <w:u w:val="single"/>
          <w14:ligatures w14:val="standardContextual"/>
        </w:rPr>
        <w:t xml:space="preserve"> ý</w:t>
      </w:r>
      <w:r w:rsidRPr="002539D4">
        <w:rPr>
          <w:rFonts w:ascii="Times New Roman" w:eastAsia="Aptos" w:hAnsi="Times New Roman"/>
          <w:b/>
          <w:i/>
          <w:kern w:val="2"/>
          <w:sz w:val="26"/>
          <w:szCs w:val="26"/>
          <w14:ligatures w14:val="standardContextual"/>
        </w:rPr>
        <w:t xml:space="preserve">: </w:t>
      </w:r>
      <w:proofErr w:type="spellStart"/>
      <w:r w:rsidRPr="002539D4">
        <w:rPr>
          <w:rFonts w:ascii="Times New Roman" w:eastAsia="Aptos" w:hAnsi="Times New Roman"/>
          <w:b/>
          <w:i/>
          <w:kern w:val="2"/>
          <w:sz w:val="26"/>
          <w:szCs w:val="26"/>
          <w14:ligatures w14:val="standardContextual"/>
        </w:rPr>
        <w:t>Không</w:t>
      </w:r>
      <w:proofErr w:type="spellEnd"/>
      <w:r w:rsidRPr="002539D4">
        <w:rPr>
          <w:rFonts w:ascii="Times New Roman" w:eastAsia="Aptos" w:hAnsi="Times New Roman"/>
          <w:b/>
          <w:i/>
          <w:kern w:val="2"/>
          <w:sz w:val="26"/>
          <w:szCs w:val="26"/>
          <w14:ligatures w14:val="standardContextual"/>
        </w:rPr>
        <w:t xml:space="preserve"> </w:t>
      </w:r>
      <w:proofErr w:type="spellStart"/>
      <w:r w:rsidRPr="002539D4">
        <w:rPr>
          <w:rFonts w:ascii="Times New Roman" w:eastAsia="Aptos" w:hAnsi="Times New Roman"/>
          <w:b/>
          <w:i/>
          <w:kern w:val="2"/>
          <w:sz w:val="26"/>
          <w:szCs w:val="26"/>
          <w14:ligatures w14:val="standardContextual"/>
        </w:rPr>
        <w:t>ghi</w:t>
      </w:r>
      <w:proofErr w:type="spellEnd"/>
      <w:r w:rsidRPr="002539D4">
        <w:rPr>
          <w:rFonts w:ascii="Times New Roman" w:eastAsia="Aptos" w:hAnsi="Times New Roman"/>
          <w:b/>
          <w:i/>
          <w:kern w:val="2"/>
          <w:sz w:val="26"/>
          <w:szCs w:val="26"/>
          <w14:ligatures w14:val="standardContextual"/>
        </w:rPr>
        <w:t xml:space="preserve"> </w:t>
      </w:r>
      <w:proofErr w:type="spellStart"/>
      <w:r w:rsidRPr="002539D4">
        <w:rPr>
          <w:rFonts w:ascii="Times New Roman" w:eastAsia="Aptos" w:hAnsi="Times New Roman"/>
          <w:b/>
          <w:i/>
          <w:kern w:val="2"/>
          <w:sz w:val="26"/>
          <w:szCs w:val="26"/>
          <w14:ligatures w14:val="standardContextual"/>
        </w:rPr>
        <w:t>số</w:t>
      </w:r>
      <w:proofErr w:type="spellEnd"/>
      <w:r w:rsidRPr="002539D4">
        <w:rPr>
          <w:rFonts w:ascii="Times New Roman" w:eastAsia="Aptos" w:hAnsi="Times New Roman"/>
          <w:b/>
          <w:i/>
          <w:kern w:val="2"/>
          <w:sz w:val="26"/>
          <w:szCs w:val="26"/>
          <w14:ligatures w14:val="standardContextual"/>
        </w:rPr>
        <w:t xml:space="preserve"> </w:t>
      </w:r>
      <w:proofErr w:type="spellStart"/>
      <w:r w:rsidRPr="002539D4">
        <w:rPr>
          <w:rFonts w:ascii="Times New Roman" w:eastAsia="Aptos" w:hAnsi="Times New Roman"/>
          <w:b/>
          <w:i/>
          <w:kern w:val="2"/>
          <w:sz w:val="26"/>
          <w:szCs w:val="26"/>
          <w14:ligatures w14:val="standardContextual"/>
        </w:rPr>
        <w:t>liệu</w:t>
      </w:r>
      <w:proofErr w:type="spellEnd"/>
      <w:r w:rsidRPr="002539D4">
        <w:rPr>
          <w:rFonts w:ascii="Times New Roman" w:eastAsia="Aptos" w:hAnsi="Times New Roman"/>
          <w:b/>
          <w:i/>
          <w:kern w:val="2"/>
          <w:sz w:val="26"/>
          <w:szCs w:val="26"/>
          <w14:ligatures w14:val="standardContextual"/>
        </w:rPr>
        <w:t xml:space="preserve"> </w:t>
      </w:r>
      <w:proofErr w:type="spellStart"/>
      <w:r w:rsidRPr="002539D4">
        <w:rPr>
          <w:rFonts w:ascii="Times New Roman" w:eastAsia="Aptos" w:hAnsi="Times New Roman"/>
          <w:b/>
          <w:i/>
          <w:kern w:val="2"/>
          <w:sz w:val="26"/>
          <w:szCs w:val="26"/>
          <w14:ligatures w14:val="standardContextual"/>
        </w:rPr>
        <w:t>vào</w:t>
      </w:r>
      <w:proofErr w:type="spellEnd"/>
      <w:r w:rsidRPr="002539D4">
        <w:rPr>
          <w:rFonts w:ascii="Times New Roman" w:eastAsia="Aptos" w:hAnsi="Times New Roman"/>
          <w:b/>
          <w:i/>
          <w:kern w:val="2"/>
          <w:sz w:val="26"/>
          <w:szCs w:val="26"/>
          <w14:ligatures w14:val="standardContextual"/>
        </w:rPr>
        <w:t xml:space="preserve"> </w:t>
      </w:r>
      <w:proofErr w:type="spellStart"/>
      <w:r w:rsidRPr="002539D4">
        <w:rPr>
          <w:rFonts w:ascii="Times New Roman" w:eastAsia="Aptos" w:hAnsi="Times New Roman"/>
          <w:b/>
          <w:i/>
          <w:kern w:val="2"/>
          <w:sz w:val="26"/>
          <w:szCs w:val="26"/>
          <w14:ligatures w14:val="standardContextual"/>
        </w:rPr>
        <w:t>những</w:t>
      </w:r>
      <w:proofErr w:type="spellEnd"/>
      <w:r w:rsidRPr="002539D4">
        <w:rPr>
          <w:rFonts w:ascii="Times New Roman" w:eastAsia="Aptos" w:hAnsi="Times New Roman"/>
          <w:b/>
          <w:i/>
          <w:kern w:val="2"/>
          <w:sz w:val="26"/>
          <w:szCs w:val="26"/>
          <w14:ligatures w14:val="standardContextual"/>
        </w:rPr>
        <w:t xml:space="preserve"> ô </w:t>
      </w:r>
      <w:proofErr w:type="spellStart"/>
      <w:r w:rsidRPr="002539D4">
        <w:rPr>
          <w:rFonts w:ascii="Times New Roman" w:eastAsia="Aptos" w:hAnsi="Times New Roman"/>
          <w:b/>
          <w:i/>
          <w:kern w:val="2"/>
          <w:sz w:val="26"/>
          <w:szCs w:val="26"/>
          <w14:ligatures w14:val="standardContextual"/>
        </w:rPr>
        <w:t>đánh</w:t>
      </w:r>
      <w:proofErr w:type="spellEnd"/>
      <w:r w:rsidRPr="002539D4">
        <w:rPr>
          <w:rFonts w:ascii="Times New Roman" w:eastAsia="Aptos" w:hAnsi="Times New Roman"/>
          <w:b/>
          <w:i/>
          <w:kern w:val="2"/>
          <w:sz w:val="26"/>
          <w:szCs w:val="26"/>
          <w14:ligatures w14:val="standardContextual"/>
        </w:rPr>
        <w:t xml:space="preserve"> </w:t>
      </w:r>
      <w:proofErr w:type="spellStart"/>
      <w:r w:rsidRPr="002539D4">
        <w:rPr>
          <w:rFonts w:ascii="Times New Roman" w:eastAsia="Aptos" w:hAnsi="Times New Roman"/>
          <w:b/>
          <w:i/>
          <w:kern w:val="2"/>
          <w:sz w:val="26"/>
          <w:szCs w:val="26"/>
          <w14:ligatures w14:val="standardContextual"/>
        </w:rPr>
        <w:t>dấu</w:t>
      </w:r>
      <w:proofErr w:type="spellEnd"/>
      <w:r w:rsidRPr="002539D4">
        <w:rPr>
          <w:rFonts w:ascii="Times New Roman" w:eastAsia="Aptos" w:hAnsi="Times New Roman"/>
          <w:b/>
          <w:i/>
          <w:kern w:val="2"/>
          <w:sz w:val="26"/>
          <w:szCs w:val="26"/>
          <w14:ligatures w14:val="standardContextual"/>
        </w:rPr>
        <w:t xml:space="preserve"> (X).</w:t>
      </w:r>
    </w:p>
    <w:p w14:paraId="70D8BF64" w14:textId="77777777" w:rsidR="00933F0E" w:rsidRPr="002539D4" w:rsidRDefault="00933F0E" w:rsidP="00FD6EC9">
      <w:pPr>
        <w:spacing w:before="60" w:after="0" w:line="240" w:lineRule="auto"/>
        <w:jc w:val="both"/>
        <w:rPr>
          <w:rFonts w:ascii="Times New Roman" w:eastAsia="Aptos" w:hAnsi="Times New Roman"/>
          <w:b/>
          <w:kern w:val="2"/>
          <w:sz w:val="26"/>
          <w:szCs w:val="26"/>
          <w14:ligatures w14:val="standardContextual"/>
        </w:rPr>
      </w:pPr>
      <w:r w:rsidRPr="002539D4">
        <w:rPr>
          <w:rFonts w:ascii="Times New Roman" w:eastAsia="Aptos" w:hAnsi="Times New Roman"/>
          <w:b/>
          <w:kern w:val="2"/>
          <w:sz w:val="26"/>
          <w:szCs w:val="26"/>
          <w14:ligatures w14:val="standardContextual"/>
        </w:rPr>
        <w:t xml:space="preserve">3. </w:t>
      </w:r>
      <w:proofErr w:type="spellStart"/>
      <w:r w:rsidRPr="002539D4">
        <w:rPr>
          <w:rFonts w:ascii="Times New Roman" w:eastAsia="Aptos" w:hAnsi="Times New Roman"/>
          <w:b/>
          <w:kern w:val="2"/>
          <w:sz w:val="26"/>
          <w:szCs w:val="26"/>
          <w14:ligatures w14:val="standardContextual"/>
        </w:rPr>
        <w:t>Nguồn</w:t>
      </w:r>
      <w:proofErr w:type="spellEnd"/>
      <w:r w:rsidRPr="002539D4">
        <w:rPr>
          <w:rFonts w:ascii="Times New Roman" w:eastAsia="Aptos" w:hAnsi="Times New Roman"/>
          <w:b/>
          <w:kern w:val="2"/>
          <w:sz w:val="26"/>
          <w:szCs w:val="26"/>
          <w14:ligatures w14:val="standardContextual"/>
        </w:rPr>
        <w:t xml:space="preserve"> </w:t>
      </w:r>
      <w:proofErr w:type="spellStart"/>
      <w:r w:rsidRPr="002539D4">
        <w:rPr>
          <w:rFonts w:ascii="Times New Roman" w:eastAsia="Aptos" w:hAnsi="Times New Roman"/>
          <w:b/>
          <w:kern w:val="2"/>
          <w:sz w:val="26"/>
          <w:szCs w:val="26"/>
          <w14:ligatures w14:val="standardContextual"/>
        </w:rPr>
        <w:t>số</w:t>
      </w:r>
      <w:proofErr w:type="spellEnd"/>
      <w:r w:rsidRPr="002539D4">
        <w:rPr>
          <w:rFonts w:ascii="Times New Roman" w:eastAsia="Aptos" w:hAnsi="Times New Roman"/>
          <w:b/>
          <w:kern w:val="2"/>
          <w:sz w:val="26"/>
          <w:szCs w:val="26"/>
          <w14:ligatures w14:val="standardContextual"/>
        </w:rPr>
        <w:t xml:space="preserve"> </w:t>
      </w:r>
      <w:proofErr w:type="spellStart"/>
      <w:r w:rsidRPr="002539D4">
        <w:rPr>
          <w:rFonts w:ascii="Times New Roman" w:eastAsia="Aptos" w:hAnsi="Times New Roman"/>
          <w:b/>
          <w:kern w:val="2"/>
          <w:sz w:val="26"/>
          <w:szCs w:val="26"/>
          <w14:ligatures w14:val="standardContextual"/>
        </w:rPr>
        <w:t>liệu</w:t>
      </w:r>
      <w:proofErr w:type="spellEnd"/>
    </w:p>
    <w:p w14:paraId="05E0C520" w14:textId="74C8AA2C" w:rsidR="00933F0E" w:rsidRPr="002539D4" w:rsidRDefault="00933F0E" w:rsidP="00FD6EC9">
      <w:pPr>
        <w:spacing w:before="60" w:after="0" w:line="240" w:lineRule="auto"/>
        <w:rPr>
          <w:rFonts w:ascii="Times New Roman" w:eastAsia="Times New Roman" w:hAnsi="Times New Roman"/>
          <w:b/>
          <w:sz w:val="28"/>
          <w:szCs w:val="26"/>
          <w:lang w:eastAsia="zh-CN"/>
        </w:rPr>
      </w:pPr>
      <w:proofErr w:type="spellStart"/>
      <w:r w:rsidRPr="002539D4">
        <w:rPr>
          <w:rFonts w:ascii="Times New Roman" w:eastAsia="Aptos" w:hAnsi="Times New Roman"/>
          <w:kern w:val="2"/>
          <w:sz w:val="26"/>
          <w:szCs w:val="26"/>
          <w14:ligatures w14:val="standardContextual"/>
        </w:rPr>
        <w:t>Cơ</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sở</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dữ</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liệu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về</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sở</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hữu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công</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nghiệp</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của</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Cục</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Sở</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hữu</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trí</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tuệ</w:t>
      </w:r>
      <w:proofErr w:type="spellEnd"/>
      <w:r w:rsidRPr="002539D4">
        <w:rPr>
          <w:rFonts w:ascii="Times New Roman" w:eastAsia="Aptos" w:hAnsi="Times New Roman"/>
          <w:kern w:val="2"/>
          <w:sz w:val="26"/>
          <w:szCs w:val="26"/>
          <w14:ligatures w14:val="standardContextual"/>
        </w:rPr>
        <w:t xml:space="preserve"> (</w:t>
      </w:r>
      <w:proofErr w:type="spellStart"/>
      <w:r w:rsidRPr="002539D4">
        <w:rPr>
          <w:rFonts w:ascii="Times New Roman" w:eastAsia="Aptos" w:hAnsi="Times New Roman"/>
          <w:kern w:val="2"/>
          <w:sz w:val="26"/>
          <w:szCs w:val="26"/>
          <w14:ligatures w14:val="standardContextual"/>
        </w:rPr>
        <w:t>Bộ</w:t>
      </w:r>
      <w:proofErr w:type="spellEnd"/>
      <w:r w:rsidRPr="002539D4">
        <w:rPr>
          <w:rFonts w:ascii="Times New Roman" w:eastAsia="Aptos" w:hAnsi="Times New Roman"/>
          <w:kern w:val="2"/>
          <w:sz w:val="26"/>
          <w:szCs w:val="26"/>
          <w14:ligatures w14:val="standardContextual"/>
        </w:rPr>
        <w:t xml:space="preserve"> KH&amp;CN).</w:t>
      </w:r>
    </w:p>
    <w:p w14:paraId="5EAD44B7" w14:textId="77777777" w:rsidR="009A242E" w:rsidRPr="002539D4" w:rsidRDefault="009A242E" w:rsidP="00344216">
      <w:pPr>
        <w:spacing w:after="0" w:line="240" w:lineRule="auto"/>
        <w:rPr>
          <w:rFonts w:ascii="Times New Roman" w:eastAsia="Times New Roman" w:hAnsi="Times New Roman"/>
          <w:b/>
          <w:sz w:val="28"/>
          <w:szCs w:val="26"/>
          <w:lang w:eastAsia="zh-CN"/>
        </w:rPr>
      </w:pPr>
      <w:r w:rsidRPr="002539D4">
        <w:rPr>
          <w:rFonts w:ascii="Times New Roman" w:eastAsia="Times New Roman" w:hAnsi="Times New Roman"/>
          <w:b/>
          <w:sz w:val="28"/>
          <w:szCs w:val="26"/>
          <w:lang w:eastAsia="zh-CN"/>
        </w:rPr>
        <w:br w:type="page"/>
      </w:r>
    </w:p>
    <w:p w14:paraId="0AB982C7" w14:textId="77777777" w:rsidR="00344216" w:rsidRDefault="00344216" w:rsidP="009A242E">
      <w:pPr>
        <w:spacing w:after="0" w:line="240" w:lineRule="auto"/>
        <w:rPr>
          <w:rFonts w:ascii="Times New Roman" w:eastAsia="Times New Roman" w:hAnsi="Times New Roman"/>
          <w:b/>
          <w:sz w:val="28"/>
          <w:szCs w:val="26"/>
          <w:lang w:eastAsia="zh-CN"/>
        </w:rPr>
        <w:sectPr w:rsidR="00344216" w:rsidSect="00FD6EC9">
          <w:pgSz w:w="11906" w:h="16838" w:code="9"/>
          <w:pgMar w:top="1134" w:right="1134" w:bottom="1134" w:left="1701" w:header="720" w:footer="720" w:gutter="0"/>
          <w:cols w:space="720"/>
          <w:docGrid w:linePitch="360"/>
        </w:sectPr>
      </w:pPr>
    </w:p>
    <w:p w14:paraId="3831F6F3" w14:textId="67B33C4C" w:rsidR="009A242E" w:rsidRPr="00CE1FF8" w:rsidRDefault="00BE0845" w:rsidP="009A242E">
      <w:pPr>
        <w:spacing w:after="0" w:line="240" w:lineRule="auto"/>
        <w:rPr>
          <w:rFonts w:ascii="Times New Roman" w:eastAsia="Times New Roman" w:hAnsi="Times New Roman"/>
          <w:b/>
          <w:bCs/>
          <w:sz w:val="26"/>
          <w:szCs w:val="26"/>
        </w:rPr>
      </w:pPr>
      <w:r w:rsidRPr="00CE1FF8">
        <w:rPr>
          <w:rFonts w:ascii="Times New Roman" w:eastAsia="Times New Roman" w:hAnsi="Times New Roman"/>
          <w:b/>
          <w:sz w:val="26"/>
          <w:szCs w:val="26"/>
          <w:lang w:eastAsia="zh-CN"/>
        </w:rPr>
        <w:lastRenderedPageBreak/>
        <w:t>04</w:t>
      </w:r>
      <w:r w:rsidR="009A242E" w:rsidRPr="00CE1FF8">
        <w:rPr>
          <w:rFonts w:ascii="Times New Roman" w:eastAsia="Times New Roman" w:hAnsi="Times New Roman"/>
          <w:b/>
          <w:sz w:val="26"/>
          <w:szCs w:val="26"/>
          <w:lang w:eastAsia="zh-CN"/>
        </w:rPr>
        <w:t xml:space="preserve">. </w:t>
      </w:r>
      <w:r w:rsidR="009A242E" w:rsidRPr="00CE1FF8">
        <w:rPr>
          <w:rFonts w:ascii="Times New Roman" w:eastAsia="Times New Roman" w:hAnsi="Times New Roman"/>
          <w:b/>
          <w:bCs/>
          <w:sz w:val="26"/>
          <w:szCs w:val="26"/>
        </w:rPr>
        <w:t xml:space="preserve">TIÊU CHUẨN ĐO LƯỜNG CHẤT LƯỢNG </w:t>
      </w:r>
    </w:p>
    <w:p w14:paraId="6FDB9347" w14:textId="77777777" w:rsidR="009A242E" w:rsidRPr="002539D4" w:rsidRDefault="009A242E" w:rsidP="009A242E">
      <w:pPr>
        <w:spacing w:after="0" w:line="240" w:lineRule="auto"/>
        <w:rPr>
          <w:rFonts w:ascii="Times New Roman" w:eastAsia="Times New Roman" w:hAnsi="Times New Roman"/>
          <w:b/>
          <w:bCs/>
          <w:sz w:val="28"/>
          <w:szCs w:val="26"/>
        </w:rPr>
      </w:pPr>
    </w:p>
    <w:p w14:paraId="55AE042D" w14:textId="1D38AEE8" w:rsidR="009A242E" w:rsidRPr="002539D4" w:rsidRDefault="00614FC5" w:rsidP="009A242E">
      <w:pPr>
        <w:spacing w:after="0" w:line="240" w:lineRule="auto"/>
        <w:rPr>
          <w:rFonts w:ascii="Times New Roman" w:hAnsi="Times New Roman"/>
          <w:b/>
          <w:sz w:val="28"/>
        </w:rPr>
      </w:pPr>
      <w:r w:rsidRPr="002539D4">
        <w:rPr>
          <w:rFonts w:ascii="Times New Roman" w:hAnsi="Times New Roman"/>
          <w:b/>
          <w:sz w:val="28"/>
        </w:rPr>
        <w:t>4.1</w:t>
      </w:r>
      <w:r w:rsidR="009A242E" w:rsidRPr="002539D4">
        <w:rPr>
          <w:rFonts w:ascii="Times New Roman" w:hAnsi="Times New Roman"/>
          <w:b/>
          <w:sz w:val="28"/>
        </w:rPr>
        <w:t xml:space="preserve">. Danh </w:t>
      </w:r>
      <w:proofErr w:type="spellStart"/>
      <w:r w:rsidR="009A242E" w:rsidRPr="002539D4">
        <w:rPr>
          <w:rFonts w:ascii="Times New Roman" w:hAnsi="Times New Roman"/>
          <w:b/>
          <w:sz w:val="28"/>
        </w:rPr>
        <w:t>mục</w:t>
      </w:r>
      <w:proofErr w:type="spellEnd"/>
      <w:r w:rsidR="009A242E" w:rsidRPr="002539D4">
        <w:rPr>
          <w:rFonts w:ascii="Times New Roman" w:hAnsi="Times New Roman"/>
          <w:b/>
          <w:sz w:val="28"/>
        </w:rPr>
        <w:t xml:space="preserve"> </w:t>
      </w:r>
      <w:proofErr w:type="spellStart"/>
      <w:r w:rsidR="009A242E" w:rsidRPr="002539D4">
        <w:rPr>
          <w:rFonts w:ascii="Times New Roman" w:hAnsi="Times New Roman"/>
          <w:b/>
          <w:sz w:val="28"/>
        </w:rPr>
        <w:t>biểu</w:t>
      </w:r>
      <w:proofErr w:type="spellEnd"/>
      <w:r w:rsidR="009A242E" w:rsidRPr="002539D4">
        <w:rPr>
          <w:rFonts w:ascii="Times New Roman" w:hAnsi="Times New Roman"/>
          <w:b/>
          <w:sz w:val="28"/>
        </w:rPr>
        <w:t xml:space="preserve"> </w:t>
      </w:r>
      <w:proofErr w:type="spellStart"/>
      <w:r w:rsidR="009A242E" w:rsidRPr="002539D4">
        <w:rPr>
          <w:rFonts w:ascii="Times New Roman" w:hAnsi="Times New Roman"/>
          <w:b/>
          <w:sz w:val="28"/>
        </w:rPr>
        <w:t>mẫu</w:t>
      </w:r>
      <w:proofErr w:type="spellEnd"/>
      <w:r w:rsidR="009A242E" w:rsidRPr="002539D4">
        <w:rPr>
          <w:rFonts w:ascii="Times New Roman" w:hAnsi="Times New Roman"/>
          <w:b/>
          <w:sz w:val="28"/>
        </w:rPr>
        <w:t xml:space="preserve"> </w:t>
      </w:r>
      <w:proofErr w:type="spellStart"/>
      <w:r w:rsidR="009A242E" w:rsidRPr="002539D4">
        <w:rPr>
          <w:rFonts w:ascii="Times New Roman" w:hAnsi="Times New Roman"/>
          <w:b/>
          <w:sz w:val="28"/>
        </w:rPr>
        <w:t>báo</w:t>
      </w:r>
      <w:proofErr w:type="spellEnd"/>
      <w:r w:rsidR="009A242E" w:rsidRPr="002539D4">
        <w:rPr>
          <w:rFonts w:ascii="Times New Roman" w:hAnsi="Times New Roman"/>
          <w:b/>
          <w:sz w:val="28"/>
        </w:rPr>
        <w:t xml:space="preserve"> </w:t>
      </w:r>
      <w:proofErr w:type="spellStart"/>
      <w:r w:rsidR="009A242E" w:rsidRPr="002539D4">
        <w:rPr>
          <w:rFonts w:ascii="Times New Roman" w:hAnsi="Times New Roman"/>
          <w:b/>
          <w:sz w:val="28"/>
        </w:rPr>
        <w:t>cáo</w:t>
      </w:r>
      <w:proofErr w:type="spellEnd"/>
      <w:r w:rsidR="009A242E" w:rsidRPr="002539D4">
        <w:rPr>
          <w:rFonts w:ascii="Times New Roman" w:hAnsi="Times New Roman"/>
          <w:b/>
          <w:sz w:val="28"/>
        </w:rPr>
        <w:t xml:space="preserve">  </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40"/>
        <w:gridCol w:w="1988"/>
        <w:gridCol w:w="1175"/>
        <w:gridCol w:w="838"/>
        <w:gridCol w:w="1103"/>
        <w:gridCol w:w="1273"/>
        <w:gridCol w:w="1293"/>
      </w:tblGrid>
      <w:tr w:rsidR="00D80E35" w:rsidRPr="002539D4" w14:paraId="3E894D79" w14:textId="77777777" w:rsidTr="00483ADD">
        <w:tc>
          <w:tcPr>
            <w:tcW w:w="836" w:type="pct"/>
            <w:vAlign w:val="center"/>
          </w:tcPr>
          <w:p w14:paraId="0FE31615" w14:textId="77777777" w:rsidR="007C7EC8" w:rsidRPr="002539D4" w:rsidRDefault="007C7EC8" w:rsidP="00BE0845">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Ký hiệu</w:t>
            </w:r>
          </w:p>
        </w:tc>
        <w:tc>
          <w:tcPr>
            <w:tcW w:w="1079" w:type="pct"/>
            <w:vAlign w:val="center"/>
          </w:tcPr>
          <w:p w14:paraId="15D2CE0B" w14:textId="77777777" w:rsidR="007C7EC8" w:rsidRPr="002539D4" w:rsidRDefault="007C7EC8" w:rsidP="00BE0845">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Tên biểu</w:t>
            </w:r>
          </w:p>
        </w:tc>
        <w:tc>
          <w:tcPr>
            <w:tcW w:w="638" w:type="pct"/>
          </w:tcPr>
          <w:p w14:paraId="6990A2A0" w14:textId="4890D6C4" w:rsidR="007C7EC8" w:rsidRPr="002539D4" w:rsidRDefault="007C7EC8" w:rsidP="00BE0845">
            <w:pPr>
              <w:autoSpaceDE w:val="0"/>
              <w:autoSpaceDN w:val="0"/>
              <w:spacing w:before="120" w:after="0" w:line="240" w:lineRule="auto"/>
              <w:ind w:left="57" w:right="57"/>
              <w:jc w:val="center"/>
              <w:rPr>
                <w:rFonts w:ascii="Times New Roman" w:eastAsia="Times New Roman" w:hAnsi="Times New Roman"/>
                <w:b/>
                <w:sz w:val="26"/>
                <w:szCs w:val="26"/>
                <w:lang w:val="vi"/>
              </w:rPr>
            </w:pPr>
            <w:proofErr w:type="spellStart"/>
            <w:r w:rsidRPr="002539D4">
              <w:rPr>
                <w:rFonts w:ascii="Times New Roman" w:eastAsia="Times New Roman" w:hAnsi="Times New Roman"/>
                <w:b/>
                <w:sz w:val="26"/>
                <w:szCs w:val="26"/>
              </w:rPr>
              <w:t>Mã</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các</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chỉ</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tiêu</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thống</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kê</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thu</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thập</w:t>
            </w:r>
            <w:proofErr w:type="spellEnd"/>
          </w:p>
        </w:tc>
        <w:tc>
          <w:tcPr>
            <w:tcW w:w="455" w:type="pct"/>
            <w:vAlign w:val="center"/>
          </w:tcPr>
          <w:p w14:paraId="53372821" w14:textId="250FC8A2" w:rsidR="007C7EC8" w:rsidRPr="002539D4" w:rsidRDefault="007C7EC8" w:rsidP="00BE0845">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Kỳ báo cáo chính thức</w:t>
            </w:r>
          </w:p>
        </w:tc>
        <w:tc>
          <w:tcPr>
            <w:tcW w:w="599" w:type="pct"/>
            <w:vAlign w:val="center"/>
          </w:tcPr>
          <w:p w14:paraId="060B534F" w14:textId="77777777" w:rsidR="007C7EC8" w:rsidRPr="002539D4" w:rsidRDefault="007C7EC8" w:rsidP="00BE0845">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Đơn vị báo cáo</w:t>
            </w:r>
          </w:p>
        </w:tc>
        <w:tc>
          <w:tcPr>
            <w:tcW w:w="691" w:type="pct"/>
            <w:vAlign w:val="center"/>
          </w:tcPr>
          <w:p w14:paraId="7B879E97" w14:textId="77777777" w:rsidR="007C7EC8" w:rsidRPr="002539D4" w:rsidRDefault="007C7EC8" w:rsidP="00BE0845">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Đơn vị nhận báo cáo</w:t>
            </w:r>
          </w:p>
        </w:tc>
        <w:tc>
          <w:tcPr>
            <w:tcW w:w="702" w:type="pct"/>
            <w:vAlign w:val="center"/>
          </w:tcPr>
          <w:p w14:paraId="1CDBFD18" w14:textId="77777777" w:rsidR="007C7EC8" w:rsidRPr="002539D4" w:rsidRDefault="007C7EC8" w:rsidP="00BE0845">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Thời gian nhận báo cáo</w:t>
            </w:r>
          </w:p>
        </w:tc>
      </w:tr>
      <w:tr w:rsidR="00D80E35" w:rsidRPr="002539D4" w14:paraId="6D72D397" w14:textId="77777777" w:rsidTr="00483ADD">
        <w:trPr>
          <w:trHeight w:val="2803"/>
        </w:trPr>
        <w:tc>
          <w:tcPr>
            <w:tcW w:w="836" w:type="pct"/>
            <w:vAlign w:val="center"/>
          </w:tcPr>
          <w:p w14:paraId="346DE6EF" w14:textId="4BA0FD23" w:rsidR="00382E78" w:rsidRPr="002539D4" w:rsidRDefault="00382E78" w:rsidP="002E7DF3">
            <w:pPr>
              <w:autoSpaceDE w:val="0"/>
              <w:autoSpaceDN w:val="0"/>
              <w:spacing w:before="60" w:after="60" w:line="240" w:lineRule="auto"/>
              <w:ind w:left="57" w:right="57"/>
              <w:jc w:val="center"/>
              <w:rPr>
                <w:rFonts w:ascii="Times New Roman" w:eastAsia="Times New Roman" w:hAnsi="Times New Roman"/>
                <w:sz w:val="26"/>
                <w:szCs w:val="26"/>
                <w:lang w:val="vi"/>
              </w:rPr>
            </w:pPr>
            <w:r w:rsidRPr="002539D4">
              <w:rPr>
                <w:rFonts w:ascii="Times New Roman" w:eastAsia="Arial" w:hAnsi="Times New Roman"/>
                <w:sz w:val="26"/>
                <w:szCs w:val="26"/>
              </w:rPr>
              <w:t>0401</w:t>
            </w:r>
            <w:r w:rsidRPr="002539D4">
              <w:rPr>
                <w:rFonts w:ascii="Times New Roman" w:eastAsia="Arial" w:hAnsi="Times New Roman"/>
                <w:sz w:val="26"/>
                <w:szCs w:val="26"/>
                <w:lang w:val="vi-VN"/>
              </w:rPr>
              <w:t>/KHCN-</w:t>
            </w:r>
            <w:r w:rsidRPr="002539D4">
              <w:rPr>
                <w:rFonts w:ascii="Times New Roman" w:eastAsia="Arial" w:hAnsi="Times New Roman"/>
                <w:sz w:val="26"/>
                <w:szCs w:val="26"/>
              </w:rPr>
              <w:t>TĐC</w:t>
            </w:r>
          </w:p>
        </w:tc>
        <w:tc>
          <w:tcPr>
            <w:tcW w:w="1079" w:type="pct"/>
            <w:vAlign w:val="center"/>
          </w:tcPr>
          <w:p w14:paraId="77413FB4" w14:textId="1E830120" w:rsidR="00382E78" w:rsidRPr="002539D4" w:rsidRDefault="00382E78" w:rsidP="002E7DF3">
            <w:pPr>
              <w:autoSpaceDE w:val="0"/>
              <w:autoSpaceDN w:val="0"/>
              <w:spacing w:before="60" w:after="60" w:line="240" w:lineRule="auto"/>
              <w:ind w:left="105" w:right="127"/>
              <w:rPr>
                <w:rFonts w:ascii="Times New Roman" w:eastAsia="Times New Roman" w:hAnsi="Times New Roman"/>
                <w:sz w:val="26"/>
                <w:szCs w:val="26"/>
              </w:rPr>
            </w:pPr>
            <w:proofErr w:type="spellStart"/>
            <w:r w:rsidRPr="002539D4">
              <w:rPr>
                <w:rFonts w:ascii="Times New Roman" w:eastAsia="Times New Roman" w:hAnsi="Times New Roman"/>
                <w:sz w:val="26"/>
                <w:szCs w:val="26"/>
              </w:rPr>
              <w:t>Hoạt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động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tiêu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chuẩn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lường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chất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lượng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tại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địa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phương</w:t>
            </w:r>
            <w:proofErr w:type="spellEnd"/>
          </w:p>
        </w:tc>
        <w:tc>
          <w:tcPr>
            <w:tcW w:w="638" w:type="pct"/>
            <w:vMerge w:val="restart"/>
            <w:vAlign w:val="center"/>
          </w:tcPr>
          <w:p w14:paraId="5651304F" w14:textId="789EA5D4" w:rsidR="00382E78" w:rsidRPr="002539D4" w:rsidRDefault="00382E78" w:rsidP="00382E78">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0401</w:t>
            </w:r>
          </w:p>
          <w:p w14:paraId="1D101D6E" w14:textId="794CB9D0" w:rsidR="00382E78" w:rsidRPr="002539D4" w:rsidRDefault="00382E78" w:rsidP="00382E78">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0402</w:t>
            </w:r>
          </w:p>
          <w:p w14:paraId="7281FED0" w14:textId="0F814DE3" w:rsidR="00382E78" w:rsidRPr="002539D4" w:rsidRDefault="00382E78" w:rsidP="00382E78">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0403</w:t>
            </w:r>
          </w:p>
          <w:p w14:paraId="469B68B8" w14:textId="6E95B18A" w:rsidR="00382E78" w:rsidRPr="002539D4" w:rsidRDefault="00382E78" w:rsidP="00382E78">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0404</w:t>
            </w:r>
          </w:p>
          <w:p w14:paraId="5B8144DD" w14:textId="7FC8DE2F" w:rsidR="00382E78" w:rsidRPr="002539D4" w:rsidRDefault="00382E78" w:rsidP="00382E78">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0405</w:t>
            </w:r>
          </w:p>
          <w:p w14:paraId="36E08AEF" w14:textId="5800B65F" w:rsidR="00382E78" w:rsidRPr="002539D4" w:rsidRDefault="00382E78" w:rsidP="00382E78">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0406</w:t>
            </w:r>
          </w:p>
          <w:p w14:paraId="392C67EA" w14:textId="2E6139BF" w:rsidR="00382E78" w:rsidRPr="002539D4" w:rsidRDefault="00382E78" w:rsidP="00382E78">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0407</w:t>
            </w:r>
          </w:p>
          <w:p w14:paraId="0FF15217" w14:textId="62F1290E" w:rsidR="00382E78" w:rsidRPr="002539D4" w:rsidRDefault="00382E78" w:rsidP="00382E78">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0408</w:t>
            </w:r>
          </w:p>
          <w:p w14:paraId="78B64B36" w14:textId="58C0E1AA" w:rsidR="00382E78" w:rsidRPr="002539D4" w:rsidRDefault="00382E78" w:rsidP="00382E78">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0410</w:t>
            </w:r>
          </w:p>
          <w:p w14:paraId="50067C61" w14:textId="7BBA55A9" w:rsidR="00382E78" w:rsidRPr="002539D4" w:rsidRDefault="00382E78" w:rsidP="00382E78">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0411</w:t>
            </w:r>
          </w:p>
          <w:p w14:paraId="67A7F04B" w14:textId="1415526B" w:rsidR="00382E78" w:rsidRPr="002539D4" w:rsidRDefault="00382E78" w:rsidP="00382E78">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0412</w:t>
            </w:r>
          </w:p>
          <w:p w14:paraId="7B6F51B6" w14:textId="305672A3" w:rsidR="00382E78" w:rsidRPr="002539D4" w:rsidRDefault="00382E78" w:rsidP="00382E78">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0413</w:t>
            </w:r>
          </w:p>
          <w:p w14:paraId="7F7895ED" w14:textId="5A68F1B3" w:rsidR="00382E78" w:rsidRPr="002539D4" w:rsidRDefault="00382E78" w:rsidP="00382E78">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0414</w:t>
            </w:r>
          </w:p>
          <w:p w14:paraId="23F2CE7C" w14:textId="77777777" w:rsidR="00382E78" w:rsidRPr="002539D4" w:rsidRDefault="00382E78" w:rsidP="00382E78">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0415</w:t>
            </w:r>
          </w:p>
          <w:p w14:paraId="628BF056" w14:textId="77777777" w:rsidR="00382E78" w:rsidRPr="002539D4" w:rsidRDefault="00382E78" w:rsidP="00382E78">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0416</w:t>
            </w:r>
          </w:p>
          <w:p w14:paraId="7C129497" w14:textId="0ABCD44C" w:rsidR="00382E78" w:rsidRPr="002539D4" w:rsidRDefault="00382E78" w:rsidP="00382E78">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0417</w:t>
            </w:r>
          </w:p>
        </w:tc>
        <w:tc>
          <w:tcPr>
            <w:tcW w:w="455" w:type="pct"/>
            <w:vAlign w:val="center"/>
          </w:tcPr>
          <w:p w14:paraId="1D35D747" w14:textId="6CBBCF74" w:rsidR="00382E78" w:rsidRPr="002539D4" w:rsidRDefault="00382E78" w:rsidP="002E7DF3">
            <w:pPr>
              <w:autoSpaceDE w:val="0"/>
              <w:autoSpaceDN w:val="0"/>
              <w:spacing w:before="60" w:after="6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Năm</w:t>
            </w:r>
            <w:proofErr w:type="spellEnd"/>
          </w:p>
        </w:tc>
        <w:tc>
          <w:tcPr>
            <w:tcW w:w="599" w:type="pct"/>
            <w:vAlign w:val="center"/>
          </w:tcPr>
          <w:p w14:paraId="35906E13" w14:textId="5BFC59CE" w:rsidR="00382E78" w:rsidRPr="002539D4" w:rsidRDefault="00382E78" w:rsidP="002E7DF3">
            <w:pPr>
              <w:tabs>
                <w:tab w:val="left" w:leader="dot" w:pos="2303"/>
              </w:tabs>
              <w:spacing w:after="0" w:line="240" w:lineRule="auto"/>
              <w:ind w:left="70"/>
              <w:rPr>
                <w:rFonts w:ascii="Times New Roman" w:eastAsia="Times New Roman" w:hAnsi="Times New Roman"/>
                <w:sz w:val="26"/>
                <w:szCs w:val="26"/>
              </w:rPr>
            </w:pPr>
            <w:proofErr w:type="spellStart"/>
            <w:r w:rsidRPr="002539D4">
              <w:rPr>
                <w:rFonts w:ascii="Times New Roman" w:eastAsia="Times New Roman" w:hAnsi="Times New Roman"/>
                <w:sz w:val="26"/>
                <w:szCs w:val="26"/>
              </w:rPr>
              <w:t>Sở</w:t>
            </w:r>
            <w:proofErr w:type="spellEnd"/>
            <w:r w:rsidRPr="002539D4">
              <w:rPr>
                <w:rFonts w:ascii="Times New Roman" w:eastAsia="Times New Roman" w:hAnsi="Times New Roman"/>
                <w:sz w:val="26"/>
                <w:szCs w:val="26"/>
              </w:rPr>
              <w:t xml:space="preserve"> KH&amp;CN</w:t>
            </w:r>
          </w:p>
        </w:tc>
        <w:tc>
          <w:tcPr>
            <w:tcW w:w="691" w:type="pct"/>
            <w:vAlign w:val="center"/>
          </w:tcPr>
          <w:p w14:paraId="00DB99FC" w14:textId="6429A6FE" w:rsidR="00382E78" w:rsidRPr="002539D4" w:rsidRDefault="00382E78" w:rsidP="002E7DF3">
            <w:pPr>
              <w:tabs>
                <w:tab w:val="left" w:pos="2350"/>
              </w:tabs>
              <w:spacing w:after="0" w:line="240" w:lineRule="auto"/>
              <w:ind w:left="70"/>
              <w:rPr>
                <w:rFonts w:ascii="Times New Roman" w:eastAsia="Times New Roman" w:hAnsi="Times New Roman"/>
                <w:sz w:val="26"/>
                <w:szCs w:val="26"/>
              </w:rPr>
            </w:pPr>
            <w:proofErr w:type="spellStart"/>
            <w:r w:rsidRPr="002539D4">
              <w:rPr>
                <w:rFonts w:ascii="Times New Roman" w:eastAsia="Times New Roman" w:hAnsi="Times New Roman"/>
                <w:sz w:val="26"/>
                <w:szCs w:val="26"/>
              </w:rPr>
              <w:t>Ủy</w:t>
            </w:r>
            <w:proofErr w:type="spellEnd"/>
            <w:r w:rsidRPr="002539D4">
              <w:rPr>
                <w:rFonts w:ascii="Times New Roman" w:eastAsia="Times New Roman" w:hAnsi="Times New Roman"/>
                <w:sz w:val="26"/>
                <w:szCs w:val="26"/>
              </w:rPr>
              <w:t xml:space="preserve"> ban </w:t>
            </w:r>
            <w:proofErr w:type="spellStart"/>
            <w:r w:rsidRPr="002539D4">
              <w:rPr>
                <w:rFonts w:ascii="Times New Roman" w:eastAsia="Times New Roman" w:hAnsi="Times New Roman"/>
                <w:sz w:val="26"/>
                <w:szCs w:val="26"/>
              </w:rPr>
              <w:t>Tiêu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chuẩn</w:t>
            </w:r>
            <w:proofErr w:type="spellEnd"/>
            <w:r w:rsidRPr="002539D4">
              <w:rPr>
                <w:rFonts w:ascii="Times New Roman" w:eastAsia="Times New Roman" w:hAnsi="Times New Roman"/>
                <w:sz w:val="26"/>
                <w:szCs w:val="26"/>
              </w:rPr>
              <w:t xml:space="preserve">, </w:t>
            </w:r>
            <w:proofErr w:type="spellStart"/>
            <w:r w:rsidR="00EC27D8">
              <w:rPr>
                <w:rFonts w:ascii="Times New Roman" w:eastAsia="Times New Roman" w:hAnsi="Times New Roman"/>
                <w:sz w:val="26"/>
                <w:szCs w:val="26"/>
              </w:rPr>
              <w:t>Đ</w:t>
            </w:r>
            <w:r w:rsidRPr="002539D4">
              <w:rPr>
                <w:rFonts w:ascii="Times New Roman" w:eastAsia="Times New Roman" w:hAnsi="Times New Roman"/>
                <w:sz w:val="26"/>
                <w:szCs w:val="26"/>
              </w:rPr>
              <w:t>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lường</w:t>
            </w:r>
            <w:proofErr w:type="spellEnd"/>
            <w:r w:rsidRPr="002539D4">
              <w:rPr>
                <w:rFonts w:ascii="Times New Roman" w:eastAsia="Times New Roman" w:hAnsi="Times New Roman"/>
                <w:sz w:val="26"/>
                <w:szCs w:val="26"/>
              </w:rPr>
              <w:t xml:space="preserve">, </w:t>
            </w:r>
            <w:proofErr w:type="spellStart"/>
            <w:r w:rsidR="00EC27D8">
              <w:rPr>
                <w:rFonts w:ascii="Times New Roman" w:eastAsia="Times New Roman" w:hAnsi="Times New Roman"/>
                <w:sz w:val="26"/>
                <w:szCs w:val="26"/>
              </w:rPr>
              <w:t>C</w:t>
            </w:r>
            <w:r w:rsidRPr="002539D4">
              <w:rPr>
                <w:rFonts w:ascii="Times New Roman" w:eastAsia="Times New Roman" w:hAnsi="Times New Roman"/>
                <w:sz w:val="26"/>
                <w:szCs w:val="26"/>
              </w:rPr>
              <w:t>hất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lượng</w:t>
            </w:r>
            <w:proofErr w:type="spellEnd"/>
            <w:r w:rsidR="00EC27D8">
              <w:rPr>
                <w:rFonts w:ascii="Times New Roman" w:eastAsia="Times New Roman" w:hAnsi="Times New Roman"/>
                <w:sz w:val="26"/>
                <w:szCs w:val="26"/>
              </w:rPr>
              <w:t xml:space="preserve"> </w:t>
            </w:r>
            <w:proofErr w:type="spellStart"/>
            <w:r w:rsidR="00EC27D8">
              <w:rPr>
                <w:rFonts w:ascii="Times New Roman" w:eastAsia="Times New Roman" w:hAnsi="Times New Roman"/>
                <w:sz w:val="26"/>
                <w:szCs w:val="26"/>
              </w:rPr>
              <w:t>Quốc</w:t>
            </w:r>
            <w:proofErr w:type="spellEnd"/>
            <w:r w:rsidR="00EC27D8">
              <w:rPr>
                <w:rFonts w:ascii="Times New Roman" w:eastAsia="Times New Roman" w:hAnsi="Times New Roman"/>
                <w:sz w:val="26"/>
                <w:szCs w:val="26"/>
              </w:rPr>
              <w:t xml:space="preserve"> </w:t>
            </w:r>
            <w:proofErr w:type="spellStart"/>
            <w:r w:rsidR="00EC27D8">
              <w:rPr>
                <w:rFonts w:ascii="Times New Roman" w:eastAsia="Times New Roman" w:hAnsi="Times New Roman"/>
                <w:sz w:val="26"/>
                <w:szCs w:val="26"/>
              </w:rPr>
              <w:t>gia</w:t>
            </w:r>
            <w:proofErr w:type="spellEnd"/>
          </w:p>
        </w:tc>
        <w:tc>
          <w:tcPr>
            <w:tcW w:w="702" w:type="pct"/>
            <w:vAlign w:val="center"/>
          </w:tcPr>
          <w:p w14:paraId="03AF0C2D" w14:textId="20F5602A" w:rsidR="00382E78" w:rsidRPr="002539D4" w:rsidRDefault="00382E78" w:rsidP="00705885">
            <w:pPr>
              <w:autoSpaceDE w:val="0"/>
              <w:autoSpaceDN w:val="0"/>
              <w:spacing w:before="60" w:after="60" w:line="240" w:lineRule="auto"/>
              <w:ind w:left="94" w:right="152"/>
              <w:rPr>
                <w:rFonts w:ascii="Times New Roman" w:eastAsia="Times New Roman" w:hAnsi="Times New Roman"/>
                <w:sz w:val="26"/>
                <w:szCs w:val="26"/>
              </w:rPr>
            </w:pPr>
            <w:proofErr w:type="spellStart"/>
            <w:r w:rsidRPr="002539D4">
              <w:rPr>
                <w:rFonts w:ascii="Times New Roman" w:eastAsia="Times New Roman" w:hAnsi="Times New Roman"/>
                <w:sz w:val="26"/>
                <w:szCs w:val="26"/>
              </w:rPr>
              <w:t>Ngày</w:t>
            </w:r>
            <w:proofErr w:type="spellEnd"/>
            <w:r w:rsidRPr="002539D4">
              <w:rPr>
                <w:rFonts w:ascii="Times New Roman" w:eastAsia="Times New Roman" w:hAnsi="Times New Roman"/>
                <w:sz w:val="26"/>
                <w:szCs w:val="26"/>
              </w:rPr>
              <w:t xml:space="preserve"> 15/3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năm</w:t>
            </w:r>
            <w:proofErr w:type="spellEnd"/>
          </w:p>
        </w:tc>
      </w:tr>
      <w:tr w:rsidR="00382E78" w:rsidRPr="002539D4" w14:paraId="1E62130D" w14:textId="77777777" w:rsidTr="00483ADD">
        <w:tc>
          <w:tcPr>
            <w:tcW w:w="836" w:type="pct"/>
            <w:vAlign w:val="center"/>
          </w:tcPr>
          <w:p w14:paraId="692C4ADC" w14:textId="6FACB187" w:rsidR="00382E78" w:rsidRPr="002539D4" w:rsidRDefault="00382E78" w:rsidP="002E7DF3">
            <w:pPr>
              <w:autoSpaceDE w:val="0"/>
              <w:autoSpaceDN w:val="0"/>
              <w:spacing w:before="60" w:after="60" w:line="240" w:lineRule="auto"/>
              <w:ind w:left="57" w:right="57"/>
              <w:jc w:val="center"/>
              <w:rPr>
                <w:rFonts w:ascii="Times New Roman" w:eastAsia="Times New Roman" w:hAnsi="Times New Roman"/>
                <w:sz w:val="26"/>
                <w:szCs w:val="26"/>
                <w:lang w:val="vi"/>
              </w:rPr>
            </w:pPr>
            <w:r w:rsidRPr="002539D4">
              <w:rPr>
                <w:rFonts w:ascii="Times New Roman" w:eastAsia="Arial" w:hAnsi="Times New Roman"/>
                <w:sz w:val="26"/>
                <w:szCs w:val="26"/>
              </w:rPr>
              <w:t>0402</w:t>
            </w:r>
            <w:r w:rsidRPr="002539D4">
              <w:rPr>
                <w:rFonts w:ascii="Times New Roman" w:eastAsia="Arial" w:hAnsi="Times New Roman"/>
                <w:sz w:val="26"/>
                <w:szCs w:val="26"/>
                <w:lang w:val="vi-VN"/>
              </w:rPr>
              <w:t>/KHCN-</w:t>
            </w:r>
            <w:r w:rsidRPr="002539D4">
              <w:rPr>
                <w:rFonts w:ascii="Times New Roman" w:eastAsia="Arial" w:hAnsi="Times New Roman"/>
                <w:sz w:val="26"/>
                <w:szCs w:val="26"/>
              </w:rPr>
              <w:t>TĐC</w:t>
            </w:r>
          </w:p>
        </w:tc>
        <w:tc>
          <w:tcPr>
            <w:tcW w:w="1079" w:type="pct"/>
            <w:vAlign w:val="center"/>
          </w:tcPr>
          <w:p w14:paraId="6340D660" w14:textId="21B8AFF8" w:rsidR="00382E78" w:rsidRPr="002539D4" w:rsidRDefault="00382E78" w:rsidP="002E7DF3">
            <w:pPr>
              <w:autoSpaceDE w:val="0"/>
              <w:autoSpaceDN w:val="0"/>
              <w:spacing w:before="60" w:after="60" w:line="240" w:lineRule="auto"/>
              <w:ind w:left="105" w:right="127"/>
              <w:rPr>
                <w:rFonts w:ascii="Times New Roman" w:eastAsia="Times New Roman" w:hAnsi="Times New Roman"/>
                <w:sz w:val="26"/>
                <w:szCs w:val="26"/>
              </w:rPr>
            </w:pPr>
            <w:proofErr w:type="spellStart"/>
            <w:r w:rsidRPr="002539D4">
              <w:rPr>
                <w:rFonts w:ascii="Times New Roman" w:eastAsia="Times New Roman" w:hAnsi="Times New Roman"/>
                <w:sz w:val="26"/>
                <w:szCs w:val="26"/>
              </w:rPr>
              <w:t>Hoạt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động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tiêu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chuẩn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lường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chất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lượng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trên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cả</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nước</w:t>
            </w:r>
            <w:proofErr w:type="spellEnd"/>
          </w:p>
        </w:tc>
        <w:tc>
          <w:tcPr>
            <w:tcW w:w="638" w:type="pct"/>
            <w:vMerge/>
          </w:tcPr>
          <w:p w14:paraId="4E988402" w14:textId="77777777" w:rsidR="00382E78" w:rsidRPr="002539D4" w:rsidRDefault="00382E78" w:rsidP="002E7DF3">
            <w:pPr>
              <w:autoSpaceDE w:val="0"/>
              <w:autoSpaceDN w:val="0"/>
              <w:spacing w:before="60" w:after="60" w:line="240" w:lineRule="auto"/>
              <w:ind w:left="57" w:right="57"/>
              <w:jc w:val="center"/>
              <w:rPr>
                <w:rFonts w:ascii="Times New Roman" w:eastAsia="Times New Roman" w:hAnsi="Times New Roman"/>
                <w:sz w:val="26"/>
                <w:szCs w:val="26"/>
              </w:rPr>
            </w:pPr>
          </w:p>
        </w:tc>
        <w:tc>
          <w:tcPr>
            <w:tcW w:w="455" w:type="pct"/>
            <w:vAlign w:val="center"/>
          </w:tcPr>
          <w:p w14:paraId="496D15C3" w14:textId="6FDB6402" w:rsidR="00382E78" w:rsidRPr="002539D4" w:rsidRDefault="00382E78" w:rsidP="002E7DF3">
            <w:pPr>
              <w:autoSpaceDE w:val="0"/>
              <w:autoSpaceDN w:val="0"/>
              <w:spacing w:before="60" w:after="6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Năm</w:t>
            </w:r>
            <w:proofErr w:type="spellEnd"/>
          </w:p>
        </w:tc>
        <w:tc>
          <w:tcPr>
            <w:tcW w:w="599" w:type="pct"/>
            <w:vAlign w:val="center"/>
          </w:tcPr>
          <w:p w14:paraId="78E8C176" w14:textId="69B04D08" w:rsidR="00382E78" w:rsidRPr="002539D4" w:rsidRDefault="00382E78" w:rsidP="002E7DF3">
            <w:pPr>
              <w:tabs>
                <w:tab w:val="left" w:leader="dot" w:pos="2303"/>
              </w:tabs>
              <w:spacing w:after="0" w:line="240" w:lineRule="auto"/>
              <w:ind w:left="70"/>
              <w:rPr>
                <w:rFonts w:ascii="Times New Roman" w:eastAsia="Times New Roman" w:hAnsi="Times New Roman"/>
                <w:sz w:val="26"/>
                <w:szCs w:val="26"/>
              </w:rPr>
            </w:pPr>
            <w:proofErr w:type="spellStart"/>
            <w:r w:rsidRPr="002539D4">
              <w:rPr>
                <w:rFonts w:ascii="Times New Roman" w:eastAsia="Times New Roman" w:hAnsi="Times New Roman"/>
                <w:sz w:val="26"/>
                <w:szCs w:val="26"/>
              </w:rPr>
              <w:t>Ủy</w:t>
            </w:r>
            <w:proofErr w:type="spellEnd"/>
            <w:r w:rsidRPr="002539D4">
              <w:rPr>
                <w:rFonts w:ascii="Times New Roman" w:eastAsia="Times New Roman" w:hAnsi="Times New Roman"/>
                <w:sz w:val="26"/>
                <w:szCs w:val="26"/>
              </w:rPr>
              <w:t xml:space="preserve"> ban </w:t>
            </w:r>
            <w:proofErr w:type="spellStart"/>
            <w:r w:rsidRPr="002539D4">
              <w:rPr>
                <w:rFonts w:ascii="Times New Roman" w:eastAsia="Times New Roman" w:hAnsi="Times New Roman"/>
                <w:sz w:val="26"/>
                <w:szCs w:val="26"/>
              </w:rPr>
              <w:t>Tiêu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chuẩn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lường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chất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lượng</w:t>
            </w:r>
            <w:proofErr w:type="spellEnd"/>
          </w:p>
        </w:tc>
        <w:tc>
          <w:tcPr>
            <w:tcW w:w="691" w:type="pct"/>
            <w:vAlign w:val="center"/>
          </w:tcPr>
          <w:p w14:paraId="1452D417" w14:textId="1DE68FD3" w:rsidR="00382E78" w:rsidRPr="002539D4" w:rsidRDefault="00382E78" w:rsidP="002E7DF3">
            <w:pPr>
              <w:tabs>
                <w:tab w:val="left" w:pos="2350"/>
              </w:tabs>
              <w:spacing w:after="0" w:line="240" w:lineRule="auto"/>
              <w:ind w:left="70"/>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Thông tin, </w:t>
            </w:r>
            <w:proofErr w:type="spellStart"/>
            <w:r w:rsidRPr="002539D4">
              <w:rPr>
                <w:rFonts w:ascii="Times New Roman" w:eastAsia="Times New Roman" w:hAnsi="Times New Roman"/>
                <w:sz w:val="26"/>
                <w:szCs w:val="26"/>
              </w:rPr>
              <w:t>Thống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kê</w:t>
            </w:r>
            <w:proofErr w:type="spellEnd"/>
          </w:p>
        </w:tc>
        <w:tc>
          <w:tcPr>
            <w:tcW w:w="702" w:type="pct"/>
            <w:vAlign w:val="center"/>
          </w:tcPr>
          <w:p w14:paraId="489F3286" w14:textId="75C7BCEB" w:rsidR="00382E78" w:rsidRPr="002539D4" w:rsidRDefault="00382E78" w:rsidP="00705885">
            <w:pPr>
              <w:autoSpaceDE w:val="0"/>
              <w:autoSpaceDN w:val="0"/>
              <w:spacing w:before="60" w:after="60" w:line="240" w:lineRule="auto"/>
              <w:ind w:left="94" w:right="152"/>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rPr>
              <w:t>Ngày</w:t>
            </w:r>
            <w:proofErr w:type="spellEnd"/>
            <w:r w:rsidRPr="002539D4">
              <w:rPr>
                <w:rFonts w:ascii="Times New Roman" w:eastAsia="Times New Roman" w:hAnsi="Times New Roman"/>
                <w:sz w:val="26"/>
                <w:szCs w:val="26"/>
              </w:rPr>
              <w:t xml:space="preserve"> 25/3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năm</w:t>
            </w:r>
            <w:proofErr w:type="spellEnd"/>
          </w:p>
        </w:tc>
      </w:tr>
    </w:tbl>
    <w:p w14:paraId="3381A16E" w14:textId="77777777" w:rsidR="009A242E" w:rsidRPr="002539D4" w:rsidRDefault="009A242E" w:rsidP="009A242E">
      <w:pPr>
        <w:spacing w:after="160" w:line="259" w:lineRule="auto"/>
        <w:rPr>
          <w:rFonts w:ascii="Times New Roman" w:hAnsi="Times New Roman"/>
          <w:b/>
          <w:sz w:val="28"/>
        </w:rPr>
      </w:pPr>
    </w:p>
    <w:p w14:paraId="64A1CDDC" w14:textId="77777777" w:rsidR="00483ADD" w:rsidRDefault="00614FC5" w:rsidP="009A242E">
      <w:pPr>
        <w:rPr>
          <w:rFonts w:ascii="Times New Roman" w:hAnsi="Times New Roman"/>
          <w:b/>
          <w:sz w:val="28"/>
        </w:rPr>
        <w:sectPr w:rsidR="00483ADD" w:rsidSect="00483ADD">
          <w:pgSz w:w="11906" w:h="16838" w:code="9"/>
          <w:pgMar w:top="1701" w:right="1134" w:bottom="1134" w:left="1701" w:header="720" w:footer="720" w:gutter="0"/>
          <w:cols w:space="720"/>
          <w:docGrid w:linePitch="360"/>
        </w:sectPr>
      </w:pPr>
      <w:r w:rsidRPr="002539D4">
        <w:rPr>
          <w:rFonts w:ascii="Times New Roman" w:hAnsi="Times New Roman"/>
          <w:b/>
          <w:sz w:val="28"/>
        </w:rPr>
        <w:t>4.2</w:t>
      </w:r>
      <w:r w:rsidR="009A242E" w:rsidRPr="002539D4">
        <w:rPr>
          <w:rFonts w:ascii="Times New Roman" w:hAnsi="Times New Roman"/>
          <w:b/>
          <w:sz w:val="28"/>
        </w:rPr>
        <w:t xml:space="preserve">. </w:t>
      </w:r>
      <w:proofErr w:type="spellStart"/>
      <w:r w:rsidR="009A242E" w:rsidRPr="002539D4">
        <w:rPr>
          <w:rFonts w:ascii="Times New Roman" w:hAnsi="Times New Roman"/>
          <w:b/>
          <w:sz w:val="28"/>
        </w:rPr>
        <w:t>Biểu</w:t>
      </w:r>
      <w:proofErr w:type="spellEnd"/>
      <w:r w:rsidR="009A242E" w:rsidRPr="002539D4">
        <w:rPr>
          <w:rFonts w:ascii="Times New Roman" w:hAnsi="Times New Roman"/>
          <w:b/>
          <w:sz w:val="28"/>
        </w:rPr>
        <w:t xml:space="preserve"> </w:t>
      </w:r>
      <w:proofErr w:type="spellStart"/>
      <w:r w:rsidR="009A242E" w:rsidRPr="002539D4">
        <w:rPr>
          <w:rFonts w:ascii="Times New Roman" w:hAnsi="Times New Roman"/>
          <w:b/>
          <w:sz w:val="28"/>
        </w:rPr>
        <w:t>mẫu</w:t>
      </w:r>
      <w:proofErr w:type="spellEnd"/>
      <w:r w:rsidR="009A242E" w:rsidRPr="002539D4">
        <w:rPr>
          <w:rFonts w:ascii="Times New Roman" w:hAnsi="Times New Roman"/>
          <w:b/>
          <w:sz w:val="28"/>
        </w:rPr>
        <w:t xml:space="preserve"> </w:t>
      </w:r>
      <w:proofErr w:type="spellStart"/>
      <w:r w:rsidR="009A242E" w:rsidRPr="002539D4">
        <w:rPr>
          <w:rFonts w:ascii="Times New Roman" w:hAnsi="Times New Roman"/>
          <w:b/>
          <w:sz w:val="28"/>
        </w:rPr>
        <w:t>và</w:t>
      </w:r>
      <w:proofErr w:type="spellEnd"/>
      <w:r w:rsidR="009A242E" w:rsidRPr="002539D4">
        <w:rPr>
          <w:rFonts w:ascii="Times New Roman" w:hAnsi="Times New Roman"/>
          <w:b/>
          <w:sz w:val="28"/>
        </w:rPr>
        <w:t xml:space="preserve"> </w:t>
      </w:r>
      <w:proofErr w:type="spellStart"/>
      <w:r w:rsidR="007C7EC8" w:rsidRPr="002539D4">
        <w:rPr>
          <w:rFonts w:ascii="Times New Roman" w:hAnsi="Times New Roman"/>
          <w:b/>
          <w:sz w:val="28"/>
        </w:rPr>
        <w:t>hướng</w:t>
      </w:r>
      <w:proofErr w:type="spellEnd"/>
      <w:r w:rsidR="007C7EC8" w:rsidRPr="002539D4">
        <w:rPr>
          <w:rFonts w:ascii="Times New Roman" w:hAnsi="Times New Roman"/>
          <w:b/>
          <w:sz w:val="28"/>
        </w:rPr>
        <w:t xml:space="preserve"> </w:t>
      </w:r>
      <w:proofErr w:type="spellStart"/>
      <w:r w:rsidR="007C7EC8" w:rsidRPr="002539D4">
        <w:rPr>
          <w:rFonts w:ascii="Times New Roman" w:hAnsi="Times New Roman"/>
          <w:b/>
          <w:sz w:val="28"/>
        </w:rPr>
        <w:t>dẫn</w:t>
      </w:r>
      <w:proofErr w:type="spellEnd"/>
      <w:r w:rsidR="009A242E" w:rsidRPr="002539D4">
        <w:rPr>
          <w:rFonts w:ascii="Times New Roman" w:hAnsi="Times New Roman"/>
          <w:b/>
          <w:sz w:val="28"/>
        </w:rPr>
        <w:t xml:space="preserve"> </w:t>
      </w:r>
      <w:proofErr w:type="spellStart"/>
      <w:r w:rsidR="008B0C6F" w:rsidRPr="002539D4">
        <w:rPr>
          <w:rFonts w:ascii="Times New Roman" w:hAnsi="Times New Roman"/>
          <w:b/>
          <w:sz w:val="28"/>
        </w:rPr>
        <w:t>điền</w:t>
      </w:r>
      <w:proofErr w:type="spellEnd"/>
      <w:r w:rsidR="008B0C6F" w:rsidRPr="002539D4">
        <w:rPr>
          <w:rFonts w:ascii="Times New Roman" w:hAnsi="Times New Roman"/>
          <w:b/>
          <w:sz w:val="28"/>
        </w:rPr>
        <w:t xml:space="preserve"> </w:t>
      </w:r>
      <w:proofErr w:type="spellStart"/>
      <w:r w:rsidR="008B0C6F" w:rsidRPr="002539D4">
        <w:rPr>
          <w:rFonts w:ascii="Times New Roman" w:hAnsi="Times New Roman"/>
          <w:b/>
          <w:sz w:val="28"/>
        </w:rPr>
        <w:t>biểu</w:t>
      </w:r>
      <w:proofErr w:type="spellEnd"/>
      <w:r w:rsidR="008B0C6F" w:rsidRPr="002539D4">
        <w:rPr>
          <w:rFonts w:ascii="Times New Roman" w:hAnsi="Times New Roman"/>
          <w:b/>
          <w:sz w:val="28"/>
        </w:rPr>
        <w:t xml:space="preserve"> </w:t>
      </w:r>
      <w:proofErr w:type="spellStart"/>
      <w:r w:rsidR="008B0C6F" w:rsidRPr="002539D4">
        <w:rPr>
          <w:rFonts w:ascii="Times New Roman" w:hAnsi="Times New Roman"/>
          <w:b/>
          <w:sz w:val="28"/>
        </w:rPr>
        <w:t>mẫu</w:t>
      </w:r>
      <w:proofErr w:type="spellEnd"/>
      <w:r w:rsidR="009A242E" w:rsidRPr="002539D4">
        <w:rPr>
          <w:rFonts w:ascii="Times New Roman" w:hAnsi="Times New Roman"/>
          <w:b/>
          <w:sz w:val="28"/>
        </w:rPr>
        <w:t xml:space="preserve"> </w:t>
      </w:r>
    </w:p>
    <w:tbl>
      <w:tblPr>
        <w:tblW w:w="14421" w:type="dxa"/>
        <w:tblInd w:w="180" w:type="dxa"/>
        <w:tblLook w:val="04A0" w:firstRow="1" w:lastRow="0" w:firstColumn="1" w:lastColumn="0" w:noHBand="0" w:noVBand="1"/>
      </w:tblPr>
      <w:tblGrid>
        <w:gridCol w:w="5485"/>
        <w:gridCol w:w="1423"/>
        <w:gridCol w:w="1417"/>
        <w:gridCol w:w="1985"/>
        <w:gridCol w:w="992"/>
        <w:gridCol w:w="851"/>
        <w:gridCol w:w="2268"/>
      </w:tblGrid>
      <w:tr w:rsidR="00D80E35" w:rsidRPr="00E1239A" w14:paraId="2B757490" w14:textId="77777777" w:rsidTr="000607CF">
        <w:tc>
          <w:tcPr>
            <w:tcW w:w="5485" w:type="dxa"/>
            <w:tcBorders>
              <w:bottom w:val="single" w:sz="4" w:space="0" w:color="auto"/>
            </w:tcBorders>
          </w:tcPr>
          <w:p w14:paraId="4D8A6C58" w14:textId="797E60B2" w:rsidR="009A242E" w:rsidRPr="00E1239A" w:rsidRDefault="009A242E" w:rsidP="00BE0845">
            <w:pPr>
              <w:spacing w:after="0" w:line="259" w:lineRule="auto"/>
              <w:outlineLvl w:val="1"/>
              <w:rPr>
                <w:rFonts w:ascii="Times New Roman" w:eastAsia="Arial" w:hAnsi="Times New Roman"/>
                <w:b/>
                <w:bCs/>
                <w:sz w:val="24"/>
                <w:szCs w:val="24"/>
                <w:lang w:val="vi-VN"/>
              </w:rPr>
            </w:pPr>
            <w:r w:rsidRPr="00E1239A">
              <w:rPr>
                <w:sz w:val="24"/>
                <w:szCs w:val="24"/>
              </w:rPr>
              <w:lastRenderedPageBreak/>
              <w:br w:type="page"/>
            </w:r>
            <w:r w:rsidRPr="00E1239A">
              <w:rPr>
                <w:sz w:val="24"/>
                <w:szCs w:val="24"/>
              </w:rPr>
              <w:br w:type="page"/>
            </w:r>
            <w:r w:rsidRPr="00E1239A">
              <w:rPr>
                <w:rFonts w:ascii="Times New Roman" w:eastAsia="Times New Roman" w:hAnsi="Times New Roman"/>
                <w:b/>
                <w:sz w:val="24"/>
                <w:szCs w:val="24"/>
                <w:lang w:eastAsia="zh-CN"/>
              </w:rPr>
              <w:br w:type="page"/>
            </w:r>
            <w:r w:rsidRPr="00E1239A">
              <w:rPr>
                <w:rFonts w:ascii="Times New Roman" w:eastAsia="Arial" w:hAnsi="Times New Roman"/>
                <w:b/>
                <w:sz w:val="24"/>
                <w:szCs w:val="24"/>
                <w:lang w:val="vi-VN"/>
              </w:rPr>
              <w:t xml:space="preserve">Biểu </w:t>
            </w:r>
            <w:r w:rsidR="0084785F" w:rsidRPr="00E1239A">
              <w:rPr>
                <w:rFonts w:ascii="Times New Roman" w:eastAsia="Arial" w:hAnsi="Times New Roman"/>
                <w:b/>
                <w:sz w:val="24"/>
                <w:szCs w:val="24"/>
              </w:rPr>
              <w:t>04</w:t>
            </w:r>
            <w:r w:rsidRPr="00E1239A">
              <w:rPr>
                <w:rFonts w:ascii="Times New Roman" w:eastAsia="Arial" w:hAnsi="Times New Roman"/>
                <w:b/>
                <w:sz w:val="24"/>
                <w:szCs w:val="24"/>
              </w:rPr>
              <w:t>01</w:t>
            </w:r>
            <w:r w:rsidRPr="00E1239A">
              <w:rPr>
                <w:rFonts w:ascii="Times New Roman" w:eastAsia="Arial" w:hAnsi="Times New Roman"/>
                <w:b/>
                <w:sz w:val="24"/>
                <w:szCs w:val="24"/>
                <w:lang w:val="vi-VN"/>
              </w:rPr>
              <w:t>/KHCN-</w:t>
            </w:r>
            <w:r w:rsidRPr="00E1239A">
              <w:rPr>
                <w:rFonts w:ascii="Times New Roman" w:eastAsia="Arial" w:hAnsi="Times New Roman"/>
                <w:b/>
                <w:sz w:val="24"/>
                <w:szCs w:val="24"/>
              </w:rPr>
              <w:t>TĐC</w:t>
            </w:r>
          </w:p>
          <w:p w14:paraId="526B3FF6" w14:textId="5D65FF31" w:rsidR="009A242E" w:rsidRPr="00E1239A" w:rsidRDefault="009A242E" w:rsidP="00BE0845">
            <w:pPr>
              <w:spacing w:after="0" w:line="240" w:lineRule="auto"/>
              <w:outlineLvl w:val="0"/>
              <w:rPr>
                <w:rFonts w:ascii="Times New Roman" w:eastAsia="Times New Roman" w:hAnsi="Times New Roman"/>
                <w:sz w:val="24"/>
                <w:szCs w:val="24"/>
              </w:rPr>
            </w:pPr>
            <w:r w:rsidRPr="00E1239A">
              <w:rPr>
                <w:rFonts w:ascii="Times New Roman" w:eastAsia="Times New Roman" w:hAnsi="Times New Roman"/>
                <w:sz w:val="24"/>
                <w:szCs w:val="24"/>
              </w:rPr>
              <w:t xml:space="preserve">Ban </w:t>
            </w:r>
            <w:proofErr w:type="spellStart"/>
            <w:r w:rsidRPr="00E1239A">
              <w:rPr>
                <w:rFonts w:ascii="Times New Roman" w:eastAsia="Times New Roman" w:hAnsi="Times New Roman"/>
                <w:sz w:val="24"/>
                <w:szCs w:val="24"/>
              </w:rPr>
              <w:t>hành</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kèm</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theo</w:t>
            </w:r>
            <w:proofErr w:type="spellEnd"/>
            <w:r w:rsidRPr="00E1239A">
              <w:rPr>
                <w:rFonts w:ascii="Times New Roman" w:eastAsia="Times New Roman" w:hAnsi="Times New Roman"/>
                <w:sz w:val="24"/>
                <w:szCs w:val="24"/>
              </w:rPr>
              <w:t xml:space="preserve"> Thông </w:t>
            </w:r>
            <w:proofErr w:type="spellStart"/>
            <w:r w:rsidRPr="00E1239A">
              <w:rPr>
                <w:rFonts w:ascii="Times New Roman" w:eastAsia="Times New Roman" w:hAnsi="Times New Roman"/>
                <w:sz w:val="24"/>
                <w:szCs w:val="24"/>
              </w:rPr>
              <w:t>tư</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số</w:t>
            </w:r>
            <w:proofErr w:type="spellEnd"/>
            <w:r w:rsidR="00E1239A">
              <w:rPr>
                <w:rFonts w:ascii="Times New Roman" w:eastAsia="Times New Roman" w:hAnsi="Times New Roman"/>
                <w:sz w:val="24"/>
                <w:szCs w:val="24"/>
              </w:rPr>
              <w:t xml:space="preserve">     </w:t>
            </w:r>
            <w:r w:rsidRPr="00E1239A">
              <w:rPr>
                <w:rFonts w:ascii="Times New Roman" w:eastAsia="Times New Roman" w:hAnsi="Times New Roman"/>
                <w:sz w:val="24"/>
                <w:szCs w:val="24"/>
              </w:rPr>
              <w:t xml:space="preserve">/2025/TT-BKHCN </w:t>
            </w:r>
            <w:proofErr w:type="spellStart"/>
            <w:r w:rsidRPr="00E1239A">
              <w:rPr>
                <w:rFonts w:ascii="Times New Roman" w:eastAsia="Times New Roman" w:hAnsi="Times New Roman"/>
                <w:sz w:val="24"/>
                <w:szCs w:val="24"/>
              </w:rPr>
              <w:t>ngày</w:t>
            </w:r>
            <w:proofErr w:type="spellEnd"/>
            <w:r w:rsidRPr="00E1239A">
              <w:rPr>
                <w:rFonts w:ascii="Times New Roman" w:eastAsia="Times New Roman" w:hAnsi="Times New Roman"/>
                <w:sz w:val="24"/>
                <w:szCs w:val="24"/>
              </w:rPr>
              <w:t xml:space="preserve"> </w:t>
            </w:r>
            <w:r w:rsid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tháng</w:t>
            </w:r>
            <w:proofErr w:type="spellEnd"/>
            <w:r w:rsidRPr="00E1239A">
              <w:rPr>
                <w:rFonts w:ascii="Times New Roman" w:eastAsia="Times New Roman" w:hAnsi="Times New Roman"/>
                <w:sz w:val="24"/>
                <w:szCs w:val="24"/>
              </w:rPr>
              <w:t xml:space="preserve"> </w:t>
            </w:r>
            <w:r w:rsidR="00E1239A">
              <w:rPr>
                <w:rFonts w:ascii="Times New Roman" w:eastAsia="Times New Roman" w:hAnsi="Times New Roman"/>
                <w:sz w:val="24"/>
                <w:szCs w:val="24"/>
              </w:rPr>
              <w:t xml:space="preserve">12 </w:t>
            </w:r>
            <w:proofErr w:type="spellStart"/>
            <w:r w:rsidR="00E1239A">
              <w:rPr>
                <w:rFonts w:ascii="Times New Roman" w:eastAsia="Times New Roman" w:hAnsi="Times New Roman"/>
                <w:sz w:val="24"/>
                <w:szCs w:val="24"/>
              </w:rPr>
              <w:t>n</w:t>
            </w:r>
            <w:r w:rsidRPr="00E1239A">
              <w:rPr>
                <w:rFonts w:ascii="Times New Roman" w:eastAsia="Times New Roman" w:hAnsi="Times New Roman"/>
                <w:sz w:val="24"/>
                <w:szCs w:val="24"/>
              </w:rPr>
              <w:t>ăm</w:t>
            </w:r>
            <w:proofErr w:type="spellEnd"/>
            <w:r w:rsidRPr="00E1239A">
              <w:rPr>
                <w:rFonts w:ascii="Times New Roman" w:eastAsia="Times New Roman" w:hAnsi="Times New Roman"/>
                <w:sz w:val="24"/>
                <w:szCs w:val="24"/>
              </w:rPr>
              <w:t xml:space="preserve"> </w:t>
            </w:r>
            <w:r w:rsidR="00E1239A">
              <w:rPr>
                <w:rFonts w:ascii="Times New Roman" w:eastAsia="Times New Roman" w:hAnsi="Times New Roman"/>
                <w:sz w:val="24"/>
                <w:szCs w:val="24"/>
              </w:rPr>
              <w:t>2025</w:t>
            </w:r>
          </w:p>
          <w:p w14:paraId="7781B1F5" w14:textId="7C314C61" w:rsidR="009A242E" w:rsidRPr="00E1239A" w:rsidRDefault="00EA7D6E" w:rsidP="00EA7D6E">
            <w:pPr>
              <w:spacing w:after="0"/>
              <w:rPr>
                <w:rFonts w:ascii="Times New Roman" w:hAnsi="Times New Roman"/>
                <w:sz w:val="24"/>
                <w:szCs w:val="24"/>
              </w:rPr>
            </w:pPr>
            <w:proofErr w:type="spellStart"/>
            <w:r w:rsidRPr="00E1239A">
              <w:rPr>
                <w:rFonts w:ascii="Times New Roman" w:eastAsia="Times New Roman" w:hAnsi="Times New Roman"/>
                <w:sz w:val="24"/>
                <w:szCs w:val="24"/>
              </w:rPr>
              <w:t>Ngày</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nhận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báo</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cáo</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Ngày</w:t>
            </w:r>
            <w:proofErr w:type="spellEnd"/>
            <w:r w:rsidRPr="00E1239A">
              <w:rPr>
                <w:rFonts w:ascii="Times New Roman" w:eastAsia="Times New Roman" w:hAnsi="Times New Roman"/>
                <w:sz w:val="24"/>
                <w:szCs w:val="24"/>
              </w:rPr>
              <w:t xml:space="preserve"> 15/3</w:t>
            </w:r>
            <w:r w:rsidR="009A242E" w:rsidRPr="00E1239A">
              <w:rPr>
                <w:rFonts w:ascii="Times New Roman" w:eastAsia="Times New Roman" w:hAnsi="Times New Roman"/>
                <w:sz w:val="24"/>
                <w:szCs w:val="24"/>
              </w:rPr>
              <w:t xml:space="preserve"> </w:t>
            </w:r>
            <w:proofErr w:type="spellStart"/>
            <w:r w:rsidR="009A242E" w:rsidRPr="00E1239A">
              <w:rPr>
                <w:rFonts w:ascii="Times New Roman" w:eastAsia="Times New Roman" w:hAnsi="Times New Roman"/>
                <w:sz w:val="24"/>
                <w:szCs w:val="24"/>
              </w:rPr>
              <w:t>hàng</w:t>
            </w:r>
            <w:proofErr w:type="spellEnd"/>
            <w:r w:rsidR="009A242E" w:rsidRPr="00E1239A">
              <w:rPr>
                <w:rFonts w:ascii="Times New Roman" w:eastAsia="Times New Roman" w:hAnsi="Times New Roman"/>
                <w:sz w:val="24"/>
                <w:szCs w:val="24"/>
              </w:rPr>
              <w:t xml:space="preserve"> </w:t>
            </w:r>
            <w:proofErr w:type="spellStart"/>
            <w:r w:rsidR="009A242E" w:rsidRPr="00E1239A">
              <w:rPr>
                <w:rFonts w:ascii="Times New Roman" w:eastAsia="Times New Roman" w:hAnsi="Times New Roman"/>
                <w:sz w:val="24"/>
                <w:szCs w:val="24"/>
              </w:rPr>
              <w:t>năm</w:t>
            </w:r>
            <w:proofErr w:type="spellEnd"/>
          </w:p>
        </w:tc>
        <w:tc>
          <w:tcPr>
            <w:tcW w:w="5817" w:type="dxa"/>
            <w:gridSpan w:val="4"/>
            <w:tcBorders>
              <w:bottom w:val="single" w:sz="4" w:space="0" w:color="auto"/>
            </w:tcBorders>
          </w:tcPr>
          <w:p w14:paraId="4594EBEE" w14:textId="1B7ADDF4" w:rsidR="009A242E" w:rsidRPr="00E1239A" w:rsidRDefault="009A242E" w:rsidP="00C65C52">
            <w:pPr>
              <w:tabs>
                <w:tab w:val="left" w:pos="6150"/>
                <w:tab w:val="left" w:pos="6510"/>
              </w:tabs>
              <w:spacing w:after="0"/>
              <w:jc w:val="center"/>
              <w:rPr>
                <w:rFonts w:ascii="Times New Roman" w:hAnsi="Times New Roman"/>
                <w:b/>
                <w:bCs/>
                <w:sz w:val="26"/>
                <w:szCs w:val="26"/>
              </w:rPr>
            </w:pPr>
            <w:r w:rsidRPr="00E1239A">
              <w:rPr>
                <w:rFonts w:ascii="Times New Roman" w:hAnsi="Times New Roman"/>
                <w:b/>
                <w:bCs/>
                <w:sz w:val="26"/>
                <w:szCs w:val="26"/>
              </w:rPr>
              <w:t>HOẠT ĐỘNG TIÊU CHUẨN, ĐO LƯỜNG</w:t>
            </w:r>
            <w:r w:rsidR="008D4B7C">
              <w:rPr>
                <w:rFonts w:ascii="Times New Roman" w:hAnsi="Times New Roman"/>
                <w:b/>
                <w:bCs/>
                <w:sz w:val="26"/>
                <w:szCs w:val="26"/>
              </w:rPr>
              <w:t>,</w:t>
            </w:r>
            <w:r w:rsidRPr="00E1239A">
              <w:rPr>
                <w:rFonts w:ascii="Times New Roman" w:hAnsi="Times New Roman"/>
                <w:b/>
                <w:bCs/>
                <w:sz w:val="26"/>
                <w:szCs w:val="26"/>
              </w:rPr>
              <w:t xml:space="preserve"> CHẤT LƯỢNG TẠI ĐỊA PHƯƠNG </w:t>
            </w:r>
          </w:p>
          <w:p w14:paraId="175FD6C9" w14:textId="138A8CF3" w:rsidR="009A242E" w:rsidRPr="00E1239A" w:rsidRDefault="009F1087" w:rsidP="00C65C52">
            <w:pPr>
              <w:spacing w:after="0"/>
              <w:jc w:val="center"/>
              <w:rPr>
                <w:rFonts w:ascii="Times New Roman" w:hAnsi="Times New Roman"/>
                <w:b/>
                <w:sz w:val="26"/>
                <w:szCs w:val="26"/>
              </w:rPr>
            </w:pPr>
            <w:proofErr w:type="spellStart"/>
            <w:r w:rsidRPr="00E1239A">
              <w:rPr>
                <w:rFonts w:ascii="Times New Roman" w:hAnsi="Times New Roman"/>
                <w:b/>
                <w:sz w:val="26"/>
                <w:szCs w:val="26"/>
              </w:rPr>
              <w:t>Năm</w:t>
            </w:r>
            <w:proofErr w:type="spellEnd"/>
            <w:r w:rsidR="009A242E" w:rsidRPr="00E1239A">
              <w:rPr>
                <w:rFonts w:ascii="Times New Roman" w:hAnsi="Times New Roman"/>
                <w:b/>
                <w:sz w:val="26"/>
                <w:szCs w:val="26"/>
              </w:rPr>
              <w:t>..</w:t>
            </w:r>
            <w:r w:rsidR="00156988" w:rsidRPr="00E1239A">
              <w:rPr>
                <w:rFonts w:ascii="Times New Roman" w:hAnsi="Times New Roman"/>
                <w:b/>
                <w:sz w:val="26"/>
                <w:szCs w:val="26"/>
              </w:rPr>
              <w:t>...</w:t>
            </w:r>
            <w:r w:rsidR="003A6EEF" w:rsidRPr="00E1239A">
              <w:rPr>
                <w:rFonts w:ascii="Times New Roman" w:hAnsi="Times New Roman"/>
                <w:b/>
                <w:sz w:val="26"/>
                <w:szCs w:val="26"/>
              </w:rPr>
              <w:t>.</w:t>
            </w:r>
          </w:p>
        </w:tc>
        <w:tc>
          <w:tcPr>
            <w:tcW w:w="3119" w:type="dxa"/>
            <w:gridSpan w:val="2"/>
            <w:tcBorders>
              <w:bottom w:val="single" w:sz="4" w:space="0" w:color="auto"/>
            </w:tcBorders>
          </w:tcPr>
          <w:p w14:paraId="52BFA0FB" w14:textId="77777777" w:rsidR="009A242E" w:rsidRPr="00E1239A" w:rsidRDefault="009A242E" w:rsidP="00BE0845">
            <w:pPr>
              <w:spacing w:after="0" w:line="259" w:lineRule="auto"/>
              <w:rPr>
                <w:rFonts w:ascii="Times New Roman" w:eastAsia="Arial" w:hAnsi="Times New Roman"/>
                <w:sz w:val="24"/>
                <w:szCs w:val="24"/>
                <w:lang w:val="vi-VN"/>
              </w:rPr>
            </w:pPr>
            <w:r w:rsidRPr="00E1239A">
              <w:rPr>
                <w:rFonts w:ascii="Times New Roman" w:eastAsia="Arial" w:hAnsi="Times New Roman"/>
                <w:sz w:val="24"/>
                <w:szCs w:val="24"/>
                <w:lang w:val="vi-VN"/>
              </w:rPr>
              <w:t xml:space="preserve">- </w:t>
            </w:r>
            <w:r w:rsidRPr="00E1239A">
              <w:rPr>
                <w:rFonts w:ascii="Times New Roman" w:eastAsia="Arial" w:hAnsi="Times New Roman"/>
                <w:b/>
                <w:sz w:val="24"/>
                <w:szCs w:val="24"/>
                <w:lang w:val="vi-VN"/>
              </w:rPr>
              <w:t>Đơn vị báo cáo:</w:t>
            </w:r>
          </w:p>
          <w:p w14:paraId="1C8F8D5C" w14:textId="5BA41096" w:rsidR="009A242E" w:rsidRPr="00E1239A" w:rsidRDefault="009A242E" w:rsidP="00BE0845">
            <w:pPr>
              <w:tabs>
                <w:tab w:val="left" w:leader="dot" w:pos="2303"/>
              </w:tabs>
              <w:spacing w:after="0" w:line="259" w:lineRule="auto"/>
              <w:rPr>
                <w:rFonts w:ascii="Times New Roman" w:eastAsia="Arial" w:hAnsi="Times New Roman"/>
                <w:sz w:val="24"/>
                <w:szCs w:val="24"/>
              </w:rPr>
            </w:pPr>
            <w:proofErr w:type="spellStart"/>
            <w:r w:rsidRPr="00E1239A">
              <w:rPr>
                <w:rFonts w:ascii="Times New Roman" w:eastAsia="Times New Roman" w:hAnsi="Times New Roman"/>
                <w:sz w:val="24"/>
                <w:szCs w:val="24"/>
              </w:rPr>
              <w:t>Sở</w:t>
            </w:r>
            <w:proofErr w:type="spellEnd"/>
            <w:r w:rsidRPr="00E1239A">
              <w:rPr>
                <w:rFonts w:ascii="Times New Roman" w:eastAsia="Times New Roman" w:hAnsi="Times New Roman"/>
                <w:sz w:val="24"/>
                <w:szCs w:val="24"/>
              </w:rPr>
              <w:t xml:space="preserve"> Khoa </w:t>
            </w:r>
            <w:proofErr w:type="spellStart"/>
            <w:r w:rsidRPr="00E1239A">
              <w:rPr>
                <w:rFonts w:ascii="Times New Roman" w:eastAsia="Times New Roman" w:hAnsi="Times New Roman"/>
                <w:sz w:val="24"/>
                <w:szCs w:val="24"/>
              </w:rPr>
              <w:t>học</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và</w:t>
            </w:r>
            <w:proofErr w:type="spellEnd"/>
            <w:r w:rsidRPr="00E1239A">
              <w:rPr>
                <w:rFonts w:ascii="Times New Roman" w:eastAsia="Times New Roman" w:hAnsi="Times New Roman"/>
                <w:sz w:val="24"/>
                <w:szCs w:val="24"/>
              </w:rPr>
              <w:t xml:space="preserve"> </w:t>
            </w:r>
            <w:proofErr w:type="spellStart"/>
            <w:r w:rsidR="00E1239A">
              <w:rPr>
                <w:rFonts w:ascii="Times New Roman" w:eastAsia="Times New Roman" w:hAnsi="Times New Roman"/>
                <w:sz w:val="24"/>
                <w:szCs w:val="24"/>
              </w:rPr>
              <w:t>C</w:t>
            </w:r>
            <w:r w:rsidRPr="00E1239A">
              <w:rPr>
                <w:rFonts w:ascii="Times New Roman" w:eastAsia="Times New Roman" w:hAnsi="Times New Roman"/>
                <w:sz w:val="24"/>
                <w:szCs w:val="24"/>
              </w:rPr>
              <w:t>ông</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nghệ</w:t>
            </w:r>
            <w:proofErr w:type="spellEnd"/>
          </w:p>
          <w:p w14:paraId="4A2EC389" w14:textId="77777777" w:rsidR="009A242E" w:rsidRPr="00E1239A" w:rsidRDefault="009A242E" w:rsidP="00BE0845">
            <w:pPr>
              <w:spacing w:after="0" w:line="259" w:lineRule="auto"/>
              <w:rPr>
                <w:rFonts w:ascii="Times New Roman" w:eastAsia="Arial" w:hAnsi="Times New Roman"/>
                <w:sz w:val="24"/>
                <w:szCs w:val="24"/>
                <w:lang w:val="vi-VN"/>
              </w:rPr>
            </w:pPr>
            <w:r w:rsidRPr="00E1239A">
              <w:rPr>
                <w:rFonts w:ascii="Times New Roman" w:eastAsia="Arial" w:hAnsi="Times New Roman"/>
                <w:sz w:val="24"/>
                <w:szCs w:val="24"/>
                <w:lang w:val="vi-VN"/>
              </w:rPr>
              <w:t xml:space="preserve">- </w:t>
            </w:r>
            <w:r w:rsidRPr="00E1239A">
              <w:rPr>
                <w:rFonts w:ascii="Times New Roman" w:eastAsia="Arial" w:hAnsi="Times New Roman"/>
                <w:b/>
                <w:sz w:val="24"/>
                <w:szCs w:val="24"/>
                <w:lang w:val="vi-VN"/>
              </w:rPr>
              <w:t>Đơn vị nhận báo cáo</w:t>
            </w:r>
            <w:r w:rsidRPr="00E1239A">
              <w:rPr>
                <w:rFonts w:ascii="Times New Roman" w:eastAsia="Arial" w:hAnsi="Times New Roman"/>
                <w:sz w:val="24"/>
                <w:szCs w:val="24"/>
                <w:lang w:val="vi-VN"/>
              </w:rPr>
              <w:t>:</w:t>
            </w:r>
          </w:p>
          <w:p w14:paraId="7F1032B0" w14:textId="77777777" w:rsidR="009A242E" w:rsidRPr="00E1239A" w:rsidRDefault="009A242E" w:rsidP="003A6EEF">
            <w:pPr>
              <w:tabs>
                <w:tab w:val="left" w:pos="2350"/>
              </w:tabs>
              <w:spacing w:after="240"/>
              <w:rPr>
                <w:rFonts w:ascii="Times New Roman" w:hAnsi="Times New Roman"/>
                <w:sz w:val="24"/>
                <w:szCs w:val="24"/>
              </w:rPr>
            </w:pPr>
            <w:proofErr w:type="spellStart"/>
            <w:r w:rsidRPr="00E1239A">
              <w:rPr>
                <w:rFonts w:ascii="Times New Roman" w:eastAsia="Arial" w:hAnsi="Times New Roman"/>
                <w:sz w:val="24"/>
                <w:szCs w:val="24"/>
              </w:rPr>
              <w:t>Ủy</w:t>
            </w:r>
            <w:proofErr w:type="spellEnd"/>
            <w:r w:rsidRPr="00E1239A">
              <w:rPr>
                <w:rFonts w:ascii="Times New Roman" w:eastAsia="Arial" w:hAnsi="Times New Roman"/>
                <w:sz w:val="24"/>
                <w:szCs w:val="24"/>
              </w:rPr>
              <w:t xml:space="preserve"> ban </w:t>
            </w:r>
            <w:proofErr w:type="spellStart"/>
            <w:r w:rsidRPr="00E1239A">
              <w:rPr>
                <w:rFonts w:ascii="Times New Roman" w:eastAsia="Arial" w:hAnsi="Times New Roman"/>
                <w:sz w:val="24"/>
                <w:szCs w:val="24"/>
              </w:rPr>
              <w:t>Tiêu</w:t>
            </w:r>
            <w:proofErr w:type="spellEnd"/>
            <w:r w:rsidRPr="00E1239A">
              <w:rPr>
                <w:rFonts w:ascii="Times New Roman" w:eastAsia="Arial" w:hAnsi="Times New Roman"/>
                <w:sz w:val="24"/>
                <w:szCs w:val="24"/>
              </w:rPr>
              <w:t xml:space="preserve"> </w:t>
            </w:r>
            <w:proofErr w:type="spellStart"/>
            <w:r w:rsidRPr="00E1239A">
              <w:rPr>
                <w:rFonts w:ascii="Times New Roman" w:eastAsia="Arial" w:hAnsi="Times New Roman"/>
                <w:sz w:val="24"/>
                <w:szCs w:val="24"/>
              </w:rPr>
              <w:t>chuẩn</w:t>
            </w:r>
            <w:proofErr w:type="spellEnd"/>
            <w:r w:rsidRPr="00E1239A">
              <w:rPr>
                <w:rFonts w:ascii="Times New Roman" w:eastAsia="Arial" w:hAnsi="Times New Roman"/>
                <w:sz w:val="24"/>
                <w:szCs w:val="24"/>
              </w:rPr>
              <w:t xml:space="preserve"> </w:t>
            </w:r>
            <w:proofErr w:type="spellStart"/>
            <w:r w:rsidRPr="00E1239A">
              <w:rPr>
                <w:rFonts w:ascii="Times New Roman" w:eastAsia="Arial" w:hAnsi="Times New Roman"/>
                <w:sz w:val="24"/>
                <w:szCs w:val="24"/>
              </w:rPr>
              <w:t>Đo</w:t>
            </w:r>
            <w:proofErr w:type="spellEnd"/>
            <w:r w:rsidRPr="00E1239A">
              <w:rPr>
                <w:rFonts w:ascii="Times New Roman" w:eastAsia="Arial" w:hAnsi="Times New Roman"/>
                <w:sz w:val="24"/>
                <w:szCs w:val="24"/>
              </w:rPr>
              <w:t xml:space="preserve"> </w:t>
            </w:r>
            <w:proofErr w:type="spellStart"/>
            <w:r w:rsidRPr="00E1239A">
              <w:rPr>
                <w:rFonts w:ascii="Times New Roman" w:eastAsia="Arial" w:hAnsi="Times New Roman"/>
                <w:sz w:val="24"/>
                <w:szCs w:val="24"/>
              </w:rPr>
              <w:t>lường</w:t>
            </w:r>
            <w:proofErr w:type="spellEnd"/>
            <w:r w:rsidRPr="00E1239A">
              <w:rPr>
                <w:rFonts w:ascii="Times New Roman" w:eastAsia="Arial" w:hAnsi="Times New Roman"/>
                <w:sz w:val="24"/>
                <w:szCs w:val="24"/>
              </w:rPr>
              <w:t xml:space="preserve"> </w:t>
            </w:r>
            <w:proofErr w:type="spellStart"/>
            <w:r w:rsidRPr="00E1239A">
              <w:rPr>
                <w:rFonts w:ascii="Times New Roman" w:eastAsia="Arial" w:hAnsi="Times New Roman"/>
                <w:sz w:val="24"/>
                <w:szCs w:val="24"/>
              </w:rPr>
              <w:t>Chất</w:t>
            </w:r>
            <w:proofErr w:type="spellEnd"/>
            <w:r w:rsidRPr="00E1239A">
              <w:rPr>
                <w:rFonts w:ascii="Times New Roman" w:eastAsia="Arial" w:hAnsi="Times New Roman"/>
                <w:sz w:val="24"/>
                <w:szCs w:val="24"/>
              </w:rPr>
              <w:t xml:space="preserve"> </w:t>
            </w:r>
            <w:proofErr w:type="spellStart"/>
            <w:r w:rsidRPr="00E1239A">
              <w:rPr>
                <w:rFonts w:ascii="Times New Roman" w:eastAsia="Arial" w:hAnsi="Times New Roman"/>
                <w:sz w:val="24"/>
                <w:szCs w:val="24"/>
              </w:rPr>
              <w:t>lượng</w:t>
            </w:r>
            <w:proofErr w:type="spellEnd"/>
            <w:r w:rsidRPr="00E1239A">
              <w:rPr>
                <w:rFonts w:ascii="Times New Roman" w:eastAsia="Arial" w:hAnsi="Times New Roman"/>
                <w:sz w:val="24"/>
                <w:szCs w:val="24"/>
              </w:rPr>
              <w:t xml:space="preserve"> </w:t>
            </w:r>
            <w:proofErr w:type="spellStart"/>
            <w:r w:rsidRPr="00E1239A">
              <w:rPr>
                <w:rFonts w:ascii="Times New Roman" w:eastAsia="Arial" w:hAnsi="Times New Roman"/>
                <w:sz w:val="24"/>
                <w:szCs w:val="24"/>
              </w:rPr>
              <w:t>Quốc</w:t>
            </w:r>
            <w:proofErr w:type="spellEnd"/>
            <w:r w:rsidRPr="00E1239A">
              <w:rPr>
                <w:rFonts w:ascii="Times New Roman" w:eastAsia="Arial" w:hAnsi="Times New Roman"/>
                <w:sz w:val="24"/>
                <w:szCs w:val="24"/>
              </w:rPr>
              <w:t xml:space="preserve"> </w:t>
            </w:r>
            <w:proofErr w:type="spellStart"/>
            <w:r w:rsidRPr="00E1239A">
              <w:rPr>
                <w:rFonts w:ascii="Times New Roman" w:eastAsia="Arial" w:hAnsi="Times New Roman"/>
                <w:sz w:val="24"/>
                <w:szCs w:val="24"/>
              </w:rPr>
              <w:t>gia</w:t>
            </w:r>
            <w:proofErr w:type="spellEnd"/>
          </w:p>
        </w:tc>
      </w:tr>
      <w:tr w:rsidR="00D80E35" w:rsidRPr="00E1239A" w14:paraId="1E934614"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6"/>
        </w:trPr>
        <w:tc>
          <w:tcPr>
            <w:tcW w:w="6908" w:type="dxa"/>
            <w:gridSpan w:val="2"/>
            <w:tcBorders>
              <w:top w:val="single" w:sz="4" w:space="0" w:color="auto"/>
              <w:bottom w:val="single" w:sz="4" w:space="0" w:color="auto"/>
            </w:tcBorders>
            <w:vAlign w:val="center"/>
          </w:tcPr>
          <w:p w14:paraId="54057E12" w14:textId="724DFF11" w:rsidR="009A242E" w:rsidRPr="00E1239A" w:rsidRDefault="009A242E" w:rsidP="003A6EEF">
            <w:pPr>
              <w:spacing w:after="0" w:line="240" w:lineRule="auto"/>
              <w:ind w:left="11" w:right="11"/>
              <w:jc w:val="center"/>
              <w:rPr>
                <w:rFonts w:ascii="Times New Roman" w:eastAsia="Times New Roman" w:hAnsi="Times New Roman"/>
                <w:b/>
                <w:sz w:val="24"/>
                <w:szCs w:val="24"/>
              </w:rPr>
            </w:pPr>
            <w:proofErr w:type="spellStart"/>
            <w:r w:rsidRPr="00E1239A">
              <w:rPr>
                <w:rFonts w:ascii="Times New Roman" w:eastAsia="Times New Roman" w:hAnsi="Times New Roman"/>
                <w:b/>
                <w:sz w:val="24"/>
                <w:szCs w:val="24"/>
              </w:rPr>
              <w:t>Chỉ</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tiêu</w:t>
            </w:r>
            <w:proofErr w:type="spellEnd"/>
          </w:p>
        </w:tc>
        <w:tc>
          <w:tcPr>
            <w:tcW w:w="1417" w:type="dxa"/>
            <w:tcBorders>
              <w:top w:val="single" w:sz="4" w:space="0" w:color="auto"/>
              <w:bottom w:val="single" w:sz="4" w:space="0" w:color="auto"/>
            </w:tcBorders>
            <w:vAlign w:val="center"/>
          </w:tcPr>
          <w:p w14:paraId="71C2567F" w14:textId="77777777" w:rsidR="009A242E" w:rsidRPr="00E1239A" w:rsidRDefault="009A242E" w:rsidP="003A6EEF">
            <w:pPr>
              <w:spacing w:after="0" w:line="240" w:lineRule="auto"/>
              <w:ind w:left="11" w:right="11"/>
              <w:jc w:val="center"/>
              <w:rPr>
                <w:rFonts w:ascii="Times New Roman" w:eastAsia="Times New Roman" w:hAnsi="Times New Roman"/>
                <w:b/>
                <w:sz w:val="24"/>
                <w:szCs w:val="24"/>
              </w:rPr>
            </w:pPr>
            <w:proofErr w:type="spellStart"/>
            <w:r w:rsidRPr="00E1239A">
              <w:rPr>
                <w:rFonts w:ascii="Times New Roman" w:eastAsia="Times New Roman" w:hAnsi="Times New Roman"/>
                <w:b/>
                <w:sz w:val="24"/>
                <w:szCs w:val="24"/>
              </w:rPr>
              <w:t>Mã</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số</w:t>
            </w:r>
            <w:proofErr w:type="spellEnd"/>
          </w:p>
        </w:tc>
        <w:tc>
          <w:tcPr>
            <w:tcW w:w="1985" w:type="dxa"/>
            <w:tcBorders>
              <w:top w:val="single" w:sz="4" w:space="0" w:color="auto"/>
              <w:bottom w:val="single" w:sz="4" w:space="0" w:color="auto"/>
            </w:tcBorders>
            <w:vAlign w:val="center"/>
          </w:tcPr>
          <w:p w14:paraId="477D3DCC" w14:textId="77777777" w:rsidR="009A242E" w:rsidRPr="00E1239A" w:rsidRDefault="009A242E" w:rsidP="003A6EEF">
            <w:pPr>
              <w:spacing w:after="0" w:line="240" w:lineRule="auto"/>
              <w:ind w:left="11" w:right="11"/>
              <w:jc w:val="center"/>
              <w:rPr>
                <w:rFonts w:ascii="Times New Roman" w:eastAsia="Times New Roman" w:hAnsi="Times New Roman"/>
                <w:b/>
                <w:sz w:val="24"/>
                <w:szCs w:val="24"/>
              </w:rPr>
            </w:pPr>
            <w:proofErr w:type="spellStart"/>
            <w:r w:rsidRPr="00E1239A">
              <w:rPr>
                <w:rFonts w:ascii="Times New Roman" w:eastAsia="Times New Roman" w:hAnsi="Times New Roman"/>
                <w:b/>
                <w:sz w:val="24"/>
                <w:szCs w:val="24"/>
              </w:rPr>
              <w:t>Đơn</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vị</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tính</w:t>
            </w:r>
            <w:proofErr w:type="spellEnd"/>
          </w:p>
        </w:tc>
        <w:tc>
          <w:tcPr>
            <w:tcW w:w="1843" w:type="dxa"/>
            <w:gridSpan w:val="2"/>
            <w:tcBorders>
              <w:top w:val="single" w:sz="4" w:space="0" w:color="auto"/>
              <w:bottom w:val="single" w:sz="4" w:space="0" w:color="auto"/>
            </w:tcBorders>
            <w:vAlign w:val="center"/>
          </w:tcPr>
          <w:p w14:paraId="2AB89819" w14:textId="77777777" w:rsidR="009A242E" w:rsidRPr="00E1239A" w:rsidRDefault="009A242E" w:rsidP="003A6EEF">
            <w:pPr>
              <w:spacing w:after="0" w:line="240" w:lineRule="auto"/>
              <w:ind w:left="11" w:right="11"/>
              <w:jc w:val="center"/>
              <w:rPr>
                <w:rFonts w:ascii="Times New Roman" w:eastAsia="Times New Roman" w:hAnsi="Times New Roman"/>
                <w:b/>
                <w:sz w:val="24"/>
                <w:szCs w:val="24"/>
              </w:rPr>
            </w:pPr>
            <w:proofErr w:type="spellStart"/>
            <w:r w:rsidRPr="00E1239A">
              <w:rPr>
                <w:rFonts w:ascii="Times New Roman" w:eastAsia="Times New Roman" w:hAnsi="Times New Roman"/>
                <w:b/>
                <w:sz w:val="24"/>
                <w:szCs w:val="24"/>
              </w:rPr>
              <w:t>Tổng</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cộng</w:t>
            </w:r>
            <w:proofErr w:type="spellEnd"/>
          </w:p>
        </w:tc>
        <w:tc>
          <w:tcPr>
            <w:tcW w:w="2268" w:type="dxa"/>
            <w:tcBorders>
              <w:top w:val="single" w:sz="4" w:space="0" w:color="auto"/>
              <w:bottom w:val="single" w:sz="4" w:space="0" w:color="auto"/>
            </w:tcBorders>
            <w:shd w:val="clear" w:color="auto" w:fill="auto"/>
            <w:vAlign w:val="center"/>
          </w:tcPr>
          <w:p w14:paraId="06AFBA85" w14:textId="77777777" w:rsidR="009A242E" w:rsidRPr="00E1239A" w:rsidRDefault="009A242E" w:rsidP="003A6EEF">
            <w:pPr>
              <w:spacing w:after="0" w:line="240" w:lineRule="auto"/>
              <w:ind w:left="11" w:right="11"/>
              <w:jc w:val="center"/>
              <w:rPr>
                <w:rFonts w:ascii="Times New Roman" w:eastAsia="Times New Roman" w:hAnsi="Times New Roman"/>
                <w:b/>
                <w:sz w:val="24"/>
                <w:szCs w:val="24"/>
              </w:rPr>
            </w:pPr>
            <w:r w:rsidRPr="00E1239A">
              <w:rPr>
                <w:rFonts w:ascii="Times New Roman" w:eastAsia="Times New Roman" w:hAnsi="Times New Roman"/>
                <w:b/>
                <w:sz w:val="24"/>
                <w:szCs w:val="24"/>
              </w:rPr>
              <w:t xml:space="preserve">Trong </w:t>
            </w:r>
            <w:proofErr w:type="spellStart"/>
            <w:r w:rsidRPr="00E1239A">
              <w:rPr>
                <w:rFonts w:ascii="Times New Roman" w:eastAsia="Times New Roman" w:hAnsi="Times New Roman"/>
                <w:b/>
                <w:sz w:val="24"/>
                <w:szCs w:val="24"/>
              </w:rPr>
              <w:t>kỳ</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báo</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cáo</w:t>
            </w:r>
            <w:proofErr w:type="spellEnd"/>
          </w:p>
        </w:tc>
      </w:tr>
      <w:tr w:rsidR="00D80E35" w:rsidRPr="00E1239A" w14:paraId="3E862CC2"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84"/>
        </w:trPr>
        <w:tc>
          <w:tcPr>
            <w:tcW w:w="6908" w:type="dxa"/>
            <w:gridSpan w:val="2"/>
            <w:tcBorders>
              <w:top w:val="single" w:sz="4" w:space="0" w:color="auto"/>
            </w:tcBorders>
            <w:vAlign w:val="center"/>
          </w:tcPr>
          <w:p w14:paraId="12F424DE" w14:textId="77777777" w:rsidR="009A242E" w:rsidRPr="00E1239A" w:rsidRDefault="009A242E" w:rsidP="003A6EEF">
            <w:pPr>
              <w:spacing w:after="0" w:line="240" w:lineRule="auto"/>
              <w:ind w:left="11" w:right="11"/>
              <w:jc w:val="center"/>
              <w:rPr>
                <w:rFonts w:ascii="Times New Roman" w:eastAsia="Times New Roman" w:hAnsi="Times New Roman"/>
                <w:sz w:val="24"/>
                <w:szCs w:val="24"/>
              </w:rPr>
            </w:pPr>
            <w:r w:rsidRPr="00E1239A">
              <w:rPr>
                <w:rFonts w:ascii="Times New Roman" w:eastAsia="Times New Roman" w:hAnsi="Times New Roman"/>
                <w:sz w:val="24"/>
                <w:szCs w:val="24"/>
              </w:rPr>
              <w:t>A</w:t>
            </w:r>
          </w:p>
        </w:tc>
        <w:tc>
          <w:tcPr>
            <w:tcW w:w="1417" w:type="dxa"/>
            <w:tcBorders>
              <w:top w:val="single" w:sz="4" w:space="0" w:color="auto"/>
            </w:tcBorders>
            <w:vAlign w:val="center"/>
          </w:tcPr>
          <w:p w14:paraId="3B370395" w14:textId="77777777" w:rsidR="009A242E" w:rsidRPr="00E1239A" w:rsidRDefault="009A242E" w:rsidP="003A6EEF">
            <w:pPr>
              <w:spacing w:after="0" w:line="240" w:lineRule="auto"/>
              <w:ind w:left="11" w:right="11"/>
              <w:jc w:val="center"/>
              <w:rPr>
                <w:rFonts w:ascii="Times New Roman" w:eastAsia="Times New Roman" w:hAnsi="Times New Roman"/>
                <w:sz w:val="24"/>
                <w:szCs w:val="24"/>
              </w:rPr>
            </w:pPr>
            <w:r w:rsidRPr="00E1239A">
              <w:rPr>
                <w:rFonts w:ascii="Times New Roman" w:eastAsia="Times New Roman" w:hAnsi="Times New Roman"/>
                <w:sz w:val="24"/>
                <w:szCs w:val="24"/>
              </w:rPr>
              <w:t>B</w:t>
            </w:r>
          </w:p>
        </w:tc>
        <w:tc>
          <w:tcPr>
            <w:tcW w:w="1985" w:type="dxa"/>
            <w:tcBorders>
              <w:top w:val="single" w:sz="4" w:space="0" w:color="auto"/>
            </w:tcBorders>
            <w:vAlign w:val="center"/>
          </w:tcPr>
          <w:p w14:paraId="4891480A" w14:textId="77777777" w:rsidR="009A242E" w:rsidRPr="00E1239A" w:rsidRDefault="009A242E" w:rsidP="003A6EEF">
            <w:pPr>
              <w:spacing w:after="0" w:line="240" w:lineRule="auto"/>
              <w:ind w:left="11" w:right="11"/>
              <w:jc w:val="center"/>
              <w:rPr>
                <w:rFonts w:ascii="Times New Roman" w:eastAsia="Times New Roman" w:hAnsi="Times New Roman"/>
                <w:sz w:val="24"/>
                <w:szCs w:val="24"/>
              </w:rPr>
            </w:pPr>
            <w:r w:rsidRPr="00E1239A">
              <w:rPr>
                <w:rFonts w:ascii="Times New Roman" w:eastAsia="Times New Roman" w:hAnsi="Times New Roman"/>
                <w:sz w:val="24"/>
                <w:szCs w:val="24"/>
              </w:rPr>
              <w:t>C</w:t>
            </w:r>
          </w:p>
        </w:tc>
        <w:tc>
          <w:tcPr>
            <w:tcW w:w="1843" w:type="dxa"/>
            <w:gridSpan w:val="2"/>
            <w:tcBorders>
              <w:top w:val="single" w:sz="4" w:space="0" w:color="auto"/>
            </w:tcBorders>
            <w:vAlign w:val="center"/>
          </w:tcPr>
          <w:p w14:paraId="08858A78" w14:textId="77777777" w:rsidR="009A242E" w:rsidRPr="00E1239A" w:rsidRDefault="009A242E" w:rsidP="003A6EEF">
            <w:pPr>
              <w:spacing w:after="0" w:line="240" w:lineRule="auto"/>
              <w:ind w:left="11" w:right="11"/>
              <w:jc w:val="center"/>
              <w:rPr>
                <w:rFonts w:ascii="Times New Roman" w:eastAsia="Times New Roman" w:hAnsi="Times New Roman"/>
                <w:sz w:val="24"/>
                <w:szCs w:val="24"/>
              </w:rPr>
            </w:pPr>
            <w:r w:rsidRPr="00E1239A">
              <w:rPr>
                <w:rFonts w:ascii="Times New Roman" w:eastAsia="Times New Roman" w:hAnsi="Times New Roman"/>
                <w:sz w:val="24"/>
                <w:szCs w:val="24"/>
              </w:rPr>
              <w:t>1</w:t>
            </w:r>
          </w:p>
        </w:tc>
        <w:tc>
          <w:tcPr>
            <w:tcW w:w="2268" w:type="dxa"/>
            <w:tcBorders>
              <w:top w:val="single" w:sz="4" w:space="0" w:color="auto"/>
            </w:tcBorders>
            <w:shd w:val="clear" w:color="auto" w:fill="auto"/>
            <w:vAlign w:val="center"/>
          </w:tcPr>
          <w:p w14:paraId="061DC11D" w14:textId="77777777" w:rsidR="009A242E" w:rsidRPr="00E1239A" w:rsidRDefault="009A242E" w:rsidP="003A6EEF">
            <w:pPr>
              <w:spacing w:after="0" w:line="240" w:lineRule="auto"/>
              <w:ind w:left="11" w:right="11"/>
              <w:jc w:val="center"/>
              <w:rPr>
                <w:rFonts w:ascii="Times New Roman" w:eastAsia="Times New Roman" w:hAnsi="Times New Roman"/>
                <w:sz w:val="24"/>
                <w:szCs w:val="24"/>
              </w:rPr>
            </w:pPr>
            <w:r w:rsidRPr="00E1239A">
              <w:rPr>
                <w:rFonts w:ascii="Times New Roman" w:eastAsia="Times New Roman" w:hAnsi="Times New Roman"/>
                <w:sz w:val="24"/>
                <w:szCs w:val="24"/>
              </w:rPr>
              <w:t>2</w:t>
            </w:r>
          </w:p>
        </w:tc>
      </w:tr>
      <w:tr w:rsidR="00D80E35" w:rsidRPr="00E1239A" w14:paraId="04DEE123"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48"/>
        </w:trPr>
        <w:tc>
          <w:tcPr>
            <w:tcW w:w="6908" w:type="dxa"/>
            <w:gridSpan w:val="2"/>
            <w:vAlign w:val="center"/>
          </w:tcPr>
          <w:p w14:paraId="3C6FE34C" w14:textId="77777777" w:rsidR="009A242E" w:rsidRPr="00E1239A" w:rsidRDefault="009A242E" w:rsidP="003A6EEF">
            <w:pPr>
              <w:spacing w:after="0" w:line="240" w:lineRule="auto"/>
              <w:ind w:left="11"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1. </w:t>
            </w:r>
            <w:proofErr w:type="spellStart"/>
            <w:r w:rsidRPr="00E1239A">
              <w:rPr>
                <w:rFonts w:ascii="Times New Roman" w:eastAsia="Times New Roman" w:hAnsi="Times New Roman"/>
                <w:b/>
                <w:sz w:val="24"/>
                <w:szCs w:val="24"/>
              </w:rPr>
              <w:t>Số</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tiêu</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chuẩn</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quốc</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gia</w:t>
            </w:r>
            <w:proofErr w:type="spellEnd"/>
            <w:r w:rsidRPr="00E1239A">
              <w:rPr>
                <w:rFonts w:ascii="Times New Roman" w:eastAsia="Times New Roman" w:hAnsi="Times New Roman"/>
                <w:b/>
                <w:sz w:val="24"/>
                <w:szCs w:val="24"/>
              </w:rPr>
              <w:t xml:space="preserve"> (TCVN) </w:t>
            </w:r>
            <w:proofErr w:type="spellStart"/>
            <w:r w:rsidRPr="00E1239A">
              <w:rPr>
                <w:rFonts w:ascii="Times New Roman" w:eastAsia="Times New Roman" w:hAnsi="Times New Roman"/>
                <w:b/>
                <w:sz w:val="24"/>
                <w:szCs w:val="24"/>
              </w:rPr>
              <w:t>được</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công</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bố</w:t>
            </w:r>
            <w:proofErr w:type="spellEnd"/>
          </w:p>
        </w:tc>
        <w:tc>
          <w:tcPr>
            <w:tcW w:w="1417" w:type="dxa"/>
            <w:vAlign w:val="center"/>
          </w:tcPr>
          <w:p w14:paraId="2B6FA5C4"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01</w:t>
            </w:r>
          </w:p>
        </w:tc>
        <w:tc>
          <w:tcPr>
            <w:tcW w:w="1985" w:type="dxa"/>
            <w:vAlign w:val="center"/>
          </w:tcPr>
          <w:p w14:paraId="75370ACB" w14:textId="77777777" w:rsidR="009A242E" w:rsidRPr="00E1239A" w:rsidRDefault="009A242E"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Tiêu</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chuẩn</w:t>
            </w:r>
            <w:proofErr w:type="spellEnd"/>
          </w:p>
        </w:tc>
        <w:tc>
          <w:tcPr>
            <w:tcW w:w="1843" w:type="dxa"/>
            <w:gridSpan w:val="2"/>
            <w:vAlign w:val="center"/>
          </w:tcPr>
          <w:p w14:paraId="5BA60F98"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0CB1322F"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5D5D9F21"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4"/>
        </w:trPr>
        <w:tc>
          <w:tcPr>
            <w:tcW w:w="6908" w:type="dxa"/>
            <w:gridSpan w:val="2"/>
            <w:vAlign w:val="center"/>
          </w:tcPr>
          <w:p w14:paraId="756FA7B2" w14:textId="77777777" w:rsidR="009A242E" w:rsidRPr="00E1239A" w:rsidRDefault="009A242E" w:rsidP="003A6EEF">
            <w:pPr>
              <w:spacing w:after="0" w:line="240" w:lineRule="auto"/>
              <w:ind w:left="255" w:right="11"/>
              <w:jc w:val="both"/>
              <w:rPr>
                <w:rFonts w:ascii="Times New Roman" w:eastAsia="Times New Roman" w:hAnsi="Times New Roman"/>
                <w:b/>
                <w:i/>
                <w:sz w:val="24"/>
                <w:szCs w:val="24"/>
              </w:rPr>
            </w:pPr>
            <w:r w:rsidRPr="00E1239A">
              <w:rPr>
                <w:rFonts w:ascii="Times New Roman" w:eastAsia="Times New Roman" w:hAnsi="Times New Roman"/>
                <w:b/>
                <w:i/>
                <w:sz w:val="24"/>
                <w:szCs w:val="24"/>
              </w:rPr>
              <w:t xml:space="preserve">1.1. Chia </w:t>
            </w:r>
            <w:proofErr w:type="spellStart"/>
            <w:r w:rsidRPr="00E1239A">
              <w:rPr>
                <w:rFonts w:ascii="Times New Roman" w:eastAsia="Times New Roman" w:hAnsi="Times New Roman"/>
                <w:b/>
                <w:i/>
                <w:sz w:val="24"/>
                <w:szCs w:val="24"/>
              </w:rPr>
              <w:t>theo</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loại</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tiêu</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chuẩn</w:t>
            </w:r>
            <w:proofErr w:type="spellEnd"/>
          </w:p>
        </w:tc>
        <w:tc>
          <w:tcPr>
            <w:tcW w:w="1417" w:type="dxa"/>
            <w:vAlign w:val="center"/>
          </w:tcPr>
          <w:p w14:paraId="57814967"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1985" w:type="dxa"/>
            <w:vAlign w:val="center"/>
          </w:tcPr>
          <w:p w14:paraId="15E9EA6F" w14:textId="77777777" w:rsidR="009A242E" w:rsidRPr="00E1239A" w:rsidRDefault="009A242E" w:rsidP="008A6C46">
            <w:pPr>
              <w:spacing w:before="40" w:after="40" w:line="240" w:lineRule="auto"/>
              <w:ind w:left="14" w:right="14"/>
              <w:jc w:val="center"/>
              <w:rPr>
                <w:rFonts w:ascii="Times New Roman" w:eastAsia="Times New Roman" w:hAnsi="Times New Roman"/>
                <w:i/>
                <w:sz w:val="24"/>
                <w:szCs w:val="24"/>
              </w:rPr>
            </w:pPr>
          </w:p>
        </w:tc>
        <w:tc>
          <w:tcPr>
            <w:tcW w:w="1843" w:type="dxa"/>
            <w:gridSpan w:val="2"/>
            <w:vAlign w:val="center"/>
          </w:tcPr>
          <w:p w14:paraId="49D35B06"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4C57BF95"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25822E10"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6"/>
        </w:trPr>
        <w:tc>
          <w:tcPr>
            <w:tcW w:w="6908" w:type="dxa"/>
            <w:gridSpan w:val="2"/>
            <w:vAlign w:val="center"/>
          </w:tcPr>
          <w:p w14:paraId="6BAE9352" w14:textId="0012DF38" w:rsidR="009A242E" w:rsidRPr="00E1239A" w:rsidRDefault="009A242E" w:rsidP="008A6C46">
            <w:pPr>
              <w:spacing w:before="40" w:after="40" w:line="240" w:lineRule="auto"/>
              <w:ind w:left="566" w:right="14"/>
              <w:jc w:val="both"/>
              <w:rPr>
                <w:rFonts w:ascii="Times New Roman" w:eastAsia="Times New Roman" w:hAnsi="Times New Roman"/>
                <w:b/>
                <w:sz w:val="24"/>
                <w:szCs w:val="24"/>
              </w:rPr>
            </w:pPr>
            <w:r w:rsidRPr="00E1239A">
              <w:rPr>
                <w:rFonts w:ascii="Times New Roman" w:eastAsia="Times New Roman" w:hAnsi="Times New Roman"/>
                <w:b/>
                <w:sz w:val="24"/>
                <w:szCs w:val="24"/>
              </w:rPr>
              <w:t>-</w:t>
            </w:r>
            <w:r w:rsidR="00E0443D"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w:t>
            </w:r>
          </w:p>
        </w:tc>
        <w:tc>
          <w:tcPr>
            <w:tcW w:w="1417" w:type="dxa"/>
            <w:vAlign w:val="center"/>
          </w:tcPr>
          <w:p w14:paraId="2356A4EE"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02</w:t>
            </w:r>
          </w:p>
        </w:tc>
        <w:tc>
          <w:tcPr>
            <w:tcW w:w="1985" w:type="dxa"/>
            <w:vAlign w:val="center"/>
          </w:tcPr>
          <w:p w14:paraId="4E0206EB" w14:textId="77777777" w:rsidR="009A242E" w:rsidRPr="00E1239A" w:rsidRDefault="009A242E" w:rsidP="008A6C46">
            <w:pPr>
              <w:spacing w:before="40" w:after="40" w:line="240" w:lineRule="auto"/>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Tiêu</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chuẩn</w:t>
            </w:r>
            <w:proofErr w:type="spellEnd"/>
          </w:p>
        </w:tc>
        <w:tc>
          <w:tcPr>
            <w:tcW w:w="1843" w:type="dxa"/>
            <w:gridSpan w:val="2"/>
            <w:vAlign w:val="center"/>
          </w:tcPr>
          <w:p w14:paraId="3ED031A6"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540D83B2"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6E6F9BFA"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9"/>
        </w:trPr>
        <w:tc>
          <w:tcPr>
            <w:tcW w:w="6908" w:type="dxa"/>
            <w:gridSpan w:val="2"/>
            <w:vAlign w:val="center"/>
          </w:tcPr>
          <w:p w14:paraId="0E2DF2F5" w14:textId="6F0A1306" w:rsidR="009A242E" w:rsidRPr="00E1239A" w:rsidRDefault="009A242E" w:rsidP="003A6EEF">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w:t>
            </w:r>
            <w:r w:rsidR="00E0443D"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w:t>
            </w:r>
          </w:p>
        </w:tc>
        <w:tc>
          <w:tcPr>
            <w:tcW w:w="1417" w:type="dxa"/>
            <w:vAlign w:val="center"/>
          </w:tcPr>
          <w:p w14:paraId="13CE5E00"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03</w:t>
            </w:r>
          </w:p>
        </w:tc>
        <w:tc>
          <w:tcPr>
            <w:tcW w:w="1985" w:type="dxa"/>
            <w:vAlign w:val="center"/>
          </w:tcPr>
          <w:p w14:paraId="6EF8D3EE" w14:textId="77777777" w:rsidR="009A242E" w:rsidRPr="00E1239A" w:rsidRDefault="009A242E" w:rsidP="008A6C46">
            <w:pPr>
              <w:spacing w:before="40" w:after="40" w:line="240" w:lineRule="auto"/>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Tiêu</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chuẩn</w:t>
            </w:r>
            <w:proofErr w:type="spellEnd"/>
          </w:p>
        </w:tc>
        <w:tc>
          <w:tcPr>
            <w:tcW w:w="1843" w:type="dxa"/>
            <w:gridSpan w:val="2"/>
            <w:vAlign w:val="center"/>
          </w:tcPr>
          <w:p w14:paraId="5AE73890"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7371C3C0"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7663373F"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6908" w:type="dxa"/>
            <w:gridSpan w:val="2"/>
            <w:vAlign w:val="center"/>
          </w:tcPr>
          <w:p w14:paraId="4ABFB025" w14:textId="77777777" w:rsidR="009A242E" w:rsidRPr="00E1239A" w:rsidRDefault="009A242E" w:rsidP="003A6EEF">
            <w:pPr>
              <w:spacing w:after="0" w:line="240" w:lineRule="auto"/>
              <w:ind w:left="255" w:right="11"/>
              <w:jc w:val="both"/>
              <w:rPr>
                <w:rFonts w:ascii="Times New Roman" w:eastAsia="Times New Roman" w:hAnsi="Times New Roman"/>
                <w:b/>
                <w:sz w:val="24"/>
                <w:szCs w:val="24"/>
              </w:rPr>
            </w:pPr>
            <w:r w:rsidRPr="00E1239A">
              <w:rPr>
                <w:rFonts w:ascii="Times New Roman" w:eastAsia="Times New Roman" w:hAnsi="Times New Roman"/>
                <w:b/>
                <w:i/>
                <w:sz w:val="24"/>
                <w:szCs w:val="24"/>
              </w:rPr>
              <w:t xml:space="preserve">1.2. Chia </w:t>
            </w:r>
            <w:proofErr w:type="spellStart"/>
            <w:r w:rsidRPr="00E1239A">
              <w:rPr>
                <w:rFonts w:ascii="Times New Roman" w:eastAsia="Times New Roman" w:hAnsi="Times New Roman"/>
                <w:b/>
                <w:i/>
                <w:sz w:val="24"/>
                <w:szCs w:val="24"/>
              </w:rPr>
              <w:t>theo</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lĩnh</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vực</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tiêu</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chuẩn</w:t>
            </w:r>
            <w:proofErr w:type="spellEnd"/>
          </w:p>
        </w:tc>
        <w:tc>
          <w:tcPr>
            <w:tcW w:w="1417" w:type="dxa"/>
            <w:vAlign w:val="center"/>
          </w:tcPr>
          <w:p w14:paraId="36D54BB1"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1985" w:type="dxa"/>
            <w:vAlign w:val="center"/>
          </w:tcPr>
          <w:p w14:paraId="2FC58D62" w14:textId="77777777" w:rsidR="009A242E" w:rsidRPr="00E1239A" w:rsidRDefault="009A242E" w:rsidP="008A6C46">
            <w:pPr>
              <w:spacing w:before="40" w:after="40" w:line="240" w:lineRule="auto"/>
              <w:jc w:val="center"/>
              <w:rPr>
                <w:rFonts w:ascii="Times New Roman" w:eastAsia="Times New Roman" w:hAnsi="Times New Roman"/>
                <w:i/>
                <w:sz w:val="24"/>
                <w:szCs w:val="24"/>
              </w:rPr>
            </w:pPr>
          </w:p>
        </w:tc>
        <w:tc>
          <w:tcPr>
            <w:tcW w:w="1843" w:type="dxa"/>
            <w:gridSpan w:val="2"/>
            <w:vAlign w:val="center"/>
          </w:tcPr>
          <w:p w14:paraId="48CDB866"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17280C0E"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44F89F40"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5"/>
        </w:trPr>
        <w:tc>
          <w:tcPr>
            <w:tcW w:w="6908" w:type="dxa"/>
            <w:gridSpan w:val="2"/>
            <w:vAlign w:val="center"/>
          </w:tcPr>
          <w:p w14:paraId="574B54A3" w14:textId="7088C969" w:rsidR="009A242E" w:rsidRPr="00E1239A" w:rsidRDefault="009A242E" w:rsidP="003A6EEF">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w:t>
            </w:r>
            <w:r w:rsidR="00E0443D"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w:t>
            </w:r>
          </w:p>
        </w:tc>
        <w:tc>
          <w:tcPr>
            <w:tcW w:w="1417" w:type="dxa"/>
            <w:vAlign w:val="center"/>
          </w:tcPr>
          <w:p w14:paraId="7FFAC8A7"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04</w:t>
            </w:r>
          </w:p>
        </w:tc>
        <w:tc>
          <w:tcPr>
            <w:tcW w:w="1985" w:type="dxa"/>
            <w:vAlign w:val="center"/>
          </w:tcPr>
          <w:p w14:paraId="52F0ADE5" w14:textId="77777777" w:rsidR="009A242E" w:rsidRPr="00E1239A" w:rsidRDefault="009A242E" w:rsidP="008A6C46">
            <w:pPr>
              <w:spacing w:before="40" w:after="40" w:line="240" w:lineRule="auto"/>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Tiêu</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chuẩn</w:t>
            </w:r>
            <w:proofErr w:type="spellEnd"/>
          </w:p>
        </w:tc>
        <w:tc>
          <w:tcPr>
            <w:tcW w:w="1843" w:type="dxa"/>
            <w:gridSpan w:val="2"/>
            <w:vAlign w:val="center"/>
          </w:tcPr>
          <w:p w14:paraId="764C1483"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5FBBDC20"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3C07094A"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11023C1C" w14:textId="4AA3AEEA" w:rsidR="009A242E" w:rsidRPr="00E1239A" w:rsidRDefault="009A242E" w:rsidP="003A6EEF">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w:t>
            </w:r>
            <w:r w:rsidR="00E0443D"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w:t>
            </w:r>
          </w:p>
        </w:tc>
        <w:tc>
          <w:tcPr>
            <w:tcW w:w="1417" w:type="dxa"/>
            <w:vAlign w:val="center"/>
          </w:tcPr>
          <w:p w14:paraId="1DC8BA31"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05</w:t>
            </w:r>
          </w:p>
        </w:tc>
        <w:tc>
          <w:tcPr>
            <w:tcW w:w="1985" w:type="dxa"/>
            <w:vAlign w:val="center"/>
          </w:tcPr>
          <w:p w14:paraId="389BB03C" w14:textId="77777777" w:rsidR="009A242E" w:rsidRPr="00E1239A" w:rsidRDefault="009A242E" w:rsidP="008A6C46">
            <w:pPr>
              <w:spacing w:before="40" w:after="40" w:line="240" w:lineRule="auto"/>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Tiêu</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chuẩn</w:t>
            </w:r>
            <w:proofErr w:type="spellEnd"/>
          </w:p>
        </w:tc>
        <w:tc>
          <w:tcPr>
            <w:tcW w:w="1843" w:type="dxa"/>
            <w:gridSpan w:val="2"/>
            <w:vAlign w:val="center"/>
          </w:tcPr>
          <w:p w14:paraId="47C4BDBF"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61B01AF5"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314EACD4"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trPr>
        <w:tc>
          <w:tcPr>
            <w:tcW w:w="6908" w:type="dxa"/>
            <w:gridSpan w:val="2"/>
            <w:vAlign w:val="center"/>
          </w:tcPr>
          <w:p w14:paraId="74FC1F04" w14:textId="77777777" w:rsidR="009A242E" w:rsidRPr="00E1239A" w:rsidRDefault="009A242E" w:rsidP="003A6EEF">
            <w:pPr>
              <w:spacing w:after="0" w:line="240" w:lineRule="auto"/>
              <w:ind w:left="11"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2. </w:t>
            </w:r>
            <w:proofErr w:type="spellStart"/>
            <w:r w:rsidRPr="00E1239A">
              <w:rPr>
                <w:rFonts w:ascii="Times New Roman" w:eastAsia="Times New Roman" w:hAnsi="Times New Roman"/>
                <w:b/>
                <w:sz w:val="24"/>
                <w:szCs w:val="24"/>
              </w:rPr>
              <w:t>Số</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quy</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chuẩn</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kỹ</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thuật</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quốc</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gia</w:t>
            </w:r>
            <w:proofErr w:type="spellEnd"/>
            <w:r w:rsidRPr="00E1239A">
              <w:rPr>
                <w:rFonts w:ascii="Times New Roman" w:eastAsia="Times New Roman" w:hAnsi="Times New Roman"/>
                <w:b/>
                <w:sz w:val="24"/>
                <w:szCs w:val="24"/>
              </w:rPr>
              <w:t xml:space="preserve"> (QCVN) </w:t>
            </w:r>
            <w:proofErr w:type="spellStart"/>
            <w:r w:rsidRPr="00E1239A">
              <w:rPr>
                <w:rFonts w:ascii="Times New Roman" w:eastAsia="Times New Roman" w:hAnsi="Times New Roman"/>
                <w:b/>
                <w:sz w:val="24"/>
                <w:szCs w:val="24"/>
              </w:rPr>
              <w:t>được</w:t>
            </w:r>
            <w:proofErr w:type="spellEnd"/>
            <w:r w:rsidRPr="00E1239A">
              <w:rPr>
                <w:rFonts w:ascii="Times New Roman" w:eastAsia="Times New Roman" w:hAnsi="Times New Roman"/>
                <w:b/>
                <w:sz w:val="24"/>
                <w:szCs w:val="24"/>
              </w:rPr>
              <w:t xml:space="preserve"> ban </w:t>
            </w:r>
            <w:proofErr w:type="spellStart"/>
            <w:r w:rsidRPr="00E1239A">
              <w:rPr>
                <w:rFonts w:ascii="Times New Roman" w:eastAsia="Times New Roman" w:hAnsi="Times New Roman"/>
                <w:b/>
                <w:sz w:val="24"/>
                <w:szCs w:val="24"/>
              </w:rPr>
              <w:t>hành</w:t>
            </w:r>
            <w:proofErr w:type="spellEnd"/>
          </w:p>
        </w:tc>
        <w:tc>
          <w:tcPr>
            <w:tcW w:w="1417" w:type="dxa"/>
            <w:vAlign w:val="center"/>
          </w:tcPr>
          <w:p w14:paraId="073ED312"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06</w:t>
            </w:r>
          </w:p>
        </w:tc>
        <w:tc>
          <w:tcPr>
            <w:tcW w:w="1985" w:type="dxa"/>
            <w:vAlign w:val="center"/>
          </w:tcPr>
          <w:p w14:paraId="1033FB56" w14:textId="77777777" w:rsidR="009A242E" w:rsidRPr="00E1239A" w:rsidRDefault="009A242E" w:rsidP="008A6C46">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 xml:space="preserve">Quy </w:t>
            </w:r>
            <w:proofErr w:type="spellStart"/>
            <w:r w:rsidRPr="00E1239A">
              <w:rPr>
                <w:rFonts w:ascii="Times New Roman" w:eastAsia="Times New Roman" w:hAnsi="Times New Roman"/>
                <w:i/>
                <w:sz w:val="24"/>
                <w:szCs w:val="24"/>
              </w:rPr>
              <w:t>chuẩn</w:t>
            </w:r>
            <w:proofErr w:type="spellEnd"/>
          </w:p>
        </w:tc>
        <w:tc>
          <w:tcPr>
            <w:tcW w:w="1843" w:type="dxa"/>
            <w:gridSpan w:val="2"/>
            <w:vAlign w:val="center"/>
          </w:tcPr>
          <w:p w14:paraId="353DC2A6"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1D611AD2"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26CE8F6F"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40"/>
        </w:trPr>
        <w:tc>
          <w:tcPr>
            <w:tcW w:w="6908" w:type="dxa"/>
            <w:gridSpan w:val="2"/>
            <w:vAlign w:val="center"/>
          </w:tcPr>
          <w:p w14:paraId="3248FFE2" w14:textId="77777777" w:rsidR="009A242E" w:rsidRPr="00E1239A" w:rsidRDefault="009A242E" w:rsidP="003A6EEF">
            <w:pPr>
              <w:spacing w:after="0" w:line="240" w:lineRule="auto"/>
              <w:ind w:left="255" w:right="11"/>
              <w:jc w:val="both"/>
              <w:rPr>
                <w:rFonts w:ascii="Times New Roman" w:eastAsia="Times New Roman" w:hAnsi="Times New Roman"/>
                <w:b/>
                <w:i/>
                <w:sz w:val="24"/>
                <w:szCs w:val="24"/>
              </w:rPr>
            </w:pPr>
            <w:r w:rsidRPr="00E1239A">
              <w:rPr>
                <w:rFonts w:ascii="Times New Roman" w:eastAsia="Times New Roman" w:hAnsi="Times New Roman"/>
                <w:b/>
                <w:i/>
                <w:sz w:val="24"/>
                <w:szCs w:val="24"/>
              </w:rPr>
              <w:t xml:space="preserve">2.1. Chia </w:t>
            </w:r>
            <w:proofErr w:type="spellStart"/>
            <w:r w:rsidRPr="00E1239A">
              <w:rPr>
                <w:rFonts w:ascii="Times New Roman" w:eastAsia="Times New Roman" w:hAnsi="Times New Roman"/>
                <w:b/>
                <w:i/>
                <w:sz w:val="24"/>
                <w:szCs w:val="24"/>
              </w:rPr>
              <w:t>theo</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loại</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quy</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chuẩn</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kỹ</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thuật</w:t>
            </w:r>
            <w:proofErr w:type="spellEnd"/>
          </w:p>
        </w:tc>
        <w:tc>
          <w:tcPr>
            <w:tcW w:w="1417" w:type="dxa"/>
            <w:vAlign w:val="center"/>
          </w:tcPr>
          <w:p w14:paraId="358D43CA"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1985" w:type="dxa"/>
            <w:vAlign w:val="center"/>
          </w:tcPr>
          <w:p w14:paraId="076E6930" w14:textId="77777777" w:rsidR="009A242E" w:rsidRPr="00E1239A" w:rsidRDefault="009A242E" w:rsidP="008A6C46">
            <w:pPr>
              <w:spacing w:before="40" w:after="40" w:line="240" w:lineRule="auto"/>
              <w:ind w:left="14" w:right="14"/>
              <w:jc w:val="center"/>
              <w:rPr>
                <w:rFonts w:ascii="Times New Roman" w:eastAsia="Times New Roman" w:hAnsi="Times New Roman"/>
                <w:i/>
                <w:sz w:val="24"/>
                <w:szCs w:val="24"/>
              </w:rPr>
            </w:pPr>
          </w:p>
        </w:tc>
        <w:tc>
          <w:tcPr>
            <w:tcW w:w="1843" w:type="dxa"/>
            <w:gridSpan w:val="2"/>
            <w:vAlign w:val="center"/>
          </w:tcPr>
          <w:p w14:paraId="31C610E2"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16827BA8"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645455AD"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5D616007" w14:textId="77777777" w:rsidR="009A242E" w:rsidRPr="00E1239A" w:rsidRDefault="009A242E" w:rsidP="003A6EEF">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 xml:space="preserve">Quy </w:t>
            </w:r>
            <w:proofErr w:type="spellStart"/>
            <w:r w:rsidRPr="00E1239A">
              <w:rPr>
                <w:rFonts w:ascii="Times New Roman" w:eastAsia="Times New Roman" w:hAnsi="Times New Roman"/>
                <w:sz w:val="24"/>
                <w:szCs w:val="24"/>
              </w:rPr>
              <w:t>chuẩn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kỹ</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thuật</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chung</w:t>
            </w:r>
            <w:proofErr w:type="spellEnd"/>
          </w:p>
        </w:tc>
        <w:tc>
          <w:tcPr>
            <w:tcW w:w="1417" w:type="dxa"/>
            <w:vAlign w:val="center"/>
          </w:tcPr>
          <w:p w14:paraId="7BADCA0D"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07</w:t>
            </w:r>
          </w:p>
        </w:tc>
        <w:tc>
          <w:tcPr>
            <w:tcW w:w="1985" w:type="dxa"/>
            <w:vAlign w:val="center"/>
          </w:tcPr>
          <w:p w14:paraId="552D48EF" w14:textId="77777777" w:rsidR="009A242E" w:rsidRPr="00E1239A" w:rsidRDefault="009A242E" w:rsidP="008A6C46">
            <w:pPr>
              <w:spacing w:before="40" w:after="40" w:line="240" w:lineRule="auto"/>
              <w:jc w:val="center"/>
              <w:rPr>
                <w:rFonts w:ascii="Times New Roman" w:eastAsia="Times New Roman" w:hAnsi="Times New Roman"/>
                <w:sz w:val="24"/>
                <w:szCs w:val="24"/>
              </w:rPr>
            </w:pPr>
            <w:r w:rsidRPr="00E1239A">
              <w:rPr>
                <w:rFonts w:ascii="Times New Roman" w:eastAsia="Times New Roman" w:hAnsi="Times New Roman"/>
                <w:i/>
                <w:sz w:val="24"/>
                <w:szCs w:val="24"/>
              </w:rPr>
              <w:t xml:space="preserve">Quy </w:t>
            </w:r>
            <w:proofErr w:type="spellStart"/>
            <w:r w:rsidRPr="00E1239A">
              <w:rPr>
                <w:rFonts w:ascii="Times New Roman" w:eastAsia="Times New Roman" w:hAnsi="Times New Roman"/>
                <w:i/>
                <w:sz w:val="24"/>
                <w:szCs w:val="24"/>
              </w:rPr>
              <w:t>chuẩn</w:t>
            </w:r>
            <w:proofErr w:type="spellEnd"/>
          </w:p>
        </w:tc>
        <w:tc>
          <w:tcPr>
            <w:tcW w:w="1843" w:type="dxa"/>
            <w:gridSpan w:val="2"/>
            <w:vAlign w:val="center"/>
          </w:tcPr>
          <w:p w14:paraId="4553EE89"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3FF2E552"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7B999E21"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1267B45A" w14:textId="77777777" w:rsidR="009A242E" w:rsidRPr="00E1239A" w:rsidRDefault="009A242E" w:rsidP="003A6EEF">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Quy </w:t>
            </w:r>
            <w:proofErr w:type="spellStart"/>
            <w:r w:rsidRPr="00E1239A">
              <w:rPr>
                <w:rFonts w:ascii="Times New Roman" w:eastAsia="Times New Roman" w:hAnsi="Times New Roman"/>
                <w:sz w:val="24"/>
                <w:szCs w:val="24"/>
              </w:rPr>
              <w:t>chuẩn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kỹ</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thuật</w:t>
            </w:r>
            <w:proofErr w:type="spellEnd"/>
            <w:r w:rsidRPr="00E1239A">
              <w:rPr>
                <w:rFonts w:ascii="Times New Roman" w:eastAsia="Times New Roman" w:hAnsi="Times New Roman"/>
                <w:sz w:val="24"/>
                <w:szCs w:val="24"/>
              </w:rPr>
              <w:t xml:space="preserve"> an </w:t>
            </w:r>
            <w:proofErr w:type="spellStart"/>
            <w:r w:rsidRPr="00E1239A">
              <w:rPr>
                <w:rFonts w:ascii="Times New Roman" w:eastAsia="Times New Roman" w:hAnsi="Times New Roman"/>
                <w:sz w:val="24"/>
                <w:szCs w:val="24"/>
              </w:rPr>
              <w:t>toàn</w:t>
            </w:r>
            <w:proofErr w:type="spellEnd"/>
          </w:p>
        </w:tc>
        <w:tc>
          <w:tcPr>
            <w:tcW w:w="1417" w:type="dxa"/>
            <w:vAlign w:val="center"/>
          </w:tcPr>
          <w:p w14:paraId="2F7EA6C1"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08</w:t>
            </w:r>
          </w:p>
        </w:tc>
        <w:tc>
          <w:tcPr>
            <w:tcW w:w="1985" w:type="dxa"/>
            <w:vAlign w:val="center"/>
          </w:tcPr>
          <w:p w14:paraId="28D00D96" w14:textId="77777777" w:rsidR="009A242E" w:rsidRPr="00E1239A" w:rsidRDefault="009A242E" w:rsidP="008A6C46">
            <w:pPr>
              <w:spacing w:before="40" w:after="40" w:line="240" w:lineRule="auto"/>
              <w:jc w:val="center"/>
              <w:rPr>
                <w:rFonts w:ascii="Times New Roman" w:eastAsia="Times New Roman" w:hAnsi="Times New Roman"/>
                <w:sz w:val="24"/>
                <w:szCs w:val="24"/>
              </w:rPr>
            </w:pPr>
            <w:r w:rsidRPr="00E1239A">
              <w:rPr>
                <w:rFonts w:ascii="Times New Roman" w:eastAsia="Times New Roman" w:hAnsi="Times New Roman"/>
                <w:i/>
                <w:sz w:val="24"/>
                <w:szCs w:val="24"/>
              </w:rPr>
              <w:t xml:space="preserve">Quy </w:t>
            </w:r>
            <w:proofErr w:type="spellStart"/>
            <w:r w:rsidRPr="00E1239A">
              <w:rPr>
                <w:rFonts w:ascii="Times New Roman" w:eastAsia="Times New Roman" w:hAnsi="Times New Roman"/>
                <w:i/>
                <w:sz w:val="24"/>
                <w:szCs w:val="24"/>
              </w:rPr>
              <w:t>chuẩn</w:t>
            </w:r>
            <w:proofErr w:type="spellEnd"/>
          </w:p>
        </w:tc>
        <w:tc>
          <w:tcPr>
            <w:tcW w:w="1843" w:type="dxa"/>
            <w:gridSpan w:val="2"/>
            <w:vAlign w:val="center"/>
          </w:tcPr>
          <w:p w14:paraId="50A5F44E"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099A32C0"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4FE090ED"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4F544289" w14:textId="77777777" w:rsidR="009A242E" w:rsidRPr="00E1239A" w:rsidRDefault="009A242E" w:rsidP="003A6EEF">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 xml:space="preserve">Quy </w:t>
            </w:r>
            <w:proofErr w:type="spellStart"/>
            <w:r w:rsidRPr="00E1239A">
              <w:rPr>
                <w:rFonts w:ascii="Times New Roman" w:eastAsia="Times New Roman" w:hAnsi="Times New Roman"/>
                <w:sz w:val="24"/>
                <w:szCs w:val="24"/>
              </w:rPr>
              <w:t>chuẩn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kỹ</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thuật</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môi</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trường</w:t>
            </w:r>
            <w:proofErr w:type="spellEnd"/>
          </w:p>
        </w:tc>
        <w:tc>
          <w:tcPr>
            <w:tcW w:w="1417" w:type="dxa"/>
            <w:vAlign w:val="center"/>
          </w:tcPr>
          <w:p w14:paraId="6E8966FF"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09</w:t>
            </w:r>
          </w:p>
        </w:tc>
        <w:tc>
          <w:tcPr>
            <w:tcW w:w="1985" w:type="dxa"/>
            <w:vAlign w:val="center"/>
          </w:tcPr>
          <w:p w14:paraId="28412DB0" w14:textId="77777777" w:rsidR="009A242E" w:rsidRPr="00E1239A" w:rsidRDefault="009A242E" w:rsidP="008A6C46">
            <w:pPr>
              <w:spacing w:before="40" w:after="40" w:line="240" w:lineRule="auto"/>
              <w:jc w:val="center"/>
              <w:rPr>
                <w:rFonts w:ascii="Times New Roman" w:eastAsia="Times New Roman" w:hAnsi="Times New Roman"/>
                <w:sz w:val="24"/>
                <w:szCs w:val="24"/>
              </w:rPr>
            </w:pPr>
            <w:r w:rsidRPr="00E1239A">
              <w:rPr>
                <w:rFonts w:ascii="Times New Roman" w:eastAsia="Times New Roman" w:hAnsi="Times New Roman"/>
                <w:i/>
                <w:sz w:val="24"/>
                <w:szCs w:val="24"/>
              </w:rPr>
              <w:t xml:space="preserve">Quy </w:t>
            </w:r>
            <w:proofErr w:type="spellStart"/>
            <w:r w:rsidRPr="00E1239A">
              <w:rPr>
                <w:rFonts w:ascii="Times New Roman" w:eastAsia="Times New Roman" w:hAnsi="Times New Roman"/>
                <w:i/>
                <w:sz w:val="24"/>
                <w:szCs w:val="24"/>
              </w:rPr>
              <w:t>chuẩn</w:t>
            </w:r>
            <w:proofErr w:type="spellEnd"/>
          </w:p>
        </w:tc>
        <w:tc>
          <w:tcPr>
            <w:tcW w:w="1843" w:type="dxa"/>
            <w:gridSpan w:val="2"/>
            <w:vAlign w:val="center"/>
          </w:tcPr>
          <w:p w14:paraId="678285E3"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15574436"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7811E68D"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7524AE9C" w14:textId="77777777" w:rsidR="009A242E" w:rsidRPr="00E1239A" w:rsidRDefault="009A242E" w:rsidP="003A6EEF">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 xml:space="preserve">Quy </w:t>
            </w:r>
            <w:proofErr w:type="spellStart"/>
            <w:r w:rsidRPr="00E1239A">
              <w:rPr>
                <w:rFonts w:ascii="Times New Roman" w:eastAsia="Times New Roman" w:hAnsi="Times New Roman"/>
                <w:sz w:val="24"/>
                <w:szCs w:val="24"/>
              </w:rPr>
              <w:t>chuẩn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kỹ</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thuật</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quá</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trình</w:t>
            </w:r>
            <w:proofErr w:type="spellEnd"/>
          </w:p>
        </w:tc>
        <w:tc>
          <w:tcPr>
            <w:tcW w:w="1417" w:type="dxa"/>
            <w:vAlign w:val="center"/>
          </w:tcPr>
          <w:p w14:paraId="1B4B80B3"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10</w:t>
            </w:r>
          </w:p>
        </w:tc>
        <w:tc>
          <w:tcPr>
            <w:tcW w:w="1985" w:type="dxa"/>
            <w:vAlign w:val="center"/>
          </w:tcPr>
          <w:p w14:paraId="3A950767" w14:textId="77777777" w:rsidR="009A242E" w:rsidRPr="00E1239A" w:rsidRDefault="009A242E" w:rsidP="008A6C46">
            <w:pPr>
              <w:spacing w:before="40" w:after="40" w:line="240" w:lineRule="auto"/>
              <w:jc w:val="center"/>
              <w:rPr>
                <w:rFonts w:ascii="Times New Roman" w:eastAsia="Times New Roman" w:hAnsi="Times New Roman"/>
                <w:sz w:val="24"/>
                <w:szCs w:val="24"/>
              </w:rPr>
            </w:pPr>
            <w:r w:rsidRPr="00E1239A">
              <w:rPr>
                <w:rFonts w:ascii="Times New Roman" w:eastAsia="Times New Roman" w:hAnsi="Times New Roman"/>
                <w:i/>
                <w:sz w:val="24"/>
                <w:szCs w:val="24"/>
              </w:rPr>
              <w:t xml:space="preserve">Quy </w:t>
            </w:r>
            <w:proofErr w:type="spellStart"/>
            <w:r w:rsidRPr="00E1239A">
              <w:rPr>
                <w:rFonts w:ascii="Times New Roman" w:eastAsia="Times New Roman" w:hAnsi="Times New Roman"/>
                <w:i/>
                <w:sz w:val="24"/>
                <w:szCs w:val="24"/>
              </w:rPr>
              <w:t>chuẩn</w:t>
            </w:r>
            <w:proofErr w:type="spellEnd"/>
          </w:p>
        </w:tc>
        <w:tc>
          <w:tcPr>
            <w:tcW w:w="1843" w:type="dxa"/>
            <w:gridSpan w:val="2"/>
            <w:vAlign w:val="center"/>
          </w:tcPr>
          <w:p w14:paraId="0249D2FD"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652FDBD8"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343B9A63"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61C6B472" w14:textId="77777777" w:rsidR="009A242E" w:rsidRPr="00E1239A" w:rsidRDefault="009A242E" w:rsidP="003A6EEF">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 xml:space="preserve">Quy </w:t>
            </w:r>
            <w:proofErr w:type="spellStart"/>
            <w:r w:rsidRPr="00E1239A">
              <w:rPr>
                <w:rFonts w:ascii="Times New Roman" w:eastAsia="Times New Roman" w:hAnsi="Times New Roman"/>
                <w:sz w:val="24"/>
                <w:szCs w:val="24"/>
              </w:rPr>
              <w:t>chuẩn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kỹ</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thuật</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dịch</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vụ</w:t>
            </w:r>
            <w:proofErr w:type="spellEnd"/>
          </w:p>
        </w:tc>
        <w:tc>
          <w:tcPr>
            <w:tcW w:w="1417" w:type="dxa"/>
            <w:vAlign w:val="center"/>
          </w:tcPr>
          <w:p w14:paraId="1F0551C2"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11</w:t>
            </w:r>
          </w:p>
        </w:tc>
        <w:tc>
          <w:tcPr>
            <w:tcW w:w="1985" w:type="dxa"/>
            <w:vAlign w:val="center"/>
          </w:tcPr>
          <w:p w14:paraId="2A1E38E0" w14:textId="77777777" w:rsidR="009A242E" w:rsidRPr="00E1239A" w:rsidRDefault="009A242E" w:rsidP="008A6C46">
            <w:pPr>
              <w:spacing w:before="40" w:after="40" w:line="240" w:lineRule="auto"/>
              <w:jc w:val="center"/>
              <w:rPr>
                <w:rFonts w:ascii="Times New Roman" w:eastAsia="Times New Roman" w:hAnsi="Times New Roman"/>
                <w:sz w:val="24"/>
                <w:szCs w:val="24"/>
              </w:rPr>
            </w:pPr>
            <w:r w:rsidRPr="00E1239A">
              <w:rPr>
                <w:rFonts w:ascii="Times New Roman" w:eastAsia="Times New Roman" w:hAnsi="Times New Roman"/>
                <w:i/>
                <w:sz w:val="24"/>
                <w:szCs w:val="24"/>
              </w:rPr>
              <w:t xml:space="preserve">Quy </w:t>
            </w:r>
            <w:proofErr w:type="spellStart"/>
            <w:r w:rsidRPr="00E1239A">
              <w:rPr>
                <w:rFonts w:ascii="Times New Roman" w:eastAsia="Times New Roman" w:hAnsi="Times New Roman"/>
                <w:i/>
                <w:sz w:val="24"/>
                <w:szCs w:val="24"/>
              </w:rPr>
              <w:t>chuẩn</w:t>
            </w:r>
            <w:proofErr w:type="spellEnd"/>
          </w:p>
        </w:tc>
        <w:tc>
          <w:tcPr>
            <w:tcW w:w="1843" w:type="dxa"/>
            <w:gridSpan w:val="2"/>
            <w:vAlign w:val="center"/>
          </w:tcPr>
          <w:p w14:paraId="6478A218"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02EF5FD2"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5A96DF8B"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5"/>
        </w:trPr>
        <w:tc>
          <w:tcPr>
            <w:tcW w:w="6908" w:type="dxa"/>
            <w:gridSpan w:val="2"/>
            <w:vAlign w:val="center"/>
          </w:tcPr>
          <w:p w14:paraId="6D9E8A0D" w14:textId="77777777" w:rsidR="009A242E" w:rsidRPr="00E1239A" w:rsidRDefault="009A242E" w:rsidP="003A6EEF">
            <w:pPr>
              <w:spacing w:after="0" w:line="240" w:lineRule="auto"/>
              <w:ind w:left="255" w:right="11"/>
              <w:jc w:val="both"/>
              <w:rPr>
                <w:rFonts w:ascii="Times New Roman" w:eastAsia="Times New Roman" w:hAnsi="Times New Roman"/>
                <w:b/>
                <w:sz w:val="24"/>
                <w:szCs w:val="24"/>
              </w:rPr>
            </w:pPr>
            <w:r w:rsidRPr="00E1239A">
              <w:rPr>
                <w:rFonts w:ascii="Times New Roman" w:eastAsia="Times New Roman" w:hAnsi="Times New Roman"/>
                <w:b/>
                <w:i/>
                <w:sz w:val="24"/>
                <w:szCs w:val="24"/>
              </w:rPr>
              <w:t xml:space="preserve">2.2. Chia </w:t>
            </w:r>
            <w:proofErr w:type="spellStart"/>
            <w:r w:rsidRPr="00E1239A">
              <w:rPr>
                <w:rFonts w:ascii="Times New Roman" w:eastAsia="Times New Roman" w:hAnsi="Times New Roman"/>
                <w:b/>
                <w:i/>
                <w:sz w:val="24"/>
                <w:szCs w:val="24"/>
              </w:rPr>
              <w:t>theo</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lĩnh</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vực</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quy</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chuẩn</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kỹ</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thuật</w:t>
            </w:r>
            <w:proofErr w:type="spellEnd"/>
          </w:p>
        </w:tc>
        <w:tc>
          <w:tcPr>
            <w:tcW w:w="1417" w:type="dxa"/>
            <w:vAlign w:val="center"/>
          </w:tcPr>
          <w:p w14:paraId="76230D81"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1985" w:type="dxa"/>
            <w:vAlign w:val="center"/>
          </w:tcPr>
          <w:p w14:paraId="39CA0693" w14:textId="77777777" w:rsidR="009A242E" w:rsidRPr="00E1239A" w:rsidRDefault="009A242E" w:rsidP="008A6C46">
            <w:pPr>
              <w:spacing w:before="40" w:after="40" w:line="240" w:lineRule="auto"/>
              <w:jc w:val="center"/>
              <w:rPr>
                <w:rFonts w:ascii="Times New Roman" w:eastAsia="Times New Roman" w:hAnsi="Times New Roman"/>
                <w:i/>
                <w:sz w:val="24"/>
                <w:szCs w:val="24"/>
              </w:rPr>
            </w:pPr>
          </w:p>
        </w:tc>
        <w:tc>
          <w:tcPr>
            <w:tcW w:w="1843" w:type="dxa"/>
            <w:gridSpan w:val="2"/>
            <w:vAlign w:val="center"/>
          </w:tcPr>
          <w:p w14:paraId="166B00DC"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220CA807"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651D513B"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tcBorders>
              <w:bottom w:val="single" w:sz="4" w:space="0" w:color="auto"/>
            </w:tcBorders>
            <w:vAlign w:val="center"/>
          </w:tcPr>
          <w:p w14:paraId="690AD0E1" w14:textId="45084DAD" w:rsidR="009A242E" w:rsidRPr="00E1239A" w:rsidRDefault="009A242E" w:rsidP="003A6EEF">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w:t>
            </w:r>
            <w:r w:rsidR="00E0443D"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w:t>
            </w:r>
          </w:p>
        </w:tc>
        <w:tc>
          <w:tcPr>
            <w:tcW w:w="1417" w:type="dxa"/>
            <w:tcBorders>
              <w:bottom w:val="single" w:sz="4" w:space="0" w:color="auto"/>
            </w:tcBorders>
            <w:vAlign w:val="center"/>
          </w:tcPr>
          <w:p w14:paraId="5EFC2B77"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12</w:t>
            </w:r>
          </w:p>
        </w:tc>
        <w:tc>
          <w:tcPr>
            <w:tcW w:w="1985" w:type="dxa"/>
            <w:tcBorders>
              <w:bottom w:val="single" w:sz="4" w:space="0" w:color="auto"/>
            </w:tcBorders>
            <w:vAlign w:val="center"/>
          </w:tcPr>
          <w:p w14:paraId="0B1C6B5F" w14:textId="77777777" w:rsidR="009A242E" w:rsidRPr="00E1239A" w:rsidRDefault="009A242E" w:rsidP="008A6C46">
            <w:pPr>
              <w:spacing w:before="40" w:after="40" w:line="240" w:lineRule="auto"/>
              <w:jc w:val="center"/>
              <w:rPr>
                <w:rFonts w:ascii="Times New Roman" w:eastAsia="Times New Roman" w:hAnsi="Times New Roman"/>
                <w:i/>
                <w:sz w:val="24"/>
                <w:szCs w:val="24"/>
              </w:rPr>
            </w:pPr>
            <w:r w:rsidRPr="00E1239A">
              <w:rPr>
                <w:rFonts w:ascii="Times New Roman" w:eastAsia="Times New Roman" w:hAnsi="Times New Roman"/>
                <w:i/>
                <w:sz w:val="24"/>
                <w:szCs w:val="24"/>
              </w:rPr>
              <w:t xml:space="preserve">Quy </w:t>
            </w:r>
            <w:proofErr w:type="spellStart"/>
            <w:r w:rsidRPr="00E1239A">
              <w:rPr>
                <w:rFonts w:ascii="Times New Roman" w:eastAsia="Times New Roman" w:hAnsi="Times New Roman"/>
                <w:i/>
                <w:sz w:val="24"/>
                <w:szCs w:val="24"/>
              </w:rPr>
              <w:t>chuẩn</w:t>
            </w:r>
            <w:proofErr w:type="spellEnd"/>
          </w:p>
        </w:tc>
        <w:tc>
          <w:tcPr>
            <w:tcW w:w="1843" w:type="dxa"/>
            <w:gridSpan w:val="2"/>
            <w:tcBorders>
              <w:bottom w:val="single" w:sz="4" w:space="0" w:color="auto"/>
            </w:tcBorders>
            <w:vAlign w:val="center"/>
          </w:tcPr>
          <w:p w14:paraId="5C4FC7A5"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2268" w:type="dxa"/>
            <w:tcBorders>
              <w:bottom w:val="single" w:sz="4" w:space="0" w:color="auto"/>
            </w:tcBorders>
            <w:shd w:val="clear" w:color="auto" w:fill="auto"/>
            <w:vAlign w:val="center"/>
          </w:tcPr>
          <w:p w14:paraId="7BAADE41"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60ACB441"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tcBorders>
              <w:bottom w:val="single" w:sz="4" w:space="0" w:color="auto"/>
            </w:tcBorders>
            <w:vAlign w:val="center"/>
          </w:tcPr>
          <w:p w14:paraId="30C23ABF" w14:textId="6A98B98A" w:rsidR="009A242E" w:rsidRPr="00E1239A" w:rsidRDefault="009A242E" w:rsidP="003A6EEF">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lastRenderedPageBreak/>
              <w:t>-</w:t>
            </w:r>
            <w:r w:rsidR="00E0443D"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w:t>
            </w:r>
          </w:p>
        </w:tc>
        <w:tc>
          <w:tcPr>
            <w:tcW w:w="1417" w:type="dxa"/>
            <w:tcBorders>
              <w:bottom w:val="single" w:sz="4" w:space="0" w:color="auto"/>
            </w:tcBorders>
            <w:vAlign w:val="center"/>
          </w:tcPr>
          <w:p w14:paraId="265483F6"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13</w:t>
            </w:r>
          </w:p>
        </w:tc>
        <w:tc>
          <w:tcPr>
            <w:tcW w:w="1985" w:type="dxa"/>
            <w:tcBorders>
              <w:bottom w:val="single" w:sz="4" w:space="0" w:color="auto"/>
            </w:tcBorders>
            <w:vAlign w:val="center"/>
          </w:tcPr>
          <w:p w14:paraId="13572E4A" w14:textId="77777777" w:rsidR="009A242E" w:rsidRPr="00E1239A" w:rsidRDefault="009A242E" w:rsidP="008A6C46">
            <w:pPr>
              <w:spacing w:before="40" w:after="40" w:line="240" w:lineRule="auto"/>
              <w:jc w:val="center"/>
              <w:rPr>
                <w:rFonts w:ascii="Times New Roman" w:eastAsia="Times New Roman" w:hAnsi="Times New Roman"/>
                <w:i/>
                <w:sz w:val="24"/>
                <w:szCs w:val="24"/>
              </w:rPr>
            </w:pPr>
            <w:r w:rsidRPr="00E1239A">
              <w:rPr>
                <w:rFonts w:ascii="Times New Roman" w:eastAsia="Times New Roman" w:hAnsi="Times New Roman"/>
                <w:i/>
                <w:sz w:val="24"/>
                <w:szCs w:val="24"/>
              </w:rPr>
              <w:t xml:space="preserve">Quy </w:t>
            </w:r>
            <w:proofErr w:type="spellStart"/>
            <w:r w:rsidRPr="00E1239A">
              <w:rPr>
                <w:rFonts w:ascii="Times New Roman" w:eastAsia="Times New Roman" w:hAnsi="Times New Roman"/>
                <w:i/>
                <w:sz w:val="24"/>
                <w:szCs w:val="24"/>
              </w:rPr>
              <w:t>chuẩn</w:t>
            </w:r>
            <w:proofErr w:type="spellEnd"/>
          </w:p>
        </w:tc>
        <w:tc>
          <w:tcPr>
            <w:tcW w:w="1843" w:type="dxa"/>
            <w:gridSpan w:val="2"/>
            <w:tcBorders>
              <w:bottom w:val="single" w:sz="4" w:space="0" w:color="auto"/>
            </w:tcBorders>
            <w:vAlign w:val="center"/>
          </w:tcPr>
          <w:p w14:paraId="12979006"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2268" w:type="dxa"/>
            <w:tcBorders>
              <w:bottom w:val="single" w:sz="4" w:space="0" w:color="auto"/>
            </w:tcBorders>
            <w:shd w:val="clear" w:color="auto" w:fill="auto"/>
            <w:vAlign w:val="center"/>
          </w:tcPr>
          <w:p w14:paraId="5B7CE010"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1B73BA08"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5C8C17C6" w14:textId="77777777" w:rsidR="009A242E" w:rsidRPr="00E1239A" w:rsidRDefault="009A242E" w:rsidP="003A6EEF">
            <w:pPr>
              <w:spacing w:after="0" w:line="240" w:lineRule="auto"/>
              <w:ind w:left="11"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3. </w:t>
            </w:r>
            <w:proofErr w:type="spellStart"/>
            <w:r w:rsidRPr="00E1239A">
              <w:rPr>
                <w:rFonts w:ascii="Times New Roman" w:eastAsia="Times New Roman" w:hAnsi="Times New Roman"/>
                <w:b/>
                <w:sz w:val="24"/>
                <w:szCs w:val="24"/>
              </w:rPr>
              <w:t>Số</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quy</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chuẩn</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kỹ</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thuật</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địa</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phương</w:t>
            </w:r>
            <w:proofErr w:type="spellEnd"/>
          </w:p>
        </w:tc>
        <w:tc>
          <w:tcPr>
            <w:tcW w:w="1417" w:type="dxa"/>
            <w:vAlign w:val="center"/>
          </w:tcPr>
          <w:p w14:paraId="0578F1EE"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14</w:t>
            </w:r>
          </w:p>
        </w:tc>
        <w:tc>
          <w:tcPr>
            <w:tcW w:w="1985" w:type="dxa"/>
            <w:vAlign w:val="center"/>
          </w:tcPr>
          <w:p w14:paraId="0BE5F9A0" w14:textId="77777777" w:rsidR="009A242E" w:rsidRPr="00E1239A" w:rsidRDefault="009A242E" w:rsidP="008A6C46">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 xml:space="preserve">Quy </w:t>
            </w:r>
            <w:proofErr w:type="spellStart"/>
            <w:r w:rsidRPr="00E1239A">
              <w:rPr>
                <w:rFonts w:ascii="Times New Roman" w:eastAsia="Times New Roman" w:hAnsi="Times New Roman"/>
                <w:i/>
                <w:sz w:val="24"/>
                <w:szCs w:val="24"/>
              </w:rPr>
              <w:t>chuẩn</w:t>
            </w:r>
            <w:proofErr w:type="spellEnd"/>
          </w:p>
        </w:tc>
        <w:tc>
          <w:tcPr>
            <w:tcW w:w="1843" w:type="dxa"/>
            <w:gridSpan w:val="2"/>
            <w:vAlign w:val="center"/>
          </w:tcPr>
          <w:p w14:paraId="10A63184"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52C645E1"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3179190C"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41B490F5" w14:textId="77777777" w:rsidR="009A242E" w:rsidRPr="00E1239A" w:rsidRDefault="009A242E" w:rsidP="003A6EEF">
            <w:pPr>
              <w:spacing w:after="0" w:line="240" w:lineRule="auto"/>
              <w:ind w:left="255" w:right="11"/>
              <w:jc w:val="both"/>
              <w:rPr>
                <w:rFonts w:ascii="Times New Roman" w:eastAsia="Times New Roman" w:hAnsi="Times New Roman"/>
                <w:b/>
                <w:i/>
                <w:sz w:val="24"/>
                <w:szCs w:val="24"/>
              </w:rPr>
            </w:pPr>
            <w:r w:rsidRPr="00E1239A">
              <w:rPr>
                <w:rFonts w:ascii="Times New Roman" w:eastAsia="Times New Roman" w:hAnsi="Times New Roman"/>
                <w:b/>
                <w:i/>
                <w:sz w:val="24"/>
                <w:szCs w:val="24"/>
              </w:rPr>
              <w:t xml:space="preserve">3.1. Chia </w:t>
            </w:r>
            <w:proofErr w:type="spellStart"/>
            <w:r w:rsidRPr="00E1239A">
              <w:rPr>
                <w:rFonts w:ascii="Times New Roman" w:eastAsia="Times New Roman" w:hAnsi="Times New Roman"/>
                <w:b/>
                <w:i/>
                <w:sz w:val="24"/>
                <w:szCs w:val="24"/>
              </w:rPr>
              <w:t>theo</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loại</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quy</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chuẩn</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kỹ</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thuật</w:t>
            </w:r>
            <w:proofErr w:type="spellEnd"/>
          </w:p>
        </w:tc>
        <w:tc>
          <w:tcPr>
            <w:tcW w:w="1417" w:type="dxa"/>
            <w:vAlign w:val="center"/>
          </w:tcPr>
          <w:p w14:paraId="4729EEDB"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1985" w:type="dxa"/>
            <w:vAlign w:val="center"/>
          </w:tcPr>
          <w:p w14:paraId="2EBD17F5" w14:textId="77777777" w:rsidR="009A242E" w:rsidRPr="00E1239A" w:rsidRDefault="009A242E" w:rsidP="008A6C46">
            <w:pPr>
              <w:spacing w:before="40" w:after="40" w:line="240" w:lineRule="auto"/>
              <w:ind w:left="14" w:right="14"/>
              <w:jc w:val="center"/>
              <w:rPr>
                <w:rFonts w:ascii="Times New Roman" w:eastAsia="Times New Roman" w:hAnsi="Times New Roman"/>
                <w:i/>
                <w:sz w:val="24"/>
                <w:szCs w:val="24"/>
              </w:rPr>
            </w:pPr>
          </w:p>
        </w:tc>
        <w:tc>
          <w:tcPr>
            <w:tcW w:w="1843" w:type="dxa"/>
            <w:gridSpan w:val="2"/>
            <w:vAlign w:val="center"/>
          </w:tcPr>
          <w:p w14:paraId="274CE806"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4C6DF5BC"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4648D957"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0DC29C7B" w14:textId="77777777" w:rsidR="009A242E" w:rsidRPr="00E1239A" w:rsidRDefault="009A242E" w:rsidP="003A6EEF">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 xml:space="preserve">Quy </w:t>
            </w:r>
            <w:proofErr w:type="spellStart"/>
            <w:r w:rsidRPr="00E1239A">
              <w:rPr>
                <w:rFonts w:ascii="Times New Roman" w:eastAsia="Times New Roman" w:hAnsi="Times New Roman"/>
                <w:sz w:val="24"/>
                <w:szCs w:val="24"/>
              </w:rPr>
              <w:t>chuẩn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kỹ</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thuật</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chung</w:t>
            </w:r>
            <w:proofErr w:type="spellEnd"/>
          </w:p>
        </w:tc>
        <w:tc>
          <w:tcPr>
            <w:tcW w:w="1417" w:type="dxa"/>
            <w:vAlign w:val="center"/>
          </w:tcPr>
          <w:p w14:paraId="7DF9DA38"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15</w:t>
            </w:r>
          </w:p>
        </w:tc>
        <w:tc>
          <w:tcPr>
            <w:tcW w:w="1985" w:type="dxa"/>
            <w:vAlign w:val="center"/>
          </w:tcPr>
          <w:p w14:paraId="753597BE" w14:textId="77777777" w:rsidR="009A242E" w:rsidRPr="00E1239A" w:rsidRDefault="009A242E" w:rsidP="008A6C46">
            <w:pPr>
              <w:spacing w:before="40" w:after="40" w:line="240" w:lineRule="auto"/>
              <w:jc w:val="center"/>
              <w:rPr>
                <w:rFonts w:ascii="Times New Roman" w:eastAsia="Times New Roman" w:hAnsi="Times New Roman"/>
                <w:sz w:val="24"/>
                <w:szCs w:val="24"/>
              </w:rPr>
            </w:pPr>
            <w:r w:rsidRPr="00E1239A">
              <w:rPr>
                <w:rFonts w:ascii="Times New Roman" w:eastAsia="Times New Roman" w:hAnsi="Times New Roman"/>
                <w:i/>
                <w:sz w:val="24"/>
                <w:szCs w:val="24"/>
              </w:rPr>
              <w:t xml:space="preserve">Quy </w:t>
            </w:r>
            <w:proofErr w:type="spellStart"/>
            <w:r w:rsidRPr="00E1239A">
              <w:rPr>
                <w:rFonts w:ascii="Times New Roman" w:eastAsia="Times New Roman" w:hAnsi="Times New Roman"/>
                <w:i/>
                <w:sz w:val="24"/>
                <w:szCs w:val="24"/>
              </w:rPr>
              <w:t>chuẩn</w:t>
            </w:r>
            <w:proofErr w:type="spellEnd"/>
          </w:p>
        </w:tc>
        <w:tc>
          <w:tcPr>
            <w:tcW w:w="1843" w:type="dxa"/>
            <w:gridSpan w:val="2"/>
            <w:vAlign w:val="center"/>
          </w:tcPr>
          <w:p w14:paraId="240B488A"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5FEA9AFE"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68DF111A"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73C6BAFD" w14:textId="77777777" w:rsidR="009A242E" w:rsidRPr="00E1239A" w:rsidRDefault="009A242E" w:rsidP="003A6EEF">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Quy </w:t>
            </w:r>
            <w:proofErr w:type="spellStart"/>
            <w:r w:rsidRPr="00E1239A">
              <w:rPr>
                <w:rFonts w:ascii="Times New Roman" w:eastAsia="Times New Roman" w:hAnsi="Times New Roman"/>
                <w:sz w:val="24"/>
                <w:szCs w:val="24"/>
              </w:rPr>
              <w:t>chuẩn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kỹ</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thuật</w:t>
            </w:r>
            <w:proofErr w:type="spellEnd"/>
            <w:r w:rsidRPr="00E1239A">
              <w:rPr>
                <w:rFonts w:ascii="Times New Roman" w:eastAsia="Times New Roman" w:hAnsi="Times New Roman"/>
                <w:sz w:val="24"/>
                <w:szCs w:val="24"/>
              </w:rPr>
              <w:t xml:space="preserve"> an </w:t>
            </w:r>
            <w:proofErr w:type="spellStart"/>
            <w:r w:rsidRPr="00E1239A">
              <w:rPr>
                <w:rFonts w:ascii="Times New Roman" w:eastAsia="Times New Roman" w:hAnsi="Times New Roman"/>
                <w:sz w:val="24"/>
                <w:szCs w:val="24"/>
              </w:rPr>
              <w:t>toàn</w:t>
            </w:r>
            <w:proofErr w:type="spellEnd"/>
          </w:p>
        </w:tc>
        <w:tc>
          <w:tcPr>
            <w:tcW w:w="1417" w:type="dxa"/>
            <w:vAlign w:val="center"/>
          </w:tcPr>
          <w:p w14:paraId="2A007AB1"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16</w:t>
            </w:r>
          </w:p>
        </w:tc>
        <w:tc>
          <w:tcPr>
            <w:tcW w:w="1985" w:type="dxa"/>
            <w:vAlign w:val="center"/>
          </w:tcPr>
          <w:p w14:paraId="6F6F98A9" w14:textId="77777777" w:rsidR="009A242E" w:rsidRPr="00E1239A" w:rsidRDefault="009A242E" w:rsidP="008A6C46">
            <w:pPr>
              <w:spacing w:before="40" w:after="40" w:line="240" w:lineRule="auto"/>
              <w:jc w:val="center"/>
              <w:rPr>
                <w:rFonts w:ascii="Times New Roman" w:eastAsia="Times New Roman" w:hAnsi="Times New Roman"/>
                <w:sz w:val="24"/>
                <w:szCs w:val="24"/>
              </w:rPr>
            </w:pPr>
            <w:r w:rsidRPr="00E1239A">
              <w:rPr>
                <w:rFonts w:ascii="Times New Roman" w:eastAsia="Times New Roman" w:hAnsi="Times New Roman"/>
                <w:i/>
                <w:sz w:val="24"/>
                <w:szCs w:val="24"/>
              </w:rPr>
              <w:t xml:space="preserve">Quy </w:t>
            </w:r>
            <w:proofErr w:type="spellStart"/>
            <w:r w:rsidRPr="00E1239A">
              <w:rPr>
                <w:rFonts w:ascii="Times New Roman" w:eastAsia="Times New Roman" w:hAnsi="Times New Roman"/>
                <w:i/>
                <w:sz w:val="24"/>
                <w:szCs w:val="24"/>
              </w:rPr>
              <w:t>chuẩn</w:t>
            </w:r>
            <w:proofErr w:type="spellEnd"/>
          </w:p>
        </w:tc>
        <w:tc>
          <w:tcPr>
            <w:tcW w:w="1843" w:type="dxa"/>
            <w:gridSpan w:val="2"/>
            <w:vAlign w:val="center"/>
          </w:tcPr>
          <w:p w14:paraId="27408CB9"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72635C76"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36F9FE46"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50A0048F" w14:textId="77777777" w:rsidR="009A242E" w:rsidRPr="00E1239A" w:rsidRDefault="009A242E" w:rsidP="003A6EEF">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 xml:space="preserve">Quy </w:t>
            </w:r>
            <w:proofErr w:type="spellStart"/>
            <w:r w:rsidRPr="00E1239A">
              <w:rPr>
                <w:rFonts w:ascii="Times New Roman" w:eastAsia="Times New Roman" w:hAnsi="Times New Roman"/>
                <w:sz w:val="24"/>
                <w:szCs w:val="24"/>
              </w:rPr>
              <w:t>chuẩn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kỹ</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thuật</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môi</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trường</w:t>
            </w:r>
            <w:proofErr w:type="spellEnd"/>
          </w:p>
        </w:tc>
        <w:tc>
          <w:tcPr>
            <w:tcW w:w="1417" w:type="dxa"/>
            <w:vAlign w:val="center"/>
          </w:tcPr>
          <w:p w14:paraId="25DBD44B"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17</w:t>
            </w:r>
          </w:p>
        </w:tc>
        <w:tc>
          <w:tcPr>
            <w:tcW w:w="1985" w:type="dxa"/>
            <w:vAlign w:val="center"/>
          </w:tcPr>
          <w:p w14:paraId="7D6BFBC3" w14:textId="77777777" w:rsidR="009A242E" w:rsidRPr="00E1239A" w:rsidRDefault="009A242E" w:rsidP="008A6C46">
            <w:pPr>
              <w:spacing w:before="40" w:after="40" w:line="240" w:lineRule="auto"/>
              <w:jc w:val="center"/>
              <w:rPr>
                <w:rFonts w:ascii="Times New Roman" w:eastAsia="Times New Roman" w:hAnsi="Times New Roman"/>
                <w:sz w:val="24"/>
                <w:szCs w:val="24"/>
              </w:rPr>
            </w:pPr>
            <w:r w:rsidRPr="00E1239A">
              <w:rPr>
                <w:rFonts w:ascii="Times New Roman" w:eastAsia="Times New Roman" w:hAnsi="Times New Roman"/>
                <w:i/>
                <w:sz w:val="24"/>
                <w:szCs w:val="24"/>
              </w:rPr>
              <w:t xml:space="preserve">Quy </w:t>
            </w:r>
            <w:proofErr w:type="spellStart"/>
            <w:r w:rsidRPr="00E1239A">
              <w:rPr>
                <w:rFonts w:ascii="Times New Roman" w:eastAsia="Times New Roman" w:hAnsi="Times New Roman"/>
                <w:i/>
                <w:sz w:val="24"/>
                <w:szCs w:val="24"/>
              </w:rPr>
              <w:t>chuẩn</w:t>
            </w:r>
            <w:proofErr w:type="spellEnd"/>
          </w:p>
        </w:tc>
        <w:tc>
          <w:tcPr>
            <w:tcW w:w="1843" w:type="dxa"/>
            <w:gridSpan w:val="2"/>
            <w:vAlign w:val="center"/>
          </w:tcPr>
          <w:p w14:paraId="32A662B9"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342628DA"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6F8ABFB2"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2F9C9D6B" w14:textId="77777777" w:rsidR="009A242E" w:rsidRPr="00E1239A" w:rsidRDefault="009A242E" w:rsidP="003A6EEF">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 xml:space="preserve">Quy </w:t>
            </w:r>
            <w:proofErr w:type="spellStart"/>
            <w:r w:rsidRPr="00E1239A">
              <w:rPr>
                <w:rFonts w:ascii="Times New Roman" w:eastAsia="Times New Roman" w:hAnsi="Times New Roman"/>
                <w:sz w:val="24"/>
                <w:szCs w:val="24"/>
              </w:rPr>
              <w:t>chuẩn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kỹ</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thuật</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quá</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trình</w:t>
            </w:r>
            <w:proofErr w:type="spellEnd"/>
          </w:p>
        </w:tc>
        <w:tc>
          <w:tcPr>
            <w:tcW w:w="1417" w:type="dxa"/>
            <w:vAlign w:val="center"/>
          </w:tcPr>
          <w:p w14:paraId="264FF17B"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18</w:t>
            </w:r>
          </w:p>
        </w:tc>
        <w:tc>
          <w:tcPr>
            <w:tcW w:w="1985" w:type="dxa"/>
            <w:vAlign w:val="center"/>
          </w:tcPr>
          <w:p w14:paraId="63EFCCD4" w14:textId="77777777" w:rsidR="009A242E" w:rsidRPr="00E1239A" w:rsidRDefault="009A242E" w:rsidP="008A6C46">
            <w:pPr>
              <w:spacing w:before="40" w:after="40" w:line="240" w:lineRule="auto"/>
              <w:jc w:val="center"/>
              <w:rPr>
                <w:rFonts w:ascii="Times New Roman" w:eastAsia="Times New Roman" w:hAnsi="Times New Roman"/>
                <w:sz w:val="24"/>
                <w:szCs w:val="24"/>
              </w:rPr>
            </w:pPr>
            <w:r w:rsidRPr="00E1239A">
              <w:rPr>
                <w:rFonts w:ascii="Times New Roman" w:eastAsia="Times New Roman" w:hAnsi="Times New Roman"/>
                <w:i/>
                <w:sz w:val="24"/>
                <w:szCs w:val="24"/>
              </w:rPr>
              <w:t xml:space="preserve">Quy </w:t>
            </w:r>
            <w:proofErr w:type="spellStart"/>
            <w:r w:rsidRPr="00E1239A">
              <w:rPr>
                <w:rFonts w:ascii="Times New Roman" w:eastAsia="Times New Roman" w:hAnsi="Times New Roman"/>
                <w:i/>
                <w:sz w:val="24"/>
                <w:szCs w:val="24"/>
              </w:rPr>
              <w:t>chuẩn</w:t>
            </w:r>
            <w:proofErr w:type="spellEnd"/>
          </w:p>
        </w:tc>
        <w:tc>
          <w:tcPr>
            <w:tcW w:w="1843" w:type="dxa"/>
            <w:gridSpan w:val="2"/>
            <w:vAlign w:val="center"/>
          </w:tcPr>
          <w:p w14:paraId="0191D65C"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52D925C4"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0DC87CA6"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38E8FFC2" w14:textId="77777777" w:rsidR="009A242E" w:rsidRPr="00E1239A" w:rsidRDefault="009A242E" w:rsidP="003A6EEF">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 xml:space="preserve">Quy </w:t>
            </w:r>
            <w:proofErr w:type="spellStart"/>
            <w:r w:rsidRPr="00E1239A">
              <w:rPr>
                <w:rFonts w:ascii="Times New Roman" w:eastAsia="Times New Roman" w:hAnsi="Times New Roman"/>
                <w:sz w:val="24"/>
                <w:szCs w:val="24"/>
              </w:rPr>
              <w:t>chuẩn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kỹ</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thuật</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dịch</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vụ</w:t>
            </w:r>
            <w:proofErr w:type="spellEnd"/>
          </w:p>
        </w:tc>
        <w:tc>
          <w:tcPr>
            <w:tcW w:w="1417" w:type="dxa"/>
            <w:vAlign w:val="center"/>
          </w:tcPr>
          <w:p w14:paraId="5DA88520"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19</w:t>
            </w:r>
          </w:p>
        </w:tc>
        <w:tc>
          <w:tcPr>
            <w:tcW w:w="1985" w:type="dxa"/>
            <w:vAlign w:val="center"/>
          </w:tcPr>
          <w:p w14:paraId="2507F9B0" w14:textId="77777777" w:rsidR="009A242E" w:rsidRPr="00E1239A" w:rsidRDefault="009A242E" w:rsidP="008A6C46">
            <w:pPr>
              <w:spacing w:before="40" w:after="40" w:line="240" w:lineRule="auto"/>
              <w:jc w:val="center"/>
              <w:rPr>
                <w:rFonts w:ascii="Times New Roman" w:eastAsia="Times New Roman" w:hAnsi="Times New Roman"/>
                <w:sz w:val="24"/>
                <w:szCs w:val="24"/>
              </w:rPr>
            </w:pPr>
            <w:r w:rsidRPr="00E1239A">
              <w:rPr>
                <w:rFonts w:ascii="Times New Roman" w:eastAsia="Times New Roman" w:hAnsi="Times New Roman"/>
                <w:i/>
                <w:sz w:val="24"/>
                <w:szCs w:val="24"/>
              </w:rPr>
              <w:t xml:space="preserve">Quy </w:t>
            </w:r>
            <w:proofErr w:type="spellStart"/>
            <w:r w:rsidRPr="00E1239A">
              <w:rPr>
                <w:rFonts w:ascii="Times New Roman" w:eastAsia="Times New Roman" w:hAnsi="Times New Roman"/>
                <w:i/>
                <w:sz w:val="24"/>
                <w:szCs w:val="24"/>
              </w:rPr>
              <w:t>chuẩn</w:t>
            </w:r>
            <w:proofErr w:type="spellEnd"/>
          </w:p>
        </w:tc>
        <w:tc>
          <w:tcPr>
            <w:tcW w:w="1843" w:type="dxa"/>
            <w:gridSpan w:val="2"/>
            <w:vAlign w:val="center"/>
          </w:tcPr>
          <w:p w14:paraId="3E029F57"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05A7B49C"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72A0AD39"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5F6293B7" w14:textId="77777777" w:rsidR="009A242E" w:rsidRPr="00E1239A" w:rsidRDefault="009A242E" w:rsidP="003A6EEF">
            <w:pPr>
              <w:spacing w:after="0" w:line="240" w:lineRule="auto"/>
              <w:ind w:left="255" w:right="11"/>
              <w:jc w:val="both"/>
              <w:rPr>
                <w:rFonts w:ascii="Times New Roman" w:eastAsia="Times New Roman" w:hAnsi="Times New Roman"/>
                <w:b/>
                <w:sz w:val="24"/>
                <w:szCs w:val="24"/>
              </w:rPr>
            </w:pPr>
            <w:r w:rsidRPr="00E1239A">
              <w:rPr>
                <w:rFonts w:ascii="Times New Roman" w:eastAsia="Times New Roman" w:hAnsi="Times New Roman"/>
                <w:b/>
                <w:i/>
                <w:sz w:val="24"/>
                <w:szCs w:val="24"/>
              </w:rPr>
              <w:t xml:space="preserve">3.2. Chia </w:t>
            </w:r>
            <w:proofErr w:type="spellStart"/>
            <w:r w:rsidRPr="00E1239A">
              <w:rPr>
                <w:rFonts w:ascii="Times New Roman" w:eastAsia="Times New Roman" w:hAnsi="Times New Roman"/>
                <w:b/>
                <w:i/>
                <w:sz w:val="24"/>
                <w:szCs w:val="24"/>
              </w:rPr>
              <w:t>theo</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lĩnh</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vực</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quy</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chuẩn</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kỹ</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thuật</w:t>
            </w:r>
            <w:proofErr w:type="spellEnd"/>
          </w:p>
        </w:tc>
        <w:tc>
          <w:tcPr>
            <w:tcW w:w="1417" w:type="dxa"/>
            <w:vAlign w:val="center"/>
          </w:tcPr>
          <w:p w14:paraId="63C9C226"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1985" w:type="dxa"/>
            <w:vAlign w:val="center"/>
          </w:tcPr>
          <w:p w14:paraId="4E2A1082" w14:textId="77777777" w:rsidR="009A242E" w:rsidRPr="00E1239A" w:rsidRDefault="009A242E" w:rsidP="008A6C46">
            <w:pPr>
              <w:spacing w:before="40" w:after="40" w:line="240" w:lineRule="auto"/>
              <w:jc w:val="center"/>
              <w:rPr>
                <w:rFonts w:ascii="Times New Roman" w:eastAsia="Times New Roman" w:hAnsi="Times New Roman"/>
                <w:i/>
                <w:sz w:val="24"/>
                <w:szCs w:val="24"/>
              </w:rPr>
            </w:pPr>
          </w:p>
        </w:tc>
        <w:tc>
          <w:tcPr>
            <w:tcW w:w="1843" w:type="dxa"/>
            <w:gridSpan w:val="2"/>
            <w:vAlign w:val="center"/>
          </w:tcPr>
          <w:p w14:paraId="3EC829DD"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1FFAC693"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5252DF2D"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192249E9" w14:textId="047A24E6" w:rsidR="009A242E" w:rsidRPr="00E1239A" w:rsidRDefault="009A242E" w:rsidP="003A6EEF">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w:t>
            </w:r>
            <w:r w:rsidR="00E0443D"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w:t>
            </w:r>
          </w:p>
        </w:tc>
        <w:tc>
          <w:tcPr>
            <w:tcW w:w="1417" w:type="dxa"/>
            <w:vAlign w:val="center"/>
          </w:tcPr>
          <w:p w14:paraId="537A4031"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20</w:t>
            </w:r>
          </w:p>
        </w:tc>
        <w:tc>
          <w:tcPr>
            <w:tcW w:w="1985" w:type="dxa"/>
            <w:vAlign w:val="center"/>
          </w:tcPr>
          <w:p w14:paraId="13FD7BC2" w14:textId="77777777" w:rsidR="009A242E" w:rsidRPr="00E1239A" w:rsidRDefault="009A242E" w:rsidP="008A6C46">
            <w:pPr>
              <w:spacing w:before="40" w:after="40" w:line="240" w:lineRule="auto"/>
              <w:jc w:val="center"/>
              <w:rPr>
                <w:rFonts w:ascii="Times New Roman" w:eastAsia="Times New Roman" w:hAnsi="Times New Roman"/>
                <w:i/>
                <w:sz w:val="24"/>
                <w:szCs w:val="24"/>
              </w:rPr>
            </w:pPr>
            <w:r w:rsidRPr="00E1239A">
              <w:rPr>
                <w:rFonts w:ascii="Times New Roman" w:eastAsia="Times New Roman" w:hAnsi="Times New Roman"/>
                <w:i/>
                <w:sz w:val="24"/>
                <w:szCs w:val="24"/>
              </w:rPr>
              <w:t xml:space="preserve">Quy </w:t>
            </w:r>
            <w:proofErr w:type="spellStart"/>
            <w:r w:rsidRPr="00E1239A">
              <w:rPr>
                <w:rFonts w:ascii="Times New Roman" w:eastAsia="Times New Roman" w:hAnsi="Times New Roman"/>
                <w:i/>
                <w:sz w:val="24"/>
                <w:szCs w:val="24"/>
              </w:rPr>
              <w:t>chuẩn</w:t>
            </w:r>
            <w:proofErr w:type="spellEnd"/>
          </w:p>
        </w:tc>
        <w:tc>
          <w:tcPr>
            <w:tcW w:w="1843" w:type="dxa"/>
            <w:gridSpan w:val="2"/>
            <w:vAlign w:val="center"/>
          </w:tcPr>
          <w:p w14:paraId="7E8180CA"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4936B1E1"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764D05EE"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5048A467" w14:textId="5CE62F85" w:rsidR="009A242E" w:rsidRPr="00E1239A" w:rsidRDefault="009A242E" w:rsidP="003A6EEF">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w:t>
            </w:r>
            <w:r w:rsidR="00E0443D"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w:t>
            </w:r>
          </w:p>
        </w:tc>
        <w:tc>
          <w:tcPr>
            <w:tcW w:w="1417" w:type="dxa"/>
            <w:vAlign w:val="center"/>
          </w:tcPr>
          <w:p w14:paraId="0DD7E235"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21</w:t>
            </w:r>
          </w:p>
        </w:tc>
        <w:tc>
          <w:tcPr>
            <w:tcW w:w="1985" w:type="dxa"/>
            <w:vAlign w:val="center"/>
          </w:tcPr>
          <w:p w14:paraId="2E0DB61D" w14:textId="77777777" w:rsidR="009A242E" w:rsidRPr="00E1239A" w:rsidRDefault="009A242E" w:rsidP="008A6C46">
            <w:pPr>
              <w:spacing w:before="40" w:after="40" w:line="240" w:lineRule="auto"/>
              <w:jc w:val="center"/>
              <w:rPr>
                <w:rFonts w:ascii="Times New Roman" w:eastAsia="Times New Roman" w:hAnsi="Times New Roman"/>
                <w:i/>
                <w:sz w:val="24"/>
                <w:szCs w:val="24"/>
              </w:rPr>
            </w:pPr>
            <w:r w:rsidRPr="00E1239A">
              <w:rPr>
                <w:rFonts w:ascii="Times New Roman" w:eastAsia="Times New Roman" w:hAnsi="Times New Roman"/>
                <w:i/>
                <w:sz w:val="24"/>
                <w:szCs w:val="24"/>
              </w:rPr>
              <w:t xml:space="preserve">Quy </w:t>
            </w:r>
            <w:proofErr w:type="spellStart"/>
            <w:r w:rsidRPr="00E1239A">
              <w:rPr>
                <w:rFonts w:ascii="Times New Roman" w:eastAsia="Times New Roman" w:hAnsi="Times New Roman"/>
                <w:i/>
                <w:sz w:val="24"/>
                <w:szCs w:val="24"/>
              </w:rPr>
              <w:t>chuẩn</w:t>
            </w:r>
            <w:proofErr w:type="spellEnd"/>
          </w:p>
        </w:tc>
        <w:tc>
          <w:tcPr>
            <w:tcW w:w="1843" w:type="dxa"/>
            <w:gridSpan w:val="2"/>
            <w:vAlign w:val="center"/>
          </w:tcPr>
          <w:p w14:paraId="5F104C7A"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0F52CB46"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1C490AE8"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03E982EF" w14:textId="77777777" w:rsidR="009A242E" w:rsidRPr="00E1239A" w:rsidRDefault="009A242E" w:rsidP="003A6EEF">
            <w:pPr>
              <w:spacing w:after="0" w:line="240" w:lineRule="auto"/>
              <w:ind w:left="11"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4. </w:t>
            </w:r>
            <w:proofErr w:type="spellStart"/>
            <w:r w:rsidRPr="00E1239A">
              <w:rPr>
                <w:rFonts w:ascii="Times New Roman" w:eastAsia="Times New Roman" w:hAnsi="Times New Roman"/>
                <w:b/>
                <w:sz w:val="24"/>
                <w:szCs w:val="24"/>
              </w:rPr>
              <w:t>Số</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mẫu</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phương</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tiện</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đo</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được</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phê</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duyệt</w:t>
            </w:r>
            <w:proofErr w:type="spellEnd"/>
          </w:p>
          <w:p w14:paraId="3050CDE3" w14:textId="77777777" w:rsidR="009A242E" w:rsidRPr="00E1239A" w:rsidRDefault="009A242E" w:rsidP="003A6EEF">
            <w:pPr>
              <w:spacing w:after="0" w:line="240" w:lineRule="auto"/>
              <w:ind w:left="255" w:right="11"/>
              <w:jc w:val="both"/>
              <w:rPr>
                <w:rFonts w:ascii="Times New Roman" w:eastAsia="Times New Roman" w:hAnsi="Times New Roman"/>
                <w:b/>
                <w:sz w:val="24"/>
                <w:szCs w:val="24"/>
              </w:rPr>
            </w:pPr>
            <w:r w:rsidRPr="00E1239A">
              <w:rPr>
                <w:rFonts w:ascii="Times New Roman" w:eastAsia="Times New Roman" w:hAnsi="Times New Roman"/>
                <w:b/>
                <w:i/>
                <w:sz w:val="24"/>
                <w:szCs w:val="24"/>
              </w:rPr>
              <w:t xml:space="preserve">Chia </w:t>
            </w:r>
            <w:proofErr w:type="spellStart"/>
            <w:r w:rsidRPr="00E1239A">
              <w:rPr>
                <w:rFonts w:ascii="Times New Roman" w:eastAsia="Times New Roman" w:hAnsi="Times New Roman"/>
                <w:b/>
                <w:i/>
                <w:sz w:val="24"/>
                <w:szCs w:val="24"/>
              </w:rPr>
              <w:t>theo</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loại</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phương</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tiện</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đo</w:t>
            </w:r>
            <w:proofErr w:type="spellEnd"/>
          </w:p>
        </w:tc>
        <w:tc>
          <w:tcPr>
            <w:tcW w:w="1417" w:type="dxa"/>
            <w:vAlign w:val="center"/>
          </w:tcPr>
          <w:p w14:paraId="26F746BF"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22</w:t>
            </w:r>
          </w:p>
        </w:tc>
        <w:tc>
          <w:tcPr>
            <w:tcW w:w="1985" w:type="dxa"/>
            <w:vAlign w:val="center"/>
          </w:tcPr>
          <w:p w14:paraId="7761D996" w14:textId="77777777" w:rsidR="009A242E" w:rsidRPr="00E1239A" w:rsidRDefault="009A242E" w:rsidP="008A6C46">
            <w:pPr>
              <w:spacing w:before="40" w:after="40" w:line="240" w:lineRule="auto"/>
              <w:ind w:left="-164" w:right="-165"/>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43" w:type="dxa"/>
            <w:gridSpan w:val="2"/>
            <w:vAlign w:val="center"/>
          </w:tcPr>
          <w:p w14:paraId="7FE54547"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199FA351"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5C060DC6"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39342DC3" w14:textId="77777777" w:rsidR="009A242E" w:rsidRPr="00E1239A" w:rsidRDefault="009A242E" w:rsidP="003A6EEF">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Độ</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dài</w:t>
            </w:r>
            <w:proofErr w:type="spellEnd"/>
          </w:p>
        </w:tc>
        <w:tc>
          <w:tcPr>
            <w:tcW w:w="1417" w:type="dxa"/>
            <w:vAlign w:val="center"/>
          </w:tcPr>
          <w:p w14:paraId="21CC769F"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23</w:t>
            </w:r>
          </w:p>
        </w:tc>
        <w:tc>
          <w:tcPr>
            <w:tcW w:w="1985" w:type="dxa"/>
            <w:vAlign w:val="center"/>
          </w:tcPr>
          <w:p w14:paraId="3BEF7100" w14:textId="77777777" w:rsidR="009A242E" w:rsidRPr="00E1239A" w:rsidRDefault="009A242E" w:rsidP="008A6C46">
            <w:pPr>
              <w:spacing w:before="40" w:after="40" w:line="240" w:lineRule="auto"/>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43" w:type="dxa"/>
            <w:gridSpan w:val="2"/>
            <w:vAlign w:val="center"/>
          </w:tcPr>
          <w:p w14:paraId="6BCEF287"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7D3B0399"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3572C5B9"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6F4B553F" w14:textId="77777777" w:rsidR="009A242E" w:rsidRPr="00E1239A" w:rsidRDefault="009A242E" w:rsidP="003A6EEF">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Khối</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lượng</w:t>
            </w:r>
            <w:proofErr w:type="spellEnd"/>
          </w:p>
        </w:tc>
        <w:tc>
          <w:tcPr>
            <w:tcW w:w="1417" w:type="dxa"/>
            <w:vAlign w:val="center"/>
          </w:tcPr>
          <w:p w14:paraId="38123671"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24</w:t>
            </w:r>
          </w:p>
        </w:tc>
        <w:tc>
          <w:tcPr>
            <w:tcW w:w="1985" w:type="dxa"/>
            <w:vAlign w:val="center"/>
          </w:tcPr>
          <w:p w14:paraId="2DBF5DE6" w14:textId="77777777" w:rsidR="009A242E" w:rsidRPr="00E1239A" w:rsidRDefault="009A242E" w:rsidP="008A6C46">
            <w:pPr>
              <w:spacing w:before="40" w:after="40" w:line="240" w:lineRule="auto"/>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43" w:type="dxa"/>
            <w:gridSpan w:val="2"/>
            <w:vAlign w:val="center"/>
          </w:tcPr>
          <w:p w14:paraId="21821A05"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172D0703"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356F1908"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0F181690" w14:textId="77777777" w:rsidR="009A242E" w:rsidRPr="00E1239A" w:rsidRDefault="009A242E" w:rsidP="003A6EEF">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Dung </w:t>
            </w:r>
            <w:proofErr w:type="spellStart"/>
            <w:r w:rsidRPr="00E1239A">
              <w:rPr>
                <w:rFonts w:ascii="Times New Roman" w:eastAsia="Times New Roman" w:hAnsi="Times New Roman"/>
                <w:sz w:val="24"/>
                <w:szCs w:val="24"/>
              </w:rPr>
              <w:t>tích</w:t>
            </w:r>
            <w:proofErr w:type="spellEnd"/>
            <w:r w:rsidRPr="00E1239A">
              <w:rPr>
                <w:rFonts w:ascii="Times New Roman" w:eastAsia="Times New Roman" w:hAnsi="Times New Roman"/>
                <w:sz w:val="24"/>
                <w:szCs w:val="24"/>
              </w:rPr>
              <w:t xml:space="preserve"> - </w:t>
            </w:r>
            <w:proofErr w:type="spellStart"/>
            <w:r w:rsidRPr="00E1239A">
              <w:rPr>
                <w:rFonts w:ascii="Times New Roman" w:eastAsia="Times New Roman" w:hAnsi="Times New Roman"/>
                <w:sz w:val="24"/>
                <w:szCs w:val="24"/>
              </w:rPr>
              <w:t>Lưu</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lượng</w:t>
            </w:r>
            <w:proofErr w:type="spellEnd"/>
          </w:p>
        </w:tc>
        <w:tc>
          <w:tcPr>
            <w:tcW w:w="1417" w:type="dxa"/>
            <w:vAlign w:val="center"/>
          </w:tcPr>
          <w:p w14:paraId="2A264950"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25</w:t>
            </w:r>
          </w:p>
        </w:tc>
        <w:tc>
          <w:tcPr>
            <w:tcW w:w="1985" w:type="dxa"/>
            <w:vAlign w:val="center"/>
          </w:tcPr>
          <w:p w14:paraId="19D741FB" w14:textId="77777777" w:rsidR="009A242E" w:rsidRPr="00E1239A" w:rsidRDefault="009A242E" w:rsidP="008A6C46">
            <w:pPr>
              <w:spacing w:before="40" w:after="40" w:line="240" w:lineRule="auto"/>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43" w:type="dxa"/>
            <w:gridSpan w:val="2"/>
            <w:vAlign w:val="center"/>
          </w:tcPr>
          <w:p w14:paraId="720AEB55"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27F32214"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3C77BCA4"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0220117D" w14:textId="77777777" w:rsidR="009A242E" w:rsidRPr="00E1239A" w:rsidRDefault="009A242E" w:rsidP="003A6EEF">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Hoá</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lý</w:t>
            </w:r>
            <w:proofErr w:type="spellEnd"/>
            <w:r w:rsidRPr="00E1239A">
              <w:rPr>
                <w:rFonts w:ascii="Times New Roman" w:eastAsia="Times New Roman" w:hAnsi="Times New Roman"/>
                <w:sz w:val="24"/>
                <w:szCs w:val="24"/>
              </w:rPr>
              <w:t xml:space="preserve"> </w:t>
            </w:r>
          </w:p>
        </w:tc>
        <w:tc>
          <w:tcPr>
            <w:tcW w:w="1417" w:type="dxa"/>
            <w:vAlign w:val="center"/>
          </w:tcPr>
          <w:p w14:paraId="234BAA20"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26</w:t>
            </w:r>
          </w:p>
        </w:tc>
        <w:tc>
          <w:tcPr>
            <w:tcW w:w="1985" w:type="dxa"/>
            <w:vAlign w:val="center"/>
          </w:tcPr>
          <w:p w14:paraId="28CA4C92" w14:textId="77777777" w:rsidR="009A242E" w:rsidRPr="00E1239A" w:rsidRDefault="009A242E" w:rsidP="008A6C46">
            <w:pPr>
              <w:spacing w:before="40" w:after="40" w:line="240" w:lineRule="auto"/>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43" w:type="dxa"/>
            <w:gridSpan w:val="2"/>
            <w:vAlign w:val="center"/>
          </w:tcPr>
          <w:p w14:paraId="73E83755"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2E9F9DDC" w14:textId="77777777" w:rsidR="009A242E" w:rsidRPr="00E1239A" w:rsidRDefault="009A242E"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69F08048"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0340B3EA" w14:textId="3955CF8F" w:rsidR="009F1087" w:rsidRPr="00E1239A" w:rsidRDefault="009F1087" w:rsidP="003A6EEF">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Điện</w:t>
            </w:r>
            <w:proofErr w:type="spellEnd"/>
            <w:r w:rsidRPr="00E1239A">
              <w:rPr>
                <w:rFonts w:ascii="Times New Roman" w:eastAsia="Times New Roman" w:hAnsi="Times New Roman"/>
                <w:sz w:val="24"/>
                <w:szCs w:val="24"/>
              </w:rPr>
              <w:t xml:space="preserve"> – </w:t>
            </w:r>
            <w:proofErr w:type="spellStart"/>
            <w:r w:rsidRPr="00E1239A">
              <w:rPr>
                <w:rFonts w:ascii="Times New Roman" w:eastAsia="Times New Roman" w:hAnsi="Times New Roman"/>
                <w:sz w:val="24"/>
                <w:szCs w:val="24"/>
              </w:rPr>
              <w:t>Điện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từ</w:t>
            </w:r>
            <w:proofErr w:type="spellEnd"/>
          </w:p>
        </w:tc>
        <w:tc>
          <w:tcPr>
            <w:tcW w:w="1417" w:type="dxa"/>
            <w:vAlign w:val="center"/>
          </w:tcPr>
          <w:p w14:paraId="6442BFF1" w14:textId="063F5E1A"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27</w:t>
            </w:r>
          </w:p>
        </w:tc>
        <w:tc>
          <w:tcPr>
            <w:tcW w:w="1985" w:type="dxa"/>
            <w:vAlign w:val="center"/>
          </w:tcPr>
          <w:p w14:paraId="6FCA79A2" w14:textId="44E14EF3" w:rsidR="009F1087" w:rsidRPr="00E1239A" w:rsidRDefault="009F1087" w:rsidP="008A6C46">
            <w:pPr>
              <w:spacing w:before="40" w:after="40" w:line="240" w:lineRule="auto"/>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43" w:type="dxa"/>
            <w:gridSpan w:val="2"/>
            <w:vAlign w:val="center"/>
          </w:tcPr>
          <w:p w14:paraId="45A94113"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09324E3F"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78702B34"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588CB080" w14:textId="77777777" w:rsidR="009F1087" w:rsidRPr="00E1239A" w:rsidRDefault="009F1087" w:rsidP="003A6EEF">
            <w:pPr>
              <w:spacing w:after="0" w:line="240" w:lineRule="auto"/>
              <w:ind w:left="11"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5. </w:t>
            </w:r>
            <w:proofErr w:type="spellStart"/>
            <w:r w:rsidRPr="00E1239A">
              <w:rPr>
                <w:rFonts w:ascii="Times New Roman" w:eastAsia="Times New Roman" w:hAnsi="Times New Roman"/>
                <w:b/>
                <w:sz w:val="24"/>
                <w:szCs w:val="24"/>
              </w:rPr>
              <w:t>Số</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tổ</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chức</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kiểm</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định</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hiệu</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chuẩn</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thử</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nghiệm</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phương</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tiện</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đo</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chuẩn</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đo</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lường</w:t>
            </w:r>
            <w:proofErr w:type="spellEnd"/>
          </w:p>
          <w:p w14:paraId="285BFEEF" w14:textId="77777777" w:rsidR="009F1087" w:rsidRPr="00E1239A" w:rsidRDefault="009F1087" w:rsidP="003A6EEF">
            <w:pPr>
              <w:spacing w:after="0" w:line="240" w:lineRule="auto"/>
              <w:ind w:left="255" w:right="11"/>
              <w:jc w:val="both"/>
              <w:rPr>
                <w:rFonts w:ascii="Times New Roman" w:eastAsia="Times New Roman" w:hAnsi="Times New Roman"/>
                <w:i/>
                <w:sz w:val="24"/>
                <w:szCs w:val="24"/>
              </w:rPr>
            </w:pPr>
            <w:r w:rsidRPr="00E1239A">
              <w:rPr>
                <w:rFonts w:ascii="Times New Roman" w:eastAsia="Times New Roman" w:hAnsi="Times New Roman"/>
                <w:i/>
                <w:sz w:val="24"/>
                <w:szCs w:val="24"/>
              </w:rPr>
              <w:t xml:space="preserve">Trong </w:t>
            </w:r>
            <w:proofErr w:type="spellStart"/>
            <w:r w:rsidRPr="00E1239A">
              <w:rPr>
                <w:rFonts w:ascii="Times New Roman" w:eastAsia="Times New Roman" w:hAnsi="Times New Roman"/>
                <w:i/>
                <w:sz w:val="24"/>
                <w:szCs w:val="24"/>
              </w:rPr>
              <w:t>đó</w:t>
            </w:r>
            <w:proofErr w:type="spellEnd"/>
          </w:p>
        </w:tc>
        <w:tc>
          <w:tcPr>
            <w:tcW w:w="1417" w:type="dxa"/>
            <w:vAlign w:val="center"/>
          </w:tcPr>
          <w:p w14:paraId="6C4FE7E5" w14:textId="4809C810"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28</w:t>
            </w:r>
          </w:p>
        </w:tc>
        <w:tc>
          <w:tcPr>
            <w:tcW w:w="1985" w:type="dxa"/>
            <w:vAlign w:val="center"/>
          </w:tcPr>
          <w:p w14:paraId="50802A8F" w14:textId="77777777" w:rsidR="009F1087" w:rsidRPr="00E1239A" w:rsidRDefault="009F1087"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43" w:type="dxa"/>
            <w:gridSpan w:val="2"/>
            <w:vAlign w:val="center"/>
          </w:tcPr>
          <w:p w14:paraId="5FED9F37"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3A01F711"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7DAF8BA6"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0236568A" w14:textId="77777777" w:rsidR="009F1087" w:rsidRPr="00E1239A" w:rsidRDefault="009F1087" w:rsidP="003A6EEF">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Được</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cấp</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đăng</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ký</w:t>
            </w:r>
            <w:proofErr w:type="spellEnd"/>
          </w:p>
        </w:tc>
        <w:tc>
          <w:tcPr>
            <w:tcW w:w="1417" w:type="dxa"/>
            <w:vAlign w:val="center"/>
          </w:tcPr>
          <w:p w14:paraId="79A2AE4B" w14:textId="3A4CE5A1"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29</w:t>
            </w:r>
          </w:p>
        </w:tc>
        <w:tc>
          <w:tcPr>
            <w:tcW w:w="1985" w:type="dxa"/>
            <w:vAlign w:val="center"/>
          </w:tcPr>
          <w:p w14:paraId="71055BFF" w14:textId="77777777" w:rsidR="009F1087" w:rsidRPr="00E1239A" w:rsidRDefault="009F1087"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43" w:type="dxa"/>
            <w:gridSpan w:val="2"/>
            <w:vAlign w:val="center"/>
          </w:tcPr>
          <w:p w14:paraId="75A73401"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2A82F9A2"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7FB0E1D4"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528D4A4D" w14:textId="77777777" w:rsidR="009F1087" w:rsidRPr="00E1239A" w:rsidRDefault="009F1087" w:rsidP="003A6EEF">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Được</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cấp</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chỉ</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định</w:t>
            </w:r>
            <w:proofErr w:type="spellEnd"/>
          </w:p>
        </w:tc>
        <w:tc>
          <w:tcPr>
            <w:tcW w:w="1417" w:type="dxa"/>
            <w:vAlign w:val="center"/>
          </w:tcPr>
          <w:p w14:paraId="11685480" w14:textId="331226D5"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30</w:t>
            </w:r>
          </w:p>
        </w:tc>
        <w:tc>
          <w:tcPr>
            <w:tcW w:w="1985" w:type="dxa"/>
            <w:vAlign w:val="center"/>
          </w:tcPr>
          <w:p w14:paraId="6A7E74E2" w14:textId="77777777" w:rsidR="009F1087" w:rsidRPr="00E1239A" w:rsidRDefault="009F1087"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43" w:type="dxa"/>
            <w:gridSpan w:val="2"/>
            <w:vAlign w:val="center"/>
          </w:tcPr>
          <w:p w14:paraId="1056FFC2"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749E8067"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041C9FAA"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3FD4904E" w14:textId="77777777" w:rsidR="009F1087" w:rsidRPr="00E1239A" w:rsidRDefault="009F1087" w:rsidP="003A6EEF">
            <w:pPr>
              <w:spacing w:after="0" w:line="240" w:lineRule="auto"/>
              <w:ind w:left="11"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6. </w:t>
            </w:r>
            <w:proofErr w:type="spellStart"/>
            <w:r w:rsidRPr="00E1239A">
              <w:rPr>
                <w:rFonts w:ascii="Times New Roman" w:eastAsia="Times New Roman" w:hAnsi="Times New Roman"/>
                <w:b/>
                <w:sz w:val="24"/>
                <w:szCs w:val="24"/>
              </w:rPr>
              <w:t>Số</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phương</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tiện</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đo</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chuẩn</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đo</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lường</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được</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kiểm</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định</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hiệu</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chuẩn</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thử</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nghiệm</w:t>
            </w:r>
            <w:proofErr w:type="spellEnd"/>
          </w:p>
          <w:p w14:paraId="58B0D7C7" w14:textId="77777777" w:rsidR="009F1087" w:rsidRPr="00E1239A" w:rsidRDefault="009F1087" w:rsidP="003A6EEF">
            <w:pPr>
              <w:spacing w:after="0" w:line="240" w:lineRule="auto"/>
              <w:ind w:left="255" w:right="11"/>
              <w:jc w:val="both"/>
              <w:rPr>
                <w:rFonts w:ascii="Times New Roman" w:eastAsia="Times New Roman" w:hAnsi="Times New Roman"/>
                <w:b/>
                <w:sz w:val="24"/>
                <w:szCs w:val="24"/>
              </w:rPr>
            </w:pPr>
            <w:r w:rsidRPr="00E1239A">
              <w:rPr>
                <w:rFonts w:ascii="Times New Roman" w:eastAsia="Times New Roman" w:hAnsi="Times New Roman"/>
                <w:b/>
                <w:i/>
                <w:sz w:val="24"/>
                <w:szCs w:val="24"/>
              </w:rPr>
              <w:t xml:space="preserve">Chia </w:t>
            </w:r>
            <w:proofErr w:type="spellStart"/>
            <w:r w:rsidRPr="00E1239A">
              <w:rPr>
                <w:rFonts w:ascii="Times New Roman" w:eastAsia="Times New Roman" w:hAnsi="Times New Roman"/>
                <w:b/>
                <w:i/>
                <w:sz w:val="24"/>
                <w:szCs w:val="24"/>
              </w:rPr>
              <w:t>theo</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loại</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phương</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tiện</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đo</w:t>
            </w:r>
            <w:proofErr w:type="spellEnd"/>
          </w:p>
        </w:tc>
        <w:tc>
          <w:tcPr>
            <w:tcW w:w="1417" w:type="dxa"/>
            <w:vAlign w:val="center"/>
          </w:tcPr>
          <w:p w14:paraId="1352C629" w14:textId="5A688EF2"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31</w:t>
            </w:r>
          </w:p>
        </w:tc>
        <w:tc>
          <w:tcPr>
            <w:tcW w:w="1985" w:type="dxa"/>
            <w:vAlign w:val="center"/>
          </w:tcPr>
          <w:p w14:paraId="6988D6B4" w14:textId="77777777" w:rsidR="009F1087" w:rsidRPr="00E1239A" w:rsidRDefault="009F1087"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43" w:type="dxa"/>
            <w:gridSpan w:val="2"/>
            <w:vAlign w:val="center"/>
          </w:tcPr>
          <w:p w14:paraId="41A19FFE"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70839CA0"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79FD3E83"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5925E1D9" w14:textId="77777777" w:rsidR="009F1087" w:rsidRPr="00E1239A" w:rsidRDefault="009F1087" w:rsidP="003A6EEF">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b/>
                <w:sz w:val="24"/>
                <w:szCs w:val="24"/>
              </w:rPr>
              <w:lastRenderedPageBreak/>
              <w:t>-</w:t>
            </w:r>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Độ</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dài</w:t>
            </w:r>
            <w:proofErr w:type="spellEnd"/>
          </w:p>
        </w:tc>
        <w:tc>
          <w:tcPr>
            <w:tcW w:w="1417" w:type="dxa"/>
            <w:vAlign w:val="center"/>
          </w:tcPr>
          <w:p w14:paraId="1D56184D" w14:textId="7840C462"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32</w:t>
            </w:r>
          </w:p>
        </w:tc>
        <w:tc>
          <w:tcPr>
            <w:tcW w:w="1985" w:type="dxa"/>
            <w:vAlign w:val="center"/>
          </w:tcPr>
          <w:p w14:paraId="0AEF0CFB" w14:textId="77777777" w:rsidR="009F1087" w:rsidRPr="00E1239A" w:rsidRDefault="009F1087" w:rsidP="008A6C46">
            <w:pPr>
              <w:spacing w:before="40" w:after="40" w:line="240" w:lineRule="auto"/>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43" w:type="dxa"/>
            <w:gridSpan w:val="2"/>
            <w:vAlign w:val="center"/>
          </w:tcPr>
          <w:p w14:paraId="0FD1A5D8"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78D40CD5"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75309CB8"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0354209A" w14:textId="77777777" w:rsidR="009F1087" w:rsidRPr="00E1239A" w:rsidRDefault="009F1087" w:rsidP="003A6EEF">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Khối</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lượng</w:t>
            </w:r>
            <w:proofErr w:type="spellEnd"/>
          </w:p>
        </w:tc>
        <w:tc>
          <w:tcPr>
            <w:tcW w:w="1417" w:type="dxa"/>
            <w:vAlign w:val="center"/>
          </w:tcPr>
          <w:p w14:paraId="4D7374E8" w14:textId="67BAE813"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33</w:t>
            </w:r>
          </w:p>
        </w:tc>
        <w:tc>
          <w:tcPr>
            <w:tcW w:w="1985" w:type="dxa"/>
            <w:vAlign w:val="center"/>
          </w:tcPr>
          <w:p w14:paraId="6158D4A1" w14:textId="77777777" w:rsidR="009F1087" w:rsidRPr="00E1239A" w:rsidRDefault="009F1087" w:rsidP="008A6C46">
            <w:pPr>
              <w:spacing w:before="40" w:after="40" w:line="240" w:lineRule="auto"/>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43" w:type="dxa"/>
            <w:gridSpan w:val="2"/>
            <w:vAlign w:val="center"/>
          </w:tcPr>
          <w:p w14:paraId="27E207FF"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25597D82"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166A1A6A"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64F93D65" w14:textId="77777777" w:rsidR="009F1087" w:rsidRPr="00E1239A" w:rsidRDefault="009F1087" w:rsidP="003A6EEF">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Dung </w:t>
            </w:r>
            <w:proofErr w:type="spellStart"/>
            <w:r w:rsidRPr="00E1239A">
              <w:rPr>
                <w:rFonts w:ascii="Times New Roman" w:eastAsia="Times New Roman" w:hAnsi="Times New Roman"/>
                <w:sz w:val="24"/>
                <w:szCs w:val="24"/>
              </w:rPr>
              <w:t>tích</w:t>
            </w:r>
            <w:proofErr w:type="spellEnd"/>
            <w:r w:rsidRPr="00E1239A">
              <w:rPr>
                <w:rFonts w:ascii="Times New Roman" w:eastAsia="Times New Roman" w:hAnsi="Times New Roman"/>
                <w:sz w:val="24"/>
                <w:szCs w:val="24"/>
              </w:rPr>
              <w:t xml:space="preserve"> - </w:t>
            </w:r>
            <w:proofErr w:type="spellStart"/>
            <w:r w:rsidRPr="00E1239A">
              <w:rPr>
                <w:rFonts w:ascii="Times New Roman" w:eastAsia="Times New Roman" w:hAnsi="Times New Roman"/>
                <w:sz w:val="24"/>
                <w:szCs w:val="24"/>
              </w:rPr>
              <w:t>Lưu</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lượng</w:t>
            </w:r>
            <w:proofErr w:type="spellEnd"/>
          </w:p>
        </w:tc>
        <w:tc>
          <w:tcPr>
            <w:tcW w:w="1417" w:type="dxa"/>
            <w:vAlign w:val="center"/>
          </w:tcPr>
          <w:p w14:paraId="48B543F3" w14:textId="08660024"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34</w:t>
            </w:r>
          </w:p>
        </w:tc>
        <w:tc>
          <w:tcPr>
            <w:tcW w:w="1985" w:type="dxa"/>
            <w:vAlign w:val="center"/>
          </w:tcPr>
          <w:p w14:paraId="6CFCAF92" w14:textId="77777777" w:rsidR="009F1087" w:rsidRPr="00E1239A" w:rsidRDefault="009F1087" w:rsidP="008A6C46">
            <w:pPr>
              <w:spacing w:before="40" w:after="40" w:line="240" w:lineRule="auto"/>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43" w:type="dxa"/>
            <w:gridSpan w:val="2"/>
            <w:vAlign w:val="center"/>
          </w:tcPr>
          <w:p w14:paraId="34E85C44"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512869A7"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18CE9D1D"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7F8419D0" w14:textId="77777777" w:rsidR="009F1087" w:rsidRPr="00E1239A" w:rsidRDefault="009F1087" w:rsidP="003A6EEF">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Áp</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suất</w:t>
            </w:r>
            <w:proofErr w:type="spellEnd"/>
            <w:r w:rsidRPr="00E1239A">
              <w:rPr>
                <w:rFonts w:ascii="Times New Roman" w:eastAsia="Times New Roman" w:hAnsi="Times New Roman"/>
                <w:sz w:val="24"/>
                <w:szCs w:val="24"/>
              </w:rPr>
              <w:t xml:space="preserve"> </w:t>
            </w:r>
          </w:p>
        </w:tc>
        <w:tc>
          <w:tcPr>
            <w:tcW w:w="1417" w:type="dxa"/>
            <w:vAlign w:val="center"/>
          </w:tcPr>
          <w:p w14:paraId="09DF4171" w14:textId="4C201362"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35</w:t>
            </w:r>
          </w:p>
        </w:tc>
        <w:tc>
          <w:tcPr>
            <w:tcW w:w="1985" w:type="dxa"/>
            <w:vAlign w:val="center"/>
          </w:tcPr>
          <w:p w14:paraId="54DE4FB6" w14:textId="77777777" w:rsidR="009F1087" w:rsidRPr="00E1239A" w:rsidRDefault="009F1087" w:rsidP="008A6C46">
            <w:pPr>
              <w:spacing w:before="40" w:after="40" w:line="240" w:lineRule="auto"/>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43" w:type="dxa"/>
            <w:gridSpan w:val="2"/>
            <w:vAlign w:val="center"/>
          </w:tcPr>
          <w:p w14:paraId="6FA4D3C7"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215D7141"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3FF4A84F"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496E147C" w14:textId="77777777" w:rsidR="009F1087" w:rsidRPr="00E1239A" w:rsidRDefault="009F1087" w:rsidP="003A6EEF">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Nhiệt</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độ</w:t>
            </w:r>
            <w:proofErr w:type="spellEnd"/>
            <w:r w:rsidRPr="00E1239A">
              <w:rPr>
                <w:rFonts w:ascii="Times New Roman" w:eastAsia="Times New Roman" w:hAnsi="Times New Roman"/>
                <w:sz w:val="24"/>
                <w:szCs w:val="24"/>
              </w:rPr>
              <w:t xml:space="preserve"> - </w:t>
            </w:r>
            <w:proofErr w:type="spellStart"/>
            <w:r w:rsidRPr="00E1239A">
              <w:rPr>
                <w:rFonts w:ascii="Times New Roman" w:eastAsia="Times New Roman" w:hAnsi="Times New Roman"/>
                <w:sz w:val="24"/>
                <w:szCs w:val="24"/>
              </w:rPr>
              <w:t>độ</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ẩm</w:t>
            </w:r>
            <w:proofErr w:type="spellEnd"/>
          </w:p>
        </w:tc>
        <w:tc>
          <w:tcPr>
            <w:tcW w:w="1417" w:type="dxa"/>
            <w:vAlign w:val="center"/>
          </w:tcPr>
          <w:p w14:paraId="1F14C6AB" w14:textId="05947A2F"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36</w:t>
            </w:r>
          </w:p>
        </w:tc>
        <w:tc>
          <w:tcPr>
            <w:tcW w:w="1985" w:type="dxa"/>
            <w:vAlign w:val="center"/>
          </w:tcPr>
          <w:p w14:paraId="7B165DFE" w14:textId="77777777" w:rsidR="009F1087" w:rsidRPr="00E1239A" w:rsidRDefault="009F1087" w:rsidP="008A6C46">
            <w:pPr>
              <w:spacing w:before="40" w:after="40" w:line="240" w:lineRule="auto"/>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43" w:type="dxa"/>
            <w:gridSpan w:val="2"/>
            <w:vAlign w:val="center"/>
          </w:tcPr>
          <w:p w14:paraId="2420CB3E"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1921C7A4"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75B9997C"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27E9AE5A" w14:textId="77777777" w:rsidR="009F1087" w:rsidRPr="00E1239A" w:rsidRDefault="009F1087" w:rsidP="003A6EEF">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Hoá</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lý</w:t>
            </w:r>
            <w:proofErr w:type="spellEnd"/>
            <w:r w:rsidRPr="00E1239A">
              <w:rPr>
                <w:rFonts w:ascii="Times New Roman" w:eastAsia="Times New Roman" w:hAnsi="Times New Roman"/>
                <w:sz w:val="24"/>
                <w:szCs w:val="24"/>
              </w:rPr>
              <w:t xml:space="preserve"> - </w:t>
            </w:r>
            <w:proofErr w:type="spellStart"/>
            <w:r w:rsidRPr="00E1239A">
              <w:rPr>
                <w:rFonts w:ascii="Times New Roman" w:eastAsia="Times New Roman" w:hAnsi="Times New Roman"/>
                <w:sz w:val="24"/>
                <w:szCs w:val="24"/>
              </w:rPr>
              <w:t>mẫu</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chuẩn</w:t>
            </w:r>
            <w:proofErr w:type="spellEnd"/>
          </w:p>
        </w:tc>
        <w:tc>
          <w:tcPr>
            <w:tcW w:w="1417" w:type="dxa"/>
            <w:vAlign w:val="center"/>
          </w:tcPr>
          <w:p w14:paraId="4AD26965" w14:textId="2C201FE9"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37</w:t>
            </w:r>
          </w:p>
        </w:tc>
        <w:tc>
          <w:tcPr>
            <w:tcW w:w="1985" w:type="dxa"/>
            <w:vAlign w:val="center"/>
          </w:tcPr>
          <w:p w14:paraId="05221219" w14:textId="77777777" w:rsidR="009F1087" w:rsidRPr="00E1239A" w:rsidRDefault="009F1087" w:rsidP="008A6C46">
            <w:pPr>
              <w:spacing w:before="40" w:after="40" w:line="240" w:lineRule="auto"/>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43" w:type="dxa"/>
            <w:gridSpan w:val="2"/>
            <w:vAlign w:val="center"/>
          </w:tcPr>
          <w:p w14:paraId="071D0AB9"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0031132F"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7A399890"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6C4218B7" w14:textId="77777777" w:rsidR="009F1087" w:rsidRPr="00E1239A" w:rsidRDefault="009F1087" w:rsidP="008A6C46">
            <w:pPr>
              <w:spacing w:before="40" w:after="40" w:line="240" w:lineRule="auto"/>
              <w:ind w:left="566" w:right="14"/>
              <w:jc w:val="both"/>
              <w:rPr>
                <w:rFonts w:ascii="Times New Roman" w:eastAsia="Times New Roman" w:hAnsi="Times New Roman"/>
                <w:b/>
                <w:sz w:val="24"/>
                <w:szCs w:val="24"/>
              </w:rPr>
            </w:pPr>
            <w:r w:rsidRPr="00E1239A">
              <w:rPr>
                <w:rFonts w:ascii="Times New Roman" w:hAnsi="Times New Roman"/>
                <w:sz w:val="24"/>
                <w:szCs w:val="24"/>
              </w:rPr>
              <w:t xml:space="preserve">- </w:t>
            </w:r>
            <w:proofErr w:type="spellStart"/>
            <w:r w:rsidRPr="00E1239A">
              <w:rPr>
                <w:rFonts w:ascii="Times New Roman" w:hAnsi="Times New Roman"/>
                <w:sz w:val="24"/>
                <w:szCs w:val="24"/>
              </w:rPr>
              <w:t>Điện</w:t>
            </w:r>
            <w:proofErr w:type="spellEnd"/>
            <w:r w:rsidRPr="00E1239A">
              <w:rPr>
                <w:rFonts w:ascii="Times New Roman" w:hAnsi="Times New Roman"/>
                <w:sz w:val="24"/>
                <w:szCs w:val="24"/>
              </w:rPr>
              <w:t xml:space="preserve"> </w:t>
            </w:r>
            <w:proofErr w:type="gramStart"/>
            <w:r w:rsidRPr="00E1239A">
              <w:rPr>
                <w:rFonts w:ascii="Times New Roman" w:hAnsi="Times New Roman"/>
                <w:sz w:val="24"/>
                <w:szCs w:val="24"/>
              </w:rPr>
              <w:t xml:space="preserve">-  </w:t>
            </w:r>
            <w:proofErr w:type="spellStart"/>
            <w:r w:rsidRPr="00E1239A">
              <w:rPr>
                <w:rFonts w:ascii="Times New Roman" w:hAnsi="Times New Roman"/>
                <w:sz w:val="24"/>
                <w:szCs w:val="24"/>
              </w:rPr>
              <w:t>Điện</w:t>
            </w:r>
            <w:proofErr w:type="spellEnd"/>
            <w:proofErr w:type="gramEnd"/>
            <w:r w:rsidRPr="00E1239A">
              <w:rPr>
                <w:rFonts w:ascii="Times New Roman" w:hAnsi="Times New Roman"/>
                <w:sz w:val="24"/>
                <w:szCs w:val="24"/>
              </w:rPr>
              <w:t xml:space="preserve"> </w:t>
            </w:r>
            <w:proofErr w:type="spellStart"/>
            <w:r w:rsidRPr="00E1239A">
              <w:rPr>
                <w:rFonts w:ascii="Times New Roman" w:hAnsi="Times New Roman"/>
                <w:sz w:val="24"/>
                <w:szCs w:val="24"/>
              </w:rPr>
              <w:t>từ</w:t>
            </w:r>
            <w:proofErr w:type="spellEnd"/>
          </w:p>
        </w:tc>
        <w:tc>
          <w:tcPr>
            <w:tcW w:w="1417" w:type="dxa"/>
            <w:vAlign w:val="center"/>
          </w:tcPr>
          <w:p w14:paraId="3EBB17A5" w14:textId="67750861"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38</w:t>
            </w:r>
          </w:p>
        </w:tc>
        <w:tc>
          <w:tcPr>
            <w:tcW w:w="1985" w:type="dxa"/>
            <w:vAlign w:val="center"/>
          </w:tcPr>
          <w:p w14:paraId="2A86F5D3" w14:textId="77777777" w:rsidR="009F1087" w:rsidRPr="00E1239A" w:rsidRDefault="009F1087" w:rsidP="008A6C46">
            <w:pPr>
              <w:spacing w:before="40" w:after="40" w:line="240" w:lineRule="auto"/>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43" w:type="dxa"/>
            <w:gridSpan w:val="2"/>
            <w:vAlign w:val="center"/>
          </w:tcPr>
          <w:p w14:paraId="1691742D"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652291A0"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21B59864"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0E9ECCAB" w14:textId="77777777" w:rsidR="009F1087" w:rsidRPr="00E1239A" w:rsidRDefault="009F1087" w:rsidP="003A6EEF">
            <w:pPr>
              <w:spacing w:after="0" w:line="240" w:lineRule="auto"/>
              <w:ind w:left="567" w:right="11"/>
              <w:jc w:val="both"/>
              <w:rPr>
                <w:rFonts w:ascii="Times New Roman" w:eastAsia="Times New Roman" w:hAnsi="Times New Roman"/>
                <w:b/>
                <w:sz w:val="24"/>
                <w:szCs w:val="24"/>
              </w:rPr>
            </w:pPr>
            <w:r w:rsidRPr="00E1239A">
              <w:rPr>
                <w:rFonts w:ascii="Times New Roman" w:hAnsi="Times New Roman"/>
                <w:sz w:val="24"/>
                <w:szCs w:val="24"/>
              </w:rPr>
              <w:t xml:space="preserve">- </w:t>
            </w:r>
            <w:proofErr w:type="spellStart"/>
            <w:r w:rsidRPr="00E1239A">
              <w:rPr>
                <w:rFonts w:ascii="Times New Roman" w:hAnsi="Times New Roman"/>
                <w:sz w:val="24"/>
                <w:szCs w:val="24"/>
              </w:rPr>
              <w:t>Âm</w:t>
            </w:r>
            <w:proofErr w:type="spellEnd"/>
            <w:r w:rsidRPr="00E1239A">
              <w:rPr>
                <w:rFonts w:ascii="Times New Roman" w:hAnsi="Times New Roman"/>
                <w:sz w:val="24"/>
                <w:szCs w:val="24"/>
              </w:rPr>
              <w:t xml:space="preserve"> </w:t>
            </w:r>
            <w:proofErr w:type="spellStart"/>
            <w:r w:rsidRPr="00E1239A">
              <w:rPr>
                <w:rFonts w:ascii="Times New Roman" w:hAnsi="Times New Roman"/>
                <w:sz w:val="24"/>
                <w:szCs w:val="24"/>
              </w:rPr>
              <w:t>thanh</w:t>
            </w:r>
            <w:proofErr w:type="spellEnd"/>
            <w:r w:rsidRPr="00E1239A">
              <w:rPr>
                <w:rFonts w:ascii="Times New Roman" w:hAnsi="Times New Roman"/>
                <w:sz w:val="24"/>
                <w:szCs w:val="24"/>
              </w:rPr>
              <w:t xml:space="preserve"> - Rung </w:t>
            </w:r>
            <w:proofErr w:type="spellStart"/>
            <w:r w:rsidRPr="00E1239A">
              <w:rPr>
                <w:rFonts w:ascii="Times New Roman" w:hAnsi="Times New Roman"/>
                <w:sz w:val="24"/>
                <w:szCs w:val="24"/>
              </w:rPr>
              <w:t>động</w:t>
            </w:r>
            <w:proofErr w:type="spellEnd"/>
          </w:p>
        </w:tc>
        <w:tc>
          <w:tcPr>
            <w:tcW w:w="1417" w:type="dxa"/>
            <w:vAlign w:val="center"/>
          </w:tcPr>
          <w:p w14:paraId="7D1E7570" w14:textId="0FCF702C"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39</w:t>
            </w:r>
          </w:p>
        </w:tc>
        <w:tc>
          <w:tcPr>
            <w:tcW w:w="1985" w:type="dxa"/>
            <w:vAlign w:val="center"/>
          </w:tcPr>
          <w:p w14:paraId="148C482B" w14:textId="77777777" w:rsidR="009F1087" w:rsidRPr="00E1239A" w:rsidRDefault="009F1087" w:rsidP="008A6C46">
            <w:pPr>
              <w:spacing w:before="40" w:after="40" w:line="240" w:lineRule="auto"/>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43" w:type="dxa"/>
            <w:gridSpan w:val="2"/>
            <w:vAlign w:val="center"/>
          </w:tcPr>
          <w:p w14:paraId="64B96479"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37506168"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258A6A12"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4EA4045A" w14:textId="77777777" w:rsidR="009F1087" w:rsidRPr="00E1239A" w:rsidRDefault="009F1087" w:rsidP="003A6EEF">
            <w:pPr>
              <w:spacing w:after="0" w:line="240" w:lineRule="auto"/>
              <w:ind w:left="567" w:right="11"/>
              <w:jc w:val="both"/>
              <w:rPr>
                <w:rFonts w:ascii="Times New Roman" w:eastAsia="Times New Roman" w:hAnsi="Times New Roman"/>
                <w:b/>
                <w:sz w:val="24"/>
                <w:szCs w:val="24"/>
              </w:rPr>
            </w:pPr>
            <w:r w:rsidRPr="00E1239A">
              <w:rPr>
                <w:rFonts w:ascii="Times New Roman" w:hAnsi="Times New Roman"/>
                <w:sz w:val="24"/>
                <w:szCs w:val="24"/>
              </w:rPr>
              <w:t xml:space="preserve">- Quang </w:t>
            </w:r>
            <w:proofErr w:type="spellStart"/>
            <w:r w:rsidRPr="00E1239A">
              <w:rPr>
                <w:rFonts w:ascii="Times New Roman" w:hAnsi="Times New Roman"/>
                <w:sz w:val="24"/>
                <w:szCs w:val="24"/>
              </w:rPr>
              <w:t>học</w:t>
            </w:r>
            <w:proofErr w:type="spellEnd"/>
          </w:p>
        </w:tc>
        <w:tc>
          <w:tcPr>
            <w:tcW w:w="1417" w:type="dxa"/>
            <w:vAlign w:val="center"/>
          </w:tcPr>
          <w:p w14:paraId="0547CA3D" w14:textId="240EEFEC"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40</w:t>
            </w:r>
          </w:p>
        </w:tc>
        <w:tc>
          <w:tcPr>
            <w:tcW w:w="1985" w:type="dxa"/>
            <w:vAlign w:val="center"/>
          </w:tcPr>
          <w:p w14:paraId="2E263BF6" w14:textId="77777777" w:rsidR="009F1087" w:rsidRPr="00E1239A" w:rsidRDefault="009F1087" w:rsidP="008A6C46">
            <w:pPr>
              <w:spacing w:before="40" w:after="40" w:line="240" w:lineRule="auto"/>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43" w:type="dxa"/>
            <w:gridSpan w:val="2"/>
            <w:vAlign w:val="center"/>
          </w:tcPr>
          <w:p w14:paraId="0BD70FE2"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5488F777"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3FE2E3F3"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4A140636" w14:textId="77777777" w:rsidR="009F1087" w:rsidRPr="00E1239A" w:rsidRDefault="009F1087" w:rsidP="003A6EEF">
            <w:pPr>
              <w:spacing w:after="0" w:line="240" w:lineRule="auto"/>
              <w:ind w:left="567" w:right="11"/>
              <w:jc w:val="both"/>
              <w:rPr>
                <w:rFonts w:ascii="Times New Roman" w:hAnsi="Times New Roman"/>
                <w:sz w:val="24"/>
                <w:szCs w:val="24"/>
              </w:rPr>
            </w:pPr>
            <w:r w:rsidRPr="00E1239A">
              <w:rPr>
                <w:rFonts w:ascii="Times New Roman" w:hAnsi="Times New Roman"/>
                <w:sz w:val="24"/>
                <w:szCs w:val="24"/>
              </w:rPr>
              <w:t xml:space="preserve">- </w:t>
            </w:r>
            <w:proofErr w:type="spellStart"/>
            <w:r w:rsidRPr="00E1239A">
              <w:rPr>
                <w:rFonts w:ascii="Times New Roman" w:hAnsi="Times New Roman"/>
                <w:sz w:val="24"/>
                <w:szCs w:val="24"/>
              </w:rPr>
              <w:t>Thời</w:t>
            </w:r>
            <w:proofErr w:type="spellEnd"/>
            <w:r w:rsidRPr="00E1239A">
              <w:rPr>
                <w:rFonts w:ascii="Times New Roman" w:hAnsi="Times New Roman"/>
                <w:sz w:val="24"/>
                <w:szCs w:val="24"/>
              </w:rPr>
              <w:t xml:space="preserve"> </w:t>
            </w:r>
            <w:proofErr w:type="spellStart"/>
            <w:r w:rsidRPr="00E1239A">
              <w:rPr>
                <w:rFonts w:ascii="Times New Roman" w:hAnsi="Times New Roman"/>
                <w:sz w:val="24"/>
                <w:szCs w:val="24"/>
              </w:rPr>
              <w:t>gian</w:t>
            </w:r>
            <w:proofErr w:type="spellEnd"/>
            <w:r w:rsidRPr="00E1239A">
              <w:rPr>
                <w:rFonts w:ascii="Times New Roman" w:hAnsi="Times New Roman"/>
                <w:sz w:val="24"/>
                <w:szCs w:val="24"/>
              </w:rPr>
              <w:t xml:space="preserve"> - </w:t>
            </w:r>
            <w:proofErr w:type="spellStart"/>
            <w:r w:rsidRPr="00E1239A">
              <w:rPr>
                <w:rFonts w:ascii="Times New Roman" w:hAnsi="Times New Roman"/>
                <w:sz w:val="24"/>
                <w:szCs w:val="24"/>
              </w:rPr>
              <w:t>tần</w:t>
            </w:r>
            <w:proofErr w:type="spellEnd"/>
            <w:r w:rsidRPr="00E1239A">
              <w:rPr>
                <w:rFonts w:ascii="Times New Roman" w:hAnsi="Times New Roman"/>
                <w:sz w:val="24"/>
                <w:szCs w:val="24"/>
              </w:rPr>
              <w:t xml:space="preserve"> </w:t>
            </w:r>
            <w:proofErr w:type="spellStart"/>
            <w:r w:rsidRPr="00E1239A">
              <w:rPr>
                <w:rFonts w:ascii="Times New Roman" w:hAnsi="Times New Roman"/>
                <w:sz w:val="24"/>
                <w:szCs w:val="24"/>
              </w:rPr>
              <w:t>số</w:t>
            </w:r>
            <w:proofErr w:type="spellEnd"/>
          </w:p>
        </w:tc>
        <w:tc>
          <w:tcPr>
            <w:tcW w:w="1417" w:type="dxa"/>
            <w:vAlign w:val="center"/>
          </w:tcPr>
          <w:p w14:paraId="7D3F1F01" w14:textId="6C170374"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41</w:t>
            </w:r>
          </w:p>
        </w:tc>
        <w:tc>
          <w:tcPr>
            <w:tcW w:w="1985" w:type="dxa"/>
            <w:vAlign w:val="center"/>
          </w:tcPr>
          <w:p w14:paraId="79955DF3" w14:textId="77777777" w:rsidR="009F1087" w:rsidRPr="00E1239A" w:rsidRDefault="009F1087" w:rsidP="008A6C46">
            <w:pPr>
              <w:spacing w:before="40" w:after="40" w:line="240" w:lineRule="auto"/>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43" w:type="dxa"/>
            <w:gridSpan w:val="2"/>
            <w:vAlign w:val="center"/>
          </w:tcPr>
          <w:p w14:paraId="72422564"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6EA15FBE"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20CA7B2E"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7E4FB8B7" w14:textId="77777777" w:rsidR="009F1087" w:rsidRPr="00E1239A" w:rsidRDefault="009F1087" w:rsidP="003A6EEF">
            <w:pPr>
              <w:spacing w:after="0" w:line="240" w:lineRule="auto"/>
              <w:ind w:left="567" w:right="11"/>
              <w:jc w:val="both"/>
              <w:rPr>
                <w:rFonts w:ascii="Times New Roman" w:hAnsi="Times New Roman"/>
                <w:sz w:val="24"/>
                <w:szCs w:val="24"/>
              </w:rPr>
            </w:pPr>
            <w:r w:rsidRPr="00E1239A">
              <w:rPr>
                <w:rFonts w:ascii="Times New Roman" w:hAnsi="Times New Roman"/>
                <w:sz w:val="24"/>
                <w:szCs w:val="24"/>
              </w:rPr>
              <w:t xml:space="preserve">- </w:t>
            </w:r>
            <w:proofErr w:type="spellStart"/>
            <w:r w:rsidRPr="00E1239A">
              <w:rPr>
                <w:rFonts w:ascii="Times New Roman" w:hAnsi="Times New Roman"/>
                <w:sz w:val="24"/>
                <w:szCs w:val="24"/>
              </w:rPr>
              <w:t>Lực</w:t>
            </w:r>
            <w:proofErr w:type="spellEnd"/>
            <w:r w:rsidRPr="00E1239A">
              <w:rPr>
                <w:rFonts w:ascii="Times New Roman" w:hAnsi="Times New Roman"/>
                <w:sz w:val="24"/>
                <w:szCs w:val="24"/>
              </w:rPr>
              <w:t xml:space="preserve"> </w:t>
            </w:r>
            <w:proofErr w:type="gramStart"/>
            <w:r w:rsidRPr="00E1239A">
              <w:rPr>
                <w:rFonts w:ascii="Times New Roman" w:hAnsi="Times New Roman"/>
                <w:sz w:val="24"/>
                <w:szCs w:val="24"/>
              </w:rPr>
              <w:t xml:space="preserve">-  </w:t>
            </w:r>
            <w:proofErr w:type="spellStart"/>
            <w:r w:rsidRPr="00E1239A">
              <w:rPr>
                <w:rFonts w:ascii="Times New Roman" w:hAnsi="Times New Roman"/>
                <w:sz w:val="24"/>
                <w:szCs w:val="24"/>
              </w:rPr>
              <w:t>Độ</w:t>
            </w:r>
            <w:proofErr w:type="spellEnd"/>
            <w:proofErr w:type="gramEnd"/>
            <w:r w:rsidRPr="00E1239A">
              <w:rPr>
                <w:rFonts w:ascii="Times New Roman" w:hAnsi="Times New Roman"/>
                <w:sz w:val="24"/>
                <w:szCs w:val="24"/>
              </w:rPr>
              <w:t xml:space="preserve"> </w:t>
            </w:r>
            <w:proofErr w:type="spellStart"/>
            <w:r w:rsidRPr="00E1239A">
              <w:rPr>
                <w:rFonts w:ascii="Times New Roman" w:hAnsi="Times New Roman"/>
                <w:sz w:val="24"/>
                <w:szCs w:val="24"/>
              </w:rPr>
              <w:t>cứng</w:t>
            </w:r>
            <w:proofErr w:type="spellEnd"/>
          </w:p>
        </w:tc>
        <w:tc>
          <w:tcPr>
            <w:tcW w:w="1417" w:type="dxa"/>
            <w:vAlign w:val="center"/>
          </w:tcPr>
          <w:p w14:paraId="536E43B5" w14:textId="49EC675C"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42</w:t>
            </w:r>
          </w:p>
        </w:tc>
        <w:tc>
          <w:tcPr>
            <w:tcW w:w="1985" w:type="dxa"/>
            <w:vAlign w:val="center"/>
          </w:tcPr>
          <w:p w14:paraId="48286114" w14:textId="77777777" w:rsidR="009F1087" w:rsidRPr="00E1239A" w:rsidRDefault="009F1087" w:rsidP="008A6C46">
            <w:pPr>
              <w:spacing w:before="40" w:after="40" w:line="240" w:lineRule="auto"/>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43" w:type="dxa"/>
            <w:gridSpan w:val="2"/>
            <w:vAlign w:val="center"/>
          </w:tcPr>
          <w:p w14:paraId="50210C70"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1EE70C2A"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6B13A77C"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12E457F9" w14:textId="77777777" w:rsidR="009F1087" w:rsidRPr="00E1239A" w:rsidRDefault="009F1087" w:rsidP="003A6EEF">
            <w:pPr>
              <w:spacing w:after="0" w:line="240" w:lineRule="auto"/>
              <w:ind w:left="567" w:right="11"/>
              <w:jc w:val="both"/>
              <w:rPr>
                <w:rFonts w:ascii="Times New Roman" w:hAnsi="Times New Roman"/>
                <w:sz w:val="24"/>
                <w:szCs w:val="24"/>
              </w:rPr>
            </w:pPr>
            <w:r w:rsidRPr="00E1239A">
              <w:rPr>
                <w:rFonts w:ascii="Times New Roman" w:hAnsi="Times New Roman"/>
                <w:sz w:val="24"/>
                <w:szCs w:val="24"/>
              </w:rPr>
              <w:t xml:space="preserve">- </w:t>
            </w:r>
            <w:proofErr w:type="spellStart"/>
            <w:r w:rsidRPr="00E1239A">
              <w:rPr>
                <w:rFonts w:ascii="Times New Roman" w:hAnsi="Times New Roman"/>
                <w:sz w:val="24"/>
                <w:szCs w:val="24"/>
              </w:rPr>
              <w:t>Khác</w:t>
            </w:r>
            <w:proofErr w:type="spellEnd"/>
          </w:p>
        </w:tc>
        <w:tc>
          <w:tcPr>
            <w:tcW w:w="1417" w:type="dxa"/>
            <w:vAlign w:val="center"/>
          </w:tcPr>
          <w:p w14:paraId="5D0FB124" w14:textId="0D4615C2"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43</w:t>
            </w:r>
          </w:p>
        </w:tc>
        <w:tc>
          <w:tcPr>
            <w:tcW w:w="1985" w:type="dxa"/>
            <w:vAlign w:val="center"/>
          </w:tcPr>
          <w:p w14:paraId="3E0B8912" w14:textId="77777777" w:rsidR="009F1087" w:rsidRPr="00E1239A" w:rsidRDefault="009F1087" w:rsidP="008A6C46">
            <w:pPr>
              <w:spacing w:before="40" w:after="40" w:line="240" w:lineRule="auto"/>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43" w:type="dxa"/>
            <w:gridSpan w:val="2"/>
            <w:vAlign w:val="center"/>
          </w:tcPr>
          <w:p w14:paraId="5B964CF5"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30132F8B"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531FA344"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6C0D1E87" w14:textId="77777777" w:rsidR="009F1087" w:rsidRPr="00E1239A" w:rsidRDefault="009F1087" w:rsidP="003A6EEF">
            <w:pPr>
              <w:spacing w:after="0" w:line="240" w:lineRule="auto"/>
              <w:ind w:left="11"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7. </w:t>
            </w:r>
            <w:proofErr w:type="spellStart"/>
            <w:r w:rsidRPr="00E1239A">
              <w:rPr>
                <w:rFonts w:ascii="Times New Roman" w:eastAsia="Times New Roman" w:hAnsi="Times New Roman"/>
                <w:b/>
                <w:sz w:val="24"/>
                <w:szCs w:val="24"/>
              </w:rPr>
              <w:t>Số</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giấy</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chứng</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nhận</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về</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hệ</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thống</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quản</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lý</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cấp</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cho</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tổ</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chức</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doanh</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nghiệp</w:t>
            </w:r>
            <w:proofErr w:type="spellEnd"/>
          </w:p>
          <w:p w14:paraId="4E592331" w14:textId="77777777" w:rsidR="009F1087" w:rsidRPr="00E1239A" w:rsidRDefault="009F1087" w:rsidP="003A6EEF">
            <w:pPr>
              <w:spacing w:after="0" w:line="240" w:lineRule="auto"/>
              <w:ind w:left="255" w:right="11"/>
              <w:jc w:val="both"/>
              <w:rPr>
                <w:rFonts w:ascii="Times New Roman" w:eastAsia="Times New Roman" w:hAnsi="Times New Roman"/>
                <w:b/>
                <w:i/>
                <w:sz w:val="24"/>
                <w:szCs w:val="24"/>
              </w:rPr>
            </w:pPr>
            <w:r w:rsidRPr="00E1239A">
              <w:rPr>
                <w:rFonts w:ascii="Times New Roman" w:eastAsia="Times New Roman" w:hAnsi="Times New Roman"/>
                <w:b/>
                <w:i/>
                <w:sz w:val="24"/>
                <w:szCs w:val="24"/>
              </w:rPr>
              <w:t xml:space="preserve">Chia </w:t>
            </w:r>
            <w:proofErr w:type="spellStart"/>
            <w:r w:rsidRPr="00E1239A">
              <w:rPr>
                <w:rFonts w:ascii="Times New Roman" w:eastAsia="Times New Roman" w:hAnsi="Times New Roman"/>
                <w:b/>
                <w:i/>
                <w:sz w:val="24"/>
                <w:szCs w:val="24"/>
              </w:rPr>
              <w:t>theo</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loại</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chứng</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chỉ</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về</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hệ</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thống</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quản</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lý</w:t>
            </w:r>
            <w:proofErr w:type="spellEnd"/>
          </w:p>
        </w:tc>
        <w:tc>
          <w:tcPr>
            <w:tcW w:w="1417" w:type="dxa"/>
            <w:vAlign w:val="center"/>
          </w:tcPr>
          <w:p w14:paraId="4CA7FC45" w14:textId="54BD6514"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44</w:t>
            </w:r>
          </w:p>
        </w:tc>
        <w:tc>
          <w:tcPr>
            <w:tcW w:w="1985" w:type="dxa"/>
            <w:vAlign w:val="center"/>
          </w:tcPr>
          <w:p w14:paraId="6385CB5D" w14:textId="77777777" w:rsidR="009F1087" w:rsidRPr="00E1239A" w:rsidRDefault="009F1087"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Giấy</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nhận</w:t>
            </w:r>
            <w:proofErr w:type="spellEnd"/>
          </w:p>
        </w:tc>
        <w:tc>
          <w:tcPr>
            <w:tcW w:w="1843" w:type="dxa"/>
            <w:gridSpan w:val="2"/>
            <w:vAlign w:val="center"/>
          </w:tcPr>
          <w:p w14:paraId="1ED7A8FF"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527AFBED"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2E8EC9FE"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8"/>
        </w:trPr>
        <w:tc>
          <w:tcPr>
            <w:tcW w:w="6908" w:type="dxa"/>
            <w:gridSpan w:val="2"/>
            <w:vAlign w:val="center"/>
          </w:tcPr>
          <w:p w14:paraId="7FC73E51" w14:textId="05B9E25A" w:rsidR="009F1087" w:rsidRPr="00E1239A" w:rsidRDefault="009F1087" w:rsidP="003A6EEF">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w:t>
            </w:r>
            <w:r w:rsidR="00E0443D"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w:t>
            </w:r>
          </w:p>
        </w:tc>
        <w:tc>
          <w:tcPr>
            <w:tcW w:w="1417" w:type="dxa"/>
            <w:vAlign w:val="center"/>
          </w:tcPr>
          <w:p w14:paraId="19AEA8BB" w14:textId="00DB938D"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45</w:t>
            </w:r>
          </w:p>
        </w:tc>
        <w:tc>
          <w:tcPr>
            <w:tcW w:w="1985" w:type="dxa"/>
            <w:vAlign w:val="center"/>
          </w:tcPr>
          <w:p w14:paraId="5C8BD8C9" w14:textId="77777777" w:rsidR="009F1087" w:rsidRPr="00E1239A" w:rsidRDefault="009F1087" w:rsidP="008A6C46">
            <w:pPr>
              <w:spacing w:before="40" w:after="40" w:line="240" w:lineRule="auto"/>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Giấy</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nhận</w:t>
            </w:r>
            <w:proofErr w:type="spellEnd"/>
          </w:p>
        </w:tc>
        <w:tc>
          <w:tcPr>
            <w:tcW w:w="1843" w:type="dxa"/>
            <w:gridSpan w:val="2"/>
            <w:vAlign w:val="center"/>
          </w:tcPr>
          <w:p w14:paraId="7C088277"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6D81FB33"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7E17BE39"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36E7CF7E" w14:textId="472D52CA" w:rsidR="009F1087" w:rsidRPr="00E1239A" w:rsidRDefault="009F1087" w:rsidP="003A6EEF">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w:t>
            </w:r>
            <w:r w:rsidR="00E0443D"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w:t>
            </w:r>
          </w:p>
        </w:tc>
        <w:tc>
          <w:tcPr>
            <w:tcW w:w="1417" w:type="dxa"/>
            <w:vAlign w:val="center"/>
          </w:tcPr>
          <w:p w14:paraId="760FF3C8" w14:textId="6EF7094C"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46</w:t>
            </w:r>
          </w:p>
        </w:tc>
        <w:tc>
          <w:tcPr>
            <w:tcW w:w="1985" w:type="dxa"/>
            <w:vAlign w:val="center"/>
          </w:tcPr>
          <w:p w14:paraId="5D0825C8" w14:textId="77777777" w:rsidR="009F1087" w:rsidRPr="00E1239A" w:rsidRDefault="009F1087" w:rsidP="008A6C46">
            <w:pPr>
              <w:spacing w:before="40" w:after="40" w:line="240" w:lineRule="auto"/>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Giấy</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nhận</w:t>
            </w:r>
            <w:proofErr w:type="spellEnd"/>
          </w:p>
        </w:tc>
        <w:tc>
          <w:tcPr>
            <w:tcW w:w="1843" w:type="dxa"/>
            <w:gridSpan w:val="2"/>
            <w:vAlign w:val="center"/>
          </w:tcPr>
          <w:p w14:paraId="1C9E59AD"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01E30A88" w14:textId="77777777" w:rsidR="009F1087" w:rsidRPr="00E1239A" w:rsidRDefault="009F1087"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5112F0CF"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59FA3F2B" w14:textId="4E53CB08" w:rsidR="00FC370B" w:rsidRPr="00E1239A" w:rsidRDefault="00FC370B" w:rsidP="003A6EEF">
            <w:pPr>
              <w:spacing w:after="0" w:line="240" w:lineRule="auto"/>
              <w:ind w:left="11"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8. </w:t>
            </w:r>
            <w:proofErr w:type="spellStart"/>
            <w:r w:rsidRPr="00E1239A">
              <w:rPr>
                <w:rFonts w:ascii="Times New Roman" w:eastAsia="Times New Roman" w:hAnsi="Times New Roman"/>
                <w:b/>
                <w:sz w:val="24"/>
                <w:szCs w:val="24"/>
              </w:rPr>
              <w:t>Số</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phòng</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thử</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nghiệm</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hiệu</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chuẩn</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được</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công</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nhận</w:t>
            </w:r>
            <w:proofErr w:type="spellEnd"/>
          </w:p>
        </w:tc>
        <w:tc>
          <w:tcPr>
            <w:tcW w:w="1417" w:type="dxa"/>
            <w:vAlign w:val="center"/>
          </w:tcPr>
          <w:p w14:paraId="70563AD2" w14:textId="1A1F4E8D"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46</w:t>
            </w:r>
          </w:p>
        </w:tc>
        <w:tc>
          <w:tcPr>
            <w:tcW w:w="1985" w:type="dxa"/>
            <w:vAlign w:val="center"/>
          </w:tcPr>
          <w:p w14:paraId="371B8133" w14:textId="33C924D5" w:rsidR="00FC370B" w:rsidRPr="00E1239A" w:rsidRDefault="00FC370B" w:rsidP="008A6C46">
            <w:pPr>
              <w:spacing w:before="40" w:after="40" w:line="240" w:lineRule="auto"/>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Phòng</w:t>
            </w:r>
            <w:proofErr w:type="spellEnd"/>
          </w:p>
        </w:tc>
        <w:tc>
          <w:tcPr>
            <w:tcW w:w="1843" w:type="dxa"/>
            <w:gridSpan w:val="2"/>
            <w:vAlign w:val="center"/>
          </w:tcPr>
          <w:p w14:paraId="3538658F"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4F9CE53B"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7D7AABFD"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5EAD1003" w14:textId="05D20CE5" w:rsidR="00FC370B" w:rsidRPr="00E1239A" w:rsidRDefault="00FC370B" w:rsidP="003A6EEF">
            <w:pPr>
              <w:spacing w:after="0" w:line="240" w:lineRule="auto"/>
              <w:ind w:left="11"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9. </w:t>
            </w:r>
            <w:proofErr w:type="spellStart"/>
            <w:r w:rsidRPr="00E1239A">
              <w:rPr>
                <w:rFonts w:ascii="Times New Roman" w:eastAsia="Times New Roman" w:hAnsi="Times New Roman"/>
                <w:b/>
                <w:sz w:val="24"/>
                <w:szCs w:val="24"/>
              </w:rPr>
              <w:t>Số</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tổ</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chức</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đánh</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giá</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sự</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phù</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hợp</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đăng</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ký</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lĩnh</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vực</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hoạt</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động</w:t>
            </w:r>
            <w:proofErr w:type="spellEnd"/>
          </w:p>
          <w:p w14:paraId="304C22A0" w14:textId="75C9F634" w:rsidR="00FC370B" w:rsidRPr="00E1239A" w:rsidRDefault="00FC370B" w:rsidP="003A6EEF">
            <w:pPr>
              <w:spacing w:after="0" w:line="240" w:lineRule="auto"/>
              <w:ind w:left="255" w:right="11"/>
              <w:jc w:val="both"/>
              <w:rPr>
                <w:rFonts w:ascii="Times New Roman" w:eastAsia="Times New Roman" w:hAnsi="Times New Roman"/>
                <w:b/>
                <w:i/>
                <w:sz w:val="24"/>
                <w:szCs w:val="24"/>
              </w:rPr>
            </w:pPr>
            <w:r w:rsidRPr="00E1239A">
              <w:rPr>
                <w:rFonts w:ascii="Times New Roman" w:eastAsia="Times New Roman" w:hAnsi="Times New Roman"/>
                <w:b/>
                <w:i/>
                <w:sz w:val="24"/>
                <w:szCs w:val="24"/>
              </w:rPr>
              <w:t xml:space="preserve">Chia </w:t>
            </w:r>
            <w:proofErr w:type="spellStart"/>
            <w:r w:rsidRPr="00E1239A">
              <w:rPr>
                <w:rFonts w:ascii="Times New Roman" w:eastAsia="Times New Roman" w:hAnsi="Times New Roman"/>
                <w:b/>
                <w:i/>
                <w:sz w:val="24"/>
                <w:szCs w:val="24"/>
              </w:rPr>
              <w:t>theo</w:t>
            </w:r>
            <w:proofErr w:type="spellEnd"/>
            <w:r w:rsidR="00E0443D" w:rsidRPr="00E1239A">
              <w:rPr>
                <w:rFonts w:ascii="Times New Roman" w:eastAsia="Times New Roman" w:hAnsi="Times New Roman"/>
                <w:b/>
                <w:i/>
                <w:sz w:val="24"/>
                <w:szCs w:val="24"/>
              </w:rPr>
              <w:t xml:space="preserve"> </w:t>
            </w:r>
            <w:proofErr w:type="spellStart"/>
            <w:r w:rsidR="00E0443D" w:rsidRPr="00E1239A">
              <w:rPr>
                <w:rFonts w:ascii="Times New Roman" w:eastAsia="Times New Roman" w:hAnsi="Times New Roman"/>
                <w:b/>
                <w:i/>
                <w:sz w:val="24"/>
                <w:szCs w:val="24"/>
              </w:rPr>
              <w:t>loại</w:t>
            </w:r>
            <w:proofErr w:type="spellEnd"/>
            <w:r w:rsidR="00E0443D" w:rsidRPr="00E1239A">
              <w:rPr>
                <w:rFonts w:ascii="Times New Roman" w:eastAsia="Times New Roman" w:hAnsi="Times New Roman"/>
                <w:b/>
                <w:i/>
                <w:sz w:val="24"/>
                <w:szCs w:val="24"/>
              </w:rPr>
              <w:t xml:space="preserve"> </w:t>
            </w:r>
            <w:proofErr w:type="spellStart"/>
            <w:r w:rsidR="00E0443D" w:rsidRPr="00E1239A">
              <w:rPr>
                <w:rFonts w:ascii="Times New Roman" w:eastAsia="Times New Roman" w:hAnsi="Times New Roman"/>
                <w:b/>
                <w:i/>
                <w:sz w:val="24"/>
                <w:szCs w:val="24"/>
              </w:rPr>
              <w:t>tổ</w:t>
            </w:r>
            <w:proofErr w:type="spellEnd"/>
            <w:r w:rsidR="00E0443D" w:rsidRPr="00E1239A">
              <w:rPr>
                <w:rFonts w:ascii="Times New Roman" w:eastAsia="Times New Roman" w:hAnsi="Times New Roman"/>
                <w:b/>
                <w:i/>
                <w:sz w:val="24"/>
                <w:szCs w:val="24"/>
              </w:rPr>
              <w:t xml:space="preserve"> </w:t>
            </w:r>
            <w:proofErr w:type="spellStart"/>
            <w:r w:rsidR="00E0443D" w:rsidRPr="00E1239A">
              <w:rPr>
                <w:rFonts w:ascii="Times New Roman" w:eastAsia="Times New Roman" w:hAnsi="Times New Roman"/>
                <w:b/>
                <w:i/>
                <w:sz w:val="24"/>
                <w:szCs w:val="24"/>
              </w:rPr>
              <w:t>chức</w:t>
            </w:r>
            <w:proofErr w:type="spellEnd"/>
          </w:p>
        </w:tc>
        <w:tc>
          <w:tcPr>
            <w:tcW w:w="1417" w:type="dxa"/>
            <w:vAlign w:val="center"/>
          </w:tcPr>
          <w:p w14:paraId="73D91E4D" w14:textId="3E152C1F"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47</w:t>
            </w:r>
          </w:p>
        </w:tc>
        <w:tc>
          <w:tcPr>
            <w:tcW w:w="1985" w:type="dxa"/>
            <w:vAlign w:val="center"/>
          </w:tcPr>
          <w:p w14:paraId="6B6C696E" w14:textId="77777777" w:rsidR="00FC370B" w:rsidRPr="00E1239A" w:rsidRDefault="00FC370B"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43" w:type="dxa"/>
            <w:gridSpan w:val="2"/>
            <w:vAlign w:val="center"/>
          </w:tcPr>
          <w:p w14:paraId="39158BBC"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0A9E7EFF"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4C2539D2"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66250151" w14:textId="77777777" w:rsidR="00FC370B" w:rsidRPr="00E1239A" w:rsidRDefault="00FC370B" w:rsidP="003A6EEF">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Số</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tổ</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chức</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thử</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nghiệm</w:t>
            </w:r>
            <w:proofErr w:type="spellEnd"/>
          </w:p>
        </w:tc>
        <w:tc>
          <w:tcPr>
            <w:tcW w:w="1417" w:type="dxa"/>
            <w:vAlign w:val="center"/>
          </w:tcPr>
          <w:p w14:paraId="34B07CBC" w14:textId="4D4A843E"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48</w:t>
            </w:r>
          </w:p>
        </w:tc>
        <w:tc>
          <w:tcPr>
            <w:tcW w:w="1985" w:type="dxa"/>
            <w:vAlign w:val="center"/>
          </w:tcPr>
          <w:p w14:paraId="71ADF8E2" w14:textId="77777777" w:rsidR="00FC370B" w:rsidRPr="00E1239A" w:rsidRDefault="00FC370B"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43" w:type="dxa"/>
            <w:gridSpan w:val="2"/>
            <w:vAlign w:val="center"/>
          </w:tcPr>
          <w:p w14:paraId="3A31E5F8"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27503C47"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4E5A787A"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4B2818D0" w14:textId="77777777" w:rsidR="00FC370B" w:rsidRPr="00E1239A" w:rsidRDefault="00FC370B" w:rsidP="003A6EEF">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Số</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tổ</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chức</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chứng</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nhận</w:t>
            </w:r>
            <w:proofErr w:type="spellEnd"/>
          </w:p>
        </w:tc>
        <w:tc>
          <w:tcPr>
            <w:tcW w:w="1417" w:type="dxa"/>
            <w:vAlign w:val="center"/>
          </w:tcPr>
          <w:p w14:paraId="5C4CB023" w14:textId="3EC0165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49</w:t>
            </w:r>
          </w:p>
        </w:tc>
        <w:tc>
          <w:tcPr>
            <w:tcW w:w="1985" w:type="dxa"/>
            <w:vAlign w:val="center"/>
          </w:tcPr>
          <w:p w14:paraId="050E20FC" w14:textId="77777777" w:rsidR="00FC370B" w:rsidRPr="00E1239A" w:rsidRDefault="00FC370B"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43" w:type="dxa"/>
            <w:gridSpan w:val="2"/>
            <w:vAlign w:val="center"/>
          </w:tcPr>
          <w:p w14:paraId="0A14171A"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3FC6F2B9"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0B8D3500"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7FCCAEEB" w14:textId="42FC2ADD" w:rsidR="00FC370B" w:rsidRPr="00E1239A" w:rsidRDefault="00277377" w:rsidP="008A6C46">
            <w:pPr>
              <w:spacing w:before="40" w:after="40" w:line="240" w:lineRule="auto"/>
              <w:ind w:left="708" w:right="14"/>
              <w:jc w:val="both"/>
              <w:rPr>
                <w:rFonts w:ascii="Times New Roman" w:eastAsia="Times New Roman" w:hAnsi="Times New Roman"/>
                <w:sz w:val="24"/>
                <w:szCs w:val="24"/>
              </w:rPr>
            </w:pPr>
            <w:r w:rsidRPr="00E1239A">
              <w:rPr>
                <w:rFonts w:ascii="Times New Roman" w:eastAsia="Times New Roman" w:hAnsi="Times New Roman"/>
                <w:sz w:val="24"/>
                <w:szCs w:val="24"/>
              </w:rPr>
              <w:t xml:space="preserve">    Trong </w:t>
            </w:r>
            <w:proofErr w:type="spellStart"/>
            <w:r w:rsidRPr="00E1239A">
              <w:rPr>
                <w:rFonts w:ascii="Times New Roman" w:eastAsia="Times New Roman" w:hAnsi="Times New Roman"/>
                <w:sz w:val="24"/>
                <w:szCs w:val="24"/>
              </w:rPr>
              <w:t>đó</w:t>
            </w:r>
            <w:proofErr w:type="spellEnd"/>
            <w:r w:rsidRPr="00E1239A">
              <w:rPr>
                <w:rFonts w:ascii="Times New Roman" w:eastAsia="Times New Roman" w:hAnsi="Times New Roman"/>
                <w:sz w:val="24"/>
                <w:szCs w:val="24"/>
              </w:rPr>
              <w:t xml:space="preserve">:    </w:t>
            </w:r>
            <w:r w:rsidR="00FC370B" w:rsidRPr="00E1239A">
              <w:rPr>
                <w:rFonts w:ascii="Times New Roman" w:eastAsia="Times New Roman" w:hAnsi="Times New Roman"/>
                <w:sz w:val="24"/>
                <w:szCs w:val="24"/>
              </w:rPr>
              <w:t xml:space="preserve">+ </w:t>
            </w:r>
            <w:proofErr w:type="spellStart"/>
            <w:r w:rsidR="00FC370B" w:rsidRPr="00E1239A">
              <w:rPr>
                <w:rFonts w:ascii="Times New Roman" w:eastAsia="Times New Roman" w:hAnsi="Times New Roman"/>
                <w:sz w:val="24"/>
                <w:szCs w:val="24"/>
              </w:rPr>
              <w:t>Chứng</w:t>
            </w:r>
            <w:proofErr w:type="spellEnd"/>
            <w:r w:rsidR="00FC370B" w:rsidRPr="00E1239A">
              <w:rPr>
                <w:rFonts w:ascii="Times New Roman" w:eastAsia="Times New Roman" w:hAnsi="Times New Roman"/>
                <w:sz w:val="24"/>
                <w:szCs w:val="24"/>
              </w:rPr>
              <w:t xml:space="preserve"> </w:t>
            </w:r>
            <w:proofErr w:type="spellStart"/>
            <w:r w:rsidR="00FC370B" w:rsidRPr="00E1239A">
              <w:rPr>
                <w:rFonts w:ascii="Times New Roman" w:eastAsia="Times New Roman" w:hAnsi="Times New Roman"/>
                <w:sz w:val="24"/>
                <w:szCs w:val="24"/>
              </w:rPr>
              <w:t>nhận</w:t>
            </w:r>
            <w:proofErr w:type="spellEnd"/>
            <w:r w:rsidR="00FC370B" w:rsidRPr="00E1239A">
              <w:rPr>
                <w:rFonts w:ascii="Times New Roman" w:eastAsia="Times New Roman" w:hAnsi="Times New Roman"/>
                <w:sz w:val="24"/>
                <w:szCs w:val="24"/>
              </w:rPr>
              <w:t xml:space="preserve"> </w:t>
            </w:r>
            <w:proofErr w:type="spellStart"/>
            <w:r w:rsidR="00FC370B" w:rsidRPr="00E1239A">
              <w:rPr>
                <w:rFonts w:ascii="Times New Roman" w:eastAsia="Times New Roman" w:hAnsi="Times New Roman"/>
                <w:sz w:val="24"/>
                <w:szCs w:val="24"/>
              </w:rPr>
              <w:t>sản</w:t>
            </w:r>
            <w:proofErr w:type="spellEnd"/>
            <w:r w:rsidR="00FC370B" w:rsidRPr="00E1239A">
              <w:rPr>
                <w:rFonts w:ascii="Times New Roman" w:eastAsia="Times New Roman" w:hAnsi="Times New Roman"/>
                <w:sz w:val="24"/>
                <w:szCs w:val="24"/>
              </w:rPr>
              <w:t xml:space="preserve"> </w:t>
            </w:r>
            <w:proofErr w:type="spellStart"/>
            <w:r w:rsidR="00FC370B" w:rsidRPr="00E1239A">
              <w:rPr>
                <w:rFonts w:ascii="Times New Roman" w:eastAsia="Times New Roman" w:hAnsi="Times New Roman"/>
                <w:sz w:val="24"/>
                <w:szCs w:val="24"/>
              </w:rPr>
              <w:t>phẩm</w:t>
            </w:r>
            <w:proofErr w:type="spellEnd"/>
            <w:r w:rsidR="00FC370B" w:rsidRPr="00E1239A">
              <w:rPr>
                <w:rFonts w:ascii="Times New Roman" w:eastAsia="Times New Roman" w:hAnsi="Times New Roman"/>
                <w:sz w:val="24"/>
                <w:szCs w:val="24"/>
              </w:rPr>
              <w:t xml:space="preserve">, </w:t>
            </w:r>
            <w:proofErr w:type="spellStart"/>
            <w:r w:rsidR="00FC370B" w:rsidRPr="00E1239A">
              <w:rPr>
                <w:rFonts w:ascii="Times New Roman" w:eastAsia="Times New Roman" w:hAnsi="Times New Roman"/>
                <w:sz w:val="24"/>
                <w:szCs w:val="24"/>
              </w:rPr>
              <w:t>hàng</w:t>
            </w:r>
            <w:proofErr w:type="spellEnd"/>
            <w:r w:rsidR="00FC370B" w:rsidRPr="00E1239A">
              <w:rPr>
                <w:rFonts w:ascii="Times New Roman" w:eastAsia="Times New Roman" w:hAnsi="Times New Roman"/>
                <w:sz w:val="24"/>
                <w:szCs w:val="24"/>
              </w:rPr>
              <w:t xml:space="preserve"> </w:t>
            </w:r>
            <w:proofErr w:type="spellStart"/>
            <w:r w:rsidR="00FC370B" w:rsidRPr="00E1239A">
              <w:rPr>
                <w:rFonts w:ascii="Times New Roman" w:eastAsia="Times New Roman" w:hAnsi="Times New Roman"/>
                <w:sz w:val="24"/>
                <w:szCs w:val="24"/>
              </w:rPr>
              <w:t>hóa</w:t>
            </w:r>
            <w:proofErr w:type="spellEnd"/>
          </w:p>
        </w:tc>
        <w:tc>
          <w:tcPr>
            <w:tcW w:w="1417" w:type="dxa"/>
            <w:vAlign w:val="center"/>
          </w:tcPr>
          <w:p w14:paraId="6A5F5BF7" w14:textId="6A25DCF2"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50</w:t>
            </w:r>
          </w:p>
        </w:tc>
        <w:tc>
          <w:tcPr>
            <w:tcW w:w="1985" w:type="dxa"/>
            <w:vAlign w:val="center"/>
          </w:tcPr>
          <w:p w14:paraId="6757F077" w14:textId="77777777" w:rsidR="00FC370B" w:rsidRPr="00E1239A" w:rsidRDefault="00FC370B"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43" w:type="dxa"/>
            <w:gridSpan w:val="2"/>
            <w:vAlign w:val="center"/>
          </w:tcPr>
          <w:p w14:paraId="33B0E7FD"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24C097D3"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3AEF10B0"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4336EF15" w14:textId="37B26458" w:rsidR="00FC370B" w:rsidRPr="00E1239A" w:rsidRDefault="00FC370B" w:rsidP="008A6C46">
            <w:pPr>
              <w:spacing w:before="40" w:after="40" w:line="240" w:lineRule="auto"/>
              <w:ind w:left="708" w:right="14"/>
              <w:jc w:val="both"/>
              <w:rPr>
                <w:rFonts w:ascii="Times New Roman" w:eastAsia="Times New Roman" w:hAnsi="Times New Roman"/>
                <w:sz w:val="24"/>
                <w:szCs w:val="24"/>
              </w:rPr>
            </w:pPr>
            <w:r w:rsidRPr="00E1239A">
              <w:rPr>
                <w:rFonts w:ascii="Times New Roman" w:eastAsia="Times New Roman" w:hAnsi="Times New Roman"/>
                <w:sz w:val="24"/>
                <w:szCs w:val="24"/>
              </w:rPr>
              <w:t xml:space="preserve">  </w:t>
            </w:r>
            <w:r w:rsidR="00277377" w:rsidRPr="00E1239A">
              <w:rPr>
                <w:rFonts w:ascii="Times New Roman" w:eastAsia="Times New Roman" w:hAnsi="Times New Roman"/>
                <w:sz w:val="24"/>
                <w:szCs w:val="24"/>
              </w:rPr>
              <w:t xml:space="preserve">                      </w:t>
            </w:r>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Chứng</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nhận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hệ</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thống</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quản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lý</w:t>
            </w:r>
            <w:proofErr w:type="spellEnd"/>
          </w:p>
        </w:tc>
        <w:tc>
          <w:tcPr>
            <w:tcW w:w="1417" w:type="dxa"/>
            <w:vAlign w:val="center"/>
          </w:tcPr>
          <w:p w14:paraId="2D7EC74E" w14:textId="499A2BD8"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51</w:t>
            </w:r>
          </w:p>
        </w:tc>
        <w:tc>
          <w:tcPr>
            <w:tcW w:w="1985" w:type="dxa"/>
            <w:vAlign w:val="center"/>
          </w:tcPr>
          <w:p w14:paraId="73B0CA88" w14:textId="77777777" w:rsidR="00FC370B" w:rsidRPr="00E1239A" w:rsidRDefault="00FC370B"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43" w:type="dxa"/>
            <w:gridSpan w:val="2"/>
            <w:vAlign w:val="center"/>
          </w:tcPr>
          <w:p w14:paraId="6056C362"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7B9269BA"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09AF12DB"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005FFD31" w14:textId="77777777" w:rsidR="00FC370B" w:rsidRPr="00E1239A" w:rsidRDefault="00FC370B" w:rsidP="003A6EEF">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sz w:val="24"/>
                <w:szCs w:val="24"/>
              </w:rPr>
              <w:t>Số</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tổ</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chức</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giám</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định</w:t>
            </w:r>
            <w:proofErr w:type="spellEnd"/>
          </w:p>
        </w:tc>
        <w:tc>
          <w:tcPr>
            <w:tcW w:w="1417" w:type="dxa"/>
            <w:vAlign w:val="center"/>
          </w:tcPr>
          <w:p w14:paraId="7D80FEB0" w14:textId="3A90E7F1"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52</w:t>
            </w:r>
          </w:p>
        </w:tc>
        <w:tc>
          <w:tcPr>
            <w:tcW w:w="1985" w:type="dxa"/>
            <w:vAlign w:val="center"/>
          </w:tcPr>
          <w:p w14:paraId="58B7A77D" w14:textId="77777777" w:rsidR="00FC370B" w:rsidRPr="00E1239A" w:rsidRDefault="00FC370B"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43" w:type="dxa"/>
            <w:gridSpan w:val="2"/>
            <w:vAlign w:val="center"/>
          </w:tcPr>
          <w:p w14:paraId="18A150E3"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7FA8CC35"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78DFB6B2"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1C7309F1" w14:textId="77777777" w:rsidR="00FC370B" w:rsidRPr="00E1239A" w:rsidRDefault="00FC370B" w:rsidP="003A6EEF">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lastRenderedPageBreak/>
              <w:t xml:space="preserve">- </w:t>
            </w:r>
            <w:proofErr w:type="spellStart"/>
            <w:r w:rsidRPr="00E1239A">
              <w:rPr>
                <w:rFonts w:ascii="Times New Roman" w:eastAsia="Times New Roman" w:hAnsi="Times New Roman"/>
                <w:sz w:val="24"/>
                <w:szCs w:val="24"/>
              </w:rPr>
              <w:t>Số</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tổ</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chức</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kiểm</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định</w:t>
            </w:r>
            <w:proofErr w:type="spellEnd"/>
          </w:p>
        </w:tc>
        <w:tc>
          <w:tcPr>
            <w:tcW w:w="1417" w:type="dxa"/>
            <w:vAlign w:val="center"/>
          </w:tcPr>
          <w:p w14:paraId="045126BD" w14:textId="641EE6A9"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46</w:t>
            </w:r>
          </w:p>
        </w:tc>
        <w:tc>
          <w:tcPr>
            <w:tcW w:w="1985" w:type="dxa"/>
            <w:vAlign w:val="center"/>
          </w:tcPr>
          <w:p w14:paraId="3847DF60" w14:textId="77777777" w:rsidR="00FC370B" w:rsidRPr="00E1239A" w:rsidRDefault="00FC370B"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43" w:type="dxa"/>
            <w:gridSpan w:val="2"/>
            <w:vAlign w:val="center"/>
          </w:tcPr>
          <w:p w14:paraId="385140FD"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2036FEF5"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5ABAF005"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3970C59F" w14:textId="033F757B" w:rsidR="00FC370B" w:rsidRPr="00E1239A" w:rsidRDefault="00FC370B" w:rsidP="003A6EEF">
            <w:pPr>
              <w:spacing w:after="0" w:line="240" w:lineRule="auto"/>
              <w:ind w:left="11"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10. </w:t>
            </w:r>
            <w:proofErr w:type="spellStart"/>
            <w:r w:rsidRPr="00E1239A">
              <w:rPr>
                <w:rFonts w:ascii="Times New Roman" w:eastAsia="Times New Roman" w:hAnsi="Times New Roman"/>
                <w:b/>
                <w:sz w:val="24"/>
                <w:szCs w:val="24"/>
              </w:rPr>
              <w:t>Số</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tổ</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chức</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đánh</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giá</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sự</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phù</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hợp</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được</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chỉ</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định</w:t>
            </w:r>
            <w:proofErr w:type="spellEnd"/>
          </w:p>
          <w:p w14:paraId="365A4173" w14:textId="5785EFBE" w:rsidR="00FC370B" w:rsidRPr="00E1239A" w:rsidRDefault="001B422B" w:rsidP="003A6EEF">
            <w:pPr>
              <w:spacing w:after="0" w:line="240" w:lineRule="auto"/>
              <w:ind w:left="255" w:right="11"/>
              <w:jc w:val="both"/>
              <w:rPr>
                <w:rFonts w:ascii="Times New Roman" w:eastAsia="Times New Roman" w:hAnsi="Times New Roman"/>
                <w:i/>
                <w:sz w:val="24"/>
                <w:szCs w:val="24"/>
              </w:rPr>
            </w:pPr>
            <w:r w:rsidRPr="00E1239A">
              <w:rPr>
                <w:rFonts w:ascii="Times New Roman" w:eastAsia="Times New Roman" w:hAnsi="Times New Roman"/>
                <w:b/>
                <w:i/>
                <w:sz w:val="24"/>
                <w:szCs w:val="24"/>
              </w:rPr>
              <w:t xml:space="preserve">Chia </w:t>
            </w:r>
            <w:proofErr w:type="spellStart"/>
            <w:r w:rsidRPr="00E1239A">
              <w:rPr>
                <w:rFonts w:ascii="Times New Roman" w:eastAsia="Times New Roman" w:hAnsi="Times New Roman"/>
                <w:b/>
                <w:i/>
                <w:sz w:val="24"/>
                <w:szCs w:val="24"/>
              </w:rPr>
              <w:t>theo</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loại</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tổ</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chức</w:t>
            </w:r>
            <w:proofErr w:type="spellEnd"/>
          </w:p>
        </w:tc>
        <w:tc>
          <w:tcPr>
            <w:tcW w:w="1417" w:type="dxa"/>
            <w:vAlign w:val="center"/>
          </w:tcPr>
          <w:p w14:paraId="3F8DA6B4" w14:textId="1083C0A2"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47</w:t>
            </w:r>
          </w:p>
        </w:tc>
        <w:tc>
          <w:tcPr>
            <w:tcW w:w="1985" w:type="dxa"/>
            <w:vAlign w:val="center"/>
          </w:tcPr>
          <w:p w14:paraId="38411DA2" w14:textId="77777777" w:rsidR="00FC370B" w:rsidRPr="00E1239A" w:rsidRDefault="00FC370B"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43" w:type="dxa"/>
            <w:gridSpan w:val="2"/>
            <w:vAlign w:val="center"/>
          </w:tcPr>
          <w:p w14:paraId="351AAC50"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5B515872"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15393FAB"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5096CB27" w14:textId="77777777" w:rsidR="00FC370B" w:rsidRPr="00E1239A" w:rsidRDefault="00FC370B" w:rsidP="003A6EEF">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Số</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tổ</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chức</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thử</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nghiệm</w:t>
            </w:r>
            <w:proofErr w:type="spellEnd"/>
          </w:p>
        </w:tc>
        <w:tc>
          <w:tcPr>
            <w:tcW w:w="1417" w:type="dxa"/>
            <w:vAlign w:val="center"/>
          </w:tcPr>
          <w:p w14:paraId="43FC811E" w14:textId="2981B529"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48</w:t>
            </w:r>
          </w:p>
        </w:tc>
        <w:tc>
          <w:tcPr>
            <w:tcW w:w="1985" w:type="dxa"/>
            <w:vAlign w:val="center"/>
          </w:tcPr>
          <w:p w14:paraId="48F22F98" w14:textId="77777777" w:rsidR="00FC370B" w:rsidRPr="00E1239A" w:rsidRDefault="00FC370B"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43" w:type="dxa"/>
            <w:gridSpan w:val="2"/>
            <w:vAlign w:val="center"/>
          </w:tcPr>
          <w:p w14:paraId="0E18AFF1"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64225C3B"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51C24AFA"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504C3CBE" w14:textId="77777777" w:rsidR="00FC370B" w:rsidRPr="00E1239A" w:rsidRDefault="00FC370B" w:rsidP="003A6EEF">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Số</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tổ</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chức</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chứng</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nhận</w:t>
            </w:r>
            <w:proofErr w:type="spellEnd"/>
          </w:p>
        </w:tc>
        <w:tc>
          <w:tcPr>
            <w:tcW w:w="1417" w:type="dxa"/>
            <w:vAlign w:val="center"/>
          </w:tcPr>
          <w:p w14:paraId="17C312A7" w14:textId="700FA31C"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49</w:t>
            </w:r>
          </w:p>
        </w:tc>
        <w:tc>
          <w:tcPr>
            <w:tcW w:w="1985" w:type="dxa"/>
            <w:vAlign w:val="center"/>
          </w:tcPr>
          <w:p w14:paraId="31AF4B0A" w14:textId="77777777" w:rsidR="00FC370B" w:rsidRPr="00E1239A" w:rsidRDefault="00FC370B"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43" w:type="dxa"/>
            <w:gridSpan w:val="2"/>
            <w:vAlign w:val="center"/>
          </w:tcPr>
          <w:p w14:paraId="2CDE8537"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6FA96CDD"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2A7D0E8E"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25C339DB" w14:textId="258F42FF" w:rsidR="00277377" w:rsidRPr="00E1239A" w:rsidRDefault="00277377" w:rsidP="008A6C46">
            <w:pPr>
              <w:spacing w:before="40" w:after="40" w:line="240" w:lineRule="auto"/>
              <w:ind w:left="991" w:right="14"/>
              <w:jc w:val="both"/>
              <w:rPr>
                <w:rFonts w:ascii="Times New Roman" w:eastAsia="Times New Roman" w:hAnsi="Times New Roman"/>
                <w:sz w:val="24"/>
                <w:szCs w:val="24"/>
              </w:rPr>
            </w:pPr>
            <w:r w:rsidRPr="00E1239A">
              <w:rPr>
                <w:rFonts w:ascii="Times New Roman" w:eastAsia="Times New Roman" w:hAnsi="Times New Roman"/>
                <w:sz w:val="24"/>
                <w:szCs w:val="24"/>
              </w:rPr>
              <w:t xml:space="preserve">    Trong </w:t>
            </w:r>
            <w:proofErr w:type="spellStart"/>
            <w:r w:rsidRPr="00E1239A">
              <w:rPr>
                <w:rFonts w:ascii="Times New Roman" w:eastAsia="Times New Roman" w:hAnsi="Times New Roman"/>
                <w:sz w:val="24"/>
                <w:szCs w:val="24"/>
              </w:rPr>
              <w:t>đó</w:t>
            </w:r>
            <w:proofErr w:type="spellEnd"/>
            <w:r w:rsidRPr="00E1239A">
              <w:rPr>
                <w:rFonts w:ascii="Times New Roman" w:eastAsia="Times New Roman" w:hAnsi="Times New Roman"/>
                <w:sz w:val="24"/>
                <w:szCs w:val="24"/>
              </w:rPr>
              <w:t xml:space="preserve">:    + </w:t>
            </w:r>
            <w:proofErr w:type="spellStart"/>
            <w:r w:rsidRPr="00E1239A">
              <w:rPr>
                <w:rFonts w:ascii="Times New Roman" w:eastAsia="Times New Roman" w:hAnsi="Times New Roman"/>
                <w:sz w:val="24"/>
                <w:szCs w:val="24"/>
              </w:rPr>
              <w:t>Chứng</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nhận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sản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phẩm</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hàng</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hóa</w:t>
            </w:r>
            <w:proofErr w:type="spellEnd"/>
          </w:p>
        </w:tc>
        <w:tc>
          <w:tcPr>
            <w:tcW w:w="1417" w:type="dxa"/>
            <w:vAlign w:val="center"/>
          </w:tcPr>
          <w:p w14:paraId="4D8F42A7" w14:textId="22F15260" w:rsidR="00277377" w:rsidRPr="00E1239A" w:rsidRDefault="00277377"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50</w:t>
            </w:r>
          </w:p>
        </w:tc>
        <w:tc>
          <w:tcPr>
            <w:tcW w:w="1985" w:type="dxa"/>
            <w:vAlign w:val="center"/>
          </w:tcPr>
          <w:p w14:paraId="0BFCCE13" w14:textId="77777777" w:rsidR="00277377" w:rsidRPr="00E1239A" w:rsidRDefault="00277377"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43" w:type="dxa"/>
            <w:gridSpan w:val="2"/>
            <w:vAlign w:val="center"/>
          </w:tcPr>
          <w:p w14:paraId="7C7A545D" w14:textId="77777777" w:rsidR="00277377" w:rsidRPr="00E1239A" w:rsidRDefault="00277377"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7C036D17" w14:textId="77777777" w:rsidR="00277377" w:rsidRPr="00E1239A" w:rsidRDefault="00277377"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645CA24B"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1AA43987" w14:textId="0BAED0A2" w:rsidR="00277377" w:rsidRPr="00E1239A" w:rsidRDefault="00277377" w:rsidP="008A6C46">
            <w:pPr>
              <w:spacing w:before="40" w:after="40" w:line="240" w:lineRule="auto"/>
              <w:ind w:left="991" w:right="14"/>
              <w:jc w:val="both"/>
              <w:rPr>
                <w:rFonts w:ascii="Times New Roman" w:eastAsia="Times New Roman" w:hAnsi="Times New Roman"/>
                <w:sz w:val="24"/>
                <w:szCs w:val="24"/>
              </w:rPr>
            </w:pPr>
            <w:r w:rsidRPr="00E1239A">
              <w:rPr>
                <w:rFonts w:ascii="Times New Roman" w:eastAsia="Times New Roman" w:hAnsi="Times New Roman"/>
                <w:sz w:val="24"/>
                <w:szCs w:val="24"/>
              </w:rPr>
              <w:t xml:space="preserve">                        + </w:t>
            </w:r>
            <w:proofErr w:type="spellStart"/>
            <w:r w:rsidRPr="00E1239A">
              <w:rPr>
                <w:rFonts w:ascii="Times New Roman" w:eastAsia="Times New Roman" w:hAnsi="Times New Roman"/>
                <w:sz w:val="24"/>
                <w:szCs w:val="24"/>
              </w:rPr>
              <w:t>Chứng</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nhận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hệ</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thống</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quản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lý</w:t>
            </w:r>
            <w:proofErr w:type="spellEnd"/>
          </w:p>
        </w:tc>
        <w:tc>
          <w:tcPr>
            <w:tcW w:w="1417" w:type="dxa"/>
            <w:vAlign w:val="center"/>
          </w:tcPr>
          <w:p w14:paraId="293F9EA6" w14:textId="1EF1E141" w:rsidR="00277377" w:rsidRPr="00E1239A" w:rsidRDefault="00277377"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51</w:t>
            </w:r>
          </w:p>
        </w:tc>
        <w:tc>
          <w:tcPr>
            <w:tcW w:w="1985" w:type="dxa"/>
            <w:vAlign w:val="center"/>
          </w:tcPr>
          <w:p w14:paraId="08B61F66" w14:textId="77777777" w:rsidR="00277377" w:rsidRPr="00E1239A" w:rsidRDefault="00277377"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43" w:type="dxa"/>
            <w:gridSpan w:val="2"/>
            <w:vAlign w:val="center"/>
          </w:tcPr>
          <w:p w14:paraId="4DDF3E68" w14:textId="77777777" w:rsidR="00277377" w:rsidRPr="00E1239A" w:rsidRDefault="00277377"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0869F806" w14:textId="77777777" w:rsidR="00277377" w:rsidRPr="00E1239A" w:rsidRDefault="00277377"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65E301FC"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50CB0637" w14:textId="77777777" w:rsidR="00FC370B" w:rsidRPr="00E1239A" w:rsidRDefault="00FC370B" w:rsidP="003A6EEF">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sz w:val="24"/>
                <w:szCs w:val="24"/>
              </w:rPr>
              <w:t>Số</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tổ</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chức</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giám</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định</w:t>
            </w:r>
            <w:proofErr w:type="spellEnd"/>
          </w:p>
        </w:tc>
        <w:tc>
          <w:tcPr>
            <w:tcW w:w="1417" w:type="dxa"/>
            <w:vAlign w:val="center"/>
          </w:tcPr>
          <w:p w14:paraId="17BA4632" w14:textId="405B2CD1"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52</w:t>
            </w:r>
          </w:p>
        </w:tc>
        <w:tc>
          <w:tcPr>
            <w:tcW w:w="1985" w:type="dxa"/>
            <w:vAlign w:val="center"/>
          </w:tcPr>
          <w:p w14:paraId="6023BA50" w14:textId="77777777" w:rsidR="00FC370B" w:rsidRPr="00E1239A" w:rsidRDefault="00FC370B"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43" w:type="dxa"/>
            <w:gridSpan w:val="2"/>
            <w:vAlign w:val="center"/>
          </w:tcPr>
          <w:p w14:paraId="55AF7A35"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47F039B7"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3F010100"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50D01EF3" w14:textId="77777777" w:rsidR="00FC370B" w:rsidRPr="00E1239A" w:rsidRDefault="00FC370B" w:rsidP="003A6EEF">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sz w:val="24"/>
                <w:szCs w:val="24"/>
              </w:rPr>
              <w:t>Số</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tổ</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chức</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kiểm</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định</w:t>
            </w:r>
            <w:proofErr w:type="spellEnd"/>
          </w:p>
        </w:tc>
        <w:tc>
          <w:tcPr>
            <w:tcW w:w="1417" w:type="dxa"/>
            <w:vAlign w:val="center"/>
          </w:tcPr>
          <w:p w14:paraId="5B403A86" w14:textId="31EEAFCB"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53</w:t>
            </w:r>
          </w:p>
        </w:tc>
        <w:tc>
          <w:tcPr>
            <w:tcW w:w="1985" w:type="dxa"/>
            <w:vAlign w:val="center"/>
          </w:tcPr>
          <w:p w14:paraId="4A12163F" w14:textId="77777777" w:rsidR="00FC370B" w:rsidRPr="00E1239A" w:rsidRDefault="00FC370B"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43" w:type="dxa"/>
            <w:gridSpan w:val="2"/>
            <w:vAlign w:val="center"/>
          </w:tcPr>
          <w:p w14:paraId="32EC5A7C"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30581A98"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1EA6942C"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2490374A" w14:textId="1DBBF286" w:rsidR="00FC370B" w:rsidRPr="00E1239A" w:rsidRDefault="00FC370B" w:rsidP="003A6EEF">
            <w:pPr>
              <w:spacing w:after="0" w:line="240" w:lineRule="auto"/>
              <w:ind w:left="11" w:right="11"/>
              <w:jc w:val="both"/>
              <w:rPr>
                <w:rFonts w:ascii="Times New Roman" w:eastAsia="Times New Roman" w:hAnsi="Times New Roman"/>
                <w:b/>
                <w:sz w:val="24"/>
                <w:szCs w:val="24"/>
                <w:lang w:val="nl-NL"/>
              </w:rPr>
            </w:pPr>
            <w:r w:rsidRPr="00E1239A">
              <w:rPr>
                <w:rFonts w:ascii="Times New Roman" w:eastAsia="Times New Roman" w:hAnsi="Times New Roman"/>
                <w:b/>
                <w:sz w:val="24"/>
                <w:szCs w:val="24"/>
              </w:rPr>
              <w:t xml:space="preserve">11. </w:t>
            </w:r>
            <w:r w:rsidRPr="00E1239A">
              <w:rPr>
                <w:rFonts w:ascii="Times New Roman" w:eastAsia="Times New Roman" w:hAnsi="Times New Roman"/>
                <w:b/>
                <w:sz w:val="24"/>
                <w:szCs w:val="24"/>
                <w:lang w:val="nl-NL"/>
              </w:rPr>
              <w:t>Số tiêu chuẩn ISO/IEC được chấp nhận là TCVN</w:t>
            </w:r>
          </w:p>
          <w:p w14:paraId="4BA5E700" w14:textId="77777777" w:rsidR="00FC370B" w:rsidRPr="00E1239A" w:rsidRDefault="00FC370B" w:rsidP="003A6EEF">
            <w:pPr>
              <w:spacing w:after="0" w:line="240" w:lineRule="auto"/>
              <w:ind w:left="255" w:right="11"/>
              <w:jc w:val="both"/>
              <w:rPr>
                <w:rFonts w:ascii="Times New Roman" w:eastAsia="Times New Roman" w:hAnsi="Times New Roman"/>
                <w:b/>
                <w:i/>
                <w:sz w:val="24"/>
                <w:szCs w:val="24"/>
              </w:rPr>
            </w:pPr>
            <w:r w:rsidRPr="00E1239A">
              <w:rPr>
                <w:rFonts w:ascii="Times New Roman" w:eastAsia="Times New Roman" w:hAnsi="Times New Roman"/>
                <w:b/>
                <w:i/>
                <w:sz w:val="24"/>
                <w:szCs w:val="24"/>
                <w:lang w:val="nl-NL"/>
              </w:rPr>
              <w:t>Chia theo danh mục TCVN</w:t>
            </w:r>
          </w:p>
        </w:tc>
        <w:tc>
          <w:tcPr>
            <w:tcW w:w="1417" w:type="dxa"/>
            <w:vAlign w:val="center"/>
          </w:tcPr>
          <w:p w14:paraId="369BD207" w14:textId="6001E333"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54</w:t>
            </w:r>
          </w:p>
        </w:tc>
        <w:tc>
          <w:tcPr>
            <w:tcW w:w="1985" w:type="dxa"/>
            <w:vAlign w:val="center"/>
          </w:tcPr>
          <w:p w14:paraId="12D52705" w14:textId="77777777" w:rsidR="00FC370B" w:rsidRPr="00E1239A" w:rsidRDefault="00FC370B"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Tiêu</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chuẩn</w:t>
            </w:r>
            <w:proofErr w:type="spellEnd"/>
          </w:p>
        </w:tc>
        <w:tc>
          <w:tcPr>
            <w:tcW w:w="1843" w:type="dxa"/>
            <w:gridSpan w:val="2"/>
            <w:vAlign w:val="center"/>
          </w:tcPr>
          <w:p w14:paraId="1646A171"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2EAC2F7D"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25A09D61"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778F1394" w14:textId="7F134D8D" w:rsidR="00FC370B" w:rsidRPr="00E1239A" w:rsidRDefault="00FC370B" w:rsidP="008A6C46">
            <w:pPr>
              <w:spacing w:before="40" w:after="40" w:line="240" w:lineRule="auto"/>
              <w:ind w:left="566" w:right="14"/>
              <w:jc w:val="both"/>
              <w:rPr>
                <w:rFonts w:ascii="Times New Roman" w:eastAsia="Times New Roman" w:hAnsi="Times New Roman"/>
                <w:sz w:val="24"/>
                <w:szCs w:val="24"/>
              </w:rPr>
            </w:pPr>
            <w:r w:rsidRPr="00E1239A">
              <w:rPr>
                <w:rFonts w:ascii="Times New Roman" w:eastAsia="Times New Roman" w:hAnsi="Times New Roman"/>
                <w:sz w:val="24"/>
                <w:szCs w:val="24"/>
              </w:rPr>
              <w:t>-</w:t>
            </w:r>
            <w:r w:rsidR="00D9145E" w:rsidRPr="00E1239A">
              <w:rPr>
                <w:rFonts w:ascii="Times New Roman" w:eastAsia="Times New Roman" w:hAnsi="Times New Roman"/>
                <w:sz w:val="24"/>
                <w:szCs w:val="24"/>
              </w:rPr>
              <w:t xml:space="preserve"> </w:t>
            </w:r>
            <w:r w:rsidRPr="00E1239A">
              <w:rPr>
                <w:rFonts w:ascii="Times New Roman" w:eastAsia="Times New Roman" w:hAnsi="Times New Roman"/>
                <w:sz w:val="24"/>
                <w:szCs w:val="24"/>
              </w:rPr>
              <w:t>…</w:t>
            </w:r>
          </w:p>
        </w:tc>
        <w:tc>
          <w:tcPr>
            <w:tcW w:w="1417" w:type="dxa"/>
            <w:vAlign w:val="center"/>
          </w:tcPr>
          <w:p w14:paraId="46EF0C6D" w14:textId="23BF75DE"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55</w:t>
            </w:r>
          </w:p>
        </w:tc>
        <w:tc>
          <w:tcPr>
            <w:tcW w:w="1985" w:type="dxa"/>
            <w:vAlign w:val="center"/>
          </w:tcPr>
          <w:p w14:paraId="5BBC8E95" w14:textId="77777777" w:rsidR="00FC370B" w:rsidRPr="00E1239A" w:rsidRDefault="00FC370B"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Tiêu</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chuẩn</w:t>
            </w:r>
            <w:proofErr w:type="spellEnd"/>
          </w:p>
        </w:tc>
        <w:tc>
          <w:tcPr>
            <w:tcW w:w="1843" w:type="dxa"/>
            <w:gridSpan w:val="2"/>
            <w:vAlign w:val="center"/>
          </w:tcPr>
          <w:p w14:paraId="6BB6D3ED"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5FED1738"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4AED367C"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1DC26A82" w14:textId="2293061F" w:rsidR="00FC370B" w:rsidRPr="00E1239A" w:rsidRDefault="00FC370B" w:rsidP="008A6C46">
            <w:pPr>
              <w:spacing w:before="40" w:after="40" w:line="240" w:lineRule="auto"/>
              <w:ind w:left="566" w:right="14"/>
              <w:jc w:val="both"/>
              <w:rPr>
                <w:rFonts w:ascii="Times New Roman" w:eastAsia="Times New Roman" w:hAnsi="Times New Roman"/>
                <w:sz w:val="24"/>
                <w:szCs w:val="24"/>
              </w:rPr>
            </w:pPr>
            <w:r w:rsidRPr="00E1239A">
              <w:rPr>
                <w:rFonts w:ascii="Times New Roman" w:eastAsia="Times New Roman" w:hAnsi="Times New Roman"/>
                <w:sz w:val="24"/>
                <w:szCs w:val="24"/>
              </w:rPr>
              <w:t>-</w:t>
            </w:r>
            <w:r w:rsidR="00D9145E" w:rsidRPr="00E1239A">
              <w:rPr>
                <w:rFonts w:ascii="Times New Roman" w:eastAsia="Times New Roman" w:hAnsi="Times New Roman"/>
                <w:sz w:val="24"/>
                <w:szCs w:val="24"/>
              </w:rPr>
              <w:t xml:space="preserve"> </w:t>
            </w:r>
            <w:r w:rsidRPr="00E1239A">
              <w:rPr>
                <w:rFonts w:ascii="Times New Roman" w:eastAsia="Times New Roman" w:hAnsi="Times New Roman"/>
                <w:sz w:val="24"/>
                <w:szCs w:val="24"/>
              </w:rPr>
              <w:t>…</w:t>
            </w:r>
          </w:p>
        </w:tc>
        <w:tc>
          <w:tcPr>
            <w:tcW w:w="1417" w:type="dxa"/>
            <w:vAlign w:val="center"/>
          </w:tcPr>
          <w:p w14:paraId="467CAFA7" w14:textId="0719E654"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56</w:t>
            </w:r>
          </w:p>
        </w:tc>
        <w:tc>
          <w:tcPr>
            <w:tcW w:w="1985" w:type="dxa"/>
            <w:vAlign w:val="center"/>
          </w:tcPr>
          <w:p w14:paraId="386B7CE0" w14:textId="77777777" w:rsidR="00FC370B" w:rsidRPr="00E1239A" w:rsidRDefault="00FC370B"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Tiêu</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chuẩn</w:t>
            </w:r>
            <w:proofErr w:type="spellEnd"/>
          </w:p>
        </w:tc>
        <w:tc>
          <w:tcPr>
            <w:tcW w:w="1843" w:type="dxa"/>
            <w:gridSpan w:val="2"/>
            <w:vAlign w:val="center"/>
          </w:tcPr>
          <w:p w14:paraId="0EA263BC"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06D8EC48"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269C86ED"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095012F5" w14:textId="3F97569C" w:rsidR="00FC370B" w:rsidRPr="00E1239A" w:rsidRDefault="00FC370B" w:rsidP="003A6EEF">
            <w:pPr>
              <w:spacing w:after="0" w:line="240" w:lineRule="auto"/>
              <w:ind w:left="11" w:right="11"/>
              <w:jc w:val="both"/>
              <w:rPr>
                <w:rFonts w:ascii="Times New Roman" w:eastAsia="Times New Roman" w:hAnsi="Times New Roman"/>
                <w:b/>
                <w:sz w:val="24"/>
                <w:szCs w:val="24"/>
                <w:lang w:val="nl-NL"/>
              </w:rPr>
            </w:pPr>
            <w:r w:rsidRPr="00E1239A">
              <w:rPr>
                <w:rFonts w:ascii="Times New Roman" w:eastAsia="Times New Roman" w:hAnsi="Times New Roman"/>
                <w:b/>
                <w:sz w:val="24"/>
                <w:szCs w:val="24"/>
              </w:rPr>
              <w:t xml:space="preserve">12. </w:t>
            </w:r>
            <w:r w:rsidRPr="00E1239A">
              <w:rPr>
                <w:rFonts w:ascii="Times New Roman" w:eastAsia="Times New Roman" w:hAnsi="Times New Roman"/>
                <w:b/>
                <w:sz w:val="24"/>
                <w:szCs w:val="24"/>
                <w:lang w:val="nl-NL"/>
              </w:rPr>
              <w:t>Số chuẩn đo lường quốc gia</w:t>
            </w:r>
          </w:p>
          <w:p w14:paraId="5FF407A9" w14:textId="1D36C2F7" w:rsidR="00FC370B" w:rsidRPr="00E1239A" w:rsidRDefault="00FC370B" w:rsidP="003A6EEF">
            <w:pPr>
              <w:spacing w:after="0" w:line="240" w:lineRule="auto"/>
              <w:ind w:left="255" w:right="11"/>
              <w:jc w:val="both"/>
              <w:rPr>
                <w:rFonts w:ascii="Times New Roman" w:eastAsia="Times New Roman" w:hAnsi="Times New Roman"/>
                <w:b/>
                <w:i/>
                <w:sz w:val="24"/>
                <w:szCs w:val="24"/>
              </w:rPr>
            </w:pPr>
            <w:r w:rsidRPr="00E1239A">
              <w:rPr>
                <w:rFonts w:ascii="Times New Roman" w:eastAsia="Times New Roman" w:hAnsi="Times New Roman"/>
                <w:b/>
                <w:i/>
                <w:sz w:val="24"/>
                <w:szCs w:val="24"/>
                <w:lang w:val="nl-NL"/>
              </w:rPr>
              <w:t>Chia theo lĩnh</w:t>
            </w:r>
            <w:r w:rsidR="00D9145E" w:rsidRPr="00E1239A">
              <w:rPr>
                <w:rFonts w:ascii="Times New Roman" w:eastAsia="Times New Roman" w:hAnsi="Times New Roman"/>
                <w:b/>
                <w:i/>
                <w:sz w:val="24"/>
                <w:szCs w:val="24"/>
                <w:lang w:val="nl-NL"/>
              </w:rPr>
              <w:t xml:space="preserve"> vực đo</w:t>
            </w:r>
          </w:p>
        </w:tc>
        <w:tc>
          <w:tcPr>
            <w:tcW w:w="1417" w:type="dxa"/>
            <w:vAlign w:val="center"/>
          </w:tcPr>
          <w:p w14:paraId="2FD6C340" w14:textId="0308352A"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57</w:t>
            </w:r>
          </w:p>
        </w:tc>
        <w:tc>
          <w:tcPr>
            <w:tcW w:w="1985" w:type="dxa"/>
            <w:vAlign w:val="center"/>
          </w:tcPr>
          <w:p w14:paraId="5D0D3475" w14:textId="77777777" w:rsidR="00FC370B" w:rsidRPr="00E1239A" w:rsidRDefault="00FC370B"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Chuẩn</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đo</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lường</w:t>
            </w:r>
            <w:proofErr w:type="spellEnd"/>
          </w:p>
        </w:tc>
        <w:tc>
          <w:tcPr>
            <w:tcW w:w="1843" w:type="dxa"/>
            <w:gridSpan w:val="2"/>
            <w:vAlign w:val="center"/>
          </w:tcPr>
          <w:p w14:paraId="5EA24DE9"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1393C295"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1869B7B7"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5DF0FFCC" w14:textId="7D5E9C50" w:rsidR="00FC370B" w:rsidRPr="00E1239A" w:rsidRDefault="00FC370B" w:rsidP="008A6C46">
            <w:pPr>
              <w:spacing w:before="40" w:after="40" w:line="240" w:lineRule="auto"/>
              <w:ind w:left="566" w:right="14"/>
              <w:jc w:val="both"/>
              <w:rPr>
                <w:rFonts w:ascii="Times New Roman" w:eastAsia="Times New Roman" w:hAnsi="Times New Roman"/>
                <w:sz w:val="24"/>
                <w:szCs w:val="24"/>
              </w:rPr>
            </w:pPr>
            <w:r w:rsidRPr="00E1239A">
              <w:rPr>
                <w:rFonts w:ascii="Times New Roman" w:eastAsia="Times New Roman" w:hAnsi="Times New Roman"/>
                <w:sz w:val="24"/>
                <w:szCs w:val="24"/>
              </w:rPr>
              <w:t>-</w:t>
            </w:r>
            <w:r w:rsidR="00D9145E" w:rsidRPr="00E1239A">
              <w:rPr>
                <w:rFonts w:ascii="Times New Roman" w:eastAsia="Times New Roman" w:hAnsi="Times New Roman"/>
                <w:sz w:val="24"/>
                <w:szCs w:val="24"/>
              </w:rPr>
              <w:t xml:space="preserve"> </w:t>
            </w:r>
            <w:r w:rsidRPr="00E1239A">
              <w:rPr>
                <w:rFonts w:ascii="Times New Roman" w:eastAsia="Times New Roman" w:hAnsi="Times New Roman"/>
                <w:sz w:val="24"/>
                <w:szCs w:val="24"/>
              </w:rPr>
              <w:t>…</w:t>
            </w:r>
          </w:p>
        </w:tc>
        <w:tc>
          <w:tcPr>
            <w:tcW w:w="1417" w:type="dxa"/>
            <w:vAlign w:val="center"/>
          </w:tcPr>
          <w:p w14:paraId="01921CD0" w14:textId="3D1DA305"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58</w:t>
            </w:r>
          </w:p>
        </w:tc>
        <w:tc>
          <w:tcPr>
            <w:tcW w:w="1985" w:type="dxa"/>
            <w:vAlign w:val="center"/>
          </w:tcPr>
          <w:p w14:paraId="5D681A06" w14:textId="77777777" w:rsidR="00FC370B" w:rsidRPr="00E1239A" w:rsidRDefault="00FC370B"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Chuẩn</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đo</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lường</w:t>
            </w:r>
            <w:proofErr w:type="spellEnd"/>
          </w:p>
        </w:tc>
        <w:tc>
          <w:tcPr>
            <w:tcW w:w="1843" w:type="dxa"/>
            <w:gridSpan w:val="2"/>
            <w:vAlign w:val="center"/>
          </w:tcPr>
          <w:p w14:paraId="7DBB3670"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12245F53"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61A7412F"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2AB9A2AD" w14:textId="319FAD16" w:rsidR="00FC370B" w:rsidRPr="00E1239A" w:rsidRDefault="00FC370B" w:rsidP="008A6C46">
            <w:pPr>
              <w:spacing w:before="40" w:after="40" w:line="240" w:lineRule="auto"/>
              <w:ind w:left="566" w:right="14"/>
              <w:jc w:val="both"/>
              <w:rPr>
                <w:rFonts w:ascii="Times New Roman" w:eastAsia="Times New Roman" w:hAnsi="Times New Roman"/>
                <w:sz w:val="24"/>
                <w:szCs w:val="24"/>
              </w:rPr>
            </w:pPr>
            <w:r w:rsidRPr="00E1239A">
              <w:rPr>
                <w:rFonts w:ascii="Times New Roman" w:eastAsia="Times New Roman" w:hAnsi="Times New Roman"/>
                <w:sz w:val="24"/>
                <w:szCs w:val="24"/>
              </w:rPr>
              <w:t>-</w:t>
            </w:r>
            <w:r w:rsidR="00D9145E" w:rsidRPr="00E1239A">
              <w:rPr>
                <w:rFonts w:ascii="Times New Roman" w:eastAsia="Times New Roman" w:hAnsi="Times New Roman"/>
                <w:sz w:val="24"/>
                <w:szCs w:val="24"/>
              </w:rPr>
              <w:t xml:space="preserve"> </w:t>
            </w:r>
            <w:r w:rsidRPr="00E1239A">
              <w:rPr>
                <w:rFonts w:ascii="Times New Roman" w:eastAsia="Times New Roman" w:hAnsi="Times New Roman"/>
                <w:sz w:val="24"/>
                <w:szCs w:val="24"/>
              </w:rPr>
              <w:t>…</w:t>
            </w:r>
          </w:p>
        </w:tc>
        <w:tc>
          <w:tcPr>
            <w:tcW w:w="1417" w:type="dxa"/>
            <w:vAlign w:val="center"/>
          </w:tcPr>
          <w:p w14:paraId="2EA28D5B" w14:textId="6DBC1676"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59</w:t>
            </w:r>
          </w:p>
        </w:tc>
        <w:tc>
          <w:tcPr>
            <w:tcW w:w="1985" w:type="dxa"/>
            <w:vAlign w:val="center"/>
          </w:tcPr>
          <w:p w14:paraId="2D15B2FA" w14:textId="77777777" w:rsidR="00FC370B" w:rsidRPr="00E1239A" w:rsidRDefault="00FC370B"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Chuẩn</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đo</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lường</w:t>
            </w:r>
            <w:proofErr w:type="spellEnd"/>
          </w:p>
        </w:tc>
        <w:tc>
          <w:tcPr>
            <w:tcW w:w="1843" w:type="dxa"/>
            <w:gridSpan w:val="2"/>
            <w:vAlign w:val="center"/>
          </w:tcPr>
          <w:p w14:paraId="347FEF45"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2B0B0ABA"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67F1A901"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687C8A14" w14:textId="2B5E1DF1" w:rsidR="00FC370B" w:rsidRPr="00E1239A" w:rsidRDefault="00FC370B" w:rsidP="005D4D03">
            <w:pPr>
              <w:spacing w:after="0" w:line="240" w:lineRule="auto"/>
              <w:ind w:left="14" w:right="11"/>
              <w:jc w:val="both"/>
              <w:rPr>
                <w:rFonts w:ascii="Times New Roman" w:eastAsia="Times New Roman" w:hAnsi="Times New Roman"/>
                <w:b/>
                <w:sz w:val="24"/>
                <w:szCs w:val="24"/>
                <w:lang w:val="nl-NL"/>
              </w:rPr>
            </w:pPr>
            <w:r w:rsidRPr="00E1239A">
              <w:rPr>
                <w:rFonts w:ascii="Times New Roman" w:eastAsia="Times New Roman" w:hAnsi="Times New Roman"/>
                <w:b/>
                <w:sz w:val="24"/>
                <w:szCs w:val="24"/>
              </w:rPr>
              <w:t xml:space="preserve">13. </w:t>
            </w:r>
            <w:r w:rsidRPr="00E1239A">
              <w:rPr>
                <w:rFonts w:ascii="Times New Roman" w:eastAsia="Times New Roman" w:hAnsi="Times New Roman"/>
                <w:b/>
                <w:sz w:val="24"/>
                <w:szCs w:val="24"/>
                <w:lang w:val="nl-NL"/>
              </w:rPr>
              <w:t>Số chuẩn đo lường được chứng nhận</w:t>
            </w:r>
          </w:p>
          <w:p w14:paraId="0CCA1196" w14:textId="612DE363" w:rsidR="00FC370B" w:rsidRPr="00E1239A" w:rsidRDefault="00D9145E" w:rsidP="003A6EEF">
            <w:pPr>
              <w:spacing w:after="0" w:line="240" w:lineRule="auto"/>
              <w:ind w:left="255" w:right="11"/>
              <w:jc w:val="both"/>
              <w:rPr>
                <w:rFonts w:ascii="Times New Roman" w:eastAsia="Times New Roman" w:hAnsi="Times New Roman"/>
                <w:b/>
                <w:sz w:val="24"/>
                <w:szCs w:val="24"/>
              </w:rPr>
            </w:pPr>
            <w:r w:rsidRPr="00E1239A">
              <w:rPr>
                <w:rFonts w:ascii="Times New Roman" w:eastAsia="Times New Roman" w:hAnsi="Times New Roman"/>
                <w:b/>
                <w:i/>
                <w:sz w:val="24"/>
                <w:szCs w:val="24"/>
                <w:lang w:val="nl-NL"/>
              </w:rPr>
              <w:t>Chia theo loại chuẩn đo lường</w:t>
            </w:r>
          </w:p>
        </w:tc>
        <w:tc>
          <w:tcPr>
            <w:tcW w:w="1417" w:type="dxa"/>
            <w:vAlign w:val="center"/>
          </w:tcPr>
          <w:p w14:paraId="3F1165AF" w14:textId="6ED8C2CA"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60</w:t>
            </w:r>
          </w:p>
        </w:tc>
        <w:tc>
          <w:tcPr>
            <w:tcW w:w="1985" w:type="dxa"/>
            <w:vAlign w:val="center"/>
          </w:tcPr>
          <w:p w14:paraId="1976BB46" w14:textId="77777777" w:rsidR="00FC370B" w:rsidRPr="00E1239A" w:rsidRDefault="00FC370B"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Chuẩn</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đo</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lường</w:t>
            </w:r>
            <w:proofErr w:type="spellEnd"/>
          </w:p>
        </w:tc>
        <w:tc>
          <w:tcPr>
            <w:tcW w:w="1843" w:type="dxa"/>
            <w:gridSpan w:val="2"/>
            <w:vAlign w:val="center"/>
          </w:tcPr>
          <w:p w14:paraId="7AFB37F4"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129E8F71"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6245D7C6"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3CED8C17" w14:textId="55C000EE" w:rsidR="00FC370B" w:rsidRPr="00E1239A" w:rsidRDefault="00FC370B" w:rsidP="008A6C46">
            <w:pPr>
              <w:spacing w:before="40" w:after="40" w:line="240" w:lineRule="auto"/>
              <w:ind w:left="566" w:right="14"/>
              <w:jc w:val="both"/>
              <w:rPr>
                <w:rFonts w:ascii="Times New Roman" w:eastAsia="Times New Roman" w:hAnsi="Times New Roman"/>
                <w:sz w:val="24"/>
                <w:szCs w:val="24"/>
              </w:rPr>
            </w:pPr>
            <w:r w:rsidRPr="00E1239A">
              <w:rPr>
                <w:rFonts w:ascii="Times New Roman" w:eastAsia="Times New Roman" w:hAnsi="Times New Roman"/>
                <w:sz w:val="24"/>
                <w:szCs w:val="24"/>
              </w:rPr>
              <w:t>-</w:t>
            </w:r>
            <w:r w:rsidR="00D9145E" w:rsidRPr="00E1239A">
              <w:rPr>
                <w:rFonts w:ascii="Times New Roman" w:eastAsia="Times New Roman" w:hAnsi="Times New Roman"/>
                <w:sz w:val="24"/>
                <w:szCs w:val="24"/>
              </w:rPr>
              <w:t xml:space="preserve"> </w:t>
            </w:r>
            <w:r w:rsidRPr="00E1239A">
              <w:rPr>
                <w:rFonts w:ascii="Times New Roman" w:eastAsia="Times New Roman" w:hAnsi="Times New Roman"/>
                <w:sz w:val="24"/>
                <w:szCs w:val="24"/>
              </w:rPr>
              <w:t>…</w:t>
            </w:r>
          </w:p>
        </w:tc>
        <w:tc>
          <w:tcPr>
            <w:tcW w:w="1417" w:type="dxa"/>
            <w:vAlign w:val="center"/>
          </w:tcPr>
          <w:p w14:paraId="00242A72" w14:textId="2F9E3C0B"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61</w:t>
            </w:r>
          </w:p>
        </w:tc>
        <w:tc>
          <w:tcPr>
            <w:tcW w:w="1985" w:type="dxa"/>
            <w:vAlign w:val="center"/>
          </w:tcPr>
          <w:p w14:paraId="067D13F6" w14:textId="77777777" w:rsidR="00FC370B" w:rsidRPr="00E1239A" w:rsidRDefault="00FC370B"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Chuẩn</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đo</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lường</w:t>
            </w:r>
            <w:proofErr w:type="spellEnd"/>
          </w:p>
        </w:tc>
        <w:tc>
          <w:tcPr>
            <w:tcW w:w="1843" w:type="dxa"/>
            <w:gridSpan w:val="2"/>
            <w:vAlign w:val="center"/>
          </w:tcPr>
          <w:p w14:paraId="07736EDB"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72708907"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71CAABAC"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2C73C3B0" w14:textId="41F07F6E" w:rsidR="00FC370B" w:rsidRPr="00E1239A" w:rsidRDefault="00FC370B" w:rsidP="008A6C46">
            <w:pPr>
              <w:spacing w:before="40" w:after="40" w:line="240" w:lineRule="auto"/>
              <w:ind w:left="566" w:right="14"/>
              <w:jc w:val="both"/>
              <w:rPr>
                <w:rFonts w:ascii="Times New Roman" w:eastAsia="Times New Roman" w:hAnsi="Times New Roman"/>
                <w:sz w:val="24"/>
                <w:szCs w:val="24"/>
              </w:rPr>
            </w:pPr>
            <w:r w:rsidRPr="00E1239A">
              <w:rPr>
                <w:rFonts w:ascii="Times New Roman" w:eastAsia="Times New Roman" w:hAnsi="Times New Roman"/>
                <w:sz w:val="24"/>
                <w:szCs w:val="24"/>
              </w:rPr>
              <w:t>-</w:t>
            </w:r>
            <w:r w:rsidR="00D9145E" w:rsidRPr="00E1239A">
              <w:rPr>
                <w:rFonts w:ascii="Times New Roman" w:eastAsia="Times New Roman" w:hAnsi="Times New Roman"/>
                <w:sz w:val="24"/>
                <w:szCs w:val="24"/>
              </w:rPr>
              <w:t xml:space="preserve"> </w:t>
            </w:r>
            <w:r w:rsidRPr="00E1239A">
              <w:rPr>
                <w:rFonts w:ascii="Times New Roman" w:eastAsia="Times New Roman" w:hAnsi="Times New Roman"/>
                <w:sz w:val="24"/>
                <w:szCs w:val="24"/>
              </w:rPr>
              <w:t>…</w:t>
            </w:r>
          </w:p>
        </w:tc>
        <w:tc>
          <w:tcPr>
            <w:tcW w:w="1417" w:type="dxa"/>
            <w:vAlign w:val="center"/>
          </w:tcPr>
          <w:p w14:paraId="7026FAF8" w14:textId="0B98732C"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62</w:t>
            </w:r>
          </w:p>
        </w:tc>
        <w:tc>
          <w:tcPr>
            <w:tcW w:w="1985" w:type="dxa"/>
            <w:vAlign w:val="center"/>
          </w:tcPr>
          <w:p w14:paraId="2276F99A" w14:textId="77777777" w:rsidR="00FC370B" w:rsidRPr="00E1239A" w:rsidRDefault="00FC370B"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Chuẩn</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đo</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lường</w:t>
            </w:r>
            <w:proofErr w:type="spellEnd"/>
          </w:p>
        </w:tc>
        <w:tc>
          <w:tcPr>
            <w:tcW w:w="1843" w:type="dxa"/>
            <w:gridSpan w:val="2"/>
            <w:vAlign w:val="center"/>
          </w:tcPr>
          <w:p w14:paraId="49524603"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7454BC5A"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762B3552"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0728E3BE" w14:textId="680EE033" w:rsidR="00FC370B" w:rsidRPr="00E1239A" w:rsidRDefault="00FC370B" w:rsidP="005D4D03">
            <w:pPr>
              <w:spacing w:after="0" w:line="240" w:lineRule="auto"/>
              <w:ind w:left="14" w:right="11"/>
              <w:jc w:val="both"/>
              <w:rPr>
                <w:rFonts w:ascii="Times New Roman" w:eastAsia="Times New Roman" w:hAnsi="Times New Roman"/>
                <w:b/>
                <w:sz w:val="24"/>
                <w:szCs w:val="24"/>
                <w:lang w:val="nl-NL"/>
              </w:rPr>
            </w:pPr>
            <w:r w:rsidRPr="00E1239A">
              <w:rPr>
                <w:rFonts w:ascii="Times New Roman" w:eastAsia="Times New Roman" w:hAnsi="Times New Roman"/>
                <w:b/>
                <w:sz w:val="24"/>
                <w:szCs w:val="24"/>
              </w:rPr>
              <w:t xml:space="preserve">14. </w:t>
            </w:r>
            <w:r w:rsidRPr="00E1239A">
              <w:rPr>
                <w:rFonts w:ascii="Times New Roman" w:eastAsia="Times New Roman" w:hAnsi="Times New Roman"/>
                <w:b/>
                <w:sz w:val="24"/>
                <w:szCs w:val="24"/>
                <w:lang w:val="nl-NL"/>
              </w:rPr>
              <w:t>Số chứng nhận kiểm định viên</w:t>
            </w:r>
          </w:p>
          <w:p w14:paraId="46B5A60C" w14:textId="666401E1" w:rsidR="00FC370B" w:rsidRPr="00E1239A" w:rsidRDefault="00D9145E" w:rsidP="003A6EEF">
            <w:pPr>
              <w:spacing w:after="0" w:line="240" w:lineRule="auto"/>
              <w:ind w:left="255" w:right="11"/>
              <w:jc w:val="both"/>
              <w:rPr>
                <w:rFonts w:ascii="Times New Roman" w:eastAsia="Times New Roman" w:hAnsi="Times New Roman"/>
                <w:b/>
                <w:i/>
                <w:sz w:val="24"/>
                <w:szCs w:val="24"/>
              </w:rPr>
            </w:pPr>
            <w:r w:rsidRPr="00E1239A">
              <w:rPr>
                <w:rFonts w:ascii="Times New Roman" w:eastAsia="Times New Roman" w:hAnsi="Times New Roman"/>
                <w:b/>
                <w:i/>
                <w:sz w:val="24"/>
                <w:szCs w:val="24"/>
              </w:rPr>
              <w:t xml:space="preserve">Chia </w:t>
            </w:r>
            <w:proofErr w:type="spellStart"/>
            <w:r w:rsidRPr="00E1239A">
              <w:rPr>
                <w:rFonts w:ascii="Times New Roman" w:eastAsia="Times New Roman" w:hAnsi="Times New Roman"/>
                <w:b/>
                <w:i/>
                <w:sz w:val="24"/>
                <w:szCs w:val="24"/>
              </w:rPr>
              <w:t>theo</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phạm</w:t>
            </w:r>
            <w:proofErr w:type="spellEnd"/>
            <w:r w:rsidRPr="00E1239A">
              <w:rPr>
                <w:rFonts w:ascii="Times New Roman" w:eastAsia="Times New Roman" w:hAnsi="Times New Roman"/>
                <w:b/>
                <w:i/>
                <w:sz w:val="24"/>
                <w:szCs w:val="24"/>
              </w:rPr>
              <w:t xml:space="preserve"> vi </w:t>
            </w:r>
            <w:proofErr w:type="spellStart"/>
            <w:r w:rsidRPr="00E1239A">
              <w:rPr>
                <w:rFonts w:ascii="Times New Roman" w:eastAsia="Times New Roman" w:hAnsi="Times New Roman"/>
                <w:b/>
                <w:i/>
                <w:sz w:val="24"/>
                <w:szCs w:val="24"/>
              </w:rPr>
              <w:t>kiểm</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định</w:t>
            </w:r>
            <w:proofErr w:type="spellEnd"/>
          </w:p>
        </w:tc>
        <w:tc>
          <w:tcPr>
            <w:tcW w:w="1417" w:type="dxa"/>
            <w:vAlign w:val="center"/>
          </w:tcPr>
          <w:p w14:paraId="41AFF2C6" w14:textId="45A7CA56"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63</w:t>
            </w:r>
          </w:p>
        </w:tc>
        <w:tc>
          <w:tcPr>
            <w:tcW w:w="1985" w:type="dxa"/>
            <w:vAlign w:val="center"/>
          </w:tcPr>
          <w:p w14:paraId="16017CA9" w14:textId="77777777" w:rsidR="00FC370B" w:rsidRPr="00E1239A" w:rsidRDefault="00FC370B"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Chứng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nhận</w:t>
            </w:r>
            <w:proofErr w:type="spellEnd"/>
          </w:p>
        </w:tc>
        <w:tc>
          <w:tcPr>
            <w:tcW w:w="1843" w:type="dxa"/>
            <w:gridSpan w:val="2"/>
            <w:vAlign w:val="center"/>
          </w:tcPr>
          <w:p w14:paraId="521813FE"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00C3E4BF"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520861ED"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72A984FF" w14:textId="4255780D" w:rsidR="00FC370B" w:rsidRPr="00E1239A" w:rsidRDefault="00FC370B" w:rsidP="005D4D03">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sz w:val="24"/>
                <w:szCs w:val="24"/>
              </w:rPr>
              <w:t>-</w:t>
            </w:r>
            <w:r w:rsidR="00D9145E" w:rsidRPr="00E1239A">
              <w:rPr>
                <w:rFonts w:ascii="Times New Roman" w:eastAsia="Times New Roman" w:hAnsi="Times New Roman"/>
                <w:sz w:val="24"/>
                <w:szCs w:val="24"/>
              </w:rPr>
              <w:t xml:space="preserve"> </w:t>
            </w:r>
            <w:r w:rsidRPr="00E1239A">
              <w:rPr>
                <w:rFonts w:ascii="Times New Roman" w:eastAsia="Times New Roman" w:hAnsi="Times New Roman"/>
                <w:sz w:val="24"/>
                <w:szCs w:val="24"/>
              </w:rPr>
              <w:t>…</w:t>
            </w:r>
          </w:p>
        </w:tc>
        <w:tc>
          <w:tcPr>
            <w:tcW w:w="1417" w:type="dxa"/>
            <w:vAlign w:val="center"/>
          </w:tcPr>
          <w:p w14:paraId="6C6019E7" w14:textId="0DBBAA45"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64</w:t>
            </w:r>
          </w:p>
        </w:tc>
        <w:tc>
          <w:tcPr>
            <w:tcW w:w="1985" w:type="dxa"/>
            <w:vAlign w:val="center"/>
          </w:tcPr>
          <w:p w14:paraId="3DCEA915" w14:textId="77777777" w:rsidR="00FC370B" w:rsidRPr="00E1239A" w:rsidRDefault="00FC370B"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Chứng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nhận</w:t>
            </w:r>
            <w:proofErr w:type="spellEnd"/>
          </w:p>
        </w:tc>
        <w:tc>
          <w:tcPr>
            <w:tcW w:w="1843" w:type="dxa"/>
            <w:gridSpan w:val="2"/>
            <w:vAlign w:val="center"/>
          </w:tcPr>
          <w:p w14:paraId="3C394F57"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7DA585BB"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22B153E4" w14:textId="77777777" w:rsidTr="00060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26A198D7" w14:textId="63EB6370" w:rsidR="00FC370B" w:rsidRPr="00E1239A" w:rsidRDefault="00FC370B" w:rsidP="005D4D03">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sz w:val="24"/>
                <w:szCs w:val="24"/>
              </w:rPr>
              <w:t>-</w:t>
            </w:r>
            <w:r w:rsidR="00D9145E" w:rsidRPr="00E1239A">
              <w:rPr>
                <w:rFonts w:ascii="Times New Roman" w:eastAsia="Times New Roman" w:hAnsi="Times New Roman"/>
                <w:sz w:val="24"/>
                <w:szCs w:val="24"/>
              </w:rPr>
              <w:t xml:space="preserve"> </w:t>
            </w:r>
            <w:r w:rsidRPr="00E1239A">
              <w:rPr>
                <w:rFonts w:ascii="Times New Roman" w:eastAsia="Times New Roman" w:hAnsi="Times New Roman"/>
                <w:sz w:val="24"/>
                <w:szCs w:val="24"/>
              </w:rPr>
              <w:t>…</w:t>
            </w:r>
          </w:p>
        </w:tc>
        <w:tc>
          <w:tcPr>
            <w:tcW w:w="1417" w:type="dxa"/>
            <w:vAlign w:val="center"/>
          </w:tcPr>
          <w:p w14:paraId="20713E7C" w14:textId="06EE1828"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65</w:t>
            </w:r>
          </w:p>
        </w:tc>
        <w:tc>
          <w:tcPr>
            <w:tcW w:w="1985" w:type="dxa"/>
            <w:vAlign w:val="center"/>
          </w:tcPr>
          <w:p w14:paraId="3376CE60" w14:textId="77777777" w:rsidR="00FC370B" w:rsidRPr="00E1239A" w:rsidRDefault="00FC370B"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Chứng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nhận</w:t>
            </w:r>
            <w:proofErr w:type="spellEnd"/>
          </w:p>
        </w:tc>
        <w:tc>
          <w:tcPr>
            <w:tcW w:w="1843" w:type="dxa"/>
            <w:gridSpan w:val="2"/>
            <w:vAlign w:val="center"/>
          </w:tcPr>
          <w:p w14:paraId="6FD7FC9C"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4C02CE4E"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r>
    </w:tbl>
    <w:p w14:paraId="22B5B9E3" w14:textId="77777777" w:rsidR="00F62F8F" w:rsidRDefault="00F62F8F">
      <w:r>
        <w:br w:type="page"/>
      </w:r>
    </w:p>
    <w:tbl>
      <w:tblPr>
        <w:tblW w:w="1442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8"/>
        <w:gridCol w:w="1417"/>
        <w:gridCol w:w="607"/>
        <w:gridCol w:w="1378"/>
        <w:gridCol w:w="1843"/>
        <w:gridCol w:w="2268"/>
      </w:tblGrid>
      <w:tr w:rsidR="00D80E35" w:rsidRPr="00E1239A" w14:paraId="24A02CB6" w14:textId="77777777" w:rsidTr="00F62F8F">
        <w:trPr>
          <w:trHeight w:val="170"/>
        </w:trPr>
        <w:tc>
          <w:tcPr>
            <w:tcW w:w="6908" w:type="dxa"/>
            <w:vAlign w:val="center"/>
          </w:tcPr>
          <w:p w14:paraId="07EC053C" w14:textId="43B8C6F7" w:rsidR="00FC370B" w:rsidRPr="00E1239A" w:rsidRDefault="00FC370B" w:rsidP="005D4D03">
            <w:pPr>
              <w:spacing w:after="0" w:line="240" w:lineRule="auto"/>
              <w:ind w:left="14" w:right="11"/>
              <w:jc w:val="both"/>
              <w:rPr>
                <w:rFonts w:ascii="Times New Roman" w:eastAsia="Times New Roman" w:hAnsi="Times New Roman"/>
                <w:b/>
                <w:sz w:val="24"/>
                <w:szCs w:val="24"/>
                <w:lang w:val="nl-NL"/>
              </w:rPr>
            </w:pPr>
            <w:r w:rsidRPr="00E1239A">
              <w:rPr>
                <w:rFonts w:ascii="Times New Roman" w:eastAsia="Times New Roman" w:hAnsi="Times New Roman"/>
                <w:b/>
                <w:sz w:val="24"/>
                <w:szCs w:val="24"/>
              </w:rPr>
              <w:lastRenderedPageBreak/>
              <w:t xml:space="preserve">15. </w:t>
            </w:r>
            <w:r w:rsidRPr="00E1239A">
              <w:rPr>
                <w:rFonts w:ascii="Times New Roman" w:eastAsia="Times New Roman" w:hAnsi="Times New Roman"/>
                <w:b/>
                <w:sz w:val="24"/>
                <w:szCs w:val="24"/>
                <w:lang w:val="nl-NL"/>
              </w:rPr>
              <w:t>Số tổ chức được chỉ định hoạt động kiểm định đối chứng</w:t>
            </w:r>
          </w:p>
          <w:p w14:paraId="04917324" w14:textId="5F8AB9CC" w:rsidR="00FC370B" w:rsidRPr="00E1239A" w:rsidRDefault="00D9145E" w:rsidP="003A6EEF">
            <w:pPr>
              <w:spacing w:after="0" w:line="240" w:lineRule="auto"/>
              <w:ind w:left="255" w:right="11"/>
              <w:jc w:val="both"/>
              <w:rPr>
                <w:rFonts w:ascii="Times New Roman" w:eastAsia="Times New Roman" w:hAnsi="Times New Roman"/>
                <w:b/>
                <w:i/>
                <w:sz w:val="24"/>
                <w:szCs w:val="24"/>
              </w:rPr>
            </w:pPr>
            <w:r w:rsidRPr="00E1239A">
              <w:rPr>
                <w:rFonts w:ascii="Times New Roman" w:eastAsia="Times New Roman" w:hAnsi="Times New Roman"/>
                <w:b/>
                <w:i/>
                <w:sz w:val="24"/>
                <w:szCs w:val="24"/>
                <w:lang w:val="nl-NL"/>
              </w:rPr>
              <w:t>Chia theo lĩnh vực hoạt động</w:t>
            </w:r>
          </w:p>
        </w:tc>
        <w:tc>
          <w:tcPr>
            <w:tcW w:w="1417" w:type="dxa"/>
            <w:vAlign w:val="center"/>
          </w:tcPr>
          <w:p w14:paraId="5AFAE339" w14:textId="595C8FD8"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66</w:t>
            </w:r>
          </w:p>
        </w:tc>
        <w:tc>
          <w:tcPr>
            <w:tcW w:w="1985" w:type="dxa"/>
            <w:gridSpan w:val="2"/>
            <w:vAlign w:val="center"/>
          </w:tcPr>
          <w:p w14:paraId="65EBF5EB" w14:textId="77777777" w:rsidR="00FC370B" w:rsidRPr="00E1239A" w:rsidRDefault="00FC370B"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43" w:type="dxa"/>
            <w:vAlign w:val="center"/>
          </w:tcPr>
          <w:p w14:paraId="28462E03"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275FE350"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0EE0CF62" w14:textId="77777777" w:rsidTr="00F62F8F">
        <w:trPr>
          <w:trHeight w:val="220"/>
        </w:trPr>
        <w:tc>
          <w:tcPr>
            <w:tcW w:w="6908" w:type="dxa"/>
            <w:vAlign w:val="center"/>
          </w:tcPr>
          <w:p w14:paraId="2FE001E2" w14:textId="58529BEC" w:rsidR="00FC370B" w:rsidRPr="00E1239A" w:rsidRDefault="00FC370B" w:rsidP="005D4D03">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sz w:val="24"/>
                <w:szCs w:val="24"/>
              </w:rPr>
              <w:t>-</w:t>
            </w:r>
            <w:r w:rsidR="00D9145E" w:rsidRPr="00E1239A">
              <w:rPr>
                <w:rFonts w:ascii="Times New Roman" w:eastAsia="Times New Roman" w:hAnsi="Times New Roman"/>
                <w:sz w:val="24"/>
                <w:szCs w:val="24"/>
              </w:rPr>
              <w:t xml:space="preserve"> </w:t>
            </w:r>
            <w:r w:rsidRPr="00E1239A">
              <w:rPr>
                <w:rFonts w:ascii="Times New Roman" w:eastAsia="Times New Roman" w:hAnsi="Times New Roman"/>
                <w:sz w:val="24"/>
                <w:szCs w:val="24"/>
              </w:rPr>
              <w:t>…</w:t>
            </w:r>
          </w:p>
        </w:tc>
        <w:tc>
          <w:tcPr>
            <w:tcW w:w="1417" w:type="dxa"/>
            <w:vAlign w:val="center"/>
          </w:tcPr>
          <w:p w14:paraId="3FB504AE" w14:textId="6279B755"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67</w:t>
            </w:r>
          </w:p>
        </w:tc>
        <w:tc>
          <w:tcPr>
            <w:tcW w:w="1985" w:type="dxa"/>
            <w:gridSpan w:val="2"/>
            <w:vAlign w:val="center"/>
          </w:tcPr>
          <w:p w14:paraId="1E816F4A" w14:textId="77777777" w:rsidR="00FC370B" w:rsidRPr="00E1239A" w:rsidRDefault="00FC370B"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43" w:type="dxa"/>
            <w:vAlign w:val="center"/>
          </w:tcPr>
          <w:p w14:paraId="669728D2"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5005F04E"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5C5B325A" w14:textId="77777777" w:rsidTr="00F62F8F">
        <w:trPr>
          <w:trHeight w:val="255"/>
        </w:trPr>
        <w:tc>
          <w:tcPr>
            <w:tcW w:w="6908" w:type="dxa"/>
            <w:vAlign w:val="center"/>
          </w:tcPr>
          <w:p w14:paraId="61809D6B" w14:textId="74349D93" w:rsidR="00FC370B" w:rsidRPr="00E1239A" w:rsidRDefault="00FC370B" w:rsidP="005D4D03">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sz w:val="24"/>
                <w:szCs w:val="24"/>
              </w:rPr>
              <w:t>-</w:t>
            </w:r>
            <w:r w:rsidR="00D9145E" w:rsidRPr="00E1239A">
              <w:rPr>
                <w:rFonts w:ascii="Times New Roman" w:eastAsia="Times New Roman" w:hAnsi="Times New Roman"/>
                <w:sz w:val="24"/>
                <w:szCs w:val="24"/>
              </w:rPr>
              <w:t xml:space="preserve"> </w:t>
            </w:r>
            <w:r w:rsidRPr="00E1239A">
              <w:rPr>
                <w:rFonts w:ascii="Times New Roman" w:eastAsia="Times New Roman" w:hAnsi="Times New Roman"/>
                <w:sz w:val="24"/>
                <w:szCs w:val="24"/>
              </w:rPr>
              <w:t>…</w:t>
            </w:r>
          </w:p>
        </w:tc>
        <w:tc>
          <w:tcPr>
            <w:tcW w:w="1417" w:type="dxa"/>
            <w:vAlign w:val="center"/>
          </w:tcPr>
          <w:p w14:paraId="1E240244" w14:textId="7A3AA548"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68</w:t>
            </w:r>
          </w:p>
        </w:tc>
        <w:tc>
          <w:tcPr>
            <w:tcW w:w="1985" w:type="dxa"/>
            <w:gridSpan w:val="2"/>
            <w:vAlign w:val="center"/>
          </w:tcPr>
          <w:p w14:paraId="6677AFDC" w14:textId="77777777" w:rsidR="00FC370B" w:rsidRPr="00E1239A" w:rsidRDefault="00FC370B" w:rsidP="008A6C46">
            <w:pPr>
              <w:spacing w:before="40" w:after="40" w:line="240" w:lineRule="auto"/>
              <w:ind w:left="14" w:right="14"/>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43" w:type="dxa"/>
            <w:vAlign w:val="center"/>
          </w:tcPr>
          <w:p w14:paraId="18A27DDD"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2CC35330" w14:textId="77777777" w:rsidR="00FC370B" w:rsidRPr="00E1239A" w:rsidRDefault="00FC370B" w:rsidP="008A6C46">
            <w:pPr>
              <w:spacing w:before="40" w:after="40" w:line="240" w:lineRule="auto"/>
              <w:ind w:left="14" w:right="14"/>
              <w:jc w:val="center"/>
              <w:rPr>
                <w:rFonts w:ascii="Times New Roman" w:eastAsia="Times New Roman" w:hAnsi="Times New Roman"/>
                <w:sz w:val="24"/>
                <w:szCs w:val="24"/>
              </w:rPr>
            </w:pPr>
          </w:p>
        </w:tc>
      </w:tr>
      <w:tr w:rsidR="00D80E35" w:rsidRPr="00E1239A" w14:paraId="7D8C45AA" w14:textId="77777777" w:rsidTr="00F62F8F">
        <w:tc>
          <w:tcPr>
            <w:tcW w:w="8932" w:type="dxa"/>
            <w:gridSpan w:val="3"/>
            <w:tcBorders>
              <w:top w:val="nil"/>
              <w:left w:val="nil"/>
              <w:bottom w:val="nil"/>
              <w:right w:val="nil"/>
            </w:tcBorders>
          </w:tcPr>
          <w:p w14:paraId="3858D56A" w14:textId="21084C92" w:rsidR="00FC370B" w:rsidRPr="00E1239A" w:rsidRDefault="00FC370B" w:rsidP="00FC370B">
            <w:pPr>
              <w:spacing w:before="40" w:after="40" w:line="240" w:lineRule="auto"/>
              <w:ind w:left="-90"/>
              <w:jc w:val="center"/>
              <w:rPr>
                <w:rFonts w:ascii="Times New Roman" w:eastAsia="Times New Roman" w:hAnsi="Times New Roman"/>
                <w:b/>
                <w:sz w:val="24"/>
                <w:szCs w:val="24"/>
              </w:rPr>
            </w:pPr>
            <w:r w:rsidRPr="00E1239A">
              <w:rPr>
                <w:rFonts w:ascii="Times New Roman" w:hAnsi="Times New Roman"/>
                <w:sz w:val="24"/>
                <w:szCs w:val="24"/>
              </w:rPr>
              <w:br w:type="page"/>
            </w:r>
          </w:p>
          <w:p w14:paraId="6AA0B3CF" w14:textId="77777777" w:rsidR="00F62F8F" w:rsidRDefault="00F62F8F" w:rsidP="00FC370B">
            <w:pPr>
              <w:spacing w:before="40" w:after="40" w:line="240" w:lineRule="auto"/>
              <w:ind w:left="-90"/>
              <w:jc w:val="center"/>
              <w:rPr>
                <w:rFonts w:ascii="Times New Roman" w:eastAsia="Times New Roman" w:hAnsi="Times New Roman"/>
                <w:b/>
                <w:sz w:val="24"/>
                <w:szCs w:val="24"/>
              </w:rPr>
            </w:pPr>
          </w:p>
          <w:p w14:paraId="430005E5" w14:textId="21C0559A" w:rsidR="00FC370B" w:rsidRPr="00E1239A" w:rsidRDefault="00FC370B" w:rsidP="00FC370B">
            <w:pPr>
              <w:spacing w:before="40" w:after="40" w:line="240" w:lineRule="auto"/>
              <w:ind w:left="-90"/>
              <w:jc w:val="center"/>
              <w:rPr>
                <w:rFonts w:ascii="Times New Roman" w:eastAsia="Times New Roman" w:hAnsi="Times New Roman"/>
                <w:b/>
                <w:sz w:val="24"/>
                <w:szCs w:val="24"/>
              </w:rPr>
            </w:pPr>
            <w:proofErr w:type="spellStart"/>
            <w:r w:rsidRPr="00E1239A">
              <w:rPr>
                <w:rFonts w:ascii="Times New Roman" w:eastAsia="Times New Roman" w:hAnsi="Times New Roman"/>
                <w:b/>
                <w:sz w:val="24"/>
                <w:szCs w:val="24"/>
              </w:rPr>
              <w:t>Người</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lập</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biểu</w:t>
            </w:r>
            <w:proofErr w:type="spellEnd"/>
          </w:p>
          <w:p w14:paraId="72EEF97B" w14:textId="77777777" w:rsidR="00FC370B" w:rsidRPr="00E1239A" w:rsidRDefault="00FC370B" w:rsidP="00FC370B">
            <w:pPr>
              <w:spacing w:before="40" w:after="40" w:line="240" w:lineRule="auto"/>
              <w:jc w:val="center"/>
              <w:rPr>
                <w:rFonts w:ascii="Times New Roman" w:eastAsia="Times New Roman" w:hAnsi="Times New Roman"/>
                <w:sz w:val="24"/>
                <w:szCs w:val="24"/>
              </w:rPr>
            </w:pPr>
            <w:r w:rsidRPr="00E1239A">
              <w:rPr>
                <w:rFonts w:ascii="Times New Roman" w:eastAsia="Times New Roman" w:hAnsi="Times New Roman"/>
                <w:i/>
                <w:sz w:val="24"/>
                <w:szCs w:val="24"/>
              </w:rPr>
              <w:t>(</w:t>
            </w:r>
            <w:proofErr w:type="spellStart"/>
            <w:r w:rsidRPr="00E1239A">
              <w:rPr>
                <w:rFonts w:ascii="Times New Roman" w:eastAsia="Times New Roman" w:hAnsi="Times New Roman"/>
                <w:i/>
                <w:sz w:val="24"/>
                <w:szCs w:val="24"/>
              </w:rPr>
              <w:t>Ký</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ghi</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rõ</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họ</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tên</w:t>
            </w:r>
            <w:proofErr w:type="spellEnd"/>
            <w:r w:rsidRPr="00E1239A">
              <w:rPr>
                <w:rFonts w:ascii="Times New Roman" w:eastAsia="Times New Roman" w:hAnsi="Times New Roman"/>
                <w:i/>
                <w:sz w:val="24"/>
                <w:szCs w:val="24"/>
              </w:rPr>
              <w:t>)</w:t>
            </w:r>
          </w:p>
        </w:tc>
        <w:tc>
          <w:tcPr>
            <w:tcW w:w="5489" w:type="dxa"/>
            <w:gridSpan w:val="3"/>
            <w:tcBorders>
              <w:top w:val="nil"/>
              <w:left w:val="nil"/>
              <w:bottom w:val="nil"/>
              <w:right w:val="nil"/>
            </w:tcBorders>
          </w:tcPr>
          <w:p w14:paraId="60E08E4F" w14:textId="77777777" w:rsidR="00F62F8F" w:rsidRDefault="00F62F8F" w:rsidP="00FC370B">
            <w:pPr>
              <w:spacing w:before="40" w:after="40" w:line="240" w:lineRule="auto"/>
              <w:ind w:left="-90"/>
              <w:jc w:val="center"/>
              <w:rPr>
                <w:rFonts w:ascii="Times New Roman" w:eastAsia="Times New Roman" w:hAnsi="Times New Roman"/>
                <w:i/>
                <w:sz w:val="24"/>
                <w:szCs w:val="24"/>
              </w:rPr>
            </w:pPr>
          </w:p>
          <w:p w14:paraId="102846E0" w14:textId="30A9103C" w:rsidR="00FC370B" w:rsidRPr="00E1239A" w:rsidRDefault="00FC370B" w:rsidP="00FC370B">
            <w:pPr>
              <w:spacing w:before="40" w:after="40" w:line="240" w:lineRule="auto"/>
              <w:ind w:left="-90"/>
              <w:jc w:val="center"/>
              <w:rPr>
                <w:rFonts w:ascii="Times New Roman" w:eastAsia="Times New Roman" w:hAnsi="Times New Roman"/>
                <w:i/>
                <w:sz w:val="24"/>
                <w:szCs w:val="24"/>
              </w:rPr>
            </w:pPr>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ngày</w:t>
            </w:r>
            <w:proofErr w:type="spellEnd"/>
            <w:r w:rsidRPr="00E1239A">
              <w:rPr>
                <w:rFonts w:ascii="Times New Roman" w:eastAsia="Times New Roman" w:hAnsi="Times New Roman"/>
                <w:i/>
                <w:sz w:val="24"/>
                <w:szCs w:val="24"/>
              </w:rPr>
              <w:t>……</w:t>
            </w:r>
            <w:proofErr w:type="spellStart"/>
            <w:r w:rsidRPr="00E1239A">
              <w:rPr>
                <w:rFonts w:ascii="Times New Roman" w:eastAsia="Times New Roman" w:hAnsi="Times New Roman"/>
                <w:i/>
                <w:sz w:val="24"/>
                <w:szCs w:val="24"/>
              </w:rPr>
              <w:t>tháng</w:t>
            </w:r>
            <w:proofErr w:type="spellEnd"/>
            <w:r w:rsidRPr="00E1239A">
              <w:rPr>
                <w:rFonts w:ascii="Times New Roman" w:eastAsia="Times New Roman" w:hAnsi="Times New Roman"/>
                <w:i/>
                <w:sz w:val="24"/>
                <w:szCs w:val="24"/>
              </w:rPr>
              <w:t>……</w:t>
            </w:r>
            <w:proofErr w:type="spellStart"/>
            <w:r w:rsidRPr="00E1239A">
              <w:rPr>
                <w:rFonts w:ascii="Times New Roman" w:eastAsia="Times New Roman" w:hAnsi="Times New Roman"/>
                <w:i/>
                <w:sz w:val="24"/>
                <w:szCs w:val="24"/>
              </w:rPr>
              <w:t>năm</w:t>
            </w:r>
            <w:proofErr w:type="spellEnd"/>
            <w:r w:rsidRPr="00E1239A">
              <w:rPr>
                <w:rFonts w:ascii="Times New Roman" w:eastAsia="Times New Roman" w:hAnsi="Times New Roman"/>
                <w:i/>
                <w:sz w:val="24"/>
                <w:szCs w:val="24"/>
              </w:rPr>
              <w:t xml:space="preserve"> ……</w:t>
            </w:r>
          </w:p>
          <w:p w14:paraId="7433C0DC" w14:textId="77777777" w:rsidR="00FC370B" w:rsidRPr="00E1239A" w:rsidRDefault="00FC370B" w:rsidP="00FC370B">
            <w:pPr>
              <w:spacing w:before="40" w:after="40" w:line="240" w:lineRule="auto"/>
              <w:ind w:left="-90"/>
              <w:jc w:val="center"/>
              <w:rPr>
                <w:rFonts w:ascii="Times New Roman" w:eastAsia="Times New Roman" w:hAnsi="Times New Roman"/>
                <w:b/>
                <w:sz w:val="24"/>
                <w:szCs w:val="24"/>
              </w:rPr>
            </w:pPr>
            <w:proofErr w:type="spellStart"/>
            <w:r w:rsidRPr="00E1239A">
              <w:rPr>
                <w:rFonts w:ascii="Times New Roman" w:eastAsia="Times New Roman" w:hAnsi="Times New Roman"/>
                <w:b/>
                <w:sz w:val="24"/>
                <w:szCs w:val="24"/>
              </w:rPr>
              <w:t>Thủ</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trưởng</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đơn</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vị</w:t>
            </w:r>
            <w:proofErr w:type="spellEnd"/>
          </w:p>
          <w:p w14:paraId="007AAEB0" w14:textId="77777777" w:rsidR="00FC370B" w:rsidRPr="00E1239A" w:rsidRDefault="00FC370B" w:rsidP="00FC370B">
            <w:pPr>
              <w:spacing w:before="40" w:after="40" w:line="240" w:lineRule="auto"/>
              <w:ind w:left="-90"/>
              <w:jc w:val="center"/>
              <w:rPr>
                <w:rFonts w:ascii="Times New Roman" w:eastAsia="Times New Roman" w:hAnsi="Times New Roman"/>
                <w:sz w:val="24"/>
                <w:szCs w:val="24"/>
              </w:rPr>
            </w:pPr>
            <w:r w:rsidRPr="00E1239A">
              <w:rPr>
                <w:rFonts w:ascii="Times New Roman" w:eastAsia="Times New Roman" w:hAnsi="Times New Roman"/>
                <w:i/>
                <w:sz w:val="24"/>
                <w:szCs w:val="24"/>
              </w:rPr>
              <w:t>(</w:t>
            </w:r>
            <w:proofErr w:type="spellStart"/>
            <w:r w:rsidRPr="00E1239A">
              <w:rPr>
                <w:rFonts w:ascii="Times New Roman" w:eastAsia="Times New Roman" w:hAnsi="Times New Roman"/>
                <w:i/>
                <w:sz w:val="24"/>
                <w:szCs w:val="24"/>
              </w:rPr>
              <w:t>Ký</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số</w:t>
            </w:r>
            <w:proofErr w:type="spellEnd"/>
            <w:r w:rsidRPr="00E1239A">
              <w:rPr>
                <w:rFonts w:ascii="Times New Roman" w:eastAsia="Times New Roman" w:hAnsi="Times New Roman"/>
                <w:i/>
                <w:sz w:val="24"/>
                <w:szCs w:val="24"/>
              </w:rPr>
              <w:t>)</w:t>
            </w:r>
          </w:p>
        </w:tc>
      </w:tr>
    </w:tbl>
    <w:p w14:paraId="09597FA7" w14:textId="77777777" w:rsidR="009A242E" w:rsidRPr="00E1239A" w:rsidRDefault="009A242E" w:rsidP="009A242E">
      <w:pPr>
        <w:spacing w:after="160" w:line="259" w:lineRule="auto"/>
        <w:rPr>
          <w:rFonts w:ascii="Times New Roman" w:hAnsi="Times New Roman"/>
          <w:sz w:val="24"/>
          <w:szCs w:val="24"/>
        </w:rPr>
        <w:sectPr w:rsidR="009A242E" w:rsidRPr="00E1239A" w:rsidSect="00E1239A">
          <w:pgSz w:w="16838" w:h="11906" w:orient="landscape" w:code="9"/>
          <w:pgMar w:top="1701" w:right="1134" w:bottom="1134" w:left="1134" w:header="720" w:footer="720" w:gutter="0"/>
          <w:cols w:space="720"/>
          <w:docGrid w:linePitch="360"/>
        </w:sectPr>
      </w:pPr>
    </w:p>
    <w:tbl>
      <w:tblPr>
        <w:tblW w:w="14459" w:type="dxa"/>
        <w:tblInd w:w="137" w:type="dxa"/>
        <w:tblLook w:val="04A0" w:firstRow="1" w:lastRow="0" w:firstColumn="1" w:lastColumn="0" w:noHBand="0" w:noVBand="1"/>
      </w:tblPr>
      <w:tblGrid>
        <w:gridCol w:w="5528"/>
        <w:gridCol w:w="1785"/>
        <w:gridCol w:w="992"/>
        <w:gridCol w:w="2326"/>
        <w:gridCol w:w="851"/>
        <w:gridCol w:w="975"/>
        <w:gridCol w:w="2002"/>
      </w:tblGrid>
      <w:tr w:rsidR="00D80E35" w:rsidRPr="00E1239A" w14:paraId="28DDB5B5" w14:textId="77777777" w:rsidTr="00571977">
        <w:tc>
          <w:tcPr>
            <w:tcW w:w="5528" w:type="dxa"/>
            <w:tcBorders>
              <w:bottom w:val="single" w:sz="4" w:space="0" w:color="auto"/>
            </w:tcBorders>
          </w:tcPr>
          <w:p w14:paraId="3C2DF86A" w14:textId="48D37F6E" w:rsidR="009A242E" w:rsidRPr="00E1239A" w:rsidRDefault="009A242E" w:rsidP="00BE0845">
            <w:pPr>
              <w:spacing w:after="0" w:line="259" w:lineRule="auto"/>
              <w:outlineLvl w:val="1"/>
              <w:rPr>
                <w:rFonts w:ascii="Times New Roman" w:eastAsia="Arial" w:hAnsi="Times New Roman"/>
                <w:b/>
                <w:bCs/>
                <w:sz w:val="24"/>
                <w:szCs w:val="24"/>
                <w:lang w:val="vi-VN"/>
              </w:rPr>
            </w:pPr>
            <w:r w:rsidRPr="00E1239A">
              <w:rPr>
                <w:sz w:val="24"/>
                <w:szCs w:val="24"/>
              </w:rPr>
              <w:lastRenderedPageBreak/>
              <w:br w:type="page"/>
            </w:r>
            <w:r w:rsidRPr="00E1239A">
              <w:rPr>
                <w:rFonts w:ascii="Times New Roman" w:eastAsia="Times New Roman" w:hAnsi="Times New Roman"/>
                <w:b/>
                <w:sz w:val="24"/>
                <w:szCs w:val="24"/>
                <w:lang w:eastAsia="zh-CN"/>
              </w:rPr>
              <w:br w:type="page"/>
            </w:r>
            <w:r w:rsidRPr="00E1239A">
              <w:rPr>
                <w:rFonts w:ascii="Times New Roman" w:eastAsia="Arial" w:hAnsi="Times New Roman"/>
                <w:b/>
                <w:sz w:val="24"/>
                <w:szCs w:val="24"/>
                <w:lang w:val="vi-VN"/>
              </w:rPr>
              <w:t xml:space="preserve">Biểu </w:t>
            </w:r>
            <w:r w:rsidR="0084785F" w:rsidRPr="00E1239A">
              <w:rPr>
                <w:rFonts w:ascii="Times New Roman" w:eastAsia="Arial" w:hAnsi="Times New Roman"/>
                <w:b/>
                <w:sz w:val="24"/>
                <w:szCs w:val="24"/>
              </w:rPr>
              <w:t>04</w:t>
            </w:r>
            <w:r w:rsidRPr="00E1239A">
              <w:rPr>
                <w:rFonts w:ascii="Times New Roman" w:eastAsia="Arial" w:hAnsi="Times New Roman"/>
                <w:b/>
                <w:sz w:val="24"/>
                <w:szCs w:val="24"/>
              </w:rPr>
              <w:t>02</w:t>
            </w:r>
            <w:r w:rsidRPr="00E1239A">
              <w:rPr>
                <w:rFonts w:ascii="Times New Roman" w:eastAsia="Arial" w:hAnsi="Times New Roman"/>
                <w:b/>
                <w:sz w:val="24"/>
                <w:szCs w:val="24"/>
                <w:lang w:val="vi-VN"/>
              </w:rPr>
              <w:t>/KHCN-</w:t>
            </w:r>
            <w:r w:rsidRPr="00E1239A">
              <w:rPr>
                <w:rFonts w:ascii="Times New Roman" w:eastAsia="Arial" w:hAnsi="Times New Roman"/>
                <w:b/>
                <w:sz w:val="24"/>
                <w:szCs w:val="24"/>
              </w:rPr>
              <w:t>TĐC</w:t>
            </w:r>
          </w:p>
          <w:p w14:paraId="4A9FBFBE" w14:textId="3AB50FD6" w:rsidR="009A242E" w:rsidRPr="00E1239A" w:rsidRDefault="009A242E" w:rsidP="00BE0845">
            <w:pPr>
              <w:spacing w:after="0" w:line="240" w:lineRule="auto"/>
              <w:outlineLvl w:val="0"/>
              <w:rPr>
                <w:rFonts w:ascii="Times New Roman" w:eastAsia="Times New Roman" w:hAnsi="Times New Roman"/>
                <w:sz w:val="24"/>
                <w:szCs w:val="24"/>
              </w:rPr>
            </w:pPr>
            <w:r w:rsidRPr="00E1239A">
              <w:rPr>
                <w:rFonts w:ascii="Times New Roman" w:eastAsia="Times New Roman" w:hAnsi="Times New Roman"/>
                <w:sz w:val="24"/>
                <w:szCs w:val="24"/>
              </w:rPr>
              <w:t xml:space="preserve">Ban </w:t>
            </w:r>
            <w:proofErr w:type="spellStart"/>
            <w:r w:rsidRPr="00E1239A">
              <w:rPr>
                <w:rFonts w:ascii="Times New Roman" w:eastAsia="Times New Roman" w:hAnsi="Times New Roman"/>
                <w:sz w:val="24"/>
                <w:szCs w:val="24"/>
              </w:rPr>
              <w:t>hành</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kèm</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theo</w:t>
            </w:r>
            <w:proofErr w:type="spellEnd"/>
            <w:r w:rsidRPr="00E1239A">
              <w:rPr>
                <w:rFonts w:ascii="Times New Roman" w:eastAsia="Times New Roman" w:hAnsi="Times New Roman"/>
                <w:sz w:val="24"/>
                <w:szCs w:val="24"/>
              </w:rPr>
              <w:t xml:space="preserve"> Thông </w:t>
            </w:r>
            <w:proofErr w:type="spellStart"/>
            <w:r w:rsidRPr="00E1239A">
              <w:rPr>
                <w:rFonts w:ascii="Times New Roman" w:eastAsia="Times New Roman" w:hAnsi="Times New Roman"/>
                <w:sz w:val="24"/>
                <w:szCs w:val="24"/>
              </w:rPr>
              <w:t>tư</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số</w:t>
            </w:r>
            <w:proofErr w:type="spellEnd"/>
            <w:r w:rsidR="0089586F">
              <w:rPr>
                <w:rFonts w:ascii="Times New Roman" w:eastAsia="Times New Roman" w:hAnsi="Times New Roman"/>
                <w:sz w:val="24"/>
                <w:szCs w:val="24"/>
              </w:rPr>
              <w:t xml:space="preserve">     </w:t>
            </w:r>
            <w:r w:rsidRPr="00E1239A">
              <w:rPr>
                <w:rFonts w:ascii="Times New Roman" w:eastAsia="Times New Roman" w:hAnsi="Times New Roman"/>
                <w:sz w:val="24"/>
                <w:szCs w:val="24"/>
              </w:rPr>
              <w:t xml:space="preserve">/2025/TT-BKHCN </w:t>
            </w:r>
            <w:proofErr w:type="spellStart"/>
            <w:r w:rsidRPr="00E1239A">
              <w:rPr>
                <w:rFonts w:ascii="Times New Roman" w:eastAsia="Times New Roman" w:hAnsi="Times New Roman"/>
                <w:sz w:val="24"/>
                <w:szCs w:val="24"/>
              </w:rPr>
              <w:t>ngày</w:t>
            </w:r>
            <w:proofErr w:type="spellEnd"/>
            <w:r w:rsidRPr="00E1239A">
              <w:rPr>
                <w:rFonts w:ascii="Times New Roman" w:eastAsia="Times New Roman" w:hAnsi="Times New Roman"/>
                <w:sz w:val="24"/>
                <w:szCs w:val="24"/>
              </w:rPr>
              <w:t xml:space="preserve"> </w:t>
            </w:r>
            <w:r w:rsidR="0089586F">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tháng</w:t>
            </w:r>
            <w:proofErr w:type="spellEnd"/>
            <w:r w:rsidRPr="00E1239A">
              <w:rPr>
                <w:rFonts w:ascii="Times New Roman" w:eastAsia="Times New Roman" w:hAnsi="Times New Roman"/>
                <w:sz w:val="24"/>
                <w:szCs w:val="24"/>
              </w:rPr>
              <w:t xml:space="preserve"> </w:t>
            </w:r>
            <w:r w:rsidR="0089586F">
              <w:rPr>
                <w:rFonts w:ascii="Times New Roman" w:eastAsia="Times New Roman" w:hAnsi="Times New Roman"/>
                <w:sz w:val="24"/>
                <w:szCs w:val="24"/>
              </w:rPr>
              <w:t xml:space="preserve">12 </w:t>
            </w:r>
            <w:proofErr w:type="spellStart"/>
            <w:r w:rsidRPr="00E1239A">
              <w:rPr>
                <w:rFonts w:ascii="Times New Roman" w:eastAsia="Times New Roman" w:hAnsi="Times New Roman"/>
                <w:sz w:val="24"/>
                <w:szCs w:val="24"/>
              </w:rPr>
              <w:t>năm</w:t>
            </w:r>
            <w:proofErr w:type="spellEnd"/>
            <w:r w:rsidR="0089586F">
              <w:rPr>
                <w:rFonts w:ascii="Times New Roman" w:eastAsia="Times New Roman" w:hAnsi="Times New Roman"/>
                <w:sz w:val="24"/>
                <w:szCs w:val="24"/>
              </w:rPr>
              <w:t xml:space="preserve"> 2025</w:t>
            </w:r>
          </w:p>
          <w:p w14:paraId="6D8BAF91" w14:textId="4C7EC8D4" w:rsidR="009A242E" w:rsidRPr="00E1239A" w:rsidRDefault="009A242E" w:rsidP="00EA7D6E">
            <w:pPr>
              <w:spacing w:after="0"/>
              <w:rPr>
                <w:rFonts w:ascii="Times New Roman" w:hAnsi="Times New Roman"/>
                <w:sz w:val="24"/>
                <w:szCs w:val="24"/>
              </w:rPr>
            </w:pPr>
            <w:proofErr w:type="spellStart"/>
            <w:r w:rsidRPr="00E1239A">
              <w:rPr>
                <w:rFonts w:ascii="Times New Roman" w:eastAsia="Times New Roman" w:hAnsi="Times New Roman"/>
                <w:sz w:val="24"/>
                <w:szCs w:val="24"/>
              </w:rPr>
              <w:t>Ngày</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nhận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báo</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cáo</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Ngày</w:t>
            </w:r>
            <w:proofErr w:type="spellEnd"/>
            <w:r w:rsidRPr="00E1239A">
              <w:rPr>
                <w:rFonts w:ascii="Times New Roman" w:eastAsia="Times New Roman" w:hAnsi="Times New Roman"/>
                <w:sz w:val="24"/>
                <w:szCs w:val="24"/>
              </w:rPr>
              <w:t xml:space="preserve"> 2</w:t>
            </w:r>
            <w:r w:rsidR="00EA7D6E" w:rsidRPr="00E1239A">
              <w:rPr>
                <w:rFonts w:ascii="Times New Roman" w:eastAsia="Times New Roman" w:hAnsi="Times New Roman"/>
                <w:sz w:val="24"/>
                <w:szCs w:val="24"/>
              </w:rPr>
              <w:t>5/3</w:t>
            </w:r>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hàng</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năm</w:t>
            </w:r>
            <w:proofErr w:type="spellEnd"/>
          </w:p>
        </w:tc>
        <w:tc>
          <w:tcPr>
            <w:tcW w:w="5954" w:type="dxa"/>
            <w:gridSpan w:val="4"/>
            <w:tcBorders>
              <w:bottom w:val="single" w:sz="4" w:space="0" w:color="auto"/>
            </w:tcBorders>
          </w:tcPr>
          <w:p w14:paraId="22DB3BD3" w14:textId="63EC0CCE" w:rsidR="009A242E" w:rsidRPr="0089586F" w:rsidRDefault="009A242E" w:rsidP="00571977">
            <w:pPr>
              <w:tabs>
                <w:tab w:val="left" w:pos="6150"/>
                <w:tab w:val="left" w:pos="6510"/>
              </w:tabs>
              <w:spacing w:after="0" w:line="312" w:lineRule="auto"/>
              <w:ind w:left="391" w:right="391"/>
              <w:jc w:val="center"/>
              <w:rPr>
                <w:rFonts w:ascii="Times New Roman" w:hAnsi="Times New Roman"/>
                <w:b/>
                <w:bCs/>
                <w:sz w:val="26"/>
                <w:szCs w:val="26"/>
              </w:rPr>
            </w:pPr>
            <w:r w:rsidRPr="0089586F">
              <w:rPr>
                <w:rFonts w:ascii="Times New Roman" w:hAnsi="Times New Roman"/>
                <w:b/>
                <w:bCs/>
                <w:sz w:val="26"/>
                <w:szCs w:val="26"/>
              </w:rPr>
              <w:t>HOẠT ĐỘNG TIÊU CHUẨN, ĐO LƯỜNG</w:t>
            </w:r>
            <w:r w:rsidR="007C3E80">
              <w:rPr>
                <w:rFonts w:ascii="Times New Roman" w:hAnsi="Times New Roman"/>
                <w:b/>
                <w:bCs/>
                <w:sz w:val="26"/>
                <w:szCs w:val="26"/>
              </w:rPr>
              <w:t>,</w:t>
            </w:r>
            <w:r w:rsidRPr="0089586F">
              <w:rPr>
                <w:rFonts w:ascii="Times New Roman" w:hAnsi="Times New Roman"/>
                <w:b/>
                <w:bCs/>
                <w:sz w:val="26"/>
                <w:szCs w:val="26"/>
              </w:rPr>
              <w:t xml:space="preserve"> CHẤT LƯỢNG TRÊN CẢ NƯỚC </w:t>
            </w:r>
          </w:p>
          <w:p w14:paraId="4F92C1BA" w14:textId="77777777" w:rsidR="009A242E" w:rsidRPr="00E1239A" w:rsidRDefault="009A242E" w:rsidP="00571977">
            <w:pPr>
              <w:spacing w:after="0"/>
              <w:jc w:val="center"/>
              <w:rPr>
                <w:rFonts w:ascii="Times New Roman" w:hAnsi="Times New Roman"/>
                <w:b/>
                <w:sz w:val="24"/>
                <w:szCs w:val="24"/>
              </w:rPr>
            </w:pPr>
            <w:proofErr w:type="spellStart"/>
            <w:r w:rsidRPr="0089586F">
              <w:rPr>
                <w:rFonts w:ascii="Times New Roman" w:hAnsi="Times New Roman"/>
                <w:b/>
                <w:sz w:val="26"/>
                <w:szCs w:val="26"/>
              </w:rPr>
              <w:t>Năm</w:t>
            </w:r>
            <w:proofErr w:type="spellEnd"/>
            <w:r w:rsidRPr="0089586F">
              <w:rPr>
                <w:rFonts w:ascii="Times New Roman" w:hAnsi="Times New Roman"/>
                <w:b/>
                <w:sz w:val="26"/>
                <w:szCs w:val="26"/>
              </w:rPr>
              <w:t xml:space="preserve"> ...….</w:t>
            </w:r>
          </w:p>
          <w:p w14:paraId="4C1EDFA0" w14:textId="77777777" w:rsidR="009A242E" w:rsidRPr="00E1239A" w:rsidRDefault="009A242E" w:rsidP="00BE0845">
            <w:pPr>
              <w:tabs>
                <w:tab w:val="left" w:pos="2350"/>
              </w:tabs>
              <w:rPr>
                <w:rFonts w:ascii="Times New Roman" w:hAnsi="Times New Roman"/>
                <w:sz w:val="24"/>
                <w:szCs w:val="24"/>
              </w:rPr>
            </w:pPr>
          </w:p>
        </w:tc>
        <w:tc>
          <w:tcPr>
            <w:tcW w:w="2977" w:type="dxa"/>
            <w:gridSpan w:val="2"/>
            <w:tcBorders>
              <w:bottom w:val="single" w:sz="4" w:space="0" w:color="auto"/>
            </w:tcBorders>
          </w:tcPr>
          <w:p w14:paraId="5775DBE8" w14:textId="77777777" w:rsidR="009A242E" w:rsidRPr="00E1239A" w:rsidRDefault="009A242E" w:rsidP="00BE0845">
            <w:pPr>
              <w:spacing w:after="0" w:line="259" w:lineRule="auto"/>
              <w:rPr>
                <w:rFonts w:ascii="Times New Roman" w:eastAsia="Arial" w:hAnsi="Times New Roman"/>
                <w:sz w:val="24"/>
                <w:szCs w:val="24"/>
                <w:lang w:val="vi-VN"/>
              </w:rPr>
            </w:pPr>
            <w:r w:rsidRPr="00E1239A">
              <w:rPr>
                <w:rFonts w:ascii="Times New Roman" w:eastAsia="Arial" w:hAnsi="Times New Roman"/>
                <w:sz w:val="24"/>
                <w:szCs w:val="24"/>
                <w:lang w:val="vi-VN"/>
              </w:rPr>
              <w:t xml:space="preserve">- </w:t>
            </w:r>
            <w:r w:rsidRPr="00E1239A">
              <w:rPr>
                <w:rFonts w:ascii="Times New Roman" w:eastAsia="Arial" w:hAnsi="Times New Roman"/>
                <w:b/>
                <w:sz w:val="24"/>
                <w:szCs w:val="24"/>
                <w:lang w:val="vi-VN"/>
              </w:rPr>
              <w:t>Đơn vị báo cáo:</w:t>
            </w:r>
          </w:p>
          <w:p w14:paraId="5F824ADD" w14:textId="77777777" w:rsidR="009A242E" w:rsidRPr="00E1239A" w:rsidRDefault="009A242E" w:rsidP="00BE0845">
            <w:pPr>
              <w:spacing w:after="0" w:line="259" w:lineRule="auto"/>
              <w:rPr>
                <w:rFonts w:ascii="Times New Roman" w:eastAsia="Arial" w:hAnsi="Times New Roman"/>
                <w:sz w:val="24"/>
                <w:szCs w:val="24"/>
                <w:lang w:val="vi-VN"/>
              </w:rPr>
            </w:pPr>
            <w:proofErr w:type="spellStart"/>
            <w:r w:rsidRPr="00E1239A">
              <w:rPr>
                <w:rFonts w:ascii="Times New Roman" w:eastAsia="Arial" w:hAnsi="Times New Roman"/>
                <w:sz w:val="24"/>
                <w:szCs w:val="24"/>
              </w:rPr>
              <w:t>Ủy</w:t>
            </w:r>
            <w:proofErr w:type="spellEnd"/>
            <w:r w:rsidRPr="00E1239A">
              <w:rPr>
                <w:rFonts w:ascii="Times New Roman" w:eastAsia="Arial" w:hAnsi="Times New Roman"/>
                <w:sz w:val="24"/>
                <w:szCs w:val="24"/>
              </w:rPr>
              <w:t xml:space="preserve"> ban </w:t>
            </w:r>
            <w:proofErr w:type="spellStart"/>
            <w:r w:rsidRPr="00E1239A">
              <w:rPr>
                <w:rFonts w:ascii="Times New Roman" w:eastAsia="Arial" w:hAnsi="Times New Roman"/>
                <w:sz w:val="24"/>
                <w:szCs w:val="24"/>
              </w:rPr>
              <w:t>Tiêu</w:t>
            </w:r>
            <w:proofErr w:type="spellEnd"/>
            <w:r w:rsidRPr="00E1239A">
              <w:rPr>
                <w:rFonts w:ascii="Times New Roman" w:eastAsia="Arial" w:hAnsi="Times New Roman"/>
                <w:sz w:val="24"/>
                <w:szCs w:val="24"/>
              </w:rPr>
              <w:t xml:space="preserve"> </w:t>
            </w:r>
            <w:proofErr w:type="spellStart"/>
            <w:r w:rsidRPr="00E1239A">
              <w:rPr>
                <w:rFonts w:ascii="Times New Roman" w:eastAsia="Arial" w:hAnsi="Times New Roman"/>
                <w:sz w:val="24"/>
                <w:szCs w:val="24"/>
              </w:rPr>
              <w:t>chuẩn</w:t>
            </w:r>
            <w:proofErr w:type="spellEnd"/>
            <w:r w:rsidRPr="00E1239A">
              <w:rPr>
                <w:rFonts w:ascii="Times New Roman" w:eastAsia="Arial" w:hAnsi="Times New Roman"/>
                <w:sz w:val="24"/>
                <w:szCs w:val="24"/>
              </w:rPr>
              <w:t xml:space="preserve"> </w:t>
            </w:r>
            <w:proofErr w:type="spellStart"/>
            <w:r w:rsidRPr="00E1239A">
              <w:rPr>
                <w:rFonts w:ascii="Times New Roman" w:eastAsia="Arial" w:hAnsi="Times New Roman"/>
                <w:sz w:val="24"/>
                <w:szCs w:val="24"/>
              </w:rPr>
              <w:t>Đo</w:t>
            </w:r>
            <w:proofErr w:type="spellEnd"/>
            <w:r w:rsidRPr="00E1239A">
              <w:rPr>
                <w:rFonts w:ascii="Times New Roman" w:eastAsia="Arial" w:hAnsi="Times New Roman"/>
                <w:sz w:val="24"/>
                <w:szCs w:val="24"/>
              </w:rPr>
              <w:t xml:space="preserve"> </w:t>
            </w:r>
            <w:proofErr w:type="spellStart"/>
            <w:r w:rsidRPr="00E1239A">
              <w:rPr>
                <w:rFonts w:ascii="Times New Roman" w:eastAsia="Arial" w:hAnsi="Times New Roman"/>
                <w:sz w:val="24"/>
                <w:szCs w:val="24"/>
              </w:rPr>
              <w:t>lường</w:t>
            </w:r>
            <w:proofErr w:type="spellEnd"/>
            <w:r w:rsidRPr="00E1239A">
              <w:rPr>
                <w:rFonts w:ascii="Times New Roman" w:eastAsia="Arial" w:hAnsi="Times New Roman"/>
                <w:sz w:val="24"/>
                <w:szCs w:val="24"/>
              </w:rPr>
              <w:t xml:space="preserve"> </w:t>
            </w:r>
            <w:proofErr w:type="spellStart"/>
            <w:r w:rsidRPr="00E1239A">
              <w:rPr>
                <w:rFonts w:ascii="Times New Roman" w:eastAsia="Arial" w:hAnsi="Times New Roman"/>
                <w:sz w:val="24"/>
                <w:szCs w:val="24"/>
              </w:rPr>
              <w:t>Chất</w:t>
            </w:r>
            <w:proofErr w:type="spellEnd"/>
            <w:r w:rsidRPr="00E1239A">
              <w:rPr>
                <w:rFonts w:ascii="Times New Roman" w:eastAsia="Arial" w:hAnsi="Times New Roman"/>
                <w:sz w:val="24"/>
                <w:szCs w:val="24"/>
              </w:rPr>
              <w:t xml:space="preserve"> </w:t>
            </w:r>
            <w:proofErr w:type="spellStart"/>
            <w:r w:rsidRPr="00E1239A">
              <w:rPr>
                <w:rFonts w:ascii="Times New Roman" w:eastAsia="Arial" w:hAnsi="Times New Roman"/>
                <w:sz w:val="24"/>
                <w:szCs w:val="24"/>
              </w:rPr>
              <w:t>lượng</w:t>
            </w:r>
            <w:proofErr w:type="spellEnd"/>
            <w:r w:rsidRPr="00E1239A">
              <w:rPr>
                <w:rFonts w:ascii="Times New Roman" w:eastAsia="Arial" w:hAnsi="Times New Roman"/>
                <w:sz w:val="24"/>
                <w:szCs w:val="24"/>
              </w:rPr>
              <w:t xml:space="preserve"> </w:t>
            </w:r>
            <w:proofErr w:type="spellStart"/>
            <w:r w:rsidRPr="00E1239A">
              <w:rPr>
                <w:rFonts w:ascii="Times New Roman" w:eastAsia="Arial" w:hAnsi="Times New Roman"/>
                <w:sz w:val="24"/>
                <w:szCs w:val="24"/>
              </w:rPr>
              <w:t>Quốc</w:t>
            </w:r>
            <w:proofErr w:type="spellEnd"/>
            <w:r w:rsidRPr="00E1239A">
              <w:rPr>
                <w:rFonts w:ascii="Times New Roman" w:eastAsia="Arial" w:hAnsi="Times New Roman"/>
                <w:sz w:val="24"/>
                <w:szCs w:val="24"/>
              </w:rPr>
              <w:t xml:space="preserve"> </w:t>
            </w:r>
            <w:proofErr w:type="spellStart"/>
            <w:r w:rsidRPr="00E1239A">
              <w:rPr>
                <w:rFonts w:ascii="Times New Roman" w:eastAsia="Arial" w:hAnsi="Times New Roman"/>
                <w:sz w:val="24"/>
                <w:szCs w:val="24"/>
              </w:rPr>
              <w:t>gia</w:t>
            </w:r>
            <w:proofErr w:type="spellEnd"/>
            <w:r w:rsidRPr="00E1239A">
              <w:rPr>
                <w:rFonts w:ascii="Times New Roman" w:eastAsia="Arial" w:hAnsi="Times New Roman"/>
                <w:sz w:val="24"/>
                <w:szCs w:val="24"/>
                <w:lang w:val="vi-VN"/>
              </w:rPr>
              <w:t xml:space="preserve"> </w:t>
            </w:r>
          </w:p>
          <w:p w14:paraId="247EFC98" w14:textId="77777777" w:rsidR="009A242E" w:rsidRPr="00E1239A" w:rsidRDefault="009A242E" w:rsidP="00BE0845">
            <w:pPr>
              <w:spacing w:after="0" w:line="259" w:lineRule="auto"/>
              <w:rPr>
                <w:rFonts w:ascii="Times New Roman" w:eastAsia="Arial" w:hAnsi="Times New Roman"/>
                <w:sz w:val="24"/>
                <w:szCs w:val="24"/>
                <w:lang w:val="vi-VN"/>
              </w:rPr>
            </w:pPr>
            <w:r w:rsidRPr="00E1239A">
              <w:rPr>
                <w:rFonts w:ascii="Times New Roman" w:eastAsia="Arial" w:hAnsi="Times New Roman"/>
                <w:sz w:val="24"/>
                <w:szCs w:val="24"/>
                <w:lang w:val="vi-VN"/>
              </w:rPr>
              <w:t xml:space="preserve">- </w:t>
            </w:r>
            <w:r w:rsidRPr="00E1239A">
              <w:rPr>
                <w:rFonts w:ascii="Times New Roman" w:eastAsia="Arial" w:hAnsi="Times New Roman"/>
                <w:b/>
                <w:sz w:val="24"/>
                <w:szCs w:val="24"/>
                <w:lang w:val="vi-VN"/>
              </w:rPr>
              <w:t>Đơn vị nhận báo cáo</w:t>
            </w:r>
            <w:r w:rsidRPr="00E1239A">
              <w:rPr>
                <w:rFonts w:ascii="Times New Roman" w:eastAsia="Arial" w:hAnsi="Times New Roman"/>
                <w:sz w:val="24"/>
                <w:szCs w:val="24"/>
                <w:lang w:val="vi-VN"/>
              </w:rPr>
              <w:t>:</w:t>
            </w:r>
          </w:p>
          <w:p w14:paraId="36AD13CF" w14:textId="77777777" w:rsidR="009A242E" w:rsidRPr="00E1239A" w:rsidRDefault="009A242E" w:rsidP="00BE0845">
            <w:pPr>
              <w:tabs>
                <w:tab w:val="left" w:pos="2350"/>
              </w:tabs>
              <w:rPr>
                <w:rFonts w:ascii="Times New Roman" w:hAnsi="Times New Roman"/>
                <w:sz w:val="24"/>
                <w:szCs w:val="24"/>
              </w:rPr>
            </w:pPr>
            <w:proofErr w:type="spellStart"/>
            <w:r w:rsidRPr="00E1239A">
              <w:rPr>
                <w:rFonts w:ascii="Times New Roman" w:hAnsi="Times New Roman"/>
                <w:sz w:val="24"/>
                <w:szCs w:val="24"/>
              </w:rPr>
              <w:t>Cục</w:t>
            </w:r>
            <w:proofErr w:type="spellEnd"/>
            <w:r w:rsidRPr="00E1239A">
              <w:rPr>
                <w:rFonts w:ascii="Times New Roman" w:hAnsi="Times New Roman"/>
                <w:sz w:val="24"/>
                <w:szCs w:val="24"/>
              </w:rPr>
              <w:t xml:space="preserve"> Thông tin, </w:t>
            </w:r>
            <w:proofErr w:type="spellStart"/>
            <w:r w:rsidRPr="00E1239A">
              <w:rPr>
                <w:rFonts w:ascii="Times New Roman" w:hAnsi="Times New Roman"/>
                <w:sz w:val="24"/>
                <w:szCs w:val="24"/>
              </w:rPr>
              <w:t>Thống</w:t>
            </w:r>
            <w:proofErr w:type="spellEnd"/>
            <w:r w:rsidRPr="00E1239A">
              <w:rPr>
                <w:rFonts w:ascii="Times New Roman" w:hAnsi="Times New Roman"/>
                <w:sz w:val="24"/>
                <w:szCs w:val="24"/>
              </w:rPr>
              <w:t xml:space="preserve"> </w:t>
            </w:r>
            <w:proofErr w:type="spellStart"/>
            <w:r w:rsidRPr="00E1239A">
              <w:rPr>
                <w:rFonts w:ascii="Times New Roman" w:hAnsi="Times New Roman"/>
                <w:sz w:val="24"/>
                <w:szCs w:val="24"/>
              </w:rPr>
              <w:t>kê</w:t>
            </w:r>
            <w:proofErr w:type="spellEnd"/>
          </w:p>
        </w:tc>
      </w:tr>
      <w:tr w:rsidR="00D80E35" w:rsidRPr="00E1239A" w14:paraId="65E9DD8C"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3"/>
        </w:trPr>
        <w:tc>
          <w:tcPr>
            <w:tcW w:w="7313" w:type="dxa"/>
            <w:gridSpan w:val="2"/>
            <w:tcBorders>
              <w:top w:val="single" w:sz="4" w:space="0" w:color="auto"/>
              <w:bottom w:val="single" w:sz="4" w:space="0" w:color="auto"/>
            </w:tcBorders>
          </w:tcPr>
          <w:p w14:paraId="5C909B7F" w14:textId="77777777" w:rsidR="009A242E" w:rsidRPr="00E1239A" w:rsidRDefault="009A242E" w:rsidP="00BE0845">
            <w:pPr>
              <w:spacing w:before="40" w:after="40" w:line="240" w:lineRule="atLeast"/>
              <w:ind w:left="14" w:right="14"/>
              <w:rPr>
                <w:rFonts w:ascii="Times New Roman" w:eastAsia="Times New Roman" w:hAnsi="Times New Roman"/>
                <w:b/>
                <w:sz w:val="24"/>
                <w:szCs w:val="24"/>
              </w:rPr>
            </w:pPr>
            <w:r w:rsidRPr="00E1239A">
              <w:rPr>
                <w:rFonts w:ascii="Times New Roman" w:eastAsia="Times New Roman" w:hAnsi="Times New Roman"/>
                <w:b/>
                <w:sz w:val="24"/>
                <w:szCs w:val="24"/>
              </w:rPr>
              <w:tab/>
            </w:r>
            <w:r w:rsidRPr="00E1239A">
              <w:rPr>
                <w:rFonts w:ascii="Times New Roman" w:eastAsia="Times New Roman" w:hAnsi="Times New Roman"/>
                <w:b/>
                <w:sz w:val="24"/>
                <w:szCs w:val="24"/>
              </w:rPr>
              <w:tab/>
            </w:r>
            <w:r w:rsidRPr="00E1239A">
              <w:rPr>
                <w:rFonts w:ascii="Times New Roman" w:eastAsia="Times New Roman" w:hAnsi="Times New Roman"/>
                <w:b/>
                <w:sz w:val="24"/>
                <w:szCs w:val="24"/>
              </w:rPr>
              <w:tab/>
            </w:r>
            <w:r w:rsidRPr="00E1239A">
              <w:rPr>
                <w:rFonts w:ascii="Times New Roman" w:eastAsia="Times New Roman" w:hAnsi="Times New Roman"/>
                <w:b/>
                <w:sz w:val="24"/>
                <w:szCs w:val="24"/>
              </w:rPr>
              <w:tab/>
            </w:r>
            <w:proofErr w:type="spellStart"/>
            <w:r w:rsidRPr="00E1239A">
              <w:rPr>
                <w:rFonts w:ascii="Times New Roman" w:eastAsia="Times New Roman" w:hAnsi="Times New Roman"/>
                <w:b/>
                <w:sz w:val="24"/>
                <w:szCs w:val="24"/>
              </w:rPr>
              <w:t>Chỉ</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tiêu</w:t>
            </w:r>
            <w:proofErr w:type="spellEnd"/>
          </w:p>
        </w:tc>
        <w:tc>
          <w:tcPr>
            <w:tcW w:w="992" w:type="dxa"/>
            <w:tcBorders>
              <w:top w:val="single" w:sz="4" w:space="0" w:color="auto"/>
              <w:bottom w:val="single" w:sz="4" w:space="0" w:color="auto"/>
            </w:tcBorders>
            <w:vAlign w:val="center"/>
          </w:tcPr>
          <w:p w14:paraId="32AA4090" w14:textId="77777777" w:rsidR="009A242E" w:rsidRPr="00E1239A" w:rsidRDefault="009A242E" w:rsidP="00BE0845">
            <w:pPr>
              <w:spacing w:before="40" w:after="40" w:line="240" w:lineRule="atLeast"/>
              <w:ind w:left="14" w:right="14"/>
              <w:jc w:val="center"/>
              <w:rPr>
                <w:rFonts w:ascii="Times New Roman" w:eastAsia="Times New Roman" w:hAnsi="Times New Roman"/>
                <w:b/>
                <w:sz w:val="24"/>
                <w:szCs w:val="24"/>
              </w:rPr>
            </w:pPr>
            <w:proofErr w:type="spellStart"/>
            <w:r w:rsidRPr="00E1239A">
              <w:rPr>
                <w:rFonts w:ascii="Times New Roman" w:eastAsia="Times New Roman" w:hAnsi="Times New Roman"/>
                <w:b/>
                <w:sz w:val="24"/>
                <w:szCs w:val="24"/>
              </w:rPr>
              <w:t>Mã</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số</w:t>
            </w:r>
            <w:proofErr w:type="spellEnd"/>
          </w:p>
        </w:tc>
        <w:tc>
          <w:tcPr>
            <w:tcW w:w="2326" w:type="dxa"/>
            <w:tcBorders>
              <w:top w:val="single" w:sz="4" w:space="0" w:color="auto"/>
              <w:bottom w:val="single" w:sz="4" w:space="0" w:color="auto"/>
            </w:tcBorders>
            <w:vAlign w:val="center"/>
          </w:tcPr>
          <w:p w14:paraId="487B9D98" w14:textId="77777777" w:rsidR="009A242E" w:rsidRPr="00E1239A" w:rsidRDefault="009A242E" w:rsidP="00BE0845">
            <w:pPr>
              <w:spacing w:before="40" w:after="40" w:line="240" w:lineRule="atLeast"/>
              <w:ind w:left="14" w:right="14"/>
              <w:jc w:val="center"/>
              <w:rPr>
                <w:rFonts w:ascii="Times New Roman" w:eastAsia="Times New Roman" w:hAnsi="Times New Roman"/>
                <w:b/>
                <w:sz w:val="24"/>
                <w:szCs w:val="24"/>
              </w:rPr>
            </w:pPr>
            <w:proofErr w:type="spellStart"/>
            <w:r w:rsidRPr="00E1239A">
              <w:rPr>
                <w:rFonts w:ascii="Times New Roman" w:eastAsia="Times New Roman" w:hAnsi="Times New Roman"/>
                <w:b/>
                <w:sz w:val="24"/>
                <w:szCs w:val="24"/>
              </w:rPr>
              <w:t>Đơn</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vị</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tính</w:t>
            </w:r>
            <w:proofErr w:type="spellEnd"/>
          </w:p>
        </w:tc>
        <w:tc>
          <w:tcPr>
            <w:tcW w:w="1826" w:type="dxa"/>
            <w:gridSpan w:val="2"/>
            <w:tcBorders>
              <w:top w:val="single" w:sz="4" w:space="0" w:color="auto"/>
              <w:bottom w:val="single" w:sz="4" w:space="0" w:color="auto"/>
            </w:tcBorders>
            <w:vAlign w:val="center"/>
          </w:tcPr>
          <w:p w14:paraId="49599C6C" w14:textId="77777777" w:rsidR="009A242E" w:rsidRPr="00E1239A" w:rsidRDefault="009A242E" w:rsidP="00BE0845">
            <w:pPr>
              <w:spacing w:before="40" w:after="40" w:line="240" w:lineRule="atLeast"/>
              <w:ind w:left="14" w:right="14"/>
              <w:jc w:val="center"/>
              <w:rPr>
                <w:rFonts w:ascii="Times New Roman" w:eastAsia="Times New Roman" w:hAnsi="Times New Roman"/>
                <w:b/>
                <w:sz w:val="24"/>
                <w:szCs w:val="24"/>
              </w:rPr>
            </w:pPr>
            <w:proofErr w:type="spellStart"/>
            <w:r w:rsidRPr="00E1239A">
              <w:rPr>
                <w:rFonts w:ascii="Times New Roman" w:eastAsia="Times New Roman" w:hAnsi="Times New Roman"/>
                <w:b/>
                <w:sz w:val="24"/>
                <w:szCs w:val="24"/>
              </w:rPr>
              <w:t>Tổng</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cộng</w:t>
            </w:r>
            <w:proofErr w:type="spellEnd"/>
          </w:p>
        </w:tc>
        <w:tc>
          <w:tcPr>
            <w:tcW w:w="2002" w:type="dxa"/>
            <w:tcBorders>
              <w:top w:val="single" w:sz="4" w:space="0" w:color="auto"/>
              <w:bottom w:val="single" w:sz="4" w:space="0" w:color="auto"/>
            </w:tcBorders>
            <w:shd w:val="clear" w:color="auto" w:fill="auto"/>
            <w:vAlign w:val="center"/>
          </w:tcPr>
          <w:p w14:paraId="0DD2AAA9" w14:textId="77777777" w:rsidR="009A242E" w:rsidRPr="00E1239A" w:rsidRDefault="009A242E" w:rsidP="00BE0845">
            <w:pPr>
              <w:spacing w:before="40" w:after="40" w:line="240" w:lineRule="atLeast"/>
              <w:ind w:left="14" w:right="14"/>
              <w:jc w:val="center"/>
              <w:rPr>
                <w:rFonts w:ascii="Times New Roman" w:eastAsia="Times New Roman" w:hAnsi="Times New Roman"/>
                <w:b/>
                <w:sz w:val="24"/>
                <w:szCs w:val="24"/>
              </w:rPr>
            </w:pPr>
            <w:r w:rsidRPr="00E1239A">
              <w:rPr>
                <w:rFonts w:ascii="Times New Roman" w:eastAsia="Times New Roman" w:hAnsi="Times New Roman"/>
                <w:b/>
                <w:sz w:val="24"/>
                <w:szCs w:val="24"/>
              </w:rPr>
              <w:t xml:space="preserve">Trong </w:t>
            </w:r>
            <w:proofErr w:type="spellStart"/>
            <w:r w:rsidRPr="00E1239A">
              <w:rPr>
                <w:rFonts w:ascii="Times New Roman" w:eastAsia="Times New Roman" w:hAnsi="Times New Roman"/>
                <w:b/>
                <w:sz w:val="24"/>
                <w:szCs w:val="24"/>
              </w:rPr>
              <w:t>kỳ</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báo</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cáo</w:t>
            </w:r>
            <w:proofErr w:type="spellEnd"/>
          </w:p>
        </w:tc>
      </w:tr>
      <w:tr w:rsidR="00D80E35" w:rsidRPr="00E1239A" w14:paraId="551700CD"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6"/>
        </w:trPr>
        <w:tc>
          <w:tcPr>
            <w:tcW w:w="7313" w:type="dxa"/>
            <w:gridSpan w:val="2"/>
            <w:tcBorders>
              <w:top w:val="single" w:sz="4" w:space="0" w:color="auto"/>
            </w:tcBorders>
            <w:vAlign w:val="center"/>
          </w:tcPr>
          <w:p w14:paraId="57E540FD"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A</w:t>
            </w:r>
          </w:p>
        </w:tc>
        <w:tc>
          <w:tcPr>
            <w:tcW w:w="992" w:type="dxa"/>
            <w:tcBorders>
              <w:top w:val="single" w:sz="4" w:space="0" w:color="auto"/>
            </w:tcBorders>
            <w:vAlign w:val="center"/>
          </w:tcPr>
          <w:p w14:paraId="10FB10CA"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B</w:t>
            </w:r>
          </w:p>
        </w:tc>
        <w:tc>
          <w:tcPr>
            <w:tcW w:w="2326" w:type="dxa"/>
            <w:tcBorders>
              <w:top w:val="single" w:sz="4" w:space="0" w:color="auto"/>
            </w:tcBorders>
            <w:vAlign w:val="center"/>
          </w:tcPr>
          <w:p w14:paraId="0ABFD7EC" w14:textId="77777777" w:rsidR="009A242E" w:rsidRPr="00E1239A" w:rsidRDefault="009A242E" w:rsidP="0012662B">
            <w:pPr>
              <w:spacing w:after="0" w:line="240" w:lineRule="atLeast"/>
              <w:ind w:right="11"/>
              <w:jc w:val="center"/>
              <w:rPr>
                <w:rFonts w:ascii="Times New Roman" w:eastAsia="Times New Roman" w:hAnsi="Times New Roman"/>
                <w:sz w:val="24"/>
                <w:szCs w:val="24"/>
              </w:rPr>
            </w:pPr>
            <w:r w:rsidRPr="00E1239A">
              <w:rPr>
                <w:rFonts w:ascii="Times New Roman" w:eastAsia="Times New Roman" w:hAnsi="Times New Roman"/>
                <w:sz w:val="24"/>
                <w:szCs w:val="24"/>
              </w:rPr>
              <w:t>C</w:t>
            </w:r>
          </w:p>
        </w:tc>
        <w:tc>
          <w:tcPr>
            <w:tcW w:w="1826" w:type="dxa"/>
            <w:gridSpan w:val="2"/>
            <w:tcBorders>
              <w:top w:val="single" w:sz="4" w:space="0" w:color="auto"/>
            </w:tcBorders>
            <w:vAlign w:val="center"/>
          </w:tcPr>
          <w:p w14:paraId="7CCB3799"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1</w:t>
            </w:r>
          </w:p>
        </w:tc>
        <w:tc>
          <w:tcPr>
            <w:tcW w:w="2002" w:type="dxa"/>
            <w:tcBorders>
              <w:top w:val="single" w:sz="4" w:space="0" w:color="auto"/>
            </w:tcBorders>
            <w:shd w:val="clear" w:color="auto" w:fill="auto"/>
            <w:vAlign w:val="center"/>
          </w:tcPr>
          <w:p w14:paraId="1B20D1A2" w14:textId="77777777" w:rsidR="009A242E" w:rsidRPr="00E1239A" w:rsidRDefault="009A242E" w:rsidP="0012662B">
            <w:pPr>
              <w:spacing w:after="0" w:line="240" w:lineRule="atLeast"/>
              <w:ind w:right="11"/>
              <w:jc w:val="center"/>
              <w:rPr>
                <w:rFonts w:ascii="Times New Roman" w:eastAsia="Times New Roman" w:hAnsi="Times New Roman"/>
                <w:sz w:val="24"/>
                <w:szCs w:val="24"/>
              </w:rPr>
            </w:pPr>
            <w:r w:rsidRPr="00E1239A">
              <w:rPr>
                <w:rFonts w:ascii="Times New Roman" w:eastAsia="Times New Roman" w:hAnsi="Times New Roman"/>
                <w:sz w:val="24"/>
                <w:szCs w:val="24"/>
              </w:rPr>
              <w:t>2</w:t>
            </w:r>
          </w:p>
        </w:tc>
      </w:tr>
      <w:tr w:rsidR="00D80E35" w:rsidRPr="00E1239A" w14:paraId="3083642B"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0"/>
        </w:trPr>
        <w:tc>
          <w:tcPr>
            <w:tcW w:w="7313" w:type="dxa"/>
            <w:gridSpan w:val="2"/>
            <w:vAlign w:val="center"/>
          </w:tcPr>
          <w:p w14:paraId="6E86A737" w14:textId="77777777" w:rsidR="009A242E" w:rsidRPr="00E1239A" w:rsidRDefault="009A242E" w:rsidP="0012662B">
            <w:pPr>
              <w:spacing w:after="0" w:line="240" w:lineRule="atLeast"/>
              <w:ind w:left="14"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1. </w:t>
            </w:r>
            <w:proofErr w:type="spellStart"/>
            <w:r w:rsidRPr="00E1239A">
              <w:rPr>
                <w:rFonts w:ascii="Times New Roman" w:eastAsia="Times New Roman" w:hAnsi="Times New Roman"/>
                <w:b/>
                <w:sz w:val="24"/>
                <w:szCs w:val="24"/>
              </w:rPr>
              <w:t>Số</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tiêu</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chuẩn</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quốc</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gia</w:t>
            </w:r>
            <w:proofErr w:type="spellEnd"/>
            <w:r w:rsidRPr="00E1239A">
              <w:rPr>
                <w:rFonts w:ascii="Times New Roman" w:eastAsia="Times New Roman" w:hAnsi="Times New Roman"/>
                <w:b/>
                <w:sz w:val="24"/>
                <w:szCs w:val="24"/>
              </w:rPr>
              <w:t xml:space="preserve"> (TCVN) </w:t>
            </w:r>
            <w:proofErr w:type="spellStart"/>
            <w:r w:rsidRPr="00E1239A">
              <w:rPr>
                <w:rFonts w:ascii="Times New Roman" w:eastAsia="Times New Roman" w:hAnsi="Times New Roman"/>
                <w:b/>
                <w:sz w:val="24"/>
                <w:szCs w:val="24"/>
              </w:rPr>
              <w:t>được</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công</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bố</w:t>
            </w:r>
            <w:proofErr w:type="spellEnd"/>
          </w:p>
        </w:tc>
        <w:tc>
          <w:tcPr>
            <w:tcW w:w="992" w:type="dxa"/>
            <w:vAlign w:val="center"/>
          </w:tcPr>
          <w:p w14:paraId="3EC9D4A7"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01</w:t>
            </w:r>
          </w:p>
        </w:tc>
        <w:tc>
          <w:tcPr>
            <w:tcW w:w="2326" w:type="dxa"/>
            <w:vAlign w:val="center"/>
          </w:tcPr>
          <w:p w14:paraId="5FEFE541" w14:textId="77777777" w:rsidR="009A242E" w:rsidRPr="00E1239A" w:rsidRDefault="009A242E" w:rsidP="00742330">
            <w:pPr>
              <w:spacing w:after="0" w:line="240" w:lineRule="atLeast"/>
              <w:ind w:left="14"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Tiêu</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chuẩn</w:t>
            </w:r>
            <w:proofErr w:type="spellEnd"/>
          </w:p>
        </w:tc>
        <w:tc>
          <w:tcPr>
            <w:tcW w:w="1826" w:type="dxa"/>
            <w:gridSpan w:val="2"/>
            <w:vAlign w:val="center"/>
          </w:tcPr>
          <w:p w14:paraId="113ADF9C"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1AA113DA"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03535119"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3BA69485" w14:textId="77777777" w:rsidR="009A242E" w:rsidRPr="00E1239A" w:rsidRDefault="009A242E" w:rsidP="0012662B">
            <w:pPr>
              <w:spacing w:after="0" w:line="240" w:lineRule="atLeast"/>
              <w:ind w:left="255" w:right="11"/>
              <w:jc w:val="both"/>
              <w:rPr>
                <w:rFonts w:ascii="Times New Roman" w:eastAsia="Times New Roman" w:hAnsi="Times New Roman"/>
                <w:b/>
                <w:i/>
                <w:sz w:val="24"/>
                <w:szCs w:val="24"/>
              </w:rPr>
            </w:pPr>
            <w:r w:rsidRPr="00E1239A">
              <w:rPr>
                <w:rFonts w:ascii="Times New Roman" w:eastAsia="Times New Roman" w:hAnsi="Times New Roman"/>
                <w:b/>
                <w:i/>
                <w:sz w:val="24"/>
                <w:szCs w:val="24"/>
              </w:rPr>
              <w:t xml:space="preserve">1.1. Chia </w:t>
            </w:r>
            <w:proofErr w:type="spellStart"/>
            <w:r w:rsidRPr="00E1239A">
              <w:rPr>
                <w:rFonts w:ascii="Times New Roman" w:eastAsia="Times New Roman" w:hAnsi="Times New Roman"/>
                <w:b/>
                <w:i/>
                <w:sz w:val="24"/>
                <w:szCs w:val="24"/>
              </w:rPr>
              <w:t>theo</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loại</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tiêu</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chuẩn</w:t>
            </w:r>
            <w:proofErr w:type="spellEnd"/>
          </w:p>
        </w:tc>
        <w:tc>
          <w:tcPr>
            <w:tcW w:w="992" w:type="dxa"/>
            <w:vAlign w:val="center"/>
          </w:tcPr>
          <w:p w14:paraId="009C966D"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326" w:type="dxa"/>
            <w:vAlign w:val="center"/>
          </w:tcPr>
          <w:p w14:paraId="12437A7D" w14:textId="77777777" w:rsidR="009A242E" w:rsidRPr="00E1239A" w:rsidRDefault="009A242E" w:rsidP="00742330">
            <w:pPr>
              <w:spacing w:after="0" w:line="240" w:lineRule="atLeast"/>
              <w:ind w:left="14" w:right="11"/>
              <w:jc w:val="center"/>
              <w:rPr>
                <w:rFonts w:ascii="Times New Roman" w:eastAsia="Times New Roman" w:hAnsi="Times New Roman"/>
                <w:i/>
                <w:sz w:val="24"/>
                <w:szCs w:val="24"/>
              </w:rPr>
            </w:pPr>
          </w:p>
        </w:tc>
        <w:tc>
          <w:tcPr>
            <w:tcW w:w="1826" w:type="dxa"/>
            <w:gridSpan w:val="2"/>
            <w:vAlign w:val="center"/>
          </w:tcPr>
          <w:p w14:paraId="41BECB4D"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4F8A2FA9"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74121F41"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2E5AD25F" w14:textId="7A44DD04" w:rsidR="009A242E" w:rsidRPr="00E1239A" w:rsidRDefault="009A242E" w:rsidP="0020769B">
            <w:pPr>
              <w:spacing w:after="0" w:line="240" w:lineRule="atLeast"/>
              <w:ind w:left="566" w:right="11"/>
              <w:jc w:val="both"/>
              <w:rPr>
                <w:rFonts w:ascii="Times New Roman" w:eastAsia="Times New Roman" w:hAnsi="Times New Roman"/>
                <w:b/>
                <w:sz w:val="24"/>
                <w:szCs w:val="24"/>
              </w:rPr>
            </w:pPr>
            <w:r w:rsidRPr="00E1239A">
              <w:rPr>
                <w:rFonts w:ascii="Times New Roman" w:eastAsia="Times New Roman" w:hAnsi="Times New Roman"/>
                <w:b/>
                <w:sz w:val="24"/>
                <w:szCs w:val="24"/>
              </w:rPr>
              <w:t>-</w:t>
            </w:r>
            <w:r w:rsidR="00816C14"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w:t>
            </w:r>
          </w:p>
        </w:tc>
        <w:tc>
          <w:tcPr>
            <w:tcW w:w="992" w:type="dxa"/>
            <w:vAlign w:val="center"/>
          </w:tcPr>
          <w:p w14:paraId="6D455962"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02</w:t>
            </w:r>
          </w:p>
        </w:tc>
        <w:tc>
          <w:tcPr>
            <w:tcW w:w="2326" w:type="dxa"/>
            <w:vAlign w:val="center"/>
          </w:tcPr>
          <w:p w14:paraId="1882F166" w14:textId="77777777" w:rsidR="009A242E" w:rsidRPr="00E1239A" w:rsidRDefault="009A242E" w:rsidP="00742330">
            <w:pPr>
              <w:spacing w:after="0" w:line="240" w:lineRule="atLeast"/>
              <w:ind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Tiêu</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chuẩn</w:t>
            </w:r>
            <w:proofErr w:type="spellEnd"/>
          </w:p>
        </w:tc>
        <w:tc>
          <w:tcPr>
            <w:tcW w:w="1826" w:type="dxa"/>
            <w:gridSpan w:val="2"/>
            <w:vAlign w:val="center"/>
          </w:tcPr>
          <w:p w14:paraId="7273A600"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59B446EF"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4BEA0745"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7645F80C" w14:textId="3EDFC9C8" w:rsidR="009A242E" w:rsidRPr="00E1239A" w:rsidRDefault="009A242E" w:rsidP="0020769B">
            <w:pPr>
              <w:spacing w:after="0" w:line="240" w:lineRule="atLeast"/>
              <w:ind w:left="566" w:right="11"/>
              <w:jc w:val="both"/>
              <w:rPr>
                <w:rFonts w:ascii="Times New Roman" w:eastAsia="Times New Roman" w:hAnsi="Times New Roman"/>
                <w:b/>
                <w:sz w:val="24"/>
                <w:szCs w:val="24"/>
              </w:rPr>
            </w:pPr>
            <w:r w:rsidRPr="00E1239A">
              <w:rPr>
                <w:rFonts w:ascii="Times New Roman" w:eastAsia="Times New Roman" w:hAnsi="Times New Roman"/>
                <w:b/>
                <w:sz w:val="24"/>
                <w:szCs w:val="24"/>
              </w:rPr>
              <w:t>-</w:t>
            </w:r>
            <w:r w:rsidR="00816C14"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w:t>
            </w:r>
          </w:p>
        </w:tc>
        <w:tc>
          <w:tcPr>
            <w:tcW w:w="992" w:type="dxa"/>
            <w:vAlign w:val="center"/>
          </w:tcPr>
          <w:p w14:paraId="7549D2E0"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03</w:t>
            </w:r>
          </w:p>
        </w:tc>
        <w:tc>
          <w:tcPr>
            <w:tcW w:w="2326" w:type="dxa"/>
            <w:vAlign w:val="center"/>
          </w:tcPr>
          <w:p w14:paraId="2C2BD895" w14:textId="77777777" w:rsidR="009A242E" w:rsidRPr="00E1239A" w:rsidRDefault="009A242E" w:rsidP="00742330">
            <w:pPr>
              <w:spacing w:after="0" w:line="240" w:lineRule="atLeast"/>
              <w:ind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Tiêu</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chuẩn</w:t>
            </w:r>
            <w:proofErr w:type="spellEnd"/>
          </w:p>
        </w:tc>
        <w:tc>
          <w:tcPr>
            <w:tcW w:w="1826" w:type="dxa"/>
            <w:gridSpan w:val="2"/>
            <w:vAlign w:val="center"/>
          </w:tcPr>
          <w:p w14:paraId="292093B0"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61CE8C52"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5F4EEB1C"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6C25C7F7" w14:textId="77777777" w:rsidR="009A242E" w:rsidRPr="00E1239A" w:rsidRDefault="009A242E" w:rsidP="0012662B">
            <w:pPr>
              <w:spacing w:after="0" w:line="240" w:lineRule="atLeast"/>
              <w:ind w:left="255" w:right="11"/>
              <w:jc w:val="both"/>
              <w:rPr>
                <w:rFonts w:ascii="Times New Roman" w:eastAsia="Times New Roman" w:hAnsi="Times New Roman"/>
                <w:b/>
                <w:sz w:val="24"/>
                <w:szCs w:val="24"/>
              </w:rPr>
            </w:pPr>
            <w:r w:rsidRPr="00E1239A">
              <w:rPr>
                <w:rFonts w:ascii="Times New Roman" w:eastAsia="Times New Roman" w:hAnsi="Times New Roman"/>
                <w:b/>
                <w:i/>
                <w:sz w:val="24"/>
                <w:szCs w:val="24"/>
              </w:rPr>
              <w:t xml:space="preserve">1.2. Chia </w:t>
            </w:r>
            <w:proofErr w:type="spellStart"/>
            <w:r w:rsidRPr="00E1239A">
              <w:rPr>
                <w:rFonts w:ascii="Times New Roman" w:eastAsia="Times New Roman" w:hAnsi="Times New Roman"/>
                <w:b/>
                <w:i/>
                <w:sz w:val="24"/>
                <w:szCs w:val="24"/>
              </w:rPr>
              <w:t>theo</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lĩnh</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vực</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tiêu</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chuẩn</w:t>
            </w:r>
            <w:proofErr w:type="spellEnd"/>
          </w:p>
        </w:tc>
        <w:tc>
          <w:tcPr>
            <w:tcW w:w="992" w:type="dxa"/>
            <w:vAlign w:val="center"/>
          </w:tcPr>
          <w:p w14:paraId="00755023"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326" w:type="dxa"/>
            <w:vAlign w:val="center"/>
          </w:tcPr>
          <w:p w14:paraId="2F8FF681" w14:textId="77777777" w:rsidR="009A242E" w:rsidRPr="00E1239A" w:rsidRDefault="009A242E" w:rsidP="00742330">
            <w:pPr>
              <w:spacing w:after="0" w:line="240" w:lineRule="atLeast"/>
              <w:ind w:right="11"/>
              <w:jc w:val="center"/>
              <w:rPr>
                <w:rFonts w:ascii="Times New Roman" w:eastAsia="Times New Roman" w:hAnsi="Times New Roman"/>
                <w:i/>
                <w:sz w:val="24"/>
                <w:szCs w:val="24"/>
              </w:rPr>
            </w:pPr>
          </w:p>
        </w:tc>
        <w:tc>
          <w:tcPr>
            <w:tcW w:w="1826" w:type="dxa"/>
            <w:gridSpan w:val="2"/>
            <w:vAlign w:val="center"/>
          </w:tcPr>
          <w:p w14:paraId="40F077A6"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642AF6E7"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3AB0149E"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5"/>
        </w:trPr>
        <w:tc>
          <w:tcPr>
            <w:tcW w:w="7313" w:type="dxa"/>
            <w:gridSpan w:val="2"/>
            <w:vAlign w:val="center"/>
          </w:tcPr>
          <w:p w14:paraId="719E804A" w14:textId="2A4CC3B7" w:rsidR="009A242E" w:rsidRPr="00E1239A" w:rsidRDefault="009A242E" w:rsidP="0020769B">
            <w:pPr>
              <w:spacing w:after="0" w:line="240" w:lineRule="atLeast"/>
              <w:ind w:left="566" w:right="11"/>
              <w:jc w:val="both"/>
              <w:rPr>
                <w:rFonts w:ascii="Times New Roman" w:eastAsia="Times New Roman" w:hAnsi="Times New Roman"/>
                <w:b/>
                <w:sz w:val="24"/>
                <w:szCs w:val="24"/>
              </w:rPr>
            </w:pPr>
            <w:r w:rsidRPr="00E1239A">
              <w:rPr>
                <w:rFonts w:ascii="Times New Roman" w:eastAsia="Times New Roman" w:hAnsi="Times New Roman"/>
                <w:b/>
                <w:sz w:val="24"/>
                <w:szCs w:val="24"/>
              </w:rPr>
              <w:t>-</w:t>
            </w:r>
            <w:r w:rsidR="00816C14"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w:t>
            </w:r>
          </w:p>
        </w:tc>
        <w:tc>
          <w:tcPr>
            <w:tcW w:w="992" w:type="dxa"/>
            <w:vAlign w:val="center"/>
          </w:tcPr>
          <w:p w14:paraId="68AC7F08"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04</w:t>
            </w:r>
          </w:p>
        </w:tc>
        <w:tc>
          <w:tcPr>
            <w:tcW w:w="2326" w:type="dxa"/>
            <w:vAlign w:val="center"/>
          </w:tcPr>
          <w:p w14:paraId="3C924254" w14:textId="77777777" w:rsidR="009A242E" w:rsidRPr="00E1239A" w:rsidRDefault="009A242E" w:rsidP="00742330">
            <w:pPr>
              <w:spacing w:after="0" w:line="240" w:lineRule="atLeast"/>
              <w:ind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Tiêu</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chuẩn</w:t>
            </w:r>
            <w:proofErr w:type="spellEnd"/>
          </w:p>
        </w:tc>
        <w:tc>
          <w:tcPr>
            <w:tcW w:w="1826" w:type="dxa"/>
            <w:gridSpan w:val="2"/>
            <w:vAlign w:val="center"/>
          </w:tcPr>
          <w:p w14:paraId="520763FC"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0093A1BA"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245CDA4C"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1013C626" w14:textId="5DFD16F3" w:rsidR="009A242E" w:rsidRPr="00E1239A" w:rsidRDefault="009A242E" w:rsidP="0020769B">
            <w:pPr>
              <w:spacing w:after="0" w:line="240" w:lineRule="atLeast"/>
              <w:ind w:left="566" w:right="11"/>
              <w:jc w:val="both"/>
              <w:rPr>
                <w:rFonts w:ascii="Times New Roman" w:eastAsia="Times New Roman" w:hAnsi="Times New Roman"/>
                <w:b/>
                <w:sz w:val="24"/>
                <w:szCs w:val="24"/>
              </w:rPr>
            </w:pPr>
            <w:r w:rsidRPr="00E1239A">
              <w:rPr>
                <w:rFonts w:ascii="Times New Roman" w:eastAsia="Times New Roman" w:hAnsi="Times New Roman"/>
                <w:b/>
                <w:sz w:val="24"/>
                <w:szCs w:val="24"/>
              </w:rPr>
              <w:t>-</w:t>
            </w:r>
            <w:r w:rsidR="00816C14"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w:t>
            </w:r>
          </w:p>
        </w:tc>
        <w:tc>
          <w:tcPr>
            <w:tcW w:w="992" w:type="dxa"/>
            <w:vAlign w:val="center"/>
          </w:tcPr>
          <w:p w14:paraId="61A54917"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05</w:t>
            </w:r>
          </w:p>
        </w:tc>
        <w:tc>
          <w:tcPr>
            <w:tcW w:w="2326" w:type="dxa"/>
            <w:vAlign w:val="center"/>
          </w:tcPr>
          <w:p w14:paraId="1CF1D46B" w14:textId="77777777" w:rsidR="009A242E" w:rsidRPr="00E1239A" w:rsidRDefault="009A242E" w:rsidP="00742330">
            <w:pPr>
              <w:spacing w:after="0" w:line="240" w:lineRule="atLeast"/>
              <w:ind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Tiêu</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chuẩn</w:t>
            </w:r>
            <w:proofErr w:type="spellEnd"/>
          </w:p>
        </w:tc>
        <w:tc>
          <w:tcPr>
            <w:tcW w:w="1826" w:type="dxa"/>
            <w:gridSpan w:val="2"/>
            <w:vAlign w:val="center"/>
          </w:tcPr>
          <w:p w14:paraId="046ED747"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2B45806F"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6EF88288"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4"/>
        </w:trPr>
        <w:tc>
          <w:tcPr>
            <w:tcW w:w="7313" w:type="dxa"/>
            <w:gridSpan w:val="2"/>
            <w:vAlign w:val="center"/>
          </w:tcPr>
          <w:p w14:paraId="192F6363" w14:textId="77777777" w:rsidR="009A242E" w:rsidRPr="00E1239A" w:rsidRDefault="009A242E" w:rsidP="0012662B">
            <w:pPr>
              <w:spacing w:after="0" w:line="240" w:lineRule="atLeast"/>
              <w:ind w:left="14"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2. </w:t>
            </w:r>
            <w:proofErr w:type="spellStart"/>
            <w:r w:rsidRPr="00E1239A">
              <w:rPr>
                <w:rFonts w:ascii="Times New Roman" w:eastAsia="Times New Roman" w:hAnsi="Times New Roman"/>
                <w:b/>
                <w:sz w:val="24"/>
                <w:szCs w:val="24"/>
              </w:rPr>
              <w:t>Số</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quy</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chuẩn</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kỹ</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thuật</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quốc</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gia</w:t>
            </w:r>
            <w:proofErr w:type="spellEnd"/>
            <w:r w:rsidRPr="00E1239A">
              <w:rPr>
                <w:rFonts w:ascii="Times New Roman" w:eastAsia="Times New Roman" w:hAnsi="Times New Roman"/>
                <w:b/>
                <w:sz w:val="24"/>
                <w:szCs w:val="24"/>
              </w:rPr>
              <w:t xml:space="preserve"> (QCVN) </w:t>
            </w:r>
            <w:proofErr w:type="spellStart"/>
            <w:r w:rsidRPr="00E1239A">
              <w:rPr>
                <w:rFonts w:ascii="Times New Roman" w:eastAsia="Times New Roman" w:hAnsi="Times New Roman"/>
                <w:b/>
                <w:sz w:val="24"/>
                <w:szCs w:val="24"/>
              </w:rPr>
              <w:t>được</w:t>
            </w:r>
            <w:proofErr w:type="spellEnd"/>
            <w:r w:rsidRPr="00E1239A">
              <w:rPr>
                <w:rFonts w:ascii="Times New Roman" w:eastAsia="Times New Roman" w:hAnsi="Times New Roman"/>
                <w:b/>
                <w:sz w:val="24"/>
                <w:szCs w:val="24"/>
              </w:rPr>
              <w:t xml:space="preserve"> ban </w:t>
            </w:r>
            <w:proofErr w:type="spellStart"/>
            <w:r w:rsidRPr="00E1239A">
              <w:rPr>
                <w:rFonts w:ascii="Times New Roman" w:eastAsia="Times New Roman" w:hAnsi="Times New Roman"/>
                <w:b/>
                <w:sz w:val="24"/>
                <w:szCs w:val="24"/>
              </w:rPr>
              <w:t>hành</w:t>
            </w:r>
            <w:proofErr w:type="spellEnd"/>
          </w:p>
        </w:tc>
        <w:tc>
          <w:tcPr>
            <w:tcW w:w="992" w:type="dxa"/>
            <w:vAlign w:val="center"/>
          </w:tcPr>
          <w:p w14:paraId="4A049545"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06</w:t>
            </w:r>
          </w:p>
        </w:tc>
        <w:tc>
          <w:tcPr>
            <w:tcW w:w="2326" w:type="dxa"/>
            <w:vAlign w:val="center"/>
          </w:tcPr>
          <w:p w14:paraId="2CDF5CC6" w14:textId="77777777" w:rsidR="009A242E" w:rsidRPr="00E1239A" w:rsidRDefault="009A242E" w:rsidP="00742330">
            <w:pPr>
              <w:spacing w:after="0" w:line="240" w:lineRule="atLeast"/>
              <w:ind w:left="14" w:right="11"/>
              <w:jc w:val="center"/>
              <w:rPr>
                <w:rFonts w:ascii="Times New Roman" w:eastAsia="Times New Roman" w:hAnsi="Times New Roman"/>
                <w:i/>
                <w:sz w:val="24"/>
                <w:szCs w:val="24"/>
              </w:rPr>
            </w:pPr>
            <w:r w:rsidRPr="00E1239A">
              <w:rPr>
                <w:rFonts w:ascii="Times New Roman" w:eastAsia="Times New Roman" w:hAnsi="Times New Roman"/>
                <w:i/>
                <w:sz w:val="24"/>
                <w:szCs w:val="24"/>
              </w:rPr>
              <w:t xml:space="preserve">Quy </w:t>
            </w:r>
            <w:proofErr w:type="spellStart"/>
            <w:r w:rsidRPr="00E1239A">
              <w:rPr>
                <w:rFonts w:ascii="Times New Roman" w:eastAsia="Times New Roman" w:hAnsi="Times New Roman"/>
                <w:i/>
                <w:sz w:val="24"/>
                <w:szCs w:val="24"/>
              </w:rPr>
              <w:t>chuẩn</w:t>
            </w:r>
            <w:proofErr w:type="spellEnd"/>
          </w:p>
        </w:tc>
        <w:tc>
          <w:tcPr>
            <w:tcW w:w="1826" w:type="dxa"/>
            <w:gridSpan w:val="2"/>
            <w:vAlign w:val="center"/>
          </w:tcPr>
          <w:p w14:paraId="0FF6D034"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0A9E1E2E"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76CEB7AB"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4EB4819C" w14:textId="77777777" w:rsidR="009A242E" w:rsidRPr="00E1239A" w:rsidRDefault="009A242E" w:rsidP="0020769B">
            <w:pPr>
              <w:spacing w:after="0" w:line="240" w:lineRule="atLeast"/>
              <w:ind w:left="282" w:right="11"/>
              <w:jc w:val="both"/>
              <w:rPr>
                <w:rFonts w:ascii="Times New Roman" w:eastAsia="Times New Roman" w:hAnsi="Times New Roman"/>
                <w:b/>
                <w:i/>
                <w:sz w:val="24"/>
                <w:szCs w:val="24"/>
              </w:rPr>
            </w:pPr>
            <w:r w:rsidRPr="00E1239A">
              <w:rPr>
                <w:rFonts w:ascii="Times New Roman" w:eastAsia="Times New Roman" w:hAnsi="Times New Roman"/>
                <w:b/>
                <w:i/>
                <w:sz w:val="24"/>
                <w:szCs w:val="24"/>
              </w:rPr>
              <w:t xml:space="preserve">2.1. Chia </w:t>
            </w:r>
            <w:proofErr w:type="spellStart"/>
            <w:r w:rsidRPr="00E1239A">
              <w:rPr>
                <w:rFonts w:ascii="Times New Roman" w:eastAsia="Times New Roman" w:hAnsi="Times New Roman"/>
                <w:b/>
                <w:i/>
                <w:sz w:val="24"/>
                <w:szCs w:val="24"/>
              </w:rPr>
              <w:t>theo</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loại</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quy</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chuẩn</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kỹ</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thuật</w:t>
            </w:r>
            <w:proofErr w:type="spellEnd"/>
          </w:p>
        </w:tc>
        <w:tc>
          <w:tcPr>
            <w:tcW w:w="992" w:type="dxa"/>
            <w:vAlign w:val="center"/>
          </w:tcPr>
          <w:p w14:paraId="7DDD0E37"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326" w:type="dxa"/>
            <w:vAlign w:val="center"/>
          </w:tcPr>
          <w:p w14:paraId="24775E4D" w14:textId="77777777" w:rsidR="009A242E" w:rsidRPr="00E1239A" w:rsidRDefault="009A242E" w:rsidP="00742330">
            <w:pPr>
              <w:spacing w:after="0" w:line="240" w:lineRule="atLeast"/>
              <w:ind w:left="14" w:right="11"/>
              <w:jc w:val="center"/>
              <w:rPr>
                <w:rFonts w:ascii="Times New Roman" w:eastAsia="Times New Roman" w:hAnsi="Times New Roman"/>
                <w:i/>
                <w:sz w:val="24"/>
                <w:szCs w:val="24"/>
              </w:rPr>
            </w:pPr>
          </w:p>
        </w:tc>
        <w:tc>
          <w:tcPr>
            <w:tcW w:w="1826" w:type="dxa"/>
            <w:gridSpan w:val="2"/>
            <w:vAlign w:val="center"/>
          </w:tcPr>
          <w:p w14:paraId="12696F71"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71E4EFC1"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7A9961E0"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7369255C" w14:textId="77777777" w:rsidR="009A242E" w:rsidRPr="00E1239A" w:rsidRDefault="009A242E" w:rsidP="0020769B">
            <w:pPr>
              <w:spacing w:after="0" w:line="240" w:lineRule="atLeast"/>
              <w:ind w:left="566"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 xml:space="preserve">Quy </w:t>
            </w:r>
            <w:proofErr w:type="spellStart"/>
            <w:r w:rsidRPr="00E1239A">
              <w:rPr>
                <w:rFonts w:ascii="Times New Roman" w:eastAsia="Times New Roman" w:hAnsi="Times New Roman"/>
                <w:sz w:val="24"/>
                <w:szCs w:val="24"/>
              </w:rPr>
              <w:t>chuẩn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kỹ</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thuật</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chung</w:t>
            </w:r>
            <w:proofErr w:type="spellEnd"/>
          </w:p>
        </w:tc>
        <w:tc>
          <w:tcPr>
            <w:tcW w:w="992" w:type="dxa"/>
            <w:vAlign w:val="center"/>
          </w:tcPr>
          <w:p w14:paraId="23CB3F92"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07</w:t>
            </w:r>
          </w:p>
        </w:tc>
        <w:tc>
          <w:tcPr>
            <w:tcW w:w="2326" w:type="dxa"/>
            <w:vAlign w:val="center"/>
          </w:tcPr>
          <w:p w14:paraId="47529556" w14:textId="77777777" w:rsidR="009A242E" w:rsidRPr="00E1239A" w:rsidRDefault="009A242E" w:rsidP="00742330">
            <w:pPr>
              <w:spacing w:after="0" w:line="240" w:lineRule="atLeast"/>
              <w:ind w:right="11"/>
              <w:jc w:val="center"/>
              <w:rPr>
                <w:rFonts w:ascii="Times New Roman" w:eastAsia="Times New Roman" w:hAnsi="Times New Roman"/>
                <w:sz w:val="24"/>
                <w:szCs w:val="24"/>
              </w:rPr>
            </w:pPr>
            <w:r w:rsidRPr="00E1239A">
              <w:rPr>
                <w:rFonts w:ascii="Times New Roman" w:eastAsia="Times New Roman" w:hAnsi="Times New Roman"/>
                <w:i/>
                <w:sz w:val="24"/>
                <w:szCs w:val="24"/>
              </w:rPr>
              <w:t xml:space="preserve">Quy </w:t>
            </w:r>
            <w:proofErr w:type="spellStart"/>
            <w:r w:rsidRPr="00E1239A">
              <w:rPr>
                <w:rFonts w:ascii="Times New Roman" w:eastAsia="Times New Roman" w:hAnsi="Times New Roman"/>
                <w:i/>
                <w:sz w:val="24"/>
                <w:szCs w:val="24"/>
              </w:rPr>
              <w:t>chuẩn</w:t>
            </w:r>
            <w:proofErr w:type="spellEnd"/>
          </w:p>
        </w:tc>
        <w:tc>
          <w:tcPr>
            <w:tcW w:w="1826" w:type="dxa"/>
            <w:gridSpan w:val="2"/>
            <w:vAlign w:val="center"/>
          </w:tcPr>
          <w:p w14:paraId="4637E127"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68C577FF"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685DCCB6"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694CD252" w14:textId="77777777" w:rsidR="009A242E" w:rsidRPr="00E1239A" w:rsidRDefault="009A242E" w:rsidP="0020769B">
            <w:pPr>
              <w:spacing w:after="0" w:line="240" w:lineRule="atLeast"/>
              <w:ind w:left="566" w:right="11"/>
              <w:jc w:val="both"/>
              <w:rPr>
                <w:rFonts w:ascii="Times New Roman" w:eastAsia="Times New Roman" w:hAnsi="Times New Roman"/>
                <w:b/>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Quy </w:t>
            </w:r>
            <w:proofErr w:type="spellStart"/>
            <w:r w:rsidRPr="00E1239A">
              <w:rPr>
                <w:rFonts w:ascii="Times New Roman" w:eastAsia="Times New Roman" w:hAnsi="Times New Roman"/>
                <w:sz w:val="24"/>
                <w:szCs w:val="24"/>
              </w:rPr>
              <w:t>chuẩn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kỹ</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thuật</w:t>
            </w:r>
            <w:proofErr w:type="spellEnd"/>
            <w:r w:rsidRPr="00E1239A">
              <w:rPr>
                <w:rFonts w:ascii="Times New Roman" w:eastAsia="Times New Roman" w:hAnsi="Times New Roman"/>
                <w:sz w:val="24"/>
                <w:szCs w:val="24"/>
              </w:rPr>
              <w:t xml:space="preserve"> an </w:t>
            </w:r>
            <w:proofErr w:type="spellStart"/>
            <w:r w:rsidRPr="00E1239A">
              <w:rPr>
                <w:rFonts w:ascii="Times New Roman" w:eastAsia="Times New Roman" w:hAnsi="Times New Roman"/>
                <w:sz w:val="24"/>
                <w:szCs w:val="24"/>
              </w:rPr>
              <w:t>toàn</w:t>
            </w:r>
            <w:proofErr w:type="spellEnd"/>
          </w:p>
        </w:tc>
        <w:tc>
          <w:tcPr>
            <w:tcW w:w="992" w:type="dxa"/>
            <w:vAlign w:val="center"/>
          </w:tcPr>
          <w:p w14:paraId="432D8F0C"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08</w:t>
            </w:r>
          </w:p>
        </w:tc>
        <w:tc>
          <w:tcPr>
            <w:tcW w:w="2326" w:type="dxa"/>
            <w:vAlign w:val="center"/>
          </w:tcPr>
          <w:p w14:paraId="45D5917B" w14:textId="77777777" w:rsidR="009A242E" w:rsidRPr="00E1239A" w:rsidRDefault="009A242E" w:rsidP="00742330">
            <w:pPr>
              <w:spacing w:after="0" w:line="240" w:lineRule="atLeast"/>
              <w:ind w:right="11"/>
              <w:jc w:val="center"/>
              <w:rPr>
                <w:rFonts w:ascii="Times New Roman" w:eastAsia="Times New Roman" w:hAnsi="Times New Roman"/>
                <w:sz w:val="24"/>
                <w:szCs w:val="24"/>
              </w:rPr>
            </w:pPr>
            <w:r w:rsidRPr="00E1239A">
              <w:rPr>
                <w:rFonts w:ascii="Times New Roman" w:eastAsia="Times New Roman" w:hAnsi="Times New Roman"/>
                <w:i/>
                <w:sz w:val="24"/>
                <w:szCs w:val="24"/>
              </w:rPr>
              <w:t xml:space="preserve">Quy </w:t>
            </w:r>
            <w:proofErr w:type="spellStart"/>
            <w:r w:rsidRPr="00E1239A">
              <w:rPr>
                <w:rFonts w:ascii="Times New Roman" w:eastAsia="Times New Roman" w:hAnsi="Times New Roman"/>
                <w:i/>
                <w:sz w:val="24"/>
                <w:szCs w:val="24"/>
              </w:rPr>
              <w:t>chuẩn</w:t>
            </w:r>
            <w:proofErr w:type="spellEnd"/>
          </w:p>
        </w:tc>
        <w:tc>
          <w:tcPr>
            <w:tcW w:w="1826" w:type="dxa"/>
            <w:gridSpan w:val="2"/>
            <w:vAlign w:val="center"/>
          </w:tcPr>
          <w:p w14:paraId="2D3AF885"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4A5CE22E"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06AE75D1"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71833F53" w14:textId="77777777" w:rsidR="009A242E" w:rsidRPr="00E1239A" w:rsidRDefault="009A242E" w:rsidP="0020769B">
            <w:pPr>
              <w:spacing w:after="0" w:line="240" w:lineRule="atLeast"/>
              <w:ind w:left="566"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 xml:space="preserve">Quy </w:t>
            </w:r>
            <w:proofErr w:type="spellStart"/>
            <w:r w:rsidRPr="00E1239A">
              <w:rPr>
                <w:rFonts w:ascii="Times New Roman" w:eastAsia="Times New Roman" w:hAnsi="Times New Roman"/>
                <w:sz w:val="24"/>
                <w:szCs w:val="24"/>
              </w:rPr>
              <w:t>chuẩn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kỹ</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thuật</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môi</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trường</w:t>
            </w:r>
            <w:proofErr w:type="spellEnd"/>
          </w:p>
        </w:tc>
        <w:tc>
          <w:tcPr>
            <w:tcW w:w="992" w:type="dxa"/>
            <w:vAlign w:val="center"/>
          </w:tcPr>
          <w:p w14:paraId="532151DB"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09</w:t>
            </w:r>
          </w:p>
        </w:tc>
        <w:tc>
          <w:tcPr>
            <w:tcW w:w="2326" w:type="dxa"/>
            <w:vAlign w:val="center"/>
          </w:tcPr>
          <w:p w14:paraId="404E1E64" w14:textId="77777777" w:rsidR="009A242E" w:rsidRPr="00E1239A" w:rsidRDefault="009A242E" w:rsidP="00742330">
            <w:pPr>
              <w:spacing w:after="0" w:line="240" w:lineRule="atLeast"/>
              <w:ind w:right="11"/>
              <w:jc w:val="center"/>
              <w:rPr>
                <w:rFonts w:ascii="Times New Roman" w:eastAsia="Times New Roman" w:hAnsi="Times New Roman"/>
                <w:sz w:val="24"/>
                <w:szCs w:val="24"/>
              </w:rPr>
            </w:pPr>
            <w:r w:rsidRPr="00E1239A">
              <w:rPr>
                <w:rFonts w:ascii="Times New Roman" w:eastAsia="Times New Roman" w:hAnsi="Times New Roman"/>
                <w:i/>
                <w:sz w:val="24"/>
                <w:szCs w:val="24"/>
              </w:rPr>
              <w:t xml:space="preserve">Quy </w:t>
            </w:r>
            <w:proofErr w:type="spellStart"/>
            <w:r w:rsidRPr="00E1239A">
              <w:rPr>
                <w:rFonts w:ascii="Times New Roman" w:eastAsia="Times New Roman" w:hAnsi="Times New Roman"/>
                <w:i/>
                <w:sz w:val="24"/>
                <w:szCs w:val="24"/>
              </w:rPr>
              <w:t>chuẩn</w:t>
            </w:r>
            <w:proofErr w:type="spellEnd"/>
          </w:p>
        </w:tc>
        <w:tc>
          <w:tcPr>
            <w:tcW w:w="1826" w:type="dxa"/>
            <w:gridSpan w:val="2"/>
            <w:vAlign w:val="center"/>
          </w:tcPr>
          <w:p w14:paraId="0FF0C862"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23441A37"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3CE754EB"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6DEA917D" w14:textId="77777777" w:rsidR="009A242E" w:rsidRPr="00E1239A" w:rsidRDefault="009A242E" w:rsidP="0020769B">
            <w:pPr>
              <w:spacing w:after="0" w:line="240" w:lineRule="atLeast"/>
              <w:ind w:left="566"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 xml:space="preserve">Quy </w:t>
            </w:r>
            <w:proofErr w:type="spellStart"/>
            <w:r w:rsidRPr="00E1239A">
              <w:rPr>
                <w:rFonts w:ascii="Times New Roman" w:eastAsia="Times New Roman" w:hAnsi="Times New Roman"/>
                <w:sz w:val="24"/>
                <w:szCs w:val="24"/>
              </w:rPr>
              <w:t>chuẩn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kỹ</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thuật</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quá</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trình</w:t>
            </w:r>
            <w:proofErr w:type="spellEnd"/>
          </w:p>
        </w:tc>
        <w:tc>
          <w:tcPr>
            <w:tcW w:w="992" w:type="dxa"/>
            <w:vAlign w:val="center"/>
          </w:tcPr>
          <w:p w14:paraId="5ADC5BF3"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10</w:t>
            </w:r>
          </w:p>
        </w:tc>
        <w:tc>
          <w:tcPr>
            <w:tcW w:w="2326" w:type="dxa"/>
            <w:vAlign w:val="center"/>
          </w:tcPr>
          <w:p w14:paraId="52C056B6" w14:textId="77777777" w:rsidR="009A242E" w:rsidRPr="00E1239A" w:rsidRDefault="009A242E" w:rsidP="00742330">
            <w:pPr>
              <w:spacing w:after="0" w:line="240" w:lineRule="atLeast"/>
              <w:ind w:right="11"/>
              <w:jc w:val="center"/>
              <w:rPr>
                <w:rFonts w:ascii="Times New Roman" w:eastAsia="Times New Roman" w:hAnsi="Times New Roman"/>
                <w:sz w:val="24"/>
                <w:szCs w:val="24"/>
              </w:rPr>
            </w:pPr>
            <w:r w:rsidRPr="00E1239A">
              <w:rPr>
                <w:rFonts w:ascii="Times New Roman" w:eastAsia="Times New Roman" w:hAnsi="Times New Roman"/>
                <w:i/>
                <w:sz w:val="24"/>
                <w:szCs w:val="24"/>
              </w:rPr>
              <w:t xml:space="preserve">Quy </w:t>
            </w:r>
            <w:proofErr w:type="spellStart"/>
            <w:r w:rsidRPr="00E1239A">
              <w:rPr>
                <w:rFonts w:ascii="Times New Roman" w:eastAsia="Times New Roman" w:hAnsi="Times New Roman"/>
                <w:i/>
                <w:sz w:val="24"/>
                <w:szCs w:val="24"/>
              </w:rPr>
              <w:t>chuẩn</w:t>
            </w:r>
            <w:proofErr w:type="spellEnd"/>
          </w:p>
        </w:tc>
        <w:tc>
          <w:tcPr>
            <w:tcW w:w="1826" w:type="dxa"/>
            <w:gridSpan w:val="2"/>
            <w:vAlign w:val="center"/>
          </w:tcPr>
          <w:p w14:paraId="37CB715D"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12C8D02F"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17611139"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11B19DE8" w14:textId="77777777" w:rsidR="009A242E" w:rsidRPr="00E1239A" w:rsidRDefault="009A242E" w:rsidP="0020769B">
            <w:pPr>
              <w:spacing w:after="0" w:line="240" w:lineRule="atLeast"/>
              <w:ind w:left="566"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 xml:space="preserve">Quy </w:t>
            </w:r>
            <w:proofErr w:type="spellStart"/>
            <w:r w:rsidRPr="00E1239A">
              <w:rPr>
                <w:rFonts w:ascii="Times New Roman" w:eastAsia="Times New Roman" w:hAnsi="Times New Roman"/>
                <w:sz w:val="24"/>
                <w:szCs w:val="24"/>
              </w:rPr>
              <w:t>chuẩn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kỹ</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thuật</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dịch</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vụ</w:t>
            </w:r>
            <w:proofErr w:type="spellEnd"/>
          </w:p>
        </w:tc>
        <w:tc>
          <w:tcPr>
            <w:tcW w:w="992" w:type="dxa"/>
            <w:vAlign w:val="center"/>
          </w:tcPr>
          <w:p w14:paraId="66037B49"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11</w:t>
            </w:r>
          </w:p>
        </w:tc>
        <w:tc>
          <w:tcPr>
            <w:tcW w:w="2326" w:type="dxa"/>
            <w:vAlign w:val="center"/>
          </w:tcPr>
          <w:p w14:paraId="2E9D8D97" w14:textId="77777777" w:rsidR="009A242E" w:rsidRPr="00E1239A" w:rsidRDefault="009A242E" w:rsidP="00742330">
            <w:pPr>
              <w:spacing w:after="0" w:line="240" w:lineRule="atLeast"/>
              <w:ind w:right="11"/>
              <w:jc w:val="center"/>
              <w:rPr>
                <w:rFonts w:ascii="Times New Roman" w:eastAsia="Times New Roman" w:hAnsi="Times New Roman"/>
                <w:sz w:val="24"/>
                <w:szCs w:val="24"/>
              </w:rPr>
            </w:pPr>
            <w:r w:rsidRPr="00E1239A">
              <w:rPr>
                <w:rFonts w:ascii="Times New Roman" w:eastAsia="Times New Roman" w:hAnsi="Times New Roman"/>
                <w:i/>
                <w:sz w:val="24"/>
                <w:szCs w:val="24"/>
              </w:rPr>
              <w:t xml:space="preserve">Quy </w:t>
            </w:r>
            <w:proofErr w:type="spellStart"/>
            <w:r w:rsidRPr="00E1239A">
              <w:rPr>
                <w:rFonts w:ascii="Times New Roman" w:eastAsia="Times New Roman" w:hAnsi="Times New Roman"/>
                <w:i/>
                <w:sz w:val="24"/>
                <w:szCs w:val="24"/>
              </w:rPr>
              <w:t>chuẩn</w:t>
            </w:r>
            <w:proofErr w:type="spellEnd"/>
          </w:p>
        </w:tc>
        <w:tc>
          <w:tcPr>
            <w:tcW w:w="1826" w:type="dxa"/>
            <w:gridSpan w:val="2"/>
            <w:vAlign w:val="center"/>
          </w:tcPr>
          <w:p w14:paraId="6D4DAD2C"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57F97096"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345C9B8C"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01DE6C50" w14:textId="77777777" w:rsidR="009A242E" w:rsidRPr="00E1239A" w:rsidRDefault="009A242E" w:rsidP="0020769B">
            <w:pPr>
              <w:spacing w:after="0" w:line="240" w:lineRule="atLeast"/>
              <w:ind w:left="282" w:right="11"/>
              <w:jc w:val="both"/>
              <w:rPr>
                <w:rFonts w:ascii="Times New Roman" w:eastAsia="Times New Roman" w:hAnsi="Times New Roman"/>
                <w:b/>
                <w:sz w:val="24"/>
                <w:szCs w:val="24"/>
              </w:rPr>
            </w:pPr>
            <w:r w:rsidRPr="00E1239A">
              <w:rPr>
                <w:rFonts w:ascii="Times New Roman" w:eastAsia="Times New Roman" w:hAnsi="Times New Roman"/>
                <w:b/>
                <w:i/>
                <w:sz w:val="24"/>
                <w:szCs w:val="24"/>
              </w:rPr>
              <w:t xml:space="preserve">2.2. Chia </w:t>
            </w:r>
            <w:proofErr w:type="spellStart"/>
            <w:r w:rsidRPr="00E1239A">
              <w:rPr>
                <w:rFonts w:ascii="Times New Roman" w:eastAsia="Times New Roman" w:hAnsi="Times New Roman"/>
                <w:b/>
                <w:i/>
                <w:sz w:val="24"/>
                <w:szCs w:val="24"/>
              </w:rPr>
              <w:t>theo</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lĩnh</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vực</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quy</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chuẩn</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kỹ</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thuật</w:t>
            </w:r>
            <w:proofErr w:type="spellEnd"/>
          </w:p>
        </w:tc>
        <w:tc>
          <w:tcPr>
            <w:tcW w:w="992" w:type="dxa"/>
            <w:vAlign w:val="center"/>
          </w:tcPr>
          <w:p w14:paraId="4CEDD9CE"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326" w:type="dxa"/>
            <w:vAlign w:val="center"/>
          </w:tcPr>
          <w:p w14:paraId="5BC99C23" w14:textId="77777777" w:rsidR="009A242E" w:rsidRPr="00E1239A" w:rsidRDefault="009A242E" w:rsidP="00742330">
            <w:pPr>
              <w:spacing w:after="0" w:line="240" w:lineRule="atLeast"/>
              <w:ind w:right="11"/>
              <w:jc w:val="center"/>
              <w:rPr>
                <w:rFonts w:ascii="Times New Roman" w:eastAsia="Times New Roman" w:hAnsi="Times New Roman"/>
                <w:i/>
                <w:sz w:val="24"/>
                <w:szCs w:val="24"/>
              </w:rPr>
            </w:pPr>
          </w:p>
        </w:tc>
        <w:tc>
          <w:tcPr>
            <w:tcW w:w="1826" w:type="dxa"/>
            <w:gridSpan w:val="2"/>
            <w:vAlign w:val="center"/>
          </w:tcPr>
          <w:p w14:paraId="6077D590"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7048CFE6"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48F2F5D6"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tcBorders>
              <w:bottom w:val="single" w:sz="4" w:space="0" w:color="auto"/>
            </w:tcBorders>
            <w:vAlign w:val="center"/>
          </w:tcPr>
          <w:p w14:paraId="5FC82066" w14:textId="51664F74" w:rsidR="009A242E" w:rsidRPr="00E1239A" w:rsidRDefault="009A242E" w:rsidP="0020769B">
            <w:pPr>
              <w:spacing w:after="0" w:line="240" w:lineRule="atLeast"/>
              <w:ind w:left="566" w:right="11"/>
              <w:jc w:val="both"/>
              <w:rPr>
                <w:rFonts w:ascii="Times New Roman" w:eastAsia="Times New Roman" w:hAnsi="Times New Roman"/>
                <w:b/>
                <w:sz w:val="24"/>
                <w:szCs w:val="24"/>
              </w:rPr>
            </w:pPr>
            <w:r w:rsidRPr="00E1239A">
              <w:rPr>
                <w:rFonts w:ascii="Times New Roman" w:eastAsia="Times New Roman" w:hAnsi="Times New Roman"/>
                <w:b/>
                <w:sz w:val="24"/>
                <w:szCs w:val="24"/>
              </w:rPr>
              <w:t>-</w:t>
            </w:r>
            <w:r w:rsidR="00816C14"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w:t>
            </w:r>
          </w:p>
        </w:tc>
        <w:tc>
          <w:tcPr>
            <w:tcW w:w="992" w:type="dxa"/>
            <w:tcBorders>
              <w:bottom w:val="single" w:sz="4" w:space="0" w:color="auto"/>
            </w:tcBorders>
            <w:vAlign w:val="center"/>
          </w:tcPr>
          <w:p w14:paraId="1B8FE164"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12</w:t>
            </w:r>
          </w:p>
        </w:tc>
        <w:tc>
          <w:tcPr>
            <w:tcW w:w="2326" w:type="dxa"/>
            <w:tcBorders>
              <w:bottom w:val="single" w:sz="4" w:space="0" w:color="auto"/>
            </w:tcBorders>
            <w:vAlign w:val="center"/>
          </w:tcPr>
          <w:p w14:paraId="79C68839" w14:textId="77777777" w:rsidR="009A242E" w:rsidRPr="00E1239A" w:rsidRDefault="009A242E" w:rsidP="00742330">
            <w:pPr>
              <w:spacing w:after="0" w:line="240" w:lineRule="atLeast"/>
              <w:ind w:right="11"/>
              <w:jc w:val="center"/>
              <w:rPr>
                <w:rFonts w:ascii="Times New Roman" w:eastAsia="Times New Roman" w:hAnsi="Times New Roman"/>
                <w:i/>
                <w:sz w:val="24"/>
                <w:szCs w:val="24"/>
              </w:rPr>
            </w:pPr>
            <w:r w:rsidRPr="00E1239A">
              <w:rPr>
                <w:rFonts w:ascii="Times New Roman" w:eastAsia="Times New Roman" w:hAnsi="Times New Roman"/>
                <w:i/>
                <w:sz w:val="24"/>
                <w:szCs w:val="24"/>
              </w:rPr>
              <w:t xml:space="preserve">Quy </w:t>
            </w:r>
            <w:proofErr w:type="spellStart"/>
            <w:r w:rsidRPr="00E1239A">
              <w:rPr>
                <w:rFonts w:ascii="Times New Roman" w:eastAsia="Times New Roman" w:hAnsi="Times New Roman"/>
                <w:i/>
                <w:sz w:val="24"/>
                <w:szCs w:val="24"/>
              </w:rPr>
              <w:t>chuẩn</w:t>
            </w:r>
            <w:proofErr w:type="spellEnd"/>
          </w:p>
        </w:tc>
        <w:tc>
          <w:tcPr>
            <w:tcW w:w="1826" w:type="dxa"/>
            <w:gridSpan w:val="2"/>
            <w:tcBorders>
              <w:bottom w:val="single" w:sz="4" w:space="0" w:color="auto"/>
            </w:tcBorders>
            <w:vAlign w:val="center"/>
          </w:tcPr>
          <w:p w14:paraId="5064FD2D"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tcBorders>
              <w:bottom w:val="single" w:sz="4" w:space="0" w:color="auto"/>
            </w:tcBorders>
            <w:shd w:val="clear" w:color="auto" w:fill="auto"/>
            <w:vAlign w:val="center"/>
          </w:tcPr>
          <w:p w14:paraId="4D517499"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5E39DB00"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tcBorders>
              <w:bottom w:val="single" w:sz="4" w:space="0" w:color="auto"/>
            </w:tcBorders>
            <w:vAlign w:val="center"/>
          </w:tcPr>
          <w:p w14:paraId="2BCDEDEE" w14:textId="5D02F38C" w:rsidR="009A242E" w:rsidRPr="00E1239A" w:rsidRDefault="009A242E" w:rsidP="0020769B">
            <w:pPr>
              <w:spacing w:after="0" w:line="240" w:lineRule="atLeast"/>
              <w:ind w:left="566" w:right="11"/>
              <w:jc w:val="both"/>
              <w:rPr>
                <w:rFonts w:ascii="Times New Roman" w:eastAsia="Times New Roman" w:hAnsi="Times New Roman"/>
                <w:b/>
                <w:sz w:val="24"/>
                <w:szCs w:val="24"/>
              </w:rPr>
            </w:pPr>
            <w:r w:rsidRPr="00E1239A">
              <w:rPr>
                <w:rFonts w:ascii="Times New Roman" w:eastAsia="Times New Roman" w:hAnsi="Times New Roman"/>
                <w:b/>
                <w:sz w:val="24"/>
                <w:szCs w:val="24"/>
              </w:rPr>
              <w:t>-</w:t>
            </w:r>
            <w:r w:rsidR="00816C14"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w:t>
            </w:r>
          </w:p>
        </w:tc>
        <w:tc>
          <w:tcPr>
            <w:tcW w:w="992" w:type="dxa"/>
            <w:tcBorders>
              <w:bottom w:val="single" w:sz="4" w:space="0" w:color="auto"/>
            </w:tcBorders>
            <w:vAlign w:val="center"/>
          </w:tcPr>
          <w:p w14:paraId="162D9F7A"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13</w:t>
            </w:r>
          </w:p>
        </w:tc>
        <w:tc>
          <w:tcPr>
            <w:tcW w:w="2326" w:type="dxa"/>
            <w:tcBorders>
              <w:bottom w:val="single" w:sz="4" w:space="0" w:color="auto"/>
            </w:tcBorders>
            <w:vAlign w:val="center"/>
          </w:tcPr>
          <w:p w14:paraId="6F4BC0E4" w14:textId="77777777" w:rsidR="009A242E" w:rsidRPr="00E1239A" w:rsidRDefault="009A242E" w:rsidP="00742330">
            <w:pPr>
              <w:spacing w:after="0" w:line="240" w:lineRule="atLeast"/>
              <w:ind w:right="11"/>
              <w:jc w:val="center"/>
              <w:rPr>
                <w:rFonts w:ascii="Times New Roman" w:eastAsia="Times New Roman" w:hAnsi="Times New Roman"/>
                <w:i/>
                <w:sz w:val="24"/>
                <w:szCs w:val="24"/>
              </w:rPr>
            </w:pPr>
            <w:r w:rsidRPr="00E1239A">
              <w:rPr>
                <w:rFonts w:ascii="Times New Roman" w:eastAsia="Times New Roman" w:hAnsi="Times New Roman"/>
                <w:i/>
                <w:sz w:val="24"/>
                <w:szCs w:val="24"/>
              </w:rPr>
              <w:t xml:space="preserve">Quy </w:t>
            </w:r>
            <w:proofErr w:type="spellStart"/>
            <w:r w:rsidRPr="00E1239A">
              <w:rPr>
                <w:rFonts w:ascii="Times New Roman" w:eastAsia="Times New Roman" w:hAnsi="Times New Roman"/>
                <w:i/>
                <w:sz w:val="24"/>
                <w:szCs w:val="24"/>
              </w:rPr>
              <w:t>chuẩn</w:t>
            </w:r>
            <w:proofErr w:type="spellEnd"/>
          </w:p>
        </w:tc>
        <w:tc>
          <w:tcPr>
            <w:tcW w:w="1826" w:type="dxa"/>
            <w:gridSpan w:val="2"/>
            <w:tcBorders>
              <w:bottom w:val="single" w:sz="4" w:space="0" w:color="auto"/>
            </w:tcBorders>
            <w:vAlign w:val="center"/>
          </w:tcPr>
          <w:p w14:paraId="4833E629"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tcBorders>
              <w:bottom w:val="single" w:sz="4" w:space="0" w:color="auto"/>
            </w:tcBorders>
            <w:shd w:val="clear" w:color="auto" w:fill="auto"/>
            <w:vAlign w:val="center"/>
          </w:tcPr>
          <w:p w14:paraId="0A118C23"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2797BF56"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20"/>
        </w:trPr>
        <w:tc>
          <w:tcPr>
            <w:tcW w:w="7313" w:type="dxa"/>
            <w:gridSpan w:val="2"/>
            <w:vAlign w:val="center"/>
          </w:tcPr>
          <w:p w14:paraId="6C93895B" w14:textId="77777777" w:rsidR="009A242E" w:rsidRPr="00E1239A" w:rsidRDefault="009A242E" w:rsidP="0012662B">
            <w:pPr>
              <w:spacing w:after="0" w:line="240" w:lineRule="atLeast"/>
              <w:ind w:left="14"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3. </w:t>
            </w:r>
            <w:proofErr w:type="spellStart"/>
            <w:r w:rsidRPr="00E1239A">
              <w:rPr>
                <w:rFonts w:ascii="Times New Roman" w:eastAsia="Times New Roman" w:hAnsi="Times New Roman"/>
                <w:b/>
                <w:sz w:val="24"/>
                <w:szCs w:val="24"/>
              </w:rPr>
              <w:t>Số</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quy</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chuẩn</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kỹ</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thuật</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địa</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phương</w:t>
            </w:r>
            <w:proofErr w:type="spellEnd"/>
          </w:p>
        </w:tc>
        <w:tc>
          <w:tcPr>
            <w:tcW w:w="992" w:type="dxa"/>
            <w:vAlign w:val="center"/>
          </w:tcPr>
          <w:p w14:paraId="730959A6"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14</w:t>
            </w:r>
          </w:p>
        </w:tc>
        <w:tc>
          <w:tcPr>
            <w:tcW w:w="2326" w:type="dxa"/>
            <w:vAlign w:val="center"/>
          </w:tcPr>
          <w:p w14:paraId="48C11D3B" w14:textId="77777777" w:rsidR="009A242E" w:rsidRPr="00E1239A" w:rsidRDefault="009A242E" w:rsidP="00742330">
            <w:pPr>
              <w:spacing w:after="0" w:line="240" w:lineRule="atLeast"/>
              <w:ind w:left="14" w:right="11"/>
              <w:jc w:val="center"/>
              <w:rPr>
                <w:rFonts w:ascii="Times New Roman" w:eastAsia="Times New Roman" w:hAnsi="Times New Roman"/>
                <w:i/>
                <w:sz w:val="24"/>
                <w:szCs w:val="24"/>
              </w:rPr>
            </w:pPr>
            <w:r w:rsidRPr="00E1239A">
              <w:rPr>
                <w:rFonts w:ascii="Times New Roman" w:eastAsia="Times New Roman" w:hAnsi="Times New Roman"/>
                <w:i/>
                <w:sz w:val="24"/>
                <w:szCs w:val="24"/>
              </w:rPr>
              <w:t xml:space="preserve">Quy </w:t>
            </w:r>
            <w:proofErr w:type="spellStart"/>
            <w:r w:rsidRPr="00E1239A">
              <w:rPr>
                <w:rFonts w:ascii="Times New Roman" w:eastAsia="Times New Roman" w:hAnsi="Times New Roman"/>
                <w:i/>
                <w:sz w:val="24"/>
                <w:szCs w:val="24"/>
              </w:rPr>
              <w:t>chuẩn</w:t>
            </w:r>
            <w:proofErr w:type="spellEnd"/>
          </w:p>
        </w:tc>
        <w:tc>
          <w:tcPr>
            <w:tcW w:w="1826" w:type="dxa"/>
            <w:gridSpan w:val="2"/>
            <w:vAlign w:val="center"/>
          </w:tcPr>
          <w:p w14:paraId="338B37E0"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7EEB653D"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4AE503D3"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0394088F" w14:textId="77777777" w:rsidR="009A242E" w:rsidRPr="00E1239A" w:rsidRDefault="009A242E" w:rsidP="0020769B">
            <w:pPr>
              <w:spacing w:after="0" w:line="240" w:lineRule="atLeast"/>
              <w:ind w:left="282" w:right="11"/>
              <w:jc w:val="both"/>
              <w:rPr>
                <w:rFonts w:ascii="Times New Roman" w:eastAsia="Times New Roman" w:hAnsi="Times New Roman"/>
                <w:b/>
                <w:i/>
                <w:sz w:val="24"/>
                <w:szCs w:val="24"/>
              </w:rPr>
            </w:pPr>
            <w:r w:rsidRPr="00E1239A">
              <w:rPr>
                <w:rFonts w:ascii="Times New Roman" w:eastAsia="Times New Roman" w:hAnsi="Times New Roman"/>
                <w:b/>
                <w:i/>
                <w:sz w:val="24"/>
                <w:szCs w:val="24"/>
              </w:rPr>
              <w:t xml:space="preserve">3.1. Chia </w:t>
            </w:r>
            <w:proofErr w:type="spellStart"/>
            <w:r w:rsidRPr="00E1239A">
              <w:rPr>
                <w:rFonts w:ascii="Times New Roman" w:eastAsia="Times New Roman" w:hAnsi="Times New Roman"/>
                <w:b/>
                <w:i/>
                <w:sz w:val="24"/>
                <w:szCs w:val="24"/>
              </w:rPr>
              <w:t>theo</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loại</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quy</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chuẩn</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kỹ</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thuật</w:t>
            </w:r>
            <w:proofErr w:type="spellEnd"/>
          </w:p>
        </w:tc>
        <w:tc>
          <w:tcPr>
            <w:tcW w:w="992" w:type="dxa"/>
            <w:vAlign w:val="center"/>
          </w:tcPr>
          <w:p w14:paraId="6118FFE8"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326" w:type="dxa"/>
            <w:vAlign w:val="center"/>
          </w:tcPr>
          <w:p w14:paraId="171E5CB2" w14:textId="77777777" w:rsidR="009A242E" w:rsidRPr="00E1239A" w:rsidRDefault="009A242E" w:rsidP="00742330">
            <w:pPr>
              <w:spacing w:after="0" w:line="240" w:lineRule="atLeast"/>
              <w:ind w:left="14" w:right="11"/>
              <w:jc w:val="center"/>
              <w:rPr>
                <w:rFonts w:ascii="Times New Roman" w:eastAsia="Times New Roman" w:hAnsi="Times New Roman"/>
                <w:i/>
                <w:sz w:val="24"/>
                <w:szCs w:val="24"/>
              </w:rPr>
            </w:pPr>
          </w:p>
        </w:tc>
        <w:tc>
          <w:tcPr>
            <w:tcW w:w="1826" w:type="dxa"/>
            <w:gridSpan w:val="2"/>
            <w:vAlign w:val="center"/>
          </w:tcPr>
          <w:p w14:paraId="02D6E458"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0902C8FB"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0C329B11"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4ED0A0CA" w14:textId="77777777" w:rsidR="009A242E" w:rsidRPr="00E1239A" w:rsidRDefault="009A242E" w:rsidP="0020769B">
            <w:pPr>
              <w:spacing w:after="0" w:line="240" w:lineRule="atLeast"/>
              <w:ind w:left="566"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 xml:space="preserve">Quy </w:t>
            </w:r>
            <w:proofErr w:type="spellStart"/>
            <w:r w:rsidRPr="00E1239A">
              <w:rPr>
                <w:rFonts w:ascii="Times New Roman" w:eastAsia="Times New Roman" w:hAnsi="Times New Roman"/>
                <w:sz w:val="24"/>
                <w:szCs w:val="24"/>
              </w:rPr>
              <w:t>chuẩn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kỹ</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thuật</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chung</w:t>
            </w:r>
            <w:proofErr w:type="spellEnd"/>
          </w:p>
        </w:tc>
        <w:tc>
          <w:tcPr>
            <w:tcW w:w="992" w:type="dxa"/>
            <w:vAlign w:val="center"/>
          </w:tcPr>
          <w:p w14:paraId="34B54C8F"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15</w:t>
            </w:r>
          </w:p>
        </w:tc>
        <w:tc>
          <w:tcPr>
            <w:tcW w:w="2326" w:type="dxa"/>
            <w:vAlign w:val="center"/>
          </w:tcPr>
          <w:p w14:paraId="2A46E85C" w14:textId="77777777" w:rsidR="009A242E" w:rsidRPr="00E1239A" w:rsidRDefault="009A242E" w:rsidP="00742330">
            <w:pPr>
              <w:spacing w:after="0" w:line="240" w:lineRule="atLeast"/>
              <w:ind w:right="11"/>
              <w:jc w:val="center"/>
              <w:rPr>
                <w:rFonts w:ascii="Times New Roman" w:eastAsia="Times New Roman" w:hAnsi="Times New Roman"/>
                <w:sz w:val="24"/>
                <w:szCs w:val="24"/>
              </w:rPr>
            </w:pPr>
            <w:r w:rsidRPr="00E1239A">
              <w:rPr>
                <w:rFonts w:ascii="Times New Roman" w:eastAsia="Times New Roman" w:hAnsi="Times New Roman"/>
                <w:i/>
                <w:sz w:val="24"/>
                <w:szCs w:val="24"/>
              </w:rPr>
              <w:t xml:space="preserve">Quy </w:t>
            </w:r>
            <w:proofErr w:type="spellStart"/>
            <w:r w:rsidRPr="00E1239A">
              <w:rPr>
                <w:rFonts w:ascii="Times New Roman" w:eastAsia="Times New Roman" w:hAnsi="Times New Roman"/>
                <w:i/>
                <w:sz w:val="24"/>
                <w:szCs w:val="24"/>
              </w:rPr>
              <w:t>chuẩn</w:t>
            </w:r>
            <w:proofErr w:type="spellEnd"/>
          </w:p>
        </w:tc>
        <w:tc>
          <w:tcPr>
            <w:tcW w:w="1826" w:type="dxa"/>
            <w:gridSpan w:val="2"/>
            <w:vAlign w:val="center"/>
          </w:tcPr>
          <w:p w14:paraId="7D4CE62A"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0A26C3CF"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06B2B79F"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0C739DDE" w14:textId="77777777" w:rsidR="009A242E" w:rsidRPr="00E1239A" w:rsidRDefault="009A242E" w:rsidP="0020769B">
            <w:pPr>
              <w:spacing w:after="0" w:line="240" w:lineRule="atLeast"/>
              <w:ind w:left="566" w:right="11"/>
              <w:jc w:val="both"/>
              <w:rPr>
                <w:rFonts w:ascii="Times New Roman" w:eastAsia="Times New Roman" w:hAnsi="Times New Roman"/>
                <w:b/>
                <w:sz w:val="24"/>
                <w:szCs w:val="24"/>
              </w:rPr>
            </w:pPr>
            <w:r w:rsidRPr="00E1239A">
              <w:rPr>
                <w:rFonts w:ascii="Times New Roman" w:eastAsia="Times New Roman" w:hAnsi="Times New Roman"/>
                <w:b/>
                <w:sz w:val="24"/>
                <w:szCs w:val="24"/>
              </w:rPr>
              <w:lastRenderedPageBreak/>
              <w:t>-</w:t>
            </w:r>
            <w:r w:rsidRPr="00E1239A">
              <w:rPr>
                <w:rFonts w:ascii="Times New Roman" w:eastAsia="Times New Roman" w:hAnsi="Times New Roman"/>
                <w:sz w:val="24"/>
                <w:szCs w:val="24"/>
              </w:rPr>
              <w:t xml:space="preserve"> Quy </w:t>
            </w:r>
            <w:proofErr w:type="spellStart"/>
            <w:r w:rsidRPr="00E1239A">
              <w:rPr>
                <w:rFonts w:ascii="Times New Roman" w:eastAsia="Times New Roman" w:hAnsi="Times New Roman"/>
                <w:sz w:val="24"/>
                <w:szCs w:val="24"/>
              </w:rPr>
              <w:t>chuẩn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kỹ</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thuật</w:t>
            </w:r>
            <w:proofErr w:type="spellEnd"/>
            <w:r w:rsidRPr="00E1239A">
              <w:rPr>
                <w:rFonts w:ascii="Times New Roman" w:eastAsia="Times New Roman" w:hAnsi="Times New Roman"/>
                <w:sz w:val="24"/>
                <w:szCs w:val="24"/>
              </w:rPr>
              <w:t xml:space="preserve"> an </w:t>
            </w:r>
            <w:proofErr w:type="spellStart"/>
            <w:r w:rsidRPr="00E1239A">
              <w:rPr>
                <w:rFonts w:ascii="Times New Roman" w:eastAsia="Times New Roman" w:hAnsi="Times New Roman"/>
                <w:sz w:val="24"/>
                <w:szCs w:val="24"/>
              </w:rPr>
              <w:t>toàn</w:t>
            </w:r>
            <w:proofErr w:type="spellEnd"/>
          </w:p>
        </w:tc>
        <w:tc>
          <w:tcPr>
            <w:tcW w:w="992" w:type="dxa"/>
            <w:vAlign w:val="center"/>
          </w:tcPr>
          <w:p w14:paraId="4A7BF416"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16</w:t>
            </w:r>
          </w:p>
        </w:tc>
        <w:tc>
          <w:tcPr>
            <w:tcW w:w="2326" w:type="dxa"/>
            <w:vAlign w:val="center"/>
          </w:tcPr>
          <w:p w14:paraId="104FD0CE" w14:textId="77777777" w:rsidR="009A242E" w:rsidRPr="00E1239A" w:rsidRDefault="009A242E" w:rsidP="00742330">
            <w:pPr>
              <w:spacing w:after="0" w:line="240" w:lineRule="atLeast"/>
              <w:ind w:right="11"/>
              <w:jc w:val="center"/>
              <w:rPr>
                <w:rFonts w:ascii="Times New Roman" w:eastAsia="Times New Roman" w:hAnsi="Times New Roman"/>
                <w:sz w:val="24"/>
                <w:szCs w:val="24"/>
              </w:rPr>
            </w:pPr>
            <w:r w:rsidRPr="00E1239A">
              <w:rPr>
                <w:rFonts w:ascii="Times New Roman" w:eastAsia="Times New Roman" w:hAnsi="Times New Roman"/>
                <w:i/>
                <w:sz w:val="24"/>
                <w:szCs w:val="24"/>
              </w:rPr>
              <w:t xml:space="preserve">Quy </w:t>
            </w:r>
            <w:proofErr w:type="spellStart"/>
            <w:r w:rsidRPr="00E1239A">
              <w:rPr>
                <w:rFonts w:ascii="Times New Roman" w:eastAsia="Times New Roman" w:hAnsi="Times New Roman"/>
                <w:i/>
                <w:sz w:val="24"/>
                <w:szCs w:val="24"/>
              </w:rPr>
              <w:t>chuẩn</w:t>
            </w:r>
            <w:proofErr w:type="spellEnd"/>
          </w:p>
        </w:tc>
        <w:tc>
          <w:tcPr>
            <w:tcW w:w="1826" w:type="dxa"/>
            <w:gridSpan w:val="2"/>
            <w:vAlign w:val="center"/>
          </w:tcPr>
          <w:p w14:paraId="610A1606"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5AFBBDF1"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04AAA1E6"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113B05EA" w14:textId="77777777" w:rsidR="009A242E" w:rsidRPr="00E1239A" w:rsidRDefault="009A242E" w:rsidP="0020769B">
            <w:pPr>
              <w:spacing w:after="0" w:line="240" w:lineRule="atLeast"/>
              <w:ind w:left="566"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 xml:space="preserve">Quy </w:t>
            </w:r>
            <w:proofErr w:type="spellStart"/>
            <w:r w:rsidRPr="00E1239A">
              <w:rPr>
                <w:rFonts w:ascii="Times New Roman" w:eastAsia="Times New Roman" w:hAnsi="Times New Roman"/>
                <w:sz w:val="24"/>
                <w:szCs w:val="24"/>
              </w:rPr>
              <w:t>chuẩn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kỹ</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thuật</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môi</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trường</w:t>
            </w:r>
            <w:proofErr w:type="spellEnd"/>
          </w:p>
        </w:tc>
        <w:tc>
          <w:tcPr>
            <w:tcW w:w="992" w:type="dxa"/>
            <w:vAlign w:val="center"/>
          </w:tcPr>
          <w:p w14:paraId="205E897F"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17</w:t>
            </w:r>
          </w:p>
        </w:tc>
        <w:tc>
          <w:tcPr>
            <w:tcW w:w="2326" w:type="dxa"/>
            <w:vAlign w:val="center"/>
          </w:tcPr>
          <w:p w14:paraId="65CD9C69" w14:textId="77777777" w:rsidR="009A242E" w:rsidRPr="00E1239A" w:rsidRDefault="009A242E" w:rsidP="00742330">
            <w:pPr>
              <w:spacing w:after="0" w:line="240" w:lineRule="atLeast"/>
              <w:ind w:right="11"/>
              <w:jc w:val="center"/>
              <w:rPr>
                <w:rFonts w:ascii="Times New Roman" w:eastAsia="Times New Roman" w:hAnsi="Times New Roman"/>
                <w:sz w:val="24"/>
                <w:szCs w:val="24"/>
              </w:rPr>
            </w:pPr>
            <w:r w:rsidRPr="00E1239A">
              <w:rPr>
                <w:rFonts w:ascii="Times New Roman" w:eastAsia="Times New Roman" w:hAnsi="Times New Roman"/>
                <w:i/>
                <w:sz w:val="24"/>
                <w:szCs w:val="24"/>
              </w:rPr>
              <w:t xml:space="preserve">Quy </w:t>
            </w:r>
            <w:proofErr w:type="spellStart"/>
            <w:r w:rsidRPr="00E1239A">
              <w:rPr>
                <w:rFonts w:ascii="Times New Roman" w:eastAsia="Times New Roman" w:hAnsi="Times New Roman"/>
                <w:i/>
                <w:sz w:val="24"/>
                <w:szCs w:val="24"/>
              </w:rPr>
              <w:t>chuẩn</w:t>
            </w:r>
            <w:proofErr w:type="spellEnd"/>
          </w:p>
        </w:tc>
        <w:tc>
          <w:tcPr>
            <w:tcW w:w="1826" w:type="dxa"/>
            <w:gridSpan w:val="2"/>
            <w:vAlign w:val="center"/>
          </w:tcPr>
          <w:p w14:paraId="1BF648BB"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5250E694"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50DBADB6"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211197C6" w14:textId="77777777" w:rsidR="009A242E" w:rsidRPr="00E1239A" w:rsidRDefault="009A242E" w:rsidP="0020769B">
            <w:pPr>
              <w:spacing w:after="0" w:line="240" w:lineRule="atLeast"/>
              <w:ind w:left="566"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 xml:space="preserve">Quy </w:t>
            </w:r>
            <w:proofErr w:type="spellStart"/>
            <w:r w:rsidRPr="00E1239A">
              <w:rPr>
                <w:rFonts w:ascii="Times New Roman" w:eastAsia="Times New Roman" w:hAnsi="Times New Roman"/>
                <w:sz w:val="24"/>
                <w:szCs w:val="24"/>
              </w:rPr>
              <w:t>chuẩn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kỹ</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thuật</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quá</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trình</w:t>
            </w:r>
            <w:proofErr w:type="spellEnd"/>
          </w:p>
        </w:tc>
        <w:tc>
          <w:tcPr>
            <w:tcW w:w="992" w:type="dxa"/>
            <w:vAlign w:val="center"/>
          </w:tcPr>
          <w:p w14:paraId="3AF848A4"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18</w:t>
            </w:r>
          </w:p>
        </w:tc>
        <w:tc>
          <w:tcPr>
            <w:tcW w:w="2326" w:type="dxa"/>
            <w:vAlign w:val="center"/>
          </w:tcPr>
          <w:p w14:paraId="6207A0E1" w14:textId="77777777" w:rsidR="009A242E" w:rsidRPr="00E1239A" w:rsidRDefault="009A242E" w:rsidP="00742330">
            <w:pPr>
              <w:spacing w:after="0" w:line="240" w:lineRule="atLeast"/>
              <w:ind w:right="11"/>
              <w:jc w:val="center"/>
              <w:rPr>
                <w:rFonts w:ascii="Times New Roman" w:eastAsia="Times New Roman" w:hAnsi="Times New Roman"/>
                <w:sz w:val="24"/>
                <w:szCs w:val="24"/>
              </w:rPr>
            </w:pPr>
            <w:r w:rsidRPr="00E1239A">
              <w:rPr>
                <w:rFonts w:ascii="Times New Roman" w:eastAsia="Times New Roman" w:hAnsi="Times New Roman"/>
                <w:i/>
                <w:sz w:val="24"/>
                <w:szCs w:val="24"/>
              </w:rPr>
              <w:t xml:space="preserve">Quy </w:t>
            </w:r>
            <w:proofErr w:type="spellStart"/>
            <w:r w:rsidRPr="00E1239A">
              <w:rPr>
                <w:rFonts w:ascii="Times New Roman" w:eastAsia="Times New Roman" w:hAnsi="Times New Roman"/>
                <w:i/>
                <w:sz w:val="24"/>
                <w:szCs w:val="24"/>
              </w:rPr>
              <w:t>chuẩn</w:t>
            </w:r>
            <w:proofErr w:type="spellEnd"/>
          </w:p>
        </w:tc>
        <w:tc>
          <w:tcPr>
            <w:tcW w:w="1826" w:type="dxa"/>
            <w:gridSpan w:val="2"/>
            <w:vAlign w:val="center"/>
          </w:tcPr>
          <w:p w14:paraId="59B3C7C1"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61032628"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49C006A9"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16A40F83" w14:textId="77777777" w:rsidR="009A242E" w:rsidRPr="00E1239A" w:rsidRDefault="009A242E" w:rsidP="0020769B">
            <w:pPr>
              <w:spacing w:after="0" w:line="240" w:lineRule="atLeast"/>
              <w:ind w:left="566"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 xml:space="preserve">Quy </w:t>
            </w:r>
            <w:proofErr w:type="spellStart"/>
            <w:r w:rsidRPr="00E1239A">
              <w:rPr>
                <w:rFonts w:ascii="Times New Roman" w:eastAsia="Times New Roman" w:hAnsi="Times New Roman"/>
                <w:sz w:val="24"/>
                <w:szCs w:val="24"/>
              </w:rPr>
              <w:t>chuẩn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kỹ</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thuật</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dịch</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vụ</w:t>
            </w:r>
            <w:proofErr w:type="spellEnd"/>
          </w:p>
        </w:tc>
        <w:tc>
          <w:tcPr>
            <w:tcW w:w="992" w:type="dxa"/>
            <w:vAlign w:val="center"/>
          </w:tcPr>
          <w:p w14:paraId="2EF3D9C0"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19</w:t>
            </w:r>
          </w:p>
        </w:tc>
        <w:tc>
          <w:tcPr>
            <w:tcW w:w="2326" w:type="dxa"/>
            <w:vAlign w:val="center"/>
          </w:tcPr>
          <w:p w14:paraId="5BF56753" w14:textId="77777777" w:rsidR="009A242E" w:rsidRPr="00E1239A" w:rsidRDefault="009A242E" w:rsidP="00742330">
            <w:pPr>
              <w:spacing w:after="0" w:line="240" w:lineRule="atLeast"/>
              <w:ind w:right="11"/>
              <w:jc w:val="center"/>
              <w:rPr>
                <w:rFonts w:ascii="Times New Roman" w:eastAsia="Times New Roman" w:hAnsi="Times New Roman"/>
                <w:sz w:val="24"/>
                <w:szCs w:val="24"/>
              </w:rPr>
            </w:pPr>
            <w:r w:rsidRPr="00E1239A">
              <w:rPr>
                <w:rFonts w:ascii="Times New Roman" w:eastAsia="Times New Roman" w:hAnsi="Times New Roman"/>
                <w:i/>
                <w:sz w:val="24"/>
                <w:szCs w:val="24"/>
              </w:rPr>
              <w:t xml:space="preserve">Quy </w:t>
            </w:r>
            <w:proofErr w:type="spellStart"/>
            <w:r w:rsidRPr="00E1239A">
              <w:rPr>
                <w:rFonts w:ascii="Times New Roman" w:eastAsia="Times New Roman" w:hAnsi="Times New Roman"/>
                <w:i/>
                <w:sz w:val="24"/>
                <w:szCs w:val="24"/>
              </w:rPr>
              <w:t>chuẩn</w:t>
            </w:r>
            <w:proofErr w:type="spellEnd"/>
          </w:p>
        </w:tc>
        <w:tc>
          <w:tcPr>
            <w:tcW w:w="1826" w:type="dxa"/>
            <w:gridSpan w:val="2"/>
            <w:vAlign w:val="center"/>
          </w:tcPr>
          <w:p w14:paraId="7089CD6A"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719A5BC8"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625CCD2A"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66CC56BC" w14:textId="77777777" w:rsidR="009A242E" w:rsidRPr="00E1239A" w:rsidRDefault="009A242E" w:rsidP="0020769B">
            <w:pPr>
              <w:spacing w:after="0" w:line="240" w:lineRule="atLeast"/>
              <w:ind w:left="282" w:right="11"/>
              <w:jc w:val="both"/>
              <w:rPr>
                <w:rFonts w:ascii="Times New Roman" w:eastAsia="Times New Roman" w:hAnsi="Times New Roman"/>
                <w:b/>
                <w:sz w:val="24"/>
                <w:szCs w:val="24"/>
              </w:rPr>
            </w:pPr>
            <w:r w:rsidRPr="00E1239A">
              <w:rPr>
                <w:rFonts w:ascii="Times New Roman" w:eastAsia="Times New Roman" w:hAnsi="Times New Roman"/>
                <w:b/>
                <w:i/>
                <w:sz w:val="24"/>
                <w:szCs w:val="24"/>
              </w:rPr>
              <w:t xml:space="preserve">3.2. Chia </w:t>
            </w:r>
            <w:proofErr w:type="spellStart"/>
            <w:r w:rsidRPr="00E1239A">
              <w:rPr>
                <w:rFonts w:ascii="Times New Roman" w:eastAsia="Times New Roman" w:hAnsi="Times New Roman"/>
                <w:b/>
                <w:i/>
                <w:sz w:val="24"/>
                <w:szCs w:val="24"/>
              </w:rPr>
              <w:t>theo</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lĩnh</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vực</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quy</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chuẩn</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kỹ</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thuật</w:t>
            </w:r>
            <w:proofErr w:type="spellEnd"/>
          </w:p>
        </w:tc>
        <w:tc>
          <w:tcPr>
            <w:tcW w:w="992" w:type="dxa"/>
            <w:vAlign w:val="center"/>
          </w:tcPr>
          <w:p w14:paraId="4828663A"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326" w:type="dxa"/>
            <w:vAlign w:val="center"/>
          </w:tcPr>
          <w:p w14:paraId="50E6A98B" w14:textId="77777777" w:rsidR="009A242E" w:rsidRPr="00E1239A" w:rsidRDefault="009A242E" w:rsidP="00742330">
            <w:pPr>
              <w:spacing w:after="0" w:line="240" w:lineRule="atLeast"/>
              <w:ind w:right="11"/>
              <w:jc w:val="center"/>
              <w:rPr>
                <w:rFonts w:ascii="Times New Roman" w:eastAsia="Times New Roman" w:hAnsi="Times New Roman"/>
                <w:i/>
                <w:sz w:val="24"/>
                <w:szCs w:val="24"/>
              </w:rPr>
            </w:pPr>
          </w:p>
        </w:tc>
        <w:tc>
          <w:tcPr>
            <w:tcW w:w="1826" w:type="dxa"/>
            <w:gridSpan w:val="2"/>
            <w:vAlign w:val="center"/>
          </w:tcPr>
          <w:p w14:paraId="3C03179B"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5DAD748A"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422611E1"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1D37A7D7" w14:textId="55463CF7" w:rsidR="009A242E" w:rsidRPr="00E1239A" w:rsidRDefault="009A242E" w:rsidP="0020769B">
            <w:pPr>
              <w:spacing w:after="0" w:line="240" w:lineRule="atLeast"/>
              <w:ind w:left="566" w:right="11"/>
              <w:jc w:val="both"/>
              <w:rPr>
                <w:rFonts w:ascii="Times New Roman" w:eastAsia="Times New Roman" w:hAnsi="Times New Roman"/>
                <w:b/>
                <w:sz w:val="24"/>
                <w:szCs w:val="24"/>
              </w:rPr>
            </w:pPr>
            <w:r w:rsidRPr="00E1239A">
              <w:rPr>
                <w:rFonts w:ascii="Times New Roman" w:eastAsia="Times New Roman" w:hAnsi="Times New Roman"/>
                <w:b/>
                <w:sz w:val="24"/>
                <w:szCs w:val="24"/>
              </w:rPr>
              <w:t>-</w:t>
            </w:r>
            <w:r w:rsidR="00816C14"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w:t>
            </w:r>
          </w:p>
        </w:tc>
        <w:tc>
          <w:tcPr>
            <w:tcW w:w="992" w:type="dxa"/>
            <w:vAlign w:val="center"/>
          </w:tcPr>
          <w:p w14:paraId="7B2EA5F0"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20</w:t>
            </w:r>
          </w:p>
        </w:tc>
        <w:tc>
          <w:tcPr>
            <w:tcW w:w="2326" w:type="dxa"/>
            <w:vAlign w:val="center"/>
          </w:tcPr>
          <w:p w14:paraId="47A0E94A" w14:textId="77777777" w:rsidR="009A242E" w:rsidRPr="00E1239A" w:rsidRDefault="009A242E" w:rsidP="00742330">
            <w:pPr>
              <w:spacing w:after="0" w:line="240" w:lineRule="atLeast"/>
              <w:ind w:right="11"/>
              <w:jc w:val="center"/>
              <w:rPr>
                <w:rFonts w:ascii="Times New Roman" w:eastAsia="Times New Roman" w:hAnsi="Times New Roman"/>
                <w:i/>
                <w:sz w:val="24"/>
                <w:szCs w:val="24"/>
              </w:rPr>
            </w:pPr>
            <w:r w:rsidRPr="00E1239A">
              <w:rPr>
                <w:rFonts w:ascii="Times New Roman" w:eastAsia="Times New Roman" w:hAnsi="Times New Roman"/>
                <w:i/>
                <w:sz w:val="24"/>
                <w:szCs w:val="24"/>
              </w:rPr>
              <w:t xml:space="preserve">Quy </w:t>
            </w:r>
            <w:proofErr w:type="spellStart"/>
            <w:r w:rsidRPr="00E1239A">
              <w:rPr>
                <w:rFonts w:ascii="Times New Roman" w:eastAsia="Times New Roman" w:hAnsi="Times New Roman"/>
                <w:i/>
                <w:sz w:val="24"/>
                <w:szCs w:val="24"/>
              </w:rPr>
              <w:t>chuẩn</w:t>
            </w:r>
            <w:proofErr w:type="spellEnd"/>
          </w:p>
        </w:tc>
        <w:tc>
          <w:tcPr>
            <w:tcW w:w="1826" w:type="dxa"/>
            <w:gridSpan w:val="2"/>
            <w:vAlign w:val="center"/>
          </w:tcPr>
          <w:p w14:paraId="03229487"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60A8ADF2"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5643E548"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4988C3F9" w14:textId="029DBA48" w:rsidR="009A242E" w:rsidRPr="00E1239A" w:rsidRDefault="009A242E" w:rsidP="0020769B">
            <w:pPr>
              <w:spacing w:after="0" w:line="240" w:lineRule="atLeast"/>
              <w:ind w:left="566" w:right="11"/>
              <w:jc w:val="both"/>
              <w:rPr>
                <w:rFonts w:ascii="Times New Roman" w:eastAsia="Times New Roman" w:hAnsi="Times New Roman"/>
                <w:b/>
                <w:sz w:val="24"/>
                <w:szCs w:val="24"/>
              </w:rPr>
            </w:pPr>
            <w:r w:rsidRPr="00E1239A">
              <w:rPr>
                <w:rFonts w:ascii="Times New Roman" w:eastAsia="Times New Roman" w:hAnsi="Times New Roman"/>
                <w:b/>
                <w:sz w:val="24"/>
                <w:szCs w:val="24"/>
              </w:rPr>
              <w:t>-</w:t>
            </w:r>
            <w:r w:rsidR="00816C14"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w:t>
            </w:r>
          </w:p>
        </w:tc>
        <w:tc>
          <w:tcPr>
            <w:tcW w:w="992" w:type="dxa"/>
            <w:vAlign w:val="center"/>
          </w:tcPr>
          <w:p w14:paraId="1ED2FC21"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21</w:t>
            </w:r>
          </w:p>
        </w:tc>
        <w:tc>
          <w:tcPr>
            <w:tcW w:w="2326" w:type="dxa"/>
            <w:vAlign w:val="center"/>
          </w:tcPr>
          <w:p w14:paraId="1F1F3B35" w14:textId="77777777" w:rsidR="009A242E" w:rsidRPr="00E1239A" w:rsidRDefault="009A242E" w:rsidP="00742330">
            <w:pPr>
              <w:spacing w:after="0" w:line="240" w:lineRule="atLeast"/>
              <w:ind w:right="11"/>
              <w:jc w:val="center"/>
              <w:rPr>
                <w:rFonts w:ascii="Times New Roman" w:eastAsia="Times New Roman" w:hAnsi="Times New Roman"/>
                <w:i/>
                <w:sz w:val="24"/>
                <w:szCs w:val="24"/>
              </w:rPr>
            </w:pPr>
            <w:r w:rsidRPr="00E1239A">
              <w:rPr>
                <w:rFonts w:ascii="Times New Roman" w:eastAsia="Times New Roman" w:hAnsi="Times New Roman"/>
                <w:i/>
                <w:sz w:val="24"/>
                <w:szCs w:val="24"/>
              </w:rPr>
              <w:t xml:space="preserve">Quy </w:t>
            </w:r>
            <w:proofErr w:type="spellStart"/>
            <w:r w:rsidRPr="00E1239A">
              <w:rPr>
                <w:rFonts w:ascii="Times New Roman" w:eastAsia="Times New Roman" w:hAnsi="Times New Roman"/>
                <w:i/>
                <w:sz w:val="24"/>
                <w:szCs w:val="24"/>
              </w:rPr>
              <w:t>chuẩn</w:t>
            </w:r>
            <w:proofErr w:type="spellEnd"/>
          </w:p>
        </w:tc>
        <w:tc>
          <w:tcPr>
            <w:tcW w:w="1826" w:type="dxa"/>
            <w:gridSpan w:val="2"/>
            <w:vAlign w:val="center"/>
          </w:tcPr>
          <w:p w14:paraId="0C2F2318"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07620419"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14209C51"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05BFEFD3" w14:textId="77777777" w:rsidR="009A242E" w:rsidRPr="00E1239A" w:rsidRDefault="009A242E" w:rsidP="0012662B">
            <w:pPr>
              <w:spacing w:after="0" w:line="240" w:lineRule="atLeast"/>
              <w:ind w:left="14"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4. </w:t>
            </w:r>
            <w:proofErr w:type="spellStart"/>
            <w:r w:rsidRPr="00E1239A">
              <w:rPr>
                <w:rFonts w:ascii="Times New Roman" w:eastAsia="Times New Roman" w:hAnsi="Times New Roman"/>
                <w:b/>
                <w:sz w:val="24"/>
                <w:szCs w:val="24"/>
              </w:rPr>
              <w:t>Số</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mẫu</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phương</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tiện</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đo</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được</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phê</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duyệt</w:t>
            </w:r>
            <w:proofErr w:type="spellEnd"/>
          </w:p>
          <w:p w14:paraId="2F601E03" w14:textId="77777777" w:rsidR="009A242E" w:rsidRPr="00E1239A" w:rsidRDefault="009A242E" w:rsidP="0020769B">
            <w:pPr>
              <w:spacing w:after="0" w:line="240" w:lineRule="atLeast"/>
              <w:ind w:left="282" w:right="11"/>
              <w:jc w:val="both"/>
              <w:rPr>
                <w:rFonts w:ascii="Times New Roman" w:eastAsia="Times New Roman" w:hAnsi="Times New Roman"/>
                <w:b/>
                <w:sz w:val="24"/>
                <w:szCs w:val="24"/>
              </w:rPr>
            </w:pPr>
            <w:r w:rsidRPr="00E1239A">
              <w:rPr>
                <w:rFonts w:ascii="Times New Roman" w:eastAsia="Times New Roman" w:hAnsi="Times New Roman"/>
                <w:b/>
                <w:i/>
                <w:sz w:val="24"/>
                <w:szCs w:val="24"/>
              </w:rPr>
              <w:t xml:space="preserve">Chia </w:t>
            </w:r>
            <w:proofErr w:type="spellStart"/>
            <w:r w:rsidRPr="00E1239A">
              <w:rPr>
                <w:rFonts w:ascii="Times New Roman" w:eastAsia="Times New Roman" w:hAnsi="Times New Roman"/>
                <w:b/>
                <w:i/>
                <w:sz w:val="24"/>
                <w:szCs w:val="24"/>
              </w:rPr>
              <w:t>theo</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loại</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phương</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tiện</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đo</w:t>
            </w:r>
            <w:proofErr w:type="spellEnd"/>
          </w:p>
        </w:tc>
        <w:tc>
          <w:tcPr>
            <w:tcW w:w="992" w:type="dxa"/>
            <w:vAlign w:val="center"/>
          </w:tcPr>
          <w:p w14:paraId="156C20F3"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22</w:t>
            </w:r>
          </w:p>
        </w:tc>
        <w:tc>
          <w:tcPr>
            <w:tcW w:w="2326" w:type="dxa"/>
            <w:vAlign w:val="center"/>
          </w:tcPr>
          <w:p w14:paraId="7038C52B" w14:textId="77777777" w:rsidR="009A242E" w:rsidRPr="00E1239A" w:rsidRDefault="009A242E" w:rsidP="00742330">
            <w:pPr>
              <w:spacing w:after="0" w:line="240" w:lineRule="atLeast"/>
              <w:ind w:left="-164"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26" w:type="dxa"/>
            <w:gridSpan w:val="2"/>
            <w:vAlign w:val="center"/>
          </w:tcPr>
          <w:p w14:paraId="4CF0F9FB"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53B2F9A9"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449853E7"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421993B0" w14:textId="77777777" w:rsidR="009A242E" w:rsidRPr="00E1239A" w:rsidRDefault="009A242E" w:rsidP="0020769B">
            <w:pPr>
              <w:spacing w:after="0" w:line="240" w:lineRule="atLeast"/>
              <w:ind w:left="566" w:right="11"/>
              <w:jc w:val="both"/>
              <w:rPr>
                <w:rFonts w:ascii="Times New Roman" w:eastAsia="Times New Roman" w:hAnsi="Times New Roman"/>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Độ</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dài</w:t>
            </w:r>
            <w:proofErr w:type="spellEnd"/>
          </w:p>
        </w:tc>
        <w:tc>
          <w:tcPr>
            <w:tcW w:w="992" w:type="dxa"/>
            <w:vAlign w:val="center"/>
          </w:tcPr>
          <w:p w14:paraId="6A438C9E"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23</w:t>
            </w:r>
          </w:p>
        </w:tc>
        <w:tc>
          <w:tcPr>
            <w:tcW w:w="2326" w:type="dxa"/>
            <w:vAlign w:val="center"/>
          </w:tcPr>
          <w:p w14:paraId="3C7686C1" w14:textId="77777777" w:rsidR="009A242E" w:rsidRPr="00E1239A" w:rsidRDefault="009A242E" w:rsidP="00742330">
            <w:pPr>
              <w:spacing w:after="0" w:line="240" w:lineRule="atLeast"/>
              <w:ind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26" w:type="dxa"/>
            <w:gridSpan w:val="2"/>
            <w:vAlign w:val="center"/>
          </w:tcPr>
          <w:p w14:paraId="2A1C6F88"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1FEF90F2"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2A309ACF"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22D7A368" w14:textId="77777777" w:rsidR="009A242E" w:rsidRPr="00E1239A" w:rsidRDefault="009A242E" w:rsidP="0020769B">
            <w:pPr>
              <w:spacing w:after="0" w:line="240" w:lineRule="atLeast"/>
              <w:ind w:left="566" w:right="11"/>
              <w:jc w:val="both"/>
              <w:rPr>
                <w:rFonts w:ascii="Times New Roman" w:eastAsia="Times New Roman" w:hAnsi="Times New Roman"/>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Khối</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lượng</w:t>
            </w:r>
            <w:proofErr w:type="spellEnd"/>
          </w:p>
        </w:tc>
        <w:tc>
          <w:tcPr>
            <w:tcW w:w="992" w:type="dxa"/>
            <w:vAlign w:val="center"/>
          </w:tcPr>
          <w:p w14:paraId="45A48221"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24</w:t>
            </w:r>
          </w:p>
        </w:tc>
        <w:tc>
          <w:tcPr>
            <w:tcW w:w="2326" w:type="dxa"/>
            <w:vAlign w:val="center"/>
          </w:tcPr>
          <w:p w14:paraId="5321126A" w14:textId="77777777" w:rsidR="009A242E" w:rsidRPr="00E1239A" w:rsidRDefault="009A242E" w:rsidP="00742330">
            <w:pPr>
              <w:spacing w:after="0" w:line="240" w:lineRule="atLeast"/>
              <w:ind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26" w:type="dxa"/>
            <w:gridSpan w:val="2"/>
            <w:vAlign w:val="center"/>
          </w:tcPr>
          <w:p w14:paraId="36CC51F6"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577121F5"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3C0E3D23"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25AFB2C5" w14:textId="77777777" w:rsidR="009A242E" w:rsidRPr="00E1239A" w:rsidRDefault="009A242E" w:rsidP="0020769B">
            <w:pPr>
              <w:spacing w:after="0" w:line="240" w:lineRule="atLeast"/>
              <w:ind w:left="566" w:right="11"/>
              <w:jc w:val="both"/>
              <w:rPr>
                <w:rFonts w:ascii="Times New Roman" w:eastAsia="Times New Roman" w:hAnsi="Times New Roman"/>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Dung </w:t>
            </w:r>
            <w:proofErr w:type="spellStart"/>
            <w:r w:rsidRPr="00E1239A">
              <w:rPr>
                <w:rFonts w:ascii="Times New Roman" w:eastAsia="Times New Roman" w:hAnsi="Times New Roman"/>
                <w:sz w:val="24"/>
                <w:szCs w:val="24"/>
              </w:rPr>
              <w:t>tích</w:t>
            </w:r>
            <w:proofErr w:type="spellEnd"/>
            <w:r w:rsidRPr="00E1239A">
              <w:rPr>
                <w:rFonts w:ascii="Times New Roman" w:eastAsia="Times New Roman" w:hAnsi="Times New Roman"/>
                <w:sz w:val="24"/>
                <w:szCs w:val="24"/>
              </w:rPr>
              <w:t xml:space="preserve"> - </w:t>
            </w:r>
            <w:proofErr w:type="spellStart"/>
            <w:r w:rsidRPr="00E1239A">
              <w:rPr>
                <w:rFonts w:ascii="Times New Roman" w:eastAsia="Times New Roman" w:hAnsi="Times New Roman"/>
                <w:sz w:val="24"/>
                <w:szCs w:val="24"/>
              </w:rPr>
              <w:t>Lưu</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lượng</w:t>
            </w:r>
            <w:proofErr w:type="spellEnd"/>
          </w:p>
        </w:tc>
        <w:tc>
          <w:tcPr>
            <w:tcW w:w="992" w:type="dxa"/>
            <w:vAlign w:val="center"/>
          </w:tcPr>
          <w:p w14:paraId="6069F28D"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25</w:t>
            </w:r>
          </w:p>
        </w:tc>
        <w:tc>
          <w:tcPr>
            <w:tcW w:w="2326" w:type="dxa"/>
            <w:vAlign w:val="center"/>
          </w:tcPr>
          <w:p w14:paraId="5B8AF3E5" w14:textId="77777777" w:rsidR="009A242E" w:rsidRPr="00E1239A" w:rsidRDefault="009A242E" w:rsidP="00742330">
            <w:pPr>
              <w:spacing w:after="0" w:line="240" w:lineRule="atLeast"/>
              <w:ind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26" w:type="dxa"/>
            <w:gridSpan w:val="2"/>
            <w:vAlign w:val="center"/>
          </w:tcPr>
          <w:p w14:paraId="7CBB8EE0"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42651CCA"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43B973A5"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094C33B2" w14:textId="77777777" w:rsidR="009A242E" w:rsidRPr="00E1239A" w:rsidRDefault="009A242E" w:rsidP="0020769B">
            <w:pPr>
              <w:spacing w:after="0" w:line="240" w:lineRule="atLeast"/>
              <w:ind w:left="566" w:right="11"/>
              <w:jc w:val="both"/>
              <w:rPr>
                <w:rFonts w:ascii="Times New Roman" w:eastAsia="Times New Roman" w:hAnsi="Times New Roman"/>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Hoá</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lý</w:t>
            </w:r>
            <w:proofErr w:type="spellEnd"/>
            <w:r w:rsidRPr="00E1239A">
              <w:rPr>
                <w:rFonts w:ascii="Times New Roman" w:eastAsia="Times New Roman" w:hAnsi="Times New Roman"/>
                <w:sz w:val="24"/>
                <w:szCs w:val="24"/>
              </w:rPr>
              <w:t xml:space="preserve"> </w:t>
            </w:r>
          </w:p>
        </w:tc>
        <w:tc>
          <w:tcPr>
            <w:tcW w:w="992" w:type="dxa"/>
            <w:vAlign w:val="center"/>
          </w:tcPr>
          <w:p w14:paraId="4B67EE2F"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26</w:t>
            </w:r>
          </w:p>
        </w:tc>
        <w:tc>
          <w:tcPr>
            <w:tcW w:w="2326" w:type="dxa"/>
            <w:vAlign w:val="center"/>
          </w:tcPr>
          <w:p w14:paraId="6D295597" w14:textId="77777777" w:rsidR="009A242E" w:rsidRPr="00E1239A" w:rsidRDefault="009A242E" w:rsidP="00742330">
            <w:pPr>
              <w:spacing w:after="0" w:line="240" w:lineRule="atLeast"/>
              <w:ind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26" w:type="dxa"/>
            <w:gridSpan w:val="2"/>
            <w:vAlign w:val="center"/>
          </w:tcPr>
          <w:p w14:paraId="65C57DDC"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647A5270"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6146F91E"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3C965C6E" w14:textId="77777777" w:rsidR="009A242E" w:rsidRPr="00E1239A" w:rsidRDefault="009A242E" w:rsidP="0012662B">
            <w:pPr>
              <w:spacing w:after="0" w:line="240" w:lineRule="atLeast"/>
              <w:ind w:left="14"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5. </w:t>
            </w:r>
            <w:proofErr w:type="spellStart"/>
            <w:r w:rsidRPr="00E1239A">
              <w:rPr>
                <w:rFonts w:ascii="Times New Roman" w:eastAsia="Times New Roman" w:hAnsi="Times New Roman"/>
                <w:b/>
                <w:sz w:val="24"/>
                <w:szCs w:val="24"/>
              </w:rPr>
              <w:t>Số</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tổ</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chức</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kiểm</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định</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hiệu</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chuẩn</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thử</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nghiệm</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phương</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tiện</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đo</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chuẩn</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đo</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lường</w:t>
            </w:r>
            <w:proofErr w:type="spellEnd"/>
          </w:p>
          <w:p w14:paraId="6F64B97B" w14:textId="77777777" w:rsidR="009A242E" w:rsidRPr="00E1239A" w:rsidRDefault="009A242E" w:rsidP="005F4ADD">
            <w:pPr>
              <w:spacing w:after="0" w:line="240" w:lineRule="atLeast"/>
              <w:ind w:left="282" w:right="11"/>
              <w:jc w:val="both"/>
              <w:rPr>
                <w:rFonts w:ascii="Times New Roman" w:eastAsia="Times New Roman" w:hAnsi="Times New Roman"/>
                <w:b/>
                <w:i/>
                <w:sz w:val="24"/>
                <w:szCs w:val="24"/>
              </w:rPr>
            </w:pPr>
            <w:r w:rsidRPr="00E1239A">
              <w:rPr>
                <w:rFonts w:ascii="Times New Roman" w:eastAsia="Times New Roman" w:hAnsi="Times New Roman"/>
                <w:b/>
                <w:i/>
                <w:sz w:val="24"/>
                <w:szCs w:val="24"/>
              </w:rPr>
              <w:t xml:space="preserve">Trong </w:t>
            </w:r>
            <w:proofErr w:type="spellStart"/>
            <w:r w:rsidRPr="00E1239A">
              <w:rPr>
                <w:rFonts w:ascii="Times New Roman" w:eastAsia="Times New Roman" w:hAnsi="Times New Roman"/>
                <w:b/>
                <w:i/>
                <w:sz w:val="24"/>
                <w:szCs w:val="24"/>
              </w:rPr>
              <w:t>đó</w:t>
            </w:r>
            <w:proofErr w:type="spellEnd"/>
          </w:p>
        </w:tc>
        <w:tc>
          <w:tcPr>
            <w:tcW w:w="992" w:type="dxa"/>
            <w:vAlign w:val="center"/>
          </w:tcPr>
          <w:p w14:paraId="062C9581"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27</w:t>
            </w:r>
          </w:p>
        </w:tc>
        <w:tc>
          <w:tcPr>
            <w:tcW w:w="2326" w:type="dxa"/>
            <w:vAlign w:val="center"/>
          </w:tcPr>
          <w:p w14:paraId="7770260A" w14:textId="77777777" w:rsidR="009A242E" w:rsidRPr="00E1239A" w:rsidRDefault="009A242E" w:rsidP="00742330">
            <w:pPr>
              <w:spacing w:after="0" w:line="240" w:lineRule="atLeast"/>
              <w:ind w:left="14"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26" w:type="dxa"/>
            <w:gridSpan w:val="2"/>
            <w:vAlign w:val="center"/>
          </w:tcPr>
          <w:p w14:paraId="247045F8"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vAlign w:val="center"/>
          </w:tcPr>
          <w:p w14:paraId="02390A26"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21F1F792"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7ACFDF45" w14:textId="77777777" w:rsidR="009A242E" w:rsidRPr="00E1239A" w:rsidRDefault="009A242E" w:rsidP="005F4ADD">
            <w:pPr>
              <w:spacing w:after="0" w:line="240" w:lineRule="atLeast"/>
              <w:ind w:left="566" w:right="11"/>
              <w:jc w:val="both"/>
              <w:rPr>
                <w:rFonts w:ascii="Times New Roman" w:eastAsia="Times New Roman" w:hAnsi="Times New Roman"/>
                <w:sz w:val="24"/>
                <w:szCs w:val="24"/>
              </w:rPr>
            </w:pPr>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Được</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cấp</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đăng</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ký</w:t>
            </w:r>
            <w:proofErr w:type="spellEnd"/>
          </w:p>
        </w:tc>
        <w:tc>
          <w:tcPr>
            <w:tcW w:w="992" w:type="dxa"/>
            <w:vAlign w:val="center"/>
          </w:tcPr>
          <w:p w14:paraId="13B55613"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28</w:t>
            </w:r>
          </w:p>
        </w:tc>
        <w:tc>
          <w:tcPr>
            <w:tcW w:w="2326" w:type="dxa"/>
            <w:vAlign w:val="center"/>
          </w:tcPr>
          <w:p w14:paraId="2EB3E20F" w14:textId="77777777" w:rsidR="009A242E" w:rsidRPr="00E1239A" w:rsidRDefault="009A242E" w:rsidP="00742330">
            <w:pPr>
              <w:spacing w:after="0" w:line="240" w:lineRule="atLeast"/>
              <w:ind w:left="14"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26" w:type="dxa"/>
            <w:gridSpan w:val="2"/>
            <w:vAlign w:val="center"/>
          </w:tcPr>
          <w:p w14:paraId="45F4140B"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vAlign w:val="center"/>
          </w:tcPr>
          <w:p w14:paraId="3FB1C57C"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134D2446"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5AB3677E" w14:textId="77777777" w:rsidR="009A242E" w:rsidRPr="00E1239A" w:rsidRDefault="009A242E" w:rsidP="005F4ADD">
            <w:pPr>
              <w:spacing w:after="0" w:line="240" w:lineRule="atLeast"/>
              <w:ind w:left="566" w:right="11"/>
              <w:jc w:val="both"/>
              <w:rPr>
                <w:rFonts w:ascii="Times New Roman" w:eastAsia="Times New Roman" w:hAnsi="Times New Roman"/>
                <w:sz w:val="24"/>
                <w:szCs w:val="24"/>
              </w:rPr>
            </w:pPr>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Được</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cấp</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chỉ</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định</w:t>
            </w:r>
            <w:proofErr w:type="spellEnd"/>
          </w:p>
        </w:tc>
        <w:tc>
          <w:tcPr>
            <w:tcW w:w="992" w:type="dxa"/>
            <w:vAlign w:val="center"/>
          </w:tcPr>
          <w:p w14:paraId="2F96233E"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29</w:t>
            </w:r>
          </w:p>
        </w:tc>
        <w:tc>
          <w:tcPr>
            <w:tcW w:w="2326" w:type="dxa"/>
            <w:vAlign w:val="center"/>
          </w:tcPr>
          <w:p w14:paraId="2DD2CC87" w14:textId="77777777" w:rsidR="009A242E" w:rsidRPr="00E1239A" w:rsidRDefault="009A242E" w:rsidP="00742330">
            <w:pPr>
              <w:spacing w:after="0" w:line="240" w:lineRule="atLeast"/>
              <w:ind w:left="14"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26" w:type="dxa"/>
            <w:gridSpan w:val="2"/>
            <w:vAlign w:val="center"/>
          </w:tcPr>
          <w:p w14:paraId="0AFD2A11"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vAlign w:val="center"/>
          </w:tcPr>
          <w:p w14:paraId="2D438B8B"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36D9B3C4"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11753D91" w14:textId="77777777" w:rsidR="009A242E" w:rsidRPr="00E1239A" w:rsidRDefault="009A242E" w:rsidP="0012662B">
            <w:pPr>
              <w:spacing w:after="0" w:line="240" w:lineRule="atLeast"/>
              <w:ind w:left="14"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6. </w:t>
            </w:r>
            <w:proofErr w:type="spellStart"/>
            <w:r w:rsidRPr="00E1239A">
              <w:rPr>
                <w:rFonts w:ascii="Times New Roman" w:eastAsia="Times New Roman" w:hAnsi="Times New Roman"/>
                <w:b/>
                <w:sz w:val="24"/>
                <w:szCs w:val="24"/>
              </w:rPr>
              <w:t>Số</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phương</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tiện</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đo</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chuẩn</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đo</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lường</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được</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kiểm</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định</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hiệu</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chuẩn</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thử</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nghiệm</w:t>
            </w:r>
            <w:proofErr w:type="spellEnd"/>
          </w:p>
          <w:p w14:paraId="59C796A0" w14:textId="77777777" w:rsidR="009A242E" w:rsidRPr="00E1239A" w:rsidRDefault="009A242E" w:rsidP="005F4ADD">
            <w:pPr>
              <w:spacing w:after="0" w:line="240" w:lineRule="atLeast"/>
              <w:ind w:left="282" w:right="11"/>
              <w:jc w:val="both"/>
              <w:rPr>
                <w:rFonts w:ascii="Times New Roman" w:eastAsia="Times New Roman" w:hAnsi="Times New Roman"/>
                <w:b/>
                <w:sz w:val="24"/>
                <w:szCs w:val="24"/>
              </w:rPr>
            </w:pPr>
            <w:r w:rsidRPr="00E1239A">
              <w:rPr>
                <w:rFonts w:ascii="Times New Roman" w:eastAsia="Times New Roman" w:hAnsi="Times New Roman"/>
                <w:b/>
                <w:i/>
                <w:sz w:val="24"/>
                <w:szCs w:val="24"/>
              </w:rPr>
              <w:t xml:space="preserve">Chia </w:t>
            </w:r>
            <w:proofErr w:type="spellStart"/>
            <w:r w:rsidRPr="00E1239A">
              <w:rPr>
                <w:rFonts w:ascii="Times New Roman" w:eastAsia="Times New Roman" w:hAnsi="Times New Roman"/>
                <w:b/>
                <w:i/>
                <w:sz w:val="24"/>
                <w:szCs w:val="24"/>
              </w:rPr>
              <w:t>theo</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loại</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phương</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tiện</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đo</w:t>
            </w:r>
            <w:proofErr w:type="spellEnd"/>
          </w:p>
        </w:tc>
        <w:tc>
          <w:tcPr>
            <w:tcW w:w="992" w:type="dxa"/>
            <w:vAlign w:val="center"/>
          </w:tcPr>
          <w:p w14:paraId="58EA65BE"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30</w:t>
            </w:r>
          </w:p>
        </w:tc>
        <w:tc>
          <w:tcPr>
            <w:tcW w:w="2326" w:type="dxa"/>
            <w:vAlign w:val="center"/>
          </w:tcPr>
          <w:p w14:paraId="334E2043" w14:textId="77777777" w:rsidR="009A242E" w:rsidRPr="00E1239A" w:rsidRDefault="009A242E" w:rsidP="00742330">
            <w:pPr>
              <w:spacing w:after="0" w:line="240" w:lineRule="atLeast"/>
              <w:ind w:left="14"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26" w:type="dxa"/>
            <w:gridSpan w:val="2"/>
            <w:vAlign w:val="center"/>
          </w:tcPr>
          <w:p w14:paraId="573875F1"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vAlign w:val="center"/>
          </w:tcPr>
          <w:p w14:paraId="2C1182F5"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692827C4"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58D239F9" w14:textId="77777777" w:rsidR="009A242E" w:rsidRPr="00E1239A" w:rsidRDefault="009A242E" w:rsidP="005F4ADD">
            <w:pPr>
              <w:spacing w:after="0" w:line="240" w:lineRule="atLeast"/>
              <w:ind w:left="566" w:right="11"/>
              <w:jc w:val="both"/>
              <w:rPr>
                <w:rFonts w:ascii="Times New Roman" w:eastAsia="Times New Roman" w:hAnsi="Times New Roman"/>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Độ</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dài</w:t>
            </w:r>
            <w:proofErr w:type="spellEnd"/>
          </w:p>
        </w:tc>
        <w:tc>
          <w:tcPr>
            <w:tcW w:w="992" w:type="dxa"/>
            <w:vAlign w:val="center"/>
          </w:tcPr>
          <w:p w14:paraId="1406E225"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31</w:t>
            </w:r>
          </w:p>
        </w:tc>
        <w:tc>
          <w:tcPr>
            <w:tcW w:w="2326" w:type="dxa"/>
            <w:vAlign w:val="center"/>
          </w:tcPr>
          <w:p w14:paraId="671E735D" w14:textId="77777777" w:rsidR="009A242E" w:rsidRPr="00E1239A" w:rsidRDefault="009A242E" w:rsidP="00742330">
            <w:pPr>
              <w:spacing w:after="0" w:line="240" w:lineRule="atLeast"/>
              <w:ind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26" w:type="dxa"/>
            <w:gridSpan w:val="2"/>
            <w:vAlign w:val="center"/>
          </w:tcPr>
          <w:p w14:paraId="163CB365"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vAlign w:val="center"/>
          </w:tcPr>
          <w:p w14:paraId="31BADFCA"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54293B3E"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448A6CCF" w14:textId="77777777" w:rsidR="009A242E" w:rsidRPr="00E1239A" w:rsidRDefault="009A242E" w:rsidP="005F4ADD">
            <w:pPr>
              <w:spacing w:after="0" w:line="240" w:lineRule="atLeast"/>
              <w:ind w:left="566" w:right="11"/>
              <w:jc w:val="both"/>
              <w:rPr>
                <w:rFonts w:ascii="Times New Roman" w:eastAsia="Times New Roman" w:hAnsi="Times New Roman"/>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Khối</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lượng</w:t>
            </w:r>
            <w:proofErr w:type="spellEnd"/>
          </w:p>
        </w:tc>
        <w:tc>
          <w:tcPr>
            <w:tcW w:w="992" w:type="dxa"/>
            <w:vAlign w:val="center"/>
          </w:tcPr>
          <w:p w14:paraId="0D7D1C8A"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32</w:t>
            </w:r>
          </w:p>
        </w:tc>
        <w:tc>
          <w:tcPr>
            <w:tcW w:w="2326" w:type="dxa"/>
            <w:vAlign w:val="center"/>
          </w:tcPr>
          <w:p w14:paraId="13BC9DB9" w14:textId="77777777" w:rsidR="009A242E" w:rsidRPr="00E1239A" w:rsidRDefault="009A242E" w:rsidP="00742330">
            <w:pPr>
              <w:spacing w:after="0" w:line="240" w:lineRule="atLeast"/>
              <w:ind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26" w:type="dxa"/>
            <w:gridSpan w:val="2"/>
            <w:vAlign w:val="center"/>
          </w:tcPr>
          <w:p w14:paraId="45FB6F8A"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vAlign w:val="center"/>
          </w:tcPr>
          <w:p w14:paraId="59F2D6D9"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6990D435"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4CD28F64" w14:textId="77777777" w:rsidR="009A242E" w:rsidRPr="00E1239A" w:rsidRDefault="009A242E" w:rsidP="005F4ADD">
            <w:pPr>
              <w:spacing w:after="0" w:line="240" w:lineRule="atLeast"/>
              <w:ind w:left="566" w:right="11"/>
              <w:jc w:val="both"/>
              <w:rPr>
                <w:rFonts w:ascii="Times New Roman" w:eastAsia="Times New Roman" w:hAnsi="Times New Roman"/>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Dung </w:t>
            </w:r>
            <w:proofErr w:type="spellStart"/>
            <w:r w:rsidRPr="00E1239A">
              <w:rPr>
                <w:rFonts w:ascii="Times New Roman" w:eastAsia="Times New Roman" w:hAnsi="Times New Roman"/>
                <w:sz w:val="24"/>
                <w:szCs w:val="24"/>
              </w:rPr>
              <w:t>tích</w:t>
            </w:r>
            <w:proofErr w:type="spellEnd"/>
            <w:r w:rsidRPr="00E1239A">
              <w:rPr>
                <w:rFonts w:ascii="Times New Roman" w:eastAsia="Times New Roman" w:hAnsi="Times New Roman"/>
                <w:sz w:val="24"/>
                <w:szCs w:val="24"/>
              </w:rPr>
              <w:t xml:space="preserve"> - </w:t>
            </w:r>
            <w:proofErr w:type="spellStart"/>
            <w:r w:rsidRPr="00E1239A">
              <w:rPr>
                <w:rFonts w:ascii="Times New Roman" w:eastAsia="Times New Roman" w:hAnsi="Times New Roman"/>
                <w:sz w:val="24"/>
                <w:szCs w:val="24"/>
              </w:rPr>
              <w:t>Lưu</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lượng</w:t>
            </w:r>
            <w:proofErr w:type="spellEnd"/>
          </w:p>
        </w:tc>
        <w:tc>
          <w:tcPr>
            <w:tcW w:w="992" w:type="dxa"/>
            <w:vAlign w:val="center"/>
          </w:tcPr>
          <w:p w14:paraId="44D3CF50"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33</w:t>
            </w:r>
          </w:p>
        </w:tc>
        <w:tc>
          <w:tcPr>
            <w:tcW w:w="2326" w:type="dxa"/>
            <w:vAlign w:val="center"/>
          </w:tcPr>
          <w:p w14:paraId="0CC4FDB1" w14:textId="77777777" w:rsidR="009A242E" w:rsidRPr="00E1239A" w:rsidRDefault="009A242E" w:rsidP="00742330">
            <w:pPr>
              <w:spacing w:after="0" w:line="240" w:lineRule="atLeast"/>
              <w:ind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26" w:type="dxa"/>
            <w:gridSpan w:val="2"/>
            <w:vAlign w:val="center"/>
          </w:tcPr>
          <w:p w14:paraId="7C4529AB"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vAlign w:val="center"/>
          </w:tcPr>
          <w:p w14:paraId="045C7212"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55E4F17D"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7429F3E1" w14:textId="77777777" w:rsidR="009A242E" w:rsidRPr="00E1239A" w:rsidRDefault="009A242E" w:rsidP="005F4ADD">
            <w:pPr>
              <w:spacing w:after="0" w:line="240" w:lineRule="atLeast"/>
              <w:ind w:left="566" w:right="11"/>
              <w:jc w:val="both"/>
              <w:rPr>
                <w:rFonts w:ascii="Times New Roman" w:eastAsia="Times New Roman" w:hAnsi="Times New Roman"/>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Áp</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suất</w:t>
            </w:r>
            <w:proofErr w:type="spellEnd"/>
            <w:r w:rsidRPr="00E1239A">
              <w:rPr>
                <w:rFonts w:ascii="Times New Roman" w:eastAsia="Times New Roman" w:hAnsi="Times New Roman"/>
                <w:sz w:val="24"/>
                <w:szCs w:val="24"/>
              </w:rPr>
              <w:t xml:space="preserve"> </w:t>
            </w:r>
          </w:p>
        </w:tc>
        <w:tc>
          <w:tcPr>
            <w:tcW w:w="992" w:type="dxa"/>
            <w:vAlign w:val="center"/>
          </w:tcPr>
          <w:p w14:paraId="087DFDE5"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34</w:t>
            </w:r>
          </w:p>
        </w:tc>
        <w:tc>
          <w:tcPr>
            <w:tcW w:w="2326" w:type="dxa"/>
            <w:vAlign w:val="center"/>
          </w:tcPr>
          <w:p w14:paraId="6481F71B" w14:textId="77777777" w:rsidR="009A242E" w:rsidRPr="00E1239A" w:rsidRDefault="009A242E" w:rsidP="00742330">
            <w:pPr>
              <w:spacing w:after="0" w:line="240" w:lineRule="atLeast"/>
              <w:ind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26" w:type="dxa"/>
            <w:gridSpan w:val="2"/>
            <w:vAlign w:val="center"/>
          </w:tcPr>
          <w:p w14:paraId="68F1BA7F"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vAlign w:val="center"/>
          </w:tcPr>
          <w:p w14:paraId="1C8C855D"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04BAF6F8"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4B1124CC" w14:textId="77777777" w:rsidR="009A242E" w:rsidRPr="00E1239A" w:rsidRDefault="009A242E" w:rsidP="005F4ADD">
            <w:pPr>
              <w:spacing w:after="0" w:line="240" w:lineRule="atLeast"/>
              <w:ind w:left="566" w:right="11"/>
              <w:jc w:val="both"/>
              <w:rPr>
                <w:rFonts w:ascii="Times New Roman" w:eastAsia="Times New Roman" w:hAnsi="Times New Roman"/>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Nhiệt</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độ</w:t>
            </w:r>
            <w:proofErr w:type="spellEnd"/>
            <w:r w:rsidRPr="00E1239A">
              <w:rPr>
                <w:rFonts w:ascii="Times New Roman" w:eastAsia="Times New Roman" w:hAnsi="Times New Roman"/>
                <w:sz w:val="24"/>
                <w:szCs w:val="24"/>
              </w:rPr>
              <w:t xml:space="preserve"> - </w:t>
            </w:r>
            <w:proofErr w:type="spellStart"/>
            <w:r w:rsidRPr="00E1239A">
              <w:rPr>
                <w:rFonts w:ascii="Times New Roman" w:eastAsia="Times New Roman" w:hAnsi="Times New Roman"/>
                <w:sz w:val="24"/>
                <w:szCs w:val="24"/>
              </w:rPr>
              <w:t>độ</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ẩm</w:t>
            </w:r>
            <w:proofErr w:type="spellEnd"/>
          </w:p>
        </w:tc>
        <w:tc>
          <w:tcPr>
            <w:tcW w:w="992" w:type="dxa"/>
            <w:vAlign w:val="center"/>
          </w:tcPr>
          <w:p w14:paraId="6BBD7E86"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35</w:t>
            </w:r>
          </w:p>
        </w:tc>
        <w:tc>
          <w:tcPr>
            <w:tcW w:w="2326" w:type="dxa"/>
            <w:vAlign w:val="center"/>
          </w:tcPr>
          <w:p w14:paraId="5FABC168" w14:textId="77777777" w:rsidR="009A242E" w:rsidRPr="00E1239A" w:rsidRDefault="009A242E" w:rsidP="00742330">
            <w:pPr>
              <w:spacing w:after="0" w:line="240" w:lineRule="atLeast"/>
              <w:ind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26" w:type="dxa"/>
            <w:gridSpan w:val="2"/>
            <w:vAlign w:val="center"/>
          </w:tcPr>
          <w:p w14:paraId="5B278DD1"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vAlign w:val="center"/>
          </w:tcPr>
          <w:p w14:paraId="17787F5E"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4AA5B92F"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13A135F4" w14:textId="77777777" w:rsidR="009A242E" w:rsidRPr="00E1239A" w:rsidRDefault="009A242E" w:rsidP="005F4ADD">
            <w:pPr>
              <w:spacing w:after="0" w:line="240" w:lineRule="atLeast"/>
              <w:ind w:left="566" w:right="11"/>
              <w:jc w:val="both"/>
              <w:rPr>
                <w:rFonts w:ascii="Times New Roman" w:eastAsia="Times New Roman" w:hAnsi="Times New Roman"/>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Hoá</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lý</w:t>
            </w:r>
            <w:proofErr w:type="spellEnd"/>
            <w:r w:rsidRPr="00E1239A">
              <w:rPr>
                <w:rFonts w:ascii="Times New Roman" w:eastAsia="Times New Roman" w:hAnsi="Times New Roman"/>
                <w:sz w:val="24"/>
                <w:szCs w:val="24"/>
              </w:rPr>
              <w:t xml:space="preserve"> - </w:t>
            </w:r>
            <w:proofErr w:type="spellStart"/>
            <w:r w:rsidRPr="00E1239A">
              <w:rPr>
                <w:rFonts w:ascii="Times New Roman" w:eastAsia="Times New Roman" w:hAnsi="Times New Roman"/>
                <w:sz w:val="24"/>
                <w:szCs w:val="24"/>
              </w:rPr>
              <w:t>mẫu</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chuẩn</w:t>
            </w:r>
            <w:proofErr w:type="spellEnd"/>
          </w:p>
        </w:tc>
        <w:tc>
          <w:tcPr>
            <w:tcW w:w="992" w:type="dxa"/>
            <w:vAlign w:val="center"/>
          </w:tcPr>
          <w:p w14:paraId="2A9F8B69"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36</w:t>
            </w:r>
          </w:p>
        </w:tc>
        <w:tc>
          <w:tcPr>
            <w:tcW w:w="2326" w:type="dxa"/>
            <w:vAlign w:val="center"/>
          </w:tcPr>
          <w:p w14:paraId="45B416B5" w14:textId="77777777" w:rsidR="009A242E" w:rsidRPr="00E1239A" w:rsidRDefault="009A242E" w:rsidP="00742330">
            <w:pPr>
              <w:spacing w:after="0" w:line="240" w:lineRule="atLeast"/>
              <w:ind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26" w:type="dxa"/>
            <w:gridSpan w:val="2"/>
            <w:vAlign w:val="center"/>
          </w:tcPr>
          <w:p w14:paraId="28D7F63F"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vAlign w:val="center"/>
          </w:tcPr>
          <w:p w14:paraId="000E9639"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526EAFD0"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52BE2DEB" w14:textId="77777777" w:rsidR="009A242E" w:rsidRPr="00E1239A" w:rsidRDefault="009A242E" w:rsidP="005F4ADD">
            <w:pPr>
              <w:spacing w:after="0" w:line="240" w:lineRule="atLeast"/>
              <w:ind w:left="566" w:right="11"/>
              <w:jc w:val="both"/>
              <w:rPr>
                <w:rFonts w:ascii="Times New Roman" w:eastAsia="Times New Roman" w:hAnsi="Times New Roman"/>
                <w:b/>
                <w:sz w:val="24"/>
                <w:szCs w:val="24"/>
              </w:rPr>
            </w:pPr>
            <w:r w:rsidRPr="00E1239A">
              <w:rPr>
                <w:rFonts w:ascii="Times New Roman" w:hAnsi="Times New Roman"/>
                <w:sz w:val="24"/>
                <w:szCs w:val="24"/>
              </w:rPr>
              <w:t xml:space="preserve">- </w:t>
            </w:r>
            <w:proofErr w:type="spellStart"/>
            <w:r w:rsidRPr="00E1239A">
              <w:rPr>
                <w:rFonts w:ascii="Times New Roman" w:hAnsi="Times New Roman"/>
                <w:sz w:val="24"/>
                <w:szCs w:val="24"/>
              </w:rPr>
              <w:t>Điện</w:t>
            </w:r>
            <w:proofErr w:type="spellEnd"/>
            <w:r w:rsidRPr="00E1239A">
              <w:rPr>
                <w:rFonts w:ascii="Times New Roman" w:hAnsi="Times New Roman"/>
                <w:sz w:val="24"/>
                <w:szCs w:val="24"/>
              </w:rPr>
              <w:t xml:space="preserve"> </w:t>
            </w:r>
            <w:proofErr w:type="gramStart"/>
            <w:r w:rsidRPr="00E1239A">
              <w:rPr>
                <w:rFonts w:ascii="Times New Roman" w:hAnsi="Times New Roman"/>
                <w:sz w:val="24"/>
                <w:szCs w:val="24"/>
              </w:rPr>
              <w:t xml:space="preserve">-  </w:t>
            </w:r>
            <w:proofErr w:type="spellStart"/>
            <w:r w:rsidRPr="00E1239A">
              <w:rPr>
                <w:rFonts w:ascii="Times New Roman" w:hAnsi="Times New Roman"/>
                <w:sz w:val="24"/>
                <w:szCs w:val="24"/>
              </w:rPr>
              <w:t>Điện</w:t>
            </w:r>
            <w:proofErr w:type="spellEnd"/>
            <w:proofErr w:type="gramEnd"/>
            <w:r w:rsidRPr="00E1239A">
              <w:rPr>
                <w:rFonts w:ascii="Times New Roman" w:hAnsi="Times New Roman"/>
                <w:sz w:val="24"/>
                <w:szCs w:val="24"/>
              </w:rPr>
              <w:t xml:space="preserve"> </w:t>
            </w:r>
            <w:proofErr w:type="spellStart"/>
            <w:r w:rsidRPr="00E1239A">
              <w:rPr>
                <w:rFonts w:ascii="Times New Roman" w:hAnsi="Times New Roman"/>
                <w:sz w:val="24"/>
                <w:szCs w:val="24"/>
              </w:rPr>
              <w:t>từ</w:t>
            </w:r>
            <w:proofErr w:type="spellEnd"/>
          </w:p>
        </w:tc>
        <w:tc>
          <w:tcPr>
            <w:tcW w:w="992" w:type="dxa"/>
            <w:vAlign w:val="center"/>
          </w:tcPr>
          <w:p w14:paraId="64F482C9"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37</w:t>
            </w:r>
          </w:p>
        </w:tc>
        <w:tc>
          <w:tcPr>
            <w:tcW w:w="2326" w:type="dxa"/>
            <w:vAlign w:val="center"/>
          </w:tcPr>
          <w:p w14:paraId="134A40E0" w14:textId="77777777" w:rsidR="009A242E" w:rsidRPr="00E1239A" w:rsidRDefault="009A242E" w:rsidP="00742330">
            <w:pPr>
              <w:spacing w:after="0" w:line="240" w:lineRule="atLeast"/>
              <w:ind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26" w:type="dxa"/>
            <w:gridSpan w:val="2"/>
            <w:vAlign w:val="center"/>
          </w:tcPr>
          <w:p w14:paraId="22A77B69"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vAlign w:val="center"/>
          </w:tcPr>
          <w:p w14:paraId="0E36412A"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2CDA7734"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7B5BAA4E" w14:textId="77777777" w:rsidR="009A242E" w:rsidRPr="00E1239A" w:rsidRDefault="009A242E" w:rsidP="005F4ADD">
            <w:pPr>
              <w:spacing w:after="0" w:line="240" w:lineRule="atLeast"/>
              <w:ind w:left="566" w:right="11"/>
              <w:jc w:val="both"/>
              <w:rPr>
                <w:rFonts w:ascii="Times New Roman" w:eastAsia="Times New Roman" w:hAnsi="Times New Roman"/>
                <w:b/>
                <w:sz w:val="24"/>
                <w:szCs w:val="24"/>
              </w:rPr>
            </w:pPr>
            <w:r w:rsidRPr="00E1239A">
              <w:rPr>
                <w:rFonts w:ascii="Times New Roman" w:hAnsi="Times New Roman"/>
                <w:sz w:val="24"/>
                <w:szCs w:val="24"/>
              </w:rPr>
              <w:t xml:space="preserve">- </w:t>
            </w:r>
            <w:proofErr w:type="spellStart"/>
            <w:r w:rsidRPr="00E1239A">
              <w:rPr>
                <w:rFonts w:ascii="Times New Roman" w:hAnsi="Times New Roman"/>
                <w:sz w:val="24"/>
                <w:szCs w:val="24"/>
              </w:rPr>
              <w:t>Âm</w:t>
            </w:r>
            <w:proofErr w:type="spellEnd"/>
            <w:r w:rsidRPr="00E1239A">
              <w:rPr>
                <w:rFonts w:ascii="Times New Roman" w:hAnsi="Times New Roman"/>
                <w:sz w:val="24"/>
                <w:szCs w:val="24"/>
              </w:rPr>
              <w:t xml:space="preserve"> </w:t>
            </w:r>
            <w:proofErr w:type="spellStart"/>
            <w:r w:rsidRPr="00E1239A">
              <w:rPr>
                <w:rFonts w:ascii="Times New Roman" w:hAnsi="Times New Roman"/>
                <w:sz w:val="24"/>
                <w:szCs w:val="24"/>
              </w:rPr>
              <w:t>thanh</w:t>
            </w:r>
            <w:proofErr w:type="spellEnd"/>
            <w:r w:rsidRPr="00E1239A">
              <w:rPr>
                <w:rFonts w:ascii="Times New Roman" w:hAnsi="Times New Roman"/>
                <w:sz w:val="24"/>
                <w:szCs w:val="24"/>
              </w:rPr>
              <w:t xml:space="preserve"> - Rung </w:t>
            </w:r>
            <w:proofErr w:type="spellStart"/>
            <w:r w:rsidRPr="00E1239A">
              <w:rPr>
                <w:rFonts w:ascii="Times New Roman" w:hAnsi="Times New Roman"/>
                <w:sz w:val="24"/>
                <w:szCs w:val="24"/>
              </w:rPr>
              <w:t>động</w:t>
            </w:r>
            <w:proofErr w:type="spellEnd"/>
          </w:p>
        </w:tc>
        <w:tc>
          <w:tcPr>
            <w:tcW w:w="992" w:type="dxa"/>
            <w:vAlign w:val="center"/>
          </w:tcPr>
          <w:p w14:paraId="06A17A2F"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38</w:t>
            </w:r>
          </w:p>
        </w:tc>
        <w:tc>
          <w:tcPr>
            <w:tcW w:w="2326" w:type="dxa"/>
            <w:vAlign w:val="center"/>
          </w:tcPr>
          <w:p w14:paraId="7BD91CAF" w14:textId="77777777" w:rsidR="009A242E" w:rsidRPr="00E1239A" w:rsidRDefault="009A242E" w:rsidP="00742330">
            <w:pPr>
              <w:spacing w:after="0" w:line="240" w:lineRule="atLeast"/>
              <w:ind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26" w:type="dxa"/>
            <w:gridSpan w:val="2"/>
            <w:vAlign w:val="center"/>
          </w:tcPr>
          <w:p w14:paraId="532E6DF1"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vAlign w:val="center"/>
          </w:tcPr>
          <w:p w14:paraId="373CA6DF"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3EDB4648"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541BD696" w14:textId="77777777" w:rsidR="009A242E" w:rsidRPr="00E1239A" w:rsidRDefault="009A242E" w:rsidP="005F4ADD">
            <w:pPr>
              <w:spacing w:after="0" w:line="240" w:lineRule="atLeast"/>
              <w:ind w:left="566" w:right="11"/>
              <w:jc w:val="both"/>
              <w:rPr>
                <w:rFonts w:ascii="Times New Roman" w:eastAsia="Times New Roman" w:hAnsi="Times New Roman"/>
                <w:b/>
                <w:sz w:val="24"/>
                <w:szCs w:val="24"/>
              </w:rPr>
            </w:pPr>
            <w:r w:rsidRPr="00E1239A">
              <w:rPr>
                <w:rFonts w:ascii="Times New Roman" w:hAnsi="Times New Roman"/>
                <w:sz w:val="24"/>
                <w:szCs w:val="24"/>
              </w:rPr>
              <w:t xml:space="preserve">- Quang </w:t>
            </w:r>
            <w:proofErr w:type="spellStart"/>
            <w:r w:rsidRPr="00E1239A">
              <w:rPr>
                <w:rFonts w:ascii="Times New Roman" w:hAnsi="Times New Roman"/>
                <w:sz w:val="24"/>
                <w:szCs w:val="24"/>
              </w:rPr>
              <w:t>học</w:t>
            </w:r>
            <w:proofErr w:type="spellEnd"/>
          </w:p>
        </w:tc>
        <w:tc>
          <w:tcPr>
            <w:tcW w:w="992" w:type="dxa"/>
            <w:vAlign w:val="center"/>
          </w:tcPr>
          <w:p w14:paraId="4B042A62"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39</w:t>
            </w:r>
          </w:p>
        </w:tc>
        <w:tc>
          <w:tcPr>
            <w:tcW w:w="2326" w:type="dxa"/>
            <w:vAlign w:val="center"/>
          </w:tcPr>
          <w:p w14:paraId="79DACF09" w14:textId="77777777" w:rsidR="009A242E" w:rsidRPr="00E1239A" w:rsidRDefault="009A242E" w:rsidP="00742330">
            <w:pPr>
              <w:spacing w:after="0" w:line="240" w:lineRule="atLeast"/>
              <w:ind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26" w:type="dxa"/>
            <w:gridSpan w:val="2"/>
            <w:vAlign w:val="center"/>
          </w:tcPr>
          <w:p w14:paraId="5A457984"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vAlign w:val="center"/>
          </w:tcPr>
          <w:p w14:paraId="36539080"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4FF5DD68"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7D241271" w14:textId="77777777" w:rsidR="009A242E" w:rsidRPr="00E1239A" w:rsidRDefault="009A242E" w:rsidP="005F4ADD">
            <w:pPr>
              <w:spacing w:after="0" w:line="240" w:lineRule="atLeast"/>
              <w:ind w:left="566" w:right="11"/>
              <w:jc w:val="both"/>
              <w:rPr>
                <w:rFonts w:ascii="Times New Roman" w:hAnsi="Times New Roman"/>
                <w:sz w:val="24"/>
                <w:szCs w:val="24"/>
              </w:rPr>
            </w:pPr>
            <w:r w:rsidRPr="00E1239A">
              <w:rPr>
                <w:rFonts w:ascii="Times New Roman" w:hAnsi="Times New Roman"/>
                <w:sz w:val="24"/>
                <w:szCs w:val="24"/>
              </w:rPr>
              <w:t xml:space="preserve">- </w:t>
            </w:r>
            <w:proofErr w:type="spellStart"/>
            <w:r w:rsidRPr="00E1239A">
              <w:rPr>
                <w:rFonts w:ascii="Times New Roman" w:hAnsi="Times New Roman"/>
                <w:sz w:val="24"/>
                <w:szCs w:val="24"/>
              </w:rPr>
              <w:t>Thời</w:t>
            </w:r>
            <w:proofErr w:type="spellEnd"/>
            <w:r w:rsidRPr="00E1239A">
              <w:rPr>
                <w:rFonts w:ascii="Times New Roman" w:hAnsi="Times New Roman"/>
                <w:sz w:val="24"/>
                <w:szCs w:val="24"/>
              </w:rPr>
              <w:t xml:space="preserve"> </w:t>
            </w:r>
            <w:proofErr w:type="spellStart"/>
            <w:r w:rsidRPr="00E1239A">
              <w:rPr>
                <w:rFonts w:ascii="Times New Roman" w:hAnsi="Times New Roman"/>
                <w:sz w:val="24"/>
                <w:szCs w:val="24"/>
              </w:rPr>
              <w:t>gian</w:t>
            </w:r>
            <w:proofErr w:type="spellEnd"/>
            <w:r w:rsidRPr="00E1239A">
              <w:rPr>
                <w:rFonts w:ascii="Times New Roman" w:hAnsi="Times New Roman"/>
                <w:sz w:val="24"/>
                <w:szCs w:val="24"/>
              </w:rPr>
              <w:t xml:space="preserve"> - </w:t>
            </w:r>
            <w:proofErr w:type="spellStart"/>
            <w:r w:rsidRPr="00E1239A">
              <w:rPr>
                <w:rFonts w:ascii="Times New Roman" w:hAnsi="Times New Roman"/>
                <w:sz w:val="24"/>
                <w:szCs w:val="24"/>
              </w:rPr>
              <w:t>tần</w:t>
            </w:r>
            <w:proofErr w:type="spellEnd"/>
            <w:r w:rsidRPr="00E1239A">
              <w:rPr>
                <w:rFonts w:ascii="Times New Roman" w:hAnsi="Times New Roman"/>
                <w:sz w:val="24"/>
                <w:szCs w:val="24"/>
              </w:rPr>
              <w:t xml:space="preserve"> </w:t>
            </w:r>
            <w:proofErr w:type="spellStart"/>
            <w:r w:rsidRPr="00E1239A">
              <w:rPr>
                <w:rFonts w:ascii="Times New Roman" w:hAnsi="Times New Roman"/>
                <w:sz w:val="24"/>
                <w:szCs w:val="24"/>
              </w:rPr>
              <w:t>số</w:t>
            </w:r>
            <w:proofErr w:type="spellEnd"/>
          </w:p>
        </w:tc>
        <w:tc>
          <w:tcPr>
            <w:tcW w:w="992" w:type="dxa"/>
            <w:vAlign w:val="center"/>
          </w:tcPr>
          <w:p w14:paraId="6BE47488"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40</w:t>
            </w:r>
          </w:p>
        </w:tc>
        <w:tc>
          <w:tcPr>
            <w:tcW w:w="2326" w:type="dxa"/>
            <w:vAlign w:val="center"/>
          </w:tcPr>
          <w:p w14:paraId="36576C6F" w14:textId="77777777" w:rsidR="009A242E" w:rsidRPr="00E1239A" w:rsidRDefault="009A242E" w:rsidP="00742330">
            <w:pPr>
              <w:spacing w:after="0" w:line="240" w:lineRule="atLeast"/>
              <w:ind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26" w:type="dxa"/>
            <w:gridSpan w:val="2"/>
            <w:vAlign w:val="center"/>
          </w:tcPr>
          <w:p w14:paraId="52E7AEDF"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vAlign w:val="center"/>
          </w:tcPr>
          <w:p w14:paraId="1D2C84F8"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64C3B7E8"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263BCB48" w14:textId="77777777" w:rsidR="009A242E" w:rsidRPr="00E1239A" w:rsidRDefault="009A242E" w:rsidP="005F4ADD">
            <w:pPr>
              <w:spacing w:after="0" w:line="240" w:lineRule="atLeast"/>
              <w:ind w:left="566" w:right="11"/>
              <w:jc w:val="both"/>
              <w:rPr>
                <w:rFonts w:ascii="Times New Roman" w:hAnsi="Times New Roman"/>
                <w:sz w:val="24"/>
                <w:szCs w:val="24"/>
              </w:rPr>
            </w:pPr>
            <w:r w:rsidRPr="00E1239A">
              <w:rPr>
                <w:rFonts w:ascii="Times New Roman" w:hAnsi="Times New Roman"/>
                <w:sz w:val="24"/>
                <w:szCs w:val="24"/>
              </w:rPr>
              <w:lastRenderedPageBreak/>
              <w:t xml:space="preserve">- </w:t>
            </w:r>
            <w:proofErr w:type="spellStart"/>
            <w:r w:rsidRPr="00E1239A">
              <w:rPr>
                <w:rFonts w:ascii="Times New Roman" w:hAnsi="Times New Roman"/>
                <w:sz w:val="24"/>
                <w:szCs w:val="24"/>
              </w:rPr>
              <w:t>Lực</w:t>
            </w:r>
            <w:proofErr w:type="spellEnd"/>
            <w:r w:rsidRPr="00E1239A">
              <w:rPr>
                <w:rFonts w:ascii="Times New Roman" w:hAnsi="Times New Roman"/>
                <w:sz w:val="24"/>
                <w:szCs w:val="24"/>
              </w:rPr>
              <w:t xml:space="preserve"> </w:t>
            </w:r>
            <w:proofErr w:type="gramStart"/>
            <w:r w:rsidRPr="00E1239A">
              <w:rPr>
                <w:rFonts w:ascii="Times New Roman" w:hAnsi="Times New Roman"/>
                <w:sz w:val="24"/>
                <w:szCs w:val="24"/>
              </w:rPr>
              <w:t xml:space="preserve">-  </w:t>
            </w:r>
            <w:proofErr w:type="spellStart"/>
            <w:r w:rsidRPr="00E1239A">
              <w:rPr>
                <w:rFonts w:ascii="Times New Roman" w:hAnsi="Times New Roman"/>
                <w:sz w:val="24"/>
                <w:szCs w:val="24"/>
              </w:rPr>
              <w:t>Độ</w:t>
            </w:r>
            <w:proofErr w:type="spellEnd"/>
            <w:proofErr w:type="gramEnd"/>
            <w:r w:rsidRPr="00E1239A">
              <w:rPr>
                <w:rFonts w:ascii="Times New Roman" w:hAnsi="Times New Roman"/>
                <w:sz w:val="24"/>
                <w:szCs w:val="24"/>
              </w:rPr>
              <w:t xml:space="preserve"> </w:t>
            </w:r>
            <w:proofErr w:type="spellStart"/>
            <w:r w:rsidRPr="00E1239A">
              <w:rPr>
                <w:rFonts w:ascii="Times New Roman" w:hAnsi="Times New Roman"/>
                <w:sz w:val="24"/>
                <w:szCs w:val="24"/>
              </w:rPr>
              <w:t>cứng</w:t>
            </w:r>
            <w:proofErr w:type="spellEnd"/>
          </w:p>
        </w:tc>
        <w:tc>
          <w:tcPr>
            <w:tcW w:w="992" w:type="dxa"/>
            <w:vAlign w:val="center"/>
          </w:tcPr>
          <w:p w14:paraId="5EF23D3B"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41</w:t>
            </w:r>
          </w:p>
        </w:tc>
        <w:tc>
          <w:tcPr>
            <w:tcW w:w="2326" w:type="dxa"/>
            <w:vAlign w:val="center"/>
          </w:tcPr>
          <w:p w14:paraId="0E23E37E" w14:textId="77777777" w:rsidR="009A242E" w:rsidRPr="00E1239A" w:rsidRDefault="009A242E" w:rsidP="00742330">
            <w:pPr>
              <w:spacing w:after="0" w:line="240" w:lineRule="atLeast"/>
              <w:ind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26" w:type="dxa"/>
            <w:gridSpan w:val="2"/>
            <w:vAlign w:val="center"/>
          </w:tcPr>
          <w:p w14:paraId="11DB1133"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vAlign w:val="center"/>
          </w:tcPr>
          <w:p w14:paraId="1C2F7C64"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4556C545"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4373263C" w14:textId="77777777" w:rsidR="009A242E" w:rsidRPr="00E1239A" w:rsidRDefault="009A242E" w:rsidP="005F4ADD">
            <w:pPr>
              <w:spacing w:after="0" w:line="240" w:lineRule="atLeast"/>
              <w:ind w:left="566" w:right="11"/>
              <w:jc w:val="both"/>
              <w:rPr>
                <w:rFonts w:ascii="Times New Roman" w:hAnsi="Times New Roman"/>
                <w:sz w:val="24"/>
                <w:szCs w:val="24"/>
              </w:rPr>
            </w:pPr>
            <w:r w:rsidRPr="00E1239A">
              <w:rPr>
                <w:rFonts w:ascii="Times New Roman" w:hAnsi="Times New Roman"/>
                <w:sz w:val="24"/>
                <w:szCs w:val="24"/>
              </w:rPr>
              <w:t xml:space="preserve">- </w:t>
            </w:r>
            <w:proofErr w:type="spellStart"/>
            <w:r w:rsidRPr="00E1239A">
              <w:rPr>
                <w:rFonts w:ascii="Times New Roman" w:hAnsi="Times New Roman"/>
                <w:sz w:val="24"/>
                <w:szCs w:val="24"/>
              </w:rPr>
              <w:t>Khác</w:t>
            </w:r>
            <w:proofErr w:type="spellEnd"/>
          </w:p>
        </w:tc>
        <w:tc>
          <w:tcPr>
            <w:tcW w:w="992" w:type="dxa"/>
            <w:vAlign w:val="center"/>
          </w:tcPr>
          <w:p w14:paraId="338E954D"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42</w:t>
            </w:r>
          </w:p>
        </w:tc>
        <w:tc>
          <w:tcPr>
            <w:tcW w:w="2326" w:type="dxa"/>
            <w:vAlign w:val="center"/>
          </w:tcPr>
          <w:p w14:paraId="00028C15" w14:textId="77777777" w:rsidR="009A242E" w:rsidRPr="00E1239A" w:rsidRDefault="009A242E" w:rsidP="00742330">
            <w:pPr>
              <w:spacing w:after="0" w:line="240" w:lineRule="atLeast"/>
              <w:ind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Phương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tiện</w:t>
            </w:r>
            <w:proofErr w:type="spellEnd"/>
          </w:p>
        </w:tc>
        <w:tc>
          <w:tcPr>
            <w:tcW w:w="1826" w:type="dxa"/>
            <w:gridSpan w:val="2"/>
            <w:vAlign w:val="center"/>
          </w:tcPr>
          <w:p w14:paraId="7CC4C4B0"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vAlign w:val="center"/>
          </w:tcPr>
          <w:p w14:paraId="23BA8396"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333D789D"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2CDAAF40" w14:textId="77777777" w:rsidR="009A242E" w:rsidRPr="00E1239A" w:rsidRDefault="009A242E" w:rsidP="0012662B">
            <w:pPr>
              <w:spacing w:after="0" w:line="240" w:lineRule="atLeast"/>
              <w:ind w:left="14"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7. </w:t>
            </w:r>
            <w:proofErr w:type="spellStart"/>
            <w:r w:rsidRPr="00E1239A">
              <w:rPr>
                <w:rFonts w:ascii="Times New Roman" w:eastAsia="Times New Roman" w:hAnsi="Times New Roman"/>
                <w:b/>
                <w:sz w:val="24"/>
                <w:szCs w:val="24"/>
              </w:rPr>
              <w:t>Số</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giấy</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chứng</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nhận</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về</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hệ</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thống</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quản</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lý</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cấp</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cho</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tổ</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chức</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doanh</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nghiệp</w:t>
            </w:r>
            <w:proofErr w:type="spellEnd"/>
          </w:p>
          <w:p w14:paraId="5C81F327" w14:textId="77777777" w:rsidR="009A242E" w:rsidRPr="00E1239A" w:rsidRDefault="009A242E" w:rsidP="005F4ADD">
            <w:pPr>
              <w:spacing w:after="0" w:line="240" w:lineRule="atLeast"/>
              <w:ind w:left="282" w:right="11"/>
              <w:jc w:val="both"/>
              <w:rPr>
                <w:rFonts w:ascii="Times New Roman" w:eastAsia="Times New Roman" w:hAnsi="Times New Roman"/>
                <w:b/>
                <w:i/>
                <w:sz w:val="24"/>
                <w:szCs w:val="24"/>
              </w:rPr>
            </w:pPr>
            <w:r w:rsidRPr="00E1239A">
              <w:rPr>
                <w:rFonts w:ascii="Times New Roman" w:eastAsia="Times New Roman" w:hAnsi="Times New Roman"/>
                <w:b/>
                <w:i/>
                <w:sz w:val="24"/>
                <w:szCs w:val="24"/>
              </w:rPr>
              <w:t xml:space="preserve">Chia </w:t>
            </w:r>
            <w:proofErr w:type="spellStart"/>
            <w:r w:rsidRPr="00E1239A">
              <w:rPr>
                <w:rFonts w:ascii="Times New Roman" w:eastAsia="Times New Roman" w:hAnsi="Times New Roman"/>
                <w:b/>
                <w:i/>
                <w:sz w:val="24"/>
                <w:szCs w:val="24"/>
              </w:rPr>
              <w:t>theo</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loại</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chứng</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chỉ</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về</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hệ</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thống</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quản</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lý</w:t>
            </w:r>
            <w:proofErr w:type="spellEnd"/>
          </w:p>
        </w:tc>
        <w:tc>
          <w:tcPr>
            <w:tcW w:w="992" w:type="dxa"/>
            <w:vAlign w:val="center"/>
          </w:tcPr>
          <w:p w14:paraId="005A1542"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43</w:t>
            </w:r>
          </w:p>
        </w:tc>
        <w:tc>
          <w:tcPr>
            <w:tcW w:w="2326" w:type="dxa"/>
            <w:vAlign w:val="center"/>
          </w:tcPr>
          <w:p w14:paraId="1AEE42A5" w14:textId="77777777" w:rsidR="009A242E" w:rsidRPr="00E1239A" w:rsidRDefault="009A242E" w:rsidP="00742330">
            <w:pPr>
              <w:spacing w:after="0" w:line="240" w:lineRule="atLeast"/>
              <w:ind w:left="14"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Giấy</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nhận</w:t>
            </w:r>
            <w:proofErr w:type="spellEnd"/>
          </w:p>
        </w:tc>
        <w:tc>
          <w:tcPr>
            <w:tcW w:w="1826" w:type="dxa"/>
            <w:gridSpan w:val="2"/>
            <w:vAlign w:val="center"/>
          </w:tcPr>
          <w:p w14:paraId="417F7A3A"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vAlign w:val="center"/>
          </w:tcPr>
          <w:p w14:paraId="5280D378"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24C060F9"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5848E697" w14:textId="78001ADE" w:rsidR="009A242E" w:rsidRPr="00E1239A" w:rsidRDefault="009A242E" w:rsidP="005F4ADD">
            <w:pPr>
              <w:spacing w:after="0" w:line="240" w:lineRule="auto"/>
              <w:ind w:left="566" w:right="11"/>
              <w:jc w:val="both"/>
              <w:rPr>
                <w:rFonts w:ascii="Times New Roman" w:eastAsia="Times New Roman" w:hAnsi="Times New Roman"/>
                <w:b/>
                <w:sz w:val="24"/>
                <w:szCs w:val="24"/>
              </w:rPr>
            </w:pPr>
            <w:r w:rsidRPr="00E1239A">
              <w:rPr>
                <w:rFonts w:ascii="Times New Roman" w:eastAsia="Times New Roman" w:hAnsi="Times New Roman"/>
                <w:b/>
                <w:sz w:val="24"/>
                <w:szCs w:val="24"/>
              </w:rPr>
              <w:t>-</w:t>
            </w:r>
            <w:r w:rsidR="00816C14"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w:t>
            </w:r>
          </w:p>
        </w:tc>
        <w:tc>
          <w:tcPr>
            <w:tcW w:w="992" w:type="dxa"/>
            <w:vAlign w:val="center"/>
          </w:tcPr>
          <w:p w14:paraId="7FC31A99" w14:textId="77777777" w:rsidR="009A242E" w:rsidRPr="00E1239A" w:rsidRDefault="009A242E" w:rsidP="00325534">
            <w:pPr>
              <w:spacing w:after="0" w:line="240" w:lineRule="auto"/>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44</w:t>
            </w:r>
          </w:p>
        </w:tc>
        <w:tc>
          <w:tcPr>
            <w:tcW w:w="2326" w:type="dxa"/>
            <w:vAlign w:val="center"/>
          </w:tcPr>
          <w:p w14:paraId="7AE0676C" w14:textId="77777777" w:rsidR="009A242E" w:rsidRPr="00E1239A" w:rsidRDefault="009A242E" w:rsidP="00742330">
            <w:pPr>
              <w:spacing w:after="0" w:line="240" w:lineRule="auto"/>
              <w:ind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Giấy</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nhận</w:t>
            </w:r>
            <w:proofErr w:type="spellEnd"/>
          </w:p>
        </w:tc>
        <w:tc>
          <w:tcPr>
            <w:tcW w:w="1826" w:type="dxa"/>
            <w:gridSpan w:val="2"/>
            <w:vAlign w:val="center"/>
          </w:tcPr>
          <w:p w14:paraId="0DECA694" w14:textId="77777777" w:rsidR="009A242E" w:rsidRPr="00E1239A" w:rsidRDefault="009A242E" w:rsidP="00325534">
            <w:pPr>
              <w:spacing w:after="0" w:line="240" w:lineRule="auto"/>
              <w:ind w:left="14" w:right="11"/>
              <w:jc w:val="center"/>
              <w:rPr>
                <w:rFonts w:ascii="Times New Roman" w:eastAsia="Times New Roman" w:hAnsi="Times New Roman"/>
                <w:sz w:val="24"/>
                <w:szCs w:val="24"/>
              </w:rPr>
            </w:pPr>
          </w:p>
        </w:tc>
        <w:tc>
          <w:tcPr>
            <w:tcW w:w="2002" w:type="dxa"/>
            <w:shd w:val="clear" w:color="auto" w:fill="auto"/>
            <w:vAlign w:val="center"/>
          </w:tcPr>
          <w:p w14:paraId="4ABF377C" w14:textId="77777777" w:rsidR="009A242E" w:rsidRPr="00E1239A" w:rsidRDefault="009A242E" w:rsidP="00325534">
            <w:pPr>
              <w:spacing w:after="0" w:line="240" w:lineRule="auto"/>
              <w:ind w:left="14" w:right="11"/>
              <w:jc w:val="center"/>
              <w:rPr>
                <w:rFonts w:ascii="Times New Roman" w:eastAsia="Times New Roman" w:hAnsi="Times New Roman"/>
                <w:sz w:val="24"/>
                <w:szCs w:val="24"/>
              </w:rPr>
            </w:pPr>
          </w:p>
        </w:tc>
      </w:tr>
      <w:tr w:rsidR="00D80E35" w:rsidRPr="00E1239A" w14:paraId="0760799F"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1"/>
        </w:trPr>
        <w:tc>
          <w:tcPr>
            <w:tcW w:w="7313" w:type="dxa"/>
            <w:gridSpan w:val="2"/>
            <w:vAlign w:val="center"/>
          </w:tcPr>
          <w:p w14:paraId="0354EA88" w14:textId="3713B821" w:rsidR="009A242E" w:rsidRPr="00E1239A" w:rsidRDefault="009A242E" w:rsidP="005F4ADD">
            <w:pPr>
              <w:spacing w:after="0" w:line="240" w:lineRule="auto"/>
              <w:ind w:left="566" w:right="11"/>
              <w:jc w:val="both"/>
              <w:rPr>
                <w:rFonts w:ascii="Times New Roman" w:eastAsia="Times New Roman" w:hAnsi="Times New Roman"/>
                <w:b/>
                <w:sz w:val="24"/>
                <w:szCs w:val="24"/>
              </w:rPr>
            </w:pPr>
            <w:r w:rsidRPr="00E1239A">
              <w:rPr>
                <w:rFonts w:ascii="Times New Roman" w:eastAsia="Times New Roman" w:hAnsi="Times New Roman"/>
                <w:b/>
                <w:sz w:val="24"/>
                <w:szCs w:val="24"/>
              </w:rPr>
              <w:t>-</w:t>
            </w:r>
            <w:r w:rsidR="00816C14"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w:t>
            </w:r>
          </w:p>
        </w:tc>
        <w:tc>
          <w:tcPr>
            <w:tcW w:w="992" w:type="dxa"/>
            <w:vAlign w:val="center"/>
          </w:tcPr>
          <w:p w14:paraId="6BB60E1D"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45</w:t>
            </w:r>
          </w:p>
        </w:tc>
        <w:tc>
          <w:tcPr>
            <w:tcW w:w="2326" w:type="dxa"/>
            <w:vAlign w:val="center"/>
          </w:tcPr>
          <w:p w14:paraId="42485CE8" w14:textId="77777777" w:rsidR="009A242E" w:rsidRPr="00E1239A" w:rsidRDefault="009A242E" w:rsidP="00742330">
            <w:pPr>
              <w:spacing w:after="0" w:line="240" w:lineRule="atLeast"/>
              <w:ind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Giấy</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chứng</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nhận</w:t>
            </w:r>
            <w:proofErr w:type="spellEnd"/>
          </w:p>
        </w:tc>
        <w:tc>
          <w:tcPr>
            <w:tcW w:w="1826" w:type="dxa"/>
            <w:gridSpan w:val="2"/>
            <w:vAlign w:val="center"/>
          </w:tcPr>
          <w:p w14:paraId="6D21101D"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28740E97"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49549A0E"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28"/>
        </w:trPr>
        <w:tc>
          <w:tcPr>
            <w:tcW w:w="7313" w:type="dxa"/>
            <w:gridSpan w:val="2"/>
            <w:vAlign w:val="center"/>
          </w:tcPr>
          <w:p w14:paraId="1B26762C" w14:textId="5E0D7D66" w:rsidR="009A242E" w:rsidRPr="00E1239A" w:rsidRDefault="009A242E" w:rsidP="006904DE">
            <w:pPr>
              <w:spacing w:after="0" w:line="240" w:lineRule="atLeast"/>
              <w:ind w:left="14"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8. </w:t>
            </w:r>
            <w:proofErr w:type="spellStart"/>
            <w:r w:rsidRPr="00E1239A">
              <w:rPr>
                <w:rFonts w:ascii="Times New Roman" w:eastAsia="Times New Roman" w:hAnsi="Times New Roman"/>
                <w:b/>
                <w:sz w:val="24"/>
                <w:szCs w:val="24"/>
              </w:rPr>
              <w:t>Số</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doanh</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nghiệp</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tổ</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chức</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nộp</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hồ</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sơ</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và</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được</w:t>
            </w:r>
            <w:proofErr w:type="spellEnd"/>
            <w:r w:rsidRPr="00E1239A">
              <w:rPr>
                <w:rFonts w:ascii="Times New Roman" w:eastAsia="Times New Roman" w:hAnsi="Times New Roman"/>
                <w:b/>
                <w:sz w:val="24"/>
                <w:szCs w:val="24"/>
              </w:rPr>
              <w:t xml:space="preserve"> </w:t>
            </w:r>
            <w:proofErr w:type="spellStart"/>
            <w:proofErr w:type="gramStart"/>
            <w:r w:rsidRPr="00E1239A">
              <w:rPr>
                <w:rFonts w:ascii="Times New Roman" w:eastAsia="Times New Roman" w:hAnsi="Times New Roman"/>
                <w:b/>
                <w:sz w:val="24"/>
                <w:szCs w:val="24"/>
              </w:rPr>
              <w:t>cấp</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mã</w:t>
            </w:r>
            <w:proofErr w:type="spellEnd"/>
            <w:proofErr w:type="gram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số</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mã</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vạch</w:t>
            </w:r>
            <w:proofErr w:type="spellEnd"/>
          </w:p>
        </w:tc>
        <w:tc>
          <w:tcPr>
            <w:tcW w:w="992" w:type="dxa"/>
            <w:vAlign w:val="center"/>
          </w:tcPr>
          <w:p w14:paraId="2D902C4F" w14:textId="470B5FCA" w:rsidR="009A242E" w:rsidRPr="00E1239A" w:rsidRDefault="00751229" w:rsidP="0012662B">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46</w:t>
            </w:r>
          </w:p>
        </w:tc>
        <w:tc>
          <w:tcPr>
            <w:tcW w:w="2326" w:type="dxa"/>
            <w:vAlign w:val="center"/>
          </w:tcPr>
          <w:p w14:paraId="0F00A0A1" w14:textId="77777777" w:rsidR="009A242E" w:rsidRPr="00E1239A" w:rsidRDefault="009A242E" w:rsidP="00742330">
            <w:pPr>
              <w:spacing w:after="0" w:line="240" w:lineRule="atLeast"/>
              <w:ind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Doanh</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nghiệp</w:t>
            </w:r>
            <w:proofErr w:type="spellEnd"/>
            <w:r w:rsidRPr="00E1239A">
              <w:rPr>
                <w:rFonts w:ascii="Times New Roman" w:eastAsia="Times New Roman" w:hAnsi="Times New Roman"/>
                <w:i/>
                <w:sz w:val="24"/>
                <w:szCs w:val="24"/>
              </w:rPr>
              <w:t>/</w:t>
            </w: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26" w:type="dxa"/>
            <w:gridSpan w:val="2"/>
            <w:vAlign w:val="center"/>
          </w:tcPr>
          <w:p w14:paraId="261EF05F"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0BF8229D"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2DCE8478"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4DA6EDB1" w14:textId="3F3B7978" w:rsidR="009A242E" w:rsidRPr="00E1239A" w:rsidRDefault="009A242E" w:rsidP="005F4ADD">
            <w:pPr>
              <w:spacing w:after="0" w:line="240" w:lineRule="atLeast"/>
              <w:ind w:left="282" w:right="11"/>
              <w:jc w:val="both"/>
              <w:rPr>
                <w:rFonts w:ascii="Times New Roman" w:eastAsia="Times New Roman" w:hAnsi="Times New Roman"/>
                <w:b/>
                <w:i/>
                <w:sz w:val="24"/>
                <w:szCs w:val="24"/>
              </w:rPr>
            </w:pPr>
            <w:r w:rsidRPr="00E1239A">
              <w:rPr>
                <w:rFonts w:ascii="Times New Roman" w:eastAsia="Times New Roman" w:hAnsi="Times New Roman"/>
                <w:b/>
                <w:i/>
                <w:sz w:val="24"/>
                <w:szCs w:val="24"/>
              </w:rPr>
              <w:t xml:space="preserve">Chia </w:t>
            </w:r>
            <w:proofErr w:type="spellStart"/>
            <w:r w:rsidRPr="00E1239A">
              <w:rPr>
                <w:rFonts w:ascii="Times New Roman" w:eastAsia="Times New Roman" w:hAnsi="Times New Roman"/>
                <w:b/>
                <w:i/>
                <w:sz w:val="24"/>
                <w:szCs w:val="24"/>
              </w:rPr>
              <w:t>theo</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loại</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mã</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số</w:t>
            </w:r>
            <w:proofErr w:type="spellEnd"/>
          </w:p>
        </w:tc>
        <w:tc>
          <w:tcPr>
            <w:tcW w:w="992" w:type="dxa"/>
            <w:vAlign w:val="center"/>
          </w:tcPr>
          <w:p w14:paraId="17F97AA4"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326" w:type="dxa"/>
            <w:vAlign w:val="center"/>
          </w:tcPr>
          <w:p w14:paraId="58E2A92A" w14:textId="77777777" w:rsidR="009A242E" w:rsidRPr="00E1239A" w:rsidRDefault="009A242E" w:rsidP="00742330">
            <w:pPr>
              <w:spacing w:after="0" w:line="240" w:lineRule="atLeast"/>
              <w:ind w:right="11"/>
              <w:jc w:val="center"/>
              <w:rPr>
                <w:rFonts w:ascii="Times New Roman" w:eastAsia="Times New Roman" w:hAnsi="Times New Roman"/>
                <w:i/>
                <w:sz w:val="24"/>
                <w:szCs w:val="24"/>
              </w:rPr>
            </w:pPr>
          </w:p>
        </w:tc>
        <w:tc>
          <w:tcPr>
            <w:tcW w:w="1826" w:type="dxa"/>
            <w:gridSpan w:val="2"/>
            <w:vAlign w:val="center"/>
          </w:tcPr>
          <w:p w14:paraId="0A8083F5"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7F52FD5B" w14:textId="77777777" w:rsidR="009A242E" w:rsidRPr="00E1239A" w:rsidRDefault="009A242E" w:rsidP="0012662B">
            <w:pPr>
              <w:spacing w:after="0" w:line="240" w:lineRule="atLeast"/>
              <w:ind w:left="14" w:right="11"/>
              <w:jc w:val="center"/>
              <w:rPr>
                <w:rFonts w:ascii="Times New Roman" w:eastAsia="Times New Roman" w:hAnsi="Times New Roman"/>
                <w:sz w:val="24"/>
                <w:szCs w:val="24"/>
              </w:rPr>
            </w:pPr>
          </w:p>
        </w:tc>
      </w:tr>
      <w:tr w:rsidR="00D80E35" w:rsidRPr="00E1239A" w14:paraId="7005A764"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66BCC589" w14:textId="188A0268" w:rsidR="00751229" w:rsidRPr="00E1239A" w:rsidRDefault="00751229" w:rsidP="00751229">
            <w:pPr>
              <w:spacing w:after="0" w:line="240" w:lineRule="atLeast"/>
              <w:ind w:left="566" w:right="11"/>
              <w:jc w:val="both"/>
              <w:rPr>
                <w:rFonts w:ascii="Times New Roman" w:eastAsia="Times New Roman" w:hAnsi="Times New Roman"/>
                <w:sz w:val="24"/>
                <w:szCs w:val="24"/>
              </w:rPr>
            </w:pPr>
            <w:r w:rsidRPr="00E1239A">
              <w:rPr>
                <w:rFonts w:ascii="Times New Roman" w:eastAsia="Times New Roman" w:hAnsi="Times New Roman"/>
                <w:sz w:val="24"/>
                <w:szCs w:val="24"/>
              </w:rPr>
              <w:t>- ...</w:t>
            </w:r>
          </w:p>
        </w:tc>
        <w:tc>
          <w:tcPr>
            <w:tcW w:w="992" w:type="dxa"/>
            <w:vAlign w:val="center"/>
          </w:tcPr>
          <w:p w14:paraId="72F2FFB8" w14:textId="47B43C8A" w:rsidR="00751229" w:rsidRPr="00E1239A" w:rsidRDefault="00751229" w:rsidP="00751229">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47</w:t>
            </w:r>
          </w:p>
        </w:tc>
        <w:tc>
          <w:tcPr>
            <w:tcW w:w="2326" w:type="dxa"/>
            <w:vAlign w:val="center"/>
          </w:tcPr>
          <w:p w14:paraId="6F4925B6" w14:textId="77777777" w:rsidR="00751229" w:rsidRPr="00E1239A" w:rsidRDefault="00751229" w:rsidP="00751229">
            <w:pPr>
              <w:spacing w:after="0" w:line="240" w:lineRule="atLeast"/>
              <w:ind w:right="11"/>
              <w:jc w:val="center"/>
              <w:rPr>
                <w:rFonts w:ascii="Times New Roman" w:eastAsia="Times New Roman" w:hAnsi="Times New Roman"/>
                <w:i/>
                <w:sz w:val="24"/>
                <w:szCs w:val="24"/>
              </w:rPr>
            </w:pPr>
            <w:r w:rsidRPr="00E1239A">
              <w:rPr>
                <w:rFonts w:ascii="Times New Roman" w:eastAsia="Times New Roman" w:hAnsi="Times New Roman"/>
                <w:i/>
                <w:sz w:val="24"/>
                <w:szCs w:val="24"/>
              </w:rPr>
              <w:t>DN/TC</w:t>
            </w:r>
          </w:p>
        </w:tc>
        <w:tc>
          <w:tcPr>
            <w:tcW w:w="1826" w:type="dxa"/>
            <w:gridSpan w:val="2"/>
            <w:vAlign w:val="center"/>
          </w:tcPr>
          <w:p w14:paraId="6438984C"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6A378C13"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r>
      <w:tr w:rsidR="00D80E35" w:rsidRPr="00E1239A" w14:paraId="655A22FC"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23F39626" w14:textId="3AA32A66" w:rsidR="00751229" w:rsidRPr="00E1239A" w:rsidRDefault="00751229" w:rsidP="00751229">
            <w:pPr>
              <w:spacing w:after="0" w:line="240" w:lineRule="atLeast"/>
              <w:ind w:left="566" w:right="11"/>
              <w:jc w:val="both"/>
              <w:rPr>
                <w:rFonts w:ascii="Times New Roman" w:eastAsia="Times New Roman" w:hAnsi="Times New Roman"/>
                <w:sz w:val="24"/>
                <w:szCs w:val="24"/>
              </w:rPr>
            </w:pPr>
            <w:r w:rsidRPr="00E1239A">
              <w:rPr>
                <w:rFonts w:ascii="Times New Roman" w:eastAsia="Times New Roman" w:hAnsi="Times New Roman"/>
                <w:sz w:val="24"/>
                <w:szCs w:val="24"/>
              </w:rPr>
              <w:t>- ...</w:t>
            </w:r>
          </w:p>
        </w:tc>
        <w:tc>
          <w:tcPr>
            <w:tcW w:w="992" w:type="dxa"/>
            <w:vAlign w:val="center"/>
          </w:tcPr>
          <w:p w14:paraId="52D3FC28" w14:textId="68834762" w:rsidR="00751229" w:rsidRPr="00E1239A" w:rsidRDefault="00751229" w:rsidP="00751229">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48</w:t>
            </w:r>
          </w:p>
        </w:tc>
        <w:tc>
          <w:tcPr>
            <w:tcW w:w="2326" w:type="dxa"/>
            <w:vAlign w:val="center"/>
          </w:tcPr>
          <w:p w14:paraId="297D67E5" w14:textId="77777777" w:rsidR="00751229" w:rsidRPr="00E1239A" w:rsidRDefault="00751229" w:rsidP="00751229">
            <w:pPr>
              <w:spacing w:after="0" w:line="240" w:lineRule="atLeast"/>
              <w:ind w:right="11"/>
              <w:jc w:val="center"/>
              <w:rPr>
                <w:rFonts w:ascii="Times New Roman" w:eastAsia="Times New Roman" w:hAnsi="Times New Roman"/>
                <w:i/>
                <w:sz w:val="24"/>
                <w:szCs w:val="24"/>
              </w:rPr>
            </w:pPr>
            <w:r w:rsidRPr="00E1239A">
              <w:rPr>
                <w:rFonts w:ascii="Times New Roman" w:eastAsia="Times New Roman" w:hAnsi="Times New Roman"/>
                <w:i/>
                <w:sz w:val="24"/>
                <w:szCs w:val="24"/>
              </w:rPr>
              <w:t>DN/TC</w:t>
            </w:r>
          </w:p>
        </w:tc>
        <w:tc>
          <w:tcPr>
            <w:tcW w:w="1826" w:type="dxa"/>
            <w:gridSpan w:val="2"/>
            <w:vAlign w:val="center"/>
          </w:tcPr>
          <w:p w14:paraId="4B077C1B"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7930EF52"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r>
      <w:tr w:rsidR="00D80E35" w:rsidRPr="00E1239A" w14:paraId="07CE3C10"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38"/>
        </w:trPr>
        <w:tc>
          <w:tcPr>
            <w:tcW w:w="7313" w:type="dxa"/>
            <w:gridSpan w:val="2"/>
            <w:vAlign w:val="center"/>
          </w:tcPr>
          <w:p w14:paraId="210A8B9D" w14:textId="72CDD912" w:rsidR="00751229" w:rsidRPr="00E1239A" w:rsidRDefault="00751229" w:rsidP="00751229">
            <w:pPr>
              <w:spacing w:after="0" w:line="240" w:lineRule="atLeast"/>
              <w:ind w:left="14"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9. </w:t>
            </w:r>
            <w:proofErr w:type="spellStart"/>
            <w:r w:rsidRPr="00E1239A">
              <w:rPr>
                <w:rFonts w:ascii="Times New Roman" w:eastAsia="Times New Roman" w:hAnsi="Times New Roman"/>
                <w:b/>
                <w:sz w:val="24"/>
                <w:szCs w:val="24"/>
              </w:rPr>
              <w:t>Số</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phòng</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thử</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nghiệm</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hiệu</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chuẩn</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được</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công</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nhận</w:t>
            </w:r>
            <w:proofErr w:type="spellEnd"/>
          </w:p>
        </w:tc>
        <w:tc>
          <w:tcPr>
            <w:tcW w:w="992" w:type="dxa"/>
            <w:vAlign w:val="center"/>
          </w:tcPr>
          <w:p w14:paraId="2C9AD396" w14:textId="792BA006" w:rsidR="00751229" w:rsidRPr="00E1239A" w:rsidRDefault="00751229" w:rsidP="00751229">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49</w:t>
            </w:r>
          </w:p>
        </w:tc>
        <w:tc>
          <w:tcPr>
            <w:tcW w:w="2326" w:type="dxa"/>
            <w:vAlign w:val="center"/>
          </w:tcPr>
          <w:p w14:paraId="4AB3FB42" w14:textId="3ABA1848" w:rsidR="00751229" w:rsidRPr="00E1239A" w:rsidRDefault="00751229" w:rsidP="00751229">
            <w:pPr>
              <w:spacing w:after="0" w:line="240" w:lineRule="atLeast"/>
              <w:ind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Phòng</w:t>
            </w:r>
            <w:proofErr w:type="spellEnd"/>
          </w:p>
        </w:tc>
        <w:tc>
          <w:tcPr>
            <w:tcW w:w="1826" w:type="dxa"/>
            <w:gridSpan w:val="2"/>
            <w:vAlign w:val="center"/>
          </w:tcPr>
          <w:p w14:paraId="75BADDAD"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1CD739B9"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r>
      <w:tr w:rsidR="00D80E35" w:rsidRPr="00E1239A" w14:paraId="2E4BCDB3"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0DE2DABA" w14:textId="77777777" w:rsidR="00751229" w:rsidRPr="00E1239A" w:rsidRDefault="00751229" w:rsidP="00751229">
            <w:pPr>
              <w:spacing w:after="0" w:line="240" w:lineRule="atLeast"/>
              <w:ind w:left="14"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10. </w:t>
            </w:r>
            <w:proofErr w:type="spellStart"/>
            <w:r w:rsidRPr="00E1239A">
              <w:rPr>
                <w:rFonts w:ascii="Times New Roman" w:eastAsia="Times New Roman" w:hAnsi="Times New Roman"/>
                <w:b/>
                <w:sz w:val="24"/>
                <w:szCs w:val="24"/>
              </w:rPr>
              <w:t>Số</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tổ</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chức</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đánh</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giá</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sự</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phù</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hợp</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đăng</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ký</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lĩnh</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vực</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hoạt</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động</w:t>
            </w:r>
            <w:proofErr w:type="spellEnd"/>
          </w:p>
          <w:p w14:paraId="52EDCBCA" w14:textId="64E2F418" w:rsidR="00751229" w:rsidRPr="00E1239A" w:rsidRDefault="00751229" w:rsidP="00751229">
            <w:pPr>
              <w:spacing w:after="0" w:line="240" w:lineRule="atLeast"/>
              <w:ind w:left="282" w:right="11"/>
              <w:jc w:val="both"/>
              <w:rPr>
                <w:rFonts w:ascii="Times New Roman" w:eastAsia="Times New Roman" w:hAnsi="Times New Roman"/>
                <w:b/>
                <w:i/>
                <w:sz w:val="24"/>
                <w:szCs w:val="24"/>
              </w:rPr>
            </w:pPr>
            <w:r w:rsidRPr="00E1239A">
              <w:rPr>
                <w:rFonts w:ascii="Times New Roman" w:eastAsia="Times New Roman" w:hAnsi="Times New Roman"/>
                <w:b/>
                <w:i/>
                <w:sz w:val="24"/>
                <w:szCs w:val="24"/>
              </w:rPr>
              <w:t xml:space="preserve">Chia </w:t>
            </w:r>
            <w:proofErr w:type="spellStart"/>
            <w:r w:rsidRPr="00E1239A">
              <w:rPr>
                <w:rFonts w:ascii="Times New Roman" w:eastAsia="Times New Roman" w:hAnsi="Times New Roman"/>
                <w:b/>
                <w:i/>
                <w:sz w:val="24"/>
                <w:szCs w:val="24"/>
              </w:rPr>
              <w:t>theo</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loại</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tổ</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chức</w:t>
            </w:r>
            <w:proofErr w:type="spellEnd"/>
          </w:p>
        </w:tc>
        <w:tc>
          <w:tcPr>
            <w:tcW w:w="992" w:type="dxa"/>
            <w:vAlign w:val="center"/>
          </w:tcPr>
          <w:p w14:paraId="07AFE365" w14:textId="19A6F740" w:rsidR="00751229" w:rsidRPr="00E1239A" w:rsidRDefault="00751229" w:rsidP="00751229">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50</w:t>
            </w:r>
          </w:p>
        </w:tc>
        <w:tc>
          <w:tcPr>
            <w:tcW w:w="2326" w:type="dxa"/>
            <w:vAlign w:val="center"/>
          </w:tcPr>
          <w:p w14:paraId="01B35976" w14:textId="77777777" w:rsidR="00751229" w:rsidRPr="00E1239A" w:rsidRDefault="00751229" w:rsidP="00751229">
            <w:pPr>
              <w:spacing w:after="0" w:line="240" w:lineRule="atLeast"/>
              <w:ind w:left="14"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26" w:type="dxa"/>
            <w:gridSpan w:val="2"/>
            <w:vAlign w:val="center"/>
          </w:tcPr>
          <w:p w14:paraId="587BA715"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c>
          <w:tcPr>
            <w:tcW w:w="2002" w:type="dxa"/>
            <w:vAlign w:val="center"/>
          </w:tcPr>
          <w:p w14:paraId="1AC5B8B6"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r>
      <w:tr w:rsidR="00D80E35" w:rsidRPr="00E1239A" w14:paraId="4F46F80F"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2D1F0C9E" w14:textId="77777777" w:rsidR="00751229" w:rsidRPr="00E1239A" w:rsidRDefault="00751229" w:rsidP="00751229">
            <w:pPr>
              <w:spacing w:after="0" w:line="240" w:lineRule="atLeast"/>
              <w:ind w:left="566" w:right="11"/>
              <w:jc w:val="both"/>
              <w:rPr>
                <w:rFonts w:ascii="Times New Roman" w:eastAsia="Times New Roman" w:hAnsi="Times New Roman"/>
                <w:sz w:val="24"/>
                <w:szCs w:val="24"/>
              </w:rPr>
            </w:pPr>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Số</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tổ</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chức</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thử</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nghiệm</w:t>
            </w:r>
            <w:proofErr w:type="spellEnd"/>
          </w:p>
        </w:tc>
        <w:tc>
          <w:tcPr>
            <w:tcW w:w="992" w:type="dxa"/>
            <w:vAlign w:val="center"/>
          </w:tcPr>
          <w:p w14:paraId="1B33D2E8" w14:textId="35680979" w:rsidR="00751229" w:rsidRPr="00E1239A" w:rsidRDefault="00751229" w:rsidP="00751229">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51</w:t>
            </w:r>
          </w:p>
        </w:tc>
        <w:tc>
          <w:tcPr>
            <w:tcW w:w="2326" w:type="dxa"/>
            <w:vAlign w:val="center"/>
          </w:tcPr>
          <w:p w14:paraId="2E2EC907" w14:textId="77777777" w:rsidR="00751229" w:rsidRPr="00E1239A" w:rsidRDefault="00751229" w:rsidP="00751229">
            <w:pPr>
              <w:spacing w:after="0" w:line="240" w:lineRule="atLeast"/>
              <w:ind w:left="14"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26" w:type="dxa"/>
            <w:gridSpan w:val="2"/>
            <w:vAlign w:val="center"/>
          </w:tcPr>
          <w:p w14:paraId="53E2D49A"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c>
          <w:tcPr>
            <w:tcW w:w="2002" w:type="dxa"/>
            <w:vAlign w:val="center"/>
          </w:tcPr>
          <w:p w14:paraId="40030797"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r>
      <w:tr w:rsidR="00D80E35" w:rsidRPr="00E1239A" w14:paraId="6E68EACB"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70A726DF" w14:textId="77777777" w:rsidR="00751229" w:rsidRPr="00E1239A" w:rsidRDefault="00751229" w:rsidP="00751229">
            <w:pPr>
              <w:spacing w:after="0" w:line="240" w:lineRule="atLeast"/>
              <w:ind w:left="566" w:right="11"/>
              <w:jc w:val="both"/>
              <w:rPr>
                <w:rFonts w:ascii="Times New Roman" w:eastAsia="Times New Roman" w:hAnsi="Times New Roman"/>
                <w:sz w:val="24"/>
                <w:szCs w:val="24"/>
              </w:rPr>
            </w:pPr>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Số</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tổ</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chức</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chứng</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nhận</w:t>
            </w:r>
            <w:proofErr w:type="spellEnd"/>
          </w:p>
        </w:tc>
        <w:tc>
          <w:tcPr>
            <w:tcW w:w="992" w:type="dxa"/>
            <w:vAlign w:val="center"/>
          </w:tcPr>
          <w:p w14:paraId="578B2788" w14:textId="73403BC6" w:rsidR="00751229" w:rsidRPr="00E1239A" w:rsidRDefault="00751229" w:rsidP="00751229">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52</w:t>
            </w:r>
          </w:p>
        </w:tc>
        <w:tc>
          <w:tcPr>
            <w:tcW w:w="2326" w:type="dxa"/>
            <w:vAlign w:val="center"/>
          </w:tcPr>
          <w:p w14:paraId="10786340" w14:textId="77777777" w:rsidR="00751229" w:rsidRPr="00E1239A" w:rsidRDefault="00751229" w:rsidP="00751229">
            <w:pPr>
              <w:spacing w:after="0" w:line="240" w:lineRule="atLeast"/>
              <w:ind w:left="14"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26" w:type="dxa"/>
            <w:gridSpan w:val="2"/>
            <w:vAlign w:val="center"/>
          </w:tcPr>
          <w:p w14:paraId="758455BB"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70D9CBB6"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r>
      <w:tr w:rsidR="00D80E35" w:rsidRPr="00E1239A" w14:paraId="005690DB"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4A045A51" w14:textId="77777777" w:rsidR="00751229" w:rsidRPr="00E1239A" w:rsidRDefault="00751229" w:rsidP="00751229">
            <w:pPr>
              <w:spacing w:after="0" w:line="240" w:lineRule="atLeast"/>
              <w:ind w:left="708" w:right="11"/>
              <w:jc w:val="both"/>
              <w:rPr>
                <w:rFonts w:ascii="Times New Roman" w:eastAsia="Times New Roman" w:hAnsi="Times New Roman"/>
                <w:sz w:val="24"/>
                <w:szCs w:val="24"/>
              </w:rPr>
            </w:pPr>
            <w:r w:rsidRPr="00E1239A">
              <w:rPr>
                <w:rFonts w:ascii="Times New Roman" w:eastAsia="Times New Roman" w:hAnsi="Times New Roman"/>
                <w:sz w:val="24"/>
                <w:szCs w:val="24"/>
              </w:rPr>
              <w:t xml:space="preserve">    Trong </w:t>
            </w:r>
            <w:proofErr w:type="spellStart"/>
            <w:r w:rsidRPr="00E1239A">
              <w:rPr>
                <w:rFonts w:ascii="Times New Roman" w:eastAsia="Times New Roman" w:hAnsi="Times New Roman"/>
                <w:sz w:val="24"/>
                <w:szCs w:val="24"/>
              </w:rPr>
              <w:t>đó</w:t>
            </w:r>
            <w:proofErr w:type="spellEnd"/>
            <w:r w:rsidRPr="00E1239A">
              <w:rPr>
                <w:rFonts w:ascii="Times New Roman" w:eastAsia="Times New Roman" w:hAnsi="Times New Roman"/>
                <w:sz w:val="24"/>
                <w:szCs w:val="24"/>
              </w:rPr>
              <w:t xml:space="preserve">:              + </w:t>
            </w:r>
            <w:proofErr w:type="spellStart"/>
            <w:r w:rsidRPr="00E1239A">
              <w:rPr>
                <w:rFonts w:ascii="Times New Roman" w:eastAsia="Times New Roman" w:hAnsi="Times New Roman"/>
                <w:sz w:val="24"/>
                <w:szCs w:val="24"/>
              </w:rPr>
              <w:t>Chứng</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nhận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sản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phẩm</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hàng</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hóa</w:t>
            </w:r>
            <w:proofErr w:type="spellEnd"/>
          </w:p>
        </w:tc>
        <w:tc>
          <w:tcPr>
            <w:tcW w:w="992" w:type="dxa"/>
            <w:vAlign w:val="center"/>
          </w:tcPr>
          <w:p w14:paraId="2409B6E9" w14:textId="02420C73" w:rsidR="00751229" w:rsidRPr="00E1239A" w:rsidRDefault="00751229" w:rsidP="00751229">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46</w:t>
            </w:r>
          </w:p>
        </w:tc>
        <w:tc>
          <w:tcPr>
            <w:tcW w:w="2326" w:type="dxa"/>
            <w:vAlign w:val="center"/>
          </w:tcPr>
          <w:p w14:paraId="23BAC830" w14:textId="77777777" w:rsidR="00751229" w:rsidRPr="00E1239A" w:rsidRDefault="00751229" w:rsidP="00751229">
            <w:pPr>
              <w:spacing w:after="0" w:line="240" w:lineRule="atLeast"/>
              <w:ind w:left="14"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26" w:type="dxa"/>
            <w:gridSpan w:val="2"/>
            <w:vAlign w:val="center"/>
          </w:tcPr>
          <w:p w14:paraId="4F9E8E1D"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c>
          <w:tcPr>
            <w:tcW w:w="2002" w:type="dxa"/>
            <w:vAlign w:val="center"/>
          </w:tcPr>
          <w:p w14:paraId="10BEBC9D"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r>
      <w:tr w:rsidR="00D80E35" w:rsidRPr="00E1239A" w14:paraId="14C9DDB6"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13FFCF6B" w14:textId="77777777" w:rsidR="00751229" w:rsidRPr="00E1239A" w:rsidRDefault="00751229" w:rsidP="00751229">
            <w:pPr>
              <w:spacing w:after="0" w:line="240" w:lineRule="atLeast"/>
              <w:ind w:left="708" w:right="11"/>
              <w:jc w:val="both"/>
              <w:rPr>
                <w:rFonts w:ascii="Times New Roman" w:eastAsia="Times New Roman" w:hAnsi="Times New Roman"/>
                <w:sz w:val="24"/>
                <w:szCs w:val="24"/>
              </w:rPr>
            </w:pPr>
            <w:r w:rsidRPr="00E1239A">
              <w:rPr>
                <w:rFonts w:ascii="Times New Roman" w:eastAsia="Times New Roman" w:hAnsi="Times New Roman"/>
                <w:sz w:val="24"/>
                <w:szCs w:val="24"/>
              </w:rPr>
              <w:t xml:space="preserve">                                  + </w:t>
            </w:r>
            <w:proofErr w:type="spellStart"/>
            <w:r w:rsidRPr="00E1239A">
              <w:rPr>
                <w:rFonts w:ascii="Times New Roman" w:eastAsia="Times New Roman" w:hAnsi="Times New Roman"/>
                <w:sz w:val="24"/>
                <w:szCs w:val="24"/>
              </w:rPr>
              <w:t>Chứng</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nhận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hệ</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thống</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quản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lý</w:t>
            </w:r>
            <w:proofErr w:type="spellEnd"/>
          </w:p>
        </w:tc>
        <w:tc>
          <w:tcPr>
            <w:tcW w:w="992" w:type="dxa"/>
            <w:vAlign w:val="center"/>
          </w:tcPr>
          <w:p w14:paraId="57C4F5A4" w14:textId="3AE45272" w:rsidR="00751229" w:rsidRPr="00E1239A" w:rsidRDefault="00751229" w:rsidP="00751229">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47</w:t>
            </w:r>
          </w:p>
        </w:tc>
        <w:tc>
          <w:tcPr>
            <w:tcW w:w="2326" w:type="dxa"/>
            <w:vAlign w:val="center"/>
          </w:tcPr>
          <w:p w14:paraId="3A107E82" w14:textId="77777777" w:rsidR="00751229" w:rsidRPr="00E1239A" w:rsidRDefault="00751229" w:rsidP="00751229">
            <w:pPr>
              <w:spacing w:after="0" w:line="240" w:lineRule="atLeast"/>
              <w:ind w:left="14"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26" w:type="dxa"/>
            <w:gridSpan w:val="2"/>
            <w:vAlign w:val="center"/>
          </w:tcPr>
          <w:p w14:paraId="25D21CCA"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c>
          <w:tcPr>
            <w:tcW w:w="2002" w:type="dxa"/>
            <w:vAlign w:val="center"/>
          </w:tcPr>
          <w:p w14:paraId="08A749E0"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r>
      <w:tr w:rsidR="00D80E35" w:rsidRPr="00E1239A" w14:paraId="2645C778"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1F4B3F99" w14:textId="77777777" w:rsidR="00751229" w:rsidRPr="00E1239A" w:rsidRDefault="00751229" w:rsidP="00751229">
            <w:pPr>
              <w:spacing w:after="0" w:line="240" w:lineRule="atLeast"/>
              <w:ind w:left="566"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sz w:val="24"/>
                <w:szCs w:val="24"/>
              </w:rPr>
              <w:t>Số</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tổ</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chức</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giám</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định</w:t>
            </w:r>
            <w:proofErr w:type="spellEnd"/>
          </w:p>
        </w:tc>
        <w:tc>
          <w:tcPr>
            <w:tcW w:w="992" w:type="dxa"/>
            <w:vAlign w:val="center"/>
          </w:tcPr>
          <w:p w14:paraId="24D39811" w14:textId="643BC1DF" w:rsidR="00751229" w:rsidRPr="00E1239A" w:rsidRDefault="00751229" w:rsidP="00751229">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48</w:t>
            </w:r>
          </w:p>
        </w:tc>
        <w:tc>
          <w:tcPr>
            <w:tcW w:w="2326" w:type="dxa"/>
            <w:vAlign w:val="center"/>
          </w:tcPr>
          <w:p w14:paraId="647D8297" w14:textId="77777777" w:rsidR="00751229" w:rsidRPr="00E1239A" w:rsidRDefault="00751229" w:rsidP="00751229">
            <w:pPr>
              <w:spacing w:after="0" w:line="240" w:lineRule="atLeast"/>
              <w:ind w:left="14"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26" w:type="dxa"/>
            <w:gridSpan w:val="2"/>
            <w:vAlign w:val="center"/>
          </w:tcPr>
          <w:p w14:paraId="3E07C075"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c>
          <w:tcPr>
            <w:tcW w:w="2002" w:type="dxa"/>
            <w:vAlign w:val="center"/>
          </w:tcPr>
          <w:p w14:paraId="4A6F2E08"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r>
      <w:tr w:rsidR="00D80E35" w:rsidRPr="00E1239A" w14:paraId="423486A1"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5E0202E9" w14:textId="77777777" w:rsidR="00751229" w:rsidRPr="00E1239A" w:rsidRDefault="00751229" w:rsidP="00751229">
            <w:pPr>
              <w:spacing w:after="0" w:line="240" w:lineRule="atLeast"/>
              <w:ind w:left="566"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sz w:val="24"/>
                <w:szCs w:val="24"/>
              </w:rPr>
              <w:t>Số</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tổ</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chức</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kiểm</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định</w:t>
            </w:r>
            <w:proofErr w:type="spellEnd"/>
          </w:p>
        </w:tc>
        <w:tc>
          <w:tcPr>
            <w:tcW w:w="992" w:type="dxa"/>
            <w:vAlign w:val="center"/>
          </w:tcPr>
          <w:p w14:paraId="0E3686F4" w14:textId="63896C6A" w:rsidR="00751229" w:rsidRPr="00E1239A" w:rsidRDefault="00751229" w:rsidP="00751229">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49</w:t>
            </w:r>
          </w:p>
        </w:tc>
        <w:tc>
          <w:tcPr>
            <w:tcW w:w="2326" w:type="dxa"/>
            <w:vAlign w:val="center"/>
          </w:tcPr>
          <w:p w14:paraId="5CE3FE1A" w14:textId="77777777" w:rsidR="00751229" w:rsidRPr="00E1239A" w:rsidRDefault="00751229" w:rsidP="00751229">
            <w:pPr>
              <w:spacing w:after="0" w:line="240" w:lineRule="atLeast"/>
              <w:ind w:left="14"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26" w:type="dxa"/>
            <w:gridSpan w:val="2"/>
            <w:vAlign w:val="center"/>
          </w:tcPr>
          <w:p w14:paraId="319825E1"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c>
          <w:tcPr>
            <w:tcW w:w="2002" w:type="dxa"/>
            <w:vAlign w:val="center"/>
          </w:tcPr>
          <w:p w14:paraId="34F1FAF0"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r>
      <w:tr w:rsidR="00D80E35" w:rsidRPr="00E1239A" w14:paraId="161D62DD"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741DA63A" w14:textId="77777777" w:rsidR="00751229" w:rsidRPr="00E1239A" w:rsidRDefault="00751229" w:rsidP="00751229">
            <w:pPr>
              <w:spacing w:after="0" w:line="240" w:lineRule="atLeast"/>
              <w:ind w:left="14"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11. </w:t>
            </w:r>
            <w:proofErr w:type="spellStart"/>
            <w:r w:rsidRPr="00E1239A">
              <w:rPr>
                <w:rFonts w:ascii="Times New Roman" w:eastAsia="Times New Roman" w:hAnsi="Times New Roman"/>
                <w:b/>
                <w:sz w:val="24"/>
                <w:szCs w:val="24"/>
              </w:rPr>
              <w:t>Số</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tổ</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chức</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đánh</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giá</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sự</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phù</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hợp</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được</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chỉ</w:t>
            </w:r>
            <w:proofErr w:type="spellEnd"/>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b/>
                <w:sz w:val="24"/>
                <w:szCs w:val="24"/>
              </w:rPr>
              <w:t>định</w:t>
            </w:r>
            <w:proofErr w:type="spellEnd"/>
          </w:p>
          <w:p w14:paraId="307EF3CF" w14:textId="627C45EF" w:rsidR="00751229" w:rsidRPr="00E1239A" w:rsidRDefault="00751229" w:rsidP="00751229">
            <w:pPr>
              <w:spacing w:after="0" w:line="240" w:lineRule="atLeast"/>
              <w:ind w:left="282" w:right="11"/>
              <w:jc w:val="both"/>
              <w:rPr>
                <w:rFonts w:ascii="Times New Roman" w:eastAsia="Times New Roman" w:hAnsi="Times New Roman"/>
                <w:b/>
                <w:i/>
                <w:sz w:val="24"/>
                <w:szCs w:val="24"/>
              </w:rPr>
            </w:pPr>
            <w:r w:rsidRPr="00E1239A">
              <w:rPr>
                <w:rFonts w:ascii="Times New Roman" w:eastAsia="Times New Roman" w:hAnsi="Times New Roman"/>
                <w:b/>
                <w:i/>
                <w:sz w:val="24"/>
                <w:szCs w:val="24"/>
              </w:rPr>
              <w:t xml:space="preserve">Chia </w:t>
            </w:r>
            <w:proofErr w:type="spellStart"/>
            <w:r w:rsidRPr="00E1239A">
              <w:rPr>
                <w:rFonts w:ascii="Times New Roman" w:eastAsia="Times New Roman" w:hAnsi="Times New Roman"/>
                <w:b/>
                <w:i/>
                <w:sz w:val="24"/>
                <w:szCs w:val="24"/>
              </w:rPr>
              <w:t>theo</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loại</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tổ</w:t>
            </w:r>
            <w:proofErr w:type="spellEnd"/>
            <w:r w:rsidRPr="00E1239A">
              <w:rPr>
                <w:rFonts w:ascii="Times New Roman" w:eastAsia="Times New Roman" w:hAnsi="Times New Roman"/>
                <w:b/>
                <w:i/>
                <w:sz w:val="24"/>
                <w:szCs w:val="24"/>
              </w:rPr>
              <w:t xml:space="preserve"> </w:t>
            </w:r>
            <w:proofErr w:type="spellStart"/>
            <w:r w:rsidRPr="00E1239A">
              <w:rPr>
                <w:rFonts w:ascii="Times New Roman" w:eastAsia="Times New Roman" w:hAnsi="Times New Roman"/>
                <w:b/>
                <w:i/>
                <w:sz w:val="24"/>
                <w:szCs w:val="24"/>
              </w:rPr>
              <w:t>chức</w:t>
            </w:r>
            <w:proofErr w:type="spellEnd"/>
          </w:p>
        </w:tc>
        <w:tc>
          <w:tcPr>
            <w:tcW w:w="992" w:type="dxa"/>
            <w:vAlign w:val="center"/>
          </w:tcPr>
          <w:p w14:paraId="115C260B" w14:textId="2A1107A2" w:rsidR="00751229" w:rsidRPr="00E1239A" w:rsidRDefault="00751229" w:rsidP="00751229">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50</w:t>
            </w:r>
          </w:p>
        </w:tc>
        <w:tc>
          <w:tcPr>
            <w:tcW w:w="2326" w:type="dxa"/>
            <w:vAlign w:val="center"/>
          </w:tcPr>
          <w:p w14:paraId="172C1F4F" w14:textId="77777777" w:rsidR="00751229" w:rsidRPr="00E1239A" w:rsidRDefault="00751229" w:rsidP="00751229">
            <w:pPr>
              <w:spacing w:after="0" w:line="240" w:lineRule="atLeast"/>
              <w:ind w:left="14"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26" w:type="dxa"/>
            <w:gridSpan w:val="2"/>
            <w:vAlign w:val="center"/>
          </w:tcPr>
          <w:p w14:paraId="12B9CCBA"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c>
          <w:tcPr>
            <w:tcW w:w="2002" w:type="dxa"/>
            <w:vAlign w:val="center"/>
          </w:tcPr>
          <w:p w14:paraId="7CEFC9CB"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r>
      <w:tr w:rsidR="00D80E35" w:rsidRPr="00E1239A" w14:paraId="1AF67ABF"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00668457" w14:textId="77777777" w:rsidR="00751229" w:rsidRPr="00E1239A" w:rsidRDefault="00751229" w:rsidP="00751229">
            <w:pPr>
              <w:spacing w:after="0" w:line="240" w:lineRule="atLeast"/>
              <w:ind w:left="566" w:right="11"/>
              <w:jc w:val="both"/>
              <w:rPr>
                <w:rFonts w:ascii="Times New Roman" w:eastAsia="Times New Roman" w:hAnsi="Times New Roman"/>
                <w:sz w:val="24"/>
                <w:szCs w:val="24"/>
              </w:rPr>
            </w:pPr>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Số</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tổ</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chức</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thử</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nghiệm</w:t>
            </w:r>
            <w:proofErr w:type="spellEnd"/>
          </w:p>
        </w:tc>
        <w:tc>
          <w:tcPr>
            <w:tcW w:w="992" w:type="dxa"/>
            <w:vAlign w:val="center"/>
          </w:tcPr>
          <w:p w14:paraId="77EFBF17" w14:textId="6A5EA59E" w:rsidR="00751229" w:rsidRPr="00E1239A" w:rsidRDefault="00751229" w:rsidP="00751229">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51</w:t>
            </w:r>
          </w:p>
        </w:tc>
        <w:tc>
          <w:tcPr>
            <w:tcW w:w="2326" w:type="dxa"/>
            <w:vAlign w:val="center"/>
          </w:tcPr>
          <w:p w14:paraId="4382CC1E" w14:textId="77777777" w:rsidR="00751229" w:rsidRPr="00E1239A" w:rsidRDefault="00751229" w:rsidP="00751229">
            <w:pPr>
              <w:spacing w:after="0" w:line="240" w:lineRule="atLeast"/>
              <w:ind w:left="14"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26" w:type="dxa"/>
            <w:gridSpan w:val="2"/>
            <w:vAlign w:val="center"/>
          </w:tcPr>
          <w:p w14:paraId="0BDD7F61"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c>
          <w:tcPr>
            <w:tcW w:w="2002" w:type="dxa"/>
            <w:vAlign w:val="center"/>
          </w:tcPr>
          <w:p w14:paraId="4B6C75F8"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r>
      <w:tr w:rsidR="00D80E35" w:rsidRPr="00E1239A" w14:paraId="3E596EC8"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7CCFA815" w14:textId="77777777" w:rsidR="00751229" w:rsidRPr="00E1239A" w:rsidRDefault="00751229" w:rsidP="00751229">
            <w:pPr>
              <w:spacing w:after="0" w:line="240" w:lineRule="atLeast"/>
              <w:ind w:left="566" w:right="11"/>
              <w:jc w:val="both"/>
              <w:rPr>
                <w:rFonts w:ascii="Times New Roman" w:eastAsia="Times New Roman" w:hAnsi="Times New Roman"/>
                <w:sz w:val="24"/>
                <w:szCs w:val="24"/>
              </w:rPr>
            </w:pPr>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Số</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tổ</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chức</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chứng</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nhận</w:t>
            </w:r>
            <w:proofErr w:type="spellEnd"/>
          </w:p>
        </w:tc>
        <w:tc>
          <w:tcPr>
            <w:tcW w:w="992" w:type="dxa"/>
            <w:vAlign w:val="center"/>
          </w:tcPr>
          <w:p w14:paraId="45701E65" w14:textId="4C04A173" w:rsidR="00751229" w:rsidRPr="00E1239A" w:rsidRDefault="00751229" w:rsidP="00751229">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52</w:t>
            </w:r>
          </w:p>
        </w:tc>
        <w:tc>
          <w:tcPr>
            <w:tcW w:w="2326" w:type="dxa"/>
            <w:vAlign w:val="center"/>
          </w:tcPr>
          <w:p w14:paraId="794AF0C3" w14:textId="77777777" w:rsidR="00751229" w:rsidRPr="00E1239A" w:rsidRDefault="00751229" w:rsidP="00751229">
            <w:pPr>
              <w:spacing w:after="0" w:line="240" w:lineRule="atLeast"/>
              <w:ind w:left="14"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26" w:type="dxa"/>
            <w:gridSpan w:val="2"/>
            <w:vAlign w:val="center"/>
          </w:tcPr>
          <w:p w14:paraId="4B037481"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c>
          <w:tcPr>
            <w:tcW w:w="2002" w:type="dxa"/>
            <w:shd w:val="clear" w:color="auto" w:fill="auto"/>
            <w:vAlign w:val="center"/>
          </w:tcPr>
          <w:p w14:paraId="5E9968E1"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r>
      <w:tr w:rsidR="00D80E35" w:rsidRPr="00E1239A" w14:paraId="65297368"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07FBCFD8" w14:textId="77777777" w:rsidR="00751229" w:rsidRPr="00E1239A" w:rsidRDefault="00751229" w:rsidP="00751229">
            <w:pPr>
              <w:spacing w:after="0" w:line="240" w:lineRule="atLeast"/>
              <w:ind w:left="708" w:right="11"/>
              <w:jc w:val="both"/>
              <w:rPr>
                <w:rFonts w:ascii="Times New Roman" w:eastAsia="Times New Roman" w:hAnsi="Times New Roman"/>
                <w:sz w:val="24"/>
                <w:szCs w:val="24"/>
              </w:rPr>
            </w:pPr>
            <w:r w:rsidRPr="00E1239A">
              <w:rPr>
                <w:rFonts w:ascii="Times New Roman" w:eastAsia="Times New Roman" w:hAnsi="Times New Roman"/>
                <w:sz w:val="24"/>
                <w:szCs w:val="24"/>
              </w:rPr>
              <w:t xml:space="preserve">    Trong </w:t>
            </w:r>
            <w:proofErr w:type="spellStart"/>
            <w:r w:rsidRPr="00E1239A">
              <w:rPr>
                <w:rFonts w:ascii="Times New Roman" w:eastAsia="Times New Roman" w:hAnsi="Times New Roman"/>
                <w:sz w:val="24"/>
                <w:szCs w:val="24"/>
              </w:rPr>
              <w:t>đó</w:t>
            </w:r>
            <w:proofErr w:type="spellEnd"/>
            <w:r w:rsidRPr="00E1239A">
              <w:rPr>
                <w:rFonts w:ascii="Times New Roman" w:eastAsia="Times New Roman" w:hAnsi="Times New Roman"/>
                <w:sz w:val="24"/>
                <w:szCs w:val="24"/>
              </w:rPr>
              <w:t xml:space="preserve">:              + </w:t>
            </w:r>
            <w:proofErr w:type="spellStart"/>
            <w:r w:rsidRPr="00E1239A">
              <w:rPr>
                <w:rFonts w:ascii="Times New Roman" w:eastAsia="Times New Roman" w:hAnsi="Times New Roman"/>
                <w:sz w:val="24"/>
                <w:szCs w:val="24"/>
              </w:rPr>
              <w:t>Chứng</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nhận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sản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phẩm</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hàng</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hóa</w:t>
            </w:r>
            <w:proofErr w:type="spellEnd"/>
          </w:p>
        </w:tc>
        <w:tc>
          <w:tcPr>
            <w:tcW w:w="992" w:type="dxa"/>
            <w:vAlign w:val="center"/>
          </w:tcPr>
          <w:p w14:paraId="62613522" w14:textId="68B286B3" w:rsidR="00751229" w:rsidRPr="00E1239A" w:rsidRDefault="00751229" w:rsidP="00751229">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53</w:t>
            </w:r>
          </w:p>
        </w:tc>
        <w:tc>
          <w:tcPr>
            <w:tcW w:w="2326" w:type="dxa"/>
            <w:vAlign w:val="center"/>
          </w:tcPr>
          <w:p w14:paraId="464044E0" w14:textId="77777777" w:rsidR="00751229" w:rsidRPr="00E1239A" w:rsidRDefault="00751229" w:rsidP="00751229">
            <w:pPr>
              <w:spacing w:after="0" w:line="240" w:lineRule="atLeast"/>
              <w:ind w:left="14"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26" w:type="dxa"/>
            <w:gridSpan w:val="2"/>
            <w:vAlign w:val="center"/>
          </w:tcPr>
          <w:p w14:paraId="2A9F11F4"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c>
          <w:tcPr>
            <w:tcW w:w="2002" w:type="dxa"/>
            <w:vAlign w:val="center"/>
          </w:tcPr>
          <w:p w14:paraId="3380898B"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r>
      <w:tr w:rsidR="00D80E35" w:rsidRPr="00E1239A" w14:paraId="59FF070B"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023D5BCA" w14:textId="77777777" w:rsidR="00751229" w:rsidRPr="00E1239A" w:rsidRDefault="00751229" w:rsidP="00751229">
            <w:pPr>
              <w:spacing w:after="0" w:line="240" w:lineRule="atLeast"/>
              <w:ind w:left="708" w:right="11"/>
              <w:jc w:val="both"/>
              <w:rPr>
                <w:rFonts w:ascii="Times New Roman" w:eastAsia="Times New Roman" w:hAnsi="Times New Roman"/>
                <w:sz w:val="24"/>
                <w:szCs w:val="24"/>
              </w:rPr>
            </w:pPr>
            <w:r w:rsidRPr="00E1239A">
              <w:rPr>
                <w:rFonts w:ascii="Times New Roman" w:eastAsia="Times New Roman" w:hAnsi="Times New Roman"/>
                <w:sz w:val="24"/>
                <w:szCs w:val="24"/>
              </w:rPr>
              <w:t xml:space="preserve">                                  + </w:t>
            </w:r>
            <w:proofErr w:type="spellStart"/>
            <w:r w:rsidRPr="00E1239A">
              <w:rPr>
                <w:rFonts w:ascii="Times New Roman" w:eastAsia="Times New Roman" w:hAnsi="Times New Roman"/>
                <w:sz w:val="24"/>
                <w:szCs w:val="24"/>
              </w:rPr>
              <w:t>Chứng</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nhận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hệ</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thống</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quản</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lý</w:t>
            </w:r>
            <w:proofErr w:type="spellEnd"/>
          </w:p>
        </w:tc>
        <w:tc>
          <w:tcPr>
            <w:tcW w:w="992" w:type="dxa"/>
            <w:vAlign w:val="center"/>
          </w:tcPr>
          <w:p w14:paraId="06F7034B" w14:textId="23E67DA3" w:rsidR="00751229" w:rsidRPr="00E1239A" w:rsidRDefault="00751229" w:rsidP="00751229">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54</w:t>
            </w:r>
          </w:p>
        </w:tc>
        <w:tc>
          <w:tcPr>
            <w:tcW w:w="2326" w:type="dxa"/>
            <w:vAlign w:val="center"/>
          </w:tcPr>
          <w:p w14:paraId="4D45FC7C" w14:textId="77777777" w:rsidR="00751229" w:rsidRPr="00E1239A" w:rsidRDefault="00751229" w:rsidP="00751229">
            <w:pPr>
              <w:spacing w:after="0" w:line="240" w:lineRule="atLeast"/>
              <w:ind w:left="14"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26" w:type="dxa"/>
            <w:gridSpan w:val="2"/>
            <w:vAlign w:val="center"/>
          </w:tcPr>
          <w:p w14:paraId="10F40046"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c>
          <w:tcPr>
            <w:tcW w:w="2002" w:type="dxa"/>
            <w:vAlign w:val="center"/>
          </w:tcPr>
          <w:p w14:paraId="7BBB42CF"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r>
      <w:tr w:rsidR="00D80E35" w:rsidRPr="00E1239A" w14:paraId="3C6B7BF7"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27BE16FA" w14:textId="77777777" w:rsidR="00751229" w:rsidRPr="00E1239A" w:rsidRDefault="00751229" w:rsidP="00751229">
            <w:pPr>
              <w:spacing w:after="0" w:line="240" w:lineRule="atLeast"/>
              <w:ind w:left="566"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sz w:val="24"/>
                <w:szCs w:val="24"/>
              </w:rPr>
              <w:t>Số</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tổ</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chức</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giám</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định</w:t>
            </w:r>
            <w:proofErr w:type="spellEnd"/>
          </w:p>
        </w:tc>
        <w:tc>
          <w:tcPr>
            <w:tcW w:w="992" w:type="dxa"/>
            <w:vAlign w:val="center"/>
          </w:tcPr>
          <w:p w14:paraId="42843077" w14:textId="5C6E8C50" w:rsidR="00751229" w:rsidRPr="00E1239A" w:rsidRDefault="00751229" w:rsidP="00751229">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55</w:t>
            </w:r>
          </w:p>
        </w:tc>
        <w:tc>
          <w:tcPr>
            <w:tcW w:w="2326" w:type="dxa"/>
            <w:vAlign w:val="center"/>
          </w:tcPr>
          <w:p w14:paraId="64440F2F" w14:textId="77777777" w:rsidR="00751229" w:rsidRPr="00E1239A" w:rsidRDefault="00751229" w:rsidP="00751229">
            <w:pPr>
              <w:spacing w:after="0" w:line="240" w:lineRule="atLeast"/>
              <w:ind w:left="14"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26" w:type="dxa"/>
            <w:gridSpan w:val="2"/>
            <w:vAlign w:val="center"/>
          </w:tcPr>
          <w:p w14:paraId="220762A1"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c>
          <w:tcPr>
            <w:tcW w:w="2002" w:type="dxa"/>
            <w:vAlign w:val="center"/>
          </w:tcPr>
          <w:p w14:paraId="105F8B30"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r>
      <w:tr w:rsidR="00D80E35" w:rsidRPr="00E1239A" w14:paraId="4785D81C" w14:textId="77777777" w:rsidTr="00571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7313" w:type="dxa"/>
            <w:gridSpan w:val="2"/>
            <w:vAlign w:val="center"/>
          </w:tcPr>
          <w:p w14:paraId="027F902C" w14:textId="77777777" w:rsidR="00751229" w:rsidRPr="00E1239A" w:rsidRDefault="00751229" w:rsidP="00751229">
            <w:pPr>
              <w:spacing w:after="0" w:line="240" w:lineRule="atLeast"/>
              <w:ind w:left="566"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proofErr w:type="spellStart"/>
            <w:r w:rsidRPr="00E1239A">
              <w:rPr>
                <w:rFonts w:ascii="Times New Roman" w:eastAsia="Times New Roman" w:hAnsi="Times New Roman"/>
                <w:sz w:val="24"/>
                <w:szCs w:val="24"/>
              </w:rPr>
              <w:t>Số</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tổ</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chức</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kiểm</w:t>
            </w:r>
            <w:proofErr w:type="spellEnd"/>
            <w:r w:rsidRPr="00E1239A">
              <w:rPr>
                <w:rFonts w:ascii="Times New Roman" w:eastAsia="Times New Roman" w:hAnsi="Times New Roman"/>
                <w:sz w:val="24"/>
                <w:szCs w:val="24"/>
              </w:rPr>
              <w:t xml:space="preserve"> </w:t>
            </w:r>
            <w:proofErr w:type="spellStart"/>
            <w:r w:rsidRPr="00E1239A">
              <w:rPr>
                <w:rFonts w:ascii="Times New Roman" w:eastAsia="Times New Roman" w:hAnsi="Times New Roman"/>
                <w:sz w:val="24"/>
                <w:szCs w:val="24"/>
              </w:rPr>
              <w:t>định</w:t>
            </w:r>
            <w:proofErr w:type="spellEnd"/>
          </w:p>
        </w:tc>
        <w:tc>
          <w:tcPr>
            <w:tcW w:w="992" w:type="dxa"/>
            <w:vAlign w:val="center"/>
          </w:tcPr>
          <w:p w14:paraId="72CA8880" w14:textId="1809B873" w:rsidR="00751229" w:rsidRPr="00E1239A" w:rsidRDefault="00751229" w:rsidP="00751229">
            <w:pPr>
              <w:spacing w:after="0" w:line="240" w:lineRule="atLeast"/>
              <w:ind w:left="14" w:right="11"/>
              <w:jc w:val="center"/>
              <w:rPr>
                <w:rFonts w:ascii="Times New Roman" w:eastAsia="Times New Roman" w:hAnsi="Times New Roman"/>
                <w:sz w:val="24"/>
                <w:szCs w:val="24"/>
              </w:rPr>
            </w:pPr>
            <w:r w:rsidRPr="00E1239A">
              <w:rPr>
                <w:rFonts w:ascii="Times New Roman" w:eastAsia="Times New Roman" w:hAnsi="Times New Roman"/>
                <w:sz w:val="24"/>
                <w:szCs w:val="24"/>
              </w:rPr>
              <w:t>56</w:t>
            </w:r>
          </w:p>
        </w:tc>
        <w:tc>
          <w:tcPr>
            <w:tcW w:w="2326" w:type="dxa"/>
            <w:vAlign w:val="center"/>
          </w:tcPr>
          <w:p w14:paraId="5EE39042" w14:textId="77777777" w:rsidR="00751229" w:rsidRPr="00E1239A" w:rsidRDefault="00751229" w:rsidP="00751229">
            <w:pPr>
              <w:spacing w:after="0" w:line="240" w:lineRule="atLeast"/>
              <w:ind w:left="14" w:right="11"/>
              <w:jc w:val="center"/>
              <w:rPr>
                <w:rFonts w:ascii="Times New Roman" w:eastAsia="Times New Roman" w:hAnsi="Times New Roman"/>
                <w:i/>
                <w:sz w:val="24"/>
                <w:szCs w:val="24"/>
              </w:rPr>
            </w:pPr>
            <w:proofErr w:type="spellStart"/>
            <w:r w:rsidRPr="00E1239A">
              <w:rPr>
                <w:rFonts w:ascii="Times New Roman" w:eastAsia="Times New Roman" w:hAnsi="Times New Roman"/>
                <w:i/>
                <w:sz w:val="24"/>
                <w:szCs w:val="24"/>
              </w:rPr>
              <w:t>Tổ</w:t>
            </w:r>
            <w:proofErr w:type="spellEnd"/>
            <w:r w:rsidRPr="00E1239A">
              <w:rPr>
                <w:rFonts w:ascii="Times New Roman" w:eastAsia="Times New Roman" w:hAnsi="Times New Roman"/>
                <w:i/>
                <w:sz w:val="24"/>
                <w:szCs w:val="24"/>
              </w:rPr>
              <w:t xml:space="preserve"> </w:t>
            </w:r>
            <w:proofErr w:type="spellStart"/>
            <w:r w:rsidRPr="00E1239A">
              <w:rPr>
                <w:rFonts w:ascii="Times New Roman" w:eastAsia="Times New Roman" w:hAnsi="Times New Roman"/>
                <w:i/>
                <w:sz w:val="24"/>
                <w:szCs w:val="24"/>
              </w:rPr>
              <w:t>chức</w:t>
            </w:r>
            <w:proofErr w:type="spellEnd"/>
          </w:p>
        </w:tc>
        <w:tc>
          <w:tcPr>
            <w:tcW w:w="1826" w:type="dxa"/>
            <w:gridSpan w:val="2"/>
            <w:vAlign w:val="center"/>
          </w:tcPr>
          <w:p w14:paraId="5B222B30"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c>
          <w:tcPr>
            <w:tcW w:w="2002" w:type="dxa"/>
            <w:vAlign w:val="center"/>
          </w:tcPr>
          <w:p w14:paraId="48DFA9E7" w14:textId="77777777" w:rsidR="00751229" w:rsidRPr="00E1239A" w:rsidRDefault="00751229" w:rsidP="00751229">
            <w:pPr>
              <w:spacing w:after="0" w:line="240" w:lineRule="atLeast"/>
              <w:ind w:left="14" w:right="11"/>
              <w:jc w:val="center"/>
              <w:rPr>
                <w:rFonts w:ascii="Times New Roman" w:eastAsia="Times New Roman" w:hAnsi="Times New Roman"/>
                <w:sz w:val="24"/>
                <w:szCs w:val="24"/>
              </w:rPr>
            </w:pPr>
          </w:p>
        </w:tc>
      </w:tr>
    </w:tbl>
    <w:p w14:paraId="27E069AE" w14:textId="77777777" w:rsidR="00571977" w:rsidRDefault="00571977">
      <w:r>
        <w:br w:type="page"/>
      </w: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gridCol w:w="84"/>
        <w:gridCol w:w="992"/>
        <w:gridCol w:w="2048"/>
        <w:gridCol w:w="2104"/>
        <w:gridCol w:w="1293"/>
        <w:gridCol w:w="709"/>
      </w:tblGrid>
      <w:tr w:rsidR="00D80E35" w:rsidRPr="00571977" w14:paraId="52E2FD54" w14:textId="77777777" w:rsidTr="0089586F">
        <w:trPr>
          <w:trHeight w:val="170"/>
        </w:trPr>
        <w:tc>
          <w:tcPr>
            <w:tcW w:w="7313" w:type="dxa"/>
            <w:gridSpan w:val="2"/>
            <w:vAlign w:val="center"/>
          </w:tcPr>
          <w:p w14:paraId="74C0982A" w14:textId="6349F8F3" w:rsidR="00751229" w:rsidRPr="00571977" w:rsidRDefault="00751229" w:rsidP="00751229">
            <w:pPr>
              <w:spacing w:after="0" w:line="240" w:lineRule="atLeast"/>
              <w:ind w:left="14" w:right="11"/>
              <w:jc w:val="both"/>
              <w:rPr>
                <w:rFonts w:ascii="Times New Roman" w:eastAsia="Times New Roman" w:hAnsi="Times New Roman"/>
                <w:b/>
                <w:sz w:val="24"/>
                <w:szCs w:val="24"/>
                <w:lang w:val="nl-NL"/>
              </w:rPr>
            </w:pPr>
            <w:r w:rsidRPr="00571977">
              <w:rPr>
                <w:rFonts w:ascii="Times New Roman" w:eastAsia="Times New Roman" w:hAnsi="Times New Roman"/>
                <w:b/>
                <w:sz w:val="24"/>
                <w:szCs w:val="24"/>
              </w:rPr>
              <w:lastRenderedPageBreak/>
              <w:t xml:space="preserve">12. </w:t>
            </w:r>
            <w:r w:rsidRPr="00571977">
              <w:rPr>
                <w:rFonts w:ascii="Times New Roman" w:eastAsia="Times New Roman" w:hAnsi="Times New Roman"/>
                <w:b/>
                <w:sz w:val="24"/>
                <w:szCs w:val="24"/>
                <w:lang w:val="nl-NL"/>
              </w:rPr>
              <w:t>Số tiêu chuẩn ISO/IEC được chấp nhận là TCVN</w:t>
            </w:r>
          </w:p>
          <w:p w14:paraId="1B9A75FA" w14:textId="77777777" w:rsidR="00751229" w:rsidRPr="00571977" w:rsidRDefault="00751229" w:rsidP="00751229">
            <w:pPr>
              <w:spacing w:after="0" w:line="240" w:lineRule="atLeast"/>
              <w:ind w:left="282" w:right="11"/>
              <w:jc w:val="both"/>
              <w:rPr>
                <w:rFonts w:ascii="Times New Roman" w:eastAsia="Times New Roman" w:hAnsi="Times New Roman"/>
                <w:b/>
                <w:i/>
                <w:sz w:val="24"/>
                <w:szCs w:val="24"/>
              </w:rPr>
            </w:pPr>
            <w:r w:rsidRPr="00571977">
              <w:rPr>
                <w:rFonts w:ascii="Times New Roman" w:eastAsia="Times New Roman" w:hAnsi="Times New Roman"/>
                <w:b/>
                <w:i/>
                <w:sz w:val="24"/>
                <w:szCs w:val="24"/>
                <w:lang w:val="nl-NL"/>
              </w:rPr>
              <w:t>Chia theo danh mục TCVN</w:t>
            </w:r>
          </w:p>
        </w:tc>
        <w:tc>
          <w:tcPr>
            <w:tcW w:w="992" w:type="dxa"/>
            <w:vAlign w:val="center"/>
          </w:tcPr>
          <w:p w14:paraId="0FACAEE5" w14:textId="47F5D005" w:rsidR="00751229" w:rsidRPr="00571977" w:rsidRDefault="00751229" w:rsidP="00751229">
            <w:pPr>
              <w:spacing w:after="0" w:line="240" w:lineRule="atLeast"/>
              <w:ind w:left="14" w:right="11"/>
              <w:jc w:val="center"/>
              <w:rPr>
                <w:rFonts w:ascii="Times New Roman" w:eastAsia="Times New Roman" w:hAnsi="Times New Roman"/>
                <w:sz w:val="24"/>
                <w:szCs w:val="24"/>
              </w:rPr>
            </w:pPr>
            <w:r w:rsidRPr="00571977">
              <w:rPr>
                <w:rFonts w:ascii="Times New Roman" w:eastAsia="Times New Roman" w:hAnsi="Times New Roman"/>
                <w:sz w:val="24"/>
                <w:szCs w:val="24"/>
              </w:rPr>
              <w:t>57</w:t>
            </w:r>
          </w:p>
        </w:tc>
        <w:tc>
          <w:tcPr>
            <w:tcW w:w="2048" w:type="dxa"/>
            <w:vAlign w:val="center"/>
          </w:tcPr>
          <w:p w14:paraId="6EBE4E12" w14:textId="77777777" w:rsidR="00751229" w:rsidRPr="00571977" w:rsidRDefault="00751229" w:rsidP="00751229">
            <w:pPr>
              <w:spacing w:after="0" w:line="240" w:lineRule="atLeast"/>
              <w:ind w:left="14" w:right="11"/>
              <w:jc w:val="center"/>
              <w:rPr>
                <w:rFonts w:ascii="Times New Roman" w:eastAsia="Times New Roman" w:hAnsi="Times New Roman"/>
                <w:i/>
                <w:sz w:val="24"/>
                <w:szCs w:val="24"/>
              </w:rPr>
            </w:pPr>
            <w:proofErr w:type="spellStart"/>
            <w:r w:rsidRPr="00571977">
              <w:rPr>
                <w:rFonts w:ascii="Times New Roman" w:eastAsia="Times New Roman" w:hAnsi="Times New Roman"/>
                <w:i/>
                <w:sz w:val="24"/>
                <w:szCs w:val="24"/>
              </w:rPr>
              <w:t>Tiêu</w:t>
            </w:r>
            <w:proofErr w:type="spellEnd"/>
            <w:r w:rsidRPr="00571977">
              <w:rPr>
                <w:rFonts w:ascii="Times New Roman" w:eastAsia="Times New Roman" w:hAnsi="Times New Roman"/>
                <w:i/>
                <w:sz w:val="24"/>
                <w:szCs w:val="24"/>
              </w:rPr>
              <w:t xml:space="preserve"> </w:t>
            </w:r>
            <w:proofErr w:type="spellStart"/>
            <w:r w:rsidRPr="00571977">
              <w:rPr>
                <w:rFonts w:ascii="Times New Roman" w:eastAsia="Times New Roman" w:hAnsi="Times New Roman"/>
                <w:i/>
                <w:sz w:val="24"/>
                <w:szCs w:val="24"/>
              </w:rPr>
              <w:t>chuẩn</w:t>
            </w:r>
            <w:proofErr w:type="spellEnd"/>
          </w:p>
        </w:tc>
        <w:tc>
          <w:tcPr>
            <w:tcW w:w="2104" w:type="dxa"/>
            <w:vAlign w:val="center"/>
          </w:tcPr>
          <w:p w14:paraId="15C6024D" w14:textId="77777777" w:rsidR="00751229" w:rsidRPr="00571977" w:rsidRDefault="00751229" w:rsidP="00751229">
            <w:pPr>
              <w:spacing w:after="0" w:line="240" w:lineRule="atLeast"/>
              <w:ind w:left="14" w:right="11"/>
              <w:jc w:val="center"/>
              <w:rPr>
                <w:rFonts w:ascii="Times New Roman" w:eastAsia="Times New Roman" w:hAnsi="Times New Roman"/>
                <w:sz w:val="24"/>
                <w:szCs w:val="24"/>
              </w:rPr>
            </w:pPr>
          </w:p>
        </w:tc>
        <w:tc>
          <w:tcPr>
            <w:tcW w:w="2002" w:type="dxa"/>
            <w:gridSpan w:val="2"/>
            <w:vAlign w:val="center"/>
          </w:tcPr>
          <w:p w14:paraId="6852FDE4" w14:textId="77777777" w:rsidR="00751229" w:rsidRPr="00571977" w:rsidRDefault="00751229" w:rsidP="00751229">
            <w:pPr>
              <w:spacing w:after="0" w:line="240" w:lineRule="atLeast"/>
              <w:ind w:left="14" w:right="11"/>
              <w:jc w:val="center"/>
              <w:rPr>
                <w:rFonts w:ascii="Times New Roman" w:eastAsia="Times New Roman" w:hAnsi="Times New Roman"/>
                <w:sz w:val="24"/>
                <w:szCs w:val="24"/>
              </w:rPr>
            </w:pPr>
          </w:p>
        </w:tc>
      </w:tr>
      <w:tr w:rsidR="00D80E35" w:rsidRPr="00571977" w14:paraId="5EDF0E3A" w14:textId="77777777" w:rsidTr="0089586F">
        <w:trPr>
          <w:trHeight w:val="170"/>
        </w:trPr>
        <w:tc>
          <w:tcPr>
            <w:tcW w:w="7313" w:type="dxa"/>
            <w:gridSpan w:val="2"/>
            <w:vAlign w:val="center"/>
          </w:tcPr>
          <w:p w14:paraId="691D4FC3" w14:textId="77777777" w:rsidR="00751229" w:rsidRPr="00571977" w:rsidRDefault="00751229" w:rsidP="00751229">
            <w:pPr>
              <w:spacing w:after="0" w:line="240" w:lineRule="atLeast"/>
              <w:ind w:left="566" w:right="11"/>
              <w:jc w:val="both"/>
              <w:rPr>
                <w:rFonts w:ascii="Times New Roman" w:eastAsia="Times New Roman" w:hAnsi="Times New Roman"/>
                <w:b/>
                <w:sz w:val="24"/>
                <w:szCs w:val="24"/>
              </w:rPr>
            </w:pPr>
            <w:r w:rsidRPr="00571977">
              <w:rPr>
                <w:rFonts w:ascii="Times New Roman" w:eastAsia="Times New Roman" w:hAnsi="Times New Roman"/>
                <w:sz w:val="24"/>
                <w:szCs w:val="24"/>
              </w:rPr>
              <w:t>-…</w:t>
            </w:r>
          </w:p>
        </w:tc>
        <w:tc>
          <w:tcPr>
            <w:tcW w:w="992" w:type="dxa"/>
            <w:vAlign w:val="center"/>
          </w:tcPr>
          <w:p w14:paraId="2489DA49" w14:textId="192830F8" w:rsidR="00751229" w:rsidRPr="00571977" w:rsidRDefault="00751229" w:rsidP="00751229">
            <w:pPr>
              <w:spacing w:after="0" w:line="240" w:lineRule="atLeast"/>
              <w:ind w:left="14" w:right="11"/>
              <w:jc w:val="center"/>
              <w:rPr>
                <w:rFonts w:ascii="Times New Roman" w:eastAsia="Times New Roman" w:hAnsi="Times New Roman"/>
                <w:sz w:val="24"/>
                <w:szCs w:val="24"/>
              </w:rPr>
            </w:pPr>
            <w:r w:rsidRPr="00571977">
              <w:rPr>
                <w:rFonts w:ascii="Times New Roman" w:eastAsia="Times New Roman" w:hAnsi="Times New Roman"/>
                <w:sz w:val="24"/>
                <w:szCs w:val="24"/>
              </w:rPr>
              <w:t>58</w:t>
            </w:r>
          </w:p>
        </w:tc>
        <w:tc>
          <w:tcPr>
            <w:tcW w:w="2048" w:type="dxa"/>
            <w:vAlign w:val="center"/>
          </w:tcPr>
          <w:p w14:paraId="5787F251" w14:textId="77777777" w:rsidR="00751229" w:rsidRPr="00571977" w:rsidRDefault="00751229" w:rsidP="00751229">
            <w:pPr>
              <w:spacing w:after="0" w:line="240" w:lineRule="atLeast"/>
              <w:ind w:left="14" w:right="11"/>
              <w:jc w:val="center"/>
              <w:rPr>
                <w:rFonts w:ascii="Times New Roman" w:eastAsia="Times New Roman" w:hAnsi="Times New Roman"/>
                <w:i/>
                <w:sz w:val="24"/>
                <w:szCs w:val="24"/>
              </w:rPr>
            </w:pPr>
            <w:proofErr w:type="spellStart"/>
            <w:r w:rsidRPr="00571977">
              <w:rPr>
                <w:rFonts w:ascii="Times New Roman" w:eastAsia="Times New Roman" w:hAnsi="Times New Roman"/>
                <w:i/>
                <w:sz w:val="24"/>
                <w:szCs w:val="24"/>
              </w:rPr>
              <w:t>Tiêu</w:t>
            </w:r>
            <w:proofErr w:type="spellEnd"/>
            <w:r w:rsidRPr="00571977">
              <w:rPr>
                <w:rFonts w:ascii="Times New Roman" w:eastAsia="Times New Roman" w:hAnsi="Times New Roman"/>
                <w:i/>
                <w:sz w:val="24"/>
                <w:szCs w:val="24"/>
              </w:rPr>
              <w:t xml:space="preserve"> </w:t>
            </w:r>
            <w:proofErr w:type="spellStart"/>
            <w:r w:rsidRPr="00571977">
              <w:rPr>
                <w:rFonts w:ascii="Times New Roman" w:eastAsia="Times New Roman" w:hAnsi="Times New Roman"/>
                <w:i/>
                <w:sz w:val="24"/>
                <w:szCs w:val="24"/>
              </w:rPr>
              <w:t>chuẩn</w:t>
            </w:r>
            <w:proofErr w:type="spellEnd"/>
          </w:p>
        </w:tc>
        <w:tc>
          <w:tcPr>
            <w:tcW w:w="2104" w:type="dxa"/>
            <w:vAlign w:val="center"/>
          </w:tcPr>
          <w:p w14:paraId="1567F86D" w14:textId="77777777" w:rsidR="00751229" w:rsidRPr="00571977" w:rsidRDefault="00751229" w:rsidP="00751229">
            <w:pPr>
              <w:spacing w:after="0" w:line="240" w:lineRule="atLeast"/>
              <w:ind w:left="14" w:right="11"/>
              <w:jc w:val="center"/>
              <w:rPr>
                <w:rFonts w:ascii="Times New Roman" w:eastAsia="Times New Roman" w:hAnsi="Times New Roman"/>
                <w:sz w:val="24"/>
                <w:szCs w:val="24"/>
              </w:rPr>
            </w:pPr>
          </w:p>
        </w:tc>
        <w:tc>
          <w:tcPr>
            <w:tcW w:w="2002" w:type="dxa"/>
            <w:gridSpan w:val="2"/>
            <w:vAlign w:val="center"/>
          </w:tcPr>
          <w:p w14:paraId="50B22FC2" w14:textId="77777777" w:rsidR="00751229" w:rsidRPr="00571977" w:rsidRDefault="00751229" w:rsidP="00751229">
            <w:pPr>
              <w:spacing w:after="0" w:line="240" w:lineRule="atLeast"/>
              <w:ind w:left="14" w:right="11"/>
              <w:jc w:val="center"/>
              <w:rPr>
                <w:rFonts w:ascii="Times New Roman" w:eastAsia="Times New Roman" w:hAnsi="Times New Roman"/>
                <w:sz w:val="24"/>
                <w:szCs w:val="24"/>
              </w:rPr>
            </w:pPr>
          </w:p>
        </w:tc>
      </w:tr>
      <w:tr w:rsidR="00D80E35" w:rsidRPr="00571977" w14:paraId="7D4225E4" w14:textId="77777777" w:rsidTr="0089586F">
        <w:trPr>
          <w:trHeight w:val="170"/>
        </w:trPr>
        <w:tc>
          <w:tcPr>
            <w:tcW w:w="7313" w:type="dxa"/>
            <w:gridSpan w:val="2"/>
            <w:vAlign w:val="center"/>
          </w:tcPr>
          <w:p w14:paraId="2E319E5D" w14:textId="77777777" w:rsidR="00751229" w:rsidRPr="00571977" w:rsidRDefault="00751229" w:rsidP="00751229">
            <w:pPr>
              <w:spacing w:after="0" w:line="240" w:lineRule="atLeast"/>
              <w:ind w:left="566" w:right="11"/>
              <w:jc w:val="both"/>
              <w:rPr>
                <w:rFonts w:ascii="Times New Roman" w:eastAsia="Times New Roman" w:hAnsi="Times New Roman"/>
                <w:b/>
                <w:sz w:val="24"/>
                <w:szCs w:val="24"/>
              </w:rPr>
            </w:pPr>
            <w:r w:rsidRPr="00571977">
              <w:rPr>
                <w:rFonts w:ascii="Times New Roman" w:eastAsia="Times New Roman" w:hAnsi="Times New Roman"/>
                <w:sz w:val="24"/>
                <w:szCs w:val="24"/>
              </w:rPr>
              <w:t>-…</w:t>
            </w:r>
          </w:p>
        </w:tc>
        <w:tc>
          <w:tcPr>
            <w:tcW w:w="992" w:type="dxa"/>
            <w:vAlign w:val="center"/>
          </w:tcPr>
          <w:p w14:paraId="409520B7" w14:textId="35EB519E" w:rsidR="00751229" w:rsidRPr="00571977" w:rsidRDefault="00751229" w:rsidP="00751229">
            <w:pPr>
              <w:spacing w:after="0" w:line="240" w:lineRule="atLeast"/>
              <w:ind w:left="14" w:right="11"/>
              <w:jc w:val="center"/>
              <w:rPr>
                <w:rFonts w:ascii="Times New Roman" w:eastAsia="Times New Roman" w:hAnsi="Times New Roman"/>
                <w:sz w:val="24"/>
                <w:szCs w:val="24"/>
              </w:rPr>
            </w:pPr>
            <w:r w:rsidRPr="00571977">
              <w:rPr>
                <w:rFonts w:ascii="Times New Roman" w:eastAsia="Times New Roman" w:hAnsi="Times New Roman"/>
                <w:sz w:val="24"/>
                <w:szCs w:val="24"/>
              </w:rPr>
              <w:t>59</w:t>
            </w:r>
          </w:p>
        </w:tc>
        <w:tc>
          <w:tcPr>
            <w:tcW w:w="2048" w:type="dxa"/>
            <w:vAlign w:val="center"/>
          </w:tcPr>
          <w:p w14:paraId="3414D889" w14:textId="77777777" w:rsidR="00751229" w:rsidRPr="00571977" w:rsidRDefault="00751229" w:rsidP="00751229">
            <w:pPr>
              <w:spacing w:after="0" w:line="240" w:lineRule="atLeast"/>
              <w:ind w:left="14" w:right="11"/>
              <w:jc w:val="center"/>
              <w:rPr>
                <w:rFonts w:ascii="Times New Roman" w:eastAsia="Times New Roman" w:hAnsi="Times New Roman"/>
                <w:i/>
                <w:sz w:val="24"/>
                <w:szCs w:val="24"/>
              </w:rPr>
            </w:pPr>
            <w:proofErr w:type="spellStart"/>
            <w:r w:rsidRPr="00571977">
              <w:rPr>
                <w:rFonts w:ascii="Times New Roman" w:eastAsia="Times New Roman" w:hAnsi="Times New Roman"/>
                <w:i/>
                <w:sz w:val="24"/>
                <w:szCs w:val="24"/>
              </w:rPr>
              <w:t>Tiêu</w:t>
            </w:r>
            <w:proofErr w:type="spellEnd"/>
            <w:r w:rsidRPr="00571977">
              <w:rPr>
                <w:rFonts w:ascii="Times New Roman" w:eastAsia="Times New Roman" w:hAnsi="Times New Roman"/>
                <w:i/>
                <w:sz w:val="24"/>
                <w:szCs w:val="24"/>
              </w:rPr>
              <w:t xml:space="preserve"> </w:t>
            </w:r>
            <w:proofErr w:type="spellStart"/>
            <w:r w:rsidRPr="00571977">
              <w:rPr>
                <w:rFonts w:ascii="Times New Roman" w:eastAsia="Times New Roman" w:hAnsi="Times New Roman"/>
                <w:i/>
                <w:sz w:val="24"/>
                <w:szCs w:val="24"/>
              </w:rPr>
              <w:t>chuẩn</w:t>
            </w:r>
            <w:proofErr w:type="spellEnd"/>
          </w:p>
        </w:tc>
        <w:tc>
          <w:tcPr>
            <w:tcW w:w="2104" w:type="dxa"/>
            <w:vAlign w:val="center"/>
          </w:tcPr>
          <w:p w14:paraId="1EC3C142" w14:textId="77777777" w:rsidR="00751229" w:rsidRPr="00571977" w:rsidRDefault="00751229" w:rsidP="00751229">
            <w:pPr>
              <w:spacing w:after="0" w:line="240" w:lineRule="atLeast"/>
              <w:ind w:left="14" w:right="11"/>
              <w:jc w:val="center"/>
              <w:rPr>
                <w:rFonts w:ascii="Times New Roman" w:eastAsia="Times New Roman" w:hAnsi="Times New Roman"/>
                <w:sz w:val="24"/>
                <w:szCs w:val="24"/>
              </w:rPr>
            </w:pPr>
          </w:p>
        </w:tc>
        <w:tc>
          <w:tcPr>
            <w:tcW w:w="2002" w:type="dxa"/>
            <w:gridSpan w:val="2"/>
            <w:vAlign w:val="center"/>
          </w:tcPr>
          <w:p w14:paraId="56D9D160" w14:textId="77777777" w:rsidR="00751229" w:rsidRPr="00571977" w:rsidRDefault="00751229" w:rsidP="00751229">
            <w:pPr>
              <w:spacing w:after="0" w:line="240" w:lineRule="atLeast"/>
              <w:ind w:left="14" w:right="11"/>
              <w:jc w:val="center"/>
              <w:rPr>
                <w:rFonts w:ascii="Times New Roman" w:eastAsia="Times New Roman" w:hAnsi="Times New Roman"/>
                <w:sz w:val="24"/>
                <w:szCs w:val="24"/>
              </w:rPr>
            </w:pPr>
          </w:p>
        </w:tc>
      </w:tr>
      <w:tr w:rsidR="00D80E35" w:rsidRPr="00571977" w14:paraId="10A4B99E" w14:textId="77777777" w:rsidTr="0089586F">
        <w:trPr>
          <w:trHeight w:val="170"/>
        </w:trPr>
        <w:tc>
          <w:tcPr>
            <w:tcW w:w="7313" w:type="dxa"/>
            <w:gridSpan w:val="2"/>
            <w:vAlign w:val="center"/>
          </w:tcPr>
          <w:p w14:paraId="6DB489BF" w14:textId="77777777" w:rsidR="00751229" w:rsidRPr="00571977" w:rsidRDefault="00751229" w:rsidP="00751229">
            <w:pPr>
              <w:spacing w:after="0" w:line="240" w:lineRule="atLeast"/>
              <w:ind w:left="14" w:right="11"/>
              <w:jc w:val="both"/>
              <w:rPr>
                <w:rFonts w:ascii="Times New Roman" w:eastAsia="Times New Roman" w:hAnsi="Times New Roman"/>
                <w:b/>
                <w:sz w:val="24"/>
                <w:szCs w:val="24"/>
                <w:lang w:val="nl-NL"/>
              </w:rPr>
            </w:pPr>
            <w:r w:rsidRPr="00571977">
              <w:rPr>
                <w:rFonts w:ascii="Times New Roman" w:eastAsia="Times New Roman" w:hAnsi="Times New Roman"/>
                <w:b/>
                <w:sz w:val="24"/>
                <w:szCs w:val="24"/>
              </w:rPr>
              <w:t xml:space="preserve">13. </w:t>
            </w:r>
            <w:r w:rsidRPr="00571977">
              <w:rPr>
                <w:rFonts w:ascii="Times New Roman" w:eastAsia="Times New Roman" w:hAnsi="Times New Roman"/>
                <w:b/>
                <w:sz w:val="24"/>
                <w:szCs w:val="24"/>
                <w:lang w:val="nl-NL"/>
              </w:rPr>
              <w:t>Số chuẩn đo lường quốc gia</w:t>
            </w:r>
          </w:p>
          <w:p w14:paraId="42155035" w14:textId="3F51EF38" w:rsidR="00751229" w:rsidRPr="00571977" w:rsidRDefault="00751229" w:rsidP="00751229">
            <w:pPr>
              <w:spacing w:after="0" w:line="240" w:lineRule="atLeast"/>
              <w:ind w:left="282" w:right="11"/>
              <w:jc w:val="both"/>
              <w:rPr>
                <w:rFonts w:ascii="Times New Roman" w:eastAsia="Times New Roman" w:hAnsi="Times New Roman"/>
                <w:b/>
                <w:i/>
                <w:sz w:val="24"/>
                <w:szCs w:val="24"/>
              </w:rPr>
            </w:pPr>
            <w:r w:rsidRPr="00571977">
              <w:rPr>
                <w:rFonts w:ascii="Times New Roman" w:eastAsia="Times New Roman" w:hAnsi="Times New Roman"/>
                <w:b/>
                <w:i/>
                <w:sz w:val="24"/>
                <w:szCs w:val="24"/>
                <w:lang w:val="nl-NL"/>
              </w:rPr>
              <w:t>Chia theo lĩnh vực đo</w:t>
            </w:r>
          </w:p>
        </w:tc>
        <w:tc>
          <w:tcPr>
            <w:tcW w:w="992" w:type="dxa"/>
            <w:vAlign w:val="center"/>
          </w:tcPr>
          <w:p w14:paraId="46B2E9C7" w14:textId="1FA6E4BB" w:rsidR="00751229" w:rsidRPr="00571977" w:rsidRDefault="00751229" w:rsidP="00751229">
            <w:pPr>
              <w:spacing w:after="0" w:line="240" w:lineRule="atLeast"/>
              <w:ind w:left="14" w:right="11"/>
              <w:jc w:val="center"/>
              <w:rPr>
                <w:rFonts w:ascii="Times New Roman" w:eastAsia="Times New Roman" w:hAnsi="Times New Roman"/>
                <w:sz w:val="24"/>
                <w:szCs w:val="24"/>
              </w:rPr>
            </w:pPr>
            <w:r w:rsidRPr="00571977">
              <w:rPr>
                <w:rFonts w:ascii="Times New Roman" w:eastAsia="Times New Roman" w:hAnsi="Times New Roman"/>
                <w:sz w:val="24"/>
                <w:szCs w:val="24"/>
              </w:rPr>
              <w:t>60</w:t>
            </w:r>
          </w:p>
        </w:tc>
        <w:tc>
          <w:tcPr>
            <w:tcW w:w="2048" w:type="dxa"/>
            <w:vAlign w:val="center"/>
          </w:tcPr>
          <w:p w14:paraId="58BF600B" w14:textId="77777777" w:rsidR="00751229" w:rsidRPr="00571977" w:rsidRDefault="00751229" w:rsidP="00751229">
            <w:pPr>
              <w:spacing w:after="0" w:line="240" w:lineRule="atLeast"/>
              <w:ind w:left="14" w:right="11"/>
              <w:jc w:val="center"/>
              <w:rPr>
                <w:rFonts w:ascii="Times New Roman" w:eastAsia="Times New Roman" w:hAnsi="Times New Roman"/>
                <w:i/>
                <w:sz w:val="24"/>
                <w:szCs w:val="24"/>
              </w:rPr>
            </w:pPr>
            <w:proofErr w:type="spellStart"/>
            <w:r w:rsidRPr="00571977">
              <w:rPr>
                <w:rFonts w:ascii="Times New Roman" w:eastAsia="Times New Roman" w:hAnsi="Times New Roman"/>
                <w:i/>
                <w:sz w:val="24"/>
                <w:szCs w:val="24"/>
              </w:rPr>
              <w:t>Chuẩn</w:t>
            </w:r>
            <w:proofErr w:type="spellEnd"/>
            <w:r w:rsidRPr="00571977">
              <w:rPr>
                <w:rFonts w:ascii="Times New Roman" w:eastAsia="Times New Roman" w:hAnsi="Times New Roman"/>
                <w:i/>
                <w:sz w:val="24"/>
                <w:szCs w:val="24"/>
              </w:rPr>
              <w:t xml:space="preserve"> </w:t>
            </w:r>
            <w:proofErr w:type="spellStart"/>
            <w:r w:rsidRPr="00571977">
              <w:rPr>
                <w:rFonts w:ascii="Times New Roman" w:eastAsia="Times New Roman" w:hAnsi="Times New Roman"/>
                <w:i/>
                <w:sz w:val="24"/>
                <w:szCs w:val="24"/>
              </w:rPr>
              <w:t>đo</w:t>
            </w:r>
            <w:proofErr w:type="spellEnd"/>
            <w:r w:rsidRPr="00571977">
              <w:rPr>
                <w:rFonts w:ascii="Times New Roman" w:eastAsia="Times New Roman" w:hAnsi="Times New Roman"/>
                <w:i/>
                <w:sz w:val="24"/>
                <w:szCs w:val="24"/>
              </w:rPr>
              <w:t xml:space="preserve"> </w:t>
            </w:r>
            <w:proofErr w:type="spellStart"/>
            <w:r w:rsidRPr="00571977">
              <w:rPr>
                <w:rFonts w:ascii="Times New Roman" w:eastAsia="Times New Roman" w:hAnsi="Times New Roman"/>
                <w:i/>
                <w:sz w:val="24"/>
                <w:szCs w:val="24"/>
              </w:rPr>
              <w:t>lường</w:t>
            </w:r>
            <w:proofErr w:type="spellEnd"/>
          </w:p>
        </w:tc>
        <w:tc>
          <w:tcPr>
            <w:tcW w:w="2104" w:type="dxa"/>
            <w:vAlign w:val="center"/>
          </w:tcPr>
          <w:p w14:paraId="40D45D4A" w14:textId="77777777" w:rsidR="00751229" w:rsidRPr="00571977" w:rsidRDefault="00751229" w:rsidP="00751229">
            <w:pPr>
              <w:spacing w:after="0" w:line="240" w:lineRule="atLeast"/>
              <w:ind w:left="14" w:right="11"/>
              <w:jc w:val="center"/>
              <w:rPr>
                <w:rFonts w:ascii="Times New Roman" w:eastAsia="Times New Roman" w:hAnsi="Times New Roman"/>
                <w:sz w:val="24"/>
                <w:szCs w:val="24"/>
              </w:rPr>
            </w:pPr>
          </w:p>
        </w:tc>
        <w:tc>
          <w:tcPr>
            <w:tcW w:w="2002" w:type="dxa"/>
            <w:gridSpan w:val="2"/>
            <w:vAlign w:val="center"/>
          </w:tcPr>
          <w:p w14:paraId="2E0BAAD0" w14:textId="77777777" w:rsidR="00751229" w:rsidRPr="00571977" w:rsidRDefault="00751229" w:rsidP="00751229">
            <w:pPr>
              <w:spacing w:after="0" w:line="240" w:lineRule="atLeast"/>
              <w:ind w:left="14" w:right="11"/>
              <w:jc w:val="center"/>
              <w:rPr>
                <w:rFonts w:ascii="Times New Roman" w:eastAsia="Times New Roman" w:hAnsi="Times New Roman"/>
                <w:sz w:val="24"/>
                <w:szCs w:val="24"/>
              </w:rPr>
            </w:pPr>
          </w:p>
        </w:tc>
      </w:tr>
      <w:tr w:rsidR="00D80E35" w:rsidRPr="00571977" w14:paraId="638714E2" w14:textId="77777777" w:rsidTr="0089586F">
        <w:trPr>
          <w:trHeight w:val="170"/>
        </w:trPr>
        <w:tc>
          <w:tcPr>
            <w:tcW w:w="7313" w:type="dxa"/>
            <w:gridSpan w:val="2"/>
            <w:vAlign w:val="center"/>
          </w:tcPr>
          <w:p w14:paraId="1A71A3E3" w14:textId="45531A40" w:rsidR="00751229" w:rsidRPr="00571977" w:rsidRDefault="00751229" w:rsidP="00751229">
            <w:pPr>
              <w:spacing w:after="0" w:line="240" w:lineRule="atLeast"/>
              <w:ind w:left="566" w:right="11"/>
              <w:jc w:val="both"/>
              <w:rPr>
                <w:rFonts w:ascii="Times New Roman" w:eastAsia="Times New Roman" w:hAnsi="Times New Roman"/>
                <w:b/>
                <w:sz w:val="24"/>
                <w:szCs w:val="24"/>
              </w:rPr>
            </w:pPr>
            <w:r w:rsidRPr="00571977">
              <w:rPr>
                <w:rFonts w:ascii="Times New Roman" w:eastAsia="Times New Roman" w:hAnsi="Times New Roman"/>
                <w:sz w:val="24"/>
                <w:szCs w:val="24"/>
              </w:rPr>
              <w:t>- …</w:t>
            </w:r>
          </w:p>
        </w:tc>
        <w:tc>
          <w:tcPr>
            <w:tcW w:w="992" w:type="dxa"/>
            <w:vAlign w:val="center"/>
          </w:tcPr>
          <w:p w14:paraId="14A90BDE" w14:textId="60A1949A" w:rsidR="00751229" w:rsidRPr="00571977" w:rsidRDefault="00751229" w:rsidP="00751229">
            <w:pPr>
              <w:spacing w:after="0" w:line="240" w:lineRule="atLeast"/>
              <w:ind w:left="14" w:right="11"/>
              <w:jc w:val="center"/>
              <w:rPr>
                <w:rFonts w:ascii="Times New Roman" w:eastAsia="Times New Roman" w:hAnsi="Times New Roman"/>
                <w:sz w:val="24"/>
                <w:szCs w:val="24"/>
              </w:rPr>
            </w:pPr>
            <w:r w:rsidRPr="00571977">
              <w:rPr>
                <w:rFonts w:ascii="Times New Roman" w:eastAsia="Times New Roman" w:hAnsi="Times New Roman"/>
                <w:sz w:val="24"/>
                <w:szCs w:val="24"/>
              </w:rPr>
              <w:t>61</w:t>
            </w:r>
          </w:p>
        </w:tc>
        <w:tc>
          <w:tcPr>
            <w:tcW w:w="2048" w:type="dxa"/>
            <w:vAlign w:val="center"/>
          </w:tcPr>
          <w:p w14:paraId="3438F34E" w14:textId="77777777" w:rsidR="00751229" w:rsidRPr="00571977" w:rsidRDefault="00751229" w:rsidP="00751229">
            <w:pPr>
              <w:spacing w:after="0" w:line="240" w:lineRule="atLeast"/>
              <w:ind w:left="14" w:right="11"/>
              <w:jc w:val="center"/>
              <w:rPr>
                <w:rFonts w:ascii="Times New Roman" w:eastAsia="Times New Roman" w:hAnsi="Times New Roman"/>
                <w:i/>
                <w:sz w:val="24"/>
                <w:szCs w:val="24"/>
              </w:rPr>
            </w:pPr>
            <w:proofErr w:type="spellStart"/>
            <w:r w:rsidRPr="00571977">
              <w:rPr>
                <w:rFonts w:ascii="Times New Roman" w:eastAsia="Times New Roman" w:hAnsi="Times New Roman"/>
                <w:i/>
                <w:sz w:val="24"/>
                <w:szCs w:val="24"/>
              </w:rPr>
              <w:t>Chuẩn</w:t>
            </w:r>
            <w:proofErr w:type="spellEnd"/>
            <w:r w:rsidRPr="00571977">
              <w:rPr>
                <w:rFonts w:ascii="Times New Roman" w:eastAsia="Times New Roman" w:hAnsi="Times New Roman"/>
                <w:i/>
                <w:sz w:val="24"/>
                <w:szCs w:val="24"/>
              </w:rPr>
              <w:t xml:space="preserve"> </w:t>
            </w:r>
            <w:proofErr w:type="spellStart"/>
            <w:r w:rsidRPr="00571977">
              <w:rPr>
                <w:rFonts w:ascii="Times New Roman" w:eastAsia="Times New Roman" w:hAnsi="Times New Roman"/>
                <w:i/>
                <w:sz w:val="24"/>
                <w:szCs w:val="24"/>
              </w:rPr>
              <w:t>đo</w:t>
            </w:r>
            <w:proofErr w:type="spellEnd"/>
            <w:r w:rsidRPr="00571977">
              <w:rPr>
                <w:rFonts w:ascii="Times New Roman" w:eastAsia="Times New Roman" w:hAnsi="Times New Roman"/>
                <w:i/>
                <w:sz w:val="24"/>
                <w:szCs w:val="24"/>
              </w:rPr>
              <w:t xml:space="preserve"> </w:t>
            </w:r>
            <w:proofErr w:type="spellStart"/>
            <w:r w:rsidRPr="00571977">
              <w:rPr>
                <w:rFonts w:ascii="Times New Roman" w:eastAsia="Times New Roman" w:hAnsi="Times New Roman"/>
                <w:i/>
                <w:sz w:val="24"/>
                <w:szCs w:val="24"/>
              </w:rPr>
              <w:t>lường</w:t>
            </w:r>
            <w:proofErr w:type="spellEnd"/>
          </w:p>
        </w:tc>
        <w:tc>
          <w:tcPr>
            <w:tcW w:w="2104" w:type="dxa"/>
            <w:vAlign w:val="center"/>
          </w:tcPr>
          <w:p w14:paraId="07DABEE5" w14:textId="77777777" w:rsidR="00751229" w:rsidRPr="00571977" w:rsidRDefault="00751229" w:rsidP="00751229">
            <w:pPr>
              <w:spacing w:after="0" w:line="240" w:lineRule="atLeast"/>
              <w:ind w:left="14" w:right="11"/>
              <w:jc w:val="center"/>
              <w:rPr>
                <w:rFonts w:ascii="Times New Roman" w:eastAsia="Times New Roman" w:hAnsi="Times New Roman"/>
                <w:sz w:val="24"/>
                <w:szCs w:val="24"/>
              </w:rPr>
            </w:pPr>
          </w:p>
        </w:tc>
        <w:tc>
          <w:tcPr>
            <w:tcW w:w="2002" w:type="dxa"/>
            <w:gridSpan w:val="2"/>
            <w:vAlign w:val="center"/>
          </w:tcPr>
          <w:p w14:paraId="6DDA1C93" w14:textId="77777777" w:rsidR="00751229" w:rsidRPr="00571977" w:rsidRDefault="00751229" w:rsidP="00751229">
            <w:pPr>
              <w:spacing w:after="0" w:line="240" w:lineRule="atLeast"/>
              <w:ind w:left="14" w:right="11"/>
              <w:jc w:val="center"/>
              <w:rPr>
                <w:rFonts w:ascii="Times New Roman" w:eastAsia="Times New Roman" w:hAnsi="Times New Roman"/>
                <w:sz w:val="24"/>
                <w:szCs w:val="24"/>
              </w:rPr>
            </w:pPr>
          </w:p>
        </w:tc>
      </w:tr>
      <w:tr w:rsidR="00D80E35" w:rsidRPr="00571977" w14:paraId="3AA68609" w14:textId="77777777" w:rsidTr="0089586F">
        <w:trPr>
          <w:trHeight w:val="170"/>
        </w:trPr>
        <w:tc>
          <w:tcPr>
            <w:tcW w:w="7313" w:type="dxa"/>
            <w:gridSpan w:val="2"/>
            <w:vAlign w:val="center"/>
          </w:tcPr>
          <w:p w14:paraId="50390814" w14:textId="2022DA1A" w:rsidR="00751229" w:rsidRPr="00571977" w:rsidRDefault="00751229" w:rsidP="00751229">
            <w:pPr>
              <w:spacing w:after="0" w:line="240" w:lineRule="atLeast"/>
              <w:ind w:left="566" w:right="11"/>
              <w:jc w:val="both"/>
              <w:rPr>
                <w:rFonts w:ascii="Times New Roman" w:eastAsia="Times New Roman" w:hAnsi="Times New Roman"/>
                <w:b/>
                <w:sz w:val="24"/>
                <w:szCs w:val="24"/>
              </w:rPr>
            </w:pPr>
            <w:r w:rsidRPr="00571977">
              <w:rPr>
                <w:rFonts w:ascii="Times New Roman" w:eastAsia="Times New Roman" w:hAnsi="Times New Roman"/>
                <w:sz w:val="24"/>
                <w:szCs w:val="24"/>
              </w:rPr>
              <w:t>- …</w:t>
            </w:r>
          </w:p>
        </w:tc>
        <w:tc>
          <w:tcPr>
            <w:tcW w:w="992" w:type="dxa"/>
            <w:vAlign w:val="center"/>
          </w:tcPr>
          <w:p w14:paraId="36F7C946" w14:textId="31CEBA67" w:rsidR="00751229" w:rsidRPr="00571977" w:rsidRDefault="00751229" w:rsidP="00751229">
            <w:pPr>
              <w:spacing w:after="0" w:line="240" w:lineRule="atLeast"/>
              <w:ind w:left="14" w:right="11"/>
              <w:jc w:val="center"/>
              <w:rPr>
                <w:rFonts w:ascii="Times New Roman" w:eastAsia="Times New Roman" w:hAnsi="Times New Roman"/>
                <w:sz w:val="24"/>
                <w:szCs w:val="24"/>
              </w:rPr>
            </w:pPr>
            <w:r w:rsidRPr="00571977">
              <w:rPr>
                <w:rFonts w:ascii="Times New Roman" w:eastAsia="Times New Roman" w:hAnsi="Times New Roman"/>
                <w:sz w:val="24"/>
                <w:szCs w:val="24"/>
              </w:rPr>
              <w:t>62</w:t>
            </w:r>
          </w:p>
        </w:tc>
        <w:tc>
          <w:tcPr>
            <w:tcW w:w="2048" w:type="dxa"/>
            <w:vAlign w:val="center"/>
          </w:tcPr>
          <w:p w14:paraId="5AF14C62" w14:textId="77777777" w:rsidR="00751229" w:rsidRPr="00571977" w:rsidRDefault="00751229" w:rsidP="00751229">
            <w:pPr>
              <w:spacing w:after="0" w:line="240" w:lineRule="atLeast"/>
              <w:ind w:left="14" w:right="11"/>
              <w:jc w:val="center"/>
              <w:rPr>
                <w:rFonts w:ascii="Times New Roman" w:eastAsia="Times New Roman" w:hAnsi="Times New Roman"/>
                <w:i/>
                <w:sz w:val="24"/>
                <w:szCs w:val="24"/>
              </w:rPr>
            </w:pPr>
            <w:proofErr w:type="spellStart"/>
            <w:r w:rsidRPr="00571977">
              <w:rPr>
                <w:rFonts w:ascii="Times New Roman" w:eastAsia="Times New Roman" w:hAnsi="Times New Roman"/>
                <w:i/>
                <w:sz w:val="24"/>
                <w:szCs w:val="24"/>
              </w:rPr>
              <w:t>Chuẩn</w:t>
            </w:r>
            <w:proofErr w:type="spellEnd"/>
            <w:r w:rsidRPr="00571977">
              <w:rPr>
                <w:rFonts w:ascii="Times New Roman" w:eastAsia="Times New Roman" w:hAnsi="Times New Roman"/>
                <w:i/>
                <w:sz w:val="24"/>
                <w:szCs w:val="24"/>
              </w:rPr>
              <w:t xml:space="preserve"> </w:t>
            </w:r>
            <w:proofErr w:type="spellStart"/>
            <w:r w:rsidRPr="00571977">
              <w:rPr>
                <w:rFonts w:ascii="Times New Roman" w:eastAsia="Times New Roman" w:hAnsi="Times New Roman"/>
                <w:i/>
                <w:sz w:val="24"/>
                <w:szCs w:val="24"/>
              </w:rPr>
              <w:t>đo</w:t>
            </w:r>
            <w:proofErr w:type="spellEnd"/>
            <w:r w:rsidRPr="00571977">
              <w:rPr>
                <w:rFonts w:ascii="Times New Roman" w:eastAsia="Times New Roman" w:hAnsi="Times New Roman"/>
                <w:i/>
                <w:sz w:val="24"/>
                <w:szCs w:val="24"/>
              </w:rPr>
              <w:t xml:space="preserve"> </w:t>
            </w:r>
            <w:proofErr w:type="spellStart"/>
            <w:r w:rsidRPr="00571977">
              <w:rPr>
                <w:rFonts w:ascii="Times New Roman" w:eastAsia="Times New Roman" w:hAnsi="Times New Roman"/>
                <w:i/>
                <w:sz w:val="24"/>
                <w:szCs w:val="24"/>
              </w:rPr>
              <w:t>lường</w:t>
            </w:r>
            <w:proofErr w:type="spellEnd"/>
          </w:p>
        </w:tc>
        <w:tc>
          <w:tcPr>
            <w:tcW w:w="2104" w:type="dxa"/>
            <w:vAlign w:val="center"/>
          </w:tcPr>
          <w:p w14:paraId="760C3027" w14:textId="77777777" w:rsidR="00751229" w:rsidRPr="00571977" w:rsidRDefault="00751229" w:rsidP="00751229">
            <w:pPr>
              <w:spacing w:after="0" w:line="240" w:lineRule="atLeast"/>
              <w:ind w:left="14" w:right="11"/>
              <w:jc w:val="center"/>
              <w:rPr>
                <w:rFonts w:ascii="Times New Roman" w:eastAsia="Times New Roman" w:hAnsi="Times New Roman"/>
                <w:sz w:val="24"/>
                <w:szCs w:val="24"/>
              </w:rPr>
            </w:pPr>
          </w:p>
        </w:tc>
        <w:tc>
          <w:tcPr>
            <w:tcW w:w="2002" w:type="dxa"/>
            <w:gridSpan w:val="2"/>
            <w:vAlign w:val="center"/>
          </w:tcPr>
          <w:p w14:paraId="4CA03F3B" w14:textId="77777777" w:rsidR="00751229" w:rsidRPr="00571977" w:rsidRDefault="00751229" w:rsidP="00751229">
            <w:pPr>
              <w:spacing w:after="0" w:line="240" w:lineRule="atLeast"/>
              <w:ind w:left="14" w:right="11"/>
              <w:jc w:val="center"/>
              <w:rPr>
                <w:rFonts w:ascii="Times New Roman" w:eastAsia="Times New Roman" w:hAnsi="Times New Roman"/>
                <w:sz w:val="24"/>
                <w:szCs w:val="24"/>
              </w:rPr>
            </w:pPr>
          </w:p>
        </w:tc>
      </w:tr>
      <w:tr w:rsidR="00D80E35" w:rsidRPr="00571977" w14:paraId="34B999C2" w14:textId="77777777" w:rsidTr="0089586F">
        <w:trPr>
          <w:trHeight w:val="170"/>
        </w:trPr>
        <w:tc>
          <w:tcPr>
            <w:tcW w:w="7313" w:type="dxa"/>
            <w:gridSpan w:val="2"/>
            <w:vAlign w:val="center"/>
          </w:tcPr>
          <w:p w14:paraId="2170EBAD" w14:textId="77777777" w:rsidR="00751229" w:rsidRPr="00571977" w:rsidRDefault="00751229" w:rsidP="00751229">
            <w:pPr>
              <w:spacing w:after="0" w:line="240" w:lineRule="atLeast"/>
              <w:ind w:left="14" w:right="11"/>
              <w:jc w:val="both"/>
              <w:rPr>
                <w:rFonts w:ascii="Times New Roman" w:eastAsia="Times New Roman" w:hAnsi="Times New Roman"/>
                <w:b/>
                <w:sz w:val="24"/>
                <w:szCs w:val="24"/>
                <w:lang w:val="nl-NL"/>
              </w:rPr>
            </w:pPr>
            <w:r w:rsidRPr="00571977">
              <w:rPr>
                <w:rFonts w:ascii="Times New Roman" w:eastAsia="Times New Roman" w:hAnsi="Times New Roman"/>
                <w:b/>
                <w:sz w:val="24"/>
                <w:szCs w:val="24"/>
              </w:rPr>
              <w:t xml:space="preserve">14. </w:t>
            </w:r>
            <w:r w:rsidRPr="00571977">
              <w:rPr>
                <w:rFonts w:ascii="Times New Roman" w:eastAsia="Times New Roman" w:hAnsi="Times New Roman"/>
                <w:b/>
                <w:sz w:val="24"/>
                <w:szCs w:val="24"/>
                <w:lang w:val="nl-NL"/>
              </w:rPr>
              <w:t>Số chuẩn đo lường được chứng nhận</w:t>
            </w:r>
          </w:p>
          <w:p w14:paraId="040E0E9D" w14:textId="612BE111" w:rsidR="00751229" w:rsidRPr="00571977" w:rsidRDefault="00751229" w:rsidP="00751229">
            <w:pPr>
              <w:spacing w:after="0" w:line="240" w:lineRule="atLeast"/>
              <w:ind w:left="282" w:right="11"/>
              <w:jc w:val="both"/>
              <w:rPr>
                <w:rFonts w:ascii="Times New Roman" w:eastAsia="Times New Roman" w:hAnsi="Times New Roman"/>
                <w:b/>
                <w:sz w:val="24"/>
                <w:szCs w:val="24"/>
              </w:rPr>
            </w:pPr>
            <w:r w:rsidRPr="00571977">
              <w:rPr>
                <w:rFonts w:ascii="Times New Roman" w:eastAsia="Times New Roman" w:hAnsi="Times New Roman"/>
                <w:b/>
                <w:i/>
                <w:sz w:val="24"/>
                <w:szCs w:val="24"/>
                <w:lang w:val="nl-NL"/>
              </w:rPr>
              <w:t>Chia theo loại chuẩn đo lường</w:t>
            </w:r>
          </w:p>
        </w:tc>
        <w:tc>
          <w:tcPr>
            <w:tcW w:w="992" w:type="dxa"/>
            <w:vAlign w:val="center"/>
          </w:tcPr>
          <w:p w14:paraId="2A534A71" w14:textId="62D1CED1" w:rsidR="00751229" w:rsidRPr="00571977" w:rsidRDefault="00751229" w:rsidP="00751229">
            <w:pPr>
              <w:spacing w:after="0" w:line="240" w:lineRule="atLeast"/>
              <w:ind w:left="14" w:right="11"/>
              <w:jc w:val="center"/>
              <w:rPr>
                <w:rFonts w:ascii="Times New Roman" w:eastAsia="Times New Roman" w:hAnsi="Times New Roman"/>
                <w:sz w:val="24"/>
                <w:szCs w:val="24"/>
              </w:rPr>
            </w:pPr>
            <w:r w:rsidRPr="00571977">
              <w:rPr>
                <w:rFonts w:ascii="Times New Roman" w:eastAsia="Times New Roman" w:hAnsi="Times New Roman"/>
                <w:sz w:val="24"/>
                <w:szCs w:val="24"/>
              </w:rPr>
              <w:t>63</w:t>
            </w:r>
          </w:p>
        </w:tc>
        <w:tc>
          <w:tcPr>
            <w:tcW w:w="2048" w:type="dxa"/>
            <w:vAlign w:val="center"/>
          </w:tcPr>
          <w:p w14:paraId="585BADBC" w14:textId="77777777" w:rsidR="00751229" w:rsidRPr="00571977" w:rsidRDefault="00751229" w:rsidP="00751229">
            <w:pPr>
              <w:spacing w:after="0" w:line="240" w:lineRule="atLeast"/>
              <w:ind w:left="14" w:right="11"/>
              <w:jc w:val="center"/>
              <w:rPr>
                <w:rFonts w:ascii="Times New Roman" w:eastAsia="Times New Roman" w:hAnsi="Times New Roman"/>
                <w:i/>
                <w:sz w:val="24"/>
                <w:szCs w:val="24"/>
              </w:rPr>
            </w:pPr>
            <w:proofErr w:type="spellStart"/>
            <w:r w:rsidRPr="00571977">
              <w:rPr>
                <w:rFonts w:ascii="Times New Roman" w:eastAsia="Times New Roman" w:hAnsi="Times New Roman"/>
                <w:i/>
                <w:sz w:val="24"/>
                <w:szCs w:val="24"/>
              </w:rPr>
              <w:t>Chuẩn</w:t>
            </w:r>
            <w:proofErr w:type="spellEnd"/>
            <w:r w:rsidRPr="00571977">
              <w:rPr>
                <w:rFonts w:ascii="Times New Roman" w:eastAsia="Times New Roman" w:hAnsi="Times New Roman"/>
                <w:i/>
                <w:sz w:val="24"/>
                <w:szCs w:val="24"/>
              </w:rPr>
              <w:t xml:space="preserve"> </w:t>
            </w:r>
            <w:proofErr w:type="spellStart"/>
            <w:r w:rsidRPr="00571977">
              <w:rPr>
                <w:rFonts w:ascii="Times New Roman" w:eastAsia="Times New Roman" w:hAnsi="Times New Roman"/>
                <w:i/>
                <w:sz w:val="24"/>
                <w:szCs w:val="24"/>
              </w:rPr>
              <w:t>đo</w:t>
            </w:r>
            <w:proofErr w:type="spellEnd"/>
            <w:r w:rsidRPr="00571977">
              <w:rPr>
                <w:rFonts w:ascii="Times New Roman" w:eastAsia="Times New Roman" w:hAnsi="Times New Roman"/>
                <w:i/>
                <w:sz w:val="24"/>
                <w:szCs w:val="24"/>
              </w:rPr>
              <w:t xml:space="preserve"> </w:t>
            </w:r>
            <w:proofErr w:type="spellStart"/>
            <w:r w:rsidRPr="00571977">
              <w:rPr>
                <w:rFonts w:ascii="Times New Roman" w:eastAsia="Times New Roman" w:hAnsi="Times New Roman"/>
                <w:i/>
                <w:sz w:val="24"/>
                <w:szCs w:val="24"/>
              </w:rPr>
              <w:t>lường</w:t>
            </w:r>
            <w:proofErr w:type="spellEnd"/>
          </w:p>
        </w:tc>
        <w:tc>
          <w:tcPr>
            <w:tcW w:w="2104" w:type="dxa"/>
            <w:vAlign w:val="center"/>
          </w:tcPr>
          <w:p w14:paraId="5024F996" w14:textId="77777777" w:rsidR="00751229" w:rsidRPr="00571977" w:rsidRDefault="00751229" w:rsidP="00751229">
            <w:pPr>
              <w:spacing w:after="0" w:line="240" w:lineRule="atLeast"/>
              <w:ind w:left="14" w:right="11"/>
              <w:jc w:val="center"/>
              <w:rPr>
                <w:rFonts w:ascii="Times New Roman" w:eastAsia="Times New Roman" w:hAnsi="Times New Roman"/>
                <w:sz w:val="24"/>
                <w:szCs w:val="24"/>
              </w:rPr>
            </w:pPr>
          </w:p>
        </w:tc>
        <w:tc>
          <w:tcPr>
            <w:tcW w:w="2002" w:type="dxa"/>
            <w:gridSpan w:val="2"/>
            <w:vAlign w:val="center"/>
          </w:tcPr>
          <w:p w14:paraId="3587C5BC" w14:textId="77777777" w:rsidR="00751229" w:rsidRPr="00571977" w:rsidRDefault="00751229" w:rsidP="00751229">
            <w:pPr>
              <w:spacing w:after="0" w:line="240" w:lineRule="atLeast"/>
              <w:ind w:left="14" w:right="11"/>
              <w:jc w:val="center"/>
              <w:rPr>
                <w:rFonts w:ascii="Times New Roman" w:eastAsia="Times New Roman" w:hAnsi="Times New Roman"/>
                <w:sz w:val="24"/>
                <w:szCs w:val="24"/>
              </w:rPr>
            </w:pPr>
          </w:p>
        </w:tc>
      </w:tr>
      <w:tr w:rsidR="00D80E35" w:rsidRPr="00571977" w14:paraId="59C48025" w14:textId="77777777" w:rsidTr="0089586F">
        <w:trPr>
          <w:trHeight w:val="170"/>
        </w:trPr>
        <w:tc>
          <w:tcPr>
            <w:tcW w:w="7313" w:type="dxa"/>
            <w:gridSpan w:val="2"/>
            <w:vAlign w:val="center"/>
          </w:tcPr>
          <w:p w14:paraId="4F4C86DC" w14:textId="7415CA8B" w:rsidR="00751229" w:rsidRPr="00571977" w:rsidRDefault="00751229" w:rsidP="00751229">
            <w:pPr>
              <w:spacing w:after="0" w:line="240" w:lineRule="atLeast"/>
              <w:ind w:left="566" w:right="11"/>
              <w:jc w:val="both"/>
              <w:rPr>
                <w:rFonts w:ascii="Times New Roman" w:eastAsia="Times New Roman" w:hAnsi="Times New Roman"/>
                <w:b/>
                <w:sz w:val="24"/>
                <w:szCs w:val="24"/>
              </w:rPr>
            </w:pPr>
            <w:r w:rsidRPr="00571977">
              <w:rPr>
                <w:rFonts w:ascii="Times New Roman" w:eastAsia="Times New Roman" w:hAnsi="Times New Roman"/>
                <w:sz w:val="24"/>
                <w:szCs w:val="24"/>
              </w:rPr>
              <w:t>- …</w:t>
            </w:r>
          </w:p>
        </w:tc>
        <w:tc>
          <w:tcPr>
            <w:tcW w:w="992" w:type="dxa"/>
            <w:vAlign w:val="center"/>
          </w:tcPr>
          <w:p w14:paraId="45DE8887" w14:textId="25F81A1E" w:rsidR="00751229" w:rsidRPr="00571977" w:rsidRDefault="00751229" w:rsidP="00751229">
            <w:pPr>
              <w:spacing w:after="0" w:line="240" w:lineRule="atLeast"/>
              <w:ind w:left="14" w:right="11"/>
              <w:jc w:val="center"/>
              <w:rPr>
                <w:rFonts w:ascii="Times New Roman" w:eastAsia="Times New Roman" w:hAnsi="Times New Roman"/>
                <w:sz w:val="24"/>
                <w:szCs w:val="24"/>
              </w:rPr>
            </w:pPr>
            <w:r w:rsidRPr="00571977">
              <w:rPr>
                <w:rFonts w:ascii="Times New Roman" w:eastAsia="Times New Roman" w:hAnsi="Times New Roman"/>
                <w:sz w:val="24"/>
                <w:szCs w:val="24"/>
              </w:rPr>
              <w:t>64</w:t>
            </w:r>
          </w:p>
        </w:tc>
        <w:tc>
          <w:tcPr>
            <w:tcW w:w="2048" w:type="dxa"/>
            <w:vAlign w:val="center"/>
          </w:tcPr>
          <w:p w14:paraId="05287E62" w14:textId="77777777" w:rsidR="00751229" w:rsidRPr="00571977" w:rsidRDefault="00751229" w:rsidP="00751229">
            <w:pPr>
              <w:spacing w:after="0" w:line="240" w:lineRule="atLeast"/>
              <w:ind w:left="14" w:right="11"/>
              <w:jc w:val="center"/>
              <w:rPr>
                <w:rFonts w:ascii="Times New Roman" w:eastAsia="Times New Roman" w:hAnsi="Times New Roman"/>
                <w:i/>
                <w:sz w:val="24"/>
                <w:szCs w:val="24"/>
              </w:rPr>
            </w:pPr>
            <w:proofErr w:type="spellStart"/>
            <w:r w:rsidRPr="00571977">
              <w:rPr>
                <w:rFonts w:ascii="Times New Roman" w:eastAsia="Times New Roman" w:hAnsi="Times New Roman"/>
                <w:i/>
                <w:sz w:val="24"/>
                <w:szCs w:val="24"/>
              </w:rPr>
              <w:t>Chuẩn</w:t>
            </w:r>
            <w:proofErr w:type="spellEnd"/>
            <w:r w:rsidRPr="00571977">
              <w:rPr>
                <w:rFonts w:ascii="Times New Roman" w:eastAsia="Times New Roman" w:hAnsi="Times New Roman"/>
                <w:i/>
                <w:sz w:val="24"/>
                <w:szCs w:val="24"/>
              </w:rPr>
              <w:t xml:space="preserve"> </w:t>
            </w:r>
            <w:proofErr w:type="spellStart"/>
            <w:r w:rsidRPr="00571977">
              <w:rPr>
                <w:rFonts w:ascii="Times New Roman" w:eastAsia="Times New Roman" w:hAnsi="Times New Roman"/>
                <w:i/>
                <w:sz w:val="24"/>
                <w:szCs w:val="24"/>
              </w:rPr>
              <w:t>đo</w:t>
            </w:r>
            <w:proofErr w:type="spellEnd"/>
            <w:r w:rsidRPr="00571977">
              <w:rPr>
                <w:rFonts w:ascii="Times New Roman" w:eastAsia="Times New Roman" w:hAnsi="Times New Roman"/>
                <w:i/>
                <w:sz w:val="24"/>
                <w:szCs w:val="24"/>
              </w:rPr>
              <w:t xml:space="preserve"> </w:t>
            </w:r>
            <w:proofErr w:type="spellStart"/>
            <w:r w:rsidRPr="00571977">
              <w:rPr>
                <w:rFonts w:ascii="Times New Roman" w:eastAsia="Times New Roman" w:hAnsi="Times New Roman"/>
                <w:i/>
                <w:sz w:val="24"/>
                <w:szCs w:val="24"/>
              </w:rPr>
              <w:t>lường</w:t>
            </w:r>
            <w:proofErr w:type="spellEnd"/>
          </w:p>
        </w:tc>
        <w:tc>
          <w:tcPr>
            <w:tcW w:w="2104" w:type="dxa"/>
            <w:vAlign w:val="center"/>
          </w:tcPr>
          <w:p w14:paraId="7D85392F" w14:textId="77777777" w:rsidR="00751229" w:rsidRPr="00571977" w:rsidRDefault="00751229" w:rsidP="00751229">
            <w:pPr>
              <w:spacing w:after="0" w:line="240" w:lineRule="atLeast"/>
              <w:ind w:left="14" w:right="11"/>
              <w:jc w:val="center"/>
              <w:rPr>
                <w:rFonts w:ascii="Times New Roman" w:eastAsia="Times New Roman" w:hAnsi="Times New Roman"/>
                <w:sz w:val="24"/>
                <w:szCs w:val="24"/>
              </w:rPr>
            </w:pPr>
          </w:p>
        </w:tc>
        <w:tc>
          <w:tcPr>
            <w:tcW w:w="2002" w:type="dxa"/>
            <w:gridSpan w:val="2"/>
            <w:vAlign w:val="center"/>
          </w:tcPr>
          <w:p w14:paraId="7AEFBA21" w14:textId="77777777" w:rsidR="00751229" w:rsidRPr="00571977" w:rsidRDefault="00751229" w:rsidP="00751229">
            <w:pPr>
              <w:spacing w:after="0" w:line="240" w:lineRule="atLeast"/>
              <w:ind w:left="14" w:right="11"/>
              <w:jc w:val="center"/>
              <w:rPr>
                <w:rFonts w:ascii="Times New Roman" w:eastAsia="Times New Roman" w:hAnsi="Times New Roman"/>
                <w:sz w:val="24"/>
                <w:szCs w:val="24"/>
              </w:rPr>
            </w:pPr>
          </w:p>
        </w:tc>
      </w:tr>
      <w:tr w:rsidR="00D80E35" w:rsidRPr="00571977" w14:paraId="26E67B99" w14:textId="77777777" w:rsidTr="0089586F">
        <w:trPr>
          <w:trHeight w:val="170"/>
        </w:trPr>
        <w:tc>
          <w:tcPr>
            <w:tcW w:w="7313" w:type="dxa"/>
            <w:gridSpan w:val="2"/>
            <w:vAlign w:val="center"/>
          </w:tcPr>
          <w:p w14:paraId="6274E488" w14:textId="0308320F" w:rsidR="00751229" w:rsidRPr="00571977" w:rsidRDefault="00751229" w:rsidP="00751229">
            <w:pPr>
              <w:spacing w:after="0" w:line="240" w:lineRule="atLeast"/>
              <w:ind w:left="566" w:right="11"/>
              <w:jc w:val="both"/>
              <w:rPr>
                <w:rFonts w:ascii="Times New Roman" w:eastAsia="Times New Roman" w:hAnsi="Times New Roman"/>
                <w:b/>
                <w:sz w:val="24"/>
                <w:szCs w:val="24"/>
              </w:rPr>
            </w:pPr>
            <w:r w:rsidRPr="00571977">
              <w:rPr>
                <w:rFonts w:ascii="Times New Roman" w:eastAsia="Times New Roman" w:hAnsi="Times New Roman"/>
                <w:sz w:val="24"/>
                <w:szCs w:val="24"/>
              </w:rPr>
              <w:t>- …</w:t>
            </w:r>
          </w:p>
        </w:tc>
        <w:tc>
          <w:tcPr>
            <w:tcW w:w="992" w:type="dxa"/>
            <w:vAlign w:val="center"/>
          </w:tcPr>
          <w:p w14:paraId="39700E1F" w14:textId="3A0EC3D8" w:rsidR="00751229" w:rsidRPr="00571977" w:rsidRDefault="00751229" w:rsidP="00751229">
            <w:pPr>
              <w:spacing w:after="0" w:line="240" w:lineRule="atLeast"/>
              <w:ind w:left="14" w:right="11"/>
              <w:jc w:val="center"/>
              <w:rPr>
                <w:rFonts w:ascii="Times New Roman" w:eastAsia="Times New Roman" w:hAnsi="Times New Roman"/>
                <w:sz w:val="24"/>
                <w:szCs w:val="24"/>
              </w:rPr>
            </w:pPr>
            <w:r w:rsidRPr="00571977">
              <w:rPr>
                <w:rFonts w:ascii="Times New Roman" w:eastAsia="Times New Roman" w:hAnsi="Times New Roman"/>
                <w:sz w:val="24"/>
                <w:szCs w:val="24"/>
              </w:rPr>
              <w:t>65</w:t>
            </w:r>
          </w:p>
        </w:tc>
        <w:tc>
          <w:tcPr>
            <w:tcW w:w="2048" w:type="dxa"/>
            <w:vAlign w:val="center"/>
          </w:tcPr>
          <w:p w14:paraId="1ADA9780" w14:textId="77777777" w:rsidR="00751229" w:rsidRPr="00571977" w:rsidRDefault="00751229" w:rsidP="00751229">
            <w:pPr>
              <w:spacing w:after="0" w:line="240" w:lineRule="atLeast"/>
              <w:ind w:left="14" w:right="11"/>
              <w:jc w:val="center"/>
              <w:rPr>
                <w:rFonts w:ascii="Times New Roman" w:eastAsia="Times New Roman" w:hAnsi="Times New Roman"/>
                <w:i/>
                <w:sz w:val="24"/>
                <w:szCs w:val="24"/>
              </w:rPr>
            </w:pPr>
            <w:proofErr w:type="spellStart"/>
            <w:r w:rsidRPr="00571977">
              <w:rPr>
                <w:rFonts w:ascii="Times New Roman" w:eastAsia="Times New Roman" w:hAnsi="Times New Roman"/>
                <w:i/>
                <w:sz w:val="24"/>
                <w:szCs w:val="24"/>
              </w:rPr>
              <w:t>Chuẩn</w:t>
            </w:r>
            <w:proofErr w:type="spellEnd"/>
            <w:r w:rsidRPr="00571977">
              <w:rPr>
                <w:rFonts w:ascii="Times New Roman" w:eastAsia="Times New Roman" w:hAnsi="Times New Roman"/>
                <w:i/>
                <w:sz w:val="24"/>
                <w:szCs w:val="24"/>
              </w:rPr>
              <w:t xml:space="preserve"> </w:t>
            </w:r>
            <w:proofErr w:type="spellStart"/>
            <w:r w:rsidRPr="00571977">
              <w:rPr>
                <w:rFonts w:ascii="Times New Roman" w:eastAsia="Times New Roman" w:hAnsi="Times New Roman"/>
                <w:i/>
                <w:sz w:val="24"/>
                <w:szCs w:val="24"/>
              </w:rPr>
              <w:t>đo</w:t>
            </w:r>
            <w:proofErr w:type="spellEnd"/>
            <w:r w:rsidRPr="00571977">
              <w:rPr>
                <w:rFonts w:ascii="Times New Roman" w:eastAsia="Times New Roman" w:hAnsi="Times New Roman"/>
                <w:i/>
                <w:sz w:val="24"/>
                <w:szCs w:val="24"/>
              </w:rPr>
              <w:t xml:space="preserve"> </w:t>
            </w:r>
            <w:proofErr w:type="spellStart"/>
            <w:r w:rsidRPr="00571977">
              <w:rPr>
                <w:rFonts w:ascii="Times New Roman" w:eastAsia="Times New Roman" w:hAnsi="Times New Roman"/>
                <w:i/>
                <w:sz w:val="24"/>
                <w:szCs w:val="24"/>
              </w:rPr>
              <w:t>lường</w:t>
            </w:r>
            <w:proofErr w:type="spellEnd"/>
          </w:p>
        </w:tc>
        <w:tc>
          <w:tcPr>
            <w:tcW w:w="2104" w:type="dxa"/>
            <w:vAlign w:val="center"/>
          </w:tcPr>
          <w:p w14:paraId="4EF2D3FA" w14:textId="77777777" w:rsidR="00751229" w:rsidRPr="00571977" w:rsidRDefault="00751229" w:rsidP="00751229">
            <w:pPr>
              <w:spacing w:after="0" w:line="240" w:lineRule="atLeast"/>
              <w:ind w:left="14" w:right="11"/>
              <w:jc w:val="center"/>
              <w:rPr>
                <w:rFonts w:ascii="Times New Roman" w:eastAsia="Times New Roman" w:hAnsi="Times New Roman"/>
                <w:sz w:val="24"/>
                <w:szCs w:val="24"/>
              </w:rPr>
            </w:pPr>
          </w:p>
        </w:tc>
        <w:tc>
          <w:tcPr>
            <w:tcW w:w="2002" w:type="dxa"/>
            <w:gridSpan w:val="2"/>
            <w:vAlign w:val="center"/>
          </w:tcPr>
          <w:p w14:paraId="54BB0CCA" w14:textId="77777777" w:rsidR="00751229" w:rsidRPr="00571977" w:rsidRDefault="00751229" w:rsidP="00751229">
            <w:pPr>
              <w:spacing w:after="0" w:line="240" w:lineRule="atLeast"/>
              <w:ind w:left="14" w:right="11"/>
              <w:jc w:val="center"/>
              <w:rPr>
                <w:rFonts w:ascii="Times New Roman" w:eastAsia="Times New Roman" w:hAnsi="Times New Roman"/>
                <w:sz w:val="24"/>
                <w:szCs w:val="24"/>
              </w:rPr>
            </w:pPr>
          </w:p>
        </w:tc>
      </w:tr>
      <w:tr w:rsidR="00D80E35" w:rsidRPr="00571977" w14:paraId="497BC337" w14:textId="77777777" w:rsidTr="0089586F">
        <w:trPr>
          <w:trHeight w:val="170"/>
        </w:trPr>
        <w:tc>
          <w:tcPr>
            <w:tcW w:w="7313" w:type="dxa"/>
            <w:gridSpan w:val="2"/>
            <w:vAlign w:val="center"/>
          </w:tcPr>
          <w:p w14:paraId="73206ABB" w14:textId="77777777" w:rsidR="00751229" w:rsidRPr="00571977" w:rsidRDefault="00751229" w:rsidP="00751229">
            <w:pPr>
              <w:spacing w:after="0" w:line="240" w:lineRule="atLeast"/>
              <w:ind w:left="14" w:right="11"/>
              <w:jc w:val="both"/>
              <w:rPr>
                <w:rFonts w:ascii="Times New Roman" w:eastAsia="Times New Roman" w:hAnsi="Times New Roman"/>
                <w:b/>
                <w:sz w:val="24"/>
                <w:szCs w:val="24"/>
                <w:lang w:val="nl-NL"/>
              </w:rPr>
            </w:pPr>
            <w:r w:rsidRPr="00571977">
              <w:rPr>
                <w:rFonts w:ascii="Times New Roman" w:eastAsia="Times New Roman" w:hAnsi="Times New Roman"/>
                <w:b/>
                <w:sz w:val="24"/>
                <w:szCs w:val="24"/>
              </w:rPr>
              <w:t xml:space="preserve">15. </w:t>
            </w:r>
            <w:r w:rsidRPr="00571977">
              <w:rPr>
                <w:rFonts w:ascii="Times New Roman" w:eastAsia="Times New Roman" w:hAnsi="Times New Roman"/>
                <w:b/>
                <w:sz w:val="24"/>
                <w:szCs w:val="24"/>
                <w:lang w:val="nl-NL"/>
              </w:rPr>
              <w:t>Số lượng chứng nhận kiểm định viên</w:t>
            </w:r>
          </w:p>
          <w:p w14:paraId="3DAB7315" w14:textId="4BB87B54" w:rsidR="00751229" w:rsidRPr="00571977" w:rsidRDefault="00751229" w:rsidP="00751229">
            <w:pPr>
              <w:spacing w:after="0" w:line="240" w:lineRule="atLeast"/>
              <w:ind w:left="282" w:right="11"/>
              <w:jc w:val="both"/>
              <w:rPr>
                <w:rFonts w:ascii="Times New Roman" w:eastAsia="Times New Roman" w:hAnsi="Times New Roman"/>
                <w:b/>
                <w:i/>
                <w:sz w:val="24"/>
                <w:szCs w:val="24"/>
              </w:rPr>
            </w:pPr>
            <w:r w:rsidRPr="00571977">
              <w:rPr>
                <w:rFonts w:ascii="Times New Roman" w:eastAsia="Times New Roman" w:hAnsi="Times New Roman"/>
                <w:b/>
                <w:i/>
                <w:sz w:val="24"/>
                <w:szCs w:val="24"/>
              </w:rPr>
              <w:t xml:space="preserve">Chia </w:t>
            </w:r>
            <w:proofErr w:type="spellStart"/>
            <w:r w:rsidRPr="00571977">
              <w:rPr>
                <w:rFonts w:ascii="Times New Roman" w:eastAsia="Times New Roman" w:hAnsi="Times New Roman"/>
                <w:b/>
                <w:i/>
                <w:sz w:val="24"/>
                <w:szCs w:val="24"/>
              </w:rPr>
              <w:t>theo</w:t>
            </w:r>
            <w:proofErr w:type="spellEnd"/>
            <w:r w:rsidRPr="00571977">
              <w:rPr>
                <w:rFonts w:ascii="Times New Roman" w:eastAsia="Times New Roman" w:hAnsi="Times New Roman"/>
                <w:b/>
                <w:i/>
                <w:sz w:val="24"/>
                <w:szCs w:val="24"/>
              </w:rPr>
              <w:t xml:space="preserve"> </w:t>
            </w:r>
            <w:proofErr w:type="spellStart"/>
            <w:r w:rsidRPr="00571977">
              <w:rPr>
                <w:rFonts w:ascii="Times New Roman" w:eastAsia="Times New Roman" w:hAnsi="Times New Roman"/>
                <w:b/>
                <w:i/>
                <w:sz w:val="24"/>
                <w:szCs w:val="24"/>
              </w:rPr>
              <w:t>phạm</w:t>
            </w:r>
            <w:proofErr w:type="spellEnd"/>
            <w:r w:rsidRPr="00571977">
              <w:rPr>
                <w:rFonts w:ascii="Times New Roman" w:eastAsia="Times New Roman" w:hAnsi="Times New Roman"/>
                <w:b/>
                <w:i/>
                <w:sz w:val="24"/>
                <w:szCs w:val="24"/>
              </w:rPr>
              <w:t xml:space="preserve"> vi </w:t>
            </w:r>
            <w:proofErr w:type="spellStart"/>
            <w:r w:rsidRPr="00571977">
              <w:rPr>
                <w:rFonts w:ascii="Times New Roman" w:eastAsia="Times New Roman" w:hAnsi="Times New Roman"/>
                <w:b/>
                <w:i/>
                <w:sz w:val="24"/>
                <w:szCs w:val="24"/>
              </w:rPr>
              <w:t>kiểm</w:t>
            </w:r>
            <w:proofErr w:type="spellEnd"/>
            <w:r w:rsidRPr="00571977">
              <w:rPr>
                <w:rFonts w:ascii="Times New Roman" w:eastAsia="Times New Roman" w:hAnsi="Times New Roman"/>
                <w:b/>
                <w:i/>
                <w:sz w:val="24"/>
                <w:szCs w:val="24"/>
              </w:rPr>
              <w:t xml:space="preserve"> </w:t>
            </w:r>
            <w:proofErr w:type="spellStart"/>
            <w:r w:rsidRPr="00571977">
              <w:rPr>
                <w:rFonts w:ascii="Times New Roman" w:eastAsia="Times New Roman" w:hAnsi="Times New Roman"/>
                <w:b/>
                <w:i/>
                <w:sz w:val="24"/>
                <w:szCs w:val="24"/>
              </w:rPr>
              <w:t>định</w:t>
            </w:r>
            <w:proofErr w:type="spellEnd"/>
          </w:p>
        </w:tc>
        <w:tc>
          <w:tcPr>
            <w:tcW w:w="992" w:type="dxa"/>
            <w:vAlign w:val="center"/>
          </w:tcPr>
          <w:p w14:paraId="756ABCE0" w14:textId="637C123A" w:rsidR="00751229" w:rsidRPr="00571977" w:rsidRDefault="00751229" w:rsidP="00751229">
            <w:pPr>
              <w:spacing w:after="0" w:line="240" w:lineRule="atLeast"/>
              <w:ind w:left="14" w:right="11"/>
              <w:jc w:val="center"/>
              <w:rPr>
                <w:rFonts w:ascii="Times New Roman" w:eastAsia="Times New Roman" w:hAnsi="Times New Roman"/>
                <w:sz w:val="24"/>
                <w:szCs w:val="24"/>
              </w:rPr>
            </w:pPr>
            <w:r w:rsidRPr="00571977">
              <w:rPr>
                <w:rFonts w:ascii="Times New Roman" w:eastAsia="Times New Roman" w:hAnsi="Times New Roman"/>
                <w:sz w:val="24"/>
                <w:szCs w:val="24"/>
              </w:rPr>
              <w:t>66</w:t>
            </w:r>
          </w:p>
        </w:tc>
        <w:tc>
          <w:tcPr>
            <w:tcW w:w="2048" w:type="dxa"/>
            <w:vAlign w:val="center"/>
          </w:tcPr>
          <w:p w14:paraId="1ADCCBD2" w14:textId="77777777" w:rsidR="00751229" w:rsidRPr="00571977" w:rsidRDefault="00751229" w:rsidP="00751229">
            <w:pPr>
              <w:spacing w:after="0" w:line="240" w:lineRule="atLeast"/>
              <w:ind w:left="14" w:right="11"/>
              <w:jc w:val="center"/>
              <w:rPr>
                <w:rFonts w:ascii="Times New Roman" w:eastAsia="Times New Roman" w:hAnsi="Times New Roman"/>
                <w:i/>
                <w:sz w:val="24"/>
                <w:szCs w:val="24"/>
              </w:rPr>
            </w:pPr>
            <w:proofErr w:type="spellStart"/>
            <w:r w:rsidRPr="00571977">
              <w:rPr>
                <w:rFonts w:ascii="Times New Roman" w:eastAsia="Times New Roman" w:hAnsi="Times New Roman"/>
                <w:i/>
                <w:sz w:val="24"/>
                <w:szCs w:val="24"/>
              </w:rPr>
              <w:t>Chứng</w:t>
            </w:r>
            <w:proofErr w:type="spellEnd"/>
            <w:r w:rsidRPr="00571977">
              <w:rPr>
                <w:rFonts w:ascii="Times New Roman" w:eastAsia="Times New Roman" w:hAnsi="Times New Roman"/>
                <w:i/>
                <w:sz w:val="24"/>
                <w:szCs w:val="24"/>
              </w:rPr>
              <w:t xml:space="preserve"> </w:t>
            </w:r>
            <w:proofErr w:type="spellStart"/>
            <w:r w:rsidRPr="00571977">
              <w:rPr>
                <w:rFonts w:ascii="Times New Roman" w:eastAsia="Times New Roman" w:hAnsi="Times New Roman"/>
                <w:i/>
                <w:sz w:val="24"/>
                <w:szCs w:val="24"/>
              </w:rPr>
              <w:t>nhận</w:t>
            </w:r>
            <w:proofErr w:type="spellEnd"/>
          </w:p>
        </w:tc>
        <w:tc>
          <w:tcPr>
            <w:tcW w:w="2104" w:type="dxa"/>
            <w:vAlign w:val="center"/>
          </w:tcPr>
          <w:p w14:paraId="2384073D" w14:textId="77777777" w:rsidR="00751229" w:rsidRPr="00571977" w:rsidRDefault="00751229" w:rsidP="00751229">
            <w:pPr>
              <w:spacing w:after="0" w:line="240" w:lineRule="atLeast"/>
              <w:ind w:left="14" w:right="11"/>
              <w:jc w:val="center"/>
              <w:rPr>
                <w:rFonts w:ascii="Times New Roman" w:eastAsia="Times New Roman" w:hAnsi="Times New Roman"/>
                <w:sz w:val="24"/>
                <w:szCs w:val="24"/>
              </w:rPr>
            </w:pPr>
          </w:p>
        </w:tc>
        <w:tc>
          <w:tcPr>
            <w:tcW w:w="2002" w:type="dxa"/>
            <w:gridSpan w:val="2"/>
            <w:vAlign w:val="center"/>
          </w:tcPr>
          <w:p w14:paraId="1B1681BC" w14:textId="77777777" w:rsidR="00751229" w:rsidRPr="00571977" w:rsidRDefault="00751229" w:rsidP="00751229">
            <w:pPr>
              <w:spacing w:after="0" w:line="240" w:lineRule="atLeast"/>
              <w:ind w:left="14" w:right="11"/>
              <w:jc w:val="center"/>
              <w:rPr>
                <w:rFonts w:ascii="Times New Roman" w:eastAsia="Times New Roman" w:hAnsi="Times New Roman"/>
                <w:sz w:val="24"/>
                <w:szCs w:val="24"/>
              </w:rPr>
            </w:pPr>
          </w:p>
        </w:tc>
      </w:tr>
      <w:tr w:rsidR="00D80E35" w:rsidRPr="00571977" w14:paraId="1622C4BD" w14:textId="77777777" w:rsidTr="0089586F">
        <w:trPr>
          <w:trHeight w:val="170"/>
        </w:trPr>
        <w:tc>
          <w:tcPr>
            <w:tcW w:w="7313" w:type="dxa"/>
            <w:gridSpan w:val="2"/>
            <w:vAlign w:val="center"/>
          </w:tcPr>
          <w:p w14:paraId="2BFCFE7B" w14:textId="4A56B798" w:rsidR="00751229" w:rsidRPr="00571977" w:rsidRDefault="00751229" w:rsidP="00751229">
            <w:pPr>
              <w:spacing w:after="0" w:line="240" w:lineRule="atLeast"/>
              <w:ind w:left="566" w:right="11"/>
              <w:jc w:val="both"/>
              <w:rPr>
                <w:rFonts w:ascii="Times New Roman" w:eastAsia="Times New Roman" w:hAnsi="Times New Roman"/>
                <w:b/>
                <w:sz w:val="24"/>
                <w:szCs w:val="24"/>
              </w:rPr>
            </w:pPr>
            <w:r w:rsidRPr="00571977">
              <w:rPr>
                <w:rFonts w:ascii="Times New Roman" w:eastAsia="Times New Roman" w:hAnsi="Times New Roman"/>
                <w:sz w:val="24"/>
                <w:szCs w:val="24"/>
              </w:rPr>
              <w:t>- …</w:t>
            </w:r>
          </w:p>
        </w:tc>
        <w:tc>
          <w:tcPr>
            <w:tcW w:w="992" w:type="dxa"/>
            <w:vAlign w:val="center"/>
          </w:tcPr>
          <w:p w14:paraId="23BB84EF" w14:textId="29D43654" w:rsidR="00751229" w:rsidRPr="00571977" w:rsidRDefault="00751229" w:rsidP="00751229">
            <w:pPr>
              <w:spacing w:after="0" w:line="240" w:lineRule="atLeast"/>
              <w:ind w:left="14" w:right="11"/>
              <w:jc w:val="center"/>
              <w:rPr>
                <w:rFonts w:ascii="Times New Roman" w:eastAsia="Times New Roman" w:hAnsi="Times New Roman"/>
                <w:sz w:val="24"/>
                <w:szCs w:val="24"/>
              </w:rPr>
            </w:pPr>
            <w:r w:rsidRPr="00571977">
              <w:rPr>
                <w:rFonts w:ascii="Times New Roman" w:eastAsia="Times New Roman" w:hAnsi="Times New Roman"/>
                <w:sz w:val="24"/>
                <w:szCs w:val="24"/>
              </w:rPr>
              <w:t>67</w:t>
            </w:r>
          </w:p>
        </w:tc>
        <w:tc>
          <w:tcPr>
            <w:tcW w:w="2048" w:type="dxa"/>
            <w:vAlign w:val="center"/>
          </w:tcPr>
          <w:p w14:paraId="6BE78CE7" w14:textId="77777777" w:rsidR="00751229" w:rsidRPr="00571977" w:rsidRDefault="00751229" w:rsidP="00751229">
            <w:pPr>
              <w:spacing w:after="0" w:line="240" w:lineRule="atLeast"/>
              <w:ind w:left="14" w:right="11"/>
              <w:jc w:val="center"/>
              <w:rPr>
                <w:rFonts w:ascii="Times New Roman" w:eastAsia="Times New Roman" w:hAnsi="Times New Roman"/>
                <w:i/>
                <w:sz w:val="24"/>
                <w:szCs w:val="24"/>
              </w:rPr>
            </w:pPr>
            <w:proofErr w:type="spellStart"/>
            <w:r w:rsidRPr="00571977">
              <w:rPr>
                <w:rFonts w:ascii="Times New Roman" w:eastAsia="Times New Roman" w:hAnsi="Times New Roman"/>
                <w:i/>
                <w:sz w:val="24"/>
                <w:szCs w:val="24"/>
              </w:rPr>
              <w:t>Chứng</w:t>
            </w:r>
            <w:proofErr w:type="spellEnd"/>
            <w:r w:rsidRPr="00571977">
              <w:rPr>
                <w:rFonts w:ascii="Times New Roman" w:eastAsia="Times New Roman" w:hAnsi="Times New Roman"/>
                <w:i/>
                <w:sz w:val="24"/>
                <w:szCs w:val="24"/>
              </w:rPr>
              <w:t xml:space="preserve"> </w:t>
            </w:r>
            <w:proofErr w:type="spellStart"/>
            <w:r w:rsidRPr="00571977">
              <w:rPr>
                <w:rFonts w:ascii="Times New Roman" w:eastAsia="Times New Roman" w:hAnsi="Times New Roman"/>
                <w:i/>
                <w:sz w:val="24"/>
                <w:szCs w:val="24"/>
              </w:rPr>
              <w:t>nhận</w:t>
            </w:r>
            <w:proofErr w:type="spellEnd"/>
          </w:p>
        </w:tc>
        <w:tc>
          <w:tcPr>
            <w:tcW w:w="2104" w:type="dxa"/>
            <w:vAlign w:val="center"/>
          </w:tcPr>
          <w:p w14:paraId="2D157015" w14:textId="77777777" w:rsidR="00751229" w:rsidRPr="00571977" w:rsidRDefault="00751229" w:rsidP="00751229">
            <w:pPr>
              <w:spacing w:after="0" w:line="240" w:lineRule="atLeast"/>
              <w:ind w:left="14" w:right="11"/>
              <w:jc w:val="center"/>
              <w:rPr>
                <w:rFonts w:ascii="Times New Roman" w:eastAsia="Times New Roman" w:hAnsi="Times New Roman"/>
                <w:sz w:val="24"/>
                <w:szCs w:val="24"/>
              </w:rPr>
            </w:pPr>
          </w:p>
        </w:tc>
        <w:tc>
          <w:tcPr>
            <w:tcW w:w="2002" w:type="dxa"/>
            <w:gridSpan w:val="2"/>
            <w:vAlign w:val="center"/>
          </w:tcPr>
          <w:p w14:paraId="2A799A57" w14:textId="77777777" w:rsidR="00751229" w:rsidRPr="00571977" w:rsidRDefault="00751229" w:rsidP="00751229">
            <w:pPr>
              <w:spacing w:after="0" w:line="240" w:lineRule="atLeast"/>
              <w:ind w:left="14" w:right="11"/>
              <w:jc w:val="center"/>
              <w:rPr>
                <w:rFonts w:ascii="Times New Roman" w:eastAsia="Times New Roman" w:hAnsi="Times New Roman"/>
                <w:sz w:val="24"/>
                <w:szCs w:val="24"/>
              </w:rPr>
            </w:pPr>
          </w:p>
        </w:tc>
      </w:tr>
      <w:tr w:rsidR="00D80E35" w:rsidRPr="00571977" w14:paraId="27CD1DF0" w14:textId="77777777" w:rsidTr="0089586F">
        <w:trPr>
          <w:trHeight w:val="170"/>
        </w:trPr>
        <w:tc>
          <w:tcPr>
            <w:tcW w:w="7313" w:type="dxa"/>
            <w:gridSpan w:val="2"/>
            <w:vAlign w:val="center"/>
          </w:tcPr>
          <w:p w14:paraId="4EE244ED" w14:textId="7BCE17C9" w:rsidR="00751229" w:rsidRPr="00571977" w:rsidRDefault="00751229" w:rsidP="00751229">
            <w:pPr>
              <w:spacing w:after="0" w:line="240" w:lineRule="atLeast"/>
              <w:ind w:left="566" w:right="11"/>
              <w:jc w:val="both"/>
              <w:rPr>
                <w:rFonts w:ascii="Times New Roman" w:eastAsia="Times New Roman" w:hAnsi="Times New Roman"/>
                <w:b/>
                <w:sz w:val="24"/>
                <w:szCs w:val="24"/>
              </w:rPr>
            </w:pPr>
            <w:r w:rsidRPr="00571977">
              <w:rPr>
                <w:rFonts w:ascii="Times New Roman" w:eastAsia="Times New Roman" w:hAnsi="Times New Roman"/>
                <w:sz w:val="24"/>
                <w:szCs w:val="24"/>
              </w:rPr>
              <w:t>- …</w:t>
            </w:r>
          </w:p>
        </w:tc>
        <w:tc>
          <w:tcPr>
            <w:tcW w:w="992" w:type="dxa"/>
            <w:vAlign w:val="center"/>
          </w:tcPr>
          <w:p w14:paraId="597B0FC3" w14:textId="00812E48" w:rsidR="00751229" w:rsidRPr="00571977" w:rsidRDefault="00751229" w:rsidP="00751229">
            <w:pPr>
              <w:spacing w:after="0" w:line="240" w:lineRule="atLeast"/>
              <w:ind w:left="14" w:right="11"/>
              <w:jc w:val="center"/>
              <w:rPr>
                <w:rFonts w:ascii="Times New Roman" w:eastAsia="Times New Roman" w:hAnsi="Times New Roman"/>
                <w:sz w:val="24"/>
                <w:szCs w:val="24"/>
              </w:rPr>
            </w:pPr>
          </w:p>
        </w:tc>
        <w:tc>
          <w:tcPr>
            <w:tcW w:w="2048" w:type="dxa"/>
            <w:vAlign w:val="center"/>
          </w:tcPr>
          <w:p w14:paraId="6118999C" w14:textId="77777777" w:rsidR="00751229" w:rsidRPr="00571977" w:rsidRDefault="00751229" w:rsidP="00751229">
            <w:pPr>
              <w:spacing w:after="0" w:line="240" w:lineRule="atLeast"/>
              <w:ind w:left="14" w:right="11"/>
              <w:jc w:val="center"/>
              <w:rPr>
                <w:rFonts w:ascii="Times New Roman" w:eastAsia="Times New Roman" w:hAnsi="Times New Roman"/>
                <w:i/>
                <w:sz w:val="24"/>
                <w:szCs w:val="24"/>
              </w:rPr>
            </w:pPr>
            <w:proofErr w:type="spellStart"/>
            <w:r w:rsidRPr="00571977">
              <w:rPr>
                <w:rFonts w:ascii="Times New Roman" w:eastAsia="Times New Roman" w:hAnsi="Times New Roman"/>
                <w:i/>
                <w:sz w:val="24"/>
                <w:szCs w:val="24"/>
              </w:rPr>
              <w:t>Chứng</w:t>
            </w:r>
            <w:proofErr w:type="spellEnd"/>
            <w:r w:rsidRPr="00571977">
              <w:rPr>
                <w:rFonts w:ascii="Times New Roman" w:eastAsia="Times New Roman" w:hAnsi="Times New Roman"/>
                <w:i/>
                <w:sz w:val="24"/>
                <w:szCs w:val="24"/>
              </w:rPr>
              <w:t xml:space="preserve"> </w:t>
            </w:r>
            <w:proofErr w:type="spellStart"/>
            <w:r w:rsidRPr="00571977">
              <w:rPr>
                <w:rFonts w:ascii="Times New Roman" w:eastAsia="Times New Roman" w:hAnsi="Times New Roman"/>
                <w:i/>
                <w:sz w:val="24"/>
                <w:szCs w:val="24"/>
              </w:rPr>
              <w:t>nhận</w:t>
            </w:r>
            <w:proofErr w:type="spellEnd"/>
          </w:p>
        </w:tc>
        <w:tc>
          <w:tcPr>
            <w:tcW w:w="2104" w:type="dxa"/>
            <w:vAlign w:val="center"/>
          </w:tcPr>
          <w:p w14:paraId="07C9D37C" w14:textId="77777777" w:rsidR="00751229" w:rsidRPr="00571977" w:rsidRDefault="00751229" w:rsidP="00751229">
            <w:pPr>
              <w:spacing w:after="0" w:line="240" w:lineRule="atLeast"/>
              <w:ind w:left="14" w:right="11"/>
              <w:jc w:val="center"/>
              <w:rPr>
                <w:rFonts w:ascii="Times New Roman" w:eastAsia="Times New Roman" w:hAnsi="Times New Roman"/>
                <w:sz w:val="24"/>
                <w:szCs w:val="24"/>
              </w:rPr>
            </w:pPr>
          </w:p>
        </w:tc>
        <w:tc>
          <w:tcPr>
            <w:tcW w:w="2002" w:type="dxa"/>
            <w:gridSpan w:val="2"/>
            <w:vAlign w:val="center"/>
          </w:tcPr>
          <w:p w14:paraId="64C2FF68" w14:textId="77777777" w:rsidR="00751229" w:rsidRPr="00571977" w:rsidRDefault="00751229" w:rsidP="00751229">
            <w:pPr>
              <w:spacing w:after="0" w:line="240" w:lineRule="atLeast"/>
              <w:ind w:left="14" w:right="11"/>
              <w:jc w:val="center"/>
              <w:rPr>
                <w:rFonts w:ascii="Times New Roman" w:eastAsia="Times New Roman" w:hAnsi="Times New Roman"/>
                <w:sz w:val="24"/>
                <w:szCs w:val="24"/>
              </w:rPr>
            </w:pPr>
          </w:p>
        </w:tc>
      </w:tr>
      <w:tr w:rsidR="00D80E35" w:rsidRPr="00571977" w14:paraId="2524364D" w14:textId="77777777" w:rsidTr="0089586F">
        <w:trPr>
          <w:trHeight w:val="170"/>
        </w:trPr>
        <w:tc>
          <w:tcPr>
            <w:tcW w:w="7313" w:type="dxa"/>
            <w:gridSpan w:val="2"/>
            <w:vAlign w:val="center"/>
          </w:tcPr>
          <w:p w14:paraId="03023BE9" w14:textId="77777777" w:rsidR="00751229" w:rsidRPr="00571977" w:rsidRDefault="00751229" w:rsidP="00751229">
            <w:pPr>
              <w:spacing w:after="0" w:line="240" w:lineRule="atLeast"/>
              <w:ind w:left="14" w:right="11"/>
              <w:jc w:val="both"/>
              <w:rPr>
                <w:rFonts w:ascii="Times New Roman" w:eastAsia="Times New Roman" w:hAnsi="Times New Roman"/>
                <w:b/>
                <w:sz w:val="24"/>
                <w:szCs w:val="24"/>
                <w:lang w:val="nl-NL"/>
              </w:rPr>
            </w:pPr>
            <w:r w:rsidRPr="00571977">
              <w:rPr>
                <w:rFonts w:ascii="Times New Roman" w:eastAsia="Times New Roman" w:hAnsi="Times New Roman"/>
                <w:b/>
                <w:sz w:val="24"/>
                <w:szCs w:val="24"/>
              </w:rPr>
              <w:t xml:space="preserve">16. </w:t>
            </w:r>
            <w:r w:rsidRPr="00571977">
              <w:rPr>
                <w:rFonts w:ascii="Times New Roman" w:eastAsia="Times New Roman" w:hAnsi="Times New Roman"/>
                <w:b/>
                <w:sz w:val="24"/>
                <w:szCs w:val="24"/>
                <w:lang w:val="nl-NL"/>
              </w:rPr>
              <w:t>Số lượng tổ chức được chỉ định hoạt động kiểm định đối chứng</w:t>
            </w:r>
          </w:p>
          <w:p w14:paraId="07C10435" w14:textId="2446C740" w:rsidR="00751229" w:rsidRPr="00571977" w:rsidRDefault="00751229" w:rsidP="00751229">
            <w:pPr>
              <w:spacing w:after="0" w:line="240" w:lineRule="atLeast"/>
              <w:ind w:left="282" w:right="11"/>
              <w:jc w:val="both"/>
              <w:rPr>
                <w:rFonts w:ascii="Times New Roman" w:eastAsia="Times New Roman" w:hAnsi="Times New Roman"/>
                <w:b/>
                <w:i/>
                <w:sz w:val="24"/>
                <w:szCs w:val="24"/>
              </w:rPr>
            </w:pPr>
            <w:r w:rsidRPr="00571977">
              <w:rPr>
                <w:rFonts w:ascii="Times New Roman" w:eastAsia="Times New Roman" w:hAnsi="Times New Roman"/>
                <w:b/>
                <w:i/>
                <w:sz w:val="24"/>
                <w:szCs w:val="24"/>
                <w:lang w:val="nl-NL"/>
              </w:rPr>
              <w:t>Chia theo lĩnh vực hoạt động</w:t>
            </w:r>
          </w:p>
        </w:tc>
        <w:tc>
          <w:tcPr>
            <w:tcW w:w="992" w:type="dxa"/>
            <w:vAlign w:val="center"/>
          </w:tcPr>
          <w:p w14:paraId="12CB1F54" w14:textId="33D17518" w:rsidR="00751229" w:rsidRPr="00571977" w:rsidRDefault="00751229" w:rsidP="00751229">
            <w:pPr>
              <w:spacing w:after="0" w:line="240" w:lineRule="atLeast"/>
              <w:ind w:left="14" w:right="11"/>
              <w:jc w:val="center"/>
              <w:rPr>
                <w:rFonts w:ascii="Times New Roman" w:eastAsia="Times New Roman" w:hAnsi="Times New Roman"/>
                <w:sz w:val="24"/>
                <w:szCs w:val="24"/>
              </w:rPr>
            </w:pPr>
            <w:r w:rsidRPr="00571977">
              <w:rPr>
                <w:rFonts w:ascii="Times New Roman" w:eastAsia="Times New Roman" w:hAnsi="Times New Roman"/>
                <w:sz w:val="24"/>
                <w:szCs w:val="24"/>
              </w:rPr>
              <w:t>68</w:t>
            </w:r>
          </w:p>
        </w:tc>
        <w:tc>
          <w:tcPr>
            <w:tcW w:w="2048" w:type="dxa"/>
            <w:vAlign w:val="center"/>
          </w:tcPr>
          <w:p w14:paraId="157D9B39" w14:textId="77777777" w:rsidR="00751229" w:rsidRPr="00571977" w:rsidRDefault="00751229" w:rsidP="00751229">
            <w:pPr>
              <w:spacing w:after="0" w:line="240" w:lineRule="atLeast"/>
              <w:ind w:left="14" w:right="11"/>
              <w:jc w:val="center"/>
              <w:rPr>
                <w:rFonts w:ascii="Times New Roman" w:eastAsia="Times New Roman" w:hAnsi="Times New Roman"/>
                <w:i/>
                <w:sz w:val="24"/>
                <w:szCs w:val="24"/>
              </w:rPr>
            </w:pPr>
            <w:proofErr w:type="spellStart"/>
            <w:r w:rsidRPr="00571977">
              <w:rPr>
                <w:rFonts w:ascii="Times New Roman" w:eastAsia="Times New Roman" w:hAnsi="Times New Roman"/>
                <w:i/>
                <w:sz w:val="24"/>
                <w:szCs w:val="24"/>
              </w:rPr>
              <w:t>Tổ</w:t>
            </w:r>
            <w:proofErr w:type="spellEnd"/>
            <w:r w:rsidRPr="00571977">
              <w:rPr>
                <w:rFonts w:ascii="Times New Roman" w:eastAsia="Times New Roman" w:hAnsi="Times New Roman"/>
                <w:i/>
                <w:sz w:val="24"/>
                <w:szCs w:val="24"/>
              </w:rPr>
              <w:t xml:space="preserve"> </w:t>
            </w:r>
            <w:proofErr w:type="spellStart"/>
            <w:r w:rsidRPr="00571977">
              <w:rPr>
                <w:rFonts w:ascii="Times New Roman" w:eastAsia="Times New Roman" w:hAnsi="Times New Roman"/>
                <w:i/>
                <w:sz w:val="24"/>
                <w:szCs w:val="24"/>
              </w:rPr>
              <w:t>chức</w:t>
            </w:r>
            <w:proofErr w:type="spellEnd"/>
          </w:p>
        </w:tc>
        <w:tc>
          <w:tcPr>
            <w:tcW w:w="2104" w:type="dxa"/>
            <w:vAlign w:val="center"/>
          </w:tcPr>
          <w:p w14:paraId="0EB88967" w14:textId="77777777" w:rsidR="00751229" w:rsidRPr="00571977" w:rsidRDefault="00751229" w:rsidP="00751229">
            <w:pPr>
              <w:spacing w:after="0" w:line="240" w:lineRule="atLeast"/>
              <w:ind w:left="14" w:right="11"/>
              <w:jc w:val="center"/>
              <w:rPr>
                <w:rFonts w:ascii="Times New Roman" w:eastAsia="Times New Roman" w:hAnsi="Times New Roman"/>
                <w:sz w:val="24"/>
                <w:szCs w:val="24"/>
              </w:rPr>
            </w:pPr>
          </w:p>
        </w:tc>
        <w:tc>
          <w:tcPr>
            <w:tcW w:w="2002" w:type="dxa"/>
            <w:gridSpan w:val="2"/>
            <w:vAlign w:val="center"/>
          </w:tcPr>
          <w:p w14:paraId="587BEC47" w14:textId="77777777" w:rsidR="00751229" w:rsidRPr="00571977" w:rsidRDefault="00751229" w:rsidP="00751229">
            <w:pPr>
              <w:spacing w:after="0" w:line="240" w:lineRule="atLeast"/>
              <w:ind w:left="14" w:right="11"/>
              <w:jc w:val="center"/>
              <w:rPr>
                <w:rFonts w:ascii="Times New Roman" w:eastAsia="Times New Roman" w:hAnsi="Times New Roman"/>
                <w:sz w:val="24"/>
                <w:szCs w:val="24"/>
              </w:rPr>
            </w:pPr>
          </w:p>
        </w:tc>
      </w:tr>
      <w:tr w:rsidR="00D80E35" w:rsidRPr="00571977" w14:paraId="06BE53DA" w14:textId="77777777" w:rsidTr="0089586F">
        <w:trPr>
          <w:trHeight w:val="170"/>
        </w:trPr>
        <w:tc>
          <w:tcPr>
            <w:tcW w:w="7313" w:type="dxa"/>
            <w:gridSpan w:val="2"/>
            <w:vAlign w:val="center"/>
          </w:tcPr>
          <w:p w14:paraId="7943E350" w14:textId="2C73647F" w:rsidR="00751229" w:rsidRPr="00571977" w:rsidRDefault="00751229" w:rsidP="00751229">
            <w:pPr>
              <w:spacing w:after="0" w:line="240" w:lineRule="atLeast"/>
              <w:ind w:left="566" w:right="11"/>
              <w:jc w:val="both"/>
              <w:rPr>
                <w:rFonts w:ascii="Times New Roman" w:eastAsia="Times New Roman" w:hAnsi="Times New Roman"/>
                <w:b/>
                <w:sz w:val="24"/>
                <w:szCs w:val="24"/>
              </w:rPr>
            </w:pPr>
            <w:r w:rsidRPr="00571977">
              <w:rPr>
                <w:rFonts w:ascii="Times New Roman" w:eastAsia="Times New Roman" w:hAnsi="Times New Roman"/>
                <w:sz w:val="24"/>
                <w:szCs w:val="24"/>
              </w:rPr>
              <w:t>- …</w:t>
            </w:r>
          </w:p>
        </w:tc>
        <w:tc>
          <w:tcPr>
            <w:tcW w:w="992" w:type="dxa"/>
            <w:vAlign w:val="center"/>
          </w:tcPr>
          <w:p w14:paraId="3C746EDF" w14:textId="3D4046C3" w:rsidR="00751229" w:rsidRPr="00571977" w:rsidRDefault="00751229" w:rsidP="00751229">
            <w:pPr>
              <w:spacing w:after="0" w:line="240" w:lineRule="atLeast"/>
              <w:ind w:left="14" w:right="11"/>
              <w:jc w:val="center"/>
              <w:rPr>
                <w:rFonts w:ascii="Times New Roman" w:eastAsia="Times New Roman" w:hAnsi="Times New Roman"/>
                <w:sz w:val="24"/>
                <w:szCs w:val="24"/>
              </w:rPr>
            </w:pPr>
            <w:r w:rsidRPr="00571977">
              <w:rPr>
                <w:rFonts w:ascii="Times New Roman" w:eastAsia="Times New Roman" w:hAnsi="Times New Roman"/>
                <w:sz w:val="24"/>
                <w:szCs w:val="24"/>
              </w:rPr>
              <w:t>69</w:t>
            </w:r>
          </w:p>
        </w:tc>
        <w:tc>
          <w:tcPr>
            <w:tcW w:w="2048" w:type="dxa"/>
            <w:vAlign w:val="center"/>
          </w:tcPr>
          <w:p w14:paraId="59CE2FC3" w14:textId="77777777" w:rsidR="00751229" w:rsidRPr="00571977" w:rsidRDefault="00751229" w:rsidP="00751229">
            <w:pPr>
              <w:spacing w:after="0" w:line="240" w:lineRule="atLeast"/>
              <w:ind w:left="14" w:right="11"/>
              <w:jc w:val="center"/>
              <w:rPr>
                <w:rFonts w:ascii="Times New Roman" w:eastAsia="Times New Roman" w:hAnsi="Times New Roman"/>
                <w:i/>
                <w:sz w:val="24"/>
                <w:szCs w:val="24"/>
              </w:rPr>
            </w:pPr>
            <w:proofErr w:type="spellStart"/>
            <w:r w:rsidRPr="00571977">
              <w:rPr>
                <w:rFonts w:ascii="Times New Roman" w:eastAsia="Times New Roman" w:hAnsi="Times New Roman"/>
                <w:i/>
                <w:sz w:val="24"/>
                <w:szCs w:val="24"/>
              </w:rPr>
              <w:t>Tổ</w:t>
            </w:r>
            <w:proofErr w:type="spellEnd"/>
            <w:r w:rsidRPr="00571977">
              <w:rPr>
                <w:rFonts w:ascii="Times New Roman" w:eastAsia="Times New Roman" w:hAnsi="Times New Roman"/>
                <w:i/>
                <w:sz w:val="24"/>
                <w:szCs w:val="24"/>
              </w:rPr>
              <w:t xml:space="preserve"> </w:t>
            </w:r>
            <w:proofErr w:type="spellStart"/>
            <w:r w:rsidRPr="00571977">
              <w:rPr>
                <w:rFonts w:ascii="Times New Roman" w:eastAsia="Times New Roman" w:hAnsi="Times New Roman"/>
                <w:i/>
                <w:sz w:val="24"/>
                <w:szCs w:val="24"/>
              </w:rPr>
              <w:t>chức</w:t>
            </w:r>
            <w:proofErr w:type="spellEnd"/>
          </w:p>
        </w:tc>
        <w:tc>
          <w:tcPr>
            <w:tcW w:w="2104" w:type="dxa"/>
            <w:vAlign w:val="center"/>
          </w:tcPr>
          <w:p w14:paraId="560B2202" w14:textId="77777777" w:rsidR="00751229" w:rsidRPr="00571977" w:rsidRDefault="00751229" w:rsidP="00751229">
            <w:pPr>
              <w:spacing w:after="0" w:line="240" w:lineRule="atLeast"/>
              <w:ind w:left="14" w:right="11"/>
              <w:jc w:val="center"/>
              <w:rPr>
                <w:rFonts w:ascii="Times New Roman" w:eastAsia="Times New Roman" w:hAnsi="Times New Roman"/>
                <w:sz w:val="24"/>
                <w:szCs w:val="24"/>
              </w:rPr>
            </w:pPr>
          </w:p>
        </w:tc>
        <w:tc>
          <w:tcPr>
            <w:tcW w:w="2002" w:type="dxa"/>
            <w:gridSpan w:val="2"/>
            <w:vAlign w:val="center"/>
          </w:tcPr>
          <w:p w14:paraId="04247C39" w14:textId="77777777" w:rsidR="00751229" w:rsidRPr="00571977" w:rsidRDefault="00751229" w:rsidP="00751229">
            <w:pPr>
              <w:spacing w:after="0" w:line="240" w:lineRule="atLeast"/>
              <w:ind w:left="14" w:right="11"/>
              <w:jc w:val="center"/>
              <w:rPr>
                <w:rFonts w:ascii="Times New Roman" w:eastAsia="Times New Roman" w:hAnsi="Times New Roman"/>
                <w:sz w:val="24"/>
                <w:szCs w:val="24"/>
              </w:rPr>
            </w:pPr>
          </w:p>
        </w:tc>
      </w:tr>
      <w:tr w:rsidR="00D80E35" w:rsidRPr="00571977" w14:paraId="62D4B4A6" w14:textId="77777777" w:rsidTr="00571977">
        <w:trPr>
          <w:trHeight w:val="170"/>
        </w:trPr>
        <w:tc>
          <w:tcPr>
            <w:tcW w:w="7313" w:type="dxa"/>
            <w:gridSpan w:val="2"/>
            <w:tcBorders>
              <w:bottom w:val="single" w:sz="4" w:space="0" w:color="auto"/>
            </w:tcBorders>
            <w:vAlign w:val="center"/>
          </w:tcPr>
          <w:p w14:paraId="4EA38E10" w14:textId="61E313F5" w:rsidR="00751229" w:rsidRPr="00571977" w:rsidRDefault="00751229" w:rsidP="00751229">
            <w:pPr>
              <w:spacing w:after="0" w:line="240" w:lineRule="atLeast"/>
              <w:ind w:left="566" w:right="11"/>
              <w:jc w:val="both"/>
              <w:rPr>
                <w:rFonts w:ascii="Times New Roman" w:eastAsia="Times New Roman" w:hAnsi="Times New Roman"/>
                <w:b/>
                <w:sz w:val="24"/>
                <w:szCs w:val="24"/>
              </w:rPr>
            </w:pPr>
            <w:r w:rsidRPr="00571977">
              <w:rPr>
                <w:rFonts w:ascii="Times New Roman" w:eastAsia="Times New Roman" w:hAnsi="Times New Roman"/>
                <w:sz w:val="24"/>
                <w:szCs w:val="24"/>
              </w:rPr>
              <w:t>- …</w:t>
            </w:r>
          </w:p>
        </w:tc>
        <w:tc>
          <w:tcPr>
            <w:tcW w:w="992" w:type="dxa"/>
            <w:tcBorders>
              <w:bottom w:val="single" w:sz="4" w:space="0" w:color="auto"/>
            </w:tcBorders>
            <w:vAlign w:val="center"/>
          </w:tcPr>
          <w:p w14:paraId="738DDAAB" w14:textId="4AF5016D" w:rsidR="00751229" w:rsidRPr="00571977" w:rsidRDefault="00751229" w:rsidP="00751229">
            <w:pPr>
              <w:spacing w:after="0" w:line="240" w:lineRule="atLeast"/>
              <w:ind w:left="14" w:right="11"/>
              <w:jc w:val="center"/>
              <w:rPr>
                <w:rFonts w:ascii="Times New Roman" w:eastAsia="Times New Roman" w:hAnsi="Times New Roman"/>
                <w:sz w:val="24"/>
                <w:szCs w:val="24"/>
              </w:rPr>
            </w:pPr>
            <w:r w:rsidRPr="00571977">
              <w:rPr>
                <w:rFonts w:ascii="Times New Roman" w:eastAsia="Times New Roman" w:hAnsi="Times New Roman"/>
                <w:sz w:val="24"/>
                <w:szCs w:val="24"/>
              </w:rPr>
              <w:t>70</w:t>
            </w:r>
          </w:p>
        </w:tc>
        <w:tc>
          <w:tcPr>
            <w:tcW w:w="2048" w:type="dxa"/>
            <w:tcBorders>
              <w:bottom w:val="single" w:sz="4" w:space="0" w:color="auto"/>
            </w:tcBorders>
            <w:vAlign w:val="center"/>
          </w:tcPr>
          <w:p w14:paraId="240AD0AD" w14:textId="77777777" w:rsidR="00751229" w:rsidRPr="00571977" w:rsidRDefault="00751229" w:rsidP="00751229">
            <w:pPr>
              <w:spacing w:after="0" w:line="240" w:lineRule="atLeast"/>
              <w:ind w:left="14" w:right="11"/>
              <w:jc w:val="center"/>
              <w:rPr>
                <w:rFonts w:ascii="Times New Roman" w:eastAsia="Times New Roman" w:hAnsi="Times New Roman"/>
                <w:i/>
                <w:sz w:val="24"/>
                <w:szCs w:val="24"/>
              </w:rPr>
            </w:pPr>
            <w:proofErr w:type="spellStart"/>
            <w:r w:rsidRPr="00571977">
              <w:rPr>
                <w:rFonts w:ascii="Times New Roman" w:eastAsia="Times New Roman" w:hAnsi="Times New Roman"/>
                <w:i/>
                <w:sz w:val="24"/>
                <w:szCs w:val="24"/>
              </w:rPr>
              <w:t>Tổ</w:t>
            </w:r>
            <w:proofErr w:type="spellEnd"/>
            <w:r w:rsidRPr="00571977">
              <w:rPr>
                <w:rFonts w:ascii="Times New Roman" w:eastAsia="Times New Roman" w:hAnsi="Times New Roman"/>
                <w:i/>
                <w:sz w:val="24"/>
                <w:szCs w:val="24"/>
              </w:rPr>
              <w:t xml:space="preserve"> </w:t>
            </w:r>
            <w:proofErr w:type="spellStart"/>
            <w:r w:rsidRPr="00571977">
              <w:rPr>
                <w:rFonts w:ascii="Times New Roman" w:eastAsia="Times New Roman" w:hAnsi="Times New Roman"/>
                <w:i/>
                <w:sz w:val="24"/>
                <w:szCs w:val="24"/>
              </w:rPr>
              <w:t>chức</w:t>
            </w:r>
            <w:proofErr w:type="spellEnd"/>
          </w:p>
        </w:tc>
        <w:tc>
          <w:tcPr>
            <w:tcW w:w="2104" w:type="dxa"/>
            <w:tcBorders>
              <w:bottom w:val="single" w:sz="4" w:space="0" w:color="auto"/>
            </w:tcBorders>
            <w:vAlign w:val="center"/>
          </w:tcPr>
          <w:p w14:paraId="4DF44EBE" w14:textId="77777777" w:rsidR="00751229" w:rsidRPr="00571977" w:rsidRDefault="00751229" w:rsidP="00751229">
            <w:pPr>
              <w:spacing w:after="0" w:line="240" w:lineRule="atLeast"/>
              <w:ind w:left="14" w:right="11"/>
              <w:jc w:val="center"/>
              <w:rPr>
                <w:rFonts w:ascii="Times New Roman" w:eastAsia="Times New Roman" w:hAnsi="Times New Roman"/>
                <w:sz w:val="24"/>
                <w:szCs w:val="24"/>
              </w:rPr>
            </w:pPr>
          </w:p>
        </w:tc>
        <w:tc>
          <w:tcPr>
            <w:tcW w:w="2002" w:type="dxa"/>
            <w:gridSpan w:val="2"/>
            <w:tcBorders>
              <w:bottom w:val="single" w:sz="4" w:space="0" w:color="auto"/>
            </w:tcBorders>
            <w:vAlign w:val="center"/>
          </w:tcPr>
          <w:p w14:paraId="307DBD52" w14:textId="77777777" w:rsidR="00751229" w:rsidRPr="00571977" w:rsidRDefault="00751229" w:rsidP="00751229">
            <w:pPr>
              <w:spacing w:after="0" w:line="240" w:lineRule="atLeast"/>
              <w:ind w:left="14" w:right="11"/>
              <w:jc w:val="center"/>
              <w:rPr>
                <w:rFonts w:ascii="Times New Roman" w:eastAsia="Times New Roman" w:hAnsi="Times New Roman"/>
                <w:sz w:val="24"/>
                <w:szCs w:val="24"/>
              </w:rPr>
            </w:pPr>
          </w:p>
        </w:tc>
      </w:tr>
      <w:tr w:rsidR="00D80E35" w:rsidRPr="00571977" w14:paraId="3569FD63" w14:textId="77777777" w:rsidTr="00571977">
        <w:trPr>
          <w:gridAfter w:val="1"/>
          <w:wAfter w:w="709" w:type="dxa"/>
        </w:trPr>
        <w:tc>
          <w:tcPr>
            <w:tcW w:w="7229" w:type="dxa"/>
            <w:tcBorders>
              <w:top w:val="nil"/>
              <w:left w:val="nil"/>
              <w:bottom w:val="nil"/>
              <w:right w:val="nil"/>
            </w:tcBorders>
          </w:tcPr>
          <w:p w14:paraId="19833DD5" w14:textId="77777777" w:rsidR="00751229" w:rsidRPr="00571977" w:rsidRDefault="00751229" w:rsidP="00751229">
            <w:pPr>
              <w:spacing w:before="40" w:after="40" w:line="240" w:lineRule="auto"/>
              <w:ind w:left="-90"/>
              <w:jc w:val="center"/>
              <w:rPr>
                <w:rFonts w:ascii="Times New Roman" w:eastAsia="Times New Roman" w:hAnsi="Times New Roman"/>
                <w:b/>
                <w:sz w:val="24"/>
                <w:szCs w:val="24"/>
              </w:rPr>
            </w:pPr>
            <w:r w:rsidRPr="00571977">
              <w:rPr>
                <w:rFonts w:ascii="Times New Roman" w:hAnsi="Times New Roman"/>
                <w:sz w:val="24"/>
                <w:szCs w:val="24"/>
              </w:rPr>
              <w:br w:type="page"/>
            </w:r>
          </w:p>
          <w:p w14:paraId="5AE7C1A2" w14:textId="77777777" w:rsidR="00751229" w:rsidRPr="00571977" w:rsidRDefault="00751229" w:rsidP="00751229">
            <w:pPr>
              <w:spacing w:before="120" w:after="40" w:line="240" w:lineRule="auto"/>
              <w:ind w:left="-86"/>
              <w:jc w:val="center"/>
              <w:rPr>
                <w:rFonts w:ascii="Times New Roman" w:eastAsia="Times New Roman" w:hAnsi="Times New Roman"/>
                <w:b/>
                <w:sz w:val="24"/>
                <w:szCs w:val="24"/>
              </w:rPr>
            </w:pPr>
            <w:proofErr w:type="spellStart"/>
            <w:r w:rsidRPr="00571977">
              <w:rPr>
                <w:rFonts w:ascii="Times New Roman" w:eastAsia="Times New Roman" w:hAnsi="Times New Roman"/>
                <w:b/>
                <w:sz w:val="24"/>
                <w:szCs w:val="24"/>
              </w:rPr>
              <w:t>Người</w:t>
            </w:r>
            <w:proofErr w:type="spellEnd"/>
            <w:r w:rsidRPr="00571977">
              <w:rPr>
                <w:rFonts w:ascii="Times New Roman" w:eastAsia="Times New Roman" w:hAnsi="Times New Roman"/>
                <w:b/>
                <w:sz w:val="24"/>
                <w:szCs w:val="24"/>
              </w:rPr>
              <w:t xml:space="preserve"> </w:t>
            </w:r>
            <w:proofErr w:type="spellStart"/>
            <w:r w:rsidRPr="00571977">
              <w:rPr>
                <w:rFonts w:ascii="Times New Roman" w:eastAsia="Times New Roman" w:hAnsi="Times New Roman"/>
                <w:b/>
                <w:sz w:val="24"/>
                <w:szCs w:val="24"/>
              </w:rPr>
              <w:t>lập</w:t>
            </w:r>
            <w:proofErr w:type="spellEnd"/>
            <w:r w:rsidRPr="00571977">
              <w:rPr>
                <w:rFonts w:ascii="Times New Roman" w:eastAsia="Times New Roman" w:hAnsi="Times New Roman"/>
                <w:b/>
                <w:sz w:val="24"/>
                <w:szCs w:val="24"/>
              </w:rPr>
              <w:t xml:space="preserve"> </w:t>
            </w:r>
            <w:proofErr w:type="spellStart"/>
            <w:r w:rsidRPr="00571977">
              <w:rPr>
                <w:rFonts w:ascii="Times New Roman" w:eastAsia="Times New Roman" w:hAnsi="Times New Roman"/>
                <w:b/>
                <w:sz w:val="24"/>
                <w:szCs w:val="24"/>
              </w:rPr>
              <w:t>biểu</w:t>
            </w:r>
            <w:proofErr w:type="spellEnd"/>
          </w:p>
          <w:p w14:paraId="07FC58F8" w14:textId="77777777" w:rsidR="00751229" w:rsidRPr="00571977" w:rsidRDefault="00751229" w:rsidP="00751229">
            <w:pPr>
              <w:spacing w:before="40" w:after="40" w:line="240" w:lineRule="auto"/>
              <w:jc w:val="center"/>
              <w:rPr>
                <w:rFonts w:ascii="Times New Roman" w:eastAsia="Times New Roman" w:hAnsi="Times New Roman"/>
                <w:sz w:val="24"/>
                <w:szCs w:val="24"/>
              </w:rPr>
            </w:pPr>
            <w:r w:rsidRPr="00571977">
              <w:rPr>
                <w:rFonts w:ascii="Times New Roman" w:eastAsia="Times New Roman" w:hAnsi="Times New Roman"/>
                <w:i/>
                <w:sz w:val="24"/>
                <w:szCs w:val="24"/>
              </w:rPr>
              <w:t>(</w:t>
            </w:r>
            <w:proofErr w:type="spellStart"/>
            <w:r w:rsidRPr="00571977">
              <w:rPr>
                <w:rFonts w:ascii="Times New Roman" w:eastAsia="Times New Roman" w:hAnsi="Times New Roman"/>
                <w:i/>
                <w:sz w:val="24"/>
                <w:szCs w:val="24"/>
              </w:rPr>
              <w:t>Ký</w:t>
            </w:r>
            <w:proofErr w:type="spellEnd"/>
            <w:r w:rsidRPr="00571977">
              <w:rPr>
                <w:rFonts w:ascii="Times New Roman" w:eastAsia="Times New Roman" w:hAnsi="Times New Roman"/>
                <w:i/>
                <w:sz w:val="24"/>
                <w:szCs w:val="24"/>
              </w:rPr>
              <w:t xml:space="preserve">, </w:t>
            </w:r>
            <w:proofErr w:type="spellStart"/>
            <w:r w:rsidRPr="00571977">
              <w:rPr>
                <w:rFonts w:ascii="Times New Roman" w:eastAsia="Times New Roman" w:hAnsi="Times New Roman"/>
                <w:i/>
                <w:sz w:val="24"/>
                <w:szCs w:val="24"/>
              </w:rPr>
              <w:t>ghi</w:t>
            </w:r>
            <w:proofErr w:type="spellEnd"/>
            <w:r w:rsidRPr="00571977">
              <w:rPr>
                <w:rFonts w:ascii="Times New Roman" w:eastAsia="Times New Roman" w:hAnsi="Times New Roman"/>
                <w:i/>
                <w:sz w:val="24"/>
                <w:szCs w:val="24"/>
              </w:rPr>
              <w:t xml:space="preserve"> </w:t>
            </w:r>
            <w:proofErr w:type="spellStart"/>
            <w:r w:rsidRPr="00571977">
              <w:rPr>
                <w:rFonts w:ascii="Times New Roman" w:eastAsia="Times New Roman" w:hAnsi="Times New Roman"/>
                <w:i/>
                <w:sz w:val="24"/>
                <w:szCs w:val="24"/>
              </w:rPr>
              <w:t>rõ</w:t>
            </w:r>
            <w:proofErr w:type="spellEnd"/>
            <w:r w:rsidRPr="00571977">
              <w:rPr>
                <w:rFonts w:ascii="Times New Roman" w:eastAsia="Times New Roman" w:hAnsi="Times New Roman"/>
                <w:i/>
                <w:sz w:val="24"/>
                <w:szCs w:val="24"/>
              </w:rPr>
              <w:t xml:space="preserve"> </w:t>
            </w:r>
            <w:proofErr w:type="spellStart"/>
            <w:r w:rsidRPr="00571977">
              <w:rPr>
                <w:rFonts w:ascii="Times New Roman" w:eastAsia="Times New Roman" w:hAnsi="Times New Roman"/>
                <w:i/>
                <w:sz w:val="24"/>
                <w:szCs w:val="24"/>
              </w:rPr>
              <w:t>họ</w:t>
            </w:r>
            <w:proofErr w:type="spellEnd"/>
            <w:r w:rsidRPr="00571977">
              <w:rPr>
                <w:rFonts w:ascii="Times New Roman" w:eastAsia="Times New Roman" w:hAnsi="Times New Roman"/>
                <w:i/>
                <w:sz w:val="24"/>
                <w:szCs w:val="24"/>
              </w:rPr>
              <w:t xml:space="preserve"> </w:t>
            </w:r>
            <w:proofErr w:type="spellStart"/>
            <w:r w:rsidRPr="00571977">
              <w:rPr>
                <w:rFonts w:ascii="Times New Roman" w:eastAsia="Times New Roman" w:hAnsi="Times New Roman"/>
                <w:i/>
                <w:sz w:val="24"/>
                <w:szCs w:val="24"/>
              </w:rPr>
              <w:t>tên</w:t>
            </w:r>
            <w:proofErr w:type="spellEnd"/>
            <w:r w:rsidRPr="00571977">
              <w:rPr>
                <w:rFonts w:ascii="Times New Roman" w:eastAsia="Times New Roman" w:hAnsi="Times New Roman"/>
                <w:i/>
                <w:sz w:val="24"/>
                <w:szCs w:val="24"/>
              </w:rPr>
              <w:t>)</w:t>
            </w:r>
          </w:p>
        </w:tc>
        <w:tc>
          <w:tcPr>
            <w:tcW w:w="6521" w:type="dxa"/>
            <w:gridSpan w:val="5"/>
            <w:tcBorders>
              <w:top w:val="nil"/>
              <w:left w:val="nil"/>
              <w:bottom w:val="nil"/>
              <w:right w:val="nil"/>
            </w:tcBorders>
          </w:tcPr>
          <w:p w14:paraId="76EDD1E5" w14:textId="7F1AF439" w:rsidR="00751229" w:rsidRPr="00571977" w:rsidRDefault="00751229" w:rsidP="00751229">
            <w:pPr>
              <w:spacing w:before="120" w:after="40" w:line="240" w:lineRule="auto"/>
              <w:ind w:left="-86"/>
              <w:jc w:val="center"/>
              <w:rPr>
                <w:rFonts w:ascii="Times New Roman" w:eastAsia="Times New Roman" w:hAnsi="Times New Roman"/>
                <w:i/>
                <w:sz w:val="24"/>
                <w:szCs w:val="24"/>
              </w:rPr>
            </w:pPr>
            <w:r w:rsidRPr="00571977">
              <w:rPr>
                <w:rFonts w:ascii="Times New Roman" w:eastAsia="Times New Roman" w:hAnsi="Times New Roman"/>
                <w:i/>
                <w:sz w:val="24"/>
                <w:szCs w:val="24"/>
              </w:rPr>
              <w:t xml:space="preserve">………, </w:t>
            </w:r>
            <w:proofErr w:type="spellStart"/>
            <w:r w:rsidRPr="00571977">
              <w:rPr>
                <w:rFonts w:ascii="Times New Roman" w:eastAsia="Times New Roman" w:hAnsi="Times New Roman"/>
                <w:i/>
                <w:sz w:val="24"/>
                <w:szCs w:val="24"/>
              </w:rPr>
              <w:t>ngày</w:t>
            </w:r>
            <w:proofErr w:type="spellEnd"/>
            <w:r w:rsidRPr="00571977">
              <w:rPr>
                <w:rFonts w:ascii="Times New Roman" w:eastAsia="Times New Roman" w:hAnsi="Times New Roman"/>
                <w:i/>
                <w:sz w:val="24"/>
                <w:szCs w:val="24"/>
              </w:rPr>
              <w:t>……</w:t>
            </w:r>
            <w:proofErr w:type="spellStart"/>
            <w:r w:rsidRPr="00571977">
              <w:rPr>
                <w:rFonts w:ascii="Times New Roman" w:eastAsia="Times New Roman" w:hAnsi="Times New Roman"/>
                <w:i/>
                <w:sz w:val="24"/>
                <w:szCs w:val="24"/>
              </w:rPr>
              <w:t>tháng</w:t>
            </w:r>
            <w:proofErr w:type="spellEnd"/>
            <w:r w:rsidRPr="00571977">
              <w:rPr>
                <w:rFonts w:ascii="Times New Roman" w:eastAsia="Times New Roman" w:hAnsi="Times New Roman"/>
                <w:i/>
                <w:sz w:val="24"/>
                <w:szCs w:val="24"/>
              </w:rPr>
              <w:t>……</w:t>
            </w:r>
            <w:proofErr w:type="spellStart"/>
            <w:r w:rsidRPr="00571977">
              <w:rPr>
                <w:rFonts w:ascii="Times New Roman" w:eastAsia="Times New Roman" w:hAnsi="Times New Roman"/>
                <w:i/>
                <w:sz w:val="24"/>
                <w:szCs w:val="24"/>
              </w:rPr>
              <w:t>năm</w:t>
            </w:r>
            <w:proofErr w:type="spellEnd"/>
            <w:r w:rsidRPr="00571977">
              <w:rPr>
                <w:rFonts w:ascii="Times New Roman" w:eastAsia="Times New Roman" w:hAnsi="Times New Roman"/>
                <w:i/>
                <w:sz w:val="24"/>
                <w:szCs w:val="24"/>
              </w:rPr>
              <w:t xml:space="preserve"> ……</w:t>
            </w:r>
          </w:p>
          <w:p w14:paraId="1C9A3A0D" w14:textId="77777777" w:rsidR="00751229" w:rsidRPr="00571977" w:rsidRDefault="00751229" w:rsidP="00751229">
            <w:pPr>
              <w:spacing w:before="40" w:after="40" w:line="240" w:lineRule="auto"/>
              <w:ind w:left="-90"/>
              <w:jc w:val="center"/>
              <w:rPr>
                <w:rFonts w:ascii="Times New Roman" w:eastAsia="Times New Roman" w:hAnsi="Times New Roman"/>
                <w:b/>
                <w:sz w:val="24"/>
                <w:szCs w:val="24"/>
              </w:rPr>
            </w:pPr>
            <w:proofErr w:type="spellStart"/>
            <w:r w:rsidRPr="00571977">
              <w:rPr>
                <w:rFonts w:ascii="Times New Roman" w:eastAsia="Times New Roman" w:hAnsi="Times New Roman"/>
                <w:b/>
                <w:sz w:val="24"/>
                <w:szCs w:val="24"/>
              </w:rPr>
              <w:t>Thủ</w:t>
            </w:r>
            <w:proofErr w:type="spellEnd"/>
            <w:r w:rsidRPr="00571977">
              <w:rPr>
                <w:rFonts w:ascii="Times New Roman" w:eastAsia="Times New Roman" w:hAnsi="Times New Roman"/>
                <w:b/>
                <w:sz w:val="24"/>
                <w:szCs w:val="24"/>
              </w:rPr>
              <w:t xml:space="preserve"> </w:t>
            </w:r>
            <w:proofErr w:type="spellStart"/>
            <w:r w:rsidRPr="00571977">
              <w:rPr>
                <w:rFonts w:ascii="Times New Roman" w:eastAsia="Times New Roman" w:hAnsi="Times New Roman"/>
                <w:b/>
                <w:sz w:val="24"/>
                <w:szCs w:val="24"/>
              </w:rPr>
              <w:t>trưởng</w:t>
            </w:r>
            <w:proofErr w:type="spellEnd"/>
            <w:r w:rsidRPr="00571977">
              <w:rPr>
                <w:rFonts w:ascii="Times New Roman" w:eastAsia="Times New Roman" w:hAnsi="Times New Roman"/>
                <w:b/>
                <w:sz w:val="24"/>
                <w:szCs w:val="24"/>
              </w:rPr>
              <w:t xml:space="preserve"> </w:t>
            </w:r>
            <w:proofErr w:type="spellStart"/>
            <w:r w:rsidRPr="00571977">
              <w:rPr>
                <w:rFonts w:ascii="Times New Roman" w:eastAsia="Times New Roman" w:hAnsi="Times New Roman"/>
                <w:b/>
                <w:sz w:val="24"/>
                <w:szCs w:val="24"/>
              </w:rPr>
              <w:t>đơn</w:t>
            </w:r>
            <w:proofErr w:type="spellEnd"/>
            <w:r w:rsidRPr="00571977">
              <w:rPr>
                <w:rFonts w:ascii="Times New Roman" w:eastAsia="Times New Roman" w:hAnsi="Times New Roman"/>
                <w:b/>
                <w:sz w:val="24"/>
                <w:szCs w:val="24"/>
              </w:rPr>
              <w:t xml:space="preserve"> </w:t>
            </w:r>
            <w:proofErr w:type="spellStart"/>
            <w:r w:rsidRPr="00571977">
              <w:rPr>
                <w:rFonts w:ascii="Times New Roman" w:eastAsia="Times New Roman" w:hAnsi="Times New Roman"/>
                <w:b/>
                <w:sz w:val="24"/>
                <w:szCs w:val="24"/>
              </w:rPr>
              <w:t>vị</w:t>
            </w:r>
            <w:proofErr w:type="spellEnd"/>
          </w:p>
          <w:p w14:paraId="63B1C1F0" w14:textId="77777777" w:rsidR="00751229" w:rsidRPr="00571977" w:rsidRDefault="00751229" w:rsidP="00751229">
            <w:pPr>
              <w:spacing w:before="40" w:after="40" w:line="240" w:lineRule="auto"/>
              <w:ind w:left="-90"/>
              <w:jc w:val="center"/>
              <w:rPr>
                <w:rFonts w:ascii="Times New Roman" w:eastAsia="Times New Roman" w:hAnsi="Times New Roman"/>
                <w:sz w:val="24"/>
                <w:szCs w:val="24"/>
              </w:rPr>
            </w:pPr>
            <w:r w:rsidRPr="00571977">
              <w:rPr>
                <w:rFonts w:ascii="Times New Roman" w:eastAsia="Times New Roman" w:hAnsi="Times New Roman"/>
                <w:i/>
                <w:sz w:val="24"/>
                <w:szCs w:val="24"/>
              </w:rPr>
              <w:t>(</w:t>
            </w:r>
            <w:proofErr w:type="spellStart"/>
            <w:r w:rsidRPr="00571977">
              <w:rPr>
                <w:rFonts w:ascii="Times New Roman" w:eastAsia="Times New Roman" w:hAnsi="Times New Roman"/>
                <w:i/>
                <w:sz w:val="24"/>
                <w:szCs w:val="24"/>
              </w:rPr>
              <w:t>Ký</w:t>
            </w:r>
            <w:proofErr w:type="spellEnd"/>
            <w:r w:rsidRPr="00571977">
              <w:rPr>
                <w:rFonts w:ascii="Times New Roman" w:eastAsia="Times New Roman" w:hAnsi="Times New Roman"/>
                <w:i/>
                <w:sz w:val="24"/>
                <w:szCs w:val="24"/>
              </w:rPr>
              <w:t xml:space="preserve"> </w:t>
            </w:r>
            <w:proofErr w:type="spellStart"/>
            <w:r w:rsidRPr="00571977">
              <w:rPr>
                <w:rFonts w:ascii="Times New Roman" w:eastAsia="Times New Roman" w:hAnsi="Times New Roman"/>
                <w:i/>
                <w:sz w:val="24"/>
                <w:szCs w:val="24"/>
              </w:rPr>
              <w:t>số</w:t>
            </w:r>
            <w:proofErr w:type="spellEnd"/>
            <w:r w:rsidRPr="00571977">
              <w:rPr>
                <w:rFonts w:ascii="Times New Roman" w:eastAsia="Times New Roman" w:hAnsi="Times New Roman"/>
                <w:i/>
                <w:sz w:val="24"/>
                <w:szCs w:val="24"/>
              </w:rPr>
              <w:t>)</w:t>
            </w:r>
          </w:p>
        </w:tc>
      </w:tr>
    </w:tbl>
    <w:p w14:paraId="3E2A99B4" w14:textId="77777777" w:rsidR="009A242E" w:rsidRPr="002539D4" w:rsidRDefault="009A242E" w:rsidP="009A242E">
      <w:pPr>
        <w:spacing w:after="160" w:line="259" w:lineRule="auto"/>
        <w:rPr>
          <w:rFonts w:ascii="Times New Roman" w:eastAsia="Times New Roman" w:hAnsi="Times New Roman"/>
          <w:b/>
          <w:sz w:val="28"/>
          <w:szCs w:val="26"/>
          <w:lang w:eastAsia="zh-CN"/>
        </w:rPr>
        <w:sectPr w:rsidR="009A242E" w:rsidRPr="002539D4" w:rsidSect="00E1239A">
          <w:pgSz w:w="16838" w:h="11906" w:orient="landscape" w:code="9"/>
          <w:pgMar w:top="1701" w:right="1134" w:bottom="1134" w:left="1134" w:header="720" w:footer="720" w:gutter="0"/>
          <w:cols w:space="720"/>
          <w:docGrid w:linePitch="360"/>
        </w:sectPr>
      </w:pPr>
    </w:p>
    <w:p w14:paraId="2AF12D51" w14:textId="77777777" w:rsidR="0012662B" w:rsidRPr="002539D4" w:rsidRDefault="0012662B" w:rsidP="00D33ED4">
      <w:pPr>
        <w:spacing w:after="0" w:line="312" w:lineRule="auto"/>
        <w:jc w:val="center"/>
        <w:rPr>
          <w:rFonts w:ascii="Times New Roman" w:eastAsia="Arial" w:hAnsi="Times New Roman"/>
          <w:b/>
          <w:sz w:val="26"/>
          <w:szCs w:val="26"/>
        </w:rPr>
      </w:pPr>
      <w:r w:rsidRPr="002539D4">
        <w:rPr>
          <w:rFonts w:ascii="Times New Roman" w:eastAsia="Times New Roman" w:hAnsi="Times New Roman"/>
          <w:b/>
          <w:sz w:val="26"/>
          <w:szCs w:val="26"/>
        </w:rPr>
        <w:lastRenderedPageBreak/>
        <w:t xml:space="preserve">HƯỚNG DẪN ĐIỀN BIỂU </w:t>
      </w:r>
      <w:r w:rsidRPr="002539D4">
        <w:rPr>
          <w:rFonts w:ascii="Times New Roman" w:eastAsia="Arial" w:hAnsi="Times New Roman"/>
          <w:b/>
          <w:sz w:val="26"/>
          <w:szCs w:val="26"/>
        </w:rPr>
        <w:t>0401</w:t>
      </w:r>
      <w:r w:rsidRPr="002539D4">
        <w:rPr>
          <w:rFonts w:ascii="Times New Roman" w:eastAsia="Arial" w:hAnsi="Times New Roman"/>
          <w:b/>
          <w:sz w:val="26"/>
          <w:szCs w:val="26"/>
          <w:lang w:val="vi-VN"/>
        </w:rPr>
        <w:t>/KHCN-</w:t>
      </w:r>
      <w:r w:rsidRPr="002539D4">
        <w:rPr>
          <w:rFonts w:ascii="Times New Roman" w:eastAsia="Arial" w:hAnsi="Times New Roman"/>
          <w:b/>
          <w:sz w:val="26"/>
          <w:szCs w:val="26"/>
        </w:rPr>
        <w:t>TĐC VÀ BIỂU 0402/KHCN-TĐC</w:t>
      </w:r>
    </w:p>
    <w:p w14:paraId="016452F9" w14:textId="77777777" w:rsidR="0012662B" w:rsidRPr="002539D4" w:rsidRDefault="0012662B" w:rsidP="00D33ED4">
      <w:pPr>
        <w:tabs>
          <w:tab w:val="left" w:pos="6150"/>
          <w:tab w:val="left" w:pos="6510"/>
        </w:tabs>
        <w:spacing w:after="0" w:line="312" w:lineRule="auto"/>
        <w:ind w:right="389"/>
        <w:jc w:val="center"/>
        <w:rPr>
          <w:rFonts w:ascii="Times New Roman" w:hAnsi="Times New Roman"/>
          <w:b/>
          <w:bCs/>
          <w:sz w:val="26"/>
          <w:szCs w:val="26"/>
        </w:rPr>
      </w:pPr>
      <w:r w:rsidRPr="002539D4">
        <w:rPr>
          <w:rFonts w:ascii="Times New Roman" w:hAnsi="Times New Roman"/>
          <w:b/>
          <w:bCs/>
          <w:sz w:val="26"/>
          <w:szCs w:val="26"/>
        </w:rPr>
        <w:t xml:space="preserve">HOẠT ĐỘNG TIÊU CHUẨN, ĐO LƯỜNG CHẤT LƯỢNG </w:t>
      </w:r>
    </w:p>
    <w:p w14:paraId="00CFC612" w14:textId="77777777" w:rsidR="0012662B" w:rsidRPr="002539D4" w:rsidRDefault="0012662B" w:rsidP="00822DC2">
      <w:pPr>
        <w:spacing w:after="160" w:line="259" w:lineRule="auto"/>
        <w:jc w:val="center"/>
        <w:rPr>
          <w:rFonts w:ascii="Times New Roman" w:eastAsia="Times New Roman" w:hAnsi="Times New Roman"/>
          <w:b/>
          <w:bCs/>
          <w:sz w:val="26"/>
          <w:szCs w:val="26"/>
          <w:lang w:val="vi-VN" w:eastAsia="zh-CN"/>
        </w:rPr>
      </w:pPr>
    </w:p>
    <w:p w14:paraId="3DEE4914" w14:textId="77777777" w:rsidR="0012662B" w:rsidRPr="002539D4" w:rsidRDefault="0012662B" w:rsidP="00822DC2">
      <w:pPr>
        <w:spacing w:before="60" w:after="60" w:line="259" w:lineRule="auto"/>
        <w:jc w:val="both"/>
        <w:rPr>
          <w:rFonts w:ascii="Times New Roman" w:eastAsia="Times New Roman" w:hAnsi="Times New Roman"/>
          <w:b/>
          <w:bCs/>
          <w:sz w:val="26"/>
          <w:szCs w:val="26"/>
          <w:lang w:val="vi-VN" w:eastAsia="zh-CN"/>
        </w:rPr>
      </w:pPr>
      <w:r w:rsidRPr="002539D4">
        <w:rPr>
          <w:rFonts w:ascii="Times New Roman" w:eastAsia="Times New Roman" w:hAnsi="Times New Roman"/>
          <w:b/>
          <w:bCs/>
          <w:sz w:val="26"/>
          <w:szCs w:val="26"/>
          <w:lang w:val="vi-VN" w:eastAsia="zh-CN"/>
        </w:rPr>
        <w:t>1. Khái niệm, phương pháp tính</w:t>
      </w:r>
    </w:p>
    <w:p w14:paraId="79764D81" w14:textId="77777777" w:rsidR="0012662B" w:rsidRPr="002539D4" w:rsidRDefault="0012662B" w:rsidP="00822DC2">
      <w:pPr>
        <w:spacing w:before="60" w:after="60" w:line="259" w:lineRule="auto"/>
        <w:jc w:val="both"/>
        <w:rPr>
          <w:rFonts w:ascii="Times New Roman" w:eastAsia="Times New Roman" w:hAnsi="Times New Roman"/>
          <w:sz w:val="26"/>
          <w:szCs w:val="26"/>
          <w:lang w:val="vi-VN" w:eastAsia="zh-CN"/>
        </w:rPr>
      </w:pPr>
      <w:r w:rsidRPr="002539D4">
        <w:rPr>
          <w:rFonts w:ascii="Times New Roman" w:eastAsia="Times New Roman" w:hAnsi="Times New Roman"/>
          <w:i/>
          <w:iCs/>
          <w:sz w:val="26"/>
          <w:szCs w:val="26"/>
          <w:lang w:val="vi-VN" w:eastAsia="zh-CN"/>
        </w:rPr>
        <w:t>Tiêu chuẩn</w:t>
      </w:r>
      <w:r w:rsidRPr="002539D4">
        <w:rPr>
          <w:rFonts w:ascii="Times New Roman" w:eastAsia="Times New Roman" w:hAnsi="Times New Roman"/>
          <w:sz w:val="26"/>
          <w:szCs w:val="26"/>
          <w:lang w:val="vi-VN" w:eastAsia="zh-CN"/>
        </w:rPr>
        <w:t> là quy định về đặc tính kỹ thuật và yêu cầu quản lý dùng làm chuẩn để phân loại, đánh giá sản phẩm, hàng hóa, dịch vụ, quá trình, môi trường và các đối tượng khác trong hoạt động kinh tế - xã hội nhằm nâng cao chất lượng và hiệu quả của các đối tượng này. Tiêu chuẩn do một tổ chức công bố dưới dạng văn bản để tự nguyện áp dụng.</w:t>
      </w:r>
    </w:p>
    <w:p w14:paraId="4A883929" w14:textId="77777777" w:rsidR="0012662B" w:rsidRPr="002539D4" w:rsidRDefault="0012662B" w:rsidP="00822DC2">
      <w:pPr>
        <w:spacing w:before="60" w:after="60" w:line="259" w:lineRule="auto"/>
        <w:jc w:val="both"/>
        <w:rPr>
          <w:rFonts w:ascii="Times New Roman" w:eastAsia="Times New Roman" w:hAnsi="Times New Roman"/>
          <w:sz w:val="26"/>
          <w:szCs w:val="26"/>
          <w:lang w:val="vi-VN" w:eastAsia="zh-CN"/>
        </w:rPr>
      </w:pPr>
      <w:r w:rsidRPr="002539D4">
        <w:rPr>
          <w:rFonts w:ascii="Times New Roman" w:eastAsia="Times New Roman" w:hAnsi="Times New Roman"/>
          <w:i/>
          <w:iCs/>
          <w:sz w:val="26"/>
          <w:szCs w:val="26"/>
          <w:lang w:val="vi-VN" w:eastAsia="zh-CN"/>
        </w:rPr>
        <w:t>Tiêu chuẩn quốc gia</w:t>
      </w:r>
      <w:r w:rsidRPr="002539D4">
        <w:rPr>
          <w:rFonts w:ascii="Times New Roman" w:eastAsia="Times New Roman" w:hAnsi="Times New Roman"/>
          <w:sz w:val="26"/>
          <w:szCs w:val="26"/>
          <w:lang w:val="vi-VN" w:eastAsia="zh-CN"/>
        </w:rPr>
        <w:t> là tiêu chuẩn do Bộ trưởng, Thủ trưởng cơ quan ngang Bộ, Thủ trưởng cơ quan thuộc Chính phủ tổ chức xây dựng, Bộ KH&amp;CN thẩm định, công bố theo trình tự, thủ tục quy định.</w:t>
      </w:r>
    </w:p>
    <w:p w14:paraId="6705B7ED" w14:textId="77777777" w:rsidR="0012662B" w:rsidRPr="002539D4" w:rsidRDefault="0012662B" w:rsidP="00822DC2">
      <w:pPr>
        <w:spacing w:before="60" w:after="60" w:line="259" w:lineRule="auto"/>
        <w:jc w:val="both"/>
        <w:rPr>
          <w:rFonts w:ascii="Times New Roman" w:eastAsia="Times New Roman" w:hAnsi="Times New Roman"/>
          <w:sz w:val="26"/>
          <w:szCs w:val="26"/>
          <w:lang w:val="vi-VN" w:eastAsia="zh-CN"/>
        </w:rPr>
      </w:pPr>
      <w:r w:rsidRPr="002539D4">
        <w:rPr>
          <w:rFonts w:ascii="Times New Roman" w:eastAsia="Times New Roman" w:hAnsi="Times New Roman"/>
          <w:i/>
          <w:iCs/>
          <w:sz w:val="26"/>
          <w:szCs w:val="26"/>
          <w:lang w:val="vi-VN" w:eastAsia="zh-CN"/>
        </w:rPr>
        <w:t>Quy chuẩn kỹ thuật</w:t>
      </w:r>
      <w:r w:rsidRPr="002539D4">
        <w:rPr>
          <w:rFonts w:ascii="Times New Roman" w:eastAsia="Times New Roman" w:hAnsi="Times New Roman"/>
          <w:sz w:val="26"/>
          <w:szCs w:val="26"/>
          <w:lang w:val="vi-VN" w:eastAsia="zh-CN"/>
        </w:rPr>
        <w:t> là quy định về mức giới hạn của đặc tính kỹ thuật và yêu cầu quản lý mà sản phẩm, hàng hóa, dịch vụ, quá trình, môi trường và các đối tượng khác trong hoạt động kinh tế - xã hội phải tuân thủ để bảo đảm an toàn, vệ sinh, sức khoẻ con người; bảo vệ động vật, thực vật, môi trường; bảo vệ lợi ích và an ninh quốc gia, quyền lợi của người tiêu dùng và các yêu cầu thiết yếu khác.</w:t>
      </w:r>
    </w:p>
    <w:p w14:paraId="616DFDBA" w14:textId="77777777" w:rsidR="0012662B" w:rsidRPr="002539D4" w:rsidRDefault="0012662B" w:rsidP="00822DC2">
      <w:pPr>
        <w:spacing w:before="60" w:after="60" w:line="259" w:lineRule="auto"/>
        <w:jc w:val="both"/>
        <w:rPr>
          <w:rFonts w:ascii="Times New Roman" w:eastAsia="Times New Roman" w:hAnsi="Times New Roman"/>
          <w:sz w:val="26"/>
          <w:szCs w:val="26"/>
          <w:lang w:val="vi-VN" w:eastAsia="zh-CN"/>
        </w:rPr>
      </w:pPr>
      <w:r w:rsidRPr="002539D4">
        <w:rPr>
          <w:rFonts w:ascii="Times New Roman" w:eastAsia="Times New Roman" w:hAnsi="Times New Roman"/>
          <w:i/>
          <w:iCs/>
          <w:sz w:val="26"/>
          <w:szCs w:val="26"/>
          <w:lang w:val="vi-VN" w:eastAsia="zh-CN"/>
        </w:rPr>
        <w:t>Quy chuẩn kỹ thuật quốc gia</w:t>
      </w:r>
      <w:r w:rsidRPr="002539D4">
        <w:rPr>
          <w:rFonts w:ascii="Times New Roman" w:eastAsia="Times New Roman" w:hAnsi="Times New Roman"/>
          <w:sz w:val="26"/>
          <w:szCs w:val="26"/>
          <w:lang w:val="vi-VN" w:eastAsia="zh-CN"/>
        </w:rPr>
        <w:t> là quy chuẩn do Bộ trưởng, Thủ trưởng cơ quan ngang bộ tổ chức xây dựng và ban hành quy chuẩn kỹ thuật quốc gia trong phạm vi ngành, lĩnh vực được phân công quản lý. Bộ trưởng Bộ KH&amp;CN tổ chức thẩm định dự thảo quy chuẩn kỹ thuật quốc gia.</w:t>
      </w:r>
    </w:p>
    <w:p w14:paraId="53ABA15C" w14:textId="77777777" w:rsidR="0012662B" w:rsidRPr="002539D4" w:rsidRDefault="0012662B" w:rsidP="00822DC2">
      <w:pPr>
        <w:spacing w:before="60" w:after="60" w:line="259" w:lineRule="auto"/>
        <w:jc w:val="both"/>
        <w:rPr>
          <w:rFonts w:ascii="Times New Roman" w:eastAsia="Times New Roman" w:hAnsi="Times New Roman"/>
          <w:sz w:val="26"/>
          <w:szCs w:val="26"/>
          <w:lang w:val="vi-VN" w:eastAsia="zh-CN"/>
        </w:rPr>
      </w:pPr>
      <w:r w:rsidRPr="002539D4">
        <w:rPr>
          <w:rFonts w:ascii="Times New Roman" w:eastAsia="Times New Roman" w:hAnsi="Times New Roman"/>
          <w:i/>
          <w:sz w:val="26"/>
          <w:szCs w:val="26"/>
          <w:lang w:val="vi-VN" w:eastAsia="zh-CN"/>
        </w:rPr>
        <w:t>Quy chuẩn kỹ thuật địa phương</w:t>
      </w:r>
      <w:r w:rsidRPr="002539D4">
        <w:rPr>
          <w:rFonts w:ascii="Times New Roman" w:eastAsia="Times New Roman" w:hAnsi="Times New Roman"/>
          <w:sz w:val="26"/>
          <w:szCs w:val="26"/>
          <w:lang w:val="vi-VN" w:eastAsia="zh-CN"/>
        </w:rPr>
        <w:t xml:space="preserve"> là quy chuẩn do Ủy ban nhân dân tỉnh, thành phố xây dựng và ban hành quy chuẩn kỹ thuật địa phương để áp dụng trong phạm vi quản lý của địa phương đối với sản phẩm, hàng hóa, dịch vụ, quá trình đặc thù của địa phương và yêu cầu cụ thể về môi trường cho phù hợp với đặc điểm về địa lý, khí hậu, thủy văn, trình độ phát triển kinh tế - xã hội của địa phương.</w:t>
      </w:r>
    </w:p>
    <w:p w14:paraId="7A5A29A0" w14:textId="77777777" w:rsidR="0012662B" w:rsidRPr="002539D4" w:rsidRDefault="0012662B" w:rsidP="00822DC2">
      <w:pPr>
        <w:pStyle w:val="NormalWeb"/>
        <w:spacing w:before="60" w:beforeAutospacing="0" w:after="60" w:afterAutospacing="0" w:line="288" w:lineRule="auto"/>
        <w:jc w:val="both"/>
        <w:rPr>
          <w:rFonts w:cs="Times New Roman"/>
          <w:sz w:val="26"/>
          <w:szCs w:val="26"/>
        </w:rPr>
      </w:pPr>
      <w:r w:rsidRPr="002539D4">
        <w:rPr>
          <w:rFonts w:cs="Times New Roman"/>
          <w:sz w:val="26"/>
          <w:szCs w:val="26"/>
        </w:rPr>
        <w:t xml:space="preserve">Quy </w:t>
      </w:r>
      <w:proofErr w:type="spellStart"/>
      <w:r w:rsidRPr="002539D4">
        <w:rPr>
          <w:rFonts w:cs="Times New Roman"/>
          <w:sz w:val="26"/>
          <w:szCs w:val="26"/>
        </w:rPr>
        <w:t>chuẩn</w:t>
      </w:r>
      <w:proofErr w:type="spellEnd"/>
      <w:r w:rsidRPr="002539D4">
        <w:rPr>
          <w:rFonts w:cs="Times New Roman"/>
          <w:sz w:val="26"/>
          <w:szCs w:val="26"/>
        </w:rPr>
        <w:t xml:space="preserve"> </w:t>
      </w:r>
      <w:proofErr w:type="spellStart"/>
      <w:r w:rsidRPr="002539D4">
        <w:rPr>
          <w:rFonts w:cs="Times New Roman"/>
          <w:sz w:val="26"/>
          <w:szCs w:val="26"/>
        </w:rPr>
        <w:t>kỹ</w:t>
      </w:r>
      <w:proofErr w:type="spellEnd"/>
      <w:r w:rsidRPr="002539D4">
        <w:rPr>
          <w:rFonts w:cs="Times New Roman"/>
          <w:sz w:val="26"/>
          <w:szCs w:val="26"/>
        </w:rPr>
        <w:t xml:space="preserve"> </w:t>
      </w:r>
      <w:proofErr w:type="spellStart"/>
      <w:r w:rsidRPr="002539D4">
        <w:rPr>
          <w:rFonts w:cs="Times New Roman"/>
          <w:sz w:val="26"/>
          <w:szCs w:val="26"/>
        </w:rPr>
        <w:t>thuật</w:t>
      </w:r>
      <w:proofErr w:type="spellEnd"/>
      <w:r w:rsidRPr="002539D4">
        <w:rPr>
          <w:rFonts w:cs="Times New Roman"/>
          <w:sz w:val="26"/>
          <w:szCs w:val="26"/>
        </w:rPr>
        <w:t xml:space="preserve"> do </w:t>
      </w:r>
      <w:proofErr w:type="spellStart"/>
      <w:r w:rsidRPr="002539D4">
        <w:rPr>
          <w:rFonts w:cs="Times New Roman"/>
          <w:sz w:val="26"/>
          <w:szCs w:val="26"/>
        </w:rPr>
        <w:t>cơ</w:t>
      </w:r>
      <w:proofErr w:type="spellEnd"/>
      <w:r w:rsidRPr="002539D4">
        <w:rPr>
          <w:rFonts w:cs="Times New Roman"/>
          <w:sz w:val="26"/>
          <w:szCs w:val="26"/>
        </w:rPr>
        <w:t xml:space="preserve"> </w:t>
      </w:r>
      <w:proofErr w:type="spellStart"/>
      <w:r w:rsidRPr="002539D4">
        <w:rPr>
          <w:rFonts w:cs="Times New Roman"/>
          <w:sz w:val="26"/>
          <w:szCs w:val="26"/>
        </w:rPr>
        <w:t>quan</w:t>
      </w:r>
      <w:proofErr w:type="spellEnd"/>
      <w:r w:rsidRPr="002539D4">
        <w:rPr>
          <w:rFonts w:cs="Times New Roman"/>
          <w:sz w:val="26"/>
          <w:szCs w:val="26"/>
        </w:rPr>
        <w:t xml:space="preserve"> </w:t>
      </w:r>
      <w:proofErr w:type="spellStart"/>
      <w:r w:rsidRPr="002539D4">
        <w:rPr>
          <w:rFonts w:cs="Times New Roman"/>
          <w:sz w:val="26"/>
          <w:szCs w:val="26"/>
        </w:rPr>
        <w:t>nhà</w:t>
      </w:r>
      <w:proofErr w:type="spellEnd"/>
      <w:r w:rsidRPr="002539D4">
        <w:rPr>
          <w:rFonts w:cs="Times New Roman"/>
          <w:sz w:val="26"/>
          <w:szCs w:val="26"/>
        </w:rPr>
        <w:t xml:space="preserve"> </w:t>
      </w:r>
      <w:proofErr w:type="spellStart"/>
      <w:r w:rsidRPr="002539D4">
        <w:rPr>
          <w:rFonts w:cs="Times New Roman"/>
          <w:sz w:val="26"/>
          <w:szCs w:val="26"/>
        </w:rPr>
        <w:t>nước</w:t>
      </w:r>
      <w:proofErr w:type="spellEnd"/>
      <w:r w:rsidRPr="002539D4">
        <w:rPr>
          <w:rFonts w:cs="Times New Roman"/>
          <w:sz w:val="26"/>
          <w:szCs w:val="26"/>
        </w:rPr>
        <w:t xml:space="preserve"> </w:t>
      </w:r>
      <w:proofErr w:type="spellStart"/>
      <w:r w:rsidRPr="002539D4">
        <w:rPr>
          <w:rFonts w:cs="Times New Roman"/>
          <w:sz w:val="26"/>
          <w:szCs w:val="26"/>
        </w:rPr>
        <w:t>có</w:t>
      </w:r>
      <w:proofErr w:type="spellEnd"/>
      <w:r w:rsidRPr="002539D4">
        <w:rPr>
          <w:rFonts w:cs="Times New Roman"/>
          <w:sz w:val="26"/>
          <w:szCs w:val="26"/>
        </w:rPr>
        <w:t xml:space="preserve"> </w:t>
      </w:r>
      <w:proofErr w:type="spellStart"/>
      <w:r w:rsidRPr="002539D4">
        <w:rPr>
          <w:rFonts w:cs="Times New Roman"/>
          <w:sz w:val="26"/>
          <w:szCs w:val="26"/>
        </w:rPr>
        <w:t>thẩm</w:t>
      </w:r>
      <w:proofErr w:type="spellEnd"/>
      <w:r w:rsidRPr="002539D4">
        <w:rPr>
          <w:rFonts w:cs="Times New Roman"/>
          <w:sz w:val="26"/>
          <w:szCs w:val="26"/>
        </w:rPr>
        <w:t xml:space="preserve"> </w:t>
      </w:r>
      <w:proofErr w:type="spellStart"/>
      <w:r w:rsidRPr="002539D4">
        <w:rPr>
          <w:rFonts w:cs="Times New Roman"/>
          <w:sz w:val="26"/>
          <w:szCs w:val="26"/>
        </w:rPr>
        <w:t>quyền</w:t>
      </w:r>
      <w:proofErr w:type="spellEnd"/>
      <w:r w:rsidRPr="002539D4">
        <w:rPr>
          <w:rFonts w:cs="Times New Roman"/>
          <w:sz w:val="26"/>
          <w:szCs w:val="26"/>
        </w:rPr>
        <w:t xml:space="preserve"> ban </w:t>
      </w:r>
      <w:proofErr w:type="spellStart"/>
      <w:r w:rsidRPr="002539D4">
        <w:rPr>
          <w:rFonts w:cs="Times New Roman"/>
          <w:sz w:val="26"/>
          <w:szCs w:val="26"/>
        </w:rPr>
        <w:t>hành</w:t>
      </w:r>
      <w:proofErr w:type="spellEnd"/>
      <w:r w:rsidRPr="002539D4">
        <w:rPr>
          <w:rFonts w:cs="Times New Roman"/>
          <w:sz w:val="26"/>
          <w:szCs w:val="26"/>
        </w:rPr>
        <w:t xml:space="preserve"> </w:t>
      </w:r>
      <w:proofErr w:type="spellStart"/>
      <w:r w:rsidRPr="002539D4">
        <w:rPr>
          <w:rFonts w:cs="Times New Roman"/>
          <w:sz w:val="26"/>
          <w:szCs w:val="26"/>
        </w:rPr>
        <w:t>dưới</w:t>
      </w:r>
      <w:proofErr w:type="spellEnd"/>
      <w:r w:rsidRPr="002539D4">
        <w:rPr>
          <w:rFonts w:cs="Times New Roman"/>
          <w:sz w:val="26"/>
          <w:szCs w:val="26"/>
        </w:rPr>
        <w:t xml:space="preserve"> </w:t>
      </w:r>
      <w:proofErr w:type="spellStart"/>
      <w:r w:rsidRPr="002539D4">
        <w:rPr>
          <w:rFonts w:cs="Times New Roman"/>
          <w:sz w:val="26"/>
          <w:szCs w:val="26"/>
        </w:rPr>
        <w:t>dạng</w:t>
      </w:r>
      <w:proofErr w:type="spellEnd"/>
      <w:r w:rsidRPr="002539D4">
        <w:rPr>
          <w:rFonts w:cs="Times New Roman"/>
          <w:sz w:val="26"/>
          <w:szCs w:val="26"/>
        </w:rPr>
        <w:t xml:space="preserve"> </w:t>
      </w:r>
      <w:proofErr w:type="spellStart"/>
      <w:r w:rsidRPr="002539D4">
        <w:rPr>
          <w:rFonts w:cs="Times New Roman"/>
          <w:sz w:val="26"/>
          <w:szCs w:val="26"/>
        </w:rPr>
        <w:t>văn</w:t>
      </w:r>
      <w:proofErr w:type="spellEnd"/>
      <w:r w:rsidRPr="002539D4">
        <w:rPr>
          <w:rFonts w:cs="Times New Roman"/>
          <w:sz w:val="26"/>
          <w:szCs w:val="26"/>
        </w:rPr>
        <w:t xml:space="preserve"> </w:t>
      </w:r>
      <w:proofErr w:type="spellStart"/>
      <w:r w:rsidRPr="002539D4">
        <w:rPr>
          <w:rFonts w:cs="Times New Roman"/>
          <w:sz w:val="26"/>
          <w:szCs w:val="26"/>
        </w:rPr>
        <w:t>bản</w:t>
      </w:r>
      <w:proofErr w:type="spellEnd"/>
      <w:r w:rsidRPr="002539D4">
        <w:rPr>
          <w:rFonts w:cs="Times New Roman"/>
          <w:sz w:val="26"/>
          <w:szCs w:val="26"/>
        </w:rPr>
        <w:t xml:space="preserve"> </w:t>
      </w:r>
      <w:proofErr w:type="spellStart"/>
      <w:r w:rsidRPr="002539D4">
        <w:rPr>
          <w:rFonts w:cs="Times New Roman"/>
          <w:sz w:val="26"/>
          <w:szCs w:val="26"/>
        </w:rPr>
        <w:t>để</w:t>
      </w:r>
      <w:proofErr w:type="spellEnd"/>
      <w:r w:rsidRPr="002539D4">
        <w:rPr>
          <w:rFonts w:cs="Times New Roman"/>
          <w:sz w:val="26"/>
          <w:szCs w:val="26"/>
        </w:rPr>
        <w:t xml:space="preserve"> </w:t>
      </w:r>
      <w:proofErr w:type="spellStart"/>
      <w:r w:rsidRPr="002539D4">
        <w:rPr>
          <w:rFonts w:cs="Times New Roman"/>
          <w:sz w:val="26"/>
          <w:szCs w:val="26"/>
        </w:rPr>
        <w:t>bắt</w:t>
      </w:r>
      <w:proofErr w:type="spellEnd"/>
      <w:r w:rsidRPr="002539D4">
        <w:rPr>
          <w:rFonts w:cs="Times New Roman"/>
          <w:sz w:val="26"/>
          <w:szCs w:val="26"/>
        </w:rPr>
        <w:t xml:space="preserve"> </w:t>
      </w:r>
      <w:proofErr w:type="spellStart"/>
      <w:r w:rsidRPr="002539D4">
        <w:rPr>
          <w:rFonts w:cs="Times New Roman"/>
          <w:sz w:val="26"/>
          <w:szCs w:val="26"/>
        </w:rPr>
        <w:t>buộc</w:t>
      </w:r>
      <w:proofErr w:type="spellEnd"/>
      <w:r w:rsidRPr="002539D4">
        <w:rPr>
          <w:rFonts w:cs="Times New Roman"/>
          <w:sz w:val="26"/>
          <w:szCs w:val="26"/>
        </w:rPr>
        <w:t xml:space="preserve"> </w:t>
      </w:r>
      <w:proofErr w:type="spellStart"/>
      <w:r w:rsidRPr="002539D4">
        <w:rPr>
          <w:rFonts w:cs="Times New Roman"/>
          <w:sz w:val="26"/>
          <w:szCs w:val="26"/>
        </w:rPr>
        <w:t>áp</w:t>
      </w:r>
      <w:proofErr w:type="spellEnd"/>
      <w:r w:rsidRPr="002539D4">
        <w:rPr>
          <w:rFonts w:cs="Times New Roman"/>
          <w:sz w:val="26"/>
          <w:szCs w:val="26"/>
        </w:rPr>
        <w:t xml:space="preserve"> </w:t>
      </w:r>
      <w:proofErr w:type="spellStart"/>
      <w:r w:rsidRPr="002539D4">
        <w:rPr>
          <w:rFonts w:cs="Times New Roman"/>
          <w:sz w:val="26"/>
          <w:szCs w:val="26"/>
        </w:rPr>
        <w:t>dụng</w:t>
      </w:r>
      <w:proofErr w:type="spellEnd"/>
      <w:r w:rsidRPr="002539D4">
        <w:rPr>
          <w:rFonts w:cs="Times New Roman"/>
          <w:sz w:val="26"/>
          <w:szCs w:val="26"/>
        </w:rPr>
        <w:t>:</w:t>
      </w:r>
    </w:p>
    <w:p w14:paraId="6FFBCBD8" w14:textId="77777777" w:rsidR="0012662B" w:rsidRPr="002539D4" w:rsidRDefault="0012662B" w:rsidP="00822DC2">
      <w:pPr>
        <w:pStyle w:val="NormalWeb"/>
        <w:spacing w:before="60" w:beforeAutospacing="0" w:after="60" w:afterAutospacing="0" w:line="288" w:lineRule="auto"/>
        <w:jc w:val="both"/>
        <w:rPr>
          <w:rFonts w:cs="Times New Roman"/>
          <w:sz w:val="26"/>
          <w:szCs w:val="26"/>
        </w:rPr>
      </w:pPr>
      <w:r w:rsidRPr="002539D4">
        <w:rPr>
          <w:rFonts w:cs="Times New Roman"/>
          <w:sz w:val="26"/>
          <w:szCs w:val="26"/>
        </w:rPr>
        <w:t xml:space="preserve">- </w:t>
      </w:r>
      <w:proofErr w:type="spellStart"/>
      <w:r w:rsidRPr="002539D4">
        <w:rPr>
          <w:rFonts w:cs="Times New Roman"/>
          <w:sz w:val="26"/>
          <w:szCs w:val="26"/>
        </w:rPr>
        <w:t>Hoạt</w:t>
      </w:r>
      <w:proofErr w:type="spellEnd"/>
      <w:r w:rsidRPr="002539D4">
        <w:rPr>
          <w:rFonts w:cs="Times New Roman"/>
          <w:sz w:val="26"/>
          <w:szCs w:val="26"/>
        </w:rPr>
        <w:t xml:space="preserve"> </w:t>
      </w:r>
      <w:proofErr w:type="spellStart"/>
      <w:r w:rsidRPr="002539D4">
        <w:rPr>
          <w:rFonts w:cs="Times New Roman"/>
          <w:sz w:val="26"/>
          <w:szCs w:val="26"/>
        </w:rPr>
        <w:t>động</w:t>
      </w:r>
      <w:proofErr w:type="spellEnd"/>
      <w:r w:rsidRPr="002539D4">
        <w:rPr>
          <w:rFonts w:cs="Times New Roman"/>
          <w:sz w:val="26"/>
          <w:szCs w:val="26"/>
        </w:rPr>
        <w:t xml:space="preserve"> </w:t>
      </w:r>
      <w:proofErr w:type="spellStart"/>
      <w:r w:rsidRPr="002539D4">
        <w:rPr>
          <w:rFonts w:cs="Times New Roman"/>
          <w:sz w:val="26"/>
          <w:szCs w:val="26"/>
        </w:rPr>
        <w:t>trong</w:t>
      </w:r>
      <w:proofErr w:type="spellEnd"/>
      <w:r w:rsidRPr="002539D4">
        <w:rPr>
          <w:rFonts w:cs="Times New Roman"/>
          <w:sz w:val="26"/>
          <w:szCs w:val="26"/>
        </w:rPr>
        <w:t xml:space="preserve"> </w:t>
      </w:r>
      <w:proofErr w:type="spellStart"/>
      <w:r w:rsidRPr="002539D4">
        <w:rPr>
          <w:rFonts w:cs="Times New Roman"/>
          <w:sz w:val="26"/>
          <w:szCs w:val="26"/>
        </w:rPr>
        <w:t>lĩnh</w:t>
      </w:r>
      <w:proofErr w:type="spellEnd"/>
      <w:r w:rsidRPr="002539D4">
        <w:rPr>
          <w:rFonts w:cs="Times New Roman"/>
          <w:sz w:val="26"/>
          <w:szCs w:val="26"/>
        </w:rPr>
        <w:t xml:space="preserve"> </w:t>
      </w:r>
      <w:proofErr w:type="spellStart"/>
      <w:r w:rsidRPr="002539D4">
        <w:rPr>
          <w:rFonts w:cs="Times New Roman"/>
          <w:sz w:val="26"/>
          <w:szCs w:val="26"/>
        </w:rPr>
        <w:t>vực</w:t>
      </w:r>
      <w:proofErr w:type="spellEnd"/>
      <w:r w:rsidRPr="002539D4">
        <w:rPr>
          <w:rFonts w:cs="Times New Roman"/>
          <w:sz w:val="26"/>
          <w:szCs w:val="26"/>
        </w:rPr>
        <w:t xml:space="preserve"> </w:t>
      </w:r>
      <w:proofErr w:type="spellStart"/>
      <w:r w:rsidRPr="002539D4">
        <w:rPr>
          <w:rFonts w:cs="Times New Roman"/>
          <w:sz w:val="26"/>
          <w:szCs w:val="26"/>
        </w:rPr>
        <w:t>quy</w:t>
      </w:r>
      <w:proofErr w:type="spellEnd"/>
      <w:r w:rsidRPr="002539D4">
        <w:rPr>
          <w:rFonts w:cs="Times New Roman"/>
          <w:sz w:val="26"/>
          <w:szCs w:val="26"/>
        </w:rPr>
        <w:t xml:space="preserve"> </w:t>
      </w:r>
      <w:proofErr w:type="spellStart"/>
      <w:r w:rsidRPr="002539D4">
        <w:rPr>
          <w:rFonts w:cs="Times New Roman"/>
          <w:sz w:val="26"/>
          <w:szCs w:val="26"/>
        </w:rPr>
        <w:t>chuẩn</w:t>
      </w:r>
      <w:proofErr w:type="spellEnd"/>
      <w:r w:rsidRPr="002539D4">
        <w:rPr>
          <w:rFonts w:cs="Times New Roman"/>
          <w:sz w:val="26"/>
          <w:szCs w:val="26"/>
        </w:rPr>
        <w:t xml:space="preserve"> </w:t>
      </w:r>
      <w:proofErr w:type="spellStart"/>
      <w:r w:rsidRPr="002539D4">
        <w:rPr>
          <w:rFonts w:cs="Times New Roman"/>
          <w:sz w:val="26"/>
          <w:szCs w:val="26"/>
        </w:rPr>
        <w:t>kỹ</w:t>
      </w:r>
      <w:proofErr w:type="spellEnd"/>
      <w:r w:rsidRPr="002539D4">
        <w:rPr>
          <w:rFonts w:cs="Times New Roman"/>
          <w:sz w:val="26"/>
          <w:szCs w:val="26"/>
        </w:rPr>
        <w:t xml:space="preserve"> </w:t>
      </w:r>
      <w:proofErr w:type="spellStart"/>
      <w:r w:rsidRPr="002539D4">
        <w:rPr>
          <w:rFonts w:cs="Times New Roman"/>
          <w:sz w:val="26"/>
          <w:szCs w:val="26"/>
        </w:rPr>
        <w:t>thuật</w:t>
      </w:r>
      <w:proofErr w:type="spellEnd"/>
      <w:r w:rsidRPr="002539D4">
        <w:rPr>
          <w:rFonts w:cs="Times New Roman"/>
          <w:sz w:val="26"/>
          <w:szCs w:val="26"/>
        </w:rPr>
        <w:t xml:space="preserve"> </w:t>
      </w:r>
      <w:proofErr w:type="spellStart"/>
      <w:r w:rsidRPr="002539D4">
        <w:rPr>
          <w:rFonts w:cs="Times New Roman"/>
          <w:sz w:val="26"/>
          <w:szCs w:val="26"/>
        </w:rPr>
        <w:t>là</w:t>
      </w:r>
      <w:proofErr w:type="spellEnd"/>
      <w:r w:rsidRPr="002539D4">
        <w:rPr>
          <w:rFonts w:cs="Times New Roman"/>
          <w:sz w:val="26"/>
          <w:szCs w:val="26"/>
        </w:rPr>
        <w:t xml:space="preserve"> </w:t>
      </w:r>
      <w:proofErr w:type="spellStart"/>
      <w:r w:rsidRPr="002539D4">
        <w:rPr>
          <w:rFonts w:cs="Times New Roman"/>
          <w:sz w:val="26"/>
          <w:szCs w:val="26"/>
        </w:rPr>
        <w:t>việc</w:t>
      </w:r>
      <w:proofErr w:type="spellEnd"/>
      <w:r w:rsidRPr="002539D4">
        <w:rPr>
          <w:rFonts w:cs="Times New Roman"/>
          <w:sz w:val="26"/>
          <w:szCs w:val="26"/>
        </w:rPr>
        <w:t xml:space="preserve"> </w:t>
      </w:r>
      <w:proofErr w:type="spellStart"/>
      <w:r w:rsidRPr="002539D4">
        <w:rPr>
          <w:rFonts w:cs="Times New Roman"/>
          <w:sz w:val="26"/>
          <w:szCs w:val="26"/>
        </w:rPr>
        <w:t>xây</w:t>
      </w:r>
      <w:proofErr w:type="spellEnd"/>
      <w:r w:rsidRPr="002539D4">
        <w:rPr>
          <w:rFonts w:cs="Times New Roman"/>
          <w:sz w:val="26"/>
          <w:szCs w:val="26"/>
        </w:rPr>
        <w:t xml:space="preserve"> </w:t>
      </w:r>
      <w:proofErr w:type="spellStart"/>
      <w:r w:rsidRPr="002539D4">
        <w:rPr>
          <w:rFonts w:cs="Times New Roman"/>
          <w:sz w:val="26"/>
          <w:szCs w:val="26"/>
        </w:rPr>
        <w:t>dựng</w:t>
      </w:r>
      <w:proofErr w:type="spellEnd"/>
      <w:r w:rsidRPr="002539D4">
        <w:rPr>
          <w:rFonts w:cs="Times New Roman"/>
          <w:sz w:val="26"/>
          <w:szCs w:val="26"/>
        </w:rPr>
        <w:t xml:space="preserve">, ban </w:t>
      </w:r>
      <w:proofErr w:type="spellStart"/>
      <w:r w:rsidRPr="002539D4">
        <w:rPr>
          <w:rFonts w:cs="Times New Roman"/>
          <w:sz w:val="26"/>
          <w:szCs w:val="26"/>
        </w:rPr>
        <w:t>hành</w:t>
      </w:r>
      <w:proofErr w:type="spellEnd"/>
      <w:r w:rsidRPr="002539D4">
        <w:rPr>
          <w:rFonts w:cs="Times New Roman"/>
          <w:sz w:val="26"/>
          <w:szCs w:val="26"/>
        </w:rPr>
        <w:t xml:space="preserve"> </w:t>
      </w:r>
      <w:proofErr w:type="spellStart"/>
      <w:r w:rsidRPr="002539D4">
        <w:rPr>
          <w:rFonts w:cs="Times New Roman"/>
          <w:sz w:val="26"/>
          <w:szCs w:val="26"/>
        </w:rPr>
        <w:t>và</w:t>
      </w:r>
      <w:proofErr w:type="spellEnd"/>
      <w:r w:rsidRPr="002539D4">
        <w:rPr>
          <w:rFonts w:cs="Times New Roman"/>
          <w:sz w:val="26"/>
          <w:szCs w:val="26"/>
        </w:rPr>
        <w:t xml:space="preserve"> </w:t>
      </w:r>
      <w:proofErr w:type="spellStart"/>
      <w:r w:rsidRPr="002539D4">
        <w:rPr>
          <w:rFonts w:cs="Times New Roman"/>
          <w:sz w:val="26"/>
          <w:szCs w:val="26"/>
        </w:rPr>
        <w:t>áp</w:t>
      </w:r>
      <w:proofErr w:type="spellEnd"/>
      <w:r w:rsidRPr="002539D4">
        <w:rPr>
          <w:rFonts w:cs="Times New Roman"/>
          <w:sz w:val="26"/>
          <w:szCs w:val="26"/>
        </w:rPr>
        <w:t xml:space="preserve"> </w:t>
      </w:r>
      <w:proofErr w:type="spellStart"/>
      <w:r w:rsidRPr="002539D4">
        <w:rPr>
          <w:rFonts w:cs="Times New Roman"/>
          <w:sz w:val="26"/>
          <w:szCs w:val="26"/>
        </w:rPr>
        <w:t>dụng</w:t>
      </w:r>
      <w:proofErr w:type="spellEnd"/>
      <w:r w:rsidRPr="002539D4">
        <w:rPr>
          <w:rFonts w:cs="Times New Roman"/>
          <w:sz w:val="26"/>
          <w:szCs w:val="26"/>
        </w:rPr>
        <w:t xml:space="preserve"> </w:t>
      </w:r>
      <w:proofErr w:type="spellStart"/>
      <w:r w:rsidRPr="002539D4">
        <w:rPr>
          <w:rFonts w:cs="Times New Roman"/>
          <w:sz w:val="26"/>
          <w:szCs w:val="26"/>
        </w:rPr>
        <w:t>quy</w:t>
      </w:r>
      <w:proofErr w:type="spellEnd"/>
      <w:r w:rsidRPr="002539D4">
        <w:rPr>
          <w:rFonts w:cs="Times New Roman"/>
          <w:sz w:val="26"/>
          <w:szCs w:val="26"/>
        </w:rPr>
        <w:t xml:space="preserve"> </w:t>
      </w:r>
      <w:proofErr w:type="spellStart"/>
      <w:r w:rsidRPr="002539D4">
        <w:rPr>
          <w:rFonts w:cs="Times New Roman"/>
          <w:sz w:val="26"/>
          <w:szCs w:val="26"/>
        </w:rPr>
        <w:t>chuẩn</w:t>
      </w:r>
      <w:proofErr w:type="spellEnd"/>
      <w:r w:rsidRPr="002539D4">
        <w:rPr>
          <w:rFonts w:cs="Times New Roman"/>
          <w:sz w:val="26"/>
          <w:szCs w:val="26"/>
        </w:rPr>
        <w:t xml:space="preserve"> </w:t>
      </w:r>
      <w:proofErr w:type="spellStart"/>
      <w:r w:rsidRPr="002539D4">
        <w:rPr>
          <w:rFonts w:cs="Times New Roman"/>
          <w:sz w:val="26"/>
          <w:szCs w:val="26"/>
        </w:rPr>
        <w:t>kỹ</w:t>
      </w:r>
      <w:proofErr w:type="spellEnd"/>
      <w:r w:rsidRPr="002539D4">
        <w:rPr>
          <w:rFonts w:cs="Times New Roman"/>
          <w:sz w:val="26"/>
          <w:szCs w:val="26"/>
        </w:rPr>
        <w:t xml:space="preserve"> </w:t>
      </w:r>
      <w:proofErr w:type="spellStart"/>
      <w:r w:rsidRPr="002539D4">
        <w:rPr>
          <w:rFonts w:cs="Times New Roman"/>
          <w:sz w:val="26"/>
          <w:szCs w:val="26"/>
        </w:rPr>
        <w:t>thuật</w:t>
      </w:r>
      <w:proofErr w:type="spellEnd"/>
      <w:r w:rsidRPr="002539D4">
        <w:rPr>
          <w:rFonts w:cs="Times New Roman"/>
          <w:sz w:val="26"/>
          <w:szCs w:val="26"/>
        </w:rPr>
        <w:t xml:space="preserve">, </w:t>
      </w:r>
      <w:proofErr w:type="spellStart"/>
      <w:r w:rsidRPr="002539D4">
        <w:rPr>
          <w:rFonts w:cs="Times New Roman"/>
          <w:sz w:val="26"/>
          <w:szCs w:val="26"/>
        </w:rPr>
        <w:t>đánh</w:t>
      </w:r>
      <w:proofErr w:type="spellEnd"/>
      <w:r w:rsidRPr="002539D4">
        <w:rPr>
          <w:rFonts w:cs="Times New Roman"/>
          <w:sz w:val="26"/>
          <w:szCs w:val="26"/>
        </w:rPr>
        <w:t xml:space="preserve"> </w:t>
      </w:r>
      <w:proofErr w:type="spellStart"/>
      <w:r w:rsidRPr="002539D4">
        <w:rPr>
          <w:rFonts w:cs="Times New Roman"/>
          <w:sz w:val="26"/>
          <w:szCs w:val="26"/>
        </w:rPr>
        <w:t>giá</w:t>
      </w:r>
      <w:proofErr w:type="spellEnd"/>
      <w:r w:rsidRPr="002539D4">
        <w:rPr>
          <w:rFonts w:cs="Times New Roman"/>
          <w:sz w:val="26"/>
          <w:szCs w:val="26"/>
        </w:rPr>
        <w:t xml:space="preserve"> </w:t>
      </w:r>
      <w:proofErr w:type="spellStart"/>
      <w:r w:rsidRPr="002539D4">
        <w:rPr>
          <w:rFonts w:cs="Times New Roman"/>
          <w:sz w:val="26"/>
          <w:szCs w:val="26"/>
        </w:rPr>
        <w:t>sự</w:t>
      </w:r>
      <w:proofErr w:type="spellEnd"/>
      <w:r w:rsidRPr="002539D4">
        <w:rPr>
          <w:rFonts w:cs="Times New Roman"/>
          <w:sz w:val="26"/>
          <w:szCs w:val="26"/>
        </w:rPr>
        <w:t xml:space="preserve"> </w:t>
      </w:r>
      <w:proofErr w:type="spellStart"/>
      <w:r w:rsidRPr="002539D4">
        <w:rPr>
          <w:rFonts w:cs="Times New Roman"/>
          <w:sz w:val="26"/>
          <w:szCs w:val="26"/>
        </w:rPr>
        <w:t>phù</w:t>
      </w:r>
      <w:proofErr w:type="spellEnd"/>
      <w:r w:rsidRPr="002539D4">
        <w:rPr>
          <w:rFonts w:cs="Times New Roman"/>
          <w:sz w:val="26"/>
          <w:szCs w:val="26"/>
        </w:rPr>
        <w:t xml:space="preserve"> </w:t>
      </w:r>
      <w:proofErr w:type="spellStart"/>
      <w:r w:rsidRPr="002539D4">
        <w:rPr>
          <w:rFonts w:cs="Times New Roman"/>
          <w:sz w:val="26"/>
          <w:szCs w:val="26"/>
        </w:rPr>
        <w:t>hợp</w:t>
      </w:r>
      <w:proofErr w:type="spellEnd"/>
      <w:r w:rsidRPr="002539D4">
        <w:rPr>
          <w:rFonts w:cs="Times New Roman"/>
          <w:sz w:val="26"/>
          <w:szCs w:val="26"/>
        </w:rPr>
        <w:t xml:space="preserve"> </w:t>
      </w:r>
      <w:proofErr w:type="spellStart"/>
      <w:r w:rsidRPr="002539D4">
        <w:rPr>
          <w:rFonts w:cs="Times New Roman"/>
          <w:sz w:val="26"/>
          <w:szCs w:val="26"/>
        </w:rPr>
        <w:t>với</w:t>
      </w:r>
      <w:proofErr w:type="spellEnd"/>
      <w:r w:rsidRPr="002539D4">
        <w:rPr>
          <w:rFonts w:cs="Times New Roman"/>
          <w:sz w:val="26"/>
          <w:szCs w:val="26"/>
        </w:rPr>
        <w:t xml:space="preserve"> </w:t>
      </w:r>
      <w:proofErr w:type="spellStart"/>
      <w:r w:rsidRPr="002539D4">
        <w:rPr>
          <w:rFonts w:cs="Times New Roman"/>
          <w:sz w:val="26"/>
          <w:szCs w:val="26"/>
        </w:rPr>
        <w:t>quy</w:t>
      </w:r>
      <w:proofErr w:type="spellEnd"/>
      <w:r w:rsidRPr="002539D4">
        <w:rPr>
          <w:rFonts w:cs="Times New Roman"/>
          <w:sz w:val="26"/>
          <w:szCs w:val="26"/>
        </w:rPr>
        <w:t xml:space="preserve"> </w:t>
      </w:r>
      <w:proofErr w:type="spellStart"/>
      <w:r w:rsidRPr="002539D4">
        <w:rPr>
          <w:rFonts w:cs="Times New Roman"/>
          <w:sz w:val="26"/>
          <w:szCs w:val="26"/>
        </w:rPr>
        <w:t>chuẩn</w:t>
      </w:r>
      <w:proofErr w:type="spellEnd"/>
      <w:r w:rsidRPr="002539D4">
        <w:rPr>
          <w:rFonts w:cs="Times New Roman"/>
          <w:sz w:val="26"/>
          <w:szCs w:val="26"/>
        </w:rPr>
        <w:t xml:space="preserve"> </w:t>
      </w:r>
      <w:proofErr w:type="spellStart"/>
      <w:r w:rsidRPr="002539D4">
        <w:rPr>
          <w:rFonts w:cs="Times New Roman"/>
          <w:sz w:val="26"/>
          <w:szCs w:val="26"/>
        </w:rPr>
        <w:t>kỹ</w:t>
      </w:r>
      <w:proofErr w:type="spellEnd"/>
      <w:r w:rsidRPr="002539D4">
        <w:rPr>
          <w:rFonts w:cs="Times New Roman"/>
          <w:sz w:val="26"/>
          <w:szCs w:val="26"/>
        </w:rPr>
        <w:t xml:space="preserve"> </w:t>
      </w:r>
      <w:proofErr w:type="spellStart"/>
      <w:r w:rsidRPr="002539D4">
        <w:rPr>
          <w:rFonts w:cs="Times New Roman"/>
          <w:sz w:val="26"/>
          <w:szCs w:val="26"/>
        </w:rPr>
        <w:t>thuật</w:t>
      </w:r>
      <w:proofErr w:type="spellEnd"/>
      <w:r w:rsidRPr="002539D4">
        <w:rPr>
          <w:rFonts w:cs="Times New Roman"/>
          <w:sz w:val="26"/>
          <w:szCs w:val="26"/>
        </w:rPr>
        <w:t>;</w:t>
      </w:r>
    </w:p>
    <w:p w14:paraId="29C80CE4" w14:textId="77777777" w:rsidR="0012662B" w:rsidRPr="002539D4" w:rsidRDefault="0012662B" w:rsidP="00822DC2">
      <w:pPr>
        <w:pStyle w:val="NormalWeb"/>
        <w:spacing w:before="60" w:beforeAutospacing="0" w:after="60" w:afterAutospacing="0" w:line="288" w:lineRule="auto"/>
        <w:jc w:val="both"/>
        <w:rPr>
          <w:rFonts w:cs="Times New Roman"/>
          <w:sz w:val="26"/>
          <w:szCs w:val="26"/>
        </w:rPr>
      </w:pPr>
      <w:r w:rsidRPr="002539D4">
        <w:rPr>
          <w:rFonts w:cs="Times New Roman"/>
          <w:sz w:val="26"/>
          <w:szCs w:val="26"/>
        </w:rPr>
        <w:t xml:space="preserve">- </w:t>
      </w:r>
      <w:proofErr w:type="spellStart"/>
      <w:r w:rsidRPr="002539D4">
        <w:rPr>
          <w:rFonts w:cs="Times New Roman"/>
          <w:sz w:val="26"/>
          <w:szCs w:val="26"/>
        </w:rPr>
        <w:t>Công</w:t>
      </w:r>
      <w:proofErr w:type="spellEnd"/>
      <w:r w:rsidRPr="002539D4">
        <w:rPr>
          <w:rFonts w:cs="Times New Roman"/>
          <w:sz w:val="26"/>
          <w:szCs w:val="26"/>
        </w:rPr>
        <w:t xml:space="preserve"> </w:t>
      </w:r>
      <w:proofErr w:type="spellStart"/>
      <w:r w:rsidRPr="002539D4">
        <w:rPr>
          <w:rFonts w:cs="Times New Roman"/>
          <w:sz w:val="26"/>
          <w:szCs w:val="26"/>
        </w:rPr>
        <w:t>bố</w:t>
      </w:r>
      <w:proofErr w:type="spellEnd"/>
      <w:r w:rsidRPr="002539D4">
        <w:rPr>
          <w:rFonts w:cs="Times New Roman"/>
          <w:sz w:val="26"/>
          <w:szCs w:val="26"/>
        </w:rPr>
        <w:t xml:space="preserve"> </w:t>
      </w:r>
      <w:proofErr w:type="spellStart"/>
      <w:r w:rsidRPr="002539D4">
        <w:rPr>
          <w:rFonts w:cs="Times New Roman"/>
          <w:sz w:val="26"/>
          <w:szCs w:val="26"/>
        </w:rPr>
        <w:t>hợp</w:t>
      </w:r>
      <w:proofErr w:type="spellEnd"/>
      <w:r w:rsidRPr="002539D4">
        <w:rPr>
          <w:rFonts w:cs="Times New Roman"/>
          <w:sz w:val="26"/>
          <w:szCs w:val="26"/>
        </w:rPr>
        <w:t xml:space="preserve"> </w:t>
      </w:r>
      <w:proofErr w:type="spellStart"/>
      <w:r w:rsidRPr="002539D4">
        <w:rPr>
          <w:rFonts w:cs="Times New Roman"/>
          <w:sz w:val="26"/>
          <w:szCs w:val="26"/>
        </w:rPr>
        <w:t>chuẩn</w:t>
      </w:r>
      <w:proofErr w:type="spellEnd"/>
      <w:r w:rsidRPr="002539D4">
        <w:rPr>
          <w:rFonts w:cs="Times New Roman"/>
          <w:sz w:val="26"/>
          <w:szCs w:val="26"/>
        </w:rPr>
        <w:t xml:space="preserve"> </w:t>
      </w:r>
      <w:proofErr w:type="spellStart"/>
      <w:r w:rsidRPr="002539D4">
        <w:rPr>
          <w:rFonts w:cs="Times New Roman"/>
          <w:sz w:val="26"/>
          <w:szCs w:val="26"/>
        </w:rPr>
        <w:t>là</w:t>
      </w:r>
      <w:proofErr w:type="spellEnd"/>
      <w:r w:rsidRPr="002539D4">
        <w:rPr>
          <w:rFonts w:cs="Times New Roman"/>
          <w:sz w:val="26"/>
          <w:szCs w:val="26"/>
        </w:rPr>
        <w:t xml:space="preserve"> </w:t>
      </w:r>
      <w:proofErr w:type="spellStart"/>
      <w:r w:rsidRPr="002539D4">
        <w:rPr>
          <w:rFonts w:cs="Times New Roman"/>
          <w:sz w:val="26"/>
          <w:szCs w:val="26"/>
        </w:rPr>
        <w:t>việc</w:t>
      </w:r>
      <w:proofErr w:type="spellEnd"/>
      <w:r w:rsidRPr="002539D4">
        <w:rPr>
          <w:rFonts w:cs="Times New Roman"/>
          <w:sz w:val="26"/>
          <w:szCs w:val="26"/>
        </w:rPr>
        <w:t xml:space="preserve"> </w:t>
      </w:r>
      <w:proofErr w:type="spellStart"/>
      <w:r w:rsidRPr="002539D4">
        <w:rPr>
          <w:rFonts w:cs="Times New Roman"/>
          <w:sz w:val="26"/>
          <w:szCs w:val="26"/>
        </w:rPr>
        <w:t>tổ</w:t>
      </w:r>
      <w:proofErr w:type="spellEnd"/>
      <w:r w:rsidRPr="002539D4">
        <w:rPr>
          <w:rFonts w:cs="Times New Roman"/>
          <w:sz w:val="26"/>
          <w:szCs w:val="26"/>
        </w:rPr>
        <w:t xml:space="preserve"> </w:t>
      </w:r>
      <w:proofErr w:type="spellStart"/>
      <w:r w:rsidRPr="002539D4">
        <w:rPr>
          <w:rFonts w:cs="Times New Roman"/>
          <w:sz w:val="26"/>
          <w:szCs w:val="26"/>
        </w:rPr>
        <w:t>chức</w:t>
      </w:r>
      <w:proofErr w:type="spellEnd"/>
      <w:r w:rsidRPr="002539D4">
        <w:rPr>
          <w:rFonts w:cs="Times New Roman"/>
          <w:sz w:val="26"/>
          <w:szCs w:val="26"/>
        </w:rPr>
        <w:t xml:space="preserve">, </w:t>
      </w:r>
      <w:proofErr w:type="spellStart"/>
      <w:r w:rsidRPr="002539D4">
        <w:rPr>
          <w:rFonts w:cs="Times New Roman"/>
          <w:sz w:val="26"/>
          <w:szCs w:val="26"/>
        </w:rPr>
        <w:t>cá</w:t>
      </w:r>
      <w:proofErr w:type="spellEnd"/>
      <w:r w:rsidRPr="002539D4">
        <w:rPr>
          <w:rFonts w:cs="Times New Roman"/>
          <w:sz w:val="26"/>
          <w:szCs w:val="26"/>
        </w:rPr>
        <w:t xml:space="preserve"> </w:t>
      </w:r>
      <w:proofErr w:type="spellStart"/>
      <w:r w:rsidRPr="002539D4">
        <w:rPr>
          <w:rFonts w:cs="Times New Roman"/>
          <w:sz w:val="26"/>
          <w:szCs w:val="26"/>
        </w:rPr>
        <w:t>nhân</w:t>
      </w:r>
      <w:proofErr w:type="spellEnd"/>
      <w:r w:rsidRPr="002539D4">
        <w:rPr>
          <w:rFonts w:cs="Times New Roman"/>
          <w:sz w:val="26"/>
          <w:szCs w:val="26"/>
        </w:rPr>
        <w:t xml:space="preserve"> </w:t>
      </w:r>
      <w:proofErr w:type="spellStart"/>
      <w:r w:rsidRPr="002539D4">
        <w:rPr>
          <w:rFonts w:cs="Times New Roman"/>
          <w:sz w:val="26"/>
          <w:szCs w:val="26"/>
        </w:rPr>
        <w:t>tự</w:t>
      </w:r>
      <w:proofErr w:type="spellEnd"/>
      <w:r w:rsidRPr="002539D4">
        <w:rPr>
          <w:rFonts w:cs="Times New Roman"/>
          <w:sz w:val="26"/>
          <w:szCs w:val="26"/>
        </w:rPr>
        <w:t xml:space="preserve"> </w:t>
      </w:r>
      <w:proofErr w:type="spellStart"/>
      <w:r w:rsidRPr="002539D4">
        <w:rPr>
          <w:rFonts w:cs="Times New Roman"/>
          <w:sz w:val="26"/>
          <w:szCs w:val="26"/>
        </w:rPr>
        <w:t>công</w:t>
      </w:r>
      <w:proofErr w:type="spellEnd"/>
      <w:r w:rsidRPr="002539D4">
        <w:rPr>
          <w:rFonts w:cs="Times New Roman"/>
          <w:sz w:val="26"/>
          <w:szCs w:val="26"/>
        </w:rPr>
        <w:t xml:space="preserve"> </w:t>
      </w:r>
      <w:proofErr w:type="spellStart"/>
      <w:r w:rsidRPr="002539D4">
        <w:rPr>
          <w:rFonts w:cs="Times New Roman"/>
          <w:sz w:val="26"/>
          <w:szCs w:val="26"/>
        </w:rPr>
        <w:t>bố</w:t>
      </w:r>
      <w:proofErr w:type="spellEnd"/>
      <w:r w:rsidRPr="002539D4">
        <w:rPr>
          <w:rFonts w:cs="Times New Roman"/>
          <w:sz w:val="26"/>
          <w:szCs w:val="26"/>
        </w:rPr>
        <w:t xml:space="preserve"> </w:t>
      </w:r>
      <w:proofErr w:type="spellStart"/>
      <w:r w:rsidRPr="002539D4">
        <w:rPr>
          <w:rFonts w:cs="Times New Roman"/>
          <w:sz w:val="26"/>
          <w:szCs w:val="26"/>
        </w:rPr>
        <w:t>đối</w:t>
      </w:r>
      <w:proofErr w:type="spellEnd"/>
      <w:r w:rsidRPr="002539D4">
        <w:rPr>
          <w:rFonts w:cs="Times New Roman"/>
          <w:sz w:val="26"/>
          <w:szCs w:val="26"/>
        </w:rPr>
        <w:t xml:space="preserve"> </w:t>
      </w:r>
      <w:proofErr w:type="spellStart"/>
      <w:r w:rsidRPr="002539D4">
        <w:rPr>
          <w:rFonts w:cs="Times New Roman"/>
          <w:sz w:val="26"/>
          <w:szCs w:val="26"/>
        </w:rPr>
        <w:t>tượng</w:t>
      </w:r>
      <w:proofErr w:type="spellEnd"/>
      <w:r w:rsidRPr="002539D4">
        <w:rPr>
          <w:rFonts w:cs="Times New Roman"/>
          <w:sz w:val="26"/>
          <w:szCs w:val="26"/>
        </w:rPr>
        <w:t xml:space="preserve"> </w:t>
      </w:r>
      <w:proofErr w:type="spellStart"/>
      <w:r w:rsidRPr="002539D4">
        <w:rPr>
          <w:rFonts w:cs="Times New Roman"/>
          <w:sz w:val="26"/>
          <w:szCs w:val="26"/>
        </w:rPr>
        <w:t>của</w:t>
      </w:r>
      <w:proofErr w:type="spellEnd"/>
      <w:r w:rsidRPr="002539D4">
        <w:rPr>
          <w:rFonts w:cs="Times New Roman"/>
          <w:sz w:val="26"/>
          <w:szCs w:val="26"/>
        </w:rPr>
        <w:t xml:space="preserve"> </w:t>
      </w:r>
      <w:proofErr w:type="spellStart"/>
      <w:r w:rsidRPr="002539D4">
        <w:rPr>
          <w:rFonts w:cs="Times New Roman"/>
          <w:sz w:val="26"/>
          <w:szCs w:val="26"/>
        </w:rPr>
        <w:t>hoạt</w:t>
      </w:r>
      <w:proofErr w:type="spellEnd"/>
      <w:r w:rsidRPr="002539D4">
        <w:rPr>
          <w:rFonts w:cs="Times New Roman"/>
          <w:sz w:val="26"/>
          <w:szCs w:val="26"/>
        </w:rPr>
        <w:t xml:space="preserve"> </w:t>
      </w:r>
      <w:proofErr w:type="spellStart"/>
      <w:r w:rsidRPr="002539D4">
        <w:rPr>
          <w:rFonts w:cs="Times New Roman"/>
          <w:sz w:val="26"/>
          <w:szCs w:val="26"/>
        </w:rPr>
        <w:t>động</w:t>
      </w:r>
      <w:proofErr w:type="spellEnd"/>
      <w:r w:rsidRPr="002539D4">
        <w:rPr>
          <w:rFonts w:cs="Times New Roman"/>
          <w:sz w:val="26"/>
          <w:szCs w:val="26"/>
        </w:rPr>
        <w:t xml:space="preserve"> </w:t>
      </w:r>
      <w:proofErr w:type="spellStart"/>
      <w:r w:rsidRPr="002539D4">
        <w:rPr>
          <w:rFonts w:cs="Times New Roman"/>
          <w:sz w:val="26"/>
          <w:szCs w:val="26"/>
        </w:rPr>
        <w:t>trong</w:t>
      </w:r>
      <w:proofErr w:type="spellEnd"/>
      <w:r w:rsidRPr="002539D4">
        <w:rPr>
          <w:rFonts w:cs="Times New Roman"/>
          <w:sz w:val="26"/>
          <w:szCs w:val="26"/>
        </w:rPr>
        <w:t xml:space="preserve"> </w:t>
      </w:r>
      <w:proofErr w:type="spellStart"/>
      <w:r w:rsidRPr="002539D4">
        <w:rPr>
          <w:rFonts w:cs="Times New Roman"/>
          <w:sz w:val="26"/>
          <w:szCs w:val="26"/>
        </w:rPr>
        <w:t>lĩnh</w:t>
      </w:r>
      <w:proofErr w:type="spellEnd"/>
      <w:r w:rsidRPr="002539D4">
        <w:rPr>
          <w:rFonts w:cs="Times New Roman"/>
          <w:sz w:val="26"/>
          <w:szCs w:val="26"/>
        </w:rPr>
        <w:t xml:space="preserve"> </w:t>
      </w:r>
      <w:proofErr w:type="spellStart"/>
      <w:r w:rsidRPr="002539D4">
        <w:rPr>
          <w:rFonts w:cs="Times New Roman"/>
          <w:sz w:val="26"/>
          <w:szCs w:val="26"/>
        </w:rPr>
        <w:t>vực</w:t>
      </w:r>
      <w:proofErr w:type="spellEnd"/>
      <w:r w:rsidRPr="002539D4">
        <w:rPr>
          <w:rFonts w:cs="Times New Roman"/>
          <w:sz w:val="26"/>
          <w:szCs w:val="26"/>
        </w:rPr>
        <w:t xml:space="preserve"> </w:t>
      </w:r>
      <w:proofErr w:type="spellStart"/>
      <w:r w:rsidRPr="002539D4">
        <w:rPr>
          <w:rFonts w:cs="Times New Roman"/>
          <w:sz w:val="26"/>
          <w:szCs w:val="26"/>
        </w:rPr>
        <w:t>tiêu</w:t>
      </w:r>
      <w:proofErr w:type="spellEnd"/>
      <w:r w:rsidRPr="002539D4">
        <w:rPr>
          <w:rFonts w:cs="Times New Roman"/>
          <w:sz w:val="26"/>
          <w:szCs w:val="26"/>
        </w:rPr>
        <w:t xml:space="preserve"> </w:t>
      </w:r>
      <w:proofErr w:type="spellStart"/>
      <w:r w:rsidRPr="002539D4">
        <w:rPr>
          <w:rFonts w:cs="Times New Roman"/>
          <w:sz w:val="26"/>
          <w:szCs w:val="26"/>
        </w:rPr>
        <w:t>chuẩn</w:t>
      </w:r>
      <w:proofErr w:type="spellEnd"/>
      <w:r w:rsidRPr="002539D4">
        <w:rPr>
          <w:rFonts w:cs="Times New Roman"/>
          <w:sz w:val="26"/>
          <w:szCs w:val="26"/>
        </w:rPr>
        <w:t xml:space="preserve"> </w:t>
      </w:r>
      <w:proofErr w:type="spellStart"/>
      <w:r w:rsidRPr="002539D4">
        <w:rPr>
          <w:rFonts w:cs="Times New Roman"/>
          <w:sz w:val="26"/>
          <w:szCs w:val="26"/>
        </w:rPr>
        <w:t>phù</w:t>
      </w:r>
      <w:proofErr w:type="spellEnd"/>
      <w:r w:rsidRPr="002539D4">
        <w:rPr>
          <w:rFonts w:cs="Times New Roman"/>
          <w:sz w:val="26"/>
          <w:szCs w:val="26"/>
        </w:rPr>
        <w:t xml:space="preserve"> </w:t>
      </w:r>
      <w:proofErr w:type="spellStart"/>
      <w:r w:rsidRPr="002539D4">
        <w:rPr>
          <w:rFonts w:cs="Times New Roman"/>
          <w:sz w:val="26"/>
          <w:szCs w:val="26"/>
        </w:rPr>
        <w:t>hợp</w:t>
      </w:r>
      <w:proofErr w:type="spellEnd"/>
      <w:r w:rsidRPr="002539D4">
        <w:rPr>
          <w:rFonts w:cs="Times New Roman"/>
          <w:sz w:val="26"/>
          <w:szCs w:val="26"/>
        </w:rPr>
        <w:t xml:space="preserve"> </w:t>
      </w:r>
      <w:proofErr w:type="spellStart"/>
      <w:r w:rsidRPr="002539D4">
        <w:rPr>
          <w:rFonts w:cs="Times New Roman"/>
          <w:sz w:val="26"/>
          <w:szCs w:val="26"/>
        </w:rPr>
        <w:t>với</w:t>
      </w:r>
      <w:proofErr w:type="spellEnd"/>
      <w:r w:rsidRPr="002539D4">
        <w:rPr>
          <w:rFonts w:cs="Times New Roman"/>
          <w:sz w:val="26"/>
          <w:szCs w:val="26"/>
        </w:rPr>
        <w:t xml:space="preserve"> </w:t>
      </w:r>
      <w:proofErr w:type="spellStart"/>
      <w:r w:rsidRPr="002539D4">
        <w:rPr>
          <w:rFonts w:cs="Times New Roman"/>
          <w:sz w:val="26"/>
          <w:szCs w:val="26"/>
        </w:rPr>
        <w:t>tiêu</w:t>
      </w:r>
      <w:proofErr w:type="spellEnd"/>
      <w:r w:rsidRPr="002539D4">
        <w:rPr>
          <w:rFonts w:cs="Times New Roman"/>
          <w:sz w:val="26"/>
          <w:szCs w:val="26"/>
        </w:rPr>
        <w:t xml:space="preserve"> </w:t>
      </w:r>
      <w:proofErr w:type="spellStart"/>
      <w:r w:rsidRPr="002539D4">
        <w:rPr>
          <w:rFonts w:cs="Times New Roman"/>
          <w:sz w:val="26"/>
          <w:szCs w:val="26"/>
        </w:rPr>
        <w:t>chuẩn</w:t>
      </w:r>
      <w:proofErr w:type="spellEnd"/>
      <w:r w:rsidRPr="002539D4">
        <w:rPr>
          <w:rFonts w:cs="Times New Roman"/>
          <w:sz w:val="26"/>
          <w:szCs w:val="26"/>
        </w:rPr>
        <w:t xml:space="preserve"> </w:t>
      </w:r>
      <w:proofErr w:type="spellStart"/>
      <w:r w:rsidRPr="002539D4">
        <w:rPr>
          <w:rFonts w:cs="Times New Roman"/>
          <w:sz w:val="26"/>
          <w:szCs w:val="26"/>
        </w:rPr>
        <w:t>tương</w:t>
      </w:r>
      <w:proofErr w:type="spellEnd"/>
      <w:r w:rsidRPr="002539D4">
        <w:rPr>
          <w:rFonts w:cs="Times New Roman"/>
          <w:sz w:val="26"/>
          <w:szCs w:val="26"/>
        </w:rPr>
        <w:t xml:space="preserve"> </w:t>
      </w:r>
      <w:proofErr w:type="spellStart"/>
      <w:r w:rsidRPr="002539D4">
        <w:rPr>
          <w:rFonts w:cs="Times New Roman"/>
          <w:sz w:val="26"/>
          <w:szCs w:val="26"/>
        </w:rPr>
        <w:t>ứng</w:t>
      </w:r>
      <w:proofErr w:type="spellEnd"/>
      <w:r w:rsidRPr="002539D4">
        <w:rPr>
          <w:rFonts w:cs="Times New Roman"/>
          <w:sz w:val="26"/>
          <w:szCs w:val="26"/>
        </w:rPr>
        <w:t>;</w:t>
      </w:r>
    </w:p>
    <w:p w14:paraId="7AA33E32" w14:textId="77777777" w:rsidR="0012662B" w:rsidRPr="002539D4" w:rsidRDefault="0012662B" w:rsidP="00822DC2">
      <w:pPr>
        <w:pStyle w:val="NormalWeb"/>
        <w:spacing w:before="60" w:beforeAutospacing="0" w:after="60" w:afterAutospacing="0" w:line="288" w:lineRule="auto"/>
        <w:jc w:val="both"/>
        <w:rPr>
          <w:rFonts w:cs="Times New Roman"/>
          <w:sz w:val="26"/>
          <w:szCs w:val="26"/>
        </w:rPr>
      </w:pPr>
      <w:r w:rsidRPr="002539D4">
        <w:rPr>
          <w:rFonts w:cs="Times New Roman"/>
          <w:sz w:val="26"/>
          <w:szCs w:val="26"/>
        </w:rPr>
        <w:t xml:space="preserve">- </w:t>
      </w:r>
      <w:proofErr w:type="spellStart"/>
      <w:r w:rsidRPr="002539D4">
        <w:rPr>
          <w:rFonts w:cs="Times New Roman"/>
          <w:sz w:val="26"/>
          <w:szCs w:val="26"/>
        </w:rPr>
        <w:t>Công</w:t>
      </w:r>
      <w:proofErr w:type="spellEnd"/>
      <w:r w:rsidRPr="002539D4">
        <w:rPr>
          <w:rFonts w:cs="Times New Roman"/>
          <w:sz w:val="26"/>
          <w:szCs w:val="26"/>
        </w:rPr>
        <w:t xml:space="preserve"> </w:t>
      </w:r>
      <w:proofErr w:type="spellStart"/>
      <w:r w:rsidRPr="002539D4">
        <w:rPr>
          <w:rFonts w:cs="Times New Roman"/>
          <w:sz w:val="26"/>
          <w:szCs w:val="26"/>
        </w:rPr>
        <w:t>bố</w:t>
      </w:r>
      <w:proofErr w:type="spellEnd"/>
      <w:r w:rsidRPr="002539D4">
        <w:rPr>
          <w:rFonts w:cs="Times New Roman"/>
          <w:sz w:val="26"/>
          <w:szCs w:val="26"/>
        </w:rPr>
        <w:t xml:space="preserve"> </w:t>
      </w:r>
      <w:proofErr w:type="spellStart"/>
      <w:r w:rsidRPr="002539D4">
        <w:rPr>
          <w:rFonts w:cs="Times New Roman"/>
          <w:sz w:val="26"/>
          <w:szCs w:val="26"/>
        </w:rPr>
        <w:t>hợp</w:t>
      </w:r>
      <w:proofErr w:type="spellEnd"/>
      <w:r w:rsidRPr="002539D4">
        <w:rPr>
          <w:rFonts w:cs="Times New Roman"/>
          <w:sz w:val="26"/>
          <w:szCs w:val="26"/>
        </w:rPr>
        <w:t xml:space="preserve"> </w:t>
      </w:r>
      <w:proofErr w:type="spellStart"/>
      <w:r w:rsidRPr="002539D4">
        <w:rPr>
          <w:rFonts w:cs="Times New Roman"/>
          <w:sz w:val="26"/>
          <w:szCs w:val="26"/>
        </w:rPr>
        <w:t>quy</w:t>
      </w:r>
      <w:proofErr w:type="spellEnd"/>
      <w:r w:rsidRPr="002539D4">
        <w:rPr>
          <w:rFonts w:cs="Times New Roman"/>
          <w:sz w:val="26"/>
          <w:szCs w:val="26"/>
        </w:rPr>
        <w:t xml:space="preserve"> </w:t>
      </w:r>
      <w:proofErr w:type="spellStart"/>
      <w:r w:rsidRPr="002539D4">
        <w:rPr>
          <w:rFonts w:cs="Times New Roman"/>
          <w:sz w:val="26"/>
          <w:szCs w:val="26"/>
        </w:rPr>
        <w:t>là</w:t>
      </w:r>
      <w:proofErr w:type="spellEnd"/>
      <w:r w:rsidRPr="002539D4">
        <w:rPr>
          <w:rFonts w:cs="Times New Roman"/>
          <w:sz w:val="26"/>
          <w:szCs w:val="26"/>
        </w:rPr>
        <w:t xml:space="preserve"> </w:t>
      </w:r>
      <w:proofErr w:type="spellStart"/>
      <w:r w:rsidRPr="002539D4">
        <w:rPr>
          <w:rFonts w:cs="Times New Roman"/>
          <w:sz w:val="26"/>
          <w:szCs w:val="26"/>
        </w:rPr>
        <w:t>việc</w:t>
      </w:r>
      <w:proofErr w:type="spellEnd"/>
      <w:r w:rsidRPr="002539D4">
        <w:rPr>
          <w:rFonts w:cs="Times New Roman"/>
          <w:sz w:val="26"/>
          <w:szCs w:val="26"/>
        </w:rPr>
        <w:t xml:space="preserve"> </w:t>
      </w:r>
      <w:proofErr w:type="spellStart"/>
      <w:r w:rsidRPr="002539D4">
        <w:rPr>
          <w:rFonts w:cs="Times New Roman"/>
          <w:sz w:val="26"/>
          <w:szCs w:val="26"/>
        </w:rPr>
        <w:t>tổ</w:t>
      </w:r>
      <w:proofErr w:type="spellEnd"/>
      <w:r w:rsidRPr="002539D4">
        <w:rPr>
          <w:rFonts w:cs="Times New Roman"/>
          <w:sz w:val="26"/>
          <w:szCs w:val="26"/>
        </w:rPr>
        <w:t xml:space="preserve"> </w:t>
      </w:r>
      <w:proofErr w:type="spellStart"/>
      <w:r w:rsidRPr="002539D4">
        <w:rPr>
          <w:rFonts w:cs="Times New Roman"/>
          <w:sz w:val="26"/>
          <w:szCs w:val="26"/>
        </w:rPr>
        <w:t>chức</w:t>
      </w:r>
      <w:proofErr w:type="spellEnd"/>
      <w:r w:rsidRPr="002539D4">
        <w:rPr>
          <w:rFonts w:cs="Times New Roman"/>
          <w:sz w:val="26"/>
          <w:szCs w:val="26"/>
        </w:rPr>
        <w:t xml:space="preserve">, </w:t>
      </w:r>
      <w:proofErr w:type="spellStart"/>
      <w:r w:rsidRPr="002539D4">
        <w:rPr>
          <w:rFonts w:cs="Times New Roman"/>
          <w:sz w:val="26"/>
          <w:szCs w:val="26"/>
        </w:rPr>
        <w:t>cá</w:t>
      </w:r>
      <w:proofErr w:type="spellEnd"/>
      <w:r w:rsidRPr="002539D4">
        <w:rPr>
          <w:rFonts w:cs="Times New Roman"/>
          <w:sz w:val="26"/>
          <w:szCs w:val="26"/>
        </w:rPr>
        <w:t xml:space="preserve"> </w:t>
      </w:r>
      <w:proofErr w:type="spellStart"/>
      <w:r w:rsidRPr="002539D4">
        <w:rPr>
          <w:rFonts w:cs="Times New Roman"/>
          <w:sz w:val="26"/>
          <w:szCs w:val="26"/>
        </w:rPr>
        <w:t>nhân</w:t>
      </w:r>
      <w:proofErr w:type="spellEnd"/>
      <w:r w:rsidRPr="002539D4">
        <w:rPr>
          <w:rFonts w:cs="Times New Roman"/>
          <w:sz w:val="26"/>
          <w:szCs w:val="26"/>
        </w:rPr>
        <w:t xml:space="preserve"> </w:t>
      </w:r>
      <w:proofErr w:type="spellStart"/>
      <w:r w:rsidRPr="002539D4">
        <w:rPr>
          <w:rFonts w:cs="Times New Roman"/>
          <w:sz w:val="26"/>
          <w:szCs w:val="26"/>
        </w:rPr>
        <w:t>tự</w:t>
      </w:r>
      <w:proofErr w:type="spellEnd"/>
      <w:r w:rsidRPr="002539D4">
        <w:rPr>
          <w:rFonts w:cs="Times New Roman"/>
          <w:sz w:val="26"/>
          <w:szCs w:val="26"/>
        </w:rPr>
        <w:t xml:space="preserve"> </w:t>
      </w:r>
      <w:proofErr w:type="spellStart"/>
      <w:r w:rsidRPr="002539D4">
        <w:rPr>
          <w:rFonts w:cs="Times New Roman"/>
          <w:sz w:val="26"/>
          <w:szCs w:val="26"/>
        </w:rPr>
        <w:t>công</w:t>
      </w:r>
      <w:proofErr w:type="spellEnd"/>
      <w:r w:rsidRPr="002539D4">
        <w:rPr>
          <w:rFonts w:cs="Times New Roman"/>
          <w:sz w:val="26"/>
          <w:szCs w:val="26"/>
        </w:rPr>
        <w:t xml:space="preserve"> </w:t>
      </w:r>
      <w:proofErr w:type="spellStart"/>
      <w:r w:rsidRPr="002539D4">
        <w:rPr>
          <w:rFonts w:cs="Times New Roman"/>
          <w:sz w:val="26"/>
          <w:szCs w:val="26"/>
        </w:rPr>
        <w:t>bố</w:t>
      </w:r>
      <w:proofErr w:type="spellEnd"/>
      <w:r w:rsidRPr="002539D4">
        <w:rPr>
          <w:rFonts w:cs="Times New Roman"/>
          <w:sz w:val="26"/>
          <w:szCs w:val="26"/>
        </w:rPr>
        <w:t xml:space="preserve"> </w:t>
      </w:r>
      <w:proofErr w:type="spellStart"/>
      <w:r w:rsidRPr="002539D4">
        <w:rPr>
          <w:rFonts w:cs="Times New Roman"/>
          <w:sz w:val="26"/>
          <w:szCs w:val="26"/>
        </w:rPr>
        <w:t>đối</w:t>
      </w:r>
      <w:proofErr w:type="spellEnd"/>
      <w:r w:rsidRPr="002539D4">
        <w:rPr>
          <w:rFonts w:cs="Times New Roman"/>
          <w:sz w:val="26"/>
          <w:szCs w:val="26"/>
        </w:rPr>
        <w:t xml:space="preserve"> </w:t>
      </w:r>
      <w:proofErr w:type="spellStart"/>
      <w:r w:rsidRPr="002539D4">
        <w:rPr>
          <w:rFonts w:cs="Times New Roman"/>
          <w:sz w:val="26"/>
          <w:szCs w:val="26"/>
        </w:rPr>
        <w:t>tượng</w:t>
      </w:r>
      <w:proofErr w:type="spellEnd"/>
      <w:r w:rsidRPr="002539D4">
        <w:rPr>
          <w:rFonts w:cs="Times New Roman"/>
          <w:sz w:val="26"/>
          <w:szCs w:val="26"/>
        </w:rPr>
        <w:t xml:space="preserve"> </w:t>
      </w:r>
      <w:proofErr w:type="spellStart"/>
      <w:r w:rsidRPr="002539D4">
        <w:rPr>
          <w:rFonts w:cs="Times New Roman"/>
          <w:sz w:val="26"/>
          <w:szCs w:val="26"/>
        </w:rPr>
        <w:t>của</w:t>
      </w:r>
      <w:proofErr w:type="spellEnd"/>
      <w:r w:rsidRPr="002539D4">
        <w:rPr>
          <w:rFonts w:cs="Times New Roman"/>
          <w:sz w:val="26"/>
          <w:szCs w:val="26"/>
        </w:rPr>
        <w:t xml:space="preserve"> </w:t>
      </w:r>
      <w:proofErr w:type="spellStart"/>
      <w:r w:rsidRPr="002539D4">
        <w:rPr>
          <w:rFonts w:cs="Times New Roman"/>
          <w:sz w:val="26"/>
          <w:szCs w:val="26"/>
        </w:rPr>
        <w:t>hoạt</w:t>
      </w:r>
      <w:proofErr w:type="spellEnd"/>
      <w:r w:rsidRPr="002539D4">
        <w:rPr>
          <w:rFonts w:cs="Times New Roman"/>
          <w:sz w:val="26"/>
          <w:szCs w:val="26"/>
        </w:rPr>
        <w:t xml:space="preserve"> </w:t>
      </w:r>
      <w:proofErr w:type="spellStart"/>
      <w:r w:rsidRPr="002539D4">
        <w:rPr>
          <w:rFonts w:cs="Times New Roman"/>
          <w:sz w:val="26"/>
          <w:szCs w:val="26"/>
        </w:rPr>
        <w:t>động</w:t>
      </w:r>
      <w:proofErr w:type="spellEnd"/>
      <w:r w:rsidRPr="002539D4">
        <w:rPr>
          <w:rFonts w:cs="Times New Roman"/>
          <w:sz w:val="26"/>
          <w:szCs w:val="26"/>
        </w:rPr>
        <w:t xml:space="preserve"> </w:t>
      </w:r>
      <w:proofErr w:type="spellStart"/>
      <w:r w:rsidRPr="002539D4">
        <w:rPr>
          <w:rFonts w:cs="Times New Roman"/>
          <w:sz w:val="26"/>
          <w:szCs w:val="26"/>
        </w:rPr>
        <w:t>trong</w:t>
      </w:r>
      <w:proofErr w:type="spellEnd"/>
      <w:r w:rsidRPr="002539D4">
        <w:rPr>
          <w:rFonts w:cs="Times New Roman"/>
          <w:sz w:val="26"/>
          <w:szCs w:val="26"/>
        </w:rPr>
        <w:t xml:space="preserve"> </w:t>
      </w:r>
      <w:proofErr w:type="spellStart"/>
      <w:r w:rsidRPr="002539D4">
        <w:rPr>
          <w:rFonts w:cs="Times New Roman"/>
          <w:sz w:val="26"/>
          <w:szCs w:val="26"/>
        </w:rPr>
        <w:t>lĩnh</w:t>
      </w:r>
      <w:proofErr w:type="spellEnd"/>
      <w:r w:rsidRPr="002539D4">
        <w:rPr>
          <w:rFonts w:cs="Times New Roman"/>
          <w:sz w:val="26"/>
          <w:szCs w:val="26"/>
        </w:rPr>
        <w:t xml:space="preserve"> </w:t>
      </w:r>
      <w:proofErr w:type="spellStart"/>
      <w:r w:rsidRPr="002539D4">
        <w:rPr>
          <w:rFonts w:cs="Times New Roman"/>
          <w:sz w:val="26"/>
          <w:szCs w:val="26"/>
        </w:rPr>
        <w:t>vực</w:t>
      </w:r>
      <w:proofErr w:type="spellEnd"/>
      <w:r w:rsidRPr="002539D4">
        <w:rPr>
          <w:rFonts w:cs="Times New Roman"/>
          <w:sz w:val="26"/>
          <w:szCs w:val="26"/>
        </w:rPr>
        <w:t xml:space="preserve"> </w:t>
      </w:r>
      <w:proofErr w:type="spellStart"/>
      <w:r w:rsidRPr="002539D4">
        <w:rPr>
          <w:rFonts w:cs="Times New Roman"/>
          <w:sz w:val="26"/>
          <w:szCs w:val="26"/>
        </w:rPr>
        <w:t>quy</w:t>
      </w:r>
      <w:proofErr w:type="spellEnd"/>
      <w:r w:rsidRPr="002539D4">
        <w:rPr>
          <w:rFonts w:cs="Times New Roman"/>
          <w:sz w:val="26"/>
          <w:szCs w:val="26"/>
        </w:rPr>
        <w:t xml:space="preserve"> </w:t>
      </w:r>
      <w:proofErr w:type="spellStart"/>
      <w:r w:rsidRPr="002539D4">
        <w:rPr>
          <w:rFonts w:cs="Times New Roman"/>
          <w:sz w:val="26"/>
          <w:szCs w:val="26"/>
        </w:rPr>
        <w:t>chuẩn</w:t>
      </w:r>
      <w:proofErr w:type="spellEnd"/>
      <w:r w:rsidRPr="002539D4">
        <w:rPr>
          <w:rFonts w:cs="Times New Roman"/>
          <w:sz w:val="26"/>
          <w:szCs w:val="26"/>
        </w:rPr>
        <w:t xml:space="preserve"> </w:t>
      </w:r>
      <w:proofErr w:type="spellStart"/>
      <w:r w:rsidRPr="002539D4">
        <w:rPr>
          <w:rFonts w:cs="Times New Roman"/>
          <w:sz w:val="26"/>
          <w:szCs w:val="26"/>
        </w:rPr>
        <w:t>kỹ</w:t>
      </w:r>
      <w:proofErr w:type="spellEnd"/>
      <w:r w:rsidRPr="002539D4">
        <w:rPr>
          <w:rFonts w:cs="Times New Roman"/>
          <w:sz w:val="26"/>
          <w:szCs w:val="26"/>
        </w:rPr>
        <w:t xml:space="preserve"> </w:t>
      </w:r>
      <w:proofErr w:type="spellStart"/>
      <w:r w:rsidRPr="002539D4">
        <w:rPr>
          <w:rFonts w:cs="Times New Roman"/>
          <w:sz w:val="26"/>
          <w:szCs w:val="26"/>
        </w:rPr>
        <w:t>thuật</w:t>
      </w:r>
      <w:proofErr w:type="spellEnd"/>
      <w:r w:rsidRPr="002539D4">
        <w:rPr>
          <w:rFonts w:cs="Times New Roman"/>
          <w:sz w:val="26"/>
          <w:szCs w:val="26"/>
        </w:rPr>
        <w:t xml:space="preserve"> </w:t>
      </w:r>
      <w:proofErr w:type="spellStart"/>
      <w:r w:rsidRPr="002539D4">
        <w:rPr>
          <w:rFonts w:cs="Times New Roman"/>
          <w:sz w:val="26"/>
          <w:szCs w:val="26"/>
        </w:rPr>
        <w:t>phù</w:t>
      </w:r>
      <w:proofErr w:type="spellEnd"/>
      <w:r w:rsidRPr="002539D4">
        <w:rPr>
          <w:rFonts w:cs="Times New Roman"/>
          <w:sz w:val="26"/>
          <w:szCs w:val="26"/>
        </w:rPr>
        <w:t xml:space="preserve"> </w:t>
      </w:r>
      <w:proofErr w:type="spellStart"/>
      <w:r w:rsidRPr="002539D4">
        <w:rPr>
          <w:rFonts w:cs="Times New Roman"/>
          <w:sz w:val="26"/>
          <w:szCs w:val="26"/>
        </w:rPr>
        <w:t>hợp</w:t>
      </w:r>
      <w:proofErr w:type="spellEnd"/>
      <w:r w:rsidRPr="002539D4">
        <w:rPr>
          <w:rFonts w:cs="Times New Roman"/>
          <w:sz w:val="26"/>
          <w:szCs w:val="26"/>
        </w:rPr>
        <w:t xml:space="preserve"> </w:t>
      </w:r>
      <w:proofErr w:type="spellStart"/>
      <w:r w:rsidRPr="002539D4">
        <w:rPr>
          <w:rFonts w:cs="Times New Roman"/>
          <w:sz w:val="26"/>
          <w:szCs w:val="26"/>
        </w:rPr>
        <w:t>với</w:t>
      </w:r>
      <w:proofErr w:type="spellEnd"/>
      <w:r w:rsidRPr="002539D4">
        <w:rPr>
          <w:rFonts w:cs="Times New Roman"/>
          <w:sz w:val="26"/>
          <w:szCs w:val="26"/>
        </w:rPr>
        <w:t xml:space="preserve"> </w:t>
      </w:r>
      <w:proofErr w:type="spellStart"/>
      <w:r w:rsidRPr="002539D4">
        <w:rPr>
          <w:rFonts w:cs="Times New Roman"/>
          <w:sz w:val="26"/>
          <w:szCs w:val="26"/>
        </w:rPr>
        <w:t>quy</w:t>
      </w:r>
      <w:proofErr w:type="spellEnd"/>
      <w:r w:rsidRPr="002539D4">
        <w:rPr>
          <w:rFonts w:cs="Times New Roman"/>
          <w:sz w:val="26"/>
          <w:szCs w:val="26"/>
        </w:rPr>
        <w:t xml:space="preserve"> </w:t>
      </w:r>
      <w:proofErr w:type="spellStart"/>
      <w:r w:rsidRPr="002539D4">
        <w:rPr>
          <w:rFonts w:cs="Times New Roman"/>
          <w:sz w:val="26"/>
          <w:szCs w:val="26"/>
        </w:rPr>
        <w:t>chuẩn</w:t>
      </w:r>
      <w:proofErr w:type="spellEnd"/>
      <w:r w:rsidRPr="002539D4">
        <w:rPr>
          <w:rFonts w:cs="Times New Roman"/>
          <w:sz w:val="26"/>
          <w:szCs w:val="26"/>
        </w:rPr>
        <w:t xml:space="preserve"> </w:t>
      </w:r>
      <w:proofErr w:type="spellStart"/>
      <w:r w:rsidRPr="002539D4">
        <w:rPr>
          <w:rFonts w:cs="Times New Roman"/>
          <w:sz w:val="26"/>
          <w:szCs w:val="26"/>
        </w:rPr>
        <w:t>kỹ</w:t>
      </w:r>
      <w:proofErr w:type="spellEnd"/>
      <w:r w:rsidRPr="002539D4">
        <w:rPr>
          <w:rFonts w:cs="Times New Roman"/>
          <w:sz w:val="26"/>
          <w:szCs w:val="26"/>
        </w:rPr>
        <w:t xml:space="preserve"> </w:t>
      </w:r>
      <w:proofErr w:type="spellStart"/>
      <w:r w:rsidRPr="002539D4">
        <w:rPr>
          <w:rFonts w:cs="Times New Roman"/>
          <w:sz w:val="26"/>
          <w:szCs w:val="26"/>
        </w:rPr>
        <w:t>thuật</w:t>
      </w:r>
      <w:proofErr w:type="spellEnd"/>
      <w:r w:rsidRPr="002539D4">
        <w:rPr>
          <w:rFonts w:cs="Times New Roman"/>
          <w:sz w:val="26"/>
          <w:szCs w:val="26"/>
        </w:rPr>
        <w:t xml:space="preserve"> </w:t>
      </w:r>
      <w:proofErr w:type="spellStart"/>
      <w:r w:rsidRPr="002539D4">
        <w:rPr>
          <w:rFonts w:cs="Times New Roman"/>
          <w:sz w:val="26"/>
          <w:szCs w:val="26"/>
        </w:rPr>
        <w:t>tương</w:t>
      </w:r>
      <w:proofErr w:type="spellEnd"/>
      <w:r w:rsidRPr="002539D4">
        <w:rPr>
          <w:rFonts w:cs="Times New Roman"/>
          <w:sz w:val="26"/>
          <w:szCs w:val="26"/>
        </w:rPr>
        <w:t xml:space="preserve"> </w:t>
      </w:r>
      <w:proofErr w:type="spellStart"/>
      <w:r w:rsidRPr="002539D4">
        <w:rPr>
          <w:rFonts w:cs="Times New Roman"/>
          <w:sz w:val="26"/>
          <w:szCs w:val="26"/>
        </w:rPr>
        <w:t>ứng</w:t>
      </w:r>
      <w:proofErr w:type="spellEnd"/>
      <w:r w:rsidRPr="002539D4">
        <w:rPr>
          <w:rFonts w:cs="Times New Roman"/>
          <w:sz w:val="26"/>
          <w:szCs w:val="26"/>
        </w:rPr>
        <w:t>;</w:t>
      </w:r>
    </w:p>
    <w:p w14:paraId="63960D48" w14:textId="77777777" w:rsidR="0012662B" w:rsidRPr="007861BA" w:rsidRDefault="0012662B" w:rsidP="00822DC2">
      <w:pPr>
        <w:pStyle w:val="NormalWeb"/>
        <w:spacing w:before="60" w:beforeAutospacing="0" w:after="60" w:afterAutospacing="0" w:line="288" w:lineRule="auto"/>
        <w:jc w:val="both"/>
        <w:rPr>
          <w:rFonts w:cs="Times New Roman"/>
          <w:spacing w:val="-6"/>
          <w:sz w:val="26"/>
          <w:szCs w:val="26"/>
        </w:rPr>
      </w:pPr>
      <w:r w:rsidRPr="007861BA">
        <w:rPr>
          <w:rFonts w:cs="Times New Roman"/>
          <w:spacing w:val="-6"/>
          <w:sz w:val="26"/>
          <w:szCs w:val="26"/>
        </w:rPr>
        <w:t xml:space="preserve">- </w:t>
      </w:r>
      <w:proofErr w:type="spellStart"/>
      <w:r w:rsidRPr="007861BA">
        <w:rPr>
          <w:rFonts w:cs="Times New Roman"/>
          <w:spacing w:val="-6"/>
          <w:sz w:val="26"/>
          <w:szCs w:val="26"/>
        </w:rPr>
        <w:t>Công</w:t>
      </w:r>
      <w:proofErr w:type="spellEnd"/>
      <w:r w:rsidRPr="007861BA">
        <w:rPr>
          <w:rFonts w:cs="Times New Roman"/>
          <w:spacing w:val="-6"/>
          <w:sz w:val="26"/>
          <w:szCs w:val="26"/>
        </w:rPr>
        <w:t xml:space="preserve"> </w:t>
      </w:r>
      <w:proofErr w:type="spellStart"/>
      <w:r w:rsidRPr="007861BA">
        <w:rPr>
          <w:rFonts w:cs="Times New Roman"/>
          <w:spacing w:val="-6"/>
          <w:sz w:val="26"/>
          <w:szCs w:val="26"/>
        </w:rPr>
        <w:t>nhận</w:t>
      </w:r>
      <w:proofErr w:type="spellEnd"/>
      <w:r w:rsidRPr="007861BA">
        <w:rPr>
          <w:rFonts w:cs="Times New Roman"/>
          <w:spacing w:val="-6"/>
          <w:sz w:val="26"/>
          <w:szCs w:val="26"/>
        </w:rPr>
        <w:t xml:space="preserve"> </w:t>
      </w:r>
      <w:proofErr w:type="spellStart"/>
      <w:r w:rsidRPr="007861BA">
        <w:rPr>
          <w:rFonts w:cs="Times New Roman"/>
          <w:spacing w:val="-6"/>
          <w:sz w:val="26"/>
          <w:szCs w:val="26"/>
        </w:rPr>
        <w:t>là</w:t>
      </w:r>
      <w:proofErr w:type="spellEnd"/>
      <w:r w:rsidRPr="007861BA">
        <w:rPr>
          <w:rFonts w:cs="Times New Roman"/>
          <w:spacing w:val="-6"/>
          <w:sz w:val="26"/>
          <w:szCs w:val="26"/>
        </w:rPr>
        <w:t xml:space="preserve"> </w:t>
      </w:r>
      <w:proofErr w:type="spellStart"/>
      <w:r w:rsidRPr="007861BA">
        <w:rPr>
          <w:rFonts w:cs="Times New Roman"/>
          <w:spacing w:val="-6"/>
          <w:sz w:val="26"/>
          <w:szCs w:val="26"/>
        </w:rPr>
        <w:t>việc</w:t>
      </w:r>
      <w:proofErr w:type="spellEnd"/>
      <w:r w:rsidRPr="007861BA">
        <w:rPr>
          <w:rFonts w:cs="Times New Roman"/>
          <w:spacing w:val="-6"/>
          <w:sz w:val="26"/>
          <w:szCs w:val="26"/>
        </w:rPr>
        <w:t xml:space="preserve"> </w:t>
      </w:r>
      <w:proofErr w:type="spellStart"/>
      <w:r w:rsidRPr="007861BA">
        <w:rPr>
          <w:rFonts w:cs="Times New Roman"/>
          <w:spacing w:val="-6"/>
          <w:sz w:val="26"/>
          <w:szCs w:val="26"/>
        </w:rPr>
        <w:t>xác</w:t>
      </w:r>
      <w:proofErr w:type="spellEnd"/>
      <w:r w:rsidRPr="007861BA">
        <w:rPr>
          <w:rFonts w:cs="Times New Roman"/>
          <w:spacing w:val="-6"/>
          <w:sz w:val="26"/>
          <w:szCs w:val="26"/>
        </w:rPr>
        <w:t xml:space="preserve"> </w:t>
      </w:r>
      <w:proofErr w:type="spellStart"/>
      <w:r w:rsidRPr="007861BA">
        <w:rPr>
          <w:rFonts w:cs="Times New Roman"/>
          <w:spacing w:val="-6"/>
          <w:sz w:val="26"/>
          <w:szCs w:val="26"/>
        </w:rPr>
        <w:t>nhận</w:t>
      </w:r>
      <w:proofErr w:type="spellEnd"/>
      <w:r w:rsidRPr="007861BA">
        <w:rPr>
          <w:rFonts w:cs="Times New Roman"/>
          <w:spacing w:val="-6"/>
          <w:sz w:val="26"/>
          <w:szCs w:val="26"/>
        </w:rPr>
        <w:t xml:space="preserve"> </w:t>
      </w:r>
      <w:proofErr w:type="spellStart"/>
      <w:r w:rsidRPr="007861BA">
        <w:rPr>
          <w:rFonts w:cs="Times New Roman"/>
          <w:spacing w:val="-6"/>
          <w:sz w:val="26"/>
          <w:szCs w:val="26"/>
        </w:rPr>
        <w:t>phòng</w:t>
      </w:r>
      <w:proofErr w:type="spellEnd"/>
      <w:r w:rsidRPr="007861BA">
        <w:rPr>
          <w:rFonts w:cs="Times New Roman"/>
          <w:spacing w:val="-6"/>
          <w:sz w:val="26"/>
          <w:szCs w:val="26"/>
        </w:rPr>
        <w:t xml:space="preserve"> </w:t>
      </w:r>
      <w:proofErr w:type="spellStart"/>
      <w:r w:rsidRPr="007861BA">
        <w:rPr>
          <w:rFonts w:cs="Times New Roman"/>
          <w:spacing w:val="-6"/>
          <w:sz w:val="26"/>
          <w:szCs w:val="26"/>
        </w:rPr>
        <w:t>thử</w:t>
      </w:r>
      <w:proofErr w:type="spellEnd"/>
      <w:r w:rsidRPr="007861BA">
        <w:rPr>
          <w:rFonts w:cs="Times New Roman"/>
          <w:spacing w:val="-6"/>
          <w:sz w:val="26"/>
          <w:szCs w:val="26"/>
        </w:rPr>
        <w:t xml:space="preserve"> </w:t>
      </w:r>
      <w:proofErr w:type="spellStart"/>
      <w:r w:rsidRPr="007861BA">
        <w:rPr>
          <w:rFonts w:cs="Times New Roman"/>
          <w:spacing w:val="-6"/>
          <w:sz w:val="26"/>
          <w:szCs w:val="26"/>
        </w:rPr>
        <w:t>nghiệm</w:t>
      </w:r>
      <w:proofErr w:type="spellEnd"/>
      <w:r w:rsidRPr="007861BA">
        <w:rPr>
          <w:rFonts w:cs="Times New Roman"/>
          <w:spacing w:val="-6"/>
          <w:sz w:val="26"/>
          <w:szCs w:val="26"/>
        </w:rPr>
        <w:t xml:space="preserve">, </w:t>
      </w:r>
      <w:proofErr w:type="spellStart"/>
      <w:r w:rsidRPr="007861BA">
        <w:rPr>
          <w:rFonts w:cs="Times New Roman"/>
          <w:spacing w:val="-6"/>
          <w:sz w:val="26"/>
          <w:szCs w:val="26"/>
        </w:rPr>
        <w:t>phòng</w:t>
      </w:r>
      <w:proofErr w:type="spellEnd"/>
      <w:r w:rsidRPr="007861BA">
        <w:rPr>
          <w:rFonts w:cs="Times New Roman"/>
          <w:spacing w:val="-6"/>
          <w:sz w:val="26"/>
          <w:szCs w:val="26"/>
        </w:rPr>
        <w:t xml:space="preserve"> </w:t>
      </w:r>
      <w:proofErr w:type="spellStart"/>
      <w:r w:rsidRPr="007861BA">
        <w:rPr>
          <w:rFonts w:cs="Times New Roman"/>
          <w:spacing w:val="-6"/>
          <w:sz w:val="26"/>
          <w:szCs w:val="26"/>
        </w:rPr>
        <w:t>hiệu</w:t>
      </w:r>
      <w:proofErr w:type="spellEnd"/>
      <w:r w:rsidRPr="007861BA">
        <w:rPr>
          <w:rFonts w:cs="Times New Roman"/>
          <w:spacing w:val="-6"/>
          <w:sz w:val="26"/>
          <w:szCs w:val="26"/>
        </w:rPr>
        <w:t xml:space="preserve"> </w:t>
      </w:r>
      <w:proofErr w:type="spellStart"/>
      <w:r w:rsidRPr="007861BA">
        <w:rPr>
          <w:rFonts w:cs="Times New Roman"/>
          <w:spacing w:val="-6"/>
          <w:sz w:val="26"/>
          <w:szCs w:val="26"/>
        </w:rPr>
        <w:t>chuẩn</w:t>
      </w:r>
      <w:proofErr w:type="spellEnd"/>
      <w:r w:rsidRPr="007861BA">
        <w:rPr>
          <w:rFonts w:cs="Times New Roman"/>
          <w:spacing w:val="-6"/>
          <w:sz w:val="26"/>
          <w:szCs w:val="26"/>
        </w:rPr>
        <w:t xml:space="preserve">, </w:t>
      </w:r>
      <w:proofErr w:type="spellStart"/>
      <w:r w:rsidRPr="007861BA">
        <w:rPr>
          <w:rFonts w:cs="Times New Roman"/>
          <w:spacing w:val="-6"/>
          <w:sz w:val="26"/>
          <w:szCs w:val="26"/>
        </w:rPr>
        <w:t>tổ</w:t>
      </w:r>
      <w:proofErr w:type="spellEnd"/>
      <w:r w:rsidRPr="007861BA">
        <w:rPr>
          <w:rFonts w:cs="Times New Roman"/>
          <w:spacing w:val="-6"/>
          <w:sz w:val="26"/>
          <w:szCs w:val="26"/>
        </w:rPr>
        <w:t xml:space="preserve"> </w:t>
      </w:r>
      <w:proofErr w:type="spellStart"/>
      <w:r w:rsidRPr="007861BA">
        <w:rPr>
          <w:rFonts w:cs="Times New Roman"/>
          <w:spacing w:val="-6"/>
          <w:sz w:val="26"/>
          <w:szCs w:val="26"/>
        </w:rPr>
        <w:t>chức</w:t>
      </w:r>
      <w:proofErr w:type="spellEnd"/>
      <w:r w:rsidRPr="007861BA">
        <w:rPr>
          <w:rFonts w:cs="Times New Roman"/>
          <w:spacing w:val="-6"/>
          <w:sz w:val="26"/>
          <w:szCs w:val="26"/>
        </w:rPr>
        <w:t xml:space="preserve"> </w:t>
      </w:r>
      <w:proofErr w:type="spellStart"/>
      <w:r w:rsidRPr="007861BA">
        <w:rPr>
          <w:rFonts w:cs="Times New Roman"/>
          <w:spacing w:val="-6"/>
          <w:sz w:val="26"/>
          <w:szCs w:val="26"/>
        </w:rPr>
        <w:t>chứng</w:t>
      </w:r>
      <w:proofErr w:type="spellEnd"/>
      <w:r w:rsidRPr="007861BA">
        <w:rPr>
          <w:rFonts w:cs="Times New Roman"/>
          <w:spacing w:val="-6"/>
          <w:sz w:val="26"/>
          <w:szCs w:val="26"/>
        </w:rPr>
        <w:t xml:space="preserve"> </w:t>
      </w:r>
      <w:proofErr w:type="spellStart"/>
      <w:r w:rsidRPr="007861BA">
        <w:rPr>
          <w:rFonts w:cs="Times New Roman"/>
          <w:spacing w:val="-6"/>
          <w:sz w:val="26"/>
          <w:szCs w:val="26"/>
        </w:rPr>
        <w:t>nhận</w:t>
      </w:r>
      <w:proofErr w:type="spellEnd"/>
      <w:r w:rsidRPr="007861BA">
        <w:rPr>
          <w:rFonts w:cs="Times New Roman"/>
          <w:spacing w:val="-6"/>
          <w:sz w:val="26"/>
          <w:szCs w:val="26"/>
        </w:rPr>
        <w:t xml:space="preserve"> </w:t>
      </w:r>
      <w:proofErr w:type="spellStart"/>
      <w:r w:rsidRPr="007861BA">
        <w:rPr>
          <w:rFonts w:cs="Times New Roman"/>
          <w:spacing w:val="-6"/>
          <w:sz w:val="26"/>
          <w:szCs w:val="26"/>
        </w:rPr>
        <w:t>sự</w:t>
      </w:r>
      <w:proofErr w:type="spellEnd"/>
      <w:r w:rsidRPr="007861BA">
        <w:rPr>
          <w:rFonts w:cs="Times New Roman"/>
          <w:spacing w:val="-6"/>
          <w:sz w:val="26"/>
          <w:szCs w:val="26"/>
        </w:rPr>
        <w:t xml:space="preserve"> </w:t>
      </w:r>
      <w:proofErr w:type="spellStart"/>
      <w:r w:rsidRPr="007861BA">
        <w:rPr>
          <w:rFonts w:cs="Times New Roman"/>
          <w:spacing w:val="-6"/>
          <w:sz w:val="26"/>
          <w:szCs w:val="26"/>
        </w:rPr>
        <w:t>phù</w:t>
      </w:r>
      <w:proofErr w:type="spellEnd"/>
      <w:r w:rsidRPr="007861BA">
        <w:rPr>
          <w:rFonts w:cs="Times New Roman"/>
          <w:spacing w:val="-6"/>
          <w:sz w:val="26"/>
          <w:szCs w:val="26"/>
        </w:rPr>
        <w:t xml:space="preserve"> </w:t>
      </w:r>
      <w:proofErr w:type="spellStart"/>
      <w:r w:rsidRPr="007861BA">
        <w:rPr>
          <w:rFonts w:cs="Times New Roman"/>
          <w:spacing w:val="-6"/>
          <w:sz w:val="26"/>
          <w:szCs w:val="26"/>
        </w:rPr>
        <w:t>hợp</w:t>
      </w:r>
      <w:proofErr w:type="spellEnd"/>
      <w:r w:rsidRPr="007861BA">
        <w:rPr>
          <w:rFonts w:cs="Times New Roman"/>
          <w:spacing w:val="-6"/>
          <w:sz w:val="26"/>
          <w:szCs w:val="26"/>
        </w:rPr>
        <w:t xml:space="preserve">, </w:t>
      </w:r>
      <w:proofErr w:type="spellStart"/>
      <w:r w:rsidRPr="007861BA">
        <w:rPr>
          <w:rFonts w:cs="Times New Roman"/>
          <w:spacing w:val="-6"/>
          <w:sz w:val="26"/>
          <w:szCs w:val="26"/>
        </w:rPr>
        <w:t>tổ</w:t>
      </w:r>
      <w:proofErr w:type="spellEnd"/>
      <w:r w:rsidRPr="007861BA">
        <w:rPr>
          <w:rFonts w:cs="Times New Roman"/>
          <w:spacing w:val="-6"/>
          <w:sz w:val="26"/>
          <w:szCs w:val="26"/>
        </w:rPr>
        <w:t xml:space="preserve"> </w:t>
      </w:r>
      <w:proofErr w:type="spellStart"/>
      <w:r w:rsidRPr="007861BA">
        <w:rPr>
          <w:rFonts w:cs="Times New Roman"/>
          <w:spacing w:val="-6"/>
          <w:sz w:val="26"/>
          <w:szCs w:val="26"/>
        </w:rPr>
        <w:t>chức</w:t>
      </w:r>
      <w:proofErr w:type="spellEnd"/>
      <w:r w:rsidRPr="007861BA">
        <w:rPr>
          <w:rFonts w:cs="Times New Roman"/>
          <w:spacing w:val="-6"/>
          <w:sz w:val="26"/>
          <w:szCs w:val="26"/>
        </w:rPr>
        <w:t xml:space="preserve"> </w:t>
      </w:r>
      <w:proofErr w:type="spellStart"/>
      <w:r w:rsidRPr="007861BA">
        <w:rPr>
          <w:rFonts w:cs="Times New Roman"/>
          <w:spacing w:val="-6"/>
          <w:sz w:val="26"/>
          <w:szCs w:val="26"/>
        </w:rPr>
        <w:t>giám</w:t>
      </w:r>
      <w:proofErr w:type="spellEnd"/>
      <w:r w:rsidRPr="007861BA">
        <w:rPr>
          <w:rFonts w:cs="Times New Roman"/>
          <w:spacing w:val="-6"/>
          <w:sz w:val="26"/>
          <w:szCs w:val="26"/>
        </w:rPr>
        <w:t xml:space="preserve"> </w:t>
      </w:r>
      <w:proofErr w:type="spellStart"/>
      <w:r w:rsidRPr="007861BA">
        <w:rPr>
          <w:rFonts w:cs="Times New Roman"/>
          <w:spacing w:val="-6"/>
          <w:sz w:val="26"/>
          <w:szCs w:val="26"/>
        </w:rPr>
        <w:t>định</w:t>
      </w:r>
      <w:proofErr w:type="spellEnd"/>
      <w:r w:rsidRPr="007861BA">
        <w:rPr>
          <w:rFonts w:cs="Times New Roman"/>
          <w:spacing w:val="-6"/>
          <w:sz w:val="26"/>
          <w:szCs w:val="26"/>
        </w:rPr>
        <w:t xml:space="preserve"> </w:t>
      </w:r>
      <w:proofErr w:type="spellStart"/>
      <w:r w:rsidRPr="007861BA">
        <w:rPr>
          <w:rFonts w:cs="Times New Roman"/>
          <w:spacing w:val="-6"/>
          <w:sz w:val="26"/>
          <w:szCs w:val="26"/>
        </w:rPr>
        <w:t>có</w:t>
      </w:r>
      <w:proofErr w:type="spellEnd"/>
      <w:r w:rsidRPr="007861BA">
        <w:rPr>
          <w:rFonts w:cs="Times New Roman"/>
          <w:spacing w:val="-6"/>
          <w:sz w:val="26"/>
          <w:szCs w:val="26"/>
        </w:rPr>
        <w:t xml:space="preserve"> </w:t>
      </w:r>
      <w:proofErr w:type="spellStart"/>
      <w:r w:rsidRPr="007861BA">
        <w:rPr>
          <w:rFonts w:cs="Times New Roman"/>
          <w:spacing w:val="-6"/>
          <w:sz w:val="26"/>
          <w:szCs w:val="26"/>
        </w:rPr>
        <w:t>năng</w:t>
      </w:r>
      <w:proofErr w:type="spellEnd"/>
      <w:r w:rsidRPr="007861BA">
        <w:rPr>
          <w:rFonts w:cs="Times New Roman"/>
          <w:spacing w:val="-6"/>
          <w:sz w:val="26"/>
          <w:szCs w:val="26"/>
        </w:rPr>
        <w:t xml:space="preserve"> </w:t>
      </w:r>
      <w:proofErr w:type="spellStart"/>
      <w:r w:rsidRPr="007861BA">
        <w:rPr>
          <w:rFonts w:cs="Times New Roman"/>
          <w:spacing w:val="-6"/>
          <w:sz w:val="26"/>
          <w:szCs w:val="26"/>
        </w:rPr>
        <w:t>lực</w:t>
      </w:r>
      <w:proofErr w:type="spellEnd"/>
      <w:r w:rsidRPr="007861BA">
        <w:rPr>
          <w:rFonts w:cs="Times New Roman"/>
          <w:spacing w:val="-6"/>
          <w:sz w:val="26"/>
          <w:szCs w:val="26"/>
        </w:rPr>
        <w:t xml:space="preserve"> </w:t>
      </w:r>
      <w:proofErr w:type="spellStart"/>
      <w:r w:rsidRPr="007861BA">
        <w:rPr>
          <w:rFonts w:cs="Times New Roman"/>
          <w:spacing w:val="-6"/>
          <w:sz w:val="26"/>
          <w:szCs w:val="26"/>
        </w:rPr>
        <w:t>phù</w:t>
      </w:r>
      <w:proofErr w:type="spellEnd"/>
      <w:r w:rsidRPr="007861BA">
        <w:rPr>
          <w:rFonts w:cs="Times New Roman"/>
          <w:spacing w:val="-6"/>
          <w:sz w:val="26"/>
          <w:szCs w:val="26"/>
        </w:rPr>
        <w:t xml:space="preserve"> </w:t>
      </w:r>
      <w:proofErr w:type="spellStart"/>
      <w:r w:rsidRPr="007861BA">
        <w:rPr>
          <w:rFonts w:cs="Times New Roman"/>
          <w:spacing w:val="-6"/>
          <w:sz w:val="26"/>
          <w:szCs w:val="26"/>
        </w:rPr>
        <w:t>hợp</w:t>
      </w:r>
      <w:proofErr w:type="spellEnd"/>
      <w:r w:rsidRPr="007861BA">
        <w:rPr>
          <w:rFonts w:cs="Times New Roman"/>
          <w:spacing w:val="-6"/>
          <w:sz w:val="26"/>
          <w:szCs w:val="26"/>
        </w:rPr>
        <w:t xml:space="preserve"> </w:t>
      </w:r>
      <w:proofErr w:type="spellStart"/>
      <w:r w:rsidRPr="007861BA">
        <w:rPr>
          <w:rFonts w:cs="Times New Roman"/>
          <w:spacing w:val="-6"/>
          <w:sz w:val="26"/>
          <w:szCs w:val="26"/>
        </w:rPr>
        <w:t>với</w:t>
      </w:r>
      <w:proofErr w:type="spellEnd"/>
      <w:r w:rsidRPr="007861BA">
        <w:rPr>
          <w:rFonts w:cs="Times New Roman"/>
          <w:spacing w:val="-6"/>
          <w:sz w:val="26"/>
          <w:szCs w:val="26"/>
        </w:rPr>
        <w:t xml:space="preserve"> </w:t>
      </w:r>
      <w:proofErr w:type="spellStart"/>
      <w:r w:rsidRPr="007861BA">
        <w:rPr>
          <w:rFonts w:cs="Times New Roman"/>
          <w:spacing w:val="-6"/>
          <w:sz w:val="26"/>
          <w:szCs w:val="26"/>
        </w:rPr>
        <w:t>các</w:t>
      </w:r>
      <w:proofErr w:type="spellEnd"/>
      <w:r w:rsidRPr="007861BA">
        <w:rPr>
          <w:rFonts w:cs="Times New Roman"/>
          <w:spacing w:val="-6"/>
          <w:sz w:val="26"/>
          <w:szCs w:val="26"/>
        </w:rPr>
        <w:t xml:space="preserve"> </w:t>
      </w:r>
      <w:proofErr w:type="spellStart"/>
      <w:r w:rsidRPr="007861BA">
        <w:rPr>
          <w:rFonts w:cs="Times New Roman"/>
          <w:spacing w:val="-6"/>
          <w:sz w:val="26"/>
          <w:szCs w:val="26"/>
        </w:rPr>
        <w:t>tiêu</w:t>
      </w:r>
      <w:proofErr w:type="spellEnd"/>
      <w:r w:rsidRPr="007861BA">
        <w:rPr>
          <w:rFonts w:cs="Times New Roman"/>
          <w:spacing w:val="-6"/>
          <w:sz w:val="26"/>
          <w:szCs w:val="26"/>
        </w:rPr>
        <w:t xml:space="preserve"> </w:t>
      </w:r>
      <w:proofErr w:type="spellStart"/>
      <w:r w:rsidRPr="007861BA">
        <w:rPr>
          <w:rFonts w:cs="Times New Roman"/>
          <w:spacing w:val="-6"/>
          <w:sz w:val="26"/>
          <w:szCs w:val="26"/>
        </w:rPr>
        <w:t>chuẩn</w:t>
      </w:r>
      <w:proofErr w:type="spellEnd"/>
      <w:r w:rsidRPr="007861BA">
        <w:rPr>
          <w:rFonts w:cs="Times New Roman"/>
          <w:spacing w:val="-6"/>
          <w:sz w:val="26"/>
          <w:szCs w:val="26"/>
        </w:rPr>
        <w:t xml:space="preserve"> </w:t>
      </w:r>
      <w:proofErr w:type="spellStart"/>
      <w:r w:rsidRPr="007861BA">
        <w:rPr>
          <w:rFonts w:cs="Times New Roman"/>
          <w:spacing w:val="-6"/>
          <w:sz w:val="26"/>
          <w:szCs w:val="26"/>
        </w:rPr>
        <w:t>tương</w:t>
      </w:r>
      <w:proofErr w:type="spellEnd"/>
      <w:r w:rsidRPr="007861BA">
        <w:rPr>
          <w:rFonts w:cs="Times New Roman"/>
          <w:spacing w:val="-6"/>
          <w:sz w:val="26"/>
          <w:szCs w:val="26"/>
        </w:rPr>
        <w:t xml:space="preserve"> </w:t>
      </w:r>
      <w:proofErr w:type="spellStart"/>
      <w:r w:rsidRPr="007861BA">
        <w:rPr>
          <w:rFonts w:cs="Times New Roman"/>
          <w:spacing w:val="-6"/>
          <w:sz w:val="26"/>
          <w:szCs w:val="26"/>
        </w:rPr>
        <w:t>ứng</w:t>
      </w:r>
      <w:proofErr w:type="spellEnd"/>
      <w:r w:rsidRPr="007861BA">
        <w:rPr>
          <w:rFonts w:cs="Times New Roman"/>
          <w:spacing w:val="-6"/>
          <w:sz w:val="26"/>
          <w:szCs w:val="26"/>
        </w:rPr>
        <w:t>.</w:t>
      </w:r>
    </w:p>
    <w:p w14:paraId="0E886C95" w14:textId="77777777" w:rsidR="0012662B" w:rsidRPr="002539D4" w:rsidRDefault="0012662B" w:rsidP="00822DC2">
      <w:pPr>
        <w:pStyle w:val="NormalWeb"/>
        <w:spacing w:before="60" w:beforeAutospacing="0" w:after="60" w:afterAutospacing="0" w:line="288" w:lineRule="auto"/>
        <w:jc w:val="both"/>
        <w:rPr>
          <w:sz w:val="26"/>
          <w:szCs w:val="26"/>
          <w:shd w:val="clear" w:color="auto" w:fill="FFFFFF"/>
        </w:rPr>
      </w:pPr>
      <w:proofErr w:type="spellStart"/>
      <w:r w:rsidRPr="002539D4">
        <w:rPr>
          <w:i/>
          <w:sz w:val="26"/>
          <w:szCs w:val="26"/>
          <w:shd w:val="clear" w:color="auto" w:fill="FFFFFF"/>
        </w:rPr>
        <w:t>Tổ</w:t>
      </w:r>
      <w:proofErr w:type="spellEnd"/>
      <w:r w:rsidRPr="002539D4">
        <w:rPr>
          <w:i/>
          <w:sz w:val="26"/>
          <w:szCs w:val="26"/>
          <w:shd w:val="clear" w:color="auto" w:fill="FFFFFF"/>
        </w:rPr>
        <w:t xml:space="preserve"> </w:t>
      </w:r>
      <w:proofErr w:type="spellStart"/>
      <w:r w:rsidRPr="002539D4">
        <w:rPr>
          <w:i/>
          <w:sz w:val="26"/>
          <w:szCs w:val="26"/>
          <w:shd w:val="clear" w:color="auto" w:fill="FFFFFF"/>
        </w:rPr>
        <w:t>chức</w:t>
      </w:r>
      <w:proofErr w:type="spellEnd"/>
      <w:r w:rsidRPr="002539D4">
        <w:rPr>
          <w:i/>
          <w:sz w:val="26"/>
          <w:szCs w:val="26"/>
          <w:shd w:val="clear" w:color="auto" w:fill="FFFFFF"/>
        </w:rPr>
        <w:t xml:space="preserve"> </w:t>
      </w:r>
      <w:proofErr w:type="spellStart"/>
      <w:r w:rsidRPr="002539D4">
        <w:rPr>
          <w:i/>
          <w:sz w:val="26"/>
          <w:szCs w:val="26"/>
          <w:shd w:val="clear" w:color="auto" w:fill="FFFFFF"/>
        </w:rPr>
        <w:t>kiểm</w:t>
      </w:r>
      <w:proofErr w:type="spellEnd"/>
      <w:r w:rsidRPr="002539D4">
        <w:rPr>
          <w:i/>
          <w:sz w:val="26"/>
          <w:szCs w:val="26"/>
          <w:shd w:val="clear" w:color="auto" w:fill="FFFFFF"/>
        </w:rPr>
        <w:t xml:space="preserve"> </w:t>
      </w:r>
      <w:proofErr w:type="spellStart"/>
      <w:r w:rsidRPr="002539D4">
        <w:rPr>
          <w:i/>
          <w:sz w:val="26"/>
          <w:szCs w:val="26"/>
          <w:shd w:val="clear" w:color="auto" w:fill="FFFFFF"/>
        </w:rPr>
        <w:t>định</w:t>
      </w:r>
      <w:proofErr w:type="spellEnd"/>
      <w:r w:rsidRPr="002539D4">
        <w:rPr>
          <w:i/>
          <w:sz w:val="26"/>
          <w:szCs w:val="26"/>
          <w:shd w:val="clear" w:color="auto" w:fill="FFFFFF"/>
        </w:rPr>
        <w:t xml:space="preserve">, </w:t>
      </w:r>
      <w:proofErr w:type="spellStart"/>
      <w:r w:rsidRPr="002539D4">
        <w:rPr>
          <w:i/>
          <w:sz w:val="26"/>
          <w:szCs w:val="26"/>
          <w:shd w:val="clear" w:color="auto" w:fill="FFFFFF"/>
        </w:rPr>
        <w:t>hiệu</w:t>
      </w:r>
      <w:proofErr w:type="spellEnd"/>
      <w:r w:rsidRPr="002539D4">
        <w:rPr>
          <w:i/>
          <w:sz w:val="26"/>
          <w:szCs w:val="26"/>
          <w:shd w:val="clear" w:color="auto" w:fill="FFFFFF"/>
        </w:rPr>
        <w:t xml:space="preserve"> </w:t>
      </w:r>
      <w:proofErr w:type="spellStart"/>
      <w:r w:rsidRPr="002539D4">
        <w:rPr>
          <w:i/>
          <w:sz w:val="26"/>
          <w:szCs w:val="26"/>
          <w:shd w:val="clear" w:color="auto" w:fill="FFFFFF"/>
        </w:rPr>
        <w:t>chuẩn</w:t>
      </w:r>
      <w:proofErr w:type="spellEnd"/>
      <w:r w:rsidRPr="002539D4">
        <w:rPr>
          <w:i/>
          <w:sz w:val="26"/>
          <w:szCs w:val="26"/>
          <w:shd w:val="clear" w:color="auto" w:fill="FFFFFF"/>
        </w:rPr>
        <w:t xml:space="preserve">, </w:t>
      </w:r>
      <w:proofErr w:type="spellStart"/>
      <w:r w:rsidRPr="002539D4">
        <w:rPr>
          <w:i/>
          <w:sz w:val="26"/>
          <w:szCs w:val="26"/>
          <w:shd w:val="clear" w:color="auto" w:fill="FFFFFF"/>
        </w:rPr>
        <w:t>thử</w:t>
      </w:r>
      <w:proofErr w:type="spellEnd"/>
      <w:r w:rsidRPr="002539D4">
        <w:rPr>
          <w:i/>
          <w:sz w:val="26"/>
          <w:szCs w:val="26"/>
          <w:shd w:val="clear" w:color="auto" w:fill="FFFFFF"/>
        </w:rPr>
        <w:t xml:space="preserve"> </w:t>
      </w:r>
      <w:proofErr w:type="spellStart"/>
      <w:r w:rsidRPr="002539D4">
        <w:rPr>
          <w:i/>
          <w:sz w:val="26"/>
          <w:szCs w:val="26"/>
          <w:shd w:val="clear" w:color="auto" w:fill="FFFFFF"/>
        </w:rPr>
        <w:t>nghiệm</w:t>
      </w:r>
      <w:proofErr w:type="spellEnd"/>
      <w:r w:rsidRPr="002539D4">
        <w:rPr>
          <w:i/>
          <w:sz w:val="26"/>
          <w:szCs w:val="26"/>
          <w:shd w:val="clear" w:color="auto" w:fill="FFFFFF"/>
        </w:rPr>
        <w:t xml:space="preserve"> </w:t>
      </w:r>
      <w:proofErr w:type="spellStart"/>
      <w:r w:rsidRPr="002539D4">
        <w:rPr>
          <w:i/>
          <w:sz w:val="26"/>
          <w:szCs w:val="26"/>
          <w:shd w:val="clear" w:color="auto" w:fill="FFFFFF"/>
        </w:rPr>
        <w:t>phương</w:t>
      </w:r>
      <w:proofErr w:type="spellEnd"/>
      <w:r w:rsidRPr="002539D4">
        <w:rPr>
          <w:i/>
          <w:sz w:val="26"/>
          <w:szCs w:val="26"/>
          <w:shd w:val="clear" w:color="auto" w:fill="FFFFFF"/>
        </w:rPr>
        <w:t xml:space="preserve"> </w:t>
      </w:r>
      <w:proofErr w:type="spellStart"/>
      <w:r w:rsidRPr="002539D4">
        <w:rPr>
          <w:i/>
          <w:sz w:val="26"/>
          <w:szCs w:val="26"/>
          <w:shd w:val="clear" w:color="auto" w:fill="FFFFFF"/>
        </w:rPr>
        <w:t>tiện</w:t>
      </w:r>
      <w:proofErr w:type="spellEnd"/>
      <w:r w:rsidRPr="002539D4">
        <w:rPr>
          <w:i/>
          <w:sz w:val="26"/>
          <w:szCs w:val="26"/>
          <w:shd w:val="clear" w:color="auto" w:fill="FFFFFF"/>
        </w:rPr>
        <w:t xml:space="preserve"> </w:t>
      </w:r>
      <w:proofErr w:type="spellStart"/>
      <w:r w:rsidRPr="002539D4">
        <w:rPr>
          <w:i/>
          <w:sz w:val="26"/>
          <w:szCs w:val="26"/>
          <w:shd w:val="clear" w:color="auto" w:fill="FFFFFF"/>
        </w:rPr>
        <w:t>đo</w:t>
      </w:r>
      <w:proofErr w:type="spellEnd"/>
      <w:r w:rsidRPr="002539D4">
        <w:rPr>
          <w:i/>
          <w:sz w:val="26"/>
          <w:szCs w:val="26"/>
          <w:shd w:val="clear" w:color="auto" w:fill="FFFFFF"/>
        </w:rPr>
        <w:t xml:space="preserve">, </w:t>
      </w:r>
      <w:proofErr w:type="spellStart"/>
      <w:r w:rsidRPr="002539D4">
        <w:rPr>
          <w:i/>
          <w:sz w:val="26"/>
          <w:szCs w:val="26"/>
          <w:shd w:val="clear" w:color="auto" w:fill="FFFFFF"/>
        </w:rPr>
        <w:t>chuẩn</w:t>
      </w:r>
      <w:proofErr w:type="spellEnd"/>
      <w:r w:rsidRPr="002539D4">
        <w:rPr>
          <w:i/>
          <w:sz w:val="26"/>
          <w:szCs w:val="26"/>
          <w:shd w:val="clear" w:color="auto" w:fill="FFFFFF"/>
        </w:rPr>
        <w:t xml:space="preserve"> </w:t>
      </w:r>
      <w:proofErr w:type="spellStart"/>
      <w:r w:rsidRPr="002539D4">
        <w:rPr>
          <w:i/>
          <w:sz w:val="26"/>
          <w:szCs w:val="26"/>
          <w:shd w:val="clear" w:color="auto" w:fill="FFFFFF"/>
        </w:rPr>
        <w:t>đo</w:t>
      </w:r>
      <w:proofErr w:type="spellEnd"/>
      <w:r w:rsidRPr="002539D4">
        <w:rPr>
          <w:i/>
          <w:sz w:val="26"/>
          <w:szCs w:val="26"/>
          <w:shd w:val="clear" w:color="auto" w:fill="FFFFFF"/>
        </w:rPr>
        <w:t xml:space="preserve"> </w:t>
      </w:r>
      <w:proofErr w:type="spellStart"/>
      <w:r w:rsidRPr="002539D4">
        <w:rPr>
          <w:i/>
          <w:sz w:val="26"/>
          <w:szCs w:val="26"/>
          <w:shd w:val="clear" w:color="auto" w:fill="FFFFFF"/>
        </w:rPr>
        <w:t>lường</w:t>
      </w:r>
      <w:proofErr w:type="spellEnd"/>
      <w:r w:rsidRPr="002539D4">
        <w:rPr>
          <w:sz w:val="26"/>
          <w:szCs w:val="26"/>
          <w:shd w:val="clear" w:color="auto" w:fill="FFFFFF"/>
        </w:rPr>
        <w:t xml:space="preserve"> </w:t>
      </w:r>
      <w:proofErr w:type="spellStart"/>
      <w:r w:rsidRPr="002539D4">
        <w:rPr>
          <w:sz w:val="26"/>
          <w:szCs w:val="26"/>
          <w:shd w:val="clear" w:color="auto" w:fill="FFFFFF"/>
        </w:rPr>
        <w:t>là</w:t>
      </w:r>
      <w:proofErr w:type="spellEnd"/>
      <w:r w:rsidRPr="002539D4">
        <w:rPr>
          <w:sz w:val="26"/>
          <w:szCs w:val="26"/>
          <w:shd w:val="clear" w:color="auto" w:fill="FFFFFF"/>
        </w:rPr>
        <w:t xml:space="preserve"> </w:t>
      </w:r>
      <w:proofErr w:type="spellStart"/>
      <w:r w:rsidRPr="002539D4">
        <w:rPr>
          <w:sz w:val="26"/>
          <w:szCs w:val="26"/>
          <w:shd w:val="clear" w:color="auto" w:fill="FFFFFF"/>
        </w:rPr>
        <w:t>tổ</w:t>
      </w:r>
      <w:proofErr w:type="spellEnd"/>
      <w:r w:rsidRPr="002539D4">
        <w:rPr>
          <w:sz w:val="26"/>
          <w:szCs w:val="26"/>
          <w:shd w:val="clear" w:color="auto" w:fill="FFFFFF"/>
        </w:rPr>
        <w:t xml:space="preserve"> </w:t>
      </w:r>
      <w:proofErr w:type="spellStart"/>
      <w:r w:rsidRPr="002539D4">
        <w:rPr>
          <w:sz w:val="26"/>
          <w:szCs w:val="26"/>
          <w:shd w:val="clear" w:color="auto" w:fill="FFFFFF"/>
        </w:rPr>
        <w:t>chức</w:t>
      </w:r>
      <w:proofErr w:type="spellEnd"/>
      <w:r w:rsidRPr="002539D4">
        <w:rPr>
          <w:sz w:val="26"/>
          <w:szCs w:val="26"/>
          <w:shd w:val="clear" w:color="auto" w:fill="FFFFFF"/>
        </w:rPr>
        <w:t xml:space="preserve"> </w:t>
      </w:r>
      <w:proofErr w:type="spellStart"/>
      <w:r w:rsidRPr="002539D4">
        <w:rPr>
          <w:sz w:val="26"/>
          <w:szCs w:val="26"/>
          <w:shd w:val="clear" w:color="auto" w:fill="FFFFFF"/>
        </w:rPr>
        <w:t>đáp</w:t>
      </w:r>
      <w:proofErr w:type="spellEnd"/>
      <w:r w:rsidRPr="002539D4">
        <w:rPr>
          <w:sz w:val="26"/>
          <w:szCs w:val="26"/>
          <w:shd w:val="clear" w:color="auto" w:fill="FFFFFF"/>
        </w:rPr>
        <w:t xml:space="preserve"> </w:t>
      </w:r>
      <w:proofErr w:type="spellStart"/>
      <w:r w:rsidRPr="002539D4">
        <w:rPr>
          <w:sz w:val="26"/>
          <w:szCs w:val="26"/>
          <w:shd w:val="clear" w:color="auto" w:fill="FFFFFF"/>
        </w:rPr>
        <w:t>ứng</w:t>
      </w:r>
      <w:proofErr w:type="spellEnd"/>
      <w:r w:rsidRPr="002539D4">
        <w:rPr>
          <w:sz w:val="26"/>
          <w:szCs w:val="26"/>
          <w:shd w:val="clear" w:color="auto" w:fill="FFFFFF"/>
        </w:rPr>
        <w:t xml:space="preserve"> </w:t>
      </w:r>
      <w:proofErr w:type="spellStart"/>
      <w:r w:rsidRPr="002539D4">
        <w:rPr>
          <w:sz w:val="26"/>
          <w:szCs w:val="26"/>
          <w:shd w:val="clear" w:color="auto" w:fill="FFFFFF"/>
        </w:rPr>
        <w:t>các</w:t>
      </w:r>
      <w:proofErr w:type="spellEnd"/>
      <w:r w:rsidRPr="002539D4">
        <w:rPr>
          <w:sz w:val="26"/>
          <w:szCs w:val="26"/>
          <w:shd w:val="clear" w:color="auto" w:fill="FFFFFF"/>
        </w:rPr>
        <w:t xml:space="preserve"> </w:t>
      </w:r>
      <w:proofErr w:type="spellStart"/>
      <w:r w:rsidRPr="002539D4">
        <w:rPr>
          <w:sz w:val="26"/>
          <w:szCs w:val="26"/>
          <w:shd w:val="clear" w:color="auto" w:fill="FFFFFF"/>
        </w:rPr>
        <w:t>điều</w:t>
      </w:r>
      <w:proofErr w:type="spellEnd"/>
      <w:r w:rsidRPr="002539D4">
        <w:rPr>
          <w:sz w:val="26"/>
          <w:szCs w:val="26"/>
          <w:shd w:val="clear" w:color="auto" w:fill="FFFFFF"/>
        </w:rPr>
        <w:t xml:space="preserve"> </w:t>
      </w:r>
      <w:proofErr w:type="spellStart"/>
      <w:r w:rsidRPr="002539D4">
        <w:rPr>
          <w:sz w:val="26"/>
          <w:szCs w:val="26"/>
          <w:shd w:val="clear" w:color="auto" w:fill="FFFFFF"/>
        </w:rPr>
        <w:t>kiện</w:t>
      </w:r>
      <w:proofErr w:type="spellEnd"/>
      <w:r w:rsidRPr="002539D4">
        <w:rPr>
          <w:sz w:val="26"/>
          <w:szCs w:val="26"/>
          <w:shd w:val="clear" w:color="auto" w:fill="FFFFFF"/>
        </w:rPr>
        <w:t xml:space="preserve"> </w:t>
      </w:r>
      <w:proofErr w:type="spellStart"/>
      <w:r w:rsidRPr="002539D4">
        <w:rPr>
          <w:sz w:val="26"/>
          <w:szCs w:val="26"/>
          <w:shd w:val="clear" w:color="auto" w:fill="FFFFFF"/>
        </w:rPr>
        <w:t>theo</w:t>
      </w:r>
      <w:proofErr w:type="spellEnd"/>
      <w:r w:rsidRPr="002539D4">
        <w:rPr>
          <w:sz w:val="26"/>
          <w:szCs w:val="26"/>
          <w:shd w:val="clear" w:color="auto" w:fill="FFFFFF"/>
        </w:rPr>
        <w:t xml:space="preserve"> </w:t>
      </w:r>
      <w:proofErr w:type="spellStart"/>
      <w:r w:rsidRPr="002539D4">
        <w:rPr>
          <w:sz w:val="26"/>
          <w:szCs w:val="26"/>
          <w:shd w:val="clear" w:color="auto" w:fill="FFFFFF"/>
        </w:rPr>
        <w:t>quy</w:t>
      </w:r>
      <w:proofErr w:type="spellEnd"/>
      <w:r w:rsidRPr="002539D4">
        <w:rPr>
          <w:sz w:val="26"/>
          <w:szCs w:val="26"/>
          <w:shd w:val="clear" w:color="auto" w:fill="FFFFFF"/>
        </w:rPr>
        <w:t xml:space="preserve"> </w:t>
      </w:r>
      <w:proofErr w:type="spellStart"/>
      <w:r w:rsidRPr="002539D4">
        <w:rPr>
          <w:sz w:val="26"/>
          <w:szCs w:val="26"/>
          <w:shd w:val="clear" w:color="auto" w:fill="FFFFFF"/>
        </w:rPr>
        <w:t>định</w:t>
      </w:r>
      <w:proofErr w:type="spellEnd"/>
      <w:r w:rsidRPr="002539D4">
        <w:rPr>
          <w:sz w:val="26"/>
          <w:szCs w:val="26"/>
          <w:shd w:val="clear" w:color="auto" w:fill="FFFFFF"/>
        </w:rPr>
        <w:t xml:space="preserve"> </w:t>
      </w:r>
      <w:proofErr w:type="spellStart"/>
      <w:r w:rsidRPr="002539D4">
        <w:rPr>
          <w:sz w:val="26"/>
          <w:szCs w:val="26"/>
          <w:shd w:val="clear" w:color="auto" w:fill="FFFFFF"/>
        </w:rPr>
        <w:t>của</w:t>
      </w:r>
      <w:proofErr w:type="spellEnd"/>
      <w:r w:rsidRPr="002539D4">
        <w:rPr>
          <w:sz w:val="26"/>
          <w:szCs w:val="26"/>
          <w:shd w:val="clear" w:color="auto" w:fill="FFFFFF"/>
        </w:rPr>
        <w:t xml:space="preserve"> </w:t>
      </w:r>
      <w:proofErr w:type="spellStart"/>
      <w:r w:rsidRPr="002539D4">
        <w:rPr>
          <w:sz w:val="26"/>
          <w:szCs w:val="26"/>
          <w:shd w:val="clear" w:color="auto" w:fill="FFFFFF"/>
        </w:rPr>
        <w:t>Luật</w:t>
      </w:r>
      <w:proofErr w:type="spellEnd"/>
      <w:r w:rsidRPr="002539D4">
        <w:rPr>
          <w:sz w:val="26"/>
          <w:szCs w:val="26"/>
          <w:shd w:val="clear" w:color="auto" w:fill="FFFFFF"/>
        </w:rPr>
        <w:t xml:space="preserve"> </w:t>
      </w:r>
      <w:proofErr w:type="spellStart"/>
      <w:r w:rsidRPr="002539D4">
        <w:rPr>
          <w:sz w:val="26"/>
          <w:szCs w:val="26"/>
          <w:shd w:val="clear" w:color="auto" w:fill="FFFFFF"/>
        </w:rPr>
        <w:t>Đo</w:t>
      </w:r>
      <w:proofErr w:type="spellEnd"/>
      <w:r w:rsidRPr="002539D4">
        <w:rPr>
          <w:sz w:val="26"/>
          <w:szCs w:val="26"/>
          <w:shd w:val="clear" w:color="auto" w:fill="FFFFFF"/>
        </w:rPr>
        <w:t xml:space="preserve"> </w:t>
      </w:r>
      <w:proofErr w:type="spellStart"/>
      <w:r w:rsidRPr="002539D4">
        <w:rPr>
          <w:sz w:val="26"/>
          <w:szCs w:val="26"/>
          <w:shd w:val="clear" w:color="auto" w:fill="FFFFFF"/>
        </w:rPr>
        <w:t>lường</w:t>
      </w:r>
      <w:proofErr w:type="spellEnd"/>
      <w:r w:rsidRPr="002539D4">
        <w:rPr>
          <w:sz w:val="26"/>
          <w:szCs w:val="26"/>
          <w:shd w:val="clear" w:color="auto" w:fill="FFFFFF"/>
        </w:rPr>
        <w:t xml:space="preserve"> </w:t>
      </w:r>
      <w:proofErr w:type="spellStart"/>
      <w:r w:rsidRPr="002539D4">
        <w:rPr>
          <w:sz w:val="26"/>
          <w:szCs w:val="26"/>
          <w:shd w:val="clear" w:color="auto" w:fill="FFFFFF"/>
        </w:rPr>
        <w:t>và</w:t>
      </w:r>
      <w:proofErr w:type="spellEnd"/>
      <w:r w:rsidRPr="002539D4">
        <w:rPr>
          <w:sz w:val="26"/>
          <w:szCs w:val="26"/>
          <w:shd w:val="clear" w:color="auto" w:fill="FFFFFF"/>
        </w:rPr>
        <w:t xml:space="preserve"> </w:t>
      </w:r>
      <w:proofErr w:type="spellStart"/>
      <w:r w:rsidRPr="002539D4">
        <w:rPr>
          <w:sz w:val="26"/>
          <w:szCs w:val="26"/>
          <w:shd w:val="clear" w:color="auto" w:fill="FFFFFF"/>
        </w:rPr>
        <w:t>quy</w:t>
      </w:r>
      <w:proofErr w:type="spellEnd"/>
      <w:r w:rsidRPr="002539D4">
        <w:rPr>
          <w:sz w:val="26"/>
          <w:szCs w:val="26"/>
          <w:shd w:val="clear" w:color="auto" w:fill="FFFFFF"/>
        </w:rPr>
        <w:t xml:space="preserve"> </w:t>
      </w:r>
      <w:proofErr w:type="spellStart"/>
      <w:r w:rsidRPr="002539D4">
        <w:rPr>
          <w:sz w:val="26"/>
          <w:szCs w:val="26"/>
          <w:shd w:val="clear" w:color="auto" w:fill="FFFFFF"/>
        </w:rPr>
        <w:t>định</w:t>
      </w:r>
      <w:proofErr w:type="spellEnd"/>
      <w:r w:rsidRPr="002539D4">
        <w:rPr>
          <w:sz w:val="26"/>
          <w:szCs w:val="26"/>
          <w:shd w:val="clear" w:color="auto" w:fill="FFFFFF"/>
        </w:rPr>
        <w:t xml:space="preserve"> </w:t>
      </w:r>
      <w:proofErr w:type="spellStart"/>
      <w:r w:rsidRPr="002539D4">
        <w:rPr>
          <w:sz w:val="26"/>
          <w:szCs w:val="26"/>
          <w:shd w:val="clear" w:color="auto" w:fill="FFFFFF"/>
        </w:rPr>
        <w:t>của</w:t>
      </w:r>
      <w:proofErr w:type="spellEnd"/>
      <w:r w:rsidRPr="002539D4">
        <w:rPr>
          <w:sz w:val="26"/>
          <w:szCs w:val="26"/>
          <w:shd w:val="clear" w:color="auto" w:fill="FFFFFF"/>
        </w:rPr>
        <w:t xml:space="preserve"> </w:t>
      </w:r>
      <w:proofErr w:type="spellStart"/>
      <w:r w:rsidRPr="002539D4">
        <w:rPr>
          <w:sz w:val="26"/>
          <w:szCs w:val="26"/>
          <w:shd w:val="clear" w:color="auto" w:fill="FFFFFF"/>
        </w:rPr>
        <w:t>pháp</w:t>
      </w:r>
      <w:proofErr w:type="spellEnd"/>
      <w:r w:rsidRPr="002539D4">
        <w:rPr>
          <w:sz w:val="26"/>
          <w:szCs w:val="26"/>
          <w:shd w:val="clear" w:color="auto" w:fill="FFFFFF"/>
        </w:rPr>
        <w:t xml:space="preserve"> </w:t>
      </w:r>
      <w:proofErr w:type="spellStart"/>
      <w:r w:rsidRPr="002539D4">
        <w:rPr>
          <w:sz w:val="26"/>
          <w:szCs w:val="26"/>
          <w:shd w:val="clear" w:color="auto" w:fill="FFFFFF"/>
        </w:rPr>
        <w:t>luật</w:t>
      </w:r>
      <w:proofErr w:type="spellEnd"/>
      <w:r w:rsidRPr="002539D4">
        <w:rPr>
          <w:sz w:val="26"/>
          <w:szCs w:val="26"/>
          <w:shd w:val="clear" w:color="auto" w:fill="FFFFFF"/>
        </w:rPr>
        <w:t xml:space="preserve"> </w:t>
      </w:r>
      <w:proofErr w:type="spellStart"/>
      <w:r w:rsidRPr="002539D4">
        <w:rPr>
          <w:sz w:val="26"/>
          <w:szCs w:val="26"/>
          <w:shd w:val="clear" w:color="auto" w:fill="FFFFFF"/>
        </w:rPr>
        <w:t>có</w:t>
      </w:r>
      <w:proofErr w:type="spellEnd"/>
      <w:r w:rsidRPr="002539D4">
        <w:rPr>
          <w:sz w:val="26"/>
          <w:szCs w:val="26"/>
          <w:shd w:val="clear" w:color="auto" w:fill="FFFFFF"/>
        </w:rPr>
        <w:t xml:space="preserve"> </w:t>
      </w:r>
      <w:proofErr w:type="spellStart"/>
      <w:r w:rsidRPr="002539D4">
        <w:rPr>
          <w:sz w:val="26"/>
          <w:szCs w:val="26"/>
          <w:shd w:val="clear" w:color="auto" w:fill="FFFFFF"/>
        </w:rPr>
        <w:t>liên</w:t>
      </w:r>
      <w:proofErr w:type="spellEnd"/>
      <w:r w:rsidRPr="002539D4">
        <w:rPr>
          <w:sz w:val="26"/>
          <w:szCs w:val="26"/>
          <w:shd w:val="clear" w:color="auto" w:fill="FFFFFF"/>
        </w:rPr>
        <w:t xml:space="preserve"> </w:t>
      </w:r>
      <w:proofErr w:type="spellStart"/>
      <w:r w:rsidRPr="002539D4">
        <w:rPr>
          <w:sz w:val="26"/>
          <w:szCs w:val="26"/>
          <w:shd w:val="clear" w:color="auto" w:fill="FFFFFF"/>
        </w:rPr>
        <w:t>quan</w:t>
      </w:r>
      <w:proofErr w:type="spellEnd"/>
      <w:r w:rsidRPr="002539D4">
        <w:rPr>
          <w:sz w:val="26"/>
          <w:szCs w:val="26"/>
          <w:shd w:val="clear" w:color="auto" w:fill="FFFFFF"/>
        </w:rPr>
        <w:t xml:space="preserve">, </w:t>
      </w:r>
      <w:proofErr w:type="spellStart"/>
      <w:r w:rsidRPr="002539D4">
        <w:rPr>
          <w:sz w:val="26"/>
          <w:szCs w:val="26"/>
          <w:shd w:val="clear" w:color="auto" w:fill="FFFFFF"/>
        </w:rPr>
        <w:t>được</w:t>
      </w:r>
      <w:proofErr w:type="spellEnd"/>
      <w:r w:rsidRPr="002539D4">
        <w:rPr>
          <w:sz w:val="26"/>
          <w:szCs w:val="26"/>
          <w:shd w:val="clear" w:color="auto" w:fill="FFFFFF"/>
        </w:rPr>
        <w:t xml:space="preserve"> </w:t>
      </w:r>
      <w:proofErr w:type="spellStart"/>
      <w:r w:rsidRPr="002539D4">
        <w:rPr>
          <w:sz w:val="26"/>
          <w:szCs w:val="26"/>
          <w:shd w:val="clear" w:color="auto" w:fill="FFFFFF"/>
        </w:rPr>
        <w:t>cơ</w:t>
      </w:r>
      <w:proofErr w:type="spellEnd"/>
      <w:r w:rsidRPr="002539D4">
        <w:rPr>
          <w:sz w:val="26"/>
          <w:szCs w:val="26"/>
          <w:shd w:val="clear" w:color="auto" w:fill="FFFFFF"/>
        </w:rPr>
        <w:t xml:space="preserve"> </w:t>
      </w:r>
      <w:proofErr w:type="spellStart"/>
      <w:r w:rsidRPr="002539D4">
        <w:rPr>
          <w:sz w:val="26"/>
          <w:szCs w:val="26"/>
          <w:shd w:val="clear" w:color="auto" w:fill="FFFFFF"/>
        </w:rPr>
        <w:t>quan</w:t>
      </w:r>
      <w:proofErr w:type="spellEnd"/>
      <w:r w:rsidRPr="002539D4">
        <w:rPr>
          <w:sz w:val="26"/>
          <w:szCs w:val="26"/>
          <w:shd w:val="clear" w:color="auto" w:fill="FFFFFF"/>
        </w:rPr>
        <w:t xml:space="preserve"> </w:t>
      </w:r>
      <w:proofErr w:type="spellStart"/>
      <w:r w:rsidRPr="002539D4">
        <w:rPr>
          <w:sz w:val="26"/>
          <w:szCs w:val="26"/>
          <w:shd w:val="clear" w:color="auto" w:fill="FFFFFF"/>
        </w:rPr>
        <w:t>nhà</w:t>
      </w:r>
      <w:proofErr w:type="spellEnd"/>
      <w:r w:rsidRPr="002539D4">
        <w:rPr>
          <w:sz w:val="26"/>
          <w:szCs w:val="26"/>
          <w:shd w:val="clear" w:color="auto" w:fill="FFFFFF"/>
        </w:rPr>
        <w:t xml:space="preserve"> </w:t>
      </w:r>
      <w:proofErr w:type="spellStart"/>
      <w:r w:rsidRPr="002539D4">
        <w:rPr>
          <w:sz w:val="26"/>
          <w:szCs w:val="26"/>
          <w:shd w:val="clear" w:color="auto" w:fill="FFFFFF"/>
        </w:rPr>
        <w:t>nước</w:t>
      </w:r>
      <w:proofErr w:type="spellEnd"/>
      <w:r w:rsidRPr="002539D4">
        <w:rPr>
          <w:sz w:val="26"/>
          <w:szCs w:val="26"/>
          <w:shd w:val="clear" w:color="auto" w:fill="FFFFFF"/>
        </w:rPr>
        <w:t xml:space="preserve"> </w:t>
      </w:r>
      <w:proofErr w:type="spellStart"/>
      <w:r w:rsidRPr="002539D4">
        <w:rPr>
          <w:sz w:val="26"/>
          <w:szCs w:val="26"/>
          <w:shd w:val="clear" w:color="auto" w:fill="FFFFFF"/>
        </w:rPr>
        <w:t>về</w:t>
      </w:r>
      <w:proofErr w:type="spellEnd"/>
      <w:r w:rsidRPr="002539D4">
        <w:rPr>
          <w:sz w:val="26"/>
          <w:szCs w:val="26"/>
          <w:shd w:val="clear" w:color="auto" w:fill="FFFFFF"/>
        </w:rPr>
        <w:t xml:space="preserve"> </w:t>
      </w:r>
      <w:proofErr w:type="spellStart"/>
      <w:r w:rsidRPr="002539D4">
        <w:rPr>
          <w:sz w:val="26"/>
          <w:szCs w:val="26"/>
          <w:shd w:val="clear" w:color="auto" w:fill="FFFFFF"/>
        </w:rPr>
        <w:t>đo</w:t>
      </w:r>
      <w:proofErr w:type="spellEnd"/>
      <w:r w:rsidRPr="002539D4">
        <w:rPr>
          <w:sz w:val="26"/>
          <w:szCs w:val="26"/>
          <w:shd w:val="clear" w:color="auto" w:fill="FFFFFF"/>
        </w:rPr>
        <w:t xml:space="preserve"> </w:t>
      </w:r>
      <w:proofErr w:type="spellStart"/>
      <w:r w:rsidRPr="002539D4">
        <w:rPr>
          <w:sz w:val="26"/>
          <w:szCs w:val="26"/>
          <w:shd w:val="clear" w:color="auto" w:fill="FFFFFF"/>
        </w:rPr>
        <w:t>lường</w:t>
      </w:r>
      <w:proofErr w:type="spellEnd"/>
      <w:r w:rsidRPr="002539D4">
        <w:rPr>
          <w:sz w:val="26"/>
          <w:szCs w:val="26"/>
          <w:shd w:val="clear" w:color="auto" w:fill="FFFFFF"/>
        </w:rPr>
        <w:t xml:space="preserve"> </w:t>
      </w:r>
      <w:proofErr w:type="spellStart"/>
      <w:r w:rsidRPr="002539D4">
        <w:rPr>
          <w:sz w:val="26"/>
          <w:szCs w:val="26"/>
          <w:shd w:val="clear" w:color="auto" w:fill="FFFFFF"/>
        </w:rPr>
        <w:t>có</w:t>
      </w:r>
      <w:proofErr w:type="spellEnd"/>
      <w:r w:rsidRPr="002539D4">
        <w:rPr>
          <w:sz w:val="26"/>
          <w:szCs w:val="26"/>
          <w:shd w:val="clear" w:color="auto" w:fill="FFFFFF"/>
        </w:rPr>
        <w:t xml:space="preserve"> </w:t>
      </w:r>
      <w:proofErr w:type="spellStart"/>
      <w:r w:rsidRPr="002539D4">
        <w:rPr>
          <w:sz w:val="26"/>
          <w:szCs w:val="26"/>
          <w:shd w:val="clear" w:color="auto" w:fill="FFFFFF"/>
        </w:rPr>
        <w:t>thẩm</w:t>
      </w:r>
      <w:proofErr w:type="spellEnd"/>
      <w:r w:rsidRPr="002539D4">
        <w:rPr>
          <w:sz w:val="26"/>
          <w:szCs w:val="26"/>
          <w:shd w:val="clear" w:color="auto" w:fill="FFFFFF"/>
        </w:rPr>
        <w:t xml:space="preserve"> </w:t>
      </w:r>
      <w:proofErr w:type="spellStart"/>
      <w:r w:rsidRPr="002539D4">
        <w:rPr>
          <w:sz w:val="26"/>
          <w:szCs w:val="26"/>
          <w:shd w:val="clear" w:color="auto" w:fill="FFFFFF"/>
        </w:rPr>
        <w:t>quyền</w:t>
      </w:r>
      <w:proofErr w:type="spellEnd"/>
      <w:r w:rsidRPr="002539D4">
        <w:rPr>
          <w:sz w:val="26"/>
          <w:szCs w:val="26"/>
          <w:shd w:val="clear" w:color="auto" w:fill="FFFFFF"/>
        </w:rPr>
        <w:t xml:space="preserve"> </w:t>
      </w:r>
      <w:proofErr w:type="spellStart"/>
      <w:r w:rsidRPr="002539D4">
        <w:rPr>
          <w:sz w:val="26"/>
          <w:szCs w:val="26"/>
          <w:shd w:val="clear" w:color="auto" w:fill="FFFFFF"/>
        </w:rPr>
        <w:t>xem</w:t>
      </w:r>
      <w:proofErr w:type="spellEnd"/>
      <w:r w:rsidRPr="002539D4">
        <w:rPr>
          <w:sz w:val="26"/>
          <w:szCs w:val="26"/>
          <w:shd w:val="clear" w:color="auto" w:fill="FFFFFF"/>
        </w:rPr>
        <w:t xml:space="preserve"> </w:t>
      </w:r>
      <w:proofErr w:type="spellStart"/>
      <w:r w:rsidRPr="002539D4">
        <w:rPr>
          <w:sz w:val="26"/>
          <w:szCs w:val="26"/>
          <w:shd w:val="clear" w:color="auto" w:fill="FFFFFF"/>
        </w:rPr>
        <w:t>xét</w:t>
      </w:r>
      <w:proofErr w:type="spellEnd"/>
      <w:r w:rsidRPr="002539D4">
        <w:rPr>
          <w:sz w:val="26"/>
          <w:szCs w:val="26"/>
          <w:shd w:val="clear" w:color="auto" w:fill="FFFFFF"/>
        </w:rPr>
        <w:t xml:space="preserve">, </w:t>
      </w:r>
      <w:proofErr w:type="spellStart"/>
      <w:r w:rsidRPr="002539D4">
        <w:rPr>
          <w:sz w:val="26"/>
          <w:szCs w:val="26"/>
          <w:shd w:val="clear" w:color="auto" w:fill="FFFFFF"/>
        </w:rPr>
        <w:t>đưa</w:t>
      </w:r>
      <w:proofErr w:type="spellEnd"/>
      <w:r w:rsidRPr="002539D4">
        <w:rPr>
          <w:sz w:val="26"/>
          <w:szCs w:val="26"/>
          <w:shd w:val="clear" w:color="auto" w:fill="FFFFFF"/>
        </w:rPr>
        <w:t xml:space="preserve"> </w:t>
      </w:r>
      <w:proofErr w:type="spellStart"/>
      <w:r w:rsidRPr="002539D4">
        <w:rPr>
          <w:sz w:val="26"/>
          <w:szCs w:val="26"/>
          <w:shd w:val="clear" w:color="auto" w:fill="FFFFFF"/>
        </w:rPr>
        <w:t>vào</w:t>
      </w:r>
      <w:proofErr w:type="spellEnd"/>
      <w:r w:rsidRPr="002539D4">
        <w:rPr>
          <w:sz w:val="26"/>
          <w:szCs w:val="26"/>
          <w:shd w:val="clear" w:color="auto" w:fill="FFFFFF"/>
        </w:rPr>
        <w:t xml:space="preserve"> </w:t>
      </w:r>
      <w:proofErr w:type="spellStart"/>
      <w:r w:rsidRPr="002539D4">
        <w:rPr>
          <w:sz w:val="26"/>
          <w:szCs w:val="26"/>
          <w:shd w:val="clear" w:color="auto" w:fill="FFFFFF"/>
        </w:rPr>
        <w:t>danh</w:t>
      </w:r>
      <w:proofErr w:type="spellEnd"/>
      <w:r w:rsidRPr="002539D4">
        <w:rPr>
          <w:sz w:val="26"/>
          <w:szCs w:val="26"/>
          <w:shd w:val="clear" w:color="auto" w:fill="FFFFFF"/>
        </w:rPr>
        <w:t xml:space="preserve"> </w:t>
      </w:r>
      <w:proofErr w:type="spellStart"/>
      <w:r w:rsidRPr="002539D4">
        <w:rPr>
          <w:sz w:val="26"/>
          <w:szCs w:val="26"/>
          <w:shd w:val="clear" w:color="auto" w:fill="FFFFFF"/>
        </w:rPr>
        <w:t>sách</w:t>
      </w:r>
      <w:proofErr w:type="spellEnd"/>
      <w:r w:rsidRPr="002539D4">
        <w:rPr>
          <w:sz w:val="26"/>
          <w:szCs w:val="26"/>
          <w:shd w:val="clear" w:color="auto" w:fill="FFFFFF"/>
        </w:rPr>
        <w:t xml:space="preserve"> </w:t>
      </w:r>
      <w:proofErr w:type="spellStart"/>
      <w:r w:rsidRPr="002539D4">
        <w:rPr>
          <w:sz w:val="26"/>
          <w:szCs w:val="26"/>
          <w:shd w:val="clear" w:color="auto" w:fill="FFFFFF"/>
        </w:rPr>
        <w:t>để</w:t>
      </w:r>
      <w:proofErr w:type="spellEnd"/>
      <w:r w:rsidRPr="002539D4">
        <w:rPr>
          <w:sz w:val="26"/>
          <w:szCs w:val="26"/>
          <w:shd w:val="clear" w:color="auto" w:fill="FFFFFF"/>
        </w:rPr>
        <w:t xml:space="preserve"> </w:t>
      </w:r>
      <w:proofErr w:type="spellStart"/>
      <w:r w:rsidRPr="002539D4">
        <w:rPr>
          <w:sz w:val="26"/>
          <w:szCs w:val="26"/>
          <w:shd w:val="clear" w:color="auto" w:fill="FFFFFF"/>
        </w:rPr>
        <w:t>tổ</w:t>
      </w:r>
      <w:proofErr w:type="spellEnd"/>
      <w:r w:rsidRPr="002539D4">
        <w:rPr>
          <w:sz w:val="26"/>
          <w:szCs w:val="26"/>
          <w:shd w:val="clear" w:color="auto" w:fill="FFFFFF"/>
        </w:rPr>
        <w:t xml:space="preserve"> </w:t>
      </w:r>
      <w:proofErr w:type="spellStart"/>
      <w:r w:rsidRPr="002539D4">
        <w:rPr>
          <w:sz w:val="26"/>
          <w:szCs w:val="26"/>
          <w:shd w:val="clear" w:color="auto" w:fill="FFFFFF"/>
        </w:rPr>
        <w:t>chức</w:t>
      </w:r>
      <w:proofErr w:type="spellEnd"/>
      <w:r w:rsidRPr="002539D4">
        <w:rPr>
          <w:sz w:val="26"/>
          <w:szCs w:val="26"/>
          <w:shd w:val="clear" w:color="auto" w:fill="FFFFFF"/>
        </w:rPr>
        <w:t xml:space="preserve">, </w:t>
      </w:r>
      <w:proofErr w:type="spellStart"/>
      <w:r w:rsidRPr="002539D4">
        <w:rPr>
          <w:sz w:val="26"/>
          <w:szCs w:val="26"/>
          <w:shd w:val="clear" w:color="auto" w:fill="FFFFFF"/>
        </w:rPr>
        <w:t>cá</w:t>
      </w:r>
      <w:proofErr w:type="spellEnd"/>
      <w:r w:rsidRPr="002539D4">
        <w:rPr>
          <w:sz w:val="26"/>
          <w:szCs w:val="26"/>
          <w:shd w:val="clear" w:color="auto" w:fill="FFFFFF"/>
        </w:rPr>
        <w:t xml:space="preserve"> </w:t>
      </w:r>
      <w:proofErr w:type="spellStart"/>
      <w:r w:rsidRPr="002539D4">
        <w:rPr>
          <w:sz w:val="26"/>
          <w:szCs w:val="26"/>
          <w:shd w:val="clear" w:color="auto" w:fill="FFFFFF"/>
        </w:rPr>
        <w:t>nhân</w:t>
      </w:r>
      <w:proofErr w:type="spellEnd"/>
      <w:r w:rsidRPr="002539D4">
        <w:rPr>
          <w:sz w:val="26"/>
          <w:szCs w:val="26"/>
          <w:shd w:val="clear" w:color="auto" w:fill="FFFFFF"/>
        </w:rPr>
        <w:t xml:space="preserve"> </w:t>
      </w:r>
      <w:proofErr w:type="spellStart"/>
      <w:r w:rsidRPr="002539D4">
        <w:rPr>
          <w:sz w:val="26"/>
          <w:szCs w:val="26"/>
          <w:shd w:val="clear" w:color="auto" w:fill="FFFFFF"/>
        </w:rPr>
        <w:t>lựa</w:t>
      </w:r>
      <w:proofErr w:type="spellEnd"/>
      <w:r w:rsidRPr="002539D4">
        <w:rPr>
          <w:sz w:val="26"/>
          <w:szCs w:val="26"/>
          <w:shd w:val="clear" w:color="auto" w:fill="FFFFFF"/>
        </w:rPr>
        <w:t xml:space="preserve"> </w:t>
      </w:r>
      <w:proofErr w:type="spellStart"/>
      <w:r w:rsidRPr="002539D4">
        <w:rPr>
          <w:sz w:val="26"/>
          <w:szCs w:val="26"/>
          <w:shd w:val="clear" w:color="auto" w:fill="FFFFFF"/>
        </w:rPr>
        <w:t>chọn</w:t>
      </w:r>
      <w:proofErr w:type="spellEnd"/>
      <w:r w:rsidRPr="002539D4">
        <w:rPr>
          <w:sz w:val="26"/>
          <w:szCs w:val="26"/>
          <w:shd w:val="clear" w:color="auto" w:fill="FFFFFF"/>
        </w:rPr>
        <w:t xml:space="preserve"> </w:t>
      </w:r>
      <w:proofErr w:type="spellStart"/>
      <w:r w:rsidRPr="002539D4">
        <w:rPr>
          <w:sz w:val="26"/>
          <w:szCs w:val="26"/>
          <w:shd w:val="clear" w:color="auto" w:fill="FFFFFF"/>
        </w:rPr>
        <w:t>sử</w:t>
      </w:r>
      <w:proofErr w:type="spellEnd"/>
      <w:r w:rsidRPr="002539D4">
        <w:rPr>
          <w:sz w:val="26"/>
          <w:szCs w:val="26"/>
          <w:shd w:val="clear" w:color="auto" w:fill="FFFFFF"/>
        </w:rPr>
        <w:t xml:space="preserve"> </w:t>
      </w:r>
      <w:proofErr w:type="spellStart"/>
      <w:r w:rsidRPr="002539D4">
        <w:rPr>
          <w:sz w:val="26"/>
          <w:szCs w:val="26"/>
          <w:shd w:val="clear" w:color="auto" w:fill="FFFFFF"/>
        </w:rPr>
        <w:t>dụng</w:t>
      </w:r>
      <w:proofErr w:type="spellEnd"/>
      <w:r w:rsidRPr="002539D4">
        <w:rPr>
          <w:sz w:val="26"/>
          <w:szCs w:val="26"/>
          <w:shd w:val="clear" w:color="auto" w:fill="FFFFFF"/>
        </w:rPr>
        <w:t xml:space="preserve"> </w:t>
      </w:r>
      <w:proofErr w:type="spellStart"/>
      <w:r w:rsidRPr="002539D4">
        <w:rPr>
          <w:sz w:val="26"/>
          <w:szCs w:val="26"/>
          <w:shd w:val="clear" w:color="auto" w:fill="FFFFFF"/>
        </w:rPr>
        <w:t>dịch</w:t>
      </w:r>
      <w:proofErr w:type="spellEnd"/>
      <w:r w:rsidRPr="002539D4">
        <w:rPr>
          <w:sz w:val="26"/>
          <w:szCs w:val="26"/>
          <w:shd w:val="clear" w:color="auto" w:fill="FFFFFF"/>
        </w:rPr>
        <w:t xml:space="preserve"> </w:t>
      </w:r>
      <w:proofErr w:type="spellStart"/>
      <w:r w:rsidRPr="002539D4">
        <w:rPr>
          <w:sz w:val="26"/>
          <w:szCs w:val="26"/>
          <w:shd w:val="clear" w:color="auto" w:fill="FFFFFF"/>
        </w:rPr>
        <w:t>vụ</w:t>
      </w:r>
      <w:proofErr w:type="spellEnd"/>
      <w:r w:rsidRPr="002539D4">
        <w:rPr>
          <w:sz w:val="26"/>
          <w:szCs w:val="26"/>
          <w:shd w:val="clear" w:color="auto" w:fill="FFFFFF"/>
        </w:rPr>
        <w:t xml:space="preserve"> </w:t>
      </w:r>
      <w:proofErr w:type="spellStart"/>
      <w:r w:rsidRPr="002539D4">
        <w:rPr>
          <w:sz w:val="26"/>
          <w:szCs w:val="26"/>
          <w:shd w:val="clear" w:color="auto" w:fill="FFFFFF"/>
        </w:rPr>
        <w:t>kiểm</w:t>
      </w:r>
      <w:proofErr w:type="spellEnd"/>
      <w:r w:rsidRPr="002539D4">
        <w:rPr>
          <w:sz w:val="26"/>
          <w:szCs w:val="26"/>
          <w:shd w:val="clear" w:color="auto" w:fill="FFFFFF"/>
        </w:rPr>
        <w:t xml:space="preserve"> </w:t>
      </w:r>
      <w:proofErr w:type="spellStart"/>
      <w:r w:rsidRPr="002539D4">
        <w:rPr>
          <w:sz w:val="26"/>
          <w:szCs w:val="26"/>
          <w:shd w:val="clear" w:color="auto" w:fill="FFFFFF"/>
        </w:rPr>
        <w:t>định</w:t>
      </w:r>
      <w:proofErr w:type="spellEnd"/>
      <w:r w:rsidRPr="002539D4">
        <w:rPr>
          <w:sz w:val="26"/>
          <w:szCs w:val="26"/>
          <w:shd w:val="clear" w:color="auto" w:fill="FFFFFF"/>
        </w:rPr>
        <w:t xml:space="preserve">, </w:t>
      </w:r>
      <w:proofErr w:type="spellStart"/>
      <w:r w:rsidRPr="002539D4">
        <w:rPr>
          <w:sz w:val="26"/>
          <w:szCs w:val="26"/>
          <w:shd w:val="clear" w:color="auto" w:fill="FFFFFF"/>
        </w:rPr>
        <w:t>hiệu</w:t>
      </w:r>
      <w:proofErr w:type="spellEnd"/>
      <w:r w:rsidRPr="002539D4">
        <w:rPr>
          <w:sz w:val="26"/>
          <w:szCs w:val="26"/>
          <w:shd w:val="clear" w:color="auto" w:fill="FFFFFF"/>
        </w:rPr>
        <w:t xml:space="preserve"> </w:t>
      </w:r>
      <w:proofErr w:type="spellStart"/>
      <w:r w:rsidRPr="002539D4">
        <w:rPr>
          <w:sz w:val="26"/>
          <w:szCs w:val="26"/>
          <w:shd w:val="clear" w:color="auto" w:fill="FFFFFF"/>
        </w:rPr>
        <w:t>chuẩn</w:t>
      </w:r>
      <w:proofErr w:type="spellEnd"/>
      <w:r w:rsidRPr="002539D4">
        <w:rPr>
          <w:sz w:val="26"/>
          <w:szCs w:val="26"/>
          <w:shd w:val="clear" w:color="auto" w:fill="FFFFFF"/>
        </w:rPr>
        <w:t xml:space="preserve">, </w:t>
      </w:r>
      <w:proofErr w:type="spellStart"/>
      <w:r w:rsidRPr="002539D4">
        <w:rPr>
          <w:sz w:val="26"/>
          <w:szCs w:val="26"/>
          <w:shd w:val="clear" w:color="auto" w:fill="FFFFFF"/>
        </w:rPr>
        <w:t>thử</w:t>
      </w:r>
      <w:proofErr w:type="spellEnd"/>
      <w:r w:rsidRPr="002539D4">
        <w:rPr>
          <w:sz w:val="26"/>
          <w:szCs w:val="26"/>
          <w:shd w:val="clear" w:color="auto" w:fill="FFFFFF"/>
        </w:rPr>
        <w:t xml:space="preserve"> </w:t>
      </w:r>
      <w:proofErr w:type="spellStart"/>
      <w:r w:rsidRPr="002539D4">
        <w:rPr>
          <w:sz w:val="26"/>
          <w:szCs w:val="26"/>
          <w:shd w:val="clear" w:color="auto" w:fill="FFFFFF"/>
        </w:rPr>
        <w:t>nghiệm</w:t>
      </w:r>
      <w:proofErr w:type="spellEnd"/>
      <w:r w:rsidRPr="002539D4">
        <w:rPr>
          <w:sz w:val="26"/>
          <w:szCs w:val="26"/>
          <w:shd w:val="clear" w:color="auto" w:fill="FFFFFF"/>
        </w:rPr>
        <w:t xml:space="preserve"> </w:t>
      </w:r>
      <w:proofErr w:type="spellStart"/>
      <w:r w:rsidRPr="002539D4">
        <w:rPr>
          <w:sz w:val="26"/>
          <w:szCs w:val="26"/>
          <w:shd w:val="clear" w:color="auto" w:fill="FFFFFF"/>
        </w:rPr>
        <w:t>phương</w:t>
      </w:r>
      <w:proofErr w:type="spellEnd"/>
      <w:r w:rsidRPr="002539D4">
        <w:rPr>
          <w:sz w:val="26"/>
          <w:szCs w:val="26"/>
          <w:shd w:val="clear" w:color="auto" w:fill="FFFFFF"/>
        </w:rPr>
        <w:t xml:space="preserve"> </w:t>
      </w:r>
      <w:proofErr w:type="spellStart"/>
      <w:r w:rsidRPr="002539D4">
        <w:rPr>
          <w:sz w:val="26"/>
          <w:szCs w:val="26"/>
          <w:shd w:val="clear" w:color="auto" w:fill="FFFFFF"/>
        </w:rPr>
        <w:t>tiện</w:t>
      </w:r>
      <w:proofErr w:type="spellEnd"/>
      <w:r w:rsidRPr="002539D4">
        <w:rPr>
          <w:sz w:val="26"/>
          <w:szCs w:val="26"/>
          <w:shd w:val="clear" w:color="auto" w:fill="FFFFFF"/>
        </w:rPr>
        <w:t xml:space="preserve"> </w:t>
      </w:r>
      <w:proofErr w:type="spellStart"/>
      <w:r w:rsidRPr="002539D4">
        <w:rPr>
          <w:sz w:val="26"/>
          <w:szCs w:val="26"/>
          <w:shd w:val="clear" w:color="auto" w:fill="FFFFFF"/>
        </w:rPr>
        <w:t>đo</w:t>
      </w:r>
      <w:proofErr w:type="spellEnd"/>
      <w:r w:rsidRPr="002539D4">
        <w:rPr>
          <w:sz w:val="26"/>
          <w:szCs w:val="26"/>
          <w:shd w:val="clear" w:color="auto" w:fill="FFFFFF"/>
        </w:rPr>
        <w:t xml:space="preserve">, </w:t>
      </w:r>
      <w:proofErr w:type="spellStart"/>
      <w:r w:rsidRPr="002539D4">
        <w:rPr>
          <w:sz w:val="26"/>
          <w:szCs w:val="26"/>
          <w:shd w:val="clear" w:color="auto" w:fill="FFFFFF"/>
        </w:rPr>
        <w:t>chuẩn</w:t>
      </w:r>
      <w:proofErr w:type="spellEnd"/>
      <w:r w:rsidRPr="002539D4">
        <w:rPr>
          <w:sz w:val="26"/>
          <w:szCs w:val="26"/>
          <w:shd w:val="clear" w:color="auto" w:fill="FFFFFF"/>
        </w:rPr>
        <w:t xml:space="preserve"> </w:t>
      </w:r>
      <w:proofErr w:type="spellStart"/>
      <w:r w:rsidRPr="002539D4">
        <w:rPr>
          <w:sz w:val="26"/>
          <w:szCs w:val="26"/>
          <w:shd w:val="clear" w:color="auto" w:fill="FFFFFF"/>
        </w:rPr>
        <w:t>đo</w:t>
      </w:r>
      <w:proofErr w:type="spellEnd"/>
      <w:r w:rsidRPr="002539D4">
        <w:rPr>
          <w:sz w:val="26"/>
          <w:szCs w:val="26"/>
          <w:shd w:val="clear" w:color="auto" w:fill="FFFFFF"/>
        </w:rPr>
        <w:t xml:space="preserve"> </w:t>
      </w:r>
      <w:proofErr w:type="spellStart"/>
      <w:r w:rsidRPr="002539D4">
        <w:rPr>
          <w:sz w:val="26"/>
          <w:szCs w:val="26"/>
          <w:shd w:val="clear" w:color="auto" w:fill="FFFFFF"/>
        </w:rPr>
        <w:t>lường</w:t>
      </w:r>
      <w:proofErr w:type="spellEnd"/>
      <w:r w:rsidRPr="002539D4">
        <w:rPr>
          <w:sz w:val="26"/>
          <w:szCs w:val="26"/>
          <w:shd w:val="clear" w:color="auto" w:fill="FFFFFF"/>
        </w:rPr>
        <w:t>.</w:t>
      </w:r>
    </w:p>
    <w:p w14:paraId="22BA5969" w14:textId="77777777" w:rsidR="0012662B" w:rsidRPr="002539D4" w:rsidRDefault="0012662B" w:rsidP="00822DC2">
      <w:pPr>
        <w:pStyle w:val="NormalWeb"/>
        <w:spacing w:before="60" w:beforeAutospacing="0" w:after="60" w:afterAutospacing="0" w:line="288" w:lineRule="auto"/>
        <w:jc w:val="both"/>
        <w:rPr>
          <w:sz w:val="26"/>
          <w:szCs w:val="26"/>
          <w:shd w:val="clear" w:color="auto" w:fill="FFFFFF"/>
          <w:lang w:val="nl-NL"/>
        </w:rPr>
      </w:pPr>
      <w:r w:rsidRPr="002539D4">
        <w:rPr>
          <w:i/>
          <w:sz w:val="26"/>
          <w:szCs w:val="26"/>
          <w:shd w:val="clear" w:color="auto" w:fill="FFFFFF"/>
          <w:lang w:val="nl-NL"/>
        </w:rPr>
        <w:lastRenderedPageBreak/>
        <w:t>Phòng thử nghiệm, hiệu chuẩn được công nhận</w:t>
      </w:r>
      <w:r w:rsidRPr="002539D4">
        <w:rPr>
          <w:sz w:val="26"/>
          <w:szCs w:val="26"/>
          <w:shd w:val="clear" w:color="auto" w:fill="FFFFFF"/>
          <w:lang w:val="nl-NL"/>
        </w:rPr>
        <w:t xml:space="preserve"> là những phòng thử nghiệm, hiệu chuẩn được cơ quan, tổ chức có thẩm quyền, xác nhận đáp ứng các điều kiện theo quy định của Luật Đo lường và quy định của pháp luật có liên quan, được cơ quan nhà nước về đo lường có thẩm quyền xem xét, đưa vào danh sách để tổ chức, cá nhân lựa chọn sử dụng dịch vụ hiệu chuẩn, thử nghiệm phương tiện đo, chuẩn đo lường.</w:t>
      </w:r>
    </w:p>
    <w:p w14:paraId="6204DD58" w14:textId="77777777" w:rsidR="0012662B" w:rsidRPr="002539D4" w:rsidRDefault="0012662B" w:rsidP="00822DC2">
      <w:pPr>
        <w:spacing w:before="60" w:after="60" w:line="259" w:lineRule="auto"/>
        <w:jc w:val="both"/>
        <w:rPr>
          <w:rFonts w:ascii="Times New Roman" w:eastAsia="Times New Roman" w:hAnsi="Times New Roman"/>
          <w:b/>
          <w:sz w:val="26"/>
          <w:szCs w:val="26"/>
          <w:lang w:val="nl-NL" w:eastAsia="zh-CN"/>
        </w:rPr>
      </w:pPr>
      <w:r w:rsidRPr="002539D4">
        <w:rPr>
          <w:rFonts w:ascii="Times New Roman" w:eastAsia="Times New Roman" w:hAnsi="Times New Roman"/>
          <w:b/>
          <w:sz w:val="26"/>
          <w:szCs w:val="26"/>
          <w:lang w:val="nl-NL" w:eastAsia="zh-CN"/>
        </w:rPr>
        <w:t>2. Cách ghi biểu</w:t>
      </w:r>
    </w:p>
    <w:p w14:paraId="6FAC6EC1" w14:textId="77777777" w:rsidR="0012662B" w:rsidRPr="002539D4" w:rsidRDefault="0012662B" w:rsidP="00822DC2">
      <w:pPr>
        <w:spacing w:before="60" w:after="60" w:line="259" w:lineRule="auto"/>
        <w:jc w:val="both"/>
        <w:rPr>
          <w:rFonts w:ascii="Times New Roman" w:eastAsia="Times New Roman" w:hAnsi="Times New Roman"/>
          <w:sz w:val="26"/>
          <w:szCs w:val="26"/>
          <w:lang w:val="nl-NL" w:eastAsia="zh-CN"/>
        </w:rPr>
      </w:pPr>
      <w:r w:rsidRPr="002539D4">
        <w:rPr>
          <w:rFonts w:ascii="Times New Roman" w:eastAsia="Times New Roman" w:hAnsi="Times New Roman"/>
          <w:sz w:val="26"/>
          <w:szCs w:val="26"/>
          <w:lang w:val="nl-NL" w:eastAsia="zh-CN"/>
        </w:rPr>
        <w:t>- Cột 1 ghi tổng cộng theo từng chỉ tiêu;</w:t>
      </w:r>
    </w:p>
    <w:p w14:paraId="4521D0A2" w14:textId="77777777" w:rsidR="0012662B" w:rsidRPr="002539D4" w:rsidRDefault="0012662B" w:rsidP="00822DC2">
      <w:pPr>
        <w:spacing w:before="60" w:after="60" w:line="259" w:lineRule="auto"/>
        <w:jc w:val="both"/>
        <w:rPr>
          <w:rFonts w:ascii="Times New Roman" w:eastAsia="Times New Roman" w:hAnsi="Times New Roman"/>
          <w:sz w:val="26"/>
          <w:szCs w:val="26"/>
          <w:lang w:val="nl-NL" w:eastAsia="zh-CN"/>
        </w:rPr>
      </w:pPr>
      <w:r w:rsidRPr="002539D4">
        <w:rPr>
          <w:rFonts w:ascii="Times New Roman" w:eastAsia="Times New Roman" w:hAnsi="Times New Roman"/>
          <w:sz w:val="26"/>
          <w:szCs w:val="26"/>
          <w:lang w:val="nl-NL" w:eastAsia="zh-CN"/>
        </w:rPr>
        <w:t>- Cột 2 ghi số lượng trong kỳ báo cáo.</w:t>
      </w:r>
    </w:p>
    <w:p w14:paraId="3D4DADB2" w14:textId="77777777" w:rsidR="0012662B" w:rsidRPr="002539D4" w:rsidRDefault="0012662B" w:rsidP="00822DC2">
      <w:pPr>
        <w:spacing w:before="60" w:after="60" w:line="259" w:lineRule="auto"/>
        <w:jc w:val="both"/>
        <w:rPr>
          <w:rFonts w:ascii="Times New Roman" w:eastAsia="Times New Roman" w:hAnsi="Times New Roman"/>
          <w:b/>
          <w:i/>
          <w:sz w:val="26"/>
          <w:szCs w:val="26"/>
          <w:lang w:val="nl-NL" w:eastAsia="zh-CN"/>
        </w:rPr>
      </w:pPr>
      <w:r w:rsidRPr="002539D4">
        <w:rPr>
          <w:rFonts w:ascii="Times New Roman" w:eastAsia="Times New Roman" w:hAnsi="Times New Roman"/>
          <w:b/>
          <w:i/>
          <w:sz w:val="26"/>
          <w:szCs w:val="26"/>
          <w:lang w:val="nl-NL" w:eastAsia="zh-CN"/>
        </w:rPr>
        <w:t>- Quy chuẩn kỹ thuật địa phương:</w:t>
      </w:r>
    </w:p>
    <w:p w14:paraId="680D4D25" w14:textId="77777777" w:rsidR="0012662B" w:rsidRPr="002539D4" w:rsidRDefault="0012662B" w:rsidP="00822DC2">
      <w:pPr>
        <w:spacing w:before="60" w:after="60" w:line="259" w:lineRule="auto"/>
        <w:jc w:val="both"/>
        <w:rPr>
          <w:rFonts w:ascii="Times New Roman" w:eastAsia="Times New Roman" w:hAnsi="Times New Roman"/>
          <w:b/>
          <w:sz w:val="26"/>
          <w:szCs w:val="26"/>
          <w:lang w:val="nl-NL" w:eastAsia="zh-CN"/>
        </w:rPr>
      </w:pPr>
      <w:r w:rsidRPr="002539D4">
        <w:rPr>
          <w:rFonts w:ascii="Times New Roman" w:eastAsia="Times New Roman" w:hAnsi="Times New Roman"/>
          <w:sz w:val="26"/>
          <w:szCs w:val="26"/>
          <w:lang w:val="nl-NL" w:eastAsia="zh-CN"/>
        </w:rPr>
        <w:t>Theo Điều 61, Luật Tiêu chuẩn và Quy chuẩn kỹ thuật, việc ban hành và hướng dẫn áp dụng quy chuẩn kỹ thuật địa phương thuộc trách nhiệm của Ủy ban nhân dân tỉnh, thành phố.</w:t>
      </w:r>
    </w:p>
    <w:p w14:paraId="61556938" w14:textId="77777777" w:rsidR="0012662B" w:rsidRPr="002539D4" w:rsidRDefault="0012662B" w:rsidP="00822DC2">
      <w:pPr>
        <w:spacing w:before="60" w:after="60" w:line="259" w:lineRule="auto"/>
        <w:jc w:val="both"/>
        <w:rPr>
          <w:rFonts w:ascii="Times New Roman" w:eastAsia="Times New Roman" w:hAnsi="Times New Roman"/>
          <w:b/>
          <w:sz w:val="26"/>
          <w:szCs w:val="26"/>
          <w:lang w:val="nl-NL" w:eastAsia="zh-CN"/>
        </w:rPr>
      </w:pPr>
      <w:r w:rsidRPr="002539D4">
        <w:rPr>
          <w:rFonts w:ascii="Times New Roman" w:eastAsia="Times New Roman" w:hAnsi="Times New Roman"/>
          <w:sz w:val="26"/>
          <w:szCs w:val="26"/>
          <w:lang w:val="nl-NL" w:eastAsia="zh-CN"/>
        </w:rPr>
        <w:t>Ví dụ: Điều kiện bảo đảm an toàn thực phẩm cho sản phẩm cá khô và mắm cá An Giang:</w:t>
      </w:r>
    </w:p>
    <w:p w14:paraId="24B26EF3" w14:textId="77777777" w:rsidR="0012662B" w:rsidRPr="002539D4" w:rsidRDefault="0012662B" w:rsidP="00822DC2">
      <w:pPr>
        <w:spacing w:before="60" w:after="60" w:line="259" w:lineRule="auto"/>
        <w:jc w:val="both"/>
        <w:rPr>
          <w:rFonts w:ascii="Times New Roman" w:eastAsia="Times New Roman" w:hAnsi="Times New Roman"/>
          <w:sz w:val="26"/>
          <w:szCs w:val="26"/>
          <w:lang w:val="nl-NL" w:eastAsia="zh-CN"/>
        </w:rPr>
      </w:pPr>
      <w:r w:rsidRPr="002539D4">
        <w:rPr>
          <w:rFonts w:ascii="Times New Roman" w:eastAsia="Times New Roman" w:hAnsi="Times New Roman"/>
          <w:sz w:val="26"/>
          <w:szCs w:val="26"/>
          <w:lang w:val="nl-NL" w:eastAsia="zh-CN"/>
        </w:rPr>
        <w:t>1. QCĐP 03: 2010/AG, Cơ sở chế biến cá khô An Giang - Điều kiện bảo đảm an toàn thực phẩm.</w:t>
      </w:r>
    </w:p>
    <w:p w14:paraId="6C571F71" w14:textId="77777777" w:rsidR="0012662B" w:rsidRPr="002539D4" w:rsidRDefault="0012662B" w:rsidP="00822DC2">
      <w:pPr>
        <w:spacing w:before="60" w:after="60" w:line="259" w:lineRule="auto"/>
        <w:jc w:val="both"/>
        <w:rPr>
          <w:rFonts w:ascii="Times New Roman" w:eastAsia="Times New Roman" w:hAnsi="Times New Roman"/>
          <w:sz w:val="26"/>
          <w:szCs w:val="26"/>
          <w:lang w:val="nl-NL" w:eastAsia="zh-CN"/>
        </w:rPr>
      </w:pPr>
      <w:r w:rsidRPr="002539D4">
        <w:rPr>
          <w:rFonts w:ascii="Times New Roman" w:eastAsia="Times New Roman" w:hAnsi="Times New Roman"/>
          <w:sz w:val="26"/>
          <w:szCs w:val="26"/>
          <w:lang w:val="nl-NL" w:eastAsia="zh-CN"/>
        </w:rPr>
        <w:t>2. QCĐP 04: 2010/AG, Cơ sở chế biến mắm cá An Giang - Điều kiện bảo đảm an toàn thực phẩm.</w:t>
      </w:r>
    </w:p>
    <w:p w14:paraId="655E109C" w14:textId="77777777" w:rsidR="0012662B" w:rsidRPr="002539D4" w:rsidRDefault="0012662B" w:rsidP="00822DC2">
      <w:pPr>
        <w:spacing w:before="60" w:after="60" w:line="259" w:lineRule="auto"/>
        <w:jc w:val="both"/>
        <w:rPr>
          <w:rFonts w:ascii="Times New Roman" w:eastAsia="Times New Roman" w:hAnsi="Times New Roman"/>
          <w:b/>
          <w:sz w:val="26"/>
          <w:szCs w:val="26"/>
          <w:lang w:val="nl-NL" w:eastAsia="zh-CN"/>
        </w:rPr>
      </w:pPr>
      <w:r w:rsidRPr="002539D4">
        <w:rPr>
          <w:rFonts w:ascii="Times New Roman" w:eastAsia="Times New Roman" w:hAnsi="Times New Roman"/>
          <w:b/>
          <w:i/>
          <w:sz w:val="26"/>
          <w:szCs w:val="26"/>
          <w:lang w:val="nl-NL" w:eastAsia="zh-CN"/>
        </w:rPr>
        <w:t>-</w:t>
      </w:r>
      <w:r w:rsidRPr="002539D4">
        <w:rPr>
          <w:rFonts w:ascii="Times New Roman" w:eastAsia="Times New Roman" w:hAnsi="Times New Roman"/>
          <w:b/>
          <w:sz w:val="26"/>
          <w:szCs w:val="26"/>
          <w:lang w:val="nl-NL" w:eastAsia="zh-CN"/>
        </w:rPr>
        <w:t xml:space="preserve"> Danh mục phương tiện đo phải kiểm định </w:t>
      </w:r>
    </w:p>
    <w:p w14:paraId="64B01380" w14:textId="77777777" w:rsidR="0012662B" w:rsidRPr="002539D4" w:rsidRDefault="0012662B" w:rsidP="00822DC2">
      <w:pPr>
        <w:spacing w:before="60" w:after="60" w:line="259" w:lineRule="auto"/>
        <w:jc w:val="both"/>
        <w:rPr>
          <w:rFonts w:ascii="Times New Roman" w:eastAsia="Times New Roman" w:hAnsi="Times New Roman"/>
          <w:sz w:val="26"/>
          <w:szCs w:val="26"/>
          <w:lang w:val="nl-NL" w:eastAsia="zh-CN"/>
        </w:rPr>
      </w:pPr>
      <w:r w:rsidRPr="002539D4">
        <w:rPr>
          <w:rFonts w:ascii="Times New Roman" w:eastAsia="Times New Roman" w:hAnsi="Times New Roman"/>
          <w:sz w:val="26"/>
          <w:szCs w:val="26"/>
          <w:lang w:val="nl-NL" w:eastAsia="zh-CN"/>
        </w:rPr>
        <w:t>Danh mục phương tiện đo phải kiểm định ban hành kèm theo Thông tư số 23/2013/TT-BKHCN ngày 26/9/2013 của Bộ KH&amp;CN quy định về đo lường đối với phương tiện đo nhóm 2 (quy định trong bảng dưới đây).</w:t>
      </w:r>
      <w:r w:rsidRPr="002539D4">
        <w:rPr>
          <w:rFonts w:ascii="Times New Roman" w:eastAsia="Times New Roman" w:hAnsi="Times New Roman"/>
          <w:sz w:val="26"/>
          <w:szCs w:val="26"/>
          <w:lang w:val="nl-NL" w:eastAsia="zh-CN"/>
        </w:rPr>
        <w:tab/>
      </w:r>
    </w:p>
    <w:p w14:paraId="51E905BE" w14:textId="77777777" w:rsidR="0012662B" w:rsidRPr="002539D4" w:rsidRDefault="0012662B" w:rsidP="00822DC2">
      <w:pPr>
        <w:spacing w:before="60" w:after="60" w:line="259" w:lineRule="auto"/>
        <w:jc w:val="both"/>
        <w:rPr>
          <w:rFonts w:ascii="Times New Roman" w:eastAsia="Times New Roman" w:hAnsi="Times New Roman"/>
          <w:sz w:val="26"/>
          <w:szCs w:val="26"/>
          <w:lang w:val="nl-NL" w:eastAsia="zh-CN"/>
        </w:rPr>
      </w:pPr>
      <w:r w:rsidRPr="002539D4">
        <w:rPr>
          <w:rFonts w:ascii="Times New Roman" w:eastAsia="Times New Roman" w:hAnsi="Times New Roman"/>
          <w:sz w:val="26"/>
          <w:szCs w:val="26"/>
          <w:lang w:val="nl-NL" w:eastAsia="zh-CN"/>
        </w:rPr>
        <w:t>- Số giấy chứng nhận về hệ thống quản lý cấp cho tổ chức, doanh nghiệp:</w:t>
      </w:r>
    </w:p>
    <w:p w14:paraId="738E279B" w14:textId="77777777" w:rsidR="0012662B" w:rsidRPr="002539D4" w:rsidRDefault="0012662B" w:rsidP="00822DC2">
      <w:pPr>
        <w:spacing w:before="60" w:after="60" w:line="259" w:lineRule="auto"/>
        <w:jc w:val="both"/>
        <w:rPr>
          <w:rFonts w:ascii="Times New Roman" w:eastAsia="Times New Roman" w:hAnsi="Times New Roman"/>
          <w:sz w:val="26"/>
          <w:szCs w:val="26"/>
          <w:lang w:val="nl-NL" w:eastAsia="zh-CN"/>
        </w:rPr>
      </w:pPr>
      <w:r w:rsidRPr="002539D4">
        <w:rPr>
          <w:rFonts w:ascii="Times New Roman" w:eastAsia="Times New Roman" w:hAnsi="Times New Roman"/>
          <w:sz w:val="26"/>
          <w:szCs w:val="26"/>
          <w:lang w:val="nl-NL" w:eastAsia="zh-CN"/>
        </w:rPr>
        <w:t>+ Cơ quan quản lý nhà nước;</w:t>
      </w:r>
    </w:p>
    <w:p w14:paraId="2F92607E" w14:textId="77777777" w:rsidR="0012662B" w:rsidRPr="002539D4" w:rsidRDefault="0012662B" w:rsidP="00822DC2">
      <w:pPr>
        <w:spacing w:before="60" w:after="60" w:line="259" w:lineRule="auto"/>
        <w:jc w:val="both"/>
        <w:rPr>
          <w:rFonts w:ascii="Times New Roman" w:eastAsia="Times New Roman" w:hAnsi="Times New Roman"/>
          <w:sz w:val="26"/>
          <w:szCs w:val="26"/>
          <w:lang w:val="nl-NL" w:eastAsia="zh-CN"/>
        </w:rPr>
      </w:pPr>
      <w:r w:rsidRPr="002539D4">
        <w:rPr>
          <w:rFonts w:ascii="Times New Roman" w:eastAsia="Times New Roman" w:hAnsi="Times New Roman"/>
          <w:sz w:val="26"/>
          <w:szCs w:val="26"/>
          <w:lang w:val="nl-NL" w:eastAsia="zh-CN"/>
        </w:rPr>
        <w:t>+ Các cơ quan, doanh nghiệp và tổ chức khác.</w:t>
      </w:r>
    </w:p>
    <w:p w14:paraId="1D8C8CEE" w14:textId="77777777" w:rsidR="0012662B" w:rsidRPr="002539D4" w:rsidRDefault="0012662B" w:rsidP="00822DC2">
      <w:pPr>
        <w:spacing w:before="60" w:after="60" w:line="259" w:lineRule="auto"/>
        <w:jc w:val="both"/>
        <w:rPr>
          <w:rFonts w:ascii="Times New Roman" w:eastAsia="Times New Roman" w:hAnsi="Times New Roman"/>
          <w:sz w:val="26"/>
          <w:szCs w:val="26"/>
          <w:lang w:val="nl-NL" w:eastAsia="zh-CN"/>
        </w:rPr>
      </w:pPr>
      <w:r w:rsidRPr="002539D4">
        <w:rPr>
          <w:rFonts w:ascii="Times New Roman" w:eastAsia="Times New Roman" w:hAnsi="Times New Roman"/>
          <w:sz w:val="26"/>
          <w:szCs w:val="26"/>
          <w:lang w:val="nl-NL" w:eastAsia="zh-CN"/>
        </w:rPr>
        <w:t>-</w:t>
      </w:r>
      <w:r w:rsidRPr="002539D4">
        <w:rPr>
          <w:rFonts w:ascii="Times New Roman" w:eastAsia="Times New Roman" w:hAnsi="Times New Roman"/>
          <w:b/>
          <w:i/>
          <w:sz w:val="26"/>
          <w:szCs w:val="26"/>
          <w:lang w:val="nl-NL" w:eastAsia="zh-CN"/>
        </w:rPr>
        <w:t xml:space="preserve"> </w:t>
      </w:r>
      <w:r w:rsidRPr="002539D4">
        <w:rPr>
          <w:rFonts w:ascii="Times New Roman" w:eastAsia="Times New Roman" w:hAnsi="Times New Roman"/>
          <w:sz w:val="26"/>
          <w:szCs w:val="26"/>
          <w:lang w:val="nl-NL" w:eastAsia="zh-CN"/>
        </w:rPr>
        <w:t>Số phòng thử nghiệm, hiệu chuẩn được công nhận;</w:t>
      </w:r>
    </w:p>
    <w:p w14:paraId="3407410E" w14:textId="77777777" w:rsidR="0012662B" w:rsidRPr="002539D4" w:rsidRDefault="0012662B" w:rsidP="00822DC2">
      <w:pPr>
        <w:spacing w:before="60" w:after="60" w:line="259" w:lineRule="auto"/>
        <w:jc w:val="both"/>
        <w:rPr>
          <w:rFonts w:ascii="Times New Roman" w:eastAsia="Times New Roman" w:hAnsi="Times New Roman"/>
          <w:sz w:val="26"/>
          <w:szCs w:val="26"/>
          <w:lang w:val="nl-NL" w:eastAsia="zh-CN"/>
        </w:rPr>
      </w:pPr>
      <w:r w:rsidRPr="002539D4">
        <w:rPr>
          <w:rFonts w:ascii="Times New Roman" w:eastAsia="Times New Roman" w:hAnsi="Times New Roman"/>
          <w:sz w:val="26"/>
          <w:szCs w:val="26"/>
          <w:lang w:val="nl-NL" w:eastAsia="zh-CN"/>
        </w:rPr>
        <w:t>-</w:t>
      </w:r>
      <w:r w:rsidRPr="002539D4">
        <w:rPr>
          <w:rFonts w:ascii="Times New Roman" w:eastAsia="Times New Roman" w:hAnsi="Times New Roman"/>
          <w:b/>
          <w:i/>
          <w:sz w:val="26"/>
          <w:szCs w:val="26"/>
          <w:lang w:val="nl-NL" w:eastAsia="zh-CN"/>
        </w:rPr>
        <w:t xml:space="preserve"> </w:t>
      </w:r>
      <w:r w:rsidRPr="002539D4">
        <w:rPr>
          <w:rFonts w:ascii="Times New Roman" w:eastAsia="Times New Roman" w:hAnsi="Times New Roman"/>
          <w:sz w:val="26"/>
          <w:szCs w:val="26"/>
          <w:lang w:val="nl-NL" w:eastAsia="zh-CN"/>
        </w:rPr>
        <w:t>Số tổ chức đánh giá sự phù hợp đăng ký hoạt động.</w:t>
      </w:r>
    </w:p>
    <w:p w14:paraId="15579194" w14:textId="77777777" w:rsidR="0012662B" w:rsidRPr="002539D4" w:rsidRDefault="0012662B" w:rsidP="00822DC2">
      <w:pPr>
        <w:spacing w:before="60" w:after="60" w:line="259" w:lineRule="auto"/>
        <w:jc w:val="both"/>
        <w:rPr>
          <w:rFonts w:ascii="Times New Roman" w:eastAsia="Times New Roman" w:hAnsi="Times New Roman"/>
          <w:b/>
          <w:sz w:val="26"/>
          <w:szCs w:val="26"/>
          <w:lang w:val="nl-NL" w:eastAsia="zh-CN"/>
        </w:rPr>
      </w:pPr>
      <w:r w:rsidRPr="002539D4">
        <w:rPr>
          <w:rFonts w:ascii="Times New Roman" w:eastAsia="Times New Roman" w:hAnsi="Times New Roman"/>
          <w:b/>
          <w:sz w:val="26"/>
          <w:szCs w:val="26"/>
          <w:lang w:val="nl-NL" w:eastAsia="zh-CN"/>
        </w:rPr>
        <w:t>3. Nguồn số liệu</w:t>
      </w:r>
      <w:r w:rsidRPr="002539D4">
        <w:rPr>
          <w:rFonts w:ascii="Times New Roman" w:eastAsia="Times New Roman" w:hAnsi="Times New Roman"/>
          <w:b/>
          <w:sz w:val="26"/>
          <w:szCs w:val="26"/>
          <w:lang w:val="nl-NL" w:eastAsia="zh-CN"/>
        </w:rPr>
        <w:tab/>
      </w:r>
    </w:p>
    <w:p w14:paraId="5B7885EC" w14:textId="77777777" w:rsidR="0012662B" w:rsidRPr="002539D4" w:rsidRDefault="0012662B" w:rsidP="00822DC2">
      <w:pPr>
        <w:spacing w:before="60" w:after="60" w:line="259" w:lineRule="auto"/>
        <w:jc w:val="both"/>
        <w:rPr>
          <w:rFonts w:ascii="Times New Roman" w:eastAsia="Times New Roman" w:hAnsi="Times New Roman"/>
          <w:sz w:val="26"/>
          <w:szCs w:val="26"/>
          <w:lang w:val="nl-NL" w:eastAsia="zh-CN"/>
        </w:rPr>
      </w:pPr>
      <w:r w:rsidRPr="002539D4">
        <w:rPr>
          <w:rFonts w:ascii="Times New Roman" w:eastAsia="Times New Roman" w:hAnsi="Times New Roman"/>
          <w:sz w:val="26"/>
          <w:szCs w:val="26"/>
          <w:lang w:val="nl-NL" w:eastAsia="zh-CN"/>
        </w:rPr>
        <w:t xml:space="preserve">Số liệu thống kê do cơ quan Sở KH&amp;CN các tỉnh, TP  và </w:t>
      </w:r>
      <w:proofErr w:type="spellStart"/>
      <w:r w:rsidRPr="002539D4">
        <w:rPr>
          <w:rFonts w:ascii="Times New Roman" w:eastAsia="Arial" w:hAnsi="Times New Roman"/>
          <w:sz w:val="26"/>
          <w:szCs w:val="26"/>
        </w:rPr>
        <w:t>Ủy</w:t>
      </w:r>
      <w:proofErr w:type="spellEnd"/>
      <w:r w:rsidRPr="002539D4">
        <w:rPr>
          <w:rFonts w:ascii="Times New Roman" w:eastAsia="Arial" w:hAnsi="Times New Roman"/>
          <w:sz w:val="26"/>
          <w:szCs w:val="26"/>
        </w:rPr>
        <w:t xml:space="preserve"> ban </w:t>
      </w:r>
      <w:proofErr w:type="spellStart"/>
      <w:r w:rsidRPr="002539D4">
        <w:rPr>
          <w:rFonts w:ascii="Times New Roman" w:eastAsia="Arial" w:hAnsi="Times New Roman"/>
          <w:sz w:val="26"/>
          <w:szCs w:val="26"/>
        </w:rPr>
        <w:t>Tiêu</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chuẩn</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Đo</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lường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Chất</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lượng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Quốc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gia</w:t>
      </w:r>
      <w:proofErr w:type="spellEnd"/>
      <w:r w:rsidRPr="002539D4">
        <w:rPr>
          <w:rFonts w:ascii="Times New Roman" w:eastAsia="Arial" w:hAnsi="Times New Roman"/>
          <w:sz w:val="26"/>
          <w:szCs w:val="26"/>
        </w:rPr>
        <w:t xml:space="preserve"> </w:t>
      </w:r>
      <w:r w:rsidRPr="002539D4">
        <w:rPr>
          <w:rFonts w:ascii="Times New Roman" w:eastAsia="Times New Roman" w:hAnsi="Times New Roman"/>
          <w:sz w:val="26"/>
          <w:szCs w:val="26"/>
          <w:lang w:val="nl-NL" w:eastAsia="zh-CN"/>
        </w:rPr>
        <w:t>tổng hợp.</w:t>
      </w:r>
    </w:p>
    <w:p w14:paraId="68403E10" w14:textId="77777777" w:rsidR="0012662B" w:rsidRPr="002539D4" w:rsidRDefault="0012662B">
      <w:pPr>
        <w:spacing w:after="160" w:line="259" w:lineRule="auto"/>
        <w:rPr>
          <w:rFonts w:ascii="Times New Roman" w:eastAsia="Times New Roman" w:hAnsi="Times New Roman"/>
          <w:b/>
          <w:sz w:val="28"/>
          <w:szCs w:val="26"/>
          <w:lang w:eastAsia="zh-CN"/>
        </w:rPr>
      </w:pPr>
      <w:r w:rsidRPr="002539D4">
        <w:rPr>
          <w:rFonts w:ascii="Times New Roman" w:eastAsia="Times New Roman" w:hAnsi="Times New Roman"/>
          <w:b/>
          <w:sz w:val="28"/>
          <w:szCs w:val="26"/>
          <w:lang w:eastAsia="zh-CN"/>
        </w:rPr>
        <w:br w:type="page"/>
      </w:r>
    </w:p>
    <w:p w14:paraId="035766F6" w14:textId="4979FF34" w:rsidR="009A242E" w:rsidRPr="003739AD" w:rsidRDefault="00FB29C1" w:rsidP="009A242E">
      <w:pPr>
        <w:spacing w:after="160" w:line="259" w:lineRule="auto"/>
        <w:rPr>
          <w:rFonts w:ascii="Times New Roman" w:eastAsia="Times New Roman" w:hAnsi="Times New Roman"/>
          <w:b/>
          <w:bCs/>
          <w:sz w:val="26"/>
          <w:szCs w:val="26"/>
        </w:rPr>
      </w:pPr>
      <w:r w:rsidRPr="003739AD">
        <w:rPr>
          <w:rFonts w:ascii="Times New Roman" w:eastAsia="Times New Roman" w:hAnsi="Times New Roman"/>
          <w:b/>
          <w:sz w:val="26"/>
          <w:szCs w:val="26"/>
          <w:lang w:eastAsia="zh-CN"/>
        </w:rPr>
        <w:lastRenderedPageBreak/>
        <w:t>05</w:t>
      </w:r>
      <w:r w:rsidR="009A242E" w:rsidRPr="003739AD">
        <w:rPr>
          <w:rFonts w:ascii="Times New Roman" w:eastAsia="Times New Roman" w:hAnsi="Times New Roman"/>
          <w:b/>
          <w:sz w:val="26"/>
          <w:szCs w:val="26"/>
          <w:lang w:eastAsia="zh-CN"/>
        </w:rPr>
        <w:t xml:space="preserve">. </w:t>
      </w:r>
      <w:r w:rsidR="009A242E" w:rsidRPr="003739AD">
        <w:rPr>
          <w:rFonts w:ascii="Times New Roman" w:eastAsia="Times New Roman" w:hAnsi="Times New Roman"/>
          <w:b/>
          <w:bCs/>
          <w:sz w:val="26"/>
          <w:szCs w:val="26"/>
        </w:rPr>
        <w:t>NĂNG LƯỢNG NGUYÊN TỬ, AN TOÀN BỨC XẠ VÀ HẠT NHÂN</w:t>
      </w:r>
    </w:p>
    <w:p w14:paraId="4B15934E" w14:textId="77777777" w:rsidR="009A242E" w:rsidRPr="002539D4" w:rsidRDefault="009A242E" w:rsidP="009A242E">
      <w:pPr>
        <w:spacing w:after="0" w:line="240" w:lineRule="auto"/>
        <w:rPr>
          <w:rFonts w:ascii="Times New Roman" w:eastAsia="Times New Roman" w:hAnsi="Times New Roman"/>
          <w:b/>
          <w:bCs/>
          <w:sz w:val="28"/>
          <w:szCs w:val="26"/>
        </w:rPr>
      </w:pPr>
    </w:p>
    <w:p w14:paraId="15C0EA0F" w14:textId="0B696D8F" w:rsidR="009A242E" w:rsidRPr="002539D4" w:rsidRDefault="00614FC5" w:rsidP="00643E6C">
      <w:pPr>
        <w:spacing w:after="120" w:line="240" w:lineRule="auto"/>
        <w:rPr>
          <w:rFonts w:ascii="Times New Roman" w:hAnsi="Times New Roman"/>
          <w:b/>
          <w:sz w:val="28"/>
        </w:rPr>
      </w:pPr>
      <w:r w:rsidRPr="002539D4">
        <w:rPr>
          <w:rFonts w:ascii="Times New Roman" w:hAnsi="Times New Roman"/>
          <w:b/>
          <w:sz w:val="28"/>
        </w:rPr>
        <w:t>5.1</w:t>
      </w:r>
      <w:r w:rsidR="009A242E" w:rsidRPr="002539D4">
        <w:rPr>
          <w:rFonts w:ascii="Times New Roman" w:hAnsi="Times New Roman"/>
          <w:b/>
          <w:sz w:val="28"/>
        </w:rPr>
        <w:t xml:space="preserve">. Danh </w:t>
      </w:r>
      <w:proofErr w:type="spellStart"/>
      <w:r w:rsidR="009A242E" w:rsidRPr="002539D4">
        <w:rPr>
          <w:rFonts w:ascii="Times New Roman" w:hAnsi="Times New Roman"/>
          <w:b/>
          <w:sz w:val="28"/>
        </w:rPr>
        <w:t>mục</w:t>
      </w:r>
      <w:proofErr w:type="spellEnd"/>
      <w:r w:rsidR="009A242E" w:rsidRPr="002539D4">
        <w:rPr>
          <w:rFonts w:ascii="Times New Roman" w:hAnsi="Times New Roman"/>
          <w:b/>
          <w:sz w:val="28"/>
        </w:rPr>
        <w:t xml:space="preserve"> </w:t>
      </w:r>
      <w:proofErr w:type="spellStart"/>
      <w:r w:rsidR="009A242E" w:rsidRPr="002539D4">
        <w:rPr>
          <w:rFonts w:ascii="Times New Roman" w:hAnsi="Times New Roman"/>
          <w:b/>
          <w:sz w:val="28"/>
        </w:rPr>
        <w:t>biểu</w:t>
      </w:r>
      <w:proofErr w:type="spellEnd"/>
      <w:r w:rsidR="009A242E" w:rsidRPr="002539D4">
        <w:rPr>
          <w:rFonts w:ascii="Times New Roman" w:hAnsi="Times New Roman"/>
          <w:b/>
          <w:sz w:val="28"/>
        </w:rPr>
        <w:t xml:space="preserve"> </w:t>
      </w:r>
      <w:proofErr w:type="spellStart"/>
      <w:r w:rsidR="009A242E" w:rsidRPr="002539D4">
        <w:rPr>
          <w:rFonts w:ascii="Times New Roman" w:hAnsi="Times New Roman"/>
          <w:b/>
          <w:sz w:val="28"/>
        </w:rPr>
        <w:t>mẫu</w:t>
      </w:r>
      <w:proofErr w:type="spellEnd"/>
      <w:r w:rsidR="009A242E" w:rsidRPr="002539D4">
        <w:rPr>
          <w:rFonts w:ascii="Times New Roman" w:hAnsi="Times New Roman"/>
          <w:b/>
          <w:sz w:val="28"/>
        </w:rPr>
        <w:t xml:space="preserve"> </w:t>
      </w:r>
      <w:proofErr w:type="spellStart"/>
      <w:r w:rsidR="009A242E" w:rsidRPr="002539D4">
        <w:rPr>
          <w:rFonts w:ascii="Times New Roman" w:hAnsi="Times New Roman"/>
          <w:b/>
          <w:sz w:val="28"/>
        </w:rPr>
        <w:t>báo</w:t>
      </w:r>
      <w:proofErr w:type="spellEnd"/>
      <w:r w:rsidR="009A242E" w:rsidRPr="002539D4">
        <w:rPr>
          <w:rFonts w:ascii="Times New Roman" w:hAnsi="Times New Roman"/>
          <w:b/>
          <w:sz w:val="28"/>
        </w:rPr>
        <w:t xml:space="preserve"> </w:t>
      </w:r>
      <w:proofErr w:type="spellStart"/>
      <w:r w:rsidR="009A242E" w:rsidRPr="002539D4">
        <w:rPr>
          <w:rFonts w:ascii="Times New Roman" w:hAnsi="Times New Roman"/>
          <w:b/>
          <w:sz w:val="28"/>
        </w:rPr>
        <w:t>cáo</w:t>
      </w:r>
      <w:proofErr w:type="spellEnd"/>
      <w:r w:rsidR="009A242E" w:rsidRPr="002539D4">
        <w:rPr>
          <w:rFonts w:ascii="Times New Roman" w:hAnsi="Times New Roman"/>
          <w:b/>
          <w:sz w:val="28"/>
        </w:rPr>
        <w:t xml:space="preserve">  </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40"/>
        <w:gridCol w:w="1937"/>
        <w:gridCol w:w="1002"/>
        <w:gridCol w:w="808"/>
        <w:gridCol w:w="1124"/>
        <w:gridCol w:w="1235"/>
        <w:gridCol w:w="1611"/>
      </w:tblGrid>
      <w:tr w:rsidR="00D80E35" w:rsidRPr="002539D4" w14:paraId="1DDFC468" w14:textId="77777777" w:rsidTr="007C7EC8">
        <w:tc>
          <w:tcPr>
            <w:tcW w:w="761" w:type="pct"/>
            <w:vAlign w:val="center"/>
          </w:tcPr>
          <w:p w14:paraId="24E0094F" w14:textId="77777777" w:rsidR="007C7EC8" w:rsidRPr="002539D4" w:rsidRDefault="007C7EC8" w:rsidP="00BE0845">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Ký hiệu</w:t>
            </w:r>
          </w:p>
        </w:tc>
        <w:tc>
          <w:tcPr>
            <w:tcW w:w="1063" w:type="pct"/>
            <w:vAlign w:val="center"/>
          </w:tcPr>
          <w:p w14:paraId="41D1D698" w14:textId="77777777" w:rsidR="007C7EC8" w:rsidRPr="002539D4" w:rsidRDefault="007C7EC8" w:rsidP="00BE0845">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Tên biểu</w:t>
            </w:r>
          </w:p>
        </w:tc>
        <w:tc>
          <w:tcPr>
            <w:tcW w:w="558" w:type="pct"/>
          </w:tcPr>
          <w:p w14:paraId="2DEB1CDE" w14:textId="565BD316" w:rsidR="007C7EC8" w:rsidRPr="002539D4" w:rsidRDefault="007C7EC8" w:rsidP="00BE0845">
            <w:pPr>
              <w:autoSpaceDE w:val="0"/>
              <w:autoSpaceDN w:val="0"/>
              <w:spacing w:before="120" w:after="0" w:line="240" w:lineRule="auto"/>
              <w:ind w:left="57" w:right="57"/>
              <w:jc w:val="center"/>
              <w:rPr>
                <w:rFonts w:ascii="Times New Roman" w:eastAsia="Times New Roman" w:hAnsi="Times New Roman"/>
                <w:b/>
                <w:sz w:val="26"/>
                <w:szCs w:val="26"/>
                <w:lang w:val="vi"/>
              </w:rPr>
            </w:pPr>
            <w:proofErr w:type="spellStart"/>
            <w:r w:rsidRPr="002539D4">
              <w:rPr>
                <w:rFonts w:ascii="Times New Roman" w:eastAsia="Times New Roman" w:hAnsi="Times New Roman"/>
                <w:b/>
                <w:sz w:val="26"/>
                <w:szCs w:val="26"/>
              </w:rPr>
              <w:t>Mã</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các</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chỉ</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tiêu</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thống</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kê</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thu</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thập</w:t>
            </w:r>
            <w:proofErr w:type="spellEnd"/>
          </w:p>
        </w:tc>
        <w:tc>
          <w:tcPr>
            <w:tcW w:w="453" w:type="pct"/>
            <w:vAlign w:val="center"/>
          </w:tcPr>
          <w:p w14:paraId="2A225638" w14:textId="1A1B8C89" w:rsidR="007C7EC8" w:rsidRPr="002539D4" w:rsidRDefault="007C7EC8" w:rsidP="00BE0845">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Kỳ báo cáo chính thức</w:t>
            </w:r>
          </w:p>
        </w:tc>
        <w:tc>
          <w:tcPr>
            <w:tcW w:w="593" w:type="pct"/>
            <w:vAlign w:val="center"/>
          </w:tcPr>
          <w:p w14:paraId="02526363" w14:textId="77777777" w:rsidR="007C7EC8" w:rsidRPr="002539D4" w:rsidRDefault="007C7EC8" w:rsidP="00BE0845">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Đơn vị báo cáo</w:t>
            </w:r>
          </w:p>
        </w:tc>
        <w:tc>
          <w:tcPr>
            <w:tcW w:w="684" w:type="pct"/>
            <w:vAlign w:val="center"/>
          </w:tcPr>
          <w:p w14:paraId="2DBB738E" w14:textId="77777777" w:rsidR="007C7EC8" w:rsidRPr="002539D4" w:rsidRDefault="007C7EC8" w:rsidP="00BE0845">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Đơn vị nhận báo cáo</w:t>
            </w:r>
          </w:p>
        </w:tc>
        <w:tc>
          <w:tcPr>
            <w:tcW w:w="887" w:type="pct"/>
            <w:vAlign w:val="center"/>
          </w:tcPr>
          <w:p w14:paraId="0B4CD6F9" w14:textId="77777777" w:rsidR="007C7EC8" w:rsidRPr="002539D4" w:rsidRDefault="007C7EC8" w:rsidP="00BE0845">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Thời gian nhận báo cáo</w:t>
            </w:r>
          </w:p>
        </w:tc>
      </w:tr>
      <w:tr w:rsidR="00D80E35" w:rsidRPr="002539D4" w14:paraId="45A9387A" w14:textId="77777777" w:rsidTr="00DA7BBB">
        <w:tc>
          <w:tcPr>
            <w:tcW w:w="761" w:type="pct"/>
            <w:vAlign w:val="center"/>
          </w:tcPr>
          <w:p w14:paraId="2C7E9B3B" w14:textId="4F4B5F5E" w:rsidR="007C7EC8" w:rsidRPr="002539D4" w:rsidRDefault="007C7EC8" w:rsidP="002E7DF3">
            <w:pPr>
              <w:autoSpaceDE w:val="0"/>
              <w:autoSpaceDN w:val="0"/>
              <w:spacing w:before="60" w:after="60" w:line="240" w:lineRule="auto"/>
              <w:ind w:left="57" w:right="57"/>
              <w:jc w:val="center"/>
              <w:rPr>
                <w:rFonts w:ascii="Times New Roman" w:eastAsia="Times New Roman" w:hAnsi="Times New Roman"/>
                <w:sz w:val="26"/>
                <w:szCs w:val="26"/>
                <w:lang w:val="vi"/>
              </w:rPr>
            </w:pPr>
            <w:r w:rsidRPr="002539D4">
              <w:rPr>
                <w:rFonts w:ascii="Times New Roman" w:eastAsia="Arial" w:hAnsi="Times New Roman"/>
                <w:sz w:val="26"/>
                <w:szCs w:val="26"/>
              </w:rPr>
              <w:t>0501</w:t>
            </w:r>
            <w:r w:rsidRPr="002539D4">
              <w:rPr>
                <w:rFonts w:ascii="Times New Roman" w:eastAsia="Arial" w:hAnsi="Times New Roman"/>
                <w:sz w:val="26"/>
                <w:szCs w:val="26"/>
                <w:lang w:val="vi-VN"/>
              </w:rPr>
              <w:t>/KHCN-</w:t>
            </w:r>
            <w:r w:rsidRPr="002539D4">
              <w:rPr>
                <w:rFonts w:ascii="Times New Roman" w:eastAsia="Arial" w:hAnsi="Times New Roman"/>
                <w:sz w:val="26"/>
                <w:szCs w:val="26"/>
              </w:rPr>
              <w:t>NLNT</w:t>
            </w:r>
          </w:p>
        </w:tc>
        <w:tc>
          <w:tcPr>
            <w:tcW w:w="1063" w:type="pct"/>
            <w:vAlign w:val="center"/>
          </w:tcPr>
          <w:p w14:paraId="1015EAEC" w14:textId="3ED6E247" w:rsidR="007C7EC8" w:rsidRPr="002539D4" w:rsidRDefault="007C7EC8" w:rsidP="002E7DF3">
            <w:pPr>
              <w:autoSpaceDE w:val="0"/>
              <w:autoSpaceDN w:val="0"/>
              <w:spacing w:before="60" w:after="60" w:line="240" w:lineRule="auto"/>
              <w:ind w:left="105" w:right="127"/>
              <w:rPr>
                <w:rFonts w:ascii="Times New Roman" w:eastAsia="Times New Roman" w:hAnsi="Times New Roman"/>
                <w:sz w:val="26"/>
                <w:szCs w:val="26"/>
              </w:rPr>
            </w:pPr>
            <w:proofErr w:type="spellStart"/>
            <w:r w:rsidRPr="002539D4">
              <w:rPr>
                <w:rFonts w:ascii="Times New Roman" w:eastAsia="Times New Roman" w:hAnsi="Times New Roman"/>
                <w:sz w:val="26"/>
                <w:szCs w:val="26"/>
              </w:rPr>
              <w:t>Hoạt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động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lượng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nguyên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tử</w:t>
            </w:r>
            <w:proofErr w:type="spellEnd"/>
            <w:r w:rsidRPr="002539D4">
              <w:rPr>
                <w:rFonts w:ascii="Times New Roman" w:eastAsia="Times New Roman" w:hAnsi="Times New Roman"/>
                <w:sz w:val="26"/>
                <w:szCs w:val="26"/>
              </w:rPr>
              <w:t xml:space="preserve">, </w:t>
            </w:r>
            <w:proofErr w:type="gramStart"/>
            <w:r w:rsidRPr="002539D4">
              <w:rPr>
                <w:rFonts w:ascii="Times New Roman" w:eastAsia="Times New Roman" w:hAnsi="Times New Roman"/>
                <w:sz w:val="26"/>
                <w:szCs w:val="26"/>
              </w:rPr>
              <w:t>an</w:t>
            </w:r>
            <w:proofErr w:type="gram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toàn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bức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nhân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tại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địa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phương</w:t>
            </w:r>
            <w:proofErr w:type="spellEnd"/>
          </w:p>
        </w:tc>
        <w:tc>
          <w:tcPr>
            <w:tcW w:w="558" w:type="pct"/>
            <w:vAlign w:val="center"/>
          </w:tcPr>
          <w:p w14:paraId="2D040EF0" w14:textId="77777777" w:rsidR="007C7EC8" w:rsidRPr="002539D4" w:rsidRDefault="00DA7BBB" w:rsidP="00DA7BBB">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0501</w:t>
            </w:r>
          </w:p>
          <w:p w14:paraId="624D9725" w14:textId="77777777" w:rsidR="00DA7BBB" w:rsidRPr="002539D4" w:rsidRDefault="00DA7BBB" w:rsidP="00DA7BBB">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0502</w:t>
            </w:r>
          </w:p>
          <w:p w14:paraId="6376E88B" w14:textId="77777777" w:rsidR="00DA7BBB" w:rsidRPr="002539D4" w:rsidRDefault="00DA7BBB" w:rsidP="00DA7BBB">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0503</w:t>
            </w:r>
          </w:p>
          <w:p w14:paraId="1C3F8B07" w14:textId="5C830CCA" w:rsidR="00DA7BBB" w:rsidRPr="002539D4" w:rsidRDefault="00DA7BBB" w:rsidP="00DA7BBB">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05</w:t>
            </w:r>
            <w:r w:rsidR="003C6A73" w:rsidRPr="002539D4">
              <w:rPr>
                <w:rFonts w:ascii="Times New Roman" w:eastAsia="Times New Roman" w:hAnsi="Times New Roman"/>
                <w:sz w:val="26"/>
                <w:szCs w:val="26"/>
              </w:rPr>
              <w:t>08</w:t>
            </w:r>
          </w:p>
          <w:p w14:paraId="5741368D" w14:textId="47F9FDD7" w:rsidR="00DA7BBB" w:rsidRPr="002539D4" w:rsidRDefault="00DA7BBB" w:rsidP="003C6A73">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05</w:t>
            </w:r>
            <w:r w:rsidR="003C6A73" w:rsidRPr="002539D4">
              <w:rPr>
                <w:rFonts w:ascii="Times New Roman" w:eastAsia="Times New Roman" w:hAnsi="Times New Roman"/>
                <w:sz w:val="26"/>
                <w:szCs w:val="26"/>
              </w:rPr>
              <w:t>09</w:t>
            </w:r>
          </w:p>
        </w:tc>
        <w:tc>
          <w:tcPr>
            <w:tcW w:w="453" w:type="pct"/>
            <w:vAlign w:val="center"/>
          </w:tcPr>
          <w:p w14:paraId="33E213F6" w14:textId="2FBF4184" w:rsidR="007C7EC8" w:rsidRPr="002539D4" w:rsidRDefault="007C7EC8" w:rsidP="002E7DF3">
            <w:pPr>
              <w:autoSpaceDE w:val="0"/>
              <w:autoSpaceDN w:val="0"/>
              <w:spacing w:before="60" w:after="6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Năm</w:t>
            </w:r>
            <w:proofErr w:type="spellEnd"/>
          </w:p>
        </w:tc>
        <w:tc>
          <w:tcPr>
            <w:tcW w:w="593" w:type="pct"/>
            <w:vAlign w:val="center"/>
          </w:tcPr>
          <w:p w14:paraId="03248F00" w14:textId="24198EB0" w:rsidR="007C7EC8" w:rsidRPr="002539D4" w:rsidRDefault="007C7EC8" w:rsidP="002E7DF3">
            <w:pPr>
              <w:tabs>
                <w:tab w:val="left" w:leader="dot" w:pos="2303"/>
              </w:tabs>
              <w:spacing w:after="0" w:line="240" w:lineRule="auto"/>
              <w:ind w:left="70" w:right="105"/>
              <w:rPr>
                <w:rFonts w:ascii="Times New Roman" w:eastAsia="Times New Roman" w:hAnsi="Times New Roman"/>
                <w:sz w:val="26"/>
                <w:szCs w:val="26"/>
              </w:rPr>
            </w:pPr>
            <w:proofErr w:type="spellStart"/>
            <w:r w:rsidRPr="002539D4">
              <w:rPr>
                <w:rFonts w:ascii="Times New Roman" w:eastAsia="Times New Roman" w:hAnsi="Times New Roman"/>
                <w:sz w:val="26"/>
                <w:szCs w:val="26"/>
              </w:rPr>
              <w:t>Sở</w:t>
            </w:r>
            <w:proofErr w:type="spellEnd"/>
            <w:r w:rsidRPr="002539D4">
              <w:rPr>
                <w:rFonts w:ascii="Times New Roman" w:eastAsia="Times New Roman" w:hAnsi="Times New Roman"/>
                <w:sz w:val="26"/>
                <w:szCs w:val="26"/>
              </w:rPr>
              <w:t xml:space="preserve"> KH&amp;CN</w:t>
            </w:r>
          </w:p>
        </w:tc>
        <w:tc>
          <w:tcPr>
            <w:tcW w:w="684" w:type="pct"/>
            <w:vAlign w:val="center"/>
          </w:tcPr>
          <w:p w14:paraId="2C8EA32E" w14:textId="6FFB172A" w:rsidR="007C7EC8" w:rsidRPr="002539D4" w:rsidRDefault="007C7EC8" w:rsidP="002E7DF3">
            <w:pPr>
              <w:tabs>
                <w:tab w:val="left" w:pos="2350"/>
              </w:tabs>
              <w:spacing w:after="0" w:line="240" w:lineRule="auto"/>
              <w:ind w:left="70"/>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An </w:t>
            </w:r>
            <w:proofErr w:type="spellStart"/>
            <w:r w:rsidRPr="002539D4">
              <w:rPr>
                <w:rFonts w:ascii="Times New Roman" w:eastAsia="Times New Roman" w:hAnsi="Times New Roman"/>
                <w:sz w:val="26"/>
                <w:szCs w:val="26"/>
              </w:rPr>
              <w:t>toàn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bức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nhân</w:t>
            </w:r>
            <w:proofErr w:type="spellEnd"/>
          </w:p>
        </w:tc>
        <w:tc>
          <w:tcPr>
            <w:tcW w:w="887" w:type="pct"/>
            <w:vAlign w:val="center"/>
          </w:tcPr>
          <w:p w14:paraId="7716EDAF" w14:textId="41DEC000" w:rsidR="007C7EC8" w:rsidRPr="002539D4" w:rsidRDefault="007C7EC8" w:rsidP="001F1EBB">
            <w:pPr>
              <w:autoSpaceDE w:val="0"/>
              <w:autoSpaceDN w:val="0"/>
              <w:spacing w:before="60" w:after="60" w:line="240" w:lineRule="auto"/>
              <w:ind w:left="94" w:right="152"/>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rPr>
              <w:t>Ngày</w:t>
            </w:r>
            <w:proofErr w:type="spellEnd"/>
            <w:r w:rsidRPr="002539D4">
              <w:rPr>
                <w:rFonts w:ascii="Times New Roman" w:eastAsia="Times New Roman" w:hAnsi="Times New Roman"/>
                <w:sz w:val="26"/>
                <w:szCs w:val="26"/>
              </w:rPr>
              <w:t xml:space="preserve"> 15/3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năm</w:t>
            </w:r>
            <w:proofErr w:type="spellEnd"/>
          </w:p>
        </w:tc>
      </w:tr>
      <w:tr w:rsidR="008B0455" w:rsidRPr="002539D4" w14:paraId="2CAD98ED" w14:textId="77777777" w:rsidTr="00DA7BBB">
        <w:tc>
          <w:tcPr>
            <w:tcW w:w="761" w:type="pct"/>
            <w:vAlign w:val="center"/>
          </w:tcPr>
          <w:p w14:paraId="07E87B5D" w14:textId="3FC46088" w:rsidR="007C7EC8" w:rsidRPr="002539D4" w:rsidRDefault="007C7EC8" w:rsidP="002E7DF3">
            <w:pPr>
              <w:autoSpaceDE w:val="0"/>
              <w:autoSpaceDN w:val="0"/>
              <w:spacing w:before="60" w:after="60" w:line="240" w:lineRule="auto"/>
              <w:ind w:left="57" w:right="57"/>
              <w:jc w:val="center"/>
              <w:rPr>
                <w:rFonts w:ascii="Times New Roman" w:eastAsia="Times New Roman" w:hAnsi="Times New Roman"/>
                <w:sz w:val="26"/>
                <w:szCs w:val="26"/>
                <w:lang w:val="vi"/>
              </w:rPr>
            </w:pPr>
            <w:r w:rsidRPr="002539D4">
              <w:rPr>
                <w:rFonts w:ascii="Times New Roman" w:eastAsia="Arial" w:hAnsi="Times New Roman"/>
                <w:sz w:val="26"/>
                <w:szCs w:val="26"/>
              </w:rPr>
              <w:t>0502</w:t>
            </w:r>
            <w:r w:rsidRPr="002539D4">
              <w:rPr>
                <w:rFonts w:ascii="Times New Roman" w:eastAsia="Arial" w:hAnsi="Times New Roman"/>
                <w:sz w:val="26"/>
                <w:szCs w:val="26"/>
                <w:lang w:val="vi-VN"/>
              </w:rPr>
              <w:t>/KHCN-</w:t>
            </w:r>
            <w:r w:rsidRPr="002539D4">
              <w:rPr>
                <w:rFonts w:ascii="Times New Roman" w:eastAsia="Arial" w:hAnsi="Times New Roman"/>
                <w:sz w:val="26"/>
                <w:szCs w:val="26"/>
              </w:rPr>
              <w:t>NLNT</w:t>
            </w:r>
          </w:p>
        </w:tc>
        <w:tc>
          <w:tcPr>
            <w:tcW w:w="1063" w:type="pct"/>
            <w:vAlign w:val="center"/>
          </w:tcPr>
          <w:p w14:paraId="7CD1467E" w14:textId="111F6FE1" w:rsidR="007C7EC8" w:rsidRPr="002539D4" w:rsidRDefault="007C7EC8" w:rsidP="002E7DF3">
            <w:pPr>
              <w:autoSpaceDE w:val="0"/>
              <w:autoSpaceDN w:val="0"/>
              <w:spacing w:before="60" w:after="60" w:line="240" w:lineRule="auto"/>
              <w:ind w:left="105" w:right="127"/>
              <w:rPr>
                <w:rFonts w:ascii="Times New Roman" w:eastAsia="Times New Roman" w:hAnsi="Times New Roman"/>
                <w:sz w:val="26"/>
                <w:szCs w:val="26"/>
              </w:rPr>
            </w:pPr>
            <w:proofErr w:type="spellStart"/>
            <w:r w:rsidRPr="002539D4">
              <w:rPr>
                <w:rFonts w:ascii="Times New Roman" w:eastAsia="Times New Roman" w:hAnsi="Times New Roman"/>
                <w:sz w:val="26"/>
                <w:szCs w:val="26"/>
              </w:rPr>
              <w:t>Hoạt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động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lượng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nguyên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tử</w:t>
            </w:r>
            <w:proofErr w:type="spellEnd"/>
            <w:r w:rsidRPr="002539D4">
              <w:rPr>
                <w:rFonts w:ascii="Times New Roman" w:eastAsia="Times New Roman" w:hAnsi="Times New Roman"/>
                <w:sz w:val="26"/>
                <w:szCs w:val="26"/>
              </w:rPr>
              <w:t xml:space="preserve">, </w:t>
            </w:r>
            <w:proofErr w:type="gramStart"/>
            <w:r w:rsidRPr="002539D4">
              <w:rPr>
                <w:rFonts w:ascii="Times New Roman" w:eastAsia="Times New Roman" w:hAnsi="Times New Roman"/>
                <w:sz w:val="26"/>
                <w:szCs w:val="26"/>
              </w:rPr>
              <w:t>an</w:t>
            </w:r>
            <w:proofErr w:type="gram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toàn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bức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nhân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trên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cả</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nước</w:t>
            </w:r>
            <w:proofErr w:type="spellEnd"/>
          </w:p>
        </w:tc>
        <w:tc>
          <w:tcPr>
            <w:tcW w:w="558" w:type="pct"/>
            <w:vAlign w:val="center"/>
          </w:tcPr>
          <w:p w14:paraId="07F3AE48" w14:textId="77777777" w:rsidR="00DA7BBB" w:rsidRPr="002539D4" w:rsidRDefault="00DA7BBB" w:rsidP="00DA7BBB">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0501</w:t>
            </w:r>
          </w:p>
          <w:p w14:paraId="2A71ACF7" w14:textId="77777777" w:rsidR="00DA7BBB" w:rsidRPr="002539D4" w:rsidRDefault="00DA7BBB" w:rsidP="00DA7BBB">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0502</w:t>
            </w:r>
          </w:p>
          <w:p w14:paraId="66054B08" w14:textId="77777777" w:rsidR="00DA7BBB" w:rsidRPr="002539D4" w:rsidRDefault="00DA7BBB" w:rsidP="00DA7BBB">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0503</w:t>
            </w:r>
          </w:p>
          <w:p w14:paraId="741C60CC" w14:textId="77777777" w:rsidR="00DA7BBB" w:rsidRPr="002539D4" w:rsidRDefault="00DA7BBB" w:rsidP="00DA7BBB">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0504</w:t>
            </w:r>
          </w:p>
          <w:p w14:paraId="7FBA6BB7" w14:textId="77777777" w:rsidR="00DA7BBB" w:rsidRPr="002539D4" w:rsidRDefault="00DA7BBB" w:rsidP="00DA7BBB">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0505</w:t>
            </w:r>
          </w:p>
          <w:p w14:paraId="280EF324" w14:textId="77777777" w:rsidR="007C7EC8" w:rsidRPr="002539D4" w:rsidRDefault="00DA7BBB" w:rsidP="00DA7BBB">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0506</w:t>
            </w:r>
          </w:p>
          <w:p w14:paraId="1E89F2D1" w14:textId="77777777" w:rsidR="00DA7BBB" w:rsidRPr="002539D4" w:rsidRDefault="00DA7BBB" w:rsidP="00DA7BBB">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0507</w:t>
            </w:r>
          </w:p>
          <w:p w14:paraId="4D8D79BC" w14:textId="77777777" w:rsidR="00DA7BBB" w:rsidRPr="002539D4" w:rsidRDefault="00DA7BBB" w:rsidP="00DA7BBB">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0508</w:t>
            </w:r>
          </w:p>
          <w:p w14:paraId="4CB64F99" w14:textId="77777777" w:rsidR="00DA7BBB" w:rsidRPr="002539D4" w:rsidRDefault="00DA7BBB" w:rsidP="00DA7BBB">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0509</w:t>
            </w:r>
          </w:p>
          <w:p w14:paraId="448FDA70" w14:textId="77777777" w:rsidR="00DA7BBB" w:rsidRPr="002539D4" w:rsidRDefault="00DA7BBB" w:rsidP="00DA7BBB">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0510</w:t>
            </w:r>
          </w:p>
          <w:p w14:paraId="1CAF38C7" w14:textId="77777777" w:rsidR="00DA7BBB" w:rsidRPr="002539D4" w:rsidRDefault="00DA7BBB" w:rsidP="00DA7BBB">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0511</w:t>
            </w:r>
          </w:p>
          <w:p w14:paraId="719E3949" w14:textId="182DE578" w:rsidR="00083A28" w:rsidRPr="002539D4" w:rsidRDefault="005D568E" w:rsidP="005D568E">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0512</w:t>
            </w:r>
          </w:p>
        </w:tc>
        <w:tc>
          <w:tcPr>
            <w:tcW w:w="453" w:type="pct"/>
            <w:vAlign w:val="center"/>
          </w:tcPr>
          <w:p w14:paraId="038A5A52" w14:textId="7BD691A4" w:rsidR="007C7EC8" w:rsidRPr="002539D4" w:rsidRDefault="007C7EC8" w:rsidP="002E7DF3">
            <w:pPr>
              <w:autoSpaceDE w:val="0"/>
              <w:autoSpaceDN w:val="0"/>
              <w:spacing w:before="60" w:after="6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Năm</w:t>
            </w:r>
            <w:proofErr w:type="spellEnd"/>
          </w:p>
        </w:tc>
        <w:tc>
          <w:tcPr>
            <w:tcW w:w="593" w:type="pct"/>
            <w:vAlign w:val="center"/>
          </w:tcPr>
          <w:p w14:paraId="6DB7A9B8" w14:textId="7F24E80E" w:rsidR="007C7EC8" w:rsidRPr="002539D4" w:rsidRDefault="007C7EC8" w:rsidP="002E7DF3">
            <w:pPr>
              <w:tabs>
                <w:tab w:val="left" w:leader="dot" w:pos="2303"/>
              </w:tabs>
              <w:spacing w:after="0" w:line="240" w:lineRule="auto"/>
              <w:ind w:left="70" w:right="15"/>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An </w:t>
            </w:r>
            <w:proofErr w:type="spellStart"/>
            <w:r w:rsidRPr="002539D4">
              <w:rPr>
                <w:rFonts w:ascii="Times New Roman" w:eastAsia="Times New Roman" w:hAnsi="Times New Roman"/>
                <w:sz w:val="26"/>
                <w:szCs w:val="26"/>
              </w:rPr>
              <w:t>toàn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bức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nhân</w:t>
            </w:r>
            <w:proofErr w:type="spellEnd"/>
          </w:p>
        </w:tc>
        <w:tc>
          <w:tcPr>
            <w:tcW w:w="684" w:type="pct"/>
            <w:vAlign w:val="center"/>
          </w:tcPr>
          <w:p w14:paraId="39F6DEF2" w14:textId="55BD85F6" w:rsidR="007C7EC8" w:rsidRPr="002539D4" w:rsidRDefault="007C7EC8" w:rsidP="002E7DF3">
            <w:pPr>
              <w:tabs>
                <w:tab w:val="left" w:pos="2350"/>
              </w:tabs>
              <w:spacing w:after="0" w:line="240" w:lineRule="auto"/>
              <w:ind w:left="70"/>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Thông tin, </w:t>
            </w:r>
            <w:proofErr w:type="spellStart"/>
            <w:r w:rsidRPr="002539D4">
              <w:rPr>
                <w:rFonts w:ascii="Times New Roman" w:eastAsia="Times New Roman" w:hAnsi="Times New Roman"/>
                <w:sz w:val="26"/>
                <w:szCs w:val="26"/>
              </w:rPr>
              <w:t>Thống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kê</w:t>
            </w:r>
            <w:proofErr w:type="spellEnd"/>
          </w:p>
        </w:tc>
        <w:tc>
          <w:tcPr>
            <w:tcW w:w="887" w:type="pct"/>
            <w:vAlign w:val="center"/>
          </w:tcPr>
          <w:p w14:paraId="4ED3C15B" w14:textId="5572093E" w:rsidR="007C7EC8" w:rsidRPr="002539D4" w:rsidRDefault="007C7EC8" w:rsidP="001F1EBB">
            <w:pPr>
              <w:autoSpaceDE w:val="0"/>
              <w:autoSpaceDN w:val="0"/>
              <w:spacing w:before="60" w:after="60" w:line="240" w:lineRule="auto"/>
              <w:ind w:left="94" w:right="152"/>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rPr>
              <w:t>Ngày</w:t>
            </w:r>
            <w:proofErr w:type="spellEnd"/>
            <w:r w:rsidRPr="002539D4">
              <w:rPr>
                <w:rFonts w:ascii="Times New Roman" w:eastAsia="Times New Roman" w:hAnsi="Times New Roman"/>
                <w:sz w:val="26"/>
                <w:szCs w:val="26"/>
              </w:rPr>
              <w:t xml:space="preserve"> 25/3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năm</w:t>
            </w:r>
            <w:proofErr w:type="spellEnd"/>
          </w:p>
        </w:tc>
      </w:tr>
    </w:tbl>
    <w:p w14:paraId="1AD07FE9" w14:textId="77777777" w:rsidR="009A242E" w:rsidRPr="002539D4" w:rsidRDefault="009A242E" w:rsidP="009A242E">
      <w:pPr>
        <w:spacing w:after="160" w:line="259" w:lineRule="auto"/>
        <w:rPr>
          <w:rFonts w:ascii="Times New Roman" w:hAnsi="Times New Roman"/>
          <w:b/>
          <w:sz w:val="28"/>
        </w:rPr>
      </w:pPr>
    </w:p>
    <w:p w14:paraId="4BC7CFE1" w14:textId="23F7B22D" w:rsidR="009A242E" w:rsidRPr="002539D4" w:rsidRDefault="00614FC5" w:rsidP="009A242E">
      <w:pPr>
        <w:spacing w:after="160" w:line="259" w:lineRule="auto"/>
        <w:rPr>
          <w:rFonts w:ascii="Times New Roman" w:hAnsi="Times New Roman"/>
          <w:b/>
          <w:sz w:val="28"/>
        </w:rPr>
      </w:pPr>
      <w:r w:rsidRPr="002539D4">
        <w:rPr>
          <w:rFonts w:ascii="Times New Roman" w:hAnsi="Times New Roman"/>
          <w:b/>
          <w:sz w:val="28"/>
        </w:rPr>
        <w:t>5.2</w:t>
      </w:r>
      <w:r w:rsidR="009A242E" w:rsidRPr="002539D4">
        <w:rPr>
          <w:rFonts w:ascii="Times New Roman" w:hAnsi="Times New Roman"/>
          <w:b/>
          <w:sz w:val="28"/>
        </w:rPr>
        <w:t xml:space="preserve">. </w:t>
      </w:r>
      <w:proofErr w:type="spellStart"/>
      <w:r w:rsidR="009A242E" w:rsidRPr="002539D4">
        <w:rPr>
          <w:rFonts w:ascii="Times New Roman" w:hAnsi="Times New Roman"/>
          <w:b/>
          <w:sz w:val="28"/>
        </w:rPr>
        <w:t>Biểu</w:t>
      </w:r>
      <w:proofErr w:type="spellEnd"/>
      <w:r w:rsidR="009A242E" w:rsidRPr="002539D4">
        <w:rPr>
          <w:rFonts w:ascii="Times New Roman" w:hAnsi="Times New Roman"/>
          <w:b/>
          <w:sz w:val="28"/>
        </w:rPr>
        <w:t xml:space="preserve"> </w:t>
      </w:r>
      <w:proofErr w:type="spellStart"/>
      <w:r w:rsidR="009A242E" w:rsidRPr="002539D4">
        <w:rPr>
          <w:rFonts w:ascii="Times New Roman" w:hAnsi="Times New Roman"/>
          <w:b/>
          <w:sz w:val="28"/>
        </w:rPr>
        <w:t>mẫu</w:t>
      </w:r>
      <w:proofErr w:type="spellEnd"/>
      <w:r w:rsidR="009A242E" w:rsidRPr="002539D4">
        <w:rPr>
          <w:rFonts w:ascii="Times New Roman" w:hAnsi="Times New Roman"/>
          <w:b/>
          <w:sz w:val="28"/>
        </w:rPr>
        <w:t xml:space="preserve"> </w:t>
      </w:r>
      <w:proofErr w:type="spellStart"/>
      <w:r w:rsidR="009A242E" w:rsidRPr="002539D4">
        <w:rPr>
          <w:rFonts w:ascii="Times New Roman" w:hAnsi="Times New Roman"/>
          <w:b/>
          <w:sz w:val="28"/>
        </w:rPr>
        <w:t>và</w:t>
      </w:r>
      <w:proofErr w:type="spellEnd"/>
      <w:r w:rsidR="009A242E" w:rsidRPr="002539D4">
        <w:rPr>
          <w:rFonts w:ascii="Times New Roman" w:hAnsi="Times New Roman"/>
          <w:b/>
          <w:sz w:val="28"/>
        </w:rPr>
        <w:t xml:space="preserve"> </w:t>
      </w:r>
      <w:proofErr w:type="spellStart"/>
      <w:r w:rsidR="007C7EC8" w:rsidRPr="002539D4">
        <w:rPr>
          <w:rFonts w:ascii="Times New Roman" w:hAnsi="Times New Roman"/>
          <w:b/>
          <w:sz w:val="28"/>
        </w:rPr>
        <w:t>hướng</w:t>
      </w:r>
      <w:proofErr w:type="spellEnd"/>
      <w:r w:rsidR="007C7EC8" w:rsidRPr="002539D4">
        <w:rPr>
          <w:rFonts w:ascii="Times New Roman" w:hAnsi="Times New Roman"/>
          <w:b/>
          <w:sz w:val="28"/>
        </w:rPr>
        <w:t xml:space="preserve"> </w:t>
      </w:r>
      <w:proofErr w:type="spellStart"/>
      <w:r w:rsidR="007C7EC8" w:rsidRPr="002539D4">
        <w:rPr>
          <w:rFonts w:ascii="Times New Roman" w:hAnsi="Times New Roman"/>
          <w:b/>
          <w:sz w:val="28"/>
        </w:rPr>
        <w:t>dẫn</w:t>
      </w:r>
      <w:proofErr w:type="spellEnd"/>
      <w:r w:rsidR="009A242E" w:rsidRPr="002539D4">
        <w:rPr>
          <w:rFonts w:ascii="Times New Roman" w:hAnsi="Times New Roman"/>
          <w:b/>
          <w:sz w:val="28"/>
        </w:rPr>
        <w:t xml:space="preserve"> </w:t>
      </w:r>
      <w:proofErr w:type="spellStart"/>
      <w:r w:rsidR="008B0C6F" w:rsidRPr="002539D4">
        <w:rPr>
          <w:rFonts w:ascii="Times New Roman" w:hAnsi="Times New Roman"/>
          <w:b/>
          <w:sz w:val="28"/>
        </w:rPr>
        <w:t>điền</w:t>
      </w:r>
      <w:proofErr w:type="spellEnd"/>
      <w:r w:rsidR="008B0C6F" w:rsidRPr="002539D4">
        <w:rPr>
          <w:rFonts w:ascii="Times New Roman" w:hAnsi="Times New Roman"/>
          <w:b/>
          <w:sz w:val="28"/>
        </w:rPr>
        <w:t xml:space="preserve"> </w:t>
      </w:r>
      <w:proofErr w:type="spellStart"/>
      <w:r w:rsidR="008B0C6F" w:rsidRPr="002539D4">
        <w:rPr>
          <w:rFonts w:ascii="Times New Roman" w:hAnsi="Times New Roman"/>
          <w:b/>
          <w:sz w:val="28"/>
        </w:rPr>
        <w:t>biểu</w:t>
      </w:r>
      <w:proofErr w:type="spellEnd"/>
      <w:r w:rsidR="008B0C6F" w:rsidRPr="002539D4">
        <w:rPr>
          <w:rFonts w:ascii="Times New Roman" w:hAnsi="Times New Roman"/>
          <w:b/>
          <w:sz w:val="28"/>
        </w:rPr>
        <w:t xml:space="preserve"> </w:t>
      </w:r>
      <w:proofErr w:type="spellStart"/>
      <w:r w:rsidR="008B0C6F" w:rsidRPr="002539D4">
        <w:rPr>
          <w:rFonts w:ascii="Times New Roman" w:hAnsi="Times New Roman"/>
          <w:b/>
          <w:sz w:val="28"/>
        </w:rPr>
        <w:t>mẫu</w:t>
      </w:r>
      <w:proofErr w:type="spellEnd"/>
      <w:r w:rsidR="009A242E" w:rsidRPr="002539D4">
        <w:rPr>
          <w:rFonts w:ascii="Times New Roman" w:hAnsi="Times New Roman"/>
          <w:b/>
          <w:sz w:val="28"/>
        </w:rPr>
        <w:t xml:space="preserve"> </w:t>
      </w:r>
    </w:p>
    <w:p w14:paraId="4B7EDA75" w14:textId="77777777" w:rsidR="009A242E" w:rsidRPr="002539D4" w:rsidRDefault="009A242E" w:rsidP="009A242E">
      <w:pPr>
        <w:spacing w:after="160" w:line="259" w:lineRule="auto"/>
        <w:rPr>
          <w:rFonts w:ascii="Times New Roman" w:hAnsi="Times New Roman"/>
          <w:b/>
          <w:sz w:val="28"/>
        </w:rPr>
        <w:sectPr w:rsidR="009A242E" w:rsidRPr="002539D4" w:rsidSect="00571977">
          <w:pgSz w:w="11906" w:h="16838" w:code="9"/>
          <w:pgMar w:top="1134" w:right="1134" w:bottom="1134" w:left="1701" w:header="720" w:footer="720" w:gutter="0"/>
          <w:cols w:space="720"/>
          <w:docGrid w:linePitch="360"/>
        </w:sectPr>
      </w:pPr>
      <w:r w:rsidRPr="002539D4">
        <w:rPr>
          <w:rFonts w:ascii="Times New Roman" w:hAnsi="Times New Roman"/>
          <w:b/>
          <w:sz w:val="28"/>
        </w:rPr>
        <w:br w:type="page"/>
      </w:r>
    </w:p>
    <w:tbl>
      <w:tblPr>
        <w:tblW w:w="14904" w:type="dxa"/>
        <w:tblInd w:w="-20" w:type="dxa"/>
        <w:tblLook w:val="04A0" w:firstRow="1" w:lastRow="0" w:firstColumn="1" w:lastColumn="0" w:noHBand="0" w:noVBand="1"/>
      </w:tblPr>
      <w:tblGrid>
        <w:gridCol w:w="5544"/>
        <w:gridCol w:w="6242"/>
        <w:gridCol w:w="3118"/>
      </w:tblGrid>
      <w:tr w:rsidR="00D80E35" w:rsidRPr="002539D4" w14:paraId="377D95FE" w14:textId="77777777" w:rsidTr="001A4442">
        <w:tc>
          <w:tcPr>
            <w:tcW w:w="5544" w:type="dxa"/>
          </w:tcPr>
          <w:p w14:paraId="58EF9A8A" w14:textId="77777777" w:rsidR="008467BE" w:rsidRPr="00CE1FF8" w:rsidRDefault="008467BE" w:rsidP="00710FD1">
            <w:pPr>
              <w:spacing w:after="0" w:line="259" w:lineRule="auto"/>
              <w:outlineLvl w:val="1"/>
              <w:rPr>
                <w:rFonts w:ascii="Times New Roman" w:eastAsia="Arial" w:hAnsi="Times New Roman"/>
                <w:b/>
                <w:bCs/>
                <w:sz w:val="24"/>
                <w:szCs w:val="24"/>
                <w:lang w:val="vi-VN"/>
              </w:rPr>
            </w:pPr>
            <w:r w:rsidRPr="002539D4">
              <w:lastRenderedPageBreak/>
              <w:br w:type="page"/>
            </w:r>
            <w:r w:rsidRPr="002539D4">
              <w:rPr>
                <w:rFonts w:ascii="Times New Roman" w:eastAsia="Times New Roman" w:hAnsi="Times New Roman"/>
                <w:b/>
                <w:sz w:val="28"/>
                <w:szCs w:val="26"/>
                <w:lang w:eastAsia="zh-CN"/>
              </w:rPr>
              <w:br w:type="page"/>
            </w:r>
            <w:r w:rsidRPr="00CE1FF8">
              <w:rPr>
                <w:rFonts w:ascii="Times New Roman" w:eastAsia="Arial" w:hAnsi="Times New Roman"/>
                <w:b/>
                <w:sz w:val="24"/>
                <w:szCs w:val="24"/>
                <w:lang w:val="vi-VN"/>
              </w:rPr>
              <w:t xml:space="preserve">Biểu </w:t>
            </w:r>
            <w:r w:rsidRPr="00CE1FF8">
              <w:rPr>
                <w:rFonts w:ascii="Times New Roman" w:eastAsia="Arial" w:hAnsi="Times New Roman"/>
                <w:b/>
                <w:sz w:val="24"/>
                <w:szCs w:val="24"/>
              </w:rPr>
              <w:t>0501</w:t>
            </w:r>
            <w:r w:rsidRPr="00CE1FF8">
              <w:rPr>
                <w:rFonts w:ascii="Times New Roman" w:eastAsia="Arial" w:hAnsi="Times New Roman"/>
                <w:b/>
                <w:sz w:val="24"/>
                <w:szCs w:val="24"/>
                <w:lang w:val="vi-VN"/>
              </w:rPr>
              <w:t>/KHCN-</w:t>
            </w:r>
            <w:r w:rsidRPr="00CE1FF8">
              <w:rPr>
                <w:rFonts w:ascii="Times New Roman" w:eastAsia="Arial" w:hAnsi="Times New Roman"/>
                <w:b/>
                <w:sz w:val="24"/>
                <w:szCs w:val="24"/>
              </w:rPr>
              <w:t>NLNT</w:t>
            </w:r>
          </w:p>
          <w:p w14:paraId="7B087759" w14:textId="024253DA" w:rsidR="008467BE" w:rsidRPr="00CE1FF8" w:rsidRDefault="008467BE" w:rsidP="00710FD1">
            <w:pPr>
              <w:spacing w:after="0" w:line="240" w:lineRule="auto"/>
              <w:outlineLvl w:val="0"/>
              <w:rPr>
                <w:rFonts w:ascii="Times New Roman" w:eastAsia="Times New Roman" w:hAnsi="Times New Roman"/>
                <w:sz w:val="24"/>
                <w:szCs w:val="24"/>
              </w:rPr>
            </w:pPr>
            <w:r w:rsidRPr="00CE1FF8">
              <w:rPr>
                <w:rFonts w:ascii="Times New Roman" w:eastAsia="Times New Roman" w:hAnsi="Times New Roman"/>
                <w:sz w:val="24"/>
                <w:szCs w:val="24"/>
              </w:rPr>
              <w:t xml:space="preserve">Ban </w:t>
            </w:r>
            <w:proofErr w:type="spellStart"/>
            <w:r w:rsidRPr="00CE1FF8">
              <w:rPr>
                <w:rFonts w:ascii="Times New Roman" w:eastAsia="Times New Roman" w:hAnsi="Times New Roman"/>
                <w:sz w:val="24"/>
                <w:szCs w:val="24"/>
              </w:rPr>
              <w:t>hành</w:t>
            </w:r>
            <w:proofErr w:type="spellEnd"/>
            <w:r w:rsidRPr="00CE1FF8">
              <w:rPr>
                <w:rFonts w:ascii="Times New Roman" w:eastAsia="Times New Roman" w:hAnsi="Times New Roman"/>
                <w:sz w:val="24"/>
                <w:szCs w:val="24"/>
              </w:rPr>
              <w:t xml:space="preserve"> </w:t>
            </w:r>
            <w:proofErr w:type="spellStart"/>
            <w:r w:rsidRPr="00CE1FF8">
              <w:rPr>
                <w:rFonts w:ascii="Times New Roman" w:eastAsia="Times New Roman" w:hAnsi="Times New Roman"/>
                <w:sz w:val="24"/>
                <w:szCs w:val="24"/>
              </w:rPr>
              <w:t>kèm</w:t>
            </w:r>
            <w:proofErr w:type="spellEnd"/>
            <w:r w:rsidRPr="00CE1FF8">
              <w:rPr>
                <w:rFonts w:ascii="Times New Roman" w:eastAsia="Times New Roman" w:hAnsi="Times New Roman"/>
                <w:sz w:val="24"/>
                <w:szCs w:val="24"/>
              </w:rPr>
              <w:t xml:space="preserve"> </w:t>
            </w:r>
            <w:proofErr w:type="spellStart"/>
            <w:r w:rsidRPr="00CE1FF8">
              <w:rPr>
                <w:rFonts w:ascii="Times New Roman" w:eastAsia="Times New Roman" w:hAnsi="Times New Roman"/>
                <w:sz w:val="24"/>
                <w:szCs w:val="24"/>
              </w:rPr>
              <w:t>theo</w:t>
            </w:r>
            <w:proofErr w:type="spellEnd"/>
            <w:r w:rsidRPr="00CE1FF8">
              <w:rPr>
                <w:rFonts w:ascii="Times New Roman" w:eastAsia="Times New Roman" w:hAnsi="Times New Roman"/>
                <w:sz w:val="24"/>
                <w:szCs w:val="24"/>
              </w:rPr>
              <w:t xml:space="preserve"> Thông </w:t>
            </w:r>
            <w:proofErr w:type="spellStart"/>
            <w:r w:rsidRPr="00CE1FF8">
              <w:rPr>
                <w:rFonts w:ascii="Times New Roman" w:eastAsia="Times New Roman" w:hAnsi="Times New Roman"/>
                <w:sz w:val="24"/>
                <w:szCs w:val="24"/>
              </w:rPr>
              <w:t>tư</w:t>
            </w:r>
            <w:proofErr w:type="spellEnd"/>
            <w:r w:rsidRPr="00CE1FF8">
              <w:rPr>
                <w:rFonts w:ascii="Times New Roman" w:eastAsia="Times New Roman" w:hAnsi="Times New Roman"/>
                <w:sz w:val="24"/>
                <w:szCs w:val="24"/>
              </w:rPr>
              <w:t xml:space="preserve"> </w:t>
            </w:r>
            <w:proofErr w:type="spellStart"/>
            <w:r w:rsidRPr="00CE1FF8">
              <w:rPr>
                <w:rFonts w:ascii="Times New Roman" w:eastAsia="Times New Roman" w:hAnsi="Times New Roman"/>
                <w:sz w:val="24"/>
                <w:szCs w:val="24"/>
              </w:rPr>
              <w:t>số</w:t>
            </w:r>
            <w:proofErr w:type="spellEnd"/>
            <w:r w:rsidRPr="00CE1FF8">
              <w:rPr>
                <w:rFonts w:ascii="Times New Roman" w:eastAsia="Times New Roman" w:hAnsi="Times New Roman"/>
                <w:sz w:val="24"/>
                <w:szCs w:val="24"/>
              </w:rPr>
              <w:t xml:space="preserve"> </w:t>
            </w:r>
            <w:r w:rsidR="00CE1FF8" w:rsidRPr="00CE1FF8">
              <w:rPr>
                <w:rFonts w:ascii="Times New Roman" w:eastAsia="Times New Roman" w:hAnsi="Times New Roman"/>
                <w:sz w:val="24"/>
                <w:szCs w:val="24"/>
              </w:rPr>
              <w:t xml:space="preserve">    </w:t>
            </w:r>
            <w:r w:rsidRPr="00CE1FF8">
              <w:rPr>
                <w:rFonts w:ascii="Times New Roman" w:eastAsia="Times New Roman" w:hAnsi="Times New Roman"/>
                <w:sz w:val="24"/>
                <w:szCs w:val="24"/>
              </w:rPr>
              <w:t xml:space="preserve">/2025/TT-BKHCN </w:t>
            </w:r>
            <w:proofErr w:type="spellStart"/>
            <w:r w:rsidRPr="00CE1FF8">
              <w:rPr>
                <w:rFonts w:ascii="Times New Roman" w:eastAsia="Times New Roman" w:hAnsi="Times New Roman"/>
                <w:sz w:val="24"/>
                <w:szCs w:val="24"/>
              </w:rPr>
              <w:t>ngày</w:t>
            </w:r>
            <w:proofErr w:type="spellEnd"/>
            <w:r w:rsidRPr="00CE1FF8">
              <w:rPr>
                <w:rFonts w:ascii="Times New Roman" w:eastAsia="Times New Roman" w:hAnsi="Times New Roman"/>
                <w:sz w:val="24"/>
                <w:szCs w:val="24"/>
              </w:rPr>
              <w:t xml:space="preserve"> </w:t>
            </w:r>
            <w:r w:rsidR="00CE1FF8" w:rsidRPr="00CE1FF8">
              <w:rPr>
                <w:rFonts w:ascii="Times New Roman" w:eastAsia="Times New Roman" w:hAnsi="Times New Roman"/>
                <w:sz w:val="24"/>
                <w:szCs w:val="24"/>
              </w:rPr>
              <w:t xml:space="preserve">    </w:t>
            </w:r>
            <w:proofErr w:type="spellStart"/>
            <w:r w:rsidRPr="00CE1FF8">
              <w:rPr>
                <w:rFonts w:ascii="Times New Roman" w:eastAsia="Times New Roman" w:hAnsi="Times New Roman"/>
                <w:sz w:val="24"/>
                <w:szCs w:val="24"/>
              </w:rPr>
              <w:t>tháng</w:t>
            </w:r>
            <w:proofErr w:type="spellEnd"/>
            <w:r w:rsidRPr="00CE1FF8">
              <w:rPr>
                <w:rFonts w:ascii="Times New Roman" w:eastAsia="Times New Roman" w:hAnsi="Times New Roman"/>
                <w:sz w:val="24"/>
                <w:szCs w:val="24"/>
              </w:rPr>
              <w:t xml:space="preserve"> </w:t>
            </w:r>
            <w:r w:rsidR="00CE1FF8" w:rsidRPr="00CE1FF8">
              <w:rPr>
                <w:rFonts w:ascii="Times New Roman" w:eastAsia="Times New Roman" w:hAnsi="Times New Roman"/>
                <w:sz w:val="24"/>
                <w:szCs w:val="24"/>
              </w:rPr>
              <w:t xml:space="preserve">12 </w:t>
            </w:r>
            <w:proofErr w:type="spellStart"/>
            <w:r w:rsidR="00CE1FF8" w:rsidRPr="00CE1FF8">
              <w:rPr>
                <w:rFonts w:ascii="Times New Roman" w:eastAsia="Times New Roman" w:hAnsi="Times New Roman"/>
                <w:sz w:val="24"/>
                <w:szCs w:val="24"/>
              </w:rPr>
              <w:t>n</w:t>
            </w:r>
            <w:r w:rsidRPr="00CE1FF8">
              <w:rPr>
                <w:rFonts w:ascii="Times New Roman" w:eastAsia="Times New Roman" w:hAnsi="Times New Roman"/>
                <w:sz w:val="24"/>
                <w:szCs w:val="24"/>
              </w:rPr>
              <w:t>ăm</w:t>
            </w:r>
            <w:proofErr w:type="spellEnd"/>
            <w:r w:rsidR="00CE1FF8" w:rsidRPr="00CE1FF8">
              <w:rPr>
                <w:rFonts w:ascii="Times New Roman" w:eastAsia="Times New Roman" w:hAnsi="Times New Roman"/>
                <w:sz w:val="24"/>
                <w:szCs w:val="24"/>
              </w:rPr>
              <w:t xml:space="preserve"> 2025</w:t>
            </w:r>
          </w:p>
          <w:p w14:paraId="0ED77BA9" w14:textId="77777777" w:rsidR="008467BE" w:rsidRPr="002539D4" w:rsidRDefault="008467BE" w:rsidP="00710FD1">
            <w:pPr>
              <w:spacing w:after="0"/>
              <w:rPr>
                <w:rFonts w:ascii="Times New Roman" w:eastAsia="Times New Roman" w:hAnsi="Times New Roman"/>
                <w:sz w:val="26"/>
                <w:szCs w:val="26"/>
              </w:rPr>
            </w:pPr>
            <w:proofErr w:type="spellStart"/>
            <w:r w:rsidRPr="00CE1FF8">
              <w:rPr>
                <w:rFonts w:ascii="Times New Roman" w:eastAsia="Times New Roman" w:hAnsi="Times New Roman"/>
                <w:sz w:val="24"/>
                <w:szCs w:val="24"/>
              </w:rPr>
              <w:t>Ngày</w:t>
            </w:r>
            <w:proofErr w:type="spellEnd"/>
            <w:r w:rsidRPr="00CE1FF8">
              <w:rPr>
                <w:rFonts w:ascii="Times New Roman" w:eastAsia="Times New Roman" w:hAnsi="Times New Roman"/>
                <w:sz w:val="24"/>
                <w:szCs w:val="24"/>
              </w:rPr>
              <w:t xml:space="preserve"> </w:t>
            </w:r>
            <w:proofErr w:type="spellStart"/>
            <w:r w:rsidRPr="00CE1FF8">
              <w:rPr>
                <w:rFonts w:ascii="Times New Roman" w:eastAsia="Times New Roman" w:hAnsi="Times New Roman"/>
                <w:sz w:val="24"/>
                <w:szCs w:val="24"/>
              </w:rPr>
              <w:t>nhận</w:t>
            </w:r>
            <w:proofErr w:type="spellEnd"/>
            <w:r w:rsidRPr="00CE1FF8">
              <w:rPr>
                <w:rFonts w:ascii="Times New Roman" w:eastAsia="Times New Roman" w:hAnsi="Times New Roman"/>
                <w:sz w:val="24"/>
                <w:szCs w:val="24"/>
              </w:rPr>
              <w:t xml:space="preserve"> </w:t>
            </w:r>
            <w:proofErr w:type="spellStart"/>
            <w:r w:rsidRPr="00CE1FF8">
              <w:rPr>
                <w:rFonts w:ascii="Times New Roman" w:eastAsia="Times New Roman" w:hAnsi="Times New Roman"/>
                <w:sz w:val="24"/>
                <w:szCs w:val="24"/>
              </w:rPr>
              <w:t>báo</w:t>
            </w:r>
            <w:proofErr w:type="spellEnd"/>
            <w:r w:rsidRPr="00CE1FF8">
              <w:rPr>
                <w:rFonts w:ascii="Times New Roman" w:eastAsia="Times New Roman" w:hAnsi="Times New Roman"/>
                <w:sz w:val="24"/>
                <w:szCs w:val="24"/>
              </w:rPr>
              <w:t xml:space="preserve"> </w:t>
            </w:r>
            <w:proofErr w:type="spellStart"/>
            <w:r w:rsidRPr="00CE1FF8">
              <w:rPr>
                <w:rFonts w:ascii="Times New Roman" w:eastAsia="Times New Roman" w:hAnsi="Times New Roman"/>
                <w:sz w:val="24"/>
                <w:szCs w:val="24"/>
              </w:rPr>
              <w:t>cáo</w:t>
            </w:r>
            <w:proofErr w:type="spellEnd"/>
            <w:r w:rsidRPr="00CE1FF8">
              <w:rPr>
                <w:rFonts w:ascii="Times New Roman" w:eastAsia="Times New Roman" w:hAnsi="Times New Roman"/>
                <w:sz w:val="24"/>
                <w:szCs w:val="24"/>
              </w:rPr>
              <w:t xml:space="preserve">: </w:t>
            </w:r>
            <w:proofErr w:type="spellStart"/>
            <w:r w:rsidRPr="00CE1FF8">
              <w:rPr>
                <w:rFonts w:ascii="Times New Roman" w:eastAsia="Times New Roman" w:hAnsi="Times New Roman"/>
                <w:sz w:val="24"/>
                <w:szCs w:val="24"/>
              </w:rPr>
              <w:t>Ngày</w:t>
            </w:r>
            <w:proofErr w:type="spellEnd"/>
            <w:r w:rsidRPr="00CE1FF8">
              <w:rPr>
                <w:rFonts w:ascii="Times New Roman" w:eastAsia="Times New Roman" w:hAnsi="Times New Roman"/>
                <w:sz w:val="24"/>
                <w:szCs w:val="24"/>
              </w:rPr>
              <w:t xml:space="preserve"> 15/3 </w:t>
            </w:r>
            <w:proofErr w:type="spellStart"/>
            <w:r w:rsidRPr="00CE1FF8">
              <w:rPr>
                <w:rFonts w:ascii="Times New Roman" w:eastAsia="Times New Roman" w:hAnsi="Times New Roman"/>
                <w:sz w:val="24"/>
                <w:szCs w:val="24"/>
              </w:rPr>
              <w:t>hàng</w:t>
            </w:r>
            <w:proofErr w:type="spellEnd"/>
            <w:r w:rsidRPr="00CE1FF8">
              <w:rPr>
                <w:rFonts w:ascii="Times New Roman" w:eastAsia="Times New Roman" w:hAnsi="Times New Roman"/>
                <w:sz w:val="24"/>
                <w:szCs w:val="24"/>
              </w:rPr>
              <w:t xml:space="preserve"> </w:t>
            </w:r>
            <w:proofErr w:type="spellStart"/>
            <w:r w:rsidRPr="00CE1FF8">
              <w:rPr>
                <w:rFonts w:ascii="Times New Roman" w:eastAsia="Times New Roman" w:hAnsi="Times New Roman"/>
                <w:sz w:val="24"/>
                <w:szCs w:val="24"/>
              </w:rPr>
              <w:t>năm</w:t>
            </w:r>
            <w:proofErr w:type="spellEnd"/>
          </w:p>
        </w:tc>
        <w:tc>
          <w:tcPr>
            <w:tcW w:w="6242" w:type="dxa"/>
          </w:tcPr>
          <w:p w14:paraId="3096101F" w14:textId="77777777" w:rsidR="001A4442" w:rsidRDefault="008467BE" w:rsidP="005D1F9F">
            <w:pPr>
              <w:spacing w:after="0" w:line="312" w:lineRule="auto"/>
              <w:jc w:val="center"/>
              <w:rPr>
                <w:rFonts w:ascii="Times New Roman" w:eastAsia="Times New Roman" w:hAnsi="Times New Roman"/>
                <w:b/>
                <w:sz w:val="26"/>
                <w:szCs w:val="28"/>
              </w:rPr>
            </w:pPr>
            <w:r w:rsidRPr="002539D4">
              <w:rPr>
                <w:rFonts w:ascii="Times New Roman" w:eastAsia="Times New Roman" w:hAnsi="Times New Roman"/>
                <w:b/>
                <w:sz w:val="26"/>
                <w:szCs w:val="28"/>
              </w:rPr>
              <w:t xml:space="preserve">HOẠT ĐỘNG NĂNG LƯỢNG NGUYÊN TỬ, </w:t>
            </w:r>
          </w:p>
          <w:p w14:paraId="33894EA4" w14:textId="623F4710" w:rsidR="001A4442" w:rsidRDefault="008467BE" w:rsidP="005D1F9F">
            <w:pPr>
              <w:spacing w:after="0" w:line="312" w:lineRule="auto"/>
              <w:jc w:val="center"/>
              <w:rPr>
                <w:rFonts w:ascii="Times New Roman" w:eastAsia="Times New Roman" w:hAnsi="Times New Roman"/>
                <w:b/>
                <w:sz w:val="26"/>
                <w:szCs w:val="28"/>
              </w:rPr>
            </w:pPr>
            <w:r w:rsidRPr="002539D4">
              <w:rPr>
                <w:rFonts w:ascii="Times New Roman" w:eastAsia="Times New Roman" w:hAnsi="Times New Roman"/>
                <w:b/>
                <w:sz w:val="26"/>
                <w:szCs w:val="28"/>
              </w:rPr>
              <w:t xml:space="preserve">AN TOÀN BỨC XẠ VÀ HẠT NHÂN </w:t>
            </w:r>
          </w:p>
          <w:p w14:paraId="7BAFAC47" w14:textId="0ED8F059" w:rsidR="008467BE" w:rsidRPr="002539D4" w:rsidRDefault="008467BE" w:rsidP="005D1F9F">
            <w:pPr>
              <w:spacing w:after="0" w:line="312" w:lineRule="auto"/>
              <w:jc w:val="center"/>
              <w:rPr>
                <w:rFonts w:ascii="Times New Roman" w:eastAsia="Times New Roman" w:hAnsi="Times New Roman"/>
                <w:b/>
                <w:sz w:val="26"/>
                <w:szCs w:val="28"/>
              </w:rPr>
            </w:pPr>
            <w:r w:rsidRPr="002539D4">
              <w:rPr>
                <w:rFonts w:ascii="Times New Roman" w:eastAsia="Times New Roman" w:hAnsi="Times New Roman"/>
                <w:b/>
                <w:sz w:val="26"/>
                <w:szCs w:val="28"/>
              </w:rPr>
              <w:t>TẠI ĐỊA PHƯƠNG</w:t>
            </w:r>
          </w:p>
          <w:p w14:paraId="1D710E3D" w14:textId="77777777" w:rsidR="008467BE" w:rsidRPr="002539D4" w:rsidRDefault="008467BE" w:rsidP="00710FD1">
            <w:pPr>
              <w:spacing w:before="120" w:after="0"/>
              <w:jc w:val="center"/>
              <w:rPr>
                <w:rFonts w:ascii="Times New Roman" w:hAnsi="Times New Roman"/>
                <w:sz w:val="26"/>
                <w:szCs w:val="26"/>
              </w:rPr>
            </w:pPr>
            <w:r w:rsidRPr="002539D4">
              <w:rPr>
                <w:rFonts w:ascii="Times New Roman" w:hAnsi="Times New Roman"/>
                <w:sz w:val="26"/>
                <w:szCs w:val="26"/>
              </w:rPr>
              <w:t>(</w:t>
            </w:r>
            <w:proofErr w:type="spellStart"/>
            <w:r w:rsidRPr="002539D4">
              <w:rPr>
                <w:rFonts w:ascii="Times New Roman" w:hAnsi="Times New Roman"/>
                <w:sz w:val="26"/>
                <w:szCs w:val="26"/>
              </w:rPr>
              <w:t>Có</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đến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ngày</w:t>
            </w:r>
            <w:proofErr w:type="spellEnd"/>
            <w:r w:rsidRPr="002539D4">
              <w:rPr>
                <w:rFonts w:ascii="Times New Roman" w:hAnsi="Times New Roman"/>
                <w:sz w:val="26"/>
                <w:szCs w:val="26"/>
              </w:rPr>
              <w:t xml:space="preserve"> 31 </w:t>
            </w:r>
            <w:proofErr w:type="spellStart"/>
            <w:r w:rsidRPr="002539D4">
              <w:rPr>
                <w:rFonts w:ascii="Times New Roman" w:hAnsi="Times New Roman"/>
                <w:sz w:val="26"/>
                <w:szCs w:val="26"/>
              </w:rPr>
              <w:t>tháng</w:t>
            </w:r>
            <w:proofErr w:type="spellEnd"/>
            <w:r w:rsidRPr="002539D4">
              <w:rPr>
                <w:rFonts w:ascii="Times New Roman" w:hAnsi="Times New Roman"/>
                <w:sz w:val="26"/>
                <w:szCs w:val="26"/>
              </w:rPr>
              <w:t xml:space="preserve"> 12 </w:t>
            </w:r>
            <w:proofErr w:type="spellStart"/>
            <w:r w:rsidRPr="002539D4">
              <w:rPr>
                <w:rFonts w:ascii="Times New Roman" w:hAnsi="Times New Roman"/>
                <w:sz w:val="26"/>
                <w:szCs w:val="26"/>
              </w:rPr>
              <w:t>năm</w:t>
            </w:r>
            <w:proofErr w:type="spellEnd"/>
            <w:proofErr w:type="gramStart"/>
            <w:r w:rsidRPr="002539D4">
              <w:rPr>
                <w:rFonts w:ascii="Times New Roman" w:hAnsi="Times New Roman"/>
                <w:sz w:val="26"/>
                <w:szCs w:val="26"/>
              </w:rPr>
              <w:t>.....</w:t>
            </w:r>
            <w:proofErr w:type="gramEnd"/>
            <w:r w:rsidRPr="002539D4">
              <w:rPr>
                <w:rFonts w:ascii="Times New Roman" w:hAnsi="Times New Roman"/>
                <w:sz w:val="26"/>
                <w:szCs w:val="26"/>
              </w:rPr>
              <w:t>)</w:t>
            </w:r>
          </w:p>
        </w:tc>
        <w:tc>
          <w:tcPr>
            <w:tcW w:w="3118" w:type="dxa"/>
          </w:tcPr>
          <w:p w14:paraId="153C0A1D" w14:textId="77777777" w:rsidR="008467BE" w:rsidRPr="003739AD" w:rsidRDefault="008467BE" w:rsidP="00710FD1">
            <w:pPr>
              <w:spacing w:after="0" w:line="259" w:lineRule="auto"/>
              <w:rPr>
                <w:rFonts w:ascii="Times New Roman" w:eastAsia="Arial" w:hAnsi="Times New Roman"/>
                <w:sz w:val="24"/>
                <w:szCs w:val="24"/>
                <w:lang w:val="vi-VN"/>
              </w:rPr>
            </w:pPr>
            <w:r w:rsidRPr="003739AD">
              <w:rPr>
                <w:rFonts w:ascii="Times New Roman" w:eastAsia="Arial" w:hAnsi="Times New Roman"/>
                <w:sz w:val="24"/>
                <w:szCs w:val="24"/>
                <w:lang w:val="vi-VN"/>
              </w:rPr>
              <w:t xml:space="preserve">- </w:t>
            </w:r>
            <w:r w:rsidRPr="003739AD">
              <w:rPr>
                <w:rFonts w:ascii="Times New Roman" w:eastAsia="Arial" w:hAnsi="Times New Roman"/>
                <w:b/>
                <w:sz w:val="24"/>
                <w:szCs w:val="24"/>
                <w:lang w:val="vi-VN"/>
              </w:rPr>
              <w:t>Đơn vị báo cáo:</w:t>
            </w:r>
          </w:p>
          <w:p w14:paraId="3B5CA6BE" w14:textId="5591085D" w:rsidR="008467BE" w:rsidRPr="003739AD" w:rsidRDefault="008467BE" w:rsidP="00710FD1">
            <w:pPr>
              <w:tabs>
                <w:tab w:val="left" w:leader="dot" w:pos="2303"/>
              </w:tabs>
              <w:spacing w:after="0" w:line="259" w:lineRule="auto"/>
              <w:rPr>
                <w:rFonts w:ascii="Times New Roman" w:eastAsia="Arial" w:hAnsi="Times New Roman"/>
                <w:sz w:val="24"/>
                <w:szCs w:val="24"/>
              </w:rPr>
            </w:pPr>
            <w:proofErr w:type="spellStart"/>
            <w:r w:rsidRPr="003739AD">
              <w:rPr>
                <w:rFonts w:ascii="Times New Roman" w:eastAsia="Times New Roman" w:hAnsi="Times New Roman"/>
                <w:sz w:val="24"/>
                <w:szCs w:val="24"/>
              </w:rPr>
              <w:t>Sở</w:t>
            </w:r>
            <w:proofErr w:type="spellEnd"/>
            <w:r w:rsidRPr="003739AD">
              <w:rPr>
                <w:rFonts w:ascii="Times New Roman" w:eastAsia="Times New Roman" w:hAnsi="Times New Roman"/>
                <w:sz w:val="24"/>
                <w:szCs w:val="24"/>
              </w:rPr>
              <w:t xml:space="preserve"> Khoa </w:t>
            </w:r>
            <w:proofErr w:type="spellStart"/>
            <w:r w:rsidRPr="003739AD">
              <w:rPr>
                <w:rFonts w:ascii="Times New Roman" w:eastAsia="Times New Roman" w:hAnsi="Times New Roman"/>
                <w:sz w:val="24"/>
                <w:szCs w:val="24"/>
              </w:rPr>
              <w:t>học</w:t>
            </w:r>
            <w:proofErr w:type="spellEnd"/>
            <w:r w:rsidRPr="003739AD">
              <w:rPr>
                <w:rFonts w:ascii="Times New Roman" w:eastAsia="Times New Roman" w:hAnsi="Times New Roman"/>
                <w:sz w:val="24"/>
                <w:szCs w:val="24"/>
              </w:rPr>
              <w:t xml:space="preserve"> </w:t>
            </w:r>
            <w:proofErr w:type="spellStart"/>
            <w:r w:rsidRPr="003739AD">
              <w:rPr>
                <w:rFonts w:ascii="Times New Roman" w:eastAsia="Times New Roman" w:hAnsi="Times New Roman"/>
                <w:sz w:val="24"/>
                <w:szCs w:val="24"/>
              </w:rPr>
              <w:t>và</w:t>
            </w:r>
            <w:proofErr w:type="spellEnd"/>
            <w:r w:rsidRPr="003739AD">
              <w:rPr>
                <w:rFonts w:ascii="Times New Roman" w:eastAsia="Times New Roman" w:hAnsi="Times New Roman"/>
                <w:sz w:val="24"/>
                <w:szCs w:val="24"/>
              </w:rPr>
              <w:t xml:space="preserve"> </w:t>
            </w:r>
            <w:proofErr w:type="spellStart"/>
            <w:r w:rsidR="003739AD" w:rsidRPr="003739AD">
              <w:rPr>
                <w:rFonts w:ascii="Times New Roman" w:eastAsia="Times New Roman" w:hAnsi="Times New Roman"/>
                <w:sz w:val="24"/>
                <w:szCs w:val="24"/>
              </w:rPr>
              <w:t>C</w:t>
            </w:r>
            <w:r w:rsidRPr="003739AD">
              <w:rPr>
                <w:rFonts w:ascii="Times New Roman" w:eastAsia="Times New Roman" w:hAnsi="Times New Roman"/>
                <w:sz w:val="24"/>
                <w:szCs w:val="24"/>
              </w:rPr>
              <w:t>ông</w:t>
            </w:r>
            <w:proofErr w:type="spellEnd"/>
            <w:r w:rsidRPr="003739AD">
              <w:rPr>
                <w:rFonts w:ascii="Times New Roman" w:eastAsia="Times New Roman" w:hAnsi="Times New Roman"/>
                <w:sz w:val="24"/>
                <w:szCs w:val="24"/>
              </w:rPr>
              <w:t xml:space="preserve"> </w:t>
            </w:r>
            <w:proofErr w:type="spellStart"/>
            <w:r w:rsidRPr="003739AD">
              <w:rPr>
                <w:rFonts w:ascii="Times New Roman" w:eastAsia="Times New Roman" w:hAnsi="Times New Roman"/>
                <w:sz w:val="24"/>
                <w:szCs w:val="24"/>
              </w:rPr>
              <w:t>nghệ</w:t>
            </w:r>
            <w:proofErr w:type="spellEnd"/>
          </w:p>
          <w:p w14:paraId="6C75A74E" w14:textId="77777777" w:rsidR="008467BE" w:rsidRPr="003739AD" w:rsidRDefault="008467BE" w:rsidP="00710FD1">
            <w:pPr>
              <w:spacing w:after="0" w:line="259" w:lineRule="auto"/>
              <w:rPr>
                <w:rFonts w:ascii="Times New Roman" w:eastAsia="Arial" w:hAnsi="Times New Roman"/>
                <w:sz w:val="24"/>
                <w:szCs w:val="24"/>
                <w:lang w:val="vi-VN"/>
              </w:rPr>
            </w:pPr>
            <w:r w:rsidRPr="003739AD">
              <w:rPr>
                <w:rFonts w:ascii="Times New Roman" w:eastAsia="Arial" w:hAnsi="Times New Roman"/>
                <w:sz w:val="24"/>
                <w:szCs w:val="24"/>
                <w:lang w:val="vi-VN"/>
              </w:rPr>
              <w:t xml:space="preserve">- </w:t>
            </w:r>
            <w:r w:rsidRPr="003739AD">
              <w:rPr>
                <w:rFonts w:ascii="Times New Roman" w:eastAsia="Arial" w:hAnsi="Times New Roman"/>
                <w:b/>
                <w:sz w:val="24"/>
                <w:szCs w:val="24"/>
                <w:lang w:val="vi-VN"/>
              </w:rPr>
              <w:t>Đơn vị nhận báo cáo</w:t>
            </w:r>
            <w:r w:rsidRPr="003739AD">
              <w:rPr>
                <w:rFonts w:ascii="Times New Roman" w:eastAsia="Arial" w:hAnsi="Times New Roman"/>
                <w:sz w:val="24"/>
                <w:szCs w:val="24"/>
                <w:lang w:val="vi-VN"/>
              </w:rPr>
              <w:t>:</w:t>
            </w:r>
          </w:p>
          <w:p w14:paraId="78A044D5" w14:textId="77777777" w:rsidR="008467BE" w:rsidRPr="002539D4" w:rsidRDefault="008467BE" w:rsidP="00710FD1">
            <w:pPr>
              <w:tabs>
                <w:tab w:val="left" w:pos="2350"/>
              </w:tabs>
              <w:rPr>
                <w:rFonts w:ascii="Times New Roman" w:hAnsi="Times New Roman"/>
                <w:sz w:val="26"/>
                <w:szCs w:val="26"/>
              </w:rPr>
            </w:pPr>
            <w:proofErr w:type="spellStart"/>
            <w:r w:rsidRPr="003739AD">
              <w:rPr>
                <w:rFonts w:ascii="Times New Roman" w:eastAsia="Arial" w:hAnsi="Times New Roman"/>
                <w:sz w:val="24"/>
                <w:szCs w:val="24"/>
              </w:rPr>
              <w:t>Cục</w:t>
            </w:r>
            <w:proofErr w:type="spellEnd"/>
            <w:r w:rsidRPr="003739AD">
              <w:rPr>
                <w:rFonts w:ascii="Times New Roman" w:eastAsia="Arial" w:hAnsi="Times New Roman"/>
                <w:sz w:val="24"/>
                <w:szCs w:val="24"/>
              </w:rPr>
              <w:t xml:space="preserve"> An </w:t>
            </w:r>
            <w:proofErr w:type="spellStart"/>
            <w:r w:rsidRPr="003739AD">
              <w:rPr>
                <w:rFonts w:ascii="Times New Roman" w:eastAsia="Arial" w:hAnsi="Times New Roman"/>
                <w:sz w:val="24"/>
                <w:szCs w:val="24"/>
              </w:rPr>
              <w:t>toàn</w:t>
            </w:r>
            <w:proofErr w:type="spellEnd"/>
            <w:r w:rsidRPr="003739AD">
              <w:rPr>
                <w:rFonts w:ascii="Times New Roman" w:eastAsia="Arial" w:hAnsi="Times New Roman"/>
                <w:sz w:val="24"/>
                <w:szCs w:val="24"/>
              </w:rPr>
              <w:t xml:space="preserve"> </w:t>
            </w:r>
            <w:proofErr w:type="spellStart"/>
            <w:r w:rsidRPr="003739AD">
              <w:rPr>
                <w:rFonts w:ascii="Times New Roman" w:eastAsia="Arial" w:hAnsi="Times New Roman"/>
                <w:sz w:val="24"/>
                <w:szCs w:val="24"/>
              </w:rPr>
              <w:t>bức</w:t>
            </w:r>
            <w:proofErr w:type="spellEnd"/>
            <w:r w:rsidRPr="003739AD">
              <w:rPr>
                <w:rFonts w:ascii="Times New Roman" w:eastAsia="Arial" w:hAnsi="Times New Roman"/>
                <w:sz w:val="24"/>
                <w:szCs w:val="24"/>
              </w:rPr>
              <w:t xml:space="preserve"> </w:t>
            </w:r>
            <w:proofErr w:type="spellStart"/>
            <w:r w:rsidRPr="003739AD">
              <w:rPr>
                <w:rFonts w:ascii="Times New Roman" w:eastAsia="Arial" w:hAnsi="Times New Roman"/>
                <w:sz w:val="24"/>
                <w:szCs w:val="24"/>
              </w:rPr>
              <w:t>xạ</w:t>
            </w:r>
            <w:proofErr w:type="spellEnd"/>
            <w:r w:rsidRPr="003739AD">
              <w:rPr>
                <w:rFonts w:ascii="Times New Roman" w:eastAsia="Arial" w:hAnsi="Times New Roman"/>
                <w:sz w:val="24"/>
                <w:szCs w:val="24"/>
              </w:rPr>
              <w:t xml:space="preserve"> </w:t>
            </w:r>
            <w:proofErr w:type="spellStart"/>
            <w:r w:rsidRPr="003739AD">
              <w:rPr>
                <w:rFonts w:ascii="Times New Roman" w:eastAsia="Arial" w:hAnsi="Times New Roman"/>
                <w:sz w:val="24"/>
                <w:szCs w:val="24"/>
              </w:rPr>
              <w:t>hạt</w:t>
            </w:r>
            <w:proofErr w:type="spellEnd"/>
            <w:r w:rsidRPr="003739AD">
              <w:rPr>
                <w:rFonts w:ascii="Times New Roman" w:eastAsia="Arial" w:hAnsi="Times New Roman"/>
                <w:sz w:val="24"/>
                <w:szCs w:val="24"/>
              </w:rPr>
              <w:t xml:space="preserve"> </w:t>
            </w:r>
            <w:proofErr w:type="spellStart"/>
            <w:r w:rsidRPr="003739AD">
              <w:rPr>
                <w:rFonts w:ascii="Times New Roman" w:eastAsia="Arial" w:hAnsi="Times New Roman"/>
                <w:sz w:val="24"/>
                <w:szCs w:val="24"/>
              </w:rPr>
              <w:t>nhân</w:t>
            </w:r>
            <w:proofErr w:type="spellEnd"/>
          </w:p>
        </w:tc>
      </w:tr>
    </w:tbl>
    <w:p w14:paraId="67EFF96D" w14:textId="77777777" w:rsidR="008467BE" w:rsidRPr="002539D4" w:rsidRDefault="008467BE" w:rsidP="008467BE">
      <w:pPr>
        <w:spacing w:after="0"/>
      </w:pPr>
    </w:p>
    <w:tbl>
      <w:tblPr>
        <w:tblW w:w="1433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
        <w:gridCol w:w="5859"/>
        <w:gridCol w:w="992"/>
        <w:gridCol w:w="1134"/>
        <w:gridCol w:w="425"/>
        <w:gridCol w:w="1418"/>
        <w:gridCol w:w="1417"/>
        <w:gridCol w:w="1276"/>
        <w:gridCol w:w="851"/>
        <w:gridCol w:w="850"/>
      </w:tblGrid>
      <w:tr w:rsidR="00D80E35" w:rsidRPr="006067F8" w14:paraId="4987D9D4" w14:textId="77777777" w:rsidTr="006067F8">
        <w:trPr>
          <w:gridBefore w:val="1"/>
          <w:wBefore w:w="110" w:type="dxa"/>
          <w:trHeight w:val="227"/>
        </w:trPr>
        <w:tc>
          <w:tcPr>
            <w:tcW w:w="5859" w:type="dxa"/>
            <w:vMerge w:val="restart"/>
            <w:tcBorders>
              <w:top w:val="single" w:sz="4" w:space="0" w:color="auto"/>
              <w:left w:val="single" w:sz="4" w:space="0" w:color="auto"/>
              <w:right w:val="single" w:sz="4" w:space="0" w:color="auto"/>
            </w:tcBorders>
            <w:vAlign w:val="center"/>
          </w:tcPr>
          <w:p w14:paraId="7C40C7B9" w14:textId="77777777" w:rsidR="008467BE" w:rsidRPr="006067F8" w:rsidRDefault="008467BE" w:rsidP="00710FD1">
            <w:pPr>
              <w:spacing w:after="0" w:line="240" w:lineRule="atLeast"/>
              <w:ind w:left="14"/>
              <w:jc w:val="center"/>
              <w:rPr>
                <w:rFonts w:ascii="Times New Roman" w:eastAsia="Times New Roman" w:hAnsi="Times New Roman"/>
                <w:b/>
                <w:sz w:val="24"/>
                <w:szCs w:val="24"/>
              </w:rPr>
            </w:pPr>
            <w:proofErr w:type="spellStart"/>
            <w:r w:rsidRPr="006067F8">
              <w:rPr>
                <w:rFonts w:ascii="Times New Roman" w:eastAsia="Times New Roman" w:hAnsi="Times New Roman"/>
                <w:b/>
                <w:sz w:val="24"/>
                <w:szCs w:val="24"/>
              </w:rPr>
              <w:t>Chỉ</w:t>
            </w:r>
            <w:proofErr w:type="spellEnd"/>
            <w:r w:rsidRPr="006067F8">
              <w:rPr>
                <w:rFonts w:ascii="Times New Roman" w:eastAsia="Times New Roman" w:hAnsi="Times New Roman"/>
                <w:b/>
                <w:sz w:val="24"/>
                <w:szCs w:val="24"/>
              </w:rPr>
              <w:t xml:space="preserve"> </w:t>
            </w:r>
            <w:proofErr w:type="spellStart"/>
            <w:r w:rsidRPr="006067F8">
              <w:rPr>
                <w:rFonts w:ascii="Times New Roman" w:eastAsia="Times New Roman" w:hAnsi="Times New Roman"/>
                <w:b/>
                <w:sz w:val="24"/>
                <w:szCs w:val="24"/>
              </w:rPr>
              <w:t>tiêu</w:t>
            </w:r>
            <w:proofErr w:type="spell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C3B1172" w14:textId="77777777" w:rsidR="008467BE" w:rsidRPr="006067F8" w:rsidRDefault="008467BE" w:rsidP="00710FD1">
            <w:pPr>
              <w:spacing w:after="0" w:line="240" w:lineRule="atLeast"/>
              <w:ind w:left="14"/>
              <w:jc w:val="center"/>
              <w:rPr>
                <w:rFonts w:ascii="Times New Roman" w:eastAsia="Times New Roman" w:hAnsi="Times New Roman"/>
                <w:b/>
                <w:sz w:val="24"/>
                <w:szCs w:val="24"/>
              </w:rPr>
            </w:pPr>
            <w:proofErr w:type="spellStart"/>
            <w:r w:rsidRPr="006067F8">
              <w:rPr>
                <w:rFonts w:ascii="Times New Roman" w:eastAsia="Times New Roman" w:hAnsi="Times New Roman"/>
                <w:b/>
                <w:sz w:val="24"/>
                <w:szCs w:val="24"/>
              </w:rPr>
              <w:t>Mã</w:t>
            </w:r>
            <w:proofErr w:type="spellEnd"/>
            <w:r w:rsidRPr="006067F8">
              <w:rPr>
                <w:rFonts w:ascii="Times New Roman" w:eastAsia="Times New Roman" w:hAnsi="Times New Roman"/>
                <w:b/>
                <w:sz w:val="24"/>
                <w:szCs w:val="24"/>
              </w:rPr>
              <w:t xml:space="preserve"> </w:t>
            </w:r>
            <w:proofErr w:type="spellStart"/>
            <w:r w:rsidRPr="006067F8">
              <w:rPr>
                <w:rFonts w:ascii="Times New Roman" w:eastAsia="Times New Roman" w:hAnsi="Times New Roman"/>
                <w:b/>
                <w:sz w:val="24"/>
                <w:szCs w:val="24"/>
              </w:rPr>
              <w:t>số</w:t>
            </w:r>
            <w:proofErr w:type="spellEnd"/>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1192B63" w14:textId="77777777" w:rsidR="008467BE" w:rsidRPr="006067F8" w:rsidRDefault="008467BE" w:rsidP="00710FD1">
            <w:pPr>
              <w:spacing w:after="0" w:line="240" w:lineRule="atLeast"/>
              <w:ind w:left="14"/>
              <w:jc w:val="center"/>
              <w:rPr>
                <w:rFonts w:ascii="Times New Roman" w:eastAsia="Times New Roman" w:hAnsi="Times New Roman"/>
                <w:b/>
                <w:sz w:val="24"/>
                <w:szCs w:val="24"/>
              </w:rPr>
            </w:pPr>
            <w:proofErr w:type="spellStart"/>
            <w:r w:rsidRPr="006067F8">
              <w:rPr>
                <w:rFonts w:ascii="Times New Roman" w:eastAsia="Times New Roman" w:hAnsi="Times New Roman"/>
                <w:b/>
                <w:sz w:val="24"/>
                <w:szCs w:val="24"/>
              </w:rPr>
              <w:t>Đơn</w:t>
            </w:r>
            <w:proofErr w:type="spellEnd"/>
            <w:r w:rsidRPr="006067F8">
              <w:rPr>
                <w:rFonts w:ascii="Times New Roman" w:eastAsia="Times New Roman" w:hAnsi="Times New Roman"/>
                <w:b/>
                <w:sz w:val="24"/>
                <w:szCs w:val="24"/>
              </w:rPr>
              <w:t xml:space="preserve"> </w:t>
            </w:r>
            <w:proofErr w:type="spellStart"/>
            <w:r w:rsidRPr="006067F8">
              <w:rPr>
                <w:rFonts w:ascii="Times New Roman" w:eastAsia="Times New Roman" w:hAnsi="Times New Roman"/>
                <w:b/>
                <w:sz w:val="24"/>
                <w:szCs w:val="24"/>
              </w:rPr>
              <w:t>vị</w:t>
            </w:r>
            <w:proofErr w:type="spellEnd"/>
            <w:r w:rsidRPr="006067F8">
              <w:rPr>
                <w:rFonts w:ascii="Times New Roman" w:eastAsia="Times New Roman" w:hAnsi="Times New Roman"/>
                <w:b/>
                <w:sz w:val="24"/>
                <w:szCs w:val="24"/>
              </w:rPr>
              <w:t xml:space="preserve"> </w:t>
            </w:r>
            <w:proofErr w:type="spellStart"/>
            <w:r w:rsidRPr="006067F8">
              <w:rPr>
                <w:rFonts w:ascii="Times New Roman" w:eastAsia="Times New Roman" w:hAnsi="Times New Roman"/>
                <w:b/>
                <w:sz w:val="24"/>
                <w:szCs w:val="24"/>
              </w:rPr>
              <w:t>tính</w:t>
            </w:r>
            <w:proofErr w:type="spellEnd"/>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DA2612A" w14:textId="77777777" w:rsidR="008467BE" w:rsidRPr="006067F8" w:rsidRDefault="008467BE" w:rsidP="00710FD1">
            <w:pPr>
              <w:spacing w:after="0" w:line="240" w:lineRule="atLeast"/>
              <w:ind w:left="14"/>
              <w:jc w:val="center"/>
              <w:rPr>
                <w:rFonts w:ascii="Times New Roman" w:eastAsia="Times New Roman" w:hAnsi="Times New Roman"/>
                <w:b/>
                <w:sz w:val="24"/>
                <w:szCs w:val="24"/>
              </w:rPr>
            </w:pPr>
            <w:proofErr w:type="spellStart"/>
            <w:r w:rsidRPr="006067F8">
              <w:rPr>
                <w:rFonts w:ascii="Times New Roman" w:eastAsia="Times New Roman" w:hAnsi="Times New Roman"/>
                <w:b/>
                <w:sz w:val="24"/>
                <w:szCs w:val="24"/>
              </w:rPr>
              <w:t>Tổng</w:t>
            </w:r>
            <w:proofErr w:type="spellEnd"/>
            <w:r w:rsidRPr="006067F8">
              <w:rPr>
                <w:rFonts w:ascii="Times New Roman" w:eastAsia="Times New Roman" w:hAnsi="Times New Roman"/>
                <w:b/>
                <w:sz w:val="24"/>
                <w:szCs w:val="24"/>
              </w:rPr>
              <w:t xml:space="preserve"> </w:t>
            </w:r>
            <w:proofErr w:type="spellStart"/>
            <w:r w:rsidRPr="006067F8">
              <w:rPr>
                <w:rFonts w:ascii="Times New Roman" w:eastAsia="Times New Roman" w:hAnsi="Times New Roman"/>
                <w:b/>
                <w:sz w:val="24"/>
                <w:szCs w:val="24"/>
              </w:rPr>
              <w:t>cộng</w:t>
            </w:r>
            <w:proofErr w:type="spellEnd"/>
          </w:p>
        </w:tc>
        <w:tc>
          <w:tcPr>
            <w:tcW w:w="4394" w:type="dxa"/>
            <w:gridSpan w:val="4"/>
            <w:tcBorders>
              <w:top w:val="single" w:sz="4" w:space="0" w:color="auto"/>
              <w:left w:val="single" w:sz="4" w:space="0" w:color="auto"/>
              <w:bottom w:val="single" w:sz="4" w:space="0" w:color="auto"/>
              <w:right w:val="single" w:sz="4" w:space="0" w:color="auto"/>
            </w:tcBorders>
            <w:vAlign w:val="center"/>
            <w:hideMark/>
          </w:tcPr>
          <w:p w14:paraId="797646D2" w14:textId="77777777" w:rsidR="008467BE" w:rsidRPr="006067F8" w:rsidRDefault="008467BE" w:rsidP="00710FD1">
            <w:pPr>
              <w:spacing w:after="0" w:line="240" w:lineRule="atLeast"/>
              <w:jc w:val="center"/>
              <w:rPr>
                <w:rFonts w:ascii="Times New Roman" w:eastAsia="Times New Roman" w:hAnsi="Times New Roman"/>
                <w:b/>
                <w:sz w:val="24"/>
                <w:szCs w:val="24"/>
              </w:rPr>
            </w:pPr>
            <w:r w:rsidRPr="006067F8">
              <w:rPr>
                <w:rFonts w:ascii="Times New Roman" w:eastAsia="Times New Roman" w:hAnsi="Times New Roman"/>
                <w:b/>
                <w:sz w:val="24"/>
                <w:szCs w:val="24"/>
              </w:rPr>
              <w:t xml:space="preserve">Chia </w:t>
            </w:r>
            <w:proofErr w:type="spellStart"/>
            <w:r w:rsidRPr="006067F8">
              <w:rPr>
                <w:rFonts w:ascii="Times New Roman" w:eastAsia="Times New Roman" w:hAnsi="Times New Roman"/>
                <w:b/>
                <w:sz w:val="24"/>
                <w:szCs w:val="24"/>
              </w:rPr>
              <w:t>theo</w:t>
            </w:r>
            <w:proofErr w:type="spellEnd"/>
            <w:r w:rsidRPr="006067F8">
              <w:rPr>
                <w:rFonts w:ascii="Times New Roman" w:eastAsia="Times New Roman" w:hAnsi="Times New Roman"/>
                <w:b/>
                <w:sz w:val="24"/>
                <w:szCs w:val="24"/>
              </w:rPr>
              <w:t xml:space="preserve"> </w:t>
            </w:r>
            <w:proofErr w:type="spellStart"/>
            <w:r w:rsidRPr="006067F8">
              <w:rPr>
                <w:rFonts w:ascii="Times New Roman" w:eastAsia="Times New Roman" w:hAnsi="Times New Roman"/>
                <w:b/>
                <w:sz w:val="24"/>
                <w:szCs w:val="24"/>
              </w:rPr>
              <w:t>loại</w:t>
            </w:r>
            <w:proofErr w:type="spellEnd"/>
            <w:r w:rsidRPr="006067F8">
              <w:rPr>
                <w:rFonts w:ascii="Times New Roman" w:eastAsia="Times New Roman" w:hAnsi="Times New Roman"/>
                <w:b/>
                <w:sz w:val="24"/>
                <w:szCs w:val="24"/>
              </w:rPr>
              <w:t xml:space="preserve"> </w:t>
            </w:r>
            <w:proofErr w:type="spellStart"/>
            <w:r w:rsidRPr="006067F8">
              <w:rPr>
                <w:rFonts w:ascii="Times New Roman" w:eastAsia="Times New Roman" w:hAnsi="Times New Roman"/>
                <w:b/>
                <w:sz w:val="24"/>
                <w:szCs w:val="24"/>
              </w:rPr>
              <w:t>hình</w:t>
            </w:r>
            <w:proofErr w:type="spellEnd"/>
            <w:r w:rsidRPr="006067F8">
              <w:rPr>
                <w:rFonts w:ascii="Times New Roman" w:eastAsia="Times New Roman" w:hAnsi="Times New Roman"/>
                <w:b/>
                <w:sz w:val="24"/>
                <w:szCs w:val="24"/>
              </w:rPr>
              <w:t xml:space="preserve"> </w:t>
            </w:r>
            <w:proofErr w:type="spellStart"/>
            <w:r w:rsidRPr="006067F8">
              <w:rPr>
                <w:rFonts w:ascii="Times New Roman" w:eastAsia="Times New Roman" w:hAnsi="Times New Roman"/>
                <w:b/>
                <w:sz w:val="24"/>
                <w:szCs w:val="24"/>
              </w:rPr>
              <w:t>kinh</w:t>
            </w:r>
            <w:proofErr w:type="spellEnd"/>
            <w:r w:rsidRPr="006067F8">
              <w:rPr>
                <w:rFonts w:ascii="Times New Roman" w:eastAsia="Times New Roman" w:hAnsi="Times New Roman"/>
                <w:b/>
                <w:sz w:val="24"/>
                <w:szCs w:val="24"/>
              </w:rPr>
              <w:t xml:space="preserve"> </w:t>
            </w:r>
            <w:proofErr w:type="spellStart"/>
            <w:r w:rsidRPr="006067F8">
              <w:rPr>
                <w:rFonts w:ascii="Times New Roman" w:eastAsia="Times New Roman" w:hAnsi="Times New Roman"/>
                <w:b/>
                <w:sz w:val="24"/>
                <w:szCs w:val="24"/>
              </w:rPr>
              <w:t>tế</w:t>
            </w:r>
            <w:proofErr w:type="spellEnd"/>
          </w:p>
        </w:tc>
      </w:tr>
      <w:tr w:rsidR="00D80E35" w:rsidRPr="006067F8" w14:paraId="0AD431EE" w14:textId="77777777" w:rsidTr="006067F8">
        <w:trPr>
          <w:gridBefore w:val="1"/>
          <w:wBefore w:w="110" w:type="dxa"/>
          <w:trHeight w:val="227"/>
        </w:trPr>
        <w:tc>
          <w:tcPr>
            <w:tcW w:w="5859" w:type="dxa"/>
            <w:vMerge/>
            <w:tcBorders>
              <w:left w:val="single" w:sz="4" w:space="0" w:color="auto"/>
              <w:bottom w:val="single" w:sz="4" w:space="0" w:color="auto"/>
              <w:right w:val="single" w:sz="4" w:space="0" w:color="auto"/>
            </w:tcBorders>
            <w:vAlign w:val="center"/>
          </w:tcPr>
          <w:p w14:paraId="7BBC7773" w14:textId="77777777" w:rsidR="008467BE" w:rsidRPr="006067F8" w:rsidRDefault="008467BE" w:rsidP="00710FD1">
            <w:pPr>
              <w:spacing w:after="0" w:line="240" w:lineRule="atLeast"/>
              <w:ind w:left="14"/>
              <w:jc w:val="center"/>
              <w:rPr>
                <w:rFonts w:ascii="Times New Roman" w:eastAsia="Times New Roman" w:hAnsi="Times New Roman"/>
                <w:b/>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3F6407" w14:textId="77777777" w:rsidR="008467BE" w:rsidRPr="006067F8" w:rsidRDefault="008467BE" w:rsidP="00710FD1">
            <w:pPr>
              <w:spacing w:after="0" w:line="240" w:lineRule="auto"/>
              <w:jc w:val="center"/>
              <w:rPr>
                <w:rFonts w:ascii="Times New Roman" w:eastAsia="Times New Roman" w:hAnsi="Times New Roman"/>
                <w:b/>
                <w:sz w:val="24"/>
                <w:szCs w:val="2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02ED0DBB" w14:textId="77777777" w:rsidR="008467BE" w:rsidRPr="006067F8" w:rsidRDefault="008467BE" w:rsidP="00710FD1">
            <w:pPr>
              <w:spacing w:after="0" w:line="240" w:lineRule="auto"/>
              <w:jc w:val="center"/>
              <w:rPr>
                <w:rFonts w:ascii="Times New Roman" w:eastAsia="Times New Roman" w:hAnsi="Times New Roman"/>
                <w:b/>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B34605A" w14:textId="77777777" w:rsidR="008467BE" w:rsidRPr="006067F8" w:rsidRDefault="008467BE" w:rsidP="00710FD1">
            <w:pPr>
              <w:spacing w:after="0" w:line="240" w:lineRule="auto"/>
              <w:jc w:val="center"/>
              <w:rPr>
                <w:rFonts w:ascii="Times New Roman" w:eastAsia="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36136FE" w14:textId="77777777" w:rsidR="008467BE" w:rsidRPr="006067F8" w:rsidRDefault="008467BE" w:rsidP="00710FD1">
            <w:pPr>
              <w:spacing w:after="0" w:line="240" w:lineRule="atLeast"/>
              <w:ind w:left="14"/>
              <w:jc w:val="center"/>
              <w:rPr>
                <w:rFonts w:ascii="Times New Roman" w:eastAsia="Times New Roman" w:hAnsi="Times New Roman"/>
                <w:b/>
                <w:sz w:val="24"/>
                <w:szCs w:val="24"/>
              </w:rPr>
            </w:pPr>
            <w:proofErr w:type="spellStart"/>
            <w:r w:rsidRPr="006067F8">
              <w:rPr>
                <w:rFonts w:ascii="Times New Roman" w:eastAsia="Times New Roman" w:hAnsi="Times New Roman"/>
                <w:b/>
                <w:sz w:val="24"/>
                <w:szCs w:val="24"/>
              </w:rPr>
              <w:t>Nhà</w:t>
            </w:r>
            <w:proofErr w:type="spellEnd"/>
            <w:r w:rsidRPr="006067F8">
              <w:rPr>
                <w:rFonts w:ascii="Times New Roman" w:eastAsia="Times New Roman" w:hAnsi="Times New Roman"/>
                <w:b/>
                <w:sz w:val="24"/>
                <w:szCs w:val="24"/>
              </w:rPr>
              <w:t xml:space="preserve"> </w:t>
            </w:r>
            <w:proofErr w:type="spellStart"/>
            <w:r w:rsidRPr="006067F8">
              <w:rPr>
                <w:rFonts w:ascii="Times New Roman" w:eastAsia="Times New Roman" w:hAnsi="Times New Roman"/>
                <w:b/>
                <w:sz w:val="24"/>
                <w:szCs w:val="24"/>
              </w:rPr>
              <w:t>nước</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43874DAB" w14:textId="77777777" w:rsidR="008467BE" w:rsidRPr="006067F8" w:rsidRDefault="008467BE" w:rsidP="00710FD1">
            <w:pPr>
              <w:spacing w:after="0" w:line="240" w:lineRule="atLeast"/>
              <w:ind w:left="14"/>
              <w:jc w:val="center"/>
              <w:rPr>
                <w:rFonts w:ascii="Times New Roman" w:eastAsia="Times New Roman" w:hAnsi="Times New Roman"/>
                <w:b/>
                <w:sz w:val="24"/>
                <w:szCs w:val="24"/>
              </w:rPr>
            </w:pPr>
            <w:proofErr w:type="spellStart"/>
            <w:r w:rsidRPr="006067F8">
              <w:rPr>
                <w:rFonts w:ascii="Times New Roman" w:eastAsia="Times New Roman" w:hAnsi="Times New Roman"/>
                <w:b/>
                <w:sz w:val="24"/>
                <w:szCs w:val="24"/>
              </w:rPr>
              <w:t>Ngoài</w:t>
            </w:r>
            <w:proofErr w:type="spellEnd"/>
            <w:r w:rsidRPr="006067F8">
              <w:rPr>
                <w:rFonts w:ascii="Times New Roman" w:eastAsia="Times New Roman" w:hAnsi="Times New Roman"/>
                <w:b/>
                <w:sz w:val="24"/>
                <w:szCs w:val="24"/>
              </w:rPr>
              <w:t xml:space="preserve"> </w:t>
            </w:r>
            <w:proofErr w:type="spellStart"/>
            <w:r w:rsidRPr="006067F8">
              <w:rPr>
                <w:rFonts w:ascii="Times New Roman" w:eastAsia="Times New Roman" w:hAnsi="Times New Roman"/>
                <w:b/>
                <w:sz w:val="24"/>
                <w:szCs w:val="24"/>
              </w:rPr>
              <w:t>nhà</w:t>
            </w:r>
            <w:proofErr w:type="spellEnd"/>
            <w:r w:rsidRPr="006067F8">
              <w:rPr>
                <w:rFonts w:ascii="Times New Roman" w:eastAsia="Times New Roman" w:hAnsi="Times New Roman"/>
                <w:b/>
                <w:sz w:val="24"/>
                <w:szCs w:val="24"/>
              </w:rPr>
              <w:t xml:space="preserve"> </w:t>
            </w:r>
            <w:proofErr w:type="spellStart"/>
            <w:r w:rsidRPr="006067F8">
              <w:rPr>
                <w:rFonts w:ascii="Times New Roman" w:eastAsia="Times New Roman" w:hAnsi="Times New Roman"/>
                <w:b/>
                <w:sz w:val="24"/>
                <w:szCs w:val="24"/>
              </w:rPr>
              <w:t>nước</w:t>
            </w:r>
            <w:proofErr w:type="spellEnd"/>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38BB7715" w14:textId="77777777" w:rsidR="008467BE" w:rsidRPr="006067F8" w:rsidRDefault="008467BE" w:rsidP="00710FD1">
            <w:pPr>
              <w:spacing w:after="0" w:line="240" w:lineRule="atLeast"/>
              <w:ind w:left="14"/>
              <w:jc w:val="center"/>
              <w:rPr>
                <w:rFonts w:ascii="Times New Roman" w:eastAsia="Times New Roman" w:hAnsi="Times New Roman"/>
                <w:b/>
                <w:sz w:val="24"/>
                <w:szCs w:val="24"/>
              </w:rPr>
            </w:pPr>
            <w:proofErr w:type="spellStart"/>
            <w:r w:rsidRPr="006067F8">
              <w:rPr>
                <w:rFonts w:ascii="Times New Roman" w:eastAsia="Times New Roman" w:hAnsi="Times New Roman"/>
                <w:b/>
                <w:sz w:val="24"/>
                <w:szCs w:val="24"/>
              </w:rPr>
              <w:t>Có</w:t>
            </w:r>
            <w:proofErr w:type="spellEnd"/>
            <w:r w:rsidRPr="006067F8">
              <w:rPr>
                <w:rFonts w:ascii="Times New Roman" w:eastAsia="Times New Roman" w:hAnsi="Times New Roman"/>
                <w:b/>
                <w:sz w:val="24"/>
                <w:szCs w:val="24"/>
              </w:rPr>
              <w:t xml:space="preserve"> </w:t>
            </w:r>
            <w:proofErr w:type="spellStart"/>
            <w:r w:rsidRPr="006067F8">
              <w:rPr>
                <w:rFonts w:ascii="Times New Roman" w:eastAsia="Times New Roman" w:hAnsi="Times New Roman"/>
                <w:b/>
                <w:sz w:val="24"/>
                <w:szCs w:val="24"/>
              </w:rPr>
              <w:t>vốn</w:t>
            </w:r>
            <w:proofErr w:type="spellEnd"/>
            <w:r w:rsidRPr="006067F8">
              <w:rPr>
                <w:rFonts w:ascii="Times New Roman" w:eastAsia="Times New Roman" w:hAnsi="Times New Roman"/>
                <w:b/>
                <w:sz w:val="24"/>
                <w:szCs w:val="24"/>
              </w:rPr>
              <w:t xml:space="preserve"> </w:t>
            </w:r>
            <w:proofErr w:type="spellStart"/>
            <w:r w:rsidRPr="006067F8">
              <w:rPr>
                <w:rFonts w:ascii="Times New Roman" w:eastAsia="Times New Roman" w:hAnsi="Times New Roman"/>
                <w:b/>
                <w:sz w:val="24"/>
                <w:szCs w:val="24"/>
              </w:rPr>
              <w:t>đầu</w:t>
            </w:r>
            <w:proofErr w:type="spellEnd"/>
            <w:r w:rsidRPr="006067F8">
              <w:rPr>
                <w:rFonts w:ascii="Times New Roman" w:eastAsia="Times New Roman" w:hAnsi="Times New Roman"/>
                <w:b/>
                <w:sz w:val="24"/>
                <w:szCs w:val="24"/>
              </w:rPr>
              <w:t xml:space="preserve"> </w:t>
            </w:r>
            <w:proofErr w:type="spellStart"/>
            <w:r w:rsidRPr="006067F8">
              <w:rPr>
                <w:rFonts w:ascii="Times New Roman" w:eastAsia="Times New Roman" w:hAnsi="Times New Roman"/>
                <w:b/>
                <w:sz w:val="24"/>
                <w:szCs w:val="24"/>
              </w:rPr>
              <w:t>tư</w:t>
            </w:r>
            <w:proofErr w:type="spellEnd"/>
            <w:r w:rsidRPr="006067F8">
              <w:rPr>
                <w:rFonts w:ascii="Times New Roman" w:eastAsia="Times New Roman" w:hAnsi="Times New Roman"/>
                <w:b/>
                <w:sz w:val="24"/>
                <w:szCs w:val="24"/>
              </w:rPr>
              <w:t xml:space="preserve"> </w:t>
            </w:r>
            <w:proofErr w:type="spellStart"/>
            <w:r w:rsidRPr="006067F8">
              <w:rPr>
                <w:rFonts w:ascii="Times New Roman" w:eastAsia="Times New Roman" w:hAnsi="Times New Roman"/>
                <w:b/>
                <w:sz w:val="24"/>
                <w:szCs w:val="24"/>
              </w:rPr>
              <w:t>nước</w:t>
            </w:r>
            <w:proofErr w:type="spellEnd"/>
            <w:r w:rsidRPr="006067F8">
              <w:rPr>
                <w:rFonts w:ascii="Times New Roman" w:eastAsia="Times New Roman" w:hAnsi="Times New Roman"/>
                <w:b/>
                <w:sz w:val="24"/>
                <w:szCs w:val="24"/>
              </w:rPr>
              <w:t xml:space="preserve"> </w:t>
            </w:r>
            <w:proofErr w:type="spellStart"/>
            <w:r w:rsidRPr="006067F8">
              <w:rPr>
                <w:rFonts w:ascii="Times New Roman" w:eastAsia="Times New Roman" w:hAnsi="Times New Roman"/>
                <w:b/>
                <w:sz w:val="24"/>
                <w:szCs w:val="24"/>
              </w:rPr>
              <w:t>ngoài</w:t>
            </w:r>
            <w:proofErr w:type="spellEnd"/>
          </w:p>
        </w:tc>
      </w:tr>
      <w:tr w:rsidR="00D80E35" w:rsidRPr="006067F8" w14:paraId="513274F1" w14:textId="77777777" w:rsidTr="006067F8">
        <w:trPr>
          <w:gridBefore w:val="1"/>
          <w:wBefore w:w="110" w:type="dxa"/>
          <w:trHeight w:val="227"/>
        </w:trPr>
        <w:tc>
          <w:tcPr>
            <w:tcW w:w="5859" w:type="dxa"/>
            <w:tcBorders>
              <w:top w:val="single" w:sz="4" w:space="0" w:color="auto"/>
              <w:left w:val="single" w:sz="4" w:space="0" w:color="auto"/>
              <w:bottom w:val="single" w:sz="4" w:space="0" w:color="auto"/>
              <w:right w:val="single" w:sz="4" w:space="0" w:color="auto"/>
            </w:tcBorders>
            <w:vAlign w:val="center"/>
            <w:hideMark/>
          </w:tcPr>
          <w:p w14:paraId="098C2E03" w14:textId="77777777" w:rsidR="008467BE" w:rsidRPr="006067F8" w:rsidRDefault="008467BE" w:rsidP="00710FD1">
            <w:pPr>
              <w:spacing w:before="20" w:after="20" w:line="240" w:lineRule="auto"/>
              <w:ind w:left="14"/>
              <w:jc w:val="center"/>
              <w:rPr>
                <w:rFonts w:ascii="Times New Roman" w:eastAsia="Times New Roman" w:hAnsi="Times New Roman"/>
                <w:sz w:val="24"/>
                <w:szCs w:val="24"/>
              </w:rPr>
            </w:pPr>
            <w:r w:rsidRPr="006067F8">
              <w:rPr>
                <w:rFonts w:ascii="Times New Roman" w:eastAsia="Times New Roman" w:hAnsi="Times New Roman"/>
                <w:sz w:val="24"/>
                <w:szCs w:val="24"/>
              </w:rPr>
              <w:t>A</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CDE58E" w14:textId="77777777" w:rsidR="008467BE" w:rsidRPr="006067F8" w:rsidRDefault="008467BE" w:rsidP="00710FD1">
            <w:pPr>
              <w:spacing w:before="20" w:after="20" w:line="240" w:lineRule="auto"/>
              <w:ind w:left="14"/>
              <w:jc w:val="center"/>
              <w:rPr>
                <w:rFonts w:ascii="Times New Roman" w:eastAsia="Times New Roman" w:hAnsi="Times New Roman"/>
                <w:sz w:val="24"/>
                <w:szCs w:val="24"/>
              </w:rPr>
            </w:pPr>
            <w:r w:rsidRPr="006067F8">
              <w:rPr>
                <w:rFonts w:ascii="Times New Roman" w:eastAsia="Times New Roman" w:hAnsi="Times New Roman"/>
                <w:sz w:val="24"/>
                <w:szCs w:val="24"/>
              </w:rPr>
              <w:t>B</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2EC68D4" w14:textId="77777777" w:rsidR="008467BE" w:rsidRPr="006067F8" w:rsidRDefault="008467BE" w:rsidP="00710FD1">
            <w:pPr>
              <w:spacing w:before="20" w:after="20" w:line="240" w:lineRule="auto"/>
              <w:ind w:left="14"/>
              <w:jc w:val="center"/>
              <w:rPr>
                <w:rFonts w:ascii="Times New Roman" w:eastAsia="Times New Roman" w:hAnsi="Times New Roman"/>
                <w:sz w:val="24"/>
                <w:szCs w:val="24"/>
              </w:rPr>
            </w:pPr>
            <w:r w:rsidRPr="006067F8">
              <w:rPr>
                <w:rFonts w:ascii="Times New Roman" w:eastAsia="Times New Roman" w:hAnsi="Times New Roman"/>
                <w:sz w:val="24"/>
                <w:szCs w:val="24"/>
              </w:rPr>
              <w:t>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7E6A9A" w14:textId="77777777" w:rsidR="008467BE" w:rsidRPr="006067F8" w:rsidRDefault="008467BE" w:rsidP="00710FD1">
            <w:pPr>
              <w:spacing w:before="20" w:after="20" w:line="240" w:lineRule="auto"/>
              <w:ind w:left="14"/>
              <w:jc w:val="center"/>
              <w:rPr>
                <w:rFonts w:ascii="Times New Roman" w:eastAsia="Times New Roman" w:hAnsi="Times New Roman"/>
                <w:sz w:val="24"/>
                <w:szCs w:val="24"/>
              </w:rPr>
            </w:pPr>
            <w:r w:rsidRPr="006067F8">
              <w:rPr>
                <w:rFonts w:ascii="Times New Roman" w:eastAsia="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CC6AC4" w14:textId="77777777" w:rsidR="008467BE" w:rsidRPr="006067F8" w:rsidRDefault="008467BE" w:rsidP="00710FD1">
            <w:pPr>
              <w:spacing w:before="20" w:after="20" w:line="240" w:lineRule="auto"/>
              <w:ind w:left="14"/>
              <w:jc w:val="center"/>
              <w:rPr>
                <w:rFonts w:ascii="Times New Roman" w:eastAsia="Times New Roman" w:hAnsi="Times New Roman"/>
                <w:sz w:val="24"/>
                <w:szCs w:val="24"/>
              </w:rPr>
            </w:pPr>
            <w:r w:rsidRPr="006067F8">
              <w:rPr>
                <w:rFonts w:ascii="Times New Roman" w:eastAsia="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28AC5B" w14:textId="77777777" w:rsidR="008467BE" w:rsidRPr="006067F8" w:rsidRDefault="008467BE" w:rsidP="00710FD1">
            <w:pPr>
              <w:spacing w:before="20" w:after="20" w:line="240" w:lineRule="auto"/>
              <w:ind w:left="14"/>
              <w:jc w:val="center"/>
              <w:rPr>
                <w:rFonts w:ascii="Times New Roman" w:eastAsia="Times New Roman" w:hAnsi="Times New Roman"/>
                <w:sz w:val="24"/>
                <w:szCs w:val="24"/>
              </w:rPr>
            </w:pPr>
            <w:r w:rsidRPr="006067F8">
              <w:rPr>
                <w:rFonts w:ascii="Times New Roman" w:eastAsia="Times New Roman" w:hAnsi="Times New Roman"/>
                <w:sz w:val="24"/>
                <w:szCs w:val="24"/>
              </w:rPr>
              <w:t>3</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2690004" w14:textId="77777777" w:rsidR="008467BE" w:rsidRPr="006067F8" w:rsidRDefault="008467BE" w:rsidP="00710FD1">
            <w:pPr>
              <w:spacing w:before="20" w:after="20" w:line="240" w:lineRule="auto"/>
              <w:ind w:left="14"/>
              <w:jc w:val="center"/>
              <w:rPr>
                <w:rFonts w:ascii="Times New Roman" w:eastAsia="Times New Roman" w:hAnsi="Times New Roman"/>
                <w:sz w:val="24"/>
                <w:szCs w:val="24"/>
              </w:rPr>
            </w:pPr>
            <w:r w:rsidRPr="006067F8">
              <w:rPr>
                <w:rFonts w:ascii="Times New Roman" w:eastAsia="Times New Roman" w:hAnsi="Times New Roman"/>
                <w:sz w:val="24"/>
                <w:szCs w:val="24"/>
              </w:rPr>
              <w:t>4</w:t>
            </w:r>
          </w:p>
        </w:tc>
      </w:tr>
      <w:tr w:rsidR="00D80E35" w:rsidRPr="006067F8" w14:paraId="521B4E25" w14:textId="77777777" w:rsidTr="006067F8">
        <w:trPr>
          <w:gridBefore w:val="1"/>
          <w:wBefore w:w="110" w:type="dxa"/>
          <w:trHeight w:val="227"/>
        </w:trPr>
        <w:tc>
          <w:tcPr>
            <w:tcW w:w="5859" w:type="dxa"/>
            <w:tcBorders>
              <w:top w:val="single" w:sz="4" w:space="0" w:color="auto"/>
              <w:left w:val="single" w:sz="4" w:space="0" w:color="auto"/>
              <w:bottom w:val="single" w:sz="4" w:space="0" w:color="auto"/>
              <w:right w:val="single" w:sz="4" w:space="0" w:color="auto"/>
            </w:tcBorders>
            <w:vAlign w:val="center"/>
          </w:tcPr>
          <w:p w14:paraId="17BD1313" w14:textId="77777777" w:rsidR="008467BE" w:rsidRPr="006067F8" w:rsidRDefault="008467BE" w:rsidP="00710FD1">
            <w:pPr>
              <w:spacing w:before="20" w:after="20" w:line="240" w:lineRule="auto"/>
              <w:ind w:left="14"/>
              <w:jc w:val="both"/>
              <w:rPr>
                <w:rFonts w:ascii="Times New Roman" w:eastAsia="Times New Roman" w:hAnsi="Times New Roman"/>
                <w:sz w:val="24"/>
                <w:szCs w:val="24"/>
                <w:lang w:val="vi-VN"/>
              </w:rPr>
            </w:pPr>
            <w:r w:rsidRPr="006067F8">
              <w:rPr>
                <w:rFonts w:ascii="Times New Roman" w:hAnsi="Times New Roman"/>
                <w:b/>
                <w:sz w:val="24"/>
                <w:szCs w:val="24"/>
              </w:rPr>
              <w:t>1</w:t>
            </w:r>
            <w:r w:rsidRPr="006067F8">
              <w:rPr>
                <w:rFonts w:ascii="Times New Roman" w:hAnsi="Times New Roman"/>
                <w:b/>
                <w:sz w:val="24"/>
                <w:szCs w:val="24"/>
                <w:lang w:val="vi-VN"/>
              </w:rPr>
              <w:t>. Số cơ sở tiến hành công việc bức xạ</w:t>
            </w:r>
          </w:p>
        </w:tc>
        <w:tc>
          <w:tcPr>
            <w:tcW w:w="992" w:type="dxa"/>
            <w:tcBorders>
              <w:top w:val="single" w:sz="4" w:space="0" w:color="auto"/>
              <w:left w:val="single" w:sz="4" w:space="0" w:color="auto"/>
              <w:bottom w:val="single" w:sz="4" w:space="0" w:color="auto"/>
              <w:right w:val="single" w:sz="4" w:space="0" w:color="auto"/>
            </w:tcBorders>
            <w:vAlign w:val="center"/>
          </w:tcPr>
          <w:p w14:paraId="4B918B5B" w14:textId="77777777" w:rsidR="008467BE" w:rsidRPr="006067F8" w:rsidRDefault="008467BE" w:rsidP="00710FD1">
            <w:pPr>
              <w:spacing w:before="20" w:after="20" w:line="240" w:lineRule="auto"/>
              <w:ind w:left="14"/>
              <w:jc w:val="center"/>
              <w:rPr>
                <w:rFonts w:ascii="Times New Roman" w:eastAsia="Times New Roman" w:hAnsi="Times New Roman"/>
                <w:sz w:val="24"/>
                <w:szCs w:val="24"/>
              </w:rPr>
            </w:pPr>
            <w:r w:rsidRPr="006067F8">
              <w:rPr>
                <w:rFonts w:ascii="Times New Roman" w:hAnsi="Times New Roman"/>
                <w:sz w:val="24"/>
                <w:szCs w:val="24"/>
              </w:rPr>
              <w:t>01</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99BF887" w14:textId="77777777" w:rsidR="008467BE" w:rsidRPr="006067F8" w:rsidRDefault="008467BE" w:rsidP="00710FD1">
            <w:pPr>
              <w:spacing w:before="20" w:after="20" w:line="240" w:lineRule="auto"/>
              <w:ind w:left="14"/>
              <w:jc w:val="center"/>
              <w:rPr>
                <w:rFonts w:ascii="Times New Roman" w:eastAsia="Times New Roman" w:hAnsi="Times New Roman"/>
                <w:i/>
                <w:sz w:val="24"/>
                <w:szCs w:val="24"/>
              </w:rPr>
            </w:pPr>
            <w:proofErr w:type="spellStart"/>
            <w:r w:rsidRPr="006067F8">
              <w:rPr>
                <w:rFonts w:ascii="Times New Roman" w:hAnsi="Times New Roman"/>
                <w:i/>
                <w:sz w:val="24"/>
                <w:szCs w:val="24"/>
              </w:rPr>
              <w:t>Cơ</w:t>
            </w:r>
            <w:proofErr w:type="spellEnd"/>
            <w:r w:rsidRPr="006067F8">
              <w:rPr>
                <w:rFonts w:ascii="Times New Roman" w:hAnsi="Times New Roman"/>
                <w:i/>
                <w:sz w:val="24"/>
                <w:szCs w:val="24"/>
              </w:rPr>
              <w:t xml:space="preserve"> </w:t>
            </w:r>
            <w:proofErr w:type="spellStart"/>
            <w:r w:rsidRPr="006067F8">
              <w:rPr>
                <w:rFonts w:ascii="Times New Roman" w:hAnsi="Times New Roman"/>
                <w:i/>
                <w:sz w:val="24"/>
                <w:szCs w:val="24"/>
              </w:rPr>
              <w:t>sở</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5F9A1E0B"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67F8561"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52CBDF8"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080A3DE"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r>
      <w:tr w:rsidR="00D80E35" w:rsidRPr="006067F8" w14:paraId="78493920" w14:textId="77777777" w:rsidTr="006067F8">
        <w:trPr>
          <w:gridBefore w:val="1"/>
          <w:wBefore w:w="110" w:type="dxa"/>
          <w:trHeight w:val="227"/>
        </w:trPr>
        <w:tc>
          <w:tcPr>
            <w:tcW w:w="5859" w:type="dxa"/>
            <w:tcBorders>
              <w:top w:val="single" w:sz="4" w:space="0" w:color="auto"/>
              <w:left w:val="single" w:sz="4" w:space="0" w:color="auto"/>
              <w:bottom w:val="single" w:sz="4" w:space="0" w:color="auto"/>
              <w:right w:val="single" w:sz="4" w:space="0" w:color="auto"/>
            </w:tcBorders>
            <w:vAlign w:val="center"/>
          </w:tcPr>
          <w:p w14:paraId="7C91BAC1" w14:textId="77777777" w:rsidR="008467BE" w:rsidRPr="006067F8" w:rsidRDefault="008467BE" w:rsidP="00710FD1">
            <w:pPr>
              <w:spacing w:before="20" w:after="20" w:line="240" w:lineRule="auto"/>
              <w:ind w:left="14"/>
              <w:jc w:val="both"/>
              <w:rPr>
                <w:rFonts w:ascii="Times New Roman" w:eastAsia="Times New Roman" w:hAnsi="Times New Roman"/>
                <w:sz w:val="24"/>
                <w:szCs w:val="24"/>
                <w:lang w:val="vi-VN"/>
              </w:rPr>
            </w:pPr>
            <w:r w:rsidRPr="006067F8">
              <w:rPr>
                <w:rFonts w:ascii="Times New Roman" w:hAnsi="Times New Roman"/>
                <w:b/>
                <w:sz w:val="24"/>
                <w:szCs w:val="24"/>
              </w:rPr>
              <w:t>2</w:t>
            </w:r>
            <w:r w:rsidRPr="006067F8">
              <w:rPr>
                <w:rFonts w:ascii="Times New Roman" w:hAnsi="Times New Roman"/>
                <w:b/>
                <w:sz w:val="24"/>
                <w:szCs w:val="24"/>
                <w:lang w:val="vi-VN"/>
              </w:rPr>
              <w:t>. Số nhân viên bức xạ</w:t>
            </w:r>
          </w:p>
        </w:tc>
        <w:tc>
          <w:tcPr>
            <w:tcW w:w="992" w:type="dxa"/>
            <w:tcBorders>
              <w:top w:val="single" w:sz="4" w:space="0" w:color="auto"/>
              <w:left w:val="single" w:sz="4" w:space="0" w:color="auto"/>
              <w:bottom w:val="single" w:sz="4" w:space="0" w:color="auto"/>
              <w:right w:val="single" w:sz="4" w:space="0" w:color="auto"/>
            </w:tcBorders>
            <w:vAlign w:val="center"/>
          </w:tcPr>
          <w:p w14:paraId="7DB66BBB" w14:textId="77777777" w:rsidR="008467BE" w:rsidRPr="006067F8" w:rsidRDefault="008467BE" w:rsidP="00710FD1">
            <w:pPr>
              <w:spacing w:before="20" w:after="20" w:line="240" w:lineRule="auto"/>
              <w:ind w:left="14"/>
              <w:jc w:val="center"/>
              <w:rPr>
                <w:rFonts w:ascii="Times New Roman" w:eastAsia="Times New Roman" w:hAnsi="Times New Roman"/>
                <w:sz w:val="24"/>
                <w:szCs w:val="24"/>
              </w:rPr>
            </w:pPr>
            <w:r w:rsidRPr="006067F8">
              <w:rPr>
                <w:rFonts w:ascii="Times New Roman" w:hAnsi="Times New Roman"/>
                <w:sz w:val="24"/>
                <w:szCs w:val="24"/>
              </w:rPr>
              <w:t>02</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A4FDB3E" w14:textId="77777777" w:rsidR="008467BE" w:rsidRPr="006067F8" w:rsidRDefault="008467BE" w:rsidP="00710FD1">
            <w:pPr>
              <w:spacing w:before="20" w:after="20" w:line="240" w:lineRule="auto"/>
              <w:ind w:left="14"/>
              <w:jc w:val="center"/>
              <w:rPr>
                <w:rFonts w:ascii="Times New Roman" w:eastAsia="Times New Roman" w:hAnsi="Times New Roman"/>
                <w:i/>
                <w:sz w:val="24"/>
                <w:szCs w:val="24"/>
              </w:rPr>
            </w:pPr>
            <w:proofErr w:type="spellStart"/>
            <w:r w:rsidRPr="006067F8">
              <w:rPr>
                <w:rFonts w:ascii="Times New Roman" w:hAnsi="Times New Roman"/>
                <w:i/>
                <w:sz w:val="24"/>
                <w:szCs w:val="24"/>
              </w:rPr>
              <w:t>Người</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449AD288"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28B92A9"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F861C69"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6FCB8C6"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r>
      <w:tr w:rsidR="00D80E35" w:rsidRPr="006067F8" w14:paraId="616BC255" w14:textId="77777777" w:rsidTr="006067F8">
        <w:trPr>
          <w:gridBefore w:val="1"/>
          <w:wBefore w:w="110" w:type="dxa"/>
          <w:trHeight w:val="227"/>
        </w:trPr>
        <w:tc>
          <w:tcPr>
            <w:tcW w:w="5859" w:type="dxa"/>
            <w:tcBorders>
              <w:top w:val="single" w:sz="4" w:space="0" w:color="auto"/>
              <w:left w:val="single" w:sz="4" w:space="0" w:color="auto"/>
              <w:bottom w:val="single" w:sz="4" w:space="0" w:color="auto"/>
              <w:right w:val="single" w:sz="4" w:space="0" w:color="auto"/>
            </w:tcBorders>
            <w:vAlign w:val="center"/>
          </w:tcPr>
          <w:p w14:paraId="2C217F7B" w14:textId="77777777" w:rsidR="008467BE" w:rsidRPr="006067F8" w:rsidRDefault="008467BE" w:rsidP="00710FD1">
            <w:pPr>
              <w:spacing w:before="20" w:after="20" w:line="240" w:lineRule="auto"/>
              <w:ind w:left="231"/>
              <w:jc w:val="both"/>
              <w:rPr>
                <w:rFonts w:ascii="Times New Roman" w:eastAsia="Times New Roman" w:hAnsi="Times New Roman"/>
                <w:sz w:val="24"/>
                <w:szCs w:val="24"/>
                <w:lang w:val="vi-VN"/>
              </w:rPr>
            </w:pPr>
            <w:r w:rsidRPr="006067F8">
              <w:rPr>
                <w:rFonts w:ascii="Times New Roman" w:eastAsia="Times New Roman" w:hAnsi="Times New Roman"/>
                <w:i/>
                <w:iCs/>
                <w:sz w:val="24"/>
                <w:szCs w:val="24"/>
              </w:rPr>
              <w:t xml:space="preserve">Trong </w:t>
            </w:r>
            <w:proofErr w:type="spellStart"/>
            <w:r w:rsidRPr="006067F8">
              <w:rPr>
                <w:rFonts w:ascii="Times New Roman" w:eastAsia="Times New Roman" w:hAnsi="Times New Roman"/>
                <w:i/>
                <w:iCs/>
                <w:sz w:val="24"/>
                <w:szCs w:val="24"/>
              </w:rPr>
              <w:t>đó</w:t>
            </w:r>
            <w:proofErr w:type="spellEnd"/>
            <w:r w:rsidRPr="006067F8">
              <w:rPr>
                <w:rFonts w:ascii="Times New Roman" w:eastAsia="Times New Roman" w:hAnsi="Times New Roman"/>
                <w:i/>
                <w:iCs/>
                <w:sz w:val="24"/>
                <w:szCs w:val="24"/>
              </w:rPr>
              <w:t xml:space="preserve">: </w:t>
            </w:r>
            <w:proofErr w:type="spellStart"/>
            <w:r w:rsidRPr="006067F8">
              <w:rPr>
                <w:rFonts w:ascii="Times New Roman" w:eastAsia="Times New Roman" w:hAnsi="Times New Roman"/>
                <w:i/>
                <w:iCs/>
                <w:sz w:val="24"/>
                <w:szCs w:val="24"/>
              </w:rPr>
              <w:t>Nữ</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C245918" w14:textId="77777777" w:rsidR="008467BE" w:rsidRPr="006067F8" w:rsidRDefault="008467BE" w:rsidP="00710FD1">
            <w:pPr>
              <w:spacing w:before="20" w:after="20" w:line="240" w:lineRule="auto"/>
              <w:ind w:left="14"/>
              <w:jc w:val="center"/>
              <w:rPr>
                <w:rFonts w:ascii="Times New Roman" w:eastAsia="Times New Roman" w:hAnsi="Times New Roman"/>
                <w:sz w:val="24"/>
                <w:szCs w:val="24"/>
              </w:rPr>
            </w:pPr>
            <w:r w:rsidRPr="006067F8">
              <w:rPr>
                <w:rFonts w:ascii="Times New Roman" w:eastAsia="Times New Roman" w:hAnsi="Times New Roman"/>
                <w:sz w:val="24"/>
                <w:szCs w:val="24"/>
              </w:rPr>
              <w:t>03</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97AA52B" w14:textId="77777777" w:rsidR="008467BE" w:rsidRPr="006067F8" w:rsidRDefault="008467BE" w:rsidP="00710FD1">
            <w:pPr>
              <w:spacing w:before="20" w:after="20" w:line="240" w:lineRule="auto"/>
              <w:ind w:left="14"/>
              <w:jc w:val="center"/>
              <w:rPr>
                <w:rFonts w:ascii="Times New Roman" w:eastAsia="Times New Roman" w:hAnsi="Times New Roman"/>
                <w:i/>
                <w:sz w:val="24"/>
                <w:szCs w:val="24"/>
              </w:rPr>
            </w:pPr>
            <w:proofErr w:type="spellStart"/>
            <w:r w:rsidRPr="006067F8">
              <w:rPr>
                <w:rFonts w:ascii="Times New Roman" w:eastAsia="Times New Roman" w:hAnsi="Times New Roman"/>
                <w:i/>
                <w:sz w:val="24"/>
                <w:szCs w:val="24"/>
              </w:rPr>
              <w:t>Người</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311F25FC"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300F357"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6840C53"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2D99D13"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r>
      <w:tr w:rsidR="00D80E35" w:rsidRPr="006067F8" w14:paraId="76DDD212" w14:textId="77777777" w:rsidTr="006067F8">
        <w:trPr>
          <w:gridBefore w:val="1"/>
          <w:wBefore w:w="110" w:type="dxa"/>
          <w:trHeight w:val="227"/>
        </w:trPr>
        <w:tc>
          <w:tcPr>
            <w:tcW w:w="5859" w:type="dxa"/>
            <w:tcBorders>
              <w:top w:val="single" w:sz="4" w:space="0" w:color="auto"/>
              <w:left w:val="single" w:sz="4" w:space="0" w:color="auto"/>
              <w:bottom w:val="single" w:sz="4" w:space="0" w:color="auto"/>
              <w:right w:val="single" w:sz="4" w:space="0" w:color="auto"/>
            </w:tcBorders>
            <w:vAlign w:val="center"/>
          </w:tcPr>
          <w:p w14:paraId="7E0B2E50" w14:textId="510E03AB" w:rsidR="008467BE" w:rsidRPr="006067F8" w:rsidRDefault="008467BE" w:rsidP="00C90741">
            <w:pPr>
              <w:spacing w:before="20" w:after="20" w:line="240" w:lineRule="auto"/>
              <w:ind w:left="14"/>
              <w:jc w:val="both"/>
              <w:rPr>
                <w:rFonts w:ascii="Times New Roman" w:eastAsia="Times New Roman" w:hAnsi="Times New Roman"/>
                <w:sz w:val="24"/>
                <w:szCs w:val="24"/>
                <w:lang w:val="vi-VN"/>
              </w:rPr>
            </w:pPr>
            <w:r w:rsidRPr="006067F8">
              <w:rPr>
                <w:rFonts w:ascii="Times New Roman" w:hAnsi="Times New Roman"/>
                <w:b/>
                <w:sz w:val="24"/>
                <w:szCs w:val="24"/>
              </w:rPr>
              <w:t xml:space="preserve">3. </w:t>
            </w:r>
            <w:proofErr w:type="spellStart"/>
            <w:r w:rsidRPr="006067F8">
              <w:rPr>
                <w:rFonts w:ascii="Times New Roman" w:hAnsi="Times New Roman"/>
                <w:b/>
                <w:sz w:val="24"/>
                <w:szCs w:val="24"/>
              </w:rPr>
              <w:t>Số</w:t>
            </w:r>
            <w:proofErr w:type="spellEnd"/>
            <w:r w:rsidRPr="006067F8">
              <w:rPr>
                <w:rFonts w:ascii="Times New Roman" w:hAnsi="Times New Roman"/>
                <w:b/>
                <w:sz w:val="24"/>
                <w:szCs w:val="24"/>
              </w:rPr>
              <w:t xml:space="preserve"> </w:t>
            </w:r>
            <w:proofErr w:type="spellStart"/>
            <w:r w:rsidRPr="006067F8">
              <w:rPr>
                <w:rFonts w:ascii="Times New Roman" w:hAnsi="Times New Roman"/>
                <w:b/>
                <w:sz w:val="24"/>
                <w:szCs w:val="24"/>
              </w:rPr>
              <w:t>giấy</w:t>
            </w:r>
            <w:proofErr w:type="spellEnd"/>
            <w:r w:rsidRPr="006067F8">
              <w:rPr>
                <w:rFonts w:ascii="Times New Roman" w:hAnsi="Times New Roman"/>
                <w:b/>
                <w:sz w:val="24"/>
                <w:szCs w:val="24"/>
              </w:rPr>
              <w:t xml:space="preserve"> </w:t>
            </w:r>
            <w:proofErr w:type="spellStart"/>
            <w:r w:rsidRPr="006067F8">
              <w:rPr>
                <w:rFonts w:ascii="Times New Roman" w:hAnsi="Times New Roman"/>
                <w:b/>
                <w:sz w:val="24"/>
                <w:szCs w:val="24"/>
              </w:rPr>
              <w:t>phép</w:t>
            </w:r>
            <w:proofErr w:type="spellEnd"/>
            <w:r w:rsidRPr="006067F8">
              <w:rPr>
                <w:rFonts w:ascii="Times New Roman" w:hAnsi="Times New Roman"/>
                <w:b/>
                <w:sz w:val="24"/>
                <w:szCs w:val="24"/>
              </w:rPr>
              <w:t xml:space="preserve"> </w:t>
            </w:r>
            <w:proofErr w:type="spellStart"/>
            <w:r w:rsidRPr="006067F8">
              <w:rPr>
                <w:rFonts w:ascii="Times New Roman" w:hAnsi="Times New Roman"/>
                <w:b/>
                <w:sz w:val="24"/>
                <w:szCs w:val="24"/>
              </w:rPr>
              <w:t>tiến</w:t>
            </w:r>
            <w:proofErr w:type="spellEnd"/>
            <w:r w:rsidRPr="006067F8">
              <w:rPr>
                <w:rFonts w:ascii="Times New Roman" w:hAnsi="Times New Roman"/>
                <w:b/>
                <w:sz w:val="24"/>
                <w:szCs w:val="24"/>
              </w:rPr>
              <w:t xml:space="preserve"> </w:t>
            </w:r>
            <w:proofErr w:type="spellStart"/>
            <w:r w:rsidRPr="006067F8">
              <w:rPr>
                <w:rFonts w:ascii="Times New Roman" w:hAnsi="Times New Roman"/>
                <w:b/>
                <w:sz w:val="24"/>
                <w:szCs w:val="24"/>
              </w:rPr>
              <w:t>hành</w:t>
            </w:r>
            <w:proofErr w:type="spellEnd"/>
            <w:r w:rsidRPr="006067F8">
              <w:rPr>
                <w:rFonts w:ascii="Times New Roman" w:hAnsi="Times New Roman"/>
                <w:b/>
                <w:sz w:val="24"/>
                <w:szCs w:val="24"/>
              </w:rPr>
              <w:t xml:space="preserve"> </w:t>
            </w:r>
            <w:proofErr w:type="spellStart"/>
            <w:r w:rsidRPr="006067F8">
              <w:rPr>
                <w:rFonts w:ascii="Times New Roman" w:hAnsi="Times New Roman"/>
                <w:b/>
                <w:sz w:val="24"/>
                <w:szCs w:val="24"/>
              </w:rPr>
              <w:t>công</w:t>
            </w:r>
            <w:proofErr w:type="spellEnd"/>
            <w:r w:rsidRPr="006067F8">
              <w:rPr>
                <w:rFonts w:ascii="Times New Roman" w:hAnsi="Times New Roman"/>
                <w:b/>
                <w:sz w:val="24"/>
                <w:szCs w:val="24"/>
              </w:rPr>
              <w:t xml:space="preserve"> </w:t>
            </w:r>
            <w:proofErr w:type="spellStart"/>
            <w:r w:rsidRPr="006067F8">
              <w:rPr>
                <w:rFonts w:ascii="Times New Roman" w:hAnsi="Times New Roman"/>
                <w:b/>
                <w:sz w:val="24"/>
                <w:szCs w:val="24"/>
              </w:rPr>
              <w:t>việc</w:t>
            </w:r>
            <w:proofErr w:type="spellEnd"/>
            <w:r w:rsidRPr="006067F8">
              <w:rPr>
                <w:rFonts w:ascii="Times New Roman" w:hAnsi="Times New Roman"/>
                <w:b/>
                <w:sz w:val="24"/>
                <w:szCs w:val="24"/>
              </w:rPr>
              <w:t xml:space="preserve"> </w:t>
            </w:r>
            <w:proofErr w:type="spellStart"/>
            <w:r w:rsidRPr="006067F8">
              <w:rPr>
                <w:rFonts w:ascii="Times New Roman" w:hAnsi="Times New Roman"/>
                <w:b/>
                <w:sz w:val="24"/>
                <w:szCs w:val="24"/>
              </w:rPr>
              <w:t>bức</w:t>
            </w:r>
            <w:proofErr w:type="spellEnd"/>
            <w:r w:rsidRPr="006067F8">
              <w:rPr>
                <w:rFonts w:ascii="Times New Roman" w:hAnsi="Times New Roman"/>
                <w:b/>
                <w:sz w:val="24"/>
                <w:szCs w:val="24"/>
              </w:rPr>
              <w:t xml:space="preserve"> </w:t>
            </w:r>
            <w:proofErr w:type="spellStart"/>
            <w:r w:rsidRPr="006067F8">
              <w:rPr>
                <w:rFonts w:ascii="Times New Roman" w:hAnsi="Times New Roman"/>
                <w:b/>
                <w:sz w:val="24"/>
                <w:szCs w:val="24"/>
              </w:rPr>
              <w:t>xạ</w:t>
            </w:r>
            <w:proofErr w:type="spellEnd"/>
            <w:r w:rsidRPr="006067F8">
              <w:rPr>
                <w:rFonts w:ascii="Times New Roman" w:hAnsi="Times New Roman"/>
                <w:b/>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DFCA16F" w14:textId="77777777" w:rsidR="008467BE" w:rsidRPr="006067F8" w:rsidRDefault="008467BE" w:rsidP="00710FD1">
            <w:pPr>
              <w:spacing w:before="20" w:after="20" w:line="240" w:lineRule="auto"/>
              <w:ind w:left="14"/>
              <w:jc w:val="center"/>
              <w:rPr>
                <w:rFonts w:ascii="Times New Roman" w:eastAsia="Times New Roman" w:hAnsi="Times New Roman"/>
                <w:sz w:val="24"/>
                <w:szCs w:val="24"/>
              </w:rPr>
            </w:pPr>
            <w:r w:rsidRPr="006067F8">
              <w:rPr>
                <w:rFonts w:ascii="Times New Roman" w:eastAsia="Times New Roman" w:hAnsi="Times New Roman"/>
                <w:sz w:val="24"/>
                <w:szCs w:val="24"/>
              </w:rPr>
              <w:t>04</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FC9E83B" w14:textId="77777777" w:rsidR="008467BE" w:rsidRPr="006067F8" w:rsidRDefault="008467BE" w:rsidP="00710FD1">
            <w:pPr>
              <w:spacing w:before="20" w:after="20" w:line="240" w:lineRule="auto"/>
              <w:ind w:left="14"/>
              <w:jc w:val="center"/>
              <w:rPr>
                <w:rFonts w:ascii="Times New Roman" w:eastAsia="Times New Roman" w:hAnsi="Times New Roman"/>
                <w:i/>
                <w:sz w:val="24"/>
                <w:szCs w:val="24"/>
              </w:rPr>
            </w:pPr>
            <w:proofErr w:type="spellStart"/>
            <w:r w:rsidRPr="006067F8">
              <w:rPr>
                <w:rFonts w:ascii="Times New Roman" w:hAnsi="Times New Roman"/>
                <w:i/>
                <w:sz w:val="24"/>
                <w:szCs w:val="24"/>
              </w:rPr>
              <w:t>Giấy</w:t>
            </w:r>
            <w:proofErr w:type="spellEnd"/>
            <w:r w:rsidRPr="006067F8">
              <w:rPr>
                <w:rFonts w:ascii="Times New Roman" w:hAnsi="Times New Roman"/>
                <w:i/>
                <w:sz w:val="24"/>
                <w:szCs w:val="24"/>
              </w:rPr>
              <w:t xml:space="preserve"> </w:t>
            </w:r>
            <w:proofErr w:type="spellStart"/>
            <w:r w:rsidRPr="006067F8">
              <w:rPr>
                <w:rFonts w:ascii="Times New Roman" w:hAnsi="Times New Roman"/>
                <w:i/>
                <w:sz w:val="24"/>
                <w:szCs w:val="24"/>
              </w:rPr>
              <w:t>phép</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6FDEEF28"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689B58F"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C071BAB"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7BD5E77"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r>
      <w:tr w:rsidR="00D80E35" w:rsidRPr="006067F8" w14:paraId="443F6D03" w14:textId="77777777" w:rsidTr="006067F8">
        <w:trPr>
          <w:gridBefore w:val="1"/>
          <w:wBefore w:w="110" w:type="dxa"/>
          <w:trHeight w:val="227"/>
        </w:trPr>
        <w:tc>
          <w:tcPr>
            <w:tcW w:w="5859" w:type="dxa"/>
            <w:tcBorders>
              <w:top w:val="single" w:sz="4" w:space="0" w:color="auto"/>
              <w:left w:val="single" w:sz="4" w:space="0" w:color="auto"/>
              <w:bottom w:val="single" w:sz="4" w:space="0" w:color="auto"/>
              <w:right w:val="single" w:sz="4" w:space="0" w:color="auto"/>
            </w:tcBorders>
            <w:vAlign w:val="center"/>
          </w:tcPr>
          <w:p w14:paraId="36D0EA63" w14:textId="7D957E1B" w:rsidR="008467BE" w:rsidRPr="006067F8" w:rsidRDefault="008467BE" w:rsidP="00C90741">
            <w:pPr>
              <w:spacing w:before="20" w:after="20" w:line="240" w:lineRule="auto"/>
              <w:ind w:left="14"/>
              <w:jc w:val="both"/>
              <w:rPr>
                <w:rFonts w:ascii="Times New Roman" w:eastAsia="Times New Roman" w:hAnsi="Times New Roman"/>
                <w:sz w:val="24"/>
                <w:szCs w:val="24"/>
                <w:lang w:val="vi-VN"/>
              </w:rPr>
            </w:pPr>
            <w:r w:rsidRPr="006067F8">
              <w:rPr>
                <w:rFonts w:ascii="Times New Roman" w:hAnsi="Times New Roman"/>
                <w:b/>
                <w:sz w:val="24"/>
                <w:szCs w:val="24"/>
              </w:rPr>
              <w:t xml:space="preserve">4. </w:t>
            </w:r>
            <w:proofErr w:type="spellStart"/>
            <w:r w:rsidRPr="006067F8">
              <w:rPr>
                <w:rFonts w:ascii="Times New Roman" w:hAnsi="Times New Roman"/>
                <w:b/>
                <w:sz w:val="24"/>
                <w:szCs w:val="24"/>
              </w:rPr>
              <w:t>Số</w:t>
            </w:r>
            <w:proofErr w:type="spellEnd"/>
            <w:r w:rsidRPr="006067F8">
              <w:rPr>
                <w:rFonts w:ascii="Times New Roman" w:hAnsi="Times New Roman"/>
                <w:b/>
                <w:sz w:val="24"/>
                <w:szCs w:val="24"/>
              </w:rPr>
              <w:t xml:space="preserve"> </w:t>
            </w:r>
            <w:proofErr w:type="spellStart"/>
            <w:r w:rsidRPr="006067F8">
              <w:rPr>
                <w:rFonts w:ascii="Times New Roman" w:hAnsi="Times New Roman"/>
                <w:b/>
                <w:sz w:val="24"/>
                <w:szCs w:val="24"/>
              </w:rPr>
              <w:t>chứng</w:t>
            </w:r>
            <w:proofErr w:type="spellEnd"/>
            <w:r w:rsidRPr="006067F8">
              <w:rPr>
                <w:rFonts w:ascii="Times New Roman" w:hAnsi="Times New Roman"/>
                <w:b/>
                <w:sz w:val="24"/>
                <w:szCs w:val="24"/>
              </w:rPr>
              <w:t xml:space="preserve"> </w:t>
            </w:r>
            <w:proofErr w:type="spellStart"/>
            <w:r w:rsidRPr="006067F8">
              <w:rPr>
                <w:rFonts w:ascii="Times New Roman" w:hAnsi="Times New Roman"/>
                <w:b/>
                <w:sz w:val="24"/>
                <w:szCs w:val="24"/>
              </w:rPr>
              <w:t>chỉ</w:t>
            </w:r>
            <w:proofErr w:type="spellEnd"/>
            <w:r w:rsidRPr="006067F8">
              <w:rPr>
                <w:rFonts w:ascii="Times New Roman" w:hAnsi="Times New Roman"/>
                <w:b/>
                <w:sz w:val="24"/>
                <w:szCs w:val="24"/>
              </w:rPr>
              <w:t xml:space="preserve"> </w:t>
            </w:r>
            <w:proofErr w:type="spellStart"/>
            <w:r w:rsidRPr="006067F8">
              <w:rPr>
                <w:rFonts w:ascii="Times New Roman" w:hAnsi="Times New Roman"/>
                <w:b/>
                <w:sz w:val="24"/>
                <w:szCs w:val="24"/>
              </w:rPr>
              <w:t>nhân</w:t>
            </w:r>
            <w:proofErr w:type="spellEnd"/>
            <w:r w:rsidRPr="006067F8">
              <w:rPr>
                <w:rFonts w:ascii="Times New Roman" w:hAnsi="Times New Roman"/>
                <w:b/>
                <w:sz w:val="24"/>
                <w:szCs w:val="24"/>
              </w:rPr>
              <w:t xml:space="preserve"> </w:t>
            </w:r>
            <w:proofErr w:type="spellStart"/>
            <w:r w:rsidRPr="006067F8">
              <w:rPr>
                <w:rFonts w:ascii="Times New Roman" w:hAnsi="Times New Roman"/>
                <w:b/>
                <w:sz w:val="24"/>
                <w:szCs w:val="24"/>
              </w:rPr>
              <w:t>viên</w:t>
            </w:r>
            <w:proofErr w:type="spellEnd"/>
            <w:r w:rsidRPr="006067F8">
              <w:rPr>
                <w:rFonts w:ascii="Times New Roman" w:hAnsi="Times New Roman"/>
                <w:b/>
                <w:sz w:val="24"/>
                <w:szCs w:val="24"/>
              </w:rPr>
              <w:t xml:space="preserve"> </w:t>
            </w:r>
            <w:proofErr w:type="spellStart"/>
            <w:r w:rsidRPr="006067F8">
              <w:rPr>
                <w:rFonts w:ascii="Times New Roman" w:hAnsi="Times New Roman"/>
                <w:b/>
                <w:sz w:val="24"/>
                <w:szCs w:val="24"/>
              </w:rPr>
              <w:t>bức</w:t>
            </w:r>
            <w:proofErr w:type="spellEnd"/>
            <w:r w:rsidRPr="006067F8">
              <w:rPr>
                <w:rFonts w:ascii="Times New Roman" w:hAnsi="Times New Roman"/>
                <w:b/>
                <w:sz w:val="24"/>
                <w:szCs w:val="24"/>
              </w:rPr>
              <w:t xml:space="preserve"> </w:t>
            </w:r>
            <w:proofErr w:type="spellStart"/>
            <w:r w:rsidRPr="006067F8">
              <w:rPr>
                <w:rFonts w:ascii="Times New Roman" w:hAnsi="Times New Roman"/>
                <w:b/>
                <w:sz w:val="24"/>
                <w:szCs w:val="24"/>
              </w:rPr>
              <w:t>xạ</w:t>
            </w:r>
            <w:proofErr w:type="spellEnd"/>
            <w:r w:rsidRPr="006067F8">
              <w:rPr>
                <w:rFonts w:ascii="Times New Roman" w:hAnsi="Times New Roman"/>
                <w:b/>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7BC9689" w14:textId="77777777" w:rsidR="008467BE" w:rsidRPr="006067F8" w:rsidRDefault="008467BE" w:rsidP="00710FD1">
            <w:pPr>
              <w:spacing w:before="20" w:after="20" w:line="240" w:lineRule="auto"/>
              <w:ind w:left="14"/>
              <w:jc w:val="center"/>
              <w:rPr>
                <w:rFonts w:ascii="Times New Roman" w:eastAsia="Times New Roman" w:hAnsi="Times New Roman"/>
                <w:sz w:val="24"/>
                <w:szCs w:val="24"/>
              </w:rPr>
            </w:pPr>
            <w:r w:rsidRPr="006067F8">
              <w:rPr>
                <w:rFonts w:ascii="Times New Roman" w:eastAsia="Times New Roman" w:hAnsi="Times New Roman"/>
                <w:sz w:val="24"/>
                <w:szCs w:val="24"/>
              </w:rPr>
              <w:t>05</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8E7AC95" w14:textId="77777777" w:rsidR="008467BE" w:rsidRPr="006067F8" w:rsidRDefault="008467BE" w:rsidP="00710FD1">
            <w:pPr>
              <w:spacing w:before="20" w:after="20" w:line="240" w:lineRule="auto"/>
              <w:ind w:left="14"/>
              <w:jc w:val="center"/>
              <w:rPr>
                <w:rFonts w:ascii="Times New Roman" w:eastAsia="Times New Roman" w:hAnsi="Times New Roman"/>
                <w:i/>
                <w:sz w:val="24"/>
                <w:szCs w:val="24"/>
              </w:rPr>
            </w:pPr>
            <w:proofErr w:type="spellStart"/>
            <w:r w:rsidRPr="006067F8">
              <w:rPr>
                <w:rFonts w:ascii="Times New Roman" w:hAnsi="Times New Roman"/>
                <w:i/>
                <w:sz w:val="24"/>
                <w:szCs w:val="24"/>
              </w:rPr>
              <w:t>Chứng</w:t>
            </w:r>
            <w:proofErr w:type="spellEnd"/>
            <w:r w:rsidRPr="006067F8">
              <w:rPr>
                <w:rFonts w:ascii="Times New Roman" w:hAnsi="Times New Roman"/>
                <w:i/>
                <w:sz w:val="24"/>
                <w:szCs w:val="24"/>
              </w:rPr>
              <w:t xml:space="preserve"> </w:t>
            </w:r>
            <w:proofErr w:type="spellStart"/>
            <w:r w:rsidRPr="006067F8">
              <w:rPr>
                <w:rFonts w:ascii="Times New Roman" w:hAnsi="Times New Roman"/>
                <w:i/>
                <w:sz w:val="24"/>
                <w:szCs w:val="24"/>
              </w:rPr>
              <w:t>chỉ</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1AD4AD6B"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C0D9AD0"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0F91F90"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03CB6D8"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r>
      <w:tr w:rsidR="00D80E35" w:rsidRPr="006067F8" w14:paraId="331DB0DA" w14:textId="77777777" w:rsidTr="006067F8">
        <w:trPr>
          <w:gridBefore w:val="1"/>
          <w:wBefore w:w="110" w:type="dxa"/>
          <w:trHeight w:val="227"/>
        </w:trPr>
        <w:tc>
          <w:tcPr>
            <w:tcW w:w="5859" w:type="dxa"/>
            <w:tcBorders>
              <w:top w:val="single" w:sz="4" w:space="0" w:color="auto"/>
              <w:left w:val="single" w:sz="4" w:space="0" w:color="auto"/>
              <w:bottom w:val="single" w:sz="4" w:space="0" w:color="auto"/>
              <w:right w:val="single" w:sz="4" w:space="0" w:color="auto"/>
            </w:tcBorders>
            <w:vAlign w:val="center"/>
          </w:tcPr>
          <w:p w14:paraId="5045DF2F" w14:textId="4545C163" w:rsidR="008467BE" w:rsidRPr="006067F8" w:rsidRDefault="008467BE" w:rsidP="00710FD1">
            <w:pPr>
              <w:spacing w:before="20" w:after="20" w:line="240" w:lineRule="auto"/>
              <w:ind w:left="231"/>
              <w:jc w:val="both"/>
              <w:rPr>
                <w:rFonts w:ascii="Times New Roman" w:eastAsia="Times New Roman" w:hAnsi="Times New Roman"/>
                <w:i/>
                <w:sz w:val="24"/>
                <w:szCs w:val="24"/>
                <w:lang w:val="vi-VN"/>
              </w:rPr>
            </w:pPr>
            <w:r w:rsidRPr="006067F8">
              <w:rPr>
                <w:rFonts w:ascii="Times New Roman" w:hAnsi="Times New Roman"/>
                <w:i/>
                <w:sz w:val="24"/>
                <w:szCs w:val="24"/>
              </w:rPr>
              <w:t xml:space="preserve">Chia </w:t>
            </w:r>
            <w:proofErr w:type="spellStart"/>
            <w:r w:rsidRPr="006067F8">
              <w:rPr>
                <w:rFonts w:ascii="Times New Roman" w:hAnsi="Times New Roman"/>
                <w:i/>
                <w:sz w:val="24"/>
                <w:szCs w:val="24"/>
              </w:rPr>
              <w:t>theo</w:t>
            </w:r>
            <w:proofErr w:type="spellEnd"/>
            <w:r w:rsidRPr="006067F8">
              <w:rPr>
                <w:rFonts w:ascii="Times New Roman" w:hAnsi="Times New Roman"/>
                <w:i/>
                <w:sz w:val="24"/>
                <w:szCs w:val="24"/>
              </w:rPr>
              <w:t xml:space="preserve"> </w:t>
            </w:r>
            <w:proofErr w:type="spellStart"/>
            <w:r w:rsidRPr="006067F8">
              <w:rPr>
                <w:rFonts w:ascii="Times New Roman" w:hAnsi="Times New Roman"/>
                <w:i/>
                <w:sz w:val="24"/>
                <w:szCs w:val="24"/>
              </w:rPr>
              <w:t>công</w:t>
            </w:r>
            <w:proofErr w:type="spellEnd"/>
            <w:r w:rsidRPr="006067F8">
              <w:rPr>
                <w:rFonts w:ascii="Times New Roman" w:hAnsi="Times New Roman"/>
                <w:i/>
                <w:sz w:val="24"/>
                <w:szCs w:val="24"/>
              </w:rPr>
              <w:t xml:space="preserve"> </w:t>
            </w:r>
            <w:proofErr w:type="spellStart"/>
            <w:r w:rsidRPr="006067F8">
              <w:rPr>
                <w:rFonts w:ascii="Times New Roman" w:hAnsi="Times New Roman"/>
                <w:i/>
                <w:sz w:val="24"/>
                <w:szCs w:val="24"/>
              </w:rPr>
              <w:t>việc</w:t>
            </w:r>
            <w:proofErr w:type="spellEnd"/>
            <w:r w:rsidRPr="006067F8">
              <w:rPr>
                <w:rFonts w:ascii="Times New Roman" w:hAnsi="Times New Roman"/>
                <w:i/>
                <w:sz w:val="24"/>
                <w:szCs w:val="24"/>
              </w:rPr>
              <w:t xml:space="preserve"> </w:t>
            </w:r>
            <w:proofErr w:type="spellStart"/>
            <w:r w:rsidRPr="006067F8">
              <w:rPr>
                <w:rFonts w:ascii="Times New Roman" w:hAnsi="Times New Roman"/>
                <w:i/>
                <w:sz w:val="24"/>
                <w:szCs w:val="24"/>
              </w:rPr>
              <w:t>đảm</w:t>
            </w:r>
            <w:proofErr w:type="spellEnd"/>
            <w:r w:rsidRPr="006067F8">
              <w:rPr>
                <w:rFonts w:ascii="Times New Roman" w:hAnsi="Times New Roman"/>
                <w:i/>
                <w:sz w:val="24"/>
                <w:szCs w:val="24"/>
              </w:rPr>
              <w:t xml:space="preserve"> </w:t>
            </w:r>
            <w:proofErr w:type="spellStart"/>
            <w:r w:rsidRPr="006067F8">
              <w:rPr>
                <w:rFonts w:ascii="Times New Roman" w:hAnsi="Times New Roman"/>
                <w:i/>
                <w:sz w:val="24"/>
                <w:szCs w:val="24"/>
              </w:rPr>
              <w:t>nhiệm</w:t>
            </w:r>
            <w:proofErr w:type="spellEnd"/>
            <w:r w:rsidR="00B67235" w:rsidRPr="006067F8">
              <w:rPr>
                <w:rFonts w:ascii="Times New Roman" w:hAnsi="Times New Roman"/>
                <w:i/>
                <w:sz w:val="24"/>
                <w:szCs w:val="24"/>
              </w:rPr>
              <w:t xml:space="preserve"> </w:t>
            </w:r>
            <w:proofErr w:type="spellStart"/>
            <w:r w:rsidR="00B67235" w:rsidRPr="006067F8">
              <w:rPr>
                <w:rFonts w:ascii="Times New Roman" w:eastAsia="Times New Roman" w:hAnsi="Times New Roman"/>
                <w:i/>
                <w:sz w:val="24"/>
                <w:szCs w:val="24"/>
              </w:rPr>
              <w:t>theo</w:t>
            </w:r>
            <w:proofErr w:type="spellEnd"/>
            <w:r w:rsidR="00B67235" w:rsidRPr="006067F8">
              <w:rPr>
                <w:rFonts w:ascii="Times New Roman" w:eastAsia="Times New Roman" w:hAnsi="Times New Roman"/>
                <w:i/>
                <w:sz w:val="24"/>
                <w:szCs w:val="24"/>
              </w:rPr>
              <w:t xml:space="preserve"> </w:t>
            </w:r>
            <w:proofErr w:type="spellStart"/>
            <w:r w:rsidR="00B67235" w:rsidRPr="006067F8">
              <w:rPr>
                <w:rFonts w:ascii="Times New Roman" w:eastAsia="Times New Roman" w:hAnsi="Times New Roman"/>
                <w:i/>
                <w:sz w:val="24"/>
                <w:szCs w:val="24"/>
              </w:rPr>
              <w:t>quy</w:t>
            </w:r>
            <w:proofErr w:type="spellEnd"/>
            <w:r w:rsidR="00B67235" w:rsidRPr="006067F8">
              <w:rPr>
                <w:rFonts w:ascii="Times New Roman" w:eastAsia="Times New Roman" w:hAnsi="Times New Roman"/>
                <w:i/>
                <w:sz w:val="24"/>
                <w:szCs w:val="24"/>
              </w:rPr>
              <w:t xml:space="preserve"> </w:t>
            </w:r>
            <w:proofErr w:type="spellStart"/>
            <w:r w:rsidR="00B67235" w:rsidRPr="006067F8">
              <w:rPr>
                <w:rFonts w:ascii="Times New Roman" w:eastAsia="Times New Roman" w:hAnsi="Times New Roman"/>
                <w:i/>
                <w:sz w:val="24"/>
                <w:szCs w:val="24"/>
              </w:rPr>
              <w:t>định</w:t>
            </w:r>
            <w:proofErr w:type="spellEnd"/>
            <w:r w:rsidR="00B67235" w:rsidRPr="006067F8">
              <w:rPr>
                <w:rFonts w:ascii="Times New Roman" w:eastAsia="Times New Roman" w:hAnsi="Times New Roman"/>
                <w:i/>
                <w:sz w:val="24"/>
                <w:szCs w:val="24"/>
              </w:rPr>
              <w:t xml:space="preserve"> </w:t>
            </w:r>
            <w:proofErr w:type="spellStart"/>
            <w:r w:rsidR="00B67235" w:rsidRPr="006067F8">
              <w:rPr>
                <w:rFonts w:ascii="Times New Roman" w:eastAsia="Times New Roman" w:hAnsi="Times New Roman"/>
                <w:i/>
                <w:sz w:val="24"/>
                <w:szCs w:val="24"/>
              </w:rPr>
              <w:t>tại</w:t>
            </w:r>
            <w:proofErr w:type="spellEnd"/>
            <w:r w:rsidR="00B67235" w:rsidRPr="006067F8">
              <w:rPr>
                <w:rFonts w:ascii="Times New Roman" w:eastAsia="Times New Roman" w:hAnsi="Times New Roman"/>
                <w:i/>
                <w:sz w:val="24"/>
                <w:szCs w:val="24"/>
              </w:rPr>
              <w:t xml:space="preserve"> </w:t>
            </w:r>
            <w:proofErr w:type="spellStart"/>
            <w:r w:rsidR="00B67235" w:rsidRPr="006067F8">
              <w:rPr>
                <w:rFonts w:ascii="Times New Roman" w:eastAsia="Times New Roman" w:hAnsi="Times New Roman"/>
                <w:i/>
                <w:sz w:val="24"/>
                <w:szCs w:val="24"/>
              </w:rPr>
              <w:t>Luật</w:t>
            </w:r>
            <w:proofErr w:type="spellEnd"/>
            <w:r w:rsidR="00B67235" w:rsidRPr="006067F8">
              <w:rPr>
                <w:rFonts w:ascii="Times New Roman" w:eastAsia="Times New Roman" w:hAnsi="Times New Roman"/>
                <w:i/>
                <w:sz w:val="24"/>
                <w:szCs w:val="24"/>
              </w:rPr>
              <w:t xml:space="preserve"> NLNT </w:t>
            </w:r>
            <w:proofErr w:type="spellStart"/>
            <w:r w:rsidR="00B67235" w:rsidRPr="006067F8">
              <w:rPr>
                <w:rFonts w:ascii="Times New Roman" w:eastAsia="Times New Roman" w:hAnsi="Times New Roman"/>
                <w:i/>
                <w:sz w:val="24"/>
                <w:szCs w:val="24"/>
              </w:rPr>
              <w:t>và</w:t>
            </w:r>
            <w:proofErr w:type="spellEnd"/>
            <w:r w:rsidR="00B67235" w:rsidRPr="006067F8">
              <w:rPr>
                <w:rFonts w:ascii="Times New Roman" w:eastAsia="Times New Roman" w:hAnsi="Times New Roman"/>
                <w:i/>
                <w:sz w:val="24"/>
                <w:szCs w:val="24"/>
              </w:rPr>
              <w:t xml:space="preserve"> </w:t>
            </w:r>
            <w:proofErr w:type="spellStart"/>
            <w:r w:rsidR="00B67235" w:rsidRPr="006067F8">
              <w:rPr>
                <w:rFonts w:ascii="Times New Roman" w:eastAsia="Times New Roman" w:hAnsi="Times New Roman"/>
                <w:i/>
                <w:sz w:val="24"/>
                <w:szCs w:val="24"/>
              </w:rPr>
              <w:t>Nghị</w:t>
            </w:r>
            <w:proofErr w:type="spellEnd"/>
            <w:r w:rsidR="00B67235" w:rsidRPr="006067F8">
              <w:rPr>
                <w:rFonts w:ascii="Times New Roman" w:eastAsia="Times New Roman" w:hAnsi="Times New Roman"/>
                <w:i/>
                <w:sz w:val="24"/>
                <w:szCs w:val="24"/>
              </w:rPr>
              <w:t xml:space="preserve"> </w:t>
            </w:r>
            <w:proofErr w:type="spellStart"/>
            <w:r w:rsidR="00B67235" w:rsidRPr="006067F8">
              <w:rPr>
                <w:rFonts w:ascii="Times New Roman" w:eastAsia="Times New Roman" w:hAnsi="Times New Roman"/>
                <w:i/>
                <w:sz w:val="24"/>
                <w:szCs w:val="24"/>
              </w:rPr>
              <w:t>định</w:t>
            </w:r>
            <w:proofErr w:type="spellEnd"/>
            <w:r w:rsidR="00B67235" w:rsidRPr="006067F8">
              <w:rPr>
                <w:rFonts w:ascii="Times New Roman" w:eastAsia="Times New Roman" w:hAnsi="Times New Roman"/>
                <w:i/>
                <w:sz w:val="24"/>
                <w:szCs w:val="24"/>
              </w:rPr>
              <w:t xml:space="preserve"> </w:t>
            </w:r>
            <w:proofErr w:type="spellStart"/>
            <w:r w:rsidR="00B67235" w:rsidRPr="006067F8">
              <w:rPr>
                <w:rFonts w:ascii="Times New Roman" w:eastAsia="Times New Roman" w:hAnsi="Times New Roman"/>
                <w:i/>
                <w:sz w:val="24"/>
                <w:szCs w:val="24"/>
              </w:rPr>
              <w:t>hướng</w:t>
            </w:r>
            <w:proofErr w:type="spellEnd"/>
            <w:r w:rsidR="00B67235" w:rsidRPr="006067F8">
              <w:rPr>
                <w:rFonts w:ascii="Times New Roman" w:eastAsia="Times New Roman" w:hAnsi="Times New Roman"/>
                <w:i/>
                <w:sz w:val="24"/>
                <w:szCs w:val="24"/>
              </w:rPr>
              <w:t xml:space="preserve"> </w:t>
            </w:r>
            <w:proofErr w:type="spellStart"/>
            <w:r w:rsidR="00B67235" w:rsidRPr="006067F8">
              <w:rPr>
                <w:rFonts w:ascii="Times New Roman" w:eastAsia="Times New Roman" w:hAnsi="Times New Roman"/>
                <w:i/>
                <w:sz w:val="24"/>
                <w:szCs w:val="24"/>
              </w:rPr>
              <w:t>dẫn</w:t>
            </w:r>
            <w:proofErr w:type="spellEnd"/>
            <w:r w:rsidR="00B67235" w:rsidRPr="006067F8">
              <w:rPr>
                <w:rFonts w:ascii="Times New Roman" w:eastAsia="Times New Roman" w:hAnsi="Times New Roman"/>
                <w:i/>
                <w:sz w:val="24"/>
                <w:szCs w:val="24"/>
              </w:rPr>
              <w:t xml:space="preserve"> </w:t>
            </w:r>
            <w:proofErr w:type="spellStart"/>
            <w:r w:rsidR="00B67235" w:rsidRPr="006067F8">
              <w:rPr>
                <w:rFonts w:ascii="Times New Roman" w:eastAsia="Times New Roman" w:hAnsi="Times New Roman"/>
                <w:i/>
                <w:sz w:val="24"/>
                <w:szCs w:val="24"/>
              </w:rPr>
              <w:t>thi</w:t>
            </w:r>
            <w:proofErr w:type="spellEnd"/>
            <w:r w:rsidR="00B67235" w:rsidRPr="006067F8">
              <w:rPr>
                <w:rFonts w:ascii="Times New Roman" w:eastAsia="Times New Roman" w:hAnsi="Times New Roman"/>
                <w:i/>
                <w:sz w:val="24"/>
                <w:szCs w:val="24"/>
              </w:rPr>
              <w:t xml:space="preserve"> </w:t>
            </w:r>
            <w:proofErr w:type="spellStart"/>
            <w:r w:rsidR="00B67235" w:rsidRPr="006067F8">
              <w:rPr>
                <w:rFonts w:ascii="Times New Roman" w:eastAsia="Times New Roman" w:hAnsi="Times New Roman"/>
                <w:i/>
                <w:sz w:val="24"/>
                <w:szCs w:val="24"/>
              </w:rPr>
              <w:t>hành</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238FF8C6" w14:textId="77777777" w:rsidR="008467BE" w:rsidRPr="006067F8" w:rsidRDefault="008467BE" w:rsidP="00710FD1">
            <w:pPr>
              <w:spacing w:before="20" w:after="20" w:line="240" w:lineRule="auto"/>
              <w:ind w:left="14"/>
              <w:jc w:val="center"/>
              <w:rPr>
                <w:rFonts w:ascii="Times New Roman" w:eastAsia="Times New Roman" w:hAnsi="Times New Roman"/>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5479094" w14:textId="77777777" w:rsidR="008467BE" w:rsidRPr="006067F8" w:rsidRDefault="008467BE" w:rsidP="00710FD1">
            <w:pPr>
              <w:spacing w:before="20" w:after="20" w:line="240" w:lineRule="auto"/>
              <w:ind w:left="14"/>
              <w:jc w:val="center"/>
              <w:rPr>
                <w:rFonts w:ascii="Times New Roman" w:eastAsia="Times New Roman" w:hAnsi="Times New Roman"/>
                <w:i/>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5827701"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91C10CA"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4BD14C3"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4D24E97"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r>
      <w:tr w:rsidR="00D80E35" w:rsidRPr="006067F8" w14:paraId="23FD9099" w14:textId="77777777" w:rsidTr="006067F8">
        <w:trPr>
          <w:gridBefore w:val="1"/>
          <w:wBefore w:w="110" w:type="dxa"/>
          <w:trHeight w:val="227"/>
        </w:trPr>
        <w:tc>
          <w:tcPr>
            <w:tcW w:w="5859" w:type="dxa"/>
            <w:tcBorders>
              <w:top w:val="single" w:sz="4" w:space="0" w:color="auto"/>
              <w:left w:val="single" w:sz="4" w:space="0" w:color="auto"/>
              <w:bottom w:val="single" w:sz="4" w:space="0" w:color="auto"/>
              <w:right w:val="single" w:sz="4" w:space="0" w:color="auto"/>
            </w:tcBorders>
            <w:vAlign w:val="center"/>
          </w:tcPr>
          <w:p w14:paraId="1516654D" w14:textId="77777777" w:rsidR="008467BE" w:rsidRPr="006067F8" w:rsidRDefault="008467BE" w:rsidP="00710FD1">
            <w:pPr>
              <w:spacing w:before="20" w:after="20" w:line="240" w:lineRule="auto"/>
              <w:ind w:left="499"/>
              <w:jc w:val="both"/>
              <w:rPr>
                <w:rFonts w:ascii="Times New Roman" w:eastAsia="Times New Roman" w:hAnsi="Times New Roman"/>
                <w:sz w:val="24"/>
                <w:szCs w:val="24"/>
                <w:lang w:val="vi-VN"/>
              </w:rPr>
            </w:pPr>
            <w:r w:rsidRPr="006067F8">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739071A" w14:textId="77777777" w:rsidR="008467BE" w:rsidRPr="006067F8" w:rsidRDefault="008467BE" w:rsidP="00710FD1">
            <w:pPr>
              <w:spacing w:before="20" w:after="20" w:line="240" w:lineRule="auto"/>
              <w:ind w:left="14"/>
              <w:jc w:val="center"/>
              <w:rPr>
                <w:rFonts w:ascii="Times New Roman" w:eastAsia="Times New Roman" w:hAnsi="Times New Roman"/>
                <w:sz w:val="24"/>
                <w:szCs w:val="24"/>
              </w:rPr>
            </w:pPr>
            <w:r w:rsidRPr="006067F8">
              <w:rPr>
                <w:rFonts w:ascii="Times New Roman" w:eastAsia="Times New Roman" w:hAnsi="Times New Roman"/>
                <w:sz w:val="24"/>
                <w:szCs w:val="24"/>
              </w:rPr>
              <w:t>06</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1D238E8" w14:textId="77777777" w:rsidR="008467BE" w:rsidRPr="006067F8" w:rsidRDefault="008467BE" w:rsidP="00710FD1">
            <w:pPr>
              <w:spacing w:before="20" w:after="20" w:line="240" w:lineRule="auto"/>
              <w:ind w:left="14"/>
              <w:jc w:val="center"/>
              <w:rPr>
                <w:rFonts w:ascii="Times New Roman" w:eastAsia="Times New Roman" w:hAnsi="Times New Roman"/>
                <w:i/>
                <w:sz w:val="24"/>
                <w:szCs w:val="24"/>
              </w:rPr>
            </w:pPr>
            <w:proofErr w:type="spellStart"/>
            <w:r w:rsidRPr="006067F8">
              <w:rPr>
                <w:rFonts w:ascii="Times New Roman" w:hAnsi="Times New Roman"/>
                <w:i/>
                <w:sz w:val="24"/>
                <w:szCs w:val="24"/>
              </w:rPr>
              <w:t>Chứng</w:t>
            </w:r>
            <w:proofErr w:type="spellEnd"/>
            <w:r w:rsidRPr="006067F8">
              <w:rPr>
                <w:rFonts w:ascii="Times New Roman" w:hAnsi="Times New Roman"/>
                <w:i/>
                <w:sz w:val="24"/>
                <w:szCs w:val="24"/>
              </w:rPr>
              <w:t xml:space="preserve"> </w:t>
            </w:r>
            <w:proofErr w:type="spellStart"/>
            <w:r w:rsidRPr="006067F8">
              <w:rPr>
                <w:rFonts w:ascii="Times New Roman" w:hAnsi="Times New Roman"/>
                <w:i/>
                <w:sz w:val="24"/>
                <w:szCs w:val="24"/>
              </w:rPr>
              <w:t>chỉ</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78DDC231"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E6FCE8E"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2541EFC"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0359E11"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r>
      <w:tr w:rsidR="00D80E35" w:rsidRPr="006067F8" w14:paraId="7C9A1B10" w14:textId="77777777" w:rsidTr="006067F8">
        <w:trPr>
          <w:gridBefore w:val="1"/>
          <w:wBefore w:w="110" w:type="dxa"/>
          <w:trHeight w:val="227"/>
        </w:trPr>
        <w:tc>
          <w:tcPr>
            <w:tcW w:w="5859" w:type="dxa"/>
            <w:tcBorders>
              <w:top w:val="single" w:sz="4" w:space="0" w:color="auto"/>
              <w:left w:val="single" w:sz="4" w:space="0" w:color="auto"/>
              <w:bottom w:val="single" w:sz="4" w:space="0" w:color="auto"/>
              <w:right w:val="single" w:sz="4" w:space="0" w:color="auto"/>
            </w:tcBorders>
            <w:vAlign w:val="center"/>
          </w:tcPr>
          <w:p w14:paraId="51A10DAE" w14:textId="77777777" w:rsidR="008467BE" w:rsidRPr="006067F8" w:rsidRDefault="008467BE" w:rsidP="00710FD1">
            <w:pPr>
              <w:spacing w:before="20" w:after="20" w:line="240" w:lineRule="auto"/>
              <w:ind w:left="499"/>
              <w:jc w:val="both"/>
              <w:rPr>
                <w:rFonts w:ascii="Times New Roman" w:eastAsia="Times New Roman" w:hAnsi="Times New Roman"/>
                <w:sz w:val="24"/>
                <w:szCs w:val="24"/>
                <w:lang w:val="vi-VN"/>
              </w:rPr>
            </w:pPr>
            <w:r w:rsidRPr="006067F8">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2A96BB1B" w14:textId="77777777" w:rsidR="008467BE" w:rsidRPr="006067F8" w:rsidRDefault="008467BE" w:rsidP="00710FD1">
            <w:pPr>
              <w:spacing w:before="20" w:after="20" w:line="240" w:lineRule="auto"/>
              <w:ind w:left="14"/>
              <w:jc w:val="center"/>
              <w:rPr>
                <w:rFonts w:ascii="Times New Roman" w:eastAsia="Times New Roman" w:hAnsi="Times New Roman"/>
                <w:sz w:val="24"/>
                <w:szCs w:val="24"/>
              </w:rPr>
            </w:pPr>
            <w:r w:rsidRPr="006067F8">
              <w:rPr>
                <w:rFonts w:ascii="Times New Roman" w:eastAsia="Times New Roman" w:hAnsi="Times New Roman"/>
                <w:sz w:val="24"/>
                <w:szCs w:val="24"/>
              </w:rPr>
              <w:t>07</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394CE0D" w14:textId="77777777" w:rsidR="008467BE" w:rsidRPr="006067F8" w:rsidRDefault="008467BE" w:rsidP="00710FD1">
            <w:pPr>
              <w:spacing w:before="20" w:after="20" w:line="240" w:lineRule="auto"/>
              <w:ind w:left="14"/>
              <w:jc w:val="center"/>
              <w:rPr>
                <w:rFonts w:ascii="Times New Roman" w:eastAsia="Times New Roman" w:hAnsi="Times New Roman"/>
                <w:i/>
                <w:sz w:val="24"/>
                <w:szCs w:val="24"/>
              </w:rPr>
            </w:pPr>
            <w:proofErr w:type="spellStart"/>
            <w:r w:rsidRPr="006067F8">
              <w:rPr>
                <w:rFonts w:ascii="Times New Roman" w:hAnsi="Times New Roman"/>
                <w:i/>
                <w:sz w:val="24"/>
                <w:szCs w:val="24"/>
              </w:rPr>
              <w:t>Chứng</w:t>
            </w:r>
            <w:proofErr w:type="spellEnd"/>
            <w:r w:rsidRPr="006067F8">
              <w:rPr>
                <w:rFonts w:ascii="Times New Roman" w:hAnsi="Times New Roman"/>
                <w:i/>
                <w:sz w:val="24"/>
                <w:szCs w:val="24"/>
              </w:rPr>
              <w:t xml:space="preserve"> </w:t>
            </w:r>
            <w:proofErr w:type="spellStart"/>
            <w:r w:rsidRPr="006067F8">
              <w:rPr>
                <w:rFonts w:ascii="Times New Roman" w:hAnsi="Times New Roman"/>
                <w:i/>
                <w:sz w:val="24"/>
                <w:szCs w:val="24"/>
              </w:rPr>
              <w:t>chỉ</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2EB1C15C"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453AAFA"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8D340BD"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B677FAE"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r>
      <w:tr w:rsidR="00D80E35" w:rsidRPr="006067F8" w14:paraId="0BCC91A0" w14:textId="77777777" w:rsidTr="006067F8">
        <w:trPr>
          <w:gridBefore w:val="1"/>
          <w:wBefore w:w="110" w:type="dxa"/>
          <w:trHeight w:val="227"/>
        </w:trPr>
        <w:tc>
          <w:tcPr>
            <w:tcW w:w="5859" w:type="dxa"/>
            <w:tcBorders>
              <w:top w:val="single" w:sz="4" w:space="0" w:color="auto"/>
              <w:left w:val="single" w:sz="4" w:space="0" w:color="auto"/>
              <w:bottom w:val="single" w:sz="4" w:space="0" w:color="auto"/>
              <w:right w:val="single" w:sz="4" w:space="0" w:color="auto"/>
            </w:tcBorders>
            <w:vAlign w:val="center"/>
          </w:tcPr>
          <w:p w14:paraId="6C720FCD" w14:textId="77777777" w:rsidR="008467BE" w:rsidRPr="006067F8" w:rsidRDefault="008467BE" w:rsidP="00D27C48">
            <w:pPr>
              <w:spacing w:before="20" w:after="20" w:line="240" w:lineRule="auto"/>
              <w:ind w:left="14"/>
              <w:jc w:val="both"/>
              <w:rPr>
                <w:rFonts w:ascii="Times New Roman" w:hAnsi="Times New Roman"/>
                <w:b/>
                <w:sz w:val="24"/>
                <w:szCs w:val="24"/>
              </w:rPr>
            </w:pPr>
            <w:r w:rsidRPr="006067F8">
              <w:rPr>
                <w:rFonts w:ascii="Times New Roman" w:hAnsi="Times New Roman"/>
                <w:b/>
                <w:sz w:val="24"/>
                <w:szCs w:val="24"/>
              </w:rPr>
              <w:t xml:space="preserve">5. </w:t>
            </w:r>
            <w:proofErr w:type="spellStart"/>
            <w:r w:rsidRPr="006067F8">
              <w:rPr>
                <w:rFonts w:ascii="Times New Roman" w:hAnsi="Times New Roman"/>
                <w:b/>
                <w:sz w:val="24"/>
                <w:szCs w:val="24"/>
              </w:rPr>
              <w:t>Số</w:t>
            </w:r>
            <w:proofErr w:type="spellEnd"/>
            <w:r w:rsidRPr="006067F8">
              <w:rPr>
                <w:rFonts w:ascii="Times New Roman" w:hAnsi="Times New Roman"/>
                <w:b/>
                <w:sz w:val="24"/>
                <w:szCs w:val="24"/>
              </w:rPr>
              <w:t xml:space="preserve"> </w:t>
            </w:r>
            <w:proofErr w:type="spellStart"/>
            <w:r w:rsidRPr="006067F8">
              <w:rPr>
                <w:rFonts w:ascii="Times New Roman" w:hAnsi="Times New Roman"/>
                <w:b/>
                <w:sz w:val="24"/>
                <w:szCs w:val="24"/>
              </w:rPr>
              <w:t>thiết</w:t>
            </w:r>
            <w:proofErr w:type="spellEnd"/>
            <w:r w:rsidRPr="006067F8">
              <w:rPr>
                <w:rFonts w:ascii="Times New Roman" w:hAnsi="Times New Roman"/>
                <w:b/>
                <w:sz w:val="24"/>
                <w:szCs w:val="24"/>
              </w:rPr>
              <w:t xml:space="preserve"> </w:t>
            </w:r>
            <w:proofErr w:type="spellStart"/>
            <w:r w:rsidRPr="006067F8">
              <w:rPr>
                <w:rFonts w:ascii="Times New Roman" w:hAnsi="Times New Roman"/>
                <w:b/>
                <w:sz w:val="24"/>
                <w:szCs w:val="24"/>
              </w:rPr>
              <w:t>bị</w:t>
            </w:r>
            <w:proofErr w:type="spellEnd"/>
            <w:r w:rsidRPr="006067F8">
              <w:rPr>
                <w:rFonts w:ascii="Times New Roman" w:hAnsi="Times New Roman"/>
                <w:b/>
                <w:sz w:val="24"/>
                <w:szCs w:val="24"/>
              </w:rPr>
              <w:t xml:space="preserve"> </w:t>
            </w:r>
            <w:proofErr w:type="spellStart"/>
            <w:r w:rsidR="00D27C48" w:rsidRPr="006067F8">
              <w:rPr>
                <w:rFonts w:ascii="Times New Roman" w:hAnsi="Times New Roman"/>
                <w:b/>
                <w:sz w:val="24"/>
                <w:szCs w:val="24"/>
              </w:rPr>
              <w:t>phát</w:t>
            </w:r>
            <w:proofErr w:type="spellEnd"/>
            <w:r w:rsidR="00D27C48" w:rsidRPr="006067F8">
              <w:rPr>
                <w:rFonts w:ascii="Times New Roman" w:hAnsi="Times New Roman"/>
                <w:b/>
                <w:sz w:val="24"/>
                <w:szCs w:val="24"/>
              </w:rPr>
              <w:t xml:space="preserve"> </w:t>
            </w:r>
            <w:proofErr w:type="spellStart"/>
            <w:r w:rsidR="00D27C48" w:rsidRPr="006067F8">
              <w:rPr>
                <w:rFonts w:ascii="Times New Roman" w:hAnsi="Times New Roman"/>
                <w:b/>
                <w:sz w:val="24"/>
                <w:szCs w:val="24"/>
              </w:rPr>
              <w:t>tia</w:t>
            </w:r>
            <w:proofErr w:type="spellEnd"/>
            <w:r w:rsidR="00D27C48" w:rsidRPr="006067F8">
              <w:rPr>
                <w:rFonts w:ascii="Times New Roman" w:hAnsi="Times New Roman"/>
                <w:b/>
                <w:sz w:val="24"/>
                <w:szCs w:val="24"/>
              </w:rPr>
              <w:t xml:space="preserve"> X</w:t>
            </w:r>
          </w:p>
          <w:p w14:paraId="3F0D2189" w14:textId="5F391D77" w:rsidR="00D27C48" w:rsidRPr="006067F8" w:rsidRDefault="00D27C48" w:rsidP="00D27C48">
            <w:pPr>
              <w:spacing w:before="20" w:after="20" w:line="240" w:lineRule="auto"/>
              <w:ind w:left="14"/>
              <w:jc w:val="both"/>
              <w:rPr>
                <w:rFonts w:ascii="Times New Roman" w:eastAsia="Times New Roman" w:hAnsi="Times New Roman"/>
                <w:i/>
                <w:sz w:val="24"/>
                <w:szCs w:val="24"/>
                <w:lang w:val="vi-VN"/>
              </w:rPr>
            </w:pPr>
            <w:proofErr w:type="spellStart"/>
            <w:r w:rsidRPr="006067F8">
              <w:rPr>
                <w:rFonts w:ascii="Times New Roman" w:hAnsi="Times New Roman"/>
                <w:i/>
                <w:sz w:val="24"/>
                <w:szCs w:val="24"/>
              </w:rPr>
              <w:t>trong</w:t>
            </w:r>
            <w:proofErr w:type="spellEnd"/>
            <w:r w:rsidRPr="006067F8">
              <w:rPr>
                <w:rFonts w:ascii="Times New Roman" w:hAnsi="Times New Roman"/>
                <w:i/>
                <w:sz w:val="24"/>
                <w:szCs w:val="24"/>
              </w:rPr>
              <w:t xml:space="preserve"> </w:t>
            </w:r>
            <w:proofErr w:type="spellStart"/>
            <w:r w:rsidRPr="006067F8">
              <w:rPr>
                <w:rFonts w:ascii="Times New Roman" w:hAnsi="Times New Roman"/>
                <w:i/>
                <w:sz w:val="24"/>
                <w:szCs w:val="24"/>
              </w:rPr>
              <w:t>đó</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5CC4DD2" w14:textId="77777777" w:rsidR="008467BE" w:rsidRPr="006067F8" w:rsidRDefault="008467BE" w:rsidP="00710FD1">
            <w:pPr>
              <w:spacing w:before="20" w:after="20" w:line="240" w:lineRule="auto"/>
              <w:ind w:left="14"/>
              <w:jc w:val="center"/>
              <w:rPr>
                <w:rFonts w:ascii="Times New Roman" w:eastAsia="Times New Roman" w:hAnsi="Times New Roman"/>
                <w:sz w:val="24"/>
                <w:szCs w:val="24"/>
              </w:rPr>
            </w:pPr>
            <w:r w:rsidRPr="006067F8">
              <w:rPr>
                <w:rFonts w:ascii="Times New Roman" w:eastAsia="Times New Roman" w:hAnsi="Times New Roman"/>
                <w:sz w:val="24"/>
                <w:szCs w:val="24"/>
              </w:rPr>
              <w:t>08</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9D27550" w14:textId="77777777" w:rsidR="008467BE" w:rsidRPr="006067F8" w:rsidRDefault="008467BE" w:rsidP="00710FD1">
            <w:pPr>
              <w:spacing w:before="20" w:after="20" w:line="240" w:lineRule="auto"/>
              <w:ind w:left="14"/>
              <w:jc w:val="center"/>
              <w:rPr>
                <w:rFonts w:ascii="Times New Roman" w:eastAsia="Times New Roman" w:hAnsi="Times New Roman"/>
                <w:i/>
                <w:sz w:val="24"/>
                <w:szCs w:val="24"/>
              </w:rPr>
            </w:pPr>
            <w:proofErr w:type="spellStart"/>
            <w:r w:rsidRPr="006067F8">
              <w:rPr>
                <w:rFonts w:ascii="Times New Roman" w:hAnsi="Times New Roman"/>
                <w:i/>
                <w:sz w:val="24"/>
                <w:szCs w:val="24"/>
              </w:rPr>
              <w:t>Thiết</w:t>
            </w:r>
            <w:proofErr w:type="spellEnd"/>
            <w:r w:rsidRPr="006067F8">
              <w:rPr>
                <w:rFonts w:ascii="Times New Roman" w:hAnsi="Times New Roman"/>
                <w:i/>
                <w:sz w:val="24"/>
                <w:szCs w:val="24"/>
              </w:rPr>
              <w:t xml:space="preserve"> </w:t>
            </w:r>
            <w:proofErr w:type="spellStart"/>
            <w:r w:rsidRPr="006067F8">
              <w:rPr>
                <w:rFonts w:ascii="Times New Roman" w:hAnsi="Times New Roman"/>
                <w:i/>
                <w:sz w:val="24"/>
                <w:szCs w:val="24"/>
              </w:rPr>
              <w:t>bị</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59EB5A00"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4E886F8"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78EB12F"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83030CB"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r>
      <w:tr w:rsidR="00D80E35" w:rsidRPr="006067F8" w14:paraId="44A4A7DB" w14:textId="77777777" w:rsidTr="006067F8">
        <w:trPr>
          <w:gridBefore w:val="1"/>
          <w:wBefore w:w="110" w:type="dxa"/>
          <w:trHeight w:val="227"/>
        </w:trPr>
        <w:tc>
          <w:tcPr>
            <w:tcW w:w="5859" w:type="dxa"/>
            <w:tcBorders>
              <w:top w:val="single" w:sz="4" w:space="0" w:color="auto"/>
              <w:left w:val="single" w:sz="4" w:space="0" w:color="auto"/>
              <w:bottom w:val="single" w:sz="4" w:space="0" w:color="auto"/>
              <w:right w:val="single" w:sz="4" w:space="0" w:color="auto"/>
            </w:tcBorders>
            <w:vAlign w:val="center"/>
          </w:tcPr>
          <w:p w14:paraId="5AB97A3A" w14:textId="265CE5A1" w:rsidR="00D27C48" w:rsidRPr="006067F8" w:rsidRDefault="00D27C48" w:rsidP="00D27C48">
            <w:pPr>
              <w:spacing w:before="20" w:after="20" w:line="240" w:lineRule="auto"/>
              <w:ind w:left="14"/>
              <w:jc w:val="both"/>
              <w:rPr>
                <w:rFonts w:ascii="Times New Roman" w:hAnsi="Times New Roman"/>
                <w:sz w:val="24"/>
                <w:szCs w:val="24"/>
              </w:rPr>
            </w:pPr>
            <w:r w:rsidRPr="006067F8">
              <w:rPr>
                <w:rFonts w:ascii="Times New Roman" w:hAnsi="Times New Roman"/>
                <w:sz w:val="24"/>
                <w:szCs w:val="24"/>
              </w:rPr>
              <w:t xml:space="preserve">- </w:t>
            </w:r>
            <w:proofErr w:type="spellStart"/>
            <w:r w:rsidRPr="006067F8">
              <w:rPr>
                <w:rFonts w:ascii="Times New Roman" w:hAnsi="Times New Roman"/>
                <w:sz w:val="24"/>
                <w:szCs w:val="24"/>
              </w:rPr>
              <w:t>Thiết</w:t>
            </w:r>
            <w:proofErr w:type="spellEnd"/>
            <w:r w:rsidRPr="006067F8">
              <w:rPr>
                <w:rFonts w:ascii="Times New Roman" w:hAnsi="Times New Roman"/>
                <w:sz w:val="24"/>
                <w:szCs w:val="24"/>
              </w:rPr>
              <w:t xml:space="preserve"> </w:t>
            </w:r>
            <w:proofErr w:type="spellStart"/>
            <w:r w:rsidRPr="006067F8">
              <w:rPr>
                <w:rFonts w:ascii="Times New Roman" w:hAnsi="Times New Roman"/>
                <w:sz w:val="24"/>
                <w:szCs w:val="24"/>
              </w:rPr>
              <w:t>bị</w:t>
            </w:r>
            <w:proofErr w:type="spellEnd"/>
            <w:r w:rsidRPr="006067F8">
              <w:rPr>
                <w:rFonts w:ascii="Times New Roman" w:hAnsi="Times New Roman"/>
                <w:sz w:val="24"/>
                <w:szCs w:val="24"/>
              </w:rPr>
              <w:t xml:space="preserve"> X-</w:t>
            </w:r>
            <w:proofErr w:type="spellStart"/>
            <w:r w:rsidRPr="006067F8">
              <w:rPr>
                <w:rFonts w:ascii="Times New Roman" w:hAnsi="Times New Roman"/>
                <w:sz w:val="24"/>
                <w:szCs w:val="24"/>
              </w:rPr>
              <w:t>quang</w:t>
            </w:r>
            <w:proofErr w:type="spellEnd"/>
            <w:r w:rsidRPr="006067F8">
              <w:rPr>
                <w:rFonts w:ascii="Times New Roman" w:hAnsi="Times New Roman"/>
                <w:sz w:val="24"/>
                <w:szCs w:val="24"/>
              </w:rPr>
              <w:t xml:space="preserve"> </w:t>
            </w:r>
            <w:proofErr w:type="spellStart"/>
            <w:r w:rsidRPr="006067F8">
              <w:rPr>
                <w:rFonts w:ascii="Times New Roman" w:hAnsi="Times New Roman"/>
                <w:sz w:val="24"/>
                <w:szCs w:val="24"/>
              </w:rPr>
              <w:t>trong</w:t>
            </w:r>
            <w:proofErr w:type="spellEnd"/>
            <w:r w:rsidRPr="006067F8">
              <w:rPr>
                <w:rFonts w:ascii="Times New Roman" w:hAnsi="Times New Roman"/>
                <w:sz w:val="24"/>
                <w:szCs w:val="24"/>
              </w:rPr>
              <w:t xml:space="preserve"> </w:t>
            </w:r>
            <w:proofErr w:type="spellStart"/>
            <w:r w:rsidRPr="006067F8">
              <w:rPr>
                <w:rFonts w:ascii="Times New Roman" w:hAnsi="Times New Roman"/>
                <w:sz w:val="24"/>
                <w:szCs w:val="24"/>
              </w:rPr>
              <w:t>chẩn</w:t>
            </w:r>
            <w:proofErr w:type="spellEnd"/>
            <w:r w:rsidRPr="006067F8">
              <w:rPr>
                <w:rFonts w:ascii="Times New Roman" w:hAnsi="Times New Roman"/>
                <w:sz w:val="24"/>
                <w:szCs w:val="24"/>
              </w:rPr>
              <w:t xml:space="preserve"> </w:t>
            </w:r>
            <w:proofErr w:type="spellStart"/>
            <w:r w:rsidRPr="006067F8">
              <w:rPr>
                <w:rFonts w:ascii="Times New Roman" w:hAnsi="Times New Roman"/>
                <w:sz w:val="24"/>
                <w:szCs w:val="24"/>
              </w:rPr>
              <w:t>đoán</w:t>
            </w:r>
            <w:proofErr w:type="spellEnd"/>
            <w:r w:rsidRPr="006067F8">
              <w:rPr>
                <w:rFonts w:ascii="Times New Roman" w:hAnsi="Times New Roman"/>
                <w:sz w:val="24"/>
                <w:szCs w:val="24"/>
              </w:rPr>
              <w:t xml:space="preserve"> y </w:t>
            </w:r>
            <w:proofErr w:type="spellStart"/>
            <w:r w:rsidRPr="006067F8">
              <w:rPr>
                <w:rFonts w:ascii="Times New Roman" w:hAnsi="Times New Roman"/>
                <w:sz w:val="24"/>
                <w:szCs w:val="24"/>
              </w:rPr>
              <w:t>tế</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892FA6F" w14:textId="18CE750C" w:rsidR="00D27C48" w:rsidRPr="006067F8" w:rsidRDefault="00D27C48" w:rsidP="00710FD1">
            <w:pPr>
              <w:spacing w:before="20" w:after="20" w:line="240" w:lineRule="auto"/>
              <w:ind w:left="14"/>
              <w:jc w:val="center"/>
              <w:rPr>
                <w:rFonts w:ascii="Times New Roman" w:eastAsia="Times New Roman" w:hAnsi="Times New Roman"/>
                <w:sz w:val="24"/>
                <w:szCs w:val="24"/>
              </w:rPr>
            </w:pPr>
            <w:r w:rsidRPr="006067F8">
              <w:rPr>
                <w:rFonts w:ascii="Times New Roman" w:eastAsia="Times New Roman" w:hAnsi="Times New Roman"/>
                <w:sz w:val="24"/>
                <w:szCs w:val="24"/>
              </w:rPr>
              <w:t>09</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99E355C" w14:textId="77777777" w:rsidR="00D27C48" w:rsidRPr="006067F8" w:rsidRDefault="00D27C48" w:rsidP="00710FD1">
            <w:pPr>
              <w:spacing w:before="20" w:after="20" w:line="240" w:lineRule="auto"/>
              <w:ind w:left="14"/>
              <w:jc w:val="center"/>
              <w:rPr>
                <w:rFonts w:ascii="Times New Roman" w:hAnsi="Times New Roman"/>
                <w:i/>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571FDBD" w14:textId="77777777" w:rsidR="00D27C48" w:rsidRPr="006067F8" w:rsidRDefault="00D27C48" w:rsidP="00710FD1">
            <w:pPr>
              <w:spacing w:before="20" w:after="20" w:line="240" w:lineRule="auto"/>
              <w:ind w:left="14"/>
              <w:jc w:val="center"/>
              <w:rPr>
                <w:rFonts w:ascii="Times New Roman" w:eastAsia="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120040B" w14:textId="77777777" w:rsidR="00D27C48" w:rsidRPr="006067F8" w:rsidRDefault="00D27C48" w:rsidP="00710FD1">
            <w:pPr>
              <w:spacing w:before="20" w:after="20" w:line="240" w:lineRule="auto"/>
              <w:ind w:left="14"/>
              <w:jc w:val="center"/>
              <w:rPr>
                <w:rFonts w:ascii="Times New Roman" w:eastAsia="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447DF4E" w14:textId="77777777" w:rsidR="00D27C48" w:rsidRPr="006067F8" w:rsidRDefault="00D27C48" w:rsidP="00710FD1">
            <w:pPr>
              <w:spacing w:before="20" w:after="20" w:line="240" w:lineRule="auto"/>
              <w:ind w:left="14"/>
              <w:jc w:val="center"/>
              <w:rPr>
                <w:rFonts w:ascii="Times New Roman" w:eastAsia="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44E8DDA" w14:textId="77777777" w:rsidR="00D27C48" w:rsidRPr="006067F8" w:rsidRDefault="00D27C48" w:rsidP="00710FD1">
            <w:pPr>
              <w:spacing w:before="20" w:after="20" w:line="240" w:lineRule="auto"/>
              <w:ind w:left="14"/>
              <w:jc w:val="center"/>
              <w:rPr>
                <w:rFonts w:ascii="Times New Roman" w:eastAsia="Times New Roman" w:hAnsi="Times New Roman"/>
                <w:b/>
                <w:sz w:val="24"/>
                <w:szCs w:val="24"/>
              </w:rPr>
            </w:pPr>
          </w:p>
        </w:tc>
      </w:tr>
      <w:tr w:rsidR="00D80E35" w:rsidRPr="006067F8" w14:paraId="6E67A53C" w14:textId="77777777" w:rsidTr="006067F8">
        <w:trPr>
          <w:gridBefore w:val="1"/>
          <w:wBefore w:w="110" w:type="dxa"/>
          <w:trHeight w:val="227"/>
        </w:trPr>
        <w:tc>
          <w:tcPr>
            <w:tcW w:w="5859" w:type="dxa"/>
            <w:tcBorders>
              <w:top w:val="single" w:sz="4" w:space="0" w:color="auto"/>
              <w:left w:val="single" w:sz="4" w:space="0" w:color="auto"/>
              <w:bottom w:val="single" w:sz="4" w:space="0" w:color="auto"/>
              <w:right w:val="single" w:sz="4" w:space="0" w:color="auto"/>
            </w:tcBorders>
            <w:vAlign w:val="center"/>
          </w:tcPr>
          <w:p w14:paraId="41FB4B3E" w14:textId="0530F568" w:rsidR="008467BE" w:rsidRPr="006067F8" w:rsidRDefault="00D27C48" w:rsidP="00D27C48">
            <w:pPr>
              <w:spacing w:before="20" w:after="20" w:line="240" w:lineRule="auto"/>
              <w:ind w:left="14"/>
              <w:jc w:val="both"/>
              <w:rPr>
                <w:rFonts w:ascii="Times New Roman" w:eastAsia="Times New Roman" w:hAnsi="Times New Roman"/>
                <w:sz w:val="24"/>
                <w:szCs w:val="24"/>
                <w:lang w:val="vi-VN"/>
              </w:rPr>
            </w:pPr>
            <w:r w:rsidRPr="006067F8">
              <w:rPr>
                <w:rFonts w:ascii="Times New Roman" w:hAnsi="Times New Roman"/>
                <w:sz w:val="24"/>
                <w:szCs w:val="24"/>
              </w:rPr>
              <w:t>-</w:t>
            </w:r>
            <w:r w:rsidR="008467BE" w:rsidRPr="006067F8">
              <w:rPr>
                <w:rFonts w:ascii="Times New Roman" w:hAnsi="Times New Roman"/>
                <w:sz w:val="24"/>
                <w:szCs w:val="24"/>
              </w:rPr>
              <w:t xml:space="preserve"> </w:t>
            </w:r>
            <w:proofErr w:type="spellStart"/>
            <w:r w:rsidRPr="006067F8">
              <w:rPr>
                <w:rFonts w:ascii="Times New Roman" w:hAnsi="Times New Roman"/>
                <w:sz w:val="24"/>
                <w:szCs w:val="24"/>
              </w:rPr>
              <w:t>T</w:t>
            </w:r>
            <w:r w:rsidR="008467BE" w:rsidRPr="006067F8">
              <w:rPr>
                <w:rFonts w:ascii="Times New Roman" w:hAnsi="Times New Roman"/>
                <w:sz w:val="24"/>
                <w:szCs w:val="24"/>
              </w:rPr>
              <w:t>hiết</w:t>
            </w:r>
            <w:proofErr w:type="spellEnd"/>
            <w:r w:rsidR="008467BE" w:rsidRPr="006067F8">
              <w:rPr>
                <w:rFonts w:ascii="Times New Roman" w:hAnsi="Times New Roman"/>
                <w:sz w:val="24"/>
                <w:szCs w:val="24"/>
              </w:rPr>
              <w:t xml:space="preserve"> </w:t>
            </w:r>
            <w:proofErr w:type="spellStart"/>
            <w:r w:rsidR="008467BE" w:rsidRPr="006067F8">
              <w:rPr>
                <w:rFonts w:ascii="Times New Roman" w:hAnsi="Times New Roman"/>
                <w:sz w:val="24"/>
                <w:szCs w:val="24"/>
              </w:rPr>
              <w:t>bị</w:t>
            </w:r>
            <w:proofErr w:type="spellEnd"/>
            <w:r w:rsidR="008467BE" w:rsidRPr="006067F8">
              <w:rPr>
                <w:rFonts w:ascii="Times New Roman" w:hAnsi="Times New Roman"/>
                <w:sz w:val="24"/>
                <w:szCs w:val="24"/>
              </w:rPr>
              <w:t xml:space="preserve"> </w:t>
            </w:r>
            <w:proofErr w:type="spellStart"/>
            <w:r w:rsidR="008467BE" w:rsidRPr="006067F8">
              <w:rPr>
                <w:rFonts w:ascii="Times New Roman" w:hAnsi="Times New Roman"/>
                <w:sz w:val="24"/>
                <w:szCs w:val="24"/>
              </w:rPr>
              <w:t>phát</w:t>
            </w:r>
            <w:proofErr w:type="spellEnd"/>
            <w:r w:rsidR="008467BE" w:rsidRPr="006067F8">
              <w:rPr>
                <w:rFonts w:ascii="Times New Roman" w:hAnsi="Times New Roman"/>
                <w:sz w:val="24"/>
                <w:szCs w:val="24"/>
              </w:rPr>
              <w:t xml:space="preserve"> </w:t>
            </w:r>
            <w:proofErr w:type="spellStart"/>
            <w:r w:rsidR="008467BE" w:rsidRPr="006067F8">
              <w:rPr>
                <w:rFonts w:ascii="Times New Roman" w:hAnsi="Times New Roman"/>
                <w:sz w:val="24"/>
                <w:szCs w:val="24"/>
              </w:rPr>
              <w:t>tia</w:t>
            </w:r>
            <w:proofErr w:type="spellEnd"/>
            <w:r w:rsidR="008467BE" w:rsidRPr="006067F8">
              <w:rPr>
                <w:rFonts w:ascii="Times New Roman" w:hAnsi="Times New Roman"/>
                <w:sz w:val="24"/>
                <w:szCs w:val="24"/>
              </w:rPr>
              <w:t xml:space="preserve"> X </w:t>
            </w:r>
            <w:proofErr w:type="spellStart"/>
            <w:r w:rsidR="008467BE" w:rsidRPr="006067F8">
              <w:rPr>
                <w:rFonts w:ascii="Times New Roman" w:hAnsi="Times New Roman"/>
                <w:sz w:val="24"/>
                <w:szCs w:val="24"/>
              </w:rPr>
              <w:t>khác</w:t>
            </w:r>
            <w:proofErr w:type="spellEnd"/>
            <w:r w:rsidR="008467BE" w:rsidRPr="006067F8">
              <w:rPr>
                <w:rFonts w:ascii="Times New Roman" w:hAnsi="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0825221" w14:textId="591392F2" w:rsidR="008467BE" w:rsidRPr="006067F8" w:rsidRDefault="00D27C48" w:rsidP="00710FD1">
            <w:pPr>
              <w:spacing w:before="20" w:after="20" w:line="240" w:lineRule="auto"/>
              <w:ind w:left="14"/>
              <w:jc w:val="center"/>
              <w:rPr>
                <w:rFonts w:ascii="Times New Roman" w:eastAsia="Times New Roman" w:hAnsi="Times New Roman"/>
                <w:sz w:val="24"/>
                <w:szCs w:val="24"/>
              </w:rPr>
            </w:pPr>
            <w:r w:rsidRPr="006067F8">
              <w:rPr>
                <w:rFonts w:ascii="Times New Roman" w:eastAsia="Times New Roman" w:hAnsi="Times New Roman"/>
                <w:sz w:val="24"/>
                <w:szCs w:val="24"/>
              </w:rPr>
              <w:t>10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2959635" w14:textId="77777777" w:rsidR="008467BE" w:rsidRPr="006067F8" w:rsidRDefault="008467BE" w:rsidP="00710FD1">
            <w:pPr>
              <w:spacing w:before="20" w:after="20" w:line="240" w:lineRule="auto"/>
              <w:ind w:left="14"/>
              <w:jc w:val="center"/>
              <w:rPr>
                <w:rFonts w:ascii="Times New Roman" w:eastAsia="Times New Roman" w:hAnsi="Times New Roman"/>
                <w:i/>
                <w:sz w:val="24"/>
                <w:szCs w:val="24"/>
              </w:rPr>
            </w:pPr>
            <w:proofErr w:type="spellStart"/>
            <w:r w:rsidRPr="006067F8">
              <w:rPr>
                <w:rFonts w:ascii="Times New Roman" w:hAnsi="Times New Roman"/>
                <w:i/>
                <w:sz w:val="24"/>
                <w:szCs w:val="24"/>
              </w:rPr>
              <w:t>Thiết</w:t>
            </w:r>
            <w:proofErr w:type="spellEnd"/>
            <w:r w:rsidRPr="006067F8">
              <w:rPr>
                <w:rFonts w:ascii="Times New Roman" w:hAnsi="Times New Roman"/>
                <w:i/>
                <w:sz w:val="24"/>
                <w:szCs w:val="24"/>
              </w:rPr>
              <w:t xml:space="preserve"> </w:t>
            </w:r>
            <w:proofErr w:type="spellStart"/>
            <w:r w:rsidRPr="006067F8">
              <w:rPr>
                <w:rFonts w:ascii="Times New Roman" w:hAnsi="Times New Roman"/>
                <w:i/>
                <w:sz w:val="24"/>
                <w:szCs w:val="24"/>
              </w:rPr>
              <w:t>bị</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3FB0170B"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170C5C8"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E6070C2"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4D299EC" w14:textId="77777777" w:rsidR="008467BE" w:rsidRPr="006067F8" w:rsidRDefault="008467BE" w:rsidP="00710FD1">
            <w:pPr>
              <w:spacing w:before="20" w:after="20" w:line="240" w:lineRule="auto"/>
              <w:ind w:left="14"/>
              <w:jc w:val="center"/>
              <w:rPr>
                <w:rFonts w:ascii="Times New Roman" w:eastAsia="Times New Roman" w:hAnsi="Times New Roman"/>
                <w:b/>
                <w:sz w:val="24"/>
                <w:szCs w:val="24"/>
              </w:rPr>
            </w:pPr>
          </w:p>
        </w:tc>
      </w:tr>
      <w:tr w:rsidR="00D80E35" w:rsidRPr="006067F8" w14:paraId="066B497B" w14:textId="77777777" w:rsidTr="006067F8">
        <w:trPr>
          <w:gridAfter w:val="1"/>
          <w:wAfter w:w="850" w:type="dxa"/>
        </w:trPr>
        <w:tc>
          <w:tcPr>
            <w:tcW w:w="8095" w:type="dxa"/>
            <w:gridSpan w:val="4"/>
            <w:tcBorders>
              <w:top w:val="nil"/>
              <w:left w:val="nil"/>
              <w:bottom w:val="nil"/>
              <w:right w:val="nil"/>
            </w:tcBorders>
          </w:tcPr>
          <w:p w14:paraId="193AD8F9" w14:textId="77777777" w:rsidR="008467BE" w:rsidRPr="006067F8" w:rsidRDefault="008467BE" w:rsidP="00710FD1">
            <w:pPr>
              <w:spacing w:before="40" w:after="40" w:line="240" w:lineRule="auto"/>
              <w:ind w:left="-90"/>
              <w:jc w:val="center"/>
              <w:rPr>
                <w:rFonts w:ascii="Times New Roman" w:eastAsia="Times New Roman" w:hAnsi="Times New Roman"/>
                <w:b/>
                <w:sz w:val="24"/>
                <w:szCs w:val="24"/>
              </w:rPr>
            </w:pPr>
            <w:r w:rsidRPr="006067F8">
              <w:rPr>
                <w:rFonts w:ascii="Times New Roman" w:hAnsi="Times New Roman"/>
                <w:sz w:val="24"/>
                <w:szCs w:val="24"/>
              </w:rPr>
              <w:br w:type="page"/>
            </w:r>
          </w:p>
          <w:p w14:paraId="01A28AC6" w14:textId="77777777" w:rsidR="008467BE" w:rsidRPr="006067F8" w:rsidRDefault="008467BE" w:rsidP="00710FD1">
            <w:pPr>
              <w:spacing w:before="120" w:after="40" w:line="240" w:lineRule="auto"/>
              <w:ind w:left="-90"/>
              <w:jc w:val="center"/>
              <w:rPr>
                <w:rFonts w:ascii="Times New Roman" w:eastAsia="Times New Roman" w:hAnsi="Times New Roman"/>
                <w:b/>
                <w:sz w:val="24"/>
                <w:szCs w:val="24"/>
              </w:rPr>
            </w:pPr>
            <w:proofErr w:type="spellStart"/>
            <w:r w:rsidRPr="006067F8">
              <w:rPr>
                <w:rFonts w:ascii="Times New Roman" w:eastAsia="Times New Roman" w:hAnsi="Times New Roman"/>
                <w:b/>
                <w:sz w:val="24"/>
                <w:szCs w:val="24"/>
              </w:rPr>
              <w:t>Người</w:t>
            </w:r>
            <w:proofErr w:type="spellEnd"/>
            <w:r w:rsidRPr="006067F8">
              <w:rPr>
                <w:rFonts w:ascii="Times New Roman" w:eastAsia="Times New Roman" w:hAnsi="Times New Roman"/>
                <w:b/>
                <w:sz w:val="24"/>
                <w:szCs w:val="24"/>
              </w:rPr>
              <w:t xml:space="preserve"> </w:t>
            </w:r>
            <w:proofErr w:type="spellStart"/>
            <w:r w:rsidRPr="006067F8">
              <w:rPr>
                <w:rFonts w:ascii="Times New Roman" w:eastAsia="Times New Roman" w:hAnsi="Times New Roman"/>
                <w:b/>
                <w:sz w:val="24"/>
                <w:szCs w:val="24"/>
              </w:rPr>
              <w:t>lập</w:t>
            </w:r>
            <w:proofErr w:type="spellEnd"/>
            <w:r w:rsidRPr="006067F8">
              <w:rPr>
                <w:rFonts w:ascii="Times New Roman" w:eastAsia="Times New Roman" w:hAnsi="Times New Roman"/>
                <w:b/>
                <w:sz w:val="24"/>
                <w:szCs w:val="24"/>
              </w:rPr>
              <w:t xml:space="preserve"> </w:t>
            </w:r>
            <w:proofErr w:type="spellStart"/>
            <w:r w:rsidRPr="006067F8">
              <w:rPr>
                <w:rFonts w:ascii="Times New Roman" w:eastAsia="Times New Roman" w:hAnsi="Times New Roman"/>
                <w:b/>
                <w:sz w:val="24"/>
                <w:szCs w:val="24"/>
              </w:rPr>
              <w:t>biểu</w:t>
            </w:r>
            <w:proofErr w:type="spellEnd"/>
          </w:p>
          <w:p w14:paraId="53B277E3" w14:textId="77777777" w:rsidR="008467BE" w:rsidRPr="006067F8" w:rsidRDefault="008467BE" w:rsidP="00710FD1">
            <w:pPr>
              <w:spacing w:before="40" w:after="40" w:line="240" w:lineRule="auto"/>
              <w:jc w:val="center"/>
              <w:rPr>
                <w:rFonts w:ascii="Times New Roman" w:eastAsia="Times New Roman" w:hAnsi="Times New Roman"/>
                <w:sz w:val="24"/>
                <w:szCs w:val="24"/>
              </w:rPr>
            </w:pPr>
            <w:r w:rsidRPr="006067F8">
              <w:rPr>
                <w:rFonts w:ascii="Times New Roman" w:eastAsia="Times New Roman" w:hAnsi="Times New Roman"/>
                <w:i/>
                <w:sz w:val="24"/>
                <w:szCs w:val="24"/>
              </w:rPr>
              <w:t>(</w:t>
            </w:r>
            <w:proofErr w:type="spellStart"/>
            <w:r w:rsidRPr="006067F8">
              <w:rPr>
                <w:rFonts w:ascii="Times New Roman" w:eastAsia="Times New Roman" w:hAnsi="Times New Roman"/>
                <w:i/>
                <w:sz w:val="24"/>
                <w:szCs w:val="24"/>
              </w:rPr>
              <w:t>Ký</w:t>
            </w:r>
            <w:proofErr w:type="spellEnd"/>
            <w:r w:rsidRPr="006067F8">
              <w:rPr>
                <w:rFonts w:ascii="Times New Roman" w:eastAsia="Times New Roman" w:hAnsi="Times New Roman"/>
                <w:i/>
                <w:sz w:val="24"/>
                <w:szCs w:val="24"/>
              </w:rPr>
              <w:t xml:space="preserve">, </w:t>
            </w:r>
            <w:proofErr w:type="spellStart"/>
            <w:r w:rsidRPr="006067F8">
              <w:rPr>
                <w:rFonts w:ascii="Times New Roman" w:eastAsia="Times New Roman" w:hAnsi="Times New Roman"/>
                <w:i/>
                <w:sz w:val="24"/>
                <w:szCs w:val="24"/>
              </w:rPr>
              <w:t>ghi</w:t>
            </w:r>
            <w:proofErr w:type="spellEnd"/>
            <w:r w:rsidRPr="006067F8">
              <w:rPr>
                <w:rFonts w:ascii="Times New Roman" w:eastAsia="Times New Roman" w:hAnsi="Times New Roman"/>
                <w:i/>
                <w:sz w:val="24"/>
                <w:szCs w:val="24"/>
              </w:rPr>
              <w:t xml:space="preserve"> </w:t>
            </w:r>
            <w:proofErr w:type="spellStart"/>
            <w:r w:rsidRPr="006067F8">
              <w:rPr>
                <w:rFonts w:ascii="Times New Roman" w:eastAsia="Times New Roman" w:hAnsi="Times New Roman"/>
                <w:i/>
                <w:sz w:val="24"/>
                <w:szCs w:val="24"/>
              </w:rPr>
              <w:t>rõ</w:t>
            </w:r>
            <w:proofErr w:type="spellEnd"/>
            <w:r w:rsidRPr="006067F8">
              <w:rPr>
                <w:rFonts w:ascii="Times New Roman" w:eastAsia="Times New Roman" w:hAnsi="Times New Roman"/>
                <w:i/>
                <w:sz w:val="24"/>
                <w:szCs w:val="24"/>
              </w:rPr>
              <w:t xml:space="preserve"> </w:t>
            </w:r>
            <w:proofErr w:type="spellStart"/>
            <w:r w:rsidRPr="006067F8">
              <w:rPr>
                <w:rFonts w:ascii="Times New Roman" w:eastAsia="Times New Roman" w:hAnsi="Times New Roman"/>
                <w:i/>
                <w:sz w:val="24"/>
                <w:szCs w:val="24"/>
              </w:rPr>
              <w:t>họ</w:t>
            </w:r>
            <w:proofErr w:type="spellEnd"/>
            <w:r w:rsidRPr="006067F8">
              <w:rPr>
                <w:rFonts w:ascii="Times New Roman" w:eastAsia="Times New Roman" w:hAnsi="Times New Roman"/>
                <w:i/>
                <w:sz w:val="24"/>
                <w:szCs w:val="24"/>
              </w:rPr>
              <w:t xml:space="preserve"> </w:t>
            </w:r>
            <w:proofErr w:type="spellStart"/>
            <w:r w:rsidRPr="006067F8">
              <w:rPr>
                <w:rFonts w:ascii="Times New Roman" w:eastAsia="Times New Roman" w:hAnsi="Times New Roman"/>
                <w:i/>
                <w:sz w:val="24"/>
                <w:szCs w:val="24"/>
              </w:rPr>
              <w:t>tên</w:t>
            </w:r>
            <w:proofErr w:type="spellEnd"/>
            <w:r w:rsidRPr="006067F8">
              <w:rPr>
                <w:rFonts w:ascii="Times New Roman" w:eastAsia="Times New Roman" w:hAnsi="Times New Roman"/>
                <w:i/>
                <w:sz w:val="24"/>
                <w:szCs w:val="24"/>
              </w:rPr>
              <w:t>)</w:t>
            </w:r>
          </w:p>
        </w:tc>
        <w:tc>
          <w:tcPr>
            <w:tcW w:w="5387" w:type="dxa"/>
            <w:gridSpan w:val="5"/>
            <w:tcBorders>
              <w:top w:val="nil"/>
              <w:left w:val="nil"/>
              <w:bottom w:val="nil"/>
              <w:right w:val="nil"/>
            </w:tcBorders>
          </w:tcPr>
          <w:p w14:paraId="00AE34E2" w14:textId="77777777" w:rsidR="008467BE" w:rsidRPr="006067F8" w:rsidRDefault="008467BE" w:rsidP="00710FD1">
            <w:pPr>
              <w:spacing w:before="120" w:after="40" w:line="240" w:lineRule="auto"/>
              <w:ind w:left="-90"/>
              <w:jc w:val="center"/>
              <w:rPr>
                <w:rFonts w:ascii="Times New Roman" w:eastAsia="Times New Roman" w:hAnsi="Times New Roman"/>
                <w:i/>
                <w:sz w:val="24"/>
                <w:szCs w:val="24"/>
              </w:rPr>
            </w:pPr>
            <w:r w:rsidRPr="006067F8">
              <w:rPr>
                <w:rFonts w:ascii="Times New Roman" w:eastAsia="Times New Roman" w:hAnsi="Times New Roman"/>
                <w:i/>
                <w:sz w:val="24"/>
                <w:szCs w:val="24"/>
              </w:rPr>
              <w:t xml:space="preserve">………, </w:t>
            </w:r>
            <w:proofErr w:type="spellStart"/>
            <w:r w:rsidRPr="006067F8">
              <w:rPr>
                <w:rFonts w:ascii="Times New Roman" w:eastAsia="Times New Roman" w:hAnsi="Times New Roman"/>
                <w:i/>
                <w:sz w:val="24"/>
                <w:szCs w:val="24"/>
              </w:rPr>
              <w:t>ngày</w:t>
            </w:r>
            <w:proofErr w:type="spellEnd"/>
            <w:r w:rsidRPr="006067F8">
              <w:rPr>
                <w:rFonts w:ascii="Times New Roman" w:eastAsia="Times New Roman" w:hAnsi="Times New Roman"/>
                <w:i/>
                <w:sz w:val="24"/>
                <w:szCs w:val="24"/>
              </w:rPr>
              <w:t>……</w:t>
            </w:r>
            <w:proofErr w:type="spellStart"/>
            <w:r w:rsidRPr="006067F8">
              <w:rPr>
                <w:rFonts w:ascii="Times New Roman" w:eastAsia="Times New Roman" w:hAnsi="Times New Roman"/>
                <w:i/>
                <w:sz w:val="24"/>
                <w:szCs w:val="24"/>
              </w:rPr>
              <w:t>tháng</w:t>
            </w:r>
            <w:proofErr w:type="spellEnd"/>
            <w:r w:rsidRPr="006067F8">
              <w:rPr>
                <w:rFonts w:ascii="Times New Roman" w:eastAsia="Times New Roman" w:hAnsi="Times New Roman"/>
                <w:i/>
                <w:sz w:val="24"/>
                <w:szCs w:val="24"/>
              </w:rPr>
              <w:t>……</w:t>
            </w:r>
            <w:proofErr w:type="spellStart"/>
            <w:r w:rsidRPr="006067F8">
              <w:rPr>
                <w:rFonts w:ascii="Times New Roman" w:eastAsia="Times New Roman" w:hAnsi="Times New Roman"/>
                <w:i/>
                <w:sz w:val="24"/>
                <w:szCs w:val="24"/>
              </w:rPr>
              <w:t>năm</w:t>
            </w:r>
            <w:proofErr w:type="spellEnd"/>
            <w:r w:rsidRPr="006067F8">
              <w:rPr>
                <w:rFonts w:ascii="Times New Roman" w:eastAsia="Times New Roman" w:hAnsi="Times New Roman"/>
                <w:i/>
                <w:sz w:val="24"/>
                <w:szCs w:val="24"/>
              </w:rPr>
              <w:t xml:space="preserve"> ……</w:t>
            </w:r>
          </w:p>
          <w:p w14:paraId="362F72E1" w14:textId="77777777" w:rsidR="008467BE" w:rsidRPr="006067F8" w:rsidRDefault="008467BE" w:rsidP="00710FD1">
            <w:pPr>
              <w:spacing w:before="40" w:after="40" w:line="240" w:lineRule="auto"/>
              <w:ind w:left="-90"/>
              <w:jc w:val="center"/>
              <w:rPr>
                <w:rFonts w:ascii="Times New Roman" w:eastAsia="Times New Roman" w:hAnsi="Times New Roman"/>
                <w:b/>
                <w:sz w:val="24"/>
                <w:szCs w:val="24"/>
              </w:rPr>
            </w:pPr>
            <w:proofErr w:type="spellStart"/>
            <w:r w:rsidRPr="006067F8">
              <w:rPr>
                <w:rFonts w:ascii="Times New Roman" w:eastAsia="Times New Roman" w:hAnsi="Times New Roman"/>
                <w:b/>
                <w:sz w:val="24"/>
                <w:szCs w:val="24"/>
              </w:rPr>
              <w:t>Thủ</w:t>
            </w:r>
            <w:proofErr w:type="spellEnd"/>
            <w:r w:rsidRPr="006067F8">
              <w:rPr>
                <w:rFonts w:ascii="Times New Roman" w:eastAsia="Times New Roman" w:hAnsi="Times New Roman"/>
                <w:b/>
                <w:sz w:val="24"/>
                <w:szCs w:val="24"/>
              </w:rPr>
              <w:t xml:space="preserve"> </w:t>
            </w:r>
            <w:proofErr w:type="spellStart"/>
            <w:r w:rsidRPr="006067F8">
              <w:rPr>
                <w:rFonts w:ascii="Times New Roman" w:eastAsia="Times New Roman" w:hAnsi="Times New Roman"/>
                <w:b/>
                <w:sz w:val="24"/>
                <w:szCs w:val="24"/>
              </w:rPr>
              <w:t>trưởng</w:t>
            </w:r>
            <w:proofErr w:type="spellEnd"/>
            <w:r w:rsidRPr="006067F8">
              <w:rPr>
                <w:rFonts w:ascii="Times New Roman" w:eastAsia="Times New Roman" w:hAnsi="Times New Roman"/>
                <w:b/>
                <w:sz w:val="24"/>
                <w:szCs w:val="24"/>
              </w:rPr>
              <w:t xml:space="preserve"> </w:t>
            </w:r>
            <w:proofErr w:type="spellStart"/>
            <w:r w:rsidRPr="006067F8">
              <w:rPr>
                <w:rFonts w:ascii="Times New Roman" w:eastAsia="Times New Roman" w:hAnsi="Times New Roman"/>
                <w:b/>
                <w:sz w:val="24"/>
                <w:szCs w:val="24"/>
              </w:rPr>
              <w:t>đơn</w:t>
            </w:r>
            <w:proofErr w:type="spellEnd"/>
            <w:r w:rsidRPr="006067F8">
              <w:rPr>
                <w:rFonts w:ascii="Times New Roman" w:eastAsia="Times New Roman" w:hAnsi="Times New Roman"/>
                <w:b/>
                <w:sz w:val="24"/>
                <w:szCs w:val="24"/>
              </w:rPr>
              <w:t xml:space="preserve"> </w:t>
            </w:r>
            <w:proofErr w:type="spellStart"/>
            <w:r w:rsidRPr="006067F8">
              <w:rPr>
                <w:rFonts w:ascii="Times New Roman" w:eastAsia="Times New Roman" w:hAnsi="Times New Roman"/>
                <w:b/>
                <w:sz w:val="24"/>
                <w:szCs w:val="24"/>
              </w:rPr>
              <w:t>vị</w:t>
            </w:r>
            <w:proofErr w:type="spellEnd"/>
          </w:p>
          <w:p w14:paraId="55570518" w14:textId="77777777" w:rsidR="008467BE" w:rsidRPr="006067F8" w:rsidRDefault="008467BE" w:rsidP="00710FD1">
            <w:pPr>
              <w:spacing w:before="40" w:after="40" w:line="240" w:lineRule="auto"/>
              <w:ind w:left="-90"/>
              <w:jc w:val="center"/>
              <w:rPr>
                <w:rFonts w:ascii="Times New Roman" w:eastAsia="Times New Roman" w:hAnsi="Times New Roman"/>
                <w:sz w:val="24"/>
                <w:szCs w:val="24"/>
              </w:rPr>
            </w:pPr>
            <w:r w:rsidRPr="006067F8">
              <w:rPr>
                <w:rFonts w:ascii="Times New Roman" w:eastAsia="Times New Roman" w:hAnsi="Times New Roman"/>
                <w:i/>
                <w:sz w:val="24"/>
                <w:szCs w:val="24"/>
              </w:rPr>
              <w:t>(</w:t>
            </w:r>
            <w:proofErr w:type="spellStart"/>
            <w:r w:rsidRPr="006067F8">
              <w:rPr>
                <w:rFonts w:ascii="Times New Roman" w:eastAsia="Times New Roman" w:hAnsi="Times New Roman"/>
                <w:i/>
                <w:sz w:val="24"/>
                <w:szCs w:val="24"/>
              </w:rPr>
              <w:t>Ký</w:t>
            </w:r>
            <w:proofErr w:type="spellEnd"/>
            <w:r w:rsidRPr="006067F8">
              <w:rPr>
                <w:rFonts w:ascii="Times New Roman" w:eastAsia="Times New Roman" w:hAnsi="Times New Roman"/>
                <w:i/>
                <w:sz w:val="24"/>
                <w:szCs w:val="24"/>
              </w:rPr>
              <w:t xml:space="preserve"> </w:t>
            </w:r>
            <w:proofErr w:type="spellStart"/>
            <w:r w:rsidRPr="006067F8">
              <w:rPr>
                <w:rFonts w:ascii="Times New Roman" w:eastAsia="Times New Roman" w:hAnsi="Times New Roman"/>
                <w:i/>
                <w:sz w:val="24"/>
                <w:szCs w:val="24"/>
              </w:rPr>
              <w:t>số</w:t>
            </w:r>
            <w:proofErr w:type="spellEnd"/>
            <w:r w:rsidRPr="006067F8">
              <w:rPr>
                <w:rFonts w:ascii="Times New Roman" w:eastAsia="Times New Roman" w:hAnsi="Times New Roman"/>
                <w:i/>
                <w:sz w:val="24"/>
                <w:szCs w:val="24"/>
              </w:rPr>
              <w:t>)</w:t>
            </w:r>
          </w:p>
        </w:tc>
      </w:tr>
    </w:tbl>
    <w:p w14:paraId="7E150C54" w14:textId="77777777" w:rsidR="008467BE" w:rsidRPr="002539D4" w:rsidRDefault="008467BE"/>
    <w:tbl>
      <w:tblPr>
        <w:tblW w:w="14611" w:type="dxa"/>
        <w:tblInd w:w="142" w:type="dxa"/>
        <w:tblLook w:val="04A0" w:firstRow="1" w:lastRow="0" w:firstColumn="1" w:lastColumn="0" w:noHBand="0" w:noVBand="1"/>
      </w:tblPr>
      <w:tblGrid>
        <w:gridCol w:w="284"/>
        <w:gridCol w:w="5098"/>
        <w:gridCol w:w="572"/>
        <w:gridCol w:w="1134"/>
        <w:gridCol w:w="141"/>
        <w:gridCol w:w="1560"/>
        <w:gridCol w:w="1134"/>
        <w:gridCol w:w="992"/>
        <w:gridCol w:w="577"/>
        <w:gridCol w:w="1418"/>
        <w:gridCol w:w="1701"/>
      </w:tblGrid>
      <w:tr w:rsidR="00D46D53" w:rsidRPr="002539D4" w14:paraId="361F4814" w14:textId="77777777" w:rsidTr="001A4442">
        <w:tc>
          <w:tcPr>
            <w:tcW w:w="5382" w:type="dxa"/>
            <w:gridSpan w:val="2"/>
          </w:tcPr>
          <w:p w14:paraId="7958EE68" w14:textId="4F1D326A" w:rsidR="00D46D53" w:rsidRPr="000942CB" w:rsidRDefault="000942CB" w:rsidP="000942CB">
            <w:pPr>
              <w:spacing w:after="0" w:line="240" w:lineRule="auto"/>
              <w:outlineLvl w:val="1"/>
              <w:rPr>
                <w:rFonts w:ascii="Times New Roman" w:eastAsia="Arial" w:hAnsi="Times New Roman"/>
                <w:b/>
                <w:bCs/>
                <w:sz w:val="24"/>
                <w:szCs w:val="24"/>
                <w:lang w:val="vi-VN"/>
              </w:rPr>
            </w:pPr>
            <w:r>
              <w:lastRenderedPageBreak/>
              <w:br w:type="page"/>
            </w:r>
            <w:r w:rsidR="00D46D53" w:rsidRPr="000942CB">
              <w:rPr>
                <w:sz w:val="24"/>
                <w:szCs w:val="24"/>
              </w:rPr>
              <w:br w:type="page"/>
            </w:r>
            <w:r w:rsidR="00D46D53" w:rsidRPr="000942CB">
              <w:rPr>
                <w:rFonts w:ascii="Times New Roman" w:eastAsia="Times New Roman" w:hAnsi="Times New Roman"/>
                <w:b/>
                <w:sz w:val="24"/>
                <w:szCs w:val="24"/>
                <w:lang w:eastAsia="zh-CN"/>
              </w:rPr>
              <w:br w:type="page"/>
            </w:r>
            <w:r w:rsidR="00D46D53" w:rsidRPr="000942CB">
              <w:rPr>
                <w:rFonts w:ascii="Times New Roman" w:eastAsia="Arial" w:hAnsi="Times New Roman"/>
                <w:b/>
                <w:sz w:val="24"/>
                <w:szCs w:val="24"/>
                <w:lang w:val="vi-VN"/>
              </w:rPr>
              <w:t xml:space="preserve">Biểu </w:t>
            </w:r>
            <w:r w:rsidR="00D46D53" w:rsidRPr="000942CB">
              <w:rPr>
                <w:rFonts w:ascii="Times New Roman" w:eastAsia="Arial" w:hAnsi="Times New Roman"/>
                <w:b/>
                <w:sz w:val="24"/>
                <w:szCs w:val="24"/>
              </w:rPr>
              <w:t>0502</w:t>
            </w:r>
            <w:r w:rsidR="00D46D53" w:rsidRPr="000942CB">
              <w:rPr>
                <w:rFonts w:ascii="Times New Roman" w:eastAsia="Arial" w:hAnsi="Times New Roman"/>
                <w:b/>
                <w:sz w:val="24"/>
                <w:szCs w:val="24"/>
                <w:lang w:val="vi-VN"/>
              </w:rPr>
              <w:t>/KHCN-</w:t>
            </w:r>
            <w:r w:rsidR="00D46D53" w:rsidRPr="000942CB">
              <w:rPr>
                <w:rFonts w:ascii="Times New Roman" w:eastAsia="Arial" w:hAnsi="Times New Roman"/>
                <w:b/>
                <w:sz w:val="24"/>
                <w:szCs w:val="24"/>
              </w:rPr>
              <w:t>NLNT</w:t>
            </w:r>
          </w:p>
          <w:p w14:paraId="63BF157F" w14:textId="09B2A382" w:rsidR="00D46D53" w:rsidRPr="000942CB" w:rsidRDefault="00D46D53" w:rsidP="000942CB">
            <w:pPr>
              <w:spacing w:after="0" w:line="240" w:lineRule="auto"/>
              <w:outlineLvl w:val="0"/>
              <w:rPr>
                <w:rFonts w:ascii="Times New Roman" w:eastAsia="Times New Roman" w:hAnsi="Times New Roman"/>
                <w:sz w:val="24"/>
                <w:szCs w:val="24"/>
              </w:rPr>
            </w:pPr>
            <w:r w:rsidRPr="000942CB">
              <w:rPr>
                <w:rFonts w:ascii="Times New Roman" w:eastAsia="Times New Roman" w:hAnsi="Times New Roman"/>
                <w:sz w:val="24"/>
                <w:szCs w:val="24"/>
              </w:rPr>
              <w:t xml:space="preserve">Ban </w:t>
            </w:r>
            <w:proofErr w:type="spellStart"/>
            <w:r w:rsidRPr="000942CB">
              <w:rPr>
                <w:rFonts w:ascii="Times New Roman" w:eastAsia="Times New Roman" w:hAnsi="Times New Roman"/>
                <w:sz w:val="24"/>
                <w:szCs w:val="24"/>
              </w:rPr>
              <w:t>hành</w:t>
            </w:r>
            <w:proofErr w:type="spellEnd"/>
            <w:r w:rsidRPr="000942CB">
              <w:rPr>
                <w:rFonts w:ascii="Times New Roman" w:eastAsia="Times New Roman" w:hAnsi="Times New Roman"/>
                <w:sz w:val="24"/>
                <w:szCs w:val="24"/>
              </w:rPr>
              <w:t xml:space="preserve"> </w:t>
            </w:r>
            <w:proofErr w:type="spellStart"/>
            <w:r w:rsidRPr="000942CB">
              <w:rPr>
                <w:rFonts w:ascii="Times New Roman" w:eastAsia="Times New Roman" w:hAnsi="Times New Roman"/>
                <w:sz w:val="24"/>
                <w:szCs w:val="24"/>
              </w:rPr>
              <w:t>kèm</w:t>
            </w:r>
            <w:proofErr w:type="spellEnd"/>
            <w:r w:rsidRPr="000942CB">
              <w:rPr>
                <w:rFonts w:ascii="Times New Roman" w:eastAsia="Times New Roman" w:hAnsi="Times New Roman"/>
                <w:sz w:val="24"/>
                <w:szCs w:val="24"/>
              </w:rPr>
              <w:t xml:space="preserve"> </w:t>
            </w:r>
            <w:proofErr w:type="spellStart"/>
            <w:r w:rsidRPr="000942CB">
              <w:rPr>
                <w:rFonts w:ascii="Times New Roman" w:eastAsia="Times New Roman" w:hAnsi="Times New Roman"/>
                <w:sz w:val="24"/>
                <w:szCs w:val="24"/>
              </w:rPr>
              <w:t>theo</w:t>
            </w:r>
            <w:proofErr w:type="spellEnd"/>
            <w:r w:rsidRPr="000942CB">
              <w:rPr>
                <w:rFonts w:ascii="Times New Roman" w:eastAsia="Times New Roman" w:hAnsi="Times New Roman"/>
                <w:sz w:val="24"/>
                <w:szCs w:val="24"/>
              </w:rPr>
              <w:t xml:space="preserve"> Thông </w:t>
            </w:r>
            <w:proofErr w:type="spellStart"/>
            <w:r w:rsidRPr="000942CB">
              <w:rPr>
                <w:rFonts w:ascii="Times New Roman" w:eastAsia="Times New Roman" w:hAnsi="Times New Roman"/>
                <w:sz w:val="24"/>
                <w:szCs w:val="24"/>
              </w:rPr>
              <w:t>tư</w:t>
            </w:r>
            <w:proofErr w:type="spellEnd"/>
            <w:r w:rsidRPr="000942CB">
              <w:rPr>
                <w:rFonts w:ascii="Times New Roman" w:eastAsia="Times New Roman" w:hAnsi="Times New Roman"/>
                <w:sz w:val="24"/>
                <w:szCs w:val="24"/>
              </w:rPr>
              <w:t xml:space="preserve"> </w:t>
            </w:r>
            <w:proofErr w:type="spellStart"/>
            <w:r w:rsidRPr="000942CB">
              <w:rPr>
                <w:rFonts w:ascii="Times New Roman" w:eastAsia="Times New Roman" w:hAnsi="Times New Roman"/>
                <w:sz w:val="24"/>
                <w:szCs w:val="24"/>
              </w:rPr>
              <w:t>số</w:t>
            </w:r>
            <w:proofErr w:type="spellEnd"/>
            <w:r w:rsidRPr="000942CB">
              <w:rPr>
                <w:rFonts w:ascii="Times New Roman" w:eastAsia="Times New Roman" w:hAnsi="Times New Roman"/>
                <w:sz w:val="24"/>
                <w:szCs w:val="24"/>
              </w:rPr>
              <w:t xml:space="preserve"> </w:t>
            </w:r>
            <w:r w:rsidR="000942CB">
              <w:rPr>
                <w:rFonts w:ascii="Times New Roman" w:eastAsia="Times New Roman" w:hAnsi="Times New Roman"/>
                <w:sz w:val="24"/>
                <w:szCs w:val="24"/>
              </w:rPr>
              <w:t xml:space="preserve"> </w:t>
            </w:r>
            <w:r w:rsidR="000942CB" w:rsidRPr="000942CB">
              <w:rPr>
                <w:rFonts w:ascii="Times New Roman" w:eastAsia="Times New Roman" w:hAnsi="Times New Roman"/>
                <w:sz w:val="24"/>
                <w:szCs w:val="24"/>
              </w:rPr>
              <w:t xml:space="preserve">  /</w:t>
            </w:r>
            <w:r w:rsidRPr="000942CB">
              <w:rPr>
                <w:rFonts w:ascii="Times New Roman" w:eastAsia="Times New Roman" w:hAnsi="Times New Roman"/>
                <w:sz w:val="24"/>
                <w:szCs w:val="24"/>
              </w:rPr>
              <w:t xml:space="preserve">2025/TT-BKHCN </w:t>
            </w:r>
            <w:proofErr w:type="spellStart"/>
            <w:r w:rsidRPr="000942CB">
              <w:rPr>
                <w:rFonts w:ascii="Times New Roman" w:eastAsia="Times New Roman" w:hAnsi="Times New Roman"/>
                <w:sz w:val="24"/>
                <w:szCs w:val="24"/>
              </w:rPr>
              <w:t>ngày</w:t>
            </w:r>
            <w:proofErr w:type="spellEnd"/>
            <w:r w:rsidRPr="000942CB">
              <w:rPr>
                <w:rFonts w:ascii="Times New Roman" w:eastAsia="Times New Roman" w:hAnsi="Times New Roman"/>
                <w:sz w:val="24"/>
                <w:szCs w:val="24"/>
              </w:rPr>
              <w:t xml:space="preserve"> </w:t>
            </w:r>
            <w:r w:rsidR="000942CB">
              <w:rPr>
                <w:rFonts w:ascii="Times New Roman" w:eastAsia="Times New Roman" w:hAnsi="Times New Roman"/>
                <w:sz w:val="24"/>
                <w:szCs w:val="24"/>
              </w:rPr>
              <w:t xml:space="preserve">   </w:t>
            </w:r>
            <w:r w:rsidRPr="000942CB">
              <w:rPr>
                <w:rFonts w:ascii="Times New Roman" w:eastAsia="Times New Roman" w:hAnsi="Times New Roman"/>
                <w:sz w:val="24"/>
                <w:szCs w:val="24"/>
              </w:rPr>
              <w:t xml:space="preserve"> </w:t>
            </w:r>
            <w:proofErr w:type="spellStart"/>
            <w:r w:rsidRPr="000942CB">
              <w:rPr>
                <w:rFonts w:ascii="Times New Roman" w:eastAsia="Times New Roman" w:hAnsi="Times New Roman"/>
                <w:sz w:val="24"/>
                <w:szCs w:val="24"/>
              </w:rPr>
              <w:t>tháng</w:t>
            </w:r>
            <w:proofErr w:type="spellEnd"/>
            <w:r w:rsidRPr="000942CB">
              <w:rPr>
                <w:rFonts w:ascii="Times New Roman" w:eastAsia="Times New Roman" w:hAnsi="Times New Roman"/>
                <w:sz w:val="24"/>
                <w:szCs w:val="24"/>
              </w:rPr>
              <w:t xml:space="preserve"> </w:t>
            </w:r>
            <w:r w:rsidR="000942CB">
              <w:rPr>
                <w:rFonts w:ascii="Times New Roman" w:eastAsia="Times New Roman" w:hAnsi="Times New Roman"/>
                <w:sz w:val="24"/>
                <w:szCs w:val="24"/>
              </w:rPr>
              <w:t xml:space="preserve">12 </w:t>
            </w:r>
            <w:proofErr w:type="spellStart"/>
            <w:r w:rsidR="000942CB">
              <w:rPr>
                <w:rFonts w:ascii="Times New Roman" w:eastAsia="Times New Roman" w:hAnsi="Times New Roman"/>
                <w:sz w:val="24"/>
                <w:szCs w:val="24"/>
              </w:rPr>
              <w:t>n</w:t>
            </w:r>
            <w:r w:rsidRPr="000942CB">
              <w:rPr>
                <w:rFonts w:ascii="Times New Roman" w:eastAsia="Times New Roman" w:hAnsi="Times New Roman"/>
                <w:sz w:val="24"/>
                <w:szCs w:val="24"/>
              </w:rPr>
              <w:t>ăm</w:t>
            </w:r>
            <w:proofErr w:type="spellEnd"/>
            <w:r w:rsidR="000942CB">
              <w:rPr>
                <w:rFonts w:ascii="Times New Roman" w:eastAsia="Times New Roman" w:hAnsi="Times New Roman"/>
                <w:sz w:val="24"/>
                <w:szCs w:val="24"/>
              </w:rPr>
              <w:t xml:space="preserve"> 2025</w:t>
            </w:r>
          </w:p>
          <w:p w14:paraId="34A8A3F2" w14:textId="77777777" w:rsidR="00D46D53" w:rsidRPr="000942CB" w:rsidRDefault="00D46D53" w:rsidP="000942CB">
            <w:pPr>
              <w:spacing w:after="0" w:line="240" w:lineRule="auto"/>
              <w:rPr>
                <w:rFonts w:ascii="Times New Roman" w:hAnsi="Times New Roman"/>
                <w:sz w:val="24"/>
                <w:szCs w:val="24"/>
              </w:rPr>
            </w:pPr>
            <w:proofErr w:type="spellStart"/>
            <w:r w:rsidRPr="000942CB">
              <w:rPr>
                <w:rFonts w:ascii="Times New Roman" w:eastAsia="Times New Roman" w:hAnsi="Times New Roman"/>
                <w:sz w:val="24"/>
                <w:szCs w:val="24"/>
              </w:rPr>
              <w:t>Ngày</w:t>
            </w:r>
            <w:proofErr w:type="spellEnd"/>
            <w:r w:rsidRPr="000942CB">
              <w:rPr>
                <w:rFonts w:ascii="Times New Roman" w:eastAsia="Times New Roman" w:hAnsi="Times New Roman"/>
                <w:sz w:val="24"/>
                <w:szCs w:val="24"/>
              </w:rPr>
              <w:t xml:space="preserve"> </w:t>
            </w:r>
            <w:proofErr w:type="spellStart"/>
            <w:r w:rsidRPr="000942CB">
              <w:rPr>
                <w:rFonts w:ascii="Times New Roman" w:eastAsia="Times New Roman" w:hAnsi="Times New Roman"/>
                <w:sz w:val="24"/>
                <w:szCs w:val="24"/>
              </w:rPr>
              <w:t>nhận</w:t>
            </w:r>
            <w:proofErr w:type="spellEnd"/>
            <w:r w:rsidRPr="000942CB">
              <w:rPr>
                <w:rFonts w:ascii="Times New Roman" w:eastAsia="Times New Roman" w:hAnsi="Times New Roman"/>
                <w:sz w:val="24"/>
                <w:szCs w:val="24"/>
              </w:rPr>
              <w:t xml:space="preserve"> </w:t>
            </w:r>
            <w:proofErr w:type="spellStart"/>
            <w:r w:rsidRPr="000942CB">
              <w:rPr>
                <w:rFonts w:ascii="Times New Roman" w:eastAsia="Times New Roman" w:hAnsi="Times New Roman"/>
                <w:sz w:val="24"/>
                <w:szCs w:val="24"/>
              </w:rPr>
              <w:t>báo</w:t>
            </w:r>
            <w:proofErr w:type="spellEnd"/>
            <w:r w:rsidRPr="000942CB">
              <w:rPr>
                <w:rFonts w:ascii="Times New Roman" w:eastAsia="Times New Roman" w:hAnsi="Times New Roman"/>
                <w:sz w:val="24"/>
                <w:szCs w:val="24"/>
              </w:rPr>
              <w:t xml:space="preserve"> </w:t>
            </w:r>
            <w:proofErr w:type="spellStart"/>
            <w:r w:rsidRPr="000942CB">
              <w:rPr>
                <w:rFonts w:ascii="Times New Roman" w:eastAsia="Times New Roman" w:hAnsi="Times New Roman"/>
                <w:sz w:val="24"/>
                <w:szCs w:val="24"/>
              </w:rPr>
              <w:t>cáo</w:t>
            </w:r>
            <w:proofErr w:type="spellEnd"/>
            <w:r w:rsidRPr="000942CB">
              <w:rPr>
                <w:rFonts w:ascii="Times New Roman" w:eastAsia="Times New Roman" w:hAnsi="Times New Roman"/>
                <w:sz w:val="24"/>
                <w:szCs w:val="24"/>
              </w:rPr>
              <w:t xml:space="preserve">: </w:t>
            </w:r>
            <w:proofErr w:type="spellStart"/>
            <w:r w:rsidRPr="000942CB">
              <w:rPr>
                <w:rFonts w:ascii="Times New Roman" w:eastAsia="Times New Roman" w:hAnsi="Times New Roman"/>
                <w:sz w:val="24"/>
                <w:szCs w:val="24"/>
              </w:rPr>
              <w:t>Ngày</w:t>
            </w:r>
            <w:proofErr w:type="spellEnd"/>
            <w:r w:rsidRPr="000942CB">
              <w:rPr>
                <w:rFonts w:ascii="Times New Roman" w:eastAsia="Times New Roman" w:hAnsi="Times New Roman"/>
                <w:sz w:val="24"/>
                <w:szCs w:val="24"/>
              </w:rPr>
              <w:t xml:space="preserve"> 25/3 </w:t>
            </w:r>
            <w:proofErr w:type="spellStart"/>
            <w:r w:rsidRPr="000942CB">
              <w:rPr>
                <w:rFonts w:ascii="Times New Roman" w:eastAsia="Times New Roman" w:hAnsi="Times New Roman"/>
                <w:sz w:val="24"/>
                <w:szCs w:val="24"/>
              </w:rPr>
              <w:t>hàng</w:t>
            </w:r>
            <w:proofErr w:type="spellEnd"/>
            <w:r w:rsidRPr="000942CB">
              <w:rPr>
                <w:rFonts w:ascii="Times New Roman" w:eastAsia="Times New Roman" w:hAnsi="Times New Roman"/>
                <w:sz w:val="24"/>
                <w:szCs w:val="24"/>
              </w:rPr>
              <w:t xml:space="preserve"> </w:t>
            </w:r>
            <w:proofErr w:type="spellStart"/>
            <w:r w:rsidRPr="000942CB">
              <w:rPr>
                <w:rFonts w:ascii="Times New Roman" w:eastAsia="Times New Roman" w:hAnsi="Times New Roman"/>
                <w:sz w:val="24"/>
                <w:szCs w:val="24"/>
              </w:rPr>
              <w:t>năm</w:t>
            </w:r>
            <w:proofErr w:type="spellEnd"/>
          </w:p>
        </w:tc>
        <w:tc>
          <w:tcPr>
            <w:tcW w:w="5533" w:type="dxa"/>
            <w:gridSpan w:val="6"/>
          </w:tcPr>
          <w:p w14:paraId="336A741C" w14:textId="77777777" w:rsidR="001A4442" w:rsidRDefault="00D46D53" w:rsidP="00815935">
            <w:pPr>
              <w:spacing w:after="0" w:line="240" w:lineRule="auto"/>
              <w:jc w:val="center"/>
              <w:rPr>
                <w:rFonts w:ascii="Times New Roman" w:eastAsia="Times New Roman" w:hAnsi="Times New Roman"/>
                <w:b/>
                <w:sz w:val="26"/>
                <w:szCs w:val="28"/>
              </w:rPr>
            </w:pPr>
            <w:r w:rsidRPr="002539D4">
              <w:rPr>
                <w:rFonts w:ascii="Times New Roman" w:eastAsia="Times New Roman" w:hAnsi="Times New Roman"/>
                <w:b/>
                <w:sz w:val="26"/>
                <w:szCs w:val="28"/>
              </w:rPr>
              <w:t xml:space="preserve">HOẠT ĐỘNG NĂNG LƯỢNG NGUYÊN TỬ, AN TOÀN BỨC XẠ VÀ HẠT NHÂN </w:t>
            </w:r>
          </w:p>
          <w:p w14:paraId="44A64997" w14:textId="43DDEA18" w:rsidR="00D46D53" w:rsidRPr="002539D4" w:rsidRDefault="00D46D53" w:rsidP="00815935">
            <w:pPr>
              <w:spacing w:after="0" w:line="240" w:lineRule="auto"/>
              <w:jc w:val="center"/>
              <w:rPr>
                <w:rFonts w:ascii="Times New Roman" w:eastAsia="Times New Roman" w:hAnsi="Times New Roman"/>
                <w:b/>
                <w:sz w:val="26"/>
                <w:szCs w:val="28"/>
              </w:rPr>
            </w:pPr>
            <w:r w:rsidRPr="002539D4">
              <w:rPr>
                <w:rFonts w:ascii="Times New Roman" w:eastAsia="Times New Roman" w:hAnsi="Times New Roman"/>
                <w:b/>
                <w:sz w:val="26"/>
                <w:szCs w:val="28"/>
              </w:rPr>
              <w:t>TRÊN CẢ NƯỚC</w:t>
            </w:r>
          </w:p>
          <w:p w14:paraId="3A61F50E" w14:textId="77777777" w:rsidR="00D46D53" w:rsidRPr="002539D4" w:rsidRDefault="00D46D53" w:rsidP="00815935">
            <w:pPr>
              <w:spacing w:after="0" w:line="240" w:lineRule="auto"/>
              <w:jc w:val="center"/>
              <w:rPr>
                <w:rFonts w:ascii="Times New Roman" w:hAnsi="Times New Roman"/>
                <w:sz w:val="26"/>
                <w:szCs w:val="26"/>
              </w:rPr>
            </w:pPr>
            <w:r w:rsidRPr="002539D4">
              <w:rPr>
                <w:rFonts w:ascii="Times New Roman" w:hAnsi="Times New Roman"/>
                <w:sz w:val="26"/>
                <w:szCs w:val="26"/>
              </w:rPr>
              <w:t>(</w:t>
            </w:r>
            <w:proofErr w:type="spellStart"/>
            <w:r w:rsidRPr="002539D4">
              <w:rPr>
                <w:rFonts w:ascii="Times New Roman" w:hAnsi="Times New Roman"/>
                <w:sz w:val="26"/>
                <w:szCs w:val="26"/>
              </w:rPr>
              <w:t>Có</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đến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ngày</w:t>
            </w:r>
            <w:proofErr w:type="spellEnd"/>
            <w:r w:rsidRPr="002539D4">
              <w:rPr>
                <w:rFonts w:ascii="Times New Roman" w:hAnsi="Times New Roman"/>
                <w:sz w:val="26"/>
                <w:szCs w:val="26"/>
              </w:rPr>
              <w:t xml:space="preserve"> 31 </w:t>
            </w:r>
            <w:proofErr w:type="spellStart"/>
            <w:r w:rsidRPr="002539D4">
              <w:rPr>
                <w:rFonts w:ascii="Times New Roman" w:hAnsi="Times New Roman"/>
                <w:sz w:val="26"/>
                <w:szCs w:val="26"/>
              </w:rPr>
              <w:t>tháng</w:t>
            </w:r>
            <w:proofErr w:type="spellEnd"/>
            <w:r w:rsidRPr="002539D4">
              <w:rPr>
                <w:rFonts w:ascii="Times New Roman" w:hAnsi="Times New Roman"/>
                <w:sz w:val="26"/>
                <w:szCs w:val="26"/>
              </w:rPr>
              <w:t xml:space="preserve"> 12 </w:t>
            </w:r>
            <w:proofErr w:type="spellStart"/>
            <w:r w:rsidRPr="002539D4">
              <w:rPr>
                <w:rFonts w:ascii="Times New Roman" w:hAnsi="Times New Roman"/>
                <w:sz w:val="26"/>
                <w:szCs w:val="26"/>
              </w:rPr>
              <w:t>năm</w:t>
            </w:r>
            <w:proofErr w:type="spellEnd"/>
            <w:proofErr w:type="gramStart"/>
            <w:r w:rsidRPr="002539D4">
              <w:rPr>
                <w:rFonts w:ascii="Times New Roman" w:hAnsi="Times New Roman"/>
                <w:sz w:val="26"/>
                <w:szCs w:val="26"/>
              </w:rPr>
              <w:t>.....</w:t>
            </w:r>
            <w:proofErr w:type="gramEnd"/>
            <w:r w:rsidRPr="002539D4">
              <w:rPr>
                <w:rFonts w:ascii="Times New Roman" w:hAnsi="Times New Roman"/>
                <w:sz w:val="26"/>
                <w:szCs w:val="26"/>
              </w:rPr>
              <w:t>)</w:t>
            </w:r>
          </w:p>
        </w:tc>
        <w:tc>
          <w:tcPr>
            <w:tcW w:w="3691" w:type="dxa"/>
            <w:gridSpan w:val="3"/>
          </w:tcPr>
          <w:p w14:paraId="5B02F3B3" w14:textId="77777777" w:rsidR="00D46D53" w:rsidRPr="002539D4" w:rsidRDefault="00D46D53" w:rsidP="001A4442">
            <w:pPr>
              <w:spacing w:after="0" w:line="259" w:lineRule="auto"/>
              <w:ind w:left="322"/>
              <w:rPr>
                <w:rFonts w:ascii="Times New Roman" w:eastAsia="Arial" w:hAnsi="Times New Roman"/>
                <w:sz w:val="26"/>
                <w:szCs w:val="26"/>
                <w:lang w:val="vi-VN"/>
              </w:rPr>
            </w:pPr>
            <w:r w:rsidRPr="002539D4">
              <w:rPr>
                <w:rFonts w:ascii="Times New Roman" w:eastAsia="Arial" w:hAnsi="Times New Roman"/>
                <w:sz w:val="26"/>
                <w:szCs w:val="26"/>
                <w:lang w:val="vi-VN"/>
              </w:rPr>
              <w:t xml:space="preserve">- </w:t>
            </w:r>
            <w:r w:rsidRPr="002539D4">
              <w:rPr>
                <w:rFonts w:ascii="Times New Roman" w:eastAsia="Arial" w:hAnsi="Times New Roman"/>
                <w:b/>
                <w:sz w:val="26"/>
                <w:szCs w:val="26"/>
                <w:lang w:val="vi-VN"/>
              </w:rPr>
              <w:t>Đơn vị báo cáo:</w:t>
            </w:r>
          </w:p>
          <w:p w14:paraId="1B4BFD29" w14:textId="77777777" w:rsidR="00D46D53" w:rsidRPr="002539D4" w:rsidRDefault="00D46D53" w:rsidP="001A4442">
            <w:pPr>
              <w:spacing w:after="0" w:line="259" w:lineRule="auto"/>
              <w:ind w:left="322"/>
              <w:rPr>
                <w:rFonts w:ascii="Times New Roman" w:eastAsia="Arial" w:hAnsi="Times New Roman"/>
                <w:sz w:val="26"/>
                <w:szCs w:val="26"/>
                <w:lang w:val="vi-VN"/>
              </w:rPr>
            </w:pPr>
            <w:proofErr w:type="spellStart"/>
            <w:r w:rsidRPr="002539D4">
              <w:rPr>
                <w:rFonts w:ascii="Times New Roman" w:eastAsia="Arial" w:hAnsi="Times New Roman"/>
                <w:sz w:val="26"/>
                <w:szCs w:val="26"/>
              </w:rPr>
              <w:t>Cục</w:t>
            </w:r>
            <w:proofErr w:type="spellEnd"/>
            <w:r w:rsidRPr="002539D4">
              <w:rPr>
                <w:rFonts w:ascii="Times New Roman" w:eastAsia="Arial" w:hAnsi="Times New Roman"/>
                <w:sz w:val="26"/>
                <w:szCs w:val="26"/>
              </w:rPr>
              <w:t xml:space="preserve"> An </w:t>
            </w:r>
            <w:proofErr w:type="spellStart"/>
            <w:r w:rsidRPr="002539D4">
              <w:rPr>
                <w:rFonts w:ascii="Times New Roman" w:eastAsia="Arial" w:hAnsi="Times New Roman"/>
                <w:sz w:val="26"/>
                <w:szCs w:val="26"/>
              </w:rPr>
              <w:t>toàn</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bức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xạ</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hạt</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nhân</w:t>
            </w:r>
            <w:proofErr w:type="spellEnd"/>
            <w:r w:rsidRPr="002539D4">
              <w:rPr>
                <w:rFonts w:ascii="Times New Roman" w:eastAsia="Arial" w:hAnsi="Times New Roman"/>
                <w:sz w:val="26"/>
                <w:szCs w:val="26"/>
                <w:lang w:val="vi-VN"/>
              </w:rPr>
              <w:t xml:space="preserve"> </w:t>
            </w:r>
          </w:p>
          <w:p w14:paraId="4D3BCD49" w14:textId="77777777" w:rsidR="00D46D53" w:rsidRPr="002539D4" w:rsidRDefault="00D46D53" w:rsidP="001A4442">
            <w:pPr>
              <w:spacing w:after="0" w:line="259" w:lineRule="auto"/>
              <w:ind w:left="322"/>
              <w:rPr>
                <w:rFonts w:ascii="Times New Roman" w:eastAsia="Arial" w:hAnsi="Times New Roman"/>
                <w:sz w:val="26"/>
                <w:szCs w:val="26"/>
                <w:lang w:val="vi-VN"/>
              </w:rPr>
            </w:pPr>
            <w:r w:rsidRPr="002539D4">
              <w:rPr>
                <w:rFonts w:ascii="Times New Roman" w:eastAsia="Arial" w:hAnsi="Times New Roman"/>
                <w:sz w:val="26"/>
                <w:szCs w:val="26"/>
                <w:lang w:val="vi-VN"/>
              </w:rPr>
              <w:t xml:space="preserve">- </w:t>
            </w:r>
            <w:r w:rsidRPr="002539D4">
              <w:rPr>
                <w:rFonts w:ascii="Times New Roman" w:eastAsia="Arial" w:hAnsi="Times New Roman"/>
                <w:b/>
                <w:sz w:val="26"/>
                <w:szCs w:val="26"/>
                <w:lang w:val="vi-VN"/>
              </w:rPr>
              <w:t>Đơn vị nhận báo cáo</w:t>
            </w:r>
            <w:r w:rsidRPr="002539D4">
              <w:rPr>
                <w:rFonts w:ascii="Times New Roman" w:eastAsia="Arial" w:hAnsi="Times New Roman"/>
                <w:sz w:val="26"/>
                <w:szCs w:val="26"/>
                <w:lang w:val="vi-VN"/>
              </w:rPr>
              <w:t>:</w:t>
            </w:r>
          </w:p>
          <w:p w14:paraId="707BA24A" w14:textId="77777777" w:rsidR="00D46D53" w:rsidRDefault="00D46D53" w:rsidP="001A4442">
            <w:pPr>
              <w:tabs>
                <w:tab w:val="left" w:pos="2350"/>
              </w:tabs>
              <w:spacing w:after="0"/>
              <w:ind w:left="322"/>
              <w:rPr>
                <w:rFonts w:ascii="Times New Roman" w:hAnsi="Times New Roman"/>
                <w:sz w:val="26"/>
                <w:szCs w:val="26"/>
              </w:rPr>
            </w:pPr>
            <w:proofErr w:type="spellStart"/>
            <w:r w:rsidRPr="002539D4">
              <w:rPr>
                <w:rFonts w:ascii="Times New Roman" w:hAnsi="Times New Roman"/>
                <w:sz w:val="26"/>
                <w:szCs w:val="26"/>
              </w:rPr>
              <w:t>Cục</w:t>
            </w:r>
            <w:proofErr w:type="spellEnd"/>
            <w:r w:rsidRPr="002539D4">
              <w:rPr>
                <w:rFonts w:ascii="Times New Roman" w:hAnsi="Times New Roman"/>
                <w:sz w:val="26"/>
                <w:szCs w:val="26"/>
              </w:rPr>
              <w:t xml:space="preserve"> Thông tin, </w:t>
            </w:r>
            <w:proofErr w:type="spellStart"/>
            <w:r w:rsidRPr="002539D4">
              <w:rPr>
                <w:rFonts w:ascii="Times New Roman" w:hAnsi="Times New Roman"/>
                <w:sz w:val="26"/>
                <w:szCs w:val="26"/>
              </w:rPr>
              <w:t>Thống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kê</w:t>
            </w:r>
            <w:proofErr w:type="spellEnd"/>
          </w:p>
          <w:p w14:paraId="0A3F36A0" w14:textId="20BF931E" w:rsidR="00815935" w:rsidRPr="002539D4" w:rsidRDefault="00815935" w:rsidP="000942CB">
            <w:pPr>
              <w:tabs>
                <w:tab w:val="left" w:pos="2350"/>
              </w:tabs>
              <w:spacing w:after="0"/>
              <w:rPr>
                <w:rFonts w:ascii="Times New Roman" w:hAnsi="Times New Roman"/>
                <w:sz w:val="26"/>
                <w:szCs w:val="26"/>
              </w:rPr>
            </w:pPr>
          </w:p>
        </w:tc>
      </w:tr>
      <w:tr w:rsidR="00D80E35" w:rsidRPr="00815935" w14:paraId="6193DE36"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vMerge w:val="restart"/>
            <w:tcBorders>
              <w:top w:val="single" w:sz="4" w:space="0" w:color="auto"/>
              <w:left w:val="single" w:sz="4" w:space="0" w:color="auto"/>
              <w:right w:val="single" w:sz="4" w:space="0" w:color="auto"/>
            </w:tcBorders>
            <w:vAlign w:val="center"/>
          </w:tcPr>
          <w:p w14:paraId="0551BCF9" w14:textId="77777777" w:rsidR="00D46D53" w:rsidRPr="00815935" w:rsidRDefault="00D46D53" w:rsidP="00815935">
            <w:pPr>
              <w:spacing w:after="0" w:line="240" w:lineRule="auto"/>
              <w:ind w:left="14"/>
              <w:jc w:val="center"/>
              <w:rPr>
                <w:rFonts w:ascii="Times New Roman" w:eastAsia="Times New Roman" w:hAnsi="Times New Roman"/>
                <w:b/>
                <w:sz w:val="24"/>
                <w:szCs w:val="24"/>
              </w:rPr>
            </w:pPr>
            <w:proofErr w:type="spellStart"/>
            <w:r w:rsidRPr="00815935">
              <w:rPr>
                <w:rFonts w:ascii="Times New Roman" w:eastAsia="Times New Roman" w:hAnsi="Times New Roman"/>
                <w:b/>
                <w:sz w:val="24"/>
                <w:szCs w:val="24"/>
              </w:rPr>
              <w:t>Chỉ</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tiêu</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BCB4C90" w14:textId="77777777" w:rsidR="00D46D53" w:rsidRPr="00815935" w:rsidRDefault="00D46D53" w:rsidP="00815935">
            <w:pPr>
              <w:spacing w:after="0" w:line="240" w:lineRule="auto"/>
              <w:ind w:left="14"/>
              <w:jc w:val="center"/>
              <w:rPr>
                <w:rFonts w:ascii="Times New Roman" w:eastAsia="Times New Roman" w:hAnsi="Times New Roman"/>
                <w:b/>
                <w:sz w:val="24"/>
                <w:szCs w:val="24"/>
              </w:rPr>
            </w:pPr>
            <w:proofErr w:type="spellStart"/>
            <w:r w:rsidRPr="00815935">
              <w:rPr>
                <w:rFonts w:ascii="Times New Roman" w:eastAsia="Times New Roman" w:hAnsi="Times New Roman"/>
                <w:b/>
                <w:sz w:val="24"/>
                <w:szCs w:val="24"/>
              </w:rPr>
              <w:t>Mã</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số</w:t>
            </w:r>
            <w:proofErr w:type="spellEnd"/>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144FB51" w14:textId="77777777" w:rsidR="00D46D53" w:rsidRPr="00815935" w:rsidRDefault="00D46D53" w:rsidP="00815935">
            <w:pPr>
              <w:spacing w:after="0" w:line="240" w:lineRule="auto"/>
              <w:ind w:left="14"/>
              <w:jc w:val="center"/>
              <w:rPr>
                <w:rFonts w:ascii="Times New Roman" w:eastAsia="Times New Roman" w:hAnsi="Times New Roman"/>
                <w:b/>
                <w:sz w:val="24"/>
                <w:szCs w:val="24"/>
              </w:rPr>
            </w:pPr>
            <w:proofErr w:type="spellStart"/>
            <w:r w:rsidRPr="00815935">
              <w:rPr>
                <w:rFonts w:ascii="Times New Roman" w:eastAsia="Times New Roman" w:hAnsi="Times New Roman"/>
                <w:b/>
                <w:sz w:val="24"/>
                <w:szCs w:val="24"/>
              </w:rPr>
              <w:t>Đơn</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vị</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tính</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E6A2572" w14:textId="77777777" w:rsidR="00D46D53" w:rsidRPr="00815935" w:rsidRDefault="00D46D53" w:rsidP="00815935">
            <w:pPr>
              <w:spacing w:after="0" w:line="240" w:lineRule="auto"/>
              <w:ind w:left="14"/>
              <w:jc w:val="center"/>
              <w:rPr>
                <w:rFonts w:ascii="Times New Roman" w:eastAsia="Times New Roman" w:hAnsi="Times New Roman"/>
                <w:b/>
                <w:sz w:val="24"/>
                <w:szCs w:val="24"/>
              </w:rPr>
            </w:pPr>
            <w:proofErr w:type="spellStart"/>
            <w:r w:rsidRPr="00815935">
              <w:rPr>
                <w:rFonts w:ascii="Times New Roman" w:eastAsia="Times New Roman" w:hAnsi="Times New Roman"/>
                <w:b/>
                <w:sz w:val="24"/>
                <w:szCs w:val="24"/>
              </w:rPr>
              <w:t>Tổng</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cộng</w:t>
            </w:r>
            <w:proofErr w:type="spellEnd"/>
          </w:p>
        </w:tc>
        <w:tc>
          <w:tcPr>
            <w:tcW w:w="4688" w:type="dxa"/>
            <w:gridSpan w:val="4"/>
            <w:tcBorders>
              <w:top w:val="single" w:sz="4" w:space="0" w:color="auto"/>
              <w:left w:val="single" w:sz="4" w:space="0" w:color="auto"/>
              <w:bottom w:val="single" w:sz="4" w:space="0" w:color="auto"/>
              <w:right w:val="single" w:sz="4" w:space="0" w:color="auto"/>
            </w:tcBorders>
            <w:vAlign w:val="center"/>
            <w:hideMark/>
          </w:tcPr>
          <w:p w14:paraId="092B6A26" w14:textId="77777777" w:rsidR="00D46D53" w:rsidRPr="00815935" w:rsidRDefault="00D46D53" w:rsidP="00815935">
            <w:pPr>
              <w:spacing w:after="0" w:line="240" w:lineRule="auto"/>
              <w:jc w:val="center"/>
              <w:rPr>
                <w:rFonts w:ascii="Times New Roman" w:eastAsia="Times New Roman" w:hAnsi="Times New Roman"/>
                <w:b/>
                <w:sz w:val="24"/>
                <w:szCs w:val="24"/>
              </w:rPr>
            </w:pPr>
            <w:r w:rsidRPr="00815935">
              <w:rPr>
                <w:rFonts w:ascii="Times New Roman" w:eastAsia="Times New Roman" w:hAnsi="Times New Roman"/>
                <w:b/>
                <w:sz w:val="24"/>
                <w:szCs w:val="24"/>
              </w:rPr>
              <w:t xml:space="preserve">Chia </w:t>
            </w:r>
            <w:proofErr w:type="spellStart"/>
            <w:r w:rsidRPr="00815935">
              <w:rPr>
                <w:rFonts w:ascii="Times New Roman" w:eastAsia="Times New Roman" w:hAnsi="Times New Roman"/>
                <w:b/>
                <w:sz w:val="24"/>
                <w:szCs w:val="24"/>
              </w:rPr>
              <w:t>theo</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loại</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hình</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kinh</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tế</w:t>
            </w:r>
            <w:proofErr w:type="spellEnd"/>
          </w:p>
        </w:tc>
      </w:tr>
      <w:tr w:rsidR="00D80E35" w:rsidRPr="00815935" w14:paraId="36B5C183"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vMerge/>
            <w:tcBorders>
              <w:left w:val="single" w:sz="4" w:space="0" w:color="auto"/>
              <w:bottom w:val="single" w:sz="4" w:space="0" w:color="auto"/>
              <w:right w:val="single" w:sz="4" w:space="0" w:color="auto"/>
            </w:tcBorders>
            <w:vAlign w:val="center"/>
          </w:tcPr>
          <w:p w14:paraId="00C0B67B" w14:textId="77777777" w:rsidR="00D46D53" w:rsidRPr="00815935" w:rsidRDefault="00D46D53" w:rsidP="00815935">
            <w:pPr>
              <w:spacing w:after="0" w:line="240" w:lineRule="auto"/>
              <w:ind w:left="14"/>
              <w:jc w:val="center"/>
              <w:rPr>
                <w:rFonts w:ascii="Times New Roman" w:eastAsia="Times New Roman" w:hAnsi="Times New Roman"/>
                <w:b/>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253FA2" w14:textId="77777777" w:rsidR="00D46D53" w:rsidRPr="00815935" w:rsidRDefault="00D46D53" w:rsidP="00815935">
            <w:pPr>
              <w:spacing w:after="0" w:line="240" w:lineRule="auto"/>
              <w:jc w:val="center"/>
              <w:rPr>
                <w:rFonts w:ascii="Times New Roman" w:eastAsia="Times New Roman" w:hAnsi="Times New Roman"/>
                <w:b/>
                <w:sz w:val="24"/>
                <w:szCs w:val="24"/>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3C071779" w14:textId="77777777" w:rsidR="00D46D53" w:rsidRPr="00815935" w:rsidRDefault="00D46D53" w:rsidP="00815935">
            <w:pPr>
              <w:spacing w:after="0" w:line="240" w:lineRule="auto"/>
              <w:jc w:val="center"/>
              <w:rPr>
                <w:rFonts w:ascii="Times New Roman" w:eastAsia="Times New Roman" w:hAnsi="Times New Roman"/>
                <w:b/>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1C5871" w14:textId="77777777" w:rsidR="00D46D53" w:rsidRPr="00815935" w:rsidRDefault="00D46D53" w:rsidP="00815935">
            <w:pPr>
              <w:spacing w:after="0" w:line="240" w:lineRule="auto"/>
              <w:jc w:val="center"/>
              <w:rPr>
                <w:rFonts w:ascii="Times New Roman" w:eastAsia="Times New Roman" w:hAnsi="Times New Roman"/>
                <w:b/>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hideMark/>
          </w:tcPr>
          <w:p w14:paraId="1579DEF0" w14:textId="77777777" w:rsidR="00D46D53" w:rsidRPr="00815935" w:rsidRDefault="00D46D53" w:rsidP="00815935">
            <w:pPr>
              <w:spacing w:after="0" w:line="240" w:lineRule="auto"/>
              <w:ind w:left="14"/>
              <w:jc w:val="center"/>
              <w:rPr>
                <w:rFonts w:ascii="Times New Roman" w:eastAsia="Times New Roman" w:hAnsi="Times New Roman"/>
                <w:b/>
                <w:sz w:val="24"/>
                <w:szCs w:val="24"/>
              </w:rPr>
            </w:pPr>
            <w:proofErr w:type="spellStart"/>
            <w:r w:rsidRPr="00815935">
              <w:rPr>
                <w:rFonts w:ascii="Times New Roman" w:eastAsia="Times New Roman" w:hAnsi="Times New Roman"/>
                <w:b/>
                <w:sz w:val="24"/>
                <w:szCs w:val="24"/>
              </w:rPr>
              <w:t>Nhà</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nước</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7F6A68A3" w14:textId="77777777" w:rsidR="00D46D53" w:rsidRPr="00815935" w:rsidRDefault="00D46D53" w:rsidP="00B1348C">
            <w:pPr>
              <w:spacing w:after="0" w:line="240" w:lineRule="atLeast"/>
              <w:ind w:left="14"/>
              <w:jc w:val="center"/>
              <w:rPr>
                <w:rFonts w:ascii="Times New Roman" w:eastAsia="Times New Roman" w:hAnsi="Times New Roman"/>
                <w:b/>
                <w:sz w:val="24"/>
                <w:szCs w:val="24"/>
              </w:rPr>
            </w:pPr>
            <w:proofErr w:type="spellStart"/>
            <w:r w:rsidRPr="00815935">
              <w:rPr>
                <w:rFonts w:ascii="Times New Roman" w:eastAsia="Times New Roman" w:hAnsi="Times New Roman"/>
                <w:b/>
                <w:sz w:val="24"/>
                <w:szCs w:val="24"/>
              </w:rPr>
              <w:t>Ngoài</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nhà</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nước</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303D320C" w14:textId="77777777" w:rsidR="00D46D53" w:rsidRPr="00815935" w:rsidRDefault="00D46D53" w:rsidP="00B1348C">
            <w:pPr>
              <w:spacing w:after="0" w:line="240" w:lineRule="atLeast"/>
              <w:ind w:left="14"/>
              <w:jc w:val="center"/>
              <w:rPr>
                <w:rFonts w:ascii="Times New Roman" w:eastAsia="Times New Roman" w:hAnsi="Times New Roman"/>
                <w:b/>
                <w:sz w:val="24"/>
                <w:szCs w:val="24"/>
              </w:rPr>
            </w:pPr>
            <w:proofErr w:type="spellStart"/>
            <w:r w:rsidRPr="00815935">
              <w:rPr>
                <w:rFonts w:ascii="Times New Roman" w:eastAsia="Times New Roman" w:hAnsi="Times New Roman"/>
                <w:b/>
                <w:sz w:val="24"/>
                <w:szCs w:val="24"/>
              </w:rPr>
              <w:t>Có</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vốn</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đầu</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tư</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nước</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ngoài</w:t>
            </w:r>
            <w:proofErr w:type="spellEnd"/>
          </w:p>
        </w:tc>
      </w:tr>
      <w:tr w:rsidR="00D80E35" w:rsidRPr="00815935" w14:paraId="74B2C644"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75CD9F8B" w14:textId="77777777" w:rsidR="00D46D53" w:rsidRPr="00815935" w:rsidRDefault="00D46D53" w:rsidP="00815935">
            <w:pPr>
              <w:spacing w:after="0" w:line="240" w:lineRule="auto"/>
              <w:ind w:left="14"/>
              <w:jc w:val="center"/>
              <w:rPr>
                <w:rFonts w:ascii="Times New Roman" w:eastAsia="Times New Roman" w:hAnsi="Times New Roman"/>
                <w:sz w:val="24"/>
                <w:szCs w:val="24"/>
              </w:rPr>
            </w:pPr>
            <w:r w:rsidRPr="00815935">
              <w:rPr>
                <w:rFonts w:ascii="Times New Roman" w:eastAsia="Times New Roman" w:hAnsi="Times New Roman"/>
                <w:sz w:val="24"/>
                <w:szCs w:val="24"/>
              </w:rPr>
              <w: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6E9958" w14:textId="77777777" w:rsidR="00D46D53" w:rsidRPr="00815935" w:rsidRDefault="00D46D53" w:rsidP="00815935">
            <w:pPr>
              <w:spacing w:after="0" w:line="240" w:lineRule="auto"/>
              <w:ind w:left="14"/>
              <w:jc w:val="center"/>
              <w:rPr>
                <w:rFonts w:ascii="Times New Roman" w:eastAsia="Times New Roman" w:hAnsi="Times New Roman"/>
                <w:sz w:val="24"/>
                <w:szCs w:val="24"/>
              </w:rPr>
            </w:pPr>
            <w:r w:rsidRPr="00815935">
              <w:rPr>
                <w:rFonts w:ascii="Times New Roman" w:eastAsia="Times New Roman" w:hAnsi="Times New Roman"/>
                <w:sz w:val="24"/>
                <w:szCs w:val="24"/>
              </w:rPr>
              <w:t>B</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9FDBCED" w14:textId="77777777" w:rsidR="00D46D53" w:rsidRPr="00815935" w:rsidRDefault="00D46D53" w:rsidP="00815935">
            <w:pPr>
              <w:spacing w:after="0" w:line="240" w:lineRule="auto"/>
              <w:ind w:left="14"/>
              <w:jc w:val="center"/>
              <w:rPr>
                <w:rFonts w:ascii="Times New Roman" w:eastAsia="Times New Roman" w:hAnsi="Times New Roman"/>
                <w:sz w:val="24"/>
                <w:szCs w:val="24"/>
              </w:rPr>
            </w:pPr>
            <w:r w:rsidRPr="00815935">
              <w:rPr>
                <w:rFonts w:ascii="Times New Roman" w:eastAsia="Times New Roman" w:hAnsi="Times New Roman"/>
                <w:sz w:val="24"/>
                <w:szCs w:val="24"/>
              </w:rPr>
              <w:t>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45C8F5" w14:textId="77777777" w:rsidR="00D46D53" w:rsidRPr="00815935" w:rsidRDefault="00D46D53" w:rsidP="00815935">
            <w:pPr>
              <w:spacing w:after="0" w:line="240" w:lineRule="auto"/>
              <w:ind w:left="14"/>
              <w:jc w:val="center"/>
              <w:rPr>
                <w:rFonts w:ascii="Times New Roman" w:eastAsia="Times New Roman" w:hAnsi="Times New Roman"/>
                <w:sz w:val="24"/>
                <w:szCs w:val="24"/>
              </w:rPr>
            </w:pPr>
            <w:r w:rsidRPr="00815935">
              <w:rPr>
                <w:rFonts w:ascii="Times New Roman" w:eastAsia="Times New Roman" w:hAnsi="Times New Roman"/>
                <w:sz w:val="24"/>
                <w:szCs w:val="24"/>
              </w:rPr>
              <w:t>1</w:t>
            </w:r>
          </w:p>
        </w:tc>
        <w:tc>
          <w:tcPr>
            <w:tcW w:w="1569" w:type="dxa"/>
            <w:gridSpan w:val="2"/>
            <w:tcBorders>
              <w:top w:val="single" w:sz="4" w:space="0" w:color="auto"/>
              <w:left w:val="single" w:sz="4" w:space="0" w:color="auto"/>
              <w:bottom w:val="single" w:sz="4" w:space="0" w:color="auto"/>
              <w:right w:val="single" w:sz="4" w:space="0" w:color="auto"/>
            </w:tcBorders>
            <w:vAlign w:val="center"/>
            <w:hideMark/>
          </w:tcPr>
          <w:p w14:paraId="7E3B3851" w14:textId="77777777" w:rsidR="00D46D53" w:rsidRPr="00815935" w:rsidRDefault="00D46D53" w:rsidP="00815935">
            <w:pPr>
              <w:spacing w:after="0" w:line="240" w:lineRule="auto"/>
              <w:ind w:left="14"/>
              <w:jc w:val="center"/>
              <w:rPr>
                <w:rFonts w:ascii="Times New Roman" w:eastAsia="Times New Roman" w:hAnsi="Times New Roman"/>
                <w:sz w:val="24"/>
                <w:szCs w:val="24"/>
              </w:rPr>
            </w:pPr>
            <w:r w:rsidRPr="00815935">
              <w:rPr>
                <w:rFonts w:ascii="Times New Roman" w:eastAsia="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EC690C" w14:textId="77777777" w:rsidR="00D46D53" w:rsidRPr="00815935" w:rsidRDefault="00D46D53" w:rsidP="00B1348C">
            <w:pPr>
              <w:spacing w:after="0" w:line="240" w:lineRule="atLeast"/>
              <w:ind w:left="14"/>
              <w:jc w:val="center"/>
              <w:rPr>
                <w:rFonts w:ascii="Times New Roman" w:eastAsia="Times New Roman" w:hAnsi="Times New Roman"/>
                <w:sz w:val="24"/>
                <w:szCs w:val="24"/>
              </w:rPr>
            </w:pPr>
            <w:r w:rsidRPr="00815935">
              <w:rPr>
                <w:rFonts w:ascii="Times New Roman" w:eastAsia="Times New Roman" w:hAnsi="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86C14F" w14:textId="77777777" w:rsidR="00D46D53" w:rsidRPr="00815935" w:rsidRDefault="00D46D53" w:rsidP="00B1348C">
            <w:pPr>
              <w:spacing w:after="0" w:line="240" w:lineRule="atLeast"/>
              <w:ind w:left="14"/>
              <w:jc w:val="center"/>
              <w:rPr>
                <w:rFonts w:ascii="Times New Roman" w:eastAsia="Times New Roman" w:hAnsi="Times New Roman"/>
                <w:sz w:val="24"/>
                <w:szCs w:val="24"/>
              </w:rPr>
            </w:pPr>
            <w:r w:rsidRPr="00815935">
              <w:rPr>
                <w:rFonts w:ascii="Times New Roman" w:eastAsia="Times New Roman" w:hAnsi="Times New Roman"/>
                <w:sz w:val="24"/>
                <w:szCs w:val="24"/>
              </w:rPr>
              <w:t>4</w:t>
            </w:r>
          </w:p>
        </w:tc>
      </w:tr>
      <w:tr w:rsidR="00D80E35" w:rsidRPr="00815935" w14:paraId="42CA217B"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339"/>
        </w:trPr>
        <w:tc>
          <w:tcPr>
            <w:tcW w:w="5670" w:type="dxa"/>
            <w:gridSpan w:val="2"/>
            <w:tcBorders>
              <w:top w:val="single" w:sz="4" w:space="0" w:color="auto"/>
              <w:left w:val="single" w:sz="4" w:space="0" w:color="auto"/>
              <w:bottom w:val="single" w:sz="4" w:space="0" w:color="auto"/>
              <w:right w:val="single" w:sz="4" w:space="0" w:color="auto"/>
            </w:tcBorders>
            <w:vAlign w:val="center"/>
          </w:tcPr>
          <w:p w14:paraId="54CBE91C" w14:textId="3D35B3CB" w:rsidR="00E013C3" w:rsidRPr="00815935" w:rsidRDefault="0041781E" w:rsidP="00815935">
            <w:pPr>
              <w:spacing w:before="20" w:after="20" w:line="240" w:lineRule="auto"/>
              <w:ind w:left="11"/>
              <w:jc w:val="both"/>
              <w:rPr>
                <w:rFonts w:ascii="Times New Roman" w:eastAsia="Times New Roman" w:hAnsi="Times New Roman"/>
                <w:sz w:val="24"/>
                <w:szCs w:val="24"/>
                <w:lang w:val="vi-VN"/>
              </w:rPr>
            </w:pPr>
            <w:r w:rsidRPr="00815935">
              <w:rPr>
                <w:rFonts w:ascii="Times New Roman" w:hAnsi="Times New Roman"/>
                <w:b/>
                <w:sz w:val="24"/>
                <w:szCs w:val="24"/>
              </w:rPr>
              <w:t>1</w:t>
            </w:r>
            <w:r w:rsidR="00E013C3" w:rsidRPr="00815935">
              <w:rPr>
                <w:rFonts w:ascii="Times New Roman" w:hAnsi="Times New Roman"/>
                <w:b/>
                <w:sz w:val="24"/>
                <w:szCs w:val="24"/>
                <w:lang w:val="vi-VN"/>
              </w:rPr>
              <w:t>. Số cơ sở tiến hành công việc bức xạ</w:t>
            </w:r>
          </w:p>
        </w:tc>
        <w:tc>
          <w:tcPr>
            <w:tcW w:w="1134" w:type="dxa"/>
            <w:tcBorders>
              <w:top w:val="single" w:sz="4" w:space="0" w:color="auto"/>
              <w:left w:val="single" w:sz="4" w:space="0" w:color="auto"/>
              <w:bottom w:val="single" w:sz="4" w:space="0" w:color="auto"/>
              <w:right w:val="single" w:sz="4" w:space="0" w:color="auto"/>
            </w:tcBorders>
            <w:vAlign w:val="center"/>
          </w:tcPr>
          <w:p w14:paraId="2DBAB0CA" w14:textId="3A456835" w:rsidR="00E013C3" w:rsidRPr="00815935" w:rsidRDefault="00E013C3" w:rsidP="00815935">
            <w:pPr>
              <w:spacing w:after="0" w:line="240" w:lineRule="auto"/>
              <w:ind w:left="14"/>
              <w:jc w:val="center"/>
              <w:rPr>
                <w:rFonts w:ascii="Times New Roman" w:eastAsia="Times New Roman" w:hAnsi="Times New Roman"/>
                <w:sz w:val="24"/>
                <w:szCs w:val="24"/>
              </w:rPr>
            </w:pPr>
            <w:r w:rsidRPr="00815935">
              <w:rPr>
                <w:rFonts w:ascii="Times New Roman" w:eastAsia="Times New Roman" w:hAnsi="Times New Roman"/>
                <w:sz w:val="24"/>
                <w:szCs w:val="24"/>
              </w:rPr>
              <w:t>01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E1CF226" w14:textId="77777777" w:rsidR="00E013C3" w:rsidRPr="00815935" w:rsidRDefault="00E013C3" w:rsidP="00815935">
            <w:pPr>
              <w:spacing w:after="0" w:line="240" w:lineRule="auto"/>
              <w:ind w:left="14"/>
              <w:jc w:val="center"/>
              <w:rPr>
                <w:rFonts w:ascii="Times New Roman" w:eastAsia="Times New Roman" w:hAnsi="Times New Roman"/>
                <w:sz w:val="24"/>
                <w:szCs w:val="24"/>
              </w:rPr>
            </w:pPr>
            <w:proofErr w:type="spellStart"/>
            <w:r w:rsidRPr="00815935">
              <w:rPr>
                <w:rFonts w:ascii="Times New Roman" w:hAnsi="Times New Roman"/>
                <w:i/>
                <w:sz w:val="24"/>
                <w:szCs w:val="24"/>
              </w:rPr>
              <w:t>Cơ</w:t>
            </w:r>
            <w:proofErr w:type="spellEnd"/>
            <w:r w:rsidRPr="00815935">
              <w:rPr>
                <w:rFonts w:ascii="Times New Roman" w:hAnsi="Times New Roman"/>
                <w:i/>
                <w:sz w:val="24"/>
                <w:szCs w:val="24"/>
              </w:rPr>
              <w:t xml:space="preserve"> </w:t>
            </w:r>
            <w:proofErr w:type="spellStart"/>
            <w:r w:rsidRPr="00815935">
              <w:rPr>
                <w:rFonts w:ascii="Times New Roman" w:hAnsi="Times New Roman"/>
                <w:i/>
                <w:sz w:val="24"/>
                <w:szCs w:val="24"/>
              </w:rPr>
              <w:t>sở</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782818E" w14:textId="77777777" w:rsidR="00E013C3" w:rsidRPr="00815935" w:rsidRDefault="00E013C3" w:rsidP="00815935">
            <w:pPr>
              <w:spacing w:after="0" w:line="240" w:lineRule="auto"/>
              <w:ind w:left="14"/>
              <w:jc w:val="center"/>
              <w:rPr>
                <w:rFonts w:ascii="Times New Roman" w:eastAsia="Times New Roman" w:hAnsi="Times New Roman"/>
                <w:b/>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14B11834" w14:textId="77777777" w:rsidR="00E013C3" w:rsidRPr="00815935" w:rsidRDefault="00E013C3" w:rsidP="00815935">
            <w:pPr>
              <w:spacing w:after="0" w:line="240" w:lineRule="auto"/>
              <w:ind w:left="14"/>
              <w:jc w:val="center"/>
              <w:rPr>
                <w:rFonts w:ascii="Times New Roman" w:eastAsia="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8FA40C7" w14:textId="77777777" w:rsidR="00E013C3" w:rsidRPr="00815935" w:rsidRDefault="00E013C3" w:rsidP="00E013C3">
            <w:pPr>
              <w:spacing w:after="0" w:line="240" w:lineRule="atLeast"/>
              <w:ind w:left="14"/>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39413D8" w14:textId="77777777" w:rsidR="00E013C3" w:rsidRPr="00815935" w:rsidRDefault="00E013C3" w:rsidP="00E013C3">
            <w:pPr>
              <w:spacing w:after="0" w:line="240" w:lineRule="atLeast"/>
              <w:ind w:left="14"/>
              <w:jc w:val="center"/>
              <w:rPr>
                <w:rFonts w:ascii="Times New Roman" w:eastAsia="Times New Roman" w:hAnsi="Times New Roman"/>
                <w:b/>
                <w:sz w:val="24"/>
                <w:szCs w:val="24"/>
              </w:rPr>
            </w:pPr>
          </w:p>
        </w:tc>
      </w:tr>
      <w:tr w:rsidR="00D80E35" w:rsidRPr="00815935" w14:paraId="2F90253F"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vAlign w:val="center"/>
          </w:tcPr>
          <w:p w14:paraId="5F73479E" w14:textId="6A46B67F" w:rsidR="00E013C3" w:rsidRPr="00815935" w:rsidRDefault="0041781E" w:rsidP="00815935">
            <w:pPr>
              <w:spacing w:before="20" w:after="20" w:line="240" w:lineRule="auto"/>
              <w:ind w:left="11"/>
              <w:jc w:val="both"/>
              <w:rPr>
                <w:rFonts w:ascii="Times New Roman" w:eastAsia="Times New Roman" w:hAnsi="Times New Roman"/>
                <w:sz w:val="24"/>
                <w:szCs w:val="24"/>
                <w:lang w:val="vi-VN"/>
              </w:rPr>
            </w:pPr>
            <w:r w:rsidRPr="00815935">
              <w:rPr>
                <w:rFonts w:ascii="Times New Roman" w:hAnsi="Times New Roman"/>
                <w:b/>
                <w:sz w:val="24"/>
                <w:szCs w:val="24"/>
              </w:rPr>
              <w:t>2</w:t>
            </w:r>
            <w:r w:rsidR="00E013C3" w:rsidRPr="00815935">
              <w:rPr>
                <w:rFonts w:ascii="Times New Roman" w:hAnsi="Times New Roman"/>
                <w:b/>
                <w:sz w:val="24"/>
                <w:szCs w:val="24"/>
                <w:lang w:val="vi-VN"/>
              </w:rPr>
              <w:t>. Số nhân viên bức xạ</w:t>
            </w:r>
          </w:p>
        </w:tc>
        <w:tc>
          <w:tcPr>
            <w:tcW w:w="1134" w:type="dxa"/>
            <w:tcBorders>
              <w:top w:val="single" w:sz="4" w:space="0" w:color="auto"/>
              <w:left w:val="single" w:sz="4" w:space="0" w:color="auto"/>
              <w:bottom w:val="single" w:sz="4" w:space="0" w:color="auto"/>
              <w:right w:val="single" w:sz="4" w:space="0" w:color="auto"/>
            </w:tcBorders>
            <w:vAlign w:val="center"/>
          </w:tcPr>
          <w:p w14:paraId="648F73BA" w14:textId="13BB8649" w:rsidR="00E013C3" w:rsidRPr="00815935" w:rsidRDefault="00E013C3" w:rsidP="00815935">
            <w:pPr>
              <w:spacing w:after="0" w:line="240" w:lineRule="auto"/>
              <w:ind w:left="14"/>
              <w:jc w:val="center"/>
              <w:rPr>
                <w:rFonts w:ascii="Times New Roman" w:eastAsia="Times New Roman" w:hAnsi="Times New Roman"/>
                <w:sz w:val="24"/>
                <w:szCs w:val="24"/>
              </w:rPr>
            </w:pPr>
            <w:r w:rsidRPr="00815935">
              <w:rPr>
                <w:rFonts w:ascii="Times New Roman" w:eastAsia="Times New Roman" w:hAnsi="Times New Roman"/>
                <w:sz w:val="24"/>
                <w:szCs w:val="24"/>
              </w:rPr>
              <w:t>02</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E57A605" w14:textId="77777777" w:rsidR="00E013C3" w:rsidRPr="00815935" w:rsidRDefault="00E013C3" w:rsidP="00815935">
            <w:pPr>
              <w:spacing w:after="0" w:line="240" w:lineRule="auto"/>
              <w:ind w:left="14"/>
              <w:jc w:val="center"/>
              <w:rPr>
                <w:rFonts w:ascii="Times New Roman" w:eastAsia="Times New Roman" w:hAnsi="Times New Roman"/>
                <w:sz w:val="24"/>
                <w:szCs w:val="24"/>
              </w:rPr>
            </w:pPr>
            <w:proofErr w:type="spellStart"/>
            <w:r w:rsidRPr="00815935">
              <w:rPr>
                <w:rFonts w:ascii="Times New Roman" w:hAnsi="Times New Roman"/>
                <w:i/>
                <w:sz w:val="24"/>
                <w:szCs w:val="24"/>
              </w:rPr>
              <w:t>Người</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3890CE5" w14:textId="77777777" w:rsidR="00E013C3" w:rsidRPr="00815935" w:rsidRDefault="00E013C3" w:rsidP="00815935">
            <w:pPr>
              <w:spacing w:after="0" w:line="240" w:lineRule="auto"/>
              <w:ind w:left="14"/>
              <w:jc w:val="center"/>
              <w:rPr>
                <w:rFonts w:ascii="Times New Roman" w:eastAsia="Times New Roman" w:hAnsi="Times New Roman"/>
                <w:b/>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2BC0896E" w14:textId="77777777" w:rsidR="00E013C3" w:rsidRPr="00815935" w:rsidRDefault="00E013C3" w:rsidP="00815935">
            <w:pPr>
              <w:spacing w:after="0" w:line="240" w:lineRule="auto"/>
              <w:ind w:left="14"/>
              <w:jc w:val="center"/>
              <w:rPr>
                <w:rFonts w:ascii="Times New Roman" w:eastAsia="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4650B71" w14:textId="77777777" w:rsidR="00E013C3" w:rsidRPr="00815935" w:rsidRDefault="00E013C3" w:rsidP="00E013C3">
            <w:pPr>
              <w:spacing w:after="0" w:line="240" w:lineRule="atLeast"/>
              <w:ind w:left="14"/>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374B6A9" w14:textId="77777777" w:rsidR="00E013C3" w:rsidRPr="00815935" w:rsidRDefault="00E013C3" w:rsidP="00E013C3">
            <w:pPr>
              <w:spacing w:after="0" w:line="240" w:lineRule="atLeast"/>
              <w:ind w:left="14"/>
              <w:jc w:val="center"/>
              <w:rPr>
                <w:rFonts w:ascii="Times New Roman" w:eastAsia="Times New Roman" w:hAnsi="Times New Roman"/>
                <w:b/>
                <w:sz w:val="24"/>
                <w:szCs w:val="24"/>
              </w:rPr>
            </w:pPr>
          </w:p>
        </w:tc>
      </w:tr>
      <w:tr w:rsidR="00D80E35" w:rsidRPr="00815935" w14:paraId="432599A9"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vAlign w:val="center"/>
          </w:tcPr>
          <w:p w14:paraId="47F1B009" w14:textId="14188181" w:rsidR="006A44EB" w:rsidRPr="00815935" w:rsidRDefault="006A44EB" w:rsidP="00815935">
            <w:pPr>
              <w:spacing w:after="0" w:line="240" w:lineRule="auto"/>
              <w:ind w:left="319"/>
              <w:jc w:val="both"/>
              <w:rPr>
                <w:rFonts w:ascii="Times New Roman" w:eastAsia="Times New Roman" w:hAnsi="Times New Roman"/>
                <w:sz w:val="24"/>
                <w:szCs w:val="24"/>
                <w:lang w:val="vi-VN"/>
              </w:rPr>
            </w:pPr>
            <w:r w:rsidRPr="00815935">
              <w:rPr>
                <w:rFonts w:ascii="Times New Roman" w:eastAsia="Times New Roman" w:hAnsi="Times New Roman"/>
                <w:i/>
                <w:iCs/>
                <w:sz w:val="24"/>
                <w:szCs w:val="24"/>
              </w:rPr>
              <w:t xml:space="preserve">Trong </w:t>
            </w:r>
            <w:proofErr w:type="spellStart"/>
            <w:r w:rsidRPr="00815935">
              <w:rPr>
                <w:rFonts w:ascii="Times New Roman" w:eastAsia="Times New Roman" w:hAnsi="Times New Roman"/>
                <w:i/>
                <w:iCs/>
                <w:sz w:val="24"/>
                <w:szCs w:val="24"/>
              </w:rPr>
              <w:t>đó</w:t>
            </w:r>
            <w:proofErr w:type="spellEnd"/>
            <w:r w:rsidRPr="00815935">
              <w:rPr>
                <w:rFonts w:ascii="Times New Roman" w:eastAsia="Times New Roman" w:hAnsi="Times New Roman"/>
                <w:i/>
                <w:iCs/>
                <w:sz w:val="24"/>
                <w:szCs w:val="24"/>
              </w:rPr>
              <w:t xml:space="preserve">: </w:t>
            </w:r>
            <w:proofErr w:type="spellStart"/>
            <w:r w:rsidRPr="00815935">
              <w:rPr>
                <w:rFonts w:ascii="Times New Roman" w:eastAsia="Times New Roman" w:hAnsi="Times New Roman"/>
                <w:i/>
                <w:iCs/>
                <w:sz w:val="24"/>
                <w:szCs w:val="24"/>
              </w:rPr>
              <w:t>Nữ</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DFB346B" w14:textId="77F9A6D1" w:rsidR="006A44EB" w:rsidRPr="00815935" w:rsidRDefault="006A44EB" w:rsidP="00815935">
            <w:pPr>
              <w:spacing w:after="0" w:line="240" w:lineRule="auto"/>
              <w:ind w:left="14"/>
              <w:jc w:val="center"/>
              <w:rPr>
                <w:rFonts w:ascii="Times New Roman" w:eastAsia="Times New Roman" w:hAnsi="Times New Roman"/>
                <w:sz w:val="24"/>
                <w:szCs w:val="24"/>
              </w:rPr>
            </w:pPr>
            <w:r w:rsidRPr="00815935">
              <w:rPr>
                <w:rFonts w:ascii="Times New Roman" w:eastAsia="Times New Roman" w:hAnsi="Times New Roman"/>
                <w:sz w:val="24"/>
                <w:szCs w:val="24"/>
              </w:rPr>
              <w:t>03</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916BCF8" w14:textId="6ABEC643" w:rsidR="006A44EB" w:rsidRPr="00815935" w:rsidRDefault="006A44EB" w:rsidP="00815935">
            <w:pPr>
              <w:spacing w:after="0" w:line="240" w:lineRule="auto"/>
              <w:ind w:left="14"/>
              <w:jc w:val="center"/>
              <w:rPr>
                <w:rFonts w:ascii="Times New Roman" w:eastAsia="Times New Roman" w:hAnsi="Times New Roman"/>
                <w:sz w:val="24"/>
                <w:szCs w:val="24"/>
              </w:rPr>
            </w:pPr>
            <w:proofErr w:type="spellStart"/>
            <w:r w:rsidRPr="00815935">
              <w:rPr>
                <w:rFonts w:ascii="Times New Roman" w:hAnsi="Times New Roman"/>
                <w:i/>
                <w:sz w:val="24"/>
                <w:szCs w:val="24"/>
              </w:rPr>
              <w:t>Người</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85C569B" w14:textId="77777777" w:rsidR="006A44EB" w:rsidRPr="00815935" w:rsidRDefault="006A44EB" w:rsidP="00815935">
            <w:pPr>
              <w:spacing w:after="0" w:line="240" w:lineRule="auto"/>
              <w:ind w:left="14"/>
              <w:jc w:val="center"/>
              <w:rPr>
                <w:rFonts w:ascii="Times New Roman" w:eastAsia="Times New Roman" w:hAnsi="Times New Roman"/>
                <w:b/>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597329FC" w14:textId="77777777" w:rsidR="006A44EB" w:rsidRPr="00815935" w:rsidRDefault="006A44EB" w:rsidP="00815935">
            <w:pPr>
              <w:spacing w:after="0" w:line="240" w:lineRule="auto"/>
              <w:ind w:left="14"/>
              <w:jc w:val="center"/>
              <w:rPr>
                <w:rFonts w:ascii="Times New Roman" w:eastAsia="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21E92CC" w14:textId="77777777" w:rsidR="006A44EB" w:rsidRPr="00815935" w:rsidRDefault="006A44EB" w:rsidP="006A44EB">
            <w:pPr>
              <w:spacing w:after="0" w:line="240" w:lineRule="atLeast"/>
              <w:ind w:left="14"/>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9F26550" w14:textId="77777777" w:rsidR="006A44EB" w:rsidRPr="00815935" w:rsidRDefault="006A44EB" w:rsidP="006A44EB">
            <w:pPr>
              <w:spacing w:after="0" w:line="240" w:lineRule="atLeast"/>
              <w:ind w:left="14"/>
              <w:jc w:val="center"/>
              <w:rPr>
                <w:rFonts w:ascii="Times New Roman" w:eastAsia="Times New Roman" w:hAnsi="Times New Roman"/>
                <w:b/>
                <w:sz w:val="24"/>
                <w:szCs w:val="24"/>
              </w:rPr>
            </w:pPr>
          </w:p>
        </w:tc>
      </w:tr>
      <w:tr w:rsidR="00D80E35" w:rsidRPr="00815935" w14:paraId="199FE2CA"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vAlign w:val="center"/>
          </w:tcPr>
          <w:p w14:paraId="1484BBF1" w14:textId="2E1AB728" w:rsidR="006A44EB" w:rsidRPr="00815935" w:rsidRDefault="006A44EB" w:rsidP="00815935">
            <w:pPr>
              <w:spacing w:before="20" w:after="20" w:line="240" w:lineRule="auto"/>
              <w:ind w:left="11"/>
              <w:jc w:val="both"/>
              <w:rPr>
                <w:rFonts w:ascii="Times New Roman" w:eastAsia="Times New Roman" w:hAnsi="Times New Roman"/>
                <w:sz w:val="24"/>
                <w:szCs w:val="24"/>
                <w:lang w:val="vi-VN"/>
              </w:rPr>
            </w:pPr>
            <w:r w:rsidRPr="00815935">
              <w:rPr>
                <w:rFonts w:ascii="Times New Roman" w:hAnsi="Times New Roman"/>
                <w:b/>
                <w:sz w:val="24"/>
                <w:szCs w:val="24"/>
              </w:rPr>
              <w:t xml:space="preserve">3. </w:t>
            </w:r>
            <w:proofErr w:type="spellStart"/>
            <w:r w:rsidRPr="00815935">
              <w:rPr>
                <w:rFonts w:ascii="Times New Roman" w:hAnsi="Times New Roman"/>
                <w:b/>
                <w:sz w:val="24"/>
                <w:szCs w:val="24"/>
              </w:rPr>
              <w:t>Số</w:t>
            </w:r>
            <w:proofErr w:type="spellEnd"/>
            <w:r w:rsidRPr="00815935">
              <w:rPr>
                <w:rFonts w:ascii="Times New Roman" w:hAnsi="Times New Roman"/>
                <w:b/>
                <w:sz w:val="24"/>
                <w:szCs w:val="24"/>
              </w:rPr>
              <w:t xml:space="preserve"> </w:t>
            </w:r>
            <w:proofErr w:type="spellStart"/>
            <w:r w:rsidRPr="00815935">
              <w:rPr>
                <w:rFonts w:ascii="Times New Roman" w:hAnsi="Times New Roman"/>
                <w:b/>
                <w:sz w:val="24"/>
                <w:szCs w:val="24"/>
              </w:rPr>
              <w:t>giấy</w:t>
            </w:r>
            <w:proofErr w:type="spellEnd"/>
            <w:r w:rsidRPr="00815935">
              <w:rPr>
                <w:rFonts w:ascii="Times New Roman" w:hAnsi="Times New Roman"/>
                <w:b/>
                <w:sz w:val="24"/>
                <w:szCs w:val="24"/>
              </w:rPr>
              <w:t xml:space="preserve"> </w:t>
            </w:r>
            <w:proofErr w:type="spellStart"/>
            <w:r w:rsidRPr="00815935">
              <w:rPr>
                <w:rFonts w:ascii="Times New Roman" w:hAnsi="Times New Roman"/>
                <w:b/>
                <w:sz w:val="24"/>
                <w:szCs w:val="24"/>
              </w:rPr>
              <w:t>phép</w:t>
            </w:r>
            <w:proofErr w:type="spellEnd"/>
            <w:r w:rsidRPr="00815935">
              <w:rPr>
                <w:rFonts w:ascii="Times New Roman" w:hAnsi="Times New Roman"/>
                <w:b/>
                <w:sz w:val="24"/>
                <w:szCs w:val="24"/>
              </w:rPr>
              <w:t xml:space="preserve"> </w:t>
            </w:r>
            <w:proofErr w:type="spellStart"/>
            <w:r w:rsidRPr="00815935">
              <w:rPr>
                <w:rFonts w:ascii="Times New Roman" w:hAnsi="Times New Roman"/>
                <w:b/>
                <w:sz w:val="24"/>
                <w:szCs w:val="24"/>
              </w:rPr>
              <w:t>tiến</w:t>
            </w:r>
            <w:proofErr w:type="spellEnd"/>
            <w:r w:rsidRPr="00815935">
              <w:rPr>
                <w:rFonts w:ascii="Times New Roman" w:hAnsi="Times New Roman"/>
                <w:b/>
                <w:sz w:val="24"/>
                <w:szCs w:val="24"/>
              </w:rPr>
              <w:t xml:space="preserve"> </w:t>
            </w:r>
            <w:proofErr w:type="spellStart"/>
            <w:r w:rsidRPr="00815935">
              <w:rPr>
                <w:rFonts w:ascii="Times New Roman" w:hAnsi="Times New Roman"/>
                <w:b/>
                <w:sz w:val="24"/>
                <w:szCs w:val="24"/>
              </w:rPr>
              <w:t>hành</w:t>
            </w:r>
            <w:proofErr w:type="spellEnd"/>
            <w:r w:rsidRPr="00815935">
              <w:rPr>
                <w:rFonts w:ascii="Times New Roman" w:hAnsi="Times New Roman"/>
                <w:b/>
                <w:sz w:val="24"/>
                <w:szCs w:val="24"/>
              </w:rPr>
              <w:t xml:space="preserve"> </w:t>
            </w:r>
            <w:proofErr w:type="spellStart"/>
            <w:r w:rsidRPr="00815935">
              <w:rPr>
                <w:rFonts w:ascii="Times New Roman" w:hAnsi="Times New Roman"/>
                <w:b/>
                <w:sz w:val="24"/>
                <w:szCs w:val="24"/>
              </w:rPr>
              <w:t>công</w:t>
            </w:r>
            <w:proofErr w:type="spellEnd"/>
            <w:r w:rsidRPr="00815935">
              <w:rPr>
                <w:rFonts w:ascii="Times New Roman" w:hAnsi="Times New Roman"/>
                <w:b/>
                <w:sz w:val="24"/>
                <w:szCs w:val="24"/>
              </w:rPr>
              <w:t xml:space="preserve"> </w:t>
            </w:r>
            <w:proofErr w:type="spellStart"/>
            <w:r w:rsidRPr="00815935">
              <w:rPr>
                <w:rFonts w:ascii="Times New Roman" w:hAnsi="Times New Roman"/>
                <w:b/>
                <w:sz w:val="24"/>
                <w:szCs w:val="24"/>
              </w:rPr>
              <w:t>việc</w:t>
            </w:r>
            <w:proofErr w:type="spellEnd"/>
            <w:r w:rsidRPr="00815935">
              <w:rPr>
                <w:rFonts w:ascii="Times New Roman" w:hAnsi="Times New Roman"/>
                <w:b/>
                <w:sz w:val="24"/>
                <w:szCs w:val="24"/>
              </w:rPr>
              <w:t xml:space="preserve"> </w:t>
            </w:r>
            <w:proofErr w:type="spellStart"/>
            <w:r w:rsidRPr="00815935">
              <w:rPr>
                <w:rFonts w:ascii="Times New Roman" w:hAnsi="Times New Roman"/>
                <w:b/>
                <w:sz w:val="24"/>
                <w:szCs w:val="24"/>
              </w:rPr>
              <w:t>bức</w:t>
            </w:r>
            <w:proofErr w:type="spellEnd"/>
            <w:r w:rsidRPr="00815935">
              <w:rPr>
                <w:rFonts w:ascii="Times New Roman" w:hAnsi="Times New Roman"/>
                <w:b/>
                <w:sz w:val="24"/>
                <w:szCs w:val="24"/>
              </w:rPr>
              <w:t xml:space="preserve"> </w:t>
            </w:r>
            <w:proofErr w:type="spellStart"/>
            <w:r w:rsidRPr="00815935">
              <w:rPr>
                <w:rFonts w:ascii="Times New Roman" w:hAnsi="Times New Roman"/>
                <w:b/>
                <w:sz w:val="24"/>
                <w:szCs w:val="24"/>
              </w:rPr>
              <w:t>xạ</w:t>
            </w:r>
            <w:proofErr w:type="spellEnd"/>
            <w:r w:rsidRPr="00815935">
              <w:rPr>
                <w:rFonts w:ascii="Times New Roman" w:hAnsi="Times New Roman"/>
                <w:b/>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32AD455" w14:textId="3F81A8BF" w:rsidR="006A44EB" w:rsidRPr="00815935" w:rsidRDefault="006A44EB" w:rsidP="00815935">
            <w:pPr>
              <w:spacing w:after="0" w:line="240" w:lineRule="auto"/>
              <w:ind w:left="14"/>
              <w:jc w:val="center"/>
              <w:rPr>
                <w:rFonts w:ascii="Times New Roman" w:eastAsia="Times New Roman" w:hAnsi="Times New Roman"/>
                <w:sz w:val="24"/>
                <w:szCs w:val="24"/>
              </w:rPr>
            </w:pPr>
            <w:r w:rsidRPr="00815935">
              <w:rPr>
                <w:rFonts w:ascii="Times New Roman" w:eastAsia="Times New Roman" w:hAnsi="Times New Roman"/>
                <w:sz w:val="24"/>
                <w:szCs w:val="24"/>
              </w:rPr>
              <w:t>04</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D209B2B" w14:textId="77777777" w:rsidR="006A44EB" w:rsidRPr="00815935" w:rsidRDefault="006A44EB" w:rsidP="00815935">
            <w:pPr>
              <w:spacing w:after="0" w:line="240" w:lineRule="auto"/>
              <w:ind w:left="14"/>
              <w:jc w:val="center"/>
              <w:rPr>
                <w:rFonts w:ascii="Times New Roman" w:eastAsia="Times New Roman" w:hAnsi="Times New Roman"/>
                <w:sz w:val="24"/>
                <w:szCs w:val="24"/>
              </w:rPr>
            </w:pPr>
            <w:proofErr w:type="spellStart"/>
            <w:r w:rsidRPr="00815935">
              <w:rPr>
                <w:rFonts w:ascii="Times New Roman" w:hAnsi="Times New Roman"/>
                <w:i/>
                <w:sz w:val="24"/>
                <w:szCs w:val="24"/>
              </w:rPr>
              <w:t>Giấy</w:t>
            </w:r>
            <w:proofErr w:type="spellEnd"/>
            <w:r w:rsidRPr="00815935">
              <w:rPr>
                <w:rFonts w:ascii="Times New Roman" w:hAnsi="Times New Roman"/>
                <w:i/>
                <w:sz w:val="24"/>
                <w:szCs w:val="24"/>
              </w:rPr>
              <w:t xml:space="preserve"> </w:t>
            </w:r>
            <w:proofErr w:type="spellStart"/>
            <w:r w:rsidRPr="00815935">
              <w:rPr>
                <w:rFonts w:ascii="Times New Roman" w:hAnsi="Times New Roman"/>
                <w:i/>
                <w:sz w:val="24"/>
                <w:szCs w:val="24"/>
              </w:rPr>
              <w:t>phép</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6ED95BD" w14:textId="77777777" w:rsidR="006A44EB" w:rsidRPr="00815935" w:rsidRDefault="006A44EB" w:rsidP="00815935">
            <w:pPr>
              <w:spacing w:after="0" w:line="240" w:lineRule="auto"/>
              <w:ind w:left="14"/>
              <w:jc w:val="center"/>
              <w:rPr>
                <w:rFonts w:ascii="Times New Roman" w:eastAsia="Times New Roman" w:hAnsi="Times New Roman"/>
                <w:b/>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23965AB0" w14:textId="77777777" w:rsidR="006A44EB" w:rsidRPr="00815935" w:rsidRDefault="006A44EB" w:rsidP="00815935">
            <w:pPr>
              <w:spacing w:after="0" w:line="240" w:lineRule="auto"/>
              <w:ind w:left="14"/>
              <w:jc w:val="center"/>
              <w:rPr>
                <w:rFonts w:ascii="Times New Roman" w:eastAsia="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A21E269" w14:textId="77777777" w:rsidR="006A44EB" w:rsidRPr="00815935" w:rsidRDefault="006A44EB" w:rsidP="006A44EB">
            <w:pPr>
              <w:spacing w:after="0" w:line="240" w:lineRule="atLeast"/>
              <w:ind w:left="14"/>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0F7B321" w14:textId="77777777" w:rsidR="006A44EB" w:rsidRPr="00815935" w:rsidRDefault="006A44EB" w:rsidP="006A44EB">
            <w:pPr>
              <w:spacing w:after="0" w:line="240" w:lineRule="atLeast"/>
              <w:ind w:left="14"/>
              <w:jc w:val="center"/>
              <w:rPr>
                <w:rFonts w:ascii="Times New Roman" w:eastAsia="Times New Roman" w:hAnsi="Times New Roman"/>
                <w:b/>
                <w:sz w:val="24"/>
                <w:szCs w:val="24"/>
              </w:rPr>
            </w:pPr>
          </w:p>
        </w:tc>
      </w:tr>
      <w:tr w:rsidR="00D80E35" w:rsidRPr="00815935" w14:paraId="25E2E6FD"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vAlign w:val="center"/>
          </w:tcPr>
          <w:p w14:paraId="25CC2525" w14:textId="5F3BB8F8" w:rsidR="006A44EB" w:rsidRPr="00815935" w:rsidRDefault="006A44EB" w:rsidP="00815935">
            <w:pPr>
              <w:spacing w:before="20" w:after="20" w:line="240" w:lineRule="auto"/>
              <w:ind w:left="11"/>
              <w:jc w:val="both"/>
              <w:rPr>
                <w:rFonts w:ascii="Times New Roman" w:eastAsia="Times New Roman" w:hAnsi="Times New Roman"/>
                <w:sz w:val="24"/>
                <w:szCs w:val="24"/>
                <w:lang w:val="vi-VN"/>
              </w:rPr>
            </w:pPr>
            <w:r w:rsidRPr="00815935">
              <w:rPr>
                <w:rFonts w:ascii="Times New Roman" w:hAnsi="Times New Roman"/>
                <w:b/>
                <w:sz w:val="24"/>
                <w:szCs w:val="24"/>
              </w:rPr>
              <w:t xml:space="preserve">4. </w:t>
            </w:r>
            <w:proofErr w:type="spellStart"/>
            <w:r w:rsidRPr="00815935">
              <w:rPr>
                <w:rFonts w:ascii="Times New Roman" w:hAnsi="Times New Roman"/>
                <w:b/>
                <w:sz w:val="24"/>
                <w:szCs w:val="24"/>
              </w:rPr>
              <w:t>Số</w:t>
            </w:r>
            <w:proofErr w:type="spellEnd"/>
            <w:r w:rsidRPr="00815935">
              <w:rPr>
                <w:rFonts w:ascii="Times New Roman" w:hAnsi="Times New Roman"/>
                <w:b/>
                <w:sz w:val="24"/>
                <w:szCs w:val="24"/>
              </w:rPr>
              <w:t xml:space="preserve"> </w:t>
            </w:r>
            <w:proofErr w:type="spellStart"/>
            <w:r w:rsidRPr="00815935">
              <w:rPr>
                <w:rFonts w:ascii="Times New Roman" w:hAnsi="Times New Roman"/>
                <w:b/>
                <w:sz w:val="24"/>
                <w:szCs w:val="24"/>
              </w:rPr>
              <w:t>chứng</w:t>
            </w:r>
            <w:proofErr w:type="spellEnd"/>
            <w:r w:rsidRPr="00815935">
              <w:rPr>
                <w:rFonts w:ascii="Times New Roman" w:hAnsi="Times New Roman"/>
                <w:b/>
                <w:sz w:val="24"/>
                <w:szCs w:val="24"/>
              </w:rPr>
              <w:t xml:space="preserve"> </w:t>
            </w:r>
            <w:proofErr w:type="spellStart"/>
            <w:r w:rsidRPr="00815935">
              <w:rPr>
                <w:rFonts w:ascii="Times New Roman" w:hAnsi="Times New Roman"/>
                <w:b/>
                <w:sz w:val="24"/>
                <w:szCs w:val="24"/>
              </w:rPr>
              <w:t>chỉ</w:t>
            </w:r>
            <w:proofErr w:type="spellEnd"/>
            <w:r w:rsidRPr="00815935">
              <w:rPr>
                <w:rFonts w:ascii="Times New Roman" w:hAnsi="Times New Roman"/>
                <w:b/>
                <w:sz w:val="24"/>
                <w:szCs w:val="24"/>
              </w:rPr>
              <w:t xml:space="preserve"> </w:t>
            </w:r>
            <w:proofErr w:type="spellStart"/>
            <w:r w:rsidRPr="00815935">
              <w:rPr>
                <w:rFonts w:ascii="Times New Roman" w:hAnsi="Times New Roman"/>
                <w:b/>
                <w:sz w:val="24"/>
                <w:szCs w:val="24"/>
              </w:rPr>
              <w:t>nhân</w:t>
            </w:r>
            <w:proofErr w:type="spellEnd"/>
            <w:r w:rsidRPr="00815935">
              <w:rPr>
                <w:rFonts w:ascii="Times New Roman" w:hAnsi="Times New Roman"/>
                <w:b/>
                <w:sz w:val="24"/>
                <w:szCs w:val="24"/>
              </w:rPr>
              <w:t xml:space="preserve"> </w:t>
            </w:r>
            <w:proofErr w:type="spellStart"/>
            <w:r w:rsidRPr="00815935">
              <w:rPr>
                <w:rFonts w:ascii="Times New Roman" w:hAnsi="Times New Roman"/>
                <w:b/>
                <w:sz w:val="24"/>
                <w:szCs w:val="24"/>
              </w:rPr>
              <w:t>viên</w:t>
            </w:r>
            <w:proofErr w:type="spellEnd"/>
            <w:r w:rsidRPr="00815935">
              <w:rPr>
                <w:rFonts w:ascii="Times New Roman" w:hAnsi="Times New Roman"/>
                <w:b/>
                <w:sz w:val="24"/>
                <w:szCs w:val="24"/>
              </w:rPr>
              <w:t xml:space="preserve"> </w:t>
            </w:r>
            <w:proofErr w:type="spellStart"/>
            <w:r w:rsidRPr="00815935">
              <w:rPr>
                <w:rFonts w:ascii="Times New Roman" w:hAnsi="Times New Roman"/>
                <w:b/>
                <w:sz w:val="24"/>
                <w:szCs w:val="24"/>
              </w:rPr>
              <w:t>bức</w:t>
            </w:r>
            <w:proofErr w:type="spellEnd"/>
            <w:r w:rsidRPr="00815935">
              <w:rPr>
                <w:rFonts w:ascii="Times New Roman" w:hAnsi="Times New Roman"/>
                <w:b/>
                <w:sz w:val="24"/>
                <w:szCs w:val="24"/>
              </w:rPr>
              <w:t xml:space="preserve"> </w:t>
            </w:r>
            <w:proofErr w:type="spellStart"/>
            <w:r w:rsidRPr="00815935">
              <w:rPr>
                <w:rFonts w:ascii="Times New Roman" w:hAnsi="Times New Roman"/>
                <w:b/>
                <w:sz w:val="24"/>
                <w:szCs w:val="24"/>
              </w:rPr>
              <w:t>xạ</w:t>
            </w:r>
            <w:proofErr w:type="spellEnd"/>
            <w:r w:rsidRPr="00815935">
              <w:rPr>
                <w:rFonts w:ascii="Times New Roman" w:hAnsi="Times New Roman"/>
                <w:b/>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3B9B40A" w14:textId="6C3374EF" w:rsidR="006A44EB" w:rsidRPr="00815935" w:rsidRDefault="006A44EB" w:rsidP="00815935">
            <w:pPr>
              <w:spacing w:after="0" w:line="240" w:lineRule="auto"/>
              <w:ind w:left="14"/>
              <w:jc w:val="center"/>
              <w:rPr>
                <w:rFonts w:ascii="Times New Roman" w:eastAsia="Times New Roman" w:hAnsi="Times New Roman"/>
                <w:sz w:val="24"/>
                <w:szCs w:val="24"/>
              </w:rPr>
            </w:pPr>
            <w:r w:rsidRPr="00815935">
              <w:rPr>
                <w:rFonts w:ascii="Times New Roman" w:eastAsia="Times New Roman" w:hAnsi="Times New Roman"/>
                <w:sz w:val="24"/>
                <w:szCs w:val="24"/>
              </w:rPr>
              <w:t>05</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63CB4EF" w14:textId="77777777" w:rsidR="006A44EB" w:rsidRPr="00815935" w:rsidRDefault="006A44EB" w:rsidP="00815935">
            <w:pPr>
              <w:spacing w:after="0" w:line="240" w:lineRule="auto"/>
              <w:ind w:left="14"/>
              <w:jc w:val="center"/>
              <w:rPr>
                <w:rFonts w:ascii="Times New Roman" w:eastAsia="Times New Roman" w:hAnsi="Times New Roman"/>
                <w:sz w:val="24"/>
                <w:szCs w:val="24"/>
              </w:rPr>
            </w:pPr>
            <w:proofErr w:type="spellStart"/>
            <w:r w:rsidRPr="00815935">
              <w:rPr>
                <w:rFonts w:ascii="Times New Roman" w:hAnsi="Times New Roman"/>
                <w:i/>
                <w:sz w:val="24"/>
                <w:szCs w:val="24"/>
              </w:rPr>
              <w:t>Chứng</w:t>
            </w:r>
            <w:proofErr w:type="spellEnd"/>
            <w:r w:rsidRPr="00815935">
              <w:rPr>
                <w:rFonts w:ascii="Times New Roman" w:hAnsi="Times New Roman"/>
                <w:i/>
                <w:sz w:val="24"/>
                <w:szCs w:val="24"/>
              </w:rPr>
              <w:t xml:space="preserve"> </w:t>
            </w:r>
            <w:proofErr w:type="spellStart"/>
            <w:r w:rsidRPr="00815935">
              <w:rPr>
                <w:rFonts w:ascii="Times New Roman" w:hAnsi="Times New Roman"/>
                <w:i/>
                <w:sz w:val="24"/>
                <w:szCs w:val="24"/>
              </w:rPr>
              <w:t>chỉ</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1F5EB60" w14:textId="77777777" w:rsidR="006A44EB" w:rsidRPr="00815935" w:rsidRDefault="006A44EB" w:rsidP="00815935">
            <w:pPr>
              <w:spacing w:after="0" w:line="240" w:lineRule="auto"/>
              <w:ind w:left="14"/>
              <w:jc w:val="center"/>
              <w:rPr>
                <w:rFonts w:ascii="Times New Roman" w:eastAsia="Times New Roman" w:hAnsi="Times New Roman"/>
                <w:b/>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52537E57" w14:textId="77777777" w:rsidR="006A44EB" w:rsidRPr="00815935" w:rsidRDefault="006A44EB" w:rsidP="00815935">
            <w:pPr>
              <w:spacing w:after="0" w:line="240" w:lineRule="auto"/>
              <w:ind w:left="14"/>
              <w:jc w:val="center"/>
              <w:rPr>
                <w:rFonts w:ascii="Times New Roman" w:eastAsia="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822BFD9" w14:textId="77777777" w:rsidR="006A44EB" w:rsidRPr="00815935" w:rsidRDefault="006A44EB" w:rsidP="006A44EB">
            <w:pPr>
              <w:spacing w:after="0" w:line="240" w:lineRule="atLeast"/>
              <w:ind w:left="14"/>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826DC6C" w14:textId="77777777" w:rsidR="006A44EB" w:rsidRPr="00815935" w:rsidRDefault="006A44EB" w:rsidP="006A44EB">
            <w:pPr>
              <w:spacing w:after="0" w:line="240" w:lineRule="atLeast"/>
              <w:ind w:left="14"/>
              <w:jc w:val="center"/>
              <w:rPr>
                <w:rFonts w:ascii="Times New Roman" w:eastAsia="Times New Roman" w:hAnsi="Times New Roman"/>
                <w:b/>
                <w:sz w:val="24"/>
                <w:szCs w:val="24"/>
              </w:rPr>
            </w:pPr>
          </w:p>
        </w:tc>
      </w:tr>
      <w:tr w:rsidR="00D80E35" w:rsidRPr="00815935" w14:paraId="397DFF2A"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vAlign w:val="center"/>
          </w:tcPr>
          <w:p w14:paraId="0CC443E4" w14:textId="4634678A" w:rsidR="006A44EB" w:rsidRPr="00815935" w:rsidRDefault="006A44EB" w:rsidP="00815935">
            <w:pPr>
              <w:spacing w:after="0" w:line="240" w:lineRule="auto"/>
              <w:ind w:left="319"/>
              <w:jc w:val="both"/>
              <w:rPr>
                <w:rFonts w:ascii="Times New Roman" w:eastAsia="Times New Roman" w:hAnsi="Times New Roman"/>
                <w:sz w:val="24"/>
                <w:szCs w:val="24"/>
                <w:lang w:val="vi-VN"/>
              </w:rPr>
            </w:pPr>
            <w:r w:rsidRPr="00815935">
              <w:rPr>
                <w:rFonts w:ascii="Times New Roman" w:hAnsi="Times New Roman"/>
                <w:i/>
                <w:sz w:val="24"/>
                <w:szCs w:val="24"/>
              </w:rPr>
              <w:t xml:space="preserve">Chia </w:t>
            </w:r>
            <w:proofErr w:type="spellStart"/>
            <w:r w:rsidRPr="00815935">
              <w:rPr>
                <w:rFonts w:ascii="Times New Roman" w:hAnsi="Times New Roman"/>
                <w:i/>
                <w:sz w:val="24"/>
                <w:szCs w:val="24"/>
              </w:rPr>
              <w:t>theo</w:t>
            </w:r>
            <w:proofErr w:type="spellEnd"/>
            <w:r w:rsidRPr="00815935">
              <w:rPr>
                <w:rFonts w:ascii="Times New Roman" w:hAnsi="Times New Roman"/>
                <w:i/>
                <w:sz w:val="24"/>
                <w:szCs w:val="24"/>
              </w:rPr>
              <w:t xml:space="preserve"> </w:t>
            </w:r>
            <w:proofErr w:type="spellStart"/>
            <w:r w:rsidRPr="00815935">
              <w:rPr>
                <w:rFonts w:ascii="Times New Roman" w:hAnsi="Times New Roman"/>
                <w:i/>
                <w:sz w:val="24"/>
                <w:szCs w:val="24"/>
              </w:rPr>
              <w:t>công</w:t>
            </w:r>
            <w:proofErr w:type="spellEnd"/>
            <w:r w:rsidRPr="00815935">
              <w:rPr>
                <w:rFonts w:ascii="Times New Roman" w:hAnsi="Times New Roman"/>
                <w:i/>
                <w:sz w:val="24"/>
                <w:szCs w:val="24"/>
              </w:rPr>
              <w:t xml:space="preserve"> </w:t>
            </w:r>
            <w:proofErr w:type="spellStart"/>
            <w:r w:rsidRPr="00815935">
              <w:rPr>
                <w:rFonts w:ascii="Times New Roman" w:hAnsi="Times New Roman"/>
                <w:i/>
                <w:sz w:val="24"/>
                <w:szCs w:val="24"/>
              </w:rPr>
              <w:t>việc</w:t>
            </w:r>
            <w:proofErr w:type="spellEnd"/>
            <w:r w:rsidRPr="00815935">
              <w:rPr>
                <w:rFonts w:ascii="Times New Roman" w:hAnsi="Times New Roman"/>
                <w:i/>
                <w:sz w:val="24"/>
                <w:szCs w:val="24"/>
              </w:rPr>
              <w:t xml:space="preserve"> </w:t>
            </w:r>
            <w:proofErr w:type="spellStart"/>
            <w:r w:rsidRPr="00815935">
              <w:rPr>
                <w:rFonts w:ascii="Times New Roman" w:hAnsi="Times New Roman"/>
                <w:i/>
                <w:sz w:val="24"/>
                <w:szCs w:val="24"/>
              </w:rPr>
              <w:t>đảm</w:t>
            </w:r>
            <w:proofErr w:type="spellEnd"/>
            <w:r w:rsidRPr="00815935">
              <w:rPr>
                <w:rFonts w:ascii="Times New Roman" w:hAnsi="Times New Roman"/>
                <w:i/>
                <w:sz w:val="24"/>
                <w:szCs w:val="24"/>
              </w:rPr>
              <w:t xml:space="preserve"> </w:t>
            </w:r>
            <w:proofErr w:type="spellStart"/>
            <w:r w:rsidRPr="00815935">
              <w:rPr>
                <w:rFonts w:ascii="Times New Roman" w:hAnsi="Times New Roman"/>
                <w:i/>
                <w:sz w:val="24"/>
                <w:szCs w:val="24"/>
              </w:rPr>
              <w:t>nhiệm</w:t>
            </w:r>
            <w:proofErr w:type="spellEnd"/>
            <w:r w:rsidR="00B67235" w:rsidRPr="00815935">
              <w:rPr>
                <w:rFonts w:ascii="Times New Roman" w:hAnsi="Times New Roman"/>
                <w:i/>
                <w:sz w:val="24"/>
                <w:szCs w:val="24"/>
              </w:rPr>
              <w:t xml:space="preserve"> </w:t>
            </w:r>
            <w:proofErr w:type="spellStart"/>
            <w:r w:rsidR="00B67235" w:rsidRPr="00815935">
              <w:rPr>
                <w:rFonts w:ascii="Times New Roman" w:eastAsia="Times New Roman" w:hAnsi="Times New Roman"/>
                <w:i/>
                <w:sz w:val="24"/>
                <w:szCs w:val="24"/>
              </w:rPr>
              <w:t>theo</w:t>
            </w:r>
            <w:proofErr w:type="spellEnd"/>
            <w:r w:rsidR="00B67235" w:rsidRPr="00815935">
              <w:rPr>
                <w:rFonts w:ascii="Times New Roman" w:eastAsia="Times New Roman" w:hAnsi="Times New Roman"/>
                <w:i/>
                <w:sz w:val="24"/>
                <w:szCs w:val="24"/>
              </w:rPr>
              <w:t xml:space="preserve"> </w:t>
            </w:r>
            <w:proofErr w:type="spellStart"/>
            <w:r w:rsidR="00B67235" w:rsidRPr="00815935">
              <w:rPr>
                <w:rFonts w:ascii="Times New Roman" w:eastAsia="Times New Roman" w:hAnsi="Times New Roman"/>
                <w:i/>
                <w:sz w:val="24"/>
                <w:szCs w:val="24"/>
              </w:rPr>
              <w:t>quy</w:t>
            </w:r>
            <w:proofErr w:type="spellEnd"/>
            <w:r w:rsidR="00B67235" w:rsidRPr="00815935">
              <w:rPr>
                <w:rFonts w:ascii="Times New Roman" w:eastAsia="Times New Roman" w:hAnsi="Times New Roman"/>
                <w:i/>
                <w:sz w:val="24"/>
                <w:szCs w:val="24"/>
              </w:rPr>
              <w:t xml:space="preserve"> </w:t>
            </w:r>
            <w:proofErr w:type="spellStart"/>
            <w:r w:rsidR="00B67235" w:rsidRPr="00815935">
              <w:rPr>
                <w:rFonts w:ascii="Times New Roman" w:eastAsia="Times New Roman" w:hAnsi="Times New Roman"/>
                <w:i/>
                <w:sz w:val="24"/>
                <w:szCs w:val="24"/>
              </w:rPr>
              <w:t>định</w:t>
            </w:r>
            <w:proofErr w:type="spellEnd"/>
            <w:r w:rsidR="00B67235" w:rsidRPr="00815935">
              <w:rPr>
                <w:rFonts w:ascii="Times New Roman" w:eastAsia="Times New Roman" w:hAnsi="Times New Roman"/>
                <w:i/>
                <w:sz w:val="24"/>
                <w:szCs w:val="24"/>
              </w:rPr>
              <w:t xml:space="preserve"> </w:t>
            </w:r>
            <w:proofErr w:type="spellStart"/>
            <w:r w:rsidR="00B67235" w:rsidRPr="00815935">
              <w:rPr>
                <w:rFonts w:ascii="Times New Roman" w:eastAsia="Times New Roman" w:hAnsi="Times New Roman"/>
                <w:i/>
                <w:sz w:val="24"/>
                <w:szCs w:val="24"/>
              </w:rPr>
              <w:t>tại</w:t>
            </w:r>
            <w:proofErr w:type="spellEnd"/>
            <w:r w:rsidR="00B67235" w:rsidRPr="00815935">
              <w:rPr>
                <w:rFonts w:ascii="Times New Roman" w:eastAsia="Times New Roman" w:hAnsi="Times New Roman"/>
                <w:i/>
                <w:sz w:val="24"/>
                <w:szCs w:val="24"/>
              </w:rPr>
              <w:t xml:space="preserve"> </w:t>
            </w:r>
            <w:proofErr w:type="spellStart"/>
            <w:r w:rsidR="00B67235" w:rsidRPr="00815935">
              <w:rPr>
                <w:rFonts w:ascii="Times New Roman" w:eastAsia="Times New Roman" w:hAnsi="Times New Roman"/>
                <w:i/>
                <w:sz w:val="24"/>
                <w:szCs w:val="24"/>
              </w:rPr>
              <w:t>Luật</w:t>
            </w:r>
            <w:proofErr w:type="spellEnd"/>
            <w:r w:rsidR="00B67235" w:rsidRPr="00815935">
              <w:rPr>
                <w:rFonts w:ascii="Times New Roman" w:eastAsia="Times New Roman" w:hAnsi="Times New Roman"/>
                <w:i/>
                <w:sz w:val="24"/>
                <w:szCs w:val="24"/>
              </w:rPr>
              <w:t xml:space="preserve"> NLNT </w:t>
            </w:r>
            <w:proofErr w:type="spellStart"/>
            <w:r w:rsidR="00B67235" w:rsidRPr="00815935">
              <w:rPr>
                <w:rFonts w:ascii="Times New Roman" w:eastAsia="Times New Roman" w:hAnsi="Times New Roman"/>
                <w:i/>
                <w:sz w:val="24"/>
                <w:szCs w:val="24"/>
              </w:rPr>
              <w:t>và</w:t>
            </w:r>
            <w:proofErr w:type="spellEnd"/>
            <w:r w:rsidR="00B67235" w:rsidRPr="00815935">
              <w:rPr>
                <w:rFonts w:ascii="Times New Roman" w:eastAsia="Times New Roman" w:hAnsi="Times New Roman"/>
                <w:i/>
                <w:sz w:val="24"/>
                <w:szCs w:val="24"/>
              </w:rPr>
              <w:t xml:space="preserve"> </w:t>
            </w:r>
            <w:proofErr w:type="spellStart"/>
            <w:r w:rsidR="00B67235" w:rsidRPr="00815935">
              <w:rPr>
                <w:rFonts w:ascii="Times New Roman" w:eastAsia="Times New Roman" w:hAnsi="Times New Roman"/>
                <w:i/>
                <w:sz w:val="24"/>
                <w:szCs w:val="24"/>
              </w:rPr>
              <w:t>Nghị</w:t>
            </w:r>
            <w:proofErr w:type="spellEnd"/>
            <w:r w:rsidR="00B67235" w:rsidRPr="00815935">
              <w:rPr>
                <w:rFonts w:ascii="Times New Roman" w:eastAsia="Times New Roman" w:hAnsi="Times New Roman"/>
                <w:i/>
                <w:sz w:val="24"/>
                <w:szCs w:val="24"/>
              </w:rPr>
              <w:t xml:space="preserve"> </w:t>
            </w:r>
            <w:proofErr w:type="spellStart"/>
            <w:r w:rsidR="00B67235" w:rsidRPr="00815935">
              <w:rPr>
                <w:rFonts w:ascii="Times New Roman" w:eastAsia="Times New Roman" w:hAnsi="Times New Roman"/>
                <w:i/>
                <w:sz w:val="24"/>
                <w:szCs w:val="24"/>
              </w:rPr>
              <w:t>định</w:t>
            </w:r>
            <w:proofErr w:type="spellEnd"/>
            <w:r w:rsidR="00B67235" w:rsidRPr="00815935">
              <w:rPr>
                <w:rFonts w:ascii="Times New Roman" w:eastAsia="Times New Roman" w:hAnsi="Times New Roman"/>
                <w:i/>
                <w:sz w:val="24"/>
                <w:szCs w:val="24"/>
              </w:rPr>
              <w:t xml:space="preserve"> </w:t>
            </w:r>
            <w:proofErr w:type="spellStart"/>
            <w:r w:rsidR="00B67235" w:rsidRPr="00815935">
              <w:rPr>
                <w:rFonts w:ascii="Times New Roman" w:eastAsia="Times New Roman" w:hAnsi="Times New Roman"/>
                <w:i/>
                <w:sz w:val="24"/>
                <w:szCs w:val="24"/>
              </w:rPr>
              <w:t>hướng</w:t>
            </w:r>
            <w:proofErr w:type="spellEnd"/>
            <w:r w:rsidR="00B67235" w:rsidRPr="00815935">
              <w:rPr>
                <w:rFonts w:ascii="Times New Roman" w:eastAsia="Times New Roman" w:hAnsi="Times New Roman"/>
                <w:i/>
                <w:sz w:val="24"/>
                <w:szCs w:val="24"/>
              </w:rPr>
              <w:t xml:space="preserve"> </w:t>
            </w:r>
            <w:proofErr w:type="spellStart"/>
            <w:r w:rsidR="00B67235" w:rsidRPr="00815935">
              <w:rPr>
                <w:rFonts w:ascii="Times New Roman" w:eastAsia="Times New Roman" w:hAnsi="Times New Roman"/>
                <w:i/>
                <w:sz w:val="24"/>
                <w:szCs w:val="24"/>
              </w:rPr>
              <w:t>dẫn</w:t>
            </w:r>
            <w:proofErr w:type="spellEnd"/>
            <w:r w:rsidR="00B67235" w:rsidRPr="00815935">
              <w:rPr>
                <w:rFonts w:ascii="Times New Roman" w:eastAsia="Times New Roman" w:hAnsi="Times New Roman"/>
                <w:i/>
                <w:sz w:val="24"/>
                <w:szCs w:val="24"/>
              </w:rPr>
              <w:t xml:space="preserve"> </w:t>
            </w:r>
            <w:proofErr w:type="spellStart"/>
            <w:r w:rsidR="00B67235" w:rsidRPr="00815935">
              <w:rPr>
                <w:rFonts w:ascii="Times New Roman" w:eastAsia="Times New Roman" w:hAnsi="Times New Roman"/>
                <w:i/>
                <w:sz w:val="24"/>
                <w:szCs w:val="24"/>
              </w:rPr>
              <w:t>thi</w:t>
            </w:r>
            <w:proofErr w:type="spellEnd"/>
            <w:r w:rsidR="00B67235" w:rsidRPr="00815935">
              <w:rPr>
                <w:rFonts w:ascii="Times New Roman" w:eastAsia="Times New Roman" w:hAnsi="Times New Roman"/>
                <w:i/>
                <w:sz w:val="24"/>
                <w:szCs w:val="24"/>
              </w:rPr>
              <w:t xml:space="preserve"> </w:t>
            </w:r>
            <w:proofErr w:type="spellStart"/>
            <w:r w:rsidR="00B67235" w:rsidRPr="00815935">
              <w:rPr>
                <w:rFonts w:ascii="Times New Roman" w:eastAsia="Times New Roman" w:hAnsi="Times New Roman"/>
                <w:i/>
                <w:sz w:val="24"/>
                <w:szCs w:val="24"/>
              </w:rPr>
              <w:t>hành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06D3C58" w14:textId="1C2D84C2" w:rsidR="006A44EB" w:rsidRPr="00815935" w:rsidRDefault="006A44EB" w:rsidP="00815935">
            <w:pPr>
              <w:spacing w:after="0" w:line="240" w:lineRule="auto"/>
              <w:ind w:left="14"/>
              <w:jc w:val="center"/>
              <w:rPr>
                <w:rFonts w:ascii="Times New Roman" w:eastAsia="Times New Roman" w:hAnsi="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9B0F6DA" w14:textId="77777777" w:rsidR="006A44EB" w:rsidRPr="00815935" w:rsidRDefault="006A44EB" w:rsidP="00815935">
            <w:pPr>
              <w:spacing w:after="0" w:line="240" w:lineRule="auto"/>
              <w:ind w:left="14"/>
              <w:jc w:val="cente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4FADED6" w14:textId="77777777" w:rsidR="006A44EB" w:rsidRPr="00815935" w:rsidRDefault="006A44EB" w:rsidP="00815935">
            <w:pPr>
              <w:spacing w:after="0" w:line="240" w:lineRule="auto"/>
              <w:ind w:left="14"/>
              <w:jc w:val="center"/>
              <w:rPr>
                <w:rFonts w:ascii="Times New Roman" w:eastAsia="Times New Roman" w:hAnsi="Times New Roman"/>
                <w:b/>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5743A92F" w14:textId="77777777" w:rsidR="006A44EB" w:rsidRPr="00815935" w:rsidRDefault="006A44EB" w:rsidP="00815935">
            <w:pPr>
              <w:spacing w:after="0" w:line="240" w:lineRule="auto"/>
              <w:ind w:left="14"/>
              <w:jc w:val="center"/>
              <w:rPr>
                <w:rFonts w:ascii="Times New Roman" w:eastAsia="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9BE4A36" w14:textId="77777777" w:rsidR="006A44EB" w:rsidRPr="00815935" w:rsidRDefault="006A44EB" w:rsidP="006A44EB">
            <w:pPr>
              <w:spacing w:after="0" w:line="240" w:lineRule="atLeast"/>
              <w:ind w:left="14"/>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431E729" w14:textId="77777777" w:rsidR="006A44EB" w:rsidRPr="00815935" w:rsidRDefault="006A44EB" w:rsidP="006A44EB">
            <w:pPr>
              <w:spacing w:after="0" w:line="240" w:lineRule="atLeast"/>
              <w:ind w:left="14"/>
              <w:jc w:val="center"/>
              <w:rPr>
                <w:rFonts w:ascii="Times New Roman" w:eastAsia="Times New Roman" w:hAnsi="Times New Roman"/>
                <w:b/>
                <w:sz w:val="24"/>
                <w:szCs w:val="24"/>
              </w:rPr>
            </w:pPr>
          </w:p>
        </w:tc>
      </w:tr>
      <w:tr w:rsidR="00D80E35" w:rsidRPr="00815935" w14:paraId="5CA5CAC2"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vAlign w:val="center"/>
          </w:tcPr>
          <w:p w14:paraId="31B2BE0F" w14:textId="4725E172" w:rsidR="006A44EB" w:rsidRPr="00815935" w:rsidRDefault="006A44EB" w:rsidP="00815935">
            <w:pPr>
              <w:spacing w:after="0" w:line="240" w:lineRule="auto"/>
              <w:ind w:left="603"/>
              <w:jc w:val="both"/>
              <w:rPr>
                <w:rFonts w:ascii="Times New Roman" w:eastAsia="Times New Roman" w:hAnsi="Times New Roman"/>
                <w:sz w:val="24"/>
                <w:szCs w:val="24"/>
                <w:lang w:val="vi-VN"/>
              </w:rPr>
            </w:pPr>
            <w:r w:rsidRPr="00815935">
              <w:rPr>
                <w:rFonts w:ascii="Times New Roman" w:hAnsi="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vAlign w:val="center"/>
          </w:tcPr>
          <w:p w14:paraId="31320A16" w14:textId="180A113A" w:rsidR="006A44EB" w:rsidRPr="00815935" w:rsidRDefault="006A44EB" w:rsidP="00815935">
            <w:pPr>
              <w:spacing w:after="0" w:line="240" w:lineRule="auto"/>
              <w:ind w:left="14"/>
              <w:jc w:val="center"/>
              <w:rPr>
                <w:rFonts w:ascii="Times New Roman" w:eastAsia="Times New Roman" w:hAnsi="Times New Roman"/>
                <w:sz w:val="24"/>
                <w:szCs w:val="24"/>
              </w:rPr>
            </w:pPr>
            <w:r w:rsidRPr="00815935">
              <w:rPr>
                <w:rFonts w:ascii="Times New Roman" w:eastAsia="Times New Roman" w:hAnsi="Times New Roman"/>
                <w:sz w:val="24"/>
                <w:szCs w:val="24"/>
              </w:rPr>
              <w:t>06</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B9B027" w14:textId="77777777" w:rsidR="006A44EB" w:rsidRPr="00815935" w:rsidRDefault="006A44EB" w:rsidP="00815935">
            <w:pPr>
              <w:spacing w:after="0" w:line="240" w:lineRule="auto"/>
              <w:ind w:left="14"/>
              <w:jc w:val="center"/>
              <w:rPr>
                <w:rFonts w:ascii="Times New Roman" w:eastAsia="Times New Roman" w:hAnsi="Times New Roman"/>
                <w:sz w:val="24"/>
                <w:szCs w:val="24"/>
              </w:rPr>
            </w:pPr>
            <w:proofErr w:type="spellStart"/>
            <w:r w:rsidRPr="00815935">
              <w:rPr>
                <w:rFonts w:ascii="Times New Roman" w:hAnsi="Times New Roman"/>
                <w:i/>
                <w:sz w:val="24"/>
                <w:szCs w:val="24"/>
              </w:rPr>
              <w:t>Chứng</w:t>
            </w:r>
            <w:proofErr w:type="spellEnd"/>
            <w:r w:rsidRPr="00815935">
              <w:rPr>
                <w:rFonts w:ascii="Times New Roman" w:hAnsi="Times New Roman"/>
                <w:i/>
                <w:sz w:val="24"/>
                <w:szCs w:val="24"/>
              </w:rPr>
              <w:t xml:space="preserve"> </w:t>
            </w:r>
            <w:proofErr w:type="spellStart"/>
            <w:r w:rsidRPr="00815935">
              <w:rPr>
                <w:rFonts w:ascii="Times New Roman" w:hAnsi="Times New Roman"/>
                <w:i/>
                <w:sz w:val="24"/>
                <w:szCs w:val="24"/>
              </w:rPr>
              <w:t>chỉ</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9A7B0EB" w14:textId="77777777" w:rsidR="006A44EB" w:rsidRPr="00815935" w:rsidRDefault="006A44EB" w:rsidP="00815935">
            <w:pPr>
              <w:spacing w:after="0" w:line="240" w:lineRule="auto"/>
              <w:ind w:left="14"/>
              <w:jc w:val="center"/>
              <w:rPr>
                <w:rFonts w:ascii="Times New Roman" w:eastAsia="Times New Roman" w:hAnsi="Times New Roman"/>
                <w:b/>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113AFEAA" w14:textId="77777777" w:rsidR="006A44EB" w:rsidRPr="00815935" w:rsidRDefault="006A44EB" w:rsidP="00815935">
            <w:pPr>
              <w:spacing w:after="0" w:line="240" w:lineRule="auto"/>
              <w:ind w:left="14"/>
              <w:jc w:val="center"/>
              <w:rPr>
                <w:rFonts w:ascii="Times New Roman" w:eastAsia="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F488AB0" w14:textId="77777777" w:rsidR="006A44EB" w:rsidRPr="00815935" w:rsidRDefault="006A44EB" w:rsidP="006A44EB">
            <w:pPr>
              <w:spacing w:after="0" w:line="240" w:lineRule="atLeast"/>
              <w:ind w:left="14"/>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CFD4DFD" w14:textId="77777777" w:rsidR="006A44EB" w:rsidRPr="00815935" w:rsidRDefault="006A44EB" w:rsidP="006A44EB">
            <w:pPr>
              <w:spacing w:after="0" w:line="240" w:lineRule="atLeast"/>
              <w:ind w:left="14"/>
              <w:jc w:val="center"/>
              <w:rPr>
                <w:rFonts w:ascii="Times New Roman" w:eastAsia="Times New Roman" w:hAnsi="Times New Roman"/>
                <w:b/>
                <w:sz w:val="24"/>
                <w:szCs w:val="24"/>
              </w:rPr>
            </w:pPr>
          </w:p>
        </w:tc>
      </w:tr>
      <w:tr w:rsidR="00D80E35" w:rsidRPr="00815935" w14:paraId="3424555F"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vAlign w:val="center"/>
          </w:tcPr>
          <w:p w14:paraId="5F606B3C" w14:textId="1AA11BE6" w:rsidR="006A44EB" w:rsidRPr="00815935" w:rsidRDefault="006A44EB" w:rsidP="00815935">
            <w:pPr>
              <w:spacing w:after="0" w:line="240" w:lineRule="auto"/>
              <w:ind w:left="603"/>
              <w:jc w:val="both"/>
              <w:rPr>
                <w:rFonts w:ascii="Times New Roman" w:eastAsia="Times New Roman" w:hAnsi="Times New Roman"/>
                <w:sz w:val="24"/>
                <w:szCs w:val="24"/>
                <w:lang w:val="vi-VN"/>
              </w:rPr>
            </w:pPr>
            <w:r w:rsidRPr="00815935">
              <w:rPr>
                <w:rFonts w:ascii="Times New Roman" w:hAnsi="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vAlign w:val="center"/>
          </w:tcPr>
          <w:p w14:paraId="10FED92E" w14:textId="1B420466" w:rsidR="006A44EB" w:rsidRPr="00815935" w:rsidRDefault="006A44EB" w:rsidP="00815935">
            <w:pPr>
              <w:spacing w:after="0" w:line="240" w:lineRule="auto"/>
              <w:ind w:left="14"/>
              <w:jc w:val="center"/>
              <w:rPr>
                <w:rFonts w:ascii="Times New Roman" w:eastAsia="Times New Roman" w:hAnsi="Times New Roman"/>
                <w:sz w:val="24"/>
                <w:szCs w:val="24"/>
              </w:rPr>
            </w:pPr>
            <w:r w:rsidRPr="00815935">
              <w:rPr>
                <w:rFonts w:ascii="Times New Roman" w:eastAsia="Times New Roman" w:hAnsi="Times New Roman"/>
                <w:sz w:val="24"/>
                <w:szCs w:val="24"/>
              </w:rPr>
              <w:t>07</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BDE8145" w14:textId="77777777" w:rsidR="006A44EB" w:rsidRPr="00815935" w:rsidRDefault="006A44EB" w:rsidP="00815935">
            <w:pPr>
              <w:spacing w:after="0" w:line="240" w:lineRule="auto"/>
              <w:ind w:left="14"/>
              <w:jc w:val="center"/>
              <w:rPr>
                <w:rFonts w:ascii="Times New Roman" w:eastAsia="Times New Roman" w:hAnsi="Times New Roman"/>
                <w:sz w:val="24"/>
                <w:szCs w:val="24"/>
              </w:rPr>
            </w:pPr>
            <w:proofErr w:type="spellStart"/>
            <w:r w:rsidRPr="00815935">
              <w:rPr>
                <w:rFonts w:ascii="Times New Roman" w:hAnsi="Times New Roman"/>
                <w:i/>
                <w:sz w:val="24"/>
                <w:szCs w:val="24"/>
              </w:rPr>
              <w:t>Chứng</w:t>
            </w:r>
            <w:proofErr w:type="spellEnd"/>
            <w:r w:rsidRPr="00815935">
              <w:rPr>
                <w:rFonts w:ascii="Times New Roman" w:hAnsi="Times New Roman"/>
                <w:i/>
                <w:sz w:val="24"/>
                <w:szCs w:val="24"/>
              </w:rPr>
              <w:t xml:space="preserve"> </w:t>
            </w:r>
            <w:proofErr w:type="spellStart"/>
            <w:r w:rsidRPr="00815935">
              <w:rPr>
                <w:rFonts w:ascii="Times New Roman" w:hAnsi="Times New Roman"/>
                <w:i/>
                <w:sz w:val="24"/>
                <w:szCs w:val="24"/>
              </w:rPr>
              <w:t>chỉ</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211F973" w14:textId="77777777" w:rsidR="006A44EB" w:rsidRPr="00815935" w:rsidRDefault="006A44EB" w:rsidP="00815935">
            <w:pPr>
              <w:spacing w:after="0" w:line="240" w:lineRule="auto"/>
              <w:ind w:left="14"/>
              <w:jc w:val="center"/>
              <w:rPr>
                <w:rFonts w:ascii="Times New Roman" w:eastAsia="Times New Roman" w:hAnsi="Times New Roman"/>
                <w:b/>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469B9242" w14:textId="77777777" w:rsidR="006A44EB" w:rsidRPr="00815935" w:rsidRDefault="006A44EB" w:rsidP="00815935">
            <w:pPr>
              <w:spacing w:after="0" w:line="240" w:lineRule="auto"/>
              <w:ind w:left="14"/>
              <w:jc w:val="center"/>
              <w:rPr>
                <w:rFonts w:ascii="Times New Roman" w:eastAsia="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946D3E1" w14:textId="77777777" w:rsidR="006A44EB" w:rsidRPr="00815935" w:rsidRDefault="006A44EB" w:rsidP="006A44EB">
            <w:pPr>
              <w:spacing w:after="0" w:line="240" w:lineRule="atLeast"/>
              <w:ind w:left="14"/>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D3B39C8" w14:textId="77777777" w:rsidR="006A44EB" w:rsidRPr="00815935" w:rsidRDefault="006A44EB" w:rsidP="006A44EB">
            <w:pPr>
              <w:spacing w:after="0" w:line="240" w:lineRule="atLeast"/>
              <w:ind w:left="14"/>
              <w:jc w:val="center"/>
              <w:rPr>
                <w:rFonts w:ascii="Times New Roman" w:eastAsia="Times New Roman" w:hAnsi="Times New Roman"/>
                <w:b/>
                <w:sz w:val="24"/>
                <w:szCs w:val="24"/>
              </w:rPr>
            </w:pPr>
          </w:p>
        </w:tc>
      </w:tr>
      <w:tr w:rsidR="00D80E35" w:rsidRPr="00815935" w14:paraId="5CB99C8C"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vAlign w:val="center"/>
          </w:tcPr>
          <w:p w14:paraId="70EBDB53" w14:textId="26251A9F" w:rsidR="00D27C48" w:rsidRPr="00815935" w:rsidRDefault="006A44EB" w:rsidP="00815935">
            <w:pPr>
              <w:spacing w:before="20" w:after="20" w:line="240" w:lineRule="auto"/>
              <w:ind w:left="11"/>
              <w:jc w:val="both"/>
              <w:rPr>
                <w:rFonts w:ascii="Times New Roman" w:hAnsi="Times New Roman"/>
                <w:b/>
                <w:sz w:val="24"/>
                <w:szCs w:val="24"/>
              </w:rPr>
            </w:pPr>
            <w:r w:rsidRPr="00815935">
              <w:rPr>
                <w:rFonts w:ascii="Times New Roman" w:hAnsi="Times New Roman"/>
                <w:b/>
                <w:sz w:val="24"/>
                <w:szCs w:val="24"/>
              </w:rPr>
              <w:t xml:space="preserve">5. </w:t>
            </w:r>
            <w:proofErr w:type="spellStart"/>
            <w:r w:rsidRPr="00815935">
              <w:rPr>
                <w:rFonts w:ascii="Times New Roman" w:hAnsi="Times New Roman"/>
                <w:b/>
                <w:sz w:val="24"/>
                <w:szCs w:val="24"/>
              </w:rPr>
              <w:t>Số</w:t>
            </w:r>
            <w:proofErr w:type="spellEnd"/>
            <w:r w:rsidRPr="00815935">
              <w:rPr>
                <w:rFonts w:ascii="Times New Roman" w:hAnsi="Times New Roman"/>
                <w:b/>
                <w:sz w:val="24"/>
                <w:szCs w:val="24"/>
              </w:rPr>
              <w:t xml:space="preserve"> </w:t>
            </w:r>
            <w:proofErr w:type="spellStart"/>
            <w:r w:rsidRPr="00815935">
              <w:rPr>
                <w:rFonts w:ascii="Times New Roman" w:hAnsi="Times New Roman"/>
                <w:b/>
                <w:sz w:val="24"/>
                <w:szCs w:val="24"/>
              </w:rPr>
              <w:t>thiết</w:t>
            </w:r>
            <w:proofErr w:type="spellEnd"/>
            <w:r w:rsidRPr="00815935">
              <w:rPr>
                <w:rFonts w:ascii="Times New Roman" w:hAnsi="Times New Roman"/>
                <w:b/>
                <w:sz w:val="24"/>
                <w:szCs w:val="24"/>
              </w:rPr>
              <w:t xml:space="preserve"> </w:t>
            </w:r>
            <w:proofErr w:type="spellStart"/>
            <w:r w:rsidRPr="00815935">
              <w:rPr>
                <w:rFonts w:ascii="Times New Roman" w:hAnsi="Times New Roman"/>
                <w:b/>
                <w:sz w:val="24"/>
                <w:szCs w:val="24"/>
              </w:rPr>
              <w:t>bị</w:t>
            </w:r>
            <w:proofErr w:type="spellEnd"/>
            <w:r w:rsidR="00D27C48" w:rsidRPr="00815935">
              <w:rPr>
                <w:rFonts w:ascii="Times New Roman" w:hAnsi="Times New Roman"/>
                <w:b/>
                <w:sz w:val="24"/>
                <w:szCs w:val="24"/>
              </w:rPr>
              <w:t xml:space="preserve"> </w:t>
            </w:r>
            <w:proofErr w:type="spellStart"/>
            <w:r w:rsidR="00D27C48" w:rsidRPr="00815935">
              <w:rPr>
                <w:rFonts w:ascii="Times New Roman" w:hAnsi="Times New Roman"/>
                <w:b/>
                <w:sz w:val="24"/>
                <w:szCs w:val="24"/>
              </w:rPr>
              <w:t>phát</w:t>
            </w:r>
            <w:proofErr w:type="spellEnd"/>
            <w:r w:rsidR="00D27C48" w:rsidRPr="00815935">
              <w:rPr>
                <w:rFonts w:ascii="Times New Roman" w:hAnsi="Times New Roman"/>
                <w:b/>
                <w:sz w:val="24"/>
                <w:szCs w:val="24"/>
              </w:rPr>
              <w:t xml:space="preserve"> </w:t>
            </w:r>
            <w:proofErr w:type="spellStart"/>
            <w:r w:rsidR="00D27C48" w:rsidRPr="00815935">
              <w:rPr>
                <w:rFonts w:ascii="Times New Roman" w:hAnsi="Times New Roman"/>
                <w:b/>
                <w:sz w:val="24"/>
                <w:szCs w:val="24"/>
              </w:rPr>
              <w:t>tia</w:t>
            </w:r>
            <w:proofErr w:type="spellEnd"/>
            <w:r w:rsidR="00D27C48" w:rsidRPr="00815935">
              <w:rPr>
                <w:rFonts w:ascii="Times New Roman" w:hAnsi="Times New Roman"/>
                <w:b/>
                <w:sz w:val="24"/>
                <w:szCs w:val="24"/>
              </w:rPr>
              <w:t xml:space="preserve"> X</w:t>
            </w:r>
            <w:r w:rsidRPr="00815935">
              <w:rPr>
                <w:rFonts w:ascii="Times New Roman" w:hAnsi="Times New Roman"/>
                <w:b/>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349F9BD" w14:textId="3B8E224D" w:rsidR="006A44EB" w:rsidRPr="00815935" w:rsidRDefault="006A44EB" w:rsidP="00815935">
            <w:pPr>
              <w:spacing w:after="0" w:line="240" w:lineRule="auto"/>
              <w:ind w:left="14"/>
              <w:jc w:val="center"/>
              <w:rPr>
                <w:rFonts w:ascii="Times New Roman" w:eastAsia="Times New Roman" w:hAnsi="Times New Roman"/>
                <w:sz w:val="24"/>
                <w:szCs w:val="24"/>
              </w:rPr>
            </w:pPr>
            <w:r w:rsidRPr="00815935">
              <w:rPr>
                <w:rFonts w:ascii="Times New Roman" w:eastAsia="Times New Roman" w:hAnsi="Times New Roman"/>
                <w:sz w:val="24"/>
                <w:szCs w:val="24"/>
              </w:rPr>
              <w:t>08</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FE816E" w14:textId="77777777" w:rsidR="006A44EB" w:rsidRPr="00815935" w:rsidRDefault="006A44EB" w:rsidP="00815935">
            <w:pPr>
              <w:spacing w:after="0" w:line="240" w:lineRule="auto"/>
              <w:ind w:left="14"/>
              <w:jc w:val="center"/>
              <w:rPr>
                <w:rFonts w:ascii="Times New Roman" w:eastAsia="Times New Roman" w:hAnsi="Times New Roman"/>
                <w:sz w:val="24"/>
                <w:szCs w:val="24"/>
              </w:rPr>
            </w:pPr>
            <w:proofErr w:type="spellStart"/>
            <w:r w:rsidRPr="00815935">
              <w:rPr>
                <w:rFonts w:ascii="Times New Roman" w:hAnsi="Times New Roman"/>
                <w:i/>
                <w:sz w:val="24"/>
                <w:szCs w:val="24"/>
              </w:rPr>
              <w:t>Thiết</w:t>
            </w:r>
            <w:proofErr w:type="spellEnd"/>
            <w:r w:rsidRPr="00815935">
              <w:rPr>
                <w:rFonts w:ascii="Times New Roman" w:hAnsi="Times New Roman"/>
                <w:i/>
                <w:sz w:val="24"/>
                <w:szCs w:val="24"/>
              </w:rPr>
              <w:t xml:space="preserve"> </w:t>
            </w:r>
            <w:proofErr w:type="spellStart"/>
            <w:r w:rsidRPr="00815935">
              <w:rPr>
                <w:rFonts w:ascii="Times New Roman" w:hAnsi="Times New Roman"/>
                <w:i/>
                <w:sz w:val="24"/>
                <w:szCs w:val="24"/>
              </w:rPr>
              <w:t>bị</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9B83486" w14:textId="77777777" w:rsidR="006A44EB" w:rsidRPr="00815935" w:rsidRDefault="006A44EB" w:rsidP="00815935">
            <w:pPr>
              <w:spacing w:after="0" w:line="240" w:lineRule="auto"/>
              <w:ind w:left="14"/>
              <w:jc w:val="center"/>
              <w:rPr>
                <w:rFonts w:ascii="Times New Roman" w:eastAsia="Times New Roman" w:hAnsi="Times New Roman"/>
                <w:b/>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1AC3D12C" w14:textId="77777777" w:rsidR="006A44EB" w:rsidRPr="00815935" w:rsidRDefault="006A44EB" w:rsidP="00815935">
            <w:pPr>
              <w:spacing w:after="0" w:line="240" w:lineRule="auto"/>
              <w:ind w:left="14"/>
              <w:jc w:val="center"/>
              <w:rPr>
                <w:rFonts w:ascii="Times New Roman" w:eastAsia="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53C4C50" w14:textId="77777777" w:rsidR="006A44EB" w:rsidRPr="00815935" w:rsidRDefault="006A44EB" w:rsidP="006A44EB">
            <w:pPr>
              <w:spacing w:after="0" w:line="240" w:lineRule="atLeast"/>
              <w:ind w:left="14"/>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5489644" w14:textId="77777777" w:rsidR="006A44EB" w:rsidRPr="00815935" w:rsidRDefault="006A44EB" w:rsidP="006A44EB">
            <w:pPr>
              <w:spacing w:after="0" w:line="240" w:lineRule="atLeast"/>
              <w:ind w:left="14"/>
              <w:jc w:val="center"/>
              <w:rPr>
                <w:rFonts w:ascii="Times New Roman" w:eastAsia="Times New Roman" w:hAnsi="Times New Roman"/>
                <w:b/>
                <w:sz w:val="24"/>
                <w:szCs w:val="24"/>
              </w:rPr>
            </w:pPr>
          </w:p>
        </w:tc>
      </w:tr>
      <w:tr w:rsidR="00D80E35" w:rsidRPr="00815935" w14:paraId="42B1128B"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vAlign w:val="center"/>
          </w:tcPr>
          <w:p w14:paraId="24B95262" w14:textId="21A7A130" w:rsidR="009E29C4" w:rsidRPr="00815935" w:rsidRDefault="009E29C4" w:rsidP="00815935">
            <w:pPr>
              <w:spacing w:after="0" w:line="240" w:lineRule="auto"/>
              <w:ind w:left="319"/>
              <w:jc w:val="both"/>
              <w:rPr>
                <w:rFonts w:ascii="Times New Roman" w:hAnsi="Times New Roman"/>
                <w:b/>
                <w:sz w:val="24"/>
                <w:szCs w:val="24"/>
              </w:rPr>
            </w:pPr>
            <w:r w:rsidRPr="00815935">
              <w:rPr>
                <w:rFonts w:ascii="Times New Roman" w:eastAsia="Times New Roman" w:hAnsi="Times New Roman"/>
                <w:i/>
                <w:sz w:val="24"/>
                <w:szCs w:val="24"/>
              </w:rPr>
              <w:t xml:space="preserve">Chia </w:t>
            </w:r>
            <w:proofErr w:type="spellStart"/>
            <w:r w:rsidRPr="00815935">
              <w:rPr>
                <w:rFonts w:ascii="Times New Roman" w:eastAsia="Times New Roman" w:hAnsi="Times New Roman"/>
                <w:i/>
                <w:sz w:val="24"/>
                <w:szCs w:val="24"/>
              </w:rPr>
              <w:t>theo</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loại</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thiết</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bị</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49A2EB9" w14:textId="77777777" w:rsidR="009E29C4" w:rsidRPr="00815935" w:rsidRDefault="009E29C4" w:rsidP="00815935">
            <w:pPr>
              <w:spacing w:after="0" w:line="240" w:lineRule="auto"/>
              <w:ind w:left="14"/>
              <w:jc w:val="center"/>
              <w:rPr>
                <w:rFonts w:ascii="Times New Roman" w:eastAsia="Times New Roman" w:hAnsi="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9FF6717" w14:textId="77777777" w:rsidR="009E29C4" w:rsidRPr="00815935" w:rsidRDefault="009E29C4" w:rsidP="00815935">
            <w:pPr>
              <w:spacing w:after="0" w:line="240" w:lineRule="auto"/>
              <w:ind w:left="14"/>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622CF2C" w14:textId="77777777" w:rsidR="009E29C4" w:rsidRPr="00815935" w:rsidRDefault="009E29C4" w:rsidP="00815935">
            <w:pPr>
              <w:spacing w:after="0" w:line="240" w:lineRule="auto"/>
              <w:ind w:left="14"/>
              <w:jc w:val="center"/>
              <w:rPr>
                <w:rFonts w:ascii="Times New Roman" w:eastAsia="Times New Roman" w:hAnsi="Times New Roman"/>
                <w:b/>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7072A173" w14:textId="77777777" w:rsidR="009E29C4" w:rsidRPr="00815935" w:rsidRDefault="009E29C4" w:rsidP="00815935">
            <w:pPr>
              <w:spacing w:after="0" w:line="240" w:lineRule="auto"/>
              <w:ind w:left="14"/>
              <w:jc w:val="center"/>
              <w:rPr>
                <w:rFonts w:ascii="Times New Roman" w:eastAsia="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8A8AA24" w14:textId="77777777" w:rsidR="009E29C4" w:rsidRPr="00815935" w:rsidRDefault="009E29C4" w:rsidP="006A44EB">
            <w:pPr>
              <w:spacing w:after="0" w:line="240" w:lineRule="atLeast"/>
              <w:ind w:left="14"/>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9942089" w14:textId="77777777" w:rsidR="009E29C4" w:rsidRPr="00815935" w:rsidRDefault="009E29C4" w:rsidP="006A44EB">
            <w:pPr>
              <w:spacing w:after="0" w:line="240" w:lineRule="atLeast"/>
              <w:ind w:left="14"/>
              <w:jc w:val="center"/>
              <w:rPr>
                <w:rFonts w:ascii="Times New Roman" w:eastAsia="Times New Roman" w:hAnsi="Times New Roman"/>
                <w:b/>
                <w:sz w:val="24"/>
                <w:szCs w:val="24"/>
              </w:rPr>
            </w:pPr>
          </w:p>
        </w:tc>
      </w:tr>
      <w:tr w:rsidR="00D80E35" w:rsidRPr="00815935" w14:paraId="188CBD76"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vAlign w:val="center"/>
          </w:tcPr>
          <w:p w14:paraId="17D0E979" w14:textId="7E385277" w:rsidR="00F0094A" w:rsidRPr="00815935" w:rsidRDefault="00F0094A" w:rsidP="00815935">
            <w:pPr>
              <w:spacing w:after="0" w:line="240" w:lineRule="auto"/>
              <w:ind w:left="603"/>
              <w:jc w:val="both"/>
              <w:rPr>
                <w:rFonts w:ascii="Times New Roman" w:hAnsi="Times New Roman"/>
                <w:sz w:val="24"/>
                <w:szCs w:val="24"/>
              </w:rPr>
            </w:pPr>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Thiết</w:t>
            </w:r>
            <w:proofErr w:type="spellEnd"/>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bị</w:t>
            </w:r>
            <w:proofErr w:type="spellEnd"/>
            <w:r w:rsidRPr="00815935">
              <w:rPr>
                <w:rFonts w:ascii="Times New Roman" w:eastAsia="Times New Roman" w:hAnsi="Times New Roman"/>
                <w:sz w:val="24"/>
                <w:szCs w:val="24"/>
              </w:rPr>
              <w:t xml:space="preserve"> </w:t>
            </w:r>
            <w:r w:rsidRPr="00815935">
              <w:rPr>
                <w:rFonts w:ascii="Times New Roman" w:hAnsi="Times New Roman"/>
                <w:sz w:val="24"/>
                <w:szCs w:val="24"/>
              </w:rPr>
              <w:t>X-</w:t>
            </w:r>
            <w:proofErr w:type="spellStart"/>
            <w:r w:rsidRPr="00815935">
              <w:rPr>
                <w:rFonts w:ascii="Times New Roman" w:hAnsi="Times New Roman"/>
                <w:sz w:val="24"/>
                <w:szCs w:val="24"/>
              </w:rPr>
              <w:t>quang</w:t>
            </w:r>
            <w:proofErr w:type="spellEnd"/>
            <w:r w:rsidRPr="00815935">
              <w:rPr>
                <w:rFonts w:ascii="Times New Roman" w:hAnsi="Times New Roman"/>
                <w:sz w:val="24"/>
                <w:szCs w:val="24"/>
              </w:rPr>
              <w:t xml:space="preserve"> </w:t>
            </w:r>
            <w:proofErr w:type="spellStart"/>
            <w:r w:rsidRPr="00815935">
              <w:rPr>
                <w:rFonts w:ascii="Times New Roman" w:hAnsi="Times New Roman"/>
                <w:sz w:val="24"/>
                <w:szCs w:val="24"/>
              </w:rPr>
              <w:t>trong</w:t>
            </w:r>
            <w:proofErr w:type="spellEnd"/>
            <w:r w:rsidRPr="00815935">
              <w:rPr>
                <w:rFonts w:ascii="Times New Roman" w:hAnsi="Times New Roman"/>
                <w:sz w:val="24"/>
                <w:szCs w:val="24"/>
              </w:rPr>
              <w:t xml:space="preserve"> </w:t>
            </w:r>
            <w:proofErr w:type="spellStart"/>
            <w:r w:rsidRPr="00815935">
              <w:rPr>
                <w:rFonts w:ascii="Times New Roman" w:hAnsi="Times New Roman"/>
                <w:sz w:val="24"/>
                <w:szCs w:val="24"/>
              </w:rPr>
              <w:t>chẩn</w:t>
            </w:r>
            <w:proofErr w:type="spellEnd"/>
            <w:r w:rsidRPr="00815935">
              <w:rPr>
                <w:rFonts w:ascii="Times New Roman" w:hAnsi="Times New Roman"/>
                <w:sz w:val="24"/>
                <w:szCs w:val="24"/>
              </w:rPr>
              <w:t xml:space="preserve"> </w:t>
            </w:r>
            <w:proofErr w:type="spellStart"/>
            <w:r w:rsidRPr="00815935">
              <w:rPr>
                <w:rFonts w:ascii="Times New Roman" w:hAnsi="Times New Roman"/>
                <w:sz w:val="24"/>
                <w:szCs w:val="24"/>
              </w:rPr>
              <w:t>đoán</w:t>
            </w:r>
            <w:proofErr w:type="spellEnd"/>
            <w:r w:rsidRPr="00815935">
              <w:rPr>
                <w:rFonts w:ascii="Times New Roman" w:hAnsi="Times New Roman"/>
                <w:sz w:val="24"/>
                <w:szCs w:val="24"/>
              </w:rPr>
              <w:t xml:space="preserve"> y </w:t>
            </w:r>
            <w:proofErr w:type="spellStart"/>
            <w:r w:rsidRPr="00815935">
              <w:rPr>
                <w:rFonts w:ascii="Times New Roman" w:hAnsi="Times New Roman"/>
                <w:sz w:val="24"/>
                <w:szCs w:val="24"/>
              </w:rPr>
              <w:t>tế</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4998260" w14:textId="77777777" w:rsidR="00F0094A" w:rsidRPr="00815935" w:rsidRDefault="00F0094A" w:rsidP="00815935">
            <w:pPr>
              <w:spacing w:after="0" w:line="240" w:lineRule="auto"/>
              <w:ind w:left="14"/>
              <w:jc w:val="center"/>
              <w:rPr>
                <w:rFonts w:ascii="Times New Roman" w:eastAsia="Times New Roman" w:hAnsi="Times New Roman"/>
                <w:sz w:val="24"/>
                <w:szCs w:val="24"/>
              </w:rPr>
            </w:pPr>
            <w:r w:rsidRPr="00815935">
              <w:rPr>
                <w:rFonts w:ascii="Times New Roman" w:eastAsia="Times New Roman" w:hAnsi="Times New Roman"/>
                <w:sz w:val="24"/>
                <w:szCs w:val="24"/>
              </w:rPr>
              <w:t>09</w:t>
            </w:r>
          </w:p>
        </w:tc>
        <w:tc>
          <w:tcPr>
            <w:tcW w:w="1701" w:type="dxa"/>
            <w:gridSpan w:val="2"/>
            <w:tcBorders>
              <w:top w:val="single" w:sz="4" w:space="0" w:color="auto"/>
              <w:left w:val="single" w:sz="4" w:space="0" w:color="auto"/>
              <w:bottom w:val="single" w:sz="4" w:space="0" w:color="auto"/>
              <w:right w:val="single" w:sz="4" w:space="0" w:color="auto"/>
            </w:tcBorders>
          </w:tcPr>
          <w:p w14:paraId="502B7849" w14:textId="3C8ADCA9" w:rsidR="00F0094A" w:rsidRPr="00815935" w:rsidRDefault="00F0094A" w:rsidP="00815935">
            <w:pPr>
              <w:spacing w:after="0" w:line="240" w:lineRule="auto"/>
              <w:ind w:left="14"/>
              <w:jc w:val="center"/>
              <w:rPr>
                <w:rFonts w:ascii="Times New Roman" w:hAnsi="Times New Roman"/>
                <w:i/>
                <w:sz w:val="24"/>
                <w:szCs w:val="24"/>
              </w:rPr>
            </w:pPr>
            <w:proofErr w:type="spellStart"/>
            <w:r w:rsidRPr="00815935">
              <w:rPr>
                <w:rFonts w:ascii="Times New Roman" w:hAnsi="Times New Roman"/>
                <w:i/>
                <w:sz w:val="24"/>
                <w:szCs w:val="24"/>
              </w:rPr>
              <w:t>Thiết</w:t>
            </w:r>
            <w:proofErr w:type="spellEnd"/>
            <w:r w:rsidRPr="00815935">
              <w:rPr>
                <w:rFonts w:ascii="Times New Roman" w:hAnsi="Times New Roman"/>
                <w:i/>
                <w:sz w:val="24"/>
                <w:szCs w:val="24"/>
              </w:rPr>
              <w:t xml:space="preserve"> </w:t>
            </w:r>
            <w:proofErr w:type="spellStart"/>
            <w:r w:rsidRPr="00815935">
              <w:rPr>
                <w:rFonts w:ascii="Times New Roman" w:hAnsi="Times New Roman"/>
                <w:i/>
                <w:sz w:val="24"/>
                <w:szCs w:val="24"/>
              </w:rPr>
              <w:t>bị</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EB27970" w14:textId="77777777" w:rsidR="00F0094A" w:rsidRPr="00815935" w:rsidRDefault="00F0094A" w:rsidP="00815935">
            <w:pPr>
              <w:spacing w:after="0" w:line="240" w:lineRule="auto"/>
              <w:ind w:left="14"/>
              <w:jc w:val="center"/>
              <w:rPr>
                <w:rFonts w:ascii="Times New Roman" w:eastAsia="Times New Roman" w:hAnsi="Times New Roman"/>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0FE98D44" w14:textId="77777777" w:rsidR="00F0094A" w:rsidRPr="00815935" w:rsidRDefault="00F0094A" w:rsidP="00815935">
            <w:pPr>
              <w:spacing w:after="0" w:line="240" w:lineRule="auto"/>
              <w:ind w:left="14"/>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DDD1970" w14:textId="77777777" w:rsidR="00F0094A" w:rsidRPr="00815935" w:rsidRDefault="00F0094A" w:rsidP="00F0094A">
            <w:pPr>
              <w:spacing w:after="0" w:line="240" w:lineRule="atLeast"/>
              <w:ind w:left="14"/>
              <w:jc w:val="center"/>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62585D9" w14:textId="77777777" w:rsidR="00F0094A" w:rsidRPr="00815935" w:rsidRDefault="00F0094A" w:rsidP="00F0094A">
            <w:pPr>
              <w:spacing w:after="0" w:line="240" w:lineRule="atLeast"/>
              <w:ind w:left="14"/>
              <w:jc w:val="center"/>
              <w:rPr>
                <w:rFonts w:ascii="Times New Roman" w:eastAsia="Times New Roman" w:hAnsi="Times New Roman"/>
                <w:sz w:val="24"/>
                <w:szCs w:val="24"/>
              </w:rPr>
            </w:pPr>
          </w:p>
        </w:tc>
      </w:tr>
      <w:tr w:rsidR="00D80E35" w:rsidRPr="00815935" w14:paraId="48005239"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vAlign w:val="center"/>
          </w:tcPr>
          <w:p w14:paraId="04AC3793" w14:textId="7EEB309F" w:rsidR="00F0094A" w:rsidRPr="00815935" w:rsidRDefault="00F0094A" w:rsidP="00815935">
            <w:pPr>
              <w:spacing w:after="0" w:line="240" w:lineRule="auto"/>
              <w:ind w:left="603"/>
              <w:jc w:val="both"/>
              <w:rPr>
                <w:rFonts w:ascii="Times New Roman" w:hAnsi="Times New Roman"/>
                <w:sz w:val="24"/>
                <w:szCs w:val="24"/>
              </w:rPr>
            </w:pPr>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Thiết</w:t>
            </w:r>
            <w:proofErr w:type="spellEnd"/>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bị</w:t>
            </w:r>
            <w:proofErr w:type="spellEnd"/>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phát</w:t>
            </w:r>
            <w:proofErr w:type="spellEnd"/>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tia</w:t>
            </w:r>
            <w:proofErr w:type="spellEnd"/>
            <w:r w:rsidRPr="00815935">
              <w:rPr>
                <w:rFonts w:ascii="Times New Roman" w:eastAsia="Times New Roman" w:hAnsi="Times New Roman"/>
                <w:sz w:val="24"/>
                <w:szCs w:val="24"/>
              </w:rPr>
              <w:t xml:space="preserve"> X </w:t>
            </w:r>
            <w:proofErr w:type="spellStart"/>
            <w:r w:rsidRPr="00815935">
              <w:rPr>
                <w:rFonts w:ascii="Times New Roman" w:eastAsia="Times New Roman" w:hAnsi="Times New Roman"/>
                <w:sz w:val="24"/>
                <w:szCs w:val="24"/>
              </w:rPr>
              <w:t>trong</w:t>
            </w:r>
            <w:proofErr w:type="spellEnd"/>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chụp</w:t>
            </w:r>
            <w:proofErr w:type="spellEnd"/>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ảnh</w:t>
            </w:r>
            <w:proofErr w:type="spellEnd"/>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phóng</w:t>
            </w:r>
            <w:proofErr w:type="spellEnd"/>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xạ</w:t>
            </w:r>
            <w:proofErr w:type="spellEnd"/>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công</w:t>
            </w:r>
            <w:proofErr w:type="spellEnd"/>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nghiệp</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DDCB461" w14:textId="6B72232D" w:rsidR="00F0094A" w:rsidRPr="00815935" w:rsidRDefault="00F0094A" w:rsidP="00815935">
            <w:pPr>
              <w:spacing w:after="0" w:line="240" w:lineRule="auto"/>
              <w:ind w:left="14"/>
              <w:jc w:val="center"/>
              <w:rPr>
                <w:rFonts w:ascii="Times New Roman" w:eastAsia="Times New Roman" w:hAnsi="Times New Roman"/>
                <w:sz w:val="24"/>
                <w:szCs w:val="24"/>
              </w:rPr>
            </w:pPr>
            <w:r w:rsidRPr="00815935">
              <w:rPr>
                <w:rFonts w:ascii="Times New Roman" w:eastAsia="Times New Roman" w:hAnsi="Times New Roman"/>
                <w:sz w:val="24"/>
                <w:szCs w:val="24"/>
              </w:rPr>
              <w:t>10</w:t>
            </w:r>
          </w:p>
        </w:tc>
        <w:tc>
          <w:tcPr>
            <w:tcW w:w="1701" w:type="dxa"/>
            <w:gridSpan w:val="2"/>
            <w:tcBorders>
              <w:top w:val="single" w:sz="4" w:space="0" w:color="auto"/>
              <w:left w:val="single" w:sz="4" w:space="0" w:color="auto"/>
              <w:bottom w:val="single" w:sz="4" w:space="0" w:color="auto"/>
              <w:right w:val="single" w:sz="4" w:space="0" w:color="auto"/>
            </w:tcBorders>
          </w:tcPr>
          <w:p w14:paraId="7700CCFE" w14:textId="364009F3" w:rsidR="00F0094A" w:rsidRPr="00815935" w:rsidRDefault="00F0094A" w:rsidP="00815935">
            <w:pPr>
              <w:spacing w:after="0" w:line="240" w:lineRule="auto"/>
              <w:ind w:left="14"/>
              <w:jc w:val="center"/>
              <w:rPr>
                <w:rFonts w:ascii="Times New Roman" w:hAnsi="Times New Roman"/>
                <w:i/>
                <w:sz w:val="24"/>
                <w:szCs w:val="24"/>
              </w:rPr>
            </w:pPr>
            <w:proofErr w:type="spellStart"/>
            <w:r w:rsidRPr="00815935">
              <w:rPr>
                <w:rFonts w:ascii="Times New Roman" w:hAnsi="Times New Roman"/>
                <w:i/>
                <w:sz w:val="24"/>
                <w:szCs w:val="24"/>
              </w:rPr>
              <w:t>Thiết</w:t>
            </w:r>
            <w:proofErr w:type="spellEnd"/>
            <w:r w:rsidRPr="00815935">
              <w:rPr>
                <w:rFonts w:ascii="Times New Roman" w:hAnsi="Times New Roman"/>
                <w:i/>
                <w:sz w:val="24"/>
                <w:szCs w:val="24"/>
              </w:rPr>
              <w:t xml:space="preserve"> </w:t>
            </w:r>
            <w:proofErr w:type="spellStart"/>
            <w:r w:rsidRPr="00815935">
              <w:rPr>
                <w:rFonts w:ascii="Times New Roman" w:hAnsi="Times New Roman"/>
                <w:i/>
                <w:sz w:val="24"/>
                <w:szCs w:val="24"/>
              </w:rPr>
              <w:t>bị</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4C531B8" w14:textId="77777777" w:rsidR="00F0094A" w:rsidRPr="00815935" w:rsidRDefault="00F0094A" w:rsidP="00815935">
            <w:pPr>
              <w:spacing w:after="0" w:line="240" w:lineRule="auto"/>
              <w:ind w:left="14"/>
              <w:jc w:val="center"/>
              <w:rPr>
                <w:rFonts w:ascii="Times New Roman" w:eastAsia="Times New Roman" w:hAnsi="Times New Roman"/>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4C114D04" w14:textId="77777777" w:rsidR="00F0094A" w:rsidRPr="00815935" w:rsidRDefault="00F0094A" w:rsidP="00815935">
            <w:pPr>
              <w:spacing w:after="0" w:line="240" w:lineRule="auto"/>
              <w:ind w:left="14"/>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EC45EF4" w14:textId="77777777" w:rsidR="00F0094A" w:rsidRPr="00815935" w:rsidRDefault="00F0094A" w:rsidP="00F0094A">
            <w:pPr>
              <w:spacing w:after="0" w:line="240" w:lineRule="atLeast"/>
              <w:ind w:left="14"/>
              <w:jc w:val="center"/>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E7BA1F0" w14:textId="77777777" w:rsidR="00F0094A" w:rsidRPr="00815935" w:rsidRDefault="00F0094A" w:rsidP="00F0094A">
            <w:pPr>
              <w:spacing w:after="0" w:line="240" w:lineRule="atLeast"/>
              <w:ind w:left="14"/>
              <w:jc w:val="center"/>
              <w:rPr>
                <w:rFonts w:ascii="Times New Roman" w:eastAsia="Times New Roman" w:hAnsi="Times New Roman"/>
                <w:sz w:val="24"/>
                <w:szCs w:val="24"/>
              </w:rPr>
            </w:pPr>
          </w:p>
        </w:tc>
      </w:tr>
      <w:tr w:rsidR="00D80E35" w:rsidRPr="00815935" w14:paraId="0CF8A858"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vAlign w:val="center"/>
          </w:tcPr>
          <w:p w14:paraId="3FEDEC78" w14:textId="784E0409" w:rsidR="00F0094A" w:rsidRPr="00815935" w:rsidRDefault="00F0094A" w:rsidP="00815935">
            <w:pPr>
              <w:spacing w:after="0" w:line="240" w:lineRule="auto"/>
              <w:ind w:left="603"/>
              <w:jc w:val="both"/>
              <w:rPr>
                <w:rFonts w:ascii="Times New Roman" w:hAnsi="Times New Roman"/>
                <w:sz w:val="24"/>
                <w:szCs w:val="24"/>
              </w:rPr>
            </w:pPr>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Thiết</w:t>
            </w:r>
            <w:proofErr w:type="spellEnd"/>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bị</w:t>
            </w:r>
            <w:proofErr w:type="spellEnd"/>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phát</w:t>
            </w:r>
            <w:proofErr w:type="spellEnd"/>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tia</w:t>
            </w:r>
            <w:proofErr w:type="spellEnd"/>
            <w:r w:rsidRPr="00815935">
              <w:rPr>
                <w:rFonts w:ascii="Times New Roman" w:eastAsia="Times New Roman" w:hAnsi="Times New Roman"/>
                <w:sz w:val="24"/>
                <w:szCs w:val="24"/>
              </w:rPr>
              <w:t xml:space="preserve"> X </w:t>
            </w:r>
            <w:proofErr w:type="spellStart"/>
            <w:r w:rsidRPr="00815935">
              <w:rPr>
                <w:rFonts w:ascii="Times New Roman" w:eastAsia="Times New Roman" w:hAnsi="Times New Roman"/>
                <w:sz w:val="24"/>
                <w:szCs w:val="24"/>
              </w:rPr>
              <w:t>khác</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595927C" w14:textId="5ABE4589" w:rsidR="00F0094A" w:rsidRPr="00815935" w:rsidRDefault="00F0094A" w:rsidP="00815935">
            <w:pPr>
              <w:spacing w:after="0" w:line="240" w:lineRule="auto"/>
              <w:ind w:left="14"/>
              <w:jc w:val="center"/>
              <w:rPr>
                <w:rFonts w:ascii="Times New Roman" w:eastAsia="Times New Roman" w:hAnsi="Times New Roman"/>
                <w:sz w:val="24"/>
                <w:szCs w:val="24"/>
              </w:rPr>
            </w:pPr>
            <w:r w:rsidRPr="00815935">
              <w:rPr>
                <w:rFonts w:ascii="Times New Roman" w:eastAsia="Times New Roman" w:hAnsi="Times New Roman"/>
                <w:sz w:val="24"/>
                <w:szCs w:val="24"/>
              </w:rPr>
              <w:t>11</w:t>
            </w:r>
          </w:p>
        </w:tc>
        <w:tc>
          <w:tcPr>
            <w:tcW w:w="1701" w:type="dxa"/>
            <w:gridSpan w:val="2"/>
            <w:tcBorders>
              <w:top w:val="single" w:sz="4" w:space="0" w:color="auto"/>
              <w:left w:val="single" w:sz="4" w:space="0" w:color="auto"/>
              <w:bottom w:val="single" w:sz="4" w:space="0" w:color="auto"/>
              <w:right w:val="single" w:sz="4" w:space="0" w:color="auto"/>
            </w:tcBorders>
          </w:tcPr>
          <w:p w14:paraId="76215F2F" w14:textId="51CA7EDA" w:rsidR="00F0094A" w:rsidRPr="00815935" w:rsidRDefault="00F0094A" w:rsidP="00815935">
            <w:pPr>
              <w:spacing w:after="0" w:line="240" w:lineRule="auto"/>
              <w:ind w:left="14"/>
              <w:jc w:val="center"/>
              <w:rPr>
                <w:rFonts w:ascii="Times New Roman" w:hAnsi="Times New Roman"/>
                <w:i/>
                <w:sz w:val="24"/>
                <w:szCs w:val="24"/>
              </w:rPr>
            </w:pPr>
            <w:proofErr w:type="spellStart"/>
            <w:r w:rsidRPr="00815935">
              <w:rPr>
                <w:rFonts w:ascii="Times New Roman" w:hAnsi="Times New Roman"/>
                <w:i/>
                <w:sz w:val="24"/>
                <w:szCs w:val="24"/>
              </w:rPr>
              <w:t>Thiết</w:t>
            </w:r>
            <w:proofErr w:type="spellEnd"/>
            <w:r w:rsidRPr="00815935">
              <w:rPr>
                <w:rFonts w:ascii="Times New Roman" w:hAnsi="Times New Roman"/>
                <w:i/>
                <w:sz w:val="24"/>
                <w:szCs w:val="24"/>
              </w:rPr>
              <w:t xml:space="preserve"> </w:t>
            </w:r>
            <w:proofErr w:type="spellStart"/>
            <w:r w:rsidRPr="00815935">
              <w:rPr>
                <w:rFonts w:ascii="Times New Roman" w:hAnsi="Times New Roman"/>
                <w:i/>
                <w:sz w:val="24"/>
                <w:szCs w:val="24"/>
              </w:rPr>
              <w:t>bị</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94D7A7E" w14:textId="77777777" w:rsidR="00F0094A" w:rsidRPr="00815935" w:rsidRDefault="00F0094A" w:rsidP="00815935">
            <w:pPr>
              <w:spacing w:after="0" w:line="240" w:lineRule="auto"/>
              <w:ind w:left="14"/>
              <w:jc w:val="center"/>
              <w:rPr>
                <w:rFonts w:ascii="Times New Roman" w:eastAsia="Times New Roman" w:hAnsi="Times New Roman"/>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2C612DAF" w14:textId="77777777" w:rsidR="00F0094A" w:rsidRPr="00815935" w:rsidRDefault="00F0094A" w:rsidP="00815935">
            <w:pPr>
              <w:spacing w:after="0" w:line="240" w:lineRule="auto"/>
              <w:ind w:left="14"/>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7225A6F" w14:textId="77777777" w:rsidR="00F0094A" w:rsidRPr="00815935" w:rsidRDefault="00F0094A" w:rsidP="00F0094A">
            <w:pPr>
              <w:spacing w:after="0" w:line="240" w:lineRule="atLeast"/>
              <w:ind w:left="14"/>
              <w:jc w:val="center"/>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BF40F37" w14:textId="77777777" w:rsidR="00F0094A" w:rsidRPr="00815935" w:rsidRDefault="00F0094A" w:rsidP="00F0094A">
            <w:pPr>
              <w:spacing w:after="0" w:line="240" w:lineRule="atLeast"/>
              <w:ind w:left="14"/>
              <w:jc w:val="center"/>
              <w:rPr>
                <w:rFonts w:ascii="Times New Roman" w:eastAsia="Times New Roman" w:hAnsi="Times New Roman"/>
                <w:sz w:val="24"/>
                <w:szCs w:val="24"/>
              </w:rPr>
            </w:pPr>
          </w:p>
        </w:tc>
      </w:tr>
      <w:tr w:rsidR="00D80E35" w:rsidRPr="00815935" w14:paraId="26C6A6EA"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vAlign w:val="center"/>
          </w:tcPr>
          <w:p w14:paraId="3D3FCB7B" w14:textId="375AA2F3" w:rsidR="00845367" w:rsidRPr="00815935" w:rsidRDefault="00D27C48" w:rsidP="00815935">
            <w:pPr>
              <w:spacing w:before="20" w:after="20" w:line="240" w:lineRule="auto"/>
              <w:ind w:left="11"/>
              <w:jc w:val="both"/>
              <w:rPr>
                <w:rFonts w:ascii="Times New Roman" w:eastAsia="Times New Roman" w:hAnsi="Times New Roman"/>
                <w:sz w:val="24"/>
                <w:szCs w:val="24"/>
                <w:lang w:val="vi-VN"/>
              </w:rPr>
            </w:pPr>
            <w:r w:rsidRPr="00815935">
              <w:rPr>
                <w:rFonts w:ascii="Times New Roman" w:eastAsia="Times New Roman" w:hAnsi="Times New Roman"/>
                <w:b/>
                <w:sz w:val="24"/>
                <w:szCs w:val="24"/>
              </w:rPr>
              <w:t>6</w:t>
            </w:r>
            <w:r w:rsidR="00845367" w:rsidRPr="00815935">
              <w:rPr>
                <w:rFonts w:ascii="Times New Roman" w:eastAsia="Times New Roman" w:hAnsi="Times New Roman"/>
                <w:b/>
                <w:sz w:val="24"/>
                <w:szCs w:val="24"/>
                <w:lang w:val="vi-VN"/>
              </w:rPr>
              <w:t xml:space="preserve">. Số thiết bị gia tốc trong xạ trị </w:t>
            </w:r>
          </w:p>
        </w:tc>
        <w:tc>
          <w:tcPr>
            <w:tcW w:w="1134" w:type="dxa"/>
            <w:tcBorders>
              <w:top w:val="single" w:sz="4" w:space="0" w:color="auto"/>
              <w:left w:val="single" w:sz="4" w:space="0" w:color="auto"/>
              <w:bottom w:val="single" w:sz="4" w:space="0" w:color="auto"/>
              <w:right w:val="single" w:sz="4" w:space="0" w:color="auto"/>
            </w:tcBorders>
            <w:vAlign w:val="center"/>
          </w:tcPr>
          <w:p w14:paraId="536E117D" w14:textId="1A0FD2BB" w:rsidR="00845367" w:rsidRPr="00815935" w:rsidRDefault="00577D15" w:rsidP="00815935">
            <w:pPr>
              <w:spacing w:after="0" w:line="240" w:lineRule="auto"/>
              <w:ind w:left="14"/>
              <w:jc w:val="center"/>
              <w:rPr>
                <w:rFonts w:ascii="Times New Roman" w:eastAsia="Times New Roman" w:hAnsi="Times New Roman"/>
                <w:sz w:val="24"/>
                <w:szCs w:val="24"/>
              </w:rPr>
            </w:pPr>
            <w:r w:rsidRPr="00815935">
              <w:rPr>
                <w:rFonts w:ascii="Times New Roman" w:eastAsia="Times New Roman" w:hAnsi="Times New Roman"/>
                <w:sz w:val="24"/>
                <w:szCs w:val="24"/>
              </w:rPr>
              <w:t>1</w:t>
            </w:r>
            <w:r w:rsidR="00F0094A" w:rsidRPr="00815935">
              <w:rPr>
                <w:rFonts w:ascii="Times New Roman" w:eastAsia="Times New Roman" w:hAnsi="Times New Roman"/>
                <w:sz w:val="24"/>
                <w:szCs w:val="24"/>
              </w:rPr>
              <w:t>2</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0A1CE8A" w14:textId="77777777" w:rsidR="00845367" w:rsidRPr="00815935" w:rsidRDefault="00845367" w:rsidP="00815935">
            <w:pPr>
              <w:spacing w:after="0" w:line="240" w:lineRule="auto"/>
              <w:ind w:left="14"/>
              <w:jc w:val="center"/>
              <w:rPr>
                <w:rFonts w:ascii="Times New Roman" w:eastAsia="Times New Roman" w:hAnsi="Times New Roman"/>
                <w:i/>
                <w:sz w:val="24"/>
                <w:szCs w:val="24"/>
              </w:rPr>
            </w:pPr>
            <w:proofErr w:type="spellStart"/>
            <w:r w:rsidRPr="00815935">
              <w:rPr>
                <w:rFonts w:ascii="Times New Roman" w:eastAsia="Times New Roman" w:hAnsi="Times New Roman"/>
                <w:i/>
                <w:sz w:val="24"/>
                <w:szCs w:val="24"/>
              </w:rPr>
              <w:t>Thiết</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bị</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A7D4DB7" w14:textId="77777777" w:rsidR="00845367" w:rsidRPr="00815935" w:rsidRDefault="00845367" w:rsidP="00815935">
            <w:pPr>
              <w:spacing w:after="0" w:line="240" w:lineRule="auto"/>
              <w:ind w:left="14"/>
              <w:jc w:val="center"/>
              <w:rPr>
                <w:rFonts w:ascii="Times New Roman" w:eastAsia="Times New Roman" w:hAnsi="Times New Roman"/>
                <w:b/>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541B2731" w14:textId="77777777" w:rsidR="00845367" w:rsidRPr="00815935" w:rsidRDefault="00845367" w:rsidP="00815935">
            <w:pPr>
              <w:spacing w:after="0" w:line="240" w:lineRule="auto"/>
              <w:ind w:left="14"/>
              <w:jc w:val="center"/>
              <w:rPr>
                <w:rFonts w:ascii="Times New Roman" w:eastAsia="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0BB681B" w14:textId="77777777" w:rsidR="00845367" w:rsidRPr="00815935" w:rsidRDefault="00845367" w:rsidP="00845367">
            <w:pPr>
              <w:spacing w:after="0" w:line="240" w:lineRule="atLeast"/>
              <w:ind w:left="14"/>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0959D77" w14:textId="77777777" w:rsidR="00845367" w:rsidRPr="00815935" w:rsidRDefault="00845367" w:rsidP="00845367">
            <w:pPr>
              <w:spacing w:after="0" w:line="240" w:lineRule="atLeast"/>
              <w:ind w:left="14"/>
              <w:jc w:val="center"/>
              <w:rPr>
                <w:rFonts w:ascii="Times New Roman" w:eastAsia="Times New Roman" w:hAnsi="Times New Roman"/>
                <w:b/>
                <w:sz w:val="24"/>
                <w:szCs w:val="24"/>
              </w:rPr>
            </w:pPr>
          </w:p>
        </w:tc>
      </w:tr>
      <w:tr w:rsidR="00D80E35" w:rsidRPr="00815935" w14:paraId="6414C872"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vAlign w:val="center"/>
          </w:tcPr>
          <w:p w14:paraId="2DFE19D4" w14:textId="35423BCC" w:rsidR="00845367" w:rsidRPr="00815935" w:rsidRDefault="00845367" w:rsidP="00815935">
            <w:pPr>
              <w:spacing w:after="0" w:line="240" w:lineRule="auto"/>
              <w:ind w:left="319"/>
              <w:jc w:val="both"/>
              <w:rPr>
                <w:rFonts w:ascii="Times New Roman" w:eastAsia="Times New Roman" w:hAnsi="Times New Roman"/>
                <w:sz w:val="24"/>
                <w:szCs w:val="24"/>
                <w:lang w:val="vi-VN"/>
              </w:rPr>
            </w:pPr>
            <w:r w:rsidRPr="00815935">
              <w:rPr>
                <w:rFonts w:ascii="Times New Roman" w:eastAsia="Times New Roman" w:hAnsi="Times New Roman"/>
                <w:i/>
                <w:sz w:val="24"/>
                <w:szCs w:val="24"/>
              </w:rPr>
              <w:t xml:space="preserve">Chia </w:t>
            </w:r>
            <w:proofErr w:type="spellStart"/>
            <w:r w:rsidRPr="00815935">
              <w:rPr>
                <w:rFonts w:ascii="Times New Roman" w:eastAsia="Times New Roman" w:hAnsi="Times New Roman"/>
                <w:i/>
                <w:sz w:val="24"/>
                <w:szCs w:val="24"/>
              </w:rPr>
              <w:t>theo</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loại</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thiết</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bị</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831A40C" w14:textId="1748F56F" w:rsidR="00845367" w:rsidRPr="00815935" w:rsidRDefault="00845367" w:rsidP="00815935">
            <w:pPr>
              <w:spacing w:after="0" w:line="240" w:lineRule="auto"/>
              <w:ind w:left="14"/>
              <w:jc w:val="center"/>
              <w:rPr>
                <w:rFonts w:ascii="Times New Roman" w:eastAsia="Times New Roman" w:hAnsi="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36F2584" w14:textId="77777777" w:rsidR="00845367" w:rsidRPr="00815935" w:rsidRDefault="00845367" w:rsidP="00815935">
            <w:pPr>
              <w:spacing w:after="0" w:line="240" w:lineRule="auto"/>
              <w:ind w:left="14"/>
              <w:jc w:val="cente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FF2BE6" w14:textId="77777777" w:rsidR="00845367" w:rsidRPr="00815935" w:rsidRDefault="00845367" w:rsidP="00815935">
            <w:pPr>
              <w:spacing w:after="0" w:line="240" w:lineRule="auto"/>
              <w:ind w:left="14"/>
              <w:jc w:val="center"/>
              <w:rPr>
                <w:rFonts w:ascii="Times New Roman" w:eastAsia="Times New Roman" w:hAnsi="Times New Roman"/>
                <w:b/>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1D43BC3F" w14:textId="77777777" w:rsidR="00845367" w:rsidRPr="00815935" w:rsidRDefault="00845367" w:rsidP="00815935">
            <w:pPr>
              <w:spacing w:after="0" w:line="240" w:lineRule="auto"/>
              <w:ind w:left="14"/>
              <w:jc w:val="center"/>
              <w:rPr>
                <w:rFonts w:ascii="Times New Roman" w:eastAsia="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A997E60" w14:textId="77777777" w:rsidR="00845367" w:rsidRPr="00815935" w:rsidRDefault="00845367" w:rsidP="00845367">
            <w:pPr>
              <w:spacing w:after="0" w:line="240" w:lineRule="atLeast"/>
              <w:ind w:left="14"/>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D91F945" w14:textId="77777777" w:rsidR="00845367" w:rsidRPr="00815935" w:rsidRDefault="00845367" w:rsidP="00845367">
            <w:pPr>
              <w:spacing w:after="0" w:line="240" w:lineRule="atLeast"/>
              <w:ind w:left="14"/>
              <w:jc w:val="center"/>
              <w:rPr>
                <w:rFonts w:ascii="Times New Roman" w:eastAsia="Times New Roman" w:hAnsi="Times New Roman"/>
                <w:b/>
                <w:sz w:val="24"/>
                <w:szCs w:val="24"/>
              </w:rPr>
            </w:pPr>
          </w:p>
        </w:tc>
      </w:tr>
      <w:tr w:rsidR="00D80E35" w:rsidRPr="00815935" w14:paraId="6FF4AC34"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vAlign w:val="center"/>
          </w:tcPr>
          <w:p w14:paraId="0C5AAB56" w14:textId="77777777" w:rsidR="00577D15" w:rsidRPr="00815935" w:rsidRDefault="00577D15" w:rsidP="00815935">
            <w:pPr>
              <w:spacing w:after="0" w:line="240" w:lineRule="auto"/>
              <w:ind w:left="603"/>
              <w:jc w:val="both"/>
              <w:rPr>
                <w:rFonts w:ascii="Times New Roman" w:eastAsia="Times New Roman" w:hAnsi="Times New Roman"/>
                <w:sz w:val="24"/>
                <w:szCs w:val="24"/>
                <w:lang w:val="vi-VN"/>
              </w:rPr>
            </w:pPr>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Máy</w:t>
            </w:r>
            <w:proofErr w:type="spellEnd"/>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gia</w:t>
            </w:r>
            <w:proofErr w:type="spellEnd"/>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tốc</w:t>
            </w:r>
            <w:proofErr w:type="spellEnd"/>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tuyến</w:t>
            </w:r>
            <w:proofErr w:type="spellEnd"/>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tính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D6BC7A1" w14:textId="72E6F2F2" w:rsidR="00577D15" w:rsidRPr="00815935" w:rsidRDefault="00577D15" w:rsidP="00815935">
            <w:pPr>
              <w:spacing w:after="0" w:line="240" w:lineRule="auto"/>
              <w:ind w:left="14"/>
              <w:jc w:val="center"/>
              <w:rPr>
                <w:rFonts w:ascii="Times New Roman" w:eastAsia="Times New Roman" w:hAnsi="Times New Roman"/>
                <w:sz w:val="24"/>
                <w:szCs w:val="24"/>
              </w:rPr>
            </w:pPr>
            <w:r w:rsidRPr="00815935">
              <w:rPr>
                <w:rFonts w:ascii="Times New Roman" w:eastAsia="Times New Roman" w:hAnsi="Times New Roman"/>
                <w:sz w:val="24"/>
                <w:szCs w:val="24"/>
              </w:rPr>
              <w:t>1</w:t>
            </w:r>
            <w:r w:rsidR="00F0094A" w:rsidRPr="00815935">
              <w:rPr>
                <w:rFonts w:ascii="Times New Roman" w:eastAsia="Times New Roman" w:hAnsi="Times New Roman"/>
                <w:sz w:val="24"/>
                <w:szCs w:val="24"/>
              </w:rPr>
              <w:t>3</w:t>
            </w:r>
          </w:p>
        </w:tc>
        <w:tc>
          <w:tcPr>
            <w:tcW w:w="1701" w:type="dxa"/>
            <w:gridSpan w:val="2"/>
            <w:tcBorders>
              <w:top w:val="single" w:sz="4" w:space="0" w:color="auto"/>
              <w:left w:val="single" w:sz="4" w:space="0" w:color="auto"/>
              <w:bottom w:val="single" w:sz="4" w:space="0" w:color="auto"/>
              <w:right w:val="single" w:sz="4" w:space="0" w:color="auto"/>
            </w:tcBorders>
          </w:tcPr>
          <w:p w14:paraId="7AD6269A" w14:textId="5FF658D3" w:rsidR="00577D15" w:rsidRPr="00815935" w:rsidRDefault="00577D15" w:rsidP="00815935">
            <w:pPr>
              <w:spacing w:after="0" w:line="240" w:lineRule="auto"/>
              <w:ind w:left="14"/>
              <w:jc w:val="center"/>
              <w:rPr>
                <w:rFonts w:ascii="Times New Roman" w:eastAsia="Times New Roman" w:hAnsi="Times New Roman"/>
                <w:sz w:val="24"/>
                <w:szCs w:val="24"/>
              </w:rPr>
            </w:pPr>
            <w:proofErr w:type="spellStart"/>
            <w:r w:rsidRPr="00815935">
              <w:rPr>
                <w:rFonts w:ascii="Times New Roman" w:eastAsia="Times New Roman" w:hAnsi="Times New Roman"/>
                <w:i/>
                <w:sz w:val="24"/>
                <w:szCs w:val="24"/>
              </w:rPr>
              <w:t>Thiết</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bị</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493EE37"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3A2668A8"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E89C31B" w14:textId="77777777" w:rsidR="00577D15" w:rsidRPr="00815935" w:rsidRDefault="00577D15" w:rsidP="00577D15">
            <w:pPr>
              <w:spacing w:after="0" w:line="240" w:lineRule="atLeast"/>
              <w:ind w:left="14"/>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60EC6FD" w14:textId="77777777" w:rsidR="00577D15" w:rsidRPr="00815935" w:rsidRDefault="00577D15" w:rsidP="00577D15">
            <w:pPr>
              <w:spacing w:after="0" w:line="240" w:lineRule="atLeast"/>
              <w:ind w:left="14"/>
              <w:jc w:val="center"/>
              <w:rPr>
                <w:rFonts w:ascii="Times New Roman" w:eastAsia="Times New Roman" w:hAnsi="Times New Roman"/>
                <w:b/>
                <w:sz w:val="24"/>
                <w:szCs w:val="24"/>
              </w:rPr>
            </w:pPr>
          </w:p>
        </w:tc>
      </w:tr>
      <w:tr w:rsidR="00D80E35" w:rsidRPr="00815935" w14:paraId="5B41C638"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tcPr>
          <w:p w14:paraId="7B7B0FDC" w14:textId="1345DB32" w:rsidR="00577D15" w:rsidRPr="00815935" w:rsidRDefault="00577D15" w:rsidP="00815935">
            <w:pPr>
              <w:spacing w:after="0" w:line="240" w:lineRule="auto"/>
              <w:ind w:left="603"/>
              <w:jc w:val="both"/>
              <w:rPr>
                <w:rFonts w:ascii="Times New Roman" w:eastAsia="Times New Roman" w:hAnsi="Times New Roman"/>
                <w:sz w:val="24"/>
                <w:szCs w:val="24"/>
              </w:rPr>
            </w:pPr>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Máy</w:t>
            </w:r>
            <w:proofErr w:type="spellEnd"/>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gia</w:t>
            </w:r>
            <w:proofErr w:type="spellEnd"/>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tốc</w:t>
            </w:r>
            <w:proofErr w:type="spellEnd"/>
            <w:r w:rsidRPr="00815935">
              <w:rPr>
                <w:rFonts w:ascii="Times New Roman" w:eastAsia="Times New Roman" w:hAnsi="Times New Roman"/>
                <w:sz w:val="24"/>
                <w:szCs w:val="24"/>
              </w:rPr>
              <w:t xml:space="preserve"> Cyclotron </w:t>
            </w:r>
          </w:p>
        </w:tc>
        <w:tc>
          <w:tcPr>
            <w:tcW w:w="1134" w:type="dxa"/>
            <w:tcBorders>
              <w:top w:val="single" w:sz="4" w:space="0" w:color="auto"/>
              <w:left w:val="single" w:sz="4" w:space="0" w:color="auto"/>
              <w:bottom w:val="single" w:sz="4" w:space="0" w:color="auto"/>
              <w:right w:val="single" w:sz="4" w:space="0" w:color="auto"/>
            </w:tcBorders>
            <w:vAlign w:val="center"/>
          </w:tcPr>
          <w:p w14:paraId="3B1C6D86" w14:textId="39414433" w:rsidR="00577D15" w:rsidRPr="00815935" w:rsidRDefault="00577D15" w:rsidP="00815935">
            <w:pPr>
              <w:spacing w:after="0" w:line="240" w:lineRule="auto"/>
              <w:ind w:left="14"/>
              <w:jc w:val="center"/>
              <w:rPr>
                <w:rFonts w:ascii="Times New Roman" w:eastAsia="Times New Roman" w:hAnsi="Times New Roman"/>
                <w:sz w:val="24"/>
                <w:szCs w:val="24"/>
              </w:rPr>
            </w:pPr>
            <w:r w:rsidRPr="00815935">
              <w:rPr>
                <w:rFonts w:ascii="Times New Roman" w:eastAsia="Times New Roman" w:hAnsi="Times New Roman"/>
                <w:sz w:val="24"/>
                <w:szCs w:val="24"/>
              </w:rPr>
              <w:t>1</w:t>
            </w:r>
            <w:r w:rsidR="00F0094A" w:rsidRPr="00815935">
              <w:rPr>
                <w:rFonts w:ascii="Times New Roman" w:eastAsia="Times New Roman" w:hAnsi="Times New Roman"/>
                <w:sz w:val="24"/>
                <w:szCs w:val="24"/>
              </w:rPr>
              <w:t>4</w:t>
            </w:r>
          </w:p>
        </w:tc>
        <w:tc>
          <w:tcPr>
            <w:tcW w:w="1701" w:type="dxa"/>
            <w:gridSpan w:val="2"/>
            <w:tcBorders>
              <w:top w:val="single" w:sz="4" w:space="0" w:color="auto"/>
              <w:left w:val="single" w:sz="4" w:space="0" w:color="auto"/>
              <w:bottom w:val="single" w:sz="4" w:space="0" w:color="auto"/>
              <w:right w:val="single" w:sz="4" w:space="0" w:color="auto"/>
            </w:tcBorders>
          </w:tcPr>
          <w:p w14:paraId="4CA2783C" w14:textId="0CC62F56" w:rsidR="00577D15" w:rsidRPr="00815935" w:rsidRDefault="00577D15" w:rsidP="00815935">
            <w:pPr>
              <w:spacing w:after="0" w:line="240" w:lineRule="auto"/>
              <w:ind w:left="14"/>
              <w:jc w:val="center"/>
              <w:rPr>
                <w:rFonts w:ascii="Times New Roman" w:eastAsia="Times New Roman" w:hAnsi="Times New Roman"/>
                <w:i/>
                <w:sz w:val="24"/>
                <w:szCs w:val="24"/>
              </w:rPr>
            </w:pPr>
            <w:proofErr w:type="spellStart"/>
            <w:r w:rsidRPr="00815935">
              <w:rPr>
                <w:rFonts w:ascii="Times New Roman" w:eastAsia="Times New Roman" w:hAnsi="Times New Roman"/>
                <w:i/>
                <w:sz w:val="24"/>
                <w:szCs w:val="24"/>
              </w:rPr>
              <w:t>Thiết</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bị</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FEB6560"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549CC39A"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D08DFD6" w14:textId="77777777" w:rsidR="00577D15" w:rsidRPr="00815935" w:rsidRDefault="00577D15" w:rsidP="00577D15">
            <w:pPr>
              <w:spacing w:after="0" w:line="240" w:lineRule="atLeast"/>
              <w:ind w:left="14"/>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87FD600" w14:textId="77777777" w:rsidR="00577D15" w:rsidRPr="00815935" w:rsidRDefault="00577D15" w:rsidP="00577D15">
            <w:pPr>
              <w:spacing w:after="0" w:line="240" w:lineRule="atLeast"/>
              <w:ind w:left="14"/>
              <w:jc w:val="center"/>
              <w:rPr>
                <w:rFonts w:ascii="Times New Roman" w:eastAsia="Times New Roman" w:hAnsi="Times New Roman"/>
                <w:b/>
                <w:sz w:val="24"/>
                <w:szCs w:val="24"/>
              </w:rPr>
            </w:pPr>
          </w:p>
        </w:tc>
      </w:tr>
      <w:tr w:rsidR="00D80E35" w:rsidRPr="00815935" w14:paraId="0BADDBF5"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tcPr>
          <w:p w14:paraId="16068824" w14:textId="79F6CBF3" w:rsidR="00577D15" w:rsidRPr="00815935" w:rsidRDefault="00577D15" w:rsidP="00815935">
            <w:pPr>
              <w:spacing w:after="0" w:line="240" w:lineRule="auto"/>
              <w:ind w:left="603"/>
              <w:jc w:val="both"/>
              <w:rPr>
                <w:rFonts w:ascii="Times New Roman" w:eastAsia="Times New Roman" w:hAnsi="Times New Roman"/>
                <w:sz w:val="24"/>
                <w:szCs w:val="24"/>
              </w:rPr>
            </w:pPr>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Máy</w:t>
            </w:r>
            <w:proofErr w:type="spellEnd"/>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gia</w:t>
            </w:r>
            <w:proofErr w:type="spellEnd"/>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tốc</w:t>
            </w:r>
            <w:proofErr w:type="spellEnd"/>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khác</w:t>
            </w:r>
            <w:proofErr w:type="spellEnd"/>
            <w:r w:rsidRPr="00815935">
              <w:rPr>
                <w:rFonts w:ascii="Times New Roman" w:eastAsia="Times New Roman" w:hAnsi="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3A192EA" w14:textId="529545D5" w:rsidR="00577D15" w:rsidRPr="00815935" w:rsidRDefault="00577D15" w:rsidP="00815935">
            <w:pPr>
              <w:spacing w:after="0" w:line="240" w:lineRule="auto"/>
              <w:ind w:left="14"/>
              <w:jc w:val="center"/>
              <w:rPr>
                <w:rFonts w:ascii="Times New Roman" w:eastAsia="Times New Roman" w:hAnsi="Times New Roman"/>
                <w:sz w:val="24"/>
                <w:szCs w:val="24"/>
              </w:rPr>
            </w:pPr>
            <w:r w:rsidRPr="00815935">
              <w:rPr>
                <w:rFonts w:ascii="Times New Roman" w:eastAsia="Times New Roman" w:hAnsi="Times New Roman"/>
                <w:sz w:val="24"/>
                <w:szCs w:val="24"/>
              </w:rPr>
              <w:t>1</w:t>
            </w:r>
            <w:r w:rsidR="00F0094A" w:rsidRPr="00815935">
              <w:rPr>
                <w:rFonts w:ascii="Times New Roman" w:eastAsia="Times New Roman" w:hAnsi="Times New Roman"/>
                <w:sz w:val="24"/>
                <w:szCs w:val="24"/>
              </w:rPr>
              <w:t>5</w:t>
            </w:r>
          </w:p>
        </w:tc>
        <w:tc>
          <w:tcPr>
            <w:tcW w:w="1701" w:type="dxa"/>
            <w:gridSpan w:val="2"/>
            <w:tcBorders>
              <w:top w:val="single" w:sz="4" w:space="0" w:color="auto"/>
              <w:left w:val="single" w:sz="4" w:space="0" w:color="auto"/>
              <w:bottom w:val="single" w:sz="4" w:space="0" w:color="auto"/>
              <w:right w:val="single" w:sz="4" w:space="0" w:color="auto"/>
            </w:tcBorders>
          </w:tcPr>
          <w:p w14:paraId="388DD993" w14:textId="2A12B8DB" w:rsidR="00577D15" w:rsidRPr="00815935" w:rsidRDefault="00577D15" w:rsidP="00815935">
            <w:pPr>
              <w:spacing w:after="0" w:line="240" w:lineRule="auto"/>
              <w:ind w:left="14"/>
              <w:jc w:val="center"/>
              <w:rPr>
                <w:rFonts w:ascii="Times New Roman" w:eastAsia="Times New Roman" w:hAnsi="Times New Roman"/>
                <w:i/>
                <w:sz w:val="24"/>
                <w:szCs w:val="24"/>
              </w:rPr>
            </w:pPr>
            <w:proofErr w:type="spellStart"/>
            <w:r w:rsidRPr="00815935">
              <w:rPr>
                <w:rFonts w:ascii="Times New Roman" w:eastAsia="Times New Roman" w:hAnsi="Times New Roman"/>
                <w:i/>
                <w:sz w:val="24"/>
                <w:szCs w:val="24"/>
              </w:rPr>
              <w:t>Thiết</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bị</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4E0A994"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29D6700E"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2958209" w14:textId="77777777" w:rsidR="00577D15" w:rsidRPr="00815935" w:rsidRDefault="00577D15" w:rsidP="00577D15">
            <w:pPr>
              <w:spacing w:after="0" w:line="240" w:lineRule="atLeast"/>
              <w:ind w:left="14"/>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CAA488B" w14:textId="77777777" w:rsidR="00577D15" w:rsidRPr="00815935" w:rsidRDefault="00577D15" w:rsidP="00577D15">
            <w:pPr>
              <w:spacing w:after="0" w:line="240" w:lineRule="atLeast"/>
              <w:ind w:left="14"/>
              <w:jc w:val="center"/>
              <w:rPr>
                <w:rFonts w:ascii="Times New Roman" w:eastAsia="Times New Roman" w:hAnsi="Times New Roman"/>
                <w:b/>
                <w:sz w:val="24"/>
                <w:szCs w:val="24"/>
              </w:rPr>
            </w:pPr>
          </w:p>
        </w:tc>
      </w:tr>
      <w:tr w:rsidR="00D80E35" w:rsidRPr="00815935" w14:paraId="531ACC09"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vAlign w:val="center"/>
          </w:tcPr>
          <w:p w14:paraId="6E38543E" w14:textId="1B5E2565" w:rsidR="00577D15" w:rsidRPr="00815935" w:rsidRDefault="009E29C4" w:rsidP="00815935">
            <w:pPr>
              <w:spacing w:before="20" w:after="20" w:line="240" w:lineRule="auto"/>
              <w:ind w:left="11"/>
              <w:jc w:val="both"/>
              <w:rPr>
                <w:rFonts w:ascii="Times New Roman" w:eastAsia="Times New Roman" w:hAnsi="Times New Roman"/>
                <w:sz w:val="24"/>
                <w:szCs w:val="24"/>
                <w:lang w:val="vi-VN"/>
              </w:rPr>
            </w:pPr>
            <w:r w:rsidRPr="00815935">
              <w:rPr>
                <w:rFonts w:ascii="Times New Roman" w:eastAsia="Times New Roman" w:hAnsi="Times New Roman"/>
                <w:b/>
                <w:sz w:val="24"/>
                <w:szCs w:val="24"/>
              </w:rPr>
              <w:lastRenderedPageBreak/>
              <w:t>7</w:t>
            </w:r>
            <w:r w:rsidR="00577D15" w:rsidRPr="00815935">
              <w:rPr>
                <w:rFonts w:ascii="Times New Roman" w:eastAsia="Times New Roman" w:hAnsi="Times New Roman"/>
                <w:b/>
                <w:sz w:val="24"/>
                <w:szCs w:val="24"/>
                <w:lang w:val="vi-VN"/>
              </w:rPr>
              <w:t xml:space="preserve">. Số thiết bị gia tốc trong chiếu xạ công nghiệp </w:t>
            </w:r>
          </w:p>
        </w:tc>
        <w:tc>
          <w:tcPr>
            <w:tcW w:w="1134" w:type="dxa"/>
            <w:tcBorders>
              <w:top w:val="single" w:sz="4" w:space="0" w:color="auto"/>
              <w:left w:val="single" w:sz="4" w:space="0" w:color="auto"/>
              <w:bottom w:val="single" w:sz="4" w:space="0" w:color="auto"/>
              <w:right w:val="single" w:sz="4" w:space="0" w:color="auto"/>
            </w:tcBorders>
            <w:vAlign w:val="center"/>
          </w:tcPr>
          <w:p w14:paraId="0204CFEE" w14:textId="402E36CB" w:rsidR="00577D15" w:rsidRPr="00815935" w:rsidRDefault="00577D15" w:rsidP="00815935">
            <w:pPr>
              <w:spacing w:after="0" w:line="240" w:lineRule="auto"/>
              <w:ind w:left="14"/>
              <w:jc w:val="center"/>
              <w:rPr>
                <w:rFonts w:ascii="Times New Roman" w:eastAsia="Times New Roman" w:hAnsi="Times New Roman"/>
                <w:sz w:val="24"/>
                <w:szCs w:val="24"/>
              </w:rPr>
            </w:pPr>
            <w:r w:rsidRPr="00815935">
              <w:rPr>
                <w:rFonts w:ascii="Times New Roman" w:eastAsia="Times New Roman" w:hAnsi="Times New Roman"/>
                <w:sz w:val="24"/>
                <w:szCs w:val="24"/>
              </w:rPr>
              <w:t>1</w:t>
            </w:r>
            <w:r w:rsidR="00F0094A" w:rsidRPr="00815935">
              <w:rPr>
                <w:rFonts w:ascii="Times New Roman" w:eastAsia="Times New Roman" w:hAnsi="Times New Roman"/>
                <w:sz w:val="24"/>
                <w:szCs w:val="24"/>
              </w:rPr>
              <w:t>6</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DA98540" w14:textId="25B70C0B" w:rsidR="00577D15" w:rsidRPr="00815935" w:rsidRDefault="00577D15" w:rsidP="00815935">
            <w:pPr>
              <w:spacing w:after="0" w:line="240" w:lineRule="auto"/>
              <w:ind w:left="14"/>
              <w:jc w:val="center"/>
              <w:rPr>
                <w:rFonts w:ascii="Times New Roman" w:eastAsia="Times New Roman" w:hAnsi="Times New Roman"/>
                <w:sz w:val="24"/>
                <w:szCs w:val="24"/>
              </w:rPr>
            </w:pPr>
            <w:proofErr w:type="spellStart"/>
            <w:r w:rsidRPr="00815935">
              <w:rPr>
                <w:rFonts w:ascii="Times New Roman" w:eastAsia="Times New Roman" w:hAnsi="Times New Roman"/>
                <w:i/>
                <w:sz w:val="24"/>
                <w:szCs w:val="24"/>
              </w:rPr>
              <w:t>Thiết</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bị</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B69AD0A"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6020195F"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A7A28F4" w14:textId="77777777" w:rsidR="00577D15" w:rsidRPr="00815935" w:rsidRDefault="00577D15" w:rsidP="00577D15">
            <w:pPr>
              <w:spacing w:after="0" w:line="240" w:lineRule="atLeast"/>
              <w:ind w:left="14"/>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B81F181" w14:textId="77777777" w:rsidR="00577D15" w:rsidRPr="00815935" w:rsidRDefault="00577D15" w:rsidP="00577D15">
            <w:pPr>
              <w:spacing w:after="0" w:line="240" w:lineRule="atLeast"/>
              <w:ind w:left="14"/>
              <w:jc w:val="center"/>
              <w:rPr>
                <w:rFonts w:ascii="Times New Roman" w:eastAsia="Times New Roman" w:hAnsi="Times New Roman"/>
                <w:b/>
                <w:sz w:val="24"/>
                <w:szCs w:val="24"/>
              </w:rPr>
            </w:pPr>
          </w:p>
        </w:tc>
      </w:tr>
      <w:tr w:rsidR="00D80E35" w:rsidRPr="00815935" w14:paraId="0CEA608F"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vAlign w:val="center"/>
          </w:tcPr>
          <w:p w14:paraId="46125DDF" w14:textId="3A8C800B" w:rsidR="00577D15" w:rsidRPr="00815935" w:rsidRDefault="00577D15" w:rsidP="00815935">
            <w:pPr>
              <w:spacing w:after="0" w:line="240" w:lineRule="auto"/>
              <w:ind w:left="319"/>
              <w:jc w:val="both"/>
              <w:rPr>
                <w:rFonts w:ascii="Times New Roman" w:eastAsia="Times New Roman" w:hAnsi="Times New Roman"/>
                <w:sz w:val="24"/>
                <w:szCs w:val="24"/>
                <w:lang w:val="vi-VN"/>
              </w:rPr>
            </w:pPr>
            <w:r w:rsidRPr="00815935">
              <w:rPr>
                <w:rFonts w:ascii="Times New Roman" w:eastAsia="Times New Roman" w:hAnsi="Times New Roman"/>
                <w:i/>
                <w:sz w:val="24"/>
                <w:szCs w:val="24"/>
              </w:rPr>
              <w:t xml:space="preserve">Chia </w:t>
            </w:r>
            <w:proofErr w:type="spellStart"/>
            <w:r w:rsidRPr="00815935">
              <w:rPr>
                <w:rFonts w:ascii="Times New Roman" w:eastAsia="Times New Roman" w:hAnsi="Times New Roman"/>
                <w:i/>
                <w:sz w:val="24"/>
                <w:szCs w:val="24"/>
              </w:rPr>
              <w:t>theo</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loại</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thiết</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bị</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9A7FD5E" w14:textId="77777777" w:rsidR="00577D15" w:rsidRPr="00815935" w:rsidRDefault="00577D15" w:rsidP="00815935">
            <w:pPr>
              <w:spacing w:after="0" w:line="240" w:lineRule="auto"/>
              <w:ind w:left="14"/>
              <w:jc w:val="center"/>
              <w:rPr>
                <w:rFonts w:ascii="Times New Roman" w:eastAsia="Times New Roman" w:hAnsi="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CAFD252" w14:textId="77777777" w:rsidR="00577D15" w:rsidRPr="00815935" w:rsidRDefault="00577D15" w:rsidP="00815935">
            <w:pPr>
              <w:spacing w:after="0" w:line="240" w:lineRule="auto"/>
              <w:ind w:left="14"/>
              <w:jc w:val="cente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0245F18"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5E60E43F"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6213E7F" w14:textId="77777777" w:rsidR="00577D15" w:rsidRPr="00815935" w:rsidRDefault="00577D15" w:rsidP="00577D15">
            <w:pPr>
              <w:spacing w:after="0" w:line="240" w:lineRule="atLeast"/>
              <w:ind w:left="14"/>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4676069" w14:textId="77777777" w:rsidR="00577D15" w:rsidRPr="00815935" w:rsidRDefault="00577D15" w:rsidP="00577D15">
            <w:pPr>
              <w:spacing w:after="0" w:line="240" w:lineRule="atLeast"/>
              <w:ind w:left="14"/>
              <w:jc w:val="center"/>
              <w:rPr>
                <w:rFonts w:ascii="Times New Roman" w:eastAsia="Times New Roman" w:hAnsi="Times New Roman"/>
                <w:b/>
                <w:sz w:val="24"/>
                <w:szCs w:val="24"/>
              </w:rPr>
            </w:pPr>
          </w:p>
        </w:tc>
      </w:tr>
      <w:tr w:rsidR="00D80E35" w:rsidRPr="00815935" w14:paraId="31DEDDBB"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vAlign w:val="center"/>
          </w:tcPr>
          <w:p w14:paraId="1686FB35" w14:textId="77777777" w:rsidR="00577D15" w:rsidRPr="00815935" w:rsidRDefault="00577D15" w:rsidP="00815935">
            <w:pPr>
              <w:spacing w:after="0" w:line="240" w:lineRule="auto"/>
              <w:ind w:left="603"/>
              <w:jc w:val="both"/>
              <w:rPr>
                <w:rFonts w:ascii="Times New Roman" w:eastAsia="Times New Roman" w:hAnsi="Times New Roman"/>
                <w:sz w:val="24"/>
                <w:szCs w:val="24"/>
                <w:lang w:val="vi-VN"/>
              </w:rPr>
            </w:pPr>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Máy</w:t>
            </w:r>
            <w:proofErr w:type="spellEnd"/>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gia</w:t>
            </w:r>
            <w:proofErr w:type="spellEnd"/>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tốc</w:t>
            </w:r>
            <w:proofErr w:type="spellEnd"/>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tuyến</w:t>
            </w:r>
            <w:proofErr w:type="spellEnd"/>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tính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35FEF01" w14:textId="1CB10970" w:rsidR="00577D15" w:rsidRPr="00815935" w:rsidRDefault="00577D15" w:rsidP="00815935">
            <w:pPr>
              <w:spacing w:after="0" w:line="240" w:lineRule="auto"/>
              <w:ind w:left="14"/>
              <w:jc w:val="center"/>
              <w:rPr>
                <w:rFonts w:ascii="Times New Roman" w:eastAsia="Times New Roman" w:hAnsi="Times New Roman"/>
                <w:sz w:val="24"/>
                <w:szCs w:val="24"/>
              </w:rPr>
            </w:pPr>
            <w:r w:rsidRPr="00815935">
              <w:rPr>
                <w:rFonts w:ascii="Times New Roman" w:eastAsia="Times New Roman" w:hAnsi="Times New Roman"/>
                <w:sz w:val="24"/>
                <w:szCs w:val="24"/>
              </w:rPr>
              <w:t>1</w:t>
            </w:r>
            <w:r w:rsidR="00F0094A" w:rsidRPr="00815935">
              <w:rPr>
                <w:rFonts w:ascii="Times New Roman" w:eastAsia="Times New Roman" w:hAnsi="Times New Roman"/>
                <w:sz w:val="24"/>
                <w:szCs w:val="24"/>
              </w:rPr>
              <w:t>7</w:t>
            </w:r>
          </w:p>
        </w:tc>
        <w:tc>
          <w:tcPr>
            <w:tcW w:w="1701" w:type="dxa"/>
            <w:gridSpan w:val="2"/>
            <w:tcBorders>
              <w:top w:val="single" w:sz="4" w:space="0" w:color="auto"/>
              <w:left w:val="single" w:sz="4" w:space="0" w:color="auto"/>
              <w:bottom w:val="single" w:sz="4" w:space="0" w:color="auto"/>
              <w:right w:val="single" w:sz="4" w:space="0" w:color="auto"/>
            </w:tcBorders>
          </w:tcPr>
          <w:p w14:paraId="2260CF88" w14:textId="6F75180D" w:rsidR="00577D15" w:rsidRPr="00815935" w:rsidRDefault="00577D15" w:rsidP="00815935">
            <w:pPr>
              <w:spacing w:after="0" w:line="240" w:lineRule="auto"/>
              <w:ind w:left="14"/>
              <w:jc w:val="center"/>
              <w:rPr>
                <w:rFonts w:ascii="Times New Roman" w:eastAsia="Times New Roman" w:hAnsi="Times New Roman"/>
                <w:sz w:val="24"/>
                <w:szCs w:val="24"/>
              </w:rPr>
            </w:pPr>
            <w:proofErr w:type="spellStart"/>
            <w:r w:rsidRPr="00815935">
              <w:rPr>
                <w:rFonts w:ascii="Times New Roman" w:eastAsia="Times New Roman" w:hAnsi="Times New Roman"/>
                <w:i/>
                <w:sz w:val="24"/>
                <w:szCs w:val="24"/>
              </w:rPr>
              <w:t>Thiết</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bị</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70669E5"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4C19800F"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952A1AF" w14:textId="77777777" w:rsidR="00577D15" w:rsidRPr="00815935" w:rsidRDefault="00577D15" w:rsidP="00577D15">
            <w:pPr>
              <w:spacing w:after="0" w:line="240" w:lineRule="atLeast"/>
              <w:ind w:left="14"/>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2116F12" w14:textId="77777777" w:rsidR="00577D15" w:rsidRPr="00815935" w:rsidRDefault="00577D15" w:rsidP="00577D15">
            <w:pPr>
              <w:spacing w:after="0" w:line="240" w:lineRule="atLeast"/>
              <w:ind w:left="14"/>
              <w:jc w:val="center"/>
              <w:rPr>
                <w:rFonts w:ascii="Times New Roman" w:eastAsia="Times New Roman" w:hAnsi="Times New Roman"/>
                <w:b/>
                <w:sz w:val="24"/>
                <w:szCs w:val="24"/>
              </w:rPr>
            </w:pPr>
          </w:p>
        </w:tc>
      </w:tr>
      <w:tr w:rsidR="00D80E35" w:rsidRPr="00815935" w14:paraId="669A4F70"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tcPr>
          <w:p w14:paraId="02F19555" w14:textId="5944557B" w:rsidR="00577D15" w:rsidRPr="00815935" w:rsidRDefault="00577D15" w:rsidP="00815935">
            <w:pPr>
              <w:spacing w:after="0" w:line="240" w:lineRule="auto"/>
              <w:ind w:left="603"/>
              <w:jc w:val="both"/>
              <w:rPr>
                <w:rFonts w:ascii="Times New Roman" w:eastAsia="Times New Roman" w:hAnsi="Times New Roman"/>
                <w:sz w:val="24"/>
                <w:szCs w:val="24"/>
              </w:rPr>
            </w:pPr>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Máy</w:t>
            </w:r>
            <w:proofErr w:type="spellEnd"/>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gia</w:t>
            </w:r>
            <w:proofErr w:type="spellEnd"/>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tốc</w:t>
            </w:r>
            <w:proofErr w:type="spellEnd"/>
            <w:r w:rsidRPr="00815935">
              <w:rPr>
                <w:rFonts w:ascii="Times New Roman" w:eastAsia="Times New Roman" w:hAnsi="Times New Roman"/>
                <w:sz w:val="24"/>
                <w:szCs w:val="24"/>
              </w:rPr>
              <w:t xml:space="preserve"> Cyclotron </w:t>
            </w:r>
          </w:p>
        </w:tc>
        <w:tc>
          <w:tcPr>
            <w:tcW w:w="1134" w:type="dxa"/>
            <w:tcBorders>
              <w:top w:val="single" w:sz="4" w:space="0" w:color="auto"/>
              <w:left w:val="single" w:sz="4" w:space="0" w:color="auto"/>
              <w:bottom w:val="single" w:sz="4" w:space="0" w:color="auto"/>
              <w:right w:val="single" w:sz="4" w:space="0" w:color="auto"/>
            </w:tcBorders>
            <w:vAlign w:val="center"/>
          </w:tcPr>
          <w:p w14:paraId="08FA8EE3" w14:textId="54E25B35" w:rsidR="00577D15" w:rsidRPr="00815935" w:rsidRDefault="00577D15" w:rsidP="00815935">
            <w:pPr>
              <w:spacing w:after="0" w:line="240" w:lineRule="auto"/>
              <w:ind w:left="14"/>
              <w:jc w:val="center"/>
              <w:rPr>
                <w:rFonts w:ascii="Times New Roman" w:eastAsia="Times New Roman" w:hAnsi="Times New Roman"/>
                <w:sz w:val="24"/>
                <w:szCs w:val="24"/>
              </w:rPr>
            </w:pPr>
            <w:r w:rsidRPr="00815935">
              <w:rPr>
                <w:rFonts w:ascii="Times New Roman" w:eastAsia="Times New Roman" w:hAnsi="Times New Roman"/>
                <w:sz w:val="24"/>
                <w:szCs w:val="24"/>
              </w:rPr>
              <w:t>1</w:t>
            </w:r>
            <w:r w:rsidR="00F0094A" w:rsidRPr="00815935">
              <w:rPr>
                <w:rFonts w:ascii="Times New Roman" w:eastAsia="Times New Roman" w:hAnsi="Times New Roman"/>
                <w:sz w:val="24"/>
                <w:szCs w:val="24"/>
              </w:rPr>
              <w:t>8</w:t>
            </w:r>
          </w:p>
        </w:tc>
        <w:tc>
          <w:tcPr>
            <w:tcW w:w="1701" w:type="dxa"/>
            <w:gridSpan w:val="2"/>
            <w:tcBorders>
              <w:top w:val="single" w:sz="4" w:space="0" w:color="auto"/>
              <w:left w:val="single" w:sz="4" w:space="0" w:color="auto"/>
              <w:bottom w:val="single" w:sz="4" w:space="0" w:color="auto"/>
              <w:right w:val="single" w:sz="4" w:space="0" w:color="auto"/>
            </w:tcBorders>
          </w:tcPr>
          <w:p w14:paraId="0F484601" w14:textId="05B3DE17" w:rsidR="00577D15" w:rsidRPr="00815935" w:rsidRDefault="00577D15" w:rsidP="00815935">
            <w:pPr>
              <w:spacing w:after="0" w:line="240" w:lineRule="auto"/>
              <w:ind w:left="14"/>
              <w:jc w:val="center"/>
              <w:rPr>
                <w:rFonts w:ascii="Times New Roman" w:eastAsia="Times New Roman" w:hAnsi="Times New Roman"/>
                <w:i/>
                <w:sz w:val="24"/>
                <w:szCs w:val="24"/>
              </w:rPr>
            </w:pPr>
            <w:proofErr w:type="spellStart"/>
            <w:r w:rsidRPr="00815935">
              <w:rPr>
                <w:rFonts w:ascii="Times New Roman" w:eastAsia="Times New Roman" w:hAnsi="Times New Roman"/>
                <w:i/>
                <w:sz w:val="24"/>
                <w:szCs w:val="24"/>
              </w:rPr>
              <w:t>Thiết</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bị</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2B24CEC"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6D3DF002"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C2D5F07" w14:textId="77777777" w:rsidR="00577D15" w:rsidRPr="00815935" w:rsidRDefault="00577D15" w:rsidP="00577D15">
            <w:pPr>
              <w:spacing w:after="0" w:line="240" w:lineRule="atLeast"/>
              <w:ind w:left="14"/>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3A39BBB" w14:textId="77777777" w:rsidR="00577D15" w:rsidRPr="00815935" w:rsidRDefault="00577D15" w:rsidP="00577D15">
            <w:pPr>
              <w:spacing w:after="0" w:line="240" w:lineRule="atLeast"/>
              <w:ind w:left="14"/>
              <w:jc w:val="center"/>
              <w:rPr>
                <w:rFonts w:ascii="Times New Roman" w:eastAsia="Times New Roman" w:hAnsi="Times New Roman"/>
                <w:b/>
                <w:sz w:val="24"/>
                <w:szCs w:val="24"/>
              </w:rPr>
            </w:pPr>
          </w:p>
        </w:tc>
      </w:tr>
      <w:tr w:rsidR="00D80E35" w:rsidRPr="00815935" w14:paraId="25403FFC"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tcPr>
          <w:p w14:paraId="46D7B50D" w14:textId="2D90252E" w:rsidR="00577D15" w:rsidRPr="00815935" w:rsidRDefault="00577D15" w:rsidP="00815935">
            <w:pPr>
              <w:spacing w:after="0" w:line="240" w:lineRule="auto"/>
              <w:ind w:left="603"/>
              <w:jc w:val="both"/>
              <w:rPr>
                <w:rFonts w:ascii="Times New Roman" w:eastAsia="Times New Roman" w:hAnsi="Times New Roman"/>
                <w:sz w:val="24"/>
                <w:szCs w:val="24"/>
              </w:rPr>
            </w:pPr>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Máy</w:t>
            </w:r>
            <w:proofErr w:type="spellEnd"/>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gia</w:t>
            </w:r>
            <w:proofErr w:type="spellEnd"/>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tốc</w:t>
            </w:r>
            <w:proofErr w:type="spellEnd"/>
            <w:r w:rsidRPr="00815935">
              <w:rPr>
                <w:rFonts w:ascii="Times New Roman" w:eastAsia="Times New Roman" w:hAnsi="Times New Roman"/>
                <w:sz w:val="24"/>
                <w:szCs w:val="24"/>
              </w:rPr>
              <w:t xml:space="preserve"> </w:t>
            </w:r>
            <w:proofErr w:type="spellStart"/>
            <w:r w:rsidRPr="00815935">
              <w:rPr>
                <w:rFonts w:ascii="Times New Roman" w:eastAsia="Times New Roman" w:hAnsi="Times New Roman"/>
                <w:sz w:val="24"/>
                <w:szCs w:val="24"/>
              </w:rPr>
              <w:t>khác</w:t>
            </w:r>
            <w:proofErr w:type="spellEnd"/>
            <w:r w:rsidRPr="00815935">
              <w:rPr>
                <w:rFonts w:ascii="Times New Roman" w:eastAsia="Times New Roman" w:hAnsi="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C497D61" w14:textId="0CD47CF6" w:rsidR="00577D15" w:rsidRPr="00815935" w:rsidRDefault="00577D15" w:rsidP="00815935">
            <w:pPr>
              <w:spacing w:after="0" w:line="240" w:lineRule="auto"/>
              <w:ind w:left="14"/>
              <w:jc w:val="center"/>
              <w:rPr>
                <w:rFonts w:ascii="Times New Roman" w:eastAsia="Times New Roman" w:hAnsi="Times New Roman"/>
                <w:sz w:val="24"/>
                <w:szCs w:val="24"/>
              </w:rPr>
            </w:pPr>
            <w:r w:rsidRPr="00815935">
              <w:rPr>
                <w:rFonts w:ascii="Times New Roman" w:eastAsia="Times New Roman" w:hAnsi="Times New Roman"/>
                <w:sz w:val="24"/>
                <w:szCs w:val="24"/>
              </w:rPr>
              <w:t>1</w:t>
            </w:r>
            <w:r w:rsidR="00F0094A" w:rsidRPr="00815935">
              <w:rPr>
                <w:rFonts w:ascii="Times New Roman" w:eastAsia="Times New Roman" w:hAnsi="Times New Roman"/>
                <w:sz w:val="24"/>
                <w:szCs w:val="24"/>
              </w:rPr>
              <w:t>9</w:t>
            </w:r>
          </w:p>
        </w:tc>
        <w:tc>
          <w:tcPr>
            <w:tcW w:w="1701" w:type="dxa"/>
            <w:gridSpan w:val="2"/>
            <w:tcBorders>
              <w:top w:val="single" w:sz="4" w:space="0" w:color="auto"/>
              <w:left w:val="single" w:sz="4" w:space="0" w:color="auto"/>
              <w:bottom w:val="single" w:sz="4" w:space="0" w:color="auto"/>
              <w:right w:val="single" w:sz="4" w:space="0" w:color="auto"/>
            </w:tcBorders>
          </w:tcPr>
          <w:p w14:paraId="0A5BD1ED" w14:textId="605BD233" w:rsidR="00577D15" w:rsidRPr="00815935" w:rsidRDefault="00577D15" w:rsidP="00815935">
            <w:pPr>
              <w:spacing w:after="0" w:line="240" w:lineRule="auto"/>
              <w:ind w:left="14"/>
              <w:jc w:val="center"/>
              <w:rPr>
                <w:rFonts w:ascii="Times New Roman" w:eastAsia="Times New Roman" w:hAnsi="Times New Roman"/>
                <w:i/>
                <w:sz w:val="24"/>
                <w:szCs w:val="24"/>
              </w:rPr>
            </w:pPr>
            <w:proofErr w:type="spellStart"/>
            <w:r w:rsidRPr="00815935">
              <w:rPr>
                <w:rFonts w:ascii="Times New Roman" w:eastAsia="Times New Roman" w:hAnsi="Times New Roman"/>
                <w:i/>
                <w:sz w:val="24"/>
                <w:szCs w:val="24"/>
              </w:rPr>
              <w:t>Thiết</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bị</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F9122D9"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7DF2D00C"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72447E1" w14:textId="77777777" w:rsidR="00577D15" w:rsidRPr="00815935" w:rsidRDefault="00577D15" w:rsidP="00577D15">
            <w:pPr>
              <w:spacing w:after="0" w:line="240" w:lineRule="atLeast"/>
              <w:ind w:left="14"/>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5E675C0" w14:textId="77777777" w:rsidR="00577D15" w:rsidRPr="00815935" w:rsidRDefault="00577D15" w:rsidP="00577D15">
            <w:pPr>
              <w:spacing w:after="0" w:line="240" w:lineRule="atLeast"/>
              <w:ind w:left="14"/>
              <w:jc w:val="center"/>
              <w:rPr>
                <w:rFonts w:ascii="Times New Roman" w:eastAsia="Times New Roman" w:hAnsi="Times New Roman"/>
                <w:b/>
                <w:sz w:val="24"/>
                <w:szCs w:val="24"/>
              </w:rPr>
            </w:pPr>
          </w:p>
        </w:tc>
      </w:tr>
      <w:tr w:rsidR="00D80E35" w:rsidRPr="00815935" w14:paraId="17C83CD0"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vAlign w:val="center"/>
          </w:tcPr>
          <w:p w14:paraId="70E0D69E" w14:textId="36A187A8" w:rsidR="00577D15" w:rsidRPr="00815935" w:rsidRDefault="009E29C4" w:rsidP="00815935">
            <w:pPr>
              <w:spacing w:before="20" w:after="20" w:line="240" w:lineRule="auto"/>
              <w:ind w:left="11"/>
              <w:jc w:val="both"/>
              <w:rPr>
                <w:rFonts w:ascii="Times New Roman" w:eastAsia="Times New Roman" w:hAnsi="Times New Roman"/>
                <w:sz w:val="24"/>
                <w:szCs w:val="24"/>
                <w:lang w:val="vi-VN"/>
              </w:rPr>
            </w:pPr>
            <w:r w:rsidRPr="00815935">
              <w:rPr>
                <w:rFonts w:ascii="Times New Roman" w:eastAsia="Times New Roman" w:hAnsi="Times New Roman"/>
                <w:b/>
                <w:sz w:val="24"/>
                <w:szCs w:val="24"/>
              </w:rPr>
              <w:t>8</w:t>
            </w:r>
            <w:r w:rsidR="00577D15" w:rsidRPr="00815935">
              <w:rPr>
                <w:rFonts w:ascii="Times New Roman" w:eastAsia="Times New Roman" w:hAnsi="Times New Roman"/>
                <w:b/>
                <w:sz w:val="24"/>
                <w:szCs w:val="24"/>
              </w:rPr>
              <w:t xml:space="preserve">. </w:t>
            </w:r>
            <w:proofErr w:type="spellStart"/>
            <w:r w:rsidR="00577D15" w:rsidRPr="00815935">
              <w:rPr>
                <w:rFonts w:ascii="Times New Roman" w:eastAsia="Times New Roman" w:hAnsi="Times New Roman"/>
                <w:b/>
                <w:sz w:val="24"/>
                <w:szCs w:val="24"/>
              </w:rPr>
              <w:t>Số</w:t>
            </w:r>
            <w:proofErr w:type="spellEnd"/>
            <w:r w:rsidR="00577D15" w:rsidRPr="00815935">
              <w:rPr>
                <w:rFonts w:ascii="Times New Roman" w:eastAsia="Times New Roman" w:hAnsi="Times New Roman"/>
                <w:b/>
                <w:sz w:val="24"/>
                <w:szCs w:val="24"/>
              </w:rPr>
              <w:t xml:space="preserve"> </w:t>
            </w:r>
            <w:proofErr w:type="spellStart"/>
            <w:r w:rsidR="00577D15" w:rsidRPr="00815935">
              <w:rPr>
                <w:rFonts w:ascii="Times New Roman" w:eastAsia="Times New Roman" w:hAnsi="Times New Roman"/>
                <w:b/>
                <w:sz w:val="24"/>
                <w:szCs w:val="24"/>
              </w:rPr>
              <w:t>thiết</w:t>
            </w:r>
            <w:proofErr w:type="spellEnd"/>
            <w:r w:rsidR="00577D15" w:rsidRPr="00815935">
              <w:rPr>
                <w:rFonts w:ascii="Times New Roman" w:eastAsia="Times New Roman" w:hAnsi="Times New Roman"/>
                <w:b/>
                <w:sz w:val="24"/>
                <w:szCs w:val="24"/>
              </w:rPr>
              <w:t xml:space="preserve"> </w:t>
            </w:r>
            <w:proofErr w:type="spellStart"/>
            <w:r w:rsidR="00577D15" w:rsidRPr="00815935">
              <w:rPr>
                <w:rFonts w:ascii="Times New Roman" w:eastAsia="Times New Roman" w:hAnsi="Times New Roman"/>
                <w:b/>
                <w:sz w:val="24"/>
                <w:szCs w:val="24"/>
              </w:rPr>
              <w:t>bị</w:t>
            </w:r>
            <w:proofErr w:type="spellEnd"/>
            <w:r w:rsidR="00577D15" w:rsidRPr="00815935">
              <w:rPr>
                <w:rFonts w:ascii="Times New Roman" w:eastAsia="Times New Roman" w:hAnsi="Times New Roman"/>
                <w:b/>
                <w:sz w:val="24"/>
                <w:szCs w:val="24"/>
              </w:rPr>
              <w:t xml:space="preserve"> </w:t>
            </w:r>
            <w:proofErr w:type="spellStart"/>
            <w:r w:rsidR="00577D15" w:rsidRPr="00815935">
              <w:rPr>
                <w:rFonts w:ascii="Times New Roman" w:eastAsia="Times New Roman" w:hAnsi="Times New Roman"/>
                <w:b/>
                <w:sz w:val="24"/>
                <w:szCs w:val="24"/>
              </w:rPr>
              <w:t>xạ</w:t>
            </w:r>
            <w:proofErr w:type="spellEnd"/>
            <w:r w:rsidR="00577D15" w:rsidRPr="00815935">
              <w:rPr>
                <w:rFonts w:ascii="Times New Roman" w:eastAsia="Times New Roman" w:hAnsi="Times New Roman"/>
                <w:b/>
                <w:sz w:val="24"/>
                <w:szCs w:val="24"/>
              </w:rPr>
              <w:t xml:space="preserve"> </w:t>
            </w:r>
            <w:proofErr w:type="spellStart"/>
            <w:r w:rsidR="00577D15" w:rsidRPr="00815935">
              <w:rPr>
                <w:rFonts w:ascii="Times New Roman" w:eastAsia="Times New Roman" w:hAnsi="Times New Roman"/>
                <w:b/>
                <w:sz w:val="24"/>
                <w:szCs w:val="24"/>
              </w:rPr>
              <w:t>trị</w:t>
            </w:r>
            <w:proofErr w:type="spellEnd"/>
            <w:r w:rsidR="00577D15" w:rsidRPr="00815935">
              <w:rPr>
                <w:rFonts w:ascii="Times New Roman" w:eastAsia="Times New Roman" w:hAnsi="Times New Roman"/>
                <w:b/>
                <w:sz w:val="24"/>
                <w:szCs w:val="24"/>
              </w:rPr>
              <w:t xml:space="preserve"> </w:t>
            </w:r>
            <w:proofErr w:type="spellStart"/>
            <w:r w:rsidR="00577D15" w:rsidRPr="00815935">
              <w:rPr>
                <w:rFonts w:ascii="Times New Roman" w:eastAsia="Times New Roman" w:hAnsi="Times New Roman"/>
                <w:b/>
                <w:sz w:val="24"/>
                <w:szCs w:val="24"/>
              </w:rPr>
              <w:t>sử</w:t>
            </w:r>
            <w:proofErr w:type="spellEnd"/>
            <w:r w:rsidR="00577D15" w:rsidRPr="00815935">
              <w:rPr>
                <w:rFonts w:ascii="Times New Roman" w:eastAsia="Times New Roman" w:hAnsi="Times New Roman"/>
                <w:b/>
                <w:sz w:val="24"/>
                <w:szCs w:val="24"/>
              </w:rPr>
              <w:t xml:space="preserve"> </w:t>
            </w:r>
            <w:proofErr w:type="spellStart"/>
            <w:r w:rsidR="00577D15" w:rsidRPr="00815935">
              <w:rPr>
                <w:rFonts w:ascii="Times New Roman" w:eastAsia="Times New Roman" w:hAnsi="Times New Roman"/>
                <w:b/>
                <w:sz w:val="24"/>
                <w:szCs w:val="24"/>
              </w:rPr>
              <w:t>dụng</w:t>
            </w:r>
            <w:proofErr w:type="spellEnd"/>
            <w:r w:rsidR="00577D15" w:rsidRPr="00815935">
              <w:rPr>
                <w:rFonts w:ascii="Times New Roman" w:eastAsia="Times New Roman" w:hAnsi="Times New Roman"/>
                <w:b/>
                <w:sz w:val="24"/>
                <w:szCs w:val="24"/>
              </w:rPr>
              <w:t xml:space="preserve"> </w:t>
            </w:r>
            <w:proofErr w:type="spellStart"/>
            <w:r w:rsidR="00577D15" w:rsidRPr="00815935">
              <w:rPr>
                <w:rFonts w:ascii="Times New Roman" w:eastAsia="Times New Roman" w:hAnsi="Times New Roman"/>
                <w:b/>
                <w:sz w:val="24"/>
                <w:szCs w:val="24"/>
              </w:rPr>
              <w:t>nguồn</w:t>
            </w:r>
            <w:proofErr w:type="spellEnd"/>
            <w:r w:rsidR="00577D15" w:rsidRPr="00815935">
              <w:rPr>
                <w:rFonts w:ascii="Times New Roman" w:eastAsia="Times New Roman" w:hAnsi="Times New Roman"/>
                <w:b/>
                <w:sz w:val="24"/>
                <w:szCs w:val="24"/>
              </w:rPr>
              <w:t xml:space="preserve"> </w:t>
            </w:r>
            <w:proofErr w:type="spellStart"/>
            <w:r w:rsidR="00577D15" w:rsidRPr="00815935">
              <w:rPr>
                <w:rFonts w:ascii="Times New Roman" w:eastAsia="Times New Roman" w:hAnsi="Times New Roman"/>
                <w:b/>
                <w:sz w:val="24"/>
                <w:szCs w:val="24"/>
              </w:rPr>
              <w:t>phóng</w:t>
            </w:r>
            <w:proofErr w:type="spellEnd"/>
            <w:r w:rsidR="00577D15" w:rsidRPr="00815935">
              <w:rPr>
                <w:rFonts w:ascii="Times New Roman" w:eastAsia="Times New Roman" w:hAnsi="Times New Roman"/>
                <w:b/>
                <w:sz w:val="24"/>
                <w:szCs w:val="24"/>
              </w:rPr>
              <w:t xml:space="preserve"> </w:t>
            </w:r>
            <w:proofErr w:type="spellStart"/>
            <w:r w:rsidR="00577D15" w:rsidRPr="00815935">
              <w:rPr>
                <w:rFonts w:ascii="Times New Roman" w:eastAsia="Times New Roman" w:hAnsi="Times New Roman"/>
                <w:b/>
                <w:sz w:val="24"/>
                <w:szCs w:val="24"/>
              </w:rPr>
              <w:t>xạ</w:t>
            </w:r>
            <w:proofErr w:type="spellEnd"/>
            <w:r w:rsidR="00577D15" w:rsidRPr="00815935">
              <w:rPr>
                <w:rFonts w:ascii="Times New Roman" w:eastAsia="Times New Roman" w:hAnsi="Times New Roman"/>
                <w:b/>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C96666D" w14:textId="5BCE1736" w:rsidR="00577D15" w:rsidRPr="00815935" w:rsidRDefault="00F0094A" w:rsidP="00815935">
            <w:pPr>
              <w:spacing w:after="0" w:line="240" w:lineRule="auto"/>
              <w:ind w:left="14"/>
              <w:jc w:val="center"/>
              <w:rPr>
                <w:rFonts w:ascii="Times New Roman" w:eastAsia="Times New Roman" w:hAnsi="Times New Roman"/>
                <w:sz w:val="24"/>
                <w:szCs w:val="24"/>
              </w:rPr>
            </w:pPr>
            <w:r w:rsidRPr="00815935">
              <w:rPr>
                <w:rFonts w:ascii="Times New Roman" w:eastAsia="Times New Roman" w:hAnsi="Times New Roman"/>
                <w:sz w:val="24"/>
                <w:szCs w:val="24"/>
              </w:rPr>
              <w:t>20</w:t>
            </w:r>
          </w:p>
        </w:tc>
        <w:tc>
          <w:tcPr>
            <w:tcW w:w="1701" w:type="dxa"/>
            <w:gridSpan w:val="2"/>
            <w:tcBorders>
              <w:top w:val="single" w:sz="4" w:space="0" w:color="auto"/>
              <w:left w:val="single" w:sz="4" w:space="0" w:color="auto"/>
              <w:bottom w:val="single" w:sz="4" w:space="0" w:color="auto"/>
              <w:right w:val="single" w:sz="4" w:space="0" w:color="auto"/>
            </w:tcBorders>
          </w:tcPr>
          <w:p w14:paraId="30E46DB1" w14:textId="77777777" w:rsidR="00577D15" w:rsidRPr="00815935" w:rsidRDefault="00577D15" w:rsidP="00815935">
            <w:pPr>
              <w:spacing w:after="0" w:line="240" w:lineRule="auto"/>
              <w:ind w:left="14"/>
              <w:jc w:val="center"/>
              <w:rPr>
                <w:rFonts w:ascii="Times New Roman" w:eastAsia="Times New Roman" w:hAnsi="Times New Roman"/>
                <w:i/>
                <w:sz w:val="24"/>
                <w:szCs w:val="24"/>
              </w:rPr>
            </w:pPr>
            <w:proofErr w:type="spellStart"/>
            <w:r w:rsidRPr="00815935">
              <w:rPr>
                <w:rFonts w:ascii="Times New Roman" w:eastAsia="Times New Roman" w:hAnsi="Times New Roman"/>
                <w:i/>
                <w:sz w:val="24"/>
                <w:szCs w:val="24"/>
              </w:rPr>
              <w:t>Thiết</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bị</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650F026"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2A19BB45"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8321B43" w14:textId="77777777" w:rsidR="00577D15" w:rsidRPr="00815935" w:rsidRDefault="00577D15" w:rsidP="00577D15">
            <w:pPr>
              <w:spacing w:after="0" w:line="240" w:lineRule="atLeast"/>
              <w:ind w:left="14"/>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54CA0F8" w14:textId="77777777" w:rsidR="00577D15" w:rsidRPr="00815935" w:rsidRDefault="00577D15" w:rsidP="00577D15">
            <w:pPr>
              <w:spacing w:after="0" w:line="240" w:lineRule="atLeast"/>
              <w:ind w:left="14"/>
              <w:jc w:val="center"/>
              <w:rPr>
                <w:rFonts w:ascii="Times New Roman" w:eastAsia="Times New Roman" w:hAnsi="Times New Roman"/>
                <w:b/>
                <w:sz w:val="24"/>
                <w:szCs w:val="24"/>
              </w:rPr>
            </w:pPr>
          </w:p>
        </w:tc>
      </w:tr>
      <w:tr w:rsidR="00D80E35" w:rsidRPr="00815935" w14:paraId="24A83D5A"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vAlign w:val="center"/>
          </w:tcPr>
          <w:p w14:paraId="77D1AEA2" w14:textId="5E34A6E0" w:rsidR="00577D15" w:rsidRPr="00815935" w:rsidRDefault="009E29C4" w:rsidP="00815935">
            <w:pPr>
              <w:spacing w:before="20" w:after="20" w:line="240" w:lineRule="auto"/>
              <w:ind w:left="11"/>
              <w:jc w:val="both"/>
              <w:rPr>
                <w:rFonts w:ascii="Times New Roman" w:eastAsia="Times New Roman" w:hAnsi="Times New Roman"/>
                <w:sz w:val="24"/>
                <w:szCs w:val="24"/>
                <w:lang w:val="vi-VN"/>
              </w:rPr>
            </w:pPr>
            <w:r w:rsidRPr="00815935">
              <w:rPr>
                <w:rFonts w:ascii="Times New Roman" w:eastAsia="Times New Roman" w:hAnsi="Times New Roman"/>
                <w:b/>
                <w:sz w:val="24"/>
                <w:szCs w:val="24"/>
              </w:rPr>
              <w:t>9</w:t>
            </w:r>
            <w:r w:rsidR="00577D15" w:rsidRPr="00815935">
              <w:rPr>
                <w:rFonts w:ascii="Times New Roman" w:eastAsia="Times New Roman" w:hAnsi="Times New Roman"/>
                <w:b/>
                <w:sz w:val="24"/>
                <w:szCs w:val="24"/>
                <w:lang w:val="vi-VN"/>
              </w:rPr>
              <w:t xml:space="preserve">. Số thiết bị chiếu xạ công nghiệp sử dụng nguồn phóng xạ </w:t>
            </w:r>
          </w:p>
        </w:tc>
        <w:tc>
          <w:tcPr>
            <w:tcW w:w="1134" w:type="dxa"/>
            <w:tcBorders>
              <w:top w:val="single" w:sz="4" w:space="0" w:color="auto"/>
              <w:left w:val="single" w:sz="4" w:space="0" w:color="auto"/>
              <w:bottom w:val="single" w:sz="4" w:space="0" w:color="auto"/>
              <w:right w:val="single" w:sz="4" w:space="0" w:color="auto"/>
            </w:tcBorders>
            <w:vAlign w:val="center"/>
          </w:tcPr>
          <w:p w14:paraId="42256A19" w14:textId="71A9BEA8" w:rsidR="00577D15" w:rsidRPr="00815935" w:rsidRDefault="00577D15" w:rsidP="00815935">
            <w:pPr>
              <w:spacing w:after="0" w:line="240" w:lineRule="auto"/>
              <w:ind w:left="14"/>
              <w:jc w:val="center"/>
              <w:rPr>
                <w:rFonts w:ascii="Times New Roman" w:eastAsia="Times New Roman" w:hAnsi="Times New Roman"/>
                <w:sz w:val="24"/>
                <w:szCs w:val="24"/>
              </w:rPr>
            </w:pPr>
            <w:r w:rsidRPr="00815935">
              <w:rPr>
                <w:rFonts w:ascii="Times New Roman" w:eastAsia="Times New Roman" w:hAnsi="Times New Roman"/>
                <w:sz w:val="24"/>
                <w:szCs w:val="24"/>
              </w:rPr>
              <w:t>2</w:t>
            </w:r>
            <w:r w:rsidR="00F0094A" w:rsidRPr="00815935">
              <w:rPr>
                <w:rFonts w:ascii="Times New Roman" w:eastAsia="Times New Roman" w:hAnsi="Times New Roman"/>
                <w:sz w:val="24"/>
                <w:szCs w:val="24"/>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06414A1" w14:textId="77777777" w:rsidR="00577D15" w:rsidRPr="00815935" w:rsidRDefault="00577D15" w:rsidP="00815935">
            <w:pPr>
              <w:spacing w:after="0" w:line="240" w:lineRule="auto"/>
              <w:ind w:left="14"/>
              <w:jc w:val="center"/>
              <w:rPr>
                <w:rFonts w:ascii="Times New Roman" w:eastAsia="Times New Roman" w:hAnsi="Times New Roman"/>
                <w:i/>
                <w:sz w:val="24"/>
                <w:szCs w:val="24"/>
              </w:rPr>
            </w:pPr>
            <w:proofErr w:type="spellStart"/>
            <w:r w:rsidRPr="00815935">
              <w:rPr>
                <w:rFonts w:ascii="Times New Roman" w:eastAsia="Times New Roman" w:hAnsi="Times New Roman"/>
                <w:i/>
                <w:sz w:val="24"/>
                <w:szCs w:val="24"/>
              </w:rPr>
              <w:t>Thiết</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bị</w:t>
            </w:r>
            <w:proofErr w:type="spellEnd"/>
            <w:r w:rsidRPr="00815935">
              <w:rPr>
                <w:rFonts w:ascii="Times New Roman" w:eastAsia="Times New Roman" w:hAnsi="Times New Roman"/>
                <w:i/>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A782C46"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3F472D5B"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8A3D12E" w14:textId="77777777" w:rsidR="00577D15" w:rsidRPr="00815935" w:rsidRDefault="00577D15" w:rsidP="00577D15">
            <w:pPr>
              <w:spacing w:after="0" w:line="240" w:lineRule="atLeast"/>
              <w:ind w:left="14"/>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F9C9260" w14:textId="77777777" w:rsidR="00577D15" w:rsidRPr="00815935" w:rsidRDefault="00577D15" w:rsidP="00577D15">
            <w:pPr>
              <w:spacing w:after="0" w:line="240" w:lineRule="atLeast"/>
              <w:ind w:left="14"/>
              <w:jc w:val="center"/>
              <w:rPr>
                <w:rFonts w:ascii="Times New Roman" w:eastAsia="Times New Roman" w:hAnsi="Times New Roman"/>
                <w:b/>
                <w:sz w:val="24"/>
                <w:szCs w:val="24"/>
              </w:rPr>
            </w:pPr>
          </w:p>
        </w:tc>
      </w:tr>
      <w:tr w:rsidR="00D80E35" w:rsidRPr="00815935" w14:paraId="50CC70DC"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vAlign w:val="center"/>
          </w:tcPr>
          <w:p w14:paraId="65465C51" w14:textId="0DCEB9E5" w:rsidR="00577D15" w:rsidRPr="00815935" w:rsidRDefault="00577D15" w:rsidP="00815935">
            <w:pPr>
              <w:spacing w:before="20" w:after="20" w:line="240" w:lineRule="auto"/>
              <w:ind w:left="11"/>
              <w:jc w:val="both"/>
              <w:rPr>
                <w:rFonts w:ascii="Times New Roman" w:eastAsia="Times New Roman" w:hAnsi="Times New Roman"/>
                <w:sz w:val="24"/>
                <w:szCs w:val="24"/>
                <w:lang w:val="vi-VN"/>
              </w:rPr>
            </w:pPr>
            <w:r w:rsidRPr="00815935">
              <w:rPr>
                <w:rFonts w:ascii="Times New Roman" w:eastAsia="Times New Roman" w:hAnsi="Times New Roman"/>
                <w:b/>
                <w:sz w:val="24"/>
                <w:szCs w:val="24"/>
              </w:rPr>
              <w:t>1</w:t>
            </w:r>
            <w:r w:rsidR="009E29C4" w:rsidRPr="00815935">
              <w:rPr>
                <w:rFonts w:ascii="Times New Roman" w:eastAsia="Times New Roman" w:hAnsi="Times New Roman"/>
                <w:b/>
                <w:sz w:val="24"/>
                <w:szCs w:val="24"/>
              </w:rPr>
              <w:t>0</w:t>
            </w:r>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Số</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giấy</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đăng</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ký</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dịch</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vụ</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hỗ</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trợ</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ứng</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dụng</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năng</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lượng</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nguyên</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tử</w:t>
            </w:r>
            <w:proofErr w:type="spellEnd"/>
            <w:r w:rsidRPr="00815935">
              <w:rPr>
                <w:rFonts w:ascii="Times New Roman" w:eastAsia="Times New Roman" w:hAnsi="Times New Roman"/>
                <w:b/>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7507939" w14:textId="2F76EB24" w:rsidR="00577D15" w:rsidRPr="00815935" w:rsidRDefault="00F0094A" w:rsidP="00815935">
            <w:pPr>
              <w:spacing w:after="0" w:line="240" w:lineRule="auto"/>
              <w:ind w:left="14"/>
              <w:jc w:val="center"/>
              <w:rPr>
                <w:rFonts w:ascii="Times New Roman" w:eastAsia="Times New Roman" w:hAnsi="Times New Roman"/>
                <w:sz w:val="24"/>
                <w:szCs w:val="24"/>
              </w:rPr>
            </w:pPr>
            <w:r w:rsidRPr="00815935">
              <w:rPr>
                <w:rFonts w:ascii="Times New Roman" w:eastAsia="Times New Roman" w:hAnsi="Times New Roman"/>
                <w:sz w:val="24"/>
                <w:szCs w:val="24"/>
              </w:rPr>
              <w:t>22</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5476BD4" w14:textId="77777777" w:rsidR="00577D15" w:rsidRPr="00815935" w:rsidRDefault="00577D15" w:rsidP="00815935">
            <w:pPr>
              <w:spacing w:after="0" w:line="240" w:lineRule="auto"/>
              <w:ind w:left="14"/>
              <w:jc w:val="center"/>
              <w:rPr>
                <w:rFonts w:ascii="Times New Roman" w:eastAsia="Times New Roman" w:hAnsi="Times New Roman"/>
                <w:i/>
                <w:sz w:val="24"/>
                <w:szCs w:val="24"/>
              </w:rPr>
            </w:pPr>
            <w:proofErr w:type="spellStart"/>
            <w:r w:rsidRPr="00815935">
              <w:rPr>
                <w:rFonts w:ascii="Times New Roman" w:eastAsia="Times New Roman" w:hAnsi="Times New Roman"/>
                <w:i/>
                <w:sz w:val="24"/>
                <w:szCs w:val="24"/>
              </w:rPr>
              <w:t>Giấy</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đăng</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ký</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00081F9"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0E87251F"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1A7CCCF" w14:textId="77777777" w:rsidR="00577D15" w:rsidRPr="00815935" w:rsidRDefault="00577D15" w:rsidP="00577D15">
            <w:pPr>
              <w:spacing w:after="0" w:line="240" w:lineRule="atLeast"/>
              <w:ind w:left="14"/>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D690407" w14:textId="77777777" w:rsidR="00577D15" w:rsidRPr="00815935" w:rsidRDefault="00577D15" w:rsidP="00577D15">
            <w:pPr>
              <w:spacing w:after="0" w:line="240" w:lineRule="atLeast"/>
              <w:ind w:left="14"/>
              <w:jc w:val="center"/>
              <w:rPr>
                <w:rFonts w:ascii="Times New Roman" w:eastAsia="Times New Roman" w:hAnsi="Times New Roman"/>
                <w:b/>
                <w:sz w:val="24"/>
                <w:szCs w:val="24"/>
              </w:rPr>
            </w:pPr>
          </w:p>
        </w:tc>
      </w:tr>
      <w:tr w:rsidR="00D80E35" w:rsidRPr="00815935" w14:paraId="01C19769"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vAlign w:val="center"/>
          </w:tcPr>
          <w:p w14:paraId="4E128C7A" w14:textId="3A2BF73A" w:rsidR="00577D15" w:rsidRPr="00815935" w:rsidRDefault="00577D15" w:rsidP="00815935">
            <w:pPr>
              <w:spacing w:after="0" w:line="240" w:lineRule="auto"/>
              <w:ind w:left="319"/>
              <w:jc w:val="both"/>
              <w:rPr>
                <w:rFonts w:ascii="Times New Roman" w:eastAsia="Times New Roman" w:hAnsi="Times New Roman"/>
                <w:sz w:val="24"/>
                <w:szCs w:val="24"/>
                <w:lang w:val="vi-VN"/>
              </w:rPr>
            </w:pPr>
            <w:r w:rsidRPr="00815935">
              <w:rPr>
                <w:rFonts w:ascii="Times New Roman" w:eastAsia="Times New Roman" w:hAnsi="Times New Roman"/>
                <w:i/>
                <w:sz w:val="24"/>
                <w:szCs w:val="24"/>
              </w:rPr>
              <w:t xml:space="preserve">Chia </w:t>
            </w:r>
            <w:proofErr w:type="spellStart"/>
            <w:r w:rsidRPr="00815935">
              <w:rPr>
                <w:rFonts w:ascii="Times New Roman" w:eastAsia="Times New Roman" w:hAnsi="Times New Roman"/>
                <w:i/>
                <w:sz w:val="24"/>
                <w:szCs w:val="24"/>
              </w:rPr>
              <w:t>theo</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loại</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hình</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dịch</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vụ</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quy</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định</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tại</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Luật</w:t>
            </w:r>
            <w:proofErr w:type="spellEnd"/>
            <w:r w:rsidRPr="00815935">
              <w:rPr>
                <w:rFonts w:ascii="Times New Roman" w:eastAsia="Times New Roman" w:hAnsi="Times New Roman"/>
                <w:i/>
                <w:sz w:val="24"/>
                <w:szCs w:val="24"/>
              </w:rPr>
              <w:t xml:space="preserve"> NLNT </w:t>
            </w:r>
            <w:proofErr w:type="spellStart"/>
            <w:r w:rsidRPr="00815935">
              <w:rPr>
                <w:rFonts w:ascii="Times New Roman" w:eastAsia="Times New Roman" w:hAnsi="Times New Roman"/>
                <w:i/>
                <w:sz w:val="24"/>
                <w:szCs w:val="24"/>
              </w:rPr>
              <w:t>và</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văn</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bản</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hướng</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dẫn</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thi</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hành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8A3F505" w14:textId="6FD3B2ED" w:rsidR="00577D15" w:rsidRPr="00815935" w:rsidRDefault="00577D15" w:rsidP="00815935">
            <w:pPr>
              <w:spacing w:after="0" w:line="240" w:lineRule="auto"/>
              <w:ind w:left="14"/>
              <w:jc w:val="center"/>
              <w:rPr>
                <w:rFonts w:ascii="Times New Roman" w:eastAsia="Times New Roman" w:hAnsi="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4FB8C59" w14:textId="77777777" w:rsidR="00577D15" w:rsidRPr="00815935" w:rsidRDefault="00577D15" w:rsidP="00815935">
            <w:pPr>
              <w:spacing w:after="0" w:line="240" w:lineRule="auto"/>
              <w:ind w:left="14"/>
              <w:jc w:val="center"/>
              <w:rPr>
                <w:rFonts w:ascii="Times New Roman" w:eastAsia="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143E968"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655E01A9"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272AA27" w14:textId="77777777" w:rsidR="00577D15" w:rsidRPr="00815935" w:rsidRDefault="00577D15" w:rsidP="00577D15">
            <w:pPr>
              <w:spacing w:after="0" w:line="240" w:lineRule="atLeast"/>
              <w:ind w:left="14"/>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3F67A60" w14:textId="77777777" w:rsidR="00577D15" w:rsidRPr="00815935" w:rsidRDefault="00577D15" w:rsidP="00577D15">
            <w:pPr>
              <w:spacing w:after="0" w:line="240" w:lineRule="atLeast"/>
              <w:ind w:left="14"/>
              <w:jc w:val="center"/>
              <w:rPr>
                <w:rFonts w:ascii="Times New Roman" w:eastAsia="Times New Roman" w:hAnsi="Times New Roman"/>
                <w:b/>
                <w:sz w:val="24"/>
                <w:szCs w:val="24"/>
              </w:rPr>
            </w:pPr>
          </w:p>
        </w:tc>
      </w:tr>
      <w:tr w:rsidR="00D80E35" w:rsidRPr="00815935" w14:paraId="7C894A56"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vAlign w:val="center"/>
          </w:tcPr>
          <w:p w14:paraId="7ADA4526" w14:textId="2977A479" w:rsidR="00577D15" w:rsidRPr="00815935" w:rsidRDefault="00577D15" w:rsidP="00815935">
            <w:pPr>
              <w:spacing w:after="0" w:line="240" w:lineRule="auto"/>
              <w:ind w:left="603"/>
              <w:jc w:val="both"/>
              <w:rPr>
                <w:rFonts w:ascii="Times New Roman" w:eastAsia="Times New Roman" w:hAnsi="Times New Roman"/>
                <w:sz w:val="24"/>
                <w:szCs w:val="24"/>
                <w:lang w:val="vi-VN"/>
              </w:rPr>
            </w:pPr>
            <w:r w:rsidRPr="00815935">
              <w:rPr>
                <w:rFonts w:ascii="Times New Roman" w:eastAsia="Times New Roman" w:hAnsi="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vAlign w:val="center"/>
          </w:tcPr>
          <w:p w14:paraId="229BB0E1" w14:textId="6D607D86" w:rsidR="00577D15" w:rsidRPr="00815935" w:rsidRDefault="00577D15" w:rsidP="00815935">
            <w:pPr>
              <w:spacing w:after="0" w:line="240" w:lineRule="auto"/>
              <w:ind w:left="14"/>
              <w:jc w:val="center"/>
              <w:rPr>
                <w:rFonts w:ascii="Times New Roman" w:eastAsia="Times New Roman" w:hAnsi="Times New Roman"/>
                <w:sz w:val="24"/>
                <w:szCs w:val="24"/>
              </w:rPr>
            </w:pPr>
            <w:r w:rsidRPr="00815935">
              <w:rPr>
                <w:rFonts w:ascii="Times New Roman" w:eastAsia="Times New Roman" w:hAnsi="Times New Roman"/>
                <w:sz w:val="24"/>
                <w:szCs w:val="24"/>
              </w:rPr>
              <w:t>21</w:t>
            </w:r>
          </w:p>
        </w:tc>
        <w:tc>
          <w:tcPr>
            <w:tcW w:w="1701" w:type="dxa"/>
            <w:gridSpan w:val="2"/>
            <w:tcBorders>
              <w:top w:val="single" w:sz="4" w:space="0" w:color="auto"/>
              <w:left w:val="single" w:sz="4" w:space="0" w:color="auto"/>
              <w:bottom w:val="single" w:sz="4" w:space="0" w:color="auto"/>
              <w:right w:val="single" w:sz="4" w:space="0" w:color="auto"/>
            </w:tcBorders>
          </w:tcPr>
          <w:p w14:paraId="49DD6BB3" w14:textId="77777777" w:rsidR="00577D15" w:rsidRPr="00815935" w:rsidRDefault="00577D15" w:rsidP="00815935">
            <w:pPr>
              <w:spacing w:after="0" w:line="240" w:lineRule="auto"/>
              <w:ind w:left="14"/>
              <w:jc w:val="center"/>
              <w:rPr>
                <w:rFonts w:ascii="Times New Roman" w:eastAsia="Times New Roman" w:hAnsi="Times New Roman"/>
                <w:i/>
                <w:sz w:val="24"/>
                <w:szCs w:val="24"/>
              </w:rPr>
            </w:pPr>
            <w:proofErr w:type="spellStart"/>
            <w:r w:rsidRPr="00815935">
              <w:rPr>
                <w:rFonts w:ascii="Times New Roman" w:eastAsia="Times New Roman" w:hAnsi="Times New Roman"/>
                <w:i/>
                <w:sz w:val="24"/>
                <w:szCs w:val="24"/>
              </w:rPr>
              <w:t>Giấy</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đăng</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ký</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E798233"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2684C601"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EACE848" w14:textId="77777777" w:rsidR="00577D15" w:rsidRPr="00815935" w:rsidRDefault="00577D15" w:rsidP="00577D15">
            <w:pPr>
              <w:spacing w:after="0" w:line="240" w:lineRule="atLeast"/>
              <w:ind w:left="14"/>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A57FCC7" w14:textId="77777777" w:rsidR="00577D15" w:rsidRPr="00815935" w:rsidRDefault="00577D15" w:rsidP="00577D15">
            <w:pPr>
              <w:spacing w:after="0" w:line="240" w:lineRule="atLeast"/>
              <w:ind w:left="14"/>
              <w:jc w:val="center"/>
              <w:rPr>
                <w:rFonts w:ascii="Times New Roman" w:eastAsia="Times New Roman" w:hAnsi="Times New Roman"/>
                <w:b/>
                <w:sz w:val="24"/>
                <w:szCs w:val="24"/>
              </w:rPr>
            </w:pPr>
          </w:p>
        </w:tc>
      </w:tr>
      <w:tr w:rsidR="00D80E35" w:rsidRPr="00815935" w14:paraId="4A3CDA48"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vAlign w:val="center"/>
          </w:tcPr>
          <w:p w14:paraId="39F5C299" w14:textId="6DED702D" w:rsidR="00577D15" w:rsidRPr="00815935" w:rsidRDefault="00577D15" w:rsidP="00815935">
            <w:pPr>
              <w:spacing w:after="0" w:line="240" w:lineRule="auto"/>
              <w:ind w:left="603"/>
              <w:jc w:val="both"/>
              <w:rPr>
                <w:rFonts w:ascii="Times New Roman" w:eastAsia="Times New Roman" w:hAnsi="Times New Roman"/>
                <w:sz w:val="24"/>
                <w:szCs w:val="24"/>
                <w:lang w:val="vi-VN"/>
              </w:rPr>
            </w:pPr>
            <w:r w:rsidRPr="00815935">
              <w:rPr>
                <w:rFonts w:ascii="Times New Roman" w:eastAsia="Times New Roman" w:hAnsi="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vAlign w:val="center"/>
          </w:tcPr>
          <w:p w14:paraId="24373D14" w14:textId="265DDB1E" w:rsidR="00577D15" w:rsidRPr="00815935" w:rsidRDefault="00577D15" w:rsidP="00815935">
            <w:pPr>
              <w:spacing w:after="0" w:line="240" w:lineRule="auto"/>
              <w:ind w:left="14"/>
              <w:jc w:val="center"/>
              <w:rPr>
                <w:rFonts w:ascii="Times New Roman" w:eastAsia="Times New Roman" w:hAnsi="Times New Roman"/>
                <w:sz w:val="24"/>
                <w:szCs w:val="24"/>
              </w:rPr>
            </w:pPr>
            <w:r w:rsidRPr="00815935">
              <w:rPr>
                <w:rFonts w:ascii="Times New Roman" w:hAnsi="Times New Roman"/>
                <w:sz w:val="24"/>
                <w:szCs w:val="24"/>
              </w:rPr>
              <w:t>22</w:t>
            </w:r>
          </w:p>
        </w:tc>
        <w:tc>
          <w:tcPr>
            <w:tcW w:w="1701" w:type="dxa"/>
            <w:gridSpan w:val="2"/>
            <w:tcBorders>
              <w:top w:val="single" w:sz="4" w:space="0" w:color="auto"/>
              <w:left w:val="single" w:sz="4" w:space="0" w:color="auto"/>
              <w:bottom w:val="single" w:sz="4" w:space="0" w:color="auto"/>
              <w:right w:val="single" w:sz="4" w:space="0" w:color="auto"/>
            </w:tcBorders>
          </w:tcPr>
          <w:p w14:paraId="762EE567" w14:textId="77777777" w:rsidR="00577D15" w:rsidRPr="00815935" w:rsidRDefault="00577D15" w:rsidP="00815935">
            <w:pPr>
              <w:spacing w:after="0" w:line="240" w:lineRule="auto"/>
              <w:ind w:left="14"/>
              <w:jc w:val="center"/>
              <w:rPr>
                <w:rFonts w:ascii="Times New Roman" w:eastAsia="Times New Roman" w:hAnsi="Times New Roman"/>
                <w:i/>
                <w:sz w:val="24"/>
                <w:szCs w:val="24"/>
              </w:rPr>
            </w:pPr>
            <w:proofErr w:type="spellStart"/>
            <w:r w:rsidRPr="00815935">
              <w:rPr>
                <w:rFonts w:ascii="Times New Roman" w:eastAsia="Times New Roman" w:hAnsi="Times New Roman"/>
                <w:i/>
                <w:sz w:val="24"/>
                <w:szCs w:val="24"/>
              </w:rPr>
              <w:t>Giấy</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đăng</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ký</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023A904"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7317B705"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FD54056" w14:textId="77777777" w:rsidR="00577D15" w:rsidRPr="00815935" w:rsidRDefault="00577D15" w:rsidP="00577D15">
            <w:pPr>
              <w:spacing w:after="0" w:line="240" w:lineRule="atLeast"/>
              <w:ind w:left="14"/>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31225B1" w14:textId="77777777" w:rsidR="00577D15" w:rsidRPr="00815935" w:rsidRDefault="00577D15" w:rsidP="00577D15">
            <w:pPr>
              <w:spacing w:after="0" w:line="240" w:lineRule="atLeast"/>
              <w:ind w:left="14"/>
              <w:jc w:val="center"/>
              <w:rPr>
                <w:rFonts w:ascii="Times New Roman" w:eastAsia="Times New Roman" w:hAnsi="Times New Roman"/>
                <w:b/>
                <w:sz w:val="24"/>
                <w:szCs w:val="24"/>
              </w:rPr>
            </w:pPr>
          </w:p>
        </w:tc>
      </w:tr>
      <w:tr w:rsidR="00D80E35" w:rsidRPr="00815935" w14:paraId="0E1CE97F"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vAlign w:val="center"/>
          </w:tcPr>
          <w:p w14:paraId="1B8ED3FA" w14:textId="116C4458" w:rsidR="00577D15" w:rsidRPr="00815935" w:rsidRDefault="00577D15" w:rsidP="00815935">
            <w:pPr>
              <w:spacing w:before="20" w:after="20" w:line="240" w:lineRule="auto"/>
              <w:ind w:left="11"/>
              <w:jc w:val="both"/>
              <w:rPr>
                <w:rFonts w:ascii="Times New Roman" w:eastAsia="Times New Roman" w:hAnsi="Times New Roman"/>
                <w:sz w:val="24"/>
                <w:szCs w:val="24"/>
                <w:lang w:val="vi-VN"/>
              </w:rPr>
            </w:pPr>
            <w:r w:rsidRPr="00815935">
              <w:rPr>
                <w:rFonts w:ascii="Times New Roman" w:eastAsia="Times New Roman" w:hAnsi="Times New Roman"/>
                <w:b/>
                <w:sz w:val="24"/>
                <w:szCs w:val="24"/>
              </w:rPr>
              <w:t>1</w:t>
            </w:r>
            <w:r w:rsidR="009E29C4" w:rsidRPr="00815935">
              <w:rPr>
                <w:rFonts w:ascii="Times New Roman" w:eastAsia="Times New Roman" w:hAnsi="Times New Roman"/>
                <w:b/>
                <w:sz w:val="24"/>
                <w:szCs w:val="24"/>
              </w:rPr>
              <w:t>1</w:t>
            </w:r>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Số</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chứng</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chỉ</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hành</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nghề</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dịch</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vụ</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hỗ</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trợ</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ứng</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dụng</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năng</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lượng</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nguyên</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tử</w:t>
            </w:r>
            <w:proofErr w:type="spellEnd"/>
            <w:r w:rsidRPr="00815935">
              <w:rPr>
                <w:rFonts w:ascii="Times New Roman" w:eastAsia="Times New Roman" w:hAnsi="Times New Roman"/>
                <w:b/>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66CCCD" w14:textId="79ABC3B2" w:rsidR="00577D15" w:rsidRPr="00815935" w:rsidRDefault="00577D15" w:rsidP="00815935">
            <w:pPr>
              <w:spacing w:after="0" w:line="240" w:lineRule="auto"/>
              <w:ind w:left="14"/>
              <w:jc w:val="center"/>
              <w:rPr>
                <w:rFonts w:ascii="Times New Roman" w:eastAsia="Times New Roman" w:hAnsi="Times New Roman"/>
                <w:sz w:val="24"/>
                <w:szCs w:val="24"/>
              </w:rPr>
            </w:pPr>
            <w:r w:rsidRPr="00815935">
              <w:rPr>
                <w:rFonts w:ascii="Times New Roman" w:hAnsi="Times New Roman"/>
                <w:sz w:val="24"/>
                <w:szCs w:val="24"/>
              </w:rPr>
              <w:t>23</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FCBAA0A" w14:textId="77777777" w:rsidR="00577D15" w:rsidRPr="00815935" w:rsidRDefault="00577D15" w:rsidP="00815935">
            <w:pPr>
              <w:spacing w:after="0" w:line="240" w:lineRule="auto"/>
              <w:ind w:left="14"/>
              <w:jc w:val="center"/>
              <w:rPr>
                <w:rFonts w:ascii="Times New Roman" w:eastAsia="Times New Roman" w:hAnsi="Times New Roman"/>
                <w:i/>
                <w:sz w:val="24"/>
                <w:szCs w:val="24"/>
              </w:rPr>
            </w:pPr>
            <w:proofErr w:type="spellStart"/>
            <w:r w:rsidRPr="00815935">
              <w:rPr>
                <w:rFonts w:ascii="Times New Roman" w:eastAsia="Times New Roman" w:hAnsi="Times New Roman"/>
                <w:i/>
                <w:sz w:val="24"/>
                <w:szCs w:val="24"/>
              </w:rPr>
              <w:t>Chứng</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chỉ</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3472C1A"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0C73E5FF"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54B278D" w14:textId="77777777" w:rsidR="00577D15" w:rsidRPr="00815935" w:rsidRDefault="00577D15" w:rsidP="00B34F78">
            <w:pPr>
              <w:spacing w:after="0" w:line="240" w:lineRule="auto"/>
              <w:ind w:left="14"/>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F3923BD" w14:textId="77777777" w:rsidR="00577D15" w:rsidRPr="00815935" w:rsidRDefault="00577D15" w:rsidP="00B34F78">
            <w:pPr>
              <w:spacing w:after="0" w:line="240" w:lineRule="auto"/>
              <w:ind w:left="14"/>
              <w:jc w:val="center"/>
              <w:rPr>
                <w:rFonts w:ascii="Times New Roman" w:eastAsia="Times New Roman" w:hAnsi="Times New Roman"/>
                <w:b/>
                <w:sz w:val="24"/>
                <w:szCs w:val="24"/>
              </w:rPr>
            </w:pPr>
          </w:p>
        </w:tc>
      </w:tr>
      <w:tr w:rsidR="00D80E35" w:rsidRPr="00815935" w14:paraId="62B1A7C0"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vAlign w:val="center"/>
          </w:tcPr>
          <w:p w14:paraId="06366CD4" w14:textId="282FDEE9" w:rsidR="00577D15" w:rsidRPr="00815935" w:rsidRDefault="00577D15" w:rsidP="00815935">
            <w:pPr>
              <w:spacing w:after="0" w:line="240" w:lineRule="auto"/>
              <w:ind w:left="319"/>
              <w:jc w:val="both"/>
              <w:rPr>
                <w:rFonts w:ascii="Times New Roman" w:eastAsia="Times New Roman" w:hAnsi="Times New Roman"/>
                <w:sz w:val="24"/>
                <w:szCs w:val="24"/>
                <w:lang w:val="vi-VN"/>
              </w:rPr>
            </w:pPr>
            <w:r w:rsidRPr="00815935">
              <w:rPr>
                <w:rFonts w:ascii="Times New Roman" w:eastAsia="Times New Roman" w:hAnsi="Times New Roman"/>
                <w:i/>
                <w:sz w:val="24"/>
                <w:szCs w:val="24"/>
              </w:rPr>
              <w:t xml:space="preserve">Chia </w:t>
            </w:r>
            <w:proofErr w:type="spellStart"/>
            <w:r w:rsidRPr="00815935">
              <w:rPr>
                <w:rFonts w:ascii="Times New Roman" w:eastAsia="Times New Roman" w:hAnsi="Times New Roman"/>
                <w:i/>
                <w:sz w:val="24"/>
                <w:szCs w:val="24"/>
              </w:rPr>
              <w:t>theo</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loại</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hình</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dịch</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vụ</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quy</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định</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tại</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Luật</w:t>
            </w:r>
            <w:proofErr w:type="spellEnd"/>
            <w:r w:rsidRPr="00815935">
              <w:rPr>
                <w:rFonts w:ascii="Times New Roman" w:eastAsia="Times New Roman" w:hAnsi="Times New Roman"/>
                <w:i/>
                <w:sz w:val="24"/>
                <w:szCs w:val="24"/>
              </w:rPr>
              <w:t xml:space="preserve"> NLNT </w:t>
            </w:r>
            <w:proofErr w:type="spellStart"/>
            <w:r w:rsidRPr="00815935">
              <w:rPr>
                <w:rFonts w:ascii="Times New Roman" w:eastAsia="Times New Roman" w:hAnsi="Times New Roman"/>
                <w:i/>
                <w:sz w:val="24"/>
                <w:szCs w:val="24"/>
              </w:rPr>
              <w:t>và</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văn</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bản</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hướng</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dẫn</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thi</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hành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0F9C3A0" w14:textId="5BFE616F" w:rsidR="00577D15" w:rsidRPr="00815935" w:rsidRDefault="00577D15" w:rsidP="00815935">
            <w:pPr>
              <w:spacing w:after="0" w:line="240" w:lineRule="auto"/>
              <w:ind w:left="14"/>
              <w:jc w:val="center"/>
              <w:rPr>
                <w:rFonts w:ascii="Times New Roman" w:eastAsia="Times New Roman" w:hAnsi="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8D2BD52" w14:textId="77777777" w:rsidR="00577D15" w:rsidRPr="00815935" w:rsidRDefault="00577D15" w:rsidP="00815935">
            <w:pPr>
              <w:spacing w:after="0" w:line="240" w:lineRule="auto"/>
              <w:ind w:left="14"/>
              <w:jc w:val="center"/>
              <w:rPr>
                <w:rFonts w:ascii="Times New Roman" w:eastAsia="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7B5D7B9"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66217B05"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D794C1B" w14:textId="77777777" w:rsidR="00577D15" w:rsidRPr="00815935" w:rsidRDefault="00577D15" w:rsidP="00B34F78">
            <w:pPr>
              <w:spacing w:after="0" w:line="240" w:lineRule="auto"/>
              <w:ind w:left="14"/>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16960C2" w14:textId="77777777" w:rsidR="00577D15" w:rsidRPr="00815935" w:rsidRDefault="00577D15" w:rsidP="00B34F78">
            <w:pPr>
              <w:spacing w:after="0" w:line="240" w:lineRule="auto"/>
              <w:ind w:left="14"/>
              <w:jc w:val="center"/>
              <w:rPr>
                <w:rFonts w:ascii="Times New Roman" w:eastAsia="Times New Roman" w:hAnsi="Times New Roman"/>
                <w:b/>
                <w:sz w:val="24"/>
                <w:szCs w:val="24"/>
              </w:rPr>
            </w:pPr>
          </w:p>
        </w:tc>
      </w:tr>
      <w:tr w:rsidR="00D80E35" w:rsidRPr="00815935" w14:paraId="6A538E06"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vAlign w:val="center"/>
          </w:tcPr>
          <w:p w14:paraId="547D5035" w14:textId="468CA900" w:rsidR="00577D15" w:rsidRPr="00815935" w:rsidRDefault="00577D15" w:rsidP="00815935">
            <w:pPr>
              <w:spacing w:after="0" w:line="240" w:lineRule="auto"/>
              <w:ind w:left="603"/>
              <w:jc w:val="both"/>
              <w:rPr>
                <w:rFonts w:ascii="Times New Roman" w:eastAsia="Times New Roman" w:hAnsi="Times New Roman"/>
                <w:sz w:val="24"/>
                <w:szCs w:val="24"/>
                <w:lang w:val="vi-VN"/>
              </w:rPr>
            </w:pPr>
            <w:r w:rsidRPr="00815935">
              <w:rPr>
                <w:rFonts w:ascii="Times New Roman" w:eastAsia="Times New Roman" w:hAnsi="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vAlign w:val="center"/>
          </w:tcPr>
          <w:p w14:paraId="667AEAD3" w14:textId="51355218" w:rsidR="00577D15" w:rsidRPr="00815935" w:rsidRDefault="00577D15" w:rsidP="00815935">
            <w:pPr>
              <w:spacing w:after="0" w:line="240" w:lineRule="auto"/>
              <w:ind w:left="14"/>
              <w:jc w:val="center"/>
              <w:rPr>
                <w:rFonts w:ascii="Times New Roman" w:eastAsia="Times New Roman" w:hAnsi="Times New Roman"/>
                <w:sz w:val="24"/>
                <w:szCs w:val="24"/>
              </w:rPr>
            </w:pPr>
            <w:r w:rsidRPr="00815935">
              <w:rPr>
                <w:rFonts w:ascii="Times New Roman" w:hAnsi="Times New Roman"/>
                <w:sz w:val="24"/>
                <w:szCs w:val="24"/>
              </w:rPr>
              <w:t>24</w:t>
            </w:r>
          </w:p>
        </w:tc>
        <w:tc>
          <w:tcPr>
            <w:tcW w:w="1701" w:type="dxa"/>
            <w:gridSpan w:val="2"/>
            <w:tcBorders>
              <w:top w:val="single" w:sz="4" w:space="0" w:color="auto"/>
              <w:left w:val="single" w:sz="4" w:space="0" w:color="auto"/>
              <w:bottom w:val="single" w:sz="4" w:space="0" w:color="auto"/>
              <w:right w:val="single" w:sz="4" w:space="0" w:color="auto"/>
            </w:tcBorders>
          </w:tcPr>
          <w:p w14:paraId="148F9E3C" w14:textId="77777777" w:rsidR="00577D15" w:rsidRPr="00815935" w:rsidRDefault="00577D15" w:rsidP="00815935">
            <w:pPr>
              <w:spacing w:after="0" w:line="240" w:lineRule="auto"/>
              <w:ind w:left="14"/>
              <w:jc w:val="center"/>
              <w:rPr>
                <w:rFonts w:ascii="Times New Roman" w:eastAsia="Times New Roman" w:hAnsi="Times New Roman"/>
                <w:i/>
                <w:sz w:val="24"/>
                <w:szCs w:val="24"/>
              </w:rPr>
            </w:pPr>
            <w:proofErr w:type="spellStart"/>
            <w:r w:rsidRPr="00815935">
              <w:rPr>
                <w:rFonts w:ascii="Times New Roman" w:eastAsia="Times New Roman" w:hAnsi="Times New Roman"/>
                <w:i/>
                <w:sz w:val="24"/>
                <w:szCs w:val="24"/>
              </w:rPr>
              <w:t>Chứng</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chỉ</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4B627C1"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3B200DA7"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7B880C8" w14:textId="77777777" w:rsidR="00577D15" w:rsidRPr="00815935" w:rsidRDefault="00577D15" w:rsidP="00B34F78">
            <w:pPr>
              <w:spacing w:after="0" w:line="240" w:lineRule="auto"/>
              <w:ind w:left="14"/>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C314C93" w14:textId="77777777" w:rsidR="00577D15" w:rsidRPr="00815935" w:rsidRDefault="00577D15" w:rsidP="00B34F78">
            <w:pPr>
              <w:spacing w:after="0" w:line="240" w:lineRule="auto"/>
              <w:ind w:left="14"/>
              <w:jc w:val="center"/>
              <w:rPr>
                <w:rFonts w:ascii="Times New Roman" w:eastAsia="Times New Roman" w:hAnsi="Times New Roman"/>
                <w:b/>
                <w:sz w:val="24"/>
                <w:szCs w:val="24"/>
              </w:rPr>
            </w:pPr>
          </w:p>
        </w:tc>
      </w:tr>
      <w:tr w:rsidR="00D80E35" w:rsidRPr="00815935" w14:paraId="1C0FEB22"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vAlign w:val="center"/>
          </w:tcPr>
          <w:p w14:paraId="227C683A" w14:textId="1D3C32DA" w:rsidR="00577D15" w:rsidRPr="00815935" w:rsidRDefault="00577D15" w:rsidP="00815935">
            <w:pPr>
              <w:spacing w:after="0" w:line="240" w:lineRule="auto"/>
              <w:ind w:left="603"/>
              <w:jc w:val="both"/>
              <w:rPr>
                <w:rFonts w:ascii="Times New Roman" w:eastAsia="Times New Roman" w:hAnsi="Times New Roman"/>
                <w:sz w:val="24"/>
                <w:szCs w:val="24"/>
                <w:lang w:val="vi-VN"/>
              </w:rPr>
            </w:pPr>
            <w:r w:rsidRPr="00815935">
              <w:rPr>
                <w:rFonts w:ascii="Times New Roman" w:eastAsia="Times New Roman" w:hAnsi="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vAlign w:val="center"/>
          </w:tcPr>
          <w:p w14:paraId="19B75011" w14:textId="4CE0A0F8" w:rsidR="00577D15" w:rsidRPr="00815935" w:rsidRDefault="00577D15" w:rsidP="00815935">
            <w:pPr>
              <w:spacing w:after="0" w:line="240" w:lineRule="auto"/>
              <w:ind w:left="14"/>
              <w:jc w:val="center"/>
              <w:rPr>
                <w:rFonts w:ascii="Times New Roman" w:eastAsia="Times New Roman" w:hAnsi="Times New Roman"/>
                <w:sz w:val="24"/>
                <w:szCs w:val="24"/>
              </w:rPr>
            </w:pPr>
            <w:r w:rsidRPr="00815935">
              <w:rPr>
                <w:rFonts w:ascii="Times New Roman" w:hAnsi="Times New Roman"/>
                <w:sz w:val="24"/>
                <w:szCs w:val="24"/>
              </w:rPr>
              <w:t>25</w:t>
            </w:r>
          </w:p>
        </w:tc>
        <w:tc>
          <w:tcPr>
            <w:tcW w:w="1701" w:type="dxa"/>
            <w:gridSpan w:val="2"/>
            <w:tcBorders>
              <w:top w:val="single" w:sz="4" w:space="0" w:color="auto"/>
              <w:left w:val="single" w:sz="4" w:space="0" w:color="auto"/>
              <w:bottom w:val="single" w:sz="4" w:space="0" w:color="auto"/>
              <w:right w:val="single" w:sz="4" w:space="0" w:color="auto"/>
            </w:tcBorders>
          </w:tcPr>
          <w:p w14:paraId="28874B3C" w14:textId="77777777" w:rsidR="00577D15" w:rsidRPr="00815935" w:rsidRDefault="00577D15" w:rsidP="00815935">
            <w:pPr>
              <w:spacing w:after="0" w:line="240" w:lineRule="auto"/>
              <w:ind w:left="14"/>
              <w:jc w:val="center"/>
              <w:rPr>
                <w:rFonts w:ascii="Times New Roman" w:eastAsia="Times New Roman" w:hAnsi="Times New Roman"/>
                <w:i/>
                <w:sz w:val="24"/>
                <w:szCs w:val="24"/>
              </w:rPr>
            </w:pPr>
            <w:proofErr w:type="spellStart"/>
            <w:r w:rsidRPr="00815935">
              <w:rPr>
                <w:rFonts w:ascii="Times New Roman" w:eastAsia="Times New Roman" w:hAnsi="Times New Roman"/>
                <w:i/>
                <w:sz w:val="24"/>
                <w:szCs w:val="24"/>
              </w:rPr>
              <w:t>Chứng</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chỉ</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95DF2F8"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543EFA72"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F1AC5E7" w14:textId="77777777" w:rsidR="00577D15" w:rsidRPr="00815935" w:rsidRDefault="00577D15" w:rsidP="00B34F78">
            <w:pPr>
              <w:spacing w:after="0" w:line="240" w:lineRule="auto"/>
              <w:ind w:left="14"/>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126E445" w14:textId="77777777" w:rsidR="00577D15" w:rsidRPr="00815935" w:rsidRDefault="00577D15" w:rsidP="00B34F78">
            <w:pPr>
              <w:spacing w:after="0" w:line="240" w:lineRule="auto"/>
              <w:ind w:left="14"/>
              <w:jc w:val="center"/>
              <w:rPr>
                <w:rFonts w:ascii="Times New Roman" w:eastAsia="Times New Roman" w:hAnsi="Times New Roman"/>
                <w:b/>
                <w:sz w:val="24"/>
                <w:szCs w:val="24"/>
              </w:rPr>
            </w:pPr>
          </w:p>
        </w:tc>
      </w:tr>
      <w:tr w:rsidR="00D80E35" w:rsidRPr="00815935" w14:paraId="2814CFE1"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84" w:type="dxa"/>
          <w:trHeight w:val="227"/>
        </w:trPr>
        <w:tc>
          <w:tcPr>
            <w:tcW w:w="5670" w:type="dxa"/>
            <w:gridSpan w:val="2"/>
            <w:tcBorders>
              <w:top w:val="single" w:sz="4" w:space="0" w:color="auto"/>
              <w:left w:val="single" w:sz="4" w:space="0" w:color="auto"/>
              <w:bottom w:val="single" w:sz="4" w:space="0" w:color="auto"/>
              <w:right w:val="single" w:sz="4" w:space="0" w:color="auto"/>
            </w:tcBorders>
            <w:vAlign w:val="center"/>
          </w:tcPr>
          <w:p w14:paraId="29BC3671" w14:textId="61A330EC" w:rsidR="00577D15" w:rsidRPr="00815935" w:rsidRDefault="00577D15" w:rsidP="00815935">
            <w:pPr>
              <w:spacing w:before="20" w:after="20" w:line="240" w:lineRule="auto"/>
              <w:ind w:left="11"/>
              <w:jc w:val="both"/>
              <w:rPr>
                <w:rFonts w:ascii="Times New Roman" w:eastAsia="Times New Roman" w:hAnsi="Times New Roman"/>
                <w:sz w:val="24"/>
                <w:szCs w:val="24"/>
                <w:lang w:val="vi-VN"/>
              </w:rPr>
            </w:pPr>
            <w:r w:rsidRPr="00815935">
              <w:rPr>
                <w:rFonts w:ascii="Times New Roman" w:eastAsia="Times New Roman" w:hAnsi="Times New Roman"/>
                <w:b/>
                <w:sz w:val="24"/>
                <w:szCs w:val="24"/>
              </w:rPr>
              <w:t>1</w:t>
            </w:r>
            <w:r w:rsidR="009E29C4" w:rsidRPr="00815935">
              <w:rPr>
                <w:rFonts w:ascii="Times New Roman" w:eastAsia="Times New Roman" w:hAnsi="Times New Roman"/>
                <w:b/>
                <w:sz w:val="24"/>
                <w:szCs w:val="24"/>
              </w:rPr>
              <w:t>2</w:t>
            </w:r>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Số</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mạng</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l</w:t>
            </w:r>
            <w:r w:rsidRPr="00815935">
              <w:rPr>
                <w:rFonts w:ascii="Times New Roman" w:eastAsia="Times New Roman" w:hAnsi="Times New Roman" w:hint="eastAsia"/>
                <w:b/>
                <w:sz w:val="24"/>
                <w:szCs w:val="24"/>
              </w:rPr>
              <w:t>ư</w:t>
            </w:r>
            <w:r w:rsidRPr="00815935">
              <w:rPr>
                <w:rFonts w:ascii="Times New Roman" w:eastAsia="Times New Roman" w:hAnsi="Times New Roman"/>
                <w:b/>
                <w:sz w:val="24"/>
                <w:szCs w:val="24"/>
              </w:rPr>
              <w:t>ới</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quan</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trắc</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và</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cảnh</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báo</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phóng</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xạ</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môi</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tr</w:t>
            </w:r>
            <w:r w:rsidRPr="00815935">
              <w:rPr>
                <w:rFonts w:ascii="Times New Roman" w:eastAsia="Times New Roman" w:hAnsi="Times New Roman" w:hint="eastAsia"/>
                <w:b/>
                <w:sz w:val="24"/>
                <w:szCs w:val="24"/>
              </w:rPr>
              <w:t>ư</w:t>
            </w:r>
            <w:r w:rsidRPr="00815935">
              <w:rPr>
                <w:rFonts w:ascii="Times New Roman" w:eastAsia="Times New Roman" w:hAnsi="Times New Roman"/>
                <w:b/>
                <w:sz w:val="24"/>
                <w:szCs w:val="24"/>
              </w:rPr>
              <w:t>ờng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48164A5" w14:textId="1F02894A" w:rsidR="00577D15" w:rsidRPr="00815935" w:rsidRDefault="00577D15" w:rsidP="00815935">
            <w:pPr>
              <w:spacing w:after="0" w:line="240" w:lineRule="auto"/>
              <w:ind w:left="14"/>
              <w:jc w:val="center"/>
              <w:rPr>
                <w:rFonts w:ascii="Times New Roman" w:eastAsia="Times New Roman" w:hAnsi="Times New Roman"/>
                <w:sz w:val="24"/>
                <w:szCs w:val="24"/>
              </w:rPr>
            </w:pPr>
            <w:r w:rsidRPr="00815935">
              <w:rPr>
                <w:rFonts w:ascii="Times New Roman" w:eastAsia="Times New Roman" w:hAnsi="Times New Roman"/>
                <w:sz w:val="24"/>
                <w:szCs w:val="24"/>
              </w:rPr>
              <w:t>26</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2FECE61" w14:textId="77777777" w:rsidR="00577D15" w:rsidRPr="00815935" w:rsidRDefault="00577D15" w:rsidP="00815935">
            <w:pPr>
              <w:spacing w:after="0" w:line="240" w:lineRule="auto"/>
              <w:ind w:left="14"/>
              <w:jc w:val="center"/>
              <w:rPr>
                <w:rFonts w:ascii="Times New Roman" w:eastAsia="Times New Roman" w:hAnsi="Times New Roman"/>
                <w:i/>
                <w:sz w:val="24"/>
                <w:szCs w:val="24"/>
              </w:rPr>
            </w:pPr>
            <w:proofErr w:type="spellStart"/>
            <w:r w:rsidRPr="00815935">
              <w:rPr>
                <w:rFonts w:ascii="Times New Roman" w:eastAsia="Times New Roman" w:hAnsi="Times New Roman"/>
                <w:i/>
                <w:sz w:val="24"/>
                <w:szCs w:val="24"/>
              </w:rPr>
              <w:t>Mạng</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lưới</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440412B"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1010F7F9" w14:textId="77777777" w:rsidR="00577D15" w:rsidRPr="00815935" w:rsidRDefault="00577D15" w:rsidP="00815935">
            <w:pPr>
              <w:spacing w:after="0" w:line="240" w:lineRule="auto"/>
              <w:ind w:left="14"/>
              <w:jc w:val="center"/>
              <w:rPr>
                <w:rFonts w:ascii="Times New Roman" w:eastAsia="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605CDC4" w14:textId="77777777" w:rsidR="00577D15" w:rsidRPr="00815935" w:rsidRDefault="00577D15" w:rsidP="00B34F78">
            <w:pPr>
              <w:spacing w:after="0" w:line="240" w:lineRule="auto"/>
              <w:ind w:left="14"/>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7B3CEE3" w14:textId="77777777" w:rsidR="00577D15" w:rsidRPr="00815935" w:rsidRDefault="00577D15" w:rsidP="00B34F78">
            <w:pPr>
              <w:spacing w:after="0" w:line="240" w:lineRule="auto"/>
              <w:ind w:left="14"/>
              <w:jc w:val="center"/>
              <w:rPr>
                <w:rFonts w:ascii="Times New Roman" w:eastAsia="Times New Roman" w:hAnsi="Times New Roman"/>
                <w:b/>
                <w:sz w:val="24"/>
                <w:szCs w:val="24"/>
              </w:rPr>
            </w:pPr>
          </w:p>
        </w:tc>
      </w:tr>
      <w:tr w:rsidR="00577D15" w:rsidRPr="00815935" w14:paraId="79864D8D" w14:textId="77777777" w:rsidTr="001A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84" w:type="dxa"/>
          <w:wAfter w:w="1701" w:type="dxa"/>
        </w:trPr>
        <w:tc>
          <w:tcPr>
            <w:tcW w:w="6945" w:type="dxa"/>
            <w:gridSpan w:val="4"/>
            <w:tcBorders>
              <w:top w:val="nil"/>
              <w:left w:val="nil"/>
              <w:bottom w:val="nil"/>
              <w:right w:val="nil"/>
            </w:tcBorders>
          </w:tcPr>
          <w:p w14:paraId="1BBCC5B0" w14:textId="77777777" w:rsidR="00577D15" w:rsidRPr="00815935" w:rsidRDefault="00577D15" w:rsidP="00815935">
            <w:pPr>
              <w:spacing w:before="40" w:after="40" w:line="240" w:lineRule="auto"/>
              <w:ind w:left="-90"/>
              <w:jc w:val="center"/>
              <w:rPr>
                <w:rFonts w:ascii="Times New Roman" w:eastAsia="Times New Roman" w:hAnsi="Times New Roman"/>
                <w:b/>
                <w:sz w:val="24"/>
                <w:szCs w:val="24"/>
              </w:rPr>
            </w:pPr>
            <w:r w:rsidRPr="00815935">
              <w:rPr>
                <w:rFonts w:ascii="Times New Roman" w:hAnsi="Times New Roman"/>
                <w:sz w:val="24"/>
                <w:szCs w:val="24"/>
              </w:rPr>
              <w:br w:type="page"/>
            </w:r>
          </w:p>
          <w:p w14:paraId="33F8C336" w14:textId="77777777" w:rsidR="00577D15" w:rsidRPr="00815935" w:rsidRDefault="00577D15" w:rsidP="00815935">
            <w:pPr>
              <w:spacing w:before="120" w:after="40" w:line="240" w:lineRule="auto"/>
              <w:ind w:left="-90"/>
              <w:jc w:val="center"/>
              <w:rPr>
                <w:rFonts w:ascii="Times New Roman" w:eastAsia="Times New Roman" w:hAnsi="Times New Roman"/>
                <w:b/>
                <w:sz w:val="24"/>
                <w:szCs w:val="24"/>
              </w:rPr>
            </w:pPr>
            <w:proofErr w:type="spellStart"/>
            <w:r w:rsidRPr="00815935">
              <w:rPr>
                <w:rFonts w:ascii="Times New Roman" w:eastAsia="Times New Roman" w:hAnsi="Times New Roman"/>
                <w:b/>
                <w:sz w:val="24"/>
                <w:szCs w:val="24"/>
              </w:rPr>
              <w:t>Người</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lập</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biểu</w:t>
            </w:r>
            <w:proofErr w:type="spellEnd"/>
          </w:p>
          <w:p w14:paraId="6965B306" w14:textId="77777777" w:rsidR="00577D15" w:rsidRPr="00815935" w:rsidRDefault="00577D15" w:rsidP="00815935">
            <w:pPr>
              <w:spacing w:before="40" w:after="40" w:line="240" w:lineRule="auto"/>
              <w:jc w:val="center"/>
              <w:rPr>
                <w:rFonts w:ascii="Times New Roman" w:eastAsia="Times New Roman" w:hAnsi="Times New Roman"/>
                <w:sz w:val="24"/>
                <w:szCs w:val="24"/>
              </w:rPr>
            </w:pPr>
            <w:r w:rsidRPr="00815935">
              <w:rPr>
                <w:rFonts w:ascii="Times New Roman" w:eastAsia="Times New Roman" w:hAnsi="Times New Roman"/>
                <w:i/>
                <w:sz w:val="24"/>
                <w:szCs w:val="24"/>
              </w:rPr>
              <w:t>(</w:t>
            </w:r>
            <w:proofErr w:type="spellStart"/>
            <w:r w:rsidRPr="00815935">
              <w:rPr>
                <w:rFonts w:ascii="Times New Roman" w:eastAsia="Times New Roman" w:hAnsi="Times New Roman"/>
                <w:i/>
                <w:sz w:val="24"/>
                <w:szCs w:val="24"/>
              </w:rPr>
              <w:t>Ký</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ghi</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rõ</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họ</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tên</w:t>
            </w:r>
            <w:proofErr w:type="spellEnd"/>
            <w:r w:rsidRPr="00815935">
              <w:rPr>
                <w:rFonts w:ascii="Times New Roman" w:eastAsia="Times New Roman" w:hAnsi="Times New Roman"/>
                <w:i/>
                <w:sz w:val="24"/>
                <w:szCs w:val="24"/>
              </w:rPr>
              <w:t>)</w:t>
            </w:r>
          </w:p>
        </w:tc>
        <w:tc>
          <w:tcPr>
            <w:tcW w:w="5681" w:type="dxa"/>
            <w:gridSpan w:val="5"/>
            <w:tcBorders>
              <w:top w:val="nil"/>
              <w:left w:val="nil"/>
              <w:bottom w:val="nil"/>
              <w:right w:val="nil"/>
            </w:tcBorders>
          </w:tcPr>
          <w:p w14:paraId="7D91E729" w14:textId="77777777" w:rsidR="00577D15" w:rsidRPr="00815935" w:rsidRDefault="00577D15" w:rsidP="00815935">
            <w:pPr>
              <w:spacing w:before="120" w:after="40" w:line="240" w:lineRule="auto"/>
              <w:ind w:left="-90"/>
              <w:jc w:val="center"/>
              <w:rPr>
                <w:rFonts w:ascii="Times New Roman" w:eastAsia="Times New Roman" w:hAnsi="Times New Roman"/>
                <w:i/>
                <w:sz w:val="24"/>
                <w:szCs w:val="24"/>
              </w:rPr>
            </w:pPr>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ngày</w:t>
            </w:r>
            <w:proofErr w:type="spellEnd"/>
            <w:r w:rsidRPr="00815935">
              <w:rPr>
                <w:rFonts w:ascii="Times New Roman" w:eastAsia="Times New Roman" w:hAnsi="Times New Roman"/>
                <w:i/>
                <w:sz w:val="24"/>
                <w:szCs w:val="24"/>
              </w:rPr>
              <w:t>……</w:t>
            </w:r>
            <w:proofErr w:type="spellStart"/>
            <w:r w:rsidRPr="00815935">
              <w:rPr>
                <w:rFonts w:ascii="Times New Roman" w:eastAsia="Times New Roman" w:hAnsi="Times New Roman"/>
                <w:i/>
                <w:sz w:val="24"/>
                <w:szCs w:val="24"/>
              </w:rPr>
              <w:t>tháng</w:t>
            </w:r>
            <w:proofErr w:type="spellEnd"/>
            <w:r w:rsidRPr="00815935">
              <w:rPr>
                <w:rFonts w:ascii="Times New Roman" w:eastAsia="Times New Roman" w:hAnsi="Times New Roman"/>
                <w:i/>
                <w:sz w:val="24"/>
                <w:szCs w:val="24"/>
              </w:rPr>
              <w:t>……</w:t>
            </w:r>
            <w:proofErr w:type="spellStart"/>
            <w:r w:rsidRPr="00815935">
              <w:rPr>
                <w:rFonts w:ascii="Times New Roman" w:eastAsia="Times New Roman" w:hAnsi="Times New Roman"/>
                <w:i/>
                <w:sz w:val="24"/>
                <w:szCs w:val="24"/>
              </w:rPr>
              <w:t>năm</w:t>
            </w:r>
            <w:proofErr w:type="spellEnd"/>
            <w:r w:rsidRPr="00815935">
              <w:rPr>
                <w:rFonts w:ascii="Times New Roman" w:eastAsia="Times New Roman" w:hAnsi="Times New Roman"/>
                <w:i/>
                <w:sz w:val="24"/>
                <w:szCs w:val="24"/>
              </w:rPr>
              <w:t xml:space="preserve"> ……</w:t>
            </w:r>
          </w:p>
          <w:p w14:paraId="615E0501" w14:textId="77777777" w:rsidR="00577D15" w:rsidRPr="00815935" w:rsidRDefault="00577D15" w:rsidP="00815935">
            <w:pPr>
              <w:spacing w:before="40" w:after="40" w:line="240" w:lineRule="auto"/>
              <w:ind w:left="-90"/>
              <w:jc w:val="center"/>
              <w:rPr>
                <w:rFonts w:ascii="Times New Roman" w:eastAsia="Times New Roman" w:hAnsi="Times New Roman"/>
                <w:b/>
                <w:sz w:val="24"/>
                <w:szCs w:val="24"/>
              </w:rPr>
            </w:pPr>
            <w:proofErr w:type="spellStart"/>
            <w:r w:rsidRPr="00815935">
              <w:rPr>
                <w:rFonts w:ascii="Times New Roman" w:eastAsia="Times New Roman" w:hAnsi="Times New Roman"/>
                <w:b/>
                <w:sz w:val="24"/>
                <w:szCs w:val="24"/>
              </w:rPr>
              <w:t>Thủ</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trưởng</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đơn</w:t>
            </w:r>
            <w:proofErr w:type="spellEnd"/>
            <w:r w:rsidRPr="00815935">
              <w:rPr>
                <w:rFonts w:ascii="Times New Roman" w:eastAsia="Times New Roman" w:hAnsi="Times New Roman"/>
                <w:b/>
                <w:sz w:val="24"/>
                <w:szCs w:val="24"/>
              </w:rPr>
              <w:t xml:space="preserve"> </w:t>
            </w:r>
            <w:proofErr w:type="spellStart"/>
            <w:r w:rsidRPr="00815935">
              <w:rPr>
                <w:rFonts w:ascii="Times New Roman" w:eastAsia="Times New Roman" w:hAnsi="Times New Roman"/>
                <w:b/>
                <w:sz w:val="24"/>
                <w:szCs w:val="24"/>
              </w:rPr>
              <w:t>vị</w:t>
            </w:r>
            <w:proofErr w:type="spellEnd"/>
          </w:p>
          <w:p w14:paraId="6EF2F3F7" w14:textId="77777777" w:rsidR="00577D15" w:rsidRPr="00815935" w:rsidRDefault="00577D15" w:rsidP="00815935">
            <w:pPr>
              <w:spacing w:before="40" w:after="40" w:line="240" w:lineRule="auto"/>
              <w:ind w:left="-90"/>
              <w:jc w:val="center"/>
              <w:rPr>
                <w:rFonts w:ascii="Times New Roman" w:eastAsia="Times New Roman" w:hAnsi="Times New Roman"/>
                <w:sz w:val="24"/>
                <w:szCs w:val="24"/>
              </w:rPr>
            </w:pPr>
            <w:r w:rsidRPr="00815935">
              <w:rPr>
                <w:rFonts w:ascii="Times New Roman" w:eastAsia="Times New Roman" w:hAnsi="Times New Roman"/>
                <w:i/>
                <w:sz w:val="24"/>
                <w:szCs w:val="24"/>
              </w:rPr>
              <w:t>(</w:t>
            </w:r>
            <w:proofErr w:type="spellStart"/>
            <w:r w:rsidRPr="00815935">
              <w:rPr>
                <w:rFonts w:ascii="Times New Roman" w:eastAsia="Times New Roman" w:hAnsi="Times New Roman"/>
                <w:i/>
                <w:sz w:val="24"/>
                <w:szCs w:val="24"/>
              </w:rPr>
              <w:t>Ký</w:t>
            </w:r>
            <w:proofErr w:type="spellEnd"/>
            <w:r w:rsidRPr="00815935">
              <w:rPr>
                <w:rFonts w:ascii="Times New Roman" w:eastAsia="Times New Roman" w:hAnsi="Times New Roman"/>
                <w:i/>
                <w:sz w:val="24"/>
                <w:szCs w:val="24"/>
              </w:rPr>
              <w:t xml:space="preserve"> </w:t>
            </w:r>
            <w:proofErr w:type="spellStart"/>
            <w:r w:rsidRPr="00815935">
              <w:rPr>
                <w:rFonts w:ascii="Times New Roman" w:eastAsia="Times New Roman" w:hAnsi="Times New Roman"/>
                <w:i/>
                <w:sz w:val="24"/>
                <w:szCs w:val="24"/>
              </w:rPr>
              <w:t>số</w:t>
            </w:r>
            <w:proofErr w:type="spellEnd"/>
            <w:r w:rsidRPr="00815935">
              <w:rPr>
                <w:rFonts w:ascii="Times New Roman" w:eastAsia="Times New Roman" w:hAnsi="Times New Roman"/>
                <w:i/>
                <w:sz w:val="24"/>
                <w:szCs w:val="24"/>
              </w:rPr>
              <w:t>)</w:t>
            </w:r>
          </w:p>
        </w:tc>
      </w:tr>
    </w:tbl>
    <w:p w14:paraId="1BC1B558" w14:textId="77777777" w:rsidR="000942CB" w:rsidRDefault="000942CB" w:rsidP="003A35FB">
      <w:pPr>
        <w:tabs>
          <w:tab w:val="left" w:pos="1440"/>
        </w:tabs>
        <w:rPr>
          <w:rFonts w:ascii="Times New Roman" w:eastAsia="Times New Roman" w:hAnsi="Times New Roman"/>
          <w:sz w:val="28"/>
          <w:szCs w:val="26"/>
          <w:lang w:eastAsia="zh-CN"/>
        </w:rPr>
        <w:sectPr w:rsidR="000942CB" w:rsidSect="000942CB">
          <w:pgSz w:w="16838" w:h="11906" w:orient="landscape" w:code="9"/>
          <w:pgMar w:top="1701" w:right="1134" w:bottom="1134" w:left="1134" w:header="720" w:footer="720" w:gutter="0"/>
          <w:cols w:space="720"/>
          <w:docGrid w:linePitch="360"/>
        </w:sectPr>
      </w:pPr>
    </w:p>
    <w:p w14:paraId="10996DF3" w14:textId="691BBF5E" w:rsidR="00721460" w:rsidRPr="002539D4" w:rsidRDefault="00721460" w:rsidP="00FB41DC">
      <w:pPr>
        <w:spacing w:after="0" w:line="312" w:lineRule="auto"/>
        <w:jc w:val="center"/>
        <w:outlineLvl w:val="0"/>
        <w:rPr>
          <w:rFonts w:ascii="Times New Roman" w:eastAsia="Times New Roman" w:hAnsi="Times New Roman"/>
          <w:b/>
          <w:sz w:val="26"/>
          <w:szCs w:val="26"/>
        </w:rPr>
      </w:pPr>
      <w:r w:rsidRPr="002539D4">
        <w:rPr>
          <w:rFonts w:ascii="Times New Roman" w:eastAsia="Times New Roman" w:hAnsi="Times New Roman"/>
          <w:b/>
          <w:sz w:val="26"/>
          <w:szCs w:val="26"/>
        </w:rPr>
        <w:lastRenderedPageBreak/>
        <w:t xml:space="preserve">HƯỚNG DẪN ĐIỀN BIỂU </w:t>
      </w:r>
      <w:r w:rsidRPr="002539D4">
        <w:rPr>
          <w:rFonts w:ascii="Times New Roman" w:eastAsia="Arial" w:hAnsi="Times New Roman"/>
          <w:b/>
          <w:sz w:val="26"/>
          <w:szCs w:val="26"/>
        </w:rPr>
        <w:t>0501</w:t>
      </w:r>
      <w:r w:rsidRPr="002539D4">
        <w:rPr>
          <w:rFonts w:ascii="Times New Roman" w:eastAsia="Arial" w:hAnsi="Times New Roman"/>
          <w:b/>
          <w:sz w:val="26"/>
          <w:szCs w:val="26"/>
          <w:lang w:val="vi-VN"/>
        </w:rPr>
        <w:t>/KHCN-</w:t>
      </w:r>
      <w:r w:rsidRPr="002539D4">
        <w:rPr>
          <w:rFonts w:ascii="Times New Roman" w:eastAsia="Arial" w:hAnsi="Times New Roman"/>
          <w:b/>
          <w:sz w:val="26"/>
          <w:szCs w:val="26"/>
        </w:rPr>
        <w:t>NLNT VÀ 0502</w:t>
      </w:r>
      <w:r w:rsidRPr="002539D4">
        <w:rPr>
          <w:rFonts w:ascii="Times New Roman" w:eastAsia="Arial" w:hAnsi="Times New Roman"/>
          <w:b/>
          <w:sz w:val="26"/>
          <w:szCs w:val="26"/>
          <w:lang w:val="vi-VN"/>
        </w:rPr>
        <w:t>/KHCN-</w:t>
      </w:r>
      <w:r w:rsidRPr="002539D4">
        <w:rPr>
          <w:rFonts w:ascii="Times New Roman" w:eastAsia="Arial" w:hAnsi="Times New Roman"/>
          <w:b/>
          <w:sz w:val="26"/>
          <w:szCs w:val="26"/>
        </w:rPr>
        <w:t>NLNT VỀ</w:t>
      </w:r>
    </w:p>
    <w:p w14:paraId="1113C64F" w14:textId="77777777" w:rsidR="00FB41DC" w:rsidRDefault="00AB10EC" w:rsidP="00FB41DC">
      <w:pPr>
        <w:spacing w:after="0" w:line="312" w:lineRule="auto"/>
        <w:jc w:val="center"/>
        <w:outlineLvl w:val="0"/>
        <w:rPr>
          <w:rFonts w:ascii="Times New Roman" w:eastAsia="Times New Roman" w:hAnsi="Times New Roman"/>
          <w:b/>
          <w:sz w:val="26"/>
          <w:szCs w:val="26"/>
        </w:rPr>
      </w:pPr>
      <w:r w:rsidRPr="002539D4">
        <w:rPr>
          <w:rFonts w:ascii="Times New Roman" w:eastAsia="Times New Roman" w:hAnsi="Times New Roman"/>
          <w:b/>
          <w:sz w:val="26"/>
          <w:szCs w:val="26"/>
        </w:rPr>
        <w:t>HOẠT ĐỘNG NĂNG LƯỢNG NGUYÊN TỬ, AN TOÀN BỨC XẠ</w:t>
      </w:r>
    </w:p>
    <w:p w14:paraId="35A23803" w14:textId="638F71F6" w:rsidR="00AB10EC" w:rsidRPr="002539D4" w:rsidRDefault="00AB10EC" w:rsidP="00FB41DC">
      <w:pPr>
        <w:spacing w:after="0" w:line="312" w:lineRule="auto"/>
        <w:jc w:val="center"/>
        <w:outlineLvl w:val="0"/>
        <w:rPr>
          <w:rFonts w:ascii="Times New Roman" w:eastAsia="Times New Roman" w:hAnsi="Times New Roman"/>
          <w:b/>
          <w:sz w:val="26"/>
          <w:szCs w:val="26"/>
        </w:rPr>
      </w:pPr>
      <w:r w:rsidRPr="002539D4">
        <w:rPr>
          <w:rFonts w:ascii="Times New Roman" w:eastAsia="Times New Roman" w:hAnsi="Times New Roman"/>
          <w:b/>
          <w:sz w:val="26"/>
          <w:szCs w:val="26"/>
        </w:rPr>
        <w:t xml:space="preserve">VÀ HẠT NHÂN </w:t>
      </w:r>
    </w:p>
    <w:p w14:paraId="58205F4C" w14:textId="77777777" w:rsidR="00FB41DC" w:rsidRDefault="00FB41DC" w:rsidP="006C6C09">
      <w:pPr>
        <w:spacing w:before="20" w:after="20" w:line="252" w:lineRule="auto"/>
        <w:jc w:val="both"/>
        <w:rPr>
          <w:rFonts w:ascii="Times New Roman" w:eastAsia="Times New Roman" w:hAnsi="Times New Roman"/>
          <w:b/>
          <w:sz w:val="26"/>
          <w:szCs w:val="26"/>
        </w:rPr>
      </w:pPr>
    </w:p>
    <w:p w14:paraId="10CC5E16" w14:textId="2CE13E50" w:rsidR="00AB10EC" w:rsidRPr="002539D4" w:rsidRDefault="00AB10EC" w:rsidP="006C6C09">
      <w:pPr>
        <w:spacing w:before="20" w:after="20" w:line="252" w:lineRule="auto"/>
        <w:jc w:val="both"/>
        <w:rPr>
          <w:rFonts w:ascii="Times New Roman" w:eastAsia="Times New Roman" w:hAnsi="Times New Roman"/>
          <w:b/>
          <w:sz w:val="26"/>
          <w:szCs w:val="26"/>
        </w:rPr>
      </w:pPr>
      <w:r w:rsidRPr="002539D4">
        <w:rPr>
          <w:rFonts w:ascii="Times New Roman" w:eastAsia="Times New Roman" w:hAnsi="Times New Roman"/>
          <w:b/>
          <w:sz w:val="26"/>
          <w:szCs w:val="26"/>
        </w:rPr>
        <w:t xml:space="preserve">1. </w:t>
      </w:r>
      <w:proofErr w:type="spellStart"/>
      <w:r w:rsidRPr="002539D4">
        <w:rPr>
          <w:rFonts w:ascii="Times New Roman" w:eastAsia="Times New Roman" w:hAnsi="Times New Roman"/>
          <w:b/>
          <w:sz w:val="26"/>
          <w:szCs w:val="26"/>
        </w:rPr>
        <w:t>Khái</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niệm</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phương</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pháp</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tính</w:t>
      </w:r>
      <w:proofErr w:type="spellEnd"/>
    </w:p>
    <w:p w14:paraId="51B78358" w14:textId="77777777" w:rsidR="00AB10EC" w:rsidRPr="002539D4" w:rsidRDefault="00AB10EC" w:rsidP="006C6C09">
      <w:pPr>
        <w:spacing w:before="20" w:after="20" w:line="252" w:lineRule="auto"/>
        <w:jc w:val="both"/>
        <w:rPr>
          <w:rFonts w:ascii="Times New Roman" w:eastAsia="Times New Roman" w:hAnsi="Times New Roman"/>
          <w:sz w:val="26"/>
          <w:szCs w:val="26"/>
        </w:rPr>
      </w:pPr>
      <w:r w:rsidRPr="002539D4">
        <w:rPr>
          <w:rFonts w:ascii="Times New Roman" w:eastAsia="Times New Roman" w:hAnsi="Times New Roman"/>
          <w:sz w:val="26"/>
          <w:szCs w:val="26"/>
          <w:bdr w:val="none" w:sz="0" w:space="0" w:color="auto" w:frame="1"/>
        </w:rPr>
        <w:t xml:space="preserve">- </w:t>
      </w:r>
      <w:proofErr w:type="spellStart"/>
      <w:r w:rsidRPr="002539D4">
        <w:rPr>
          <w:rFonts w:ascii="Times New Roman" w:eastAsia="Times New Roman" w:hAnsi="Times New Roman"/>
          <w:sz w:val="26"/>
          <w:szCs w:val="26"/>
          <w:bdr w:val="none" w:sz="0" w:space="0" w:color="auto" w:frame="1"/>
        </w:rPr>
        <w:t>C</w:t>
      </w:r>
      <w:r w:rsidRPr="002539D4">
        <w:rPr>
          <w:rFonts w:ascii="Times New Roman" w:eastAsia="Times New Roman" w:hAnsi="Times New Roman" w:hint="eastAsia"/>
          <w:i/>
          <w:sz w:val="26"/>
          <w:szCs w:val="26"/>
          <w:shd w:val="clear" w:color="auto" w:fill="FFFFFF"/>
        </w:rPr>
        <w:t>ơ</w:t>
      </w:r>
      <w:proofErr w:type="spellEnd"/>
      <w:r w:rsidRPr="002539D4">
        <w:rPr>
          <w:rFonts w:ascii="Times New Roman" w:eastAsia="Times New Roman" w:hAnsi="Times New Roman"/>
          <w:i/>
          <w:sz w:val="26"/>
          <w:szCs w:val="26"/>
          <w:shd w:val="clear" w:color="auto" w:fill="FFFFFF"/>
        </w:rPr>
        <w:t xml:space="preserve"> </w:t>
      </w:r>
      <w:proofErr w:type="spellStart"/>
      <w:r w:rsidRPr="002539D4">
        <w:rPr>
          <w:rFonts w:ascii="Times New Roman" w:eastAsia="Times New Roman" w:hAnsi="Times New Roman"/>
          <w:i/>
          <w:sz w:val="26"/>
          <w:szCs w:val="26"/>
          <w:shd w:val="clear" w:color="auto" w:fill="FFFFFF"/>
        </w:rPr>
        <w:t>sở</w:t>
      </w:r>
      <w:proofErr w:type="spellEnd"/>
      <w:r w:rsidRPr="002539D4">
        <w:rPr>
          <w:rFonts w:ascii="Times New Roman" w:eastAsia="Times New Roman" w:hAnsi="Times New Roman"/>
          <w:i/>
          <w:sz w:val="26"/>
          <w:szCs w:val="26"/>
          <w:shd w:val="clear" w:color="auto" w:fill="FFFFFF"/>
        </w:rPr>
        <w:t xml:space="preserve"> </w:t>
      </w:r>
      <w:proofErr w:type="spellStart"/>
      <w:r w:rsidRPr="002539D4">
        <w:rPr>
          <w:rFonts w:ascii="Times New Roman" w:eastAsia="Times New Roman" w:hAnsi="Times New Roman"/>
          <w:i/>
          <w:sz w:val="26"/>
          <w:szCs w:val="26"/>
          <w:shd w:val="clear" w:color="auto" w:fill="FFFFFF"/>
        </w:rPr>
        <w:t>tiến</w:t>
      </w:r>
      <w:proofErr w:type="spellEnd"/>
      <w:r w:rsidRPr="002539D4">
        <w:rPr>
          <w:rFonts w:ascii="Times New Roman" w:eastAsia="Times New Roman" w:hAnsi="Times New Roman"/>
          <w:i/>
          <w:sz w:val="26"/>
          <w:szCs w:val="26"/>
          <w:shd w:val="clear" w:color="auto" w:fill="FFFFFF"/>
        </w:rPr>
        <w:t xml:space="preserve"> </w:t>
      </w:r>
      <w:proofErr w:type="spellStart"/>
      <w:r w:rsidRPr="002539D4">
        <w:rPr>
          <w:rFonts w:ascii="Times New Roman" w:eastAsia="Times New Roman" w:hAnsi="Times New Roman"/>
          <w:i/>
          <w:sz w:val="26"/>
          <w:szCs w:val="26"/>
          <w:shd w:val="clear" w:color="auto" w:fill="FFFFFF"/>
        </w:rPr>
        <w:t>hành</w:t>
      </w:r>
      <w:proofErr w:type="spellEnd"/>
      <w:r w:rsidRPr="002539D4">
        <w:rPr>
          <w:rFonts w:ascii="Times New Roman" w:eastAsia="Times New Roman" w:hAnsi="Times New Roman"/>
          <w:i/>
          <w:sz w:val="26"/>
          <w:szCs w:val="26"/>
          <w:shd w:val="clear" w:color="auto" w:fill="FFFFFF"/>
        </w:rPr>
        <w:t xml:space="preserve"> </w:t>
      </w:r>
      <w:proofErr w:type="spellStart"/>
      <w:r w:rsidRPr="002539D4">
        <w:rPr>
          <w:rFonts w:ascii="Times New Roman" w:eastAsia="Times New Roman" w:hAnsi="Times New Roman"/>
          <w:i/>
          <w:sz w:val="26"/>
          <w:szCs w:val="26"/>
          <w:shd w:val="clear" w:color="auto" w:fill="FFFFFF"/>
        </w:rPr>
        <w:t>công</w:t>
      </w:r>
      <w:proofErr w:type="spellEnd"/>
      <w:r w:rsidRPr="002539D4">
        <w:rPr>
          <w:rFonts w:ascii="Times New Roman" w:eastAsia="Times New Roman" w:hAnsi="Times New Roman"/>
          <w:i/>
          <w:sz w:val="26"/>
          <w:szCs w:val="26"/>
          <w:shd w:val="clear" w:color="auto" w:fill="FFFFFF"/>
        </w:rPr>
        <w:t xml:space="preserve"> </w:t>
      </w:r>
      <w:proofErr w:type="spellStart"/>
      <w:r w:rsidRPr="002539D4">
        <w:rPr>
          <w:rFonts w:ascii="Times New Roman" w:eastAsia="Times New Roman" w:hAnsi="Times New Roman"/>
          <w:i/>
          <w:sz w:val="26"/>
          <w:szCs w:val="26"/>
          <w:shd w:val="clear" w:color="auto" w:fill="FFFFFF"/>
        </w:rPr>
        <w:t>việc</w:t>
      </w:r>
      <w:proofErr w:type="spellEnd"/>
      <w:r w:rsidRPr="002539D4">
        <w:rPr>
          <w:rFonts w:ascii="Times New Roman" w:eastAsia="Times New Roman" w:hAnsi="Times New Roman"/>
          <w:i/>
          <w:sz w:val="26"/>
          <w:szCs w:val="26"/>
          <w:shd w:val="clear" w:color="auto" w:fill="FFFFFF"/>
        </w:rPr>
        <w:t xml:space="preserve"> </w:t>
      </w:r>
      <w:proofErr w:type="spellStart"/>
      <w:r w:rsidRPr="002539D4">
        <w:rPr>
          <w:rFonts w:ascii="Times New Roman" w:eastAsia="Times New Roman" w:hAnsi="Times New Roman"/>
          <w:i/>
          <w:sz w:val="26"/>
          <w:szCs w:val="26"/>
          <w:shd w:val="clear" w:color="auto" w:fill="FFFFFF"/>
        </w:rPr>
        <w:t>bức</w:t>
      </w:r>
      <w:proofErr w:type="spellEnd"/>
      <w:r w:rsidRPr="002539D4">
        <w:rPr>
          <w:rFonts w:ascii="Times New Roman" w:eastAsia="Times New Roman" w:hAnsi="Times New Roman"/>
          <w:i/>
          <w:sz w:val="26"/>
          <w:szCs w:val="26"/>
          <w:shd w:val="clear" w:color="auto" w:fill="FFFFFF"/>
        </w:rPr>
        <w:t xml:space="preserve"> </w:t>
      </w:r>
      <w:proofErr w:type="spellStart"/>
      <w:r w:rsidRPr="002539D4">
        <w:rPr>
          <w:rFonts w:ascii="Times New Roman" w:eastAsia="Times New Roman" w:hAnsi="Times New Roman"/>
          <w:i/>
          <w:sz w:val="26"/>
          <w:szCs w:val="26"/>
          <w:shd w:val="clear" w:color="auto" w:fill="FFFFFF"/>
        </w:rPr>
        <w:t>xạ</w:t>
      </w:r>
      <w:proofErr w:type="spellEnd"/>
      <w:r w:rsidRPr="002539D4">
        <w:rPr>
          <w:rFonts w:ascii="Times New Roman" w:eastAsia="Times New Roman" w:hAnsi="Times New Roman"/>
          <w:i/>
          <w:sz w:val="26"/>
          <w:szCs w:val="26"/>
          <w:shd w:val="clear" w:color="auto" w:fill="FFFFFF"/>
        </w:rPr>
        <w:t xml:space="preserve"> </w:t>
      </w: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tổ</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chức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nhân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tiến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hành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hoạt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hint="eastAsia"/>
          <w:sz w:val="26"/>
          <w:szCs w:val="26"/>
        </w:rPr>
        <w:t>đ</w:t>
      </w:r>
      <w:r w:rsidRPr="002539D4">
        <w:rPr>
          <w:rFonts w:ascii="Times New Roman" w:eastAsia="Times New Roman" w:hAnsi="Times New Roman"/>
          <w:sz w:val="26"/>
          <w:szCs w:val="26"/>
        </w:rPr>
        <w:t>ộng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theo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quy</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hint="eastAsia"/>
          <w:sz w:val="26"/>
          <w:szCs w:val="26"/>
        </w:rPr>
        <w:t>đ</w:t>
      </w:r>
      <w:r w:rsidRPr="002539D4">
        <w:rPr>
          <w:rFonts w:ascii="Times New Roman" w:eastAsia="Times New Roman" w:hAnsi="Times New Roman"/>
          <w:sz w:val="26"/>
          <w:szCs w:val="26"/>
        </w:rPr>
        <w:t>ịnh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tại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hint="eastAsia"/>
          <w:sz w:val="26"/>
          <w:szCs w:val="26"/>
        </w:rPr>
        <w:t>Đ</w:t>
      </w:r>
      <w:r w:rsidRPr="002539D4">
        <w:rPr>
          <w:rFonts w:ascii="Times New Roman" w:eastAsia="Times New Roman" w:hAnsi="Times New Roman"/>
          <w:sz w:val="26"/>
          <w:szCs w:val="26"/>
        </w:rPr>
        <w:t>iều</w:t>
      </w:r>
      <w:proofErr w:type="spellEnd"/>
      <w:r w:rsidRPr="002539D4">
        <w:rPr>
          <w:rFonts w:ascii="Times New Roman" w:eastAsia="Times New Roman" w:hAnsi="Times New Roman"/>
          <w:sz w:val="26"/>
          <w:szCs w:val="26"/>
        </w:rPr>
        <w:t xml:space="preserve"> 14 </w:t>
      </w:r>
      <w:proofErr w:type="spellStart"/>
      <w:r w:rsidRPr="002539D4">
        <w:rPr>
          <w:rFonts w:ascii="Times New Roman" w:eastAsia="Times New Roman" w:hAnsi="Times New Roman"/>
          <w:sz w:val="26"/>
          <w:szCs w:val="26"/>
        </w:rPr>
        <w:t>Luật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w:t>
      </w:r>
      <w:r w:rsidRPr="002539D4">
        <w:rPr>
          <w:rFonts w:ascii="Times New Roman" w:eastAsia="Times New Roman" w:hAnsi="Times New Roman" w:hint="eastAsia"/>
          <w:sz w:val="26"/>
          <w:szCs w:val="26"/>
        </w:rPr>
        <w:t>ă</w:t>
      </w:r>
      <w:r w:rsidRPr="002539D4">
        <w:rPr>
          <w:rFonts w:ascii="Times New Roman" w:eastAsia="Times New Roman" w:hAnsi="Times New Roman"/>
          <w:sz w:val="26"/>
          <w:szCs w:val="26"/>
        </w:rPr>
        <w:t>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w:t>
      </w:r>
      <w:r w:rsidRPr="002539D4">
        <w:rPr>
          <w:rFonts w:ascii="Times New Roman" w:eastAsia="Times New Roman" w:hAnsi="Times New Roman" w:hint="eastAsia"/>
          <w:sz w:val="26"/>
          <w:szCs w:val="26"/>
        </w:rPr>
        <w:t>ư</w:t>
      </w:r>
      <w:r w:rsidRPr="002539D4">
        <w:rPr>
          <w:rFonts w:ascii="Times New Roman" w:eastAsia="Times New Roman" w:hAnsi="Times New Roman"/>
          <w:sz w:val="26"/>
          <w:szCs w:val="26"/>
        </w:rPr>
        <w:t>ợng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nguyên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tử</w:t>
      </w:r>
      <w:proofErr w:type="spellEnd"/>
      <w:r w:rsidRPr="002539D4">
        <w:rPr>
          <w:rFonts w:ascii="Times New Roman" w:eastAsia="Times New Roman" w:hAnsi="Times New Roman"/>
          <w:sz w:val="26"/>
          <w:szCs w:val="26"/>
        </w:rPr>
        <w:t xml:space="preserve"> 94/2025/QH15.</w:t>
      </w:r>
    </w:p>
    <w:p w14:paraId="0836AA1A" w14:textId="77777777" w:rsidR="00AB10EC" w:rsidRPr="002539D4" w:rsidRDefault="00AB10EC" w:rsidP="006C6C09">
      <w:pPr>
        <w:spacing w:before="20" w:after="20" w:line="252" w:lineRule="auto"/>
        <w:jc w:val="both"/>
        <w:rPr>
          <w:rFonts w:ascii="Times New Roman" w:eastAsia="Times New Roman" w:hAnsi="Times New Roman"/>
          <w:sz w:val="26"/>
          <w:szCs w:val="26"/>
        </w:rPr>
      </w:pPr>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i/>
          <w:sz w:val="26"/>
          <w:szCs w:val="26"/>
        </w:rPr>
        <w:t>Nhân</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viên</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bức</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xạ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người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làm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việc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trực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tiếp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với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bức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được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đào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về</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chuyên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môn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nghiệp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nắm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vững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quy</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định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pháp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luật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về</w:t>
      </w:r>
      <w:proofErr w:type="spellEnd"/>
      <w:r w:rsidRPr="002539D4">
        <w:rPr>
          <w:rFonts w:ascii="Times New Roman" w:eastAsia="Times New Roman" w:hAnsi="Times New Roman"/>
          <w:sz w:val="26"/>
          <w:szCs w:val="26"/>
        </w:rPr>
        <w:t xml:space="preserve"> an </w:t>
      </w:r>
      <w:proofErr w:type="spellStart"/>
      <w:r w:rsidRPr="002539D4">
        <w:rPr>
          <w:rFonts w:ascii="Times New Roman" w:eastAsia="Times New Roman" w:hAnsi="Times New Roman"/>
          <w:sz w:val="26"/>
          <w:szCs w:val="26"/>
        </w:rPr>
        <w:t>toàn</w:t>
      </w:r>
      <w:proofErr w:type="spellEnd"/>
      <w:r w:rsidRPr="002539D4">
        <w:rPr>
          <w:rFonts w:ascii="Times New Roman" w:eastAsia="Times New Roman" w:hAnsi="Times New Roman"/>
          <w:noProof/>
          <w:sz w:val="26"/>
          <w:szCs w:val="26"/>
          <w:lang w:eastAsia="vi-VN"/>
        </w:rPr>
        <w:t xml:space="preserve"> bức xạ</w:t>
      </w:r>
      <w:r w:rsidRPr="002539D4">
        <w:rPr>
          <w:rFonts w:ascii="Times New Roman" w:eastAsia="Times New Roman" w:hAnsi="Times New Roman"/>
          <w:sz w:val="26"/>
          <w:szCs w:val="26"/>
        </w:rPr>
        <w:t xml:space="preserve"> </w:t>
      </w:r>
    </w:p>
    <w:p w14:paraId="0CFDECD9" w14:textId="0204F6E2" w:rsidR="00AB10EC" w:rsidRPr="002539D4" w:rsidRDefault="00AB10EC" w:rsidP="006C6C09">
      <w:pPr>
        <w:spacing w:before="20" w:after="20" w:line="252" w:lineRule="auto"/>
        <w:jc w:val="both"/>
        <w:rPr>
          <w:rFonts w:ascii="Times New Roman" w:eastAsia="Times New Roman" w:hAnsi="Times New Roman"/>
          <w:sz w:val="26"/>
          <w:szCs w:val="26"/>
          <w:lang w:val="it-IT"/>
        </w:rPr>
      </w:pPr>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Thiết</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bị</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phát</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tia</w:t>
      </w:r>
      <w:proofErr w:type="spellEnd"/>
      <w:r w:rsidRPr="002539D4">
        <w:rPr>
          <w:rFonts w:ascii="Times New Roman" w:eastAsia="Times New Roman" w:hAnsi="Times New Roman"/>
          <w:i/>
          <w:sz w:val="26"/>
          <w:szCs w:val="26"/>
        </w:rPr>
        <w:t xml:space="preserve"> X </w:t>
      </w: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thiết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bị</w:t>
      </w:r>
      <w:proofErr w:type="spellEnd"/>
      <w:r w:rsidRPr="002539D4">
        <w:rPr>
          <w:rFonts w:ascii="Times New Roman" w:eastAsia="Times New Roman" w:hAnsi="Times New Roman"/>
          <w:sz w:val="26"/>
          <w:szCs w:val="26"/>
        </w:rPr>
        <w:t xml:space="preserve"> X-</w:t>
      </w:r>
      <w:proofErr w:type="spellStart"/>
      <w:r w:rsidRPr="002539D4">
        <w:rPr>
          <w:rFonts w:ascii="Times New Roman" w:eastAsia="Times New Roman" w:hAnsi="Times New Roman"/>
          <w:sz w:val="26"/>
          <w:szCs w:val="26"/>
        </w:rPr>
        <w:t>quang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nhau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được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sử</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dụng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w:t>
      </w:r>
      <w:r w:rsidR="00BB1693">
        <w:rPr>
          <w:rFonts w:ascii="Times New Roman" w:eastAsia="Times New Roman" w:hAnsi="Times New Roman"/>
          <w:sz w:val="26"/>
          <w:szCs w:val="26"/>
        </w:rPr>
        <w:t>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mục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đích</w:t>
      </w:r>
      <w:proofErr w:type="spellEnd"/>
      <w:r w:rsidRPr="002539D4">
        <w:rPr>
          <w:rFonts w:ascii="Times New Roman" w:eastAsia="Times New Roman" w:hAnsi="Times New Roman"/>
          <w:sz w:val="26"/>
          <w:szCs w:val="26"/>
        </w:rPr>
        <w:t xml:space="preserve"> y </w:t>
      </w:r>
      <w:proofErr w:type="spellStart"/>
      <w:r w:rsidRPr="002539D4">
        <w:rPr>
          <w:rFonts w:ascii="Times New Roman" w:eastAsia="Times New Roman" w:hAnsi="Times New Roman"/>
          <w:sz w:val="26"/>
          <w:szCs w:val="26"/>
        </w:rPr>
        <w:t>tế</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nghiệp</w:t>
      </w:r>
      <w:proofErr w:type="spellEnd"/>
      <w:r w:rsidR="0018681C" w:rsidRPr="002539D4">
        <w:rPr>
          <w:rFonts w:ascii="Times New Roman" w:eastAsia="Times New Roman" w:hAnsi="Times New Roman"/>
          <w:sz w:val="26"/>
          <w:szCs w:val="26"/>
        </w:rPr>
        <w:t>,</w:t>
      </w:r>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nghiên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cứu</w:t>
      </w:r>
      <w:proofErr w:type="spellEnd"/>
      <w:r w:rsidR="0018681C" w:rsidRPr="002539D4">
        <w:rPr>
          <w:rFonts w:ascii="Times New Roman" w:eastAsia="Times New Roman" w:hAnsi="Times New Roman"/>
          <w:sz w:val="26"/>
          <w:szCs w:val="26"/>
        </w:rPr>
        <w:t xml:space="preserve"> </w:t>
      </w:r>
      <w:proofErr w:type="spellStart"/>
      <w:r w:rsidR="0018681C" w:rsidRPr="002539D4">
        <w:rPr>
          <w:rFonts w:ascii="Times New Roman" w:eastAsia="Times New Roman" w:hAnsi="Times New Roman"/>
          <w:sz w:val="26"/>
          <w:szCs w:val="26"/>
        </w:rPr>
        <w:t>và</w:t>
      </w:r>
      <w:proofErr w:type="spellEnd"/>
      <w:r w:rsidR="0018681C" w:rsidRPr="002539D4">
        <w:rPr>
          <w:rFonts w:ascii="Times New Roman" w:eastAsia="Times New Roman" w:hAnsi="Times New Roman"/>
          <w:sz w:val="26"/>
          <w:szCs w:val="26"/>
        </w:rPr>
        <w:t xml:space="preserve"> </w:t>
      </w:r>
      <w:proofErr w:type="spellStart"/>
      <w:r w:rsidR="0018681C" w:rsidRPr="002539D4">
        <w:rPr>
          <w:rFonts w:ascii="Times New Roman" w:eastAsia="Times New Roman" w:hAnsi="Times New Roman"/>
          <w:sz w:val="26"/>
          <w:szCs w:val="26"/>
        </w:rPr>
        <w:t>các</w:t>
      </w:r>
      <w:proofErr w:type="spellEnd"/>
      <w:r w:rsidR="0018681C" w:rsidRPr="002539D4">
        <w:rPr>
          <w:rFonts w:ascii="Times New Roman" w:eastAsia="Times New Roman" w:hAnsi="Times New Roman"/>
          <w:sz w:val="26"/>
          <w:szCs w:val="26"/>
        </w:rPr>
        <w:t xml:space="preserve"> </w:t>
      </w:r>
      <w:proofErr w:type="spellStart"/>
      <w:r w:rsidR="0018681C" w:rsidRPr="002539D4">
        <w:rPr>
          <w:rFonts w:ascii="Times New Roman" w:eastAsia="Times New Roman" w:hAnsi="Times New Roman"/>
          <w:sz w:val="26"/>
          <w:szCs w:val="26"/>
        </w:rPr>
        <w:t>mục</w:t>
      </w:r>
      <w:proofErr w:type="spellEnd"/>
      <w:r w:rsidR="0018681C" w:rsidRPr="002539D4">
        <w:rPr>
          <w:rFonts w:ascii="Times New Roman" w:eastAsia="Times New Roman" w:hAnsi="Times New Roman"/>
          <w:sz w:val="26"/>
          <w:szCs w:val="26"/>
        </w:rPr>
        <w:t xml:space="preserve"> </w:t>
      </w:r>
      <w:proofErr w:type="spellStart"/>
      <w:r w:rsidR="0018681C" w:rsidRPr="002539D4">
        <w:rPr>
          <w:rFonts w:ascii="Times New Roman" w:eastAsia="Times New Roman" w:hAnsi="Times New Roman"/>
          <w:sz w:val="26"/>
          <w:szCs w:val="26"/>
        </w:rPr>
        <w:t>đích</w:t>
      </w:r>
      <w:proofErr w:type="spellEnd"/>
      <w:r w:rsidR="0018681C" w:rsidRPr="002539D4">
        <w:rPr>
          <w:rFonts w:ascii="Times New Roman" w:eastAsia="Times New Roman" w:hAnsi="Times New Roman"/>
          <w:sz w:val="26"/>
          <w:szCs w:val="26"/>
        </w:rPr>
        <w:t xml:space="preserve"> </w:t>
      </w:r>
      <w:proofErr w:type="spellStart"/>
      <w:r w:rsidR="0018681C" w:rsidRPr="002539D4">
        <w:rPr>
          <w:rFonts w:ascii="Times New Roman" w:eastAsia="Times New Roman" w:hAnsi="Times New Roman"/>
          <w:sz w:val="26"/>
          <w:szCs w:val="26"/>
        </w:rPr>
        <w:t>khác</w:t>
      </w:r>
      <w:proofErr w:type="spellEnd"/>
      <w:r w:rsidR="0018681C" w:rsidRPr="002539D4">
        <w:rPr>
          <w:rFonts w:ascii="Times New Roman" w:eastAsia="Times New Roman" w:hAnsi="Times New Roman"/>
          <w:sz w:val="26"/>
          <w:szCs w:val="26"/>
        </w:rPr>
        <w:t>.</w:t>
      </w:r>
    </w:p>
    <w:p w14:paraId="0473F0CA" w14:textId="77777777" w:rsidR="00AB10EC" w:rsidRPr="002539D4" w:rsidRDefault="00AB10EC" w:rsidP="006C6C09">
      <w:pPr>
        <w:spacing w:before="20" w:after="20" w:line="252" w:lineRule="auto"/>
        <w:jc w:val="both"/>
        <w:rPr>
          <w:rFonts w:ascii="Times New Roman" w:eastAsia="Times New Roman" w:hAnsi="Times New Roman"/>
          <w:iCs/>
          <w:sz w:val="26"/>
          <w:szCs w:val="26"/>
        </w:rPr>
      </w:pPr>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i/>
          <w:sz w:val="26"/>
          <w:szCs w:val="26"/>
          <w:shd w:val="clear" w:color="auto" w:fill="FFFFFF"/>
        </w:rPr>
        <w:t>Thiết</w:t>
      </w:r>
      <w:proofErr w:type="spellEnd"/>
      <w:r w:rsidRPr="002539D4">
        <w:rPr>
          <w:rFonts w:ascii="Times New Roman" w:eastAsia="Times New Roman" w:hAnsi="Times New Roman"/>
          <w:i/>
          <w:sz w:val="26"/>
          <w:szCs w:val="26"/>
          <w:shd w:val="clear" w:color="auto" w:fill="FFFFFF"/>
        </w:rPr>
        <w:t xml:space="preserve"> </w:t>
      </w:r>
      <w:proofErr w:type="spellStart"/>
      <w:r w:rsidRPr="002539D4">
        <w:rPr>
          <w:rFonts w:ascii="Times New Roman" w:eastAsia="Times New Roman" w:hAnsi="Times New Roman"/>
          <w:i/>
          <w:sz w:val="26"/>
          <w:szCs w:val="26"/>
          <w:shd w:val="clear" w:color="auto" w:fill="FFFFFF"/>
        </w:rPr>
        <w:t>bị</w:t>
      </w:r>
      <w:proofErr w:type="spellEnd"/>
      <w:r w:rsidRPr="002539D4">
        <w:rPr>
          <w:rFonts w:ascii="Times New Roman" w:eastAsia="Times New Roman" w:hAnsi="Times New Roman"/>
          <w:i/>
          <w:sz w:val="26"/>
          <w:szCs w:val="26"/>
          <w:shd w:val="clear" w:color="auto" w:fill="FFFFFF"/>
        </w:rPr>
        <w:t xml:space="preserve"> </w:t>
      </w:r>
      <w:proofErr w:type="spellStart"/>
      <w:r w:rsidRPr="002539D4">
        <w:rPr>
          <w:rFonts w:ascii="Times New Roman" w:eastAsia="Times New Roman" w:hAnsi="Times New Roman"/>
          <w:i/>
          <w:sz w:val="26"/>
          <w:szCs w:val="26"/>
          <w:shd w:val="clear" w:color="auto" w:fill="FFFFFF"/>
        </w:rPr>
        <w:t>gia</w:t>
      </w:r>
      <w:proofErr w:type="spellEnd"/>
      <w:r w:rsidRPr="002539D4">
        <w:rPr>
          <w:rFonts w:ascii="Times New Roman" w:eastAsia="Times New Roman" w:hAnsi="Times New Roman"/>
          <w:i/>
          <w:sz w:val="26"/>
          <w:szCs w:val="26"/>
          <w:shd w:val="clear" w:color="auto" w:fill="FFFFFF"/>
        </w:rPr>
        <w:t xml:space="preserve"> </w:t>
      </w:r>
      <w:proofErr w:type="spellStart"/>
      <w:r w:rsidRPr="002539D4">
        <w:rPr>
          <w:rFonts w:ascii="Times New Roman" w:eastAsia="Times New Roman" w:hAnsi="Times New Roman"/>
          <w:i/>
          <w:sz w:val="26"/>
          <w:szCs w:val="26"/>
          <w:shd w:val="clear" w:color="auto" w:fill="FFFFFF"/>
        </w:rPr>
        <w:t>tốc</w:t>
      </w:r>
      <w:proofErr w:type="spellEnd"/>
      <w:r w:rsidRPr="002539D4">
        <w:rPr>
          <w:rFonts w:ascii="Times New Roman" w:eastAsia="Times New Roman" w:hAnsi="Times New Roman"/>
          <w:i/>
          <w:sz w:val="26"/>
          <w:szCs w:val="26"/>
          <w:shd w:val="clear" w:color="auto" w:fill="FFFFFF"/>
        </w:rPr>
        <w:t xml:space="preserve"> </w:t>
      </w:r>
      <w:proofErr w:type="spellStart"/>
      <w:r w:rsidRPr="002539D4">
        <w:rPr>
          <w:rFonts w:ascii="Times New Roman" w:eastAsia="Times New Roman" w:hAnsi="Times New Roman"/>
          <w:i/>
          <w:sz w:val="26"/>
          <w:szCs w:val="26"/>
          <w:shd w:val="clear" w:color="auto" w:fill="FFFFFF"/>
        </w:rPr>
        <w:t>trong</w:t>
      </w:r>
      <w:proofErr w:type="spellEnd"/>
      <w:r w:rsidRPr="002539D4">
        <w:rPr>
          <w:rFonts w:ascii="Times New Roman" w:eastAsia="Times New Roman" w:hAnsi="Times New Roman"/>
          <w:i/>
          <w:sz w:val="26"/>
          <w:szCs w:val="26"/>
          <w:shd w:val="clear" w:color="auto" w:fill="FFFFFF"/>
        </w:rPr>
        <w:t xml:space="preserve"> </w:t>
      </w:r>
      <w:proofErr w:type="spellStart"/>
      <w:r w:rsidRPr="002539D4">
        <w:rPr>
          <w:rFonts w:ascii="Times New Roman" w:eastAsia="Times New Roman" w:hAnsi="Times New Roman"/>
          <w:i/>
          <w:sz w:val="26"/>
          <w:szCs w:val="26"/>
          <w:shd w:val="clear" w:color="auto" w:fill="FFFFFF"/>
        </w:rPr>
        <w:t>xạ</w:t>
      </w:r>
      <w:proofErr w:type="spellEnd"/>
      <w:r w:rsidRPr="002539D4">
        <w:rPr>
          <w:rFonts w:ascii="Times New Roman" w:eastAsia="Times New Roman" w:hAnsi="Times New Roman"/>
          <w:i/>
          <w:sz w:val="26"/>
          <w:szCs w:val="26"/>
          <w:shd w:val="clear" w:color="auto" w:fill="FFFFFF"/>
        </w:rPr>
        <w:t xml:space="preserve"> </w:t>
      </w:r>
      <w:proofErr w:type="spellStart"/>
      <w:r w:rsidRPr="002539D4">
        <w:rPr>
          <w:rFonts w:ascii="Times New Roman" w:eastAsia="Times New Roman" w:hAnsi="Times New Roman"/>
          <w:i/>
          <w:sz w:val="26"/>
          <w:szCs w:val="26"/>
          <w:shd w:val="clear" w:color="auto" w:fill="FFFFFF"/>
        </w:rPr>
        <w:t>trị</w:t>
      </w:r>
      <w:proofErr w:type="spellEnd"/>
      <w:r w:rsidRPr="002539D4">
        <w:rPr>
          <w:rFonts w:ascii="Times New Roman" w:eastAsia="Times New Roman" w:hAnsi="Times New Roman"/>
          <w:i/>
          <w:sz w:val="26"/>
          <w:szCs w:val="26"/>
          <w:shd w:val="clear" w:color="auto" w:fill="FFFFFF"/>
        </w:rPr>
        <w:t xml:space="preserve"> </w:t>
      </w:r>
      <w:proofErr w:type="spellStart"/>
      <w:r w:rsidRPr="002539D4">
        <w:rPr>
          <w:rFonts w:ascii="Times New Roman" w:eastAsia="Times New Roman" w:hAnsi="Times New Roman"/>
          <w:iCs/>
          <w:sz w:val="26"/>
          <w:szCs w:val="26"/>
          <w:shd w:val="clear" w:color="auto" w:fill="FFFFFF"/>
        </w:rPr>
        <w:t>là</w:t>
      </w:r>
      <w:proofErr w:type="spellEnd"/>
      <w:r w:rsidRPr="002539D4">
        <w:rPr>
          <w:rFonts w:ascii="Times New Roman" w:eastAsia="Times New Roman" w:hAnsi="Times New Roman"/>
          <w:iCs/>
          <w:sz w:val="26"/>
          <w:szCs w:val="26"/>
          <w:shd w:val="clear" w:color="auto" w:fill="FFFFFF"/>
        </w:rPr>
        <w:t xml:space="preserve"> </w:t>
      </w:r>
      <w:proofErr w:type="spellStart"/>
      <w:r w:rsidRPr="002539D4">
        <w:rPr>
          <w:rFonts w:ascii="Times New Roman" w:eastAsia="Times New Roman" w:hAnsi="Times New Roman"/>
          <w:iCs/>
          <w:sz w:val="26"/>
          <w:szCs w:val="26"/>
          <w:shd w:val="clear" w:color="auto" w:fill="FFFFFF"/>
        </w:rPr>
        <w:t>máy</w:t>
      </w:r>
      <w:proofErr w:type="spellEnd"/>
      <w:r w:rsidRPr="002539D4">
        <w:rPr>
          <w:rFonts w:ascii="Times New Roman" w:eastAsia="Times New Roman" w:hAnsi="Times New Roman"/>
          <w:iCs/>
          <w:sz w:val="26"/>
          <w:szCs w:val="26"/>
          <w:shd w:val="clear" w:color="auto" w:fill="FFFFFF"/>
        </w:rPr>
        <w:t xml:space="preserve"> </w:t>
      </w:r>
      <w:proofErr w:type="spellStart"/>
      <w:r w:rsidRPr="002539D4">
        <w:rPr>
          <w:rFonts w:ascii="Times New Roman" w:eastAsia="Times New Roman" w:hAnsi="Times New Roman"/>
          <w:iCs/>
          <w:sz w:val="26"/>
          <w:szCs w:val="26"/>
          <w:shd w:val="clear" w:color="auto" w:fill="FFFFFF"/>
        </w:rPr>
        <w:t>gia</w:t>
      </w:r>
      <w:proofErr w:type="spellEnd"/>
      <w:r w:rsidRPr="002539D4">
        <w:rPr>
          <w:rFonts w:ascii="Times New Roman" w:eastAsia="Times New Roman" w:hAnsi="Times New Roman"/>
          <w:iCs/>
          <w:sz w:val="26"/>
          <w:szCs w:val="26"/>
          <w:shd w:val="clear" w:color="auto" w:fill="FFFFFF"/>
        </w:rPr>
        <w:t xml:space="preserve"> </w:t>
      </w:r>
      <w:proofErr w:type="spellStart"/>
      <w:r w:rsidRPr="002539D4">
        <w:rPr>
          <w:rFonts w:ascii="Times New Roman" w:eastAsia="Times New Roman" w:hAnsi="Times New Roman"/>
          <w:iCs/>
          <w:sz w:val="26"/>
          <w:szCs w:val="26"/>
          <w:shd w:val="clear" w:color="auto" w:fill="FFFFFF"/>
        </w:rPr>
        <w:t>tốc</w:t>
      </w:r>
      <w:proofErr w:type="spellEnd"/>
      <w:r w:rsidRPr="002539D4">
        <w:rPr>
          <w:rFonts w:ascii="Times New Roman" w:eastAsia="Times New Roman" w:hAnsi="Times New Roman"/>
          <w:iCs/>
          <w:sz w:val="26"/>
          <w:szCs w:val="26"/>
          <w:shd w:val="clear" w:color="auto" w:fill="FFFFFF"/>
        </w:rPr>
        <w:t xml:space="preserve"> </w:t>
      </w:r>
      <w:proofErr w:type="spellStart"/>
      <w:r w:rsidRPr="002539D4">
        <w:rPr>
          <w:rFonts w:ascii="Times New Roman" w:eastAsia="Times New Roman" w:hAnsi="Times New Roman"/>
          <w:iCs/>
          <w:sz w:val="26"/>
          <w:szCs w:val="26"/>
          <w:shd w:val="clear" w:color="auto" w:fill="FFFFFF"/>
        </w:rPr>
        <w:t>sử</w:t>
      </w:r>
      <w:proofErr w:type="spellEnd"/>
      <w:r w:rsidRPr="002539D4">
        <w:rPr>
          <w:rFonts w:ascii="Times New Roman" w:eastAsia="Times New Roman" w:hAnsi="Times New Roman"/>
          <w:iCs/>
          <w:sz w:val="26"/>
          <w:szCs w:val="26"/>
          <w:shd w:val="clear" w:color="auto" w:fill="FFFFFF"/>
        </w:rPr>
        <w:t xml:space="preserve"> </w:t>
      </w:r>
      <w:proofErr w:type="spellStart"/>
      <w:r w:rsidRPr="002539D4">
        <w:rPr>
          <w:rFonts w:ascii="Times New Roman" w:eastAsia="Times New Roman" w:hAnsi="Times New Roman"/>
          <w:iCs/>
          <w:sz w:val="26"/>
          <w:szCs w:val="26"/>
          <w:shd w:val="clear" w:color="auto" w:fill="FFFFFF"/>
        </w:rPr>
        <w:t>dụng</w:t>
      </w:r>
      <w:proofErr w:type="spellEnd"/>
      <w:r w:rsidRPr="002539D4">
        <w:rPr>
          <w:rFonts w:ascii="Times New Roman" w:eastAsia="Times New Roman" w:hAnsi="Times New Roman"/>
          <w:iCs/>
          <w:sz w:val="26"/>
          <w:szCs w:val="26"/>
          <w:shd w:val="clear" w:color="auto" w:fill="FFFFFF"/>
        </w:rPr>
        <w:t xml:space="preserve"> </w:t>
      </w:r>
      <w:proofErr w:type="spellStart"/>
      <w:r w:rsidRPr="002539D4">
        <w:rPr>
          <w:rFonts w:ascii="Times New Roman" w:eastAsia="Times New Roman" w:hAnsi="Times New Roman"/>
          <w:iCs/>
          <w:sz w:val="26"/>
          <w:szCs w:val="26"/>
          <w:shd w:val="clear" w:color="auto" w:fill="FFFFFF"/>
        </w:rPr>
        <w:t>trong</w:t>
      </w:r>
      <w:proofErr w:type="spellEnd"/>
      <w:r w:rsidRPr="002539D4">
        <w:rPr>
          <w:rFonts w:ascii="Times New Roman" w:eastAsia="Times New Roman" w:hAnsi="Times New Roman"/>
          <w:iCs/>
          <w:sz w:val="26"/>
          <w:szCs w:val="26"/>
          <w:shd w:val="clear" w:color="auto" w:fill="FFFFFF"/>
        </w:rPr>
        <w:t xml:space="preserve"> </w:t>
      </w:r>
      <w:proofErr w:type="spellStart"/>
      <w:r w:rsidRPr="002539D4">
        <w:rPr>
          <w:rFonts w:ascii="Times New Roman" w:eastAsia="Times New Roman" w:hAnsi="Times New Roman"/>
          <w:iCs/>
          <w:sz w:val="26"/>
          <w:szCs w:val="26"/>
          <w:shd w:val="clear" w:color="auto" w:fill="FFFFFF"/>
        </w:rPr>
        <w:t>xạ</w:t>
      </w:r>
      <w:proofErr w:type="spellEnd"/>
      <w:r w:rsidRPr="002539D4">
        <w:rPr>
          <w:rFonts w:ascii="Times New Roman" w:eastAsia="Times New Roman" w:hAnsi="Times New Roman"/>
          <w:iCs/>
          <w:sz w:val="26"/>
          <w:szCs w:val="26"/>
          <w:shd w:val="clear" w:color="auto" w:fill="FFFFFF"/>
        </w:rPr>
        <w:t xml:space="preserve"> </w:t>
      </w:r>
      <w:proofErr w:type="spellStart"/>
      <w:r w:rsidRPr="002539D4">
        <w:rPr>
          <w:rFonts w:ascii="Times New Roman" w:eastAsia="Times New Roman" w:hAnsi="Times New Roman"/>
          <w:iCs/>
          <w:sz w:val="26"/>
          <w:szCs w:val="26"/>
          <w:shd w:val="clear" w:color="auto" w:fill="FFFFFF"/>
        </w:rPr>
        <w:t>trị</w:t>
      </w:r>
      <w:proofErr w:type="spellEnd"/>
      <w:r w:rsidRPr="002539D4">
        <w:rPr>
          <w:rFonts w:ascii="Times New Roman" w:eastAsia="Times New Roman" w:hAnsi="Times New Roman"/>
          <w:iCs/>
          <w:sz w:val="26"/>
          <w:szCs w:val="26"/>
          <w:shd w:val="clear" w:color="auto" w:fill="FFFFFF"/>
        </w:rPr>
        <w:t xml:space="preserve"> </w:t>
      </w:r>
      <w:proofErr w:type="spellStart"/>
      <w:r w:rsidRPr="002539D4">
        <w:rPr>
          <w:rFonts w:ascii="Times New Roman" w:eastAsia="Times New Roman" w:hAnsi="Times New Roman"/>
          <w:iCs/>
          <w:sz w:val="26"/>
          <w:szCs w:val="26"/>
          <w:shd w:val="clear" w:color="auto" w:fill="FFFFFF"/>
        </w:rPr>
        <w:t>từ</w:t>
      </w:r>
      <w:proofErr w:type="spellEnd"/>
      <w:r w:rsidRPr="002539D4">
        <w:rPr>
          <w:rFonts w:ascii="Times New Roman" w:eastAsia="Times New Roman" w:hAnsi="Times New Roman"/>
          <w:iCs/>
          <w:sz w:val="26"/>
          <w:szCs w:val="26"/>
          <w:shd w:val="clear" w:color="auto" w:fill="FFFFFF"/>
        </w:rPr>
        <w:t xml:space="preserve"> xa </w:t>
      </w:r>
      <w:proofErr w:type="spellStart"/>
      <w:r w:rsidRPr="002539D4">
        <w:rPr>
          <w:rFonts w:ascii="Times New Roman" w:eastAsia="Times New Roman" w:hAnsi="Times New Roman" w:hint="eastAsia"/>
          <w:iCs/>
          <w:sz w:val="26"/>
          <w:szCs w:val="26"/>
          <w:shd w:val="clear" w:color="auto" w:fill="FFFFFF"/>
        </w:rPr>
        <w:t>đ</w:t>
      </w:r>
      <w:r w:rsidRPr="002539D4">
        <w:rPr>
          <w:rFonts w:ascii="Times New Roman" w:eastAsia="Times New Roman" w:hAnsi="Times New Roman"/>
          <w:iCs/>
          <w:sz w:val="26"/>
          <w:szCs w:val="26"/>
          <w:shd w:val="clear" w:color="auto" w:fill="FFFFFF"/>
        </w:rPr>
        <w:t>ể</w:t>
      </w:r>
      <w:proofErr w:type="spellEnd"/>
      <w:r w:rsidRPr="002539D4">
        <w:rPr>
          <w:rFonts w:ascii="Times New Roman" w:eastAsia="Times New Roman" w:hAnsi="Times New Roman"/>
          <w:iCs/>
          <w:sz w:val="26"/>
          <w:szCs w:val="26"/>
          <w:shd w:val="clear" w:color="auto" w:fill="FFFFFF"/>
        </w:rPr>
        <w:t xml:space="preserve"> </w:t>
      </w:r>
      <w:proofErr w:type="spellStart"/>
      <w:r w:rsidRPr="002539D4">
        <w:rPr>
          <w:rFonts w:ascii="Times New Roman" w:eastAsia="Times New Roman" w:hAnsi="Times New Roman" w:hint="eastAsia"/>
          <w:iCs/>
          <w:sz w:val="26"/>
          <w:szCs w:val="26"/>
          <w:shd w:val="clear" w:color="auto" w:fill="FFFFFF"/>
        </w:rPr>
        <w:t>đ</w:t>
      </w:r>
      <w:r w:rsidRPr="002539D4">
        <w:rPr>
          <w:rFonts w:ascii="Times New Roman" w:eastAsia="Times New Roman" w:hAnsi="Times New Roman"/>
          <w:iCs/>
          <w:sz w:val="26"/>
          <w:szCs w:val="26"/>
          <w:shd w:val="clear" w:color="auto" w:fill="FFFFFF"/>
        </w:rPr>
        <w:t>iều</w:t>
      </w:r>
      <w:proofErr w:type="spellEnd"/>
      <w:r w:rsidRPr="002539D4">
        <w:rPr>
          <w:rFonts w:ascii="Times New Roman" w:eastAsia="Times New Roman" w:hAnsi="Times New Roman"/>
          <w:iCs/>
          <w:sz w:val="26"/>
          <w:szCs w:val="26"/>
          <w:shd w:val="clear" w:color="auto" w:fill="FFFFFF"/>
        </w:rPr>
        <w:t xml:space="preserve"> </w:t>
      </w:r>
      <w:proofErr w:type="spellStart"/>
      <w:r w:rsidRPr="002539D4">
        <w:rPr>
          <w:rFonts w:ascii="Times New Roman" w:eastAsia="Times New Roman" w:hAnsi="Times New Roman"/>
          <w:iCs/>
          <w:sz w:val="26"/>
          <w:szCs w:val="26"/>
          <w:shd w:val="clear" w:color="auto" w:fill="FFFFFF"/>
        </w:rPr>
        <w:t>trị</w:t>
      </w:r>
      <w:proofErr w:type="spellEnd"/>
      <w:r w:rsidRPr="002539D4">
        <w:rPr>
          <w:rFonts w:ascii="Times New Roman" w:eastAsia="Times New Roman" w:hAnsi="Times New Roman"/>
          <w:iCs/>
          <w:sz w:val="26"/>
          <w:szCs w:val="26"/>
          <w:shd w:val="clear" w:color="auto" w:fill="FFFFFF"/>
        </w:rPr>
        <w:t xml:space="preserve"> </w:t>
      </w:r>
      <w:proofErr w:type="spellStart"/>
      <w:r w:rsidRPr="002539D4">
        <w:rPr>
          <w:rFonts w:ascii="Times New Roman" w:eastAsia="Times New Roman" w:hAnsi="Times New Roman"/>
          <w:iCs/>
          <w:sz w:val="26"/>
          <w:szCs w:val="26"/>
          <w:shd w:val="clear" w:color="auto" w:fill="FFFFFF"/>
        </w:rPr>
        <w:t>ung</w:t>
      </w:r>
      <w:proofErr w:type="spellEnd"/>
      <w:r w:rsidRPr="002539D4">
        <w:rPr>
          <w:rFonts w:ascii="Times New Roman" w:eastAsia="Times New Roman" w:hAnsi="Times New Roman"/>
          <w:iCs/>
          <w:sz w:val="26"/>
          <w:szCs w:val="26"/>
          <w:shd w:val="clear" w:color="auto" w:fill="FFFFFF"/>
        </w:rPr>
        <w:t xml:space="preserve"> </w:t>
      </w:r>
      <w:proofErr w:type="spellStart"/>
      <w:r w:rsidRPr="002539D4">
        <w:rPr>
          <w:rFonts w:ascii="Times New Roman" w:eastAsia="Times New Roman" w:hAnsi="Times New Roman"/>
          <w:iCs/>
          <w:sz w:val="26"/>
          <w:szCs w:val="26"/>
          <w:shd w:val="clear" w:color="auto" w:fill="FFFFFF"/>
        </w:rPr>
        <w:t>th</w:t>
      </w:r>
      <w:r w:rsidRPr="002539D4">
        <w:rPr>
          <w:rFonts w:ascii="Times New Roman" w:eastAsia="Times New Roman" w:hAnsi="Times New Roman" w:hint="eastAsia"/>
          <w:iCs/>
          <w:sz w:val="26"/>
          <w:szCs w:val="26"/>
          <w:shd w:val="clear" w:color="auto" w:fill="FFFFFF"/>
        </w:rPr>
        <w:t>ư</w:t>
      </w:r>
      <w:proofErr w:type="spellEnd"/>
    </w:p>
    <w:p w14:paraId="6EE93272" w14:textId="77777777" w:rsidR="00AB10EC" w:rsidRPr="002539D4" w:rsidRDefault="00AB10EC" w:rsidP="006C6C09">
      <w:pPr>
        <w:spacing w:before="20" w:after="20" w:line="252" w:lineRule="auto"/>
        <w:jc w:val="both"/>
        <w:rPr>
          <w:rFonts w:ascii="Times New Roman" w:eastAsia="Times New Roman" w:hAnsi="Times New Roman"/>
          <w:sz w:val="26"/>
          <w:szCs w:val="26"/>
        </w:rPr>
      </w:pPr>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i/>
          <w:iCs/>
          <w:sz w:val="26"/>
          <w:szCs w:val="26"/>
        </w:rPr>
        <w:t>Thiết</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bị</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gia</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tốc</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trong</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chiếu</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xạ</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công</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nghiệp</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máy</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tốc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sử</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dụng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trong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chiếu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nghiệp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chiếu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khử</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trùng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hint="eastAsia"/>
          <w:sz w:val="26"/>
          <w:szCs w:val="26"/>
        </w:rPr>
        <w:t>đ</w:t>
      </w:r>
      <w:r w:rsidRPr="002539D4">
        <w:rPr>
          <w:rFonts w:ascii="Times New Roman" w:eastAsia="Times New Roman" w:hAnsi="Times New Roman"/>
          <w:sz w:val="26"/>
          <w:szCs w:val="26"/>
        </w:rPr>
        <w:t>ột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biến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xử</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lý</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vật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liệu</w:t>
      </w:r>
      <w:proofErr w:type="spellEnd"/>
      <w:r w:rsidRPr="002539D4">
        <w:rPr>
          <w:rFonts w:ascii="Times New Roman" w:eastAsia="Times New Roman" w:hAnsi="Times New Roman"/>
          <w:sz w:val="26"/>
          <w:szCs w:val="26"/>
        </w:rPr>
        <w:t>)</w:t>
      </w:r>
    </w:p>
    <w:p w14:paraId="0341410B" w14:textId="77777777" w:rsidR="00AB10EC" w:rsidRPr="002539D4" w:rsidRDefault="00AB10EC" w:rsidP="006C6C09">
      <w:pPr>
        <w:spacing w:before="20" w:after="20" w:line="252" w:lineRule="auto"/>
        <w:jc w:val="both"/>
        <w:rPr>
          <w:rFonts w:ascii="Times New Roman" w:eastAsia="Times New Roman" w:hAnsi="Times New Roman"/>
          <w:sz w:val="26"/>
          <w:szCs w:val="26"/>
        </w:rPr>
      </w:pPr>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i/>
          <w:iCs/>
          <w:sz w:val="26"/>
          <w:szCs w:val="26"/>
        </w:rPr>
        <w:t>Thiết</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bị</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xạ</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trị</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sử</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dụng</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nguồn</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phóng</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xạ</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là</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sz w:val="26"/>
          <w:szCs w:val="26"/>
        </w:rPr>
        <w:t>thiết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bị</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trị</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từ</w:t>
      </w:r>
      <w:proofErr w:type="spellEnd"/>
      <w:r w:rsidRPr="002539D4">
        <w:rPr>
          <w:rFonts w:ascii="Times New Roman" w:eastAsia="Times New Roman" w:hAnsi="Times New Roman"/>
          <w:sz w:val="26"/>
          <w:szCs w:val="26"/>
        </w:rPr>
        <w:t xml:space="preserve"> xa </w:t>
      </w:r>
      <w:proofErr w:type="spellStart"/>
      <w:r w:rsidRPr="002539D4">
        <w:rPr>
          <w:rFonts w:ascii="Times New Roman" w:eastAsia="Times New Roman" w:hAnsi="Times New Roman"/>
          <w:sz w:val="26"/>
          <w:szCs w:val="26"/>
        </w:rPr>
        <w:t>sử</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dụng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nguồn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phóng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thiết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bị</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trị</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áp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sử</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dụng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nguồn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phóng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xạ</w:t>
      </w:r>
      <w:proofErr w:type="spellEnd"/>
    </w:p>
    <w:p w14:paraId="7968FFC2" w14:textId="4D544F63" w:rsidR="00AB10EC" w:rsidRPr="002539D4" w:rsidRDefault="00AB10EC" w:rsidP="006C6C09">
      <w:pPr>
        <w:spacing w:before="20" w:after="20" w:line="252" w:lineRule="auto"/>
        <w:jc w:val="both"/>
        <w:rPr>
          <w:rFonts w:ascii="Times New Roman" w:eastAsia="Times New Roman" w:hAnsi="Times New Roman"/>
          <w:sz w:val="26"/>
          <w:szCs w:val="26"/>
        </w:rPr>
      </w:pPr>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i/>
          <w:iCs/>
          <w:sz w:val="26"/>
          <w:szCs w:val="26"/>
        </w:rPr>
        <w:t>Thiết</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bị</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chiếu</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xạ</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công</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nghiệp</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sử</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dụng</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nguồn</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phóng</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xạ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là</w:t>
      </w:r>
      <w:proofErr w:type="spellEnd"/>
      <w:r w:rsidR="00BB1693">
        <w:rPr>
          <w:rFonts w:ascii="Times New Roman" w:eastAsia="Times New Roman" w:hAnsi="Times New Roman"/>
          <w:sz w:val="26"/>
          <w:szCs w:val="26"/>
        </w:rPr>
        <w:t xml:space="preserve"> </w:t>
      </w:r>
      <w:proofErr w:type="spellStart"/>
      <w:r w:rsidR="00BB1693">
        <w:rPr>
          <w:rFonts w:ascii="Times New Roman" w:eastAsia="Times New Roman" w:hAnsi="Times New Roman"/>
          <w:sz w:val="26"/>
          <w:szCs w:val="26"/>
        </w:rPr>
        <w:t>thiết</w:t>
      </w:r>
      <w:proofErr w:type="spellEnd"/>
      <w:r w:rsidR="00BB1693">
        <w:rPr>
          <w:rFonts w:ascii="Times New Roman" w:eastAsia="Times New Roman" w:hAnsi="Times New Roman"/>
          <w:sz w:val="26"/>
          <w:szCs w:val="26"/>
        </w:rPr>
        <w:t xml:space="preserve"> </w:t>
      </w:r>
      <w:proofErr w:type="spellStart"/>
      <w:r w:rsidR="00BB1693">
        <w:rPr>
          <w:rFonts w:ascii="Times New Roman" w:eastAsia="Times New Roman" w:hAnsi="Times New Roman"/>
          <w:sz w:val="26"/>
          <w:szCs w:val="26"/>
        </w:rPr>
        <w:t>bị</w:t>
      </w:r>
      <w:proofErr w:type="spellEnd"/>
      <w:r w:rsidR="00BB1693">
        <w:rPr>
          <w:rFonts w:ascii="Times New Roman" w:eastAsia="Times New Roman" w:hAnsi="Times New Roman"/>
          <w:sz w:val="26"/>
          <w:szCs w:val="26"/>
        </w:rPr>
        <w:t xml:space="preserve"> </w:t>
      </w:r>
      <w:proofErr w:type="spellStart"/>
      <w:r w:rsidR="00BB1693">
        <w:rPr>
          <w:rFonts w:ascii="Times New Roman" w:eastAsia="Times New Roman" w:hAnsi="Times New Roman"/>
          <w:sz w:val="26"/>
          <w:szCs w:val="26"/>
        </w:rPr>
        <w:t>chiếu</w:t>
      </w:r>
      <w:proofErr w:type="spellEnd"/>
      <w:r w:rsidR="00BB1693">
        <w:rPr>
          <w:rFonts w:ascii="Times New Roman" w:eastAsia="Times New Roman" w:hAnsi="Times New Roman"/>
          <w:sz w:val="26"/>
          <w:szCs w:val="26"/>
        </w:rPr>
        <w:t xml:space="preserve"> </w:t>
      </w:r>
      <w:proofErr w:type="spellStart"/>
      <w:r w:rsidR="00BB1693">
        <w:rPr>
          <w:rFonts w:ascii="Times New Roman" w:eastAsia="Times New Roman" w:hAnsi="Times New Roman"/>
          <w:sz w:val="26"/>
          <w:szCs w:val="26"/>
        </w:rPr>
        <w:t>xạ</w:t>
      </w:r>
      <w:proofErr w:type="spellEnd"/>
      <w:r w:rsidR="00BB1693">
        <w:rPr>
          <w:rFonts w:ascii="Times New Roman" w:eastAsia="Times New Roman" w:hAnsi="Times New Roman"/>
          <w:sz w:val="26"/>
          <w:szCs w:val="26"/>
        </w:rPr>
        <w:t xml:space="preserve"> </w:t>
      </w:r>
      <w:proofErr w:type="spellStart"/>
      <w:r w:rsidR="00BB1693">
        <w:rPr>
          <w:rFonts w:ascii="Times New Roman" w:eastAsia="Times New Roman" w:hAnsi="Times New Roman"/>
          <w:sz w:val="26"/>
          <w:szCs w:val="26"/>
        </w:rPr>
        <w:t>công</w:t>
      </w:r>
      <w:proofErr w:type="spellEnd"/>
      <w:r w:rsidR="00BB1693">
        <w:rPr>
          <w:rFonts w:ascii="Times New Roman" w:eastAsia="Times New Roman" w:hAnsi="Times New Roman"/>
          <w:sz w:val="26"/>
          <w:szCs w:val="26"/>
        </w:rPr>
        <w:t xml:space="preserve"> </w:t>
      </w:r>
      <w:proofErr w:type="spellStart"/>
      <w:r w:rsidR="00BB1693">
        <w:rPr>
          <w:rFonts w:ascii="Times New Roman" w:eastAsia="Times New Roman" w:hAnsi="Times New Roman"/>
          <w:sz w:val="26"/>
          <w:szCs w:val="26"/>
        </w:rPr>
        <w:t>nghiệp</w:t>
      </w:r>
      <w:proofErr w:type="spellEnd"/>
      <w:r w:rsidR="00BB1693">
        <w:rPr>
          <w:rFonts w:ascii="Times New Roman" w:eastAsia="Times New Roman" w:hAnsi="Times New Roman"/>
          <w:sz w:val="26"/>
          <w:szCs w:val="26"/>
        </w:rPr>
        <w:t xml:space="preserve"> </w:t>
      </w:r>
      <w:proofErr w:type="spellStart"/>
      <w:r w:rsidR="00BB1693">
        <w:rPr>
          <w:rFonts w:ascii="Times New Roman" w:eastAsia="Times New Roman" w:hAnsi="Times New Roman"/>
          <w:sz w:val="26"/>
          <w:szCs w:val="26"/>
        </w:rPr>
        <w:t>s</w:t>
      </w:r>
      <w:r w:rsidRPr="002539D4">
        <w:rPr>
          <w:rFonts w:ascii="Times New Roman" w:eastAsia="Times New Roman" w:hAnsi="Times New Roman"/>
          <w:sz w:val="26"/>
          <w:szCs w:val="26"/>
        </w:rPr>
        <w:t>ử</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dụng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nguồn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phóng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sử</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dụng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trong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chiếu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nghiệp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chiếu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khử</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trùng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hint="eastAsia"/>
          <w:sz w:val="26"/>
          <w:szCs w:val="26"/>
        </w:rPr>
        <w:t>đ</w:t>
      </w:r>
      <w:r w:rsidRPr="002539D4">
        <w:rPr>
          <w:rFonts w:ascii="Times New Roman" w:eastAsia="Times New Roman" w:hAnsi="Times New Roman"/>
          <w:sz w:val="26"/>
          <w:szCs w:val="26"/>
        </w:rPr>
        <w:t>ột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biến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xử</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lý</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vật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liệu</w:t>
      </w:r>
      <w:proofErr w:type="spellEnd"/>
      <w:r w:rsidRPr="002539D4">
        <w:rPr>
          <w:rFonts w:ascii="Times New Roman" w:eastAsia="Times New Roman" w:hAnsi="Times New Roman"/>
          <w:sz w:val="26"/>
          <w:szCs w:val="26"/>
        </w:rPr>
        <w:t>)</w:t>
      </w:r>
    </w:p>
    <w:p w14:paraId="4C28C198" w14:textId="77777777" w:rsidR="00AB10EC" w:rsidRPr="002539D4" w:rsidRDefault="00AB10EC" w:rsidP="006C6C09">
      <w:pPr>
        <w:spacing w:before="20" w:after="20" w:line="252" w:lineRule="auto"/>
        <w:jc w:val="both"/>
        <w:rPr>
          <w:rFonts w:ascii="Times New Roman" w:eastAsia="Times New Roman" w:hAnsi="Times New Roman"/>
          <w:sz w:val="26"/>
          <w:szCs w:val="26"/>
        </w:rPr>
      </w:pPr>
      <w:r w:rsidRPr="002539D4">
        <w:rPr>
          <w:rFonts w:ascii="Times New Roman" w:eastAsia="Times New Roman" w:hAnsi="Times New Roman"/>
          <w:i/>
          <w:sz w:val="26"/>
          <w:szCs w:val="26"/>
          <w:shd w:val="clear" w:color="auto" w:fill="FFFFFF"/>
        </w:rPr>
        <w:t xml:space="preserve">- </w:t>
      </w:r>
      <w:proofErr w:type="spellStart"/>
      <w:r w:rsidRPr="002539D4">
        <w:rPr>
          <w:rFonts w:ascii="Times New Roman" w:eastAsia="Times New Roman" w:hAnsi="Times New Roman"/>
          <w:i/>
          <w:sz w:val="26"/>
          <w:szCs w:val="26"/>
          <w:shd w:val="clear" w:color="auto" w:fill="FFFFFF"/>
        </w:rPr>
        <w:t>Giấy</w:t>
      </w:r>
      <w:proofErr w:type="spellEnd"/>
      <w:r w:rsidRPr="002539D4">
        <w:rPr>
          <w:rFonts w:ascii="Times New Roman" w:eastAsia="Times New Roman" w:hAnsi="Times New Roman"/>
          <w:i/>
          <w:sz w:val="26"/>
          <w:szCs w:val="26"/>
          <w:shd w:val="clear" w:color="auto" w:fill="FFFFFF"/>
        </w:rPr>
        <w:t xml:space="preserve"> </w:t>
      </w:r>
      <w:proofErr w:type="spellStart"/>
      <w:r w:rsidRPr="002539D4">
        <w:rPr>
          <w:rFonts w:ascii="Times New Roman" w:eastAsia="Times New Roman" w:hAnsi="Times New Roman"/>
          <w:i/>
          <w:sz w:val="26"/>
          <w:szCs w:val="26"/>
          <w:shd w:val="clear" w:color="auto" w:fill="FFFFFF"/>
        </w:rPr>
        <w:t>phép</w:t>
      </w:r>
      <w:proofErr w:type="spellEnd"/>
      <w:r w:rsidRPr="002539D4">
        <w:rPr>
          <w:rFonts w:ascii="Times New Roman" w:eastAsia="Times New Roman" w:hAnsi="Times New Roman"/>
          <w:i/>
          <w:sz w:val="26"/>
          <w:szCs w:val="26"/>
          <w:shd w:val="clear" w:color="auto" w:fill="FFFFFF"/>
        </w:rPr>
        <w:t xml:space="preserve"> </w:t>
      </w:r>
      <w:proofErr w:type="spellStart"/>
      <w:r w:rsidRPr="002539D4">
        <w:rPr>
          <w:rFonts w:ascii="Times New Roman" w:eastAsia="Times New Roman" w:hAnsi="Times New Roman"/>
          <w:i/>
          <w:sz w:val="26"/>
          <w:szCs w:val="26"/>
          <w:shd w:val="clear" w:color="auto" w:fill="FFFFFF"/>
        </w:rPr>
        <w:t>tiến</w:t>
      </w:r>
      <w:proofErr w:type="spellEnd"/>
      <w:r w:rsidRPr="002539D4">
        <w:rPr>
          <w:rFonts w:ascii="Times New Roman" w:eastAsia="Times New Roman" w:hAnsi="Times New Roman"/>
          <w:i/>
          <w:sz w:val="26"/>
          <w:szCs w:val="26"/>
          <w:shd w:val="clear" w:color="auto" w:fill="FFFFFF"/>
        </w:rPr>
        <w:t xml:space="preserve"> </w:t>
      </w:r>
      <w:proofErr w:type="spellStart"/>
      <w:r w:rsidRPr="002539D4">
        <w:rPr>
          <w:rFonts w:ascii="Times New Roman" w:eastAsia="Times New Roman" w:hAnsi="Times New Roman"/>
          <w:i/>
          <w:sz w:val="26"/>
          <w:szCs w:val="26"/>
          <w:shd w:val="clear" w:color="auto" w:fill="FFFFFF"/>
        </w:rPr>
        <w:t>hành</w:t>
      </w:r>
      <w:proofErr w:type="spellEnd"/>
      <w:r w:rsidRPr="002539D4">
        <w:rPr>
          <w:rFonts w:ascii="Times New Roman" w:eastAsia="Times New Roman" w:hAnsi="Times New Roman"/>
          <w:i/>
          <w:sz w:val="26"/>
          <w:szCs w:val="26"/>
          <w:shd w:val="clear" w:color="auto" w:fill="FFFFFF"/>
        </w:rPr>
        <w:t xml:space="preserve"> </w:t>
      </w:r>
      <w:proofErr w:type="spellStart"/>
      <w:r w:rsidRPr="002539D4">
        <w:rPr>
          <w:rFonts w:ascii="Times New Roman" w:eastAsia="Times New Roman" w:hAnsi="Times New Roman"/>
          <w:i/>
          <w:sz w:val="26"/>
          <w:szCs w:val="26"/>
          <w:shd w:val="clear" w:color="auto" w:fill="FFFFFF"/>
        </w:rPr>
        <w:t>công</w:t>
      </w:r>
      <w:proofErr w:type="spellEnd"/>
      <w:r w:rsidRPr="002539D4">
        <w:rPr>
          <w:rFonts w:ascii="Times New Roman" w:eastAsia="Times New Roman" w:hAnsi="Times New Roman"/>
          <w:i/>
          <w:sz w:val="26"/>
          <w:szCs w:val="26"/>
          <w:shd w:val="clear" w:color="auto" w:fill="FFFFFF"/>
        </w:rPr>
        <w:t xml:space="preserve"> </w:t>
      </w:r>
      <w:proofErr w:type="spellStart"/>
      <w:r w:rsidRPr="002539D4">
        <w:rPr>
          <w:rFonts w:ascii="Times New Roman" w:eastAsia="Times New Roman" w:hAnsi="Times New Roman"/>
          <w:i/>
          <w:sz w:val="26"/>
          <w:szCs w:val="26"/>
          <w:shd w:val="clear" w:color="auto" w:fill="FFFFFF"/>
        </w:rPr>
        <w:t>việc</w:t>
      </w:r>
      <w:proofErr w:type="spellEnd"/>
      <w:r w:rsidRPr="002539D4">
        <w:rPr>
          <w:rFonts w:ascii="Times New Roman" w:eastAsia="Times New Roman" w:hAnsi="Times New Roman"/>
          <w:i/>
          <w:sz w:val="26"/>
          <w:szCs w:val="26"/>
          <w:shd w:val="clear" w:color="auto" w:fill="FFFFFF"/>
        </w:rPr>
        <w:t xml:space="preserve"> </w:t>
      </w:r>
      <w:proofErr w:type="spellStart"/>
      <w:r w:rsidRPr="002539D4">
        <w:rPr>
          <w:rFonts w:ascii="Times New Roman" w:eastAsia="Times New Roman" w:hAnsi="Times New Roman"/>
          <w:i/>
          <w:sz w:val="26"/>
          <w:szCs w:val="26"/>
          <w:shd w:val="clear" w:color="auto" w:fill="FFFFFF"/>
        </w:rPr>
        <w:t>bức</w:t>
      </w:r>
      <w:proofErr w:type="spellEnd"/>
      <w:r w:rsidRPr="002539D4">
        <w:rPr>
          <w:rFonts w:ascii="Times New Roman" w:eastAsia="Times New Roman" w:hAnsi="Times New Roman"/>
          <w:i/>
          <w:sz w:val="26"/>
          <w:szCs w:val="26"/>
          <w:shd w:val="clear" w:color="auto" w:fill="FFFFFF"/>
        </w:rPr>
        <w:t xml:space="preserve"> </w:t>
      </w:r>
      <w:proofErr w:type="spellStart"/>
      <w:r w:rsidRPr="002539D4">
        <w:rPr>
          <w:rFonts w:ascii="Times New Roman" w:eastAsia="Times New Roman" w:hAnsi="Times New Roman"/>
          <w:i/>
          <w:sz w:val="26"/>
          <w:szCs w:val="26"/>
          <w:shd w:val="clear" w:color="auto" w:fill="FFFFFF"/>
        </w:rPr>
        <w:t>xạ</w:t>
      </w:r>
      <w:proofErr w:type="spellEnd"/>
      <w:r w:rsidRPr="002539D4">
        <w:rPr>
          <w:rFonts w:ascii="Times New Roman" w:eastAsia="Times New Roman" w:hAnsi="Times New Roman"/>
          <w:i/>
          <w:sz w:val="26"/>
          <w:szCs w:val="26"/>
          <w:shd w:val="clear" w:color="auto" w:fill="FFFFFF"/>
        </w:rPr>
        <w:t xml:space="preserve"> </w:t>
      </w:r>
      <w:proofErr w:type="spellStart"/>
      <w:r w:rsidRPr="002539D4">
        <w:rPr>
          <w:rFonts w:ascii="Times New Roman" w:eastAsia="Times New Roman" w:hAnsi="Times New Roman"/>
          <w:i/>
          <w:sz w:val="26"/>
          <w:szCs w:val="26"/>
          <w:shd w:val="clear" w:color="auto" w:fill="FFFFFF"/>
        </w:rPr>
        <w:t>được</w:t>
      </w:r>
      <w:proofErr w:type="spellEnd"/>
      <w:r w:rsidRPr="002539D4">
        <w:rPr>
          <w:rFonts w:ascii="Times New Roman" w:eastAsia="Times New Roman" w:hAnsi="Times New Roman"/>
          <w:i/>
          <w:sz w:val="26"/>
          <w:szCs w:val="26"/>
          <w:shd w:val="clear" w:color="auto" w:fill="FFFFFF"/>
        </w:rPr>
        <w:t xml:space="preserve"> </w:t>
      </w:r>
      <w:proofErr w:type="spellStart"/>
      <w:r w:rsidRPr="002539D4">
        <w:rPr>
          <w:rFonts w:ascii="Times New Roman" w:eastAsia="Times New Roman" w:hAnsi="Times New Roman"/>
          <w:i/>
          <w:sz w:val="26"/>
          <w:szCs w:val="26"/>
          <w:shd w:val="clear" w:color="auto" w:fill="FFFFFF"/>
        </w:rPr>
        <w:t>cấp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giấy</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phép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được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cấp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tổ</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chức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nhân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đầy</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đủ</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điều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kiện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để</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tiến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hành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việc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bức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xạ</w:t>
      </w:r>
      <w:proofErr w:type="spellEnd"/>
      <w:r w:rsidRPr="002539D4">
        <w:rPr>
          <w:rFonts w:ascii="Times New Roman" w:eastAsia="Times New Roman" w:hAnsi="Times New Roman"/>
          <w:sz w:val="26"/>
          <w:szCs w:val="26"/>
        </w:rPr>
        <w:t>.</w:t>
      </w:r>
    </w:p>
    <w:p w14:paraId="5297C866" w14:textId="77777777" w:rsidR="00AB10EC" w:rsidRPr="002539D4" w:rsidRDefault="00AB10EC" w:rsidP="006C6C09">
      <w:pPr>
        <w:spacing w:before="20" w:after="20" w:line="252" w:lineRule="auto"/>
        <w:jc w:val="both"/>
        <w:rPr>
          <w:rFonts w:ascii="Times New Roman" w:eastAsia="Times New Roman" w:hAnsi="Times New Roman"/>
          <w:sz w:val="26"/>
          <w:szCs w:val="26"/>
        </w:rPr>
      </w:pPr>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i/>
          <w:iCs/>
          <w:sz w:val="26"/>
          <w:szCs w:val="26"/>
        </w:rPr>
        <w:t>Chứng</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chỉ</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nhân</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viên</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bức</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xạ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chứng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chỉ</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hint="eastAsia"/>
          <w:sz w:val="26"/>
          <w:szCs w:val="26"/>
        </w:rPr>
        <w:t>đư</w:t>
      </w:r>
      <w:r w:rsidRPr="002539D4">
        <w:rPr>
          <w:rFonts w:ascii="Times New Roman" w:eastAsia="Times New Roman" w:hAnsi="Times New Roman"/>
          <w:sz w:val="26"/>
          <w:szCs w:val="26"/>
        </w:rPr>
        <w:t>ợc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cấp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nhân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hint="eastAsia"/>
          <w:sz w:val="26"/>
          <w:szCs w:val="26"/>
        </w:rPr>
        <w:t>đ</w:t>
      </w:r>
      <w:r w:rsidRPr="002539D4">
        <w:rPr>
          <w:rFonts w:ascii="Times New Roman" w:eastAsia="Times New Roman" w:hAnsi="Times New Roman"/>
          <w:sz w:val="26"/>
          <w:szCs w:val="26"/>
        </w:rPr>
        <w:t>ủ</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hint="eastAsia"/>
          <w:sz w:val="26"/>
          <w:szCs w:val="26"/>
        </w:rPr>
        <w:t>đ</w:t>
      </w:r>
      <w:r w:rsidRPr="002539D4">
        <w:rPr>
          <w:rFonts w:ascii="Times New Roman" w:eastAsia="Times New Roman" w:hAnsi="Times New Roman"/>
          <w:sz w:val="26"/>
          <w:szCs w:val="26"/>
        </w:rPr>
        <w:t>iều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kiện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hint="eastAsia"/>
          <w:sz w:val="26"/>
          <w:szCs w:val="26"/>
        </w:rPr>
        <w:t>đ</w:t>
      </w:r>
      <w:r w:rsidRPr="002539D4">
        <w:rPr>
          <w:rFonts w:ascii="Times New Roman" w:eastAsia="Times New Roman" w:hAnsi="Times New Roman"/>
          <w:sz w:val="26"/>
          <w:szCs w:val="26"/>
        </w:rPr>
        <w:t>ể</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hint="eastAsia"/>
          <w:sz w:val="26"/>
          <w:szCs w:val="26"/>
        </w:rPr>
        <w:t>đ</w:t>
      </w:r>
      <w:r w:rsidRPr="002539D4">
        <w:rPr>
          <w:rFonts w:ascii="Times New Roman" w:eastAsia="Times New Roman" w:hAnsi="Times New Roman"/>
          <w:sz w:val="26"/>
          <w:szCs w:val="26"/>
        </w:rPr>
        <w:t>ảm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nhiệm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một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việc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nhất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hint="eastAsia"/>
          <w:sz w:val="26"/>
          <w:szCs w:val="26"/>
        </w:rPr>
        <w:t>đ</w:t>
      </w:r>
      <w:r w:rsidRPr="002539D4">
        <w:rPr>
          <w:rFonts w:ascii="Times New Roman" w:eastAsia="Times New Roman" w:hAnsi="Times New Roman"/>
          <w:sz w:val="26"/>
          <w:szCs w:val="26"/>
        </w:rPr>
        <w:t>ịnh</w:t>
      </w:r>
      <w:proofErr w:type="spellEnd"/>
    </w:p>
    <w:p w14:paraId="23EFC547" w14:textId="7312EF5D" w:rsidR="00AB10EC" w:rsidRPr="002539D4" w:rsidRDefault="00AB10EC" w:rsidP="006C6C09">
      <w:pPr>
        <w:spacing w:before="20" w:after="20" w:line="252" w:lineRule="auto"/>
        <w:jc w:val="both"/>
        <w:rPr>
          <w:rFonts w:ascii="Times New Roman" w:eastAsia="Times New Roman" w:hAnsi="Times New Roman"/>
          <w:sz w:val="26"/>
          <w:szCs w:val="26"/>
        </w:rPr>
      </w:pPr>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i/>
          <w:iCs/>
          <w:sz w:val="26"/>
          <w:szCs w:val="26"/>
        </w:rPr>
        <w:t>Giấy</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hint="eastAsia"/>
          <w:i/>
          <w:iCs/>
          <w:sz w:val="26"/>
          <w:szCs w:val="26"/>
        </w:rPr>
        <w:t>đă</w:t>
      </w:r>
      <w:r w:rsidRPr="002539D4">
        <w:rPr>
          <w:rFonts w:ascii="Times New Roman" w:eastAsia="Times New Roman" w:hAnsi="Times New Roman"/>
          <w:i/>
          <w:iCs/>
          <w:sz w:val="26"/>
          <w:szCs w:val="26"/>
        </w:rPr>
        <w:t>ng</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ký</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dịch</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vụ</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hỗ</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trợ</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ứng</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dụng</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n</w:t>
      </w:r>
      <w:r w:rsidRPr="002539D4">
        <w:rPr>
          <w:rFonts w:ascii="Times New Roman" w:eastAsia="Times New Roman" w:hAnsi="Times New Roman" w:hint="eastAsia"/>
          <w:i/>
          <w:iCs/>
          <w:sz w:val="26"/>
          <w:szCs w:val="26"/>
        </w:rPr>
        <w:t>ă</w:t>
      </w:r>
      <w:r w:rsidRPr="002539D4">
        <w:rPr>
          <w:rFonts w:ascii="Times New Roman" w:eastAsia="Times New Roman" w:hAnsi="Times New Roman"/>
          <w:i/>
          <w:iCs/>
          <w:sz w:val="26"/>
          <w:szCs w:val="26"/>
        </w:rPr>
        <w:t>ng</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l</w:t>
      </w:r>
      <w:r w:rsidRPr="002539D4">
        <w:rPr>
          <w:rFonts w:ascii="Times New Roman" w:eastAsia="Times New Roman" w:hAnsi="Times New Roman" w:hint="eastAsia"/>
          <w:i/>
          <w:iCs/>
          <w:sz w:val="26"/>
          <w:szCs w:val="26"/>
        </w:rPr>
        <w:t>ư</w:t>
      </w:r>
      <w:r w:rsidRPr="002539D4">
        <w:rPr>
          <w:rFonts w:ascii="Times New Roman" w:eastAsia="Times New Roman" w:hAnsi="Times New Roman"/>
          <w:i/>
          <w:iCs/>
          <w:sz w:val="26"/>
          <w:szCs w:val="26"/>
        </w:rPr>
        <w:t>ợng</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nguyên</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tử</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giấy</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hint="eastAsia"/>
          <w:sz w:val="26"/>
          <w:szCs w:val="26"/>
        </w:rPr>
        <w:t>đă</w:t>
      </w:r>
      <w:r w:rsidRPr="002539D4">
        <w:rPr>
          <w:rFonts w:ascii="Times New Roman" w:eastAsia="Times New Roman" w:hAnsi="Times New Roman"/>
          <w:sz w:val="26"/>
          <w:szCs w:val="26"/>
        </w:rPr>
        <w:t>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ký</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hint="eastAsia"/>
          <w:sz w:val="26"/>
          <w:szCs w:val="26"/>
        </w:rPr>
        <w:t>đư</w:t>
      </w:r>
      <w:r w:rsidRPr="002539D4">
        <w:rPr>
          <w:rFonts w:ascii="Times New Roman" w:eastAsia="Times New Roman" w:hAnsi="Times New Roman"/>
          <w:sz w:val="26"/>
          <w:szCs w:val="26"/>
        </w:rPr>
        <w:t>ợc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cấp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tổ</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chức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hint="eastAsia"/>
          <w:sz w:val="26"/>
          <w:szCs w:val="26"/>
        </w:rPr>
        <w:t>đ</w:t>
      </w:r>
      <w:r w:rsidRPr="002539D4">
        <w:rPr>
          <w:rFonts w:ascii="Times New Roman" w:eastAsia="Times New Roman" w:hAnsi="Times New Roman"/>
          <w:sz w:val="26"/>
          <w:szCs w:val="26"/>
        </w:rPr>
        <w:t>ủ</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hint="eastAsia"/>
          <w:sz w:val="26"/>
          <w:szCs w:val="26"/>
        </w:rPr>
        <w:t>đ</w:t>
      </w:r>
      <w:r w:rsidRPr="002539D4">
        <w:rPr>
          <w:rFonts w:ascii="Times New Roman" w:eastAsia="Times New Roman" w:hAnsi="Times New Roman"/>
          <w:sz w:val="26"/>
          <w:szCs w:val="26"/>
        </w:rPr>
        <w:t>iều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kiện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hint="eastAsia"/>
          <w:sz w:val="26"/>
          <w:szCs w:val="26"/>
        </w:rPr>
        <w:t>đ</w:t>
      </w:r>
      <w:r w:rsidRPr="002539D4">
        <w:rPr>
          <w:rFonts w:ascii="Times New Roman" w:eastAsia="Times New Roman" w:hAnsi="Times New Roman"/>
          <w:sz w:val="26"/>
          <w:szCs w:val="26"/>
        </w:rPr>
        <w:t>ể</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tiến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hành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hoạt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hint="eastAsia"/>
          <w:sz w:val="26"/>
          <w:szCs w:val="26"/>
        </w:rPr>
        <w:t>đ</w:t>
      </w:r>
      <w:r w:rsidRPr="002539D4">
        <w:rPr>
          <w:rFonts w:ascii="Times New Roman" w:eastAsia="Times New Roman" w:hAnsi="Times New Roman"/>
          <w:sz w:val="26"/>
          <w:szCs w:val="26"/>
        </w:rPr>
        <w:t>ộng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dịch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hỗ</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trợ</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ứng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dụng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w:t>
      </w:r>
      <w:r w:rsidRPr="002539D4">
        <w:rPr>
          <w:rFonts w:ascii="Times New Roman" w:eastAsia="Times New Roman" w:hAnsi="Times New Roman" w:hint="eastAsia"/>
          <w:sz w:val="26"/>
          <w:szCs w:val="26"/>
        </w:rPr>
        <w:t>ă</w:t>
      </w:r>
      <w:r w:rsidRPr="002539D4">
        <w:rPr>
          <w:rFonts w:ascii="Times New Roman" w:eastAsia="Times New Roman" w:hAnsi="Times New Roman"/>
          <w:sz w:val="26"/>
          <w:szCs w:val="26"/>
        </w:rPr>
        <w:t>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w:t>
      </w:r>
      <w:r w:rsidRPr="002539D4">
        <w:rPr>
          <w:rFonts w:ascii="Times New Roman" w:eastAsia="Times New Roman" w:hAnsi="Times New Roman" w:hint="eastAsia"/>
          <w:sz w:val="26"/>
          <w:szCs w:val="26"/>
        </w:rPr>
        <w:t>ư</w:t>
      </w:r>
      <w:r w:rsidRPr="002539D4">
        <w:rPr>
          <w:rFonts w:ascii="Times New Roman" w:eastAsia="Times New Roman" w:hAnsi="Times New Roman"/>
          <w:sz w:val="26"/>
          <w:szCs w:val="26"/>
        </w:rPr>
        <w:t>ợng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nguyên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tử</w:t>
      </w:r>
      <w:proofErr w:type="spellEnd"/>
      <w:r w:rsidR="0030013C" w:rsidRPr="002539D4">
        <w:rPr>
          <w:rFonts w:ascii="Times New Roman" w:eastAsia="Times New Roman" w:hAnsi="Times New Roman"/>
          <w:sz w:val="26"/>
          <w:szCs w:val="26"/>
        </w:rPr>
        <w:t xml:space="preserve">. </w:t>
      </w:r>
      <w:proofErr w:type="spellStart"/>
      <w:r w:rsidR="0030013C" w:rsidRPr="002539D4">
        <w:rPr>
          <w:rFonts w:ascii="Times New Roman" w:eastAsia="Times New Roman" w:hAnsi="Times New Roman"/>
          <w:sz w:val="26"/>
          <w:szCs w:val="26"/>
        </w:rPr>
        <w:t>Các</w:t>
      </w:r>
      <w:proofErr w:type="spellEnd"/>
      <w:r w:rsidR="0030013C" w:rsidRPr="002539D4">
        <w:rPr>
          <w:rFonts w:ascii="Times New Roman" w:eastAsia="Times New Roman" w:hAnsi="Times New Roman"/>
          <w:sz w:val="26"/>
          <w:szCs w:val="26"/>
        </w:rPr>
        <w:t xml:space="preserve"> </w:t>
      </w:r>
      <w:proofErr w:type="spellStart"/>
      <w:r w:rsidR="0030013C" w:rsidRPr="002539D4">
        <w:rPr>
          <w:rFonts w:ascii="Times New Roman" w:eastAsia="Times New Roman" w:hAnsi="Times New Roman"/>
          <w:sz w:val="26"/>
          <w:szCs w:val="26"/>
        </w:rPr>
        <w:t>loại</w:t>
      </w:r>
      <w:proofErr w:type="spellEnd"/>
      <w:r w:rsidR="0030013C" w:rsidRPr="002539D4">
        <w:rPr>
          <w:rFonts w:ascii="Times New Roman" w:eastAsia="Times New Roman" w:hAnsi="Times New Roman"/>
          <w:sz w:val="26"/>
          <w:szCs w:val="26"/>
        </w:rPr>
        <w:t xml:space="preserve"> </w:t>
      </w:r>
      <w:proofErr w:type="spellStart"/>
      <w:r w:rsidR="0030013C" w:rsidRPr="002539D4">
        <w:rPr>
          <w:rFonts w:ascii="Times New Roman" w:eastAsia="Times New Roman" w:hAnsi="Times New Roman"/>
          <w:sz w:val="26"/>
          <w:szCs w:val="26"/>
        </w:rPr>
        <w:t>hình</w:t>
      </w:r>
      <w:proofErr w:type="spellEnd"/>
      <w:r w:rsidR="0030013C" w:rsidRPr="002539D4">
        <w:rPr>
          <w:rFonts w:ascii="Times New Roman" w:eastAsia="Times New Roman" w:hAnsi="Times New Roman"/>
          <w:sz w:val="26"/>
          <w:szCs w:val="26"/>
        </w:rPr>
        <w:t xml:space="preserve"> </w:t>
      </w:r>
      <w:proofErr w:type="spellStart"/>
      <w:r w:rsidR="0030013C" w:rsidRPr="002539D4">
        <w:rPr>
          <w:rFonts w:ascii="Times New Roman" w:eastAsia="Times New Roman" w:hAnsi="Times New Roman"/>
          <w:sz w:val="26"/>
          <w:szCs w:val="26"/>
        </w:rPr>
        <w:t>dịch</w:t>
      </w:r>
      <w:proofErr w:type="spellEnd"/>
      <w:r w:rsidR="0030013C" w:rsidRPr="002539D4">
        <w:rPr>
          <w:rFonts w:ascii="Times New Roman" w:eastAsia="Times New Roman" w:hAnsi="Times New Roman"/>
          <w:sz w:val="26"/>
          <w:szCs w:val="26"/>
        </w:rPr>
        <w:t xml:space="preserve"> </w:t>
      </w:r>
      <w:proofErr w:type="spellStart"/>
      <w:r w:rsidR="0030013C" w:rsidRPr="002539D4">
        <w:rPr>
          <w:rFonts w:ascii="Times New Roman" w:eastAsia="Times New Roman" w:hAnsi="Times New Roman"/>
          <w:sz w:val="26"/>
          <w:szCs w:val="26"/>
        </w:rPr>
        <w:t>vụ</w:t>
      </w:r>
      <w:proofErr w:type="spellEnd"/>
      <w:r w:rsidR="0030013C" w:rsidRPr="002539D4">
        <w:rPr>
          <w:rFonts w:ascii="Times New Roman" w:eastAsia="Times New Roman" w:hAnsi="Times New Roman"/>
          <w:sz w:val="26"/>
          <w:szCs w:val="26"/>
        </w:rPr>
        <w:t xml:space="preserve"> </w:t>
      </w:r>
      <w:proofErr w:type="spellStart"/>
      <w:r w:rsidR="0030013C" w:rsidRPr="002539D4">
        <w:rPr>
          <w:rFonts w:ascii="Times New Roman" w:eastAsia="Times New Roman" w:hAnsi="Times New Roman"/>
          <w:sz w:val="26"/>
          <w:szCs w:val="26"/>
        </w:rPr>
        <w:t>h</w:t>
      </w:r>
      <w:r w:rsidR="00BB1693">
        <w:rPr>
          <w:rFonts w:ascii="Times New Roman" w:eastAsia="Times New Roman" w:hAnsi="Times New Roman"/>
          <w:sz w:val="26"/>
          <w:szCs w:val="26"/>
        </w:rPr>
        <w:t>ỗ</w:t>
      </w:r>
      <w:proofErr w:type="spellEnd"/>
      <w:r w:rsidR="0030013C" w:rsidRPr="002539D4">
        <w:rPr>
          <w:rFonts w:ascii="Times New Roman" w:eastAsia="Times New Roman" w:hAnsi="Times New Roman"/>
          <w:sz w:val="26"/>
          <w:szCs w:val="26"/>
        </w:rPr>
        <w:t xml:space="preserve"> </w:t>
      </w:r>
      <w:proofErr w:type="spellStart"/>
      <w:r w:rsidR="0030013C" w:rsidRPr="002539D4">
        <w:rPr>
          <w:rFonts w:ascii="Times New Roman" w:eastAsia="Times New Roman" w:hAnsi="Times New Roman"/>
          <w:sz w:val="26"/>
          <w:szCs w:val="26"/>
        </w:rPr>
        <w:t>tr</w:t>
      </w:r>
      <w:r w:rsidR="00FC6739" w:rsidRPr="002539D4">
        <w:rPr>
          <w:rFonts w:ascii="Times New Roman" w:eastAsia="Times New Roman" w:hAnsi="Times New Roman"/>
          <w:sz w:val="26"/>
          <w:szCs w:val="26"/>
        </w:rPr>
        <w:t>ợ</w:t>
      </w:r>
      <w:proofErr w:type="spellEnd"/>
      <w:r w:rsidR="0030013C" w:rsidRPr="002539D4">
        <w:rPr>
          <w:rFonts w:ascii="Times New Roman" w:eastAsia="Times New Roman" w:hAnsi="Times New Roman"/>
          <w:sz w:val="26"/>
          <w:szCs w:val="26"/>
        </w:rPr>
        <w:t xml:space="preserve"> </w:t>
      </w:r>
      <w:proofErr w:type="spellStart"/>
      <w:r w:rsidR="0030013C" w:rsidRPr="002539D4">
        <w:rPr>
          <w:rFonts w:ascii="Times New Roman" w:eastAsia="Times New Roman" w:hAnsi="Times New Roman"/>
          <w:sz w:val="26"/>
          <w:szCs w:val="26"/>
        </w:rPr>
        <w:t>ứng</w:t>
      </w:r>
      <w:proofErr w:type="spellEnd"/>
      <w:r w:rsidR="0030013C" w:rsidRPr="002539D4">
        <w:rPr>
          <w:rFonts w:ascii="Times New Roman" w:eastAsia="Times New Roman" w:hAnsi="Times New Roman"/>
          <w:sz w:val="26"/>
          <w:szCs w:val="26"/>
        </w:rPr>
        <w:t xml:space="preserve"> </w:t>
      </w:r>
      <w:proofErr w:type="spellStart"/>
      <w:r w:rsidR="0030013C" w:rsidRPr="002539D4">
        <w:rPr>
          <w:rFonts w:ascii="Times New Roman" w:eastAsia="Times New Roman" w:hAnsi="Times New Roman"/>
          <w:sz w:val="26"/>
          <w:szCs w:val="26"/>
        </w:rPr>
        <w:t>dụng</w:t>
      </w:r>
      <w:proofErr w:type="spellEnd"/>
      <w:r w:rsidR="0030013C" w:rsidRPr="002539D4">
        <w:rPr>
          <w:rFonts w:ascii="Times New Roman" w:eastAsia="Times New Roman" w:hAnsi="Times New Roman"/>
          <w:sz w:val="26"/>
          <w:szCs w:val="26"/>
        </w:rPr>
        <w:t xml:space="preserve"> </w:t>
      </w:r>
      <w:proofErr w:type="spellStart"/>
      <w:r w:rsidR="0030013C" w:rsidRPr="002539D4">
        <w:rPr>
          <w:rFonts w:ascii="Times New Roman" w:eastAsia="Times New Roman" w:hAnsi="Times New Roman"/>
          <w:sz w:val="26"/>
          <w:szCs w:val="26"/>
        </w:rPr>
        <w:t>năng</w:t>
      </w:r>
      <w:proofErr w:type="spellEnd"/>
      <w:r w:rsidR="0030013C" w:rsidRPr="002539D4">
        <w:rPr>
          <w:rFonts w:ascii="Times New Roman" w:eastAsia="Times New Roman" w:hAnsi="Times New Roman"/>
          <w:sz w:val="26"/>
          <w:szCs w:val="26"/>
        </w:rPr>
        <w:t xml:space="preserve"> </w:t>
      </w:r>
      <w:proofErr w:type="spellStart"/>
      <w:r w:rsidR="0030013C" w:rsidRPr="002539D4">
        <w:rPr>
          <w:rFonts w:ascii="Times New Roman" w:eastAsia="Times New Roman" w:hAnsi="Times New Roman"/>
          <w:sz w:val="26"/>
          <w:szCs w:val="26"/>
        </w:rPr>
        <w:t>lượng</w:t>
      </w:r>
      <w:proofErr w:type="spellEnd"/>
      <w:r w:rsidR="0030013C" w:rsidRPr="002539D4">
        <w:rPr>
          <w:rFonts w:ascii="Times New Roman" w:eastAsia="Times New Roman" w:hAnsi="Times New Roman"/>
          <w:sz w:val="26"/>
          <w:szCs w:val="26"/>
        </w:rPr>
        <w:t xml:space="preserve"> </w:t>
      </w:r>
      <w:proofErr w:type="spellStart"/>
      <w:r w:rsidR="0030013C" w:rsidRPr="002539D4">
        <w:rPr>
          <w:rFonts w:ascii="Times New Roman" w:eastAsia="Times New Roman" w:hAnsi="Times New Roman"/>
          <w:sz w:val="26"/>
          <w:szCs w:val="26"/>
        </w:rPr>
        <w:t>nguyên</w:t>
      </w:r>
      <w:proofErr w:type="spellEnd"/>
      <w:r w:rsidR="0030013C" w:rsidRPr="002539D4">
        <w:rPr>
          <w:rFonts w:ascii="Times New Roman" w:eastAsia="Times New Roman" w:hAnsi="Times New Roman"/>
          <w:sz w:val="26"/>
          <w:szCs w:val="26"/>
        </w:rPr>
        <w:t xml:space="preserve"> </w:t>
      </w:r>
      <w:proofErr w:type="spellStart"/>
      <w:r w:rsidR="0030013C" w:rsidRPr="002539D4">
        <w:rPr>
          <w:rFonts w:ascii="Times New Roman" w:eastAsia="Times New Roman" w:hAnsi="Times New Roman"/>
          <w:sz w:val="26"/>
          <w:szCs w:val="26"/>
        </w:rPr>
        <w:t>tử</w:t>
      </w:r>
      <w:proofErr w:type="spellEnd"/>
      <w:r w:rsidR="0030013C" w:rsidRPr="002539D4">
        <w:rPr>
          <w:rFonts w:ascii="Times New Roman" w:eastAsia="Times New Roman" w:hAnsi="Times New Roman"/>
          <w:sz w:val="26"/>
          <w:szCs w:val="26"/>
        </w:rPr>
        <w:t xml:space="preserve"> </w:t>
      </w:r>
      <w:proofErr w:type="spellStart"/>
      <w:r w:rsidR="0030013C" w:rsidRPr="002539D4">
        <w:rPr>
          <w:rFonts w:ascii="Times New Roman" w:eastAsia="Times New Roman" w:hAnsi="Times New Roman"/>
          <w:sz w:val="26"/>
          <w:szCs w:val="26"/>
        </w:rPr>
        <w:t>được</w:t>
      </w:r>
      <w:proofErr w:type="spellEnd"/>
      <w:r w:rsidR="0030013C" w:rsidRPr="002539D4">
        <w:rPr>
          <w:rFonts w:ascii="Times New Roman" w:eastAsia="Times New Roman" w:hAnsi="Times New Roman"/>
          <w:sz w:val="26"/>
          <w:szCs w:val="26"/>
        </w:rPr>
        <w:t xml:space="preserve"> </w:t>
      </w:r>
      <w:proofErr w:type="spellStart"/>
      <w:r w:rsidR="0030013C" w:rsidRPr="002539D4">
        <w:rPr>
          <w:rFonts w:ascii="Times New Roman" w:eastAsia="Times New Roman" w:hAnsi="Times New Roman"/>
          <w:sz w:val="26"/>
          <w:szCs w:val="26"/>
        </w:rPr>
        <w:t>quy</w:t>
      </w:r>
      <w:proofErr w:type="spellEnd"/>
      <w:r w:rsidR="0030013C" w:rsidRPr="002539D4">
        <w:rPr>
          <w:rFonts w:ascii="Times New Roman" w:eastAsia="Times New Roman" w:hAnsi="Times New Roman"/>
          <w:sz w:val="26"/>
          <w:szCs w:val="26"/>
        </w:rPr>
        <w:t xml:space="preserve"> </w:t>
      </w:r>
      <w:proofErr w:type="spellStart"/>
      <w:r w:rsidR="0030013C" w:rsidRPr="002539D4">
        <w:rPr>
          <w:rFonts w:ascii="Times New Roman" w:eastAsia="Times New Roman" w:hAnsi="Times New Roman"/>
          <w:sz w:val="26"/>
          <w:szCs w:val="26"/>
        </w:rPr>
        <w:t>định</w:t>
      </w:r>
      <w:proofErr w:type="spellEnd"/>
      <w:r w:rsidR="0030013C" w:rsidRPr="002539D4">
        <w:rPr>
          <w:rFonts w:ascii="Times New Roman" w:eastAsia="Times New Roman" w:hAnsi="Times New Roman"/>
          <w:sz w:val="26"/>
          <w:szCs w:val="26"/>
        </w:rPr>
        <w:t xml:space="preserve"> </w:t>
      </w:r>
      <w:proofErr w:type="spellStart"/>
      <w:r w:rsidR="0030013C" w:rsidRPr="002539D4">
        <w:rPr>
          <w:rFonts w:ascii="Times New Roman" w:eastAsia="Times New Roman" w:hAnsi="Times New Roman"/>
          <w:sz w:val="26"/>
          <w:szCs w:val="26"/>
        </w:rPr>
        <w:t>tại</w:t>
      </w:r>
      <w:proofErr w:type="spellEnd"/>
      <w:r w:rsidR="0030013C" w:rsidRPr="002539D4">
        <w:rPr>
          <w:rFonts w:ascii="Times New Roman" w:eastAsia="Times New Roman" w:hAnsi="Times New Roman"/>
          <w:sz w:val="26"/>
          <w:szCs w:val="26"/>
        </w:rPr>
        <w:t xml:space="preserve"> </w:t>
      </w:r>
      <w:proofErr w:type="spellStart"/>
      <w:r w:rsidR="0030013C" w:rsidRPr="002539D4">
        <w:rPr>
          <w:rFonts w:ascii="Times New Roman" w:eastAsia="Times New Roman" w:hAnsi="Times New Roman"/>
          <w:sz w:val="26"/>
          <w:szCs w:val="26"/>
        </w:rPr>
        <w:t>Điều</w:t>
      </w:r>
      <w:proofErr w:type="spellEnd"/>
      <w:r w:rsidR="0030013C" w:rsidRPr="002539D4">
        <w:rPr>
          <w:rFonts w:ascii="Times New Roman" w:eastAsia="Times New Roman" w:hAnsi="Times New Roman"/>
          <w:sz w:val="26"/>
          <w:szCs w:val="26"/>
        </w:rPr>
        <w:t xml:space="preserve"> 15 </w:t>
      </w:r>
      <w:proofErr w:type="spellStart"/>
      <w:r w:rsidR="0030013C" w:rsidRPr="002539D4">
        <w:rPr>
          <w:rFonts w:ascii="Times New Roman" w:eastAsia="Times New Roman" w:hAnsi="Times New Roman"/>
          <w:sz w:val="26"/>
          <w:szCs w:val="26"/>
        </w:rPr>
        <w:t>của</w:t>
      </w:r>
      <w:proofErr w:type="spellEnd"/>
      <w:r w:rsidR="0030013C" w:rsidRPr="002539D4">
        <w:rPr>
          <w:rFonts w:ascii="Times New Roman" w:eastAsia="Times New Roman" w:hAnsi="Times New Roman"/>
          <w:sz w:val="26"/>
          <w:szCs w:val="26"/>
        </w:rPr>
        <w:t xml:space="preserve"> </w:t>
      </w:r>
      <w:proofErr w:type="spellStart"/>
      <w:r w:rsidR="0030013C" w:rsidRPr="002539D4">
        <w:rPr>
          <w:rFonts w:ascii="Times New Roman" w:eastAsia="Times New Roman" w:hAnsi="Times New Roman"/>
          <w:sz w:val="26"/>
          <w:szCs w:val="26"/>
        </w:rPr>
        <w:t>Luật</w:t>
      </w:r>
      <w:proofErr w:type="spellEnd"/>
      <w:r w:rsidR="0030013C" w:rsidRPr="002539D4">
        <w:rPr>
          <w:rFonts w:ascii="Times New Roman" w:eastAsia="Times New Roman" w:hAnsi="Times New Roman"/>
          <w:sz w:val="26"/>
          <w:szCs w:val="26"/>
        </w:rPr>
        <w:t xml:space="preserve"> </w:t>
      </w:r>
      <w:proofErr w:type="spellStart"/>
      <w:r w:rsidR="0030013C" w:rsidRPr="002539D4">
        <w:rPr>
          <w:rFonts w:ascii="Times New Roman" w:eastAsia="Times New Roman" w:hAnsi="Times New Roman"/>
          <w:sz w:val="26"/>
          <w:szCs w:val="26"/>
        </w:rPr>
        <w:t>Năng</w:t>
      </w:r>
      <w:proofErr w:type="spellEnd"/>
      <w:r w:rsidR="0030013C" w:rsidRPr="002539D4">
        <w:rPr>
          <w:rFonts w:ascii="Times New Roman" w:eastAsia="Times New Roman" w:hAnsi="Times New Roman"/>
          <w:sz w:val="26"/>
          <w:szCs w:val="26"/>
        </w:rPr>
        <w:t xml:space="preserve"> </w:t>
      </w:r>
      <w:proofErr w:type="spellStart"/>
      <w:r w:rsidR="0030013C" w:rsidRPr="002539D4">
        <w:rPr>
          <w:rFonts w:ascii="Times New Roman" w:eastAsia="Times New Roman" w:hAnsi="Times New Roman"/>
          <w:sz w:val="26"/>
          <w:szCs w:val="26"/>
        </w:rPr>
        <w:t>lượng</w:t>
      </w:r>
      <w:proofErr w:type="spellEnd"/>
      <w:r w:rsidR="0030013C" w:rsidRPr="002539D4">
        <w:rPr>
          <w:rFonts w:ascii="Times New Roman" w:eastAsia="Times New Roman" w:hAnsi="Times New Roman"/>
          <w:sz w:val="26"/>
          <w:szCs w:val="26"/>
        </w:rPr>
        <w:t xml:space="preserve"> </w:t>
      </w:r>
      <w:proofErr w:type="spellStart"/>
      <w:r w:rsidR="0030013C" w:rsidRPr="002539D4">
        <w:rPr>
          <w:rFonts w:ascii="Times New Roman" w:eastAsia="Times New Roman" w:hAnsi="Times New Roman"/>
          <w:sz w:val="26"/>
          <w:szCs w:val="26"/>
        </w:rPr>
        <w:t>nguyên</w:t>
      </w:r>
      <w:proofErr w:type="spellEnd"/>
      <w:r w:rsidR="0030013C" w:rsidRPr="002539D4">
        <w:rPr>
          <w:rFonts w:ascii="Times New Roman" w:eastAsia="Times New Roman" w:hAnsi="Times New Roman"/>
          <w:sz w:val="26"/>
          <w:szCs w:val="26"/>
        </w:rPr>
        <w:t xml:space="preserve"> </w:t>
      </w:r>
      <w:proofErr w:type="spellStart"/>
      <w:r w:rsidR="0030013C" w:rsidRPr="002539D4">
        <w:rPr>
          <w:rFonts w:ascii="Times New Roman" w:eastAsia="Times New Roman" w:hAnsi="Times New Roman"/>
          <w:sz w:val="26"/>
          <w:szCs w:val="26"/>
        </w:rPr>
        <w:t>tử</w:t>
      </w:r>
      <w:proofErr w:type="spellEnd"/>
      <w:r w:rsidR="0030013C" w:rsidRPr="002539D4">
        <w:rPr>
          <w:rFonts w:ascii="Times New Roman" w:eastAsia="Times New Roman" w:hAnsi="Times New Roman"/>
          <w:sz w:val="26"/>
          <w:szCs w:val="26"/>
        </w:rPr>
        <w:t xml:space="preserve"> 2025.</w:t>
      </w:r>
    </w:p>
    <w:p w14:paraId="406FEE90" w14:textId="77777777" w:rsidR="00AB10EC" w:rsidRPr="002539D4" w:rsidRDefault="00AB10EC" w:rsidP="006C6C09">
      <w:pPr>
        <w:spacing w:before="20" w:after="20" w:line="252" w:lineRule="auto"/>
        <w:jc w:val="both"/>
        <w:rPr>
          <w:rFonts w:ascii="Times New Roman" w:eastAsia="Times New Roman" w:hAnsi="Times New Roman"/>
          <w:sz w:val="26"/>
          <w:szCs w:val="26"/>
        </w:rPr>
      </w:pPr>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i/>
          <w:iCs/>
          <w:sz w:val="26"/>
          <w:szCs w:val="26"/>
        </w:rPr>
        <w:t>Chứng</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chỉ</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hành</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nghề</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dịch</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vụ</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hỗ</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trợ</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ứng</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dụng</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n</w:t>
      </w:r>
      <w:r w:rsidRPr="002539D4">
        <w:rPr>
          <w:rFonts w:ascii="Times New Roman" w:eastAsia="Times New Roman" w:hAnsi="Times New Roman" w:hint="eastAsia"/>
          <w:i/>
          <w:iCs/>
          <w:sz w:val="26"/>
          <w:szCs w:val="26"/>
        </w:rPr>
        <w:t>ă</w:t>
      </w:r>
      <w:r w:rsidRPr="002539D4">
        <w:rPr>
          <w:rFonts w:ascii="Times New Roman" w:eastAsia="Times New Roman" w:hAnsi="Times New Roman"/>
          <w:i/>
          <w:iCs/>
          <w:sz w:val="26"/>
          <w:szCs w:val="26"/>
        </w:rPr>
        <w:t>ng</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l</w:t>
      </w:r>
      <w:r w:rsidRPr="002539D4">
        <w:rPr>
          <w:rFonts w:ascii="Times New Roman" w:eastAsia="Times New Roman" w:hAnsi="Times New Roman" w:hint="eastAsia"/>
          <w:i/>
          <w:iCs/>
          <w:sz w:val="26"/>
          <w:szCs w:val="26"/>
        </w:rPr>
        <w:t>ư</w:t>
      </w:r>
      <w:r w:rsidRPr="002539D4">
        <w:rPr>
          <w:rFonts w:ascii="Times New Roman" w:eastAsia="Times New Roman" w:hAnsi="Times New Roman"/>
          <w:i/>
          <w:iCs/>
          <w:sz w:val="26"/>
          <w:szCs w:val="26"/>
        </w:rPr>
        <w:t>ợng</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nguyên</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tử</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chứng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chỉ</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hint="eastAsia"/>
          <w:sz w:val="26"/>
          <w:szCs w:val="26"/>
        </w:rPr>
        <w:t>đư</w:t>
      </w:r>
      <w:r w:rsidRPr="002539D4">
        <w:rPr>
          <w:rFonts w:ascii="Times New Roman" w:eastAsia="Times New Roman" w:hAnsi="Times New Roman"/>
          <w:sz w:val="26"/>
          <w:szCs w:val="26"/>
        </w:rPr>
        <w:t>ợc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cấp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nhân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hint="eastAsia"/>
          <w:sz w:val="26"/>
          <w:szCs w:val="26"/>
        </w:rPr>
        <w:t>đ</w:t>
      </w:r>
      <w:r w:rsidRPr="002539D4">
        <w:rPr>
          <w:rFonts w:ascii="Times New Roman" w:eastAsia="Times New Roman" w:hAnsi="Times New Roman"/>
          <w:sz w:val="26"/>
          <w:szCs w:val="26"/>
        </w:rPr>
        <w:t>ủ</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hint="eastAsia"/>
          <w:sz w:val="26"/>
          <w:szCs w:val="26"/>
        </w:rPr>
        <w:t>đ</w:t>
      </w:r>
      <w:r w:rsidRPr="002539D4">
        <w:rPr>
          <w:rFonts w:ascii="Times New Roman" w:eastAsia="Times New Roman" w:hAnsi="Times New Roman"/>
          <w:sz w:val="26"/>
          <w:szCs w:val="26"/>
        </w:rPr>
        <w:t>iều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kiện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thực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hiện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dịch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hỗ</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trợ</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ứng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dụng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w:t>
      </w:r>
      <w:r w:rsidRPr="002539D4">
        <w:rPr>
          <w:rFonts w:ascii="Times New Roman" w:eastAsia="Times New Roman" w:hAnsi="Times New Roman" w:hint="eastAsia"/>
          <w:sz w:val="26"/>
          <w:szCs w:val="26"/>
        </w:rPr>
        <w:t>ă</w:t>
      </w:r>
      <w:r w:rsidRPr="002539D4">
        <w:rPr>
          <w:rFonts w:ascii="Times New Roman" w:eastAsia="Times New Roman" w:hAnsi="Times New Roman"/>
          <w:sz w:val="26"/>
          <w:szCs w:val="26"/>
        </w:rPr>
        <w:t>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w:t>
      </w:r>
      <w:r w:rsidRPr="002539D4">
        <w:rPr>
          <w:rFonts w:ascii="Times New Roman" w:eastAsia="Times New Roman" w:hAnsi="Times New Roman" w:hint="eastAsia"/>
          <w:sz w:val="26"/>
          <w:szCs w:val="26"/>
        </w:rPr>
        <w:t>ư</w:t>
      </w:r>
      <w:r w:rsidRPr="002539D4">
        <w:rPr>
          <w:rFonts w:ascii="Times New Roman" w:eastAsia="Times New Roman" w:hAnsi="Times New Roman"/>
          <w:sz w:val="26"/>
          <w:szCs w:val="26"/>
        </w:rPr>
        <w:t>ợng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nguyên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tử</w:t>
      </w:r>
      <w:proofErr w:type="spellEnd"/>
    </w:p>
    <w:p w14:paraId="211FE5E1" w14:textId="77777777" w:rsidR="00AB10EC" w:rsidRPr="002539D4" w:rsidRDefault="00AB10EC" w:rsidP="006C6C09">
      <w:pPr>
        <w:spacing w:before="20" w:after="20" w:line="252" w:lineRule="auto"/>
        <w:jc w:val="both"/>
        <w:rPr>
          <w:rFonts w:ascii="Times New Roman" w:eastAsia="Times New Roman" w:hAnsi="Times New Roman"/>
          <w:sz w:val="26"/>
          <w:szCs w:val="26"/>
        </w:rPr>
      </w:pPr>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i/>
          <w:iCs/>
          <w:sz w:val="26"/>
          <w:szCs w:val="26"/>
        </w:rPr>
        <w:t>Mạng</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l</w:t>
      </w:r>
      <w:r w:rsidRPr="002539D4">
        <w:rPr>
          <w:rFonts w:ascii="Times New Roman" w:eastAsia="Times New Roman" w:hAnsi="Times New Roman" w:hint="eastAsia"/>
          <w:i/>
          <w:iCs/>
          <w:sz w:val="26"/>
          <w:szCs w:val="26"/>
        </w:rPr>
        <w:t>ư</w:t>
      </w:r>
      <w:r w:rsidRPr="002539D4">
        <w:rPr>
          <w:rFonts w:ascii="Times New Roman" w:eastAsia="Times New Roman" w:hAnsi="Times New Roman"/>
          <w:i/>
          <w:iCs/>
          <w:sz w:val="26"/>
          <w:szCs w:val="26"/>
        </w:rPr>
        <w:t>ới</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quan</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trắc</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và</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cảnh</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báo</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phóng</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xạ</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môi</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i/>
          <w:iCs/>
          <w:sz w:val="26"/>
          <w:szCs w:val="26"/>
        </w:rPr>
        <w:t>tr</w:t>
      </w:r>
      <w:r w:rsidRPr="002539D4">
        <w:rPr>
          <w:rFonts w:ascii="Times New Roman" w:eastAsia="Times New Roman" w:hAnsi="Times New Roman" w:hint="eastAsia"/>
          <w:i/>
          <w:iCs/>
          <w:sz w:val="26"/>
          <w:szCs w:val="26"/>
        </w:rPr>
        <w:t>ư</w:t>
      </w:r>
      <w:r w:rsidRPr="002539D4">
        <w:rPr>
          <w:rFonts w:ascii="Times New Roman" w:eastAsia="Times New Roman" w:hAnsi="Times New Roman"/>
          <w:i/>
          <w:iCs/>
          <w:sz w:val="26"/>
          <w:szCs w:val="26"/>
        </w:rPr>
        <w:t>ờng</w:t>
      </w:r>
      <w:proofErr w:type="spellEnd"/>
      <w:r w:rsidRPr="002539D4">
        <w:rPr>
          <w:rFonts w:ascii="Times New Roman" w:eastAsia="Times New Roman" w:hAnsi="Times New Roman"/>
          <w:i/>
          <w:iCs/>
          <w:sz w:val="26"/>
          <w:szCs w:val="26"/>
        </w:rPr>
        <w:t xml:space="preserve">: </w:t>
      </w:r>
      <w:proofErr w:type="spellStart"/>
      <w:r w:rsidRPr="002539D4">
        <w:rPr>
          <w:rFonts w:ascii="Times New Roman" w:eastAsia="Times New Roman" w:hAnsi="Times New Roman"/>
          <w:sz w:val="26"/>
          <w:szCs w:val="26"/>
        </w:rPr>
        <w:t>Mạng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w:t>
      </w:r>
      <w:r w:rsidRPr="002539D4">
        <w:rPr>
          <w:rFonts w:ascii="Times New Roman" w:eastAsia="Times New Roman" w:hAnsi="Times New Roman" w:hint="eastAsia"/>
          <w:sz w:val="26"/>
          <w:szCs w:val="26"/>
        </w:rPr>
        <w:t>ư</w:t>
      </w:r>
      <w:r w:rsidRPr="002539D4">
        <w:rPr>
          <w:rFonts w:ascii="Times New Roman" w:eastAsia="Times New Roman" w:hAnsi="Times New Roman"/>
          <w:sz w:val="26"/>
          <w:szCs w:val="26"/>
        </w:rPr>
        <w:t>ới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quan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trắc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cảnh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phóng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môi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w:t>
      </w:r>
      <w:r w:rsidRPr="002539D4">
        <w:rPr>
          <w:rFonts w:ascii="Times New Roman" w:eastAsia="Times New Roman" w:hAnsi="Times New Roman" w:hint="eastAsia"/>
          <w:sz w:val="26"/>
          <w:szCs w:val="26"/>
        </w:rPr>
        <w:t>ư</w:t>
      </w:r>
      <w:r w:rsidRPr="002539D4">
        <w:rPr>
          <w:rFonts w:ascii="Times New Roman" w:eastAsia="Times New Roman" w:hAnsi="Times New Roman"/>
          <w:sz w:val="26"/>
          <w:szCs w:val="26"/>
        </w:rPr>
        <w:t>ờng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quốc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bảo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hint="eastAsia"/>
          <w:sz w:val="26"/>
          <w:szCs w:val="26"/>
        </w:rPr>
        <w:t>đ</w:t>
      </w:r>
      <w:r w:rsidRPr="002539D4">
        <w:rPr>
          <w:rFonts w:ascii="Times New Roman" w:eastAsia="Times New Roman" w:hAnsi="Times New Roman"/>
          <w:sz w:val="26"/>
          <w:szCs w:val="26"/>
        </w:rPr>
        <w:t>ảm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kịp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thời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hiện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diễn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biến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bất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w:t>
      </w:r>
      <w:r w:rsidRPr="002539D4">
        <w:rPr>
          <w:rFonts w:ascii="Times New Roman" w:eastAsia="Times New Roman" w:hAnsi="Times New Roman" w:hint="eastAsia"/>
          <w:sz w:val="26"/>
          <w:szCs w:val="26"/>
        </w:rPr>
        <w:t>ư</w:t>
      </w:r>
      <w:r w:rsidRPr="002539D4">
        <w:rPr>
          <w:rFonts w:ascii="Times New Roman" w:eastAsia="Times New Roman" w:hAnsi="Times New Roman"/>
          <w:sz w:val="26"/>
          <w:szCs w:val="26"/>
        </w:rPr>
        <w:t>ờng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cảnh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sớm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về</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bức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xạ</w:t>
      </w:r>
      <w:proofErr w:type="spellEnd"/>
      <w:r w:rsidRPr="002539D4">
        <w:rPr>
          <w:rFonts w:ascii="Times New Roman" w:eastAsia="Times New Roman" w:hAnsi="Times New Roman"/>
          <w:sz w:val="26"/>
          <w:szCs w:val="26"/>
        </w:rPr>
        <w:t xml:space="preserve"> do </w:t>
      </w:r>
      <w:proofErr w:type="spellStart"/>
      <w:r w:rsidRPr="002539D4">
        <w:rPr>
          <w:rFonts w:ascii="Times New Roman" w:eastAsia="Times New Roman" w:hAnsi="Times New Roman"/>
          <w:sz w:val="26"/>
          <w:szCs w:val="26"/>
        </w:rPr>
        <w:t>các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w:t>
      </w:r>
      <w:r w:rsidRPr="002539D4">
        <w:rPr>
          <w:rFonts w:ascii="Times New Roman" w:eastAsia="Times New Roman" w:hAnsi="Times New Roman" w:hint="eastAsia"/>
          <w:sz w:val="26"/>
          <w:szCs w:val="26"/>
        </w:rPr>
        <w:t>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sở</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nhân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trên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toàn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quốc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sự</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nhân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ngoài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biên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giới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thể</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hint="eastAsia"/>
          <w:sz w:val="26"/>
          <w:szCs w:val="26"/>
        </w:rPr>
        <w:t>đ</w:t>
      </w:r>
      <w:r w:rsidRPr="002539D4">
        <w:rPr>
          <w:rFonts w:ascii="Times New Roman" w:eastAsia="Times New Roman" w:hAnsi="Times New Roman"/>
          <w:sz w:val="26"/>
          <w:szCs w:val="26"/>
        </w:rPr>
        <w:t>ộng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hint="eastAsia"/>
          <w:sz w:val="26"/>
          <w:szCs w:val="26"/>
        </w:rPr>
        <w:t>đ</w:t>
      </w:r>
      <w:r w:rsidRPr="002539D4">
        <w:rPr>
          <w:rFonts w:ascii="Times New Roman" w:eastAsia="Times New Roman" w:hAnsi="Times New Roman"/>
          <w:sz w:val="26"/>
          <w:szCs w:val="26"/>
        </w:rPr>
        <w:t>ến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Việt</w:t>
      </w:r>
      <w:proofErr w:type="spellEnd"/>
      <w:r w:rsidRPr="002539D4">
        <w:rPr>
          <w:rFonts w:ascii="Times New Roman" w:eastAsia="Times New Roman" w:hAnsi="Times New Roman"/>
          <w:sz w:val="26"/>
          <w:szCs w:val="26"/>
        </w:rPr>
        <w:t xml:space="preserve"> Nam, </w:t>
      </w:r>
      <w:proofErr w:type="spellStart"/>
      <w:r w:rsidRPr="002539D4">
        <w:rPr>
          <w:rFonts w:ascii="Times New Roman" w:eastAsia="Times New Roman" w:hAnsi="Times New Roman"/>
          <w:sz w:val="26"/>
          <w:szCs w:val="26"/>
        </w:rPr>
        <w:t>hỗ</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trợ</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việc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chủ</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hint="eastAsia"/>
          <w:sz w:val="26"/>
          <w:szCs w:val="26"/>
        </w:rPr>
        <w:t>đ</w:t>
      </w:r>
      <w:r w:rsidRPr="002539D4">
        <w:rPr>
          <w:rFonts w:ascii="Times New Roman" w:eastAsia="Times New Roman" w:hAnsi="Times New Roman"/>
          <w:sz w:val="26"/>
          <w:szCs w:val="26"/>
        </w:rPr>
        <w:t>ộng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ứng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sự</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nhân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cung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cấp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w:t>
      </w:r>
      <w:r w:rsidRPr="002539D4">
        <w:rPr>
          <w:rFonts w:ascii="Times New Roman" w:eastAsia="Times New Roman" w:hAnsi="Times New Roman" w:hint="eastAsia"/>
          <w:sz w:val="26"/>
          <w:szCs w:val="26"/>
        </w:rPr>
        <w:t>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sở</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dữ</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liệu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về</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phóng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môi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w:t>
      </w:r>
      <w:r w:rsidRPr="002539D4">
        <w:rPr>
          <w:rFonts w:ascii="Times New Roman" w:eastAsia="Times New Roman" w:hAnsi="Times New Roman" w:hint="eastAsia"/>
          <w:sz w:val="26"/>
          <w:szCs w:val="26"/>
        </w:rPr>
        <w:t>ư</w:t>
      </w:r>
      <w:r w:rsidRPr="002539D4">
        <w:rPr>
          <w:rFonts w:ascii="Times New Roman" w:eastAsia="Times New Roman" w:hAnsi="Times New Roman"/>
          <w:sz w:val="26"/>
          <w:szCs w:val="26"/>
        </w:rPr>
        <w:t>ờng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phục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quản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lý</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w:t>
      </w:r>
      <w:r w:rsidRPr="002539D4">
        <w:rPr>
          <w:rFonts w:ascii="Times New Roman" w:eastAsia="Times New Roman" w:hAnsi="Times New Roman" w:hint="eastAsia"/>
          <w:sz w:val="26"/>
          <w:szCs w:val="26"/>
        </w:rPr>
        <w:t>ư</w:t>
      </w:r>
      <w:r w:rsidRPr="002539D4">
        <w:rPr>
          <w:rFonts w:ascii="Times New Roman" w:eastAsia="Times New Roman" w:hAnsi="Times New Roman"/>
          <w:sz w:val="26"/>
          <w:szCs w:val="26"/>
        </w:rPr>
        <w:t>ớc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về</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w:t>
      </w:r>
      <w:r w:rsidRPr="002539D4">
        <w:rPr>
          <w:rFonts w:ascii="Times New Roman" w:eastAsia="Times New Roman" w:hAnsi="Times New Roman" w:hint="eastAsia"/>
          <w:sz w:val="26"/>
          <w:szCs w:val="26"/>
        </w:rPr>
        <w:t>ă</w:t>
      </w:r>
      <w:r w:rsidRPr="002539D4">
        <w:rPr>
          <w:rFonts w:ascii="Times New Roman" w:eastAsia="Times New Roman" w:hAnsi="Times New Roman"/>
          <w:sz w:val="26"/>
          <w:szCs w:val="26"/>
        </w:rPr>
        <w:t>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w:t>
      </w:r>
      <w:r w:rsidRPr="002539D4">
        <w:rPr>
          <w:rFonts w:ascii="Times New Roman" w:eastAsia="Times New Roman" w:hAnsi="Times New Roman" w:hint="eastAsia"/>
          <w:sz w:val="26"/>
          <w:szCs w:val="26"/>
        </w:rPr>
        <w:t>ư</w:t>
      </w:r>
      <w:r w:rsidRPr="002539D4">
        <w:rPr>
          <w:rFonts w:ascii="Times New Roman" w:eastAsia="Times New Roman" w:hAnsi="Times New Roman"/>
          <w:sz w:val="26"/>
          <w:szCs w:val="26"/>
        </w:rPr>
        <w:t>ợng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nguyên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tử</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an </w:t>
      </w:r>
      <w:proofErr w:type="spellStart"/>
      <w:r w:rsidRPr="002539D4">
        <w:rPr>
          <w:rFonts w:ascii="Times New Roman" w:eastAsia="Times New Roman" w:hAnsi="Times New Roman"/>
          <w:sz w:val="26"/>
          <w:szCs w:val="26"/>
        </w:rPr>
        <w:t>toàn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bức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xạ</w:t>
      </w:r>
      <w:proofErr w:type="spellEnd"/>
      <w:r w:rsidRPr="002539D4">
        <w:rPr>
          <w:rFonts w:ascii="Times New Roman" w:eastAsia="Times New Roman" w:hAnsi="Times New Roman"/>
          <w:sz w:val="26"/>
          <w:szCs w:val="26"/>
        </w:rPr>
        <w:t xml:space="preserve">, an </w:t>
      </w:r>
      <w:proofErr w:type="spellStart"/>
      <w:r w:rsidRPr="002539D4">
        <w:rPr>
          <w:rFonts w:ascii="Times New Roman" w:eastAsia="Times New Roman" w:hAnsi="Times New Roman"/>
          <w:sz w:val="26"/>
          <w:szCs w:val="26"/>
        </w:rPr>
        <w:t>toàn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nhân</w:t>
      </w:r>
      <w:proofErr w:type="spellEnd"/>
      <w:r w:rsidRPr="002539D4">
        <w:rPr>
          <w:rFonts w:ascii="Times New Roman" w:eastAsia="Times New Roman" w:hAnsi="Times New Roman"/>
          <w:sz w:val="26"/>
          <w:szCs w:val="26"/>
        </w:rPr>
        <w:t>.</w:t>
      </w:r>
    </w:p>
    <w:p w14:paraId="5FC29ADD" w14:textId="77777777" w:rsidR="00AB10EC" w:rsidRPr="002539D4" w:rsidRDefault="00AB10EC" w:rsidP="006C6C09">
      <w:pPr>
        <w:spacing w:before="20" w:after="20" w:line="252" w:lineRule="auto"/>
        <w:jc w:val="both"/>
        <w:rPr>
          <w:rFonts w:ascii="Times New Roman" w:eastAsia="Times New Roman" w:hAnsi="Times New Roman"/>
          <w:b/>
          <w:sz w:val="26"/>
          <w:szCs w:val="26"/>
        </w:rPr>
      </w:pPr>
      <w:r w:rsidRPr="002539D4">
        <w:rPr>
          <w:rFonts w:ascii="Times New Roman" w:eastAsia="Times New Roman" w:hAnsi="Times New Roman"/>
          <w:b/>
          <w:sz w:val="26"/>
          <w:szCs w:val="26"/>
        </w:rPr>
        <w:t xml:space="preserve">2. </w:t>
      </w:r>
      <w:proofErr w:type="spellStart"/>
      <w:r w:rsidRPr="002539D4">
        <w:rPr>
          <w:rFonts w:ascii="Times New Roman" w:eastAsia="Times New Roman" w:hAnsi="Times New Roman"/>
          <w:b/>
          <w:sz w:val="26"/>
          <w:szCs w:val="26"/>
        </w:rPr>
        <w:t>Cách</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ghi</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biểu</w:t>
      </w:r>
      <w:proofErr w:type="spellEnd"/>
    </w:p>
    <w:p w14:paraId="47BBFDFB" w14:textId="77777777" w:rsidR="00AB10EC" w:rsidRPr="002539D4" w:rsidRDefault="00AB10EC" w:rsidP="006C6C09">
      <w:pPr>
        <w:tabs>
          <w:tab w:val="left" w:pos="1089"/>
        </w:tabs>
        <w:spacing w:before="20" w:after="20" w:line="252" w:lineRule="auto"/>
        <w:jc w:val="both"/>
        <w:rPr>
          <w:rFonts w:ascii="Times New Roman" w:eastAsia="Times New Roman" w:hAnsi="Times New Roman"/>
          <w:sz w:val="26"/>
          <w:szCs w:val="26"/>
        </w:rPr>
      </w:pPr>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Cột</w:t>
      </w:r>
      <w:proofErr w:type="spellEnd"/>
      <w:r w:rsidRPr="002539D4">
        <w:rPr>
          <w:rFonts w:ascii="Times New Roman" w:eastAsia="Times New Roman" w:hAnsi="Times New Roman"/>
          <w:sz w:val="26"/>
          <w:szCs w:val="26"/>
        </w:rPr>
        <w:t xml:space="preserve"> 1 </w:t>
      </w:r>
      <w:proofErr w:type="spellStart"/>
      <w:r w:rsidRPr="002539D4">
        <w:rPr>
          <w:rFonts w:ascii="Times New Roman" w:eastAsia="Times New Roman" w:hAnsi="Times New Roman"/>
          <w:sz w:val="26"/>
          <w:szCs w:val="26"/>
        </w:rPr>
        <w:t>ghi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lang w:val="vi-VN"/>
        </w:rPr>
        <w:t xml:space="preserve"> lượng tương ứng với các dòng tại cột A</w:t>
      </w:r>
      <w:r w:rsidRPr="002539D4">
        <w:rPr>
          <w:rFonts w:ascii="Times New Roman" w:eastAsia="Times New Roman" w:hAnsi="Times New Roman"/>
          <w:sz w:val="26"/>
          <w:szCs w:val="26"/>
        </w:rPr>
        <w:t>;</w:t>
      </w:r>
    </w:p>
    <w:p w14:paraId="120B5D07" w14:textId="77777777" w:rsidR="00AB10EC" w:rsidRPr="002539D4" w:rsidRDefault="00AB10EC" w:rsidP="006C6C09">
      <w:pPr>
        <w:tabs>
          <w:tab w:val="left" w:pos="1089"/>
        </w:tabs>
        <w:spacing w:before="20" w:after="20" w:line="252" w:lineRule="auto"/>
        <w:jc w:val="both"/>
        <w:rPr>
          <w:rFonts w:ascii="Times New Roman" w:eastAsia="Times New Roman" w:hAnsi="Times New Roman"/>
          <w:sz w:val="26"/>
          <w:szCs w:val="26"/>
        </w:rPr>
      </w:pPr>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Cột</w:t>
      </w:r>
      <w:proofErr w:type="spellEnd"/>
      <w:r w:rsidRPr="002539D4">
        <w:rPr>
          <w:rFonts w:ascii="Times New Roman" w:eastAsia="Times New Roman" w:hAnsi="Times New Roman"/>
          <w:sz w:val="26"/>
          <w:szCs w:val="26"/>
        </w:rPr>
        <w:t xml:space="preserve"> 2-4: </w:t>
      </w:r>
      <w:proofErr w:type="spellStart"/>
      <w:r w:rsidRPr="002539D4">
        <w:rPr>
          <w:rFonts w:ascii="Times New Roman" w:eastAsia="Times New Roman" w:hAnsi="Times New Roman"/>
          <w:sz w:val="26"/>
          <w:szCs w:val="26"/>
        </w:rPr>
        <w:t>Ghi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lượng</w:t>
      </w:r>
      <w:proofErr w:type="spellEnd"/>
      <w:r w:rsidRPr="002539D4">
        <w:rPr>
          <w:rFonts w:ascii="Times New Roman" w:eastAsia="Times New Roman" w:hAnsi="Times New Roman"/>
          <w:sz w:val="26"/>
          <w:szCs w:val="26"/>
        </w:rPr>
        <w:t xml:space="preserve"> chia </w:t>
      </w:r>
      <w:proofErr w:type="spellStart"/>
      <w:r w:rsidRPr="002539D4">
        <w:rPr>
          <w:rFonts w:ascii="Times New Roman" w:eastAsia="Times New Roman" w:hAnsi="Times New Roman"/>
          <w:sz w:val="26"/>
          <w:szCs w:val="26"/>
        </w:rPr>
        <w:t>theo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loại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hình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kinh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tế</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gồm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nước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Ngoài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nước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vốn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đầu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tư</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nước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ngoài</w:t>
      </w:r>
      <w:proofErr w:type="spellEnd"/>
      <w:r w:rsidRPr="002539D4">
        <w:rPr>
          <w:rFonts w:ascii="Times New Roman" w:eastAsia="Times New Roman" w:hAnsi="Times New Roman"/>
          <w:sz w:val="26"/>
          <w:szCs w:val="26"/>
        </w:rPr>
        <w:t>.</w:t>
      </w:r>
    </w:p>
    <w:p w14:paraId="58FC9D06" w14:textId="77777777" w:rsidR="00AB10EC" w:rsidRPr="002539D4" w:rsidRDefault="00AB10EC" w:rsidP="006C6C09">
      <w:pPr>
        <w:tabs>
          <w:tab w:val="left" w:pos="1089"/>
        </w:tabs>
        <w:spacing w:before="20" w:after="20" w:line="252" w:lineRule="auto"/>
        <w:jc w:val="both"/>
        <w:rPr>
          <w:rFonts w:ascii="Times New Roman" w:eastAsia="Times New Roman" w:hAnsi="Times New Roman"/>
          <w:b/>
          <w:sz w:val="26"/>
          <w:szCs w:val="26"/>
          <w:lang w:val="vi-VN"/>
        </w:rPr>
      </w:pPr>
      <w:r w:rsidRPr="002539D4">
        <w:rPr>
          <w:rFonts w:ascii="Times New Roman" w:eastAsia="Times New Roman" w:hAnsi="Times New Roman"/>
          <w:b/>
          <w:sz w:val="26"/>
          <w:szCs w:val="26"/>
          <w:lang w:val="vi-VN"/>
        </w:rPr>
        <w:t>3. Nguồn số liệu</w:t>
      </w:r>
    </w:p>
    <w:p w14:paraId="30639DAC" w14:textId="1348BD22" w:rsidR="00F106A4" w:rsidRPr="002539D4" w:rsidRDefault="00AB10EC" w:rsidP="006C6C09">
      <w:pPr>
        <w:spacing w:before="20" w:after="20" w:line="252" w:lineRule="auto"/>
        <w:jc w:val="both"/>
        <w:rPr>
          <w:rFonts w:ascii="Times New Roman" w:eastAsia="Times New Roman" w:hAnsi="Times New Roman"/>
          <w:spacing w:val="-6"/>
          <w:sz w:val="26"/>
          <w:szCs w:val="26"/>
          <w:lang w:val="nl-NL" w:eastAsia="zh-CN"/>
        </w:rPr>
      </w:pPr>
      <w:r w:rsidRPr="002539D4">
        <w:rPr>
          <w:rFonts w:ascii="Times New Roman" w:eastAsia="Times New Roman" w:hAnsi="Times New Roman"/>
          <w:spacing w:val="-6"/>
          <w:sz w:val="26"/>
          <w:szCs w:val="26"/>
          <w:lang w:val="nl-NL" w:eastAsia="zh-CN"/>
        </w:rPr>
        <w:t>Số liệu thống kê do cơ quan Sở KH&amp;CN các tỉnh, TP và Cục An toàn bức xạ và hạt nhân tổng hợp.</w:t>
      </w:r>
    </w:p>
    <w:p w14:paraId="5273506D" w14:textId="77777777" w:rsidR="00FB41DC" w:rsidRDefault="00FB41DC">
      <w:pPr>
        <w:spacing w:after="160" w:line="259" w:lineRule="auto"/>
        <w:rPr>
          <w:rFonts w:ascii="Times New Roman" w:hAnsi="Times New Roman"/>
          <w:b/>
          <w:sz w:val="28"/>
        </w:rPr>
      </w:pPr>
      <w:r>
        <w:rPr>
          <w:rFonts w:ascii="Times New Roman" w:hAnsi="Times New Roman"/>
          <w:b/>
          <w:sz w:val="28"/>
        </w:rPr>
        <w:br w:type="page"/>
      </w:r>
    </w:p>
    <w:p w14:paraId="26C8ED67" w14:textId="3EAB734E" w:rsidR="002C449E" w:rsidRPr="00FB41DC" w:rsidRDefault="002B03CF" w:rsidP="006C6C09">
      <w:pPr>
        <w:spacing w:after="160" w:line="259" w:lineRule="auto"/>
        <w:rPr>
          <w:rFonts w:ascii="Times New Roman" w:hAnsi="Times New Roman"/>
          <w:b/>
          <w:sz w:val="26"/>
          <w:szCs w:val="26"/>
        </w:rPr>
      </w:pPr>
      <w:r w:rsidRPr="00FB41DC">
        <w:rPr>
          <w:rFonts w:ascii="Times New Roman" w:hAnsi="Times New Roman"/>
          <w:b/>
          <w:sz w:val="26"/>
          <w:szCs w:val="26"/>
        </w:rPr>
        <w:lastRenderedPageBreak/>
        <w:t>0</w:t>
      </w:r>
      <w:r w:rsidR="00076CB6" w:rsidRPr="00FB41DC">
        <w:rPr>
          <w:rFonts w:ascii="Times New Roman" w:hAnsi="Times New Roman"/>
          <w:b/>
          <w:sz w:val="26"/>
          <w:szCs w:val="26"/>
        </w:rPr>
        <w:t>6</w:t>
      </w:r>
      <w:r w:rsidRPr="00FB41DC">
        <w:rPr>
          <w:rFonts w:ascii="Times New Roman" w:hAnsi="Times New Roman"/>
          <w:b/>
          <w:sz w:val="26"/>
          <w:szCs w:val="26"/>
        </w:rPr>
        <w:t>. BƯU CHÍNH</w:t>
      </w:r>
    </w:p>
    <w:p w14:paraId="6396B8BC" w14:textId="4AA42DCF" w:rsidR="00990B95" w:rsidRPr="002539D4" w:rsidRDefault="00614FC5" w:rsidP="006C6C09">
      <w:pPr>
        <w:spacing w:after="160" w:line="259" w:lineRule="auto"/>
        <w:rPr>
          <w:rFonts w:ascii="Times New Roman" w:hAnsi="Times New Roman"/>
          <w:b/>
          <w:sz w:val="28"/>
        </w:rPr>
      </w:pPr>
      <w:r w:rsidRPr="002539D4">
        <w:rPr>
          <w:rFonts w:ascii="Times New Roman" w:hAnsi="Times New Roman"/>
          <w:b/>
          <w:sz w:val="28"/>
        </w:rPr>
        <w:t>6.1</w:t>
      </w:r>
      <w:r w:rsidR="002C449E" w:rsidRPr="002539D4">
        <w:rPr>
          <w:rFonts w:ascii="Times New Roman" w:hAnsi="Times New Roman"/>
          <w:b/>
          <w:sz w:val="28"/>
        </w:rPr>
        <w:t xml:space="preserve">. Danh </w:t>
      </w:r>
      <w:proofErr w:type="spellStart"/>
      <w:r w:rsidR="002C449E" w:rsidRPr="002539D4">
        <w:rPr>
          <w:rFonts w:ascii="Times New Roman" w:hAnsi="Times New Roman"/>
          <w:b/>
          <w:sz w:val="28"/>
        </w:rPr>
        <w:t>mục</w:t>
      </w:r>
      <w:proofErr w:type="spellEnd"/>
      <w:r w:rsidR="002C449E" w:rsidRPr="002539D4">
        <w:rPr>
          <w:rFonts w:ascii="Times New Roman" w:hAnsi="Times New Roman"/>
          <w:b/>
          <w:sz w:val="28"/>
        </w:rPr>
        <w:t xml:space="preserve"> </w:t>
      </w:r>
      <w:proofErr w:type="spellStart"/>
      <w:r w:rsidR="002C449E" w:rsidRPr="002539D4">
        <w:rPr>
          <w:rFonts w:ascii="Times New Roman" w:hAnsi="Times New Roman"/>
          <w:b/>
          <w:sz w:val="28"/>
        </w:rPr>
        <w:t>biểu</w:t>
      </w:r>
      <w:proofErr w:type="spellEnd"/>
      <w:r w:rsidR="002C449E" w:rsidRPr="002539D4">
        <w:rPr>
          <w:rFonts w:ascii="Times New Roman" w:hAnsi="Times New Roman"/>
          <w:b/>
          <w:sz w:val="28"/>
        </w:rPr>
        <w:t xml:space="preserve"> </w:t>
      </w:r>
      <w:proofErr w:type="spellStart"/>
      <w:r w:rsidR="002C449E" w:rsidRPr="002539D4">
        <w:rPr>
          <w:rFonts w:ascii="Times New Roman" w:hAnsi="Times New Roman"/>
          <w:b/>
          <w:sz w:val="28"/>
        </w:rPr>
        <w:t>mẫu</w:t>
      </w:r>
      <w:proofErr w:type="spellEnd"/>
      <w:r w:rsidR="002C449E" w:rsidRPr="002539D4">
        <w:rPr>
          <w:rFonts w:ascii="Times New Roman" w:hAnsi="Times New Roman"/>
          <w:b/>
          <w:sz w:val="28"/>
        </w:rPr>
        <w:t xml:space="preserve"> </w:t>
      </w:r>
      <w:proofErr w:type="spellStart"/>
      <w:r w:rsidR="002C449E" w:rsidRPr="002539D4">
        <w:rPr>
          <w:rFonts w:ascii="Times New Roman" w:hAnsi="Times New Roman"/>
          <w:b/>
          <w:sz w:val="28"/>
        </w:rPr>
        <w:t>báo</w:t>
      </w:r>
      <w:proofErr w:type="spellEnd"/>
      <w:r w:rsidR="002C449E" w:rsidRPr="002539D4">
        <w:rPr>
          <w:rFonts w:ascii="Times New Roman" w:hAnsi="Times New Roman"/>
          <w:b/>
          <w:sz w:val="28"/>
        </w:rPr>
        <w:t xml:space="preserve"> </w:t>
      </w:r>
      <w:proofErr w:type="spellStart"/>
      <w:r w:rsidR="002C449E" w:rsidRPr="002539D4">
        <w:rPr>
          <w:rFonts w:ascii="Times New Roman" w:hAnsi="Times New Roman"/>
          <w:b/>
          <w:sz w:val="28"/>
        </w:rPr>
        <w:t>cáo</w:t>
      </w:r>
      <w:proofErr w:type="spellEnd"/>
      <w:r w:rsidR="002C449E" w:rsidRPr="002539D4">
        <w:rPr>
          <w:rFonts w:ascii="Times New Roman" w:hAnsi="Times New Roman"/>
          <w:b/>
          <w:sz w:val="28"/>
        </w:rPr>
        <w:t xml:space="preserve">  </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4"/>
        <w:gridCol w:w="1824"/>
        <w:gridCol w:w="1137"/>
        <w:gridCol w:w="892"/>
        <w:gridCol w:w="1193"/>
        <w:gridCol w:w="1193"/>
        <w:gridCol w:w="1214"/>
      </w:tblGrid>
      <w:tr w:rsidR="00D80E35" w:rsidRPr="002539D4" w14:paraId="23703E13" w14:textId="77777777" w:rsidTr="00FB41DC">
        <w:tc>
          <w:tcPr>
            <w:tcW w:w="921" w:type="pct"/>
            <w:vAlign w:val="center"/>
          </w:tcPr>
          <w:p w14:paraId="071CC5C7" w14:textId="77777777" w:rsidR="007C7EC8" w:rsidRPr="002539D4" w:rsidRDefault="007C7EC8" w:rsidP="006C6C09">
            <w:pPr>
              <w:autoSpaceDE w:val="0"/>
              <w:autoSpaceDN w:val="0"/>
              <w:spacing w:before="120" w:after="0" w:line="240" w:lineRule="auto"/>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Ký hiệu</w:t>
            </w:r>
          </w:p>
        </w:tc>
        <w:tc>
          <w:tcPr>
            <w:tcW w:w="1041" w:type="pct"/>
            <w:vAlign w:val="center"/>
          </w:tcPr>
          <w:p w14:paraId="75DC235B" w14:textId="77777777" w:rsidR="007C7EC8" w:rsidRPr="002539D4" w:rsidRDefault="007C7EC8" w:rsidP="006C6C09">
            <w:pPr>
              <w:autoSpaceDE w:val="0"/>
              <w:autoSpaceDN w:val="0"/>
              <w:spacing w:before="120" w:after="0" w:line="240" w:lineRule="auto"/>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Tên biểu</w:t>
            </w:r>
          </w:p>
        </w:tc>
        <w:tc>
          <w:tcPr>
            <w:tcW w:w="627" w:type="pct"/>
          </w:tcPr>
          <w:p w14:paraId="05AEEA04" w14:textId="7D0587E1" w:rsidR="007C7EC8" w:rsidRPr="002539D4" w:rsidRDefault="007C7EC8" w:rsidP="006C6C09">
            <w:pPr>
              <w:autoSpaceDE w:val="0"/>
              <w:autoSpaceDN w:val="0"/>
              <w:spacing w:before="120" w:after="0" w:line="240" w:lineRule="auto"/>
              <w:jc w:val="center"/>
              <w:rPr>
                <w:rFonts w:ascii="Times New Roman" w:eastAsia="Times New Roman" w:hAnsi="Times New Roman"/>
                <w:b/>
                <w:sz w:val="26"/>
                <w:szCs w:val="26"/>
                <w:lang w:val="vi"/>
              </w:rPr>
            </w:pPr>
            <w:proofErr w:type="spellStart"/>
            <w:r w:rsidRPr="002539D4">
              <w:rPr>
                <w:rFonts w:ascii="Times New Roman" w:eastAsia="Times New Roman" w:hAnsi="Times New Roman"/>
                <w:b/>
                <w:sz w:val="26"/>
                <w:szCs w:val="26"/>
              </w:rPr>
              <w:t>Mã</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các</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chỉ</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tiêu</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thống</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kê</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thu</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thập</w:t>
            </w:r>
            <w:proofErr w:type="spellEnd"/>
          </w:p>
        </w:tc>
        <w:tc>
          <w:tcPr>
            <w:tcW w:w="525" w:type="pct"/>
            <w:vAlign w:val="center"/>
          </w:tcPr>
          <w:p w14:paraId="19453F84" w14:textId="08F3A288" w:rsidR="007C7EC8" w:rsidRPr="002539D4" w:rsidRDefault="007C7EC8" w:rsidP="006C6C09">
            <w:pPr>
              <w:autoSpaceDE w:val="0"/>
              <w:autoSpaceDN w:val="0"/>
              <w:spacing w:before="120" w:after="0" w:line="240" w:lineRule="auto"/>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Kỳ báo cáo chính thức</w:t>
            </w:r>
          </w:p>
        </w:tc>
        <w:tc>
          <w:tcPr>
            <w:tcW w:w="570" w:type="pct"/>
            <w:vAlign w:val="center"/>
          </w:tcPr>
          <w:p w14:paraId="10A25C56" w14:textId="77777777" w:rsidR="007C7EC8" w:rsidRPr="002539D4" w:rsidRDefault="007C7EC8" w:rsidP="006C6C09">
            <w:pPr>
              <w:autoSpaceDE w:val="0"/>
              <w:autoSpaceDN w:val="0"/>
              <w:spacing w:before="120" w:after="0" w:line="240" w:lineRule="auto"/>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Đơn vị báo cáo</w:t>
            </w:r>
          </w:p>
        </w:tc>
        <w:tc>
          <w:tcPr>
            <w:tcW w:w="614" w:type="pct"/>
            <w:vAlign w:val="center"/>
          </w:tcPr>
          <w:p w14:paraId="3FBCF741" w14:textId="77777777" w:rsidR="007C7EC8" w:rsidRPr="002539D4" w:rsidRDefault="007C7EC8" w:rsidP="006C6C09">
            <w:pPr>
              <w:autoSpaceDE w:val="0"/>
              <w:autoSpaceDN w:val="0"/>
              <w:spacing w:before="120" w:after="0" w:line="240" w:lineRule="auto"/>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Đơn vị nhận báo cáo</w:t>
            </w:r>
          </w:p>
        </w:tc>
        <w:tc>
          <w:tcPr>
            <w:tcW w:w="703" w:type="pct"/>
            <w:vAlign w:val="center"/>
          </w:tcPr>
          <w:p w14:paraId="4F66524D" w14:textId="77777777" w:rsidR="007C7EC8" w:rsidRPr="002539D4" w:rsidRDefault="007C7EC8" w:rsidP="00EA27CC">
            <w:pPr>
              <w:autoSpaceDE w:val="0"/>
              <w:autoSpaceDN w:val="0"/>
              <w:spacing w:before="120" w:after="0" w:line="240" w:lineRule="auto"/>
              <w:ind w:left="78"/>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Thời gian nhận báo cáo</w:t>
            </w:r>
          </w:p>
        </w:tc>
      </w:tr>
      <w:tr w:rsidR="00D80E35" w:rsidRPr="002539D4" w14:paraId="389393A7" w14:textId="77777777" w:rsidTr="00FB41DC">
        <w:tc>
          <w:tcPr>
            <w:tcW w:w="921" w:type="pct"/>
            <w:vAlign w:val="center"/>
          </w:tcPr>
          <w:p w14:paraId="240A1A2C" w14:textId="22CA3E36" w:rsidR="00EA3600" w:rsidRPr="002539D4" w:rsidRDefault="00EA3600" w:rsidP="006C6C09">
            <w:pPr>
              <w:autoSpaceDE w:val="0"/>
              <w:autoSpaceDN w:val="0"/>
              <w:spacing w:before="60" w:after="60" w:line="240" w:lineRule="auto"/>
              <w:jc w:val="center"/>
              <w:rPr>
                <w:rFonts w:ascii="Times New Roman" w:eastAsia="Times New Roman" w:hAnsi="Times New Roman"/>
                <w:sz w:val="26"/>
                <w:szCs w:val="26"/>
                <w:lang w:val="vi"/>
              </w:rPr>
            </w:pPr>
            <w:r w:rsidRPr="002539D4">
              <w:rPr>
                <w:rFonts w:ascii="Times New Roman" w:eastAsia="Times New Roman" w:hAnsi="Times New Roman"/>
                <w:sz w:val="26"/>
                <w:szCs w:val="26"/>
              </w:rPr>
              <w:t>0601A/KHCN-BC</w:t>
            </w:r>
          </w:p>
        </w:tc>
        <w:tc>
          <w:tcPr>
            <w:tcW w:w="1041" w:type="pct"/>
            <w:vAlign w:val="center"/>
          </w:tcPr>
          <w:p w14:paraId="329AD776" w14:textId="6E056CB6" w:rsidR="00EA3600" w:rsidRPr="002539D4" w:rsidRDefault="00EA3600" w:rsidP="00833845">
            <w:pPr>
              <w:autoSpaceDE w:val="0"/>
              <w:autoSpaceDN w:val="0"/>
              <w:spacing w:before="60" w:after="60" w:line="240" w:lineRule="auto"/>
              <w:ind w:left="164" w:right="153"/>
              <w:jc w:val="both"/>
              <w:rPr>
                <w:rFonts w:ascii="Times New Roman" w:eastAsia="Times New Roman" w:hAnsi="Times New Roman"/>
                <w:sz w:val="26"/>
                <w:szCs w:val="26"/>
              </w:rPr>
            </w:pPr>
            <w:r w:rsidRPr="002539D4">
              <w:rPr>
                <w:rFonts w:ascii="Times New Roman" w:eastAsia="Times New Roman" w:hAnsi="Times New Roman"/>
                <w:sz w:val="26"/>
                <w:szCs w:val="26"/>
                <w:lang w:val="vi-VN"/>
              </w:rPr>
              <w:t>Doanh nghiệp</w:t>
            </w:r>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bưu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chính</w:t>
            </w:r>
            <w:proofErr w:type="spellEnd"/>
            <w:r w:rsidRPr="002539D4">
              <w:rPr>
                <w:rFonts w:ascii="Times New Roman" w:eastAsia="Times New Roman" w:hAnsi="Times New Roman"/>
                <w:sz w:val="26"/>
                <w:szCs w:val="26"/>
              </w:rPr>
              <w:t xml:space="preserve"> </w:t>
            </w:r>
            <w:r w:rsidRPr="002539D4">
              <w:rPr>
                <w:rFonts w:ascii="Times New Roman" w:eastAsia="Times New Roman" w:hAnsi="Times New Roman"/>
                <w:sz w:val="26"/>
                <w:szCs w:val="26"/>
                <w:lang w:val="vi-VN"/>
              </w:rPr>
              <w:t>tại địa phương</w:t>
            </w:r>
          </w:p>
        </w:tc>
        <w:tc>
          <w:tcPr>
            <w:tcW w:w="627" w:type="pct"/>
            <w:vMerge w:val="restart"/>
            <w:vAlign w:val="center"/>
          </w:tcPr>
          <w:p w14:paraId="1748136E" w14:textId="4ADA9AD3" w:rsidR="00BC3C3E" w:rsidRPr="002539D4" w:rsidRDefault="00EA3600" w:rsidP="006C6C09">
            <w:pPr>
              <w:autoSpaceDE w:val="0"/>
              <w:autoSpaceDN w:val="0"/>
              <w:spacing w:before="60" w:after="60" w:line="240" w:lineRule="auto"/>
              <w:jc w:val="center"/>
              <w:rPr>
                <w:rFonts w:ascii="Times New Roman" w:eastAsia="Times New Roman" w:hAnsi="Times New Roman"/>
                <w:sz w:val="26"/>
                <w:szCs w:val="26"/>
              </w:rPr>
            </w:pPr>
            <w:r w:rsidRPr="002539D4">
              <w:rPr>
                <w:rFonts w:ascii="Times New Roman" w:eastAsia="Times New Roman" w:hAnsi="Times New Roman"/>
                <w:sz w:val="26"/>
                <w:szCs w:val="26"/>
              </w:rPr>
              <w:t>0601</w:t>
            </w:r>
          </w:p>
        </w:tc>
        <w:tc>
          <w:tcPr>
            <w:tcW w:w="525" w:type="pct"/>
            <w:vAlign w:val="center"/>
          </w:tcPr>
          <w:p w14:paraId="79489CA9" w14:textId="22544E2F" w:rsidR="00EA3600" w:rsidRPr="002539D4" w:rsidRDefault="00EA3600" w:rsidP="006C6C09">
            <w:pPr>
              <w:autoSpaceDE w:val="0"/>
              <w:autoSpaceDN w:val="0"/>
              <w:spacing w:before="60" w:after="60" w:line="240" w:lineRule="auto"/>
              <w:jc w:val="center"/>
              <w:rPr>
                <w:rFonts w:ascii="Times New Roman" w:eastAsia="Times New Roman" w:hAnsi="Times New Roman"/>
                <w:sz w:val="26"/>
                <w:szCs w:val="26"/>
                <w:lang w:val="vi"/>
              </w:rPr>
            </w:pPr>
            <w:r w:rsidRPr="002539D4">
              <w:rPr>
                <w:rFonts w:ascii="Times New Roman" w:eastAsia="Times New Roman" w:hAnsi="Times New Roman"/>
                <w:sz w:val="26"/>
                <w:szCs w:val="26"/>
                <w:lang w:val="vi"/>
              </w:rPr>
              <w:t>Năm</w:t>
            </w:r>
          </w:p>
        </w:tc>
        <w:tc>
          <w:tcPr>
            <w:tcW w:w="570" w:type="pct"/>
            <w:vAlign w:val="center"/>
          </w:tcPr>
          <w:p w14:paraId="71AEF494" w14:textId="074A513E" w:rsidR="00EA3600" w:rsidRPr="002539D4" w:rsidRDefault="00EA3600" w:rsidP="00EA27CC">
            <w:pPr>
              <w:autoSpaceDE w:val="0"/>
              <w:autoSpaceDN w:val="0"/>
              <w:spacing w:before="60" w:after="60" w:line="240" w:lineRule="auto"/>
              <w:ind w:left="90" w:right="154"/>
              <w:rPr>
                <w:rFonts w:ascii="Times New Roman" w:eastAsia="Times New Roman" w:hAnsi="Times New Roman"/>
                <w:sz w:val="26"/>
                <w:szCs w:val="26"/>
                <w:lang w:val="vi"/>
              </w:rPr>
            </w:pPr>
            <w:r w:rsidRPr="002539D4">
              <w:rPr>
                <w:rFonts w:ascii="Times New Roman" w:eastAsia="Times New Roman" w:hAnsi="Times New Roman"/>
                <w:sz w:val="26"/>
                <w:szCs w:val="26"/>
                <w:lang w:val="vi"/>
              </w:rPr>
              <w:t>Sở KH&amp;CN</w:t>
            </w:r>
          </w:p>
        </w:tc>
        <w:tc>
          <w:tcPr>
            <w:tcW w:w="614" w:type="pct"/>
            <w:vAlign w:val="center"/>
          </w:tcPr>
          <w:p w14:paraId="5FE9D543" w14:textId="3DA7FC5E" w:rsidR="00EA3600" w:rsidRPr="002539D4" w:rsidRDefault="00EA3600" w:rsidP="00EA27CC">
            <w:pPr>
              <w:autoSpaceDE w:val="0"/>
              <w:autoSpaceDN w:val="0"/>
              <w:spacing w:before="60" w:after="60" w:line="240" w:lineRule="auto"/>
              <w:ind w:left="90" w:right="154"/>
              <w:rPr>
                <w:rFonts w:ascii="Times New Roman" w:eastAsia="Times New Roman" w:hAnsi="Times New Roman"/>
                <w:sz w:val="26"/>
                <w:szCs w:val="26"/>
              </w:rPr>
            </w:pPr>
            <w:r w:rsidRPr="002539D4">
              <w:rPr>
                <w:rFonts w:ascii="Times New Roman" w:eastAsia="Times New Roman" w:hAnsi="Times New Roman"/>
                <w:sz w:val="26"/>
                <w:szCs w:val="26"/>
                <w:lang w:val="vi"/>
              </w:rPr>
              <w:t>Vụ B</w:t>
            </w:r>
            <w:proofErr w:type="spellStart"/>
            <w:r w:rsidRPr="002539D4">
              <w:rPr>
                <w:rFonts w:ascii="Times New Roman" w:eastAsia="Times New Roman" w:hAnsi="Times New Roman"/>
                <w:sz w:val="26"/>
                <w:szCs w:val="26"/>
              </w:rPr>
              <w:t>ưu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chính</w:t>
            </w:r>
            <w:proofErr w:type="spellEnd"/>
          </w:p>
        </w:tc>
        <w:tc>
          <w:tcPr>
            <w:tcW w:w="703" w:type="pct"/>
            <w:vAlign w:val="center"/>
          </w:tcPr>
          <w:p w14:paraId="28A76327" w14:textId="661B826F" w:rsidR="00EA3600" w:rsidRPr="002539D4" w:rsidRDefault="00EA3600" w:rsidP="00EA27CC">
            <w:pPr>
              <w:autoSpaceDE w:val="0"/>
              <w:autoSpaceDN w:val="0"/>
              <w:spacing w:before="60" w:after="60" w:line="240" w:lineRule="auto"/>
              <w:ind w:left="78" w:right="154"/>
              <w:rPr>
                <w:rFonts w:ascii="Times New Roman" w:eastAsia="Times New Roman" w:hAnsi="Times New Roman"/>
                <w:sz w:val="26"/>
                <w:szCs w:val="26"/>
                <w:lang w:val="vi"/>
              </w:rPr>
            </w:pPr>
            <w:r w:rsidRPr="002539D4">
              <w:rPr>
                <w:rFonts w:ascii="Times New Roman" w:eastAsia="Times New Roman" w:hAnsi="Times New Roman"/>
                <w:sz w:val="26"/>
                <w:szCs w:val="26"/>
                <w:lang w:val="vi"/>
              </w:rPr>
              <w:t xml:space="preserve">Trước </w:t>
            </w:r>
            <w:r w:rsidRPr="002539D4">
              <w:rPr>
                <w:rFonts w:ascii="Times New Roman" w:eastAsia="Times New Roman" w:hAnsi="Times New Roman"/>
                <w:sz w:val="26"/>
                <w:szCs w:val="26"/>
              </w:rPr>
              <w:t>1</w:t>
            </w:r>
            <w:r w:rsidRPr="002539D4">
              <w:rPr>
                <w:rFonts w:ascii="Times New Roman" w:eastAsia="Times New Roman" w:hAnsi="Times New Roman"/>
                <w:sz w:val="26"/>
                <w:szCs w:val="26"/>
                <w:lang w:val="vi"/>
              </w:rPr>
              <w:t>5/3 hàng năm</w:t>
            </w:r>
          </w:p>
        </w:tc>
      </w:tr>
      <w:tr w:rsidR="00D80E35" w:rsidRPr="002539D4" w14:paraId="51C1257C" w14:textId="77777777" w:rsidTr="00FB41DC">
        <w:tc>
          <w:tcPr>
            <w:tcW w:w="921" w:type="pct"/>
            <w:vAlign w:val="center"/>
          </w:tcPr>
          <w:p w14:paraId="10944842" w14:textId="4F0BEC30" w:rsidR="00EA3600" w:rsidRPr="002539D4" w:rsidRDefault="00EA3600" w:rsidP="006C6C09">
            <w:pPr>
              <w:autoSpaceDE w:val="0"/>
              <w:autoSpaceDN w:val="0"/>
              <w:spacing w:before="60" w:after="60" w:line="240" w:lineRule="auto"/>
              <w:jc w:val="center"/>
              <w:rPr>
                <w:rFonts w:ascii="Times New Roman" w:eastAsia="Times New Roman" w:hAnsi="Times New Roman"/>
                <w:sz w:val="26"/>
                <w:szCs w:val="26"/>
                <w:lang w:val="vi"/>
              </w:rPr>
            </w:pPr>
            <w:r w:rsidRPr="002539D4">
              <w:rPr>
                <w:rFonts w:ascii="Times New Roman" w:eastAsia="Times New Roman" w:hAnsi="Times New Roman"/>
                <w:sz w:val="26"/>
                <w:szCs w:val="26"/>
              </w:rPr>
              <w:t>0601/KHCN-BC</w:t>
            </w:r>
          </w:p>
        </w:tc>
        <w:tc>
          <w:tcPr>
            <w:tcW w:w="1041" w:type="pct"/>
            <w:vAlign w:val="center"/>
          </w:tcPr>
          <w:p w14:paraId="23A4D69B" w14:textId="5B1E5189" w:rsidR="00EA3600" w:rsidRPr="002539D4" w:rsidRDefault="00EA3600" w:rsidP="00833845">
            <w:pPr>
              <w:autoSpaceDE w:val="0"/>
              <w:autoSpaceDN w:val="0"/>
              <w:spacing w:before="60" w:after="60" w:line="240" w:lineRule="auto"/>
              <w:ind w:left="164" w:right="153"/>
              <w:jc w:val="both"/>
              <w:rPr>
                <w:rFonts w:ascii="Times New Roman" w:eastAsia="Times New Roman" w:hAnsi="Times New Roman"/>
                <w:sz w:val="26"/>
                <w:szCs w:val="26"/>
              </w:rPr>
            </w:pPr>
            <w:r w:rsidRPr="002539D4">
              <w:rPr>
                <w:rFonts w:ascii="Times New Roman" w:eastAsia="Times New Roman" w:hAnsi="Times New Roman"/>
                <w:sz w:val="26"/>
                <w:szCs w:val="26"/>
              </w:rPr>
              <w:t>D</w:t>
            </w:r>
            <w:r w:rsidRPr="002539D4">
              <w:rPr>
                <w:rFonts w:ascii="Times New Roman" w:eastAsia="Times New Roman" w:hAnsi="Times New Roman"/>
                <w:sz w:val="26"/>
                <w:szCs w:val="26"/>
                <w:lang w:val="vi"/>
              </w:rPr>
              <w:t>oanh nghiệp bưu chính</w:t>
            </w:r>
            <w:r w:rsidRPr="002539D4">
              <w:rPr>
                <w:rFonts w:ascii="Times New Roman" w:eastAsia="Times New Roman" w:hAnsi="Times New Roman"/>
                <w:sz w:val="26"/>
                <w:szCs w:val="26"/>
              </w:rPr>
              <w:t xml:space="preserve"> </w:t>
            </w:r>
            <w:r w:rsidRPr="002539D4">
              <w:rPr>
                <w:rFonts w:ascii="Times New Roman" w:eastAsia="Times New Roman" w:hAnsi="Times New Roman"/>
                <w:sz w:val="26"/>
                <w:szCs w:val="26"/>
                <w:lang w:val="vi-VN"/>
              </w:rPr>
              <w:t>trên cả nước</w:t>
            </w:r>
          </w:p>
        </w:tc>
        <w:tc>
          <w:tcPr>
            <w:tcW w:w="627" w:type="pct"/>
            <w:vMerge/>
            <w:vAlign w:val="center"/>
          </w:tcPr>
          <w:p w14:paraId="74AB9438" w14:textId="77777777" w:rsidR="00EA3600" w:rsidRPr="002539D4" w:rsidRDefault="00EA3600" w:rsidP="006C6C09">
            <w:pPr>
              <w:autoSpaceDE w:val="0"/>
              <w:autoSpaceDN w:val="0"/>
              <w:spacing w:before="60" w:after="60" w:line="240" w:lineRule="auto"/>
              <w:jc w:val="center"/>
              <w:rPr>
                <w:rFonts w:ascii="Times New Roman" w:eastAsia="Times New Roman" w:hAnsi="Times New Roman"/>
                <w:sz w:val="26"/>
                <w:szCs w:val="26"/>
                <w:lang w:val="vi"/>
              </w:rPr>
            </w:pPr>
          </w:p>
        </w:tc>
        <w:tc>
          <w:tcPr>
            <w:tcW w:w="525" w:type="pct"/>
            <w:vAlign w:val="center"/>
          </w:tcPr>
          <w:p w14:paraId="05C9CEDB" w14:textId="431E18D6" w:rsidR="00EA3600" w:rsidRPr="002539D4" w:rsidRDefault="00EA3600" w:rsidP="006C6C09">
            <w:pPr>
              <w:autoSpaceDE w:val="0"/>
              <w:autoSpaceDN w:val="0"/>
              <w:spacing w:before="60" w:after="60" w:line="240" w:lineRule="auto"/>
              <w:jc w:val="center"/>
              <w:rPr>
                <w:rFonts w:ascii="Times New Roman" w:eastAsia="Times New Roman" w:hAnsi="Times New Roman"/>
                <w:sz w:val="26"/>
                <w:szCs w:val="26"/>
                <w:lang w:val="vi"/>
              </w:rPr>
            </w:pPr>
            <w:r w:rsidRPr="002539D4">
              <w:rPr>
                <w:rFonts w:ascii="Times New Roman" w:eastAsia="Times New Roman" w:hAnsi="Times New Roman"/>
                <w:sz w:val="26"/>
                <w:szCs w:val="26"/>
                <w:lang w:val="vi"/>
              </w:rPr>
              <w:t>Năm</w:t>
            </w:r>
          </w:p>
        </w:tc>
        <w:tc>
          <w:tcPr>
            <w:tcW w:w="570" w:type="pct"/>
            <w:vAlign w:val="center"/>
          </w:tcPr>
          <w:p w14:paraId="2A11532B" w14:textId="07A41617" w:rsidR="00EA3600" w:rsidRPr="002539D4" w:rsidRDefault="00EA3600" w:rsidP="00EA27CC">
            <w:pPr>
              <w:autoSpaceDE w:val="0"/>
              <w:autoSpaceDN w:val="0"/>
              <w:spacing w:before="60" w:after="60" w:line="240" w:lineRule="auto"/>
              <w:ind w:left="90" w:right="154"/>
              <w:rPr>
                <w:rFonts w:ascii="Times New Roman" w:eastAsia="Times New Roman" w:hAnsi="Times New Roman"/>
                <w:sz w:val="26"/>
                <w:szCs w:val="26"/>
                <w:lang w:val="vi"/>
              </w:rPr>
            </w:pPr>
            <w:r w:rsidRPr="002539D4">
              <w:rPr>
                <w:rFonts w:ascii="Times New Roman" w:eastAsia="Times New Roman" w:hAnsi="Times New Roman"/>
                <w:sz w:val="26"/>
                <w:szCs w:val="26"/>
                <w:lang w:val="vi"/>
              </w:rPr>
              <w:t>Vụ B</w:t>
            </w:r>
            <w:proofErr w:type="spellStart"/>
            <w:r w:rsidRPr="002539D4">
              <w:rPr>
                <w:rFonts w:ascii="Times New Roman" w:eastAsia="Times New Roman" w:hAnsi="Times New Roman"/>
                <w:sz w:val="26"/>
                <w:szCs w:val="26"/>
              </w:rPr>
              <w:t>ưu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chính</w:t>
            </w:r>
            <w:proofErr w:type="spellEnd"/>
          </w:p>
        </w:tc>
        <w:tc>
          <w:tcPr>
            <w:tcW w:w="614" w:type="pct"/>
            <w:vAlign w:val="center"/>
          </w:tcPr>
          <w:p w14:paraId="75B06785" w14:textId="6220051F" w:rsidR="00EA3600" w:rsidRPr="002539D4" w:rsidRDefault="00EA3600" w:rsidP="00EA27CC">
            <w:pPr>
              <w:autoSpaceDE w:val="0"/>
              <w:autoSpaceDN w:val="0"/>
              <w:spacing w:before="60" w:after="60" w:line="240" w:lineRule="auto"/>
              <w:ind w:left="90" w:right="154"/>
              <w:rPr>
                <w:rFonts w:ascii="Times New Roman" w:eastAsia="Times New Roman" w:hAnsi="Times New Roman"/>
                <w:sz w:val="26"/>
                <w:szCs w:val="26"/>
                <w:lang w:val="vi"/>
              </w:rPr>
            </w:pPr>
            <w:r w:rsidRPr="002539D4">
              <w:rPr>
                <w:rFonts w:ascii="Times New Roman" w:eastAsia="Times New Roman" w:hAnsi="Times New Roman"/>
                <w:sz w:val="26"/>
                <w:szCs w:val="26"/>
                <w:lang w:val="vi"/>
              </w:rPr>
              <w:t xml:space="preserve">Cục </w:t>
            </w:r>
            <w:r w:rsidRPr="002539D4">
              <w:rPr>
                <w:rFonts w:ascii="Times New Roman" w:eastAsia="Times New Roman" w:hAnsi="Times New Roman"/>
                <w:sz w:val="26"/>
                <w:szCs w:val="26"/>
              </w:rPr>
              <w:t xml:space="preserve">Thông tin, </w:t>
            </w:r>
            <w:proofErr w:type="spellStart"/>
            <w:r w:rsidRPr="002539D4">
              <w:rPr>
                <w:rFonts w:ascii="Times New Roman" w:eastAsia="Times New Roman" w:hAnsi="Times New Roman"/>
                <w:sz w:val="26"/>
                <w:szCs w:val="26"/>
              </w:rPr>
              <w:t>Thống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kê</w:t>
            </w:r>
            <w:proofErr w:type="spellEnd"/>
          </w:p>
        </w:tc>
        <w:tc>
          <w:tcPr>
            <w:tcW w:w="703" w:type="pct"/>
            <w:vAlign w:val="center"/>
          </w:tcPr>
          <w:p w14:paraId="0B803D6D" w14:textId="7411FBFE" w:rsidR="00EA3600" w:rsidRPr="002539D4" w:rsidRDefault="00EA3600" w:rsidP="00EA27CC">
            <w:pPr>
              <w:autoSpaceDE w:val="0"/>
              <w:autoSpaceDN w:val="0"/>
              <w:spacing w:before="60" w:after="60" w:line="240" w:lineRule="auto"/>
              <w:ind w:left="78" w:right="154"/>
              <w:rPr>
                <w:rFonts w:ascii="Times New Roman" w:eastAsia="Times New Roman" w:hAnsi="Times New Roman"/>
                <w:sz w:val="26"/>
                <w:szCs w:val="26"/>
                <w:lang w:val="vi"/>
              </w:rPr>
            </w:pPr>
            <w:r w:rsidRPr="002539D4">
              <w:rPr>
                <w:rFonts w:ascii="Times New Roman" w:eastAsia="Times New Roman" w:hAnsi="Times New Roman"/>
                <w:sz w:val="26"/>
                <w:szCs w:val="26"/>
                <w:lang w:val="vi"/>
              </w:rPr>
              <w:t xml:space="preserve">Trước </w:t>
            </w:r>
            <w:r w:rsidRPr="002539D4">
              <w:rPr>
                <w:rFonts w:ascii="Times New Roman" w:eastAsia="Times New Roman" w:hAnsi="Times New Roman"/>
                <w:sz w:val="26"/>
                <w:szCs w:val="26"/>
              </w:rPr>
              <w:t>2</w:t>
            </w:r>
            <w:r w:rsidRPr="002539D4">
              <w:rPr>
                <w:rFonts w:ascii="Times New Roman" w:eastAsia="Times New Roman" w:hAnsi="Times New Roman"/>
                <w:sz w:val="26"/>
                <w:szCs w:val="26"/>
                <w:lang w:val="vi"/>
              </w:rPr>
              <w:t>5/3 hàng năm</w:t>
            </w:r>
          </w:p>
        </w:tc>
      </w:tr>
      <w:tr w:rsidR="00D80E35" w:rsidRPr="002539D4" w14:paraId="14EAEA6B" w14:textId="77777777" w:rsidTr="00FB41DC">
        <w:tc>
          <w:tcPr>
            <w:tcW w:w="921" w:type="pct"/>
            <w:vAlign w:val="center"/>
          </w:tcPr>
          <w:p w14:paraId="6A7BB415" w14:textId="3D091929" w:rsidR="00BC3C3E" w:rsidRPr="002539D4" w:rsidRDefault="00BC3C3E" w:rsidP="006C6C09">
            <w:pPr>
              <w:autoSpaceDE w:val="0"/>
              <w:autoSpaceDN w:val="0"/>
              <w:spacing w:before="60" w:after="60" w:line="240" w:lineRule="auto"/>
              <w:jc w:val="center"/>
              <w:rPr>
                <w:rFonts w:ascii="Times New Roman" w:eastAsia="Times New Roman" w:hAnsi="Times New Roman"/>
                <w:sz w:val="26"/>
                <w:szCs w:val="26"/>
              </w:rPr>
            </w:pPr>
            <w:r w:rsidRPr="002539D4">
              <w:rPr>
                <w:rFonts w:ascii="Times New Roman" w:eastAsia="Times New Roman" w:hAnsi="Times New Roman"/>
                <w:sz w:val="26"/>
                <w:szCs w:val="26"/>
              </w:rPr>
              <w:t>0602A/KHCN-BC</w:t>
            </w:r>
          </w:p>
        </w:tc>
        <w:tc>
          <w:tcPr>
            <w:tcW w:w="1041" w:type="pct"/>
            <w:vAlign w:val="center"/>
          </w:tcPr>
          <w:p w14:paraId="26B878E6" w14:textId="0CC1ABF5" w:rsidR="00BC3C3E" w:rsidRPr="002539D4" w:rsidRDefault="00BC3C3E" w:rsidP="00833845">
            <w:pPr>
              <w:autoSpaceDE w:val="0"/>
              <w:autoSpaceDN w:val="0"/>
              <w:spacing w:before="60" w:after="60" w:line="240" w:lineRule="auto"/>
              <w:ind w:left="164" w:right="153"/>
              <w:jc w:val="both"/>
              <w:rPr>
                <w:rFonts w:ascii="Times New Roman" w:eastAsia="Times New Roman" w:hAnsi="Times New Roman"/>
                <w:sz w:val="26"/>
                <w:szCs w:val="26"/>
              </w:rPr>
            </w:pPr>
            <w:r w:rsidRPr="002539D4">
              <w:rPr>
                <w:rFonts w:ascii="Times New Roman" w:eastAsia="Times New Roman" w:hAnsi="Times New Roman"/>
                <w:sz w:val="26"/>
                <w:szCs w:val="26"/>
              </w:rPr>
              <w:t xml:space="preserve">Cung </w:t>
            </w:r>
            <w:proofErr w:type="spellStart"/>
            <w:r w:rsidRPr="002539D4">
              <w:rPr>
                <w:rFonts w:ascii="Times New Roman" w:eastAsia="Times New Roman" w:hAnsi="Times New Roman"/>
                <w:sz w:val="26"/>
                <w:szCs w:val="26"/>
              </w:rPr>
              <w:t>ứng</w:t>
            </w:r>
            <w:proofErr w:type="spellEnd"/>
            <w:r w:rsidRPr="002539D4">
              <w:rPr>
                <w:rFonts w:ascii="Times New Roman" w:eastAsia="Times New Roman" w:hAnsi="Times New Roman"/>
                <w:sz w:val="26"/>
                <w:szCs w:val="26"/>
                <w:lang w:val="vi"/>
              </w:rPr>
              <w:t xml:space="preserve"> dịch vụ bưu chính của doanh nghiệp</w:t>
            </w:r>
          </w:p>
        </w:tc>
        <w:tc>
          <w:tcPr>
            <w:tcW w:w="627" w:type="pct"/>
            <w:vMerge w:val="restart"/>
            <w:vAlign w:val="center"/>
          </w:tcPr>
          <w:p w14:paraId="6855E400" w14:textId="77777777" w:rsidR="00BC3C3E" w:rsidRPr="002539D4" w:rsidRDefault="00BC3C3E" w:rsidP="006C6C09">
            <w:pPr>
              <w:autoSpaceDE w:val="0"/>
              <w:autoSpaceDN w:val="0"/>
              <w:spacing w:before="60" w:after="60" w:line="240" w:lineRule="auto"/>
              <w:jc w:val="center"/>
              <w:rPr>
                <w:rFonts w:ascii="Times New Roman" w:eastAsia="Times New Roman" w:hAnsi="Times New Roman"/>
                <w:sz w:val="26"/>
                <w:szCs w:val="26"/>
                <w:lang w:val="vi"/>
              </w:rPr>
            </w:pPr>
            <w:r w:rsidRPr="002539D4">
              <w:rPr>
                <w:rFonts w:ascii="Times New Roman" w:eastAsia="Times New Roman" w:hAnsi="Times New Roman"/>
                <w:sz w:val="26"/>
                <w:szCs w:val="26"/>
                <w:lang w:val="vi"/>
              </w:rPr>
              <w:t>0602</w:t>
            </w:r>
          </w:p>
          <w:p w14:paraId="4218B170" w14:textId="77777777" w:rsidR="00BC3C3E" w:rsidRPr="002539D4" w:rsidRDefault="00BC3C3E" w:rsidP="006C6C09">
            <w:pPr>
              <w:autoSpaceDE w:val="0"/>
              <w:autoSpaceDN w:val="0"/>
              <w:spacing w:before="60" w:after="60" w:line="240" w:lineRule="auto"/>
              <w:jc w:val="center"/>
              <w:rPr>
                <w:rFonts w:ascii="Times New Roman" w:eastAsia="Times New Roman" w:hAnsi="Times New Roman"/>
                <w:sz w:val="26"/>
                <w:szCs w:val="26"/>
                <w:lang w:val="vi"/>
              </w:rPr>
            </w:pPr>
            <w:r w:rsidRPr="002539D4">
              <w:rPr>
                <w:rFonts w:ascii="Times New Roman" w:eastAsia="Times New Roman" w:hAnsi="Times New Roman"/>
                <w:sz w:val="26"/>
                <w:szCs w:val="26"/>
                <w:lang w:val="vi"/>
              </w:rPr>
              <w:t>0603</w:t>
            </w:r>
          </w:p>
          <w:p w14:paraId="485BDC92" w14:textId="77777777" w:rsidR="00BC3C3E" w:rsidRPr="002539D4" w:rsidRDefault="00BC3C3E" w:rsidP="006C6C09">
            <w:pPr>
              <w:autoSpaceDE w:val="0"/>
              <w:autoSpaceDN w:val="0"/>
              <w:spacing w:before="60" w:after="60" w:line="240" w:lineRule="auto"/>
              <w:jc w:val="center"/>
              <w:rPr>
                <w:rFonts w:ascii="Times New Roman" w:eastAsia="Times New Roman" w:hAnsi="Times New Roman"/>
                <w:sz w:val="26"/>
                <w:szCs w:val="26"/>
                <w:lang w:val="vi"/>
              </w:rPr>
            </w:pPr>
            <w:r w:rsidRPr="002539D4">
              <w:rPr>
                <w:rFonts w:ascii="Times New Roman" w:eastAsia="Times New Roman" w:hAnsi="Times New Roman"/>
                <w:sz w:val="26"/>
                <w:szCs w:val="26"/>
                <w:lang w:val="vi"/>
              </w:rPr>
              <w:t>0604</w:t>
            </w:r>
          </w:p>
          <w:p w14:paraId="62FCA288" w14:textId="77777777" w:rsidR="00BC3C3E" w:rsidRPr="002539D4" w:rsidRDefault="00BC3C3E" w:rsidP="006C6C09">
            <w:pPr>
              <w:autoSpaceDE w:val="0"/>
              <w:autoSpaceDN w:val="0"/>
              <w:spacing w:before="60" w:after="60" w:line="240" w:lineRule="auto"/>
              <w:jc w:val="center"/>
              <w:rPr>
                <w:rFonts w:ascii="Times New Roman" w:eastAsia="Times New Roman" w:hAnsi="Times New Roman"/>
                <w:sz w:val="26"/>
                <w:szCs w:val="26"/>
                <w:lang w:val="vi"/>
              </w:rPr>
            </w:pPr>
            <w:r w:rsidRPr="002539D4">
              <w:rPr>
                <w:rFonts w:ascii="Times New Roman" w:eastAsia="Times New Roman" w:hAnsi="Times New Roman"/>
                <w:sz w:val="26"/>
                <w:szCs w:val="26"/>
                <w:lang w:val="vi"/>
              </w:rPr>
              <w:t>0607</w:t>
            </w:r>
          </w:p>
          <w:p w14:paraId="75F7920C" w14:textId="77777777" w:rsidR="00BC3C3E" w:rsidRPr="002539D4" w:rsidRDefault="00BC3C3E" w:rsidP="006C6C09">
            <w:pPr>
              <w:autoSpaceDE w:val="0"/>
              <w:autoSpaceDN w:val="0"/>
              <w:spacing w:before="60" w:after="60" w:line="240" w:lineRule="auto"/>
              <w:jc w:val="center"/>
              <w:rPr>
                <w:rFonts w:ascii="Times New Roman" w:eastAsia="Times New Roman" w:hAnsi="Times New Roman"/>
                <w:sz w:val="26"/>
                <w:szCs w:val="26"/>
                <w:lang w:val="vi"/>
              </w:rPr>
            </w:pPr>
            <w:r w:rsidRPr="002539D4">
              <w:rPr>
                <w:rFonts w:ascii="Times New Roman" w:eastAsia="Times New Roman" w:hAnsi="Times New Roman"/>
                <w:sz w:val="26"/>
                <w:szCs w:val="26"/>
                <w:lang w:val="vi"/>
              </w:rPr>
              <w:t>0608</w:t>
            </w:r>
          </w:p>
          <w:p w14:paraId="35AACBD9" w14:textId="3EC50BA0" w:rsidR="00CC0DE0" w:rsidRPr="002539D4" w:rsidRDefault="00CC0DE0" w:rsidP="006C6C09">
            <w:pPr>
              <w:autoSpaceDE w:val="0"/>
              <w:autoSpaceDN w:val="0"/>
              <w:spacing w:before="60" w:after="60" w:line="240" w:lineRule="auto"/>
              <w:jc w:val="center"/>
              <w:rPr>
                <w:rFonts w:ascii="Times New Roman" w:eastAsia="Times New Roman" w:hAnsi="Times New Roman"/>
                <w:sz w:val="26"/>
                <w:szCs w:val="26"/>
              </w:rPr>
            </w:pPr>
            <w:r w:rsidRPr="002539D4">
              <w:rPr>
                <w:rFonts w:ascii="Times New Roman" w:eastAsia="Times New Roman" w:hAnsi="Times New Roman"/>
                <w:sz w:val="26"/>
                <w:szCs w:val="26"/>
              </w:rPr>
              <w:t>CT</w:t>
            </w:r>
            <w:r w:rsidR="00C92538" w:rsidRPr="002539D4">
              <w:rPr>
                <w:rFonts w:ascii="Times New Roman" w:eastAsia="Times New Roman" w:hAnsi="Times New Roman"/>
                <w:sz w:val="26"/>
                <w:szCs w:val="26"/>
              </w:rPr>
              <w:t>TK</w:t>
            </w:r>
            <w:r w:rsidRPr="002539D4">
              <w:rPr>
                <w:rFonts w:ascii="Times New Roman" w:eastAsia="Times New Roman" w:hAnsi="Times New Roman"/>
                <w:sz w:val="26"/>
                <w:szCs w:val="26"/>
              </w:rPr>
              <w:t>QG:</w:t>
            </w:r>
          </w:p>
          <w:p w14:paraId="4F25325A" w14:textId="5B319C5A" w:rsidR="00CC0DE0" w:rsidRPr="002539D4" w:rsidRDefault="00CC0DE0" w:rsidP="006C6C09">
            <w:pPr>
              <w:autoSpaceDE w:val="0"/>
              <w:autoSpaceDN w:val="0"/>
              <w:spacing w:before="60" w:after="60" w:line="240" w:lineRule="auto"/>
              <w:jc w:val="center"/>
              <w:rPr>
                <w:rFonts w:ascii="Times New Roman" w:eastAsia="Times New Roman" w:hAnsi="Times New Roman"/>
                <w:sz w:val="26"/>
                <w:szCs w:val="26"/>
                <w:lang w:val="vi"/>
              </w:rPr>
            </w:pPr>
            <w:r w:rsidRPr="002539D4">
              <w:rPr>
                <w:rFonts w:ascii="Times New Roman" w:eastAsia="Times New Roman" w:hAnsi="Times New Roman"/>
                <w:sz w:val="26"/>
                <w:szCs w:val="26"/>
              </w:rPr>
              <w:t>130</w:t>
            </w:r>
            <w:r w:rsidR="00317B86" w:rsidRPr="002539D4">
              <w:rPr>
                <w:rFonts w:ascii="Times New Roman" w:eastAsia="Times New Roman" w:hAnsi="Times New Roman"/>
                <w:sz w:val="26"/>
                <w:szCs w:val="26"/>
              </w:rPr>
              <w:t>1</w:t>
            </w:r>
          </w:p>
        </w:tc>
        <w:tc>
          <w:tcPr>
            <w:tcW w:w="525" w:type="pct"/>
            <w:vAlign w:val="center"/>
          </w:tcPr>
          <w:p w14:paraId="0E02DF48" w14:textId="7562174F" w:rsidR="00BC3C3E" w:rsidRPr="002539D4" w:rsidRDefault="00BC3C3E" w:rsidP="006C6C09">
            <w:pPr>
              <w:autoSpaceDE w:val="0"/>
              <w:autoSpaceDN w:val="0"/>
              <w:spacing w:before="60" w:after="60" w:line="240" w:lineRule="auto"/>
              <w:jc w:val="center"/>
              <w:rPr>
                <w:rFonts w:ascii="Times New Roman" w:eastAsia="Times New Roman" w:hAnsi="Times New Roman"/>
                <w:sz w:val="26"/>
                <w:szCs w:val="26"/>
                <w:lang w:val="vi"/>
              </w:rPr>
            </w:pPr>
            <w:r w:rsidRPr="002539D4">
              <w:rPr>
                <w:rFonts w:ascii="Times New Roman" w:eastAsia="Times New Roman" w:hAnsi="Times New Roman"/>
                <w:sz w:val="26"/>
                <w:szCs w:val="26"/>
                <w:lang w:val="vi"/>
              </w:rPr>
              <w:t>Quý, Năm</w:t>
            </w:r>
          </w:p>
        </w:tc>
        <w:tc>
          <w:tcPr>
            <w:tcW w:w="570" w:type="pct"/>
            <w:vAlign w:val="center"/>
          </w:tcPr>
          <w:p w14:paraId="1F3C8AD3" w14:textId="5272ECD8" w:rsidR="00BC3C3E" w:rsidRPr="002539D4" w:rsidRDefault="00BC3C3E" w:rsidP="00EA27CC">
            <w:pPr>
              <w:autoSpaceDE w:val="0"/>
              <w:autoSpaceDN w:val="0"/>
              <w:spacing w:before="60" w:after="60" w:line="240" w:lineRule="auto"/>
              <w:ind w:left="90" w:right="154"/>
              <w:rPr>
                <w:rFonts w:ascii="Times New Roman" w:eastAsia="Times New Roman" w:hAnsi="Times New Roman"/>
                <w:sz w:val="26"/>
                <w:szCs w:val="26"/>
              </w:rPr>
            </w:pPr>
            <w:proofErr w:type="spellStart"/>
            <w:r w:rsidRPr="002539D4">
              <w:rPr>
                <w:rFonts w:ascii="Times New Roman" w:eastAsia="Times New Roman" w:hAnsi="Times New Roman"/>
                <w:sz w:val="26"/>
                <w:szCs w:val="26"/>
              </w:rPr>
              <w:t>Doanh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nghiệp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bưu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chính</w:t>
            </w:r>
            <w:proofErr w:type="spellEnd"/>
          </w:p>
        </w:tc>
        <w:tc>
          <w:tcPr>
            <w:tcW w:w="614" w:type="pct"/>
            <w:vAlign w:val="center"/>
          </w:tcPr>
          <w:p w14:paraId="5B3BB620" w14:textId="77777777" w:rsidR="00BC3C3E" w:rsidRPr="002539D4" w:rsidRDefault="00BC3C3E" w:rsidP="00EA27CC">
            <w:pPr>
              <w:autoSpaceDE w:val="0"/>
              <w:autoSpaceDN w:val="0"/>
              <w:spacing w:before="60" w:after="60" w:line="240" w:lineRule="auto"/>
              <w:ind w:left="90" w:right="154"/>
              <w:jc w:val="both"/>
              <w:rPr>
                <w:rFonts w:ascii="Times New Roman" w:eastAsia="Times New Roman" w:hAnsi="Times New Roman"/>
                <w:sz w:val="26"/>
                <w:szCs w:val="26"/>
                <w:lang w:val="vi"/>
              </w:rPr>
            </w:pPr>
            <w:r w:rsidRPr="002539D4">
              <w:rPr>
                <w:rFonts w:ascii="Times New Roman" w:eastAsia="Times New Roman" w:hAnsi="Times New Roman"/>
                <w:sz w:val="26"/>
                <w:szCs w:val="26"/>
                <w:lang w:val="vi"/>
              </w:rPr>
              <w:t>Vụ B</w:t>
            </w:r>
            <w:proofErr w:type="spellStart"/>
            <w:r w:rsidRPr="002539D4">
              <w:rPr>
                <w:rFonts w:ascii="Times New Roman" w:eastAsia="Times New Roman" w:hAnsi="Times New Roman"/>
                <w:sz w:val="26"/>
                <w:szCs w:val="26"/>
              </w:rPr>
              <w:t>ưu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chính</w:t>
            </w:r>
            <w:proofErr w:type="spellEnd"/>
            <w:r w:rsidRPr="002539D4">
              <w:rPr>
                <w:rFonts w:ascii="Times New Roman" w:eastAsia="Times New Roman" w:hAnsi="Times New Roman"/>
                <w:sz w:val="26"/>
                <w:szCs w:val="26"/>
                <w:lang w:val="vi"/>
              </w:rPr>
              <w:t>,</w:t>
            </w:r>
          </w:p>
          <w:p w14:paraId="70A686EF" w14:textId="1CC6D719" w:rsidR="00BC3C3E" w:rsidRPr="002539D4" w:rsidRDefault="00BC3C3E" w:rsidP="00EA27CC">
            <w:pPr>
              <w:autoSpaceDE w:val="0"/>
              <w:autoSpaceDN w:val="0"/>
              <w:spacing w:before="60" w:after="60" w:line="240" w:lineRule="auto"/>
              <w:ind w:left="90" w:right="154"/>
              <w:rPr>
                <w:rFonts w:ascii="Times New Roman" w:eastAsia="Times New Roman" w:hAnsi="Times New Roman"/>
                <w:sz w:val="26"/>
                <w:szCs w:val="26"/>
                <w:lang w:val="vi"/>
              </w:rPr>
            </w:pPr>
            <w:r w:rsidRPr="002539D4">
              <w:rPr>
                <w:rFonts w:ascii="Times New Roman" w:eastAsia="Times New Roman" w:hAnsi="Times New Roman"/>
                <w:sz w:val="26"/>
                <w:szCs w:val="26"/>
                <w:lang w:val="vi"/>
              </w:rPr>
              <w:t>Sở KH&amp;CN (nơi DNBC có trụ sở chính)</w:t>
            </w:r>
          </w:p>
        </w:tc>
        <w:tc>
          <w:tcPr>
            <w:tcW w:w="703" w:type="pct"/>
            <w:vAlign w:val="center"/>
          </w:tcPr>
          <w:p w14:paraId="310C3FAA" w14:textId="77777777" w:rsidR="00BC3C3E" w:rsidRPr="002539D4" w:rsidRDefault="00BC3C3E" w:rsidP="00EA27CC">
            <w:pPr>
              <w:tabs>
                <w:tab w:val="left" w:pos="933"/>
                <w:tab w:val="left" w:pos="1601"/>
              </w:tabs>
              <w:autoSpaceDE w:val="0"/>
              <w:autoSpaceDN w:val="0"/>
              <w:spacing w:before="60" w:after="60" w:line="240" w:lineRule="auto"/>
              <w:ind w:left="78" w:right="154"/>
              <w:rPr>
                <w:rFonts w:ascii="Times New Roman" w:eastAsia="Times New Roman" w:hAnsi="Times New Roman"/>
                <w:sz w:val="26"/>
                <w:szCs w:val="26"/>
                <w:lang w:val="vi"/>
              </w:rPr>
            </w:pPr>
            <w:r w:rsidRPr="002539D4">
              <w:rPr>
                <w:rFonts w:ascii="Times New Roman" w:eastAsia="Times New Roman" w:hAnsi="Times New Roman"/>
                <w:sz w:val="26"/>
                <w:szCs w:val="26"/>
                <w:lang w:val="vi"/>
              </w:rPr>
              <w:t xml:space="preserve">Quý: Trước ngày </w:t>
            </w:r>
            <w:r w:rsidRPr="002539D4">
              <w:rPr>
                <w:rFonts w:ascii="Times New Roman" w:eastAsia="Times New Roman" w:hAnsi="Times New Roman"/>
                <w:sz w:val="26"/>
                <w:szCs w:val="26"/>
              </w:rPr>
              <w:t>05</w:t>
            </w:r>
            <w:r w:rsidRPr="002539D4">
              <w:rPr>
                <w:rFonts w:ascii="Times New Roman" w:eastAsia="Times New Roman" w:hAnsi="Times New Roman"/>
                <w:sz w:val="26"/>
                <w:szCs w:val="26"/>
                <w:lang w:val="vi"/>
              </w:rPr>
              <w:t xml:space="preserve"> tháng tiếp theo quý.</w:t>
            </w:r>
          </w:p>
          <w:p w14:paraId="3F936733" w14:textId="3DF31A0D" w:rsidR="00BC3C3E" w:rsidRPr="002539D4" w:rsidRDefault="00BC3C3E" w:rsidP="00EA27CC">
            <w:pPr>
              <w:autoSpaceDE w:val="0"/>
              <w:autoSpaceDN w:val="0"/>
              <w:spacing w:before="60" w:after="60" w:line="240" w:lineRule="auto"/>
              <w:ind w:left="78" w:right="154"/>
              <w:rPr>
                <w:rFonts w:ascii="Times New Roman" w:eastAsia="Times New Roman" w:hAnsi="Times New Roman"/>
                <w:sz w:val="26"/>
                <w:szCs w:val="26"/>
                <w:lang w:val="vi"/>
              </w:rPr>
            </w:pPr>
            <w:r w:rsidRPr="002539D4">
              <w:rPr>
                <w:rFonts w:ascii="Times New Roman" w:eastAsia="Times New Roman" w:hAnsi="Times New Roman"/>
                <w:sz w:val="26"/>
                <w:szCs w:val="26"/>
                <w:lang w:val="vi"/>
              </w:rPr>
              <w:t xml:space="preserve">Năm: Trước </w:t>
            </w:r>
            <w:r w:rsidRPr="002539D4">
              <w:rPr>
                <w:rFonts w:ascii="Times New Roman" w:eastAsia="Times New Roman" w:hAnsi="Times New Roman"/>
                <w:sz w:val="26"/>
                <w:szCs w:val="26"/>
              </w:rPr>
              <w:t>15</w:t>
            </w:r>
            <w:r w:rsidRPr="002539D4">
              <w:rPr>
                <w:rFonts w:ascii="Times New Roman" w:eastAsia="Times New Roman" w:hAnsi="Times New Roman"/>
                <w:sz w:val="26"/>
                <w:szCs w:val="26"/>
                <w:lang w:val="vi"/>
              </w:rPr>
              <w:t>/3 hàng năm</w:t>
            </w:r>
            <w:r w:rsidRPr="002539D4">
              <w:rPr>
                <w:rFonts w:ascii="Times New Roman" w:eastAsia="Times New Roman" w:hAnsi="Times New Roman"/>
                <w:sz w:val="26"/>
                <w:szCs w:val="26"/>
              </w:rPr>
              <w:t>.</w:t>
            </w:r>
          </w:p>
        </w:tc>
      </w:tr>
      <w:tr w:rsidR="00D80E35" w:rsidRPr="002539D4" w14:paraId="54898245" w14:textId="77777777" w:rsidTr="00FB41DC">
        <w:tc>
          <w:tcPr>
            <w:tcW w:w="921" w:type="pct"/>
            <w:vAlign w:val="center"/>
          </w:tcPr>
          <w:p w14:paraId="320C2FDB" w14:textId="2374C7AA" w:rsidR="00BC3C3E" w:rsidRPr="002539D4" w:rsidRDefault="00BC3C3E" w:rsidP="006C6C09">
            <w:pPr>
              <w:autoSpaceDE w:val="0"/>
              <w:autoSpaceDN w:val="0"/>
              <w:spacing w:before="60" w:after="60" w:line="240" w:lineRule="auto"/>
              <w:jc w:val="center"/>
              <w:rPr>
                <w:rFonts w:ascii="Times New Roman" w:eastAsia="Times New Roman" w:hAnsi="Times New Roman"/>
                <w:sz w:val="26"/>
                <w:szCs w:val="26"/>
                <w:lang w:val="vi"/>
              </w:rPr>
            </w:pPr>
            <w:r w:rsidRPr="002539D4">
              <w:rPr>
                <w:rFonts w:ascii="Times New Roman" w:eastAsia="Times New Roman" w:hAnsi="Times New Roman"/>
                <w:sz w:val="26"/>
                <w:szCs w:val="26"/>
              </w:rPr>
              <w:t>06</w:t>
            </w:r>
            <w:hyperlink r:id="rId13" w:history="1">
              <w:r w:rsidRPr="002539D4">
                <w:rPr>
                  <w:rFonts w:ascii="Times New Roman" w:eastAsia="Times New Roman" w:hAnsi="Times New Roman"/>
                  <w:sz w:val="26"/>
                  <w:szCs w:val="26"/>
                </w:rPr>
                <w:t>02B/KHCN-BC</w:t>
              </w:r>
            </w:hyperlink>
          </w:p>
        </w:tc>
        <w:tc>
          <w:tcPr>
            <w:tcW w:w="1041" w:type="pct"/>
            <w:vAlign w:val="center"/>
          </w:tcPr>
          <w:p w14:paraId="1894A05B" w14:textId="291AE906" w:rsidR="00BC3C3E" w:rsidRPr="002539D4" w:rsidRDefault="00BC3C3E" w:rsidP="00833845">
            <w:pPr>
              <w:autoSpaceDE w:val="0"/>
              <w:autoSpaceDN w:val="0"/>
              <w:spacing w:before="60" w:after="60" w:line="240" w:lineRule="auto"/>
              <w:ind w:left="164" w:right="153"/>
              <w:jc w:val="both"/>
              <w:rPr>
                <w:rFonts w:ascii="Times New Roman" w:eastAsia="Times New Roman" w:hAnsi="Times New Roman"/>
                <w:sz w:val="26"/>
                <w:szCs w:val="26"/>
              </w:rPr>
            </w:pPr>
            <w:r w:rsidRPr="002539D4">
              <w:rPr>
                <w:rFonts w:ascii="Times New Roman" w:eastAsia="Times New Roman" w:hAnsi="Times New Roman"/>
                <w:sz w:val="26"/>
                <w:szCs w:val="26"/>
                <w:lang w:val="vi-VN"/>
              </w:rPr>
              <w:t>C</w:t>
            </w:r>
            <w:proofErr w:type="spellStart"/>
            <w:r w:rsidRPr="002539D4">
              <w:rPr>
                <w:rFonts w:ascii="Times New Roman" w:eastAsia="Times New Roman" w:hAnsi="Times New Roman"/>
                <w:sz w:val="26"/>
                <w:szCs w:val="26"/>
              </w:rPr>
              <w:t>ung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ứng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dịch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bưu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chính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tại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địa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phương</w:t>
            </w:r>
            <w:proofErr w:type="spellEnd"/>
          </w:p>
        </w:tc>
        <w:tc>
          <w:tcPr>
            <w:tcW w:w="627" w:type="pct"/>
            <w:vMerge/>
            <w:vAlign w:val="center"/>
          </w:tcPr>
          <w:p w14:paraId="43E2A176" w14:textId="77777777" w:rsidR="00BC3C3E" w:rsidRPr="002539D4" w:rsidRDefault="00BC3C3E" w:rsidP="006C6C09">
            <w:pPr>
              <w:autoSpaceDE w:val="0"/>
              <w:autoSpaceDN w:val="0"/>
              <w:spacing w:before="60" w:after="60" w:line="240" w:lineRule="auto"/>
              <w:jc w:val="center"/>
              <w:rPr>
                <w:rFonts w:ascii="Times New Roman" w:eastAsia="Times New Roman" w:hAnsi="Times New Roman"/>
                <w:sz w:val="26"/>
                <w:szCs w:val="26"/>
                <w:lang w:val="vi"/>
              </w:rPr>
            </w:pPr>
          </w:p>
        </w:tc>
        <w:tc>
          <w:tcPr>
            <w:tcW w:w="525" w:type="pct"/>
            <w:vAlign w:val="center"/>
          </w:tcPr>
          <w:p w14:paraId="18D87497" w14:textId="61097BE3" w:rsidR="00BC3C3E" w:rsidRPr="002539D4" w:rsidRDefault="00BC3C3E" w:rsidP="006C6C09">
            <w:pPr>
              <w:autoSpaceDE w:val="0"/>
              <w:autoSpaceDN w:val="0"/>
              <w:spacing w:before="60" w:after="60" w:line="240" w:lineRule="auto"/>
              <w:jc w:val="center"/>
              <w:rPr>
                <w:rFonts w:ascii="Times New Roman" w:eastAsia="Times New Roman" w:hAnsi="Times New Roman"/>
                <w:sz w:val="26"/>
                <w:szCs w:val="26"/>
                <w:lang w:val="vi"/>
              </w:rPr>
            </w:pPr>
            <w:r w:rsidRPr="002539D4">
              <w:rPr>
                <w:rFonts w:ascii="Times New Roman" w:eastAsia="Times New Roman" w:hAnsi="Times New Roman"/>
                <w:sz w:val="26"/>
                <w:szCs w:val="26"/>
                <w:lang w:val="vi"/>
              </w:rPr>
              <w:t>Quý, Năm</w:t>
            </w:r>
          </w:p>
        </w:tc>
        <w:tc>
          <w:tcPr>
            <w:tcW w:w="570" w:type="pct"/>
            <w:vAlign w:val="center"/>
          </w:tcPr>
          <w:p w14:paraId="42FD7ACE" w14:textId="5A0031BF" w:rsidR="00BC3C3E" w:rsidRPr="002539D4" w:rsidRDefault="00BC3C3E" w:rsidP="00EA27CC">
            <w:pPr>
              <w:autoSpaceDE w:val="0"/>
              <w:autoSpaceDN w:val="0"/>
              <w:spacing w:before="60" w:after="60" w:line="240" w:lineRule="auto"/>
              <w:ind w:left="90" w:right="154"/>
              <w:rPr>
                <w:rFonts w:ascii="Times New Roman" w:eastAsia="Times New Roman" w:hAnsi="Times New Roman"/>
                <w:sz w:val="26"/>
                <w:szCs w:val="26"/>
                <w:lang w:val="vi"/>
              </w:rPr>
            </w:pPr>
            <w:r w:rsidRPr="002539D4">
              <w:rPr>
                <w:rFonts w:ascii="Times New Roman" w:eastAsia="Times New Roman" w:hAnsi="Times New Roman"/>
                <w:sz w:val="26"/>
                <w:szCs w:val="26"/>
                <w:lang w:val="vi"/>
              </w:rPr>
              <w:t xml:space="preserve">Chi nhánh DNBC </w:t>
            </w:r>
          </w:p>
        </w:tc>
        <w:tc>
          <w:tcPr>
            <w:tcW w:w="614" w:type="pct"/>
            <w:vAlign w:val="center"/>
          </w:tcPr>
          <w:p w14:paraId="115D0249" w14:textId="02EADD25" w:rsidR="00BC3C3E" w:rsidRPr="002539D4" w:rsidRDefault="00BC3C3E" w:rsidP="00EA27CC">
            <w:pPr>
              <w:autoSpaceDE w:val="0"/>
              <w:autoSpaceDN w:val="0"/>
              <w:spacing w:before="60" w:after="60" w:line="240" w:lineRule="auto"/>
              <w:ind w:left="90" w:right="154"/>
              <w:rPr>
                <w:rFonts w:ascii="Times New Roman" w:eastAsia="Times New Roman" w:hAnsi="Times New Roman"/>
                <w:sz w:val="26"/>
                <w:szCs w:val="26"/>
                <w:lang w:val="vi"/>
              </w:rPr>
            </w:pPr>
            <w:r w:rsidRPr="002539D4">
              <w:rPr>
                <w:rFonts w:ascii="Times New Roman" w:eastAsia="Times New Roman" w:hAnsi="Times New Roman"/>
                <w:sz w:val="26"/>
                <w:szCs w:val="26"/>
                <w:lang w:val="vi"/>
              </w:rPr>
              <w:t>Sở KH&amp;CN (nơi chi nhánh có điểm phục vụ bưu chính)</w:t>
            </w:r>
          </w:p>
        </w:tc>
        <w:tc>
          <w:tcPr>
            <w:tcW w:w="703" w:type="pct"/>
            <w:vAlign w:val="center"/>
          </w:tcPr>
          <w:p w14:paraId="394FEBA4" w14:textId="77777777" w:rsidR="00BC3C3E" w:rsidRPr="002539D4" w:rsidRDefault="00BC3C3E" w:rsidP="00EA27CC">
            <w:pPr>
              <w:tabs>
                <w:tab w:val="left" w:pos="933"/>
                <w:tab w:val="left" w:pos="1601"/>
              </w:tabs>
              <w:autoSpaceDE w:val="0"/>
              <w:autoSpaceDN w:val="0"/>
              <w:spacing w:before="60" w:after="60" w:line="240" w:lineRule="auto"/>
              <w:ind w:left="78" w:right="154"/>
              <w:rPr>
                <w:rFonts w:ascii="Times New Roman" w:eastAsia="Times New Roman" w:hAnsi="Times New Roman"/>
                <w:sz w:val="26"/>
                <w:szCs w:val="26"/>
                <w:lang w:val="vi"/>
              </w:rPr>
            </w:pPr>
            <w:r w:rsidRPr="002539D4">
              <w:rPr>
                <w:rFonts w:ascii="Times New Roman" w:eastAsia="Times New Roman" w:hAnsi="Times New Roman"/>
                <w:sz w:val="26"/>
                <w:szCs w:val="26"/>
                <w:lang w:val="vi"/>
              </w:rPr>
              <w:t xml:space="preserve">Quý: Trước ngày </w:t>
            </w:r>
            <w:r w:rsidRPr="002539D4">
              <w:rPr>
                <w:rFonts w:ascii="Times New Roman" w:eastAsia="Times New Roman" w:hAnsi="Times New Roman"/>
                <w:sz w:val="26"/>
                <w:szCs w:val="26"/>
              </w:rPr>
              <w:t>05</w:t>
            </w:r>
            <w:r w:rsidRPr="002539D4">
              <w:rPr>
                <w:rFonts w:ascii="Times New Roman" w:eastAsia="Times New Roman" w:hAnsi="Times New Roman"/>
                <w:sz w:val="26"/>
                <w:szCs w:val="26"/>
                <w:lang w:val="vi"/>
              </w:rPr>
              <w:t xml:space="preserve"> tháng tiếp theo quý.</w:t>
            </w:r>
          </w:p>
          <w:p w14:paraId="420853F4" w14:textId="4A0FBD46" w:rsidR="00BC3C3E" w:rsidRPr="002539D4" w:rsidRDefault="00BC3C3E" w:rsidP="00EA27CC">
            <w:pPr>
              <w:autoSpaceDE w:val="0"/>
              <w:autoSpaceDN w:val="0"/>
              <w:spacing w:before="60" w:after="60" w:line="240" w:lineRule="auto"/>
              <w:ind w:left="78" w:right="154"/>
              <w:rPr>
                <w:rFonts w:ascii="Times New Roman" w:eastAsia="Times New Roman" w:hAnsi="Times New Roman"/>
                <w:sz w:val="26"/>
                <w:szCs w:val="26"/>
              </w:rPr>
            </w:pPr>
            <w:r w:rsidRPr="002539D4">
              <w:rPr>
                <w:rFonts w:ascii="Times New Roman" w:eastAsia="Times New Roman" w:hAnsi="Times New Roman"/>
                <w:sz w:val="26"/>
                <w:szCs w:val="26"/>
                <w:lang w:val="vi"/>
              </w:rPr>
              <w:t xml:space="preserve">Năm: Trước </w:t>
            </w:r>
            <w:r w:rsidRPr="002539D4">
              <w:rPr>
                <w:rFonts w:ascii="Times New Roman" w:eastAsia="Times New Roman" w:hAnsi="Times New Roman"/>
                <w:sz w:val="26"/>
                <w:szCs w:val="26"/>
              </w:rPr>
              <w:t>10</w:t>
            </w:r>
            <w:r w:rsidRPr="002539D4">
              <w:rPr>
                <w:rFonts w:ascii="Times New Roman" w:eastAsia="Times New Roman" w:hAnsi="Times New Roman"/>
                <w:sz w:val="26"/>
                <w:szCs w:val="26"/>
                <w:lang w:val="vi"/>
              </w:rPr>
              <w:t>/3 hàng năm</w:t>
            </w:r>
            <w:r w:rsidRPr="002539D4">
              <w:rPr>
                <w:rFonts w:ascii="Times New Roman" w:eastAsia="Times New Roman" w:hAnsi="Times New Roman"/>
                <w:sz w:val="26"/>
                <w:szCs w:val="26"/>
              </w:rPr>
              <w:t>.</w:t>
            </w:r>
          </w:p>
        </w:tc>
      </w:tr>
      <w:tr w:rsidR="00D80E35" w:rsidRPr="002539D4" w14:paraId="045AB2B0" w14:textId="77777777" w:rsidTr="00FB41DC">
        <w:tc>
          <w:tcPr>
            <w:tcW w:w="921" w:type="pct"/>
            <w:vAlign w:val="center"/>
          </w:tcPr>
          <w:p w14:paraId="3C8FD9E3" w14:textId="2FA29CC9" w:rsidR="00BC3C3E" w:rsidRPr="002539D4" w:rsidRDefault="00BC3C3E" w:rsidP="006C6C09">
            <w:pPr>
              <w:autoSpaceDE w:val="0"/>
              <w:autoSpaceDN w:val="0"/>
              <w:spacing w:before="60" w:after="60" w:line="240" w:lineRule="auto"/>
              <w:jc w:val="center"/>
              <w:rPr>
                <w:rFonts w:ascii="Times New Roman" w:eastAsia="Times New Roman" w:hAnsi="Times New Roman"/>
                <w:sz w:val="26"/>
                <w:szCs w:val="26"/>
              </w:rPr>
            </w:pPr>
            <w:r w:rsidRPr="002539D4">
              <w:rPr>
                <w:rFonts w:ascii="Times New Roman" w:eastAsia="Times New Roman" w:hAnsi="Times New Roman"/>
                <w:sz w:val="26"/>
                <w:szCs w:val="26"/>
              </w:rPr>
              <w:t>06</w:t>
            </w:r>
            <w:hyperlink w:anchor="BCCP_02B_1" w:history="1">
              <w:r w:rsidRPr="002539D4">
                <w:rPr>
                  <w:rFonts w:ascii="Times New Roman" w:eastAsia="Times New Roman" w:hAnsi="Times New Roman"/>
                  <w:sz w:val="26"/>
                  <w:szCs w:val="26"/>
                </w:rPr>
                <w:t>02</w:t>
              </w:r>
            </w:hyperlink>
            <w:r w:rsidRPr="002539D4">
              <w:rPr>
                <w:rFonts w:ascii="Times New Roman" w:eastAsia="Times New Roman" w:hAnsi="Times New Roman"/>
                <w:sz w:val="26"/>
                <w:szCs w:val="26"/>
                <w:lang w:val="vi-VN"/>
              </w:rPr>
              <w:t>C</w:t>
            </w:r>
            <w:r w:rsidRPr="002539D4">
              <w:rPr>
                <w:rFonts w:ascii="Times New Roman" w:eastAsia="Times New Roman" w:hAnsi="Times New Roman"/>
                <w:sz w:val="26"/>
                <w:szCs w:val="26"/>
              </w:rPr>
              <w:t>/KHCN-BC</w:t>
            </w:r>
          </w:p>
        </w:tc>
        <w:tc>
          <w:tcPr>
            <w:tcW w:w="1041" w:type="pct"/>
            <w:vAlign w:val="center"/>
          </w:tcPr>
          <w:p w14:paraId="75A6A8BC" w14:textId="305E9585" w:rsidR="00BC3C3E" w:rsidRPr="002539D4" w:rsidRDefault="00BC3C3E" w:rsidP="00833845">
            <w:pPr>
              <w:autoSpaceDE w:val="0"/>
              <w:autoSpaceDN w:val="0"/>
              <w:spacing w:before="60" w:after="60" w:line="240" w:lineRule="auto"/>
              <w:ind w:left="164" w:right="153"/>
              <w:jc w:val="both"/>
              <w:rPr>
                <w:rFonts w:ascii="Times New Roman" w:eastAsia="Times New Roman" w:hAnsi="Times New Roman"/>
                <w:sz w:val="26"/>
                <w:szCs w:val="26"/>
              </w:rPr>
            </w:pPr>
            <w:proofErr w:type="spellStart"/>
            <w:r w:rsidRPr="002539D4">
              <w:rPr>
                <w:rFonts w:ascii="Times New Roman" w:eastAsia="Times New Roman" w:hAnsi="Times New Roman"/>
                <w:sz w:val="26"/>
                <w:szCs w:val="26"/>
              </w:rPr>
              <w:t>Thị</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trường</w:t>
            </w:r>
            <w:proofErr w:type="spellEnd"/>
            <w:r w:rsidRPr="002539D4">
              <w:rPr>
                <w:rFonts w:ascii="Times New Roman" w:eastAsia="Times New Roman" w:hAnsi="Times New Roman"/>
                <w:sz w:val="26"/>
                <w:szCs w:val="26"/>
                <w:lang w:val="vi"/>
              </w:rPr>
              <w:t xml:space="preserve"> bưu </w:t>
            </w:r>
            <w:proofErr w:type="spellStart"/>
            <w:r w:rsidRPr="002539D4">
              <w:rPr>
                <w:rFonts w:ascii="Times New Roman" w:eastAsia="Times New Roman" w:hAnsi="Times New Roman"/>
                <w:sz w:val="26"/>
                <w:szCs w:val="26"/>
              </w:rPr>
              <w:t>chính</w:t>
            </w:r>
            <w:proofErr w:type="spellEnd"/>
            <w:r w:rsidRPr="002539D4">
              <w:rPr>
                <w:rFonts w:ascii="Times New Roman" w:eastAsia="Times New Roman" w:hAnsi="Times New Roman"/>
                <w:sz w:val="26"/>
                <w:szCs w:val="26"/>
              </w:rPr>
              <w:t xml:space="preserve"> </w:t>
            </w:r>
            <w:r w:rsidRPr="002539D4">
              <w:rPr>
                <w:rFonts w:ascii="Times New Roman" w:eastAsia="Times New Roman" w:hAnsi="Times New Roman"/>
                <w:sz w:val="26"/>
                <w:szCs w:val="26"/>
                <w:lang w:val="vi-VN"/>
              </w:rPr>
              <w:t xml:space="preserve">tại </w:t>
            </w:r>
            <w:proofErr w:type="spellStart"/>
            <w:r w:rsidRPr="002539D4">
              <w:rPr>
                <w:rFonts w:ascii="Times New Roman" w:eastAsia="Times New Roman" w:hAnsi="Times New Roman"/>
                <w:sz w:val="26"/>
                <w:szCs w:val="26"/>
              </w:rPr>
              <w:t>địa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phương</w:t>
            </w:r>
            <w:proofErr w:type="spellEnd"/>
          </w:p>
        </w:tc>
        <w:tc>
          <w:tcPr>
            <w:tcW w:w="627" w:type="pct"/>
            <w:vMerge/>
            <w:vAlign w:val="center"/>
          </w:tcPr>
          <w:p w14:paraId="383759B5" w14:textId="77777777" w:rsidR="00BC3C3E" w:rsidRPr="002539D4" w:rsidRDefault="00BC3C3E" w:rsidP="006C6C09">
            <w:pPr>
              <w:autoSpaceDE w:val="0"/>
              <w:autoSpaceDN w:val="0"/>
              <w:spacing w:before="60" w:after="60" w:line="240" w:lineRule="auto"/>
              <w:jc w:val="center"/>
              <w:rPr>
                <w:rFonts w:ascii="Times New Roman" w:eastAsia="Times New Roman" w:hAnsi="Times New Roman"/>
                <w:sz w:val="26"/>
                <w:szCs w:val="26"/>
                <w:lang w:val="vi"/>
              </w:rPr>
            </w:pPr>
          </w:p>
        </w:tc>
        <w:tc>
          <w:tcPr>
            <w:tcW w:w="525" w:type="pct"/>
            <w:vAlign w:val="center"/>
          </w:tcPr>
          <w:p w14:paraId="15A43B3F" w14:textId="6858F838" w:rsidR="00BC3C3E" w:rsidRPr="002539D4" w:rsidRDefault="00BC3C3E" w:rsidP="006C6C09">
            <w:pPr>
              <w:autoSpaceDE w:val="0"/>
              <w:autoSpaceDN w:val="0"/>
              <w:spacing w:before="60" w:after="60" w:line="240" w:lineRule="auto"/>
              <w:jc w:val="center"/>
              <w:rPr>
                <w:rFonts w:ascii="Times New Roman" w:eastAsia="Times New Roman" w:hAnsi="Times New Roman"/>
                <w:sz w:val="26"/>
                <w:szCs w:val="26"/>
                <w:lang w:val="vi"/>
              </w:rPr>
            </w:pPr>
            <w:r w:rsidRPr="002539D4">
              <w:rPr>
                <w:rFonts w:ascii="Times New Roman" w:eastAsia="Times New Roman" w:hAnsi="Times New Roman"/>
                <w:sz w:val="26"/>
                <w:szCs w:val="26"/>
                <w:lang w:val="vi"/>
              </w:rPr>
              <w:t>Quý, Năm</w:t>
            </w:r>
          </w:p>
        </w:tc>
        <w:tc>
          <w:tcPr>
            <w:tcW w:w="570" w:type="pct"/>
            <w:vAlign w:val="center"/>
          </w:tcPr>
          <w:p w14:paraId="5881989B" w14:textId="1428CAFD" w:rsidR="00BC3C3E" w:rsidRPr="002539D4" w:rsidRDefault="00BC3C3E" w:rsidP="00EA27CC">
            <w:pPr>
              <w:autoSpaceDE w:val="0"/>
              <w:autoSpaceDN w:val="0"/>
              <w:spacing w:before="60" w:after="60" w:line="240" w:lineRule="auto"/>
              <w:ind w:left="90" w:right="154"/>
              <w:rPr>
                <w:rFonts w:ascii="Times New Roman" w:eastAsia="Times New Roman" w:hAnsi="Times New Roman"/>
                <w:sz w:val="26"/>
                <w:szCs w:val="26"/>
                <w:lang w:val="vi"/>
              </w:rPr>
            </w:pPr>
            <w:r w:rsidRPr="002539D4">
              <w:rPr>
                <w:rFonts w:ascii="Times New Roman" w:eastAsia="Times New Roman" w:hAnsi="Times New Roman"/>
                <w:sz w:val="26"/>
                <w:szCs w:val="26"/>
                <w:lang w:val="vi"/>
              </w:rPr>
              <w:t>Sở KH&amp;CN</w:t>
            </w:r>
          </w:p>
        </w:tc>
        <w:tc>
          <w:tcPr>
            <w:tcW w:w="614" w:type="pct"/>
            <w:vAlign w:val="center"/>
          </w:tcPr>
          <w:p w14:paraId="7EC85F67" w14:textId="27D2A0AE" w:rsidR="00BC3C3E" w:rsidRPr="002539D4" w:rsidRDefault="00BC3C3E" w:rsidP="00EA27CC">
            <w:pPr>
              <w:autoSpaceDE w:val="0"/>
              <w:autoSpaceDN w:val="0"/>
              <w:spacing w:before="60" w:after="60" w:line="240" w:lineRule="auto"/>
              <w:ind w:left="90" w:right="154"/>
              <w:rPr>
                <w:rFonts w:ascii="Times New Roman" w:eastAsia="Times New Roman" w:hAnsi="Times New Roman"/>
                <w:sz w:val="26"/>
                <w:szCs w:val="26"/>
                <w:lang w:val="vi"/>
              </w:rPr>
            </w:pPr>
            <w:r w:rsidRPr="002539D4">
              <w:rPr>
                <w:rFonts w:ascii="Times New Roman" w:eastAsia="Times New Roman" w:hAnsi="Times New Roman"/>
                <w:sz w:val="26"/>
                <w:szCs w:val="26"/>
                <w:lang w:val="vi"/>
              </w:rPr>
              <w:t>UBND cấp tỉnh, Vụ B</w:t>
            </w:r>
            <w:proofErr w:type="spellStart"/>
            <w:r w:rsidRPr="002539D4">
              <w:rPr>
                <w:rFonts w:ascii="Times New Roman" w:eastAsia="Times New Roman" w:hAnsi="Times New Roman"/>
                <w:sz w:val="26"/>
                <w:szCs w:val="26"/>
              </w:rPr>
              <w:t>ưu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chính</w:t>
            </w:r>
            <w:proofErr w:type="spellEnd"/>
          </w:p>
        </w:tc>
        <w:tc>
          <w:tcPr>
            <w:tcW w:w="703" w:type="pct"/>
            <w:vAlign w:val="center"/>
          </w:tcPr>
          <w:p w14:paraId="62429004" w14:textId="77777777" w:rsidR="00BC3C3E" w:rsidRPr="002539D4" w:rsidRDefault="00BC3C3E" w:rsidP="00EA27CC">
            <w:pPr>
              <w:tabs>
                <w:tab w:val="left" w:pos="981"/>
                <w:tab w:val="left" w:pos="1696"/>
              </w:tabs>
              <w:autoSpaceDE w:val="0"/>
              <w:autoSpaceDN w:val="0"/>
              <w:spacing w:before="60" w:after="60" w:line="240" w:lineRule="auto"/>
              <w:ind w:left="78" w:right="154"/>
              <w:rPr>
                <w:rFonts w:ascii="Times New Roman" w:eastAsia="Times New Roman" w:hAnsi="Times New Roman"/>
                <w:sz w:val="26"/>
                <w:szCs w:val="26"/>
                <w:lang w:val="vi"/>
              </w:rPr>
            </w:pPr>
            <w:r w:rsidRPr="002539D4">
              <w:rPr>
                <w:rFonts w:ascii="Times New Roman" w:eastAsia="Times New Roman" w:hAnsi="Times New Roman"/>
                <w:sz w:val="26"/>
                <w:szCs w:val="26"/>
                <w:lang w:val="vi"/>
              </w:rPr>
              <w:t xml:space="preserve">Quý: Trước ngày </w:t>
            </w:r>
            <w:r w:rsidRPr="002539D4">
              <w:rPr>
                <w:rFonts w:ascii="Times New Roman" w:eastAsia="Times New Roman" w:hAnsi="Times New Roman"/>
                <w:sz w:val="26"/>
                <w:szCs w:val="26"/>
              </w:rPr>
              <w:t>10</w:t>
            </w:r>
            <w:r w:rsidRPr="002539D4">
              <w:rPr>
                <w:rFonts w:ascii="Times New Roman" w:eastAsia="Times New Roman" w:hAnsi="Times New Roman"/>
                <w:sz w:val="26"/>
                <w:szCs w:val="26"/>
                <w:lang w:val="vi"/>
              </w:rPr>
              <w:t xml:space="preserve"> tháng tiếp theo quý.</w:t>
            </w:r>
          </w:p>
          <w:p w14:paraId="6800DE3D" w14:textId="2E9BD4D4" w:rsidR="00BC3C3E" w:rsidRPr="002539D4" w:rsidRDefault="00BC3C3E" w:rsidP="00EA27CC">
            <w:pPr>
              <w:tabs>
                <w:tab w:val="left" w:pos="981"/>
                <w:tab w:val="left" w:pos="1696"/>
              </w:tabs>
              <w:autoSpaceDE w:val="0"/>
              <w:autoSpaceDN w:val="0"/>
              <w:spacing w:before="60" w:after="60" w:line="240" w:lineRule="auto"/>
              <w:ind w:left="78" w:right="154"/>
              <w:rPr>
                <w:rFonts w:ascii="Times New Roman" w:eastAsia="Times New Roman" w:hAnsi="Times New Roman"/>
                <w:sz w:val="26"/>
                <w:szCs w:val="26"/>
                <w:lang w:val="vi"/>
              </w:rPr>
            </w:pPr>
            <w:r w:rsidRPr="002539D4">
              <w:rPr>
                <w:rFonts w:ascii="Times New Roman" w:eastAsia="Times New Roman" w:hAnsi="Times New Roman"/>
                <w:sz w:val="26"/>
                <w:szCs w:val="26"/>
                <w:lang w:val="vi"/>
              </w:rPr>
              <w:lastRenderedPageBreak/>
              <w:t xml:space="preserve">Năm: Trước </w:t>
            </w:r>
            <w:r w:rsidRPr="002539D4">
              <w:rPr>
                <w:rFonts w:ascii="Times New Roman" w:eastAsia="Times New Roman" w:hAnsi="Times New Roman"/>
                <w:sz w:val="26"/>
                <w:szCs w:val="26"/>
              </w:rPr>
              <w:t>1</w:t>
            </w:r>
            <w:r w:rsidRPr="002539D4">
              <w:rPr>
                <w:rFonts w:ascii="Times New Roman" w:eastAsia="Times New Roman" w:hAnsi="Times New Roman"/>
                <w:sz w:val="26"/>
                <w:szCs w:val="26"/>
                <w:lang w:val="vi"/>
              </w:rPr>
              <w:t>5/3 hàng năm</w:t>
            </w:r>
            <w:r w:rsidRPr="002539D4">
              <w:rPr>
                <w:rFonts w:ascii="Times New Roman" w:eastAsia="Times New Roman" w:hAnsi="Times New Roman"/>
                <w:sz w:val="26"/>
                <w:szCs w:val="26"/>
              </w:rPr>
              <w:t>.</w:t>
            </w:r>
          </w:p>
        </w:tc>
      </w:tr>
      <w:tr w:rsidR="00D80E35" w:rsidRPr="002539D4" w14:paraId="5BD5BF3E" w14:textId="77777777" w:rsidTr="00FB41DC">
        <w:tc>
          <w:tcPr>
            <w:tcW w:w="921" w:type="pct"/>
            <w:vAlign w:val="center"/>
          </w:tcPr>
          <w:p w14:paraId="79C7EA4C" w14:textId="65A10C2C" w:rsidR="00BC3C3E" w:rsidRPr="002539D4" w:rsidRDefault="00000000" w:rsidP="006C6C09">
            <w:pPr>
              <w:autoSpaceDE w:val="0"/>
              <w:autoSpaceDN w:val="0"/>
              <w:spacing w:before="60" w:after="60" w:line="240" w:lineRule="auto"/>
              <w:jc w:val="center"/>
              <w:rPr>
                <w:rFonts w:ascii="Times New Roman" w:eastAsia="Times New Roman" w:hAnsi="Times New Roman"/>
                <w:sz w:val="26"/>
                <w:szCs w:val="26"/>
                <w:lang w:val="vi"/>
              </w:rPr>
            </w:pPr>
            <w:hyperlink w:anchor="BCCP_02_1" w:history="1">
              <w:r w:rsidR="00BC3C3E" w:rsidRPr="002539D4">
                <w:rPr>
                  <w:rFonts w:ascii="Times New Roman" w:hAnsi="Times New Roman"/>
                  <w:sz w:val="26"/>
                  <w:szCs w:val="26"/>
                </w:rPr>
                <w:t xml:space="preserve"> </w:t>
              </w:r>
              <w:r w:rsidR="00BC3C3E" w:rsidRPr="002539D4">
                <w:rPr>
                  <w:rFonts w:ascii="Times New Roman" w:eastAsia="Times New Roman" w:hAnsi="Times New Roman"/>
                  <w:sz w:val="26"/>
                  <w:szCs w:val="26"/>
                </w:rPr>
                <w:t xml:space="preserve">0602/KHCN-BC </w:t>
              </w:r>
            </w:hyperlink>
          </w:p>
        </w:tc>
        <w:tc>
          <w:tcPr>
            <w:tcW w:w="1041" w:type="pct"/>
            <w:vAlign w:val="center"/>
          </w:tcPr>
          <w:p w14:paraId="0574672A" w14:textId="7EF6C845" w:rsidR="00BC3C3E" w:rsidRPr="002539D4" w:rsidRDefault="00BC3C3E" w:rsidP="00833845">
            <w:pPr>
              <w:autoSpaceDE w:val="0"/>
              <w:autoSpaceDN w:val="0"/>
              <w:spacing w:before="60" w:after="60" w:line="240" w:lineRule="auto"/>
              <w:ind w:left="164" w:right="153"/>
              <w:jc w:val="both"/>
              <w:rPr>
                <w:rFonts w:ascii="Times New Roman" w:eastAsia="Times New Roman" w:hAnsi="Times New Roman"/>
                <w:sz w:val="26"/>
                <w:szCs w:val="26"/>
              </w:rPr>
            </w:pPr>
            <w:proofErr w:type="spellStart"/>
            <w:r w:rsidRPr="002539D4">
              <w:rPr>
                <w:rFonts w:ascii="Times New Roman" w:eastAsia="Times New Roman" w:hAnsi="Times New Roman"/>
                <w:sz w:val="26"/>
                <w:szCs w:val="26"/>
              </w:rPr>
              <w:t>Thị</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trường</w:t>
            </w:r>
            <w:proofErr w:type="spellEnd"/>
            <w:r w:rsidRPr="002539D4">
              <w:rPr>
                <w:rFonts w:ascii="Times New Roman" w:eastAsia="Times New Roman" w:hAnsi="Times New Roman"/>
                <w:sz w:val="26"/>
                <w:szCs w:val="26"/>
                <w:lang w:val="vi"/>
              </w:rPr>
              <w:t xml:space="preserve"> bưu chính</w:t>
            </w:r>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trên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cả</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nước</w:t>
            </w:r>
            <w:proofErr w:type="spellEnd"/>
          </w:p>
        </w:tc>
        <w:tc>
          <w:tcPr>
            <w:tcW w:w="627" w:type="pct"/>
            <w:vMerge/>
            <w:vAlign w:val="center"/>
          </w:tcPr>
          <w:p w14:paraId="4AE65BA3" w14:textId="77777777" w:rsidR="00BC3C3E" w:rsidRPr="002539D4" w:rsidRDefault="00BC3C3E" w:rsidP="006C6C09">
            <w:pPr>
              <w:autoSpaceDE w:val="0"/>
              <w:autoSpaceDN w:val="0"/>
              <w:spacing w:before="60" w:after="60" w:line="240" w:lineRule="auto"/>
              <w:jc w:val="center"/>
              <w:rPr>
                <w:rFonts w:ascii="Times New Roman" w:eastAsia="Times New Roman" w:hAnsi="Times New Roman"/>
                <w:sz w:val="26"/>
                <w:szCs w:val="26"/>
                <w:lang w:val="vi"/>
              </w:rPr>
            </w:pPr>
          </w:p>
        </w:tc>
        <w:tc>
          <w:tcPr>
            <w:tcW w:w="525" w:type="pct"/>
            <w:vAlign w:val="center"/>
          </w:tcPr>
          <w:p w14:paraId="5DA66BFB" w14:textId="3E7934AB" w:rsidR="00BC3C3E" w:rsidRPr="002539D4" w:rsidRDefault="00BC3C3E" w:rsidP="006C6C09">
            <w:pPr>
              <w:autoSpaceDE w:val="0"/>
              <w:autoSpaceDN w:val="0"/>
              <w:spacing w:before="60" w:after="60" w:line="240" w:lineRule="auto"/>
              <w:jc w:val="center"/>
              <w:rPr>
                <w:rFonts w:ascii="Times New Roman" w:eastAsia="Times New Roman" w:hAnsi="Times New Roman"/>
                <w:sz w:val="26"/>
                <w:szCs w:val="26"/>
                <w:lang w:val="vi"/>
              </w:rPr>
            </w:pPr>
            <w:r w:rsidRPr="002539D4">
              <w:rPr>
                <w:rFonts w:ascii="Times New Roman" w:eastAsia="Times New Roman" w:hAnsi="Times New Roman"/>
                <w:sz w:val="26"/>
                <w:szCs w:val="26"/>
                <w:lang w:val="vi"/>
              </w:rPr>
              <w:t>Quý, Năm</w:t>
            </w:r>
          </w:p>
        </w:tc>
        <w:tc>
          <w:tcPr>
            <w:tcW w:w="570" w:type="pct"/>
            <w:vAlign w:val="center"/>
          </w:tcPr>
          <w:p w14:paraId="54895F17" w14:textId="5B57A561" w:rsidR="00BC3C3E" w:rsidRPr="002539D4" w:rsidRDefault="00BC3C3E" w:rsidP="00EA27CC">
            <w:pPr>
              <w:autoSpaceDE w:val="0"/>
              <w:autoSpaceDN w:val="0"/>
              <w:spacing w:before="60" w:after="60" w:line="240" w:lineRule="auto"/>
              <w:ind w:left="90" w:right="154"/>
              <w:rPr>
                <w:rFonts w:ascii="Times New Roman" w:eastAsia="Times New Roman" w:hAnsi="Times New Roman"/>
                <w:sz w:val="26"/>
                <w:szCs w:val="26"/>
                <w:lang w:val="vi"/>
              </w:rPr>
            </w:pPr>
            <w:r w:rsidRPr="002539D4">
              <w:rPr>
                <w:rFonts w:ascii="Times New Roman" w:eastAsia="Times New Roman" w:hAnsi="Times New Roman"/>
                <w:sz w:val="26"/>
                <w:szCs w:val="26"/>
                <w:lang w:val="vi"/>
              </w:rPr>
              <w:t>Vụ B</w:t>
            </w:r>
            <w:proofErr w:type="spellStart"/>
            <w:r w:rsidRPr="002539D4">
              <w:rPr>
                <w:rFonts w:ascii="Times New Roman" w:eastAsia="Times New Roman" w:hAnsi="Times New Roman"/>
                <w:sz w:val="26"/>
                <w:szCs w:val="26"/>
              </w:rPr>
              <w:t>ưu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chính</w:t>
            </w:r>
            <w:proofErr w:type="spellEnd"/>
          </w:p>
        </w:tc>
        <w:tc>
          <w:tcPr>
            <w:tcW w:w="614" w:type="pct"/>
            <w:vAlign w:val="center"/>
          </w:tcPr>
          <w:p w14:paraId="3511C634" w14:textId="0DD7839C" w:rsidR="00BC3C3E" w:rsidRPr="002539D4" w:rsidRDefault="00BC3C3E" w:rsidP="00EA27CC">
            <w:pPr>
              <w:autoSpaceDE w:val="0"/>
              <w:autoSpaceDN w:val="0"/>
              <w:spacing w:before="60" w:after="60" w:line="240" w:lineRule="auto"/>
              <w:ind w:left="90" w:right="154"/>
              <w:rPr>
                <w:rFonts w:ascii="Times New Roman" w:eastAsia="Times New Roman" w:hAnsi="Times New Roman"/>
                <w:sz w:val="26"/>
                <w:szCs w:val="26"/>
              </w:rPr>
            </w:pPr>
            <w:r w:rsidRPr="002539D4">
              <w:rPr>
                <w:rFonts w:ascii="Times New Roman" w:eastAsia="Times New Roman" w:hAnsi="Times New Roman"/>
                <w:sz w:val="26"/>
                <w:szCs w:val="26"/>
                <w:lang w:val="vi"/>
              </w:rPr>
              <w:t xml:space="preserve">Cục </w:t>
            </w:r>
            <w:r w:rsidRPr="002539D4">
              <w:rPr>
                <w:rFonts w:ascii="Times New Roman" w:eastAsia="Times New Roman" w:hAnsi="Times New Roman"/>
                <w:sz w:val="26"/>
                <w:szCs w:val="26"/>
              </w:rPr>
              <w:t xml:space="preserve">Thông tin, </w:t>
            </w:r>
            <w:proofErr w:type="spellStart"/>
            <w:r w:rsidRPr="002539D4">
              <w:rPr>
                <w:rFonts w:ascii="Times New Roman" w:eastAsia="Times New Roman" w:hAnsi="Times New Roman"/>
                <w:sz w:val="26"/>
                <w:szCs w:val="26"/>
              </w:rPr>
              <w:t>Thống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kê</w:t>
            </w:r>
            <w:proofErr w:type="spellEnd"/>
          </w:p>
        </w:tc>
        <w:tc>
          <w:tcPr>
            <w:tcW w:w="703" w:type="pct"/>
            <w:vAlign w:val="center"/>
          </w:tcPr>
          <w:p w14:paraId="0C7C7B2A" w14:textId="77777777" w:rsidR="00BC3C3E" w:rsidRPr="002539D4" w:rsidRDefault="00BC3C3E" w:rsidP="00EA27CC">
            <w:pPr>
              <w:tabs>
                <w:tab w:val="left" w:pos="981"/>
                <w:tab w:val="left" w:pos="1696"/>
              </w:tabs>
              <w:autoSpaceDE w:val="0"/>
              <w:autoSpaceDN w:val="0"/>
              <w:spacing w:before="60" w:after="60" w:line="240" w:lineRule="auto"/>
              <w:ind w:left="78" w:right="154"/>
              <w:rPr>
                <w:rFonts w:ascii="Times New Roman" w:eastAsia="Times New Roman" w:hAnsi="Times New Roman"/>
                <w:sz w:val="26"/>
                <w:szCs w:val="26"/>
                <w:lang w:val="vi"/>
              </w:rPr>
            </w:pPr>
            <w:r w:rsidRPr="002539D4">
              <w:rPr>
                <w:rFonts w:ascii="Times New Roman" w:eastAsia="Times New Roman" w:hAnsi="Times New Roman"/>
                <w:sz w:val="26"/>
                <w:szCs w:val="26"/>
                <w:lang w:val="vi"/>
              </w:rPr>
              <w:t>Quý: Trước ngày 20 tháng tiếp theo quý.</w:t>
            </w:r>
          </w:p>
          <w:p w14:paraId="06148242" w14:textId="1E8DBA79" w:rsidR="00BC3C3E" w:rsidRPr="002539D4" w:rsidRDefault="00BC3C3E" w:rsidP="00EA27CC">
            <w:pPr>
              <w:autoSpaceDE w:val="0"/>
              <w:autoSpaceDN w:val="0"/>
              <w:spacing w:before="60" w:after="60" w:line="240" w:lineRule="auto"/>
              <w:ind w:left="78" w:right="154"/>
              <w:rPr>
                <w:rFonts w:ascii="Times New Roman" w:eastAsia="Times New Roman" w:hAnsi="Times New Roman"/>
                <w:sz w:val="26"/>
                <w:szCs w:val="26"/>
              </w:rPr>
            </w:pPr>
            <w:r w:rsidRPr="002539D4">
              <w:rPr>
                <w:rFonts w:ascii="Times New Roman" w:eastAsia="Times New Roman" w:hAnsi="Times New Roman"/>
                <w:sz w:val="26"/>
                <w:szCs w:val="26"/>
                <w:lang w:val="vi"/>
              </w:rPr>
              <w:t xml:space="preserve">Năm: Trước </w:t>
            </w:r>
            <w:r w:rsidRPr="002539D4">
              <w:rPr>
                <w:rFonts w:ascii="Times New Roman" w:eastAsia="Times New Roman" w:hAnsi="Times New Roman"/>
                <w:sz w:val="26"/>
                <w:szCs w:val="26"/>
              </w:rPr>
              <w:t>2</w:t>
            </w:r>
            <w:r w:rsidRPr="002539D4">
              <w:rPr>
                <w:rFonts w:ascii="Times New Roman" w:eastAsia="Times New Roman" w:hAnsi="Times New Roman"/>
                <w:sz w:val="26"/>
                <w:szCs w:val="26"/>
                <w:lang w:val="vi"/>
              </w:rPr>
              <w:t>5/3 hàng năm</w:t>
            </w:r>
            <w:r w:rsidRPr="002539D4">
              <w:rPr>
                <w:rFonts w:ascii="Times New Roman" w:eastAsia="Times New Roman" w:hAnsi="Times New Roman"/>
                <w:sz w:val="26"/>
                <w:szCs w:val="26"/>
              </w:rPr>
              <w:t>.</w:t>
            </w:r>
          </w:p>
        </w:tc>
      </w:tr>
      <w:tr w:rsidR="00D80E35" w:rsidRPr="002539D4" w14:paraId="038FF319" w14:textId="77777777" w:rsidTr="00FB41DC">
        <w:tc>
          <w:tcPr>
            <w:tcW w:w="921" w:type="pct"/>
            <w:vAlign w:val="center"/>
          </w:tcPr>
          <w:p w14:paraId="6ECCC5A1" w14:textId="725C12E5" w:rsidR="00DF1844" w:rsidRPr="002539D4" w:rsidRDefault="00DF1844" w:rsidP="006C6C09">
            <w:pPr>
              <w:autoSpaceDE w:val="0"/>
              <w:autoSpaceDN w:val="0"/>
              <w:spacing w:before="60" w:after="60" w:line="240" w:lineRule="auto"/>
              <w:jc w:val="center"/>
              <w:rPr>
                <w:sz w:val="26"/>
                <w:szCs w:val="26"/>
              </w:rPr>
            </w:pPr>
            <w:r w:rsidRPr="002539D4">
              <w:rPr>
                <w:rFonts w:ascii="Times New Roman" w:eastAsia="Times New Roman" w:hAnsi="Times New Roman"/>
                <w:sz w:val="26"/>
                <w:szCs w:val="26"/>
              </w:rPr>
              <w:t>0603A/KHCN-BC</w:t>
            </w:r>
          </w:p>
        </w:tc>
        <w:tc>
          <w:tcPr>
            <w:tcW w:w="1041" w:type="pct"/>
            <w:vAlign w:val="center"/>
          </w:tcPr>
          <w:p w14:paraId="40C691C5" w14:textId="2F34CE10" w:rsidR="00DF1844" w:rsidRPr="002539D4" w:rsidRDefault="00DF1844" w:rsidP="00833845">
            <w:pPr>
              <w:autoSpaceDE w:val="0"/>
              <w:autoSpaceDN w:val="0"/>
              <w:spacing w:before="60" w:after="60" w:line="240" w:lineRule="auto"/>
              <w:ind w:left="164" w:right="153"/>
              <w:jc w:val="both"/>
              <w:rPr>
                <w:rFonts w:ascii="Times New Roman" w:eastAsia="Times New Roman" w:hAnsi="Times New Roman"/>
                <w:sz w:val="26"/>
                <w:szCs w:val="26"/>
              </w:rPr>
            </w:pPr>
            <w:r w:rsidRPr="002539D4">
              <w:rPr>
                <w:rFonts w:ascii="Times New Roman" w:eastAsia="Times New Roman" w:hAnsi="Times New Roman"/>
                <w:sz w:val="26"/>
                <w:szCs w:val="26"/>
              </w:rPr>
              <w:t>L</w:t>
            </w:r>
            <w:r w:rsidRPr="002539D4">
              <w:rPr>
                <w:rFonts w:ascii="Times New Roman" w:eastAsia="Times New Roman" w:hAnsi="Times New Roman"/>
                <w:sz w:val="26"/>
                <w:szCs w:val="26"/>
                <w:lang w:val="vi"/>
              </w:rPr>
              <w:t>ao động, điểm phục</w:t>
            </w:r>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phương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tiện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trung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tâm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khai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nộp</w:t>
            </w:r>
            <w:proofErr w:type="spellEnd"/>
            <w:r w:rsidRPr="002539D4">
              <w:rPr>
                <w:rFonts w:ascii="Times New Roman" w:eastAsia="Times New Roman" w:hAnsi="Times New Roman"/>
                <w:sz w:val="26"/>
                <w:szCs w:val="26"/>
              </w:rPr>
              <w:t xml:space="preserve"> NSNN </w:t>
            </w:r>
            <w:proofErr w:type="spellStart"/>
            <w:r w:rsidRPr="002539D4">
              <w:rPr>
                <w:rFonts w:ascii="Times New Roman" w:eastAsia="Times New Roman" w:hAnsi="Times New Roman"/>
                <w:sz w:val="26"/>
                <w:szCs w:val="26"/>
              </w:rPr>
              <w:t>tại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địa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phương</w:t>
            </w:r>
            <w:proofErr w:type="spellEnd"/>
          </w:p>
        </w:tc>
        <w:tc>
          <w:tcPr>
            <w:tcW w:w="627" w:type="pct"/>
            <w:vMerge w:val="restart"/>
            <w:vAlign w:val="center"/>
          </w:tcPr>
          <w:p w14:paraId="326A8D78" w14:textId="77777777" w:rsidR="00DF1844" w:rsidRPr="002539D4" w:rsidRDefault="00DF1844" w:rsidP="006C6C09">
            <w:pPr>
              <w:autoSpaceDE w:val="0"/>
              <w:autoSpaceDN w:val="0"/>
              <w:spacing w:before="60" w:after="60" w:line="240" w:lineRule="auto"/>
              <w:jc w:val="center"/>
              <w:rPr>
                <w:rFonts w:ascii="Times New Roman" w:eastAsia="Times New Roman" w:hAnsi="Times New Roman"/>
                <w:sz w:val="26"/>
                <w:szCs w:val="26"/>
              </w:rPr>
            </w:pPr>
            <w:r w:rsidRPr="002539D4">
              <w:rPr>
                <w:rFonts w:ascii="Times New Roman" w:eastAsia="Times New Roman" w:hAnsi="Times New Roman"/>
                <w:sz w:val="26"/>
                <w:szCs w:val="26"/>
              </w:rPr>
              <w:t>0605</w:t>
            </w:r>
          </w:p>
          <w:p w14:paraId="4D84D74A" w14:textId="77777777" w:rsidR="00DF1844" w:rsidRPr="002539D4" w:rsidRDefault="00DF1844" w:rsidP="006C6C09">
            <w:pPr>
              <w:autoSpaceDE w:val="0"/>
              <w:autoSpaceDN w:val="0"/>
              <w:spacing w:before="60" w:after="60" w:line="240" w:lineRule="auto"/>
              <w:jc w:val="center"/>
              <w:rPr>
                <w:rFonts w:ascii="Times New Roman" w:eastAsia="Times New Roman" w:hAnsi="Times New Roman"/>
                <w:sz w:val="26"/>
                <w:szCs w:val="26"/>
              </w:rPr>
            </w:pPr>
            <w:r w:rsidRPr="002539D4">
              <w:rPr>
                <w:rFonts w:ascii="Times New Roman" w:eastAsia="Times New Roman" w:hAnsi="Times New Roman"/>
                <w:sz w:val="26"/>
                <w:szCs w:val="26"/>
              </w:rPr>
              <w:t>0606</w:t>
            </w:r>
          </w:p>
          <w:p w14:paraId="4B01ACC0" w14:textId="77777777" w:rsidR="00DF1844" w:rsidRPr="002539D4" w:rsidRDefault="00DF1844" w:rsidP="006C6C09">
            <w:pPr>
              <w:autoSpaceDE w:val="0"/>
              <w:autoSpaceDN w:val="0"/>
              <w:spacing w:before="60" w:after="60" w:line="240" w:lineRule="auto"/>
              <w:jc w:val="center"/>
              <w:rPr>
                <w:rFonts w:ascii="Times New Roman" w:eastAsia="Times New Roman" w:hAnsi="Times New Roman"/>
                <w:sz w:val="26"/>
                <w:szCs w:val="26"/>
              </w:rPr>
            </w:pPr>
            <w:r w:rsidRPr="002539D4">
              <w:rPr>
                <w:rFonts w:ascii="Times New Roman" w:eastAsia="Times New Roman" w:hAnsi="Times New Roman"/>
                <w:sz w:val="26"/>
                <w:szCs w:val="26"/>
              </w:rPr>
              <w:t>0607</w:t>
            </w:r>
          </w:p>
          <w:p w14:paraId="46161E69" w14:textId="1F8F8FD0" w:rsidR="00CC0DE0" w:rsidRPr="002539D4" w:rsidRDefault="00CC0DE0" w:rsidP="006C6C09">
            <w:pPr>
              <w:autoSpaceDE w:val="0"/>
              <w:autoSpaceDN w:val="0"/>
              <w:spacing w:before="60" w:after="60" w:line="240" w:lineRule="auto"/>
              <w:jc w:val="center"/>
              <w:rPr>
                <w:rFonts w:ascii="Times New Roman" w:eastAsia="Times New Roman" w:hAnsi="Times New Roman"/>
                <w:sz w:val="26"/>
                <w:szCs w:val="26"/>
              </w:rPr>
            </w:pPr>
          </w:p>
        </w:tc>
        <w:tc>
          <w:tcPr>
            <w:tcW w:w="525" w:type="pct"/>
            <w:vAlign w:val="center"/>
          </w:tcPr>
          <w:p w14:paraId="1CD31C25" w14:textId="02565C0D" w:rsidR="00DF1844" w:rsidRPr="002539D4" w:rsidRDefault="00DF1844" w:rsidP="006C6C09">
            <w:pPr>
              <w:autoSpaceDE w:val="0"/>
              <w:autoSpaceDN w:val="0"/>
              <w:spacing w:before="60" w:after="60" w:line="240" w:lineRule="auto"/>
              <w:jc w:val="center"/>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rPr>
              <w:t>Năm</w:t>
            </w:r>
            <w:proofErr w:type="spellEnd"/>
          </w:p>
        </w:tc>
        <w:tc>
          <w:tcPr>
            <w:tcW w:w="570" w:type="pct"/>
            <w:vAlign w:val="center"/>
          </w:tcPr>
          <w:p w14:paraId="69EB684B" w14:textId="1509F008" w:rsidR="00DF1844" w:rsidRPr="002539D4" w:rsidRDefault="00DF1844" w:rsidP="00EA27CC">
            <w:pPr>
              <w:autoSpaceDE w:val="0"/>
              <w:autoSpaceDN w:val="0"/>
              <w:spacing w:before="60" w:after="60" w:line="240" w:lineRule="auto"/>
              <w:ind w:left="90" w:right="154"/>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rPr>
              <w:t>Doanh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nghiệp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bưu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chính</w:t>
            </w:r>
            <w:proofErr w:type="spellEnd"/>
          </w:p>
        </w:tc>
        <w:tc>
          <w:tcPr>
            <w:tcW w:w="614" w:type="pct"/>
            <w:vAlign w:val="center"/>
          </w:tcPr>
          <w:p w14:paraId="6A8E7C2B" w14:textId="77777777" w:rsidR="00DF1844" w:rsidRPr="002539D4" w:rsidRDefault="00DF1844" w:rsidP="00EA27CC">
            <w:pPr>
              <w:autoSpaceDE w:val="0"/>
              <w:autoSpaceDN w:val="0"/>
              <w:spacing w:before="60" w:after="60" w:line="240" w:lineRule="auto"/>
              <w:ind w:left="90" w:right="154"/>
              <w:jc w:val="both"/>
              <w:rPr>
                <w:rFonts w:ascii="Times New Roman" w:eastAsia="Times New Roman" w:hAnsi="Times New Roman"/>
                <w:sz w:val="26"/>
                <w:szCs w:val="26"/>
                <w:lang w:val="vi"/>
              </w:rPr>
            </w:pPr>
            <w:r w:rsidRPr="002539D4">
              <w:rPr>
                <w:rFonts w:ascii="Times New Roman" w:eastAsia="Times New Roman" w:hAnsi="Times New Roman"/>
                <w:sz w:val="26"/>
                <w:szCs w:val="26"/>
                <w:lang w:val="vi"/>
              </w:rPr>
              <w:t>Vụ BC,</w:t>
            </w:r>
          </w:p>
          <w:p w14:paraId="070CEF93" w14:textId="773E6731" w:rsidR="00DF1844" w:rsidRPr="002539D4" w:rsidRDefault="00DF1844" w:rsidP="00EA27CC">
            <w:pPr>
              <w:autoSpaceDE w:val="0"/>
              <w:autoSpaceDN w:val="0"/>
              <w:spacing w:before="60" w:after="60" w:line="240" w:lineRule="auto"/>
              <w:ind w:left="90" w:right="154"/>
              <w:rPr>
                <w:rFonts w:ascii="Times New Roman" w:eastAsia="Times New Roman" w:hAnsi="Times New Roman"/>
                <w:sz w:val="26"/>
                <w:szCs w:val="26"/>
                <w:lang w:val="vi"/>
              </w:rPr>
            </w:pPr>
            <w:r w:rsidRPr="002539D4">
              <w:rPr>
                <w:rFonts w:ascii="Times New Roman" w:eastAsia="Times New Roman" w:hAnsi="Times New Roman"/>
                <w:sz w:val="26"/>
                <w:szCs w:val="26"/>
                <w:lang w:val="vi"/>
              </w:rPr>
              <w:t>Sở KH&amp;CN (nơi DNBC có trụ sở chính)</w:t>
            </w:r>
          </w:p>
        </w:tc>
        <w:tc>
          <w:tcPr>
            <w:tcW w:w="703" w:type="pct"/>
            <w:vAlign w:val="center"/>
          </w:tcPr>
          <w:p w14:paraId="164F8437" w14:textId="01263391" w:rsidR="00DF1844" w:rsidRPr="002539D4" w:rsidRDefault="00DF1844" w:rsidP="00EA27CC">
            <w:pPr>
              <w:tabs>
                <w:tab w:val="left" w:pos="981"/>
                <w:tab w:val="left" w:pos="1696"/>
              </w:tabs>
              <w:autoSpaceDE w:val="0"/>
              <w:autoSpaceDN w:val="0"/>
              <w:spacing w:before="60" w:after="60" w:line="240" w:lineRule="auto"/>
              <w:ind w:left="78" w:right="154"/>
              <w:rPr>
                <w:rFonts w:ascii="Times New Roman" w:eastAsia="Times New Roman" w:hAnsi="Times New Roman"/>
                <w:sz w:val="26"/>
                <w:szCs w:val="26"/>
              </w:rPr>
            </w:pPr>
            <w:r w:rsidRPr="002539D4">
              <w:rPr>
                <w:rFonts w:ascii="Times New Roman" w:eastAsia="Times New Roman" w:hAnsi="Times New Roman"/>
                <w:sz w:val="26"/>
                <w:szCs w:val="26"/>
                <w:lang w:val="vi"/>
              </w:rPr>
              <w:t xml:space="preserve">Trước </w:t>
            </w:r>
            <w:r w:rsidRPr="002539D4">
              <w:rPr>
                <w:rFonts w:ascii="Times New Roman" w:eastAsia="Times New Roman" w:hAnsi="Times New Roman"/>
                <w:sz w:val="26"/>
                <w:szCs w:val="26"/>
              </w:rPr>
              <w:t>15</w:t>
            </w:r>
            <w:r w:rsidRPr="002539D4">
              <w:rPr>
                <w:rFonts w:ascii="Times New Roman" w:eastAsia="Times New Roman" w:hAnsi="Times New Roman"/>
                <w:sz w:val="26"/>
                <w:szCs w:val="26"/>
                <w:lang w:val="vi"/>
              </w:rPr>
              <w:t>/3 hàng năm</w:t>
            </w:r>
            <w:r w:rsidRPr="002539D4">
              <w:rPr>
                <w:rFonts w:ascii="Times New Roman" w:eastAsia="Times New Roman" w:hAnsi="Times New Roman"/>
                <w:sz w:val="26"/>
                <w:szCs w:val="26"/>
              </w:rPr>
              <w:t>.</w:t>
            </w:r>
          </w:p>
        </w:tc>
      </w:tr>
      <w:tr w:rsidR="00D80E35" w:rsidRPr="002539D4" w14:paraId="1B473B97" w14:textId="77777777" w:rsidTr="00FB41DC">
        <w:tc>
          <w:tcPr>
            <w:tcW w:w="921" w:type="pct"/>
            <w:vAlign w:val="center"/>
          </w:tcPr>
          <w:p w14:paraId="37C836B9" w14:textId="391ADB86" w:rsidR="00DF1844" w:rsidRPr="002539D4" w:rsidRDefault="00DF1844" w:rsidP="006C6C09">
            <w:pPr>
              <w:autoSpaceDE w:val="0"/>
              <w:autoSpaceDN w:val="0"/>
              <w:spacing w:before="60" w:after="60" w:line="240" w:lineRule="auto"/>
              <w:jc w:val="center"/>
              <w:rPr>
                <w:rFonts w:ascii="Times New Roman" w:eastAsia="Times New Roman" w:hAnsi="Times New Roman"/>
                <w:sz w:val="26"/>
                <w:szCs w:val="26"/>
                <w:lang w:val="vi"/>
              </w:rPr>
            </w:pPr>
            <w:r w:rsidRPr="002539D4">
              <w:rPr>
                <w:rFonts w:ascii="Times New Roman" w:eastAsia="Times New Roman" w:hAnsi="Times New Roman"/>
                <w:sz w:val="26"/>
                <w:szCs w:val="26"/>
              </w:rPr>
              <w:t>0603/KHCN-BC</w:t>
            </w:r>
          </w:p>
        </w:tc>
        <w:tc>
          <w:tcPr>
            <w:tcW w:w="1041" w:type="pct"/>
            <w:vAlign w:val="center"/>
          </w:tcPr>
          <w:p w14:paraId="16E83312" w14:textId="69064F50" w:rsidR="00DF1844" w:rsidRPr="002539D4" w:rsidRDefault="00DF1844" w:rsidP="00833845">
            <w:pPr>
              <w:autoSpaceDE w:val="0"/>
              <w:autoSpaceDN w:val="0"/>
              <w:spacing w:before="60" w:after="60" w:line="240" w:lineRule="auto"/>
              <w:ind w:left="164" w:right="153"/>
              <w:jc w:val="both"/>
              <w:rPr>
                <w:rFonts w:ascii="Times New Roman" w:eastAsia="Times New Roman" w:hAnsi="Times New Roman"/>
                <w:sz w:val="26"/>
                <w:szCs w:val="26"/>
              </w:rPr>
            </w:pPr>
            <w:r w:rsidRPr="002539D4">
              <w:rPr>
                <w:rFonts w:ascii="Times New Roman" w:eastAsia="Times New Roman" w:hAnsi="Times New Roman"/>
                <w:sz w:val="26"/>
                <w:szCs w:val="26"/>
              </w:rPr>
              <w:t>L</w:t>
            </w:r>
            <w:r w:rsidRPr="002539D4">
              <w:rPr>
                <w:rFonts w:ascii="Times New Roman" w:eastAsia="Times New Roman" w:hAnsi="Times New Roman"/>
                <w:sz w:val="26"/>
                <w:szCs w:val="26"/>
                <w:lang w:val="vi"/>
              </w:rPr>
              <w:t>ao động, điểm phục</w:t>
            </w:r>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phương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tiện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trung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tâm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khai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nộp</w:t>
            </w:r>
            <w:proofErr w:type="spellEnd"/>
            <w:r w:rsidRPr="002539D4">
              <w:rPr>
                <w:rFonts w:ascii="Times New Roman" w:eastAsia="Times New Roman" w:hAnsi="Times New Roman"/>
                <w:sz w:val="26"/>
                <w:szCs w:val="26"/>
              </w:rPr>
              <w:t xml:space="preserve"> NSNN </w:t>
            </w:r>
            <w:proofErr w:type="spellStart"/>
            <w:r w:rsidRPr="002539D4">
              <w:rPr>
                <w:rFonts w:ascii="Times New Roman" w:eastAsia="Times New Roman" w:hAnsi="Times New Roman"/>
                <w:sz w:val="26"/>
                <w:szCs w:val="26"/>
              </w:rPr>
              <w:t>trên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cả</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nước</w:t>
            </w:r>
            <w:proofErr w:type="spellEnd"/>
          </w:p>
        </w:tc>
        <w:tc>
          <w:tcPr>
            <w:tcW w:w="627" w:type="pct"/>
            <w:vMerge/>
            <w:vAlign w:val="center"/>
          </w:tcPr>
          <w:p w14:paraId="727B0118" w14:textId="77777777" w:rsidR="00DF1844" w:rsidRPr="002539D4" w:rsidRDefault="00DF1844" w:rsidP="006C6C09">
            <w:pPr>
              <w:autoSpaceDE w:val="0"/>
              <w:autoSpaceDN w:val="0"/>
              <w:spacing w:before="60" w:after="60" w:line="240" w:lineRule="auto"/>
              <w:jc w:val="center"/>
              <w:rPr>
                <w:rFonts w:ascii="Times New Roman" w:eastAsia="Times New Roman" w:hAnsi="Times New Roman"/>
                <w:sz w:val="26"/>
                <w:szCs w:val="26"/>
              </w:rPr>
            </w:pPr>
          </w:p>
        </w:tc>
        <w:tc>
          <w:tcPr>
            <w:tcW w:w="525" w:type="pct"/>
            <w:vAlign w:val="center"/>
          </w:tcPr>
          <w:p w14:paraId="64FC078A" w14:textId="59998B1F" w:rsidR="00DF1844" w:rsidRPr="002539D4" w:rsidRDefault="00DF1844" w:rsidP="006C6C09">
            <w:pPr>
              <w:autoSpaceDE w:val="0"/>
              <w:autoSpaceDN w:val="0"/>
              <w:spacing w:before="60" w:after="60" w:line="240" w:lineRule="auto"/>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Năm</w:t>
            </w:r>
            <w:proofErr w:type="spellEnd"/>
          </w:p>
        </w:tc>
        <w:tc>
          <w:tcPr>
            <w:tcW w:w="570" w:type="pct"/>
            <w:vAlign w:val="center"/>
          </w:tcPr>
          <w:p w14:paraId="33BA1658" w14:textId="4869E1FB" w:rsidR="00DF1844" w:rsidRPr="002539D4" w:rsidRDefault="00DF1844" w:rsidP="00EA27CC">
            <w:pPr>
              <w:autoSpaceDE w:val="0"/>
              <w:autoSpaceDN w:val="0"/>
              <w:spacing w:before="60" w:after="60" w:line="240" w:lineRule="auto"/>
              <w:ind w:left="90" w:right="154"/>
              <w:rPr>
                <w:rFonts w:ascii="Times New Roman" w:eastAsia="Times New Roman" w:hAnsi="Times New Roman"/>
                <w:sz w:val="26"/>
                <w:szCs w:val="26"/>
                <w:lang w:val="vi"/>
              </w:rPr>
            </w:pPr>
            <w:r w:rsidRPr="002539D4">
              <w:rPr>
                <w:rFonts w:ascii="Times New Roman" w:eastAsia="Times New Roman" w:hAnsi="Times New Roman"/>
                <w:sz w:val="26"/>
                <w:szCs w:val="26"/>
                <w:lang w:val="vi"/>
              </w:rPr>
              <w:t>Vụ B</w:t>
            </w:r>
            <w:proofErr w:type="spellStart"/>
            <w:r w:rsidRPr="002539D4">
              <w:rPr>
                <w:rFonts w:ascii="Times New Roman" w:eastAsia="Times New Roman" w:hAnsi="Times New Roman"/>
                <w:sz w:val="26"/>
                <w:szCs w:val="26"/>
              </w:rPr>
              <w:t>ưu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chính</w:t>
            </w:r>
            <w:proofErr w:type="spellEnd"/>
          </w:p>
        </w:tc>
        <w:tc>
          <w:tcPr>
            <w:tcW w:w="614" w:type="pct"/>
            <w:vAlign w:val="center"/>
          </w:tcPr>
          <w:p w14:paraId="04F80650" w14:textId="5CEFF702" w:rsidR="00DF1844" w:rsidRPr="002539D4" w:rsidRDefault="00DF1844" w:rsidP="00EA27CC">
            <w:pPr>
              <w:autoSpaceDE w:val="0"/>
              <w:autoSpaceDN w:val="0"/>
              <w:spacing w:before="60" w:after="60" w:line="240" w:lineRule="auto"/>
              <w:ind w:left="90" w:right="154"/>
              <w:rPr>
                <w:rFonts w:ascii="Times New Roman" w:eastAsia="Times New Roman" w:hAnsi="Times New Roman"/>
                <w:sz w:val="26"/>
                <w:szCs w:val="26"/>
                <w:lang w:val="vi"/>
              </w:rPr>
            </w:pPr>
            <w:r w:rsidRPr="002539D4">
              <w:rPr>
                <w:rFonts w:ascii="Times New Roman" w:eastAsia="Times New Roman" w:hAnsi="Times New Roman"/>
                <w:sz w:val="26"/>
                <w:szCs w:val="26"/>
                <w:lang w:val="vi"/>
              </w:rPr>
              <w:t xml:space="preserve">Cục </w:t>
            </w:r>
            <w:r w:rsidRPr="002539D4">
              <w:rPr>
                <w:rFonts w:ascii="Times New Roman" w:eastAsia="Times New Roman" w:hAnsi="Times New Roman"/>
                <w:sz w:val="26"/>
                <w:szCs w:val="26"/>
              </w:rPr>
              <w:t xml:space="preserve">Thông tin, </w:t>
            </w:r>
            <w:proofErr w:type="spellStart"/>
            <w:r w:rsidRPr="002539D4">
              <w:rPr>
                <w:rFonts w:ascii="Times New Roman" w:eastAsia="Times New Roman" w:hAnsi="Times New Roman"/>
                <w:sz w:val="26"/>
                <w:szCs w:val="26"/>
              </w:rPr>
              <w:t>Thống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kê</w:t>
            </w:r>
            <w:proofErr w:type="spellEnd"/>
          </w:p>
        </w:tc>
        <w:tc>
          <w:tcPr>
            <w:tcW w:w="703" w:type="pct"/>
            <w:vAlign w:val="center"/>
          </w:tcPr>
          <w:p w14:paraId="3A16E475" w14:textId="50762523" w:rsidR="00DF1844" w:rsidRPr="002539D4" w:rsidRDefault="00DF1844" w:rsidP="00EA27CC">
            <w:pPr>
              <w:autoSpaceDE w:val="0"/>
              <w:autoSpaceDN w:val="0"/>
              <w:spacing w:before="60" w:after="60" w:line="240" w:lineRule="auto"/>
              <w:ind w:left="78" w:right="154"/>
              <w:rPr>
                <w:rFonts w:ascii="Times New Roman" w:eastAsia="Times New Roman" w:hAnsi="Times New Roman"/>
                <w:sz w:val="26"/>
                <w:szCs w:val="26"/>
              </w:rPr>
            </w:pPr>
            <w:r w:rsidRPr="002539D4">
              <w:rPr>
                <w:rFonts w:ascii="Times New Roman" w:eastAsia="Times New Roman" w:hAnsi="Times New Roman"/>
                <w:sz w:val="26"/>
                <w:szCs w:val="26"/>
                <w:lang w:val="vi"/>
              </w:rPr>
              <w:t xml:space="preserve">Trước </w:t>
            </w:r>
            <w:r w:rsidRPr="002539D4">
              <w:rPr>
                <w:rFonts w:ascii="Times New Roman" w:eastAsia="Times New Roman" w:hAnsi="Times New Roman"/>
                <w:sz w:val="26"/>
                <w:szCs w:val="26"/>
              </w:rPr>
              <w:t>2</w:t>
            </w:r>
            <w:r w:rsidRPr="002539D4">
              <w:rPr>
                <w:rFonts w:ascii="Times New Roman" w:eastAsia="Times New Roman" w:hAnsi="Times New Roman"/>
                <w:sz w:val="26"/>
                <w:szCs w:val="26"/>
                <w:lang w:val="vi"/>
              </w:rPr>
              <w:t>5/3 hàng năm</w:t>
            </w:r>
            <w:r w:rsidRPr="002539D4">
              <w:rPr>
                <w:rFonts w:ascii="Times New Roman" w:eastAsia="Times New Roman" w:hAnsi="Times New Roman"/>
                <w:sz w:val="26"/>
                <w:szCs w:val="26"/>
              </w:rPr>
              <w:t>.</w:t>
            </w:r>
          </w:p>
        </w:tc>
      </w:tr>
      <w:tr w:rsidR="00D80E35" w:rsidRPr="002539D4" w14:paraId="0F9CB4D3" w14:textId="77777777" w:rsidTr="00FB41DC">
        <w:tc>
          <w:tcPr>
            <w:tcW w:w="921" w:type="pct"/>
            <w:vAlign w:val="center"/>
          </w:tcPr>
          <w:p w14:paraId="5D864C01" w14:textId="20DA63F3" w:rsidR="003D6E11" w:rsidRPr="002539D4" w:rsidRDefault="003D6E11" w:rsidP="006C6C09">
            <w:pPr>
              <w:autoSpaceDE w:val="0"/>
              <w:autoSpaceDN w:val="0"/>
              <w:spacing w:before="60" w:after="60" w:line="240" w:lineRule="auto"/>
              <w:jc w:val="center"/>
              <w:rPr>
                <w:rFonts w:ascii="Times New Roman" w:eastAsia="Times New Roman" w:hAnsi="Times New Roman"/>
                <w:sz w:val="26"/>
                <w:szCs w:val="26"/>
              </w:rPr>
            </w:pPr>
            <w:r w:rsidRPr="002539D4">
              <w:rPr>
                <w:rFonts w:ascii="Times New Roman" w:eastAsia="Times New Roman" w:hAnsi="Times New Roman"/>
                <w:sz w:val="26"/>
                <w:szCs w:val="26"/>
              </w:rPr>
              <w:t>0604A/KHCN-BC</w:t>
            </w:r>
          </w:p>
        </w:tc>
        <w:tc>
          <w:tcPr>
            <w:tcW w:w="1041" w:type="pct"/>
            <w:vAlign w:val="center"/>
          </w:tcPr>
          <w:p w14:paraId="041EAFB0" w14:textId="2DFA1274" w:rsidR="003D6E11" w:rsidRPr="002539D4" w:rsidRDefault="003D6E11" w:rsidP="00833845">
            <w:pPr>
              <w:autoSpaceDE w:val="0"/>
              <w:autoSpaceDN w:val="0"/>
              <w:spacing w:before="60" w:after="60" w:line="240" w:lineRule="auto"/>
              <w:ind w:left="164" w:right="153"/>
              <w:jc w:val="both"/>
              <w:rPr>
                <w:rFonts w:ascii="Times New Roman" w:eastAsia="Times New Roman" w:hAnsi="Times New Roman"/>
                <w:sz w:val="26"/>
                <w:szCs w:val="26"/>
              </w:rPr>
            </w:pPr>
            <w:r w:rsidRPr="002539D4">
              <w:rPr>
                <w:rFonts w:ascii="Times New Roman" w:eastAsia="Times New Roman" w:hAnsi="Times New Roman"/>
                <w:sz w:val="26"/>
                <w:szCs w:val="26"/>
              </w:rPr>
              <w:t>B</w:t>
            </w:r>
            <w:r w:rsidRPr="002539D4">
              <w:rPr>
                <w:rFonts w:ascii="Times New Roman" w:eastAsia="Times New Roman" w:hAnsi="Times New Roman"/>
                <w:sz w:val="26"/>
                <w:szCs w:val="26"/>
                <w:lang w:val="vi"/>
              </w:rPr>
              <w:t>ưu chính công ích</w:t>
            </w:r>
          </w:p>
        </w:tc>
        <w:tc>
          <w:tcPr>
            <w:tcW w:w="627" w:type="pct"/>
            <w:vMerge w:val="restart"/>
            <w:vAlign w:val="center"/>
          </w:tcPr>
          <w:p w14:paraId="6B14BA66" w14:textId="77777777" w:rsidR="003D6E11" w:rsidRPr="002539D4" w:rsidRDefault="003D6E11" w:rsidP="006C6C09">
            <w:pPr>
              <w:autoSpaceDE w:val="0"/>
              <w:autoSpaceDN w:val="0"/>
              <w:spacing w:before="60" w:after="60" w:line="240" w:lineRule="auto"/>
              <w:jc w:val="center"/>
              <w:rPr>
                <w:rFonts w:ascii="Times New Roman" w:eastAsia="Times New Roman" w:hAnsi="Times New Roman"/>
                <w:sz w:val="26"/>
                <w:szCs w:val="26"/>
              </w:rPr>
            </w:pPr>
            <w:r w:rsidRPr="002539D4">
              <w:rPr>
                <w:rFonts w:ascii="Times New Roman" w:eastAsia="Times New Roman" w:hAnsi="Times New Roman"/>
                <w:sz w:val="26"/>
                <w:szCs w:val="26"/>
              </w:rPr>
              <w:t>0609</w:t>
            </w:r>
          </w:p>
          <w:p w14:paraId="046D645D" w14:textId="77777777" w:rsidR="003D6E11" w:rsidRPr="002539D4" w:rsidRDefault="003D6E11" w:rsidP="006C6C09">
            <w:pPr>
              <w:autoSpaceDE w:val="0"/>
              <w:autoSpaceDN w:val="0"/>
              <w:spacing w:before="60" w:after="60" w:line="240" w:lineRule="auto"/>
              <w:jc w:val="center"/>
              <w:rPr>
                <w:rFonts w:ascii="Times New Roman" w:eastAsia="Times New Roman" w:hAnsi="Times New Roman"/>
                <w:sz w:val="26"/>
                <w:szCs w:val="26"/>
              </w:rPr>
            </w:pPr>
            <w:r w:rsidRPr="002539D4">
              <w:rPr>
                <w:rFonts w:ascii="Times New Roman" w:eastAsia="Times New Roman" w:hAnsi="Times New Roman"/>
                <w:sz w:val="26"/>
                <w:szCs w:val="26"/>
              </w:rPr>
              <w:t>0610</w:t>
            </w:r>
          </w:p>
          <w:p w14:paraId="7B790359" w14:textId="77777777" w:rsidR="003D6E11" w:rsidRPr="002539D4" w:rsidRDefault="003D6E11" w:rsidP="006C6C09">
            <w:pPr>
              <w:autoSpaceDE w:val="0"/>
              <w:autoSpaceDN w:val="0"/>
              <w:spacing w:before="60" w:after="60" w:line="240" w:lineRule="auto"/>
              <w:jc w:val="center"/>
              <w:rPr>
                <w:rFonts w:ascii="Times New Roman" w:eastAsia="Times New Roman" w:hAnsi="Times New Roman"/>
                <w:sz w:val="26"/>
                <w:szCs w:val="26"/>
              </w:rPr>
            </w:pPr>
            <w:r w:rsidRPr="002539D4">
              <w:rPr>
                <w:rFonts w:ascii="Times New Roman" w:eastAsia="Times New Roman" w:hAnsi="Times New Roman"/>
                <w:sz w:val="26"/>
                <w:szCs w:val="26"/>
              </w:rPr>
              <w:t>0611</w:t>
            </w:r>
          </w:p>
          <w:p w14:paraId="79B63626" w14:textId="77777777" w:rsidR="003D6E11" w:rsidRPr="002539D4" w:rsidRDefault="003D6E11" w:rsidP="006C6C09">
            <w:pPr>
              <w:autoSpaceDE w:val="0"/>
              <w:autoSpaceDN w:val="0"/>
              <w:spacing w:before="60" w:after="60" w:line="240" w:lineRule="auto"/>
              <w:jc w:val="center"/>
              <w:rPr>
                <w:rFonts w:ascii="Times New Roman" w:eastAsia="Times New Roman" w:hAnsi="Times New Roman"/>
                <w:sz w:val="26"/>
                <w:szCs w:val="26"/>
              </w:rPr>
            </w:pPr>
            <w:r w:rsidRPr="002539D4">
              <w:rPr>
                <w:rFonts w:ascii="Times New Roman" w:eastAsia="Times New Roman" w:hAnsi="Times New Roman"/>
                <w:sz w:val="26"/>
                <w:szCs w:val="26"/>
              </w:rPr>
              <w:t>0612</w:t>
            </w:r>
          </w:p>
          <w:p w14:paraId="06B60CAD" w14:textId="31CB956A" w:rsidR="00477CFF" w:rsidRPr="002539D4" w:rsidRDefault="00477CFF" w:rsidP="006C6C09">
            <w:pPr>
              <w:autoSpaceDE w:val="0"/>
              <w:autoSpaceDN w:val="0"/>
              <w:spacing w:before="60" w:after="60" w:line="240" w:lineRule="auto"/>
              <w:jc w:val="center"/>
              <w:rPr>
                <w:rFonts w:ascii="Times New Roman" w:eastAsia="Times New Roman" w:hAnsi="Times New Roman"/>
                <w:sz w:val="26"/>
                <w:szCs w:val="26"/>
              </w:rPr>
            </w:pPr>
            <w:r w:rsidRPr="002539D4">
              <w:rPr>
                <w:rFonts w:ascii="Times New Roman" w:eastAsia="Times New Roman" w:hAnsi="Times New Roman"/>
                <w:sz w:val="26"/>
                <w:szCs w:val="26"/>
              </w:rPr>
              <w:t>CT</w:t>
            </w:r>
            <w:r w:rsidR="00C92538" w:rsidRPr="002539D4">
              <w:rPr>
                <w:rFonts w:ascii="Times New Roman" w:eastAsia="Times New Roman" w:hAnsi="Times New Roman"/>
                <w:sz w:val="26"/>
                <w:szCs w:val="26"/>
              </w:rPr>
              <w:t>TK</w:t>
            </w:r>
            <w:r w:rsidRPr="002539D4">
              <w:rPr>
                <w:rFonts w:ascii="Times New Roman" w:eastAsia="Times New Roman" w:hAnsi="Times New Roman"/>
                <w:sz w:val="26"/>
                <w:szCs w:val="26"/>
              </w:rPr>
              <w:t>QG:</w:t>
            </w:r>
          </w:p>
          <w:p w14:paraId="5865CD10" w14:textId="3BC2FFA3" w:rsidR="00477CFF" w:rsidRPr="002539D4" w:rsidRDefault="00477CFF" w:rsidP="006C6C09">
            <w:pPr>
              <w:autoSpaceDE w:val="0"/>
              <w:autoSpaceDN w:val="0"/>
              <w:spacing w:before="60" w:after="60" w:line="240" w:lineRule="auto"/>
              <w:jc w:val="center"/>
              <w:rPr>
                <w:rFonts w:ascii="Times New Roman" w:eastAsia="Times New Roman" w:hAnsi="Times New Roman"/>
                <w:sz w:val="26"/>
                <w:szCs w:val="26"/>
              </w:rPr>
            </w:pPr>
            <w:r w:rsidRPr="002539D4">
              <w:rPr>
                <w:rFonts w:ascii="Times New Roman" w:eastAsia="Times New Roman" w:hAnsi="Times New Roman"/>
                <w:sz w:val="26"/>
                <w:szCs w:val="26"/>
              </w:rPr>
              <w:t>1302</w:t>
            </w:r>
          </w:p>
        </w:tc>
        <w:tc>
          <w:tcPr>
            <w:tcW w:w="525" w:type="pct"/>
            <w:vAlign w:val="center"/>
          </w:tcPr>
          <w:p w14:paraId="2846A6F1" w14:textId="73E5F7F1" w:rsidR="003D6E11" w:rsidRPr="002539D4" w:rsidRDefault="003D6E11" w:rsidP="006C6C09">
            <w:pPr>
              <w:autoSpaceDE w:val="0"/>
              <w:autoSpaceDN w:val="0"/>
              <w:spacing w:before="60" w:after="60" w:line="240" w:lineRule="auto"/>
              <w:jc w:val="center"/>
              <w:rPr>
                <w:rFonts w:ascii="Times New Roman" w:eastAsia="Times New Roman" w:hAnsi="Times New Roman"/>
                <w:sz w:val="26"/>
                <w:szCs w:val="26"/>
              </w:rPr>
            </w:pPr>
            <w:r w:rsidRPr="002539D4">
              <w:rPr>
                <w:rFonts w:ascii="Times New Roman" w:eastAsia="Times New Roman" w:hAnsi="Times New Roman"/>
                <w:sz w:val="26"/>
                <w:szCs w:val="26"/>
                <w:lang w:val="vi"/>
              </w:rPr>
              <w:t>Quý</w:t>
            </w:r>
            <w:r w:rsidRPr="002539D4">
              <w:rPr>
                <w:rFonts w:ascii="Times New Roman" w:eastAsia="Times New Roman" w:hAnsi="Times New Roman"/>
                <w:sz w:val="26"/>
                <w:szCs w:val="26"/>
              </w:rPr>
              <w:t>,</w:t>
            </w:r>
            <w:r w:rsidRPr="002539D4">
              <w:rPr>
                <w:rFonts w:ascii="Times New Roman" w:eastAsia="Times New Roman" w:hAnsi="Times New Roman"/>
                <w:sz w:val="26"/>
                <w:szCs w:val="26"/>
                <w:lang w:val="vi"/>
              </w:rPr>
              <w:t xml:space="preserve"> Năm</w:t>
            </w:r>
          </w:p>
        </w:tc>
        <w:tc>
          <w:tcPr>
            <w:tcW w:w="570" w:type="pct"/>
            <w:vAlign w:val="center"/>
          </w:tcPr>
          <w:p w14:paraId="397F2146" w14:textId="6CD94F2D" w:rsidR="003D6E11" w:rsidRPr="002539D4" w:rsidRDefault="003D6E11" w:rsidP="00EA27CC">
            <w:pPr>
              <w:autoSpaceDE w:val="0"/>
              <w:autoSpaceDN w:val="0"/>
              <w:spacing w:before="60" w:after="60" w:line="240" w:lineRule="auto"/>
              <w:ind w:left="90" w:right="154"/>
              <w:rPr>
                <w:rFonts w:ascii="Times New Roman" w:eastAsia="Times New Roman" w:hAnsi="Times New Roman"/>
                <w:sz w:val="26"/>
                <w:szCs w:val="26"/>
                <w:lang w:val="vi"/>
              </w:rPr>
            </w:pPr>
            <w:r w:rsidRPr="002539D4">
              <w:rPr>
                <w:rFonts w:ascii="Times New Roman" w:eastAsia="Times New Roman" w:hAnsi="Times New Roman"/>
                <w:sz w:val="26"/>
                <w:szCs w:val="26"/>
                <w:lang w:val="vi"/>
              </w:rPr>
              <w:t>Cục B</w:t>
            </w:r>
            <w:proofErr w:type="spellStart"/>
            <w:r w:rsidRPr="002539D4">
              <w:rPr>
                <w:rFonts w:ascii="Times New Roman" w:eastAsia="Times New Roman" w:hAnsi="Times New Roman"/>
                <w:sz w:val="26"/>
                <w:szCs w:val="26"/>
              </w:rPr>
              <w:t>ưu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điện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trung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ương</w:t>
            </w:r>
            <w:proofErr w:type="spellEnd"/>
            <w:r w:rsidRPr="002539D4">
              <w:rPr>
                <w:rFonts w:ascii="Times New Roman" w:eastAsia="Times New Roman" w:hAnsi="Times New Roman"/>
                <w:sz w:val="26"/>
                <w:szCs w:val="26"/>
                <w:lang w:val="vi"/>
              </w:rPr>
              <w:t xml:space="preserve">; </w:t>
            </w:r>
            <w:proofErr w:type="spellStart"/>
            <w:r w:rsidRPr="002539D4">
              <w:rPr>
                <w:rFonts w:ascii="Times New Roman" w:eastAsia="Times New Roman" w:hAnsi="Times New Roman"/>
                <w:sz w:val="26"/>
                <w:szCs w:val="26"/>
              </w:rPr>
              <w:t>VNPost</w:t>
            </w:r>
            <w:proofErr w:type="spellEnd"/>
          </w:p>
        </w:tc>
        <w:tc>
          <w:tcPr>
            <w:tcW w:w="614" w:type="pct"/>
            <w:vAlign w:val="center"/>
          </w:tcPr>
          <w:p w14:paraId="5D2C5D55" w14:textId="35884A93" w:rsidR="003D6E11" w:rsidRPr="002539D4" w:rsidRDefault="003D6E11" w:rsidP="00EA27CC">
            <w:pPr>
              <w:autoSpaceDE w:val="0"/>
              <w:autoSpaceDN w:val="0"/>
              <w:spacing w:before="60" w:after="60" w:line="240" w:lineRule="auto"/>
              <w:ind w:left="90" w:right="154"/>
              <w:rPr>
                <w:rFonts w:ascii="Times New Roman" w:eastAsia="Times New Roman" w:hAnsi="Times New Roman"/>
                <w:sz w:val="26"/>
                <w:szCs w:val="26"/>
                <w:lang w:val="vi"/>
              </w:rPr>
            </w:pPr>
            <w:r w:rsidRPr="002539D4">
              <w:rPr>
                <w:rFonts w:ascii="Times New Roman" w:eastAsia="Times New Roman" w:hAnsi="Times New Roman"/>
                <w:sz w:val="26"/>
                <w:szCs w:val="26"/>
                <w:lang w:val="vi"/>
              </w:rPr>
              <w:t>Vụ B</w:t>
            </w:r>
            <w:proofErr w:type="spellStart"/>
            <w:r w:rsidRPr="002539D4">
              <w:rPr>
                <w:rFonts w:ascii="Times New Roman" w:eastAsia="Times New Roman" w:hAnsi="Times New Roman"/>
                <w:sz w:val="26"/>
                <w:szCs w:val="26"/>
              </w:rPr>
              <w:t>ưu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chính</w:t>
            </w:r>
            <w:proofErr w:type="spellEnd"/>
          </w:p>
        </w:tc>
        <w:tc>
          <w:tcPr>
            <w:tcW w:w="703" w:type="pct"/>
            <w:vAlign w:val="center"/>
          </w:tcPr>
          <w:p w14:paraId="00AC549F" w14:textId="77777777" w:rsidR="003D6E11" w:rsidRPr="002539D4" w:rsidRDefault="003D6E11" w:rsidP="00EA27CC">
            <w:pPr>
              <w:autoSpaceDE w:val="0"/>
              <w:autoSpaceDN w:val="0"/>
              <w:spacing w:before="60" w:after="60" w:line="240" w:lineRule="auto"/>
              <w:ind w:left="78" w:right="154"/>
              <w:rPr>
                <w:rFonts w:ascii="Times New Roman" w:eastAsia="Times New Roman" w:hAnsi="Times New Roman"/>
                <w:sz w:val="26"/>
                <w:szCs w:val="26"/>
                <w:lang w:val="vi"/>
              </w:rPr>
            </w:pPr>
            <w:r w:rsidRPr="002539D4">
              <w:rPr>
                <w:rFonts w:ascii="Times New Roman" w:eastAsia="Times New Roman" w:hAnsi="Times New Roman"/>
                <w:sz w:val="26"/>
                <w:szCs w:val="26"/>
                <w:lang w:val="vi"/>
              </w:rPr>
              <w:t>Quý: Trước ngày 10 tháng tiếp theo quý.</w:t>
            </w:r>
          </w:p>
          <w:p w14:paraId="0A057D18" w14:textId="6E3711C1" w:rsidR="003D6E11" w:rsidRPr="002539D4" w:rsidRDefault="003D6E11" w:rsidP="00EA27CC">
            <w:pPr>
              <w:autoSpaceDE w:val="0"/>
              <w:autoSpaceDN w:val="0"/>
              <w:spacing w:before="60" w:after="60" w:line="240" w:lineRule="auto"/>
              <w:ind w:left="78" w:right="154"/>
              <w:rPr>
                <w:rFonts w:ascii="Times New Roman" w:eastAsia="Times New Roman" w:hAnsi="Times New Roman"/>
                <w:sz w:val="26"/>
                <w:szCs w:val="26"/>
                <w:lang w:val="vi"/>
              </w:rPr>
            </w:pPr>
            <w:r w:rsidRPr="002539D4">
              <w:rPr>
                <w:rFonts w:ascii="Times New Roman" w:eastAsia="Times New Roman" w:hAnsi="Times New Roman"/>
                <w:sz w:val="26"/>
                <w:szCs w:val="26"/>
                <w:lang w:val="vi"/>
              </w:rPr>
              <w:t xml:space="preserve">Năm: Trước </w:t>
            </w:r>
            <w:r w:rsidRPr="002539D4">
              <w:rPr>
                <w:rFonts w:ascii="Times New Roman" w:eastAsia="Times New Roman" w:hAnsi="Times New Roman"/>
                <w:sz w:val="26"/>
                <w:szCs w:val="26"/>
              </w:rPr>
              <w:t>1</w:t>
            </w:r>
            <w:r w:rsidRPr="002539D4">
              <w:rPr>
                <w:rFonts w:ascii="Times New Roman" w:eastAsia="Times New Roman" w:hAnsi="Times New Roman"/>
                <w:sz w:val="26"/>
                <w:szCs w:val="26"/>
                <w:lang w:val="vi"/>
              </w:rPr>
              <w:t>5/3 hàng năm</w:t>
            </w:r>
            <w:r w:rsidRPr="002539D4">
              <w:rPr>
                <w:rFonts w:ascii="Times New Roman" w:eastAsia="Times New Roman" w:hAnsi="Times New Roman"/>
                <w:sz w:val="26"/>
                <w:szCs w:val="26"/>
              </w:rPr>
              <w:t>.</w:t>
            </w:r>
          </w:p>
        </w:tc>
      </w:tr>
      <w:tr w:rsidR="00C92538" w:rsidRPr="002539D4" w14:paraId="5AD61351" w14:textId="77777777" w:rsidTr="00FB41DC">
        <w:tc>
          <w:tcPr>
            <w:tcW w:w="921" w:type="pct"/>
            <w:vAlign w:val="center"/>
          </w:tcPr>
          <w:p w14:paraId="16C5D697" w14:textId="0FC970E0" w:rsidR="003D6E11" w:rsidRPr="002539D4" w:rsidRDefault="003D6E11" w:rsidP="006C6C09">
            <w:pPr>
              <w:autoSpaceDE w:val="0"/>
              <w:autoSpaceDN w:val="0"/>
              <w:spacing w:before="60" w:after="60" w:line="240" w:lineRule="auto"/>
              <w:jc w:val="center"/>
              <w:rPr>
                <w:rFonts w:ascii="Times New Roman" w:eastAsia="Times New Roman" w:hAnsi="Times New Roman"/>
                <w:sz w:val="26"/>
                <w:szCs w:val="26"/>
                <w:lang w:val="vi"/>
              </w:rPr>
            </w:pPr>
            <w:r w:rsidRPr="002539D4">
              <w:rPr>
                <w:rFonts w:ascii="Times New Roman" w:eastAsia="Times New Roman" w:hAnsi="Times New Roman"/>
                <w:sz w:val="26"/>
                <w:szCs w:val="26"/>
              </w:rPr>
              <w:t>0604/KHCN-BC</w:t>
            </w:r>
          </w:p>
        </w:tc>
        <w:tc>
          <w:tcPr>
            <w:tcW w:w="1041" w:type="pct"/>
            <w:vAlign w:val="center"/>
          </w:tcPr>
          <w:p w14:paraId="3EC62450" w14:textId="043554A8" w:rsidR="003D6E11" w:rsidRPr="002539D4" w:rsidRDefault="003D6E11" w:rsidP="00833845">
            <w:pPr>
              <w:autoSpaceDE w:val="0"/>
              <w:autoSpaceDN w:val="0"/>
              <w:spacing w:before="60" w:after="60" w:line="240" w:lineRule="auto"/>
              <w:ind w:left="164" w:right="153"/>
              <w:jc w:val="both"/>
              <w:rPr>
                <w:rFonts w:ascii="Times New Roman" w:eastAsia="Times New Roman" w:hAnsi="Times New Roman"/>
                <w:sz w:val="26"/>
                <w:szCs w:val="26"/>
                <w:lang w:val="vi"/>
              </w:rPr>
            </w:pPr>
            <w:r w:rsidRPr="002539D4">
              <w:rPr>
                <w:rFonts w:ascii="Times New Roman" w:eastAsia="Times New Roman" w:hAnsi="Times New Roman"/>
                <w:sz w:val="26"/>
                <w:szCs w:val="26"/>
              </w:rPr>
              <w:t>B</w:t>
            </w:r>
            <w:r w:rsidRPr="002539D4">
              <w:rPr>
                <w:rFonts w:ascii="Times New Roman" w:eastAsia="Times New Roman" w:hAnsi="Times New Roman"/>
                <w:sz w:val="26"/>
                <w:szCs w:val="26"/>
                <w:lang w:val="vi"/>
              </w:rPr>
              <w:t>ưu chính công ích</w:t>
            </w:r>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trên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cả</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nước</w:t>
            </w:r>
            <w:proofErr w:type="spellEnd"/>
          </w:p>
        </w:tc>
        <w:tc>
          <w:tcPr>
            <w:tcW w:w="627" w:type="pct"/>
            <w:vMerge/>
            <w:vAlign w:val="center"/>
          </w:tcPr>
          <w:p w14:paraId="38EB9256" w14:textId="77777777" w:rsidR="003D6E11" w:rsidRPr="002539D4" w:rsidRDefault="003D6E11" w:rsidP="006C6C09">
            <w:pPr>
              <w:autoSpaceDE w:val="0"/>
              <w:autoSpaceDN w:val="0"/>
              <w:spacing w:before="60" w:after="60" w:line="240" w:lineRule="auto"/>
              <w:jc w:val="center"/>
              <w:rPr>
                <w:rFonts w:ascii="Times New Roman" w:eastAsia="Times New Roman" w:hAnsi="Times New Roman"/>
                <w:sz w:val="26"/>
                <w:szCs w:val="26"/>
                <w:lang w:val="vi"/>
              </w:rPr>
            </w:pPr>
          </w:p>
        </w:tc>
        <w:tc>
          <w:tcPr>
            <w:tcW w:w="525" w:type="pct"/>
            <w:vAlign w:val="center"/>
          </w:tcPr>
          <w:p w14:paraId="526BF983" w14:textId="5478CA09" w:rsidR="003D6E11" w:rsidRPr="002539D4" w:rsidRDefault="003D6E11" w:rsidP="006C6C09">
            <w:pPr>
              <w:autoSpaceDE w:val="0"/>
              <w:autoSpaceDN w:val="0"/>
              <w:spacing w:before="60" w:after="60" w:line="240" w:lineRule="auto"/>
              <w:jc w:val="center"/>
              <w:rPr>
                <w:rFonts w:ascii="Times New Roman" w:eastAsia="Times New Roman" w:hAnsi="Times New Roman"/>
                <w:sz w:val="26"/>
                <w:szCs w:val="26"/>
                <w:lang w:val="vi"/>
              </w:rPr>
            </w:pPr>
            <w:r w:rsidRPr="002539D4">
              <w:rPr>
                <w:rFonts w:ascii="Times New Roman" w:eastAsia="Times New Roman" w:hAnsi="Times New Roman"/>
                <w:sz w:val="26"/>
                <w:szCs w:val="26"/>
                <w:lang w:val="vi"/>
              </w:rPr>
              <w:t>Quý, Năm</w:t>
            </w:r>
          </w:p>
        </w:tc>
        <w:tc>
          <w:tcPr>
            <w:tcW w:w="570" w:type="pct"/>
            <w:vAlign w:val="center"/>
          </w:tcPr>
          <w:p w14:paraId="134FF860" w14:textId="487BBE4A" w:rsidR="003D6E11" w:rsidRPr="002539D4" w:rsidRDefault="003D6E11" w:rsidP="00EA27CC">
            <w:pPr>
              <w:autoSpaceDE w:val="0"/>
              <w:autoSpaceDN w:val="0"/>
              <w:spacing w:before="60" w:after="60" w:line="240" w:lineRule="auto"/>
              <w:ind w:left="90" w:right="154"/>
              <w:rPr>
                <w:rFonts w:ascii="Times New Roman" w:eastAsia="Times New Roman" w:hAnsi="Times New Roman"/>
                <w:sz w:val="26"/>
                <w:szCs w:val="26"/>
                <w:lang w:val="vi"/>
              </w:rPr>
            </w:pPr>
            <w:r w:rsidRPr="002539D4">
              <w:rPr>
                <w:rFonts w:ascii="Times New Roman" w:eastAsia="Times New Roman" w:hAnsi="Times New Roman"/>
                <w:sz w:val="26"/>
                <w:szCs w:val="26"/>
                <w:lang w:val="vi"/>
              </w:rPr>
              <w:t>Vụ B</w:t>
            </w:r>
            <w:proofErr w:type="spellStart"/>
            <w:r w:rsidRPr="002539D4">
              <w:rPr>
                <w:rFonts w:ascii="Times New Roman" w:eastAsia="Times New Roman" w:hAnsi="Times New Roman"/>
                <w:sz w:val="26"/>
                <w:szCs w:val="26"/>
              </w:rPr>
              <w:t>ưu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chính</w:t>
            </w:r>
            <w:proofErr w:type="spellEnd"/>
          </w:p>
        </w:tc>
        <w:tc>
          <w:tcPr>
            <w:tcW w:w="614" w:type="pct"/>
            <w:vAlign w:val="center"/>
          </w:tcPr>
          <w:p w14:paraId="7DF82FEC" w14:textId="075903D7" w:rsidR="003D6E11" w:rsidRPr="002539D4" w:rsidRDefault="003D6E11" w:rsidP="00EA27CC">
            <w:pPr>
              <w:autoSpaceDE w:val="0"/>
              <w:autoSpaceDN w:val="0"/>
              <w:spacing w:before="60" w:after="60" w:line="240" w:lineRule="auto"/>
              <w:ind w:left="90" w:right="154"/>
              <w:rPr>
                <w:rFonts w:ascii="Times New Roman" w:eastAsia="Times New Roman" w:hAnsi="Times New Roman"/>
                <w:sz w:val="26"/>
                <w:szCs w:val="26"/>
                <w:lang w:val="vi"/>
              </w:rPr>
            </w:pPr>
            <w:r w:rsidRPr="002539D4">
              <w:rPr>
                <w:rFonts w:ascii="Times New Roman" w:eastAsia="Times New Roman" w:hAnsi="Times New Roman"/>
                <w:sz w:val="26"/>
                <w:szCs w:val="26"/>
                <w:lang w:val="vi"/>
              </w:rPr>
              <w:t xml:space="preserve">Cục </w:t>
            </w:r>
            <w:r w:rsidRPr="002539D4">
              <w:rPr>
                <w:rFonts w:ascii="Times New Roman" w:eastAsia="Times New Roman" w:hAnsi="Times New Roman"/>
                <w:sz w:val="26"/>
                <w:szCs w:val="26"/>
              </w:rPr>
              <w:t xml:space="preserve">Thông tin, </w:t>
            </w:r>
            <w:proofErr w:type="spellStart"/>
            <w:r w:rsidRPr="002539D4">
              <w:rPr>
                <w:rFonts w:ascii="Times New Roman" w:eastAsia="Times New Roman" w:hAnsi="Times New Roman"/>
                <w:sz w:val="26"/>
                <w:szCs w:val="26"/>
              </w:rPr>
              <w:lastRenderedPageBreak/>
              <w:t>Thống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kê</w:t>
            </w:r>
            <w:proofErr w:type="spellEnd"/>
          </w:p>
        </w:tc>
        <w:tc>
          <w:tcPr>
            <w:tcW w:w="703" w:type="pct"/>
            <w:vAlign w:val="center"/>
          </w:tcPr>
          <w:p w14:paraId="5D48CD1F" w14:textId="77777777" w:rsidR="003D6E11" w:rsidRPr="002539D4" w:rsidRDefault="003D6E11" w:rsidP="00EA27CC">
            <w:pPr>
              <w:autoSpaceDE w:val="0"/>
              <w:autoSpaceDN w:val="0"/>
              <w:spacing w:before="60" w:after="60" w:line="240" w:lineRule="auto"/>
              <w:ind w:left="78" w:right="154"/>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lang w:eastAsia="zh-CN"/>
              </w:rPr>
              <w:lastRenderedPageBreak/>
              <w:t>Quý</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Trước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ngày</w:t>
            </w:r>
            <w:proofErr w:type="spellEnd"/>
            <w:r w:rsidRPr="002539D4">
              <w:rPr>
                <w:rFonts w:ascii="Times New Roman" w:eastAsia="Times New Roman" w:hAnsi="Times New Roman"/>
                <w:sz w:val="26"/>
                <w:szCs w:val="26"/>
                <w:lang w:eastAsia="zh-CN"/>
              </w:rPr>
              <w:t xml:space="preserve"> 20 </w:t>
            </w:r>
            <w:proofErr w:type="spellStart"/>
            <w:r w:rsidRPr="002539D4">
              <w:rPr>
                <w:rFonts w:ascii="Times New Roman" w:eastAsia="Times New Roman" w:hAnsi="Times New Roman"/>
                <w:sz w:val="26"/>
                <w:szCs w:val="26"/>
                <w:lang w:eastAsia="zh-CN"/>
              </w:rPr>
              <w:t>tháng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lastRenderedPageBreak/>
              <w:t>tiếp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theo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quý</w:t>
            </w:r>
            <w:proofErr w:type="spellEnd"/>
          </w:p>
          <w:p w14:paraId="355361A7" w14:textId="4CF1FA33" w:rsidR="003D6E11" w:rsidRPr="002539D4" w:rsidRDefault="003D6E11" w:rsidP="00EA27CC">
            <w:pPr>
              <w:autoSpaceDE w:val="0"/>
              <w:autoSpaceDN w:val="0"/>
              <w:spacing w:before="60" w:after="60" w:line="240" w:lineRule="auto"/>
              <w:ind w:left="78" w:right="154"/>
              <w:rPr>
                <w:rFonts w:ascii="Times New Roman" w:eastAsia="Times New Roman" w:hAnsi="Times New Roman"/>
                <w:sz w:val="26"/>
                <w:szCs w:val="26"/>
              </w:rPr>
            </w:pPr>
            <w:r w:rsidRPr="002539D4">
              <w:rPr>
                <w:rFonts w:ascii="Times New Roman" w:eastAsia="Times New Roman" w:hAnsi="Times New Roman"/>
                <w:sz w:val="26"/>
                <w:szCs w:val="26"/>
                <w:lang w:val="vi"/>
              </w:rPr>
              <w:t xml:space="preserve">Trước </w:t>
            </w:r>
            <w:r w:rsidRPr="002539D4">
              <w:rPr>
                <w:rFonts w:ascii="Times New Roman" w:eastAsia="Times New Roman" w:hAnsi="Times New Roman"/>
                <w:sz w:val="26"/>
                <w:szCs w:val="26"/>
              </w:rPr>
              <w:t>2</w:t>
            </w:r>
            <w:r w:rsidRPr="002539D4">
              <w:rPr>
                <w:rFonts w:ascii="Times New Roman" w:eastAsia="Times New Roman" w:hAnsi="Times New Roman"/>
                <w:sz w:val="26"/>
                <w:szCs w:val="26"/>
                <w:lang w:val="vi"/>
              </w:rPr>
              <w:t>5/3 hàng năm</w:t>
            </w:r>
            <w:r w:rsidRPr="002539D4">
              <w:rPr>
                <w:rFonts w:ascii="Times New Roman" w:eastAsia="Times New Roman" w:hAnsi="Times New Roman"/>
                <w:sz w:val="26"/>
                <w:szCs w:val="26"/>
              </w:rPr>
              <w:t>.</w:t>
            </w:r>
          </w:p>
        </w:tc>
      </w:tr>
    </w:tbl>
    <w:p w14:paraId="269E2985" w14:textId="77777777" w:rsidR="002B03CF" w:rsidRPr="002539D4" w:rsidRDefault="002B03CF" w:rsidP="006C6C09">
      <w:pPr>
        <w:spacing w:after="160" w:line="259" w:lineRule="auto"/>
        <w:rPr>
          <w:rFonts w:ascii="Times New Roman" w:hAnsi="Times New Roman"/>
          <w:b/>
          <w:sz w:val="28"/>
        </w:rPr>
      </w:pPr>
    </w:p>
    <w:p w14:paraId="4A1313D0" w14:textId="67EB28B2" w:rsidR="000C41D1" w:rsidRPr="002539D4" w:rsidRDefault="00614FC5" w:rsidP="006C6C09">
      <w:pPr>
        <w:spacing w:after="160" w:line="259" w:lineRule="auto"/>
        <w:rPr>
          <w:rFonts w:ascii="Times New Roman" w:hAnsi="Times New Roman"/>
          <w:b/>
          <w:sz w:val="28"/>
        </w:rPr>
        <w:sectPr w:rsidR="000C41D1" w:rsidRPr="002539D4" w:rsidSect="006C6C09">
          <w:pgSz w:w="11907" w:h="16840" w:code="9"/>
          <w:pgMar w:top="1134" w:right="1134" w:bottom="1134" w:left="1701" w:header="720" w:footer="720" w:gutter="0"/>
          <w:cols w:space="720"/>
          <w:docGrid w:linePitch="360"/>
        </w:sectPr>
      </w:pPr>
      <w:r w:rsidRPr="002539D4">
        <w:rPr>
          <w:rFonts w:ascii="Times New Roman" w:hAnsi="Times New Roman"/>
          <w:b/>
          <w:sz w:val="28"/>
        </w:rPr>
        <w:t>6.2</w:t>
      </w:r>
      <w:r w:rsidR="000C41D1" w:rsidRPr="002539D4">
        <w:rPr>
          <w:rFonts w:ascii="Times New Roman" w:hAnsi="Times New Roman"/>
          <w:b/>
          <w:sz w:val="28"/>
        </w:rPr>
        <w:t xml:space="preserve">. </w:t>
      </w:r>
      <w:proofErr w:type="spellStart"/>
      <w:r w:rsidR="002C449E" w:rsidRPr="002539D4">
        <w:rPr>
          <w:rFonts w:ascii="Times New Roman" w:hAnsi="Times New Roman"/>
          <w:b/>
          <w:sz w:val="28"/>
        </w:rPr>
        <w:t>Biểu</w:t>
      </w:r>
      <w:proofErr w:type="spellEnd"/>
      <w:r w:rsidR="002C449E" w:rsidRPr="002539D4">
        <w:rPr>
          <w:rFonts w:ascii="Times New Roman" w:hAnsi="Times New Roman"/>
          <w:b/>
          <w:sz w:val="28"/>
        </w:rPr>
        <w:t xml:space="preserve"> </w:t>
      </w:r>
      <w:proofErr w:type="spellStart"/>
      <w:r w:rsidR="002C449E" w:rsidRPr="002539D4">
        <w:rPr>
          <w:rFonts w:ascii="Times New Roman" w:hAnsi="Times New Roman"/>
          <w:b/>
          <w:sz w:val="28"/>
        </w:rPr>
        <w:t>mẫu</w:t>
      </w:r>
      <w:proofErr w:type="spellEnd"/>
      <w:r w:rsidR="002C449E" w:rsidRPr="002539D4">
        <w:rPr>
          <w:rFonts w:ascii="Times New Roman" w:hAnsi="Times New Roman"/>
          <w:b/>
          <w:sz w:val="28"/>
        </w:rPr>
        <w:t xml:space="preserve"> </w:t>
      </w:r>
      <w:proofErr w:type="spellStart"/>
      <w:r w:rsidR="002C449E" w:rsidRPr="002539D4">
        <w:rPr>
          <w:rFonts w:ascii="Times New Roman" w:hAnsi="Times New Roman"/>
          <w:b/>
          <w:sz w:val="28"/>
        </w:rPr>
        <w:t>và</w:t>
      </w:r>
      <w:proofErr w:type="spellEnd"/>
      <w:r w:rsidR="002C449E" w:rsidRPr="002539D4">
        <w:rPr>
          <w:rFonts w:ascii="Times New Roman" w:hAnsi="Times New Roman"/>
          <w:b/>
          <w:sz w:val="28"/>
        </w:rPr>
        <w:t xml:space="preserve"> </w:t>
      </w:r>
      <w:proofErr w:type="spellStart"/>
      <w:r w:rsidR="002C449E" w:rsidRPr="002539D4">
        <w:rPr>
          <w:rFonts w:ascii="Times New Roman" w:hAnsi="Times New Roman"/>
          <w:b/>
          <w:sz w:val="28"/>
        </w:rPr>
        <w:t>hướng</w:t>
      </w:r>
      <w:proofErr w:type="spellEnd"/>
      <w:r w:rsidR="002C449E" w:rsidRPr="002539D4">
        <w:rPr>
          <w:rFonts w:ascii="Times New Roman" w:hAnsi="Times New Roman"/>
          <w:b/>
          <w:sz w:val="28"/>
        </w:rPr>
        <w:t xml:space="preserve"> </w:t>
      </w:r>
      <w:proofErr w:type="spellStart"/>
      <w:r w:rsidR="002C449E" w:rsidRPr="002539D4">
        <w:rPr>
          <w:rFonts w:ascii="Times New Roman" w:hAnsi="Times New Roman"/>
          <w:b/>
          <w:sz w:val="28"/>
        </w:rPr>
        <w:t>dẫn</w:t>
      </w:r>
      <w:proofErr w:type="spellEnd"/>
      <w:r w:rsidR="002C449E" w:rsidRPr="002539D4">
        <w:rPr>
          <w:rFonts w:ascii="Times New Roman" w:hAnsi="Times New Roman"/>
          <w:b/>
          <w:sz w:val="28"/>
        </w:rPr>
        <w:t xml:space="preserve"> </w:t>
      </w:r>
      <w:proofErr w:type="spellStart"/>
      <w:r w:rsidR="002C449E" w:rsidRPr="002539D4">
        <w:rPr>
          <w:rFonts w:ascii="Times New Roman" w:hAnsi="Times New Roman"/>
          <w:b/>
          <w:sz w:val="28"/>
        </w:rPr>
        <w:t>điền</w:t>
      </w:r>
      <w:proofErr w:type="spellEnd"/>
      <w:r w:rsidR="002C449E" w:rsidRPr="002539D4">
        <w:rPr>
          <w:rFonts w:ascii="Times New Roman" w:hAnsi="Times New Roman"/>
          <w:b/>
          <w:sz w:val="28"/>
        </w:rPr>
        <w:t xml:space="preserve"> </w:t>
      </w:r>
      <w:proofErr w:type="spellStart"/>
      <w:r w:rsidR="002C449E" w:rsidRPr="002539D4">
        <w:rPr>
          <w:rFonts w:ascii="Times New Roman" w:hAnsi="Times New Roman"/>
          <w:b/>
          <w:sz w:val="28"/>
        </w:rPr>
        <w:t>biểu</w:t>
      </w:r>
      <w:proofErr w:type="spellEnd"/>
      <w:r w:rsidR="002C449E" w:rsidRPr="002539D4">
        <w:rPr>
          <w:rFonts w:ascii="Times New Roman" w:hAnsi="Times New Roman"/>
          <w:b/>
          <w:sz w:val="28"/>
        </w:rPr>
        <w:t xml:space="preserve"> </w:t>
      </w:r>
      <w:proofErr w:type="spellStart"/>
      <w:r w:rsidR="002C449E" w:rsidRPr="002539D4">
        <w:rPr>
          <w:rFonts w:ascii="Times New Roman" w:hAnsi="Times New Roman"/>
          <w:b/>
          <w:sz w:val="28"/>
        </w:rPr>
        <w:t>mẫu</w:t>
      </w:r>
      <w:proofErr w:type="spellEnd"/>
      <w:r w:rsidR="002C449E" w:rsidRPr="002539D4">
        <w:rPr>
          <w:rFonts w:ascii="Times New Roman" w:hAnsi="Times New Roman"/>
          <w:b/>
          <w:sz w:val="28"/>
        </w:rPr>
        <w:t xml:space="preserve"> </w:t>
      </w:r>
      <w:proofErr w:type="spellStart"/>
      <w:r w:rsidR="002C449E" w:rsidRPr="002539D4">
        <w:rPr>
          <w:rFonts w:ascii="Times New Roman" w:hAnsi="Times New Roman"/>
          <w:b/>
          <w:sz w:val="28"/>
        </w:rPr>
        <w:t>báo</w:t>
      </w:r>
      <w:proofErr w:type="spellEnd"/>
      <w:r w:rsidR="002C449E" w:rsidRPr="002539D4">
        <w:rPr>
          <w:rFonts w:ascii="Times New Roman" w:hAnsi="Times New Roman"/>
          <w:b/>
          <w:sz w:val="28"/>
        </w:rPr>
        <w:t xml:space="preserve"> </w:t>
      </w:r>
      <w:proofErr w:type="spellStart"/>
      <w:r w:rsidR="002C449E" w:rsidRPr="002539D4">
        <w:rPr>
          <w:rFonts w:ascii="Times New Roman" w:hAnsi="Times New Roman"/>
          <w:b/>
          <w:sz w:val="28"/>
        </w:rPr>
        <w:t>cáo</w:t>
      </w:r>
      <w:proofErr w:type="spellEnd"/>
      <w:r w:rsidR="002C449E" w:rsidRPr="002539D4">
        <w:rPr>
          <w:rFonts w:ascii="Times New Roman" w:hAnsi="Times New Roman"/>
          <w:b/>
          <w:sz w:val="28"/>
        </w:rPr>
        <w:t xml:space="preserve">  </w:t>
      </w:r>
    </w:p>
    <w:tbl>
      <w:tblPr>
        <w:tblW w:w="14888" w:type="dxa"/>
        <w:tblInd w:w="137" w:type="dxa"/>
        <w:tblLook w:val="04A0" w:firstRow="1" w:lastRow="0" w:firstColumn="1" w:lastColumn="0" w:noHBand="0" w:noVBand="1"/>
      </w:tblPr>
      <w:tblGrid>
        <w:gridCol w:w="5392"/>
        <w:gridCol w:w="5386"/>
        <w:gridCol w:w="4110"/>
      </w:tblGrid>
      <w:tr w:rsidR="00D80E35" w:rsidRPr="00451B16" w14:paraId="5459ECAF" w14:textId="77777777" w:rsidTr="005E26F2">
        <w:tc>
          <w:tcPr>
            <w:tcW w:w="5392" w:type="dxa"/>
          </w:tcPr>
          <w:p w14:paraId="3460F41C" w14:textId="77777777" w:rsidR="00E242A5" w:rsidRPr="00451B16" w:rsidRDefault="00E242A5" w:rsidP="00451B16">
            <w:pPr>
              <w:spacing w:after="0" w:line="240" w:lineRule="auto"/>
              <w:outlineLvl w:val="1"/>
              <w:rPr>
                <w:rFonts w:ascii="Times New Roman" w:eastAsia="Times New Roman" w:hAnsi="Times New Roman"/>
                <w:b/>
                <w:bCs/>
                <w:sz w:val="24"/>
                <w:szCs w:val="24"/>
              </w:rPr>
            </w:pPr>
            <w:proofErr w:type="spellStart"/>
            <w:r w:rsidRPr="00451B16">
              <w:rPr>
                <w:rFonts w:ascii="Times New Roman" w:eastAsia="Times New Roman" w:hAnsi="Times New Roman"/>
                <w:b/>
                <w:sz w:val="24"/>
                <w:szCs w:val="24"/>
              </w:rPr>
              <w:lastRenderedPageBreak/>
              <w:t>Biểu</w:t>
            </w:r>
            <w:proofErr w:type="spellEnd"/>
            <w:r w:rsidRPr="00451B16">
              <w:rPr>
                <w:rFonts w:ascii="Times New Roman" w:eastAsia="Times New Roman" w:hAnsi="Times New Roman"/>
                <w:b/>
                <w:sz w:val="24"/>
                <w:szCs w:val="24"/>
              </w:rPr>
              <w:t xml:space="preserve"> 0601A/KHCN-BC</w:t>
            </w:r>
          </w:p>
          <w:p w14:paraId="0681B8B5" w14:textId="68422FA2" w:rsidR="00E242A5" w:rsidRPr="00451B16" w:rsidRDefault="00E242A5" w:rsidP="00451B16">
            <w:pPr>
              <w:spacing w:after="0" w:line="240" w:lineRule="auto"/>
              <w:outlineLvl w:val="0"/>
              <w:rPr>
                <w:rFonts w:ascii="Times New Roman" w:eastAsia="Times New Roman" w:hAnsi="Times New Roman"/>
                <w:sz w:val="24"/>
                <w:szCs w:val="24"/>
              </w:rPr>
            </w:pPr>
            <w:r w:rsidRPr="00451B16">
              <w:rPr>
                <w:rFonts w:ascii="Times New Roman" w:eastAsia="Times New Roman" w:hAnsi="Times New Roman"/>
                <w:sz w:val="24"/>
                <w:szCs w:val="24"/>
              </w:rPr>
              <w:t xml:space="preserve">Ban </w:t>
            </w:r>
            <w:proofErr w:type="spellStart"/>
            <w:r w:rsidRPr="00451B16">
              <w:rPr>
                <w:rFonts w:ascii="Times New Roman" w:eastAsia="Times New Roman" w:hAnsi="Times New Roman"/>
                <w:sz w:val="24"/>
                <w:szCs w:val="24"/>
              </w:rPr>
              <w:t>hành</w:t>
            </w:r>
            <w:proofErr w:type="spellEnd"/>
            <w:r w:rsidRPr="00451B16">
              <w:rPr>
                <w:rFonts w:ascii="Times New Roman" w:eastAsia="Times New Roman" w:hAnsi="Times New Roman"/>
                <w:sz w:val="24"/>
                <w:szCs w:val="24"/>
              </w:rPr>
              <w:t xml:space="preserve"> </w:t>
            </w:r>
            <w:proofErr w:type="spellStart"/>
            <w:r w:rsidRPr="00451B16">
              <w:rPr>
                <w:rFonts w:ascii="Times New Roman" w:eastAsia="Times New Roman" w:hAnsi="Times New Roman"/>
                <w:sz w:val="24"/>
                <w:szCs w:val="24"/>
              </w:rPr>
              <w:t>kèm</w:t>
            </w:r>
            <w:proofErr w:type="spellEnd"/>
            <w:r w:rsidRPr="00451B16">
              <w:rPr>
                <w:rFonts w:ascii="Times New Roman" w:eastAsia="Times New Roman" w:hAnsi="Times New Roman"/>
                <w:sz w:val="24"/>
                <w:szCs w:val="24"/>
              </w:rPr>
              <w:t xml:space="preserve"> </w:t>
            </w:r>
            <w:proofErr w:type="spellStart"/>
            <w:r w:rsidRPr="00451B16">
              <w:rPr>
                <w:rFonts w:ascii="Times New Roman" w:eastAsia="Times New Roman" w:hAnsi="Times New Roman"/>
                <w:sz w:val="24"/>
                <w:szCs w:val="24"/>
              </w:rPr>
              <w:t>theo</w:t>
            </w:r>
            <w:proofErr w:type="spellEnd"/>
            <w:r w:rsidRPr="00451B16">
              <w:rPr>
                <w:rFonts w:ascii="Times New Roman" w:eastAsia="Times New Roman" w:hAnsi="Times New Roman"/>
                <w:sz w:val="24"/>
                <w:szCs w:val="24"/>
              </w:rPr>
              <w:t xml:space="preserve"> </w:t>
            </w:r>
            <w:r w:rsidRPr="00451B16">
              <w:rPr>
                <w:rFonts w:ascii="Times New Roman" w:eastAsia="Times New Roman" w:hAnsi="Times New Roman"/>
                <w:iCs/>
                <w:sz w:val="24"/>
                <w:szCs w:val="24"/>
              </w:rPr>
              <w:t xml:space="preserve">Thông </w:t>
            </w:r>
            <w:proofErr w:type="spellStart"/>
            <w:r w:rsidRPr="00451B16">
              <w:rPr>
                <w:rFonts w:ascii="Times New Roman" w:eastAsia="Times New Roman" w:hAnsi="Times New Roman"/>
                <w:iCs/>
                <w:sz w:val="24"/>
                <w:szCs w:val="24"/>
              </w:rPr>
              <w:t>tư</w:t>
            </w:r>
            <w:proofErr w:type="spellEnd"/>
            <w:r w:rsidRPr="00451B16">
              <w:rPr>
                <w:rFonts w:ascii="Times New Roman" w:eastAsia="Times New Roman" w:hAnsi="Times New Roman"/>
                <w:iCs/>
                <w:sz w:val="24"/>
                <w:szCs w:val="24"/>
              </w:rPr>
              <w:t xml:space="preserve"> </w:t>
            </w:r>
            <w:proofErr w:type="spellStart"/>
            <w:r w:rsidRPr="00451B16">
              <w:rPr>
                <w:rFonts w:ascii="Times New Roman" w:eastAsia="Times New Roman" w:hAnsi="Times New Roman"/>
                <w:iCs/>
                <w:sz w:val="24"/>
                <w:szCs w:val="24"/>
              </w:rPr>
              <w:t>số</w:t>
            </w:r>
            <w:proofErr w:type="spellEnd"/>
            <w:r w:rsidRPr="00451B16">
              <w:rPr>
                <w:rFonts w:ascii="Times New Roman" w:eastAsia="Times New Roman" w:hAnsi="Times New Roman"/>
                <w:iCs/>
                <w:sz w:val="24"/>
                <w:szCs w:val="24"/>
              </w:rPr>
              <w:t xml:space="preserve"> </w:t>
            </w:r>
            <w:r w:rsidR="00451B16">
              <w:rPr>
                <w:rFonts w:ascii="Times New Roman" w:eastAsia="Times New Roman" w:hAnsi="Times New Roman"/>
                <w:iCs/>
                <w:sz w:val="24"/>
                <w:szCs w:val="24"/>
              </w:rPr>
              <w:t xml:space="preserve">   /</w:t>
            </w:r>
            <w:r w:rsidRPr="00451B16">
              <w:rPr>
                <w:rFonts w:ascii="Times New Roman" w:eastAsia="Times New Roman" w:hAnsi="Times New Roman"/>
                <w:iCs/>
                <w:sz w:val="24"/>
                <w:szCs w:val="24"/>
              </w:rPr>
              <w:t xml:space="preserve">2025/TT-BKHCN </w:t>
            </w:r>
            <w:proofErr w:type="spellStart"/>
            <w:r w:rsidRPr="00451B16">
              <w:rPr>
                <w:rFonts w:ascii="Times New Roman" w:eastAsia="Times New Roman" w:hAnsi="Times New Roman"/>
                <w:iCs/>
                <w:sz w:val="24"/>
                <w:szCs w:val="24"/>
              </w:rPr>
              <w:t>ngày</w:t>
            </w:r>
            <w:proofErr w:type="spellEnd"/>
            <w:r w:rsidRPr="00451B16">
              <w:rPr>
                <w:rFonts w:ascii="Times New Roman" w:eastAsia="Times New Roman" w:hAnsi="Times New Roman"/>
                <w:iCs/>
                <w:sz w:val="24"/>
                <w:szCs w:val="24"/>
              </w:rPr>
              <w:t xml:space="preserve"> </w:t>
            </w:r>
            <w:r w:rsidR="00451B16">
              <w:rPr>
                <w:rFonts w:ascii="Times New Roman" w:eastAsia="Times New Roman" w:hAnsi="Times New Roman"/>
                <w:iCs/>
                <w:sz w:val="24"/>
                <w:szCs w:val="24"/>
              </w:rPr>
              <w:t xml:space="preserve">    </w:t>
            </w:r>
            <w:proofErr w:type="spellStart"/>
            <w:r w:rsidRPr="00451B16">
              <w:rPr>
                <w:rFonts w:ascii="Times New Roman" w:eastAsia="Times New Roman" w:hAnsi="Times New Roman"/>
                <w:iCs/>
                <w:sz w:val="24"/>
                <w:szCs w:val="24"/>
              </w:rPr>
              <w:t>tháng</w:t>
            </w:r>
            <w:proofErr w:type="spellEnd"/>
            <w:r w:rsidRPr="00451B16">
              <w:rPr>
                <w:rFonts w:ascii="Times New Roman" w:eastAsia="Times New Roman" w:hAnsi="Times New Roman"/>
                <w:iCs/>
                <w:sz w:val="24"/>
                <w:szCs w:val="24"/>
              </w:rPr>
              <w:t xml:space="preserve"> </w:t>
            </w:r>
            <w:r w:rsidR="00451B16">
              <w:rPr>
                <w:rFonts w:ascii="Times New Roman" w:eastAsia="Times New Roman" w:hAnsi="Times New Roman"/>
                <w:iCs/>
                <w:sz w:val="24"/>
                <w:szCs w:val="24"/>
              </w:rPr>
              <w:t xml:space="preserve">12 </w:t>
            </w:r>
            <w:proofErr w:type="spellStart"/>
            <w:r w:rsidR="00451B16">
              <w:rPr>
                <w:rFonts w:ascii="Times New Roman" w:eastAsia="Times New Roman" w:hAnsi="Times New Roman"/>
                <w:iCs/>
                <w:sz w:val="24"/>
                <w:szCs w:val="24"/>
              </w:rPr>
              <w:t>n</w:t>
            </w:r>
            <w:r w:rsidRPr="00451B16">
              <w:rPr>
                <w:rFonts w:ascii="Times New Roman" w:eastAsia="Times New Roman" w:hAnsi="Times New Roman"/>
                <w:iCs/>
                <w:sz w:val="24"/>
                <w:szCs w:val="24"/>
              </w:rPr>
              <w:t>ăm</w:t>
            </w:r>
            <w:proofErr w:type="spellEnd"/>
            <w:r w:rsidRPr="00451B16">
              <w:rPr>
                <w:rFonts w:ascii="Times New Roman" w:eastAsia="Times New Roman" w:hAnsi="Times New Roman"/>
                <w:iCs/>
                <w:sz w:val="24"/>
                <w:szCs w:val="24"/>
              </w:rPr>
              <w:t xml:space="preserve"> </w:t>
            </w:r>
            <w:r w:rsidR="00451B16">
              <w:rPr>
                <w:rFonts w:ascii="Times New Roman" w:eastAsia="Times New Roman" w:hAnsi="Times New Roman"/>
                <w:iCs/>
                <w:sz w:val="24"/>
                <w:szCs w:val="24"/>
              </w:rPr>
              <w:t>2025</w:t>
            </w:r>
          </w:p>
          <w:p w14:paraId="3997A5C3" w14:textId="231A51C8" w:rsidR="00E242A5" w:rsidRPr="00451B16" w:rsidRDefault="00E242A5" w:rsidP="00451B16">
            <w:pPr>
              <w:spacing w:after="0" w:line="240" w:lineRule="auto"/>
              <w:rPr>
                <w:rFonts w:ascii="Times New Roman" w:eastAsia="Times New Roman" w:hAnsi="Times New Roman"/>
                <w:sz w:val="24"/>
                <w:szCs w:val="24"/>
              </w:rPr>
            </w:pPr>
            <w:proofErr w:type="spellStart"/>
            <w:r w:rsidRPr="00451B16">
              <w:rPr>
                <w:rFonts w:ascii="Times New Roman" w:eastAsia="Times New Roman" w:hAnsi="Times New Roman"/>
                <w:sz w:val="24"/>
                <w:szCs w:val="24"/>
              </w:rPr>
              <w:t>Ngày</w:t>
            </w:r>
            <w:proofErr w:type="spellEnd"/>
            <w:r w:rsidRPr="00451B16">
              <w:rPr>
                <w:rFonts w:ascii="Times New Roman" w:eastAsia="Times New Roman" w:hAnsi="Times New Roman"/>
                <w:sz w:val="24"/>
                <w:szCs w:val="24"/>
              </w:rPr>
              <w:t xml:space="preserve"> </w:t>
            </w:r>
            <w:proofErr w:type="spellStart"/>
            <w:r w:rsidRPr="00451B16">
              <w:rPr>
                <w:rFonts w:ascii="Times New Roman" w:eastAsia="Times New Roman" w:hAnsi="Times New Roman"/>
                <w:sz w:val="24"/>
                <w:szCs w:val="24"/>
              </w:rPr>
              <w:t>nhận</w:t>
            </w:r>
            <w:proofErr w:type="spellEnd"/>
            <w:r w:rsidRPr="00451B16">
              <w:rPr>
                <w:rFonts w:ascii="Times New Roman" w:eastAsia="Times New Roman" w:hAnsi="Times New Roman"/>
                <w:sz w:val="24"/>
                <w:szCs w:val="24"/>
              </w:rPr>
              <w:t xml:space="preserve"> </w:t>
            </w:r>
            <w:proofErr w:type="spellStart"/>
            <w:r w:rsidRPr="00451B16">
              <w:rPr>
                <w:rFonts w:ascii="Times New Roman" w:eastAsia="Times New Roman" w:hAnsi="Times New Roman"/>
                <w:sz w:val="24"/>
                <w:szCs w:val="24"/>
              </w:rPr>
              <w:t>báo</w:t>
            </w:r>
            <w:proofErr w:type="spellEnd"/>
            <w:r w:rsidRPr="00451B16">
              <w:rPr>
                <w:rFonts w:ascii="Times New Roman" w:eastAsia="Times New Roman" w:hAnsi="Times New Roman"/>
                <w:sz w:val="24"/>
                <w:szCs w:val="24"/>
              </w:rPr>
              <w:t xml:space="preserve"> </w:t>
            </w:r>
            <w:proofErr w:type="spellStart"/>
            <w:r w:rsidRPr="00451B16">
              <w:rPr>
                <w:rFonts w:ascii="Times New Roman" w:eastAsia="Times New Roman" w:hAnsi="Times New Roman"/>
                <w:sz w:val="24"/>
                <w:szCs w:val="24"/>
              </w:rPr>
              <w:t>cáo</w:t>
            </w:r>
            <w:proofErr w:type="spellEnd"/>
            <w:r w:rsidRPr="00451B16">
              <w:rPr>
                <w:rFonts w:ascii="Times New Roman" w:eastAsia="Times New Roman" w:hAnsi="Times New Roman"/>
                <w:sz w:val="24"/>
                <w:szCs w:val="24"/>
              </w:rPr>
              <w:t xml:space="preserve">: </w:t>
            </w:r>
            <w:proofErr w:type="spellStart"/>
            <w:r w:rsidRPr="00451B16">
              <w:rPr>
                <w:rFonts w:ascii="Times New Roman" w:eastAsia="Times New Roman" w:hAnsi="Times New Roman"/>
                <w:sz w:val="24"/>
                <w:szCs w:val="24"/>
                <w:lang w:eastAsia="zh-CN"/>
              </w:rPr>
              <w:t>Trước</w:t>
            </w:r>
            <w:proofErr w:type="spellEnd"/>
            <w:r w:rsidRPr="00451B16">
              <w:rPr>
                <w:rFonts w:ascii="Times New Roman" w:eastAsia="Times New Roman" w:hAnsi="Times New Roman"/>
                <w:sz w:val="24"/>
                <w:szCs w:val="24"/>
                <w:lang w:eastAsia="zh-CN"/>
              </w:rPr>
              <w:t xml:space="preserve"> </w:t>
            </w:r>
            <w:r w:rsidR="00396949" w:rsidRPr="00451B16">
              <w:rPr>
                <w:rFonts w:ascii="Times New Roman" w:eastAsia="Times New Roman" w:hAnsi="Times New Roman"/>
                <w:sz w:val="24"/>
                <w:szCs w:val="24"/>
                <w:lang w:eastAsia="zh-CN"/>
              </w:rPr>
              <w:t>1</w:t>
            </w:r>
            <w:r w:rsidRPr="00451B16">
              <w:rPr>
                <w:rFonts w:ascii="Times New Roman" w:eastAsia="Times New Roman" w:hAnsi="Times New Roman"/>
                <w:sz w:val="24"/>
                <w:szCs w:val="24"/>
                <w:lang w:eastAsia="zh-CN"/>
              </w:rPr>
              <w:t xml:space="preserve">5/3 </w:t>
            </w:r>
            <w:proofErr w:type="spellStart"/>
            <w:r w:rsidRPr="00451B16">
              <w:rPr>
                <w:rFonts w:ascii="Times New Roman" w:eastAsia="Times New Roman" w:hAnsi="Times New Roman"/>
                <w:sz w:val="24"/>
                <w:szCs w:val="24"/>
                <w:lang w:eastAsia="zh-CN"/>
              </w:rPr>
              <w:t>hàng</w:t>
            </w:r>
            <w:proofErr w:type="spellEnd"/>
            <w:r w:rsidRPr="00451B16">
              <w:rPr>
                <w:rFonts w:ascii="Times New Roman" w:eastAsia="Times New Roman" w:hAnsi="Times New Roman"/>
                <w:sz w:val="24"/>
                <w:szCs w:val="24"/>
                <w:lang w:eastAsia="zh-CN"/>
              </w:rPr>
              <w:t xml:space="preserve"> </w:t>
            </w:r>
            <w:proofErr w:type="spellStart"/>
            <w:r w:rsidRPr="00451B16">
              <w:rPr>
                <w:rFonts w:ascii="Times New Roman" w:eastAsia="Times New Roman" w:hAnsi="Times New Roman"/>
                <w:sz w:val="24"/>
                <w:szCs w:val="24"/>
                <w:lang w:eastAsia="zh-CN"/>
              </w:rPr>
              <w:t>năm</w:t>
            </w:r>
            <w:proofErr w:type="spellEnd"/>
          </w:p>
        </w:tc>
        <w:tc>
          <w:tcPr>
            <w:tcW w:w="5386" w:type="dxa"/>
          </w:tcPr>
          <w:p w14:paraId="09BEF18D" w14:textId="77777777" w:rsidR="00E242A5" w:rsidRPr="00451B16" w:rsidRDefault="00E242A5" w:rsidP="00451B16">
            <w:pPr>
              <w:spacing w:after="0" w:line="312" w:lineRule="auto"/>
              <w:jc w:val="center"/>
              <w:rPr>
                <w:rFonts w:ascii="Times New Roman" w:eastAsia="Times New Roman" w:hAnsi="Times New Roman"/>
                <w:b/>
                <w:bCs/>
                <w:sz w:val="24"/>
                <w:szCs w:val="24"/>
                <w:lang w:val="vi-VN" w:eastAsia="zh-CN"/>
              </w:rPr>
            </w:pPr>
            <w:r w:rsidRPr="00451B16">
              <w:rPr>
                <w:rFonts w:ascii="Times New Roman" w:eastAsia="Times New Roman" w:hAnsi="Times New Roman"/>
                <w:b/>
                <w:bCs/>
                <w:sz w:val="24"/>
                <w:szCs w:val="24"/>
                <w:lang w:val="vi-VN" w:eastAsia="zh-CN"/>
              </w:rPr>
              <w:t xml:space="preserve">DOANH NGHIỆP </w:t>
            </w:r>
            <w:r w:rsidRPr="00451B16">
              <w:rPr>
                <w:rFonts w:ascii="Times New Roman" w:eastAsia="Times New Roman" w:hAnsi="Times New Roman"/>
                <w:b/>
                <w:bCs/>
                <w:sz w:val="24"/>
                <w:szCs w:val="24"/>
                <w:lang w:eastAsia="zh-CN"/>
              </w:rPr>
              <w:t>BƯU CHÍNH</w:t>
            </w:r>
          </w:p>
          <w:p w14:paraId="7D455B2D" w14:textId="007631D6" w:rsidR="00E242A5" w:rsidRPr="00451B16" w:rsidRDefault="00E242A5" w:rsidP="00451B16">
            <w:pPr>
              <w:spacing w:after="0" w:line="312" w:lineRule="auto"/>
              <w:jc w:val="center"/>
              <w:rPr>
                <w:rFonts w:ascii="Times New Roman" w:eastAsia="Times New Roman" w:hAnsi="Times New Roman"/>
                <w:b/>
                <w:bCs/>
                <w:sz w:val="24"/>
                <w:szCs w:val="24"/>
                <w:lang w:val="vi-VN" w:eastAsia="zh-CN"/>
              </w:rPr>
            </w:pPr>
            <w:r w:rsidRPr="00451B16">
              <w:rPr>
                <w:rFonts w:ascii="Times New Roman" w:eastAsia="Times New Roman" w:hAnsi="Times New Roman"/>
                <w:b/>
                <w:bCs/>
                <w:sz w:val="24"/>
                <w:szCs w:val="24"/>
                <w:lang w:val="vi-VN" w:eastAsia="zh-CN"/>
              </w:rPr>
              <w:t>TẠI ĐỊA</w:t>
            </w:r>
            <w:r w:rsidR="007E790B" w:rsidRPr="00451B16">
              <w:rPr>
                <w:rFonts w:ascii="Times New Roman" w:eastAsia="Times New Roman" w:hAnsi="Times New Roman"/>
                <w:b/>
                <w:bCs/>
                <w:sz w:val="24"/>
                <w:szCs w:val="24"/>
                <w:lang w:val="vi-VN" w:eastAsia="zh-CN"/>
              </w:rPr>
              <w:t xml:space="preserve"> PHƯƠNG</w:t>
            </w:r>
          </w:p>
          <w:p w14:paraId="68C7CCF3" w14:textId="77777777" w:rsidR="00E242A5" w:rsidRPr="00451B16" w:rsidRDefault="00E242A5" w:rsidP="00451B16">
            <w:pPr>
              <w:spacing w:after="0" w:line="240" w:lineRule="auto"/>
              <w:jc w:val="center"/>
              <w:rPr>
                <w:rFonts w:ascii="Times New Roman" w:eastAsia="Times New Roman" w:hAnsi="Times New Roman"/>
                <w:b/>
                <w:sz w:val="24"/>
                <w:szCs w:val="24"/>
              </w:rPr>
            </w:pPr>
            <w:proofErr w:type="spellStart"/>
            <w:r w:rsidRPr="00451B16">
              <w:rPr>
                <w:rFonts w:ascii="Times New Roman" w:eastAsia="Times New Roman" w:hAnsi="Times New Roman"/>
                <w:b/>
                <w:sz w:val="24"/>
                <w:szCs w:val="24"/>
              </w:rPr>
              <w:t>Năm</w:t>
            </w:r>
            <w:proofErr w:type="spellEnd"/>
            <w:r w:rsidRPr="00451B16">
              <w:rPr>
                <w:rFonts w:ascii="Times New Roman" w:eastAsia="Times New Roman" w:hAnsi="Times New Roman"/>
                <w:b/>
                <w:sz w:val="24"/>
                <w:szCs w:val="24"/>
              </w:rPr>
              <w:t xml:space="preserve"> ……</w:t>
            </w:r>
          </w:p>
          <w:p w14:paraId="540E6D01" w14:textId="77777777" w:rsidR="00E242A5" w:rsidRPr="00451B16" w:rsidRDefault="00E242A5" w:rsidP="00451B16">
            <w:pPr>
              <w:tabs>
                <w:tab w:val="left" w:pos="2350"/>
              </w:tabs>
              <w:spacing w:after="0" w:line="240" w:lineRule="auto"/>
              <w:rPr>
                <w:rFonts w:ascii="Times New Roman" w:eastAsia="Times New Roman" w:hAnsi="Times New Roman"/>
                <w:sz w:val="24"/>
                <w:szCs w:val="24"/>
              </w:rPr>
            </w:pPr>
          </w:p>
        </w:tc>
        <w:tc>
          <w:tcPr>
            <w:tcW w:w="4110" w:type="dxa"/>
          </w:tcPr>
          <w:p w14:paraId="48789A53" w14:textId="77777777" w:rsidR="00E242A5" w:rsidRPr="00451B16" w:rsidRDefault="00E242A5" w:rsidP="00451B16">
            <w:pPr>
              <w:spacing w:after="0" w:line="240" w:lineRule="auto"/>
              <w:rPr>
                <w:rFonts w:ascii="Times New Roman" w:eastAsia="Times New Roman" w:hAnsi="Times New Roman"/>
                <w:sz w:val="24"/>
                <w:szCs w:val="24"/>
              </w:rPr>
            </w:pPr>
            <w:r w:rsidRPr="00451B16">
              <w:rPr>
                <w:rFonts w:ascii="Times New Roman" w:eastAsia="Times New Roman" w:hAnsi="Times New Roman"/>
                <w:sz w:val="24"/>
                <w:szCs w:val="24"/>
              </w:rPr>
              <w:t xml:space="preserve">- </w:t>
            </w:r>
            <w:proofErr w:type="spellStart"/>
            <w:r w:rsidRPr="00451B16">
              <w:rPr>
                <w:rFonts w:ascii="Times New Roman" w:eastAsia="Times New Roman" w:hAnsi="Times New Roman"/>
                <w:b/>
                <w:sz w:val="24"/>
                <w:szCs w:val="24"/>
              </w:rPr>
              <w:t>Đơn</w:t>
            </w:r>
            <w:proofErr w:type="spellEnd"/>
            <w:r w:rsidRPr="00451B16">
              <w:rPr>
                <w:rFonts w:ascii="Times New Roman" w:eastAsia="Times New Roman" w:hAnsi="Times New Roman"/>
                <w:b/>
                <w:sz w:val="24"/>
                <w:szCs w:val="24"/>
              </w:rPr>
              <w:t xml:space="preserve"> </w:t>
            </w:r>
            <w:proofErr w:type="spellStart"/>
            <w:r w:rsidRPr="00451B16">
              <w:rPr>
                <w:rFonts w:ascii="Times New Roman" w:eastAsia="Times New Roman" w:hAnsi="Times New Roman"/>
                <w:b/>
                <w:sz w:val="24"/>
                <w:szCs w:val="24"/>
              </w:rPr>
              <w:t>vị</w:t>
            </w:r>
            <w:proofErr w:type="spellEnd"/>
            <w:r w:rsidRPr="00451B16">
              <w:rPr>
                <w:rFonts w:ascii="Times New Roman" w:eastAsia="Times New Roman" w:hAnsi="Times New Roman"/>
                <w:b/>
                <w:sz w:val="24"/>
                <w:szCs w:val="24"/>
              </w:rPr>
              <w:t xml:space="preserve"> </w:t>
            </w:r>
            <w:proofErr w:type="spellStart"/>
            <w:r w:rsidRPr="00451B16">
              <w:rPr>
                <w:rFonts w:ascii="Times New Roman" w:eastAsia="Times New Roman" w:hAnsi="Times New Roman"/>
                <w:b/>
                <w:sz w:val="24"/>
                <w:szCs w:val="24"/>
              </w:rPr>
              <w:t>báo</w:t>
            </w:r>
            <w:proofErr w:type="spellEnd"/>
            <w:r w:rsidRPr="00451B16">
              <w:rPr>
                <w:rFonts w:ascii="Times New Roman" w:eastAsia="Times New Roman" w:hAnsi="Times New Roman"/>
                <w:b/>
                <w:sz w:val="24"/>
                <w:szCs w:val="24"/>
              </w:rPr>
              <w:t xml:space="preserve"> </w:t>
            </w:r>
            <w:proofErr w:type="spellStart"/>
            <w:r w:rsidRPr="00451B16">
              <w:rPr>
                <w:rFonts w:ascii="Times New Roman" w:eastAsia="Times New Roman" w:hAnsi="Times New Roman"/>
                <w:b/>
                <w:sz w:val="24"/>
                <w:szCs w:val="24"/>
              </w:rPr>
              <w:t>cáo</w:t>
            </w:r>
            <w:proofErr w:type="spellEnd"/>
            <w:r w:rsidRPr="00451B16">
              <w:rPr>
                <w:rFonts w:ascii="Times New Roman" w:eastAsia="Times New Roman" w:hAnsi="Times New Roman"/>
                <w:b/>
                <w:sz w:val="24"/>
                <w:szCs w:val="24"/>
              </w:rPr>
              <w:t>:</w:t>
            </w:r>
          </w:p>
          <w:p w14:paraId="55C54F9F" w14:textId="07B6DAA2" w:rsidR="00E242A5" w:rsidRPr="00451B16" w:rsidRDefault="00E242A5" w:rsidP="00451B16">
            <w:pPr>
              <w:tabs>
                <w:tab w:val="left" w:leader="dot" w:pos="2303"/>
              </w:tabs>
              <w:spacing w:after="0" w:line="240" w:lineRule="auto"/>
              <w:rPr>
                <w:rFonts w:ascii="Times New Roman" w:eastAsia="Times New Roman" w:hAnsi="Times New Roman"/>
                <w:sz w:val="24"/>
                <w:szCs w:val="24"/>
              </w:rPr>
            </w:pPr>
            <w:proofErr w:type="spellStart"/>
            <w:r w:rsidRPr="00451B16">
              <w:rPr>
                <w:rFonts w:ascii="Times New Roman" w:eastAsia="Times New Roman" w:hAnsi="Times New Roman"/>
                <w:sz w:val="24"/>
                <w:szCs w:val="24"/>
              </w:rPr>
              <w:t>Sở</w:t>
            </w:r>
            <w:proofErr w:type="spellEnd"/>
            <w:r w:rsidRPr="00451B16">
              <w:rPr>
                <w:rFonts w:ascii="Times New Roman" w:eastAsia="Times New Roman" w:hAnsi="Times New Roman"/>
                <w:sz w:val="24"/>
                <w:szCs w:val="24"/>
              </w:rPr>
              <w:t xml:space="preserve"> Khoa </w:t>
            </w:r>
            <w:proofErr w:type="spellStart"/>
            <w:r w:rsidRPr="00451B16">
              <w:rPr>
                <w:rFonts w:ascii="Times New Roman" w:eastAsia="Times New Roman" w:hAnsi="Times New Roman"/>
                <w:sz w:val="24"/>
                <w:szCs w:val="24"/>
              </w:rPr>
              <w:t>học</w:t>
            </w:r>
            <w:proofErr w:type="spellEnd"/>
            <w:r w:rsidRPr="00451B16">
              <w:rPr>
                <w:rFonts w:ascii="Times New Roman" w:eastAsia="Times New Roman" w:hAnsi="Times New Roman"/>
                <w:sz w:val="24"/>
                <w:szCs w:val="24"/>
              </w:rPr>
              <w:t xml:space="preserve"> </w:t>
            </w:r>
            <w:proofErr w:type="spellStart"/>
            <w:r w:rsidRPr="00451B16">
              <w:rPr>
                <w:rFonts w:ascii="Times New Roman" w:eastAsia="Times New Roman" w:hAnsi="Times New Roman"/>
                <w:sz w:val="24"/>
                <w:szCs w:val="24"/>
              </w:rPr>
              <w:t>và</w:t>
            </w:r>
            <w:proofErr w:type="spellEnd"/>
            <w:r w:rsidRPr="00451B16">
              <w:rPr>
                <w:rFonts w:ascii="Times New Roman" w:eastAsia="Times New Roman" w:hAnsi="Times New Roman"/>
                <w:sz w:val="24"/>
                <w:szCs w:val="24"/>
              </w:rPr>
              <w:t xml:space="preserve"> </w:t>
            </w:r>
            <w:proofErr w:type="spellStart"/>
            <w:r w:rsidR="00451B16">
              <w:rPr>
                <w:rFonts w:ascii="Times New Roman" w:eastAsia="Times New Roman" w:hAnsi="Times New Roman"/>
                <w:sz w:val="24"/>
                <w:szCs w:val="24"/>
              </w:rPr>
              <w:t>C</w:t>
            </w:r>
            <w:r w:rsidRPr="00451B16">
              <w:rPr>
                <w:rFonts w:ascii="Times New Roman" w:eastAsia="Times New Roman" w:hAnsi="Times New Roman"/>
                <w:sz w:val="24"/>
                <w:szCs w:val="24"/>
              </w:rPr>
              <w:t>ông</w:t>
            </w:r>
            <w:proofErr w:type="spellEnd"/>
            <w:r w:rsidRPr="00451B16">
              <w:rPr>
                <w:rFonts w:ascii="Times New Roman" w:eastAsia="Times New Roman" w:hAnsi="Times New Roman"/>
                <w:sz w:val="24"/>
                <w:szCs w:val="24"/>
              </w:rPr>
              <w:t xml:space="preserve"> </w:t>
            </w:r>
            <w:proofErr w:type="spellStart"/>
            <w:r w:rsidRPr="00451B16">
              <w:rPr>
                <w:rFonts w:ascii="Times New Roman" w:eastAsia="Times New Roman" w:hAnsi="Times New Roman"/>
                <w:sz w:val="24"/>
                <w:szCs w:val="24"/>
              </w:rPr>
              <w:t>nghệ</w:t>
            </w:r>
            <w:proofErr w:type="spellEnd"/>
          </w:p>
          <w:p w14:paraId="0D8C6F11" w14:textId="77777777" w:rsidR="00E242A5" w:rsidRPr="00451B16" w:rsidRDefault="00E242A5" w:rsidP="00451B16">
            <w:pPr>
              <w:spacing w:after="0" w:line="240" w:lineRule="auto"/>
              <w:rPr>
                <w:rFonts w:ascii="Times New Roman" w:eastAsia="Times New Roman" w:hAnsi="Times New Roman"/>
                <w:sz w:val="24"/>
                <w:szCs w:val="24"/>
              </w:rPr>
            </w:pPr>
            <w:r w:rsidRPr="00451B16">
              <w:rPr>
                <w:rFonts w:ascii="Times New Roman" w:eastAsia="Times New Roman" w:hAnsi="Times New Roman"/>
                <w:sz w:val="24"/>
                <w:szCs w:val="24"/>
              </w:rPr>
              <w:t xml:space="preserve">- </w:t>
            </w:r>
            <w:proofErr w:type="spellStart"/>
            <w:r w:rsidRPr="00451B16">
              <w:rPr>
                <w:rFonts w:ascii="Times New Roman" w:eastAsia="Times New Roman" w:hAnsi="Times New Roman"/>
                <w:b/>
                <w:sz w:val="24"/>
                <w:szCs w:val="24"/>
              </w:rPr>
              <w:t>Đơn</w:t>
            </w:r>
            <w:proofErr w:type="spellEnd"/>
            <w:r w:rsidRPr="00451B16">
              <w:rPr>
                <w:rFonts w:ascii="Times New Roman" w:eastAsia="Times New Roman" w:hAnsi="Times New Roman"/>
                <w:b/>
                <w:sz w:val="24"/>
                <w:szCs w:val="24"/>
              </w:rPr>
              <w:t xml:space="preserve"> </w:t>
            </w:r>
            <w:proofErr w:type="spellStart"/>
            <w:r w:rsidRPr="00451B16">
              <w:rPr>
                <w:rFonts w:ascii="Times New Roman" w:eastAsia="Times New Roman" w:hAnsi="Times New Roman"/>
                <w:b/>
                <w:sz w:val="24"/>
                <w:szCs w:val="24"/>
              </w:rPr>
              <w:t>vị</w:t>
            </w:r>
            <w:proofErr w:type="spellEnd"/>
            <w:r w:rsidRPr="00451B16">
              <w:rPr>
                <w:rFonts w:ascii="Times New Roman" w:eastAsia="Times New Roman" w:hAnsi="Times New Roman"/>
                <w:b/>
                <w:sz w:val="24"/>
                <w:szCs w:val="24"/>
              </w:rPr>
              <w:t xml:space="preserve"> </w:t>
            </w:r>
            <w:proofErr w:type="spellStart"/>
            <w:r w:rsidRPr="00451B16">
              <w:rPr>
                <w:rFonts w:ascii="Times New Roman" w:eastAsia="Times New Roman" w:hAnsi="Times New Roman"/>
                <w:b/>
                <w:sz w:val="24"/>
                <w:szCs w:val="24"/>
              </w:rPr>
              <w:t>nhận</w:t>
            </w:r>
            <w:proofErr w:type="spellEnd"/>
            <w:r w:rsidRPr="00451B16">
              <w:rPr>
                <w:rFonts w:ascii="Times New Roman" w:eastAsia="Times New Roman" w:hAnsi="Times New Roman"/>
                <w:b/>
                <w:sz w:val="24"/>
                <w:szCs w:val="24"/>
              </w:rPr>
              <w:t xml:space="preserve"> </w:t>
            </w:r>
            <w:proofErr w:type="spellStart"/>
            <w:r w:rsidRPr="00451B16">
              <w:rPr>
                <w:rFonts w:ascii="Times New Roman" w:eastAsia="Times New Roman" w:hAnsi="Times New Roman"/>
                <w:b/>
                <w:sz w:val="24"/>
                <w:szCs w:val="24"/>
              </w:rPr>
              <w:t>báo</w:t>
            </w:r>
            <w:proofErr w:type="spellEnd"/>
            <w:r w:rsidRPr="00451B16">
              <w:rPr>
                <w:rFonts w:ascii="Times New Roman" w:eastAsia="Times New Roman" w:hAnsi="Times New Roman"/>
                <w:b/>
                <w:sz w:val="24"/>
                <w:szCs w:val="24"/>
              </w:rPr>
              <w:t xml:space="preserve"> </w:t>
            </w:r>
            <w:proofErr w:type="spellStart"/>
            <w:r w:rsidRPr="00451B16">
              <w:rPr>
                <w:rFonts w:ascii="Times New Roman" w:eastAsia="Times New Roman" w:hAnsi="Times New Roman"/>
                <w:b/>
                <w:sz w:val="24"/>
                <w:szCs w:val="24"/>
              </w:rPr>
              <w:t>cáo</w:t>
            </w:r>
            <w:proofErr w:type="spellEnd"/>
            <w:r w:rsidRPr="00451B16">
              <w:rPr>
                <w:rFonts w:ascii="Times New Roman" w:eastAsia="Times New Roman" w:hAnsi="Times New Roman"/>
                <w:sz w:val="24"/>
                <w:szCs w:val="24"/>
              </w:rPr>
              <w:t>:</w:t>
            </w:r>
          </w:p>
          <w:p w14:paraId="5F8D8CA8" w14:textId="77777777" w:rsidR="00E242A5" w:rsidRPr="00451B16" w:rsidRDefault="00E242A5" w:rsidP="00451B16">
            <w:pPr>
              <w:tabs>
                <w:tab w:val="left" w:pos="2350"/>
              </w:tabs>
              <w:spacing w:after="0" w:line="240" w:lineRule="auto"/>
              <w:rPr>
                <w:rFonts w:ascii="Times New Roman" w:eastAsia="Times New Roman" w:hAnsi="Times New Roman"/>
                <w:sz w:val="24"/>
                <w:szCs w:val="24"/>
              </w:rPr>
            </w:pPr>
            <w:proofErr w:type="spellStart"/>
            <w:r w:rsidRPr="00451B16">
              <w:rPr>
                <w:rFonts w:ascii="Times New Roman" w:eastAsia="Times New Roman" w:hAnsi="Times New Roman"/>
                <w:sz w:val="24"/>
                <w:szCs w:val="24"/>
              </w:rPr>
              <w:t>Vụ</w:t>
            </w:r>
            <w:proofErr w:type="spellEnd"/>
            <w:r w:rsidRPr="00451B16">
              <w:rPr>
                <w:rFonts w:ascii="Times New Roman" w:eastAsia="Times New Roman" w:hAnsi="Times New Roman"/>
                <w:sz w:val="24"/>
                <w:szCs w:val="24"/>
              </w:rPr>
              <w:t xml:space="preserve"> </w:t>
            </w:r>
            <w:proofErr w:type="spellStart"/>
            <w:r w:rsidRPr="00451B16">
              <w:rPr>
                <w:rFonts w:ascii="Times New Roman" w:eastAsia="Times New Roman" w:hAnsi="Times New Roman"/>
                <w:sz w:val="24"/>
                <w:szCs w:val="24"/>
              </w:rPr>
              <w:t>Bưu</w:t>
            </w:r>
            <w:proofErr w:type="spellEnd"/>
            <w:r w:rsidRPr="00451B16">
              <w:rPr>
                <w:rFonts w:ascii="Times New Roman" w:eastAsia="Times New Roman" w:hAnsi="Times New Roman"/>
                <w:sz w:val="24"/>
                <w:szCs w:val="24"/>
              </w:rPr>
              <w:t xml:space="preserve"> </w:t>
            </w:r>
            <w:proofErr w:type="spellStart"/>
            <w:r w:rsidRPr="00451B16">
              <w:rPr>
                <w:rFonts w:ascii="Times New Roman" w:eastAsia="Times New Roman" w:hAnsi="Times New Roman"/>
                <w:sz w:val="24"/>
                <w:szCs w:val="24"/>
              </w:rPr>
              <w:t>chính</w:t>
            </w:r>
            <w:proofErr w:type="spellEnd"/>
          </w:p>
        </w:tc>
      </w:tr>
    </w:tbl>
    <w:p w14:paraId="18D9E5BF" w14:textId="5DF9EB87" w:rsidR="00E242A5" w:rsidRPr="002539D4" w:rsidRDefault="00E242A5" w:rsidP="00E242A5">
      <w:pPr>
        <w:spacing w:after="60" w:line="240" w:lineRule="auto"/>
        <w:ind w:left="10081" w:right="-74"/>
        <w:jc w:val="right"/>
        <w:rPr>
          <w:rFonts w:ascii="Times New Roman" w:eastAsia="Times New Roman" w:hAnsi="Times New Roman"/>
          <w:i/>
          <w:sz w:val="26"/>
          <w:szCs w:val="26"/>
        </w:rPr>
      </w:pPr>
      <w:proofErr w:type="spellStart"/>
      <w:r w:rsidRPr="002539D4">
        <w:rPr>
          <w:rFonts w:ascii="Times New Roman" w:eastAsia="Times New Roman" w:hAnsi="Times New Roman"/>
          <w:i/>
          <w:sz w:val="26"/>
          <w:szCs w:val="26"/>
        </w:rPr>
        <w:t>Đơn</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vị</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tính</w:t>
      </w:r>
      <w:proofErr w:type="spellEnd"/>
      <w:r w:rsidRPr="002539D4">
        <w:rPr>
          <w:rFonts w:ascii="Times New Roman" w:eastAsia="Times New Roman" w:hAnsi="Times New Roman"/>
          <w:i/>
          <w:sz w:val="26"/>
          <w:szCs w:val="26"/>
        </w:rPr>
        <w:t xml:space="preserve">: </w:t>
      </w:r>
      <w:r w:rsidRPr="002539D4">
        <w:rPr>
          <w:rFonts w:ascii="Times New Roman" w:eastAsia="Times New Roman" w:hAnsi="Times New Roman"/>
          <w:i/>
          <w:sz w:val="26"/>
          <w:szCs w:val="26"/>
          <w:lang w:val="vi-VN"/>
        </w:rPr>
        <w:t>Tổ chức</w:t>
      </w:r>
      <w:r w:rsidRPr="002539D4">
        <w:rPr>
          <w:rFonts w:ascii="Times New Roman" w:eastAsia="Times New Roman" w:hAnsi="Times New Roman"/>
          <w:i/>
          <w:sz w:val="26"/>
          <w:szCs w:val="26"/>
        </w:rPr>
        <w:t>/</w:t>
      </w:r>
      <w:r w:rsidRPr="002539D4">
        <w:rPr>
          <w:rFonts w:ascii="Times New Roman" w:eastAsia="Times New Roman" w:hAnsi="Times New Roman"/>
          <w:i/>
          <w:sz w:val="26"/>
          <w:szCs w:val="26"/>
          <w:lang w:val="vi-VN"/>
        </w:rPr>
        <w:t>d</w:t>
      </w:r>
      <w:proofErr w:type="spellStart"/>
      <w:r w:rsidRPr="002539D4">
        <w:rPr>
          <w:rFonts w:ascii="Times New Roman" w:eastAsia="Times New Roman" w:hAnsi="Times New Roman"/>
          <w:i/>
          <w:sz w:val="26"/>
          <w:szCs w:val="26"/>
        </w:rPr>
        <w:t>oanh</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nghiệp</w:t>
      </w:r>
      <w:proofErr w:type="spellEnd"/>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28"/>
        <w:gridCol w:w="2689"/>
        <w:gridCol w:w="1866"/>
        <w:gridCol w:w="2150"/>
        <w:gridCol w:w="426"/>
      </w:tblGrid>
      <w:tr w:rsidR="002539D4" w:rsidRPr="00C43181" w14:paraId="5617DE11" w14:textId="77777777" w:rsidTr="00A80B9C">
        <w:trPr>
          <w:trHeight w:val="356"/>
        </w:trPr>
        <w:tc>
          <w:tcPr>
            <w:tcW w:w="10017" w:type="dxa"/>
            <w:gridSpan w:val="2"/>
            <w:vMerge w:val="restart"/>
            <w:vAlign w:val="center"/>
          </w:tcPr>
          <w:p w14:paraId="7A4F80A3" w14:textId="77777777" w:rsidR="00E242A5" w:rsidRPr="00C43181" w:rsidRDefault="00E242A5" w:rsidP="00E7236D">
            <w:pPr>
              <w:spacing w:before="40" w:after="40" w:line="240" w:lineRule="auto"/>
              <w:jc w:val="center"/>
              <w:rPr>
                <w:rFonts w:ascii="Times New Roman" w:eastAsia="Times New Roman" w:hAnsi="Times New Roman"/>
                <w:b/>
                <w:sz w:val="24"/>
                <w:szCs w:val="24"/>
              </w:rPr>
            </w:pPr>
            <w:proofErr w:type="spellStart"/>
            <w:r w:rsidRPr="00C43181">
              <w:rPr>
                <w:rFonts w:ascii="Times New Roman" w:eastAsia="Times New Roman" w:hAnsi="Times New Roman"/>
                <w:b/>
                <w:sz w:val="24"/>
                <w:szCs w:val="24"/>
              </w:rPr>
              <w:t>Chỉ</w:t>
            </w:r>
            <w:proofErr w:type="spellEnd"/>
            <w:r w:rsidRPr="00C43181">
              <w:rPr>
                <w:rFonts w:ascii="Times New Roman" w:eastAsia="Times New Roman" w:hAnsi="Times New Roman"/>
                <w:b/>
                <w:sz w:val="24"/>
                <w:szCs w:val="24"/>
              </w:rPr>
              <w:t xml:space="preserve"> </w:t>
            </w:r>
            <w:proofErr w:type="spellStart"/>
            <w:r w:rsidRPr="00C43181">
              <w:rPr>
                <w:rFonts w:ascii="Times New Roman" w:eastAsia="Times New Roman" w:hAnsi="Times New Roman"/>
                <w:b/>
                <w:sz w:val="24"/>
                <w:szCs w:val="24"/>
              </w:rPr>
              <w:t>tiêu</w:t>
            </w:r>
            <w:proofErr w:type="spellEnd"/>
          </w:p>
        </w:tc>
        <w:tc>
          <w:tcPr>
            <w:tcW w:w="1866" w:type="dxa"/>
            <w:vMerge w:val="restart"/>
            <w:vAlign w:val="center"/>
          </w:tcPr>
          <w:p w14:paraId="5706EC84" w14:textId="77777777" w:rsidR="00E242A5" w:rsidRPr="00C43181" w:rsidRDefault="00E242A5" w:rsidP="00E7236D">
            <w:pPr>
              <w:spacing w:before="40" w:after="40" w:line="240" w:lineRule="auto"/>
              <w:jc w:val="center"/>
              <w:rPr>
                <w:rFonts w:ascii="Times New Roman" w:eastAsia="Times New Roman" w:hAnsi="Times New Roman"/>
                <w:b/>
                <w:sz w:val="24"/>
                <w:szCs w:val="24"/>
              </w:rPr>
            </w:pPr>
            <w:proofErr w:type="spellStart"/>
            <w:r w:rsidRPr="00C43181">
              <w:rPr>
                <w:rFonts w:ascii="Times New Roman" w:eastAsia="Times New Roman" w:hAnsi="Times New Roman"/>
                <w:b/>
                <w:sz w:val="24"/>
                <w:szCs w:val="24"/>
              </w:rPr>
              <w:t>Mã</w:t>
            </w:r>
            <w:proofErr w:type="spellEnd"/>
            <w:r w:rsidRPr="00C43181">
              <w:rPr>
                <w:rFonts w:ascii="Times New Roman" w:eastAsia="Times New Roman" w:hAnsi="Times New Roman"/>
                <w:b/>
                <w:sz w:val="24"/>
                <w:szCs w:val="24"/>
              </w:rPr>
              <w:t xml:space="preserve"> </w:t>
            </w:r>
            <w:proofErr w:type="spellStart"/>
            <w:r w:rsidRPr="00C43181">
              <w:rPr>
                <w:rFonts w:ascii="Times New Roman" w:eastAsia="Times New Roman" w:hAnsi="Times New Roman"/>
                <w:b/>
                <w:sz w:val="24"/>
                <w:szCs w:val="24"/>
              </w:rPr>
              <w:t>số</w:t>
            </w:r>
            <w:proofErr w:type="spellEnd"/>
          </w:p>
        </w:tc>
        <w:tc>
          <w:tcPr>
            <w:tcW w:w="2576" w:type="dxa"/>
            <w:gridSpan w:val="2"/>
            <w:vMerge w:val="restart"/>
            <w:vAlign w:val="center"/>
          </w:tcPr>
          <w:p w14:paraId="3FAC752C" w14:textId="77777777" w:rsidR="00E242A5" w:rsidRPr="00C43181" w:rsidRDefault="00E242A5" w:rsidP="00E7236D">
            <w:pPr>
              <w:spacing w:before="40" w:after="40" w:line="240" w:lineRule="auto"/>
              <w:jc w:val="center"/>
              <w:rPr>
                <w:rFonts w:ascii="Times New Roman" w:eastAsia="Times New Roman" w:hAnsi="Times New Roman"/>
                <w:b/>
                <w:sz w:val="24"/>
                <w:szCs w:val="24"/>
              </w:rPr>
            </w:pPr>
            <w:proofErr w:type="spellStart"/>
            <w:r w:rsidRPr="00C43181">
              <w:rPr>
                <w:rFonts w:ascii="Times New Roman" w:eastAsia="Times New Roman" w:hAnsi="Times New Roman"/>
                <w:b/>
                <w:sz w:val="24"/>
                <w:szCs w:val="24"/>
              </w:rPr>
              <w:t>Tổng</w:t>
            </w:r>
            <w:proofErr w:type="spellEnd"/>
            <w:r w:rsidRPr="00C43181">
              <w:rPr>
                <w:rFonts w:ascii="Times New Roman" w:eastAsia="Times New Roman" w:hAnsi="Times New Roman"/>
                <w:b/>
                <w:sz w:val="24"/>
                <w:szCs w:val="24"/>
              </w:rPr>
              <w:t xml:space="preserve"> </w:t>
            </w:r>
            <w:proofErr w:type="spellStart"/>
            <w:r w:rsidRPr="00C43181">
              <w:rPr>
                <w:rFonts w:ascii="Times New Roman" w:eastAsia="Times New Roman" w:hAnsi="Times New Roman"/>
                <w:b/>
                <w:sz w:val="24"/>
                <w:szCs w:val="24"/>
              </w:rPr>
              <w:t>số</w:t>
            </w:r>
            <w:proofErr w:type="spellEnd"/>
          </w:p>
        </w:tc>
      </w:tr>
      <w:tr w:rsidR="002539D4" w:rsidRPr="00C43181" w14:paraId="6C6B68BF" w14:textId="77777777" w:rsidTr="00A80B9C">
        <w:trPr>
          <w:trHeight w:val="356"/>
        </w:trPr>
        <w:tc>
          <w:tcPr>
            <w:tcW w:w="10017" w:type="dxa"/>
            <w:gridSpan w:val="2"/>
            <w:vMerge/>
          </w:tcPr>
          <w:p w14:paraId="6CAF1E25" w14:textId="77777777" w:rsidR="00E242A5" w:rsidRPr="00C43181" w:rsidRDefault="00E242A5" w:rsidP="00E7236D">
            <w:pPr>
              <w:spacing w:before="40" w:after="40" w:line="240" w:lineRule="auto"/>
              <w:rPr>
                <w:rFonts w:ascii="Times New Roman" w:eastAsia="Times New Roman" w:hAnsi="Times New Roman"/>
                <w:b/>
                <w:sz w:val="24"/>
                <w:szCs w:val="24"/>
              </w:rPr>
            </w:pPr>
          </w:p>
        </w:tc>
        <w:tc>
          <w:tcPr>
            <w:tcW w:w="1866" w:type="dxa"/>
            <w:vMerge/>
          </w:tcPr>
          <w:p w14:paraId="152467D5" w14:textId="77777777" w:rsidR="00E242A5" w:rsidRPr="00C43181" w:rsidRDefault="00E242A5" w:rsidP="00E7236D">
            <w:pPr>
              <w:spacing w:before="40" w:after="40" w:line="240" w:lineRule="auto"/>
              <w:jc w:val="center"/>
              <w:rPr>
                <w:rFonts w:ascii="Times New Roman" w:eastAsia="Times New Roman" w:hAnsi="Times New Roman"/>
                <w:b/>
                <w:sz w:val="24"/>
                <w:szCs w:val="24"/>
              </w:rPr>
            </w:pPr>
          </w:p>
        </w:tc>
        <w:tc>
          <w:tcPr>
            <w:tcW w:w="2576" w:type="dxa"/>
            <w:gridSpan w:val="2"/>
            <w:vMerge/>
          </w:tcPr>
          <w:p w14:paraId="30B0098E" w14:textId="77777777" w:rsidR="00E242A5" w:rsidRPr="00C43181" w:rsidRDefault="00E242A5" w:rsidP="00E7236D">
            <w:pPr>
              <w:spacing w:before="40" w:after="40" w:line="240" w:lineRule="auto"/>
              <w:jc w:val="center"/>
              <w:rPr>
                <w:rFonts w:ascii="Times New Roman" w:eastAsia="Times New Roman" w:hAnsi="Times New Roman"/>
                <w:b/>
                <w:sz w:val="24"/>
                <w:szCs w:val="24"/>
              </w:rPr>
            </w:pPr>
          </w:p>
        </w:tc>
      </w:tr>
      <w:tr w:rsidR="002539D4" w:rsidRPr="00C43181" w14:paraId="521C26E3" w14:textId="77777777" w:rsidTr="00A80B9C">
        <w:tc>
          <w:tcPr>
            <w:tcW w:w="10017" w:type="dxa"/>
            <w:gridSpan w:val="2"/>
          </w:tcPr>
          <w:p w14:paraId="6F9E5142" w14:textId="77777777" w:rsidR="00E242A5" w:rsidRPr="00C43181" w:rsidRDefault="00E242A5" w:rsidP="00E7236D">
            <w:pPr>
              <w:spacing w:before="40" w:after="40" w:line="240" w:lineRule="auto"/>
              <w:jc w:val="center"/>
              <w:rPr>
                <w:rFonts w:ascii="Times New Roman" w:eastAsia="Times New Roman" w:hAnsi="Times New Roman"/>
                <w:sz w:val="24"/>
                <w:szCs w:val="24"/>
              </w:rPr>
            </w:pPr>
            <w:r w:rsidRPr="00C43181">
              <w:rPr>
                <w:rFonts w:ascii="Times New Roman" w:eastAsia="Times New Roman" w:hAnsi="Times New Roman"/>
                <w:sz w:val="24"/>
                <w:szCs w:val="24"/>
              </w:rPr>
              <w:t>A</w:t>
            </w:r>
          </w:p>
        </w:tc>
        <w:tc>
          <w:tcPr>
            <w:tcW w:w="1866" w:type="dxa"/>
          </w:tcPr>
          <w:p w14:paraId="27A04425" w14:textId="77777777" w:rsidR="00E242A5" w:rsidRPr="00C43181" w:rsidRDefault="00E242A5" w:rsidP="00E7236D">
            <w:pPr>
              <w:spacing w:before="40" w:after="40" w:line="240" w:lineRule="auto"/>
              <w:jc w:val="center"/>
              <w:rPr>
                <w:rFonts w:ascii="Times New Roman" w:eastAsia="Times New Roman" w:hAnsi="Times New Roman"/>
                <w:sz w:val="24"/>
                <w:szCs w:val="24"/>
              </w:rPr>
            </w:pPr>
            <w:r w:rsidRPr="00C43181">
              <w:rPr>
                <w:rFonts w:ascii="Times New Roman" w:eastAsia="Times New Roman" w:hAnsi="Times New Roman"/>
                <w:sz w:val="24"/>
                <w:szCs w:val="24"/>
              </w:rPr>
              <w:t>B</w:t>
            </w:r>
          </w:p>
        </w:tc>
        <w:tc>
          <w:tcPr>
            <w:tcW w:w="2576" w:type="dxa"/>
            <w:gridSpan w:val="2"/>
          </w:tcPr>
          <w:p w14:paraId="4A62F9F6" w14:textId="77777777" w:rsidR="00E242A5" w:rsidRPr="00C43181" w:rsidRDefault="00E242A5" w:rsidP="00E7236D">
            <w:pPr>
              <w:spacing w:before="40" w:after="40" w:line="240" w:lineRule="auto"/>
              <w:jc w:val="center"/>
              <w:rPr>
                <w:rFonts w:ascii="Times New Roman" w:eastAsia="Times New Roman" w:hAnsi="Times New Roman"/>
                <w:sz w:val="24"/>
                <w:szCs w:val="24"/>
              </w:rPr>
            </w:pPr>
            <w:r w:rsidRPr="00C43181">
              <w:rPr>
                <w:rFonts w:ascii="Times New Roman" w:eastAsia="Times New Roman" w:hAnsi="Times New Roman"/>
                <w:sz w:val="24"/>
                <w:szCs w:val="24"/>
              </w:rPr>
              <w:t>1</w:t>
            </w:r>
          </w:p>
        </w:tc>
      </w:tr>
      <w:tr w:rsidR="002539D4" w:rsidRPr="00C43181" w14:paraId="41A1FDC5" w14:textId="77777777" w:rsidTr="00A80B9C">
        <w:tc>
          <w:tcPr>
            <w:tcW w:w="10017" w:type="dxa"/>
            <w:gridSpan w:val="2"/>
          </w:tcPr>
          <w:p w14:paraId="1D0CA81C" w14:textId="2C7C8793" w:rsidR="00E242A5" w:rsidRPr="00C43181" w:rsidRDefault="00E242A5" w:rsidP="00056AD8">
            <w:pPr>
              <w:spacing w:after="0" w:line="240" w:lineRule="auto"/>
              <w:rPr>
                <w:rFonts w:ascii="Times New Roman" w:eastAsia="Times New Roman" w:hAnsi="Times New Roman"/>
                <w:sz w:val="24"/>
                <w:szCs w:val="24"/>
              </w:rPr>
            </w:pPr>
            <w:r w:rsidRPr="00C43181">
              <w:rPr>
                <w:rFonts w:ascii="Times New Roman" w:hAnsi="Times New Roman"/>
                <w:b/>
                <w:bCs/>
                <w:sz w:val="24"/>
                <w:szCs w:val="24"/>
              </w:rPr>
              <w:t xml:space="preserve">1. </w:t>
            </w:r>
            <w:proofErr w:type="spellStart"/>
            <w:r w:rsidRPr="00C43181">
              <w:rPr>
                <w:rFonts w:ascii="Times New Roman" w:hAnsi="Times New Roman"/>
                <w:b/>
                <w:bCs/>
                <w:sz w:val="24"/>
                <w:szCs w:val="24"/>
              </w:rPr>
              <w:t>Số</w:t>
            </w:r>
            <w:proofErr w:type="spellEnd"/>
            <w:r w:rsidRPr="00C43181">
              <w:rPr>
                <w:rFonts w:ascii="Times New Roman" w:hAnsi="Times New Roman"/>
                <w:b/>
                <w:bCs/>
                <w:sz w:val="24"/>
                <w:szCs w:val="24"/>
              </w:rPr>
              <w:t xml:space="preserve"> </w:t>
            </w:r>
            <w:proofErr w:type="spellStart"/>
            <w:r w:rsidRPr="00C43181">
              <w:rPr>
                <w:rFonts w:ascii="Times New Roman" w:hAnsi="Times New Roman"/>
                <w:b/>
                <w:bCs/>
                <w:sz w:val="24"/>
                <w:szCs w:val="24"/>
              </w:rPr>
              <w:t>doanh</w:t>
            </w:r>
            <w:proofErr w:type="spellEnd"/>
            <w:r w:rsidRPr="00C43181">
              <w:rPr>
                <w:rFonts w:ascii="Times New Roman" w:hAnsi="Times New Roman"/>
                <w:b/>
                <w:bCs/>
                <w:sz w:val="24"/>
                <w:szCs w:val="24"/>
              </w:rPr>
              <w:t xml:space="preserve"> </w:t>
            </w:r>
            <w:proofErr w:type="spellStart"/>
            <w:r w:rsidRPr="00C43181">
              <w:rPr>
                <w:rFonts w:ascii="Times New Roman" w:hAnsi="Times New Roman"/>
                <w:b/>
                <w:bCs/>
                <w:sz w:val="24"/>
                <w:szCs w:val="24"/>
              </w:rPr>
              <w:t>nghiệp</w:t>
            </w:r>
            <w:proofErr w:type="spellEnd"/>
            <w:r w:rsidRPr="00C43181">
              <w:rPr>
                <w:rFonts w:ascii="Times New Roman" w:hAnsi="Times New Roman"/>
                <w:b/>
                <w:bCs/>
                <w:sz w:val="24"/>
                <w:szCs w:val="24"/>
              </w:rPr>
              <w:t xml:space="preserve"> </w:t>
            </w:r>
            <w:proofErr w:type="spellStart"/>
            <w:r w:rsidRPr="00C43181">
              <w:rPr>
                <w:rFonts w:ascii="Times New Roman" w:hAnsi="Times New Roman"/>
                <w:b/>
                <w:bCs/>
                <w:sz w:val="24"/>
                <w:szCs w:val="24"/>
              </w:rPr>
              <w:t>được</w:t>
            </w:r>
            <w:proofErr w:type="spellEnd"/>
            <w:r w:rsidRPr="00C43181">
              <w:rPr>
                <w:rFonts w:ascii="Times New Roman" w:hAnsi="Times New Roman"/>
                <w:b/>
                <w:bCs/>
                <w:sz w:val="24"/>
                <w:szCs w:val="24"/>
              </w:rPr>
              <w:t xml:space="preserve"> </w:t>
            </w:r>
            <w:proofErr w:type="spellStart"/>
            <w:r w:rsidRPr="00C43181">
              <w:rPr>
                <w:rFonts w:ascii="Times New Roman" w:hAnsi="Times New Roman"/>
                <w:b/>
                <w:bCs/>
                <w:sz w:val="24"/>
                <w:szCs w:val="24"/>
              </w:rPr>
              <w:t>cấp</w:t>
            </w:r>
            <w:proofErr w:type="spellEnd"/>
            <w:r w:rsidRPr="00C43181">
              <w:rPr>
                <w:rFonts w:ascii="Times New Roman" w:hAnsi="Times New Roman"/>
                <w:b/>
                <w:bCs/>
                <w:sz w:val="24"/>
                <w:szCs w:val="24"/>
              </w:rPr>
              <w:t xml:space="preserve"> </w:t>
            </w:r>
            <w:proofErr w:type="spellStart"/>
            <w:r w:rsidRPr="00C43181">
              <w:rPr>
                <w:rFonts w:ascii="Times New Roman" w:hAnsi="Times New Roman"/>
                <w:b/>
                <w:bCs/>
                <w:sz w:val="24"/>
                <w:szCs w:val="24"/>
              </w:rPr>
              <w:t>phép</w:t>
            </w:r>
            <w:proofErr w:type="spellEnd"/>
            <w:r w:rsidRPr="00C43181">
              <w:rPr>
                <w:rFonts w:ascii="Times New Roman" w:hAnsi="Times New Roman"/>
                <w:b/>
                <w:bCs/>
                <w:sz w:val="24"/>
                <w:szCs w:val="24"/>
              </w:rPr>
              <w:t xml:space="preserve"> </w:t>
            </w:r>
            <w:proofErr w:type="spellStart"/>
            <w:r w:rsidRPr="00C43181">
              <w:rPr>
                <w:rFonts w:ascii="Times New Roman" w:hAnsi="Times New Roman"/>
                <w:b/>
                <w:bCs/>
                <w:sz w:val="24"/>
                <w:szCs w:val="24"/>
              </w:rPr>
              <w:t>hoạt</w:t>
            </w:r>
            <w:proofErr w:type="spellEnd"/>
            <w:r w:rsidRPr="00C43181">
              <w:rPr>
                <w:rFonts w:ascii="Times New Roman" w:hAnsi="Times New Roman"/>
                <w:b/>
                <w:bCs/>
                <w:sz w:val="24"/>
                <w:szCs w:val="24"/>
              </w:rPr>
              <w:t xml:space="preserve"> </w:t>
            </w:r>
            <w:proofErr w:type="spellStart"/>
            <w:r w:rsidRPr="00C43181">
              <w:rPr>
                <w:rFonts w:ascii="Times New Roman" w:hAnsi="Times New Roman"/>
                <w:b/>
                <w:bCs/>
                <w:sz w:val="24"/>
                <w:szCs w:val="24"/>
              </w:rPr>
              <w:t>động</w:t>
            </w:r>
            <w:proofErr w:type="spellEnd"/>
            <w:r w:rsidRPr="00C43181">
              <w:rPr>
                <w:rFonts w:ascii="Times New Roman" w:hAnsi="Times New Roman"/>
                <w:b/>
                <w:bCs/>
                <w:sz w:val="24"/>
                <w:szCs w:val="24"/>
              </w:rPr>
              <w:t xml:space="preserve"> </w:t>
            </w:r>
            <w:proofErr w:type="spellStart"/>
            <w:r w:rsidRPr="00C43181">
              <w:rPr>
                <w:rFonts w:ascii="Times New Roman" w:hAnsi="Times New Roman"/>
                <w:b/>
                <w:bCs/>
                <w:sz w:val="24"/>
                <w:szCs w:val="24"/>
              </w:rPr>
              <w:t>trong</w:t>
            </w:r>
            <w:proofErr w:type="spellEnd"/>
            <w:r w:rsidRPr="00C43181">
              <w:rPr>
                <w:rFonts w:ascii="Times New Roman" w:hAnsi="Times New Roman"/>
                <w:b/>
                <w:bCs/>
                <w:sz w:val="24"/>
                <w:szCs w:val="24"/>
              </w:rPr>
              <w:t xml:space="preserve"> </w:t>
            </w:r>
            <w:proofErr w:type="spellStart"/>
            <w:r w:rsidRPr="00C43181">
              <w:rPr>
                <w:rFonts w:ascii="Times New Roman" w:hAnsi="Times New Roman"/>
                <w:b/>
                <w:bCs/>
                <w:sz w:val="24"/>
                <w:szCs w:val="24"/>
              </w:rPr>
              <w:t>lĩnh</w:t>
            </w:r>
            <w:proofErr w:type="spellEnd"/>
            <w:r w:rsidRPr="00C43181">
              <w:rPr>
                <w:rFonts w:ascii="Times New Roman" w:hAnsi="Times New Roman"/>
                <w:b/>
                <w:bCs/>
                <w:sz w:val="24"/>
                <w:szCs w:val="24"/>
              </w:rPr>
              <w:t xml:space="preserve"> </w:t>
            </w:r>
            <w:proofErr w:type="spellStart"/>
            <w:r w:rsidRPr="00C43181">
              <w:rPr>
                <w:rFonts w:ascii="Times New Roman" w:hAnsi="Times New Roman"/>
                <w:b/>
                <w:bCs/>
                <w:sz w:val="24"/>
                <w:szCs w:val="24"/>
              </w:rPr>
              <w:t>vực</w:t>
            </w:r>
            <w:proofErr w:type="spellEnd"/>
            <w:r w:rsidRPr="00C43181">
              <w:rPr>
                <w:rFonts w:ascii="Times New Roman" w:hAnsi="Times New Roman"/>
                <w:b/>
                <w:bCs/>
                <w:sz w:val="24"/>
                <w:szCs w:val="24"/>
              </w:rPr>
              <w:t xml:space="preserve"> </w:t>
            </w:r>
            <w:proofErr w:type="spellStart"/>
            <w:r w:rsidRPr="00C43181">
              <w:rPr>
                <w:rFonts w:ascii="Times New Roman" w:hAnsi="Times New Roman"/>
                <w:b/>
                <w:bCs/>
                <w:sz w:val="24"/>
                <w:szCs w:val="24"/>
              </w:rPr>
              <w:t>bưu</w:t>
            </w:r>
            <w:proofErr w:type="spellEnd"/>
            <w:r w:rsidRPr="00C43181">
              <w:rPr>
                <w:rFonts w:ascii="Times New Roman" w:hAnsi="Times New Roman"/>
                <w:b/>
                <w:bCs/>
                <w:sz w:val="24"/>
                <w:szCs w:val="24"/>
              </w:rPr>
              <w:t xml:space="preserve"> </w:t>
            </w:r>
            <w:proofErr w:type="spellStart"/>
            <w:r w:rsidRPr="00C43181">
              <w:rPr>
                <w:rFonts w:ascii="Times New Roman" w:hAnsi="Times New Roman"/>
                <w:b/>
                <w:bCs/>
                <w:sz w:val="24"/>
                <w:szCs w:val="24"/>
              </w:rPr>
              <w:t>chính</w:t>
            </w:r>
            <w:proofErr w:type="spellEnd"/>
            <w:r w:rsidRPr="00C43181">
              <w:rPr>
                <w:rFonts w:ascii="Times New Roman" w:hAnsi="Times New Roman"/>
                <w:b/>
                <w:bCs/>
                <w:sz w:val="24"/>
                <w:szCs w:val="24"/>
              </w:rPr>
              <w:t xml:space="preserve"> (DNBC)</w:t>
            </w:r>
          </w:p>
        </w:tc>
        <w:tc>
          <w:tcPr>
            <w:tcW w:w="1866" w:type="dxa"/>
            <w:vAlign w:val="center"/>
          </w:tcPr>
          <w:p w14:paraId="099A0541" w14:textId="77777777" w:rsidR="00E242A5" w:rsidRPr="00C43181" w:rsidRDefault="00E242A5" w:rsidP="007F1578">
            <w:pPr>
              <w:spacing w:before="40" w:after="40" w:line="240" w:lineRule="auto"/>
              <w:jc w:val="center"/>
              <w:rPr>
                <w:rFonts w:ascii="Times New Roman" w:eastAsia="Times New Roman" w:hAnsi="Times New Roman"/>
                <w:sz w:val="24"/>
                <w:szCs w:val="24"/>
              </w:rPr>
            </w:pPr>
            <w:r w:rsidRPr="00C43181">
              <w:rPr>
                <w:rFonts w:ascii="Times New Roman" w:eastAsia="Times New Roman" w:hAnsi="Times New Roman"/>
                <w:sz w:val="24"/>
                <w:szCs w:val="24"/>
              </w:rPr>
              <w:t>01</w:t>
            </w:r>
          </w:p>
        </w:tc>
        <w:tc>
          <w:tcPr>
            <w:tcW w:w="2576" w:type="dxa"/>
            <w:gridSpan w:val="2"/>
          </w:tcPr>
          <w:p w14:paraId="74C8423C" w14:textId="77777777" w:rsidR="00E242A5" w:rsidRPr="00C43181" w:rsidRDefault="00E242A5" w:rsidP="00E7236D">
            <w:pPr>
              <w:spacing w:before="40" w:after="40" w:line="240" w:lineRule="auto"/>
              <w:jc w:val="center"/>
              <w:rPr>
                <w:rFonts w:ascii="Times New Roman" w:eastAsia="Times New Roman" w:hAnsi="Times New Roman"/>
                <w:sz w:val="24"/>
                <w:szCs w:val="24"/>
              </w:rPr>
            </w:pPr>
          </w:p>
        </w:tc>
      </w:tr>
      <w:tr w:rsidR="002539D4" w:rsidRPr="00C43181" w14:paraId="5EBE4DDA" w14:textId="77777777" w:rsidTr="00A80B9C">
        <w:tc>
          <w:tcPr>
            <w:tcW w:w="10017" w:type="dxa"/>
            <w:gridSpan w:val="2"/>
            <w:vAlign w:val="center"/>
          </w:tcPr>
          <w:p w14:paraId="7E913FB6" w14:textId="5BD33158" w:rsidR="00E242A5" w:rsidRPr="00C43181" w:rsidRDefault="00B637AE" w:rsidP="007E601C">
            <w:pPr>
              <w:spacing w:after="0"/>
              <w:ind w:left="165"/>
              <w:rPr>
                <w:rFonts w:ascii="Times New Roman" w:hAnsi="Times New Roman"/>
                <w:sz w:val="24"/>
                <w:szCs w:val="24"/>
              </w:rPr>
            </w:pPr>
            <w:r w:rsidRPr="00C43181">
              <w:rPr>
                <w:rFonts w:ascii="Times New Roman" w:hAnsi="Times New Roman"/>
                <w:sz w:val="24"/>
                <w:szCs w:val="24"/>
              </w:rPr>
              <w:t>-</w:t>
            </w:r>
            <w:r w:rsidR="00E242A5" w:rsidRPr="00C43181">
              <w:rPr>
                <w:rFonts w:ascii="Times New Roman" w:hAnsi="Times New Roman"/>
                <w:sz w:val="24"/>
                <w:szCs w:val="24"/>
              </w:rPr>
              <w:t xml:space="preserve"> </w:t>
            </w:r>
            <w:proofErr w:type="spellStart"/>
            <w:r w:rsidR="00E242A5" w:rsidRPr="00C43181">
              <w:rPr>
                <w:rFonts w:ascii="Times New Roman" w:hAnsi="Times New Roman"/>
                <w:sz w:val="24"/>
                <w:szCs w:val="24"/>
              </w:rPr>
              <w:t>Số</w:t>
            </w:r>
            <w:proofErr w:type="spellEnd"/>
            <w:r w:rsidR="00E242A5" w:rsidRPr="00C43181">
              <w:rPr>
                <w:rFonts w:ascii="Times New Roman" w:hAnsi="Times New Roman"/>
                <w:sz w:val="24"/>
                <w:szCs w:val="24"/>
              </w:rPr>
              <w:t xml:space="preserve"> DNBC </w:t>
            </w:r>
            <w:proofErr w:type="spellStart"/>
            <w:r w:rsidR="00E242A5" w:rsidRPr="00C43181">
              <w:rPr>
                <w:rFonts w:ascii="Times New Roman" w:hAnsi="Times New Roman"/>
                <w:sz w:val="24"/>
                <w:szCs w:val="24"/>
              </w:rPr>
              <w:t>được</w:t>
            </w:r>
            <w:proofErr w:type="spellEnd"/>
            <w:r w:rsidR="00E242A5" w:rsidRPr="00C43181">
              <w:rPr>
                <w:rFonts w:ascii="Times New Roman" w:hAnsi="Times New Roman"/>
                <w:sz w:val="24"/>
                <w:szCs w:val="24"/>
              </w:rPr>
              <w:t xml:space="preserve"> </w:t>
            </w:r>
            <w:proofErr w:type="spellStart"/>
            <w:r w:rsidR="00E242A5" w:rsidRPr="00C43181">
              <w:rPr>
                <w:rFonts w:ascii="Times New Roman" w:hAnsi="Times New Roman"/>
                <w:sz w:val="24"/>
                <w:szCs w:val="24"/>
              </w:rPr>
              <w:t>cấp</w:t>
            </w:r>
            <w:proofErr w:type="spellEnd"/>
            <w:r w:rsidR="00E242A5" w:rsidRPr="00C43181">
              <w:rPr>
                <w:rFonts w:ascii="Times New Roman" w:hAnsi="Times New Roman"/>
                <w:sz w:val="24"/>
                <w:szCs w:val="24"/>
              </w:rPr>
              <w:t xml:space="preserve"> </w:t>
            </w:r>
            <w:proofErr w:type="spellStart"/>
            <w:r w:rsidR="00E242A5" w:rsidRPr="00C43181">
              <w:rPr>
                <w:rFonts w:ascii="Times New Roman" w:hAnsi="Times New Roman"/>
                <w:sz w:val="24"/>
                <w:szCs w:val="24"/>
              </w:rPr>
              <w:t>giấy</w:t>
            </w:r>
            <w:proofErr w:type="spellEnd"/>
            <w:r w:rsidR="00E242A5" w:rsidRPr="00C43181">
              <w:rPr>
                <w:rFonts w:ascii="Times New Roman" w:hAnsi="Times New Roman"/>
                <w:sz w:val="24"/>
                <w:szCs w:val="24"/>
              </w:rPr>
              <w:t xml:space="preserve"> </w:t>
            </w:r>
            <w:proofErr w:type="spellStart"/>
            <w:r w:rsidR="00E242A5" w:rsidRPr="00C43181">
              <w:rPr>
                <w:rFonts w:ascii="Times New Roman" w:hAnsi="Times New Roman"/>
                <w:sz w:val="24"/>
                <w:szCs w:val="24"/>
              </w:rPr>
              <w:t>phép</w:t>
            </w:r>
            <w:proofErr w:type="spellEnd"/>
          </w:p>
        </w:tc>
        <w:tc>
          <w:tcPr>
            <w:tcW w:w="1866" w:type="dxa"/>
            <w:vAlign w:val="center"/>
          </w:tcPr>
          <w:p w14:paraId="25461E75" w14:textId="77777777" w:rsidR="00E242A5" w:rsidRPr="00C43181" w:rsidRDefault="00E242A5" w:rsidP="007F1578">
            <w:pPr>
              <w:spacing w:before="40" w:after="40" w:line="240" w:lineRule="auto"/>
              <w:jc w:val="center"/>
              <w:rPr>
                <w:rFonts w:ascii="Times New Roman" w:eastAsia="Times New Roman" w:hAnsi="Times New Roman"/>
                <w:sz w:val="24"/>
                <w:szCs w:val="24"/>
              </w:rPr>
            </w:pPr>
            <w:r w:rsidRPr="00C43181">
              <w:rPr>
                <w:rFonts w:ascii="Times New Roman" w:eastAsia="Times New Roman" w:hAnsi="Times New Roman"/>
                <w:sz w:val="24"/>
                <w:szCs w:val="24"/>
              </w:rPr>
              <w:t>02</w:t>
            </w:r>
          </w:p>
        </w:tc>
        <w:tc>
          <w:tcPr>
            <w:tcW w:w="2576" w:type="dxa"/>
            <w:gridSpan w:val="2"/>
          </w:tcPr>
          <w:p w14:paraId="0E0B335E" w14:textId="77777777" w:rsidR="00E242A5" w:rsidRPr="00C43181" w:rsidRDefault="00E242A5" w:rsidP="00E7236D">
            <w:pPr>
              <w:spacing w:before="40" w:after="40" w:line="240" w:lineRule="auto"/>
              <w:jc w:val="center"/>
              <w:rPr>
                <w:rFonts w:ascii="Times New Roman" w:eastAsia="Times New Roman" w:hAnsi="Times New Roman"/>
                <w:sz w:val="24"/>
                <w:szCs w:val="24"/>
              </w:rPr>
            </w:pPr>
          </w:p>
        </w:tc>
      </w:tr>
      <w:tr w:rsidR="002539D4" w:rsidRPr="00C43181" w14:paraId="7AE560AB" w14:textId="77777777" w:rsidTr="00A80B9C">
        <w:tc>
          <w:tcPr>
            <w:tcW w:w="10017" w:type="dxa"/>
            <w:gridSpan w:val="2"/>
            <w:vAlign w:val="center"/>
          </w:tcPr>
          <w:p w14:paraId="45BD8095" w14:textId="3A08066D" w:rsidR="00E242A5" w:rsidRPr="00C43181" w:rsidRDefault="00E242A5" w:rsidP="00E7236D">
            <w:pPr>
              <w:spacing w:after="0"/>
              <w:ind w:left="165"/>
              <w:rPr>
                <w:rFonts w:ascii="Times New Roman" w:hAnsi="Times New Roman"/>
                <w:i/>
                <w:sz w:val="24"/>
                <w:szCs w:val="24"/>
              </w:rPr>
            </w:pPr>
            <w:r w:rsidRPr="00C43181">
              <w:rPr>
                <w:rFonts w:ascii="Times New Roman" w:hAnsi="Times New Roman"/>
                <w:sz w:val="24"/>
                <w:szCs w:val="24"/>
              </w:rPr>
              <w:t xml:space="preserve">     </w:t>
            </w:r>
            <w:r w:rsidR="00131BDD" w:rsidRPr="00C43181">
              <w:rPr>
                <w:rFonts w:ascii="Times New Roman" w:hAnsi="Times New Roman"/>
                <w:sz w:val="24"/>
                <w:szCs w:val="24"/>
              </w:rPr>
              <w:t xml:space="preserve">  </w:t>
            </w:r>
            <w:r w:rsidRPr="00C43181">
              <w:rPr>
                <w:rFonts w:ascii="Times New Roman" w:hAnsi="Times New Roman"/>
                <w:i/>
                <w:sz w:val="24"/>
                <w:szCs w:val="24"/>
              </w:rPr>
              <w:t xml:space="preserve">Trong </w:t>
            </w:r>
            <w:proofErr w:type="spellStart"/>
            <w:r w:rsidRPr="00C43181">
              <w:rPr>
                <w:rFonts w:ascii="Times New Roman" w:hAnsi="Times New Roman"/>
                <w:i/>
                <w:sz w:val="24"/>
                <w:szCs w:val="24"/>
              </w:rPr>
              <w:t>đó</w:t>
            </w:r>
            <w:proofErr w:type="spellEnd"/>
            <w:r w:rsidRPr="00C43181">
              <w:rPr>
                <w:rFonts w:ascii="Times New Roman" w:hAnsi="Times New Roman"/>
                <w:i/>
                <w:sz w:val="24"/>
                <w:szCs w:val="24"/>
              </w:rPr>
              <w:t>:</w:t>
            </w:r>
            <w:r w:rsidRPr="00C43181">
              <w:rPr>
                <w:rFonts w:ascii="Times New Roman" w:hAnsi="Times New Roman"/>
                <w:sz w:val="24"/>
                <w:szCs w:val="24"/>
              </w:rPr>
              <w:t xml:space="preserve"> </w:t>
            </w:r>
            <w:proofErr w:type="spellStart"/>
            <w:r w:rsidRPr="00C43181">
              <w:rPr>
                <w:rFonts w:ascii="Times New Roman" w:hAnsi="Times New Roman"/>
                <w:i/>
                <w:sz w:val="24"/>
                <w:szCs w:val="24"/>
              </w:rPr>
              <w:t>Số</w:t>
            </w:r>
            <w:proofErr w:type="spellEnd"/>
            <w:r w:rsidRPr="00C43181">
              <w:rPr>
                <w:rFonts w:ascii="Times New Roman" w:hAnsi="Times New Roman"/>
                <w:i/>
                <w:sz w:val="24"/>
                <w:szCs w:val="24"/>
              </w:rPr>
              <w:t xml:space="preserve"> DNBC </w:t>
            </w:r>
            <w:proofErr w:type="spellStart"/>
            <w:r w:rsidRPr="00C43181">
              <w:rPr>
                <w:rFonts w:ascii="Times New Roman" w:hAnsi="Times New Roman"/>
                <w:i/>
                <w:sz w:val="24"/>
                <w:szCs w:val="24"/>
              </w:rPr>
              <w:t>được</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cấp</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phép</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mới</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trong</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kỳ</w:t>
            </w:r>
            <w:proofErr w:type="spellEnd"/>
          </w:p>
        </w:tc>
        <w:tc>
          <w:tcPr>
            <w:tcW w:w="1866" w:type="dxa"/>
            <w:vAlign w:val="center"/>
          </w:tcPr>
          <w:p w14:paraId="11FAAC8C" w14:textId="77777777" w:rsidR="00E242A5" w:rsidRPr="00C43181" w:rsidRDefault="00E242A5" w:rsidP="007F1578">
            <w:pPr>
              <w:spacing w:before="40" w:after="40" w:line="240" w:lineRule="auto"/>
              <w:jc w:val="center"/>
              <w:rPr>
                <w:rFonts w:ascii="Times New Roman" w:eastAsia="Times New Roman" w:hAnsi="Times New Roman"/>
                <w:sz w:val="24"/>
                <w:szCs w:val="24"/>
              </w:rPr>
            </w:pPr>
            <w:r w:rsidRPr="00C43181">
              <w:rPr>
                <w:rFonts w:ascii="Times New Roman" w:eastAsia="Times New Roman" w:hAnsi="Times New Roman"/>
                <w:sz w:val="24"/>
                <w:szCs w:val="24"/>
              </w:rPr>
              <w:t>03</w:t>
            </w:r>
          </w:p>
        </w:tc>
        <w:tc>
          <w:tcPr>
            <w:tcW w:w="2576" w:type="dxa"/>
            <w:gridSpan w:val="2"/>
          </w:tcPr>
          <w:p w14:paraId="58BA3739" w14:textId="77777777" w:rsidR="00E242A5" w:rsidRPr="00C43181" w:rsidRDefault="00E242A5" w:rsidP="00E7236D">
            <w:pPr>
              <w:spacing w:before="40" w:after="40" w:line="240" w:lineRule="auto"/>
              <w:jc w:val="center"/>
              <w:rPr>
                <w:rFonts w:ascii="Times New Roman" w:eastAsia="Times New Roman" w:hAnsi="Times New Roman"/>
                <w:sz w:val="24"/>
                <w:szCs w:val="24"/>
              </w:rPr>
            </w:pPr>
          </w:p>
        </w:tc>
      </w:tr>
      <w:tr w:rsidR="002539D4" w:rsidRPr="00C43181" w14:paraId="683BAC6B" w14:textId="77777777" w:rsidTr="00A80B9C">
        <w:tc>
          <w:tcPr>
            <w:tcW w:w="10017" w:type="dxa"/>
            <w:gridSpan w:val="2"/>
            <w:vAlign w:val="center"/>
          </w:tcPr>
          <w:p w14:paraId="4CBA6D97" w14:textId="1DEC573A" w:rsidR="00E242A5" w:rsidRPr="00C43181" w:rsidRDefault="00B637AE" w:rsidP="00E7236D">
            <w:pPr>
              <w:spacing w:after="0"/>
              <w:ind w:left="165"/>
              <w:rPr>
                <w:rFonts w:ascii="Times New Roman" w:hAnsi="Times New Roman"/>
                <w:sz w:val="24"/>
                <w:szCs w:val="24"/>
              </w:rPr>
            </w:pPr>
            <w:r w:rsidRPr="00C43181">
              <w:rPr>
                <w:rFonts w:ascii="Times New Roman" w:hAnsi="Times New Roman"/>
                <w:sz w:val="24"/>
                <w:szCs w:val="24"/>
              </w:rPr>
              <w:t>-</w:t>
            </w:r>
            <w:r w:rsidR="00E242A5" w:rsidRPr="00C43181">
              <w:rPr>
                <w:rFonts w:ascii="Times New Roman" w:hAnsi="Times New Roman"/>
                <w:sz w:val="24"/>
                <w:szCs w:val="24"/>
              </w:rPr>
              <w:t xml:space="preserve"> </w:t>
            </w:r>
            <w:proofErr w:type="spellStart"/>
            <w:r w:rsidR="00E242A5" w:rsidRPr="00C43181">
              <w:rPr>
                <w:rFonts w:ascii="Times New Roman" w:hAnsi="Times New Roman"/>
                <w:sz w:val="24"/>
                <w:szCs w:val="24"/>
              </w:rPr>
              <w:t>Số</w:t>
            </w:r>
            <w:proofErr w:type="spellEnd"/>
            <w:r w:rsidR="00E242A5" w:rsidRPr="00C43181">
              <w:rPr>
                <w:rFonts w:ascii="Times New Roman" w:hAnsi="Times New Roman"/>
                <w:sz w:val="24"/>
                <w:szCs w:val="24"/>
              </w:rPr>
              <w:t xml:space="preserve"> DNBC </w:t>
            </w:r>
            <w:proofErr w:type="spellStart"/>
            <w:r w:rsidR="00E242A5" w:rsidRPr="00C43181">
              <w:rPr>
                <w:rFonts w:ascii="Times New Roman" w:hAnsi="Times New Roman"/>
                <w:sz w:val="24"/>
                <w:szCs w:val="24"/>
              </w:rPr>
              <w:t>được</w:t>
            </w:r>
            <w:proofErr w:type="spellEnd"/>
            <w:r w:rsidR="00E242A5" w:rsidRPr="00C43181">
              <w:rPr>
                <w:rFonts w:ascii="Times New Roman" w:hAnsi="Times New Roman"/>
                <w:sz w:val="24"/>
                <w:szCs w:val="24"/>
              </w:rPr>
              <w:t xml:space="preserve"> </w:t>
            </w:r>
            <w:proofErr w:type="spellStart"/>
            <w:r w:rsidR="00E242A5" w:rsidRPr="00C43181">
              <w:rPr>
                <w:rFonts w:ascii="Times New Roman" w:hAnsi="Times New Roman"/>
                <w:sz w:val="24"/>
                <w:szCs w:val="24"/>
              </w:rPr>
              <w:t>xác</w:t>
            </w:r>
            <w:proofErr w:type="spellEnd"/>
            <w:r w:rsidR="00E242A5" w:rsidRPr="00C43181">
              <w:rPr>
                <w:rFonts w:ascii="Times New Roman" w:hAnsi="Times New Roman"/>
                <w:sz w:val="24"/>
                <w:szCs w:val="24"/>
              </w:rPr>
              <w:t xml:space="preserve"> </w:t>
            </w:r>
            <w:proofErr w:type="spellStart"/>
            <w:r w:rsidR="00E242A5" w:rsidRPr="00C43181">
              <w:rPr>
                <w:rFonts w:ascii="Times New Roman" w:hAnsi="Times New Roman"/>
                <w:sz w:val="24"/>
                <w:szCs w:val="24"/>
              </w:rPr>
              <w:t>nhận</w:t>
            </w:r>
            <w:proofErr w:type="spellEnd"/>
            <w:r w:rsidR="00E242A5" w:rsidRPr="00C43181">
              <w:rPr>
                <w:rFonts w:ascii="Times New Roman" w:hAnsi="Times New Roman"/>
                <w:sz w:val="24"/>
                <w:szCs w:val="24"/>
              </w:rPr>
              <w:t xml:space="preserve"> </w:t>
            </w:r>
            <w:proofErr w:type="spellStart"/>
            <w:r w:rsidR="00E242A5" w:rsidRPr="00C43181">
              <w:rPr>
                <w:rFonts w:ascii="Times New Roman" w:hAnsi="Times New Roman"/>
                <w:sz w:val="24"/>
                <w:szCs w:val="24"/>
              </w:rPr>
              <w:t>thông</w:t>
            </w:r>
            <w:proofErr w:type="spellEnd"/>
            <w:r w:rsidR="00E242A5" w:rsidRPr="00C43181">
              <w:rPr>
                <w:rFonts w:ascii="Times New Roman" w:hAnsi="Times New Roman"/>
                <w:sz w:val="24"/>
                <w:szCs w:val="24"/>
              </w:rPr>
              <w:t xml:space="preserve"> </w:t>
            </w:r>
            <w:proofErr w:type="spellStart"/>
            <w:r w:rsidR="00E242A5" w:rsidRPr="00C43181">
              <w:rPr>
                <w:rFonts w:ascii="Times New Roman" w:hAnsi="Times New Roman"/>
                <w:sz w:val="24"/>
                <w:szCs w:val="24"/>
              </w:rPr>
              <w:t>báo</w:t>
            </w:r>
            <w:proofErr w:type="spellEnd"/>
            <w:r w:rsidR="00E242A5" w:rsidRPr="00C43181">
              <w:rPr>
                <w:rFonts w:ascii="Times New Roman" w:hAnsi="Times New Roman"/>
                <w:sz w:val="24"/>
                <w:szCs w:val="24"/>
              </w:rPr>
              <w:t xml:space="preserve"> </w:t>
            </w:r>
            <w:proofErr w:type="spellStart"/>
            <w:r w:rsidR="00E242A5" w:rsidRPr="00C43181">
              <w:rPr>
                <w:rFonts w:ascii="Times New Roman" w:hAnsi="Times New Roman"/>
                <w:sz w:val="24"/>
                <w:szCs w:val="24"/>
              </w:rPr>
              <w:t>hoạt</w:t>
            </w:r>
            <w:proofErr w:type="spellEnd"/>
            <w:r w:rsidR="00E242A5" w:rsidRPr="00C43181">
              <w:rPr>
                <w:rFonts w:ascii="Times New Roman" w:hAnsi="Times New Roman"/>
                <w:sz w:val="24"/>
                <w:szCs w:val="24"/>
              </w:rPr>
              <w:t xml:space="preserve"> </w:t>
            </w:r>
            <w:proofErr w:type="spellStart"/>
            <w:r w:rsidR="00E242A5" w:rsidRPr="00C43181">
              <w:rPr>
                <w:rFonts w:ascii="Times New Roman" w:hAnsi="Times New Roman"/>
                <w:sz w:val="24"/>
                <w:szCs w:val="24"/>
              </w:rPr>
              <w:t>động</w:t>
            </w:r>
            <w:proofErr w:type="spellEnd"/>
            <w:r w:rsidR="00E242A5" w:rsidRPr="00C43181">
              <w:rPr>
                <w:rFonts w:ascii="Times New Roman" w:hAnsi="Times New Roman"/>
                <w:sz w:val="24"/>
                <w:szCs w:val="24"/>
              </w:rPr>
              <w:t xml:space="preserve"> </w:t>
            </w:r>
            <w:proofErr w:type="spellStart"/>
            <w:r w:rsidR="00E242A5" w:rsidRPr="00C43181">
              <w:rPr>
                <w:rFonts w:ascii="Times New Roman" w:hAnsi="Times New Roman"/>
                <w:sz w:val="24"/>
                <w:szCs w:val="24"/>
              </w:rPr>
              <w:t>bưu</w:t>
            </w:r>
            <w:proofErr w:type="spellEnd"/>
            <w:r w:rsidR="00E242A5" w:rsidRPr="00C43181">
              <w:rPr>
                <w:rFonts w:ascii="Times New Roman" w:hAnsi="Times New Roman"/>
                <w:sz w:val="24"/>
                <w:szCs w:val="24"/>
              </w:rPr>
              <w:t xml:space="preserve"> </w:t>
            </w:r>
            <w:proofErr w:type="spellStart"/>
            <w:r w:rsidR="00E242A5" w:rsidRPr="00C43181">
              <w:rPr>
                <w:rFonts w:ascii="Times New Roman" w:hAnsi="Times New Roman"/>
                <w:sz w:val="24"/>
                <w:szCs w:val="24"/>
              </w:rPr>
              <w:t>chính</w:t>
            </w:r>
            <w:proofErr w:type="spellEnd"/>
          </w:p>
        </w:tc>
        <w:tc>
          <w:tcPr>
            <w:tcW w:w="1866" w:type="dxa"/>
            <w:vAlign w:val="center"/>
          </w:tcPr>
          <w:p w14:paraId="270B223C" w14:textId="77777777" w:rsidR="00E242A5" w:rsidRPr="00C43181" w:rsidRDefault="00E242A5" w:rsidP="007F1578">
            <w:pPr>
              <w:spacing w:before="40" w:after="40" w:line="240" w:lineRule="auto"/>
              <w:jc w:val="center"/>
              <w:rPr>
                <w:rFonts w:ascii="Times New Roman" w:eastAsia="Times New Roman" w:hAnsi="Times New Roman"/>
                <w:sz w:val="24"/>
                <w:szCs w:val="24"/>
              </w:rPr>
            </w:pPr>
            <w:r w:rsidRPr="00C43181">
              <w:rPr>
                <w:rFonts w:ascii="Times New Roman" w:eastAsia="Times New Roman" w:hAnsi="Times New Roman"/>
                <w:sz w:val="24"/>
                <w:szCs w:val="24"/>
              </w:rPr>
              <w:t>04</w:t>
            </w:r>
          </w:p>
        </w:tc>
        <w:tc>
          <w:tcPr>
            <w:tcW w:w="2576" w:type="dxa"/>
            <w:gridSpan w:val="2"/>
          </w:tcPr>
          <w:p w14:paraId="712D0C3E" w14:textId="77777777" w:rsidR="00E242A5" w:rsidRPr="00C43181" w:rsidRDefault="00E242A5" w:rsidP="00E7236D">
            <w:pPr>
              <w:spacing w:before="40" w:after="40" w:line="240" w:lineRule="auto"/>
              <w:jc w:val="center"/>
              <w:rPr>
                <w:rFonts w:ascii="Times New Roman" w:eastAsia="Times New Roman" w:hAnsi="Times New Roman"/>
                <w:sz w:val="24"/>
                <w:szCs w:val="24"/>
              </w:rPr>
            </w:pPr>
          </w:p>
        </w:tc>
      </w:tr>
      <w:tr w:rsidR="002539D4" w:rsidRPr="00C43181" w14:paraId="586882DF" w14:textId="77777777" w:rsidTr="00A80B9C">
        <w:tc>
          <w:tcPr>
            <w:tcW w:w="10017" w:type="dxa"/>
            <w:gridSpan w:val="2"/>
            <w:vAlign w:val="center"/>
          </w:tcPr>
          <w:p w14:paraId="5452757D" w14:textId="77777777" w:rsidR="00E242A5" w:rsidRPr="00C43181" w:rsidRDefault="00E242A5" w:rsidP="00E7236D">
            <w:pPr>
              <w:spacing w:after="0"/>
              <w:ind w:left="165"/>
              <w:rPr>
                <w:rFonts w:ascii="Times New Roman" w:hAnsi="Times New Roman"/>
                <w:i/>
                <w:sz w:val="24"/>
                <w:szCs w:val="24"/>
              </w:rPr>
            </w:pPr>
            <w:r w:rsidRPr="00C43181">
              <w:rPr>
                <w:rFonts w:ascii="Times New Roman" w:hAnsi="Times New Roman"/>
                <w:i/>
                <w:sz w:val="24"/>
                <w:szCs w:val="24"/>
              </w:rPr>
              <w:t xml:space="preserve">       Trong </w:t>
            </w:r>
            <w:proofErr w:type="spellStart"/>
            <w:r w:rsidRPr="00C43181">
              <w:rPr>
                <w:rFonts w:ascii="Times New Roman" w:hAnsi="Times New Roman"/>
                <w:i/>
                <w:sz w:val="24"/>
                <w:szCs w:val="24"/>
              </w:rPr>
              <w:t>đó</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Số</w:t>
            </w:r>
            <w:proofErr w:type="spellEnd"/>
            <w:r w:rsidRPr="00C43181">
              <w:rPr>
                <w:rFonts w:ascii="Times New Roman" w:hAnsi="Times New Roman"/>
                <w:i/>
                <w:sz w:val="24"/>
                <w:szCs w:val="24"/>
              </w:rPr>
              <w:t xml:space="preserve"> DNBC </w:t>
            </w:r>
            <w:proofErr w:type="spellStart"/>
            <w:r w:rsidRPr="00C43181">
              <w:rPr>
                <w:rFonts w:ascii="Times New Roman" w:hAnsi="Times New Roman"/>
                <w:i/>
                <w:sz w:val="24"/>
                <w:szCs w:val="24"/>
              </w:rPr>
              <w:t>được</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xác</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nhận</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thông</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báo</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trong</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kỳ</w:t>
            </w:r>
            <w:proofErr w:type="spellEnd"/>
          </w:p>
        </w:tc>
        <w:tc>
          <w:tcPr>
            <w:tcW w:w="1866" w:type="dxa"/>
            <w:vAlign w:val="center"/>
          </w:tcPr>
          <w:p w14:paraId="7A721679" w14:textId="77777777" w:rsidR="00E242A5" w:rsidRPr="00C43181" w:rsidRDefault="00E242A5" w:rsidP="007F1578">
            <w:pPr>
              <w:spacing w:before="40" w:after="40" w:line="240" w:lineRule="auto"/>
              <w:jc w:val="center"/>
              <w:rPr>
                <w:rFonts w:ascii="Times New Roman" w:eastAsia="Times New Roman" w:hAnsi="Times New Roman"/>
                <w:sz w:val="24"/>
                <w:szCs w:val="24"/>
              </w:rPr>
            </w:pPr>
            <w:r w:rsidRPr="00C43181">
              <w:rPr>
                <w:rFonts w:ascii="Times New Roman" w:eastAsia="Times New Roman" w:hAnsi="Times New Roman"/>
                <w:sz w:val="24"/>
                <w:szCs w:val="24"/>
              </w:rPr>
              <w:t>05</w:t>
            </w:r>
          </w:p>
        </w:tc>
        <w:tc>
          <w:tcPr>
            <w:tcW w:w="2576" w:type="dxa"/>
            <w:gridSpan w:val="2"/>
          </w:tcPr>
          <w:p w14:paraId="05D5068A" w14:textId="77777777" w:rsidR="00E242A5" w:rsidRPr="00C43181" w:rsidRDefault="00E242A5" w:rsidP="00E7236D">
            <w:pPr>
              <w:spacing w:before="40" w:after="40" w:line="240" w:lineRule="auto"/>
              <w:jc w:val="center"/>
              <w:rPr>
                <w:rFonts w:ascii="Times New Roman" w:eastAsia="Times New Roman" w:hAnsi="Times New Roman"/>
                <w:sz w:val="24"/>
                <w:szCs w:val="24"/>
              </w:rPr>
            </w:pPr>
          </w:p>
        </w:tc>
      </w:tr>
      <w:tr w:rsidR="002539D4" w:rsidRPr="00C43181" w14:paraId="5A2A4C54" w14:textId="77777777" w:rsidTr="00A80B9C">
        <w:tc>
          <w:tcPr>
            <w:tcW w:w="10017" w:type="dxa"/>
            <w:gridSpan w:val="2"/>
            <w:vAlign w:val="center"/>
          </w:tcPr>
          <w:p w14:paraId="3C717B54" w14:textId="4870D7A2" w:rsidR="00E242A5" w:rsidRPr="00C43181" w:rsidRDefault="00B637AE" w:rsidP="003B3399">
            <w:pPr>
              <w:spacing w:after="0"/>
              <w:ind w:left="165"/>
              <w:rPr>
                <w:rFonts w:ascii="Times New Roman" w:hAnsi="Times New Roman"/>
                <w:sz w:val="24"/>
                <w:szCs w:val="24"/>
              </w:rPr>
            </w:pPr>
            <w:r w:rsidRPr="00C43181">
              <w:rPr>
                <w:rFonts w:ascii="Times New Roman" w:hAnsi="Times New Roman"/>
                <w:sz w:val="24"/>
                <w:szCs w:val="24"/>
              </w:rPr>
              <w:t>-</w:t>
            </w:r>
            <w:r w:rsidR="00E242A5" w:rsidRPr="00C43181">
              <w:rPr>
                <w:rFonts w:ascii="Times New Roman" w:hAnsi="Times New Roman"/>
                <w:sz w:val="24"/>
                <w:szCs w:val="24"/>
              </w:rPr>
              <w:t xml:space="preserve"> </w:t>
            </w:r>
            <w:proofErr w:type="spellStart"/>
            <w:r w:rsidR="00E242A5" w:rsidRPr="00C43181">
              <w:rPr>
                <w:rFonts w:ascii="Times New Roman" w:hAnsi="Times New Roman"/>
                <w:sz w:val="24"/>
                <w:szCs w:val="24"/>
              </w:rPr>
              <w:t>Số</w:t>
            </w:r>
            <w:proofErr w:type="spellEnd"/>
            <w:r w:rsidR="00E242A5" w:rsidRPr="00C43181">
              <w:rPr>
                <w:rFonts w:ascii="Times New Roman" w:hAnsi="Times New Roman"/>
                <w:sz w:val="24"/>
                <w:szCs w:val="24"/>
              </w:rPr>
              <w:t xml:space="preserve"> DNBC </w:t>
            </w:r>
            <w:proofErr w:type="spellStart"/>
            <w:r w:rsidR="00E242A5" w:rsidRPr="00C43181">
              <w:rPr>
                <w:rFonts w:ascii="Times New Roman" w:hAnsi="Times New Roman"/>
                <w:sz w:val="24"/>
                <w:szCs w:val="24"/>
              </w:rPr>
              <w:t>được</w:t>
            </w:r>
            <w:proofErr w:type="spellEnd"/>
            <w:r w:rsidR="00E242A5" w:rsidRPr="00C43181">
              <w:rPr>
                <w:rFonts w:ascii="Times New Roman" w:hAnsi="Times New Roman"/>
                <w:sz w:val="24"/>
                <w:szCs w:val="24"/>
              </w:rPr>
              <w:t xml:space="preserve"> </w:t>
            </w:r>
            <w:proofErr w:type="spellStart"/>
            <w:r w:rsidR="00E242A5" w:rsidRPr="00C43181">
              <w:rPr>
                <w:rFonts w:ascii="Times New Roman" w:hAnsi="Times New Roman"/>
                <w:sz w:val="24"/>
                <w:szCs w:val="24"/>
              </w:rPr>
              <w:t>cấp</w:t>
            </w:r>
            <w:proofErr w:type="spellEnd"/>
            <w:r w:rsidR="00E242A5" w:rsidRPr="00C43181">
              <w:rPr>
                <w:rFonts w:ascii="Times New Roman" w:hAnsi="Times New Roman"/>
                <w:sz w:val="24"/>
                <w:szCs w:val="24"/>
              </w:rPr>
              <w:t xml:space="preserve"> </w:t>
            </w:r>
            <w:proofErr w:type="spellStart"/>
            <w:r w:rsidR="00E242A5" w:rsidRPr="00C43181">
              <w:rPr>
                <w:rFonts w:ascii="Times New Roman" w:hAnsi="Times New Roman"/>
                <w:sz w:val="24"/>
                <w:szCs w:val="24"/>
              </w:rPr>
              <w:t>đồng</w:t>
            </w:r>
            <w:proofErr w:type="spellEnd"/>
            <w:r w:rsidR="00E242A5" w:rsidRPr="00C43181">
              <w:rPr>
                <w:rFonts w:ascii="Times New Roman" w:hAnsi="Times New Roman"/>
                <w:sz w:val="24"/>
                <w:szCs w:val="24"/>
              </w:rPr>
              <w:t xml:space="preserve"> </w:t>
            </w:r>
            <w:proofErr w:type="spellStart"/>
            <w:r w:rsidR="00E242A5" w:rsidRPr="00C43181">
              <w:rPr>
                <w:rFonts w:ascii="Times New Roman" w:hAnsi="Times New Roman"/>
                <w:sz w:val="24"/>
                <w:szCs w:val="24"/>
              </w:rPr>
              <w:t>thời</w:t>
            </w:r>
            <w:proofErr w:type="spellEnd"/>
            <w:r w:rsidR="00E242A5" w:rsidRPr="00C43181">
              <w:rPr>
                <w:rFonts w:ascii="Times New Roman" w:hAnsi="Times New Roman"/>
                <w:sz w:val="24"/>
                <w:szCs w:val="24"/>
              </w:rPr>
              <w:t xml:space="preserve"> </w:t>
            </w:r>
            <w:proofErr w:type="spellStart"/>
            <w:r w:rsidR="00E242A5" w:rsidRPr="00C43181">
              <w:rPr>
                <w:rFonts w:ascii="Times New Roman" w:hAnsi="Times New Roman"/>
                <w:sz w:val="24"/>
                <w:szCs w:val="24"/>
              </w:rPr>
              <w:t>giấy</w:t>
            </w:r>
            <w:proofErr w:type="spellEnd"/>
            <w:r w:rsidR="00E242A5" w:rsidRPr="00C43181">
              <w:rPr>
                <w:rFonts w:ascii="Times New Roman" w:hAnsi="Times New Roman"/>
                <w:sz w:val="24"/>
                <w:szCs w:val="24"/>
              </w:rPr>
              <w:t xml:space="preserve"> </w:t>
            </w:r>
            <w:proofErr w:type="spellStart"/>
            <w:r w:rsidR="00E242A5" w:rsidRPr="00C43181">
              <w:rPr>
                <w:rFonts w:ascii="Times New Roman" w:hAnsi="Times New Roman"/>
                <w:sz w:val="24"/>
                <w:szCs w:val="24"/>
              </w:rPr>
              <w:t>phép</w:t>
            </w:r>
            <w:proofErr w:type="spellEnd"/>
            <w:r w:rsidR="00E242A5" w:rsidRPr="00C43181">
              <w:rPr>
                <w:rFonts w:ascii="Times New Roman" w:hAnsi="Times New Roman"/>
                <w:sz w:val="24"/>
                <w:szCs w:val="24"/>
              </w:rPr>
              <w:t xml:space="preserve"> </w:t>
            </w:r>
            <w:proofErr w:type="spellStart"/>
            <w:r w:rsidR="00E242A5" w:rsidRPr="00C43181">
              <w:rPr>
                <w:rFonts w:ascii="Times New Roman" w:hAnsi="Times New Roman"/>
                <w:sz w:val="24"/>
                <w:szCs w:val="24"/>
              </w:rPr>
              <w:t>bưu</w:t>
            </w:r>
            <w:proofErr w:type="spellEnd"/>
            <w:r w:rsidR="00E242A5" w:rsidRPr="00C43181">
              <w:rPr>
                <w:rFonts w:ascii="Times New Roman" w:hAnsi="Times New Roman"/>
                <w:sz w:val="24"/>
                <w:szCs w:val="24"/>
              </w:rPr>
              <w:t xml:space="preserve"> </w:t>
            </w:r>
            <w:proofErr w:type="spellStart"/>
            <w:r w:rsidR="00E242A5" w:rsidRPr="00C43181">
              <w:rPr>
                <w:rFonts w:ascii="Times New Roman" w:hAnsi="Times New Roman"/>
                <w:sz w:val="24"/>
                <w:szCs w:val="24"/>
              </w:rPr>
              <w:t>chính</w:t>
            </w:r>
            <w:proofErr w:type="spellEnd"/>
            <w:r w:rsidR="00E242A5" w:rsidRPr="00C43181">
              <w:rPr>
                <w:rFonts w:ascii="Times New Roman" w:hAnsi="Times New Roman"/>
                <w:sz w:val="24"/>
                <w:szCs w:val="24"/>
              </w:rPr>
              <w:t xml:space="preserve"> </w:t>
            </w:r>
            <w:proofErr w:type="spellStart"/>
            <w:r w:rsidR="00E242A5" w:rsidRPr="00C43181">
              <w:rPr>
                <w:rFonts w:ascii="Times New Roman" w:hAnsi="Times New Roman"/>
                <w:sz w:val="24"/>
                <w:szCs w:val="24"/>
              </w:rPr>
              <w:t>và</w:t>
            </w:r>
            <w:proofErr w:type="spellEnd"/>
            <w:r w:rsidR="00E242A5" w:rsidRPr="00C43181">
              <w:rPr>
                <w:rFonts w:ascii="Times New Roman" w:hAnsi="Times New Roman"/>
                <w:sz w:val="24"/>
                <w:szCs w:val="24"/>
              </w:rPr>
              <w:t xml:space="preserve"> </w:t>
            </w:r>
            <w:proofErr w:type="spellStart"/>
            <w:r w:rsidR="00E242A5" w:rsidRPr="00C43181">
              <w:rPr>
                <w:rFonts w:ascii="Times New Roman" w:hAnsi="Times New Roman"/>
                <w:sz w:val="24"/>
                <w:szCs w:val="24"/>
              </w:rPr>
              <w:t>văn</w:t>
            </w:r>
            <w:proofErr w:type="spellEnd"/>
            <w:r w:rsidR="00E242A5" w:rsidRPr="00C43181">
              <w:rPr>
                <w:rFonts w:ascii="Times New Roman" w:hAnsi="Times New Roman"/>
                <w:sz w:val="24"/>
                <w:szCs w:val="24"/>
              </w:rPr>
              <w:t xml:space="preserve"> </w:t>
            </w:r>
            <w:proofErr w:type="spellStart"/>
            <w:r w:rsidR="00E242A5" w:rsidRPr="00C43181">
              <w:rPr>
                <w:rFonts w:ascii="Times New Roman" w:hAnsi="Times New Roman"/>
                <w:sz w:val="24"/>
                <w:szCs w:val="24"/>
              </w:rPr>
              <w:t>bản</w:t>
            </w:r>
            <w:proofErr w:type="spellEnd"/>
            <w:r w:rsidR="00E242A5" w:rsidRPr="00C43181">
              <w:rPr>
                <w:rFonts w:ascii="Times New Roman" w:hAnsi="Times New Roman"/>
                <w:sz w:val="24"/>
                <w:szCs w:val="24"/>
              </w:rPr>
              <w:t xml:space="preserve"> </w:t>
            </w:r>
            <w:proofErr w:type="spellStart"/>
            <w:r w:rsidR="00E242A5" w:rsidRPr="00C43181">
              <w:rPr>
                <w:rFonts w:ascii="Times New Roman" w:hAnsi="Times New Roman"/>
                <w:sz w:val="24"/>
                <w:szCs w:val="24"/>
              </w:rPr>
              <w:t>xác</w:t>
            </w:r>
            <w:proofErr w:type="spellEnd"/>
            <w:r w:rsidR="00E242A5" w:rsidRPr="00C43181">
              <w:rPr>
                <w:rFonts w:ascii="Times New Roman" w:hAnsi="Times New Roman"/>
                <w:sz w:val="24"/>
                <w:szCs w:val="24"/>
              </w:rPr>
              <w:t xml:space="preserve"> </w:t>
            </w:r>
            <w:proofErr w:type="spellStart"/>
            <w:r w:rsidR="00E242A5" w:rsidRPr="00C43181">
              <w:rPr>
                <w:rFonts w:ascii="Times New Roman" w:hAnsi="Times New Roman"/>
                <w:sz w:val="24"/>
                <w:szCs w:val="24"/>
              </w:rPr>
              <w:t>nhận</w:t>
            </w:r>
            <w:proofErr w:type="spellEnd"/>
            <w:r w:rsidR="00E242A5" w:rsidRPr="00C43181">
              <w:rPr>
                <w:rFonts w:ascii="Times New Roman" w:hAnsi="Times New Roman"/>
                <w:sz w:val="24"/>
                <w:szCs w:val="24"/>
              </w:rPr>
              <w:t xml:space="preserve"> </w:t>
            </w:r>
            <w:proofErr w:type="spellStart"/>
            <w:r w:rsidR="00E242A5" w:rsidRPr="00C43181">
              <w:rPr>
                <w:rFonts w:ascii="Times New Roman" w:hAnsi="Times New Roman"/>
                <w:sz w:val="24"/>
                <w:szCs w:val="24"/>
              </w:rPr>
              <w:t>thông</w:t>
            </w:r>
            <w:proofErr w:type="spellEnd"/>
            <w:r w:rsidR="00E242A5" w:rsidRPr="00C43181">
              <w:rPr>
                <w:rFonts w:ascii="Times New Roman" w:hAnsi="Times New Roman"/>
                <w:sz w:val="24"/>
                <w:szCs w:val="24"/>
              </w:rPr>
              <w:t xml:space="preserve"> </w:t>
            </w:r>
            <w:proofErr w:type="spellStart"/>
            <w:r w:rsidR="00E242A5" w:rsidRPr="00C43181">
              <w:rPr>
                <w:rFonts w:ascii="Times New Roman" w:hAnsi="Times New Roman"/>
                <w:sz w:val="24"/>
                <w:szCs w:val="24"/>
              </w:rPr>
              <w:t>báo</w:t>
            </w:r>
            <w:proofErr w:type="spellEnd"/>
            <w:r w:rsidR="00E242A5" w:rsidRPr="00C43181">
              <w:rPr>
                <w:rFonts w:ascii="Times New Roman" w:hAnsi="Times New Roman"/>
                <w:sz w:val="24"/>
                <w:szCs w:val="24"/>
              </w:rPr>
              <w:t xml:space="preserve"> </w:t>
            </w:r>
            <w:proofErr w:type="spellStart"/>
            <w:r w:rsidR="00E242A5" w:rsidRPr="00C43181">
              <w:rPr>
                <w:rFonts w:ascii="Times New Roman" w:hAnsi="Times New Roman"/>
                <w:sz w:val="24"/>
                <w:szCs w:val="24"/>
              </w:rPr>
              <w:t>hoạt</w:t>
            </w:r>
            <w:proofErr w:type="spellEnd"/>
            <w:r w:rsidR="00E242A5" w:rsidRPr="00C43181">
              <w:rPr>
                <w:rFonts w:ascii="Times New Roman" w:hAnsi="Times New Roman"/>
                <w:sz w:val="24"/>
                <w:szCs w:val="24"/>
              </w:rPr>
              <w:t xml:space="preserve"> </w:t>
            </w:r>
            <w:proofErr w:type="spellStart"/>
            <w:r w:rsidR="00E242A5" w:rsidRPr="00C43181">
              <w:rPr>
                <w:rFonts w:ascii="Times New Roman" w:hAnsi="Times New Roman"/>
                <w:sz w:val="24"/>
                <w:szCs w:val="24"/>
              </w:rPr>
              <w:t>động</w:t>
            </w:r>
            <w:proofErr w:type="spellEnd"/>
            <w:r w:rsidR="00E242A5" w:rsidRPr="00C43181">
              <w:rPr>
                <w:rFonts w:ascii="Times New Roman" w:hAnsi="Times New Roman"/>
                <w:sz w:val="24"/>
                <w:szCs w:val="24"/>
              </w:rPr>
              <w:t xml:space="preserve"> </w:t>
            </w:r>
            <w:proofErr w:type="spellStart"/>
            <w:r w:rsidR="00E242A5" w:rsidRPr="00C43181">
              <w:rPr>
                <w:rFonts w:ascii="Times New Roman" w:hAnsi="Times New Roman"/>
                <w:sz w:val="24"/>
                <w:szCs w:val="24"/>
              </w:rPr>
              <w:t>bưu</w:t>
            </w:r>
            <w:proofErr w:type="spellEnd"/>
            <w:r w:rsidR="00E242A5" w:rsidRPr="00C43181">
              <w:rPr>
                <w:rFonts w:ascii="Times New Roman" w:hAnsi="Times New Roman"/>
                <w:sz w:val="24"/>
                <w:szCs w:val="24"/>
              </w:rPr>
              <w:t xml:space="preserve"> </w:t>
            </w:r>
            <w:proofErr w:type="spellStart"/>
            <w:r w:rsidR="00E242A5" w:rsidRPr="00C43181">
              <w:rPr>
                <w:rFonts w:ascii="Times New Roman" w:hAnsi="Times New Roman"/>
                <w:sz w:val="24"/>
                <w:szCs w:val="24"/>
              </w:rPr>
              <w:t>chính</w:t>
            </w:r>
            <w:proofErr w:type="spellEnd"/>
            <w:r w:rsidR="00E242A5" w:rsidRPr="00C43181">
              <w:rPr>
                <w:rFonts w:ascii="Times New Roman" w:hAnsi="Times New Roman"/>
                <w:sz w:val="24"/>
                <w:szCs w:val="24"/>
              </w:rPr>
              <w:t xml:space="preserve"> </w:t>
            </w:r>
          </w:p>
        </w:tc>
        <w:tc>
          <w:tcPr>
            <w:tcW w:w="1866" w:type="dxa"/>
            <w:vAlign w:val="center"/>
          </w:tcPr>
          <w:p w14:paraId="689528F1" w14:textId="77777777" w:rsidR="00E242A5" w:rsidRPr="00C43181" w:rsidRDefault="00E242A5" w:rsidP="007F1578">
            <w:pPr>
              <w:spacing w:before="40" w:after="40" w:line="240" w:lineRule="auto"/>
              <w:jc w:val="center"/>
              <w:rPr>
                <w:rFonts w:ascii="Times New Roman" w:eastAsia="Times New Roman" w:hAnsi="Times New Roman"/>
                <w:sz w:val="24"/>
                <w:szCs w:val="24"/>
              </w:rPr>
            </w:pPr>
            <w:r w:rsidRPr="00C43181">
              <w:rPr>
                <w:rFonts w:ascii="Times New Roman" w:eastAsia="Times New Roman" w:hAnsi="Times New Roman"/>
                <w:sz w:val="24"/>
                <w:szCs w:val="24"/>
              </w:rPr>
              <w:t>06</w:t>
            </w:r>
          </w:p>
        </w:tc>
        <w:tc>
          <w:tcPr>
            <w:tcW w:w="2576" w:type="dxa"/>
            <w:gridSpan w:val="2"/>
          </w:tcPr>
          <w:p w14:paraId="3D50A72D" w14:textId="77777777" w:rsidR="00E242A5" w:rsidRPr="00C43181" w:rsidRDefault="00E242A5" w:rsidP="00E7236D">
            <w:pPr>
              <w:spacing w:before="40" w:after="40" w:line="240" w:lineRule="auto"/>
              <w:jc w:val="center"/>
              <w:rPr>
                <w:rFonts w:ascii="Times New Roman" w:eastAsia="Times New Roman" w:hAnsi="Times New Roman"/>
                <w:sz w:val="24"/>
                <w:szCs w:val="24"/>
              </w:rPr>
            </w:pPr>
          </w:p>
        </w:tc>
      </w:tr>
      <w:tr w:rsidR="002539D4" w:rsidRPr="00C43181" w14:paraId="64841C0D" w14:textId="77777777" w:rsidTr="00A80B9C">
        <w:tc>
          <w:tcPr>
            <w:tcW w:w="10017" w:type="dxa"/>
            <w:gridSpan w:val="2"/>
            <w:vAlign w:val="center"/>
          </w:tcPr>
          <w:p w14:paraId="23BF0A55" w14:textId="5018E7F7" w:rsidR="00E242A5" w:rsidRPr="00C43181" w:rsidRDefault="00E242A5" w:rsidP="007E601C">
            <w:pPr>
              <w:spacing w:after="0"/>
              <w:ind w:left="600"/>
              <w:rPr>
                <w:rFonts w:ascii="Times New Roman" w:hAnsi="Times New Roman"/>
                <w:sz w:val="24"/>
                <w:szCs w:val="24"/>
              </w:rPr>
            </w:pPr>
            <w:r w:rsidRPr="00C43181">
              <w:rPr>
                <w:rFonts w:ascii="Times New Roman" w:hAnsi="Times New Roman"/>
                <w:i/>
                <w:sz w:val="24"/>
                <w:szCs w:val="24"/>
              </w:rPr>
              <w:t xml:space="preserve">Trong </w:t>
            </w:r>
            <w:proofErr w:type="spellStart"/>
            <w:r w:rsidRPr="00C43181">
              <w:rPr>
                <w:rFonts w:ascii="Times New Roman" w:hAnsi="Times New Roman"/>
                <w:i/>
                <w:sz w:val="24"/>
                <w:szCs w:val="24"/>
              </w:rPr>
              <w:t>đó</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Số</w:t>
            </w:r>
            <w:proofErr w:type="spellEnd"/>
            <w:r w:rsidRPr="00C43181">
              <w:rPr>
                <w:rFonts w:ascii="Times New Roman" w:hAnsi="Times New Roman"/>
                <w:i/>
                <w:sz w:val="24"/>
                <w:szCs w:val="24"/>
              </w:rPr>
              <w:t xml:space="preserve"> DNBC </w:t>
            </w:r>
            <w:proofErr w:type="spellStart"/>
            <w:r w:rsidRPr="00C43181">
              <w:rPr>
                <w:rFonts w:ascii="Times New Roman" w:hAnsi="Times New Roman"/>
                <w:i/>
                <w:sz w:val="24"/>
                <w:szCs w:val="24"/>
              </w:rPr>
              <w:t>được</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cấp</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đồng</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thời</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giấy</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phép</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bưu</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chính</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và</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văn</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bản</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xác</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nhận</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thông</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báo</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hoạt</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động</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bưu</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chính</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mới</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trong</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kỳ</w:t>
            </w:r>
            <w:proofErr w:type="spellEnd"/>
          </w:p>
        </w:tc>
        <w:tc>
          <w:tcPr>
            <w:tcW w:w="1866" w:type="dxa"/>
            <w:vAlign w:val="center"/>
          </w:tcPr>
          <w:p w14:paraId="72FC3438" w14:textId="77777777" w:rsidR="00E242A5" w:rsidRPr="00C43181" w:rsidRDefault="00E242A5" w:rsidP="007F1578">
            <w:pPr>
              <w:spacing w:before="40" w:after="40" w:line="240" w:lineRule="auto"/>
              <w:jc w:val="center"/>
              <w:rPr>
                <w:rFonts w:ascii="Times New Roman" w:eastAsia="Times New Roman" w:hAnsi="Times New Roman"/>
                <w:sz w:val="24"/>
                <w:szCs w:val="24"/>
              </w:rPr>
            </w:pPr>
            <w:r w:rsidRPr="00C43181">
              <w:rPr>
                <w:rFonts w:ascii="Times New Roman" w:eastAsia="Times New Roman" w:hAnsi="Times New Roman"/>
                <w:sz w:val="24"/>
                <w:szCs w:val="24"/>
              </w:rPr>
              <w:t>07</w:t>
            </w:r>
          </w:p>
        </w:tc>
        <w:tc>
          <w:tcPr>
            <w:tcW w:w="2576" w:type="dxa"/>
            <w:gridSpan w:val="2"/>
          </w:tcPr>
          <w:p w14:paraId="506C4446" w14:textId="77777777" w:rsidR="00E242A5" w:rsidRPr="00C43181" w:rsidRDefault="00E242A5" w:rsidP="00E7236D">
            <w:pPr>
              <w:spacing w:before="40" w:after="40" w:line="240" w:lineRule="auto"/>
              <w:jc w:val="center"/>
              <w:rPr>
                <w:rFonts w:ascii="Times New Roman" w:eastAsia="Times New Roman" w:hAnsi="Times New Roman"/>
                <w:sz w:val="24"/>
                <w:szCs w:val="24"/>
              </w:rPr>
            </w:pPr>
          </w:p>
        </w:tc>
      </w:tr>
      <w:tr w:rsidR="002539D4" w:rsidRPr="00C43181" w14:paraId="2086B7B0" w14:textId="77777777" w:rsidTr="00A80B9C">
        <w:tc>
          <w:tcPr>
            <w:tcW w:w="10017" w:type="dxa"/>
            <w:gridSpan w:val="2"/>
            <w:vAlign w:val="center"/>
          </w:tcPr>
          <w:p w14:paraId="3B350AC5" w14:textId="37B8F94E" w:rsidR="00E242A5" w:rsidRPr="00C43181" w:rsidRDefault="00E242A5" w:rsidP="00056AD8">
            <w:pPr>
              <w:spacing w:after="0" w:line="240" w:lineRule="auto"/>
              <w:rPr>
                <w:rFonts w:ascii="Times New Roman" w:hAnsi="Times New Roman"/>
                <w:b/>
                <w:bCs/>
                <w:sz w:val="24"/>
                <w:szCs w:val="24"/>
              </w:rPr>
            </w:pPr>
            <w:r w:rsidRPr="00C43181">
              <w:rPr>
                <w:rFonts w:ascii="Times New Roman" w:hAnsi="Times New Roman"/>
                <w:b/>
                <w:bCs/>
                <w:sz w:val="24"/>
                <w:szCs w:val="24"/>
              </w:rPr>
              <w:t xml:space="preserve">2. </w:t>
            </w:r>
            <w:proofErr w:type="spellStart"/>
            <w:r w:rsidRPr="00C43181">
              <w:rPr>
                <w:rFonts w:ascii="Times New Roman" w:hAnsi="Times New Roman"/>
                <w:b/>
                <w:bCs/>
                <w:sz w:val="24"/>
                <w:szCs w:val="24"/>
              </w:rPr>
              <w:t>Số</w:t>
            </w:r>
            <w:proofErr w:type="spellEnd"/>
            <w:r w:rsidRPr="00C43181">
              <w:rPr>
                <w:rFonts w:ascii="Times New Roman" w:hAnsi="Times New Roman"/>
                <w:b/>
                <w:bCs/>
                <w:sz w:val="24"/>
                <w:szCs w:val="24"/>
              </w:rPr>
              <w:t> chi </w:t>
            </w:r>
            <w:proofErr w:type="spellStart"/>
            <w:r w:rsidRPr="00C43181">
              <w:rPr>
                <w:rFonts w:ascii="Times New Roman" w:hAnsi="Times New Roman"/>
                <w:b/>
                <w:bCs/>
                <w:sz w:val="24"/>
                <w:szCs w:val="24"/>
              </w:rPr>
              <w:t>nhánh</w:t>
            </w:r>
            <w:proofErr w:type="spellEnd"/>
            <w:r w:rsidRPr="00C43181">
              <w:rPr>
                <w:rFonts w:ascii="Times New Roman" w:hAnsi="Times New Roman"/>
                <w:b/>
                <w:bCs/>
                <w:sz w:val="24"/>
                <w:szCs w:val="24"/>
              </w:rPr>
              <w:t>, </w:t>
            </w:r>
            <w:proofErr w:type="spellStart"/>
            <w:r w:rsidRPr="00C43181">
              <w:rPr>
                <w:rFonts w:ascii="Times New Roman" w:hAnsi="Times New Roman"/>
                <w:b/>
                <w:bCs/>
                <w:sz w:val="24"/>
                <w:szCs w:val="24"/>
              </w:rPr>
              <w:t>đại</w:t>
            </w:r>
            <w:proofErr w:type="spellEnd"/>
            <w:r w:rsidRPr="00C43181">
              <w:rPr>
                <w:rFonts w:ascii="Times New Roman" w:hAnsi="Times New Roman"/>
                <w:b/>
                <w:bCs/>
                <w:sz w:val="24"/>
                <w:szCs w:val="24"/>
              </w:rPr>
              <w:t xml:space="preserve"> </w:t>
            </w:r>
            <w:proofErr w:type="spellStart"/>
            <w:r w:rsidRPr="00C43181">
              <w:rPr>
                <w:rFonts w:ascii="Times New Roman" w:hAnsi="Times New Roman"/>
                <w:b/>
                <w:bCs/>
                <w:sz w:val="24"/>
                <w:szCs w:val="24"/>
              </w:rPr>
              <w:t>lý</w:t>
            </w:r>
            <w:proofErr w:type="spellEnd"/>
            <w:r w:rsidRPr="00C43181">
              <w:rPr>
                <w:rFonts w:ascii="Times New Roman" w:hAnsi="Times New Roman"/>
                <w:b/>
                <w:bCs/>
                <w:sz w:val="24"/>
                <w:szCs w:val="24"/>
              </w:rPr>
              <w:t xml:space="preserve">, </w:t>
            </w:r>
            <w:proofErr w:type="spellStart"/>
            <w:r w:rsidRPr="00C43181">
              <w:rPr>
                <w:rFonts w:ascii="Times New Roman" w:hAnsi="Times New Roman"/>
                <w:b/>
                <w:bCs/>
                <w:sz w:val="24"/>
                <w:szCs w:val="24"/>
              </w:rPr>
              <w:t>văn</w:t>
            </w:r>
            <w:proofErr w:type="spellEnd"/>
            <w:r w:rsidRPr="00C43181">
              <w:rPr>
                <w:rFonts w:ascii="Times New Roman" w:hAnsi="Times New Roman"/>
                <w:b/>
                <w:bCs/>
                <w:sz w:val="24"/>
                <w:szCs w:val="24"/>
              </w:rPr>
              <w:t xml:space="preserve"> </w:t>
            </w:r>
            <w:proofErr w:type="spellStart"/>
            <w:r w:rsidRPr="00C43181">
              <w:rPr>
                <w:rFonts w:ascii="Times New Roman" w:hAnsi="Times New Roman"/>
                <w:b/>
                <w:bCs/>
                <w:sz w:val="24"/>
                <w:szCs w:val="24"/>
              </w:rPr>
              <w:t>phòng</w:t>
            </w:r>
            <w:proofErr w:type="spellEnd"/>
            <w:r w:rsidRPr="00C43181">
              <w:rPr>
                <w:rFonts w:ascii="Times New Roman" w:hAnsi="Times New Roman"/>
                <w:b/>
                <w:bCs/>
                <w:sz w:val="24"/>
                <w:szCs w:val="24"/>
              </w:rPr>
              <w:t xml:space="preserve"> </w:t>
            </w:r>
            <w:proofErr w:type="spellStart"/>
            <w:r w:rsidRPr="00C43181">
              <w:rPr>
                <w:rFonts w:ascii="Times New Roman" w:hAnsi="Times New Roman"/>
                <w:b/>
                <w:bCs/>
                <w:sz w:val="24"/>
                <w:szCs w:val="24"/>
              </w:rPr>
              <w:t>đại</w:t>
            </w:r>
            <w:proofErr w:type="spellEnd"/>
            <w:r w:rsidRPr="00C43181">
              <w:rPr>
                <w:rFonts w:ascii="Times New Roman" w:hAnsi="Times New Roman"/>
                <w:b/>
                <w:bCs/>
                <w:sz w:val="24"/>
                <w:szCs w:val="24"/>
              </w:rPr>
              <w:t> </w:t>
            </w:r>
            <w:proofErr w:type="spellStart"/>
            <w:r w:rsidRPr="00C43181">
              <w:rPr>
                <w:rFonts w:ascii="Times New Roman" w:hAnsi="Times New Roman"/>
                <w:b/>
                <w:bCs/>
                <w:sz w:val="24"/>
                <w:szCs w:val="24"/>
              </w:rPr>
              <w:t>diện</w:t>
            </w:r>
            <w:proofErr w:type="spellEnd"/>
            <w:r w:rsidRPr="00C43181">
              <w:rPr>
                <w:rFonts w:ascii="Times New Roman" w:hAnsi="Times New Roman"/>
                <w:b/>
                <w:bCs/>
                <w:sz w:val="24"/>
                <w:szCs w:val="24"/>
              </w:rPr>
              <w:t> </w:t>
            </w:r>
            <w:proofErr w:type="spellStart"/>
            <w:r w:rsidRPr="00C43181">
              <w:rPr>
                <w:rFonts w:ascii="Times New Roman" w:hAnsi="Times New Roman"/>
                <w:b/>
                <w:bCs/>
                <w:sz w:val="24"/>
                <w:szCs w:val="24"/>
              </w:rPr>
              <w:t>được</w:t>
            </w:r>
            <w:proofErr w:type="spellEnd"/>
            <w:r w:rsidRPr="00C43181">
              <w:rPr>
                <w:rFonts w:ascii="Times New Roman" w:hAnsi="Times New Roman"/>
                <w:b/>
                <w:bCs/>
                <w:sz w:val="24"/>
                <w:szCs w:val="24"/>
              </w:rPr>
              <w:t xml:space="preserve"> </w:t>
            </w:r>
            <w:proofErr w:type="spellStart"/>
            <w:r w:rsidRPr="00C43181">
              <w:rPr>
                <w:rFonts w:ascii="Times New Roman" w:hAnsi="Times New Roman"/>
                <w:b/>
                <w:bCs/>
                <w:sz w:val="24"/>
                <w:szCs w:val="24"/>
              </w:rPr>
              <w:t>cấp</w:t>
            </w:r>
            <w:proofErr w:type="spellEnd"/>
            <w:r w:rsidRPr="00C43181">
              <w:rPr>
                <w:rFonts w:ascii="Times New Roman" w:hAnsi="Times New Roman"/>
                <w:b/>
                <w:bCs/>
                <w:sz w:val="24"/>
                <w:szCs w:val="24"/>
              </w:rPr>
              <w:t xml:space="preserve"> </w:t>
            </w:r>
            <w:proofErr w:type="spellStart"/>
            <w:r w:rsidRPr="00C43181">
              <w:rPr>
                <w:rFonts w:ascii="Times New Roman" w:hAnsi="Times New Roman"/>
                <w:b/>
                <w:bCs/>
                <w:sz w:val="24"/>
                <w:szCs w:val="24"/>
              </w:rPr>
              <w:t>văn</w:t>
            </w:r>
            <w:proofErr w:type="spellEnd"/>
            <w:r w:rsidRPr="00C43181">
              <w:rPr>
                <w:rFonts w:ascii="Times New Roman" w:hAnsi="Times New Roman"/>
                <w:b/>
                <w:bCs/>
                <w:sz w:val="24"/>
                <w:szCs w:val="24"/>
              </w:rPr>
              <w:t xml:space="preserve"> </w:t>
            </w:r>
            <w:proofErr w:type="spellStart"/>
            <w:r w:rsidRPr="00C43181">
              <w:rPr>
                <w:rFonts w:ascii="Times New Roman" w:hAnsi="Times New Roman"/>
                <w:b/>
                <w:bCs/>
                <w:sz w:val="24"/>
                <w:szCs w:val="24"/>
              </w:rPr>
              <w:t>bản</w:t>
            </w:r>
            <w:proofErr w:type="spellEnd"/>
            <w:r w:rsidRPr="00C43181">
              <w:rPr>
                <w:rFonts w:ascii="Times New Roman" w:hAnsi="Times New Roman"/>
                <w:b/>
                <w:bCs/>
                <w:sz w:val="24"/>
                <w:szCs w:val="24"/>
              </w:rPr>
              <w:t xml:space="preserve"> </w:t>
            </w:r>
            <w:proofErr w:type="spellStart"/>
            <w:r w:rsidRPr="00C43181">
              <w:rPr>
                <w:rFonts w:ascii="Times New Roman" w:hAnsi="Times New Roman"/>
                <w:b/>
                <w:bCs/>
                <w:sz w:val="24"/>
                <w:szCs w:val="24"/>
              </w:rPr>
              <w:t>xác</w:t>
            </w:r>
            <w:proofErr w:type="spellEnd"/>
            <w:r w:rsidRPr="00C43181">
              <w:rPr>
                <w:rFonts w:ascii="Times New Roman" w:hAnsi="Times New Roman"/>
                <w:b/>
                <w:bCs/>
                <w:sz w:val="24"/>
                <w:szCs w:val="24"/>
              </w:rPr>
              <w:t xml:space="preserve"> </w:t>
            </w:r>
            <w:proofErr w:type="spellStart"/>
            <w:r w:rsidRPr="00C43181">
              <w:rPr>
                <w:rFonts w:ascii="Times New Roman" w:hAnsi="Times New Roman"/>
                <w:b/>
                <w:bCs/>
                <w:sz w:val="24"/>
                <w:szCs w:val="24"/>
              </w:rPr>
              <w:t>nhận</w:t>
            </w:r>
            <w:proofErr w:type="spellEnd"/>
            <w:r w:rsidRPr="00C43181">
              <w:rPr>
                <w:rFonts w:ascii="Times New Roman" w:hAnsi="Times New Roman"/>
                <w:b/>
                <w:bCs/>
                <w:sz w:val="24"/>
                <w:szCs w:val="24"/>
              </w:rPr>
              <w:t xml:space="preserve"> </w:t>
            </w:r>
            <w:proofErr w:type="spellStart"/>
            <w:r w:rsidRPr="00C43181">
              <w:rPr>
                <w:rFonts w:ascii="Times New Roman" w:hAnsi="Times New Roman"/>
                <w:b/>
                <w:bCs/>
                <w:sz w:val="24"/>
                <w:szCs w:val="24"/>
              </w:rPr>
              <w:t>thông</w:t>
            </w:r>
            <w:proofErr w:type="spellEnd"/>
            <w:r w:rsidRPr="00C43181">
              <w:rPr>
                <w:rFonts w:ascii="Times New Roman" w:hAnsi="Times New Roman"/>
                <w:b/>
                <w:bCs/>
                <w:sz w:val="24"/>
                <w:szCs w:val="24"/>
              </w:rPr>
              <w:t xml:space="preserve"> </w:t>
            </w:r>
            <w:proofErr w:type="spellStart"/>
            <w:r w:rsidRPr="00C43181">
              <w:rPr>
                <w:rFonts w:ascii="Times New Roman" w:hAnsi="Times New Roman"/>
                <w:b/>
                <w:bCs/>
                <w:sz w:val="24"/>
                <w:szCs w:val="24"/>
              </w:rPr>
              <w:t>báo</w:t>
            </w:r>
            <w:proofErr w:type="spellEnd"/>
            <w:r w:rsidRPr="00C43181">
              <w:rPr>
                <w:rFonts w:ascii="Times New Roman" w:hAnsi="Times New Roman"/>
                <w:b/>
                <w:bCs/>
                <w:sz w:val="24"/>
                <w:szCs w:val="24"/>
              </w:rPr>
              <w:t xml:space="preserve"> </w:t>
            </w:r>
            <w:proofErr w:type="spellStart"/>
            <w:r w:rsidRPr="00C43181">
              <w:rPr>
                <w:rFonts w:ascii="Times New Roman" w:hAnsi="Times New Roman"/>
                <w:b/>
                <w:bCs/>
                <w:sz w:val="24"/>
                <w:szCs w:val="24"/>
              </w:rPr>
              <w:t>hoạt</w:t>
            </w:r>
            <w:proofErr w:type="spellEnd"/>
            <w:r w:rsidRPr="00C43181">
              <w:rPr>
                <w:rFonts w:ascii="Times New Roman" w:hAnsi="Times New Roman"/>
                <w:b/>
                <w:bCs/>
                <w:sz w:val="24"/>
                <w:szCs w:val="24"/>
              </w:rPr>
              <w:t xml:space="preserve"> </w:t>
            </w:r>
            <w:proofErr w:type="spellStart"/>
            <w:r w:rsidRPr="00C43181">
              <w:rPr>
                <w:rFonts w:ascii="Times New Roman" w:hAnsi="Times New Roman"/>
                <w:b/>
                <w:bCs/>
                <w:sz w:val="24"/>
                <w:szCs w:val="24"/>
              </w:rPr>
              <w:t>động</w:t>
            </w:r>
            <w:proofErr w:type="spellEnd"/>
            <w:r w:rsidRPr="00C43181">
              <w:rPr>
                <w:rFonts w:ascii="Times New Roman" w:hAnsi="Times New Roman"/>
                <w:b/>
                <w:bCs/>
                <w:sz w:val="24"/>
                <w:szCs w:val="24"/>
              </w:rPr>
              <w:t xml:space="preserve"> </w:t>
            </w:r>
            <w:proofErr w:type="spellStart"/>
            <w:r w:rsidRPr="00C43181">
              <w:rPr>
                <w:rFonts w:ascii="Times New Roman" w:hAnsi="Times New Roman"/>
                <w:b/>
                <w:bCs/>
                <w:sz w:val="24"/>
                <w:szCs w:val="24"/>
              </w:rPr>
              <w:t>bưu</w:t>
            </w:r>
            <w:proofErr w:type="spellEnd"/>
            <w:r w:rsidRPr="00C43181">
              <w:rPr>
                <w:rFonts w:ascii="Times New Roman" w:hAnsi="Times New Roman"/>
                <w:b/>
                <w:bCs/>
                <w:sz w:val="24"/>
                <w:szCs w:val="24"/>
              </w:rPr>
              <w:t xml:space="preserve"> </w:t>
            </w:r>
            <w:proofErr w:type="spellStart"/>
            <w:r w:rsidRPr="00C43181">
              <w:rPr>
                <w:rFonts w:ascii="Times New Roman" w:hAnsi="Times New Roman"/>
                <w:b/>
                <w:bCs/>
                <w:sz w:val="24"/>
                <w:szCs w:val="24"/>
              </w:rPr>
              <w:t>chính</w:t>
            </w:r>
            <w:proofErr w:type="spellEnd"/>
            <w:r w:rsidRPr="00C43181">
              <w:rPr>
                <w:rFonts w:ascii="Times New Roman" w:hAnsi="Times New Roman"/>
                <w:b/>
                <w:bCs/>
                <w:sz w:val="24"/>
                <w:szCs w:val="24"/>
              </w:rPr>
              <w:t xml:space="preserve"> </w:t>
            </w:r>
          </w:p>
        </w:tc>
        <w:tc>
          <w:tcPr>
            <w:tcW w:w="1866" w:type="dxa"/>
            <w:vAlign w:val="center"/>
          </w:tcPr>
          <w:p w14:paraId="7CEAFE8E" w14:textId="77777777" w:rsidR="00E242A5" w:rsidRPr="00C43181" w:rsidRDefault="00E242A5" w:rsidP="007F1578">
            <w:pPr>
              <w:spacing w:before="40" w:after="40" w:line="240" w:lineRule="auto"/>
              <w:jc w:val="center"/>
              <w:rPr>
                <w:rFonts w:ascii="Times New Roman" w:eastAsia="Times New Roman" w:hAnsi="Times New Roman"/>
                <w:sz w:val="24"/>
                <w:szCs w:val="24"/>
              </w:rPr>
            </w:pPr>
            <w:r w:rsidRPr="00C43181">
              <w:rPr>
                <w:rFonts w:ascii="Times New Roman" w:eastAsia="Times New Roman" w:hAnsi="Times New Roman"/>
                <w:sz w:val="24"/>
                <w:szCs w:val="24"/>
              </w:rPr>
              <w:t>08</w:t>
            </w:r>
          </w:p>
        </w:tc>
        <w:tc>
          <w:tcPr>
            <w:tcW w:w="2576" w:type="dxa"/>
            <w:gridSpan w:val="2"/>
          </w:tcPr>
          <w:p w14:paraId="5E34895E" w14:textId="77777777" w:rsidR="00E242A5" w:rsidRPr="00C43181" w:rsidRDefault="00E242A5" w:rsidP="00E7236D">
            <w:pPr>
              <w:spacing w:before="40" w:after="40" w:line="240" w:lineRule="auto"/>
              <w:jc w:val="center"/>
              <w:rPr>
                <w:rFonts w:ascii="Times New Roman" w:eastAsia="Times New Roman" w:hAnsi="Times New Roman"/>
                <w:sz w:val="24"/>
                <w:szCs w:val="24"/>
              </w:rPr>
            </w:pPr>
          </w:p>
        </w:tc>
      </w:tr>
      <w:tr w:rsidR="002539D4" w:rsidRPr="00C43181" w14:paraId="25E10568" w14:textId="77777777" w:rsidTr="00A80B9C">
        <w:tc>
          <w:tcPr>
            <w:tcW w:w="10017" w:type="dxa"/>
            <w:gridSpan w:val="2"/>
            <w:vAlign w:val="center"/>
          </w:tcPr>
          <w:p w14:paraId="6B419AED" w14:textId="40AD03A0" w:rsidR="00E242A5" w:rsidRPr="00C43181" w:rsidRDefault="00E242A5" w:rsidP="003B3399">
            <w:pPr>
              <w:spacing w:after="0" w:line="240" w:lineRule="auto"/>
              <w:rPr>
                <w:rFonts w:ascii="Times New Roman" w:eastAsia="Times New Roman" w:hAnsi="Times New Roman"/>
                <w:bCs/>
                <w:sz w:val="24"/>
                <w:szCs w:val="24"/>
                <w:lang w:val="vi-VN" w:eastAsia="zh-CN"/>
              </w:rPr>
            </w:pPr>
            <w:r w:rsidRPr="00C43181">
              <w:rPr>
                <w:rFonts w:ascii="Times New Roman" w:hAnsi="Times New Roman"/>
                <w:sz w:val="24"/>
                <w:szCs w:val="24"/>
              </w:rPr>
              <w:t xml:space="preserve">        </w:t>
            </w:r>
            <w:r w:rsidRPr="00C43181">
              <w:rPr>
                <w:rFonts w:ascii="Times New Roman" w:hAnsi="Times New Roman"/>
                <w:i/>
                <w:sz w:val="24"/>
                <w:szCs w:val="24"/>
              </w:rPr>
              <w:t xml:space="preserve">Trong </w:t>
            </w:r>
            <w:proofErr w:type="spellStart"/>
            <w:r w:rsidRPr="00C43181">
              <w:rPr>
                <w:rFonts w:ascii="Times New Roman" w:hAnsi="Times New Roman"/>
                <w:i/>
                <w:sz w:val="24"/>
                <w:szCs w:val="24"/>
              </w:rPr>
              <w:t>đó</w:t>
            </w:r>
            <w:proofErr w:type="spellEnd"/>
            <w:r w:rsidRPr="00C43181">
              <w:rPr>
                <w:rFonts w:ascii="Times New Roman" w:hAnsi="Times New Roman"/>
                <w:i/>
                <w:sz w:val="24"/>
                <w:szCs w:val="24"/>
              </w:rPr>
              <w:t>:</w:t>
            </w:r>
            <w:r w:rsidRPr="00C43181">
              <w:rPr>
                <w:rFonts w:ascii="Times New Roman" w:hAnsi="Times New Roman"/>
                <w:sz w:val="24"/>
                <w:szCs w:val="24"/>
              </w:rPr>
              <w:t xml:space="preserve"> </w:t>
            </w:r>
            <w:proofErr w:type="spellStart"/>
            <w:r w:rsidRPr="00C43181">
              <w:rPr>
                <w:rFonts w:ascii="Times New Roman" w:hAnsi="Times New Roman"/>
                <w:i/>
                <w:sz w:val="24"/>
                <w:szCs w:val="24"/>
              </w:rPr>
              <w:t>Số</w:t>
            </w:r>
            <w:proofErr w:type="spellEnd"/>
            <w:r w:rsidRPr="00C43181">
              <w:rPr>
                <w:rFonts w:ascii="Times New Roman" w:hAnsi="Times New Roman"/>
                <w:i/>
                <w:sz w:val="24"/>
                <w:szCs w:val="24"/>
              </w:rPr>
              <w:t xml:space="preserve"> chi </w:t>
            </w:r>
            <w:proofErr w:type="spellStart"/>
            <w:r w:rsidRPr="00C43181">
              <w:rPr>
                <w:rFonts w:ascii="Times New Roman" w:hAnsi="Times New Roman"/>
                <w:i/>
                <w:sz w:val="24"/>
                <w:szCs w:val="24"/>
              </w:rPr>
              <w:t>nhánh</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đại</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lý</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văn</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phòng</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đại</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diện</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được</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cấp</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mới</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văn</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bản</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xác</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nhận</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thông</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báo</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hoạt</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động</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bưu</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chính</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trong</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kỳ</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báo</w:t>
            </w:r>
            <w:proofErr w:type="spellEnd"/>
            <w:r w:rsidRPr="00C43181">
              <w:rPr>
                <w:rFonts w:ascii="Times New Roman" w:hAnsi="Times New Roman"/>
                <w:i/>
                <w:sz w:val="24"/>
                <w:szCs w:val="24"/>
              </w:rPr>
              <w:t xml:space="preserve"> </w:t>
            </w:r>
            <w:proofErr w:type="spellStart"/>
            <w:r w:rsidRPr="00C43181">
              <w:rPr>
                <w:rFonts w:ascii="Times New Roman" w:hAnsi="Times New Roman"/>
                <w:i/>
                <w:sz w:val="24"/>
                <w:szCs w:val="24"/>
              </w:rPr>
              <w:t>cáo</w:t>
            </w:r>
            <w:proofErr w:type="spellEnd"/>
          </w:p>
        </w:tc>
        <w:tc>
          <w:tcPr>
            <w:tcW w:w="1866" w:type="dxa"/>
            <w:vAlign w:val="center"/>
          </w:tcPr>
          <w:p w14:paraId="4EE15495" w14:textId="77777777" w:rsidR="00E242A5" w:rsidRPr="00C43181" w:rsidRDefault="00E242A5" w:rsidP="007F1578">
            <w:pPr>
              <w:spacing w:before="40" w:after="40" w:line="240" w:lineRule="auto"/>
              <w:jc w:val="center"/>
              <w:rPr>
                <w:rFonts w:ascii="Times New Roman" w:eastAsia="Times New Roman" w:hAnsi="Times New Roman"/>
                <w:sz w:val="24"/>
                <w:szCs w:val="24"/>
              </w:rPr>
            </w:pPr>
            <w:r w:rsidRPr="00C43181">
              <w:rPr>
                <w:rFonts w:ascii="Times New Roman" w:eastAsia="Times New Roman" w:hAnsi="Times New Roman"/>
                <w:sz w:val="24"/>
                <w:szCs w:val="24"/>
              </w:rPr>
              <w:t>09</w:t>
            </w:r>
          </w:p>
        </w:tc>
        <w:tc>
          <w:tcPr>
            <w:tcW w:w="2576" w:type="dxa"/>
            <w:gridSpan w:val="2"/>
          </w:tcPr>
          <w:p w14:paraId="3576B3EB" w14:textId="77777777" w:rsidR="00E242A5" w:rsidRPr="00C43181" w:rsidRDefault="00E242A5" w:rsidP="00E7236D">
            <w:pPr>
              <w:spacing w:before="40" w:after="40" w:line="240" w:lineRule="auto"/>
              <w:jc w:val="center"/>
              <w:rPr>
                <w:rFonts w:ascii="Times New Roman" w:eastAsia="Times New Roman" w:hAnsi="Times New Roman"/>
                <w:sz w:val="24"/>
                <w:szCs w:val="24"/>
              </w:rPr>
            </w:pPr>
          </w:p>
        </w:tc>
      </w:tr>
      <w:tr w:rsidR="002539D4" w:rsidRPr="00C43181" w14:paraId="3EBEFEDF" w14:textId="77777777" w:rsidTr="00A80B9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6" w:type="dxa"/>
          <w:jc w:val="center"/>
        </w:trPr>
        <w:tc>
          <w:tcPr>
            <w:tcW w:w="7328" w:type="dxa"/>
            <w:vAlign w:val="center"/>
          </w:tcPr>
          <w:p w14:paraId="449921C0" w14:textId="77777777" w:rsidR="00E242A5" w:rsidRPr="00C43181" w:rsidRDefault="00E242A5" w:rsidP="00E7236D">
            <w:pPr>
              <w:spacing w:before="40" w:after="40" w:line="240" w:lineRule="auto"/>
              <w:ind w:left="-90"/>
              <w:jc w:val="center"/>
              <w:rPr>
                <w:rFonts w:ascii="Times New Roman" w:eastAsia="Times New Roman" w:hAnsi="Times New Roman"/>
                <w:b/>
                <w:sz w:val="24"/>
                <w:szCs w:val="24"/>
              </w:rPr>
            </w:pPr>
          </w:p>
          <w:p w14:paraId="41B09AB7" w14:textId="77777777" w:rsidR="00E242A5" w:rsidRPr="00C43181" w:rsidRDefault="00E242A5" w:rsidP="00E7236D">
            <w:pPr>
              <w:spacing w:before="40" w:after="40" w:line="240" w:lineRule="auto"/>
              <w:ind w:left="-90"/>
              <w:jc w:val="center"/>
              <w:rPr>
                <w:rFonts w:ascii="Times New Roman" w:eastAsia="Times New Roman" w:hAnsi="Times New Roman"/>
                <w:b/>
                <w:sz w:val="24"/>
                <w:szCs w:val="24"/>
              </w:rPr>
            </w:pPr>
            <w:proofErr w:type="spellStart"/>
            <w:r w:rsidRPr="00C43181">
              <w:rPr>
                <w:rFonts w:ascii="Times New Roman" w:eastAsia="Times New Roman" w:hAnsi="Times New Roman"/>
                <w:b/>
                <w:sz w:val="24"/>
                <w:szCs w:val="24"/>
              </w:rPr>
              <w:t>Người</w:t>
            </w:r>
            <w:proofErr w:type="spellEnd"/>
            <w:r w:rsidRPr="00C43181">
              <w:rPr>
                <w:rFonts w:ascii="Times New Roman" w:eastAsia="Times New Roman" w:hAnsi="Times New Roman"/>
                <w:b/>
                <w:sz w:val="24"/>
                <w:szCs w:val="24"/>
              </w:rPr>
              <w:t xml:space="preserve"> </w:t>
            </w:r>
            <w:proofErr w:type="spellStart"/>
            <w:r w:rsidRPr="00C43181">
              <w:rPr>
                <w:rFonts w:ascii="Times New Roman" w:eastAsia="Times New Roman" w:hAnsi="Times New Roman"/>
                <w:b/>
                <w:sz w:val="24"/>
                <w:szCs w:val="24"/>
              </w:rPr>
              <w:t>lập</w:t>
            </w:r>
            <w:proofErr w:type="spellEnd"/>
            <w:r w:rsidRPr="00C43181">
              <w:rPr>
                <w:rFonts w:ascii="Times New Roman" w:eastAsia="Times New Roman" w:hAnsi="Times New Roman"/>
                <w:b/>
                <w:sz w:val="24"/>
                <w:szCs w:val="24"/>
              </w:rPr>
              <w:t xml:space="preserve"> </w:t>
            </w:r>
            <w:proofErr w:type="spellStart"/>
            <w:r w:rsidRPr="00C43181">
              <w:rPr>
                <w:rFonts w:ascii="Times New Roman" w:eastAsia="Times New Roman" w:hAnsi="Times New Roman"/>
                <w:b/>
                <w:sz w:val="24"/>
                <w:szCs w:val="24"/>
              </w:rPr>
              <w:t>biểu</w:t>
            </w:r>
            <w:proofErr w:type="spellEnd"/>
          </w:p>
          <w:p w14:paraId="2F2C41C3" w14:textId="77777777" w:rsidR="00E242A5" w:rsidRPr="00C43181" w:rsidRDefault="00E242A5" w:rsidP="00E7236D">
            <w:pPr>
              <w:jc w:val="center"/>
              <w:rPr>
                <w:rFonts w:ascii="Times New Roman" w:hAnsi="Times New Roman"/>
                <w:sz w:val="24"/>
                <w:szCs w:val="24"/>
              </w:rPr>
            </w:pPr>
            <w:r w:rsidRPr="00C43181">
              <w:rPr>
                <w:rFonts w:ascii="Times New Roman" w:eastAsia="Times New Roman" w:hAnsi="Times New Roman"/>
                <w:i/>
                <w:sz w:val="24"/>
                <w:szCs w:val="24"/>
              </w:rPr>
              <w:t>(</w:t>
            </w:r>
            <w:proofErr w:type="spellStart"/>
            <w:r w:rsidRPr="00C43181">
              <w:rPr>
                <w:rFonts w:ascii="Times New Roman" w:eastAsia="Times New Roman" w:hAnsi="Times New Roman"/>
                <w:i/>
                <w:sz w:val="24"/>
                <w:szCs w:val="24"/>
              </w:rPr>
              <w:t>Ký</w:t>
            </w:r>
            <w:proofErr w:type="spellEnd"/>
            <w:r w:rsidRPr="00C43181">
              <w:rPr>
                <w:rFonts w:ascii="Times New Roman" w:eastAsia="Times New Roman" w:hAnsi="Times New Roman"/>
                <w:i/>
                <w:sz w:val="24"/>
                <w:szCs w:val="24"/>
              </w:rPr>
              <w:t xml:space="preserve">, </w:t>
            </w:r>
            <w:proofErr w:type="spellStart"/>
            <w:r w:rsidRPr="00C43181">
              <w:rPr>
                <w:rFonts w:ascii="Times New Roman" w:eastAsia="Times New Roman" w:hAnsi="Times New Roman"/>
                <w:i/>
                <w:sz w:val="24"/>
                <w:szCs w:val="24"/>
              </w:rPr>
              <w:t>ghi</w:t>
            </w:r>
            <w:proofErr w:type="spellEnd"/>
            <w:r w:rsidRPr="00C43181">
              <w:rPr>
                <w:rFonts w:ascii="Times New Roman" w:eastAsia="Times New Roman" w:hAnsi="Times New Roman"/>
                <w:i/>
                <w:sz w:val="24"/>
                <w:szCs w:val="24"/>
              </w:rPr>
              <w:t xml:space="preserve"> </w:t>
            </w:r>
            <w:proofErr w:type="spellStart"/>
            <w:r w:rsidRPr="00C43181">
              <w:rPr>
                <w:rFonts w:ascii="Times New Roman" w:eastAsia="Times New Roman" w:hAnsi="Times New Roman"/>
                <w:i/>
                <w:sz w:val="24"/>
                <w:szCs w:val="24"/>
              </w:rPr>
              <w:t>rõ</w:t>
            </w:r>
            <w:proofErr w:type="spellEnd"/>
            <w:r w:rsidRPr="00C43181">
              <w:rPr>
                <w:rFonts w:ascii="Times New Roman" w:eastAsia="Times New Roman" w:hAnsi="Times New Roman"/>
                <w:i/>
                <w:sz w:val="24"/>
                <w:szCs w:val="24"/>
              </w:rPr>
              <w:t xml:space="preserve"> </w:t>
            </w:r>
            <w:proofErr w:type="spellStart"/>
            <w:r w:rsidRPr="00C43181">
              <w:rPr>
                <w:rFonts w:ascii="Times New Roman" w:eastAsia="Times New Roman" w:hAnsi="Times New Roman"/>
                <w:i/>
                <w:sz w:val="24"/>
                <w:szCs w:val="24"/>
              </w:rPr>
              <w:t>họ</w:t>
            </w:r>
            <w:proofErr w:type="spellEnd"/>
            <w:r w:rsidRPr="00C43181">
              <w:rPr>
                <w:rFonts w:ascii="Times New Roman" w:eastAsia="Times New Roman" w:hAnsi="Times New Roman"/>
                <w:i/>
                <w:sz w:val="24"/>
                <w:szCs w:val="24"/>
              </w:rPr>
              <w:t xml:space="preserve"> </w:t>
            </w:r>
            <w:proofErr w:type="spellStart"/>
            <w:r w:rsidRPr="00C43181">
              <w:rPr>
                <w:rFonts w:ascii="Times New Roman" w:eastAsia="Times New Roman" w:hAnsi="Times New Roman"/>
                <w:i/>
                <w:sz w:val="24"/>
                <w:szCs w:val="24"/>
              </w:rPr>
              <w:t>tên</w:t>
            </w:r>
            <w:proofErr w:type="spellEnd"/>
            <w:r w:rsidRPr="00C43181">
              <w:rPr>
                <w:rFonts w:ascii="Times New Roman" w:eastAsia="Times New Roman" w:hAnsi="Times New Roman"/>
                <w:i/>
                <w:sz w:val="24"/>
                <w:szCs w:val="24"/>
              </w:rPr>
              <w:t>)</w:t>
            </w:r>
          </w:p>
        </w:tc>
        <w:tc>
          <w:tcPr>
            <w:tcW w:w="6705" w:type="dxa"/>
            <w:gridSpan w:val="3"/>
            <w:vAlign w:val="center"/>
          </w:tcPr>
          <w:p w14:paraId="4FE3A32A" w14:textId="77777777" w:rsidR="00E242A5" w:rsidRPr="00C43181" w:rsidRDefault="00E242A5" w:rsidP="001302F1">
            <w:pPr>
              <w:spacing w:before="120" w:after="40" w:line="240" w:lineRule="auto"/>
              <w:ind w:left="-91"/>
              <w:jc w:val="center"/>
              <w:rPr>
                <w:rFonts w:ascii="Times New Roman" w:eastAsia="Times New Roman" w:hAnsi="Times New Roman"/>
                <w:i/>
                <w:sz w:val="24"/>
                <w:szCs w:val="24"/>
              </w:rPr>
            </w:pPr>
            <w:r w:rsidRPr="00C43181">
              <w:rPr>
                <w:rFonts w:ascii="Times New Roman" w:eastAsia="Times New Roman" w:hAnsi="Times New Roman"/>
                <w:i/>
                <w:sz w:val="24"/>
                <w:szCs w:val="24"/>
              </w:rPr>
              <w:t xml:space="preserve">………, </w:t>
            </w:r>
            <w:proofErr w:type="spellStart"/>
            <w:r w:rsidRPr="00C43181">
              <w:rPr>
                <w:rFonts w:ascii="Times New Roman" w:eastAsia="Times New Roman" w:hAnsi="Times New Roman"/>
                <w:i/>
                <w:sz w:val="24"/>
                <w:szCs w:val="24"/>
              </w:rPr>
              <w:t>ngày</w:t>
            </w:r>
            <w:proofErr w:type="spellEnd"/>
            <w:r w:rsidRPr="00C43181">
              <w:rPr>
                <w:rFonts w:ascii="Times New Roman" w:eastAsia="Times New Roman" w:hAnsi="Times New Roman"/>
                <w:i/>
                <w:sz w:val="24"/>
                <w:szCs w:val="24"/>
              </w:rPr>
              <w:t>……</w:t>
            </w:r>
            <w:proofErr w:type="spellStart"/>
            <w:r w:rsidRPr="00C43181">
              <w:rPr>
                <w:rFonts w:ascii="Times New Roman" w:eastAsia="Times New Roman" w:hAnsi="Times New Roman"/>
                <w:i/>
                <w:sz w:val="24"/>
                <w:szCs w:val="24"/>
              </w:rPr>
              <w:t>tháng</w:t>
            </w:r>
            <w:proofErr w:type="spellEnd"/>
            <w:r w:rsidRPr="00C43181">
              <w:rPr>
                <w:rFonts w:ascii="Times New Roman" w:eastAsia="Times New Roman" w:hAnsi="Times New Roman"/>
                <w:i/>
                <w:sz w:val="24"/>
                <w:szCs w:val="24"/>
              </w:rPr>
              <w:t>……</w:t>
            </w:r>
            <w:proofErr w:type="spellStart"/>
            <w:r w:rsidRPr="00C43181">
              <w:rPr>
                <w:rFonts w:ascii="Times New Roman" w:eastAsia="Times New Roman" w:hAnsi="Times New Roman"/>
                <w:i/>
                <w:sz w:val="24"/>
                <w:szCs w:val="24"/>
              </w:rPr>
              <w:t>năm</w:t>
            </w:r>
            <w:proofErr w:type="spellEnd"/>
            <w:r w:rsidRPr="00C43181">
              <w:rPr>
                <w:rFonts w:ascii="Times New Roman" w:eastAsia="Times New Roman" w:hAnsi="Times New Roman"/>
                <w:i/>
                <w:sz w:val="24"/>
                <w:szCs w:val="24"/>
              </w:rPr>
              <w:t xml:space="preserve"> ……</w:t>
            </w:r>
          </w:p>
          <w:p w14:paraId="6AF76D7A" w14:textId="77777777" w:rsidR="00E242A5" w:rsidRPr="00C43181" w:rsidRDefault="00E242A5" w:rsidP="00E7236D">
            <w:pPr>
              <w:spacing w:before="40" w:after="40" w:line="240" w:lineRule="auto"/>
              <w:ind w:left="-90"/>
              <w:jc w:val="center"/>
              <w:rPr>
                <w:rFonts w:ascii="Times New Roman" w:eastAsia="Times New Roman" w:hAnsi="Times New Roman"/>
                <w:b/>
                <w:sz w:val="24"/>
                <w:szCs w:val="24"/>
              </w:rPr>
            </w:pPr>
            <w:proofErr w:type="spellStart"/>
            <w:r w:rsidRPr="00C43181">
              <w:rPr>
                <w:rFonts w:ascii="Times New Roman" w:eastAsia="Times New Roman" w:hAnsi="Times New Roman"/>
                <w:b/>
                <w:sz w:val="24"/>
                <w:szCs w:val="24"/>
              </w:rPr>
              <w:t>Thủ</w:t>
            </w:r>
            <w:proofErr w:type="spellEnd"/>
            <w:r w:rsidRPr="00C43181">
              <w:rPr>
                <w:rFonts w:ascii="Times New Roman" w:eastAsia="Times New Roman" w:hAnsi="Times New Roman"/>
                <w:b/>
                <w:sz w:val="24"/>
                <w:szCs w:val="24"/>
              </w:rPr>
              <w:t xml:space="preserve"> </w:t>
            </w:r>
            <w:proofErr w:type="spellStart"/>
            <w:r w:rsidRPr="00C43181">
              <w:rPr>
                <w:rFonts w:ascii="Times New Roman" w:eastAsia="Times New Roman" w:hAnsi="Times New Roman"/>
                <w:b/>
                <w:sz w:val="24"/>
                <w:szCs w:val="24"/>
              </w:rPr>
              <w:t>trưởng</w:t>
            </w:r>
            <w:proofErr w:type="spellEnd"/>
            <w:r w:rsidRPr="00C43181">
              <w:rPr>
                <w:rFonts w:ascii="Times New Roman" w:eastAsia="Times New Roman" w:hAnsi="Times New Roman"/>
                <w:b/>
                <w:sz w:val="24"/>
                <w:szCs w:val="24"/>
              </w:rPr>
              <w:t xml:space="preserve"> </w:t>
            </w:r>
            <w:proofErr w:type="spellStart"/>
            <w:r w:rsidRPr="00C43181">
              <w:rPr>
                <w:rFonts w:ascii="Times New Roman" w:eastAsia="Times New Roman" w:hAnsi="Times New Roman"/>
                <w:b/>
                <w:sz w:val="24"/>
                <w:szCs w:val="24"/>
              </w:rPr>
              <w:t>đơn</w:t>
            </w:r>
            <w:proofErr w:type="spellEnd"/>
            <w:r w:rsidRPr="00C43181">
              <w:rPr>
                <w:rFonts w:ascii="Times New Roman" w:eastAsia="Times New Roman" w:hAnsi="Times New Roman"/>
                <w:b/>
                <w:sz w:val="24"/>
                <w:szCs w:val="24"/>
              </w:rPr>
              <w:t xml:space="preserve"> </w:t>
            </w:r>
            <w:proofErr w:type="spellStart"/>
            <w:r w:rsidRPr="00C43181">
              <w:rPr>
                <w:rFonts w:ascii="Times New Roman" w:eastAsia="Times New Roman" w:hAnsi="Times New Roman"/>
                <w:b/>
                <w:sz w:val="24"/>
                <w:szCs w:val="24"/>
              </w:rPr>
              <w:t>vị</w:t>
            </w:r>
            <w:proofErr w:type="spellEnd"/>
          </w:p>
          <w:p w14:paraId="1481484A" w14:textId="420928B3" w:rsidR="00E242A5" w:rsidRPr="00C43181" w:rsidRDefault="00E242A5" w:rsidP="007D74D8">
            <w:pPr>
              <w:spacing w:before="40" w:after="40" w:line="240" w:lineRule="auto"/>
              <w:ind w:left="-90"/>
              <w:jc w:val="center"/>
              <w:rPr>
                <w:rFonts w:ascii="Times New Roman" w:eastAsia="Times New Roman" w:hAnsi="Times New Roman"/>
                <w:i/>
                <w:sz w:val="24"/>
                <w:szCs w:val="24"/>
              </w:rPr>
            </w:pPr>
            <w:r w:rsidRPr="00C43181">
              <w:rPr>
                <w:rFonts w:ascii="Times New Roman" w:eastAsia="Times New Roman" w:hAnsi="Times New Roman"/>
                <w:i/>
                <w:sz w:val="24"/>
                <w:szCs w:val="24"/>
              </w:rPr>
              <w:t>(</w:t>
            </w:r>
            <w:proofErr w:type="spellStart"/>
            <w:r w:rsidRPr="00C43181">
              <w:rPr>
                <w:rFonts w:ascii="Times New Roman" w:eastAsia="Times New Roman" w:hAnsi="Times New Roman"/>
                <w:i/>
                <w:sz w:val="24"/>
                <w:szCs w:val="24"/>
              </w:rPr>
              <w:t>Ký</w:t>
            </w:r>
            <w:proofErr w:type="spellEnd"/>
            <w:r w:rsidRPr="00C43181">
              <w:rPr>
                <w:rFonts w:ascii="Times New Roman" w:eastAsia="Times New Roman" w:hAnsi="Times New Roman"/>
                <w:i/>
                <w:sz w:val="24"/>
                <w:szCs w:val="24"/>
              </w:rPr>
              <w:t xml:space="preserve"> </w:t>
            </w:r>
            <w:proofErr w:type="spellStart"/>
            <w:r w:rsidRPr="00C43181">
              <w:rPr>
                <w:rFonts w:ascii="Times New Roman" w:eastAsia="Times New Roman" w:hAnsi="Times New Roman"/>
                <w:i/>
                <w:sz w:val="24"/>
                <w:szCs w:val="24"/>
              </w:rPr>
              <w:t>số</w:t>
            </w:r>
            <w:proofErr w:type="spellEnd"/>
            <w:r w:rsidRPr="00C43181">
              <w:rPr>
                <w:rFonts w:ascii="Times New Roman" w:eastAsia="Times New Roman" w:hAnsi="Times New Roman"/>
                <w:i/>
                <w:sz w:val="24"/>
                <w:szCs w:val="24"/>
              </w:rPr>
              <w:t>)</w:t>
            </w:r>
          </w:p>
        </w:tc>
      </w:tr>
    </w:tbl>
    <w:p w14:paraId="01C5AAAD" w14:textId="77777777" w:rsidR="00CA0C5F" w:rsidRPr="002539D4" w:rsidRDefault="00CA0C5F">
      <w:pPr>
        <w:sectPr w:rsidR="00CA0C5F" w:rsidRPr="002539D4" w:rsidSect="00FB41DC">
          <w:pgSz w:w="16834" w:h="11909" w:orient="landscape" w:code="9"/>
          <w:pgMar w:top="1701" w:right="1134" w:bottom="1134" w:left="1134" w:header="720" w:footer="720" w:gutter="0"/>
          <w:cols w:space="720"/>
          <w:titlePg/>
          <w:docGrid w:linePitch="360"/>
        </w:sectPr>
      </w:pPr>
    </w:p>
    <w:tbl>
      <w:tblPr>
        <w:tblW w:w="14317" w:type="dxa"/>
        <w:tblInd w:w="279" w:type="dxa"/>
        <w:tblLayout w:type="fixed"/>
        <w:tblLook w:val="04A0" w:firstRow="1" w:lastRow="0" w:firstColumn="1" w:lastColumn="0" w:noHBand="0" w:noVBand="1"/>
      </w:tblPr>
      <w:tblGrid>
        <w:gridCol w:w="5533"/>
        <w:gridCol w:w="5788"/>
        <w:gridCol w:w="2996"/>
      </w:tblGrid>
      <w:tr w:rsidR="002539D4" w:rsidRPr="002539D4" w14:paraId="39700599" w14:textId="77777777" w:rsidTr="00F43FEC">
        <w:tc>
          <w:tcPr>
            <w:tcW w:w="5533" w:type="dxa"/>
            <w:shd w:val="clear" w:color="auto" w:fill="auto"/>
          </w:tcPr>
          <w:p w14:paraId="6EE8663C" w14:textId="574169D1" w:rsidR="009A2109" w:rsidRPr="00FB41DC" w:rsidRDefault="009A2109" w:rsidP="00455C04">
            <w:pPr>
              <w:spacing w:after="0" w:line="240" w:lineRule="auto"/>
              <w:outlineLvl w:val="1"/>
              <w:rPr>
                <w:rFonts w:ascii="Times New Roman" w:eastAsia="Times New Roman" w:hAnsi="Times New Roman"/>
                <w:b/>
                <w:bCs/>
                <w:sz w:val="24"/>
                <w:szCs w:val="24"/>
              </w:rPr>
            </w:pPr>
            <w:proofErr w:type="spellStart"/>
            <w:r w:rsidRPr="00FB41DC">
              <w:rPr>
                <w:rFonts w:ascii="Times New Roman" w:eastAsia="Times New Roman" w:hAnsi="Times New Roman"/>
                <w:b/>
                <w:sz w:val="24"/>
                <w:szCs w:val="24"/>
              </w:rPr>
              <w:lastRenderedPageBreak/>
              <w:t>Biểu</w:t>
            </w:r>
            <w:proofErr w:type="spellEnd"/>
            <w:r w:rsidRPr="00FB41DC">
              <w:rPr>
                <w:rFonts w:ascii="Times New Roman" w:eastAsia="Times New Roman" w:hAnsi="Times New Roman"/>
                <w:b/>
                <w:sz w:val="24"/>
                <w:szCs w:val="24"/>
              </w:rPr>
              <w:t xml:space="preserve"> 0</w:t>
            </w:r>
            <w:r w:rsidR="00717508" w:rsidRPr="00FB41DC">
              <w:rPr>
                <w:rFonts w:ascii="Times New Roman" w:eastAsia="Times New Roman" w:hAnsi="Times New Roman"/>
                <w:b/>
                <w:sz w:val="24"/>
                <w:szCs w:val="24"/>
              </w:rPr>
              <w:t>6</w:t>
            </w:r>
            <w:r w:rsidRPr="00FB41DC">
              <w:rPr>
                <w:rFonts w:ascii="Times New Roman" w:eastAsia="Times New Roman" w:hAnsi="Times New Roman"/>
                <w:b/>
                <w:sz w:val="24"/>
                <w:szCs w:val="24"/>
              </w:rPr>
              <w:t>01/KHCN-BC</w:t>
            </w:r>
          </w:p>
          <w:p w14:paraId="64A6F13F" w14:textId="734C4732" w:rsidR="009A2109" w:rsidRPr="00FB41DC" w:rsidRDefault="009A2109" w:rsidP="00455C04">
            <w:pPr>
              <w:spacing w:after="0" w:line="240" w:lineRule="auto"/>
              <w:outlineLvl w:val="0"/>
              <w:rPr>
                <w:rFonts w:ascii="Times New Roman" w:eastAsia="Times New Roman" w:hAnsi="Times New Roman"/>
                <w:sz w:val="24"/>
                <w:szCs w:val="24"/>
              </w:rPr>
            </w:pPr>
            <w:r w:rsidRPr="00FB41DC">
              <w:rPr>
                <w:rFonts w:ascii="Times New Roman" w:eastAsia="Times New Roman" w:hAnsi="Times New Roman"/>
                <w:sz w:val="24"/>
                <w:szCs w:val="24"/>
              </w:rPr>
              <w:t xml:space="preserve">Ban </w:t>
            </w:r>
            <w:proofErr w:type="spellStart"/>
            <w:r w:rsidRPr="00FB41DC">
              <w:rPr>
                <w:rFonts w:ascii="Times New Roman" w:eastAsia="Times New Roman" w:hAnsi="Times New Roman"/>
                <w:sz w:val="24"/>
                <w:szCs w:val="24"/>
              </w:rPr>
              <w:t>hành</w:t>
            </w:r>
            <w:proofErr w:type="spellEnd"/>
            <w:r w:rsidRPr="00FB41DC">
              <w:rPr>
                <w:rFonts w:ascii="Times New Roman" w:eastAsia="Times New Roman" w:hAnsi="Times New Roman"/>
                <w:sz w:val="24"/>
                <w:szCs w:val="24"/>
              </w:rPr>
              <w:t xml:space="preserve"> </w:t>
            </w:r>
            <w:proofErr w:type="spellStart"/>
            <w:r w:rsidRPr="00FB41DC">
              <w:rPr>
                <w:rFonts w:ascii="Times New Roman" w:eastAsia="Times New Roman" w:hAnsi="Times New Roman"/>
                <w:sz w:val="24"/>
                <w:szCs w:val="24"/>
              </w:rPr>
              <w:t>kèm</w:t>
            </w:r>
            <w:proofErr w:type="spellEnd"/>
            <w:r w:rsidRPr="00FB41DC">
              <w:rPr>
                <w:rFonts w:ascii="Times New Roman" w:eastAsia="Times New Roman" w:hAnsi="Times New Roman"/>
                <w:sz w:val="24"/>
                <w:szCs w:val="24"/>
              </w:rPr>
              <w:t xml:space="preserve"> </w:t>
            </w:r>
            <w:proofErr w:type="spellStart"/>
            <w:r w:rsidRPr="00FB41DC">
              <w:rPr>
                <w:rFonts w:ascii="Times New Roman" w:eastAsia="Times New Roman" w:hAnsi="Times New Roman"/>
                <w:sz w:val="24"/>
                <w:szCs w:val="24"/>
              </w:rPr>
              <w:t>theo</w:t>
            </w:r>
            <w:proofErr w:type="spellEnd"/>
            <w:r w:rsidRPr="00FB41DC">
              <w:rPr>
                <w:rFonts w:ascii="Times New Roman" w:eastAsia="Times New Roman" w:hAnsi="Times New Roman"/>
                <w:sz w:val="24"/>
                <w:szCs w:val="24"/>
              </w:rPr>
              <w:t xml:space="preserve"> </w:t>
            </w:r>
            <w:r w:rsidRPr="00FB41DC">
              <w:rPr>
                <w:rFonts w:ascii="Times New Roman" w:eastAsia="Times New Roman" w:hAnsi="Times New Roman"/>
                <w:iCs/>
                <w:sz w:val="24"/>
                <w:szCs w:val="24"/>
              </w:rPr>
              <w:t xml:space="preserve">Thông </w:t>
            </w:r>
            <w:proofErr w:type="spellStart"/>
            <w:r w:rsidRPr="00FB41DC">
              <w:rPr>
                <w:rFonts w:ascii="Times New Roman" w:eastAsia="Times New Roman" w:hAnsi="Times New Roman"/>
                <w:iCs/>
                <w:sz w:val="24"/>
                <w:szCs w:val="24"/>
              </w:rPr>
              <w:t>tư</w:t>
            </w:r>
            <w:proofErr w:type="spellEnd"/>
            <w:r w:rsidRPr="00FB41DC">
              <w:rPr>
                <w:rFonts w:ascii="Times New Roman" w:eastAsia="Times New Roman" w:hAnsi="Times New Roman"/>
                <w:iCs/>
                <w:sz w:val="24"/>
                <w:szCs w:val="24"/>
              </w:rPr>
              <w:t xml:space="preserve"> </w:t>
            </w:r>
            <w:proofErr w:type="spellStart"/>
            <w:r w:rsidRPr="00FB41DC">
              <w:rPr>
                <w:rFonts w:ascii="Times New Roman" w:eastAsia="Times New Roman" w:hAnsi="Times New Roman"/>
                <w:iCs/>
                <w:sz w:val="24"/>
                <w:szCs w:val="24"/>
              </w:rPr>
              <w:t>số</w:t>
            </w:r>
            <w:proofErr w:type="spellEnd"/>
            <w:r w:rsidRPr="00FB41DC">
              <w:rPr>
                <w:rFonts w:ascii="Times New Roman" w:eastAsia="Times New Roman" w:hAnsi="Times New Roman"/>
                <w:iCs/>
                <w:sz w:val="24"/>
                <w:szCs w:val="24"/>
              </w:rPr>
              <w:t xml:space="preserve"> </w:t>
            </w:r>
            <w:r w:rsidR="00FB41DC" w:rsidRPr="00FB41DC">
              <w:rPr>
                <w:rFonts w:ascii="Times New Roman" w:eastAsia="Times New Roman" w:hAnsi="Times New Roman"/>
                <w:iCs/>
                <w:sz w:val="24"/>
                <w:szCs w:val="24"/>
              </w:rPr>
              <w:t xml:space="preserve">  </w:t>
            </w:r>
            <w:r w:rsidR="00F43FEC">
              <w:rPr>
                <w:rFonts w:ascii="Times New Roman" w:eastAsia="Times New Roman" w:hAnsi="Times New Roman"/>
                <w:iCs/>
                <w:sz w:val="24"/>
                <w:szCs w:val="24"/>
              </w:rPr>
              <w:t xml:space="preserve"> </w:t>
            </w:r>
            <w:r w:rsidR="00FB41DC" w:rsidRPr="00FB41DC">
              <w:rPr>
                <w:rFonts w:ascii="Times New Roman" w:eastAsia="Times New Roman" w:hAnsi="Times New Roman"/>
                <w:iCs/>
                <w:sz w:val="24"/>
                <w:szCs w:val="24"/>
              </w:rPr>
              <w:t xml:space="preserve"> </w:t>
            </w:r>
            <w:r w:rsidRPr="00FB41DC">
              <w:rPr>
                <w:rFonts w:ascii="Times New Roman" w:eastAsia="Times New Roman" w:hAnsi="Times New Roman"/>
                <w:iCs/>
                <w:sz w:val="24"/>
                <w:szCs w:val="24"/>
              </w:rPr>
              <w:t xml:space="preserve">/2025/TT-BKHCN </w:t>
            </w:r>
            <w:proofErr w:type="spellStart"/>
            <w:r w:rsidRPr="00FB41DC">
              <w:rPr>
                <w:rFonts w:ascii="Times New Roman" w:eastAsia="Times New Roman" w:hAnsi="Times New Roman"/>
                <w:iCs/>
                <w:sz w:val="24"/>
                <w:szCs w:val="24"/>
              </w:rPr>
              <w:t>ngày</w:t>
            </w:r>
            <w:proofErr w:type="spellEnd"/>
            <w:r w:rsidR="00FB41DC">
              <w:rPr>
                <w:rFonts w:ascii="Times New Roman" w:eastAsia="Times New Roman" w:hAnsi="Times New Roman"/>
                <w:iCs/>
                <w:sz w:val="24"/>
                <w:szCs w:val="24"/>
              </w:rPr>
              <w:t xml:space="preserve">   </w:t>
            </w:r>
            <w:r w:rsidRPr="00FB41DC">
              <w:rPr>
                <w:rFonts w:ascii="Times New Roman" w:eastAsia="Times New Roman" w:hAnsi="Times New Roman"/>
                <w:iCs/>
                <w:sz w:val="24"/>
                <w:szCs w:val="24"/>
              </w:rPr>
              <w:t xml:space="preserve"> </w:t>
            </w:r>
            <w:proofErr w:type="spellStart"/>
            <w:r w:rsidRPr="00FB41DC">
              <w:rPr>
                <w:rFonts w:ascii="Times New Roman" w:eastAsia="Times New Roman" w:hAnsi="Times New Roman"/>
                <w:iCs/>
                <w:sz w:val="24"/>
                <w:szCs w:val="24"/>
              </w:rPr>
              <w:t>tháng</w:t>
            </w:r>
            <w:proofErr w:type="spellEnd"/>
            <w:r w:rsidRPr="00FB41DC">
              <w:rPr>
                <w:rFonts w:ascii="Times New Roman" w:eastAsia="Times New Roman" w:hAnsi="Times New Roman"/>
                <w:iCs/>
                <w:sz w:val="24"/>
                <w:szCs w:val="24"/>
              </w:rPr>
              <w:t xml:space="preserve"> </w:t>
            </w:r>
            <w:r w:rsidR="00FB41DC">
              <w:rPr>
                <w:rFonts w:ascii="Times New Roman" w:eastAsia="Times New Roman" w:hAnsi="Times New Roman"/>
                <w:iCs/>
                <w:sz w:val="24"/>
                <w:szCs w:val="24"/>
              </w:rPr>
              <w:t xml:space="preserve">12 </w:t>
            </w:r>
            <w:proofErr w:type="spellStart"/>
            <w:r w:rsidR="008F0432" w:rsidRPr="00FB41DC">
              <w:rPr>
                <w:rFonts w:ascii="Times New Roman" w:eastAsia="Times New Roman" w:hAnsi="Times New Roman"/>
                <w:iCs/>
                <w:sz w:val="24"/>
                <w:szCs w:val="24"/>
              </w:rPr>
              <w:t>năm</w:t>
            </w:r>
            <w:proofErr w:type="spellEnd"/>
            <w:r w:rsidR="008F0432" w:rsidRPr="00FB41DC">
              <w:rPr>
                <w:rFonts w:ascii="Times New Roman" w:eastAsia="Times New Roman" w:hAnsi="Times New Roman"/>
                <w:iCs/>
                <w:sz w:val="24"/>
                <w:szCs w:val="24"/>
              </w:rPr>
              <w:t xml:space="preserve"> </w:t>
            </w:r>
            <w:r w:rsidR="00FB41DC">
              <w:rPr>
                <w:rFonts w:ascii="Times New Roman" w:eastAsia="Times New Roman" w:hAnsi="Times New Roman"/>
                <w:iCs/>
                <w:sz w:val="24"/>
                <w:szCs w:val="24"/>
              </w:rPr>
              <w:t>2025</w:t>
            </w:r>
          </w:p>
          <w:p w14:paraId="7381FBFD" w14:textId="3BB65D58" w:rsidR="009A2109" w:rsidRPr="00FB41DC" w:rsidRDefault="009A2109" w:rsidP="00396949">
            <w:pPr>
              <w:spacing w:after="0" w:line="240" w:lineRule="auto"/>
              <w:rPr>
                <w:rFonts w:ascii="Times New Roman" w:eastAsia="Times New Roman" w:hAnsi="Times New Roman"/>
                <w:sz w:val="24"/>
                <w:szCs w:val="24"/>
              </w:rPr>
            </w:pPr>
            <w:proofErr w:type="spellStart"/>
            <w:r w:rsidRPr="00FB41DC">
              <w:rPr>
                <w:rFonts w:ascii="Times New Roman" w:eastAsia="Times New Roman" w:hAnsi="Times New Roman"/>
                <w:sz w:val="24"/>
                <w:szCs w:val="24"/>
              </w:rPr>
              <w:t>Ngày</w:t>
            </w:r>
            <w:proofErr w:type="spellEnd"/>
            <w:r w:rsidRPr="00FB41DC">
              <w:rPr>
                <w:rFonts w:ascii="Times New Roman" w:eastAsia="Times New Roman" w:hAnsi="Times New Roman"/>
                <w:sz w:val="24"/>
                <w:szCs w:val="24"/>
              </w:rPr>
              <w:t xml:space="preserve"> </w:t>
            </w:r>
            <w:proofErr w:type="spellStart"/>
            <w:r w:rsidRPr="00FB41DC">
              <w:rPr>
                <w:rFonts w:ascii="Times New Roman" w:eastAsia="Times New Roman" w:hAnsi="Times New Roman"/>
                <w:sz w:val="24"/>
                <w:szCs w:val="24"/>
              </w:rPr>
              <w:t>nhận</w:t>
            </w:r>
            <w:proofErr w:type="spellEnd"/>
            <w:r w:rsidRPr="00FB41DC">
              <w:rPr>
                <w:rFonts w:ascii="Times New Roman" w:eastAsia="Times New Roman" w:hAnsi="Times New Roman"/>
                <w:sz w:val="24"/>
                <w:szCs w:val="24"/>
              </w:rPr>
              <w:t xml:space="preserve"> </w:t>
            </w:r>
            <w:proofErr w:type="spellStart"/>
            <w:r w:rsidRPr="00FB41DC">
              <w:rPr>
                <w:rFonts w:ascii="Times New Roman" w:eastAsia="Times New Roman" w:hAnsi="Times New Roman"/>
                <w:sz w:val="24"/>
                <w:szCs w:val="24"/>
              </w:rPr>
              <w:t>báo</w:t>
            </w:r>
            <w:proofErr w:type="spellEnd"/>
            <w:r w:rsidRPr="00FB41DC">
              <w:rPr>
                <w:rFonts w:ascii="Times New Roman" w:eastAsia="Times New Roman" w:hAnsi="Times New Roman"/>
                <w:sz w:val="24"/>
                <w:szCs w:val="24"/>
              </w:rPr>
              <w:t xml:space="preserve"> </w:t>
            </w:r>
            <w:proofErr w:type="spellStart"/>
            <w:r w:rsidRPr="00FB41DC">
              <w:rPr>
                <w:rFonts w:ascii="Times New Roman" w:eastAsia="Times New Roman" w:hAnsi="Times New Roman"/>
                <w:sz w:val="24"/>
                <w:szCs w:val="24"/>
              </w:rPr>
              <w:t>cáo</w:t>
            </w:r>
            <w:proofErr w:type="spellEnd"/>
            <w:r w:rsidRPr="00FB41DC">
              <w:rPr>
                <w:rFonts w:ascii="Times New Roman" w:eastAsia="Times New Roman" w:hAnsi="Times New Roman"/>
                <w:sz w:val="24"/>
                <w:szCs w:val="24"/>
              </w:rPr>
              <w:t xml:space="preserve">: </w:t>
            </w:r>
            <w:proofErr w:type="spellStart"/>
            <w:r w:rsidRPr="00FB41DC">
              <w:rPr>
                <w:rFonts w:ascii="Times New Roman" w:eastAsia="Times New Roman" w:hAnsi="Times New Roman"/>
                <w:sz w:val="24"/>
                <w:szCs w:val="24"/>
                <w:lang w:eastAsia="zh-CN"/>
              </w:rPr>
              <w:t>Trước</w:t>
            </w:r>
            <w:proofErr w:type="spellEnd"/>
            <w:r w:rsidRPr="00FB41DC">
              <w:rPr>
                <w:rFonts w:ascii="Times New Roman" w:eastAsia="Times New Roman" w:hAnsi="Times New Roman"/>
                <w:sz w:val="24"/>
                <w:szCs w:val="24"/>
                <w:lang w:eastAsia="zh-CN"/>
              </w:rPr>
              <w:t xml:space="preserve"> </w:t>
            </w:r>
            <w:r w:rsidR="00396949" w:rsidRPr="00FB41DC">
              <w:rPr>
                <w:rFonts w:ascii="Times New Roman" w:eastAsia="Times New Roman" w:hAnsi="Times New Roman"/>
                <w:sz w:val="24"/>
                <w:szCs w:val="24"/>
                <w:lang w:eastAsia="zh-CN"/>
              </w:rPr>
              <w:t>2</w:t>
            </w:r>
            <w:r w:rsidRPr="00FB41DC">
              <w:rPr>
                <w:rFonts w:ascii="Times New Roman" w:eastAsia="Times New Roman" w:hAnsi="Times New Roman"/>
                <w:sz w:val="24"/>
                <w:szCs w:val="24"/>
                <w:lang w:eastAsia="zh-CN"/>
              </w:rPr>
              <w:t xml:space="preserve">5/3 </w:t>
            </w:r>
            <w:proofErr w:type="spellStart"/>
            <w:r w:rsidR="00CC54F7" w:rsidRPr="00FB41DC">
              <w:rPr>
                <w:rFonts w:ascii="Times New Roman" w:eastAsia="Times New Roman" w:hAnsi="Times New Roman"/>
                <w:sz w:val="24"/>
                <w:szCs w:val="24"/>
                <w:lang w:eastAsia="zh-CN"/>
              </w:rPr>
              <w:t>hàng</w:t>
            </w:r>
            <w:proofErr w:type="spellEnd"/>
            <w:r w:rsidR="00CC54F7" w:rsidRPr="00FB41DC">
              <w:rPr>
                <w:rFonts w:ascii="Times New Roman" w:eastAsia="Times New Roman" w:hAnsi="Times New Roman"/>
                <w:sz w:val="24"/>
                <w:szCs w:val="24"/>
                <w:lang w:eastAsia="zh-CN"/>
              </w:rPr>
              <w:t xml:space="preserve"> </w:t>
            </w:r>
            <w:proofErr w:type="spellStart"/>
            <w:r w:rsidR="00CC54F7" w:rsidRPr="00FB41DC">
              <w:rPr>
                <w:rFonts w:ascii="Times New Roman" w:eastAsia="Times New Roman" w:hAnsi="Times New Roman"/>
                <w:sz w:val="24"/>
                <w:szCs w:val="24"/>
                <w:lang w:eastAsia="zh-CN"/>
              </w:rPr>
              <w:t>năm</w:t>
            </w:r>
            <w:proofErr w:type="spellEnd"/>
          </w:p>
        </w:tc>
        <w:tc>
          <w:tcPr>
            <w:tcW w:w="5788" w:type="dxa"/>
            <w:shd w:val="clear" w:color="auto" w:fill="auto"/>
          </w:tcPr>
          <w:p w14:paraId="6C608F3F" w14:textId="77777777" w:rsidR="00E242A5" w:rsidRPr="002539D4" w:rsidRDefault="00E242A5" w:rsidP="00B85A77">
            <w:pPr>
              <w:spacing w:after="0" w:line="312" w:lineRule="auto"/>
              <w:jc w:val="center"/>
              <w:rPr>
                <w:rFonts w:ascii="Times New Roman" w:eastAsia="Times New Roman" w:hAnsi="Times New Roman"/>
                <w:b/>
                <w:bCs/>
                <w:sz w:val="26"/>
                <w:szCs w:val="26"/>
                <w:lang w:val="vi-VN" w:eastAsia="zh-CN"/>
              </w:rPr>
            </w:pPr>
            <w:r w:rsidRPr="002539D4">
              <w:rPr>
                <w:rFonts w:ascii="Times New Roman" w:eastAsia="Times New Roman" w:hAnsi="Times New Roman"/>
                <w:b/>
                <w:bCs/>
                <w:sz w:val="26"/>
                <w:szCs w:val="26"/>
                <w:lang w:eastAsia="zh-CN"/>
              </w:rPr>
              <w:t>DOANH NGHIỆP BƯU CHÍNH</w:t>
            </w:r>
          </w:p>
          <w:p w14:paraId="5CAD0DA6" w14:textId="674D5A14" w:rsidR="009A2109" w:rsidRPr="002539D4" w:rsidRDefault="007E790B" w:rsidP="005D1F9F">
            <w:pPr>
              <w:spacing w:after="0" w:line="312" w:lineRule="auto"/>
              <w:jc w:val="center"/>
              <w:rPr>
                <w:rFonts w:ascii="Times New Roman" w:eastAsia="Times New Roman" w:hAnsi="Times New Roman"/>
                <w:b/>
                <w:bCs/>
                <w:sz w:val="26"/>
                <w:szCs w:val="26"/>
                <w:lang w:eastAsia="zh-CN"/>
              </w:rPr>
            </w:pPr>
            <w:r w:rsidRPr="002539D4">
              <w:rPr>
                <w:rFonts w:ascii="Times New Roman" w:eastAsia="Times New Roman" w:hAnsi="Times New Roman"/>
                <w:b/>
                <w:bCs/>
                <w:sz w:val="26"/>
                <w:szCs w:val="26"/>
                <w:lang w:eastAsia="zh-CN"/>
              </w:rPr>
              <w:t xml:space="preserve">TRÊN </w:t>
            </w:r>
            <w:r w:rsidRPr="002539D4">
              <w:rPr>
                <w:rFonts w:ascii="Times New Roman" w:eastAsia="Times New Roman" w:hAnsi="Times New Roman"/>
                <w:b/>
                <w:bCs/>
                <w:sz w:val="26"/>
                <w:szCs w:val="26"/>
                <w:lang w:val="vi-VN" w:eastAsia="zh-CN"/>
              </w:rPr>
              <w:t>CẢ NƯỚC</w:t>
            </w:r>
          </w:p>
          <w:p w14:paraId="75F17324" w14:textId="6FAD0977" w:rsidR="009A2109" w:rsidRPr="002539D4" w:rsidRDefault="009A2109" w:rsidP="00A35037">
            <w:pPr>
              <w:spacing w:before="120" w:after="0" w:line="240" w:lineRule="auto"/>
              <w:jc w:val="center"/>
              <w:rPr>
                <w:rFonts w:ascii="Times New Roman" w:eastAsia="Times New Roman" w:hAnsi="Times New Roman"/>
                <w:b/>
                <w:sz w:val="26"/>
                <w:szCs w:val="26"/>
              </w:rPr>
            </w:pPr>
            <w:proofErr w:type="spellStart"/>
            <w:r w:rsidRPr="002539D4">
              <w:rPr>
                <w:rFonts w:ascii="Times New Roman" w:eastAsia="Times New Roman" w:hAnsi="Times New Roman"/>
                <w:b/>
                <w:sz w:val="26"/>
                <w:szCs w:val="26"/>
              </w:rPr>
              <w:t>Năm</w:t>
            </w:r>
            <w:proofErr w:type="spellEnd"/>
            <w:r w:rsidRPr="002539D4">
              <w:rPr>
                <w:rFonts w:ascii="Times New Roman" w:eastAsia="Times New Roman" w:hAnsi="Times New Roman"/>
                <w:b/>
                <w:sz w:val="26"/>
                <w:szCs w:val="26"/>
              </w:rPr>
              <w:t xml:space="preserve"> </w:t>
            </w:r>
            <w:r w:rsidR="00520C9F" w:rsidRPr="002539D4">
              <w:rPr>
                <w:rFonts w:ascii="Times New Roman" w:eastAsia="Times New Roman" w:hAnsi="Times New Roman"/>
                <w:b/>
                <w:sz w:val="26"/>
                <w:szCs w:val="26"/>
              </w:rPr>
              <w:t>…</w:t>
            </w:r>
            <w:r w:rsidRPr="002539D4">
              <w:rPr>
                <w:rFonts w:ascii="Times New Roman" w:eastAsia="Times New Roman" w:hAnsi="Times New Roman"/>
                <w:b/>
                <w:sz w:val="26"/>
                <w:szCs w:val="26"/>
              </w:rPr>
              <w:t>…</w:t>
            </w:r>
          </w:p>
          <w:p w14:paraId="4ADB241D" w14:textId="77777777" w:rsidR="009A2109" w:rsidRPr="002539D4" w:rsidRDefault="009A2109" w:rsidP="00455C04">
            <w:pPr>
              <w:tabs>
                <w:tab w:val="left" w:pos="2350"/>
              </w:tabs>
              <w:spacing w:after="0" w:line="240" w:lineRule="auto"/>
              <w:rPr>
                <w:rFonts w:ascii="Times New Roman" w:eastAsia="Times New Roman" w:hAnsi="Times New Roman"/>
                <w:sz w:val="26"/>
                <w:szCs w:val="26"/>
              </w:rPr>
            </w:pPr>
          </w:p>
        </w:tc>
        <w:tc>
          <w:tcPr>
            <w:tcW w:w="2996" w:type="dxa"/>
            <w:shd w:val="clear" w:color="auto" w:fill="auto"/>
          </w:tcPr>
          <w:p w14:paraId="54054613" w14:textId="77777777" w:rsidR="009A2109" w:rsidRPr="00FB41DC" w:rsidRDefault="009A2109" w:rsidP="00455C04">
            <w:pPr>
              <w:spacing w:after="0" w:line="240" w:lineRule="auto"/>
              <w:rPr>
                <w:rFonts w:ascii="Times New Roman" w:eastAsia="Times New Roman" w:hAnsi="Times New Roman"/>
                <w:sz w:val="24"/>
                <w:szCs w:val="24"/>
              </w:rPr>
            </w:pPr>
            <w:r w:rsidRPr="00FB41DC">
              <w:rPr>
                <w:rFonts w:ascii="Times New Roman" w:eastAsia="Times New Roman" w:hAnsi="Times New Roman"/>
                <w:sz w:val="24"/>
                <w:szCs w:val="24"/>
              </w:rPr>
              <w:t xml:space="preserve">- </w:t>
            </w:r>
            <w:proofErr w:type="spellStart"/>
            <w:r w:rsidRPr="00FB41DC">
              <w:rPr>
                <w:rFonts w:ascii="Times New Roman" w:eastAsia="Times New Roman" w:hAnsi="Times New Roman"/>
                <w:b/>
                <w:sz w:val="24"/>
                <w:szCs w:val="24"/>
              </w:rPr>
              <w:t>Đơn</w:t>
            </w:r>
            <w:proofErr w:type="spellEnd"/>
            <w:r w:rsidRPr="00FB41DC">
              <w:rPr>
                <w:rFonts w:ascii="Times New Roman" w:eastAsia="Times New Roman" w:hAnsi="Times New Roman"/>
                <w:b/>
                <w:sz w:val="24"/>
                <w:szCs w:val="24"/>
              </w:rPr>
              <w:t xml:space="preserve"> </w:t>
            </w:r>
            <w:proofErr w:type="spellStart"/>
            <w:r w:rsidRPr="00FB41DC">
              <w:rPr>
                <w:rFonts w:ascii="Times New Roman" w:eastAsia="Times New Roman" w:hAnsi="Times New Roman"/>
                <w:b/>
                <w:sz w:val="24"/>
                <w:szCs w:val="24"/>
              </w:rPr>
              <w:t>vị</w:t>
            </w:r>
            <w:proofErr w:type="spellEnd"/>
            <w:r w:rsidRPr="00FB41DC">
              <w:rPr>
                <w:rFonts w:ascii="Times New Roman" w:eastAsia="Times New Roman" w:hAnsi="Times New Roman"/>
                <w:b/>
                <w:sz w:val="24"/>
                <w:szCs w:val="24"/>
              </w:rPr>
              <w:t xml:space="preserve"> </w:t>
            </w:r>
            <w:proofErr w:type="spellStart"/>
            <w:r w:rsidRPr="00FB41DC">
              <w:rPr>
                <w:rFonts w:ascii="Times New Roman" w:eastAsia="Times New Roman" w:hAnsi="Times New Roman"/>
                <w:b/>
                <w:sz w:val="24"/>
                <w:szCs w:val="24"/>
              </w:rPr>
              <w:t>báo</w:t>
            </w:r>
            <w:proofErr w:type="spellEnd"/>
            <w:r w:rsidRPr="00FB41DC">
              <w:rPr>
                <w:rFonts w:ascii="Times New Roman" w:eastAsia="Times New Roman" w:hAnsi="Times New Roman"/>
                <w:b/>
                <w:sz w:val="24"/>
                <w:szCs w:val="24"/>
              </w:rPr>
              <w:t xml:space="preserve"> </w:t>
            </w:r>
            <w:proofErr w:type="spellStart"/>
            <w:r w:rsidRPr="00FB41DC">
              <w:rPr>
                <w:rFonts w:ascii="Times New Roman" w:eastAsia="Times New Roman" w:hAnsi="Times New Roman"/>
                <w:b/>
                <w:sz w:val="24"/>
                <w:szCs w:val="24"/>
              </w:rPr>
              <w:t>cáo</w:t>
            </w:r>
            <w:proofErr w:type="spellEnd"/>
            <w:r w:rsidRPr="00FB41DC">
              <w:rPr>
                <w:rFonts w:ascii="Times New Roman" w:eastAsia="Times New Roman" w:hAnsi="Times New Roman"/>
                <w:b/>
                <w:sz w:val="24"/>
                <w:szCs w:val="24"/>
              </w:rPr>
              <w:t>:</w:t>
            </w:r>
          </w:p>
          <w:p w14:paraId="695E2310" w14:textId="432CA7E3" w:rsidR="009A2109" w:rsidRPr="00FB41DC" w:rsidRDefault="004E40DB" w:rsidP="00455C04">
            <w:pPr>
              <w:tabs>
                <w:tab w:val="left" w:leader="dot" w:pos="2303"/>
              </w:tabs>
              <w:spacing w:after="0" w:line="240" w:lineRule="auto"/>
              <w:rPr>
                <w:rFonts w:ascii="Times New Roman" w:eastAsia="Times New Roman" w:hAnsi="Times New Roman"/>
                <w:sz w:val="24"/>
                <w:szCs w:val="24"/>
              </w:rPr>
            </w:pPr>
            <w:proofErr w:type="spellStart"/>
            <w:r w:rsidRPr="00FB41DC">
              <w:rPr>
                <w:rFonts w:ascii="Times New Roman" w:eastAsia="Times New Roman" w:hAnsi="Times New Roman"/>
                <w:sz w:val="24"/>
                <w:szCs w:val="24"/>
              </w:rPr>
              <w:t>Vụ</w:t>
            </w:r>
            <w:proofErr w:type="spellEnd"/>
            <w:r w:rsidRPr="00FB41DC">
              <w:rPr>
                <w:rFonts w:ascii="Times New Roman" w:eastAsia="Times New Roman" w:hAnsi="Times New Roman"/>
                <w:sz w:val="24"/>
                <w:szCs w:val="24"/>
              </w:rPr>
              <w:t xml:space="preserve"> </w:t>
            </w:r>
            <w:proofErr w:type="spellStart"/>
            <w:r w:rsidRPr="00FB41DC">
              <w:rPr>
                <w:rFonts w:ascii="Times New Roman" w:eastAsia="Times New Roman" w:hAnsi="Times New Roman"/>
                <w:sz w:val="24"/>
                <w:szCs w:val="24"/>
              </w:rPr>
              <w:t>Bưu</w:t>
            </w:r>
            <w:proofErr w:type="spellEnd"/>
            <w:r w:rsidRPr="00FB41DC">
              <w:rPr>
                <w:rFonts w:ascii="Times New Roman" w:eastAsia="Times New Roman" w:hAnsi="Times New Roman"/>
                <w:sz w:val="24"/>
                <w:szCs w:val="24"/>
              </w:rPr>
              <w:t xml:space="preserve"> </w:t>
            </w:r>
            <w:proofErr w:type="spellStart"/>
            <w:r w:rsidRPr="00FB41DC">
              <w:rPr>
                <w:rFonts w:ascii="Times New Roman" w:eastAsia="Times New Roman" w:hAnsi="Times New Roman"/>
                <w:sz w:val="24"/>
                <w:szCs w:val="24"/>
              </w:rPr>
              <w:t>chính</w:t>
            </w:r>
            <w:proofErr w:type="spellEnd"/>
          </w:p>
          <w:p w14:paraId="5B7406AF" w14:textId="77777777" w:rsidR="009A2109" w:rsidRPr="00FB41DC" w:rsidRDefault="009A2109" w:rsidP="00455C04">
            <w:pPr>
              <w:spacing w:after="0" w:line="240" w:lineRule="auto"/>
              <w:rPr>
                <w:rFonts w:ascii="Times New Roman" w:eastAsia="Times New Roman" w:hAnsi="Times New Roman"/>
                <w:sz w:val="24"/>
                <w:szCs w:val="24"/>
              </w:rPr>
            </w:pPr>
            <w:r w:rsidRPr="00FB41DC">
              <w:rPr>
                <w:rFonts w:ascii="Times New Roman" w:eastAsia="Times New Roman" w:hAnsi="Times New Roman"/>
                <w:sz w:val="24"/>
                <w:szCs w:val="24"/>
              </w:rPr>
              <w:t xml:space="preserve">- </w:t>
            </w:r>
            <w:proofErr w:type="spellStart"/>
            <w:r w:rsidRPr="00FB41DC">
              <w:rPr>
                <w:rFonts w:ascii="Times New Roman" w:eastAsia="Times New Roman" w:hAnsi="Times New Roman"/>
                <w:b/>
                <w:sz w:val="24"/>
                <w:szCs w:val="24"/>
              </w:rPr>
              <w:t>Đơn</w:t>
            </w:r>
            <w:proofErr w:type="spellEnd"/>
            <w:r w:rsidRPr="00FB41DC">
              <w:rPr>
                <w:rFonts w:ascii="Times New Roman" w:eastAsia="Times New Roman" w:hAnsi="Times New Roman"/>
                <w:b/>
                <w:sz w:val="24"/>
                <w:szCs w:val="24"/>
              </w:rPr>
              <w:t xml:space="preserve"> </w:t>
            </w:r>
            <w:proofErr w:type="spellStart"/>
            <w:r w:rsidRPr="00FB41DC">
              <w:rPr>
                <w:rFonts w:ascii="Times New Roman" w:eastAsia="Times New Roman" w:hAnsi="Times New Roman"/>
                <w:b/>
                <w:sz w:val="24"/>
                <w:szCs w:val="24"/>
              </w:rPr>
              <w:t>vị</w:t>
            </w:r>
            <w:proofErr w:type="spellEnd"/>
            <w:r w:rsidRPr="00FB41DC">
              <w:rPr>
                <w:rFonts w:ascii="Times New Roman" w:eastAsia="Times New Roman" w:hAnsi="Times New Roman"/>
                <w:b/>
                <w:sz w:val="24"/>
                <w:szCs w:val="24"/>
              </w:rPr>
              <w:t xml:space="preserve"> </w:t>
            </w:r>
            <w:proofErr w:type="spellStart"/>
            <w:r w:rsidRPr="00FB41DC">
              <w:rPr>
                <w:rFonts w:ascii="Times New Roman" w:eastAsia="Times New Roman" w:hAnsi="Times New Roman"/>
                <w:b/>
                <w:sz w:val="24"/>
                <w:szCs w:val="24"/>
              </w:rPr>
              <w:t>nhận</w:t>
            </w:r>
            <w:proofErr w:type="spellEnd"/>
            <w:r w:rsidRPr="00FB41DC">
              <w:rPr>
                <w:rFonts w:ascii="Times New Roman" w:eastAsia="Times New Roman" w:hAnsi="Times New Roman"/>
                <w:b/>
                <w:sz w:val="24"/>
                <w:szCs w:val="24"/>
              </w:rPr>
              <w:t xml:space="preserve"> </w:t>
            </w:r>
            <w:proofErr w:type="spellStart"/>
            <w:r w:rsidRPr="00FB41DC">
              <w:rPr>
                <w:rFonts w:ascii="Times New Roman" w:eastAsia="Times New Roman" w:hAnsi="Times New Roman"/>
                <w:b/>
                <w:sz w:val="24"/>
                <w:szCs w:val="24"/>
              </w:rPr>
              <w:t>báo</w:t>
            </w:r>
            <w:proofErr w:type="spellEnd"/>
            <w:r w:rsidRPr="00FB41DC">
              <w:rPr>
                <w:rFonts w:ascii="Times New Roman" w:eastAsia="Times New Roman" w:hAnsi="Times New Roman"/>
                <w:b/>
                <w:sz w:val="24"/>
                <w:szCs w:val="24"/>
              </w:rPr>
              <w:t xml:space="preserve"> </w:t>
            </w:r>
            <w:proofErr w:type="spellStart"/>
            <w:r w:rsidRPr="00FB41DC">
              <w:rPr>
                <w:rFonts w:ascii="Times New Roman" w:eastAsia="Times New Roman" w:hAnsi="Times New Roman"/>
                <w:b/>
                <w:sz w:val="24"/>
                <w:szCs w:val="24"/>
              </w:rPr>
              <w:t>cáo</w:t>
            </w:r>
            <w:proofErr w:type="spellEnd"/>
            <w:r w:rsidRPr="00FB41DC">
              <w:rPr>
                <w:rFonts w:ascii="Times New Roman" w:eastAsia="Times New Roman" w:hAnsi="Times New Roman"/>
                <w:sz w:val="24"/>
                <w:szCs w:val="24"/>
              </w:rPr>
              <w:t>:</w:t>
            </w:r>
          </w:p>
          <w:p w14:paraId="3ED5C102" w14:textId="77777777" w:rsidR="009A2109" w:rsidRPr="00FB41DC" w:rsidRDefault="004E40DB" w:rsidP="00455C04">
            <w:pPr>
              <w:tabs>
                <w:tab w:val="left" w:pos="2350"/>
              </w:tabs>
              <w:spacing w:after="0" w:line="240" w:lineRule="auto"/>
              <w:rPr>
                <w:rFonts w:ascii="Times New Roman" w:eastAsia="Times New Roman" w:hAnsi="Times New Roman"/>
                <w:sz w:val="24"/>
                <w:szCs w:val="24"/>
              </w:rPr>
            </w:pPr>
            <w:proofErr w:type="spellStart"/>
            <w:r w:rsidRPr="00FB41DC">
              <w:rPr>
                <w:rFonts w:ascii="Times New Roman" w:eastAsia="Times New Roman" w:hAnsi="Times New Roman"/>
                <w:sz w:val="24"/>
                <w:szCs w:val="24"/>
              </w:rPr>
              <w:t>Cục</w:t>
            </w:r>
            <w:proofErr w:type="spellEnd"/>
            <w:r w:rsidRPr="00FB41DC">
              <w:rPr>
                <w:rFonts w:ascii="Times New Roman" w:eastAsia="Times New Roman" w:hAnsi="Times New Roman"/>
                <w:sz w:val="24"/>
                <w:szCs w:val="24"/>
              </w:rPr>
              <w:t xml:space="preserve"> Thông tin, </w:t>
            </w:r>
            <w:proofErr w:type="spellStart"/>
            <w:r w:rsidRPr="00FB41DC">
              <w:rPr>
                <w:rFonts w:ascii="Times New Roman" w:eastAsia="Times New Roman" w:hAnsi="Times New Roman"/>
                <w:sz w:val="24"/>
                <w:szCs w:val="24"/>
              </w:rPr>
              <w:t>Thống</w:t>
            </w:r>
            <w:proofErr w:type="spellEnd"/>
            <w:r w:rsidRPr="00FB41DC">
              <w:rPr>
                <w:rFonts w:ascii="Times New Roman" w:eastAsia="Times New Roman" w:hAnsi="Times New Roman"/>
                <w:sz w:val="24"/>
                <w:szCs w:val="24"/>
              </w:rPr>
              <w:t xml:space="preserve"> </w:t>
            </w:r>
            <w:proofErr w:type="spellStart"/>
            <w:r w:rsidRPr="00FB41DC">
              <w:rPr>
                <w:rFonts w:ascii="Times New Roman" w:eastAsia="Times New Roman" w:hAnsi="Times New Roman"/>
                <w:sz w:val="24"/>
                <w:szCs w:val="24"/>
              </w:rPr>
              <w:t>kê</w:t>
            </w:r>
            <w:proofErr w:type="spellEnd"/>
          </w:p>
          <w:p w14:paraId="0D315AAB" w14:textId="5634B377" w:rsidR="00683069" w:rsidRPr="002539D4" w:rsidRDefault="00683069" w:rsidP="00455C04">
            <w:pPr>
              <w:tabs>
                <w:tab w:val="left" w:pos="2350"/>
              </w:tabs>
              <w:spacing w:after="0" w:line="240" w:lineRule="auto"/>
              <w:rPr>
                <w:rFonts w:ascii="Times New Roman" w:eastAsia="Times New Roman" w:hAnsi="Times New Roman"/>
                <w:sz w:val="26"/>
                <w:szCs w:val="26"/>
              </w:rPr>
            </w:pPr>
          </w:p>
        </w:tc>
      </w:tr>
    </w:tbl>
    <w:p w14:paraId="19939042" w14:textId="59003931" w:rsidR="009A2109" w:rsidRPr="002539D4" w:rsidRDefault="009A2109" w:rsidP="00AA526F">
      <w:pPr>
        <w:tabs>
          <w:tab w:val="left" w:leader="dot" w:pos="10206"/>
          <w:tab w:val="left" w:leader="dot" w:pos="12474"/>
        </w:tabs>
        <w:spacing w:after="60" w:line="240" w:lineRule="auto"/>
        <w:ind w:left="10081" w:right="-74"/>
        <w:jc w:val="right"/>
        <w:rPr>
          <w:rFonts w:ascii="Times New Roman" w:eastAsia="Times New Roman" w:hAnsi="Times New Roman"/>
          <w:i/>
          <w:sz w:val="26"/>
          <w:szCs w:val="26"/>
        </w:rPr>
      </w:pPr>
      <w:proofErr w:type="spellStart"/>
      <w:r w:rsidRPr="002539D4">
        <w:rPr>
          <w:rFonts w:ascii="Times New Roman" w:eastAsia="Times New Roman" w:hAnsi="Times New Roman"/>
          <w:i/>
          <w:sz w:val="26"/>
          <w:szCs w:val="26"/>
        </w:rPr>
        <w:t>Đơn</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vị</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tính</w:t>
      </w:r>
      <w:proofErr w:type="spellEnd"/>
      <w:r w:rsidRPr="002539D4">
        <w:rPr>
          <w:rFonts w:ascii="Times New Roman" w:eastAsia="Times New Roman" w:hAnsi="Times New Roman"/>
          <w:i/>
          <w:sz w:val="26"/>
          <w:szCs w:val="26"/>
        </w:rPr>
        <w:t xml:space="preserve">: </w:t>
      </w:r>
      <w:r w:rsidR="00E242A5" w:rsidRPr="002539D4">
        <w:rPr>
          <w:rFonts w:ascii="Times New Roman" w:eastAsia="Times New Roman" w:hAnsi="Times New Roman"/>
          <w:i/>
          <w:sz w:val="26"/>
          <w:szCs w:val="26"/>
          <w:lang w:val="vi-VN"/>
        </w:rPr>
        <w:t>Tổ chức</w:t>
      </w:r>
      <w:r w:rsidR="00E242A5" w:rsidRPr="002539D4">
        <w:rPr>
          <w:rFonts w:ascii="Times New Roman" w:eastAsia="Times New Roman" w:hAnsi="Times New Roman"/>
          <w:i/>
          <w:sz w:val="26"/>
          <w:szCs w:val="26"/>
        </w:rPr>
        <w:t>/</w:t>
      </w:r>
      <w:r w:rsidR="00E242A5" w:rsidRPr="002539D4">
        <w:rPr>
          <w:rFonts w:ascii="Times New Roman" w:eastAsia="Times New Roman" w:hAnsi="Times New Roman"/>
          <w:i/>
          <w:sz w:val="26"/>
          <w:szCs w:val="26"/>
          <w:lang w:val="vi-VN"/>
        </w:rPr>
        <w:t>d</w:t>
      </w:r>
      <w:proofErr w:type="spellStart"/>
      <w:r w:rsidR="00E242A5" w:rsidRPr="002539D4">
        <w:rPr>
          <w:rFonts w:ascii="Times New Roman" w:eastAsia="Times New Roman" w:hAnsi="Times New Roman"/>
          <w:i/>
          <w:sz w:val="26"/>
          <w:szCs w:val="26"/>
        </w:rPr>
        <w:t>oanh</w:t>
      </w:r>
      <w:proofErr w:type="spellEnd"/>
      <w:r w:rsidR="00E242A5" w:rsidRPr="002539D4">
        <w:rPr>
          <w:rFonts w:ascii="Times New Roman" w:eastAsia="Times New Roman" w:hAnsi="Times New Roman"/>
          <w:i/>
          <w:sz w:val="26"/>
          <w:szCs w:val="26"/>
        </w:rPr>
        <w:t xml:space="preserve"> </w:t>
      </w:r>
      <w:proofErr w:type="spellStart"/>
      <w:r w:rsidR="00E242A5" w:rsidRPr="002539D4">
        <w:rPr>
          <w:rFonts w:ascii="Times New Roman" w:eastAsia="Times New Roman" w:hAnsi="Times New Roman"/>
          <w:i/>
          <w:sz w:val="26"/>
          <w:szCs w:val="26"/>
        </w:rPr>
        <w:t>nghiệp</w:t>
      </w:r>
      <w:proofErr w:type="spellEnd"/>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58"/>
        <w:gridCol w:w="1260"/>
        <w:gridCol w:w="1272"/>
        <w:gridCol w:w="1979"/>
        <w:gridCol w:w="1990"/>
      </w:tblGrid>
      <w:tr w:rsidR="002539D4" w:rsidRPr="00FB41DC" w14:paraId="752B7FA5" w14:textId="77777777" w:rsidTr="00FB41DC">
        <w:trPr>
          <w:trHeight w:val="63"/>
        </w:trPr>
        <w:tc>
          <w:tcPr>
            <w:tcW w:w="7958" w:type="dxa"/>
            <w:vMerge w:val="restart"/>
          </w:tcPr>
          <w:p w14:paraId="4D11E701" w14:textId="77777777" w:rsidR="00281737" w:rsidRPr="00FB41DC" w:rsidRDefault="00281737" w:rsidP="00455C04">
            <w:pPr>
              <w:spacing w:before="40" w:after="40" w:line="240" w:lineRule="auto"/>
              <w:rPr>
                <w:rFonts w:ascii="Times New Roman" w:eastAsia="Times New Roman" w:hAnsi="Times New Roman"/>
                <w:b/>
                <w:sz w:val="24"/>
                <w:szCs w:val="24"/>
              </w:rPr>
            </w:pPr>
          </w:p>
        </w:tc>
        <w:tc>
          <w:tcPr>
            <w:tcW w:w="1260" w:type="dxa"/>
            <w:vMerge w:val="restart"/>
            <w:vAlign w:val="center"/>
          </w:tcPr>
          <w:p w14:paraId="5A8C552C" w14:textId="78E2B3D6" w:rsidR="00281737" w:rsidRPr="00FB41DC" w:rsidRDefault="00281737" w:rsidP="00455C04">
            <w:pPr>
              <w:spacing w:before="40" w:after="40" w:line="240" w:lineRule="auto"/>
              <w:jc w:val="center"/>
              <w:rPr>
                <w:rFonts w:ascii="Times New Roman" w:eastAsia="Times New Roman" w:hAnsi="Times New Roman"/>
                <w:b/>
                <w:sz w:val="24"/>
                <w:szCs w:val="24"/>
              </w:rPr>
            </w:pPr>
            <w:proofErr w:type="spellStart"/>
            <w:r w:rsidRPr="00FB41DC">
              <w:rPr>
                <w:rFonts w:ascii="Times New Roman" w:eastAsia="Times New Roman" w:hAnsi="Times New Roman"/>
                <w:b/>
                <w:sz w:val="24"/>
                <w:szCs w:val="24"/>
              </w:rPr>
              <w:t>Mã</w:t>
            </w:r>
            <w:proofErr w:type="spellEnd"/>
            <w:r w:rsidRPr="00FB41DC">
              <w:rPr>
                <w:rFonts w:ascii="Times New Roman" w:eastAsia="Times New Roman" w:hAnsi="Times New Roman"/>
                <w:b/>
                <w:sz w:val="24"/>
                <w:szCs w:val="24"/>
              </w:rPr>
              <w:t xml:space="preserve"> </w:t>
            </w:r>
            <w:proofErr w:type="spellStart"/>
            <w:r w:rsidRPr="00FB41DC">
              <w:rPr>
                <w:rFonts w:ascii="Times New Roman" w:eastAsia="Times New Roman" w:hAnsi="Times New Roman"/>
                <w:b/>
                <w:sz w:val="24"/>
                <w:szCs w:val="24"/>
              </w:rPr>
              <w:t>số</w:t>
            </w:r>
            <w:proofErr w:type="spellEnd"/>
          </w:p>
        </w:tc>
        <w:tc>
          <w:tcPr>
            <w:tcW w:w="1272" w:type="dxa"/>
            <w:vMerge w:val="restart"/>
            <w:vAlign w:val="center"/>
          </w:tcPr>
          <w:p w14:paraId="1E442583" w14:textId="7980FEC4" w:rsidR="00281737" w:rsidRPr="00FB41DC" w:rsidRDefault="00281737" w:rsidP="00455C04">
            <w:pPr>
              <w:spacing w:before="40" w:after="40" w:line="240" w:lineRule="auto"/>
              <w:jc w:val="center"/>
              <w:rPr>
                <w:rFonts w:ascii="Times New Roman" w:eastAsia="Times New Roman" w:hAnsi="Times New Roman"/>
                <w:b/>
                <w:sz w:val="24"/>
                <w:szCs w:val="24"/>
              </w:rPr>
            </w:pPr>
            <w:proofErr w:type="spellStart"/>
            <w:r w:rsidRPr="00FB41DC">
              <w:rPr>
                <w:rFonts w:ascii="Times New Roman" w:eastAsia="Times New Roman" w:hAnsi="Times New Roman"/>
                <w:b/>
                <w:sz w:val="24"/>
                <w:szCs w:val="24"/>
              </w:rPr>
              <w:t>Tổng</w:t>
            </w:r>
            <w:proofErr w:type="spellEnd"/>
            <w:r w:rsidRPr="00FB41DC">
              <w:rPr>
                <w:rFonts w:ascii="Times New Roman" w:eastAsia="Times New Roman" w:hAnsi="Times New Roman"/>
                <w:b/>
                <w:sz w:val="24"/>
                <w:szCs w:val="24"/>
              </w:rPr>
              <w:t xml:space="preserve"> </w:t>
            </w:r>
            <w:proofErr w:type="spellStart"/>
            <w:r w:rsidRPr="00FB41DC">
              <w:rPr>
                <w:rFonts w:ascii="Times New Roman" w:eastAsia="Times New Roman" w:hAnsi="Times New Roman"/>
                <w:b/>
                <w:sz w:val="24"/>
                <w:szCs w:val="24"/>
              </w:rPr>
              <w:t>số</w:t>
            </w:r>
            <w:proofErr w:type="spellEnd"/>
          </w:p>
        </w:tc>
        <w:tc>
          <w:tcPr>
            <w:tcW w:w="3969" w:type="dxa"/>
            <w:gridSpan w:val="2"/>
            <w:vAlign w:val="center"/>
          </w:tcPr>
          <w:p w14:paraId="6EA96F9B" w14:textId="6EC97B98" w:rsidR="00281737" w:rsidRPr="00FB41DC" w:rsidRDefault="00281737" w:rsidP="00455C04">
            <w:pPr>
              <w:spacing w:before="40" w:after="40" w:line="240" w:lineRule="auto"/>
              <w:jc w:val="center"/>
              <w:rPr>
                <w:rFonts w:ascii="Times New Roman" w:eastAsia="Times New Roman" w:hAnsi="Times New Roman"/>
                <w:b/>
                <w:sz w:val="24"/>
                <w:szCs w:val="24"/>
              </w:rPr>
            </w:pPr>
            <w:proofErr w:type="spellStart"/>
            <w:r w:rsidRPr="00FB41DC">
              <w:rPr>
                <w:rFonts w:ascii="Times New Roman" w:eastAsia="Times New Roman" w:hAnsi="Times New Roman"/>
                <w:b/>
                <w:sz w:val="24"/>
                <w:szCs w:val="24"/>
              </w:rPr>
              <w:t>Cơ</w:t>
            </w:r>
            <w:proofErr w:type="spellEnd"/>
            <w:r w:rsidRPr="00FB41DC">
              <w:rPr>
                <w:rFonts w:ascii="Times New Roman" w:eastAsia="Times New Roman" w:hAnsi="Times New Roman"/>
                <w:b/>
                <w:sz w:val="24"/>
                <w:szCs w:val="24"/>
              </w:rPr>
              <w:t xml:space="preserve"> </w:t>
            </w:r>
            <w:proofErr w:type="spellStart"/>
            <w:r w:rsidRPr="00FB41DC">
              <w:rPr>
                <w:rFonts w:ascii="Times New Roman" w:eastAsia="Times New Roman" w:hAnsi="Times New Roman"/>
                <w:b/>
                <w:sz w:val="24"/>
                <w:szCs w:val="24"/>
              </w:rPr>
              <w:t>quan</w:t>
            </w:r>
            <w:proofErr w:type="spellEnd"/>
            <w:r w:rsidRPr="00FB41DC">
              <w:rPr>
                <w:rFonts w:ascii="Times New Roman" w:eastAsia="Times New Roman" w:hAnsi="Times New Roman"/>
                <w:b/>
                <w:sz w:val="24"/>
                <w:szCs w:val="24"/>
              </w:rPr>
              <w:t xml:space="preserve"> </w:t>
            </w:r>
            <w:proofErr w:type="spellStart"/>
            <w:r w:rsidRPr="00FB41DC">
              <w:rPr>
                <w:rFonts w:ascii="Times New Roman" w:eastAsia="Times New Roman" w:hAnsi="Times New Roman"/>
                <w:b/>
                <w:sz w:val="24"/>
                <w:szCs w:val="24"/>
              </w:rPr>
              <w:t>cấp</w:t>
            </w:r>
            <w:proofErr w:type="spellEnd"/>
            <w:r w:rsidRPr="00FB41DC">
              <w:rPr>
                <w:rFonts w:ascii="Times New Roman" w:eastAsia="Times New Roman" w:hAnsi="Times New Roman"/>
                <w:b/>
                <w:sz w:val="24"/>
                <w:szCs w:val="24"/>
              </w:rPr>
              <w:t xml:space="preserve"> </w:t>
            </w:r>
            <w:proofErr w:type="spellStart"/>
            <w:r w:rsidRPr="00FB41DC">
              <w:rPr>
                <w:rFonts w:ascii="Times New Roman" w:eastAsia="Times New Roman" w:hAnsi="Times New Roman"/>
                <w:b/>
                <w:sz w:val="24"/>
                <w:szCs w:val="24"/>
              </w:rPr>
              <w:t>Giấy</w:t>
            </w:r>
            <w:proofErr w:type="spellEnd"/>
            <w:r w:rsidRPr="00FB41DC">
              <w:rPr>
                <w:rFonts w:ascii="Times New Roman" w:eastAsia="Times New Roman" w:hAnsi="Times New Roman"/>
                <w:b/>
                <w:sz w:val="24"/>
                <w:szCs w:val="24"/>
              </w:rPr>
              <w:t xml:space="preserve"> </w:t>
            </w:r>
            <w:proofErr w:type="spellStart"/>
            <w:r w:rsidRPr="00FB41DC">
              <w:rPr>
                <w:rFonts w:ascii="Times New Roman" w:eastAsia="Times New Roman" w:hAnsi="Times New Roman"/>
                <w:b/>
                <w:sz w:val="24"/>
                <w:szCs w:val="24"/>
              </w:rPr>
              <w:t>phép</w:t>
            </w:r>
            <w:proofErr w:type="spellEnd"/>
          </w:p>
        </w:tc>
      </w:tr>
      <w:tr w:rsidR="002539D4" w:rsidRPr="00FB41DC" w14:paraId="73CFEDAA" w14:textId="77777777" w:rsidTr="00FB41DC">
        <w:trPr>
          <w:trHeight w:val="469"/>
        </w:trPr>
        <w:tc>
          <w:tcPr>
            <w:tcW w:w="7958" w:type="dxa"/>
            <w:vMerge/>
          </w:tcPr>
          <w:p w14:paraId="49C22F50" w14:textId="77777777" w:rsidR="00281737" w:rsidRPr="00FB41DC" w:rsidRDefault="00281737" w:rsidP="00455C04">
            <w:pPr>
              <w:spacing w:before="40" w:after="40" w:line="240" w:lineRule="auto"/>
              <w:rPr>
                <w:rFonts w:ascii="Times New Roman" w:eastAsia="Times New Roman" w:hAnsi="Times New Roman"/>
                <w:b/>
                <w:sz w:val="24"/>
                <w:szCs w:val="24"/>
              </w:rPr>
            </w:pPr>
          </w:p>
        </w:tc>
        <w:tc>
          <w:tcPr>
            <w:tcW w:w="1260" w:type="dxa"/>
            <w:vMerge/>
            <w:vAlign w:val="center"/>
          </w:tcPr>
          <w:p w14:paraId="399DE136" w14:textId="77777777" w:rsidR="00281737" w:rsidRPr="00FB41DC" w:rsidRDefault="00281737" w:rsidP="00455C04">
            <w:pPr>
              <w:spacing w:before="40" w:after="40" w:line="240" w:lineRule="auto"/>
              <w:jc w:val="center"/>
              <w:rPr>
                <w:rFonts w:ascii="Times New Roman" w:eastAsia="Times New Roman" w:hAnsi="Times New Roman"/>
                <w:b/>
                <w:sz w:val="24"/>
                <w:szCs w:val="24"/>
              </w:rPr>
            </w:pPr>
          </w:p>
        </w:tc>
        <w:tc>
          <w:tcPr>
            <w:tcW w:w="1272" w:type="dxa"/>
            <w:vMerge/>
          </w:tcPr>
          <w:p w14:paraId="6FB731EC" w14:textId="77777777" w:rsidR="00281737" w:rsidRPr="00FB41DC" w:rsidRDefault="00281737" w:rsidP="00455C04">
            <w:pPr>
              <w:spacing w:before="40" w:after="40" w:line="240" w:lineRule="auto"/>
              <w:jc w:val="center"/>
              <w:rPr>
                <w:rFonts w:ascii="Times New Roman" w:eastAsia="Times New Roman" w:hAnsi="Times New Roman"/>
                <w:b/>
                <w:sz w:val="24"/>
                <w:szCs w:val="24"/>
              </w:rPr>
            </w:pPr>
          </w:p>
        </w:tc>
        <w:tc>
          <w:tcPr>
            <w:tcW w:w="1979" w:type="dxa"/>
            <w:vAlign w:val="center"/>
          </w:tcPr>
          <w:p w14:paraId="78D5A397" w14:textId="02F21DD4" w:rsidR="00281737" w:rsidRPr="00FB41DC" w:rsidRDefault="00281737" w:rsidP="00455C04">
            <w:pPr>
              <w:spacing w:before="40" w:after="40" w:line="240" w:lineRule="auto"/>
              <w:jc w:val="center"/>
              <w:rPr>
                <w:rFonts w:ascii="Times New Roman" w:eastAsia="Times New Roman" w:hAnsi="Times New Roman"/>
                <w:b/>
                <w:sz w:val="24"/>
                <w:szCs w:val="24"/>
              </w:rPr>
            </w:pPr>
            <w:proofErr w:type="spellStart"/>
            <w:r w:rsidRPr="00FB41DC">
              <w:rPr>
                <w:rFonts w:ascii="Times New Roman" w:eastAsia="Times New Roman" w:hAnsi="Times New Roman"/>
                <w:b/>
                <w:sz w:val="24"/>
                <w:szCs w:val="24"/>
              </w:rPr>
              <w:t>Bộ</w:t>
            </w:r>
            <w:proofErr w:type="spellEnd"/>
            <w:r w:rsidRPr="00FB41DC">
              <w:rPr>
                <w:rFonts w:ascii="Times New Roman" w:eastAsia="Times New Roman" w:hAnsi="Times New Roman"/>
                <w:b/>
                <w:sz w:val="24"/>
                <w:szCs w:val="24"/>
              </w:rPr>
              <w:t xml:space="preserve"> KH&amp;CN</w:t>
            </w:r>
          </w:p>
        </w:tc>
        <w:tc>
          <w:tcPr>
            <w:tcW w:w="1990" w:type="dxa"/>
            <w:vAlign w:val="center"/>
          </w:tcPr>
          <w:p w14:paraId="36F1C2EE" w14:textId="611852F4" w:rsidR="00281737" w:rsidRPr="00FB41DC" w:rsidRDefault="00281737" w:rsidP="00455C04">
            <w:pPr>
              <w:spacing w:before="40" w:after="40" w:line="240" w:lineRule="auto"/>
              <w:jc w:val="center"/>
              <w:rPr>
                <w:rFonts w:ascii="Times New Roman" w:eastAsia="Times New Roman" w:hAnsi="Times New Roman"/>
                <w:b/>
                <w:sz w:val="24"/>
                <w:szCs w:val="24"/>
              </w:rPr>
            </w:pPr>
            <w:proofErr w:type="spellStart"/>
            <w:r w:rsidRPr="00FB41DC">
              <w:rPr>
                <w:rFonts w:ascii="Times New Roman" w:eastAsia="Times New Roman" w:hAnsi="Times New Roman"/>
                <w:b/>
                <w:sz w:val="24"/>
                <w:szCs w:val="24"/>
              </w:rPr>
              <w:t>Sở</w:t>
            </w:r>
            <w:proofErr w:type="spellEnd"/>
            <w:r w:rsidRPr="00FB41DC">
              <w:rPr>
                <w:rFonts w:ascii="Times New Roman" w:eastAsia="Times New Roman" w:hAnsi="Times New Roman"/>
                <w:b/>
                <w:sz w:val="24"/>
                <w:szCs w:val="24"/>
              </w:rPr>
              <w:t xml:space="preserve"> KH&amp;CN</w:t>
            </w:r>
          </w:p>
        </w:tc>
      </w:tr>
      <w:tr w:rsidR="002539D4" w:rsidRPr="007D74D8" w14:paraId="70B41B07" w14:textId="77777777" w:rsidTr="00FB41DC">
        <w:tc>
          <w:tcPr>
            <w:tcW w:w="7958" w:type="dxa"/>
          </w:tcPr>
          <w:p w14:paraId="03519047" w14:textId="77777777" w:rsidR="00281737" w:rsidRPr="007D74D8" w:rsidRDefault="00281737" w:rsidP="00455C04">
            <w:pPr>
              <w:spacing w:before="40" w:after="40" w:line="240" w:lineRule="auto"/>
              <w:jc w:val="center"/>
              <w:rPr>
                <w:rFonts w:ascii="Times New Roman" w:eastAsia="Times New Roman" w:hAnsi="Times New Roman"/>
              </w:rPr>
            </w:pPr>
            <w:r w:rsidRPr="007D74D8">
              <w:rPr>
                <w:rFonts w:ascii="Times New Roman" w:eastAsia="Times New Roman" w:hAnsi="Times New Roman"/>
              </w:rPr>
              <w:t>A</w:t>
            </w:r>
          </w:p>
        </w:tc>
        <w:tc>
          <w:tcPr>
            <w:tcW w:w="1260" w:type="dxa"/>
          </w:tcPr>
          <w:p w14:paraId="4318696B" w14:textId="2C1A0670" w:rsidR="00281737" w:rsidRPr="007D74D8" w:rsidRDefault="00281737" w:rsidP="00455C04">
            <w:pPr>
              <w:spacing w:before="40" w:after="40" w:line="240" w:lineRule="auto"/>
              <w:jc w:val="center"/>
              <w:rPr>
                <w:rFonts w:ascii="Times New Roman" w:eastAsia="Times New Roman" w:hAnsi="Times New Roman"/>
              </w:rPr>
            </w:pPr>
            <w:r w:rsidRPr="007D74D8">
              <w:rPr>
                <w:rFonts w:ascii="Times New Roman" w:eastAsia="Times New Roman" w:hAnsi="Times New Roman"/>
              </w:rPr>
              <w:t>B</w:t>
            </w:r>
          </w:p>
        </w:tc>
        <w:tc>
          <w:tcPr>
            <w:tcW w:w="1272" w:type="dxa"/>
          </w:tcPr>
          <w:p w14:paraId="2EC9A88E" w14:textId="7395B6F5" w:rsidR="00281737" w:rsidRPr="007D74D8" w:rsidRDefault="00281737" w:rsidP="00455C04">
            <w:pPr>
              <w:spacing w:before="40" w:after="40" w:line="240" w:lineRule="auto"/>
              <w:jc w:val="center"/>
              <w:rPr>
                <w:rFonts w:ascii="Times New Roman" w:eastAsia="Times New Roman" w:hAnsi="Times New Roman"/>
              </w:rPr>
            </w:pPr>
            <w:r w:rsidRPr="007D74D8">
              <w:rPr>
                <w:rFonts w:ascii="Times New Roman" w:eastAsia="Times New Roman" w:hAnsi="Times New Roman"/>
              </w:rPr>
              <w:t>1</w:t>
            </w:r>
          </w:p>
        </w:tc>
        <w:tc>
          <w:tcPr>
            <w:tcW w:w="1979" w:type="dxa"/>
          </w:tcPr>
          <w:p w14:paraId="6B189E6D" w14:textId="5198C64B" w:rsidR="00281737" w:rsidRPr="007D74D8" w:rsidRDefault="00281737" w:rsidP="00455C04">
            <w:pPr>
              <w:spacing w:before="40" w:after="40" w:line="240" w:lineRule="auto"/>
              <w:jc w:val="center"/>
              <w:rPr>
                <w:rFonts w:ascii="Times New Roman" w:eastAsia="Times New Roman" w:hAnsi="Times New Roman"/>
              </w:rPr>
            </w:pPr>
            <w:r w:rsidRPr="007D74D8">
              <w:rPr>
                <w:rFonts w:ascii="Times New Roman" w:eastAsia="Times New Roman" w:hAnsi="Times New Roman"/>
              </w:rPr>
              <w:t>2</w:t>
            </w:r>
          </w:p>
        </w:tc>
        <w:tc>
          <w:tcPr>
            <w:tcW w:w="1990" w:type="dxa"/>
          </w:tcPr>
          <w:p w14:paraId="2A82A301" w14:textId="1F0AC43F" w:rsidR="00281737" w:rsidRPr="007D74D8" w:rsidRDefault="00281737" w:rsidP="00455C04">
            <w:pPr>
              <w:spacing w:before="40" w:after="40" w:line="240" w:lineRule="auto"/>
              <w:jc w:val="center"/>
              <w:rPr>
                <w:rFonts w:ascii="Times New Roman" w:eastAsia="Times New Roman" w:hAnsi="Times New Roman"/>
              </w:rPr>
            </w:pPr>
            <w:r w:rsidRPr="007D74D8">
              <w:rPr>
                <w:rFonts w:ascii="Times New Roman" w:eastAsia="Times New Roman" w:hAnsi="Times New Roman"/>
              </w:rPr>
              <w:t>3</w:t>
            </w:r>
          </w:p>
        </w:tc>
      </w:tr>
      <w:tr w:rsidR="002539D4" w:rsidRPr="00FB41DC" w14:paraId="267BCD31" w14:textId="77777777" w:rsidTr="00FB41DC">
        <w:tc>
          <w:tcPr>
            <w:tcW w:w="7958" w:type="dxa"/>
          </w:tcPr>
          <w:p w14:paraId="487DC830" w14:textId="052604BB" w:rsidR="000F45DB" w:rsidRPr="00FB41DC" w:rsidRDefault="000F45DB" w:rsidP="00306199">
            <w:pPr>
              <w:spacing w:after="0" w:line="240" w:lineRule="auto"/>
              <w:rPr>
                <w:rFonts w:ascii="Times New Roman" w:eastAsia="Times New Roman" w:hAnsi="Times New Roman"/>
                <w:sz w:val="24"/>
                <w:szCs w:val="24"/>
              </w:rPr>
            </w:pPr>
            <w:r w:rsidRPr="00FB41DC">
              <w:rPr>
                <w:rFonts w:ascii="Times New Roman" w:hAnsi="Times New Roman"/>
                <w:b/>
                <w:bCs/>
                <w:sz w:val="24"/>
                <w:szCs w:val="24"/>
              </w:rPr>
              <w:t xml:space="preserve">1. </w:t>
            </w:r>
            <w:proofErr w:type="spellStart"/>
            <w:r w:rsidRPr="00FB41DC">
              <w:rPr>
                <w:rFonts w:ascii="Times New Roman" w:hAnsi="Times New Roman"/>
                <w:b/>
                <w:bCs/>
                <w:sz w:val="24"/>
                <w:szCs w:val="24"/>
              </w:rPr>
              <w:t>Số</w:t>
            </w:r>
            <w:proofErr w:type="spellEnd"/>
            <w:r w:rsidRPr="00FB41DC">
              <w:rPr>
                <w:rFonts w:ascii="Times New Roman" w:hAnsi="Times New Roman"/>
                <w:b/>
                <w:bCs/>
                <w:sz w:val="24"/>
                <w:szCs w:val="24"/>
              </w:rPr>
              <w:t xml:space="preserve"> </w:t>
            </w:r>
            <w:proofErr w:type="spellStart"/>
            <w:r w:rsidRPr="00FB41DC">
              <w:rPr>
                <w:rFonts w:ascii="Times New Roman" w:hAnsi="Times New Roman"/>
                <w:b/>
                <w:bCs/>
                <w:sz w:val="24"/>
                <w:szCs w:val="24"/>
              </w:rPr>
              <w:t>doanh</w:t>
            </w:r>
            <w:proofErr w:type="spellEnd"/>
            <w:r w:rsidRPr="00FB41DC">
              <w:rPr>
                <w:rFonts w:ascii="Times New Roman" w:hAnsi="Times New Roman"/>
                <w:b/>
                <w:bCs/>
                <w:sz w:val="24"/>
                <w:szCs w:val="24"/>
              </w:rPr>
              <w:t xml:space="preserve"> </w:t>
            </w:r>
            <w:proofErr w:type="spellStart"/>
            <w:r w:rsidRPr="00FB41DC">
              <w:rPr>
                <w:rFonts w:ascii="Times New Roman" w:hAnsi="Times New Roman"/>
                <w:b/>
                <w:bCs/>
                <w:sz w:val="24"/>
                <w:szCs w:val="24"/>
              </w:rPr>
              <w:t>nghiệp</w:t>
            </w:r>
            <w:proofErr w:type="spellEnd"/>
            <w:r w:rsidRPr="00FB41DC">
              <w:rPr>
                <w:rFonts w:ascii="Times New Roman" w:hAnsi="Times New Roman"/>
                <w:b/>
                <w:bCs/>
                <w:sz w:val="24"/>
                <w:szCs w:val="24"/>
              </w:rPr>
              <w:t xml:space="preserve"> </w:t>
            </w:r>
            <w:proofErr w:type="spellStart"/>
            <w:r w:rsidRPr="00FB41DC">
              <w:rPr>
                <w:rFonts w:ascii="Times New Roman" w:hAnsi="Times New Roman"/>
                <w:b/>
                <w:bCs/>
                <w:sz w:val="24"/>
                <w:szCs w:val="24"/>
              </w:rPr>
              <w:t>được</w:t>
            </w:r>
            <w:proofErr w:type="spellEnd"/>
            <w:r w:rsidRPr="00FB41DC">
              <w:rPr>
                <w:rFonts w:ascii="Times New Roman" w:hAnsi="Times New Roman"/>
                <w:b/>
                <w:bCs/>
                <w:sz w:val="24"/>
                <w:szCs w:val="24"/>
              </w:rPr>
              <w:t xml:space="preserve"> </w:t>
            </w:r>
            <w:proofErr w:type="spellStart"/>
            <w:r w:rsidRPr="00FB41DC">
              <w:rPr>
                <w:rFonts w:ascii="Times New Roman" w:hAnsi="Times New Roman"/>
                <w:b/>
                <w:bCs/>
                <w:sz w:val="24"/>
                <w:szCs w:val="24"/>
              </w:rPr>
              <w:t>cấp</w:t>
            </w:r>
            <w:proofErr w:type="spellEnd"/>
            <w:r w:rsidRPr="00FB41DC">
              <w:rPr>
                <w:rFonts w:ascii="Times New Roman" w:hAnsi="Times New Roman"/>
                <w:b/>
                <w:bCs/>
                <w:sz w:val="24"/>
                <w:szCs w:val="24"/>
              </w:rPr>
              <w:t xml:space="preserve"> </w:t>
            </w:r>
            <w:proofErr w:type="spellStart"/>
            <w:r w:rsidRPr="00FB41DC">
              <w:rPr>
                <w:rFonts w:ascii="Times New Roman" w:hAnsi="Times New Roman"/>
                <w:b/>
                <w:bCs/>
                <w:sz w:val="24"/>
                <w:szCs w:val="24"/>
              </w:rPr>
              <w:t>phép</w:t>
            </w:r>
            <w:proofErr w:type="spellEnd"/>
            <w:r w:rsidRPr="00FB41DC">
              <w:rPr>
                <w:rFonts w:ascii="Times New Roman" w:hAnsi="Times New Roman"/>
                <w:b/>
                <w:bCs/>
                <w:sz w:val="24"/>
                <w:szCs w:val="24"/>
              </w:rPr>
              <w:t xml:space="preserve"> </w:t>
            </w:r>
            <w:proofErr w:type="spellStart"/>
            <w:r w:rsidRPr="00FB41DC">
              <w:rPr>
                <w:rFonts w:ascii="Times New Roman" w:hAnsi="Times New Roman"/>
                <w:b/>
                <w:bCs/>
                <w:sz w:val="24"/>
                <w:szCs w:val="24"/>
              </w:rPr>
              <w:t>hoạt</w:t>
            </w:r>
            <w:proofErr w:type="spellEnd"/>
            <w:r w:rsidRPr="00FB41DC">
              <w:rPr>
                <w:rFonts w:ascii="Times New Roman" w:hAnsi="Times New Roman"/>
                <w:b/>
                <w:bCs/>
                <w:sz w:val="24"/>
                <w:szCs w:val="24"/>
              </w:rPr>
              <w:t xml:space="preserve"> </w:t>
            </w:r>
            <w:proofErr w:type="spellStart"/>
            <w:r w:rsidRPr="00FB41DC">
              <w:rPr>
                <w:rFonts w:ascii="Times New Roman" w:hAnsi="Times New Roman"/>
                <w:b/>
                <w:bCs/>
                <w:sz w:val="24"/>
                <w:szCs w:val="24"/>
              </w:rPr>
              <w:t>động</w:t>
            </w:r>
            <w:proofErr w:type="spellEnd"/>
            <w:r w:rsidRPr="00FB41DC">
              <w:rPr>
                <w:rFonts w:ascii="Times New Roman" w:hAnsi="Times New Roman"/>
                <w:b/>
                <w:bCs/>
                <w:sz w:val="24"/>
                <w:szCs w:val="24"/>
              </w:rPr>
              <w:t xml:space="preserve"> </w:t>
            </w:r>
            <w:proofErr w:type="spellStart"/>
            <w:r w:rsidRPr="00FB41DC">
              <w:rPr>
                <w:rFonts w:ascii="Times New Roman" w:hAnsi="Times New Roman"/>
                <w:b/>
                <w:bCs/>
                <w:sz w:val="24"/>
                <w:szCs w:val="24"/>
              </w:rPr>
              <w:t>trong</w:t>
            </w:r>
            <w:proofErr w:type="spellEnd"/>
            <w:r w:rsidRPr="00FB41DC">
              <w:rPr>
                <w:rFonts w:ascii="Times New Roman" w:hAnsi="Times New Roman"/>
                <w:b/>
                <w:bCs/>
                <w:sz w:val="24"/>
                <w:szCs w:val="24"/>
              </w:rPr>
              <w:t xml:space="preserve"> </w:t>
            </w:r>
            <w:proofErr w:type="spellStart"/>
            <w:r w:rsidRPr="00FB41DC">
              <w:rPr>
                <w:rFonts w:ascii="Times New Roman" w:hAnsi="Times New Roman"/>
                <w:b/>
                <w:bCs/>
                <w:sz w:val="24"/>
                <w:szCs w:val="24"/>
              </w:rPr>
              <w:t>lĩnh</w:t>
            </w:r>
            <w:proofErr w:type="spellEnd"/>
            <w:r w:rsidRPr="00FB41DC">
              <w:rPr>
                <w:rFonts w:ascii="Times New Roman" w:hAnsi="Times New Roman"/>
                <w:b/>
                <w:bCs/>
                <w:sz w:val="24"/>
                <w:szCs w:val="24"/>
              </w:rPr>
              <w:t xml:space="preserve"> </w:t>
            </w:r>
            <w:proofErr w:type="spellStart"/>
            <w:r w:rsidRPr="00FB41DC">
              <w:rPr>
                <w:rFonts w:ascii="Times New Roman" w:hAnsi="Times New Roman"/>
                <w:b/>
                <w:bCs/>
                <w:sz w:val="24"/>
                <w:szCs w:val="24"/>
              </w:rPr>
              <w:t>vực</w:t>
            </w:r>
            <w:proofErr w:type="spellEnd"/>
            <w:r w:rsidRPr="00FB41DC">
              <w:rPr>
                <w:rFonts w:ascii="Times New Roman" w:hAnsi="Times New Roman"/>
                <w:b/>
                <w:bCs/>
                <w:sz w:val="24"/>
                <w:szCs w:val="24"/>
              </w:rPr>
              <w:t xml:space="preserve"> </w:t>
            </w:r>
            <w:proofErr w:type="spellStart"/>
            <w:r w:rsidRPr="00FB41DC">
              <w:rPr>
                <w:rFonts w:ascii="Times New Roman" w:hAnsi="Times New Roman"/>
                <w:b/>
                <w:bCs/>
                <w:sz w:val="24"/>
                <w:szCs w:val="24"/>
              </w:rPr>
              <w:t>bưu</w:t>
            </w:r>
            <w:proofErr w:type="spellEnd"/>
            <w:r w:rsidRPr="00FB41DC">
              <w:rPr>
                <w:rFonts w:ascii="Times New Roman" w:hAnsi="Times New Roman"/>
                <w:b/>
                <w:bCs/>
                <w:sz w:val="24"/>
                <w:szCs w:val="24"/>
              </w:rPr>
              <w:t xml:space="preserve"> </w:t>
            </w:r>
            <w:proofErr w:type="spellStart"/>
            <w:r w:rsidRPr="00FB41DC">
              <w:rPr>
                <w:rFonts w:ascii="Times New Roman" w:hAnsi="Times New Roman"/>
                <w:b/>
                <w:bCs/>
                <w:sz w:val="24"/>
                <w:szCs w:val="24"/>
              </w:rPr>
              <w:t>chính</w:t>
            </w:r>
            <w:proofErr w:type="spellEnd"/>
            <w:r w:rsidRPr="00FB41DC">
              <w:rPr>
                <w:rFonts w:ascii="Times New Roman" w:hAnsi="Times New Roman"/>
                <w:b/>
                <w:bCs/>
                <w:sz w:val="24"/>
                <w:szCs w:val="24"/>
              </w:rPr>
              <w:t xml:space="preserve"> (DNBC)</w:t>
            </w:r>
          </w:p>
        </w:tc>
        <w:tc>
          <w:tcPr>
            <w:tcW w:w="1260" w:type="dxa"/>
          </w:tcPr>
          <w:p w14:paraId="4A5FF197" w14:textId="0DA2644A" w:rsidR="000F45DB" w:rsidRPr="00FB41DC" w:rsidRDefault="000F45DB" w:rsidP="000F45DB">
            <w:pPr>
              <w:spacing w:before="40" w:after="40" w:line="240" w:lineRule="auto"/>
              <w:jc w:val="center"/>
              <w:rPr>
                <w:rFonts w:ascii="Times New Roman" w:eastAsia="Times New Roman" w:hAnsi="Times New Roman"/>
                <w:sz w:val="24"/>
                <w:szCs w:val="24"/>
              </w:rPr>
            </w:pPr>
            <w:r w:rsidRPr="00FB41DC">
              <w:rPr>
                <w:rFonts w:ascii="Times New Roman" w:eastAsia="Times New Roman" w:hAnsi="Times New Roman"/>
                <w:sz w:val="24"/>
                <w:szCs w:val="24"/>
              </w:rPr>
              <w:t>01</w:t>
            </w:r>
          </w:p>
        </w:tc>
        <w:tc>
          <w:tcPr>
            <w:tcW w:w="1272" w:type="dxa"/>
          </w:tcPr>
          <w:p w14:paraId="78CF59EB" w14:textId="77777777" w:rsidR="000F45DB" w:rsidRPr="00FB41DC" w:rsidRDefault="000F45DB" w:rsidP="000F45DB">
            <w:pPr>
              <w:spacing w:before="40" w:after="40" w:line="240" w:lineRule="auto"/>
              <w:jc w:val="center"/>
              <w:rPr>
                <w:rFonts w:ascii="Times New Roman" w:eastAsia="Times New Roman" w:hAnsi="Times New Roman"/>
                <w:sz w:val="24"/>
                <w:szCs w:val="24"/>
              </w:rPr>
            </w:pPr>
          </w:p>
        </w:tc>
        <w:tc>
          <w:tcPr>
            <w:tcW w:w="1979" w:type="dxa"/>
          </w:tcPr>
          <w:p w14:paraId="1C75C1F7" w14:textId="09540EFB" w:rsidR="000F45DB" w:rsidRPr="00FB41DC" w:rsidRDefault="000F45DB" w:rsidP="000F45DB">
            <w:pPr>
              <w:spacing w:before="40" w:after="40" w:line="240" w:lineRule="auto"/>
              <w:jc w:val="center"/>
              <w:rPr>
                <w:rFonts w:ascii="Times New Roman" w:eastAsia="Times New Roman" w:hAnsi="Times New Roman"/>
                <w:sz w:val="24"/>
                <w:szCs w:val="24"/>
              </w:rPr>
            </w:pPr>
          </w:p>
        </w:tc>
        <w:tc>
          <w:tcPr>
            <w:tcW w:w="1990" w:type="dxa"/>
          </w:tcPr>
          <w:p w14:paraId="6C9EE31D" w14:textId="77777777" w:rsidR="000F45DB" w:rsidRPr="00FB41DC" w:rsidRDefault="000F45DB" w:rsidP="000F45DB">
            <w:pPr>
              <w:spacing w:before="40" w:after="40" w:line="240" w:lineRule="auto"/>
              <w:jc w:val="center"/>
              <w:rPr>
                <w:rFonts w:ascii="Times New Roman" w:eastAsia="Times New Roman" w:hAnsi="Times New Roman"/>
                <w:sz w:val="24"/>
                <w:szCs w:val="24"/>
              </w:rPr>
            </w:pPr>
          </w:p>
        </w:tc>
      </w:tr>
      <w:tr w:rsidR="002539D4" w:rsidRPr="00FB41DC" w14:paraId="030EE767" w14:textId="77777777" w:rsidTr="00FB41DC">
        <w:tc>
          <w:tcPr>
            <w:tcW w:w="7958" w:type="dxa"/>
            <w:vAlign w:val="center"/>
          </w:tcPr>
          <w:p w14:paraId="7F1500DA" w14:textId="1E9025B2" w:rsidR="000F45DB" w:rsidRPr="00FB41DC" w:rsidRDefault="008C0FDA" w:rsidP="00306199">
            <w:pPr>
              <w:spacing w:after="0"/>
              <w:ind w:left="150"/>
              <w:rPr>
                <w:rFonts w:ascii="Times New Roman" w:hAnsi="Times New Roman"/>
                <w:sz w:val="24"/>
                <w:szCs w:val="24"/>
              </w:rPr>
            </w:pPr>
            <w:r w:rsidRPr="00FB41DC">
              <w:rPr>
                <w:rFonts w:ascii="Times New Roman" w:hAnsi="Times New Roman"/>
                <w:sz w:val="24"/>
                <w:szCs w:val="24"/>
              </w:rPr>
              <w:t xml:space="preserve">- </w:t>
            </w:r>
            <w:proofErr w:type="spellStart"/>
            <w:r w:rsidR="000F45DB" w:rsidRPr="00FB41DC">
              <w:rPr>
                <w:rFonts w:ascii="Times New Roman" w:hAnsi="Times New Roman"/>
                <w:sz w:val="24"/>
                <w:szCs w:val="24"/>
              </w:rPr>
              <w:t>Số</w:t>
            </w:r>
            <w:proofErr w:type="spellEnd"/>
            <w:r w:rsidR="000F45DB" w:rsidRPr="00FB41DC">
              <w:rPr>
                <w:rFonts w:ascii="Times New Roman" w:hAnsi="Times New Roman"/>
                <w:sz w:val="24"/>
                <w:szCs w:val="24"/>
              </w:rPr>
              <w:t xml:space="preserve"> DNBC </w:t>
            </w:r>
            <w:proofErr w:type="spellStart"/>
            <w:r w:rsidR="000F45DB" w:rsidRPr="00FB41DC">
              <w:rPr>
                <w:rFonts w:ascii="Times New Roman" w:hAnsi="Times New Roman"/>
                <w:sz w:val="24"/>
                <w:szCs w:val="24"/>
              </w:rPr>
              <w:t>được</w:t>
            </w:r>
            <w:proofErr w:type="spellEnd"/>
            <w:r w:rsidR="000F45DB" w:rsidRPr="00FB41DC">
              <w:rPr>
                <w:rFonts w:ascii="Times New Roman" w:hAnsi="Times New Roman"/>
                <w:sz w:val="24"/>
                <w:szCs w:val="24"/>
              </w:rPr>
              <w:t xml:space="preserve"> </w:t>
            </w:r>
            <w:proofErr w:type="spellStart"/>
            <w:r w:rsidR="000F45DB" w:rsidRPr="00FB41DC">
              <w:rPr>
                <w:rFonts w:ascii="Times New Roman" w:hAnsi="Times New Roman"/>
                <w:sz w:val="24"/>
                <w:szCs w:val="24"/>
              </w:rPr>
              <w:t>cấp</w:t>
            </w:r>
            <w:proofErr w:type="spellEnd"/>
            <w:r w:rsidR="000F45DB" w:rsidRPr="00FB41DC">
              <w:rPr>
                <w:rFonts w:ascii="Times New Roman" w:hAnsi="Times New Roman"/>
                <w:sz w:val="24"/>
                <w:szCs w:val="24"/>
              </w:rPr>
              <w:t xml:space="preserve"> </w:t>
            </w:r>
            <w:proofErr w:type="spellStart"/>
            <w:r w:rsidR="000F45DB" w:rsidRPr="00FB41DC">
              <w:rPr>
                <w:rFonts w:ascii="Times New Roman" w:hAnsi="Times New Roman"/>
                <w:sz w:val="24"/>
                <w:szCs w:val="24"/>
              </w:rPr>
              <w:t>giấy</w:t>
            </w:r>
            <w:proofErr w:type="spellEnd"/>
            <w:r w:rsidR="000F45DB" w:rsidRPr="00FB41DC">
              <w:rPr>
                <w:rFonts w:ascii="Times New Roman" w:hAnsi="Times New Roman"/>
                <w:sz w:val="24"/>
                <w:szCs w:val="24"/>
              </w:rPr>
              <w:t xml:space="preserve"> </w:t>
            </w:r>
            <w:proofErr w:type="spellStart"/>
            <w:r w:rsidR="000F45DB" w:rsidRPr="00FB41DC">
              <w:rPr>
                <w:rFonts w:ascii="Times New Roman" w:hAnsi="Times New Roman"/>
                <w:sz w:val="24"/>
                <w:szCs w:val="24"/>
              </w:rPr>
              <w:t>phép</w:t>
            </w:r>
            <w:proofErr w:type="spellEnd"/>
          </w:p>
        </w:tc>
        <w:tc>
          <w:tcPr>
            <w:tcW w:w="1260" w:type="dxa"/>
          </w:tcPr>
          <w:p w14:paraId="42B03D1F" w14:textId="29EE1691" w:rsidR="000F45DB" w:rsidRPr="00FB41DC" w:rsidRDefault="000F45DB" w:rsidP="000F45DB">
            <w:pPr>
              <w:spacing w:before="40" w:after="40" w:line="240" w:lineRule="auto"/>
              <w:jc w:val="center"/>
              <w:rPr>
                <w:rFonts w:ascii="Times New Roman" w:eastAsia="Times New Roman" w:hAnsi="Times New Roman"/>
                <w:sz w:val="24"/>
                <w:szCs w:val="24"/>
              </w:rPr>
            </w:pPr>
            <w:r w:rsidRPr="00FB41DC">
              <w:rPr>
                <w:rFonts w:ascii="Times New Roman" w:eastAsia="Times New Roman" w:hAnsi="Times New Roman"/>
                <w:sz w:val="24"/>
                <w:szCs w:val="24"/>
              </w:rPr>
              <w:t>02</w:t>
            </w:r>
          </w:p>
        </w:tc>
        <w:tc>
          <w:tcPr>
            <w:tcW w:w="1272" w:type="dxa"/>
          </w:tcPr>
          <w:p w14:paraId="79CB9B26" w14:textId="77777777" w:rsidR="000F45DB" w:rsidRPr="00FB41DC" w:rsidRDefault="000F45DB" w:rsidP="000F45DB">
            <w:pPr>
              <w:spacing w:before="40" w:after="40" w:line="240" w:lineRule="auto"/>
              <w:jc w:val="center"/>
              <w:rPr>
                <w:rFonts w:ascii="Times New Roman" w:eastAsia="Times New Roman" w:hAnsi="Times New Roman"/>
                <w:sz w:val="24"/>
                <w:szCs w:val="24"/>
              </w:rPr>
            </w:pPr>
          </w:p>
        </w:tc>
        <w:tc>
          <w:tcPr>
            <w:tcW w:w="1979" w:type="dxa"/>
          </w:tcPr>
          <w:p w14:paraId="63CEB549" w14:textId="45B9890D" w:rsidR="000F45DB" w:rsidRPr="00FB41DC" w:rsidRDefault="000F45DB" w:rsidP="000F45DB">
            <w:pPr>
              <w:spacing w:before="40" w:after="40" w:line="240" w:lineRule="auto"/>
              <w:jc w:val="center"/>
              <w:rPr>
                <w:rFonts w:ascii="Times New Roman" w:eastAsia="Times New Roman" w:hAnsi="Times New Roman"/>
                <w:sz w:val="24"/>
                <w:szCs w:val="24"/>
              </w:rPr>
            </w:pPr>
          </w:p>
        </w:tc>
        <w:tc>
          <w:tcPr>
            <w:tcW w:w="1990" w:type="dxa"/>
          </w:tcPr>
          <w:p w14:paraId="0C0DA8BC" w14:textId="77777777" w:rsidR="000F45DB" w:rsidRPr="00FB41DC" w:rsidRDefault="000F45DB" w:rsidP="000F45DB">
            <w:pPr>
              <w:spacing w:before="40" w:after="40" w:line="240" w:lineRule="auto"/>
              <w:jc w:val="center"/>
              <w:rPr>
                <w:rFonts w:ascii="Times New Roman" w:eastAsia="Times New Roman" w:hAnsi="Times New Roman"/>
                <w:sz w:val="24"/>
                <w:szCs w:val="24"/>
              </w:rPr>
            </w:pPr>
          </w:p>
        </w:tc>
      </w:tr>
      <w:tr w:rsidR="002539D4" w:rsidRPr="00FB41DC" w14:paraId="6CD154AB" w14:textId="77777777" w:rsidTr="00FB41DC">
        <w:tc>
          <w:tcPr>
            <w:tcW w:w="7958" w:type="dxa"/>
            <w:vAlign w:val="center"/>
          </w:tcPr>
          <w:p w14:paraId="6DD0093F" w14:textId="21F88D44" w:rsidR="000F45DB" w:rsidRPr="00FB41DC" w:rsidRDefault="000F45DB" w:rsidP="00B119B5">
            <w:pPr>
              <w:spacing w:after="0"/>
              <w:ind w:left="150"/>
              <w:rPr>
                <w:rFonts w:ascii="Times New Roman" w:hAnsi="Times New Roman"/>
                <w:i/>
                <w:sz w:val="24"/>
                <w:szCs w:val="24"/>
              </w:rPr>
            </w:pPr>
            <w:r w:rsidRPr="00FB41DC">
              <w:rPr>
                <w:rFonts w:ascii="Times New Roman" w:hAnsi="Times New Roman"/>
                <w:sz w:val="24"/>
                <w:szCs w:val="24"/>
              </w:rPr>
              <w:t xml:space="preserve">       </w:t>
            </w:r>
            <w:r w:rsidR="00B119B5" w:rsidRPr="00FB41DC">
              <w:rPr>
                <w:rFonts w:ascii="Times New Roman" w:hAnsi="Times New Roman"/>
                <w:i/>
                <w:sz w:val="24"/>
                <w:szCs w:val="24"/>
              </w:rPr>
              <w:t xml:space="preserve">Trong </w:t>
            </w:r>
            <w:proofErr w:type="spellStart"/>
            <w:r w:rsidR="00B119B5" w:rsidRPr="00FB41DC">
              <w:rPr>
                <w:rFonts w:ascii="Times New Roman" w:hAnsi="Times New Roman"/>
                <w:i/>
                <w:sz w:val="24"/>
                <w:szCs w:val="24"/>
              </w:rPr>
              <w:t>đó</w:t>
            </w:r>
            <w:proofErr w:type="spellEnd"/>
            <w:r w:rsidR="00B119B5" w:rsidRPr="00FB41DC">
              <w:rPr>
                <w:rFonts w:ascii="Times New Roman" w:hAnsi="Times New Roman"/>
                <w:i/>
                <w:sz w:val="24"/>
                <w:szCs w:val="24"/>
              </w:rPr>
              <w:t xml:space="preserve">: </w:t>
            </w:r>
            <w:proofErr w:type="spellStart"/>
            <w:r w:rsidRPr="00FB41DC">
              <w:rPr>
                <w:rFonts w:ascii="Times New Roman" w:hAnsi="Times New Roman"/>
                <w:i/>
                <w:sz w:val="24"/>
                <w:szCs w:val="24"/>
              </w:rPr>
              <w:t>Số</w:t>
            </w:r>
            <w:proofErr w:type="spellEnd"/>
            <w:r w:rsidRPr="00FB41DC">
              <w:rPr>
                <w:rFonts w:ascii="Times New Roman" w:hAnsi="Times New Roman"/>
                <w:i/>
                <w:sz w:val="24"/>
                <w:szCs w:val="24"/>
              </w:rPr>
              <w:t xml:space="preserve"> DNBC </w:t>
            </w:r>
            <w:proofErr w:type="spellStart"/>
            <w:r w:rsidRPr="00FB41DC">
              <w:rPr>
                <w:rFonts w:ascii="Times New Roman" w:hAnsi="Times New Roman"/>
                <w:i/>
                <w:sz w:val="24"/>
                <w:szCs w:val="24"/>
              </w:rPr>
              <w:t>được</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cấp</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phép</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mới</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trong</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kỳ</w:t>
            </w:r>
            <w:proofErr w:type="spellEnd"/>
          </w:p>
        </w:tc>
        <w:tc>
          <w:tcPr>
            <w:tcW w:w="1260" w:type="dxa"/>
          </w:tcPr>
          <w:p w14:paraId="081E830F" w14:textId="2DE48E8C" w:rsidR="000F45DB" w:rsidRPr="00FB41DC" w:rsidRDefault="000F45DB" w:rsidP="000F45DB">
            <w:pPr>
              <w:spacing w:before="40" w:after="40" w:line="240" w:lineRule="auto"/>
              <w:jc w:val="center"/>
              <w:rPr>
                <w:rFonts w:ascii="Times New Roman" w:eastAsia="Times New Roman" w:hAnsi="Times New Roman"/>
                <w:sz w:val="24"/>
                <w:szCs w:val="24"/>
              </w:rPr>
            </w:pPr>
            <w:r w:rsidRPr="00FB41DC">
              <w:rPr>
                <w:rFonts w:ascii="Times New Roman" w:eastAsia="Times New Roman" w:hAnsi="Times New Roman"/>
                <w:sz w:val="24"/>
                <w:szCs w:val="24"/>
              </w:rPr>
              <w:t>03</w:t>
            </w:r>
          </w:p>
        </w:tc>
        <w:tc>
          <w:tcPr>
            <w:tcW w:w="1272" w:type="dxa"/>
          </w:tcPr>
          <w:p w14:paraId="4EC61917" w14:textId="77777777" w:rsidR="000F45DB" w:rsidRPr="00FB41DC" w:rsidRDefault="000F45DB" w:rsidP="000F45DB">
            <w:pPr>
              <w:spacing w:before="40" w:after="40" w:line="240" w:lineRule="auto"/>
              <w:jc w:val="center"/>
              <w:rPr>
                <w:rFonts w:ascii="Times New Roman" w:eastAsia="Times New Roman" w:hAnsi="Times New Roman"/>
                <w:sz w:val="24"/>
                <w:szCs w:val="24"/>
              </w:rPr>
            </w:pPr>
          </w:p>
        </w:tc>
        <w:tc>
          <w:tcPr>
            <w:tcW w:w="1979" w:type="dxa"/>
          </w:tcPr>
          <w:p w14:paraId="60FFA3E2" w14:textId="130C026F" w:rsidR="000F45DB" w:rsidRPr="00FB41DC" w:rsidRDefault="000F45DB" w:rsidP="000F45DB">
            <w:pPr>
              <w:spacing w:before="40" w:after="40" w:line="240" w:lineRule="auto"/>
              <w:jc w:val="center"/>
              <w:rPr>
                <w:rFonts w:ascii="Times New Roman" w:eastAsia="Times New Roman" w:hAnsi="Times New Roman"/>
                <w:sz w:val="24"/>
                <w:szCs w:val="24"/>
              </w:rPr>
            </w:pPr>
          </w:p>
        </w:tc>
        <w:tc>
          <w:tcPr>
            <w:tcW w:w="1990" w:type="dxa"/>
          </w:tcPr>
          <w:p w14:paraId="4A3EF888" w14:textId="77777777" w:rsidR="000F45DB" w:rsidRPr="00FB41DC" w:rsidRDefault="000F45DB" w:rsidP="000F45DB">
            <w:pPr>
              <w:spacing w:before="40" w:after="40" w:line="240" w:lineRule="auto"/>
              <w:jc w:val="center"/>
              <w:rPr>
                <w:rFonts w:ascii="Times New Roman" w:eastAsia="Times New Roman" w:hAnsi="Times New Roman"/>
                <w:sz w:val="24"/>
                <w:szCs w:val="24"/>
              </w:rPr>
            </w:pPr>
          </w:p>
        </w:tc>
      </w:tr>
      <w:tr w:rsidR="002539D4" w:rsidRPr="00FB41DC" w14:paraId="4AFD91C1" w14:textId="77777777" w:rsidTr="00FB41DC">
        <w:tc>
          <w:tcPr>
            <w:tcW w:w="7958" w:type="dxa"/>
            <w:vAlign w:val="center"/>
          </w:tcPr>
          <w:p w14:paraId="56DF4856" w14:textId="4E91D3CC" w:rsidR="000F45DB" w:rsidRPr="00FB41DC" w:rsidRDefault="008C0FDA" w:rsidP="00B119B5">
            <w:pPr>
              <w:spacing w:after="0"/>
              <w:ind w:left="150"/>
              <w:rPr>
                <w:rFonts w:ascii="Times New Roman" w:hAnsi="Times New Roman"/>
                <w:sz w:val="24"/>
                <w:szCs w:val="24"/>
              </w:rPr>
            </w:pPr>
            <w:r w:rsidRPr="00FB41DC">
              <w:rPr>
                <w:rFonts w:ascii="Times New Roman" w:hAnsi="Times New Roman"/>
                <w:sz w:val="24"/>
                <w:szCs w:val="24"/>
              </w:rPr>
              <w:t>-</w:t>
            </w:r>
            <w:r w:rsidR="000F45DB" w:rsidRPr="00FB41DC">
              <w:rPr>
                <w:rFonts w:ascii="Times New Roman" w:hAnsi="Times New Roman"/>
                <w:sz w:val="24"/>
                <w:szCs w:val="24"/>
              </w:rPr>
              <w:t xml:space="preserve"> </w:t>
            </w:r>
            <w:proofErr w:type="spellStart"/>
            <w:r w:rsidR="000F45DB" w:rsidRPr="00FB41DC">
              <w:rPr>
                <w:rFonts w:ascii="Times New Roman" w:hAnsi="Times New Roman"/>
                <w:sz w:val="24"/>
                <w:szCs w:val="24"/>
              </w:rPr>
              <w:t>Số</w:t>
            </w:r>
            <w:proofErr w:type="spellEnd"/>
            <w:r w:rsidR="000F45DB" w:rsidRPr="00FB41DC">
              <w:rPr>
                <w:rFonts w:ascii="Times New Roman" w:hAnsi="Times New Roman"/>
                <w:sz w:val="24"/>
                <w:szCs w:val="24"/>
              </w:rPr>
              <w:t xml:space="preserve"> DNBC </w:t>
            </w:r>
            <w:proofErr w:type="spellStart"/>
            <w:r w:rsidR="000F45DB" w:rsidRPr="00FB41DC">
              <w:rPr>
                <w:rFonts w:ascii="Times New Roman" w:hAnsi="Times New Roman"/>
                <w:sz w:val="24"/>
                <w:szCs w:val="24"/>
              </w:rPr>
              <w:t>được</w:t>
            </w:r>
            <w:proofErr w:type="spellEnd"/>
            <w:r w:rsidR="000F45DB" w:rsidRPr="00FB41DC">
              <w:rPr>
                <w:rFonts w:ascii="Times New Roman" w:hAnsi="Times New Roman"/>
                <w:sz w:val="24"/>
                <w:szCs w:val="24"/>
              </w:rPr>
              <w:t xml:space="preserve"> </w:t>
            </w:r>
            <w:proofErr w:type="spellStart"/>
            <w:r w:rsidR="000F45DB" w:rsidRPr="00FB41DC">
              <w:rPr>
                <w:rFonts w:ascii="Times New Roman" w:hAnsi="Times New Roman"/>
                <w:sz w:val="24"/>
                <w:szCs w:val="24"/>
              </w:rPr>
              <w:t>xác</w:t>
            </w:r>
            <w:proofErr w:type="spellEnd"/>
            <w:r w:rsidR="000F45DB" w:rsidRPr="00FB41DC">
              <w:rPr>
                <w:rFonts w:ascii="Times New Roman" w:hAnsi="Times New Roman"/>
                <w:sz w:val="24"/>
                <w:szCs w:val="24"/>
              </w:rPr>
              <w:t xml:space="preserve"> </w:t>
            </w:r>
            <w:proofErr w:type="spellStart"/>
            <w:r w:rsidR="000F45DB" w:rsidRPr="00FB41DC">
              <w:rPr>
                <w:rFonts w:ascii="Times New Roman" w:hAnsi="Times New Roman"/>
                <w:sz w:val="24"/>
                <w:szCs w:val="24"/>
              </w:rPr>
              <w:t>nhận</w:t>
            </w:r>
            <w:proofErr w:type="spellEnd"/>
            <w:r w:rsidR="000F45DB" w:rsidRPr="00FB41DC">
              <w:rPr>
                <w:rFonts w:ascii="Times New Roman" w:hAnsi="Times New Roman"/>
                <w:sz w:val="24"/>
                <w:szCs w:val="24"/>
              </w:rPr>
              <w:t xml:space="preserve"> </w:t>
            </w:r>
            <w:proofErr w:type="spellStart"/>
            <w:r w:rsidR="000F45DB" w:rsidRPr="00FB41DC">
              <w:rPr>
                <w:rFonts w:ascii="Times New Roman" w:hAnsi="Times New Roman"/>
                <w:sz w:val="24"/>
                <w:szCs w:val="24"/>
              </w:rPr>
              <w:t>thông</w:t>
            </w:r>
            <w:proofErr w:type="spellEnd"/>
            <w:r w:rsidR="000F45DB" w:rsidRPr="00FB41DC">
              <w:rPr>
                <w:rFonts w:ascii="Times New Roman" w:hAnsi="Times New Roman"/>
                <w:sz w:val="24"/>
                <w:szCs w:val="24"/>
              </w:rPr>
              <w:t xml:space="preserve"> </w:t>
            </w:r>
            <w:proofErr w:type="spellStart"/>
            <w:r w:rsidR="000F45DB" w:rsidRPr="00FB41DC">
              <w:rPr>
                <w:rFonts w:ascii="Times New Roman" w:hAnsi="Times New Roman"/>
                <w:sz w:val="24"/>
                <w:szCs w:val="24"/>
              </w:rPr>
              <w:t>báo</w:t>
            </w:r>
            <w:proofErr w:type="spellEnd"/>
            <w:r w:rsidR="000F45DB" w:rsidRPr="00FB41DC">
              <w:rPr>
                <w:rFonts w:ascii="Times New Roman" w:hAnsi="Times New Roman"/>
                <w:sz w:val="24"/>
                <w:szCs w:val="24"/>
              </w:rPr>
              <w:t xml:space="preserve"> </w:t>
            </w:r>
            <w:proofErr w:type="spellStart"/>
            <w:r w:rsidR="000F45DB" w:rsidRPr="00FB41DC">
              <w:rPr>
                <w:rFonts w:ascii="Times New Roman" w:hAnsi="Times New Roman"/>
                <w:sz w:val="24"/>
                <w:szCs w:val="24"/>
              </w:rPr>
              <w:t>hoạt</w:t>
            </w:r>
            <w:proofErr w:type="spellEnd"/>
            <w:r w:rsidR="000F45DB" w:rsidRPr="00FB41DC">
              <w:rPr>
                <w:rFonts w:ascii="Times New Roman" w:hAnsi="Times New Roman"/>
                <w:sz w:val="24"/>
                <w:szCs w:val="24"/>
              </w:rPr>
              <w:t xml:space="preserve"> </w:t>
            </w:r>
            <w:proofErr w:type="spellStart"/>
            <w:r w:rsidR="000F45DB" w:rsidRPr="00FB41DC">
              <w:rPr>
                <w:rFonts w:ascii="Times New Roman" w:hAnsi="Times New Roman"/>
                <w:sz w:val="24"/>
                <w:szCs w:val="24"/>
              </w:rPr>
              <w:t>động</w:t>
            </w:r>
            <w:proofErr w:type="spellEnd"/>
            <w:r w:rsidR="000F45DB" w:rsidRPr="00FB41DC">
              <w:rPr>
                <w:rFonts w:ascii="Times New Roman" w:hAnsi="Times New Roman"/>
                <w:sz w:val="24"/>
                <w:szCs w:val="24"/>
              </w:rPr>
              <w:t xml:space="preserve"> </w:t>
            </w:r>
            <w:proofErr w:type="spellStart"/>
            <w:r w:rsidR="000F45DB" w:rsidRPr="00FB41DC">
              <w:rPr>
                <w:rFonts w:ascii="Times New Roman" w:hAnsi="Times New Roman"/>
                <w:sz w:val="24"/>
                <w:szCs w:val="24"/>
              </w:rPr>
              <w:t>bưu</w:t>
            </w:r>
            <w:proofErr w:type="spellEnd"/>
            <w:r w:rsidR="000F45DB" w:rsidRPr="00FB41DC">
              <w:rPr>
                <w:rFonts w:ascii="Times New Roman" w:hAnsi="Times New Roman"/>
                <w:sz w:val="24"/>
                <w:szCs w:val="24"/>
              </w:rPr>
              <w:t xml:space="preserve"> </w:t>
            </w:r>
            <w:proofErr w:type="spellStart"/>
            <w:r w:rsidR="000F45DB" w:rsidRPr="00FB41DC">
              <w:rPr>
                <w:rFonts w:ascii="Times New Roman" w:hAnsi="Times New Roman"/>
                <w:sz w:val="24"/>
                <w:szCs w:val="24"/>
              </w:rPr>
              <w:t>chính</w:t>
            </w:r>
            <w:proofErr w:type="spellEnd"/>
          </w:p>
        </w:tc>
        <w:tc>
          <w:tcPr>
            <w:tcW w:w="1260" w:type="dxa"/>
          </w:tcPr>
          <w:p w14:paraId="495EAFFB" w14:textId="343D4A7B" w:rsidR="000F45DB" w:rsidRPr="00FB41DC" w:rsidRDefault="000F45DB" w:rsidP="000F45DB">
            <w:pPr>
              <w:spacing w:before="40" w:after="40" w:line="240" w:lineRule="auto"/>
              <w:jc w:val="center"/>
              <w:rPr>
                <w:rFonts w:ascii="Times New Roman" w:eastAsia="Times New Roman" w:hAnsi="Times New Roman"/>
                <w:sz w:val="24"/>
                <w:szCs w:val="24"/>
              </w:rPr>
            </w:pPr>
            <w:r w:rsidRPr="00FB41DC">
              <w:rPr>
                <w:rFonts w:ascii="Times New Roman" w:eastAsia="Times New Roman" w:hAnsi="Times New Roman"/>
                <w:sz w:val="24"/>
                <w:szCs w:val="24"/>
              </w:rPr>
              <w:t>04</w:t>
            </w:r>
          </w:p>
        </w:tc>
        <w:tc>
          <w:tcPr>
            <w:tcW w:w="1272" w:type="dxa"/>
          </w:tcPr>
          <w:p w14:paraId="1E0F9847" w14:textId="77777777" w:rsidR="000F45DB" w:rsidRPr="00FB41DC" w:rsidRDefault="000F45DB" w:rsidP="000F45DB">
            <w:pPr>
              <w:spacing w:before="40" w:after="40" w:line="240" w:lineRule="auto"/>
              <w:jc w:val="center"/>
              <w:rPr>
                <w:rFonts w:ascii="Times New Roman" w:eastAsia="Times New Roman" w:hAnsi="Times New Roman"/>
                <w:sz w:val="24"/>
                <w:szCs w:val="24"/>
              </w:rPr>
            </w:pPr>
          </w:p>
        </w:tc>
        <w:tc>
          <w:tcPr>
            <w:tcW w:w="1979" w:type="dxa"/>
          </w:tcPr>
          <w:p w14:paraId="4EE6E78E" w14:textId="20BD6D1C" w:rsidR="000F45DB" w:rsidRPr="00FB41DC" w:rsidRDefault="000F45DB" w:rsidP="000F45DB">
            <w:pPr>
              <w:spacing w:before="40" w:after="40" w:line="240" w:lineRule="auto"/>
              <w:jc w:val="center"/>
              <w:rPr>
                <w:rFonts w:ascii="Times New Roman" w:eastAsia="Times New Roman" w:hAnsi="Times New Roman"/>
                <w:sz w:val="24"/>
                <w:szCs w:val="24"/>
              </w:rPr>
            </w:pPr>
          </w:p>
        </w:tc>
        <w:tc>
          <w:tcPr>
            <w:tcW w:w="1990" w:type="dxa"/>
          </w:tcPr>
          <w:p w14:paraId="0B4E0409" w14:textId="77777777" w:rsidR="000F45DB" w:rsidRPr="00FB41DC" w:rsidRDefault="000F45DB" w:rsidP="000F45DB">
            <w:pPr>
              <w:spacing w:before="40" w:after="40" w:line="240" w:lineRule="auto"/>
              <w:jc w:val="center"/>
              <w:rPr>
                <w:rFonts w:ascii="Times New Roman" w:eastAsia="Times New Roman" w:hAnsi="Times New Roman"/>
                <w:sz w:val="24"/>
                <w:szCs w:val="24"/>
              </w:rPr>
            </w:pPr>
          </w:p>
        </w:tc>
      </w:tr>
      <w:tr w:rsidR="002539D4" w:rsidRPr="00FB41DC" w14:paraId="18163C79" w14:textId="77777777" w:rsidTr="00FB41DC">
        <w:tc>
          <w:tcPr>
            <w:tcW w:w="7958" w:type="dxa"/>
            <w:vAlign w:val="center"/>
          </w:tcPr>
          <w:p w14:paraId="7CCD73B3" w14:textId="7AC5EC17" w:rsidR="000F45DB" w:rsidRPr="00FB41DC" w:rsidRDefault="000F45DB" w:rsidP="00B119B5">
            <w:pPr>
              <w:spacing w:after="0"/>
              <w:ind w:left="150"/>
              <w:rPr>
                <w:rFonts w:ascii="Times New Roman" w:hAnsi="Times New Roman"/>
                <w:i/>
                <w:sz w:val="24"/>
                <w:szCs w:val="24"/>
              </w:rPr>
            </w:pPr>
            <w:r w:rsidRPr="00FB41DC">
              <w:rPr>
                <w:rFonts w:ascii="Times New Roman" w:hAnsi="Times New Roman"/>
                <w:i/>
                <w:sz w:val="24"/>
                <w:szCs w:val="24"/>
              </w:rPr>
              <w:t xml:space="preserve">       </w:t>
            </w:r>
            <w:r w:rsidR="00B119B5" w:rsidRPr="00FB41DC">
              <w:rPr>
                <w:rFonts w:ascii="Times New Roman" w:hAnsi="Times New Roman"/>
                <w:i/>
                <w:sz w:val="24"/>
                <w:szCs w:val="24"/>
              </w:rPr>
              <w:t xml:space="preserve">Trong </w:t>
            </w:r>
            <w:proofErr w:type="spellStart"/>
            <w:r w:rsidR="00B119B5" w:rsidRPr="00FB41DC">
              <w:rPr>
                <w:rFonts w:ascii="Times New Roman" w:hAnsi="Times New Roman"/>
                <w:i/>
                <w:sz w:val="24"/>
                <w:szCs w:val="24"/>
              </w:rPr>
              <w:t>đó</w:t>
            </w:r>
            <w:proofErr w:type="spellEnd"/>
            <w:r w:rsidR="00B119B5" w:rsidRPr="00FB41DC">
              <w:rPr>
                <w:rFonts w:ascii="Times New Roman" w:hAnsi="Times New Roman"/>
                <w:i/>
                <w:sz w:val="24"/>
                <w:szCs w:val="24"/>
              </w:rPr>
              <w:t xml:space="preserve">: </w:t>
            </w:r>
            <w:proofErr w:type="spellStart"/>
            <w:r w:rsidRPr="00FB41DC">
              <w:rPr>
                <w:rFonts w:ascii="Times New Roman" w:hAnsi="Times New Roman"/>
                <w:i/>
                <w:sz w:val="24"/>
                <w:szCs w:val="24"/>
              </w:rPr>
              <w:t>Số</w:t>
            </w:r>
            <w:proofErr w:type="spellEnd"/>
            <w:r w:rsidRPr="00FB41DC">
              <w:rPr>
                <w:rFonts w:ascii="Times New Roman" w:hAnsi="Times New Roman"/>
                <w:i/>
                <w:sz w:val="24"/>
                <w:szCs w:val="24"/>
              </w:rPr>
              <w:t xml:space="preserve"> DNBC </w:t>
            </w:r>
            <w:proofErr w:type="spellStart"/>
            <w:r w:rsidRPr="00FB41DC">
              <w:rPr>
                <w:rFonts w:ascii="Times New Roman" w:hAnsi="Times New Roman"/>
                <w:i/>
                <w:sz w:val="24"/>
                <w:szCs w:val="24"/>
              </w:rPr>
              <w:t>được</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xác</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nhận</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thông</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báo</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trong</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kỳ</w:t>
            </w:r>
            <w:proofErr w:type="spellEnd"/>
          </w:p>
        </w:tc>
        <w:tc>
          <w:tcPr>
            <w:tcW w:w="1260" w:type="dxa"/>
          </w:tcPr>
          <w:p w14:paraId="0B52B3FB" w14:textId="2E5F1E50" w:rsidR="000F45DB" w:rsidRPr="00FB41DC" w:rsidRDefault="000F45DB" w:rsidP="000F45DB">
            <w:pPr>
              <w:spacing w:before="40" w:after="40" w:line="240" w:lineRule="auto"/>
              <w:jc w:val="center"/>
              <w:rPr>
                <w:rFonts w:ascii="Times New Roman" w:eastAsia="Times New Roman" w:hAnsi="Times New Roman"/>
                <w:sz w:val="24"/>
                <w:szCs w:val="24"/>
              </w:rPr>
            </w:pPr>
            <w:r w:rsidRPr="00FB41DC">
              <w:rPr>
                <w:rFonts w:ascii="Times New Roman" w:eastAsia="Times New Roman" w:hAnsi="Times New Roman"/>
                <w:sz w:val="24"/>
                <w:szCs w:val="24"/>
              </w:rPr>
              <w:t>05</w:t>
            </w:r>
          </w:p>
        </w:tc>
        <w:tc>
          <w:tcPr>
            <w:tcW w:w="1272" w:type="dxa"/>
          </w:tcPr>
          <w:p w14:paraId="6E6B01D0" w14:textId="77777777" w:rsidR="000F45DB" w:rsidRPr="00FB41DC" w:rsidRDefault="000F45DB" w:rsidP="000F45DB">
            <w:pPr>
              <w:spacing w:before="40" w:after="40" w:line="240" w:lineRule="auto"/>
              <w:jc w:val="center"/>
              <w:rPr>
                <w:rFonts w:ascii="Times New Roman" w:eastAsia="Times New Roman" w:hAnsi="Times New Roman"/>
                <w:sz w:val="24"/>
                <w:szCs w:val="24"/>
              </w:rPr>
            </w:pPr>
          </w:p>
        </w:tc>
        <w:tc>
          <w:tcPr>
            <w:tcW w:w="1979" w:type="dxa"/>
          </w:tcPr>
          <w:p w14:paraId="70DC8B04" w14:textId="57518BBF" w:rsidR="000F45DB" w:rsidRPr="00FB41DC" w:rsidRDefault="000F45DB" w:rsidP="000F45DB">
            <w:pPr>
              <w:spacing w:before="40" w:after="40" w:line="240" w:lineRule="auto"/>
              <w:jc w:val="center"/>
              <w:rPr>
                <w:rFonts w:ascii="Times New Roman" w:eastAsia="Times New Roman" w:hAnsi="Times New Roman"/>
                <w:sz w:val="24"/>
                <w:szCs w:val="24"/>
              </w:rPr>
            </w:pPr>
          </w:p>
        </w:tc>
        <w:tc>
          <w:tcPr>
            <w:tcW w:w="1990" w:type="dxa"/>
          </w:tcPr>
          <w:p w14:paraId="57CE155C" w14:textId="77777777" w:rsidR="000F45DB" w:rsidRPr="00FB41DC" w:rsidRDefault="000F45DB" w:rsidP="000F45DB">
            <w:pPr>
              <w:spacing w:before="40" w:after="40" w:line="240" w:lineRule="auto"/>
              <w:jc w:val="center"/>
              <w:rPr>
                <w:rFonts w:ascii="Times New Roman" w:eastAsia="Times New Roman" w:hAnsi="Times New Roman"/>
                <w:sz w:val="24"/>
                <w:szCs w:val="24"/>
              </w:rPr>
            </w:pPr>
          </w:p>
        </w:tc>
      </w:tr>
      <w:tr w:rsidR="002539D4" w:rsidRPr="00FB41DC" w14:paraId="03192CC4" w14:textId="77777777" w:rsidTr="00FB41DC">
        <w:tc>
          <w:tcPr>
            <w:tcW w:w="7958" w:type="dxa"/>
            <w:vAlign w:val="center"/>
          </w:tcPr>
          <w:p w14:paraId="201797DA" w14:textId="1B02D424" w:rsidR="000F45DB" w:rsidRPr="00FB41DC" w:rsidRDefault="008C0FDA" w:rsidP="00306199">
            <w:pPr>
              <w:spacing w:after="0"/>
              <w:ind w:left="150"/>
              <w:rPr>
                <w:rFonts w:ascii="Times New Roman" w:hAnsi="Times New Roman"/>
                <w:sz w:val="24"/>
                <w:szCs w:val="24"/>
              </w:rPr>
            </w:pPr>
            <w:r w:rsidRPr="00FB41DC">
              <w:rPr>
                <w:rFonts w:ascii="Times New Roman" w:hAnsi="Times New Roman"/>
                <w:sz w:val="24"/>
                <w:szCs w:val="24"/>
              </w:rPr>
              <w:t>-</w:t>
            </w:r>
            <w:r w:rsidR="000F45DB" w:rsidRPr="00FB41DC">
              <w:rPr>
                <w:rFonts w:ascii="Times New Roman" w:hAnsi="Times New Roman"/>
                <w:sz w:val="24"/>
                <w:szCs w:val="24"/>
              </w:rPr>
              <w:t xml:space="preserve"> </w:t>
            </w:r>
            <w:proofErr w:type="spellStart"/>
            <w:r w:rsidR="000F45DB" w:rsidRPr="00FB41DC">
              <w:rPr>
                <w:rFonts w:ascii="Times New Roman" w:hAnsi="Times New Roman"/>
                <w:sz w:val="24"/>
                <w:szCs w:val="24"/>
              </w:rPr>
              <w:t>Số</w:t>
            </w:r>
            <w:proofErr w:type="spellEnd"/>
            <w:r w:rsidR="000F45DB" w:rsidRPr="00FB41DC">
              <w:rPr>
                <w:rFonts w:ascii="Times New Roman" w:hAnsi="Times New Roman"/>
                <w:sz w:val="24"/>
                <w:szCs w:val="24"/>
              </w:rPr>
              <w:t xml:space="preserve"> DNBC </w:t>
            </w:r>
            <w:proofErr w:type="spellStart"/>
            <w:r w:rsidR="000F45DB" w:rsidRPr="00FB41DC">
              <w:rPr>
                <w:rFonts w:ascii="Times New Roman" w:hAnsi="Times New Roman"/>
                <w:sz w:val="24"/>
                <w:szCs w:val="24"/>
              </w:rPr>
              <w:t>được</w:t>
            </w:r>
            <w:proofErr w:type="spellEnd"/>
            <w:r w:rsidR="000F45DB" w:rsidRPr="00FB41DC">
              <w:rPr>
                <w:rFonts w:ascii="Times New Roman" w:hAnsi="Times New Roman"/>
                <w:sz w:val="24"/>
                <w:szCs w:val="24"/>
              </w:rPr>
              <w:t xml:space="preserve"> </w:t>
            </w:r>
            <w:proofErr w:type="spellStart"/>
            <w:r w:rsidR="000F45DB" w:rsidRPr="00FB41DC">
              <w:rPr>
                <w:rFonts w:ascii="Times New Roman" w:hAnsi="Times New Roman"/>
                <w:sz w:val="24"/>
                <w:szCs w:val="24"/>
              </w:rPr>
              <w:t>cấp</w:t>
            </w:r>
            <w:proofErr w:type="spellEnd"/>
            <w:r w:rsidR="000F45DB" w:rsidRPr="00FB41DC">
              <w:rPr>
                <w:rFonts w:ascii="Times New Roman" w:hAnsi="Times New Roman"/>
                <w:sz w:val="24"/>
                <w:szCs w:val="24"/>
              </w:rPr>
              <w:t xml:space="preserve"> </w:t>
            </w:r>
            <w:proofErr w:type="spellStart"/>
            <w:r w:rsidR="000F45DB" w:rsidRPr="00FB41DC">
              <w:rPr>
                <w:rFonts w:ascii="Times New Roman" w:hAnsi="Times New Roman"/>
                <w:sz w:val="24"/>
                <w:szCs w:val="24"/>
              </w:rPr>
              <w:t>đồng</w:t>
            </w:r>
            <w:proofErr w:type="spellEnd"/>
            <w:r w:rsidR="000F45DB" w:rsidRPr="00FB41DC">
              <w:rPr>
                <w:rFonts w:ascii="Times New Roman" w:hAnsi="Times New Roman"/>
                <w:sz w:val="24"/>
                <w:szCs w:val="24"/>
              </w:rPr>
              <w:t xml:space="preserve"> </w:t>
            </w:r>
            <w:proofErr w:type="spellStart"/>
            <w:r w:rsidR="000F45DB" w:rsidRPr="00FB41DC">
              <w:rPr>
                <w:rFonts w:ascii="Times New Roman" w:hAnsi="Times New Roman"/>
                <w:sz w:val="24"/>
                <w:szCs w:val="24"/>
              </w:rPr>
              <w:t>thời</w:t>
            </w:r>
            <w:proofErr w:type="spellEnd"/>
            <w:r w:rsidR="000F45DB" w:rsidRPr="00FB41DC">
              <w:rPr>
                <w:rFonts w:ascii="Times New Roman" w:hAnsi="Times New Roman"/>
                <w:sz w:val="24"/>
                <w:szCs w:val="24"/>
              </w:rPr>
              <w:t xml:space="preserve"> </w:t>
            </w:r>
            <w:proofErr w:type="spellStart"/>
            <w:r w:rsidR="000F45DB" w:rsidRPr="00FB41DC">
              <w:rPr>
                <w:rFonts w:ascii="Times New Roman" w:hAnsi="Times New Roman"/>
                <w:sz w:val="24"/>
                <w:szCs w:val="24"/>
              </w:rPr>
              <w:t>giấy</w:t>
            </w:r>
            <w:proofErr w:type="spellEnd"/>
            <w:r w:rsidR="000F45DB" w:rsidRPr="00FB41DC">
              <w:rPr>
                <w:rFonts w:ascii="Times New Roman" w:hAnsi="Times New Roman"/>
                <w:sz w:val="24"/>
                <w:szCs w:val="24"/>
              </w:rPr>
              <w:t xml:space="preserve"> </w:t>
            </w:r>
            <w:proofErr w:type="spellStart"/>
            <w:r w:rsidR="000F45DB" w:rsidRPr="00FB41DC">
              <w:rPr>
                <w:rFonts w:ascii="Times New Roman" w:hAnsi="Times New Roman"/>
                <w:sz w:val="24"/>
                <w:szCs w:val="24"/>
              </w:rPr>
              <w:t>phép</w:t>
            </w:r>
            <w:proofErr w:type="spellEnd"/>
            <w:r w:rsidR="000F45DB" w:rsidRPr="00FB41DC">
              <w:rPr>
                <w:rFonts w:ascii="Times New Roman" w:hAnsi="Times New Roman"/>
                <w:sz w:val="24"/>
                <w:szCs w:val="24"/>
              </w:rPr>
              <w:t xml:space="preserve"> </w:t>
            </w:r>
            <w:proofErr w:type="spellStart"/>
            <w:r w:rsidR="000F45DB" w:rsidRPr="00FB41DC">
              <w:rPr>
                <w:rFonts w:ascii="Times New Roman" w:hAnsi="Times New Roman"/>
                <w:sz w:val="24"/>
                <w:szCs w:val="24"/>
              </w:rPr>
              <w:t>bưu</w:t>
            </w:r>
            <w:proofErr w:type="spellEnd"/>
            <w:r w:rsidR="000F45DB" w:rsidRPr="00FB41DC">
              <w:rPr>
                <w:rFonts w:ascii="Times New Roman" w:hAnsi="Times New Roman"/>
                <w:sz w:val="24"/>
                <w:szCs w:val="24"/>
              </w:rPr>
              <w:t xml:space="preserve"> </w:t>
            </w:r>
            <w:proofErr w:type="spellStart"/>
            <w:r w:rsidR="000F45DB" w:rsidRPr="00FB41DC">
              <w:rPr>
                <w:rFonts w:ascii="Times New Roman" w:hAnsi="Times New Roman"/>
                <w:sz w:val="24"/>
                <w:szCs w:val="24"/>
              </w:rPr>
              <w:t>chính</w:t>
            </w:r>
            <w:proofErr w:type="spellEnd"/>
            <w:r w:rsidR="000F45DB" w:rsidRPr="00FB41DC">
              <w:rPr>
                <w:rFonts w:ascii="Times New Roman" w:hAnsi="Times New Roman"/>
                <w:sz w:val="24"/>
                <w:szCs w:val="24"/>
              </w:rPr>
              <w:t xml:space="preserve"> </w:t>
            </w:r>
            <w:proofErr w:type="spellStart"/>
            <w:r w:rsidR="000F45DB" w:rsidRPr="00FB41DC">
              <w:rPr>
                <w:rFonts w:ascii="Times New Roman" w:hAnsi="Times New Roman"/>
                <w:sz w:val="24"/>
                <w:szCs w:val="24"/>
              </w:rPr>
              <w:t>và</w:t>
            </w:r>
            <w:proofErr w:type="spellEnd"/>
            <w:r w:rsidR="000F45DB" w:rsidRPr="00FB41DC">
              <w:rPr>
                <w:rFonts w:ascii="Times New Roman" w:hAnsi="Times New Roman"/>
                <w:sz w:val="24"/>
                <w:szCs w:val="24"/>
              </w:rPr>
              <w:t xml:space="preserve"> </w:t>
            </w:r>
            <w:proofErr w:type="spellStart"/>
            <w:r w:rsidR="000F45DB" w:rsidRPr="00FB41DC">
              <w:rPr>
                <w:rFonts w:ascii="Times New Roman" w:hAnsi="Times New Roman"/>
                <w:sz w:val="24"/>
                <w:szCs w:val="24"/>
              </w:rPr>
              <w:t>văn</w:t>
            </w:r>
            <w:proofErr w:type="spellEnd"/>
            <w:r w:rsidR="000F45DB" w:rsidRPr="00FB41DC">
              <w:rPr>
                <w:rFonts w:ascii="Times New Roman" w:hAnsi="Times New Roman"/>
                <w:sz w:val="24"/>
                <w:szCs w:val="24"/>
              </w:rPr>
              <w:t xml:space="preserve"> </w:t>
            </w:r>
            <w:proofErr w:type="spellStart"/>
            <w:r w:rsidR="000F45DB" w:rsidRPr="00FB41DC">
              <w:rPr>
                <w:rFonts w:ascii="Times New Roman" w:hAnsi="Times New Roman"/>
                <w:sz w:val="24"/>
                <w:szCs w:val="24"/>
              </w:rPr>
              <w:t>bản</w:t>
            </w:r>
            <w:proofErr w:type="spellEnd"/>
            <w:r w:rsidR="000F45DB" w:rsidRPr="00FB41DC">
              <w:rPr>
                <w:rFonts w:ascii="Times New Roman" w:hAnsi="Times New Roman"/>
                <w:sz w:val="24"/>
                <w:szCs w:val="24"/>
              </w:rPr>
              <w:t xml:space="preserve"> </w:t>
            </w:r>
            <w:proofErr w:type="spellStart"/>
            <w:r w:rsidR="000F45DB" w:rsidRPr="00FB41DC">
              <w:rPr>
                <w:rFonts w:ascii="Times New Roman" w:hAnsi="Times New Roman"/>
                <w:sz w:val="24"/>
                <w:szCs w:val="24"/>
              </w:rPr>
              <w:t>xác</w:t>
            </w:r>
            <w:proofErr w:type="spellEnd"/>
            <w:r w:rsidR="000F45DB" w:rsidRPr="00FB41DC">
              <w:rPr>
                <w:rFonts w:ascii="Times New Roman" w:hAnsi="Times New Roman"/>
                <w:sz w:val="24"/>
                <w:szCs w:val="24"/>
              </w:rPr>
              <w:t xml:space="preserve"> </w:t>
            </w:r>
            <w:proofErr w:type="spellStart"/>
            <w:r w:rsidR="000F45DB" w:rsidRPr="00FB41DC">
              <w:rPr>
                <w:rFonts w:ascii="Times New Roman" w:hAnsi="Times New Roman"/>
                <w:sz w:val="24"/>
                <w:szCs w:val="24"/>
              </w:rPr>
              <w:t>nhận</w:t>
            </w:r>
            <w:proofErr w:type="spellEnd"/>
            <w:r w:rsidR="000F45DB" w:rsidRPr="00FB41DC">
              <w:rPr>
                <w:rFonts w:ascii="Times New Roman" w:hAnsi="Times New Roman"/>
                <w:sz w:val="24"/>
                <w:szCs w:val="24"/>
              </w:rPr>
              <w:t xml:space="preserve"> </w:t>
            </w:r>
            <w:proofErr w:type="spellStart"/>
            <w:r w:rsidR="000F45DB" w:rsidRPr="00FB41DC">
              <w:rPr>
                <w:rFonts w:ascii="Times New Roman" w:hAnsi="Times New Roman"/>
                <w:sz w:val="24"/>
                <w:szCs w:val="24"/>
              </w:rPr>
              <w:t>thông</w:t>
            </w:r>
            <w:proofErr w:type="spellEnd"/>
            <w:r w:rsidR="000F45DB" w:rsidRPr="00FB41DC">
              <w:rPr>
                <w:rFonts w:ascii="Times New Roman" w:hAnsi="Times New Roman"/>
                <w:sz w:val="24"/>
                <w:szCs w:val="24"/>
              </w:rPr>
              <w:t xml:space="preserve"> </w:t>
            </w:r>
            <w:proofErr w:type="spellStart"/>
            <w:r w:rsidR="000F45DB" w:rsidRPr="00FB41DC">
              <w:rPr>
                <w:rFonts w:ascii="Times New Roman" w:hAnsi="Times New Roman"/>
                <w:sz w:val="24"/>
                <w:szCs w:val="24"/>
              </w:rPr>
              <w:t>báo</w:t>
            </w:r>
            <w:proofErr w:type="spellEnd"/>
            <w:r w:rsidR="000F45DB" w:rsidRPr="00FB41DC">
              <w:rPr>
                <w:rFonts w:ascii="Times New Roman" w:hAnsi="Times New Roman"/>
                <w:sz w:val="24"/>
                <w:szCs w:val="24"/>
              </w:rPr>
              <w:t xml:space="preserve"> </w:t>
            </w:r>
            <w:proofErr w:type="spellStart"/>
            <w:r w:rsidR="000F45DB" w:rsidRPr="00FB41DC">
              <w:rPr>
                <w:rFonts w:ascii="Times New Roman" w:hAnsi="Times New Roman"/>
                <w:sz w:val="24"/>
                <w:szCs w:val="24"/>
              </w:rPr>
              <w:t>hoạt</w:t>
            </w:r>
            <w:proofErr w:type="spellEnd"/>
            <w:r w:rsidR="000F45DB" w:rsidRPr="00FB41DC">
              <w:rPr>
                <w:rFonts w:ascii="Times New Roman" w:hAnsi="Times New Roman"/>
                <w:sz w:val="24"/>
                <w:szCs w:val="24"/>
              </w:rPr>
              <w:t xml:space="preserve"> </w:t>
            </w:r>
            <w:proofErr w:type="spellStart"/>
            <w:r w:rsidR="000F45DB" w:rsidRPr="00FB41DC">
              <w:rPr>
                <w:rFonts w:ascii="Times New Roman" w:hAnsi="Times New Roman"/>
                <w:sz w:val="24"/>
                <w:szCs w:val="24"/>
              </w:rPr>
              <w:t>động</w:t>
            </w:r>
            <w:proofErr w:type="spellEnd"/>
            <w:r w:rsidR="000F45DB" w:rsidRPr="00FB41DC">
              <w:rPr>
                <w:rFonts w:ascii="Times New Roman" w:hAnsi="Times New Roman"/>
                <w:sz w:val="24"/>
                <w:szCs w:val="24"/>
              </w:rPr>
              <w:t xml:space="preserve"> </w:t>
            </w:r>
            <w:proofErr w:type="spellStart"/>
            <w:r w:rsidR="000F45DB" w:rsidRPr="00FB41DC">
              <w:rPr>
                <w:rFonts w:ascii="Times New Roman" w:hAnsi="Times New Roman"/>
                <w:sz w:val="24"/>
                <w:szCs w:val="24"/>
              </w:rPr>
              <w:t>bưu</w:t>
            </w:r>
            <w:proofErr w:type="spellEnd"/>
            <w:r w:rsidR="000F45DB" w:rsidRPr="00FB41DC">
              <w:rPr>
                <w:rFonts w:ascii="Times New Roman" w:hAnsi="Times New Roman"/>
                <w:sz w:val="24"/>
                <w:szCs w:val="24"/>
              </w:rPr>
              <w:t xml:space="preserve"> </w:t>
            </w:r>
            <w:proofErr w:type="spellStart"/>
            <w:r w:rsidR="000F45DB" w:rsidRPr="00FB41DC">
              <w:rPr>
                <w:rFonts w:ascii="Times New Roman" w:hAnsi="Times New Roman"/>
                <w:sz w:val="24"/>
                <w:szCs w:val="24"/>
              </w:rPr>
              <w:t>chính</w:t>
            </w:r>
            <w:proofErr w:type="spellEnd"/>
            <w:r w:rsidR="000F45DB" w:rsidRPr="00FB41DC">
              <w:rPr>
                <w:rFonts w:ascii="Times New Roman" w:hAnsi="Times New Roman"/>
                <w:sz w:val="24"/>
                <w:szCs w:val="24"/>
              </w:rPr>
              <w:t xml:space="preserve"> </w:t>
            </w:r>
          </w:p>
        </w:tc>
        <w:tc>
          <w:tcPr>
            <w:tcW w:w="1260" w:type="dxa"/>
          </w:tcPr>
          <w:p w14:paraId="7196D4C1" w14:textId="121A9D6F" w:rsidR="000F45DB" w:rsidRPr="00FB41DC" w:rsidRDefault="000F45DB" w:rsidP="000F45DB">
            <w:pPr>
              <w:spacing w:before="40" w:after="40" w:line="240" w:lineRule="auto"/>
              <w:jc w:val="center"/>
              <w:rPr>
                <w:rFonts w:ascii="Times New Roman" w:eastAsia="Times New Roman" w:hAnsi="Times New Roman"/>
                <w:sz w:val="24"/>
                <w:szCs w:val="24"/>
              </w:rPr>
            </w:pPr>
            <w:r w:rsidRPr="00FB41DC">
              <w:rPr>
                <w:rFonts w:ascii="Times New Roman" w:eastAsia="Times New Roman" w:hAnsi="Times New Roman"/>
                <w:sz w:val="24"/>
                <w:szCs w:val="24"/>
              </w:rPr>
              <w:t>06</w:t>
            </w:r>
          </w:p>
        </w:tc>
        <w:tc>
          <w:tcPr>
            <w:tcW w:w="1272" w:type="dxa"/>
          </w:tcPr>
          <w:p w14:paraId="798F3690" w14:textId="77777777" w:rsidR="000F45DB" w:rsidRPr="00FB41DC" w:rsidRDefault="000F45DB" w:rsidP="000F45DB">
            <w:pPr>
              <w:spacing w:before="40" w:after="40" w:line="240" w:lineRule="auto"/>
              <w:jc w:val="center"/>
              <w:rPr>
                <w:rFonts w:ascii="Times New Roman" w:eastAsia="Times New Roman" w:hAnsi="Times New Roman"/>
                <w:sz w:val="24"/>
                <w:szCs w:val="24"/>
              </w:rPr>
            </w:pPr>
          </w:p>
        </w:tc>
        <w:tc>
          <w:tcPr>
            <w:tcW w:w="1979" w:type="dxa"/>
          </w:tcPr>
          <w:p w14:paraId="442953D2" w14:textId="1A318A31" w:rsidR="000F45DB" w:rsidRPr="00FB41DC" w:rsidRDefault="000F45DB" w:rsidP="000F45DB">
            <w:pPr>
              <w:spacing w:before="40" w:after="40" w:line="240" w:lineRule="auto"/>
              <w:jc w:val="center"/>
              <w:rPr>
                <w:rFonts w:ascii="Times New Roman" w:eastAsia="Times New Roman" w:hAnsi="Times New Roman"/>
                <w:sz w:val="24"/>
                <w:szCs w:val="24"/>
              </w:rPr>
            </w:pPr>
          </w:p>
        </w:tc>
        <w:tc>
          <w:tcPr>
            <w:tcW w:w="1990" w:type="dxa"/>
          </w:tcPr>
          <w:p w14:paraId="00818007" w14:textId="77777777" w:rsidR="000F45DB" w:rsidRPr="00FB41DC" w:rsidRDefault="000F45DB" w:rsidP="000F45DB">
            <w:pPr>
              <w:spacing w:before="40" w:after="40" w:line="240" w:lineRule="auto"/>
              <w:jc w:val="center"/>
              <w:rPr>
                <w:rFonts w:ascii="Times New Roman" w:eastAsia="Times New Roman" w:hAnsi="Times New Roman"/>
                <w:sz w:val="24"/>
                <w:szCs w:val="24"/>
              </w:rPr>
            </w:pPr>
          </w:p>
        </w:tc>
      </w:tr>
      <w:tr w:rsidR="002539D4" w:rsidRPr="00FB41DC" w14:paraId="4025B5AD" w14:textId="77777777" w:rsidTr="00FB41DC">
        <w:tc>
          <w:tcPr>
            <w:tcW w:w="7958" w:type="dxa"/>
            <w:vAlign w:val="center"/>
          </w:tcPr>
          <w:p w14:paraId="77D712B9" w14:textId="56911E93" w:rsidR="000F45DB" w:rsidRPr="00FB41DC" w:rsidRDefault="000F45DB" w:rsidP="00306199">
            <w:pPr>
              <w:spacing w:after="0"/>
              <w:rPr>
                <w:rFonts w:ascii="Times New Roman" w:hAnsi="Times New Roman"/>
                <w:sz w:val="24"/>
                <w:szCs w:val="24"/>
              </w:rPr>
            </w:pPr>
            <w:r w:rsidRPr="00FB41DC">
              <w:rPr>
                <w:rFonts w:ascii="Times New Roman" w:hAnsi="Times New Roman"/>
                <w:sz w:val="24"/>
                <w:szCs w:val="24"/>
              </w:rPr>
              <w:t xml:space="preserve">       </w:t>
            </w:r>
            <w:r w:rsidR="00B119B5" w:rsidRPr="00FB41DC">
              <w:rPr>
                <w:rFonts w:ascii="Times New Roman" w:hAnsi="Times New Roman"/>
                <w:sz w:val="24"/>
                <w:szCs w:val="24"/>
              </w:rPr>
              <w:t xml:space="preserve">  </w:t>
            </w:r>
            <w:r w:rsidR="00B119B5" w:rsidRPr="00FB41DC">
              <w:rPr>
                <w:rFonts w:ascii="Times New Roman" w:hAnsi="Times New Roman"/>
                <w:i/>
                <w:sz w:val="24"/>
                <w:szCs w:val="24"/>
              </w:rPr>
              <w:t xml:space="preserve">Trong </w:t>
            </w:r>
            <w:proofErr w:type="spellStart"/>
            <w:r w:rsidR="00B119B5" w:rsidRPr="00FB41DC">
              <w:rPr>
                <w:rFonts w:ascii="Times New Roman" w:hAnsi="Times New Roman"/>
                <w:i/>
                <w:sz w:val="24"/>
                <w:szCs w:val="24"/>
              </w:rPr>
              <w:t>đó</w:t>
            </w:r>
            <w:proofErr w:type="spellEnd"/>
            <w:r w:rsidR="00B119B5" w:rsidRPr="00FB41DC">
              <w:rPr>
                <w:rFonts w:ascii="Times New Roman" w:hAnsi="Times New Roman"/>
                <w:i/>
                <w:sz w:val="24"/>
                <w:szCs w:val="24"/>
              </w:rPr>
              <w:t xml:space="preserve">: </w:t>
            </w:r>
            <w:proofErr w:type="spellStart"/>
            <w:r w:rsidRPr="00FB41DC">
              <w:rPr>
                <w:rFonts w:ascii="Times New Roman" w:hAnsi="Times New Roman"/>
                <w:i/>
                <w:sz w:val="24"/>
                <w:szCs w:val="24"/>
              </w:rPr>
              <w:t>Số</w:t>
            </w:r>
            <w:proofErr w:type="spellEnd"/>
            <w:r w:rsidRPr="00FB41DC">
              <w:rPr>
                <w:rFonts w:ascii="Times New Roman" w:hAnsi="Times New Roman"/>
                <w:i/>
                <w:sz w:val="24"/>
                <w:szCs w:val="24"/>
              </w:rPr>
              <w:t xml:space="preserve"> DNBC </w:t>
            </w:r>
            <w:proofErr w:type="spellStart"/>
            <w:r w:rsidRPr="00FB41DC">
              <w:rPr>
                <w:rFonts w:ascii="Times New Roman" w:hAnsi="Times New Roman"/>
                <w:i/>
                <w:sz w:val="24"/>
                <w:szCs w:val="24"/>
              </w:rPr>
              <w:t>được</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cấp</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đồng</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thời</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giấy</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phép</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bưu</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chính</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và</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văn</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bản</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xác</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nhận</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thông</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báo</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hoạt</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động</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bưu</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chính</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mới</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trong</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kỳ</w:t>
            </w:r>
            <w:proofErr w:type="spellEnd"/>
          </w:p>
        </w:tc>
        <w:tc>
          <w:tcPr>
            <w:tcW w:w="1260" w:type="dxa"/>
          </w:tcPr>
          <w:p w14:paraId="69549946" w14:textId="221671E9" w:rsidR="000F45DB" w:rsidRPr="00FB41DC" w:rsidRDefault="000F45DB" w:rsidP="000F45DB">
            <w:pPr>
              <w:spacing w:before="40" w:after="40" w:line="240" w:lineRule="auto"/>
              <w:jc w:val="center"/>
              <w:rPr>
                <w:rFonts w:ascii="Times New Roman" w:eastAsia="Times New Roman" w:hAnsi="Times New Roman"/>
                <w:sz w:val="24"/>
                <w:szCs w:val="24"/>
              </w:rPr>
            </w:pPr>
            <w:r w:rsidRPr="00FB41DC">
              <w:rPr>
                <w:rFonts w:ascii="Times New Roman" w:eastAsia="Times New Roman" w:hAnsi="Times New Roman"/>
                <w:sz w:val="24"/>
                <w:szCs w:val="24"/>
              </w:rPr>
              <w:t>07</w:t>
            </w:r>
          </w:p>
        </w:tc>
        <w:tc>
          <w:tcPr>
            <w:tcW w:w="1272" w:type="dxa"/>
          </w:tcPr>
          <w:p w14:paraId="10C0CF37" w14:textId="77777777" w:rsidR="000F45DB" w:rsidRPr="00FB41DC" w:rsidRDefault="000F45DB" w:rsidP="000F45DB">
            <w:pPr>
              <w:spacing w:before="40" w:after="40" w:line="240" w:lineRule="auto"/>
              <w:jc w:val="center"/>
              <w:rPr>
                <w:rFonts w:ascii="Times New Roman" w:eastAsia="Times New Roman" w:hAnsi="Times New Roman"/>
                <w:sz w:val="24"/>
                <w:szCs w:val="24"/>
              </w:rPr>
            </w:pPr>
          </w:p>
        </w:tc>
        <w:tc>
          <w:tcPr>
            <w:tcW w:w="1979" w:type="dxa"/>
          </w:tcPr>
          <w:p w14:paraId="10F63F67" w14:textId="062D3E6F" w:rsidR="000F45DB" w:rsidRPr="00FB41DC" w:rsidRDefault="000F45DB" w:rsidP="000F45DB">
            <w:pPr>
              <w:spacing w:before="40" w:after="40" w:line="240" w:lineRule="auto"/>
              <w:jc w:val="center"/>
              <w:rPr>
                <w:rFonts w:ascii="Times New Roman" w:eastAsia="Times New Roman" w:hAnsi="Times New Roman"/>
                <w:sz w:val="24"/>
                <w:szCs w:val="24"/>
              </w:rPr>
            </w:pPr>
          </w:p>
        </w:tc>
        <w:tc>
          <w:tcPr>
            <w:tcW w:w="1990" w:type="dxa"/>
          </w:tcPr>
          <w:p w14:paraId="51EB04D8" w14:textId="77777777" w:rsidR="000F45DB" w:rsidRPr="00FB41DC" w:rsidRDefault="000F45DB" w:rsidP="000F45DB">
            <w:pPr>
              <w:spacing w:before="40" w:after="40" w:line="240" w:lineRule="auto"/>
              <w:jc w:val="center"/>
              <w:rPr>
                <w:rFonts w:ascii="Times New Roman" w:eastAsia="Times New Roman" w:hAnsi="Times New Roman"/>
                <w:sz w:val="24"/>
                <w:szCs w:val="24"/>
              </w:rPr>
            </w:pPr>
          </w:p>
        </w:tc>
      </w:tr>
      <w:tr w:rsidR="002539D4" w:rsidRPr="00FB41DC" w14:paraId="74D9A1BE" w14:textId="77777777" w:rsidTr="00FB41DC">
        <w:tc>
          <w:tcPr>
            <w:tcW w:w="7958" w:type="dxa"/>
            <w:vAlign w:val="center"/>
          </w:tcPr>
          <w:p w14:paraId="75F1DE3B" w14:textId="184EE1C5" w:rsidR="000F45DB" w:rsidRPr="00FB41DC" w:rsidRDefault="000F45DB" w:rsidP="00306199">
            <w:pPr>
              <w:spacing w:after="0" w:line="240" w:lineRule="auto"/>
              <w:rPr>
                <w:rFonts w:ascii="Times New Roman" w:hAnsi="Times New Roman"/>
                <w:b/>
                <w:bCs/>
                <w:sz w:val="24"/>
                <w:szCs w:val="24"/>
              </w:rPr>
            </w:pPr>
            <w:r w:rsidRPr="00FB41DC">
              <w:rPr>
                <w:rFonts w:ascii="Times New Roman" w:hAnsi="Times New Roman"/>
                <w:b/>
                <w:bCs/>
                <w:sz w:val="24"/>
                <w:szCs w:val="24"/>
              </w:rPr>
              <w:t xml:space="preserve">2. </w:t>
            </w:r>
            <w:proofErr w:type="spellStart"/>
            <w:proofErr w:type="gramStart"/>
            <w:r w:rsidRPr="00FB41DC">
              <w:rPr>
                <w:rFonts w:ascii="Times New Roman" w:hAnsi="Times New Roman"/>
                <w:b/>
                <w:bCs/>
                <w:sz w:val="24"/>
                <w:szCs w:val="24"/>
              </w:rPr>
              <w:t>Số</w:t>
            </w:r>
            <w:proofErr w:type="spellEnd"/>
            <w:r w:rsidRPr="00FB41DC">
              <w:rPr>
                <w:rFonts w:ascii="Times New Roman" w:hAnsi="Times New Roman"/>
                <w:b/>
                <w:bCs/>
                <w:sz w:val="24"/>
                <w:szCs w:val="24"/>
              </w:rPr>
              <w:t>  chi</w:t>
            </w:r>
            <w:proofErr w:type="gramEnd"/>
            <w:r w:rsidRPr="00FB41DC">
              <w:rPr>
                <w:rFonts w:ascii="Times New Roman" w:hAnsi="Times New Roman"/>
                <w:b/>
                <w:bCs/>
                <w:sz w:val="24"/>
                <w:szCs w:val="24"/>
              </w:rPr>
              <w:t> </w:t>
            </w:r>
            <w:proofErr w:type="spellStart"/>
            <w:r w:rsidRPr="00FB41DC">
              <w:rPr>
                <w:rFonts w:ascii="Times New Roman" w:hAnsi="Times New Roman"/>
                <w:b/>
                <w:bCs/>
                <w:sz w:val="24"/>
                <w:szCs w:val="24"/>
              </w:rPr>
              <w:t>nhánh</w:t>
            </w:r>
            <w:proofErr w:type="spellEnd"/>
            <w:r w:rsidRPr="00FB41DC">
              <w:rPr>
                <w:rFonts w:ascii="Times New Roman" w:hAnsi="Times New Roman"/>
                <w:b/>
                <w:bCs/>
                <w:sz w:val="24"/>
                <w:szCs w:val="24"/>
              </w:rPr>
              <w:t>, </w:t>
            </w:r>
            <w:proofErr w:type="spellStart"/>
            <w:r w:rsidRPr="00FB41DC">
              <w:rPr>
                <w:rFonts w:ascii="Times New Roman" w:hAnsi="Times New Roman"/>
                <w:b/>
                <w:bCs/>
                <w:sz w:val="24"/>
                <w:szCs w:val="24"/>
              </w:rPr>
              <w:t>đại</w:t>
            </w:r>
            <w:proofErr w:type="spellEnd"/>
            <w:r w:rsidRPr="00FB41DC">
              <w:rPr>
                <w:rFonts w:ascii="Times New Roman" w:hAnsi="Times New Roman"/>
                <w:b/>
                <w:bCs/>
                <w:sz w:val="24"/>
                <w:szCs w:val="24"/>
              </w:rPr>
              <w:t xml:space="preserve"> </w:t>
            </w:r>
            <w:proofErr w:type="spellStart"/>
            <w:r w:rsidRPr="00FB41DC">
              <w:rPr>
                <w:rFonts w:ascii="Times New Roman" w:hAnsi="Times New Roman"/>
                <w:b/>
                <w:bCs/>
                <w:sz w:val="24"/>
                <w:szCs w:val="24"/>
              </w:rPr>
              <w:t>lý</w:t>
            </w:r>
            <w:proofErr w:type="spellEnd"/>
            <w:r w:rsidRPr="00FB41DC">
              <w:rPr>
                <w:rFonts w:ascii="Times New Roman" w:hAnsi="Times New Roman"/>
                <w:b/>
                <w:bCs/>
                <w:sz w:val="24"/>
                <w:szCs w:val="24"/>
              </w:rPr>
              <w:t xml:space="preserve">, </w:t>
            </w:r>
            <w:proofErr w:type="spellStart"/>
            <w:r w:rsidRPr="00FB41DC">
              <w:rPr>
                <w:rFonts w:ascii="Times New Roman" w:hAnsi="Times New Roman"/>
                <w:b/>
                <w:bCs/>
                <w:sz w:val="24"/>
                <w:szCs w:val="24"/>
              </w:rPr>
              <w:t>văn</w:t>
            </w:r>
            <w:proofErr w:type="spellEnd"/>
            <w:r w:rsidRPr="00FB41DC">
              <w:rPr>
                <w:rFonts w:ascii="Times New Roman" w:hAnsi="Times New Roman"/>
                <w:b/>
                <w:bCs/>
                <w:sz w:val="24"/>
                <w:szCs w:val="24"/>
              </w:rPr>
              <w:t xml:space="preserve"> </w:t>
            </w:r>
            <w:proofErr w:type="spellStart"/>
            <w:r w:rsidRPr="00FB41DC">
              <w:rPr>
                <w:rFonts w:ascii="Times New Roman" w:hAnsi="Times New Roman"/>
                <w:b/>
                <w:bCs/>
                <w:sz w:val="24"/>
                <w:szCs w:val="24"/>
              </w:rPr>
              <w:t>phòng</w:t>
            </w:r>
            <w:proofErr w:type="spellEnd"/>
            <w:r w:rsidRPr="00FB41DC">
              <w:rPr>
                <w:rFonts w:ascii="Times New Roman" w:hAnsi="Times New Roman"/>
                <w:b/>
                <w:bCs/>
                <w:sz w:val="24"/>
                <w:szCs w:val="24"/>
              </w:rPr>
              <w:t xml:space="preserve"> </w:t>
            </w:r>
            <w:proofErr w:type="spellStart"/>
            <w:r w:rsidRPr="00FB41DC">
              <w:rPr>
                <w:rFonts w:ascii="Times New Roman" w:hAnsi="Times New Roman"/>
                <w:b/>
                <w:bCs/>
                <w:sz w:val="24"/>
                <w:szCs w:val="24"/>
              </w:rPr>
              <w:t>đại</w:t>
            </w:r>
            <w:proofErr w:type="spellEnd"/>
            <w:r w:rsidRPr="00FB41DC">
              <w:rPr>
                <w:rFonts w:ascii="Times New Roman" w:hAnsi="Times New Roman"/>
                <w:b/>
                <w:bCs/>
                <w:sz w:val="24"/>
                <w:szCs w:val="24"/>
              </w:rPr>
              <w:t> </w:t>
            </w:r>
            <w:proofErr w:type="spellStart"/>
            <w:r w:rsidRPr="00FB41DC">
              <w:rPr>
                <w:rFonts w:ascii="Times New Roman" w:hAnsi="Times New Roman"/>
                <w:b/>
                <w:bCs/>
                <w:sz w:val="24"/>
                <w:szCs w:val="24"/>
              </w:rPr>
              <w:t>diện</w:t>
            </w:r>
            <w:proofErr w:type="spellEnd"/>
            <w:r w:rsidRPr="00FB41DC">
              <w:rPr>
                <w:rFonts w:ascii="Times New Roman" w:hAnsi="Times New Roman"/>
                <w:b/>
                <w:bCs/>
                <w:sz w:val="24"/>
                <w:szCs w:val="24"/>
              </w:rPr>
              <w:t> </w:t>
            </w:r>
            <w:proofErr w:type="spellStart"/>
            <w:r w:rsidRPr="00FB41DC">
              <w:rPr>
                <w:rFonts w:ascii="Times New Roman" w:hAnsi="Times New Roman"/>
                <w:b/>
                <w:bCs/>
                <w:sz w:val="24"/>
                <w:szCs w:val="24"/>
              </w:rPr>
              <w:t>được</w:t>
            </w:r>
            <w:proofErr w:type="spellEnd"/>
            <w:r w:rsidRPr="00FB41DC">
              <w:rPr>
                <w:rFonts w:ascii="Times New Roman" w:hAnsi="Times New Roman"/>
                <w:b/>
                <w:bCs/>
                <w:sz w:val="24"/>
                <w:szCs w:val="24"/>
              </w:rPr>
              <w:t xml:space="preserve"> </w:t>
            </w:r>
            <w:proofErr w:type="spellStart"/>
            <w:r w:rsidRPr="00FB41DC">
              <w:rPr>
                <w:rFonts w:ascii="Times New Roman" w:hAnsi="Times New Roman"/>
                <w:b/>
                <w:bCs/>
                <w:sz w:val="24"/>
                <w:szCs w:val="24"/>
              </w:rPr>
              <w:t>cấp</w:t>
            </w:r>
            <w:proofErr w:type="spellEnd"/>
            <w:r w:rsidRPr="00FB41DC">
              <w:rPr>
                <w:rFonts w:ascii="Times New Roman" w:hAnsi="Times New Roman"/>
                <w:b/>
                <w:bCs/>
                <w:sz w:val="24"/>
                <w:szCs w:val="24"/>
              </w:rPr>
              <w:t xml:space="preserve"> </w:t>
            </w:r>
            <w:proofErr w:type="spellStart"/>
            <w:r w:rsidRPr="00FB41DC">
              <w:rPr>
                <w:rFonts w:ascii="Times New Roman" w:hAnsi="Times New Roman"/>
                <w:b/>
                <w:bCs/>
                <w:sz w:val="24"/>
                <w:szCs w:val="24"/>
              </w:rPr>
              <w:t>văn</w:t>
            </w:r>
            <w:proofErr w:type="spellEnd"/>
            <w:r w:rsidRPr="00FB41DC">
              <w:rPr>
                <w:rFonts w:ascii="Times New Roman" w:hAnsi="Times New Roman"/>
                <w:b/>
                <w:bCs/>
                <w:sz w:val="24"/>
                <w:szCs w:val="24"/>
              </w:rPr>
              <w:t xml:space="preserve"> </w:t>
            </w:r>
            <w:proofErr w:type="spellStart"/>
            <w:r w:rsidRPr="00FB41DC">
              <w:rPr>
                <w:rFonts w:ascii="Times New Roman" w:hAnsi="Times New Roman"/>
                <w:b/>
                <w:bCs/>
                <w:sz w:val="24"/>
                <w:szCs w:val="24"/>
              </w:rPr>
              <w:t>bản</w:t>
            </w:r>
            <w:proofErr w:type="spellEnd"/>
            <w:r w:rsidRPr="00FB41DC">
              <w:rPr>
                <w:rFonts w:ascii="Times New Roman" w:hAnsi="Times New Roman"/>
                <w:b/>
                <w:bCs/>
                <w:sz w:val="24"/>
                <w:szCs w:val="24"/>
              </w:rPr>
              <w:t xml:space="preserve"> </w:t>
            </w:r>
            <w:proofErr w:type="spellStart"/>
            <w:r w:rsidRPr="00FB41DC">
              <w:rPr>
                <w:rFonts w:ascii="Times New Roman" w:hAnsi="Times New Roman"/>
                <w:b/>
                <w:bCs/>
                <w:sz w:val="24"/>
                <w:szCs w:val="24"/>
              </w:rPr>
              <w:t>xác</w:t>
            </w:r>
            <w:proofErr w:type="spellEnd"/>
            <w:r w:rsidRPr="00FB41DC">
              <w:rPr>
                <w:rFonts w:ascii="Times New Roman" w:hAnsi="Times New Roman"/>
                <w:b/>
                <w:bCs/>
                <w:sz w:val="24"/>
                <w:szCs w:val="24"/>
              </w:rPr>
              <w:t xml:space="preserve"> </w:t>
            </w:r>
            <w:proofErr w:type="spellStart"/>
            <w:r w:rsidRPr="00FB41DC">
              <w:rPr>
                <w:rFonts w:ascii="Times New Roman" w:hAnsi="Times New Roman"/>
                <w:b/>
                <w:bCs/>
                <w:sz w:val="24"/>
                <w:szCs w:val="24"/>
              </w:rPr>
              <w:t>nhận</w:t>
            </w:r>
            <w:proofErr w:type="spellEnd"/>
            <w:r w:rsidRPr="00FB41DC">
              <w:rPr>
                <w:rFonts w:ascii="Times New Roman" w:hAnsi="Times New Roman"/>
                <w:b/>
                <w:bCs/>
                <w:sz w:val="24"/>
                <w:szCs w:val="24"/>
              </w:rPr>
              <w:t xml:space="preserve"> </w:t>
            </w:r>
            <w:proofErr w:type="spellStart"/>
            <w:r w:rsidRPr="00FB41DC">
              <w:rPr>
                <w:rFonts w:ascii="Times New Roman" w:hAnsi="Times New Roman"/>
                <w:b/>
                <w:bCs/>
                <w:sz w:val="24"/>
                <w:szCs w:val="24"/>
              </w:rPr>
              <w:t>thông</w:t>
            </w:r>
            <w:proofErr w:type="spellEnd"/>
            <w:r w:rsidRPr="00FB41DC">
              <w:rPr>
                <w:rFonts w:ascii="Times New Roman" w:hAnsi="Times New Roman"/>
                <w:b/>
                <w:bCs/>
                <w:sz w:val="24"/>
                <w:szCs w:val="24"/>
              </w:rPr>
              <w:t xml:space="preserve"> </w:t>
            </w:r>
            <w:proofErr w:type="spellStart"/>
            <w:r w:rsidRPr="00FB41DC">
              <w:rPr>
                <w:rFonts w:ascii="Times New Roman" w:hAnsi="Times New Roman"/>
                <w:b/>
                <w:bCs/>
                <w:sz w:val="24"/>
                <w:szCs w:val="24"/>
              </w:rPr>
              <w:t>báo</w:t>
            </w:r>
            <w:proofErr w:type="spellEnd"/>
            <w:r w:rsidRPr="00FB41DC">
              <w:rPr>
                <w:rFonts w:ascii="Times New Roman" w:hAnsi="Times New Roman"/>
                <w:b/>
                <w:bCs/>
                <w:sz w:val="24"/>
                <w:szCs w:val="24"/>
              </w:rPr>
              <w:t xml:space="preserve"> </w:t>
            </w:r>
            <w:proofErr w:type="spellStart"/>
            <w:r w:rsidRPr="00FB41DC">
              <w:rPr>
                <w:rFonts w:ascii="Times New Roman" w:hAnsi="Times New Roman"/>
                <w:b/>
                <w:bCs/>
                <w:sz w:val="24"/>
                <w:szCs w:val="24"/>
              </w:rPr>
              <w:t>hoạt</w:t>
            </w:r>
            <w:proofErr w:type="spellEnd"/>
            <w:r w:rsidRPr="00FB41DC">
              <w:rPr>
                <w:rFonts w:ascii="Times New Roman" w:hAnsi="Times New Roman"/>
                <w:b/>
                <w:bCs/>
                <w:sz w:val="24"/>
                <w:szCs w:val="24"/>
              </w:rPr>
              <w:t xml:space="preserve"> </w:t>
            </w:r>
            <w:proofErr w:type="spellStart"/>
            <w:r w:rsidRPr="00FB41DC">
              <w:rPr>
                <w:rFonts w:ascii="Times New Roman" w:hAnsi="Times New Roman"/>
                <w:b/>
                <w:bCs/>
                <w:sz w:val="24"/>
                <w:szCs w:val="24"/>
              </w:rPr>
              <w:t>động</w:t>
            </w:r>
            <w:proofErr w:type="spellEnd"/>
            <w:r w:rsidRPr="00FB41DC">
              <w:rPr>
                <w:rFonts w:ascii="Times New Roman" w:hAnsi="Times New Roman"/>
                <w:b/>
                <w:bCs/>
                <w:sz w:val="24"/>
                <w:szCs w:val="24"/>
              </w:rPr>
              <w:t xml:space="preserve"> </w:t>
            </w:r>
            <w:proofErr w:type="spellStart"/>
            <w:r w:rsidRPr="00FB41DC">
              <w:rPr>
                <w:rFonts w:ascii="Times New Roman" w:hAnsi="Times New Roman"/>
                <w:b/>
                <w:bCs/>
                <w:sz w:val="24"/>
                <w:szCs w:val="24"/>
              </w:rPr>
              <w:t>bưu</w:t>
            </w:r>
            <w:proofErr w:type="spellEnd"/>
            <w:r w:rsidRPr="00FB41DC">
              <w:rPr>
                <w:rFonts w:ascii="Times New Roman" w:hAnsi="Times New Roman"/>
                <w:b/>
                <w:bCs/>
                <w:sz w:val="24"/>
                <w:szCs w:val="24"/>
              </w:rPr>
              <w:t xml:space="preserve"> </w:t>
            </w:r>
            <w:proofErr w:type="spellStart"/>
            <w:r w:rsidRPr="00FB41DC">
              <w:rPr>
                <w:rFonts w:ascii="Times New Roman" w:hAnsi="Times New Roman"/>
                <w:b/>
                <w:bCs/>
                <w:sz w:val="24"/>
                <w:szCs w:val="24"/>
              </w:rPr>
              <w:t>chính</w:t>
            </w:r>
            <w:proofErr w:type="spellEnd"/>
            <w:r w:rsidRPr="00FB41DC">
              <w:rPr>
                <w:rFonts w:ascii="Times New Roman" w:hAnsi="Times New Roman"/>
                <w:b/>
                <w:bCs/>
                <w:sz w:val="24"/>
                <w:szCs w:val="24"/>
              </w:rPr>
              <w:t xml:space="preserve"> </w:t>
            </w:r>
          </w:p>
        </w:tc>
        <w:tc>
          <w:tcPr>
            <w:tcW w:w="1260" w:type="dxa"/>
          </w:tcPr>
          <w:p w14:paraId="3A8371BA" w14:textId="521CAF2A" w:rsidR="000F45DB" w:rsidRPr="00FB41DC" w:rsidRDefault="000F45DB" w:rsidP="000F45DB">
            <w:pPr>
              <w:spacing w:before="40" w:after="40" w:line="240" w:lineRule="auto"/>
              <w:jc w:val="center"/>
              <w:rPr>
                <w:rFonts w:ascii="Times New Roman" w:eastAsia="Times New Roman" w:hAnsi="Times New Roman"/>
                <w:sz w:val="24"/>
                <w:szCs w:val="24"/>
              </w:rPr>
            </w:pPr>
            <w:r w:rsidRPr="00FB41DC">
              <w:rPr>
                <w:rFonts w:ascii="Times New Roman" w:eastAsia="Times New Roman" w:hAnsi="Times New Roman"/>
                <w:sz w:val="24"/>
                <w:szCs w:val="24"/>
              </w:rPr>
              <w:t>08</w:t>
            </w:r>
          </w:p>
        </w:tc>
        <w:tc>
          <w:tcPr>
            <w:tcW w:w="1272" w:type="dxa"/>
          </w:tcPr>
          <w:p w14:paraId="0044FC34" w14:textId="77777777" w:rsidR="000F45DB" w:rsidRPr="00FB41DC" w:rsidRDefault="000F45DB" w:rsidP="000F45DB">
            <w:pPr>
              <w:spacing w:before="40" w:after="40" w:line="240" w:lineRule="auto"/>
              <w:jc w:val="center"/>
              <w:rPr>
                <w:rFonts w:ascii="Times New Roman" w:eastAsia="Times New Roman" w:hAnsi="Times New Roman"/>
                <w:sz w:val="24"/>
                <w:szCs w:val="24"/>
              </w:rPr>
            </w:pPr>
          </w:p>
        </w:tc>
        <w:tc>
          <w:tcPr>
            <w:tcW w:w="1979" w:type="dxa"/>
          </w:tcPr>
          <w:p w14:paraId="5AE77A7D" w14:textId="54C16E94" w:rsidR="000F45DB" w:rsidRPr="00F43FEC" w:rsidRDefault="000F45DB" w:rsidP="000F45DB">
            <w:pPr>
              <w:spacing w:before="40" w:after="40" w:line="240" w:lineRule="auto"/>
              <w:jc w:val="center"/>
              <w:rPr>
                <w:rFonts w:ascii="Times New Roman" w:eastAsia="Times New Roman" w:hAnsi="Times New Roman"/>
              </w:rPr>
            </w:pPr>
            <w:r w:rsidRPr="00F43FEC">
              <w:rPr>
                <w:rFonts w:ascii="Times New Roman" w:eastAsia="Times New Roman" w:hAnsi="Times New Roman"/>
              </w:rPr>
              <w:t>X</w:t>
            </w:r>
          </w:p>
        </w:tc>
        <w:tc>
          <w:tcPr>
            <w:tcW w:w="1990" w:type="dxa"/>
          </w:tcPr>
          <w:p w14:paraId="7D530451" w14:textId="182D7BC4" w:rsidR="000F45DB" w:rsidRPr="00F43FEC" w:rsidRDefault="000F45DB" w:rsidP="000F45DB">
            <w:pPr>
              <w:spacing w:before="40" w:after="40" w:line="240" w:lineRule="auto"/>
              <w:jc w:val="center"/>
              <w:rPr>
                <w:rFonts w:ascii="Times New Roman" w:eastAsia="Times New Roman" w:hAnsi="Times New Roman"/>
              </w:rPr>
            </w:pPr>
            <w:r w:rsidRPr="00F43FEC">
              <w:rPr>
                <w:rFonts w:ascii="Times New Roman" w:eastAsia="Times New Roman" w:hAnsi="Times New Roman"/>
              </w:rPr>
              <w:t>X</w:t>
            </w:r>
          </w:p>
        </w:tc>
      </w:tr>
      <w:tr w:rsidR="002539D4" w:rsidRPr="00FB41DC" w14:paraId="624B7D40" w14:textId="77777777" w:rsidTr="00FB41DC">
        <w:tc>
          <w:tcPr>
            <w:tcW w:w="7958" w:type="dxa"/>
            <w:vAlign w:val="center"/>
          </w:tcPr>
          <w:p w14:paraId="5C1EDBD9" w14:textId="2537F96A" w:rsidR="000F45DB" w:rsidRPr="00FB41DC" w:rsidRDefault="000F45DB" w:rsidP="00306199">
            <w:pPr>
              <w:spacing w:after="0" w:line="240" w:lineRule="auto"/>
              <w:rPr>
                <w:rFonts w:ascii="Times New Roman" w:eastAsia="Times New Roman" w:hAnsi="Times New Roman"/>
                <w:bCs/>
                <w:sz w:val="24"/>
                <w:szCs w:val="24"/>
                <w:lang w:val="vi-VN" w:eastAsia="zh-CN"/>
              </w:rPr>
            </w:pPr>
            <w:r w:rsidRPr="00FB41DC">
              <w:rPr>
                <w:rFonts w:ascii="Times New Roman" w:hAnsi="Times New Roman"/>
                <w:sz w:val="24"/>
                <w:szCs w:val="24"/>
              </w:rPr>
              <w:t xml:space="preserve">         </w:t>
            </w:r>
            <w:r w:rsidR="00B119B5" w:rsidRPr="00FB41DC">
              <w:rPr>
                <w:rFonts w:ascii="Times New Roman" w:hAnsi="Times New Roman"/>
                <w:i/>
                <w:sz w:val="24"/>
                <w:szCs w:val="24"/>
              </w:rPr>
              <w:t xml:space="preserve">Trong </w:t>
            </w:r>
            <w:proofErr w:type="spellStart"/>
            <w:r w:rsidR="00B119B5" w:rsidRPr="00FB41DC">
              <w:rPr>
                <w:rFonts w:ascii="Times New Roman" w:hAnsi="Times New Roman"/>
                <w:i/>
                <w:sz w:val="24"/>
                <w:szCs w:val="24"/>
              </w:rPr>
              <w:t>đó</w:t>
            </w:r>
            <w:proofErr w:type="spellEnd"/>
            <w:r w:rsidR="00B119B5" w:rsidRPr="00FB41DC">
              <w:rPr>
                <w:rFonts w:ascii="Times New Roman" w:hAnsi="Times New Roman"/>
                <w:i/>
                <w:sz w:val="24"/>
                <w:szCs w:val="24"/>
              </w:rPr>
              <w:t xml:space="preserve">: </w:t>
            </w:r>
            <w:proofErr w:type="spellStart"/>
            <w:r w:rsidRPr="00FB41DC">
              <w:rPr>
                <w:rFonts w:ascii="Times New Roman" w:hAnsi="Times New Roman"/>
                <w:i/>
                <w:sz w:val="24"/>
                <w:szCs w:val="24"/>
              </w:rPr>
              <w:t>Số</w:t>
            </w:r>
            <w:proofErr w:type="spellEnd"/>
            <w:r w:rsidRPr="00FB41DC">
              <w:rPr>
                <w:rFonts w:ascii="Times New Roman" w:hAnsi="Times New Roman"/>
                <w:i/>
                <w:sz w:val="24"/>
                <w:szCs w:val="24"/>
              </w:rPr>
              <w:t xml:space="preserve"> chi </w:t>
            </w:r>
            <w:proofErr w:type="spellStart"/>
            <w:r w:rsidRPr="00FB41DC">
              <w:rPr>
                <w:rFonts w:ascii="Times New Roman" w:hAnsi="Times New Roman"/>
                <w:i/>
                <w:sz w:val="24"/>
                <w:szCs w:val="24"/>
              </w:rPr>
              <w:t>nhánh</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đại</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lý</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văn</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phòng</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đại</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diện</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được</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cấp</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mới</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văn</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bản</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xác</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nhận</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thông</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báo</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hoạt</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động</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bưu</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chính</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trong</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kỳ</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báo</w:t>
            </w:r>
            <w:proofErr w:type="spellEnd"/>
            <w:r w:rsidRPr="00FB41DC">
              <w:rPr>
                <w:rFonts w:ascii="Times New Roman" w:hAnsi="Times New Roman"/>
                <w:i/>
                <w:sz w:val="24"/>
                <w:szCs w:val="24"/>
              </w:rPr>
              <w:t xml:space="preserve"> </w:t>
            </w:r>
            <w:proofErr w:type="spellStart"/>
            <w:r w:rsidRPr="00FB41DC">
              <w:rPr>
                <w:rFonts w:ascii="Times New Roman" w:hAnsi="Times New Roman"/>
                <w:i/>
                <w:sz w:val="24"/>
                <w:szCs w:val="24"/>
              </w:rPr>
              <w:t>cáo</w:t>
            </w:r>
            <w:proofErr w:type="spellEnd"/>
          </w:p>
        </w:tc>
        <w:tc>
          <w:tcPr>
            <w:tcW w:w="1260" w:type="dxa"/>
          </w:tcPr>
          <w:p w14:paraId="5023AEA0" w14:textId="3178CEF4" w:rsidR="000F45DB" w:rsidRPr="00FB41DC" w:rsidRDefault="000F45DB" w:rsidP="000F45DB">
            <w:pPr>
              <w:spacing w:before="40" w:after="40" w:line="240" w:lineRule="auto"/>
              <w:jc w:val="center"/>
              <w:rPr>
                <w:rFonts w:ascii="Times New Roman" w:eastAsia="Times New Roman" w:hAnsi="Times New Roman"/>
                <w:sz w:val="24"/>
                <w:szCs w:val="24"/>
              </w:rPr>
            </w:pPr>
            <w:r w:rsidRPr="00FB41DC">
              <w:rPr>
                <w:rFonts w:ascii="Times New Roman" w:eastAsia="Times New Roman" w:hAnsi="Times New Roman"/>
                <w:sz w:val="24"/>
                <w:szCs w:val="24"/>
              </w:rPr>
              <w:t>09</w:t>
            </w:r>
          </w:p>
        </w:tc>
        <w:tc>
          <w:tcPr>
            <w:tcW w:w="1272" w:type="dxa"/>
          </w:tcPr>
          <w:p w14:paraId="24C9E613" w14:textId="77777777" w:rsidR="000F45DB" w:rsidRPr="00FB41DC" w:rsidRDefault="000F45DB" w:rsidP="000F45DB">
            <w:pPr>
              <w:spacing w:before="40" w:after="40" w:line="240" w:lineRule="auto"/>
              <w:jc w:val="center"/>
              <w:rPr>
                <w:rFonts w:ascii="Times New Roman" w:eastAsia="Times New Roman" w:hAnsi="Times New Roman"/>
                <w:sz w:val="24"/>
                <w:szCs w:val="24"/>
              </w:rPr>
            </w:pPr>
          </w:p>
        </w:tc>
        <w:tc>
          <w:tcPr>
            <w:tcW w:w="1979" w:type="dxa"/>
          </w:tcPr>
          <w:p w14:paraId="26E50E57" w14:textId="1BBC0C38" w:rsidR="000F45DB" w:rsidRPr="00F43FEC" w:rsidRDefault="000F45DB" w:rsidP="000F45DB">
            <w:pPr>
              <w:spacing w:before="40" w:after="40" w:line="240" w:lineRule="auto"/>
              <w:jc w:val="center"/>
              <w:rPr>
                <w:rFonts w:ascii="Times New Roman" w:eastAsia="Times New Roman" w:hAnsi="Times New Roman"/>
              </w:rPr>
            </w:pPr>
            <w:r w:rsidRPr="00F43FEC">
              <w:rPr>
                <w:rFonts w:ascii="Times New Roman" w:eastAsia="Times New Roman" w:hAnsi="Times New Roman"/>
              </w:rPr>
              <w:t>X</w:t>
            </w:r>
          </w:p>
        </w:tc>
        <w:tc>
          <w:tcPr>
            <w:tcW w:w="1990" w:type="dxa"/>
          </w:tcPr>
          <w:p w14:paraId="3C63F8C5" w14:textId="23F1C341" w:rsidR="000F45DB" w:rsidRPr="00F43FEC" w:rsidRDefault="000F45DB" w:rsidP="000F45DB">
            <w:pPr>
              <w:spacing w:before="40" w:after="40" w:line="240" w:lineRule="auto"/>
              <w:jc w:val="center"/>
              <w:rPr>
                <w:rFonts w:ascii="Times New Roman" w:eastAsia="Times New Roman" w:hAnsi="Times New Roman"/>
              </w:rPr>
            </w:pPr>
            <w:r w:rsidRPr="00F43FEC">
              <w:rPr>
                <w:rFonts w:ascii="Times New Roman" w:eastAsia="Times New Roman" w:hAnsi="Times New Roman"/>
              </w:rPr>
              <w:t>X</w:t>
            </w:r>
          </w:p>
        </w:tc>
      </w:tr>
      <w:tr w:rsidR="002539D4" w:rsidRPr="00FB41DC" w14:paraId="60B21CAA" w14:textId="77777777" w:rsidTr="00FB41DC">
        <w:tc>
          <w:tcPr>
            <w:tcW w:w="7958" w:type="dxa"/>
            <w:vAlign w:val="center"/>
          </w:tcPr>
          <w:p w14:paraId="455FEAD6" w14:textId="019346F0" w:rsidR="000F45DB" w:rsidRPr="00FB41DC" w:rsidRDefault="000F45DB" w:rsidP="002E3539">
            <w:pPr>
              <w:spacing w:after="0" w:line="240" w:lineRule="auto"/>
              <w:rPr>
                <w:rFonts w:ascii="Times New Roman" w:hAnsi="Times New Roman"/>
                <w:sz w:val="24"/>
                <w:szCs w:val="24"/>
              </w:rPr>
            </w:pPr>
            <w:r w:rsidRPr="00FB41DC">
              <w:rPr>
                <w:rFonts w:ascii="Times New Roman" w:eastAsia="Times New Roman" w:hAnsi="Times New Roman"/>
                <w:b/>
                <w:bCs/>
                <w:sz w:val="24"/>
                <w:szCs w:val="24"/>
                <w:lang w:val="vi-VN" w:eastAsia="zh-CN"/>
              </w:rPr>
              <w:t xml:space="preserve">3. Số doanh nghiệp </w:t>
            </w:r>
            <w:proofErr w:type="spellStart"/>
            <w:r w:rsidR="002E3539" w:rsidRPr="00FB41DC">
              <w:rPr>
                <w:rFonts w:ascii="Times New Roman" w:eastAsia="Times New Roman" w:hAnsi="Times New Roman"/>
                <w:b/>
                <w:bCs/>
                <w:sz w:val="24"/>
                <w:szCs w:val="24"/>
                <w:lang w:eastAsia="zh-CN"/>
              </w:rPr>
              <w:t>bưu</w:t>
            </w:r>
            <w:proofErr w:type="spellEnd"/>
            <w:r w:rsidR="002E3539" w:rsidRPr="00FB41DC">
              <w:rPr>
                <w:rFonts w:ascii="Times New Roman" w:eastAsia="Times New Roman" w:hAnsi="Times New Roman"/>
                <w:b/>
                <w:bCs/>
                <w:sz w:val="24"/>
                <w:szCs w:val="24"/>
                <w:lang w:eastAsia="zh-CN"/>
              </w:rPr>
              <w:t xml:space="preserve"> </w:t>
            </w:r>
            <w:proofErr w:type="spellStart"/>
            <w:r w:rsidR="002E3539" w:rsidRPr="00FB41DC">
              <w:rPr>
                <w:rFonts w:ascii="Times New Roman" w:eastAsia="Times New Roman" w:hAnsi="Times New Roman"/>
                <w:b/>
                <w:bCs/>
                <w:sz w:val="24"/>
                <w:szCs w:val="24"/>
                <w:lang w:eastAsia="zh-CN"/>
              </w:rPr>
              <w:t>chính</w:t>
            </w:r>
            <w:proofErr w:type="spellEnd"/>
          </w:p>
        </w:tc>
        <w:tc>
          <w:tcPr>
            <w:tcW w:w="1260" w:type="dxa"/>
          </w:tcPr>
          <w:p w14:paraId="0BC0FC45" w14:textId="18C84A0D" w:rsidR="000F45DB" w:rsidRPr="00FB41DC" w:rsidRDefault="000F45DB" w:rsidP="000F45DB">
            <w:pPr>
              <w:spacing w:before="40" w:after="40" w:line="240" w:lineRule="auto"/>
              <w:jc w:val="center"/>
              <w:rPr>
                <w:rFonts w:ascii="Times New Roman" w:eastAsia="Times New Roman" w:hAnsi="Times New Roman"/>
                <w:sz w:val="24"/>
                <w:szCs w:val="24"/>
              </w:rPr>
            </w:pPr>
            <w:r w:rsidRPr="00FB41DC">
              <w:rPr>
                <w:rFonts w:ascii="Times New Roman" w:eastAsia="Times New Roman" w:hAnsi="Times New Roman"/>
                <w:sz w:val="24"/>
                <w:szCs w:val="24"/>
              </w:rPr>
              <w:t>10</w:t>
            </w:r>
          </w:p>
        </w:tc>
        <w:tc>
          <w:tcPr>
            <w:tcW w:w="1272" w:type="dxa"/>
          </w:tcPr>
          <w:p w14:paraId="059AA575" w14:textId="77777777" w:rsidR="000F45DB" w:rsidRPr="00FB41DC" w:rsidRDefault="000F45DB" w:rsidP="000F45DB">
            <w:pPr>
              <w:spacing w:before="40" w:after="40" w:line="240" w:lineRule="auto"/>
              <w:jc w:val="center"/>
              <w:rPr>
                <w:rFonts w:ascii="Times New Roman" w:eastAsia="Times New Roman" w:hAnsi="Times New Roman"/>
                <w:sz w:val="24"/>
                <w:szCs w:val="24"/>
              </w:rPr>
            </w:pPr>
          </w:p>
        </w:tc>
        <w:tc>
          <w:tcPr>
            <w:tcW w:w="1979" w:type="dxa"/>
          </w:tcPr>
          <w:p w14:paraId="18CA2A6F" w14:textId="3164C3BE" w:rsidR="000F45DB" w:rsidRPr="00F43FEC" w:rsidRDefault="000F45DB" w:rsidP="000F45DB">
            <w:pPr>
              <w:spacing w:before="40" w:after="40" w:line="240" w:lineRule="auto"/>
              <w:jc w:val="center"/>
              <w:rPr>
                <w:rFonts w:ascii="Times New Roman" w:eastAsia="Times New Roman" w:hAnsi="Times New Roman"/>
              </w:rPr>
            </w:pPr>
            <w:r w:rsidRPr="00F43FEC">
              <w:rPr>
                <w:rFonts w:ascii="Times New Roman" w:eastAsia="Times New Roman" w:hAnsi="Times New Roman"/>
              </w:rPr>
              <w:t>X</w:t>
            </w:r>
          </w:p>
        </w:tc>
        <w:tc>
          <w:tcPr>
            <w:tcW w:w="1990" w:type="dxa"/>
          </w:tcPr>
          <w:p w14:paraId="1ECAAF41" w14:textId="01B61C9B" w:rsidR="000F45DB" w:rsidRPr="00F43FEC" w:rsidRDefault="000F45DB" w:rsidP="000F45DB">
            <w:pPr>
              <w:spacing w:before="40" w:after="40" w:line="240" w:lineRule="auto"/>
              <w:jc w:val="center"/>
              <w:rPr>
                <w:rFonts w:ascii="Times New Roman" w:eastAsia="Times New Roman" w:hAnsi="Times New Roman"/>
              </w:rPr>
            </w:pPr>
            <w:r w:rsidRPr="00F43FEC">
              <w:rPr>
                <w:rFonts w:ascii="Times New Roman" w:eastAsia="Times New Roman" w:hAnsi="Times New Roman"/>
              </w:rPr>
              <w:t>X</w:t>
            </w:r>
          </w:p>
        </w:tc>
      </w:tr>
      <w:tr w:rsidR="002539D4" w:rsidRPr="00FB41DC" w14:paraId="736D4672" w14:textId="77777777" w:rsidTr="00FB41DC">
        <w:tc>
          <w:tcPr>
            <w:tcW w:w="7958" w:type="dxa"/>
            <w:vAlign w:val="center"/>
          </w:tcPr>
          <w:p w14:paraId="2D9C3FD0" w14:textId="55A49E5C" w:rsidR="000F45DB" w:rsidRPr="00FB41DC" w:rsidRDefault="000F45DB" w:rsidP="00306199">
            <w:pPr>
              <w:spacing w:after="0" w:line="240" w:lineRule="auto"/>
              <w:ind w:left="175"/>
              <w:rPr>
                <w:rFonts w:ascii="Times New Roman" w:eastAsia="Times New Roman" w:hAnsi="Times New Roman"/>
                <w:b/>
                <w:bCs/>
                <w:sz w:val="24"/>
                <w:szCs w:val="24"/>
                <w:lang w:eastAsia="zh-CN"/>
              </w:rPr>
            </w:pPr>
            <w:r w:rsidRPr="00FB41DC">
              <w:rPr>
                <w:rFonts w:ascii="Times New Roman" w:eastAsia="Times New Roman" w:hAnsi="Times New Roman"/>
                <w:b/>
                <w:i/>
                <w:iCs/>
                <w:sz w:val="24"/>
                <w:szCs w:val="24"/>
                <w:lang w:eastAsia="zh-CN"/>
              </w:rPr>
              <w:t xml:space="preserve">Chia </w:t>
            </w:r>
            <w:proofErr w:type="spellStart"/>
            <w:r w:rsidRPr="00FB41DC">
              <w:rPr>
                <w:rFonts w:ascii="Times New Roman" w:eastAsia="Times New Roman" w:hAnsi="Times New Roman"/>
                <w:b/>
                <w:i/>
                <w:iCs/>
                <w:sz w:val="24"/>
                <w:szCs w:val="24"/>
                <w:lang w:eastAsia="zh-CN"/>
              </w:rPr>
              <w:t>theo</w:t>
            </w:r>
            <w:proofErr w:type="spellEnd"/>
            <w:r w:rsidRPr="00FB41DC">
              <w:rPr>
                <w:rFonts w:ascii="Times New Roman" w:eastAsia="Times New Roman" w:hAnsi="Times New Roman"/>
                <w:b/>
                <w:i/>
                <w:iCs/>
                <w:sz w:val="24"/>
                <w:szCs w:val="24"/>
                <w:lang w:eastAsia="zh-CN"/>
              </w:rPr>
              <w:t xml:space="preserve"> </w:t>
            </w:r>
            <w:proofErr w:type="spellStart"/>
            <w:r w:rsidRPr="00FB41DC">
              <w:rPr>
                <w:rFonts w:ascii="Times New Roman" w:eastAsia="Times New Roman" w:hAnsi="Times New Roman"/>
                <w:b/>
                <w:i/>
                <w:iCs/>
                <w:sz w:val="24"/>
                <w:szCs w:val="24"/>
                <w:lang w:eastAsia="zh-CN"/>
              </w:rPr>
              <w:t>l</w:t>
            </w:r>
            <w:r w:rsidR="00306199" w:rsidRPr="00FB41DC">
              <w:rPr>
                <w:rFonts w:ascii="Times New Roman" w:eastAsia="Times New Roman" w:hAnsi="Times New Roman"/>
                <w:b/>
                <w:i/>
                <w:iCs/>
                <w:sz w:val="24"/>
                <w:szCs w:val="24"/>
                <w:lang w:eastAsia="zh-CN"/>
              </w:rPr>
              <w:t>oại</w:t>
            </w:r>
            <w:proofErr w:type="spellEnd"/>
            <w:r w:rsidRPr="00FB41DC">
              <w:rPr>
                <w:rFonts w:ascii="Times New Roman" w:eastAsia="Times New Roman" w:hAnsi="Times New Roman"/>
                <w:b/>
                <w:i/>
                <w:iCs/>
                <w:sz w:val="24"/>
                <w:szCs w:val="24"/>
                <w:lang w:eastAsia="zh-CN"/>
              </w:rPr>
              <w:t xml:space="preserve"> </w:t>
            </w:r>
            <w:proofErr w:type="spellStart"/>
            <w:r w:rsidRPr="00FB41DC">
              <w:rPr>
                <w:rFonts w:ascii="Times New Roman" w:eastAsia="Times New Roman" w:hAnsi="Times New Roman"/>
                <w:b/>
                <w:i/>
                <w:iCs/>
                <w:sz w:val="24"/>
                <w:szCs w:val="24"/>
                <w:lang w:eastAsia="zh-CN"/>
              </w:rPr>
              <w:t>hình</w:t>
            </w:r>
            <w:proofErr w:type="spellEnd"/>
            <w:r w:rsidRPr="00FB41DC">
              <w:rPr>
                <w:rFonts w:ascii="Times New Roman" w:eastAsia="Times New Roman" w:hAnsi="Times New Roman"/>
                <w:b/>
                <w:i/>
                <w:iCs/>
                <w:sz w:val="24"/>
                <w:szCs w:val="24"/>
                <w:lang w:eastAsia="zh-CN"/>
              </w:rPr>
              <w:t xml:space="preserve"> </w:t>
            </w:r>
            <w:proofErr w:type="spellStart"/>
            <w:r w:rsidRPr="00FB41DC">
              <w:rPr>
                <w:rFonts w:ascii="Times New Roman" w:eastAsia="Times New Roman" w:hAnsi="Times New Roman"/>
                <w:b/>
                <w:i/>
                <w:iCs/>
                <w:sz w:val="24"/>
                <w:szCs w:val="24"/>
                <w:lang w:eastAsia="zh-CN"/>
              </w:rPr>
              <w:t>kinh</w:t>
            </w:r>
            <w:proofErr w:type="spellEnd"/>
            <w:r w:rsidRPr="00FB41DC">
              <w:rPr>
                <w:rFonts w:ascii="Times New Roman" w:eastAsia="Times New Roman" w:hAnsi="Times New Roman"/>
                <w:b/>
                <w:i/>
                <w:iCs/>
                <w:sz w:val="24"/>
                <w:szCs w:val="24"/>
                <w:lang w:eastAsia="zh-CN"/>
              </w:rPr>
              <w:t xml:space="preserve"> </w:t>
            </w:r>
            <w:proofErr w:type="spellStart"/>
            <w:r w:rsidRPr="00FB41DC">
              <w:rPr>
                <w:rFonts w:ascii="Times New Roman" w:eastAsia="Times New Roman" w:hAnsi="Times New Roman"/>
                <w:b/>
                <w:i/>
                <w:iCs/>
                <w:sz w:val="24"/>
                <w:szCs w:val="24"/>
                <w:lang w:eastAsia="zh-CN"/>
              </w:rPr>
              <w:t>tế</w:t>
            </w:r>
            <w:proofErr w:type="spellEnd"/>
          </w:p>
        </w:tc>
        <w:tc>
          <w:tcPr>
            <w:tcW w:w="1260" w:type="dxa"/>
          </w:tcPr>
          <w:p w14:paraId="5E48DE96" w14:textId="46158DCF" w:rsidR="000F45DB" w:rsidRPr="00FB41DC" w:rsidRDefault="000F45DB" w:rsidP="000F45DB">
            <w:pPr>
              <w:spacing w:before="40" w:after="40" w:line="240" w:lineRule="auto"/>
              <w:jc w:val="center"/>
              <w:rPr>
                <w:rFonts w:ascii="Times New Roman" w:eastAsia="Times New Roman" w:hAnsi="Times New Roman"/>
                <w:sz w:val="24"/>
                <w:szCs w:val="24"/>
              </w:rPr>
            </w:pPr>
          </w:p>
        </w:tc>
        <w:tc>
          <w:tcPr>
            <w:tcW w:w="1272" w:type="dxa"/>
          </w:tcPr>
          <w:p w14:paraId="2C8FFA08" w14:textId="77777777" w:rsidR="000F45DB" w:rsidRPr="00FB41DC" w:rsidRDefault="000F45DB" w:rsidP="000F45DB">
            <w:pPr>
              <w:spacing w:before="40" w:after="40" w:line="240" w:lineRule="auto"/>
              <w:jc w:val="center"/>
              <w:rPr>
                <w:rFonts w:ascii="Times New Roman" w:eastAsia="Times New Roman" w:hAnsi="Times New Roman"/>
                <w:sz w:val="24"/>
                <w:szCs w:val="24"/>
              </w:rPr>
            </w:pPr>
          </w:p>
        </w:tc>
        <w:tc>
          <w:tcPr>
            <w:tcW w:w="1979" w:type="dxa"/>
          </w:tcPr>
          <w:p w14:paraId="2A77E112" w14:textId="42740BD9" w:rsidR="000F45DB" w:rsidRPr="00F43FEC" w:rsidRDefault="000F45DB" w:rsidP="000F45DB">
            <w:pPr>
              <w:spacing w:before="40" w:after="40" w:line="240" w:lineRule="auto"/>
              <w:jc w:val="center"/>
              <w:rPr>
                <w:rFonts w:ascii="Times New Roman" w:eastAsia="Times New Roman" w:hAnsi="Times New Roman"/>
              </w:rPr>
            </w:pPr>
            <w:r w:rsidRPr="00F43FEC">
              <w:rPr>
                <w:rFonts w:ascii="Times New Roman" w:eastAsia="Times New Roman" w:hAnsi="Times New Roman"/>
              </w:rPr>
              <w:t>X</w:t>
            </w:r>
          </w:p>
        </w:tc>
        <w:tc>
          <w:tcPr>
            <w:tcW w:w="1990" w:type="dxa"/>
          </w:tcPr>
          <w:p w14:paraId="5402330C" w14:textId="78F75DBF" w:rsidR="000F45DB" w:rsidRPr="00F43FEC" w:rsidRDefault="000F45DB" w:rsidP="000F45DB">
            <w:pPr>
              <w:spacing w:before="40" w:after="40" w:line="240" w:lineRule="auto"/>
              <w:jc w:val="center"/>
              <w:rPr>
                <w:rFonts w:ascii="Times New Roman" w:eastAsia="Times New Roman" w:hAnsi="Times New Roman"/>
              </w:rPr>
            </w:pPr>
            <w:r w:rsidRPr="00F43FEC">
              <w:rPr>
                <w:rFonts w:ascii="Times New Roman" w:eastAsia="Times New Roman" w:hAnsi="Times New Roman"/>
              </w:rPr>
              <w:t>X</w:t>
            </w:r>
          </w:p>
        </w:tc>
      </w:tr>
      <w:tr w:rsidR="002539D4" w:rsidRPr="00FB41DC" w14:paraId="6475CD46" w14:textId="77777777" w:rsidTr="00FB41DC">
        <w:tc>
          <w:tcPr>
            <w:tcW w:w="7958" w:type="dxa"/>
            <w:vAlign w:val="center"/>
          </w:tcPr>
          <w:p w14:paraId="302BF735" w14:textId="6D0448AE" w:rsidR="000F45DB" w:rsidRPr="00FB41DC" w:rsidRDefault="00CC2FF5" w:rsidP="005D0109">
            <w:pPr>
              <w:spacing w:after="0" w:line="240" w:lineRule="auto"/>
              <w:ind w:left="317"/>
              <w:rPr>
                <w:rFonts w:ascii="Times New Roman" w:hAnsi="Times New Roman"/>
                <w:sz w:val="24"/>
                <w:szCs w:val="24"/>
              </w:rPr>
            </w:pPr>
            <w:r w:rsidRPr="00FB41DC">
              <w:rPr>
                <w:rFonts w:ascii="Times New Roman" w:eastAsia="Times New Roman" w:hAnsi="Times New Roman"/>
                <w:sz w:val="24"/>
                <w:szCs w:val="24"/>
                <w:lang w:eastAsia="zh-CN"/>
              </w:rPr>
              <w:t xml:space="preserve">- </w:t>
            </w:r>
            <w:proofErr w:type="spellStart"/>
            <w:r w:rsidR="000F45DB" w:rsidRPr="00FB41DC">
              <w:rPr>
                <w:rFonts w:ascii="Times New Roman" w:eastAsia="Times New Roman" w:hAnsi="Times New Roman"/>
                <w:sz w:val="24"/>
                <w:szCs w:val="24"/>
                <w:lang w:eastAsia="zh-CN"/>
              </w:rPr>
              <w:t>Nhà</w:t>
            </w:r>
            <w:proofErr w:type="spellEnd"/>
            <w:r w:rsidR="000F45DB" w:rsidRPr="00FB41DC">
              <w:rPr>
                <w:rFonts w:ascii="Times New Roman" w:eastAsia="Times New Roman" w:hAnsi="Times New Roman"/>
                <w:sz w:val="24"/>
                <w:szCs w:val="24"/>
                <w:lang w:eastAsia="zh-CN"/>
              </w:rPr>
              <w:t xml:space="preserve"> </w:t>
            </w:r>
            <w:proofErr w:type="spellStart"/>
            <w:r w:rsidR="000F45DB" w:rsidRPr="00FB41DC">
              <w:rPr>
                <w:rFonts w:ascii="Times New Roman" w:eastAsia="Times New Roman" w:hAnsi="Times New Roman"/>
                <w:sz w:val="24"/>
                <w:szCs w:val="24"/>
                <w:lang w:eastAsia="zh-CN"/>
              </w:rPr>
              <w:t>nước</w:t>
            </w:r>
            <w:proofErr w:type="spellEnd"/>
          </w:p>
        </w:tc>
        <w:tc>
          <w:tcPr>
            <w:tcW w:w="1260" w:type="dxa"/>
          </w:tcPr>
          <w:p w14:paraId="21B77CF4" w14:textId="1E6DDCB5" w:rsidR="000F45DB" w:rsidRPr="00FB41DC" w:rsidRDefault="000F45DB" w:rsidP="000F45DB">
            <w:pPr>
              <w:spacing w:before="40" w:after="40" w:line="240" w:lineRule="auto"/>
              <w:jc w:val="center"/>
              <w:rPr>
                <w:rFonts w:ascii="Times New Roman" w:eastAsia="Times New Roman" w:hAnsi="Times New Roman"/>
                <w:sz w:val="24"/>
                <w:szCs w:val="24"/>
              </w:rPr>
            </w:pPr>
            <w:r w:rsidRPr="00FB41DC">
              <w:rPr>
                <w:rFonts w:ascii="Times New Roman" w:eastAsia="Times New Roman" w:hAnsi="Times New Roman"/>
                <w:sz w:val="24"/>
                <w:szCs w:val="24"/>
              </w:rPr>
              <w:t>11</w:t>
            </w:r>
          </w:p>
        </w:tc>
        <w:tc>
          <w:tcPr>
            <w:tcW w:w="1272" w:type="dxa"/>
          </w:tcPr>
          <w:p w14:paraId="1741682C" w14:textId="77777777" w:rsidR="000F45DB" w:rsidRPr="00FB41DC" w:rsidRDefault="000F45DB" w:rsidP="000F45DB">
            <w:pPr>
              <w:spacing w:before="40" w:after="40" w:line="240" w:lineRule="auto"/>
              <w:jc w:val="center"/>
              <w:rPr>
                <w:rFonts w:ascii="Times New Roman" w:eastAsia="Times New Roman" w:hAnsi="Times New Roman"/>
                <w:sz w:val="24"/>
                <w:szCs w:val="24"/>
              </w:rPr>
            </w:pPr>
          </w:p>
        </w:tc>
        <w:tc>
          <w:tcPr>
            <w:tcW w:w="1979" w:type="dxa"/>
          </w:tcPr>
          <w:p w14:paraId="4346170F" w14:textId="44D45808" w:rsidR="000F45DB" w:rsidRPr="00F43FEC" w:rsidRDefault="000F45DB" w:rsidP="000F45DB">
            <w:pPr>
              <w:spacing w:before="40" w:after="40" w:line="240" w:lineRule="auto"/>
              <w:jc w:val="center"/>
              <w:rPr>
                <w:rFonts w:ascii="Times New Roman" w:eastAsia="Times New Roman" w:hAnsi="Times New Roman"/>
              </w:rPr>
            </w:pPr>
            <w:r w:rsidRPr="00F43FEC">
              <w:rPr>
                <w:rFonts w:ascii="Times New Roman" w:eastAsia="Times New Roman" w:hAnsi="Times New Roman"/>
              </w:rPr>
              <w:t>X</w:t>
            </w:r>
          </w:p>
        </w:tc>
        <w:tc>
          <w:tcPr>
            <w:tcW w:w="1990" w:type="dxa"/>
          </w:tcPr>
          <w:p w14:paraId="72EF6154" w14:textId="2141F743" w:rsidR="000F45DB" w:rsidRPr="00F43FEC" w:rsidRDefault="000F45DB" w:rsidP="000F45DB">
            <w:pPr>
              <w:spacing w:before="40" w:after="40" w:line="240" w:lineRule="auto"/>
              <w:jc w:val="center"/>
              <w:rPr>
                <w:rFonts w:ascii="Times New Roman" w:eastAsia="Times New Roman" w:hAnsi="Times New Roman"/>
              </w:rPr>
            </w:pPr>
            <w:r w:rsidRPr="00F43FEC">
              <w:rPr>
                <w:rFonts w:ascii="Times New Roman" w:eastAsia="Times New Roman" w:hAnsi="Times New Roman"/>
              </w:rPr>
              <w:t>X</w:t>
            </w:r>
          </w:p>
        </w:tc>
      </w:tr>
      <w:tr w:rsidR="002539D4" w:rsidRPr="00FB41DC" w14:paraId="52549729" w14:textId="77777777" w:rsidTr="00FB41DC">
        <w:tc>
          <w:tcPr>
            <w:tcW w:w="7958" w:type="dxa"/>
            <w:tcBorders>
              <w:bottom w:val="single" w:sz="4" w:space="0" w:color="auto"/>
            </w:tcBorders>
            <w:vAlign w:val="center"/>
          </w:tcPr>
          <w:p w14:paraId="6F92EA47" w14:textId="2F66AF12" w:rsidR="000F45DB" w:rsidRPr="00FB41DC" w:rsidRDefault="00CC2FF5" w:rsidP="005D0109">
            <w:pPr>
              <w:spacing w:after="0" w:line="240" w:lineRule="auto"/>
              <w:ind w:left="317"/>
              <w:rPr>
                <w:rFonts w:ascii="Times New Roman" w:hAnsi="Times New Roman"/>
                <w:sz w:val="24"/>
                <w:szCs w:val="24"/>
              </w:rPr>
            </w:pPr>
            <w:r w:rsidRPr="00FB41DC">
              <w:rPr>
                <w:rFonts w:ascii="Times New Roman" w:eastAsia="Times New Roman" w:hAnsi="Times New Roman"/>
                <w:sz w:val="24"/>
                <w:szCs w:val="24"/>
                <w:lang w:eastAsia="zh-CN"/>
              </w:rPr>
              <w:lastRenderedPageBreak/>
              <w:t xml:space="preserve">- </w:t>
            </w:r>
            <w:r w:rsidR="000F45DB" w:rsidRPr="00FB41DC">
              <w:rPr>
                <w:rFonts w:ascii="Times New Roman" w:eastAsia="Times New Roman" w:hAnsi="Times New Roman"/>
                <w:sz w:val="24"/>
                <w:szCs w:val="24"/>
                <w:lang w:eastAsia="zh-CN"/>
              </w:rPr>
              <w:t xml:space="preserve"> </w:t>
            </w:r>
            <w:proofErr w:type="spellStart"/>
            <w:r w:rsidR="000F45DB" w:rsidRPr="00FB41DC">
              <w:rPr>
                <w:rFonts w:ascii="Times New Roman" w:eastAsia="Times New Roman" w:hAnsi="Times New Roman"/>
                <w:sz w:val="24"/>
                <w:szCs w:val="24"/>
                <w:lang w:eastAsia="zh-CN"/>
              </w:rPr>
              <w:t>Ngoài</w:t>
            </w:r>
            <w:proofErr w:type="spellEnd"/>
            <w:r w:rsidR="000F45DB" w:rsidRPr="00FB41DC">
              <w:rPr>
                <w:rFonts w:ascii="Times New Roman" w:eastAsia="Times New Roman" w:hAnsi="Times New Roman"/>
                <w:sz w:val="24"/>
                <w:szCs w:val="24"/>
                <w:lang w:eastAsia="zh-CN"/>
              </w:rPr>
              <w:t xml:space="preserve"> </w:t>
            </w:r>
            <w:proofErr w:type="spellStart"/>
            <w:r w:rsidR="000F45DB" w:rsidRPr="00FB41DC">
              <w:rPr>
                <w:rFonts w:ascii="Times New Roman" w:eastAsia="Times New Roman" w:hAnsi="Times New Roman"/>
                <w:sz w:val="24"/>
                <w:szCs w:val="24"/>
                <w:lang w:eastAsia="zh-CN"/>
              </w:rPr>
              <w:t>nhà</w:t>
            </w:r>
            <w:proofErr w:type="spellEnd"/>
            <w:r w:rsidR="000F45DB" w:rsidRPr="00FB41DC">
              <w:rPr>
                <w:rFonts w:ascii="Times New Roman" w:eastAsia="Times New Roman" w:hAnsi="Times New Roman"/>
                <w:sz w:val="24"/>
                <w:szCs w:val="24"/>
                <w:lang w:eastAsia="zh-CN"/>
              </w:rPr>
              <w:t xml:space="preserve"> </w:t>
            </w:r>
            <w:proofErr w:type="spellStart"/>
            <w:r w:rsidR="000F45DB" w:rsidRPr="00FB41DC">
              <w:rPr>
                <w:rFonts w:ascii="Times New Roman" w:eastAsia="Times New Roman" w:hAnsi="Times New Roman"/>
                <w:sz w:val="24"/>
                <w:szCs w:val="24"/>
                <w:lang w:eastAsia="zh-CN"/>
              </w:rPr>
              <w:t>nước</w:t>
            </w:r>
            <w:proofErr w:type="spellEnd"/>
            <w:r w:rsidR="000F45DB" w:rsidRPr="00FB41DC">
              <w:rPr>
                <w:rFonts w:ascii="Times New Roman" w:eastAsia="Times New Roman" w:hAnsi="Times New Roman"/>
                <w:sz w:val="24"/>
                <w:szCs w:val="24"/>
                <w:lang w:eastAsia="zh-CN"/>
              </w:rPr>
              <w:t xml:space="preserve"> (</w:t>
            </w:r>
            <w:proofErr w:type="spellStart"/>
            <w:r w:rsidR="000F45DB" w:rsidRPr="00FB41DC">
              <w:rPr>
                <w:rFonts w:ascii="Times New Roman" w:eastAsia="Times New Roman" w:hAnsi="Times New Roman"/>
                <w:sz w:val="24"/>
                <w:szCs w:val="24"/>
                <w:lang w:eastAsia="zh-CN"/>
              </w:rPr>
              <w:t>trừ</w:t>
            </w:r>
            <w:proofErr w:type="spellEnd"/>
            <w:r w:rsidR="000F45DB" w:rsidRPr="00FB41DC">
              <w:rPr>
                <w:rFonts w:ascii="Times New Roman" w:eastAsia="Times New Roman" w:hAnsi="Times New Roman"/>
                <w:sz w:val="24"/>
                <w:szCs w:val="24"/>
                <w:lang w:eastAsia="zh-CN"/>
              </w:rPr>
              <w:t xml:space="preserve"> FDI)</w:t>
            </w:r>
          </w:p>
        </w:tc>
        <w:tc>
          <w:tcPr>
            <w:tcW w:w="1260" w:type="dxa"/>
            <w:tcBorders>
              <w:bottom w:val="single" w:sz="4" w:space="0" w:color="auto"/>
            </w:tcBorders>
          </w:tcPr>
          <w:p w14:paraId="72328792" w14:textId="06228562" w:rsidR="000F45DB" w:rsidRPr="00FB41DC" w:rsidRDefault="000F45DB" w:rsidP="000F45DB">
            <w:pPr>
              <w:spacing w:before="40" w:after="40" w:line="240" w:lineRule="auto"/>
              <w:jc w:val="center"/>
              <w:rPr>
                <w:rFonts w:ascii="Times New Roman" w:eastAsia="Times New Roman" w:hAnsi="Times New Roman"/>
                <w:sz w:val="24"/>
                <w:szCs w:val="24"/>
              </w:rPr>
            </w:pPr>
            <w:r w:rsidRPr="00FB41DC">
              <w:rPr>
                <w:rFonts w:ascii="Times New Roman" w:eastAsia="Times New Roman" w:hAnsi="Times New Roman"/>
                <w:sz w:val="24"/>
                <w:szCs w:val="24"/>
              </w:rPr>
              <w:t>12</w:t>
            </w:r>
          </w:p>
        </w:tc>
        <w:tc>
          <w:tcPr>
            <w:tcW w:w="1272" w:type="dxa"/>
            <w:tcBorders>
              <w:bottom w:val="single" w:sz="4" w:space="0" w:color="auto"/>
            </w:tcBorders>
          </w:tcPr>
          <w:p w14:paraId="1787EDE5" w14:textId="77777777" w:rsidR="000F45DB" w:rsidRPr="00FB41DC" w:rsidRDefault="000F45DB" w:rsidP="000F45DB">
            <w:pPr>
              <w:spacing w:before="40" w:after="40" w:line="240" w:lineRule="auto"/>
              <w:jc w:val="center"/>
              <w:rPr>
                <w:rFonts w:ascii="Times New Roman" w:eastAsia="Times New Roman" w:hAnsi="Times New Roman"/>
                <w:sz w:val="24"/>
                <w:szCs w:val="24"/>
              </w:rPr>
            </w:pPr>
          </w:p>
        </w:tc>
        <w:tc>
          <w:tcPr>
            <w:tcW w:w="1979" w:type="dxa"/>
            <w:tcBorders>
              <w:bottom w:val="single" w:sz="4" w:space="0" w:color="auto"/>
            </w:tcBorders>
          </w:tcPr>
          <w:p w14:paraId="54BE156D" w14:textId="7AB77C55" w:rsidR="000F45DB" w:rsidRPr="00F43FEC" w:rsidRDefault="000F45DB" w:rsidP="000F45DB">
            <w:pPr>
              <w:spacing w:before="40" w:after="40" w:line="240" w:lineRule="auto"/>
              <w:jc w:val="center"/>
              <w:rPr>
                <w:rFonts w:ascii="Times New Roman" w:eastAsia="Times New Roman" w:hAnsi="Times New Roman"/>
              </w:rPr>
            </w:pPr>
            <w:r w:rsidRPr="00F43FEC">
              <w:rPr>
                <w:rFonts w:ascii="Times New Roman" w:eastAsia="Times New Roman" w:hAnsi="Times New Roman"/>
              </w:rPr>
              <w:t>X</w:t>
            </w:r>
          </w:p>
        </w:tc>
        <w:tc>
          <w:tcPr>
            <w:tcW w:w="1990" w:type="dxa"/>
            <w:tcBorders>
              <w:bottom w:val="single" w:sz="4" w:space="0" w:color="auto"/>
            </w:tcBorders>
          </w:tcPr>
          <w:p w14:paraId="1B48C905" w14:textId="6C29D584" w:rsidR="000F45DB" w:rsidRPr="00F43FEC" w:rsidRDefault="000F45DB" w:rsidP="000F45DB">
            <w:pPr>
              <w:spacing w:before="40" w:after="40" w:line="240" w:lineRule="auto"/>
              <w:jc w:val="center"/>
              <w:rPr>
                <w:rFonts w:ascii="Times New Roman" w:eastAsia="Times New Roman" w:hAnsi="Times New Roman"/>
              </w:rPr>
            </w:pPr>
            <w:r w:rsidRPr="00F43FEC">
              <w:rPr>
                <w:rFonts w:ascii="Times New Roman" w:eastAsia="Times New Roman" w:hAnsi="Times New Roman"/>
              </w:rPr>
              <w:t>X</w:t>
            </w:r>
          </w:p>
        </w:tc>
      </w:tr>
      <w:tr w:rsidR="000F45DB" w:rsidRPr="00FB41DC" w14:paraId="3AF049DA" w14:textId="77777777" w:rsidTr="00FB41DC">
        <w:tc>
          <w:tcPr>
            <w:tcW w:w="7958" w:type="dxa"/>
            <w:tcBorders>
              <w:bottom w:val="single" w:sz="4" w:space="0" w:color="auto"/>
            </w:tcBorders>
            <w:vAlign w:val="center"/>
          </w:tcPr>
          <w:p w14:paraId="0A968E31" w14:textId="121D2330" w:rsidR="000F45DB" w:rsidRPr="00FB41DC" w:rsidRDefault="00CC2FF5" w:rsidP="005D0109">
            <w:pPr>
              <w:spacing w:after="0" w:line="240" w:lineRule="auto"/>
              <w:ind w:left="317"/>
              <w:rPr>
                <w:rFonts w:ascii="Times New Roman" w:hAnsi="Times New Roman"/>
                <w:sz w:val="24"/>
                <w:szCs w:val="24"/>
              </w:rPr>
            </w:pPr>
            <w:r w:rsidRPr="00FB41DC">
              <w:rPr>
                <w:rFonts w:ascii="Times New Roman" w:eastAsia="Times New Roman" w:hAnsi="Times New Roman"/>
                <w:sz w:val="24"/>
                <w:szCs w:val="24"/>
                <w:lang w:eastAsia="zh-CN"/>
              </w:rPr>
              <w:t xml:space="preserve">- </w:t>
            </w:r>
            <w:r w:rsidR="000F45DB" w:rsidRPr="00FB41DC">
              <w:rPr>
                <w:rFonts w:ascii="Times New Roman" w:eastAsia="Times New Roman" w:hAnsi="Times New Roman"/>
                <w:sz w:val="24"/>
                <w:szCs w:val="24"/>
                <w:lang w:eastAsia="zh-CN"/>
              </w:rPr>
              <w:t xml:space="preserve"> </w:t>
            </w:r>
            <w:proofErr w:type="spellStart"/>
            <w:r w:rsidR="000F45DB" w:rsidRPr="00FB41DC">
              <w:rPr>
                <w:rFonts w:ascii="Times New Roman" w:eastAsia="Times New Roman" w:hAnsi="Times New Roman"/>
                <w:sz w:val="24"/>
                <w:szCs w:val="24"/>
                <w:lang w:eastAsia="zh-CN"/>
              </w:rPr>
              <w:t>Có</w:t>
            </w:r>
            <w:proofErr w:type="spellEnd"/>
            <w:r w:rsidR="000F45DB" w:rsidRPr="00FB41DC">
              <w:rPr>
                <w:rFonts w:ascii="Times New Roman" w:eastAsia="Times New Roman" w:hAnsi="Times New Roman"/>
                <w:sz w:val="24"/>
                <w:szCs w:val="24"/>
                <w:lang w:eastAsia="zh-CN"/>
              </w:rPr>
              <w:t xml:space="preserve"> </w:t>
            </w:r>
            <w:proofErr w:type="spellStart"/>
            <w:r w:rsidR="000F45DB" w:rsidRPr="00FB41DC">
              <w:rPr>
                <w:rFonts w:ascii="Times New Roman" w:eastAsia="Times New Roman" w:hAnsi="Times New Roman"/>
                <w:sz w:val="24"/>
                <w:szCs w:val="24"/>
                <w:lang w:eastAsia="zh-CN"/>
              </w:rPr>
              <w:t>vốn</w:t>
            </w:r>
            <w:proofErr w:type="spellEnd"/>
            <w:r w:rsidR="000F45DB" w:rsidRPr="00FB41DC">
              <w:rPr>
                <w:rFonts w:ascii="Times New Roman" w:eastAsia="Times New Roman" w:hAnsi="Times New Roman"/>
                <w:sz w:val="24"/>
                <w:szCs w:val="24"/>
                <w:lang w:eastAsia="zh-CN"/>
              </w:rPr>
              <w:t xml:space="preserve"> FDI</w:t>
            </w:r>
          </w:p>
        </w:tc>
        <w:tc>
          <w:tcPr>
            <w:tcW w:w="1260" w:type="dxa"/>
            <w:tcBorders>
              <w:bottom w:val="single" w:sz="4" w:space="0" w:color="auto"/>
            </w:tcBorders>
          </w:tcPr>
          <w:p w14:paraId="4CD9A52C" w14:textId="0F561A0A" w:rsidR="000F45DB" w:rsidRPr="00FB41DC" w:rsidRDefault="000F45DB" w:rsidP="000F45DB">
            <w:pPr>
              <w:spacing w:before="40" w:after="40" w:line="240" w:lineRule="auto"/>
              <w:jc w:val="center"/>
              <w:rPr>
                <w:rFonts w:ascii="Times New Roman" w:eastAsia="Times New Roman" w:hAnsi="Times New Roman"/>
                <w:sz w:val="24"/>
                <w:szCs w:val="24"/>
              </w:rPr>
            </w:pPr>
            <w:r w:rsidRPr="00FB41DC">
              <w:rPr>
                <w:rFonts w:ascii="Times New Roman" w:eastAsia="Times New Roman" w:hAnsi="Times New Roman"/>
                <w:sz w:val="24"/>
                <w:szCs w:val="24"/>
              </w:rPr>
              <w:t>13</w:t>
            </w:r>
          </w:p>
        </w:tc>
        <w:tc>
          <w:tcPr>
            <w:tcW w:w="1272" w:type="dxa"/>
            <w:tcBorders>
              <w:bottom w:val="single" w:sz="4" w:space="0" w:color="auto"/>
            </w:tcBorders>
          </w:tcPr>
          <w:p w14:paraId="54A26BBD" w14:textId="77777777" w:rsidR="000F45DB" w:rsidRPr="00FB41DC" w:rsidRDefault="000F45DB" w:rsidP="000F45DB">
            <w:pPr>
              <w:spacing w:before="40" w:after="40" w:line="240" w:lineRule="auto"/>
              <w:jc w:val="center"/>
              <w:rPr>
                <w:rFonts w:ascii="Times New Roman" w:eastAsia="Times New Roman" w:hAnsi="Times New Roman"/>
                <w:sz w:val="24"/>
                <w:szCs w:val="24"/>
              </w:rPr>
            </w:pPr>
          </w:p>
        </w:tc>
        <w:tc>
          <w:tcPr>
            <w:tcW w:w="1979" w:type="dxa"/>
            <w:tcBorders>
              <w:bottom w:val="single" w:sz="4" w:space="0" w:color="auto"/>
            </w:tcBorders>
          </w:tcPr>
          <w:p w14:paraId="760C1AEE" w14:textId="1BF126E9" w:rsidR="000F45DB" w:rsidRPr="00F43FEC" w:rsidRDefault="000F45DB" w:rsidP="000F45DB">
            <w:pPr>
              <w:spacing w:before="40" w:after="40" w:line="240" w:lineRule="auto"/>
              <w:jc w:val="center"/>
              <w:rPr>
                <w:rFonts w:ascii="Times New Roman" w:eastAsia="Times New Roman" w:hAnsi="Times New Roman"/>
              </w:rPr>
            </w:pPr>
            <w:r w:rsidRPr="00F43FEC">
              <w:rPr>
                <w:rFonts w:ascii="Times New Roman" w:eastAsia="Times New Roman" w:hAnsi="Times New Roman"/>
              </w:rPr>
              <w:t>X</w:t>
            </w:r>
          </w:p>
        </w:tc>
        <w:tc>
          <w:tcPr>
            <w:tcW w:w="1990" w:type="dxa"/>
            <w:tcBorders>
              <w:bottom w:val="single" w:sz="4" w:space="0" w:color="auto"/>
            </w:tcBorders>
          </w:tcPr>
          <w:p w14:paraId="49722488" w14:textId="0D6E7929" w:rsidR="000F45DB" w:rsidRPr="00F43FEC" w:rsidRDefault="000F45DB" w:rsidP="000F45DB">
            <w:pPr>
              <w:spacing w:before="40" w:after="40" w:line="240" w:lineRule="auto"/>
              <w:jc w:val="center"/>
              <w:rPr>
                <w:rFonts w:ascii="Times New Roman" w:eastAsia="Times New Roman" w:hAnsi="Times New Roman"/>
              </w:rPr>
            </w:pPr>
            <w:r w:rsidRPr="00F43FEC">
              <w:rPr>
                <w:rFonts w:ascii="Times New Roman" w:eastAsia="Times New Roman" w:hAnsi="Times New Roman"/>
              </w:rPr>
              <w:t>X</w:t>
            </w:r>
          </w:p>
        </w:tc>
      </w:tr>
    </w:tbl>
    <w:p w14:paraId="1E298A65" w14:textId="77777777" w:rsidR="0037263F" w:rsidRPr="002539D4" w:rsidRDefault="0037263F" w:rsidP="00852465">
      <w:pPr>
        <w:spacing w:after="0" w:line="240" w:lineRule="auto"/>
        <w:ind w:left="-72" w:right="-72"/>
        <w:jc w:val="both"/>
        <w:rPr>
          <w:rFonts w:ascii="Times New Roman" w:eastAsia="Times New Roman" w:hAnsi="Times New Roman"/>
          <w:b/>
          <w:bCs/>
          <w:sz w:val="26"/>
          <w:szCs w:val="26"/>
          <w:lang w:eastAsia="zh-CN"/>
        </w:rPr>
      </w:pPr>
    </w:p>
    <w:p w14:paraId="37ABCA09" w14:textId="77777777" w:rsidR="005239B9" w:rsidRPr="002539D4" w:rsidRDefault="005239B9" w:rsidP="00852465">
      <w:pPr>
        <w:spacing w:after="0" w:line="240" w:lineRule="auto"/>
        <w:ind w:left="-72" w:right="-72"/>
        <w:jc w:val="both"/>
        <w:rPr>
          <w:rFonts w:ascii="Times New Roman" w:eastAsia="Times New Roman" w:hAnsi="Times New Roman"/>
          <w:b/>
          <w:bCs/>
          <w:sz w:val="26"/>
          <w:szCs w:val="26"/>
          <w:lang w:eastAsia="zh-CN"/>
        </w:rPr>
      </w:pPr>
    </w:p>
    <w:p w14:paraId="42B98EDE" w14:textId="7112B1CB" w:rsidR="00230B89" w:rsidRPr="00B85A77" w:rsidRDefault="00453072" w:rsidP="00B85A77">
      <w:pPr>
        <w:spacing w:after="0" w:line="240" w:lineRule="auto"/>
        <w:ind w:firstLine="113"/>
        <w:jc w:val="both"/>
        <w:rPr>
          <w:rFonts w:ascii="Times New Roman" w:eastAsia="Times New Roman" w:hAnsi="Times New Roman"/>
          <w:sz w:val="24"/>
          <w:szCs w:val="24"/>
          <w:lang w:eastAsia="zh-CN"/>
        </w:rPr>
      </w:pPr>
      <w:r w:rsidRPr="00B85A77">
        <w:rPr>
          <w:rFonts w:ascii="Times New Roman" w:eastAsia="Times New Roman" w:hAnsi="Times New Roman"/>
          <w:b/>
          <w:bCs/>
          <w:sz w:val="24"/>
          <w:szCs w:val="24"/>
          <w:lang w:eastAsia="zh-CN"/>
        </w:rPr>
        <w:t xml:space="preserve">4. </w:t>
      </w:r>
      <w:proofErr w:type="spellStart"/>
      <w:r w:rsidR="00230B89" w:rsidRPr="00B85A77">
        <w:rPr>
          <w:rFonts w:ascii="Times New Roman" w:eastAsia="Times New Roman" w:hAnsi="Times New Roman"/>
          <w:b/>
          <w:bCs/>
          <w:sz w:val="24"/>
          <w:szCs w:val="24"/>
          <w:lang w:eastAsia="zh-CN"/>
        </w:rPr>
        <w:t>Số</w:t>
      </w:r>
      <w:proofErr w:type="spellEnd"/>
      <w:r w:rsidR="00230B89" w:rsidRPr="00B85A77">
        <w:rPr>
          <w:rFonts w:ascii="Times New Roman" w:eastAsia="Times New Roman" w:hAnsi="Times New Roman"/>
          <w:b/>
          <w:bCs/>
          <w:sz w:val="24"/>
          <w:szCs w:val="24"/>
          <w:lang w:eastAsia="zh-CN"/>
        </w:rPr>
        <w:t xml:space="preserve"> DNBC, chi </w:t>
      </w:r>
      <w:proofErr w:type="spellStart"/>
      <w:r w:rsidR="00230B89" w:rsidRPr="00B85A77">
        <w:rPr>
          <w:rFonts w:ascii="Times New Roman" w:eastAsia="Times New Roman" w:hAnsi="Times New Roman"/>
          <w:b/>
          <w:bCs/>
          <w:sz w:val="24"/>
          <w:szCs w:val="24"/>
          <w:lang w:eastAsia="zh-CN"/>
        </w:rPr>
        <w:t>nhánh</w:t>
      </w:r>
      <w:proofErr w:type="spellEnd"/>
      <w:r w:rsidR="00230B89" w:rsidRPr="00B85A77">
        <w:rPr>
          <w:rFonts w:ascii="Times New Roman" w:eastAsia="Times New Roman" w:hAnsi="Times New Roman"/>
          <w:b/>
          <w:bCs/>
          <w:sz w:val="24"/>
          <w:szCs w:val="24"/>
          <w:lang w:eastAsia="zh-CN"/>
        </w:rPr>
        <w:t xml:space="preserve"> </w:t>
      </w:r>
      <w:proofErr w:type="spellStart"/>
      <w:r w:rsidR="00230B89" w:rsidRPr="00B85A77">
        <w:rPr>
          <w:rFonts w:ascii="Times New Roman" w:eastAsia="Times New Roman" w:hAnsi="Times New Roman"/>
          <w:b/>
          <w:bCs/>
          <w:sz w:val="24"/>
          <w:szCs w:val="24"/>
          <w:lang w:eastAsia="zh-CN"/>
        </w:rPr>
        <w:t>và</w:t>
      </w:r>
      <w:proofErr w:type="spellEnd"/>
      <w:r w:rsidR="00230B89" w:rsidRPr="00B85A77">
        <w:rPr>
          <w:rFonts w:ascii="Times New Roman" w:eastAsia="Times New Roman" w:hAnsi="Times New Roman"/>
          <w:b/>
          <w:bCs/>
          <w:sz w:val="24"/>
          <w:szCs w:val="24"/>
          <w:lang w:eastAsia="zh-CN"/>
        </w:rPr>
        <w:t xml:space="preserve"> </w:t>
      </w:r>
      <w:proofErr w:type="spellStart"/>
      <w:r w:rsidR="00230B89" w:rsidRPr="00B85A77">
        <w:rPr>
          <w:rFonts w:ascii="Times New Roman" w:eastAsia="Times New Roman" w:hAnsi="Times New Roman"/>
          <w:b/>
          <w:bCs/>
          <w:sz w:val="24"/>
          <w:szCs w:val="24"/>
          <w:lang w:eastAsia="zh-CN"/>
        </w:rPr>
        <w:t>các</w:t>
      </w:r>
      <w:proofErr w:type="spellEnd"/>
      <w:r w:rsidR="00230B89" w:rsidRPr="00B85A77">
        <w:rPr>
          <w:rFonts w:ascii="Times New Roman" w:eastAsia="Times New Roman" w:hAnsi="Times New Roman"/>
          <w:b/>
          <w:bCs/>
          <w:sz w:val="24"/>
          <w:szCs w:val="24"/>
          <w:lang w:eastAsia="zh-CN"/>
        </w:rPr>
        <w:t xml:space="preserve"> </w:t>
      </w:r>
      <w:proofErr w:type="spellStart"/>
      <w:r w:rsidR="00230B89" w:rsidRPr="00B85A77">
        <w:rPr>
          <w:rFonts w:ascii="Times New Roman" w:eastAsia="Times New Roman" w:hAnsi="Times New Roman"/>
          <w:b/>
          <w:bCs/>
          <w:sz w:val="24"/>
          <w:szCs w:val="24"/>
          <w:lang w:eastAsia="zh-CN"/>
        </w:rPr>
        <w:t>hình</w:t>
      </w:r>
      <w:proofErr w:type="spellEnd"/>
      <w:r w:rsidR="00230B89" w:rsidRPr="00B85A77">
        <w:rPr>
          <w:rFonts w:ascii="Times New Roman" w:eastAsia="Times New Roman" w:hAnsi="Times New Roman"/>
          <w:b/>
          <w:bCs/>
          <w:sz w:val="24"/>
          <w:szCs w:val="24"/>
          <w:lang w:eastAsia="zh-CN"/>
        </w:rPr>
        <w:t xml:space="preserve"> </w:t>
      </w:r>
      <w:proofErr w:type="spellStart"/>
      <w:r w:rsidR="00230B89" w:rsidRPr="00B85A77">
        <w:rPr>
          <w:rFonts w:ascii="Times New Roman" w:eastAsia="Times New Roman" w:hAnsi="Times New Roman"/>
          <w:b/>
          <w:bCs/>
          <w:sz w:val="24"/>
          <w:szCs w:val="24"/>
          <w:lang w:eastAsia="zh-CN"/>
        </w:rPr>
        <w:t>thức</w:t>
      </w:r>
      <w:proofErr w:type="spellEnd"/>
      <w:r w:rsidR="00230B89" w:rsidRPr="00B85A77">
        <w:rPr>
          <w:rFonts w:ascii="Times New Roman" w:eastAsia="Times New Roman" w:hAnsi="Times New Roman"/>
          <w:b/>
          <w:bCs/>
          <w:sz w:val="24"/>
          <w:szCs w:val="24"/>
          <w:lang w:eastAsia="zh-CN"/>
        </w:rPr>
        <w:t xml:space="preserve"> </w:t>
      </w:r>
      <w:proofErr w:type="spellStart"/>
      <w:r w:rsidR="00230B89" w:rsidRPr="00B85A77">
        <w:rPr>
          <w:rFonts w:ascii="Times New Roman" w:eastAsia="Times New Roman" w:hAnsi="Times New Roman"/>
          <w:b/>
          <w:bCs/>
          <w:sz w:val="24"/>
          <w:szCs w:val="24"/>
          <w:lang w:eastAsia="zh-CN"/>
        </w:rPr>
        <w:t>kinh</w:t>
      </w:r>
      <w:proofErr w:type="spellEnd"/>
      <w:r w:rsidR="00230B89" w:rsidRPr="00B85A77">
        <w:rPr>
          <w:rFonts w:ascii="Times New Roman" w:eastAsia="Times New Roman" w:hAnsi="Times New Roman"/>
          <w:b/>
          <w:bCs/>
          <w:sz w:val="24"/>
          <w:szCs w:val="24"/>
          <w:lang w:eastAsia="zh-CN"/>
        </w:rPr>
        <w:t xml:space="preserve"> </w:t>
      </w:r>
      <w:proofErr w:type="spellStart"/>
      <w:r w:rsidR="00230B89" w:rsidRPr="00B85A77">
        <w:rPr>
          <w:rFonts w:ascii="Times New Roman" w:eastAsia="Times New Roman" w:hAnsi="Times New Roman"/>
          <w:b/>
          <w:bCs/>
          <w:sz w:val="24"/>
          <w:szCs w:val="24"/>
          <w:lang w:eastAsia="zh-CN"/>
        </w:rPr>
        <w:t>doanh</w:t>
      </w:r>
      <w:proofErr w:type="spellEnd"/>
      <w:r w:rsidR="00230B89" w:rsidRPr="00B85A77">
        <w:rPr>
          <w:rFonts w:ascii="Times New Roman" w:eastAsia="Times New Roman" w:hAnsi="Times New Roman"/>
          <w:b/>
          <w:bCs/>
          <w:sz w:val="24"/>
          <w:szCs w:val="24"/>
          <w:lang w:eastAsia="zh-CN"/>
        </w:rPr>
        <w:t xml:space="preserve"> </w:t>
      </w:r>
      <w:proofErr w:type="spellStart"/>
      <w:r w:rsidR="00230B89" w:rsidRPr="00B85A77">
        <w:rPr>
          <w:rFonts w:ascii="Times New Roman" w:eastAsia="Times New Roman" w:hAnsi="Times New Roman"/>
          <w:b/>
          <w:bCs/>
          <w:sz w:val="24"/>
          <w:szCs w:val="24"/>
          <w:lang w:eastAsia="zh-CN"/>
        </w:rPr>
        <w:t>khác</w:t>
      </w:r>
      <w:proofErr w:type="spellEnd"/>
      <w:r w:rsidR="00230B89" w:rsidRPr="00B85A77">
        <w:rPr>
          <w:rFonts w:ascii="Times New Roman" w:eastAsia="Times New Roman" w:hAnsi="Times New Roman"/>
          <w:b/>
          <w:bCs/>
          <w:sz w:val="24"/>
          <w:szCs w:val="24"/>
          <w:lang w:eastAsia="zh-CN"/>
        </w:rPr>
        <w:t xml:space="preserve"> </w:t>
      </w:r>
      <w:proofErr w:type="spellStart"/>
      <w:r w:rsidR="00230B89" w:rsidRPr="00B85A77">
        <w:rPr>
          <w:rFonts w:ascii="Times New Roman" w:eastAsia="Times New Roman" w:hAnsi="Times New Roman"/>
          <w:b/>
          <w:bCs/>
          <w:sz w:val="24"/>
          <w:szCs w:val="24"/>
          <w:lang w:eastAsia="zh-CN"/>
        </w:rPr>
        <w:t>của</w:t>
      </w:r>
      <w:proofErr w:type="spellEnd"/>
      <w:r w:rsidR="00230B89" w:rsidRPr="00B85A77">
        <w:rPr>
          <w:rFonts w:ascii="Times New Roman" w:eastAsia="Times New Roman" w:hAnsi="Times New Roman"/>
          <w:b/>
          <w:bCs/>
          <w:sz w:val="24"/>
          <w:szCs w:val="24"/>
          <w:lang w:eastAsia="zh-CN"/>
        </w:rPr>
        <w:t xml:space="preserve"> DNBC </w:t>
      </w:r>
      <w:proofErr w:type="spellStart"/>
      <w:r w:rsidR="00230B89" w:rsidRPr="00B85A77">
        <w:rPr>
          <w:rFonts w:ascii="Times New Roman" w:eastAsia="Times New Roman" w:hAnsi="Times New Roman"/>
          <w:b/>
          <w:bCs/>
          <w:sz w:val="24"/>
          <w:szCs w:val="24"/>
          <w:lang w:eastAsia="zh-CN"/>
        </w:rPr>
        <w:t>tại</w:t>
      </w:r>
      <w:proofErr w:type="spellEnd"/>
      <w:r w:rsidR="00230B89" w:rsidRPr="00B85A77">
        <w:rPr>
          <w:rFonts w:ascii="Times New Roman" w:eastAsia="Times New Roman" w:hAnsi="Times New Roman"/>
          <w:b/>
          <w:bCs/>
          <w:sz w:val="24"/>
          <w:szCs w:val="24"/>
          <w:lang w:eastAsia="zh-CN"/>
        </w:rPr>
        <w:t xml:space="preserve"> </w:t>
      </w:r>
      <w:proofErr w:type="spellStart"/>
      <w:r w:rsidR="00230B89" w:rsidRPr="00B85A77">
        <w:rPr>
          <w:rFonts w:ascii="Times New Roman" w:eastAsia="Times New Roman" w:hAnsi="Times New Roman"/>
          <w:b/>
          <w:bCs/>
          <w:sz w:val="24"/>
          <w:szCs w:val="24"/>
          <w:lang w:eastAsia="zh-CN"/>
        </w:rPr>
        <w:t>địa</w:t>
      </w:r>
      <w:proofErr w:type="spellEnd"/>
      <w:r w:rsidR="00230B89" w:rsidRPr="00B85A77">
        <w:rPr>
          <w:rFonts w:ascii="Times New Roman" w:eastAsia="Times New Roman" w:hAnsi="Times New Roman"/>
          <w:b/>
          <w:bCs/>
          <w:sz w:val="24"/>
          <w:szCs w:val="24"/>
          <w:lang w:eastAsia="zh-CN"/>
        </w:rPr>
        <w:t xml:space="preserve"> </w:t>
      </w:r>
      <w:proofErr w:type="spellStart"/>
      <w:r w:rsidR="00230B89" w:rsidRPr="00B85A77">
        <w:rPr>
          <w:rFonts w:ascii="Times New Roman" w:eastAsia="Times New Roman" w:hAnsi="Times New Roman"/>
          <w:b/>
          <w:bCs/>
          <w:sz w:val="24"/>
          <w:szCs w:val="24"/>
          <w:lang w:eastAsia="zh-CN"/>
        </w:rPr>
        <w:t>phương</w:t>
      </w:r>
      <w:proofErr w:type="spellEnd"/>
    </w:p>
    <w:tbl>
      <w:tblPr>
        <w:tblW w:w="14459" w:type="dxa"/>
        <w:tblInd w:w="137" w:type="dxa"/>
        <w:tblLook w:val="04A0" w:firstRow="1" w:lastRow="0" w:firstColumn="1" w:lastColumn="0" w:noHBand="0" w:noVBand="1"/>
      </w:tblPr>
      <w:tblGrid>
        <w:gridCol w:w="748"/>
        <w:gridCol w:w="3079"/>
        <w:gridCol w:w="1418"/>
        <w:gridCol w:w="1843"/>
        <w:gridCol w:w="1984"/>
        <w:gridCol w:w="2835"/>
        <w:gridCol w:w="2552"/>
      </w:tblGrid>
      <w:tr w:rsidR="002539D4" w:rsidRPr="00B85A77" w14:paraId="64CFB7A4" w14:textId="77777777" w:rsidTr="00852465">
        <w:trPr>
          <w:trHeight w:val="935"/>
          <w:tblHeader/>
        </w:trPr>
        <w:tc>
          <w:tcPr>
            <w:tcW w:w="748" w:type="dxa"/>
            <w:tcBorders>
              <w:top w:val="single" w:sz="4" w:space="0" w:color="auto"/>
              <w:left w:val="single" w:sz="4" w:space="0" w:color="auto"/>
              <w:bottom w:val="single" w:sz="4" w:space="0" w:color="000000"/>
              <w:right w:val="single" w:sz="4" w:space="0" w:color="auto"/>
            </w:tcBorders>
            <w:vAlign w:val="center"/>
            <w:hideMark/>
          </w:tcPr>
          <w:p w14:paraId="63AAC485" w14:textId="77777777" w:rsidR="00230B89" w:rsidRPr="00B85A77" w:rsidRDefault="00230B89" w:rsidP="00852465">
            <w:pPr>
              <w:spacing w:after="0" w:line="240" w:lineRule="auto"/>
              <w:ind w:left="-72" w:right="-72"/>
              <w:jc w:val="center"/>
              <w:rPr>
                <w:rFonts w:ascii="Times New Roman" w:eastAsia="Times New Roman" w:hAnsi="Times New Roman"/>
                <w:b/>
                <w:bCs/>
                <w:sz w:val="24"/>
                <w:szCs w:val="24"/>
                <w:lang w:eastAsia="zh-CN"/>
              </w:rPr>
            </w:pPr>
            <w:r w:rsidRPr="00B85A77">
              <w:rPr>
                <w:rFonts w:ascii="Times New Roman" w:eastAsia="Times New Roman" w:hAnsi="Times New Roman"/>
                <w:b/>
                <w:bCs/>
                <w:sz w:val="24"/>
                <w:szCs w:val="24"/>
                <w:lang w:eastAsia="zh-CN"/>
              </w:rPr>
              <w:t>TT</w:t>
            </w:r>
          </w:p>
        </w:tc>
        <w:tc>
          <w:tcPr>
            <w:tcW w:w="3079" w:type="dxa"/>
            <w:tcBorders>
              <w:top w:val="single" w:sz="4" w:space="0" w:color="auto"/>
              <w:left w:val="single" w:sz="4" w:space="0" w:color="auto"/>
              <w:bottom w:val="single" w:sz="4" w:space="0" w:color="auto"/>
              <w:right w:val="single" w:sz="4" w:space="0" w:color="auto"/>
            </w:tcBorders>
            <w:vAlign w:val="center"/>
            <w:hideMark/>
          </w:tcPr>
          <w:p w14:paraId="29421568" w14:textId="77777777" w:rsidR="00230B89" w:rsidRPr="00B85A77" w:rsidRDefault="00230B89" w:rsidP="00852465">
            <w:pPr>
              <w:spacing w:after="0" w:line="240" w:lineRule="auto"/>
              <w:ind w:left="-72" w:right="-72"/>
              <w:jc w:val="center"/>
              <w:rPr>
                <w:rFonts w:ascii="Times New Roman" w:eastAsia="Times New Roman" w:hAnsi="Times New Roman"/>
                <w:b/>
                <w:bCs/>
                <w:sz w:val="24"/>
                <w:szCs w:val="24"/>
                <w:lang w:eastAsia="zh-CN"/>
              </w:rPr>
            </w:pPr>
            <w:proofErr w:type="spellStart"/>
            <w:r w:rsidRPr="00B85A77">
              <w:rPr>
                <w:rFonts w:ascii="Times New Roman" w:eastAsia="Times New Roman" w:hAnsi="Times New Roman"/>
                <w:b/>
                <w:bCs/>
                <w:sz w:val="24"/>
                <w:szCs w:val="24"/>
                <w:lang w:eastAsia="zh-CN"/>
              </w:rPr>
              <w:t>Địa</w:t>
            </w:r>
            <w:proofErr w:type="spellEnd"/>
            <w:r w:rsidRPr="00B85A77">
              <w:rPr>
                <w:rFonts w:ascii="Times New Roman" w:eastAsia="Times New Roman" w:hAnsi="Times New Roman"/>
                <w:b/>
                <w:bCs/>
                <w:sz w:val="24"/>
                <w:szCs w:val="24"/>
                <w:lang w:eastAsia="zh-CN"/>
              </w:rPr>
              <w:t xml:space="preserve"> </w:t>
            </w:r>
            <w:proofErr w:type="spellStart"/>
            <w:r w:rsidRPr="00B85A77">
              <w:rPr>
                <w:rFonts w:ascii="Times New Roman" w:eastAsia="Times New Roman" w:hAnsi="Times New Roman"/>
                <w:b/>
                <w:bCs/>
                <w:sz w:val="24"/>
                <w:szCs w:val="24"/>
                <w:lang w:eastAsia="zh-CN"/>
              </w:rPr>
              <w:t>bàn</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673C109E" w14:textId="77777777" w:rsidR="00230B89" w:rsidRPr="00B85A77" w:rsidRDefault="00230B89" w:rsidP="00852465">
            <w:pPr>
              <w:spacing w:after="0" w:line="240" w:lineRule="auto"/>
              <w:ind w:left="-72" w:right="-72"/>
              <w:jc w:val="center"/>
              <w:rPr>
                <w:rFonts w:ascii="Times New Roman" w:eastAsia="Times New Roman" w:hAnsi="Times New Roman"/>
                <w:b/>
                <w:bCs/>
                <w:sz w:val="24"/>
                <w:szCs w:val="24"/>
                <w:lang w:eastAsia="zh-CN"/>
              </w:rPr>
            </w:pPr>
            <w:proofErr w:type="spellStart"/>
            <w:r w:rsidRPr="00B85A77">
              <w:rPr>
                <w:rFonts w:ascii="Times New Roman" w:eastAsia="Times New Roman" w:hAnsi="Times New Roman"/>
                <w:b/>
                <w:bCs/>
                <w:sz w:val="24"/>
                <w:szCs w:val="24"/>
                <w:lang w:eastAsia="zh-CN"/>
              </w:rPr>
              <w:t>Mã</w:t>
            </w:r>
            <w:proofErr w:type="spellEnd"/>
            <w:r w:rsidRPr="00B85A77">
              <w:rPr>
                <w:rFonts w:ascii="Times New Roman" w:eastAsia="Times New Roman" w:hAnsi="Times New Roman"/>
                <w:b/>
                <w:bCs/>
                <w:sz w:val="24"/>
                <w:szCs w:val="24"/>
                <w:lang w:eastAsia="zh-CN"/>
              </w:rPr>
              <w:t xml:space="preserve"> </w:t>
            </w:r>
            <w:proofErr w:type="spellStart"/>
            <w:r w:rsidRPr="00B85A77">
              <w:rPr>
                <w:rFonts w:ascii="Times New Roman" w:eastAsia="Times New Roman" w:hAnsi="Times New Roman"/>
                <w:b/>
                <w:bCs/>
                <w:sz w:val="24"/>
                <w:szCs w:val="24"/>
                <w:lang w:eastAsia="zh-CN"/>
              </w:rPr>
              <w:t>địa</w:t>
            </w:r>
            <w:proofErr w:type="spellEnd"/>
            <w:r w:rsidRPr="00B85A77">
              <w:rPr>
                <w:rFonts w:ascii="Times New Roman" w:eastAsia="Times New Roman" w:hAnsi="Times New Roman"/>
                <w:b/>
                <w:bCs/>
                <w:sz w:val="24"/>
                <w:szCs w:val="24"/>
                <w:lang w:eastAsia="zh-CN"/>
              </w:rPr>
              <w:t xml:space="preserve"> </w:t>
            </w:r>
            <w:proofErr w:type="spellStart"/>
            <w:r w:rsidRPr="00B85A77">
              <w:rPr>
                <w:rFonts w:ascii="Times New Roman" w:eastAsia="Times New Roman" w:hAnsi="Times New Roman"/>
                <w:b/>
                <w:bCs/>
                <w:sz w:val="24"/>
                <w:szCs w:val="24"/>
                <w:lang w:eastAsia="zh-CN"/>
              </w:rPr>
              <w:t>bàn</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06567570" w14:textId="77777777" w:rsidR="00230B89" w:rsidRPr="00B85A77" w:rsidRDefault="00230B89" w:rsidP="00852465">
            <w:pPr>
              <w:spacing w:after="0" w:line="240" w:lineRule="auto"/>
              <w:ind w:left="-72" w:right="-72"/>
              <w:jc w:val="center"/>
              <w:rPr>
                <w:rFonts w:ascii="Times New Roman" w:eastAsia="Times New Roman" w:hAnsi="Times New Roman"/>
                <w:b/>
                <w:bCs/>
                <w:sz w:val="24"/>
                <w:szCs w:val="24"/>
                <w:lang w:eastAsia="zh-CN"/>
              </w:rPr>
            </w:pPr>
            <w:proofErr w:type="spellStart"/>
            <w:r w:rsidRPr="00B85A77">
              <w:rPr>
                <w:rFonts w:ascii="Times New Roman" w:eastAsia="Times New Roman" w:hAnsi="Times New Roman"/>
                <w:b/>
                <w:bCs/>
                <w:sz w:val="24"/>
                <w:szCs w:val="24"/>
                <w:lang w:eastAsia="zh-CN"/>
              </w:rPr>
              <w:t>Số</w:t>
            </w:r>
            <w:proofErr w:type="spellEnd"/>
            <w:r w:rsidRPr="00B85A77">
              <w:rPr>
                <w:rFonts w:ascii="Times New Roman" w:eastAsia="Times New Roman" w:hAnsi="Times New Roman"/>
                <w:b/>
                <w:bCs/>
                <w:sz w:val="24"/>
                <w:szCs w:val="24"/>
                <w:lang w:eastAsia="zh-CN"/>
              </w:rPr>
              <w:t xml:space="preserve"> </w:t>
            </w:r>
            <w:proofErr w:type="spellStart"/>
            <w:r w:rsidRPr="00B85A77">
              <w:rPr>
                <w:rFonts w:ascii="Times New Roman" w:eastAsia="Times New Roman" w:hAnsi="Times New Roman"/>
                <w:b/>
                <w:bCs/>
                <w:sz w:val="24"/>
                <w:szCs w:val="24"/>
                <w:lang w:eastAsia="zh-CN"/>
              </w:rPr>
              <w:t>lượng</w:t>
            </w:r>
            <w:proofErr w:type="spellEnd"/>
            <w:r w:rsidRPr="00B85A77">
              <w:rPr>
                <w:rFonts w:ascii="Times New Roman" w:eastAsia="Times New Roman" w:hAnsi="Times New Roman"/>
                <w:b/>
                <w:bCs/>
                <w:sz w:val="24"/>
                <w:szCs w:val="24"/>
                <w:lang w:eastAsia="zh-CN"/>
              </w:rPr>
              <w:t xml:space="preserve"> DNBC</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DE3FCB7" w14:textId="77777777" w:rsidR="00230B89" w:rsidRPr="00B85A77" w:rsidRDefault="00230B89" w:rsidP="00852465">
            <w:pPr>
              <w:spacing w:after="0" w:line="240" w:lineRule="auto"/>
              <w:ind w:left="-72" w:right="-72"/>
              <w:jc w:val="center"/>
              <w:rPr>
                <w:rFonts w:ascii="Times New Roman" w:eastAsia="Times New Roman" w:hAnsi="Times New Roman"/>
                <w:b/>
                <w:bCs/>
                <w:sz w:val="24"/>
                <w:szCs w:val="24"/>
                <w:lang w:eastAsia="zh-CN"/>
              </w:rPr>
            </w:pPr>
            <w:r w:rsidRPr="00B85A77">
              <w:rPr>
                <w:rFonts w:ascii="Times New Roman" w:eastAsia="Times New Roman" w:hAnsi="Times New Roman"/>
                <w:b/>
                <w:bCs/>
                <w:sz w:val="24"/>
                <w:szCs w:val="24"/>
                <w:lang w:eastAsia="zh-CN"/>
              </w:rPr>
              <w:t xml:space="preserve">Trong </w:t>
            </w:r>
            <w:proofErr w:type="spellStart"/>
            <w:r w:rsidRPr="00B85A77">
              <w:rPr>
                <w:rFonts w:ascii="Times New Roman" w:eastAsia="Times New Roman" w:hAnsi="Times New Roman"/>
                <w:b/>
                <w:bCs/>
                <w:sz w:val="24"/>
                <w:szCs w:val="24"/>
                <w:lang w:eastAsia="zh-CN"/>
              </w:rPr>
              <w:t>đó</w:t>
            </w:r>
            <w:proofErr w:type="spellEnd"/>
            <w:r w:rsidRPr="00B85A77">
              <w:rPr>
                <w:rFonts w:ascii="Times New Roman" w:eastAsia="Times New Roman" w:hAnsi="Times New Roman"/>
                <w:b/>
                <w:bCs/>
                <w:sz w:val="24"/>
                <w:szCs w:val="24"/>
                <w:lang w:eastAsia="zh-CN"/>
              </w:rPr>
              <w:t xml:space="preserve"> DNBC </w:t>
            </w:r>
          </w:p>
          <w:p w14:paraId="6E62C6B4" w14:textId="77777777" w:rsidR="00230B89" w:rsidRPr="00B85A77" w:rsidRDefault="00230B89" w:rsidP="00852465">
            <w:pPr>
              <w:spacing w:after="0" w:line="240" w:lineRule="auto"/>
              <w:ind w:left="-72" w:right="-72"/>
              <w:jc w:val="center"/>
              <w:rPr>
                <w:rFonts w:ascii="Times New Roman" w:eastAsia="Times New Roman" w:hAnsi="Times New Roman"/>
                <w:b/>
                <w:bCs/>
                <w:sz w:val="24"/>
                <w:szCs w:val="24"/>
                <w:lang w:eastAsia="zh-CN"/>
              </w:rPr>
            </w:pPr>
            <w:proofErr w:type="spellStart"/>
            <w:r w:rsidRPr="00B85A77">
              <w:rPr>
                <w:rFonts w:ascii="Times New Roman" w:eastAsia="Times New Roman" w:hAnsi="Times New Roman"/>
                <w:b/>
                <w:bCs/>
                <w:sz w:val="24"/>
                <w:szCs w:val="24"/>
                <w:lang w:eastAsia="zh-CN"/>
              </w:rPr>
              <w:t>nội</w:t>
            </w:r>
            <w:proofErr w:type="spellEnd"/>
            <w:r w:rsidRPr="00B85A77">
              <w:rPr>
                <w:rFonts w:ascii="Times New Roman" w:eastAsia="Times New Roman" w:hAnsi="Times New Roman"/>
                <w:b/>
                <w:bCs/>
                <w:sz w:val="24"/>
                <w:szCs w:val="24"/>
                <w:lang w:eastAsia="zh-CN"/>
              </w:rPr>
              <w:t xml:space="preserve"> </w:t>
            </w:r>
            <w:proofErr w:type="spellStart"/>
            <w:r w:rsidRPr="00B85A77">
              <w:rPr>
                <w:rFonts w:ascii="Times New Roman" w:eastAsia="Times New Roman" w:hAnsi="Times New Roman"/>
                <w:b/>
                <w:bCs/>
                <w:sz w:val="24"/>
                <w:szCs w:val="24"/>
                <w:lang w:eastAsia="zh-CN"/>
              </w:rPr>
              <w:t>tỉnh</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5E6DD981" w14:textId="77777777" w:rsidR="00230B89" w:rsidRPr="00B85A77" w:rsidRDefault="00230B89" w:rsidP="00852465">
            <w:pPr>
              <w:spacing w:after="0" w:line="240" w:lineRule="auto"/>
              <w:ind w:left="-72" w:right="-72"/>
              <w:jc w:val="center"/>
              <w:rPr>
                <w:rFonts w:ascii="Times New Roman" w:eastAsia="Times New Roman" w:hAnsi="Times New Roman"/>
                <w:b/>
                <w:bCs/>
                <w:sz w:val="24"/>
                <w:szCs w:val="24"/>
                <w:lang w:eastAsia="zh-CN"/>
              </w:rPr>
            </w:pPr>
            <w:r w:rsidRPr="00B85A77">
              <w:rPr>
                <w:rFonts w:ascii="Times New Roman" w:eastAsia="Times New Roman" w:hAnsi="Times New Roman"/>
                <w:b/>
                <w:bCs/>
                <w:sz w:val="24"/>
                <w:szCs w:val="24"/>
                <w:lang w:eastAsia="zh-CN"/>
              </w:rPr>
              <w:t xml:space="preserve">Chi </w:t>
            </w:r>
            <w:proofErr w:type="spellStart"/>
            <w:r w:rsidRPr="00B85A77">
              <w:rPr>
                <w:rFonts w:ascii="Times New Roman" w:eastAsia="Times New Roman" w:hAnsi="Times New Roman"/>
                <w:b/>
                <w:bCs/>
                <w:sz w:val="24"/>
                <w:szCs w:val="24"/>
                <w:lang w:eastAsia="zh-CN"/>
              </w:rPr>
              <w:t>nhánh</w:t>
            </w:r>
            <w:proofErr w:type="spellEnd"/>
            <w:r w:rsidRPr="00B85A77">
              <w:rPr>
                <w:rFonts w:ascii="Times New Roman" w:eastAsia="Times New Roman" w:hAnsi="Times New Roman"/>
                <w:b/>
                <w:bCs/>
                <w:sz w:val="24"/>
                <w:szCs w:val="24"/>
                <w:lang w:eastAsia="zh-CN"/>
              </w:rPr>
              <w:t xml:space="preserve"> </w:t>
            </w:r>
            <w:proofErr w:type="spellStart"/>
            <w:r w:rsidRPr="00B85A77">
              <w:rPr>
                <w:rFonts w:ascii="Times New Roman" w:eastAsia="Times New Roman" w:hAnsi="Times New Roman"/>
                <w:b/>
                <w:bCs/>
                <w:sz w:val="24"/>
                <w:szCs w:val="24"/>
                <w:lang w:eastAsia="zh-CN"/>
              </w:rPr>
              <w:t>và</w:t>
            </w:r>
            <w:proofErr w:type="spellEnd"/>
            <w:r w:rsidRPr="00B85A77">
              <w:rPr>
                <w:rFonts w:ascii="Times New Roman" w:eastAsia="Times New Roman" w:hAnsi="Times New Roman"/>
                <w:b/>
                <w:bCs/>
                <w:sz w:val="24"/>
                <w:szCs w:val="24"/>
                <w:lang w:eastAsia="zh-CN"/>
              </w:rPr>
              <w:t xml:space="preserve"> </w:t>
            </w:r>
            <w:proofErr w:type="spellStart"/>
            <w:r w:rsidRPr="00B85A77">
              <w:rPr>
                <w:rFonts w:ascii="Times New Roman" w:eastAsia="Times New Roman" w:hAnsi="Times New Roman"/>
                <w:b/>
                <w:bCs/>
                <w:sz w:val="24"/>
                <w:szCs w:val="24"/>
                <w:lang w:eastAsia="zh-CN"/>
              </w:rPr>
              <w:t>các</w:t>
            </w:r>
            <w:proofErr w:type="spellEnd"/>
            <w:r w:rsidRPr="00B85A77">
              <w:rPr>
                <w:rFonts w:ascii="Times New Roman" w:eastAsia="Times New Roman" w:hAnsi="Times New Roman"/>
                <w:b/>
                <w:bCs/>
                <w:sz w:val="24"/>
                <w:szCs w:val="24"/>
                <w:lang w:eastAsia="zh-CN"/>
              </w:rPr>
              <w:t xml:space="preserve"> </w:t>
            </w:r>
            <w:proofErr w:type="spellStart"/>
            <w:r w:rsidRPr="00B85A77">
              <w:rPr>
                <w:rFonts w:ascii="Times New Roman" w:eastAsia="Times New Roman" w:hAnsi="Times New Roman"/>
                <w:b/>
                <w:bCs/>
                <w:sz w:val="24"/>
                <w:szCs w:val="24"/>
                <w:lang w:eastAsia="zh-CN"/>
              </w:rPr>
              <w:t>hình</w:t>
            </w:r>
            <w:proofErr w:type="spellEnd"/>
            <w:r w:rsidRPr="00B85A77">
              <w:rPr>
                <w:rFonts w:ascii="Times New Roman" w:eastAsia="Times New Roman" w:hAnsi="Times New Roman"/>
                <w:b/>
                <w:bCs/>
                <w:sz w:val="24"/>
                <w:szCs w:val="24"/>
                <w:lang w:eastAsia="zh-CN"/>
              </w:rPr>
              <w:t xml:space="preserve"> </w:t>
            </w:r>
            <w:proofErr w:type="spellStart"/>
            <w:r w:rsidRPr="00B85A77">
              <w:rPr>
                <w:rFonts w:ascii="Times New Roman" w:eastAsia="Times New Roman" w:hAnsi="Times New Roman"/>
                <w:b/>
                <w:bCs/>
                <w:sz w:val="24"/>
                <w:szCs w:val="24"/>
                <w:lang w:eastAsia="zh-CN"/>
              </w:rPr>
              <w:t>thức</w:t>
            </w:r>
            <w:proofErr w:type="spellEnd"/>
            <w:r w:rsidRPr="00B85A77">
              <w:rPr>
                <w:rFonts w:ascii="Times New Roman" w:eastAsia="Times New Roman" w:hAnsi="Times New Roman"/>
                <w:b/>
                <w:bCs/>
                <w:sz w:val="24"/>
                <w:szCs w:val="24"/>
                <w:lang w:eastAsia="zh-CN"/>
              </w:rPr>
              <w:t xml:space="preserve"> </w:t>
            </w:r>
            <w:proofErr w:type="spellStart"/>
            <w:r w:rsidRPr="00B85A77">
              <w:rPr>
                <w:rFonts w:ascii="Times New Roman" w:eastAsia="Times New Roman" w:hAnsi="Times New Roman"/>
                <w:b/>
                <w:bCs/>
                <w:sz w:val="24"/>
                <w:szCs w:val="24"/>
                <w:lang w:eastAsia="zh-CN"/>
              </w:rPr>
              <w:t>kinh</w:t>
            </w:r>
            <w:proofErr w:type="spellEnd"/>
            <w:r w:rsidRPr="00B85A77">
              <w:rPr>
                <w:rFonts w:ascii="Times New Roman" w:eastAsia="Times New Roman" w:hAnsi="Times New Roman"/>
                <w:b/>
                <w:bCs/>
                <w:sz w:val="24"/>
                <w:szCs w:val="24"/>
                <w:lang w:eastAsia="zh-CN"/>
              </w:rPr>
              <w:t xml:space="preserve"> </w:t>
            </w:r>
            <w:proofErr w:type="spellStart"/>
            <w:r w:rsidRPr="00B85A77">
              <w:rPr>
                <w:rFonts w:ascii="Times New Roman" w:eastAsia="Times New Roman" w:hAnsi="Times New Roman"/>
                <w:b/>
                <w:bCs/>
                <w:sz w:val="24"/>
                <w:szCs w:val="24"/>
                <w:lang w:eastAsia="zh-CN"/>
              </w:rPr>
              <w:t>doanh</w:t>
            </w:r>
            <w:proofErr w:type="spellEnd"/>
            <w:r w:rsidRPr="00B85A77">
              <w:rPr>
                <w:rFonts w:ascii="Times New Roman" w:eastAsia="Times New Roman" w:hAnsi="Times New Roman"/>
                <w:b/>
                <w:bCs/>
                <w:sz w:val="24"/>
                <w:szCs w:val="24"/>
                <w:lang w:eastAsia="zh-CN"/>
              </w:rPr>
              <w:t xml:space="preserve"> </w:t>
            </w:r>
            <w:proofErr w:type="spellStart"/>
            <w:r w:rsidRPr="00B85A77">
              <w:rPr>
                <w:rFonts w:ascii="Times New Roman" w:eastAsia="Times New Roman" w:hAnsi="Times New Roman"/>
                <w:b/>
                <w:bCs/>
                <w:sz w:val="24"/>
                <w:szCs w:val="24"/>
                <w:lang w:eastAsia="zh-CN"/>
              </w:rPr>
              <w:t>khác</w:t>
            </w:r>
            <w:proofErr w:type="spellEnd"/>
            <w:r w:rsidRPr="00B85A77">
              <w:rPr>
                <w:rFonts w:ascii="Times New Roman" w:eastAsia="Times New Roman" w:hAnsi="Times New Roman"/>
                <w:b/>
                <w:bCs/>
                <w:sz w:val="24"/>
                <w:szCs w:val="24"/>
                <w:lang w:eastAsia="zh-CN"/>
              </w:rPr>
              <w:t xml:space="preserve"> </w:t>
            </w:r>
            <w:proofErr w:type="spellStart"/>
            <w:r w:rsidRPr="00B85A77">
              <w:rPr>
                <w:rFonts w:ascii="Times New Roman" w:eastAsia="Times New Roman" w:hAnsi="Times New Roman"/>
                <w:b/>
                <w:bCs/>
                <w:sz w:val="24"/>
                <w:szCs w:val="24"/>
                <w:lang w:eastAsia="zh-CN"/>
              </w:rPr>
              <w:t>của</w:t>
            </w:r>
            <w:proofErr w:type="spellEnd"/>
            <w:r w:rsidRPr="00B85A77">
              <w:rPr>
                <w:rFonts w:ascii="Times New Roman" w:eastAsia="Times New Roman" w:hAnsi="Times New Roman"/>
                <w:b/>
                <w:bCs/>
                <w:sz w:val="24"/>
                <w:szCs w:val="24"/>
                <w:lang w:eastAsia="zh-CN"/>
              </w:rPr>
              <w:t xml:space="preserve"> DNBC</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73E1C48" w14:textId="77777777" w:rsidR="00230B89" w:rsidRPr="00B85A77" w:rsidRDefault="00230B89" w:rsidP="00852465">
            <w:pPr>
              <w:spacing w:after="0" w:line="240" w:lineRule="auto"/>
              <w:ind w:left="-72" w:right="-72"/>
              <w:jc w:val="center"/>
              <w:rPr>
                <w:rFonts w:ascii="Times New Roman" w:eastAsia="Times New Roman" w:hAnsi="Times New Roman"/>
                <w:b/>
                <w:bCs/>
                <w:sz w:val="24"/>
                <w:szCs w:val="24"/>
                <w:lang w:eastAsia="zh-CN"/>
              </w:rPr>
            </w:pPr>
            <w:proofErr w:type="spellStart"/>
            <w:r w:rsidRPr="00B85A77">
              <w:rPr>
                <w:rFonts w:ascii="Times New Roman" w:eastAsia="Times New Roman" w:hAnsi="Times New Roman"/>
                <w:b/>
                <w:bCs/>
                <w:sz w:val="24"/>
                <w:szCs w:val="24"/>
                <w:lang w:eastAsia="zh-CN"/>
              </w:rPr>
              <w:t>Ghi</w:t>
            </w:r>
            <w:proofErr w:type="spellEnd"/>
            <w:r w:rsidRPr="00B85A77">
              <w:rPr>
                <w:rFonts w:ascii="Times New Roman" w:eastAsia="Times New Roman" w:hAnsi="Times New Roman"/>
                <w:b/>
                <w:bCs/>
                <w:sz w:val="24"/>
                <w:szCs w:val="24"/>
                <w:lang w:eastAsia="zh-CN"/>
              </w:rPr>
              <w:t xml:space="preserve"> </w:t>
            </w:r>
            <w:proofErr w:type="spellStart"/>
            <w:r w:rsidRPr="00B85A77">
              <w:rPr>
                <w:rFonts w:ascii="Times New Roman" w:eastAsia="Times New Roman" w:hAnsi="Times New Roman"/>
                <w:b/>
                <w:bCs/>
                <w:sz w:val="24"/>
                <w:szCs w:val="24"/>
                <w:lang w:eastAsia="zh-CN"/>
              </w:rPr>
              <w:t>chú</w:t>
            </w:r>
            <w:proofErr w:type="spellEnd"/>
          </w:p>
        </w:tc>
      </w:tr>
      <w:tr w:rsidR="002539D4" w:rsidRPr="007D74D8" w14:paraId="6EF31680" w14:textId="77777777" w:rsidTr="00852465">
        <w:trPr>
          <w:trHeight w:val="315"/>
        </w:trPr>
        <w:tc>
          <w:tcPr>
            <w:tcW w:w="748" w:type="dxa"/>
            <w:tcBorders>
              <w:top w:val="nil"/>
              <w:left w:val="single" w:sz="4" w:space="0" w:color="auto"/>
              <w:bottom w:val="single" w:sz="4" w:space="0" w:color="auto"/>
              <w:right w:val="single" w:sz="4" w:space="0" w:color="auto"/>
            </w:tcBorders>
            <w:vAlign w:val="center"/>
            <w:hideMark/>
          </w:tcPr>
          <w:p w14:paraId="0FC50558" w14:textId="77777777" w:rsidR="00230B89" w:rsidRPr="007D74D8" w:rsidRDefault="00230B89" w:rsidP="00852465">
            <w:pPr>
              <w:spacing w:after="0" w:line="240" w:lineRule="auto"/>
              <w:ind w:left="-72" w:right="-72"/>
              <w:jc w:val="center"/>
              <w:rPr>
                <w:rFonts w:ascii="Times New Roman" w:eastAsia="Times New Roman" w:hAnsi="Times New Roman"/>
                <w:lang w:eastAsia="zh-CN"/>
              </w:rPr>
            </w:pPr>
            <w:r w:rsidRPr="007D74D8">
              <w:rPr>
                <w:rFonts w:ascii="Times New Roman" w:eastAsia="Times New Roman" w:hAnsi="Times New Roman"/>
                <w:lang w:eastAsia="zh-CN"/>
              </w:rPr>
              <w:t>A</w:t>
            </w:r>
          </w:p>
        </w:tc>
        <w:tc>
          <w:tcPr>
            <w:tcW w:w="3079" w:type="dxa"/>
            <w:tcBorders>
              <w:top w:val="single" w:sz="4" w:space="0" w:color="auto"/>
              <w:left w:val="nil"/>
              <w:bottom w:val="single" w:sz="4" w:space="0" w:color="auto"/>
              <w:right w:val="nil"/>
            </w:tcBorders>
            <w:vAlign w:val="center"/>
            <w:hideMark/>
          </w:tcPr>
          <w:p w14:paraId="146AB0A0" w14:textId="77777777" w:rsidR="00230B89" w:rsidRPr="007D74D8" w:rsidRDefault="00230B89" w:rsidP="00852465">
            <w:pPr>
              <w:spacing w:after="0" w:line="240" w:lineRule="auto"/>
              <w:ind w:left="-72" w:right="-72"/>
              <w:jc w:val="center"/>
              <w:rPr>
                <w:rFonts w:ascii="Times New Roman" w:eastAsia="Times New Roman" w:hAnsi="Times New Roman"/>
                <w:lang w:eastAsia="zh-CN"/>
              </w:rPr>
            </w:pPr>
            <w:r w:rsidRPr="007D74D8">
              <w:rPr>
                <w:rFonts w:ascii="Times New Roman" w:eastAsia="Times New Roman" w:hAnsi="Times New Roman"/>
                <w:lang w:eastAsia="zh-CN"/>
              </w:rPr>
              <w:t>B</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06B1AE" w14:textId="77777777" w:rsidR="00230B89" w:rsidRPr="007D74D8" w:rsidRDefault="00230B89" w:rsidP="00852465">
            <w:pPr>
              <w:spacing w:after="0" w:line="240" w:lineRule="auto"/>
              <w:ind w:left="-72" w:right="-72"/>
              <w:jc w:val="center"/>
              <w:rPr>
                <w:rFonts w:ascii="Times New Roman" w:eastAsia="Times New Roman" w:hAnsi="Times New Roman"/>
                <w:lang w:eastAsia="zh-CN"/>
              </w:rPr>
            </w:pPr>
            <w:r w:rsidRPr="007D74D8">
              <w:rPr>
                <w:rFonts w:ascii="Times New Roman" w:eastAsia="Times New Roman" w:hAnsi="Times New Roman"/>
                <w:lang w:eastAsia="zh-CN"/>
              </w:rPr>
              <w:t>C</w:t>
            </w:r>
          </w:p>
        </w:tc>
        <w:tc>
          <w:tcPr>
            <w:tcW w:w="1843" w:type="dxa"/>
            <w:tcBorders>
              <w:top w:val="single" w:sz="4" w:space="0" w:color="auto"/>
              <w:left w:val="nil"/>
              <w:bottom w:val="single" w:sz="4" w:space="0" w:color="auto"/>
              <w:right w:val="single" w:sz="4" w:space="0" w:color="auto"/>
            </w:tcBorders>
            <w:vAlign w:val="center"/>
            <w:hideMark/>
          </w:tcPr>
          <w:p w14:paraId="07DB4BF6" w14:textId="77777777" w:rsidR="00230B89" w:rsidRPr="007D74D8" w:rsidRDefault="00230B89" w:rsidP="00852465">
            <w:pPr>
              <w:spacing w:after="0" w:line="240" w:lineRule="auto"/>
              <w:ind w:left="-72" w:right="-72"/>
              <w:jc w:val="center"/>
              <w:rPr>
                <w:rFonts w:ascii="Times New Roman" w:eastAsia="Times New Roman" w:hAnsi="Times New Roman"/>
                <w:lang w:eastAsia="zh-CN"/>
              </w:rPr>
            </w:pPr>
            <w:r w:rsidRPr="007D74D8">
              <w:rPr>
                <w:rFonts w:ascii="Times New Roman" w:eastAsia="Times New Roman" w:hAnsi="Times New Roman"/>
                <w:lang w:eastAsia="zh-CN"/>
              </w:rPr>
              <w:t>1</w:t>
            </w:r>
          </w:p>
        </w:tc>
        <w:tc>
          <w:tcPr>
            <w:tcW w:w="1984" w:type="dxa"/>
            <w:tcBorders>
              <w:top w:val="single" w:sz="4" w:space="0" w:color="auto"/>
              <w:left w:val="nil"/>
              <w:bottom w:val="single" w:sz="4" w:space="0" w:color="auto"/>
              <w:right w:val="single" w:sz="4" w:space="0" w:color="auto"/>
            </w:tcBorders>
            <w:vAlign w:val="center"/>
            <w:hideMark/>
          </w:tcPr>
          <w:p w14:paraId="02FDD77D" w14:textId="77777777" w:rsidR="00230B89" w:rsidRPr="007D74D8" w:rsidRDefault="00230B89" w:rsidP="00852465">
            <w:pPr>
              <w:spacing w:after="0" w:line="240" w:lineRule="auto"/>
              <w:ind w:left="-72" w:right="-72"/>
              <w:jc w:val="center"/>
              <w:rPr>
                <w:rFonts w:ascii="Times New Roman" w:eastAsia="Times New Roman" w:hAnsi="Times New Roman"/>
                <w:lang w:eastAsia="zh-CN"/>
              </w:rPr>
            </w:pPr>
            <w:r w:rsidRPr="007D74D8">
              <w:rPr>
                <w:rFonts w:ascii="Times New Roman" w:eastAsia="Times New Roman" w:hAnsi="Times New Roman"/>
                <w:lang w:eastAsia="zh-CN"/>
              </w:rPr>
              <w:t>2</w:t>
            </w:r>
          </w:p>
        </w:tc>
        <w:tc>
          <w:tcPr>
            <w:tcW w:w="2835" w:type="dxa"/>
            <w:tcBorders>
              <w:top w:val="single" w:sz="4" w:space="0" w:color="auto"/>
              <w:left w:val="nil"/>
              <w:bottom w:val="single" w:sz="4" w:space="0" w:color="auto"/>
              <w:right w:val="single" w:sz="4" w:space="0" w:color="auto"/>
            </w:tcBorders>
            <w:vAlign w:val="center"/>
            <w:hideMark/>
          </w:tcPr>
          <w:p w14:paraId="5F4095F3" w14:textId="77777777" w:rsidR="00230B89" w:rsidRPr="007D74D8" w:rsidRDefault="00230B89" w:rsidP="00852465">
            <w:pPr>
              <w:spacing w:after="0" w:line="240" w:lineRule="auto"/>
              <w:ind w:left="-72" w:right="-72"/>
              <w:jc w:val="center"/>
              <w:rPr>
                <w:rFonts w:ascii="Times New Roman" w:eastAsia="Times New Roman" w:hAnsi="Times New Roman"/>
                <w:lang w:eastAsia="zh-CN"/>
              </w:rPr>
            </w:pPr>
            <w:r w:rsidRPr="007D74D8">
              <w:rPr>
                <w:rFonts w:ascii="Times New Roman" w:eastAsia="Times New Roman" w:hAnsi="Times New Roman"/>
                <w:lang w:eastAsia="zh-CN"/>
              </w:rPr>
              <w:t>3</w:t>
            </w:r>
          </w:p>
        </w:tc>
        <w:tc>
          <w:tcPr>
            <w:tcW w:w="2552" w:type="dxa"/>
            <w:tcBorders>
              <w:top w:val="single" w:sz="4" w:space="0" w:color="auto"/>
              <w:left w:val="nil"/>
              <w:bottom w:val="single" w:sz="4" w:space="0" w:color="auto"/>
              <w:right w:val="single" w:sz="4" w:space="0" w:color="auto"/>
            </w:tcBorders>
            <w:vAlign w:val="center"/>
            <w:hideMark/>
          </w:tcPr>
          <w:p w14:paraId="4BC56651" w14:textId="77777777" w:rsidR="00230B89" w:rsidRPr="007D74D8" w:rsidRDefault="00230B89" w:rsidP="00852465">
            <w:pPr>
              <w:spacing w:after="0" w:line="240" w:lineRule="auto"/>
              <w:ind w:left="-72" w:right="-72"/>
              <w:jc w:val="center"/>
              <w:rPr>
                <w:rFonts w:ascii="Times New Roman" w:eastAsia="Times New Roman" w:hAnsi="Times New Roman"/>
                <w:lang w:eastAsia="zh-CN"/>
              </w:rPr>
            </w:pPr>
            <w:r w:rsidRPr="007D74D8">
              <w:rPr>
                <w:rFonts w:ascii="Times New Roman" w:eastAsia="Times New Roman" w:hAnsi="Times New Roman"/>
                <w:lang w:eastAsia="zh-CN"/>
              </w:rPr>
              <w:t>4</w:t>
            </w:r>
          </w:p>
        </w:tc>
      </w:tr>
      <w:tr w:rsidR="002539D4" w:rsidRPr="00B85A77" w14:paraId="7BDF22C4" w14:textId="77777777" w:rsidTr="00852465">
        <w:trPr>
          <w:trHeight w:val="92"/>
        </w:trPr>
        <w:tc>
          <w:tcPr>
            <w:tcW w:w="748" w:type="dxa"/>
            <w:tcBorders>
              <w:top w:val="nil"/>
              <w:left w:val="single" w:sz="4" w:space="0" w:color="auto"/>
              <w:bottom w:val="single" w:sz="4" w:space="0" w:color="auto"/>
              <w:right w:val="single" w:sz="4" w:space="0" w:color="auto"/>
            </w:tcBorders>
            <w:noWrap/>
            <w:vAlign w:val="center"/>
            <w:hideMark/>
          </w:tcPr>
          <w:p w14:paraId="7EB32DF9" w14:textId="77777777" w:rsidR="00230B89" w:rsidRPr="00B85A77" w:rsidRDefault="00230B89" w:rsidP="00852465">
            <w:pPr>
              <w:spacing w:after="0" w:line="240" w:lineRule="auto"/>
              <w:ind w:left="-72" w:right="-72"/>
              <w:jc w:val="center"/>
              <w:rPr>
                <w:rFonts w:ascii="Times New Roman" w:eastAsia="Times New Roman" w:hAnsi="Times New Roman"/>
                <w:sz w:val="24"/>
                <w:szCs w:val="24"/>
                <w:lang w:eastAsia="zh-CN"/>
              </w:rPr>
            </w:pPr>
            <w:r w:rsidRPr="00B85A77">
              <w:rPr>
                <w:rFonts w:ascii="Times New Roman" w:eastAsia="Times New Roman" w:hAnsi="Times New Roman"/>
                <w:sz w:val="24"/>
                <w:szCs w:val="24"/>
                <w:lang w:eastAsia="zh-CN"/>
              </w:rPr>
              <w:t>1</w:t>
            </w:r>
          </w:p>
        </w:tc>
        <w:tc>
          <w:tcPr>
            <w:tcW w:w="3079" w:type="dxa"/>
            <w:tcBorders>
              <w:top w:val="single" w:sz="4" w:space="0" w:color="auto"/>
              <w:left w:val="nil"/>
              <w:bottom w:val="single" w:sz="4" w:space="0" w:color="auto"/>
              <w:right w:val="single" w:sz="4" w:space="0" w:color="auto"/>
            </w:tcBorders>
            <w:noWrap/>
            <w:vAlign w:val="center"/>
            <w:hideMark/>
          </w:tcPr>
          <w:p w14:paraId="3AF7A4DD" w14:textId="77777777" w:rsidR="00230B89" w:rsidRPr="00B85A77" w:rsidRDefault="00230B89" w:rsidP="00852465">
            <w:pPr>
              <w:spacing w:after="0" w:line="240" w:lineRule="auto"/>
              <w:ind w:left="-72" w:right="-72"/>
              <w:rPr>
                <w:rFonts w:ascii="Times New Roman" w:eastAsia="Times New Roman" w:hAnsi="Times New Roman"/>
                <w:sz w:val="24"/>
                <w:szCs w:val="24"/>
                <w:lang w:eastAsia="zh-CN"/>
              </w:rPr>
            </w:pPr>
            <w:r w:rsidRPr="00B85A77">
              <w:rPr>
                <w:rFonts w:ascii="Times New Roman" w:eastAsia="Times New Roman" w:hAnsi="Times New Roman"/>
                <w:sz w:val="24"/>
                <w:szCs w:val="24"/>
                <w:lang w:eastAsia="zh-CN"/>
              </w:rPr>
              <w:t xml:space="preserve">Hà </w:t>
            </w:r>
            <w:proofErr w:type="spellStart"/>
            <w:r w:rsidRPr="00B85A77">
              <w:rPr>
                <w:rFonts w:ascii="Times New Roman" w:eastAsia="Times New Roman" w:hAnsi="Times New Roman"/>
                <w:sz w:val="24"/>
                <w:szCs w:val="24"/>
                <w:lang w:eastAsia="zh-CN"/>
              </w:rPr>
              <w:t>Nội</w:t>
            </w:r>
            <w:proofErr w:type="spellEnd"/>
          </w:p>
        </w:tc>
        <w:tc>
          <w:tcPr>
            <w:tcW w:w="1418" w:type="dxa"/>
            <w:tcBorders>
              <w:top w:val="single" w:sz="4" w:space="0" w:color="auto"/>
              <w:left w:val="nil"/>
              <w:bottom w:val="single" w:sz="4" w:space="0" w:color="auto"/>
              <w:right w:val="single" w:sz="4" w:space="0" w:color="auto"/>
            </w:tcBorders>
            <w:noWrap/>
            <w:vAlign w:val="center"/>
            <w:hideMark/>
          </w:tcPr>
          <w:p w14:paraId="497C926B" w14:textId="77777777" w:rsidR="00230B89" w:rsidRPr="00B85A77" w:rsidRDefault="00230B89" w:rsidP="00852465">
            <w:pPr>
              <w:spacing w:after="0" w:line="240" w:lineRule="auto"/>
              <w:ind w:left="-72" w:right="-72"/>
              <w:jc w:val="center"/>
              <w:rPr>
                <w:rFonts w:ascii="Times New Roman" w:eastAsia="Times New Roman" w:hAnsi="Times New Roman"/>
                <w:sz w:val="24"/>
                <w:szCs w:val="24"/>
                <w:lang w:eastAsia="zh-CN"/>
              </w:rPr>
            </w:pPr>
            <w:r w:rsidRPr="00B85A77">
              <w:rPr>
                <w:rFonts w:ascii="Times New Roman" w:eastAsia="Times New Roman" w:hAnsi="Times New Roman"/>
                <w:sz w:val="24"/>
                <w:szCs w:val="24"/>
                <w:lang w:eastAsia="zh-CN"/>
              </w:rPr>
              <w:t>01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B09EE6F" w14:textId="77777777" w:rsidR="00230B89" w:rsidRPr="00B85A77" w:rsidRDefault="00230B89" w:rsidP="00852465">
            <w:pPr>
              <w:spacing w:after="0" w:line="240" w:lineRule="auto"/>
              <w:ind w:left="-72" w:right="-72"/>
              <w:rPr>
                <w:rFonts w:ascii="Times New Roman" w:eastAsia="Times New Roman" w:hAnsi="Times New Roman"/>
                <w:sz w:val="24"/>
                <w:szCs w:val="24"/>
                <w:lang w:eastAsia="zh-CN"/>
              </w:rPr>
            </w:pPr>
            <w:r w:rsidRPr="00B85A77">
              <w:rPr>
                <w:rFonts w:ascii="Times New Roman" w:eastAsia="Times New Roman" w:hAnsi="Times New Roman"/>
                <w:sz w:val="24"/>
                <w:szCs w:val="24"/>
                <w:lang w:eastAsia="zh-CN"/>
              </w:rPr>
              <w: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70CF0D0" w14:textId="77777777" w:rsidR="00230B89" w:rsidRPr="00B85A77" w:rsidRDefault="00230B89" w:rsidP="00852465">
            <w:pPr>
              <w:spacing w:after="0" w:line="240" w:lineRule="auto"/>
              <w:ind w:left="-72" w:right="-72"/>
              <w:rPr>
                <w:rFonts w:ascii="Times New Roman" w:eastAsia="Times New Roman" w:hAnsi="Times New Roman"/>
                <w:sz w:val="24"/>
                <w:szCs w:val="24"/>
                <w:lang w:eastAsia="zh-CN"/>
              </w:rPr>
            </w:pPr>
            <w:r w:rsidRPr="00B85A77">
              <w:rPr>
                <w:rFonts w:ascii="Times New Roman" w:eastAsia="Times New Roman" w:hAnsi="Times New Roman"/>
                <w:sz w:val="24"/>
                <w:szCs w:val="24"/>
                <w:lang w:eastAsia="zh-CN"/>
              </w:rPr>
              <w:t>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67F4942" w14:textId="77777777" w:rsidR="00230B89" w:rsidRPr="00B85A77" w:rsidRDefault="00230B89" w:rsidP="00852465">
            <w:pPr>
              <w:spacing w:after="0" w:line="240" w:lineRule="auto"/>
              <w:ind w:left="-72" w:right="-72"/>
              <w:rPr>
                <w:rFonts w:ascii="Times New Roman" w:eastAsia="Times New Roman" w:hAnsi="Times New Roman"/>
                <w:sz w:val="24"/>
                <w:szCs w:val="24"/>
                <w:lang w:eastAsia="zh-CN"/>
              </w:rPr>
            </w:pPr>
            <w:r w:rsidRPr="00B85A77">
              <w:rPr>
                <w:rFonts w:ascii="Times New Roman" w:eastAsia="Times New Roman" w:hAnsi="Times New Roman"/>
                <w:sz w:val="24"/>
                <w:szCs w:val="24"/>
                <w:lang w:eastAsia="zh-CN"/>
              </w:rPr>
              <w:t> </w:t>
            </w:r>
          </w:p>
        </w:tc>
        <w:tc>
          <w:tcPr>
            <w:tcW w:w="2552" w:type="dxa"/>
            <w:tcBorders>
              <w:top w:val="single" w:sz="4" w:space="0" w:color="auto"/>
              <w:left w:val="nil"/>
              <w:bottom w:val="single" w:sz="4" w:space="0" w:color="auto"/>
              <w:right w:val="single" w:sz="4" w:space="0" w:color="auto"/>
            </w:tcBorders>
            <w:vAlign w:val="center"/>
            <w:hideMark/>
          </w:tcPr>
          <w:p w14:paraId="7C2A3FD1" w14:textId="77777777" w:rsidR="00230B89" w:rsidRPr="00B85A77" w:rsidRDefault="00230B89" w:rsidP="00852465">
            <w:pPr>
              <w:spacing w:after="0" w:line="240" w:lineRule="auto"/>
              <w:ind w:left="-72" w:right="-72"/>
              <w:rPr>
                <w:rFonts w:ascii="Times New Roman" w:eastAsia="Times New Roman" w:hAnsi="Times New Roman"/>
                <w:sz w:val="24"/>
                <w:szCs w:val="24"/>
                <w:lang w:eastAsia="zh-CN"/>
              </w:rPr>
            </w:pPr>
            <w:r w:rsidRPr="00B85A77">
              <w:rPr>
                <w:rFonts w:ascii="Times New Roman" w:eastAsia="Times New Roman" w:hAnsi="Times New Roman"/>
                <w:sz w:val="24"/>
                <w:szCs w:val="24"/>
                <w:lang w:eastAsia="zh-CN"/>
              </w:rPr>
              <w:t> </w:t>
            </w:r>
          </w:p>
        </w:tc>
      </w:tr>
      <w:tr w:rsidR="002539D4" w:rsidRPr="00B85A77" w14:paraId="620433B6" w14:textId="77777777" w:rsidTr="00852465">
        <w:trPr>
          <w:trHeight w:val="92"/>
        </w:trPr>
        <w:tc>
          <w:tcPr>
            <w:tcW w:w="748" w:type="dxa"/>
            <w:tcBorders>
              <w:top w:val="nil"/>
              <w:left w:val="single" w:sz="4" w:space="0" w:color="auto"/>
              <w:bottom w:val="single" w:sz="4" w:space="0" w:color="auto"/>
              <w:right w:val="single" w:sz="4" w:space="0" w:color="auto"/>
            </w:tcBorders>
            <w:noWrap/>
            <w:vAlign w:val="center"/>
            <w:hideMark/>
          </w:tcPr>
          <w:p w14:paraId="3A45C47F" w14:textId="77777777" w:rsidR="00230B89" w:rsidRPr="00B85A77" w:rsidRDefault="00230B89" w:rsidP="00852465">
            <w:pPr>
              <w:spacing w:after="0" w:line="240" w:lineRule="auto"/>
              <w:ind w:left="-72" w:right="-72"/>
              <w:jc w:val="center"/>
              <w:rPr>
                <w:rFonts w:ascii="Times New Roman" w:eastAsia="Times New Roman" w:hAnsi="Times New Roman"/>
                <w:sz w:val="24"/>
                <w:szCs w:val="24"/>
                <w:lang w:eastAsia="zh-CN"/>
              </w:rPr>
            </w:pPr>
            <w:r w:rsidRPr="00B85A77">
              <w:rPr>
                <w:rFonts w:ascii="Times New Roman" w:eastAsia="Times New Roman" w:hAnsi="Times New Roman"/>
                <w:sz w:val="24"/>
                <w:szCs w:val="24"/>
                <w:lang w:eastAsia="zh-CN"/>
              </w:rPr>
              <w:t>2</w:t>
            </w:r>
          </w:p>
        </w:tc>
        <w:tc>
          <w:tcPr>
            <w:tcW w:w="3079" w:type="dxa"/>
            <w:tcBorders>
              <w:top w:val="single" w:sz="4" w:space="0" w:color="auto"/>
              <w:left w:val="nil"/>
              <w:bottom w:val="single" w:sz="4" w:space="0" w:color="auto"/>
              <w:right w:val="single" w:sz="4" w:space="0" w:color="auto"/>
            </w:tcBorders>
            <w:noWrap/>
            <w:vAlign w:val="center"/>
            <w:hideMark/>
          </w:tcPr>
          <w:p w14:paraId="21900964" w14:textId="77777777" w:rsidR="00230B89" w:rsidRPr="00B85A77" w:rsidRDefault="00230B89" w:rsidP="00852465">
            <w:pPr>
              <w:spacing w:after="0" w:line="240" w:lineRule="auto"/>
              <w:ind w:left="-72" w:right="-72"/>
              <w:rPr>
                <w:rFonts w:ascii="Times New Roman" w:eastAsia="Times New Roman" w:hAnsi="Times New Roman"/>
                <w:sz w:val="24"/>
                <w:szCs w:val="24"/>
                <w:lang w:eastAsia="zh-CN"/>
              </w:rPr>
            </w:pPr>
            <w:r w:rsidRPr="00B85A77">
              <w:rPr>
                <w:rFonts w:ascii="Times New Roman" w:eastAsia="Times New Roman" w:hAnsi="Times New Roman"/>
                <w:sz w:val="24"/>
                <w:szCs w:val="24"/>
                <w:lang w:eastAsia="zh-CN"/>
              </w:rPr>
              <w:t>…</w:t>
            </w:r>
          </w:p>
        </w:tc>
        <w:tc>
          <w:tcPr>
            <w:tcW w:w="1418" w:type="dxa"/>
            <w:tcBorders>
              <w:top w:val="single" w:sz="4" w:space="0" w:color="auto"/>
              <w:left w:val="nil"/>
              <w:bottom w:val="single" w:sz="4" w:space="0" w:color="auto"/>
              <w:right w:val="single" w:sz="4" w:space="0" w:color="auto"/>
            </w:tcBorders>
            <w:noWrap/>
            <w:vAlign w:val="center"/>
            <w:hideMark/>
          </w:tcPr>
          <w:p w14:paraId="2DC4FF38" w14:textId="77777777" w:rsidR="00230B89" w:rsidRPr="00B85A77" w:rsidRDefault="00230B89" w:rsidP="00852465">
            <w:pPr>
              <w:spacing w:after="0" w:line="240" w:lineRule="auto"/>
              <w:ind w:left="-72" w:right="-72"/>
              <w:jc w:val="center"/>
              <w:rPr>
                <w:rFonts w:ascii="Times New Roman" w:eastAsia="Times New Roman" w:hAnsi="Times New Roman"/>
                <w:sz w:val="24"/>
                <w:szCs w:val="24"/>
                <w:lang w:eastAsia="zh-CN"/>
              </w:rPr>
            </w:pPr>
            <w:r w:rsidRPr="00B85A77">
              <w:rPr>
                <w:rFonts w:ascii="Times New Roman" w:eastAsia="Times New Roman" w:hAnsi="Times New Roman"/>
                <w:sz w:val="24"/>
                <w:szCs w:val="24"/>
                <w:lang w:eastAsia="zh-CN"/>
              </w:rPr>
              <w:t>02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97FE287" w14:textId="77777777" w:rsidR="00230B89" w:rsidRPr="00B85A77" w:rsidRDefault="00230B89" w:rsidP="00852465">
            <w:pPr>
              <w:spacing w:after="0" w:line="240" w:lineRule="auto"/>
              <w:ind w:left="-72" w:right="-72"/>
              <w:rPr>
                <w:rFonts w:ascii="Times New Roman" w:eastAsia="Times New Roman" w:hAnsi="Times New Roman"/>
                <w:sz w:val="24"/>
                <w:szCs w:val="24"/>
                <w:lang w:eastAsia="zh-CN"/>
              </w:rPr>
            </w:pPr>
            <w:r w:rsidRPr="00B85A77">
              <w:rPr>
                <w:rFonts w:ascii="Times New Roman" w:eastAsia="Times New Roman" w:hAnsi="Times New Roman"/>
                <w:sz w:val="24"/>
                <w:szCs w:val="24"/>
                <w:lang w:eastAsia="zh-CN"/>
              </w:rPr>
              <w: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A22576B" w14:textId="77777777" w:rsidR="00230B89" w:rsidRPr="00B85A77" w:rsidRDefault="00230B89" w:rsidP="00852465">
            <w:pPr>
              <w:spacing w:after="0" w:line="240" w:lineRule="auto"/>
              <w:ind w:left="-72" w:right="-72"/>
              <w:rPr>
                <w:rFonts w:ascii="Times New Roman" w:eastAsia="Times New Roman" w:hAnsi="Times New Roman"/>
                <w:sz w:val="24"/>
                <w:szCs w:val="24"/>
                <w:lang w:eastAsia="zh-CN"/>
              </w:rPr>
            </w:pPr>
            <w:r w:rsidRPr="00B85A77">
              <w:rPr>
                <w:rFonts w:ascii="Times New Roman" w:eastAsia="Times New Roman" w:hAnsi="Times New Roman"/>
                <w:sz w:val="24"/>
                <w:szCs w:val="24"/>
                <w:lang w:eastAsia="zh-CN"/>
              </w:rPr>
              <w:t>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2807FCF" w14:textId="77777777" w:rsidR="00230B89" w:rsidRPr="00B85A77" w:rsidRDefault="00230B89" w:rsidP="00852465">
            <w:pPr>
              <w:spacing w:after="0" w:line="240" w:lineRule="auto"/>
              <w:ind w:left="-72" w:right="-72"/>
              <w:rPr>
                <w:rFonts w:ascii="Times New Roman" w:eastAsia="Times New Roman" w:hAnsi="Times New Roman"/>
                <w:sz w:val="24"/>
                <w:szCs w:val="24"/>
                <w:lang w:eastAsia="zh-CN"/>
              </w:rPr>
            </w:pPr>
            <w:r w:rsidRPr="00B85A77">
              <w:rPr>
                <w:rFonts w:ascii="Times New Roman" w:eastAsia="Times New Roman" w:hAnsi="Times New Roman"/>
                <w:sz w:val="24"/>
                <w:szCs w:val="24"/>
                <w:lang w:eastAsia="zh-CN"/>
              </w:rPr>
              <w:t> </w:t>
            </w:r>
          </w:p>
        </w:tc>
        <w:tc>
          <w:tcPr>
            <w:tcW w:w="2552" w:type="dxa"/>
            <w:tcBorders>
              <w:top w:val="single" w:sz="4" w:space="0" w:color="auto"/>
              <w:left w:val="nil"/>
              <w:bottom w:val="single" w:sz="4" w:space="0" w:color="auto"/>
              <w:right w:val="single" w:sz="4" w:space="0" w:color="auto"/>
            </w:tcBorders>
            <w:vAlign w:val="center"/>
            <w:hideMark/>
          </w:tcPr>
          <w:p w14:paraId="26B3FD2B" w14:textId="77777777" w:rsidR="00230B89" w:rsidRPr="00B85A77" w:rsidRDefault="00230B89" w:rsidP="00852465">
            <w:pPr>
              <w:spacing w:after="0" w:line="240" w:lineRule="auto"/>
              <w:ind w:left="-72" w:right="-72"/>
              <w:rPr>
                <w:rFonts w:ascii="Times New Roman" w:eastAsia="Times New Roman" w:hAnsi="Times New Roman"/>
                <w:sz w:val="24"/>
                <w:szCs w:val="24"/>
                <w:lang w:eastAsia="zh-CN"/>
              </w:rPr>
            </w:pPr>
            <w:r w:rsidRPr="00B85A77">
              <w:rPr>
                <w:rFonts w:ascii="Times New Roman" w:eastAsia="Times New Roman" w:hAnsi="Times New Roman"/>
                <w:sz w:val="24"/>
                <w:szCs w:val="24"/>
                <w:lang w:eastAsia="zh-CN"/>
              </w:rPr>
              <w:t> </w:t>
            </w:r>
          </w:p>
        </w:tc>
      </w:tr>
      <w:tr w:rsidR="002539D4" w:rsidRPr="00B85A77" w14:paraId="325B3887" w14:textId="77777777" w:rsidTr="00852465">
        <w:trPr>
          <w:trHeight w:val="92"/>
        </w:trPr>
        <w:tc>
          <w:tcPr>
            <w:tcW w:w="748" w:type="dxa"/>
            <w:tcBorders>
              <w:top w:val="nil"/>
              <w:left w:val="single" w:sz="4" w:space="0" w:color="auto"/>
              <w:bottom w:val="single" w:sz="4" w:space="0" w:color="auto"/>
              <w:right w:val="single" w:sz="4" w:space="0" w:color="auto"/>
            </w:tcBorders>
            <w:noWrap/>
            <w:vAlign w:val="center"/>
            <w:hideMark/>
          </w:tcPr>
          <w:p w14:paraId="5640A5D5" w14:textId="77777777" w:rsidR="00230B89" w:rsidRPr="00B85A77" w:rsidRDefault="00230B89" w:rsidP="00852465">
            <w:pPr>
              <w:spacing w:after="0" w:line="240" w:lineRule="auto"/>
              <w:ind w:left="-72" w:right="-72"/>
              <w:jc w:val="center"/>
              <w:rPr>
                <w:rFonts w:ascii="Times New Roman" w:eastAsia="Times New Roman" w:hAnsi="Times New Roman"/>
                <w:sz w:val="24"/>
                <w:szCs w:val="24"/>
                <w:lang w:eastAsia="zh-CN"/>
              </w:rPr>
            </w:pPr>
            <w:r w:rsidRPr="00B85A77">
              <w:rPr>
                <w:rFonts w:ascii="Times New Roman" w:eastAsia="Times New Roman" w:hAnsi="Times New Roman"/>
                <w:sz w:val="24"/>
                <w:szCs w:val="24"/>
                <w:lang w:eastAsia="zh-CN"/>
              </w:rPr>
              <w:t>...</w:t>
            </w:r>
          </w:p>
        </w:tc>
        <w:tc>
          <w:tcPr>
            <w:tcW w:w="3079" w:type="dxa"/>
            <w:tcBorders>
              <w:top w:val="nil"/>
              <w:left w:val="nil"/>
              <w:bottom w:val="single" w:sz="4" w:space="0" w:color="auto"/>
              <w:right w:val="single" w:sz="4" w:space="0" w:color="auto"/>
            </w:tcBorders>
            <w:noWrap/>
            <w:vAlign w:val="center"/>
            <w:hideMark/>
          </w:tcPr>
          <w:p w14:paraId="0926B89F" w14:textId="77777777" w:rsidR="00230B89" w:rsidRPr="00B85A77" w:rsidRDefault="00230B89" w:rsidP="00852465">
            <w:pPr>
              <w:spacing w:after="0" w:line="240" w:lineRule="auto"/>
              <w:ind w:left="-72" w:right="-72"/>
              <w:rPr>
                <w:rFonts w:ascii="Times New Roman" w:eastAsia="Times New Roman" w:hAnsi="Times New Roman"/>
                <w:sz w:val="24"/>
                <w:szCs w:val="24"/>
                <w:lang w:eastAsia="zh-CN"/>
              </w:rPr>
            </w:pPr>
            <w:r w:rsidRPr="00B85A77">
              <w:rPr>
                <w:rFonts w:ascii="Times New Roman" w:eastAsia="Times New Roman" w:hAnsi="Times New Roman"/>
                <w:sz w:val="24"/>
                <w:szCs w:val="24"/>
                <w:lang w:eastAsia="zh-CN"/>
              </w:rPr>
              <w:t>...</w:t>
            </w:r>
          </w:p>
        </w:tc>
        <w:tc>
          <w:tcPr>
            <w:tcW w:w="1418" w:type="dxa"/>
            <w:tcBorders>
              <w:top w:val="nil"/>
              <w:left w:val="nil"/>
              <w:bottom w:val="single" w:sz="4" w:space="0" w:color="auto"/>
              <w:right w:val="single" w:sz="4" w:space="0" w:color="auto"/>
            </w:tcBorders>
            <w:noWrap/>
            <w:vAlign w:val="center"/>
            <w:hideMark/>
          </w:tcPr>
          <w:p w14:paraId="2D854FE1" w14:textId="77777777" w:rsidR="00230B89" w:rsidRPr="00B85A77" w:rsidRDefault="00230B89" w:rsidP="00852465">
            <w:pPr>
              <w:spacing w:after="0" w:line="240" w:lineRule="auto"/>
              <w:ind w:left="-72" w:right="-72"/>
              <w:jc w:val="center"/>
              <w:rPr>
                <w:rFonts w:ascii="Times New Roman" w:eastAsia="Times New Roman" w:hAnsi="Times New Roman"/>
                <w:sz w:val="24"/>
                <w:szCs w:val="24"/>
                <w:lang w:eastAsia="zh-CN"/>
              </w:rPr>
            </w:pPr>
            <w:r w:rsidRPr="00B85A77">
              <w:rPr>
                <w:rFonts w:ascii="Times New Roman" w:eastAsia="Times New Roman" w:hAnsi="Times New Roman"/>
                <w:sz w:val="24"/>
                <w:szCs w:val="24"/>
                <w:lang w:eastAsia="zh-CN"/>
              </w:rPr>
              <w:t>…</w:t>
            </w:r>
          </w:p>
        </w:tc>
        <w:tc>
          <w:tcPr>
            <w:tcW w:w="1843" w:type="dxa"/>
            <w:tcBorders>
              <w:top w:val="nil"/>
              <w:left w:val="nil"/>
              <w:bottom w:val="single" w:sz="4" w:space="0" w:color="auto"/>
              <w:right w:val="single" w:sz="4" w:space="0" w:color="auto"/>
            </w:tcBorders>
            <w:shd w:val="clear" w:color="auto" w:fill="auto"/>
            <w:vAlign w:val="center"/>
            <w:hideMark/>
          </w:tcPr>
          <w:p w14:paraId="6E563357" w14:textId="77777777" w:rsidR="00230B89" w:rsidRPr="00B85A77" w:rsidRDefault="00230B89" w:rsidP="00852465">
            <w:pPr>
              <w:spacing w:after="0" w:line="240" w:lineRule="auto"/>
              <w:ind w:left="-72" w:right="-72"/>
              <w:rPr>
                <w:rFonts w:ascii="Times New Roman" w:eastAsia="Times New Roman" w:hAnsi="Times New Roman"/>
                <w:sz w:val="24"/>
                <w:szCs w:val="24"/>
                <w:lang w:eastAsia="zh-CN"/>
              </w:rPr>
            </w:pPr>
            <w:r w:rsidRPr="00B85A77">
              <w:rPr>
                <w:rFonts w:ascii="Times New Roman" w:eastAsia="Times New Roman" w:hAnsi="Times New Roman"/>
                <w:sz w:val="24"/>
                <w:szCs w:val="24"/>
                <w:lang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7BFC912E" w14:textId="77777777" w:rsidR="00230B89" w:rsidRPr="00B85A77" w:rsidRDefault="00230B89" w:rsidP="00852465">
            <w:pPr>
              <w:spacing w:after="0" w:line="240" w:lineRule="auto"/>
              <w:ind w:left="-72" w:right="-72"/>
              <w:rPr>
                <w:rFonts w:ascii="Times New Roman" w:eastAsia="Times New Roman" w:hAnsi="Times New Roman"/>
                <w:sz w:val="24"/>
                <w:szCs w:val="24"/>
                <w:lang w:eastAsia="zh-CN"/>
              </w:rPr>
            </w:pPr>
            <w:r w:rsidRPr="00B85A77">
              <w:rPr>
                <w:rFonts w:ascii="Times New Roman" w:eastAsia="Times New Roman" w:hAnsi="Times New Roman"/>
                <w:sz w:val="24"/>
                <w:szCs w:val="24"/>
                <w:lang w:eastAsia="zh-CN"/>
              </w:rPr>
              <w:t> </w:t>
            </w:r>
          </w:p>
        </w:tc>
        <w:tc>
          <w:tcPr>
            <w:tcW w:w="2835" w:type="dxa"/>
            <w:tcBorders>
              <w:top w:val="nil"/>
              <w:left w:val="nil"/>
              <w:bottom w:val="single" w:sz="4" w:space="0" w:color="auto"/>
              <w:right w:val="single" w:sz="4" w:space="0" w:color="auto"/>
            </w:tcBorders>
            <w:shd w:val="clear" w:color="auto" w:fill="auto"/>
            <w:vAlign w:val="center"/>
            <w:hideMark/>
          </w:tcPr>
          <w:p w14:paraId="235A863A" w14:textId="77777777" w:rsidR="00230B89" w:rsidRPr="00B85A77" w:rsidRDefault="00230B89" w:rsidP="00852465">
            <w:pPr>
              <w:spacing w:after="0" w:line="240" w:lineRule="auto"/>
              <w:ind w:left="-72" w:right="-72"/>
              <w:rPr>
                <w:rFonts w:ascii="Times New Roman" w:eastAsia="Times New Roman" w:hAnsi="Times New Roman"/>
                <w:sz w:val="24"/>
                <w:szCs w:val="24"/>
                <w:lang w:eastAsia="zh-CN"/>
              </w:rPr>
            </w:pPr>
            <w:r w:rsidRPr="00B85A77">
              <w:rPr>
                <w:rFonts w:ascii="Times New Roman" w:eastAsia="Times New Roman" w:hAnsi="Times New Roman"/>
                <w:sz w:val="24"/>
                <w:szCs w:val="24"/>
                <w:lang w:eastAsia="zh-CN"/>
              </w:rPr>
              <w:t> </w:t>
            </w:r>
          </w:p>
        </w:tc>
        <w:tc>
          <w:tcPr>
            <w:tcW w:w="2552" w:type="dxa"/>
            <w:tcBorders>
              <w:top w:val="nil"/>
              <w:left w:val="nil"/>
              <w:bottom w:val="single" w:sz="4" w:space="0" w:color="auto"/>
              <w:right w:val="single" w:sz="4" w:space="0" w:color="auto"/>
            </w:tcBorders>
            <w:vAlign w:val="center"/>
            <w:hideMark/>
          </w:tcPr>
          <w:p w14:paraId="62DC23ED" w14:textId="77777777" w:rsidR="00230B89" w:rsidRPr="00B85A77" w:rsidRDefault="00230B89" w:rsidP="00852465">
            <w:pPr>
              <w:spacing w:after="0" w:line="240" w:lineRule="auto"/>
              <w:ind w:left="-72" w:right="-72"/>
              <w:rPr>
                <w:rFonts w:ascii="Times New Roman" w:eastAsia="Times New Roman" w:hAnsi="Times New Roman"/>
                <w:sz w:val="24"/>
                <w:szCs w:val="24"/>
                <w:lang w:eastAsia="zh-CN"/>
              </w:rPr>
            </w:pPr>
            <w:r w:rsidRPr="00B85A77">
              <w:rPr>
                <w:rFonts w:ascii="Times New Roman" w:eastAsia="Times New Roman" w:hAnsi="Times New Roman"/>
                <w:sz w:val="24"/>
                <w:szCs w:val="24"/>
                <w:lang w:eastAsia="zh-CN"/>
              </w:rPr>
              <w:t> </w:t>
            </w:r>
          </w:p>
        </w:tc>
      </w:tr>
      <w:tr w:rsidR="00230B89" w:rsidRPr="00B85A77" w14:paraId="7ECBD154" w14:textId="77777777" w:rsidTr="00852465">
        <w:trPr>
          <w:trHeight w:val="92"/>
        </w:trPr>
        <w:tc>
          <w:tcPr>
            <w:tcW w:w="748" w:type="dxa"/>
            <w:tcBorders>
              <w:top w:val="nil"/>
              <w:left w:val="single" w:sz="4" w:space="0" w:color="auto"/>
              <w:bottom w:val="single" w:sz="4" w:space="0" w:color="auto"/>
              <w:right w:val="single" w:sz="4" w:space="0" w:color="auto"/>
            </w:tcBorders>
            <w:noWrap/>
            <w:vAlign w:val="center"/>
            <w:hideMark/>
          </w:tcPr>
          <w:p w14:paraId="70946F6D" w14:textId="77777777" w:rsidR="00230B89" w:rsidRPr="00B85A77" w:rsidRDefault="00230B89" w:rsidP="00852465">
            <w:pPr>
              <w:spacing w:after="0" w:line="240" w:lineRule="auto"/>
              <w:ind w:left="-72" w:right="-72"/>
              <w:jc w:val="center"/>
              <w:rPr>
                <w:rFonts w:ascii="Times New Roman" w:eastAsia="Times New Roman" w:hAnsi="Times New Roman"/>
                <w:sz w:val="24"/>
                <w:szCs w:val="24"/>
                <w:lang w:eastAsia="zh-CN"/>
              </w:rPr>
            </w:pPr>
            <w:r w:rsidRPr="00B85A77">
              <w:rPr>
                <w:rFonts w:ascii="Times New Roman" w:eastAsia="Times New Roman" w:hAnsi="Times New Roman"/>
                <w:sz w:val="24"/>
                <w:szCs w:val="24"/>
                <w:lang w:eastAsia="zh-CN"/>
              </w:rPr>
              <w:t>34</w:t>
            </w:r>
          </w:p>
        </w:tc>
        <w:tc>
          <w:tcPr>
            <w:tcW w:w="3079" w:type="dxa"/>
            <w:tcBorders>
              <w:top w:val="nil"/>
              <w:left w:val="nil"/>
              <w:bottom w:val="single" w:sz="4" w:space="0" w:color="auto"/>
              <w:right w:val="single" w:sz="4" w:space="0" w:color="auto"/>
            </w:tcBorders>
            <w:noWrap/>
            <w:vAlign w:val="center"/>
            <w:hideMark/>
          </w:tcPr>
          <w:p w14:paraId="0983A761" w14:textId="77777777" w:rsidR="00230B89" w:rsidRPr="00B85A77" w:rsidRDefault="00230B89" w:rsidP="00852465">
            <w:pPr>
              <w:spacing w:after="0" w:line="240" w:lineRule="auto"/>
              <w:ind w:left="-72" w:right="-72"/>
              <w:rPr>
                <w:rFonts w:ascii="Times New Roman" w:eastAsia="Times New Roman" w:hAnsi="Times New Roman"/>
                <w:sz w:val="24"/>
                <w:szCs w:val="24"/>
                <w:lang w:eastAsia="zh-CN"/>
              </w:rPr>
            </w:pPr>
            <w:proofErr w:type="spellStart"/>
            <w:r w:rsidRPr="00B85A77">
              <w:rPr>
                <w:rFonts w:ascii="Times New Roman" w:eastAsia="Times New Roman" w:hAnsi="Times New Roman"/>
                <w:sz w:val="24"/>
                <w:szCs w:val="24"/>
                <w:lang w:eastAsia="zh-CN"/>
              </w:rPr>
              <w:t>Cà</w:t>
            </w:r>
            <w:proofErr w:type="spellEnd"/>
            <w:r w:rsidRPr="00B85A77">
              <w:rPr>
                <w:rFonts w:ascii="Times New Roman" w:eastAsia="Times New Roman" w:hAnsi="Times New Roman"/>
                <w:sz w:val="24"/>
                <w:szCs w:val="24"/>
                <w:lang w:eastAsia="zh-CN"/>
              </w:rPr>
              <w:t xml:space="preserve"> Mau</w:t>
            </w:r>
          </w:p>
        </w:tc>
        <w:tc>
          <w:tcPr>
            <w:tcW w:w="1418" w:type="dxa"/>
            <w:tcBorders>
              <w:top w:val="nil"/>
              <w:left w:val="nil"/>
              <w:bottom w:val="single" w:sz="4" w:space="0" w:color="auto"/>
              <w:right w:val="single" w:sz="4" w:space="0" w:color="auto"/>
            </w:tcBorders>
            <w:noWrap/>
            <w:vAlign w:val="center"/>
            <w:hideMark/>
          </w:tcPr>
          <w:p w14:paraId="1AB8F49B" w14:textId="45D370AF" w:rsidR="00230B89" w:rsidRPr="00B85A77" w:rsidRDefault="00E81A24" w:rsidP="00852465">
            <w:pPr>
              <w:spacing w:after="0" w:line="240" w:lineRule="auto"/>
              <w:ind w:left="-72" w:right="-72"/>
              <w:jc w:val="center"/>
              <w:rPr>
                <w:rFonts w:ascii="Times New Roman" w:eastAsia="Times New Roman" w:hAnsi="Times New Roman"/>
                <w:sz w:val="24"/>
                <w:szCs w:val="24"/>
                <w:lang w:eastAsia="zh-CN"/>
              </w:rPr>
            </w:pPr>
            <w:r w:rsidRPr="00B85A77">
              <w:rPr>
                <w:rFonts w:ascii="Times New Roman" w:eastAsia="Times New Roman" w:hAnsi="Times New Roman"/>
                <w:sz w:val="24"/>
                <w:szCs w:val="24"/>
                <w:lang w:eastAsia="zh-CN"/>
              </w:rPr>
              <w:t>34</w:t>
            </w:r>
          </w:p>
        </w:tc>
        <w:tc>
          <w:tcPr>
            <w:tcW w:w="1843" w:type="dxa"/>
            <w:tcBorders>
              <w:top w:val="nil"/>
              <w:left w:val="nil"/>
              <w:bottom w:val="single" w:sz="4" w:space="0" w:color="auto"/>
              <w:right w:val="single" w:sz="4" w:space="0" w:color="auto"/>
            </w:tcBorders>
            <w:shd w:val="clear" w:color="auto" w:fill="auto"/>
            <w:vAlign w:val="center"/>
            <w:hideMark/>
          </w:tcPr>
          <w:p w14:paraId="448C92E9" w14:textId="77777777" w:rsidR="00230B89" w:rsidRPr="00B85A77" w:rsidRDefault="00230B89" w:rsidP="00852465">
            <w:pPr>
              <w:spacing w:after="0" w:line="240" w:lineRule="auto"/>
              <w:ind w:left="-72" w:right="-72"/>
              <w:rPr>
                <w:rFonts w:ascii="Times New Roman" w:eastAsia="Times New Roman" w:hAnsi="Times New Roman"/>
                <w:sz w:val="24"/>
                <w:szCs w:val="24"/>
                <w:lang w:eastAsia="zh-CN"/>
              </w:rPr>
            </w:pPr>
            <w:r w:rsidRPr="00B85A77">
              <w:rPr>
                <w:rFonts w:ascii="Times New Roman" w:eastAsia="Times New Roman" w:hAnsi="Times New Roman"/>
                <w:sz w:val="24"/>
                <w:szCs w:val="24"/>
                <w:lang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5FECBBC0" w14:textId="77777777" w:rsidR="00230B89" w:rsidRPr="00B85A77" w:rsidRDefault="00230B89" w:rsidP="00852465">
            <w:pPr>
              <w:spacing w:after="0" w:line="240" w:lineRule="auto"/>
              <w:ind w:left="-72" w:right="-72"/>
              <w:rPr>
                <w:rFonts w:ascii="Times New Roman" w:eastAsia="Times New Roman" w:hAnsi="Times New Roman"/>
                <w:sz w:val="24"/>
                <w:szCs w:val="24"/>
                <w:lang w:eastAsia="zh-CN"/>
              </w:rPr>
            </w:pPr>
            <w:r w:rsidRPr="00B85A77">
              <w:rPr>
                <w:rFonts w:ascii="Times New Roman" w:eastAsia="Times New Roman" w:hAnsi="Times New Roman"/>
                <w:sz w:val="24"/>
                <w:szCs w:val="24"/>
                <w:lang w:eastAsia="zh-CN"/>
              </w:rPr>
              <w:t> </w:t>
            </w:r>
          </w:p>
        </w:tc>
        <w:tc>
          <w:tcPr>
            <w:tcW w:w="2835" w:type="dxa"/>
            <w:tcBorders>
              <w:top w:val="nil"/>
              <w:left w:val="nil"/>
              <w:bottom w:val="single" w:sz="4" w:space="0" w:color="auto"/>
              <w:right w:val="single" w:sz="4" w:space="0" w:color="auto"/>
            </w:tcBorders>
            <w:shd w:val="clear" w:color="auto" w:fill="auto"/>
            <w:vAlign w:val="center"/>
            <w:hideMark/>
          </w:tcPr>
          <w:p w14:paraId="17EB9D0E" w14:textId="77777777" w:rsidR="00230B89" w:rsidRPr="00B85A77" w:rsidRDefault="00230B89" w:rsidP="00852465">
            <w:pPr>
              <w:spacing w:after="0" w:line="240" w:lineRule="auto"/>
              <w:ind w:left="-72" w:right="-72"/>
              <w:rPr>
                <w:rFonts w:ascii="Times New Roman" w:eastAsia="Times New Roman" w:hAnsi="Times New Roman"/>
                <w:sz w:val="24"/>
                <w:szCs w:val="24"/>
                <w:lang w:eastAsia="zh-CN"/>
              </w:rPr>
            </w:pPr>
            <w:r w:rsidRPr="00B85A77">
              <w:rPr>
                <w:rFonts w:ascii="Times New Roman" w:eastAsia="Times New Roman" w:hAnsi="Times New Roman"/>
                <w:sz w:val="24"/>
                <w:szCs w:val="24"/>
                <w:lang w:eastAsia="zh-CN"/>
              </w:rPr>
              <w:t> </w:t>
            </w:r>
          </w:p>
        </w:tc>
        <w:tc>
          <w:tcPr>
            <w:tcW w:w="2552" w:type="dxa"/>
            <w:tcBorders>
              <w:top w:val="nil"/>
              <w:left w:val="nil"/>
              <w:bottom w:val="single" w:sz="4" w:space="0" w:color="auto"/>
              <w:right w:val="single" w:sz="4" w:space="0" w:color="auto"/>
            </w:tcBorders>
            <w:vAlign w:val="center"/>
            <w:hideMark/>
          </w:tcPr>
          <w:p w14:paraId="44F4CF91" w14:textId="77777777" w:rsidR="00230B89" w:rsidRPr="00B85A77" w:rsidRDefault="00230B89" w:rsidP="00852465">
            <w:pPr>
              <w:spacing w:after="0" w:line="240" w:lineRule="auto"/>
              <w:ind w:left="-72" w:right="-72"/>
              <w:rPr>
                <w:rFonts w:ascii="Times New Roman" w:eastAsia="Times New Roman" w:hAnsi="Times New Roman"/>
                <w:sz w:val="24"/>
                <w:szCs w:val="24"/>
                <w:lang w:eastAsia="zh-CN"/>
              </w:rPr>
            </w:pPr>
            <w:r w:rsidRPr="00B85A77">
              <w:rPr>
                <w:rFonts w:ascii="Times New Roman" w:eastAsia="Times New Roman" w:hAnsi="Times New Roman"/>
                <w:sz w:val="24"/>
                <w:szCs w:val="24"/>
                <w:lang w:eastAsia="zh-CN"/>
              </w:rPr>
              <w:t> </w:t>
            </w:r>
          </w:p>
        </w:tc>
      </w:tr>
    </w:tbl>
    <w:p w14:paraId="24AACE46" w14:textId="3F24573A" w:rsidR="007F6AAE" w:rsidRPr="00B85A77" w:rsidRDefault="007F6AAE" w:rsidP="00852465">
      <w:pPr>
        <w:spacing w:after="0" w:line="259" w:lineRule="auto"/>
        <w:rPr>
          <w:sz w:val="24"/>
          <w:szCs w:val="24"/>
        </w:rPr>
      </w:pPr>
    </w:p>
    <w:tbl>
      <w:tblPr>
        <w:tblW w:w="14742" w:type="dxa"/>
        <w:jc w:val="center"/>
        <w:tblLayout w:type="fixed"/>
        <w:tblLook w:val="01E0" w:firstRow="1" w:lastRow="1" w:firstColumn="1" w:lastColumn="1" w:noHBand="0" w:noVBand="0"/>
      </w:tblPr>
      <w:tblGrid>
        <w:gridCol w:w="7655"/>
        <w:gridCol w:w="7087"/>
      </w:tblGrid>
      <w:tr w:rsidR="00230B89" w:rsidRPr="00B85A77" w14:paraId="621DCCD2" w14:textId="77777777" w:rsidTr="00DE301C">
        <w:trPr>
          <w:jc w:val="center"/>
        </w:trPr>
        <w:tc>
          <w:tcPr>
            <w:tcW w:w="7655" w:type="dxa"/>
          </w:tcPr>
          <w:p w14:paraId="04AB3534" w14:textId="77777777" w:rsidR="00230B89" w:rsidRPr="00B85A77" w:rsidRDefault="00230B89" w:rsidP="00852465">
            <w:pPr>
              <w:spacing w:after="0" w:line="240" w:lineRule="auto"/>
              <w:ind w:left="-90"/>
              <w:jc w:val="center"/>
              <w:rPr>
                <w:rFonts w:ascii="Times New Roman" w:eastAsia="Times New Roman" w:hAnsi="Times New Roman"/>
                <w:b/>
                <w:sz w:val="24"/>
                <w:szCs w:val="24"/>
              </w:rPr>
            </w:pPr>
          </w:p>
          <w:p w14:paraId="3724D000" w14:textId="77777777" w:rsidR="00230B89" w:rsidRPr="00B85A77" w:rsidRDefault="00230B89" w:rsidP="00852465">
            <w:pPr>
              <w:spacing w:after="0" w:line="240" w:lineRule="auto"/>
              <w:ind w:left="-90"/>
              <w:jc w:val="center"/>
              <w:rPr>
                <w:rFonts w:ascii="Times New Roman" w:eastAsia="Times New Roman" w:hAnsi="Times New Roman"/>
                <w:b/>
                <w:sz w:val="24"/>
                <w:szCs w:val="24"/>
              </w:rPr>
            </w:pPr>
            <w:proofErr w:type="spellStart"/>
            <w:r w:rsidRPr="00B85A77">
              <w:rPr>
                <w:rFonts w:ascii="Times New Roman" w:eastAsia="Times New Roman" w:hAnsi="Times New Roman"/>
                <w:b/>
                <w:sz w:val="24"/>
                <w:szCs w:val="24"/>
              </w:rPr>
              <w:t>Người</w:t>
            </w:r>
            <w:proofErr w:type="spellEnd"/>
            <w:r w:rsidRPr="00B85A77">
              <w:rPr>
                <w:rFonts w:ascii="Times New Roman" w:eastAsia="Times New Roman" w:hAnsi="Times New Roman"/>
                <w:b/>
                <w:sz w:val="24"/>
                <w:szCs w:val="24"/>
              </w:rPr>
              <w:t xml:space="preserve"> </w:t>
            </w:r>
            <w:proofErr w:type="spellStart"/>
            <w:r w:rsidRPr="00B85A77">
              <w:rPr>
                <w:rFonts w:ascii="Times New Roman" w:eastAsia="Times New Roman" w:hAnsi="Times New Roman"/>
                <w:b/>
                <w:sz w:val="24"/>
                <w:szCs w:val="24"/>
              </w:rPr>
              <w:t>lập</w:t>
            </w:r>
            <w:proofErr w:type="spellEnd"/>
            <w:r w:rsidRPr="00B85A77">
              <w:rPr>
                <w:rFonts w:ascii="Times New Roman" w:eastAsia="Times New Roman" w:hAnsi="Times New Roman"/>
                <w:b/>
                <w:sz w:val="24"/>
                <w:szCs w:val="24"/>
              </w:rPr>
              <w:t xml:space="preserve"> </w:t>
            </w:r>
            <w:proofErr w:type="spellStart"/>
            <w:r w:rsidRPr="00B85A77">
              <w:rPr>
                <w:rFonts w:ascii="Times New Roman" w:eastAsia="Times New Roman" w:hAnsi="Times New Roman"/>
                <w:b/>
                <w:sz w:val="24"/>
                <w:szCs w:val="24"/>
              </w:rPr>
              <w:t>biểu</w:t>
            </w:r>
            <w:proofErr w:type="spellEnd"/>
          </w:p>
          <w:p w14:paraId="1A4C6E1D" w14:textId="60646F50" w:rsidR="00230B89" w:rsidRPr="00B85A77" w:rsidRDefault="00924656" w:rsidP="00852465">
            <w:pPr>
              <w:spacing w:after="0"/>
              <w:jc w:val="center"/>
              <w:rPr>
                <w:rFonts w:ascii="Times New Roman" w:hAnsi="Times New Roman"/>
                <w:sz w:val="24"/>
                <w:szCs w:val="24"/>
              </w:rPr>
            </w:pPr>
            <w:r w:rsidRPr="00B85A77">
              <w:rPr>
                <w:rFonts w:ascii="Times New Roman" w:eastAsia="Times New Roman" w:hAnsi="Times New Roman"/>
                <w:i/>
                <w:sz w:val="24"/>
                <w:szCs w:val="24"/>
              </w:rPr>
              <w:t>(</w:t>
            </w:r>
            <w:proofErr w:type="spellStart"/>
            <w:r w:rsidRPr="00B85A77">
              <w:rPr>
                <w:rFonts w:ascii="Times New Roman" w:eastAsia="Times New Roman" w:hAnsi="Times New Roman"/>
                <w:i/>
                <w:sz w:val="24"/>
                <w:szCs w:val="24"/>
              </w:rPr>
              <w:t>Ký</w:t>
            </w:r>
            <w:proofErr w:type="spellEnd"/>
            <w:r w:rsidRPr="00B85A77">
              <w:rPr>
                <w:rFonts w:ascii="Times New Roman" w:eastAsia="Times New Roman" w:hAnsi="Times New Roman"/>
                <w:i/>
                <w:sz w:val="24"/>
                <w:szCs w:val="24"/>
              </w:rPr>
              <w:t xml:space="preserve">, </w:t>
            </w:r>
            <w:proofErr w:type="spellStart"/>
            <w:r w:rsidRPr="00B85A77">
              <w:rPr>
                <w:rFonts w:ascii="Times New Roman" w:eastAsia="Times New Roman" w:hAnsi="Times New Roman"/>
                <w:i/>
                <w:sz w:val="24"/>
                <w:szCs w:val="24"/>
              </w:rPr>
              <w:t>ghi</w:t>
            </w:r>
            <w:proofErr w:type="spellEnd"/>
            <w:r w:rsidRPr="00B85A77">
              <w:rPr>
                <w:rFonts w:ascii="Times New Roman" w:eastAsia="Times New Roman" w:hAnsi="Times New Roman"/>
                <w:i/>
                <w:sz w:val="24"/>
                <w:szCs w:val="24"/>
              </w:rPr>
              <w:t xml:space="preserve"> </w:t>
            </w:r>
            <w:proofErr w:type="spellStart"/>
            <w:r w:rsidRPr="00B85A77">
              <w:rPr>
                <w:rFonts w:ascii="Times New Roman" w:eastAsia="Times New Roman" w:hAnsi="Times New Roman"/>
                <w:i/>
                <w:sz w:val="24"/>
                <w:szCs w:val="24"/>
              </w:rPr>
              <w:t>rõ</w:t>
            </w:r>
            <w:proofErr w:type="spellEnd"/>
            <w:r w:rsidRPr="00B85A77">
              <w:rPr>
                <w:rFonts w:ascii="Times New Roman" w:eastAsia="Times New Roman" w:hAnsi="Times New Roman"/>
                <w:i/>
                <w:sz w:val="24"/>
                <w:szCs w:val="24"/>
              </w:rPr>
              <w:t xml:space="preserve"> </w:t>
            </w:r>
            <w:proofErr w:type="spellStart"/>
            <w:r w:rsidRPr="00B85A77">
              <w:rPr>
                <w:rFonts w:ascii="Times New Roman" w:eastAsia="Times New Roman" w:hAnsi="Times New Roman"/>
                <w:i/>
                <w:sz w:val="24"/>
                <w:szCs w:val="24"/>
              </w:rPr>
              <w:t>họ</w:t>
            </w:r>
            <w:proofErr w:type="spellEnd"/>
            <w:r w:rsidRPr="00B85A77">
              <w:rPr>
                <w:rFonts w:ascii="Times New Roman" w:eastAsia="Times New Roman" w:hAnsi="Times New Roman"/>
                <w:i/>
                <w:sz w:val="24"/>
                <w:szCs w:val="24"/>
              </w:rPr>
              <w:t xml:space="preserve"> </w:t>
            </w:r>
            <w:proofErr w:type="spellStart"/>
            <w:r w:rsidRPr="00B85A77">
              <w:rPr>
                <w:rFonts w:ascii="Times New Roman" w:eastAsia="Times New Roman" w:hAnsi="Times New Roman"/>
                <w:i/>
                <w:sz w:val="24"/>
                <w:szCs w:val="24"/>
              </w:rPr>
              <w:t>tên</w:t>
            </w:r>
            <w:proofErr w:type="spellEnd"/>
            <w:r w:rsidRPr="00B85A77">
              <w:rPr>
                <w:rFonts w:ascii="Times New Roman" w:eastAsia="Times New Roman" w:hAnsi="Times New Roman"/>
                <w:i/>
                <w:sz w:val="24"/>
                <w:szCs w:val="24"/>
              </w:rPr>
              <w:t>)</w:t>
            </w:r>
          </w:p>
        </w:tc>
        <w:tc>
          <w:tcPr>
            <w:tcW w:w="7087" w:type="dxa"/>
          </w:tcPr>
          <w:p w14:paraId="01290769" w14:textId="5A5BAF8C" w:rsidR="00230B89" w:rsidRPr="00B85A77" w:rsidRDefault="009C4146" w:rsidP="00852465">
            <w:pPr>
              <w:spacing w:after="0" w:line="240" w:lineRule="auto"/>
              <w:ind w:left="-90"/>
              <w:jc w:val="center"/>
              <w:rPr>
                <w:rFonts w:ascii="Times New Roman" w:eastAsia="Times New Roman" w:hAnsi="Times New Roman"/>
                <w:i/>
                <w:sz w:val="24"/>
                <w:szCs w:val="24"/>
              </w:rPr>
            </w:pPr>
            <w:r w:rsidRPr="00B85A77">
              <w:rPr>
                <w:rFonts w:ascii="Times New Roman" w:eastAsia="Times New Roman" w:hAnsi="Times New Roman"/>
                <w:i/>
                <w:sz w:val="24"/>
                <w:szCs w:val="24"/>
              </w:rPr>
              <w:t xml:space="preserve">………, </w:t>
            </w:r>
            <w:proofErr w:type="spellStart"/>
            <w:r w:rsidRPr="00B85A77">
              <w:rPr>
                <w:rFonts w:ascii="Times New Roman" w:eastAsia="Times New Roman" w:hAnsi="Times New Roman"/>
                <w:i/>
                <w:sz w:val="24"/>
                <w:szCs w:val="24"/>
              </w:rPr>
              <w:t>ngày</w:t>
            </w:r>
            <w:proofErr w:type="spellEnd"/>
            <w:r w:rsidRPr="00B85A77">
              <w:rPr>
                <w:rFonts w:ascii="Times New Roman" w:eastAsia="Times New Roman" w:hAnsi="Times New Roman"/>
                <w:i/>
                <w:sz w:val="24"/>
                <w:szCs w:val="24"/>
              </w:rPr>
              <w:t>……</w:t>
            </w:r>
            <w:proofErr w:type="spellStart"/>
            <w:r w:rsidRPr="00B85A77">
              <w:rPr>
                <w:rFonts w:ascii="Times New Roman" w:eastAsia="Times New Roman" w:hAnsi="Times New Roman"/>
                <w:i/>
                <w:sz w:val="24"/>
                <w:szCs w:val="24"/>
              </w:rPr>
              <w:t>tháng</w:t>
            </w:r>
            <w:proofErr w:type="spellEnd"/>
            <w:r w:rsidRPr="00B85A77">
              <w:rPr>
                <w:rFonts w:ascii="Times New Roman" w:eastAsia="Times New Roman" w:hAnsi="Times New Roman"/>
                <w:i/>
                <w:sz w:val="24"/>
                <w:szCs w:val="24"/>
              </w:rPr>
              <w:t>……</w:t>
            </w:r>
            <w:proofErr w:type="spellStart"/>
            <w:r w:rsidRPr="00B85A77">
              <w:rPr>
                <w:rFonts w:ascii="Times New Roman" w:eastAsia="Times New Roman" w:hAnsi="Times New Roman"/>
                <w:i/>
                <w:sz w:val="24"/>
                <w:szCs w:val="24"/>
              </w:rPr>
              <w:t>năm</w:t>
            </w:r>
            <w:proofErr w:type="spellEnd"/>
            <w:r w:rsidRPr="00B85A77">
              <w:rPr>
                <w:rFonts w:ascii="Times New Roman" w:eastAsia="Times New Roman" w:hAnsi="Times New Roman"/>
                <w:i/>
                <w:sz w:val="24"/>
                <w:szCs w:val="24"/>
              </w:rPr>
              <w:t xml:space="preserve"> ……</w:t>
            </w:r>
          </w:p>
          <w:p w14:paraId="1E0DF574" w14:textId="77777777" w:rsidR="00230B89" w:rsidRPr="00B85A77" w:rsidRDefault="00230B89" w:rsidP="00852465">
            <w:pPr>
              <w:spacing w:after="0" w:line="240" w:lineRule="auto"/>
              <w:ind w:left="-90"/>
              <w:jc w:val="center"/>
              <w:rPr>
                <w:rFonts w:ascii="Times New Roman" w:eastAsia="Times New Roman" w:hAnsi="Times New Roman"/>
                <w:b/>
                <w:sz w:val="24"/>
                <w:szCs w:val="24"/>
              </w:rPr>
            </w:pPr>
            <w:proofErr w:type="spellStart"/>
            <w:r w:rsidRPr="00B85A77">
              <w:rPr>
                <w:rFonts w:ascii="Times New Roman" w:eastAsia="Times New Roman" w:hAnsi="Times New Roman"/>
                <w:b/>
                <w:sz w:val="24"/>
                <w:szCs w:val="24"/>
              </w:rPr>
              <w:t>Thủ</w:t>
            </w:r>
            <w:proofErr w:type="spellEnd"/>
            <w:r w:rsidRPr="00B85A77">
              <w:rPr>
                <w:rFonts w:ascii="Times New Roman" w:eastAsia="Times New Roman" w:hAnsi="Times New Roman"/>
                <w:b/>
                <w:sz w:val="24"/>
                <w:szCs w:val="24"/>
              </w:rPr>
              <w:t xml:space="preserve"> </w:t>
            </w:r>
            <w:proofErr w:type="spellStart"/>
            <w:r w:rsidRPr="00B85A77">
              <w:rPr>
                <w:rFonts w:ascii="Times New Roman" w:eastAsia="Times New Roman" w:hAnsi="Times New Roman"/>
                <w:b/>
                <w:sz w:val="24"/>
                <w:szCs w:val="24"/>
              </w:rPr>
              <w:t>trưởng</w:t>
            </w:r>
            <w:proofErr w:type="spellEnd"/>
            <w:r w:rsidRPr="00B85A77">
              <w:rPr>
                <w:rFonts w:ascii="Times New Roman" w:eastAsia="Times New Roman" w:hAnsi="Times New Roman"/>
                <w:b/>
                <w:sz w:val="24"/>
                <w:szCs w:val="24"/>
              </w:rPr>
              <w:t xml:space="preserve"> </w:t>
            </w:r>
            <w:proofErr w:type="spellStart"/>
            <w:r w:rsidRPr="00B85A77">
              <w:rPr>
                <w:rFonts w:ascii="Times New Roman" w:eastAsia="Times New Roman" w:hAnsi="Times New Roman"/>
                <w:b/>
                <w:sz w:val="24"/>
                <w:szCs w:val="24"/>
              </w:rPr>
              <w:t>đơn</w:t>
            </w:r>
            <w:proofErr w:type="spellEnd"/>
            <w:r w:rsidRPr="00B85A77">
              <w:rPr>
                <w:rFonts w:ascii="Times New Roman" w:eastAsia="Times New Roman" w:hAnsi="Times New Roman"/>
                <w:b/>
                <w:sz w:val="24"/>
                <w:szCs w:val="24"/>
              </w:rPr>
              <w:t xml:space="preserve"> </w:t>
            </w:r>
            <w:proofErr w:type="spellStart"/>
            <w:r w:rsidRPr="00B85A77">
              <w:rPr>
                <w:rFonts w:ascii="Times New Roman" w:eastAsia="Times New Roman" w:hAnsi="Times New Roman"/>
                <w:b/>
                <w:sz w:val="24"/>
                <w:szCs w:val="24"/>
              </w:rPr>
              <w:t>vị</w:t>
            </w:r>
            <w:proofErr w:type="spellEnd"/>
          </w:p>
          <w:p w14:paraId="188E205C" w14:textId="77777777" w:rsidR="00230B89" w:rsidRPr="00B85A77" w:rsidRDefault="00230B89" w:rsidP="00852465">
            <w:pPr>
              <w:spacing w:after="0" w:line="240" w:lineRule="auto"/>
              <w:ind w:left="-90"/>
              <w:jc w:val="center"/>
              <w:rPr>
                <w:rFonts w:ascii="Times New Roman" w:eastAsia="Times New Roman" w:hAnsi="Times New Roman"/>
                <w:b/>
                <w:sz w:val="24"/>
                <w:szCs w:val="24"/>
              </w:rPr>
            </w:pPr>
            <w:r w:rsidRPr="00B85A77">
              <w:rPr>
                <w:rFonts w:ascii="Times New Roman" w:eastAsia="Times New Roman" w:hAnsi="Times New Roman"/>
                <w:i/>
                <w:sz w:val="24"/>
                <w:szCs w:val="24"/>
              </w:rPr>
              <w:t>(</w:t>
            </w:r>
            <w:proofErr w:type="spellStart"/>
            <w:r w:rsidRPr="00B85A77">
              <w:rPr>
                <w:rFonts w:ascii="Times New Roman" w:eastAsia="Times New Roman" w:hAnsi="Times New Roman"/>
                <w:i/>
                <w:sz w:val="24"/>
                <w:szCs w:val="24"/>
              </w:rPr>
              <w:t>Ký</w:t>
            </w:r>
            <w:proofErr w:type="spellEnd"/>
            <w:r w:rsidRPr="00B85A77">
              <w:rPr>
                <w:rFonts w:ascii="Times New Roman" w:eastAsia="Times New Roman" w:hAnsi="Times New Roman"/>
                <w:i/>
                <w:sz w:val="24"/>
                <w:szCs w:val="24"/>
              </w:rPr>
              <w:t xml:space="preserve"> </w:t>
            </w:r>
            <w:proofErr w:type="spellStart"/>
            <w:r w:rsidRPr="00B85A77">
              <w:rPr>
                <w:rFonts w:ascii="Times New Roman" w:eastAsia="Times New Roman" w:hAnsi="Times New Roman"/>
                <w:i/>
                <w:sz w:val="24"/>
                <w:szCs w:val="24"/>
              </w:rPr>
              <w:t>số</w:t>
            </w:r>
            <w:proofErr w:type="spellEnd"/>
            <w:r w:rsidRPr="00B85A77">
              <w:rPr>
                <w:rFonts w:ascii="Times New Roman" w:eastAsia="Times New Roman" w:hAnsi="Times New Roman"/>
                <w:i/>
                <w:sz w:val="24"/>
                <w:szCs w:val="24"/>
              </w:rPr>
              <w:t>)</w:t>
            </w:r>
          </w:p>
          <w:p w14:paraId="1F7C37C3" w14:textId="77777777" w:rsidR="00230B89" w:rsidRPr="00B85A77" w:rsidRDefault="00230B89" w:rsidP="00852465">
            <w:pPr>
              <w:spacing w:after="0" w:line="240" w:lineRule="auto"/>
              <w:ind w:left="-90"/>
              <w:jc w:val="center"/>
              <w:rPr>
                <w:rFonts w:ascii="Times New Roman" w:eastAsia="Times New Roman" w:hAnsi="Times New Roman"/>
                <w:b/>
                <w:sz w:val="24"/>
                <w:szCs w:val="24"/>
              </w:rPr>
            </w:pPr>
          </w:p>
          <w:p w14:paraId="7B73F6DC" w14:textId="77777777" w:rsidR="00230B89" w:rsidRPr="00B85A77" w:rsidRDefault="00230B89" w:rsidP="00852465">
            <w:pPr>
              <w:spacing w:after="0" w:line="240" w:lineRule="auto"/>
              <w:ind w:left="-90"/>
              <w:jc w:val="center"/>
              <w:rPr>
                <w:rFonts w:ascii="Times New Roman" w:eastAsia="Times New Roman" w:hAnsi="Times New Roman"/>
                <w:b/>
                <w:sz w:val="24"/>
                <w:szCs w:val="24"/>
              </w:rPr>
            </w:pPr>
          </w:p>
          <w:p w14:paraId="2AD25544" w14:textId="77777777" w:rsidR="00230B89" w:rsidRPr="00B85A77" w:rsidRDefault="00230B89" w:rsidP="00852465">
            <w:pPr>
              <w:spacing w:after="0" w:line="240" w:lineRule="auto"/>
              <w:ind w:left="-90"/>
              <w:jc w:val="center"/>
              <w:rPr>
                <w:rFonts w:ascii="Times New Roman" w:hAnsi="Times New Roman"/>
                <w:sz w:val="24"/>
                <w:szCs w:val="24"/>
              </w:rPr>
            </w:pPr>
          </w:p>
        </w:tc>
      </w:tr>
    </w:tbl>
    <w:p w14:paraId="22FB6A01" w14:textId="39C8E6B3" w:rsidR="00C32587" w:rsidRPr="002539D4" w:rsidRDefault="00C32587" w:rsidP="00852465">
      <w:pPr>
        <w:spacing w:after="0" w:line="240" w:lineRule="auto"/>
      </w:pPr>
    </w:p>
    <w:p w14:paraId="6B4725F6" w14:textId="77777777" w:rsidR="00C32587" w:rsidRPr="002539D4" w:rsidRDefault="00C32587" w:rsidP="00852465">
      <w:pPr>
        <w:spacing w:after="0" w:line="259" w:lineRule="auto"/>
      </w:pPr>
      <w:r w:rsidRPr="002539D4">
        <w:br w:type="page"/>
      </w:r>
    </w:p>
    <w:p w14:paraId="65F59433" w14:textId="77777777" w:rsidR="00C32587" w:rsidRPr="002539D4" w:rsidRDefault="00C32587" w:rsidP="00852465">
      <w:pPr>
        <w:spacing w:after="0" w:line="240" w:lineRule="auto"/>
        <w:sectPr w:rsidR="00C32587" w:rsidRPr="002539D4" w:rsidSect="00852465">
          <w:pgSz w:w="16834" w:h="11909" w:orient="landscape" w:code="9"/>
          <w:pgMar w:top="1701" w:right="1134" w:bottom="1134" w:left="1134" w:header="720" w:footer="720" w:gutter="0"/>
          <w:cols w:space="720"/>
          <w:titlePg/>
          <w:docGrid w:linePitch="360"/>
        </w:sectPr>
      </w:pPr>
    </w:p>
    <w:p w14:paraId="1BAE2140" w14:textId="77777777" w:rsidR="00C32587" w:rsidRPr="002539D4" w:rsidRDefault="00C32587" w:rsidP="001D16D7">
      <w:pPr>
        <w:spacing w:before="60" w:after="0" w:line="312" w:lineRule="auto"/>
        <w:jc w:val="center"/>
        <w:outlineLvl w:val="1"/>
        <w:rPr>
          <w:rFonts w:ascii="Times New Roman" w:eastAsia="Times New Roman" w:hAnsi="Times New Roman"/>
          <w:b/>
          <w:sz w:val="26"/>
          <w:szCs w:val="26"/>
        </w:rPr>
      </w:pPr>
      <w:r w:rsidRPr="002539D4">
        <w:rPr>
          <w:rFonts w:ascii="Times New Roman" w:eastAsia="Times New Roman" w:hAnsi="Times New Roman"/>
          <w:b/>
          <w:iCs/>
          <w:sz w:val="26"/>
          <w:szCs w:val="26"/>
          <w:lang w:eastAsia="zh-CN"/>
        </w:rPr>
        <w:lastRenderedPageBreak/>
        <w:t xml:space="preserve">HƯỚNG DẪN ĐIỀN </w:t>
      </w:r>
      <w:r w:rsidRPr="002539D4">
        <w:rPr>
          <w:rFonts w:ascii="Times New Roman" w:eastAsia="Times New Roman" w:hAnsi="Times New Roman"/>
          <w:b/>
          <w:sz w:val="26"/>
          <w:szCs w:val="26"/>
        </w:rPr>
        <w:t>BIỂU 0601</w:t>
      </w:r>
      <w:r w:rsidRPr="002539D4">
        <w:rPr>
          <w:rFonts w:ascii="Times New Roman" w:eastAsia="Times New Roman" w:hAnsi="Times New Roman"/>
          <w:b/>
          <w:sz w:val="26"/>
          <w:szCs w:val="26"/>
          <w:lang w:val="vi-VN"/>
        </w:rPr>
        <w:t>A</w:t>
      </w:r>
      <w:r w:rsidRPr="002539D4">
        <w:rPr>
          <w:rFonts w:ascii="Times New Roman" w:eastAsia="Times New Roman" w:hAnsi="Times New Roman"/>
          <w:b/>
          <w:sz w:val="26"/>
          <w:szCs w:val="26"/>
        </w:rPr>
        <w:t>/KHCN-BC BIỂU 0601/KHCN-BC</w:t>
      </w:r>
    </w:p>
    <w:p w14:paraId="023E5F2F" w14:textId="77777777" w:rsidR="00C32587" w:rsidRPr="002539D4" w:rsidRDefault="00C32587" w:rsidP="001D16D7">
      <w:pPr>
        <w:spacing w:before="60" w:after="0" w:line="312" w:lineRule="auto"/>
        <w:jc w:val="center"/>
        <w:outlineLvl w:val="1"/>
        <w:rPr>
          <w:rFonts w:ascii="Times New Roman" w:eastAsia="Times New Roman" w:hAnsi="Times New Roman"/>
          <w:b/>
          <w:bCs/>
          <w:sz w:val="26"/>
          <w:szCs w:val="26"/>
          <w:lang w:val="vi-VN"/>
        </w:rPr>
      </w:pPr>
      <w:r w:rsidRPr="002539D4">
        <w:rPr>
          <w:rFonts w:ascii="Times New Roman" w:eastAsia="Times New Roman" w:hAnsi="Times New Roman"/>
          <w:b/>
          <w:sz w:val="26"/>
          <w:szCs w:val="26"/>
        </w:rPr>
        <w:t>DOANH NGHIỆP BƯU CHÍNH</w:t>
      </w:r>
    </w:p>
    <w:p w14:paraId="0235FDE1" w14:textId="77777777" w:rsidR="001D16D7" w:rsidRDefault="001D16D7" w:rsidP="001D16D7">
      <w:pPr>
        <w:tabs>
          <w:tab w:val="left" w:pos="781"/>
          <w:tab w:val="left" w:pos="3708"/>
          <w:tab w:val="left" w:pos="4125"/>
          <w:tab w:val="left" w:pos="5838"/>
          <w:tab w:val="left" w:pos="6408"/>
          <w:tab w:val="left" w:pos="9820"/>
        </w:tabs>
        <w:spacing w:before="60" w:after="0" w:line="360" w:lineRule="auto"/>
        <w:jc w:val="both"/>
        <w:rPr>
          <w:rFonts w:ascii="Times New Roman" w:eastAsia="Times New Roman" w:hAnsi="Times New Roman"/>
          <w:b/>
          <w:sz w:val="26"/>
          <w:szCs w:val="26"/>
          <w:lang w:eastAsia="zh-CN"/>
        </w:rPr>
      </w:pPr>
    </w:p>
    <w:p w14:paraId="0D8CA7B2" w14:textId="3507AAF3" w:rsidR="00C32587" w:rsidRPr="002539D4" w:rsidRDefault="00C32587" w:rsidP="001D16D7">
      <w:pPr>
        <w:tabs>
          <w:tab w:val="left" w:pos="781"/>
          <w:tab w:val="left" w:pos="3708"/>
          <w:tab w:val="left" w:pos="4125"/>
          <w:tab w:val="left" w:pos="5838"/>
          <w:tab w:val="left" w:pos="6408"/>
          <w:tab w:val="left" w:pos="9820"/>
        </w:tabs>
        <w:spacing w:before="60" w:after="0" w:line="264" w:lineRule="auto"/>
        <w:jc w:val="both"/>
        <w:rPr>
          <w:rFonts w:ascii="Times New Roman" w:eastAsia="Times New Roman" w:hAnsi="Times New Roman"/>
          <w:b/>
          <w:sz w:val="26"/>
          <w:szCs w:val="26"/>
          <w:lang w:eastAsia="zh-CN"/>
        </w:rPr>
      </w:pPr>
      <w:r w:rsidRPr="002539D4">
        <w:rPr>
          <w:rFonts w:ascii="Times New Roman" w:eastAsia="Times New Roman" w:hAnsi="Times New Roman"/>
          <w:b/>
          <w:sz w:val="26"/>
          <w:szCs w:val="26"/>
          <w:lang w:eastAsia="zh-CN"/>
        </w:rPr>
        <w:t xml:space="preserve">1. </w:t>
      </w:r>
      <w:proofErr w:type="spellStart"/>
      <w:r w:rsidRPr="002539D4">
        <w:rPr>
          <w:rFonts w:ascii="Times New Roman" w:eastAsia="Times New Roman" w:hAnsi="Times New Roman"/>
          <w:b/>
          <w:sz w:val="26"/>
          <w:szCs w:val="26"/>
          <w:lang w:eastAsia="zh-CN"/>
        </w:rPr>
        <w:t>Khái</w:t>
      </w:r>
      <w:proofErr w:type="spellEnd"/>
      <w:r w:rsidRPr="002539D4">
        <w:rPr>
          <w:rFonts w:ascii="Times New Roman" w:eastAsia="Times New Roman" w:hAnsi="Times New Roman"/>
          <w:b/>
          <w:sz w:val="26"/>
          <w:szCs w:val="26"/>
          <w:lang w:eastAsia="zh-CN"/>
        </w:rPr>
        <w:t xml:space="preserve"> </w:t>
      </w:r>
      <w:proofErr w:type="spellStart"/>
      <w:r w:rsidRPr="002539D4">
        <w:rPr>
          <w:rFonts w:ascii="Times New Roman" w:eastAsia="Times New Roman" w:hAnsi="Times New Roman"/>
          <w:b/>
          <w:sz w:val="26"/>
          <w:szCs w:val="26"/>
          <w:lang w:eastAsia="zh-CN"/>
        </w:rPr>
        <w:t>niệm</w:t>
      </w:r>
      <w:proofErr w:type="spellEnd"/>
      <w:r w:rsidRPr="002539D4">
        <w:rPr>
          <w:rFonts w:ascii="Times New Roman" w:eastAsia="Times New Roman" w:hAnsi="Times New Roman"/>
          <w:b/>
          <w:sz w:val="26"/>
          <w:szCs w:val="26"/>
          <w:lang w:eastAsia="zh-CN"/>
        </w:rPr>
        <w:t xml:space="preserve">, </w:t>
      </w:r>
      <w:proofErr w:type="spellStart"/>
      <w:r w:rsidRPr="002539D4">
        <w:rPr>
          <w:rFonts w:ascii="Times New Roman" w:eastAsia="Times New Roman" w:hAnsi="Times New Roman"/>
          <w:b/>
          <w:sz w:val="26"/>
          <w:szCs w:val="26"/>
          <w:lang w:eastAsia="zh-CN"/>
        </w:rPr>
        <w:t>phương</w:t>
      </w:r>
      <w:proofErr w:type="spellEnd"/>
      <w:r w:rsidRPr="002539D4">
        <w:rPr>
          <w:rFonts w:ascii="Times New Roman" w:eastAsia="Times New Roman" w:hAnsi="Times New Roman"/>
          <w:b/>
          <w:sz w:val="26"/>
          <w:szCs w:val="26"/>
          <w:lang w:eastAsia="zh-CN"/>
        </w:rPr>
        <w:t xml:space="preserve"> </w:t>
      </w:r>
      <w:proofErr w:type="spellStart"/>
      <w:r w:rsidRPr="002539D4">
        <w:rPr>
          <w:rFonts w:ascii="Times New Roman" w:eastAsia="Times New Roman" w:hAnsi="Times New Roman"/>
          <w:b/>
          <w:sz w:val="26"/>
          <w:szCs w:val="26"/>
          <w:lang w:eastAsia="zh-CN"/>
        </w:rPr>
        <w:t>pháp</w:t>
      </w:r>
      <w:proofErr w:type="spellEnd"/>
      <w:r w:rsidRPr="002539D4">
        <w:rPr>
          <w:rFonts w:ascii="Times New Roman" w:eastAsia="Times New Roman" w:hAnsi="Times New Roman"/>
          <w:b/>
          <w:sz w:val="26"/>
          <w:szCs w:val="26"/>
          <w:lang w:eastAsia="zh-CN"/>
        </w:rPr>
        <w:t xml:space="preserve"> </w:t>
      </w:r>
      <w:proofErr w:type="spellStart"/>
      <w:r w:rsidRPr="002539D4">
        <w:rPr>
          <w:rFonts w:ascii="Times New Roman" w:eastAsia="Times New Roman" w:hAnsi="Times New Roman"/>
          <w:b/>
          <w:sz w:val="26"/>
          <w:szCs w:val="26"/>
          <w:lang w:eastAsia="zh-CN"/>
        </w:rPr>
        <w:t>tính</w:t>
      </w:r>
      <w:proofErr w:type="spellEnd"/>
      <w:r w:rsidRPr="002539D4">
        <w:rPr>
          <w:rFonts w:ascii="Times New Roman" w:eastAsia="Times New Roman" w:hAnsi="Times New Roman"/>
          <w:b/>
          <w:sz w:val="26"/>
          <w:szCs w:val="26"/>
          <w:lang w:eastAsia="zh-CN"/>
        </w:rPr>
        <w:t xml:space="preserve">: </w:t>
      </w:r>
    </w:p>
    <w:p w14:paraId="680A18B3" w14:textId="753BA683" w:rsidR="00C32587" w:rsidRPr="002539D4" w:rsidRDefault="00C32587" w:rsidP="001D16D7">
      <w:pPr>
        <w:tabs>
          <w:tab w:val="left" w:pos="781"/>
          <w:tab w:val="left" w:pos="3708"/>
          <w:tab w:val="left" w:pos="4125"/>
          <w:tab w:val="left" w:pos="5838"/>
          <w:tab w:val="left" w:pos="6408"/>
          <w:tab w:val="left" w:pos="9820"/>
        </w:tabs>
        <w:spacing w:before="60" w:after="0" w:line="264" w:lineRule="auto"/>
        <w:jc w:val="both"/>
        <w:rPr>
          <w:rFonts w:ascii="Times New Roman" w:eastAsia="Times New Roman" w:hAnsi="Times New Roman"/>
          <w:sz w:val="26"/>
          <w:szCs w:val="26"/>
          <w:lang w:val="vi-VN" w:eastAsia="zh-CN"/>
        </w:rPr>
      </w:pPr>
      <w:r w:rsidRPr="002539D4">
        <w:rPr>
          <w:rFonts w:ascii="Times New Roman" w:eastAsia="Times New Roman" w:hAnsi="Times New Roman"/>
          <w:sz w:val="26"/>
          <w:szCs w:val="26"/>
          <w:lang w:val="vi-VN" w:eastAsia="zh-CN"/>
        </w:rPr>
        <w:t xml:space="preserve">- </w:t>
      </w:r>
      <w:proofErr w:type="spellStart"/>
      <w:r w:rsidRPr="002539D4">
        <w:rPr>
          <w:rFonts w:ascii="Times New Roman" w:eastAsia="Times New Roman" w:hAnsi="Times New Roman"/>
          <w:sz w:val="26"/>
          <w:szCs w:val="26"/>
          <w:lang w:eastAsia="zh-CN"/>
        </w:rPr>
        <w:t>Số</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doanh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nghiệp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được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cấp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phép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hoạt</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động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trong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lĩnh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vực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bưu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chính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Là</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số</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lượng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doanh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nghiệp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được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Sở</w:t>
      </w:r>
      <w:proofErr w:type="spellEnd"/>
      <w:r w:rsidRPr="002539D4">
        <w:rPr>
          <w:rFonts w:ascii="Times New Roman" w:eastAsia="Times New Roman" w:hAnsi="Times New Roman"/>
          <w:sz w:val="26"/>
          <w:szCs w:val="26"/>
          <w:lang w:eastAsia="zh-CN"/>
        </w:rPr>
        <w:t xml:space="preserve"> KHCN </w:t>
      </w:r>
      <w:proofErr w:type="spellStart"/>
      <w:r w:rsidRPr="002539D4">
        <w:rPr>
          <w:rFonts w:ascii="Times New Roman" w:eastAsia="Times New Roman" w:hAnsi="Times New Roman"/>
          <w:sz w:val="26"/>
          <w:szCs w:val="26"/>
          <w:lang w:eastAsia="zh-CN"/>
        </w:rPr>
        <w:t>cấp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giấy</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phép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bưu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chính</w:t>
      </w:r>
      <w:proofErr w:type="spellEnd"/>
      <w:r w:rsidRPr="002539D4">
        <w:rPr>
          <w:rFonts w:ascii="Times New Roman" w:eastAsia="Times New Roman" w:hAnsi="Times New Roman"/>
          <w:sz w:val="26"/>
          <w:szCs w:val="26"/>
          <w:lang w:val="vi-VN" w:eastAsia="zh-CN"/>
        </w:rPr>
        <w:t>,</w:t>
      </w:r>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cấp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văn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bản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xác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nhận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thông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báo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hoạt</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động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bưu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chính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tính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tính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đến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thời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điểm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cuối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kỳ</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báo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cáo</w:t>
      </w:r>
      <w:proofErr w:type="spellEnd"/>
      <w:r w:rsidRPr="002539D4">
        <w:rPr>
          <w:rFonts w:ascii="Times New Roman" w:eastAsia="Times New Roman" w:hAnsi="Times New Roman"/>
          <w:sz w:val="26"/>
          <w:szCs w:val="26"/>
          <w:lang w:eastAsia="zh-CN"/>
        </w:rPr>
        <w:t>.</w:t>
      </w:r>
    </w:p>
    <w:p w14:paraId="66627E57" w14:textId="77777777" w:rsidR="00C32587" w:rsidRPr="002539D4" w:rsidRDefault="00C32587" w:rsidP="001D16D7">
      <w:pPr>
        <w:tabs>
          <w:tab w:val="left" w:pos="781"/>
          <w:tab w:val="left" w:pos="3708"/>
          <w:tab w:val="left" w:pos="4125"/>
          <w:tab w:val="left" w:pos="5838"/>
          <w:tab w:val="left" w:pos="6408"/>
          <w:tab w:val="left" w:pos="9820"/>
        </w:tabs>
        <w:spacing w:before="60" w:after="0" w:line="264" w:lineRule="auto"/>
        <w:jc w:val="both"/>
        <w:rPr>
          <w:rFonts w:ascii="Times New Roman" w:eastAsia="Times New Roman" w:hAnsi="Times New Roman"/>
          <w:sz w:val="26"/>
          <w:szCs w:val="26"/>
          <w:lang w:eastAsia="zh-CN"/>
        </w:rPr>
      </w:pPr>
      <w:proofErr w:type="spellStart"/>
      <w:r w:rsidRPr="002539D4">
        <w:rPr>
          <w:rFonts w:ascii="Times New Roman" w:eastAsia="Times New Roman" w:hAnsi="Times New Roman"/>
          <w:sz w:val="26"/>
          <w:szCs w:val="26"/>
          <w:lang w:eastAsia="zh-CN"/>
        </w:rPr>
        <w:t>Lưu</w:t>
      </w:r>
      <w:proofErr w:type="spellEnd"/>
      <w:r w:rsidRPr="002539D4">
        <w:rPr>
          <w:rFonts w:ascii="Times New Roman" w:eastAsia="Times New Roman" w:hAnsi="Times New Roman"/>
          <w:sz w:val="26"/>
          <w:szCs w:val="26"/>
          <w:lang w:eastAsia="zh-CN"/>
        </w:rPr>
        <w:t xml:space="preserve"> ý: </w:t>
      </w:r>
      <w:proofErr w:type="spellStart"/>
      <w:r w:rsidRPr="002539D4">
        <w:rPr>
          <w:rFonts w:ascii="Times New Roman" w:eastAsia="Times New Roman" w:hAnsi="Times New Roman"/>
          <w:sz w:val="26"/>
          <w:szCs w:val="26"/>
          <w:lang w:eastAsia="zh-CN"/>
        </w:rPr>
        <w:t>Chỉ</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tính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các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giấy</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phép</w:t>
      </w:r>
      <w:proofErr w:type="spellEnd"/>
      <w:r w:rsidRPr="002539D4">
        <w:rPr>
          <w:rFonts w:ascii="Times New Roman" w:eastAsia="Times New Roman" w:hAnsi="Times New Roman"/>
          <w:sz w:val="26"/>
          <w:szCs w:val="26"/>
          <w:lang w:val="vi-VN" w:eastAsia="zh-CN"/>
        </w:rPr>
        <w:t xml:space="preserve"> bưu chính</w:t>
      </w:r>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văn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bản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xác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nhận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còn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đang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có</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hiệu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lực</w:t>
      </w:r>
      <w:proofErr w:type="spellEnd"/>
      <w:r w:rsidRPr="002539D4">
        <w:rPr>
          <w:rFonts w:ascii="Times New Roman" w:eastAsia="Times New Roman" w:hAnsi="Times New Roman"/>
          <w:sz w:val="26"/>
          <w:szCs w:val="26"/>
          <w:lang w:eastAsia="zh-CN"/>
        </w:rPr>
        <w:t>.</w:t>
      </w:r>
    </w:p>
    <w:p w14:paraId="6B95BE59" w14:textId="3DEA4982" w:rsidR="00C32587" w:rsidRPr="002539D4" w:rsidRDefault="00C32587" w:rsidP="001D16D7">
      <w:pPr>
        <w:tabs>
          <w:tab w:val="left" w:pos="781"/>
          <w:tab w:val="left" w:pos="3708"/>
          <w:tab w:val="left" w:pos="4125"/>
          <w:tab w:val="left" w:pos="5838"/>
          <w:tab w:val="left" w:pos="6408"/>
          <w:tab w:val="left" w:pos="9820"/>
        </w:tabs>
        <w:spacing w:before="60" w:after="0" w:line="264" w:lineRule="auto"/>
        <w:jc w:val="both"/>
        <w:rPr>
          <w:rFonts w:ascii="Times New Roman" w:eastAsia="Times New Roman" w:hAnsi="Times New Roman"/>
          <w:sz w:val="26"/>
          <w:szCs w:val="26"/>
          <w:lang w:eastAsia="zh-CN"/>
        </w:rPr>
      </w:pPr>
      <w:r w:rsidRPr="002539D4">
        <w:rPr>
          <w:rFonts w:ascii="Times New Roman" w:eastAsia="Times New Roman" w:hAnsi="Times New Roman"/>
          <w:sz w:val="26"/>
          <w:szCs w:val="26"/>
          <w:lang w:val="vi-VN" w:eastAsia="zh-CN"/>
        </w:rPr>
        <w:t xml:space="preserve">- </w:t>
      </w:r>
      <w:proofErr w:type="spellStart"/>
      <w:r w:rsidRPr="002539D4">
        <w:rPr>
          <w:rFonts w:ascii="Times New Roman" w:eastAsia="Times New Roman" w:hAnsi="Times New Roman"/>
          <w:sz w:val="26"/>
          <w:szCs w:val="26"/>
          <w:lang w:eastAsia="zh-CN"/>
        </w:rPr>
        <w:t>Số</w:t>
      </w:r>
      <w:proofErr w:type="spellEnd"/>
      <w:r w:rsidRPr="002539D4">
        <w:rPr>
          <w:rFonts w:ascii="Times New Roman" w:eastAsia="Times New Roman" w:hAnsi="Times New Roman"/>
          <w:sz w:val="26"/>
          <w:szCs w:val="26"/>
          <w:lang w:eastAsia="zh-CN"/>
        </w:rPr>
        <w:t> chi </w:t>
      </w:r>
      <w:proofErr w:type="spellStart"/>
      <w:r w:rsidRPr="002539D4">
        <w:rPr>
          <w:rFonts w:ascii="Times New Roman" w:eastAsia="Times New Roman" w:hAnsi="Times New Roman"/>
          <w:sz w:val="26"/>
          <w:szCs w:val="26"/>
          <w:lang w:eastAsia="zh-CN"/>
        </w:rPr>
        <w:t>nhánh</w:t>
      </w:r>
      <w:proofErr w:type="spellEnd"/>
      <w:r w:rsidRPr="002539D4">
        <w:rPr>
          <w:rFonts w:ascii="Times New Roman" w:eastAsia="Times New Roman" w:hAnsi="Times New Roman"/>
          <w:sz w:val="26"/>
          <w:szCs w:val="26"/>
          <w:lang w:eastAsia="zh-CN"/>
        </w:rPr>
        <w:t>, </w:t>
      </w:r>
      <w:proofErr w:type="spellStart"/>
      <w:r w:rsidRPr="002539D4">
        <w:rPr>
          <w:rFonts w:ascii="Times New Roman" w:eastAsia="Times New Roman" w:hAnsi="Times New Roman"/>
          <w:sz w:val="26"/>
          <w:szCs w:val="26"/>
          <w:lang w:eastAsia="zh-CN"/>
        </w:rPr>
        <w:t>đại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lý</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văn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phòng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đại</w:t>
      </w:r>
      <w:proofErr w:type="spellEnd"/>
      <w:r w:rsidRPr="002539D4">
        <w:rPr>
          <w:rFonts w:ascii="Times New Roman" w:eastAsia="Times New Roman" w:hAnsi="Times New Roman"/>
          <w:sz w:val="26"/>
          <w:szCs w:val="26"/>
          <w:lang w:eastAsia="zh-CN"/>
        </w:rPr>
        <w:t> </w:t>
      </w:r>
      <w:proofErr w:type="spellStart"/>
      <w:r w:rsidRPr="002539D4">
        <w:rPr>
          <w:rFonts w:ascii="Times New Roman" w:eastAsia="Times New Roman" w:hAnsi="Times New Roman"/>
          <w:sz w:val="26"/>
          <w:szCs w:val="26"/>
          <w:lang w:eastAsia="zh-CN"/>
        </w:rPr>
        <w:t>diện</w:t>
      </w:r>
      <w:proofErr w:type="spellEnd"/>
      <w:r w:rsidRPr="002539D4">
        <w:rPr>
          <w:rFonts w:ascii="Times New Roman" w:eastAsia="Times New Roman" w:hAnsi="Times New Roman"/>
          <w:sz w:val="26"/>
          <w:szCs w:val="26"/>
          <w:lang w:eastAsia="zh-CN"/>
        </w:rPr>
        <w:t> </w:t>
      </w:r>
      <w:proofErr w:type="spellStart"/>
      <w:r w:rsidRPr="002539D4">
        <w:rPr>
          <w:rFonts w:ascii="Times New Roman" w:eastAsia="Times New Roman" w:hAnsi="Times New Roman"/>
          <w:sz w:val="26"/>
          <w:szCs w:val="26"/>
          <w:lang w:eastAsia="zh-CN"/>
        </w:rPr>
        <w:t>được</w:t>
      </w:r>
      <w:proofErr w:type="spellEnd"/>
      <w:r w:rsidRPr="002539D4">
        <w:rPr>
          <w:rFonts w:ascii="Times New Roman" w:eastAsia="Times New Roman" w:hAnsi="Times New Roman"/>
          <w:sz w:val="26"/>
          <w:szCs w:val="26"/>
          <w:lang w:eastAsia="zh-CN"/>
        </w:rPr>
        <w:t> </w:t>
      </w:r>
      <w:proofErr w:type="spellStart"/>
      <w:r w:rsidRPr="002539D4">
        <w:rPr>
          <w:rFonts w:ascii="Times New Roman" w:eastAsia="Times New Roman" w:hAnsi="Times New Roman"/>
          <w:sz w:val="26"/>
          <w:szCs w:val="26"/>
          <w:lang w:eastAsia="zh-CN"/>
        </w:rPr>
        <w:t>cấp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văn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bản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xác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nhận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thông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báo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hoạt</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động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bưu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chính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Là</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số</w:t>
      </w:r>
      <w:proofErr w:type="spellEnd"/>
      <w:r w:rsidRPr="002539D4">
        <w:rPr>
          <w:rFonts w:ascii="Times New Roman" w:eastAsia="Times New Roman" w:hAnsi="Times New Roman"/>
          <w:sz w:val="26"/>
          <w:szCs w:val="26"/>
          <w:lang w:eastAsia="zh-CN"/>
        </w:rPr>
        <w:t xml:space="preserve"> chi </w:t>
      </w:r>
      <w:proofErr w:type="spellStart"/>
      <w:r w:rsidRPr="002539D4">
        <w:rPr>
          <w:rFonts w:ascii="Times New Roman" w:eastAsia="Times New Roman" w:hAnsi="Times New Roman"/>
          <w:sz w:val="26"/>
          <w:szCs w:val="26"/>
          <w:lang w:eastAsia="zh-CN"/>
        </w:rPr>
        <w:t>nhánh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đại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lý</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văn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phòng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đại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diện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của</w:t>
      </w:r>
      <w:proofErr w:type="spellEnd"/>
      <w:r w:rsidRPr="002539D4">
        <w:rPr>
          <w:rFonts w:ascii="Times New Roman" w:eastAsia="Times New Roman" w:hAnsi="Times New Roman"/>
          <w:sz w:val="26"/>
          <w:szCs w:val="26"/>
          <w:lang w:eastAsia="zh-CN"/>
        </w:rPr>
        <w:t xml:space="preserve"> DNBC </w:t>
      </w:r>
      <w:proofErr w:type="spellStart"/>
      <w:r w:rsidRPr="002539D4">
        <w:rPr>
          <w:rFonts w:ascii="Times New Roman" w:eastAsia="Times New Roman" w:hAnsi="Times New Roman"/>
          <w:sz w:val="26"/>
          <w:szCs w:val="26"/>
          <w:lang w:eastAsia="zh-CN"/>
        </w:rPr>
        <w:t>được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Sở</w:t>
      </w:r>
      <w:proofErr w:type="spellEnd"/>
      <w:r w:rsidRPr="002539D4">
        <w:rPr>
          <w:rFonts w:ascii="Times New Roman" w:eastAsia="Times New Roman" w:hAnsi="Times New Roman"/>
          <w:sz w:val="26"/>
          <w:szCs w:val="26"/>
          <w:lang w:eastAsia="zh-CN"/>
        </w:rPr>
        <w:t xml:space="preserve"> KHCN </w:t>
      </w:r>
      <w:proofErr w:type="spellStart"/>
      <w:r w:rsidRPr="002539D4">
        <w:rPr>
          <w:rFonts w:ascii="Times New Roman" w:eastAsia="Times New Roman" w:hAnsi="Times New Roman"/>
          <w:sz w:val="26"/>
          <w:szCs w:val="26"/>
          <w:lang w:eastAsia="zh-CN"/>
        </w:rPr>
        <w:t>cấp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văn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bản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xác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nhận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thông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báo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hoạt</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động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bưu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chính</w:t>
      </w:r>
      <w:proofErr w:type="spellEnd"/>
      <w:r w:rsidRPr="002539D4">
        <w:rPr>
          <w:rFonts w:ascii="Times New Roman" w:eastAsia="Times New Roman" w:hAnsi="Times New Roman"/>
          <w:sz w:val="26"/>
          <w:szCs w:val="26"/>
          <w:lang w:eastAsia="zh-CN"/>
        </w:rPr>
        <w:tab/>
      </w:r>
    </w:p>
    <w:p w14:paraId="6AB44800" w14:textId="77777777" w:rsidR="00C32587" w:rsidRPr="002539D4" w:rsidRDefault="00C32587" w:rsidP="001D16D7">
      <w:pPr>
        <w:tabs>
          <w:tab w:val="left" w:pos="781"/>
          <w:tab w:val="left" w:pos="3708"/>
          <w:tab w:val="left" w:pos="4125"/>
          <w:tab w:val="left" w:pos="5838"/>
          <w:tab w:val="left" w:pos="6408"/>
          <w:tab w:val="left" w:pos="9820"/>
        </w:tabs>
        <w:spacing w:before="60" w:after="0" w:line="264" w:lineRule="auto"/>
        <w:jc w:val="both"/>
        <w:rPr>
          <w:rFonts w:ascii="Times New Roman" w:eastAsia="Times New Roman" w:hAnsi="Times New Roman"/>
          <w:b/>
          <w:sz w:val="26"/>
          <w:szCs w:val="26"/>
          <w:lang w:eastAsia="zh-CN"/>
        </w:rPr>
      </w:pPr>
      <w:r w:rsidRPr="002539D4">
        <w:rPr>
          <w:rFonts w:ascii="Times New Roman" w:eastAsia="Times New Roman" w:hAnsi="Times New Roman"/>
          <w:b/>
          <w:sz w:val="26"/>
          <w:szCs w:val="26"/>
          <w:lang w:eastAsia="zh-CN"/>
        </w:rPr>
        <w:t xml:space="preserve">2. </w:t>
      </w:r>
      <w:proofErr w:type="spellStart"/>
      <w:r w:rsidRPr="002539D4">
        <w:rPr>
          <w:rFonts w:ascii="Times New Roman" w:eastAsia="Times New Roman" w:hAnsi="Times New Roman"/>
          <w:b/>
          <w:sz w:val="26"/>
          <w:szCs w:val="26"/>
          <w:lang w:eastAsia="zh-CN"/>
        </w:rPr>
        <w:t>Cách</w:t>
      </w:r>
      <w:proofErr w:type="spellEnd"/>
      <w:r w:rsidRPr="002539D4">
        <w:rPr>
          <w:rFonts w:ascii="Times New Roman" w:eastAsia="Times New Roman" w:hAnsi="Times New Roman"/>
          <w:b/>
          <w:sz w:val="26"/>
          <w:szCs w:val="26"/>
          <w:lang w:eastAsia="zh-CN"/>
        </w:rPr>
        <w:t xml:space="preserve"> </w:t>
      </w:r>
      <w:proofErr w:type="spellStart"/>
      <w:r w:rsidRPr="002539D4">
        <w:rPr>
          <w:rFonts w:ascii="Times New Roman" w:eastAsia="Times New Roman" w:hAnsi="Times New Roman"/>
          <w:b/>
          <w:sz w:val="26"/>
          <w:szCs w:val="26"/>
          <w:lang w:eastAsia="zh-CN"/>
        </w:rPr>
        <w:t>ghi</w:t>
      </w:r>
      <w:proofErr w:type="spellEnd"/>
      <w:r w:rsidRPr="002539D4">
        <w:rPr>
          <w:rFonts w:ascii="Times New Roman" w:eastAsia="Times New Roman" w:hAnsi="Times New Roman"/>
          <w:b/>
          <w:sz w:val="26"/>
          <w:szCs w:val="26"/>
          <w:lang w:eastAsia="zh-CN"/>
        </w:rPr>
        <w:t xml:space="preserve"> </w:t>
      </w:r>
      <w:proofErr w:type="spellStart"/>
      <w:r w:rsidRPr="002539D4">
        <w:rPr>
          <w:rFonts w:ascii="Times New Roman" w:eastAsia="Times New Roman" w:hAnsi="Times New Roman"/>
          <w:b/>
          <w:sz w:val="26"/>
          <w:szCs w:val="26"/>
          <w:lang w:eastAsia="zh-CN"/>
        </w:rPr>
        <w:t>biểu</w:t>
      </w:r>
      <w:proofErr w:type="spellEnd"/>
      <w:r w:rsidRPr="002539D4">
        <w:rPr>
          <w:rFonts w:ascii="Times New Roman" w:eastAsia="Times New Roman" w:hAnsi="Times New Roman"/>
          <w:b/>
          <w:sz w:val="26"/>
          <w:szCs w:val="26"/>
          <w:lang w:eastAsia="zh-CN"/>
        </w:rPr>
        <w:t xml:space="preserve"> </w:t>
      </w:r>
      <w:proofErr w:type="spellStart"/>
      <w:r w:rsidRPr="002539D4">
        <w:rPr>
          <w:rFonts w:ascii="Times New Roman" w:eastAsia="Times New Roman" w:hAnsi="Times New Roman"/>
          <w:b/>
          <w:sz w:val="26"/>
          <w:szCs w:val="26"/>
          <w:lang w:eastAsia="zh-CN"/>
        </w:rPr>
        <w:t>mẫu</w:t>
      </w:r>
      <w:proofErr w:type="spellEnd"/>
      <w:r w:rsidRPr="002539D4">
        <w:rPr>
          <w:rFonts w:ascii="Times New Roman" w:eastAsia="Times New Roman" w:hAnsi="Times New Roman"/>
          <w:b/>
          <w:sz w:val="26"/>
          <w:szCs w:val="26"/>
          <w:lang w:eastAsia="zh-CN"/>
        </w:rPr>
        <w:t xml:space="preserve">: </w:t>
      </w:r>
    </w:p>
    <w:p w14:paraId="213B28F4" w14:textId="77777777" w:rsidR="00C32587" w:rsidRPr="002539D4" w:rsidRDefault="00C32587" w:rsidP="001D16D7">
      <w:pPr>
        <w:tabs>
          <w:tab w:val="left" w:pos="781"/>
          <w:tab w:val="left" w:pos="3708"/>
          <w:tab w:val="left" w:pos="4125"/>
          <w:tab w:val="left" w:pos="5838"/>
          <w:tab w:val="left" w:pos="6408"/>
          <w:tab w:val="left" w:pos="9820"/>
        </w:tabs>
        <w:spacing w:before="60" w:after="0" w:line="264" w:lineRule="auto"/>
        <w:jc w:val="both"/>
        <w:rPr>
          <w:rFonts w:ascii="Times New Roman" w:eastAsia="Times New Roman" w:hAnsi="Times New Roman"/>
          <w:sz w:val="26"/>
          <w:szCs w:val="26"/>
          <w:lang w:eastAsia="zh-CN"/>
        </w:rPr>
      </w:pPr>
      <w:proofErr w:type="spellStart"/>
      <w:r w:rsidRPr="002539D4">
        <w:rPr>
          <w:rFonts w:ascii="Times New Roman" w:eastAsia="Times New Roman" w:hAnsi="Times New Roman"/>
          <w:sz w:val="26"/>
          <w:szCs w:val="26"/>
          <w:lang w:eastAsia="zh-CN"/>
        </w:rPr>
        <w:t>Ghi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theo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các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chỉ</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tiêu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được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nêu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trong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biểu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mẫu</w:t>
      </w:r>
      <w:proofErr w:type="spellEnd"/>
      <w:r w:rsidRPr="002539D4">
        <w:rPr>
          <w:rFonts w:ascii="Times New Roman" w:eastAsia="Times New Roman" w:hAnsi="Times New Roman"/>
          <w:sz w:val="26"/>
          <w:szCs w:val="26"/>
          <w:lang w:eastAsia="zh-CN"/>
        </w:rPr>
        <w:t xml:space="preserve"> do </w:t>
      </w:r>
      <w:proofErr w:type="spellStart"/>
      <w:r w:rsidRPr="002539D4">
        <w:rPr>
          <w:rFonts w:ascii="Times New Roman" w:eastAsia="Times New Roman" w:hAnsi="Times New Roman"/>
          <w:sz w:val="26"/>
          <w:szCs w:val="26"/>
          <w:lang w:eastAsia="zh-CN"/>
        </w:rPr>
        <w:t>Sở</w:t>
      </w:r>
      <w:proofErr w:type="spellEnd"/>
      <w:r w:rsidRPr="002539D4">
        <w:rPr>
          <w:rFonts w:ascii="Times New Roman" w:eastAsia="Times New Roman" w:hAnsi="Times New Roman"/>
          <w:sz w:val="26"/>
          <w:szCs w:val="26"/>
          <w:lang w:eastAsia="zh-CN"/>
        </w:rPr>
        <w:t xml:space="preserve"> KHCN </w:t>
      </w:r>
      <w:proofErr w:type="spellStart"/>
      <w:r w:rsidRPr="002539D4">
        <w:rPr>
          <w:rFonts w:ascii="Times New Roman" w:eastAsia="Times New Roman" w:hAnsi="Times New Roman"/>
          <w:sz w:val="26"/>
          <w:szCs w:val="26"/>
          <w:lang w:eastAsia="zh-CN"/>
        </w:rPr>
        <w:t>thực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hiện</w:t>
      </w:r>
      <w:proofErr w:type="spellEnd"/>
      <w:r w:rsidRPr="002539D4">
        <w:rPr>
          <w:rFonts w:ascii="Times New Roman" w:eastAsia="Times New Roman" w:hAnsi="Times New Roman"/>
          <w:sz w:val="26"/>
          <w:szCs w:val="26"/>
          <w:lang w:eastAsia="zh-CN"/>
        </w:rPr>
        <w:t>.</w:t>
      </w:r>
    </w:p>
    <w:p w14:paraId="759EE344" w14:textId="77777777" w:rsidR="00C32587" w:rsidRPr="002539D4" w:rsidRDefault="00C32587" w:rsidP="001D16D7">
      <w:pPr>
        <w:tabs>
          <w:tab w:val="left" w:pos="781"/>
          <w:tab w:val="left" w:pos="3708"/>
          <w:tab w:val="left" w:pos="4125"/>
          <w:tab w:val="left" w:pos="5838"/>
          <w:tab w:val="left" w:pos="6408"/>
          <w:tab w:val="left" w:pos="9820"/>
        </w:tabs>
        <w:spacing w:before="60" w:after="0" w:line="264" w:lineRule="auto"/>
        <w:jc w:val="both"/>
        <w:rPr>
          <w:rFonts w:ascii="Times New Roman" w:eastAsia="Times New Roman" w:hAnsi="Times New Roman"/>
          <w:sz w:val="26"/>
          <w:szCs w:val="26"/>
          <w:lang w:eastAsia="zh-CN"/>
        </w:rPr>
      </w:pPr>
      <w:proofErr w:type="spellStart"/>
      <w:r w:rsidRPr="002539D4">
        <w:rPr>
          <w:rFonts w:ascii="Times New Roman" w:eastAsia="Aptos" w:hAnsi="Times New Roman"/>
          <w:b/>
          <w:i/>
          <w:kern w:val="2"/>
          <w:sz w:val="26"/>
          <w:szCs w:val="26"/>
          <w:u w:val="single"/>
          <w14:ligatures w14:val="standardContextual"/>
        </w:rPr>
        <w:t>Lưu</w:t>
      </w:r>
      <w:proofErr w:type="spellEnd"/>
      <w:r w:rsidRPr="002539D4">
        <w:rPr>
          <w:rFonts w:ascii="Times New Roman" w:eastAsia="Aptos" w:hAnsi="Times New Roman"/>
          <w:b/>
          <w:i/>
          <w:kern w:val="2"/>
          <w:sz w:val="26"/>
          <w:szCs w:val="26"/>
          <w:u w:val="single"/>
          <w14:ligatures w14:val="standardContextual"/>
        </w:rPr>
        <w:t xml:space="preserve"> ý</w:t>
      </w:r>
      <w:r w:rsidRPr="002539D4">
        <w:rPr>
          <w:rFonts w:ascii="Times New Roman" w:eastAsia="Aptos" w:hAnsi="Times New Roman"/>
          <w:b/>
          <w:i/>
          <w:kern w:val="2"/>
          <w:sz w:val="26"/>
          <w:szCs w:val="26"/>
          <w14:ligatures w14:val="standardContextual"/>
        </w:rPr>
        <w:t xml:space="preserve">: </w:t>
      </w:r>
      <w:proofErr w:type="spellStart"/>
      <w:r w:rsidRPr="002539D4">
        <w:rPr>
          <w:rFonts w:ascii="Times New Roman" w:eastAsia="Aptos" w:hAnsi="Times New Roman"/>
          <w:b/>
          <w:i/>
          <w:kern w:val="2"/>
          <w:sz w:val="26"/>
          <w:szCs w:val="26"/>
          <w14:ligatures w14:val="standardContextual"/>
        </w:rPr>
        <w:t>Không</w:t>
      </w:r>
      <w:proofErr w:type="spellEnd"/>
      <w:r w:rsidRPr="002539D4">
        <w:rPr>
          <w:rFonts w:ascii="Times New Roman" w:eastAsia="Aptos" w:hAnsi="Times New Roman"/>
          <w:b/>
          <w:i/>
          <w:kern w:val="2"/>
          <w:sz w:val="26"/>
          <w:szCs w:val="26"/>
          <w14:ligatures w14:val="standardContextual"/>
        </w:rPr>
        <w:t xml:space="preserve"> </w:t>
      </w:r>
      <w:proofErr w:type="spellStart"/>
      <w:r w:rsidRPr="002539D4">
        <w:rPr>
          <w:rFonts w:ascii="Times New Roman" w:eastAsia="Aptos" w:hAnsi="Times New Roman"/>
          <w:b/>
          <w:i/>
          <w:kern w:val="2"/>
          <w:sz w:val="26"/>
          <w:szCs w:val="26"/>
          <w14:ligatures w14:val="standardContextual"/>
        </w:rPr>
        <w:t>ghi</w:t>
      </w:r>
      <w:proofErr w:type="spellEnd"/>
      <w:r w:rsidRPr="002539D4">
        <w:rPr>
          <w:rFonts w:ascii="Times New Roman" w:eastAsia="Aptos" w:hAnsi="Times New Roman"/>
          <w:b/>
          <w:i/>
          <w:kern w:val="2"/>
          <w:sz w:val="26"/>
          <w:szCs w:val="26"/>
          <w14:ligatures w14:val="standardContextual"/>
        </w:rPr>
        <w:t xml:space="preserve"> </w:t>
      </w:r>
      <w:proofErr w:type="spellStart"/>
      <w:r w:rsidRPr="002539D4">
        <w:rPr>
          <w:rFonts w:ascii="Times New Roman" w:eastAsia="Aptos" w:hAnsi="Times New Roman"/>
          <w:b/>
          <w:i/>
          <w:kern w:val="2"/>
          <w:sz w:val="26"/>
          <w:szCs w:val="26"/>
          <w14:ligatures w14:val="standardContextual"/>
        </w:rPr>
        <w:t>số</w:t>
      </w:r>
      <w:proofErr w:type="spellEnd"/>
      <w:r w:rsidRPr="002539D4">
        <w:rPr>
          <w:rFonts w:ascii="Times New Roman" w:eastAsia="Aptos" w:hAnsi="Times New Roman"/>
          <w:b/>
          <w:i/>
          <w:kern w:val="2"/>
          <w:sz w:val="26"/>
          <w:szCs w:val="26"/>
          <w14:ligatures w14:val="standardContextual"/>
        </w:rPr>
        <w:t xml:space="preserve"> </w:t>
      </w:r>
      <w:proofErr w:type="spellStart"/>
      <w:r w:rsidRPr="002539D4">
        <w:rPr>
          <w:rFonts w:ascii="Times New Roman" w:eastAsia="Aptos" w:hAnsi="Times New Roman"/>
          <w:b/>
          <w:i/>
          <w:kern w:val="2"/>
          <w:sz w:val="26"/>
          <w:szCs w:val="26"/>
          <w14:ligatures w14:val="standardContextual"/>
        </w:rPr>
        <w:t>liệu</w:t>
      </w:r>
      <w:proofErr w:type="spellEnd"/>
      <w:r w:rsidRPr="002539D4">
        <w:rPr>
          <w:rFonts w:ascii="Times New Roman" w:eastAsia="Aptos" w:hAnsi="Times New Roman"/>
          <w:b/>
          <w:i/>
          <w:kern w:val="2"/>
          <w:sz w:val="26"/>
          <w:szCs w:val="26"/>
          <w14:ligatures w14:val="standardContextual"/>
        </w:rPr>
        <w:t xml:space="preserve"> </w:t>
      </w:r>
      <w:proofErr w:type="spellStart"/>
      <w:r w:rsidRPr="002539D4">
        <w:rPr>
          <w:rFonts w:ascii="Times New Roman" w:eastAsia="Aptos" w:hAnsi="Times New Roman"/>
          <w:b/>
          <w:i/>
          <w:kern w:val="2"/>
          <w:sz w:val="26"/>
          <w:szCs w:val="26"/>
          <w14:ligatures w14:val="standardContextual"/>
        </w:rPr>
        <w:t>vào</w:t>
      </w:r>
      <w:proofErr w:type="spellEnd"/>
      <w:r w:rsidRPr="002539D4">
        <w:rPr>
          <w:rFonts w:ascii="Times New Roman" w:eastAsia="Aptos" w:hAnsi="Times New Roman"/>
          <w:b/>
          <w:i/>
          <w:kern w:val="2"/>
          <w:sz w:val="26"/>
          <w:szCs w:val="26"/>
          <w14:ligatures w14:val="standardContextual"/>
        </w:rPr>
        <w:t xml:space="preserve"> </w:t>
      </w:r>
      <w:proofErr w:type="spellStart"/>
      <w:r w:rsidRPr="002539D4">
        <w:rPr>
          <w:rFonts w:ascii="Times New Roman" w:eastAsia="Aptos" w:hAnsi="Times New Roman"/>
          <w:b/>
          <w:i/>
          <w:kern w:val="2"/>
          <w:sz w:val="26"/>
          <w:szCs w:val="26"/>
          <w14:ligatures w14:val="standardContextual"/>
        </w:rPr>
        <w:t>những</w:t>
      </w:r>
      <w:proofErr w:type="spellEnd"/>
      <w:r w:rsidRPr="002539D4">
        <w:rPr>
          <w:rFonts w:ascii="Times New Roman" w:eastAsia="Aptos" w:hAnsi="Times New Roman"/>
          <w:b/>
          <w:i/>
          <w:kern w:val="2"/>
          <w:sz w:val="26"/>
          <w:szCs w:val="26"/>
          <w14:ligatures w14:val="standardContextual"/>
        </w:rPr>
        <w:t xml:space="preserve"> ô </w:t>
      </w:r>
      <w:proofErr w:type="spellStart"/>
      <w:r w:rsidRPr="002539D4">
        <w:rPr>
          <w:rFonts w:ascii="Times New Roman" w:eastAsia="Aptos" w:hAnsi="Times New Roman"/>
          <w:b/>
          <w:i/>
          <w:kern w:val="2"/>
          <w:sz w:val="26"/>
          <w:szCs w:val="26"/>
          <w14:ligatures w14:val="standardContextual"/>
        </w:rPr>
        <w:t>đánh</w:t>
      </w:r>
      <w:proofErr w:type="spellEnd"/>
      <w:r w:rsidRPr="002539D4">
        <w:rPr>
          <w:rFonts w:ascii="Times New Roman" w:eastAsia="Aptos" w:hAnsi="Times New Roman"/>
          <w:b/>
          <w:i/>
          <w:kern w:val="2"/>
          <w:sz w:val="26"/>
          <w:szCs w:val="26"/>
          <w14:ligatures w14:val="standardContextual"/>
        </w:rPr>
        <w:t xml:space="preserve"> </w:t>
      </w:r>
      <w:proofErr w:type="spellStart"/>
      <w:r w:rsidRPr="002539D4">
        <w:rPr>
          <w:rFonts w:ascii="Times New Roman" w:eastAsia="Aptos" w:hAnsi="Times New Roman"/>
          <w:b/>
          <w:i/>
          <w:kern w:val="2"/>
          <w:sz w:val="26"/>
          <w:szCs w:val="26"/>
          <w14:ligatures w14:val="standardContextual"/>
        </w:rPr>
        <w:t>dấu</w:t>
      </w:r>
      <w:proofErr w:type="spellEnd"/>
      <w:r w:rsidRPr="002539D4">
        <w:rPr>
          <w:rFonts w:ascii="Times New Roman" w:eastAsia="Aptos" w:hAnsi="Times New Roman"/>
          <w:b/>
          <w:i/>
          <w:kern w:val="2"/>
          <w:sz w:val="26"/>
          <w:szCs w:val="26"/>
          <w14:ligatures w14:val="standardContextual"/>
        </w:rPr>
        <w:t xml:space="preserve"> (X).</w:t>
      </w:r>
    </w:p>
    <w:p w14:paraId="6B81A49B" w14:textId="77777777" w:rsidR="00C32587" w:rsidRPr="002539D4" w:rsidRDefault="00C32587" w:rsidP="001D16D7">
      <w:pPr>
        <w:tabs>
          <w:tab w:val="left" w:pos="781"/>
          <w:tab w:val="left" w:pos="3708"/>
          <w:tab w:val="left" w:pos="4125"/>
          <w:tab w:val="left" w:pos="5838"/>
          <w:tab w:val="left" w:pos="6408"/>
          <w:tab w:val="left" w:pos="9820"/>
        </w:tabs>
        <w:spacing w:before="60" w:after="0" w:line="264" w:lineRule="auto"/>
        <w:ind w:firstLine="18"/>
        <w:jc w:val="both"/>
        <w:rPr>
          <w:rFonts w:ascii="Times New Roman" w:eastAsia="Times New Roman" w:hAnsi="Times New Roman"/>
          <w:b/>
          <w:sz w:val="26"/>
          <w:szCs w:val="26"/>
          <w:lang w:eastAsia="zh-CN"/>
        </w:rPr>
      </w:pPr>
      <w:r w:rsidRPr="002539D4">
        <w:rPr>
          <w:rFonts w:ascii="Times New Roman" w:eastAsia="Times New Roman" w:hAnsi="Times New Roman"/>
          <w:b/>
          <w:sz w:val="26"/>
          <w:szCs w:val="26"/>
          <w:lang w:eastAsia="zh-CN"/>
        </w:rPr>
        <w:t xml:space="preserve">3. </w:t>
      </w:r>
      <w:proofErr w:type="spellStart"/>
      <w:r w:rsidRPr="002539D4">
        <w:rPr>
          <w:rFonts w:ascii="Times New Roman" w:eastAsia="Times New Roman" w:hAnsi="Times New Roman"/>
          <w:b/>
          <w:sz w:val="26"/>
          <w:szCs w:val="26"/>
          <w:lang w:eastAsia="zh-CN"/>
        </w:rPr>
        <w:t>Nguồn</w:t>
      </w:r>
      <w:proofErr w:type="spellEnd"/>
      <w:r w:rsidRPr="002539D4">
        <w:rPr>
          <w:rFonts w:ascii="Times New Roman" w:eastAsia="Times New Roman" w:hAnsi="Times New Roman"/>
          <w:b/>
          <w:sz w:val="26"/>
          <w:szCs w:val="26"/>
          <w:lang w:eastAsia="zh-CN"/>
        </w:rPr>
        <w:t xml:space="preserve"> </w:t>
      </w:r>
      <w:proofErr w:type="spellStart"/>
      <w:r w:rsidRPr="002539D4">
        <w:rPr>
          <w:rFonts w:ascii="Times New Roman" w:eastAsia="Times New Roman" w:hAnsi="Times New Roman"/>
          <w:b/>
          <w:sz w:val="26"/>
          <w:szCs w:val="26"/>
          <w:lang w:eastAsia="zh-CN"/>
        </w:rPr>
        <w:t>số</w:t>
      </w:r>
      <w:proofErr w:type="spellEnd"/>
      <w:r w:rsidRPr="002539D4">
        <w:rPr>
          <w:rFonts w:ascii="Times New Roman" w:eastAsia="Times New Roman" w:hAnsi="Times New Roman"/>
          <w:b/>
          <w:sz w:val="26"/>
          <w:szCs w:val="26"/>
          <w:lang w:eastAsia="zh-CN"/>
        </w:rPr>
        <w:t xml:space="preserve"> </w:t>
      </w:r>
      <w:proofErr w:type="spellStart"/>
      <w:r w:rsidRPr="002539D4">
        <w:rPr>
          <w:rFonts w:ascii="Times New Roman" w:eastAsia="Times New Roman" w:hAnsi="Times New Roman"/>
          <w:b/>
          <w:sz w:val="26"/>
          <w:szCs w:val="26"/>
          <w:lang w:eastAsia="zh-CN"/>
        </w:rPr>
        <w:t>liệu</w:t>
      </w:r>
      <w:proofErr w:type="spellEnd"/>
      <w:r w:rsidRPr="002539D4">
        <w:rPr>
          <w:rFonts w:ascii="Times New Roman" w:eastAsia="Times New Roman" w:hAnsi="Times New Roman"/>
          <w:b/>
          <w:sz w:val="26"/>
          <w:szCs w:val="26"/>
          <w:lang w:eastAsia="zh-CN"/>
        </w:rPr>
        <w:t xml:space="preserve">: </w:t>
      </w:r>
    </w:p>
    <w:p w14:paraId="6794C6B7" w14:textId="77777777" w:rsidR="00C32587" w:rsidRPr="002539D4" w:rsidRDefault="00C32587" w:rsidP="001D16D7">
      <w:pPr>
        <w:spacing w:before="60" w:after="0" w:line="264" w:lineRule="auto"/>
        <w:ind w:firstLine="153"/>
      </w:pPr>
      <w:proofErr w:type="spellStart"/>
      <w:r w:rsidRPr="002539D4">
        <w:rPr>
          <w:rFonts w:ascii="Times New Roman" w:eastAsia="Times New Roman" w:hAnsi="Times New Roman"/>
          <w:sz w:val="26"/>
          <w:szCs w:val="26"/>
          <w:lang w:eastAsia="zh-CN"/>
        </w:rPr>
        <w:t>Biểu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được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tổng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hợp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từ</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dữ</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liệu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của</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Sở</w:t>
      </w:r>
      <w:proofErr w:type="spellEnd"/>
      <w:r w:rsidRPr="002539D4">
        <w:rPr>
          <w:rFonts w:ascii="Times New Roman" w:eastAsia="Times New Roman" w:hAnsi="Times New Roman"/>
          <w:sz w:val="26"/>
          <w:szCs w:val="26"/>
          <w:lang w:eastAsia="zh-CN"/>
        </w:rPr>
        <w:t xml:space="preserve"> KHCN </w:t>
      </w:r>
      <w:proofErr w:type="spellStart"/>
      <w:r w:rsidRPr="002539D4">
        <w:rPr>
          <w:rFonts w:ascii="Times New Roman" w:eastAsia="Times New Roman" w:hAnsi="Times New Roman"/>
          <w:sz w:val="26"/>
          <w:szCs w:val="26"/>
          <w:lang w:eastAsia="zh-CN"/>
        </w:rPr>
        <w:t>phục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vụ</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theo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dõi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sau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cấp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phép</w:t>
      </w:r>
      <w:proofErr w:type="spellEnd"/>
      <w:r w:rsidRPr="002539D4">
        <w:rPr>
          <w:rFonts w:ascii="Times New Roman" w:eastAsia="Times New Roman" w:hAnsi="Times New Roman"/>
          <w:sz w:val="26"/>
          <w:szCs w:val="26"/>
          <w:lang w:eastAsia="zh-CN"/>
        </w:rPr>
        <w:t>.</w:t>
      </w:r>
    </w:p>
    <w:p w14:paraId="08943BDB" w14:textId="7A45E1D5" w:rsidR="00230B89" w:rsidRPr="002539D4" w:rsidRDefault="00230B89" w:rsidP="001D16D7">
      <w:pPr>
        <w:spacing w:before="60" w:after="0" w:line="264" w:lineRule="auto"/>
      </w:pPr>
    </w:p>
    <w:p w14:paraId="3A1C43C2" w14:textId="6960493C" w:rsidR="00C32587" w:rsidRPr="002539D4" w:rsidRDefault="00C32587" w:rsidP="001D16D7">
      <w:pPr>
        <w:spacing w:before="60" w:after="0" w:line="240" w:lineRule="auto"/>
      </w:pPr>
    </w:p>
    <w:p w14:paraId="2DE661E2" w14:textId="77777777" w:rsidR="00C32587" w:rsidRPr="002539D4" w:rsidRDefault="00C32587" w:rsidP="001D16D7">
      <w:pPr>
        <w:spacing w:before="60" w:after="0" w:line="240" w:lineRule="auto"/>
      </w:pPr>
    </w:p>
    <w:p w14:paraId="0B64D10A" w14:textId="12C2389B" w:rsidR="00CA0C5F" w:rsidRPr="002539D4" w:rsidRDefault="00CA0C5F" w:rsidP="001D16D7">
      <w:pPr>
        <w:tabs>
          <w:tab w:val="left" w:pos="1425"/>
        </w:tabs>
        <w:spacing w:before="60" w:after="0"/>
        <w:rPr>
          <w:rFonts w:ascii="Times New Roman" w:eastAsia="Times New Roman" w:hAnsi="Times New Roman"/>
          <w:lang w:eastAsia="zh-CN"/>
        </w:rPr>
      </w:pPr>
    </w:p>
    <w:p w14:paraId="72CF3887" w14:textId="12B88CA8" w:rsidR="00CA0C5F" w:rsidRPr="002539D4" w:rsidRDefault="00CA0C5F" w:rsidP="001D16D7">
      <w:pPr>
        <w:tabs>
          <w:tab w:val="left" w:pos="1425"/>
        </w:tabs>
        <w:spacing w:before="60" w:after="0"/>
        <w:rPr>
          <w:rFonts w:ascii="Times New Roman" w:eastAsia="Times New Roman" w:hAnsi="Times New Roman"/>
          <w:lang w:eastAsia="zh-CN"/>
        </w:rPr>
      </w:pPr>
    </w:p>
    <w:p w14:paraId="46894879" w14:textId="77777777" w:rsidR="00C32587" w:rsidRPr="002539D4" w:rsidRDefault="00C32587" w:rsidP="00CA0C5F">
      <w:pPr>
        <w:tabs>
          <w:tab w:val="left" w:pos="1425"/>
        </w:tabs>
        <w:rPr>
          <w:rFonts w:ascii="Times New Roman" w:eastAsia="Times New Roman" w:hAnsi="Times New Roman"/>
          <w:lang w:eastAsia="zh-CN"/>
        </w:rPr>
        <w:sectPr w:rsidR="00C32587" w:rsidRPr="002539D4" w:rsidSect="001D16D7">
          <w:pgSz w:w="11909" w:h="16834" w:code="9"/>
          <w:pgMar w:top="1134" w:right="1134" w:bottom="1134" w:left="1701" w:header="720" w:footer="720" w:gutter="0"/>
          <w:cols w:space="720"/>
          <w:titlePg/>
          <w:docGrid w:linePitch="360"/>
        </w:sectPr>
      </w:pPr>
    </w:p>
    <w:tbl>
      <w:tblPr>
        <w:tblW w:w="14742" w:type="dxa"/>
        <w:tblInd w:w="137" w:type="dxa"/>
        <w:tblLook w:val="04A0" w:firstRow="1" w:lastRow="0" w:firstColumn="1" w:lastColumn="0" w:noHBand="0" w:noVBand="1"/>
      </w:tblPr>
      <w:tblGrid>
        <w:gridCol w:w="5533"/>
        <w:gridCol w:w="5670"/>
        <w:gridCol w:w="3539"/>
      </w:tblGrid>
      <w:tr w:rsidR="002539D4" w:rsidRPr="001D16D7" w14:paraId="7DC845BA" w14:textId="77777777" w:rsidTr="00BC0674">
        <w:tc>
          <w:tcPr>
            <w:tcW w:w="5533" w:type="dxa"/>
          </w:tcPr>
          <w:p w14:paraId="224A5552" w14:textId="77777777" w:rsidR="00B04740" w:rsidRPr="001D16D7" w:rsidRDefault="00B04740" w:rsidP="00E7236D">
            <w:pPr>
              <w:spacing w:after="0" w:line="240" w:lineRule="auto"/>
              <w:outlineLvl w:val="1"/>
              <w:rPr>
                <w:rFonts w:ascii="Times New Roman" w:eastAsia="Times New Roman" w:hAnsi="Times New Roman"/>
                <w:b/>
                <w:bCs/>
                <w:sz w:val="24"/>
                <w:szCs w:val="24"/>
              </w:rPr>
            </w:pPr>
            <w:r w:rsidRPr="001D16D7">
              <w:rPr>
                <w:sz w:val="24"/>
                <w:szCs w:val="24"/>
              </w:rPr>
              <w:lastRenderedPageBreak/>
              <w:br w:type="page"/>
            </w:r>
            <w:proofErr w:type="spellStart"/>
            <w:r w:rsidRPr="001D16D7">
              <w:rPr>
                <w:rFonts w:ascii="Times New Roman" w:eastAsia="Times New Roman" w:hAnsi="Times New Roman"/>
                <w:b/>
                <w:sz w:val="24"/>
                <w:szCs w:val="24"/>
              </w:rPr>
              <w:t>Biểu</w:t>
            </w:r>
            <w:proofErr w:type="spellEnd"/>
            <w:r w:rsidRPr="001D16D7">
              <w:rPr>
                <w:rFonts w:ascii="Times New Roman" w:eastAsia="Times New Roman" w:hAnsi="Times New Roman"/>
                <w:b/>
                <w:sz w:val="24"/>
                <w:szCs w:val="24"/>
              </w:rPr>
              <w:t xml:space="preserve"> 0602A/KHCN-BC</w:t>
            </w:r>
          </w:p>
          <w:p w14:paraId="18B7ED54" w14:textId="3D5430F3" w:rsidR="00B04740" w:rsidRPr="001D16D7" w:rsidRDefault="00B04740" w:rsidP="00E7236D">
            <w:pPr>
              <w:spacing w:after="0" w:line="240" w:lineRule="auto"/>
              <w:outlineLvl w:val="0"/>
              <w:rPr>
                <w:rFonts w:ascii="Times New Roman" w:eastAsia="Times New Roman" w:hAnsi="Times New Roman"/>
                <w:sz w:val="24"/>
                <w:szCs w:val="24"/>
              </w:rPr>
            </w:pPr>
            <w:r w:rsidRPr="001D16D7">
              <w:rPr>
                <w:rFonts w:ascii="Times New Roman" w:eastAsia="Times New Roman" w:hAnsi="Times New Roman"/>
                <w:sz w:val="24"/>
                <w:szCs w:val="24"/>
              </w:rPr>
              <w:t xml:space="preserve">Ban </w:t>
            </w:r>
            <w:proofErr w:type="spellStart"/>
            <w:r w:rsidRPr="001D16D7">
              <w:rPr>
                <w:rFonts w:ascii="Times New Roman" w:eastAsia="Times New Roman" w:hAnsi="Times New Roman"/>
                <w:sz w:val="24"/>
                <w:szCs w:val="24"/>
              </w:rPr>
              <w:t>hành</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kèm</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theo</w:t>
            </w:r>
            <w:proofErr w:type="spellEnd"/>
            <w:r w:rsidRPr="001D16D7">
              <w:rPr>
                <w:rFonts w:ascii="Times New Roman" w:eastAsia="Times New Roman" w:hAnsi="Times New Roman"/>
                <w:sz w:val="24"/>
                <w:szCs w:val="24"/>
              </w:rPr>
              <w:t xml:space="preserve"> </w:t>
            </w:r>
            <w:r w:rsidRPr="001D16D7">
              <w:rPr>
                <w:rFonts w:ascii="Times New Roman" w:eastAsia="Times New Roman" w:hAnsi="Times New Roman"/>
                <w:iCs/>
                <w:sz w:val="24"/>
                <w:szCs w:val="24"/>
              </w:rPr>
              <w:t xml:space="preserve">Thông </w:t>
            </w:r>
            <w:proofErr w:type="spellStart"/>
            <w:r w:rsidRPr="001D16D7">
              <w:rPr>
                <w:rFonts w:ascii="Times New Roman" w:eastAsia="Times New Roman" w:hAnsi="Times New Roman"/>
                <w:iCs/>
                <w:sz w:val="24"/>
                <w:szCs w:val="24"/>
              </w:rPr>
              <w:t>tư</w:t>
            </w:r>
            <w:proofErr w:type="spellEnd"/>
            <w:r w:rsidRPr="001D16D7">
              <w:rPr>
                <w:rFonts w:ascii="Times New Roman" w:eastAsia="Times New Roman" w:hAnsi="Times New Roman"/>
                <w:iCs/>
                <w:sz w:val="24"/>
                <w:szCs w:val="24"/>
              </w:rPr>
              <w:t xml:space="preserve"> </w:t>
            </w:r>
            <w:proofErr w:type="spellStart"/>
            <w:r w:rsidRPr="001D16D7">
              <w:rPr>
                <w:rFonts w:ascii="Times New Roman" w:eastAsia="Times New Roman" w:hAnsi="Times New Roman"/>
                <w:iCs/>
                <w:sz w:val="24"/>
                <w:szCs w:val="24"/>
              </w:rPr>
              <w:t>số</w:t>
            </w:r>
            <w:proofErr w:type="spellEnd"/>
            <w:r w:rsidRPr="001D16D7">
              <w:rPr>
                <w:rFonts w:ascii="Times New Roman" w:eastAsia="Times New Roman" w:hAnsi="Times New Roman"/>
                <w:iCs/>
                <w:sz w:val="24"/>
                <w:szCs w:val="24"/>
              </w:rPr>
              <w:t xml:space="preserve"> </w:t>
            </w:r>
            <w:r w:rsidR="001D16D7">
              <w:rPr>
                <w:rFonts w:ascii="Times New Roman" w:eastAsia="Times New Roman" w:hAnsi="Times New Roman"/>
                <w:iCs/>
                <w:sz w:val="24"/>
                <w:szCs w:val="24"/>
              </w:rPr>
              <w:t xml:space="preserve">  </w:t>
            </w:r>
            <w:r w:rsidR="00BC0674">
              <w:rPr>
                <w:rFonts w:ascii="Times New Roman" w:eastAsia="Times New Roman" w:hAnsi="Times New Roman"/>
                <w:iCs/>
                <w:sz w:val="24"/>
                <w:szCs w:val="24"/>
              </w:rPr>
              <w:t xml:space="preserve"> </w:t>
            </w:r>
            <w:r w:rsidR="000A463E">
              <w:rPr>
                <w:rFonts w:ascii="Times New Roman" w:eastAsia="Times New Roman" w:hAnsi="Times New Roman"/>
                <w:iCs/>
                <w:sz w:val="24"/>
                <w:szCs w:val="24"/>
              </w:rPr>
              <w:t xml:space="preserve"> </w:t>
            </w:r>
            <w:r w:rsidRPr="001D16D7">
              <w:rPr>
                <w:rFonts w:ascii="Times New Roman" w:eastAsia="Times New Roman" w:hAnsi="Times New Roman"/>
                <w:iCs/>
                <w:sz w:val="24"/>
                <w:szCs w:val="24"/>
              </w:rPr>
              <w:t xml:space="preserve">/2025/TT-BKHCN </w:t>
            </w:r>
            <w:proofErr w:type="spellStart"/>
            <w:r w:rsidRPr="001D16D7">
              <w:rPr>
                <w:rFonts w:ascii="Times New Roman" w:eastAsia="Times New Roman" w:hAnsi="Times New Roman"/>
                <w:iCs/>
                <w:sz w:val="24"/>
                <w:szCs w:val="24"/>
              </w:rPr>
              <w:t>ngày</w:t>
            </w:r>
            <w:proofErr w:type="spellEnd"/>
            <w:r w:rsidRPr="001D16D7">
              <w:rPr>
                <w:rFonts w:ascii="Times New Roman" w:eastAsia="Times New Roman" w:hAnsi="Times New Roman"/>
                <w:iCs/>
                <w:sz w:val="24"/>
                <w:szCs w:val="24"/>
              </w:rPr>
              <w:t xml:space="preserve"> </w:t>
            </w:r>
            <w:r w:rsidR="000A463E">
              <w:rPr>
                <w:rFonts w:ascii="Times New Roman" w:eastAsia="Times New Roman" w:hAnsi="Times New Roman"/>
                <w:iCs/>
                <w:sz w:val="24"/>
                <w:szCs w:val="24"/>
              </w:rPr>
              <w:t xml:space="preserve">  </w:t>
            </w:r>
            <w:r w:rsidRPr="001D16D7">
              <w:rPr>
                <w:rFonts w:ascii="Times New Roman" w:eastAsia="Times New Roman" w:hAnsi="Times New Roman"/>
                <w:iCs/>
                <w:sz w:val="24"/>
                <w:szCs w:val="24"/>
              </w:rPr>
              <w:t xml:space="preserve"> </w:t>
            </w:r>
            <w:proofErr w:type="spellStart"/>
            <w:r w:rsidRPr="001D16D7">
              <w:rPr>
                <w:rFonts w:ascii="Times New Roman" w:eastAsia="Times New Roman" w:hAnsi="Times New Roman"/>
                <w:iCs/>
                <w:sz w:val="24"/>
                <w:szCs w:val="24"/>
              </w:rPr>
              <w:t>tháng</w:t>
            </w:r>
            <w:proofErr w:type="spellEnd"/>
            <w:r w:rsidRPr="001D16D7">
              <w:rPr>
                <w:rFonts w:ascii="Times New Roman" w:eastAsia="Times New Roman" w:hAnsi="Times New Roman"/>
                <w:iCs/>
                <w:sz w:val="24"/>
                <w:szCs w:val="24"/>
              </w:rPr>
              <w:t xml:space="preserve"> </w:t>
            </w:r>
            <w:r w:rsidR="000A463E">
              <w:rPr>
                <w:rFonts w:ascii="Times New Roman" w:eastAsia="Times New Roman" w:hAnsi="Times New Roman"/>
                <w:iCs/>
                <w:sz w:val="24"/>
                <w:szCs w:val="24"/>
              </w:rPr>
              <w:t xml:space="preserve">12 </w:t>
            </w:r>
            <w:proofErr w:type="spellStart"/>
            <w:r w:rsidRPr="001D16D7">
              <w:rPr>
                <w:rFonts w:ascii="Times New Roman" w:eastAsia="Times New Roman" w:hAnsi="Times New Roman"/>
                <w:iCs/>
                <w:sz w:val="24"/>
                <w:szCs w:val="24"/>
              </w:rPr>
              <w:t>năm</w:t>
            </w:r>
            <w:proofErr w:type="spellEnd"/>
            <w:r w:rsidRPr="001D16D7">
              <w:rPr>
                <w:rFonts w:ascii="Times New Roman" w:eastAsia="Times New Roman" w:hAnsi="Times New Roman"/>
                <w:iCs/>
                <w:sz w:val="24"/>
                <w:szCs w:val="24"/>
              </w:rPr>
              <w:t xml:space="preserve"> </w:t>
            </w:r>
            <w:r w:rsidR="000A463E">
              <w:rPr>
                <w:rFonts w:ascii="Times New Roman" w:eastAsia="Times New Roman" w:hAnsi="Times New Roman"/>
                <w:iCs/>
                <w:sz w:val="24"/>
                <w:szCs w:val="24"/>
              </w:rPr>
              <w:t>2025</w:t>
            </w:r>
          </w:p>
          <w:p w14:paraId="63186E61" w14:textId="77777777" w:rsidR="00B04740" w:rsidRPr="001D16D7" w:rsidRDefault="00B04740" w:rsidP="00E7236D">
            <w:pPr>
              <w:spacing w:after="0" w:line="240" w:lineRule="auto"/>
              <w:rPr>
                <w:rFonts w:ascii="Times New Roman" w:eastAsia="Times New Roman" w:hAnsi="Times New Roman"/>
                <w:sz w:val="24"/>
                <w:szCs w:val="24"/>
              </w:rPr>
            </w:pPr>
            <w:proofErr w:type="spellStart"/>
            <w:r w:rsidRPr="001D16D7">
              <w:rPr>
                <w:rFonts w:ascii="Times New Roman" w:eastAsia="Times New Roman" w:hAnsi="Times New Roman"/>
                <w:sz w:val="24"/>
                <w:szCs w:val="24"/>
              </w:rPr>
              <w:t>Ngày</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nhận</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báo</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cáo</w:t>
            </w:r>
            <w:proofErr w:type="spellEnd"/>
            <w:r w:rsidRPr="001D16D7">
              <w:rPr>
                <w:rFonts w:ascii="Times New Roman" w:eastAsia="Times New Roman" w:hAnsi="Times New Roman"/>
                <w:sz w:val="24"/>
                <w:szCs w:val="24"/>
              </w:rPr>
              <w:t xml:space="preserve">: </w:t>
            </w:r>
          </w:p>
          <w:p w14:paraId="3B4F684A" w14:textId="7959F9E1" w:rsidR="00B04740" w:rsidRPr="001D16D7" w:rsidRDefault="00B04740" w:rsidP="00E7236D">
            <w:pPr>
              <w:spacing w:after="0" w:line="240" w:lineRule="auto"/>
              <w:rPr>
                <w:rFonts w:ascii="Times New Roman" w:eastAsia="Times New Roman" w:hAnsi="Times New Roman"/>
                <w:sz w:val="24"/>
                <w:szCs w:val="24"/>
                <w:lang w:eastAsia="zh-CN"/>
              </w:rPr>
            </w:pPr>
            <w:proofErr w:type="spellStart"/>
            <w:r w:rsidRPr="001D16D7">
              <w:rPr>
                <w:rFonts w:ascii="Times New Roman" w:eastAsia="Times New Roman" w:hAnsi="Times New Roman"/>
                <w:sz w:val="24"/>
                <w:szCs w:val="24"/>
                <w:lang w:eastAsia="zh-CN"/>
              </w:rPr>
              <w:t>Quý</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Trước</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ngày</w:t>
            </w:r>
            <w:proofErr w:type="spellEnd"/>
            <w:r w:rsidRPr="001D16D7">
              <w:rPr>
                <w:rFonts w:ascii="Times New Roman" w:eastAsia="Times New Roman" w:hAnsi="Times New Roman"/>
                <w:sz w:val="24"/>
                <w:szCs w:val="24"/>
                <w:lang w:eastAsia="zh-CN"/>
              </w:rPr>
              <w:t xml:space="preserve"> </w:t>
            </w:r>
            <w:r w:rsidR="000A2197" w:rsidRPr="001D16D7">
              <w:rPr>
                <w:rFonts w:ascii="Times New Roman" w:eastAsia="Times New Roman" w:hAnsi="Times New Roman"/>
                <w:sz w:val="24"/>
                <w:szCs w:val="24"/>
                <w:lang w:eastAsia="zh-CN"/>
              </w:rPr>
              <w:t>05</w:t>
            </w:r>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tháng</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tiếp</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theo</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quý</w:t>
            </w:r>
            <w:proofErr w:type="spellEnd"/>
            <w:r w:rsidRPr="001D16D7">
              <w:rPr>
                <w:rFonts w:ascii="Times New Roman" w:eastAsia="Times New Roman" w:hAnsi="Times New Roman"/>
                <w:sz w:val="24"/>
                <w:szCs w:val="24"/>
                <w:lang w:eastAsia="zh-CN"/>
              </w:rPr>
              <w:t xml:space="preserve"> </w:t>
            </w:r>
          </w:p>
          <w:p w14:paraId="7060ABAF" w14:textId="77777777" w:rsidR="00B04740" w:rsidRPr="001D16D7" w:rsidRDefault="00B04740" w:rsidP="00E7236D">
            <w:pPr>
              <w:spacing w:after="0" w:line="240" w:lineRule="auto"/>
              <w:rPr>
                <w:rFonts w:ascii="Times New Roman" w:eastAsia="Times New Roman" w:hAnsi="Times New Roman"/>
                <w:sz w:val="24"/>
                <w:szCs w:val="24"/>
              </w:rPr>
            </w:pPr>
            <w:proofErr w:type="spellStart"/>
            <w:r w:rsidRPr="001D16D7">
              <w:rPr>
                <w:rFonts w:ascii="Times New Roman" w:eastAsia="Times New Roman" w:hAnsi="Times New Roman"/>
                <w:sz w:val="24"/>
                <w:szCs w:val="24"/>
                <w:lang w:eastAsia="zh-CN"/>
              </w:rPr>
              <w:t>Năm</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Trước</w:t>
            </w:r>
            <w:proofErr w:type="spellEnd"/>
            <w:r w:rsidRPr="001D16D7">
              <w:rPr>
                <w:rFonts w:ascii="Times New Roman" w:eastAsia="Times New Roman" w:hAnsi="Times New Roman"/>
                <w:sz w:val="24"/>
                <w:szCs w:val="24"/>
                <w:lang w:eastAsia="zh-CN"/>
              </w:rPr>
              <w:t xml:space="preserve"> 15/3 </w:t>
            </w:r>
            <w:proofErr w:type="spellStart"/>
            <w:r w:rsidRPr="001D16D7">
              <w:rPr>
                <w:rFonts w:ascii="Times New Roman" w:eastAsia="Times New Roman" w:hAnsi="Times New Roman"/>
                <w:sz w:val="24"/>
                <w:szCs w:val="24"/>
                <w:lang w:eastAsia="zh-CN"/>
              </w:rPr>
              <w:t>hàng</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năm</w:t>
            </w:r>
            <w:proofErr w:type="spellEnd"/>
          </w:p>
        </w:tc>
        <w:tc>
          <w:tcPr>
            <w:tcW w:w="5670" w:type="dxa"/>
          </w:tcPr>
          <w:p w14:paraId="47A73962" w14:textId="77777777" w:rsidR="00B04740" w:rsidRPr="000A463E" w:rsidRDefault="00B04740" w:rsidP="000A463E">
            <w:pPr>
              <w:spacing w:after="0" w:line="312" w:lineRule="auto"/>
              <w:jc w:val="center"/>
              <w:rPr>
                <w:rFonts w:ascii="Times New Roman" w:eastAsia="Times New Roman" w:hAnsi="Times New Roman"/>
                <w:b/>
                <w:bCs/>
                <w:sz w:val="26"/>
                <w:szCs w:val="26"/>
                <w:lang w:val="vi-VN" w:eastAsia="zh-CN"/>
              </w:rPr>
            </w:pPr>
            <w:r w:rsidRPr="000A463E">
              <w:rPr>
                <w:rFonts w:ascii="Times New Roman" w:eastAsia="Times New Roman" w:hAnsi="Times New Roman"/>
                <w:b/>
                <w:bCs/>
                <w:sz w:val="26"/>
                <w:szCs w:val="26"/>
                <w:lang w:eastAsia="zh-CN"/>
              </w:rPr>
              <w:t>CUNG ỨNG DỊCH VỤ BƯU CHÍNH</w:t>
            </w:r>
          </w:p>
          <w:p w14:paraId="75513226" w14:textId="77777777" w:rsidR="00B04740" w:rsidRPr="000A463E" w:rsidRDefault="00B04740" w:rsidP="000A463E">
            <w:pPr>
              <w:spacing w:after="0" w:line="312" w:lineRule="auto"/>
              <w:jc w:val="center"/>
              <w:rPr>
                <w:rFonts w:ascii="Times New Roman" w:eastAsia="Times New Roman" w:hAnsi="Times New Roman"/>
                <w:b/>
                <w:bCs/>
                <w:sz w:val="26"/>
                <w:szCs w:val="26"/>
                <w:lang w:val="vi-VN" w:eastAsia="zh-CN"/>
              </w:rPr>
            </w:pPr>
            <w:r w:rsidRPr="000A463E">
              <w:rPr>
                <w:rFonts w:ascii="Times New Roman" w:eastAsia="Times New Roman" w:hAnsi="Times New Roman"/>
                <w:b/>
                <w:bCs/>
                <w:sz w:val="26"/>
                <w:szCs w:val="26"/>
                <w:lang w:val="vi-VN" w:eastAsia="zh-CN"/>
              </w:rPr>
              <w:t>CỦA DOANH NGHIỆP</w:t>
            </w:r>
          </w:p>
          <w:p w14:paraId="46FDDBEF" w14:textId="77777777" w:rsidR="00B04740" w:rsidRPr="000A463E" w:rsidRDefault="00B04740" w:rsidP="000A463E">
            <w:pPr>
              <w:spacing w:before="120" w:after="60" w:line="240" w:lineRule="auto"/>
              <w:jc w:val="center"/>
              <w:rPr>
                <w:rFonts w:ascii="Times New Roman" w:eastAsia="Times New Roman" w:hAnsi="Times New Roman"/>
                <w:b/>
                <w:sz w:val="26"/>
                <w:szCs w:val="26"/>
              </w:rPr>
            </w:pPr>
            <w:proofErr w:type="spellStart"/>
            <w:r w:rsidRPr="000A463E">
              <w:rPr>
                <w:rFonts w:ascii="Times New Roman" w:eastAsia="Times New Roman" w:hAnsi="Times New Roman"/>
                <w:b/>
                <w:sz w:val="26"/>
                <w:szCs w:val="26"/>
              </w:rPr>
              <w:t>Quý</w:t>
            </w:r>
            <w:proofErr w:type="spellEnd"/>
            <w:r w:rsidRPr="000A463E">
              <w:rPr>
                <w:rFonts w:ascii="Times New Roman" w:eastAsia="Times New Roman" w:hAnsi="Times New Roman"/>
                <w:b/>
                <w:sz w:val="26"/>
                <w:szCs w:val="26"/>
              </w:rPr>
              <w:t>……/20....</w:t>
            </w:r>
          </w:p>
          <w:p w14:paraId="13EB2AAE" w14:textId="77777777" w:rsidR="00B04740" w:rsidRPr="000A463E" w:rsidRDefault="00B04740" w:rsidP="000A463E">
            <w:pPr>
              <w:spacing w:before="60" w:after="60" w:line="240" w:lineRule="auto"/>
              <w:jc w:val="center"/>
              <w:rPr>
                <w:rFonts w:ascii="Times New Roman" w:eastAsia="Times New Roman" w:hAnsi="Times New Roman"/>
                <w:b/>
                <w:sz w:val="26"/>
                <w:szCs w:val="26"/>
              </w:rPr>
            </w:pPr>
            <w:proofErr w:type="spellStart"/>
            <w:r w:rsidRPr="000A463E">
              <w:rPr>
                <w:rFonts w:ascii="Times New Roman" w:eastAsia="Times New Roman" w:hAnsi="Times New Roman"/>
                <w:b/>
                <w:sz w:val="26"/>
                <w:szCs w:val="26"/>
              </w:rPr>
              <w:t>Năm</w:t>
            </w:r>
            <w:proofErr w:type="spellEnd"/>
            <w:r w:rsidRPr="000A463E">
              <w:rPr>
                <w:rFonts w:ascii="Times New Roman" w:eastAsia="Times New Roman" w:hAnsi="Times New Roman"/>
                <w:b/>
                <w:sz w:val="26"/>
                <w:szCs w:val="26"/>
              </w:rPr>
              <w:t xml:space="preserve"> ……</w:t>
            </w:r>
          </w:p>
          <w:p w14:paraId="3FD11A4C" w14:textId="77777777" w:rsidR="00B04740" w:rsidRPr="001D16D7" w:rsidRDefault="00B04740" w:rsidP="00E7236D">
            <w:pPr>
              <w:tabs>
                <w:tab w:val="left" w:pos="2350"/>
              </w:tabs>
              <w:spacing w:after="0" w:line="240" w:lineRule="auto"/>
              <w:rPr>
                <w:rFonts w:ascii="Times New Roman" w:eastAsia="Times New Roman" w:hAnsi="Times New Roman"/>
                <w:sz w:val="24"/>
                <w:szCs w:val="24"/>
              </w:rPr>
            </w:pPr>
          </w:p>
        </w:tc>
        <w:tc>
          <w:tcPr>
            <w:tcW w:w="3539" w:type="dxa"/>
          </w:tcPr>
          <w:p w14:paraId="53EA9B38" w14:textId="77777777" w:rsidR="00B04740" w:rsidRPr="001D16D7" w:rsidRDefault="00B04740" w:rsidP="00E7236D">
            <w:pPr>
              <w:spacing w:before="40" w:after="40" w:line="240" w:lineRule="auto"/>
              <w:rPr>
                <w:rFonts w:ascii="Times New Roman" w:eastAsia="Times New Roman" w:hAnsi="Times New Roman"/>
                <w:sz w:val="24"/>
                <w:szCs w:val="24"/>
              </w:rPr>
            </w:pPr>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b/>
                <w:sz w:val="24"/>
                <w:szCs w:val="24"/>
              </w:rPr>
              <w:t>Đơn</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vị</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báo</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cáo</w:t>
            </w:r>
            <w:proofErr w:type="spellEnd"/>
            <w:r w:rsidRPr="001D16D7">
              <w:rPr>
                <w:rFonts w:ascii="Times New Roman" w:eastAsia="Times New Roman" w:hAnsi="Times New Roman"/>
                <w:b/>
                <w:sz w:val="24"/>
                <w:szCs w:val="24"/>
              </w:rPr>
              <w:t>:</w:t>
            </w:r>
          </w:p>
          <w:p w14:paraId="6A51835D" w14:textId="77777777" w:rsidR="00B04740" w:rsidRPr="001D16D7" w:rsidRDefault="00B04740" w:rsidP="00E7236D">
            <w:pPr>
              <w:tabs>
                <w:tab w:val="left" w:leader="dot" w:pos="2303"/>
              </w:tabs>
              <w:spacing w:before="40" w:after="40" w:line="240" w:lineRule="auto"/>
              <w:rPr>
                <w:rFonts w:ascii="Times New Roman" w:eastAsia="Times New Roman" w:hAnsi="Times New Roman"/>
                <w:sz w:val="24"/>
                <w:szCs w:val="24"/>
              </w:rPr>
            </w:pPr>
            <w:proofErr w:type="spellStart"/>
            <w:r w:rsidRPr="001D16D7">
              <w:rPr>
                <w:rFonts w:ascii="Times New Roman" w:eastAsia="Times New Roman" w:hAnsi="Times New Roman"/>
                <w:sz w:val="24"/>
                <w:szCs w:val="24"/>
              </w:rPr>
              <w:t>Doanh</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nghiệp</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Bưu</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chính</w:t>
            </w:r>
            <w:proofErr w:type="spellEnd"/>
          </w:p>
          <w:p w14:paraId="542986B0" w14:textId="77777777" w:rsidR="00B04740" w:rsidRPr="001D16D7" w:rsidRDefault="00B04740" w:rsidP="00E7236D">
            <w:pPr>
              <w:spacing w:before="40" w:after="40" w:line="240" w:lineRule="auto"/>
              <w:rPr>
                <w:rFonts w:ascii="Times New Roman" w:eastAsia="Times New Roman" w:hAnsi="Times New Roman"/>
                <w:sz w:val="24"/>
                <w:szCs w:val="24"/>
              </w:rPr>
            </w:pPr>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b/>
                <w:sz w:val="24"/>
                <w:szCs w:val="24"/>
              </w:rPr>
              <w:t>Đơn</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vị</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nhận</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báo</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cáo</w:t>
            </w:r>
            <w:proofErr w:type="spellEnd"/>
            <w:r w:rsidRPr="001D16D7">
              <w:rPr>
                <w:rFonts w:ascii="Times New Roman" w:eastAsia="Times New Roman" w:hAnsi="Times New Roman"/>
                <w:sz w:val="24"/>
                <w:szCs w:val="24"/>
              </w:rPr>
              <w:t>:</w:t>
            </w:r>
          </w:p>
          <w:p w14:paraId="5820EA19" w14:textId="77777777" w:rsidR="00B04740" w:rsidRPr="001D16D7" w:rsidRDefault="00B04740" w:rsidP="00E7236D">
            <w:pPr>
              <w:tabs>
                <w:tab w:val="left" w:pos="2350"/>
              </w:tabs>
              <w:spacing w:before="40" w:after="40" w:line="240" w:lineRule="auto"/>
              <w:rPr>
                <w:rFonts w:ascii="Times New Roman" w:eastAsia="Times New Roman" w:hAnsi="Times New Roman"/>
                <w:sz w:val="24"/>
                <w:szCs w:val="24"/>
              </w:rPr>
            </w:pPr>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Vụ</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Bưu</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chính</w:t>
            </w:r>
            <w:proofErr w:type="spellEnd"/>
            <w:r w:rsidRPr="001D16D7">
              <w:rPr>
                <w:rFonts w:ascii="Times New Roman" w:eastAsia="Times New Roman" w:hAnsi="Times New Roman"/>
                <w:sz w:val="24"/>
                <w:szCs w:val="24"/>
              </w:rPr>
              <w:t xml:space="preserve"> </w:t>
            </w:r>
          </w:p>
          <w:p w14:paraId="01C1AAF6" w14:textId="56271B01" w:rsidR="00B04740" w:rsidRPr="001D16D7" w:rsidRDefault="00B04740" w:rsidP="00E7236D">
            <w:pPr>
              <w:tabs>
                <w:tab w:val="left" w:pos="2350"/>
              </w:tabs>
              <w:spacing w:before="40" w:after="40" w:line="240" w:lineRule="auto"/>
              <w:rPr>
                <w:rFonts w:ascii="Times New Roman" w:eastAsia="Times New Roman" w:hAnsi="Times New Roman"/>
                <w:sz w:val="24"/>
                <w:szCs w:val="24"/>
              </w:rPr>
            </w:pPr>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Sở</w:t>
            </w:r>
            <w:proofErr w:type="spellEnd"/>
            <w:r w:rsidRPr="001D16D7">
              <w:rPr>
                <w:rFonts w:ascii="Times New Roman" w:eastAsia="Times New Roman" w:hAnsi="Times New Roman"/>
                <w:sz w:val="24"/>
                <w:szCs w:val="24"/>
              </w:rPr>
              <w:t xml:space="preserve"> Khoa </w:t>
            </w:r>
            <w:proofErr w:type="spellStart"/>
            <w:r w:rsidRPr="001D16D7">
              <w:rPr>
                <w:rFonts w:ascii="Times New Roman" w:eastAsia="Times New Roman" w:hAnsi="Times New Roman"/>
                <w:sz w:val="24"/>
                <w:szCs w:val="24"/>
              </w:rPr>
              <w:t>học</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và</w:t>
            </w:r>
            <w:proofErr w:type="spellEnd"/>
            <w:r w:rsidRPr="001D16D7">
              <w:rPr>
                <w:rFonts w:ascii="Times New Roman" w:eastAsia="Times New Roman" w:hAnsi="Times New Roman"/>
                <w:sz w:val="24"/>
                <w:szCs w:val="24"/>
              </w:rPr>
              <w:t xml:space="preserve"> </w:t>
            </w:r>
            <w:proofErr w:type="spellStart"/>
            <w:r w:rsidR="000A463E">
              <w:rPr>
                <w:rFonts w:ascii="Times New Roman" w:eastAsia="Times New Roman" w:hAnsi="Times New Roman"/>
                <w:sz w:val="24"/>
                <w:szCs w:val="24"/>
              </w:rPr>
              <w:t>C</w:t>
            </w:r>
            <w:r w:rsidRPr="001D16D7">
              <w:rPr>
                <w:rFonts w:ascii="Times New Roman" w:eastAsia="Times New Roman" w:hAnsi="Times New Roman"/>
                <w:sz w:val="24"/>
                <w:szCs w:val="24"/>
              </w:rPr>
              <w:t>ông</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nghệ</w:t>
            </w:r>
            <w:proofErr w:type="spellEnd"/>
          </w:p>
        </w:tc>
      </w:tr>
    </w:tbl>
    <w:p w14:paraId="0727F0C7" w14:textId="77777777" w:rsidR="00B04740" w:rsidRPr="001D16D7" w:rsidRDefault="00B04740" w:rsidP="00B04740">
      <w:pPr>
        <w:tabs>
          <w:tab w:val="left" w:leader="dot" w:pos="10206"/>
          <w:tab w:val="left" w:leader="dot" w:pos="12474"/>
        </w:tabs>
        <w:spacing w:after="0" w:line="240" w:lineRule="auto"/>
        <w:ind w:left="10080"/>
        <w:jc w:val="center"/>
        <w:rPr>
          <w:rFonts w:ascii="Times New Roman" w:eastAsia="Times New Roman" w:hAnsi="Times New Roman"/>
          <w:i/>
          <w:sz w:val="24"/>
          <w:szCs w:val="24"/>
        </w:rPr>
      </w:pPr>
    </w:p>
    <w:tbl>
      <w:tblPr>
        <w:tblW w:w="161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3"/>
        <w:gridCol w:w="1080"/>
        <w:gridCol w:w="60"/>
        <w:gridCol w:w="1200"/>
        <w:gridCol w:w="1351"/>
        <w:gridCol w:w="1276"/>
        <w:gridCol w:w="1559"/>
        <w:gridCol w:w="567"/>
        <w:gridCol w:w="851"/>
        <w:gridCol w:w="1856"/>
      </w:tblGrid>
      <w:tr w:rsidR="002539D4" w:rsidRPr="001D16D7" w14:paraId="2AB402A5" w14:textId="77777777" w:rsidTr="00BA6F05">
        <w:trPr>
          <w:gridAfter w:val="1"/>
          <w:wAfter w:w="1856" w:type="dxa"/>
          <w:trHeight w:val="356"/>
        </w:trPr>
        <w:tc>
          <w:tcPr>
            <w:tcW w:w="6373" w:type="dxa"/>
            <w:vMerge w:val="restart"/>
          </w:tcPr>
          <w:p w14:paraId="224CC49B" w14:textId="77777777" w:rsidR="00F82C51" w:rsidRPr="001D16D7" w:rsidRDefault="00F82C51" w:rsidP="00E7236D">
            <w:pPr>
              <w:spacing w:before="40" w:after="40" w:line="240" w:lineRule="auto"/>
              <w:rPr>
                <w:rFonts w:ascii="Times New Roman" w:eastAsia="Times New Roman" w:hAnsi="Times New Roman"/>
                <w:b/>
                <w:sz w:val="24"/>
                <w:szCs w:val="24"/>
              </w:rPr>
            </w:pPr>
          </w:p>
        </w:tc>
        <w:tc>
          <w:tcPr>
            <w:tcW w:w="1080" w:type="dxa"/>
            <w:vMerge w:val="restart"/>
            <w:vAlign w:val="center"/>
          </w:tcPr>
          <w:p w14:paraId="761F3EA1" w14:textId="77777777" w:rsidR="00F82C51" w:rsidRPr="001D16D7" w:rsidRDefault="00F82C51" w:rsidP="00C556EE">
            <w:pPr>
              <w:spacing w:before="40" w:after="40" w:line="240" w:lineRule="auto"/>
              <w:jc w:val="center"/>
              <w:rPr>
                <w:rFonts w:ascii="Times New Roman" w:eastAsia="Times New Roman" w:hAnsi="Times New Roman"/>
                <w:b/>
                <w:sz w:val="24"/>
                <w:szCs w:val="24"/>
              </w:rPr>
            </w:pPr>
            <w:proofErr w:type="spellStart"/>
            <w:r w:rsidRPr="001D16D7">
              <w:rPr>
                <w:rFonts w:ascii="Times New Roman" w:eastAsia="Times New Roman" w:hAnsi="Times New Roman"/>
                <w:b/>
                <w:sz w:val="24"/>
                <w:szCs w:val="24"/>
              </w:rPr>
              <w:t>Mã</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số</w:t>
            </w:r>
            <w:proofErr w:type="spellEnd"/>
          </w:p>
        </w:tc>
        <w:tc>
          <w:tcPr>
            <w:tcW w:w="1260" w:type="dxa"/>
            <w:gridSpan w:val="2"/>
            <w:vMerge w:val="restart"/>
            <w:vAlign w:val="center"/>
          </w:tcPr>
          <w:p w14:paraId="31A06A76" w14:textId="77777777" w:rsidR="00F82C51" w:rsidRPr="001D16D7" w:rsidRDefault="00F82C51" w:rsidP="00C556EE">
            <w:pPr>
              <w:spacing w:after="0" w:line="240" w:lineRule="auto"/>
              <w:ind w:left="-72" w:right="-72"/>
              <w:jc w:val="center"/>
              <w:rPr>
                <w:rFonts w:ascii="Times New Roman" w:eastAsia="Times New Roman" w:hAnsi="Times New Roman"/>
                <w:b/>
                <w:bCs/>
                <w:sz w:val="24"/>
                <w:szCs w:val="24"/>
                <w:lang w:eastAsia="zh-CN"/>
              </w:rPr>
            </w:pPr>
            <w:proofErr w:type="spellStart"/>
            <w:r w:rsidRPr="001D16D7">
              <w:rPr>
                <w:rFonts w:ascii="Times New Roman" w:eastAsia="Times New Roman" w:hAnsi="Times New Roman"/>
                <w:b/>
                <w:bCs/>
                <w:sz w:val="24"/>
                <w:szCs w:val="24"/>
                <w:lang w:eastAsia="zh-CN"/>
              </w:rPr>
              <w:t>Đơn</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vị</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tính</w:t>
            </w:r>
            <w:proofErr w:type="spellEnd"/>
          </w:p>
        </w:tc>
        <w:tc>
          <w:tcPr>
            <w:tcW w:w="1351" w:type="dxa"/>
            <w:vMerge w:val="restart"/>
            <w:vAlign w:val="center"/>
          </w:tcPr>
          <w:p w14:paraId="5A9377B5" w14:textId="77777777" w:rsidR="00F82C51" w:rsidRPr="001D16D7" w:rsidRDefault="00F82C51" w:rsidP="00C556EE">
            <w:pPr>
              <w:spacing w:after="0" w:line="240" w:lineRule="auto"/>
              <w:ind w:left="-72" w:right="-72"/>
              <w:jc w:val="center"/>
              <w:rPr>
                <w:rFonts w:ascii="Times New Roman" w:eastAsia="Times New Roman" w:hAnsi="Times New Roman"/>
                <w:b/>
                <w:bCs/>
                <w:sz w:val="24"/>
                <w:szCs w:val="24"/>
                <w:lang w:eastAsia="zh-CN"/>
              </w:rPr>
            </w:pPr>
            <w:proofErr w:type="spellStart"/>
            <w:r w:rsidRPr="001D16D7">
              <w:rPr>
                <w:rFonts w:ascii="Times New Roman" w:eastAsia="Times New Roman" w:hAnsi="Times New Roman"/>
                <w:b/>
                <w:bCs/>
                <w:sz w:val="24"/>
                <w:szCs w:val="24"/>
                <w:lang w:eastAsia="zh-CN"/>
              </w:rPr>
              <w:t>Tổng</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số</w:t>
            </w:r>
            <w:proofErr w:type="spellEnd"/>
          </w:p>
        </w:tc>
        <w:tc>
          <w:tcPr>
            <w:tcW w:w="1276" w:type="dxa"/>
            <w:vMerge w:val="restart"/>
            <w:vAlign w:val="center"/>
          </w:tcPr>
          <w:p w14:paraId="30CED406" w14:textId="77777777" w:rsidR="00F82C51" w:rsidRPr="001D16D7" w:rsidRDefault="00F82C51" w:rsidP="00C556EE">
            <w:pPr>
              <w:spacing w:after="0" w:line="240" w:lineRule="auto"/>
              <w:ind w:left="-72" w:right="-72"/>
              <w:jc w:val="center"/>
              <w:rPr>
                <w:rFonts w:ascii="Times New Roman" w:eastAsia="Times New Roman" w:hAnsi="Times New Roman"/>
                <w:b/>
                <w:bCs/>
                <w:sz w:val="24"/>
                <w:szCs w:val="24"/>
                <w:lang w:eastAsia="zh-CN"/>
              </w:rPr>
            </w:pPr>
            <w:r w:rsidRPr="001D16D7">
              <w:rPr>
                <w:rFonts w:ascii="Times New Roman" w:eastAsia="Times New Roman" w:hAnsi="Times New Roman"/>
                <w:b/>
                <w:bCs/>
                <w:sz w:val="24"/>
                <w:szCs w:val="24"/>
                <w:lang w:val="vi-VN" w:eastAsia="zh-CN"/>
              </w:rPr>
              <w:t>D</w:t>
            </w:r>
            <w:proofErr w:type="spellStart"/>
            <w:r w:rsidRPr="001D16D7">
              <w:rPr>
                <w:rFonts w:ascii="Times New Roman" w:eastAsia="Times New Roman" w:hAnsi="Times New Roman"/>
                <w:b/>
                <w:bCs/>
                <w:sz w:val="24"/>
                <w:szCs w:val="24"/>
                <w:lang w:eastAsia="zh-CN"/>
              </w:rPr>
              <w:t>oanh</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thu</w:t>
            </w:r>
            <w:proofErr w:type="spellEnd"/>
            <w:r w:rsidRPr="001D16D7">
              <w:rPr>
                <w:rFonts w:ascii="Times New Roman" w:eastAsia="Times New Roman" w:hAnsi="Times New Roman"/>
                <w:b/>
                <w:bCs/>
                <w:sz w:val="24"/>
                <w:szCs w:val="24"/>
                <w:lang w:eastAsia="zh-CN"/>
              </w:rPr>
              <w:br/>
            </w:r>
            <w:r w:rsidRPr="001D16D7">
              <w:rPr>
                <w:rFonts w:ascii="Times New Roman" w:eastAsia="Times New Roman" w:hAnsi="Times New Roman"/>
                <w:bCs/>
                <w:i/>
                <w:sz w:val="24"/>
                <w:szCs w:val="24"/>
                <w:lang w:eastAsia="zh-CN"/>
              </w:rPr>
              <w:t>(</w:t>
            </w:r>
            <w:proofErr w:type="spellStart"/>
            <w:r w:rsidRPr="001D16D7">
              <w:rPr>
                <w:rFonts w:ascii="Times New Roman" w:eastAsia="Times New Roman" w:hAnsi="Times New Roman"/>
                <w:bCs/>
                <w:i/>
                <w:sz w:val="24"/>
                <w:szCs w:val="24"/>
                <w:lang w:eastAsia="zh-CN"/>
              </w:rPr>
              <w:t>Tỷ</w:t>
            </w:r>
            <w:proofErr w:type="spellEnd"/>
            <w:r w:rsidRPr="001D16D7">
              <w:rPr>
                <w:rFonts w:ascii="Times New Roman" w:eastAsia="Times New Roman" w:hAnsi="Times New Roman"/>
                <w:bCs/>
                <w:i/>
                <w:sz w:val="24"/>
                <w:szCs w:val="24"/>
                <w:lang w:eastAsia="zh-CN"/>
              </w:rPr>
              <w:t xml:space="preserve"> </w:t>
            </w:r>
            <w:proofErr w:type="spellStart"/>
            <w:r w:rsidRPr="001D16D7">
              <w:rPr>
                <w:rFonts w:ascii="Times New Roman" w:eastAsia="Times New Roman" w:hAnsi="Times New Roman"/>
                <w:bCs/>
                <w:i/>
                <w:sz w:val="24"/>
                <w:szCs w:val="24"/>
                <w:lang w:eastAsia="zh-CN"/>
              </w:rPr>
              <w:t>đồng</w:t>
            </w:r>
            <w:proofErr w:type="spellEnd"/>
            <w:r w:rsidRPr="001D16D7">
              <w:rPr>
                <w:rFonts w:ascii="Times New Roman" w:eastAsia="Times New Roman" w:hAnsi="Times New Roman"/>
                <w:bCs/>
                <w:i/>
                <w:sz w:val="24"/>
                <w:szCs w:val="24"/>
                <w:lang w:eastAsia="zh-CN"/>
              </w:rPr>
              <w:t>)</w:t>
            </w:r>
          </w:p>
        </w:tc>
        <w:tc>
          <w:tcPr>
            <w:tcW w:w="2977" w:type="dxa"/>
            <w:gridSpan w:val="3"/>
            <w:vAlign w:val="center"/>
          </w:tcPr>
          <w:p w14:paraId="09A8C5AC" w14:textId="77777777" w:rsidR="00F82C51" w:rsidRPr="001D16D7" w:rsidRDefault="00F82C51" w:rsidP="00C556EE">
            <w:pPr>
              <w:spacing w:after="0" w:line="240" w:lineRule="auto"/>
              <w:ind w:left="-72" w:right="-72"/>
              <w:jc w:val="center"/>
              <w:rPr>
                <w:rFonts w:ascii="Times New Roman" w:eastAsia="Times New Roman" w:hAnsi="Times New Roman"/>
                <w:b/>
                <w:bCs/>
                <w:sz w:val="24"/>
                <w:szCs w:val="24"/>
                <w:lang w:eastAsia="zh-CN"/>
              </w:rPr>
            </w:pPr>
            <w:r w:rsidRPr="001D16D7">
              <w:rPr>
                <w:rFonts w:ascii="Times New Roman" w:eastAsia="Times New Roman" w:hAnsi="Times New Roman"/>
                <w:b/>
                <w:bCs/>
                <w:sz w:val="24"/>
                <w:szCs w:val="24"/>
                <w:lang w:eastAsia="zh-CN"/>
              </w:rPr>
              <w:t xml:space="preserve">Trong </w:t>
            </w:r>
            <w:proofErr w:type="spellStart"/>
            <w:r w:rsidRPr="001D16D7">
              <w:rPr>
                <w:rFonts w:ascii="Times New Roman" w:eastAsia="Times New Roman" w:hAnsi="Times New Roman"/>
                <w:b/>
                <w:bCs/>
                <w:sz w:val="24"/>
                <w:szCs w:val="24"/>
                <w:lang w:eastAsia="zh-CN"/>
              </w:rPr>
              <w:t>đó</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dịch</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vụ</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chuyển</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phát</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hàng</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hóa</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cho</w:t>
            </w:r>
            <w:proofErr w:type="spellEnd"/>
            <w:r w:rsidRPr="001D16D7">
              <w:rPr>
                <w:rFonts w:ascii="Times New Roman" w:eastAsia="Times New Roman" w:hAnsi="Times New Roman"/>
                <w:b/>
                <w:bCs/>
                <w:sz w:val="24"/>
                <w:szCs w:val="24"/>
                <w:lang w:eastAsia="zh-CN"/>
              </w:rPr>
              <w:t xml:space="preserve"> TMĐT</w:t>
            </w:r>
          </w:p>
        </w:tc>
      </w:tr>
      <w:tr w:rsidR="002539D4" w:rsidRPr="001D16D7" w14:paraId="2BA18081" w14:textId="77777777" w:rsidTr="00BA6F05">
        <w:trPr>
          <w:gridAfter w:val="1"/>
          <w:wAfter w:w="1856" w:type="dxa"/>
          <w:trHeight w:val="844"/>
        </w:trPr>
        <w:tc>
          <w:tcPr>
            <w:tcW w:w="6373" w:type="dxa"/>
            <w:vMerge/>
          </w:tcPr>
          <w:p w14:paraId="56D63F65" w14:textId="77777777" w:rsidR="00F82C51" w:rsidRPr="001D16D7" w:rsidRDefault="00F82C51" w:rsidP="00E7236D">
            <w:pPr>
              <w:spacing w:before="40" w:after="40" w:line="240" w:lineRule="auto"/>
              <w:rPr>
                <w:rFonts w:ascii="Times New Roman" w:eastAsia="Times New Roman" w:hAnsi="Times New Roman"/>
                <w:b/>
                <w:sz w:val="24"/>
                <w:szCs w:val="24"/>
              </w:rPr>
            </w:pPr>
          </w:p>
        </w:tc>
        <w:tc>
          <w:tcPr>
            <w:tcW w:w="1080" w:type="dxa"/>
            <w:vMerge/>
            <w:vAlign w:val="center"/>
          </w:tcPr>
          <w:p w14:paraId="744ADC28" w14:textId="77777777" w:rsidR="00F82C51" w:rsidRPr="001D16D7" w:rsidRDefault="00F82C51" w:rsidP="00C556EE">
            <w:pPr>
              <w:spacing w:before="40" w:after="40" w:line="240" w:lineRule="auto"/>
              <w:jc w:val="center"/>
              <w:rPr>
                <w:rFonts w:ascii="Times New Roman" w:eastAsia="Times New Roman" w:hAnsi="Times New Roman"/>
                <w:b/>
                <w:sz w:val="24"/>
                <w:szCs w:val="24"/>
              </w:rPr>
            </w:pPr>
          </w:p>
        </w:tc>
        <w:tc>
          <w:tcPr>
            <w:tcW w:w="1260" w:type="dxa"/>
            <w:gridSpan w:val="2"/>
            <w:vMerge/>
            <w:vAlign w:val="center"/>
          </w:tcPr>
          <w:p w14:paraId="76ECDBE5" w14:textId="77777777" w:rsidR="00F82C51" w:rsidRPr="001D16D7" w:rsidRDefault="00F82C51" w:rsidP="00C556EE">
            <w:pPr>
              <w:spacing w:before="40" w:after="40" w:line="240" w:lineRule="auto"/>
              <w:jc w:val="center"/>
              <w:rPr>
                <w:rFonts w:ascii="Times New Roman" w:eastAsia="Times New Roman" w:hAnsi="Times New Roman"/>
                <w:b/>
                <w:sz w:val="24"/>
                <w:szCs w:val="24"/>
              </w:rPr>
            </w:pPr>
          </w:p>
        </w:tc>
        <w:tc>
          <w:tcPr>
            <w:tcW w:w="1351" w:type="dxa"/>
            <w:vMerge/>
            <w:vAlign w:val="center"/>
          </w:tcPr>
          <w:p w14:paraId="77BCD9A6" w14:textId="77777777" w:rsidR="00F82C51" w:rsidRPr="001D16D7" w:rsidRDefault="00F82C51" w:rsidP="00C556EE">
            <w:pPr>
              <w:spacing w:before="40" w:after="40" w:line="240" w:lineRule="auto"/>
              <w:jc w:val="center"/>
              <w:rPr>
                <w:rFonts w:ascii="Times New Roman" w:eastAsia="Times New Roman" w:hAnsi="Times New Roman"/>
                <w:b/>
                <w:sz w:val="24"/>
                <w:szCs w:val="24"/>
              </w:rPr>
            </w:pPr>
          </w:p>
        </w:tc>
        <w:tc>
          <w:tcPr>
            <w:tcW w:w="1276" w:type="dxa"/>
            <w:vMerge/>
            <w:vAlign w:val="center"/>
          </w:tcPr>
          <w:p w14:paraId="6A67F2F5" w14:textId="77777777" w:rsidR="00F82C51" w:rsidRPr="001D16D7" w:rsidRDefault="00F82C51" w:rsidP="00C556EE">
            <w:pPr>
              <w:spacing w:before="40" w:after="40" w:line="240" w:lineRule="auto"/>
              <w:jc w:val="center"/>
              <w:rPr>
                <w:rFonts w:ascii="Times New Roman" w:eastAsia="Times New Roman" w:hAnsi="Times New Roman"/>
                <w:b/>
                <w:sz w:val="24"/>
                <w:szCs w:val="24"/>
              </w:rPr>
            </w:pPr>
          </w:p>
        </w:tc>
        <w:tc>
          <w:tcPr>
            <w:tcW w:w="1559" w:type="dxa"/>
            <w:vAlign w:val="center"/>
          </w:tcPr>
          <w:p w14:paraId="59275DE8" w14:textId="77777777" w:rsidR="00F82C51" w:rsidRPr="001D16D7" w:rsidRDefault="00F82C51" w:rsidP="00C556EE">
            <w:pPr>
              <w:spacing w:before="40" w:after="40" w:line="240" w:lineRule="auto"/>
              <w:jc w:val="center"/>
              <w:rPr>
                <w:rFonts w:ascii="Times New Roman" w:eastAsia="Times New Roman" w:hAnsi="Times New Roman"/>
                <w:b/>
                <w:bCs/>
                <w:sz w:val="24"/>
                <w:szCs w:val="24"/>
                <w:lang w:eastAsia="zh-CN"/>
              </w:rPr>
            </w:pPr>
            <w:proofErr w:type="spellStart"/>
            <w:r w:rsidRPr="001D16D7">
              <w:rPr>
                <w:rFonts w:ascii="Times New Roman" w:eastAsia="Times New Roman" w:hAnsi="Times New Roman"/>
                <w:b/>
                <w:bCs/>
                <w:sz w:val="24"/>
                <w:szCs w:val="24"/>
                <w:lang w:eastAsia="zh-CN"/>
              </w:rPr>
              <w:t>Sản</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lượng</w:t>
            </w:r>
            <w:proofErr w:type="spellEnd"/>
          </w:p>
          <w:p w14:paraId="30E09D16" w14:textId="564A8371" w:rsidR="00F82C51" w:rsidRPr="001D16D7" w:rsidRDefault="00F82C51" w:rsidP="00C556EE">
            <w:pPr>
              <w:spacing w:before="40" w:after="40" w:line="240" w:lineRule="auto"/>
              <w:jc w:val="center"/>
              <w:rPr>
                <w:rFonts w:ascii="Times New Roman" w:eastAsia="Times New Roman" w:hAnsi="Times New Roman"/>
                <w:b/>
                <w:sz w:val="24"/>
                <w:szCs w:val="24"/>
              </w:rPr>
            </w:pPr>
            <w:r w:rsidRPr="001D16D7">
              <w:rPr>
                <w:rFonts w:ascii="Times New Roman" w:eastAsia="Times New Roman" w:hAnsi="Times New Roman"/>
                <w:bCs/>
                <w:i/>
                <w:sz w:val="24"/>
                <w:szCs w:val="24"/>
                <w:lang w:eastAsia="zh-CN"/>
              </w:rPr>
              <w:t>(</w:t>
            </w:r>
            <w:proofErr w:type="spellStart"/>
            <w:r w:rsidRPr="001D16D7">
              <w:rPr>
                <w:rFonts w:ascii="Times New Roman" w:eastAsia="Times New Roman" w:hAnsi="Times New Roman"/>
                <w:bCs/>
                <w:i/>
                <w:sz w:val="24"/>
                <w:szCs w:val="24"/>
                <w:lang w:eastAsia="zh-CN"/>
              </w:rPr>
              <w:t>Cái</w:t>
            </w:r>
            <w:proofErr w:type="spellEnd"/>
            <w:r w:rsidRPr="001D16D7">
              <w:rPr>
                <w:rFonts w:ascii="Times New Roman" w:eastAsia="Times New Roman" w:hAnsi="Times New Roman"/>
                <w:bCs/>
                <w:i/>
                <w:sz w:val="24"/>
                <w:szCs w:val="24"/>
                <w:lang w:eastAsia="zh-CN"/>
              </w:rPr>
              <w:t>)</w:t>
            </w:r>
          </w:p>
        </w:tc>
        <w:tc>
          <w:tcPr>
            <w:tcW w:w="1418" w:type="dxa"/>
            <w:gridSpan w:val="2"/>
            <w:vAlign w:val="center"/>
          </w:tcPr>
          <w:p w14:paraId="33F7270A" w14:textId="77777777" w:rsidR="00F82C51" w:rsidRPr="001D16D7" w:rsidRDefault="00F82C51" w:rsidP="00C556EE">
            <w:pPr>
              <w:spacing w:after="0" w:line="240" w:lineRule="auto"/>
              <w:ind w:left="-72" w:right="-72"/>
              <w:jc w:val="center"/>
              <w:rPr>
                <w:rFonts w:ascii="Times New Roman" w:eastAsia="Times New Roman" w:hAnsi="Times New Roman"/>
                <w:b/>
                <w:bCs/>
                <w:sz w:val="24"/>
                <w:szCs w:val="24"/>
                <w:lang w:eastAsia="zh-CN"/>
              </w:rPr>
            </w:pPr>
            <w:r w:rsidRPr="001D16D7">
              <w:rPr>
                <w:rFonts w:ascii="Times New Roman" w:eastAsia="Times New Roman" w:hAnsi="Times New Roman"/>
                <w:b/>
                <w:bCs/>
                <w:sz w:val="24"/>
                <w:szCs w:val="24"/>
                <w:lang w:val="vi-VN" w:eastAsia="zh-CN"/>
              </w:rPr>
              <w:t>D</w:t>
            </w:r>
            <w:proofErr w:type="spellStart"/>
            <w:r w:rsidRPr="001D16D7">
              <w:rPr>
                <w:rFonts w:ascii="Times New Roman" w:eastAsia="Times New Roman" w:hAnsi="Times New Roman"/>
                <w:b/>
                <w:bCs/>
                <w:sz w:val="24"/>
                <w:szCs w:val="24"/>
                <w:lang w:eastAsia="zh-CN"/>
              </w:rPr>
              <w:t>oanh</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thu</w:t>
            </w:r>
            <w:proofErr w:type="spellEnd"/>
            <w:r w:rsidRPr="001D16D7">
              <w:rPr>
                <w:rFonts w:ascii="Times New Roman" w:eastAsia="Times New Roman" w:hAnsi="Times New Roman"/>
                <w:b/>
                <w:bCs/>
                <w:sz w:val="24"/>
                <w:szCs w:val="24"/>
                <w:lang w:eastAsia="zh-CN"/>
              </w:rPr>
              <w:br/>
            </w:r>
            <w:r w:rsidRPr="001D16D7">
              <w:rPr>
                <w:rFonts w:ascii="Times New Roman" w:eastAsia="Times New Roman" w:hAnsi="Times New Roman"/>
                <w:bCs/>
                <w:i/>
                <w:sz w:val="24"/>
                <w:szCs w:val="24"/>
                <w:lang w:eastAsia="zh-CN"/>
              </w:rPr>
              <w:t>(</w:t>
            </w:r>
            <w:proofErr w:type="spellStart"/>
            <w:r w:rsidRPr="001D16D7">
              <w:rPr>
                <w:rFonts w:ascii="Times New Roman" w:eastAsia="Times New Roman" w:hAnsi="Times New Roman"/>
                <w:bCs/>
                <w:i/>
                <w:sz w:val="24"/>
                <w:szCs w:val="24"/>
                <w:lang w:eastAsia="zh-CN"/>
              </w:rPr>
              <w:t>Tỷ</w:t>
            </w:r>
            <w:proofErr w:type="spellEnd"/>
            <w:r w:rsidRPr="001D16D7">
              <w:rPr>
                <w:rFonts w:ascii="Times New Roman" w:eastAsia="Times New Roman" w:hAnsi="Times New Roman"/>
                <w:bCs/>
                <w:i/>
                <w:sz w:val="24"/>
                <w:szCs w:val="24"/>
                <w:lang w:eastAsia="zh-CN"/>
              </w:rPr>
              <w:t xml:space="preserve"> </w:t>
            </w:r>
            <w:proofErr w:type="spellStart"/>
            <w:r w:rsidRPr="001D16D7">
              <w:rPr>
                <w:rFonts w:ascii="Times New Roman" w:eastAsia="Times New Roman" w:hAnsi="Times New Roman"/>
                <w:bCs/>
                <w:i/>
                <w:sz w:val="24"/>
                <w:szCs w:val="24"/>
                <w:lang w:eastAsia="zh-CN"/>
              </w:rPr>
              <w:t>đồng</w:t>
            </w:r>
            <w:proofErr w:type="spellEnd"/>
            <w:r w:rsidRPr="001D16D7">
              <w:rPr>
                <w:rFonts w:ascii="Times New Roman" w:eastAsia="Times New Roman" w:hAnsi="Times New Roman"/>
                <w:bCs/>
                <w:i/>
                <w:sz w:val="24"/>
                <w:szCs w:val="24"/>
                <w:lang w:eastAsia="zh-CN"/>
              </w:rPr>
              <w:t>)</w:t>
            </w:r>
          </w:p>
        </w:tc>
      </w:tr>
      <w:tr w:rsidR="002539D4" w:rsidRPr="007D74D8" w14:paraId="7661D6C3" w14:textId="77777777" w:rsidTr="00BA6F05">
        <w:trPr>
          <w:gridAfter w:val="1"/>
          <w:wAfter w:w="1856" w:type="dxa"/>
        </w:trPr>
        <w:tc>
          <w:tcPr>
            <w:tcW w:w="6373" w:type="dxa"/>
          </w:tcPr>
          <w:p w14:paraId="6DCB8E7B" w14:textId="77777777" w:rsidR="00F82C51" w:rsidRPr="007D74D8" w:rsidRDefault="00F82C51" w:rsidP="00E7236D">
            <w:pPr>
              <w:spacing w:before="40" w:after="40" w:line="240" w:lineRule="auto"/>
              <w:jc w:val="center"/>
              <w:rPr>
                <w:rFonts w:ascii="Times New Roman" w:eastAsia="Times New Roman" w:hAnsi="Times New Roman"/>
              </w:rPr>
            </w:pPr>
            <w:r w:rsidRPr="007D74D8">
              <w:rPr>
                <w:rFonts w:ascii="Times New Roman" w:eastAsia="Times New Roman" w:hAnsi="Times New Roman"/>
              </w:rPr>
              <w:t>A</w:t>
            </w:r>
          </w:p>
        </w:tc>
        <w:tc>
          <w:tcPr>
            <w:tcW w:w="1080" w:type="dxa"/>
          </w:tcPr>
          <w:p w14:paraId="3525F8AC" w14:textId="77777777" w:rsidR="00F82C51" w:rsidRPr="007D74D8" w:rsidRDefault="00F82C51" w:rsidP="00E7236D">
            <w:pPr>
              <w:spacing w:before="40" w:after="40" w:line="240" w:lineRule="auto"/>
              <w:jc w:val="center"/>
              <w:rPr>
                <w:rFonts w:ascii="Times New Roman" w:eastAsia="Times New Roman" w:hAnsi="Times New Roman"/>
              </w:rPr>
            </w:pPr>
            <w:r w:rsidRPr="007D74D8">
              <w:rPr>
                <w:rFonts w:ascii="Times New Roman" w:eastAsia="Times New Roman" w:hAnsi="Times New Roman"/>
              </w:rPr>
              <w:t>B</w:t>
            </w:r>
          </w:p>
        </w:tc>
        <w:tc>
          <w:tcPr>
            <w:tcW w:w="1260" w:type="dxa"/>
            <w:gridSpan w:val="2"/>
          </w:tcPr>
          <w:p w14:paraId="0CC1BF38" w14:textId="77777777" w:rsidR="00F82C51" w:rsidRPr="007D74D8" w:rsidRDefault="00F82C51" w:rsidP="00E7236D">
            <w:pPr>
              <w:spacing w:before="40" w:after="40" w:line="240" w:lineRule="auto"/>
              <w:jc w:val="center"/>
              <w:rPr>
                <w:rFonts w:ascii="Times New Roman" w:eastAsia="Times New Roman" w:hAnsi="Times New Roman"/>
              </w:rPr>
            </w:pPr>
            <w:r w:rsidRPr="007D74D8">
              <w:rPr>
                <w:rFonts w:ascii="Times New Roman" w:eastAsia="Times New Roman" w:hAnsi="Times New Roman"/>
              </w:rPr>
              <w:t>C</w:t>
            </w:r>
          </w:p>
        </w:tc>
        <w:tc>
          <w:tcPr>
            <w:tcW w:w="1351" w:type="dxa"/>
          </w:tcPr>
          <w:p w14:paraId="7FD18DEC" w14:textId="77777777" w:rsidR="00F82C51" w:rsidRPr="007D74D8" w:rsidRDefault="00F82C51" w:rsidP="00E7236D">
            <w:pPr>
              <w:spacing w:before="40" w:after="40" w:line="240" w:lineRule="auto"/>
              <w:jc w:val="center"/>
              <w:rPr>
                <w:rFonts w:ascii="Times New Roman" w:eastAsia="Times New Roman" w:hAnsi="Times New Roman"/>
              </w:rPr>
            </w:pPr>
            <w:r w:rsidRPr="007D74D8">
              <w:rPr>
                <w:rFonts w:ascii="Times New Roman" w:eastAsia="Times New Roman" w:hAnsi="Times New Roman"/>
              </w:rPr>
              <w:t>1</w:t>
            </w:r>
          </w:p>
        </w:tc>
        <w:tc>
          <w:tcPr>
            <w:tcW w:w="1276" w:type="dxa"/>
          </w:tcPr>
          <w:p w14:paraId="6DCC7FF3" w14:textId="790E34A1" w:rsidR="00F82C51" w:rsidRPr="007D74D8" w:rsidRDefault="0003129B" w:rsidP="00E7236D">
            <w:pPr>
              <w:spacing w:before="40" w:after="40" w:line="240" w:lineRule="auto"/>
              <w:jc w:val="center"/>
              <w:rPr>
                <w:rFonts w:ascii="Times New Roman" w:eastAsia="Times New Roman" w:hAnsi="Times New Roman"/>
              </w:rPr>
            </w:pPr>
            <w:r w:rsidRPr="007D74D8">
              <w:rPr>
                <w:rFonts w:ascii="Times New Roman" w:eastAsia="Times New Roman" w:hAnsi="Times New Roman"/>
              </w:rPr>
              <w:t>2</w:t>
            </w:r>
          </w:p>
        </w:tc>
        <w:tc>
          <w:tcPr>
            <w:tcW w:w="1559" w:type="dxa"/>
          </w:tcPr>
          <w:p w14:paraId="59557547" w14:textId="4F02EB37" w:rsidR="00F82C51" w:rsidRPr="007D74D8" w:rsidRDefault="0003129B" w:rsidP="00E7236D">
            <w:pPr>
              <w:spacing w:before="40" w:after="40" w:line="240" w:lineRule="auto"/>
              <w:jc w:val="center"/>
              <w:rPr>
                <w:rFonts w:ascii="Times New Roman" w:eastAsia="Times New Roman" w:hAnsi="Times New Roman"/>
              </w:rPr>
            </w:pPr>
            <w:r w:rsidRPr="007D74D8">
              <w:rPr>
                <w:rFonts w:ascii="Times New Roman" w:eastAsia="Times New Roman" w:hAnsi="Times New Roman"/>
              </w:rPr>
              <w:t>3</w:t>
            </w:r>
          </w:p>
        </w:tc>
        <w:tc>
          <w:tcPr>
            <w:tcW w:w="1418" w:type="dxa"/>
            <w:gridSpan w:val="2"/>
          </w:tcPr>
          <w:p w14:paraId="3E810321" w14:textId="1C7BA043" w:rsidR="00F82C51" w:rsidRPr="007D74D8" w:rsidRDefault="0003129B" w:rsidP="00E7236D">
            <w:pPr>
              <w:spacing w:before="40" w:after="40" w:line="240" w:lineRule="auto"/>
              <w:jc w:val="center"/>
              <w:rPr>
                <w:rFonts w:ascii="Times New Roman" w:eastAsia="Times New Roman" w:hAnsi="Times New Roman"/>
              </w:rPr>
            </w:pPr>
            <w:r w:rsidRPr="007D74D8">
              <w:rPr>
                <w:rFonts w:ascii="Times New Roman" w:eastAsia="Times New Roman" w:hAnsi="Times New Roman"/>
              </w:rPr>
              <w:t>4</w:t>
            </w:r>
          </w:p>
        </w:tc>
      </w:tr>
      <w:tr w:rsidR="002539D4" w:rsidRPr="001D16D7" w14:paraId="7128E1F1" w14:textId="77777777" w:rsidTr="00BA6F05">
        <w:trPr>
          <w:gridAfter w:val="1"/>
          <w:wAfter w:w="1856" w:type="dxa"/>
        </w:trPr>
        <w:tc>
          <w:tcPr>
            <w:tcW w:w="6373" w:type="dxa"/>
          </w:tcPr>
          <w:p w14:paraId="4DE347F9" w14:textId="61BCEC91" w:rsidR="00F82C51" w:rsidRPr="001D16D7" w:rsidRDefault="00F82C51" w:rsidP="00E7236D">
            <w:pPr>
              <w:spacing w:after="0" w:line="240" w:lineRule="auto"/>
              <w:rPr>
                <w:rFonts w:ascii="Times New Roman" w:eastAsia="Times New Roman" w:hAnsi="Times New Roman"/>
                <w:b/>
                <w:sz w:val="24"/>
                <w:szCs w:val="24"/>
                <w:lang w:val="vi-VN" w:eastAsia="zh-CN"/>
              </w:rPr>
            </w:pPr>
            <w:r w:rsidRPr="001D16D7">
              <w:rPr>
                <w:rFonts w:ascii="Times New Roman" w:eastAsia="Times New Roman" w:hAnsi="Times New Roman"/>
                <w:b/>
                <w:sz w:val="24"/>
                <w:szCs w:val="24"/>
                <w:lang w:eastAsia="zh-CN"/>
              </w:rPr>
              <w:t xml:space="preserve">1. </w:t>
            </w:r>
            <w:proofErr w:type="spellStart"/>
            <w:r w:rsidRPr="001D16D7">
              <w:rPr>
                <w:rFonts w:ascii="Times New Roman" w:eastAsia="Times New Roman" w:hAnsi="Times New Roman"/>
                <w:b/>
                <w:sz w:val="24"/>
                <w:szCs w:val="24"/>
                <w:lang w:eastAsia="zh-CN"/>
              </w:rPr>
              <w:t>Tổng</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doanh</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thu</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của</w:t>
            </w:r>
            <w:proofErr w:type="spellEnd"/>
            <w:r w:rsidRPr="001D16D7">
              <w:rPr>
                <w:rFonts w:ascii="Times New Roman" w:eastAsia="Times New Roman" w:hAnsi="Times New Roman"/>
                <w:b/>
                <w:sz w:val="24"/>
                <w:szCs w:val="24"/>
                <w:lang w:eastAsia="zh-CN"/>
              </w:rPr>
              <w:t xml:space="preserve"> </w:t>
            </w:r>
            <w:r w:rsidRPr="001D16D7">
              <w:rPr>
                <w:rFonts w:ascii="Times New Roman" w:eastAsia="Times New Roman" w:hAnsi="Times New Roman"/>
                <w:b/>
                <w:sz w:val="24"/>
                <w:szCs w:val="24"/>
                <w:lang w:val="vi-VN" w:eastAsia="zh-CN"/>
              </w:rPr>
              <w:t>DNBC</w:t>
            </w:r>
          </w:p>
          <w:p w14:paraId="2278E583" w14:textId="78197865" w:rsidR="00F82C51" w:rsidRPr="001D16D7" w:rsidRDefault="00271EDF" w:rsidP="00271EDF">
            <w:pPr>
              <w:spacing w:after="0" w:line="240" w:lineRule="auto"/>
              <w:ind w:left="321"/>
              <w:rPr>
                <w:rFonts w:ascii="Times New Roman" w:eastAsia="Times New Roman" w:hAnsi="Times New Roman"/>
                <w:b/>
                <w:i/>
                <w:sz w:val="24"/>
                <w:szCs w:val="24"/>
              </w:rPr>
            </w:pPr>
            <w:r w:rsidRPr="001D16D7">
              <w:rPr>
                <w:rFonts w:ascii="Times New Roman" w:eastAsia="Times New Roman" w:hAnsi="Times New Roman"/>
                <w:b/>
                <w:i/>
                <w:sz w:val="24"/>
                <w:szCs w:val="24"/>
                <w:lang w:val="vi-VN" w:eastAsia="zh-CN"/>
              </w:rPr>
              <w:t>Trong đó</w:t>
            </w:r>
          </w:p>
        </w:tc>
        <w:tc>
          <w:tcPr>
            <w:tcW w:w="1080" w:type="dxa"/>
            <w:vAlign w:val="center"/>
          </w:tcPr>
          <w:p w14:paraId="13099102" w14:textId="77777777" w:rsidR="00F82C51" w:rsidRPr="001D16D7" w:rsidRDefault="00F82C51" w:rsidP="00E7236D">
            <w:pPr>
              <w:spacing w:after="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01</w:t>
            </w:r>
          </w:p>
        </w:tc>
        <w:tc>
          <w:tcPr>
            <w:tcW w:w="1260" w:type="dxa"/>
            <w:gridSpan w:val="2"/>
            <w:vAlign w:val="center"/>
          </w:tcPr>
          <w:p w14:paraId="710CB8F7" w14:textId="77777777" w:rsidR="00F82C51" w:rsidRPr="001D16D7" w:rsidRDefault="00F82C51" w:rsidP="00E7236D">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351" w:type="dxa"/>
          </w:tcPr>
          <w:p w14:paraId="1020C143" w14:textId="77777777" w:rsidR="00F82C51" w:rsidRPr="001D16D7" w:rsidRDefault="00F82C51" w:rsidP="00E7236D">
            <w:pPr>
              <w:jc w:val="center"/>
              <w:rPr>
                <w:sz w:val="24"/>
                <w:szCs w:val="24"/>
              </w:rPr>
            </w:pPr>
          </w:p>
        </w:tc>
        <w:tc>
          <w:tcPr>
            <w:tcW w:w="1276" w:type="dxa"/>
            <w:vAlign w:val="center"/>
          </w:tcPr>
          <w:p w14:paraId="2A694D53" w14:textId="77777777" w:rsidR="00F82C51" w:rsidRPr="00BC0674" w:rsidRDefault="00F82C51" w:rsidP="00E7236D">
            <w:pPr>
              <w:spacing w:after="0"/>
              <w:jc w:val="center"/>
            </w:pPr>
            <w:r w:rsidRPr="00BC0674">
              <w:rPr>
                <w:rFonts w:ascii="Times New Roman" w:eastAsia="Times New Roman" w:hAnsi="Times New Roman"/>
              </w:rPr>
              <w:t>X</w:t>
            </w:r>
          </w:p>
        </w:tc>
        <w:tc>
          <w:tcPr>
            <w:tcW w:w="1559" w:type="dxa"/>
            <w:vAlign w:val="center"/>
          </w:tcPr>
          <w:p w14:paraId="24C820FA" w14:textId="77777777" w:rsidR="00F82C51" w:rsidRPr="00BC0674" w:rsidRDefault="00F82C51" w:rsidP="00E7236D">
            <w:pPr>
              <w:spacing w:after="0"/>
              <w:jc w:val="center"/>
            </w:pPr>
            <w:r w:rsidRPr="00BC0674">
              <w:rPr>
                <w:rFonts w:ascii="Times New Roman" w:eastAsia="Times New Roman" w:hAnsi="Times New Roman"/>
              </w:rPr>
              <w:t>X</w:t>
            </w:r>
          </w:p>
        </w:tc>
        <w:tc>
          <w:tcPr>
            <w:tcW w:w="1418" w:type="dxa"/>
            <w:gridSpan w:val="2"/>
            <w:vAlign w:val="center"/>
          </w:tcPr>
          <w:p w14:paraId="2CA5D6A9" w14:textId="77777777" w:rsidR="00F82C51" w:rsidRPr="00BC0674" w:rsidRDefault="00F82C51" w:rsidP="00E7236D">
            <w:pPr>
              <w:spacing w:after="0"/>
              <w:jc w:val="center"/>
            </w:pPr>
            <w:r w:rsidRPr="00BC0674">
              <w:rPr>
                <w:rFonts w:ascii="Times New Roman" w:eastAsia="Times New Roman" w:hAnsi="Times New Roman"/>
              </w:rPr>
              <w:t>X</w:t>
            </w:r>
          </w:p>
        </w:tc>
      </w:tr>
      <w:tr w:rsidR="002539D4" w:rsidRPr="001D16D7" w14:paraId="5706DF9C" w14:textId="77777777" w:rsidTr="00BA6F05">
        <w:trPr>
          <w:gridAfter w:val="1"/>
          <w:wAfter w:w="1856" w:type="dxa"/>
        </w:trPr>
        <w:tc>
          <w:tcPr>
            <w:tcW w:w="6373" w:type="dxa"/>
            <w:vAlign w:val="center"/>
          </w:tcPr>
          <w:p w14:paraId="4870BE81" w14:textId="66FA3FE6" w:rsidR="00F82C51" w:rsidRPr="001D16D7" w:rsidRDefault="00F82C51" w:rsidP="00271EDF">
            <w:pPr>
              <w:spacing w:after="0"/>
              <w:ind w:left="604"/>
              <w:jc w:val="both"/>
              <w:rPr>
                <w:rFonts w:ascii="Times New Roman" w:hAnsi="Times New Roman"/>
                <w:i/>
                <w:sz w:val="24"/>
                <w:szCs w:val="24"/>
              </w:rPr>
            </w:pPr>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Doanh</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thu</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từ</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dịch</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vụ</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hậu</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cần</w:t>
            </w:r>
            <w:proofErr w:type="spellEnd"/>
            <w:r w:rsidRPr="001D16D7">
              <w:rPr>
                <w:rFonts w:ascii="Times New Roman" w:eastAsia="Times New Roman" w:hAnsi="Times New Roman"/>
                <w:sz w:val="24"/>
                <w:szCs w:val="24"/>
                <w:lang w:eastAsia="zh-CN"/>
              </w:rPr>
              <w:t xml:space="preserve">, (logistics) </w:t>
            </w:r>
            <w:proofErr w:type="spellStart"/>
            <w:r w:rsidRPr="001D16D7">
              <w:rPr>
                <w:rFonts w:ascii="Times New Roman" w:eastAsia="Times New Roman" w:hAnsi="Times New Roman"/>
                <w:sz w:val="24"/>
                <w:szCs w:val="24"/>
                <w:lang w:eastAsia="zh-CN"/>
              </w:rPr>
              <w:t>cho</w:t>
            </w:r>
            <w:proofErr w:type="spellEnd"/>
            <w:r w:rsidRPr="001D16D7">
              <w:rPr>
                <w:rFonts w:ascii="Times New Roman" w:eastAsia="Times New Roman" w:hAnsi="Times New Roman"/>
                <w:sz w:val="24"/>
                <w:szCs w:val="24"/>
                <w:lang w:eastAsia="zh-CN"/>
              </w:rPr>
              <w:t xml:space="preserve"> </w:t>
            </w:r>
            <w:r w:rsidRPr="001D16D7">
              <w:rPr>
                <w:rFonts w:ascii="Times New Roman" w:eastAsia="Times New Roman" w:hAnsi="Times New Roman"/>
                <w:sz w:val="24"/>
                <w:szCs w:val="24"/>
                <w:lang w:val="vi-VN" w:eastAsia="zh-CN"/>
              </w:rPr>
              <w:t>thương mại điện tử (TMĐT)</w:t>
            </w:r>
          </w:p>
        </w:tc>
        <w:tc>
          <w:tcPr>
            <w:tcW w:w="1080" w:type="dxa"/>
            <w:vAlign w:val="center"/>
          </w:tcPr>
          <w:p w14:paraId="284940B1" w14:textId="77777777" w:rsidR="00F82C51" w:rsidRPr="001D16D7" w:rsidRDefault="00F82C51" w:rsidP="00E7236D">
            <w:pPr>
              <w:spacing w:after="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02</w:t>
            </w:r>
          </w:p>
        </w:tc>
        <w:tc>
          <w:tcPr>
            <w:tcW w:w="1260" w:type="dxa"/>
            <w:gridSpan w:val="2"/>
            <w:vAlign w:val="center"/>
          </w:tcPr>
          <w:p w14:paraId="1D439A5F" w14:textId="77777777" w:rsidR="00F82C51" w:rsidRPr="001D16D7" w:rsidRDefault="00F82C51" w:rsidP="00E7236D">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351" w:type="dxa"/>
          </w:tcPr>
          <w:p w14:paraId="458600B5" w14:textId="77777777" w:rsidR="00F82C51" w:rsidRPr="001D16D7" w:rsidRDefault="00F82C51" w:rsidP="00E7236D">
            <w:pPr>
              <w:jc w:val="center"/>
              <w:rPr>
                <w:sz w:val="24"/>
                <w:szCs w:val="24"/>
              </w:rPr>
            </w:pPr>
          </w:p>
        </w:tc>
        <w:tc>
          <w:tcPr>
            <w:tcW w:w="1276" w:type="dxa"/>
            <w:vAlign w:val="center"/>
          </w:tcPr>
          <w:p w14:paraId="6D535CB0" w14:textId="77777777" w:rsidR="00F82C51" w:rsidRPr="00BC0674" w:rsidRDefault="00F82C51" w:rsidP="00E7236D">
            <w:pPr>
              <w:spacing w:after="0"/>
              <w:jc w:val="center"/>
            </w:pPr>
            <w:r w:rsidRPr="00BC0674">
              <w:rPr>
                <w:rFonts w:ascii="Times New Roman" w:eastAsia="Times New Roman" w:hAnsi="Times New Roman"/>
              </w:rPr>
              <w:t>X</w:t>
            </w:r>
          </w:p>
        </w:tc>
        <w:tc>
          <w:tcPr>
            <w:tcW w:w="1559" w:type="dxa"/>
            <w:vAlign w:val="center"/>
          </w:tcPr>
          <w:p w14:paraId="3217C0AD" w14:textId="77777777" w:rsidR="00F82C51" w:rsidRPr="00BC0674" w:rsidRDefault="00F82C51" w:rsidP="00E7236D">
            <w:pPr>
              <w:spacing w:after="0"/>
              <w:jc w:val="center"/>
            </w:pPr>
            <w:r w:rsidRPr="00BC0674">
              <w:rPr>
                <w:rFonts w:ascii="Times New Roman" w:eastAsia="Times New Roman" w:hAnsi="Times New Roman"/>
              </w:rPr>
              <w:t>X</w:t>
            </w:r>
          </w:p>
        </w:tc>
        <w:tc>
          <w:tcPr>
            <w:tcW w:w="1418" w:type="dxa"/>
            <w:gridSpan w:val="2"/>
            <w:vAlign w:val="center"/>
          </w:tcPr>
          <w:p w14:paraId="544786B0" w14:textId="77777777" w:rsidR="00F82C51" w:rsidRPr="00BC0674" w:rsidRDefault="00F82C51" w:rsidP="00E7236D">
            <w:pPr>
              <w:spacing w:after="0"/>
              <w:jc w:val="center"/>
            </w:pPr>
            <w:r w:rsidRPr="00BC0674">
              <w:rPr>
                <w:rFonts w:ascii="Times New Roman" w:eastAsia="Times New Roman" w:hAnsi="Times New Roman"/>
              </w:rPr>
              <w:t>X</w:t>
            </w:r>
          </w:p>
        </w:tc>
      </w:tr>
      <w:tr w:rsidR="002539D4" w:rsidRPr="001D16D7" w14:paraId="1B52992D" w14:textId="77777777" w:rsidTr="00BA6F05">
        <w:trPr>
          <w:gridAfter w:val="1"/>
          <w:wAfter w:w="1856" w:type="dxa"/>
        </w:trPr>
        <w:tc>
          <w:tcPr>
            <w:tcW w:w="6373" w:type="dxa"/>
            <w:vAlign w:val="center"/>
          </w:tcPr>
          <w:p w14:paraId="3DBD3D10" w14:textId="2058F573" w:rsidR="00F82C51" w:rsidRPr="001D16D7" w:rsidRDefault="00F82C51" w:rsidP="00271EDF">
            <w:pPr>
              <w:spacing w:after="0"/>
              <w:ind w:left="604"/>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Doanh</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thu</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dịch</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vụ</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bưu</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chính</w:t>
            </w:r>
            <w:proofErr w:type="spellEnd"/>
          </w:p>
        </w:tc>
        <w:tc>
          <w:tcPr>
            <w:tcW w:w="1080" w:type="dxa"/>
            <w:vAlign w:val="center"/>
          </w:tcPr>
          <w:p w14:paraId="1FDC5D0A" w14:textId="77777777" w:rsidR="00F82C51" w:rsidRPr="001D16D7" w:rsidRDefault="00F82C51" w:rsidP="00E7236D">
            <w:pPr>
              <w:spacing w:after="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03</w:t>
            </w:r>
          </w:p>
        </w:tc>
        <w:tc>
          <w:tcPr>
            <w:tcW w:w="1260" w:type="dxa"/>
            <w:gridSpan w:val="2"/>
            <w:vAlign w:val="center"/>
          </w:tcPr>
          <w:p w14:paraId="63EA1462" w14:textId="77777777" w:rsidR="00F82C51" w:rsidRPr="001D16D7" w:rsidRDefault="00F82C51" w:rsidP="00E7236D">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351" w:type="dxa"/>
          </w:tcPr>
          <w:p w14:paraId="261CE5F2" w14:textId="77777777" w:rsidR="00F82C51" w:rsidRPr="001D16D7" w:rsidRDefault="00F82C51" w:rsidP="00E7236D">
            <w:pPr>
              <w:jc w:val="center"/>
              <w:rPr>
                <w:sz w:val="24"/>
                <w:szCs w:val="24"/>
              </w:rPr>
            </w:pPr>
          </w:p>
        </w:tc>
        <w:tc>
          <w:tcPr>
            <w:tcW w:w="1276" w:type="dxa"/>
            <w:vAlign w:val="center"/>
          </w:tcPr>
          <w:p w14:paraId="5E5E89D8" w14:textId="77777777" w:rsidR="00F82C51" w:rsidRPr="00BC0674" w:rsidRDefault="00F82C51" w:rsidP="00E7236D">
            <w:pPr>
              <w:spacing w:after="0"/>
              <w:jc w:val="center"/>
            </w:pPr>
            <w:r w:rsidRPr="00BC0674">
              <w:rPr>
                <w:rFonts w:ascii="Times New Roman" w:eastAsia="Times New Roman" w:hAnsi="Times New Roman"/>
              </w:rPr>
              <w:t>X</w:t>
            </w:r>
          </w:p>
        </w:tc>
        <w:tc>
          <w:tcPr>
            <w:tcW w:w="1559" w:type="dxa"/>
            <w:vAlign w:val="center"/>
          </w:tcPr>
          <w:p w14:paraId="6BDAF91C" w14:textId="77777777" w:rsidR="00F82C51" w:rsidRPr="00BC0674" w:rsidRDefault="00F82C51" w:rsidP="00E7236D">
            <w:pPr>
              <w:spacing w:after="0"/>
              <w:jc w:val="center"/>
            </w:pPr>
            <w:r w:rsidRPr="00BC0674">
              <w:rPr>
                <w:rFonts w:ascii="Times New Roman" w:eastAsia="Times New Roman" w:hAnsi="Times New Roman"/>
              </w:rPr>
              <w:t>X</w:t>
            </w:r>
          </w:p>
        </w:tc>
        <w:tc>
          <w:tcPr>
            <w:tcW w:w="1418" w:type="dxa"/>
            <w:gridSpan w:val="2"/>
            <w:vAlign w:val="center"/>
          </w:tcPr>
          <w:p w14:paraId="4A93989D" w14:textId="77777777" w:rsidR="00F82C51" w:rsidRPr="00BC0674" w:rsidRDefault="00F82C51" w:rsidP="00E7236D">
            <w:pPr>
              <w:spacing w:after="0"/>
              <w:jc w:val="center"/>
            </w:pPr>
            <w:r w:rsidRPr="00BC0674">
              <w:rPr>
                <w:rFonts w:ascii="Times New Roman" w:eastAsia="Times New Roman" w:hAnsi="Times New Roman"/>
              </w:rPr>
              <w:t>X</w:t>
            </w:r>
          </w:p>
        </w:tc>
      </w:tr>
      <w:tr w:rsidR="002539D4" w:rsidRPr="001D16D7" w14:paraId="3FE80352" w14:textId="77777777" w:rsidTr="00BA6F05">
        <w:trPr>
          <w:gridAfter w:val="1"/>
          <w:wAfter w:w="1856" w:type="dxa"/>
        </w:trPr>
        <w:tc>
          <w:tcPr>
            <w:tcW w:w="6373" w:type="dxa"/>
            <w:vAlign w:val="center"/>
          </w:tcPr>
          <w:p w14:paraId="4ACB1A87" w14:textId="23160F86" w:rsidR="00F82C51" w:rsidRPr="001D16D7" w:rsidRDefault="00F82C51" w:rsidP="00271EDF">
            <w:pPr>
              <w:spacing w:after="0"/>
              <w:ind w:left="1029"/>
              <w:jc w:val="both"/>
              <w:rPr>
                <w:rFonts w:ascii="Times New Roman" w:hAnsi="Times New Roman"/>
                <w:i/>
                <w:sz w:val="24"/>
                <w:szCs w:val="24"/>
              </w:rPr>
            </w:pPr>
            <w:r w:rsidRPr="001D16D7">
              <w:rPr>
                <w:rFonts w:ascii="Times New Roman" w:eastAsia="Times New Roman" w:hAnsi="Times New Roman"/>
                <w:i/>
                <w:sz w:val="24"/>
                <w:szCs w:val="24"/>
                <w:lang w:eastAsia="zh-CN"/>
              </w:rPr>
              <w:t xml:space="preserve">Trong </w:t>
            </w:r>
            <w:proofErr w:type="spellStart"/>
            <w:r w:rsidRPr="001D16D7">
              <w:rPr>
                <w:rFonts w:ascii="Times New Roman" w:eastAsia="Times New Roman" w:hAnsi="Times New Roman"/>
                <w:i/>
                <w:sz w:val="24"/>
                <w:szCs w:val="24"/>
                <w:lang w:eastAsia="zh-CN"/>
              </w:rPr>
              <w:t>đó</w:t>
            </w:r>
            <w:proofErr w:type="spellEnd"/>
            <w:r w:rsidRPr="001D16D7">
              <w:rPr>
                <w:rFonts w:ascii="Times New Roman" w:eastAsia="Times New Roman" w:hAnsi="Times New Roman"/>
                <w:i/>
                <w:sz w:val="24"/>
                <w:szCs w:val="24"/>
                <w:lang w:eastAsia="zh-CN"/>
              </w:rPr>
              <w:t>:</w:t>
            </w:r>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i/>
                <w:sz w:val="24"/>
                <w:szCs w:val="24"/>
                <w:lang w:eastAsia="zh-CN"/>
              </w:rPr>
              <w:t>Doanh</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thu</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từ</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dịch</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vụ</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chuyển</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phát</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gói</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kiện</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hàng</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hóa</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cho</w:t>
            </w:r>
            <w:proofErr w:type="spellEnd"/>
            <w:r w:rsidRPr="001D16D7">
              <w:rPr>
                <w:rFonts w:ascii="Times New Roman" w:eastAsia="Times New Roman" w:hAnsi="Times New Roman"/>
                <w:i/>
                <w:sz w:val="24"/>
                <w:szCs w:val="24"/>
                <w:lang w:eastAsia="zh-CN"/>
              </w:rPr>
              <w:t xml:space="preserve"> </w:t>
            </w:r>
            <w:r w:rsidRPr="001D16D7">
              <w:rPr>
                <w:rFonts w:ascii="Times New Roman" w:eastAsia="Times New Roman" w:hAnsi="Times New Roman"/>
                <w:i/>
                <w:sz w:val="24"/>
                <w:szCs w:val="24"/>
                <w:lang w:val="vi-VN" w:eastAsia="zh-CN"/>
              </w:rPr>
              <w:t>TMĐT</w:t>
            </w:r>
          </w:p>
        </w:tc>
        <w:tc>
          <w:tcPr>
            <w:tcW w:w="1080" w:type="dxa"/>
            <w:vAlign w:val="center"/>
          </w:tcPr>
          <w:p w14:paraId="6CC59C4F" w14:textId="77777777" w:rsidR="00F82C51" w:rsidRPr="001D16D7" w:rsidRDefault="00F82C51" w:rsidP="00E7236D">
            <w:pPr>
              <w:spacing w:after="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04</w:t>
            </w:r>
          </w:p>
        </w:tc>
        <w:tc>
          <w:tcPr>
            <w:tcW w:w="1260" w:type="dxa"/>
            <w:gridSpan w:val="2"/>
            <w:vAlign w:val="center"/>
          </w:tcPr>
          <w:p w14:paraId="740A78C9" w14:textId="77777777" w:rsidR="00F82C51" w:rsidRPr="001D16D7" w:rsidRDefault="00F82C51" w:rsidP="00E7236D">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351" w:type="dxa"/>
          </w:tcPr>
          <w:p w14:paraId="50C89B0C" w14:textId="77777777" w:rsidR="00F82C51" w:rsidRPr="001D16D7" w:rsidRDefault="00F82C51" w:rsidP="00E7236D">
            <w:pPr>
              <w:jc w:val="center"/>
              <w:rPr>
                <w:sz w:val="24"/>
                <w:szCs w:val="24"/>
              </w:rPr>
            </w:pPr>
          </w:p>
        </w:tc>
        <w:tc>
          <w:tcPr>
            <w:tcW w:w="1276" w:type="dxa"/>
            <w:vAlign w:val="center"/>
          </w:tcPr>
          <w:p w14:paraId="4BCFD69C" w14:textId="77777777" w:rsidR="00F82C51" w:rsidRPr="00BC0674" w:rsidRDefault="00F82C51" w:rsidP="00E7236D">
            <w:pPr>
              <w:spacing w:after="0"/>
              <w:jc w:val="center"/>
            </w:pPr>
            <w:r w:rsidRPr="00BC0674">
              <w:rPr>
                <w:rFonts w:ascii="Times New Roman" w:eastAsia="Times New Roman" w:hAnsi="Times New Roman"/>
              </w:rPr>
              <w:t>X</w:t>
            </w:r>
          </w:p>
        </w:tc>
        <w:tc>
          <w:tcPr>
            <w:tcW w:w="1559" w:type="dxa"/>
            <w:vAlign w:val="center"/>
          </w:tcPr>
          <w:p w14:paraId="7F68F55C" w14:textId="77777777" w:rsidR="00F82C51" w:rsidRPr="00BC0674" w:rsidRDefault="00F82C51" w:rsidP="00E7236D">
            <w:pPr>
              <w:spacing w:after="0"/>
              <w:jc w:val="center"/>
            </w:pPr>
            <w:r w:rsidRPr="00BC0674">
              <w:rPr>
                <w:rFonts w:ascii="Times New Roman" w:eastAsia="Times New Roman" w:hAnsi="Times New Roman"/>
              </w:rPr>
              <w:t>X</w:t>
            </w:r>
          </w:p>
        </w:tc>
        <w:tc>
          <w:tcPr>
            <w:tcW w:w="1418" w:type="dxa"/>
            <w:gridSpan w:val="2"/>
            <w:vAlign w:val="center"/>
          </w:tcPr>
          <w:p w14:paraId="7899D0B1" w14:textId="77777777" w:rsidR="00F82C51" w:rsidRPr="00BC0674" w:rsidRDefault="00F82C51" w:rsidP="00E7236D">
            <w:pPr>
              <w:spacing w:after="0"/>
              <w:jc w:val="center"/>
            </w:pPr>
            <w:r w:rsidRPr="00BC0674">
              <w:rPr>
                <w:rFonts w:ascii="Times New Roman" w:eastAsia="Times New Roman" w:hAnsi="Times New Roman"/>
              </w:rPr>
              <w:t>X</w:t>
            </w:r>
          </w:p>
        </w:tc>
      </w:tr>
      <w:tr w:rsidR="002539D4" w:rsidRPr="001D16D7" w14:paraId="541C494F" w14:textId="77777777" w:rsidTr="00BA6F05">
        <w:trPr>
          <w:gridAfter w:val="1"/>
          <w:wAfter w:w="1856" w:type="dxa"/>
        </w:trPr>
        <w:tc>
          <w:tcPr>
            <w:tcW w:w="14317" w:type="dxa"/>
            <w:gridSpan w:val="9"/>
            <w:vAlign w:val="center"/>
          </w:tcPr>
          <w:p w14:paraId="739FCA2E" w14:textId="5D8507F2" w:rsidR="00A925FD" w:rsidRPr="001D16D7" w:rsidRDefault="00A925FD" w:rsidP="008372A9">
            <w:pPr>
              <w:spacing w:after="0"/>
              <w:rPr>
                <w:rFonts w:ascii="Times New Roman" w:eastAsia="Times New Roman" w:hAnsi="Times New Roman"/>
                <w:sz w:val="24"/>
                <w:szCs w:val="24"/>
              </w:rPr>
            </w:pPr>
            <w:r w:rsidRPr="001D16D7">
              <w:rPr>
                <w:rFonts w:ascii="Times New Roman" w:eastAsia="Times New Roman" w:hAnsi="Times New Roman"/>
                <w:b/>
                <w:bCs/>
                <w:sz w:val="24"/>
                <w:szCs w:val="24"/>
                <w:lang w:eastAsia="zh-CN"/>
              </w:rPr>
              <w:t xml:space="preserve">2. </w:t>
            </w:r>
            <w:proofErr w:type="spellStart"/>
            <w:r w:rsidRPr="001D16D7">
              <w:rPr>
                <w:rFonts w:ascii="Times New Roman" w:eastAsia="Times New Roman" w:hAnsi="Times New Roman"/>
                <w:b/>
                <w:bCs/>
                <w:sz w:val="24"/>
                <w:szCs w:val="24"/>
                <w:lang w:eastAsia="zh-CN"/>
              </w:rPr>
              <w:t>Sản</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lượng</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dịch</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vụ</w:t>
            </w:r>
            <w:proofErr w:type="spellEnd"/>
            <w:r w:rsidRPr="001D16D7">
              <w:rPr>
                <w:rFonts w:ascii="Times New Roman" w:eastAsia="Times New Roman" w:hAnsi="Times New Roman"/>
                <w:b/>
                <w:bCs/>
                <w:sz w:val="24"/>
                <w:szCs w:val="24"/>
                <w:lang w:val="vi-VN" w:eastAsia="zh-CN"/>
              </w:rPr>
              <w:t xml:space="preserve"> bưu chính</w:t>
            </w:r>
          </w:p>
        </w:tc>
      </w:tr>
      <w:tr w:rsidR="002539D4" w:rsidRPr="001D16D7" w14:paraId="499D9EEE" w14:textId="77777777" w:rsidTr="00BA6F05">
        <w:trPr>
          <w:gridAfter w:val="1"/>
          <w:wAfter w:w="1856" w:type="dxa"/>
        </w:trPr>
        <w:tc>
          <w:tcPr>
            <w:tcW w:w="6373" w:type="dxa"/>
            <w:vAlign w:val="center"/>
          </w:tcPr>
          <w:p w14:paraId="2193AA1B" w14:textId="09B001AC" w:rsidR="00F82C51" w:rsidRPr="001D16D7" w:rsidRDefault="00F82C51" w:rsidP="00E7236D">
            <w:pPr>
              <w:spacing w:after="0"/>
              <w:ind w:left="255" w:right="-72"/>
              <w:rPr>
                <w:rFonts w:ascii="Times New Roman" w:eastAsia="Times New Roman" w:hAnsi="Times New Roman"/>
                <w:b/>
                <w:bCs/>
                <w:i/>
                <w:sz w:val="24"/>
                <w:szCs w:val="24"/>
                <w:lang w:eastAsia="zh-CN"/>
              </w:rPr>
            </w:pPr>
            <w:r w:rsidRPr="001D16D7">
              <w:rPr>
                <w:rFonts w:ascii="Times New Roman" w:eastAsia="Times New Roman" w:hAnsi="Times New Roman"/>
                <w:b/>
                <w:bCs/>
                <w:i/>
                <w:sz w:val="24"/>
                <w:szCs w:val="24"/>
                <w:lang w:eastAsia="zh-CN"/>
              </w:rPr>
              <w:t xml:space="preserve">2.1. </w:t>
            </w:r>
            <w:proofErr w:type="spellStart"/>
            <w:r w:rsidRPr="001D16D7">
              <w:rPr>
                <w:rFonts w:ascii="Times New Roman" w:eastAsia="Times New Roman" w:hAnsi="Times New Roman"/>
                <w:b/>
                <w:bCs/>
                <w:i/>
                <w:sz w:val="24"/>
                <w:szCs w:val="24"/>
                <w:lang w:eastAsia="zh-CN"/>
              </w:rPr>
              <w:t>Dịch</w:t>
            </w:r>
            <w:proofErr w:type="spellEnd"/>
            <w:r w:rsidRPr="001D16D7">
              <w:rPr>
                <w:rFonts w:ascii="Times New Roman" w:eastAsia="Times New Roman" w:hAnsi="Times New Roman"/>
                <w:b/>
                <w:bCs/>
                <w:i/>
                <w:sz w:val="24"/>
                <w:szCs w:val="24"/>
                <w:lang w:eastAsia="zh-CN"/>
              </w:rPr>
              <w:t xml:space="preserve"> </w:t>
            </w:r>
            <w:proofErr w:type="spellStart"/>
            <w:r w:rsidRPr="001D16D7">
              <w:rPr>
                <w:rFonts w:ascii="Times New Roman" w:eastAsia="Times New Roman" w:hAnsi="Times New Roman"/>
                <w:b/>
                <w:bCs/>
                <w:i/>
                <w:sz w:val="24"/>
                <w:szCs w:val="24"/>
                <w:lang w:eastAsia="zh-CN"/>
              </w:rPr>
              <w:t>vụ</w:t>
            </w:r>
            <w:proofErr w:type="spellEnd"/>
            <w:r w:rsidRPr="001D16D7">
              <w:rPr>
                <w:rFonts w:ascii="Times New Roman" w:eastAsia="Times New Roman" w:hAnsi="Times New Roman"/>
                <w:b/>
                <w:bCs/>
                <w:i/>
                <w:sz w:val="24"/>
                <w:szCs w:val="24"/>
                <w:lang w:eastAsia="zh-CN"/>
              </w:rPr>
              <w:t xml:space="preserve"> </w:t>
            </w:r>
            <w:proofErr w:type="spellStart"/>
            <w:r w:rsidRPr="001D16D7">
              <w:rPr>
                <w:rFonts w:ascii="Times New Roman" w:eastAsia="Times New Roman" w:hAnsi="Times New Roman"/>
                <w:b/>
                <w:bCs/>
                <w:i/>
                <w:sz w:val="24"/>
                <w:szCs w:val="24"/>
                <w:lang w:eastAsia="zh-CN"/>
              </w:rPr>
              <w:t>thư</w:t>
            </w:r>
            <w:proofErr w:type="spellEnd"/>
            <w:r w:rsidRPr="001D16D7">
              <w:rPr>
                <w:rFonts w:ascii="Times New Roman" w:eastAsia="Times New Roman" w:hAnsi="Times New Roman"/>
                <w:b/>
                <w:bCs/>
                <w:i/>
                <w:sz w:val="24"/>
                <w:szCs w:val="24"/>
                <w:lang w:eastAsia="zh-CN"/>
              </w:rPr>
              <w:t xml:space="preserve"> </w:t>
            </w:r>
            <w:r w:rsidR="005B1EF7" w:rsidRPr="001D16D7">
              <w:rPr>
                <w:rFonts w:ascii="Times New Roman" w:eastAsia="Times New Roman" w:hAnsi="Times New Roman"/>
                <w:bCs/>
                <w:sz w:val="24"/>
                <w:szCs w:val="24"/>
                <w:lang w:eastAsia="zh-CN"/>
              </w:rPr>
              <w:t>(05=06+...+08)</w:t>
            </w:r>
          </w:p>
        </w:tc>
        <w:tc>
          <w:tcPr>
            <w:tcW w:w="1080" w:type="dxa"/>
            <w:vAlign w:val="center"/>
          </w:tcPr>
          <w:p w14:paraId="38F186C1" w14:textId="77777777" w:rsidR="00F82C51" w:rsidRPr="001D16D7" w:rsidRDefault="00F82C51" w:rsidP="00E7236D">
            <w:pPr>
              <w:spacing w:after="0"/>
              <w:jc w:val="center"/>
              <w:rPr>
                <w:rFonts w:ascii="Times New Roman" w:eastAsia="Times New Roman" w:hAnsi="Times New Roman"/>
                <w:sz w:val="24"/>
                <w:szCs w:val="24"/>
              </w:rPr>
            </w:pPr>
            <w:r w:rsidRPr="001D16D7">
              <w:rPr>
                <w:rFonts w:ascii="Times New Roman" w:eastAsia="Times New Roman" w:hAnsi="Times New Roman"/>
                <w:sz w:val="24"/>
                <w:szCs w:val="24"/>
              </w:rPr>
              <w:t>05</w:t>
            </w:r>
          </w:p>
        </w:tc>
        <w:tc>
          <w:tcPr>
            <w:tcW w:w="1260" w:type="dxa"/>
            <w:gridSpan w:val="2"/>
            <w:vAlign w:val="center"/>
          </w:tcPr>
          <w:p w14:paraId="24CB75C1" w14:textId="6A3B9AA4" w:rsidR="00F82C51" w:rsidRPr="001D16D7" w:rsidRDefault="00FA4571" w:rsidP="00E7236D">
            <w:pPr>
              <w:spacing w:after="0"/>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351" w:type="dxa"/>
          </w:tcPr>
          <w:p w14:paraId="2C712636" w14:textId="77777777" w:rsidR="00F82C51" w:rsidRPr="001D16D7" w:rsidRDefault="00F82C51" w:rsidP="00E7236D">
            <w:pPr>
              <w:spacing w:before="40" w:after="40"/>
              <w:jc w:val="center"/>
              <w:rPr>
                <w:rFonts w:ascii="Times New Roman" w:eastAsia="Times New Roman" w:hAnsi="Times New Roman"/>
                <w:sz w:val="24"/>
                <w:szCs w:val="24"/>
              </w:rPr>
            </w:pPr>
          </w:p>
        </w:tc>
        <w:tc>
          <w:tcPr>
            <w:tcW w:w="1276" w:type="dxa"/>
          </w:tcPr>
          <w:p w14:paraId="5200A43B" w14:textId="77777777" w:rsidR="00F82C51" w:rsidRPr="001D16D7" w:rsidRDefault="00F82C51" w:rsidP="00E7236D">
            <w:pPr>
              <w:spacing w:before="40" w:after="40"/>
              <w:jc w:val="center"/>
              <w:rPr>
                <w:rFonts w:ascii="Times New Roman" w:eastAsia="Times New Roman" w:hAnsi="Times New Roman"/>
                <w:sz w:val="24"/>
                <w:szCs w:val="24"/>
              </w:rPr>
            </w:pPr>
          </w:p>
        </w:tc>
        <w:tc>
          <w:tcPr>
            <w:tcW w:w="1559" w:type="dxa"/>
          </w:tcPr>
          <w:p w14:paraId="7DA955C1" w14:textId="77777777" w:rsidR="00F82C51" w:rsidRPr="001D16D7" w:rsidRDefault="00F82C51" w:rsidP="00E7236D">
            <w:pPr>
              <w:spacing w:before="40" w:after="40"/>
              <w:jc w:val="center"/>
              <w:rPr>
                <w:rFonts w:ascii="Times New Roman" w:eastAsia="Times New Roman" w:hAnsi="Times New Roman"/>
                <w:sz w:val="24"/>
                <w:szCs w:val="24"/>
              </w:rPr>
            </w:pPr>
          </w:p>
        </w:tc>
        <w:tc>
          <w:tcPr>
            <w:tcW w:w="1418" w:type="dxa"/>
            <w:gridSpan w:val="2"/>
          </w:tcPr>
          <w:p w14:paraId="644BC3A6" w14:textId="77777777" w:rsidR="00F82C51" w:rsidRPr="001D16D7" w:rsidRDefault="00F82C51" w:rsidP="00E7236D">
            <w:pPr>
              <w:spacing w:before="40" w:after="40"/>
              <w:jc w:val="center"/>
              <w:rPr>
                <w:rFonts w:ascii="Times New Roman" w:eastAsia="Times New Roman" w:hAnsi="Times New Roman"/>
                <w:sz w:val="24"/>
                <w:szCs w:val="24"/>
              </w:rPr>
            </w:pPr>
          </w:p>
        </w:tc>
      </w:tr>
      <w:tr w:rsidR="002539D4" w:rsidRPr="001D16D7" w14:paraId="498E234B" w14:textId="77777777" w:rsidTr="00BA6F05">
        <w:trPr>
          <w:gridAfter w:val="1"/>
          <w:wAfter w:w="1856" w:type="dxa"/>
        </w:trPr>
        <w:tc>
          <w:tcPr>
            <w:tcW w:w="6373" w:type="dxa"/>
            <w:vAlign w:val="center"/>
          </w:tcPr>
          <w:p w14:paraId="3EE6F251" w14:textId="77777777" w:rsidR="00F82C51" w:rsidRPr="001D16D7" w:rsidRDefault="00F82C51" w:rsidP="00E7236D">
            <w:pPr>
              <w:spacing w:after="0"/>
              <w:ind w:left="255"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w:t>
            </w:r>
            <w:proofErr w:type="spellStart"/>
            <w:r w:rsidRPr="001D16D7">
              <w:rPr>
                <w:rFonts w:ascii="Times New Roman" w:eastAsia="Times New Roman" w:hAnsi="Times New Roman"/>
                <w:sz w:val="24"/>
                <w:szCs w:val="24"/>
                <w:lang w:eastAsia="zh-CN"/>
              </w:rPr>
              <w:t>Thư</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đi</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trong</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nước</w:t>
            </w:r>
            <w:proofErr w:type="spellEnd"/>
          </w:p>
        </w:tc>
        <w:tc>
          <w:tcPr>
            <w:tcW w:w="1080" w:type="dxa"/>
            <w:vAlign w:val="center"/>
          </w:tcPr>
          <w:p w14:paraId="3CEAEFCF" w14:textId="77777777" w:rsidR="00F82C51" w:rsidRPr="001D16D7" w:rsidRDefault="00F82C51" w:rsidP="00E7236D">
            <w:pPr>
              <w:spacing w:after="0"/>
              <w:jc w:val="center"/>
              <w:rPr>
                <w:rFonts w:ascii="Times New Roman" w:eastAsia="Times New Roman" w:hAnsi="Times New Roman"/>
                <w:sz w:val="24"/>
                <w:szCs w:val="24"/>
              </w:rPr>
            </w:pPr>
            <w:r w:rsidRPr="001D16D7">
              <w:rPr>
                <w:rFonts w:ascii="Times New Roman" w:eastAsia="Times New Roman" w:hAnsi="Times New Roman"/>
                <w:sz w:val="24"/>
                <w:szCs w:val="24"/>
              </w:rPr>
              <w:t>06</w:t>
            </w:r>
          </w:p>
        </w:tc>
        <w:tc>
          <w:tcPr>
            <w:tcW w:w="1260" w:type="dxa"/>
            <w:gridSpan w:val="2"/>
            <w:vAlign w:val="center"/>
          </w:tcPr>
          <w:p w14:paraId="1BFE9EA2" w14:textId="77777777" w:rsidR="00F82C51" w:rsidRPr="001D16D7" w:rsidRDefault="00F82C51" w:rsidP="00E7236D">
            <w:pPr>
              <w:spacing w:after="0"/>
              <w:jc w:val="center"/>
              <w:rPr>
                <w:rFonts w:ascii="Times New Roman" w:eastAsia="Times New Roman" w:hAnsi="Times New Roman"/>
                <w:i/>
                <w:sz w:val="24"/>
                <w:szCs w:val="24"/>
                <w:lang w:val="vi-VN"/>
              </w:rPr>
            </w:pPr>
            <w:r w:rsidRPr="001D16D7">
              <w:rPr>
                <w:rFonts w:ascii="Times New Roman" w:eastAsia="Times New Roman" w:hAnsi="Times New Roman"/>
                <w:i/>
                <w:sz w:val="24"/>
                <w:szCs w:val="24"/>
                <w:lang w:val="vi-VN"/>
              </w:rPr>
              <w:t>Cái</w:t>
            </w:r>
          </w:p>
        </w:tc>
        <w:tc>
          <w:tcPr>
            <w:tcW w:w="1351" w:type="dxa"/>
          </w:tcPr>
          <w:p w14:paraId="12187CCE" w14:textId="77777777" w:rsidR="00F82C51" w:rsidRPr="001D16D7" w:rsidRDefault="00F82C51" w:rsidP="00E7236D">
            <w:pPr>
              <w:spacing w:before="40" w:after="40"/>
              <w:jc w:val="center"/>
              <w:rPr>
                <w:rFonts w:ascii="Times New Roman" w:eastAsia="Times New Roman" w:hAnsi="Times New Roman"/>
                <w:sz w:val="24"/>
                <w:szCs w:val="24"/>
              </w:rPr>
            </w:pPr>
          </w:p>
        </w:tc>
        <w:tc>
          <w:tcPr>
            <w:tcW w:w="1276" w:type="dxa"/>
          </w:tcPr>
          <w:p w14:paraId="3D476148" w14:textId="77777777" w:rsidR="00F82C51" w:rsidRPr="001D16D7" w:rsidRDefault="00F82C51" w:rsidP="00E7236D">
            <w:pPr>
              <w:spacing w:before="40" w:after="40"/>
              <w:jc w:val="center"/>
              <w:rPr>
                <w:rFonts w:ascii="Times New Roman" w:eastAsia="Times New Roman" w:hAnsi="Times New Roman"/>
                <w:sz w:val="24"/>
                <w:szCs w:val="24"/>
              </w:rPr>
            </w:pPr>
          </w:p>
        </w:tc>
        <w:tc>
          <w:tcPr>
            <w:tcW w:w="1559" w:type="dxa"/>
          </w:tcPr>
          <w:p w14:paraId="766BCA4A" w14:textId="77777777" w:rsidR="00F82C51" w:rsidRPr="001D16D7" w:rsidRDefault="00F82C51" w:rsidP="00E7236D">
            <w:pPr>
              <w:spacing w:before="40" w:after="40"/>
              <w:jc w:val="center"/>
              <w:rPr>
                <w:rFonts w:ascii="Times New Roman" w:eastAsia="Times New Roman" w:hAnsi="Times New Roman"/>
                <w:sz w:val="24"/>
                <w:szCs w:val="24"/>
              </w:rPr>
            </w:pPr>
          </w:p>
        </w:tc>
        <w:tc>
          <w:tcPr>
            <w:tcW w:w="1418" w:type="dxa"/>
            <w:gridSpan w:val="2"/>
          </w:tcPr>
          <w:p w14:paraId="203C6F7F" w14:textId="77777777" w:rsidR="00F82C51" w:rsidRPr="001D16D7" w:rsidRDefault="00F82C51" w:rsidP="00E7236D">
            <w:pPr>
              <w:spacing w:before="40" w:after="40"/>
              <w:jc w:val="center"/>
              <w:rPr>
                <w:rFonts w:ascii="Times New Roman" w:eastAsia="Times New Roman" w:hAnsi="Times New Roman"/>
                <w:sz w:val="24"/>
                <w:szCs w:val="24"/>
              </w:rPr>
            </w:pPr>
          </w:p>
        </w:tc>
      </w:tr>
      <w:tr w:rsidR="002539D4" w:rsidRPr="001D16D7" w14:paraId="20B4E2B5" w14:textId="77777777" w:rsidTr="00BA6F05">
        <w:trPr>
          <w:gridAfter w:val="1"/>
          <w:wAfter w:w="1856" w:type="dxa"/>
        </w:trPr>
        <w:tc>
          <w:tcPr>
            <w:tcW w:w="6373" w:type="dxa"/>
            <w:vAlign w:val="center"/>
          </w:tcPr>
          <w:p w14:paraId="6CECCB03" w14:textId="77777777" w:rsidR="00F82C51" w:rsidRPr="001D16D7" w:rsidRDefault="00F82C51" w:rsidP="00E7236D">
            <w:pPr>
              <w:spacing w:after="0"/>
              <w:ind w:left="255"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w:t>
            </w:r>
            <w:proofErr w:type="spellStart"/>
            <w:r w:rsidRPr="001D16D7">
              <w:rPr>
                <w:rFonts w:ascii="Times New Roman" w:eastAsia="Times New Roman" w:hAnsi="Times New Roman"/>
                <w:sz w:val="24"/>
                <w:szCs w:val="24"/>
                <w:lang w:eastAsia="zh-CN"/>
              </w:rPr>
              <w:t>Thư</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đi</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quốc</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tế</w:t>
            </w:r>
            <w:proofErr w:type="spellEnd"/>
          </w:p>
        </w:tc>
        <w:tc>
          <w:tcPr>
            <w:tcW w:w="1080" w:type="dxa"/>
            <w:vAlign w:val="center"/>
          </w:tcPr>
          <w:p w14:paraId="533518F7" w14:textId="77777777" w:rsidR="00F82C51" w:rsidRPr="001D16D7" w:rsidRDefault="00F82C51" w:rsidP="00E7236D">
            <w:pPr>
              <w:spacing w:after="0"/>
              <w:jc w:val="center"/>
              <w:rPr>
                <w:rFonts w:ascii="Times New Roman" w:eastAsia="Times New Roman" w:hAnsi="Times New Roman"/>
                <w:sz w:val="24"/>
                <w:szCs w:val="24"/>
              </w:rPr>
            </w:pPr>
            <w:r w:rsidRPr="001D16D7">
              <w:rPr>
                <w:rFonts w:ascii="Times New Roman" w:eastAsia="Times New Roman" w:hAnsi="Times New Roman"/>
                <w:sz w:val="24"/>
                <w:szCs w:val="24"/>
              </w:rPr>
              <w:t>07</w:t>
            </w:r>
          </w:p>
        </w:tc>
        <w:tc>
          <w:tcPr>
            <w:tcW w:w="1260" w:type="dxa"/>
            <w:gridSpan w:val="2"/>
            <w:vAlign w:val="center"/>
          </w:tcPr>
          <w:p w14:paraId="370BA4B5" w14:textId="77777777" w:rsidR="00F82C51" w:rsidRPr="001D16D7" w:rsidRDefault="00F82C51" w:rsidP="00E7236D">
            <w:pPr>
              <w:spacing w:after="0"/>
              <w:jc w:val="center"/>
              <w:rPr>
                <w:rFonts w:ascii="Times New Roman" w:eastAsia="Times New Roman" w:hAnsi="Times New Roman"/>
                <w:i/>
                <w:sz w:val="24"/>
                <w:szCs w:val="24"/>
                <w:lang w:val="vi-VN"/>
              </w:rPr>
            </w:pPr>
            <w:r w:rsidRPr="001D16D7">
              <w:rPr>
                <w:rFonts w:ascii="Times New Roman" w:eastAsia="Times New Roman" w:hAnsi="Times New Roman"/>
                <w:i/>
                <w:sz w:val="24"/>
                <w:szCs w:val="24"/>
                <w:lang w:val="vi-VN"/>
              </w:rPr>
              <w:t>Cái</w:t>
            </w:r>
          </w:p>
        </w:tc>
        <w:tc>
          <w:tcPr>
            <w:tcW w:w="1351" w:type="dxa"/>
          </w:tcPr>
          <w:p w14:paraId="54BA7996" w14:textId="77777777" w:rsidR="00F82C51" w:rsidRPr="001D16D7" w:rsidRDefault="00F82C51" w:rsidP="00E7236D">
            <w:pPr>
              <w:spacing w:before="40" w:after="40"/>
              <w:jc w:val="center"/>
              <w:rPr>
                <w:rFonts w:ascii="Times New Roman" w:eastAsia="Times New Roman" w:hAnsi="Times New Roman"/>
                <w:sz w:val="24"/>
                <w:szCs w:val="24"/>
              </w:rPr>
            </w:pPr>
          </w:p>
        </w:tc>
        <w:tc>
          <w:tcPr>
            <w:tcW w:w="1276" w:type="dxa"/>
          </w:tcPr>
          <w:p w14:paraId="2FCE8069" w14:textId="77777777" w:rsidR="00F82C51" w:rsidRPr="001D16D7" w:rsidRDefault="00F82C51" w:rsidP="00E7236D">
            <w:pPr>
              <w:spacing w:before="40" w:after="40"/>
              <w:jc w:val="center"/>
              <w:rPr>
                <w:rFonts w:ascii="Times New Roman" w:eastAsia="Times New Roman" w:hAnsi="Times New Roman"/>
                <w:sz w:val="24"/>
                <w:szCs w:val="24"/>
              </w:rPr>
            </w:pPr>
          </w:p>
        </w:tc>
        <w:tc>
          <w:tcPr>
            <w:tcW w:w="1559" w:type="dxa"/>
          </w:tcPr>
          <w:p w14:paraId="2021196F" w14:textId="77777777" w:rsidR="00F82C51" w:rsidRPr="001D16D7" w:rsidRDefault="00F82C51" w:rsidP="00E7236D">
            <w:pPr>
              <w:spacing w:before="40" w:after="40"/>
              <w:jc w:val="center"/>
              <w:rPr>
                <w:rFonts w:ascii="Times New Roman" w:eastAsia="Times New Roman" w:hAnsi="Times New Roman"/>
                <w:sz w:val="24"/>
                <w:szCs w:val="24"/>
              </w:rPr>
            </w:pPr>
          </w:p>
        </w:tc>
        <w:tc>
          <w:tcPr>
            <w:tcW w:w="1418" w:type="dxa"/>
            <w:gridSpan w:val="2"/>
          </w:tcPr>
          <w:p w14:paraId="30D97045" w14:textId="77777777" w:rsidR="00F82C51" w:rsidRPr="001D16D7" w:rsidRDefault="00F82C51" w:rsidP="00E7236D">
            <w:pPr>
              <w:spacing w:before="40" w:after="40"/>
              <w:jc w:val="center"/>
              <w:rPr>
                <w:rFonts w:ascii="Times New Roman" w:eastAsia="Times New Roman" w:hAnsi="Times New Roman"/>
                <w:sz w:val="24"/>
                <w:szCs w:val="24"/>
              </w:rPr>
            </w:pPr>
          </w:p>
        </w:tc>
      </w:tr>
      <w:tr w:rsidR="002539D4" w:rsidRPr="001D16D7" w14:paraId="688D1171" w14:textId="77777777" w:rsidTr="00BA6F05">
        <w:trPr>
          <w:gridAfter w:val="1"/>
          <w:wAfter w:w="1856" w:type="dxa"/>
        </w:trPr>
        <w:tc>
          <w:tcPr>
            <w:tcW w:w="6373" w:type="dxa"/>
            <w:vAlign w:val="center"/>
          </w:tcPr>
          <w:p w14:paraId="5669F2D9" w14:textId="77777777" w:rsidR="00F82C51" w:rsidRPr="001D16D7" w:rsidRDefault="00F82C51" w:rsidP="00E7236D">
            <w:pPr>
              <w:spacing w:after="0"/>
              <w:ind w:left="255"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w:t>
            </w:r>
            <w:proofErr w:type="spellStart"/>
            <w:r w:rsidRPr="001D16D7">
              <w:rPr>
                <w:rFonts w:ascii="Times New Roman" w:eastAsia="Times New Roman" w:hAnsi="Times New Roman"/>
                <w:sz w:val="24"/>
                <w:szCs w:val="24"/>
                <w:lang w:eastAsia="zh-CN"/>
              </w:rPr>
              <w:t>Thư</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quốc</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tế</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đến</w:t>
            </w:r>
            <w:proofErr w:type="spellEnd"/>
          </w:p>
        </w:tc>
        <w:tc>
          <w:tcPr>
            <w:tcW w:w="1080" w:type="dxa"/>
            <w:vAlign w:val="center"/>
          </w:tcPr>
          <w:p w14:paraId="39965868" w14:textId="77777777" w:rsidR="00F82C51" w:rsidRPr="001D16D7" w:rsidRDefault="00F82C51" w:rsidP="00E7236D">
            <w:pPr>
              <w:spacing w:after="0"/>
              <w:jc w:val="center"/>
              <w:rPr>
                <w:rFonts w:ascii="Times New Roman" w:eastAsia="Times New Roman" w:hAnsi="Times New Roman"/>
                <w:sz w:val="24"/>
                <w:szCs w:val="24"/>
              </w:rPr>
            </w:pPr>
            <w:r w:rsidRPr="001D16D7">
              <w:rPr>
                <w:rFonts w:ascii="Times New Roman" w:eastAsia="Times New Roman" w:hAnsi="Times New Roman"/>
                <w:sz w:val="24"/>
                <w:szCs w:val="24"/>
              </w:rPr>
              <w:t>08</w:t>
            </w:r>
          </w:p>
        </w:tc>
        <w:tc>
          <w:tcPr>
            <w:tcW w:w="1260" w:type="dxa"/>
            <w:gridSpan w:val="2"/>
            <w:vAlign w:val="center"/>
          </w:tcPr>
          <w:p w14:paraId="57CA64FF" w14:textId="77777777" w:rsidR="00F82C51" w:rsidRPr="001D16D7" w:rsidRDefault="00F82C51" w:rsidP="00E7236D">
            <w:pPr>
              <w:spacing w:after="0"/>
              <w:jc w:val="center"/>
              <w:rPr>
                <w:rFonts w:ascii="Times New Roman" w:eastAsia="Times New Roman" w:hAnsi="Times New Roman"/>
                <w:i/>
                <w:sz w:val="24"/>
                <w:szCs w:val="24"/>
                <w:lang w:val="vi-VN"/>
              </w:rPr>
            </w:pPr>
            <w:r w:rsidRPr="001D16D7">
              <w:rPr>
                <w:rFonts w:ascii="Times New Roman" w:eastAsia="Times New Roman" w:hAnsi="Times New Roman"/>
                <w:i/>
                <w:sz w:val="24"/>
                <w:szCs w:val="24"/>
                <w:lang w:val="vi-VN"/>
              </w:rPr>
              <w:t>Cái</w:t>
            </w:r>
          </w:p>
        </w:tc>
        <w:tc>
          <w:tcPr>
            <w:tcW w:w="1351" w:type="dxa"/>
          </w:tcPr>
          <w:p w14:paraId="0A9174F7" w14:textId="77777777" w:rsidR="00F82C51" w:rsidRPr="001D16D7" w:rsidRDefault="00F82C51" w:rsidP="00E7236D">
            <w:pPr>
              <w:spacing w:before="40" w:after="40"/>
              <w:jc w:val="center"/>
              <w:rPr>
                <w:rFonts w:ascii="Times New Roman" w:eastAsia="Times New Roman" w:hAnsi="Times New Roman"/>
                <w:sz w:val="24"/>
                <w:szCs w:val="24"/>
              </w:rPr>
            </w:pPr>
          </w:p>
        </w:tc>
        <w:tc>
          <w:tcPr>
            <w:tcW w:w="1276" w:type="dxa"/>
          </w:tcPr>
          <w:p w14:paraId="16B3829D" w14:textId="77777777" w:rsidR="00F82C51" w:rsidRPr="001D16D7" w:rsidRDefault="00F82C51" w:rsidP="00E7236D">
            <w:pPr>
              <w:spacing w:before="40" w:after="40"/>
              <w:jc w:val="center"/>
              <w:rPr>
                <w:rFonts w:ascii="Times New Roman" w:eastAsia="Times New Roman" w:hAnsi="Times New Roman"/>
                <w:sz w:val="24"/>
                <w:szCs w:val="24"/>
              </w:rPr>
            </w:pPr>
          </w:p>
        </w:tc>
        <w:tc>
          <w:tcPr>
            <w:tcW w:w="1559" w:type="dxa"/>
          </w:tcPr>
          <w:p w14:paraId="7FA66E97" w14:textId="77777777" w:rsidR="00F82C51" w:rsidRPr="001D16D7" w:rsidRDefault="00F82C51" w:rsidP="00E7236D">
            <w:pPr>
              <w:spacing w:before="40" w:after="40"/>
              <w:jc w:val="center"/>
              <w:rPr>
                <w:rFonts w:ascii="Times New Roman" w:eastAsia="Times New Roman" w:hAnsi="Times New Roman"/>
                <w:sz w:val="24"/>
                <w:szCs w:val="24"/>
              </w:rPr>
            </w:pPr>
          </w:p>
        </w:tc>
        <w:tc>
          <w:tcPr>
            <w:tcW w:w="1418" w:type="dxa"/>
            <w:gridSpan w:val="2"/>
          </w:tcPr>
          <w:p w14:paraId="2EED817B" w14:textId="77777777" w:rsidR="00F82C51" w:rsidRPr="001D16D7" w:rsidRDefault="00F82C51" w:rsidP="00E7236D">
            <w:pPr>
              <w:spacing w:before="40" w:after="40"/>
              <w:jc w:val="center"/>
              <w:rPr>
                <w:rFonts w:ascii="Times New Roman" w:eastAsia="Times New Roman" w:hAnsi="Times New Roman"/>
                <w:sz w:val="24"/>
                <w:szCs w:val="24"/>
              </w:rPr>
            </w:pPr>
          </w:p>
        </w:tc>
      </w:tr>
      <w:tr w:rsidR="002539D4" w:rsidRPr="001D16D7" w14:paraId="167927B3" w14:textId="77777777" w:rsidTr="00BA6F05">
        <w:trPr>
          <w:gridAfter w:val="1"/>
          <w:wAfter w:w="1856" w:type="dxa"/>
        </w:trPr>
        <w:tc>
          <w:tcPr>
            <w:tcW w:w="6373" w:type="dxa"/>
            <w:vAlign w:val="center"/>
          </w:tcPr>
          <w:p w14:paraId="06E2FA04" w14:textId="2F77022A" w:rsidR="00F82C51" w:rsidRPr="001D16D7" w:rsidRDefault="00F82C51" w:rsidP="00ED3235">
            <w:pPr>
              <w:spacing w:after="0"/>
              <w:ind w:left="255" w:right="-72"/>
              <w:rPr>
                <w:rFonts w:ascii="Times New Roman" w:eastAsia="Times New Roman" w:hAnsi="Times New Roman"/>
                <w:b/>
                <w:bCs/>
                <w:i/>
                <w:sz w:val="24"/>
                <w:szCs w:val="24"/>
                <w:lang w:eastAsia="zh-CN"/>
              </w:rPr>
            </w:pPr>
            <w:r w:rsidRPr="001D16D7">
              <w:rPr>
                <w:rFonts w:ascii="Times New Roman" w:eastAsia="Times New Roman" w:hAnsi="Times New Roman"/>
                <w:b/>
                <w:bCs/>
                <w:i/>
                <w:sz w:val="24"/>
                <w:szCs w:val="24"/>
                <w:lang w:eastAsia="zh-CN"/>
              </w:rPr>
              <w:t xml:space="preserve">2.2. </w:t>
            </w:r>
            <w:proofErr w:type="spellStart"/>
            <w:r w:rsidRPr="001D16D7">
              <w:rPr>
                <w:rFonts w:ascii="Times New Roman" w:eastAsia="Times New Roman" w:hAnsi="Times New Roman"/>
                <w:b/>
                <w:bCs/>
                <w:i/>
                <w:sz w:val="24"/>
                <w:szCs w:val="24"/>
                <w:lang w:eastAsia="zh-CN"/>
              </w:rPr>
              <w:t>Dịch</w:t>
            </w:r>
            <w:proofErr w:type="spellEnd"/>
            <w:r w:rsidRPr="001D16D7">
              <w:rPr>
                <w:rFonts w:ascii="Times New Roman" w:eastAsia="Times New Roman" w:hAnsi="Times New Roman"/>
                <w:b/>
                <w:bCs/>
                <w:i/>
                <w:sz w:val="24"/>
                <w:szCs w:val="24"/>
                <w:lang w:eastAsia="zh-CN"/>
              </w:rPr>
              <w:t xml:space="preserve"> </w:t>
            </w:r>
            <w:proofErr w:type="spellStart"/>
            <w:r w:rsidRPr="001D16D7">
              <w:rPr>
                <w:rFonts w:ascii="Times New Roman" w:eastAsia="Times New Roman" w:hAnsi="Times New Roman"/>
                <w:b/>
                <w:bCs/>
                <w:i/>
                <w:sz w:val="24"/>
                <w:szCs w:val="24"/>
                <w:lang w:eastAsia="zh-CN"/>
              </w:rPr>
              <w:t>vụ</w:t>
            </w:r>
            <w:proofErr w:type="spellEnd"/>
            <w:r w:rsidRPr="001D16D7">
              <w:rPr>
                <w:rFonts w:ascii="Times New Roman" w:eastAsia="Times New Roman" w:hAnsi="Times New Roman"/>
                <w:b/>
                <w:bCs/>
                <w:i/>
                <w:sz w:val="24"/>
                <w:szCs w:val="24"/>
                <w:lang w:eastAsia="zh-CN"/>
              </w:rPr>
              <w:t xml:space="preserve"> </w:t>
            </w:r>
            <w:proofErr w:type="spellStart"/>
            <w:r w:rsidRPr="001D16D7">
              <w:rPr>
                <w:rFonts w:ascii="Times New Roman" w:eastAsia="Times New Roman" w:hAnsi="Times New Roman"/>
                <w:b/>
                <w:bCs/>
                <w:i/>
                <w:sz w:val="24"/>
                <w:szCs w:val="24"/>
                <w:lang w:eastAsia="zh-CN"/>
              </w:rPr>
              <w:t>gói</w:t>
            </w:r>
            <w:proofErr w:type="spellEnd"/>
            <w:r w:rsidRPr="001D16D7">
              <w:rPr>
                <w:rFonts w:ascii="Times New Roman" w:eastAsia="Times New Roman" w:hAnsi="Times New Roman"/>
                <w:b/>
                <w:bCs/>
                <w:i/>
                <w:sz w:val="24"/>
                <w:szCs w:val="24"/>
                <w:lang w:val="vi-VN" w:eastAsia="zh-CN"/>
              </w:rPr>
              <w:t xml:space="preserve">, </w:t>
            </w:r>
            <w:proofErr w:type="spellStart"/>
            <w:r w:rsidRPr="001D16D7">
              <w:rPr>
                <w:rFonts w:ascii="Times New Roman" w:eastAsia="Times New Roman" w:hAnsi="Times New Roman"/>
                <w:b/>
                <w:bCs/>
                <w:i/>
                <w:sz w:val="24"/>
                <w:szCs w:val="24"/>
                <w:lang w:eastAsia="zh-CN"/>
              </w:rPr>
              <w:t>kiện</w:t>
            </w:r>
            <w:proofErr w:type="spellEnd"/>
            <w:r w:rsidRPr="001D16D7">
              <w:rPr>
                <w:rFonts w:ascii="Times New Roman" w:eastAsia="Times New Roman" w:hAnsi="Times New Roman"/>
                <w:b/>
                <w:bCs/>
                <w:i/>
                <w:sz w:val="24"/>
                <w:szCs w:val="24"/>
                <w:lang w:eastAsia="zh-CN"/>
              </w:rPr>
              <w:t xml:space="preserve"> </w:t>
            </w:r>
            <w:r w:rsidR="00441816" w:rsidRPr="001D16D7">
              <w:rPr>
                <w:rFonts w:ascii="Times New Roman" w:eastAsia="Times New Roman" w:hAnsi="Times New Roman"/>
                <w:bCs/>
                <w:sz w:val="24"/>
                <w:szCs w:val="24"/>
                <w:lang w:eastAsia="zh-CN"/>
              </w:rPr>
              <w:t>(0</w:t>
            </w:r>
            <w:r w:rsidR="00ED3235" w:rsidRPr="001D16D7">
              <w:rPr>
                <w:rFonts w:ascii="Times New Roman" w:eastAsia="Times New Roman" w:hAnsi="Times New Roman"/>
                <w:bCs/>
                <w:sz w:val="24"/>
                <w:szCs w:val="24"/>
                <w:lang w:eastAsia="zh-CN"/>
              </w:rPr>
              <w:t>9</w:t>
            </w:r>
            <w:r w:rsidR="00441816" w:rsidRPr="001D16D7">
              <w:rPr>
                <w:rFonts w:ascii="Times New Roman" w:eastAsia="Times New Roman" w:hAnsi="Times New Roman"/>
                <w:bCs/>
                <w:sz w:val="24"/>
                <w:szCs w:val="24"/>
                <w:lang w:eastAsia="zh-CN"/>
              </w:rPr>
              <w:t>=</w:t>
            </w:r>
            <w:r w:rsidR="00ED3235" w:rsidRPr="001D16D7">
              <w:rPr>
                <w:rFonts w:ascii="Times New Roman" w:eastAsia="Times New Roman" w:hAnsi="Times New Roman"/>
                <w:bCs/>
                <w:sz w:val="24"/>
                <w:szCs w:val="24"/>
                <w:lang w:eastAsia="zh-CN"/>
              </w:rPr>
              <w:t>10</w:t>
            </w:r>
            <w:r w:rsidR="00441816" w:rsidRPr="001D16D7">
              <w:rPr>
                <w:rFonts w:ascii="Times New Roman" w:eastAsia="Times New Roman" w:hAnsi="Times New Roman"/>
                <w:bCs/>
                <w:sz w:val="24"/>
                <w:szCs w:val="24"/>
                <w:lang w:eastAsia="zh-CN"/>
              </w:rPr>
              <w:t>+...+</w:t>
            </w:r>
            <w:r w:rsidR="00ED3235" w:rsidRPr="001D16D7">
              <w:rPr>
                <w:rFonts w:ascii="Times New Roman" w:eastAsia="Times New Roman" w:hAnsi="Times New Roman"/>
                <w:bCs/>
                <w:sz w:val="24"/>
                <w:szCs w:val="24"/>
                <w:lang w:eastAsia="zh-CN"/>
              </w:rPr>
              <w:t>12</w:t>
            </w:r>
            <w:r w:rsidR="00441816" w:rsidRPr="001D16D7">
              <w:rPr>
                <w:rFonts w:ascii="Times New Roman" w:eastAsia="Times New Roman" w:hAnsi="Times New Roman"/>
                <w:bCs/>
                <w:sz w:val="24"/>
                <w:szCs w:val="24"/>
                <w:lang w:eastAsia="zh-CN"/>
              </w:rPr>
              <w:t>)</w:t>
            </w:r>
          </w:p>
        </w:tc>
        <w:tc>
          <w:tcPr>
            <w:tcW w:w="1080" w:type="dxa"/>
            <w:vAlign w:val="center"/>
          </w:tcPr>
          <w:p w14:paraId="4C9E1663" w14:textId="77777777" w:rsidR="00F82C51" w:rsidRPr="001D16D7" w:rsidRDefault="00F82C51" w:rsidP="00E7236D">
            <w:pPr>
              <w:spacing w:after="0"/>
              <w:jc w:val="center"/>
              <w:rPr>
                <w:rFonts w:ascii="Times New Roman" w:eastAsia="Times New Roman" w:hAnsi="Times New Roman"/>
                <w:sz w:val="24"/>
                <w:szCs w:val="24"/>
              </w:rPr>
            </w:pPr>
            <w:r w:rsidRPr="001D16D7">
              <w:rPr>
                <w:rFonts w:ascii="Times New Roman" w:eastAsia="Times New Roman" w:hAnsi="Times New Roman"/>
                <w:sz w:val="24"/>
                <w:szCs w:val="24"/>
              </w:rPr>
              <w:t>09</w:t>
            </w:r>
          </w:p>
        </w:tc>
        <w:tc>
          <w:tcPr>
            <w:tcW w:w="1260" w:type="dxa"/>
            <w:gridSpan w:val="2"/>
            <w:vAlign w:val="center"/>
          </w:tcPr>
          <w:p w14:paraId="67CDB0E0" w14:textId="4177B171" w:rsidR="00F82C51" w:rsidRPr="001D16D7" w:rsidRDefault="00D64E94" w:rsidP="00E7236D">
            <w:pPr>
              <w:spacing w:after="0"/>
              <w:jc w:val="center"/>
              <w:rPr>
                <w:rFonts w:ascii="Times New Roman" w:eastAsia="Times New Roman" w:hAnsi="Times New Roman"/>
                <w:i/>
                <w:sz w:val="24"/>
                <w:szCs w:val="24"/>
              </w:rPr>
            </w:pPr>
            <w:proofErr w:type="spellStart"/>
            <w:r w:rsidRPr="001D16D7">
              <w:rPr>
                <w:rFonts w:ascii="Times New Roman" w:eastAsia="Times New Roman" w:hAnsi="Times New Roman"/>
                <w:i/>
                <w:sz w:val="24"/>
                <w:szCs w:val="24"/>
              </w:rPr>
              <w:t>Cái</w:t>
            </w:r>
            <w:proofErr w:type="spellEnd"/>
          </w:p>
        </w:tc>
        <w:tc>
          <w:tcPr>
            <w:tcW w:w="1351" w:type="dxa"/>
          </w:tcPr>
          <w:p w14:paraId="59076434" w14:textId="77777777" w:rsidR="00F82C51" w:rsidRPr="001D16D7" w:rsidRDefault="00F82C51" w:rsidP="00E7236D">
            <w:pPr>
              <w:spacing w:before="40" w:after="40"/>
              <w:jc w:val="center"/>
              <w:rPr>
                <w:rFonts w:ascii="Times New Roman" w:eastAsia="Times New Roman" w:hAnsi="Times New Roman"/>
                <w:sz w:val="24"/>
                <w:szCs w:val="24"/>
              </w:rPr>
            </w:pPr>
          </w:p>
        </w:tc>
        <w:tc>
          <w:tcPr>
            <w:tcW w:w="1276" w:type="dxa"/>
          </w:tcPr>
          <w:p w14:paraId="7CFD68EF" w14:textId="77777777" w:rsidR="00F82C51" w:rsidRPr="001D16D7" w:rsidRDefault="00F82C51" w:rsidP="00E7236D">
            <w:pPr>
              <w:spacing w:before="40" w:after="40"/>
              <w:jc w:val="center"/>
              <w:rPr>
                <w:rFonts w:ascii="Times New Roman" w:eastAsia="Times New Roman" w:hAnsi="Times New Roman"/>
                <w:sz w:val="24"/>
                <w:szCs w:val="24"/>
              </w:rPr>
            </w:pPr>
          </w:p>
        </w:tc>
        <w:tc>
          <w:tcPr>
            <w:tcW w:w="1559" w:type="dxa"/>
          </w:tcPr>
          <w:p w14:paraId="20AF9402" w14:textId="77777777" w:rsidR="00F82C51" w:rsidRPr="001D16D7" w:rsidRDefault="00F82C51" w:rsidP="00E7236D">
            <w:pPr>
              <w:spacing w:before="40" w:after="40"/>
              <w:jc w:val="center"/>
              <w:rPr>
                <w:rFonts w:ascii="Times New Roman" w:eastAsia="Times New Roman" w:hAnsi="Times New Roman"/>
                <w:sz w:val="24"/>
                <w:szCs w:val="24"/>
              </w:rPr>
            </w:pPr>
          </w:p>
        </w:tc>
        <w:tc>
          <w:tcPr>
            <w:tcW w:w="1418" w:type="dxa"/>
            <w:gridSpan w:val="2"/>
          </w:tcPr>
          <w:p w14:paraId="0ACDDBE2" w14:textId="77777777" w:rsidR="00F82C51" w:rsidRPr="001D16D7" w:rsidRDefault="00F82C51" w:rsidP="00E7236D">
            <w:pPr>
              <w:spacing w:before="40" w:after="40"/>
              <w:jc w:val="center"/>
              <w:rPr>
                <w:rFonts w:ascii="Times New Roman" w:eastAsia="Times New Roman" w:hAnsi="Times New Roman"/>
                <w:sz w:val="24"/>
                <w:szCs w:val="24"/>
              </w:rPr>
            </w:pPr>
          </w:p>
        </w:tc>
      </w:tr>
      <w:tr w:rsidR="002539D4" w:rsidRPr="001D16D7" w14:paraId="37C9ACD8" w14:textId="77777777" w:rsidTr="00BA6F05">
        <w:trPr>
          <w:gridAfter w:val="1"/>
          <w:wAfter w:w="1856" w:type="dxa"/>
        </w:trPr>
        <w:tc>
          <w:tcPr>
            <w:tcW w:w="6373" w:type="dxa"/>
            <w:vAlign w:val="center"/>
          </w:tcPr>
          <w:p w14:paraId="40F4B327" w14:textId="45FC99FB" w:rsidR="00F82C51" w:rsidRPr="001D16D7" w:rsidRDefault="00F82C51" w:rsidP="00E7236D">
            <w:pPr>
              <w:spacing w:after="0"/>
              <w:ind w:left="255"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lastRenderedPageBreak/>
              <w:t xml:space="preserve">    - </w:t>
            </w:r>
            <w:proofErr w:type="spellStart"/>
            <w:r w:rsidRPr="001D16D7">
              <w:rPr>
                <w:rFonts w:ascii="Times New Roman" w:eastAsia="Times New Roman" w:hAnsi="Times New Roman"/>
                <w:sz w:val="24"/>
                <w:szCs w:val="24"/>
                <w:lang w:eastAsia="zh-CN"/>
              </w:rPr>
              <w:t>Gói</w:t>
            </w:r>
            <w:proofErr w:type="spellEnd"/>
            <w:r w:rsidRPr="001D16D7">
              <w:rPr>
                <w:rFonts w:ascii="Times New Roman" w:eastAsia="Times New Roman" w:hAnsi="Times New Roman"/>
                <w:sz w:val="24"/>
                <w:szCs w:val="24"/>
                <w:lang w:val="vi-VN" w:eastAsia="zh-CN"/>
              </w:rPr>
              <w:t xml:space="preserve">, </w:t>
            </w:r>
            <w:proofErr w:type="spellStart"/>
            <w:r w:rsidRPr="001D16D7">
              <w:rPr>
                <w:rFonts w:ascii="Times New Roman" w:eastAsia="Times New Roman" w:hAnsi="Times New Roman"/>
                <w:sz w:val="24"/>
                <w:szCs w:val="24"/>
                <w:lang w:eastAsia="zh-CN"/>
              </w:rPr>
              <w:t>kiện</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đi</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trong</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nước</w:t>
            </w:r>
            <w:proofErr w:type="spellEnd"/>
          </w:p>
        </w:tc>
        <w:tc>
          <w:tcPr>
            <w:tcW w:w="1080" w:type="dxa"/>
            <w:vAlign w:val="center"/>
          </w:tcPr>
          <w:p w14:paraId="0689B0B2" w14:textId="77777777" w:rsidR="00F82C51" w:rsidRPr="001D16D7" w:rsidRDefault="00F82C51" w:rsidP="00E7236D">
            <w:pPr>
              <w:spacing w:after="0"/>
              <w:jc w:val="center"/>
              <w:rPr>
                <w:rFonts w:ascii="Times New Roman" w:eastAsia="Times New Roman" w:hAnsi="Times New Roman"/>
                <w:sz w:val="24"/>
                <w:szCs w:val="24"/>
              </w:rPr>
            </w:pPr>
            <w:r w:rsidRPr="001D16D7">
              <w:rPr>
                <w:rFonts w:ascii="Times New Roman" w:eastAsia="Times New Roman" w:hAnsi="Times New Roman"/>
                <w:sz w:val="24"/>
                <w:szCs w:val="24"/>
              </w:rPr>
              <w:t>10</w:t>
            </w:r>
          </w:p>
        </w:tc>
        <w:tc>
          <w:tcPr>
            <w:tcW w:w="1260" w:type="dxa"/>
            <w:gridSpan w:val="2"/>
            <w:vAlign w:val="center"/>
          </w:tcPr>
          <w:p w14:paraId="6B4C41C0" w14:textId="77777777" w:rsidR="00F82C51" w:rsidRPr="001D16D7" w:rsidRDefault="00F82C51" w:rsidP="00E7236D">
            <w:pPr>
              <w:spacing w:after="0"/>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351" w:type="dxa"/>
          </w:tcPr>
          <w:p w14:paraId="67835F94" w14:textId="77777777" w:rsidR="00F82C51" w:rsidRPr="001D16D7" w:rsidRDefault="00F82C51" w:rsidP="00E7236D">
            <w:pPr>
              <w:spacing w:before="40" w:after="40"/>
              <w:jc w:val="center"/>
              <w:rPr>
                <w:rFonts w:ascii="Times New Roman" w:eastAsia="Times New Roman" w:hAnsi="Times New Roman"/>
                <w:sz w:val="24"/>
                <w:szCs w:val="24"/>
              </w:rPr>
            </w:pPr>
          </w:p>
        </w:tc>
        <w:tc>
          <w:tcPr>
            <w:tcW w:w="1276" w:type="dxa"/>
          </w:tcPr>
          <w:p w14:paraId="51BC851D" w14:textId="77777777" w:rsidR="00F82C51" w:rsidRPr="001D16D7" w:rsidRDefault="00F82C51" w:rsidP="00E7236D">
            <w:pPr>
              <w:spacing w:before="40" w:after="40"/>
              <w:jc w:val="center"/>
              <w:rPr>
                <w:rFonts w:ascii="Times New Roman" w:eastAsia="Times New Roman" w:hAnsi="Times New Roman"/>
                <w:sz w:val="24"/>
                <w:szCs w:val="24"/>
              </w:rPr>
            </w:pPr>
          </w:p>
        </w:tc>
        <w:tc>
          <w:tcPr>
            <w:tcW w:w="1559" w:type="dxa"/>
          </w:tcPr>
          <w:p w14:paraId="484B8506" w14:textId="77777777" w:rsidR="00F82C51" w:rsidRPr="001D16D7" w:rsidRDefault="00F82C51" w:rsidP="00E7236D">
            <w:pPr>
              <w:spacing w:before="40" w:after="40"/>
              <w:jc w:val="center"/>
              <w:rPr>
                <w:rFonts w:ascii="Times New Roman" w:eastAsia="Times New Roman" w:hAnsi="Times New Roman"/>
                <w:sz w:val="24"/>
                <w:szCs w:val="24"/>
              </w:rPr>
            </w:pPr>
          </w:p>
        </w:tc>
        <w:tc>
          <w:tcPr>
            <w:tcW w:w="1418" w:type="dxa"/>
            <w:gridSpan w:val="2"/>
          </w:tcPr>
          <w:p w14:paraId="143B08B4" w14:textId="77777777" w:rsidR="00F82C51" w:rsidRPr="001D16D7" w:rsidRDefault="00F82C51" w:rsidP="00E7236D">
            <w:pPr>
              <w:spacing w:before="40" w:after="40"/>
              <w:jc w:val="center"/>
              <w:rPr>
                <w:rFonts w:ascii="Times New Roman" w:eastAsia="Times New Roman" w:hAnsi="Times New Roman"/>
                <w:sz w:val="24"/>
                <w:szCs w:val="24"/>
              </w:rPr>
            </w:pPr>
          </w:p>
        </w:tc>
      </w:tr>
      <w:tr w:rsidR="002539D4" w:rsidRPr="001D16D7" w14:paraId="68B978D1" w14:textId="77777777" w:rsidTr="00BA6F05">
        <w:trPr>
          <w:gridAfter w:val="1"/>
          <w:wAfter w:w="1856" w:type="dxa"/>
        </w:trPr>
        <w:tc>
          <w:tcPr>
            <w:tcW w:w="6373" w:type="dxa"/>
            <w:vAlign w:val="center"/>
          </w:tcPr>
          <w:p w14:paraId="4EF8B0EF" w14:textId="77777777" w:rsidR="00F82C51" w:rsidRPr="001D16D7" w:rsidRDefault="00F82C51" w:rsidP="00E7236D">
            <w:pPr>
              <w:spacing w:after="0"/>
              <w:ind w:left="255"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w:t>
            </w:r>
            <w:proofErr w:type="spellStart"/>
            <w:r w:rsidRPr="001D16D7">
              <w:rPr>
                <w:rFonts w:ascii="Times New Roman" w:eastAsia="Times New Roman" w:hAnsi="Times New Roman"/>
                <w:sz w:val="24"/>
                <w:szCs w:val="24"/>
                <w:lang w:eastAsia="zh-CN"/>
              </w:rPr>
              <w:t>Gói</w:t>
            </w:r>
            <w:proofErr w:type="spellEnd"/>
            <w:r w:rsidRPr="001D16D7">
              <w:rPr>
                <w:rFonts w:ascii="Times New Roman" w:eastAsia="Times New Roman" w:hAnsi="Times New Roman"/>
                <w:sz w:val="24"/>
                <w:szCs w:val="24"/>
                <w:lang w:val="vi-VN" w:eastAsia="zh-CN"/>
              </w:rPr>
              <w:t xml:space="preserve">, </w:t>
            </w:r>
            <w:proofErr w:type="spellStart"/>
            <w:r w:rsidRPr="001D16D7">
              <w:rPr>
                <w:rFonts w:ascii="Times New Roman" w:eastAsia="Times New Roman" w:hAnsi="Times New Roman"/>
                <w:sz w:val="24"/>
                <w:szCs w:val="24"/>
                <w:lang w:eastAsia="zh-CN"/>
              </w:rPr>
              <w:t>kiện</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đi</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quốc</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tế</w:t>
            </w:r>
            <w:proofErr w:type="spellEnd"/>
          </w:p>
        </w:tc>
        <w:tc>
          <w:tcPr>
            <w:tcW w:w="1080" w:type="dxa"/>
            <w:vAlign w:val="center"/>
          </w:tcPr>
          <w:p w14:paraId="35A8B231" w14:textId="77777777" w:rsidR="00F82C51" w:rsidRPr="001D16D7" w:rsidRDefault="00F82C51" w:rsidP="00E7236D">
            <w:pPr>
              <w:spacing w:after="0"/>
              <w:jc w:val="center"/>
              <w:rPr>
                <w:rFonts w:ascii="Times New Roman" w:eastAsia="Times New Roman" w:hAnsi="Times New Roman"/>
                <w:sz w:val="24"/>
                <w:szCs w:val="24"/>
              </w:rPr>
            </w:pPr>
            <w:r w:rsidRPr="001D16D7">
              <w:rPr>
                <w:rFonts w:ascii="Times New Roman" w:eastAsia="Times New Roman" w:hAnsi="Times New Roman"/>
                <w:sz w:val="24"/>
                <w:szCs w:val="24"/>
              </w:rPr>
              <w:t>11</w:t>
            </w:r>
          </w:p>
        </w:tc>
        <w:tc>
          <w:tcPr>
            <w:tcW w:w="1260" w:type="dxa"/>
            <w:gridSpan w:val="2"/>
            <w:vAlign w:val="center"/>
          </w:tcPr>
          <w:p w14:paraId="23C8D4D3" w14:textId="77777777" w:rsidR="00F82C51" w:rsidRPr="001D16D7" w:rsidRDefault="00F82C51" w:rsidP="00E7236D">
            <w:pPr>
              <w:spacing w:after="0"/>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351" w:type="dxa"/>
          </w:tcPr>
          <w:p w14:paraId="6A996004" w14:textId="77777777" w:rsidR="00F82C51" w:rsidRPr="001D16D7" w:rsidRDefault="00F82C51" w:rsidP="00E7236D">
            <w:pPr>
              <w:spacing w:before="40" w:after="40"/>
              <w:jc w:val="center"/>
              <w:rPr>
                <w:rFonts w:ascii="Times New Roman" w:eastAsia="Times New Roman" w:hAnsi="Times New Roman"/>
                <w:sz w:val="24"/>
                <w:szCs w:val="24"/>
              </w:rPr>
            </w:pPr>
          </w:p>
        </w:tc>
        <w:tc>
          <w:tcPr>
            <w:tcW w:w="1276" w:type="dxa"/>
          </w:tcPr>
          <w:p w14:paraId="00BD235B" w14:textId="77777777" w:rsidR="00F82C51" w:rsidRPr="001D16D7" w:rsidRDefault="00F82C51" w:rsidP="00E7236D">
            <w:pPr>
              <w:spacing w:before="40" w:after="40"/>
              <w:jc w:val="center"/>
              <w:rPr>
                <w:rFonts w:ascii="Times New Roman" w:eastAsia="Times New Roman" w:hAnsi="Times New Roman"/>
                <w:sz w:val="24"/>
                <w:szCs w:val="24"/>
              </w:rPr>
            </w:pPr>
          </w:p>
        </w:tc>
        <w:tc>
          <w:tcPr>
            <w:tcW w:w="1559" w:type="dxa"/>
          </w:tcPr>
          <w:p w14:paraId="73020D02" w14:textId="77777777" w:rsidR="00F82C51" w:rsidRPr="001D16D7" w:rsidRDefault="00F82C51" w:rsidP="00E7236D">
            <w:pPr>
              <w:spacing w:before="40" w:after="40"/>
              <w:jc w:val="center"/>
              <w:rPr>
                <w:rFonts w:ascii="Times New Roman" w:eastAsia="Times New Roman" w:hAnsi="Times New Roman"/>
                <w:sz w:val="24"/>
                <w:szCs w:val="24"/>
              </w:rPr>
            </w:pPr>
          </w:p>
        </w:tc>
        <w:tc>
          <w:tcPr>
            <w:tcW w:w="1418" w:type="dxa"/>
            <w:gridSpan w:val="2"/>
          </w:tcPr>
          <w:p w14:paraId="30B9F359" w14:textId="77777777" w:rsidR="00F82C51" w:rsidRPr="001D16D7" w:rsidRDefault="00F82C51" w:rsidP="00E7236D">
            <w:pPr>
              <w:spacing w:before="40" w:after="40"/>
              <w:jc w:val="center"/>
              <w:rPr>
                <w:rFonts w:ascii="Times New Roman" w:eastAsia="Times New Roman" w:hAnsi="Times New Roman"/>
                <w:sz w:val="24"/>
                <w:szCs w:val="24"/>
              </w:rPr>
            </w:pPr>
          </w:p>
        </w:tc>
      </w:tr>
      <w:tr w:rsidR="002539D4" w:rsidRPr="001D16D7" w14:paraId="5037379E" w14:textId="77777777" w:rsidTr="00BA6F05">
        <w:trPr>
          <w:gridAfter w:val="1"/>
          <w:wAfter w:w="1856" w:type="dxa"/>
        </w:trPr>
        <w:tc>
          <w:tcPr>
            <w:tcW w:w="6373" w:type="dxa"/>
            <w:vAlign w:val="center"/>
          </w:tcPr>
          <w:p w14:paraId="2E5CE1D0" w14:textId="77777777" w:rsidR="00F82C51" w:rsidRPr="001D16D7" w:rsidRDefault="00F82C51" w:rsidP="00E7236D">
            <w:pPr>
              <w:spacing w:after="0"/>
              <w:ind w:left="255"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w:t>
            </w:r>
            <w:proofErr w:type="spellStart"/>
            <w:r w:rsidRPr="001D16D7">
              <w:rPr>
                <w:rFonts w:ascii="Times New Roman" w:eastAsia="Times New Roman" w:hAnsi="Times New Roman"/>
                <w:sz w:val="24"/>
                <w:szCs w:val="24"/>
                <w:lang w:eastAsia="zh-CN"/>
              </w:rPr>
              <w:t>Gói</w:t>
            </w:r>
            <w:proofErr w:type="spellEnd"/>
            <w:r w:rsidRPr="001D16D7">
              <w:rPr>
                <w:rFonts w:ascii="Times New Roman" w:eastAsia="Times New Roman" w:hAnsi="Times New Roman"/>
                <w:sz w:val="24"/>
                <w:szCs w:val="24"/>
                <w:lang w:val="vi-VN" w:eastAsia="zh-CN"/>
              </w:rPr>
              <w:t xml:space="preserve">, </w:t>
            </w:r>
            <w:proofErr w:type="spellStart"/>
            <w:r w:rsidRPr="001D16D7">
              <w:rPr>
                <w:rFonts w:ascii="Times New Roman" w:eastAsia="Times New Roman" w:hAnsi="Times New Roman"/>
                <w:sz w:val="24"/>
                <w:szCs w:val="24"/>
                <w:lang w:eastAsia="zh-CN"/>
              </w:rPr>
              <w:t>kiện</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quốc</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tế</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đến</w:t>
            </w:r>
            <w:proofErr w:type="spellEnd"/>
          </w:p>
        </w:tc>
        <w:tc>
          <w:tcPr>
            <w:tcW w:w="1080" w:type="dxa"/>
            <w:vAlign w:val="center"/>
          </w:tcPr>
          <w:p w14:paraId="3C4FB404" w14:textId="77777777" w:rsidR="00F82C51" w:rsidRPr="001D16D7" w:rsidRDefault="00F82C51" w:rsidP="00E7236D">
            <w:pPr>
              <w:spacing w:after="0"/>
              <w:jc w:val="center"/>
              <w:rPr>
                <w:rFonts w:ascii="Times New Roman" w:eastAsia="Times New Roman" w:hAnsi="Times New Roman"/>
                <w:sz w:val="24"/>
                <w:szCs w:val="24"/>
              </w:rPr>
            </w:pPr>
            <w:r w:rsidRPr="001D16D7">
              <w:rPr>
                <w:rFonts w:ascii="Times New Roman" w:eastAsia="Times New Roman" w:hAnsi="Times New Roman"/>
                <w:sz w:val="24"/>
                <w:szCs w:val="24"/>
              </w:rPr>
              <w:t>12</w:t>
            </w:r>
          </w:p>
        </w:tc>
        <w:tc>
          <w:tcPr>
            <w:tcW w:w="1260" w:type="dxa"/>
            <w:gridSpan w:val="2"/>
            <w:vAlign w:val="center"/>
          </w:tcPr>
          <w:p w14:paraId="58B9D3EB" w14:textId="77777777" w:rsidR="00F82C51" w:rsidRPr="001D16D7" w:rsidRDefault="00F82C51" w:rsidP="00E7236D">
            <w:pPr>
              <w:spacing w:after="0"/>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351" w:type="dxa"/>
          </w:tcPr>
          <w:p w14:paraId="6C03CFBC" w14:textId="77777777" w:rsidR="00F82C51" w:rsidRPr="001D16D7" w:rsidRDefault="00F82C51" w:rsidP="00E7236D">
            <w:pPr>
              <w:spacing w:before="40" w:after="40"/>
              <w:jc w:val="center"/>
              <w:rPr>
                <w:rFonts w:ascii="Times New Roman" w:eastAsia="Times New Roman" w:hAnsi="Times New Roman"/>
                <w:sz w:val="24"/>
                <w:szCs w:val="24"/>
              </w:rPr>
            </w:pPr>
          </w:p>
        </w:tc>
        <w:tc>
          <w:tcPr>
            <w:tcW w:w="1276" w:type="dxa"/>
          </w:tcPr>
          <w:p w14:paraId="2467EEF1" w14:textId="77777777" w:rsidR="00F82C51" w:rsidRPr="001D16D7" w:rsidRDefault="00F82C51" w:rsidP="00E7236D">
            <w:pPr>
              <w:spacing w:before="40" w:after="40"/>
              <w:jc w:val="center"/>
              <w:rPr>
                <w:rFonts w:ascii="Times New Roman" w:eastAsia="Times New Roman" w:hAnsi="Times New Roman"/>
                <w:sz w:val="24"/>
                <w:szCs w:val="24"/>
              </w:rPr>
            </w:pPr>
          </w:p>
        </w:tc>
        <w:tc>
          <w:tcPr>
            <w:tcW w:w="1559" w:type="dxa"/>
          </w:tcPr>
          <w:p w14:paraId="42466453" w14:textId="77777777" w:rsidR="00F82C51" w:rsidRPr="001D16D7" w:rsidRDefault="00F82C51" w:rsidP="00E7236D">
            <w:pPr>
              <w:spacing w:before="40" w:after="40"/>
              <w:jc w:val="center"/>
              <w:rPr>
                <w:rFonts w:ascii="Times New Roman" w:eastAsia="Times New Roman" w:hAnsi="Times New Roman"/>
                <w:sz w:val="24"/>
                <w:szCs w:val="24"/>
              </w:rPr>
            </w:pPr>
          </w:p>
        </w:tc>
        <w:tc>
          <w:tcPr>
            <w:tcW w:w="1418" w:type="dxa"/>
            <w:gridSpan w:val="2"/>
          </w:tcPr>
          <w:p w14:paraId="218396A7" w14:textId="77777777" w:rsidR="00F82C51" w:rsidRPr="001D16D7" w:rsidRDefault="00F82C51" w:rsidP="00E7236D">
            <w:pPr>
              <w:spacing w:before="40" w:after="40"/>
              <w:jc w:val="center"/>
              <w:rPr>
                <w:rFonts w:ascii="Times New Roman" w:eastAsia="Times New Roman" w:hAnsi="Times New Roman"/>
                <w:sz w:val="24"/>
                <w:szCs w:val="24"/>
              </w:rPr>
            </w:pPr>
          </w:p>
        </w:tc>
      </w:tr>
      <w:tr w:rsidR="002539D4" w:rsidRPr="001D16D7" w14:paraId="6D2A4E75" w14:textId="77777777" w:rsidTr="00BA6F05">
        <w:trPr>
          <w:gridAfter w:val="1"/>
          <w:wAfter w:w="1856" w:type="dxa"/>
        </w:trPr>
        <w:tc>
          <w:tcPr>
            <w:tcW w:w="6373" w:type="dxa"/>
            <w:vAlign w:val="center"/>
          </w:tcPr>
          <w:p w14:paraId="085AD94E" w14:textId="3C77D15E" w:rsidR="00F82C51" w:rsidRPr="001D16D7" w:rsidRDefault="00F82C51" w:rsidP="00E7236D">
            <w:pPr>
              <w:spacing w:after="0"/>
              <w:rPr>
                <w:rFonts w:ascii="Times New Roman" w:eastAsia="Times New Roman" w:hAnsi="Times New Roman"/>
                <w:sz w:val="24"/>
                <w:szCs w:val="24"/>
                <w:lang w:eastAsia="zh-CN"/>
              </w:rPr>
            </w:pPr>
            <w:r w:rsidRPr="001D16D7">
              <w:rPr>
                <w:rFonts w:ascii="Times New Roman" w:eastAsia="Times New Roman" w:hAnsi="Times New Roman"/>
                <w:b/>
                <w:sz w:val="24"/>
                <w:szCs w:val="24"/>
                <w:lang w:eastAsia="zh-CN"/>
              </w:rPr>
              <w:t xml:space="preserve">3. </w:t>
            </w:r>
            <w:proofErr w:type="spellStart"/>
            <w:r w:rsidRPr="001D16D7">
              <w:rPr>
                <w:rFonts w:ascii="Times New Roman" w:eastAsia="Times New Roman" w:hAnsi="Times New Roman"/>
                <w:b/>
                <w:sz w:val="24"/>
                <w:szCs w:val="24"/>
                <w:lang w:eastAsia="zh-CN"/>
              </w:rPr>
              <w:t>Số</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tiền</w:t>
            </w:r>
            <w:proofErr w:type="spellEnd"/>
            <w:r w:rsidRPr="001D16D7">
              <w:rPr>
                <w:rFonts w:ascii="Times New Roman" w:eastAsia="Times New Roman" w:hAnsi="Times New Roman"/>
                <w:b/>
                <w:sz w:val="24"/>
                <w:szCs w:val="24"/>
                <w:lang w:eastAsia="zh-CN"/>
              </w:rPr>
              <w:t xml:space="preserve"> DNBC </w:t>
            </w:r>
            <w:proofErr w:type="spellStart"/>
            <w:r w:rsidRPr="001D16D7">
              <w:rPr>
                <w:rFonts w:ascii="Times New Roman" w:eastAsia="Times New Roman" w:hAnsi="Times New Roman"/>
                <w:b/>
                <w:sz w:val="24"/>
                <w:szCs w:val="24"/>
                <w:lang w:eastAsia="zh-CN"/>
              </w:rPr>
              <w:t>nộp</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ngân</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sách</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nhà</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nước</w:t>
            </w:r>
            <w:proofErr w:type="spellEnd"/>
            <w:r w:rsidRPr="001D16D7">
              <w:rPr>
                <w:rFonts w:ascii="Times New Roman" w:eastAsia="Times New Roman" w:hAnsi="Times New Roman"/>
                <w:b/>
                <w:sz w:val="24"/>
                <w:szCs w:val="24"/>
                <w:lang w:val="vi-VN" w:eastAsia="zh-CN"/>
              </w:rPr>
              <w:t xml:space="preserve"> </w:t>
            </w:r>
            <w:r w:rsidR="00294EF8" w:rsidRPr="001D16D7">
              <w:rPr>
                <w:rFonts w:ascii="Times New Roman" w:eastAsia="Times New Roman" w:hAnsi="Times New Roman"/>
                <w:sz w:val="24"/>
                <w:szCs w:val="24"/>
                <w:lang w:eastAsia="zh-CN"/>
              </w:rPr>
              <w:t>(13=14+...+17)</w:t>
            </w:r>
          </w:p>
          <w:p w14:paraId="715D9604" w14:textId="240E01CA" w:rsidR="00F82C51" w:rsidRPr="001D16D7" w:rsidRDefault="00E82818" w:rsidP="00E82818">
            <w:pPr>
              <w:spacing w:after="0"/>
              <w:ind w:left="321"/>
              <w:rPr>
                <w:rFonts w:ascii="Times New Roman" w:eastAsia="Times New Roman" w:hAnsi="Times New Roman"/>
                <w:b/>
                <w:i/>
                <w:sz w:val="24"/>
                <w:szCs w:val="24"/>
                <w:lang w:val="vi-VN" w:eastAsia="zh-CN"/>
              </w:rPr>
            </w:pPr>
            <w:r w:rsidRPr="001D16D7">
              <w:rPr>
                <w:rFonts w:ascii="Times New Roman" w:eastAsia="Times New Roman" w:hAnsi="Times New Roman"/>
                <w:b/>
                <w:i/>
                <w:sz w:val="24"/>
                <w:szCs w:val="24"/>
                <w:lang w:val="vi-VN" w:eastAsia="zh-CN"/>
              </w:rPr>
              <w:t>Trong đó</w:t>
            </w:r>
          </w:p>
        </w:tc>
        <w:tc>
          <w:tcPr>
            <w:tcW w:w="1080" w:type="dxa"/>
            <w:vAlign w:val="center"/>
          </w:tcPr>
          <w:p w14:paraId="2E510DB1" w14:textId="77777777" w:rsidR="00F82C51" w:rsidRPr="001D16D7" w:rsidRDefault="00F82C51" w:rsidP="00E7236D">
            <w:pPr>
              <w:spacing w:after="0"/>
              <w:jc w:val="center"/>
              <w:rPr>
                <w:rFonts w:ascii="Times New Roman" w:eastAsia="Times New Roman" w:hAnsi="Times New Roman"/>
                <w:sz w:val="24"/>
                <w:szCs w:val="24"/>
              </w:rPr>
            </w:pPr>
            <w:r w:rsidRPr="001D16D7">
              <w:rPr>
                <w:rFonts w:ascii="Times New Roman" w:eastAsia="Times New Roman" w:hAnsi="Times New Roman"/>
                <w:sz w:val="24"/>
                <w:szCs w:val="24"/>
              </w:rPr>
              <w:t>13</w:t>
            </w:r>
          </w:p>
        </w:tc>
        <w:tc>
          <w:tcPr>
            <w:tcW w:w="1260" w:type="dxa"/>
            <w:gridSpan w:val="2"/>
            <w:vAlign w:val="center"/>
          </w:tcPr>
          <w:p w14:paraId="76870B0D" w14:textId="77777777" w:rsidR="00F82C51" w:rsidRPr="001D16D7" w:rsidRDefault="00F82C51" w:rsidP="00E7236D">
            <w:pPr>
              <w:spacing w:after="0"/>
              <w:jc w:val="center"/>
              <w:rPr>
                <w:rFonts w:ascii="Times New Roman" w:eastAsia="Times New Roman" w:hAnsi="Times New Roman"/>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351" w:type="dxa"/>
          </w:tcPr>
          <w:p w14:paraId="35BFE410" w14:textId="77777777" w:rsidR="00F82C51" w:rsidRPr="001D16D7" w:rsidRDefault="00F82C51" w:rsidP="00E7236D">
            <w:pPr>
              <w:spacing w:before="40" w:after="40"/>
              <w:jc w:val="center"/>
              <w:rPr>
                <w:rFonts w:ascii="Times New Roman" w:eastAsia="Times New Roman" w:hAnsi="Times New Roman"/>
                <w:sz w:val="24"/>
                <w:szCs w:val="24"/>
              </w:rPr>
            </w:pPr>
          </w:p>
        </w:tc>
        <w:tc>
          <w:tcPr>
            <w:tcW w:w="1276" w:type="dxa"/>
            <w:vAlign w:val="center"/>
          </w:tcPr>
          <w:p w14:paraId="2F1BB2ED" w14:textId="77777777" w:rsidR="00F82C51" w:rsidRPr="00BC0674" w:rsidRDefault="00F82C51" w:rsidP="00E7236D">
            <w:pPr>
              <w:spacing w:after="0"/>
              <w:jc w:val="center"/>
            </w:pPr>
            <w:r w:rsidRPr="00BC0674">
              <w:rPr>
                <w:rFonts w:ascii="Times New Roman" w:eastAsia="Times New Roman" w:hAnsi="Times New Roman"/>
              </w:rPr>
              <w:t>X</w:t>
            </w:r>
          </w:p>
        </w:tc>
        <w:tc>
          <w:tcPr>
            <w:tcW w:w="1559" w:type="dxa"/>
            <w:vAlign w:val="center"/>
          </w:tcPr>
          <w:p w14:paraId="54ABFB7F" w14:textId="77777777" w:rsidR="00F82C51" w:rsidRPr="00BC0674" w:rsidRDefault="00F82C51" w:rsidP="00E7236D">
            <w:pPr>
              <w:spacing w:after="0"/>
              <w:jc w:val="center"/>
            </w:pPr>
            <w:r w:rsidRPr="00BC0674">
              <w:rPr>
                <w:rFonts w:ascii="Times New Roman" w:eastAsia="Times New Roman" w:hAnsi="Times New Roman"/>
              </w:rPr>
              <w:t>X</w:t>
            </w:r>
          </w:p>
        </w:tc>
        <w:tc>
          <w:tcPr>
            <w:tcW w:w="1418" w:type="dxa"/>
            <w:gridSpan w:val="2"/>
            <w:vAlign w:val="center"/>
          </w:tcPr>
          <w:p w14:paraId="64DC2953" w14:textId="77777777" w:rsidR="00F82C51" w:rsidRPr="00BC0674" w:rsidRDefault="00F82C51" w:rsidP="00E7236D">
            <w:pPr>
              <w:spacing w:after="0"/>
              <w:jc w:val="center"/>
            </w:pPr>
            <w:r w:rsidRPr="00BC0674">
              <w:rPr>
                <w:rFonts w:ascii="Times New Roman" w:eastAsia="Times New Roman" w:hAnsi="Times New Roman"/>
              </w:rPr>
              <w:t>X</w:t>
            </w:r>
          </w:p>
        </w:tc>
      </w:tr>
      <w:tr w:rsidR="002539D4" w:rsidRPr="001D16D7" w14:paraId="4A63BF96" w14:textId="77777777" w:rsidTr="00BA6F05">
        <w:trPr>
          <w:gridAfter w:val="1"/>
          <w:wAfter w:w="1856" w:type="dxa"/>
        </w:trPr>
        <w:tc>
          <w:tcPr>
            <w:tcW w:w="6373" w:type="dxa"/>
            <w:vAlign w:val="center"/>
          </w:tcPr>
          <w:p w14:paraId="0B10E1A2" w14:textId="10FCF7DD" w:rsidR="00F82C51" w:rsidRPr="001D16D7" w:rsidRDefault="00F82C51" w:rsidP="00E82818">
            <w:pPr>
              <w:spacing w:after="0"/>
              <w:ind w:left="462" w:right="-72"/>
              <w:rPr>
                <w:rFonts w:ascii="Times New Roman" w:eastAsia="Times New Roman" w:hAnsi="Times New Roman"/>
                <w:sz w:val="24"/>
                <w:szCs w:val="24"/>
                <w:lang w:val="vi-VN" w:eastAsia="zh-CN"/>
              </w:rPr>
            </w:pPr>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Thuế</w:t>
            </w:r>
            <w:proofErr w:type="spellEnd"/>
            <w:r w:rsidRPr="001D16D7">
              <w:rPr>
                <w:rFonts w:ascii="Times New Roman" w:eastAsia="Times New Roman" w:hAnsi="Times New Roman"/>
                <w:sz w:val="24"/>
                <w:szCs w:val="24"/>
                <w:lang w:eastAsia="zh-CN"/>
              </w:rPr>
              <w:t xml:space="preserve"> G</w:t>
            </w:r>
            <w:r w:rsidRPr="001D16D7">
              <w:rPr>
                <w:rFonts w:ascii="Times New Roman" w:eastAsia="Times New Roman" w:hAnsi="Times New Roman"/>
                <w:sz w:val="24"/>
                <w:szCs w:val="24"/>
                <w:lang w:val="vi-VN" w:eastAsia="zh-CN"/>
              </w:rPr>
              <w:t>TGT</w:t>
            </w:r>
          </w:p>
        </w:tc>
        <w:tc>
          <w:tcPr>
            <w:tcW w:w="1080" w:type="dxa"/>
            <w:vAlign w:val="center"/>
          </w:tcPr>
          <w:p w14:paraId="21ACB289" w14:textId="77777777" w:rsidR="00F82C51" w:rsidRPr="001D16D7" w:rsidRDefault="00F82C51" w:rsidP="00E7236D">
            <w:pPr>
              <w:spacing w:after="0"/>
              <w:jc w:val="center"/>
              <w:rPr>
                <w:rFonts w:ascii="Times New Roman" w:eastAsia="Times New Roman" w:hAnsi="Times New Roman"/>
                <w:sz w:val="24"/>
                <w:szCs w:val="24"/>
              </w:rPr>
            </w:pPr>
            <w:r w:rsidRPr="001D16D7">
              <w:rPr>
                <w:rFonts w:ascii="Times New Roman" w:eastAsia="Times New Roman" w:hAnsi="Times New Roman"/>
                <w:sz w:val="24"/>
                <w:szCs w:val="24"/>
              </w:rPr>
              <w:t>14</w:t>
            </w:r>
          </w:p>
        </w:tc>
        <w:tc>
          <w:tcPr>
            <w:tcW w:w="1260" w:type="dxa"/>
            <w:gridSpan w:val="2"/>
            <w:vAlign w:val="center"/>
          </w:tcPr>
          <w:p w14:paraId="7949EB76" w14:textId="77777777" w:rsidR="00F82C51" w:rsidRPr="001D16D7" w:rsidRDefault="00F82C51" w:rsidP="00E7236D">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351" w:type="dxa"/>
          </w:tcPr>
          <w:p w14:paraId="23DB08D4" w14:textId="77777777" w:rsidR="00F82C51" w:rsidRPr="001D16D7" w:rsidRDefault="00F82C51" w:rsidP="00E7236D">
            <w:pPr>
              <w:spacing w:before="40" w:after="40"/>
              <w:jc w:val="center"/>
              <w:rPr>
                <w:rFonts w:ascii="Times New Roman" w:eastAsia="Times New Roman" w:hAnsi="Times New Roman"/>
                <w:sz w:val="24"/>
                <w:szCs w:val="24"/>
              </w:rPr>
            </w:pPr>
          </w:p>
        </w:tc>
        <w:tc>
          <w:tcPr>
            <w:tcW w:w="1276" w:type="dxa"/>
            <w:vAlign w:val="center"/>
          </w:tcPr>
          <w:p w14:paraId="6865CE87" w14:textId="77777777" w:rsidR="00F82C51" w:rsidRPr="00BC0674" w:rsidRDefault="00F82C51" w:rsidP="00E7236D">
            <w:pPr>
              <w:spacing w:after="0"/>
              <w:jc w:val="center"/>
            </w:pPr>
            <w:r w:rsidRPr="00BC0674">
              <w:rPr>
                <w:rFonts w:ascii="Times New Roman" w:eastAsia="Times New Roman" w:hAnsi="Times New Roman"/>
              </w:rPr>
              <w:t>X</w:t>
            </w:r>
          </w:p>
        </w:tc>
        <w:tc>
          <w:tcPr>
            <w:tcW w:w="1559" w:type="dxa"/>
            <w:vAlign w:val="center"/>
          </w:tcPr>
          <w:p w14:paraId="24B10DA7" w14:textId="77777777" w:rsidR="00F82C51" w:rsidRPr="00BC0674" w:rsidRDefault="00F82C51" w:rsidP="00E7236D">
            <w:pPr>
              <w:spacing w:after="0"/>
              <w:jc w:val="center"/>
            </w:pPr>
            <w:r w:rsidRPr="00BC0674">
              <w:rPr>
                <w:rFonts w:ascii="Times New Roman" w:eastAsia="Times New Roman" w:hAnsi="Times New Roman"/>
              </w:rPr>
              <w:t>X</w:t>
            </w:r>
          </w:p>
        </w:tc>
        <w:tc>
          <w:tcPr>
            <w:tcW w:w="1418" w:type="dxa"/>
            <w:gridSpan w:val="2"/>
            <w:vAlign w:val="center"/>
          </w:tcPr>
          <w:p w14:paraId="376575C4" w14:textId="77777777" w:rsidR="00F82C51" w:rsidRPr="00BC0674" w:rsidRDefault="00F82C51" w:rsidP="00E7236D">
            <w:pPr>
              <w:spacing w:after="0"/>
              <w:jc w:val="center"/>
            </w:pPr>
            <w:r w:rsidRPr="00BC0674">
              <w:rPr>
                <w:rFonts w:ascii="Times New Roman" w:eastAsia="Times New Roman" w:hAnsi="Times New Roman"/>
              </w:rPr>
              <w:t>X</w:t>
            </w:r>
          </w:p>
        </w:tc>
      </w:tr>
      <w:tr w:rsidR="002539D4" w:rsidRPr="001D16D7" w14:paraId="7E277D5E" w14:textId="77777777" w:rsidTr="00BA6F05">
        <w:trPr>
          <w:gridAfter w:val="1"/>
          <w:wAfter w:w="1856" w:type="dxa"/>
        </w:trPr>
        <w:tc>
          <w:tcPr>
            <w:tcW w:w="6373" w:type="dxa"/>
            <w:vAlign w:val="center"/>
          </w:tcPr>
          <w:p w14:paraId="6FB9C018" w14:textId="2BA2716F" w:rsidR="00F82C51" w:rsidRPr="001D16D7" w:rsidRDefault="00F82C51" w:rsidP="00E82818">
            <w:pPr>
              <w:spacing w:after="0"/>
              <w:ind w:left="462"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Thuế</w:t>
            </w:r>
            <w:proofErr w:type="spellEnd"/>
            <w:r w:rsidRPr="001D16D7">
              <w:rPr>
                <w:rFonts w:ascii="Times New Roman" w:eastAsia="Times New Roman" w:hAnsi="Times New Roman"/>
                <w:sz w:val="24"/>
                <w:szCs w:val="24"/>
                <w:lang w:eastAsia="zh-CN"/>
              </w:rPr>
              <w:t xml:space="preserve"> TNDN</w:t>
            </w:r>
          </w:p>
        </w:tc>
        <w:tc>
          <w:tcPr>
            <w:tcW w:w="1080" w:type="dxa"/>
            <w:vAlign w:val="center"/>
          </w:tcPr>
          <w:p w14:paraId="440B5A6B" w14:textId="77777777" w:rsidR="00F82C51" w:rsidRPr="001D16D7" w:rsidRDefault="00F82C51" w:rsidP="00E7236D">
            <w:pPr>
              <w:spacing w:after="0"/>
              <w:jc w:val="center"/>
              <w:rPr>
                <w:rFonts w:ascii="Times New Roman" w:eastAsia="Times New Roman" w:hAnsi="Times New Roman"/>
                <w:sz w:val="24"/>
                <w:szCs w:val="24"/>
              </w:rPr>
            </w:pPr>
            <w:r w:rsidRPr="001D16D7">
              <w:rPr>
                <w:rFonts w:ascii="Times New Roman" w:eastAsia="Times New Roman" w:hAnsi="Times New Roman"/>
                <w:sz w:val="24"/>
                <w:szCs w:val="24"/>
              </w:rPr>
              <w:t>15</w:t>
            </w:r>
          </w:p>
        </w:tc>
        <w:tc>
          <w:tcPr>
            <w:tcW w:w="1260" w:type="dxa"/>
            <w:gridSpan w:val="2"/>
            <w:vAlign w:val="center"/>
          </w:tcPr>
          <w:p w14:paraId="0298A4E6" w14:textId="77777777" w:rsidR="00F82C51" w:rsidRPr="001D16D7" w:rsidRDefault="00F82C51" w:rsidP="00E7236D">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351" w:type="dxa"/>
          </w:tcPr>
          <w:p w14:paraId="34FABFDB" w14:textId="77777777" w:rsidR="00F82C51" w:rsidRPr="001D16D7" w:rsidRDefault="00F82C51" w:rsidP="00E7236D">
            <w:pPr>
              <w:spacing w:before="40" w:after="40"/>
              <w:jc w:val="center"/>
              <w:rPr>
                <w:rFonts w:ascii="Times New Roman" w:eastAsia="Times New Roman" w:hAnsi="Times New Roman"/>
                <w:sz w:val="24"/>
                <w:szCs w:val="24"/>
              </w:rPr>
            </w:pPr>
          </w:p>
        </w:tc>
        <w:tc>
          <w:tcPr>
            <w:tcW w:w="1276" w:type="dxa"/>
            <w:vAlign w:val="center"/>
          </w:tcPr>
          <w:p w14:paraId="79BC15F4" w14:textId="77777777" w:rsidR="00F82C51" w:rsidRPr="00BC0674" w:rsidRDefault="00F82C51" w:rsidP="00E7236D">
            <w:pPr>
              <w:spacing w:after="0"/>
              <w:jc w:val="center"/>
            </w:pPr>
            <w:r w:rsidRPr="00BC0674">
              <w:rPr>
                <w:rFonts w:ascii="Times New Roman" w:eastAsia="Times New Roman" w:hAnsi="Times New Roman"/>
              </w:rPr>
              <w:t>X</w:t>
            </w:r>
          </w:p>
        </w:tc>
        <w:tc>
          <w:tcPr>
            <w:tcW w:w="1559" w:type="dxa"/>
            <w:vAlign w:val="center"/>
          </w:tcPr>
          <w:p w14:paraId="3FA32149" w14:textId="77777777" w:rsidR="00F82C51" w:rsidRPr="00BC0674" w:rsidRDefault="00F82C51" w:rsidP="00E7236D">
            <w:pPr>
              <w:spacing w:after="0"/>
              <w:jc w:val="center"/>
            </w:pPr>
            <w:r w:rsidRPr="00BC0674">
              <w:rPr>
                <w:rFonts w:ascii="Times New Roman" w:eastAsia="Times New Roman" w:hAnsi="Times New Roman"/>
              </w:rPr>
              <w:t>X</w:t>
            </w:r>
          </w:p>
        </w:tc>
        <w:tc>
          <w:tcPr>
            <w:tcW w:w="1418" w:type="dxa"/>
            <w:gridSpan w:val="2"/>
            <w:vAlign w:val="center"/>
          </w:tcPr>
          <w:p w14:paraId="7040B9DE" w14:textId="77777777" w:rsidR="00F82C51" w:rsidRPr="00BC0674" w:rsidRDefault="00F82C51" w:rsidP="00E7236D">
            <w:pPr>
              <w:spacing w:after="0"/>
              <w:jc w:val="center"/>
            </w:pPr>
            <w:r w:rsidRPr="00BC0674">
              <w:rPr>
                <w:rFonts w:ascii="Times New Roman" w:eastAsia="Times New Roman" w:hAnsi="Times New Roman"/>
              </w:rPr>
              <w:t>X</w:t>
            </w:r>
          </w:p>
        </w:tc>
      </w:tr>
      <w:tr w:rsidR="002539D4" w:rsidRPr="001D16D7" w14:paraId="038CCCCD" w14:textId="77777777" w:rsidTr="00BA6F05">
        <w:trPr>
          <w:gridAfter w:val="1"/>
          <w:wAfter w:w="1856" w:type="dxa"/>
        </w:trPr>
        <w:tc>
          <w:tcPr>
            <w:tcW w:w="6373" w:type="dxa"/>
            <w:vAlign w:val="center"/>
          </w:tcPr>
          <w:p w14:paraId="4C018BF0" w14:textId="51296475" w:rsidR="00F82C51" w:rsidRPr="001D16D7" w:rsidRDefault="00F82C51" w:rsidP="00E82818">
            <w:pPr>
              <w:spacing w:after="0"/>
              <w:ind w:left="462"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Thuế</w:t>
            </w:r>
            <w:proofErr w:type="spellEnd"/>
            <w:r w:rsidRPr="001D16D7">
              <w:rPr>
                <w:rFonts w:ascii="Times New Roman" w:eastAsia="Times New Roman" w:hAnsi="Times New Roman"/>
                <w:sz w:val="24"/>
                <w:szCs w:val="24"/>
                <w:lang w:eastAsia="zh-CN"/>
              </w:rPr>
              <w:t xml:space="preserve"> XNK</w:t>
            </w:r>
          </w:p>
        </w:tc>
        <w:tc>
          <w:tcPr>
            <w:tcW w:w="1080" w:type="dxa"/>
            <w:vAlign w:val="center"/>
          </w:tcPr>
          <w:p w14:paraId="72625BB6" w14:textId="77777777" w:rsidR="00F82C51" w:rsidRPr="001D16D7" w:rsidRDefault="00F82C51" w:rsidP="00E7236D">
            <w:pPr>
              <w:spacing w:after="0"/>
              <w:jc w:val="center"/>
              <w:rPr>
                <w:rFonts w:ascii="Times New Roman" w:eastAsia="Times New Roman" w:hAnsi="Times New Roman"/>
                <w:sz w:val="24"/>
                <w:szCs w:val="24"/>
              </w:rPr>
            </w:pPr>
            <w:r w:rsidRPr="001D16D7">
              <w:rPr>
                <w:rFonts w:ascii="Times New Roman" w:eastAsia="Times New Roman" w:hAnsi="Times New Roman"/>
                <w:sz w:val="24"/>
                <w:szCs w:val="24"/>
              </w:rPr>
              <w:t>16</w:t>
            </w:r>
          </w:p>
        </w:tc>
        <w:tc>
          <w:tcPr>
            <w:tcW w:w="1260" w:type="dxa"/>
            <w:gridSpan w:val="2"/>
            <w:vAlign w:val="center"/>
          </w:tcPr>
          <w:p w14:paraId="42655A0A" w14:textId="77777777" w:rsidR="00F82C51" w:rsidRPr="001D16D7" w:rsidRDefault="00F82C51" w:rsidP="00E7236D">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351" w:type="dxa"/>
          </w:tcPr>
          <w:p w14:paraId="453C1477" w14:textId="77777777" w:rsidR="00F82C51" w:rsidRPr="001D16D7" w:rsidRDefault="00F82C51" w:rsidP="00E7236D">
            <w:pPr>
              <w:spacing w:before="40" w:after="40"/>
              <w:jc w:val="center"/>
              <w:rPr>
                <w:rFonts w:ascii="Times New Roman" w:eastAsia="Times New Roman" w:hAnsi="Times New Roman"/>
                <w:sz w:val="24"/>
                <w:szCs w:val="24"/>
              </w:rPr>
            </w:pPr>
          </w:p>
        </w:tc>
        <w:tc>
          <w:tcPr>
            <w:tcW w:w="1276" w:type="dxa"/>
            <w:vAlign w:val="center"/>
          </w:tcPr>
          <w:p w14:paraId="23BA86C2" w14:textId="77777777" w:rsidR="00F82C51" w:rsidRPr="00BC0674" w:rsidRDefault="00F82C51" w:rsidP="00E7236D">
            <w:pPr>
              <w:spacing w:after="0"/>
              <w:jc w:val="center"/>
            </w:pPr>
            <w:r w:rsidRPr="00BC0674">
              <w:rPr>
                <w:rFonts w:ascii="Times New Roman" w:eastAsia="Times New Roman" w:hAnsi="Times New Roman"/>
              </w:rPr>
              <w:t>X</w:t>
            </w:r>
          </w:p>
        </w:tc>
        <w:tc>
          <w:tcPr>
            <w:tcW w:w="1559" w:type="dxa"/>
            <w:vAlign w:val="center"/>
          </w:tcPr>
          <w:p w14:paraId="45D0954C" w14:textId="77777777" w:rsidR="00F82C51" w:rsidRPr="00BC0674" w:rsidRDefault="00F82C51" w:rsidP="00E7236D">
            <w:pPr>
              <w:spacing w:after="0"/>
              <w:jc w:val="center"/>
            </w:pPr>
            <w:r w:rsidRPr="00BC0674">
              <w:rPr>
                <w:rFonts w:ascii="Times New Roman" w:eastAsia="Times New Roman" w:hAnsi="Times New Roman"/>
              </w:rPr>
              <w:t>X</w:t>
            </w:r>
          </w:p>
        </w:tc>
        <w:tc>
          <w:tcPr>
            <w:tcW w:w="1418" w:type="dxa"/>
            <w:gridSpan w:val="2"/>
            <w:vAlign w:val="center"/>
          </w:tcPr>
          <w:p w14:paraId="6DFC4FC3" w14:textId="77777777" w:rsidR="00F82C51" w:rsidRPr="00BC0674" w:rsidRDefault="00F82C51" w:rsidP="00E7236D">
            <w:pPr>
              <w:spacing w:after="0"/>
              <w:jc w:val="center"/>
            </w:pPr>
            <w:r w:rsidRPr="00BC0674">
              <w:rPr>
                <w:rFonts w:ascii="Times New Roman" w:eastAsia="Times New Roman" w:hAnsi="Times New Roman"/>
              </w:rPr>
              <w:t>X</w:t>
            </w:r>
          </w:p>
        </w:tc>
      </w:tr>
      <w:tr w:rsidR="002539D4" w:rsidRPr="001D16D7" w14:paraId="2A391D98" w14:textId="77777777" w:rsidTr="00BA6F05">
        <w:trPr>
          <w:gridAfter w:val="1"/>
          <w:wAfter w:w="1856" w:type="dxa"/>
        </w:trPr>
        <w:tc>
          <w:tcPr>
            <w:tcW w:w="6373" w:type="dxa"/>
            <w:vAlign w:val="center"/>
          </w:tcPr>
          <w:p w14:paraId="4B9989BF" w14:textId="5FDD1348" w:rsidR="00F82C51" w:rsidRPr="001D16D7" w:rsidRDefault="00F82C51" w:rsidP="00E82818">
            <w:pPr>
              <w:spacing w:after="0"/>
              <w:ind w:left="462"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Phí</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lệ</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phí</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và</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các</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khoản</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nộp</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khác</w:t>
            </w:r>
            <w:proofErr w:type="spellEnd"/>
          </w:p>
        </w:tc>
        <w:tc>
          <w:tcPr>
            <w:tcW w:w="1080" w:type="dxa"/>
            <w:vAlign w:val="center"/>
          </w:tcPr>
          <w:p w14:paraId="5C4643D8" w14:textId="77777777" w:rsidR="00F82C51" w:rsidRPr="001D16D7" w:rsidRDefault="00F82C51" w:rsidP="00E7236D">
            <w:pPr>
              <w:spacing w:after="0"/>
              <w:jc w:val="center"/>
              <w:rPr>
                <w:rFonts w:ascii="Times New Roman" w:eastAsia="Times New Roman" w:hAnsi="Times New Roman"/>
                <w:sz w:val="24"/>
                <w:szCs w:val="24"/>
              </w:rPr>
            </w:pPr>
            <w:r w:rsidRPr="001D16D7">
              <w:rPr>
                <w:rFonts w:ascii="Times New Roman" w:eastAsia="Times New Roman" w:hAnsi="Times New Roman"/>
                <w:sz w:val="24"/>
                <w:szCs w:val="24"/>
              </w:rPr>
              <w:t>17</w:t>
            </w:r>
          </w:p>
        </w:tc>
        <w:tc>
          <w:tcPr>
            <w:tcW w:w="1260" w:type="dxa"/>
            <w:gridSpan w:val="2"/>
            <w:vAlign w:val="center"/>
          </w:tcPr>
          <w:p w14:paraId="0EA59F0C" w14:textId="77777777" w:rsidR="00F82C51" w:rsidRPr="001D16D7" w:rsidRDefault="00F82C51" w:rsidP="00E7236D">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351" w:type="dxa"/>
          </w:tcPr>
          <w:p w14:paraId="02D34037" w14:textId="77777777" w:rsidR="00F82C51" w:rsidRPr="001D16D7" w:rsidRDefault="00F82C51" w:rsidP="00E7236D">
            <w:pPr>
              <w:spacing w:before="40" w:after="40"/>
              <w:jc w:val="center"/>
              <w:rPr>
                <w:rFonts w:ascii="Times New Roman" w:eastAsia="Times New Roman" w:hAnsi="Times New Roman"/>
                <w:sz w:val="24"/>
                <w:szCs w:val="24"/>
              </w:rPr>
            </w:pPr>
          </w:p>
        </w:tc>
        <w:tc>
          <w:tcPr>
            <w:tcW w:w="1276" w:type="dxa"/>
            <w:vAlign w:val="center"/>
          </w:tcPr>
          <w:p w14:paraId="7E158AB9" w14:textId="77777777" w:rsidR="00F82C51" w:rsidRPr="00BC0674" w:rsidRDefault="00F82C51" w:rsidP="00E7236D">
            <w:pPr>
              <w:spacing w:after="0"/>
              <w:jc w:val="center"/>
            </w:pPr>
            <w:r w:rsidRPr="00BC0674">
              <w:rPr>
                <w:rFonts w:ascii="Times New Roman" w:eastAsia="Times New Roman" w:hAnsi="Times New Roman"/>
              </w:rPr>
              <w:t>X</w:t>
            </w:r>
          </w:p>
        </w:tc>
        <w:tc>
          <w:tcPr>
            <w:tcW w:w="1559" w:type="dxa"/>
            <w:vAlign w:val="center"/>
          </w:tcPr>
          <w:p w14:paraId="1B77D9C3" w14:textId="77777777" w:rsidR="00F82C51" w:rsidRPr="00BC0674" w:rsidRDefault="00F82C51" w:rsidP="00E7236D">
            <w:pPr>
              <w:spacing w:after="0"/>
              <w:jc w:val="center"/>
            </w:pPr>
            <w:r w:rsidRPr="00BC0674">
              <w:rPr>
                <w:rFonts w:ascii="Times New Roman" w:eastAsia="Times New Roman" w:hAnsi="Times New Roman"/>
              </w:rPr>
              <w:t>X</w:t>
            </w:r>
          </w:p>
        </w:tc>
        <w:tc>
          <w:tcPr>
            <w:tcW w:w="1418" w:type="dxa"/>
            <w:gridSpan w:val="2"/>
            <w:vAlign w:val="center"/>
          </w:tcPr>
          <w:p w14:paraId="5FE9DFBC" w14:textId="77777777" w:rsidR="00F82C51" w:rsidRPr="00BC0674" w:rsidRDefault="00F82C51" w:rsidP="00E7236D">
            <w:pPr>
              <w:spacing w:after="0"/>
              <w:jc w:val="center"/>
            </w:pPr>
            <w:r w:rsidRPr="00BC0674">
              <w:rPr>
                <w:rFonts w:ascii="Times New Roman" w:eastAsia="Times New Roman" w:hAnsi="Times New Roman"/>
              </w:rPr>
              <w:t>X</w:t>
            </w:r>
          </w:p>
        </w:tc>
      </w:tr>
      <w:tr w:rsidR="002539D4" w:rsidRPr="001D16D7" w14:paraId="71F96C09" w14:textId="77777777" w:rsidTr="00BA6F05">
        <w:trPr>
          <w:gridAfter w:val="1"/>
          <w:wAfter w:w="1856" w:type="dxa"/>
        </w:trPr>
        <w:tc>
          <w:tcPr>
            <w:tcW w:w="6373" w:type="dxa"/>
            <w:vAlign w:val="center"/>
          </w:tcPr>
          <w:p w14:paraId="4D379146" w14:textId="6120C6EE" w:rsidR="00F82C51" w:rsidRPr="001D16D7" w:rsidRDefault="002C0115" w:rsidP="00E7236D">
            <w:pPr>
              <w:spacing w:after="0"/>
              <w:ind w:right="-72"/>
              <w:rPr>
                <w:rFonts w:ascii="Times New Roman" w:eastAsia="Times New Roman" w:hAnsi="Times New Roman"/>
                <w:b/>
                <w:sz w:val="24"/>
                <w:szCs w:val="24"/>
                <w:lang w:eastAsia="zh-CN"/>
              </w:rPr>
            </w:pPr>
            <w:r w:rsidRPr="001D16D7">
              <w:rPr>
                <w:rFonts w:ascii="Times New Roman" w:eastAsia="Times New Roman" w:hAnsi="Times New Roman"/>
                <w:b/>
                <w:sz w:val="24"/>
                <w:szCs w:val="24"/>
                <w:lang w:eastAsia="zh-CN"/>
              </w:rPr>
              <w:t>4</w:t>
            </w:r>
            <w:r w:rsidR="00F82C51" w:rsidRPr="001D16D7">
              <w:rPr>
                <w:rFonts w:ascii="Times New Roman" w:eastAsia="Times New Roman" w:hAnsi="Times New Roman"/>
                <w:b/>
                <w:sz w:val="24"/>
                <w:szCs w:val="24"/>
                <w:lang w:eastAsia="zh-CN"/>
              </w:rPr>
              <w:t xml:space="preserve">. </w:t>
            </w:r>
            <w:proofErr w:type="spellStart"/>
            <w:r w:rsidR="00F82C51" w:rsidRPr="001D16D7">
              <w:rPr>
                <w:rFonts w:ascii="Times New Roman" w:eastAsia="Times New Roman" w:hAnsi="Times New Roman"/>
                <w:b/>
                <w:bCs/>
                <w:sz w:val="24"/>
                <w:szCs w:val="24"/>
                <w:lang w:eastAsia="zh-CN"/>
              </w:rPr>
              <w:t>Tổng</w:t>
            </w:r>
            <w:proofErr w:type="spellEnd"/>
            <w:r w:rsidR="00F82C51" w:rsidRPr="001D16D7">
              <w:rPr>
                <w:rFonts w:ascii="Times New Roman" w:eastAsia="Times New Roman" w:hAnsi="Times New Roman"/>
                <w:b/>
                <w:bCs/>
                <w:sz w:val="24"/>
                <w:szCs w:val="24"/>
                <w:lang w:eastAsia="zh-CN"/>
              </w:rPr>
              <w:t xml:space="preserve"> </w:t>
            </w:r>
            <w:proofErr w:type="spellStart"/>
            <w:r w:rsidR="00F82C51" w:rsidRPr="001D16D7">
              <w:rPr>
                <w:rFonts w:ascii="Times New Roman" w:eastAsia="Times New Roman" w:hAnsi="Times New Roman"/>
                <w:b/>
                <w:bCs/>
                <w:sz w:val="24"/>
                <w:szCs w:val="24"/>
                <w:lang w:eastAsia="zh-CN"/>
              </w:rPr>
              <w:t>giá</w:t>
            </w:r>
            <w:proofErr w:type="spellEnd"/>
            <w:r w:rsidR="00F82C51" w:rsidRPr="001D16D7">
              <w:rPr>
                <w:rFonts w:ascii="Times New Roman" w:eastAsia="Times New Roman" w:hAnsi="Times New Roman"/>
                <w:b/>
                <w:bCs/>
                <w:sz w:val="24"/>
                <w:szCs w:val="24"/>
                <w:lang w:eastAsia="zh-CN"/>
              </w:rPr>
              <w:t xml:space="preserve"> </w:t>
            </w:r>
            <w:proofErr w:type="spellStart"/>
            <w:r w:rsidR="00F82C51" w:rsidRPr="001D16D7">
              <w:rPr>
                <w:rFonts w:ascii="Times New Roman" w:eastAsia="Times New Roman" w:hAnsi="Times New Roman"/>
                <w:b/>
                <w:bCs/>
                <w:sz w:val="24"/>
                <w:szCs w:val="24"/>
                <w:lang w:eastAsia="zh-CN"/>
              </w:rPr>
              <w:t>trị</w:t>
            </w:r>
            <w:proofErr w:type="spellEnd"/>
            <w:r w:rsidR="00F82C51" w:rsidRPr="001D16D7">
              <w:rPr>
                <w:rFonts w:ascii="Times New Roman" w:eastAsia="Times New Roman" w:hAnsi="Times New Roman"/>
                <w:b/>
                <w:bCs/>
                <w:sz w:val="24"/>
                <w:szCs w:val="24"/>
                <w:lang w:eastAsia="zh-CN"/>
              </w:rPr>
              <w:t xml:space="preserve"> </w:t>
            </w:r>
            <w:proofErr w:type="spellStart"/>
            <w:r w:rsidR="00F82C51" w:rsidRPr="001D16D7">
              <w:rPr>
                <w:rFonts w:ascii="Times New Roman" w:eastAsia="Times New Roman" w:hAnsi="Times New Roman"/>
                <w:b/>
                <w:bCs/>
                <w:sz w:val="24"/>
                <w:szCs w:val="24"/>
                <w:lang w:eastAsia="zh-CN"/>
              </w:rPr>
              <w:t>đầu</w:t>
            </w:r>
            <w:proofErr w:type="spellEnd"/>
            <w:r w:rsidR="00F82C51" w:rsidRPr="001D16D7">
              <w:rPr>
                <w:rFonts w:ascii="Times New Roman" w:eastAsia="Times New Roman" w:hAnsi="Times New Roman"/>
                <w:b/>
                <w:bCs/>
                <w:sz w:val="24"/>
                <w:szCs w:val="24"/>
                <w:lang w:eastAsia="zh-CN"/>
              </w:rPr>
              <w:t xml:space="preserve"> </w:t>
            </w:r>
            <w:proofErr w:type="spellStart"/>
            <w:r w:rsidR="00F82C51" w:rsidRPr="001D16D7">
              <w:rPr>
                <w:rFonts w:ascii="Times New Roman" w:eastAsia="Times New Roman" w:hAnsi="Times New Roman"/>
                <w:b/>
                <w:bCs/>
                <w:sz w:val="24"/>
                <w:szCs w:val="24"/>
                <w:lang w:eastAsia="zh-CN"/>
              </w:rPr>
              <w:t>tư</w:t>
            </w:r>
            <w:proofErr w:type="spellEnd"/>
            <w:r w:rsidR="00F82C51" w:rsidRPr="001D16D7">
              <w:rPr>
                <w:rFonts w:ascii="Times New Roman" w:eastAsia="Times New Roman" w:hAnsi="Times New Roman"/>
                <w:b/>
                <w:bCs/>
                <w:sz w:val="24"/>
                <w:szCs w:val="24"/>
                <w:lang w:eastAsia="zh-CN"/>
              </w:rPr>
              <w:t xml:space="preserve"> </w:t>
            </w:r>
            <w:proofErr w:type="spellStart"/>
            <w:r w:rsidR="00F82C51" w:rsidRPr="001D16D7">
              <w:rPr>
                <w:rFonts w:ascii="Times New Roman" w:eastAsia="Times New Roman" w:hAnsi="Times New Roman"/>
                <w:b/>
                <w:bCs/>
                <w:sz w:val="24"/>
                <w:szCs w:val="24"/>
                <w:lang w:eastAsia="zh-CN"/>
              </w:rPr>
              <w:t>thực</w:t>
            </w:r>
            <w:proofErr w:type="spellEnd"/>
            <w:r w:rsidR="00F82C51" w:rsidRPr="001D16D7">
              <w:rPr>
                <w:rFonts w:ascii="Times New Roman" w:eastAsia="Times New Roman" w:hAnsi="Times New Roman"/>
                <w:b/>
                <w:bCs/>
                <w:sz w:val="24"/>
                <w:szCs w:val="24"/>
                <w:lang w:eastAsia="zh-CN"/>
              </w:rPr>
              <w:t xml:space="preserve"> </w:t>
            </w:r>
            <w:proofErr w:type="spellStart"/>
            <w:r w:rsidR="00F82C51" w:rsidRPr="001D16D7">
              <w:rPr>
                <w:rFonts w:ascii="Times New Roman" w:eastAsia="Times New Roman" w:hAnsi="Times New Roman"/>
                <w:b/>
                <w:bCs/>
                <w:sz w:val="24"/>
                <w:szCs w:val="24"/>
                <w:lang w:eastAsia="zh-CN"/>
              </w:rPr>
              <w:t>hiện</w:t>
            </w:r>
            <w:proofErr w:type="spellEnd"/>
            <w:r w:rsidR="00F82C51" w:rsidRPr="001D16D7">
              <w:rPr>
                <w:rFonts w:ascii="Times New Roman" w:eastAsia="Times New Roman" w:hAnsi="Times New Roman"/>
                <w:b/>
                <w:bCs/>
                <w:sz w:val="24"/>
                <w:szCs w:val="24"/>
                <w:lang w:eastAsia="zh-CN"/>
              </w:rPr>
              <w:t xml:space="preserve"> </w:t>
            </w:r>
            <w:proofErr w:type="spellStart"/>
            <w:r w:rsidR="00F82C51" w:rsidRPr="001D16D7">
              <w:rPr>
                <w:rFonts w:ascii="Times New Roman" w:eastAsia="Times New Roman" w:hAnsi="Times New Roman"/>
                <w:b/>
                <w:bCs/>
                <w:sz w:val="24"/>
                <w:szCs w:val="24"/>
                <w:lang w:eastAsia="zh-CN"/>
              </w:rPr>
              <w:t>trong</w:t>
            </w:r>
            <w:proofErr w:type="spellEnd"/>
            <w:r w:rsidR="00F82C51" w:rsidRPr="001D16D7">
              <w:rPr>
                <w:rFonts w:ascii="Times New Roman" w:eastAsia="Times New Roman" w:hAnsi="Times New Roman"/>
                <w:b/>
                <w:bCs/>
                <w:sz w:val="24"/>
                <w:szCs w:val="24"/>
                <w:lang w:eastAsia="zh-CN"/>
              </w:rPr>
              <w:t xml:space="preserve"> </w:t>
            </w:r>
            <w:proofErr w:type="spellStart"/>
            <w:r w:rsidR="00F82C51" w:rsidRPr="001D16D7">
              <w:rPr>
                <w:rFonts w:ascii="Times New Roman" w:eastAsia="Times New Roman" w:hAnsi="Times New Roman"/>
                <w:b/>
                <w:bCs/>
                <w:sz w:val="24"/>
                <w:szCs w:val="24"/>
                <w:lang w:eastAsia="zh-CN"/>
              </w:rPr>
              <w:t>năm</w:t>
            </w:r>
            <w:proofErr w:type="spellEnd"/>
          </w:p>
        </w:tc>
        <w:tc>
          <w:tcPr>
            <w:tcW w:w="1080" w:type="dxa"/>
            <w:vAlign w:val="center"/>
          </w:tcPr>
          <w:p w14:paraId="67CD06AA" w14:textId="41F12AA9" w:rsidR="00F82C51" w:rsidRPr="001D16D7" w:rsidRDefault="003B4B28" w:rsidP="00E7236D">
            <w:pPr>
              <w:spacing w:after="0"/>
              <w:jc w:val="center"/>
              <w:rPr>
                <w:rFonts w:ascii="Times New Roman" w:eastAsia="Times New Roman" w:hAnsi="Times New Roman"/>
                <w:sz w:val="24"/>
                <w:szCs w:val="24"/>
              </w:rPr>
            </w:pPr>
            <w:r w:rsidRPr="001D16D7">
              <w:rPr>
                <w:rFonts w:ascii="Times New Roman" w:eastAsia="Times New Roman" w:hAnsi="Times New Roman"/>
                <w:sz w:val="24"/>
                <w:szCs w:val="24"/>
              </w:rPr>
              <w:t>18</w:t>
            </w:r>
          </w:p>
        </w:tc>
        <w:tc>
          <w:tcPr>
            <w:tcW w:w="1260" w:type="dxa"/>
            <w:gridSpan w:val="2"/>
            <w:vAlign w:val="center"/>
          </w:tcPr>
          <w:p w14:paraId="3F85989A" w14:textId="77777777" w:rsidR="00F82C51" w:rsidRPr="001D16D7" w:rsidRDefault="00F82C51" w:rsidP="00E7236D">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351" w:type="dxa"/>
          </w:tcPr>
          <w:p w14:paraId="033C148E" w14:textId="77777777" w:rsidR="00F82C51" w:rsidRPr="001D16D7" w:rsidRDefault="00F82C51" w:rsidP="00E7236D">
            <w:pPr>
              <w:spacing w:before="40" w:after="40"/>
              <w:jc w:val="center"/>
              <w:rPr>
                <w:rFonts w:ascii="Times New Roman" w:eastAsia="Times New Roman" w:hAnsi="Times New Roman"/>
                <w:sz w:val="24"/>
                <w:szCs w:val="24"/>
              </w:rPr>
            </w:pPr>
          </w:p>
        </w:tc>
        <w:tc>
          <w:tcPr>
            <w:tcW w:w="1276" w:type="dxa"/>
            <w:vAlign w:val="center"/>
          </w:tcPr>
          <w:p w14:paraId="52A779D7" w14:textId="77777777" w:rsidR="00F82C51" w:rsidRPr="00BC0674" w:rsidRDefault="00F82C51" w:rsidP="00E7236D">
            <w:pPr>
              <w:spacing w:after="0"/>
              <w:jc w:val="center"/>
            </w:pPr>
            <w:r w:rsidRPr="00BC0674">
              <w:rPr>
                <w:rFonts w:ascii="Times New Roman" w:eastAsia="Times New Roman" w:hAnsi="Times New Roman"/>
              </w:rPr>
              <w:t>X</w:t>
            </w:r>
          </w:p>
        </w:tc>
        <w:tc>
          <w:tcPr>
            <w:tcW w:w="1559" w:type="dxa"/>
            <w:vAlign w:val="center"/>
          </w:tcPr>
          <w:p w14:paraId="7DFA08E4" w14:textId="77777777" w:rsidR="00F82C51" w:rsidRPr="00BC0674" w:rsidRDefault="00F82C51" w:rsidP="00E7236D">
            <w:pPr>
              <w:spacing w:after="0"/>
              <w:jc w:val="center"/>
            </w:pPr>
            <w:r w:rsidRPr="00BC0674">
              <w:rPr>
                <w:rFonts w:ascii="Times New Roman" w:eastAsia="Times New Roman" w:hAnsi="Times New Roman"/>
              </w:rPr>
              <w:t>X</w:t>
            </w:r>
          </w:p>
        </w:tc>
        <w:tc>
          <w:tcPr>
            <w:tcW w:w="1418" w:type="dxa"/>
            <w:gridSpan w:val="2"/>
            <w:vAlign w:val="center"/>
          </w:tcPr>
          <w:p w14:paraId="7C340038" w14:textId="77777777" w:rsidR="00F82C51" w:rsidRPr="00BC0674" w:rsidRDefault="00F82C51" w:rsidP="00E7236D">
            <w:pPr>
              <w:spacing w:after="0"/>
              <w:jc w:val="center"/>
            </w:pPr>
            <w:r w:rsidRPr="00BC0674">
              <w:rPr>
                <w:rFonts w:ascii="Times New Roman" w:eastAsia="Times New Roman" w:hAnsi="Times New Roman"/>
              </w:rPr>
              <w:t>X</w:t>
            </w:r>
          </w:p>
        </w:tc>
      </w:tr>
      <w:tr w:rsidR="002539D4" w:rsidRPr="001D16D7" w14:paraId="34E3FF60" w14:textId="77777777" w:rsidTr="00BA6F05">
        <w:trPr>
          <w:gridAfter w:val="1"/>
          <w:wAfter w:w="1856" w:type="dxa"/>
        </w:trPr>
        <w:tc>
          <w:tcPr>
            <w:tcW w:w="6373" w:type="dxa"/>
            <w:vAlign w:val="center"/>
          </w:tcPr>
          <w:p w14:paraId="08B293AD" w14:textId="65AEDDA5" w:rsidR="00F82C51" w:rsidRPr="001D16D7" w:rsidRDefault="002C0115" w:rsidP="00E7236D">
            <w:pPr>
              <w:spacing w:after="0"/>
              <w:ind w:right="-72"/>
              <w:rPr>
                <w:rFonts w:ascii="Times New Roman" w:eastAsia="Times New Roman" w:hAnsi="Times New Roman"/>
                <w:b/>
                <w:sz w:val="24"/>
                <w:szCs w:val="24"/>
                <w:lang w:eastAsia="zh-CN"/>
              </w:rPr>
            </w:pPr>
            <w:r w:rsidRPr="001D16D7">
              <w:rPr>
                <w:rFonts w:ascii="Times New Roman" w:eastAsia="Times New Roman" w:hAnsi="Times New Roman"/>
                <w:b/>
                <w:sz w:val="24"/>
                <w:szCs w:val="24"/>
                <w:lang w:eastAsia="zh-CN"/>
              </w:rPr>
              <w:t>5</w:t>
            </w:r>
            <w:r w:rsidR="00F82C51" w:rsidRPr="001D16D7">
              <w:rPr>
                <w:rFonts w:ascii="Times New Roman" w:eastAsia="Times New Roman" w:hAnsi="Times New Roman"/>
                <w:b/>
                <w:sz w:val="24"/>
                <w:szCs w:val="24"/>
                <w:lang w:eastAsia="zh-CN"/>
              </w:rPr>
              <w:t xml:space="preserve">. </w:t>
            </w:r>
            <w:proofErr w:type="spellStart"/>
            <w:r w:rsidR="00F82C51" w:rsidRPr="001D16D7">
              <w:rPr>
                <w:rFonts w:ascii="Times New Roman" w:eastAsia="Times New Roman" w:hAnsi="Times New Roman"/>
                <w:b/>
                <w:sz w:val="24"/>
                <w:szCs w:val="24"/>
                <w:lang w:eastAsia="zh-CN"/>
              </w:rPr>
              <w:t>Tổng</w:t>
            </w:r>
            <w:proofErr w:type="spellEnd"/>
            <w:r w:rsidR="00F82C51" w:rsidRPr="001D16D7">
              <w:rPr>
                <w:rFonts w:ascii="Times New Roman" w:eastAsia="Times New Roman" w:hAnsi="Times New Roman"/>
                <w:b/>
                <w:sz w:val="24"/>
                <w:szCs w:val="24"/>
                <w:lang w:eastAsia="zh-CN"/>
              </w:rPr>
              <w:t xml:space="preserve"> chi </w:t>
            </w:r>
            <w:proofErr w:type="spellStart"/>
            <w:r w:rsidR="00F82C51" w:rsidRPr="001D16D7">
              <w:rPr>
                <w:rFonts w:ascii="Times New Roman" w:eastAsia="Times New Roman" w:hAnsi="Times New Roman"/>
                <w:b/>
                <w:sz w:val="24"/>
                <w:szCs w:val="24"/>
                <w:lang w:eastAsia="zh-CN"/>
              </w:rPr>
              <w:t>phí</w:t>
            </w:r>
            <w:proofErr w:type="spellEnd"/>
          </w:p>
        </w:tc>
        <w:tc>
          <w:tcPr>
            <w:tcW w:w="1080" w:type="dxa"/>
            <w:vAlign w:val="center"/>
          </w:tcPr>
          <w:p w14:paraId="45D817CF" w14:textId="1C66E04F" w:rsidR="00F82C51" w:rsidRPr="001D16D7" w:rsidRDefault="003B4B28" w:rsidP="00E7236D">
            <w:pPr>
              <w:spacing w:after="0"/>
              <w:jc w:val="center"/>
              <w:rPr>
                <w:rFonts w:ascii="Times New Roman" w:eastAsia="Times New Roman" w:hAnsi="Times New Roman"/>
                <w:sz w:val="24"/>
                <w:szCs w:val="24"/>
              </w:rPr>
            </w:pPr>
            <w:r w:rsidRPr="001D16D7">
              <w:rPr>
                <w:rFonts w:ascii="Times New Roman" w:eastAsia="Times New Roman" w:hAnsi="Times New Roman"/>
                <w:sz w:val="24"/>
                <w:szCs w:val="24"/>
              </w:rPr>
              <w:t>19</w:t>
            </w:r>
          </w:p>
        </w:tc>
        <w:tc>
          <w:tcPr>
            <w:tcW w:w="1260" w:type="dxa"/>
            <w:gridSpan w:val="2"/>
            <w:vAlign w:val="center"/>
          </w:tcPr>
          <w:p w14:paraId="0E163060" w14:textId="77777777" w:rsidR="00F82C51" w:rsidRPr="001D16D7" w:rsidRDefault="00F82C51" w:rsidP="00E7236D">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351" w:type="dxa"/>
          </w:tcPr>
          <w:p w14:paraId="044A93FE" w14:textId="77777777" w:rsidR="00F82C51" w:rsidRPr="001D16D7" w:rsidRDefault="00F82C51" w:rsidP="00E7236D">
            <w:pPr>
              <w:spacing w:before="40" w:after="40"/>
              <w:jc w:val="center"/>
              <w:rPr>
                <w:rFonts w:ascii="Times New Roman" w:eastAsia="Times New Roman" w:hAnsi="Times New Roman"/>
                <w:sz w:val="24"/>
                <w:szCs w:val="24"/>
              </w:rPr>
            </w:pPr>
          </w:p>
        </w:tc>
        <w:tc>
          <w:tcPr>
            <w:tcW w:w="1276" w:type="dxa"/>
            <w:vAlign w:val="center"/>
          </w:tcPr>
          <w:p w14:paraId="1EBDC3A4" w14:textId="77777777" w:rsidR="00F82C51" w:rsidRPr="00BC0674" w:rsidRDefault="00F82C51" w:rsidP="00E7236D">
            <w:pPr>
              <w:spacing w:after="0"/>
              <w:jc w:val="center"/>
            </w:pPr>
            <w:r w:rsidRPr="00BC0674">
              <w:rPr>
                <w:rFonts w:ascii="Times New Roman" w:eastAsia="Times New Roman" w:hAnsi="Times New Roman"/>
              </w:rPr>
              <w:t>X</w:t>
            </w:r>
          </w:p>
        </w:tc>
        <w:tc>
          <w:tcPr>
            <w:tcW w:w="1559" w:type="dxa"/>
            <w:vAlign w:val="center"/>
          </w:tcPr>
          <w:p w14:paraId="71073042" w14:textId="77777777" w:rsidR="00F82C51" w:rsidRPr="00BC0674" w:rsidRDefault="00F82C51" w:rsidP="00E7236D">
            <w:pPr>
              <w:spacing w:after="0"/>
              <w:jc w:val="center"/>
            </w:pPr>
            <w:r w:rsidRPr="00BC0674">
              <w:rPr>
                <w:rFonts w:ascii="Times New Roman" w:eastAsia="Times New Roman" w:hAnsi="Times New Roman"/>
              </w:rPr>
              <w:t>X</w:t>
            </w:r>
          </w:p>
        </w:tc>
        <w:tc>
          <w:tcPr>
            <w:tcW w:w="1418" w:type="dxa"/>
            <w:gridSpan w:val="2"/>
            <w:vAlign w:val="center"/>
          </w:tcPr>
          <w:p w14:paraId="3BD35155" w14:textId="77777777" w:rsidR="00F82C51" w:rsidRPr="00BC0674" w:rsidRDefault="00F82C51" w:rsidP="00E7236D">
            <w:pPr>
              <w:spacing w:after="0"/>
              <w:jc w:val="center"/>
            </w:pPr>
            <w:r w:rsidRPr="00BC0674">
              <w:rPr>
                <w:rFonts w:ascii="Times New Roman" w:eastAsia="Times New Roman" w:hAnsi="Times New Roman"/>
              </w:rPr>
              <w:t>X</w:t>
            </w:r>
          </w:p>
        </w:tc>
      </w:tr>
      <w:tr w:rsidR="002539D4" w:rsidRPr="001D16D7" w14:paraId="3565E951" w14:textId="77777777" w:rsidTr="00BA6F05">
        <w:trPr>
          <w:gridAfter w:val="1"/>
          <w:wAfter w:w="1856" w:type="dxa"/>
        </w:trPr>
        <w:tc>
          <w:tcPr>
            <w:tcW w:w="6373" w:type="dxa"/>
            <w:vAlign w:val="center"/>
          </w:tcPr>
          <w:p w14:paraId="29C8C305" w14:textId="2BD1BF93" w:rsidR="00F82C51" w:rsidRPr="001D16D7" w:rsidRDefault="002C0115" w:rsidP="00E7236D">
            <w:pPr>
              <w:spacing w:after="0"/>
              <w:ind w:right="-72"/>
              <w:rPr>
                <w:rFonts w:ascii="Times New Roman" w:eastAsia="Times New Roman" w:hAnsi="Times New Roman"/>
                <w:b/>
                <w:sz w:val="24"/>
                <w:szCs w:val="24"/>
                <w:lang w:eastAsia="zh-CN"/>
              </w:rPr>
            </w:pPr>
            <w:r w:rsidRPr="001D16D7">
              <w:rPr>
                <w:rFonts w:ascii="Times New Roman" w:eastAsia="Times New Roman" w:hAnsi="Times New Roman"/>
                <w:b/>
                <w:sz w:val="24"/>
                <w:szCs w:val="24"/>
                <w:lang w:eastAsia="zh-CN"/>
              </w:rPr>
              <w:t>6</w:t>
            </w:r>
            <w:r w:rsidR="00F82C51" w:rsidRPr="001D16D7">
              <w:rPr>
                <w:rFonts w:ascii="Times New Roman" w:eastAsia="Times New Roman" w:hAnsi="Times New Roman"/>
                <w:b/>
                <w:sz w:val="24"/>
                <w:szCs w:val="24"/>
                <w:lang w:eastAsia="zh-CN"/>
              </w:rPr>
              <w:t xml:space="preserve">. </w:t>
            </w:r>
            <w:proofErr w:type="spellStart"/>
            <w:r w:rsidR="00F82C51" w:rsidRPr="001D16D7">
              <w:rPr>
                <w:rFonts w:ascii="Times New Roman" w:eastAsia="Times New Roman" w:hAnsi="Times New Roman"/>
                <w:b/>
                <w:sz w:val="24"/>
                <w:szCs w:val="24"/>
                <w:lang w:eastAsia="zh-CN"/>
              </w:rPr>
              <w:t>Lợi</w:t>
            </w:r>
            <w:proofErr w:type="spellEnd"/>
            <w:r w:rsidR="00F82C51" w:rsidRPr="001D16D7">
              <w:rPr>
                <w:rFonts w:ascii="Times New Roman" w:eastAsia="Times New Roman" w:hAnsi="Times New Roman"/>
                <w:b/>
                <w:sz w:val="24"/>
                <w:szCs w:val="24"/>
                <w:lang w:eastAsia="zh-CN"/>
              </w:rPr>
              <w:t xml:space="preserve"> </w:t>
            </w:r>
            <w:proofErr w:type="spellStart"/>
            <w:r w:rsidR="00F82C51" w:rsidRPr="001D16D7">
              <w:rPr>
                <w:rFonts w:ascii="Times New Roman" w:eastAsia="Times New Roman" w:hAnsi="Times New Roman"/>
                <w:b/>
                <w:sz w:val="24"/>
                <w:szCs w:val="24"/>
                <w:lang w:eastAsia="zh-CN"/>
              </w:rPr>
              <w:t>nhuận</w:t>
            </w:r>
            <w:proofErr w:type="spellEnd"/>
            <w:r w:rsidR="00F82C51" w:rsidRPr="001D16D7">
              <w:rPr>
                <w:rFonts w:ascii="Times New Roman" w:eastAsia="Times New Roman" w:hAnsi="Times New Roman"/>
                <w:b/>
                <w:sz w:val="24"/>
                <w:szCs w:val="24"/>
                <w:lang w:eastAsia="zh-CN"/>
              </w:rPr>
              <w:t xml:space="preserve"> </w:t>
            </w:r>
            <w:proofErr w:type="spellStart"/>
            <w:r w:rsidR="00F82C51" w:rsidRPr="001D16D7">
              <w:rPr>
                <w:rFonts w:ascii="Times New Roman" w:eastAsia="Times New Roman" w:hAnsi="Times New Roman"/>
                <w:b/>
                <w:sz w:val="24"/>
                <w:szCs w:val="24"/>
                <w:lang w:eastAsia="zh-CN"/>
              </w:rPr>
              <w:t>sau</w:t>
            </w:r>
            <w:proofErr w:type="spellEnd"/>
            <w:r w:rsidR="00F82C51" w:rsidRPr="001D16D7">
              <w:rPr>
                <w:rFonts w:ascii="Times New Roman" w:eastAsia="Times New Roman" w:hAnsi="Times New Roman"/>
                <w:b/>
                <w:sz w:val="24"/>
                <w:szCs w:val="24"/>
                <w:lang w:eastAsia="zh-CN"/>
              </w:rPr>
              <w:t xml:space="preserve"> </w:t>
            </w:r>
            <w:proofErr w:type="spellStart"/>
            <w:r w:rsidR="00F82C51" w:rsidRPr="001D16D7">
              <w:rPr>
                <w:rFonts w:ascii="Times New Roman" w:eastAsia="Times New Roman" w:hAnsi="Times New Roman"/>
                <w:b/>
                <w:sz w:val="24"/>
                <w:szCs w:val="24"/>
                <w:lang w:eastAsia="zh-CN"/>
              </w:rPr>
              <w:t>thuế</w:t>
            </w:r>
            <w:proofErr w:type="spellEnd"/>
            <w:r w:rsidR="00F82C51" w:rsidRPr="001D16D7">
              <w:rPr>
                <w:rFonts w:ascii="Times New Roman" w:eastAsia="Times New Roman" w:hAnsi="Times New Roman"/>
                <w:b/>
                <w:sz w:val="24"/>
                <w:szCs w:val="24"/>
                <w:lang w:eastAsia="zh-CN"/>
              </w:rPr>
              <w:t xml:space="preserve"> </w:t>
            </w:r>
            <w:proofErr w:type="spellStart"/>
            <w:r w:rsidR="00F82C51" w:rsidRPr="001D16D7">
              <w:rPr>
                <w:rFonts w:ascii="Times New Roman" w:eastAsia="Times New Roman" w:hAnsi="Times New Roman"/>
                <w:b/>
                <w:sz w:val="24"/>
                <w:szCs w:val="24"/>
                <w:lang w:eastAsia="zh-CN"/>
              </w:rPr>
              <w:t>của</w:t>
            </w:r>
            <w:proofErr w:type="spellEnd"/>
            <w:r w:rsidR="00F82C51" w:rsidRPr="001D16D7">
              <w:rPr>
                <w:rFonts w:ascii="Times New Roman" w:eastAsia="Times New Roman" w:hAnsi="Times New Roman"/>
                <w:b/>
                <w:sz w:val="24"/>
                <w:szCs w:val="24"/>
                <w:lang w:eastAsia="zh-CN"/>
              </w:rPr>
              <w:t xml:space="preserve"> DNBC</w:t>
            </w:r>
          </w:p>
        </w:tc>
        <w:tc>
          <w:tcPr>
            <w:tcW w:w="1080" w:type="dxa"/>
            <w:vAlign w:val="center"/>
          </w:tcPr>
          <w:p w14:paraId="15EE52B0" w14:textId="78492A63" w:rsidR="00F82C51" w:rsidRPr="001D16D7" w:rsidRDefault="00F82C51" w:rsidP="003B4B28">
            <w:pPr>
              <w:spacing w:after="0"/>
              <w:jc w:val="center"/>
              <w:rPr>
                <w:rFonts w:ascii="Times New Roman" w:eastAsia="Times New Roman" w:hAnsi="Times New Roman"/>
                <w:sz w:val="24"/>
                <w:szCs w:val="24"/>
              </w:rPr>
            </w:pPr>
            <w:r w:rsidRPr="001D16D7">
              <w:rPr>
                <w:rFonts w:ascii="Times New Roman" w:eastAsia="Times New Roman" w:hAnsi="Times New Roman"/>
                <w:sz w:val="24"/>
                <w:szCs w:val="24"/>
              </w:rPr>
              <w:t>2</w:t>
            </w:r>
            <w:r w:rsidR="003B4B28" w:rsidRPr="001D16D7">
              <w:rPr>
                <w:rFonts w:ascii="Times New Roman" w:eastAsia="Times New Roman" w:hAnsi="Times New Roman"/>
                <w:sz w:val="24"/>
                <w:szCs w:val="24"/>
              </w:rPr>
              <w:t>0</w:t>
            </w:r>
          </w:p>
        </w:tc>
        <w:tc>
          <w:tcPr>
            <w:tcW w:w="1260" w:type="dxa"/>
            <w:gridSpan w:val="2"/>
            <w:vAlign w:val="center"/>
          </w:tcPr>
          <w:p w14:paraId="72E6E26E" w14:textId="77777777" w:rsidR="00F82C51" w:rsidRPr="001D16D7" w:rsidRDefault="00F82C51" w:rsidP="00E7236D">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351" w:type="dxa"/>
          </w:tcPr>
          <w:p w14:paraId="1E899484" w14:textId="77777777" w:rsidR="00F82C51" w:rsidRPr="001D16D7" w:rsidRDefault="00F82C51" w:rsidP="00E7236D">
            <w:pPr>
              <w:spacing w:before="40" w:after="40"/>
              <w:jc w:val="center"/>
              <w:rPr>
                <w:rFonts w:ascii="Times New Roman" w:eastAsia="Times New Roman" w:hAnsi="Times New Roman"/>
                <w:sz w:val="24"/>
                <w:szCs w:val="24"/>
              </w:rPr>
            </w:pPr>
          </w:p>
        </w:tc>
        <w:tc>
          <w:tcPr>
            <w:tcW w:w="1276" w:type="dxa"/>
            <w:vAlign w:val="center"/>
          </w:tcPr>
          <w:p w14:paraId="45043C20" w14:textId="77777777" w:rsidR="00F82C51" w:rsidRPr="00BC0674" w:rsidRDefault="00F82C51" w:rsidP="00E7236D">
            <w:pPr>
              <w:spacing w:after="0"/>
              <w:jc w:val="center"/>
            </w:pPr>
            <w:r w:rsidRPr="00BC0674">
              <w:rPr>
                <w:rFonts w:ascii="Times New Roman" w:eastAsia="Times New Roman" w:hAnsi="Times New Roman"/>
              </w:rPr>
              <w:t>X</w:t>
            </w:r>
          </w:p>
        </w:tc>
        <w:tc>
          <w:tcPr>
            <w:tcW w:w="1559" w:type="dxa"/>
            <w:vAlign w:val="center"/>
          </w:tcPr>
          <w:p w14:paraId="4E837FDA" w14:textId="77777777" w:rsidR="00F82C51" w:rsidRPr="00BC0674" w:rsidRDefault="00F82C51" w:rsidP="00E7236D">
            <w:pPr>
              <w:spacing w:after="0"/>
              <w:jc w:val="center"/>
            </w:pPr>
            <w:r w:rsidRPr="00BC0674">
              <w:rPr>
                <w:rFonts w:ascii="Times New Roman" w:eastAsia="Times New Roman" w:hAnsi="Times New Roman"/>
              </w:rPr>
              <w:t>X</w:t>
            </w:r>
          </w:p>
        </w:tc>
        <w:tc>
          <w:tcPr>
            <w:tcW w:w="1418" w:type="dxa"/>
            <w:gridSpan w:val="2"/>
            <w:vAlign w:val="center"/>
          </w:tcPr>
          <w:p w14:paraId="25CC9B13" w14:textId="77777777" w:rsidR="00F82C51" w:rsidRPr="00BC0674" w:rsidRDefault="00F82C51" w:rsidP="00E7236D">
            <w:pPr>
              <w:spacing w:after="0"/>
              <w:jc w:val="center"/>
            </w:pPr>
            <w:r w:rsidRPr="00BC0674">
              <w:rPr>
                <w:rFonts w:ascii="Times New Roman" w:eastAsia="Times New Roman" w:hAnsi="Times New Roman"/>
              </w:rPr>
              <w:t>X</w:t>
            </w:r>
          </w:p>
        </w:tc>
      </w:tr>
      <w:tr w:rsidR="002539D4" w:rsidRPr="001D16D7" w14:paraId="46000582" w14:textId="77777777" w:rsidTr="00BA6F05">
        <w:tc>
          <w:tcPr>
            <w:tcW w:w="10064" w:type="dxa"/>
            <w:gridSpan w:val="5"/>
            <w:tcBorders>
              <w:top w:val="nil"/>
              <w:left w:val="nil"/>
              <w:bottom w:val="nil"/>
              <w:right w:val="nil"/>
            </w:tcBorders>
          </w:tcPr>
          <w:p w14:paraId="393CEA86" w14:textId="156EDC82" w:rsidR="00B04740" w:rsidRPr="001D16D7" w:rsidRDefault="00B04740" w:rsidP="00E7236D">
            <w:pPr>
              <w:spacing w:before="40" w:after="40" w:line="240" w:lineRule="auto"/>
              <w:jc w:val="center"/>
              <w:rPr>
                <w:rFonts w:ascii="Times New Roman" w:eastAsia="Times New Roman" w:hAnsi="Times New Roman"/>
                <w:sz w:val="24"/>
                <w:szCs w:val="24"/>
              </w:rPr>
            </w:pPr>
          </w:p>
        </w:tc>
        <w:tc>
          <w:tcPr>
            <w:tcW w:w="6109" w:type="dxa"/>
            <w:gridSpan w:val="5"/>
            <w:tcBorders>
              <w:top w:val="nil"/>
              <w:left w:val="nil"/>
              <w:bottom w:val="nil"/>
              <w:right w:val="nil"/>
            </w:tcBorders>
          </w:tcPr>
          <w:p w14:paraId="2B6E6AB2" w14:textId="722520F9" w:rsidR="00B04740" w:rsidRPr="001D16D7" w:rsidRDefault="00B04740" w:rsidP="00E7236D">
            <w:pPr>
              <w:spacing w:before="40" w:after="40" w:line="240" w:lineRule="auto"/>
              <w:ind w:left="-90"/>
              <w:jc w:val="center"/>
              <w:rPr>
                <w:rFonts w:ascii="Times New Roman" w:eastAsia="Times New Roman" w:hAnsi="Times New Roman"/>
                <w:sz w:val="24"/>
                <w:szCs w:val="24"/>
              </w:rPr>
            </w:pPr>
          </w:p>
        </w:tc>
      </w:tr>
      <w:tr w:rsidR="002539D4" w:rsidRPr="001D16D7" w14:paraId="4A6C9698" w14:textId="77777777" w:rsidTr="00BA6F05">
        <w:trPr>
          <w:gridAfter w:val="2"/>
          <w:wAfter w:w="2707" w:type="dxa"/>
        </w:trPr>
        <w:tc>
          <w:tcPr>
            <w:tcW w:w="7513" w:type="dxa"/>
            <w:gridSpan w:val="3"/>
            <w:tcBorders>
              <w:top w:val="nil"/>
              <w:left w:val="nil"/>
              <w:bottom w:val="nil"/>
              <w:right w:val="nil"/>
            </w:tcBorders>
          </w:tcPr>
          <w:p w14:paraId="13F119D2" w14:textId="77777777" w:rsidR="006F6405" w:rsidRPr="001D16D7" w:rsidRDefault="006F6405" w:rsidP="00DF05AB">
            <w:pPr>
              <w:spacing w:before="40" w:after="40" w:line="240" w:lineRule="auto"/>
              <w:ind w:left="-90"/>
              <w:jc w:val="center"/>
              <w:rPr>
                <w:rFonts w:ascii="Times New Roman" w:eastAsia="Times New Roman" w:hAnsi="Times New Roman"/>
                <w:b/>
                <w:sz w:val="24"/>
                <w:szCs w:val="24"/>
              </w:rPr>
            </w:pPr>
          </w:p>
          <w:p w14:paraId="23783E5F" w14:textId="77777777" w:rsidR="006F6405" w:rsidRPr="001D16D7" w:rsidRDefault="006F6405" w:rsidP="00DF05AB">
            <w:pPr>
              <w:spacing w:before="40" w:after="40" w:line="240" w:lineRule="auto"/>
              <w:ind w:left="-90"/>
              <w:jc w:val="center"/>
              <w:rPr>
                <w:rFonts w:ascii="Times New Roman" w:eastAsia="Times New Roman" w:hAnsi="Times New Roman"/>
                <w:b/>
                <w:sz w:val="24"/>
                <w:szCs w:val="24"/>
              </w:rPr>
            </w:pPr>
            <w:proofErr w:type="spellStart"/>
            <w:r w:rsidRPr="001D16D7">
              <w:rPr>
                <w:rFonts w:ascii="Times New Roman" w:eastAsia="Times New Roman" w:hAnsi="Times New Roman"/>
                <w:b/>
                <w:sz w:val="24"/>
                <w:szCs w:val="24"/>
              </w:rPr>
              <w:t>Người</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lập</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biểu</w:t>
            </w:r>
            <w:proofErr w:type="spellEnd"/>
          </w:p>
          <w:p w14:paraId="56FD7503" w14:textId="77777777" w:rsidR="006F6405" w:rsidRPr="001D16D7" w:rsidRDefault="006F6405" w:rsidP="00DF05AB">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i/>
                <w:sz w:val="24"/>
                <w:szCs w:val="24"/>
              </w:rPr>
              <w:t>(</w:t>
            </w:r>
            <w:proofErr w:type="spellStart"/>
            <w:r w:rsidRPr="001D16D7">
              <w:rPr>
                <w:rFonts w:ascii="Times New Roman" w:eastAsia="Times New Roman" w:hAnsi="Times New Roman"/>
                <w:i/>
                <w:sz w:val="24"/>
                <w:szCs w:val="24"/>
              </w:rPr>
              <w:t>Ký</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ghi</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rõ</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họ</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tên</w:t>
            </w:r>
            <w:proofErr w:type="spellEnd"/>
            <w:r w:rsidRPr="001D16D7">
              <w:rPr>
                <w:rFonts w:ascii="Times New Roman" w:eastAsia="Times New Roman" w:hAnsi="Times New Roman"/>
                <w:i/>
                <w:sz w:val="24"/>
                <w:szCs w:val="24"/>
              </w:rPr>
              <w:t>)</w:t>
            </w:r>
          </w:p>
        </w:tc>
        <w:tc>
          <w:tcPr>
            <w:tcW w:w="5953" w:type="dxa"/>
            <w:gridSpan w:val="5"/>
            <w:tcBorders>
              <w:top w:val="nil"/>
              <w:left w:val="nil"/>
              <w:bottom w:val="nil"/>
              <w:right w:val="nil"/>
            </w:tcBorders>
          </w:tcPr>
          <w:p w14:paraId="222198F1" w14:textId="77777777" w:rsidR="006F6405" w:rsidRPr="001D16D7" w:rsidRDefault="006F6405" w:rsidP="00DF05AB">
            <w:pPr>
              <w:spacing w:before="40" w:after="40" w:line="240" w:lineRule="auto"/>
              <w:ind w:left="-90"/>
              <w:jc w:val="center"/>
              <w:rPr>
                <w:rFonts w:ascii="Times New Roman" w:eastAsia="Times New Roman" w:hAnsi="Times New Roman"/>
                <w:i/>
                <w:sz w:val="24"/>
                <w:szCs w:val="24"/>
              </w:rPr>
            </w:pPr>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ngày</w:t>
            </w:r>
            <w:proofErr w:type="spellEnd"/>
            <w:r w:rsidRPr="001D16D7">
              <w:rPr>
                <w:rFonts w:ascii="Times New Roman" w:eastAsia="Times New Roman" w:hAnsi="Times New Roman"/>
                <w:i/>
                <w:sz w:val="24"/>
                <w:szCs w:val="24"/>
              </w:rPr>
              <w:t>……</w:t>
            </w:r>
            <w:proofErr w:type="spellStart"/>
            <w:r w:rsidRPr="001D16D7">
              <w:rPr>
                <w:rFonts w:ascii="Times New Roman" w:eastAsia="Times New Roman" w:hAnsi="Times New Roman"/>
                <w:i/>
                <w:sz w:val="24"/>
                <w:szCs w:val="24"/>
              </w:rPr>
              <w:t>tháng</w:t>
            </w:r>
            <w:proofErr w:type="spellEnd"/>
            <w:r w:rsidRPr="001D16D7">
              <w:rPr>
                <w:rFonts w:ascii="Times New Roman" w:eastAsia="Times New Roman" w:hAnsi="Times New Roman"/>
                <w:i/>
                <w:sz w:val="24"/>
                <w:szCs w:val="24"/>
              </w:rPr>
              <w:t>……</w:t>
            </w:r>
            <w:proofErr w:type="spellStart"/>
            <w:r w:rsidRPr="001D16D7">
              <w:rPr>
                <w:rFonts w:ascii="Times New Roman" w:eastAsia="Times New Roman" w:hAnsi="Times New Roman"/>
                <w:i/>
                <w:sz w:val="24"/>
                <w:szCs w:val="24"/>
              </w:rPr>
              <w:t>năm</w:t>
            </w:r>
            <w:proofErr w:type="spellEnd"/>
            <w:r w:rsidRPr="001D16D7">
              <w:rPr>
                <w:rFonts w:ascii="Times New Roman" w:eastAsia="Times New Roman" w:hAnsi="Times New Roman"/>
                <w:i/>
                <w:sz w:val="24"/>
                <w:szCs w:val="24"/>
              </w:rPr>
              <w:t xml:space="preserve"> ……</w:t>
            </w:r>
          </w:p>
          <w:p w14:paraId="7DF51EE7" w14:textId="77777777" w:rsidR="006F6405" w:rsidRPr="001D16D7" w:rsidRDefault="006F6405" w:rsidP="00DF05AB">
            <w:pPr>
              <w:spacing w:before="40" w:after="40" w:line="240" w:lineRule="auto"/>
              <w:ind w:left="-90"/>
              <w:jc w:val="center"/>
              <w:rPr>
                <w:rFonts w:ascii="Times New Roman" w:eastAsia="Times New Roman" w:hAnsi="Times New Roman"/>
                <w:b/>
                <w:sz w:val="24"/>
                <w:szCs w:val="24"/>
              </w:rPr>
            </w:pPr>
            <w:proofErr w:type="spellStart"/>
            <w:r w:rsidRPr="001D16D7">
              <w:rPr>
                <w:rFonts w:ascii="Times New Roman" w:eastAsia="Times New Roman" w:hAnsi="Times New Roman"/>
                <w:b/>
                <w:sz w:val="24"/>
                <w:szCs w:val="24"/>
              </w:rPr>
              <w:t>Thủ</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trưởng</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đơn</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vị</w:t>
            </w:r>
            <w:proofErr w:type="spellEnd"/>
          </w:p>
          <w:p w14:paraId="3FAF7D74" w14:textId="77777777" w:rsidR="006F6405" w:rsidRPr="001D16D7" w:rsidRDefault="006F6405" w:rsidP="00DF05AB">
            <w:pPr>
              <w:spacing w:before="40" w:after="40" w:line="240" w:lineRule="auto"/>
              <w:ind w:left="-90"/>
              <w:jc w:val="center"/>
              <w:rPr>
                <w:rFonts w:ascii="Times New Roman" w:eastAsia="Times New Roman" w:hAnsi="Times New Roman"/>
                <w:sz w:val="24"/>
                <w:szCs w:val="24"/>
              </w:rPr>
            </w:pPr>
            <w:r w:rsidRPr="001D16D7">
              <w:rPr>
                <w:rFonts w:ascii="Times New Roman" w:eastAsia="Times New Roman" w:hAnsi="Times New Roman"/>
                <w:i/>
                <w:sz w:val="24"/>
                <w:szCs w:val="24"/>
              </w:rPr>
              <w:t>(</w:t>
            </w:r>
            <w:proofErr w:type="spellStart"/>
            <w:r w:rsidRPr="001D16D7">
              <w:rPr>
                <w:rFonts w:ascii="Times New Roman" w:eastAsia="Times New Roman" w:hAnsi="Times New Roman"/>
                <w:i/>
                <w:sz w:val="24"/>
                <w:szCs w:val="24"/>
              </w:rPr>
              <w:t>Ký</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số</w:t>
            </w:r>
            <w:proofErr w:type="spellEnd"/>
            <w:r w:rsidRPr="001D16D7">
              <w:rPr>
                <w:rFonts w:ascii="Times New Roman" w:eastAsia="Times New Roman" w:hAnsi="Times New Roman"/>
                <w:i/>
                <w:sz w:val="24"/>
                <w:szCs w:val="24"/>
              </w:rPr>
              <w:t>)</w:t>
            </w:r>
          </w:p>
        </w:tc>
      </w:tr>
    </w:tbl>
    <w:p w14:paraId="0CBBC1B9" w14:textId="77777777" w:rsidR="00B04740" w:rsidRPr="001D16D7" w:rsidRDefault="00B04740" w:rsidP="006F6405">
      <w:pPr>
        <w:rPr>
          <w:sz w:val="24"/>
          <w:szCs w:val="24"/>
        </w:rPr>
        <w:sectPr w:rsidR="00B04740" w:rsidRPr="001D16D7" w:rsidSect="001D16D7">
          <w:pgSz w:w="16834" w:h="11909" w:orient="landscape" w:code="9"/>
          <w:pgMar w:top="1701" w:right="1134" w:bottom="1134" w:left="1134" w:header="720" w:footer="720" w:gutter="0"/>
          <w:cols w:space="720"/>
          <w:titlePg/>
          <w:docGrid w:linePitch="360"/>
        </w:sectPr>
      </w:pPr>
    </w:p>
    <w:tbl>
      <w:tblPr>
        <w:tblW w:w="14553" w:type="dxa"/>
        <w:tblInd w:w="137" w:type="dxa"/>
        <w:tblLayout w:type="fixed"/>
        <w:tblLook w:val="04A0" w:firstRow="1" w:lastRow="0" w:firstColumn="1" w:lastColumn="0" w:noHBand="0" w:noVBand="1"/>
      </w:tblPr>
      <w:tblGrid>
        <w:gridCol w:w="5528"/>
        <w:gridCol w:w="5482"/>
        <w:gridCol w:w="3543"/>
      </w:tblGrid>
      <w:tr w:rsidR="002539D4" w:rsidRPr="001D16D7" w14:paraId="5CDCBB6A" w14:textId="77777777" w:rsidTr="007C72B2">
        <w:tc>
          <w:tcPr>
            <w:tcW w:w="5528" w:type="dxa"/>
          </w:tcPr>
          <w:p w14:paraId="6963538A" w14:textId="77777777" w:rsidR="00214FC8" w:rsidRPr="001D16D7" w:rsidRDefault="00214FC8" w:rsidP="00E7236D">
            <w:pPr>
              <w:spacing w:after="0" w:line="240" w:lineRule="auto"/>
              <w:outlineLvl w:val="1"/>
              <w:rPr>
                <w:rFonts w:ascii="Times New Roman" w:eastAsia="Times New Roman" w:hAnsi="Times New Roman"/>
                <w:b/>
                <w:bCs/>
                <w:sz w:val="24"/>
                <w:szCs w:val="24"/>
              </w:rPr>
            </w:pPr>
            <w:r w:rsidRPr="001D16D7">
              <w:rPr>
                <w:sz w:val="24"/>
                <w:szCs w:val="24"/>
              </w:rPr>
              <w:lastRenderedPageBreak/>
              <w:br w:type="page"/>
            </w:r>
            <w:proofErr w:type="spellStart"/>
            <w:r w:rsidRPr="001D16D7">
              <w:rPr>
                <w:rFonts w:ascii="Times New Roman" w:eastAsia="Times New Roman" w:hAnsi="Times New Roman"/>
                <w:b/>
                <w:sz w:val="24"/>
                <w:szCs w:val="24"/>
              </w:rPr>
              <w:t>Biểu</w:t>
            </w:r>
            <w:proofErr w:type="spellEnd"/>
            <w:r w:rsidRPr="001D16D7">
              <w:rPr>
                <w:rFonts w:ascii="Times New Roman" w:eastAsia="Times New Roman" w:hAnsi="Times New Roman"/>
                <w:b/>
                <w:sz w:val="24"/>
                <w:szCs w:val="24"/>
              </w:rPr>
              <w:t xml:space="preserve"> 0602</w:t>
            </w:r>
            <w:r w:rsidRPr="001D16D7">
              <w:rPr>
                <w:rFonts w:ascii="Times New Roman" w:eastAsia="Times New Roman" w:hAnsi="Times New Roman"/>
                <w:b/>
                <w:sz w:val="24"/>
                <w:szCs w:val="24"/>
                <w:lang w:val="vi-VN"/>
              </w:rPr>
              <w:t>B</w:t>
            </w:r>
            <w:r w:rsidRPr="001D16D7">
              <w:rPr>
                <w:rFonts w:ascii="Times New Roman" w:eastAsia="Times New Roman" w:hAnsi="Times New Roman"/>
                <w:b/>
                <w:sz w:val="24"/>
                <w:szCs w:val="24"/>
              </w:rPr>
              <w:t>/KHCN-BC</w:t>
            </w:r>
          </w:p>
          <w:p w14:paraId="2288C59A" w14:textId="040A710A" w:rsidR="00214FC8" w:rsidRPr="001D16D7" w:rsidRDefault="00214FC8" w:rsidP="00E7236D">
            <w:pPr>
              <w:spacing w:after="0" w:line="240" w:lineRule="auto"/>
              <w:outlineLvl w:val="0"/>
              <w:rPr>
                <w:rFonts w:ascii="Times New Roman" w:eastAsia="Times New Roman" w:hAnsi="Times New Roman"/>
                <w:sz w:val="24"/>
                <w:szCs w:val="24"/>
              </w:rPr>
            </w:pPr>
            <w:r w:rsidRPr="001D16D7">
              <w:rPr>
                <w:rFonts w:ascii="Times New Roman" w:eastAsia="Times New Roman" w:hAnsi="Times New Roman"/>
                <w:sz w:val="24"/>
                <w:szCs w:val="24"/>
              </w:rPr>
              <w:t xml:space="preserve">Ban </w:t>
            </w:r>
            <w:proofErr w:type="spellStart"/>
            <w:r w:rsidRPr="001D16D7">
              <w:rPr>
                <w:rFonts w:ascii="Times New Roman" w:eastAsia="Times New Roman" w:hAnsi="Times New Roman"/>
                <w:sz w:val="24"/>
                <w:szCs w:val="24"/>
              </w:rPr>
              <w:t>hành</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kèm</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theo</w:t>
            </w:r>
            <w:proofErr w:type="spellEnd"/>
            <w:r w:rsidRPr="001D16D7">
              <w:rPr>
                <w:rFonts w:ascii="Times New Roman" w:eastAsia="Times New Roman" w:hAnsi="Times New Roman"/>
                <w:sz w:val="24"/>
                <w:szCs w:val="24"/>
              </w:rPr>
              <w:t xml:space="preserve"> </w:t>
            </w:r>
            <w:r w:rsidRPr="001D16D7">
              <w:rPr>
                <w:rFonts w:ascii="Times New Roman" w:eastAsia="Times New Roman" w:hAnsi="Times New Roman"/>
                <w:iCs/>
                <w:sz w:val="24"/>
                <w:szCs w:val="24"/>
              </w:rPr>
              <w:t xml:space="preserve">Thông </w:t>
            </w:r>
            <w:proofErr w:type="spellStart"/>
            <w:r w:rsidRPr="001D16D7">
              <w:rPr>
                <w:rFonts w:ascii="Times New Roman" w:eastAsia="Times New Roman" w:hAnsi="Times New Roman"/>
                <w:iCs/>
                <w:sz w:val="24"/>
                <w:szCs w:val="24"/>
              </w:rPr>
              <w:t>tư</w:t>
            </w:r>
            <w:proofErr w:type="spellEnd"/>
            <w:r w:rsidRPr="001D16D7">
              <w:rPr>
                <w:rFonts w:ascii="Times New Roman" w:eastAsia="Times New Roman" w:hAnsi="Times New Roman"/>
                <w:iCs/>
                <w:sz w:val="24"/>
                <w:szCs w:val="24"/>
              </w:rPr>
              <w:t xml:space="preserve"> </w:t>
            </w:r>
            <w:proofErr w:type="spellStart"/>
            <w:r w:rsidRPr="001D16D7">
              <w:rPr>
                <w:rFonts w:ascii="Times New Roman" w:eastAsia="Times New Roman" w:hAnsi="Times New Roman"/>
                <w:iCs/>
                <w:sz w:val="24"/>
                <w:szCs w:val="24"/>
              </w:rPr>
              <w:t>số</w:t>
            </w:r>
            <w:proofErr w:type="spellEnd"/>
            <w:r w:rsidRPr="001D16D7">
              <w:rPr>
                <w:rFonts w:ascii="Times New Roman" w:eastAsia="Times New Roman" w:hAnsi="Times New Roman"/>
                <w:iCs/>
                <w:sz w:val="24"/>
                <w:szCs w:val="24"/>
              </w:rPr>
              <w:t xml:space="preserve"> </w:t>
            </w:r>
            <w:r w:rsidR="007C72B2">
              <w:rPr>
                <w:rFonts w:ascii="Times New Roman" w:eastAsia="Times New Roman" w:hAnsi="Times New Roman"/>
                <w:iCs/>
                <w:sz w:val="24"/>
                <w:szCs w:val="24"/>
              </w:rPr>
              <w:t xml:space="preserve">  </w:t>
            </w:r>
            <w:r w:rsidR="00BC0674">
              <w:rPr>
                <w:rFonts w:ascii="Times New Roman" w:eastAsia="Times New Roman" w:hAnsi="Times New Roman"/>
                <w:iCs/>
                <w:sz w:val="24"/>
                <w:szCs w:val="24"/>
              </w:rPr>
              <w:t xml:space="preserve"> </w:t>
            </w:r>
            <w:r w:rsidR="007C72B2">
              <w:rPr>
                <w:rFonts w:ascii="Times New Roman" w:eastAsia="Times New Roman" w:hAnsi="Times New Roman"/>
                <w:iCs/>
                <w:sz w:val="24"/>
                <w:szCs w:val="24"/>
              </w:rPr>
              <w:t xml:space="preserve">  </w:t>
            </w:r>
            <w:r w:rsidRPr="001D16D7">
              <w:rPr>
                <w:rFonts w:ascii="Times New Roman" w:eastAsia="Times New Roman" w:hAnsi="Times New Roman"/>
                <w:iCs/>
                <w:sz w:val="24"/>
                <w:szCs w:val="24"/>
              </w:rPr>
              <w:t xml:space="preserve">/2025/TT-BKHCN </w:t>
            </w:r>
            <w:proofErr w:type="spellStart"/>
            <w:r w:rsidRPr="001D16D7">
              <w:rPr>
                <w:rFonts w:ascii="Times New Roman" w:eastAsia="Times New Roman" w:hAnsi="Times New Roman"/>
                <w:iCs/>
                <w:sz w:val="24"/>
                <w:szCs w:val="24"/>
              </w:rPr>
              <w:t>ngày</w:t>
            </w:r>
            <w:proofErr w:type="spellEnd"/>
            <w:r w:rsidRPr="001D16D7">
              <w:rPr>
                <w:rFonts w:ascii="Times New Roman" w:eastAsia="Times New Roman" w:hAnsi="Times New Roman"/>
                <w:iCs/>
                <w:sz w:val="24"/>
                <w:szCs w:val="24"/>
              </w:rPr>
              <w:t xml:space="preserve"> </w:t>
            </w:r>
            <w:r w:rsidR="007C72B2">
              <w:rPr>
                <w:rFonts w:ascii="Times New Roman" w:eastAsia="Times New Roman" w:hAnsi="Times New Roman"/>
                <w:iCs/>
                <w:sz w:val="24"/>
                <w:szCs w:val="24"/>
              </w:rPr>
              <w:t xml:space="preserve">   </w:t>
            </w:r>
            <w:r w:rsidRPr="001D16D7">
              <w:rPr>
                <w:rFonts w:ascii="Times New Roman" w:eastAsia="Times New Roman" w:hAnsi="Times New Roman"/>
                <w:iCs/>
                <w:sz w:val="24"/>
                <w:szCs w:val="24"/>
              </w:rPr>
              <w:t xml:space="preserve"> </w:t>
            </w:r>
            <w:proofErr w:type="spellStart"/>
            <w:r w:rsidRPr="001D16D7">
              <w:rPr>
                <w:rFonts w:ascii="Times New Roman" w:eastAsia="Times New Roman" w:hAnsi="Times New Roman"/>
                <w:iCs/>
                <w:sz w:val="24"/>
                <w:szCs w:val="24"/>
              </w:rPr>
              <w:t>tháng</w:t>
            </w:r>
            <w:proofErr w:type="spellEnd"/>
            <w:r w:rsidRPr="001D16D7">
              <w:rPr>
                <w:rFonts w:ascii="Times New Roman" w:eastAsia="Times New Roman" w:hAnsi="Times New Roman"/>
                <w:iCs/>
                <w:sz w:val="24"/>
                <w:szCs w:val="24"/>
              </w:rPr>
              <w:t xml:space="preserve"> </w:t>
            </w:r>
            <w:r w:rsidR="007C72B2">
              <w:rPr>
                <w:rFonts w:ascii="Times New Roman" w:eastAsia="Times New Roman" w:hAnsi="Times New Roman"/>
                <w:iCs/>
                <w:sz w:val="24"/>
                <w:szCs w:val="24"/>
              </w:rPr>
              <w:t xml:space="preserve">12 </w:t>
            </w:r>
            <w:proofErr w:type="spellStart"/>
            <w:r w:rsidR="007C72B2">
              <w:rPr>
                <w:rFonts w:ascii="Times New Roman" w:eastAsia="Times New Roman" w:hAnsi="Times New Roman"/>
                <w:iCs/>
                <w:sz w:val="24"/>
                <w:szCs w:val="24"/>
              </w:rPr>
              <w:t>n</w:t>
            </w:r>
            <w:r w:rsidRPr="001D16D7">
              <w:rPr>
                <w:rFonts w:ascii="Times New Roman" w:eastAsia="Times New Roman" w:hAnsi="Times New Roman"/>
                <w:iCs/>
                <w:sz w:val="24"/>
                <w:szCs w:val="24"/>
              </w:rPr>
              <w:t>ăm</w:t>
            </w:r>
            <w:proofErr w:type="spellEnd"/>
            <w:r w:rsidRPr="001D16D7">
              <w:rPr>
                <w:rFonts w:ascii="Times New Roman" w:eastAsia="Times New Roman" w:hAnsi="Times New Roman"/>
                <w:iCs/>
                <w:sz w:val="24"/>
                <w:szCs w:val="24"/>
              </w:rPr>
              <w:t xml:space="preserve"> </w:t>
            </w:r>
            <w:r w:rsidR="007C72B2">
              <w:rPr>
                <w:rFonts w:ascii="Times New Roman" w:eastAsia="Times New Roman" w:hAnsi="Times New Roman"/>
                <w:iCs/>
                <w:sz w:val="24"/>
                <w:szCs w:val="24"/>
              </w:rPr>
              <w:t>2025</w:t>
            </w:r>
          </w:p>
          <w:p w14:paraId="74117112" w14:textId="77777777" w:rsidR="00214FC8" w:rsidRPr="001D16D7" w:rsidRDefault="00214FC8" w:rsidP="00E7236D">
            <w:pPr>
              <w:spacing w:after="0" w:line="240" w:lineRule="auto"/>
              <w:rPr>
                <w:rFonts w:ascii="Times New Roman" w:eastAsia="Times New Roman" w:hAnsi="Times New Roman"/>
                <w:sz w:val="24"/>
                <w:szCs w:val="24"/>
              </w:rPr>
            </w:pPr>
            <w:proofErr w:type="spellStart"/>
            <w:r w:rsidRPr="001D16D7">
              <w:rPr>
                <w:rFonts w:ascii="Times New Roman" w:eastAsia="Times New Roman" w:hAnsi="Times New Roman"/>
                <w:sz w:val="24"/>
                <w:szCs w:val="24"/>
              </w:rPr>
              <w:t>Ngày</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nhận</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báo</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cáo</w:t>
            </w:r>
            <w:proofErr w:type="spellEnd"/>
            <w:r w:rsidRPr="001D16D7">
              <w:rPr>
                <w:rFonts w:ascii="Times New Roman" w:eastAsia="Times New Roman" w:hAnsi="Times New Roman"/>
                <w:sz w:val="24"/>
                <w:szCs w:val="24"/>
              </w:rPr>
              <w:t xml:space="preserve">: </w:t>
            </w:r>
          </w:p>
          <w:p w14:paraId="5C2BAE5B" w14:textId="35D78F84" w:rsidR="00214FC8" w:rsidRPr="001D16D7" w:rsidRDefault="00214FC8" w:rsidP="00E7236D">
            <w:pPr>
              <w:spacing w:after="0" w:line="240" w:lineRule="auto"/>
              <w:rPr>
                <w:rFonts w:ascii="Times New Roman" w:eastAsia="Times New Roman" w:hAnsi="Times New Roman"/>
                <w:sz w:val="24"/>
                <w:szCs w:val="24"/>
                <w:lang w:eastAsia="zh-CN"/>
              </w:rPr>
            </w:pPr>
            <w:proofErr w:type="spellStart"/>
            <w:r w:rsidRPr="001D16D7">
              <w:rPr>
                <w:rFonts w:ascii="Times New Roman" w:eastAsia="Times New Roman" w:hAnsi="Times New Roman"/>
                <w:sz w:val="24"/>
                <w:szCs w:val="24"/>
              </w:rPr>
              <w:t>Tháng</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lang w:eastAsia="zh-CN"/>
              </w:rPr>
              <w:t>Trước</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ngày</w:t>
            </w:r>
            <w:proofErr w:type="spellEnd"/>
            <w:r w:rsidRPr="001D16D7">
              <w:rPr>
                <w:rFonts w:ascii="Times New Roman" w:eastAsia="Times New Roman" w:hAnsi="Times New Roman"/>
                <w:sz w:val="24"/>
                <w:szCs w:val="24"/>
                <w:lang w:eastAsia="zh-CN"/>
              </w:rPr>
              <w:t xml:space="preserve"> </w:t>
            </w:r>
            <w:r w:rsidR="005239B9" w:rsidRPr="001D16D7">
              <w:rPr>
                <w:rFonts w:ascii="Times New Roman" w:eastAsia="Times New Roman" w:hAnsi="Times New Roman"/>
                <w:sz w:val="24"/>
                <w:szCs w:val="24"/>
                <w:lang w:eastAsia="zh-CN"/>
              </w:rPr>
              <w:t>05</w:t>
            </w:r>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tháng</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tiếp</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theo</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quý</w:t>
            </w:r>
            <w:proofErr w:type="spellEnd"/>
            <w:r w:rsidRPr="001D16D7">
              <w:rPr>
                <w:rFonts w:ascii="Times New Roman" w:eastAsia="Times New Roman" w:hAnsi="Times New Roman"/>
                <w:sz w:val="24"/>
                <w:szCs w:val="24"/>
                <w:lang w:eastAsia="zh-CN"/>
              </w:rPr>
              <w:t xml:space="preserve"> </w:t>
            </w:r>
          </w:p>
          <w:p w14:paraId="12CCCBC7" w14:textId="68091513" w:rsidR="00214FC8" w:rsidRPr="001D16D7" w:rsidRDefault="00214FC8" w:rsidP="005239B9">
            <w:pPr>
              <w:spacing w:after="0" w:line="240" w:lineRule="auto"/>
              <w:rPr>
                <w:rFonts w:ascii="Times New Roman" w:eastAsia="Times New Roman" w:hAnsi="Times New Roman"/>
                <w:sz w:val="24"/>
                <w:szCs w:val="24"/>
              </w:rPr>
            </w:pPr>
            <w:proofErr w:type="spellStart"/>
            <w:r w:rsidRPr="001D16D7">
              <w:rPr>
                <w:rFonts w:ascii="Times New Roman" w:eastAsia="Times New Roman" w:hAnsi="Times New Roman"/>
                <w:sz w:val="24"/>
                <w:szCs w:val="24"/>
                <w:lang w:eastAsia="zh-CN"/>
              </w:rPr>
              <w:t>Năm</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Trước</w:t>
            </w:r>
            <w:proofErr w:type="spellEnd"/>
            <w:r w:rsidRPr="001D16D7">
              <w:rPr>
                <w:rFonts w:ascii="Times New Roman" w:eastAsia="Times New Roman" w:hAnsi="Times New Roman"/>
                <w:sz w:val="24"/>
                <w:szCs w:val="24"/>
                <w:lang w:eastAsia="zh-CN"/>
              </w:rPr>
              <w:t xml:space="preserve"> </w:t>
            </w:r>
            <w:r w:rsidRPr="001D16D7">
              <w:rPr>
                <w:rFonts w:ascii="Times New Roman" w:eastAsia="Times New Roman" w:hAnsi="Times New Roman"/>
                <w:sz w:val="24"/>
                <w:szCs w:val="24"/>
                <w:lang w:val="vi-VN" w:eastAsia="zh-CN"/>
              </w:rPr>
              <w:t>1</w:t>
            </w:r>
            <w:r w:rsidR="005239B9" w:rsidRPr="001D16D7">
              <w:rPr>
                <w:rFonts w:ascii="Times New Roman" w:eastAsia="Times New Roman" w:hAnsi="Times New Roman"/>
                <w:sz w:val="24"/>
                <w:szCs w:val="24"/>
                <w:lang w:eastAsia="zh-CN"/>
              </w:rPr>
              <w:t>0</w:t>
            </w:r>
            <w:r w:rsidRPr="001D16D7">
              <w:rPr>
                <w:rFonts w:ascii="Times New Roman" w:eastAsia="Times New Roman" w:hAnsi="Times New Roman"/>
                <w:sz w:val="24"/>
                <w:szCs w:val="24"/>
                <w:lang w:eastAsia="zh-CN"/>
              </w:rPr>
              <w:t xml:space="preserve">/3 </w:t>
            </w:r>
            <w:proofErr w:type="spellStart"/>
            <w:r w:rsidRPr="001D16D7">
              <w:rPr>
                <w:rFonts w:ascii="Times New Roman" w:eastAsia="Times New Roman" w:hAnsi="Times New Roman"/>
                <w:sz w:val="24"/>
                <w:szCs w:val="24"/>
                <w:lang w:eastAsia="zh-CN"/>
              </w:rPr>
              <w:t>hàng</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năm</w:t>
            </w:r>
            <w:proofErr w:type="spellEnd"/>
          </w:p>
        </w:tc>
        <w:tc>
          <w:tcPr>
            <w:tcW w:w="5482" w:type="dxa"/>
          </w:tcPr>
          <w:p w14:paraId="55B2484A" w14:textId="77777777" w:rsidR="00214FC8" w:rsidRPr="00BA6F05" w:rsidRDefault="00214FC8" w:rsidP="00E7236D">
            <w:pPr>
              <w:spacing w:after="0" w:line="312" w:lineRule="auto"/>
              <w:jc w:val="center"/>
              <w:rPr>
                <w:rFonts w:ascii="Times New Roman" w:eastAsia="Times New Roman" w:hAnsi="Times New Roman"/>
                <w:b/>
                <w:bCs/>
                <w:sz w:val="26"/>
                <w:szCs w:val="26"/>
                <w:lang w:val="vi-VN" w:eastAsia="zh-CN"/>
              </w:rPr>
            </w:pPr>
            <w:r w:rsidRPr="00BA6F05">
              <w:rPr>
                <w:rFonts w:ascii="Times New Roman" w:eastAsia="Times New Roman" w:hAnsi="Times New Roman"/>
                <w:b/>
                <w:bCs/>
                <w:sz w:val="26"/>
                <w:szCs w:val="26"/>
                <w:lang w:eastAsia="zh-CN"/>
              </w:rPr>
              <w:t>CUNG ỨNG DỊCH VỤ BƯU CHÍNH</w:t>
            </w:r>
          </w:p>
          <w:p w14:paraId="338C2529" w14:textId="4174B67A" w:rsidR="00214FC8" w:rsidRPr="00BA6F05" w:rsidRDefault="00214FC8" w:rsidP="00E7236D">
            <w:pPr>
              <w:spacing w:after="0" w:line="312" w:lineRule="auto"/>
              <w:jc w:val="center"/>
              <w:rPr>
                <w:rFonts w:ascii="Times New Roman" w:eastAsia="Times New Roman" w:hAnsi="Times New Roman"/>
                <w:b/>
                <w:bCs/>
                <w:sz w:val="26"/>
                <w:szCs w:val="26"/>
                <w:lang w:val="vi-VN" w:eastAsia="zh-CN"/>
              </w:rPr>
            </w:pPr>
            <w:r w:rsidRPr="00BA6F05">
              <w:rPr>
                <w:rFonts w:ascii="Times New Roman" w:eastAsia="Times New Roman" w:hAnsi="Times New Roman"/>
                <w:b/>
                <w:bCs/>
                <w:sz w:val="26"/>
                <w:szCs w:val="26"/>
                <w:lang w:eastAsia="zh-CN"/>
              </w:rPr>
              <w:t>TẠI ĐỊA PHƯƠNG</w:t>
            </w:r>
          </w:p>
          <w:p w14:paraId="227A6D6A" w14:textId="77777777" w:rsidR="00214FC8" w:rsidRPr="00BA6F05" w:rsidRDefault="00214FC8" w:rsidP="00E7236D">
            <w:pPr>
              <w:spacing w:before="120" w:after="0" w:line="264" w:lineRule="auto"/>
              <w:jc w:val="center"/>
              <w:rPr>
                <w:rFonts w:ascii="Times New Roman" w:eastAsia="Times New Roman" w:hAnsi="Times New Roman"/>
                <w:b/>
                <w:sz w:val="26"/>
                <w:szCs w:val="26"/>
              </w:rPr>
            </w:pPr>
            <w:proofErr w:type="spellStart"/>
            <w:r w:rsidRPr="00BA6F05">
              <w:rPr>
                <w:rFonts w:ascii="Times New Roman" w:eastAsia="Times New Roman" w:hAnsi="Times New Roman"/>
                <w:b/>
                <w:sz w:val="26"/>
                <w:szCs w:val="26"/>
              </w:rPr>
              <w:t>Quý</w:t>
            </w:r>
            <w:proofErr w:type="spellEnd"/>
            <w:proofErr w:type="gramStart"/>
            <w:r w:rsidRPr="00BA6F05">
              <w:rPr>
                <w:rFonts w:ascii="Times New Roman" w:eastAsia="Times New Roman" w:hAnsi="Times New Roman"/>
                <w:b/>
                <w:sz w:val="26"/>
                <w:szCs w:val="26"/>
              </w:rPr>
              <w:t>…./</w:t>
            </w:r>
            <w:proofErr w:type="gramEnd"/>
            <w:r w:rsidRPr="00BA6F05">
              <w:rPr>
                <w:rFonts w:ascii="Times New Roman" w:eastAsia="Times New Roman" w:hAnsi="Times New Roman"/>
                <w:b/>
                <w:sz w:val="26"/>
                <w:szCs w:val="26"/>
              </w:rPr>
              <w:t>20.…</w:t>
            </w:r>
          </w:p>
          <w:p w14:paraId="4DC434FA" w14:textId="77777777" w:rsidR="00214FC8" w:rsidRPr="00BA6F05" w:rsidRDefault="00214FC8" w:rsidP="00E7236D">
            <w:pPr>
              <w:spacing w:after="0" w:line="264" w:lineRule="auto"/>
              <w:jc w:val="center"/>
              <w:rPr>
                <w:rFonts w:ascii="Times New Roman" w:eastAsia="Times New Roman" w:hAnsi="Times New Roman"/>
                <w:b/>
                <w:sz w:val="26"/>
                <w:szCs w:val="26"/>
              </w:rPr>
            </w:pPr>
            <w:proofErr w:type="spellStart"/>
            <w:r w:rsidRPr="00BA6F05">
              <w:rPr>
                <w:rFonts w:ascii="Times New Roman" w:eastAsia="Times New Roman" w:hAnsi="Times New Roman"/>
                <w:b/>
                <w:sz w:val="26"/>
                <w:szCs w:val="26"/>
              </w:rPr>
              <w:t>Năm</w:t>
            </w:r>
            <w:proofErr w:type="spellEnd"/>
            <w:r w:rsidRPr="00BA6F05">
              <w:rPr>
                <w:rFonts w:ascii="Times New Roman" w:eastAsia="Times New Roman" w:hAnsi="Times New Roman"/>
                <w:b/>
                <w:sz w:val="26"/>
                <w:szCs w:val="26"/>
              </w:rPr>
              <w:t xml:space="preserve"> ……</w:t>
            </w:r>
          </w:p>
          <w:p w14:paraId="7B3140DF" w14:textId="77777777" w:rsidR="00214FC8" w:rsidRPr="001D16D7" w:rsidRDefault="00214FC8" w:rsidP="00E7236D">
            <w:pPr>
              <w:tabs>
                <w:tab w:val="left" w:pos="2350"/>
              </w:tabs>
              <w:spacing w:after="0" w:line="240" w:lineRule="auto"/>
              <w:rPr>
                <w:rFonts w:ascii="Times New Roman" w:eastAsia="Times New Roman" w:hAnsi="Times New Roman"/>
                <w:sz w:val="24"/>
                <w:szCs w:val="24"/>
              </w:rPr>
            </w:pPr>
          </w:p>
        </w:tc>
        <w:tc>
          <w:tcPr>
            <w:tcW w:w="3543" w:type="dxa"/>
          </w:tcPr>
          <w:p w14:paraId="2B9293FD" w14:textId="77777777" w:rsidR="00214FC8" w:rsidRPr="001D16D7" w:rsidRDefault="00214FC8" w:rsidP="00E7236D">
            <w:pPr>
              <w:spacing w:before="40" w:after="40" w:line="240" w:lineRule="auto"/>
              <w:jc w:val="both"/>
              <w:rPr>
                <w:rFonts w:ascii="Times New Roman" w:eastAsia="Times New Roman" w:hAnsi="Times New Roman"/>
                <w:sz w:val="24"/>
                <w:szCs w:val="24"/>
              </w:rPr>
            </w:pPr>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b/>
                <w:sz w:val="24"/>
                <w:szCs w:val="24"/>
              </w:rPr>
              <w:t>Đơn</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vị</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báo</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cáo</w:t>
            </w:r>
            <w:proofErr w:type="spellEnd"/>
            <w:r w:rsidRPr="001D16D7">
              <w:rPr>
                <w:rFonts w:ascii="Times New Roman" w:eastAsia="Times New Roman" w:hAnsi="Times New Roman"/>
                <w:b/>
                <w:sz w:val="24"/>
                <w:szCs w:val="24"/>
              </w:rPr>
              <w:t>:</w:t>
            </w:r>
          </w:p>
          <w:p w14:paraId="314416D2" w14:textId="1054022F" w:rsidR="00214FC8" w:rsidRPr="001D16D7" w:rsidRDefault="00214FC8" w:rsidP="00E7236D">
            <w:pPr>
              <w:tabs>
                <w:tab w:val="left" w:leader="dot" w:pos="2303"/>
              </w:tabs>
              <w:spacing w:before="40" w:after="40" w:line="240" w:lineRule="auto"/>
              <w:jc w:val="both"/>
              <w:rPr>
                <w:rFonts w:ascii="Times New Roman" w:eastAsia="Times New Roman" w:hAnsi="Times New Roman"/>
                <w:sz w:val="24"/>
                <w:szCs w:val="24"/>
              </w:rPr>
            </w:pPr>
            <w:r w:rsidRPr="001D16D7">
              <w:rPr>
                <w:rFonts w:ascii="Times New Roman" w:eastAsia="Times New Roman" w:hAnsi="Times New Roman"/>
                <w:sz w:val="24"/>
                <w:szCs w:val="24"/>
              </w:rPr>
              <w:t xml:space="preserve">Chi </w:t>
            </w:r>
            <w:proofErr w:type="spellStart"/>
            <w:r w:rsidRPr="001D16D7">
              <w:rPr>
                <w:rFonts w:ascii="Times New Roman" w:eastAsia="Times New Roman" w:hAnsi="Times New Roman"/>
                <w:sz w:val="24"/>
                <w:szCs w:val="24"/>
              </w:rPr>
              <w:t>nhánh</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địa</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điểm</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kinh</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doanh</w:t>
            </w:r>
            <w:proofErr w:type="spellEnd"/>
            <w:r w:rsidR="000F65A1" w:rsidRPr="001D16D7">
              <w:rPr>
                <w:rFonts w:ascii="Times New Roman" w:eastAsia="Times New Roman" w:hAnsi="Times New Roman"/>
                <w:sz w:val="24"/>
                <w:szCs w:val="24"/>
              </w:rPr>
              <w:t>...</w:t>
            </w:r>
          </w:p>
          <w:p w14:paraId="1C2C3BD3" w14:textId="77777777" w:rsidR="00214FC8" w:rsidRPr="001D16D7" w:rsidRDefault="00214FC8" w:rsidP="00E7236D">
            <w:pPr>
              <w:spacing w:before="40" w:after="40" w:line="240" w:lineRule="auto"/>
              <w:jc w:val="both"/>
              <w:rPr>
                <w:rFonts w:ascii="Times New Roman" w:eastAsia="Times New Roman" w:hAnsi="Times New Roman"/>
                <w:sz w:val="24"/>
                <w:szCs w:val="24"/>
              </w:rPr>
            </w:pPr>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b/>
                <w:sz w:val="24"/>
                <w:szCs w:val="24"/>
              </w:rPr>
              <w:t>Đơn</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vị</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nhận</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báo</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cáo</w:t>
            </w:r>
            <w:proofErr w:type="spellEnd"/>
            <w:r w:rsidRPr="001D16D7">
              <w:rPr>
                <w:rFonts w:ascii="Times New Roman" w:eastAsia="Times New Roman" w:hAnsi="Times New Roman"/>
                <w:sz w:val="24"/>
                <w:szCs w:val="24"/>
              </w:rPr>
              <w:t>:</w:t>
            </w:r>
          </w:p>
          <w:p w14:paraId="67FFD6B5" w14:textId="12FB51ED" w:rsidR="00214FC8" w:rsidRPr="001D16D7" w:rsidRDefault="00214FC8" w:rsidP="00E7236D">
            <w:pPr>
              <w:spacing w:before="40" w:after="40" w:line="240" w:lineRule="auto"/>
              <w:jc w:val="both"/>
              <w:rPr>
                <w:rFonts w:ascii="Times New Roman" w:eastAsia="Times New Roman" w:hAnsi="Times New Roman"/>
                <w:sz w:val="24"/>
                <w:szCs w:val="24"/>
              </w:rPr>
            </w:pPr>
            <w:proofErr w:type="spellStart"/>
            <w:r w:rsidRPr="001D16D7">
              <w:rPr>
                <w:rFonts w:ascii="Times New Roman" w:eastAsia="Times New Roman" w:hAnsi="Times New Roman"/>
                <w:sz w:val="24"/>
                <w:szCs w:val="24"/>
              </w:rPr>
              <w:t>Sở</w:t>
            </w:r>
            <w:proofErr w:type="spellEnd"/>
            <w:r w:rsidRPr="001D16D7">
              <w:rPr>
                <w:rFonts w:ascii="Times New Roman" w:eastAsia="Times New Roman" w:hAnsi="Times New Roman"/>
                <w:sz w:val="24"/>
                <w:szCs w:val="24"/>
              </w:rPr>
              <w:t xml:space="preserve"> Khoa </w:t>
            </w:r>
            <w:proofErr w:type="spellStart"/>
            <w:r w:rsidRPr="001D16D7">
              <w:rPr>
                <w:rFonts w:ascii="Times New Roman" w:eastAsia="Times New Roman" w:hAnsi="Times New Roman"/>
                <w:sz w:val="24"/>
                <w:szCs w:val="24"/>
              </w:rPr>
              <w:t>học</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và</w:t>
            </w:r>
            <w:proofErr w:type="spellEnd"/>
            <w:r w:rsidRPr="001D16D7">
              <w:rPr>
                <w:rFonts w:ascii="Times New Roman" w:eastAsia="Times New Roman" w:hAnsi="Times New Roman"/>
                <w:sz w:val="24"/>
                <w:szCs w:val="24"/>
              </w:rPr>
              <w:t xml:space="preserve"> </w:t>
            </w:r>
            <w:proofErr w:type="spellStart"/>
            <w:r w:rsidR="007C72B2">
              <w:rPr>
                <w:rFonts w:ascii="Times New Roman" w:eastAsia="Times New Roman" w:hAnsi="Times New Roman"/>
                <w:sz w:val="24"/>
                <w:szCs w:val="24"/>
              </w:rPr>
              <w:t>C</w:t>
            </w:r>
            <w:r w:rsidRPr="001D16D7">
              <w:rPr>
                <w:rFonts w:ascii="Times New Roman" w:eastAsia="Times New Roman" w:hAnsi="Times New Roman"/>
                <w:sz w:val="24"/>
                <w:szCs w:val="24"/>
              </w:rPr>
              <w:t>ông</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nghệ</w:t>
            </w:r>
            <w:proofErr w:type="spellEnd"/>
          </w:p>
        </w:tc>
      </w:tr>
    </w:tbl>
    <w:p w14:paraId="1B0EAD4C" w14:textId="77777777" w:rsidR="00214FC8" w:rsidRPr="001D16D7" w:rsidRDefault="00214FC8" w:rsidP="00214FC8">
      <w:pPr>
        <w:tabs>
          <w:tab w:val="left" w:leader="dot" w:pos="10206"/>
          <w:tab w:val="left" w:leader="dot" w:pos="12474"/>
        </w:tabs>
        <w:spacing w:after="0" w:line="240" w:lineRule="auto"/>
        <w:ind w:left="10080"/>
        <w:jc w:val="center"/>
        <w:rPr>
          <w:rFonts w:ascii="Times New Roman" w:eastAsia="Times New Roman" w:hAnsi="Times New Roman"/>
          <w:i/>
          <w:sz w:val="24"/>
          <w:szCs w:val="24"/>
        </w:rPr>
      </w:pP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992"/>
        <w:gridCol w:w="1276"/>
        <w:gridCol w:w="1276"/>
        <w:gridCol w:w="1417"/>
        <w:gridCol w:w="1418"/>
        <w:gridCol w:w="1134"/>
        <w:gridCol w:w="567"/>
      </w:tblGrid>
      <w:tr w:rsidR="002539D4" w:rsidRPr="001D16D7" w14:paraId="6663D035" w14:textId="77777777" w:rsidTr="00A11AF7">
        <w:trPr>
          <w:trHeight w:val="356"/>
        </w:trPr>
        <w:tc>
          <w:tcPr>
            <w:tcW w:w="6237" w:type="dxa"/>
            <w:vMerge w:val="restart"/>
          </w:tcPr>
          <w:p w14:paraId="1D1B03A5" w14:textId="77777777" w:rsidR="00BE4326" w:rsidRPr="001D16D7" w:rsidRDefault="00BE4326" w:rsidP="00E7236D">
            <w:pPr>
              <w:spacing w:before="40" w:after="40" w:line="240" w:lineRule="auto"/>
              <w:rPr>
                <w:rFonts w:ascii="Times New Roman" w:eastAsia="Times New Roman" w:hAnsi="Times New Roman"/>
                <w:b/>
                <w:sz w:val="24"/>
                <w:szCs w:val="24"/>
              </w:rPr>
            </w:pPr>
          </w:p>
        </w:tc>
        <w:tc>
          <w:tcPr>
            <w:tcW w:w="992" w:type="dxa"/>
            <w:vMerge w:val="restart"/>
            <w:vAlign w:val="center"/>
          </w:tcPr>
          <w:p w14:paraId="30678BE9" w14:textId="77777777" w:rsidR="00BE4326" w:rsidRPr="001D16D7" w:rsidRDefault="00BE4326" w:rsidP="00BE741A">
            <w:pPr>
              <w:spacing w:before="40" w:after="40" w:line="240" w:lineRule="auto"/>
              <w:jc w:val="center"/>
              <w:rPr>
                <w:rFonts w:ascii="Times New Roman" w:eastAsia="Times New Roman" w:hAnsi="Times New Roman"/>
                <w:b/>
                <w:sz w:val="24"/>
                <w:szCs w:val="24"/>
              </w:rPr>
            </w:pPr>
            <w:proofErr w:type="spellStart"/>
            <w:r w:rsidRPr="001D16D7">
              <w:rPr>
                <w:rFonts w:ascii="Times New Roman" w:eastAsia="Times New Roman" w:hAnsi="Times New Roman"/>
                <w:b/>
                <w:sz w:val="24"/>
                <w:szCs w:val="24"/>
              </w:rPr>
              <w:t>Mã</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số</w:t>
            </w:r>
            <w:proofErr w:type="spellEnd"/>
          </w:p>
        </w:tc>
        <w:tc>
          <w:tcPr>
            <w:tcW w:w="1276" w:type="dxa"/>
            <w:vMerge w:val="restart"/>
            <w:vAlign w:val="center"/>
          </w:tcPr>
          <w:p w14:paraId="0F6F419D" w14:textId="77777777" w:rsidR="00BE4326" w:rsidRPr="001D16D7" w:rsidRDefault="00BE4326" w:rsidP="00BE741A">
            <w:pPr>
              <w:spacing w:after="0" w:line="240" w:lineRule="auto"/>
              <w:ind w:left="-72" w:right="-72"/>
              <w:jc w:val="center"/>
              <w:rPr>
                <w:rFonts w:ascii="Times New Roman" w:eastAsia="Times New Roman" w:hAnsi="Times New Roman"/>
                <w:b/>
                <w:bCs/>
                <w:sz w:val="24"/>
                <w:szCs w:val="24"/>
                <w:lang w:eastAsia="zh-CN"/>
              </w:rPr>
            </w:pPr>
          </w:p>
          <w:p w14:paraId="19A6BDF8" w14:textId="77777777" w:rsidR="00BE4326" w:rsidRPr="001D16D7" w:rsidRDefault="00BE4326" w:rsidP="00BE741A">
            <w:pPr>
              <w:spacing w:after="0" w:line="240" w:lineRule="auto"/>
              <w:ind w:left="-72" w:right="-72"/>
              <w:jc w:val="center"/>
              <w:rPr>
                <w:rFonts w:ascii="Times New Roman" w:eastAsia="Times New Roman" w:hAnsi="Times New Roman"/>
                <w:b/>
                <w:bCs/>
                <w:sz w:val="24"/>
                <w:szCs w:val="24"/>
                <w:lang w:eastAsia="zh-CN"/>
              </w:rPr>
            </w:pPr>
            <w:proofErr w:type="spellStart"/>
            <w:r w:rsidRPr="001D16D7">
              <w:rPr>
                <w:rFonts w:ascii="Times New Roman" w:eastAsia="Times New Roman" w:hAnsi="Times New Roman"/>
                <w:b/>
                <w:bCs/>
                <w:sz w:val="24"/>
                <w:szCs w:val="24"/>
                <w:lang w:eastAsia="zh-CN"/>
              </w:rPr>
              <w:t>Đơn</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vị</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tính</w:t>
            </w:r>
            <w:proofErr w:type="spellEnd"/>
          </w:p>
        </w:tc>
        <w:tc>
          <w:tcPr>
            <w:tcW w:w="1276" w:type="dxa"/>
            <w:vMerge w:val="restart"/>
            <w:vAlign w:val="center"/>
          </w:tcPr>
          <w:p w14:paraId="2537F624" w14:textId="77777777" w:rsidR="00BE4326" w:rsidRPr="001D16D7" w:rsidRDefault="00BE4326" w:rsidP="00BE741A">
            <w:pPr>
              <w:spacing w:after="0" w:line="240" w:lineRule="auto"/>
              <w:ind w:left="-72" w:right="-72"/>
              <w:jc w:val="center"/>
              <w:rPr>
                <w:rFonts w:ascii="Times New Roman" w:eastAsia="Times New Roman" w:hAnsi="Times New Roman"/>
                <w:b/>
                <w:bCs/>
                <w:sz w:val="24"/>
                <w:szCs w:val="24"/>
                <w:lang w:eastAsia="zh-CN"/>
              </w:rPr>
            </w:pPr>
            <w:proofErr w:type="spellStart"/>
            <w:r w:rsidRPr="001D16D7">
              <w:rPr>
                <w:rFonts w:ascii="Times New Roman" w:eastAsia="Times New Roman" w:hAnsi="Times New Roman"/>
                <w:b/>
                <w:bCs/>
                <w:sz w:val="24"/>
                <w:szCs w:val="24"/>
                <w:lang w:eastAsia="zh-CN"/>
              </w:rPr>
              <w:t>Tổng</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số</w:t>
            </w:r>
            <w:proofErr w:type="spellEnd"/>
          </w:p>
        </w:tc>
        <w:tc>
          <w:tcPr>
            <w:tcW w:w="1417" w:type="dxa"/>
            <w:vMerge w:val="restart"/>
            <w:vAlign w:val="center"/>
          </w:tcPr>
          <w:p w14:paraId="395C1780" w14:textId="02BD9814" w:rsidR="00BE4326" w:rsidRPr="001D16D7" w:rsidRDefault="00BE4326" w:rsidP="00BE741A">
            <w:pPr>
              <w:spacing w:after="0" w:line="240" w:lineRule="auto"/>
              <w:ind w:left="-72" w:right="-72"/>
              <w:jc w:val="center"/>
              <w:rPr>
                <w:rFonts w:ascii="Times New Roman" w:eastAsia="Times New Roman" w:hAnsi="Times New Roman"/>
                <w:b/>
                <w:bCs/>
                <w:sz w:val="24"/>
                <w:szCs w:val="24"/>
                <w:lang w:eastAsia="zh-CN"/>
              </w:rPr>
            </w:pPr>
            <w:r w:rsidRPr="001D16D7">
              <w:rPr>
                <w:rFonts w:ascii="Times New Roman" w:eastAsia="Times New Roman" w:hAnsi="Times New Roman"/>
                <w:b/>
                <w:bCs/>
                <w:sz w:val="24"/>
                <w:szCs w:val="24"/>
                <w:lang w:val="vi-VN" w:eastAsia="zh-CN"/>
              </w:rPr>
              <w:t>D</w:t>
            </w:r>
            <w:proofErr w:type="spellStart"/>
            <w:r w:rsidRPr="001D16D7">
              <w:rPr>
                <w:rFonts w:ascii="Times New Roman" w:eastAsia="Times New Roman" w:hAnsi="Times New Roman"/>
                <w:b/>
                <w:bCs/>
                <w:sz w:val="24"/>
                <w:szCs w:val="24"/>
                <w:lang w:eastAsia="zh-CN"/>
              </w:rPr>
              <w:t>oanh</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thu</w:t>
            </w:r>
            <w:proofErr w:type="spellEnd"/>
            <w:r w:rsidRPr="001D16D7">
              <w:rPr>
                <w:rFonts w:ascii="Times New Roman" w:eastAsia="Times New Roman" w:hAnsi="Times New Roman"/>
                <w:b/>
                <w:bCs/>
                <w:sz w:val="24"/>
                <w:szCs w:val="24"/>
                <w:lang w:eastAsia="zh-CN"/>
              </w:rPr>
              <w:br/>
            </w:r>
            <w:r w:rsidRPr="001D16D7">
              <w:rPr>
                <w:rFonts w:ascii="Times New Roman" w:eastAsia="Times New Roman" w:hAnsi="Times New Roman"/>
                <w:bCs/>
                <w:i/>
                <w:sz w:val="24"/>
                <w:szCs w:val="24"/>
                <w:lang w:eastAsia="zh-CN"/>
              </w:rPr>
              <w:t>(</w:t>
            </w:r>
            <w:proofErr w:type="spellStart"/>
            <w:r w:rsidRPr="001D16D7">
              <w:rPr>
                <w:rFonts w:ascii="Times New Roman" w:eastAsia="Times New Roman" w:hAnsi="Times New Roman"/>
                <w:bCs/>
                <w:i/>
                <w:sz w:val="24"/>
                <w:szCs w:val="24"/>
                <w:lang w:eastAsia="zh-CN"/>
              </w:rPr>
              <w:t>Tỷ</w:t>
            </w:r>
            <w:proofErr w:type="spellEnd"/>
            <w:r w:rsidRPr="001D16D7">
              <w:rPr>
                <w:rFonts w:ascii="Times New Roman" w:eastAsia="Times New Roman" w:hAnsi="Times New Roman"/>
                <w:bCs/>
                <w:i/>
                <w:sz w:val="24"/>
                <w:szCs w:val="24"/>
                <w:lang w:eastAsia="zh-CN"/>
              </w:rPr>
              <w:t xml:space="preserve"> </w:t>
            </w:r>
            <w:proofErr w:type="spellStart"/>
            <w:r w:rsidRPr="001D16D7">
              <w:rPr>
                <w:rFonts w:ascii="Times New Roman" w:eastAsia="Times New Roman" w:hAnsi="Times New Roman"/>
                <w:bCs/>
                <w:i/>
                <w:sz w:val="24"/>
                <w:szCs w:val="24"/>
                <w:lang w:eastAsia="zh-CN"/>
              </w:rPr>
              <w:t>đồng</w:t>
            </w:r>
            <w:proofErr w:type="spellEnd"/>
            <w:r w:rsidRPr="001D16D7">
              <w:rPr>
                <w:rFonts w:ascii="Times New Roman" w:eastAsia="Times New Roman" w:hAnsi="Times New Roman"/>
                <w:bCs/>
                <w:i/>
                <w:sz w:val="24"/>
                <w:szCs w:val="24"/>
                <w:lang w:eastAsia="zh-CN"/>
              </w:rPr>
              <w:t>)</w:t>
            </w:r>
          </w:p>
        </w:tc>
        <w:tc>
          <w:tcPr>
            <w:tcW w:w="3119" w:type="dxa"/>
            <w:gridSpan w:val="3"/>
            <w:vAlign w:val="center"/>
          </w:tcPr>
          <w:p w14:paraId="1CFE648A" w14:textId="77777777" w:rsidR="00BE4326" w:rsidRPr="001D16D7" w:rsidRDefault="00BE4326" w:rsidP="00BE741A">
            <w:pPr>
              <w:spacing w:after="0" w:line="240" w:lineRule="auto"/>
              <w:ind w:left="-72" w:right="-72"/>
              <w:jc w:val="center"/>
              <w:rPr>
                <w:rFonts w:ascii="Times New Roman" w:eastAsia="Times New Roman" w:hAnsi="Times New Roman"/>
                <w:b/>
                <w:bCs/>
                <w:sz w:val="24"/>
                <w:szCs w:val="24"/>
                <w:lang w:eastAsia="zh-CN"/>
              </w:rPr>
            </w:pPr>
            <w:r w:rsidRPr="001D16D7">
              <w:rPr>
                <w:rFonts w:ascii="Times New Roman" w:eastAsia="Times New Roman" w:hAnsi="Times New Roman"/>
                <w:b/>
                <w:bCs/>
                <w:sz w:val="24"/>
                <w:szCs w:val="24"/>
                <w:lang w:eastAsia="zh-CN"/>
              </w:rPr>
              <w:t xml:space="preserve">Trong </w:t>
            </w:r>
            <w:proofErr w:type="spellStart"/>
            <w:r w:rsidRPr="001D16D7">
              <w:rPr>
                <w:rFonts w:ascii="Times New Roman" w:eastAsia="Times New Roman" w:hAnsi="Times New Roman"/>
                <w:b/>
                <w:bCs/>
                <w:sz w:val="24"/>
                <w:szCs w:val="24"/>
                <w:lang w:eastAsia="zh-CN"/>
              </w:rPr>
              <w:t>đó</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dịch</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vụ</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chuyển</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phát</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hàng</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hóa</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cho</w:t>
            </w:r>
            <w:proofErr w:type="spellEnd"/>
            <w:r w:rsidRPr="001D16D7">
              <w:rPr>
                <w:rFonts w:ascii="Times New Roman" w:eastAsia="Times New Roman" w:hAnsi="Times New Roman"/>
                <w:b/>
                <w:bCs/>
                <w:sz w:val="24"/>
                <w:szCs w:val="24"/>
                <w:lang w:eastAsia="zh-CN"/>
              </w:rPr>
              <w:t xml:space="preserve"> TMĐT</w:t>
            </w:r>
          </w:p>
        </w:tc>
      </w:tr>
      <w:tr w:rsidR="002539D4" w:rsidRPr="001D16D7" w14:paraId="59232E9E" w14:textId="77777777" w:rsidTr="00A11AF7">
        <w:trPr>
          <w:trHeight w:val="689"/>
        </w:trPr>
        <w:tc>
          <w:tcPr>
            <w:tcW w:w="6237" w:type="dxa"/>
            <w:vMerge/>
          </w:tcPr>
          <w:p w14:paraId="1E37656F" w14:textId="77777777" w:rsidR="00BE4326" w:rsidRPr="001D16D7" w:rsidRDefault="00BE4326" w:rsidP="00E7236D">
            <w:pPr>
              <w:spacing w:before="40" w:after="40" w:line="240" w:lineRule="auto"/>
              <w:rPr>
                <w:rFonts w:ascii="Times New Roman" w:eastAsia="Times New Roman" w:hAnsi="Times New Roman"/>
                <w:b/>
                <w:sz w:val="24"/>
                <w:szCs w:val="24"/>
              </w:rPr>
            </w:pPr>
          </w:p>
        </w:tc>
        <w:tc>
          <w:tcPr>
            <w:tcW w:w="992" w:type="dxa"/>
            <w:vMerge/>
            <w:vAlign w:val="center"/>
          </w:tcPr>
          <w:p w14:paraId="4E3B278B" w14:textId="77777777" w:rsidR="00BE4326" w:rsidRPr="001D16D7" w:rsidRDefault="00BE4326" w:rsidP="00BE741A">
            <w:pPr>
              <w:spacing w:before="40" w:after="40" w:line="240" w:lineRule="auto"/>
              <w:jc w:val="center"/>
              <w:rPr>
                <w:rFonts w:ascii="Times New Roman" w:eastAsia="Times New Roman" w:hAnsi="Times New Roman"/>
                <w:b/>
                <w:sz w:val="24"/>
                <w:szCs w:val="24"/>
              </w:rPr>
            </w:pPr>
          </w:p>
        </w:tc>
        <w:tc>
          <w:tcPr>
            <w:tcW w:w="1276" w:type="dxa"/>
            <w:vMerge/>
            <w:vAlign w:val="center"/>
          </w:tcPr>
          <w:p w14:paraId="4E68DFA1" w14:textId="77777777" w:rsidR="00BE4326" w:rsidRPr="001D16D7" w:rsidRDefault="00BE4326" w:rsidP="00BE741A">
            <w:pPr>
              <w:spacing w:before="40" w:after="40" w:line="240" w:lineRule="auto"/>
              <w:jc w:val="center"/>
              <w:rPr>
                <w:rFonts w:ascii="Times New Roman" w:eastAsia="Times New Roman" w:hAnsi="Times New Roman"/>
                <w:b/>
                <w:sz w:val="24"/>
                <w:szCs w:val="24"/>
              </w:rPr>
            </w:pPr>
          </w:p>
        </w:tc>
        <w:tc>
          <w:tcPr>
            <w:tcW w:w="1276" w:type="dxa"/>
            <w:vMerge/>
            <w:vAlign w:val="center"/>
          </w:tcPr>
          <w:p w14:paraId="2857FF0D" w14:textId="77777777" w:rsidR="00BE4326" w:rsidRPr="001D16D7" w:rsidRDefault="00BE4326" w:rsidP="00BE741A">
            <w:pPr>
              <w:spacing w:before="40" w:after="40" w:line="240" w:lineRule="auto"/>
              <w:jc w:val="center"/>
              <w:rPr>
                <w:rFonts w:ascii="Times New Roman" w:eastAsia="Times New Roman" w:hAnsi="Times New Roman"/>
                <w:b/>
                <w:sz w:val="24"/>
                <w:szCs w:val="24"/>
              </w:rPr>
            </w:pPr>
          </w:p>
        </w:tc>
        <w:tc>
          <w:tcPr>
            <w:tcW w:w="1417" w:type="dxa"/>
            <w:vMerge/>
            <w:vAlign w:val="center"/>
          </w:tcPr>
          <w:p w14:paraId="06F0FB51" w14:textId="77777777" w:rsidR="00BE4326" w:rsidRPr="001D16D7" w:rsidRDefault="00BE4326" w:rsidP="00BE741A">
            <w:pPr>
              <w:spacing w:before="40" w:after="40" w:line="240" w:lineRule="auto"/>
              <w:jc w:val="center"/>
              <w:rPr>
                <w:rFonts w:ascii="Times New Roman" w:eastAsia="Times New Roman" w:hAnsi="Times New Roman"/>
                <w:b/>
                <w:sz w:val="24"/>
                <w:szCs w:val="24"/>
              </w:rPr>
            </w:pPr>
          </w:p>
        </w:tc>
        <w:tc>
          <w:tcPr>
            <w:tcW w:w="1418" w:type="dxa"/>
            <w:vAlign w:val="center"/>
          </w:tcPr>
          <w:p w14:paraId="6150A180" w14:textId="77777777" w:rsidR="00BE4326" w:rsidRPr="001D16D7" w:rsidRDefault="00BE4326" w:rsidP="00BE741A">
            <w:pPr>
              <w:spacing w:before="40" w:after="40" w:line="240" w:lineRule="auto"/>
              <w:jc w:val="center"/>
              <w:rPr>
                <w:rFonts w:ascii="Times New Roman" w:eastAsia="Times New Roman" w:hAnsi="Times New Roman"/>
                <w:b/>
                <w:bCs/>
                <w:sz w:val="24"/>
                <w:szCs w:val="24"/>
                <w:lang w:eastAsia="zh-CN"/>
              </w:rPr>
            </w:pPr>
            <w:proofErr w:type="spellStart"/>
            <w:r w:rsidRPr="001D16D7">
              <w:rPr>
                <w:rFonts w:ascii="Times New Roman" w:eastAsia="Times New Roman" w:hAnsi="Times New Roman"/>
                <w:b/>
                <w:bCs/>
                <w:sz w:val="24"/>
                <w:szCs w:val="24"/>
                <w:lang w:eastAsia="zh-CN"/>
              </w:rPr>
              <w:t>Sản</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lượng</w:t>
            </w:r>
            <w:proofErr w:type="spellEnd"/>
          </w:p>
          <w:p w14:paraId="65E602E7" w14:textId="6D508496" w:rsidR="00BE4326" w:rsidRPr="001D16D7" w:rsidRDefault="00BE4326" w:rsidP="00BE741A">
            <w:pPr>
              <w:spacing w:before="40" w:after="40" w:line="240" w:lineRule="auto"/>
              <w:jc w:val="center"/>
              <w:rPr>
                <w:rFonts w:ascii="Times New Roman" w:eastAsia="Times New Roman" w:hAnsi="Times New Roman"/>
                <w:b/>
                <w:sz w:val="24"/>
                <w:szCs w:val="24"/>
              </w:rPr>
            </w:pPr>
            <w:r w:rsidRPr="001D16D7">
              <w:rPr>
                <w:rFonts w:ascii="Times New Roman" w:eastAsia="Times New Roman" w:hAnsi="Times New Roman"/>
                <w:bCs/>
                <w:i/>
                <w:sz w:val="24"/>
                <w:szCs w:val="24"/>
                <w:lang w:eastAsia="zh-CN"/>
              </w:rPr>
              <w:t>(</w:t>
            </w:r>
            <w:proofErr w:type="spellStart"/>
            <w:r w:rsidRPr="001D16D7">
              <w:rPr>
                <w:rFonts w:ascii="Times New Roman" w:eastAsia="Times New Roman" w:hAnsi="Times New Roman"/>
                <w:bCs/>
                <w:i/>
                <w:sz w:val="24"/>
                <w:szCs w:val="24"/>
                <w:lang w:eastAsia="zh-CN"/>
              </w:rPr>
              <w:t>Cái</w:t>
            </w:r>
            <w:proofErr w:type="spellEnd"/>
            <w:r w:rsidRPr="001D16D7">
              <w:rPr>
                <w:rFonts w:ascii="Times New Roman" w:eastAsia="Times New Roman" w:hAnsi="Times New Roman"/>
                <w:bCs/>
                <w:i/>
                <w:sz w:val="24"/>
                <w:szCs w:val="24"/>
                <w:lang w:eastAsia="zh-CN"/>
              </w:rPr>
              <w:t>)</w:t>
            </w:r>
          </w:p>
        </w:tc>
        <w:tc>
          <w:tcPr>
            <w:tcW w:w="1701" w:type="dxa"/>
            <w:gridSpan w:val="2"/>
            <w:vAlign w:val="center"/>
          </w:tcPr>
          <w:p w14:paraId="440A45C3" w14:textId="49A5ABFF" w:rsidR="00BE4326" w:rsidRPr="001D16D7" w:rsidRDefault="00BE4326" w:rsidP="00BE741A">
            <w:pPr>
              <w:spacing w:after="0" w:line="240" w:lineRule="auto"/>
              <w:ind w:left="-72" w:right="-72"/>
              <w:jc w:val="center"/>
              <w:rPr>
                <w:rFonts w:ascii="Times New Roman" w:eastAsia="Times New Roman" w:hAnsi="Times New Roman"/>
                <w:b/>
                <w:bCs/>
                <w:sz w:val="24"/>
                <w:szCs w:val="24"/>
                <w:lang w:eastAsia="zh-CN"/>
              </w:rPr>
            </w:pPr>
            <w:r w:rsidRPr="001D16D7">
              <w:rPr>
                <w:rFonts w:ascii="Times New Roman" w:eastAsia="Times New Roman" w:hAnsi="Times New Roman"/>
                <w:b/>
                <w:bCs/>
                <w:sz w:val="24"/>
                <w:szCs w:val="24"/>
                <w:lang w:val="vi-VN" w:eastAsia="zh-CN"/>
              </w:rPr>
              <w:t>D</w:t>
            </w:r>
            <w:proofErr w:type="spellStart"/>
            <w:r w:rsidRPr="001D16D7">
              <w:rPr>
                <w:rFonts w:ascii="Times New Roman" w:eastAsia="Times New Roman" w:hAnsi="Times New Roman"/>
                <w:b/>
                <w:bCs/>
                <w:sz w:val="24"/>
                <w:szCs w:val="24"/>
                <w:lang w:eastAsia="zh-CN"/>
              </w:rPr>
              <w:t>oanh</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thu</w:t>
            </w:r>
            <w:proofErr w:type="spellEnd"/>
            <w:r w:rsidRPr="001D16D7">
              <w:rPr>
                <w:rFonts w:ascii="Times New Roman" w:eastAsia="Times New Roman" w:hAnsi="Times New Roman"/>
                <w:b/>
                <w:bCs/>
                <w:sz w:val="24"/>
                <w:szCs w:val="24"/>
                <w:lang w:eastAsia="zh-CN"/>
              </w:rPr>
              <w:br/>
            </w:r>
            <w:r w:rsidRPr="001D16D7">
              <w:rPr>
                <w:rFonts w:ascii="Times New Roman" w:eastAsia="Times New Roman" w:hAnsi="Times New Roman"/>
                <w:bCs/>
                <w:i/>
                <w:sz w:val="24"/>
                <w:szCs w:val="24"/>
                <w:lang w:eastAsia="zh-CN"/>
              </w:rPr>
              <w:t>(</w:t>
            </w:r>
            <w:proofErr w:type="spellStart"/>
            <w:r w:rsidRPr="001D16D7">
              <w:rPr>
                <w:rFonts w:ascii="Times New Roman" w:eastAsia="Times New Roman" w:hAnsi="Times New Roman"/>
                <w:bCs/>
                <w:i/>
                <w:sz w:val="24"/>
                <w:szCs w:val="24"/>
                <w:lang w:eastAsia="zh-CN"/>
              </w:rPr>
              <w:t>Tỷ</w:t>
            </w:r>
            <w:proofErr w:type="spellEnd"/>
            <w:r w:rsidRPr="001D16D7">
              <w:rPr>
                <w:rFonts w:ascii="Times New Roman" w:eastAsia="Times New Roman" w:hAnsi="Times New Roman"/>
                <w:bCs/>
                <w:i/>
                <w:sz w:val="24"/>
                <w:szCs w:val="24"/>
                <w:lang w:eastAsia="zh-CN"/>
              </w:rPr>
              <w:t xml:space="preserve"> </w:t>
            </w:r>
            <w:proofErr w:type="spellStart"/>
            <w:r w:rsidRPr="001D16D7">
              <w:rPr>
                <w:rFonts w:ascii="Times New Roman" w:eastAsia="Times New Roman" w:hAnsi="Times New Roman"/>
                <w:bCs/>
                <w:i/>
                <w:sz w:val="24"/>
                <w:szCs w:val="24"/>
                <w:lang w:eastAsia="zh-CN"/>
              </w:rPr>
              <w:t>đồng</w:t>
            </w:r>
            <w:proofErr w:type="spellEnd"/>
            <w:r w:rsidRPr="001D16D7">
              <w:rPr>
                <w:rFonts w:ascii="Times New Roman" w:eastAsia="Times New Roman" w:hAnsi="Times New Roman"/>
                <w:bCs/>
                <w:i/>
                <w:sz w:val="24"/>
                <w:szCs w:val="24"/>
                <w:lang w:eastAsia="zh-CN"/>
              </w:rPr>
              <w:t>)</w:t>
            </w:r>
          </w:p>
        </w:tc>
      </w:tr>
      <w:tr w:rsidR="002539D4" w:rsidRPr="007D74D8" w14:paraId="17B7D5B2" w14:textId="77777777" w:rsidTr="00A11AF7">
        <w:tc>
          <w:tcPr>
            <w:tcW w:w="6237" w:type="dxa"/>
          </w:tcPr>
          <w:p w14:paraId="35C04901" w14:textId="77777777" w:rsidR="00BE4326" w:rsidRPr="007D74D8" w:rsidRDefault="00BE4326" w:rsidP="00E7236D">
            <w:pPr>
              <w:spacing w:before="40" w:after="40" w:line="240" w:lineRule="auto"/>
              <w:jc w:val="center"/>
              <w:rPr>
                <w:rFonts w:ascii="Times New Roman" w:eastAsia="Times New Roman" w:hAnsi="Times New Roman"/>
              </w:rPr>
            </w:pPr>
            <w:r w:rsidRPr="007D74D8">
              <w:rPr>
                <w:rFonts w:ascii="Times New Roman" w:eastAsia="Times New Roman" w:hAnsi="Times New Roman"/>
              </w:rPr>
              <w:t>A</w:t>
            </w:r>
          </w:p>
        </w:tc>
        <w:tc>
          <w:tcPr>
            <w:tcW w:w="992" w:type="dxa"/>
          </w:tcPr>
          <w:p w14:paraId="2CBD6A88" w14:textId="77777777" w:rsidR="00BE4326" w:rsidRPr="007D74D8" w:rsidRDefault="00BE4326" w:rsidP="00E7236D">
            <w:pPr>
              <w:spacing w:before="40" w:after="40" w:line="240" w:lineRule="auto"/>
              <w:jc w:val="center"/>
              <w:rPr>
                <w:rFonts w:ascii="Times New Roman" w:eastAsia="Times New Roman" w:hAnsi="Times New Roman"/>
              </w:rPr>
            </w:pPr>
            <w:r w:rsidRPr="007D74D8">
              <w:rPr>
                <w:rFonts w:ascii="Times New Roman" w:eastAsia="Times New Roman" w:hAnsi="Times New Roman"/>
              </w:rPr>
              <w:t>B</w:t>
            </w:r>
          </w:p>
        </w:tc>
        <w:tc>
          <w:tcPr>
            <w:tcW w:w="1276" w:type="dxa"/>
          </w:tcPr>
          <w:p w14:paraId="79AC9B99" w14:textId="77777777" w:rsidR="00BE4326" w:rsidRPr="007D74D8" w:rsidRDefault="00BE4326" w:rsidP="00E7236D">
            <w:pPr>
              <w:spacing w:before="40" w:after="40" w:line="240" w:lineRule="auto"/>
              <w:jc w:val="center"/>
              <w:rPr>
                <w:rFonts w:ascii="Times New Roman" w:eastAsia="Times New Roman" w:hAnsi="Times New Roman"/>
              </w:rPr>
            </w:pPr>
            <w:r w:rsidRPr="007D74D8">
              <w:rPr>
                <w:rFonts w:ascii="Times New Roman" w:eastAsia="Times New Roman" w:hAnsi="Times New Roman"/>
              </w:rPr>
              <w:t>C</w:t>
            </w:r>
          </w:p>
        </w:tc>
        <w:tc>
          <w:tcPr>
            <w:tcW w:w="1276" w:type="dxa"/>
          </w:tcPr>
          <w:p w14:paraId="6DDA45A0" w14:textId="77777777" w:rsidR="00BE4326" w:rsidRPr="007D74D8" w:rsidRDefault="00BE4326" w:rsidP="00E7236D">
            <w:pPr>
              <w:spacing w:before="40" w:after="40" w:line="240" w:lineRule="auto"/>
              <w:jc w:val="center"/>
              <w:rPr>
                <w:rFonts w:ascii="Times New Roman" w:eastAsia="Times New Roman" w:hAnsi="Times New Roman"/>
              </w:rPr>
            </w:pPr>
            <w:r w:rsidRPr="007D74D8">
              <w:rPr>
                <w:rFonts w:ascii="Times New Roman" w:eastAsia="Times New Roman" w:hAnsi="Times New Roman"/>
              </w:rPr>
              <w:t>1</w:t>
            </w:r>
          </w:p>
        </w:tc>
        <w:tc>
          <w:tcPr>
            <w:tcW w:w="1417" w:type="dxa"/>
          </w:tcPr>
          <w:p w14:paraId="507D5ABC" w14:textId="2CEA66B5" w:rsidR="00BE4326" w:rsidRPr="007D74D8" w:rsidRDefault="0003129B" w:rsidP="00E7236D">
            <w:pPr>
              <w:spacing w:before="40" w:after="40" w:line="240" w:lineRule="auto"/>
              <w:jc w:val="center"/>
              <w:rPr>
                <w:rFonts w:ascii="Times New Roman" w:eastAsia="Times New Roman" w:hAnsi="Times New Roman"/>
              </w:rPr>
            </w:pPr>
            <w:r w:rsidRPr="007D74D8">
              <w:rPr>
                <w:rFonts w:ascii="Times New Roman" w:eastAsia="Times New Roman" w:hAnsi="Times New Roman"/>
              </w:rPr>
              <w:t>2</w:t>
            </w:r>
          </w:p>
        </w:tc>
        <w:tc>
          <w:tcPr>
            <w:tcW w:w="1418" w:type="dxa"/>
          </w:tcPr>
          <w:p w14:paraId="740EB536" w14:textId="5095BF4F" w:rsidR="00BE4326" w:rsidRPr="007D74D8" w:rsidRDefault="0003129B" w:rsidP="00E7236D">
            <w:pPr>
              <w:spacing w:before="40" w:after="40" w:line="240" w:lineRule="auto"/>
              <w:jc w:val="center"/>
              <w:rPr>
                <w:rFonts w:ascii="Times New Roman" w:eastAsia="Times New Roman" w:hAnsi="Times New Roman"/>
              </w:rPr>
            </w:pPr>
            <w:r w:rsidRPr="007D74D8">
              <w:rPr>
                <w:rFonts w:ascii="Times New Roman" w:eastAsia="Times New Roman" w:hAnsi="Times New Roman"/>
              </w:rPr>
              <w:t>3</w:t>
            </w:r>
          </w:p>
        </w:tc>
        <w:tc>
          <w:tcPr>
            <w:tcW w:w="1701" w:type="dxa"/>
            <w:gridSpan w:val="2"/>
          </w:tcPr>
          <w:p w14:paraId="734ACD6D" w14:textId="7070B694" w:rsidR="00BE4326" w:rsidRPr="007D74D8" w:rsidRDefault="0003129B" w:rsidP="00E7236D">
            <w:pPr>
              <w:spacing w:before="40" w:after="40" w:line="240" w:lineRule="auto"/>
              <w:jc w:val="center"/>
              <w:rPr>
                <w:rFonts w:ascii="Times New Roman" w:eastAsia="Times New Roman" w:hAnsi="Times New Roman"/>
              </w:rPr>
            </w:pPr>
            <w:r w:rsidRPr="007D74D8">
              <w:rPr>
                <w:rFonts w:ascii="Times New Roman" w:eastAsia="Times New Roman" w:hAnsi="Times New Roman"/>
              </w:rPr>
              <w:t>4</w:t>
            </w:r>
          </w:p>
        </w:tc>
      </w:tr>
      <w:tr w:rsidR="002539D4" w:rsidRPr="001D16D7" w14:paraId="437A0E7A" w14:textId="77777777" w:rsidTr="00A11AF7">
        <w:tc>
          <w:tcPr>
            <w:tcW w:w="6237" w:type="dxa"/>
          </w:tcPr>
          <w:p w14:paraId="2C221F92" w14:textId="12CB63D1" w:rsidR="0038594F" w:rsidRPr="001D16D7" w:rsidRDefault="00BE4326" w:rsidP="00E7236D">
            <w:pPr>
              <w:spacing w:after="0" w:line="240" w:lineRule="auto"/>
              <w:rPr>
                <w:rFonts w:ascii="Times New Roman" w:eastAsia="Times New Roman" w:hAnsi="Times New Roman"/>
                <w:b/>
                <w:sz w:val="24"/>
                <w:szCs w:val="24"/>
                <w:lang w:val="vi-VN" w:eastAsia="zh-CN"/>
              </w:rPr>
            </w:pPr>
            <w:r w:rsidRPr="001D16D7">
              <w:rPr>
                <w:rFonts w:ascii="Times New Roman" w:eastAsia="Times New Roman" w:hAnsi="Times New Roman"/>
                <w:b/>
                <w:sz w:val="24"/>
                <w:szCs w:val="24"/>
                <w:lang w:eastAsia="zh-CN"/>
              </w:rPr>
              <w:t xml:space="preserve">1. </w:t>
            </w:r>
            <w:proofErr w:type="spellStart"/>
            <w:r w:rsidRPr="001D16D7">
              <w:rPr>
                <w:rFonts w:ascii="Times New Roman" w:eastAsia="Times New Roman" w:hAnsi="Times New Roman"/>
                <w:b/>
                <w:sz w:val="24"/>
                <w:szCs w:val="24"/>
                <w:lang w:eastAsia="zh-CN"/>
              </w:rPr>
              <w:t>Tổng</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doanh</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thu</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của</w:t>
            </w:r>
            <w:proofErr w:type="spellEnd"/>
            <w:r w:rsidRPr="001D16D7">
              <w:rPr>
                <w:rFonts w:ascii="Times New Roman" w:eastAsia="Times New Roman" w:hAnsi="Times New Roman"/>
                <w:b/>
                <w:sz w:val="24"/>
                <w:szCs w:val="24"/>
                <w:lang w:eastAsia="zh-CN"/>
              </w:rPr>
              <w:t xml:space="preserve"> </w:t>
            </w:r>
            <w:r w:rsidRPr="001D16D7">
              <w:rPr>
                <w:rFonts w:ascii="Times New Roman" w:eastAsia="Times New Roman" w:hAnsi="Times New Roman"/>
                <w:b/>
                <w:sz w:val="24"/>
                <w:szCs w:val="24"/>
                <w:lang w:val="vi-VN" w:eastAsia="zh-CN"/>
              </w:rPr>
              <w:t xml:space="preserve">doanh nghiệp bưu chính </w:t>
            </w:r>
          </w:p>
          <w:p w14:paraId="028DD453" w14:textId="632ACCB7" w:rsidR="00BE4326" w:rsidRPr="001D16D7" w:rsidRDefault="00D304F9" w:rsidP="00D304F9">
            <w:pPr>
              <w:spacing w:after="0" w:line="240" w:lineRule="auto"/>
              <w:ind w:left="321"/>
              <w:rPr>
                <w:rFonts w:ascii="Times New Roman" w:eastAsia="Times New Roman" w:hAnsi="Times New Roman"/>
                <w:b/>
                <w:sz w:val="24"/>
                <w:szCs w:val="24"/>
              </w:rPr>
            </w:pPr>
            <w:r w:rsidRPr="001D16D7">
              <w:rPr>
                <w:rFonts w:ascii="Times New Roman" w:eastAsia="Times New Roman" w:hAnsi="Times New Roman"/>
                <w:b/>
                <w:i/>
                <w:sz w:val="24"/>
                <w:szCs w:val="24"/>
                <w:lang w:val="vi-VN" w:eastAsia="zh-CN"/>
              </w:rPr>
              <w:t>Trong đó</w:t>
            </w:r>
          </w:p>
        </w:tc>
        <w:tc>
          <w:tcPr>
            <w:tcW w:w="992" w:type="dxa"/>
            <w:vAlign w:val="center"/>
          </w:tcPr>
          <w:p w14:paraId="161732A5" w14:textId="77777777" w:rsidR="00BE4326" w:rsidRPr="001D16D7" w:rsidRDefault="00BE4326" w:rsidP="00E7236D">
            <w:pPr>
              <w:spacing w:after="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01</w:t>
            </w:r>
          </w:p>
        </w:tc>
        <w:tc>
          <w:tcPr>
            <w:tcW w:w="1276" w:type="dxa"/>
            <w:vAlign w:val="center"/>
          </w:tcPr>
          <w:p w14:paraId="12FEAA28" w14:textId="77777777" w:rsidR="00BE4326" w:rsidRPr="001D16D7" w:rsidRDefault="00BE4326" w:rsidP="006470C4">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276" w:type="dxa"/>
            <w:vAlign w:val="center"/>
          </w:tcPr>
          <w:p w14:paraId="4ED26C37" w14:textId="77777777" w:rsidR="00BE4326" w:rsidRPr="001D16D7" w:rsidRDefault="00BE4326" w:rsidP="0067589B">
            <w:pPr>
              <w:jc w:val="center"/>
              <w:rPr>
                <w:sz w:val="24"/>
                <w:szCs w:val="24"/>
              </w:rPr>
            </w:pPr>
          </w:p>
        </w:tc>
        <w:tc>
          <w:tcPr>
            <w:tcW w:w="1417" w:type="dxa"/>
            <w:vAlign w:val="center"/>
          </w:tcPr>
          <w:p w14:paraId="639A17D0" w14:textId="77777777" w:rsidR="00BE4326" w:rsidRPr="001D16D7" w:rsidRDefault="00BE4326" w:rsidP="00E7236D">
            <w:pPr>
              <w:spacing w:after="0"/>
              <w:jc w:val="center"/>
              <w:rPr>
                <w:sz w:val="24"/>
                <w:szCs w:val="24"/>
              </w:rPr>
            </w:pPr>
            <w:r w:rsidRPr="001D16D7">
              <w:rPr>
                <w:rFonts w:ascii="Times New Roman" w:eastAsia="Times New Roman" w:hAnsi="Times New Roman"/>
                <w:sz w:val="24"/>
                <w:szCs w:val="24"/>
              </w:rPr>
              <w:t>X</w:t>
            </w:r>
          </w:p>
        </w:tc>
        <w:tc>
          <w:tcPr>
            <w:tcW w:w="1418" w:type="dxa"/>
            <w:vAlign w:val="center"/>
          </w:tcPr>
          <w:p w14:paraId="29907AA1" w14:textId="77777777" w:rsidR="00BE4326" w:rsidRPr="001D16D7" w:rsidRDefault="00BE4326" w:rsidP="00E7236D">
            <w:pPr>
              <w:spacing w:after="0"/>
              <w:jc w:val="center"/>
              <w:rPr>
                <w:sz w:val="24"/>
                <w:szCs w:val="24"/>
              </w:rPr>
            </w:pPr>
            <w:r w:rsidRPr="001D16D7">
              <w:rPr>
                <w:rFonts w:ascii="Times New Roman" w:eastAsia="Times New Roman" w:hAnsi="Times New Roman"/>
                <w:sz w:val="24"/>
                <w:szCs w:val="24"/>
              </w:rPr>
              <w:t>X</w:t>
            </w:r>
          </w:p>
        </w:tc>
        <w:tc>
          <w:tcPr>
            <w:tcW w:w="1701" w:type="dxa"/>
            <w:gridSpan w:val="2"/>
            <w:vAlign w:val="center"/>
          </w:tcPr>
          <w:p w14:paraId="26BD33D4" w14:textId="77777777" w:rsidR="00BE4326" w:rsidRPr="001D16D7" w:rsidRDefault="00BE4326" w:rsidP="00E7236D">
            <w:pPr>
              <w:spacing w:after="0"/>
              <w:jc w:val="center"/>
              <w:rPr>
                <w:sz w:val="24"/>
                <w:szCs w:val="24"/>
              </w:rPr>
            </w:pPr>
            <w:r w:rsidRPr="001D16D7">
              <w:rPr>
                <w:rFonts w:ascii="Times New Roman" w:eastAsia="Times New Roman" w:hAnsi="Times New Roman"/>
                <w:sz w:val="24"/>
                <w:szCs w:val="24"/>
              </w:rPr>
              <w:t>X</w:t>
            </w:r>
          </w:p>
        </w:tc>
      </w:tr>
      <w:tr w:rsidR="002539D4" w:rsidRPr="001D16D7" w14:paraId="419D44B0" w14:textId="77777777" w:rsidTr="00A11AF7">
        <w:tc>
          <w:tcPr>
            <w:tcW w:w="6237" w:type="dxa"/>
            <w:vAlign w:val="center"/>
          </w:tcPr>
          <w:p w14:paraId="3C8A3C95" w14:textId="2C3BD958" w:rsidR="00BE4326" w:rsidRPr="001D16D7" w:rsidRDefault="00BE4326" w:rsidP="00442F37">
            <w:pPr>
              <w:spacing w:after="0" w:line="240" w:lineRule="auto"/>
              <w:ind w:left="607"/>
              <w:rPr>
                <w:rFonts w:ascii="Times New Roman" w:hAnsi="Times New Roman"/>
                <w:i/>
                <w:sz w:val="24"/>
                <w:szCs w:val="24"/>
              </w:rPr>
            </w:pPr>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Doanh</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thu</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từ</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dịch</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vụ</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hậu</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cần</w:t>
            </w:r>
            <w:proofErr w:type="spellEnd"/>
            <w:r w:rsidRPr="001D16D7">
              <w:rPr>
                <w:rFonts w:ascii="Times New Roman" w:eastAsia="Times New Roman" w:hAnsi="Times New Roman"/>
                <w:sz w:val="24"/>
                <w:szCs w:val="24"/>
                <w:lang w:eastAsia="zh-CN"/>
              </w:rPr>
              <w:t xml:space="preserve">, (logistics) </w:t>
            </w:r>
            <w:proofErr w:type="spellStart"/>
            <w:r w:rsidRPr="001D16D7">
              <w:rPr>
                <w:rFonts w:ascii="Times New Roman" w:eastAsia="Times New Roman" w:hAnsi="Times New Roman"/>
                <w:sz w:val="24"/>
                <w:szCs w:val="24"/>
                <w:lang w:eastAsia="zh-CN"/>
              </w:rPr>
              <w:t>cho</w:t>
            </w:r>
            <w:proofErr w:type="spellEnd"/>
            <w:r w:rsidRPr="001D16D7">
              <w:rPr>
                <w:rFonts w:ascii="Times New Roman" w:eastAsia="Times New Roman" w:hAnsi="Times New Roman"/>
                <w:sz w:val="24"/>
                <w:szCs w:val="24"/>
                <w:lang w:eastAsia="zh-CN"/>
              </w:rPr>
              <w:t xml:space="preserve"> </w:t>
            </w:r>
            <w:r w:rsidRPr="001D16D7">
              <w:rPr>
                <w:rFonts w:ascii="Times New Roman" w:eastAsia="Times New Roman" w:hAnsi="Times New Roman"/>
                <w:sz w:val="24"/>
                <w:szCs w:val="24"/>
                <w:lang w:val="vi-VN" w:eastAsia="zh-CN"/>
              </w:rPr>
              <w:t>thương mại điện tử (TMĐT)</w:t>
            </w:r>
          </w:p>
        </w:tc>
        <w:tc>
          <w:tcPr>
            <w:tcW w:w="992" w:type="dxa"/>
            <w:vAlign w:val="center"/>
          </w:tcPr>
          <w:p w14:paraId="1E42E6F0" w14:textId="77777777" w:rsidR="00BE4326" w:rsidRPr="001D16D7" w:rsidRDefault="00BE4326" w:rsidP="00442F37">
            <w:pPr>
              <w:spacing w:after="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02</w:t>
            </w:r>
          </w:p>
        </w:tc>
        <w:tc>
          <w:tcPr>
            <w:tcW w:w="1276" w:type="dxa"/>
            <w:vAlign w:val="center"/>
          </w:tcPr>
          <w:p w14:paraId="07A2519E" w14:textId="77777777" w:rsidR="00BE4326" w:rsidRPr="001D16D7" w:rsidRDefault="00BE4326" w:rsidP="00442F37">
            <w:pPr>
              <w:spacing w:after="0" w:line="240" w:lineRule="auto"/>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276" w:type="dxa"/>
          </w:tcPr>
          <w:p w14:paraId="7921D85C" w14:textId="77777777" w:rsidR="00BE4326" w:rsidRPr="001D16D7" w:rsidRDefault="00BE4326" w:rsidP="0067589B">
            <w:pPr>
              <w:spacing w:after="0" w:line="240" w:lineRule="auto"/>
              <w:jc w:val="center"/>
              <w:rPr>
                <w:sz w:val="24"/>
                <w:szCs w:val="24"/>
              </w:rPr>
            </w:pPr>
          </w:p>
        </w:tc>
        <w:tc>
          <w:tcPr>
            <w:tcW w:w="1417" w:type="dxa"/>
            <w:vAlign w:val="center"/>
          </w:tcPr>
          <w:p w14:paraId="2EFF7A98" w14:textId="77777777" w:rsidR="00BE4326" w:rsidRPr="001D16D7" w:rsidRDefault="00BE4326" w:rsidP="00442F37">
            <w:pPr>
              <w:spacing w:after="0" w:line="240" w:lineRule="auto"/>
              <w:jc w:val="center"/>
              <w:rPr>
                <w:sz w:val="24"/>
                <w:szCs w:val="24"/>
              </w:rPr>
            </w:pPr>
            <w:r w:rsidRPr="001D16D7">
              <w:rPr>
                <w:rFonts w:ascii="Times New Roman" w:eastAsia="Times New Roman" w:hAnsi="Times New Roman"/>
                <w:sz w:val="24"/>
                <w:szCs w:val="24"/>
              </w:rPr>
              <w:t>X</w:t>
            </w:r>
          </w:p>
        </w:tc>
        <w:tc>
          <w:tcPr>
            <w:tcW w:w="1418" w:type="dxa"/>
            <w:vAlign w:val="center"/>
          </w:tcPr>
          <w:p w14:paraId="1A0EDD1B" w14:textId="77777777" w:rsidR="00BE4326" w:rsidRPr="001D16D7" w:rsidRDefault="00BE4326" w:rsidP="00442F37">
            <w:pPr>
              <w:spacing w:after="0" w:line="240" w:lineRule="auto"/>
              <w:jc w:val="center"/>
              <w:rPr>
                <w:sz w:val="24"/>
                <w:szCs w:val="24"/>
              </w:rPr>
            </w:pPr>
            <w:r w:rsidRPr="001D16D7">
              <w:rPr>
                <w:rFonts w:ascii="Times New Roman" w:eastAsia="Times New Roman" w:hAnsi="Times New Roman"/>
                <w:sz w:val="24"/>
                <w:szCs w:val="24"/>
              </w:rPr>
              <w:t>X</w:t>
            </w:r>
          </w:p>
        </w:tc>
        <w:tc>
          <w:tcPr>
            <w:tcW w:w="1701" w:type="dxa"/>
            <w:gridSpan w:val="2"/>
            <w:vAlign w:val="center"/>
          </w:tcPr>
          <w:p w14:paraId="47451E03" w14:textId="77777777" w:rsidR="00BE4326" w:rsidRPr="001D16D7" w:rsidRDefault="00BE4326" w:rsidP="00442F37">
            <w:pPr>
              <w:spacing w:after="0" w:line="240" w:lineRule="auto"/>
              <w:jc w:val="center"/>
              <w:rPr>
                <w:sz w:val="24"/>
                <w:szCs w:val="24"/>
              </w:rPr>
            </w:pPr>
            <w:r w:rsidRPr="001D16D7">
              <w:rPr>
                <w:rFonts w:ascii="Times New Roman" w:eastAsia="Times New Roman" w:hAnsi="Times New Roman"/>
                <w:sz w:val="24"/>
                <w:szCs w:val="24"/>
              </w:rPr>
              <w:t>X</w:t>
            </w:r>
          </w:p>
        </w:tc>
      </w:tr>
      <w:tr w:rsidR="002539D4" w:rsidRPr="001D16D7" w14:paraId="2153CF90" w14:textId="77777777" w:rsidTr="00A11AF7">
        <w:trPr>
          <w:trHeight w:val="240"/>
        </w:trPr>
        <w:tc>
          <w:tcPr>
            <w:tcW w:w="6237" w:type="dxa"/>
            <w:vAlign w:val="center"/>
          </w:tcPr>
          <w:p w14:paraId="4960E77B" w14:textId="51995611" w:rsidR="00BE4326" w:rsidRPr="001D16D7" w:rsidRDefault="00BE4326" w:rsidP="00442F37">
            <w:pPr>
              <w:spacing w:after="0" w:line="240" w:lineRule="auto"/>
              <w:ind w:left="607"/>
              <w:rPr>
                <w:rFonts w:ascii="Times New Roman" w:hAnsi="Times New Roman"/>
                <w:i/>
                <w:sz w:val="24"/>
                <w:szCs w:val="24"/>
              </w:rPr>
            </w:pPr>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Doanh</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thu</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dịch</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vụ</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bưu</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chính</w:t>
            </w:r>
            <w:proofErr w:type="spellEnd"/>
          </w:p>
        </w:tc>
        <w:tc>
          <w:tcPr>
            <w:tcW w:w="992" w:type="dxa"/>
            <w:vAlign w:val="center"/>
          </w:tcPr>
          <w:p w14:paraId="259D47D5" w14:textId="77777777" w:rsidR="00BE4326" w:rsidRPr="001D16D7" w:rsidRDefault="00BE4326" w:rsidP="00442F37">
            <w:pPr>
              <w:spacing w:after="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03</w:t>
            </w:r>
          </w:p>
        </w:tc>
        <w:tc>
          <w:tcPr>
            <w:tcW w:w="1276" w:type="dxa"/>
            <w:vAlign w:val="center"/>
          </w:tcPr>
          <w:p w14:paraId="1DD96A4E" w14:textId="77777777" w:rsidR="00BE4326" w:rsidRPr="001D16D7" w:rsidRDefault="00BE4326" w:rsidP="00442F37">
            <w:pPr>
              <w:spacing w:after="0" w:line="240" w:lineRule="auto"/>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276" w:type="dxa"/>
          </w:tcPr>
          <w:p w14:paraId="38D00775" w14:textId="77777777" w:rsidR="00BE4326" w:rsidRPr="001D16D7" w:rsidRDefault="00BE4326" w:rsidP="00442F37">
            <w:pPr>
              <w:spacing w:line="240" w:lineRule="auto"/>
              <w:jc w:val="center"/>
              <w:rPr>
                <w:sz w:val="24"/>
                <w:szCs w:val="24"/>
              </w:rPr>
            </w:pPr>
          </w:p>
        </w:tc>
        <w:tc>
          <w:tcPr>
            <w:tcW w:w="1417" w:type="dxa"/>
            <w:vAlign w:val="center"/>
          </w:tcPr>
          <w:p w14:paraId="5D6A4618" w14:textId="77777777" w:rsidR="00BE4326" w:rsidRPr="001D16D7" w:rsidRDefault="00BE4326" w:rsidP="00442F37">
            <w:pPr>
              <w:spacing w:after="0" w:line="240" w:lineRule="auto"/>
              <w:jc w:val="center"/>
              <w:rPr>
                <w:sz w:val="24"/>
                <w:szCs w:val="24"/>
              </w:rPr>
            </w:pPr>
            <w:r w:rsidRPr="001D16D7">
              <w:rPr>
                <w:rFonts w:ascii="Times New Roman" w:eastAsia="Times New Roman" w:hAnsi="Times New Roman"/>
                <w:sz w:val="24"/>
                <w:szCs w:val="24"/>
              </w:rPr>
              <w:t>X</w:t>
            </w:r>
          </w:p>
        </w:tc>
        <w:tc>
          <w:tcPr>
            <w:tcW w:w="1418" w:type="dxa"/>
            <w:vAlign w:val="center"/>
          </w:tcPr>
          <w:p w14:paraId="510FE3B4" w14:textId="77777777" w:rsidR="00BE4326" w:rsidRPr="001D16D7" w:rsidRDefault="00BE4326" w:rsidP="00442F37">
            <w:pPr>
              <w:spacing w:after="0" w:line="240" w:lineRule="auto"/>
              <w:jc w:val="center"/>
              <w:rPr>
                <w:sz w:val="24"/>
                <w:szCs w:val="24"/>
              </w:rPr>
            </w:pPr>
            <w:r w:rsidRPr="001D16D7">
              <w:rPr>
                <w:rFonts w:ascii="Times New Roman" w:eastAsia="Times New Roman" w:hAnsi="Times New Roman"/>
                <w:sz w:val="24"/>
                <w:szCs w:val="24"/>
              </w:rPr>
              <w:t>X</w:t>
            </w:r>
          </w:p>
        </w:tc>
        <w:tc>
          <w:tcPr>
            <w:tcW w:w="1701" w:type="dxa"/>
            <w:gridSpan w:val="2"/>
            <w:vAlign w:val="center"/>
          </w:tcPr>
          <w:p w14:paraId="699F5A30" w14:textId="77777777" w:rsidR="00BE4326" w:rsidRPr="001D16D7" w:rsidRDefault="00BE4326" w:rsidP="00442F37">
            <w:pPr>
              <w:spacing w:after="0" w:line="240" w:lineRule="auto"/>
              <w:jc w:val="center"/>
              <w:rPr>
                <w:sz w:val="24"/>
                <w:szCs w:val="24"/>
              </w:rPr>
            </w:pPr>
            <w:r w:rsidRPr="001D16D7">
              <w:rPr>
                <w:rFonts w:ascii="Times New Roman" w:eastAsia="Times New Roman" w:hAnsi="Times New Roman"/>
                <w:sz w:val="24"/>
                <w:szCs w:val="24"/>
              </w:rPr>
              <w:t>X</w:t>
            </w:r>
          </w:p>
        </w:tc>
      </w:tr>
      <w:tr w:rsidR="002539D4" w:rsidRPr="001D16D7" w14:paraId="402FCC6B" w14:textId="77777777" w:rsidTr="00A11AF7">
        <w:trPr>
          <w:trHeight w:val="531"/>
        </w:trPr>
        <w:tc>
          <w:tcPr>
            <w:tcW w:w="6237" w:type="dxa"/>
            <w:vAlign w:val="center"/>
          </w:tcPr>
          <w:p w14:paraId="274E7EE9" w14:textId="717E3372" w:rsidR="00BE4326" w:rsidRPr="001D16D7" w:rsidRDefault="00BE4326" w:rsidP="00442F37">
            <w:pPr>
              <w:spacing w:after="0" w:line="264" w:lineRule="auto"/>
              <w:ind w:left="1026"/>
              <w:rPr>
                <w:rFonts w:ascii="Times New Roman" w:hAnsi="Times New Roman"/>
                <w:i/>
                <w:sz w:val="24"/>
                <w:szCs w:val="24"/>
              </w:rPr>
            </w:pPr>
            <w:r w:rsidRPr="001D16D7">
              <w:rPr>
                <w:rFonts w:ascii="Times New Roman" w:eastAsia="Times New Roman" w:hAnsi="Times New Roman"/>
                <w:i/>
                <w:sz w:val="24"/>
                <w:szCs w:val="24"/>
                <w:lang w:eastAsia="zh-CN"/>
              </w:rPr>
              <w:t xml:space="preserve">Trong </w:t>
            </w:r>
            <w:proofErr w:type="spellStart"/>
            <w:r w:rsidRPr="001D16D7">
              <w:rPr>
                <w:rFonts w:ascii="Times New Roman" w:eastAsia="Times New Roman" w:hAnsi="Times New Roman"/>
                <w:i/>
                <w:sz w:val="24"/>
                <w:szCs w:val="24"/>
                <w:lang w:eastAsia="zh-CN"/>
              </w:rPr>
              <w:t>đó</w:t>
            </w:r>
            <w:proofErr w:type="spellEnd"/>
            <w:r w:rsidRPr="001D16D7">
              <w:rPr>
                <w:rFonts w:ascii="Times New Roman" w:eastAsia="Times New Roman" w:hAnsi="Times New Roman"/>
                <w:i/>
                <w:sz w:val="24"/>
                <w:szCs w:val="24"/>
                <w:lang w:eastAsia="zh-CN"/>
              </w:rPr>
              <w:t>:</w:t>
            </w:r>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i/>
                <w:sz w:val="24"/>
                <w:szCs w:val="24"/>
                <w:lang w:eastAsia="zh-CN"/>
              </w:rPr>
              <w:t>Doanh</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thu</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từ</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dịch</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vụ</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chuyển</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phát</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gói</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kiện</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hàng</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hóa</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cho</w:t>
            </w:r>
            <w:proofErr w:type="spellEnd"/>
            <w:r w:rsidRPr="001D16D7">
              <w:rPr>
                <w:rFonts w:ascii="Times New Roman" w:eastAsia="Times New Roman" w:hAnsi="Times New Roman"/>
                <w:i/>
                <w:sz w:val="24"/>
                <w:szCs w:val="24"/>
                <w:lang w:eastAsia="zh-CN"/>
              </w:rPr>
              <w:t xml:space="preserve"> </w:t>
            </w:r>
            <w:r w:rsidRPr="001D16D7">
              <w:rPr>
                <w:rFonts w:ascii="Times New Roman" w:eastAsia="Times New Roman" w:hAnsi="Times New Roman"/>
                <w:i/>
                <w:sz w:val="24"/>
                <w:szCs w:val="24"/>
                <w:lang w:val="vi-VN" w:eastAsia="zh-CN"/>
              </w:rPr>
              <w:t>TMĐT</w:t>
            </w:r>
          </w:p>
        </w:tc>
        <w:tc>
          <w:tcPr>
            <w:tcW w:w="992" w:type="dxa"/>
            <w:vAlign w:val="center"/>
          </w:tcPr>
          <w:p w14:paraId="096781F2" w14:textId="77777777" w:rsidR="00BE4326" w:rsidRPr="001D16D7" w:rsidRDefault="00BE4326" w:rsidP="00E7236D">
            <w:pPr>
              <w:spacing w:after="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04</w:t>
            </w:r>
          </w:p>
        </w:tc>
        <w:tc>
          <w:tcPr>
            <w:tcW w:w="1276" w:type="dxa"/>
            <w:vAlign w:val="center"/>
          </w:tcPr>
          <w:p w14:paraId="62F0D776" w14:textId="77777777" w:rsidR="00BE4326" w:rsidRPr="001D16D7" w:rsidRDefault="00BE4326" w:rsidP="006470C4">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276" w:type="dxa"/>
          </w:tcPr>
          <w:p w14:paraId="4C86ACB2" w14:textId="77777777" w:rsidR="00BE4326" w:rsidRPr="001D16D7" w:rsidRDefault="00BE4326" w:rsidP="00E7236D">
            <w:pPr>
              <w:jc w:val="center"/>
              <w:rPr>
                <w:sz w:val="24"/>
                <w:szCs w:val="24"/>
              </w:rPr>
            </w:pPr>
          </w:p>
        </w:tc>
        <w:tc>
          <w:tcPr>
            <w:tcW w:w="1417" w:type="dxa"/>
            <w:vAlign w:val="center"/>
          </w:tcPr>
          <w:p w14:paraId="307459DE" w14:textId="77777777" w:rsidR="00BE4326" w:rsidRPr="001D16D7" w:rsidRDefault="00BE4326" w:rsidP="00E7236D">
            <w:pPr>
              <w:spacing w:after="0"/>
              <w:jc w:val="center"/>
              <w:rPr>
                <w:sz w:val="24"/>
                <w:szCs w:val="24"/>
              </w:rPr>
            </w:pPr>
            <w:r w:rsidRPr="001D16D7">
              <w:rPr>
                <w:rFonts w:ascii="Times New Roman" w:eastAsia="Times New Roman" w:hAnsi="Times New Roman"/>
                <w:sz w:val="24"/>
                <w:szCs w:val="24"/>
              </w:rPr>
              <w:t>X</w:t>
            </w:r>
          </w:p>
        </w:tc>
        <w:tc>
          <w:tcPr>
            <w:tcW w:w="1418" w:type="dxa"/>
            <w:vAlign w:val="center"/>
          </w:tcPr>
          <w:p w14:paraId="7AA86E77" w14:textId="77777777" w:rsidR="00BE4326" w:rsidRPr="001D16D7" w:rsidRDefault="00BE4326" w:rsidP="00E7236D">
            <w:pPr>
              <w:spacing w:after="0"/>
              <w:jc w:val="center"/>
              <w:rPr>
                <w:sz w:val="24"/>
                <w:szCs w:val="24"/>
              </w:rPr>
            </w:pPr>
            <w:r w:rsidRPr="001D16D7">
              <w:rPr>
                <w:rFonts w:ascii="Times New Roman" w:eastAsia="Times New Roman" w:hAnsi="Times New Roman"/>
                <w:sz w:val="24"/>
                <w:szCs w:val="24"/>
              </w:rPr>
              <w:t>X</w:t>
            </w:r>
          </w:p>
        </w:tc>
        <w:tc>
          <w:tcPr>
            <w:tcW w:w="1701" w:type="dxa"/>
            <w:gridSpan w:val="2"/>
            <w:vAlign w:val="center"/>
          </w:tcPr>
          <w:p w14:paraId="2AA2BCC0" w14:textId="77777777" w:rsidR="00BE4326" w:rsidRPr="001D16D7" w:rsidRDefault="00BE4326" w:rsidP="00E7236D">
            <w:pPr>
              <w:spacing w:after="0"/>
              <w:jc w:val="center"/>
              <w:rPr>
                <w:sz w:val="24"/>
                <w:szCs w:val="24"/>
              </w:rPr>
            </w:pPr>
            <w:r w:rsidRPr="001D16D7">
              <w:rPr>
                <w:rFonts w:ascii="Times New Roman" w:eastAsia="Times New Roman" w:hAnsi="Times New Roman"/>
                <w:sz w:val="24"/>
                <w:szCs w:val="24"/>
              </w:rPr>
              <w:t>X</w:t>
            </w:r>
          </w:p>
        </w:tc>
      </w:tr>
      <w:tr w:rsidR="002539D4" w:rsidRPr="001D16D7" w14:paraId="797C61E4" w14:textId="77777777" w:rsidTr="00A11AF7">
        <w:tc>
          <w:tcPr>
            <w:tcW w:w="14317" w:type="dxa"/>
            <w:gridSpan w:val="8"/>
            <w:vAlign w:val="center"/>
          </w:tcPr>
          <w:p w14:paraId="16529720" w14:textId="3E83AE72" w:rsidR="00CE62E9" w:rsidRPr="001D16D7" w:rsidRDefault="00CE62E9" w:rsidP="005A050E">
            <w:pPr>
              <w:spacing w:after="0"/>
              <w:rPr>
                <w:rFonts w:ascii="Times New Roman" w:eastAsia="Times New Roman" w:hAnsi="Times New Roman"/>
                <w:sz w:val="24"/>
                <w:szCs w:val="24"/>
              </w:rPr>
            </w:pPr>
            <w:r w:rsidRPr="001D16D7">
              <w:rPr>
                <w:rFonts w:ascii="Times New Roman" w:eastAsia="Times New Roman" w:hAnsi="Times New Roman"/>
                <w:b/>
                <w:bCs/>
                <w:sz w:val="24"/>
                <w:szCs w:val="24"/>
                <w:lang w:eastAsia="zh-CN"/>
              </w:rPr>
              <w:t xml:space="preserve">2. </w:t>
            </w:r>
            <w:proofErr w:type="spellStart"/>
            <w:r w:rsidRPr="001D16D7">
              <w:rPr>
                <w:rFonts w:ascii="Times New Roman" w:eastAsia="Times New Roman" w:hAnsi="Times New Roman"/>
                <w:b/>
                <w:bCs/>
                <w:sz w:val="24"/>
                <w:szCs w:val="24"/>
                <w:lang w:eastAsia="zh-CN"/>
              </w:rPr>
              <w:t>Sản</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lượng</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dịch</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vụ</w:t>
            </w:r>
            <w:proofErr w:type="spellEnd"/>
            <w:r w:rsidRPr="001D16D7">
              <w:rPr>
                <w:rFonts w:ascii="Times New Roman" w:eastAsia="Times New Roman" w:hAnsi="Times New Roman"/>
                <w:b/>
                <w:bCs/>
                <w:sz w:val="24"/>
                <w:szCs w:val="24"/>
                <w:lang w:val="vi-VN" w:eastAsia="zh-CN"/>
              </w:rPr>
              <w:t xml:space="preserve"> bưu chính</w:t>
            </w:r>
          </w:p>
        </w:tc>
      </w:tr>
      <w:tr w:rsidR="002539D4" w:rsidRPr="001D16D7" w14:paraId="2A978441" w14:textId="77777777" w:rsidTr="00A11AF7">
        <w:tc>
          <w:tcPr>
            <w:tcW w:w="6237" w:type="dxa"/>
            <w:vAlign w:val="center"/>
          </w:tcPr>
          <w:p w14:paraId="6C9D7932" w14:textId="61C78A20" w:rsidR="00CE62E9" w:rsidRPr="001D16D7" w:rsidRDefault="00CE62E9" w:rsidP="00D304F9">
            <w:pPr>
              <w:spacing w:before="40" w:after="40" w:line="240" w:lineRule="auto"/>
              <w:ind w:left="321" w:right="-72"/>
              <w:rPr>
                <w:rFonts w:ascii="Times New Roman" w:eastAsia="Times New Roman" w:hAnsi="Times New Roman"/>
                <w:b/>
                <w:bCs/>
                <w:sz w:val="24"/>
                <w:szCs w:val="24"/>
                <w:lang w:eastAsia="zh-CN"/>
              </w:rPr>
            </w:pPr>
            <w:r w:rsidRPr="001D16D7">
              <w:rPr>
                <w:rFonts w:ascii="Times New Roman" w:eastAsia="Times New Roman" w:hAnsi="Times New Roman"/>
                <w:b/>
                <w:bCs/>
                <w:i/>
                <w:sz w:val="24"/>
                <w:szCs w:val="24"/>
                <w:lang w:eastAsia="zh-CN"/>
              </w:rPr>
              <w:t xml:space="preserve">2.1. </w:t>
            </w:r>
            <w:proofErr w:type="spellStart"/>
            <w:r w:rsidRPr="001D16D7">
              <w:rPr>
                <w:rFonts w:ascii="Times New Roman" w:eastAsia="Times New Roman" w:hAnsi="Times New Roman"/>
                <w:b/>
                <w:bCs/>
                <w:i/>
                <w:sz w:val="24"/>
                <w:szCs w:val="24"/>
                <w:lang w:eastAsia="zh-CN"/>
              </w:rPr>
              <w:t>Dịch</w:t>
            </w:r>
            <w:proofErr w:type="spellEnd"/>
            <w:r w:rsidRPr="001D16D7">
              <w:rPr>
                <w:rFonts w:ascii="Times New Roman" w:eastAsia="Times New Roman" w:hAnsi="Times New Roman"/>
                <w:b/>
                <w:bCs/>
                <w:i/>
                <w:sz w:val="24"/>
                <w:szCs w:val="24"/>
                <w:lang w:eastAsia="zh-CN"/>
              </w:rPr>
              <w:t xml:space="preserve"> </w:t>
            </w:r>
            <w:proofErr w:type="spellStart"/>
            <w:r w:rsidRPr="001D16D7">
              <w:rPr>
                <w:rFonts w:ascii="Times New Roman" w:eastAsia="Times New Roman" w:hAnsi="Times New Roman"/>
                <w:b/>
                <w:bCs/>
                <w:i/>
                <w:sz w:val="24"/>
                <w:szCs w:val="24"/>
                <w:lang w:eastAsia="zh-CN"/>
              </w:rPr>
              <w:t>vụ</w:t>
            </w:r>
            <w:proofErr w:type="spellEnd"/>
            <w:r w:rsidRPr="001D16D7">
              <w:rPr>
                <w:rFonts w:ascii="Times New Roman" w:eastAsia="Times New Roman" w:hAnsi="Times New Roman"/>
                <w:b/>
                <w:bCs/>
                <w:i/>
                <w:sz w:val="24"/>
                <w:szCs w:val="24"/>
                <w:lang w:eastAsia="zh-CN"/>
              </w:rPr>
              <w:t xml:space="preserve"> </w:t>
            </w:r>
            <w:proofErr w:type="spellStart"/>
            <w:r w:rsidRPr="001D16D7">
              <w:rPr>
                <w:rFonts w:ascii="Times New Roman" w:eastAsia="Times New Roman" w:hAnsi="Times New Roman"/>
                <w:b/>
                <w:bCs/>
                <w:i/>
                <w:sz w:val="24"/>
                <w:szCs w:val="24"/>
                <w:lang w:eastAsia="zh-CN"/>
              </w:rPr>
              <w:t>thư</w:t>
            </w:r>
            <w:proofErr w:type="spellEnd"/>
            <w:r w:rsidRPr="001D16D7">
              <w:rPr>
                <w:rFonts w:ascii="Times New Roman" w:eastAsia="Times New Roman" w:hAnsi="Times New Roman"/>
                <w:b/>
                <w:bCs/>
                <w:i/>
                <w:sz w:val="24"/>
                <w:szCs w:val="24"/>
                <w:lang w:eastAsia="zh-CN"/>
              </w:rPr>
              <w:t xml:space="preserve"> </w:t>
            </w:r>
            <w:r w:rsidR="00BA6740" w:rsidRPr="001D16D7">
              <w:rPr>
                <w:rFonts w:ascii="Times New Roman" w:eastAsia="Times New Roman" w:hAnsi="Times New Roman"/>
                <w:bCs/>
                <w:sz w:val="24"/>
                <w:szCs w:val="24"/>
                <w:lang w:eastAsia="zh-CN"/>
              </w:rPr>
              <w:t>(05=06+...+08)</w:t>
            </w:r>
          </w:p>
        </w:tc>
        <w:tc>
          <w:tcPr>
            <w:tcW w:w="992" w:type="dxa"/>
          </w:tcPr>
          <w:p w14:paraId="703F6C78" w14:textId="6CECB084" w:rsidR="00CE62E9" w:rsidRPr="001D16D7" w:rsidRDefault="00CE62E9" w:rsidP="00CE62E9">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05</w:t>
            </w:r>
          </w:p>
        </w:tc>
        <w:tc>
          <w:tcPr>
            <w:tcW w:w="1276" w:type="dxa"/>
            <w:vAlign w:val="center"/>
          </w:tcPr>
          <w:p w14:paraId="4C313ACB" w14:textId="657C7A09" w:rsidR="00CE62E9" w:rsidRPr="001D16D7" w:rsidRDefault="00CE62E9" w:rsidP="00CE62E9">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i/>
                <w:sz w:val="24"/>
                <w:szCs w:val="24"/>
                <w:lang w:val="vi-VN"/>
              </w:rPr>
              <w:t>Cái</w:t>
            </w:r>
          </w:p>
        </w:tc>
        <w:tc>
          <w:tcPr>
            <w:tcW w:w="1276" w:type="dxa"/>
          </w:tcPr>
          <w:p w14:paraId="17A959B0"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c>
          <w:tcPr>
            <w:tcW w:w="1417" w:type="dxa"/>
          </w:tcPr>
          <w:p w14:paraId="4611A496"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c>
          <w:tcPr>
            <w:tcW w:w="1418" w:type="dxa"/>
          </w:tcPr>
          <w:p w14:paraId="2DE3E735"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c>
          <w:tcPr>
            <w:tcW w:w="1701" w:type="dxa"/>
            <w:gridSpan w:val="2"/>
          </w:tcPr>
          <w:p w14:paraId="1B29B87E"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r>
      <w:tr w:rsidR="002539D4" w:rsidRPr="001D16D7" w14:paraId="5284919D" w14:textId="77777777" w:rsidTr="00A11AF7">
        <w:tc>
          <w:tcPr>
            <w:tcW w:w="6237" w:type="dxa"/>
            <w:vAlign w:val="center"/>
          </w:tcPr>
          <w:p w14:paraId="11B97A39" w14:textId="77777777" w:rsidR="00CE62E9" w:rsidRPr="001D16D7" w:rsidRDefault="00CE62E9" w:rsidP="00D304F9">
            <w:pPr>
              <w:spacing w:before="40" w:after="40" w:line="240" w:lineRule="auto"/>
              <w:ind w:left="321"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w:t>
            </w:r>
            <w:proofErr w:type="spellStart"/>
            <w:r w:rsidRPr="001D16D7">
              <w:rPr>
                <w:rFonts w:ascii="Times New Roman" w:eastAsia="Times New Roman" w:hAnsi="Times New Roman"/>
                <w:sz w:val="24"/>
                <w:szCs w:val="24"/>
                <w:lang w:eastAsia="zh-CN"/>
              </w:rPr>
              <w:t>Thư</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đi</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trong</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nước</w:t>
            </w:r>
            <w:proofErr w:type="spellEnd"/>
          </w:p>
        </w:tc>
        <w:tc>
          <w:tcPr>
            <w:tcW w:w="992" w:type="dxa"/>
          </w:tcPr>
          <w:p w14:paraId="1392908F" w14:textId="4F3CA80C" w:rsidR="00CE62E9" w:rsidRPr="001D16D7" w:rsidRDefault="00CE62E9" w:rsidP="00CE62E9">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06</w:t>
            </w:r>
          </w:p>
        </w:tc>
        <w:tc>
          <w:tcPr>
            <w:tcW w:w="1276" w:type="dxa"/>
            <w:vAlign w:val="center"/>
          </w:tcPr>
          <w:p w14:paraId="78C08C19" w14:textId="77777777" w:rsidR="00CE62E9" w:rsidRPr="001D16D7" w:rsidRDefault="00CE62E9" w:rsidP="00CE62E9">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276" w:type="dxa"/>
          </w:tcPr>
          <w:p w14:paraId="0DCB863C"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c>
          <w:tcPr>
            <w:tcW w:w="1417" w:type="dxa"/>
          </w:tcPr>
          <w:p w14:paraId="3988E2A8"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c>
          <w:tcPr>
            <w:tcW w:w="1418" w:type="dxa"/>
          </w:tcPr>
          <w:p w14:paraId="536C16D4"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c>
          <w:tcPr>
            <w:tcW w:w="1701" w:type="dxa"/>
            <w:gridSpan w:val="2"/>
          </w:tcPr>
          <w:p w14:paraId="74B4AE03"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r>
      <w:tr w:rsidR="002539D4" w:rsidRPr="001D16D7" w14:paraId="607BD9A5" w14:textId="77777777" w:rsidTr="00A11AF7">
        <w:tc>
          <w:tcPr>
            <w:tcW w:w="6237" w:type="dxa"/>
            <w:vAlign w:val="center"/>
          </w:tcPr>
          <w:p w14:paraId="42D31CDC" w14:textId="77777777" w:rsidR="00CE62E9" w:rsidRPr="001D16D7" w:rsidRDefault="00CE62E9" w:rsidP="00D304F9">
            <w:pPr>
              <w:spacing w:before="40" w:after="40" w:line="240" w:lineRule="auto"/>
              <w:ind w:left="321"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w:t>
            </w:r>
            <w:proofErr w:type="spellStart"/>
            <w:r w:rsidRPr="001D16D7">
              <w:rPr>
                <w:rFonts w:ascii="Times New Roman" w:eastAsia="Times New Roman" w:hAnsi="Times New Roman"/>
                <w:sz w:val="24"/>
                <w:szCs w:val="24"/>
                <w:lang w:eastAsia="zh-CN"/>
              </w:rPr>
              <w:t>Thư</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đi</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quốc</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tế</w:t>
            </w:r>
            <w:proofErr w:type="spellEnd"/>
          </w:p>
        </w:tc>
        <w:tc>
          <w:tcPr>
            <w:tcW w:w="992" w:type="dxa"/>
          </w:tcPr>
          <w:p w14:paraId="3807022F" w14:textId="6507A402" w:rsidR="00CE62E9" w:rsidRPr="001D16D7" w:rsidRDefault="00CE62E9" w:rsidP="00CE62E9">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07</w:t>
            </w:r>
          </w:p>
        </w:tc>
        <w:tc>
          <w:tcPr>
            <w:tcW w:w="1276" w:type="dxa"/>
            <w:vAlign w:val="center"/>
          </w:tcPr>
          <w:p w14:paraId="7FEB8BE1" w14:textId="77777777" w:rsidR="00CE62E9" w:rsidRPr="001D16D7" w:rsidRDefault="00CE62E9" w:rsidP="00CE62E9">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276" w:type="dxa"/>
          </w:tcPr>
          <w:p w14:paraId="0A622988"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c>
          <w:tcPr>
            <w:tcW w:w="1417" w:type="dxa"/>
          </w:tcPr>
          <w:p w14:paraId="171492AC"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c>
          <w:tcPr>
            <w:tcW w:w="1418" w:type="dxa"/>
          </w:tcPr>
          <w:p w14:paraId="0B4B822A"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c>
          <w:tcPr>
            <w:tcW w:w="1701" w:type="dxa"/>
            <w:gridSpan w:val="2"/>
          </w:tcPr>
          <w:p w14:paraId="6ACD4924"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r>
      <w:tr w:rsidR="002539D4" w:rsidRPr="001D16D7" w14:paraId="2C940E17" w14:textId="77777777" w:rsidTr="00A11AF7">
        <w:tc>
          <w:tcPr>
            <w:tcW w:w="6237" w:type="dxa"/>
            <w:vAlign w:val="center"/>
          </w:tcPr>
          <w:p w14:paraId="0A597A9E" w14:textId="77777777" w:rsidR="00CE62E9" w:rsidRPr="001D16D7" w:rsidRDefault="00CE62E9" w:rsidP="00D304F9">
            <w:pPr>
              <w:spacing w:before="40" w:after="40" w:line="240" w:lineRule="auto"/>
              <w:ind w:left="321"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w:t>
            </w:r>
            <w:proofErr w:type="spellStart"/>
            <w:r w:rsidRPr="001D16D7">
              <w:rPr>
                <w:rFonts w:ascii="Times New Roman" w:eastAsia="Times New Roman" w:hAnsi="Times New Roman"/>
                <w:sz w:val="24"/>
                <w:szCs w:val="24"/>
                <w:lang w:eastAsia="zh-CN"/>
              </w:rPr>
              <w:t>Thư</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quốc</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tế</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đến</w:t>
            </w:r>
            <w:proofErr w:type="spellEnd"/>
          </w:p>
        </w:tc>
        <w:tc>
          <w:tcPr>
            <w:tcW w:w="992" w:type="dxa"/>
          </w:tcPr>
          <w:p w14:paraId="25C1B38D" w14:textId="712BBDC9" w:rsidR="00CE62E9" w:rsidRPr="001D16D7" w:rsidRDefault="00CE62E9" w:rsidP="00CE62E9">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08</w:t>
            </w:r>
          </w:p>
        </w:tc>
        <w:tc>
          <w:tcPr>
            <w:tcW w:w="1276" w:type="dxa"/>
            <w:vAlign w:val="center"/>
          </w:tcPr>
          <w:p w14:paraId="1311EBE3" w14:textId="77777777" w:rsidR="00CE62E9" w:rsidRPr="001D16D7" w:rsidRDefault="00CE62E9" w:rsidP="00CE62E9">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276" w:type="dxa"/>
          </w:tcPr>
          <w:p w14:paraId="319317C4"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c>
          <w:tcPr>
            <w:tcW w:w="1417" w:type="dxa"/>
          </w:tcPr>
          <w:p w14:paraId="6A1709E4"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c>
          <w:tcPr>
            <w:tcW w:w="1418" w:type="dxa"/>
          </w:tcPr>
          <w:p w14:paraId="10E3688A"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c>
          <w:tcPr>
            <w:tcW w:w="1701" w:type="dxa"/>
            <w:gridSpan w:val="2"/>
          </w:tcPr>
          <w:p w14:paraId="7F2E4182"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r>
      <w:tr w:rsidR="002539D4" w:rsidRPr="001D16D7" w14:paraId="020A3E95" w14:textId="77777777" w:rsidTr="00A11AF7">
        <w:tc>
          <w:tcPr>
            <w:tcW w:w="6237" w:type="dxa"/>
            <w:vAlign w:val="center"/>
          </w:tcPr>
          <w:p w14:paraId="46ED578E" w14:textId="1C3E19D5" w:rsidR="00CE62E9" w:rsidRPr="001D16D7" w:rsidRDefault="00CE62E9" w:rsidP="00D304F9">
            <w:pPr>
              <w:spacing w:before="40" w:after="40" w:line="240" w:lineRule="auto"/>
              <w:ind w:left="321" w:right="-72"/>
              <w:rPr>
                <w:rFonts w:ascii="Times New Roman" w:eastAsia="Times New Roman" w:hAnsi="Times New Roman"/>
                <w:b/>
                <w:bCs/>
                <w:sz w:val="24"/>
                <w:szCs w:val="24"/>
                <w:lang w:eastAsia="zh-CN"/>
              </w:rPr>
            </w:pPr>
            <w:r w:rsidRPr="001D16D7">
              <w:rPr>
                <w:rFonts w:ascii="Times New Roman" w:eastAsia="Times New Roman" w:hAnsi="Times New Roman"/>
                <w:b/>
                <w:bCs/>
                <w:i/>
                <w:sz w:val="24"/>
                <w:szCs w:val="24"/>
                <w:lang w:eastAsia="zh-CN"/>
              </w:rPr>
              <w:t xml:space="preserve">2.2. </w:t>
            </w:r>
            <w:proofErr w:type="spellStart"/>
            <w:r w:rsidRPr="001D16D7">
              <w:rPr>
                <w:rFonts w:ascii="Times New Roman" w:eastAsia="Times New Roman" w:hAnsi="Times New Roman"/>
                <w:b/>
                <w:bCs/>
                <w:i/>
                <w:sz w:val="24"/>
                <w:szCs w:val="24"/>
                <w:lang w:eastAsia="zh-CN"/>
              </w:rPr>
              <w:t>Dịch</w:t>
            </w:r>
            <w:proofErr w:type="spellEnd"/>
            <w:r w:rsidRPr="001D16D7">
              <w:rPr>
                <w:rFonts w:ascii="Times New Roman" w:eastAsia="Times New Roman" w:hAnsi="Times New Roman"/>
                <w:b/>
                <w:bCs/>
                <w:i/>
                <w:sz w:val="24"/>
                <w:szCs w:val="24"/>
                <w:lang w:eastAsia="zh-CN"/>
              </w:rPr>
              <w:t xml:space="preserve"> </w:t>
            </w:r>
            <w:proofErr w:type="spellStart"/>
            <w:r w:rsidRPr="001D16D7">
              <w:rPr>
                <w:rFonts w:ascii="Times New Roman" w:eastAsia="Times New Roman" w:hAnsi="Times New Roman"/>
                <w:b/>
                <w:bCs/>
                <w:i/>
                <w:sz w:val="24"/>
                <w:szCs w:val="24"/>
                <w:lang w:eastAsia="zh-CN"/>
              </w:rPr>
              <w:t>vụ</w:t>
            </w:r>
            <w:proofErr w:type="spellEnd"/>
            <w:r w:rsidRPr="001D16D7">
              <w:rPr>
                <w:rFonts w:ascii="Times New Roman" w:eastAsia="Times New Roman" w:hAnsi="Times New Roman"/>
                <w:b/>
                <w:bCs/>
                <w:i/>
                <w:sz w:val="24"/>
                <w:szCs w:val="24"/>
                <w:lang w:eastAsia="zh-CN"/>
              </w:rPr>
              <w:t xml:space="preserve"> </w:t>
            </w:r>
            <w:proofErr w:type="spellStart"/>
            <w:r w:rsidRPr="001D16D7">
              <w:rPr>
                <w:rFonts w:ascii="Times New Roman" w:eastAsia="Times New Roman" w:hAnsi="Times New Roman"/>
                <w:b/>
                <w:bCs/>
                <w:i/>
                <w:sz w:val="24"/>
                <w:szCs w:val="24"/>
                <w:lang w:eastAsia="zh-CN"/>
              </w:rPr>
              <w:t>gói</w:t>
            </w:r>
            <w:proofErr w:type="spellEnd"/>
            <w:r w:rsidRPr="001D16D7">
              <w:rPr>
                <w:rFonts w:ascii="Times New Roman" w:eastAsia="Times New Roman" w:hAnsi="Times New Roman"/>
                <w:b/>
                <w:bCs/>
                <w:i/>
                <w:sz w:val="24"/>
                <w:szCs w:val="24"/>
                <w:lang w:val="vi-VN" w:eastAsia="zh-CN"/>
              </w:rPr>
              <w:t xml:space="preserve">, </w:t>
            </w:r>
            <w:proofErr w:type="spellStart"/>
            <w:r w:rsidRPr="001D16D7">
              <w:rPr>
                <w:rFonts w:ascii="Times New Roman" w:eastAsia="Times New Roman" w:hAnsi="Times New Roman"/>
                <w:b/>
                <w:bCs/>
                <w:i/>
                <w:sz w:val="24"/>
                <w:szCs w:val="24"/>
                <w:lang w:eastAsia="zh-CN"/>
              </w:rPr>
              <w:t>kiện</w:t>
            </w:r>
            <w:proofErr w:type="spellEnd"/>
            <w:r w:rsidRPr="001D16D7">
              <w:rPr>
                <w:rFonts w:ascii="Times New Roman" w:eastAsia="Times New Roman" w:hAnsi="Times New Roman"/>
                <w:b/>
                <w:bCs/>
                <w:i/>
                <w:sz w:val="24"/>
                <w:szCs w:val="24"/>
                <w:lang w:eastAsia="zh-CN"/>
              </w:rPr>
              <w:t xml:space="preserve"> </w:t>
            </w:r>
            <w:r w:rsidR="00BA6740" w:rsidRPr="001D16D7">
              <w:rPr>
                <w:rFonts w:ascii="Times New Roman" w:eastAsia="Times New Roman" w:hAnsi="Times New Roman"/>
                <w:bCs/>
                <w:sz w:val="24"/>
                <w:szCs w:val="24"/>
                <w:lang w:eastAsia="zh-CN"/>
              </w:rPr>
              <w:t>(09=10+...+12)</w:t>
            </w:r>
          </w:p>
        </w:tc>
        <w:tc>
          <w:tcPr>
            <w:tcW w:w="992" w:type="dxa"/>
          </w:tcPr>
          <w:p w14:paraId="1A44BC34" w14:textId="361CB8CA" w:rsidR="00CE62E9" w:rsidRPr="001D16D7" w:rsidRDefault="00CE62E9" w:rsidP="00CE62E9">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09</w:t>
            </w:r>
          </w:p>
        </w:tc>
        <w:tc>
          <w:tcPr>
            <w:tcW w:w="1276" w:type="dxa"/>
            <w:vAlign w:val="center"/>
          </w:tcPr>
          <w:p w14:paraId="59F4D3A8" w14:textId="736293CB" w:rsidR="00CE62E9" w:rsidRPr="001D16D7" w:rsidRDefault="00CE62E9" w:rsidP="00CE62E9">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276" w:type="dxa"/>
          </w:tcPr>
          <w:p w14:paraId="2068B9C9"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c>
          <w:tcPr>
            <w:tcW w:w="1417" w:type="dxa"/>
          </w:tcPr>
          <w:p w14:paraId="227F7895"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c>
          <w:tcPr>
            <w:tcW w:w="1418" w:type="dxa"/>
          </w:tcPr>
          <w:p w14:paraId="0F41A933"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c>
          <w:tcPr>
            <w:tcW w:w="1701" w:type="dxa"/>
            <w:gridSpan w:val="2"/>
          </w:tcPr>
          <w:p w14:paraId="6504BE6D"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r>
      <w:tr w:rsidR="002539D4" w:rsidRPr="001D16D7" w14:paraId="40931DFC" w14:textId="77777777" w:rsidTr="00A11AF7">
        <w:tc>
          <w:tcPr>
            <w:tcW w:w="6237" w:type="dxa"/>
            <w:vAlign w:val="center"/>
          </w:tcPr>
          <w:p w14:paraId="5E0F8B94" w14:textId="3EE26935" w:rsidR="00CE62E9" w:rsidRPr="001D16D7" w:rsidRDefault="00CE62E9" w:rsidP="00D304F9">
            <w:pPr>
              <w:spacing w:before="40" w:after="40" w:line="240" w:lineRule="auto"/>
              <w:ind w:left="321"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w:t>
            </w:r>
            <w:proofErr w:type="spellStart"/>
            <w:r w:rsidRPr="001D16D7">
              <w:rPr>
                <w:rFonts w:ascii="Times New Roman" w:eastAsia="Times New Roman" w:hAnsi="Times New Roman"/>
                <w:sz w:val="24"/>
                <w:szCs w:val="24"/>
                <w:lang w:eastAsia="zh-CN"/>
              </w:rPr>
              <w:t>Gói</w:t>
            </w:r>
            <w:proofErr w:type="spellEnd"/>
            <w:r w:rsidRPr="001D16D7">
              <w:rPr>
                <w:rFonts w:ascii="Times New Roman" w:eastAsia="Times New Roman" w:hAnsi="Times New Roman"/>
                <w:sz w:val="24"/>
                <w:szCs w:val="24"/>
                <w:lang w:val="vi-VN" w:eastAsia="zh-CN"/>
              </w:rPr>
              <w:t xml:space="preserve">, </w:t>
            </w:r>
            <w:proofErr w:type="spellStart"/>
            <w:r w:rsidR="00D304F9" w:rsidRPr="001D16D7">
              <w:rPr>
                <w:rFonts w:ascii="Times New Roman" w:eastAsia="Times New Roman" w:hAnsi="Times New Roman"/>
                <w:sz w:val="24"/>
                <w:szCs w:val="24"/>
                <w:lang w:eastAsia="zh-CN"/>
              </w:rPr>
              <w:t>kiện</w:t>
            </w:r>
            <w:proofErr w:type="spellEnd"/>
            <w:r w:rsidR="00D304F9" w:rsidRPr="001D16D7">
              <w:rPr>
                <w:rFonts w:ascii="Times New Roman" w:eastAsia="Times New Roman" w:hAnsi="Times New Roman"/>
                <w:sz w:val="24"/>
                <w:szCs w:val="24"/>
                <w:lang w:eastAsia="zh-CN"/>
              </w:rPr>
              <w:t xml:space="preserve"> </w:t>
            </w:r>
            <w:proofErr w:type="spellStart"/>
            <w:r w:rsidR="00D304F9" w:rsidRPr="001D16D7">
              <w:rPr>
                <w:rFonts w:ascii="Times New Roman" w:eastAsia="Times New Roman" w:hAnsi="Times New Roman"/>
                <w:sz w:val="24"/>
                <w:szCs w:val="24"/>
                <w:lang w:eastAsia="zh-CN"/>
              </w:rPr>
              <w:t>đi</w:t>
            </w:r>
            <w:proofErr w:type="spellEnd"/>
            <w:r w:rsidR="00D304F9" w:rsidRPr="001D16D7">
              <w:rPr>
                <w:rFonts w:ascii="Times New Roman" w:eastAsia="Times New Roman" w:hAnsi="Times New Roman"/>
                <w:sz w:val="24"/>
                <w:szCs w:val="24"/>
                <w:lang w:eastAsia="zh-CN"/>
              </w:rPr>
              <w:t xml:space="preserve"> </w:t>
            </w:r>
            <w:proofErr w:type="spellStart"/>
            <w:r w:rsidR="00D304F9" w:rsidRPr="001D16D7">
              <w:rPr>
                <w:rFonts w:ascii="Times New Roman" w:eastAsia="Times New Roman" w:hAnsi="Times New Roman"/>
                <w:sz w:val="24"/>
                <w:szCs w:val="24"/>
                <w:lang w:eastAsia="zh-CN"/>
              </w:rPr>
              <w:t>trong</w:t>
            </w:r>
            <w:proofErr w:type="spellEnd"/>
            <w:r w:rsidR="00D304F9" w:rsidRPr="001D16D7">
              <w:rPr>
                <w:rFonts w:ascii="Times New Roman" w:eastAsia="Times New Roman" w:hAnsi="Times New Roman"/>
                <w:sz w:val="24"/>
                <w:szCs w:val="24"/>
                <w:lang w:eastAsia="zh-CN"/>
              </w:rPr>
              <w:t xml:space="preserve"> </w:t>
            </w:r>
            <w:proofErr w:type="spellStart"/>
            <w:r w:rsidR="00D304F9" w:rsidRPr="001D16D7">
              <w:rPr>
                <w:rFonts w:ascii="Times New Roman" w:eastAsia="Times New Roman" w:hAnsi="Times New Roman"/>
                <w:sz w:val="24"/>
                <w:szCs w:val="24"/>
                <w:lang w:eastAsia="zh-CN"/>
              </w:rPr>
              <w:t>nước</w:t>
            </w:r>
            <w:proofErr w:type="spellEnd"/>
          </w:p>
        </w:tc>
        <w:tc>
          <w:tcPr>
            <w:tcW w:w="992" w:type="dxa"/>
          </w:tcPr>
          <w:p w14:paraId="156AA87A" w14:textId="06E9DF19" w:rsidR="00CE62E9" w:rsidRPr="001D16D7" w:rsidRDefault="00CE62E9" w:rsidP="00CE62E9">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10</w:t>
            </w:r>
          </w:p>
        </w:tc>
        <w:tc>
          <w:tcPr>
            <w:tcW w:w="1276" w:type="dxa"/>
            <w:vAlign w:val="center"/>
          </w:tcPr>
          <w:p w14:paraId="37CE1687" w14:textId="77777777" w:rsidR="00CE62E9" w:rsidRPr="001D16D7" w:rsidRDefault="00CE62E9" w:rsidP="00CE62E9">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276" w:type="dxa"/>
          </w:tcPr>
          <w:p w14:paraId="78431A72"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c>
          <w:tcPr>
            <w:tcW w:w="1417" w:type="dxa"/>
          </w:tcPr>
          <w:p w14:paraId="49D5015A"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c>
          <w:tcPr>
            <w:tcW w:w="1418" w:type="dxa"/>
          </w:tcPr>
          <w:p w14:paraId="0BA1AE5E"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c>
          <w:tcPr>
            <w:tcW w:w="1701" w:type="dxa"/>
            <w:gridSpan w:val="2"/>
          </w:tcPr>
          <w:p w14:paraId="54AB095D"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r>
      <w:tr w:rsidR="002539D4" w:rsidRPr="001D16D7" w14:paraId="3EE4792B" w14:textId="77777777" w:rsidTr="00A11AF7">
        <w:tc>
          <w:tcPr>
            <w:tcW w:w="6237" w:type="dxa"/>
            <w:vAlign w:val="center"/>
          </w:tcPr>
          <w:p w14:paraId="66F22748" w14:textId="65969F90" w:rsidR="00CE62E9" w:rsidRPr="001D16D7" w:rsidRDefault="00CE62E9" w:rsidP="00D304F9">
            <w:pPr>
              <w:spacing w:before="40" w:after="40" w:line="240" w:lineRule="auto"/>
              <w:ind w:left="321"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w:t>
            </w:r>
            <w:proofErr w:type="spellStart"/>
            <w:r w:rsidRPr="001D16D7">
              <w:rPr>
                <w:rFonts w:ascii="Times New Roman" w:eastAsia="Times New Roman" w:hAnsi="Times New Roman"/>
                <w:sz w:val="24"/>
                <w:szCs w:val="24"/>
                <w:lang w:eastAsia="zh-CN"/>
              </w:rPr>
              <w:t>Gói</w:t>
            </w:r>
            <w:proofErr w:type="spellEnd"/>
            <w:r w:rsidRPr="001D16D7">
              <w:rPr>
                <w:rFonts w:ascii="Times New Roman" w:eastAsia="Times New Roman" w:hAnsi="Times New Roman"/>
                <w:sz w:val="24"/>
                <w:szCs w:val="24"/>
                <w:lang w:val="vi-VN" w:eastAsia="zh-CN"/>
              </w:rPr>
              <w:t xml:space="preserve">, </w:t>
            </w:r>
            <w:proofErr w:type="spellStart"/>
            <w:r w:rsidR="00D304F9" w:rsidRPr="001D16D7">
              <w:rPr>
                <w:rFonts w:ascii="Times New Roman" w:eastAsia="Times New Roman" w:hAnsi="Times New Roman"/>
                <w:sz w:val="24"/>
                <w:szCs w:val="24"/>
                <w:lang w:eastAsia="zh-CN"/>
              </w:rPr>
              <w:t>kiện</w:t>
            </w:r>
            <w:proofErr w:type="spellEnd"/>
            <w:r w:rsidR="00D304F9" w:rsidRPr="001D16D7">
              <w:rPr>
                <w:rFonts w:ascii="Times New Roman" w:eastAsia="Times New Roman" w:hAnsi="Times New Roman"/>
                <w:sz w:val="24"/>
                <w:szCs w:val="24"/>
                <w:lang w:eastAsia="zh-CN"/>
              </w:rPr>
              <w:t xml:space="preserve"> </w:t>
            </w:r>
            <w:proofErr w:type="spellStart"/>
            <w:r w:rsidR="00D304F9" w:rsidRPr="001D16D7">
              <w:rPr>
                <w:rFonts w:ascii="Times New Roman" w:eastAsia="Times New Roman" w:hAnsi="Times New Roman"/>
                <w:sz w:val="24"/>
                <w:szCs w:val="24"/>
                <w:lang w:eastAsia="zh-CN"/>
              </w:rPr>
              <w:t>đi</w:t>
            </w:r>
            <w:proofErr w:type="spellEnd"/>
            <w:r w:rsidR="00D304F9" w:rsidRPr="001D16D7">
              <w:rPr>
                <w:rFonts w:ascii="Times New Roman" w:eastAsia="Times New Roman" w:hAnsi="Times New Roman"/>
                <w:sz w:val="24"/>
                <w:szCs w:val="24"/>
                <w:lang w:eastAsia="zh-CN"/>
              </w:rPr>
              <w:t xml:space="preserve"> </w:t>
            </w:r>
            <w:proofErr w:type="spellStart"/>
            <w:r w:rsidR="00D304F9" w:rsidRPr="001D16D7">
              <w:rPr>
                <w:rFonts w:ascii="Times New Roman" w:eastAsia="Times New Roman" w:hAnsi="Times New Roman"/>
                <w:sz w:val="24"/>
                <w:szCs w:val="24"/>
                <w:lang w:eastAsia="zh-CN"/>
              </w:rPr>
              <w:t>quốc</w:t>
            </w:r>
            <w:proofErr w:type="spellEnd"/>
            <w:r w:rsidR="00D304F9" w:rsidRPr="001D16D7">
              <w:rPr>
                <w:rFonts w:ascii="Times New Roman" w:eastAsia="Times New Roman" w:hAnsi="Times New Roman"/>
                <w:sz w:val="24"/>
                <w:szCs w:val="24"/>
                <w:lang w:eastAsia="zh-CN"/>
              </w:rPr>
              <w:t xml:space="preserve"> </w:t>
            </w:r>
            <w:proofErr w:type="spellStart"/>
            <w:r w:rsidR="00D304F9" w:rsidRPr="001D16D7">
              <w:rPr>
                <w:rFonts w:ascii="Times New Roman" w:eastAsia="Times New Roman" w:hAnsi="Times New Roman"/>
                <w:sz w:val="24"/>
                <w:szCs w:val="24"/>
                <w:lang w:eastAsia="zh-CN"/>
              </w:rPr>
              <w:t>tế</w:t>
            </w:r>
            <w:proofErr w:type="spellEnd"/>
          </w:p>
        </w:tc>
        <w:tc>
          <w:tcPr>
            <w:tcW w:w="992" w:type="dxa"/>
          </w:tcPr>
          <w:p w14:paraId="72D9F415" w14:textId="55208105" w:rsidR="00CE62E9" w:rsidRPr="001D16D7" w:rsidRDefault="00CE62E9" w:rsidP="00CE62E9">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11</w:t>
            </w:r>
          </w:p>
        </w:tc>
        <w:tc>
          <w:tcPr>
            <w:tcW w:w="1276" w:type="dxa"/>
            <w:vAlign w:val="center"/>
          </w:tcPr>
          <w:p w14:paraId="2E75BE4B" w14:textId="77777777" w:rsidR="00CE62E9" w:rsidRPr="001D16D7" w:rsidRDefault="00CE62E9" w:rsidP="00CE62E9">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276" w:type="dxa"/>
          </w:tcPr>
          <w:p w14:paraId="7612160A"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c>
          <w:tcPr>
            <w:tcW w:w="1417" w:type="dxa"/>
          </w:tcPr>
          <w:p w14:paraId="0D15BF6E"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c>
          <w:tcPr>
            <w:tcW w:w="1418" w:type="dxa"/>
          </w:tcPr>
          <w:p w14:paraId="165D89F9"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c>
          <w:tcPr>
            <w:tcW w:w="1701" w:type="dxa"/>
            <w:gridSpan w:val="2"/>
          </w:tcPr>
          <w:p w14:paraId="1D82D2FA"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r>
      <w:tr w:rsidR="002539D4" w:rsidRPr="001D16D7" w14:paraId="47CB28B0" w14:textId="77777777" w:rsidTr="00A11AF7">
        <w:tc>
          <w:tcPr>
            <w:tcW w:w="6237" w:type="dxa"/>
            <w:vAlign w:val="center"/>
          </w:tcPr>
          <w:p w14:paraId="5E0930E0" w14:textId="2C3223F6" w:rsidR="00CE62E9" w:rsidRPr="001D16D7" w:rsidRDefault="00CE62E9" w:rsidP="00D304F9">
            <w:pPr>
              <w:spacing w:before="40" w:after="40" w:line="240" w:lineRule="auto"/>
              <w:ind w:left="321"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lastRenderedPageBreak/>
              <w:t xml:space="preserve">    - </w:t>
            </w:r>
            <w:proofErr w:type="spellStart"/>
            <w:r w:rsidRPr="001D16D7">
              <w:rPr>
                <w:rFonts w:ascii="Times New Roman" w:eastAsia="Times New Roman" w:hAnsi="Times New Roman"/>
                <w:sz w:val="24"/>
                <w:szCs w:val="24"/>
                <w:lang w:eastAsia="zh-CN"/>
              </w:rPr>
              <w:t>Gói</w:t>
            </w:r>
            <w:proofErr w:type="spellEnd"/>
            <w:r w:rsidRPr="001D16D7">
              <w:rPr>
                <w:rFonts w:ascii="Times New Roman" w:eastAsia="Times New Roman" w:hAnsi="Times New Roman"/>
                <w:sz w:val="24"/>
                <w:szCs w:val="24"/>
                <w:lang w:val="vi-VN" w:eastAsia="zh-CN"/>
              </w:rPr>
              <w:t xml:space="preserve">, </w:t>
            </w:r>
            <w:proofErr w:type="spellStart"/>
            <w:r w:rsidR="00D304F9" w:rsidRPr="001D16D7">
              <w:rPr>
                <w:rFonts w:ascii="Times New Roman" w:eastAsia="Times New Roman" w:hAnsi="Times New Roman"/>
                <w:sz w:val="24"/>
                <w:szCs w:val="24"/>
                <w:lang w:eastAsia="zh-CN"/>
              </w:rPr>
              <w:t>kiện</w:t>
            </w:r>
            <w:proofErr w:type="spellEnd"/>
            <w:r w:rsidR="00D304F9" w:rsidRPr="001D16D7">
              <w:rPr>
                <w:rFonts w:ascii="Times New Roman" w:eastAsia="Times New Roman" w:hAnsi="Times New Roman"/>
                <w:sz w:val="24"/>
                <w:szCs w:val="24"/>
                <w:lang w:eastAsia="zh-CN"/>
              </w:rPr>
              <w:t xml:space="preserve"> </w:t>
            </w:r>
            <w:proofErr w:type="spellStart"/>
            <w:r w:rsidR="00D304F9" w:rsidRPr="001D16D7">
              <w:rPr>
                <w:rFonts w:ascii="Times New Roman" w:eastAsia="Times New Roman" w:hAnsi="Times New Roman"/>
                <w:sz w:val="24"/>
                <w:szCs w:val="24"/>
                <w:lang w:eastAsia="zh-CN"/>
              </w:rPr>
              <w:t>quốc</w:t>
            </w:r>
            <w:proofErr w:type="spellEnd"/>
            <w:r w:rsidR="00D304F9" w:rsidRPr="001D16D7">
              <w:rPr>
                <w:rFonts w:ascii="Times New Roman" w:eastAsia="Times New Roman" w:hAnsi="Times New Roman"/>
                <w:sz w:val="24"/>
                <w:szCs w:val="24"/>
                <w:lang w:eastAsia="zh-CN"/>
              </w:rPr>
              <w:t xml:space="preserve"> </w:t>
            </w:r>
            <w:proofErr w:type="spellStart"/>
            <w:r w:rsidR="00D304F9" w:rsidRPr="001D16D7">
              <w:rPr>
                <w:rFonts w:ascii="Times New Roman" w:eastAsia="Times New Roman" w:hAnsi="Times New Roman"/>
                <w:sz w:val="24"/>
                <w:szCs w:val="24"/>
                <w:lang w:eastAsia="zh-CN"/>
              </w:rPr>
              <w:t>tế</w:t>
            </w:r>
            <w:proofErr w:type="spellEnd"/>
            <w:r w:rsidR="00D304F9" w:rsidRPr="001D16D7">
              <w:rPr>
                <w:rFonts w:ascii="Times New Roman" w:eastAsia="Times New Roman" w:hAnsi="Times New Roman"/>
                <w:sz w:val="24"/>
                <w:szCs w:val="24"/>
                <w:lang w:eastAsia="zh-CN"/>
              </w:rPr>
              <w:t xml:space="preserve"> </w:t>
            </w:r>
            <w:proofErr w:type="spellStart"/>
            <w:r w:rsidR="00D304F9" w:rsidRPr="001D16D7">
              <w:rPr>
                <w:rFonts w:ascii="Times New Roman" w:eastAsia="Times New Roman" w:hAnsi="Times New Roman"/>
                <w:sz w:val="24"/>
                <w:szCs w:val="24"/>
                <w:lang w:eastAsia="zh-CN"/>
              </w:rPr>
              <w:t>đến</w:t>
            </w:r>
            <w:proofErr w:type="spellEnd"/>
          </w:p>
        </w:tc>
        <w:tc>
          <w:tcPr>
            <w:tcW w:w="992" w:type="dxa"/>
          </w:tcPr>
          <w:p w14:paraId="21A4DB71" w14:textId="5B028CD5" w:rsidR="00CE62E9" w:rsidRPr="001D16D7" w:rsidRDefault="00CE62E9" w:rsidP="00CE62E9">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12</w:t>
            </w:r>
          </w:p>
        </w:tc>
        <w:tc>
          <w:tcPr>
            <w:tcW w:w="1276" w:type="dxa"/>
            <w:vAlign w:val="center"/>
          </w:tcPr>
          <w:p w14:paraId="4C833E44" w14:textId="77777777" w:rsidR="00CE62E9" w:rsidRPr="001D16D7" w:rsidRDefault="00CE62E9" w:rsidP="00CE62E9">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276" w:type="dxa"/>
          </w:tcPr>
          <w:p w14:paraId="61F883BA"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c>
          <w:tcPr>
            <w:tcW w:w="1417" w:type="dxa"/>
          </w:tcPr>
          <w:p w14:paraId="2A60EDB5"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c>
          <w:tcPr>
            <w:tcW w:w="1418" w:type="dxa"/>
          </w:tcPr>
          <w:p w14:paraId="638C13A4"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c>
          <w:tcPr>
            <w:tcW w:w="1701" w:type="dxa"/>
            <w:gridSpan w:val="2"/>
          </w:tcPr>
          <w:p w14:paraId="0FDA6115"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r>
      <w:tr w:rsidR="002539D4" w:rsidRPr="001D16D7" w14:paraId="07088787" w14:textId="77777777" w:rsidTr="00A11AF7">
        <w:tc>
          <w:tcPr>
            <w:tcW w:w="6237" w:type="dxa"/>
            <w:vAlign w:val="center"/>
          </w:tcPr>
          <w:p w14:paraId="0B56204D" w14:textId="74F66EA7" w:rsidR="00CE62E9" w:rsidRPr="001D16D7" w:rsidRDefault="00CE62E9" w:rsidP="00CE62E9">
            <w:pPr>
              <w:spacing w:before="40" w:after="40" w:line="240" w:lineRule="auto"/>
              <w:rPr>
                <w:rFonts w:ascii="Times New Roman" w:eastAsia="Times New Roman" w:hAnsi="Times New Roman"/>
                <w:b/>
                <w:sz w:val="24"/>
                <w:szCs w:val="24"/>
                <w:lang w:val="vi-VN" w:eastAsia="zh-CN"/>
              </w:rPr>
            </w:pPr>
            <w:r w:rsidRPr="001D16D7">
              <w:rPr>
                <w:rFonts w:ascii="Times New Roman" w:eastAsia="Times New Roman" w:hAnsi="Times New Roman"/>
                <w:b/>
                <w:sz w:val="24"/>
                <w:szCs w:val="24"/>
                <w:lang w:eastAsia="zh-CN"/>
              </w:rPr>
              <w:t xml:space="preserve">3. </w:t>
            </w:r>
            <w:proofErr w:type="spellStart"/>
            <w:r w:rsidRPr="001D16D7">
              <w:rPr>
                <w:rFonts w:ascii="Times New Roman" w:eastAsia="Times New Roman" w:hAnsi="Times New Roman"/>
                <w:b/>
                <w:sz w:val="24"/>
                <w:szCs w:val="24"/>
                <w:lang w:eastAsia="zh-CN"/>
              </w:rPr>
              <w:t>Số</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tiền</w:t>
            </w:r>
            <w:proofErr w:type="spellEnd"/>
            <w:r w:rsidRPr="001D16D7">
              <w:rPr>
                <w:rFonts w:ascii="Times New Roman" w:eastAsia="Times New Roman" w:hAnsi="Times New Roman"/>
                <w:b/>
                <w:sz w:val="24"/>
                <w:szCs w:val="24"/>
                <w:lang w:eastAsia="zh-CN"/>
              </w:rPr>
              <w:t xml:space="preserve"> DNBC </w:t>
            </w:r>
            <w:proofErr w:type="spellStart"/>
            <w:r w:rsidRPr="001D16D7">
              <w:rPr>
                <w:rFonts w:ascii="Times New Roman" w:eastAsia="Times New Roman" w:hAnsi="Times New Roman"/>
                <w:b/>
                <w:sz w:val="24"/>
                <w:szCs w:val="24"/>
                <w:lang w:eastAsia="zh-CN"/>
              </w:rPr>
              <w:t>nộp</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ngân</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sách</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nhà</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nước</w:t>
            </w:r>
            <w:proofErr w:type="spellEnd"/>
            <w:r w:rsidRPr="001D16D7">
              <w:rPr>
                <w:rFonts w:ascii="Times New Roman" w:eastAsia="Times New Roman" w:hAnsi="Times New Roman"/>
                <w:b/>
                <w:sz w:val="24"/>
                <w:szCs w:val="24"/>
                <w:lang w:val="vi-VN" w:eastAsia="zh-CN"/>
              </w:rPr>
              <w:t xml:space="preserve"> </w:t>
            </w:r>
            <w:r w:rsidR="00A32403" w:rsidRPr="001D16D7">
              <w:rPr>
                <w:rFonts w:ascii="Times New Roman" w:eastAsia="Times New Roman" w:hAnsi="Times New Roman"/>
                <w:sz w:val="24"/>
                <w:szCs w:val="24"/>
                <w:lang w:eastAsia="zh-CN"/>
              </w:rPr>
              <w:t>(13=14+...+17)</w:t>
            </w:r>
          </w:p>
          <w:p w14:paraId="57E4BB68" w14:textId="2D8366F8" w:rsidR="00CE62E9" w:rsidRPr="001D16D7" w:rsidRDefault="00D304F9" w:rsidP="00D304F9">
            <w:pPr>
              <w:spacing w:before="40" w:after="40" w:line="240" w:lineRule="auto"/>
              <w:ind w:left="321"/>
              <w:rPr>
                <w:rFonts w:ascii="Times New Roman" w:eastAsia="Times New Roman" w:hAnsi="Times New Roman"/>
                <w:b/>
                <w:i/>
                <w:sz w:val="24"/>
                <w:szCs w:val="24"/>
                <w:lang w:eastAsia="zh-CN"/>
              </w:rPr>
            </w:pPr>
            <w:r w:rsidRPr="001D16D7">
              <w:rPr>
                <w:rFonts w:ascii="Times New Roman" w:eastAsia="Times New Roman" w:hAnsi="Times New Roman"/>
                <w:b/>
                <w:i/>
                <w:sz w:val="24"/>
                <w:szCs w:val="24"/>
                <w:lang w:val="vi-VN" w:eastAsia="zh-CN"/>
              </w:rPr>
              <w:t>Trong đó</w:t>
            </w:r>
          </w:p>
        </w:tc>
        <w:tc>
          <w:tcPr>
            <w:tcW w:w="992" w:type="dxa"/>
          </w:tcPr>
          <w:p w14:paraId="7CF66BF4" w14:textId="0BE1B66D" w:rsidR="00CE62E9" w:rsidRPr="001D16D7" w:rsidRDefault="00CE62E9" w:rsidP="00CE62E9">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13</w:t>
            </w:r>
          </w:p>
        </w:tc>
        <w:tc>
          <w:tcPr>
            <w:tcW w:w="1276" w:type="dxa"/>
            <w:vAlign w:val="center"/>
          </w:tcPr>
          <w:p w14:paraId="1498746B" w14:textId="77777777" w:rsidR="00CE62E9" w:rsidRPr="001D16D7" w:rsidRDefault="00CE62E9" w:rsidP="00CE62E9">
            <w:pPr>
              <w:spacing w:before="40" w:after="40" w:line="240" w:lineRule="auto"/>
              <w:jc w:val="center"/>
              <w:rPr>
                <w:rFonts w:ascii="Times New Roman" w:eastAsia="Times New Roman" w:hAnsi="Times New Roman"/>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276" w:type="dxa"/>
          </w:tcPr>
          <w:p w14:paraId="37B6DB41"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c>
          <w:tcPr>
            <w:tcW w:w="1417" w:type="dxa"/>
            <w:vAlign w:val="center"/>
          </w:tcPr>
          <w:p w14:paraId="6CBF472F" w14:textId="77777777" w:rsidR="00CE62E9" w:rsidRPr="00A11AF7" w:rsidRDefault="00CE62E9" w:rsidP="00CE62E9">
            <w:pPr>
              <w:spacing w:before="40" w:after="40"/>
              <w:jc w:val="center"/>
            </w:pPr>
            <w:r w:rsidRPr="00A11AF7">
              <w:rPr>
                <w:rFonts w:ascii="Times New Roman" w:eastAsia="Times New Roman" w:hAnsi="Times New Roman"/>
              </w:rPr>
              <w:t>X</w:t>
            </w:r>
          </w:p>
        </w:tc>
        <w:tc>
          <w:tcPr>
            <w:tcW w:w="1418" w:type="dxa"/>
            <w:vAlign w:val="center"/>
          </w:tcPr>
          <w:p w14:paraId="011AD7A1" w14:textId="77777777" w:rsidR="00CE62E9" w:rsidRPr="00A11AF7" w:rsidRDefault="00CE62E9" w:rsidP="00CE62E9">
            <w:pPr>
              <w:spacing w:before="40" w:after="40"/>
              <w:jc w:val="center"/>
            </w:pPr>
            <w:r w:rsidRPr="00A11AF7">
              <w:rPr>
                <w:rFonts w:ascii="Times New Roman" w:eastAsia="Times New Roman" w:hAnsi="Times New Roman"/>
              </w:rPr>
              <w:t>X</w:t>
            </w:r>
          </w:p>
        </w:tc>
        <w:tc>
          <w:tcPr>
            <w:tcW w:w="1701" w:type="dxa"/>
            <w:gridSpan w:val="2"/>
            <w:vAlign w:val="center"/>
          </w:tcPr>
          <w:p w14:paraId="7DCEF135" w14:textId="77777777" w:rsidR="00CE62E9" w:rsidRPr="00A11AF7" w:rsidRDefault="00CE62E9" w:rsidP="00CE62E9">
            <w:pPr>
              <w:spacing w:before="40" w:after="40"/>
              <w:jc w:val="center"/>
            </w:pPr>
            <w:r w:rsidRPr="00A11AF7">
              <w:rPr>
                <w:rFonts w:ascii="Times New Roman" w:eastAsia="Times New Roman" w:hAnsi="Times New Roman"/>
              </w:rPr>
              <w:t>X</w:t>
            </w:r>
          </w:p>
        </w:tc>
      </w:tr>
      <w:tr w:rsidR="002539D4" w:rsidRPr="001D16D7" w14:paraId="16E94E12" w14:textId="77777777" w:rsidTr="00A11AF7">
        <w:tc>
          <w:tcPr>
            <w:tcW w:w="6237" w:type="dxa"/>
            <w:vAlign w:val="center"/>
          </w:tcPr>
          <w:p w14:paraId="6D43FC10" w14:textId="55989FF9" w:rsidR="00CE62E9" w:rsidRPr="001D16D7" w:rsidRDefault="00CE62E9" w:rsidP="00D304F9">
            <w:pPr>
              <w:spacing w:before="40" w:after="40" w:line="240" w:lineRule="auto"/>
              <w:ind w:left="604"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Thuế</w:t>
            </w:r>
            <w:proofErr w:type="spellEnd"/>
            <w:r w:rsidRPr="001D16D7">
              <w:rPr>
                <w:rFonts w:ascii="Times New Roman" w:eastAsia="Times New Roman" w:hAnsi="Times New Roman"/>
                <w:sz w:val="24"/>
                <w:szCs w:val="24"/>
                <w:lang w:eastAsia="zh-CN"/>
              </w:rPr>
              <w:t xml:space="preserve"> GTGT</w:t>
            </w:r>
          </w:p>
        </w:tc>
        <w:tc>
          <w:tcPr>
            <w:tcW w:w="992" w:type="dxa"/>
          </w:tcPr>
          <w:p w14:paraId="6429F097" w14:textId="6D202E6A" w:rsidR="00CE62E9" w:rsidRPr="001D16D7" w:rsidRDefault="00CE62E9" w:rsidP="00CE62E9">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14</w:t>
            </w:r>
          </w:p>
        </w:tc>
        <w:tc>
          <w:tcPr>
            <w:tcW w:w="1276" w:type="dxa"/>
            <w:vAlign w:val="center"/>
          </w:tcPr>
          <w:p w14:paraId="37FFB795" w14:textId="77777777" w:rsidR="00CE62E9" w:rsidRPr="001D16D7" w:rsidRDefault="00CE62E9" w:rsidP="00CE62E9">
            <w:pPr>
              <w:spacing w:before="40" w:after="4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276" w:type="dxa"/>
          </w:tcPr>
          <w:p w14:paraId="6832AA17"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c>
          <w:tcPr>
            <w:tcW w:w="1417" w:type="dxa"/>
            <w:vAlign w:val="center"/>
          </w:tcPr>
          <w:p w14:paraId="6B8283F3" w14:textId="77777777" w:rsidR="00CE62E9" w:rsidRPr="00A11AF7" w:rsidRDefault="00CE62E9" w:rsidP="00CE62E9">
            <w:pPr>
              <w:spacing w:before="40" w:after="40"/>
              <w:jc w:val="center"/>
            </w:pPr>
            <w:r w:rsidRPr="00A11AF7">
              <w:rPr>
                <w:rFonts w:ascii="Times New Roman" w:eastAsia="Times New Roman" w:hAnsi="Times New Roman"/>
              </w:rPr>
              <w:t>X</w:t>
            </w:r>
          </w:p>
        </w:tc>
        <w:tc>
          <w:tcPr>
            <w:tcW w:w="1418" w:type="dxa"/>
            <w:vAlign w:val="center"/>
          </w:tcPr>
          <w:p w14:paraId="090CFB7D" w14:textId="77777777" w:rsidR="00CE62E9" w:rsidRPr="00A11AF7" w:rsidRDefault="00CE62E9" w:rsidP="00CE62E9">
            <w:pPr>
              <w:spacing w:before="40" w:after="40"/>
              <w:jc w:val="center"/>
            </w:pPr>
            <w:r w:rsidRPr="00A11AF7">
              <w:rPr>
                <w:rFonts w:ascii="Times New Roman" w:eastAsia="Times New Roman" w:hAnsi="Times New Roman"/>
              </w:rPr>
              <w:t>X</w:t>
            </w:r>
          </w:p>
        </w:tc>
        <w:tc>
          <w:tcPr>
            <w:tcW w:w="1701" w:type="dxa"/>
            <w:gridSpan w:val="2"/>
            <w:vAlign w:val="center"/>
          </w:tcPr>
          <w:p w14:paraId="5218A7C7" w14:textId="77777777" w:rsidR="00CE62E9" w:rsidRPr="00A11AF7" w:rsidRDefault="00CE62E9" w:rsidP="00CE62E9">
            <w:pPr>
              <w:spacing w:before="40" w:after="40"/>
              <w:jc w:val="center"/>
            </w:pPr>
            <w:r w:rsidRPr="00A11AF7">
              <w:rPr>
                <w:rFonts w:ascii="Times New Roman" w:eastAsia="Times New Roman" w:hAnsi="Times New Roman"/>
              </w:rPr>
              <w:t>X</w:t>
            </w:r>
          </w:p>
        </w:tc>
      </w:tr>
      <w:tr w:rsidR="002539D4" w:rsidRPr="001D16D7" w14:paraId="2E1E197E" w14:textId="77777777" w:rsidTr="00A11AF7">
        <w:tc>
          <w:tcPr>
            <w:tcW w:w="6237" w:type="dxa"/>
            <w:vAlign w:val="center"/>
          </w:tcPr>
          <w:p w14:paraId="0F64B4AD" w14:textId="707ABD27" w:rsidR="00CE62E9" w:rsidRPr="001D16D7" w:rsidRDefault="00CE62E9" w:rsidP="00D304F9">
            <w:pPr>
              <w:spacing w:before="40" w:after="40" w:line="240" w:lineRule="auto"/>
              <w:ind w:left="604"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Thuế</w:t>
            </w:r>
            <w:proofErr w:type="spellEnd"/>
            <w:r w:rsidRPr="001D16D7">
              <w:rPr>
                <w:rFonts w:ascii="Times New Roman" w:eastAsia="Times New Roman" w:hAnsi="Times New Roman"/>
                <w:sz w:val="24"/>
                <w:szCs w:val="24"/>
                <w:lang w:eastAsia="zh-CN"/>
              </w:rPr>
              <w:t xml:space="preserve"> TNDN</w:t>
            </w:r>
          </w:p>
        </w:tc>
        <w:tc>
          <w:tcPr>
            <w:tcW w:w="992" w:type="dxa"/>
          </w:tcPr>
          <w:p w14:paraId="257403CD" w14:textId="06A188E7" w:rsidR="00CE62E9" w:rsidRPr="001D16D7" w:rsidRDefault="00CE62E9" w:rsidP="00CE62E9">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15</w:t>
            </w:r>
          </w:p>
        </w:tc>
        <w:tc>
          <w:tcPr>
            <w:tcW w:w="1276" w:type="dxa"/>
            <w:vAlign w:val="center"/>
          </w:tcPr>
          <w:p w14:paraId="6EC296BA" w14:textId="77777777" w:rsidR="00CE62E9" w:rsidRPr="001D16D7" w:rsidRDefault="00CE62E9" w:rsidP="00CE62E9">
            <w:pPr>
              <w:spacing w:before="40" w:after="4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276" w:type="dxa"/>
          </w:tcPr>
          <w:p w14:paraId="3A1D53CF"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c>
          <w:tcPr>
            <w:tcW w:w="1417" w:type="dxa"/>
            <w:vAlign w:val="center"/>
          </w:tcPr>
          <w:p w14:paraId="2F49179F" w14:textId="77777777" w:rsidR="00CE62E9" w:rsidRPr="00A11AF7" w:rsidRDefault="00CE62E9" w:rsidP="00CE62E9">
            <w:pPr>
              <w:spacing w:before="40" w:after="40"/>
              <w:jc w:val="center"/>
            </w:pPr>
            <w:r w:rsidRPr="00A11AF7">
              <w:rPr>
                <w:rFonts w:ascii="Times New Roman" w:eastAsia="Times New Roman" w:hAnsi="Times New Roman"/>
              </w:rPr>
              <w:t>X</w:t>
            </w:r>
          </w:p>
        </w:tc>
        <w:tc>
          <w:tcPr>
            <w:tcW w:w="1418" w:type="dxa"/>
            <w:vAlign w:val="center"/>
          </w:tcPr>
          <w:p w14:paraId="221BE948" w14:textId="77777777" w:rsidR="00CE62E9" w:rsidRPr="00A11AF7" w:rsidRDefault="00CE62E9" w:rsidP="00CE62E9">
            <w:pPr>
              <w:spacing w:before="40" w:after="40"/>
              <w:jc w:val="center"/>
            </w:pPr>
            <w:r w:rsidRPr="00A11AF7">
              <w:rPr>
                <w:rFonts w:ascii="Times New Roman" w:eastAsia="Times New Roman" w:hAnsi="Times New Roman"/>
              </w:rPr>
              <w:t>X</w:t>
            </w:r>
          </w:p>
        </w:tc>
        <w:tc>
          <w:tcPr>
            <w:tcW w:w="1701" w:type="dxa"/>
            <w:gridSpan w:val="2"/>
            <w:vAlign w:val="center"/>
          </w:tcPr>
          <w:p w14:paraId="23D143AD" w14:textId="77777777" w:rsidR="00CE62E9" w:rsidRPr="00A11AF7" w:rsidRDefault="00CE62E9" w:rsidP="00CE62E9">
            <w:pPr>
              <w:spacing w:before="40" w:after="40"/>
              <w:jc w:val="center"/>
            </w:pPr>
            <w:r w:rsidRPr="00A11AF7">
              <w:rPr>
                <w:rFonts w:ascii="Times New Roman" w:eastAsia="Times New Roman" w:hAnsi="Times New Roman"/>
              </w:rPr>
              <w:t>X</w:t>
            </w:r>
          </w:p>
        </w:tc>
      </w:tr>
      <w:tr w:rsidR="002539D4" w:rsidRPr="001D16D7" w14:paraId="7D873964" w14:textId="77777777" w:rsidTr="00A11AF7">
        <w:tc>
          <w:tcPr>
            <w:tcW w:w="6237" w:type="dxa"/>
            <w:vAlign w:val="center"/>
          </w:tcPr>
          <w:p w14:paraId="53C4C1DA" w14:textId="2A2236EB" w:rsidR="00CE62E9" w:rsidRPr="001D16D7" w:rsidRDefault="00CE62E9" w:rsidP="00D304F9">
            <w:pPr>
              <w:spacing w:before="40" w:after="40" w:line="240" w:lineRule="auto"/>
              <w:ind w:left="604"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Thuế</w:t>
            </w:r>
            <w:proofErr w:type="spellEnd"/>
            <w:r w:rsidRPr="001D16D7">
              <w:rPr>
                <w:rFonts w:ascii="Times New Roman" w:eastAsia="Times New Roman" w:hAnsi="Times New Roman"/>
                <w:sz w:val="24"/>
                <w:szCs w:val="24"/>
                <w:lang w:eastAsia="zh-CN"/>
              </w:rPr>
              <w:t xml:space="preserve"> XNK</w:t>
            </w:r>
          </w:p>
        </w:tc>
        <w:tc>
          <w:tcPr>
            <w:tcW w:w="992" w:type="dxa"/>
          </w:tcPr>
          <w:p w14:paraId="3E4DA22F" w14:textId="7E0DCB13" w:rsidR="00CE62E9" w:rsidRPr="001D16D7" w:rsidRDefault="00CE62E9" w:rsidP="00CE62E9">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16</w:t>
            </w:r>
          </w:p>
        </w:tc>
        <w:tc>
          <w:tcPr>
            <w:tcW w:w="1276" w:type="dxa"/>
            <w:vAlign w:val="center"/>
          </w:tcPr>
          <w:p w14:paraId="4353C4AF" w14:textId="77777777" w:rsidR="00CE62E9" w:rsidRPr="001D16D7" w:rsidRDefault="00CE62E9" w:rsidP="00CE62E9">
            <w:pPr>
              <w:spacing w:before="40" w:after="4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276" w:type="dxa"/>
          </w:tcPr>
          <w:p w14:paraId="7FAD3EB8"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c>
          <w:tcPr>
            <w:tcW w:w="1417" w:type="dxa"/>
            <w:vAlign w:val="center"/>
          </w:tcPr>
          <w:p w14:paraId="64C8E5EE" w14:textId="77777777" w:rsidR="00CE62E9" w:rsidRPr="00A11AF7" w:rsidRDefault="00CE62E9" w:rsidP="00CE62E9">
            <w:pPr>
              <w:spacing w:before="40" w:after="40"/>
              <w:jc w:val="center"/>
            </w:pPr>
            <w:r w:rsidRPr="00A11AF7">
              <w:rPr>
                <w:rFonts w:ascii="Times New Roman" w:eastAsia="Times New Roman" w:hAnsi="Times New Roman"/>
              </w:rPr>
              <w:t>X</w:t>
            </w:r>
          </w:p>
        </w:tc>
        <w:tc>
          <w:tcPr>
            <w:tcW w:w="1418" w:type="dxa"/>
            <w:vAlign w:val="center"/>
          </w:tcPr>
          <w:p w14:paraId="0A29D8E5" w14:textId="77777777" w:rsidR="00CE62E9" w:rsidRPr="00A11AF7" w:rsidRDefault="00CE62E9" w:rsidP="00CE62E9">
            <w:pPr>
              <w:spacing w:before="40" w:after="40"/>
              <w:jc w:val="center"/>
            </w:pPr>
            <w:r w:rsidRPr="00A11AF7">
              <w:rPr>
                <w:rFonts w:ascii="Times New Roman" w:eastAsia="Times New Roman" w:hAnsi="Times New Roman"/>
              </w:rPr>
              <w:t>X</w:t>
            </w:r>
          </w:p>
        </w:tc>
        <w:tc>
          <w:tcPr>
            <w:tcW w:w="1701" w:type="dxa"/>
            <w:gridSpan w:val="2"/>
            <w:vAlign w:val="center"/>
          </w:tcPr>
          <w:p w14:paraId="02727F38" w14:textId="77777777" w:rsidR="00CE62E9" w:rsidRPr="00A11AF7" w:rsidRDefault="00CE62E9" w:rsidP="00CE62E9">
            <w:pPr>
              <w:spacing w:before="40" w:after="40"/>
              <w:jc w:val="center"/>
            </w:pPr>
            <w:r w:rsidRPr="00A11AF7">
              <w:rPr>
                <w:rFonts w:ascii="Times New Roman" w:eastAsia="Times New Roman" w:hAnsi="Times New Roman"/>
              </w:rPr>
              <w:t>X</w:t>
            </w:r>
          </w:p>
        </w:tc>
      </w:tr>
      <w:tr w:rsidR="002539D4" w:rsidRPr="001D16D7" w14:paraId="0514EF94" w14:textId="77777777" w:rsidTr="00A11AF7">
        <w:tc>
          <w:tcPr>
            <w:tcW w:w="6237" w:type="dxa"/>
            <w:vAlign w:val="center"/>
          </w:tcPr>
          <w:p w14:paraId="47B1BE6C" w14:textId="3C3939E8" w:rsidR="00CE62E9" w:rsidRPr="001D16D7" w:rsidRDefault="00CE62E9" w:rsidP="00D304F9">
            <w:pPr>
              <w:spacing w:before="40" w:after="40" w:line="240" w:lineRule="auto"/>
              <w:ind w:left="604"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Phí</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lệ</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phí</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và</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các</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khoản</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nộp</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khác</w:t>
            </w:r>
            <w:proofErr w:type="spellEnd"/>
          </w:p>
        </w:tc>
        <w:tc>
          <w:tcPr>
            <w:tcW w:w="992" w:type="dxa"/>
          </w:tcPr>
          <w:p w14:paraId="08E300D7" w14:textId="72348AD7" w:rsidR="00CE62E9" w:rsidRPr="001D16D7" w:rsidRDefault="00CE62E9" w:rsidP="00CE62E9">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17</w:t>
            </w:r>
          </w:p>
        </w:tc>
        <w:tc>
          <w:tcPr>
            <w:tcW w:w="1276" w:type="dxa"/>
            <w:vAlign w:val="center"/>
          </w:tcPr>
          <w:p w14:paraId="07A3F626" w14:textId="77777777" w:rsidR="00CE62E9" w:rsidRPr="001D16D7" w:rsidRDefault="00CE62E9" w:rsidP="00CE62E9">
            <w:pPr>
              <w:spacing w:before="40" w:after="4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276" w:type="dxa"/>
          </w:tcPr>
          <w:p w14:paraId="3826D291" w14:textId="77777777" w:rsidR="00CE62E9" w:rsidRPr="001D16D7" w:rsidRDefault="00CE62E9" w:rsidP="00CE62E9">
            <w:pPr>
              <w:spacing w:before="40" w:after="40" w:line="240" w:lineRule="auto"/>
              <w:jc w:val="center"/>
              <w:rPr>
                <w:rFonts w:ascii="Times New Roman" w:eastAsia="Times New Roman" w:hAnsi="Times New Roman"/>
                <w:sz w:val="24"/>
                <w:szCs w:val="24"/>
              </w:rPr>
            </w:pPr>
          </w:p>
        </w:tc>
        <w:tc>
          <w:tcPr>
            <w:tcW w:w="1417" w:type="dxa"/>
            <w:vAlign w:val="center"/>
          </w:tcPr>
          <w:p w14:paraId="05446A1B" w14:textId="77777777" w:rsidR="00CE62E9" w:rsidRPr="00A11AF7" w:rsidRDefault="00CE62E9" w:rsidP="00CE62E9">
            <w:pPr>
              <w:spacing w:before="40" w:after="40"/>
              <w:jc w:val="center"/>
            </w:pPr>
            <w:r w:rsidRPr="00A11AF7">
              <w:rPr>
                <w:rFonts w:ascii="Times New Roman" w:eastAsia="Times New Roman" w:hAnsi="Times New Roman"/>
              </w:rPr>
              <w:t>X</w:t>
            </w:r>
          </w:p>
        </w:tc>
        <w:tc>
          <w:tcPr>
            <w:tcW w:w="1418" w:type="dxa"/>
            <w:vAlign w:val="center"/>
          </w:tcPr>
          <w:p w14:paraId="2CA7355F" w14:textId="77777777" w:rsidR="00CE62E9" w:rsidRPr="00A11AF7" w:rsidRDefault="00CE62E9" w:rsidP="00CE62E9">
            <w:pPr>
              <w:spacing w:before="40" w:after="40"/>
              <w:jc w:val="center"/>
            </w:pPr>
            <w:r w:rsidRPr="00A11AF7">
              <w:rPr>
                <w:rFonts w:ascii="Times New Roman" w:eastAsia="Times New Roman" w:hAnsi="Times New Roman"/>
              </w:rPr>
              <w:t>X</w:t>
            </w:r>
          </w:p>
        </w:tc>
        <w:tc>
          <w:tcPr>
            <w:tcW w:w="1701" w:type="dxa"/>
            <w:gridSpan w:val="2"/>
            <w:vAlign w:val="center"/>
          </w:tcPr>
          <w:p w14:paraId="25B753C2" w14:textId="77777777" w:rsidR="00CE62E9" w:rsidRPr="00A11AF7" w:rsidRDefault="00CE62E9" w:rsidP="00CE62E9">
            <w:pPr>
              <w:spacing w:before="40" w:after="40"/>
              <w:jc w:val="center"/>
            </w:pPr>
            <w:r w:rsidRPr="00A11AF7">
              <w:rPr>
                <w:rFonts w:ascii="Times New Roman" w:eastAsia="Times New Roman" w:hAnsi="Times New Roman"/>
              </w:rPr>
              <w:t>X</w:t>
            </w:r>
          </w:p>
        </w:tc>
      </w:tr>
      <w:tr w:rsidR="002539D4" w:rsidRPr="001D16D7" w14:paraId="3F56AE64" w14:textId="77777777" w:rsidTr="00A11AF7">
        <w:tc>
          <w:tcPr>
            <w:tcW w:w="6237" w:type="dxa"/>
            <w:vAlign w:val="center"/>
          </w:tcPr>
          <w:p w14:paraId="57346DE6" w14:textId="28B0C12A" w:rsidR="003B4B28" w:rsidRPr="001D16D7" w:rsidRDefault="003B4B28" w:rsidP="003B4B28">
            <w:pPr>
              <w:spacing w:before="40" w:after="40" w:line="240" w:lineRule="auto"/>
              <w:ind w:right="-72"/>
              <w:rPr>
                <w:rFonts w:ascii="Times New Roman" w:eastAsia="Times New Roman" w:hAnsi="Times New Roman"/>
                <w:b/>
                <w:sz w:val="24"/>
                <w:szCs w:val="24"/>
                <w:lang w:eastAsia="zh-CN"/>
              </w:rPr>
            </w:pPr>
            <w:r w:rsidRPr="001D16D7">
              <w:rPr>
                <w:rFonts w:ascii="Times New Roman" w:eastAsia="Times New Roman" w:hAnsi="Times New Roman"/>
                <w:b/>
                <w:sz w:val="24"/>
                <w:szCs w:val="24"/>
                <w:lang w:eastAsia="zh-CN"/>
              </w:rPr>
              <w:t xml:space="preserve">4. </w:t>
            </w:r>
            <w:proofErr w:type="spellStart"/>
            <w:r w:rsidRPr="001D16D7">
              <w:rPr>
                <w:rFonts w:ascii="Times New Roman" w:eastAsia="Times New Roman" w:hAnsi="Times New Roman"/>
                <w:b/>
                <w:bCs/>
                <w:sz w:val="24"/>
                <w:szCs w:val="24"/>
                <w:lang w:eastAsia="zh-CN"/>
              </w:rPr>
              <w:t>Tổng</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giá</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trị</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đầu</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tư</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thực</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hiện</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trong</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năm</w:t>
            </w:r>
            <w:proofErr w:type="spellEnd"/>
          </w:p>
        </w:tc>
        <w:tc>
          <w:tcPr>
            <w:tcW w:w="992" w:type="dxa"/>
          </w:tcPr>
          <w:p w14:paraId="1168FF27" w14:textId="53AC8DD4" w:rsidR="003B4B28" w:rsidRPr="001D16D7" w:rsidRDefault="003B4B28" w:rsidP="003B4B28">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18</w:t>
            </w:r>
          </w:p>
        </w:tc>
        <w:tc>
          <w:tcPr>
            <w:tcW w:w="1276" w:type="dxa"/>
            <w:vAlign w:val="center"/>
          </w:tcPr>
          <w:p w14:paraId="0411328B" w14:textId="77777777" w:rsidR="003B4B28" w:rsidRPr="001D16D7" w:rsidRDefault="003B4B28" w:rsidP="003B4B28">
            <w:pPr>
              <w:spacing w:before="40" w:after="4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276" w:type="dxa"/>
          </w:tcPr>
          <w:p w14:paraId="22CCBAE4" w14:textId="77777777" w:rsidR="003B4B28" w:rsidRPr="001D16D7" w:rsidRDefault="003B4B28" w:rsidP="003B4B28">
            <w:pPr>
              <w:spacing w:before="40" w:after="40" w:line="240" w:lineRule="auto"/>
              <w:jc w:val="center"/>
              <w:rPr>
                <w:rFonts w:ascii="Times New Roman" w:eastAsia="Times New Roman" w:hAnsi="Times New Roman"/>
                <w:sz w:val="24"/>
                <w:szCs w:val="24"/>
              </w:rPr>
            </w:pPr>
          </w:p>
        </w:tc>
        <w:tc>
          <w:tcPr>
            <w:tcW w:w="1417" w:type="dxa"/>
            <w:vAlign w:val="center"/>
          </w:tcPr>
          <w:p w14:paraId="3073575E" w14:textId="77777777" w:rsidR="003B4B28" w:rsidRPr="00A11AF7" w:rsidRDefault="003B4B28" w:rsidP="003B4B28">
            <w:pPr>
              <w:spacing w:before="40" w:after="40"/>
              <w:jc w:val="center"/>
            </w:pPr>
            <w:r w:rsidRPr="00A11AF7">
              <w:rPr>
                <w:rFonts w:ascii="Times New Roman" w:eastAsia="Times New Roman" w:hAnsi="Times New Roman"/>
              </w:rPr>
              <w:t>X</w:t>
            </w:r>
          </w:p>
        </w:tc>
        <w:tc>
          <w:tcPr>
            <w:tcW w:w="1418" w:type="dxa"/>
            <w:vAlign w:val="center"/>
          </w:tcPr>
          <w:p w14:paraId="53EB8597" w14:textId="77777777" w:rsidR="003B4B28" w:rsidRPr="00A11AF7" w:rsidRDefault="003B4B28" w:rsidP="003B4B28">
            <w:pPr>
              <w:spacing w:before="40" w:after="40"/>
              <w:jc w:val="center"/>
            </w:pPr>
            <w:r w:rsidRPr="00A11AF7">
              <w:rPr>
                <w:rFonts w:ascii="Times New Roman" w:eastAsia="Times New Roman" w:hAnsi="Times New Roman"/>
              </w:rPr>
              <w:t>X</w:t>
            </w:r>
          </w:p>
        </w:tc>
        <w:tc>
          <w:tcPr>
            <w:tcW w:w="1701" w:type="dxa"/>
            <w:gridSpan w:val="2"/>
            <w:vAlign w:val="center"/>
          </w:tcPr>
          <w:p w14:paraId="0D70E6E6" w14:textId="77777777" w:rsidR="003B4B28" w:rsidRPr="00A11AF7" w:rsidRDefault="003B4B28" w:rsidP="003B4B28">
            <w:pPr>
              <w:spacing w:before="40" w:after="40"/>
              <w:jc w:val="center"/>
            </w:pPr>
            <w:r w:rsidRPr="00A11AF7">
              <w:rPr>
                <w:rFonts w:ascii="Times New Roman" w:eastAsia="Times New Roman" w:hAnsi="Times New Roman"/>
              </w:rPr>
              <w:t>X</w:t>
            </w:r>
          </w:p>
        </w:tc>
      </w:tr>
      <w:tr w:rsidR="002539D4" w:rsidRPr="001D16D7" w14:paraId="35211282" w14:textId="77777777" w:rsidTr="00A11AF7">
        <w:tc>
          <w:tcPr>
            <w:tcW w:w="6237" w:type="dxa"/>
            <w:vAlign w:val="center"/>
          </w:tcPr>
          <w:p w14:paraId="7B6D0BF0" w14:textId="352434A8" w:rsidR="003B4B28" w:rsidRPr="001D16D7" w:rsidRDefault="003B4B28" w:rsidP="003B4B28">
            <w:pPr>
              <w:spacing w:before="40" w:after="40" w:line="240" w:lineRule="auto"/>
              <w:ind w:right="-72"/>
              <w:rPr>
                <w:rFonts w:ascii="Times New Roman" w:eastAsia="Times New Roman" w:hAnsi="Times New Roman"/>
                <w:b/>
                <w:sz w:val="24"/>
                <w:szCs w:val="24"/>
                <w:lang w:eastAsia="zh-CN"/>
              </w:rPr>
            </w:pPr>
            <w:r w:rsidRPr="001D16D7">
              <w:rPr>
                <w:rFonts w:ascii="Times New Roman" w:eastAsia="Times New Roman" w:hAnsi="Times New Roman"/>
                <w:b/>
                <w:sz w:val="24"/>
                <w:szCs w:val="24"/>
                <w:lang w:eastAsia="zh-CN"/>
              </w:rPr>
              <w:t xml:space="preserve">5. </w:t>
            </w:r>
            <w:proofErr w:type="spellStart"/>
            <w:r w:rsidRPr="001D16D7">
              <w:rPr>
                <w:rFonts w:ascii="Times New Roman" w:eastAsia="Times New Roman" w:hAnsi="Times New Roman"/>
                <w:b/>
                <w:sz w:val="24"/>
                <w:szCs w:val="24"/>
                <w:lang w:eastAsia="zh-CN"/>
              </w:rPr>
              <w:t>Tổng</w:t>
            </w:r>
            <w:proofErr w:type="spellEnd"/>
            <w:r w:rsidRPr="001D16D7">
              <w:rPr>
                <w:rFonts w:ascii="Times New Roman" w:eastAsia="Times New Roman" w:hAnsi="Times New Roman"/>
                <w:b/>
                <w:sz w:val="24"/>
                <w:szCs w:val="24"/>
                <w:lang w:eastAsia="zh-CN"/>
              </w:rPr>
              <w:t xml:space="preserve"> chi </w:t>
            </w:r>
            <w:proofErr w:type="spellStart"/>
            <w:r w:rsidRPr="001D16D7">
              <w:rPr>
                <w:rFonts w:ascii="Times New Roman" w:eastAsia="Times New Roman" w:hAnsi="Times New Roman"/>
                <w:b/>
                <w:sz w:val="24"/>
                <w:szCs w:val="24"/>
                <w:lang w:eastAsia="zh-CN"/>
              </w:rPr>
              <w:t>phí</w:t>
            </w:r>
            <w:proofErr w:type="spellEnd"/>
          </w:p>
        </w:tc>
        <w:tc>
          <w:tcPr>
            <w:tcW w:w="992" w:type="dxa"/>
          </w:tcPr>
          <w:p w14:paraId="216FFFAF" w14:textId="658725EA" w:rsidR="003B4B28" w:rsidRPr="001D16D7" w:rsidRDefault="003B4B28" w:rsidP="003B4B28">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19</w:t>
            </w:r>
          </w:p>
        </w:tc>
        <w:tc>
          <w:tcPr>
            <w:tcW w:w="1276" w:type="dxa"/>
            <w:vAlign w:val="center"/>
          </w:tcPr>
          <w:p w14:paraId="60B09C09" w14:textId="77777777" w:rsidR="003B4B28" w:rsidRPr="001D16D7" w:rsidRDefault="003B4B28" w:rsidP="003B4B28">
            <w:pPr>
              <w:spacing w:before="40" w:after="4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276" w:type="dxa"/>
          </w:tcPr>
          <w:p w14:paraId="725EFFB3" w14:textId="77777777" w:rsidR="003B4B28" w:rsidRPr="001D16D7" w:rsidRDefault="003B4B28" w:rsidP="003B4B28">
            <w:pPr>
              <w:spacing w:before="40" w:after="40" w:line="240" w:lineRule="auto"/>
              <w:jc w:val="center"/>
              <w:rPr>
                <w:rFonts w:ascii="Times New Roman" w:eastAsia="Times New Roman" w:hAnsi="Times New Roman"/>
                <w:sz w:val="24"/>
                <w:szCs w:val="24"/>
              </w:rPr>
            </w:pPr>
          </w:p>
        </w:tc>
        <w:tc>
          <w:tcPr>
            <w:tcW w:w="1417" w:type="dxa"/>
            <w:vAlign w:val="center"/>
          </w:tcPr>
          <w:p w14:paraId="10935460" w14:textId="77777777" w:rsidR="003B4B28" w:rsidRPr="00A11AF7" w:rsidRDefault="003B4B28" w:rsidP="003B4B28">
            <w:pPr>
              <w:spacing w:before="40" w:after="40"/>
              <w:jc w:val="center"/>
            </w:pPr>
            <w:r w:rsidRPr="00A11AF7">
              <w:rPr>
                <w:rFonts w:ascii="Times New Roman" w:eastAsia="Times New Roman" w:hAnsi="Times New Roman"/>
              </w:rPr>
              <w:t>X</w:t>
            </w:r>
          </w:p>
        </w:tc>
        <w:tc>
          <w:tcPr>
            <w:tcW w:w="1418" w:type="dxa"/>
            <w:vAlign w:val="center"/>
          </w:tcPr>
          <w:p w14:paraId="7F189F38" w14:textId="77777777" w:rsidR="003B4B28" w:rsidRPr="00A11AF7" w:rsidRDefault="003B4B28" w:rsidP="003B4B28">
            <w:pPr>
              <w:spacing w:before="40" w:after="40"/>
              <w:jc w:val="center"/>
            </w:pPr>
            <w:r w:rsidRPr="00A11AF7">
              <w:rPr>
                <w:rFonts w:ascii="Times New Roman" w:eastAsia="Times New Roman" w:hAnsi="Times New Roman"/>
              </w:rPr>
              <w:t>X</w:t>
            </w:r>
          </w:p>
        </w:tc>
        <w:tc>
          <w:tcPr>
            <w:tcW w:w="1701" w:type="dxa"/>
            <w:gridSpan w:val="2"/>
            <w:vAlign w:val="center"/>
          </w:tcPr>
          <w:p w14:paraId="6EA117F5" w14:textId="77777777" w:rsidR="003B4B28" w:rsidRPr="00A11AF7" w:rsidRDefault="003B4B28" w:rsidP="003B4B28">
            <w:pPr>
              <w:spacing w:before="40" w:after="40"/>
              <w:jc w:val="center"/>
            </w:pPr>
            <w:r w:rsidRPr="00A11AF7">
              <w:rPr>
                <w:rFonts w:ascii="Times New Roman" w:eastAsia="Times New Roman" w:hAnsi="Times New Roman"/>
              </w:rPr>
              <w:t>X</w:t>
            </w:r>
          </w:p>
        </w:tc>
      </w:tr>
      <w:tr w:rsidR="002539D4" w:rsidRPr="001D16D7" w14:paraId="26E6C842" w14:textId="77777777" w:rsidTr="00A11AF7">
        <w:tc>
          <w:tcPr>
            <w:tcW w:w="6237" w:type="dxa"/>
            <w:vAlign w:val="center"/>
          </w:tcPr>
          <w:p w14:paraId="50CFCC7C" w14:textId="5B828C64" w:rsidR="003B4B28" w:rsidRPr="001D16D7" w:rsidRDefault="003B4B28" w:rsidP="003B4B28">
            <w:pPr>
              <w:spacing w:before="40" w:after="40" w:line="240" w:lineRule="auto"/>
              <w:ind w:right="-72"/>
              <w:rPr>
                <w:rFonts w:ascii="Times New Roman" w:eastAsia="Times New Roman" w:hAnsi="Times New Roman"/>
                <w:b/>
                <w:sz w:val="24"/>
                <w:szCs w:val="24"/>
                <w:lang w:eastAsia="zh-CN"/>
              </w:rPr>
            </w:pPr>
            <w:r w:rsidRPr="001D16D7">
              <w:rPr>
                <w:rFonts w:ascii="Times New Roman" w:eastAsia="Times New Roman" w:hAnsi="Times New Roman"/>
                <w:b/>
                <w:sz w:val="24"/>
                <w:szCs w:val="24"/>
                <w:lang w:eastAsia="zh-CN"/>
              </w:rPr>
              <w:t xml:space="preserve">6. </w:t>
            </w:r>
            <w:proofErr w:type="spellStart"/>
            <w:r w:rsidRPr="001D16D7">
              <w:rPr>
                <w:rFonts w:ascii="Times New Roman" w:eastAsia="Times New Roman" w:hAnsi="Times New Roman"/>
                <w:b/>
                <w:sz w:val="24"/>
                <w:szCs w:val="24"/>
                <w:lang w:eastAsia="zh-CN"/>
              </w:rPr>
              <w:t>Lợi</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nhuận</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sau</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thuế</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của</w:t>
            </w:r>
            <w:proofErr w:type="spellEnd"/>
            <w:r w:rsidRPr="001D16D7">
              <w:rPr>
                <w:rFonts w:ascii="Times New Roman" w:eastAsia="Times New Roman" w:hAnsi="Times New Roman"/>
                <w:b/>
                <w:sz w:val="24"/>
                <w:szCs w:val="24"/>
                <w:lang w:eastAsia="zh-CN"/>
              </w:rPr>
              <w:t xml:space="preserve"> DNBC</w:t>
            </w:r>
          </w:p>
        </w:tc>
        <w:tc>
          <w:tcPr>
            <w:tcW w:w="992" w:type="dxa"/>
          </w:tcPr>
          <w:p w14:paraId="4EE480EB" w14:textId="354D7100" w:rsidR="003B4B28" w:rsidRPr="001D16D7" w:rsidRDefault="003B4B28" w:rsidP="003B4B28">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20</w:t>
            </w:r>
          </w:p>
        </w:tc>
        <w:tc>
          <w:tcPr>
            <w:tcW w:w="1276" w:type="dxa"/>
            <w:vAlign w:val="center"/>
          </w:tcPr>
          <w:p w14:paraId="2F32A957" w14:textId="77777777" w:rsidR="003B4B28" w:rsidRPr="001D16D7" w:rsidRDefault="003B4B28" w:rsidP="003B4B28">
            <w:pPr>
              <w:spacing w:before="40" w:after="4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276" w:type="dxa"/>
          </w:tcPr>
          <w:p w14:paraId="45972CA5" w14:textId="77777777" w:rsidR="003B4B28" w:rsidRPr="001D16D7" w:rsidRDefault="003B4B28" w:rsidP="003B4B28">
            <w:pPr>
              <w:spacing w:before="40" w:after="40" w:line="240" w:lineRule="auto"/>
              <w:jc w:val="center"/>
              <w:rPr>
                <w:rFonts w:ascii="Times New Roman" w:eastAsia="Times New Roman" w:hAnsi="Times New Roman"/>
                <w:sz w:val="24"/>
                <w:szCs w:val="24"/>
              </w:rPr>
            </w:pPr>
          </w:p>
        </w:tc>
        <w:tc>
          <w:tcPr>
            <w:tcW w:w="1417" w:type="dxa"/>
            <w:vAlign w:val="center"/>
          </w:tcPr>
          <w:p w14:paraId="211B22F3" w14:textId="77777777" w:rsidR="003B4B28" w:rsidRPr="00A11AF7" w:rsidRDefault="003B4B28" w:rsidP="003B4B28">
            <w:pPr>
              <w:spacing w:before="40" w:after="40"/>
              <w:jc w:val="center"/>
            </w:pPr>
            <w:r w:rsidRPr="00A11AF7">
              <w:rPr>
                <w:rFonts w:ascii="Times New Roman" w:eastAsia="Times New Roman" w:hAnsi="Times New Roman"/>
              </w:rPr>
              <w:t>X</w:t>
            </w:r>
          </w:p>
        </w:tc>
        <w:tc>
          <w:tcPr>
            <w:tcW w:w="1418" w:type="dxa"/>
            <w:vAlign w:val="center"/>
          </w:tcPr>
          <w:p w14:paraId="29187A9A" w14:textId="77777777" w:rsidR="003B4B28" w:rsidRPr="00A11AF7" w:rsidRDefault="003B4B28" w:rsidP="003B4B28">
            <w:pPr>
              <w:spacing w:before="40" w:after="40"/>
              <w:jc w:val="center"/>
            </w:pPr>
            <w:r w:rsidRPr="00A11AF7">
              <w:rPr>
                <w:rFonts w:ascii="Times New Roman" w:eastAsia="Times New Roman" w:hAnsi="Times New Roman"/>
              </w:rPr>
              <w:t>X</w:t>
            </w:r>
          </w:p>
        </w:tc>
        <w:tc>
          <w:tcPr>
            <w:tcW w:w="1701" w:type="dxa"/>
            <w:gridSpan w:val="2"/>
            <w:vAlign w:val="center"/>
          </w:tcPr>
          <w:p w14:paraId="2B2433DF" w14:textId="77777777" w:rsidR="003B4B28" w:rsidRPr="00A11AF7" w:rsidRDefault="003B4B28" w:rsidP="003B4B28">
            <w:pPr>
              <w:spacing w:before="40" w:after="40"/>
              <w:jc w:val="center"/>
            </w:pPr>
            <w:r w:rsidRPr="00A11AF7">
              <w:rPr>
                <w:rFonts w:ascii="Times New Roman" w:eastAsia="Times New Roman" w:hAnsi="Times New Roman"/>
              </w:rPr>
              <w:t>X</w:t>
            </w:r>
          </w:p>
        </w:tc>
      </w:tr>
      <w:tr w:rsidR="002539D4" w:rsidRPr="001D16D7" w14:paraId="1DEBC4F9" w14:textId="77777777" w:rsidTr="00A11AF7">
        <w:trPr>
          <w:gridAfter w:val="1"/>
          <w:wAfter w:w="567" w:type="dxa"/>
        </w:trPr>
        <w:tc>
          <w:tcPr>
            <w:tcW w:w="8505" w:type="dxa"/>
            <w:gridSpan w:val="3"/>
            <w:tcBorders>
              <w:top w:val="nil"/>
              <w:left w:val="nil"/>
              <w:bottom w:val="nil"/>
              <w:right w:val="nil"/>
            </w:tcBorders>
          </w:tcPr>
          <w:p w14:paraId="4508C7B3" w14:textId="77777777" w:rsidR="00304DF6" w:rsidRPr="001D16D7" w:rsidRDefault="00304DF6" w:rsidP="00DF05AB">
            <w:pPr>
              <w:spacing w:before="40" w:after="40" w:line="240" w:lineRule="auto"/>
              <w:ind w:left="-90"/>
              <w:jc w:val="center"/>
              <w:rPr>
                <w:rFonts w:ascii="Times New Roman" w:eastAsia="Times New Roman" w:hAnsi="Times New Roman"/>
                <w:b/>
                <w:sz w:val="24"/>
                <w:szCs w:val="24"/>
              </w:rPr>
            </w:pPr>
          </w:p>
          <w:p w14:paraId="7CE1FFE1" w14:textId="77777777" w:rsidR="00304DF6" w:rsidRPr="001D16D7" w:rsidRDefault="00304DF6" w:rsidP="00C02E51">
            <w:pPr>
              <w:spacing w:before="120" w:after="40" w:line="240" w:lineRule="auto"/>
              <w:ind w:left="-91"/>
              <w:jc w:val="center"/>
              <w:rPr>
                <w:rFonts w:ascii="Times New Roman" w:eastAsia="Times New Roman" w:hAnsi="Times New Roman"/>
                <w:b/>
                <w:sz w:val="24"/>
                <w:szCs w:val="24"/>
              </w:rPr>
            </w:pPr>
            <w:proofErr w:type="spellStart"/>
            <w:r w:rsidRPr="001D16D7">
              <w:rPr>
                <w:rFonts w:ascii="Times New Roman" w:eastAsia="Times New Roman" w:hAnsi="Times New Roman"/>
                <w:b/>
                <w:sz w:val="24"/>
                <w:szCs w:val="24"/>
              </w:rPr>
              <w:t>Người</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lập</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biểu</w:t>
            </w:r>
            <w:proofErr w:type="spellEnd"/>
          </w:p>
          <w:p w14:paraId="0522637D" w14:textId="77777777" w:rsidR="00304DF6" w:rsidRPr="001D16D7" w:rsidRDefault="00304DF6" w:rsidP="00DF05AB">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i/>
                <w:sz w:val="24"/>
                <w:szCs w:val="24"/>
              </w:rPr>
              <w:t>(</w:t>
            </w:r>
            <w:proofErr w:type="spellStart"/>
            <w:r w:rsidRPr="001D16D7">
              <w:rPr>
                <w:rFonts w:ascii="Times New Roman" w:eastAsia="Times New Roman" w:hAnsi="Times New Roman"/>
                <w:i/>
                <w:sz w:val="24"/>
                <w:szCs w:val="24"/>
              </w:rPr>
              <w:t>Ký</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ghi</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rõ</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họ</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tên</w:t>
            </w:r>
            <w:proofErr w:type="spellEnd"/>
            <w:r w:rsidRPr="001D16D7">
              <w:rPr>
                <w:rFonts w:ascii="Times New Roman" w:eastAsia="Times New Roman" w:hAnsi="Times New Roman"/>
                <w:i/>
                <w:sz w:val="24"/>
                <w:szCs w:val="24"/>
              </w:rPr>
              <w:t>)</w:t>
            </w:r>
          </w:p>
        </w:tc>
        <w:tc>
          <w:tcPr>
            <w:tcW w:w="5245" w:type="dxa"/>
            <w:gridSpan w:val="4"/>
            <w:tcBorders>
              <w:top w:val="nil"/>
              <w:left w:val="nil"/>
              <w:bottom w:val="nil"/>
              <w:right w:val="nil"/>
            </w:tcBorders>
          </w:tcPr>
          <w:p w14:paraId="651EE880" w14:textId="77777777" w:rsidR="00304DF6" w:rsidRPr="001D16D7" w:rsidRDefault="00304DF6" w:rsidP="00C02E51">
            <w:pPr>
              <w:spacing w:before="120" w:after="40" w:line="240" w:lineRule="auto"/>
              <w:ind w:left="-91"/>
              <w:jc w:val="center"/>
              <w:rPr>
                <w:rFonts w:ascii="Times New Roman" w:eastAsia="Times New Roman" w:hAnsi="Times New Roman"/>
                <w:i/>
                <w:sz w:val="24"/>
                <w:szCs w:val="24"/>
              </w:rPr>
            </w:pPr>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ngày</w:t>
            </w:r>
            <w:proofErr w:type="spellEnd"/>
            <w:r w:rsidRPr="001D16D7">
              <w:rPr>
                <w:rFonts w:ascii="Times New Roman" w:eastAsia="Times New Roman" w:hAnsi="Times New Roman"/>
                <w:i/>
                <w:sz w:val="24"/>
                <w:szCs w:val="24"/>
              </w:rPr>
              <w:t>……</w:t>
            </w:r>
            <w:proofErr w:type="spellStart"/>
            <w:r w:rsidRPr="001D16D7">
              <w:rPr>
                <w:rFonts w:ascii="Times New Roman" w:eastAsia="Times New Roman" w:hAnsi="Times New Roman"/>
                <w:i/>
                <w:sz w:val="24"/>
                <w:szCs w:val="24"/>
              </w:rPr>
              <w:t>tháng</w:t>
            </w:r>
            <w:proofErr w:type="spellEnd"/>
            <w:r w:rsidRPr="001D16D7">
              <w:rPr>
                <w:rFonts w:ascii="Times New Roman" w:eastAsia="Times New Roman" w:hAnsi="Times New Roman"/>
                <w:i/>
                <w:sz w:val="24"/>
                <w:szCs w:val="24"/>
              </w:rPr>
              <w:t>……</w:t>
            </w:r>
            <w:proofErr w:type="spellStart"/>
            <w:r w:rsidRPr="001D16D7">
              <w:rPr>
                <w:rFonts w:ascii="Times New Roman" w:eastAsia="Times New Roman" w:hAnsi="Times New Roman"/>
                <w:i/>
                <w:sz w:val="24"/>
                <w:szCs w:val="24"/>
              </w:rPr>
              <w:t>năm</w:t>
            </w:r>
            <w:proofErr w:type="spellEnd"/>
            <w:r w:rsidRPr="001D16D7">
              <w:rPr>
                <w:rFonts w:ascii="Times New Roman" w:eastAsia="Times New Roman" w:hAnsi="Times New Roman"/>
                <w:i/>
                <w:sz w:val="24"/>
                <w:szCs w:val="24"/>
              </w:rPr>
              <w:t xml:space="preserve"> ……</w:t>
            </w:r>
          </w:p>
          <w:p w14:paraId="6DCA6B50" w14:textId="77777777" w:rsidR="00304DF6" w:rsidRPr="001D16D7" w:rsidRDefault="00304DF6" w:rsidP="00DF05AB">
            <w:pPr>
              <w:spacing w:before="40" w:after="40" w:line="240" w:lineRule="auto"/>
              <w:ind w:left="-90"/>
              <w:jc w:val="center"/>
              <w:rPr>
                <w:rFonts w:ascii="Times New Roman" w:eastAsia="Times New Roman" w:hAnsi="Times New Roman"/>
                <w:b/>
                <w:sz w:val="24"/>
                <w:szCs w:val="24"/>
              </w:rPr>
            </w:pPr>
            <w:proofErr w:type="spellStart"/>
            <w:r w:rsidRPr="001D16D7">
              <w:rPr>
                <w:rFonts w:ascii="Times New Roman" w:eastAsia="Times New Roman" w:hAnsi="Times New Roman"/>
                <w:b/>
                <w:sz w:val="24"/>
                <w:szCs w:val="24"/>
              </w:rPr>
              <w:t>Thủ</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trưởng</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đơn</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vị</w:t>
            </w:r>
            <w:proofErr w:type="spellEnd"/>
          </w:p>
          <w:p w14:paraId="0983BCB9" w14:textId="77777777" w:rsidR="00304DF6" w:rsidRPr="001D16D7" w:rsidRDefault="00304DF6" w:rsidP="00DF05AB">
            <w:pPr>
              <w:spacing w:before="40" w:after="40" w:line="240" w:lineRule="auto"/>
              <w:ind w:left="-90"/>
              <w:jc w:val="center"/>
              <w:rPr>
                <w:rFonts w:ascii="Times New Roman" w:eastAsia="Times New Roman" w:hAnsi="Times New Roman"/>
                <w:sz w:val="24"/>
                <w:szCs w:val="24"/>
              </w:rPr>
            </w:pPr>
            <w:r w:rsidRPr="001D16D7">
              <w:rPr>
                <w:rFonts w:ascii="Times New Roman" w:eastAsia="Times New Roman" w:hAnsi="Times New Roman"/>
                <w:i/>
                <w:sz w:val="24"/>
                <w:szCs w:val="24"/>
              </w:rPr>
              <w:t>(</w:t>
            </w:r>
            <w:proofErr w:type="spellStart"/>
            <w:r w:rsidRPr="001D16D7">
              <w:rPr>
                <w:rFonts w:ascii="Times New Roman" w:eastAsia="Times New Roman" w:hAnsi="Times New Roman"/>
                <w:i/>
                <w:sz w:val="24"/>
                <w:szCs w:val="24"/>
              </w:rPr>
              <w:t>Ký</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số</w:t>
            </w:r>
            <w:proofErr w:type="spellEnd"/>
            <w:r w:rsidRPr="001D16D7">
              <w:rPr>
                <w:rFonts w:ascii="Times New Roman" w:eastAsia="Times New Roman" w:hAnsi="Times New Roman"/>
                <w:i/>
                <w:sz w:val="24"/>
                <w:szCs w:val="24"/>
              </w:rPr>
              <w:t>)</w:t>
            </w:r>
          </w:p>
        </w:tc>
      </w:tr>
    </w:tbl>
    <w:p w14:paraId="2A3B18BD" w14:textId="77777777" w:rsidR="00304DF6" w:rsidRPr="001D16D7" w:rsidRDefault="00304DF6" w:rsidP="00455C04">
      <w:pPr>
        <w:rPr>
          <w:sz w:val="24"/>
          <w:szCs w:val="24"/>
        </w:rPr>
      </w:pPr>
    </w:p>
    <w:p w14:paraId="668FC1CC" w14:textId="77777777" w:rsidR="003E1799" w:rsidRPr="001D16D7" w:rsidRDefault="003E1799" w:rsidP="00455C04">
      <w:pPr>
        <w:rPr>
          <w:sz w:val="24"/>
          <w:szCs w:val="24"/>
        </w:rPr>
      </w:pPr>
      <w:r w:rsidRPr="001D16D7">
        <w:rPr>
          <w:sz w:val="24"/>
          <w:szCs w:val="24"/>
        </w:rPr>
        <w:br w:type="page"/>
      </w:r>
    </w:p>
    <w:tbl>
      <w:tblPr>
        <w:tblW w:w="14888" w:type="dxa"/>
        <w:tblInd w:w="137" w:type="dxa"/>
        <w:tblLayout w:type="fixed"/>
        <w:tblLook w:val="04A0" w:firstRow="1" w:lastRow="0" w:firstColumn="1" w:lastColumn="0" w:noHBand="0" w:noVBand="1"/>
      </w:tblPr>
      <w:tblGrid>
        <w:gridCol w:w="5528"/>
        <w:gridCol w:w="5817"/>
        <w:gridCol w:w="3543"/>
      </w:tblGrid>
      <w:tr w:rsidR="002539D4" w:rsidRPr="001D16D7" w14:paraId="0C4785D2" w14:textId="77777777" w:rsidTr="00BA6F05">
        <w:tc>
          <w:tcPr>
            <w:tcW w:w="5528" w:type="dxa"/>
          </w:tcPr>
          <w:p w14:paraId="107F2183" w14:textId="77777777" w:rsidR="00214FC8" w:rsidRPr="001D16D7" w:rsidRDefault="00214FC8" w:rsidP="00E7236D">
            <w:pPr>
              <w:spacing w:after="0" w:line="240" w:lineRule="auto"/>
              <w:outlineLvl w:val="1"/>
              <w:rPr>
                <w:rFonts w:ascii="Times New Roman" w:eastAsia="Times New Roman" w:hAnsi="Times New Roman"/>
                <w:b/>
                <w:bCs/>
                <w:sz w:val="24"/>
                <w:szCs w:val="24"/>
              </w:rPr>
            </w:pPr>
            <w:proofErr w:type="spellStart"/>
            <w:r w:rsidRPr="001D16D7">
              <w:rPr>
                <w:rFonts w:ascii="Times New Roman" w:eastAsia="Times New Roman" w:hAnsi="Times New Roman"/>
                <w:b/>
                <w:sz w:val="24"/>
                <w:szCs w:val="24"/>
              </w:rPr>
              <w:lastRenderedPageBreak/>
              <w:t>Biểu</w:t>
            </w:r>
            <w:proofErr w:type="spellEnd"/>
            <w:r w:rsidRPr="001D16D7">
              <w:rPr>
                <w:rFonts w:ascii="Times New Roman" w:eastAsia="Times New Roman" w:hAnsi="Times New Roman"/>
                <w:b/>
                <w:sz w:val="24"/>
                <w:szCs w:val="24"/>
              </w:rPr>
              <w:t xml:space="preserve"> 0602</w:t>
            </w:r>
            <w:r w:rsidRPr="001D16D7">
              <w:rPr>
                <w:rFonts w:ascii="Times New Roman" w:eastAsia="Times New Roman" w:hAnsi="Times New Roman"/>
                <w:b/>
                <w:sz w:val="24"/>
                <w:szCs w:val="24"/>
                <w:lang w:val="vi-VN"/>
              </w:rPr>
              <w:t>C</w:t>
            </w:r>
            <w:r w:rsidRPr="001D16D7">
              <w:rPr>
                <w:rFonts w:ascii="Times New Roman" w:eastAsia="Times New Roman" w:hAnsi="Times New Roman"/>
                <w:b/>
                <w:sz w:val="24"/>
                <w:szCs w:val="24"/>
              </w:rPr>
              <w:t>/KHCN-BC</w:t>
            </w:r>
          </w:p>
          <w:p w14:paraId="78355270" w14:textId="22CAFB0C" w:rsidR="00214FC8" w:rsidRPr="001D16D7" w:rsidRDefault="00214FC8" w:rsidP="00E7236D">
            <w:pPr>
              <w:spacing w:after="0" w:line="240" w:lineRule="auto"/>
              <w:outlineLvl w:val="0"/>
              <w:rPr>
                <w:rFonts w:ascii="Times New Roman" w:eastAsia="Times New Roman" w:hAnsi="Times New Roman"/>
                <w:sz w:val="24"/>
                <w:szCs w:val="24"/>
              </w:rPr>
            </w:pPr>
            <w:r w:rsidRPr="001D16D7">
              <w:rPr>
                <w:rFonts w:ascii="Times New Roman" w:eastAsia="Times New Roman" w:hAnsi="Times New Roman"/>
                <w:sz w:val="24"/>
                <w:szCs w:val="24"/>
              </w:rPr>
              <w:t xml:space="preserve">Ban </w:t>
            </w:r>
            <w:proofErr w:type="spellStart"/>
            <w:r w:rsidRPr="001D16D7">
              <w:rPr>
                <w:rFonts w:ascii="Times New Roman" w:eastAsia="Times New Roman" w:hAnsi="Times New Roman"/>
                <w:sz w:val="24"/>
                <w:szCs w:val="24"/>
              </w:rPr>
              <w:t>hành</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kèm</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theo</w:t>
            </w:r>
            <w:proofErr w:type="spellEnd"/>
            <w:r w:rsidRPr="001D16D7">
              <w:rPr>
                <w:rFonts w:ascii="Times New Roman" w:eastAsia="Times New Roman" w:hAnsi="Times New Roman"/>
                <w:sz w:val="24"/>
                <w:szCs w:val="24"/>
              </w:rPr>
              <w:t xml:space="preserve"> </w:t>
            </w:r>
            <w:r w:rsidRPr="001D16D7">
              <w:rPr>
                <w:rFonts w:ascii="Times New Roman" w:eastAsia="Times New Roman" w:hAnsi="Times New Roman"/>
                <w:iCs/>
                <w:sz w:val="24"/>
                <w:szCs w:val="24"/>
              </w:rPr>
              <w:t xml:space="preserve">Thông </w:t>
            </w:r>
            <w:proofErr w:type="spellStart"/>
            <w:r w:rsidRPr="001D16D7">
              <w:rPr>
                <w:rFonts w:ascii="Times New Roman" w:eastAsia="Times New Roman" w:hAnsi="Times New Roman"/>
                <w:iCs/>
                <w:sz w:val="24"/>
                <w:szCs w:val="24"/>
              </w:rPr>
              <w:t>tư</w:t>
            </w:r>
            <w:proofErr w:type="spellEnd"/>
            <w:r w:rsidRPr="001D16D7">
              <w:rPr>
                <w:rFonts w:ascii="Times New Roman" w:eastAsia="Times New Roman" w:hAnsi="Times New Roman"/>
                <w:iCs/>
                <w:sz w:val="24"/>
                <w:szCs w:val="24"/>
              </w:rPr>
              <w:t xml:space="preserve"> </w:t>
            </w:r>
            <w:proofErr w:type="spellStart"/>
            <w:r w:rsidRPr="001D16D7">
              <w:rPr>
                <w:rFonts w:ascii="Times New Roman" w:eastAsia="Times New Roman" w:hAnsi="Times New Roman"/>
                <w:iCs/>
                <w:sz w:val="24"/>
                <w:szCs w:val="24"/>
              </w:rPr>
              <w:t>số</w:t>
            </w:r>
            <w:proofErr w:type="spellEnd"/>
            <w:r w:rsidRPr="001D16D7">
              <w:rPr>
                <w:rFonts w:ascii="Times New Roman" w:eastAsia="Times New Roman" w:hAnsi="Times New Roman"/>
                <w:iCs/>
                <w:sz w:val="24"/>
                <w:szCs w:val="24"/>
              </w:rPr>
              <w:t xml:space="preserve"> </w:t>
            </w:r>
            <w:r w:rsidR="00BA6F05">
              <w:rPr>
                <w:rFonts w:ascii="Times New Roman" w:eastAsia="Times New Roman" w:hAnsi="Times New Roman"/>
                <w:iCs/>
                <w:sz w:val="24"/>
                <w:szCs w:val="24"/>
              </w:rPr>
              <w:t xml:space="preserve">    </w:t>
            </w:r>
            <w:r w:rsidRPr="001D16D7">
              <w:rPr>
                <w:rFonts w:ascii="Times New Roman" w:eastAsia="Times New Roman" w:hAnsi="Times New Roman"/>
                <w:iCs/>
                <w:sz w:val="24"/>
                <w:szCs w:val="24"/>
              </w:rPr>
              <w:t>/20</w:t>
            </w:r>
            <w:r w:rsidR="00DD3BDD" w:rsidRPr="001D16D7">
              <w:rPr>
                <w:rFonts w:ascii="Times New Roman" w:eastAsia="Times New Roman" w:hAnsi="Times New Roman"/>
                <w:iCs/>
                <w:sz w:val="24"/>
                <w:szCs w:val="24"/>
              </w:rPr>
              <w:t xml:space="preserve">25 </w:t>
            </w:r>
            <w:r w:rsidRPr="001D16D7">
              <w:rPr>
                <w:rFonts w:ascii="Times New Roman" w:eastAsia="Times New Roman" w:hAnsi="Times New Roman"/>
                <w:iCs/>
                <w:sz w:val="24"/>
                <w:szCs w:val="24"/>
              </w:rPr>
              <w:t xml:space="preserve">/TT-BKHCN </w:t>
            </w:r>
            <w:proofErr w:type="spellStart"/>
            <w:r w:rsidRPr="001D16D7">
              <w:rPr>
                <w:rFonts w:ascii="Times New Roman" w:eastAsia="Times New Roman" w:hAnsi="Times New Roman"/>
                <w:iCs/>
                <w:sz w:val="24"/>
                <w:szCs w:val="24"/>
              </w:rPr>
              <w:t>ngày</w:t>
            </w:r>
            <w:proofErr w:type="spellEnd"/>
            <w:r w:rsidRPr="001D16D7">
              <w:rPr>
                <w:rFonts w:ascii="Times New Roman" w:eastAsia="Times New Roman" w:hAnsi="Times New Roman"/>
                <w:iCs/>
                <w:sz w:val="24"/>
                <w:szCs w:val="24"/>
              </w:rPr>
              <w:t xml:space="preserve"> </w:t>
            </w:r>
            <w:r w:rsidR="00BA6F05">
              <w:rPr>
                <w:rFonts w:ascii="Times New Roman" w:eastAsia="Times New Roman" w:hAnsi="Times New Roman"/>
                <w:iCs/>
                <w:sz w:val="24"/>
                <w:szCs w:val="24"/>
              </w:rPr>
              <w:t xml:space="preserve">   </w:t>
            </w:r>
            <w:r w:rsidRPr="001D16D7">
              <w:rPr>
                <w:rFonts w:ascii="Times New Roman" w:eastAsia="Times New Roman" w:hAnsi="Times New Roman"/>
                <w:iCs/>
                <w:sz w:val="24"/>
                <w:szCs w:val="24"/>
              </w:rPr>
              <w:t xml:space="preserve"> </w:t>
            </w:r>
            <w:proofErr w:type="spellStart"/>
            <w:r w:rsidRPr="001D16D7">
              <w:rPr>
                <w:rFonts w:ascii="Times New Roman" w:eastAsia="Times New Roman" w:hAnsi="Times New Roman"/>
                <w:iCs/>
                <w:sz w:val="24"/>
                <w:szCs w:val="24"/>
              </w:rPr>
              <w:t>tháng</w:t>
            </w:r>
            <w:proofErr w:type="spellEnd"/>
            <w:r w:rsidRPr="001D16D7">
              <w:rPr>
                <w:rFonts w:ascii="Times New Roman" w:eastAsia="Times New Roman" w:hAnsi="Times New Roman"/>
                <w:iCs/>
                <w:sz w:val="24"/>
                <w:szCs w:val="24"/>
              </w:rPr>
              <w:t xml:space="preserve"> </w:t>
            </w:r>
            <w:r w:rsidR="00BA6F05">
              <w:rPr>
                <w:rFonts w:ascii="Times New Roman" w:eastAsia="Times New Roman" w:hAnsi="Times New Roman"/>
                <w:iCs/>
                <w:sz w:val="24"/>
                <w:szCs w:val="24"/>
              </w:rPr>
              <w:t xml:space="preserve">12 </w:t>
            </w:r>
            <w:proofErr w:type="spellStart"/>
            <w:r w:rsidRPr="001D16D7">
              <w:rPr>
                <w:rFonts w:ascii="Times New Roman" w:eastAsia="Times New Roman" w:hAnsi="Times New Roman"/>
                <w:iCs/>
                <w:sz w:val="24"/>
                <w:szCs w:val="24"/>
              </w:rPr>
              <w:t>năm</w:t>
            </w:r>
            <w:proofErr w:type="spellEnd"/>
            <w:r w:rsidRPr="001D16D7">
              <w:rPr>
                <w:rFonts w:ascii="Times New Roman" w:eastAsia="Times New Roman" w:hAnsi="Times New Roman"/>
                <w:iCs/>
                <w:sz w:val="24"/>
                <w:szCs w:val="24"/>
              </w:rPr>
              <w:t xml:space="preserve"> </w:t>
            </w:r>
            <w:r w:rsidR="00BA6F05">
              <w:rPr>
                <w:rFonts w:ascii="Times New Roman" w:eastAsia="Times New Roman" w:hAnsi="Times New Roman"/>
                <w:iCs/>
                <w:sz w:val="24"/>
                <w:szCs w:val="24"/>
              </w:rPr>
              <w:t>2025</w:t>
            </w:r>
          </w:p>
          <w:p w14:paraId="30A88734" w14:textId="77777777" w:rsidR="00214FC8" w:rsidRPr="001D16D7" w:rsidRDefault="00214FC8" w:rsidP="00E7236D">
            <w:pPr>
              <w:spacing w:after="0" w:line="240" w:lineRule="auto"/>
              <w:rPr>
                <w:rFonts w:ascii="Times New Roman" w:eastAsia="Times New Roman" w:hAnsi="Times New Roman"/>
                <w:sz w:val="24"/>
                <w:szCs w:val="24"/>
              </w:rPr>
            </w:pPr>
            <w:proofErr w:type="spellStart"/>
            <w:r w:rsidRPr="001D16D7">
              <w:rPr>
                <w:rFonts w:ascii="Times New Roman" w:eastAsia="Times New Roman" w:hAnsi="Times New Roman"/>
                <w:sz w:val="24"/>
                <w:szCs w:val="24"/>
              </w:rPr>
              <w:t>Ngày</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nhận</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báo</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cáo</w:t>
            </w:r>
            <w:proofErr w:type="spellEnd"/>
            <w:r w:rsidRPr="001D16D7">
              <w:rPr>
                <w:rFonts w:ascii="Times New Roman" w:eastAsia="Times New Roman" w:hAnsi="Times New Roman"/>
                <w:sz w:val="24"/>
                <w:szCs w:val="24"/>
              </w:rPr>
              <w:t xml:space="preserve">: </w:t>
            </w:r>
          </w:p>
          <w:p w14:paraId="4C579AC0" w14:textId="28E20F29" w:rsidR="00214FC8" w:rsidRPr="001D16D7" w:rsidRDefault="00214FC8" w:rsidP="005239B9">
            <w:pPr>
              <w:spacing w:after="0" w:line="240" w:lineRule="auto"/>
              <w:rPr>
                <w:rFonts w:ascii="Times New Roman" w:eastAsia="Times New Roman" w:hAnsi="Times New Roman"/>
                <w:sz w:val="24"/>
                <w:szCs w:val="24"/>
              </w:rPr>
            </w:pPr>
            <w:proofErr w:type="spellStart"/>
            <w:r w:rsidRPr="001D16D7">
              <w:rPr>
                <w:rFonts w:ascii="Times New Roman" w:eastAsia="Times New Roman" w:hAnsi="Times New Roman"/>
                <w:sz w:val="24"/>
                <w:szCs w:val="24"/>
              </w:rPr>
              <w:t>Quý</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lang w:eastAsia="zh-CN"/>
              </w:rPr>
              <w:t>Trước</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ngày</w:t>
            </w:r>
            <w:proofErr w:type="spellEnd"/>
            <w:r w:rsidRPr="001D16D7">
              <w:rPr>
                <w:rFonts w:ascii="Times New Roman" w:eastAsia="Times New Roman" w:hAnsi="Times New Roman"/>
                <w:sz w:val="24"/>
                <w:szCs w:val="24"/>
                <w:lang w:eastAsia="zh-CN"/>
              </w:rPr>
              <w:t xml:space="preserve"> </w:t>
            </w:r>
            <w:r w:rsidR="005239B9" w:rsidRPr="001D16D7">
              <w:rPr>
                <w:rFonts w:ascii="Times New Roman" w:eastAsia="Times New Roman" w:hAnsi="Times New Roman"/>
                <w:sz w:val="24"/>
                <w:szCs w:val="24"/>
                <w:lang w:eastAsia="zh-CN"/>
              </w:rPr>
              <w:t>1</w:t>
            </w:r>
            <w:r w:rsidRPr="001D16D7">
              <w:rPr>
                <w:rFonts w:ascii="Times New Roman" w:eastAsia="Times New Roman" w:hAnsi="Times New Roman"/>
                <w:sz w:val="24"/>
                <w:szCs w:val="24"/>
                <w:lang w:eastAsia="zh-CN"/>
              </w:rPr>
              <w:t xml:space="preserve">0 </w:t>
            </w:r>
            <w:proofErr w:type="spellStart"/>
            <w:r w:rsidRPr="001D16D7">
              <w:rPr>
                <w:rFonts w:ascii="Times New Roman" w:eastAsia="Times New Roman" w:hAnsi="Times New Roman"/>
                <w:sz w:val="24"/>
                <w:szCs w:val="24"/>
                <w:lang w:eastAsia="zh-CN"/>
              </w:rPr>
              <w:t>tháng</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tiếp</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theo</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quý</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Năm</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Trước</w:t>
            </w:r>
            <w:proofErr w:type="spellEnd"/>
            <w:r w:rsidRPr="001D16D7">
              <w:rPr>
                <w:rFonts w:ascii="Times New Roman" w:eastAsia="Times New Roman" w:hAnsi="Times New Roman"/>
                <w:sz w:val="24"/>
                <w:szCs w:val="24"/>
                <w:lang w:eastAsia="zh-CN"/>
              </w:rPr>
              <w:t xml:space="preserve"> </w:t>
            </w:r>
            <w:r w:rsidR="005239B9" w:rsidRPr="001D16D7">
              <w:rPr>
                <w:rFonts w:ascii="Times New Roman" w:eastAsia="Times New Roman" w:hAnsi="Times New Roman"/>
                <w:sz w:val="24"/>
                <w:szCs w:val="24"/>
                <w:lang w:eastAsia="zh-CN"/>
              </w:rPr>
              <w:t>1</w:t>
            </w:r>
            <w:r w:rsidRPr="001D16D7">
              <w:rPr>
                <w:rFonts w:ascii="Times New Roman" w:eastAsia="Times New Roman" w:hAnsi="Times New Roman"/>
                <w:sz w:val="24"/>
                <w:szCs w:val="24"/>
                <w:lang w:eastAsia="zh-CN"/>
              </w:rPr>
              <w:t xml:space="preserve">5/3 </w:t>
            </w:r>
            <w:proofErr w:type="spellStart"/>
            <w:r w:rsidRPr="001D16D7">
              <w:rPr>
                <w:rFonts w:ascii="Times New Roman" w:eastAsia="Times New Roman" w:hAnsi="Times New Roman"/>
                <w:sz w:val="24"/>
                <w:szCs w:val="24"/>
                <w:lang w:eastAsia="zh-CN"/>
              </w:rPr>
              <w:t>hàng</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năm</w:t>
            </w:r>
            <w:proofErr w:type="spellEnd"/>
            <w:r w:rsidRPr="001D16D7">
              <w:rPr>
                <w:rFonts w:ascii="Times New Roman" w:eastAsia="Times New Roman" w:hAnsi="Times New Roman"/>
                <w:sz w:val="24"/>
                <w:szCs w:val="24"/>
                <w:lang w:eastAsia="zh-CN"/>
              </w:rPr>
              <w:t>.</w:t>
            </w:r>
          </w:p>
        </w:tc>
        <w:tc>
          <w:tcPr>
            <w:tcW w:w="5817" w:type="dxa"/>
          </w:tcPr>
          <w:p w14:paraId="57D88ED1" w14:textId="23A3CAF4" w:rsidR="00214FC8" w:rsidRPr="001D16D7" w:rsidRDefault="00214FC8" w:rsidP="00B775C8">
            <w:pPr>
              <w:spacing w:after="0" w:line="312" w:lineRule="auto"/>
              <w:jc w:val="center"/>
              <w:rPr>
                <w:rFonts w:ascii="Times New Roman" w:eastAsia="Times New Roman" w:hAnsi="Times New Roman"/>
                <w:b/>
                <w:bCs/>
                <w:sz w:val="24"/>
                <w:szCs w:val="24"/>
                <w:lang w:val="vi-VN" w:eastAsia="zh-CN"/>
              </w:rPr>
            </w:pPr>
            <w:r w:rsidRPr="001D16D7">
              <w:rPr>
                <w:rFonts w:ascii="Times New Roman" w:eastAsia="Times New Roman" w:hAnsi="Times New Roman"/>
                <w:b/>
                <w:bCs/>
                <w:sz w:val="24"/>
                <w:szCs w:val="24"/>
                <w:lang w:eastAsia="zh-CN"/>
              </w:rPr>
              <w:t xml:space="preserve">THỊ TRƯỜNG BƯU CHÍNH </w:t>
            </w:r>
            <w:r w:rsidRPr="001D16D7">
              <w:rPr>
                <w:rFonts w:ascii="Times New Roman" w:eastAsia="Times New Roman" w:hAnsi="Times New Roman"/>
                <w:b/>
                <w:bCs/>
                <w:sz w:val="24"/>
                <w:szCs w:val="24"/>
                <w:lang w:val="vi-VN" w:eastAsia="zh-CN"/>
              </w:rPr>
              <w:t xml:space="preserve">TẠI </w:t>
            </w:r>
            <w:r w:rsidRPr="001D16D7">
              <w:rPr>
                <w:rFonts w:ascii="Times New Roman" w:eastAsia="Times New Roman" w:hAnsi="Times New Roman"/>
                <w:b/>
                <w:bCs/>
                <w:sz w:val="24"/>
                <w:szCs w:val="24"/>
                <w:lang w:eastAsia="zh-CN"/>
              </w:rPr>
              <w:t>ĐỊA PHƯƠNG</w:t>
            </w:r>
          </w:p>
          <w:p w14:paraId="29EBC450" w14:textId="77777777" w:rsidR="00214FC8" w:rsidRPr="001D16D7" w:rsidRDefault="00214FC8" w:rsidP="00E7236D">
            <w:pPr>
              <w:spacing w:before="60" w:after="60" w:line="240" w:lineRule="auto"/>
              <w:jc w:val="center"/>
              <w:rPr>
                <w:rFonts w:ascii="Times New Roman" w:eastAsia="Times New Roman" w:hAnsi="Times New Roman"/>
                <w:b/>
                <w:sz w:val="24"/>
                <w:szCs w:val="24"/>
              </w:rPr>
            </w:pPr>
            <w:proofErr w:type="spellStart"/>
            <w:r w:rsidRPr="001D16D7">
              <w:rPr>
                <w:rFonts w:ascii="Times New Roman" w:eastAsia="Times New Roman" w:hAnsi="Times New Roman"/>
                <w:b/>
                <w:sz w:val="24"/>
                <w:szCs w:val="24"/>
              </w:rPr>
              <w:t>Quý</w:t>
            </w:r>
            <w:proofErr w:type="spellEnd"/>
            <w:proofErr w:type="gramStart"/>
            <w:r w:rsidRPr="001D16D7">
              <w:rPr>
                <w:rFonts w:ascii="Times New Roman" w:eastAsia="Times New Roman" w:hAnsi="Times New Roman"/>
                <w:b/>
                <w:sz w:val="24"/>
                <w:szCs w:val="24"/>
              </w:rPr>
              <w:t>…./</w:t>
            </w:r>
            <w:proofErr w:type="gramEnd"/>
            <w:r w:rsidRPr="001D16D7">
              <w:rPr>
                <w:rFonts w:ascii="Times New Roman" w:eastAsia="Times New Roman" w:hAnsi="Times New Roman"/>
                <w:b/>
                <w:sz w:val="24"/>
                <w:szCs w:val="24"/>
              </w:rPr>
              <w:t>20.…</w:t>
            </w:r>
          </w:p>
          <w:p w14:paraId="54D7097A" w14:textId="77777777" w:rsidR="00214FC8" w:rsidRPr="001D16D7" w:rsidRDefault="00214FC8" w:rsidP="00E7236D">
            <w:pPr>
              <w:spacing w:before="60" w:after="60" w:line="240" w:lineRule="auto"/>
              <w:jc w:val="center"/>
              <w:rPr>
                <w:rFonts w:ascii="Times New Roman" w:eastAsia="Times New Roman" w:hAnsi="Times New Roman"/>
                <w:b/>
                <w:sz w:val="24"/>
                <w:szCs w:val="24"/>
              </w:rPr>
            </w:pPr>
            <w:proofErr w:type="spellStart"/>
            <w:r w:rsidRPr="001D16D7">
              <w:rPr>
                <w:rFonts w:ascii="Times New Roman" w:eastAsia="Times New Roman" w:hAnsi="Times New Roman"/>
                <w:b/>
                <w:sz w:val="24"/>
                <w:szCs w:val="24"/>
              </w:rPr>
              <w:t>Năm</w:t>
            </w:r>
            <w:proofErr w:type="spellEnd"/>
            <w:r w:rsidRPr="001D16D7">
              <w:rPr>
                <w:rFonts w:ascii="Times New Roman" w:eastAsia="Times New Roman" w:hAnsi="Times New Roman"/>
                <w:b/>
                <w:sz w:val="24"/>
                <w:szCs w:val="24"/>
              </w:rPr>
              <w:t xml:space="preserve"> ……</w:t>
            </w:r>
          </w:p>
          <w:p w14:paraId="5893740C" w14:textId="77777777" w:rsidR="00214FC8" w:rsidRPr="001D16D7" w:rsidRDefault="00214FC8" w:rsidP="00E7236D">
            <w:pPr>
              <w:tabs>
                <w:tab w:val="left" w:pos="2350"/>
              </w:tabs>
              <w:spacing w:after="0" w:line="240" w:lineRule="auto"/>
              <w:rPr>
                <w:rFonts w:ascii="Times New Roman" w:eastAsia="Times New Roman" w:hAnsi="Times New Roman"/>
                <w:sz w:val="24"/>
                <w:szCs w:val="24"/>
              </w:rPr>
            </w:pPr>
          </w:p>
        </w:tc>
        <w:tc>
          <w:tcPr>
            <w:tcW w:w="3543" w:type="dxa"/>
          </w:tcPr>
          <w:p w14:paraId="2BD7CB53" w14:textId="77777777" w:rsidR="00214FC8" w:rsidRPr="001D16D7" w:rsidRDefault="00214FC8" w:rsidP="00E7236D">
            <w:pPr>
              <w:spacing w:before="40" w:after="40" w:line="240" w:lineRule="auto"/>
              <w:rPr>
                <w:rFonts w:ascii="Times New Roman" w:eastAsia="Times New Roman" w:hAnsi="Times New Roman"/>
                <w:sz w:val="24"/>
                <w:szCs w:val="24"/>
              </w:rPr>
            </w:pPr>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b/>
                <w:sz w:val="24"/>
                <w:szCs w:val="24"/>
              </w:rPr>
              <w:t>Đơn</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vị</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báo</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cáo</w:t>
            </w:r>
            <w:proofErr w:type="spellEnd"/>
            <w:r w:rsidRPr="001D16D7">
              <w:rPr>
                <w:rFonts w:ascii="Times New Roman" w:eastAsia="Times New Roman" w:hAnsi="Times New Roman"/>
                <w:b/>
                <w:sz w:val="24"/>
                <w:szCs w:val="24"/>
              </w:rPr>
              <w:t>:</w:t>
            </w:r>
          </w:p>
          <w:p w14:paraId="109FF643" w14:textId="4F8B7DDB" w:rsidR="00214FC8" w:rsidRPr="001D16D7" w:rsidRDefault="00214FC8" w:rsidP="00E7236D">
            <w:pPr>
              <w:spacing w:before="40" w:after="40" w:line="240" w:lineRule="auto"/>
              <w:rPr>
                <w:rFonts w:ascii="Times New Roman" w:eastAsia="Times New Roman" w:hAnsi="Times New Roman"/>
                <w:sz w:val="24"/>
                <w:szCs w:val="24"/>
              </w:rPr>
            </w:pPr>
            <w:proofErr w:type="spellStart"/>
            <w:r w:rsidRPr="001D16D7">
              <w:rPr>
                <w:rFonts w:ascii="Times New Roman" w:eastAsia="Times New Roman" w:hAnsi="Times New Roman"/>
                <w:sz w:val="24"/>
                <w:szCs w:val="24"/>
              </w:rPr>
              <w:t>Sở</w:t>
            </w:r>
            <w:proofErr w:type="spellEnd"/>
            <w:r w:rsidRPr="001D16D7">
              <w:rPr>
                <w:rFonts w:ascii="Times New Roman" w:eastAsia="Times New Roman" w:hAnsi="Times New Roman"/>
                <w:sz w:val="24"/>
                <w:szCs w:val="24"/>
              </w:rPr>
              <w:t xml:space="preserve"> Khoa </w:t>
            </w:r>
            <w:proofErr w:type="spellStart"/>
            <w:r w:rsidRPr="001D16D7">
              <w:rPr>
                <w:rFonts w:ascii="Times New Roman" w:eastAsia="Times New Roman" w:hAnsi="Times New Roman"/>
                <w:sz w:val="24"/>
                <w:szCs w:val="24"/>
              </w:rPr>
              <w:t>học</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và</w:t>
            </w:r>
            <w:proofErr w:type="spellEnd"/>
            <w:r w:rsidRPr="001D16D7">
              <w:rPr>
                <w:rFonts w:ascii="Times New Roman" w:eastAsia="Times New Roman" w:hAnsi="Times New Roman"/>
                <w:sz w:val="24"/>
                <w:szCs w:val="24"/>
              </w:rPr>
              <w:t xml:space="preserve"> </w:t>
            </w:r>
            <w:proofErr w:type="spellStart"/>
            <w:r w:rsidR="00BA6F05">
              <w:rPr>
                <w:rFonts w:ascii="Times New Roman" w:eastAsia="Times New Roman" w:hAnsi="Times New Roman"/>
                <w:sz w:val="24"/>
                <w:szCs w:val="24"/>
              </w:rPr>
              <w:t>C</w:t>
            </w:r>
            <w:r w:rsidRPr="001D16D7">
              <w:rPr>
                <w:rFonts w:ascii="Times New Roman" w:eastAsia="Times New Roman" w:hAnsi="Times New Roman"/>
                <w:sz w:val="24"/>
                <w:szCs w:val="24"/>
              </w:rPr>
              <w:t>ông</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nghệ</w:t>
            </w:r>
            <w:proofErr w:type="spellEnd"/>
          </w:p>
          <w:p w14:paraId="63B72A46" w14:textId="77777777" w:rsidR="00214FC8" w:rsidRPr="001D16D7" w:rsidRDefault="00214FC8" w:rsidP="00E7236D">
            <w:pPr>
              <w:spacing w:before="40" w:after="40" w:line="240" w:lineRule="auto"/>
              <w:rPr>
                <w:rFonts w:ascii="Times New Roman" w:eastAsia="Times New Roman" w:hAnsi="Times New Roman"/>
                <w:sz w:val="24"/>
                <w:szCs w:val="24"/>
              </w:rPr>
            </w:pPr>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b/>
                <w:sz w:val="24"/>
                <w:szCs w:val="24"/>
              </w:rPr>
              <w:t>Đơn</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vị</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nhận</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báo</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cáo</w:t>
            </w:r>
            <w:proofErr w:type="spellEnd"/>
            <w:r w:rsidRPr="001D16D7">
              <w:rPr>
                <w:rFonts w:ascii="Times New Roman" w:eastAsia="Times New Roman" w:hAnsi="Times New Roman"/>
                <w:sz w:val="24"/>
                <w:szCs w:val="24"/>
              </w:rPr>
              <w:t>:</w:t>
            </w:r>
          </w:p>
          <w:p w14:paraId="04DDB9A4" w14:textId="0C261D12" w:rsidR="00214FC8" w:rsidRPr="00BA6F05" w:rsidRDefault="00214FC8" w:rsidP="00E7236D">
            <w:pPr>
              <w:spacing w:before="40" w:after="40" w:line="240" w:lineRule="auto"/>
              <w:rPr>
                <w:rFonts w:ascii="Times New Roman" w:eastAsia="Times New Roman" w:hAnsi="Times New Roman"/>
                <w:sz w:val="24"/>
                <w:szCs w:val="24"/>
              </w:rPr>
            </w:pPr>
            <w:r w:rsidRPr="001D16D7">
              <w:rPr>
                <w:rFonts w:ascii="Times New Roman" w:eastAsia="Times New Roman" w:hAnsi="Times New Roman"/>
                <w:sz w:val="24"/>
                <w:szCs w:val="24"/>
                <w:lang w:val="vi-VN"/>
              </w:rPr>
              <w:t>+ UBND tỉnh</w:t>
            </w:r>
            <w:r w:rsidR="00BA6F05">
              <w:rPr>
                <w:rFonts w:ascii="Times New Roman" w:eastAsia="Times New Roman" w:hAnsi="Times New Roman"/>
                <w:sz w:val="24"/>
                <w:szCs w:val="24"/>
              </w:rPr>
              <w:t xml:space="preserve">, </w:t>
            </w:r>
            <w:proofErr w:type="spellStart"/>
            <w:r w:rsidR="00BA6F05">
              <w:rPr>
                <w:rFonts w:ascii="Times New Roman" w:eastAsia="Times New Roman" w:hAnsi="Times New Roman"/>
                <w:sz w:val="24"/>
                <w:szCs w:val="24"/>
              </w:rPr>
              <w:t>thành</w:t>
            </w:r>
            <w:proofErr w:type="spellEnd"/>
            <w:r w:rsidR="00BA6F05">
              <w:rPr>
                <w:rFonts w:ascii="Times New Roman" w:eastAsia="Times New Roman" w:hAnsi="Times New Roman"/>
                <w:sz w:val="24"/>
                <w:szCs w:val="24"/>
              </w:rPr>
              <w:t xml:space="preserve"> </w:t>
            </w:r>
            <w:proofErr w:type="spellStart"/>
            <w:r w:rsidR="00BA6F05">
              <w:rPr>
                <w:rFonts w:ascii="Times New Roman" w:eastAsia="Times New Roman" w:hAnsi="Times New Roman"/>
                <w:sz w:val="24"/>
                <w:szCs w:val="24"/>
              </w:rPr>
              <w:t>phố</w:t>
            </w:r>
            <w:proofErr w:type="spellEnd"/>
          </w:p>
          <w:p w14:paraId="492785DF" w14:textId="77777777" w:rsidR="00214FC8" w:rsidRPr="001D16D7" w:rsidRDefault="00214FC8" w:rsidP="00E7236D">
            <w:pPr>
              <w:spacing w:before="40" w:after="40" w:line="240" w:lineRule="auto"/>
              <w:rPr>
                <w:rFonts w:ascii="Times New Roman" w:eastAsia="Times New Roman" w:hAnsi="Times New Roman"/>
                <w:sz w:val="24"/>
                <w:szCs w:val="24"/>
              </w:rPr>
            </w:pPr>
            <w:r w:rsidRPr="001D16D7">
              <w:rPr>
                <w:rFonts w:ascii="Times New Roman" w:eastAsia="Times New Roman" w:hAnsi="Times New Roman"/>
                <w:sz w:val="24"/>
                <w:szCs w:val="24"/>
                <w:lang w:val="vi-VN"/>
              </w:rPr>
              <w:t xml:space="preserve">+ </w:t>
            </w:r>
            <w:proofErr w:type="spellStart"/>
            <w:r w:rsidRPr="001D16D7">
              <w:rPr>
                <w:rFonts w:ascii="Times New Roman" w:eastAsia="Times New Roman" w:hAnsi="Times New Roman"/>
                <w:sz w:val="24"/>
                <w:szCs w:val="24"/>
              </w:rPr>
              <w:t>Vụ</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Bưu</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chính</w:t>
            </w:r>
            <w:proofErr w:type="spellEnd"/>
          </w:p>
        </w:tc>
      </w:tr>
    </w:tbl>
    <w:p w14:paraId="2EE5798B" w14:textId="77777777" w:rsidR="00214FC8" w:rsidRPr="001D16D7" w:rsidRDefault="00214FC8" w:rsidP="00214FC8">
      <w:pPr>
        <w:tabs>
          <w:tab w:val="left" w:leader="dot" w:pos="10206"/>
          <w:tab w:val="left" w:leader="dot" w:pos="12474"/>
        </w:tabs>
        <w:spacing w:after="0" w:line="240" w:lineRule="auto"/>
        <w:ind w:left="10080"/>
        <w:jc w:val="center"/>
        <w:rPr>
          <w:rFonts w:ascii="Times New Roman" w:eastAsia="Times New Roman" w:hAnsi="Times New Roman"/>
          <w:i/>
          <w:sz w:val="24"/>
          <w:szCs w:val="24"/>
        </w:rPr>
      </w:pP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5"/>
        <w:gridCol w:w="1134"/>
        <w:gridCol w:w="567"/>
        <w:gridCol w:w="709"/>
        <w:gridCol w:w="1276"/>
        <w:gridCol w:w="1417"/>
        <w:gridCol w:w="1418"/>
        <w:gridCol w:w="709"/>
        <w:gridCol w:w="992"/>
      </w:tblGrid>
      <w:tr w:rsidR="002539D4" w:rsidRPr="001D16D7" w14:paraId="283F6515" w14:textId="77777777" w:rsidTr="00BA6F05">
        <w:trPr>
          <w:trHeight w:val="356"/>
        </w:trPr>
        <w:tc>
          <w:tcPr>
            <w:tcW w:w="6095" w:type="dxa"/>
            <w:vMerge w:val="restart"/>
          </w:tcPr>
          <w:p w14:paraId="3474A270" w14:textId="77777777" w:rsidR="00785B1E" w:rsidRPr="001D16D7" w:rsidRDefault="00785B1E" w:rsidP="00E7236D">
            <w:pPr>
              <w:spacing w:before="40" w:after="40" w:line="240" w:lineRule="auto"/>
              <w:rPr>
                <w:rFonts w:ascii="Times New Roman" w:eastAsia="Times New Roman" w:hAnsi="Times New Roman"/>
                <w:b/>
                <w:sz w:val="24"/>
                <w:szCs w:val="24"/>
              </w:rPr>
            </w:pPr>
          </w:p>
        </w:tc>
        <w:tc>
          <w:tcPr>
            <w:tcW w:w="1134" w:type="dxa"/>
            <w:vMerge w:val="restart"/>
            <w:vAlign w:val="center"/>
          </w:tcPr>
          <w:p w14:paraId="79886D76" w14:textId="77777777" w:rsidR="00785B1E" w:rsidRPr="001D16D7" w:rsidRDefault="00785B1E" w:rsidP="00665886">
            <w:pPr>
              <w:spacing w:before="40" w:after="40" w:line="240" w:lineRule="auto"/>
              <w:jc w:val="center"/>
              <w:rPr>
                <w:rFonts w:ascii="Times New Roman" w:eastAsia="Times New Roman" w:hAnsi="Times New Roman"/>
                <w:b/>
                <w:sz w:val="24"/>
                <w:szCs w:val="24"/>
              </w:rPr>
            </w:pPr>
            <w:proofErr w:type="spellStart"/>
            <w:r w:rsidRPr="001D16D7">
              <w:rPr>
                <w:rFonts w:ascii="Times New Roman" w:eastAsia="Times New Roman" w:hAnsi="Times New Roman"/>
                <w:b/>
                <w:sz w:val="24"/>
                <w:szCs w:val="24"/>
              </w:rPr>
              <w:t>Mã</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số</w:t>
            </w:r>
            <w:proofErr w:type="spellEnd"/>
          </w:p>
        </w:tc>
        <w:tc>
          <w:tcPr>
            <w:tcW w:w="1276" w:type="dxa"/>
            <w:gridSpan w:val="2"/>
            <w:vMerge w:val="restart"/>
            <w:vAlign w:val="center"/>
          </w:tcPr>
          <w:p w14:paraId="377E095B" w14:textId="77777777" w:rsidR="00785B1E" w:rsidRPr="001D16D7" w:rsidRDefault="00785B1E" w:rsidP="00665886">
            <w:pPr>
              <w:spacing w:after="0" w:line="240" w:lineRule="auto"/>
              <w:ind w:left="-72" w:right="-72"/>
              <w:jc w:val="center"/>
              <w:rPr>
                <w:rFonts w:ascii="Times New Roman" w:eastAsia="Times New Roman" w:hAnsi="Times New Roman"/>
                <w:b/>
                <w:bCs/>
                <w:sz w:val="24"/>
                <w:szCs w:val="24"/>
                <w:lang w:eastAsia="zh-CN"/>
              </w:rPr>
            </w:pPr>
            <w:proofErr w:type="spellStart"/>
            <w:r w:rsidRPr="001D16D7">
              <w:rPr>
                <w:rFonts w:ascii="Times New Roman" w:eastAsia="Times New Roman" w:hAnsi="Times New Roman"/>
                <w:b/>
                <w:bCs/>
                <w:sz w:val="24"/>
                <w:szCs w:val="24"/>
                <w:lang w:eastAsia="zh-CN"/>
              </w:rPr>
              <w:t>Đơn</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vị</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tính</w:t>
            </w:r>
            <w:proofErr w:type="spellEnd"/>
          </w:p>
        </w:tc>
        <w:tc>
          <w:tcPr>
            <w:tcW w:w="1276" w:type="dxa"/>
            <w:vMerge w:val="restart"/>
            <w:vAlign w:val="center"/>
          </w:tcPr>
          <w:p w14:paraId="4585403A" w14:textId="77777777" w:rsidR="00785B1E" w:rsidRPr="001D16D7" w:rsidRDefault="00785B1E" w:rsidP="00665886">
            <w:pPr>
              <w:spacing w:after="0" w:line="240" w:lineRule="auto"/>
              <w:ind w:left="-72" w:right="-72"/>
              <w:jc w:val="center"/>
              <w:rPr>
                <w:rFonts w:ascii="Times New Roman" w:eastAsia="Times New Roman" w:hAnsi="Times New Roman"/>
                <w:b/>
                <w:bCs/>
                <w:sz w:val="24"/>
                <w:szCs w:val="24"/>
                <w:lang w:eastAsia="zh-CN"/>
              </w:rPr>
            </w:pPr>
            <w:proofErr w:type="spellStart"/>
            <w:r w:rsidRPr="001D16D7">
              <w:rPr>
                <w:rFonts w:ascii="Times New Roman" w:eastAsia="Times New Roman" w:hAnsi="Times New Roman"/>
                <w:b/>
                <w:bCs/>
                <w:sz w:val="24"/>
                <w:szCs w:val="24"/>
                <w:lang w:eastAsia="zh-CN"/>
              </w:rPr>
              <w:t>Tổng</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số</w:t>
            </w:r>
            <w:proofErr w:type="spellEnd"/>
          </w:p>
        </w:tc>
        <w:tc>
          <w:tcPr>
            <w:tcW w:w="1417" w:type="dxa"/>
            <w:vMerge w:val="restart"/>
            <w:vAlign w:val="center"/>
          </w:tcPr>
          <w:p w14:paraId="5A16418C" w14:textId="56F33E4D" w:rsidR="00785B1E" w:rsidRPr="001D16D7" w:rsidRDefault="00785B1E" w:rsidP="00665886">
            <w:pPr>
              <w:spacing w:after="0" w:line="240" w:lineRule="auto"/>
              <w:ind w:left="-72" w:right="-72"/>
              <w:jc w:val="center"/>
              <w:rPr>
                <w:rFonts w:ascii="Times New Roman" w:eastAsia="Times New Roman" w:hAnsi="Times New Roman"/>
                <w:b/>
                <w:bCs/>
                <w:sz w:val="24"/>
                <w:szCs w:val="24"/>
                <w:lang w:eastAsia="zh-CN"/>
              </w:rPr>
            </w:pPr>
            <w:r w:rsidRPr="001D16D7">
              <w:rPr>
                <w:rFonts w:ascii="Times New Roman" w:eastAsia="Times New Roman" w:hAnsi="Times New Roman"/>
                <w:b/>
                <w:bCs/>
                <w:sz w:val="24"/>
                <w:szCs w:val="24"/>
                <w:lang w:val="vi-VN" w:eastAsia="zh-CN"/>
              </w:rPr>
              <w:t>D</w:t>
            </w:r>
            <w:proofErr w:type="spellStart"/>
            <w:r w:rsidRPr="001D16D7">
              <w:rPr>
                <w:rFonts w:ascii="Times New Roman" w:eastAsia="Times New Roman" w:hAnsi="Times New Roman"/>
                <w:b/>
                <w:bCs/>
                <w:sz w:val="24"/>
                <w:szCs w:val="24"/>
                <w:lang w:eastAsia="zh-CN"/>
              </w:rPr>
              <w:t>oanh</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thu</w:t>
            </w:r>
            <w:proofErr w:type="spellEnd"/>
            <w:r w:rsidRPr="001D16D7">
              <w:rPr>
                <w:rFonts w:ascii="Times New Roman" w:eastAsia="Times New Roman" w:hAnsi="Times New Roman"/>
                <w:b/>
                <w:bCs/>
                <w:sz w:val="24"/>
                <w:szCs w:val="24"/>
                <w:lang w:eastAsia="zh-CN"/>
              </w:rPr>
              <w:br/>
            </w:r>
            <w:r w:rsidRPr="001D16D7">
              <w:rPr>
                <w:rFonts w:ascii="Times New Roman" w:eastAsia="Times New Roman" w:hAnsi="Times New Roman"/>
                <w:bCs/>
                <w:i/>
                <w:sz w:val="24"/>
                <w:szCs w:val="24"/>
                <w:lang w:eastAsia="zh-CN"/>
              </w:rPr>
              <w:t>(</w:t>
            </w:r>
            <w:proofErr w:type="spellStart"/>
            <w:r w:rsidRPr="001D16D7">
              <w:rPr>
                <w:rFonts w:ascii="Times New Roman" w:eastAsia="Times New Roman" w:hAnsi="Times New Roman"/>
                <w:bCs/>
                <w:i/>
                <w:sz w:val="24"/>
                <w:szCs w:val="24"/>
                <w:lang w:eastAsia="zh-CN"/>
              </w:rPr>
              <w:t>Tỷ</w:t>
            </w:r>
            <w:proofErr w:type="spellEnd"/>
            <w:r w:rsidRPr="001D16D7">
              <w:rPr>
                <w:rFonts w:ascii="Times New Roman" w:eastAsia="Times New Roman" w:hAnsi="Times New Roman"/>
                <w:bCs/>
                <w:i/>
                <w:sz w:val="24"/>
                <w:szCs w:val="24"/>
                <w:lang w:eastAsia="zh-CN"/>
              </w:rPr>
              <w:t xml:space="preserve"> </w:t>
            </w:r>
            <w:proofErr w:type="spellStart"/>
            <w:r w:rsidRPr="001D16D7">
              <w:rPr>
                <w:rFonts w:ascii="Times New Roman" w:eastAsia="Times New Roman" w:hAnsi="Times New Roman"/>
                <w:bCs/>
                <w:i/>
                <w:sz w:val="24"/>
                <w:szCs w:val="24"/>
                <w:lang w:eastAsia="zh-CN"/>
              </w:rPr>
              <w:t>đồng</w:t>
            </w:r>
            <w:proofErr w:type="spellEnd"/>
            <w:r w:rsidRPr="001D16D7">
              <w:rPr>
                <w:rFonts w:ascii="Times New Roman" w:eastAsia="Times New Roman" w:hAnsi="Times New Roman"/>
                <w:bCs/>
                <w:i/>
                <w:sz w:val="24"/>
                <w:szCs w:val="24"/>
                <w:lang w:eastAsia="zh-CN"/>
              </w:rPr>
              <w:t>)</w:t>
            </w:r>
          </w:p>
        </w:tc>
        <w:tc>
          <w:tcPr>
            <w:tcW w:w="3119" w:type="dxa"/>
            <w:gridSpan w:val="3"/>
            <w:vAlign w:val="center"/>
          </w:tcPr>
          <w:p w14:paraId="22DD8B8D" w14:textId="77777777" w:rsidR="00785B1E" w:rsidRPr="001D16D7" w:rsidRDefault="00785B1E" w:rsidP="00665886">
            <w:pPr>
              <w:spacing w:after="0" w:line="240" w:lineRule="auto"/>
              <w:ind w:left="-72" w:right="-72"/>
              <w:jc w:val="center"/>
              <w:rPr>
                <w:rFonts w:ascii="Times New Roman" w:eastAsia="Times New Roman" w:hAnsi="Times New Roman"/>
                <w:b/>
                <w:bCs/>
                <w:sz w:val="24"/>
                <w:szCs w:val="24"/>
                <w:lang w:eastAsia="zh-CN"/>
              </w:rPr>
            </w:pPr>
            <w:r w:rsidRPr="001D16D7">
              <w:rPr>
                <w:rFonts w:ascii="Times New Roman" w:eastAsia="Times New Roman" w:hAnsi="Times New Roman"/>
                <w:b/>
                <w:bCs/>
                <w:sz w:val="24"/>
                <w:szCs w:val="24"/>
                <w:lang w:eastAsia="zh-CN"/>
              </w:rPr>
              <w:t xml:space="preserve">Trong </w:t>
            </w:r>
            <w:proofErr w:type="spellStart"/>
            <w:r w:rsidRPr="001D16D7">
              <w:rPr>
                <w:rFonts w:ascii="Times New Roman" w:eastAsia="Times New Roman" w:hAnsi="Times New Roman"/>
                <w:b/>
                <w:bCs/>
                <w:sz w:val="24"/>
                <w:szCs w:val="24"/>
                <w:lang w:eastAsia="zh-CN"/>
              </w:rPr>
              <w:t>đó</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dịch</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vụ</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chuyển</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phát</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hàng</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hóa</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cho</w:t>
            </w:r>
            <w:proofErr w:type="spellEnd"/>
            <w:r w:rsidRPr="001D16D7">
              <w:rPr>
                <w:rFonts w:ascii="Times New Roman" w:eastAsia="Times New Roman" w:hAnsi="Times New Roman"/>
                <w:b/>
                <w:bCs/>
                <w:sz w:val="24"/>
                <w:szCs w:val="24"/>
                <w:lang w:eastAsia="zh-CN"/>
              </w:rPr>
              <w:t xml:space="preserve"> TMĐT</w:t>
            </w:r>
          </w:p>
        </w:tc>
      </w:tr>
      <w:tr w:rsidR="002539D4" w:rsidRPr="001D16D7" w14:paraId="2E7FA0BE" w14:textId="77777777" w:rsidTr="00BA6F05">
        <w:trPr>
          <w:trHeight w:val="557"/>
        </w:trPr>
        <w:tc>
          <w:tcPr>
            <w:tcW w:w="6095" w:type="dxa"/>
            <w:vMerge/>
          </w:tcPr>
          <w:p w14:paraId="2315ADB3" w14:textId="77777777" w:rsidR="00785B1E" w:rsidRPr="001D16D7" w:rsidRDefault="00785B1E" w:rsidP="00E7236D">
            <w:pPr>
              <w:spacing w:before="40" w:after="40" w:line="240" w:lineRule="auto"/>
              <w:rPr>
                <w:rFonts w:ascii="Times New Roman" w:eastAsia="Times New Roman" w:hAnsi="Times New Roman"/>
                <w:b/>
                <w:sz w:val="24"/>
                <w:szCs w:val="24"/>
              </w:rPr>
            </w:pPr>
          </w:p>
        </w:tc>
        <w:tc>
          <w:tcPr>
            <w:tcW w:w="1134" w:type="dxa"/>
            <w:vMerge/>
            <w:vAlign w:val="center"/>
          </w:tcPr>
          <w:p w14:paraId="11B5620E" w14:textId="77777777" w:rsidR="00785B1E" w:rsidRPr="001D16D7" w:rsidRDefault="00785B1E" w:rsidP="00665886">
            <w:pPr>
              <w:spacing w:before="40" w:after="40" w:line="240" w:lineRule="auto"/>
              <w:jc w:val="center"/>
              <w:rPr>
                <w:rFonts w:ascii="Times New Roman" w:eastAsia="Times New Roman" w:hAnsi="Times New Roman"/>
                <w:b/>
                <w:sz w:val="24"/>
                <w:szCs w:val="24"/>
              </w:rPr>
            </w:pPr>
          </w:p>
        </w:tc>
        <w:tc>
          <w:tcPr>
            <w:tcW w:w="1276" w:type="dxa"/>
            <w:gridSpan w:val="2"/>
            <w:vMerge/>
            <w:vAlign w:val="center"/>
          </w:tcPr>
          <w:p w14:paraId="767F6523" w14:textId="77777777" w:rsidR="00785B1E" w:rsidRPr="001D16D7" w:rsidRDefault="00785B1E" w:rsidP="00665886">
            <w:pPr>
              <w:spacing w:before="40" w:after="40" w:line="240" w:lineRule="auto"/>
              <w:jc w:val="center"/>
              <w:rPr>
                <w:rFonts w:ascii="Times New Roman" w:eastAsia="Times New Roman" w:hAnsi="Times New Roman"/>
                <w:b/>
                <w:sz w:val="24"/>
                <w:szCs w:val="24"/>
              </w:rPr>
            </w:pPr>
          </w:p>
        </w:tc>
        <w:tc>
          <w:tcPr>
            <w:tcW w:w="1276" w:type="dxa"/>
            <w:vMerge/>
            <w:vAlign w:val="center"/>
          </w:tcPr>
          <w:p w14:paraId="1057D672" w14:textId="77777777" w:rsidR="00785B1E" w:rsidRPr="001D16D7" w:rsidRDefault="00785B1E" w:rsidP="00665886">
            <w:pPr>
              <w:spacing w:before="40" w:after="40" w:line="240" w:lineRule="auto"/>
              <w:jc w:val="center"/>
              <w:rPr>
                <w:rFonts w:ascii="Times New Roman" w:eastAsia="Times New Roman" w:hAnsi="Times New Roman"/>
                <w:b/>
                <w:sz w:val="24"/>
                <w:szCs w:val="24"/>
              </w:rPr>
            </w:pPr>
          </w:p>
        </w:tc>
        <w:tc>
          <w:tcPr>
            <w:tcW w:w="1417" w:type="dxa"/>
            <w:vMerge/>
            <w:vAlign w:val="center"/>
          </w:tcPr>
          <w:p w14:paraId="38D3A86E" w14:textId="77777777" w:rsidR="00785B1E" w:rsidRPr="001D16D7" w:rsidRDefault="00785B1E" w:rsidP="00665886">
            <w:pPr>
              <w:spacing w:before="40" w:after="40" w:line="240" w:lineRule="auto"/>
              <w:jc w:val="center"/>
              <w:rPr>
                <w:rFonts w:ascii="Times New Roman" w:eastAsia="Times New Roman" w:hAnsi="Times New Roman"/>
                <w:b/>
                <w:sz w:val="24"/>
                <w:szCs w:val="24"/>
              </w:rPr>
            </w:pPr>
          </w:p>
        </w:tc>
        <w:tc>
          <w:tcPr>
            <w:tcW w:w="1418" w:type="dxa"/>
            <w:vAlign w:val="center"/>
          </w:tcPr>
          <w:p w14:paraId="07668ABA" w14:textId="77777777" w:rsidR="00785B1E" w:rsidRPr="001D16D7" w:rsidRDefault="00785B1E" w:rsidP="00665886">
            <w:pPr>
              <w:spacing w:before="40" w:after="40" w:line="240" w:lineRule="auto"/>
              <w:jc w:val="center"/>
              <w:rPr>
                <w:rFonts w:ascii="Times New Roman" w:eastAsia="Times New Roman" w:hAnsi="Times New Roman"/>
                <w:b/>
                <w:bCs/>
                <w:sz w:val="24"/>
                <w:szCs w:val="24"/>
                <w:lang w:eastAsia="zh-CN"/>
              </w:rPr>
            </w:pPr>
            <w:proofErr w:type="spellStart"/>
            <w:r w:rsidRPr="001D16D7">
              <w:rPr>
                <w:rFonts w:ascii="Times New Roman" w:eastAsia="Times New Roman" w:hAnsi="Times New Roman"/>
                <w:b/>
                <w:bCs/>
                <w:sz w:val="24"/>
                <w:szCs w:val="24"/>
                <w:lang w:eastAsia="zh-CN"/>
              </w:rPr>
              <w:t>Sản</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lượng</w:t>
            </w:r>
            <w:proofErr w:type="spellEnd"/>
          </w:p>
          <w:p w14:paraId="2AF16824" w14:textId="47CDE9BF" w:rsidR="00785B1E" w:rsidRPr="001D16D7" w:rsidRDefault="00785B1E" w:rsidP="00665886">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bCs/>
                <w:i/>
                <w:sz w:val="24"/>
                <w:szCs w:val="24"/>
                <w:lang w:eastAsia="zh-CN"/>
              </w:rPr>
              <w:t>(</w:t>
            </w:r>
            <w:proofErr w:type="spellStart"/>
            <w:r w:rsidRPr="001D16D7">
              <w:rPr>
                <w:rFonts w:ascii="Times New Roman" w:eastAsia="Times New Roman" w:hAnsi="Times New Roman"/>
                <w:bCs/>
                <w:i/>
                <w:sz w:val="24"/>
                <w:szCs w:val="24"/>
                <w:lang w:eastAsia="zh-CN"/>
              </w:rPr>
              <w:t>Cái</w:t>
            </w:r>
            <w:proofErr w:type="spellEnd"/>
            <w:r w:rsidRPr="001D16D7">
              <w:rPr>
                <w:rFonts w:ascii="Times New Roman" w:eastAsia="Times New Roman" w:hAnsi="Times New Roman"/>
                <w:bCs/>
                <w:i/>
                <w:sz w:val="24"/>
                <w:szCs w:val="24"/>
                <w:lang w:eastAsia="zh-CN"/>
              </w:rPr>
              <w:t>)</w:t>
            </w:r>
          </w:p>
        </w:tc>
        <w:tc>
          <w:tcPr>
            <w:tcW w:w="1701" w:type="dxa"/>
            <w:gridSpan w:val="2"/>
            <w:vAlign w:val="center"/>
          </w:tcPr>
          <w:p w14:paraId="0A35014D" w14:textId="77777777" w:rsidR="00785B1E" w:rsidRPr="001D16D7" w:rsidRDefault="00785B1E" w:rsidP="00665886">
            <w:pPr>
              <w:spacing w:after="0" w:line="240" w:lineRule="auto"/>
              <w:ind w:left="-72" w:right="-72"/>
              <w:jc w:val="center"/>
              <w:rPr>
                <w:rFonts w:ascii="Times New Roman" w:eastAsia="Times New Roman" w:hAnsi="Times New Roman"/>
                <w:b/>
                <w:bCs/>
                <w:sz w:val="24"/>
                <w:szCs w:val="24"/>
                <w:lang w:eastAsia="zh-CN"/>
              </w:rPr>
            </w:pPr>
            <w:r w:rsidRPr="001D16D7">
              <w:rPr>
                <w:rFonts w:ascii="Times New Roman" w:eastAsia="Times New Roman" w:hAnsi="Times New Roman"/>
                <w:b/>
                <w:bCs/>
                <w:sz w:val="24"/>
                <w:szCs w:val="24"/>
                <w:lang w:val="vi-VN" w:eastAsia="zh-CN"/>
              </w:rPr>
              <w:t>D</w:t>
            </w:r>
            <w:proofErr w:type="spellStart"/>
            <w:r w:rsidRPr="001D16D7">
              <w:rPr>
                <w:rFonts w:ascii="Times New Roman" w:eastAsia="Times New Roman" w:hAnsi="Times New Roman"/>
                <w:b/>
                <w:bCs/>
                <w:sz w:val="24"/>
                <w:szCs w:val="24"/>
                <w:lang w:eastAsia="zh-CN"/>
              </w:rPr>
              <w:t>oanh</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thu</w:t>
            </w:r>
            <w:proofErr w:type="spellEnd"/>
            <w:r w:rsidRPr="001D16D7">
              <w:rPr>
                <w:rFonts w:ascii="Times New Roman" w:eastAsia="Times New Roman" w:hAnsi="Times New Roman"/>
                <w:b/>
                <w:bCs/>
                <w:sz w:val="24"/>
                <w:szCs w:val="24"/>
                <w:lang w:eastAsia="zh-CN"/>
              </w:rPr>
              <w:br/>
            </w:r>
            <w:r w:rsidRPr="001D16D7">
              <w:rPr>
                <w:rFonts w:ascii="Times New Roman" w:eastAsia="Times New Roman" w:hAnsi="Times New Roman"/>
                <w:bCs/>
                <w:i/>
                <w:sz w:val="24"/>
                <w:szCs w:val="24"/>
                <w:lang w:eastAsia="zh-CN"/>
              </w:rPr>
              <w:t>(</w:t>
            </w:r>
            <w:proofErr w:type="spellStart"/>
            <w:r w:rsidRPr="001D16D7">
              <w:rPr>
                <w:rFonts w:ascii="Times New Roman" w:eastAsia="Times New Roman" w:hAnsi="Times New Roman"/>
                <w:bCs/>
                <w:i/>
                <w:sz w:val="24"/>
                <w:szCs w:val="24"/>
                <w:lang w:eastAsia="zh-CN"/>
              </w:rPr>
              <w:t>Tỷ</w:t>
            </w:r>
            <w:proofErr w:type="spellEnd"/>
            <w:r w:rsidRPr="001D16D7">
              <w:rPr>
                <w:rFonts w:ascii="Times New Roman" w:eastAsia="Times New Roman" w:hAnsi="Times New Roman"/>
                <w:bCs/>
                <w:i/>
                <w:sz w:val="24"/>
                <w:szCs w:val="24"/>
                <w:lang w:eastAsia="zh-CN"/>
              </w:rPr>
              <w:t xml:space="preserve"> </w:t>
            </w:r>
            <w:proofErr w:type="spellStart"/>
            <w:r w:rsidRPr="001D16D7">
              <w:rPr>
                <w:rFonts w:ascii="Times New Roman" w:eastAsia="Times New Roman" w:hAnsi="Times New Roman"/>
                <w:bCs/>
                <w:i/>
                <w:sz w:val="24"/>
                <w:szCs w:val="24"/>
                <w:lang w:eastAsia="zh-CN"/>
              </w:rPr>
              <w:t>đồng</w:t>
            </w:r>
            <w:proofErr w:type="spellEnd"/>
            <w:r w:rsidRPr="001D16D7">
              <w:rPr>
                <w:rFonts w:ascii="Times New Roman" w:eastAsia="Times New Roman" w:hAnsi="Times New Roman"/>
                <w:bCs/>
                <w:i/>
                <w:sz w:val="24"/>
                <w:szCs w:val="24"/>
                <w:lang w:eastAsia="zh-CN"/>
              </w:rPr>
              <w:t>)</w:t>
            </w:r>
          </w:p>
        </w:tc>
      </w:tr>
      <w:tr w:rsidR="002539D4" w:rsidRPr="007D74D8" w14:paraId="5612B2B3" w14:textId="77777777" w:rsidTr="00BA6F05">
        <w:tc>
          <w:tcPr>
            <w:tcW w:w="6095" w:type="dxa"/>
          </w:tcPr>
          <w:p w14:paraId="71467495" w14:textId="77777777" w:rsidR="00785B1E" w:rsidRPr="007D74D8" w:rsidRDefault="00785B1E" w:rsidP="00E7236D">
            <w:pPr>
              <w:spacing w:before="40" w:after="40" w:line="240" w:lineRule="auto"/>
              <w:jc w:val="center"/>
              <w:rPr>
                <w:rFonts w:ascii="Times New Roman" w:eastAsia="Times New Roman" w:hAnsi="Times New Roman"/>
              </w:rPr>
            </w:pPr>
            <w:r w:rsidRPr="007D74D8">
              <w:rPr>
                <w:rFonts w:ascii="Times New Roman" w:eastAsia="Times New Roman" w:hAnsi="Times New Roman"/>
              </w:rPr>
              <w:t>A</w:t>
            </w:r>
          </w:p>
        </w:tc>
        <w:tc>
          <w:tcPr>
            <w:tcW w:w="1134" w:type="dxa"/>
          </w:tcPr>
          <w:p w14:paraId="36F376FC" w14:textId="77777777" w:rsidR="00785B1E" w:rsidRPr="007D74D8" w:rsidRDefault="00785B1E" w:rsidP="00E7236D">
            <w:pPr>
              <w:spacing w:before="40" w:after="40" w:line="240" w:lineRule="auto"/>
              <w:jc w:val="center"/>
              <w:rPr>
                <w:rFonts w:ascii="Times New Roman" w:eastAsia="Times New Roman" w:hAnsi="Times New Roman"/>
              </w:rPr>
            </w:pPr>
            <w:r w:rsidRPr="007D74D8">
              <w:rPr>
                <w:rFonts w:ascii="Times New Roman" w:eastAsia="Times New Roman" w:hAnsi="Times New Roman"/>
              </w:rPr>
              <w:t>B</w:t>
            </w:r>
          </w:p>
        </w:tc>
        <w:tc>
          <w:tcPr>
            <w:tcW w:w="1276" w:type="dxa"/>
            <w:gridSpan w:val="2"/>
          </w:tcPr>
          <w:p w14:paraId="352868F4" w14:textId="77777777" w:rsidR="00785B1E" w:rsidRPr="007D74D8" w:rsidRDefault="00785B1E" w:rsidP="00E7236D">
            <w:pPr>
              <w:spacing w:before="40" w:after="40" w:line="240" w:lineRule="auto"/>
              <w:jc w:val="center"/>
              <w:rPr>
                <w:rFonts w:ascii="Times New Roman" w:eastAsia="Times New Roman" w:hAnsi="Times New Roman"/>
              </w:rPr>
            </w:pPr>
            <w:r w:rsidRPr="007D74D8">
              <w:rPr>
                <w:rFonts w:ascii="Times New Roman" w:eastAsia="Times New Roman" w:hAnsi="Times New Roman"/>
              </w:rPr>
              <w:t>C</w:t>
            </w:r>
          </w:p>
        </w:tc>
        <w:tc>
          <w:tcPr>
            <w:tcW w:w="1276" w:type="dxa"/>
          </w:tcPr>
          <w:p w14:paraId="6A4F3673" w14:textId="77777777" w:rsidR="00785B1E" w:rsidRPr="007D74D8" w:rsidRDefault="00785B1E" w:rsidP="00E7236D">
            <w:pPr>
              <w:spacing w:before="40" w:after="40" w:line="240" w:lineRule="auto"/>
              <w:jc w:val="center"/>
              <w:rPr>
                <w:rFonts w:ascii="Times New Roman" w:eastAsia="Times New Roman" w:hAnsi="Times New Roman"/>
              </w:rPr>
            </w:pPr>
            <w:r w:rsidRPr="007D74D8">
              <w:rPr>
                <w:rFonts w:ascii="Times New Roman" w:eastAsia="Times New Roman" w:hAnsi="Times New Roman"/>
              </w:rPr>
              <w:t>1</w:t>
            </w:r>
          </w:p>
        </w:tc>
        <w:tc>
          <w:tcPr>
            <w:tcW w:w="1417" w:type="dxa"/>
          </w:tcPr>
          <w:p w14:paraId="2BA0EAA8" w14:textId="714ABA1C" w:rsidR="00785B1E" w:rsidRPr="007D74D8" w:rsidRDefault="00785B1E" w:rsidP="00E7236D">
            <w:pPr>
              <w:spacing w:before="40" w:after="40" w:line="240" w:lineRule="auto"/>
              <w:jc w:val="center"/>
              <w:rPr>
                <w:rFonts w:ascii="Times New Roman" w:eastAsia="Times New Roman" w:hAnsi="Times New Roman"/>
              </w:rPr>
            </w:pPr>
            <w:r w:rsidRPr="007D74D8">
              <w:rPr>
                <w:rFonts w:ascii="Times New Roman" w:eastAsia="Times New Roman" w:hAnsi="Times New Roman"/>
              </w:rPr>
              <w:t>2</w:t>
            </w:r>
          </w:p>
        </w:tc>
        <w:tc>
          <w:tcPr>
            <w:tcW w:w="1418" w:type="dxa"/>
          </w:tcPr>
          <w:p w14:paraId="5756EAE6" w14:textId="60D03F1F" w:rsidR="00785B1E" w:rsidRPr="007D74D8" w:rsidRDefault="00785B1E" w:rsidP="00E7236D">
            <w:pPr>
              <w:spacing w:before="40" w:after="40" w:line="240" w:lineRule="auto"/>
              <w:jc w:val="center"/>
              <w:rPr>
                <w:rFonts w:ascii="Times New Roman" w:eastAsia="Times New Roman" w:hAnsi="Times New Roman"/>
              </w:rPr>
            </w:pPr>
            <w:r w:rsidRPr="007D74D8">
              <w:rPr>
                <w:rFonts w:ascii="Times New Roman" w:eastAsia="Times New Roman" w:hAnsi="Times New Roman"/>
              </w:rPr>
              <w:t>3</w:t>
            </w:r>
          </w:p>
        </w:tc>
        <w:tc>
          <w:tcPr>
            <w:tcW w:w="1701" w:type="dxa"/>
            <w:gridSpan w:val="2"/>
          </w:tcPr>
          <w:p w14:paraId="3C7E586A" w14:textId="513DF815" w:rsidR="00785B1E" w:rsidRPr="007D74D8" w:rsidRDefault="00785B1E" w:rsidP="00E7236D">
            <w:pPr>
              <w:spacing w:before="40" w:after="40" w:line="240" w:lineRule="auto"/>
              <w:jc w:val="center"/>
              <w:rPr>
                <w:rFonts w:ascii="Times New Roman" w:eastAsia="Times New Roman" w:hAnsi="Times New Roman"/>
              </w:rPr>
            </w:pPr>
            <w:r w:rsidRPr="007D74D8">
              <w:rPr>
                <w:rFonts w:ascii="Times New Roman" w:eastAsia="Times New Roman" w:hAnsi="Times New Roman"/>
              </w:rPr>
              <w:t>4</w:t>
            </w:r>
          </w:p>
        </w:tc>
      </w:tr>
      <w:tr w:rsidR="002539D4" w:rsidRPr="001D16D7" w14:paraId="0F04A9AD" w14:textId="77777777" w:rsidTr="00BA6F05">
        <w:tc>
          <w:tcPr>
            <w:tcW w:w="6095" w:type="dxa"/>
          </w:tcPr>
          <w:p w14:paraId="253384F4" w14:textId="0834A5B6" w:rsidR="00FB5E55" w:rsidRPr="001D16D7" w:rsidRDefault="00785B1E" w:rsidP="00E7236D">
            <w:pPr>
              <w:spacing w:after="0" w:line="240" w:lineRule="auto"/>
              <w:rPr>
                <w:rFonts w:ascii="Times New Roman" w:eastAsia="Times New Roman" w:hAnsi="Times New Roman"/>
                <w:b/>
                <w:sz w:val="24"/>
                <w:szCs w:val="24"/>
                <w:lang w:val="vi-VN" w:eastAsia="zh-CN"/>
              </w:rPr>
            </w:pPr>
            <w:r w:rsidRPr="001D16D7">
              <w:rPr>
                <w:rFonts w:ascii="Times New Roman" w:eastAsia="Times New Roman" w:hAnsi="Times New Roman"/>
                <w:b/>
                <w:sz w:val="24"/>
                <w:szCs w:val="24"/>
                <w:lang w:eastAsia="zh-CN"/>
              </w:rPr>
              <w:t xml:space="preserve">1. </w:t>
            </w:r>
            <w:proofErr w:type="spellStart"/>
            <w:r w:rsidRPr="001D16D7">
              <w:rPr>
                <w:rFonts w:ascii="Times New Roman" w:eastAsia="Times New Roman" w:hAnsi="Times New Roman"/>
                <w:b/>
                <w:sz w:val="24"/>
                <w:szCs w:val="24"/>
                <w:lang w:eastAsia="zh-CN"/>
              </w:rPr>
              <w:t>Tổng</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doanh</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thu</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của</w:t>
            </w:r>
            <w:proofErr w:type="spellEnd"/>
            <w:r w:rsidRPr="001D16D7">
              <w:rPr>
                <w:rFonts w:ascii="Times New Roman" w:eastAsia="Times New Roman" w:hAnsi="Times New Roman"/>
                <w:b/>
                <w:sz w:val="24"/>
                <w:szCs w:val="24"/>
                <w:lang w:eastAsia="zh-CN"/>
              </w:rPr>
              <w:t xml:space="preserve"> </w:t>
            </w:r>
            <w:r w:rsidRPr="001D16D7">
              <w:rPr>
                <w:rFonts w:ascii="Times New Roman" w:eastAsia="Times New Roman" w:hAnsi="Times New Roman"/>
                <w:b/>
                <w:sz w:val="24"/>
                <w:szCs w:val="24"/>
                <w:lang w:val="vi-VN" w:eastAsia="zh-CN"/>
              </w:rPr>
              <w:t xml:space="preserve">doanh nghiệp bưu chính </w:t>
            </w:r>
          </w:p>
          <w:p w14:paraId="265E4EDA" w14:textId="08B287A1" w:rsidR="00785B1E" w:rsidRPr="001D16D7" w:rsidRDefault="00C51BE9" w:rsidP="00C51BE9">
            <w:pPr>
              <w:spacing w:after="0" w:line="240" w:lineRule="auto"/>
              <w:ind w:left="321"/>
              <w:rPr>
                <w:rFonts w:ascii="Times New Roman" w:eastAsia="Times New Roman" w:hAnsi="Times New Roman"/>
                <w:b/>
                <w:i/>
                <w:sz w:val="24"/>
                <w:szCs w:val="24"/>
              </w:rPr>
            </w:pPr>
            <w:r w:rsidRPr="001D16D7">
              <w:rPr>
                <w:rFonts w:ascii="Times New Roman" w:eastAsia="Times New Roman" w:hAnsi="Times New Roman"/>
                <w:b/>
                <w:i/>
                <w:sz w:val="24"/>
                <w:szCs w:val="24"/>
                <w:lang w:val="vi-VN" w:eastAsia="zh-CN"/>
              </w:rPr>
              <w:t>Trong đó</w:t>
            </w:r>
          </w:p>
        </w:tc>
        <w:tc>
          <w:tcPr>
            <w:tcW w:w="1134" w:type="dxa"/>
            <w:vAlign w:val="center"/>
          </w:tcPr>
          <w:p w14:paraId="0B03C229" w14:textId="77777777" w:rsidR="00785B1E" w:rsidRPr="001D16D7" w:rsidRDefault="00785B1E" w:rsidP="00E7236D">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01</w:t>
            </w:r>
          </w:p>
        </w:tc>
        <w:tc>
          <w:tcPr>
            <w:tcW w:w="1276" w:type="dxa"/>
            <w:gridSpan w:val="2"/>
            <w:vAlign w:val="center"/>
          </w:tcPr>
          <w:p w14:paraId="2A3C64E1" w14:textId="77777777" w:rsidR="00785B1E" w:rsidRPr="001D16D7" w:rsidRDefault="00785B1E" w:rsidP="00E7236D">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276" w:type="dxa"/>
          </w:tcPr>
          <w:p w14:paraId="69F6D83D" w14:textId="77777777" w:rsidR="00785B1E" w:rsidRPr="001D16D7" w:rsidRDefault="00785B1E" w:rsidP="00E7236D">
            <w:pPr>
              <w:jc w:val="center"/>
              <w:rPr>
                <w:sz w:val="24"/>
                <w:szCs w:val="24"/>
              </w:rPr>
            </w:pPr>
          </w:p>
        </w:tc>
        <w:tc>
          <w:tcPr>
            <w:tcW w:w="1417" w:type="dxa"/>
            <w:vAlign w:val="center"/>
          </w:tcPr>
          <w:p w14:paraId="50A3718A" w14:textId="77777777" w:rsidR="00785B1E" w:rsidRPr="007F6E9C" w:rsidRDefault="00785B1E" w:rsidP="00E7236D">
            <w:pPr>
              <w:spacing w:after="0"/>
              <w:jc w:val="center"/>
            </w:pPr>
            <w:r w:rsidRPr="007F6E9C">
              <w:rPr>
                <w:rFonts w:ascii="Times New Roman" w:eastAsia="Times New Roman" w:hAnsi="Times New Roman"/>
              </w:rPr>
              <w:t>X</w:t>
            </w:r>
          </w:p>
        </w:tc>
        <w:tc>
          <w:tcPr>
            <w:tcW w:w="1418" w:type="dxa"/>
            <w:vAlign w:val="center"/>
          </w:tcPr>
          <w:p w14:paraId="29479366" w14:textId="77777777" w:rsidR="00785B1E" w:rsidRPr="007F6E9C" w:rsidRDefault="00785B1E" w:rsidP="00E7236D">
            <w:pPr>
              <w:spacing w:after="0"/>
              <w:jc w:val="center"/>
            </w:pPr>
            <w:r w:rsidRPr="007F6E9C">
              <w:rPr>
                <w:rFonts w:ascii="Times New Roman" w:eastAsia="Times New Roman" w:hAnsi="Times New Roman"/>
              </w:rPr>
              <w:t>X</w:t>
            </w:r>
          </w:p>
        </w:tc>
        <w:tc>
          <w:tcPr>
            <w:tcW w:w="1701" w:type="dxa"/>
            <w:gridSpan w:val="2"/>
            <w:vAlign w:val="center"/>
          </w:tcPr>
          <w:p w14:paraId="39EE88D8" w14:textId="77777777" w:rsidR="00785B1E" w:rsidRPr="007F6E9C" w:rsidRDefault="00785B1E" w:rsidP="00E7236D">
            <w:pPr>
              <w:spacing w:after="0"/>
              <w:jc w:val="center"/>
            </w:pPr>
            <w:r w:rsidRPr="007F6E9C">
              <w:rPr>
                <w:rFonts w:ascii="Times New Roman" w:eastAsia="Times New Roman" w:hAnsi="Times New Roman"/>
              </w:rPr>
              <w:t>X</w:t>
            </w:r>
          </w:p>
        </w:tc>
      </w:tr>
      <w:tr w:rsidR="002539D4" w:rsidRPr="001D16D7" w14:paraId="7A875AAC" w14:textId="77777777" w:rsidTr="00BA6F05">
        <w:tc>
          <w:tcPr>
            <w:tcW w:w="6095" w:type="dxa"/>
            <w:vAlign w:val="center"/>
          </w:tcPr>
          <w:p w14:paraId="40EE1835" w14:textId="330991E8" w:rsidR="00785B1E" w:rsidRPr="001D16D7" w:rsidRDefault="00785B1E" w:rsidP="00C51BE9">
            <w:pPr>
              <w:spacing w:after="0"/>
              <w:ind w:left="604"/>
              <w:jc w:val="both"/>
              <w:rPr>
                <w:rFonts w:ascii="Times New Roman" w:hAnsi="Times New Roman"/>
                <w:i/>
                <w:sz w:val="24"/>
                <w:szCs w:val="24"/>
              </w:rPr>
            </w:pPr>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Doanh</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thu</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từ</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dịch</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vụ</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hậu</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cần</w:t>
            </w:r>
            <w:proofErr w:type="spellEnd"/>
            <w:r w:rsidRPr="001D16D7">
              <w:rPr>
                <w:rFonts w:ascii="Times New Roman" w:eastAsia="Times New Roman" w:hAnsi="Times New Roman"/>
                <w:sz w:val="24"/>
                <w:szCs w:val="24"/>
                <w:lang w:eastAsia="zh-CN"/>
              </w:rPr>
              <w:t xml:space="preserve">, (logistics) </w:t>
            </w:r>
            <w:proofErr w:type="spellStart"/>
            <w:r w:rsidRPr="001D16D7">
              <w:rPr>
                <w:rFonts w:ascii="Times New Roman" w:eastAsia="Times New Roman" w:hAnsi="Times New Roman"/>
                <w:sz w:val="24"/>
                <w:szCs w:val="24"/>
                <w:lang w:eastAsia="zh-CN"/>
              </w:rPr>
              <w:t>cho</w:t>
            </w:r>
            <w:proofErr w:type="spellEnd"/>
            <w:r w:rsidRPr="001D16D7">
              <w:rPr>
                <w:rFonts w:ascii="Times New Roman" w:eastAsia="Times New Roman" w:hAnsi="Times New Roman"/>
                <w:sz w:val="24"/>
                <w:szCs w:val="24"/>
                <w:lang w:eastAsia="zh-CN"/>
              </w:rPr>
              <w:t xml:space="preserve"> </w:t>
            </w:r>
            <w:r w:rsidRPr="001D16D7">
              <w:rPr>
                <w:rFonts w:ascii="Times New Roman" w:eastAsia="Times New Roman" w:hAnsi="Times New Roman"/>
                <w:sz w:val="24"/>
                <w:szCs w:val="24"/>
                <w:lang w:val="vi-VN" w:eastAsia="zh-CN"/>
              </w:rPr>
              <w:t>thương mại điện tử (TMĐT)</w:t>
            </w:r>
          </w:p>
        </w:tc>
        <w:tc>
          <w:tcPr>
            <w:tcW w:w="1134" w:type="dxa"/>
            <w:vAlign w:val="center"/>
          </w:tcPr>
          <w:p w14:paraId="0923723D" w14:textId="77777777" w:rsidR="00785B1E" w:rsidRPr="001D16D7" w:rsidRDefault="00785B1E" w:rsidP="00E7236D">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02</w:t>
            </w:r>
          </w:p>
        </w:tc>
        <w:tc>
          <w:tcPr>
            <w:tcW w:w="1276" w:type="dxa"/>
            <w:gridSpan w:val="2"/>
            <w:vAlign w:val="center"/>
          </w:tcPr>
          <w:p w14:paraId="2FE23E7D" w14:textId="77777777" w:rsidR="00785B1E" w:rsidRPr="001D16D7" w:rsidRDefault="00785B1E" w:rsidP="00E7236D">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276" w:type="dxa"/>
          </w:tcPr>
          <w:p w14:paraId="15842152" w14:textId="77777777" w:rsidR="00785B1E" w:rsidRPr="001D16D7" w:rsidRDefault="00785B1E" w:rsidP="00E7236D">
            <w:pPr>
              <w:jc w:val="center"/>
              <w:rPr>
                <w:sz w:val="24"/>
                <w:szCs w:val="24"/>
              </w:rPr>
            </w:pPr>
          </w:p>
        </w:tc>
        <w:tc>
          <w:tcPr>
            <w:tcW w:w="1417" w:type="dxa"/>
            <w:vAlign w:val="center"/>
          </w:tcPr>
          <w:p w14:paraId="3BB3B345" w14:textId="77777777" w:rsidR="00785B1E" w:rsidRPr="007F6E9C" w:rsidRDefault="00785B1E" w:rsidP="00E7236D">
            <w:pPr>
              <w:spacing w:after="0"/>
              <w:jc w:val="center"/>
            </w:pPr>
            <w:r w:rsidRPr="007F6E9C">
              <w:rPr>
                <w:rFonts w:ascii="Times New Roman" w:eastAsia="Times New Roman" w:hAnsi="Times New Roman"/>
              </w:rPr>
              <w:t>X</w:t>
            </w:r>
          </w:p>
        </w:tc>
        <w:tc>
          <w:tcPr>
            <w:tcW w:w="1418" w:type="dxa"/>
            <w:vAlign w:val="center"/>
          </w:tcPr>
          <w:p w14:paraId="77F12445" w14:textId="77777777" w:rsidR="00785B1E" w:rsidRPr="007F6E9C" w:rsidRDefault="00785B1E" w:rsidP="00E7236D">
            <w:pPr>
              <w:spacing w:after="0"/>
              <w:jc w:val="center"/>
            </w:pPr>
            <w:r w:rsidRPr="007F6E9C">
              <w:rPr>
                <w:rFonts w:ascii="Times New Roman" w:eastAsia="Times New Roman" w:hAnsi="Times New Roman"/>
              </w:rPr>
              <w:t>X</w:t>
            </w:r>
          </w:p>
        </w:tc>
        <w:tc>
          <w:tcPr>
            <w:tcW w:w="1701" w:type="dxa"/>
            <w:gridSpan w:val="2"/>
            <w:vAlign w:val="center"/>
          </w:tcPr>
          <w:p w14:paraId="790972D5" w14:textId="77777777" w:rsidR="00785B1E" w:rsidRPr="007F6E9C" w:rsidRDefault="00785B1E" w:rsidP="00E7236D">
            <w:pPr>
              <w:spacing w:after="0"/>
              <w:jc w:val="center"/>
            </w:pPr>
            <w:r w:rsidRPr="007F6E9C">
              <w:rPr>
                <w:rFonts w:ascii="Times New Roman" w:eastAsia="Times New Roman" w:hAnsi="Times New Roman"/>
              </w:rPr>
              <w:t>X</w:t>
            </w:r>
          </w:p>
        </w:tc>
      </w:tr>
      <w:tr w:rsidR="002539D4" w:rsidRPr="001D16D7" w14:paraId="2068938B" w14:textId="77777777" w:rsidTr="00BA6F05">
        <w:tc>
          <w:tcPr>
            <w:tcW w:w="6095" w:type="dxa"/>
            <w:vAlign w:val="center"/>
          </w:tcPr>
          <w:p w14:paraId="35AE7E15" w14:textId="4D806611" w:rsidR="00785B1E" w:rsidRPr="001D16D7" w:rsidRDefault="00785B1E" w:rsidP="00C51BE9">
            <w:pPr>
              <w:spacing w:after="0"/>
              <w:ind w:left="604"/>
              <w:jc w:val="both"/>
              <w:rPr>
                <w:rFonts w:ascii="Times New Roman" w:hAnsi="Times New Roman"/>
                <w:i/>
                <w:sz w:val="24"/>
                <w:szCs w:val="24"/>
              </w:rPr>
            </w:pPr>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Doanh</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thu</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dịch</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vụ</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bưu</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chính</w:t>
            </w:r>
            <w:proofErr w:type="spellEnd"/>
          </w:p>
        </w:tc>
        <w:tc>
          <w:tcPr>
            <w:tcW w:w="1134" w:type="dxa"/>
            <w:vAlign w:val="center"/>
          </w:tcPr>
          <w:p w14:paraId="0227C060" w14:textId="77777777" w:rsidR="00785B1E" w:rsidRPr="001D16D7" w:rsidRDefault="00785B1E" w:rsidP="00E7236D">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03</w:t>
            </w:r>
          </w:p>
        </w:tc>
        <w:tc>
          <w:tcPr>
            <w:tcW w:w="1276" w:type="dxa"/>
            <w:gridSpan w:val="2"/>
            <w:vAlign w:val="center"/>
          </w:tcPr>
          <w:p w14:paraId="4A0BE70F" w14:textId="77777777" w:rsidR="00785B1E" w:rsidRPr="001D16D7" w:rsidRDefault="00785B1E" w:rsidP="00E7236D">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276" w:type="dxa"/>
          </w:tcPr>
          <w:p w14:paraId="45AC0F88" w14:textId="77777777" w:rsidR="00785B1E" w:rsidRPr="001D16D7" w:rsidRDefault="00785B1E" w:rsidP="00E7236D">
            <w:pPr>
              <w:jc w:val="center"/>
              <w:rPr>
                <w:sz w:val="24"/>
                <w:szCs w:val="24"/>
              </w:rPr>
            </w:pPr>
          </w:p>
        </w:tc>
        <w:tc>
          <w:tcPr>
            <w:tcW w:w="1417" w:type="dxa"/>
            <w:vAlign w:val="center"/>
          </w:tcPr>
          <w:p w14:paraId="4EF910DF" w14:textId="77777777" w:rsidR="00785B1E" w:rsidRPr="007F6E9C" w:rsidRDefault="00785B1E" w:rsidP="00E7236D">
            <w:pPr>
              <w:spacing w:after="0"/>
              <w:jc w:val="center"/>
            </w:pPr>
            <w:r w:rsidRPr="007F6E9C">
              <w:rPr>
                <w:rFonts w:ascii="Times New Roman" w:eastAsia="Times New Roman" w:hAnsi="Times New Roman"/>
              </w:rPr>
              <w:t>X</w:t>
            </w:r>
          </w:p>
        </w:tc>
        <w:tc>
          <w:tcPr>
            <w:tcW w:w="1418" w:type="dxa"/>
            <w:vAlign w:val="center"/>
          </w:tcPr>
          <w:p w14:paraId="44091C0B" w14:textId="77777777" w:rsidR="00785B1E" w:rsidRPr="007F6E9C" w:rsidRDefault="00785B1E" w:rsidP="00E7236D">
            <w:pPr>
              <w:spacing w:after="0"/>
              <w:jc w:val="center"/>
            </w:pPr>
            <w:r w:rsidRPr="007F6E9C">
              <w:rPr>
                <w:rFonts w:ascii="Times New Roman" w:eastAsia="Times New Roman" w:hAnsi="Times New Roman"/>
              </w:rPr>
              <w:t>X</w:t>
            </w:r>
          </w:p>
        </w:tc>
        <w:tc>
          <w:tcPr>
            <w:tcW w:w="1701" w:type="dxa"/>
            <w:gridSpan w:val="2"/>
            <w:vAlign w:val="center"/>
          </w:tcPr>
          <w:p w14:paraId="2C85B474" w14:textId="77777777" w:rsidR="00785B1E" w:rsidRPr="007F6E9C" w:rsidRDefault="00785B1E" w:rsidP="00E7236D">
            <w:pPr>
              <w:spacing w:after="0"/>
              <w:jc w:val="center"/>
            </w:pPr>
            <w:r w:rsidRPr="007F6E9C">
              <w:rPr>
                <w:rFonts w:ascii="Times New Roman" w:eastAsia="Times New Roman" w:hAnsi="Times New Roman"/>
              </w:rPr>
              <w:t>X</w:t>
            </w:r>
          </w:p>
        </w:tc>
      </w:tr>
      <w:tr w:rsidR="002539D4" w:rsidRPr="001D16D7" w14:paraId="1EB3E352" w14:textId="77777777" w:rsidTr="00BA6F05">
        <w:tc>
          <w:tcPr>
            <w:tcW w:w="6095" w:type="dxa"/>
            <w:vAlign w:val="center"/>
          </w:tcPr>
          <w:p w14:paraId="66F10752" w14:textId="0950BB70" w:rsidR="00785B1E" w:rsidRPr="001D16D7" w:rsidRDefault="00785B1E" w:rsidP="00C51BE9">
            <w:pPr>
              <w:spacing w:after="0"/>
              <w:ind w:left="888"/>
              <w:jc w:val="both"/>
              <w:rPr>
                <w:rFonts w:ascii="Times New Roman" w:hAnsi="Times New Roman"/>
                <w:i/>
                <w:sz w:val="24"/>
                <w:szCs w:val="24"/>
              </w:rPr>
            </w:pPr>
            <w:r w:rsidRPr="001D16D7">
              <w:rPr>
                <w:rFonts w:ascii="Times New Roman" w:hAnsi="Times New Roman"/>
                <w:i/>
                <w:sz w:val="24"/>
                <w:szCs w:val="24"/>
              </w:rPr>
              <w:t xml:space="preserve"> </w:t>
            </w:r>
            <w:r w:rsidRPr="001D16D7">
              <w:rPr>
                <w:rFonts w:ascii="Times New Roman" w:eastAsia="Times New Roman" w:hAnsi="Times New Roman"/>
                <w:i/>
                <w:sz w:val="24"/>
                <w:szCs w:val="24"/>
                <w:lang w:eastAsia="zh-CN"/>
              </w:rPr>
              <w:t xml:space="preserve">Trong </w:t>
            </w:r>
            <w:proofErr w:type="spellStart"/>
            <w:r w:rsidRPr="001D16D7">
              <w:rPr>
                <w:rFonts w:ascii="Times New Roman" w:eastAsia="Times New Roman" w:hAnsi="Times New Roman"/>
                <w:i/>
                <w:sz w:val="24"/>
                <w:szCs w:val="24"/>
                <w:lang w:eastAsia="zh-CN"/>
              </w:rPr>
              <w:t>đó</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Doanh</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thu</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từ</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dịch</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vụ</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chuyển</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phát</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gói</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kiện</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hàng</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hóa</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cho</w:t>
            </w:r>
            <w:proofErr w:type="spellEnd"/>
            <w:r w:rsidRPr="001D16D7">
              <w:rPr>
                <w:rFonts w:ascii="Times New Roman" w:eastAsia="Times New Roman" w:hAnsi="Times New Roman"/>
                <w:i/>
                <w:sz w:val="24"/>
                <w:szCs w:val="24"/>
                <w:lang w:eastAsia="zh-CN"/>
              </w:rPr>
              <w:t xml:space="preserve"> </w:t>
            </w:r>
            <w:r w:rsidRPr="001D16D7">
              <w:rPr>
                <w:rFonts w:ascii="Times New Roman" w:eastAsia="Times New Roman" w:hAnsi="Times New Roman"/>
                <w:i/>
                <w:sz w:val="24"/>
                <w:szCs w:val="24"/>
                <w:lang w:val="vi-VN" w:eastAsia="zh-CN"/>
              </w:rPr>
              <w:t>TMĐT</w:t>
            </w:r>
          </w:p>
        </w:tc>
        <w:tc>
          <w:tcPr>
            <w:tcW w:w="1134" w:type="dxa"/>
            <w:vAlign w:val="center"/>
          </w:tcPr>
          <w:p w14:paraId="47B2CE19" w14:textId="77777777" w:rsidR="00785B1E" w:rsidRPr="001D16D7" w:rsidRDefault="00785B1E" w:rsidP="00E7236D">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04</w:t>
            </w:r>
          </w:p>
        </w:tc>
        <w:tc>
          <w:tcPr>
            <w:tcW w:w="1276" w:type="dxa"/>
            <w:gridSpan w:val="2"/>
            <w:vAlign w:val="center"/>
          </w:tcPr>
          <w:p w14:paraId="319971D8" w14:textId="77777777" w:rsidR="00785B1E" w:rsidRPr="001D16D7" w:rsidRDefault="00785B1E" w:rsidP="00E7236D">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276" w:type="dxa"/>
          </w:tcPr>
          <w:p w14:paraId="66B1405C" w14:textId="77777777" w:rsidR="00785B1E" w:rsidRPr="001D16D7" w:rsidRDefault="00785B1E" w:rsidP="00E7236D">
            <w:pPr>
              <w:jc w:val="center"/>
              <w:rPr>
                <w:sz w:val="24"/>
                <w:szCs w:val="24"/>
              </w:rPr>
            </w:pPr>
          </w:p>
        </w:tc>
        <w:tc>
          <w:tcPr>
            <w:tcW w:w="1417" w:type="dxa"/>
            <w:vAlign w:val="center"/>
          </w:tcPr>
          <w:p w14:paraId="29F8FE1E" w14:textId="77777777" w:rsidR="00785B1E" w:rsidRPr="007F6E9C" w:rsidRDefault="00785B1E" w:rsidP="00E7236D">
            <w:pPr>
              <w:spacing w:after="0"/>
              <w:jc w:val="center"/>
            </w:pPr>
            <w:r w:rsidRPr="007F6E9C">
              <w:rPr>
                <w:rFonts w:ascii="Times New Roman" w:eastAsia="Times New Roman" w:hAnsi="Times New Roman"/>
              </w:rPr>
              <w:t>X</w:t>
            </w:r>
          </w:p>
        </w:tc>
        <w:tc>
          <w:tcPr>
            <w:tcW w:w="1418" w:type="dxa"/>
            <w:vAlign w:val="center"/>
          </w:tcPr>
          <w:p w14:paraId="5039A0C3" w14:textId="77777777" w:rsidR="00785B1E" w:rsidRPr="007F6E9C" w:rsidRDefault="00785B1E" w:rsidP="00E7236D">
            <w:pPr>
              <w:spacing w:after="0"/>
              <w:jc w:val="center"/>
            </w:pPr>
            <w:r w:rsidRPr="007F6E9C">
              <w:rPr>
                <w:rFonts w:ascii="Times New Roman" w:eastAsia="Times New Roman" w:hAnsi="Times New Roman"/>
              </w:rPr>
              <w:t>X</w:t>
            </w:r>
          </w:p>
        </w:tc>
        <w:tc>
          <w:tcPr>
            <w:tcW w:w="1701" w:type="dxa"/>
            <w:gridSpan w:val="2"/>
            <w:vAlign w:val="center"/>
          </w:tcPr>
          <w:p w14:paraId="4DD926D7" w14:textId="77777777" w:rsidR="00785B1E" w:rsidRPr="007F6E9C" w:rsidRDefault="00785B1E" w:rsidP="00E7236D">
            <w:pPr>
              <w:spacing w:after="0"/>
              <w:jc w:val="center"/>
            </w:pPr>
            <w:r w:rsidRPr="007F6E9C">
              <w:rPr>
                <w:rFonts w:ascii="Times New Roman" w:eastAsia="Times New Roman" w:hAnsi="Times New Roman"/>
              </w:rPr>
              <w:t>X</w:t>
            </w:r>
          </w:p>
        </w:tc>
      </w:tr>
      <w:tr w:rsidR="002539D4" w:rsidRPr="001D16D7" w14:paraId="293EE42A" w14:textId="77777777" w:rsidTr="00BA6F05">
        <w:tc>
          <w:tcPr>
            <w:tcW w:w="14317" w:type="dxa"/>
            <w:gridSpan w:val="9"/>
            <w:vAlign w:val="center"/>
          </w:tcPr>
          <w:p w14:paraId="3123108E" w14:textId="4AC7380A" w:rsidR="00785B1E" w:rsidRPr="001D16D7" w:rsidRDefault="00785B1E" w:rsidP="00785B1E">
            <w:pPr>
              <w:spacing w:after="0"/>
              <w:rPr>
                <w:rFonts w:ascii="Times New Roman" w:eastAsia="Times New Roman" w:hAnsi="Times New Roman"/>
                <w:sz w:val="24"/>
                <w:szCs w:val="24"/>
              </w:rPr>
            </w:pPr>
            <w:r w:rsidRPr="001D16D7">
              <w:rPr>
                <w:rFonts w:ascii="Times New Roman" w:eastAsia="Times New Roman" w:hAnsi="Times New Roman"/>
                <w:b/>
                <w:bCs/>
                <w:sz w:val="24"/>
                <w:szCs w:val="24"/>
                <w:lang w:eastAsia="zh-CN"/>
              </w:rPr>
              <w:t xml:space="preserve">2. </w:t>
            </w:r>
            <w:proofErr w:type="spellStart"/>
            <w:r w:rsidRPr="001D16D7">
              <w:rPr>
                <w:rFonts w:ascii="Times New Roman" w:eastAsia="Times New Roman" w:hAnsi="Times New Roman"/>
                <w:b/>
                <w:bCs/>
                <w:sz w:val="24"/>
                <w:szCs w:val="24"/>
                <w:lang w:eastAsia="zh-CN"/>
              </w:rPr>
              <w:t>Sản</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lượng</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doanh</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thu</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dịch</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vụ</w:t>
            </w:r>
            <w:proofErr w:type="spellEnd"/>
            <w:r w:rsidRPr="001D16D7">
              <w:rPr>
                <w:rFonts w:ascii="Times New Roman" w:eastAsia="Times New Roman" w:hAnsi="Times New Roman"/>
                <w:b/>
                <w:bCs/>
                <w:sz w:val="24"/>
                <w:szCs w:val="24"/>
                <w:lang w:val="vi-VN" w:eastAsia="zh-CN"/>
              </w:rPr>
              <w:t xml:space="preserve"> bưu chính</w:t>
            </w:r>
          </w:p>
        </w:tc>
      </w:tr>
      <w:tr w:rsidR="002539D4" w:rsidRPr="001D16D7" w14:paraId="772ECB47" w14:textId="77777777" w:rsidTr="00BA6F05">
        <w:tc>
          <w:tcPr>
            <w:tcW w:w="6095" w:type="dxa"/>
            <w:vAlign w:val="center"/>
          </w:tcPr>
          <w:p w14:paraId="7785C499" w14:textId="3F0AE55C" w:rsidR="00785B1E" w:rsidRPr="001D16D7" w:rsidRDefault="00785B1E" w:rsidP="00405791">
            <w:pPr>
              <w:spacing w:after="0" w:line="240" w:lineRule="auto"/>
              <w:ind w:left="321" w:right="-72"/>
              <w:rPr>
                <w:rFonts w:ascii="Times New Roman" w:eastAsia="Times New Roman" w:hAnsi="Times New Roman"/>
                <w:b/>
                <w:bCs/>
                <w:i/>
                <w:sz w:val="24"/>
                <w:szCs w:val="24"/>
                <w:lang w:eastAsia="zh-CN"/>
              </w:rPr>
            </w:pPr>
            <w:r w:rsidRPr="001D16D7">
              <w:rPr>
                <w:rFonts w:ascii="Times New Roman" w:eastAsia="Times New Roman" w:hAnsi="Times New Roman"/>
                <w:b/>
                <w:bCs/>
                <w:i/>
                <w:sz w:val="24"/>
                <w:szCs w:val="24"/>
                <w:lang w:eastAsia="zh-CN"/>
              </w:rPr>
              <w:t xml:space="preserve">2.1. </w:t>
            </w:r>
            <w:proofErr w:type="spellStart"/>
            <w:r w:rsidRPr="001D16D7">
              <w:rPr>
                <w:rFonts w:ascii="Times New Roman" w:eastAsia="Times New Roman" w:hAnsi="Times New Roman"/>
                <w:b/>
                <w:bCs/>
                <w:i/>
                <w:sz w:val="24"/>
                <w:szCs w:val="24"/>
                <w:lang w:eastAsia="zh-CN"/>
              </w:rPr>
              <w:t>Dịch</w:t>
            </w:r>
            <w:proofErr w:type="spellEnd"/>
            <w:r w:rsidRPr="001D16D7">
              <w:rPr>
                <w:rFonts w:ascii="Times New Roman" w:eastAsia="Times New Roman" w:hAnsi="Times New Roman"/>
                <w:b/>
                <w:bCs/>
                <w:i/>
                <w:sz w:val="24"/>
                <w:szCs w:val="24"/>
                <w:lang w:eastAsia="zh-CN"/>
              </w:rPr>
              <w:t xml:space="preserve"> </w:t>
            </w:r>
            <w:proofErr w:type="spellStart"/>
            <w:r w:rsidRPr="001D16D7">
              <w:rPr>
                <w:rFonts w:ascii="Times New Roman" w:eastAsia="Times New Roman" w:hAnsi="Times New Roman"/>
                <w:b/>
                <w:bCs/>
                <w:i/>
                <w:sz w:val="24"/>
                <w:szCs w:val="24"/>
                <w:lang w:eastAsia="zh-CN"/>
              </w:rPr>
              <w:t>vụ</w:t>
            </w:r>
            <w:proofErr w:type="spellEnd"/>
            <w:r w:rsidRPr="001D16D7">
              <w:rPr>
                <w:rFonts w:ascii="Times New Roman" w:eastAsia="Times New Roman" w:hAnsi="Times New Roman"/>
                <w:b/>
                <w:bCs/>
                <w:i/>
                <w:sz w:val="24"/>
                <w:szCs w:val="24"/>
                <w:lang w:eastAsia="zh-CN"/>
              </w:rPr>
              <w:t xml:space="preserve"> </w:t>
            </w:r>
            <w:proofErr w:type="spellStart"/>
            <w:r w:rsidRPr="001D16D7">
              <w:rPr>
                <w:rFonts w:ascii="Times New Roman" w:eastAsia="Times New Roman" w:hAnsi="Times New Roman"/>
                <w:b/>
                <w:bCs/>
                <w:i/>
                <w:sz w:val="24"/>
                <w:szCs w:val="24"/>
                <w:lang w:eastAsia="zh-CN"/>
              </w:rPr>
              <w:t>thư</w:t>
            </w:r>
            <w:proofErr w:type="spellEnd"/>
            <w:r w:rsidRPr="001D16D7">
              <w:rPr>
                <w:rFonts w:ascii="Times New Roman" w:eastAsia="Times New Roman" w:hAnsi="Times New Roman"/>
                <w:b/>
                <w:bCs/>
                <w:i/>
                <w:sz w:val="24"/>
                <w:szCs w:val="24"/>
                <w:lang w:eastAsia="zh-CN"/>
              </w:rPr>
              <w:t xml:space="preserve"> </w:t>
            </w:r>
            <w:r w:rsidRPr="001D16D7">
              <w:rPr>
                <w:rFonts w:ascii="Times New Roman" w:eastAsia="Times New Roman" w:hAnsi="Times New Roman"/>
                <w:bCs/>
                <w:sz w:val="24"/>
                <w:szCs w:val="24"/>
                <w:lang w:eastAsia="zh-CN"/>
              </w:rPr>
              <w:t>(05=06+...+08)</w:t>
            </w:r>
          </w:p>
        </w:tc>
        <w:tc>
          <w:tcPr>
            <w:tcW w:w="1134" w:type="dxa"/>
          </w:tcPr>
          <w:p w14:paraId="61D41CB0" w14:textId="77777777" w:rsidR="00785B1E" w:rsidRPr="001D16D7" w:rsidRDefault="00785B1E" w:rsidP="00E7236D">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05</w:t>
            </w:r>
          </w:p>
        </w:tc>
        <w:tc>
          <w:tcPr>
            <w:tcW w:w="1276" w:type="dxa"/>
            <w:gridSpan w:val="2"/>
          </w:tcPr>
          <w:p w14:paraId="215D7690" w14:textId="2472FCB1" w:rsidR="00785B1E" w:rsidRPr="001D16D7" w:rsidRDefault="0046462F" w:rsidP="00E7236D">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i/>
                <w:sz w:val="24"/>
                <w:szCs w:val="24"/>
                <w:lang w:val="vi-VN"/>
              </w:rPr>
              <w:t>Cái</w:t>
            </w:r>
          </w:p>
        </w:tc>
        <w:tc>
          <w:tcPr>
            <w:tcW w:w="1276" w:type="dxa"/>
          </w:tcPr>
          <w:p w14:paraId="199A3800"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c>
          <w:tcPr>
            <w:tcW w:w="1417" w:type="dxa"/>
          </w:tcPr>
          <w:p w14:paraId="0E4EDDE9"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c>
          <w:tcPr>
            <w:tcW w:w="1418" w:type="dxa"/>
          </w:tcPr>
          <w:p w14:paraId="02A3E9D2"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c>
          <w:tcPr>
            <w:tcW w:w="1701" w:type="dxa"/>
            <w:gridSpan w:val="2"/>
          </w:tcPr>
          <w:p w14:paraId="654DDD47"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r>
      <w:tr w:rsidR="002539D4" w:rsidRPr="001D16D7" w14:paraId="6C0E481B" w14:textId="77777777" w:rsidTr="00BA6F05">
        <w:tc>
          <w:tcPr>
            <w:tcW w:w="6095" w:type="dxa"/>
            <w:vAlign w:val="center"/>
          </w:tcPr>
          <w:p w14:paraId="59395582" w14:textId="77777777" w:rsidR="00785B1E" w:rsidRPr="001D16D7" w:rsidRDefault="00785B1E" w:rsidP="00405791">
            <w:pPr>
              <w:spacing w:after="0" w:line="240" w:lineRule="auto"/>
              <w:ind w:left="321"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w:t>
            </w:r>
            <w:proofErr w:type="spellStart"/>
            <w:r w:rsidRPr="001D16D7">
              <w:rPr>
                <w:rFonts w:ascii="Times New Roman" w:eastAsia="Times New Roman" w:hAnsi="Times New Roman"/>
                <w:sz w:val="24"/>
                <w:szCs w:val="24"/>
                <w:lang w:eastAsia="zh-CN"/>
              </w:rPr>
              <w:t>Thư</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đi</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trong</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nước</w:t>
            </w:r>
            <w:proofErr w:type="spellEnd"/>
          </w:p>
        </w:tc>
        <w:tc>
          <w:tcPr>
            <w:tcW w:w="1134" w:type="dxa"/>
          </w:tcPr>
          <w:p w14:paraId="079239AA" w14:textId="77777777" w:rsidR="00785B1E" w:rsidRPr="001D16D7" w:rsidRDefault="00785B1E" w:rsidP="00E7236D">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06</w:t>
            </w:r>
          </w:p>
        </w:tc>
        <w:tc>
          <w:tcPr>
            <w:tcW w:w="1276" w:type="dxa"/>
            <w:gridSpan w:val="2"/>
          </w:tcPr>
          <w:p w14:paraId="0FBAF5A5" w14:textId="77777777" w:rsidR="00785B1E" w:rsidRPr="001D16D7" w:rsidRDefault="00785B1E" w:rsidP="00E7236D">
            <w:pPr>
              <w:spacing w:before="40" w:after="40" w:line="240" w:lineRule="auto"/>
              <w:jc w:val="center"/>
              <w:rPr>
                <w:rFonts w:ascii="Times New Roman" w:eastAsia="Times New Roman" w:hAnsi="Times New Roman"/>
                <w:i/>
                <w:sz w:val="24"/>
                <w:szCs w:val="24"/>
                <w:lang w:val="vi-VN"/>
              </w:rPr>
            </w:pPr>
            <w:r w:rsidRPr="001D16D7">
              <w:rPr>
                <w:rFonts w:ascii="Times New Roman" w:eastAsia="Times New Roman" w:hAnsi="Times New Roman"/>
                <w:i/>
                <w:sz w:val="24"/>
                <w:szCs w:val="24"/>
                <w:lang w:val="vi-VN"/>
              </w:rPr>
              <w:t>Cái</w:t>
            </w:r>
          </w:p>
        </w:tc>
        <w:tc>
          <w:tcPr>
            <w:tcW w:w="1276" w:type="dxa"/>
          </w:tcPr>
          <w:p w14:paraId="126E67FA"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c>
          <w:tcPr>
            <w:tcW w:w="1417" w:type="dxa"/>
          </w:tcPr>
          <w:p w14:paraId="433BAB4A"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c>
          <w:tcPr>
            <w:tcW w:w="1418" w:type="dxa"/>
          </w:tcPr>
          <w:p w14:paraId="63270A40"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c>
          <w:tcPr>
            <w:tcW w:w="1701" w:type="dxa"/>
            <w:gridSpan w:val="2"/>
          </w:tcPr>
          <w:p w14:paraId="6BC12751"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r>
      <w:tr w:rsidR="002539D4" w:rsidRPr="001D16D7" w14:paraId="38E74102" w14:textId="77777777" w:rsidTr="00BA6F05">
        <w:tc>
          <w:tcPr>
            <w:tcW w:w="6095" w:type="dxa"/>
            <w:vAlign w:val="center"/>
          </w:tcPr>
          <w:p w14:paraId="7AF13369" w14:textId="77777777" w:rsidR="00785B1E" w:rsidRPr="001D16D7" w:rsidRDefault="00785B1E" w:rsidP="00405791">
            <w:pPr>
              <w:spacing w:after="0" w:line="240" w:lineRule="auto"/>
              <w:ind w:left="321"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w:t>
            </w:r>
            <w:proofErr w:type="spellStart"/>
            <w:r w:rsidRPr="001D16D7">
              <w:rPr>
                <w:rFonts w:ascii="Times New Roman" w:eastAsia="Times New Roman" w:hAnsi="Times New Roman"/>
                <w:sz w:val="24"/>
                <w:szCs w:val="24"/>
                <w:lang w:eastAsia="zh-CN"/>
              </w:rPr>
              <w:t>Thư</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đi</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quốc</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tế</w:t>
            </w:r>
            <w:proofErr w:type="spellEnd"/>
          </w:p>
        </w:tc>
        <w:tc>
          <w:tcPr>
            <w:tcW w:w="1134" w:type="dxa"/>
          </w:tcPr>
          <w:p w14:paraId="124E29E0" w14:textId="77777777" w:rsidR="00785B1E" w:rsidRPr="001D16D7" w:rsidRDefault="00785B1E" w:rsidP="00E7236D">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07</w:t>
            </w:r>
          </w:p>
        </w:tc>
        <w:tc>
          <w:tcPr>
            <w:tcW w:w="1276" w:type="dxa"/>
            <w:gridSpan w:val="2"/>
          </w:tcPr>
          <w:p w14:paraId="5BA92B0C" w14:textId="77777777" w:rsidR="00785B1E" w:rsidRPr="001D16D7" w:rsidRDefault="00785B1E" w:rsidP="00E7236D">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276" w:type="dxa"/>
          </w:tcPr>
          <w:p w14:paraId="03E55FCD"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c>
          <w:tcPr>
            <w:tcW w:w="1417" w:type="dxa"/>
          </w:tcPr>
          <w:p w14:paraId="34A0601A"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c>
          <w:tcPr>
            <w:tcW w:w="1418" w:type="dxa"/>
          </w:tcPr>
          <w:p w14:paraId="0793A595"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c>
          <w:tcPr>
            <w:tcW w:w="1701" w:type="dxa"/>
            <w:gridSpan w:val="2"/>
          </w:tcPr>
          <w:p w14:paraId="4643FA54"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r>
      <w:tr w:rsidR="002539D4" w:rsidRPr="001D16D7" w14:paraId="106DAC51" w14:textId="77777777" w:rsidTr="00BA6F05">
        <w:tc>
          <w:tcPr>
            <w:tcW w:w="6095" w:type="dxa"/>
            <w:vAlign w:val="center"/>
          </w:tcPr>
          <w:p w14:paraId="1AB5B110" w14:textId="77777777" w:rsidR="00785B1E" w:rsidRPr="001D16D7" w:rsidRDefault="00785B1E" w:rsidP="00405791">
            <w:pPr>
              <w:spacing w:after="0" w:line="240" w:lineRule="auto"/>
              <w:ind w:left="321"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w:t>
            </w:r>
            <w:proofErr w:type="spellStart"/>
            <w:r w:rsidRPr="001D16D7">
              <w:rPr>
                <w:rFonts w:ascii="Times New Roman" w:eastAsia="Times New Roman" w:hAnsi="Times New Roman"/>
                <w:sz w:val="24"/>
                <w:szCs w:val="24"/>
                <w:lang w:eastAsia="zh-CN"/>
              </w:rPr>
              <w:t>Thư</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quốc</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tế</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đến</w:t>
            </w:r>
            <w:proofErr w:type="spellEnd"/>
          </w:p>
        </w:tc>
        <w:tc>
          <w:tcPr>
            <w:tcW w:w="1134" w:type="dxa"/>
          </w:tcPr>
          <w:p w14:paraId="4756634A" w14:textId="77777777" w:rsidR="00785B1E" w:rsidRPr="001D16D7" w:rsidRDefault="00785B1E" w:rsidP="00E7236D">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08</w:t>
            </w:r>
          </w:p>
        </w:tc>
        <w:tc>
          <w:tcPr>
            <w:tcW w:w="1276" w:type="dxa"/>
            <w:gridSpan w:val="2"/>
          </w:tcPr>
          <w:p w14:paraId="582BFBBA" w14:textId="77777777" w:rsidR="00785B1E" w:rsidRPr="001D16D7" w:rsidRDefault="00785B1E" w:rsidP="00E7236D">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276" w:type="dxa"/>
          </w:tcPr>
          <w:p w14:paraId="2A64F35A"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c>
          <w:tcPr>
            <w:tcW w:w="1417" w:type="dxa"/>
          </w:tcPr>
          <w:p w14:paraId="7623F059"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c>
          <w:tcPr>
            <w:tcW w:w="1418" w:type="dxa"/>
          </w:tcPr>
          <w:p w14:paraId="5BC88B54"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c>
          <w:tcPr>
            <w:tcW w:w="1701" w:type="dxa"/>
            <w:gridSpan w:val="2"/>
          </w:tcPr>
          <w:p w14:paraId="3795FF3E"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r>
      <w:tr w:rsidR="002539D4" w:rsidRPr="001D16D7" w14:paraId="2A253C34" w14:textId="77777777" w:rsidTr="00BA6F05">
        <w:tc>
          <w:tcPr>
            <w:tcW w:w="6095" w:type="dxa"/>
            <w:vAlign w:val="center"/>
          </w:tcPr>
          <w:p w14:paraId="5A785B24" w14:textId="1571B415" w:rsidR="00785B1E" w:rsidRPr="001D16D7" w:rsidRDefault="00785B1E" w:rsidP="00405791">
            <w:pPr>
              <w:spacing w:after="0" w:line="240" w:lineRule="auto"/>
              <w:ind w:left="321" w:right="-72"/>
              <w:rPr>
                <w:rFonts w:ascii="Times New Roman" w:eastAsia="Times New Roman" w:hAnsi="Times New Roman"/>
                <w:b/>
                <w:bCs/>
                <w:i/>
                <w:sz w:val="24"/>
                <w:szCs w:val="24"/>
                <w:lang w:eastAsia="zh-CN"/>
              </w:rPr>
            </w:pPr>
            <w:r w:rsidRPr="001D16D7">
              <w:rPr>
                <w:rFonts w:ascii="Times New Roman" w:eastAsia="Times New Roman" w:hAnsi="Times New Roman"/>
                <w:b/>
                <w:bCs/>
                <w:i/>
                <w:sz w:val="24"/>
                <w:szCs w:val="24"/>
                <w:lang w:eastAsia="zh-CN"/>
              </w:rPr>
              <w:t xml:space="preserve">2.2. </w:t>
            </w:r>
            <w:proofErr w:type="spellStart"/>
            <w:r w:rsidRPr="001D16D7">
              <w:rPr>
                <w:rFonts w:ascii="Times New Roman" w:eastAsia="Times New Roman" w:hAnsi="Times New Roman"/>
                <w:b/>
                <w:bCs/>
                <w:i/>
                <w:sz w:val="24"/>
                <w:szCs w:val="24"/>
                <w:lang w:eastAsia="zh-CN"/>
              </w:rPr>
              <w:t>Dịch</w:t>
            </w:r>
            <w:proofErr w:type="spellEnd"/>
            <w:r w:rsidRPr="001D16D7">
              <w:rPr>
                <w:rFonts w:ascii="Times New Roman" w:eastAsia="Times New Roman" w:hAnsi="Times New Roman"/>
                <w:b/>
                <w:bCs/>
                <w:i/>
                <w:sz w:val="24"/>
                <w:szCs w:val="24"/>
                <w:lang w:eastAsia="zh-CN"/>
              </w:rPr>
              <w:t xml:space="preserve"> </w:t>
            </w:r>
            <w:proofErr w:type="spellStart"/>
            <w:r w:rsidRPr="001D16D7">
              <w:rPr>
                <w:rFonts w:ascii="Times New Roman" w:eastAsia="Times New Roman" w:hAnsi="Times New Roman"/>
                <w:b/>
                <w:bCs/>
                <w:i/>
                <w:sz w:val="24"/>
                <w:szCs w:val="24"/>
                <w:lang w:eastAsia="zh-CN"/>
              </w:rPr>
              <w:t>vụ</w:t>
            </w:r>
            <w:proofErr w:type="spellEnd"/>
            <w:r w:rsidRPr="001D16D7">
              <w:rPr>
                <w:rFonts w:ascii="Times New Roman" w:eastAsia="Times New Roman" w:hAnsi="Times New Roman"/>
                <w:b/>
                <w:bCs/>
                <w:i/>
                <w:sz w:val="24"/>
                <w:szCs w:val="24"/>
                <w:lang w:eastAsia="zh-CN"/>
              </w:rPr>
              <w:t xml:space="preserve"> </w:t>
            </w:r>
            <w:proofErr w:type="spellStart"/>
            <w:r w:rsidRPr="001D16D7">
              <w:rPr>
                <w:rFonts w:ascii="Times New Roman" w:eastAsia="Times New Roman" w:hAnsi="Times New Roman"/>
                <w:b/>
                <w:bCs/>
                <w:i/>
                <w:sz w:val="24"/>
                <w:szCs w:val="24"/>
                <w:lang w:eastAsia="zh-CN"/>
              </w:rPr>
              <w:t>gói</w:t>
            </w:r>
            <w:proofErr w:type="spellEnd"/>
            <w:r w:rsidRPr="001D16D7">
              <w:rPr>
                <w:rFonts w:ascii="Times New Roman" w:eastAsia="Times New Roman" w:hAnsi="Times New Roman"/>
                <w:b/>
                <w:bCs/>
                <w:i/>
                <w:sz w:val="24"/>
                <w:szCs w:val="24"/>
                <w:lang w:val="vi-VN" w:eastAsia="zh-CN"/>
              </w:rPr>
              <w:t xml:space="preserve">, </w:t>
            </w:r>
            <w:proofErr w:type="spellStart"/>
            <w:r w:rsidRPr="001D16D7">
              <w:rPr>
                <w:rFonts w:ascii="Times New Roman" w:eastAsia="Times New Roman" w:hAnsi="Times New Roman"/>
                <w:b/>
                <w:bCs/>
                <w:i/>
                <w:sz w:val="24"/>
                <w:szCs w:val="24"/>
                <w:lang w:eastAsia="zh-CN"/>
              </w:rPr>
              <w:t>kiện</w:t>
            </w:r>
            <w:proofErr w:type="spellEnd"/>
            <w:r w:rsidRPr="001D16D7">
              <w:rPr>
                <w:rFonts w:ascii="Times New Roman" w:eastAsia="Times New Roman" w:hAnsi="Times New Roman"/>
                <w:b/>
                <w:bCs/>
                <w:i/>
                <w:sz w:val="24"/>
                <w:szCs w:val="24"/>
                <w:lang w:eastAsia="zh-CN"/>
              </w:rPr>
              <w:t xml:space="preserve"> </w:t>
            </w:r>
            <w:r w:rsidRPr="001D16D7">
              <w:rPr>
                <w:rFonts w:ascii="Times New Roman" w:eastAsia="Times New Roman" w:hAnsi="Times New Roman"/>
                <w:bCs/>
                <w:sz w:val="24"/>
                <w:szCs w:val="24"/>
                <w:lang w:eastAsia="zh-CN"/>
              </w:rPr>
              <w:t>(09=10+...+12)</w:t>
            </w:r>
          </w:p>
        </w:tc>
        <w:tc>
          <w:tcPr>
            <w:tcW w:w="1134" w:type="dxa"/>
          </w:tcPr>
          <w:p w14:paraId="564D6B5D" w14:textId="77777777" w:rsidR="00785B1E" w:rsidRPr="001D16D7" w:rsidRDefault="00785B1E" w:rsidP="00E7236D">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09</w:t>
            </w:r>
          </w:p>
        </w:tc>
        <w:tc>
          <w:tcPr>
            <w:tcW w:w="1276" w:type="dxa"/>
            <w:gridSpan w:val="2"/>
          </w:tcPr>
          <w:p w14:paraId="731CAF37" w14:textId="214EC77D" w:rsidR="00785B1E" w:rsidRPr="001D16D7" w:rsidRDefault="00785B1E" w:rsidP="00E7236D">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276" w:type="dxa"/>
          </w:tcPr>
          <w:p w14:paraId="2E7AC86B"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c>
          <w:tcPr>
            <w:tcW w:w="1417" w:type="dxa"/>
          </w:tcPr>
          <w:p w14:paraId="179AD850"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c>
          <w:tcPr>
            <w:tcW w:w="1418" w:type="dxa"/>
          </w:tcPr>
          <w:p w14:paraId="2A693594"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c>
          <w:tcPr>
            <w:tcW w:w="1701" w:type="dxa"/>
            <w:gridSpan w:val="2"/>
          </w:tcPr>
          <w:p w14:paraId="2139314E"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r>
      <w:tr w:rsidR="002539D4" w:rsidRPr="001D16D7" w14:paraId="251522DC" w14:textId="77777777" w:rsidTr="00BA6F05">
        <w:tc>
          <w:tcPr>
            <w:tcW w:w="6095" w:type="dxa"/>
            <w:vAlign w:val="center"/>
          </w:tcPr>
          <w:p w14:paraId="71835993" w14:textId="21C05BDB" w:rsidR="00785B1E" w:rsidRPr="001D16D7" w:rsidRDefault="00785B1E" w:rsidP="00405791">
            <w:pPr>
              <w:spacing w:after="0" w:line="240" w:lineRule="auto"/>
              <w:ind w:left="321"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w:t>
            </w:r>
            <w:proofErr w:type="spellStart"/>
            <w:r w:rsidRPr="001D16D7">
              <w:rPr>
                <w:rFonts w:ascii="Times New Roman" w:eastAsia="Times New Roman" w:hAnsi="Times New Roman"/>
                <w:sz w:val="24"/>
                <w:szCs w:val="24"/>
                <w:lang w:eastAsia="zh-CN"/>
              </w:rPr>
              <w:t>Gói</w:t>
            </w:r>
            <w:proofErr w:type="spellEnd"/>
            <w:r w:rsidRPr="001D16D7">
              <w:rPr>
                <w:rFonts w:ascii="Times New Roman" w:eastAsia="Times New Roman" w:hAnsi="Times New Roman"/>
                <w:sz w:val="24"/>
                <w:szCs w:val="24"/>
                <w:lang w:val="vi-VN" w:eastAsia="zh-CN"/>
              </w:rPr>
              <w:t xml:space="preserve">, </w:t>
            </w:r>
            <w:proofErr w:type="spellStart"/>
            <w:r w:rsidRPr="001D16D7">
              <w:rPr>
                <w:rFonts w:ascii="Times New Roman" w:eastAsia="Times New Roman" w:hAnsi="Times New Roman"/>
                <w:sz w:val="24"/>
                <w:szCs w:val="24"/>
                <w:lang w:eastAsia="zh-CN"/>
              </w:rPr>
              <w:t>kiện</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đi</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trong</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nước</w:t>
            </w:r>
            <w:proofErr w:type="spellEnd"/>
          </w:p>
        </w:tc>
        <w:tc>
          <w:tcPr>
            <w:tcW w:w="1134" w:type="dxa"/>
          </w:tcPr>
          <w:p w14:paraId="57104F91" w14:textId="77777777" w:rsidR="00785B1E" w:rsidRPr="001D16D7" w:rsidRDefault="00785B1E" w:rsidP="00E7236D">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10</w:t>
            </w:r>
          </w:p>
        </w:tc>
        <w:tc>
          <w:tcPr>
            <w:tcW w:w="1276" w:type="dxa"/>
            <w:gridSpan w:val="2"/>
          </w:tcPr>
          <w:p w14:paraId="27C94E8F" w14:textId="77777777" w:rsidR="00785B1E" w:rsidRPr="001D16D7" w:rsidRDefault="00785B1E" w:rsidP="00E7236D">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276" w:type="dxa"/>
          </w:tcPr>
          <w:p w14:paraId="70D79877"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c>
          <w:tcPr>
            <w:tcW w:w="1417" w:type="dxa"/>
          </w:tcPr>
          <w:p w14:paraId="34CC3450"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c>
          <w:tcPr>
            <w:tcW w:w="1418" w:type="dxa"/>
          </w:tcPr>
          <w:p w14:paraId="18FFC206"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c>
          <w:tcPr>
            <w:tcW w:w="1701" w:type="dxa"/>
            <w:gridSpan w:val="2"/>
          </w:tcPr>
          <w:p w14:paraId="26C3154E"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r>
      <w:tr w:rsidR="002539D4" w:rsidRPr="001D16D7" w14:paraId="107878E2" w14:textId="77777777" w:rsidTr="00BA6F05">
        <w:tc>
          <w:tcPr>
            <w:tcW w:w="6095" w:type="dxa"/>
            <w:vAlign w:val="center"/>
          </w:tcPr>
          <w:p w14:paraId="36E71D60" w14:textId="3750531C" w:rsidR="00785B1E" w:rsidRPr="001D16D7" w:rsidRDefault="00785B1E" w:rsidP="00405791">
            <w:pPr>
              <w:spacing w:after="0" w:line="240" w:lineRule="auto"/>
              <w:ind w:left="321"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w:t>
            </w:r>
            <w:proofErr w:type="spellStart"/>
            <w:r w:rsidRPr="001D16D7">
              <w:rPr>
                <w:rFonts w:ascii="Times New Roman" w:eastAsia="Times New Roman" w:hAnsi="Times New Roman"/>
                <w:sz w:val="24"/>
                <w:szCs w:val="24"/>
                <w:lang w:eastAsia="zh-CN"/>
              </w:rPr>
              <w:t>Gói</w:t>
            </w:r>
            <w:proofErr w:type="spellEnd"/>
            <w:r w:rsidRPr="001D16D7">
              <w:rPr>
                <w:rFonts w:ascii="Times New Roman" w:eastAsia="Times New Roman" w:hAnsi="Times New Roman"/>
                <w:sz w:val="24"/>
                <w:szCs w:val="24"/>
                <w:lang w:val="vi-VN" w:eastAsia="zh-CN"/>
              </w:rPr>
              <w:t xml:space="preserve">, </w:t>
            </w:r>
            <w:proofErr w:type="spellStart"/>
            <w:r w:rsidRPr="001D16D7">
              <w:rPr>
                <w:rFonts w:ascii="Times New Roman" w:eastAsia="Times New Roman" w:hAnsi="Times New Roman"/>
                <w:sz w:val="24"/>
                <w:szCs w:val="24"/>
                <w:lang w:eastAsia="zh-CN"/>
              </w:rPr>
              <w:t>kiện</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đi</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quốc</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tế</w:t>
            </w:r>
            <w:proofErr w:type="spellEnd"/>
          </w:p>
        </w:tc>
        <w:tc>
          <w:tcPr>
            <w:tcW w:w="1134" w:type="dxa"/>
          </w:tcPr>
          <w:p w14:paraId="5B5EC257" w14:textId="77777777" w:rsidR="00785B1E" w:rsidRPr="001D16D7" w:rsidRDefault="00785B1E" w:rsidP="00E7236D">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11</w:t>
            </w:r>
          </w:p>
        </w:tc>
        <w:tc>
          <w:tcPr>
            <w:tcW w:w="1276" w:type="dxa"/>
            <w:gridSpan w:val="2"/>
          </w:tcPr>
          <w:p w14:paraId="5D5274F8" w14:textId="77777777" w:rsidR="00785B1E" w:rsidRPr="001D16D7" w:rsidRDefault="00785B1E" w:rsidP="00E7236D">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276" w:type="dxa"/>
          </w:tcPr>
          <w:p w14:paraId="3F5E477A"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c>
          <w:tcPr>
            <w:tcW w:w="1417" w:type="dxa"/>
          </w:tcPr>
          <w:p w14:paraId="6A5A7E7E"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c>
          <w:tcPr>
            <w:tcW w:w="1418" w:type="dxa"/>
          </w:tcPr>
          <w:p w14:paraId="2CB3A0A2"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c>
          <w:tcPr>
            <w:tcW w:w="1701" w:type="dxa"/>
            <w:gridSpan w:val="2"/>
          </w:tcPr>
          <w:p w14:paraId="0226402C"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r>
      <w:tr w:rsidR="002539D4" w:rsidRPr="001D16D7" w14:paraId="6F3BA6A7" w14:textId="77777777" w:rsidTr="00BA6F05">
        <w:tc>
          <w:tcPr>
            <w:tcW w:w="6095" w:type="dxa"/>
            <w:vAlign w:val="center"/>
          </w:tcPr>
          <w:p w14:paraId="78C21F9C" w14:textId="7073A0C1" w:rsidR="00785B1E" w:rsidRPr="001D16D7" w:rsidRDefault="00785B1E" w:rsidP="00405791">
            <w:pPr>
              <w:spacing w:after="0" w:line="240" w:lineRule="auto"/>
              <w:ind w:left="321"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lastRenderedPageBreak/>
              <w:t xml:space="preserve">    - </w:t>
            </w:r>
            <w:proofErr w:type="spellStart"/>
            <w:r w:rsidRPr="001D16D7">
              <w:rPr>
                <w:rFonts w:ascii="Times New Roman" w:eastAsia="Times New Roman" w:hAnsi="Times New Roman"/>
                <w:sz w:val="24"/>
                <w:szCs w:val="24"/>
                <w:lang w:eastAsia="zh-CN"/>
              </w:rPr>
              <w:t>Gói</w:t>
            </w:r>
            <w:proofErr w:type="spellEnd"/>
            <w:r w:rsidRPr="001D16D7">
              <w:rPr>
                <w:rFonts w:ascii="Times New Roman" w:eastAsia="Times New Roman" w:hAnsi="Times New Roman"/>
                <w:sz w:val="24"/>
                <w:szCs w:val="24"/>
                <w:lang w:val="vi-VN" w:eastAsia="zh-CN"/>
              </w:rPr>
              <w:t xml:space="preserve">, </w:t>
            </w:r>
            <w:proofErr w:type="spellStart"/>
            <w:r w:rsidRPr="001D16D7">
              <w:rPr>
                <w:rFonts w:ascii="Times New Roman" w:eastAsia="Times New Roman" w:hAnsi="Times New Roman"/>
                <w:sz w:val="24"/>
                <w:szCs w:val="24"/>
                <w:lang w:eastAsia="zh-CN"/>
              </w:rPr>
              <w:t>kiện</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quốc</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tế</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đến</w:t>
            </w:r>
            <w:proofErr w:type="spellEnd"/>
          </w:p>
        </w:tc>
        <w:tc>
          <w:tcPr>
            <w:tcW w:w="1134" w:type="dxa"/>
          </w:tcPr>
          <w:p w14:paraId="4A43ACA4" w14:textId="77777777" w:rsidR="00785B1E" w:rsidRPr="001D16D7" w:rsidRDefault="00785B1E" w:rsidP="00E7236D">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12</w:t>
            </w:r>
          </w:p>
        </w:tc>
        <w:tc>
          <w:tcPr>
            <w:tcW w:w="1276" w:type="dxa"/>
            <w:gridSpan w:val="2"/>
          </w:tcPr>
          <w:p w14:paraId="2142EAEB" w14:textId="77777777" w:rsidR="00785B1E" w:rsidRPr="001D16D7" w:rsidRDefault="00785B1E" w:rsidP="00E7236D">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276" w:type="dxa"/>
          </w:tcPr>
          <w:p w14:paraId="1F3AFCF5"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c>
          <w:tcPr>
            <w:tcW w:w="1417" w:type="dxa"/>
          </w:tcPr>
          <w:p w14:paraId="6BFEA6BE"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c>
          <w:tcPr>
            <w:tcW w:w="1418" w:type="dxa"/>
          </w:tcPr>
          <w:p w14:paraId="234FBF6F"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c>
          <w:tcPr>
            <w:tcW w:w="1701" w:type="dxa"/>
            <w:gridSpan w:val="2"/>
          </w:tcPr>
          <w:p w14:paraId="456FDB44"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r>
      <w:tr w:rsidR="002539D4" w:rsidRPr="001D16D7" w14:paraId="63EC49BD" w14:textId="77777777" w:rsidTr="00BA6F05">
        <w:tc>
          <w:tcPr>
            <w:tcW w:w="6095" w:type="dxa"/>
            <w:vAlign w:val="center"/>
          </w:tcPr>
          <w:p w14:paraId="4C74A59E" w14:textId="7B08D70F" w:rsidR="00785B1E" w:rsidRPr="001D16D7" w:rsidRDefault="00785B1E" w:rsidP="00E7236D">
            <w:pPr>
              <w:spacing w:after="0" w:line="240" w:lineRule="auto"/>
              <w:rPr>
                <w:rFonts w:ascii="Times New Roman" w:eastAsia="Times New Roman" w:hAnsi="Times New Roman"/>
                <w:b/>
                <w:sz w:val="24"/>
                <w:szCs w:val="24"/>
                <w:lang w:val="vi-VN" w:eastAsia="zh-CN"/>
              </w:rPr>
            </w:pPr>
            <w:r w:rsidRPr="001D16D7">
              <w:rPr>
                <w:rFonts w:ascii="Times New Roman" w:eastAsia="Times New Roman" w:hAnsi="Times New Roman"/>
                <w:b/>
                <w:sz w:val="24"/>
                <w:szCs w:val="24"/>
                <w:lang w:eastAsia="zh-CN"/>
              </w:rPr>
              <w:t xml:space="preserve">3. </w:t>
            </w:r>
            <w:proofErr w:type="spellStart"/>
            <w:r w:rsidRPr="001D16D7">
              <w:rPr>
                <w:rFonts w:ascii="Times New Roman" w:eastAsia="Times New Roman" w:hAnsi="Times New Roman"/>
                <w:b/>
                <w:sz w:val="24"/>
                <w:szCs w:val="24"/>
                <w:lang w:eastAsia="zh-CN"/>
              </w:rPr>
              <w:t>Số</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tiền</w:t>
            </w:r>
            <w:proofErr w:type="spellEnd"/>
            <w:r w:rsidRPr="001D16D7">
              <w:rPr>
                <w:rFonts w:ascii="Times New Roman" w:eastAsia="Times New Roman" w:hAnsi="Times New Roman"/>
                <w:b/>
                <w:sz w:val="24"/>
                <w:szCs w:val="24"/>
                <w:lang w:eastAsia="zh-CN"/>
              </w:rPr>
              <w:t xml:space="preserve"> DNBC </w:t>
            </w:r>
            <w:proofErr w:type="spellStart"/>
            <w:r w:rsidRPr="001D16D7">
              <w:rPr>
                <w:rFonts w:ascii="Times New Roman" w:eastAsia="Times New Roman" w:hAnsi="Times New Roman"/>
                <w:b/>
                <w:sz w:val="24"/>
                <w:szCs w:val="24"/>
                <w:lang w:eastAsia="zh-CN"/>
              </w:rPr>
              <w:t>nộp</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ngân</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sách</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nhà</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nước</w:t>
            </w:r>
            <w:proofErr w:type="spellEnd"/>
            <w:r w:rsidRPr="001D16D7">
              <w:rPr>
                <w:rFonts w:ascii="Times New Roman" w:eastAsia="Times New Roman" w:hAnsi="Times New Roman"/>
                <w:b/>
                <w:sz w:val="24"/>
                <w:szCs w:val="24"/>
                <w:lang w:eastAsia="zh-CN"/>
              </w:rPr>
              <w:t xml:space="preserve"> </w:t>
            </w:r>
            <w:r w:rsidRPr="001D16D7">
              <w:rPr>
                <w:rFonts w:ascii="Times New Roman" w:eastAsia="Times New Roman" w:hAnsi="Times New Roman"/>
                <w:sz w:val="24"/>
                <w:szCs w:val="24"/>
                <w:lang w:eastAsia="zh-CN"/>
              </w:rPr>
              <w:t>(13=14+...+17)</w:t>
            </w:r>
          </w:p>
          <w:p w14:paraId="5E754489" w14:textId="7DE78A9A" w:rsidR="00785B1E" w:rsidRPr="001D16D7" w:rsidRDefault="00236498" w:rsidP="00236498">
            <w:pPr>
              <w:spacing w:after="0" w:line="240" w:lineRule="auto"/>
              <w:ind w:left="321"/>
              <w:rPr>
                <w:rFonts w:ascii="Times New Roman" w:eastAsia="Times New Roman" w:hAnsi="Times New Roman"/>
                <w:b/>
                <w:sz w:val="24"/>
                <w:szCs w:val="24"/>
                <w:lang w:val="vi-VN" w:eastAsia="zh-CN"/>
              </w:rPr>
            </w:pPr>
            <w:r w:rsidRPr="001D16D7">
              <w:rPr>
                <w:rFonts w:ascii="Times New Roman" w:eastAsia="Times New Roman" w:hAnsi="Times New Roman"/>
                <w:b/>
                <w:i/>
                <w:sz w:val="24"/>
                <w:szCs w:val="24"/>
                <w:lang w:val="vi-VN" w:eastAsia="zh-CN"/>
              </w:rPr>
              <w:t>Trong đó</w:t>
            </w:r>
          </w:p>
        </w:tc>
        <w:tc>
          <w:tcPr>
            <w:tcW w:w="1134" w:type="dxa"/>
          </w:tcPr>
          <w:p w14:paraId="53D31CF3" w14:textId="77777777" w:rsidR="00785B1E" w:rsidRPr="001D16D7" w:rsidRDefault="00785B1E" w:rsidP="00E7236D">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13</w:t>
            </w:r>
          </w:p>
        </w:tc>
        <w:tc>
          <w:tcPr>
            <w:tcW w:w="1276" w:type="dxa"/>
            <w:gridSpan w:val="2"/>
            <w:vAlign w:val="center"/>
          </w:tcPr>
          <w:p w14:paraId="650A86AB" w14:textId="77777777" w:rsidR="00785B1E" w:rsidRPr="001D16D7" w:rsidRDefault="00785B1E" w:rsidP="00E7236D">
            <w:pPr>
              <w:spacing w:after="0" w:line="240" w:lineRule="auto"/>
              <w:jc w:val="center"/>
              <w:rPr>
                <w:rFonts w:ascii="Times New Roman" w:eastAsia="Times New Roman" w:hAnsi="Times New Roman"/>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276" w:type="dxa"/>
          </w:tcPr>
          <w:p w14:paraId="5FDD39A4"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c>
          <w:tcPr>
            <w:tcW w:w="1417" w:type="dxa"/>
            <w:vAlign w:val="center"/>
          </w:tcPr>
          <w:p w14:paraId="286D2938" w14:textId="77777777" w:rsidR="00785B1E" w:rsidRPr="007F6E9C" w:rsidRDefault="00785B1E" w:rsidP="00E7236D">
            <w:pPr>
              <w:spacing w:after="0"/>
              <w:jc w:val="center"/>
              <w:rPr>
                <w:rFonts w:ascii="Times New Roman" w:eastAsia="Times New Roman" w:hAnsi="Times New Roman"/>
              </w:rPr>
            </w:pPr>
            <w:r w:rsidRPr="007F6E9C">
              <w:rPr>
                <w:rFonts w:ascii="Times New Roman" w:eastAsia="Times New Roman" w:hAnsi="Times New Roman"/>
              </w:rPr>
              <w:t>X</w:t>
            </w:r>
          </w:p>
        </w:tc>
        <w:tc>
          <w:tcPr>
            <w:tcW w:w="1418" w:type="dxa"/>
            <w:vAlign w:val="center"/>
          </w:tcPr>
          <w:p w14:paraId="7ED32341" w14:textId="77777777" w:rsidR="00785B1E" w:rsidRPr="007F6E9C" w:rsidRDefault="00785B1E" w:rsidP="00E7236D">
            <w:pPr>
              <w:spacing w:after="0"/>
              <w:jc w:val="center"/>
              <w:rPr>
                <w:rFonts w:ascii="Times New Roman" w:eastAsia="Times New Roman" w:hAnsi="Times New Roman"/>
              </w:rPr>
            </w:pPr>
            <w:r w:rsidRPr="007F6E9C">
              <w:rPr>
                <w:rFonts w:ascii="Times New Roman" w:eastAsia="Times New Roman" w:hAnsi="Times New Roman"/>
              </w:rPr>
              <w:t>X</w:t>
            </w:r>
          </w:p>
        </w:tc>
        <w:tc>
          <w:tcPr>
            <w:tcW w:w="1701" w:type="dxa"/>
            <w:gridSpan w:val="2"/>
            <w:vAlign w:val="center"/>
          </w:tcPr>
          <w:p w14:paraId="04FC739F" w14:textId="77777777" w:rsidR="00785B1E" w:rsidRPr="007F6E9C" w:rsidRDefault="00785B1E" w:rsidP="00E7236D">
            <w:pPr>
              <w:spacing w:after="0"/>
              <w:jc w:val="center"/>
              <w:rPr>
                <w:rFonts w:ascii="Times New Roman" w:eastAsia="Times New Roman" w:hAnsi="Times New Roman"/>
              </w:rPr>
            </w:pPr>
            <w:r w:rsidRPr="007F6E9C">
              <w:rPr>
                <w:rFonts w:ascii="Times New Roman" w:eastAsia="Times New Roman" w:hAnsi="Times New Roman"/>
              </w:rPr>
              <w:t>X</w:t>
            </w:r>
          </w:p>
        </w:tc>
      </w:tr>
      <w:tr w:rsidR="002539D4" w:rsidRPr="001D16D7" w14:paraId="48EBAE5E" w14:textId="77777777" w:rsidTr="00BA6F05">
        <w:tc>
          <w:tcPr>
            <w:tcW w:w="6095" w:type="dxa"/>
            <w:vAlign w:val="center"/>
          </w:tcPr>
          <w:p w14:paraId="7AD5D397" w14:textId="63D37176" w:rsidR="00785B1E" w:rsidRPr="001D16D7" w:rsidRDefault="00785B1E" w:rsidP="00236498">
            <w:pPr>
              <w:spacing w:after="0" w:line="240" w:lineRule="auto"/>
              <w:ind w:left="604" w:right="-72"/>
              <w:jc w:val="both"/>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Thuế</w:t>
            </w:r>
            <w:proofErr w:type="spellEnd"/>
            <w:r w:rsidRPr="001D16D7">
              <w:rPr>
                <w:rFonts w:ascii="Times New Roman" w:eastAsia="Times New Roman" w:hAnsi="Times New Roman"/>
                <w:sz w:val="24"/>
                <w:szCs w:val="24"/>
                <w:lang w:eastAsia="zh-CN"/>
              </w:rPr>
              <w:t xml:space="preserve"> GTGT</w:t>
            </w:r>
          </w:p>
        </w:tc>
        <w:tc>
          <w:tcPr>
            <w:tcW w:w="1134" w:type="dxa"/>
          </w:tcPr>
          <w:p w14:paraId="78233253" w14:textId="77777777" w:rsidR="00785B1E" w:rsidRPr="001D16D7" w:rsidRDefault="00785B1E" w:rsidP="00E7236D">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14</w:t>
            </w:r>
          </w:p>
        </w:tc>
        <w:tc>
          <w:tcPr>
            <w:tcW w:w="1276" w:type="dxa"/>
            <w:gridSpan w:val="2"/>
            <w:vAlign w:val="center"/>
          </w:tcPr>
          <w:p w14:paraId="794E9EB3" w14:textId="77777777" w:rsidR="00785B1E" w:rsidRPr="001D16D7" w:rsidRDefault="00785B1E" w:rsidP="00E7236D">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276" w:type="dxa"/>
          </w:tcPr>
          <w:p w14:paraId="582B1F4E"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c>
          <w:tcPr>
            <w:tcW w:w="1417" w:type="dxa"/>
            <w:vAlign w:val="center"/>
          </w:tcPr>
          <w:p w14:paraId="47E1CCE6" w14:textId="77777777" w:rsidR="00785B1E" w:rsidRPr="007F6E9C" w:rsidRDefault="00785B1E" w:rsidP="00E7236D">
            <w:pPr>
              <w:spacing w:after="0"/>
              <w:jc w:val="center"/>
              <w:rPr>
                <w:rFonts w:ascii="Times New Roman" w:eastAsia="Times New Roman" w:hAnsi="Times New Roman"/>
              </w:rPr>
            </w:pPr>
            <w:r w:rsidRPr="007F6E9C">
              <w:rPr>
                <w:rFonts w:ascii="Times New Roman" w:eastAsia="Times New Roman" w:hAnsi="Times New Roman"/>
              </w:rPr>
              <w:t>X</w:t>
            </w:r>
          </w:p>
        </w:tc>
        <w:tc>
          <w:tcPr>
            <w:tcW w:w="1418" w:type="dxa"/>
            <w:vAlign w:val="center"/>
          </w:tcPr>
          <w:p w14:paraId="3C7E757D" w14:textId="77777777" w:rsidR="00785B1E" w:rsidRPr="007F6E9C" w:rsidRDefault="00785B1E" w:rsidP="00E7236D">
            <w:pPr>
              <w:spacing w:after="0"/>
              <w:jc w:val="center"/>
              <w:rPr>
                <w:rFonts w:ascii="Times New Roman" w:eastAsia="Times New Roman" w:hAnsi="Times New Roman"/>
              </w:rPr>
            </w:pPr>
            <w:r w:rsidRPr="007F6E9C">
              <w:rPr>
                <w:rFonts w:ascii="Times New Roman" w:eastAsia="Times New Roman" w:hAnsi="Times New Roman"/>
              </w:rPr>
              <w:t>X</w:t>
            </w:r>
          </w:p>
        </w:tc>
        <w:tc>
          <w:tcPr>
            <w:tcW w:w="1701" w:type="dxa"/>
            <w:gridSpan w:val="2"/>
            <w:vAlign w:val="center"/>
          </w:tcPr>
          <w:p w14:paraId="5A6DFF65" w14:textId="77777777" w:rsidR="00785B1E" w:rsidRPr="007F6E9C" w:rsidRDefault="00785B1E" w:rsidP="00E7236D">
            <w:pPr>
              <w:spacing w:after="0"/>
              <w:jc w:val="center"/>
              <w:rPr>
                <w:rFonts w:ascii="Times New Roman" w:eastAsia="Times New Roman" w:hAnsi="Times New Roman"/>
              </w:rPr>
            </w:pPr>
            <w:r w:rsidRPr="007F6E9C">
              <w:rPr>
                <w:rFonts w:ascii="Times New Roman" w:eastAsia="Times New Roman" w:hAnsi="Times New Roman"/>
              </w:rPr>
              <w:t>X</w:t>
            </w:r>
          </w:p>
        </w:tc>
      </w:tr>
      <w:tr w:rsidR="002539D4" w:rsidRPr="001D16D7" w14:paraId="34BC2037" w14:textId="77777777" w:rsidTr="00BA6F05">
        <w:tc>
          <w:tcPr>
            <w:tcW w:w="6095" w:type="dxa"/>
            <w:vAlign w:val="center"/>
          </w:tcPr>
          <w:p w14:paraId="148D1C79" w14:textId="4C3B603F" w:rsidR="00785B1E" w:rsidRPr="001D16D7" w:rsidRDefault="00785B1E" w:rsidP="00236498">
            <w:pPr>
              <w:spacing w:after="0" w:line="240" w:lineRule="auto"/>
              <w:ind w:left="604" w:right="-72"/>
              <w:jc w:val="both"/>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Thuế</w:t>
            </w:r>
            <w:proofErr w:type="spellEnd"/>
            <w:r w:rsidRPr="001D16D7">
              <w:rPr>
                <w:rFonts w:ascii="Times New Roman" w:eastAsia="Times New Roman" w:hAnsi="Times New Roman"/>
                <w:sz w:val="24"/>
                <w:szCs w:val="24"/>
                <w:lang w:eastAsia="zh-CN"/>
              </w:rPr>
              <w:t xml:space="preserve"> TNDN</w:t>
            </w:r>
          </w:p>
        </w:tc>
        <w:tc>
          <w:tcPr>
            <w:tcW w:w="1134" w:type="dxa"/>
          </w:tcPr>
          <w:p w14:paraId="048A1D03" w14:textId="77777777" w:rsidR="00785B1E" w:rsidRPr="001D16D7" w:rsidRDefault="00785B1E" w:rsidP="00E7236D">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15</w:t>
            </w:r>
          </w:p>
        </w:tc>
        <w:tc>
          <w:tcPr>
            <w:tcW w:w="1276" w:type="dxa"/>
            <w:gridSpan w:val="2"/>
            <w:vAlign w:val="center"/>
          </w:tcPr>
          <w:p w14:paraId="4187A168" w14:textId="77777777" w:rsidR="00785B1E" w:rsidRPr="001D16D7" w:rsidRDefault="00785B1E" w:rsidP="00E7236D">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276" w:type="dxa"/>
          </w:tcPr>
          <w:p w14:paraId="0B47D7CB"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c>
          <w:tcPr>
            <w:tcW w:w="1417" w:type="dxa"/>
            <w:vAlign w:val="center"/>
          </w:tcPr>
          <w:p w14:paraId="3028BB1C" w14:textId="77777777" w:rsidR="00785B1E" w:rsidRPr="007F6E9C" w:rsidRDefault="00785B1E" w:rsidP="00E7236D">
            <w:pPr>
              <w:spacing w:after="0"/>
              <w:jc w:val="center"/>
              <w:rPr>
                <w:rFonts w:ascii="Times New Roman" w:eastAsia="Times New Roman" w:hAnsi="Times New Roman"/>
              </w:rPr>
            </w:pPr>
            <w:r w:rsidRPr="007F6E9C">
              <w:rPr>
                <w:rFonts w:ascii="Times New Roman" w:eastAsia="Times New Roman" w:hAnsi="Times New Roman"/>
              </w:rPr>
              <w:t>X</w:t>
            </w:r>
          </w:p>
        </w:tc>
        <w:tc>
          <w:tcPr>
            <w:tcW w:w="1418" w:type="dxa"/>
            <w:vAlign w:val="center"/>
          </w:tcPr>
          <w:p w14:paraId="259EFA57" w14:textId="77777777" w:rsidR="00785B1E" w:rsidRPr="007F6E9C" w:rsidRDefault="00785B1E" w:rsidP="00E7236D">
            <w:pPr>
              <w:spacing w:after="0"/>
              <w:jc w:val="center"/>
              <w:rPr>
                <w:rFonts w:ascii="Times New Roman" w:eastAsia="Times New Roman" w:hAnsi="Times New Roman"/>
              </w:rPr>
            </w:pPr>
            <w:r w:rsidRPr="007F6E9C">
              <w:rPr>
                <w:rFonts w:ascii="Times New Roman" w:eastAsia="Times New Roman" w:hAnsi="Times New Roman"/>
              </w:rPr>
              <w:t>X</w:t>
            </w:r>
          </w:p>
        </w:tc>
        <w:tc>
          <w:tcPr>
            <w:tcW w:w="1701" w:type="dxa"/>
            <w:gridSpan w:val="2"/>
            <w:vAlign w:val="center"/>
          </w:tcPr>
          <w:p w14:paraId="5EF694ED" w14:textId="77777777" w:rsidR="00785B1E" w:rsidRPr="007F6E9C" w:rsidRDefault="00785B1E" w:rsidP="00E7236D">
            <w:pPr>
              <w:spacing w:after="0"/>
              <w:jc w:val="center"/>
              <w:rPr>
                <w:rFonts w:ascii="Times New Roman" w:eastAsia="Times New Roman" w:hAnsi="Times New Roman"/>
              </w:rPr>
            </w:pPr>
            <w:r w:rsidRPr="007F6E9C">
              <w:rPr>
                <w:rFonts w:ascii="Times New Roman" w:eastAsia="Times New Roman" w:hAnsi="Times New Roman"/>
              </w:rPr>
              <w:t>X</w:t>
            </w:r>
          </w:p>
        </w:tc>
      </w:tr>
      <w:tr w:rsidR="002539D4" w:rsidRPr="001D16D7" w14:paraId="45FE6398" w14:textId="77777777" w:rsidTr="00BA6F05">
        <w:tc>
          <w:tcPr>
            <w:tcW w:w="6095" w:type="dxa"/>
            <w:vAlign w:val="center"/>
          </w:tcPr>
          <w:p w14:paraId="302CA8D6" w14:textId="13821ED0" w:rsidR="00785B1E" w:rsidRPr="001D16D7" w:rsidRDefault="00785B1E" w:rsidP="00236498">
            <w:pPr>
              <w:spacing w:after="0" w:line="240" w:lineRule="auto"/>
              <w:ind w:left="604" w:right="-72"/>
              <w:jc w:val="both"/>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Thuế</w:t>
            </w:r>
            <w:proofErr w:type="spellEnd"/>
            <w:r w:rsidRPr="001D16D7">
              <w:rPr>
                <w:rFonts w:ascii="Times New Roman" w:eastAsia="Times New Roman" w:hAnsi="Times New Roman"/>
                <w:sz w:val="24"/>
                <w:szCs w:val="24"/>
                <w:lang w:eastAsia="zh-CN"/>
              </w:rPr>
              <w:t xml:space="preserve"> XNK</w:t>
            </w:r>
          </w:p>
        </w:tc>
        <w:tc>
          <w:tcPr>
            <w:tcW w:w="1134" w:type="dxa"/>
          </w:tcPr>
          <w:p w14:paraId="3C55DED4" w14:textId="77777777" w:rsidR="00785B1E" w:rsidRPr="001D16D7" w:rsidRDefault="00785B1E" w:rsidP="00E7236D">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16</w:t>
            </w:r>
          </w:p>
        </w:tc>
        <w:tc>
          <w:tcPr>
            <w:tcW w:w="1276" w:type="dxa"/>
            <w:gridSpan w:val="2"/>
            <w:vAlign w:val="center"/>
          </w:tcPr>
          <w:p w14:paraId="455230A0" w14:textId="77777777" w:rsidR="00785B1E" w:rsidRPr="001D16D7" w:rsidRDefault="00785B1E" w:rsidP="00E7236D">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276" w:type="dxa"/>
          </w:tcPr>
          <w:p w14:paraId="7D203A25"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c>
          <w:tcPr>
            <w:tcW w:w="1417" w:type="dxa"/>
            <w:vAlign w:val="center"/>
          </w:tcPr>
          <w:p w14:paraId="00981536" w14:textId="77777777" w:rsidR="00785B1E" w:rsidRPr="007F6E9C" w:rsidRDefault="00785B1E" w:rsidP="00E7236D">
            <w:pPr>
              <w:spacing w:after="0"/>
              <w:jc w:val="center"/>
              <w:rPr>
                <w:rFonts w:ascii="Times New Roman" w:eastAsia="Times New Roman" w:hAnsi="Times New Roman"/>
              </w:rPr>
            </w:pPr>
            <w:r w:rsidRPr="007F6E9C">
              <w:rPr>
                <w:rFonts w:ascii="Times New Roman" w:eastAsia="Times New Roman" w:hAnsi="Times New Roman"/>
              </w:rPr>
              <w:t>X</w:t>
            </w:r>
          </w:p>
        </w:tc>
        <w:tc>
          <w:tcPr>
            <w:tcW w:w="1418" w:type="dxa"/>
            <w:vAlign w:val="center"/>
          </w:tcPr>
          <w:p w14:paraId="65725CBB" w14:textId="77777777" w:rsidR="00785B1E" w:rsidRPr="007F6E9C" w:rsidRDefault="00785B1E" w:rsidP="00E7236D">
            <w:pPr>
              <w:spacing w:after="0"/>
              <w:jc w:val="center"/>
              <w:rPr>
                <w:rFonts w:ascii="Times New Roman" w:eastAsia="Times New Roman" w:hAnsi="Times New Roman"/>
              </w:rPr>
            </w:pPr>
            <w:r w:rsidRPr="007F6E9C">
              <w:rPr>
                <w:rFonts w:ascii="Times New Roman" w:eastAsia="Times New Roman" w:hAnsi="Times New Roman"/>
              </w:rPr>
              <w:t>X</w:t>
            </w:r>
          </w:p>
        </w:tc>
        <w:tc>
          <w:tcPr>
            <w:tcW w:w="1701" w:type="dxa"/>
            <w:gridSpan w:val="2"/>
            <w:vAlign w:val="center"/>
          </w:tcPr>
          <w:p w14:paraId="6F5C60E7" w14:textId="77777777" w:rsidR="00785B1E" w:rsidRPr="007F6E9C" w:rsidRDefault="00785B1E" w:rsidP="00E7236D">
            <w:pPr>
              <w:spacing w:after="0"/>
              <w:jc w:val="center"/>
              <w:rPr>
                <w:rFonts w:ascii="Times New Roman" w:eastAsia="Times New Roman" w:hAnsi="Times New Roman"/>
              </w:rPr>
            </w:pPr>
            <w:r w:rsidRPr="007F6E9C">
              <w:rPr>
                <w:rFonts w:ascii="Times New Roman" w:eastAsia="Times New Roman" w:hAnsi="Times New Roman"/>
              </w:rPr>
              <w:t>X</w:t>
            </w:r>
          </w:p>
        </w:tc>
      </w:tr>
      <w:tr w:rsidR="002539D4" w:rsidRPr="001D16D7" w14:paraId="62457750" w14:textId="77777777" w:rsidTr="00BA6F05">
        <w:tc>
          <w:tcPr>
            <w:tcW w:w="6095" w:type="dxa"/>
            <w:vAlign w:val="center"/>
          </w:tcPr>
          <w:p w14:paraId="4B3FAACA" w14:textId="407EE145" w:rsidR="00785B1E" w:rsidRPr="001D16D7" w:rsidRDefault="00785B1E" w:rsidP="00236498">
            <w:pPr>
              <w:spacing w:after="0" w:line="240" w:lineRule="auto"/>
              <w:ind w:left="604" w:right="-72"/>
              <w:jc w:val="both"/>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Phí</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lệ</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phí</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và</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các</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khoản</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nộp</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khác</w:t>
            </w:r>
            <w:proofErr w:type="spellEnd"/>
          </w:p>
        </w:tc>
        <w:tc>
          <w:tcPr>
            <w:tcW w:w="1134" w:type="dxa"/>
          </w:tcPr>
          <w:p w14:paraId="6487E8CA" w14:textId="77777777" w:rsidR="00785B1E" w:rsidRPr="001D16D7" w:rsidRDefault="00785B1E" w:rsidP="00E7236D">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17</w:t>
            </w:r>
          </w:p>
        </w:tc>
        <w:tc>
          <w:tcPr>
            <w:tcW w:w="1276" w:type="dxa"/>
            <w:gridSpan w:val="2"/>
            <w:vAlign w:val="center"/>
          </w:tcPr>
          <w:p w14:paraId="4CFA6C51" w14:textId="77777777" w:rsidR="00785B1E" w:rsidRPr="001D16D7" w:rsidRDefault="00785B1E" w:rsidP="00E7236D">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276" w:type="dxa"/>
          </w:tcPr>
          <w:p w14:paraId="3E1A3E96" w14:textId="77777777" w:rsidR="00785B1E" w:rsidRPr="001D16D7" w:rsidRDefault="00785B1E" w:rsidP="00E7236D">
            <w:pPr>
              <w:spacing w:before="40" w:after="40" w:line="240" w:lineRule="auto"/>
              <w:jc w:val="center"/>
              <w:rPr>
                <w:rFonts w:ascii="Times New Roman" w:eastAsia="Times New Roman" w:hAnsi="Times New Roman"/>
                <w:sz w:val="24"/>
                <w:szCs w:val="24"/>
              </w:rPr>
            </w:pPr>
          </w:p>
        </w:tc>
        <w:tc>
          <w:tcPr>
            <w:tcW w:w="1417" w:type="dxa"/>
            <w:vAlign w:val="center"/>
          </w:tcPr>
          <w:p w14:paraId="17F61581" w14:textId="77777777" w:rsidR="00785B1E" w:rsidRPr="007F6E9C" w:rsidRDefault="00785B1E" w:rsidP="00E7236D">
            <w:pPr>
              <w:spacing w:after="0"/>
              <w:jc w:val="center"/>
              <w:rPr>
                <w:rFonts w:ascii="Times New Roman" w:eastAsia="Times New Roman" w:hAnsi="Times New Roman"/>
              </w:rPr>
            </w:pPr>
            <w:r w:rsidRPr="007F6E9C">
              <w:rPr>
                <w:rFonts w:ascii="Times New Roman" w:eastAsia="Times New Roman" w:hAnsi="Times New Roman"/>
              </w:rPr>
              <w:t>X</w:t>
            </w:r>
          </w:p>
        </w:tc>
        <w:tc>
          <w:tcPr>
            <w:tcW w:w="1418" w:type="dxa"/>
            <w:vAlign w:val="center"/>
          </w:tcPr>
          <w:p w14:paraId="56A3B853" w14:textId="77777777" w:rsidR="00785B1E" w:rsidRPr="007F6E9C" w:rsidRDefault="00785B1E" w:rsidP="00E7236D">
            <w:pPr>
              <w:spacing w:after="0"/>
              <w:jc w:val="center"/>
              <w:rPr>
                <w:rFonts w:ascii="Times New Roman" w:eastAsia="Times New Roman" w:hAnsi="Times New Roman"/>
              </w:rPr>
            </w:pPr>
            <w:r w:rsidRPr="007F6E9C">
              <w:rPr>
                <w:rFonts w:ascii="Times New Roman" w:eastAsia="Times New Roman" w:hAnsi="Times New Roman"/>
              </w:rPr>
              <w:t>X</w:t>
            </w:r>
          </w:p>
        </w:tc>
        <w:tc>
          <w:tcPr>
            <w:tcW w:w="1701" w:type="dxa"/>
            <w:gridSpan w:val="2"/>
            <w:vAlign w:val="center"/>
          </w:tcPr>
          <w:p w14:paraId="61E32669" w14:textId="77777777" w:rsidR="00785B1E" w:rsidRPr="007F6E9C" w:rsidRDefault="00785B1E" w:rsidP="00E7236D">
            <w:pPr>
              <w:spacing w:after="0"/>
              <w:jc w:val="center"/>
              <w:rPr>
                <w:rFonts w:ascii="Times New Roman" w:eastAsia="Times New Roman" w:hAnsi="Times New Roman"/>
              </w:rPr>
            </w:pPr>
            <w:r w:rsidRPr="007F6E9C">
              <w:rPr>
                <w:rFonts w:ascii="Times New Roman" w:eastAsia="Times New Roman" w:hAnsi="Times New Roman"/>
              </w:rPr>
              <w:t>X</w:t>
            </w:r>
          </w:p>
        </w:tc>
      </w:tr>
      <w:tr w:rsidR="002539D4" w:rsidRPr="001D16D7" w14:paraId="0FB0881A" w14:textId="77777777" w:rsidTr="00BA6F05">
        <w:tc>
          <w:tcPr>
            <w:tcW w:w="6095" w:type="dxa"/>
            <w:vAlign w:val="center"/>
          </w:tcPr>
          <w:p w14:paraId="1F1CCB2F" w14:textId="1B9B6FCD" w:rsidR="00AE117B" w:rsidRPr="001D16D7" w:rsidRDefault="00AE117B" w:rsidP="00AE117B">
            <w:pPr>
              <w:spacing w:after="0" w:line="240" w:lineRule="auto"/>
              <w:ind w:right="-72"/>
              <w:rPr>
                <w:rFonts w:ascii="Times New Roman" w:eastAsia="Times New Roman" w:hAnsi="Times New Roman"/>
                <w:b/>
                <w:sz w:val="24"/>
                <w:szCs w:val="24"/>
                <w:lang w:eastAsia="zh-CN"/>
              </w:rPr>
            </w:pPr>
            <w:r w:rsidRPr="001D16D7">
              <w:rPr>
                <w:rFonts w:ascii="Times New Roman" w:eastAsia="Times New Roman" w:hAnsi="Times New Roman"/>
                <w:b/>
                <w:sz w:val="24"/>
                <w:szCs w:val="24"/>
                <w:lang w:eastAsia="zh-CN"/>
              </w:rPr>
              <w:t xml:space="preserve">4. </w:t>
            </w:r>
            <w:proofErr w:type="spellStart"/>
            <w:r w:rsidRPr="001D16D7">
              <w:rPr>
                <w:rFonts w:ascii="Times New Roman" w:eastAsia="Times New Roman" w:hAnsi="Times New Roman"/>
                <w:b/>
                <w:bCs/>
                <w:sz w:val="24"/>
                <w:szCs w:val="24"/>
                <w:lang w:eastAsia="zh-CN"/>
              </w:rPr>
              <w:t>Tổng</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giá</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trị</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đầu</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tư</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thực</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hiện</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trong</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năm</w:t>
            </w:r>
            <w:proofErr w:type="spellEnd"/>
          </w:p>
        </w:tc>
        <w:tc>
          <w:tcPr>
            <w:tcW w:w="1134" w:type="dxa"/>
          </w:tcPr>
          <w:p w14:paraId="2EAB89FD" w14:textId="016EAA3B" w:rsidR="00AE117B" w:rsidRPr="001D16D7" w:rsidRDefault="00AE117B" w:rsidP="00AE117B">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18</w:t>
            </w:r>
          </w:p>
        </w:tc>
        <w:tc>
          <w:tcPr>
            <w:tcW w:w="1276" w:type="dxa"/>
            <w:gridSpan w:val="2"/>
            <w:vAlign w:val="center"/>
          </w:tcPr>
          <w:p w14:paraId="05D9866E" w14:textId="77777777" w:rsidR="00AE117B" w:rsidRPr="001D16D7" w:rsidRDefault="00AE117B" w:rsidP="00AE117B">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276" w:type="dxa"/>
          </w:tcPr>
          <w:p w14:paraId="0506E36F" w14:textId="77777777" w:rsidR="00AE117B" w:rsidRPr="001D16D7" w:rsidRDefault="00AE117B" w:rsidP="00AE117B">
            <w:pPr>
              <w:spacing w:before="40" w:after="40" w:line="240" w:lineRule="auto"/>
              <w:jc w:val="center"/>
              <w:rPr>
                <w:rFonts w:ascii="Times New Roman" w:eastAsia="Times New Roman" w:hAnsi="Times New Roman"/>
                <w:sz w:val="24"/>
                <w:szCs w:val="24"/>
              </w:rPr>
            </w:pPr>
          </w:p>
        </w:tc>
        <w:tc>
          <w:tcPr>
            <w:tcW w:w="1417" w:type="dxa"/>
            <w:vAlign w:val="center"/>
          </w:tcPr>
          <w:p w14:paraId="36453111" w14:textId="77777777" w:rsidR="00AE117B" w:rsidRPr="007F6E9C" w:rsidRDefault="00AE117B" w:rsidP="00AE117B">
            <w:pPr>
              <w:spacing w:after="0"/>
              <w:jc w:val="center"/>
              <w:rPr>
                <w:rFonts w:ascii="Times New Roman" w:eastAsia="Times New Roman" w:hAnsi="Times New Roman"/>
              </w:rPr>
            </w:pPr>
            <w:r w:rsidRPr="007F6E9C">
              <w:rPr>
                <w:rFonts w:ascii="Times New Roman" w:eastAsia="Times New Roman" w:hAnsi="Times New Roman"/>
              </w:rPr>
              <w:t>X</w:t>
            </w:r>
          </w:p>
        </w:tc>
        <w:tc>
          <w:tcPr>
            <w:tcW w:w="1418" w:type="dxa"/>
            <w:vAlign w:val="center"/>
          </w:tcPr>
          <w:p w14:paraId="17781F16" w14:textId="77777777" w:rsidR="00AE117B" w:rsidRPr="007F6E9C" w:rsidRDefault="00AE117B" w:rsidP="00AE117B">
            <w:pPr>
              <w:spacing w:after="0"/>
              <w:jc w:val="center"/>
              <w:rPr>
                <w:rFonts w:ascii="Times New Roman" w:eastAsia="Times New Roman" w:hAnsi="Times New Roman"/>
              </w:rPr>
            </w:pPr>
            <w:r w:rsidRPr="007F6E9C">
              <w:rPr>
                <w:rFonts w:ascii="Times New Roman" w:eastAsia="Times New Roman" w:hAnsi="Times New Roman"/>
              </w:rPr>
              <w:t>X</w:t>
            </w:r>
          </w:p>
        </w:tc>
        <w:tc>
          <w:tcPr>
            <w:tcW w:w="1701" w:type="dxa"/>
            <w:gridSpan w:val="2"/>
            <w:vAlign w:val="center"/>
          </w:tcPr>
          <w:p w14:paraId="764D5486" w14:textId="77777777" w:rsidR="00AE117B" w:rsidRPr="007F6E9C" w:rsidRDefault="00AE117B" w:rsidP="00AE117B">
            <w:pPr>
              <w:spacing w:after="0"/>
              <w:jc w:val="center"/>
              <w:rPr>
                <w:rFonts w:ascii="Times New Roman" w:eastAsia="Times New Roman" w:hAnsi="Times New Roman"/>
              </w:rPr>
            </w:pPr>
            <w:r w:rsidRPr="007F6E9C">
              <w:rPr>
                <w:rFonts w:ascii="Times New Roman" w:eastAsia="Times New Roman" w:hAnsi="Times New Roman"/>
              </w:rPr>
              <w:t>X</w:t>
            </w:r>
          </w:p>
        </w:tc>
      </w:tr>
      <w:tr w:rsidR="002539D4" w:rsidRPr="001D16D7" w14:paraId="0516A9A2" w14:textId="77777777" w:rsidTr="00BA6F05">
        <w:tc>
          <w:tcPr>
            <w:tcW w:w="6095" w:type="dxa"/>
            <w:vAlign w:val="center"/>
          </w:tcPr>
          <w:p w14:paraId="026204D2" w14:textId="2D0C8879" w:rsidR="00AE117B" w:rsidRPr="001D16D7" w:rsidRDefault="00AE117B" w:rsidP="00AE117B">
            <w:pPr>
              <w:spacing w:after="0" w:line="240" w:lineRule="auto"/>
              <w:ind w:right="-72"/>
              <w:rPr>
                <w:rFonts w:ascii="Times New Roman" w:eastAsia="Times New Roman" w:hAnsi="Times New Roman"/>
                <w:b/>
                <w:sz w:val="24"/>
                <w:szCs w:val="24"/>
                <w:lang w:eastAsia="zh-CN"/>
              </w:rPr>
            </w:pPr>
            <w:r w:rsidRPr="001D16D7">
              <w:rPr>
                <w:rFonts w:ascii="Times New Roman" w:eastAsia="Times New Roman" w:hAnsi="Times New Roman"/>
                <w:b/>
                <w:sz w:val="24"/>
                <w:szCs w:val="24"/>
                <w:lang w:eastAsia="zh-CN"/>
              </w:rPr>
              <w:t xml:space="preserve">5. </w:t>
            </w:r>
            <w:proofErr w:type="spellStart"/>
            <w:r w:rsidRPr="001D16D7">
              <w:rPr>
                <w:rFonts w:ascii="Times New Roman" w:eastAsia="Times New Roman" w:hAnsi="Times New Roman"/>
                <w:b/>
                <w:sz w:val="24"/>
                <w:szCs w:val="24"/>
                <w:lang w:eastAsia="zh-CN"/>
              </w:rPr>
              <w:t>Tổng</w:t>
            </w:r>
            <w:proofErr w:type="spellEnd"/>
            <w:r w:rsidRPr="001D16D7">
              <w:rPr>
                <w:rFonts w:ascii="Times New Roman" w:eastAsia="Times New Roman" w:hAnsi="Times New Roman"/>
                <w:b/>
                <w:sz w:val="24"/>
                <w:szCs w:val="24"/>
                <w:lang w:eastAsia="zh-CN"/>
              </w:rPr>
              <w:t xml:space="preserve"> chi </w:t>
            </w:r>
            <w:proofErr w:type="spellStart"/>
            <w:r w:rsidRPr="001D16D7">
              <w:rPr>
                <w:rFonts w:ascii="Times New Roman" w:eastAsia="Times New Roman" w:hAnsi="Times New Roman"/>
                <w:b/>
                <w:sz w:val="24"/>
                <w:szCs w:val="24"/>
                <w:lang w:eastAsia="zh-CN"/>
              </w:rPr>
              <w:t>phí</w:t>
            </w:r>
            <w:proofErr w:type="spellEnd"/>
          </w:p>
        </w:tc>
        <w:tc>
          <w:tcPr>
            <w:tcW w:w="1134" w:type="dxa"/>
          </w:tcPr>
          <w:p w14:paraId="055FA8AF" w14:textId="4C660984" w:rsidR="00AE117B" w:rsidRPr="001D16D7" w:rsidRDefault="00AE117B" w:rsidP="00AE117B">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19</w:t>
            </w:r>
          </w:p>
        </w:tc>
        <w:tc>
          <w:tcPr>
            <w:tcW w:w="1276" w:type="dxa"/>
            <w:gridSpan w:val="2"/>
            <w:vAlign w:val="center"/>
          </w:tcPr>
          <w:p w14:paraId="41D7047D" w14:textId="77777777" w:rsidR="00AE117B" w:rsidRPr="001D16D7" w:rsidRDefault="00AE117B" w:rsidP="00AE117B">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276" w:type="dxa"/>
          </w:tcPr>
          <w:p w14:paraId="70D401BF" w14:textId="77777777" w:rsidR="00AE117B" w:rsidRPr="001D16D7" w:rsidRDefault="00AE117B" w:rsidP="00AE117B">
            <w:pPr>
              <w:spacing w:before="40" w:after="40" w:line="240" w:lineRule="auto"/>
              <w:jc w:val="center"/>
              <w:rPr>
                <w:rFonts w:ascii="Times New Roman" w:eastAsia="Times New Roman" w:hAnsi="Times New Roman"/>
                <w:sz w:val="24"/>
                <w:szCs w:val="24"/>
              </w:rPr>
            </w:pPr>
          </w:p>
        </w:tc>
        <w:tc>
          <w:tcPr>
            <w:tcW w:w="1417" w:type="dxa"/>
            <w:vAlign w:val="center"/>
          </w:tcPr>
          <w:p w14:paraId="7C98D204" w14:textId="77777777" w:rsidR="00AE117B" w:rsidRPr="007F6E9C" w:rsidRDefault="00AE117B" w:rsidP="00AE117B">
            <w:pPr>
              <w:spacing w:after="0"/>
              <w:jc w:val="center"/>
              <w:rPr>
                <w:rFonts w:ascii="Times New Roman" w:eastAsia="Times New Roman" w:hAnsi="Times New Roman"/>
              </w:rPr>
            </w:pPr>
            <w:r w:rsidRPr="007F6E9C">
              <w:rPr>
                <w:rFonts w:ascii="Times New Roman" w:eastAsia="Times New Roman" w:hAnsi="Times New Roman"/>
              </w:rPr>
              <w:t>X</w:t>
            </w:r>
          </w:p>
        </w:tc>
        <w:tc>
          <w:tcPr>
            <w:tcW w:w="1418" w:type="dxa"/>
            <w:vAlign w:val="center"/>
          </w:tcPr>
          <w:p w14:paraId="0DBDE395" w14:textId="77777777" w:rsidR="00AE117B" w:rsidRPr="007F6E9C" w:rsidRDefault="00AE117B" w:rsidP="00AE117B">
            <w:pPr>
              <w:spacing w:after="0"/>
              <w:jc w:val="center"/>
              <w:rPr>
                <w:rFonts w:ascii="Times New Roman" w:eastAsia="Times New Roman" w:hAnsi="Times New Roman"/>
              </w:rPr>
            </w:pPr>
            <w:r w:rsidRPr="007F6E9C">
              <w:rPr>
                <w:rFonts w:ascii="Times New Roman" w:eastAsia="Times New Roman" w:hAnsi="Times New Roman"/>
              </w:rPr>
              <w:t>X</w:t>
            </w:r>
          </w:p>
        </w:tc>
        <w:tc>
          <w:tcPr>
            <w:tcW w:w="1701" w:type="dxa"/>
            <w:gridSpan w:val="2"/>
            <w:vAlign w:val="center"/>
          </w:tcPr>
          <w:p w14:paraId="48D095FB" w14:textId="77777777" w:rsidR="00AE117B" w:rsidRPr="007F6E9C" w:rsidRDefault="00AE117B" w:rsidP="00AE117B">
            <w:pPr>
              <w:spacing w:after="0"/>
              <w:jc w:val="center"/>
              <w:rPr>
                <w:rFonts w:ascii="Times New Roman" w:eastAsia="Times New Roman" w:hAnsi="Times New Roman"/>
              </w:rPr>
            </w:pPr>
            <w:r w:rsidRPr="007F6E9C">
              <w:rPr>
                <w:rFonts w:ascii="Times New Roman" w:eastAsia="Times New Roman" w:hAnsi="Times New Roman"/>
              </w:rPr>
              <w:t>X</w:t>
            </w:r>
          </w:p>
        </w:tc>
      </w:tr>
      <w:tr w:rsidR="002539D4" w:rsidRPr="001D16D7" w14:paraId="61F0D353" w14:textId="77777777" w:rsidTr="00BA6F05">
        <w:tc>
          <w:tcPr>
            <w:tcW w:w="6095" w:type="dxa"/>
            <w:vAlign w:val="center"/>
          </w:tcPr>
          <w:p w14:paraId="51767176" w14:textId="24ED864B" w:rsidR="00AE117B" w:rsidRPr="001D16D7" w:rsidRDefault="00AE117B" w:rsidP="00AE117B">
            <w:pPr>
              <w:spacing w:after="0" w:line="240" w:lineRule="auto"/>
              <w:ind w:right="-72"/>
              <w:rPr>
                <w:rFonts w:ascii="Times New Roman" w:eastAsia="Times New Roman" w:hAnsi="Times New Roman"/>
                <w:b/>
                <w:sz w:val="24"/>
                <w:szCs w:val="24"/>
                <w:lang w:eastAsia="zh-CN"/>
              </w:rPr>
            </w:pPr>
            <w:r w:rsidRPr="001D16D7">
              <w:rPr>
                <w:rFonts w:ascii="Times New Roman" w:eastAsia="Times New Roman" w:hAnsi="Times New Roman"/>
                <w:b/>
                <w:sz w:val="24"/>
                <w:szCs w:val="24"/>
                <w:lang w:eastAsia="zh-CN"/>
              </w:rPr>
              <w:t xml:space="preserve">6. </w:t>
            </w:r>
            <w:proofErr w:type="spellStart"/>
            <w:r w:rsidRPr="001D16D7">
              <w:rPr>
                <w:rFonts w:ascii="Times New Roman" w:eastAsia="Times New Roman" w:hAnsi="Times New Roman"/>
                <w:b/>
                <w:sz w:val="24"/>
                <w:szCs w:val="24"/>
                <w:lang w:eastAsia="zh-CN"/>
              </w:rPr>
              <w:t>Lợi</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nhuận</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sau</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thuế</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của</w:t>
            </w:r>
            <w:proofErr w:type="spellEnd"/>
            <w:r w:rsidRPr="001D16D7">
              <w:rPr>
                <w:rFonts w:ascii="Times New Roman" w:eastAsia="Times New Roman" w:hAnsi="Times New Roman"/>
                <w:b/>
                <w:sz w:val="24"/>
                <w:szCs w:val="24"/>
                <w:lang w:eastAsia="zh-CN"/>
              </w:rPr>
              <w:t xml:space="preserve"> DNBC</w:t>
            </w:r>
          </w:p>
        </w:tc>
        <w:tc>
          <w:tcPr>
            <w:tcW w:w="1134" w:type="dxa"/>
          </w:tcPr>
          <w:p w14:paraId="47EB8BE4" w14:textId="58FC554B" w:rsidR="00AE117B" w:rsidRPr="001D16D7" w:rsidRDefault="00AE117B" w:rsidP="00AE117B">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20</w:t>
            </w:r>
          </w:p>
        </w:tc>
        <w:tc>
          <w:tcPr>
            <w:tcW w:w="1276" w:type="dxa"/>
            <w:gridSpan w:val="2"/>
            <w:vAlign w:val="center"/>
          </w:tcPr>
          <w:p w14:paraId="3262835E" w14:textId="77777777" w:rsidR="00AE117B" w:rsidRPr="001D16D7" w:rsidRDefault="00AE117B" w:rsidP="00AE117B">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276" w:type="dxa"/>
          </w:tcPr>
          <w:p w14:paraId="08568950" w14:textId="77777777" w:rsidR="00AE117B" w:rsidRPr="001D16D7" w:rsidRDefault="00AE117B" w:rsidP="00AE117B">
            <w:pPr>
              <w:spacing w:before="40" w:after="40" w:line="240" w:lineRule="auto"/>
              <w:jc w:val="center"/>
              <w:rPr>
                <w:rFonts w:ascii="Times New Roman" w:eastAsia="Times New Roman" w:hAnsi="Times New Roman"/>
                <w:sz w:val="24"/>
                <w:szCs w:val="24"/>
              </w:rPr>
            </w:pPr>
          </w:p>
        </w:tc>
        <w:tc>
          <w:tcPr>
            <w:tcW w:w="1417" w:type="dxa"/>
            <w:vAlign w:val="center"/>
          </w:tcPr>
          <w:p w14:paraId="45B72521" w14:textId="77777777" w:rsidR="00AE117B" w:rsidRPr="007F6E9C" w:rsidRDefault="00AE117B" w:rsidP="00AE117B">
            <w:pPr>
              <w:spacing w:after="0"/>
              <w:jc w:val="center"/>
              <w:rPr>
                <w:rFonts w:ascii="Times New Roman" w:eastAsia="Times New Roman" w:hAnsi="Times New Roman"/>
              </w:rPr>
            </w:pPr>
            <w:r w:rsidRPr="007F6E9C">
              <w:rPr>
                <w:rFonts w:ascii="Times New Roman" w:eastAsia="Times New Roman" w:hAnsi="Times New Roman"/>
              </w:rPr>
              <w:t>X</w:t>
            </w:r>
          </w:p>
        </w:tc>
        <w:tc>
          <w:tcPr>
            <w:tcW w:w="1418" w:type="dxa"/>
            <w:vAlign w:val="center"/>
          </w:tcPr>
          <w:p w14:paraId="1E183CD4" w14:textId="77777777" w:rsidR="00AE117B" w:rsidRPr="007F6E9C" w:rsidRDefault="00AE117B" w:rsidP="00AE117B">
            <w:pPr>
              <w:spacing w:after="0"/>
              <w:jc w:val="center"/>
              <w:rPr>
                <w:rFonts w:ascii="Times New Roman" w:eastAsia="Times New Roman" w:hAnsi="Times New Roman"/>
              </w:rPr>
            </w:pPr>
            <w:r w:rsidRPr="007F6E9C">
              <w:rPr>
                <w:rFonts w:ascii="Times New Roman" w:eastAsia="Times New Roman" w:hAnsi="Times New Roman"/>
              </w:rPr>
              <w:t>X</w:t>
            </w:r>
          </w:p>
        </w:tc>
        <w:tc>
          <w:tcPr>
            <w:tcW w:w="1701" w:type="dxa"/>
            <w:gridSpan w:val="2"/>
            <w:vAlign w:val="center"/>
          </w:tcPr>
          <w:p w14:paraId="22E262B1" w14:textId="77777777" w:rsidR="00AE117B" w:rsidRPr="007F6E9C" w:rsidRDefault="00AE117B" w:rsidP="00AE117B">
            <w:pPr>
              <w:spacing w:after="0"/>
              <w:jc w:val="center"/>
              <w:rPr>
                <w:rFonts w:ascii="Times New Roman" w:eastAsia="Times New Roman" w:hAnsi="Times New Roman"/>
              </w:rPr>
            </w:pPr>
            <w:r w:rsidRPr="007F6E9C">
              <w:rPr>
                <w:rFonts w:ascii="Times New Roman" w:eastAsia="Times New Roman" w:hAnsi="Times New Roman"/>
              </w:rPr>
              <w:t>X</w:t>
            </w:r>
          </w:p>
        </w:tc>
      </w:tr>
      <w:tr w:rsidR="002539D4" w:rsidRPr="001D16D7" w14:paraId="6C323DEF" w14:textId="77777777" w:rsidTr="00BA6F05">
        <w:trPr>
          <w:gridAfter w:val="1"/>
          <w:wAfter w:w="992" w:type="dxa"/>
        </w:trPr>
        <w:tc>
          <w:tcPr>
            <w:tcW w:w="7796" w:type="dxa"/>
            <w:gridSpan w:val="3"/>
            <w:tcBorders>
              <w:top w:val="nil"/>
              <w:left w:val="nil"/>
              <w:bottom w:val="nil"/>
              <w:right w:val="nil"/>
            </w:tcBorders>
          </w:tcPr>
          <w:p w14:paraId="7FACAEAA" w14:textId="77777777" w:rsidR="00A5544C" w:rsidRPr="001D16D7" w:rsidRDefault="00A5544C" w:rsidP="002F31DD">
            <w:pPr>
              <w:spacing w:before="40" w:after="40" w:line="240" w:lineRule="auto"/>
              <w:ind w:left="-90"/>
              <w:jc w:val="center"/>
              <w:rPr>
                <w:rFonts w:ascii="Times New Roman" w:eastAsia="Times New Roman" w:hAnsi="Times New Roman"/>
                <w:b/>
                <w:sz w:val="24"/>
                <w:szCs w:val="24"/>
              </w:rPr>
            </w:pPr>
          </w:p>
          <w:p w14:paraId="1EB5B283" w14:textId="77777777" w:rsidR="00A5544C" w:rsidRPr="001D16D7" w:rsidRDefault="00A5544C" w:rsidP="002F31DD">
            <w:pPr>
              <w:spacing w:before="120" w:after="40" w:line="240" w:lineRule="auto"/>
              <w:ind w:left="-91"/>
              <w:jc w:val="center"/>
              <w:rPr>
                <w:rFonts w:ascii="Times New Roman" w:eastAsia="Times New Roman" w:hAnsi="Times New Roman"/>
                <w:b/>
                <w:sz w:val="24"/>
                <w:szCs w:val="24"/>
              </w:rPr>
            </w:pPr>
            <w:proofErr w:type="spellStart"/>
            <w:r w:rsidRPr="001D16D7">
              <w:rPr>
                <w:rFonts w:ascii="Times New Roman" w:eastAsia="Times New Roman" w:hAnsi="Times New Roman"/>
                <w:b/>
                <w:sz w:val="24"/>
                <w:szCs w:val="24"/>
              </w:rPr>
              <w:t>Người</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lập</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biểu</w:t>
            </w:r>
            <w:proofErr w:type="spellEnd"/>
          </w:p>
          <w:p w14:paraId="3B8DFDB8" w14:textId="77777777" w:rsidR="00A5544C" w:rsidRPr="001D16D7" w:rsidRDefault="00A5544C" w:rsidP="002F31DD">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i/>
                <w:sz w:val="24"/>
                <w:szCs w:val="24"/>
              </w:rPr>
              <w:t>(</w:t>
            </w:r>
            <w:proofErr w:type="spellStart"/>
            <w:r w:rsidRPr="001D16D7">
              <w:rPr>
                <w:rFonts w:ascii="Times New Roman" w:eastAsia="Times New Roman" w:hAnsi="Times New Roman"/>
                <w:i/>
                <w:sz w:val="24"/>
                <w:szCs w:val="24"/>
              </w:rPr>
              <w:t>Ký</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ghi</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rõ</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họ</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tên</w:t>
            </w:r>
            <w:proofErr w:type="spellEnd"/>
            <w:r w:rsidRPr="001D16D7">
              <w:rPr>
                <w:rFonts w:ascii="Times New Roman" w:eastAsia="Times New Roman" w:hAnsi="Times New Roman"/>
                <w:i/>
                <w:sz w:val="24"/>
                <w:szCs w:val="24"/>
              </w:rPr>
              <w:t>)</w:t>
            </w:r>
          </w:p>
        </w:tc>
        <w:tc>
          <w:tcPr>
            <w:tcW w:w="5529" w:type="dxa"/>
            <w:gridSpan w:val="5"/>
            <w:tcBorders>
              <w:top w:val="nil"/>
              <w:left w:val="nil"/>
              <w:bottom w:val="nil"/>
              <w:right w:val="nil"/>
            </w:tcBorders>
          </w:tcPr>
          <w:p w14:paraId="514B432D" w14:textId="77777777" w:rsidR="00A5544C" w:rsidRPr="001D16D7" w:rsidRDefault="00A5544C" w:rsidP="002F31DD">
            <w:pPr>
              <w:spacing w:before="120" w:after="40" w:line="240" w:lineRule="auto"/>
              <w:ind w:left="-91"/>
              <w:jc w:val="center"/>
              <w:rPr>
                <w:rFonts w:ascii="Times New Roman" w:eastAsia="Times New Roman" w:hAnsi="Times New Roman"/>
                <w:i/>
                <w:sz w:val="24"/>
                <w:szCs w:val="24"/>
              </w:rPr>
            </w:pPr>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ngày</w:t>
            </w:r>
            <w:proofErr w:type="spellEnd"/>
            <w:r w:rsidRPr="001D16D7">
              <w:rPr>
                <w:rFonts w:ascii="Times New Roman" w:eastAsia="Times New Roman" w:hAnsi="Times New Roman"/>
                <w:i/>
                <w:sz w:val="24"/>
                <w:szCs w:val="24"/>
              </w:rPr>
              <w:t>……</w:t>
            </w:r>
            <w:proofErr w:type="spellStart"/>
            <w:r w:rsidRPr="001D16D7">
              <w:rPr>
                <w:rFonts w:ascii="Times New Roman" w:eastAsia="Times New Roman" w:hAnsi="Times New Roman"/>
                <w:i/>
                <w:sz w:val="24"/>
                <w:szCs w:val="24"/>
              </w:rPr>
              <w:t>tháng</w:t>
            </w:r>
            <w:proofErr w:type="spellEnd"/>
            <w:r w:rsidRPr="001D16D7">
              <w:rPr>
                <w:rFonts w:ascii="Times New Roman" w:eastAsia="Times New Roman" w:hAnsi="Times New Roman"/>
                <w:i/>
                <w:sz w:val="24"/>
                <w:szCs w:val="24"/>
              </w:rPr>
              <w:t>……</w:t>
            </w:r>
            <w:proofErr w:type="spellStart"/>
            <w:r w:rsidRPr="001D16D7">
              <w:rPr>
                <w:rFonts w:ascii="Times New Roman" w:eastAsia="Times New Roman" w:hAnsi="Times New Roman"/>
                <w:i/>
                <w:sz w:val="24"/>
                <w:szCs w:val="24"/>
              </w:rPr>
              <w:t>năm</w:t>
            </w:r>
            <w:proofErr w:type="spellEnd"/>
            <w:r w:rsidRPr="001D16D7">
              <w:rPr>
                <w:rFonts w:ascii="Times New Roman" w:eastAsia="Times New Roman" w:hAnsi="Times New Roman"/>
                <w:i/>
                <w:sz w:val="24"/>
                <w:szCs w:val="24"/>
              </w:rPr>
              <w:t xml:space="preserve"> ……</w:t>
            </w:r>
          </w:p>
          <w:p w14:paraId="4F5CEC30" w14:textId="77777777" w:rsidR="00A5544C" w:rsidRPr="001D16D7" w:rsidRDefault="00A5544C" w:rsidP="002F31DD">
            <w:pPr>
              <w:spacing w:before="40" w:after="40" w:line="240" w:lineRule="auto"/>
              <w:ind w:left="-90"/>
              <w:jc w:val="center"/>
              <w:rPr>
                <w:rFonts w:ascii="Times New Roman" w:eastAsia="Times New Roman" w:hAnsi="Times New Roman"/>
                <w:b/>
                <w:sz w:val="24"/>
                <w:szCs w:val="24"/>
              </w:rPr>
            </w:pPr>
            <w:proofErr w:type="spellStart"/>
            <w:r w:rsidRPr="001D16D7">
              <w:rPr>
                <w:rFonts w:ascii="Times New Roman" w:eastAsia="Times New Roman" w:hAnsi="Times New Roman"/>
                <w:b/>
                <w:sz w:val="24"/>
                <w:szCs w:val="24"/>
              </w:rPr>
              <w:t>Thủ</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trưởng</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đơn</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vị</w:t>
            </w:r>
            <w:proofErr w:type="spellEnd"/>
          </w:p>
          <w:p w14:paraId="3ADDDB48" w14:textId="77777777" w:rsidR="00A5544C" w:rsidRPr="001D16D7" w:rsidRDefault="00A5544C" w:rsidP="002F31DD">
            <w:pPr>
              <w:spacing w:before="40" w:after="40" w:line="240" w:lineRule="auto"/>
              <w:ind w:left="-90"/>
              <w:jc w:val="center"/>
              <w:rPr>
                <w:rFonts w:ascii="Times New Roman" w:eastAsia="Times New Roman" w:hAnsi="Times New Roman"/>
                <w:sz w:val="24"/>
                <w:szCs w:val="24"/>
              </w:rPr>
            </w:pPr>
            <w:r w:rsidRPr="001D16D7">
              <w:rPr>
                <w:rFonts w:ascii="Times New Roman" w:eastAsia="Times New Roman" w:hAnsi="Times New Roman"/>
                <w:i/>
                <w:sz w:val="24"/>
                <w:szCs w:val="24"/>
              </w:rPr>
              <w:t>(</w:t>
            </w:r>
            <w:proofErr w:type="spellStart"/>
            <w:r w:rsidRPr="001D16D7">
              <w:rPr>
                <w:rFonts w:ascii="Times New Roman" w:eastAsia="Times New Roman" w:hAnsi="Times New Roman"/>
                <w:i/>
                <w:sz w:val="24"/>
                <w:szCs w:val="24"/>
              </w:rPr>
              <w:t>Ký</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số</w:t>
            </w:r>
            <w:proofErr w:type="spellEnd"/>
            <w:r w:rsidRPr="001D16D7">
              <w:rPr>
                <w:rFonts w:ascii="Times New Roman" w:eastAsia="Times New Roman" w:hAnsi="Times New Roman"/>
                <w:i/>
                <w:sz w:val="24"/>
                <w:szCs w:val="24"/>
              </w:rPr>
              <w:t>)</w:t>
            </w:r>
          </w:p>
        </w:tc>
      </w:tr>
    </w:tbl>
    <w:p w14:paraId="56F9ACF1" w14:textId="436C8D3D" w:rsidR="00A5544C" w:rsidRPr="001D16D7" w:rsidRDefault="00A5544C" w:rsidP="00455C04">
      <w:pPr>
        <w:rPr>
          <w:sz w:val="24"/>
          <w:szCs w:val="24"/>
        </w:rPr>
      </w:pPr>
    </w:p>
    <w:p w14:paraId="36734862" w14:textId="77777777" w:rsidR="00A5544C" w:rsidRPr="001D16D7" w:rsidRDefault="00A5544C" w:rsidP="00455C04">
      <w:pPr>
        <w:rPr>
          <w:sz w:val="24"/>
          <w:szCs w:val="24"/>
        </w:rPr>
      </w:pPr>
    </w:p>
    <w:p w14:paraId="05D20009" w14:textId="77777777" w:rsidR="0037626F" w:rsidRPr="001D16D7" w:rsidRDefault="0037626F">
      <w:pPr>
        <w:spacing w:after="160" w:line="259" w:lineRule="auto"/>
        <w:rPr>
          <w:sz w:val="24"/>
          <w:szCs w:val="24"/>
        </w:rPr>
      </w:pPr>
      <w:r w:rsidRPr="001D16D7">
        <w:rPr>
          <w:sz w:val="24"/>
          <w:szCs w:val="24"/>
        </w:rPr>
        <w:br w:type="page"/>
      </w:r>
    </w:p>
    <w:tbl>
      <w:tblPr>
        <w:tblW w:w="14691" w:type="dxa"/>
        <w:tblInd w:w="-90" w:type="dxa"/>
        <w:tblLook w:val="04A0" w:firstRow="1" w:lastRow="0" w:firstColumn="1" w:lastColumn="0" w:noHBand="0" w:noVBand="1"/>
      </w:tblPr>
      <w:tblGrid>
        <w:gridCol w:w="5477"/>
        <w:gridCol w:w="6237"/>
        <w:gridCol w:w="2977"/>
      </w:tblGrid>
      <w:tr w:rsidR="002539D4" w:rsidRPr="001D16D7" w14:paraId="0F4BE24E" w14:textId="77777777" w:rsidTr="00BA6F05">
        <w:tc>
          <w:tcPr>
            <w:tcW w:w="5477" w:type="dxa"/>
          </w:tcPr>
          <w:p w14:paraId="174E752F" w14:textId="77777777" w:rsidR="0037626F" w:rsidRPr="001D16D7" w:rsidRDefault="0037626F" w:rsidP="002F31DD">
            <w:pPr>
              <w:spacing w:after="0" w:line="240" w:lineRule="auto"/>
              <w:outlineLvl w:val="1"/>
              <w:rPr>
                <w:rFonts w:ascii="Times New Roman" w:eastAsia="Times New Roman" w:hAnsi="Times New Roman"/>
                <w:b/>
                <w:bCs/>
                <w:sz w:val="24"/>
                <w:szCs w:val="24"/>
              </w:rPr>
            </w:pPr>
            <w:proofErr w:type="spellStart"/>
            <w:r w:rsidRPr="001D16D7">
              <w:rPr>
                <w:rFonts w:ascii="Times New Roman" w:eastAsia="Times New Roman" w:hAnsi="Times New Roman"/>
                <w:b/>
                <w:sz w:val="24"/>
                <w:szCs w:val="24"/>
              </w:rPr>
              <w:lastRenderedPageBreak/>
              <w:t>Biểu</w:t>
            </w:r>
            <w:proofErr w:type="spellEnd"/>
            <w:r w:rsidRPr="001D16D7">
              <w:rPr>
                <w:rFonts w:ascii="Times New Roman" w:eastAsia="Times New Roman" w:hAnsi="Times New Roman"/>
                <w:b/>
                <w:sz w:val="24"/>
                <w:szCs w:val="24"/>
              </w:rPr>
              <w:t xml:space="preserve"> 0602/KHCN-BC</w:t>
            </w:r>
          </w:p>
          <w:p w14:paraId="37F2537B" w14:textId="6705A997" w:rsidR="0037626F" w:rsidRPr="001D16D7" w:rsidRDefault="0037626F" w:rsidP="002F31DD">
            <w:pPr>
              <w:spacing w:after="0" w:line="240" w:lineRule="auto"/>
              <w:outlineLvl w:val="0"/>
              <w:rPr>
                <w:rFonts w:ascii="Times New Roman" w:eastAsia="Times New Roman" w:hAnsi="Times New Roman"/>
                <w:sz w:val="24"/>
                <w:szCs w:val="24"/>
              </w:rPr>
            </w:pPr>
            <w:r w:rsidRPr="001D16D7">
              <w:rPr>
                <w:rFonts w:ascii="Times New Roman" w:eastAsia="Times New Roman" w:hAnsi="Times New Roman"/>
                <w:sz w:val="24"/>
                <w:szCs w:val="24"/>
              </w:rPr>
              <w:t xml:space="preserve">Ban </w:t>
            </w:r>
            <w:proofErr w:type="spellStart"/>
            <w:r w:rsidRPr="001D16D7">
              <w:rPr>
                <w:rFonts w:ascii="Times New Roman" w:eastAsia="Times New Roman" w:hAnsi="Times New Roman"/>
                <w:sz w:val="24"/>
                <w:szCs w:val="24"/>
              </w:rPr>
              <w:t>hành</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kèm</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theo</w:t>
            </w:r>
            <w:proofErr w:type="spellEnd"/>
            <w:r w:rsidRPr="001D16D7">
              <w:rPr>
                <w:rFonts w:ascii="Times New Roman" w:eastAsia="Times New Roman" w:hAnsi="Times New Roman"/>
                <w:sz w:val="24"/>
                <w:szCs w:val="24"/>
              </w:rPr>
              <w:t xml:space="preserve"> </w:t>
            </w:r>
            <w:r w:rsidRPr="001D16D7">
              <w:rPr>
                <w:rFonts w:ascii="Times New Roman" w:eastAsia="Times New Roman" w:hAnsi="Times New Roman"/>
                <w:iCs/>
                <w:sz w:val="24"/>
                <w:szCs w:val="24"/>
              </w:rPr>
              <w:t xml:space="preserve">Thông </w:t>
            </w:r>
            <w:proofErr w:type="spellStart"/>
            <w:r w:rsidRPr="001D16D7">
              <w:rPr>
                <w:rFonts w:ascii="Times New Roman" w:eastAsia="Times New Roman" w:hAnsi="Times New Roman"/>
                <w:iCs/>
                <w:sz w:val="24"/>
                <w:szCs w:val="24"/>
              </w:rPr>
              <w:t>tư</w:t>
            </w:r>
            <w:proofErr w:type="spellEnd"/>
            <w:r w:rsidRPr="001D16D7">
              <w:rPr>
                <w:rFonts w:ascii="Times New Roman" w:eastAsia="Times New Roman" w:hAnsi="Times New Roman"/>
                <w:iCs/>
                <w:sz w:val="24"/>
                <w:szCs w:val="24"/>
              </w:rPr>
              <w:t xml:space="preserve"> </w:t>
            </w:r>
            <w:proofErr w:type="spellStart"/>
            <w:r w:rsidRPr="001D16D7">
              <w:rPr>
                <w:rFonts w:ascii="Times New Roman" w:eastAsia="Times New Roman" w:hAnsi="Times New Roman"/>
                <w:iCs/>
                <w:sz w:val="24"/>
                <w:szCs w:val="24"/>
              </w:rPr>
              <w:t>số</w:t>
            </w:r>
            <w:proofErr w:type="spellEnd"/>
            <w:r w:rsidRPr="001D16D7">
              <w:rPr>
                <w:rFonts w:ascii="Times New Roman" w:eastAsia="Times New Roman" w:hAnsi="Times New Roman"/>
                <w:iCs/>
                <w:sz w:val="24"/>
                <w:szCs w:val="24"/>
              </w:rPr>
              <w:t xml:space="preserve"> </w:t>
            </w:r>
            <w:r w:rsidR="00BA6F05">
              <w:rPr>
                <w:rFonts w:ascii="Times New Roman" w:eastAsia="Times New Roman" w:hAnsi="Times New Roman"/>
                <w:iCs/>
                <w:sz w:val="24"/>
                <w:szCs w:val="24"/>
              </w:rPr>
              <w:t xml:space="preserve">    </w:t>
            </w:r>
            <w:r w:rsidRPr="001D16D7">
              <w:rPr>
                <w:rFonts w:ascii="Times New Roman" w:eastAsia="Times New Roman" w:hAnsi="Times New Roman"/>
                <w:iCs/>
                <w:sz w:val="24"/>
                <w:szCs w:val="24"/>
              </w:rPr>
              <w:t xml:space="preserve">/2025/TT-BKHCN </w:t>
            </w:r>
            <w:proofErr w:type="spellStart"/>
            <w:r w:rsidRPr="001D16D7">
              <w:rPr>
                <w:rFonts w:ascii="Times New Roman" w:eastAsia="Times New Roman" w:hAnsi="Times New Roman"/>
                <w:iCs/>
                <w:sz w:val="24"/>
                <w:szCs w:val="24"/>
              </w:rPr>
              <w:t>ngày</w:t>
            </w:r>
            <w:proofErr w:type="spellEnd"/>
            <w:r w:rsidRPr="001D16D7">
              <w:rPr>
                <w:rFonts w:ascii="Times New Roman" w:eastAsia="Times New Roman" w:hAnsi="Times New Roman"/>
                <w:iCs/>
                <w:sz w:val="24"/>
                <w:szCs w:val="24"/>
              </w:rPr>
              <w:t xml:space="preserve"> </w:t>
            </w:r>
            <w:r w:rsidR="00BA6F05">
              <w:rPr>
                <w:rFonts w:ascii="Times New Roman" w:eastAsia="Times New Roman" w:hAnsi="Times New Roman"/>
                <w:iCs/>
                <w:sz w:val="24"/>
                <w:szCs w:val="24"/>
              </w:rPr>
              <w:t xml:space="preserve">  </w:t>
            </w:r>
            <w:r w:rsidRPr="001D16D7">
              <w:rPr>
                <w:rFonts w:ascii="Times New Roman" w:eastAsia="Times New Roman" w:hAnsi="Times New Roman"/>
                <w:iCs/>
                <w:sz w:val="24"/>
                <w:szCs w:val="24"/>
              </w:rPr>
              <w:t xml:space="preserve"> </w:t>
            </w:r>
            <w:proofErr w:type="spellStart"/>
            <w:r w:rsidRPr="001D16D7">
              <w:rPr>
                <w:rFonts w:ascii="Times New Roman" w:eastAsia="Times New Roman" w:hAnsi="Times New Roman"/>
                <w:iCs/>
                <w:sz w:val="24"/>
                <w:szCs w:val="24"/>
              </w:rPr>
              <w:t>tháng</w:t>
            </w:r>
            <w:proofErr w:type="spellEnd"/>
            <w:r w:rsidRPr="001D16D7">
              <w:rPr>
                <w:rFonts w:ascii="Times New Roman" w:eastAsia="Times New Roman" w:hAnsi="Times New Roman"/>
                <w:iCs/>
                <w:sz w:val="24"/>
                <w:szCs w:val="24"/>
              </w:rPr>
              <w:t xml:space="preserve"> </w:t>
            </w:r>
            <w:r w:rsidR="00BA6F05">
              <w:rPr>
                <w:rFonts w:ascii="Times New Roman" w:eastAsia="Times New Roman" w:hAnsi="Times New Roman"/>
                <w:iCs/>
                <w:sz w:val="24"/>
                <w:szCs w:val="24"/>
              </w:rPr>
              <w:t xml:space="preserve">12 </w:t>
            </w:r>
            <w:proofErr w:type="spellStart"/>
            <w:r w:rsidRPr="001D16D7">
              <w:rPr>
                <w:rFonts w:ascii="Times New Roman" w:eastAsia="Times New Roman" w:hAnsi="Times New Roman"/>
                <w:iCs/>
                <w:sz w:val="24"/>
                <w:szCs w:val="24"/>
              </w:rPr>
              <w:t>năm</w:t>
            </w:r>
            <w:proofErr w:type="spellEnd"/>
            <w:r w:rsidRPr="001D16D7">
              <w:rPr>
                <w:rFonts w:ascii="Times New Roman" w:eastAsia="Times New Roman" w:hAnsi="Times New Roman"/>
                <w:iCs/>
                <w:sz w:val="24"/>
                <w:szCs w:val="24"/>
              </w:rPr>
              <w:t xml:space="preserve"> </w:t>
            </w:r>
            <w:r w:rsidR="00BA6F05">
              <w:rPr>
                <w:rFonts w:ascii="Times New Roman" w:eastAsia="Times New Roman" w:hAnsi="Times New Roman"/>
                <w:iCs/>
                <w:sz w:val="24"/>
                <w:szCs w:val="24"/>
              </w:rPr>
              <w:t>2025</w:t>
            </w:r>
          </w:p>
          <w:p w14:paraId="6679737E" w14:textId="77777777" w:rsidR="0037626F" w:rsidRPr="001D16D7" w:rsidRDefault="0037626F" w:rsidP="002F31DD">
            <w:pPr>
              <w:spacing w:after="0" w:line="240" w:lineRule="auto"/>
              <w:rPr>
                <w:rFonts w:ascii="Times New Roman" w:eastAsia="Times New Roman" w:hAnsi="Times New Roman"/>
                <w:sz w:val="24"/>
                <w:szCs w:val="24"/>
              </w:rPr>
            </w:pPr>
            <w:proofErr w:type="spellStart"/>
            <w:r w:rsidRPr="001D16D7">
              <w:rPr>
                <w:rFonts w:ascii="Times New Roman" w:eastAsia="Times New Roman" w:hAnsi="Times New Roman"/>
                <w:sz w:val="24"/>
                <w:szCs w:val="24"/>
              </w:rPr>
              <w:t>Ngày</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nhận</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báo</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cáo</w:t>
            </w:r>
            <w:proofErr w:type="spellEnd"/>
            <w:r w:rsidRPr="001D16D7">
              <w:rPr>
                <w:rFonts w:ascii="Times New Roman" w:eastAsia="Times New Roman" w:hAnsi="Times New Roman"/>
                <w:sz w:val="24"/>
                <w:szCs w:val="24"/>
              </w:rPr>
              <w:t xml:space="preserve">: </w:t>
            </w:r>
          </w:p>
          <w:p w14:paraId="5C50927F" w14:textId="29D9A7E1" w:rsidR="0037626F" w:rsidRPr="001D16D7" w:rsidRDefault="0037626F" w:rsidP="002F31DD">
            <w:pPr>
              <w:spacing w:after="0" w:line="240" w:lineRule="auto"/>
              <w:rPr>
                <w:rFonts w:ascii="Times New Roman" w:eastAsia="Times New Roman" w:hAnsi="Times New Roman"/>
                <w:sz w:val="24"/>
                <w:szCs w:val="24"/>
                <w:lang w:eastAsia="zh-CN"/>
              </w:rPr>
            </w:pPr>
            <w:proofErr w:type="spellStart"/>
            <w:r w:rsidRPr="001D16D7">
              <w:rPr>
                <w:rFonts w:ascii="Times New Roman" w:eastAsia="Times New Roman" w:hAnsi="Times New Roman"/>
                <w:sz w:val="24"/>
                <w:szCs w:val="24"/>
                <w:lang w:eastAsia="zh-CN"/>
              </w:rPr>
              <w:t>Quý</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Trư</w:t>
            </w:r>
            <w:r w:rsidR="00A03E0A" w:rsidRPr="001D16D7">
              <w:rPr>
                <w:rFonts w:ascii="Times New Roman" w:eastAsia="Times New Roman" w:hAnsi="Times New Roman"/>
                <w:sz w:val="24"/>
                <w:szCs w:val="24"/>
                <w:lang w:eastAsia="zh-CN"/>
              </w:rPr>
              <w:t>ớc</w:t>
            </w:r>
            <w:proofErr w:type="spellEnd"/>
            <w:r w:rsidR="00A03E0A" w:rsidRPr="001D16D7">
              <w:rPr>
                <w:rFonts w:ascii="Times New Roman" w:eastAsia="Times New Roman" w:hAnsi="Times New Roman"/>
                <w:sz w:val="24"/>
                <w:szCs w:val="24"/>
                <w:lang w:eastAsia="zh-CN"/>
              </w:rPr>
              <w:t xml:space="preserve"> </w:t>
            </w:r>
            <w:proofErr w:type="spellStart"/>
            <w:r w:rsidR="00A03E0A" w:rsidRPr="001D16D7">
              <w:rPr>
                <w:rFonts w:ascii="Times New Roman" w:eastAsia="Times New Roman" w:hAnsi="Times New Roman"/>
                <w:sz w:val="24"/>
                <w:szCs w:val="24"/>
                <w:lang w:eastAsia="zh-CN"/>
              </w:rPr>
              <w:t>ngày</w:t>
            </w:r>
            <w:proofErr w:type="spellEnd"/>
            <w:r w:rsidR="00A03E0A" w:rsidRPr="001D16D7">
              <w:rPr>
                <w:rFonts w:ascii="Times New Roman" w:eastAsia="Times New Roman" w:hAnsi="Times New Roman"/>
                <w:sz w:val="24"/>
                <w:szCs w:val="24"/>
                <w:lang w:eastAsia="zh-CN"/>
              </w:rPr>
              <w:t xml:space="preserve"> 20 </w:t>
            </w:r>
            <w:proofErr w:type="spellStart"/>
            <w:r w:rsidR="00A03E0A" w:rsidRPr="001D16D7">
              <w:rPr>
                <w:rFonts w:ascii="Times New Roman" w:eastAsia="Times New Roman" w:hAnsi="Times New Roman"/>
                <w:sz w:val="24"/>
                <w:szCs w:val="24"/>
                <w:lang w:eastAsia="zh-CN"/>
              </w:rPr>
              <w:t>tháng</w:t>
            </w:r>
            <w:proofErr w:type="spellEnd"/>
            <w:r w:rsidR="00A03E0A" w:rsidRPr="001D16D7">
              <w:rPr>
                <w:rFonts w:ascii="Times New Roman" w:eastAsia="Times New Roman" w:hAnsi="Times New Roman"/>
                <w:sz w:val="24"/>
                <w:szCs w:val="24"/>
                <w:lang w:eastAsia="zh-CN"/>
              </w:rPr>
              <w:t xml:space="preserve"> </w:t>
            </w:r>
            <w:proofErr w:type="spellStart"/>
            <w:r w:rsidR="00A03E0A" w:rsidRPr="001D16D7">
              <w:rPr>
                <w:rFonts w:ascii="Times New Roman" w:eastAsia="Times New Roman" w:hAnsi="Times New Roman"/>
                <w:sz w:val="24"/>
                <w:szCs w:val="24"/>
                <w:lang w:eastAsia="zh-CN"/>
              </w:rPr>
              <w:t>tiếp</w:t>
            </w:r>
            <w:proofErr w:type="spellEnd"/>
            <w:r w:rsidR="00A03E0A" w:rsidRPr="001D16D7">
              <w:rPr>
                <w:rFonts w:ascii="Times New Roman" w:eastAsia="Times New Roman" w:hAnsi="Times New Roman"/>
                <w:sz w:val="24"/>
                <w:szCs w:val="24"/>
                <w:lang w:eastAsia="zh-CN"/>
              </w:rPr>
              <w:t xml:space="preserve"> </w:t>
            </w:r>
            <w:proofErr w:type="spellStart"/>
            <w:r w:rsidR="00A03E0A" w:rsidRPr="001D16D7">
              <w:rPr>
                <w:rFonts w:ascii="Times New Roman" w:eastAsia="Times New Roman" w:hAnsi="Times New Roman"/>
                <w:sz w:val="24"/>
                <w:szCs w:val="24"/>
                <w:lang w:eastAsia="zh-CN"/>
              </w:rPr>
              <w:t>theo</w:t>
            </w:r>
            <w:proofErr w:type="spellEnd"/>
            <w:r w:rsidR="00A03E0A" w:rsidRPr="001D16D7">
              <w:rPr>
                <w:rFonts w:ascii="Times New Roman" w:eastAsia="Times New Roman" w:hAnsi="Times New Roman"/>
                <w:sz w:val="24"/>
                <w:szCs w:val="24"/>
                <w:lang w:eastAsia="zh-CN"/>
              </w:rPr>
              <w:t xml:space="preserve"> </w:t>
            </w:r>
            <w:proofErr w:type="spellStart"/>
            <w:r w:rsidR="00A03E0A" w:rsidRPr="001D16D7">
              <w:rPr>
                <w:rFonts w:ascii="Times New Roman" w:eastAsia="Times New Roman" w:hAnsi="Times New Roman"/>
                <w:sz w:val="24"/>
                <w:szCs w:val="24"/>
                <w:lang w:eastAsia="zh-CN"/>
              </w:rPr>
              <w:t>quý</w:t>
            </w:r>
            <w:proofErr w:type="spellEnd"/>
          </w:p>
          <w:p w14:paraId="1A10F74B" w14:textId="45D60C45" w:rsidR="0037626F" w:rsidRPr="001D16D7" w:rsidRDefault="0037626F" w:rsidP="002F31DD">
            <w:pPr>
              <w:spacing w:after="0" w:line="240" w:lineRule="auto"/>
              <w:rPr>
                <w:rFonts w:ascii="Times New Roman" w:eastAsia="Times New Roman" w:hAnsi="Times New Roman"/>
                <w:sz w:val="24"/>
                <w:szCs w:val="24"/>
              </w:rPr>
            </w:pPr>
            <w:proofErr w:type="spellStart"/>
            <w:r w:rsidRPr="001D16D7">
              <w:rPr>
                <w:rFonts w:ascii="Times New Roman" w:eastAsia="Times New Roman" w:hAnsi="Times New Roman"/>
                <w:sz w:val="24"/>
                <w:szCs w:val="24"/>
                <w:lang w:eastAsia="zh-CN"/>
              </w:rPr>
              <w:t>Năm</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Trước</w:t>
            </w:r>
            <w:proofErr w:type="spellEnd"/>
            <w:r w:rsidRPr="001D16D7">
              <w:rPr>
                <w:rFonts w:ascii="Times New Roman" w:eastAsia="Times New Roman" w:hAnsi="Times New Roman"/>
                <w:sz w:val="24"/>
                <w:szCs w:val="24"/>
                <w:lang w:eastAsia="zh-CN"/>
              </w:rPr>
              <w:t xml:space="preserve"> 25/3 </w:t>
            </w:r>
            <w:proofErr w:type="spellStart"/>
            <w:r w:rsidRPr="001D16D7">
              <w:rPr>
                <w:rFonts w:ascii="Times New Roman" w:eastAsia="Times New Roman" w:hAnsi="Times New Roman"/>
                <w:sz w:val="24"/>
                <w:szCs w:val="24"/>
                <w:lang w:eastAsia="zh-CN"/>
              </w:rPr>
              <w:t>hàng</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năm</w:t>
            </w:r>
            <w:proofErr w:type="spellEnd"/>
          </w:p>
        </w:tc>
        <w:tc>
          <w:tcPr>
            <w:tcW w:w="6237" w:type="dxa"/>
          </w:tcPr>
          <w:p w14:paraId="4863DBA7" w14:textId="3B6440FD" w:rsidR="0037626F" w:rsidRPr="00BA6F05" w:rsidRDefault="0037626F" w:rsidP="002F31DD">
            <w:pPr>
              <w:spacing w:after="0" w:line="312" w:lineRule="auto"/>
              <w:jc w:val="center"/>
              <w:rPr>
                <w:rFonts w:ascii="Times New Roman" w:eastAsia="Times New Roman" w:hAnsi="Times New Roman"/>
                <w:b/>
                <w:bCs/>
                <w:sz w:val="26"/>
                <w:szCs w:val="26"/>
                <w:lang w:eastAsia="zh-CN"/>
              </w:rPr>
            </w:pPr>
            <w:r w:rsidRPr="00BA6F05">
              <w:rPr>
                <w:rFonts w:ascii="Times New Roman" w:eastAsia="Times New Roman" w:hAnsi="Times New Roman"/>
                <w:b/>
                <w:bCs/>
                <w:sz w:val="26"/>
                <w:szCs w:val="26"/>
                <w:lang w:eastAsia="zh-CN"/>
              </w:rPr>
              <w:t>THỊ TRƯỜNG BƯU CHÍNH TRÊN CẢ NƯỚC</w:t>
            </w:r>
          </w:p>
          <w:p w14:paraId="39EE761A" w14:textId="77777777" w:rsidR="0037626F" w:rsidRPr="00BA6F05" w:rsidRDefault="0037626F" w:rsidP="00F46565">
            <w:pPr>
              <w:spacing w:before="60" w:after="60" w:line="240" w:lineRule="auto"/>
              <w:jc w:val="center"/>
              <w:rPr>
                <w:rFonts w:ascii="Times New Roman" w:eastAsia="Times New Roman" w:hAnsi="Times New Roman"/>
                <w:b/>
                <w:sz w:val="26"/>
                <w:szCs w:val="26"/>
              </w:rPr>
            </w:pPr>
            <w:proofErr w:type="spellStart"/>
            <w:r w:rsidRPr="00BA6F05">
              <w:rPr>
                <w:rFonts w:ascii="Times New Roman" w:eastAsia="Times New Roman" w:hAnsi="Times New Roman"/>
                <w:b/>
                <w:sz w:val="26"/>
                <w:szCs w:val="26"/>
              </w:rPr>
              <w:t>Quý</w:t>
            </w:r>
            <w:proofErr w:type="spellEnd"/>
            <w:r w:rsidRPr="00BA6F05">
              <w:rPr>
                <w:rFonts w:ascii="Times New Roman" w:eastAsia="Times New Roman" w:hAnsi="Times New Roman"/>
                <w:b/>
                <w:sz w:val="26"/>
                <w:szCs w:val="26"/>
              </w:rPr>
              <w:t>……/20....</w:t>
            </w:r>
          </w:p>
          <w:p w14:paraId="0C359485" w14:textId="77777777" w:rsidR="0037626F" w:rsidRPr="00BA6F05" w:rsidRDefault="0037626F" w:rsidP="00F46565">
            <w:pPr>
              <w:spacing w:before="60" w:after="60" w:line="240" w:lineRule="auto"/>
              <w:jc w:val="center"/>
              <w:rPr>
                <w:rFonts w:ascii="Times New Roman" w:eastAsia="Times New Roman" w:hAnsi="Times New Roman"/>
                <w:sz w:val="26"/>
                <w:szCs w:val="26"/>
              </w:rPr>
            </w:pPr>
            <w:proofErr w:type="spellStart"/>
            <w:r w:rsidRPr="00BA6F05">
              <w:rPr>
                <w:rFonts w:ascii="Times New Roman" w:eastAsia="Times New Roman" w:hAnsi="Times New Roman"/>
                <w:b/>
                <w:sz w:val="26"/>
                <w:szCs w:val="26"/>
              </w:rPr>
              <w:t>Năm</w:t>
            </w:r>
            <w:proofErr w:type="spellEnd"/>
            <w:r w:rsidRPr="00BA6F05">
              <w:rPr>
                <w:rFonts w:ascii="Times New Roman" w:eastAsia="Times New Roman" w:hAnsi="Times New Roman"/>
                <w:b/>
                <w:sz w:val="26"/>
                <w:szCs w:val="26"/>
              </w:rPr>
              <w:t xml:space="preserve"> ……</w:t>
            </w:r>
          </w:p>
          <w:p w14:paraId="7E8F7A52" w14:textId="77777777" w:rsidR="0037626F" w:rsidRPr="001D16D7" w:rsidRDefault="0037626F" w:rsidP="002F31DD">
            <w:pPr>
              <w:tabs>
                <w:tab w:val="left" w:pos="2350"/>
              </w:tabs>
              <w:spacing w:after="0" w:line="240" w:lineRule="auto"/>
              <w:rPr>
                <w:rFonts w:ascii="Times New Roman" w:eastAsia="Times New Roman" w:hAnsi="Times New Roman"/>
                <w:sz w:val="24"/>
                <w:szCs w:val="24"/>
              </w:rPr>
            </w:pPr>
          </w:p>
        </w:tc>
        <w:tc>
          <w:tcPr>
            <w:tcW w:w="2977" w:type="dxa"/>
          </w:tcPr>
          <w:p w14:paraId="61548AFB" w14:textId="77777777" w:rsidR="0037626F" w:rsidRPr="001D16D7" w:rsidRDefault="0037626F" w:rsidP="002F31DD">
            <w:pPr>
              <w:spacing w:before="40" w:after="40" w:line="240" w:lineRule="auto"/>
              <w:jc w:val="both"/>
              <w:rPr>
                <w:rFonts w:ascii="Times New Roman" w:eastAsia="Times New Roman" w:hAnsi="Times New Roman"/>
                <w:sz w:val="24"/>
                <w:szCs w:val="24"/>
              </w:rPr>
            </w:pPr>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b/>
                <w:sz w:val="24"/>
                <w:szCs w:val="24"/>
              </w:rPr>
              <w:t>Đơn</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vị</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báo</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cáo</w:t>
            </w:r>
            <w:proofErr w:type="spellEnd"/>
            <w:r w:rsidRPr="001D16D7">
              <w:rPr>
                <w:rFonts w:ascii="Times New Roman" w:eastAsia="Times New Roman" w:hAnsi="Times New Roman"/>
                <w:b/>
                <w:sz w:val="24"/>
                <w:szCs w:val="24"/>
              </w:rPr>
              <w:t>:</w:t>
            </w:r>
          </w:p>
          <w:p w14:paraId="0364AE4E" w14:textId="77777777" w:rsidR="0037626F" w:rsidRPr="001D16D7" w:rsidRDefault="0037626F" w:rsidP="002F31DD">
            <w:pPr>
              <w:tabs>
                <w:tab w:val="left" w:leader="dot" w:pos="2303"/>
              </w:tabs>
              <w:spacing w:before="40" w:after="40" w:line="240" w:lineRule="auto"/>
              <w:jc w:val="both"/>
              <w:rPr>
                <w:rFonts w:ascii="Times New Roman" w:eastAsia="Times New Roman" w:hAnsi="Times New Roman"/>
                <w:sz w:val="24"/>
                <w:szCs w:val="24"/>
              </w:rPr>
            </w:pPr>
            <w:proofErr w:type="spellStart"/>
            <w:r w:rsidRPr="001D16D7">
              <w:rPr>
                <w:rFonts w:ascii="Times New Roman" w:eastAsia="Times New Roman" w:hAnsi="Times New Roman"/>
                <w:sz w:val="24"/>
                <w:szCs w:val="24"/>
              </w:rPr>
              <w:t>Vụ</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Bưu</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chính</w:t>
            </w:r>
            <w:proofErr w:type="spellEnd"/>
          </w:p>
          <w:p w14:paraId="487FA81F" w14:textId="77777777" w:rsidR="0037626F" w:rsidRPr="001D16D7" w:rsidRDefault="0037626F" w:rsidP="002F31DD">
            <w:pPr>
              <w:spacing w:before="40" w:after="40" w:line="240" w:lineRule="auto"/>
              <w:jc w:val="both"/>
              <w:rPr>
                <w:rFonts w:ascii="Times New Roman" w:eastAsia="Times New Roman" w:hAnsi="Times New Roman"/>
                <w:sz w:val="24"/>
                <w:szCs w:val="24"/>
              </w:rPr>
            </w:pPr>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b/>
                <w:sz w:val="24"/>
                <w:szCs w:val="24"/>
              </w:rPr>
              <w:t>Đơn</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vị</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nhận</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báo</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cáo</w:t>
            </w:r>
            <w:proofErr w:type="spellEnd"/>
            <w:r w:rsidRPr="001D16D7">
              <w:rPr>
                <w:rFonts w:ascii="Times New Roman" w:eastAsia="Times New Roman" w:hAnsi="Times New Roman"/>
                <w:sz w:val="24"/>
                <w:szCs w:val="24"/>
              </w:rPr>
              <w:t>:</w:t>
            </w:r>
          </w:p>
          <w:p w14:paraId="64619988" w14:textId="77777777" w:rsidR="0037626F" w:rsidRPr="001D16D7" w:rsidRDefault="0037626F" w:rsidP="002F31DD">
            <w:pPr>
              <w:tabs>
                <w:tab w:val="left" w:pos="2350"/>
              </w:tabs>
              <w:spacing w:before="40" w:after="40" w:line="240" w:lineRule="auto"/>
              <w:jc w:val="both"/>
              <w:rPr>
                <w:rFonts w:ascii="Times New Roman" w:eastAsia="Times New Roman" w:hAnsi="Times New Roman"/>
                <w:sz w:val="24"/>
                <w:szCs w:val="24"/>
              </w:rPr>
            </w:pPr>
            <w:proofErr w:type="spellStart"/>
            <w:r w:rsidRPr="001D16D7">
              <w:rPr>
                <w:rFonts w:ascii="Times New Roman" w:eastAsia="Times New Roman" w:hAnsi="Times New Roman"/>
                <w:sz w:val="24"/>
                <w:szCs w:val="24"/>
              </w:rPr>
              <w:t>Cục</w:t>
            </w:r>
            <w:proofErr w:type="spellEnd"/>
            <w:r w:rsidRPr="001D16D7">
              <w:rPr>
                <w:rFonts w:ascii="Times New Roman" w:eastAsia="Times New Roman" w:hAnsi="Times New Roman"/>
                <w:sz w:val="24"/>
                <w:szCs w:val="24"/>
              </w:rPr>
              <w:t xml:space="preserve"> Thông tin, </w:t>
            </w:r>
            <w:proofErr w:type="spellStart"/>
            <w:r w:rsidRPr="001D16D7">
              <w:rPr>
                <w:rFonts w:ascii="Times New Roman" w:eastAsia="Times New Roman" w:hAnsi="Times New Roman"/>
                <w:sz w:val="24"/>
                <w:szCs w:val="24"/>
              </w:rPr>
              <w:t>Thống</w:t>
            </w:r>
            <w:proofErr w:type="spellEnd"/>
            <w:r w:rsidRPr="001D16D7">
              <w:rPr>
                <w:rFonts w:ascii="Times New Roman" w:eastAsia="Times New Roman" w:hAnsi="Times New Roman"/>
                <w:sz w:val="24"/>
                <w:szCs w:val="24"/>
              </w:rPr>
              <w:t xml:space="preserve"> </w:t>
            </w:r>
            <w:proofErr w:type="spellStart"/>
            <w:r w:rsidRPr="001D16D7">
              <w:rPr>
                <w:rFonts w:ascii="Times New Roman" w:eastAsia="Times New Roman" w:hAnsi="Times New Roman"/>
                <w:sz w:val="24"/>
                <w:szCs w:val="24"/>
              </w:rPr>
              <w:t>kê</w:t>
            </w:r>
            <w:proofErr w:type="spellEnd"/>
          </w:p>
        </w:tc>
      </w:tr>
    </w:tbl>
    <w:p w14:paraId="69D5F4C8" w14:textId="6A3CA51F" w:rsidR="0037626F" w:rsidRPr="001D16D7" w:rsidRDefault="0037626F" w:rsidP="00131DD2">
      <w:pPr>
        <w:spacing w:after="0"/>
        <w:rPr>
          <w:sz w:val="24"/>
          <w:szCs w:val="24"/>
        </w:rPr>
      </w:pPr>
    </w:p>
    <w:tbl>
      <w:tblPr>
        <w:tblW w:w="1490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6"/>
        <w:gridCol w:w="283"/>
        <w:gridCol w:w="797"/>
        <w:gridCol w:w="1260"/>
        <w:gridCol w:w="1440"/>
        <w:gridCol w:w="1440"/>
        <w:gridCol w:w="1300"/>
        <w:gridCol w:w="1418"/>
        <w:gridCol w:w="439"/>
      </w:tblGrid>
      <w:tr w:rsidR="002539D4" w:rsidRPr="001D16D7" w14:paraId="1AA49854" w14:textId="77777777" w:rsidTr="007F6E9C">
        <w:trPr>
          <w:gridAfter w:val="1"/>
          <w:wAfter w:w="439" w:type="dxa"/>
          <w:trHeight w:val="717"/>
        </w:trPr>
        <w:tc>
          <w:tcPr>
            <w:tcW w:w="6526" w:type="dxa"/>
            <w:vMerge w:val="restart"/>
            <w:vAlign w:val="center"/>
          </w:tcPr>
          <w:p w14:paraId="53D997D3" w14:textId="77777777" w:rsidR="00982F5C" w:rsidRPr="001D16D7" w:rsidRDefault="00982F5C" w:rsidP="00EC04A8">
            <w:pPr>
              <w:spacing w:before="40" w:after="40" w:line="240" w:lineRule="auto"/>
              <w:jc w:val="center"/>
              <w:rPr>
                <w:rFonts w:ascii="Times New Roman" w:eastAsia="Times New Roman" w:hAnsi="Times New Roman"/>
                <w:b/>
                <w:sz w:val="24"/>
                <w:szCs w:val="24"/>
              </w:rPr>
            </w:pPr>
            <w:bookmarkStart w:id="1" w:name="RANGE!A1:L42"/>
          </w:p>
          <w:p w14:paraId="5DA24B53" w14:textId="77777777" w:rsidR="00982F5C" w:rsidRPr="001D16D7" w:rsidRDefault="00982F5C" w:rsidP="00EC04A8">
            <w:pPr>
              <w:spacing w:before="40" w:after="40" w:line="240" w:lineRule="auto"/>
              <w:jc w:val="center"/>
              <w:rPr>
                <w:rFonts w:ascii="Times New Roman" w:eastAsia="Times New Roman" w:hAnsi="Times New Roman"/>
                <w:b/>
                <w:sz w:val="24"/>
                <w:szCs w:val="24"/>
              </w:rPr>
            </w:pPr>
            <w:proofErr w:type="spellStart"/>
            <w:r w:rsidRPr="001D16D7">
              <w:rPr>
                <w:rFonts w:ascii="Times New Roman" w:eastAsia="Times New Roman" w:hAnsi="Times New Roman"/>
                <w:b/>
                <w:sz w:val="24"/>
                <w:szCs w:val="24"/>
              </w:rPr>
              <w:t>Chỉ</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tiêu</w:t>
            </w:r>
            <w:proofErr w:type="spellEnd"/>
          </w:p>
        </w:tc>
        <w:tc>
          <w:tcPr>
            <w:tcW w:w="1080" w:type="dxa"/>
            <w:gridSpan w:val="2"/>
            <w:vMerge w:val="restart"/>
            <w:vAlign w:val="center"/>
          </w:tcPr>
          <w:p w14:paraId="3630888B" w14:textId="77777777" w:rsidR="00982F5C" w:rsidRPr="001D16D7" w:rsidRDefault="00982F5C" w:rsidP="00EC04A8">
            <w:pPr>
              <w:spacing w:before="40" w:after="40" w:line="240" w:lineRule="auto"/>
              <w:jc w:val="center"/>
              <w:rPr>
                <w:rFonts w:ascii="Times New Roman" w:eastAsia="Times New Roman" w:hAnsi="Times New Roman"/>
                <w:b/>
                <w:sz w:val="24"/>
                <w:szCs w:val="24"/>
              </w:rPr>
            </w:pPr>
            <w:proofErr w:type="spellStart"/>
            <w:r w:rsidRPr="001D16D7">
              <w:rPr>
                <w:rFonts w:ascii="Times New Roman" w:eastAsia="Times New Roman" w:hAnsi="Times New Roman"/>
                <w:b/>
                <w:sz w:val="24"/>
                <w:szCs w:val="24"/>
              </w:rPr>
              <w:t>Mã</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số</w:t>
            </w:r>
            <w:proofErr w:type="spellEnd"/>
          </w:p>
        </w:tc>
        <w:tc>
          <w:tcPr>
            <w:tcW w:w="1260" w:type="dxa"/>
            <w:vMerge w:val="restart"/>
            <w:vAlign w:val="center"/>
          </w:tcPr>
          <w:p w14:paraId="7EF30AB8" w14:textId="77777777" w:rsidR="00982F5C" w:rsidRPr="001D16D7" w:rsidRDefault="00982F5C" w:rsidP="00EC04A8">
            <w:pPr>
              <w:spacing w:after="0" w:line="240" w:lineRule="auto"/>
              <w:ind w:left="-72" w:right="-72"/>
              <w:jc w:val="center"/>
              <w:rPr>
                <w:rFonts w:ascii="Times New Roman" w:eastAsia="Times New Roman" w:hAnsi="Times New Roman"/>
                <w:b/>
                <w:bCs/>
                <w:sz w:val="24"/>
                <w:szCs w:val="24"/>
                <w:lang w:eastAsia="zh-CN"/>
              </w:rPr>
            </w:pPr>
            <w:proofErr w:type="spellStart"/>
            <w:r w:rsidRPr="001D16D7">
              <w:rPr>
                <w:rFonts w:ascii="Times New Roman" w:eastAsia="Times New Roman" w:hAnsi="Times New Roman"/>
                <w:b/>
                <w:bCs/>
                <w:sz w:val="24"/>
                <w:szCs w:val="24"/>
                <w:lang w:eastAsia="zh-CN"/>
              </w:rPr>
              <w:t>Đơn</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vị</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tính</w:t>
            </w:r>
            <w:proofErr w:type="spellEnd"/>
          </w:p>
        </w:tc>
        <w:tc>
          <w:tcPr>
            <w:tcW w:w="1440" w:type="dxa"/>
            <w:vMerge w:val="restart"/>
            <w:vAlign w:val="center"/>
          </w:tcPr>
          <w:p w14:paraId="4CEF26F6" w14:textId="77777777" w:rsidR="00982F5C" w:rsidRPr="001D16D7" w:rsidRDefault="00982F5C" w:rsidP="00EC04A8">
            <w:pPr>
              <w:spacing w:after="0" w:line="240" w:lineRule="auto"/>
              <w:ind w:left="-72" w:right="-72"/>
              <w:jc w:val="center"/>
              <w:rPr>
                <w:rFonts w:ascii="Times New Roman" w:eastAsia="Times New Roman" w:hAnsi="Times New Roman"/>
                <w:b/>
                <w:bCs/>
                <w:sz w:val="24"/>
                <w:szCs w:val="24"/>
                <w:lang w:eastAsia="zh-CN"/>
              </w:rPr>
            </w:pPr>
            <w:proofErr w:type="spellStart"/>
            <w:r w:rsidRPr="001D16D7">
              <w:rPr>
                <w:rFonts w:ascii="Times New Roman" w:eastAsia="Times New Roman" w:hAnsi="Times New Roman"/>
                <w:b/>
                <w:bCs/>
                <w:sz w:val="24"/>
                <w:szCs w:val="24"/>
                <w:lang w:eastAsia="zh-CN"/>
              </w:rPr>
              <w:t>Tổng</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số</w:t>
            </w:r>
            <w:proofErr w:type="spellEnd"/>
          </w:p>
        </w:tc>
        <w:tc>
          <w:tcPr>
            <w:tcW w:w="1440" w:type="dxa"/>
            <w:vMerge w:val="restart"/>
            <w:vAlign w:val="center"/>
          </w:tcPr>
          <w:p w14:paraId="2C102BB9" w14:textId="77777777" w:rsidR="00982F5C" w:rsidRPr="001D16D7" w:rsidRDefault="00982F5C" w:rsidP="00EC04A8">
            <w:pPr>
              <w:spacing w:after="0" w:line="240" w:lineRule="auto"/>
              <w:ind w:left="-72" w:right="-72"/>
              <w:jc w:val="center"/>
              <w:rPr>
                <w:rFonts w:ascii="Times New Roman" w:eastAsia="Times New Roman" w:hAnsi="Times New Roman"/>
                <w:b/>
                <w:bCs/>
                <w:sz w:val="24"/>
                <w:szCs w:val="24"/>
                <w:lang w:eastAsia="zh-CN"/>
              </w:rPr>
            </w:pPr>
            <w:r w:rsidRPr="001D16D7">
              <w:rPr>
                <w:rFonts w:ascii="Times New Roman" w:eastAsia="Times New Roman" w:hAnsi="Times New Roman"/>
                <w:b/>
                <w:bCs/>
                <w:sz w:val="24"/>
                <w:szCs w:val="24"/>
                <w:lang w:val="vi-VN" w:eastAsia="zh-CN"/>
              </w:rPr>
              <w:t>D</w:t>
            </w:r>
            <w:proofErr w:type="spellStart"/>
            <w:r w:rsidRPr="001D16D7">
              <w:rPr>
                <w:rFonts w:ascii="Times New Roman" w:eastAsia="Times New Roman" w:hAnsi="Times New Roman"/>
                <w:b/>
                <w:bCs/>
                <w:sz w:val="24"/>
                <w:szCs w:val="24"/>
                <w:lang w:eastAsia="zh-CN"/>
              </w:rPr>
              <w:t>oanh</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thu</w:t>
            </w:r>
            <w:proofErr w:type="spellEnd"/>
            <w:r w:rsidRPr="001D16D7">
              <w:rPr>
                <w:rFonts w:ascii="Times New Roman" w:eastAsia="Times New Roman" w:hAnsi="Times New Roman"/>
                <w:b/>
                <w:bCs/>
                <w:sz w:val="24"/>
                <w:szCs w:val="24"/>
                <w:lang w:eastAsia="zh-CN"/>
              </w:rPr>
              <w:br/>
            </w:r>
            <w:r w:rsidRPr="001D16D7">
              <w:rPr>
                <w:rFonts w:ascii="Times New Roman" w:eastAsia="Times New Roman" w:hAnsi="Times New Roman"/>
                <w:bCs/>
                <w:i/>
                <w:sz w:val="24"/>
                <w:szCs w:val="24"/>
                <w:lang w:eastAsia="zh-CN"/>
              </w:rPr>
              <w:t>(</w:t>
            </w:r>
            <w:proofErr w:type="spellStart"/>
            <w:r w:rsidRPr="001D16D7">
              <w:rPr>
                <w:rFonts w:ascii="Times New Roman" w:eastAsia="Times New Roman" w:hAnsi="Times New Roman"/>
                <w:bCs/>
                <w:i/>
                <w:sz w:val="24"/>
                <w:szCs w:val="24"/>
                <w:lang w:eastAsia="zh-CN"/>
              </w:rPr>
              <w:t>Tỷ</w:t>
            </w:r>
            <w:proofErr w:type="spellEnd"/>
            <w:r w:rsidRPr="001D16D7">
              <w:rPr>
                <w:rFonts w:ascii="Times New Roman" w:eastAsia="Times New Roman" w:hAnsi="Times New Roman"/>
                <w:bCs/>
                <w:i/>
                <w:sz w:val="24"/>
                <w:szCs w:val="24"/>
                <w:lang w:eastAsia="zh-CN"/>
              </w:rPr>
              <w:t xml:space="preserve"> </w:t>
            </w:r>
            <w:proofErr w:type="spellStart"/>
            <w:r w:rsidRPr="001D16D7">
              <w:rPr>
                <w:rFonts w:ascii="Times New Roman" w:eastAsia="Times New Roman" w:hAnsi="Times New Roman"/>
                <w:bCs/>
                <w:i/>
                <w:sz w:val="24"/>
                <w:szCs w:val="24"/>
                <w:lang w:eastAsia="zh-CN"/>
              </w:rPr>
              <w:t>đồng</w:t>
            </w:r>
            <w:proofErr w:type="spellEnd"/>
            <w:r w:rsidRPr="001D16D7">
              <w:rPr>
                <w:rFonts w:ascii="Times New Roman" w:eastAsia="Times New Roman" w:hAnsi="Times New Roman"/>
                <w:bCs/>
                <w:i/>
                <w:sz w:val="24"/>
                <w:szCs w:val="24"/>
                <w:lang w:eastAsia="zh-CN"/>
              </w:rPr>
              <w:t>)</w:t>
            </w:r>
          </w:p>
        </w:tc>
        <w:tc>
          <w:tcPr>
            <w:tcW w:w="2718" w:type="dxa"/>
            <w:gridSpan w:val="2"/>
            <w:vAlign w:val="center"/>
          </w:tcPr>
          <w:p w14:paraId="036A289C" w14:textId="77777777" w:rsidR="00982F5C" w:rsidRPr="001D16D7" w:rsidRDefault="00982F5C" w:rsidP="00EC04A8">
            <w:pPr>
              <w:spacing w:after="0" w:line="240" w:lineRule="auto"/>
              <w:ind w:left="-72" w:right="-72"/>
              <w:jc w:val="center"/>
              <w:rPr>
                <w:rFonts w:ascii="Times New Roman" w:eastAsia="Times New Roman" w:hAnsi="Times New Roman"/>
                <w:b/>
                <w:bCs/>
                <w:sz w:val="24"/>
                <w:szCs w:val="24"/>
                <w:lang w:eastAsia="zh-CN"/>
              </w:rPr>
            </w:pPr>
            <w:r w:rsidRPr="001D16D7">
              <w:rPr>
                <w:rFonts w:ascii="Times New Roman" w:eastAsia="Times New Roman" w:hAnsi="Times New Roman"/>
                <w:b/>
                <w:bCs/>
                <w:sz w:val="24"/>
                <w:szCs w:val="24"/>
                <w:lang w:eastAsia="zh-CN"/>
              </w:rPr>
              <w:t xml:space="preserve">Trong </w:t>
            </w:r>
            <w:proofErr w:type="spellStart"/>
            <w:r w:rsidRPr="001D16D7">
              <w:rPr>
                <w:rFonts w:ascii="Times New Roman" w:eastAsia="Times New Roman" w:hAnsi="Times New Roman"/>
                <w:b/>
                <w:bCs/>
                <w:sz w:val="24"/>
                <w:szCs w:val="24"/>
                <w:lang w:eastAsia="zh-CN"/>
              </w:rPr>
              <w:t>đó</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dịch</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vụ</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chuyển</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phát</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hàng</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hóa</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cho</w:t>
            </w:r>
            <w:proofErr w:type="spellEnd"/>
            <w:r w:rsidRPr="001D16D7">
              <w:rPr>
                <w:rFonts w:ascii="Times New Roman" w:eastAsia="Times New Roman" w:hAnsi="Times New Roman"/>
                <w:b/>
                <w:bCs/>
                <w:sz w:val="24"/>
                <w:szCs w:val="24"/>
                <w:lang w:eastAsia="zh-CN"/>
              </w:rPr>
              <w:t xml:space="preserve"> TMĐT</w:t>
            </w:r>
          </w:p>
        </w:tc>
      </w:tr>
      <w:tr w:rsidR="002539D4" w:rsidRPr="001D16D7" w14:paraId="13D9B731" w14:textId="77777777" w:rsidTr="007F6E9C">
        <w:trPr>
          <w:gridAfter w:val="1"/>
          <w:wAfter w:w="439" w:type="dxa"/>
          <w:trHeight w:val="844"/>
        </w:trPr>
        <w:tc>
          <w:tcPr>
            <w:tcW w:w="6526" w:type="dxa"/>
            <w:vMerge/>
            <w:vAlign w:val="center"/>
          </w:tcPr>
          <w:p w14:paraId="37749613" w14:textId="77777777" w:rsidR="00982F5C" w:rsidRPr="001D16D7" w:rsidRDefault="00982F5C" w:rsidP="00EC04A8">
            <w:pPr>
              <w:spacing w:before="40" w:after="40" w:line="240" w:lineRule="auto"/>
              <w:rPr>
                <w:rFonts w:ascii="Times New Roman" w:eastAsia="Times New Roman" w:hAnsi="Times New Roman"/>
                <w:b/>
                <w:sz w:val="24"/>
                <w:szCs w:val="24"/>
              </w:rPr>
            </w:pPr>
          </w:p>
        </w:tc>
        <w:tc>
          <w:tcPr>
            <w:tcW w:w="1080" w:type="dxa"/>
            <w:gridSpan w:val="2"/>
            <w:vMerge/>
            <w:vAlign w:val="center"/>
          </w:tcPr>
          <w:p w14:paraId="0EAE1C4A" w14:textId="77777777" w:rsidR="00982F5C" w:rsidRPr="001D16D7" w:rsidRDefault="00982F5C" w:rsidP="00EC04A8">
            <w:pPr>
              <w:spacing w:before="40" w:after="40" w:line="240" w:lineRule="auto"/>
              <w:jc w:val="center"/>
              <w:rPr>
                <w:rFonts w:ascii="Times New Roman" w:eastAsia="Times New Roman" w:hAnsi="Times New Roman"/>
                <w:b/>
                <w:sz w:val="24"/>
                <w:szCs w:val="24"/>
              </w:rPr>
            </w:pPr>
          </w:p>
        </w:tc>
        <w:tc>
          <w:tcPr>
            <w:tcW w:w="1260" w:type="dxa"/>
            <w:vMerge/>
            <w:vAlign w:val="center"/>
          </w:tcPr>
          <w:p w14:paraId="487FFE00" w14:textId="77777777" w:rsidR="00982F5C" w:rsidRPr="001D16D7" w:rsidRDefault="00982F5C" w:rsidP="00EC04A8">
            <w:pPr>
              <w:spacing w:before="40" w:after="40" w:line="240" w:lineRule="auto"/>
              <w:jc w:val="center"/>
              <w:rPr>
                <w:rFonts w:ascii="Times New Roman" w:eastAsia="Times New Roman" w:hAnsi="Times New Roman"/>
                <w:b/>
                <w:sz w:val="24"/>
                <w:szCs w:val="24"/>
              </w:rPr>
            </w:pPr>
          </w:p>
        </w:tc>
        <w:tc>
          <w:tcPr>
            <w:tcW w:w="1440" w:type="dxa"/>
            <w:vMerge/>
            <w:vAlign w:val="center"/>
          </w:tcPr>
          <w:p w14:paraId="71402BE6" w14:textId="77777777" w:rsidR="00982F5C" w:rsidRPr="001D16D7" w:rsidRDefault="00982F5C" w:rsidP="00EC04A8">
            <w:pPr>
              <w:spacing w:before="40" w:after="40" w:line="240" w:lineRule="auto"/>
              <w:jc w:val="center"/>
              <w:rPr>
                <w:rFonts w:ascii="Times New Roman" w:eastAsia="Times New Roman" w:hAnsi="Times New Roman"/>
                <w:b/>
                <w:sz w:val="24"/>
                <w:szCs w:val="24"/>
              </w:rPr>
            </w:pPr>
          </w:p>
        </w:tc>
        <w:tc>
          <w:tcPr>
            <w:tcW w:w="1440" w:type="dxa"/>
            <w:vMerge/>
            <w:vAlign w:val="center"/>
          </w:tcPr>
          <w:p w14:paraId="6760E027" w14:textId="77777777" w:rsidR="00982F5C" w:rsidRPr="001D16D7" w:rsidRDefault="00982F5C" w:rsidP="00EC04A8">
            <w:pPr>
              <w:spacing w:before="40" w:after="40" w:line="240" w:lineRule="auto"/>
              <w:jc w:val="center"/>
              <w:rPr>
                <w:rFonts w:ascii="Times New Roman" w:eastAsia="Times New Roman" w:hAnsi="Times New Roman"/>
                <w:b/>
                <w:sz w:val="24"/>
                <w:szCs w:val="24"/>
              </w:rPr>
            </w:pPr>
          </w:p>
        </w:tc>
        <w:tc>
          <w:tcPr>
            <w:tcW w:w="1300" w:type="dxa"/>
            <w:vAlign w:val="center"/>
          </w:tcPr>
          <w:p w14:paraId="5A3CE1EC" w14:textId="77777777" w:rsidR="00982F5C" w:rsidRPr="001D16D7" w:rsidRDefault="00982F5C" w:rsidP="00EC04A8">
            <w:pPr>
              <w:spacing w:before="40" w:after="40" w:line="240" w:lineRule="auto"/>
              <w:jc w:val="center"/>
              <w:rPr>
                <w:rFonts w:ascii="Times New Roman" w:eastAsia="Times New Roman" w:hAnsi="Times New Roman"/>
                <w:b/>
                <w:bCs/>
                <w:sz w:val="24"/>
                <w:szCs w:val="24"/>
                <w:lang w:eastAsia="zh-CN"/>
              </w:rPr>
            </w:pPr>
            <w:proofErr w:type="spellStart"/>
            <w:r w:rsidRPr="001D16D7">
              <w:rPr>
                <w:rFonts w:ascii="Times New Roman" w:eastAsia="Times New Roman" w:hAnsi="Times New Roman"/>
                <w:b/>
                <w:bCs/>
                <w:sz w:val="24"/>
                <w:szCs w:val="24"/>
                <w:lang w:eastAsia="zh-CN"/>
              </w:rPr>
              <w:t>Sản</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lượng</w:t>
            </w:r>
            <w:proofErr w:type="spellEnd"/>
          </w:p>
          <w:p w14:paraId="0A842352" w14:textId="6CB403B5" w:rsidR="00982F5C" w:rsidRPr="001D16D7" w:rsidRDefault="00982F5C" w:rsidP="00EC04A8">
            <w:pPr>
              <w:spacing w:before="40" w:after="40" w:line="240" w:lineRule="auto"/>
              <w:jc w:val="center"/>
              <w:rPr>
                <w:rFonts w:ascii="Times New Roman" w:eastAsia="Times New Roman" w:hAnsi="Times New Roman"/>
                <w:b/>
                <w:sz w:val="24"/>
                <w:szCs w:val="24"/>
              </w:rPr>
            </w:pPr>
            <w:r w:rsidRPr="001D16D7">
              <w:rPr>
                <w:rFonts w:ascii="Times New Roman" w:eastAsia="Times New Roman" w:hAnsi="Times New Roman"/>
                <w:bCs/>
                <w:i/>
                <w:sz w:val="24"/>
                <w:szCs w:val="24"/>
                <w:lang w:eastAsia="zh-CN"/>
              </w:rPr>
              <w:t>(</w:t>
            </w:r>
            <w:proofErr w:type="spellStart"/>
            <w:r w:rsidRPr="001D16D7">
              <w:rPr>
                <w:rFonts w:ascii="Times New Roman" w:eastAsia="Times New Roman" w:hAnsi="Times New Roman"/>
                <w:bCs/>
                <w:i/>
                <w:sz w:val="24"/>
                <w:szCs w:val="24"/>
                <w:lang w:eastAsia="zh-CN"/>
              </w:rPr>
              <w:t>Cái</w:t>
            </w:r>
            <w:proofErr w:type="spellEnd"/>
            <w:r w:rsidRPr="001D16D7">
              <w:rPr>
                <w:rFonts w:ascii="Times New Roman" w:eastAsia="Times New Roman" w:hAnsi="Times New Roman"/>
                <w:bCs/>
                <w:i/>
                <w:sz w:val="24"/>
                <w:szCs w:val="24"/>
                <w:lang w:eastAsia="zh-CN"/>
              </w:rPr>
              <w:t>)</w:t>
            </w:r>
          </w:p>
        </w:tc>
        <w:tc>
          <w:tcPr>
            <w:tcW w:w="1418" w:type="dxa"/>
            <w:vAlign w:val="center"/>
          </w:tcPr>
          <w:p w14:paraId="0A4BAA87" w14:textId="77777777" w:rsidR="00982F5C" w:rsidRPr="001D16D7" w:rsidRDefault="00982F5C" w:rsidP="00EC04A8">
            <w:pPr>
              <w:spacing w:after="0" w:line="240" w:lineRule="auto"/>
              <w:ind w:left="-72" w:right="-72"/>
              <w:jc w:val="center"/>
              <w:rPr>
                <w:rFonts w:ascii="Times New Roman" w:eastAsia="Times New Roman" w:hAnsi="Times New Roman"/>
                <w:b/>
                <w:bCs/>
                <w:sz w:val="24"/>
                <w:szCs w:val="24"/>
                <w:lang w:eastAsia="zh-CN"/>
              </w:rPr>
            </w:pPr>
            <w:r w:rsidRPr="001D16D7">
              <w:rPr>
                <w:rFonts w:ascii="Times New Roman" w:eastAsia="Times New Roman" w:hAnsi="Times New Roman"/>
                <w:b/>
                <w:bCs/>
                <w:sz w:val="24"/>
                <w:szCs w:val="24"/>
                <w:lang w:val="vi-VN" w:eastAsia="zh-CN"/>
              </w:rPr>
              <w:t>D</w:t>
            </w:r>
            <w:proofErr w:type="spellStart"/>
            <w:r w:rsidRPr="001D16D7">
              <w:rPr>
                <w:rFonts w:ascii="Times New Roman" w:eastAsia="Times New Roman" w:hAnsi="Times New Roman"/>
                <w:b/>
                <w:bCs/>
                <w:sz w:val="24"/>
                <w:szCs w:val="24"/>
                <w:lang w:eastAsia="zh-CN"/>
              </w:rPr>
              <w:t>oanh</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thu</w:t>
            </w:r>
            <w:proofErr w:type="spellEnd"/>
            <w:r w:rsidRPr="001D16D7">
              <w:rPr>
                <w:rFonts w:ascii="Times New Roman" w:eastAsia="Times New Roman" w:hAnsi="Times New Roman"/>
                <w:b/>
                <w:bCs/>
                <w:sz w:val="24"/>
                <w:szCs w:val="24"/>
                <w:lang w:eastAsia="zh-CN"/>
              </w:rPr>
              <w:br/>
            </w:r>
            <w:r w:rsidRPr="001D16D7">
              <w:rPr>
                <w:rFonts w:ascii="Times New Roman" w:eastAsia="Times New Roman" w:hAnsi="Times New Roman"/>
                <w:bCs/>
                <w:i/>
                <w:sz w:val="24"/>
                <w:szCs w:val="24"/>
                <w:lang w:eastAsia="zh-CN"/>
              </w:rPr>
              <w:t>(</w:t>
            </w:r>
            <w:proofErr w:type="spellStart"/>
            <w:r w:rsidRPr="001D16D7">
              <w:rPr>
                <w:rFonts w:ascii="Times New Roman" w:eastAsia="Times New Roman" w:hAnsi="Times New Roman"/>
                <w:bCs/>
                <w:i/>
                <w:sz w:val="24"/>
                <w:szCs w:val="24"/>
                <w:lang w:eastAsia="zh-CN"/>
              </w:rPr>
              <w:t>Tỷ</w:t>
            </w:r>
            <w:proofErr w:type="spellEnd"/>
            <w:r w:rsidRPr="001D16D7">
              <w:rPr>
                <w:rFonts w:ascii="Times New Roman" w:eastAsia="Times New Roman" w:hAnsi="Times New Roman"/>
                <w:bCs/>
                <w:i/>
                <w:sz w:val="24"/>
                <w:szCs w:val="24"/>
                <w:lang w:eastAsia="zh-CN"/>
              </w:rPr>
              <w:t xml:space="preserve"> </w:t>
            </w:r>
            <w:proofErr w:type="spellStart"/>
            <w:r w:rsidRPr="001D16D7">
              <w:rPr>
                <w:rFonts w:ascii="Times New Roman" w:eastAsia="Times New Roman" w:hAnsi="Times New Roman"/>
                <w:bCs/>
                <w:i/>
                <w:sz w:val="24"/>
                <w:szCs w:val="24"/>
                <w:lang w:eastAsia="zh-CN"/>
              </w:rPr>
              <w:t>đồng</w:t>
            </w:r>
            <w:proofErr w:type="spellEnd"/>
            <w:r w:rsidRPr="001D16D7">
              <w:rPr>
                <w:rFonts w:ascii="Times New Roman" w:eastAsia="Times New Roman" w:hAnsi="Times New Roman"/>
                <w:bCs/>
                <w:i/>
                <w:sz w:val="24"/>
                <w:szCs w:val="24"/>
                <w:lang w:eastAsia="zh-CN"/>
              </w:rPr>
              <w:t>)</w:t>
            </w:r>
          </w:p>
        </w:tc>
      </w:tr>
      <w:tr w:rsidR="002539D4" w:rsidRPr="007D74D8" w14:paraId="2E1C73CD" w14:textId="77777777" w:rsidTr="007F6E9C">
        <w:trPr>
          <w:gridAfter w:val="1"/>
          <w:wAfter w:w="439" w:type="dxa"/>
        </w:trPr>
        <w:tc>
          <w:tcPr>
            <w:tcW w:w="6526" w:type="dxa"/>
          </w:tcPr>
          <w:p w14:paraId="2255847B" w14:textId="77777777" w:rsidR="00982F5C" w:rsidRPr="007D74D8" w:rsidRDefault="00982F5C" w:rsidP="00EC04A8">
            <w:pPr>
              <w:spacing w:before="40" w:after="40" w:line="240" w:lineRule="auto"/>
              <w:jc w:val="center"/>
              <w:rPr>
                <w:rFonts w:ascii="Times New Roman" w:eastAsia="Times New Roman" w:hAnsi="Times New Roman"/>
              </w:rPr>
            </w:pPr>
            <w:r w:rsidRPr="007D74D8">
              <w:rPr>
                <w:rFonts w:ascii="Times New Roman" w:eastAsia="Times New Roman" w:hAnsi="Times New Roman"/>
              </w:rPr>
              <w:t>A</w:t>
            </w:r>
          </w:p>
        </w:tc>
        <w:tc>
          <w:tcPr>
            <w:tcW w:w="1080" w:type="dxa"/>
            <w:gridSpan w:val="2"/>
          </w:tcPr>
          <w:p w14:paraId="45C82692" w14:textId="77777777" w:rsidR="00982F5C" w:rsidRPr="007D74D8" w:rsidRDefault="00982F5C" w:rsidP="00EC04A8">
            <w:pPr>
              <w:spacing w:before="40" w:after="40" w:line="240" w:lineRule="auto"/>
              <w:jc w:val="center"/>
              <w:rPr>
                <w:rFonts w:ascii="Times New Roman" w:eastAsia="Times New Roman" w:hAnsi="Times New Roman"/>
              </w:rPr>
            </w:pPr>
            <w:r w:rsidRPr="007D74D8">
              <w:rPr>
                <w:rFonts w:ascii="Times New Roman" w:eastAsia="Times New Roman" w:hAnsi="Times New Roman"/>
              </w:rPr>
              <w:t>B</w:t>
            </w:r>
          </w:p>
        </w:tc>
        <w:tc>
          <w:tcPr>
            <w:tcW w:w="1260" w:type="dxa"/>
          </w:tcPr>
          <w:p w14:paraId="2A7C783F" w14:textId="77777777" w:rsidR="00982F5C" w:rsidRPr="007D74D8" w:rsidRDefault="00982F5C" w:rsidP="00EC04A8">
            <w:pPr>
              <w:spacing w:before="40" w:after="40" w:line="240" w:lineRule="auto"/>
              <w:jc w:val="center"/>
              <w:rPr>
                <w:rFonts w:ascii="Times New Roman" w:eastAsia="Times New Roman" w:hAnsi="Times New Roman"/>
              </w:rPr>
            </w:pPr>
            <w:r w:rsidRPr="007D74D8">
              <w:rPr>
                <w:rFonts w:ascii="Times New Roman" w:eastAsia="Times New Roman" w:hAnsi="Times New Roman"/>
              </w:rPr>
              <w:t>C</w:t>
            </w:r>
          </w:p>
        </w:tc>
        <w:tc>
          <w:tcPr>
            <w:tcW w:w="1440" w:type="dxa"/>
          </w:tcPr>
          <w:p w14:paraId="041DCE20" w14:textId="77777777" w:rsidR="00982F5C" w:rsidRPr="007D74D8" w:rsidRDefault="00982F5C" w:rsidP="00EC04A8">
            <w:pPr>
              <w:spacing w:before="40" w:after="40" w:line="240" w:lineRule="auto"/>
              <w:jc w:val="center"/>
              <w:rPr>
                <w:rFonts w:ascii="Times New Roman" w:eastAsia="Times New Roman" w:hAnsi="Times New Roman"/>
              </w:rPr>
            </w:pPr>
            <w:r w:rsidRPr="007D74D8">
              <w:rPr>
                <w:rFonts w:ascii="Times New Roman" w:eastAsia="Times New Roman" w:hAnsi="Times New Roman"/>
              </w:rPr>
              <w:t>1</w:t>
            </w:r>
          </w:p>
        </w:tc>
        <w:tc>
          <w:tcPr>
            <w:tcW w:w="1440" w:type="dxa"/>
          </w:tcPr>
          <w:p w14:paraId="76D122FA" w14:textId="77777777" w:rsidR="00982F5C" w:rsidRPr="007D74D8" w:rsidRDefault="00982F5C" w:rsidP="00EC04A8">
            <w:pPr>
              <w:spacing w:before="40" w:after="40" w:line="240" w:lineRule="auto"/>
              <w:jc w:val="center"/>
              <w:rPr>
                <w:rFonts w:ascii="Times New Roman" w:eastAsia="Times New Roman" w:hAnsi="Times New Roman"/>
              </w:rPr>
            </w:pPr>
            <w:r w:rsidRPr="007D74D8">
              <w:rPr>
                <w:rFonts w:ascii="Times New Roman" w:eastAsia="Times New Roman" w:hAnsi="Times New Roman"/>
              </w:rPr>
              <w:t>3</w:t>
            </w:r>
          </w:p>
        </w:tc>
        <w:tc>
          <w:tcPr>
            <w:tcW w:w="1300" w:type="dxa"/>
          </w:tcPr>
          <w:p w14:paraId="5037D179" w14:textId="77777777" w:rsidR="00982F5C" w:rsidRPr="007D74D8" w:rsidRDefault="00982F5C" w:rsidP="00EC04A8">
            <w:pPr>
              <w:spacing w:before="40" w:after="40" w:line="240" w:lineRule="auto"/>
              <w:jc w:val="center"/>
              <w:rPr>
                <w:rFonts w:ascii="Times New Roman" w:eastAsia="Times New Roman" w:hAnsi="Times New Roman"/>
              </w:rPr>
            </w:pPr>
            <w:r w:rsidRPr="007D74D8">
              <w:rPr>
                <w:rFonts w:ascii="Times New Roman" w:eastAsia="Times New Roman" w:hAnsi="Times New Roman"/>
              </w:rPr>
              <w:t>4</w:t>
            </w:r>
          </w:p>
        </w:tc>
        <w:tc>
          <w:tcPr>
            <w:tcW w:w="1418" w:type="dxa"/>
          </w:tcPr>
          <w:p w14:paraId="086BE427" w14:textId="77777777" w:rsidR="00982F5C" w:rsidRPr="007D74D8" w:rsidRDefault="00982F5C" w:rsidP="00EC04A8">
            <w:pPr>
              <w:spacing w:before="40" w:after="40" w:line="240" w:lineRule="auto"/>
              <w:jc w:val="center"/>
              <w:rPr>
                <w:rFonts w:ascii="Times New Roman" w:eastAsia="Times New Roman" w:hAnsi="Times New Roman"/>
              </w:rPr>
            </w:pPr>
            <w:r w:rsidRPr="007D74D8">
              <w:rPr>
                <w:rFonts w:ascii="Times New Roman" w:eastAsia="Times New Roman" w:hAnsi="Times New Roman"/>
              </w:rPr>
              <w:t>5</w:t>
            </w:r>
          </w:p>
        </w:tc>
      </w:tr>
      <w:tr w:rsidR="002539D4" w:rsidRPr="001D16D7" w14:paraId="1C96F68E" w14:textId="77777777" w:rsidTr="007F6E9C">
        <w:trPr>
          <w:gridAfter w:val="1"/>
          <w:wAfter w:w="439" w:type="dxa"/>
        </w:trPr>
        <w:tc>
          <w:tcPr>
            <w:tcW w:w="6526" w:type="dxa"/>
          </w:tcPr>
          <w:p w14:paraId="23EEFB8D" w14:textId="77777777" w:rsidR="0046462F" w:rsidRPr="001D16D7" w:rsidRDefault="0046462F" w:rsidP="0046462F">
            <w:pPr>
              <w:spacing w:after="0" w:line="240" w:lineRule="auto"/>
              <w:rPr>
                <w:rFonts w:ascii="Times New Roman" w:eastAsia="Times New Roman" w:hAnsi="Times New Roman"/>
                <w:b/>
                <w:sz w:val="24"/>
                <w:szCs w:val="24"/>
                <w:lang w:val="vi-VN" w:eastAsia="zh-CN"/>
              </w:rPr>
            </w:pPr>
            <w:r w:rsidRPr="001D16D7">
              <w:rPr>
                <w:rFonts w:ascii="Times New Roman" w:eastAsia="Times New Roman" w:hAnsi="Times New Roman"/>
                <w:b/>
                <w:sz w:val="24"/>
                <w:szCs w:val="24"/>
                <w:lang w:eastAsia="zh-CN"/>
              </w:rPr>
              <w:t xml:space="preserve">1. </w:t>
            </w:r>
            <w:proofErr w:type="spellStart"/>
            <w:r w:rsidRPr="001D16D7">
              <w:rPr>
                <w:rFonts w:ascii="Times New Roman" w:eastAsia="Times New Roman" w:hAnsi="Times New Roman"/>
                <w:b/>
                <w:sz w:val="24"/>
                <w:szCs w:val="24"/>
                <w:lang w:eastAsia="zh-CN"/>
              </w:rPr>
              <w:t>Tổng</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doanh</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thu</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của</w:t>
            </w:r>
            <w:proofErr w:type="spellEnd"/>
            <w:r w:rsidRPr="001D16D7">
              <w:rPr>
                <w:rFonts w:ascii="Times New Roman" w:eastAsia="Times New Roman" w:hAnsi="Times New Roman"/>
                <w:b/>
                <w:sz w:val="24"/>
                <w:szCs w:val="24"/>
                <w:lang w:eastAsia="zh-CN"/>
              </w:rPr>
              <w:t xml:space="preserve"> </w:t>
            </w:r>
            <w:r w:rsidRPr="001D16D7">
              <w:rPr>
                <w:rFonts w:ascii="Times New Roman" w:eastAsia="Times New Roman" w:hAnsi="Times New Roman"/>
                <w:b/>
                <w:sz w:val="24"/>
                <w:szCs w:val="24"/>
                <w:lang w:val="vi-VN" w:eastAsia="zh-CN"/>
              </w:rPr>
              <w:t xml:space="preserve">doanh nghiệp bưu chính </w:t>
            </w:r>
          </w:p>
          <w:p w14:paraId="14934BD4" w14:textId="5EB1EF12" w:rsidR="0046462F" w:rsidRPr="001D16D7" w:rsidRDefault="000A6BE5" w:rsidP="000A6BE5">
            <w:pPr>
              <w:spacing w:after="0" w:line="240" w:lineRule="auto"/>
              <w:ind w:left="321"/>
              <w:rPr>
                <w:rFonts w:ascii="Times New Roman" w:eastAsia="Times New Roman" w:hAnsi="Times New Roman"/>
                <w:b/>
                <w:sz w:val="24"/>
                <w:szCs w:val="24"/>
              </w:rPr>
            </w:pPr>
            <w:r w:rsidRPr="001D16D7">
              <w:rPr>
                <w:rFonts w:ascii="Times New Roman" w:eastAsia="Times New Roman" w:hAnsi="Times New Roman"/>
                <w:b/>
                <w:i/>
                <w:sz w:val="24"/>
                <w:szCs w:val="24"/>
                <w:lang w:val="vi-VN" w:eastAsia="zh-CN"/>
              </w:rPr>
              <w:t>Trong đó</w:t>
            </w:r>
          </w:p>
        </w:tc>
        <w:tc>
          <w:tcPr>
            <w:tcW w:w="1080" w:type="dxa"/>
            <w:gridSpan w:val="2"/>
            <w:vAlign w:val="center"/>
          </w:tcPr>
          <w:p w14:paraId="71D0BB03" w14:textId="77777777" w:rsidR="0046462F" w:rsidRPr="001D16D7" w:rsidRDefault="0046462F" w:rsidP="0046462F">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01</w:t>
            </w:r>
          </w:p>
        </w:tc>
        <w:tc>
          <w:tcPr>
            <w:tcW w:w="1260" w:type="dxa"/>
            <w:vAlign w:val="center"/>
          </w:tcPr>
          <w:p w14:paraId="6FA3485D" w14:textId="77777777" w:rsidR="0046462F" w:rsidRPr="001D16D7" w:rsidRDefault="0046462F" w:rsidP="0046462F">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440" w:type="dxa"/>
          </w:tcPr>
          <w:p w14:paraId="661C15BD" w14:textId="77777777" w:rsidR="0046462F" w:rsidRPr="001D16D7" w:rsidRDefault="0046462F" w:rsidP="0046462F">
            <w:pPr>
              <w:jc w:val="center"/>
              <w:rPr>
                <w:sz w:val="24"/>
                <w:szCs w:val="24"/>
              </w:rPr>
            </w:pPr>
          </w:p>
        </w:tc>
        <w:tc>
          <w:tcPr>
            <w:tcW w:w="1440" w:type="dxa"/>
            <w:vAlign w:val="center"/>
          </w:tcPr>
          <w:p w14:paraId="2A1EA2AC" w14:textId="77777777" w:rsidR="0046462F" w:rsidRPr="007F6E9C" w:rsidRDefault="0046462F" w:rsidP="0046462F">
            <w:pPr>
              <w:spacing w:after="0"/>
              <w:jc w:val="center"/>
            </w:pPr>
            <w:r w:rsidRPr="007F6E9C">
              <w:rPr>
                <w:rFonts w:ascii="Times New Roman" w:eastAsia="Times New Roman" w:hAnsi="Times New Roman"/>
              </w:rPr>
              <w:t>X</w:t>
            </w:r>
          </w:p>
        </w:tc>
        <w:tc>
          <w:tcPr>
            <w:tcW w:w="1300" w:type="dxa"/>
            <w:vAlign w:val="center"/>
          </w:tcPr>
          <w:p w14:paraId="74535F59" w14:textId="77777777" w:rsidR="0046462F" w:rsidRPr="007F6E9C" w:rsidRDefault="0046462F" w:rsidP="0046462F">
            <w:pPr>
              <w:spacing w:after="0"/>
              <w:jc w:val="center"/>
            </w:pPr>
            <w:r w:rsidRPr="007F6E9C">
              <w:rPr>
                <w:rFonts w:ascii="Times New Roman" w:eastAsia="Times New Roman" w:hAnsi="Times New Roman"/>
              </w:rPr>
              <w:t>X</w:t>
            </w:r>
          </w:p>
        </w:tc>
        <w:tc>
          <w:tcPr>
            <w:tcW w:w="1418" w:type="dxa"/>
            <w:vAlign w:val="center"/>
          </w:tcPr>
          <w:p w14:paraId="3D7DC262" w14:textId="77777777" w:rsidR="0046462F" w:rsidRPr="007F6E9C" w:rsidRDefault="0046462F" w:rsidP="0046462F">
            <w:pPr>
              <w:spacing w:after="0"/>
              <w:jc w:val="center"/>
            </w:pPr>
            <w:r w:rsidRPr="007F6E9C">
              <w:rPr>
                <w:rFonts w:ascii="Times New Roman" w:eastAsia="Times New Roman" w:hAnsi="Times New Roman"/>
              </w:rPr>
              <w:t>X</w:t>
            </w:r>
          </w:p>
        </w:tc>
      </w:tr>
      <w:tr w:rsidR="002539D4" w:rsidRPr="001D16D7" w14:paraId="19D3B915" w14:textId="77777777" w:rsidTr="007F6E9C">
        <w:trPr>
          <w:gridAfter w:val="1"/>
          <w:wAfter w:w="439" w:type="dxa"/>
        </w:trPr>
        <w:tc>
          <w:tcPr>
            <w:tcW w:w="6526" w:type="dxa"/>
            <w:vAlign w:val="center"/>
          </w:tcPr>
          <w:p w14:paraId="667D6DF7" w14:textId="0C413E3F" w:rsidR="0046462F" w:rsidRPr="001D16D7" w:rsidRDefault="0046462F" w:rsidP="00E37D55">
            <w:pPr>
              <w:spacing w:after="0" w:line="240" w:lineRule="auto"/>
              <w:ind w:left="604"/>
              <w:rPr>
                <w:rFonts w:ascii="Times New Roman" w:hAnsi="Times New Roman"/>
                <w:i/>
                <w:sz w:val="24"/>
                <w:szCs w:val="24"/>
              </w:rPr>
            </w:pPr>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Doanh</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thu</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từ</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dịch</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vụ</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hậu</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cần</w:t>
            </w:r>
            <w:proofErr w:type="spellEnd"/>
            <w:r w:rsidRPr="001D16D7">
              <w:rPr>
                <w:rFonts w:ascii="Times New Roman" w:eastAsia="Times New Roman" w:hAnsi="Times New Roman"/>
                <w:sz w:val="24"/>
                <w:szCs w:val="24"/>
                <w:lang w:eastAsia="zh-CN"/>
              </w:rPr>
              <w:t xml:space="preserve">, (logistics) </w:t>
            </w:r>
            <w:proofErr w:type="spellStart"/>
            <w:r w:rsidRPr="001D16D7">
              <w:rPr>
                <w:rFonts w:ascii="Times New Roman" w:eastAsia="Times New Roman" w:hAnsi="Times New Roman"/>
                <w:sz w:val="24"/>
                <w:szCs w:val="24"/>
                <w:lang w:eastAsia="zh-CN"/>
              </w:rPr>
              <w:t>cho</w:t>
            </w:r>
            <w:proofErr w:type="spellEnd"/>
            <w:r w:rsidRPr="001D16D7">
              <w:rPr>
                <w:rFonts w:ascii="Times New Roman" w:eastAsia="Times New Roman" w:hAnsi="Times New Roman"/>
                <w:sz w:val="24"/>
                <w:szCs w:val="24"/>
                <w:lang w:eastAsia="zh-CN"/>
              </w:rPr>
              <w:t xml:space="preserve"> </w:t>
            </w:r>
            <w:r w:rsidRPr="001D16D7">
              <w:rPr>
                <w:rFonts w:ascii="Times New Roman" w:eastAsia="Times New Roman" w:hAnsi="Times New Roman"/>
                <w:sz w:val="24"/>
                <w:szCs w:val="24"/>
                <w:lang w:val="vi-VN" w:eastAsia="zh-CN"/>
              </w:rPr>
              <w:t>thương mại điện tử (TMĐT)</w:t>
            </w:r>
          </w:p>
        </w:tc>
        <w:tc>
          <w:tcPr>
            <w:tcW w:w="1080" w:type="dxa"/>
            <w:gridSpan w:val="2"/>
            <w:vAlign w:val="center"/>
          </w:tcPr>
          <w:p w14:paraId="74F08866" w14:textId="77777777" w:rsidR="0046462F" w:rsidRPr="001D16D7" w:rsidRDefault="0046462F" w:rsidP="0046462F">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02</w:t>
            </w:r>
          </w:p>
        </w:tc>
        <w:tc>
          <w:tcPr>
            <w:tcW w:w="1260" w:type="dxa"/>
            <w:vAlign w:val="center"/>
          </w:tcPr>
          <w:p w14:paraId="4AADB1EE" w14:textId="77777777" w:rsidR="0046462F" w:rsidRPr="001D16D7" w:rsidRDefault="0046462F" w:rsidP="0046462F">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440" w:type="dxa"/>
          </w:tcPr>
          <w:p w14:paraId="048FE17D" w14:textId="77777777" w:rsidR="0046462F" w:rsidRPr="001D16D7" w:rsidRDefault="0046462F" w:rsidP="0046462F">
            <w:pPr>
              <w:jc w:val="center"/>
              <w:rPr>
                <w:sz w:val="24"/>
                <w:szCs w:val="24"/>
              </w:rPr>
            </w:pPr>
          </w:p>
        </w:tc>
        <w:tc>
          <w:tcPr>
            <w:tcW w:w="1440" w:type="dxa"/>
            <w:vAlign w:val="center"/>
          </w:tcPr>
          <w:p w14:paraId="4D2213B7" w14:textId="77777777" w:rsidR="0046462F" w:rsidRPr="007F6E9C" w:rsidRDefault="0046462F" w:rsidP="0046462F">
            <w:pPr>
              <w:spacing w:after="0"/>
              <w:jc w:val="center"/>
            </w:pPr>
            <w:r w:rsidRPr="007F6E9C">
              <w:rPr>
                <w:rFonts w:ascii="Times New Roman" w:eastAsia="Times New Roman" w:hAnsi="Times New Roman"/>
              </w:rPr>
              <w:t>X</w:t>
            </w:r>
          </w:p>
        </w:tc>
        <w:tc>
          <w:tcPr>
            <w:tcW w:w="1300" w:type="dxa"/>
            <w:vAlign w:val="center"/>
          </w:tcPr>
          <w:p w14:paraId="2F5B25E7" w14:textId="77777777" w:rsidR="0046462F" w:rsidRPr="007F6E9C" w:rsidRDefault="0046462F" w:rsidP="0046462F">
            <w:pPr>
              <w:spacing w:after="0"/>
              <w:jc w:val="center"/>
            </w:pPr>
            <w:r w:rsidRPr="007F6E9C">
              <w:rPr>
                <w:rFonts w:ascii="Times New Roman" w:eastAsia="Times New Roman" w:hAnsi="Times New Roman"/>
              </w:rPr>
              <w:t>X</w:t>
            </w:r>
          </w:p>
        </w:tc>
        <w:tc>
          <w:tcPr>
            <w:tcW w:w="1418" w:type="dxa"/>
            <w:vAlign w:val="center"/>
          </w:tcPr>
          <w:p w14:paraId="56C9E143" w14:textId="77777777" w:rsidR="0046462F" w:rsidRPr="007F6E9C" w:rsidRDefault="0046462F" w:rsidP="0046462F">
            <w:pPr>
              <w:spacing w:after="0"/>
              <w:jc w:val="center"/>
            </w:pPr>
            <w:r w:rsidRPr="007F6E9C">
              <w:rPr>
                <w:rFonts w:ascii="Times New Roman" w:eastAsia="Times New Roman" w:hAnsi="Times New Roman"/>
              </w:rPr>
              <w:t>X</w:t>
            </w:r>
          </w:p>
        </w:tc>
      </w:tr>
      <w:tr w:rsidR="002539D4" w:rsidRPr="001D16D7" w14:paraId="76EB66B2" w14:textId="77777777" w:rsidTr="007F6E9C">
        <w:trPr>
          <w:gridAfter w:val="1"/>
          <w:wAfter w:w="439" w:type="dxa"/>
        </w:trPr>
        <w:tc>
          <w:tcPr>
            <w:tcW w:w="6526" w:type="dxa"/>
            <w:vAlign w:val="center"/>
          </w:tcPr>
          <w:p w14:paraId="6A702A20" w14:textId="4797624B" w:rsidR="0046462F" w:rsidRPr="001D16D7" w:rsidRDefault="0046462F" w:rsidP="00E37D55">
            <w:pPr>
              <w:spacing w:after="0" w:line="240" w:lineRule="auto"/>
              <w:ind w:left="604"/>
              <w:rPr>
                <w:rFonts w:ascii="Times New Roman" w:hAnsi="Times New Roman"/>
                <w:i/>
                <w:sz w:val="24"/>
                <w:szCs w:val="24"/>
              </w:rPr>
            </w:pPr>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Doanh</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thu</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dịch</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vụ</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bưu</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chính</w:t>
            </w:r>
            <w:proofErr w:type="spellEnd"/>
          </w:p>
        </w:tc>
        <w:tc>
          <w:tcPr>
            <w:tcW w:w="1080" w:type="dxa"/>
            <w:gridSpan w:val="2"/>
            <w:vAlign w:val="center"/>
          </w:tcPr>
          <w:p w14:paraId="6C0D031C" w14:textId="77777777" w:rsidR="0046462F" w:rsidRPr="001D16D7" w:rsidRDefault="0046462F" w:rsidP="0046462F">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03</w:t>
            </w:r>
          </w:p>
        </w:tc>
        <w:tc>
          <w:tcPr>
            <w:tcW w:w="1260" w:type="dxa"/>
            <w:vAlign w:val="center"/>
          </w:tcPr>
          <w:p w14:paraId="4A3D422E" w14:textId="77777777" w:rsidR="0046462F" w:rsidRPr="001D16D7" w:rsidRDefault="0046462F" w:rsidP="0046462F">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440" w:type="dxa"/>
          </w:tcPr>
          <w:p w14:paraId="2B20C60A" w14:textId="77777777" w:rsidR="0046462F" w:rsidRPr="001D16D7" w:rsidRDefault="0046462F" w:rsidP="0046462F">
            <w:pPr>
              <w:jc w:val="center"/>
              <w:rPr>
                <w:sz w:val="24"/>
                <w:szCs w:val="24"/>
              </w:rPr>
            </w:pPr>
          </w:p>
        </w:tc>
        <w:tc>
          <w:tcPr>
            <w:tcW w:w="1440" w:type="dxa"/>
            <w:vAlign w:val="center"/>
          </w:tcPr>
          <w:p w14:paraId="567B00E6" w14:textId="77777777" w:rsidR="0046462F" w:rsidRPr="007F6E9C" w:rsidRDefault="0046462F" w:rsidP="0046462F">
            <w:pPr>
              <w:spacing w:after="0"/>
              <w:jc w:val="center"/>
            </w:pPr>
            <w:r w:rsidRPr="007F6E9C">
              <w:rPr>
                <w:rFonts w:ascii="Times New Roman" w:eastAsia="Times New Roman" w:hAnsi="Times New Roman"/>
              </w:rPr>
              <w:t>X</w:t>
            </w:r>
          </w:p>
        </w:tc>
        <w:tc>
          <w:tcPr>
            <w:tcW w:w="1300" w:type="dxa"/>
            <w:vAlign w:val="center"/>
          </w:tcPr>
          <w:p w14:paraId="47DE62DA" w14:textId="77777777" w:rsidR="0046462F" w:rsidRPr="007F6E9C" w:rsidRDefault="0046462F" w:rsidP="0046462F">
            <w:pPr>
              <w:spacing w:after="0"/>
              <w:jc w:val="center"/>
            </w:pPr>
            <w:r w:rsidRPr="007F6E9C">
              <w:rPr>
                <w:rFonts w:ascii="Times New Roman" w:eastAsia="Times New Roman" w:hAnsi="Times New Roman"/>
              </w:rPr>
              <w:t>X</w:t>
            </w:r>
          </w:p>
        </w:tc>
        <w:tc>
          <w:tcPr>
            <w:tcW w:w="1418" w:type="dxa"/>
            <w:vAlign w:val="center"/>
          </w:tcPr>
          <w:p w14:paraId="3983233B" w14:textId="77777777" w:rsidR="0046462F" w:rsidRPr="007F6E9C" w:rsidRDefault="0046462F" w:rsidP="0046462F">
            <w:pPr>
              <w:spacing w:after="0"/>
              <w:jc w:val="center"/>
            </w:pPr>
            <w:r w:rsidRPr="007F6E9C">
              <w:rPr>
                <w:rFonts w:ascii="Times New Roman" w:eastAsia="Times New Roman" w:hAnsi="Times New Roman"/>
              </w:rPr>
              <w:t>X</w:t>
            </w:r>
          </w:p>
        </w:tc>
      </w:tr>
      <w:tr w:rsidR="002539D4" w:rsidRPr="001D16D7" w14:paraId="2483B5CC" w14:textId="77777777" w:rsidTr="007F6E9C">
        <w:trPr>
          <w:gridAfter w:val="1"/>
          <w:wAfter w:w="439" w:type="dxa"/>
          <w:trHeight w:val="559"/>
        </w:trPr>
        <w:tc>
          <w:tcPr>
            <w:tcW w:w="6526" w:type="dxa"/>
            <w:vAlign w:val="center"/>
          </w:tcPr>
          <w:p w14:paraId="3FCFB9D1" w14:textId="1D90093E" w:rsidR="0046462F" w:rsidRPr="001D16D7" w:rsidRDefault="0046462F" w:rsidP="00E37D55">
            <w:pPr>
              <w:spacing w:after="0" w:line="240" w:lineRule="auto"/>
              <w:ind w:left="1029"/>
              <w:rPr>
                <w:rFonts w:ascii="Times New Roman" w:hAnsi="Times New Roman"/>
                <w:i/>
                <w:sz w:val="24"/>
                <w:szCs w:val="24"/>
              </w:rPr>
            </w:pPr>
            <w:r w:rsidRPr="001D16D7">
              <w:rPr>
                <w:rFonts w:ascii="Times New Roman" w:hAnsi="Times New Roman"/>
                <w:i/>
                <w:sz w:val="24"/>
                <w:szCs w:val="24"/>
              </w:rPr>
              <w:t xml:space="preserve"> </w:t>
            </w:r>
            <w:r w:rsidRPr="001D16D7">
              <w:rPr>
                <w:rFonts w:ascii="Times New Roman" w:eastAsia="Times New Roman" w:hAnsi="Times New Roman"/>
                <w:i/>
                <w:sz w:val="24"/>
                <w:szCs w:val="24"/>
                <w:lang w:eastAsia="zh-CN"/>
              </w:rPr>
              <w:t xml:space="preserve">Trong </w:t>
            </w:r>
            <w:proofErr w:type="spellStart"/>
            <w:r w:rsidRPr="001D16D7">
              <w:rPr>
                <w:rFonts w:ascii="Times New Roman" w:eastAsia="Times New Roman" w:hAnsi="Times New Roman"/>
                <w:i/>
                <w:sz w:val="24"/>
                <w:szCs w:val="24"/>
                <w:lang w:eastAsia="zh-CN"/>
              </w:rPr>
              <w:t>đó</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Doanh</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thu</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từ</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dịch</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vụ</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chuyển</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phát</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gói</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kiện</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hàng</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hóa</w:t>
            </w:r>
            <w:proofErr w:type="spellEnd"/>
            <w:r w:rsidRPr="001D16D7">
              <w:rPr>
                <w:rFonts w:ascii="Times New Roman" w:eastAsia="Times New Roman" w:hAnsi="Times New Roman"/>
                <w:i/>
                <w:sz w:val="24"/>
                <w:szCs w:val="24"/>
                <w:lang w:eastAsia="zh-CN"/>
              </w:rPr>
              <w:t xml:space="preserve"> </w:t>
            </w:r>
            <w:proofErr w:type="spellStart"/>
            <w:r w:rsidRPr="001D16D7">
              <w:rPr>
                <w:rFonts w:ascii="Times New Roman" w:eastAsia="Times New Roman" w:hAnsi="Times New Roman"/>
                <w:i/>
                <w:sz w:val="24"/>
                <w:szCs w:val="24"/>
                <w:lang w:eastAsia="zh-CN"/>
              </w:rPr>
              <w:t>cho</w:t>
            </w:r>
            <w:proofErr w:type="spellEnd"/>
            <w:r w:rsidRPr="001D16D7">
              <w:rPr>
                <w:rFonts w:ascii="Times New Roman" w:eastAsia="Times New Roman" w:hAnsi="Times New Roman"/>
                <w:i/>
                <w:sz w:val="24"/>
                <w:szCs w:val="24"/>
                <w:lang w:eastAsia="zh-CN"/>
              </w:rPr>
              <w:t xml:space="preserve"> </w:t>
            </w:r>
            <w:r w:rsidRPr="001D16D7">
              <w:rPr>
                <w:rFonts w:ascii="Times New Roman" w:eastAsia="Times New Roman" w:hAnsi="Times New Roman"/>
                <w:i/>
                <w:sz w:val="24"/>
                <w:szCs w:val="24"/>
                <w:lang w:val="vi-VN" w:eastAsia="zh-CN"/>
              </w:rPr>
              <w:t>TMĐT</w:t>
            </w:r>
          </w:p>
        </w:tc>
        <w:tc>
          <w:tcPr>
            <w:tcW w:w="1080" w:type="dxa"/>
            <w:gridSpan w:val="2"/>
            <w:vAlign w:val="center"/>
          </w:tcPr>
          <w:p w14:paraId="1F186A35" w14:textId="77777777" w:rsidR="0046462F" w:rsidRPr="001D16D7" w:rsidRDefault="0046462F" w:rsidP="0046462F">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04</w:t>
            </w:r>
          </w:p>
        </w:tc>
        <w:tc>
          <w:tcPr>
            <w:tcW w:w="1260" w:type="dxa"/>
            <w:vAlign w:val="center"/>
          </w:tcPr>
          <w:p w14:paraId="06AF4095" w14:textId="77777777" w:rsidR="0046462F" w:rsidRPr="001D16D7" w:rsidRDefault="0046462F" w:rsidP="0046462F">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440" w:type="dxa"/>
          </w:tcPr>
          <w:p w14:paraId="0C4D58FE" w14:textId="77777777" w:rsidR="0046462F" w:rsidRPr="001D16D7" w:rsidRDefault="0046462F" w:rsidP="0046462F">
            <w:pPr>
              <w:jc w:val="center"/>
              <w:rPr>
                <w:sz w:val="24"/>
                <w:szCs w:val="24"/>
              </w:rPr>
            </w:pPr>
          </w:p>
        </w:tc>
        <w:tc>
          <w:tcPr>
            <w:tcW w:w="1440" w:type="dxa"/>
            <w:vAlign w:val="center"/>
          </w:tcPr>
          <w:p w14:paraId="6FD42B34" w14:textId="77777777" w:rsidR="0046462F" w:rsidRPr="007F6E9C" w:rsidRDefault="0046462F" w:rsidP="0046462F">
            <w:pPr>
              <w:spacing w:after="0"/>
              <w:jc w:val="center"/>
            </w:pPr>
            <w:r w:rsidRPr="007F6E9C">
              <w:rPr>
                <w:rFonts w:ascii="Times New Roman" w:eastAsia="Times New Roman" w:hAnsi="Times New Roman"/>
              </w:rPr>
              <w:t>X</w:t>
            </w:r>
          </w:p>
        </w:tc>
        <w:tc>
          <w:tcPr>
            <w:tcW w:w="1300" w:type="dxa"/>
            <w:vAlign w:val="center"/>
          </w:tcPr>
          <w:p w14:paraId="398A68AC" w14:textId="77777777" w:rsidR="0046462F" w:rsidRPr="007F6E9C" w:rsidRDefault="0046462F" w:rsidP="0046462F">
            <w:pPr>
              <w:spacing w:after="0"/>
              <w:jc w:val="center"/>
            </w:pPr>
            <w:r w:rsidRPr="007F6E9C">
              <w:rPr>
                <w:rFonts w:ascii="Times New Roman" w:eastAsia="Times New Roman" w:hAnsi="Times New Roman"/>
              </w:rPr>
              <w:t>X</w:t>
            </w:r>
          </w:p>
        </w:tc>
        <w:tc>
          <w:tcPr>
            <w:tcW w:w="1418" w:type="dxa"/>
            <w:vAlign w:val="center"/>
          </w:tcPr>
          <w:p w14:paraId="0DDE4EDA" w14:textId="77777777" w:rsidR="0046462F" w:rsidRPr="007F6E9C" w:rsidRDefault="0046462F" w:rsidP="0046462F">
            <w:pPr>
              <w:spacing w:after="0"/>
              <w:jc w:val="center"/>
            </w:pPr>
            <w:r w:rsidRPr="007F6E9C">
              <w:rPr>
                <w:rFonts w:ascii="Times New Roman" w:eastAsia="Times New Roman" w:hAnsi="Times New Roman"/>
              </w:rPr>
              <w:t>X</w:t>
            </w:r>
          </w:p>
        </w:tc>
      </w:tr>
      <w:tr w:rsidR="002539D4" w:rsidRPr="001D16D7" w14:paraId="7F83F080" w14:textId="77777777" w:rsidTr="007F6E9C">
        <w:trPr>
          <w:gridAfter w:val="1"/>
          <w:wAfter w:w="439" w:type="dxa"/>
        </w:trPr>
        <w:tc>
          <w:tcPr>
            <w:tcW w:w="14464" w:type="dxa"/>
            <w:gridSpan w:val="8"/>
            <w:vAlign w:val="center"/>
          </w:tcPr>
          <w:p w14:paraId="2956BC56" w14:textId="7E1D5342" w:rsidR="0046462F" w:rsidRPr="001D16D7" w:rsidRDefault="0046462F" w:rsidP="0046462F">
            <w:pPr>
              <w:spacing w:after="0"/>
              <w:rPr>
                <w:rFonts w:ascii="Times New Roman" w:eastAsia="Times New Roman" w:hAnsi="Times New Roman"/>
                <w:sz w:val="24"/>
                <w:szCs w:val="24"/>
              </w:rPr>
            </w:pPr>
            <w:r w:rsidRPr="001D16D7">
              <w:rPr>
                <w:rFonts w:ascii="Times New Roman" w:eastAsia="Times New Roman" w:hAnsi="Times New Roman"/>
                <w:b/>
                <w:bCs/>
                <w:sz w:val="24"/>
                <w:szCs w:val="24"/>
                <w:lang w:eastAsia="zh-CN"/>
              </w:rPr>
              <w:t xml:space="preserve">2. </w:t>
            </w:r>
            <w:proofErr w:type="spellStart"/>
            <w:r w:rsidRPr="001D16D7">
              <w:rPr>
                <w:rFonts w:ascii="Times New Roman" w:eastAsia="Times New Roman" w:hAnsi="Times New Roman"/>
                <w:b/>
                <w:bCs/>
                <w:sz w:val="24"/>
                <w:szCs w:val="24"/>
                <w:lang w:eastAsia="zh-CN"/>
              </w:rPr>
              <w:t>Sản</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lượng</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doanh</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thu</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dịch</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vụ</w:t>
            </w:r>
            <w:proofErr w:type="spellEnd"/>
            <w:r w:rsidRPr="001D16D7">
              <w:rPr>
                <w:rFonts w:ascii="Times New Roman" w:eastAsia="Times New Roman" w:hAnsi="Times New Roman"/>
                <w:b/>
                <w:bCs/>
                <w:sz w:val="24"/>
                <w:szCs w:val="24"/>
                <w:lang w:val="vi-VN" w:eastAsia="zh-CN"/>
              </w:rPr>
              <w:t xml:space="preserve"> bưu chính</w:t>
            </w:r>
          </w:p>
        </w:tc>
      </w:tr>
      <w:tr w:rsidR="002539D4" w:rsidRPr="001D16D7" w14:paraId="6A3577F8" w14:textId="77777777" w:rsidTr="007F6E9C">
        <w:trPr>
          <w:gridAfter w:val="1"/>
          <w:wAfter w:w="439" w:type="dxa"/>
        </w:trPr>
        <w:tc>
          <w:tcPr>
            <w:tcW w:w="6526" w:type="dxa"/>
            <w:vAlign w:val="center"/>
          </w:tcPr>
          <w:p w14:paraId="1D22D601" w14:textId="6E5EEE7D" w:rsidR="0046462F" w:rsidRPr="001D16D7" w:rsidRDefault="0046462F" w:rsidP="000A6BE5">
            <w:pPr>
              <w:spacing w:after="0" w:line="240" w:lineRule="auto"/>
              <w:ind w:left="321" w:right="-72"/>
              <w:rPr>
                <w:rFonts w:ascii="Times New Roman" w:eastAsia="Times New Roman" w:hAnsi="Times New Roman"/>
                <w:b/>
                <w:bCs/>
                <w:i/>
                <w:sz w:val="24"/>
                <w:szCs w:val="24"/>
                <w:lang w:eastAsia="zh-CN"/>
              </w:rPr>
            </w:pPr>
            <w:r w:rsidRPr="001D16D7">
              <w:rPr>
                <w:rFonts w:ascii="Times New Roman" w:eastAsia="Times New Roman" w:hAnsi="Times New Roman"/>
                <w:b/>
                <w:bCs/>
                <w:i/>
                <w:sz w:val="24"/>
                <w:szCs w:val="24"/>
                <w:lang w:eastAsia="zh-CN"/>
              </w:rPr>
              <w:t xml:space="preserve">2.1. </w:t>
            </w:r>
            <w:proofErr w:type="spellStart"/>
            <w:r w:rsidRPr="001D16D7">
              <w:rPr>
                <w:rFonts w:ascii="Times New Roman" w:eastAsia="Times New Roman" w:hAnsi="Times New Roman"/>
                <w:b/>
                <w:bCs/>
                <w:i/>
                <w:sz w:val="24"/>
                <w:szCs w:val="24"/>
                <w:lang w:eastAsia="zh-CN"/>
              </w:rPr>
              <w:t>Dịch</w:t>
            </w:r>
            <w:proofErr w:type="spellEnd"/>
            <w:r w:rsidRPr="001D16D7">
              <w:rPr>
                <w:rFonts w:ascii="Times New Roman" w:eastAsia="Times New Roman" w:hAnsi="Times New Roman"/>
                <w:b/>
                <w:bCs/>
                <w:i/>
                <w:sz w:val="24"/>
                <w:szCs w:val="24"/>
                <w:lang w:eastAsia="zh-CN"/>
              </w:rPr>
              <w:t xml:space="preserve"> </w:t>
            </w:r>
            <w:proofErr w:type="spellStart"/>
            <w:r w:rsidRPr="001D16D7">
              <w:rPr>
                <w:rFonts w:ascii="Times New Roman" w:eastAsia="Times New Roman" w:hAnsi="Times New Roman"/>
                <w:b/>
                <w:bCs/>
                <w:i/>
                <w:sz w:val="24"/>
                <w:szCs w:val="24"/>
                <w:lang w:eastAsia="zh-CN"/>
              </w:rPr>
              <w:t>vụ</w:t>
            </w:r>
            <w:proofErr w:type="spellEnd"/>
            <w:r w:rsidRPr="001D16D7">
              <w:rPr>
                <w:rFonts w:ascii="Times New Roman" w:eastAsia="Times New Roman" w:hAnsi="Times New Roman"/>
                <w:b/>
                <w:bCs/>
                <w:i/>
                <w:sz w:val="24"/>
                <w:szCs w:val="24"/>
                <w:lang w:eastAsia="zh-CN"/>
              </w:rPr>
              <w:t xml:space="preserve"> </w:t>
            </w:r>
            <w:proofErr w:type="spellStart"/>
            <w:r w:rsidRPr="001D16D7">
              <w:rPr>
                <w:rFonts w:ascii="Times New Roman" w:eastAsia="Times New Roman" w:hAnsi="Times New Roman"/>
                <w:b/>
                <w:bCs/>
                <w:i/>
                <w:sz w:val="24"/>
                <w:szCs w:val="24"/>
                <w:lang w:eastAsia="zh-CN"/>
              </w:rPr>
              <w:t>thư</w:t>
            </w:r>
            <w:proofErr w:type="spellEnd"/>
            <w:r w:rsidRPr="001D16D7">
              <w:rPr>
                <w:rFonts w:ascii="Times New Roman" w:eastAsia="Times New Roman" w:hAnsi="Times New Roman"/>
                <w:b/>
                <w:bCs/>
                <w:i/>
                <w:sz w:val="24"/>
                <w:szCs w:val="24"/>
                <w:lang w:eastAsia="zh-CN"/>
              </w:rPr>
              <w:t xml:space="preserve"> </w:t>
            </w:r>
            <w:r w:rsidRPr="001D16D7">
              <w:rPr>
                <w:rFonts w:ascii="Times New Roman" w:eastAsia="Times New Roman" w:hAnsi="Times New Roman"/>
                <w:bCs/>
                <w:sz w:val="24"/>
                <w:szCs w:val="24"/>
                <w:lang w:eastAsia="zh-CN"/>
              </w:rPr>
              <w:t>(05=06+...+08)</w:t>
            </w:r>
          </w:p>
        </w:tc>
        <w:tc>
          <w:tcPr>
            <w:tcW w:w="1080" w:type="dxa"/>
            <w:gridSpan w:val="2"/>
          </w:tcPr>
          <w:p w14:paraId="5C78A1A7" w14:textId="77777777" w:rsidR="0046462F" w:rsidRPr="001D16D7" w:rsidRDefault="0046462F" w:rsidP="0046462F">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05</w:t>
            </w:r>
          </w:p>
        </w:tc>
        <w:tc>
          <w:tcPr>
            <w:tcW w:w="1260" w:type="dxa"/>
          </w:tcPr>
          <w:p w14:paraId="1ADE73D7" w14:textId="75A4DCAA" w:rsidR="0046462F" w:rsidRPr="001D16D7" w:rsidRDefault="0046462F" w:rsidP="0046462F">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i/>
                <w:sz w:val="24"/>
                <w:szCs w:val="24"/>
                <w:lang w:val="vi-VN"/>
              </w:rPr>
              <w:t>Cái</w:t>
            </w:r>
          </w:p>
        </w:tc>
        <w:tc>
          <w:tcPr>
            <w:tcW w:w="1440" w:type="dxa"/>
          </w:tcPr>
          <w:p w14:paraId="630EAF5C"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c>
          <w:tcPr>
            <w:tcW w:w="1440" w:type="dxa"/>
          </w:tcPr>
          <w:p w14:paraId="168DFB91"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c>
          <w:tcPr>
            <w:tcW w:w="1300" w:type="dxa"/>
          </w:tcPr>
          <w:p w14:paraId="5FF8A7CA"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c>
          <w:tcPr>
            <w:tcW w:w="1418" w:type="dxa"/>
          </w:tcPr>
          <w:p w14:paraId="6149E079"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r>
      <w:tr w:rsidR="002539D4" w:rsidRPr="001D16D7" w14:paraId="1A459A0B" w14:textId="77777777" w:rsidTr="007F6E9C">
        <w:trPr>
          <w:gridAfter w:val="1"/>
          <w:wAfter w:w="439" w:type="dxa"/>
        </w:trPr>
        <w:tc>
          <w:tcPr>
            <w:tcW w:w="6526" w:type="dxa"/>
            <w:vAlign w:val="center"/>
          </w:tcPr>
          <w:p w14:paraId="20484228" w14:textId="7C27C04B" w:rsidR="0046462F" w:rsidRPr="001D16D7" w:rsidRDefault="0046462F" w:rsidP="000A6BE5">
            <w:pPr>
              <w:spacing w:after="0" w:line="240" w:lineRule="auto"/>
              <w:ind w:left="321"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w:t>
            </w:r>
            <w:proofErr w:type="spellStart"/>
            <w:r w:rsidRPr="001D16D7">
              <w:rPr>
                <w:rFonts w:ascii="Times New Roman" w:eastAsia="Times New Roman" w:hAnsi="Times New Roman"/>
                <w:sz w:val="24"/>
                <w:szCs w:val="24"/>
                <w:lang w:eastAsia="zh-CN"/>
              </w:rPr>
              <w:t>Thư</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đi</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trong</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nước</w:t>
            </w:r>
            <w:proofErr w:type="spellEnd"/>
          </w:p>
        </w:tc>
        <w:tc>
          <w:tcPr>
            <w:tcW w:w="1080" w:type="dxa"/>
            <w:gridSpan w:val="2"/>
          </w:tcPr>
          <w:p w14:paraId="0F1EC2F0" w14:textId="77777777" w:rsidR="0046462F" w:rsidRPr="001D16D7" w:rsidRDefault="0046462F" w:rsidP="0046462F">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06</w:t>
            </w:r>
          </w:p>
        </w:tc>
        <w:tc>
          <w:tcPr>
            <w:tcW w:w="1260" w:type="dxa"/>
          </w:tcPr>
          <w:p w14:paraId="2A2932D4" w14:textId="77777777" w:rsidR="0046462F" w:rsidRPr="001D16D7" w:rsidRDefault="0046462F" w:rsidP="0046462F">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440" w:type="dxa"/>
          </w:tcPr>
          <w:p w14:paraId="098FA6FE"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c>
          <w:tcPr>
            <w:tcW w:w="1440" w:type="dxa"/>
          </w:tcPr>
          <w:p w14:paraId="6D14F93E"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c>
          <w:tcPr>
            <w:tcW w:w="1300" w:type="dxa"/>
          </w:tcPr>
          <w:p w14:paraId="58AAA43A"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c>
          <w:tcPr>
            <w:tcW w:w="1418" w:type="dxa"/>
          </w:tcPr>
          <w:p w14:paraId="256B23B5"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r>
      <w:tr w:rsidR="002539D4" w:rsidRPr="001D16D7" w14:paraId="691D06D9" w14:textId="77777777" w:rsidTr="007F6E9C">
        <w:trPr>
          <w:gridAfter w:val="1"/>
          <w:wAfter w:w="439" w:type="dxa"/>
        </w:trPr>
        <w:tc>
          <w:tcPr>
            <w:tcW w:w="6526" w:type="dxa"/>
            <w:vAlign w:val="center"/>
          </w:tcPr>
          <w:p w14:paraId="7B334FD0" w14:textId="1E662852" w:rsidR="0046462F" w:rsidRPr="001D16D7" w:rsidRDefault="0046462F" w:rsidP="000A6BE5">
            <w:pPr>
              <w:spacing w:after="0" w:line="240" w:lineRule="auto"/>
              <w:ind w:left="321"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w:t>
            </w:r>
            <w:proofErr w:type="spellStart"/>
            <w:r w:rsidRPr="001D16D7">
              <w:rPr>
                <w:rFonts w:ascii="Times New Roman" w:eastAsia="Times New Roman" w:hAnsi="Times New Roman"/>
                <w:sz w:val="24"/>
                <w:szCs w:val="24"/>
                <w:lang w:eastAsia="zh-CN"/>
              </w:rPr>
              <w:t>Thư</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đi</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quốc</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tế</w:t>
            </w:r>
            <w:proofErr w:type="spellEnd"/>
          </w:p>
        </w:tc>
        <w:tc>
          <w:tcPr>
            <w:tcW w:w="1080" w:type="dxa"/>
            <w:gridSpan w:val="2"/>
          </w:tcPr>
          <w:p w14:paraId="7A89EB20" w14:textId="77777777" w:rsidR="0046462F" w:rsidRPr="001D16D7" w:rsidRDefault="0046462F" w:rsidP="0046462F">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07</w:t>
            </w:r>
          </w:p>
        </w:tc>
        <w:tc>
          <w:tcPr>
            <w:tcW w:w="1260" w:type="dxa"/>
          </w:tcPr>
          <w:p w14:paraId="180E218A" w14:textId="77777777" w:rsidR="0046462F" w:rsidRPr="001D16D7" w:rsidRDefault="0046462F" w:rsidP="0046462F">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440" w:type="dxa"/>
          </w:tcPr>
          <w:p w14:paraId="712968CC"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c>
          <w:tcPr>
            <w:tcW w:w="1440" w:type="dxa"/>
          </w:tcPr>
          <w:p w14:paraId="71F542A3"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c>
          <w:tcPr>
            <w:tcW w:w="1300" w:type="dxa"/>
          </w:tcPr>
          <w:p w14:paraId="690A4FF6"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c>
          <w:tcPr>
            <w:tcW w:w="1418" w:type="dxa"/>
          </w:tcPr>
          <w:p w14:paraId="4BAA8E2C"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r>
      <w:tr w:rsidR="002539D4" w:rsidRPr="001D16D7" w14:paraId="1E645CBA" w14:textId="77777777" w:rsidTr="007F6E9C">
        <w:trPr>
          <w:gridAfter w:val="1"/>
          <w:wAfter w:w="439" w:type="dxa"/>
        </w:trPr>
        <w:tc>
          <w:tcPr>
            <w:tcW w:w="6526" w:type="dxa"/>
            <w:vAlign w:val="center"/>
          </w:tcPr>
          <w:p w14:paraId="199C9D02" w14:textId="4ADAEED9" w:rsidR="0046462F" w:rsidRPr="001D16D7" w:rsidRDefault="0046462F" w:rsidP="000A6BE5">
            <w:pPr>
              <w:spacing w:after="0" w:line="240" w:lineRule="auto"/>
              <w:ind w:left="321"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w:t>
            </w:r>
            <w:proofErr w:type="spellStart"/>
            <w:r w:rsidRPr="001D16D7">
              <w:rPr>
                <w:rFonts w:ascii="Times New Roman" w:eastAsia="Times New Roman" w:hAnsi="Times New Roman"/>
                <w:sz w:val="24"/>
                <w:szCs w:val="24"/>
                <w:lang w:eastAsia="zh-CN"/>
              </w:rPr>
              <w:t>Thư</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quốc</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tế</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đến</w:t>
            </w:r>
            <w:proofErr w:type="spellEnd"/>
          </w:p>
        </w:tc>
        <w:tc>
          <w:tcPr>
            <w:tcW w:w="1080" w:type="dxa"/>
            <w:gridSpan w:val="2"/>
          </w:tcPr>
          <w:p w14:paraId="284017F7" w14:textId="77777777" w:rsidR="0046462F" w:rsidRPr="001D16D7" w:rsidRDefault="0046462F" w:rsidP="0046462F">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08</w:t>
            </w:r>
          </w:p>
        </w:tc>
        <w:tc>
          <w:tcPr>
            <w:tcW w:w="1260" w:type="dxa"/>
          </w:tcPr>
          <w:p w14:paraId="3DE42816" w14:textId="77777777" w:rsidR="0046462F" w:rsidRPr="001D16D7" w:rsidRDefault="0046462F" w:rsidP="0046462F">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440" w:type="dxa"/>
          </w:tcPr>
          <w:p w14:paraId="74E2A729"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c>
          <w:tcPr>
            <w:tcW w:w="1440" w:type="dxa"/>
          </w:tcPr>
          <w:p w14:paraId="7A9579EA"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c>
          <w:tcPr>
            <w:tcW w:w="1300" w:type="dxa"/>
          </w:tcPr>
          <w:p w14:paraId="53730695"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c>
          <w:tcPr>
            <w:tcW w:w="1418" w:type="dxa"/>
          </w:tcPr>
          <w:p w14:paraId="7ED076A4"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r>
      <w:tr w:rsidR="002539D4" w:rsidRPr="001D16D7" w14:paraId="3059B76F" w14:textId="77777777" w:rsidTr="007F6E9C">
        <w:trPr>
          <w:gridAfter w:val="1"/>
          <w:wAfter w:w="439" w:type="dxa"/>
        </w:trPr>
        <w:tc>
          <w:tcPr>
            <w:tcW w:w="6526" w:type="dxa"/>
            <w:vAlign w:val="center"/>
          </w:tcPr>
          <w:p w14:paraId="0B461BD2" w14:textId="3180ED07" w:rsidR="0046462F" w:rsidRPr="001D16D7" w:rsidRDefault="0046462F" w:rsidP="000A6BE5">
            <w:pPr>
              <w:spacing w:after="0" w:line="240" w:lineRule="auto"/>
              <w:ind w:left="321" w:right="-72"/>
              <w:rPr>
                <w:rFonts w:ascii="Times New Roman" w:eastAsia="Times New Roman" w:hAnsi="Times New Roman"/>
                <w:b/>
                <w:bCs/>
                <w:i/>
                <w:sz w:val="24"/>
                <w:szCs w:val="24"/>
                <w:lang w:eastAsia="zh-CN"/>
              </w:rPr>
            </w:pPr>
            <w:r w:rsidRPr="001D16D7">
              <w:rPr>
                <w:rFonts w:ascii="Times New Roman" w:eastAsia="Times New Roman" w:hAnsi="Times New Roman"/>
                <w:b/>
                <w:bCs/>
                <w:i/>
                <w:sz w:val="24"/>
                <w:szCs w:val="24"/>
                <w:lang w:eastAsia="zh-CN"/>
              </w:rPr>
              <w:t xml:space="preserve">2.2. </w:t>
            </w:r>
            <w:proofErr w:type="spellStart"/>
            <w:r w:rsidRPr="001D16D7">
              <w:rPr>
                <w:rFonts w:ascii="Times New Roman" w:eastAsia="Times New Roman" w:hAnsi="Times New Roman"/>
                <w:b/>
                <w:bCs/>
                <w:i/>
                <w:sz w:val="24"/>
                <w:szCs w:val="24"/>
                <w:lang w:eastAsia="zh-CN"/>
              </w:rPr>
              <w:t>Dịch</w:t>
            </w:r>
            <w:proofErr w:type="spellEnd"/>
            <w:r w:rsidRPr="001D16D7">
              <w:rPr>
                <w:rFonts w:ascii="Times New Roman" w:eastAsia="Times New Roman" w:hAnsi="Times New Roman"/>
                <w:b/>
                <w:bCs/>
                <w:i/>
                <w:sz w:val="24"/>
                <w:szCs w:val="24"/>
                <w:lang w:eastAsia="zh-CN"/>
              </w:rPr>
              <w:t xml:space="preserve"> </w:t>
            </w:r>
            <w:proofErr w:type="spellStart"/>
            <w:r w:rsidRPr="001D16D7">
              <w:rPr>
                <w:rFonts w:ascii="Times New Roman" w:eastAsia="Times New Roman" w:hAnsi="Times New Roman"/>
                <w:b/>
                <w:bCs/>
                <w:i/>
                <w:sz w:val="24"/>
                <w:szCs w:val="24"/>
                <w:lang w:eastAsia="zh-CN"/>
              </w:rPr>
              <w:t>vụ</w:t>
            </w:r>
            <w:proofErr w:type="spellEnd"/>
            <w:r w:rsidRPr="001D16D7">
              <w:rPr>
                <w:rFonts w:ascii="Times New Roman" w:eastAsia="Times New Roman" w:hAnsi="Times New Roman"/>
                <w:b/>
                <w:bCs/>
                <w:i/>
                <w:sz w:val="24"/>
                <w:szCs w:val="24"/>
                <w:lang w:eastAsia="zh-CN"/>
              </w:rPr>
              <w:t xml:space="preserve"> </w:t>
            </w:r>
            <w:proofErr w:type="spellStart"/>
            <w:r w:rsidRPr="001D16D7">
              <w:rPr>
                <w:rFonts w:ascii="Times New Roman" w:eastAsia="Times New Roman" w:hAnsi="Times New Roman"/>
                <w:b/>
                <w:bCs/>
                <w:i/>
                <w:sz w:val="24"/>
                <w:szCs w:val="24"/>
                <w:lang w:eastAsia="zh-CN"/>
              </w:rPr>
              <w:t>gói</w:t>
            </w:r>
            <w:proofErr w:type="spellEnd"/>
            <w:r w:rsidRPr="001D16D7">
              <w:rPr>
                <w:rFonts w:ascii="Times New Roman" w:eastAsia="Times New Roman" w:hAnsi="Times New Roman"/>
                <w:b/>
                <w:bCs/>
                <w:i/>
                <w:sz w:val="24"/>
                <w:szCs w:val="24"/>
                <w:lang w:val="vi-VN" w:eastAsia="zh-CN"/>
              </w:rPr>
              <w:t xml:space="preserve">, </w:t>
            </w:r>
            <w:proofErr w:type="spellStart"/>
            <w:r w:rsidRPr="001D16D7">
              <w:rPr>
                <w:rFonts w:ascii="Times New Roman" w:eastAsia="Times New Roman" w:hAnsi="Times New Roman"/>
                <w:b/>
                <w:bCs/>
                <w:i/>
                <w:sz w:val="24"/>
                <w:szCs w:val="24"/>
                <w:lang w:eastAsia="zh-CN"/>
              </w:rPr>
              <w:t>kiện</w:t>
            </w:r>
            <w:proofErr w:type="spellEnd"/>
            <w:r w:rsidRPr="001D16D7">
              <w:rPr>
                <w:rFonts w:ascii="Times New Roman" w:eastAsia="Times New Roman" w:hAnsi="Times New Roman"/>
                <w:b/>
                <w:bCs/>
                <w:i/>
                <w:sz w:val="24"/>
                <w:szCs w:val="24"/>
                <w:lang w:eastAsia="zh-CN"/>
              </w:rPr>
              <w:t xml:space="preserve"> </w:t>
            </w:r>
            <w:r w:rsidRPr="001D16D7">
              <w:rPr>
                <w:rFonts w:ascii="Times New Roman" w:eastAsia="Times New Roman" w:hAnsi="Times New Roman"/>
                <w:bCs/>
                <w:sz w:val="24"/>
                <w:szCs w:val="24"/>
                <w:lang w:eastAsia="zh-CN"/>
              </w:rPr>
              <w:t>(09=10+...+12)</w:t>
            </w:r>
          </w:p>
        </w:tc>
        <w:tc>
          <w:tcPr>
            <w:tcW w:w="1080" w:type="dxa"/>
            <w:gridSpan w:val="2"/>
          </w:tcPr>
          <w:p w14:paraId="1BA60F5F" w14:textId="77777777" w:rsidR="0046462F" w:rsidRPr="001D16D7" w:rsidRDefault="0046462F" w:rsidP="0046462F">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09</w:t>
            </w:r>
          </w:p>
        </w:tc>
        <w:tc>
          <w:tcPr>
            <w:tcW w:w="1260" w:type="dxa"/>
          </w:tcPr>
          <w:p w14:paraId="4CA87F4F" w14:textId="17DDFB30" w:rsidR="0046462F" w:rsidRPr="001D16D7" w:rsidRDefault="0089721C" w:rsidP="0046462F">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440" w:type="dxa"/>
          </w:tcPr>
          <w:p w14:paraId="7728E4B2"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c>
          <w:tcPr>
            <w:tcW w:w="1440" w:type="dxa"/>
          </w:tcPr>
          <w:p w14:paraId="34023F43"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c>
          <w:tcPr>
            <w:tcW w:w="1300" w:type="dxa"/>
          </w:tcPr>
          <w:p w14:paraId="5541CBAC"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c>
          <w:tcPr>
            <w:tcW w:w="1418" w:type="dxa"/>
          </w:tcPr>
          <w:p w14:paraId="582F799F"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r>
      <w:tr w:rsidR="002539D4" w:rsidRPr="001D16D7" w14:paraId="2B9D4678" w14:textId="77777777" w:rsidTr="007F6E9C">
        <w:trPr>
          <w:gridAfter w:val="1"/>
          <w:wAfter w:w="439" w:type="dxa"/>
        </w:trPr>
        <w:tc>
          <w:tcPr>
            <w:tcW w:w="6526" w:type="dxa"/>
            <w:vAlign w:val="center"/>
          </w:tcPr>
          <w:p w14:paraId="7CDEDBA9" w14:textId="5C296AAF" w:rsidR="0046462F" w:rsidRPr="001D16D7" w:rsidRDefault="0046462F" w:rsidP="000A6BE5">
            <w:pPr>
              <w:spacing w:after="0" w:line="240" w:lineRule="auto"/>
              <w:ind w:left="321"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w:t>
            </w:r>
            <w:proofErr w:type="spellStart"/>
            <w:r w:rsidRPr="001D16D7">
              <w:rPr>
                <w:rFonts w:ascii="Times New Roman" w:eastAsia="Times New Roman" w:hAnsi="Times New Roman"/>
                <w:sz w:val="24"/>
                <w:szCs w:val="24"/>
                <w:lang w:eastAsia="zh-CN"/>
              </w:rPr>
              <w:t>Gói</w:t>
            </w:r>
            <w:proofErr w:type="spellEnd"/>
            <w:r w:rsidRPr="001D16D7">
              <w:rPr>
                <w:rFonts w:ascii="Times New Roman" w:eastAsia="Times New Roman" w:hAnsi="Times New Roman"/>
                <w:sz w:val="24"/>
                <w:szCs w:val="24"/>
                <w:lang w:val="vi-VN" w:eastAsia="zh-CN"/>
              </w:rPr>
              <w:t xml:space="preserve">, </w:t>
            </w:r>
            <w:proofErr w:type="spellStart"/>
            <w:r w:rsidRPr="001D16D7">
              <w:rPr>
                <w:rFonts w:ascii="Times New Roman" w:eastAsia="Times New Roman" w:hAnsi="Times New Roman"/>
                <w:sz w:val="24"/>
                <w:szCs w:val="24"/>
                <w:lang w:eastAsia="zh-CN"/>
              </w:rPr>
              <w:t>kiện</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đi</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trong</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nước</w:t>
            </w:r>
            <w:proofErr w:type="spellEnd"/>
          </w:p>
        </w:tc>
        <w:tc>
          <w:tcPr>
            <w:tcW w:w="1080" w:type="dxa"/>
            <w:gridSpan w:val="2"/>
          </w:tcPr>
          <w:p w14:paraId="0C9DE765" w14:textId="77777777" w:rsidR="0046462F" w:rsidRPr="001D16D7" w:rsidRDefault="0046462F" w:rsidP="0046462F">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10</w:t>
            </w:r>
          </w:p>
        </w:tc>
        <w:tc>
          <w:tcPr>
            <w:tcW w:w="1260" w:type="dxa"/>
          </w:tcPr>
          <w:p w14:paraId="20C2D10E" w14:textId="77777777" w:rsidR="0046462F" w:rsidRPr="001D16D7" w:rsidRDefault="0046462F" w:rsidP="0046462F">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440" w:type="dxa"/>
          </w:tcPr>
          <w:p w14:paraId="6CDAC4E0"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c>
          <w:tcPr>
            <w:tcW w:w="1440" w:type="dxa"/>
          </w:tcPr>
          <w:p w14:paraId="16880481"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c>
          <w:tcPr>
            <w:tcW w:w="1300" w:type="dxa"/>
          </w:tcPr>
          <w:p w14:paraId="7B2189E6"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c>
          <w:tcPr>
            <w:tcW w:w="1418" w:type="dxa"/>
          </w:tcPr>
          <w:p w14:paraId="50B42FDE"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r>
      <w:tr w:rsidR="002539D4" w:rsidRPr="001D16D7" w14:paraId="1AC85BD4" w14:textId="77777777" w:rsidTr="007F6E9C">
        <w:trPr>
          <w:gridAfter w:val="1"/>
          <w:wAfter w:w="439" w:type="dxa"/>
        </w:trPr>
        <w:tc>
          <w:tcPr>
            <w:tcW w:w="6526" w:type="dxa"/>
            <w:vAlign w:val="center"/>
          </w:tcPr>
          <w:p w14:paraId="4BA535DF" w14:textId="4A48BC4B" w:rsidR="0046462F" w:rsidRPr="001D16D7" w:rsidRDefault="0046462F" w:rsidP="000A6BE5">
            <w:pPr>
              <w:spacing w:after="0" w:line="240" w:lineRule="auto"/>
              <w:ind w:left="321"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lastRenderedPageBreak/>
              <w:t xml:space="preserve">    - </w:t>
            </w:r>
            <w:proofErr w:type="spellStart"/>
            <w:r w:rsidRPr="001D16D7">
              <w:rPr>
                <w:rFonts w:ascii="Times New Roman" w:eastAsia="Times New Roman" w:hAnsi="Times New Roman"/>
                <w:sz w:val="24"/>
                <w:szCs w:val="24"/>
                <w:lang w:eastAsia="zh-CN"/>
              </w:rPr>
              <w:t>Gói</w:t>
            </w:r>
            <w:proofErr w:type="spellEnd"/>
            <w:r w:rsidRPr="001D16D7">
              <w:rPr>
                <w:rFonts w:ascii="Times New Roman" w:eastAsia="Times New Roman" w:hAnsi="Times New Roman"/>
                <w:sz w:val="24"/>
                <w:szCs w:val="24"/>
                <w:lang w:val="vi-VN" w:eastAsia="zh-CN"/>
              </w:rPr>
              <w:t xml:space="preserve">, </w:t>
            </w:r>
            <w:proofErr w:type="spellStart"/>
            <w:r w:rsidRPr="001D16D7">
              <w:rPr>
                <w:rFonts w:ascii="Times New Roman" w:eastAsia="Times New Roman" w:hAnsi="Times New Roman"/>
                <w:sz w:val="24"/>
                <w:szCs w:val="24"/>
                <w:lang w:eastAsia="zh-CN"/>
              </w:rPr>
              <w:t>kiện</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đi</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quốc</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tế</w:t>
            </w:r>
            <w:proofErr w:type="spellEnd"/>
          </w:p>
        </w:tc>
        <w:tc>
          <w:tcPr>
            <w:tcW w:w="1080" w:type="dxa"/>
            <w:gridSpan w:val="2"/>
          </w:tcPr>
          <w:p w14:paraId="1C108268" w14:textId="77777777" w:rsidR="0046462F" w:rsidRPr="001D16D7" w:rsidRDefault="0046462F" w:rsidP="0046462F">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11</w:t>
            </w:r>
          </w:p>
        </w:tc>
        <w:tc>
          <w:tcPr>
            <w:tcW w:w="1260" w:type="dxa"/>
          </w:tcPr>
          <w:p w14:paraId="406793D1" w14:textId="77777777" w:rsidR="0046462F" w:rsidRPr="001D16D7" w:rsidRDefault="0046462F" w:rsidP="0046462F">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440" w:type="dxa"/>
          </w:tcPr>
          <w:p w14:paraId="609E9011"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c>
          <w:tcPr>
            <w:tcW w:w="1440" w:type="dxa"/>
          </w:tcPr>
          <w:p w14:paraId="170598B4"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c>
          <w:tcPr>
            <w:tcW w:w="1300" w:type="dxa"/>
          </w:tcPr>
          <w:p w14:paraId="4CBFF221"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c>
          <w:tcPr>
            <w:tcW w:w="1418" w:type="dxa"/>
          </w:tcPr>
          <w:p w14:paraId="7AB8B36D"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r>
      <w:tr w:rsidR="002539D4" w:rsidRPr="001D16D7" w14:paraId="1B930919" w14:textId="77777777" w:rsidTr="007F6E9C">
        <w:trPr>
          <w:gridAfter w:val="1"/>
          <w:wAfter w:w="439" w:type="dxa"/>
        </w:trPr>
        <w:tc>
          <w:tcPr>
            <w:tcW w:w="6526" w:type="dxa"/>
            <w:vAlign w:val="center"/>
          </w:tcPr>
          <w:p w14:paraId="137797FB" w14:textId="4F89BB85" w:rsidR="0046462F" w:rsidRPr="001D16D7" w:rsidRDefault="0046462F" w:rsidP="000A6BE5">
            <w:pPr>
              <w:spacing w:after="0" w:line="240" w:lineRule="auto"/>
              <w:ind w:left="321"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 </w:t>
            </w:r>
            <w:proofErr w:type="spellStart"/>
            <w:r w:rsidRPr="001D16D7">
              <w:rPr>
                <w:rFonts w:ascii="Times New Roman" w:eastAsia="Times New Roman" w:hAnsi="Times New Roman"/>
                <w:sz w:val="24"/>
                <w:szCs w:val="24"/>
                <w:lang w:eastAsia="zh-CN"/>
              </w:rPr>
              <w:t>Gói</w:t>
            </w:r>
            <w:proofErr w:type="spellEnd"/>
            <w:r w:rsidRPr="001D16D7">
              <w:rPr>
                <w:rFonts w:ascii="Times New Roman" w:eastAsia="Times New Roman" w:hAnsi="Times New Roman"/>
                <w:sz w:val="24"/>
                <w:szCs w:val="24"/>
                <w:lang w:val="vi-VN" w:eastAsia="zh-CN"/>
              </w:rPr>
              <w:t xml:space="preserve">, </w:t>
            </w:r>
            <w:proofErr w:type="spellStart"/>
            <w:r w:rsidRPr="001D16D7">
              <w:rPr>
                <w:rFonts w:ascii="Times New Roman" w:eastAsia="Times New Roman" w:hAnsi="Times New Roman"/>
                <w:sz w:val="24"/>
                <w:szCs w:val="24"/>
                <w:lang w:eastAsia="zh-CN"/>
              </w:rPr>
              <w:t>kiện</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quốc</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tế</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đến</w:t>
            </w:r>
            <w:proofErr w:type="spellEnd"/>
          </w:p>
        </w:tc>
        <w:tc>
          <w:tcPr>
            <w:tcW w:w="1080" w:type="dxa"/>
            <w:gridSpan w:val="2"/>
          </w:tcPr>
          <w:p w14:paraId="6E0E21FE" w14:textId="77777777" w:rsidR="0046462F" w:rsidRPr="001D16D7" w:rsidRDefault="0046462F" w:rsidP="0046462F">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12</w:t>
            </w:r>
          </w:p>
        </w:tc>
        <w:tc>
          <w:tcPr>
            <w:tcW w:w="1260" w:type="dxa"/>
          </w:tcPr>
          <w:p w14:paraId="2F3AF4C0" w14:textId="77777777" w:rsidR="0046462F" w:rsidRPr="001D16D7" w:rsidRDefault="0046462F" w:rsidP="0046462F">
            <w:pPr>
              <w:spacing w:before="40" w:after="40" w:line="240" w:lineRule="auto"/>
              <w:jc w:val="center"/>
              <w:rPr>
                <w:rFonts w:ascii="Times New Roman" w:eastAsia="Times New Roman" w:hAnsi="Times New Roman"/>
                <w:i/>
                <w:sz w:val="24"/>
                <w:szCs w:val="24"/>
              </w:rPr>
            </w:pPr>
            <w:r w:rsidRPr="001D16D7">
              <w:rPr>
                <w:rFonts w:ascii="Times New Roman" w:eastAsia="Times New Roman" w:hAnsi="Times New Roman"/>
                <w:i/>
                <w:sz w:val="24"/>
                <w:szCs w:val="24"/>
                <w:lang w:val="vi-VN"/>
              </w:rPr>
              <w:t>Cái</w:t>
            </w:r>
          </w:p>
        </w:tc>
        <w:tc>
          <w:tcPr>
            <w:tcW w:w="1440" w:type="dxa"/>
          </w:tcPr>
          <w:p w14:paraId="03CC3DC0"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c>
          <w:tcPr>
            <w:tcW w:w="1440" w:type="dxa"/>
          </w:tcPr>
          <w:p w14:paraId="6650D5F5"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c>
          <w:tcPr>
            <w:tcW w:w="1300" w:type="dxa"/>
          </w:tcPr>
          <w:p w14:paraId="462D15BC"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c>
          <w:tcPr>
            <w:tcW w:w="1418" w:type="dxa"/>
          </w:tcPr>
          <w:p w14:paraId="4AA79F31"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r>
      <w:tr w:rsidR="002539D4" w:rsidRPr="001D16D7" w14:paraId="1BBBB6DA" w14:textId="77777777" w:rsidTr="007F6E9C">
        <w:trPr>
          <w:gridAfter w:val="1"/>
          <w:wAfter w:w="439" w:type="dxa"/>
        </w:trPr>
        <w:tc>
          <w:tcPr>
            <w:tcW w:w="6526" w:type="dxa"/>
            <w:vAlign w:val="center"/>
          </w:tcPr>
          <w:p w14:paraId="7909C048" w14:textId="77777777" w:rsidR="0046462F" w:rsidRPr="001D16D7" w:rsidRDefault="0046462F" w:rsidP="0046462F">
            <w:pPr>
              <w:spacing w:after="0" w:line="240" w:lineRule="auto"/>
              <w:rPr>
                <w:rFonts w:ascii="Times New Roman" w:eastAsia="Times New Roman" w:hAnsi="Times New Roman"/>
                <w:b/>
                <w:sz w:val="24"/>
                <w:szCs w:val="24"/>
                <w:lang w:val="vi-VN" w:eastAsia="zh-CN"/>
              </w:rPr>
            </w:pPr>
            <w:r w:rsidRPr="001D16D7">
              <w:rPr>
                <w:rFonts w:ascii="Times New Roman" w:eastAsia="Times New Roman" w:hAnsi="Times New Roman"/>
                <w:b/>
                <w:sz w:val="24"/>
                <w:szCs w:val="24"/>
                <w:lang w:eastAsia="zh-CN"/>
              </w:rPr>
              <w:t xml:space="preserve">3. </w:t>
            </w:r>
            <w:proofErr w:type="spellStart"/>
            <w:r w:rsidRPr="001D16D7">
              <w:rPr>
                <w:rFonts w:ascii="Times New Roman" w:eastAsia="Times New Roman" w:hAnsi="Times New Roman"/>
                <w:b/>
                <w:sz w:val="24"/>
                <w:szCs w:val="24"/>
                <w:lang w:eastAsia="zh-CN"/>
              </w:rPr>
              <w:t>Số</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tiền</w:t>
            </w:r>
            <w:proofErr w:type="spellEnd"/>
            <w:r w:rsidRPr="001D16D7">
              <w:rPr>
                <w:rFonts w:ascii="Times New Roman" w:eastAsia="Times New Roman" w:hAnsi="Times New Roman"/>
                <w:b/>
                <w:sz w:val="24"/>
                <w:szCs w:val="24"/>
                <w:lang w:eastAsia="zh-CN"/>
              </w:rPr>
              <w:t xml:space="preserve"> DNBC </w:t>
            </w:r>
            <w:proofErr w:type="spellStart"/>
            <w:r w:rsidRPr="001D16D7">
              <w:rPr>
                <w:rFonts w:ascii="Times New Roman" w:eastAsia="Times New Roman" w:hAnsi="Times New Roman"/>
                <w:b/>
                <w:sz w:val="24"/>
                <w:szCs w:val="24"/>
                <w:lang w:eastAsia="zh-CN"/>
              </w:rPr>
              <w:t>nộp</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ngân</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sách</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nhà</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nước</w:t>
            </w:r>
            <w:proofErr w:type="spellEnd"/>
            <w:r w:rsidRPr="001D16D7">
              <w:rPr>
                <w:rFonts w:ascii="Times New Roman" w:eastAsia="Times New Roman" w:hAnsi="Times New Roman"/>
                <w:b/>
                <w:sz w:val="24"/>
                <w:szCs w:val="24"/>
                <w:lang w:eastAsia="zh-CN"/>
              </w:rPr>
              <w:t xml:space="preserve"> </w:t>
            </w:r>
            <w:r w:rsidRPr="001D16D7">
              <w:rPr>
                <w:rFonts w:ascii="Times New Roman" w:eastAsia="Times New Roman" w:hAnsi="Times New Roman"/>
                <w:sz w:val="24"/>
                <w:szCs w:val="24"/>
                <w:lang w:eastAsia="zh-CN"/>
              </w:rPr>
              <w:t>(13=14+...+17)</w:t>
            </w:r>
          </w:p>
          <w:p w14:paraId="72D0C5F1" w14:textId="732079BD" w:rsidR="0046462F" w:rsidRPr="001D16D7" w:rsidRDefault="000A6BE5" w:rsidP="000A6BE5">
            <w:pPr>
              <w:spacing w:after="0" w:line="240" w:lineRule="auto"/>
              <w:ind w:left="321"/>
              <w:rPr>
                <w:rFonts w:ascii="Times New Roman" w:eastAsia="Times New Roman" w:hAnsi="Times New Roman"/>
                <w:b/>
                <w:sz w:val="24"/>
                <w:szCs w:val="24"/>
                <w:lang w:eastAsia="zh-CN"/>
              </w:rPr>
            </w:pPr>
            <w:r w:rsidRPr="001D16D7">
              <w:rPr>
                <w:rFonts w:ascii="Times New Roman" w:eastAsia="Times New Roman" w:hAnsi="Times New Roman"/>
                <w:b/>
                <w:i/>
                <w:sz w:val="24"/>
                <w:szCs w:val="24"/>
                <w:lang w:val="vi-VN" w:eastAsia="zh-CN"/>
              </w:rPr>
              <w:t>Trong đó</w:t>
            </w:r>
          </w:p>
        </w:tc>
        <w:tc>
          <w:tcPr>
            <w:tcW w:w="1080" w:type="dxa"/>
            <w:gridSpan w:val="2"/>
          </w:tcPr>
          <w:p w14:paraId="4E46A1CA" w14:textId="77777777" w:rsidR="0046462F" w:rsidRPr="001D16D7" w:rsidRDefault="0046462F" w:rsidP="0046462F">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13</w:t>
            </w:r>
          </w:p>
        </w:tc>
        <w:tc>
          <w:tcPr>
            <w:tcW w:w="1260" w:type="dxa"/>
            <w:vAlign w:val="center"/>
          </w:tcPr>
          <w:p w14:paraId="06B9AA50" w14:textId="77777777" w:rsidR="0046462F" w:rsidRPr="001D16D7" w:rsidRDefault="0046462F" w:rsidP="0046462F">
            <w:pPr>
              <w:spacing w:before="40" w:after="0" w:line="240" w:lineRule="auto"/>
              <w:jc w:val="center"/>
              <w:rPr>
                <w:rFonts w:ascii="Times New Roman" w:eastAsia="Times New Roman" w:hAnsi="Times New Roman"/>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440" w:type="dxa"/>
          </w:tcPr>
          <w:p w14:paraId="1BC77011"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c>
          <w:tcPr>
            <w:tcW w:w="1440" w:type="dxa"/>
            <w:vAlign w:val="center"/>
          </w:tcPr>
          <w:p w14:paraId="54DFB6D5" w14:textId="77777777" w:rsidR="0046462F" w:rsidRPr="007F6E9C" w:rsidRDefault="0046462F" w:rsidP="0046462F">
            <w:pPr>
              <w:spacing w:after="0"/>
              <w:jc w:val="center"/>
            </w:pPr>
            <w:r w:rsidRPr="007F6E9C">
              <w:rPr>
                <w:rFonts w:ascii="Times New Roman" w:eastAsia="Times New Roman" w:hAnsi="Times New Roman"/>
              </w:rPr>
              <w:t>X</w:t>
            </w:r>
          </w:p>
        </w:tc>
        <w:tc>
          <w:tcPr>
            <w:tcW w:w="1300" w:type="dxa"/>
            <w:vAlign w:val="center"/>
          </w:tcPr>
          <w:p w14:paraId="2575F19B" w14:textId="77777777" w:rsidR="0046462F" w:rsidRPr="007F6E9C" w:rsidRDefault="0046462F" w:rsidP="0046462F">
            <w:pPr>
              <w:spacing w:after="0"/>
              <w:jc w:val="center"/>
            </w:pPr>
            <w:r w:rsidRPr="007F6E9C">
              <w:rPr>
                <w:rFonts w:ascii="Times New Roman" w:eastAsia="Times New Roman" w:hAnsi="Times New Roman"/>
              </w:rPr>
              <w:t>X</w:t>
            </w:r>
          </w:p>
        </w:tc>
        <w:tc>
          <w:tcPr>
            <w:tcW w:w="1418" w:type="dxa"/>
            <w:vAlign w:val="center"/>
          </w:tcPr>
          <w:p w14:paraId="38C29430" w14:textId="77777777" w:rsidR="0046462F" w:rsidRPr="007F6E9C" w:rsidRDefault="0046462F" w:rsidP="0046462F">
            <w:pPr>
              <w:spacing w:after="0"/>
              <w:jc w:val="center"/>
            </w:pPr>
            <w:r w:rsidRPr="007F6E9C">
              <w:rPr>
                <w:rFonts w:ascii="Times New Roman" w:eastAsia="Times New Roman" w:hAnsi="Times New Roman"/>
              </w:rPr>
              <w:t>X</w:t>
            </w:r>
          </w:p>
        </w:tc>
      </w:tr>
      <w:tr w:rsidR="002539D4" w:rsidRPr="001D16D7" w14:paraId="3E4B5ADC" w14:textId="77777777" w:rsidTr="007F6E9C">
        <w:trPr>
          <w:gridAfter w:val="1"/>
          <w:wAfter w:w="439" w:type="dxa"/>
        </w:trPr>
        <w:tc>
          <w:tcPr>
            <w:tcW w:w="6526" w:type="dxa"/>
            <w:vAlign w:val="center"/>
          </w:tcPr>
          <w:p w14:paraId="0B6292A1" w14:textId="675616F8" w:rsidR="0046462F" w:rsidRPr="001D16D7" w:rsidRDefault="0046462F" w:rsidP="000A6BE5">
            <w:pPr>
              <w:spacing w:after="0" w:line="240" w:lineRule="auto"/>
              <w:ind w:left="604"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Thuế</w:t>
            </w:r>
            <w:proofErr w:type="spellEnd"/>
            <w:r w:rsidRPr="001D16D7">
              <w:rPr>
                <w:rFonts w:ascii="Times New Roman" w:eastAsia="Times New Roman" w:hAnsi="Times New Roman"/>
                <w:sz w:val="24"/>
                <w:szCs w:val="24"/>
                <w:lang w:eastAsia="zh-CN"/>
              </w:rPr>
              <w:t xml:space="preserve"> GTGT</w:t>
            </w:r>
          </w:p>
        </w:tc>
        <w:tc>
          <w:tcPr>
            <w:tcW w:w="1080" w:type="dxa"/>
            <w:gridSpan w:val="2"/>
          </w:tcPr>
          <w:p w14:paraId="5F9FDE43" w14:textId="77777777" w:rsidR="0046462F" w:rsidRPr="001D16D7" w:rsidRDefault="0046462F" w:rsidP="0046462F">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14</w:t>
            </w:r>
          </w:p>
        </w:tc>
        <w:tc>
          <w:tcPr>
            <w:tcW w:w="1260" w:type="dxa"/>
            <w:vAlign w:val="center"/>
          </w:tcPr>
          <w:p w14:paraId="131E9DE3" w14:textId="77777777" w:rsidR="0046462F" w:rsidRPr="001D16D7" w:rsidRDefault="0046462F" w:rsidP="0046462F">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440" w:type="dxa"/>
          </w:tcPr>
          <w:p w14:paraId="189BD65F"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c>
          <w:tcPr>
            <w:tcW w:w="1440" w:type="dxa"/>
            <w:vAlign w:val="center"/>
          </w:tcPr>
          <w:p w14:paraId="010A43D5" w14:textId="77777777" w:rsidR="0046462F" w:rsidRPr="007F6E9C" w:rsidRDefault="0046462F" w:rsidP="0046462F">
            <w:pPr>
              <w:spacing w:after="0"/>
              <w:jc w:val="center"/>
            </w:pPr>
            <w:r w:rsidRPr="007F6E9C">
              <w:rPr>
                <w:rFonts w:ascii="Times New Roman" w:eastAsia="Times New Roman" w:hAnsi="Times New Roman"/>
              </w:rPr>
              <w:t>X</w:t>
            </w:r>
          </w:p>
        </w:tc>
        <w:tc>
          <w:tcPr>
            <w:tcW w:w="1300" w:type="dxa"/>
            <w:vAlign w:val="center"/>
          </w:tcPr>
          <w:p w14:paraId="01D8E24D" w14:textId="77777777" w:rsidR="0046462F" w:rsidRPr="007F6E9C" w:rsidRDefault="0046462F" w:rsidP="0046462F">
            <w:pPr>
              <w:spacing w:after="0"/>
              <w:jc w:val="center"/>
            </w:pPr>
            <w:r w:rsidRPr="007F6E9C">
              <w:rPr>
                <w:rFonts w:ascii="Times New Roman" w:eastAsia="Times New Roman" w:hAnsi="Times New Roman"/>
              </w:rPr>
              <w:t>X</w:t>
            </w:r>
          </w:p>
        </w:tc>
        <w:tc>
          <w:tcPr>
            <w:tcW w:w="1418" w:type="dxa"/>
            <w:vAlign w:val="center"/>
          </w:tcPr>
          <w:p w14:paraId="786E65FC" w14:textId="77777777" w:rsidR="0046462F" w:rsidRPr="007F6E9C" w:rsidRDefault="0046462F" w:rsidP="0046462F">
            <w:pPr>
              <w:spacing w:after="0"/>
              <w:jc w:val="center"/>
            </w:pPr>
            <w:r w:rsidRPr="007F6E9C">
              <w:rPr>
                <w:rFonts w:ascii="Times New Roman" w:eastAsia="Times New Roman" w:hAnsi="Times New Roman"/>
              </w:rPr>
              <w:t>X</w:t>
            </w:r>
          </w:p>
        </w:tc>
      </w:tr>
      <w:tr w:rsidR="002539D4" w:rsidRPr="001D16D7" w14:paraId="2E1B92FE" w14:textId="77777777" w:rsidTr="007F6E9C">
        <w:trPr>
          <w:gridAfter w:val="1"/>
          <w:wAfter w:w="439" w:type="dxa"/>
        </w:trPr>
        <w:tc>
          <w:tcPr>
            <w:tcW w:w="6526" w:type="dxa"/>
            <w:vAlign w:val="center"/>
          </w:tcPr>
          <w:p w14:paraId="6BE98136" w14:textId="042CF94B" w:rsidR="0046462F" w:rsidRPr="001D16D7" w:rsidRDefault="0046462F" w:rsidP="000A6BE5">
            <w:pPr>
              <w:spacing w:after="0" w:line="240" w:lineRule="auto"/>
              <w:ind w:left="604"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Thuế</w:t>
            </w:r>
            <w:proofErr w:type="spellEnd"/>
            <w:r w:rsidRPr="001D16D7">
              <w:rPr>
                <w:rFonts w:ascii="Times New Roman" w:eastAsia="Times New Roman" w:hAnsi="Times New Roman"/>
                <w:sz w:val="24"/>
                <w:szCs w:val="24"/>
                <w:lang w:eastAsia="zh-CN"/>
              </w:rPr>
              <w:t xml:space="preserve"> TNDN</w:t>
            </w:r>
          </w:p>
        </w:tc>
        <w:tc>
          <w:tcPr>
            <w:tcW w:w="1080" w:type="dxa"/>
            <w:gridSpan w:val="2"/>
          </w:tcPr>
          <w:p w14:paraId="780EE5E8" w14:textId="77777777" w:rsidR="0046462F" w:rsidRPr="001D16D7" w:rsidRDefault="0046462F" w:rsidP="0046462F">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15</w:t>
            </w:r>
          </w:p>
        </w:tc>
        <w:tc>
          <w:tcPr>
            <w:tcW w:w="1260" w:type="dxa"/>
            <w:vAlign w:val="center"/>
          </w:tcPr>
          <w:p w14:paraId="6E96E7B2" w14:textId="77777777" w:rsidR="0046462F" w:rsidRPr="001D16D7" w:rsidRDefault="0046462F" w:rsidP="0046462F">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440" w:type="dxa"/>
          </w:tcPr>
          <w:p w14:paraId="2E437F97"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c>
          <w:tcPr>
            <w:tcW w:w="1440" w:type="dxa"/>
            <w:vAlign w:val="center"/>
          </w:tcPr>
          <w:p w14:paraId="238C8B7A" w14:textId="77777777" w:rsidR="0046462F" w:rsidRPr="007F6E9C" w:rsidRDefault="0046462F" w:rsidP="0046462F">
            <w:pPr>
              <w:spacing w:after="0"/>
              <w:jc w:val="center"/>
            </w:pPr>
            <w:r w:rsidRPr="007F6E9C">
              <w:rPr>
                <w:rFonts w:ascii="Times New Roman" w:eastAsia="Times New Roman" w:hAnsi="Times New Roman"/>
              </w:rPr>
              <w:t>X</w:t>
            </w:r>
          </w:p>
        </w:tc>
        <w:tc>
          <w:tcPr>
            <w:tcW w:w="1300" w:type="dxa"/>
            <w:vAlign w:val="center"/>
          </w:tcPr>
          <w:p w14:paraId="61CF8B47" w14:textId="77777777" w:rsidR="0046462F" w:rsidRPr="007F6E9C" w:rsidRDefault="0046462F" w:rsidP="0046462F">
            <w:pPr>
              <w:spacing w:after="0"/>
              <w:jc w:val="center"/>
            </w:pPr>
            <w:r w:rsidRPr="007F6E9C">
              <w:rPr>
                <w:rFonts w:ascii="Times New Roman" w:eastAsia="Times New Roman" w:hAnsi="Times New Roman"/>
              </w:rPr>
              <w:t>X</w:t>
            </w:r>
          </w:p>
        </w:tc>
        <w:tc>
          <w:tcPr>
            <w:tcW w:w="1418" w:type="dxa"/>
            <w:vAlign w:val="center"/>
          </w:tcPr>
          <w:p w14:paraId="721F1954" w14:textId="77777777" w:rsidR="0046462F" w:rsidRPr="007F6E9C" w:rsidRDefault="0046462F" w:rsidP="0046462F">
            <w:pPr>
              <w:spacing w:after="0"/>
              <w:jc w:val="center"/>
            </w:pPr>
            <w:r w:rsidRPr="007F6E9C">
              <w:rPr>
                <w:rFonts w:ascii="Times New Roman" w:eastAsia="Times New Roman" w:hAnsi="Times New Roman"/>
              </w:rPr>
              <w:t>X</w:t>
            </w:r>
          </w:p>
        </w:tc>
      </w:tr>
      <w:tr w:rsidR="002539D4" w:rsidRPr="001D16D7" w14:paraId="268B4AD3" w14:textId="77777777" w:rsidTr="007F6E9C">
        <w:trPr>
          <w:gridAfter w:val="1"/>
          <w:wAfter w:w="439" w:type="dxa"/>
        </w:trPr>
        <w:tc>
          <w:tcPr>
            <w:tcW w:w="6526" w:type="dxa"/>
            <w:vAlign w:val="center"/>
          </w:tcPr>
          <w:p w14:paraId="72E2EE44" w14:textId="41ADC6BE" w:rsidR="0046462F" w:rsidRPr="001D16D7" w:rsidRDefault="0046462F" w:rsidP="000A6BE5">
            <w:pPr>
              <w:spacing w:after="0" w:line="240" w:lineRule="auto"/>
              <w:ind w:left="604"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Thuế</w:t>
            </w:r>
            <w:proofErr w:type="spellEnd"/>
            <w:r w:rsidRPr="001D16D7">
              <w:rPr>
                <w:rFonts w:ascii="Times New Roman" w:eastAsia="Times New Roman" w:hAnsi="Times New Roman"/>
                <w:sz w:val="24"/>
                <w:szCs w:val="24"/>
                <w:lang w:eastAsia="zh-CN"/>
              </w:rPr>
              <w:t xml:space="preserve"> XNK</w:t>
            </w:r>
          </w:p>
        </w:tc>
        <w:tc>
          <w:tcPr>
            <w:tcW w:w="1080" w:type="dxa"/>
            <w:gridSpan w:val="2"/>
          </w:tcPr>
          <w:p w14:paraId="06DB984C" w14:textId="77777777" w:rsidR="0046462F" w:rsidRPr="001D16D7" w:rsidRDefault="0046462F" w:rsidP="0046462F">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16</w:t>
            </w:r>
          </w:p>
        </w:tc>
        <w:tc>
          <w:tcPr>
            <w:tcW w:w="1260" w:type="dxa"/>
            <w:vAlign w:val="center"/>
          </w:tcPr>
          <w:p w14:paraId="316E5D2C" w14:textId="77777777" w:rsidR="0046462F" w:rsidRPr="001D16D7" w:rsidRDefault="0046462F" w:rsidP="0046462F">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440" w:type="dxa"/>
          </w:tcPr>
          <w:p w14:paraId="71F93859"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c>
          <w:tcPr>
            <w:tcW w:w="1440" w:type="dxa"/>
            <w:vAlign w:val="center"/>
          </w:tcPr>
          <w:p w14:paraId="1E4ADD3A" w14:textId="77777777" w:rsidR="0046462F" w:rsidRPr="007F6E9C" w:rsidRDefault="0046462F" w:rsidP="0046462F">
            <w:pPr>
              <w:spacing w:after="0"/>
              <w:jc w:val="center"/>
            </w:pPr>
            <w:r w:rsidRPr="007F6E9C">
              <w:rPr>
                <w:rFonts w:ascii="Times New Roman" w:eastAsia="Times New Roman" w:hAnsi="Times New Roman"/>
              </w:rPr>
              <w:t>X</w:t>
            </w:r>
          </w:p>
        </w:tc>
        <w:tc>
          <w:tcPr>
            <w:tcW w:w="1300" w:type="dxa"/>
            <w:vAlign w:val="center"/>
          </w:tcPr>
          <w:p w14:paraId="3915C2E7" w14:textId="77777777" w:rsidR="0046462F" w:rsidRPr="007F6E9C" w:rsidRDefault="0046462F" w:rsidP="0046462F">
            <w:pPr>
              <w:spacing w:after="0"/>
              <w:jc w:val="center"/>
            </w:pPr>
            <w:r w:rsidRPr="007F6E9C">
              <w:rPr>
                <w:rFonts w:ascii="Times New Roman" w:eastAsia="Times New Roman" w:hAnsi="Times New Roman"/>
              </w:rPr>
              <w:t>X</w:t>
            </w:r>
          </w:p>
        </w:tc>
        <w:tc>
          <w:tcPr>
            <w:tcW w:w="1418" w:type="dxa"/>
            <w:vAlign w:val="center"/>
          </w:tcPr>
          <w:p w14:paraId="12E2EC2E" w14:textId="77777777" w:rsidR="0046462F" w:rsidRPr="007F6E9C" w:rsidRDefault="0046462F" w:rsidP="0046462F">
            <w:pPr>
              <w:spacing w:after="0"/>
              <w:jc w:val="center"/>
            </w:pPr>
            <w:r w:rsidRPr="007F6E9C">
              <w:rPr>
                <w:rFonts w:ascii="Times New Roman" w:eastAsia="Times New Roman" w:hAnsi="Times New Roman"/>
              </w:rPr>
              <w:t>X</w:t>
            </w:r>
          </w:p>
        </w:tc>
      </w:tr>
      <w:tr w:rsidR="002539D4" w:rsidRPr="001D16D7" w14:paraId="13AE9B36" w14:textId="77777777" w:rsidTr="007F6E9C">
        <w:trPr>
          <w:gridAfter w:val="1"/>
          <w:wAfter w:w="439" w:type="dxa"/>
        </w:trPr>
        <w:tc>
          <w:tcPr>
            <w:tcW w:w="6526" w:type="dxa"/>
            <w:vAlign w:val="center"/>
          </w:tcPr>
          <w:p w14:paraId="48C23746" w14:textId="320C6F2F" w:rsidR="0046462F" w:rsidRPr="001D16D7" w:rsidRDefault="0046462F" w:rsidP="000A6BE5">
            <w:pPr>
              <w:spacing w:after="0" w:line="240" w:lineRule="auto"/>
              <w:ind w:left="604" w:right="-72"/>
              <w:rPr>
                <w:rFonts w:ascii="Times New Roman" w:eastAsia="Times New Roman" w:hAnsi="Times New Roman"/>
                <w:sz w:val="24"/>
                <w:szCs w:val="24"/>
                <w:lang w:eastAsia="zh-CN"/>
              </w:rPr>
            </w:pPr>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Phí</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lệ</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phí</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và</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các</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khoản</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nộp</w:t>
            </w:r>
            <w:proofErr w:type="spellEnd"/>
            <w:r w:rsidRPr="001D16D7">
              <w:rPr>
                <w:rFonts w:ascii="Times New Roman" w:eastAsia="Times New Roman" w:hAnsi="Times New Roman"/>
                <w:sz w:val="24"/>
                <w:szCs w:val="24"/>
                <w:lang w:eastAsia="zh-CN"/>
              </w:rPr>
              <w:t xml:space="preserve"> </w:t>
            </w:r>
            <w:proofErr w:type="spellStart"/>
            <w:r w:rsidRPr="001D16D7">
              <w:rPr>
                <w:rFonts w:ascii="Times New Roman" w:eastAsia="Times New Roman" w:hAnsi="Times New Roman"/>
                <w:sz w:val="24"/>
                <w:szCs w:val="24"/>
                <w:lang w:eastAsia="zh-CN"/>
              </w:rPr>
              <w:t>khác</w:t>
            </w:r>
            <w:proofErr w:type="spellEnd"/>
          </w:p>
        </w:tc>
        <w:tc>
          <w:tcPr>
            <w:tcW w:w="1080" w:type="dxa"/>
            <w:gridSpan w:val="2"/>
          </w:tcPr>
          <w:p w14:paraId="5DCF623A" w14:textId="77777777" w:rsidR="0046462F" w:rsidRPr="001D16D7" w:rsidRDefault="0046462F" w:rsidP="0046462F">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17</w:t>
            </w:r>
          </w:p>
        </w:tc>
        <w:tc>
          <w:tcPr>
            <w:tcW w:w="1260" w:type="dxa"/>
            <w:vAlign w:val="center"/>
          </w:tcPr>
          <w:p w14:paraId="77F83730" w14:textId="77777777" w:rsidR="0046462F" w:rsidRPr="001D16D7" w:rsidRDefault="0046462F" w:rsidP="0046462F">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440" w:type="dxa"/>
          </w:tcPr>
          <w:p w14:paraId="086A30C4" w14:textId="77777777" w:rsidR="0046462F" w:rsidRPr="001D16D7" w:rsidRDefault="0046462F" w:rsidP="0046462F">
            <w:pPr>
              <w:spacing w:before="40" w:after="40" w:line="240" w:lineRule="auto"/>
              <w:jc w:val="center"/>
              <w:rPr>
                <w:rFonts w:ascii="Times New Roman" w:eastAsia="Times New Roman" w:hAnsi="Times New Roman"/>
                <w:sz w:val="24"/>
                <w:szCs w:val="24"/>
              </w:rPr>
            </w:pPr>
          </w:p>
        </w:tc>
        <w:tc>
          <w:tcPr>
            <w:tcW w:w="1440" w:type="dxa"/>
            <w:vAlign w:val="center"/>
          </w:tcPr>
          <w:p w14:paraId="07A92D5F" w14:textId="77777777" w:rsidR="0046462F" w:rsidRPr="007F6E9C" w:rsidRDefault="0046462F" w:rsidP="0046462F">
            <w:pPr>
              <w:spacing w:after="0"/>
              <w:jc w:val="center"/>
            </w:pPr>
            <w:r w:rsidRPr="007F6E9C">
              <w:rPr>
                <w:rFonts w:ascii="Times New Roman" w:eastAsia="Times New Roman" w:hAnsi="Times New Roman"/>
              </w:rPr>
              <w:t>X</w:t>
            </w:r>
          </w:p>
        </w:tc>
        <w:tc>
          <w:tcPr>
            <w:tcW w:w="1300" w:type="dxa"/>
            <w:vAlign w:val="center"/>
          </w:tcPr>
          <w:p w14:paraId="003E49E4" w14:textId="77777777" w:rsidR="0046462F" w:rsidRPr="007F6E9C" w:rsidRDefault="0046462F" w:rsidP="0046462F">
            <w:pPr>
              <w:spacing w:after="0"/>
              <w:jc w:val="center"/>
            </w:pPr>
            <w:r w:rsidRPr="007F6E9C">
              <w:rPr>
                <w:rFonts w:ascii="Times New Roman" w:eastAsia="Times New Roman" w:hAnsi="Times New Roman"/>
              </w:rPr>
              <w:t>X</w:t>
            </w:r>
          </w:p>
        </w:tc>
        <w:tc>
          <w:tcPr>
            <w:tcW w:w="1418" w:type="dxa"/>
            <w:vAlign w:val="center"/>
          </w:tcPr>
          <w:p w14:paraId="70A56207" w14:textId="77777777" w:rsidR="0046462F" w:rsidRPr="007F6E9C" w:rsidRDefault="0046462F" w:rsidP="0046462F">
            <w:pPr>
              <w:spacing w:after="0"/>
              <w:jc w:val="center"/>
            </w:pPr>
            <w:r w:rsidRPr="007F6E9C">
              <w:rPr>
                <w:rFonts w:ascii="Times New Roman" w:eastAsia="Times New Roman" w:hAnsi="Times New Roman"/>
              </w:rPr>
              <w:t>X</w:t>
            </w:r>
          </w:p>
        </w:tc>
      </w:tr>
      <w:tr w:rsidR="002539D4" w:rsidRPr="001D16D7" w14:paraId="486A0F60" w14:textId="77777777" w:rsidTr="007F6E9C">
        <w:trPr>
          <w:gridAfter w:val="1"/>
          <w:wAfter w:w="439" w:type="dxa"/>
        </w:trPr>
        <w:tc>
          <w:tcPr>
            <w:tcW w:w="6526" w:type="dxa"/>
            <w:vAlign w:val="center"/>
          </w:tcPr>
          <w:p w14:paraId="329E379D" w14:textId="06AD9BC1" w:rsidR="00AE117B" w:rsidRPr="001D16D7" w:rsidRDefault="00AE117B" w:rsidP="00AE117B">
            <w:pPr>
              <w:spacing w:after="0" w:line="240" w:lineRule="auto"/>
              <w:ind w:right="-72"/>
              <w:rPr>
                <w:rFonts w:ascii="Times New Roman" w:eastAsia="Times New Roman" w:hAnsi="Times New Roman"/>
                <w:b/>
                <w:sz w:val="24"/>
                <w:szCs w:val="24"/>
                <w:lang w:eastAsia="zh-CN"/>
              </w:rPr>
            </w:pPr>
            <w:r w:rsidRPr="001D16D7">
              <w:rPr>
                <w:rFonts w:ascii="Times New Roman" w:eastAsia="Times New Roman" w:hAnsi="Times New Roman"/>
                <w:b/>
                <w:sz w:val="24"/>
                <w:szCs w:val="24"/>
                <w:lang w:eastAsia="zh-CN"/>
              </w:rPr>
              <w:t xml:space="preserve">4. </w:t>
            </w:r>
            <w:proofErr w:type="spellStart"/>
            <w:r w:rsidRPr="001D16D7">
              <w:rPr>
                <w:rFonts w:ascii="Times New Roman" w:eastAsia="Times New Roman" w:hAnsi="Times New Roman"/>
                <w:b/>
                <w:bCs/>
                <w:sz w:val="24"/>
                <w:szCs w:val="24"/>
                <w:lang w:eastAsia="zh-CN"/>
              </w:rPr>
              <w:t>Tổng</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giá</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trị</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đầu</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tư</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thực</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hiện</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trong</w:t>
            </w:r>
            <w:proofErr w:type="spellEnd"/>
            <w:r w:rsidRPr="001D16D7">
              <w:rPr>
                <w:rFonts w:ascii="Times New Roman" w:eastAsia="Times New Roman" w:hAnsi="Times New Roman"/>
                <w:b/>
                <w:bCs/>
                <w:sz w:val="24"/>
                <w:szCs w:val="24"/>
                <w:lang w:eastAsia="zh-CN"/>
              </w:rPr>
              <w:t xml:space="preserve"> </w:t>
            </w:r>
            <w:proofErr w:type="spellStart"/>
            <w:r w:rsidRPr="001D16D7">
              <w:rPr>
                <w:rFonts w:ascii="Times New Roman" w:eastAsia="Times New Roman" w:hAnsi="Times New Roman"/>
                <w:b/>
                <w:bCs/>
                <w:sz w:val="24"/>
                <w:szCs w:val="24"/>
                <w:lang w:eastAsia="zh-CN"/>
              </w:rPr>
              <w:t>năm</w:t>
            </w:r>
            <w:proofErr w:type="spellEnd"/>
          </w:p>
        </w:tc>
        <w:tc>
          <w:tcPr>
            <w:tcW w:w="1080" w:type="dxa"/>
            <w:gridSpan w:val="2"/>
          </w:tcPr>
          <w:p w14:paraId="7AC850EE" w14:textId="4F64D10B" w:rsidR="00AE117B" w:rsidRPr="001D16D7" w:rsidRDefault="00AE117B" w:rsidP="00AE117B">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18</w:t>
            </w:r>
          </w:p>
        </w:tc>
        <w:tc>
          <w:tcPr>
            <w:tcW w:w="1260" w:type="dxa"/>
            <w:vAlign w:val="center"/>
          </w:tcPr>
          <w:p w14:paraId="71D5C4ED" w14:textId="77777777" w:rsidR="00AE117B" w:rsidRPr="001D16D7" w:rsidRDefault="00AE117B" w:rsidP="00AE117B">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440" w:type="dxa"/>
          </w:tcPr>
          <w:p w14:paraId="30F0ABB7" w14:textId="77777777" w:rsidR="00AE117B" w:rsidRPr="001D16D7" w:rsidRDefault="00AE117B" w:rsidP="00AE117B">
            <w:pPr>
              <w:spacing w:before="40" w:after="40" w:line="240" w:lineRule="auto"/>
              <w:jc w:val="center"/>
              <w:rPr>
                <w:rFonts w:ascii="Times New Roman" w:eastAsia="Times New Roman" w:hAnsi="Times New Roman"/>
                <w:sz w:val="24"/>
                <w:szCs w:val="24"/>
              </w:rPr>
            </w:pPr>
          </w:p>
        </w:tc>
        <w:tc>
          <w:tcPr>
            <w:tcW w:w="1440" w:type="dxa"/>
            <w:vAlign w:val="center"/>
          </w:tcPr>
          <w:p w14:paraId="1F267C93" w14:textId="77777777" w:rsidR="00AE117B" w:rsidRPr="007F6E9C" w:rsidRDefault="00AE117B" w:rsidP="00AE117B">
            <w:pPr>
              <w:spacing w:after="0"/>
              <w:jc w:val="center"/>
            </w:pPr>
            <w:r w:rsidRPr="007F6E9C">
              <w:rPr>
                <w:rFonts w:ascii="Times New Roman" w:eastAsia="Times New Roman" w:hAnsi="Times New Roman"/>
              </w:rPr>
              <w:t>X</w:t>
            </w:r>
          </w:p>
        </w:tc>
        <w:tc>
          <w:tcPr>
            <w:tcW w:w="1300" w:type="dxa"/>
            <w:vAlign w:val="center"/>
          </w:tcPr>
          <w:p w14:paraId="2285C4EF" w14:textId="77777777" w:rsidR="00AE117B" w:rsidRPr="007F6E9C" w:rsidRDefault="00AE117B" w:rsidP="00AE117B">
            <w:pPr>
              <w:spacing w:after="0"/>
              <w:jc w:val="center"/>
            </w:pPr>
            <w:r w:rsidRPr="007F6E9C">
              <w:rPr>
                <w:rFonts w:ascii="Times New Roman" w:eastAsia="Times New Roman" w:hAnsi="Times New Roman"/>
              </w:rPr>
              <w:t>X</w:t>
            </w:r>
          </w:p>
        </w:tc>
        <w:tc>
          <w:tcPr>
            <w:tcW w:w="1418" w:type="dxa"/>
            <w:vAlign w:val="center"/>
          </w:tcPr>
          <w:p w14:paraId="00E0BAC7" w14:textId="77777777" w:rsidR="00AE117B" w:rsidRPr="007F6E9C" w:rsidRDefault="00AE117B" w:rsidP="00AE117B">
            <w:pPr>
              <w:spacing w:after="0"/>
              <w:jc w:val="center"/>
            </w:pPr>
            <w:r w:rsidRPr="007F6E9C">
              <w:rPr>
                <w:rFonts w:ascii="Times New Roman" w:eastAsia="Times New Roman" w:hAnsi="Times New Roman"/>
              </w:rPr>
              <w:t>X</w:t>
            </w:r>
          </w:p>
        </w:tc>
      </w:tr>
      <w:tr w:rsidR="002539D4" w:rsidRPr="001D16D7" w14:paraId="6A74CBDB" w14:textId="77777777" w:rsidTr="007F6E9C">
        <w:trPr>
          <w:gridAfter w:val="1"/>
          <w:wAfter w:w="439" w:type="dxa"/>
        </w:trPr>
        <w:tc>
          <w:tcPr>
            <w:tcW w:w="6526" w:type="dxa"/>
            <w:vAlign w:val="center"/>
          </w:tcPr>
          <w:p w14:paraId="27DCC0BA" w14:textId="340A5A81" w:rsidR="00AE117B" w:rsidRPr="001D16D7" w:rsidRDefault="00AE117B" w:rsidP="00AE117B">
            <w:pPr>
              <w:spacing w:after="0" w:line="240" w:lineRule="auto"/>
              <w:ind w:right="-72"/>
              <w:rPr>
                <w:rFonts w:ascii="Times New Roman" w:eastAsia="Times New Roman" w:hAnsi="Times New Roman"/>
                <w:b/>
                <w:sz w:val="24"/>
                <w:szCs w:val="24"/>
                <w:lang w:eastAsia="zh-CN"/>
              </w:rPr>
            </w:pPr>
            <w:r w:rsidRPr="001D16D7">
              <w:rPr>
                <w:rFonts w:ascii="Times New Roman" w:eastAsia="Times New Roman" w:hAnsi="Times New Roman"/>
                <w:b/>
                <w:sz w:val="24"/>
                <w:szCs w:val="24"/>
                <w:lang w:eastAsia="zh-CN"/>
              </w:rPr>
              <w:t xml:space="preserve">5. </w:t>
            </w:r>
            <w:proofErr w:type="spellStart"/>
            <w:r w:rsidRPr="001D16D7">
              <w:rPr>
                <w:rFonts w:ascii="Times New Roman" w:eastAsia="Times New Roman" w:hAnsi="Times New Roman"/>
                <w:b/>
                <w:sz w:val="24"/>
                <w:szCs w:val="24"/>
                <w:lang w:eastAsia="zh-CN"/>
              </w:rPr>
              <w:t>Tổng</w:t>
            </w:r>
            <w:proofErr w:type="spellEnd"/>
            <w:r w:rsidRPr="001D16D7">
              <w:rPr>
                <w:rFonts w:ascii="Times New Roman" w:eastAsia="Times New Roman" w:hAnsi="Times New Roman"/>
                <w:b/>
                <w:sz w:val="24"/>
                <w:szCs w:val="24"/>
                <w:lang w:eastAsia="zh-CN"/>
              </w:rPr>
              <w:t xml:space="preserve"> chi </w:t>
            </w:r>
            <w:proofErr w:type="spellStart"/>
            <w:r w:rsidRPr="001D16D7">
              <w:rPr>
                <w:rFonts w:ascii="Times New Roman" w:eastAsia="Times New Roman" w:hAnsi="Times New Roman"/>
                <w:b/>
                <w:sz w:val="24"/>
                <w:szCs w:val="24"/>
                <w:lang w:eastAsia="zh-CN"/>
              </w:rPr>
              <w:t>phí</w:t>
            </w:r>
            <w:proofErr w:type="spellEnd"/>
          </w:p>
        </w:tc>
        <w:tc>
          <w:tcPr>
            <w:tcW w:w="1080" w:type="dxa"/>
            <w:gridSpan w:val="2"/>
          </w:tcPr>
          <w:p w14:paraId="5ADA5F42" w14:textId="4BB728C8" w:rsidR="00AE117B" w:rsidRPr="001D16D7" w:rsidRDefault="00AE117B" w:rsidP="00AE117B">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19</w:t>
            </w:r>
          </w:p>
        </w:tc>
        <w:tc>
          <w:tcPr>
            <w:tcW w:w="1260" w:type="dxa"/>
            <w:vAlign w:val="center"/>
          </w:tcPr>
          <w:p w14:paraId="06854FF4" w14:textId="77777777" w:rsidR="00AE117B" w:rsidRPr="001D16D7" w:rsidRDefault="00AE117B" w:rsidP="00AE117B">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440" w:type="dxa"/>
          </w:tcPr>
          <w:p w14:paraId="43590979" w14:textId="77777777" w:rsidR="00AE117B" w:rsidRPr="001D16D7" w:rsidRDefault="00AE117B" w:rsidP="00AE117B">
            <w:pPr>
              <w:spacing w:before="40" w:after="40" w:line="240" w:lineRule="auto"/>
              <w:jc w:val="center"/>
              <w:rPr>
                <w:rFonts w:ascii="Times New Roman" w:eastAsia="Times New Roman" w:hAnsi="Times New Roman"/>
                <w:sz w:val="24"/>
                <w:szCs w:val="24"/>
              </w:rPr>
            </w:pPr>
          </w:p>
        </w:tc>
        <w:tc>
          <w:tcPr>
            <w:tcW w:w="1440" w:type="dxa"/>
            <w:vAlign w:val="center"/>
          </w:tcPr>
          <w:p w14:paraId="63E510A4" w14:textId="77777777" w:rsidR="00AE117B" w:rsidRPr="007F6E9C" w:rsidRDefault="00AE117B" w:rsidP="00AE117B">
            <w:pPr>
              <w:spacing w:after="0"/>
              <w:jc w:val="center"/>
            </w:pPr>
            <w:r w:rsidRPr="007F6E9C">
              <w:rPr>
                <w:rFonts w:ascii="Times New Roman" w:eastAsia="Times New Roman" w:hAnsi="Times New Roman"/>
              </w:rPr>
              <w:t>X</w:t>
            </w:r>
          </w:p>
        </w:tc>
        <w:tc>
          <w:tcPr>
            <w:tcW w:w="1300" w:type="dxa"/>
            <w:vAlign w:val="center"/>
          </w:tcPr>
          <w:p w14:paraId="65BC40DD" w14:textId="77777777" w:rsidR="00AE117B" w:rsidRPr="007F6E9C" w:rsidRDefault="00AE117B" w:rsidP="00AE117B">
            <w:pPr>
              <w:spacing w:after="0"/>
              <w:jc w:val="center"/>
            </w:pPr>
            <w:r w:rsidRPr="007F6E9C">
              <w:rPr>
                <w:rFonts w:ascii="Times New Roman" w:eastAsia="Times New Roman" w:hAnsi="Times New Roman"/>
              </w:rPr>
              <w:t>X</w:t>
            </w:r>
          </w:p>
        </w:tc>
        <w:tc>
          <w:tcPr>
            <w:tcW w:w="1418" w:type="dxa"/>
            <w:vAlign w:val="center"/>
          </w:tcPr>
          <w:p w14:paraId="02113D99" w14:textId="77777777" w:rsidR="00AE117B" w:rsidRPr="007F6E9C" w:rsidRDefault="00AE117B" w:rsidP="00AE117B">
            <w:pPr>
              <w:spacing w:after="0"/>
              <w:jc w:val="center"/>
            </w:pPr>
            <w:r w:rsidRPr="007F6E9C">
              <w:rPr>
                <w:rFonts w:ascii="Times New Roman" w:eastAsia="Times New Roman" w:hAnsi="Times New Roman"/>
              </w:rPr>
              <w:t>X</w:t>
            </w:r>
          </w:p>
        </w:tc>
      </w:tr>
      <w:tr w:rsidR="002539D4" w:rsidRPr="001D16D7" w14:paraId="726A70CD" w14:textId="77777777" w:rsidTr="007F6E9C">
        <w:trPr>
          <w:gridAfter w:val="1"/>
          <w:wAfter w:w="439" w:type="dxa"/>
        </w:trPr>
        <w:tc>
          <w:tcPr>
            <w:tcW w:w="6526" w:type="dxa"/>
            <w:vAlign w:val="center"/>
          </w:tcPr>
          <w:p w14:paraId="1DBD7006" w14:textId="62C9505D" w:rsidR="00AE117B" w:rsidRPr="001D16D7" w:rsidRDefault="00AE117B" w:rsidP="00AE117B">
            <w:pPr>
              <w:spacing w:after="0" w:line="240" w:lineRule="auto"/>
              <w:ind w:right="-72"/>
              <w:rPr>
                <w:rFonts w:ascii="Times New Roman" w:eastAsia="Times New Roman" w:hAnsi="Times New Roman"/>
                <w:b/>
                <w:sz w:val="24"/>
                <w:szCs w:val="24"/>
                <w:lang w:eastAsia="zh-CN"/>
              </w:rPr>
            </w:pPr>
            <w:r w:rsidRPr="001D16D7">
              <w:rPr>
                <w:rFonts w:ascii="Times New Roman" w:eastAsia="Times New Roman" w:hAnsi="Times New Roman"/>
                <w:b/>
                <w:sz w:val="24"/>
                <w:szCs w:val="24"/>
                <w:lang w:eastAsia="zh-CN"/>
              </w:rPr>
              <w:t xml:space="preserve">6. </w:t>
            </w:r>
            <w:proofErr w:type="spellStart"/>
            <w:r w:rsidRPr="001D16D7">
              <w:rPr>
                <w:rFonts w:ascii="Times New Roman" w:eastAsia="Times New Roman" w:hAnsi="Times New Roman"/>
                <w:b/>
                <w:sz w:val="24"/>
                <w:szCs w:val="24"/>
                <w:lang w:eastAsia="zh-CN"/>
              </w:rPr>
              <w:t>Lợi</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nhuận</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sau</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thuế</w:t>
            </w:r>
            <w:proofErr w:type="spellEnd"/>
            <w:r w:rsidRPr="001D16D7">
              <w:rPr>
                <w:rFonts w:ascii="Times New Roman" w:eastAsia="Times New Roman" w:hAnsi="Times New Roman"/>
                <w:b/>
                <w:sz w:val="24"/>
                <w:szCs w:val="24"/>
                <w:lang w:eastAsia="zh-CN"/>
              </w:rPr>
              <w:t xml:space="preserve"> </w:t>
            </w:r>
            <w:proofErr w:type="spellStart"/>
            <w:r w:rsidRPr="001D16D7">
              <w:rPr>
                <w:rFonts w:ascii="Times New Roman" w:eastAsia="Times New Roman" w:hAnsi="Times New Roman"/>
                <w:b/>
                <w:sz w:val="24"/>
                <w:szCs w:val="24"/>
                <w:lang w:eastAsia="zh-CN"/>
              </w:rPr>
              <w:t>của</w:t>
            </w:r>
            <w:proofErr w:type="spellEnd"/>
            <w:r w:rsidRPr="001D16D7">
              <w:rPr>
                <w:rFonts w:ascii="Times New Roman" w:eastAsia="Times New Roman" w:hAnsi="Times New Roman"/>
                <w:b/>
                <w:sz w:val="24"/>
                <w:szCs w:val="24"/>
                <w:lang w:eastAsia="zh-CN"/>
              </w:rPr>
              <w:t xml:space="preserve"> DNBC</w:t>
            </w:r>
          </w:p>
        </w:tc>
        <w:tc>
          <w:tcPr>
            <w:tcW w:w="1080" w:type="dxa"/>
            <w:gridSpan w:val="2"/>
          </w:tcPr>
          <w:p w14:paraId="077F4A09" w14:textId="59475F43" w:rsidR="00AE117B" w:rsidRPr="001D16D7" w:rsidRDefault="00AE117B" w:rsidP="00AE117B">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sz w:val="24"/>
                <w:szCs w:val="24"/>
              </w:rPr>
              <w:t>20</w:t>
            </w:r>
          </w:p>
        </w:tc>
        <w:tc>
          <w:tcPr>
            <w:tcW w:w="1260" w:type="dxa"/>
            <w:vAlign w:val="center"/>
          </w:tcPr>
          <w:p w14:paraId="3947E30F" w14:textId="77777777" w:rsidR="00AE117B" w:rsidRPr="001D16D7" w:rsidRDefault="00AE117B" w:rsidP="00AE117B">
            <w:pPr>
              <w:spacing w:after="0"/>
              <w:jc w:val="center"/>
              <w:rPr>
                <w:i/>
                <w:sz w:val="24"/>
                <w:szCs w:val="24"/>
              </w:rPr>
            </w:pPr>
            <w:proofErr w:type="spellStart"/>
            <w:r w:rsidRPr="001D16D7">
              <w:rPr>
                <w:rFonts w:ascii="Times New Roman" w:eastAsia="Times New Roman" w:hAnsi="Times New Roman"/>
                <w:i/>
                <w:sz w:val="24"/>
                <w:szCs w:val="24"/>
              </w:rPr>
              <w:t>Tỷ</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đồng</w:t>
            </w:r>
            <w:proofErr w:type="spellEnd"/>
          </w:p>
        </w:tc>
        <w:tc>
          <w:tcPr>
            <w:tcW w:w="1440" w:type="dxa"/>
          </w:tcPr>
          <w:p w14:paraId="15DE7B3C" w14:textId="77777777" w:rsidR="00AE117B" w:rsidRPr="001D16D7" w:rsidRDefault="00AE117B" w:rsidP="00AE117B">
            <w:pPr>
              <w:spacing w:before="40" w:after="40" w:line="240" w:lineRule="auto"/>
              <w:jc w:val="center"/>
              <w:rPr>
                <w:rFonts w:ascii="Times New Roman" w:eastAsia="Times New Roman" w:hAnsi="Times New Roman"/>
                <w:sz w:val="24"/>
                <w:szCs w:val="24"/>
              </w:rPr>
            </w:pPr>
          </w:p>
        </w:tc>
        <w:tc>
          <w:tcPr>
            <w:tcW w:w="1440" w:type="dxa"/>
            <w:vAlign w:val="center"/>
          </w:tcPr>
          <w:p w14:paraId="60063DB3" w14:textId="77777777" w:rsidR="00AE117B" w:rsidRPr="007F6E9C" w:rsidRDefault="00AE117B" w:rsidP="00AE117B">
            <w:pPr>
              <w:spacing w:after="0"/>
              <w:jc w:val="center"/>
            </w:pPr>
            <w:r w:rsidRPr="007F6E9C">
              <w:rPr>
                <w:rFonts w:ascii="Times New Roman" w:eastAsia="Times New Roman" w:hAnsi="Times New Roman"/>
              </w:rPr>
              <w:t>X</w:t>
            </w:r>
          </w:p>
        </w:tc>
        <w:tc>
          <w:tcPr>
            <w:tcW w:w="1300" w:type="dxa"/>
            <w:vAlign w:val="center"/>
          </w:tcPr>
          <w:p w14:paraId="6A79D411" w14:textId="77777777" w:rsidR="00AE117B" w:rsidRPr="007F6E9C" w:rsidRDefault="00AE117B" w:rsidP="00AE117B">
            <w:pPr>
              <w:spacing w:after="0"/>
              <w:jc w:val="center"/>
            </w:pPr>
            <w:r w:rsidRPr="007F6E9C">
              <w:rPr>
                <w:rFonts w:ascii="Times New Roman" w:eastAsia="Times New Roman" w:hAnsi="Times New Roman"/>
              </w:rPr>
              <w:t>X</w:t>
            </w:r>
          </w:p>
        </w:tc>
        <w:tc>
          <w:tcPr>
            <w:tcW w:w="1418" w:type="dxa"/>
            <w:vAlign w:val="center"/>
          </w:tcPr>
          <w:p w14:paraId="5EC97A6C" w14:textId="77777777" w:rsidR="00AE117B" w:rsidRPr="007F6E9C" w:rsidRDefault="00AE117B" w:rsidP="00AE117B">
            <w:pPr>
              <w:spacing w:after="0"/>
              <w:jc w:val="center"/>
            </w:pPr>
            <w:r w:rsidRPr="007F6E9C">
              <w:rPr>
                <w:rFonts w:ascii="Times New Roman" w:eastAsia="Times New Roman" w:hAnsi="Times New Roman"/>
              </w:rPr>
              <w:t>X</w:t>
            </w:r>
          </w:p>
        </w:tc>
      </w:tr>
      <w:tr w:rsidR="002539D4" w:rsidRPr="001D16D7" w14:paraId="63B06968" w14:textId="77777777" w:rsidTr="007F6E9C">
        <w:tc>
          <w:tcPr>
            <w:tcW w:w="6809" w:type="dxa"/>
            <w:gridSpan w:val="2"/>
            <w:tcBorders>
              <w:top w:val="nil"/>
              <w:left w:val="nil"/>
              <w:bottom w:val="nil"/>
              <w:right w:val="nil"/>
            </w:tcBorders>
          </w:tcPr>
          <w:p w14:paraId="79769F03" w14:textId="77777777" w:rsidR="00DE5D6D" w:rsidRPr="001D16D7" w:rsidRDefault="00DE5D6D" w:rsidP="002F31DD">
            <w:pPr>
              <w:spacing w:before="40" w:after="40" w:line="240" w:lineRule="auto"/>
              <w:ind w:left="-90"/>
              <w:jc w:val="center"/>
              <w:rPr>
                <w:rFonts w:ascii="Times New Roman" w:eastAsia="Times New Roman" w:hAnsi="Times New Roman"/>
                <w:b/>
                <w:sz w:val="24"/>
                <w:szCs w:val="24"/>
              </w:rPr>
            </w:pPr>
          </w:p>
          <w:p w14:paraId="56BF2EB9" w14:textId="77777777" w:rsidR="00DE5D6D" w:rsidRPr="001D16D7" w:rsidRDefault="00DE5D6D" w:rsidP="002F31DD">
            <w:pPr>
              <w:spacing w:before="120" w:after="40" w:line="240" w:lineRule="auto"/>
              <w:ind w:left="-91"/>
              <w:jc w:val="center"/>
              <w:rPr>
                <w:rFonts w:ascii="Times New Roman" w:eastAsia="Times New Roman" w:hAnsi="Times New Roman"/>
                <w:b/>
                <w:sz w:val="24"/>
                <w:szCs w:val="24"/>
              </w:rPr>
            </w:pPr>
            <w:proofErr w:type="spellStart"/>
            <w:r w:rsidRPr="001D16D7">
              <w:rPr>
                <w:rFonts w:ascii="Times New Roman" w:eastAsia="Times New Roman" w:hAnsi="Times New Roman"/>
                <w:b/>
                <w:sz w:val="24"/>
                <w:szCs w:val="24"/>
              </w:rPr>
              <w:t>Người</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lập</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biểu</w:t>
            </w:r>
            <w:proofErr w:type="spellEnd"/>
          </w:p>
          <w:p w14:paraId="7F705A20" w14:textId="77777777" w:rsidR="00DE5D6D" w:rsidRPr="001D16D7" w:rsidRDefault="00DE5D6D" w:rsidP="002F31DD">
            <w:pPr>
              <w:spacing w:before="40" w:after="40" w:line="240" w:lineRule="auto"/>
              <w:jc w:val="center"/>
              <w:rPr>
                <w:rFonts w:ascii="Times New Roman" w:eastAsia="Times New Roman" w:hAnsi="Times New Roman"/>
                <w:sz w:val="24"/>
                <w:szCs w:val="24"/>
              </w:rPr>
            </w:pPr>
            <w:r w:rsidRPr="001D16D7">
              <w:rPr>
                <w:rFonts w:ascii="Times New Roman" w:eastAsia="Times New Roman" w:hAnsi="Times New Roman"/>
                <w:i/>
                <w:sz w:val="24"/>
                <w:szCs w:val="24"/>
              </w:rPr>
              <w:t>(</w:t>
            </w:r>
            <w:proofErr w:type="spellStart"/>
            <w:r w:rsidRPr="001D16D7">
              <w:rPr>
                <w:rFonts w:ascii="Times New Roman" w:eastAsia="Times New Roman" w:hAnsi="Times New Roman"/>
                <w:i/>
                <w:sz w:val="24"/>
                <w:szCs w:val="24"/>
              </w:rPr>
              <w:t>Ký</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ghi</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rõ</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họ</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tên</w:t>
            </w:r>
            <w:proofErr w:type="spellEnd"/>
            <w:r w:rsidRPr="001D16D7">
              <w:rPr>
                <w:rFonts w:ascii="Times New Roman" w:eastAsia="Times New Roman" w:hAnsi="Times New Roman"/>
                <w:i/>
                <w:sz w:val="24"/>
                <w:szCs w:val="24"/>
              </w:rPr>
              <w:t>)</w:t>
            </w:r>
          </w:p>
        </w:tc>
        <w:tc>
          <w:tcPr>
            <w:tcW w:w="8094" w:type="dxa"/>
            <w:gridSpan w:val="7"/>
            <w:tcBorders>
              <w:top w:val="nil"/>
              <w:left w:val="nil"/>
              <w:bottom w:val="nil"/>
              <w:right w:val="nil"/>
            </w:tcBorders>
          </w:tcPr>
          <w:p w14:paraId="143E858C" w14:textId="77777777" w:rsidR="00DE5D6D" w:rsidRPr="001D16D7" w:rsidRDefault="00DE5D6D" w:rsidP="002F31DD">
            <w:pPr>
              <w:spacing w:before="120" w:after="40" w:line="240" w:lineRule="auto"/>
              <w:ind w:left="-91"/>
              <w:jc w:val="center"/>
              <w:rPr>
                <w:rFonts w:ascii="Times New Roman" w:eastAsia="Times New Roman" w:hAnsi="Times New Roman"/>
                <w:i/>
                <w:sz w:val="24"/>
                <w:szCs w:val="24"/>
              </w:rPr>
            </w:pPr>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ngày</w:t>
            </w:r>
            <w:proofErr w:type="spellEnd"/>
            <w:r w:rsidRPr="001D16D7">
              <w:rPr>
                <w:rFonts w:ascii="Times New Roman" w:eastAsia="Times New Roman" w:hAnsi="Times New Roman"/>
                <w:i/>
                <w:sz w:val="24"/>
                <w:szCs w:val="24"/>
              </w:rPr>
              <w:t>……</w:t>
            </w:r>
            <w:proofErr w:type="spellStart"/>
            <w:r w:rsidRPr="001D16D7">
              <w:rPr>
                <w:rFonts w:ascii="Times New Roman" w:eastAsia="Times New Roman" w:hAnsi="Times New Roman"/>
                <w:i/>
                <w:sz w:val="24"/>
                <w:szCs w:val="24"/>
              </w:rPr>
              <w:t>tháng</w:t>
            </w:r>
            <w:proofErr w:type="spellEnd"/>
            <w:r w:rsidRPr="001D16D7">
              <w:rPr>
                <w:rFonts w:ascii="Times New Roman" w:eastAsia="Times New Roman" w:hAnsi="Times New Roman"/>
                <w:i/>
                <w:sz w:val="24"/>
                <w:szCs w:val="24"/>
              </w:rPr>
              <w:t>……</w:t>
            </w:r>
            <w:proofErr w:type="spellStart"/>
            <w:r w:rsidRPr="001D16D7">
              <w:rPr>
                <w:rFonts w:ascii="Times New Roman" w:eastAsia="Times New Roman" w:hAnsi="Times New Roman"/>
                <w:i/>
                <w:sz w:val="24"/>
                <w:szCs w:val="24"/>
              </w:rPr>
              <w:t>năm</w:t>
            </w:r>
            <w:proofErr w:type="spellEnd"/>
            <w:r w:rsidRPr="001D16D7">
              <w:rPr>
                <w:rFonts w:ascii="Times New Roman" w:eastAsia="Times New Roman" w:hAnsi="Times New Roman"/>
                <w:i/>
                <w:sz w:val="24"/>
                <w:szCs w:val="24"/>
              </w:rPr>
              <w:t xml:space="preserve"> ……</w:t>
            </w:r>
          </w:p>
          <w:p w14:paraId="3D961284" w14:textId="77777777" w:rsidR="00DE5D6D" w:rsidRPr="001D16D7" w:rsidRDefault="00DE5D6D" w:rsidP="002F31DD">
            <w:pPr>
              <w:spacing w:before="40" w:after="40" w:line="240" w:lineRule="auto"/>
              <w:ind w:left="-90"/>
              <w:jc w:val="center"/>
              <w:rPr>
                <w:rFonts w:ascii="Times New Roman" w:eastAsia="Times New Roman" w:hAnsi="Times New Roman"/>
                <w:b/>
                <w:sz w:val="24"/>
                <w:szCs w:val="24"/>
              </w:rPr>
            </w:pPr>
            <w:proofErr w:type="spellStart"/>
            <w:r w:rsidRPr="001D16D7">
              <w:rPr>
                <w:rFonts w:ascii="Times New Roman" w:eastAsia="Times New Roman" w:hAnsi="Times New Roman"/>
                <w:b/>
                <w:sz w:val="24"/>
                <w:szCs w:val="24"/>
              </w:rPr>
              <w:t>Thủ</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trưởng</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đơn</w:t>
            </w:r>
            <w:proofErr w:type="spellEnd"/>
            <w:r w:rsidRPr="001D16D7">
              <w:rPr>
                <w:rFonts w:ascii="Times New Roman" w:eastAsia="Times New Roman" w:hAnsi="Times New Roman"/>
                <w:b/>
                <w:sz w:val="24"/>
                <w:szCs w:val="24"/>
              </w:rPr>
              <w:t xml:space="preserve"> </w:t>
            </w:r>
            <w:proofErr w:type="spellStart"/>
            <w:r w:rsidRPr="001D16D7">
              <w:rPr>
                <w:rFonts w:ascii="Times New Roman" w:eastAsia="Times New Roman" w:hAnsi="Times New Roman"/>
                <w:b/>
                <w:sz w:val="24"/>
                <w:szCs w:val="24"/>
              </w:rPr>
              <w:t>vị</w:t>
            </w:r>
            <w:proofErr w:type="spellEnd"/>
          </w:p>
          <w:p w14:paraId="415136CF" w14:textId="77777777" w:rsidR="00DE5D6D" w:rsidRPr="001D16D7" w:rsidRDefault="00DE5D6D" w:rsidP="002F31DD">
            <w:pPr>
              <w:spacing w:before="40" w:after="40" w:line="240" w:lineRule="auto"/>
              <w:ind w:left="-90"/>
              <w:jc w:val="center"/>
              <w:rPr>
                <w:rFonts w:ascii="Times New Roman" w:eastAsia="Times New Roman" w:hAnsi="Times New Roman"/>
                <w:sz w:val="24"/>
                <w:szCs w:val="24"/>
              </w:rPr>
            </w:pPr>
            <w:r w:rsidRPr="001D16D7">
              <w:rPr>
                <w:rFonts w:ascii="Times New Roman" w:eastAsia="Times New Roman" w:hAnsi="Times New Roman"/>
                <w:i/>
                <w:sz w:val="24"/>
                <w:szCs w:val="24"/>
              </w:rPr>
              <w:t>(</w:t>
            </w:r>
            <w:proofErr w:type="spellStart"/>
            <w:r w:rsidRPr="001D16D7">
              <w:rPr>
                <w:rFonts w:ascii="Times New Roman" w:eastAsia="Times New Roman" w:hAnsi="Times New Roman"/>
                <w:i/>
                <w:sz w:val="24"/>
                <w:szCs w:val="24"/>
              </w:rPr>
              <w:t>Ký</w:t>
            </w:r>
            <w:proofErr w:type="spellEnd"/>
            <w:r w:rsidRPr="001D16D7">
              <w:rPr>
                <w:rFonts w:ascii="Times New Roman" w:eastAsia="Times New Roman" w:hAnsi="Times New Roman"/>
                <w:i/>
                <w:sz w:val="24"/>
                <w:szCs w:val="24"/>
              </w:rPr>
              <w:t xml:space="preserve"> </w:t>
            </w:r>
            <w:proofErr w:type="spellStart"/>
            <w:r w:rsidRPr="001D16D7">
              <w:rPr>
                <w:rFonts w:ascii="Times New Roman" w:eastAsia="Times New Roman" w:hAnsi="Times New Roman"/>
                <w:i/>
                <w:sz w:val="24"/>
                <w:szCs w:val="24"/>
              </w:rPr>
              <w:t>số</w:t>
            </w:r>
            <w:proofErr w:type="spellEnd"/>
            <w:r w:rsidRPr="001D16D7">
              <w:rPr>
                <w:rFonts w:ascii="Times New Roman" w:eastAsia="Times New Roman" w:hAnsi="Times New Roman"/>
                <w:i/>
                <w:sz w:val="24"/>
                <w:szCs w:val="24"/>
              </w:rPr>
              <w:t>)</w:t>
            </w:r>
          </w:p>
        </w:tc>
      </w:tr>
    </w:tbl>
    <w:p w14:paraId="55E91110" w14:textId="77777777" w:rsidR="00692750" w:rsidRPr="001D16D7" w:rsidRDefault="00692750">
      <w:pPr>
        <w:spacing w:after="160" w:line="259" w:lineRule="auto"/>
        <w:rPr>
          <w:sz w:val="24"/>
          <w:szCs w:val="24"/>
        </w:rPr>
      </w:pPr>
      <w:r w:rsidRPr="001D16D7">
        <w:rPr>
          <w:sz w:val="24"/>
          <w:szCs w:val="24"/>
        </w:rPr>
        <w:br w:type="page"/>
      </w:r>
    </w:p>
    <w:p w14:paraId="1E8431E5" w14:textId="77777777" w:rsidR="00692750" w:rsidRPr="002539D4" w:rsidRDefault="00692750" w:rsidP="00EC04A8">
      <w:pPr>
        <w:sectPr w:rsidR="00692750" w:rsidRPr="002539D4" w:rsidSect="001D16D7">
          <w:pgSz w:w="16834" w:h="11909" w:orient="landscape" w:code="9"/>
          <w:pgMar w:top="1701" w:right="1134" w:bottom="1134" w:left="1134" w:header="720" w:footer="720" w:gutter="0"/>
          <w:cols w:space="720"/>
          <w:titlePg/>
          <w:docGrid w:linePitch="360"/>
        </w:sectPr>
      </w:pPr>
    </w:p>
    <w:p w14:paraId="64B48E55" w14:textId="19C062DD" w:rsidR="00074A91" w:rsidRPr="002539D4" w:rsidRDefault="00074A91" w:rsidP="00B775C8">
      <w:pPr>
        <w:spacing w:after="0" w:line="312" w:lineRule="auto"/>
        <w:jc w:val="center"/>
        <w:rPr>
          <w:rFonts w:ascii="Times New Roman" w:eastAsia="Times New Roman" w:hAnsi="Times New Roman"/>
          <w:b/>
          <w:bCs/>
          <w:sz w:val="26"/>
          <w:szCs w:val="26"/>
          <w:lang w:eastAsia="zh-CN"/>
        </w:rPr>
      </w:pPr>
      <w:r w:rsidRPr="002539D4">
        <w:rPr>
          <w:rFonts w:ascii="Times New Roman" w:eastAsia="Times New Roman" w:hAnsi="Times New Roman"/>
          <w:b/>
          <w:bCs/>
          <w:iCs/>
          <w:sz w:val="26"/>
          <w:szCs w:val="26"/>
          <w:lang w:eastAsia="zh-CN"/>
        </w:rPr>
        <w:lastRenderedPageBreak/>
        <w:t xml:space="preserve">HƯỚNG DẪN ĐIỀN BIỂU </w:t>
      </w:r>
      <w:r w:rsidRPr="002539D4">
        <w:rPr>
          <w:rFonts w:ascii="Times New Roman" w:eastAsia="Times New Roman" w:hAnsi="Times New Roman"/>
          <w:b/>
          <w:bCs/>
          <w:sz w:val="26"/>
          <w:szCs w:val="26"/>
          <w:lang w:eastAsia="zh-CN"/>
        </w:rPr>
        <w:t>0602A/KHCN-BC</w:t>
      </w:r>
      <w:r w:rsidR="008E30E1" w:rsidRPr="002539D4">
        <w:rPr>
          <w:rFonts w:ascii="Times New Roman" w:eastAsia="Times New Roman" w:hAnsi="Times New Roman"/>
          <w:b/>
          <w:bCs/>
          <w:sz w:val="26"/>
          <w:szCs w:val="26"/>
          <w:lang w:eastAsia="zh-CN"/>
        </w:rPr>
        <w:t xml:space="preserve">, </w:t>
      </w:r>
      <w:r w:rsidR="008E30E1" w:rsidRPr="002539D4">
        <w:rPr>
          <w:rFonts w:ascii="Times New Roman" w:eastAsia="Times New Roman" w:hAnsi="Times New Roman"/>
          <w:b/>
          <w:bCs/>
          <w:iCs/>
          <w:sz w:val="26"/>
          <w:szCs w:val="26"/>
          <w:lang w:eastAsia="zh-CN"/>
        </w:rPr>
        <w:t xml:space="preserve">BIỂU </w:t>
      </w:r>
      <w:r w:rsidR="008E30E1" w:rsidRPr="002539D4">
        <w:rPr>
          <w:rFonts w:ascii="Times New Roman" w:eastAsia="Times New Roman" w:hAnsi="Times New Roman"/>
          <w:b/>
          <w:bCs/>
          <w:sz w:val="26"/>
          <w:szCs w:val="26"/>
          <w:lang w:eastAsia="zh-CN"/>
        </w:rPr>
        <w:t>0602</w:t>
      </w:r>
      <w:r w:rsidR="00F37D25" w:rsidRPr="002539D4">
        <w:rPr>
          <w:rFonts w:ascii="Times New Roman" w:eastAsia="Times New Roman" w:hAnsi="Times New Roman"/>
          <w:b/>
          <w:bCs/>
          <w:sz w:val="26"/>
          <w:szCs w:val="26"/>
          <w:lang w:eastAsia="zh-CN"/>
        </w:rPr>
        <w:t>B</w:t>
      </w:r>
      <w:r w:rsidR="008E30E1" w:rsidRPr="002539D4">
        <w:rPr>
          <w:rFonts w:ascii="Times New Roman" w:eastAsia="Times New Roman" w:hAnsi="Times New Roman"/>
          <w:b/>
          <w:bCs/>
          <w:sz w:val="26"/>
          <w:szCs w:val="26"/>
          <w:lang w:eastAsia="zh-CN"/>
        </w:rPr>
        <w:t>/KHCN-BC</w:t>
      </w:r>
      <w:r w:rsidR="00405773" w:rsidRPr="002539D4">
        <w:rPr>
          <w:rFonts w:ascii="Times New Roman" w:eastAsia="Times New Roman" w:hAnsi="Times New Roman"/>
          <w:b/>
          <w:bCs/>
          <w:sz w:val="26"/>
          <w:szCs w:val="26"/>
          <w:lang w:eastAsia="zh-CN"/>
        </w:rPr>
        <w:t xml:space="preserve">, </w:t>
      </w:r>
      <w:r w:rsidR="00405773" w:rsidRPr="002539D4">
        <w:rPr>
          <w:rFonts w:ascii="Times New Roman" w:eastAsia="Times New Roman" w:hAnsi="Times New Roman"/>
          <w:b/>
          <w:bCs/>
          <w:iCs/>
          <w:sz w:val="26"/>
          <w:szCs w:val="26"/>
          <w:lang w:eastAsia="zh-CN"/>
        </w:rPr>
        <w:t xml:space="preserve">BIỂU </w:t>
      </w:r>
      <w:r w:rsidR="00405773" w:rsidRPr="002539D4">
        <w:rPr>
          <w:rFonts w:ascii="Times New Roman" w:eastAsia="Times New Roman" w:hAnsi="Times New Roman"/>
          <w:b/>
          <w:bCs/>
          <w:sz w:val="26"/>
          <w:szCs w:val="26"/>
          <w:lang w:eastAsia="zh-CN"/>
        </w:rPr>
        <w:t xml:space="preserve">0602C/KHCN-BC </w:t>
      </w:r>
      <w:r w:rsidR="008E30E1" w:rsidRPr="002539D4">
        <w:rPr>
          <w:rFonts w:ascii="Times New Roman" w:eastAsia="Times New Roman" w:hAnsi="Times New Roman"/>
          <w:b/>
          <w:bCs/>
          <w:sz w:val="26"/>
          <w:szCs w:val="26"/>
          <w:lang w:eastAsia="zh-CN"/>
        </w:rPr>
        <w:t xml:space="preserve">VÀ </w:t>
      </w:r>
      <w:r w:rsidR="008E30E1" w:rsidRPr="002539D4">
        <w:rPr>
          <w:rFonts w:ascii="Times New Roman" w:eastAsia="Times New Roman" w:hAnsi="Times New Roman"/>
          <w:b/>
          <w:bCs/>
          <w:iCs/>
          <w:sz w:val="26"/>
          <w:szCs w:val="26"/>
          <w:lang w:eastAsia="zh-CN"/>
        </w:rPr>
        <w:t xml:space="preserve">BIỂU </w:t>
      </w:r>
      <w:r w:rsidR="008E30E1" w:rsidRPr="002539D4">
        <w:rPr>
          <w:rFonts w:ascii="Times New Roman" w:eastAsia="Times New Roman" w:hAnsi="Times New Roman"/>
          <w:b/>
          <w:bCs/>
          <w:sz w:val="26"/>
          <w:szCs w:val="26"/>
          <w:lang w:eastAsia="zh-CN"/>
        </w:rPr>
        <w:t>0602/KHCN-BC</w:t>
      </w:r>
    </w:p>
    <w:p w14:paraId="7DC54BBC" w14:textId="290D9263" w:rsidR="00074A91" w:rsidRPr="002539D4" w:rsidRDefault="00074A91" w:rsidP="00B775C8">
      <w:pPr>
        <w:spacing w:after="0" w:line="312" w:lineRule="auto"/>
        <w:jc w:val="center"/>
        <w:rPr>
          <w:rFonts w:ascii="Times New Roman" w:eastAsia="Times New Roman" w:hAnsi="Times New Roman"/>
          <w:b/>
          <w:bCs/>
          <w:sz w:val="26"/>
          <w:szCs w:val="26"/>
          <w:lang w:eastAsia="zh-CN"/>
        </w:rPr>
      </w:pPr>
      <w:r w:rsidRPr="002539D4">
        <w:rPr>
          <w:rFonts w:ascii="Times New Roman" w:eastAsia="Times New Roman" w:hAnsi="Times New Roman"/>
          <w:b/>
          <w:bCs/>
          <w:sz w:val="26"/>
          <w:szCs w:val="26"/>
          <w:lang w:eastAsia="zh-CN"/>
        </w:rPr>
        <w:t>CUNG ỨNG DỊCH VỤ BƯU CHÍNH</w:t>
      </w:r>
      <w:r w:rsidRPr="002539D4">
        <w:rPr>
          <w:rFonts w:ascii="Times New Roman" w:eastAsia="Times New Roman" w:hAnsi="Times New Roman"/>
          <w:b/>
          <w:bCs/>
          <w:sz w:val="26"/>
          <w:szCs w:val="26"/>
          <w:lang w:val="vi-VN" w:eastAsia="zh-CN"/>
        </w:rPr>
        <w:t xml:space="preserve"> </w:t>
      </w:r>
      <w:r w:rsidR="000170BF" w:rsidRPr="002539D4">
        <w:rPr>
          <w:rFonts w:ascii="Times New Roman" w:eastAsia="Times New Roman" w:hAnsi="Times New Roman"/>
          <w:b/>
          <w:bCs/>
          <w:sz w:val="26"/>
          <w:szCs w:val="26"/>
          <w:lang w:eastAsia="zh-CN"/>
        </w:rPr>
        <w:t>VÀ THỊ TRƯỜNG BƯU CHÍNH</w:t>
      </w:r>
    </w:p>
    <w:p w14:paraId="14F76AFA" w14:textId="77777777" w:rsidR="00074A91" w:rsidRPr="002539D4" w:rsidRDefault="00074A91" w:rsidP="001F0F8F">
      <w:pPr>
        <w:spacing w:after="0" w:line="240" w:lineRule="auto"/>
        <w:jc w:val="both"/>
        <w:rPr>
          <w:rFonts w:ascii="Times New Roman" w:eastAsia="Times New Roman" w:hAnsi="Times New Roman"/>
          <w:b/>
          <w:sz w:val="26"/>
          <w:szCs w:val="26"/>
        </w:rPr>
      </w:pPr>
    </w:p>
    <w:p w14:paraId="3D3CE028" w14:textId="77777777" w:rsidR="00AF7894" w:rsidRDefault="00074A91" w:rsidP="001F0F8F">
      <w:pPr>
        <w:spacing w:before="120" w:after="120" w:line="240" w:lineRule="auto"/>
        <w:jc w:val="both"/>
        <w:rPr>
          <w:rFonts w:ascii="Times New Roman" w:eastAsia="Times New Roman" w:hAnsi="Times New Roman"/>
          <w:b/>
          <w:sz w:val="26"/>
          <w:szCs w:val="26"/>
        </w:rPr>
      </w:pPr>
      <w:r w:rsidRPr="002539D4">
        <w:rPr>
          <w:rFonts w:ascii="Times New Roman" w:eastAsia="Times New Roman" w:hAnsi="Times New Roman"/>
          <w:b/>
          <w:sz w:val="26"/>
          <w:szCs w:val="26"/>
        </w:rPr>
        <w:t xml:space="preserve">1. </w:t>
      </w:r>
      <w:proofErr w:type="spellStart"/>
      <w:r w:rsidRPr="002539D4">
        <w:rPr>
          <w:rFonts w:ascii="Times New Roman" w:eastAsia="Times New Roman" w:hAnsi="Times New Roman"/>
          <w:b/>
          <w:sz w:val="26"/>
          <w:szCs w:val="26"/>
        </w:rPr>
        <w:t>Khái</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niệm</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phương</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pháp</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tính</w:t>
      </w:r>
      <w:proofErr w:type="spellEnd"/>
      <w:r w:rsidRPr="002539D4">
        <w:rPr>
          <w:rFonts w:ascii="Times New Roman" w:eastAsia="Times New Roman" w:hAnsi="Times New Roman"/>
          <w:b/>
          <w:sz w:val="26"/>
          <w:szCs w:val="26"/>
        </w:rPr>
        <w:tab/>
      </w:r>
    </w:p>
    <w:p w14:paraId="4E666E16" w14:textId="77777777" w:rsidR="001F0F8F" w:rsidRDefault="00074A91" w:rsidP="001F0F8F">
      <w:pPr>
        <w:spacing w:before="120" w:after="120" w:line="240" w:lineRule="auto"/>
        <w:jc w:val="both"/>
        <w:rPr>
          <w:rFonts w:ascii="Times New Roman" w:eastAsia="Times New Roman" w:hAnsi="Times New Roman"/>
          <w:sz w:val="26"/>
          <w:szCs w:val="26"/>
        </w:rPr>
      </w:pPr>
      <w:r w:rsidRPr="002539D4">
        <w:rPr>
          <w:rFonts w:ascii="Times New Roman" w:eastAsia="Times New Roman" w:hAnsi="Times New Roman"/>
          <w:sz w:val="26"/>
          <w:szCs w:val="26"/>
          <w:lang w:val="vi-VN"/>
        </w:rPr>
        <w:t xml:space="preserve">- </w:t>
      </w:r>
      <w:proofErr w:type="spellStart"/>
      <w:r w:rsidRPr="002539D4">
        <w:rPr>
          <w:rFonts w:ascii="Times New Roman" w:eastAsia="Times New Roman" w:hAnsi="Times New Roman"/>
          <w:sz w:val="26"/>
          <w:szCs w:val="26"/>
        </w:rPr>
        <w:t>Tổng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doanh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DNBC: </w:t>
      </w: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tổng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tiền</w:t>
      </w:r>
      <w:proofErr w:type="spellEnd"/>
      <w:r w:rsidRPr="002539D4">
        <w:rPr>
          <w:rFonts w:ascii="Times New Roman" w:eastAsia="Times New Roman" w:hAnsi="Times New Roman"/>
          <w:sz w:val="26"/>
          <w:szCs w:val="26"/>
        </w:rPr>
        <w:t xml:space="preserve"> DNBC </w:t>
      </w:r>
      <w:proofErr w:type="spellStart"/>
      <w:r w:rsidRPr="002539D4">
        <w:rPr>
          <w:rFonts w:ascii="Times New Roman" w:eastAsia="Times New Roman" w:hAnsi="Times New Roman"/>
          <w:sz w:val="26"/>
          <w:szCs w:val="26"/>
        </w:rPr>
        <w:t>đã</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sẽ</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về</w:t>
      </w:r>
      <w:proofErr w:type="spellEnd"/>
      <w:r w:rsidRPr="002539D4">
        <w:rPr>
          <w:rFonts w:ascii="Times New Roman" w:eastAsia="Times New Roman" w:hAnsi="Times New Roman"/>
          <w:sz w:val="26"/>
          <w:szCs w:val="26"/>
        </w:rPr>
        <w:t xml:space="preserve"> do </w:t>
      </w:r>
      <w:proofErr w:type="spellStart"/>
      <w:r w:rsidRPr="002539D4">
        <w:rPr>
          <w:rFonts w:ascii="Times New Roman" w:eastAsia="Times New Roman" w:hAnsi="Times New Roman"/>
          <w:sz w:val="26"/>
          <w:szCs w:val="26"/>
        </w:rPr>
        <w:t>việc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sản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xuất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kinh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doanh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cung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cấp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dịch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hoạt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động</w:t>
      </w:r>
      <w:proofErr w:type="spellEnd"/>
      <w:r w:rsidRPr="002539D4">
        <w:rPr>
          <w:rFonts w:ascii="Times New Roman" w:eastAsia="Times New Roman" w:hAnsi="Times New Roman"/>
          <w:sz w:val="26"/>
          <w:szCs w:val="26"/>
        </w:rPr>
        <w:t xml:space="preserve"> </w:t>
      </w:r>
      <w:proofErr w:type="spellStart"/>
      <w:r w:rsidR="001F0F8F">
        <w:rPr>
          <w:rFonts w:ascii="Times New Roman" w:eastAsia="Times New Roman" w:hAnsi="Times New Roman"/>
          <w:sz w:val="26"/>
          <w:szCs w:val="26"/>
        </w:rPr>
        <w:t>khác</w:t>
      </w:r>
      <w:proofErr w:type="spellEnd"/>
      <w:r w:rsidR="001F0F8F">
        <w:rPr>
          <w:rFonts w:ascii="Times New Roman" w:eastAsia="Times New Roman" w:hAnsi="Times New Roman"/>
          <w:sz w:val="26"/>
          <w:szCs w:val="26"/>
        </w:rPr>
        <w:t xml:space="preserve"> </w:t>
      </w:r>
      <w:proofErr w:type="spellStart"/>
      <w:r w:rsidR="001F0F8F">
        <w:rPr>
          <w:rFonts w:ascii="Times New Roman" w:eastAsia="Times New Roman" w:hAnsi="Times New Roman"/>
          <w:sz w:val="26"/>
          <w:szCs w:val="26"/>
        </w:rPr>
        <w:t>trong</w:t>
      </w:r>
      <w:proofErr w:type="spellEnd"/>
      <w:r w:rsidR="001F0F8F">
        <w:rPr>
          <w:rFonts w:ascii="Times New Roman" w:eastAsia="Times New Roman" w:hAnsi="Times New Roman"/>
          <w:sz w:val="26"/>
          <w:szCs w:val="26"/>
        </w:rPr>
        <w:t xml:space="preserve"> </w:t>
      </w:r>
      <w:proofErr w:type="spellStart"/>
      <w:r w:rsidR="001F0F8F">
        <w:rPr>
          <w:rFonts w:ascii="Times New Roman" w:eastAsia="Times New Roman" w:hAnsi="Times New Roman"/>
          <w:sz w:val="26"/>
          <w:szCs w:val="26"/>
        </w:rPr>
        <w:t>kỳ</w:t>
      </w:r>
      <w:proofErr w:type="spellEnd"/>
      <w:r w:rsidR="001F0F8F">
        <w:rPr>
          <w:rFonts w:ascii="Times New Roman" w:eastAsia="Times New Roman" w:hAnsi="Times New Roman"/>
          <w:sz w:val="26"/>
          <w:szCs w:val="26"/>
        </w:rPr>
        <w:t xml:space="preserve"> </w:t>
      </w:r>
      <w:proofErr w:type="spellStart"/>
      <w:r w:rsidR="001F0F8F">
        <w:rPr>
          <w:rFonts w:ascii="Times New Roman" w:eastAsia="Times New Roman" w:hAnsi="Times New Roman"/>
          <w:sz w:val="26"/>
          <w:szCs w:val="26"/>
        </w:rPr>
        <w:t>báo</w:t>
      </w:r>
      <w:proofErr w:type="spellEnd"/>
      <w:r w:rsidR="001F0F8F">
        <w:rPr>
          <w:rFonts w:ascii="Times New Roman" w:eastAsia="Times New Roman" w:hAnsi="Times New Roman"/>
          <w:sz w:val="26"/>
          <w:szCs w:val="26"/>
        </w:rPr>
        <w:t xml:space="preserve"> </w:t>
      </w:r>
      <w:proofErr w:type="spellStart"/>
      <w:r w:rsidR="001F0F8F">
        <w:rPr>
          <w:rFonts w:ascii="Times New Roman" w:eastAsia="Times New Roman" w:hAnsi="Times New Roman"/>
          <w:sz w:val="26"/>
          <w:szCs w:val="26"/>
        </w:rPr>
        <w:t>cáo</w:t>
      </w:r>
      <w:proofErr w:type="spellEnd"/>
      <w:r w:rsidR="001F0F8F">
        <w:rPr>
          <w:rFonts w:ascii="Times New Roman" w:eastAsia="Times New Roman" w:hAnsi="Times New Roman"/>
          <w:sz w:val="26"/>
          <w:szCs w:val="26"/>
        </w:rPr>
        <w:t>.</w:t>
      </w:r>
      <w:r w:rsidR="001F0F8F">
        <w:rPr>
          <w:rFonts w:ascii="Times New Roman" w:eastAsia="Times New Roman" w:hAnsi="Times New Roman"/>
          <w:sz w:val="26"/>
          <w:szCs w:val="26"/>
        </w:rPr>
        <w:tab/>
      </w:r>
      <w:r w:rsidR="001F0F8F">
        <w:rPr>
          <w:rFonts w:ascii="Times New Roman" w:eastAsia="Times New Roman" w:hAnsi="Times New Roman"/>
          <w:sz w:val="26"/>
          <w:szCs w:val="26"/>
        </w:rPr>
        <w:tab/>
      </w:r>
    </w:p>
    <w:p w14:paraId="0E6823D5" w14:textId="6BA9065F" w:rsidR="00074A91" w:rsidRPr="002539D4" w:rsidRDefault="00074A91" w:rsidP="001F0F8F">
      <w:pPr>
        <w:spacing w:before="120" w:after="120" w:line="240" w:lineRule="auto"/>
        <w:jc w:val="both"/>
        <w:rPr>
          <w:rFonts w:ascii="Times New Roman" w:eastAsia="Times New Roman" w:hAnsi="Times New Roman"/>
          <w:sz w:val="26"/>
          <w:szCs w:val="26"/>
        </w:rPr>
      </w:pPr>
      <w:r w:rsidRPr="002539D4">
        <w:rPr>
          <w:rFonts w:ascii="Times New Roman" w:eastAsia="Times New Roman" w:hAnsi="Times New Roman"/>
          <w:sz w:val="26"/>
          <w:szCs w:val="26"/>
          <w:lang w:val="vi-VN"/>
        </w:rPr>
        <w:t xml:space="preserve">- </w:t>
      </w:r>
      <w:proofErr w:type="spellStart"/>
      <w:r w:rsidRPr="002539D4">
        <w:rPr>
          <w:rFonts w:ascii="Times New Roman" w:eastAsia="Times New Roman" w:hAnsi="Times New Roman"/>
          <w:sz w:val="26"/>
          <w:szCs w:val="26"/>
        </w:rPr>
        <w:t>Doanh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dịch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hậu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cần</w:t>
      </w:r>
      <w:proofErr w:type="spellEnd"/>
      <w:r w:rsidRPr="002539D4">
        <w:rPr>
          <w:rFonts w:ascii="Times New Roman" w:eastAsia="Times New Roman" w:hAnsi="Times New Roman"/>
          <w:sz w:val="26"/>
          <w:szCs w:val="26"/>
        </w:rPr>
        <w:t xml:space="preserve">, (logistics) </w:t>
      </w:r>
      <w:proofErr w:type="spellStart"/>
      <w:r w:rsidRPr="002539D4">
        <w:rPr>
          <w:rFonts w:ascii="Times New Roman" w:eastAsia="Times New Roman" w:hAnsi="Times New Roman"/>
          <w:sz w:val="26"/>
          <w:szCs w:val="26"/>
        </w:rPr>
        <w:t>cho</w:t>
      </w:r>
      <w:proofErr w:type="spellEnd"/>
      <w:r w:rsidRPr="002539D4">
        <w:rPr>
          <w:rFonts w:ascii="Times New Roman" w:eastAsia="Times New Roman" w:hAnsi="Times New Roman"/>
          <w:sz w:val="26"/>
          <w:szCs w:val="26"/>
        </w:rPr>
        <w:t xml:space="preserve"> TMĐT: </w:t>
      </w: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tiền</w:t>
      </w:r>
      <w:proofErr w:type="spellEnd"/>
      <w:r w:rsidRPr="002539D4">
        <w:rPr>
          <w:rFonts w:ascii="Times New Roman" w:eastAsia="Times New Roman" w:hAnsi="Times New Roman"/>
          <w:sz w:val="26"/>
          <w:szCs w:val="26"/>
        </w:rPr>
        <w:t xml:space="preserve"> DNBC </w:t>
      </w:r>
      <w:proofErr w:type="spellStart"/>
      <w:r w:rsidRPr="002539D4">
        <w:rPr>
          <w:rFonts w:ascii="Times New Roman" w:eastAsia="Times New Roman" w:hAnsi="Times New Roman"/>
          <w:sz w:val="26"/>
          <w:szCs w:val="26"/>
        </w:rPr>
        <w:t>đã</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sẽ</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về</w:t>
      </w:r>
      <w:proofErr w:type="spellEnd"/>
      <w:r w:rsidRPr="002539D4">
        <w:rPr>
          <w:rFonts w:ascii="Times New Roman" w:eastAsia="Times New Roman" w:hAnsi="Times New Roman"/>
          <w:sz w:val="26"/>
          <w:szCs w:val="26"/>
        </w:rPr>
        <w:t xml:space="preserve"> do </w:t>
      </w:r>
      <w:proofErr w:type="spellStart"/>
      <w:r w:rsidRPr="002539D4">
        <w:rPr>
          <w:rFonts w:ascii="Times New Roman" w:eastAsia="Times New Roman" w:hAnsi="Times New Roman"/>
          <w:sz w:val="26"/>
          <w:szCs w:val="26"/>
        </w:rPr>
        <w:t>việc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cung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cấp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dịch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hậu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cần</w:t>
      </w:r>
      <w:proofErr w:type="spellEnd"/>
      <w:r w:rsidRPr="002539D4">
        <w:rPr>
          <w:rFonts w:ascii="Times New Roman" w:eastAsia="Times New Roman" w:hAnsi="Times New Roman"/>
          <w:sz w:val="26"/>
          <w:szCs w:val="26"/>
        </w:rPr>
        <w:t xml:space="preserve">, logistics </w:t>
      </w:r>
      <w:proofErr w:type="spellStart"/>
      <w:r w:rsidRPr="002539D4">
        <w:rPr>
          <w:rFonts w:ascii="Times New Roman" w:eastAsia="Times New Roman" w:hAnsi="Times New Roman"/>
          <w:sz w:val="26"/>
          <w:szCs w:val="26"/>
        </w:rPr>
        <w:t>cho</w:t>
      </w:r>
      <w:proofErr w:type="spellEnd"/>
      <w:r w:rsidRPr="002539D4">
        <w:rPr>
          <w:rFonts w:ascii="Times New Roman" w:eastAsia="Times New Roman" w:hAnsi="Times New Roman"/>
          <w:sz w:val="26"/>
          <w:szCs w:val="26"/>
        </w:rPr>
        <w:t xml:space="preserve"> TMĐT </w:t>
      </w:r>
      <w:proofErr w:type="spellStart"/>
      <w:r w:rsidRPr="002539D4">
        <w:rPr>
          <w:rFonts w:ascii="Times New Roman" w:eastAsia="Times New Roman" w:hAnsi="Times New Roman"/>
          <w:sz w:val="26"/>
          <w:szCs w:val="26"/>
        </w:rPr>
        <w:t>trong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cáo</w:t>
      </w:r>
      <w:proofErr w:type="spellEnd"/>
      <w:r w:rsidRPr="002539D4">
        <w:rPr>
          <w:rFonts w:ascii="Times New Roman" w:eastAsia="Times New Roman" w:hAnsi="Times New Roman"/>
          <w:sz w:val="26"/>
          <w:szCs w:val="26"/>
        </w:rPr>
        <w:t>.</w:t>
      </w:r>
    </w:p>
    <w:p w14:paraId="4C336E5B" w14:textId="77777777" w:rsidR="00074A91" w:rsidRPr="002539D4" w:rsidRDefault="00074A91" w:rsidP="001F0F8F">
      <w:pPr>
        <w:spacing w:after="0" w:line="240" w:lineRule="auto"/>
        <w:jc w:val="both"/>
        <w:rPr>
          <w:rFonts w:ascii="Times New Roman" w:eastAsia="Times New Roman" w:hAnsi="Times New Roman"/>
          <w:sz w:val="26"/>
          <w:szCs w:val="26"/>
        </w:rPr>
      </w:pPr>
      <w:proofErr w:type="spellStart"/>
      <w:r w:rsidRPr="002539D4">
        <w:rPr>
          <w:rFonts w:ascii="Times New Roman" w:eastAsia="Times New Roman" w:hAnsi="Times New Roman"/>
          <w:sz w:val="26"/>
          <w:szCs w:val="26"/>
        </w:rPr>
        <w:t>Dịch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logistics </w:t>
      </w: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hoạt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động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thương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mại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theo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thương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nhân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tổ</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chức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thực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hiện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một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hoặc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nhiều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việc</w:t>
      </w:r>
      <w:proofErr w:type="spellEnd"/>
      <w:r w:rsidRPr="002539D4">
        <w:rPr>
          <w:rFonts w:ascii="Times New Roman" w:eastAsia="Times New Roman" w:hAnsi="Times New Roman"/>
          <w:sz w:val="26"/>
          <w:szCs w:val="26"/>
        </w:rPr>
        <w:t xml:space="preserve"> bao </w:t>
      </w:r>
      <w:proofErr w:type="spellStart"/>
      <w:r w:rsidRPr="002539D4">
        <w:rPr>
          <w:rFonts w:ascii="Times New Roman" w:eastAsia="Times New Roman" w:hAnsi="Times New Roman"/>
          <w:sz w:val="26"/>
          <w:szCs w:val="26"/>
        </w:rPr>
        <w:t>gồm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nhận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vận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chuyển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lưu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lưu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bãi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làm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thủ</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tục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hải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quan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thủ</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tục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giấy</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tờ</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tư</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vấn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khách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đóng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gói</w:t>
      </w:r>
      <w:proofErr w:type="spellEnd"/>
      <w:r w:rsidRPr="002539D4">
        <w:rPr>
          <w:rFonts w:ascii="Times New Roman" w:eastAsia="Times New Roman" w:hAnsi="Times New Roman"/>
          <w:sz w:val="26"/>
          <w:szCs w:val="26"/>
        </w:rPr>
        <w:t xml:space="preserve"> bao </w:t>
      </w:r>
      <w:proofErr w:type="spellStart"/>
      <w:r w:rsidRPr="002539D4">
        <w:rPr>
          <w:rFonts w:ascii="Times New Roman" w:eastAsia="Times New Roman" w:hAnsi="Times New Roman"/>
          <w:sz w:val="26"/>
          <w:szCs w:val="26"/>
        </w:rPr>
        <w:t>bì</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ghi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ký</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mã</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hiệu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giao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hoặc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dịch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liên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quan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đến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hóa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theo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thỏa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thuận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với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khách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để</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hưởng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thù</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lao</w:t>
      </w:r>
      <w:proofErr w:type="spellEnd"/>
      <w:r w:rsidRPr="002539D4">
        <w:rPr>
          <w:rFonts w:ascii="Times New Roman" w:eastAsia="Times New Roman" w:hAnsi="Times New Roman"/>
          <w:sz w:val="26"/>
          <w:szCs w:val="26"/>
        </w:rPr>
        <w:tab/>
      </w:r>
    </w:p>
    <w:p w14:paraId="6C1D79F0" w14:textId="77777777" w:rsidR="00074A91" w:rsidRPr="002539D4" w:rsidRDefault="00074A91" w:rsidP="001F0F8F">
      <w:pPr>
        <w:spacing w:after="0" w:line="240" w:lineRule="auto"/>
        <w:jc w:val="both"/>
        <w:rPr>
          <w:rFonts w:ascii="Times New Roman" w:eastAsia="Times New Roman" w:hAnsi="Times New Roman"/>
          <w:sz w:val="26"/>
          <w:szCs w:val="26"/>
        </w:rPr>
      </w:pPr>
      <w:r w:rsidRPr="002539D4">
        <w:rPr>
          <w:rFonts w:ascii="Times New Roman" w:eastAsia="Times New Roman" w:hAnsi="Times New Roman"/>
          <w:sz w:val="26"/>
          <w:szCs w:val="26"/>
          <w:lang w:val="vi-VN"/>
        </w:rPr>
        <w:t xml:space="preserve">- </w:t>
      </w:r>
      <w:proofErr w:type="spellStart"/>
      <w:r w:rsidRPr="002539D4">
        <w:rPr>
          <w:rFonts w:ascii="Times New Roman" w:eastAsia="Times New Roman" w:hAnsi="Times New Roman"/>
          <w:sz w:val="26"/>
          <w:szCs w:val="26"/>
        </w:rPr>
        <w:t>Sản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lượng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thư</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gói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kiện</w:t>
      </w:r>
      <w:proofErr w:type="spellEnd"/>
      <w:r w:rsidRPr="002539D4">
        <w:rPr>
          <w:rFonts w:ascii="Times New Roman" w:eastAsia="Times New Roman" w:hAnsi="Times New Roman"/>
          <w:sz w:val="26"/>
          <w:szCs w:val="26"/>
        </w:rPr>
        <w:t xml:space="preserve"> do </w:t>
      </w:r>
      <w:r w:rsidRPr="002539D4">
        <w:rPr>
          <w:rFonts w:ascii="Times New Roman" w:eastAsia="Times New Roman" w:hAnsi="Times New Roman"/>
          <w:sz w:val="26"/>
          <w:szCs w:val="26"/>
          <w:lang w:val="vi-VN"/>
        </w:rPr>
        <w:t>DNBC</w:t>
      </w:r>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đã</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chấp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nhận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vận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chuyển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khách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trong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cáo</w:t>
      </w:r>
      <w:proofErr w:type="spellEnd"/>
      <w:r w:rsidRPr="002539D4">
        <w:rPr>
          <w:rFonts w:ascii="Times New Roman" w:eastAsia="Times New Roman" w:hAnsi="Times New Roman"/>
          <w:sz w:val="26"/>
          <w:szCs w:val="26"/>
        </w:rPr>
        <w:t>.</w:t>
      </w:r>
      <w:r w:rsidRPr="002539D4">
        <w:rPr>
          <w:rFonts w:ascii="Times New Roman" w:eastAsia="Times New Roman" w:hAnsi="Times New Roman"/>
          <w:sz w:val="26"/>
          <w:szCs w:val="26"/>
        </w:rPr>
        <w:tab/>
      </w:r>
      <w:r w:rsidRPr="002539D4">
        <w:rPr>
          <w:rFonts w:ascii="Times New Roman" w:eastAsia="Times New Roman" w:hAnsi="Times New Roman"/>
          <w:sz w:val="26"/>
          <w:szCs w:val="26"/>
        </w:rPr>
        <w:tab/>
      </w:r>
      <w:r w:rsidRPr="002539D4">
        <w:rPr>
          <w:rFonts w:ascii="Times New Roman" w:eastAsia="Times New Roman" w:hAnsi="Times New Roman"/>
          <w:sz w:val="26"/>
          <w:szCs w:val="26"/>
        </w:rPr>
        <w:tab/>
      </w:r>
      <w:r w:rsidRPr="002539D4">
        <w:rPr>
          <w:rFonts w:ascii="Times New Roman" w:eastAsia="Times New Roman" w:hAnsi="Times New Roman"/>
          <w:sz w:val="26"/>
          <w:szCs w:val="26"/>
        </w:rPr>
        <w:tab/>
      </w:r>
      <w:r w:rsidRPr="002539D4">
        <w:rPr>
          <w:rFonts w:ascii="Times New Roman" w:eastAsia="Times New Roman" w:hAnsi="Times New Roman"/>
          <w:sz w:val="26"/>
          <w:szCs w:val="26"/>
        </w:rPr>
        <w:tab/>
      </w:r>
      <w:r w:rsidRPr="002539D4">
        <w:rPr>
          <w:rFonts w:ascii="Times New Roman" w:eastAsia="Times New Roman" w:hAnsi="Times New Roman"/>
          <w:sz w:val="26"/>
          <w:szCs w:val="26"/>
        </w:rPr>
        <w:tab/>
      </w:r>
      <w:r w:rsidRPr="002539D4">
        <w:rPr>
          <w:rFonts w:ascii="Times New Roman" w:eastAsia="Times New Roman" w:hAnsi="Times New Roman"/>
          <w:sz w:val="26"/>
          <w:szCs w:val="26"/>
        </w:rPr>
        <w:tab/>
      </w:r>
    </w:p>
    <w:p w14:paraId="41DBE712" w14:textId="77777777" w:rsidR="00074A91" w:rsidRPr="00B02B36" w:rsidRDefault="00074A91" w:rsidP="001F0F8F">
      <w:pPr>
        <w:spacing w:after="0" w:line="240" w:lineRule="auto"/>
        <w:jc w:val="both"/>
        <w:rPr>
          <w:rFonts w:ascii="Times New Roman" w:eastAsia="Times New Roman" w:hAnsi="Times New Roman"/>
          <w:spacing w:val="-2"/>
          <w:sz w:val="26"/>
          <w:szCs w:val="26"/>
          <w:lang w:val="vi-VN"/>
        </w:rPr>
      </w:pPr>
      <w:r w:rsidRPr="00B02B36">
        <w:rPr>
          <w:rFonts w:ascii="Times New Roman" w:eastAsia="Times New Roman" w:hAnsi="Times New Roman"/>
          <w:spacing w:val="-2"/>
          <w:sz w:val="26"/>
          <w:szCs w:val="26"/>
          <w:lang w:val="vi-VN"/>
        </w:rPr>
        <w:t xml:space="preserve">- </w:t>
      </w:r>
      <w:proofErr w:type="spellStart"/>
      <w:r w:rsidRPr="00B02B36">
        <w:rPr>
          <w:rFonts w:ascii="Times New Roman" w:eastAsia="Times New Roman" w:hAnsi="Times New Roman"/>
          <w:spacing w:val="-2"/>
          <w:sz w:val="26"/>
          <w:szCs w:val="26"/>
        </w:rPr>
        <w:t>Sản</w:t>
      </w:r>
      <w:proofErr w:type="spellEnd"/>
      <w:r w:rsidRPr="00B02B36">
        <w:rPr>
          <w:rFonts w:ascii="Times New Roman" w:eastAsia="Times New Roman" w:hAnsi="Times New Roman"/>
          <w:spacing w:val="-2"/>
          <w:sz w:val="26"/>
          <w:szCs w:val="26"/>
        </w:rPr>
        <w:t xml:space="preserve"> </w:t>
      </w:r>
      <w:proofErr w:type="spellStart"/>
      <w:r w:rsidRPr="00B02B36">
        <w:rPr>
          <w:rFonts w:ascii="Times New Roman" w:eastAsia="Times New Roman" w:hAnsi="Times New Roman"/>
          <w:spacing w:val="-2"/>
          <w:sz w:val="26"/>
          <w:szCs w:val="26"/>
        </w:rPr>
        <w:t>lượng</w:t>
      </w:r>
      <w:proofErr w:type="spellEnd"/>
      <w:r w:rsidRPr="00B02B36">
        <w:rPr>
          <w:rFonts w:ascii="Times New Roman" w:eastAsia="Times New Roman" w:hAnsi="Times New Roman"/>
          <w:spacing w:val="-2"/>
          <w:sz w:val="26"/>
          <w:szCs w:val="26"/>
        </w:rPr>
        <w:t xml:space="preserve"> </w:t>
      </w:r>
      <w:proofErr w:type="spellStart"/>
      <w:r w:rsidRPr="00B02B36">
        <w:rPr>
          <w:rFonts w:ascii="Times New Roman" w:eastAsia="Times New Roman" w:hAnsi="Times New Roman"/>
          <w:spacing w:val="-2"/>
          <w:sz w:val="26"/>
          <w:szCs w:val="26"/>
        </w:rPr>
        <w:t>dịch</w:t>
      </w:r>
      <w:proofErr w:type="spellEnd"/>
      <w:r w:rsidRPr="00B02B36">
        <w:rPr>
          <w:rFonts w:ascii="Times New Roman" w:eastAsia="Times New Roman" w:hAnsi="Times New Roman"/>
          <w:spacing w:val="-2"/>
          <w:sz w:val="26"/>
          <w:szCs w:val="26"/>
        </w:rPr>
        <w:t xml:space="preserve"> </w:t>
      </w:r>
      <w:proofErr w:type="spellStart"/>
      <w:r w:rsidRPr="00B02B36">
        <w:rPr>
          <w:rFonts w:ascii="Times New Roman" w:eastAsia="Times New Roman" w:hAnsi="Times New Roman"/>
          <w:spacing w:val="-2"/>
          <w:sz w:val="26"/>
          <w:szCs w:val="26"/>
        </w:rPr>
        <w:t>vụ</w:t>
      </w:r>
      <w:proofErr w:type="spellEnd"/>
      <w:r w:rsidRPr="00B02B36">
        <w:rPr>
          <w:rFonts w:ascii="Times New Roman" w:eastAsia="Times New Roman" w:hAnsi="Times New Roman"/>
          <w:spacing w:val="-2"/>
          <w:sz w:val="26"/>
          <w:szCs w:val="26"/>
        </w:rPr>
        <w:t xml:space="preserve"> </w:t>
      </w:r>
      <w:proofErr w:type="spellStart"/>
      <w:r w:rsidRPr="00B02B36">
        <w:rPr>
          <w:rFonts w:ascii="Times New Roman" w:eastAsia="Times New Roman" w:hAnsi="Times New Roman"/>
          <w:spacing w:val="-2"/>
          <w:sz w:val="26"/>
          <w:szCs w:val="26"/>
        </w:rPr>
        <w:t>chuyển</w:t>
      </w:r>
      <w:proofErr w:type="spellEnd"/>
      <w:r w:rsidRPr="00B02B36">
        <w:rPr>
          <w:rFonts w:ascii="Times New Roman" w:eastAsia="Times New Roman" w:hAnsi="Times New Roman"/>
          <w:spacing w:val="-2"/>
          <w:sz w:val="26"/>
          <w:szCs w:val="26"/>
        </w:rPr>
        <w:t xml:space="preserve"> </w:t>
      </w:r>
      <w:proofErr w:type="spellStart"/>
      <w:r w:rsidRPr="00B02B36">
        <w:rPr>
          <w:rFonts w:ascii="Times New Roman" w:eastAsia="Times New Roman" w:hAnsi="Times New Roman"/>
          <w:spacing w:val="-2"/>
          <w:sz w:val="26"/>
          <w:szCs w:val="26"/>
        </w:rPr>
        <w:t>phát</w:t>
      </w:r>
      <w:proofErr w:type="spellEnd"/>
      <w:r w:rsidRPr="00B02B36">
        <w:rPr>
          <w:rFonts w:ascii="Times New Roman" w:eastAsia="Times New Roman" w:hAnsi="Times New Roman"/>
          <w:spacing w:val="-2"/>
          <w:sz w:val="26"/>
          <w:szCs w:val="26"/>
        </w:rPr>
        <w:t xml:space="preserve"> </w:t>
      </w:r>
      <w:proofErr w:type="spellStart"/>
      <w:r w:rsidRPr="00B02B36">
        <w:rPr>
          <w:rFonts w:ascii="Times New Roman" w:eastAsia="Times New Roman" w:hAnsi="Times New Roman"/>
          <w:spacing w:val="-2"/>
          <w:sz w:val="26"/>
          <w:szCs w:val="26"/>
        </w:rPr>
        <w:t>gói</w:t>
      </w:r>
      <w:proofErr w:type="spellEnd"/>
      <w:r w:rsidRPr="00B02B36">
        <w:rPr>
          <w:rFonts w:ascii="Times New Roman" w:eastAsia="Times New Roman" w:hAnsi="Times New Roman"/>
          <w:spacing w:val="-2"/>
          <w:sz w:val="26"/>
          <w:szCs w:val="26"/>
        </w:rPr>
        <w:t xml:space="preserve">, </w:t>
      </w:r>
      <w:proofErr w:type="spellStart"/>
      <w:r w:rsidRPr="00B02B36">
        <w:rPr>
          <w:rFonts w:ascii="Times New Roman" w:eastAsia="Times New Roman" w:hAnsi="Times New Roman"/>
          <w:spacing w:val="-2"/>
          <w:sz w:val="26"/>
          <w:szCs w:val="26"/>
        </w:rPr>
        <w:t>kiện</w:t>
      </w:r>
      <w:proofErr w:type="spellEnd"/>
      <w:r w:rsidRPr="00B02B36">
        <w:rPr>
          <w:rFonts w:ascii="Times New Roman" w:eastAsia="Times New Roman" w:hAnsi="Times New Roman"/>
          <w:spacing w:val="-2"/>
          <w:sz w:val="26"/>
          <w:szCs w:val="26"/>
        </w:rPr>
        <w:t xml:space="preserve"> </w:t>
      </w:r>
      <w:proofErr w:type="spellStart"/>
      <w:r w:rsidRPr="00B02B36">
        <w:rPr>
          <w:rFonts w:ascii="Times New Roman" w:eastAsia="Times New Roman" w:hAnsi="Times New Roman"/>
          <w:spacing w:val="-2"/>
          <w:sz w:val="26"/>
          <w:szCs w:val="26"/>
        </w:rPr>
        <w:t>hàng</w:t>
      </w:r>
      <w:proofErr w:type="spellEnd"/>
      <w:r w:rsidRPr="00B02B36">
        <w:rPr>
          <w:rFonts w:ascii="Times New Roman" w:eastAsia="Times New Roman" w:hAnsi="Times New Roman"/>
          <w:spacing w:val="-2"/>
          <w:sz w:val="26"/>
          <w:szCs w:val="26"/>
        </w:rPr>
        <w:t xml:space="preserve"> </w:t>
      </w:r>
      <w:proofErr w:type="spellStart"/>
      <w:r w:rsidRPr="00B02B36">
        <w:rPr>
          <w:rFonts w:ascii="Times New Roman" w:eastAsia="Times New Roman" w:hAnsi="Times New Roman"/>
          <w:spacing w:val="-2"/>
          <w:sz w:val="26"/>
          <w:szCs w:val="26"/>
        </w:rPr>
        <w:t>hóa</w:t>
      </w:r>
      <w:proofErr w:type="spellEnd"/>
      <w:r w:rsidRPr="00B02B36">
        <w:rPr>
          <w:rFonts w:ascii="Times New Roman" w:eastAsia="Times New Roman" w:hAnsi="Times New Roman"/>
          <w:spacing w:val="-2"/>
          <w:sz w:val="26"/>
          <w:szCs w:val="26"/>
        </w:rPr>
        <w:t xml:space="preserve"> </w:t>
      </w:r>
      <w:proofErr w:type="spellStart"/>
      <w:r w:rsidRPr="00B02B36">
        <w:rPr>
          <w:rFonts w:ascii="Times New Roman" w:eastAsia="Times New Roman" w:hAnsi="Times New Roman"/>
          <w:spacing w:val="-2"/>
          <w:sz w:val="26"/>
          <w:szCs w:val="26"/>
        </w:rPr>
        <w:t>cho</w:t>
      </w:r>
      <w:proofErr w:type="spellEnd"/>
      <w:r w:rsidRPr="00B02B36">
        <w:rPr>
          <w:rFonts w:ascii="Times New Roman" w:eastAsia="Times New Roman" w:hAnsi="Times New Roman"/>
          <w:spacing w:val="-2"/>
          <w:sz w:val="26"/>
          <w:szCs w:val="26"/>
        </w:rPr>
        <w:t xml:space="preserve"> TMĐT: </w:t>
      </w:r>
      <w:proofErr w:type="spellStart"/>
      <w:r w:rsidRPr="00B02B36">
        <w:rPr>
          <w:rFonts w:ascii="Times New Roman" w:eastAsia="Times New Roman" w:hAnsi="Times New Roman"/>
          <w:spacing w:val="-2"/>
          <w:sz w:val="26"/>
          <w:szCs w:val="26"/>
        </w:rPr>
        <w:t>Là</w:t>
      </w:r>
      <w:proofErr w:type="spellEnd"/>
      <w:r w:rsidRPr="00B02B36">
        <w:rPr>
          <w:rFonts w:ascii="Times New Roman" w:eastAsia="Times New Roman" w:hAnsi="Times New Roman"/>
          <w:spacing w:val="-2"/>
          <w:sz w:val="26"/>
          <w:szCs w:val="26"/>
        </w:rPr>
        <w:t xml:space="preserve"> </w:t>
      </w:r>
      <w:proofErr w:type="spellStart"/>
      <w:r w:rsidRPr="00B02B36">
        <w:rPr>
          <w:rFonts w:ascii="Times New Roman" w:eastAsia="Times New Roman" w:hAnsi="Times New Roman"/>
          <w:spacing w:val="-2"/>
          <w:sz w:val="26"/>
          <w:szCs w:val="26"/>
        </w:rPr>
        <w:t>số</w:t>
      </w:r>
      <w:proofErr w:type="spellEnd"/>
      <w:r w:rsidRPr="00B02B36">
        <w:rPr>
          <w:rFonts w:ascii="Times New Roman" w:eastAsia="Times New Roman" w:hAnsi="Times New Roman"/>
          <w:spacing w:val="-2"/>
          <w:sz w:val="26"/>
          <w:szCs w:val="26"/>
        </w:rPr>
        <w:t xml:space="preserve"> </w:t>
      </w:r>
      <w:proofErr w:type="spellStart"/>
      <w:r w:rsidRPr="00B02B36">
        <w:rPr>
          <w:rFonts w:ascii="Times New Roman" w:eastAsia="Times New Roman" w:hAnsi="Times New Roman"/>
          <w:spacing w:val="-2"/>
          <w:sz w:val="26"/>
          <w:szCs w:val="26"/>
        </w:rPr>
        <w:t>gói</w:t>
      </w:r>
      <w:proofErr w:type="spellEnd"/>
      <w:r w:rsidRPr="00B02B36">
        <w:rPr>
          <w:rFonts w:ascii="Times New Roman" w:eastAsia="Times New Roman" w:hAnsi="Times New Roman"/>
          <w:spacing w:val="-2"/>
          <w:sz w:val="26"/>
          <w:szCs w:val="26"/>
        </w:rPr>
        <w:t xml:space="preserve">, </w:t>
      </w:r>
      <w:proofErr w:type="spellStart"/>
      <w:r w:rsidRPr="00B02B36">
        <w:rPr>
          <w:rFonts w:ascii="Times New Roman" w:eastAsia="Times New Roman" w:hAnsi="Times New Roman"/>
          <w:spacing w:val="-2"/>
          <w:sz w:val="26"/>
          <w:szCs w:val="26"/>
        </w:rPr>
        <w:t>kiện</w:t>
      </w:r>
      <w:proofErr w:type="spellEnd"/>
      <w:r w:rsidRPr="00B02B36">
        <w:rPr>
          <w:rFonts w:ascii="Times New Roman" w:eastAsia="Times New Roman" w:hAnsi="Times New Roman"/>
          <w:spacing w:val="-2"/>
          <w:sz w:val="26"/>
          <w:szCs w:val="26"/>
        </w:rPr>
        <w:t xml:space="preserve"> </w:t>
      </w:r>
      <w:proofErr w:type="spellStart"/>
      <w:r w:rsidRPr="00B02B36">
        <w:rPr>
          <w:rFonts w:ascii="Times New Roman" w:eastAsia="Times New Roman" w:hAnsi="Times New Roman"/>
          <w:spacing w:val="-2"/>
          <w:sz w:val="26"/>
          <w:szCs w:val="26"/>
        </w:rPr>
        <w:t>hàng</w:t>
      </w:r>
      <w:proofErr w:type="spellEnd"/>
      <w:r w:rsidRPr="00B02B36">
        <w:rPr>
          <w:rFonts w:ascii="Times New Roman" w:eastAsia="Times New Roman" w:hAnsi="Times New Roman"/>
          <w:spacing w:val="-2"/>
          <w:sz w:val="26"/>
          <w:szCs w:val="26"/>
        </w:rPr>
        <w:t xml:space="preserve"> </w:t>
      </w:r>
      <w:proofErr w:type="spellStart"/>
      <w:r w:rsidRPr="00B02B36">
        <w:rPr>
          <w:rFonts w:ascii="Times New Roman" w:eastAsia="Times New Roman" w:hAnsi="Times New Roman"/>
          <w:spacing w:val="-2"/>
          <w:sz w:val="26"/>
          <w:szCs w:val="26"/>
        </w:rPr>
        <w:t>hóa</w:t>
      </w:r>
      <w:proofErr w:type="spellEnd"/>
      <w:r w:rsidRPr="00B02B36">
        <w:rPr>
          <w:rFonts w:ascii="Times New Roman" w:eastAsia="Times New Roman" w:hAnsi="Times New Roman"/>
          <w:spacing w:val="-2"/>
          <w:sz w:val="26"/>
          <w:szCs w:val="26"/>
        </w:rPr>
        <w:t xml:space="preserve"> </w:t>
      </w:r>
      <w:proofErr w:type="spellStart"/>
      <w:r w:rsidRPr="00B02B36">
        <w:rPr>
          <w:rFonts w:ascii="Times New Roman" w:eastAsia="Times New Roman" w:hAnsi="Times New Roman"/>
          <w:spacing w:val="-2"/>
          <w:sz w:val="26"/>
          <w:szCs w:val="26"/>
        </w:rPr>
        <w:t>cho</w:t>
      </w:r>
      <w:proofErr w:type="spellEnd"/>
      <w:r w:rsidRPr="00B02B36">
        <w:rPr>
          <w:rFonts w:ascii="Times New Roman" w:eastAsia="Times New Roman" w:hAnsi="Times New Roman"/>
          <w:spacing w:val="-2"/>
          <w:sz w:val="26"/>
          <w:szCs w:val="26"/>
        </w:rPr>
        <w:t xml:space="preserve"> TMĐT </w:t>
      </w:r>
      <w:proofErr w:type="spellStart"/>
      <w:r w:rsidRPr="00B02B36">
        <w:rPr>
          <w:rFonts w:ascii="Times New Roman" w:eastAsia="Times New Roman" w:hAnsi="Times New Roman"/>
          <w:spacing w:val="-2"/>
          <w:sz w:val="26"/>
          <w:szCs w:val="26"/>
        </w:rPr>
        <w:t>mà</w:t>
      </w:r>
      <w:proofErr w:type="spellEnd"/>
      <w:r w:rsidRPr="00B02B36">
        <w:rPr>
          <w:rFonts w:ascii="Times New Roman" w:eastAsia="Times New Roman" w:hAnsi="Times New Roman"/>
          <w:spacing w:val="-2"/>
          <w:sz w:val="26"/>
          <w:szCs w:val="26"/>
        </w:rPr>
        <w:t xml:space="preserve"> </w:t>
      </w:r>
      <w:r w:rsidRPr="00B02B36">
        <w:rPr>
          <w:rFonts w:ascii="Times New Roman" w:eastAsia="Times New Roman" w:hAnsi="Times New Roman"/>
          <w:spacing w:val="-2"/>
          <w:sz w:val="26"/>
          <w:szCs w:val="26"/>
          <w:lang w:val="vi-VN"/>
        </w:rPr>
        <w:t>DNBC</w:t>
      </w:r>
      <w:r w:rsidRPr="00B02B36">
        <w:rPr>
          <w:rFonts w:ascii="Times New Roman" w:eastAsia="Times New Roman" w:hAnsi="Times New Roman"/>
          <w:spacing w:val="-2"/>
          <w:sz w:val="26"/>
          <w:szCs w:val="26"/>
        </w:rPr>
        <w:t xml:space="preserve"> </w:t>
      </w:r>
      <w:proofErr w:type="spellStart"/>
      <w:r w:rsidRPr="00B02B36">
        <w:rPr>
          <w:rFonts w:ascii="Times New Roman" w:eastAsia="Times New Roman" w:hAnsi="Times New Roman"/>
          <w:spacing w:val="-2"/>
          <w:sz w:val="26"/>
          <w:szCs w:val="26"/>
        </w:rPr>
        <w:t>đã</w:t>
      </w:r>
      <w:proofErr w:type="spellEnd"/>
      <w:r w:rsidRPr="00B02B36">
        <w:rPr>
          <w:rFonts w:ascii="Times New Roman" w:eastAsia="Times New Roman" w:hAnsi="Times New Roman"/>
          <w:spacing w:val="-2"/>
          <w:sz w:val="26"/>
          <w:szCs w:val="26"/>
        </w:rPr>
        <w:t xml:space="preserve"> </w:t>
      </w:r>
      <w:proofErr w:type="spellStart"/>
      <w:r w:rsidRPr="00B02B36">
        <w:rPr>
          <w:rFonts w:ascii="Times New Roman" w:eastAsia="Times New Roman" w:hAnsi="Times New Roman"/>
          <w:spacing w:val="-2"/>
          <w:sz w:val="26"/>
          <w:szCs w:val="26"/>
        </w:rPr>
        <w:t>chấp</w:t>
      </w:r>
      <w:proofErr w:type="spellEnd"/>
      <w:r w:rsidRPr="00B02B36">
        <w:rPr>
          <w:rFonts w:ascii="Times New Roman" w:eastAsia="Times New Roman" w:hAnsi="Times New Roman"/>
          <w:spacing w:val="-2"/>
          <w:sz w:val="26"/>
          <w:szCs w:val="26"/>
        </w:rPr>
        <w:t xml:space="preserve"> </w:t>
      </w:r>
      <w:proofErr w:type="spellStart"/>
      <w:r w:rsidRPr="00B02B36">
        <w:rPr>
          <w:rFonts w:ascii="Times New Roman" w:eastAsia="Times New Roman" w:hAnsi="Times New Roman"/>
          <w:spacing w:val="-2"/>
          <w:sz w:val="26"/>
          <w:szCs w:val="26"/>
        </w:rPr>
        <w:t>nhận</w:t>
      </w:r>
      <w:proofErr w:type="spellEnd"/>
      <w:r w:rsidRPr="00B02B36">
        <w:rPr>
          <w:rFonts w:ascii="Times New Roman" w:eastAsia="Times New Roman" w:hAnsi="Times New Roman"/>
          <w:spacing w:val="-2"/>
          <w:sz w:val="26"/>
          <w:szCs w:val="26"/>
        </w:rPr>
        <w:t xml:space="preserve">, </w:t>
      </w:r>
      <w:proofErr w:type="spellStart"/>
      <w:r w:rsidRPr="00B02B36">
        <w:rPr>
          <w:rFonts w:ascii="Times New Roman" w:eastAsia="Times New Roman" w:hAnsi="Times New Roman"/>
          <w:spacing w:val="-2"/>
          <w:sz w:val="26"/>
          <w:szCs w:val="26"/>
        </w:rPr>
        <w:t>vận</w:t>
      </w:r>
      <w:proofErr w:type="spellEnd"/>
      <w:r w:rsidRPr="00B02B36">
        <w:rPr>
          <w:rFonts w:ascii="Times New Roman" w:eastAsia="Times New Roman" w:hAnsi="Times New Roman"/>
          <w:spacing w:val="-2"/>
          <w:sz w:val="26"/>
          <w:szCs w:val="26"/>
        </w:rPr>
        <w:t xml:space="preserve"> </w:t>
      </w:r>
      <w:proofErr w:type="spellStart"/>
      <w:r w:rsidRPr="00B02B36">
        <w:rPr>
          <w:rFonts w:ascii="Times New Roman" w:eastAsia="Times New Roman" w:hAnsi="Times New Roman"/>
          <w:spacing w:val="-2"/>
          <w:sz w:val="26"/>
          <w:szCs w:val="26"/>
        </w:rPr>
        <w:t>chuyển</w:t>
      </w:r>
      <w:proofErr w:type="spellEnd"/>
      <w:r w:rsidRPr="00B02B36">
        <w:rPr>
          <w:rFonts w:ascii="Times New Roman" w:eastAsia="Times New Roman" w:hAnsi="Times New Roman"/>
          <w:spacing w:val="-2"/>
          <w:sz w:val="26"/>
          <w:szCs w:val="26"/>
        </w:rPr>
        <w:t xml:space="preserve">, </w:t>
      </w:r>
      <w:proofErr w:type="spellStart"/>
      <w:r w:rsidRPr="00B02B36">
        <w:rPr>
          <w:rFonts w:ascii="Times New Roman" w:eastAsia="Times New Roman" w:hAnsi="Times New Roman"/>
          <w:spacing w:val="-2"/>
          <w:sz w:val="26"/>
          <w:szCs w:val="26"/>
        </w:rPr>
        <w:t>phát</w:t>
      </w:r>
      <w:proofErr w:type="spellEnd"/>
      <w:r w:rsidRPr="00B02B36">
        <w:rPr>
          <w:rFonts w:ascii="Times New Roman" w:eastAsia="Times New Roman" w:hAnsi="Times New Roman"/>
          <w:spacing w:val="-2"/>
          <w:sz w:val="26"/>
          <w:szCs w:val="26"/>
        </w:rPr>
        <w:t xml:space="preserve"> </w:t>
      </w:r>
      <w:proofErr w:type="spellStart"/>
      <w:r w:rsidRPr="00B02B36">
        <w:rPr>
          <w:rFonts w:ascii="Times New Roman" w:eastAsia="Times New Roman" w:hAnsi="Times New Roman"/>
          <w:spacing w:val="-2"/>
          <w:sz w:val="26"/>
          <w:szCs w:val="26"/>
        </w:rPr>
        <w:t>cho</w:t>
      </w:r>
      <w:proofErr w:type="spellEnd"/>
      <w:r w:rsidRPr="00B02B36">
        <w:rPr>
          <w:rFonts w:ascii="Times New Roman" w:eastAsia="Times New Roman" w:hAnsi="Times New Roman"/>
          <w:spacing w:val="-2"/>
          <w:sz w:val="26"/>
          <w:szCs w:val="26"/>
        </w:rPr>
        <w:t xml:space="preserve"> </w:t>
      </w:r>
      <w:proofErr w:type="spellStart"/>
      <w:r w:rsidRPr="00B02B36">
        <w:rPr>
          <w:rFonts w:ascii="Times New Roman" w:eastAsia="Times New Roman" w:hAnsi="Times New Roman"/>
          <w:spacing w:val="-2"/>
          <w:sz w:val="26"/>
          <w:szCs w:val="26"/>
        </w:rPr>
        <w:t>khách</w:t>
      </w:r>
      <w:proofErr w:type="spellEnd"/>
      <w:r w:rsidRPr="00B02B36">
        <w:rPr>
          <w:rFonts w:ascii="Times New Roman" w:eastAsia="Times New Roman" w:hAnsi="Times New Roman"/>
          <w:spacing w:val="-2"/>
          <w:sz w:val="26"/>
          <w:szCs w:val="26"/>
        </w:rPr>
        <w:t xml:space="preserve"> </w:t>
      </w:r>
      <w:proofErr w:type="spellStart"/>
      <w:r w:rsidRPr="00B02B36">
        <w:rPr>
          <w:rFonts w:ascii="Times New Roman" w:eastAsia="Times New Roman" w:hAnsi="Times New Roman"/>
          <w:spacing w:val="-2"/>
          <w:sz w:val="26"/>
          <w:szCs w:val="26"/>
        </w:rPr>
        <w:t>hàng</w:t>
      </w:r>
      <w:proofErr w:type="spellEnd"/>
      <w:r w:rsidRPr="00B02B36">
        <w:rPr>
          <w:rFonts w:ascii="Times New Roman" w:eastAsia="Times New Roman" w:hAnsi="Times New Roman"/>
          <w:spacing w:val="-2"/>
          <w:sz w:val="26"/>
          <w:szCs w:val="26"/>
          <w:lang w:val="vi-VN"/>
        </w:rPr>
        <w:t xml:space="preserve"> trong kỳ báo cáo.</w:t>
      </w:r>
    </w:p>
    <w:p w14:paraId="2C3C732F" w14:textId="289F5FA9" w:rsidR="00074A91" w:rsidRPr="002539D4" w:rsidRDefault="00074A91" w:rsidP="001F0F8F">
      <w:pPr>
        <w:spacing w:after="0" w:line="240" w:lineRule="auto"/>
        <w:jc w:val="both"/>
        <w:rPr>
          <w:rFonts w:ascii="Times New Roman" w:eastAsia="Times New Roman" w:hAnsi="Times New Roman"/>
          <w:sz w:val="26"/>
          <w:szCs w:val="26"/>
        </w:rPr>
      </w:pPr>
      <w:r w:rsidRPr="002539D4">
        <w:rPr>
          <w:rFonts w:ascii="Times New Roman" w:eastAsia="Times New Roman" w:hAnsi="Times New Roman"/>
          <w:sz w:val="26"/>
          <w:szCs w:val="26"/>
          <w:lang w:val="vi-VN"/>
        </w:rPr>
        <w:t xml:space="preserve">- </w:t>
      </w:r>
      <w:proofErr w:type="spellStart"/>
      <w:r w:rsidRPr="002539D4">
        <w:rPr>
          <w:rFonts w:ascii="Times New Roman" w:eastAsia="Times New Roman" w:hAnsi="Times New Roman"/>
          <w:sz w:val="26"/>
          <w:szCs w:val="26"/>
        </w:rPr>
        <w:t>Doanh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dịch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bưu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chính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tổng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tiền</w:t>
      </w:r>
      <w:proofErr w:type="spellEnd"/>
      <w:r w:rsidRPr="002539D4">
        <w:rPr>
          <w:rFonts w:ascii="Times New Roman" w:eastAsia="Times New Roman" w:hAnsi="Times New Roman"/>
          <w:sz w:val="26"/>
          <w:szCs w:val="26"/>
        </w:rPr>
        <w:t xml:space="preserve"> DNBC </w:t>
      </w:r>
      <w:proofErr w:type="spellStart"/>
      <w:r w:rsidRPr="002539D4">
        <w:rPr>
          <w:rFonts w:ascii="Times New Roman" w:eastAsia="Times New Roman" w:hAnsi="Times New Roman"/>
          <w:sz w:val="26"/>
          <w:szCs w:val="26"/>
        </w:rPr>
        <w:t>đã</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sẽ</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về</w:t>
      </w:r>
      <w:proofErr w:type="spellEnd"/>
      <w:r w:rsidRPr="002539D4">
        <w:rPr>
          <w:rFonts w:ascii="Times New Roman" w:eastAsia="Times New Roman" w:hAnsi="Times New Roman"/>
          <w:sz w:val="26"/>
          <w:szCs w:val="26"/>
        </w:rPr>
        <w:t xml:space="preserve"> do </w:t>
      </w:r>
      <w:proofErr w:type="spellStart"/>
      <w:r w:rsidRPr="002539D4">
        <w:rPr>
          <w:rFonts w:ascii="Times New Roman" w:eastAsia="Times New Roman" w:hAnsi="Times New Roman"/>
          <w:sz w:val="26"/>
          <w:szCs w:val="26"/>
        </w:rPr>
        <w:t>việc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cung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cấp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dịch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bưu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chính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khách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trong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cáo</w:t>
      </w:r>
      <w:proofErr w:type="spellEnd"/>
      <w:r w:rsidRPr="002539D4">
        <w:rPr>
          <w:rFonts w:ascii="Times New Roman" w:eastAsia="Times New Roman" w:hAnsi="Times New Roman"/>
          <w:sz w:val="26"/>
          <w:szCs w:val="26"/>
        </w:rPr>
        <w:t>.</w:t>
      </w:r>
      <w:r w:rsidRPr="002539D4">
        <w:rPr>
          <w:rFonts w:ascii="Times New Roman" w:eastAsia="Times New Roman" w:hAnsi="Times New Roman"/>
          <w:sz w:val="26"/>
          <w:szCs w:val="26"/>
        </w:rPr>
        <w:tab/>
      </w:r>
      <w:r w:rsidRPr="002539D4">
        <w:rPr>
          <w:rFonts w:ascii="Times New Roman" w:eastAsia="Times New Roman" w:hAnsi="Times New Roman"/>
          <w:sz w:val="26"/>
          <w:szCs w:val="26"/>
        </w:rPr>
        <w:tab/>
      </w:r>
      <w:r w:rsidRPr="002539D4">
        <w:rPr>
          <w:rFonts w:ascii="Times New Roman" w:eastAsia="Times New Roman" w:hAnsi="Times New Roman"/>
          <w:sz w:val="26"/>
          <w:szCs w:val="26"/>
        </w:rPr>
        <w:tab/>
      </w:r>
      <w:r w:rsidRPr="002539D4">
        <w:rPr>
          <w:rFonts w:ascii="Times New Roman" w:eastAsia="Times New Roman" w:hAnsi="Times New Roman"/>
          <w:sz w:val="26"/>
          <w:szCs w:val="26"/>
        </w:rPr>
        <w:tab/>
      </w:r>
    </w:p>
    <w:p w14:paraId="261B9D27" w14:textId="77777777" w:rsidR="00074A91" w:rsidRPr="002539D4" w:rsidRDefault="00074A91" w:rsidP="001F0F8F">
      <w:pPr>
        <w:spacing w:after="0" w:line="240" w:lineRule="auto"/>
        <w:jc w:val="both"/>
        <w:rPr>
          <w:rFonts w:ascii="Times New Roman" w:eastAsia="Times New Roman" w:hAnsi="Times New Roman"/>
          <w:sz w:val="26"/>
          <w:szCs w:val="26"/>
        </w:rPr>
      </w:pPr>
      <w:r w:rsidRPr="002539D4">
        <w:rPr>
          <w:rFonts w:ascii="Times New Roman" w:eastAsia="Times New Roman" w:hAnsi="Times New Roman"/>
          <w:sz w:val="26"/>
          <w:szCs w:val="26"/>
          <w:lang w:val="vi-VN"/>
        </w:rPr>
        <w:t xml:space="preserve">- </w:t>
      </w:r>
      <w:proofErr w:type="spellStart"/>
      <w:r w:rsidRPr="002539D4">
        <w:rPr>
          <w:rFonts w:ascii="Times New Roman" w:eastAsia="Times New Roman" w:hAnsi="Times New Roman"/>
          <w:sz w:val="26"/>
          <w:szCs w:val="26"/>
        </w:rPr>
        <w:t>Doanh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dịch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chuyển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gói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kiện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hóa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cho</w:t>
      </w:r>
      <w:proofErr w:type="spellEnd"/>
      <w:r w:rsidRPr="002539D4">
        <w:rPr>
          <w:rFonts w:ascii="Times New Roman" w:eastAsia="Times New Roman" w:hAnsi="Times New Roman"/>
          <w:sz w:val="26"/>
          <w:szCs w:val="26"/>
        </w:rPr>
        <w:t xml:space="preserve"> TMĐT: </w:t>
      </w: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tiền</w:t>
      </w:r>
      <w:proofErr w:type="spellEnd"/>
      <w:r w:rsidRPr="002539D4">
        <w:rPr>
          <w:rFonts w:ascii="Times New Roman" w:eastAsia="Times New Roman" w:hAnsi="Times New Roman"/>
          <w:sz w:val="26"/>
          <w:szCs w:val="26"/>
        </w:rPr>
        <w:t xml:space="preserve"> DNBC </w:t>
      </w:r>
      <w:proofErr w:type="spellStart"/>
      <w:r w:rsidRPr="002539D4">
        <w:rPr>
          <w:rFonts w:ascii="Times New Roman" w:eastAsia="Times New Roman" w:hAnsi="Times New Roman"/>
          <w:sz w:val="26"/>
          <w:szCs w:val="26"/>
        </w:rPr>
        <w:t>đã</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sẽ</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được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trong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từ</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việc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làm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dịch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chuyển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gói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kiện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hàng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hóa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cho</w:t>
      </w:r>
      <w:proofErr w:type="spellEnd"/>
      <w:r w:rsidRPr="002539D4">
        <w:rPr>
          <w:rFonts w:ascii="Times New Roman" w:eastAsia="Times New Roman" w:hAnsi="Times New Roman"/>
          <w:sz w:val="26"/>
          <w:szCs w:val="26"/>
        </w:rPr>
        <w:t xml:space="preserve"> TMĐT</w:t>
      </w:r>
      <w:r w:rsidRPr="002539D4">
        <w:rPr>
          <w:rFonts w:ascii="Times New Roman" w:eastAsia="Times New Roman" w:hAnsi="Times New Roman"/>
          <w:sz w:val="26"/>
          <w:szCs w:val="26"/>
          <w:lang w:val="vi-VN"/>
        </w:rPr>
        <w:t xml:space="preserve"> trong kỳ báo cáo</w:t>
      </w:r>
      <w:r w:rsidRPr="002539D4">
        <w:rPr>
          <w:rFonts w:ascii="Times New Roman" w:eastAsia="Times New Roman" w:hAnsi="Times New Roman"/>
          <w:sz w:val="26"/>
          <w:szCs w:val="26"/>
        </w:rPr>
        <w:t>.</w:t>
      </w:r>
      <w:r w:rsidRPr="002539D4">
        <w:rPr>
          <w:rFonts w:ascii="Times New Roman" w:eastAsia="Times New Roman" w:hAnsi="Times New Roman"/>
          <w:sz w:val="26"/>
          <w:szCs w:val="26"/>
        </w:rPr>
        <w:tab/>
      </w:r>
    </w:p>
    <w:p w14:paraId="0C68BB29" w14:textId="715EABD7" w:rsidR="00074A91" w:rsidRPr="002539D4" w:rsidRDefault="00074A91" w:rsidP="001F0F8F">
      <w:pPr>
        <w:spacing w:after="0" w:line="240" w:lineRule="auto"/>
        <w:jc w:val="both"/>
        <w:rPr>
          <w:rFonts w:ascii="Times New Roman" w:eastAsia="Times New Roman" w:hAnsi="Times New Roman"/>
          <w:sz w:val="26"/>
          <w:szCs w:val="26"/>
        </w:rPr>
      </w:pPr>
      <w:r w:rsidRPr="002539D4">
        <w:rPr>
          <w:rFonts w:ascii="Times New Roman" w:eastAsia="Times New Roman" w:hAnsi="Times New Roman"/>
          <w:sz w:val="26"/>
          <w:szCs w:val="26"/>
          <w:lang w:val="vi-VN"/>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tiền</w:t>
      </w:r>
      <w:proofErr w:type="spellEnd"/>
      <w:r w:rsidRPr="002539D4">
        <w:rPr>
          <w:rFonts w:ascii="Times New Roman" w:eastAsia="Times New Roman" w:hAnsi="Times New Roman"/>
          <w:sz w:val="26"/>
          <w:szCs w:val="26"/>
        </w:rPr>
        <w:t xml:space="preserve"> DNBC </w:t>
      </w:r>
      <w:proofErr w:type="spellStart"/>
      <w:r w:rsidRPr="002539D4">
        <w:rPr>
          <w:rFonts w:ascii="Times New Roman" w:eastAsia="Times New Roman" w:hAnsi="Times New Roman"/>
          <w:sz w:val="26"/>
          <w:szCs w:val="26"/>
        </w:rPr>
        <w:t>nộp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ngân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sách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nước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toàn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bộ</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khoản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thuế</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phí</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phí</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khoản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nộp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ngân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sách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khác</w:t>
      </w:r>
      <w:proofErr w:type="spellEnd"/>
      <w:r w:rsidRPr="002539D4">
        <w:rPr>
          <w:rFonts w:ascii="Times New Roman" w:eastAsia="Times New Roman" w:hAnsi="Times New Roman"/>
          <w:sz w:val="26"/>
          <w:szCs w:val="26"/>
        </w:rPr>
        <w:t xml:space="preserve"> DNBC </w:t>
      </w:r>
      <w:proofErr w:type="spellStart"/>
      <w:r w:rsidRPr="002539D4">
        <w:rPr>
          <w:rFonts w:ascii="Times New Roman" w:eastAsia="Times New Roman" w:hAnsi="Times New Roman"/>
          <w:sz w:val="26"/>
          <w:szCs w:val="26"/>
        </w:rPr>
        <w:t>đã</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nộp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sẽ</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phải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nộp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nước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theo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quy</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định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pháp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luật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trong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cáo</w:t>
      </w:r>
      <w:proofErr w:type="spellEnd"/>
      <w:r w:rsidRPr="002539D4">
        <w:rPr>
          <w:rFonts w:ascii="Times New Roman" w:eastAsia="Times New Roman" w:hAnsi="Times New Roman"/>
          <w:sz w:val="26"/>
          <w:szCs w:val="26"/>
        </w:rPr>
        <w:t>.</w:t>
      </w:r>
      <w:r w:rsidRPr="002539D4">
        <w:rPr>
          <w:rFonts w:ascii="Times New Roman" w:eastAsia="Times New Roman" w:hAnsi="Times New Roman"/>
          <w:sz w:val="26"/>
          <w:szCs w:val="26"/>
        </w:rPr>
        <w:tab/>
      </w:r>
      <w:r w:rsidRPr="002539D4">
        <w:rPr>
          <w:rFonts w:ascii="Times New Roman" w:eastAsia="Times New Roman" w:hAnsi="Times New Roman"/>
          <w:sz w:val="26"/>
          <w:szCs w:val="26"/>
        </w:rPr>
        <w:tab/>
      </w:r>
      <w:r w:rsidRPr="002539D4">
        <w:rPr>
          <w:rFonts w:ascii="Times New Roman" w:eastAsia="Times New Roman" w:hAnsi="Times New Roman"/>
          <w:sz w:val="26"/>
          <w:szCs w:val="26"/>
        </w:rPr>
        <w:tab/>
      </w:r>
      <w:r w:rsidRPr="002539D4">
        <w:rPr>
          <w:rFonts w:ascii="Times New Roman" w:eastAsia="Times New Roman" w:hAnsi="Times New Roman"/>
          <w:sz w:val="26"/>
          <w:szCs w:val="26"/>
        </w:rPr>
        <w:tab/>
      </w:r>
      <w:r w:rsidRPr="002539D4">
        <w:rPr>
          <w:rFonts w:ascii="Times New Roman" w:eastAsia="Times New Roman" w:hAnsi="Times New Roman"/>
          <w:sz w:val="26"/>
          <w:szCs w:val="26"/>
        </w:rPr>
        <w:tab/>
      </w:r>
    </w:p>
    <w:p w14:paraId="532AAF3A" w14:textId="77777777" w:rsidR="00074A91" w:rsidRPr="002539D4" w:rsidRDefault="00074A91" w:rsidP="001F0F8F">
      <w:pPr>
        <w:spacing w:after="0" w:line="240" w:lineRule="auto"/>
        <w:jc w:val="both"/>
        <w:rPr>
          <w:rFonts w:ascii="Times New Roman" w:eastAsia="Times New Roman" w:hAnsi="Times New Roman"/>
          <w:sz w:val="26"/>
          <w:szCs w:val="26"/>
        </w:rPr>
      </w:pPr>
      <w:r w:rsidRPr="002539D4">
        <w:rPr>
          <w:rFonts w:ascii="Times New Roman" w:eastAsia="Times New Roman" w:hAnsi="Times New Roman"/>
          <w:sz w:val="26"/>
          <w:szCs w:val="26"/>
          <w:lang w:val="vi-VN"/>
        </w:rPr>
        <w:t xml:space="preserve">- </w:t>
      </w:r>
      <w:proofErr w:type="spellStart"/>
      <w:r w:rsidRPr="002539D4">
        <w:rPr>
          <w:rFonts w:ascii="Times New Roman" w:eastAsia="Times New Roman" w:hAnsi="Times New Roman"/>
          <w:sz w:val="26"/>
          <w:szCs w:val="26"/>
        </w:rPr>
        <w:t>Tổng</w:t>
      </w:r>
      <w:proofErr w:type="spellEnd"/>
      <w:r w:rsidRPr="002539D4">
        <w:rPr>
          <w:rFonts w:ascii="Times New Roman" w:eastAsia="Times New Roman" w:hAnsi="Times New Roman"/>
          <w:sz w:val="26"/>
          <w:szCs w:val="26"/>
        </w:rPr>
        <w:t xml:space="preserve"> chi </w:t>
      </w:r>
      <w:proofErr w:type="spellStart"/>
      <w:r w:rsidRPr="002539D4">
        <w:rPr>
          <w:rFonts w:ascii="Times New Roman" w:eastAsia="Times New Roman" w:hAnsi="Times New Roman"/>
          <w:sz w:val="26"/>
          <w:szCs w:val="26"/>
        </w:rPr>
        <w:t>phí</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tổng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tiền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ty </w:t>
      </w:r>
      <w:proofErr w:type="spellStart"/>
      <w:r w:rsidRPr="002539D4">
        <w:rPr>
          <w:rFonts w:ascii="Times New Roman" w:eastAsia="Times New Roman" w:hAnsi="Times New Roman"/>
          <w:sz w:val="26"/>
          <w:szCs w:val="26"/>
        </w:rPr>
        <w:t>đã</w:t>
      </w:r>
      <w:proofErr w:type="spellEnd"/>
      <w:r w:rsidRPr="002539D4">
        <w:rPr>
          <w:rFonts w:ascii="Times New Roman" w:eastAsia="Times New Roman" w:hAnsi="Times New Roman"/>
          <w:sz w:val="26"/>
          <w:szCs w:val="26"/>
        </w:rPr>
        <w:t xml:space="preserve"> chi </w:t>
      </w:r>
      <w:proofErr w:type="spellStart"/>
      <w:r w:rsidRPr="002539D4">
        <w:rPr>
          <w:rFonts w:ascii="Times New Roman" w:eastAsia="Times New Roman" w:hAnsi="Times New Roman"/>
          <w:sz w:val="26"/>
          <w:szCs w:val="26"/>
        </w:rPr>
        <w:t>ra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hoạt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động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ty </w:t>
      </w:r>
      <w:proofErr w:type="spellStart"/>
      <w:r w:rsidRPr="002539D4">
        <w:rPr>
          <w:rFonts w:ascii="Times New Roman" w:eastAsia="Times New Roman" w:hAnsi="Times New Roman"/>
          <w:sz w:val="26"/>
          <w:szCs w:val="26"/>
        </w:rPr>
        <w:t>trong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cáo</w:t>
      </w:r>
      <w:proofErr w:type="spellEnd"/>
      <w:r w:rsidRPr="002539D4">
        <w:rPr>
          <w:rFonts w:ascii="Times New Roman" w:eastAsia="Times New Roman" w:hAnsi="Times New Roman"/>
          <w:sz w:val="26"/>
          <w:szCs w:val="26"/>
        </w:rPr>
        <w:tab/>
      </w:r>
      <w:r w:rsidRPr="002539D4">
        <w:rPr>
          <w:rFonts w:ascii="Times New Roman" w:eastAsia="Times New Roman" w:hAnsi="Times New Roman"/>
          <w:sz w:val="26"/>
          <w:szCs w:val="26"/>
        </w:rPr>
        <w:tab/>
      </w:r>
      <w:r w:rsidRPr="002539D4">
        <w:rPr>
          <w:rFonts w:ascii="Times New Roman" w:eastAsia="Times New Roman" w:hAnsi="Times New Roman"/>
          <w:sz w:val="26"/>
          <w:szCs w:val="26"/>
        </w:rPr>
        <w:tab/>
      </w:r>
      <w:r w:rsidRPr="002539D4">
        <w:rPr>
          <w:rFonts w:ascii="Times New Roman" w:eastAsia="Times New Roman" w:hAnsi="Times New Roman"/>
          <w:sz w:val="26"/>
          <w:szCs w:val="26"/>
        </w:rPr>
        <w:tab/>
      </w:r>
      <w:r w:rsidRPr="002539D4">
        <w:rPr>
          <w:rFonts w:ascii="Times New Roman" w:eastAsia="Times New Roman" w:hAnsi="Times New Roman"/>
          <w:sz w:val="26"/>
          <w:szCs w:val="26"/>
        </w:rPr>
        <w:tab/>
      </w:r>
      <w:r w:rsidRPr="002539D4">
        <w:rPr>
          <w:rFonts w:ascii="Times New Roman" w:eastAsia="Times New Roman" w:hAnsi="Times New Roman"/>
          <w:sz w:val="26"/>
          <w:szCs w:val="26"/>
        </w:rPr>
        <w:tab/>
      </w:r>
      <w:r w:rsidRPr="002539D4">
        <w:rPr>
          <w:rFonts w:ascii="Times New Roman" w:eastAsia="Times New Roman" w:hAnsi="Times New Roman"/>
          <w:sz w:val="26"/>
          <w:szCs w:val="26"/>
        </w:rPr>
        <w:tab/>
      </w:r>
    </w:p>
    <w:p w14:paraId="2791130C" w14:textId="77777777" w:rsidR="00074A91" w:rsidRPr="002539D4" w:rsidRDefault="00074A91" w:rsidP="001F0F8F">
      <w:pPr>
        <w:spacing w:after="0" w:line="240" w:lineRule="auto"/>
        <w:jc w:val="both"/>
        <w:rPr>
          <w:rFonts w:ascii="Times New Roman" w:eastAsia="Times New Roman" w:hAnsi="Times New Roman"/>
          <w:sz w:val="26"/>
          <w:szCs w:val="26"/>
          <w:lang w:val="vi-VN"/>
        </w:rPr>
      </w:pPr>
      <w:r w:rsidRPr="002539D4">
        <w:rPr>
          <w:rFonts w:ascii="Times New Roman" w:eastAsia="Times New Roman" w:hAnsi="Times New Roman"/>
          <w:sz w:val="26"/>
          <w:szCs w:val="26"/>
          <w:lang w:val="vi-VN"/>
        </w:rPr>
        <w:t xml:space="preserve">- </w:t>
      </w:r>
      <w:proofErr w:type="spellStart"/>
      <w:r w:rsidRPr="002539D4">
        <w:rPr>
          <w:rFonts w:ascii="Times New Roman" w:eastAsia="Times New Roman" w:hAnsi="Times New Roman"/>
          <w:sz w:val="26"/>
          <w:szCs w:val="26"/>
        </w:rPr>
        <w:t>Tổng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trị</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đầu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tư</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thực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hiện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trong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tiền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ty </w:t>
      </w:r>
      <w:proofErr w:type="spellStart"/>
      <w:r w:rsidRPr="002539D4">
        <w:rPr>
          <w:rFonts w:ascii="Times New Roman" w:eastAsia="Times New Roman" w:hAnsi="Times New Roman"/>
          <w:sz w:val="26"/>
          <w:szCs w:val="26"/>
        </w:rPr>
        <w:t>đã</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thực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hiện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đầu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tư</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hoạt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động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cung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cấp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dịch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bưu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chính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trong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cáo</w:t>
      </w:r>
      <w:proofErr w:type="spellEnd"/>
      <w:r w:rsidRPr="002539D4">
        <w:rPr>
          <w:rFonts w:ascii="Times New Roman" w:eastAsia="Times New Roman" w:hAnsi="Times New Roman"/>
          <w:sz w:val="26"/>
          <w:szCs w:val="26"/>
          <w:lang w:val="vi-VN"/>
        </w:rPr>
        <w:t>.</w:t>
      </w:r>
    </w:p>
    <w:p w14:paraId="03947813" w14:textId="2BE626A4" w:rsidR="00074A91" w:rsidRPr="002539D4" w:rsidRDefault="00074A91" w:rsidP="001F0F8F">
      <w:pPr>
        <w:spacing w:after="0" w:line="240" w:lineRule="auto"/>
        <w:jc w:val="both"/>
        <w:rPr>
          <w:rFonts w:ascii="Times New Roman" w:eastAsia="Times New Roman" w:hAnsi="Times New Roman"/>
          <w:sz w:val="26"/>
          <w:szCs w:val="26"/>
        </w:rPr>
      </w:pPr>
      <w:r w:rsidRPr="002539D4">
        <w:rPr>
          <w:rFonts w:ascii="Times New Roman" w:eastAsia="Times New Roman" w:hAnsi="Times New Roman"/>
          <w:sz w:val="26"/>
          <w:szCs w:val="26"/>
          <w:lang w:val="vi-VN"/>
        </w:rPr>
        <w:t xml:space="preserve">- </w:t>
      </w:r>
      <w:proofErr w:type="spellStart"/>
      <w:r w:rsidRPr="002539D4">
        <w:rPr>
          <w:rFonts w:ascii="Times New Roman" w:eastAsia="Times New Roman" w:hAnsi="Times New Roman"/>
          <w:sz w:val="26"/>
          <w:szCs w:val="26"/>
        </w:rPr>
        <w:t>Lợi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nhuận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sau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thuế</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phần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lợi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nhuận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còn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lại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doanh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nghiệp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sau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trừ</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tiền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thuế</w:t>
      </w:r>
      <w:proofErr w:type="spellEnd"/>
      <w:r w:rsidRPr="002539D4">
        <w:rPr>
          <w:rFonts w:ascii="Times New Roman" w:eastAsia="Times New Roman" w:hAnsi="Times New Roman"/>
          <w:sz w:val="26"/>
          <w:szCs w:val="26"/>
        </w:rPr>
        <w:t xml:space="preserve"> TNDN </w:t>
      </w:r>
      <w:proofErr w:type="spellStart"/>
      <w:r w:rsidRPr="002539D4">
        <w:rPr>
          <w:rFonts w:ascii="Times New Roman" w:eastAsia="Times New Roman" w:hAnsi="Times New Roman"/>
          <w:sz w:val="26"/>
          <w:szCs w:val="26"/>
        </w:rPr>
        <w:t>phải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nộp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ngân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sách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nước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trong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cáo</w:t>
      </w:r>
      <w:proofErr w:type="spellEnd"/>
      <w:r w:rsidRPr="002539D4">
        <w:rPr>
          <w:rFonts w:ascii="Times New Roman" w:eastAsia="Times New Roman" w:hAnsi="Times New Roman"/>
          <w:sz w:val="26"/>
          <w:szCs w:val="26"/>
        </w:rPr>
        <w:t>.</w:t>
      </w:r>
      <w:r w:rsidRPr="002539D4">
        <w:rPr>
          <w:rFonts w:ascii="Times New Roman" w:eastAsia="Times New Roman" w:hAnsi="Times New Roman"/>
          <w:sz w:val="26"/>
          <w:szCs w:val="26"/>
        </w:rPr>
        <w:tab/>
      </w:r>
      <w:r w:rsidRPr="002539D4">
        <w:rPr>
          <w:rFonts w:ascii="Times New Roman" w:eastAsia="Times New Roman" w:hAnsi="Times New Roman"/>
          <w:sz w:val="26"/>
          <w:szCs w:val="26"/>
        </w:rPr>
        <w:tab/>
      </w:r>
      <w:r w:rsidRPr="002539D4">
        <w:rPr>
          <w:rFonts w:ascii="Times New Roman" w:eastAsia="Times New Roman" w:hAnsi="Times New Roman"/>
          <w:sz w:val="26"/>
          <w:szCs w:val="26"/>
        </w:rPr>
        <w:tab/>
      </w:r>
      <w:r w:rsidRPr="002539D4">
        <w:rPr>
          <w:rFonts w:ascii="Times New Roman" w:eastAsia="Times New Roman" w:hAnsi="Times New Roman"/>
          <w:sz w:val="26"/>
          <w:szCs w:val="26"/>
        </w:rPr>
        <w:tab/>
      </w:r>
    </w:p>
    <w:p w14:paraId="71CF13AB" w14:textId="77777777" w:rsidR="00074A91" w:rsidRPr="002539D4" w:rsidRDefault="00074A91" w:rsidP="001F0F8F">
      <w:pPr>
        <w:spacing w:before="120" w:after="120" w:line="240" w:lineRule="auto"/>
        <w:jc w:val="both"/>
        <w:rPr>
          <w:rFonts w:ascii="Times New Roman" w:eastAsia="Times New Roman" w:hAnsi="Times New Roman"/>
          <w:b/>
          <w:sz w:val="26"/>
          <w:szCs w:val="26"/>
        </w:rPr>
      </w:pPr>
      <w:r w:rsidRPr="002539D4">
        <w:rPr>
          <w:rFonts w:ascii="Times New Roman" w:eastAsia="Times New Roman" w:hAnsi="Times New Roman"/>
          <w:b/>
          <w:sz w:val="26"/>
          <w:szCs w:val="26"/>
        </w:rPr>
        <w:t xml:space="preserve">2. </w:t>
      </w:r>
      <w:proofErr w:type="spellStart"/>
      <w:r w:rsidRPr="002539D4">
        <w:rPr>
          <w:rFonts w:ascii="Times New Roman" w:eastAsia="Times New Roman" w:hAnsi="Times New Roman"/>
          <w:b/>
          <w:sz w:val="26"/>
          <w:szCs w:val="26"/>
        </w:rPr>
        <w:t>Cách</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ghi</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biểu</w:t>
      </w:r>
      <w:proofErr w:type="spellEnd"/>
      <w:r w:rsidRPr="002539D4">
        <w:rPr>
          <w:rFonts w:ascii="Times New Roman" w:eastAsia="Times New Roman" w:hAnsi="Times New Roman"/>
          <w:b/>
          <w:sz w:val="26"/>
          <w:szCs w:val="26"/>
        </w:rPr>
        <w:t xml:space="preserve">: </w:t>
      </w:r>
    </w:p>
    <w:p w14:paraId="30326BC0" w14:textId="77777777" w:rsidR="00074A91" w:rsidRPr="002539D4" w:rsidRDefault="00074A91" w:rsidP="001F0F8F">
      <w:pPr>
        <w:spacing w:after="0" w:line="240" w:lineRule="auto"/>
        <w:jc w:val="both"/>
        <w:rPr>
          <w:rFonts w:ascii="Times New Roman" w:eastAsia="Times New Roman" w:hAnsi="Times New Roman"/>
          <w:sz w:val="26"/>
          <w:szCs w:val="26"/>
        </w:rPr>
      </w:pPr>
      <w:proofErr w:type="spellStart"/>
      <w:r w:rsidRPr="002539D4">
        <w:rPr>
          <w:rFonts w:ascii="Times New Roman" w:eastAsia="Times New Roman" w:hAnsi="Times New Roman"/>
          <w:sz w:val="26"/>
          <w:szCs w:val="26"/>
        </w:rPr>
        <w:t>Ghi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thông</w:t>
      </w:r>
      <w:proofErr w:type="spellEnd"/>
      <w:r w:rsidRPr="002539D4">
        <w:rPr>
          <w:rFonts w:ascii="Times New Roman" w:eastAsia="Times New Roman" w:hAnsi="Times New Roman"/>
          <w:sz w:val="26"/>
          <w:szCs w:val="26"/>
        </w:rPr>
        <w:t xml:space="preserve"> tin,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liệu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theo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hướng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dẫn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thể</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trên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biểu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mẫu</w:t>
      </w:r>
      <w:proofErr w:type="spellEnd"/>
      <w:r w:rsidRPr="002539D4">
        <w:rPr>
          <w:rFonts w:ascii="Times New Roman" w:eastAsia="Times New Roman" w:hAnsi="Times New Roman"/>
          <w:sz w:val="26"/>
          <w:szCs w:val="26"/>
        </w:rPr>
        <w:t xml:space="preserve">. </w:t>
      </w:r>
      <w:r w:rsidRPr="002539D4">
        <w:rPr>
          <w:rFonts w:ascii="Times New Roman" w:eastAsia="Times New Roman" w:hAnsi="Times New Roman"/>
          <w:sz w:val="26"/>
          <w:szCs w:val="26"/>
        </w:rPr>
        <w:tab/>
      </w:r>
      <w:r w:rsidRPr="002539D4">
        <w:rPr>
          <w:rFonts w:ascii="Times New Roman" w:eastAsia="Times New Roman" w:hAnsi="Times New Roman"/>
          <w:sz w:val="26"/>
          <w:szCs w:val="26"/>
        </w:rPr>
        <w:tab/>
      </w:r>
    </w:p>
    <w:p w14:paraId="195C7C7E" w14:textId="77777777" w:rsidR="00074A91" w:rsidRPr="002539D4" w:rsidRDefault="00074A91" w:rsidP="001F0F8F">
      <w:pPr>
        <w:spacing w:after="0" w:line="240" w:lineRule="auto"/>
        <w:jc w:val="both"/>
        <w:rPr>
          <w:rFonts w:ascii="Times New Roman" w:eastAsia="Times New Roman" w:hAnsi="Times New Roman"/>
          <w:sz w:val="26"/>
          <w:szCs w:val="26"/>
        </w:rPr>
      </w:pP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liệu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trên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biểu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này</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liệu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tổng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hợp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toàn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doanh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nghiệp</w:t>
      </w:r>
      <w:proofErr w:type="spellEnd"/>
      <w:r w:rsidRPr="002539D4">
        <w:rPr>
          <w:rFonts w:ascii="Times New Roman" w:eastAsia="Times New Roman" w:hAnsi="Times New Roman"/>
          <w:sz w:val="26"/>
          <w:szCs w:val="26"/>
        </w:rPr>
        <w:t xml:space="preserve"> (bao </w:t>
      </w:r>
      <w:proofErr w:type="spellStart"/>
      <w:r w:rsidRPr="002539D4">
        <w:rPr>
          <w:rFonts w:ascii="Times New Roman" w:eastAsia="Times New Roman" w:hAnsi="Times New Roman"/>
          <w:sz w:val="26"/>
          <w:szCs w:val="26"/>
        </w:rPr>
        <w:t>gồm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sở</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chính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các</w:t>
      </w:r>
      <w:proofErr w:type="spellEnd"/>
      <w:r w:rsidRPr="002539D4">
        <w:rPr>
          <w:rFonts w:ascii="Times New Roman" w:eastAsia="Times New Roman" w:hAnsi="Times New Roman"/>
          <w:sz w:val="26"/>
          <w:szCs w:val="26"/>
        </w:rPr>
        <w:t xml:space="preserve"> chi </w:t>
      </w:r>
      <w:proofErr w:type="spellStart"/>
      <w:r w:rsidRPr="002539D4">
        <w:rPr>
          <w:rFonts w:ascii="Times New Roman" w:eastAsia="Times New Roman" w:hAnsi="Times New Roman"/>
          <w:sz w:val="26"/>
          <w:szCs w:val="26"/>
        </w:rPr>
        <w:t>nhánh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sở</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kinh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doanh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thuộc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doanh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nghiệp</w:t>
      </w:r>
      <w:proofErr w:type="spellEnd"/>
      <w:r w:rsidRPr="002539D4">
        <w:rPr>
          <w:rFonts w:ascii="Times New Roman" w:eastAsia="Times New Roman" w:hAnsi="Times New Roman"/>
          <w:sz w:val="26"/>
          <w:szCs w:val="26"/>
        </w:rPr>
        <w:t>).</w:t>
      </w:r>
      <w:r w:rsidRPr="002539D4">
        <w:rPr>
          <w:rFonts w:ascii="Times New Roman" w:eastAsia="Times New Roman" w:hAnsi="Times New Roman"/>
          <w:sz w:val="26"/>
          <w:szCs w:val="26"/>
        </w:rPr>
        <w:tab/>
      </w:r>
    </w:p>
    <w:p w14:paraId="0C20BC27" w14:textId="3765228B" w:rsidR="00074A91" w:rsidRPr="002539D4" w:rsidRDefault="00074A91" w:rsidP="001F0F8F">
      <w:pPr>
        <w:spacing w:after="0" w:line="240" w:lineRule="auto"/>
        <w:jc w:val="both"/>
        <w:rPr>
          <w:rFonts w:ascii="Times New Roman" w:eastAsia="Times New Roman" w:hAnsi="Times New Roman"/>
          <w:sz w:val="26"/>
          <w:szCs w:val="26"/>
        </w:rPr>
      </w:pPr>
      <w:proofErr w:type="spellStart"/>
      <w:r w:rsidRPr="002539D4">
        <w:rPr>
          <w:rFonts w:ascii="Times New Roman" w:eastAsia="Aptos" w:hAnsi="Times New Roman"/>
          <w:b/>
          <w:i/>
          <w:kern w:val="2"/>
          <w:sz w:val="26"/>
          <w:szCs w:val="26"/>
          <w:u w:val="single"/>
          <w14:ligatures w14:val="standardContextual"/>
        </w:rPr>
        <w:t>Lưu</w:t>
      </w:r>
      <w:proofErr w:type="spellEnd"/>
      <w:r w:rsidRPr="002539D4">
        <w:rPr>
          <w:rFonts w:ascii="Times New Roman" w:eastAsia="Aptos" w:hAnsi="Times New Roman"/>
          <w:b/>
          <w:i/>
          <w:kern w:val="2"/>
          <w:sz w:val="26"/>
          <w:szCs w:val="26"/>
          <w:u w:val="single"/>
          <w14:ligatures w14:val="standardContextual"/>
        </w:rPr>
        <w:t xml:space="preserve"> ý</w:t>
      </w:r>
      <w:r w:rsidRPr="002539D4">
        <w:rPr>
          <w:rFonts w:ascii="Times New Roman" w:eastAsia="Aptos" w:hAnsi="Times New Roman"/>
          <w:b/>
          <w:i/>
          <w:kern w:val="2"/>
          <w:sz w:val="26"/>
          <w:szCs w:val="26"/>
          <w14:ligatures w14:val="standardContextual"/>
        </w:rPr>
        <w:t xml:space="preserve">: </w:t>
      </w:r>
      <w:proofErr w:type="spellStart"/>
      <w:r w:rsidRPr="002539D4">
        <w:rPr>
          <w:rFonts w:ascii="Times New Roman" w:eastAsia="Aptos" w:hAnsi="Times New Roman"/>
          <w:b/>
          <w:i/>
          <w:kern w:val="2"/>
          <w:sz w:val="26"/>
          <w:szCs w:val="26"/>
          <w14:ligatures w14:val="standardContextual"/>
        </w:rPr>
        <w:t>Không</w:t>
      </w:r>
      <w:proofErr w:type="spellEnd"/>
      <w:r w:rsidRPr="002539D4">
        <w:rPr>
          <w:rFonts w:ascii="Times New Roman" w:eastAsia="Aptos" w:hAnsi="Times New Roman"/>
          <w:b/>
          <w:i/>
          <w:kern w:val="2"/>
          <w:sz w:val="26"/>
          <w:szCs w:val="26"/>
          <w14:ligatures w14:val="standardContextual"/>
        </w:rPr>
        <w:t xml:space="preserve"> </w:t>
      </w:r>
      <w:proofErr w:type="spellStart"/>
      <w:r w:rsidRPr="002539D4">
        <w:rPr>
          <w:rFonts w:ascii="Times New Roman" w:eastAsia="Aptos" w:hAnsi="Times New Roman"/>
          <w:b/>
          <w:i/>
          <w:kern w:val="2"/>
          <w:sz w:val="26"/>
          <w:szCs w:val="26"/>
          <w14:ligatures w14:val="standardContextual"/>
        </w:rPr>
        <w:t>ghi</w:t>
      </w:r>
      <w:proofErr w:type="spellEnd"/>
      <w:r w:rsidRPr="002539D4">
        <w:rPr>
          <w:rFonts w:ascii="Times New Roman" w:eastAsia="Aptos" w:hAnsi="Times New Roman"/>
          <w:b/>
          <w:i/>
          <w:kern w:val="2"/>
          <w:sz w:val="26"/>
          <w:szCs w:val="26"/>
          <w14:ligatures w14:val="standardContextual"/>
        </w:rPr>
        <w:t xml:space="preserve"> </w:t>
      </w:r>
      <w:proofErr w:type="spellStart"/>
      <w:r w:rsidRPr="002539D4">
        <w:rPr>
          <w:rFonts w:ascii="Times New Roman" w:eastAsia="Aptos" w:hAnsi="Times New Roman"/>
          <w:b/>
          <w:i/>
          <w:kern w:val="2"/>
          <w:sz w:val="26"/>
          <w:szCs w:val="26"/>
          <w14:ligatures w14:val="standardContextual"/>
        </w:rPr>
        <w:t>số</w:t>
      </w:r>
      <w:proofErr w:type="spellEnd"/>
      <w:r w:rsidRPr="002539D4">
        <w:rPr>
          <w:rFonts w:ascii="Times New Roman" w:eastAsia="Aptos" w:hAnsi="Times New Roman"/>
          <w:b/>
          <w:i/>
          <w:kern w:val="2"/>
          <w:sz w:val="26"/>
          <w:szCs w:val="26"/>
          <w14:ligatures w14:val="standardContextual"/>
        </w:rPr>
        <w:t xml:space="preserve"> </w:t>
      </w:r>
      <w:proofErr w:type="spellStart"/>
      <w:r w:rsidRPr="002539D4">
        <w:rPr>
          <w:rFonts w:ascii="Times New Roman" w:eastAsia="Aptos" w:hAnsi="Times New Roman"/>
          <w:b/>
          <w:i/>
          <w:kern w:val="2"/>
          <w:sz w:val="26"/>
          <w:szCs w:val="26"/>
          <w14:ligatures w14:val="standardContextual"/>
        </w:rPr>
        <w:t>liệu</w:t>
      </w:r>
      <w:proofErr w:type="spellEnd"/>
      <w:r w:rsidRPr="002539D4">
        <w:rPr>
          <w:rFonts w:ascii="Times New Roman" w:eastAsia="Aptos" w:hAnsi="Times New Roman"/>
          <w:b/>
          <w:i/>
          <w:kern w:val="2"/>
          <w:sz w:val="26"/>
          <w:szCs w:val="26"/>
          <w14:ligatures w14:val="standardContextual"/>
        </w:rPr>
        <w:t xml:space="preserve"> </w:t>
      </w:r>
      <w:proofErr w:type="spellStart"/>
      <w:r w:rsidRPr="002539D4">
        <w:rPr>
          <w:rFonts w:ascii="Times New Roman" w:eastAsia="Aptos" w:hAnsi="Times New Roman"/>
          <w:b/>
          <w:i/>
          <w:kern w:val="2"/>
          <w:sz w:val="26"/>
          <w:szCs w:val="26"/>
          <w14:ligatures w14:val="standardContextual"/>
        </w:rPr>
        <w:t>vào</w:t>
      </w:r>
      <w:proofErr w:type="spellEnd"/>
      <w:r w:rsidRPr="002539D4">
        <w:rPr>
          <w:rFonts w:ascii="Times New Roman" w:eastAsia="Aptos" w:hAnsi="Times New Roman"/>
          <w:b/>
          <w:i/>
          <w:kern w:val="2"/>
          <w:sz w:val="26"/>
          <w:szCs w:val="26"/>
          <w14:ligatures w14:val="standardContextual"/>
        </w:rPr>
        <w:t xml:space="preserve"> </w:t>
      </w:r>
      <w:proofErr w:type="spellStart"/>
      <w:r w:rsidRPr="002539D4">
        <w:rPr>
          <w:rFonts w:ascii="Times New Roman" w:eastAsia="Aptos" w:hAnsi="Times New Roman"/>
          <w:b/>
          <w:i/>
          <w:kern w:val="2"/>
          <w:sz w:val="26"/>
          <w:szCs w:val="26"/>
          <w14:ligatures w14:val="standardContextual"/>
        </w:rPr>
        <w:t>những</w:t>
      </w:r>
      <w:proofErr w:type="spellEnd"/>
      <w:r w:rsidRPr="002539D4">
        <w:rPr>
          <w:rFonts w:ascii="Times New Roman" w:eastAsia="Aptos" w:hAnsi="Times New Roman"/>
          <w:b/>
          <w:i/>
          <w:kern w:val="2"/>
          <w:sz w:val="26"/>
          <w:szCs w:val="26"/>
          <w14:ligatures w14:val="standardContextual"/>
        </w:rPr>
        <w:t xml:space="preserve"> ô </w:t>
      </w:r>
      <w:proofErr w:type="spellStart"/>
      <w:r w:rsidRPr="002539D4">
        <w:rPr>
          <w:rFonts w:ascii="Times New Roman" w:eastAsia="Aptos" w:hAnsi="Times New Roman"/>
          <w:b/>
          <w:i/>
          <w:kern w:val="2"/>
          <w:sz w:val="26"/>
          <w:szCs w:val="26"/>
          <w14:ligatures w14:val="standardContextual"/>
        </w:rPr>
        <w:t>đánh</w:t>
      </w:r>
      <w:proofErr w:type="spellEnd"/>
      <w:r w:rsidRPr="002539D4">
        <w:rPr>
          <w:rFonts w:ascii="Times New Roman" w:eastAsia="Aptos" w:hAnsi="Times New Roman"/>
          <w:b/>
          <w:i/>
          <w:kern w:val="2"/>
          <w:sz w:val="26"/>
          <w:szCs w:val="26"/>
          <w14:ligatures w14:val="standardContextual"/>
        </w:rPr>
        <w:t xml:space="preserve"> </w:t>
      </w:r>
      <w:proofErr w:type="spellStart"/>
      <w:r w:rsidRPr="002539D4">
        <w:rPr>
          <w:rFonts w:ascii="Times New Roman" w:eastAsia="Aptos" w:hAnsi="Times New Roman"/>
          <w:b/>
          <w:i/>
          <w:kern w:val="2"/>
          <w:sz w:val="26"/>
          <w:szCs w:val="26"/>
          <w14:ligatures w14:val="standardContextual"/>
        </w:rPr>
        <w:t>dấu</w:t>
      </w:r>
      <w:proofErr w:type="spellEnd"/>
      <w:r w:rsidRPr="002539D4">
        <w:rPr>
          <w:rFonts w:ascii="Times New Roman" w:eastAsia="Aptos" w:hAnsi="Times New Roman"/>
          <w:b/>
          <w:i/>
          <w:kern w:val="2"/>
          <w:sz w:val="26"/>
          <w:szCs w:val="26"/>
          <w14:ligatures w14:val="standardContextual"/>
        </w:rPr>
        <w:t xml:space="preserve"> (X).</w:t>
      </w:r>
      <w:r w:rsidRPr="002539D4">
        <w:rPr>
          <w:rFonts w:ascii="Times New Roman" w:eastAsia="Times New Roman" w:hAnsi="Times New Roman"/>
          <w:sz w:val="26"/>
          <w:szCs w:val="26"/>
        </w:rPr>
        <w:tab/>
      </w:r>
      <w:r w:rsidRPr="002539D4">
        <w:rPr>
          <w:rFonts w:ascii="Times New Roman" w:eastAsia="Times New Roman" w:hAnsi="Times New Roman"/>
          <w:sz w:val="26"/>
          <w:szCs w:val="26"/>
        </w:rPr>
        <w:tab/>
      </w:r>
      <w:r w:rsidRPr="002539D4">
        <w:rPr>
          <w:rFonts w:ascii="Times New Roman" w:eastAsia="Times New Roman" w:hAnsi="Times New Roman"/>
          <w:sz w:val="26"/>
          <w:szCs w:val="26"/>
        </w:rPr>
        <w:tab/>
      </w:r>
      <w:r w:rsidRPr="002539D4">
        <w:rPr>
          <w:rFonts w:ascii="Times New Roman" w:eastAsia="Times New Roman" w:hAnsi="Times New Roman"/>
          <w:sz w:val="26"/>
          <w:szCs w:val="26"/>
        </w:rPr>
        <w:tab/>
      </w:r>
    </w:p>
    <w:p w14:paraId="5EDED77E" w14:textId="77777777" w:rsidR="00074A91" w:rsidRPr="002539D4" w:rsidRDefault="00074A91" w:rsidP="001F0F8F">
      <w:pPr>
        <w:spacing w:before="120" w:after="120" w:line="240" w:lineRule="auto"/>
        <w:jc w:val="both"/>
        <w:rPr>
          <w:rFonts w:ascii="Times New Roman" w:eastAsia="Times New Roman" w:hAnsi="Times New Roman"/>
          <w:b/>
          <w:sz w:val="26"/>
          <w:szCs w:val="26"/>
        </w:rPr>
      </w:pPr>
      <w:r w:rsidRPr="002539D4">
        <w:rPr>
          <w:rFonts w:ascii="Times New Roman" w:eastAsia="Times New Roman" w:hAnsi="Times New Roman"/>
          <w:b/>
          <w:sz w:val="26"/>
          <w:szCs w:val="26"/>
        </w:rPr>
        <w:t xml:space="preserve">3. </w:t>
      </w:r>
      <w:proofErr w:type="spellStart"/>
      <w:r w:rsidRPr="002539D4">
        <w:rPr>
          <w:rFonts w:ascii="Times New Roman" w:eastAsia="Times New Roman" w:hAnsi="Times New Roman"/>
          <w:b/>
          <w:sz w:val="26"/>
          <w:szCs w:val="26"/>
        </w:rPr>
        <w:t>Nguồn</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số</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liệu</w:t>
      </w:r>
      <w:proofErr w:type="spellEnd"/>
      <w:r w:rsidRPr="002539D4">
        <w:rPr>
          <w:rFonts w:ascii="Times New Roman" w:eastAsia="Times New Roman" w:hAnsi="Times New Roman"/>
          <w:b/>
          <w:sz w:val="26"/>
          <w:szCs w:val="26"/>
        </w:rPr>
        <w:t xml:space="preserve">: </w:t>
      </w:r>
    </w:p>
    <w:p w14:paraId="25FDE6E0" w14:textId="79B1DF2F" w:rsidR="00074A91" w:rsidRPr="002539D4" w:rsidRDefault="00074A91" w:rsidP="001F0F8F">
      <w:pPr>
        <w:spacing w:before="120" w:after="120" w:line="240" w:lineRule="auto"/>
        <w:jc w:val="both"/>
        <w:rPr>
          <w:rFonts w:ascii="Times New Roman" w:eastAsia="Times New Roman" w:hAnsi="Times New Roman"/>
          <w:sz w:val="26"/>
          <w:szCs w:val="26"/>
        </w:rPr>
      </w:pPr>
      <w:proofErr w:type="spellStart"/>
      <w:r w:rsidRPr="002539D4">
        <w:rPr>
          <w:rFonts w:ascii="Times New Roman" w:eastAsia="Times New Roman" w:hAnsi="Times New Roman"/>
          <w:sz w:val="26"/>
          <w:szCs w:val="26"/>
        </w:rPr>
        <w:t>Từ</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thông</w:t>
      </w:r>
      <w:proofErr w:type="spellEnd"/>
      <w:r w:rsidRPr="002539D4">
        <w:rPr>
          <w:rFonts w:ascii="Times New Roman" w:eastAsia="Times New Roman" w:hAnsi="Times New Roman"/>
          <w:sz w:val="26"/>
          <w:szCs w:val="26"/>
        </w:rPr>
        <w:t xml:space="preserve"> tin,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liệu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DNBC </w:t>
      </w:r>
      <w:proofErr w:type="spellStart"/>
      <w:r w:rsidRPr="002539D4">
        <w:rPr>
          <w:rFonts w:ascii="Times New Roman" w:eastAsia="Times New Roman" w:hAnsi="Times New Roman"/>
          <w:sz w:val="26"/>
          <w:szCs w:val="26"/>
        </w:rPr>
        <w:t>phục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hoạt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động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sản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xuất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kinh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doanh</w:t>
      </w:r>
      <w:proofErr w:type="spellEnd"/>
      <w:r w:rsidRPr="002539D4">
        <w:rPr>
          <w:rFonts w:ascii="Times New Roman" w:eastAsia="Times New Roman" w:hAnsi="Times New Roman"/>
          <w:sz w:val="26"/>
          <w:szCs w:val="26"/>
        </w:rPr>
        <w:t>.</w:t>
      </w:r>
    </w:p>
    <w:p w14:paraId="20DEEB12" w14:textId="188EDAA5" w:rsidR="00692750" w:rsidRPr="002539D4" w:rsidRDefault="00074A91" w:rsidP="001F0F8F">
      <w:pPr>
        <w:jc w:val="both"/>
      </w:pPr>
      <w:r w:rsidRPr="002539D4">
        <w:rPr>
          <w:rFonts w:ascii="Times New Roman" w:eastAsia="Times New Roman" w:hAnsi="Times New Roman"/>
          <w:sz w:val="26"/>
          <w:szCs w:val="26"/>
        </w:rPr>
        <w:t xml:space="preserve">(*) DNBC </w:t>
      </w:r>
      <w:proofErr w:type="spellStart"/>
      <w:r w:rsidRPr="002539D4">
        <w:rPr>
          <w:rFonts w:ascii="Times New Roman" w:eastAsia="Times New Roman" w:hAnsi="Times New Roman"/>
          <w:sz w:val="26"/>
          <w:szCs w:val="26"/>
        </w:rPr>
        <w:t>gửi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Biểu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này</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BC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đồng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thời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gửi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Sở</w:t>
      </w:r>
      <w:proofErr w:type="spellEnd"/>
      <w:r w:rsidRPr="002539D4">
        <w:rPr>
          <w:rFonts w:ascii="Times New Roman" w:eastAsia="Times New Roman" w:hAnsi="Times New Roman"/>
          <w:sz w:val="26"/>
          <w:szCs w:val="26"/>
        </w:rPr>
        <w:t xml:space="preserve"> KHCN </w:t>
      </w:r>
      <w:proofErr w:type="spellStart"/>
      <w:r w:rsidRPr="002539D4">
        <w:rPr>
          <w:rFonts w:ascii="Times New Roman" w:eastAsia="Times New Roman" w:hAnsi="Times New Roman"/>
          <w:sz w:val="26"/>
          <w:szCs w:val="26"/>
        </w:rPr>
        <w:t>địa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bàn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tỉnh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thành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nơi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doanh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nghiệp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sở</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chính</w:t>
      </w:r>
      <w:proofErr w:type="spellEnd"/>
      <w:r w:rsidRPr="002539D4">
        <w:rPr>
          <w:rFonts w:ascii="Times New Roman" w:eastAsia="Times New Roman" w:hAnsi="Times New Roman"/>
          <w:sz w:val="26"/>
          <w:szCs w:val="26"/>
        </w:rPr>
        <w:t>.</w:t>
      </w:r>
    </w:p>
    <w:p w14:paraId="157F1FA1" w14:textId="77777777" w:rsidR="00692750" w:rsidRPr="002539D4" w:rsidRDefault="00692750" w:rsidP="00EC04A8">
      <w:pPr>
        <w:sectPr w:rsidR="00692750" w:rsidRPr="002539D4" w:rsidSect="0024336F">
          <w:pgSz w:w="11909" w:h="16834" w:code="9"/>
          <w:pgMar w:top="1134" w:right="1134" w:bottom="1134" w:left="1701" w:header="720" w:footer="720" w:gutter="0"/>
          <w:cols w:space="720"/>
          <w:titlePg/>
          <w:docGrid w:linePitch="360"/>
        </w:sectPr>
      </w:pPr>
    </w:p>
    <w:bookmarkEnd w:id="1"/>
    <w:tbl>
      <w:tblPr>
        <w:tblW w:w="14884" w:type="dxa"/>
        <w:tblLook w:val="04A0" w:firstRow="1" w:lastRow="0" w:firstColumn="1" w:lastColumn="0" w:noHBand="0" w:noVBand="1"/>
      </w:tblPr>
      <w:tblGrid>
        <w:gridCol w:w="4815"/>
        <w:gridCol w:w="6951"/>
        <w:gridCol w:w="3118"/>
      </w:tblGrid>
      <w:tr w:rsidR="00CB65D6" w:rsidRPr="00DC01B4" w14:paraId="53E3F00F" w14:textId="77777777" w:rsidTr="004C539E">
        <w:trPr>
          <w:trHeight w:val="1410"/>
        </w:trPr>
        <w:tc>
          <w:tcPr>
            <w:tcW w:w="4815" w:type="dxa"/>
            <w:hideMark/>
          </w:tcPr>
          <w:p w14:paraId="1B1E9B30" w14:textId="036C68BF" w:rsidR="00CB65D6" w:rsidRPr="00DC01B4" w:rsidRDefault="00CB65D6" w:rsidP="00DC01B4">
            <w:pPr>
              <w:spacing w:after="0" w:line="240" w:lineRule="auto"/>
              <w:ind w:left="-74" w:right="-74"/>
              <w:rPr>
                <w:rFonts w:ascii="Times New Roman" w:eastAsia="Times New Roman" w:hAnsi="Times New Roman"/>
                <w:b/>
                <w:bCs/>
                <w:sz w:val="24"/>
                <w:szCs w:val="24"/>
                <w:lang w:eastAsia="zh-CN"/>
              </w:rPr>
            </w:pPr>
            <w:r w:rsidRPr="00DC01B4">
              <w:rPr>
                <w:rFonts w:ascii="Times New Roman" w:eastAsia="Times New Roman" w:hAnsi="Times New Roman"/>
                <w:iCs/>
                <w:sz w:val="24"/>
                <w:szCs w:val="24"/>
                <w:lang w:eastAsia="zh-CN"/>
              </w:rPr>
              <w:lastRenderedPageBreak/>
              <w:br w:type="page"/>
            </w:r>
            <w:r w:rsidRPr="00DC01B4">
              <w:rPr>
                <w:rFonts w:ascii="Times New Roman" w:eastAsia="Times New Roman" w:hAnsi="Times New Roman"/>
                <w:iCs/>
                <w:sz w:val="24"/>
                <w:szCs w:val="24"/>
                <w:lang w:eastAsia="zh-CN"/>
              </w:rPr>
              <w:br w:type="page"/>
            </w:r>
            <w:proofErr w:type="spellStart"/>
            <w:r w:rsidRPr="00DC01B4">
              <w:rPr>
                <w:rFonts w:ascii="Times New Roman" w:eastAsia="Times New Roman" w:hAnsi="Times New Roman"/>
                <w:b/>
                <w:bCs/>
                <w:sz w:val="24"/>
                <w:szCs w:val="24"/>
                <w:lang w:eastAsia="zh-CN"/>
              </w:rPr>
              <w:t>Biểu</w:t>
            </w:r>
            <w:proofErr w:type="spellEnd"/>
            <w:r w:rsidRPr="00DC01B4">
              <w:rPr>
                <w:rFonts w:ascii="Times New Roman" w:eastAsia="Times New Roman" w:hAnsi="Times New Roman"/>
                <w:b/>
                <w:bCs/>
                <w:sz w:val="24"/>
                <w:szCs w:val="24"/>
                <w:lang w:eastAsia="zh-CN"/>
              </w:rPr>
              <w:t xml:space="preserve"> 0603</w:t>
            </w:r>
            <w:r w:rsidR="005239B9" w:rsidRPr="00DC01B4">
              <w:rPr>
                <w:rFonts w:ascii="Times New Roman" w:eastAsia="Times New Roman" w:hAnsi="Times New Roman"/>
                <w:b/>
                <w:bCs/>
                <w:sz w:val="24"/>
                <w:szCs w:val="24"/>
                <w:lang w:eastAsia="zh-CN"/>
              </w:rPr>
              <w:t>A</w:t>
            </w:r>
            <w:r w:rsidRPr="00DC01B4">
              <w:rPr>
                <w:rFonts w:ascii="Times New Roman" w:eastAsia="Times New Roman" w:hAnsi="Times New Roman"/>
                <w:b/>
                <w:bCs/>
                <w:sz w:val="24"/>
                <w:szCs w:val="24"/>
                <w:lang w:eastAsia="zh-CN"/>
              </w:rPr>
              <w:t>/KHCN-BC</w:t>
            </w:r>
          </w:p>
          <w:p w14:paraId="003434F7" w14:textId="435918D4" w:rsidR="00CB65D6" w:rsidRPr="00DC01B4" w:rsidRDefault="00CB65D6" w:rsidP="00DC01B4">
            <w:pPr>
              <w:spacing w:after="0" w:line="240" w:lineRule="auto"/>
              <w:ind w:left="-72" w:right="-72"/>
              <w:rPr>
                <w:rFonts w:ascii="Times New Roman" w:eastAsia="Times New Roman" w:hAnsi="Times New Roman"/>
                <w:sz w:val="24"/>
                <w:szCs w:val="24"/>
                <w:lang w:eastAsia="zh-CN"/>
              </w:rPr>
            </w:pPr>
            <w:r w:rsidRPr="00DC01B4">
              <w:rPr>
                <w:rFonts w:ascii="Times New Roman" w:eastAsia="Times New Roman" w:hAnsi="Times New Roman"/>
                <w:sz w:val="24"/>
                <w:szCs w:val="24"/>
                <w:lang w:eastAsia="zh-CN"/>
              </w:rPr>
              <w:t xml:space="preserve">Ban </w:t>
            </w:r>
            <w:proofErr w:type="spellStart"/>
            <w:r w:rsidRPr="00DC01B4">
              <w:rPr>
                <w:rFonts w:ascii="Times New Roman" w:eastAsia="Times New Roman" w:hAnsi="Times New Roman"/>
                <w:sz w:val="24"/>
                <w:szCs w:val="24"/>
                <w:lang w:eastAsia="zh-CN"/>
              </w:rPr>
              <w:t>hành</w:t>
            </w:r>
            <w:proofErr w:type="spellEnd"/>
            <w:r w:rsidRPr="00DC01B4">
              <w:rPr>
                <w:rFonts w:ascii="Times New Roman" w:eastAsia="Times New Roman" w:hAnsi="Times New Roman"/>
                <w:sz w:val="24"/>
                <w:szCs w:val="24"/>
                <w:lang w:eastAsia="zh-CN"/>
              </w:rPr>
              <w:t xml:space="preserve"> </w:t>
            </w:r>
            <w:proofErr w:type="spellStart"/>
            <w:r w:rsidRPr="00DC01B4">
              <w:rPr>
                <w:rFonts w:ascii="Times New Roman" w:eastAsia="Times New Roman" w:hAnsi="Times New Roman"/>
                <w:sz w:val="24"/>
                <w:szCs w:val="24"/>
                <w:lang w:eastAsia="zh-CN"/>
              </w:rPr>
              <w:t>kèm</w:t>
            </w:r>
            <w:proofErr w:type="spellEnd"/>
            <w:r w:rsidRPr="00DC01B4">
              <w:rPr>
                <w:rFonts w:ascii="Times New Roman" w:eastAsia="Times New Roman" w:hAnsi="Times New Roman"/>
                <w:sz w:val="24"/>
                <w:szCs w:val="24"/>
                <w:lang w:eastAsia="zh-CN"/>
              </w:rPr>
              <w:t xml:space="preserve"> </w:t>
            </w:r>
            <w:proofErr w:type="spellStart"/>
            <w:r w:rsidRPr="00DC01B4">
              <w:rPr>
                <w:rFonts w:ascii="Times New Roman" w:eastAsia="Times New Roman" w:hAnsi="Times New Roman"/>
                <w:sz w:val="24"/>
                <w:szCs w:val="24"/>
                <w:lang w:eastAsia="zh-CN"/>
              </w:rPr>
              <w:t>theo</w:t>
            </w:r>
            <w:proofErr w:type="spellEnd"/>
            <w:r w:rsidRPr="00DC01B4">
              <w:rPr>
                <w:rFonts w:ascii="Times New Roman" w:eastAsia="Times New Roman" w:hAnsi="Times New Roman"/>
                <w:sz w:val="24"/>
                <w:szCs w:val="24"/>
                <w:lang w:eastAsia="zh-CN"/>
              </w:rPr>
              <w:t xml:space="preserve"> TT </w:t>
            </w:r>
            <w:proofErr w:type="spellStart"/>
            <w:r w:rsidRPr="00DC01B4">
              <w:rPr>
                <w:rFonts w:ascii="Times New Roman" w:eastAsia="Times New Roman" w:hAnsi="Times New Roman"/>
                <w:sz w:val="24"/>
                <w:szCs w:val="24"/>
                <w:lang w:eastAsia="zh-CN"/>
              </w:rPr>
              <w:t>số</w:t>
            </w:r>
            <w:proofErr w:type="spellEnd"/>
            <w:r w:rsidR="00DC01B4">
              <w:rPr>
                <w:rFonts w:ascii="Times New Roman" w:eastAsia="Times New Roman" w:hAnsi="Times New Roman"/>
                <w:sz w:val="24"/>
                <w:szCs w:val="24"/>
                <w:lang w:eastAsia="zh-CN"/>
              </w:rPr>
              <w:t xml:space="preserve">     </w:t>
            </w:r>
            <w:r w:rsidRPr="00DC01B4">
              <w:rPr>
                <w:rFonts w:ascii="Times New Roman" w:eastAsia="Times New Roman" w:hAnsi="Times New Roman"/>
                <w:sz w:val="24"/>
                <w:szCs w:val="24"/>
                <w:lang w:eastAsia="zh-CN"/>
              </w:rPr>
              <w:t>/2025/TT-BKHCN</w:t>
            </w:r>
            <w:r w:rsidR="001B766A">
              <w:rPr>
                <w:rFonts w:ascii="Times New Roman" w:eastAsia="Times New Roman" w:hAnsi="Times New Roman"/>
                <w:sz w:val="24"/>
                <w:szCs w:val="24"/>
                <w:lang w:eastAsia="zh-CN"/>
              </w:rPr>
              <w:t xml:space="preserve"> </w:t>
            </w:r>
            <w:proofErr w:type="spellStart"/>
            <w:r w:rsidR="001B766A">
              <w:rPr>
                <w:rFonts w:ascii="Times New Roman" w:eastAsia="Times New Roman" w:hAnsi="Times New Roman"/>
                <w:sz w:val="24"/>
                <w:szCs w:val="24"/>
                <w:lang w:eastAsia="zh-CN"/>
              </w:rPr>
              <w:t>ngày</w:t>
            </w:r>
            <w:proofErr w:type="spellEnd"/>
            <w:r w:rsidR="001B766A">
              <w:rPr>
                <w:rFonts w:ascii="Times New Roman" w:eastAsia="Times New Roman" w:hAnsi="Times New Roman"/>
                <w:sz w:val="24"/>
                <w:szCs w:val="24"/>
                <w:lang w:eastAsia="zh-CN"/>
              </w:rPr>
              <w:t xml:space="preserve">    </w:t>
            </w:r>
            <w:proofErr w:type="spellStart"/>
            <w:r w:rsidR="001B766A">
              <w:rPr>
                <w:rFonts w:ascii="Times New Roman" w:eastAsia="Times New Roman" w:hAnsi="Times New Roman"/>
                <w:sz w:val="24"/>
                <w:szCs w:val="24"/>
                <w:lang w:eastAsia="zh-CN"/>
              </w:rPr>
              <w:t>tháng</w:t>
            </w:r>
            <w:proofErr w:type="spellEnd"/>
            <w:r w:rsidR="001B766A">
              <w:rPr>
                <w:rFonts w:ascii="Times New Roman" w:eastAsia="Times New Roman" w:hAnsi="Times New Roman"/>
                <w:sz w:val="24"/>
                <w:szCs w:val="24"/>
                <w:lang w:eastAsia="zh-CN"/>
              </w:rPr>
              <w:t xml:space="preserve"> 12 </w:t>
            </w:r>
            <w:proofErr w:type="spellStart"/>
            <w:r w:rsidR="001B766A">
              <w:rPr>
                <w:rFonts w:ascii="Times New Roman" w:eastAsia="Times New Roman" w:hAnsi="Times New Roman"/>
                <w:sz w:val="24"/>
                <w:szCs w:val="24"/>
                <w:lang w:eastAsia="zh-CN"/>
              </w:rPr>
              <w:t>năm</w:t>
            </w:r>
            <w:proofErr w:type="spellEnd"/>
            <w:r w:rsidR="001B766A">
              <w:rPr>
                <w:rFonts w:ascii="Times New Roman" w:eastAsia="Times New Roman" w:hAnsi="Times New Roman"/>
                <w:sz w:val="24"/>
                <w:szCs w:val="24"/>
                <w:lang w:eastAsia="zh-CN"/>
              </w:rPr>
              <w:t xml:space="preserve"> 2025</w:t>
            </w:r>
          </w:p>
          <w:p w14:paraId="6DE0A7DE" w14:textId="118B48A9" w:rsidR="00CB65D6" w:rsidRPr="00DC01B4" w:rsidRDefault="00CB65D6" w:rsidP="00DC01B4">
            <w:pPr>
              <w:spacing w:after="0" w:line="240" w:lineRule="auto"/>
              <w:ind w:left="-72" w:right="-72"/>
              <w:rPr>
                <w:rFonts w:ascii="Times New Roman" w:eastAsia="Times New Roman" w:hAnsi="Times New Roman"/>
                <w:b/>
                <w:bCs/>
                <w:sz w:val="24"/>
                <w:szCs w:val="24"/>
                <w:lang w:eastAsia="zh-CN"/>
              </w:rPr>
            </w:pPr>
            <w:proofErr w:type="spellStart"/>
            <w:r w:rsidRPr="00DC01B4">
              <w:rPr>
                <w:rFonts w:ascii="Times New Roman" w:eastAsia="Times New Roman" w:hAnsi="Times New Roman"/>
                <w:sz w:val="24"/>
                <w:szCs w:val="24"/>
                <w:lang w:eastAsia="zh-CN"/>
              </w:rPr>
              <w:t>Ngày</w:t>
            </w:r>
            <w:proofErr w:type="spellEnd"/>
            <w:r w:rsidRPr="00DC01B4">
              <w:rPr>
                <w:rFonts w:ascii="Times New Roman" w:eastAsia="Times New Roman" w:hAnsi="Times New Roman"/>
                <w:sz w:val="24"/>
                <w:szCs w:val="24"/>
                <w:lang w:eastAsia="zh-CN"/>
              </w:rPr>
              <w:t xml:space="preserve"> </w:t>
            </w:r>
            <w:proofErr w:type="spellStart"/>
            <w:r w:rsidRPr="00DC01B4">
              <w:rPr>
                <w:rFonts w:ascii="Times New Roman" w:eastAsia="Times New Roman" w:hAnsi="Times New Roman"/>
                <w:sz w:val="24"/>
                <w:szCs w:val="24"/>
                <w:lang w:eastAsia="zh-CN"/>
              </w:rPr>
              <w:t>nhận</w:t>
            </w:r>
            <w:proofErr w:type="spellEnd"/>
            <w:r w:rsidRPr="00DC01B4">
              <w:rPr>
                <w:rFonts w:ascii="Times New Roman" w:eastAsia="Times New Roman" w:hAnsi="Times New Roman"/>
                <w:sz w:val="24"/>
                <w:szCs w:val="24"/>
                <w:lang w:eastAsia="zh-CN"/>
              </w:rPr>
              <w:t xml:space="preserve"> </w:t>
            </w:r>
            <w:proofErr w:type="spellStart"/>
            <w:r w:rsidRPr="00DC01B4">
              <w:rPr>
                <w:rFonts w:ascii="Times New Roman" w:eastAsia="Times New Roman" w:hAnsi="Times New Roman"/>
                <w:sz w:val="24"/>
                <w:szCs w:val="24"/>
                <w:lang w:eastAsia="zh-CN"/>
              </w:rPr>
              <w:t>báo</w:t>
            </w:r>
            <w:proofErr w:type="spellEnd"/>
            <w:r w:rsidRPr="00DC01B4">
              <w:rPr>
                <w:rFonts w:ascii="Times New Roman" w:eastAsia="Times New Roman" w:hAnsi="Times New Roman"/>
                <w:sz w:val="24"/>
                <w:szCs w:val="24"/>
                <w:lang w:eastAsia="zh-CN"/>
              </w:rPr>
              <w:t xml:space="preserve"> </w:t>
            </w:r>
            <w:proofErr w:type="spellStart"/>
            <w:r w:rsidRPr="00DC01B4">
              <w:rPr>
                <w:rFonts w:ascii="Times New Roman" w:eastAsia="Times New Roman" w:hAnsi="Times New Roman"/>
                <w:sz w:val="24"/>
                <w:szCs w:val="24"/>
                <w:lang w:eastAsia="zh-CN"/>
              </w:rPr>
              <w:t>cáo</w:t>
            </w:r>
            <w:proofErr w:type="spellEnd"/>
            <w:r w:rsidRPr="00DC01B4">
              <w:rPr>
                <w:rFonts w:ascii="Times New Roman" w:eastAsia="Times New Roman" w:hAnsi="Times New Roman"/>
                <w:sz w:val="24"/>
                <w:szCs w:val="24"/>
                <w:lang w:eastAsia="zh-CN"/>
              </w:rPr>
              <w:t xml:space="preserve">: </w:t>
            </w:r>
            <w:proofErr w:type="spellStart"/>
            <w:r w:rsidRPr="00DC01B4">
              <w:rPr>
                <w:rFonts w:ascii="Times New Roman" w:eastAsia="Times New Roman" w:hAnsi="Times New Roman"/>
                <w:sz w:val="24"/>
                <w:szCs w:val="24"/>
                <w:lang w:eastAsia="zh-CN"/>
              </w:rPr>
              <w:t>Trước</w:t>
            </w:r>
            <w:proofErr w:type="spellEnd"/>
            <w:r w:rsidRPr="00DC01B4">
              <w:rPr>
                <w:rFonts w:ascii="Times New Roman" w:eastAsia="Times New Roman" w:hAnsi="Times New Roman"/>
                <w:sz w:val="24"/>
                <w:szCs w:val="24"/>
                <w:lang w:eastAsia="zh-CN"/>
              </w:rPr>
              <w:t xml:space="preserve"> </w:t>
            </w:r>
            <w:r w:rsidR="005239B9" w:rsidRPr="00DC01B4">
              <w:rPr>
                <w:rFonts w:ascii="Times New Roman" w:eastAsia="Times New Roman" w:hAnsi="Times New Roman"/>
                <w:sz w:val="24"/>
                <w:szCs w:val="24"/>
                <w:lang w:eastAsia="zh-CN"/>
              </w:rPr>
              <w:t>1</w:t>
            </w:r>
            <w:r w:rsidRPr="00DC01B4">
              <w:rPr>
                <w:rFonts w:ascii="Times New Roman" w:eastAsia="Times New Roman" w:hAnsi="Times New Roman"/>
                <w:sz w:val="24"/>
                <w:szCs w:val="24"/>
                <w:lang w:eastAsia="zh-CN"/>
              </w:rPr>
              <w:t xml:space="preserve">5/3 </w:t>
            </w:r>
            <w:proofErr w:type="spellStart"/>
            <w:r w:rsidRPr="00DC01B4">
              <w:rPr>
                <w:rFonts w:ascii="Times New Roman" w:eastAsia="Times New Roman" w:hAnsi="Times New Roman"/>
                <w:sz w:val="24"/>
                <w:szCs w:val="24"/>
                <w:lang w:eastAsia="zh-CN"/>
              </w:rPr>
              <w:t>hàng</w:t>
            </w:r>
            <w:proofErr w:type="spellEnd"/>
            <w:r w:rsidRPr="00DC01B4">
              <w:rPr>
                <w:rFonts w:ascii="Times New Roman" w:eastAsia="Times New Roman" w:hAnsi="Times New Roman"/>
                <w:sz w:val="24"/>
                <w:szCs w:val="24"/>
                <w:lang w:eastAsia="zh-CN"/>
              </w:rPr>
              <w:t xml:space="preserve"> </w:t>
            </w:r>
            <w:proofErr w:type="spellStart"/>
            <w:r w:rsidRPr="00DC01B4">
              <w:rPr>
                <w:rFonts w:ascii="Times New Roman" w:eastAsia="Times New Roman" w:hAnsi="Times New Roman"/>
                <w:sz w:val="24"/>
                <w:szCs w:val="24"/>
                <w:lang w:eastAsia="zh-CN"/>
              </w:rPr>
              <w:t>năm</w:t>
            </w:r>
            <w:proofErr w:type="spellEnd"/>
          </w:p>
        </w:tc>
        <w:tc>
          <w:tcPr>
            <w:tcW w:w="6951" w:type="dxa"/>
            <w:hideMark/>
          </w:tcPr>
          <w:p w14:paraId="5E94DC12" w14:textId="77777777" w:rsidR="00CB65D6" w:rsidRPr="00DC01B4" w:rsidRDefault="00CB65D6" w:rsidP="00DC01B4">
            <w:pPr>
              <w:spacing w:after="0" w:line="312" w:lineRule="auto"/>
              <w:ind w:left="-74" w:right="-74"/>
              <w:jc w:val="center"/>
              <w:rPr>
                <w:rFonts w:ascii="Times New Roman" w:eastAsia="Times New Roman" w:hAnsi="Times New Roman"/>
                <w:b/>
                <w:bCs/>
                <w:sz w:val="24"/>
                <w:szCs w:val="24"/>
                <w:lang w:eastAsia="zh-CN"/>
              </w:rPr>
            </w:pPr>
            <w:r w:rsidRPr="00DC01B4">
              <w:rPr>
                <w:rFonts w:ascii="Times New Roman" w:eastAsia="Times New Roman" w:hAnsi="Times New Roman"/>
                <w:b/>
                <w:bCs/>
                <w:sz w:val="24"/>
                <w:szCs w:val="24"/>
                <w:lang w:eastAsia="zh-CN"/>
              </w:rPr>
              <w:t>LAO ĐỘNG, ĐIỂM PHỤC VỤ, PHƯƠNG TIỆN,</w:t>
            </w:r>
          </w:p>
          <w:p w14:paraId="0FCB8079" w14:textId="77777777" w:rsidR="00CB65D6" w:rsidRPr="00DC01B4" w:rsidRDefault="00CB65D6" w:rsidP="00DC01B4">
            <w:pPr>
              <w:spacing w:after="0" w:line="312" w:lineRule="auto"/>
              <w:ind w:left="-74" w:right="-74"/>
              <w:jc w:val="center"/>
              <w:rPr>
                <w:rFonts w:ascii="Times New Roman" w:eastAsia="Times New Roman" w:hAnsi="Times New Roman"/>
                <w:b/>
                <w:bCs/>
                <w:sz w:val="24"/>
                <w:szCs w:val="24"/>
                <w:lang w:eastAsia="zh-CN"/>
              </w:rPr>
            </w:pPr>
            <w:r w:rsidRPr="00DC01B4">
              <w:rPr>
                <w:rFonts w:ascii="Times New Roman" w:eastAsia="Times New Roman" w:hAnsi="Times New Roman"/>
                <w:b/>
                <w:bCs/>
                <w:sz w:val="24"/>
                <w:szCs w:val="24"/>
                <w:lang w:eastAsia="zh-CN"/>
              </w:rPr>
              <w:t>TRUNG TÂM KHAI THÁC, NỘP NGÂN SÁCH NHÀ NƯỚC</w:t>
            </w:r>
          </w:p>
          <w:p w14:paraId="0D0C64F2" w14:textId="61A07DED" w:rsidR="00CB65D6" w:rsidRPr="00DC01B4" w:rsidRDefault="005239B9" w:rsidP="00DC01B4">
            <w:pPr>
              <w:spacing w:after="0" w:line="240" w:lineRule="auto"/>
              <w:ind w:left="-72" w:right="-72"/>
              <w:jc w:val="center"/>
              <w:rPr>
                <w:rFonts w:ascii="Times New Roman" w:eastAsia="Times New Roman" w:hAnsi="Times New Roman"/>
                <w:b/>
                <w:bCs/>
                <w:sz w:val="24"/>
                <w:szCs w:val="24"/>
                <w:lang w:eastAsia="zh-CN"/>
              </w:rPr>
            </w:pPr>
            <w:r w:rsidRPr="00DC01B4">
              <w:rPr>
                <w:rFonts w:ascii="Times New Roman" w:eastAsia="Times New Roman" w:hAnsi="Times New Roman"/>
                <w:b/>
                <w:bCs/>
                <w:sz w:val="24"/>
                <w:szCs w:val="24"/>
                <w:lang w:eastAsia="zh-CN"/>
              </w:rPr>
              <w:t>TẠI ĐỊA PHƯƠNG</w:t>
            </w:r>
          </w:p>
          <w:p w14:paraId="2F895A3A" w14:textId="77777777" w:rsidR="00CB65D6" w:rsidRPr="00DC01B4" w:rsidRDefault="00CB65D6" w:rsidP="00DC01B4">
            <w:pPr>
              <w:spacing w:before="120" w:after="0" w:line="240" w:lineRule="auto"/>
              <w:ind w:left="-74" w:right="-74"/>
              <w:jc w:val="center"/>
              <w:rPr>
                <w:rFonts w:ascii="Times New Roman" w:eastAsia="Times New Roman" w:hAnsi="Times New Roman"/>
                <w:b/>
                <w:bCs/>
                <w:sz w:val="24"/>
                <w:szCs w:val="24"/>
                <w:lang w:eastAsia="zh-CN"/>
              </w:rPr>
            </w:pPr>
            <w:proofErr w:type="spellStart"/>
            <w:r w:rsidRPr="00DC01B4">
              <w:rPr>
                <w:rFonts w:ascii="Times New Roman" w:eastAsia="Times New Roman" w:hAnsi="Times New Roman"/>
                <w:b/>
                <w:sz w:val="24"/>
                <w:szCs w:val="24"/>
              </w:rPr>
              <w:t>Năm</w:t>
            </w:r>
            <w:proofErr w:type="spellEnd"/>
            <w:r w:rsidRPr="00DC01B4">
              <w:rPr>
                <w:rFonts w:ascii="Times New Roman" w:eastAsia="Times New Roman" w:hAnsi="Times New Roman"/>
                <w:b/>
                <w:sz w:val="24"/>
                <w:szCs w:val="24"/>
              </w:rPr>
              <w:t xml:space="preserve"> ……</w:t>
            </w:r>
          </w:p>
        </w:tc>
        <w:tc>
          <w:tcPr>
            <w:tcW w:w="3118" w:type="dxa"/>
            <w:hideMark/>
          </w:tcPr>
          <w:p w14:paraId="43573365" w14:textId="77777777" w:rsidR="00CB65D6" w:rsidRPr="00DC01B4" w:rsidRDefault="00CB65D6" w:rsidP="00DC01B4">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xml:space="preserve">- </w:t>
            </w:r>
            <w:proofErr w:type="spellStart"/>
            <w:r w:rsidRPr="00DC01B4">
              <w:rPr>
                <w:rFonts w:ascii="Times New Roman" w:eastAsia="Times New Roman" w:hAnsi="Times New Roman"/>
                <w:b/>
                <w:sz w:val="24"/>
                <w:szCs w:val="24"/>
              </w:rPr>
              <w:t>Đơn</w:t>
            </w:r>
            <w:proofErr w:type="spellEnd"/>
            <w:r w:rsidRPr="00DC01B4">
              <w:rPr>
                <w:rFonts w:ascii="Times New Roman" w:eastAsia="Times New Roman" w:hAnsi="Times New Roman"/>
                <w:b/>
                <w:sz w:val="24"/>
                <w:szCs w:val="24"/>
              </w:rPr>
              <w:t xml:space="preserve"> </w:t>
            </w:r>
            <w:proofErr w:type="spellStart"/>
            <w:r w:rsidRPr="00DC01B4">
              <w:rPr>
                <w:rFonts w:ascii="Times New Roman" w:eastAsia="Times New Roman" w:hAnsi="Times New Roman"/>
                <w:b/>
                <w:sz w:val="24"/>
                <w:szCs w:val="24"/>
              </w:rPr>
              <w:t>vị</w:t>
            </w:r>
            <w:proofErr w:type="spellEnd"/>
            <w:r w:rsidRPr="00DC01B4">
              <w:rPr>
                <w:rFonts w:ascii="Times New Roman" w:eastAsia="Times New Roman" w:hAnsi="Times New Roman"/>
                <w:b/>
                <w:sz w:val="24"/>
                <w:szCs w:val="24"/>
              </w:rPr>
              <w:t xml:space="preserve"> </w:t>
            </w:r>
            <w:proofErr w:type="spellStart"/>
            <w:r w:rsidRPr="00DC01B4">
              <w:rPr>
                <w:rFonts w:ascii="Times New Roman" w:eastAsia="Times New Roman" w:hAnsi="Times New Roman"/>
                <w:b/>
                <w:sz w:val="24"/>
                <w:szCs w:val="24"/>
              </w:rPr>
              <w:t>báo</w:t>
            </w:r>
            <w:proofErr w:type="spellEnd"/>
            <w:r w:rsidRPr="00DC01B4">
              <w:rPr>
                <w:rFonts w:ascii="Times New Roman" w:eastAsia="Times New Roman" w:hAnsi="Times New Roman"/>
                <w:b/>
                <w:sz w:val="24"/>
                <w:szCs w:val="24"/>
              </w:rPr>
              <w:t xml:space="preserve"> </w:t>
            </w:r>
            <w:proofErr w:type="spellStart"/>
            <w:r w:rsidRPr="00DC01B4">
              <w:rPr>
                <w:rFonts w:ascii="Times New Roman" w:eastAsia="Times New Roman" w:hAnsi="Times New Roman"/>
                <w:b/>
                <w:sz w:val="24"/>
                <w:szCs w:val="24"/>
              </w:rPr>
              <w:t>cáo</w:t>
            </w:r>
            <w:proofErr w:type="spellEnd"/>
            <w:r w:rsidRPr="00DC01B4">
              <w:rPr>
                <w:rFonts w:ascii="Times New Roman" w:eastAsia="Times New Roman" w:hAnsi="Times New Roman"/>
                <w:b/>
                <w:sz w:val="24"/>
                <w:szCs w:val="24"/>
              </w:rPr>
              <w:t>:</w:t>
            </w:r>
          </w:p>
          <w:p w14:paraId="035B78BF" w14:textId="77F661C9" w:rsidR="00CB65D6" w:rsidRPr="00DC01B4" w:rsidRDefault="00863B98" w:rsidP="00DC01B4">
            <w:pPr>
              <w:tabs>
                <w:tab w:val="left" w:leader="dot" w:pos="2303"/>
              </w:tabs>
              <w:spacing w:after="0" w:line="240" w:lineRule="auto"/>
              <w:rPr>
                <w:rFonts w:ascii="Times New Roman" w:eastAsia="Times New Roman" w:hAnsi="Times New Roman"/>
                <w:sz w:val="24"/>
                <w:szCs w:val="24"/>
              </w:rPr>
            </w:pPr>
            <w:proofErr w:type="spellStart"/>
            <w:r w:rsidRPr="00DC01B4">
              <w:rPr>
                <w:rFonts w:ascii="Times New Roman" w:eastAsia="Times New Roman" w:hAnsi="Times New Roman"/>
                <w:sz w:val="24"/>
                <w:szCs w:val="24"/>
              </w:rPr>
              <w:t>Doanh</w:t>
            </w:r>
            <w:proofErr w:type="spellEnd"/>
            <w:r w:rsidRPr="00DC01B4">
              <w:rPr>
                <w:rFonts w:ascii="Times New Roman" w:eastAsia="Times New Roman" w:hAnsi="Times New Roman"/>
                <w:sz w:val="24"/>
                <w:szCs w:val="24"/>
              </w:rPr>
              <w:t xml:space="preserve"> </w:t>
            </w:r>
            <w:proofErr w:type="spellStart"/>
            <w:r w:rsidRPr="00DC01B4">
              <w:rPr>
                <w:rFonts w:ascii="Times New Roman" w:eastAsia="Times New Roman" w:hAnsi="Times New Roman"/>
                <w:sz w:val="24"/>
                <w:szCs w:val="24"/>
              </w:rPr>
              <w:t>nghiệp</w:t>
            </w:r>
            <w:proofErr w:type="spellEnd"/>
            <w:r w:rsidRPr="00DC01B4">
              <w:rPr>
                <w:rFonts w:ascii="Times New Roman" w:eastAsia="Times New Roman" w:hAnsi="Times New Roman"/>
                <w:sz w:val="24"/>
                <w:szCs w:val="24"/>
              </w:rPr>
              <w:t xml:space="preserve"> </w:t>
            </w:r>
            <w:proofErr w:type="spellStart"/>
            <w:r w:rsidRPr="00DC01B4">
              <w:rPr>
                <w:rFonts w:ascii="Times New Roman" w:eastAsia="Times New Roman" w:hAnsi="Times New Roman"/>
                <w:sz w:val="24"/>
                <w:szCs w:val="24"/>
              </w:rPr>
              <w:t>bưu</w:t>
            </w:r>
            <w:proofErr w:type="spellEnd"/>
            <w:r w:rsidRPr="00DC01B4">
              <w:rPr>
                <w:rFonts w:ascii="Times New Roman" w:eastAsia="Times New Roman" w:hAnsi="Times New Roman"/>
                <w:sz w:val="24"/>
                <w:szCs w:val="24"/>
              </w:rPr>
              <w:t xml:space="preserve"> </w:t>
            </w:r>
            <w:proofErr w:type="spellStart"/>
            <w:r w:rsidRPr="00DC01B4">
              <w:rPr>
                <w:rFonts w:ascii="Times New Roman" w:eastAsia="Times New Roman" w:hAnsi="Times New Roman"/>
                <w:sz w:val="24"/>
                <w:szCs w:val="24"/>
              </w:rPr>
              <w:t>chính</w:t>
            </w:r>
            <w:proofErr w:type="spellEnd"/>
          </w:p>
          <w:p w14:paraId="6733DCB3" w14:textId="77777777" w:rsidR="00CB65D6" w:rsidRPr="00DC01B4" w:rsidRDefault="00CB65D6" w:rsidP="00DC01B4">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xml:space="preserve">- </w:t>
            </w:r>
            <w:proofErr w:type="spellStart"/>
            <w:r w:rsidRPr="00DC01B4">
              <w:rPr>
                <w:rFonts w:ascii="Times New Roman" w:eastAsia="Times New Roman" w:hAnsi="Times New Roman"/>
                <w:b/>
                <w:sz w:val="24"/>
                <w:szCs w:val="24"/>
              </w:rPr>
              <w:t>Đơn</w:t>
            </w:r>
            <w:proofErr w:type="spellEnd"/>
            <w:r w:rsidRPr="00DC01B4">
              <w:rPr>
                <w:rFonts w:ascii="Times New Roman" w:eastAsia="Times New Roman" w:hAnsi="Times New Roman"/>
                <w:b/>
                <w:sz w:val="24"/>
                <w:szCs w:val="24"/>
              </w:rPr>
              <w:t xml:space="preserve"> </w:t>
            </w:r>
            <w:proofErr w:type="spellStart"/>
            <w:r w:rsidRPr="00DC01B4">
              <w:rPr>
                <w:rFonts w:ascii="Times New Roman" w:eastAsia="Times New Roman" w:hAnsi="Times New Roman"/>
                <w:b/>
                <w:sz w:val="24"/>
                <w:szCs w:val="24"/>
              </w:rPr>
              <w:t>vị</w:t>
            </w:r>
            <w:proofErr w:type="spellEnd"/>
            <w:r w:rsidRPr="00DC01B4">
              <w:rPr>
                <w:rFonts w:ascii="Times New Roman" w:eastAsia="Times New Roman" w:hAnsi="Times New Roman"/>
                <w:b/>
                <w:sz w:val="24"/>
                <w:szCs w:val="24"/>
              </w:rPr>
              <w:t xml:space="preserve"> </w:t>
            </w:r>
            <w:proofErr w:type="spellStart"/>
            <w:r w:rsidRPr="00DC01B4">
              <w:rPr>
                <w:rFonts w:ascii="Times New Roman" w:eastAsia="Times New Roman" w:hAnsi="Times New Roman"/>
                <w:b/>
                <w:sz w:val="24"/>
                <w:szCs w:val="24"/>
              </w:rPr>
              <w:t>nhận</w:t>
            </w:r>
            <w:proofErr w:type="spellEnd"/>
            <w:r w:rsidRPr="00DC01B4">
              <w:rPr>
                <w:rFonts w:ascii="Times New Roman" w:eastAsia="Times New Roman" w:hAnsi="Times New Roman"/>
                <w:b/>
                <w:sz w:val="24"/>
                <w:szCs w:val="24"/>
              </w:rPr>
              <w:t xml:space="preserve"> </w:t>
            </w:r>
            <w:proofErr w:type="spellStart"/>
            <w:r w:rsidRPr="00DC01B4">
              <w:rPr>
                <w:rFonts w:ascii="Times New Roman" w:eastAsia="Times New Roman" w:hAnsi="Times New Roman"/>
                <w:b/>
                <w:sz w:val="24"/>
                <w:szCs w:val="24"/>
              </w:rPr>
              <w:t>báo</w:t>
            </w:r>
            <w:proofErr w:type="spellEnd"/>
            <w:r w:rsidRPr="00DC01B4">
              <w:rPr>
                <w:rFonts w:ascii="Times New Roman" w:eastAsia="Times New Roman" w:hAnsi="Times New Roman"/>
                <w:b/>
                <w:sz w:val="24"/>
                <w:szCs w:val="24"/>
              </w:rPr>
              <w:t xml:space="preserve"> </w:t>
            </w:r>
            <w:proofErr w:type="spellStart"/>
            <w:r w:rsidRPr="00DC01B4">
              <w:rPr>
                <w:rFonts w:ascii="Times New Roman" w:eastAsia="Times New Roman" w:hAnsi="Times New Roman"/>
                <w:b/>
                <w:sz w:val="24"/>
                <w:szCs w:val="24"/>
              </w:rPr>
              <w:t>cáo</w:t>
            </w:r>
            <w:proofErr w:type="spellEnd"/>
            <w:r w:rsidRPr="00DC01B4">
              <w:rPr>
                <w:rFonts w:ascii="Times New Roman" w:eastAsia="Times New Roman" w:hAnsi="Times New Roman"/>
                <w:sz w:val="24"/>
                <w:szCs w:val="24"/>
              </w:rPr>
              <w:t>:</w:t>
            </w:r>
          </w:p>
          <w:p w14:paraId="4BA6AA66" w14:textId="26F785B2" w:rsidR="00CB65D6" w:rsidRPr="00DC01B4" w:rsidRDefault="00863B98" w:rsidP="00DC01B4">
            <w:pPr>
              <w:autoSpaceDE w:val="0"/>
              <w:autoSpaceDN w:val="0"/>
              <w:spacing w:before="60" w:after="60" w:line="240" w:lineRule="auto"/>
              <w:ind w:left="57" w:right="57"/>
              <w:rPr>
                <w:rFonts w:ascii="Times New Roman" w:eastAsia="Times New Roman" w:hAnsi="Times New Roman"/>
                <w:sz w:val="24"/>
                <w:szCs w:val="24"/>
              </w:rPr>
            </w:pPr>
            <w:r w:rsidRPr="00DC01B4">
              <w:rPr>
                <w:rFonts w:ascii="Times New Roman" w:eastAsia="Times New Roman" w:hAnsi="Times New Roman"/>
                <w:sz w:val="24"/>
                <w:szCs w:val="24"/>
                <w:lang w:val="vi"/>
              </w:rPr>
              <w:t>Vụ BC,</w:t>
            </w:r>
            <w:r w:rsidRPr="00DC01B4">
              <w:rPr>
                <w:rFonts w:ascii="Times New Roman" w:eastAsia="Times New Roman" w:hAnsi="Times New Roman"/>
                <w:sz w:val="24"/>
                <w:szCs w:val="24"/>
              </w:rPr>
              <w:t xml:space="preserve"> </w:t>
            </w:r>
            <w:r w:rsidRPr="00DC01B4">
              <w:rPr>
                <w:rFonts w:ascii="Times New Roman" w:eastAsia="Times New Roman" w:hAnsi="Times New Roman"/>
                <w:sz w:val="24"/>
                <w:szCs w:val="24"/>
                <w:lang w:val="vi"/>
              </w:rPr>
              <w:t>Sở K</w:t>
            </w:r>
            <w:proofErr w:type="spellStart"/>
            <w:r w:rsidR="00DC01B4">
              <w:rPr>
                <w:rFonts w:ascii="Times New Roman" w:eastAsia="Times New Roman" w:hAnsi="Times New Roman"/>
                <w:sz w:val="24"/>
                <w:szCs w:val="24"/>
              </w:rPr>
              <w:t>hoa</w:t>
            </w:r>
            <w:proofErr w:type="spellEnd"/>
            <w:r w:rsidR="00DC01B4">
              <w:rPr>
                <w:rFonts w:ascii="Times New Roman" w:eastAsia="Times New Roman" w:hAnsi="Times New Roman"/>
                <w:sz w:val="24"/>
                <w:szCs w:val="24"/>
              </w:rPr>
              <w:t xml:space="preserve"> </w:t>
            </w:r>
            <w:proofErr w:type="spellStart"/>
            <w:r w:rsidR="00DC01B4">
              <w:rPr>
                <w:rFonts w:ascii="Times New Roman" w:eastAsia="Times New Roman" w:hAnsi="Times New Roman"/>
                <w:sz w:val="24"/>
                <w:szCs w:val="24"/>
              </w:rPr>
              <w:t>học</w:t>
            </w:r>
            <w:proofErr w:type="spellEnd"/>
            <w:r w:rsidR="00DC01B4">
              <w:rPr>
                <w:rFonts w:ascii="Times New Roman" w:eastAsia="Times New Roman" w:hAnsi="Times New Roman"/>
                <w:sz w:val="24"/>
                <w:szCs w:val="24"/>
              </w:rPr>
              <w:t xml:space="preserve"> </w:t>
            </w:r>
            <w:proofErr w:type="spellStart"/>
            <w:r w:rsidR="00DC01B4">
              <w:rPr>
                <w:rFonts w:ascii="Times New Roman" w:eastAsia="Times New Roman" w:hAnsi="Times New Roman"/>
                <w:sz w:val="24"/>
                <w:szCs w:val="24"/>
              </w:rPr>
              <w:t>và</w:t>
            </w:r>
            <w:proofErr w:type="spellEnd"/>
            <w:r w:rsidR="00DC01B4">
              <w:rPr>
                <w:rFonts w:ascii="Times New Roman" w:eastAsia="Times New Roman" w:hAnsi="Times New Roman"/>
                <w:sz w:val="24"/>
                <w:szCs w:val="24"/>
              </w:rPr>
              <w:t xml:space="preserve"> </w:t>
            </w:r>
            <w:proofErr w:type="spellStart"/>
            <w:r w:rsidR="00DC01B4">
              <w:rPr>
                <w:rFonts w:ascii="Times New Roman" w:eastAsia="Times New Roman" w:hAnsi="Times New Roman"/>
                <w:sz w:val="24"/>
                <w:szCs w:val="24"/>
              </w:rPr>
              <w:t>Công</w:t>
            </w:r>
            <w:proofErr w:type="spellEnd"/>
            <w:r w:rsidR="00DC01B4">
              <w:rPr>
                <w:rFonts w:ascii="Times New Roman" w:eastAsia="Times New Roman" w:hAnsi="Times New Roman"/>
                <w:sz w:val="24"/>
                <w:szCs w:val="24"/>
              </w:rPr>
              <w:t xml:space="preserve"> </w:t>
            </w:r>
            <w:proofErr w:type="spellStart"/>
            <w:r w:rsidR="00DC01B4">
              <w:rPr>
                <w:rFonts w:ascii="Times New Roman" w:eastAsia="Times New Roman" w:hAnsi="Times New Roman"/>
                <w:sz w:val="24"/>
                <w:szCs w:val="24"/>
              </w:rPr>
              <w:t>nghệ</w:t>
            </w:r>
            <w:proofErr w:type="spellEnd"/>
            <w:r w:rsidRPr="00DC01B4">
              <w:rPr>
                <w:rFonts w:ascii="Times New Roman" w:eastAsia="Times New Roman" w:hAnsi="Times New Roman"/>
                <w:sz w:val="24"/>
                <w:szCs w:val="24"/>
                <w:lang w:val="vi"/>
              </w:rPr>
              <w:t xml:space="preserve"> (nơi DNBC có trụ sở chính)</w:t>
            </w:r>
          </w:p>
        </w:tc>
      </w:tr>
    </w:tbl>
    <w:p w14:paraId="6A7D4397" w14:textId="77777777" w:rsidR="00CB65D6" w:rsidRPr="00DC01B4" w:rsidRDefault="00CB65D6" w:rsidP="00CB65D6">
      <w:pPr>
        <w:tabs>
          <w:tab w:val="left" w:pos="629"/>
          <w:tab w:val="left" w:pos="1645"/>
          <w:tab w:val="left" w:pos="2723"/>
          <w:tab w:val="left" w:pos="3429"/>
          <w:tab w:val="left" w:pos="4047"/>
          <w:tab w:val="left" w:pos="4593"/>
          <w:tab w:val="left" w:pos="5310"/>
          <w:tab w:val="left" w:pos="6250"/>
          <w:tab w:val="left" w:pos="7403"/>
          <w:tab w:val="left" w:pos="8691"/>
          <w:tab w:val="left" w:pos="9494"/>
        </w:tabs>
        <w:spacing w:after="0" w:line="240" w:lineRule="auto"/>
        <w:rPr>
          <w:rFonts w:ascii="Times New Roman" w:eastAsia="Times New Roman" w:hAnsi="Times New Roman"/>
          <w:sz w:val="24"/>
          <w:szCs w:val="24"/>
          <w:lang w:val="vi-VN" w:eastAsia="zh-CN"/>
        </w:rPr>
      </w:pPr>
    </w:p>
    <w:tbl>
      <w:tblPr>
        <w:tblW w:w="14596" w:type="dxa"/>
        <w:tblLayout w:type="fixed"/>
        <w:tblLook w:val="04A0" w:firstRow="1" w:lastRow="0" w:firstColumn="1" w:lastColumn="0" w:noHBand="0" w:noVBand="1"/>
      </w:tblPr>
      <w:tblGrid>
        <w:gridCol w:w="537"/>
        <w:gridCol w:w="1070"/>
        <w:gridCol w:w="563"/>
        <w:gridCol w:w="914"/>
        <w:gridCol w:w="922"/>
        <w:gridCol w:w="667"/>
        <w:gridCol w:w="1134"/>
        <w:gridCol w:w="709"/>
        <w:gridCol w:w="567"/>
        <w:gridCol w:w="750"/>
        <w:gridCol w:w="809"/>
        <w:gridCol w:w="1276"/>
        <w:gridCol w:w="850"/>
        <w:gridCol w:w="709"/>
        <w:gridCol w:w="1134"/>
        <w:gridCol w:w="992"/>
        <w:gridCol w:w="993"/>
      </w:tblGrid>
      <w:tr w:rsidR="002539D4" w:rsidRPr="00DC01B4" w14:paraId="033C59C2" w14:textId="77777777" w:rsidTr="006D30D7">
        <w:trPr>
          <w:trHeight w:val="338"/>
        </w:trPr>
        <w:tc>
          <w:tcPr>
            <w:tcW w:w="537" w:type="dxa"/>
            <w:vMerge w:val="restart"/>
            <w:tcBorders>
              <w:top w:val="single" w:sz="4" w:space="0" w:color="auto"/>
              <w:left w:val="single" w:sz="4" w:space="0" w:color="auto"/>
              <w:bottom w:val="single" w:sz="4" w:space="0" w:color="000000"/>
              <w:right w:val="single" w:sz="4" w:space="0" w:color="auto"/>
            </w:tcBorders>
            <w:noWrap/>
            <w:vAlign w:val="center"/>
            <w:hideMark/>
          </w:tcPr>
          <w:p w14:paraId="6296F762" w14:textId="77777777" w:rsidR="00CB65D6" w:rsidRPr="00DC01B4" w:rsidRDefault="00CB65D6" w:rsidP="00E7236D">
            <w:pPr>
              <w:spacing w:after="0" w:line="240" w:lineRule="auto"/>
              <w:jc w:val="center"/>
              <w:rPr>
                <w:rFonts w:ascii="Times New Roman" w:eastAsia="Times New Roman" w:hAnsi="Times New Roman"/>
                <w:b/>
                <w:bCs/>
                <w:sz w:val="24"/>
                <w:szCs w:val="24"/>
              </w:rPr>
            </w:pPr>
            <w:r w:rsidRPr="00DC01B4">
              <w:rPr>
                <w:rFonts w:ascii="Times New Roman" w:eastAsia="Times New Roman" w:hAnsi="Times New Roman"/>
                <w:b/>
                <w:bCs/>
                <w:sz w:val="24"/>
                <w:szCs w:val="24"/>
              </w:rPr>
              <w:t>TT</w:t>
            </w:r>
          </w:p>
        </w:tc>
        <w:tc>
          <w:tcPr>
            <w:tcW w:w="1070" w:type="dxa"/>
            <w:vMerge w:val="restart"/>
            <w:tcBorders>
              <w:top w:val="single" w:sz="4" w:space="0" w:color="auto"/>
              <w:left w:val="single" w:sz="4" w:space="0" w:color="auto"/>
              <w:bottom w:val="single" w:sz="4" w:space="0" w:color="000000"/>
              <w:right w:val="single" w:sz="4" w:space="0" w:color="auto"/>
            </w:tcBorders>
            <w:noWrap/>
            <w:vAlign w:val="center"/>
            <w:hideMark/>
          </w:tcPr>
          <w:p w14:paraId="549D4A49" w14:textId="77777777" w:rsidR="00CB65D6" w:rsidRPr="00DC01B4" w:rsidRDefault="00CB65D6" w:rsidP="00E7236D">
            <w:pPr>
              <w:spacing w:after="0" w:line="240" w:lineRule="auto"/>
              <w:jc w:val="center"/>
              <w:rPr>
                <w:rFonts w:ascii="Times New Roman" w:eastAsia="Times New Roman" w:hAnsi="Times New Roman"/>
                <w:b/>
                <w:bCs/>
                <w:sz w:val="24"/>
                <w:szCs w:val="24"/>
              </w:rPr>
            </w:pPr>
            <w:proofErr w:type="spellStart"/>
            <w:r w:rsidRPr="00DC01B4">
              <w:rPr>
                <w:rFonts w:ascii="Times New Roman" w:eastAsia="Times New Roman" w:hAnsi="Times New Roman"/>
                <w:b/>
                <w:bCs/>
                <w:sz w:val="24"/>
                <w:szCs w:val="24"/>
              </w:rPr>
              <w:t>Địa</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bàn</w:t>
            </w:r>
            <w:proofErr w:type="spellEnd"/>
          </w:p>
        </w:tc>
        <w:tc>
          <w:tcPr>
            <w:tcW w:w="563" w:type="dxa"/>
            <w:vMerge w:val="restart"/>
            <w:tcBorders>
              <w:top w:val="single" w:sz="4" w:space="0" w:color="auto"/>
              <w:left w:val="single" w:sz="4" w:space="0" w:color="auto"/>
              <w:bottom w:val="single" w:sz="4" w:space="0" w:color="000000"/>
              <w:right w:val="single" w:sz="4" w:space="0" w:color="auto"/>
            </w:tcBorders>
            <w:vAlign w:val="center"/>
            <w:hideMark/>
          </w:tcPr>
          <w:p w14:paraId="3137AAA3" w14:textId="77777777" w:rsidR="00CB65D6" w:rsidRPr="00DC01B4" w:rsidRDefault="00CB65D6" w:rsidP="00E7236D">
            <w:pPr>
              <w:spacing w:after="0" w:line="240" w:lineRule="auto"/>
              <w:jc w:val="center"/>
              <w:rPr>
                <w:rFonts w:ascii="Times New Roman" w:eastAsia="Times New Roman" w:hAnsi="Times New Roman"/>
                <w:b/>
                <w:bCs/>
                <w:sz w:val="24"/>
                <w:szCs w:val="24"/>
              </w:rPr>
            </w:pPr>
            <w:proofErr w:type="spellStart"/>
            <w:r w:rsidRPr="00DC01B4">
              <w:rPr>
                <w:rFonts w:ascii="Times New Roman" w:eastAsia="Times New Roman" w:hAnsi="Times New Roman"/>
                <w:b/>
                <w:bCs/>
                <w:sz w:val="24"/>
                <w:szCs w:val="24"/>
              </w:rPr>
              <w:t>Mã</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số</w:t>
            </w:r>
            <w:proofErr w:type="spellEnd"/>
          </w:p>
        </w:tc>
        <w:tc>
          <w:tcPr>
            <w:tcW w:w="2503" w:type="dxa"/>
            <w:gridSpan w:val="3"/>
            <w:tcBorders>
              <w:top w:val="single" w:sz="4" w:space="0" w:color="auto"/>
              <w:left w:val="nil"/>
              <w:bottom w:val="single" w:sz="4" w:space="0" w:color="auto"/>
              <w:right w:val="single" w:sz="4" w:space="0" w:color="auto"/>
            </w:tcBorders>
            <w:vAlign w:val="center"/>
            <w:hideMark/>
          </w:tcPr>
          <w:p w14:paraId="3F99FA12" w14:textId="77777777" w:rsidR="00CB65D6" w:rsidRPr="00DC01B4" w:rsidRDefault="00CB65D6" w:rsidP="00E7236D">
            <w:pPr>
              <w:spacing w:after="0" w:line="240" w:lineRule="auto"/>
              <w:jc w:val="center"/>
              <w:rPr>
                <w:rFonts w:ascii="Times New Roman" w:eastAsia="Times New Roman" w:hAnsi="Times New Roman"/>
                <w:b/>
                <w:bCs/>
                <w:sz w:val="24"/>
                <w:szCs w:val="24"/>
                <w:lang w:val="vi-VN"/>
              </w:rPr>
            </w:pPr>
            <w:r w:rsidRPr="00DC01B4">
              <w:rPr>
                <w:rFonts w:ascii="Times New Roman" w:eastAsia="Times New Roman" w:hAnsi="Times New Roman"/>
                <w:b/>
                <w:bCs/>
                <w:sz w:val="24"/>
                <w:szCs w:val="24"/>
              </w:rPr>
              <w:t xml:space="preserve">Lao </w:t>
            </w:r>
            <w:proofErr w:type="spellStart"/>
            <w:r w:rsidRPr="00DC01B4">
              <w:rPr>
                <w:rFonts w:ascii="Times New Roman" w:eastAsia="Times New Roman" w:hAnsi="Times New Roman"/>
                <w:b/>
                <w:bCs/>
                <w:sz w:val="24"/>
                <w:szCs w:val="24"/>
              </w:rPr>
              <w:t>động</w:t>
            </w:r>
            <w:proofErr w:type="spellEnd"/>
            <w:r w:rsidRPr="00DC01B4">
              <w:rPr>
                <w:rFonts w:ascii="Times New Roman" w:eastAsia="Times New Roman" w:hAnsi="Times New Roman"/>
                <w:b/>
                <w:bCs/>
                <w:sz w:val="24"/>
                <w:szCs w:val="24"/>
              </w:rPr>
              <w:t xml:space="preserve"> </w:t>
            </w:r>
            <w:r w:rsidRPr="00DC01B4">
              <w:rPr>
                <w:rFonts w:ascii="Times New Roman" w:eastAsia="Times New Roman" w:hAnsi="Times New Roman"/>
                <w:b/>
                <w:bCs/>
                <w:sz w:val="24"/>
                <w:szCs w:val="24"/>
                <w:lang w:val="vi-VN"/>
              </w:rPr>
              <w:t>(người)</w:t>
            </w:r>
          </w:p>
        </w:tc>
        <w:tc>
          <w:tcPr>
            <w:tcW w:w="3969" w:type="dxa"/>
            <w:gridSpan w:val="5"/>
            <w:tcBorders>
              <w:top w:val="single" w:sz="4" w:space="0" w:color="auto"/>
              <w:left w:val="nil"/>
              <w:bottom w:val="single" w:sz="4" w:space="0" w:color="auto"/>
              <w:right w:val="single" w:sz="4" w:space="0" w:color="000000"/>
            </w:tcBorders>
            <w:noWrap/>
            <w:vAlign w:val="center"/>
            <w:hideMark/>
          </w:tcPr>
          <w:p w14:paraId="111B49A0" w14:textId="59227C84" w:rsidR="00CB65D6" w:rsidRPr="00DC01B4" w:rsidRDefault="00CB65D6" w:rsidP="00AC0EE0">
            <w:pPr>
              <w:spacing w:after="0" w:line="240" w:lineRule="auto"/>
              <w:jc w:val="center"/>
              <w:rPr>
                <w:rFonts w:ascii="Times New Roman" w:eastAsia="Times New Roman" w:hAnsi="Times New Roman"/>
                <w:b/>
                <w:bCs/>
                <w:sz w:val="24"/>
                <w:szCs w:val="24"/>
              </w:rPr>
            </w:pPr>
            <w:proofErr w:type="spellStart"/>
            <w:r w:rsidRPr="00DC01B4">
              <w:rPr>
                <w:rFonts w:ascii="Times New Roman" w:eastAsia="Times New Roman" w:hAnsi="Times New Roman"/>
                <w:b/>
                <w:bCs/>
                <w:sz w:val="24"/>
                <w:szCs w:val="24"/>
              </w:rPr>
              <w:t>Số</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điểm</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phục</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vụ</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bưu</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chính</w:t>
            </w:r>
            <w:proofErr w:type="spellEnd"/>
            <w:r w:rsidRPr="00DC01B4">
              <w:rPr>
                <w:rFonts w:ascii="Times New Roman" w:eastAsia="Times New Roman" w:hAnsi="Times New Roman"/>
                <w:b/>
                <w:bCs/>
                <w:sz w:val="24"/>
                <w:szCs w:val="24"/>
              </w:rPr>
              <w:t xml:space="preserve"> </w:t>
            </w:r>
          </w:p>
        </w:tc>
        <w:tc>
          <w:tcPr>
            <w:tcW w:w="3969" w:type="dxa"/>
            <w:gridSpan w:val="4"/>
            <w:tcBorders>
              <w:top w:val="single" w:sz="4" w:space="0" w:color="auto"/>
              <w:left w:val="nil"/>
              <w:bottom w:val="single" w:sz="4" w:space="0" w:color="auto"/>
              <w:right w:val="single" w:sz="4" w:space="0" w:color="000000"/>
            </w:tcBorders>
            <w:noWrap/>
            <w:vAlign w:val="center"/>
            <w:hideMark/>
          </w:tcPr>
          <w:p w14:paraId="5EE444BB" w14:textId="1B0FCB9E" w:rsidR="00CB65D6" w:rsidRPr="00DC01B4" w:rsidRDefault="00CB65D6" w:rsidP="00AC0EE0">
            <w:pPr>
              <w:spacing w:after="0" w:line="240" w:lineRule="auto"/>
              <w:jc w:val="center"/>
              <w:rPr>
                <w:rFonts w:ascii="Times New Roman" w:eastAsia="Times New Roman" w:hAnsi="Times New Roman"/>
                <w:b/>
                <w:bCs/>
                <w:sz w:val="24"/>
                <w:szCs w:val="24"/>
              </w:rPr>
            </w:pPr>
            <w:proofErr w:type="spellStart"/>
            <w:r w:rsidRPr="00DC01B4">
              <w:rPr>
                <w:rFonts w:ascii="Times New Roman" w:eastAsia="Times New Roman" w:hAnsi="Times New Roman"/>
                <w:b/>
                <w:bCs/>
                <w:sz w:val="24"/>
                <w:szCs w:val="24"/>
              </w:rPr>
              <w:t>Số</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phương</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tiện</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vận</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chuyển</w:t>
            </w:r>
            <w:proofErr w:type="spellEnd"/>
            <w:r w:rsidRPr="00DC01B4">
              <w:rPr>
                <w:rFonts w:ascii="Times New Roman" w:eastAsia="Times New Roman" w:hAnsi="Times New Roman"/>
                <w:b/>
                <w:bCs/>
                <w:sz w:val="24"/>
                <w:szCs w:val="24"/>
              </w:rPr>
              <w:t xml:space="preserve"> </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762DB051" w14:textId="77777777" w:rsidR="00CB65D6" w:rsidRPr="00DC01B4" w:rsidRDefault="00CB65D6" w:rsidP="00E7236D">
            <w:pPr>
              <w:spacing w:after="0" w:line="240" w:lineRule="auto"/>
              <w:jc w:val="center"/>
              <w:rPr>
                <w:rFonts w:ascii="Times New Roman" w:eastAsia="Times New Roman" w:hAnsi="Times New Roman"/>
                <w:b/>
                <w:bCs/>
                <w:sz w:val="24"/>
                <w:szCs w:val="24"/>
              </w:rPr>
            </w:pPr>
            <w:proofErr w:type="spellStart"/>
            <w:r w:rsidRPr="00DC01B4">
              <w:rPr>
                <w:rFonts w:ascii="Times New Roman" w:eastAsia="Times New Roman" w:hAnsi="Times New Roman"/>
                <w:b/>
                <w:bCs/>
                <w:sz w:val="24"/>
                <w:szCs w:val="24"/>
              </w:rPr>
              <w:t>Số</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trung</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tâm</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khai</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thác</w:t>
            </w:r>
            <w:proofErr w:type="spellEnd"/>
            <w:r w:rsidRPr="00DC01B4">
              <w:rPr>
                <w:rFonts w:ascii="Times New Roman" w:eastAsia="Times New Roman" w:hAnsi="Times New Roman"/>
                <w:b/>
                <w:bCs/>
                <w:sz w:val="24"/>
                <w:szCs w:val="24"/>
              </w:rPr>
              <w:t xml:space="preserve"> chia </w:t>
            </w:r>
            <w:proofErr w:type="spellStart"/>
            <w:r w:rsidRPr="00DC01B4">
              <w:rPr>
                <w:rFonts w:ascii="Times New Roman" w:eastAsia="Times New Roman" w:hAnsi="Times New Roman"/>
                <w:b/>
                <w:bCs/>
                <w:sz w:val="24"/>
                <w:szCs w:val="24"/>
              </w:rPr>
              <w:t>chọn</w:t>
            </w:r>
            <w:proofErr w:type="spellEnd"/>
          </w:p>
        </w:tc>
        <w:tc>
          <w:tcPr>
            <w:tcW w:w="993" w:type="dxa"/>
            <w:vMerge w:val="restart"/>
            <w:tcBorders>
              <w:top w:val="single" w:sz="4" w:space="0" w:color="auto"/>
              <w:left w:val="single" w:sz="4" w:space="0" w:color="auto"/>
              <w:bottom w:val="single" w:sz="4" w:space="0" w:color="000000"/>
              <w:right w:val="single" w:sz="4" w:space="0" w:color="auto"/>
            </w:tcBorders>
            <w:vAlign w:val="center"/>
            <w:hideMark/>
          </w:tcPr>
          <w:p w14:paraId="51D21354" w14:textId="77777777" w:rsidR="00CB65D6" w:rsidRPr="00DC01B4" w:rsidRDefault="00CB65D6" w:rsidP="00E7236D">
            <w:pPr>
              <w:spacing w:after="0" w:line="240" w:lineRule="auto"/>
              <w:jc w:val="center"/>
              <w:rPr>
                <w:rFonts w:ascii="Times New Roman" w:eastAsia="Times New Roman" w:hAnsi="Times New Roman"/>
                <w:b/>
                <w:bCs/>
                <w:sz w:val="24"/>
                <w:szCs w:val="24"/>
              </w:rPr>
            </w:pPr>
            <w:proofErr w:type="spellStart"/>
            <w:r w:rsidRPr="00DC01B4">
              <w:rPr>
                <w:rFonts w:ascii="Times New Roman" w:eastAsia="Times New Roman" w:hAnsi="Times New Roman"/>
                <w:b/>
                <w:bCs/>
                <w:sz w:val="24"/>
                <w:szCs w:val="24"/>
              </w:rPr>
              <w:t>Số</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tiền</w:t>
            </w:r>
            <w:proofErr w:type="spellEnd"/>
            <w:r w:rsidRPr="00DC01B4">
              <w:rPr>
                <w:rFonts w:ascii="Times New Roman" w:eastAsia="Times New Roman" w:hAnsi="Times New Roman"/>
                <w:b/>
                <w:bCs/>
                <w:sz w:val="24"/>
                <w:szCs w:val="24"/>
              </w:rPr>
              <w:t xml:space="preserve"> DNBC </w:t>
            </w:r>
            <w:proofErr w:type="spellStart"/>
            <w:r w:rsidRPr="00DC01B4">
              <w:rPr>
                <w:rFonts w:ascii="Times New Roman" w:eastAsia="Times New Roman" w:hAnsi="Times New Roman"/>
                <w:b/>
                <w:bCs/>
                <w:sz w:val="24"/>
                <w:szCs w:val="24"/>
              </w:rPr>
              <w:t>nộp</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ngân</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sách</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nhà</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nước</w:t>
            </w:r>
            <w:proofErr w:type="spellEnd"/>
            <w:r w:rsidRPr="00DC01B4">
              <w:rPr>
                <w:rFonts w:ascii="Times New Roman" w:eastAsia="Times New Roman" w:hAnsi="Times New Roman"/>
                <w:b/>
                <w:bCs/>
                <w:sz w:val="24"/>
                <w:szCs w:val="24"/>
              </w:rPr>
              <w:br/>
              <w:t>(</w:t>
            </w:r>
            <w:proofErr w:type="spellStart"/>
            <w:r w:rsidRPr="00DC01B4">
              <w:rPr>
                <w:rFonts w:ascii="Times New Roman" w:eastAsia="Times New Roman" w:hAnsi="Times New Roman"/>
                <w:b/>
                <w:bCs/>
                <w:sz w:val="24"/>
                <w:szCs w:val="24"/>
              </w:rPr>
              <w:t>triệu</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đồng</w:t>
            </w:r>
            <w:proofErr w:type="spellEnd"/>
            <w:r w:rsidRPr="00DC01B4">
              <w:rPr>
                <w:rFonts w:ascii="Times New Roman" w:eastAsia="Times New Roman" w:hAnsi="Times New Roman"/>
                <w:b/>
                <w:bCs/>
                <w:sz w:val="24"/>
                <w:szCs w:val="24"/>
              </w:rPr>
              <w:t>)</w:t>
            </w:r>
          </w:p>
        </w:tc>
      </w:tr>
      <w:tr w:rsidR="002539D4" w:rsidRPr="00DC01B4" w14:paraId="03FC5096" w14:textId="77777777" w:rsidTr="008B7D49">
        <w:trPr>
          <w:trHeight w:val="338"/>
        </w:trPr>
        <w:tc>
          <w:tcPr>
            <w:tcW w:w="537" w:type="dxa"/>
            <w:vMerge/>
            <w:tcBorders>
              <w:top w:val="single" w:sz="4" w:space="0" w:color="auto"/>
              <w:left w:val="single" w:sz="4" w:space="0" w:color="auto"/>
              <w:bottom w:val="single" w:sz="4" w:space="0" w:color="000000"/>
              <w:right w:val="single" w:sz="4" w:space="0" w:color="auto"/>
            </w:tcBorders>
            <w:vAlign w:val="center"/>
            <w:hideMark/>
          </w:tcPr>
          <w:p w14:paraId="3D4C0B98" w14:textId="77777777" w:rsidR="00CB65D6" w:rsidRPr="00DC01B4" w:rsidRDefault="00CB65D6" w:rsidP="00E7236D">
            <w:pPr>
              <w:spacing w:after="0" w:line="240" w:lineRule="auto"/>
              <w:rPr>
                <w:rFonts w:ascii="Times New Roman" w:eastAsia="Times New Roman" w:hAnsi="Times New Roman"/>
                <w:b/>
                <w:bCs/>
                <w:sz w:val="24"/>
                <w:szCs w:val="24"/>
              </w:rPr>
            </w:pPr>
          </w:p>
        </w:tc>
        <w:tc>
          <w:tcPr>
            <w:tcW w:w="1070" w:type="dxa"/>
            <w:vMerge/>
            <w:tcBorders>
              <w:top w:val="single" w:sz="4" w:space="0" w:color="auto"/>
              <w:left w:val="single" w:sz="4" w:space="0" w:color="auto"/>
              <w:bottom w:val="single" w:sz="4" w:space="0" w:color="000000"/>
              <w:right w:val="single" w:sz="4" w:space="0" w:color="auto"/>
            </w:tcBorders>
            <w:vAlign w:val="center"/>
            <w:hideMark/>
          </w:tcPr>
          <w:p w14:paraId="29658ED4" w14:textId="77777777" w:rsidR="00CB65D6" w:rsidRPr="00DC01B4" w:rsidRDefault="00CB65D6" w:rsidP="00E7236D">
            <w:pPr>
              <w:spacing w:after="0" w:line="240" w:lineRule="auto"/>
              <w:rPr>
                <w:rFonts w:ascii="Times New Roman" w:eastAsia="Times New Roman" w:hAnsi="Times New Roman"/>
                <w:b/>
                <w:bCs/>
                <w:sz w:val="24"/>
                <w:szCs w:val="24"/>
              </w:rPr>
            </w:pPr>
          </w:p>
        </w:tc>
        <w:tc>
          <w:tcPr>
            <w:tcW w:w="563" w:type="dxa"/>
            <w:vMerge/>
            <w:tcBorders>
              <w:top w:val="single" w:sz="4" w:space="0" w:color="auto"/>
              <w:left w:val="single" w:sz="4" w:space="0" w:color="auto"/>
              <w:bottom w:val="single" w:sz="4" w:space="0" w:color="000000"/>
              <w:right w:val="single" w:sz="4" w:space="0" w:color="auto"/>
            </w:tcBorders>
            <w:vAlign w:val="center"/>
            <w:hideMark/>
          </w:tcPr>
          <w:p w14:paraId="382525DF" w14:textId="77777777" w:rsidR="00CB65D6" w:rsidRPr="00DC01B4" w:rsidRDefault="00CB65D6" w:rsidP="00E7236D">
            <w:pPr>
              <w:spacing w:after="0" w:line="240" w:lineRule="auto"/>
              <w:rPr>
                <w:rFonts w:ascii="Times New Roman" w:eastAsia="Times New Roman" w:hAnsi="Times New Roman"/>
                <w:b/>
                <w:bCs/>
                <w:sz w:val="24"/>
                <w:szCs w:val="24"/>
              </w:rPr>
            </w:pPr>
          </w:p>
        </w:tc>
        <w:tc>
          <w:tcPr>
            <w:tcW w:w="914" w:type="dxa"/>
            <w:vMerge w:val="restart"/>
            <w:tcBorders>
              <w:top w:val="nil"/>
              <w:left w:val="single" w:sz="4" w:space="0" w:color="auto"/>
              <w:bottom w:val="single" w:sz="4" w:space="0" w:color="auto"/>
              <w:right w:val="single" w:sz="4" w:space="0" w:color="auto"/>
            </w:tcBorders>
            <w:vAlign w:val="center"/>
            <w:hideMark/>
          </w:tcPr>
          <w:p w14:paraId="042AA119" w14:textId="77777777" w:rsidR="00CB65D6" w:rsidRPr="00DC01B4" w:rsidRDefault="00CB65D6" w:rsidP="00E7236D">
            <w:pPr>
              <w:spacing w:after="0" w:line="240" w:lineRule="auto"/>
              <w:jc w:val="center"/>
              <w:rPr>
                <w:rFonts w:ascii="Times New Roman" w:eastAsia="Times New Roman" w:hAnsi="Times New Roman"/>
                <w:b/>
                <w:bCs/>
                <w:sz w:val="24"/>
                <w:szCs w:val="24"/>
                <w:lang w:val="vi-VN"/>
              </w:rPr>
            </w:pPr>
            <w:proofErr w:type="spellStart"/>
            <w:r w:rsidRPr="00DC01B4">
              <w:rPr>
                <w:rFonts w:ascii="Times New Roman" w:eastAsia="Times New Roman" w:hAnsi="Times New Roman"/>
                <w:b/>
                <w:bCs/>
                <w:sz w:val="24"/>
                <w:szCs w:val="24"/>
              </w:rPr>
              <w:t>Tổng</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số</w:t>
            </w:r>
            <w:proofErr w:type="spellEnd"/>
            <w:r w:rsidRPr="00DC01B4">
              <w:rPr>
                <w:rFonts w:ascii="Times New Roman" w:eastAsia="Times New Roman" w:hAnsi="Times New Roman"/>
                <w:b/>
                <w:bCs/>
                <w:sz w:val="24"/>
                <w:szCs w:val="24"/>
              </w:rPr>
              <w:t xml:space="preserve"> </w:t>
            </w:r>
          </w:p>
        </w:tc>
        <w:tc>
          <w:tcPr>
            <w:tcW w:w="1589" w:type="dxa"/>
            <w:gridSpan w:val="2"/>
            <w:tcBorders>
              <w:top w:val="single" w:sz="4" w:space="0" w:color="auto"/>
              <w:left w:val="nil"/>
              <w:bottom w:val="single" w:sz="4" w:space="0" w:color="auto"/>
              <w:right w:val="single" w:sz="4" w:space="0" w:color="000000"/>
            </w:tcBorders>
            <w:vAlign w:val="center"/>
            <w:hideMark/>
          </w:tcPr>
          <w:p w14:paraId="727301B0" w14:textId="77777777" w:rsidR="00CB65D6" w:rsidRPr="00DC01B4" w:rsidRDefault="00CB65D6" w:rsidP="00E7236D">
            <w:pPr>
              <w:spacing w:after="0" w:line="240" w:lineRule="auto"/>
              <w:jc w:val="center"/>
              <w:rPr>
                <w:rFonts w:ascii="Times New Roman" w:eastAsia="Times New Roman" w:hAnsi="Times New Roman"/>
                <w:b/>
                <w:bCs/>
                <w:sz w:val="24"/>
                <w:szCs w:val="24"/>
              </w:rPr>
            </w:pPr>
            <w:r w:rsidRPr="00DC01B4">
              <w:rPr>
                <w:rFonts w:ascii="Times New Roman" w:eastAsia="Times New Roman" w:hAnsi="Times New Roman"/>
                <w:b/>
                <w:bCs/>
                <w:sz w:val="24"/>
                <w:szCs w:val="24"/>
              </w:rPr>
              <w:t xml:space="preserve">Trong </w:t>
            </w:r>
            <w:proofErr w:type="spellStart"/>
            <w:r w:rsidRPr="00DC01B4">
              <w:rPr>
                <w:rFonts w:ascii="Times New Roman" w:eastAsia="Times New Roman" w:hAnsi="Times New Roman"/>
                <w:b/>
                <w:bCs/>
                <w:sz w:val="24"/>
                <w:szCs w:val="24"/>
              </w:rPr>
              <w:t>đó</w:t>
            </w:r>
            <w:proofErr w:type="spellEnd"/>
          </w:p>
        </w:tc>
        <w:tc>
          <w:tcPr>
            <w:tcW w:w="1134" w:type="dxa"/>
            <w:vMerge w:val="restart"/>
            <w:tcBorders>
              <w:top w:val="nil"/>
              <w:left w:val="single" w:sz="4" w:space="0" w:color="auto"/>
              <w:bottom w:val="single" w:sz="4" w:space="0" w:color="000000"/>
              <w:right w:val="single" w:sz="4" w:space="0" w:color="auto"/>
            </w:tcBorders>
            <w:vAlign w:val="center"/>
            <w:hideMark/>
          </w:tcPr>
          <w:p w14:paraId="4114B353" w14:textId="77777777" w:rsidR="00CB65D6" w:rsidRPr="00DC01B4" w:rsidRDefault="00CB65D6" w:rsidP="00E7236D">
            <w:pPr>
              <w:spacing w:after="0" w:line="240" w:lineRule="auto"/>
              <w:jc w:val="center"/>
              <w:rPr>
                <w:rFonts w:ascii="Times New Roman" w:eastAsia="Times New Roman" w:hAnsi="Times New Roman"/>
                <w:b/>
                <w:bCs/>
                <w:sz w:val="24"/>
                <w:szCs w:val="24"/>
              </w:rPr>
            </w:pPr>
            <w:proofErr w:type="spellStart"/>
            <w:r w:rsidRPr="00DC01B4">
              <w:rPr>
                <w:rFonts w:ascii="Times New Roman" w:eastAsia="Times New Roman" w:hAnsi="Times New Roman"/>
                <w:b/>
                <w:bCs/>
                <w:sz w:val="24"/>
                <w:szCs w:val="24"/>
              </w:rPr>
              <w:t>Tổng</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số</w:t>
            </w:r>
            <w:proofErr w:type="spellEnd"/>
            <w:r w:rsidRPr="00DC01B4">
              <w:rPr>
                <w:rFonts w:ascii="Times New Roman" w:eastAsia="Times New Roman" w:hAnsi="Times New Roman"/>
                <w:b/>
                <w:bCs/>
                <w:sz w:val="24"/>
                <w:szCs w:val="24"/>
              </w:rPr>
              <w:t xml:space="preserve"> </w:t>
            </w:r>
            <w:r w:rsidRPr="00DC01B4">
              <w:rPr>
                <w:rFonts w:ascii="Times New Roman" w:eastAsia="Times New Roman" w:hAnsi="Times New Roman"/>
                <w:b/>
                <w:bCs/>
                <w:sz w:val="24"/>
                <w:szCs w:val="24"/>
              </w:rPr>
              <w:br/>
              <w:t>(4=5+6+</w:t>
            </w:r>
          </w:p>
          <w:p w14:paraId="523050B1" w14:textId="77777777" w:rsidR="00CB65D6" w:rsidRPr="00DC01B4" w:rsidRDefault="00CB65D6" w:rsidP="00E7236D">
            <w:pPr>
              <w:spacing w:after="0" w:line="240" w:lineRule="auto"/>
              <w:jc w:val="center"/>
              <w:rPr>
                <w:rFonts w:ascii="Times New Roman" w:eastAsia="Times New Roman" w:hAnsi="Times New Roman"/>
                <w:b/>
                <w:bCs/>
                <w:sz w:val="24"/>
                <w:szCs w:val="24"/>
              </w:rPr>
            </w:pPr>
            <w:r w:rsidRPr="00DC01B4">
              <w:rPr>
                <w:rFonts w:ascii="Times New Roman" w:eastAsia="Times New Roman" w:hAnsi="Times New Roman"/>
                <w:b/>
                <w:bCs/>
                <w:sz w:val="24"/>
                <w:szCs w:val="24"/>
              </w:rPr>
              <w:t>7+8)</w:t>
            </w:r>
          </w:p>
        </w:tc>
        <w:tc>
          <w:tcPr>
            <w:tcW w:w="2835" w:type="dxa"/>
            <w:gridSpan w:val="4"/>
            <w:tcBorders>
              <w:top w:val="single" w:sz="4" w:space="0" w:color="auto"/>
              <w:left w:val="nil"/>
              <w:bottom w:val="single" w:sz="4" w:space="0" w:color="auto"/>
              <w:right w:val="single" w:sz="4" w:space="0" w:color="000000"/>
            </w:tcBorders>
            <w:noWrap/>
            <w:vAlign w:val="center"/>
            <w:hideMark/>
          </w:tcPr>
          <w:p w14:paraId="22947277" w14:textId="77777777" w:rsidR="00CB65D6" w:rsidRPr="00DC01B4" w:rsidRDefault="00CB65D6" w:rsidP="00E7236D">
            <w:pPr>
              <w:spacing w:after="0" w:line="240" w:lineRule="auto"/>
              <w:jc w:val="center"/>
              <w:rPr>
                <w:rFonts w:ascii="Times New Roman" w:eastAsia="Times New Roman" w:hAnsi="Times New Roman"/>
                <w:b/>
                <w:bCs/>
                <w:sz w:val="24"/>
                <w:szCs w:val="24"/>
              </w:rPr>
            </w:pPr>
            <w:r w:rsidRPr="00DC01B4">
              <w:rPr>
                <w:rFonts w:ascii="Times New Roman" w:eastAsia="Times New Roman" w:hAnsi="Times New Roman"/>
                <w:b/>
                <w:bCs/>
                <w:sz w:val="24"/>
                <w:szCs w:val="24"/>
              </w:rPr>
              <w:t xml:space="preserve">Trong </w:t>
            </w:r>
            <w:proofErr w:type="spellStart"/>
            <w:r w:rsidRPr="00DC01B4">
              <w:rPr>
                <w:rFonts w:ascii="Times New Roman" w:eastAsia="Times New Roman" w:hAnsi="Times New Roman"/>
                <w:b/>
                <w:bCs/>
                <w:sz w:val="24"/>
                <w:szCs w:val="24"/>
              </w:rPr>
              <w:t>đó</w:t>
            </w:r>
            <w:proofErr w:type="spellEnd"/>
          </w:p>
        </w:tc>
        <w:tc>
          <w:tcPr>
            <w:tcW w:w="1276" w:type="dxa"/>
            <w:vMerge w:val="restart"/>
            <w:tcBorders>
              <w:top w:val="nil"/>
              <w:left w:val="single" w:sz="4" w:space="0" w:color="auto"/>
              <w:bottom w:val="single" w:sz="4" w:space="0" w:color="000000"/>
              <w:right w:val="single" w:sz="4" w:space="0" w:color="auto"/>
            </w:tcBorders>
            <w:vAlign w:val="center"/>
            <w:hideMark/>
          </w:tcPr>
          <w:p w14:paraId="33F802BE" w14:textId="77777777" w:rsidR="00CB65D6" w:rsidRPr="00DC01B4" w:rsidRDefault="00CB65D6" w:rsidP="00E7236D">
            <w:pPr>
              <w:spacing w:after="0" w:line="240" w:lineRule="auto"/>
              <w:jc w:val="center"/>
              <w:rPr>
                <w:rFonts w:ascii="Times New Roman" w:eastAsia="Times New Roman" w:hAnsi="Times New Roman"/>
                <w:b/>
                <w:bCs/>
                <w:sz w:val="24"/>
                <w:szCs w:val="24"/>
              </w:rPr>
            </w:pPr>
            <w:proofErr w:type="spellStart"/>
            <w:r w:rsidRPr="00DC01B4">
              <w:rPr>
                <w:rFonts w:ascii="Times New Roman" w:eastAsia="Times New Roman" w:hAnsi="Times New Roman"/>
                <w:b/>
                <w:bCs/>
                <w:sz w:val="24"/>
                <w:szCs w:val="24"/>
              </w:rPr>
              <w:t>Tổng</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số</w:t>
            </w:r>
            <w:proofErr w:type="spellEnd"/>
            <w:r w:rsidRPr="00DC01B4">
              <w:rPr>
                <w:rFonts w:ascii="Times New Roman" w:eastAsia="Times New Roman" w:hAnsi="Times New Roman"/>
                <w:b/>
                <w:bCs/>
                <w:sz w:val="24"/>
                <w:szCs w:val="24"/>
              </w:rPr>
              <w:t xml:space="preserve"> (9=10+11+1</w:t>
            </w:r>
            <w:r w:rsidRPr="00DC01B4">
              <w:rPr>
                <w:rFonts w:ascii="Times New Roman" w:eastAsia="Times New Roman" w:hAnsi="Times New Roman"/>
                <w:b/>
                <w:bCs/>
                <w:sz w:val="24"/>
                <w:szCs w:val="24"/>
                <w:lang w:val="vi-VN"/>
              </w:rPr>
              <w:t>2</w:t>
            </w:r>
            <w:r w:rsidRPr="00DC01B4">
              <w:rPr>
                <w:rFonts w:ascii="Times New Roman" w:eastAsia="Times New Roman" w:hAnsi="Times New Roman"/>
                <w:b/>
                <w:bCs/>
                <w:sz w:val="24"/>
                <w:szCs w:val="24"/>
              </w:rPr>
              <w:t>)</w:t>
            </w:r>
          </w:p>
        </w:tc>
        <w:tc>
          <w:tcPr>
            <w:tcW w:w="2693" w:type="dxa"/>
            <w:gridSpan w:val="3"/>
            <w:tcBorders>
              <w:top w:val="single" w:sz="4" w:space="0" w:color="auto"/>
              <w:left w:val="nil"/>
              <w:bottom w:val="nil"/>
              <w:right w:val="single" w:sz="4" w:space="0" w:color="000000"/>
            </w:tcBorders>
            <w:noWrap/>
            <w:vAlign w:val="center"/>
            <w:hideMark/>
          </w:tcPr>
          <w:p w14:paraId="4C8DFFC0" w14:textId="77777777" w:rsidR="00CB65D6" w:rsidRPr="00DC01B4" w:rsidRDefault="00CB65D6" w:rsidP="00E7236D">
            <w:pPr>
              <w:spacing w:after="0" w:line="240" w:lineRule="auto"/>
              <w:jc w:val="center"/>
              <w:rPr>
                <w:rFonts w:ascii="Times New Roman" w:eastAsia="Times New Roman" w:hAnsi="Times New Roman"/>
                <w:b/>
                <w:bCs/>
                <w:sz w:val="24"/>
                <w:szCs w:val="24"/>
              </w:rPr>
            </w:pPr>
            <w:r w:rsidRPr="00DC01B4">
              <w:rPr>
                <w:rFonts w:ascii="Times New Roman" w:eastAsia="Times New Roman" w:hAnsi="Times New Roman"/>
                <w:b/>
                <w:bCs/>
                <w:sz w:val="24"/>
                <w:szCs w:val="24"/>
              </w:rPr>
              <w:t xml:space="preserve">Trong </w:t>
            </w:r>
            <w:proofErr w:type="spellStart"/>
            <w:r w:rsidRPr="00DC01B4">
              <w:rPr>
                <w:rFonts w:ascii="Times New Roman" w:eastAsia="Times New Roman" w:hAnsi="Times New Roman"/>
                <w:b/>
                <w:bCs/>
                <w:sz w:val="24"/>
                <w:szCs w:val="24"/>
              </w:rPr>
              <w:t>đó</w:t>
            </w:r>
            <w:proofErr w:type="spellEnd"/>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E994296" w14:textId="77777777" w:rsidR="00CB65D6" w:rsidRPr="00DC01B4" w:rsidRDefault="00CB65D6" w:rsidP="00E7236D">
            <w:pPr>
              <w:spacing w:after="0" w:line="240" w:lineRule="auto"/>
              <w:rPr>
                <w:rFonts w:ascii="Times New Roman" w:eastAsia="Times New Roman" w:hAnsi="Times New Roman"/>
                <w:b/>
                <w:bCs/>
                <w:sz w:val="24"/>
                <w:szCs w:val="24"/>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589C6C87" w14:textId="77777777" w:rsidR="00CB65D6" w:rsidRPr="00DC01B4" w:rsidRDefault="00CB65D6" w:rsidP="00E7236D">
            <w:pPr>
              <w:spacing w:after="0" w:line="240" w:lineRule="auto"/>
              <w:rPr>
                <w:rFonts w:ascii="Times New Roman" w:eastAsia="Times New Roman" w:hAnsi="Times New Roman"/>
                <w:b/>
                <w:bCs/>
                <w:sz w:val="24"/>
                <w:szCs w:val="24"/>
              </w:rPr>
            </w:pPr>
          </w:p>
        </w:tc>
      </w:tr>
      <w:tr w:rsidR="00DC01B4" w:rsidRPr="00DC01B4" w14:paraId="2E16C527" w14:textId="77777777" w:rsidTr="008B7D49">
        <w:trPr>
          <w:trHeight w:val="1603"/>
        </w:trPr>
        <w:tc>
          <w:tcPr>
            <w:tcW w:w="537" w:type="dxa"/>
            <w:vMerge/>
            <w:tcBorders>
              <w:top w:val="single" w:sz="4" w:space="0" w:color="auto"/>
              <w:left w:val="single" w:sz="4" w:space="0" w:color="auto"/>
              <w:bottom w:val="single" w:sz="4" w:space="0" w:color="000000"/>
              <w:right w:val="single" w:sz="4" w:space="0" w:color="auto"/>
            </w:tcBorders>
            <w:vAlign w:val="center"/>
            <w:hideMark/>
          </w:tcPr>
          <w:p w14:paraId="01AC404B" w14:textId="77777777" w:rsidR="00CB65D6" w:rsidRPr="00DC01B4" w:rsidRDefault="00CB65D6" w:rsidP="00E7236D">
            <w:pPr>
              <w:spacing w:after="0" w:line="240" w:lineRule="auto"/>
              <w:rPr>
                <w:rFonts w:ascii="Times New Roman" w:eastAsia="Times New Roman" w:hAnsi="Times New Roman"/>
                <w:b/>
                <w:bCs/>
                <w:sz w:val="24"/>
                <w:szCs w:val="24"/>
              </w:rPr>
            </w:pPr>
          </w:p>
        </w:tc>
        <w:tc>
          <w:tcPr>
            <w:tcW w:w="1070" w:type="dxa"/>
            <w:vMerge/>
            <w:tcBorders>
              <w:top w:val="single" w:sz="4" w:space="0" w:color="auto"/>
              <w:left w:val="single" w:sz="4" w:space="0" w:color="auto"/>
              <w:bottom w:val="single" w:sz="4" w:space="0" w:color="000000"/>
              <w:right w:val="single" w:sz="4" w:space="0" w:color="auto"/>
            </w:tcBorders>
            <w:vAlign w:val="center"/>
            <w:hideMark/>
          </w:tcPr>
          <w:p w14:paraId="482B40C2" w14:textId="77777777" w:rsidR="00CB65D6" w:rsidRPr="00DC01B4" w:rsidRDefault="00CB65D6" w:rsidP="00E7236D">
            <w:pPr>
              <w:spacing w:after="0" w:line="240" w:lineRule="auto"/>
              <w:rPr>
                <w:rFonts w:ascii="Times New Roman" w:eastAsia="Times New Roman" w:hAnsi="Times New Roman"/>
                <w:b/>
                <w:bCs/>
                <w:sz w:val="24"/>
                <w:szCs w:val="24"/>
              </w:rPr>
            </w:pPr>
          </w:p>
        </w:tc>
        <w:tc>
          <w:tcPr>
            <w:tcW w:w="563" w:type="dxa"/>
            <w:vMerge/>
            <w:tcBorders>
              <w:top w:val="single" w:sz="4" w:space="0" w:color="auto"/>
              <w:left w:val="single" w:sz="4" w:space="0" w:color="auto"/>
              <w:bottom w:val="single" w:sz="4" w:space="0" w:color="000000"/>
              <w:right w:val="single" w:sz="4" w:space="0" w:color="auto"/>
            </w:tcBorders>
            <w:vAlign w:val="center"/>
            <w:hideMark/>
          </w:tcPr>
          <w:p w14:paraId="3E601F35" w14:textId="77777777" w:rsidR="00CB65D6" w:rsidRPr="00DC01B4" w:rsidRDefault="00CB65D6" w:rsidP="00E7236D">
            <w:pPr>
              <w:spacing w:after="0" w:line="240" w:lineRule="auto"/>
              <w:rPr>
                <w:rFonts w:ascii="Times New Roman" w:eastAsia="Times New Roman" w:hAnsi="Times New Roman"/>
                <w:b/>
                <w:bCs/>
                <w:sz w:val="24"/>
                <w:szCs w:val="24"/>
              </w:rPr>
            </w:pPr>
          </w:p>
        </w:tc>
        <w:tc>
          <w:tcPr>
            <w:tcW w:w="914" w:type="dxa"/>
            <w:vMerge/>
            <w:tcBorders>
              <w:top w:val="nil"/>
              <w:left w:val="single" w:sz="4" w:space="0" w:color="auto"/>
              <w:bottom w:val="single" w:sz="4" w:space="0" w:color="auto"/>
              <w:right w:val="single" w:sz="4" w:space="0" w:color="auto"/>
            </w:tcBorders>
            <w:vAlign w:val="center"/>
            <w:hideMark/>
          </w:tcPr>
          <w:p w14:paraId="0899FEBD" w14:textId="77777777" w:rsidR="00CB65D6" w:rsidRPr="00DC01B4" w:rsidRDefault="00CB65D6" w:rsidP="00E7236D">
            <w:pPr>
              <w:spacing w:after="0" w:line="240" w:lineRule="auto"/>
              <w:rPr>
                <w:rFonts w:ascii="Times New Roman" w:eastAsia="Times New Roman" w:hAnsi="Times New Roman"/>
                <w:b/>
                <w:bCs/>
                <w:sz w:val="24"/>
                <w:szCs w:val="24"/>
              </w:rPr>
            </w:pPr>
          </w:p>
        </w:tc>
        <w:tc>
          <w:tcPr>
            <w:tcW w:w="922" w:type="dxa"/>
            <w:tcBorders>
              <w:top w:val="nil"/>
              <w:left w:val="nil"/>
              <w:bottom w:val="single" w:sz="4" w:space="0" w:color="auto"/>
              <w:right w:val="single" w:sz="4" w:space="0" w:color="auto"/>
            </w:tcBorders>
            <w:vAlign w:val="center"/>
            <w:hideMark/>
          </w:tcPr>
          <w:p w14:paraId="16CE3AE8" w14:textId="77777777" w:rsidR="00CB65D6" w:rsidRPr="00DC01B4" w:rsidRDefault="00CB65D6" w:rsidP="00E7236D">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lang w:val="vi-VN"/>
              </w:rPr>
              <w:t>H</w:t>
            </w:r>
            <w:proofErr w:type="spellStart"/>
            <w:r w:rsidRPr="00DC01B4">
              <w:rPr>
                <w:rFonts w:ascii="Times New Roman" w:eastAsia="Times New Roman" w:hAnsi="Times New Roman"/>
                <w:sz w:val="24"/>
                <w:szCs w:val="24"/>
              </w:rPr>
              <w:t>ợp</w:t>
            </w:r>
            <w:proofErr w:type="spellEnd"/>
            <w:r w:rsidRPr="00DC01B4">
              <w:rPr>
                <w:rFonts w:ascii="Times New Roman" w:eastAsia="Times New Roman" w:hAnsi="Times New Roman"/>
                <w:sz w:val="24"/>
                <w:szCs w:val="24"/>
              </w:rPr>
              <w:t xml:space="preserve"> </w:t>
            </w:r>
            <w:proofErr w:type="spellStart"/>
            <w:r w:rsidRPr="00DC01B4">
              <w:rPr>
                <w:rFonts w:ascii="Times New Roman" w:eastAsia="Times New Roman" w:hAnsi="Times New Roman"/>
                <w:sz w:val="24"/>
                <w:szCs w:val="24"/>
              </w:rPr>
              <w:t>đồng</w:t>
            </w:r>
            <w:proofErr w:type="spellEnd"/>
            <w:r w:rsidRPr="00DC01B4">
              <w:rPr>
                <w:rFonts w:ascii="Times New Roman" w:eastAsia="Times New Roman" w:hAnsi="Times New Roman"/>
                <w:sz w:val="24"/>
                <w:szCs w:val="24"/>
              </w:rPr>
              <w:t xml:space="preserve"> </w:t>
            </w:r>
            <w:proofErr w:type="spellStart"/>
            <w:r w:rsidRPr="00DC01B4">
              <w:rPr>
                <w:rFonts w:ascii="Times New Roman" w:eastAsia="Times New Roman" w:hAnsi="Times New Roman"/>
                <w:sz w:val="24"/>
                <w:szCs w:val="24"/>
              </w:rPr>
              <w:t>thời</w:t>
            </w:r>
            <w:proofErr w:type="spellEnd"/>
            <w:r w:rsidRPr="00DC01B4">
              <w:rPr>
                <w:rFonts w:ascii="Times New Roman" w:eastAsia="Times New Roman" w:hAnsi="Times New Roman"/>
                <w:sz w:val="24"/>
                <w:szCs w:val="24"/>
              </w:rPr>
              <w:t xml:space="preserve"> </w:t>
            </w:r>
            <w:proofErr w:type="spellStart"/>
            <w:r w:rsidRPr="00DC01B4">
              <w:rPr>
                <w:rFonts w:ascii="Times New Roman" w:eastAsia="Times New Roman" w:hAnsi="Times New Roman"/>
                <w:sz w:val="24"/>
                <w:szCs w:val="24"/>
              </w:rPr>
              <w:t>hạn</w:t>
            </w:r>
            <w:proofErr w:type="spellEnd"/>
            <w:r w:rsidRPr="00DC01B4">
              <w:rPr>
                <w:rFonts w:ascii="Times New Roman" w:eastAsia="Times New Roman" w:hAnsi="Times New Roman"/>
                <w:sz w:val="24"/>
                <w:szCs w:val="24"/>
              </w:rPr>
              <w:t xml:space="preserve"> </w:t>
            </w:r>
            <w:proofErr w:type="spellStart"/>
            <w:r w:rsidRPr="00DC01B4">
              <w:rPr>
                <w:rFonts w:ascii="Times New Roman" w:eastAsia="Times New Roman" w:hAnsi="Times New Roman"/>
                <w:sz w:val="24"/>
                <w:szCs w:val="24"/>
              </w:rPr>
              <w:t>từ</w:t>
            </w:r>
            <w:proofErr w:type="spellEnd"/>
            <w:r w:rsidRPr="00DC01B4">
              <w:rPr>
                <w:rFonts w:ascii="Times New Roman" w:eastAsia="Times New Roman" w:hAnsi="Times New Roman"/>
                <w:sz w:val="24"/>
                <w:szCs w:val="24"/>
              </w:rPr>
              <w:t xml:space="preserve"> 1 </w:t>
            </w:r>
            <w:proofErr w:type="spellStart"/>
            <w:r w:rsidRPr="00DC01B4">
              <w:rPr>
                <w:rFonts w:ascii="Times New Roman" w:eastAsia="Times New Roman" w:hAnsi="Times New Roman"/>
                <w:sz w:val="24"/>
                <w:szCs w:val="24"/>
              </w:rPr>
              <w:t>năm</w:t>
            </w:r>
            <w:proofErr w:type="spellEnd"/>
            <w:r w:rsidRPr="00DC01B4">
              <w:rPr>
                <w:rFonts w:ascii="Times New Roman" w:eastAsia="Times New Roman" w:hAnsi="Times New Roman"/>
                <w:sz w:val="24"/>
                <w:szCs w:val="24"/>
              </w:rPr>
              <w:t xml:space="preserve"> </w:t>
            </w:r>
            <w:proofErr w:type="spellStart"/>
            <w:r w:rsidRPr="00DC01B4">
              <w:rPr>
                <w:rFonts w:ascii="Times New Roman" w:eastAsia="Times New Roman" w:hAnsi="Times New Roman"/>
                <w:sz w:val="24"/>
                <w:szCs w:val="24"/>
              </w:rPr>
              <w:t>trở</w:t>
            </w:r>
            <w:proofErr w:type="spellEnd"/>
            <w:r w:rsidRPr="00DC01B4">
              <w:rPr>
                <w:rFonts w:ascii="Times New Roman" w:eastAsia="Times New Roman" w:hAnsi="Times New Roman"/>
                <w:sz w:val="24"/>
                <w:szCs w:val="24"/>
              </w:rPr>
              <w:t xml:space="preserve"> </w:t>
            </w:r>
            <w:proofErr w:type="spellStart"/>
            <w:r w:rsidRPr="00DC01B4">
              <w:rPr>
                <w:rFonts w:ascii="Times New Roman" w:eastAsia="Times New Roman" w:hAnsi="Times New Roman"/>
                <w:sz w:val="24"/>
                <w:szCs w:val="24"/>
              </w:rPr>
              <w:t>lên</w:t>
            </w:r>
            <w:proofErr w:type="spellEnd"/>
          </w:p>
        </w:tc>
        <w:tc>
          <w:tcPr>
            <w:tcW w:w="667" w:type="dxa"/>
            <w:tcBorders>
              <w:top w:val="nil"/>
              <w:left w:val="nil"/>
              <w:bottom w:val="single" w:sz="4" w:space="0" w:color="auto"/>
              <w:right w:val="single" w:sz="4" w:space="0" w:color="auto"/>
            </w:tcBorders>
            <w:vAlign w:val="center"/>
            <w:hideMark/>
          </w:tcPr>
          <w:p w14:paraId="00B68A23" w14:textId="77777777" w:rsidR="00CB65D6" w:rsidRPr="00DC01B4" w:rsidRDefault="00CB65D6" w:rsidP="00E7236D">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lang w:val="vi-VN"/>
              </w:rPr>
              <w:t>N</w:t>
            </w:r>
            <w:r w:rsidRPr="00DC01B4">
              <w:rPr>
                <w:rFonts w:ascii="Times New Roman" w:eastAsia="Times New Roman" w:hAnsi="Times New Roman"/>
                <w:sz w:val="24"/>
                <w:szCs w:val="24"/>
              </w:rPr>
              <w:t>ữ</w:t>
            </w:r>
          </w:p>
        </w:tc>
        <w:tc>
          <w:tcPr>
            <w:tcW w:w="1134" w:type="dxa"/>
            <w:vMerge/>
            <w:tcBorders>
              <w:top w:val="nil"/>
              <w:left w:val="single" w:sz="4" w:space="0" w:color="auto"/>
              <w:bottom w:val="single" w:sz="4" w:space="0" w:color="000000"/>
              <w:right w:val="single" w:sz="4" w:space="0" w:color="auto"/>
            </w:tcBorders>
            <w:vAlign w:val="center"/>
            <w:hideMark/>
          </w:tcPr>
          <w:p w14:paraId="75DE0880" w14:textId="77777777" w:rsidR="00CB65D6" w:rsidRPr="00DC01B4" w:rsidRDefault="00CB65D6" w:rsidP="00E7236D">
            <w:pPr>
              <w:spacing w:after="0" w:line="240" w:lineRule="auto"/>
              <w:rPr>
                <w:rFonts w:ascii="Times New Roman" w:eastAsia="Times New Roman" w:hAnsi="Times New Roman"/>
                <w:b/>
                <w:bCs/>
                <w:sz w:val="24"/>
                <w:szCs w:val="24"/>
              </w:rPr>
            </w:pPr>
          </w:p>
        </w:tc>
        <w:tc>
          <w:tcPr>
            <w:tcW w:w="709" w:type="dxa"/>
            <w:tcBorders>
              <w:top w:val="nil"/>
              <w:left w:val="nil"/>
              <w:bottom w:val="single" w:sz="4" w:space="0" w:color="auto"/>
              <w:right w:val="single" w:sz="4" w:space="0" w:color="auto"/>
            </w:tcBorders>
            <w:vAlign w:val="center"/>
            <w:hideMark/>
          </w:tcPr>
          <w:p w14:paraId="61F901A6" w14:textId="77777777" w:rsidR="00CB65D6" w:rsidRPr="00DC01B4" w:rsidRDefault="00CB65D6" w:rsidP="00E7236D">
            <w:pPr>
              <w:spacing w:after="0" w:line="240" w:lineRule="auto"/>
              <w:jc w:val="center"/>
              <w:rPr>
                <w:rFonts w:ascii="Times New Roman" w:eastAsia="Times New Roman" w:hAnsi="Times New Roman"/>
                <w:sz w:val="24"/>
                <w:szCs w:val="24"/>
              </w:rPr>
            </w:pPr>
            <w:proofErr w:type="spellStart"/>
            <w:r w:rsidRPr="00DC01B4">
              <w:rPr>
                <w:rFonts w:ascii="Times New Roman" w:eastAsia="Times New Roman" w:hAnsi="Times New Roman"/>
                <w:sz w:val="24"/>
                <w:szCs w:val="24"/>
              </w:rPr>
              <w:t>Bưu</w:t>
            </w:r>
            <w:proofErr w:type="spellEnd"/>
            <w:r w:rsidRPr="00DC01B4">
              <w:rPr>
                <w:rFonts w:ascii="Times New Roman" w:eastAsia="Times New Roman" w:hAnsi="Times New Roman"/>
                <w:sz w:val="24"/>
                <w:szCs w:val="24"/>
              </w:rPr>
              <w:t xml:space="preserve"> </w:t>
            </w:r>
            <w:proofErr w:type="spellStart"/>
            <w:r w:rsidRPr="00DC01B4">
              <w:rPr>
                <w:rFonts w:ascii="Times New Roman" w:eastAsia="Times New Roman" w:hAnsi="Times New Roman"/>
                <w:sz w:val="24"/>
                <w:szCs w:val="24"/>
              </w:rPr>
              <w:t>cục</w:t>
            </w:r>
            <w:proofErr w:type="spellEnd"/>
          </w:p>
        </w:tc>
        <w:tc>
          <w:tcPr>
            <w:tcW w:w="567" w:type="dxa"/>
            <w:tcBorders>
              <w:top w:val="nil"/>
              <w:left w:val="nil"/>
              <w:bottom w:val="single" w:sz="4" w:space="0" w:color="auto"/>
              <w:right w:val="single" w:sz="4" w:space="0" w:color="auto"/>
            </w:tcBorders>
            <w:vAlign w:val="center"/>
            <w:hideMark/>
          </w:tcPr>
          <w:p w14:paraId="28C118F2" w14:textId="77777777" w:rsidR="00CB65D6" w:rsidRPr="00DC01B4" w:rsidRDefault="00CB65D6" w:rsidP="00E7236D">
            <w:pPr>
              <w:spacing w:after="0" w:line="240" w:lineRule="auto"/>
              <w:jc w:val="center"/>
              <w:rPr>
                <w:rFonts w:ascii="Times New Roman" w:eastAsia="Times New Roman" w:hAnsi="Times New Roman"/>
                <w:sz w:val="24"/>
                <w:szCs w:val="24"/>
              </w:rPr>
            </w:pPr>
            <w:proofErr w:type="spellStart"/>
            <w:r w:rsidRPr="00DC01B4">
              <w:rPr>
                <w:rFonts w:ascii="Times New Roman" w:eastAsia="Times New Roman" w:hAnsi="Times New Roman"/>
                <w:sz w:val="24"/>
                <w:szCs w:val="24"/>
              </w:rPr>
              <w:t>Đại</w:t>
            </w:r>
            <w:proofErr w:type="spellEnd"/>
            <w:r w:rsidRPr="00DC01B4">
              <w:rPr>
                <w:rFonts w:ascii="Times New Roman" w:eastAsia="Times New Roman" w:hAnsi="Times New Roman"/>
                <w:sz w:val="24"/>
                <w:szCs w:val="24"/>
              </w:rPr>
              <w:t xml:space="preserve"> </w:t>
            </w:r>
            <w:proofErr w:type="spellStart"/>
            <w:r w:rsidRPr="00DC01B4">
              <w:rPr>
                <w:rFonts w:ascii="Times New Roman" w:eastAsia="Times New Roman" w:hAnsi="Times New Roman"/>
                <w:sz w:val="24"/>
                <w:szCs w:val="24"/>
              </w:rPr>
              <w:t>lý</w:t>
            </w:r>
            <w:proofErr w:type="spellEnd"/>
          </w:p>
        </w:tc>
        <w:tc>
          <w:tcPr>
            <w:tcW w:w="750" w:type="dxa"/>
            <w:tcBorders>
              <w:top w:val="nil"/>
              <w:left w:val="nil"/>
              <w:bottom w:val="single" w:sz="4" w:space="0" w:color="auto"/>
              <w:right w:val="single" w:sz="4" w:space="0" w:color="auto"/>
            </w:tcBorders>
            <w:vAlign w:val="center"/>
            <w:hideMark/>
          </w:tcPr>
          <w:p w14:paraId="12E6B503" w14:textId="77777777" w:rsidR="00CB65D6" w:rsidRPr="00DC01B4" w:rsidRDefault="00CB65D6" w:rsidP="00E7236D">
            <w:pPr>
              <w:spacing w:after="0" w:line="240" w:lineRule="auto"/>
              <w:jc w:val="center"/>
              <w:rPr>
                <w:rFonts w:ascii="Times New Roman" w:eastAsia="Times New Roman" w:hAnsi="Times New Roman"/>
                <w:sz w:val="24"/>
                <w:szCs w:val="24"/>
              </w:rPr>
            </w:pPr>
            <w:proofErr w:type="spellStart"/>
            <w:r w:rsidRPr="00DC01B4">
              <w:rPr>
                <w:rFonts w:ascii="Times New Roman" w:eastAsia="Times New Roman" w:hAnsi="Times New Roman"/>
                <w:sz w:val="24"/>
                <w:szCs w:val="24"/>
              </w:rPr>
              <w:t>Điểm</w:t>
            </w:r>
            <w:proofErr w:type="spellEnd"/>
            <w:r w:rsidRPr="00DC01B4">
              <w:rPr>
                <w:rFonts w:ascii="Times New Roman" w:eastAsia="Times New Roman" w:hAnsi="Times New Roman"/>
                <w:sz w:val="24"/>
                <w:szCs w:val="24"/>
              </w:rPr>
              <w:t xml:space="preserve"> BĐ</w:t>
            </w:r>
            <w:r w:rsidRPr="00DC01B4">
              <w:rPr>
                <w:rFonts w:ascii="Times New Roman" w:eastAsia="Times New Roman" w:hAnsi="Times New Roman"/>
                <w:sz w:val="24"/>
                <w:szCs w:val="24"/>
                <w:lang w:val="vi-VN"/>
              </w:rPr>
              <w:t>-</w:t>
            </w:r>
            <w:r w:rsidRPr="00DC01B4">
              <w:rPr>
                <w:rFonts w:ascii="Times New Roman" w:eastAsia="Times New Roman" w:hAnsi="Times New Roman"/>
                <w:sz w:val="24"/>
                <w:szCs w:val="24"/>
              </w:rPr>
              <w:t xml:space="preserve"> VHX</w:t>
            </w:r>
          </w:p>
        </w:tc>
        <w:tc>
          <w:tcPr>
            <w:tcW w:w="809" w:type="dxa"/>
            <w:tcBorders>
              <w:top w:val="nil"/>
              <w:left w:val="nil"/>
              <w:bottom w:val="single" w:sz="4" w:space="0" w:color="auto"/>
              <w:right w:val="single" w:sz="4" w:space="0" w:color="auto"/>
            </w:tcBorders>
            <w:vAlign w:val="center"/>
            <w:hideMark/>
          </w:tcPr>
          <w:p w14:paraId="37BAF74D" w14:textId="77777777" w:rsidR="00CB65D6" w:rsidRPr="00DC01B4" w:rsidRDefault="00CB65D6" w:rsidP="00E7236D">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lang w:val="vi-VN"/>
              </w:rPr>
              <w:t>H</w:t>
            </w:r>
            <w:proofErr w:type="spellStart"/>
            <w:r w:rsidRPr="00DC01B4">
              <w:rPr>
                <w:rFonts w:ascii="Times New Roman" w:eastAsia="Times New Roman" w:hAnsi="Times New Roman"/>
                <w:sz w:val="24"/>
                <w:szCs w:val="24"/>
              </w:rPr>
              <w:t>ình</w:t>
            </w:r>
            <w:proofErr w:type="spellEnd"/>
            <w:r w:rsidRPr="00DC01B4">
              <w:rPr>
                <w:rFonts w:ascii="Times New Roman" w:eastAsia="Times New Roman" w:hAnsi="Times New Roman"/>
                <w:sz w:val="24"/>
                <w:szCs w:val="24"/>
              </w:rPr>
              <w:t xml:space="preserve"> </w:t>
            </w:r>
            <w:proofErr w:type="spellStart"/>
            <w:r w:rsidRPr="00DC01B4">
              <w:rPr>
                <w:rFonts w:ascii="Times New Roman" w:eastAsia="Times New Roman" w:hAnsi="Times New Roman"/>
                <w:sz w:val="24"/>
                <w:szCs w:val="24"/>
              </w:rPr>
              <w:t>thức</w:t>
            </w:r>
            <w:proofErr w:type="spellEnd"/>
            <w:r w:rsidRPr="00DC01B4">
              <w:rPr>
                <w:rFonts w:ascii="Times New Roman" w:eastAsia="Times New Roman" w:hAnsi="Times New Roman"/>
                <w:sz w:val="24"/>
                <w:szCs w:val="24"/>
              </w:rPr>
              <w:t xml:space="preserve"> </w:t>
            </w:r>
            <w:proofErr w:type="spellStart"/>
            <w:r w:rsidRPr="00DC01B4">
              <w:rPr>
                <w:rFonts w:ascii="Times New Roman" w:eastAsia="Times New Roman" w:hAnsi="Times New Roman"/>
                <w:sz w:val="24"/>
                <w:szCs w:val="24"/>
              </w:rPr>
              <w:t>khác</w:t>
            </w:r>
            <w:proofErr w:type="spellEnd"/>
          </w:p>
        </w:tc>
        <w:tc>
          <w:tcPr>
            <w:tcW w:w="1276" w:type="dxa"/>
            <w:vMerge/>
            <w:tcBorders>
              <w:top w:val="nil"/>
              <w:left w:val="single" w:sz="4" w:space="0" w:color="auto"/>
              <w:bottom w:val="single" w:sz="4" w:space="0" w:color="000000"/>
              <w:right w:val="single" w:sz="4" w:space="0" w:color="auto"/>
            </w:tcBorders>
            <w:vAlign w:val="center"/>
            <w:hideMark/>
          </w:tcPr>
          <w:p w14:paraId="1AAE1C31" w14:textId="77777777" w:rsidR="00CB65D6" w:rsidRPr="00DC01B4" w:rsidRDefault="00CB65D6" w:rsidP="00E7236D">
            <w:pPr>
              <w:spacing w:after="0" w:line="240" w:lineRule="auto"/>
              <w:rPr>
                <w:rFonts w:ascii="Times New Roman" w:eastAsia="Times New Roman" w:hAnsi="Times New Roman"/>
                <w:b/>
                <w:bCs/>
                <w:sz w:val="24"/>
                <w:szCs w:val="24"/>
              </w:rPr>
            </w:pPr>
          </w:p>
        </w:tc>
        <w:tc>
          <w:tcPr>
            <w:tcW w:w="850" w:type="dxa"/>
            <w:tcBorders>
              <w:top w:val="single" w:sz="4" w:space="0" w:color="auto"/>
              <w:left w:val="nil"/>
              <w:bottom w:val="single" w:sz="4" w:space="0" w:color="auto"/>
              <w:right w:val="single" w:sz="4" w:space="0" w:color="auto"/>
            </w:tcBorders>
            <w:vAlign w:val="center"/>
            <w:hideMark/>
          </w:tcPr>
          <w:p w14:paraId="247C47C3" w14:textId="77777777" w:rsidR="00CB65D6" w:rsidRPr="00DC01B4" w:rsidRDefault="00CB65D6" w:rsidP="00E7236D">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 xml:space="preserve">Xe </w:t>
            </w:r>
            <w:proofErr w:type="spellStart"/>
            <w:r w:rsidRPr="00DC01B4">
              <w:rPr>
                <w:rFonts w:ascii="Times New Roman" w:eastAsia="Times New Roman" w:hAnsi="Times New Roman"/>
                <w:sz w:val="24"/>
                <w:szCs w:val="24"/>
              </w:rPr>
              <w:t>gắn</w:t>
            </w:r>
            <w:proofErr w:type="spellEnd"/>
            <w:r w:rsidRPr="00DC01B4">
              <w:rPr>
                <w:rFonts w:ascii="Times New Roman" w:eastAsia="Times New Roman" w:hAnsi="Times New Roman"/>
                <w:sz w:val="24"/>
                <w:szCs w:val="24"/>
              </w:rPr>
              <w:t xml:space="preserve"> </w:t>
            </w:r>
            <w:proofErr w:type="spellStart"/>
            <w:r w:rsidRPr="00DC01B4">
              <w:rPr>
                <w:rFonts w:ascii="Times New Roman" w:eastAsia="Times New Roman" w:hAnsi="Times New Roman"/>
                <w:sz w:val="24"/>
                <w:szCs w:val="24"/>
              </w:rPr>
              <w:t>máy</w:t>
            </w:r>
            <w:proofErr w:type="spellEnd"/>
          </w:p>
        </w:tc>
        <w:tc>
          <w:tcPr>
            <w:tcW w:w="709" w:type="dxa"/>
            <w:tcBorders>
              <w:top w:val="single" w:sz="4" w:space="0" w:color="auto"/>
              <w:left w:val="nil"/>
              <w:bottom w:val="single" w:sz="4" w:space="0" w:color="auto"/>
              <w:right w:val="single" w:sz="4" w:space="0" w:color="auto"/>
            </w:tcBorders>
            <w:vAlign w:val="center"/>
            <w:hideMark/>
          </w:tcPr>
          <w:p w14:paraId="4ED9D403" w14:textId="77777777" w:rsidR="00CB65D6" w:rsidRPr="00DC01B4" w:rsidRDefault="00CB65D6" w:rsidP="00E7236D">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 xml:space="preserve">Ô </w:t>
            </w:r>
            <w:proofErr w:type="spellStart"/>
            <w:r w:rsidRPr="00DC01B4">
              <w:rPr>
                <w:rFonts w:ascii="Times New Roman" w:eastAsia="Times New Roman" w:hAnsi="Times New Roman"/>
                <w:sz w:val="24"/>
                <w:szCs w:val="24"/>
              </w:rPr>
              <w:t>tô</w:t>
            </w:r>
            <w:proofErr w:type="spellEnd"/>
          </w:p>
        </w:tc>
        <w:tc>
          <w:tcPr>
            <w:tcW w:w="1134" w:type="dxa"/>
            <w:tcBorders>
              <w:top w:val="single" w:sz="4" w:space="0" w:color="auto"/>
              <w:left w:val="nil"/>
              <w:bottom w:val="single" w:sz="4" w:space="0" w:color="auto"/>
              <w:right w:val="single" w:sz="4" w:space="0" w:color="auto"/>
            </w:tcBorders>
            <w:vAlign w:val="center"/>
            <w:hideMark/>
          </w:tcPr>
          <w:p w14:paraId="15A75E92" w14:textId="77777777" w:rsidR="00CB65D6" w:rsidRPr="00DC01B4" w:rsidRDefault="00CB65D6" w:rsidP="00E7236D">
            <w:pPr>
              <w:spacing w:after="0" w:line="240" w:lineRule="auto"/>
              <w:jc w:val="center"/>
              <w:rPr>
                <w:rFonts w:ascii="Times New Roman" w:eastAsia="Times New Roman" w:hAnsi="Times New Roman"/>
                <w:sz w:val="24"/>
                <w:szCs w:val="24"/>
                <w:lang w:val="vi-VN"/>
              </w:rPr>
            </w:pPr>
            <w:proofErr w:type="spellStart"/>
            <w:r w:rsidRPr="00DC01B4">
              <w:rPr>
                <w:rFonts w:ascii="Times New Roman" w:eastAsia="Times New Roman" w:hAnsi="Times New Roman"/>
                <w:sz w:val="24"/>
                <w:szCs w:val="24"/>
              </w:rPr>
              <w:t>Phương</w:t>
            </w:r>
            <w:proofErr w:type="spellEnd"/>
            <w:r w:rsidRPr="00DC01B4">
              <w:rPr>
                <w:rFonts w:ascii="Times New Roman" w:eastAsia="Times New Roman" w:hAnsi="Times New Roman"/>
                <w:sz w:val="24"/>
                <w:szCs w:val="24"/>
              </w:rPr>
              <w:t xml:space="preserve"> </w:t>
            </w:r>
            <w:proofErr w:type="spellStart"/>
            <w:r w:rsidRPr="00DC01B4">
              <w:rPr>
                <w:rFonts w:ascii="Times New Roman" w:eastAsia="Times New Roman" w:hAnsi="Times New Roman"/>
                <w:sz w:val="24"/>
                <w:szCs w:val="24"/>
              </w:rPr>
              <w:t>tiện</w:t>
            </w:r>
            <w:proofErr w:type="spellEnd"/>
            <w:r w:rsidRPr="00DC01B4">
              <w:rPr>
                <w:rFonts w:ascii="Times New Roman" w:eastAsia="Times New Roman" w:hAnsi="Times New Roman"/>
                <w:sz w:val="24"/>
                <w:szCs w:val="24"/>
              </w:rPr>
              <w:t xml:space="preserve"> </w:t>
            </w:r>
            <w:proofErr w:type="spellStart"/>
            <w:r w:rsidRPr="00DC01B4">
              <w:rPr>
                <w:rFonts w:ascii="Times New Roman" w:eastAsia="Times New Roman" w:hAnsi="Times New Roman"/>
                <w:sz w:val="24"/>
                <w:szCs w:val="24"/>
              </w:rPr>
              <w:t>khác</w:t>
            </w:r>
            <w:proofErr w:type="spellEnd"/>
            <w:r w:rsidRPr="00DC01B4">
              <w:rPr>
                <w:rFonts w:ascii="Times New Roman" w:eastAsia="Times New Roman" w:hAnsi="Times New Roman"/>
                <w:sz w:val="24"/>
                <w:szCs w:val="24"/>
                <w:lang w:val="vi-VN"/>
              </w:rPr>
              <w:t xml:space="preserve"> (ghi rõ số lượng và loại)</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0E3B498" w14:textId="77777777" w:rsidR="00CB65D6" w:rsidRPr="00DC01B4" w:rsidRDefault="00CB65D6" w:rsidP="00E7236D">
            <w:pPr>
              <w:spacing w:after="0" w:line="240" w:lineRule="auto"/>
              <w:rPr>
                <w:rFonts w:ascii="Times New Roman" w:eastAsia="Times New Roman" w:hAnsi="Times New Roman"/>
                <w:b/>
                <w:bCs/>
                <w:sz w:val="24"/>
                <w:szCs w:val="24"/>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4A9415D7" w14:textId="77777777" w:rsidR="00CB65D6" w:rsidRPr="00DC01B4" w:rsidRDefault="00CB65D6" w:rsidP="00E7236D">
            <w:pPr>
              <w:spacing w:after="0" w:line="240" w:lineRule="auto"/>
              <w:rPr>
                <w:rFonts w:ascii="Times New Roman" w:eastAsia="Times New Roman" w:hAnsi="Times New Roman"/>
                <w:b/>
                <w:bCs/>
                <w:sz w:val="24"/>
                <w:szCs w:val="24"/>
              </w:rPr>
            </w:pPr>
          </w:p>
        </w:tc>
      </w:tr>
      <w:tr w:rsidR="00DC01B4" w:rsidRPr="008B7D49" w14:paraId="4430C0E0" w14:textId="77777777" w:rsidTr="008B7D49">
        <w:trPr>
          <w:trHeight w:val="338"/>
        </w:trPr>
        <w:tc>
          <w:tcPr>
            <w:tcW w:w="537" w:type="dxa"/>
            <w:tcBorders>
              <w:top w:val="nil"/>
              <w:left w:val="single" w:sz="4" w:space="0" w:color="auto"/>
              <w:bottom w:val="single" w:sz="4" w:space="0" w:color="auto"/>
              <w:right w:val="single" w:sz="4" w:space="0" w:color="auto"/>
            </w:tcBorders>
            <w:noWrap/>
            <w:vAlign w:val="center"/>
            <w:hideMark/>
          </w:tcPr>
          <w:p w14:paraId="3A964029" w14:textId="77777777" w:rsidR="00CB65D6" w:rsidRPr="008B7D49" w:rsidRDefault="00CB65D6" w:rsidP="00E7236D">
            <w:pPr>
              <w:spacing w:after="0" w:line="240" w:lineRule="auto"/>
              <w:jc w:val="center"/>
              <w:rPr>
                <w:rFonts w:ascii="Times New Roman" w:eastAsia="Times New Roman" w:hAnsi="Times New Roman"/>
              </w:rPr>
            </w:pPr>
            <w:r w:rsidRPr="008B7D49">
              <w:rPr>
                <w:rFonts w:ascii="Times New Roman" w:eastAsia="Times New Roman" w:hAnsi="Times New Roman"/>
              </w:rPr>
              <w:t>A</w:t>
            </w:r>
          </w:p>
        </w:tc>
        <w:tc>
          <w:tcPr>
            <w:tcW w:w="1070" w:type="dxa"/>
            <w:tcBorders>
              <w:top w:val="nil"/>
              <w:left w:val="nil"/>
              <w:bottom w:val="single" w:sz="4" w:space="0" w:color="auto"/>
              <w:right w:val="single" w:sz="4" w:space="0" w:color="auto"/>
            </w:tcBorders>
            <w:noWrap/>
            <w:vAlign w:val="center"/>
            <w:hideMark/>
          </w:tcPr>
          <w:p w14:paraId="31283A50" w14:textId="77777777" w:rsidR="00CB65D6" w:rsidRPr="008B7D49" w:rsidRDefault="00CB65D6" w:rsidP="00E7236D">
            <w:pPr>
              <w:spacing w:after="0" w:line="240" w:lineRule="auto"/>
              <w:jc w:val="center"/>
              <w:rPr>
                <w:rFonts w:ascii="Times New Roman" w:eastAsia="Times New Roman" w:hAnsi="Times New Roman"/>
              </w:rPr>
            </w:pPr>
            <w:r w:rsidRPr="008B7D49">
              <w:rPr>
                <w:rFonts w:ascii="Times New Roman" w:eastAsia="Times New Roman" w:hAnsi="Times New Roman"/>
              </w:rPr>
              <w:t>B</w:t>
            </w:r>
          </w:p>
        </w:tc>
        <w:tc>
          <w:tcPr>
            <w:tcW w:w="563" w:type="dxa"/>
            <w:tcBorders>
              <w:top w:val="nil"/>
              <w:left w:val="nil"/>
              <w:bottom w:val="single" w:sz="4" w:space="0" w:color="auto"/>
              <w:right w:val="single" w:sz="4" w:space="0" w:color="auto"/>
            </w:tcBorders>
            <w:vAlign w:val="center"/>
            <w:hideMark/>
          </w:tcPr>
          <w:p w14:paraId="6F51EB99" w14:textId="77777777" w:rsidR="00CB65D6" w:rsidRPr="008B7D49" w:rsidRDefault="00CB65D6" w:rsidP="00E7236D">
            <w:pPr>
              <w:spacing w:after="0" w:line="240" w:lineRule="auto"/>
              <w:jc w:val="center"/>
              <w:rPr>
                <w:rFonts w:ascii="Times New Roman" w:eastAsia="Times New Roman" w:hAnsi="Times New Roman"/>
              </w:rPr>
            </w:pPr>
            <w:r w:rsidRPr="008B7D49">
              <w:rPr>
                <w:rFonts w:ascii="Times New Roman" w:eastAsia="Times New Roman" w:hAnsi="Times New Roman"/>
              </w:rPr>
              <w:t>C</w:t>
            </w:r>
          </w:p>
        </w:tc>
        <w:tc>
          <w:tcPr>
            <w:tcW w:w="914" w:type="dxa"/>
            <w:tcBorders>
              <w:top w:val="nil"/>
              <w:left w:val="nil"/>
              <w:bottom w:val="single" w:sz="4" w:space="0" w:color="auto"/>
              <w:right w:val="single" w:sz="4" w:space="0" w:color="auto"/>
            </w:tcBorders>
            <w:noWrap/>
            <w:vAlign w:val="center"/>
            <w:hideMark/>
          </w:tcPr>
          <w:p w14:paraId="34C832EF" w14:textId="77777777" w:rsidR="00CB65D6" w:rsidRPr="008B7D49" w:rsidRDefault="00CB65D6" w:rsidP="00E7236D">
            <w:pPr>
              <w:spacing w:after="0" w:line="240" w:lineRule="auto"/>
              <w:jc w:val="center"/>
              <w:rPr>
                <w:rFonts w:ascii="Times New Roman" w:eastAsia="Times New Roman" w:hAnsi="Times New Roman"/>
              </w:rPr>
            </w:pPr>
            <w:r w:rsidRPr="008B7D49">
              <w:rPr>
                <w:rFonts w:ascii="Times New Roman" w:eastAsia="Times New Roman" w:hAnsi="Times New Roman"/>
              </w:rPr>
              <w:t>1</w:t>
            </w:r>
          </w:p>
        </w:tc>
        <w:tc>
          <w:tcPr>
            <w:tcW w:w="922" w:type="dxa"/>
            <w:tcBorders>
              <w:top w:val="nil"/>
              <w:left w:val="nil"/>
              <w:bottom w:val="single" w:sz="4" w:space="0" w:color="auto"/>
              <w:right w:val="single" w:sz="4" w:space="0" w:color="auto"/>
            </w:tcBorders>
            <w:noWrap/>
            <w:vAlign w:val="center"/>
            <w:hideMark/>
          </w:tcPr>
          <w:p w14:paraId="7F56D975" w14:textId="77777777" w:rsidR="00CB65D6" w:rsidRPr="008B7D49" w:rsidRDefault="00CB65D6" w:rsidP="00E7236D">
            <w:pPr>
              <w:spacing w:after="0" w:line="240" w:lineRule="auto"/>
              <w:jc w:val="center"/>
              <w:rPr>
                <w:rFonts w:ascii="Times New Roman" w:eastAsia="Times New Roman" w:hAnsi="Times New Roman"/>
              </w:rPr>
            </w:pPr>
            <w:r w:rsidRPr="008B7D49">
              <w:rPr>
                <w:rFonts w:ascii="Times New Roman" w:eastAsia="Times New Roman" w:hAnsi="Times New Roman"/>
              </w:rPr>
              <w:t>2</w:t>
            </w:r>
          </w:p>
        </w:tc>
        <w:tc>
          <w:tcPr>
            <w:tcW w:w="667" w:type="dxa"/>
            <w:tcBorders>
              <w:top w:val="nil"/>
              <w:left w:val="nil"/>
              <w:bottom w:val="single" w:sz="4" w:space="0" w:color="auto"/>
              <w:right w:val="single" w:sz="4" w:space="0" w:color="auto"/>
            </w:tcBorders>
            <w:vAlign w:val="center"/>
            <w:hideMark/>
          </w:tcPr>
          <w:p w14:paraId="41E14727" w14:textId="77777777" w:rsidR="00CB65D6" w:rsidRPr="008B7D49" w:rsidRDefault="00CB65D6" w:rsidP="00E7236D">
            <w:pPr>
              <w:spacing w:after="0" w:line="240" w:lineRule="auto"/>
              <w:jc w:val="center"/>
              <w:rPr>
                <w:rFonts w:ascii="Times New Roman" w:eastAsia="Times New Roman" w:hAnsi="Times New Roman"/>
              </w:rPr>
            </w:pPr>
            <w:r w:rsidRPr="008B7D49">
              <w:rPr>
                <w:rFonts w:ascii="Times New Roman" w:eastAsia="Times New Roman" w:hAnsi="Times New Roman"/>
              </w:rPr>
              <w:t>3</w:t>
            </w:r>
          </w:p>
        </w:tc>
        <w:tc>
          <w:tcPr>
            <w:tcW w:w="1134" w:type="dxa"/>
            <w:tcBorders>
              <w:top w:val="nil"/>
              <w:left w:val="nil"/>
              <w:bottom w:val="single" w:sz="4" w:space="0" w:color="auto"/>
              <w:right w:val="single" w:sz="4" w:space="0" w:color="auto"/>
            </w:tcBorders>
            <w:vAlign w:val="center"/>
            <w:hideMark/>
          </w:tcPr>
          <w:p w14:paraId="7A738180" w14:textId="77777777" w:rsidR="00CB65D6" w:rsidRPr="008B7D49" w:rsidRDefault="00CB65D6" w:rsidP="00E7236D">
            <w:pPr>
              <w:spacing w:after="0" w:line="240" w:lineRule="auto"/>
              <w:jc w:val="center"/>
              <w:rPr>
                <w:rFonts w:ascii="Times New Roman" w:eastAsia="Times New Roman" w:hAnsi="Times New Roman"/>
              </w:rPr>
            </w:pPr>
            <w:r w:rsidRPr="008B7D49">
              <w:rPr>
                <w:rFonts w:ascii="Times New Roman" w:eastAsia="Times New Roman" w:hAnsi="Times New Roman"/>
              </w:rPr>
              <w:t>4</w:t>
            </w:r>
          </w:p>
        </w:tc>
        <w:tc>
          <w:tcPr>
            <w:tcW w:w="709" w:type="dxa"/>
            <w:tcBorders>
              <w:top w:val="nil"/>
              <w:left w:val="nil"/>
              <w:bottom w:val="single" w:sz="4" w:space="0" w:color="auto"/>
              <w:right w:val="single" w:sz="4" w:space="0" w:color="auto"/>
            </w:tcBorders>
            <w:vAlign w:val="center"/>
            <w:hideMark/>
          </w:tcPr>
          <w:p w14:paraId="3C3BFFA4" w14:textId="77777777" w:rsidR="00CB65D6" w:rsidRPr="008B7D49" w:rsidRDefault="00CB65D6" w:rsidP="00E7236D">
            <w:pPr>
              <w:spacing w:after="0" w:line="240" w:lineRule="auto"/>
              <w:jc w:val="center"/>
              <w:rPr>
                <w:rFonts w:ascii="Times New Roman" w:eastAsia="Times New Roman" w:hAnsi="Times New Roman"/>
              </w:rPr>
            </w:pPr>
            <w:r w:rsidRPr="008B7D49">
              <w:rPr>
                <w:rFonts w:ascii="Times New Roman" w:eastAsia="Times New Roman" w:hAnsi="Times New Roman"/>
              </w:rPr>
              <w:t>5</w:t>
            </w:r>
          </w:p>
        </w:tc>
        <w:tc>
          <w:tcPr>
            <w:tcW w:w="567" w:type="dxa"/>
            <w:tcBorders>
              <w:top w:val="nil"/>
              <w:left w:val="nil"/>
              <w:bottom w:val="single" w:sz="4" w:space="0" w:color="auto"/>
              <w:right w:val="single" w:sz="4" w:space="0" w:color="auto"/>
            </w:tcBorders>
            <w:vAlign w:val="center"/>
            <w:hideMark/>
          </w:tcPr>
          <w:p w14:paraId="64CAFF08" w14:textId="77777777" w:rsidR="00CB65D6" w:rsidRPr="008B7D49" w:rsidRDefault="00CB65D6" w:rsidP="00E7236D">
            <w:pPr>
              <w:spacing w:after="0" w:line="240" w:lineRule="auto"/>
              <w:jc w:val="center"/>
              <w:rPr>
                <w:rFonts w:ascii="Times New Roman" w:eastAsia="Times New Roman" w:hAnsi="Times New Roman"/>
              </w:rPr>
            </w:pPr>
            <w:r w:rsidRPr="008B7D49">
              <w:rPr>
                <w:rFonts w:ascii="Times New Roman" w:eastAsia="Times New Roman" w:hAnsi="Times New Roman"/>
              </w:rPr>
              <w:t>6</w:t>
            </w:r>
          </w:p>
        </w:tc>
        <w:tc>
          <w:tcPr>
            <w:tcW w:w="750" w:type="dxa"/>
            <w:tcBorders>
              <w:top w:val="nil"/>
              <w:left w:val="nil"/>
              <w:bottom w:val="single" w:sz="4" w:space="0" w:color="auto"/>
              <w:right w:val="single" w:sz="4" w:space="0" w:color="auto"/>
            </w:tcBorders>
            <w:vAlign w:val="center"/>
            <w:hideMark/>
          </w:tcPr>
          <w:p w14:paraId="5AA6C88C" w14:textId="77777777" w:rsidR="00CB65D6" w:rsidRPr="008B7D49" w:rsidRDefault="00CB65D6" w:rsidP="00E7236D">
            <w:pPr>
              <w:spacing w:after="0" w:line="240" w:lineRule="auto"/>
              <w:jc w:val="center"/>
              <w:rPr>
                <w:rFonts w:ascii="Times New Roman" w:eastAsia="Times New Roman" w:hAnsi="Times New Roman"/>
              </w:rPr>
            </w:pPr>
            <w:r w:rsidRPr="008B7D49">
              <w:rPr>
                <w:rFonts w:ascii="Times New Roman" w:eastAsia="Times New Roman" w:hAnsi="Times New Roman"/>
              </w:rPr>
              <w:t>7</w:t>
            </w:r>
          </w:p>
        </w:tc>
        <w:tc>
          <w:tcPr>
            <w:tcW w:w="809" w:type="dxa"/>
            <w:tcBorders>
              <w:top w:val="nil"/>
              <w:left w:val="nil"/>
              <w:bottom w:val="single" w:sz="4" w:space="0" w:color="auto"/>
              <w:right w:val="single" w:sz="4" w:space="0" w:color="auto"/>
            </w:tcBorders>
            <w:vAlign w:val="center"/>
            <w:hideMark/>
          </w:tcPr>
          <w:p w14:paraId="4B687940" w14:textId="77777777" w:rsidR="00CB65D6" w:rsidRPr="008B7D49" w:rsidRDefault="00CB65D6" w:rsidP="00E7236D">
            <w:pPr>
              <w:spacing w:after="0" w:line="240" w:lineRule="auto"/>
              <w:jc w:val="center"/>
              <w:rPr>
                <w:rFonts w:ascii="Times New Roman" w:eastAsia="Times New Roman" w:hAnsi="Times New Roman"/>
              </w:rPr>
            </w:pPr>
            <w:r w:rsidRPr="008B7D49">
              <w:rPr>
                <w:rFonts w:ascii="Times New Roman" w:eastAsia="Times New Roman" w:hAnsi="Times New Roman"/>
              </w:rPr>
              <w:t>8</w:t>
            </w:r>
          </w:p>
        </w:tc>
        <w:tc>
          <w:tcPr>
            <w:tcW w:w="1276" w:type="dxa"/>
            <w:tcBorders>
              <w:top w:val="nil"/>
              <w:left w:val="nil"/>
              <w:bottom w:val="single" w:sz="4" w:space="0" w:color="auto"/>
              <w:right w:val="single" w:sz="4" w:space="0" w:color="auto"/>
            </w:tcBorders>
            <w:vAlign w:val="center"/>
            <w:hideMark/>
          </w:tcPr>
          <w:p w14:paraId="020076A7" w14:textId="77777777" w:rsidR="00CB65D6" w:rsidRPr="008B7D49" w:rsidRDefault="00CB65D6" w:rsidP="00E7236D">
            <w:pPr>
              <w:spacing w:after="0" w:line="240" w:lineRule="auto"/>
              <w:jc w:val="center"/>
              <w:rPr>
                <w:rFonts w:ascii="Times New Roman" w:eastAsia="Times New Roman" w:hAnsi="Times New Roman"/>
              </w:rPr>
            </w:pPr>
            <w:r w:rsidRPr="008B7D49">
              <w:rPr>
                <w:rFonts w:ascii="Times New Roman" w:eastAsia="Times New Roman" w:hAnsi="Times New Roman"/>
              </w:rPr>
              <w:t>9</w:t>
            </w:r>
          </w:p>
        </w:tc>
        <w:tc>
          <w:tcPr>
            <w:tcW w:w="850" w:type="dxa"/>
            <w:tcBorders>
              <w:top w:val="nil"/>
              <w:left w:val="nil"/>
              <w:bottom w:val="single" w:sz="4" w:space="0" w:color="auto"/>
              <w:right w:val="single" w:sz="4" w:space="0" w:color="auto"/>
            </w:tcBorders>
            <w:vAlign w:val="center"/>
            <w:hideMark/>
          </w:tcPr>
          <w:p w14:paraId="66D49572" w14:textId="77777777" w:rsidR="00CB65D6" w:rsidRPr="008B7D49" w:rsidRDefault="00CB65D6" w:rsidP="00E7236D">
            <w:pPr>
              <w:spacing w:after="0" w:line="240" w:lineRule="auto"/>
              <w:jc w:val="center"/>
              <w:rPr>
                <w:rFonts w:ascii="Times New Roman" w:eastAsia="Times New Roman" w:hAnsi="Times New Roman"/>
              </w:rPr>
            </w:pPr>
            <w:r w:rsidRPr="008B7D49">
              <w:rPr>
                <w:rFonts w:ascii="Times New Roman" w:eastAsia="Times New Roman" w:hAnsi="Times New Roman"/>
              </w:rPr>
              <w:t>10</w:t>
            </w:r>
          </w:p>
        </w:tc>
        <w:tc>
          <w:tcPr>
            <w:tcW w:w="709" w:type="dxa"/>
            <w:tcBorders>
              <w:top w:val="nil"/>
              <w:left w:val="nil"/>
              <w:bottom w:val="single" w:sz="4" w:space="0" w:color="auto"/>
              <w:right w:val="single" w:sz="4" w:space="0" w:color="auto"/>
            </w:tcBorders>
            <w:vAlign w:val="center"/>
            <w:hideMark/>
          </w:tcPr>
          <w:p w14:paraId="047619C6" w14:textId="77777777" w:rsidR="00CB65D6" w:rsidRPr="008B7D49" w:rsidRDefault="00CB65D6" w:rsidP="00E7236D">
            <w:pPr>
              <w:spacing w:after="0" w:line="240" w:lineRule="auto"/>
              <w:jc w:val="center"/>
              <w:rPr>
                <w:rFonts w:ascii="Times New Roman" w:eastAsia="Times New Roman" w:hAnsi="Times New Roman"/>
              </w:rPr>
            </w:pPr>
            <w:r w:rsidRPr="008B7D49">
              <w:rPr>
                <w:rFonts w:ascii="Times New Roman" w:eastAsia="Times New Roman" w:hAnsi="Times New Roman"/>
              </w:rPr>
              <w:t>11</w:t>
            </w:r>
          </w:p>
        </w:tc>
        <w:tc>
          <w:tcPr>
            <w:tcW w:w="1134" w:type="dxa"/>
            <w:tcBorders>
              <w:top w:val="nil"/>
              <w:left w:val="nil"/>
              <w:bottom w:val="single" w:sz="4" w:space="0" w:color="auto"/>
              <w:right w:val="single" w:sz="4" w:space="0" w:color="auto"/>
            </w:tcBorders>
            <w:vAlign w:val="center"/>
          </w:tcPr>
          <w:p w14:paraId="41C785DD" w14:textId="77777777" w:rsidR="00CB65D6" w:rsidRPr="008B7D49" w:rsidRDefault="00CB65D6" w:rsidP="00E7236D">
            <w:pPr>
              <w:spacing w:after="0" w:line="240" w:lineRule="auto"/>
              <w:jc w:val="center"/>
              <w:rPr>
                <w:rFonts w:ascii="Times New Roman" w:eastAsia="Times New Roman" w:hAnsi="Times New Roman"/>
              </w:rPr>
            </w:pPr>
            <w:r w:rsidRPr="008B7D49">
              <w:rPr>
                <w:rFonts w:ascii="Times New Roman" w:eastAsia="Times New Roman" w:hAnsi="Times New Roman"/>
                <w:lang w:val="vi-VN"/>
              </w:rPr>
              <w:t>12</w:t>
            </w:r>
          </w:p>
        </w:tc>
        <w:tc>
          <w:tcPr>
            <w:tcW w:w="992" w:type="dxa"/>
            <w:tcBorders>
              <w:top w:val="nil"/>
              <w:left w:val="nil"/>
              <w:bottom w:val="single" w:sz="4" w:space="0" w:color="auto"/>
              <w:right w:val="single" w:sz="4" w:space="0" w:color="auto"/>
            </w:tcBorders>
            <w:vAlign w:val="center"/>
          </w:tcPr>
          <w:p w14:paraId="1E674D53" w14:textId="77777777" w:rsidR="00CB65D6" w:rsidRPr="008B7D49" w:rsidRDefault="00CB65D6" w:rsidP="00E7236D">
            <w:pPr>
              <w:spacing w:after="0" w:line="240" w:lineRule="auto"/>
              <w:jc w:val="center"/>
              <w:rPr>
                <w:rFonts w:ascii="Times New Roman" w:eastAsia="Times New Roman" w:hAnsi="Times New Roman"/>
              </w:rPr>
            </w:pPr>
            <w:r w:rsidRPr="008B7D49">
              <w:rPr>
                <w:rFonts w:ascii="Times New Roman" w:eastAsia="Times New Roman" w:hAnsi="Times New Roman"/>
                <w:lang w:val="vi-VN"/>
              </w:rPr>
              <w:t>13</w:t>
            </w:r>
          </w:p>
        </w:tc>
        <w:tc>
          <w:tcPr>
            <w:tcW w:w="993" w:type="dxa"/>
            <w:tcBorders>
              <w:top w:val="nil"/>
              <w:left w:val="nil"/>
              <w:bottom w:val="single" w:sz="4" w:space="0" w:color="auto"/>
              <w:right w:val="single" w:sz="4" w:space="0" w:color="auto"/>
            </w:tcBorders>
            <w:vAlign w:val="center"/>
          </w:tcPr>
          <w:p w14:paraId="7C0E1B0D" w14:textId="77777777" w:rsidR="00CB65D6" w:rsidRPr="008B7D49" w:rsidRDefault="00CB65D6" w:rsidP="00E7236D">
            <w:pPr>
              <w:spacing w:after="0" w:line="240" w:lineRule="auto"/>
              <w:jc w:val="center"/>
              <w:rPr>
                <w:rFonts w:ascii="Times New Roman" w:eastAsia="Times New Roman" w:hAnsi="Times New Roman"/>
              </w:rPr>
            </w:pPr>
            <w:r w:rsidRPr="008B7D49">
              <w:rPr>
                <w:rFonts w:ascii="Times New Roman" w:eastAsia="Times New Roman" w:hAnsi="Times New Roman"/>
                <w:lang w:val="vi-VN"/>
              </w:rPr>
              <w:t>14</w:t>
            </w:r>
          </w:p>
        </w:tc>
      </w:tr>
      <w:tr w:rsidR="00DC01B4" w:rsidRPr="00DC01B4" w14:paraId="015FD026" w14:textId="77777777" w:rsidTr="008B7D49">
        <w:trPr>
          <w:trHeight w:val="338"/>
        </w:trPr>
        <w:tc>
          <w:tcPr>
            <w:tcW w:w="537" w:type="dxa"/>
            <w:tcBorders>
              <w:top w:val="nil"/>
              <w:left w:val="single" w:sz="4" w:space="0" w:color="auto"/>
              <w:bottom w:val="single" w:sz="4" w:space="0" w:color="auto"/>
              <w:right w:val="single" w:sz="4" w:space="0" w:color="auto"/>
            </w:tcBorders>
            <w:noWrap/>
            <w:vAlign w:val="center"/>
            <w:hideMark/>
          </w:tcPr>
          <w:p w14:paraId="1D6434A8" w14:textId="77777777" w:rsidR="00CB65D6" w:rsidRPr="00DC01B4" w:rsidRDefault="00CB65D6" w:rsidP="00E7236D">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070" w:type="dxa"/>
            <w:tcBorders>
              <w:top w:val="nil"/>
              <w:left w:val="nil"/>
              <w:bottom w:val="single" w:sz="4" w:space="0" w:color="auto"/>
              <w:right w:val="single" w:sz="4" w:space="0" w:color="auto"/>
            </w:tcBorders>
            <w:noWrap/>
            <w:vAlign w:val="center"/>
            <w:hideMark/>
          </w:tcPr>
          <w:p w14:paraId="2844DE5C" w14:textId="77777777" w:rsidR="00CB65D6" w:rsidRPr="00DC01B4" w:rsidRDefault="00CB65D6" w:rsidP="00E7236D">
            <w:pPr>
              <w:spacing w:after="0" w:line="240" w:lineRule="auto"/>
              <w:rPr>
                <w:rFonts w:ascii="Times New Roman" w:eastAsia="Times New Roman" w:hAnsi="Times New Roman"/>
                <w:b/>
                <w:bCs/>
                <w:sz w:val="24"/>
                <w:szCs w:val="24"/>
              </w:rPr>
            </w:pPr>
            <w:r w:rsidRPr="00DC01B4">
              <w:rPr>
                <w:rFonts w:ascii="Times New Roman" w:eastAsia="Times New Roman" w:hAnsi="Times New Roman"/>
                <w:b/>
                <w:bCs/>
                <w:sz w:val="24"/>
                <w:szCs w:val="24"/>
              </w:rPr>
              <w:t>TỔNG CỘNG</w:t>
            </w:r>
          </w:p>
        </w:tc>
        <w:tc>
          <w:tcPr>
            <w:tcW w:w="563" w:type="dxa"/>
            <w:tcBorders>
              <w:top w:val="nil"/>
              <w:left w:val="nil"/>
              <w:bottom w:val="single" w:sz="4" w:space="0" w:color="auto"/>
              <w:right w:val="single" w:sz="4" w:space="0" w:color="auto"/>
            </w:tcBorders>
            <w:noWrap/>
            <w:vAlign w:val="center"/>
            <w:hideMark/>
          </w:tcPr>
          <w:p w14:paraId="75133447" w14:textId="77777777" w:rsidR="00CB65D6" w:rsidRPr="00DC01B4" w:rsidRDefault="00CB65D6" w:rsidP="00E7236D">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14" w:type="dxa"/>
            <w:tcBorders>
              <w:top w:val="nil"/>
              <w:left w:val="nil"/>
              <w:bottom w:val="single" w:sz="4" w:space="0" w:color="auto"/>
              <w:right w:val="single" w:sz="4" w:space="0" w:color="auto"/>
            </w:tcBorders>
            <w:noWrap/>
            <w:vAlign w:val="center"/>
            <w:hideMark/>
          </w:tcPr>
          <w:p w14:paraId="7CC98538"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22" w:type="dxa"/>
            <w:tcBorders>
              <w:top w:val="nil"/>
              <w:left w:val="nil"/>
              <w:bottom w:val="single" w:sz="4" w:space="0" w:color="auto"/>
              <w:right w:val="single" w:sz="4" w:space="0" w:color="auto"/>
            </w:tcBorders>
            <w:noWrap/>
            <w:vAlign w:val="center"/>
            <w:hideMark/>
          </w:tcPr>
          <w:p w14:paraId="5A08B83E"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667" w:type="dxa"/>
            <w:tcBorders>
              <w:top w:val="nil"/>
              <w:left w:val="nil"/>
              <w:bottom w:val="single" w:sz="4" w:space="0" w:color="auto"/>
              <w:right w:val="single" w:sz="4" w:space="0" w:color="auto"/>
            </w:tcBorders>
            <w:noWrap/>
            <w:vAlign w:val="center"/>
            <w:hideMark/>
          </w:tcPr>
          <w:p w14:paraId="1B9108F4"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noWrap/>
            <w:vAlign w:val="center"/>
            <w:hideMark/>
          </w:tcPr>
          <w:p w14:paraId="261137BB"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09" w:type="dxa"/>
            <w:tcBorders>
              <w:top w:val="nil"/>
              <w:left w:val="nil"/>
              <w:bottom w:val="single" w:sz="4" w:space="0" w:color="auto"/>
              <w:right w:val="single" w:sz="4" w:space="0" w:color="auto"/>
            </w:tcBorders>
            <w:noWrap/>
            <w:vAlign w:val="center"/>
            <w:hideMark/>
          </w:tcPr>
          <w:p w14:paraId="7D93D885"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567" w:type="dxa"/>
            <w:tcBorders>
              <w:top w:val="nil"/>
              <w:left w:val="nil"/>
              <w:bottom w:val="single" w:sz="4" w:space="0" w:color="auto"/>
              <w:right w:val="single" w:sz="4" w:space="0" w:color="auto"/>
            </w:tcBorders>
            <w:noWrap/>
            <w:vAlign w:val="center"/>
            <w:hideMark/>
          </w:tcPr>
          <w:p w14:paraId="2BE6737C"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50" w:type="dxa"/>
            <w:tcBorders>
              <w:top w:val="nil"/>
              <w:left w:val="nil"/>
              <w:bottom w:val="single" w:sz="4" w:space="0" w:color="auto"/>
              <w:right w:val="single" w:sz="4" w:space="0" w:color="auto"/>
            </w:tcBorders>
            <w:noWrap/>
            <w:vAlign w:val="center"/>
            <w:hideMark/>
          </w:tcPr>
          <w:p w14:paraId="42E9179D"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809" w:type="dxa"/>
            <w:tcBorders>
              <w:top w:val="nil"/>
              <w:left w:val="nil"/>
              <w:bottom w:val="single" w:sz="4" w:space="0" w:color="auto"/>
              <w:right w:val="single" w:sz="4" w:space="0" w:color="auto"/>
            </w:tcBorders>
            <w:noWrap/>
            <w:vAlign w:val="center"/>
            <w:hideMark/>
          </w:tcPr>
          <w:p w14:paraId="033BCB63"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276" w:type="dxa"/>
            <w:tcBorders>
              <w:top w:val="nil"/>
              <w:left w:val="nil"/>
              <w:bottom w:val="single" w:sz="4" w:space="0" w:color="auto"/>
              <w:right w:val="single" w:sz="4" w:space="0" w:color="auto"/>
            </w:tcBorders>
            <w:noWrap/>
            <w:vAlign w:val="center"/>
            <w:hideMark/>
          </w:tcPr>
          <w:p w14:paraId="27F65747"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850" w:type="dxa"/>
            <w:tcBorders>
              <w:top w:val="nil"/>
              <w:left w:val="nil"/>
              <w:bottom w:val="single" w:sz="4" w:space="0" w:color="auto"/>
              <w:right w:val="single" w:sz="4" w:space="0" w:color="auto"/>
            </w:tcBorders>
            <w:noWrap/>
            <w:vAlign w:val="center"/>
            <w:hideMark/>
          </w:tcPr>
          <w:p w14:paraId="307F0F1F"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09" w:type="dxa"/>
            <w:tcBorders>
              <w:top w:val="nil"/>
              <w:left w:val="nil"/>
              <w:bottom w:val="single" w:sz="4" w:space="0" w:color="auto"/>
              <w:right w:val="single" w:sz="4" w:space="0" w:color="auto"/>
            </w:tcBorders>
            <w:noWrap/>
            <w:vAlign w:val="center"/>
            <w:hideMark/>
          </w:tcPr>
          <w:p w14:paraId="1573D7F4"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noWrap/>
            <w:vAlign w:val="center"/>
            <w:hideMark/>
          </w:tcPr>
          <w:p w14:paraId="18306E41"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noWrap/>
            <w:vAlign w:val="center"/>
            <w:hideMark/>
          </w:tcPr>
          <w:p w14:paraId="15027973"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noWrap/>
            <w:vAlign w:val="center"/>
            <w:hideMark/>
          </w:tcPr>
          <w:p w14:paraId="1AF9EF58"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r>
      <w:tr w:rsidR="00DC01B4" w:rsidRPr="00DC01B4" w14:paraId="5163985A" w14:textId="77777777" w:rsidTr="008B7D49">
        <w:trPr>
          <w:trHeight w:val="338"/>
        </w:trPr>
        <w:tc>
          <w:tcPr>
            <w:tcW w:w="537" w:type="dxa"/>
            <w:tcBorders>
              <w:top w:val="nil"/>
              <w:left w:val="single" w:sz="4" w:space="0" w:color="auto"/>
              <w:bottom w:val="single" w:sz="4" w:space="0" w:color="auto"/>
              <w:right w:val="single" w:sz="4" w:space="0" w:color="auto"/>
            </w:tcBorders>
            <w:noWrap/>
            <w:vAlign w:val="center"/>
            <w:hideMark/>
          </w:tcPr>
          <w:p w14:paraId="53C0F8BA" w14:textId="77777777" w:rsidR="00CB65D6" w:rsidRPr="00DC01B4" w:rsidRDefault="00CB65D6" w:rsidP="00E7236D">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1</w:t>
            </w:r>
          </w:p>
        </w:tc>
        <w:tc>
          <w:tcPr>
            <w:tcW w:w="1070" w:type="dxa"/>
            <w:tcBorders>
              <w:top w:val="nil"/>
              <w:left w:val="nil"/>
              <w:bottom w:val="single" w:sz="4" w:space="0" w:color="auto"/>
              <w:right w:val="single" w:sz="4" w:space="0" w:color="auto"/>
            </w:tcBorders>
            <w:noWrap/>
            <w:vAlign w:val="center"/>
            <w:hideMark/>
          </w:tcPr>
          <w:p w14:paraId="2D12D6E2"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xml:space="preserve">Hà </w:t>
            </w:r>
            <w:proofErr w:type="spellStart"/>
            <w:r w:rsidRPr="00DC01B4">
              <w:rPr>
                <w:rFonts w:ascii="Times New Roman" w:eastAsia="Times New Roman" w:hAnsi="Times New Roman"/>
                <w:sz w:val="24"/>
                <w:szCs w:val="24"/>
              </w:rPr>
              <w:t>Nội</w:t>
            </w:r>
            <w:proofErr w:type="spellEnd"/>
          </w:p>
        </w:tc>
        <w:tc>
          <w:tcPr>
            <w:tcW w:w="563" w:type="dxa"/>
            <w:tcBorders>
              <w:top w:val="nil"/>
              <w:left w:val="nil"/>
              <w:bottom w:val="single" w:sz="4" w:space="0" w:color="auto"/>
              <w:right w:val="single" w:sz="4" w:space="0" w:color="auto"/>
            </w:tcBorders>
            <w:noWrap/>
            <w:vAlign w:val="center"/>
            <w:hideMark/>
          </w:tcPr>
          <w:p w14:paraId="46CA5CD7" w14:textId="77777777" w:rsidR="00CB65D6" w:rsidRPr="00DC01B4" w:rsidRDefault="00CB65D6" w:rsidP="00E7236D">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01</w:t>
            </w:r>
          </w:p>
        </w:tc>
        <w:tc>
          <w:tcPr>
            <w:tcW w:w="914" w:type="dxa"/>
            <w:tcBorders>
              <w:top w:val="nil"/>
              <w:left w:val="nil"/>
              <w:bottom w:val="single" w:sz="4" w:space="0" w:color="auto"/>
              <w:right w:val="single" w:sz="4" w:space="0" w:color="auto"/>
            </w:tcBorders>
            <w:noWrap/>
            <w:vAlign w:val="center"/>
            <w:hideMark/>
          </w:tcPr>
          <w:p w14:paraId="5C587B8C"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22" w:type="dxa"/>
            <w:tcBorders>
              <w:top w:val="nil"/>
              <w:left w:val="nil"/>
              <w:bottom w:val="single" w:sz="4" w:space="0" w:color="auto"/>
              <w:right w:val="single" w:sz="4" w:space="0" w:color="auto"/>
            </w:tcBorders>
            <w:noWrap/>
            <w:vAlign w:val="center"/>
            <w:hideMark/>
          </w:tcPr>
          <w:p w14:paraId="498882B9"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667" w:type="dxa"/>
            <w:tcBorders>
              <w:top w:val="nil"/>
              <w:left w:val="nil"/>
              <w:bottom w:val="single" w:sz="4" w:space="0" w:color="auto"/>
              <w:right w:val="single" w:sz="4" w:space="0" w:color="auto"/>
            </w:tcBorders>
            <w:noWrap/>
            <w:vAlign w:val="center"/>
            <w:hideMark/>
          </w:tcPr>
          <w:p w14:paraId="150BDD62"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noWrap/>
            <w:vAlign w:val="center"/>
            <w:hideMark/>
          </w:tcPr>
          <w:p w14:paraId="0338BAD8"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09" w:type="dxa"/>
            <w:tcBorders>
              <w:top w:val="nil"/>
              <w:left w:val="nil"/>
              <w:bottom w:val="single" w:sz="4" w:space="0" w:color="auto"/>
              <w:right w:val="single" w:sz="4" w:space="0" w:color="auto"/>
            </w:tcBorders>
            <w:noWrap/>
            <w:vAlign w:val="center"/>
            <w:hideMark/>
          </w:tcPr>
          <w:p w14:paraId="32649376"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567" w:type="dxa"/>
            <w:tcBorders>
              <w:top w:val="nil"/>
              <w:left w:val="nil"/>
              <w:bottom w:val="single" w:sz="4" w:space="0" w:color="auto"/>
              <w:right w:val="single" w:sz="4" w:space="0" w:color="auto"/>
            </w:tcBorders>
            <w:noWrap/>
            <w:vAlign w:val="center"/>
            <w:hideMark/>
          </w:tcPr>
          <w:p w14:paraId="5779E90A"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50" w:type="dxa"/>
            <w:tcBorders>
              <w:top w:val="single" w:sz="4" w:space="0" w:color="auto"/>
              <w:left w:val="nil"/>
              <w:bottom w:val="single" w:sz="4" w:space="0" w:color="auto"/>
              <w:right w:val="single" w:sz="4" w:space="0" w:color="auto"/>
            </w:tcBorders>
            <w:noWrap/>
            <w:vAlign w:val="center"/>
            <w:hideMark/>
          </w:tcPr>
          <w:p w14:paraId="7AEE06EF" w14:textId="77777777" w:rsidR="00CB65D6" w:rsidRPr="00DC01B4" w:rsidRDefault="00CB65D6" w:rsidP="00E7236D">
            <w:pPr>
              <w:spacing w:after="0" w:line="240" w:lineRule="auto"/>
              <w:rPr>
                <w:rFonts w:ascii="Times New Roman" w:eastAsia="Times New Roman" w:hAnsi="Times New Roman"/>
                <w:sz w:val="24"/>
                <w:szCs w:val="24"/>
                <w:lang w:val="vi-VN"/>
              </w:rPr>
            </w:pPr>
          </w:p>
        </w:tc>
        <w:tc>
          <w:tcPr>
            <w:tcW w:w="809" w:type="dxa"/>
            <w:tcBorders>
              <w:top w:val="nil"/>
              <w:left w:val="nil"/>
              <w:bottom w:val="single" w:sz="4" w:space="0" w:color="auto"/>
              <w:right w:val="single" w:sz="4" w:space="0" w:color="auto"/>
            </w:tcBorders>
            <w:noWrap/>
            <w:vAlign w:val="center"/>
            <w:hideMark/>
          </w:tcPr>
          <w:p w14:paraId="188D0B05"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276" w:type="dxa"/>
            <w:tcBorders>
              <w:top w:val="nil"/>
              <w:left w:val="nil"/>
              <w:bottom w:val="single" w:sz="4" w:space="0" w:color="auto"/>
              <w:right w:val="single" w:sz="4" w:space="0" w:color="auto"/>
            </w:tcBorders>
            <w:noWrap/>
            <w:vAlign w:val="center"/>
            <w:hideMark/>
          </w:tcPr>
          <w:p w14:paraId="75EC6C98"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850" w:type="dxa"/>
            <w:tcBorders>
              <w:top w:val="nil"/>
              <w:left w:val="nil"/>
              <w:bottom w:val="single" w:sz="4" w:space="0" w:color="auto"/>
              <w:right w:val="single" w:sz="4" w:space="0" w:color="auto"/>
            </w:tcBorders>
            <w:noWrap/>
            <w:vAlign w:val="center"/>
            <w:hideMark/>
          </w:tcPr>
          <w:p w14:paraId="0A0F02C0"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09" w:type="dxa"/>
            <w:tcBorders>
              <w:top w:val="nil"/>
              <w:left w:val="nil"/>
              <w:bottom w:val="single" w:sz="4" w:space="0" w:color="auto"/>
              <w:right w:val="single" w:sz="4" w:space="0" w:color="auto"/>
            </w:tcBorders>
            <w:noWrap/>
            <w:vAlign w:val="center"/>
            <w:hideMark/>
          </w:tcPr>
          <w:p w14:paraId="7CE93937"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noWrap/>
            <w:vAlign w:val="center"/>
            <w:hideMark/>
          </w:tcPr>
          <w:p w14:paraId="1A44FF66"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noWrap/>
            <w:vAlign w:val="center"/>
            <w:hideMark/>
          </w:tcPr>
          <w:p w14:paraId="6406AED0"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noWrap/>
            <w:vAlign w:val="center"/>
            <w:hideMark/>
          </w:tcPr>
          <w:p w14:paraId="6F6D5BB1"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r>
      <w:tr w:rsidR="00DC01B4" w:rsidRPr="00DC01B4" w14:paraId="7A40546E" w14:textId="77777777" w:rsidTr="008B7D49">
        <w:trPr>
          <w:trHeight w:val="338"/>
        </w:trPr>
        <w:tc>
          <w:tcPr>
            <w:tcW w:w="537" w:type="dxa"/>
            <w:tcBorders>
              <w:top w:val="nil"/>
              <w:left w:val="single" w:sz="4" w:space="0" w:color="auto"/>
              <w:bottom w:val="single" w:sz="4" w:space="0" w:color="auto"/>
              <w:right w:val="single" w:sz="4" w:space="0" w:color="auto"/>
            </w:tcBorders>
            <w:noWrap/>
            <w:vAlign w:val="center"/>
            <w:hideMark/>
          </w:tcPr>
          <w:p w14:paraId="74D882B1" w14:textId="77777777" w:rsidR="00CB65D6" w:rsidRPr="00DC01B4" w:rsidRDefault="00CB65D6" w:rsidP="00E7236D">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2</w:t>
            </w:r>
          </w:p>
        </w:tc>
        <w:tc>
          <w:tcPr>
            <w:tcW w:w="1070" w:type="dxa"/>
            <w:tcBorders>
              <w:top w:val="nil"/>
              <w:left w:val="nil"/>
              <w:bottom w:val="single" w:sz="4" w:space="0" w:color="auto"/>
              <w:right w:val="single" w:sz="4" w:space="0" w:color="auto"/>
            </w:tcBorders>
            <w:noWrap/>
            <w:vAlign w:val="center"/>
            <w:hideMark/>
          </w:tcPr>
          <w:p w14:paraId="311AC3E0"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w:t>
            </w:r>
          </w:p>
        </w:tc>
        <w:tc>
          <w:tcPr>
            <w:tcW w:w="563" w:type="dxa"/>
            <w:tcBorders>
              <w:top w:val="nil"/>
              <w:left w:val="nil"/>
              <w:bottom w:val="single" w:sz="4" w:space="0" w:color="auto"/>
              <w:right w:val="single" w:sz="4" w:space="0" w:color="auto"/>
            </w:tcBorders>
            <w:noWrap/>
            <w:vAlign w:val="center"/>
            <w:hideMark/>
          </w:tcPr>
          <w:p w14:paraId="6AD940B7" w14:textId="77777777" w:rsidR="00CB65D6" w:rsidRPr="00DC01B4" w:rsidRDefault="00CB65D6" w:rsidP="00E7236D">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02</w:t>
            </w:r>
          </w:p>
        </w:tc>
        <w:tc>
          <w:tcPr>
            <w:tcW w:w="914" w:type="dxa"/>
            <w:tcBorders>
              <w:top w:val="nil"/>
              <w:left w:val="nil"/>
              <w:bottom w:val="single" w:sz="4" w:space="0" w:color="auto"/>
              <w:right w:val="single" w:sz="4" w:space="0" w:color="auto"/>
            </w:tcBorders>
            <w:noWrap/>
            <w:vAlign w:val="center"/>
            <w:hideMark/>
          </w:tcPr>
          <w:p w14:paraId="2B948C3E"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22" w:type="dxa"/>
            <w:tcBorders>
              <w:top w:val="nil"/>
              <w:left w:val="nil"/>
              <w:bottom w:val="single" w:sz="4" w:space="0" w:color="auto"/>
              <w:right w:val="single" w:sz="4" w:space="0" w:color="auto"/>
            </w:tcBorders>
            <w:noWrap/>
            <w:vAlign w:val="center"/>
            <w:hideMark/>
          </w:tcPr>
          <w:p w14:paraId="7CD4DF64"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667" w:type="dxa"/>
            <w:tcBorders>
              <w:top w:val="nil"/>
              <w:left w:val="nil"/>
              <w:bottom w:val="single" w:sz="4" w:space="0" w:color="auto"/>
              <w:right w:val="single" w:sz="4" w:space="0" w:color="auto"/>
            </w:tcBorders>
            <w:noWrap/>
            <w:vAlign w:val="center"/>
            <w:hideMark/>
          </w:tcPr>
          <w:p w14:paraId="0D8AFA5D"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noWrap/>
            <w:vAlign w:val="center"/>
            <w:hideMark/>
          </w:tcPr>
          <w:p w14:paraId="27B37F27"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09" w:type="dxa"/>
            <w:tcBorders>
              <w:top w:val="nil"/>
              <w:left w:val="nil"/>
              <w:bottom w:val="single" w:sz="4" w:space="0" w:color="auto"/>
              <w:right w:val="single" w:sz="4" w:space="0" w:color="auto"/>
            </w:tcBorders>
            <w:noWrap/>
            <w:vAlign w:val="center"/>
            <w:hideMark/>
          </w:tcPr>
          <w:p w14:paraId="2C21CBF1"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567" w:type="dxa"/>
            <w:tcBorders>
              <w:top w:val="nil"/>
              <w:left w:val="nil"/>
              <w:bottom w:val="single" w:sz="4" w:space="0" w:color="auto"/>
              <w:right w:val="single" w:sz="4" w:space="0" w:color="auto"/>
            </w:tcBorders>
            <w:noWrap/>
            <w:vAlign w:val="center"/>
            <w:hideMark/>
          </w:tcPr>
          <w:p w14:paraId="2799AF0C"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50" w:type="dxa"/>
            <w:tcBorders>
              <w:top w:val="single" w:sz="4" w:space="0" w:color="auto"/>
              <w:left w:val="nil"/>
              <w:bottom w:val="single" w:sz="4" w:space="0" w:color="auto"/>
              <w:right w:val="single" w:sz="4" w:space="0" w:color="auto"/>
            </w:tcBorders>
            <w:noWrap/>
            <w:vAlign w:val="center"/>
            <w:hideMark/>
          </w:tcPr>
          <w:p w14:paraId="4DDD38AC" w14:textId="77777777" w:rsidR="00CB65D6" w:rsidRPr="00DC01B4" w:rsidRDefault="00CB65D6" w:rsidP="00E7236D">
            <w:pPr>
              <w:spacing w:after="0" w:line="240" w:lineRule="auto"/>
              <w:rPr>
                <w:rFonts w:ascii="Times New Roman" w:eastAsia="Times New Roman" w:hAnsi="Times New Roman"/>
                <w:sz w:val="24"/>
                <w:szCs w:val="24"/>
              </w:rPr>
            </w:pPr>
          </w:p>
        </w:tc>
        <w:tc>
          <w:tcPr>
            <w:tcW w:w="809" w:type="dxa"/>
            <w:tcBorders>
              <w:top w:val="nil"/>
              <w:left w:val="nil"/>
              <w:bottom w:val="single" w:sz="4" w:space="0" w:color="auto"/>
              <w:right w:val="single" w:sz="4" w:space="0" w:color="auto"/>
            </w:tcBorders>
            <w:noWrap/>
            <w:vAlign w:val="center"/>
            <w:hideMark/>
          </w:tcPr>
          <w:p w14:paraId="3AD40C1B"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276" w:type="dxa"/>
            <w:tcBorders>
              <w:top w:val="nil"/>
              <w:left w:val="nil"/>
              <w:bottom w:val="single" w:sz="4" w:space="0" w:color="auto"/>
              <w:right w:val="single" w:sz="4" w:space="0" w:color="auto"/>
            </w:tcBorders>
            <w:noWrap/>
            <w:vAlign w:val="center"/>
            <w:hideMark/>
          </w:tcPr>
          <w:p w14:paraId="73E137AE"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850" w:type="dxa"/>
            <w:tcBorders>
              <w:top w:val="nil"/>
              <w:left w:val="nil"/>
              <w:bottom w:val="single" w:sz="4" w:space="0" w:color="auto"/>
              <w:right w:val="single" w:sz="4" w:space="0" w:color="auto"/>
            </w:tcBorders>
            <w:noWrap/>
            <w:vAlign w:val="center"/>
            <w:hideMark/>
          </w:tcPr>
          <w:p w14:paraId="2222002E"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09" w:type="dxa"/>
            <w:tcBorders>
              <w:top w:val="nil"/>
              <w:left w:val="nil"/>
              <w:bottom w:val="single" w:sz="4" w:space="0" w:color="auto"/>
              <w:right w:val="single" w:sz="4" w:space="0" w:color="auto"/>
            </w:tcBorders>
            <w:noWrap/>
            <w:vAlign w:val="center"/>
            <w:hideMark/>
          </w:tcPr>
          <w:p w14:paraId="0D6DA2D4"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noWrap/>
            <w:vAlign w:val="center"/>
            <w:hideMark/>
          </w:tcPr>
          <w:p w14:paraId="420C68BF"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noWrap/>
            <w:vAlign w:val="center"/>
            <w:hideMark/>
          </w:tcPr>
          <w:p w14:paraId="711B3708"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noWrap/>
            <w:vAlign w:val="center"/>
            <w:hideMark/>
          </w:tcPr>
          <w:p w14:paraId="3C1B3155"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r>
      <w:tr w:rsidR="00DC01B4" w:rsidRPr="00DC01B4" w14:paraId="29CD1E6D" w14:textId="77777777" w:rsidTr="008B7D49">
        <w:trPr>
          <w:trHeight w:val="338"/>
        </w:trPr>
        <w:tc>
          <w:tcPr>
            <w:tcW w:w="537" w:type="dxa"/>
            <w:tcBorders>
              <w:top w:val="nil"/>
              <w:left w:val="single" w:sz="4" w:space="0" w:color="auto"/>
              <w:bottom w:val="single" w:sz="4" w:space="0" w:color="auto"/>
              <w:right w:val="single" w:sz="4" w:space="0" w:color="auto"/>
            </w:tcBorders>
            <w:noWrap/>
            <w:vAlign w:val="center"/>
            <w:hideMark/>
          </w:tcPr>
          <w:p w14:paraId="10F3F5E7" w14:textId="77777777" w:rsidR="00CB65D6" w:rsidRPr="00DC01B4" w:rsidRDefault="00CB65D6" w:rsidP="00E7236D">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w:t>
            </w:r>
          </w:p>
        </w:tc>
        <w:tc>
          <w:tcPr>
            <w:tcW w:w="1070" w:type="dxa"/>
            <w:tcBorders>
              <w:top w:val="nil"/>
              <w:left w:val="nil"/>
              <w:bottom w:val="single" w:sz="4" w:space="0" w:color="auto"/>
              <w:right w:val="single" w:sz="4" w:space="0" w:color="auto"/>
            </w:tcBorders>
            <w:noWrap/>
            <w:vAlign w:val="center"/>
            <w:hideMark/>
          </w:tcPr>
          <w:p w14:paraId="7A2D4ECB"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w:t>
            </w:r>
          </w:p>
        </w:tc>
        <w:tc>
          <w:tcPr>
            <w:tcW w:w="563" w:type="dxa"/>
            <w:tcBorders>
              <w:top w:val="nil"/>
              <w:left w:val="nil"/>
              <w:bottom w:val="single" w:sz="4" w:space="0" w:color="auto"/>
              <w:right w:val="single" w:sz="4" w:space="0" w:color="auto"/>
            </w:tcBorders>
            <w:noWrap/>
            <w:vAlign w:val="center"/>
            <w:hideMark/>
          </w:tcPr>
          <w:p w14:paraId="3734C492" w14:textId="77777777" w:rsidR="00CB65D6" w:rsidRPr="00DC01B4" w:rsidRDefault="00CB65D6" w:rsidP="00E7236D">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w:t>
            </w:r>
          </w:p>
        </w:tc>
        <w:tc>
          <w:tcPr>
            <w:tcW w:w="914" w:type="dxa"/>
            <w:tcBorders>
              <w:top w:val="nil"/>
              <w:left w:val="nil"/>
              <w:bottom w:val="single" w:sz="4" w:space="0" w:color="auto"/>
              <w:right w:val="single" w:sz="4" w:space="0" w:color="auto"/>
            </w:tcBorders>
            <w:noWrap/>
            <w:vAlign w:val="center"/>
            <w:hideMark/>
          </w:tcPr>
          <w:p w14:paraId="7E65F492"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22" w:type="dxa"/>
            <w:tcBorders>
              <w:top w:val="nil"/>
              <w:left w:val="nil"/>
              <w:bottom w:val="single" w:sz="4" w:space="0" w:color="auto"/>
              <w:right w:val="single" w:sz="4" w:space="0" w:color="auto"/>
            </w:tcBorders>
            <w:noWrap/>
            <w:vAlign w:val="center"/>
            <w:hideMark/>
          </w:tcPr>
          <w:p w14:paraId="28647595"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667" w:type="dxa"/>
            <w:tcBorders>
              <w:top w:val="nil"/>
              <w:left w:val="nil"/>
              <w:bottom w:val="single" w:sz="4" w:space="0" w:color="auto"/>
              <w:right w:val="single" w:sz="4" w:space="0" w:color="auto"/>
            </w:tcBorders>
            <w:noWrap/>
            <w:vAlign w:val="center"/>
            <w:hideMark/>
          </w:tcPr>
          <w:p w14:paraId="30FFA860"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noWrap/>
            <w:vAlign w:val="center"/>
            <w:hideMark/>
          </w:tcPr>
          <w:p w14:paraId="5AEB3D25"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09" w:type="dxa"/>
            <w:tcBorders>
              <w:top w:val="nil"/>
              <w:left w:val="nil"/>
              <w:bottom w:val="single" w:sz="4" w:space="0" w:color="auto"/>
              <w:right w:val="single" w:sz="4" w:space="0" w:color="auto"/>
            </w:tcBorders>
            <w:noWrap/>
            <w:vAlign w:val="center"/>
            <w:hideMark/>
          </w:tcPr>
          <w:p w14:paraId="0D959F38"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567" w:type="dxa"/>
            <w:tcBorders>
              <w:top w:val="nil"/>
              <w:left w:val="nil"/>
              <w:bottom w:val="single" w:sz="4" w:space="0" w:color="auto"/>
              <w:right w:val="single" w:sz="4" w:space="0" w:color="auto"/>
            </w:tcBorders>
            <w:noWrap/>
            <w:vAlign w:val="center"/>
            <w:hideMark/>
          </w:tcPr>
          <w:p w14:paraId="4009D49A"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50" w:type="dxa"/>
            <w:tcBorders>
              <w:top w:val="single" w:sz="4" w:space="0" w:color="auto"/>
              <w:left w:val="nil"/>
              <w:bottom w:val="single" w:sz="4" w:space="0" w:color="auto"/>
              <w:right w:val="single" w:sz="4" w:space="0" w:color="auto"/>
            </w:tcBorders>
            <w:noWrap/>
            <w:vAlign w:val="center"/>
            <w:hideMark/>
          </w:tcPr>
          <w:p w14:paraId="542DE6B2" w14:textId="77777777" w:rsidR="00CB65D6" w:rsidRPr="00DC01B4" w:rsidRDefault="00CB65D6" w:rsidP="00E7236D">
            <w:pPr>
              <w:spacing w:after="0" w:line="240" w:lineRule="auto"/>
              <w:rPr>
                <w:rFonts w:ascii="Times New Roman" w:eastAsia="Times New Roman" w:hAnsi="Times New Roman"/>
                <w:sz w:val="24"/>
                <w:szCs w:val="24"/>
              </w:rPr>
            </w:pPr>
          </w:p>
        </w:tc>
        <w:tc>
          <w:tcPr>
            <w:tcW w:w="809" w:type="dxa"/>
            <w:tcBorders>
              <w:top w:val="nil"/>
              <w:left w:val="nil"/>
              <w:bottom w:val="single" w:sz="4" w:space="0" w:color="auto"/>
              <w:right w:val="single" w:sz="4" w:space="0" w:color="auto"/>
            </w:tcBorders>
            <w:noWrap/>
            <w:vAlign w:val="center"/>
            <w:hideMark/>
          </w:tcPr>
          <w:p w14:paraId="7FF810D4"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276" w:type="dxa"/>
            <w:tcBorders>
              <w:top w:val="nil"/>
              <w:left w:val="nil"/>
              <w:bottom w:val="single" w:sz="4" w:space="0" w:color="auto"/>
              <w:right w:val="single" w:sz="4" w:space="0" w:color="auto"/>
            </w:tcBorders>
            <w:noWrap/>
            <w:vAlign w:val="center"/>
            <w:hideMark/>
          </w:tcPr>
          <w:p w14:paraId="6AAA90DF"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850" w:type="dxa"/>
            <w:tcBorders>
              <w:top w:val="nil"/>
              <w:left w:val="nil"/>
              <w:bottom w:val="single" w:sz="4" w:space="0" w:color="auto"/>
              <w:right w:val="single" w:sz="4" w:space="0" w:color="auto"/>
            </w:tcBorders>
            <w:noWrap/>
            <w:vAlign w:val="center"/>
            <w:hideMark/>
          </w:tcPr>
          <w:p w14:paraId="2C849E98"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09" w:type="dxa"/>
            <w:tcBorders>
              <w:top w:val="nil"/>
              <w:left w:val="nil"/>
              <w:bottom w:val="single" w:sz="4" w:space="0" w:color="auto"/>
              <w:right w:val="single" w:sz="4" w:space="0" w:color="auto"/>
            </w:tcBorders>
            <w:noWrap/>
            <w:vAlign w:val="center"/>
            <w:hideMark/>
          </w:tcPr>
          <w:p w14:paraId="76C4F00D"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noWrap/>
            <w:vAlign w:val="center"/>
            <w:hideMark/>
          </w:tcPr>
          <w:p w14:paraId="7C3A23D2"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noWrap/>
            <w:vAlign w:val="center"/>
            <w:hideMark/>
          </w:tcPr>
          <w:p w14:paraId="5D7D2E4B"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noWrap/>
            <w:vAlign w:val="center"/>
            <w:hideMark/>
          </w:tcPr>
          <w:p w14:paraId="2665C897"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r>
      <w:tr w:rsidR="00DC01B4" w:rsidRPr="00DC01B4" w14:paraId="15858F2B" w14:textId="77777777" w:rsidTr="008B7D49">
        <w:trPr>
          <w:trHeight w:val="351"/>
        </w:trPr>
        <w:tc>
          <w:tcPr>
            <w:tcW w:w="537" w:type="dxa"/>
            <w:tcBorders>
              <w:top w:val="nil"/>
              <w:left w:val="single" w:sz="4" w:space="0" w:color="auto"/>
              <w:bottom w:val="single" w:sz="4" w:space="0" w:color="auto"/>
              <w:right w:val="single" w:sz="4" w:space="0" w:color="auto"/>
            </w:tcBorders>
            <w:noWrap/>
            <w:vAlign w:val="center"/>
            <w:hideMark/>
          </w:tcPr>
          <w:p w14:paraId="3D14FFB5" w14:textId="77777777" w:rsidR="00CB65D6" w:rsidRPr="00DC01B4" w:rsidRDefault="00CB65D6" w:rsidP="00E7236D">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34</w:t>
            </w:r>
          </w:p>
        </w:tc>
        <w:tc>
          <w:tcPr>
            <w:tcW w:w="1070" w:type="dxa"/>
            <w:tcBorders>
              <w:top w:val="nil"/>
              <w:left w:val="nil"/>
              <w:bottom w:val="single" w:sz="4" w:space="0" w:color="auto"/>
              <w:right w:val="single" w:sz="4" w:space="0" w:color="auto"/>
            </w:tcBorders>
            <w:noWrap/>
            <w:vAlign w:val="center"/>
            <w:hideMark/>
          </w:tcPr>
          <w:p w14:paraId="69A2A0DD"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w:t>
            </w:r>
          </w:p>
        </w:tc>
        <w:tc>
          <w:tcPr>
            <w:tcW w:w="563" w:type="dxa"/>
            <w:tcBorders>
              <w:top w:val="nil"/>
              <w:left w:val="nil"/>
              <w:bottom w:val="single" w:sz="4" w:space="0" w:color="auto"/>
              <w:right w:val="single" w:sz="4" w:space="0" w:color="auto"/>
            </w:tcBorders>
            <w:noWrap/>
            <w:vAlign w:val="center"/>
            <w:hideMark/>
          </w:tcPr>
          <w:p w14:paraId="1F021D85" w14:textId="77777777" w:rsidR="00CB65D6" w:rsidRPr="00DC01B4" w:rsidRDefault="00CB65D6" w:rsidP="00E7236D">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34</w:t>
            </w:r>
          </w:p>
        </w:tc>
        <w:tc>
          <w:tcPr>
            <w:tcW w:w="914" w:type="dxa"/>
            <w:tcBorders>
              <w:top w:val="nil"/>
              <w:left w:val="nil"/>
              <w:bottom w:val="single" w:sz="4" w:space="0" w:color="auto"/>
              <w:right w:val="single" w:sz="4" w:space="0" w:color="auto"/>
            </w:tcBorders>
            <w:noWrap/>
            <w:vAlign w:val="center"/>
            <w:hideMark/>
          </w:tcPr>
          <w:p w14:paraId="2F334BFD"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22" w:type="dxa"/>
            <w:tcBorders>
              <w:top w:val="nil"/>
              <w:left w:val="nil"/>
              <w:bottom w:val="single" w:sz="4" w:space="0" w:color="auto"/>
              <w:right w:val="single" w:sz="4" w:space="0" w:color="auto"/>
            </w:tcBorders>
            <w:noWrap/>
            <w:vAlign w:val="center"/>
            <w:hideMark/>
          </w:tcPr>
          <w:p w14:paraId="5DF6E620"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667" w:type="dxa"/>
            <w:tcBorders>
              <w:top w:val="nil"/>
              <w:left w:val="nil"/>
              <w:bottom w:val="single" w:sz="4" w:space="0" w:color="auto"/>
              <w:right w:val="single" w:sz="4" w:space="0" w:color="auto"/>
            </w:tcBorders>
            <w:noWrap/>
            <w:vAlign w:val="center"/>
            <w:hideMark/>
          </w:tcPr>
          <w:p w14:paraId="63E742D3"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noWrap/>
            <w:vAlign w:val="center"/>
            <w:hideMark/>
          </w:tcPr>
          <w:p w14:paraId="39FB7364"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09" w:type="dxa"/>
            <w:tcBorders>
              <w:top w:val="nil"/>
              <w:left w:val="nil"/>
              <w:bottom w:val="single" w:sz="4" w:space="0" w:color="auto"/>
              <w:right w:val="single" w:sz="4" w:space="0" w:color="auto"/>
            </w:tcBorders>
            <w:noWrap/>
            <w:vAlign w:val="center"/>
            <w:hideMark/>
          </w:tcPr>
          <w:p w14:paraId="7E869BE4"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567" w:type="dxa"/>
            <w:tcBorders>
              <w:top w:val="nil"/>
              <w:left w:val="nil"/>
              <w:bottom w:val="single" w:sz="4" w:space="0" w:color="auto"/>
              <w:right w:val="single" w:sz="4" w:space="0" w:color="auto"/>
            </w:tcBorders>
            <w:noWrap/>
            <w:vAlign w:val="center"/>
            <w:hideMark/>
          </w:tcPr>
          <w:p w14:paraId="0D176E7F"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50" w:type="dxa"/>
            <w:tcBorders>
              <w:top w:val="single" w:sz="4" w:space="0" w:color="auto"/>
              <w:left w:val="nil"/>
              <w:bottom w:val="single" w:sz="4" w:space="0" w:color="auto"/>
              <w:right w:val="single" w:sz="4" w:space="0" w:color="auto"/>
            </w:tcBorders>
            <w:noWrap/>
            <w:vAlign w:val="center"/>
            <w:hideMark/>
          </w:tcPr>
          <w:p w14:paraId="56F6AA91" w14:textId="77777777" w:rsidR="00CB65D6" w:rsidRPr="00DC01B4" w:rsidRDefault="00CB65D6" w:rsidP="00E7236D">
            <w:pPr>
              <w:spacing w:after="0" w:line="240" w:lineRule="auto"/>
              <w:rPr>
                <w:rFonts w:ascii="Times New Roman" w:eastAsia="Times New Roman" w:hAnsi="Times New Roman"/>
                <w:sz w:val="24"/>
                <w:szCs w:val="24"/>
              </w:rPr>
            </w:pPr>
          </w:p>
        </w:tc>
        <w:tc>
          <w:tcPr>
            <w:tcW w:w="809" w:type="dxa"/>
            <w:tcBorders>
              <w:top w:val="nil"/>
              <w:left w:val="nil"/>
              <w:bottom w:val="single" w:sz="4" w:space="0" w:color="auto"/>
              <w:right w:val="single" w:sz="4" w:space="0" w:color="auto"/>
            </w:tcBorders>
            <w:noWrap/>
            <w:vAlign w:val="center"/>
            <w:hideMark/>
          </w:tcPr>
          <w:p w14:paraId="4FFA71DD"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276" w:type="dxa"/>
            <w:tcBorders>
              <w:top w:val="nil"/>
              <w:left w:val="nil"/>
              <w:bottom w:val="single" w:sz="4" w:space="0" w:color="auto"/>
              <w:right w:val="single" w:sz="4" w:space="0" w:color="auto"/>
            </w:tcBorders>
            <w:noWrap/>
            <w:vAlign w:val="center"/>
            <w:hideMark/>
          </w:tcPr>
          <w:p w14:paraId="55EF086C"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850" w:type="dxa"/>
            <w:tcBorders>
              <w:top w:val="nil"/>
              <w:left w:val="nil"/>
              <w:bottom w:val="single" w:sz="4" w:space="0" w:color="auto"/>
              <w:right w:val="single" w:sz="4" w:space="0" w:color="auto"/>
            </w:tcBorders>
            <w:noWrap/>
            <w:vAlign w:val="center"/>
            <w:hideMark/>
          </w:tcPr>
          <w:p w14:paraId="4E22E89B"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09" w:type="dxa"/>
            <w:tcBorders>
              <w:top w:val="nil"/>
              <w:left w:val="nil"/>
              <w:bottom w:val="single" w:sz="4" w:space="0" w:color="auto"/>
              <w:right w:val="single" w:sz="4" w:space="0" w:color="auto"/>
            </w:tcBorders>
            <w:noWrap/>
            <w:vAlign w:val="center"/>
            <w:hideMark/>
          </w:tcPr>
          <w:p w14:paraId="2C426631"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noWrap/>
            <w:vAlign w:val="center"/>
            <w:hideMark/>
          </w:tcPr>
          <w:p w14:paraId="0A571E27"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92" w:type="dxa"/>
            <w:tcBorders>
              <w:top w:val="nil"/>
              <w:left w:val="nil"/>
              <w:bottom w:val="single" w:sz="4" w:space="0" w:color="auto"/>
              <w:right w:val="single" w:sz="4" w:space="0" w:color="auto"/>
            </w:tcBorders>
            <w:noWrap/>
            <w:vAlign w:val="center"/>
            <w:hideMark/>
          </w:tcPr>
          <w:p w14:paraId="4B2C620F"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noWrap/>
            <w:vAlign w:val="center"/>
            <w:hideMark/>
          </w:tcPr>
          <w:p w14:paraId="00BAB384" w14:textId="77777777" w:rsidR="00CB65D6" w:rsidRPr="00DC01B4" w:rsidRDefault="00CB65D6"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r>
    </w:tbl>
    <w:p w14:paraId="3FD231A6" w14:textId="77777777" w:rsidR="00CB65D6" w:rsidRPr="00DC01B4" w:rsidRDefault="00CB65D6" w:rsidP="00CB65D6">
      <w:pPr>
        <w:tabs>
          <w:tab w:val="left" w:pos="629"/>
          <w:tab w:val="left" w:pos="1645"/>
          <w:tab w:val="left" w:pos="2723"/>
          <w:tab w:val="left" w:pos="3429"/>
          <w:tab w:val="left" w:pos="4047"/>
          <w:tab w:val="left" w:pos="4593"/>
          <w:tab w:val="left" w:pos="5310"/>
          <w:tab w:val="left" w:pos="6250"/>
          <w:tab w:val="left" w:pos="7403"/>
          <w:tab w:val="left" w:pos="8691"/>
          <w:tab w:val="left" w:pos="9494"/>
        </w:tabs>
        <w:spacing w:after="0" w:line="240" w:lineRule="auto"/>
        <w:ind w:left="113"/>
        <w:rPr>
          <w:rFonts w:ascii="Times New Roman" w:eastAsia="Times New Roman" w:hAnsi="Times New Roman"/>
          <w:sz w:val="24"/>
          <w:szCs w:val="24"/>
          <w:lang w:eastAsia="zh-CN"/>
        </w:rPr>
      </w:pPr>
      <w:r w:rsidRPr="00DC01B4">
        <w:rPr>
          <w:rFonts w:ascii="Times New Roman" w:eastAsia="Times New Roman" w:hAnsi="Times New Roman"/>
          <w:sz w:val="24"/>
          <w:szCs w:val="24"/>
          <w:lang w:eastAsia="zh-CN"/>
        </w:rPr>
        <w:tab/>
      </w:r>
      <w:r w:rsidRPr="00DC01B4">
        <w:rPr>
          <w:rFonts w:ascii="Times New Roman" w:eastAsia="Times New Roman" w:hAnsi="Times New Roman"/>
          <w:sz w:val="24"/>
          <w:szCs w:val="24"/>
          <w:lang w:eastAsia="zh-CN"/>
        </w:rPr>
        <w:tab/>
      </w:r>
      <w:r w:rsidRPr="00DC01B4">
        <w:rPr>
          <w:rFonts w:ascii="Times New Roman" w:eastAsia="Times New Roman" w:hAnsi="Times New Roman"/>
          <w:sz w:val="24"/>
          <w:szCs w:val="24"/>
          <w:lang w:eastAsia="zh-CN"/>
        </w:rPr>
        <w:tab/>
      </w:r>
      <w:r w:rsidRPr="00DC01B4">
        <w:rPr>
          <w:rFonts w:ascii="Times New Roman" w:eastAsia="Times New Roman" w:hAnsi="Times New Roman"/>
          <w:sz w:val="24"/>
          <w:szCs w:val="24"/>
          <w:lang w:eastAsia="zh-CN"/>
        </w:rPr>
        <w:tab/>
      </w:r>
      <w:r w:rsidRPr="00DC01B4">
        <w:rPr>
          <w:rFonts w:ascii="Times New Roman" w:eastAsia="Times New Roman" w:hAnsi="Times New Roman"/>
          <w:sz w:val="24"/>
          <w:szCs w:val="24"/>
          <w:lang w:eastAsia="zh-CN"/>
        </w:rPr>
        <w:tab/>
      </w:r>
      <w:r w:rsidRPr="00DC01B4">
        <w:rPr>
          <w:rFonts w:ascii="Times New Roman" w:eastAsia="Times New Roman" w:hAnsi="Times New Roman"/>
          <w:sz w:val="24"/>
          <w:szCs w:val="24"/>
          <w:lang w:eastAsia="zh-CN"/>
        </w:rPr>
        <w:tab/>
      </w:r>
    </w:p>
    <w:tbl>
      <w:tblPr>
        <w:tblW w:w="15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gridCol w:w="5948"/>
      </w:tblGrid>
      <w:tr w:rsidR="002539D4" w:rsidRPr="00DC01B4" w14:paraId="71C6D1A8" w14:textId="77777777" w:rsidTr="00E7236D">
        <w:tc>
          <w:tcPr>
            <w:tcW w:w="9072" w:type="dxa"/>
            <w:tcBorders>
              <w:top w:val="nil"/>
              <w:left w:val="nil"/>
              <w:bottom w:val="nil"/>
              <w:right w:val="nil"/>
            </w:tcBorders>
          </w:tcPr>
          <w:p w14:paraId="7DC78827" w14:textId="77777777" w:rsidR="00CB65D6" w:rsidRPr="00DC01B4" w:rsidRDefault="00CB65D6" w:rsidP="00E7236D">
            <w:pPr>
              <w:spacing w:before="40" w:after="40" w:line="240" w:lineRule="auto"/>
              <w:ind w:left="-90"/>
              <w:jc w:val="center"/>
              <w:rPr>
                <w:rFonts w:ascii="Times New Roman" w:eastAsia="Times New Roman" w:hAnsi="Times New Roman"/>
                <w:b/>
                <w:sz w:val="24"/>
                <w:szCs w:val="24"/>
              </w:rPr>
            </w:pPr>
            <w:proofErr w:type="spellStart"/>
            <w:r w:rsidRPr="00DC01B4">
              <w:rPr>
                <w:rFonts w:ascii="Times New Roman" w:eastAsia="Times New Roman" w:hAnsi="Times New Roman"/>
                <w:b/>
                <w:sz w:val="24"/>
                <w:szCs w:val="24"/>
              </w:rPr>
              <w:t>Người</w:t>
            </w:r>
            <w:proofErr w:type="spellEnd"/>
            <w:r w:rsidRPr="00DC01B4">
              <w:rPr>
                <w:rFonts w:ascii="Times New Roman" w:eastAsia="Times New Roman" w:hAnsi="Times New Roman"/>
                <w:b/>
                <w:sz w:val="24"/>
                <w:szCs w:val="24"/>
              </w:rPr>
              <w:t xml:space="preserve"> </w:t>
            </w:r>
            <w:proofErr w:type="spellStart"/>
            <w:r w:rsidRPr="00DC01B4">
              <w:rPr>
                <w:rFonts w:ascii="Times New Roman" w:eastAsia="Times New Roman" w:hAnsi="Times New Roman"/>
                <w:b/>
                <w:sz w:val="24"/>
                <w:szCs w:val="24"/>
              </w:rPr>
              <w:t>lập</w:t>
            </w:r>
            <w:proofErr w:type="spellEnd"/>
            <w:r w:rsidRPr="00DC01B4">
              <w:rPr>
                <w:rFonts w:ascii="Times New Roman" w:eastAsia="Times New Roman" w:hAnsi="Times New Roman"/>
                <w:b/>
                <w:sz w:val="24"/>
                <w:szCs w:val="24"/>
              </w:rPr>
              <w:t xml:space="preserve"> </w:t>
            </w:r>
            <w:proofErr w:type="spellStart"/>
            <w:r w:rsidRPr="00DC01B4">
              <w:rPr>
                <w:rFonts w:ascii="Times New Roman" w:eastAsia="Times New Roman" w:hAnsi="Times New Roman"/>
                <w:b/>
                <w:sz w:val="24"/>
                <w:szCs w:val="24"/>
              </w:rPr>
              <w:t>biểu</w:t>
            </w:r>
            <w:proofErr w:type="spellEnd"/>
          </w:p>
          <w:p w14:paraId="6ABF3667" w14:textId="77777777" w:rsidR="00CB65D6" w:rsidRPr="00DC01B4" w:rsidRDefault="00CB65D6" w:rsidP="00E7236D">
            <w:pPr>
              <w:spacing w:before="40" w:after="40" w:line="240" w:lineRule="auto"/>
              <w:jc w:val="center"/>
              <w:rPr>
                <w:rFonts w:ascii="Times New Roman" w:eastAsia="Times New Roman" w:hAnsi="Times New Roman"/>
                <w:sz w:val="24"/>
                <w:szCs w:val="24"/>
              </w:rPr>
            </w:pPr>
            <w:r w:rsidRPr="00DC01B4">
              <w:rPr>
                <w:rFonts w:ascii="Times New Roman" w:eastAsia="Times New Roman" w:hAnsi="Times New Roman"/>
                <w:i/>
                <w:sz w:val="24"/>
                <w:szCs w:val="24"/>
              </w:rPr>
              <w:t>(</w:t>
            </w:r>
            <w:proofErr w:type="spellStart"/>
            <w:r w:rsidRPr="00DC01B4">
              <w:rPr>
                <w:rFonts w:ascii="Times New Roman" w:eastAsia="Times New Roman" w:hAnsi="Times New Roman"/>
                <w:i/>
                <w:sz w:val="24"/>
                <w:szCs w:val="24"/>
              </w:rPr>
              <w:t>Ký</w:t>
            </w:r>
            <w:proofErr w:type="spellEnd"/>
            <w:r w:rsidRPr="00DC01B4">
              <w:rPr>
                <w:rFonts w:ascii="Times New Roman" w:eastAsia="Times New Roman" w:hAnsi="Times New Roman"/>
                <w:i/>
                <w:sz w:val="24"/>
                <w:szCs w:val="24"/>
              </w:rPr>
              <w:t xml:space="preserve">, </w:t>
            </w:r>
            <w:proofErr w:type="spellStart"/>
            <w:r w:rsidRPr="00DC01B4">
              <w:rPr>
                <w:rFonts w:ascii="Times New Roman" w:eastAsia="Times New Roman" w:hAnsi="Times New Roman"/>
                <w:i/>
                <w:sz w:val="24"/>
                <w:szCs w:val="24"/>
              </w:rPr>
              <w:t>ghi</w:t>
            </w:r>
            <w:proofErr w:type="spellEnd"/>
            <w:r w:rsidRPr="00DC01B4">
              <w:rPr>
                <w:rFonts w:ascii="Times New Roman" w:eastAsia="Times New Roman" w:hAnsi="Times New Roman"/>
                <w:i/>
                <w:sz w:val="24"/>
                <w:szCs w:val="24"/>
              </w:rPr>
              <w:t xml:space="preserve"> </w:t>
            </w:r>
            <w:proofErr w:type="spellStart"/>
            <w:r w:rsidRPr="00DC01B4">
              <w:rPr>
                <w:rFonts w:ascii="Times New Roman" w:eastAsia="Times New Roman" w:hAnsi="Times New Roman"/>
                <w:i/>
                <w:sz w:val="24"/>
                <w:szCs w:val="24"/>
              </w:rPr>
              <w:t>rõ</w:t>
            </w:r>
            <w:proofErr w:type="spellEnd"/>
            <w:r w:rsidRPr="00DC01B4">
              <w:rPr>
                <w:rFonts w:ascii="Times New Roman" w:eastAsia="Times New Roman" w:hAnsi="Times New Roman"/>
                <w:i/>
                <w:sz w:val="24"/>
                <w:szCs w:val="24"/>
              </w:rPr>
              <w:t xml:space="preserve"> </w:t>
            </w:r>
            <w:proofErr w:type="spellStart"/>
            <w:r w:rsidRPr="00DC01B4">
              <w:rPr>
                <w:rFonts w:ascii="Times New Roman" w:eastAsia="Times New Roman" w:hAnsi="Times New Roman"/>
                <w:i/>
                <w:sz w:val="24"/>
                <w:szCs w:val="24"/>
              </w:rPr>
              <w:t>họ</w:t>
            </w:r>
            <w:proofErr w:type="spellEnd"/>
            <w:r w:rsidRPr="00DC01B4">
              <w:rPr>
                <w:rFonts w:ascii="Times New Roman" w:eastAsia="Times New Roman" w:hAnsi="Times New Roman"/>
                <w:i/>
                <w:sz w:val="24"/>
                <w:szCs w:val="24"/>
              </w:rPr>
              <w:t xml:space="preserve"> </w:t>
            </w:r>
            <w:proofErr w:type="spellStart"/>
            <w:r w:rsidRPr="00DC01B4">
              <w:rPr>
                <w:rFonts w:ascii="Times New Roman" w:eastAsia="Times New Roman" w:hAnsi="Times New Roman"/>
                <w:i/>
                <w:sz w:val="24"/>
                <w:szCs w:val="24"/>
              </w:rPr>
              <w:t>tên</w:t>
            </w:r>
            <w:proofErr w:type="spellEnd"/>
            <w:r w:rsidRPr="00DC01B4">
              <w:rPr>
                <w:rFonts w:ascii="Times New Roman" w:eastAsia="Times New Roman" w:hAnsi="Times New Roman"/>
                <w:i/>
                <w:sz w:val="24"/>
                <w:szCs w:val="24"/>
              </w:rPr>
              <w:t>)</w:t>
            </w:r>
          </w:p>
        </w:tc>
        <w:tc>
          <w:tcPr>
            <w:tcW w:w="5948" w:type="dxa"/>
            <w:tcBorders>
              <w:top w:val="nil"/>
              <w:left w:val="nil"/>
              <w:bottom w:val="nil"/>
              <w:right w:val="nil"/>
            </w:tcBorders>
          </w:tcPr>
          <w:p w14:paraId="4496FF89" w14:textId="77777777" w:rsidR="00CB65D6" w:rsidRPr="00DC01B4" w:rsidRDefault="00CB65D6" w:rsidP="00E7236D">
            <w:pPr>
              <w:spacing w:before="40" w:after="40" w:line="240" w:lineRule="auto"/>
              <w:ind w:left="-90"/>
              <w:jc w:val="center"/>
              <w:rPr>
                <w:rFonts w:ascii="Times New Roman" w:eastAsia="Times New Roman" w:hAnsi="Times New Roman"/>
                <w:i/>
                <w:sz w:val="24"/>
                <w:szCs w:val="24"/>
              </w:rPr>
            </w:pPr>
            <w:r w:rsidRPr="00DC01B4">
              <w:rPr>
                <w:rFonts w:ascii="Times New Roman" w:eastAsia="Times New Roman" w:hAnsi="Times New Roman"/>
                <w:i/>
                <w:sz w:val="24"/>
                <w:szCs w:val="24"/>
              </w:rPr>
              <w:t xml:space="preserve">………, </w:t>
            </w:r>
            <w:proofErr w:type="spellStart"/>
            <w:r w:rsidRPr="00DC01B4">
              <w:rPr>
                <w:rFonts w:ascii="Times New Roman" w:eastAsia="Times New Roman" w:hAnsi="Times New Roman"/>
                <w:i/>
                <w:sz w:val="24"/>
                <w:szCs w:val="24"/>
              </w:rPr>
              <w:t>ngày</w:t>
            </w:r>
            <w:proofErr w:type="spellEnd"/>
            <w:r w:rsidRPr="00DC01B4">
              <w:rPr>
                <w:rFonts w:ascii="Times New Roman" w:eastAsia="Times New Roman" w:hAnsi="Times New Roman"/>
                <w:i/>
                <w:sz w:val="24"/>
                <w:szCs w:val="24"/>
              </w:rPr>
              <w:t>……</w:t>
            </w:r>
            <w:proofErr w:type="spellStart"/>
            <w:r w:rsidRPr="00DC01B4">
              <w:rPr>
                <w:rFonts w:ascii="Times New Roman" w:eastAsia="Times New Roman" w:hAnsi="Times New Roman"/>
                <w:i/>
                <w:sz w:val="24"/>
                <w:szCs w:val="24"/>
              </w:rPr>
              <w:t>tháng</w:t>
            </w:r>
            <w:proofErr w:type="spellEnd"/>
            <w:r w:rsidRPr="00DC01B4">
              <w:rPr>
                <w:rFonts w:ascii="Times New Roman" w:eastAsia="Times New Roman" w:hAnsi="Times New Roman"/>
                <w:i/>
                <w:sz w:val="24"/>
                <w:szCs w:val="24"/>
              </w:rPr>
              <w:t>……</w:t>
            </w:r>
            <w:proofErr w:type="spellStart"/>
            <w:r w:rsidRPr="00DC01B4">
              <w:rPr>
                <w:rFonts w:ascii="Times New Roman" w:eastAsia="Times New Roman" w:hAnsi="Times New Roman"/>
                <w:i/>
                <w:sz w:val="24"/>
                <w:szCs w:val="24"/>
              </w:rPr>
              <w:t>năm</w:t>
            </w:r>
            <w:proofErr w:type="spellEnd"/>
            <w:r w:rsidRPr="00DC01B4">
              <w:rPr>
                <w:rFonts w:ascii="Times New Roman" w:eastAsia="Times New Roman" w:hAnsi="Times New Roman"/>
                <w:i/>
                <w:sz w:val="24"/>
                <w:szCs w:val="24"/>
              </w:rPr>
              <w:t xml:space="preserve"> ……</w:t>
            </w:r>
          </w:p>
          <w:p w14:paraId="6FD5F6BF" w14:textId="77777777" w:rsidR="00CB65D6" w:rsidRPr="00DC01B4" w:rsidRDefault="00CB65D6" w:rsidP="00E7236D">
            <w:pPr>
              <w:spacing w:before="40" w:after="40" w:line="240" w:lineRule="auto"/>
              <w:ind w:left="-393"/>
              <w:jc w:val="center"/>
              <w:rPr>
                <w:rFonts w:ascii="Times New Roman" w:eastAsia="Times New Roman" w:hAnsi="Times New Roman"/>
                <w:b/>
                <w:sz w:val="24"/>
                <w:szCs w:val="24"/>
              </w:rPr>
            </w:pPr>
            <w:proofErr w:type="spellStart"/>
            <w:r w:rsidRPr="00DC01B4">
              <w:rPr>
                <w:rFonts w:ascii="Times New Roman" w:eastAsia="Times New Roman" w:hAnsi="Times New Roman"/>
                <w:b/>
                <w:sz w:val="24"/>
                <w:szCs w:val="24"/>
              </w:rPr>
              <w:t>Thủ</w:t>
            </w:r>
            <w:proofErr w:type="spellEnd"/>
            <w:r w:rsidRPr="00DC01B4">
              <w:rPr>
                <w:rFonts w:ascii="Times New Roman" w:eastAsia="Times New Roman" w:hAnsi="Times New Roman"/>
                <w:b/>
                <w:sz w:val="24"/>
                <w:szCs w:val="24"/>
              </w:rPr>
              <w:t xml:space="preserve"> </w:t>
            </w:r>
            <w:proofErr w:type="spellStart"/>
            <w:r w:rsidRPr="00DC01B4">
              <w:rPr>
                <w:rFonts w:ascii="Times New Roman" w:eastAsia="Times New Roman" w:hAnsi="Times New Roman"/>
                <w:b/>
                <w:sz w:val="24"/>
                <w:szCs w:val="24"/>
              </w:rPr>
              <w:t>trưởng</w:t>
            </w:r>
            <w:proofErr w:type="spellEnd"/>
            <w:r w:rsidRPr="00DC01B4">
              <w:rPr>
                <w:rFonts w:ascii="Times New Roman" w:eastAsia="Times New Roman" w:hAnsi="Times New Roman"/>
                <w:b/>
                <w:sz w:val="24"/>
                <w:szCs w:val="24"/>
              </w:rPr>
              <w:t xml:space="preserve"> </w:t>
            </w:r>
            <w:proofErr w:type="spellStart"/>
            <w:r w:rsidRPr="00DC01B4">
              <w:rPr>
                <w:rFonts w:ascii="Times New Roman" w:eastAsia="Times New Roman" w:hAnsi="Times New Roman"/>
                <w:b/>
                <w:sz w:val="24"/>
                <w:szCs w:val="24"/>
              </w:rPr>
              <w:t>đơn</w:t>
            </w:r>
            <w:proofErr w:type="spellEnd"/>
            <w:r w:rsidRPr="00DC01B4">
              <w:rPr>
                <w:rFonts w:ascii="Times New Roman" w:eastAsia="Times New Roman" w:hAnsi="Times New Roman"/>
                <w:b/>
                <w:sz w:val="24"/>
                <w:szCs w:val="24"/>
              </w:rPr>
              <w:t xml:space="preserve"> </w:t>
            </w:r>
            <w:proofErr w:type="spellStart"/>
            <w:r w:rsidRPr="00DC01B4">
              <w:rPr>
                <w:rFonts w:ascii="Times New Roman" w:eastAsia="Times New Roman" w:hAnsi="Times New Roman"/>
                <w:b/>
                <w:sz w:val="24"/>
                <w:szCs w:val="24"/>
              </w:rPr>
              <w:t>vị</w:t>
            </w:r>
            <w:proofErr w:type="spellEnd"/>
          </w:p>
          <w:p w14:paraId="7E67DE44" w14:textId="77777777" w:rsidR="00CB65D6" w:rsidRPr="00DC01B4" w:rsidRDefault="00CB65D6" w:rsidP="00E7236D">
            <w:pPr>
              <w:spacing w:before="40" w:after="40" w:line="240" w:lineRule="auto"/>
              <w:ind w:left="-90"/>
              <w:jc w:val="center"/>
              <w:rPr>
                <w:rFonts w:ascii="Times New Roman" w:eastAsia="Times New Roman" w:hAnsi="Times New Roman"/>
                <w:sz w:val="24"/>
                <w:szCs w:val="24"/>
              </w:rPr>
            </w:pPr>
            <w:r w:rsidRPr="00DC01B4">
              <w:rPr>
                <w:rFonts w:ascii="Times New Roman" w:eastAsia="Times New Roman" w:hAnsi="Times New Roman"/>
                <w:i/>
                <w:sz w:val="24"/>
                <w:szCs w:val="24"/>
              </w:rPr>
              <w:t>(</w:t>
            </w:r>
            <w:proofErr w:type="spellStart"/>
            <w:r w:rsidRPr="00DC01B4">
              <w:rPr>
                <w:rFonts w:ascii="Times New Roman" w:eastAsia="Times New Roman" w:hAnsi="Times New Roman"/>
                <w:i/>
                <w:sz w:val="24"/>
                <w:szCs w:val="24"/>
              </w:rPr>
              <w:t>Ký</w:t>
            </w:r>
            <w:proofErr w:type="spellEnd"/>
            <w:r w:rsidRPr="00DC01B4">
              <w:rPr>
                <w:rFonts w:ascii="Times New Roman" w:eastAsia="Times New Roman" w:hAnsi="Times New Roman"/>
                <w:i/>
                <w:sz w:val="24"/>
                <w:szCs w:val="24"/>
              </w:rPr>
              <w:t xml:space="preserve"> </w:t>
            </w:r>
            <w:proofErr w:type="spellStart"/>
            <w:r w:rsidRPr="00DC01B4">
              <w:rPr>
                <w:rFonts w:ascii="Times New Roman" w:eastAsia="Times New Roman" w:hAnsi="Times New Roman"/>
                <w:i/>
                <w:sz w:val="24"/>
                <w:szCs w:val="24"/>
              </w:rPr>
              <w:t>số</w:t>
            </w:r>
            <w:proofErr w:type="spellEnd"/>
            <w:r w:rsidRPr="00DC01B4">
              <w:rPr>
                <w:rFonts w:ascii="Times New Roman" w:eastAsia="Times New Roman" w:hAnsi="Times New Roman"/>
                <w:i/>
                <w:sz w:val="24"/>
                <w:szCs w:val="24"/>
              </w:rPr>
              <w:t>)</w:t>
            </w:r>
          </w:p>
        </w:tc>
      </w:tr>
    </w:tbl>
    <w:p w14:paraId="2D65B107" w14:textId="77777777" w:rsidR="00B12D40" w:rsidRPr="00DC01B4" w:rsidRDefault="00B12D40" w:rsidP="00455C04">
      <w:pPr>
        <w:tabs>
          <w:tab w:val="left" w:pos="624"/>
        </w:tabs>
        <w:spacing w:after="0" w:line="240" w:lineRule="auto"/>
        <w:ind w:left="108"/>
        <w:rPr>
          <w:rFonts w:ascii="Times New Roman" w:eastAsia="Times New Roman" w:hAnsi="Times New Roman"/>
          <w:i/>
          <w:sz w:val="24"/>
          <w:szCs w:val="24"/>
          <w:lang w:eastAsia="zh-CN"/>
        </w:rPr>
      </w:pPr>
      <w:r w:rsidRPr="00DC01B4">
        <w:rPr>
          <w:rFonts w:ascii="Times New Roman" w:eastAsia="Times New Roman" w:hAnsi="Times New Roman"/>
          <w:i/>
          <w:sz w:val="24"/>
          <w:szCs w:val="24"/>
          <w:lang w:eastAsia="zh-CN"/>
        </w:rPr>
        <w:tab/>
      </w:r>
      <w:r w:rsidRPr="00DC01B4">
        <w:rPr>
          <w:rFonts w:ascii="Times New Roman" w:eastAsia="Times New Roman" w:hAnsi="Times New Roman"/>
          <w:i/>
          <w:sz w:val="24"/>
          <w:szCs w:val="24"/>
          <w:lang w:eastAsia="zh-CN"/>
        </w:rPr>
        <w:tab/>
      </w:r>
      <w:r w:rsidRPr="00DC01B4">
        <w:rPr>
          <w:rFonts w:ascii="Times New Roman" w:eastAsia="Times New Roman" w:hAnsi="Times New Roman"/>
          <w:i/>
          <w:sz w:val="24"/>
          <w:szCs w:val="24"/>
          <w:lang w:eastAsia="zh-CN"/>
        </w:rPr>
        <w:tab/>
      </w:r>
      <w:r w:rsidRPr="00DC01B4">
        <w:rPr>
          <w:rFonts w:ascii="Times New Roman" w:eastAsia="Times New Roman" w:hAnsi="Times New Roman"/>
          <w:i/>
          <w:sz w:val="24"/>
          <w:szCs w:val="24"/>
          <w:lang w:eastAsia="zh-CN"/>
        </w:rPr>
        <w:tab/>
      </w:r>
      <w:r w:rsidRPr="00DC01B4">
        <w:rPr>
          <w:rFonts w:ascii="Times New Roman" w:eastAsia="Times New Roman" w:hAnsi="Times New Roman"/>
          <w:i/>
          <w:sz w:val="24"/>
          <w:szCs w:val="24"/>
          <w:lang w:eastAsia="zh-CN"/>
        </w:rPr>
        <w:tab/>
      </w:r>
      <w:r w:rsidRPr="00DC01B4">
        <w:rPr>
          <w:rFonts w:ascii="Times New Roman" w:eastAsia="Times New Roman" w:hAnsi="Times New Roman"/>
          <w:i/>
          <w:sz w:val="24"/>
          <w:szCs w:val="24"/>
          <w:lang w:eastAsia="zh-CN"/>
        </w:rPr>
        <w:tab/>
      </w:r>
      <w:r w:rsidRPr="00DC01B4">
        <w:rPr>
          <w:rFonts w:ascii="Times New Roman" w:eastAsia="Times New Roman" w:hAnsi="Times New Roman"/>
          <w:i/>
          <w:sz w:val="24"/>
          <w:szCs w:val="24"/>
          <w:lang w:eastAsia="zh-CN"/>
        </w:rPr>
        <w:tab/>
      </w:r>
      <w:r w:rsidRPr="00DC01B4">
        <w:rPr>
          <w:rFonts w:ascii="Times New Roman" w:eastAsia="Times New Roman" w:hAnsi="Times New Roman"/>
          <w:i/>
          <w:sz w:val="24"/>
          <w:szCs w:val="24"/>
          <w:lang w:eastAsia="zh-CN"/>
        </w:rPr>
        <w:tab/>
      </w:r>
      <w:r w:rsidRPr="00DC01B4">
        <w:rPr>
          <w:rFonts w:ascii="Times New Roman" w:eastAsia="Times New Roman" w:hAnsi="Times New Roman"/>
          <w:i/>
          <w:sz w:val="24"/>
          <w:szCs w:val="24"/>
          <w:lang w:eastAsia="zh-CN"/>
        </w:rPr>
        <w:tab/>
      </w:r>
      <w:r w:rsidRPr="00DC01B4">
        <w:rPr>
          <w:rFonts w:ascii="Times New Roman" w:eastAsia="Times New Roman" w:hAnsi="Times New Roman"/>
          <w:i/>
          <w:sz w:val="24"/>
          <w:szCs w:val="24"/>
          <w:lang w:eastAsia="zh-CN"/>
        </w:rPr>
        <w:tab/>
      </w:r>
      <w:r w:rsidRPr="00DC01B4">
        <w:rPr>
          <w:rFonts w:ascii="Times New Roman" w:eastAsia="Times New Roman" w:hAnsi="Times New Roman"/>
          <w:i/>
          <w:sz w:val="24"/>
          <w:szCs w:val="24"/>
          <w:lang w:eastAsia="zh-CN"/>
        </w:rPr>
        <w:tab/>
      </w:r>
      <w:r w:rsidRPr="00DC01B4">
        <w:rPr>
          <w:rFonts w:ascii="Times New Roman" w:eastAsia="Times New Roman" w:hAnsi="Times New Roman"/>
          <w:i/>
          <w:sz w:val="24"/>
          <w:szCs w:val="24"/>
          <w:lang w:eastAsia="zh-CN"/>
        </w:rPr>
        <w:tab/>
      </w:r>
      <w:r w:rsidRPr="00DC01B4">
        <w:rPr>
          <w:rFonts w:ascii="Times New Roman" w:eastAsia="Times New Roman" w:hAnsi="Times New Roman"/>
          <w:i/>
          <w:sz w:val="24"/>
          <w:szCs w:val="24"/>
          <w:lang w:eastAsia="zh-CN"/>
        </w:rPr>
        <w:tab/>
      </w:r>
      <w:r w:rsidRPr="00DC01B4">
        <w:rPr>
          <w:rFonts w:ascii="Times New Roman" w:eastAsia="Times New Roman" w:hAnsi="Times New Roman"/>
          <w:i/>
          <w:sz w:val="24"/>
          <w:szCs w:val="24"/>
          <w:lang w:eastAsia="zh-CN"/>
        </w:rPr>
        <w:tab/>
      </w:r>
      <w:r w:rsidRPr="00DC01B4">
        <w:rPr>
          <w:rFonts w:ascii="Times New Roman" w:eastAsia="Times New Roman" w:hAnsi="Times New Roman"/>
          <w:i/>
          <w:sz w:val="24"/>
          <w:szCs w:val="24"/>
          <w:lang w:eastAsia="zh-CN"/>
        </w:rPr>
        <w:tab/>
      </w:r>
      <w:r w:rsidRPr="00DC01B4">
        <w:rPr>
          <w:rFonts w:ascii="Times New Roman" w:eastAsia="Times New Roman" w:hAnsi="Times New Roman"/>
          <w:i/>
          <w:sz w:val="24"/>
          <w:szCs w:val="24"/>
          <w:lang w:eastAsia="zh-CN"/>
        </w:rPr>
        <w:tab/>
      </w:r>
      <w:r w:rsidRPr="00DC01B4">
        <w:rPr>
          <w:rFonts w:ascii="Times New Roman" w:eastAsia="Times New Roman" w:hAnsi="Times New Roman"/>
          <w:i/>
          <w:sz w:val="24"/>
          <w:szCs w:val="24"/>
          <w:lang w:eastAsia="zh-CN"/>
        </w:rPr>
        <w:tab/>
      </w:r>
      <w:r w:rsidRPr="00DC01B4">
        <w:rPr>
          <w:rFonts w:ascii="Times New Roman" w:eastAsia="Times New Roman" w:hAnsi="Times New Roman"/>
          <w:i/>
          <w:sz w:val="24"/>
          <w:szCs w:val="24"/>
          <w:lang w:eastAsia="zh-CN"/>
        </w:rPr>
        <w:tab/>
      </w:r>
    </w:p>
    <w:p w14:paraId="22F5F8B0" w14:textId="77777777" w:rsidR="00E944B0" w:rsidRPr="00DC01B4" w:rsidRDefault="00E944B0" w:rsidP="00455C04">
      <w:pPr>
        <w:tabs>
          <w:tab w:val="left" w:pos="624"/>
        </w:tabs>
        <w:spacing w:after="0" w:line="240" w:lineRule="auto"/>
        <w:ind w:left="108"/>
        <w:jc w:val="both"/>
        <w:rPr>
          <w:rFonts w:ascii="Times New Roman" w:eastAsia="Times New Roman" w:hAnsi="Times New Roman"/>
          <w:iCs/>
          <w:sz w:val="24"/>
          <w:szCs w:val="24"/>
          <w:lang w:eastAsia="zh-CN"/>
        </w:rPr>
      </w:pPr>
    </w:p>
    <w:tbl>
      <w:tblPr>
        <w:tblW w:w="14601" w:type="dxa"/>
        <w:tblLayout w:type="fixed"/>
        <w:tblLook w:val="04A0" w:firstRow="1" w:lastRow="0" w:firstColumn="1" w:lastColumn="0" w:noHBand="0" w:noVBand="1"/>
      </w:tblPr>
      <w:tblGrid>
        <w:gridCol w:w="538"/>
        <w:gridCol w:w="995"/>
        <w:gridCol w:w="563"/>
        <w:gridCol w:w="853"/>
        <w:gridCol w:w="861"/>
        <w:gridCol w:w="627"/>
        <w:gridCol w:w="383"/>
        <w:gridCol w:w="683"/>
        <w:gridCol w:w="665"/>
        <w:gridCol w:w="661"/>
        <w:gridCol w:w="784"/>
        <w:gridCol w:w="754"/>
        <w:gridCol w:w="1272"/>
        <w:gridCol w:w="851"/>
        <w:gridCol w:w="850"/>
        <w:gridCol w:w="993"/>
        <w:gridCol w:w="1134"/>
        <w:gridCol w:w="1134"/>
      </w:tblGrid>
      <w:tr w:rsidR="0058722A" w:rsidRPr="00DC01B4" w14:paraId="0E350919" w14:textId="77777777" w:rsidTr="00CA05DA">
        <w:trPr>
          <w:trHeight w:val="1410"/>
        </w:trPr>
        <w:tc>
          <w:tcPr>
            <w:tcW w:w="4820" w:type="dxa"/>
            <w:gridSpan w:val="7"/>
            <w:hideMark/>
          </w:tcPr>
          <w:p w14:paraId="49C13859" w14:textId="383B58C3" w:rsidR="0058722A" w:rsidRPr="00DC01B4" w:rsidRDefault="007F49EC" w:rsidP="001B766A">
            <w:pPr>
              <w:spacing w:after="0" w:line="240" w:lineRule="auto"/>
              <w:ind w:left="-72" w:right="-72"/>
              <w:rPr>
                <w:rFonts w:ascii="Times New Roman" w:eastAsia="Times New Roman" w:hAnsi="Times New Roman"/>
                <w:b/>
                <w:bCs/>
                <w:sz w:val="24"/>
                <w:szCs w:val="24"/>
                <w:lang w:eastAsia="zh-CN"/>
              </w:rPr>
            </w:pPr>
            <w:r w:rsidRPr="00DC01B4">
              <w:rPr>
                <w:rFonts w:ascii="Times New Roman" w:eastAsia="Times New Roman" w:hAnsi="Times New Roman"/>
                <w:b/>
                <w:bCs/>
                <w:iCs/>
                <w:sz w:val="24"/>
                <w:szCs w:val="24"/>
                <w:lang w:eastAsia="zh-CN"/>
              </w:rPr>
              <w:lastRenderedPageBreak/>
              <w:br w:type="page"/>
            </w:r>
            <w:r w:rsidR="0058722A" w:rsidRPr="00DC01B4">
              <w:rPr>
                <w:rFonts w:ascii="Times New Roman" w:eastAsia="Times New Roman" w:hAnsi="Times New Roman"/>
                <w:iCs/>
                <w:sz w:val="24"/>
                <w:szCs w:val="24"/>
                <w:lang w:eastAsia="zh-CN"/>
              </w:rPr>
              <w:br w:type="page"/>
            </w:r>
            <w:r w:rsidR="0058722A" w:rsidRPr="00DC01B4">
              <w:rPr>
                <w:rFonts w:ascii="Times New Roman" w:eastAsia="Times New Roman" w:hAnsi="Times New Roman"/>
                <w:iCs/>
                <w:sz w:val="24"/>
                <w:szCs w:val="24"/>
                <w:lang w:eastAsia="zh-CN"/>
              </w:rPr>
              <w:br w:type="page"/>
            </w:r>
            <w:proofErr w:type="spellStart"/>
            <w:r w:rsidR="0058722A" w:rsidRPr="00DC01B4">
              <w:rPr>
                <w:rFonts w:ascii="Times New Roman" w:eastAsia="Times New Roman" w:hAnsi="Times New Roman"/>
                <w:b/>
                <w:bCs/>
                <w:sz w:val="24"/>
                <w:szCs w:val="24"/>
                <w:lang w:eastAsia="zh-CN"/>
              </w:rPr>
              <w:t>Biểu</w:t>
            </w:r>
            <w:proofErr w:type="spellEnd"/>
            <w:r w:rsidR="0058722A" w:rsidRPr="00DC01B4">
              <w:rPr>
                <w:rFonts w:ascii="Times New Roman" w:eastAsia="Times New Roman" w:hAnsi="Times New Roman"/>
                <w:b/>
                <w:bCs/>
                <w:sz w:val="24"/>
                <w:szCs w:val="24"/>
                <w:lang w:eastAsia="zh-CN"/>
              </w:rPr>
              <w:t xml:space="preserve"> 0603/KHCN-BC</w:t>
            </w:r>
          </w:p>
          <w:p w14:paraId="149B9A28" w14:textId="315959B4" w:rsidR="0058722A" w:rsidRPr="00DC01B4" w:rsidRDefault="0058722A" w:rsidP="001B766A">
            <w:pPr>
              <w:spacing w:after="0" w:line="240" w:lineRule="auto"/>
              <w:ind w:left="-72" w:right="-72"/>
              <w:rPr>
                <w:rFonts w:ascii="Times New Roman" w:eastAsia="Times New Roman" w:hAnsi="Times New Roman"/>
                <w:sz w:val="24"/>
                <w:szCs w:val="24"/>
                <w:lang w:eastAsia="zh-CN"/>
              </w:rPr>
            </w:pPr>
            <w:r w:rsidRPr="00DC01B4">
              <w:rPr>
                <w:rFonts w:ascii="Times New Roman" w:eastAsia="Times New Roman" w:hAnsi="Times New Roman"/>
                <w:sz w:val="24"/>
                <w:szCs w:val="24"/>
                <w:lang w:eastAsia="zh-CN"/>
              </w:rPr>
              <w:t xml:space="preserve">Ban </w:t>
            </w:r>
            <w:proofErr w:type="spellStart"/>
            <w:r w:rsidRPr="00DC01B4">
              <w:rPr>
                <w:rFonts w:ascii="Times New Roman" w:eastAsia="Times New Roman" w:hAnsi="Times New Roman"/>
                <w:sz w:val="24"/>
                <w:szCs w:val="24"/>
                <w:lang w:eastAsia="zh-CN"/>
              </w:rPr>
              <w:t>hành</w:t>
            </w:r>
            <w:proofErr w:type="spellEnd"/>
            <w:r w:rsidRPr="00DC01B4">
              <w:rPr>
                <w:rFonts w:ascii="Times New Roman" w:eastAsia="Times New Roman" w:hAnsi="Times New Roman"/>
                <w:sz w:val="24"/>
                <w:szCs w:val="24"/>
                <w:lang w:eastAsia="zh-CN"/>
              </w:rPr>
              <w:t xml:space="preserve"> </w:t>
            </w:r>
            <w:proofErr w:type="spellStart"/>
            <w:r w:rsidRPr="00DC01B4">
              <w:rPr>
                <w:rFonts w:ascii="Times New Roman" w:eastAsia="Times New Roman" w:hAnsi="Times New Roman"/>
                <w:sz w:val="24"/>
                <w:szCs w:val="24"/>
                <w:lang w:eastAsia="zh-CN"/>
              </w:rPr>
              <w:t>kèm</w:t>
            </w:r>
            <w:proofErr w:type="spellEnd"/>
            <w:r w:rsidRPr="00DC01B4">
              <w:rPr>
                <w:rFonts w:ascii="Times New Roman" w:eastAsia="Times New Roman" w:hAnsi="Times New Roman"/>
                <w:sz w:val="24"/>
                <w:szCs w:val="24"/>
                <w:lang w:eastAsia="zh-CN"/>
              </w:rPr>
              <w:t xml:space="preserve"> </w:t>
            </w:r>
            <w:proofErr w:type="spellStart"/>
            <w:r w:rsidRPr="00DC01B4">
              <w:rPr>
                <w:rFonts w:ascii="Times New Roman" w:eastAsia="Times New Roman" w:hAnsi="Times New Roman"/>
                <w:sz w:val="24"/>
                <w:szCs w:val="24"/>
                <w:lang w:eastAsia="zh-CN"/>
              </w:rPr>
              <w:t>theo</w:t>
            </w:r>
            <w:proofErr w:type="spellEnd"/>
            <w:r w:rsidRPr="00DC01B4">
              <w:rPr>
                <w:rFonts w:ascii="Times New Roman" w:eastAsia="Times New Roman" w:hAnsi="Times New Roman"/>
                <w:sz w:val="24"/>
                <w:szCs w:val="24"/>
                <w:lang w:eastAsia="zh-CN"/>
              </w:rPr>
              <w:t xml:space="preserve"> TT </w:t>
            </w:r>
            <w:proofErr w:type="spellStart"/>
            <w:r w:rsidRPr="00DC01B4">
              <w:rPr>
                <w:rFonts w:ascii="Times New Roman" w:eastAsia="Times New Roman" w:hAnsi="Times New Roman"/>
                <w:sz w:val="24"/>
                <w:szCs w:val="24"/>
                <w:lang w:eastAsia="zh-CN"/>
              </w:rPr>
              <w:t>số</w:t>
            </w:r>
            <w:proofErr w:type="spellEnd"/>
            <w:r w:rsidR="001B766A">
              <w:rPr>
                <w:rFonts w:ascii="Times New Roman" w:eastAsia="Times New Roman" w:hAnsi="Times New Roman"/>
                <w:sz w:val="24"/>
                <w:szCs w:val="24"/>
                <w:lang w:eastAsia="zh-CN"/>
              </w:rPr>
              <w:t xml:space="preserve">    </w:t>
            </w:r>
            <w:r w:rsidR="00CA05DA">
              <w:rPr>
                <w:rFonts w:ascii="Times New Roman" w:eastAsia="Times New Roman" w:hAnsi="Times New Roman"/>
                <w:sz w:val="24"/>
                <w:szCs w:val="24"/>
                <w:lang w:eastAsia="zh-CN"/>
              </w:rPr>
              <w:t xml:space="preserve"> </w:t>
            </w:r>
            <w:r w:rsidRPr="00DC01B4">
              <w:rPr>
                <w:rFonts w:ascii="Times New Roman" w:eastAsia="Times New Roman" w:hAnsi="Times New Roman"/>
                <w:sz w:val="24"/>
                <w:szCs w:val="24"/>
                <w:lang w:eastAsia="zh-CN"/>
              </w:rPr>
              <w:t>/2025/TT-BKHCN</w:t>
            </w:r>
            <w:r w:rsidR="001B766A">
              <w:rPr>
                <w:rFonts w:ascii="Times New Roman" w:eastAsia="Times New Roman" w:hAnsi="Times New Roman"/>
                <w:sz w:val="24"/>
                <w:szCs w:val="24"/>
                <w:lang w:eastAsia="zh-CN"/>
              </w:rPr>
              <w:t xml:space="preserve"> </w:t>
            </w:r>
            <w:proofErr w:type="spellStart"/>
            <w:r w:rsidR="001B766A">
              <w:rPr>
                <w:rFonts w:ascii="Times New Roman" w:eastAsia="Times New Roman" w:hAnsi="Times New Roman"/>
                <w:sz w:val="24"/>
                <w:szCs w:val="24"/>
                <w:lang w:eastAsia="zh-CN"/>
              </w:rPr>
              <w:t>ngày</w:t>
            </w:r>
            <w:proofErr w:type="spellEnd"/>
            <w:r w:rsidR="001B766A">
              <w:rPr>
                <w:rFonts w:ascii="Times New Roman" w:eastAsia="Times New Roman" w:hAnsi="Times New Roman"/>
                <w:sz w:val="24"/>
                <w:szCs w:val="24"/>
                <w:lang w:eastAsia="zh-CN"/>
              </w:rPr>
              <w:t xml:space="preserve">   </w:t>
            </w:r>
            <w:proofErr w:type="spellStart"/>
            <w:r w:rsidR="001B766A">
              <w:rPr>
                <w:rFonts w:ascii="Times New Roman" w:eastAsia="Times New Roman" w:hAnsi="Times New Roman"/>
                <w:sz w:val="24"/>
                <w:szCs w:val="24"/>
                <w:lang w:eastAsia="zh-CN"/>
              </w:rPr>
              <w:t>tháng</w:t>
            </w:r>
            <w:proofErr w:type="spellEnd"/>
            <w:r w:rsidR="001B766A">
              <w:rPr>
                <w:rFonts w:ascii="Times New Roman" w:eastAsia="Times New Roman" w:hAnsi="Times New Roman"/>
                <w:sz w:val="24"/>
                <w:szCs w:val="24"/>
                <w:lang w:eastAsia="zh-CN"/>
              </w:rPr>
              <w:t xml:space="preserve"> 12 </w:t>
            </w:r>
            <w:proofErr w:type="spellStart"/>
            <w:r w:rsidR="001B766A">
              <w:rPr>
                <w:rFonts w:ascii="Times New Roman" w:eastAsia="Times New Roman" w:hAnsi="Times New Roman"/>
                <w:sz w:val="24"/>
                <w:szCs w:val="24"/>
                <w:lang w:eastAsia="zh-CN"/>
              </w:rPr>
              <w:t>năm</w:t>
            </w:r>
            <w:proofErr w:type="spellEnd"/>
            <w:r w:rsidR="001B766A">
              <w:rPr>
                <w:rFonts w:ascii="Times New Roman" w:eastAsia="Times New Roman" w:hAnsi="Times New Roman"/>
                <w:sz w:val="24"/>
                <w:szCs w:val="24"/>
                <w:lang w:eastAsia="zh-CN"/>
              </w:rPr>
              <w:t xml:space="preserve"> 2025</w:t>
            </w:r>
          </w:p>
          <w:p w14:paraId="3075B29F" w14:textId="77777777" w:rsidR="0058722A" w:rsidRPr="00DC01B4" w:rsidRDefault="0058722A" w:rsidP="001B766A">
            <w:pPr>
              <w:spacing w:after="0" w:line="240" w:lineRule="auto"/>
              <w:ind w:left="-72" w:right="-72"/>
              <w:rPr>
                <w:rFonts w:ascii="Times New Roman" w:eastAsia="Times New Roman" w:hAnsi="Times New Roman"/>
                <w:b/>
                <w:bCs/>
                <w:sz w:val="24"/>
                <w:szCs w:val="24"/>
                <w:lang w:eastAsia="zh-CN"/>
              </w:rPr>
            </w:pPr>
            <w:proofErr w:type="spellStart"/>
            <w:r w:rsidRPr="00DC01B4">
              <w:rPr>
                <w:rFonts w:ascii="Times New Roman" w:eastAsia="Times New Roman" w:hAnsi="Times New Roman"/>
                <w:sz w:val="24"/>
                <w:szCs w:val="24"/>
                <w:lang w:eastAsia="zh-CN"/>
              </w:rPr>
              <w:t>Ngày</w:t>
            </w:r>
            <w:proofErr w:type="spellEnd"/>
            <w:r w:rsidRPr="00DC01B4">
              <w:rPr>
                <w:rFonts w:ascii="Times New Roman" w:eastAsia="Times New Roman" w:hAnsi="Times New Roman"/>
                <w:sz w:val="24"/>
                <w:szCs w:val="24"/>
                <w:lang w:eastAsia="zh-CN"/>
              </w:rPr>
              <w:t xml:space="preserve"> </w:t>
            </w:r>
            <w:proofErr w:type="spellStart"/>
            <w:r w:rsidRPr="00DC01B4">
              <w:rPr>
                <w:rFonts w:ascii="Times New Roman" w:eastAsia="Times New Roman" w:hAnsi="Times New Roman"/>
                <w:sz w:val="24"/>
                <w:szCs w:val="24"/>
                <w:lang w:eastAsia="zh-CN"/>
              </w:rPr>
              <w:t>nhận</w:t>
            </w:r>
            <w:proofErr w:type="spellEnd"/>
            <w:r w:rsidRPr="00DC01B4">
              <w:rPr>
                <w:rFonts w:ascii="Times New Roman" w:eastAsia="Times New Roman" w:hAnsi="Times New Roman"/>
                <w:sz w:val="24"/>
                <w:szCs w:val="24"/>
                <w:lang w:eastAsia="zh-CN"/>
              </w:rPr>
              <w:t xml:space="preserve"> </w:t>
            </w:r>
            <w:proofErr w:type="spellStart"/>
            <w:r w:rsidRPr="00DC01B4">
              <w:rPr>
                <w:rFonts w:ascii="Times New Roman" w:eastAsia="Times New Roman" w:hAnsi="Times New Roman"/>
                <w:sz w:val="24"/>
                <w:szCs w:val="24"/>
                <w:lang w:eastAsia="zh-CN"/>
              </w:rPr>
              <w:t>báo</w:t>
            </w:r>
            <w:proofErr w:type="spellEnd"/>
            <w:r w:rsidRPr="00DC01B4">
              <w:rPr>
                <w:rFonts w:ascii="Times New Roman" w:eastAsia="Times New Roman" w:hAnsi="Times New Roman"/>
                <w:sz w:val="24"/>
                <w:szCs w:val="24"/>
                <w:lang w:eastAsia="zh-CN"/>
              </w:rPr>
              <w:t xml:space="preserve"> </w:t>
            </w:r>
            <w:proofErr w:type="spellStart"/>
            <w:r w:rsidRPr="00DC01B4">
              <w:rPr>
                <w:rFonts w:ascii="Times New Roman" w:eastAsia="Times New Roman" w:hAnsi="Times New Roman"/>
                <w:sz w:val="24"/>
                <w:szCs w:val="24"/>
                <w:lang w:eastAsia="zh-CN"/>
              </w:rPr>
              <w:t>cáo</w:t>
            </w:r>
            <w:proofErr w:type="spellEnd"/>
            <w:r w:rsidRPr="00DC01B4">
              <w:rPr>
                <w:rFonts w:ascii="Times New Roman" w:eastAsia="Times New Roman" w:hAnsi="Times New Roman"/>
                <w:sz w:val="24"/>
                <w:szCs w:val="24"/>
                <w:lang w:eastAsia="zh-CN"/>
              </w:rPr>
              <w:t xml:space="preserve">: </w:t>
            </w:r>
            <w:proofErr w:type="spellStart"/>
            <w:r w:rsidRPr="00DC01B4">
              <w:rPr>
                <w:rFonts w:ascii="Times New Roman" w:eastAsia="Times New Roman" w:hAnsi="Times New Roman"/>
                <w:sz w:val="24"/>
                <w:szCs w:val="24"/>
                <w:lang w:eastAsia="zh-CN"/>
              </w:rPr>
              <w:t>Trước</w:t>
            </w:r>
            <w:proofErr w:type="spellEnd"/>
            <w:r w:rsidRPr="00DC01B4">
              <w:rPr>
                <w:rFonts w:ascii="Times New Roman" w:eastAsia="Times New Roman" w:hAnsi="Times New Roman"/>
                <w:sz w:val="24"/>
                <w:szCs w:val="24"/>
                <w:lang w:eastAsia="zh-CN"/>
              </w:rPr>
              <w:t xml:space="preserve"> 25/3 </w:t>
            </w:r>
            <w:proofErr w:type="spellStart"/>
            <w:r w:rsidRPr="00DC01B4">
              <w:rPr>
                <w:rFonts w:ascii="Times New Roman" w:eastAsia="Times New Roman" w:hAnsi="Times New Roman"/>
                <w:sz w:val="24"/>
                <w:szCs w:val="24"/>
                <w:lang w:eastAsia="zh-CN"/>
              </w:rPr>
              <w:t>hàng</w:t>
            </w:r>
            <w:proofErr w:type="spellEnd"/>
            <w:r w:rsidRPr="00DC01B4">
              <w:rPr>
                <w:rFonts w:ascii="Times New Roman" w:eastAsia="Times New Roman" w:hAnsi="Times New Roman"/>
                <w:sz w:val="24"/>
                <w:szCs w:val="24"/>
                <w:lang w:eastAsia="zh-CN"/>
              </w:rPr>
              <w:t xml:space="preserve"> </w:t>
            </w:r>
            <w:proofErr w:type="spellStart"/>
            <w:r w:rsidRPr="00DC01B4">
              <w:rPr>
                <w:rFonts w:ascii="Times New Roman" w:eastAsia="Times New Roman" w:hAnsi="Times New Roman"/>
                <w:sz w:val="24"/>
                <w:szCs w:val="24"/>
                <w:lang w:eastAsia="zh-CN"/>
              </w:rPr>
              <w:t>năm</w:t>
            </w:r>
            <w:proofErr w:type="spellEnd"/>
          </w:p>
        </w:tc>
        <w:tc>
          <w:tcPr>
            <w:tcW w:w="6520" w:type="dxa"/>
            <w:gridSpan w:val="8"/>
            <w:hideMark/>
          </w:tcPr>
          <w:p w14:paraId="2E52392E" w14:textId="77777777" w:rsidR="0058722A" w:rsidRPr="00DC01B4" w:rsidRDefault="0058722A" w:rsidP="001B766A">
            <w:pPr>
              <w:spacing w:after="0" w:line="312" w:lineRule="auto"/>
              <w:ind w:left="-74" w:right="-74"/>
              <w:jc w:val="center"/>
              <w:rPr>
                <w:rFonts w:ascii="Times New Roman" w:eastAsia="Times New Roman" w:hAnsi="Times New Roman"/>
                <w:b/>
                <w:bCs/>
                <w:sz w:val="24"/>
                <w:szCs w:val="24"/>
                <w:lang w:eastAsia="zh-CN"/>
              </w:rPr>
            </w:pPr>
            <w:r w:rsidRPr="00DC01B4">
              <w:rPr>
                <w:rFonts w:ascii="Times New Roman" w:eastAsia="Times New Roman" w:hAnsi="Times New Roman"/>
                <w:b/>
                <w:bCs/>
                <w:sz w:val="24"/>
                <w:szCs w:val="24"/>
                <w:lang w:eastAsia="zh-CN"/>
              </w:rPr>
              <w:t>LAO ĐỘNG, ĐIỂM PHỤC VỤ, PHƯƠNG TIỆN,</w:t>
            </w:r>
          </w:p>
          <w:p w14:paraId="23687520" w14:textId="77777777" w:rsidR="0058722A" w:rsidRPr="00DC01B4" w:rsidRDefault="0058722A" w:rsidP="001B766A">
            <w:pPr>
              <w:spacing w:after="0" w:line="312" w:lineRule="auto"/>
              <w:ind w:left="-74" w:right="-74"/>
              <w:jc w:val="center"/>
              <w:rPr>
                <w:rFonts w:ascii="Times New Roman" w:eastAsia="Times New Roman" w:hAnsi="Times New Roman"/>
                <w:b/>
                <w:bCs/>
                <w:sz w:val="24"/>
                <w:szCs w:val="24"/>
                <w:lang w:eastAsia="zh-CN"/>
              </w:rPr>
            </w:pPr>
            <w:r w:rsidRPr="00DC01B4">
              <w:rPr>
                <w:rFonts w:ascii="Times New Roman" w:eastAsia="Times New Roman" w:hAnsi="Times New Roman"/>
                <w:b/>
                <w:bCs/>
                <w:sz w:val="24"/>
                <w:szCs w:val="24"/>
                <w:lang w:eastAsia="zh-CN"/>
              </w:rPr>
              <w:t>TRUNG TÂM KHAI THÁC, NỘP NGÂN SÁCH NHÀ NƯỚC</w:t>
            </w:r>
          </w:p>
          <w:p w14:paraId="7962172D" w14:textId="57C9158B" w:rsidR="0058722A" w:rsidRPr="00DC01B4" w:rsidRDefault="00CB3C52" w:rsidP="001B766A">
            <w:pPr>
              <w:spacing w:after="0" w:line="240" w:lineRule="auto"/>
              <w:ind w:left="-72" w:right="-72"/>
              <w:jc w:val="center"/>
              <w:rPr>
                <w:rFonts w:ascii="Times New Roman" w:eastAsia="Times New Roman" w:hAnsi="Times New Roman"/>
                <w:b/>
                <w:bCs/>
                <w:sz w:val="24"/>
                <w:szCs w:val="24"/>
                <w:lang w:eastAsia="zh-CN"/>
              </w:rPr>
            </w:pPr>
            <w:r w:rsidRPr="00DC01B4">
              <w:rPr>
                <w:rFonts w:ascii="Times New Roman" w:eastAsia="Times New Roman" w:hAnsi="Times New Roman"/>
                <w:b/>
                <w:bCs/>
                <w:sz w:val="24"/>
                <w:szCs w:val="24"/>
                <w:lang w:eastAsia="zh-CN"/>
              </w:rPr>
              <w:t>TRÊN</w:t>
            </w:r>
            <w:r w:rsidR="0043061A">
              <w:rPr>
                <w:rFonts w:ascii="Times New Roman" w:eastAsia="Times New Roman" w:hAnsi="Times New Roman"/>
                <w:b/>
                <w:bCs/>
                <w:sz w:val="24"/>
                <w:szCs w:val="24"/>
                <w:lang w:eastAsia="zh-CN"/>
              </w:rPr>
              <w:t xml:space="preserve"> </w:t>
            </w:r>
            <w:r w:rsidR="0058722A" w:rsidRPr="00DC01B4">
              <w:rPr>
                <w:rFonts w:ascii="Times New Roman" w:eastAsia="Times New Roman" w:hAnsi="Times New Roman"/>
                <w:b/>
                <w:bCs/>
                <w:sz w:val="24"/>
                <w:szCs w:val="24"/>
                <w:lang w:eastAsia="zh-CN"/>
              </w:rPr>
              <w:t>CẢ NƯỚC</w:t>
            </w:r>
          </w:p>
          <w:p w14:paraId="3C75F75B" w14:textId="77777777" w:rsidR="0058722A" w:rsidRDefault="0058722A" w:rsidP="001B766A">
            <w:pPr>
              <w:spacing w:before="120" w:after="0" w:line="240" w:lineRule="auto"/>
              <w:ind w:left="-74" w:right="-74"/>
              <w:jc w:val="center"/>
              <w:rPr>
                <w:rFonts w:ascii="Times New Roman" w:eastAsia="Times New Roman" w:hAnsi="Times New Roman"/>
                <w:b/>
                <w:sz w:val="24"/>
                <w:szCs w:val="24"/>
              </w:rPr>
            </w:pPr>
            <w:proofErr w:type="spellStart"/>
            <w:r w:rsidRPr="00DC01B4">
              <w:rPr>
                <w:rFonts w:ascii="Times New Roman" w:eastAsia="Times New Roman" w:hAnsi="Times New Roman"/>
                <w:b/>
                <w:sz w:val="24"/>
                <w:szCs w:val="24"/>
              </w:rPr>
              <w:t>Năm</w:t>
            </w:r>
            <w:proofErr w:type="spellEnd"/>
            <w:r w:rsidRPr="00DC01B4">
              <w:rPr>
                <w:rFonts w:ascii="Times New Roman" w:eastAsia="Times New Roman" w:hAnsi="Times New Roman"/>
                <w:b/>
                <w:sz w:val="24"/>
                <w:szCs w:val="24"/>
              </w:rPr>
              <w:t xml:space="preserve"> ……</w:t>
            </w:r>
          </w:p>
          <w:p w14:paraId="247E0AE9" w14:textId="77777777" w:rsidR="00CA05DA" w:rsidRDefault="00CA05DA" w:rsidP="001B766A">
            <w:pPr>
              <w:spacing w:before="120" w:after="0" w:line="240" w:lineRule="auto"/>
              <w:ind w:left="-74" w:right="-74"/>
              <w:jc w:val="center"/>
              <w:rPr>
                <w:rFonts w:ascii="Times New Roman" w:eastAsia="Times New Roman" w:hAnsi="Times New Roman"/>
                <w:b/>
                <w:sz w:val="24"/>
                <w:szCs w:val="24"/>
              </w:rPr>
            </w:pPr>
          </w:p>
          <w:p w14:paraId="43200F49" w14:textId="77777777" w:rsidR="0043061A" w:rsidRPr="00DC01B4" w:rsidRDefault="0043061A" w:rsidP="001B766A">
            <w:pPr>
              <w:spacing w:before="120" w:after="0" w:line="240" w:lineRule="auto"/>
              <w:ind w:left="-74" w:right="-74"/>
              <w:jc w:val="center"/>
              <w:rPr>
                <w:rFonts w:ascii="Times New Roman" w:eastAsia="Times New Roman" w:hAnsi="Times New Roman"/>
                <w:b/>
                <w:bCs/>
                <w:sz w:val="24"/>
                <w:szCs w:val="24"/>
                <w:lang w:eastAsia="zh-CN"/>
              </w:rPr>
            </w:pPr>
          </w:p>
        </w:tc>
        <w:tc>
          <w:tcPr>
            <w:tcW w:w="3261" w:type="dxa"/>
            <w:gridSpan w:val="3"/>
            <w:hideMark/>
          </w:tcPr>
          <w:p w14:paraId="3FF739C3" w14:textId="77777777" w:rsidR="0058722A" w:rsidRPr="00DC01B4" w:rsidRDefault="0058722A" w:rsidP="001B766A">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xml:space="preserve">- </w:t>
            </w:r>
            <w:proofErr w:type="spellStart"/>
            <w:r w:rsidRPr="00DC01B4">
              <w:rPr>
                <w:rFonts w:ascii="Times New Roman" w:eastAsia="Times New Roman" w:hAnsi="Times New Roman"/>
                <w:b/>
                <w:sz w:val="24"/>
                <w:szCs w:val="24"/>
              </w:rPr>
              <w:t>Đơn</w:t>
            </w:r>
            <w:proofErr w:type="spellEnd"/>
            <w:r w:rsidRPr="00DC01B4">
              <w:rPr>
                <w:rFonts w:ascii="Times New Roman" w:eastAsia="Times New Roman" w:hAnsi="Times New Roman"/>
                <w:b/>
                <w:sz w:val="24"/>
                <w:szCs w:val="24"/>
              </w:rPr>
              <w:t xml:space="preserve"> </w:t>
            </w:r>
            <w:proofErr w:type="spellStart"/>
            <w:r w:rsidRPr="00DC01B4">
              <w:rPr>
                <w:rFonts w:ascii="Times New Roman" w:eastAsia="Times New Roman" w:hAnsi="Times New Roman"/>
                <w:b/>
                <w:sz w:val="24"/>
                <w:szCs w:val="24"/>
              </w:rPr>
              <w:t>vị</w:t>
            </w:r>
            <w:proofErr w:type="spellEnd"/>
            <w:r w:rsidRPr="00DC01B4">
              <w:rPr>
                <w:rFonts w:ascii="Times New Roman" w:eastAsia="Times New Roman" w:hAnsi="Times New Roman"/>
                <w:b/>
                <w:sz w:val="24"/>
                <w:szCs w:val="24"/>
              </w:rPr>
              <w:t xml:space="preserve"> </w:t>
            </w:r>
            <w:proofErr w:type="spellStart"/>
            <w:r w:rsidRPr="00DC01B4">
              <w:rPr>
                <w:rFonts w:ascii="Times New Roman" w:eastAsia="Times New Roman" w:hAnsi="Times New Roman"/>
                <w:b/>
                <w:sz w:val="24"/>
                <w:szCs w:val="24"/>
              </w:rPr>
              <w:t>báo</w:t>
            </w:r>
            <w:proofErr w:type="spellEnd"/>
            <w:r w:rsidRPr="00DC01B4">
              <w:rPr>
                <w:rFonts w:ascii="Times New Roman" w:eastAsia="Times New Roman" w:hAnsi="Times New Roman"/>
                <w:b/>
                <w:sz w:val="24"/>
                <w:szCs w:val="24"/>
              </w:rPr>
              <w:t xml:space="preserve"> </w:t>
            </w:r>
            <w:proofErr w:type="spellStart"/>
            <w:r w:rsidRPr="00DC01B4">
              <w:rPr>
                <w:rFonts w:ascii="Times New Roman" w:eastAsia="Times New Roman" w:hAnsi="Times New Roman"/>
                <w:b/>
                <w:sz w:val="24"/>
                <w:szCs w:val="24"/>
              </w:rPr>
              <w:t>cáo</w:t>
            </w:r>
            <w:proofErr w:type="spellEnd"/>
            <w:r w:rsidRPr="00DC01B4">
              <w:rPr>
                <w:rFonts w:ascii="Times New Roman" w:eastAsia="Times New Roman" w:hAnsi="Times New Roman"/>
                <w:b/>
                <w:sz w:val="24"/>
                <w:szCs w:val="24"/>
              </w:rPr>
              <w:t>:</w:t>
            </w:r>
          </w:p>
          <w:p w14:paraId="0A6FCA4E" w14:textId="77777777" w:rsidR="0058722A" w:rsidRPr="00DC01B4" w:rsidRDefault="0058722A" w:rsidP="001B766A">
            <w:pPr>
              <w:tabs>
                <w:tab w:val="left" w:leader="dot" w:pos="2303"/>
              </w:tabs>
              <w:spacing w:after="0" w:line="240" w:lineRule="auto"/>
              <w:rPr>
                <w:rFonts w:ascii="Times New Roman" w:eastAsia="Times New Roman" w:hAnsi="Times New Roman"/>
                <w:sz w:val="24"/>
                <w:szCs w:val="24"/>
              </w:rPr>
            </w:pPr>
            <w:proofErr w:type="spellStart"/>
            <w:r w:rsidRPr="00DC01B4">
              <w:rPr>
                <w:rFonts w:ascii="Times New Roman" w:eastAsia="Times New Roman" w:hAnsi="Times New Roman"/>
                <w:sz w:val="24"/>
                <w:szCs w:val="24"/>
              </w:rPr>
              <w:t>Vụ</w:t>
            </w:r>
            <w:proofErr w:type="spellEnd"/>
            <w:r w:rsidRPr="00DC01B4">
              <w:rPr>
                <w:rFonts w:ascii="Times New Roman" w:eastAsia="Times New Roman" w:hAnsi="Times New Roman"/>
                <w:sz w:val="24"/>
                <w:szCs w:val="24"/>
              </w:rPr>
              <w:t xml:space="preserve"> </w:t>
            </w:r>
            <w:proofErr w:type="spellStart"/>
            <w:r w:rsidRPr="00DC01B4">
              <w:rPr>
                <w:rFonts w:ascii="Times New Roman" w:eastAsia="Times New Roman" w:hAnsi="Times New Roman"/>
                <w:sz w:val="24"/>
                <w:szCs w:val="24"/>
              </w:rPr>
              <w:t>Bưu</w:t>
            </w:r>
            <w:proofErr w:type="spellEnd"/>
            <w:r w:rsidRPr="00DC01B4">
              <w:rPr>
                <w:rFonts w:ascii="Times New Roman" w:eastAsia="Times New Roman" w:hAnsi="Times New Roman"/>
                <w:sz w:val="24"/>
                <w:szCs w:val="24"/>
              </w:rPr>
              <w:t xml:space="preserve"> </w:t>
            </w:r>
            <w:proofErr w:type="spellStart"/>
            <w:r w:rsidRPr="00DC01B4">
              <w:rPr>
                <w:rFonts w:ascii="Times New Roman" w:eastAsia="Times New Roman" w:hAnsi="Times New Roman"/>
                <w:sz w:val="24"/>
                <w:szCs w:val="24"/>
              </w:rPr>
              <w:t>chính</w:t>
            </w:r>
            <w:proofErr w:type="spellEnd"/>
          </w:p>
          <w:p w14:paraId="7DB0CB5A" w14:textId="77777777" w:rsidR="0058722A" w:rsidRPr="00DC01B4" w:rsidRDefault="0058722A" w:rsidP="001B766A">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xml:space="preserve">- </w:t>
            </w:r>
            <w:proofErr w:type="spellStart"/>
            <w:r w:rsidRPr="00DC01B4">
              <w:rPr>
                <w:rFonts w:ascii="Times New Roman" w:eastAsia="Times New Roman" w:hAnsi="Times New Roman"/>
                <w:b/>
                <w:sz w:val="24"/>
                <w:szCs w:val="24"/>
              </w:rPr>
              <w:t>Đơn</w:t>
            </w:r>
            <w:proofErr w:type="spellEnd"/>
            <w:r w:rsidRPr="00DC01B4">
              <w:rPr>
                <w:rFonts w:ascii="Times New Roman" w:eastAsia="Times New Roman" w:hAnsi="Times New Roman"/>
                <w:b/>
                <w:sz w:val="24"/>
                <w:szCs w:val="24"/>
              </w:rPr>
              <w:t xml:space="preserve"> </w:t>
            </w:r>
            <w:proofErr w:type="spellStart"/>
            <w:r w:rsidRPr="00DC01B4">
              <w:rPr>
                <w:rFonts w:ascii="Times New Roman" w:eastAsia="Times New Roman" w:hAnsi="Times New Roman"/>
                <w:b/>
                <w:sz w:val="24"/>
                <w:szCs w:val="24"/>
              </w:rPr>
              <w:t>vị</w:t>
            </w:r>
            <w:proofErr w:type="spellEnd"/>
            <w:r w:rsidRPr="00DC01B4">
              <w:rPr>
                <w:rFonts w:ascii="Times New Roman" w:eastAsia="Times New Roman" w:hAnsi="Times New Roman"/>
                <w:b/>
                <w:sz w:val="24"/>
                <w:szCs w:val="24"/>
              </w:rPr>
              <w:t xml:space="preserve"> </w:t>
            </w:r>
            <w:proofErr w:type="spellStart"/>
            <w:r w:rsidRPr="00DC01B4">
              <w:rPr>
                <w:rFonts w:ascii="Times New Roman" w:eastAsia="Times New Roman" w:hAnsi="Times New Roman"/>
                <w:b/>
                <w:sz w:val="24"/>
                <w:szCs w:val="24"/>
              </w:rPr>
              <w:t>nhận</w:t>
            </w:r>
            <w:proofErr w:type="spellEnd"/>
            <w:r w:rsidRPr="00DC01B4">
              <w:rPr>
                <w:rFonts w:ascii="Times New Roman" w:eastAsia="Times New Roman" w:hAnsi="Times New Roman"/>
                <w:b/>
                <w:sz w:val="24"/>
                <w:szCs w:val="24"/>
              </w:rPr>
              <w:t xml:space="preserve"> </w:t>
            </w:r>
            <w:proofErr w:type="spellStart"/>
            <w:r w:rsidRPr="00DC01B4">
              <w:rPr>
                <w:rFonts w:ascii="Times New Roman" w:eastAsia="Times New Roman" w:hAnsi="Times New Roman"/>
                <w:b/>
                <w:sz w:val="24"/>
                <w:szCs w:val="24"/>
              </w:rPr>
              <w:t>báo</w:t>
            </w:r>
            <w:proofErr w:type="spellEnd"/>
            <w:r w:rsidRPr="00DC01B4">
              <w:rPr>
                <w:rFonts w:ascii="Times New Roman" w:eastAsia="Times New Roman" w:hAnsi="Times New Roman"/>
                <w:b/>
                <w:sz w:val="24"/>
                <w:szCs w:val="24"/>
              </w:rPr>
              <w:t xml:space="preserve"> </w:t>
            </w:r>
            <w:proofErr w:type="spellStart"/>
            <w:r w:rsidRPr="00DC01B4">
              <w:rPr>
                <w:rFonts w:ascii="Times New Roman" w:eastAsia="Times New Roman" w:hAnsi="Times New Roman"/>
                <w:b/>
                <w:sz w:val="24"/>
                <w:szCs w:val="24"/>
              </w:rPr>
              <w:t>cáo</w:t>
            </w:r>
            <w:proofErr w:type="spellEnd"/>
            <w:r w:rsidRPr="00DC01B4">
              <w:rPr>
                <w:rFonts w:ascii="Times New Roman" w:eastAsia="Times New Roman" w:hAnsi="Times New Roman"/>
                <w:sz w:val="24"/>
                <w:szCs w:val="24"/>
              </w:rPr>
              <w:t>:</w:t>
            </w:r>
          </w:p>
          <w:p w14:paraId="027644AB" w14:textId="77777777" w:rsidR="0058722A" w:rsidRPr="00DC01B4" w:rsidRDefault="0058722A" w:rsidP="001B766A">
            <w:pPr>
              <w:spacing w:after="0" w:line="240" w:lineRule="auto"/>
              <w:rPr>
                <w:rFonts w:ascii="Times New Roman" w:eastAsia="Times New Roman" w:hAnsi="Times New Roman"/>
                <w:sz w:val="24"/>
                <w:szCs w:val="24"/>
              </w:rPr>
            </w:pPr>
            <w:proofErr w:type="spellStart"/>
            <w:r w:rsidRPr="00DC01B4">
              <w:rPr>
                <w:rFonts w:ascii="Times New Roman" w:eastAsia="Times New Roman" w:hAnsi="Times New Roman"/>
                <w:sz w:val="24"/>
                <w:szCs w:val="24"/>
              </w:rPr>
              <w:t>Cục</w:t>
            </w:r>
            <w:proofErr w:type="spellEnd"/>
            <w:r w:rsidRPr="00DC01B4">
              <w:rPr>
                <w:rFonts w:ascii="Times New Roman" w:eastAsia="Times New Roman" w:hAnsi="Times New Roman"/>
                <w:sz w:val="24"/>
                <w:szCs w:val="24"/>
              </w:rPr>
              <w:t xml:space="preserve"> Thông tin, </w:t>
            </w:r>
            <w:proofErr w:type="spellStart"/>
            <w:r w:rsidRPr="00DC01B4">
              <w:rPr>
                <w:rFonts w:ascii="Times New Roman" w:eastAsia="Times New Roman" w:hAnsi="Times New Roman"/>
                <w:sz w:val="24"/>
                <w:szCs w:val="24"/>
              </w:rPr>
              <w:t>Thống</w:t>
            </w:r>
            <w:proofErr w:type="spellEnd"/>
            <w:r w:rsidRPr="00DC01B4">
              <w:rPr>
                <w:rFonts w:ascii="Times New Roman" w:eastAsia="Times New Roman" w:hAnsi="Times New Roman"/>
                <w:sz w:val="24"/>
                <w:szCs w:val="24"/>
              </w:rPr>
              <w:t xml:space="preserve"> </w:t>
            </w:r>
            <w:proofErr w:type="spellStart"/>
            <w:r w:rsidRPr="00DC01B4">
              <w:rPr>
                <w:rFonts w:ascii="Times New Roman" w:eastAsia="Times New Roman" w:hAnsi="Times New Roman"/>
                <w:sz w:val="24"/>
                <w:szCs w:val="24"/>
              </w:rPr>
              <w:t>kê</w:t>
            </w:r>
            <w:proofErr w:type="spellEnd"/>
          </w:p>
        </w:tc>
      </w:tr>
      <w:tr w:rsidR="0043061A" w:rsidRPr="00DC01B4" w14:paraId="2FDC2BA6" w14:textId="77777777" w:rsidTr="0043061A">
        <w:trPr>
          <w:trHeight w:val="338"/>
        </w:trPr>
        <w:tc>
          <w:tcPr>
            <w:tcW w:w="538" w:type="dxa"/>
            <w:vMerge w:val="restart"/>
            <w:tcBorders>
              <w:top w:val="single" w:sz="4" w:space="0" w:color="auto"/>
              <w:left w:val="single" w:sz="4" w:space="0" w:color="auto"/>
              <w:bottom w:val="single" w:sz="4" w:space="0" w:color="000000"/>
              <w:right w:val="single" w:sz="4" w:space="0" w:color="auto"/>
            </w:tcBorders>
            <w:noWrap/>
            <w:vAlign w:val="center"/>
            <w:hideMark/>
          </w:tcPr>
          <w:p w14:paraId="69BAD5D1" w14:textId="77777777" w:rsidR="0043061A" w:rsidRPr="00DC01B4" w:rsidRDefault="0043061A" w:rsidP="00E7236D">
            <w:pPr>
              <w:spacing w:after="0" w:line="240" w:lineRule="auto"/>
              <w:jc w:val="center"/>
              <w:rPr>
                <w:rFonts w:ascii="Times New Roman" w:eastAsia="Times New Roman" w:hAnsi="Times New Roman"/>
                <w:b/>
                <w:bCs/>
                <w:sz w:val="24"/>
                <w:szCs w:val="24"/>
              </w:rPr>
            </w:pPr>
            <w:r w:rsidRPr="00DC01B4">
              <w:rPr>
                <w:rFonts w:ascii="Times New Roman" w:eastAsia="Times New Roman" w:hAnsi="Times New Roman"/>
                <w:b/>
                <w:bCs/>
                <w:sz w:val="24"/>
                <w:szCs w:val="24"/>
              </w:rPr>
              <w:t>TT</w:t>
            </w:r>
          </w:p>
        </w:tc>
        <w:tc>
          <w:tcPr>
            <w:tcW w:w="995" w:type="dxa"/>
            <w:vMerge w:val="restart"/>
            <w:tcBorders>
              <w:top w:val="single" w:sz="4" w:space="0" w:color="auto"/>
              <w:left w:val="single" w:sz="4" w:space="0" w:color="auto"/>
              <w:bottom w:val="single" w:sz="4" w:space="0" w:color="000000"/>
              <w:right w:val="single" w:sz="4" w:space="0" w:color="auto"/>
            </w:tcBorders>
            <w:noWrap/>
            <w:vAlign w:val="center"/>
            <w:hideMark/>
          </w:tcPr>
          <w:p w14:paraId="3FA9A5F1" w14:textId="77777777" w:rsidR="0043061A" w:rsidRPr="00DC01B4" w:rsidRDefault="0043061A" w:rsidP="00E7236D">
            <w:pPr>
              <w:spacing w:after="0" w:line="240" w:lineRule="auto"/>
              <w:jc w:val="center"/>
              <w:rPr>
                <w:rFonts w:ascii="Times New Roman" w:eastAsia="Times New Roman" w:hAnsi="Times New Roman"/>
                <w:b/>
                <w:bCs/>
                <w:sz w:val="24"/>
                <w:szCs w:val="24"/>
              </w:rPr>
            </w:pPr>
            <w:proofErr w:type="spellStart"/>
            <w:r w:rsidRPr="00DC01B4">
              <w:rPr>
                <w:rFonts w:ascii="Times New Roman" w:eastAsia="Times New Roman" w:hAnsi="Times New Roman"/>
                <w:b/>
                <w:bCs/>
                <w:sz w:val="24"/>
                <w:szCs w:val="24"/>
              </w:rPr>
              <w:t>Địa</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bàn</w:t>
            </w:r>
            <w:proofErr w:type="spellEnd"/>
          </w:p>
        </w:tc>
        <w:tc>
          <w:tcPr>
            <w:tcW w:w="563" w:type="dxa"/>
            <w:vMerge w:val="restart"/>
            <w:tcBorders>
              <w:top w:val="single" w:sz="4" w:space="0" w:color="auto"/>
              <w:left w:val="single" w:sz="4" w:space="0" w:color="auto"/>
              <w:bottom w:val="single" w:sz="4" w:space="0" w:color="000000"/>
              <w:right w:val="single" w:sz="4" w:space="0" w:color="auto"/>
            </w:tcBorders>
            <w:vAlign w:val="center"/>
            <w:hideMark/>
          </w:tcPr>
          <w:p w14:paraId="6A4FE16B" w14:textId="77777777" w:rsidR="0043061A" w:rsidRPr="00DC01B4" w:rsidRDefault="0043061A" w:rsidP="00E7236D">
            <w:pPr>
              <w:spacing w:after="0" w:line="240" w:lineRule="auto"/>
              <w:jc w:val="center"/>
              <w:rPr>
                <w:rFonts w:ascii="Times New Roman" w:eastAsia="Times New Roman" w:hAnsi="Times New Roman"/>
                <w:b/>
                <w:bCs/>
                <w:sz w:val="24"/>
                <w:szCs w:val="24"/>
              </w:rPr>
            </w:pPr>
            <w:proofErr w:type="spellStart"/>
            <w:r w:rsidRPr="00DC01B4">
              <w:rPr>
                <w:rFonts w:ascii="Times New Roman" w:eastAsia="Times New Roman" w:hAnsi="Times New Roman"/>
                <w:b/>
                <w:bCs/>
                <w:sz w:val="24"/>
                <w:szCs w:val="24"/>
              </w:rPr>
              <w:t>Mã</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số</w:t>
            </w:r>
            <w:proofErr w:type="spellEnd"/>
          </w:p>
        </w:tc>
        <w:tc>
          <w:tcPr>
            <w:tcW w:w="2341" w:type="dxa"/>
            <w:gridSpan w:val="3"/>
            <w:tcBorders>
              <w:top w:val="single" w:sz="4" w:space="0" w:color="auto"/>
              <w:left w:val="nil"/>
              <w:bottom w:val="single" w:sz="4" w:space="0" w:color="auto"/>
              <w:right w:val="single" w:sz="4" w:space="0" w:color="auto"/>
            </w:tcBorders>
            <w:vAlign w:val="center"/>
            <w:hideMark/>
          </w:tcPr>
          <w:p w14:paraId="1587C208" w14:textId="77777777" w:rsidR="0043061A" w:rsidRPr="00DC01B4" w:rsidRDefault="0043061A" w:rsidP="00E7236D">
            <w:pPr>
              <w:spacing w:after="0" w:line="240" w:lineRule="auto"/>
              <w:jc w:val="center"/>
              <w:rPr>
                <w:rFonts w:ascii="Times New Roman" w:eastAsia="Times New Roman" w:hAnsi="Times New Roman"/>
                <w:b/>
                <w:bCs/>
                <w:sz w:val="24"/>
                <w:szCs w:val="24"/>
                <w:lang w:val="vi-VN"/>
              </w:rPr>
            </w:pPr>
            <w:r w:rsidRPr="00DC01B4">
              <w:rPr>
                <w:rFonts w:ascii="Times New Roman" w:eastAsia="Times New Roman" w:hAnsi="Times New Roman"/>
                <w:b/>
                <w:bCs/>
                <w:sz w:val="24"/>
                <w:szCs w:val="24"/>
              </w:rPr>
              <w:t xml:space="preserve">Lao </w:t>
            </w:r>
            <w:proofErr w:type="spellStart"/>
            <w:r w:rsidRPr="00DC01B4">
              <w:rPr>
                <w:rFonts w:ascii="Times New Roman" w:eastAsia="Times New Roman" w:hAnsi="Times New Roman"/>
                <w:b/>
                <w:bCs/>
                <w:sz w:val="24"/>
                <w:szCs w:val="24"/>
              </w:rPr>
              <w:t>động</w:t>
            </w:r>
            <w:proofErr w:type="spellEnd"/>
            <w:r w:rsidRPr="00DC01B4">
              <w:rPr>
                <w:rFonts w:ascii="Times New Roman" w:eastAsia="Times New Roman" w:hAnsi="Times New Roman"/>
                <w:b/>
                <w:bCs/>
                <w:sz w:val="24"/>
                <w:szCs w:val="24"/>
              </w:rPr>
              <w:t xml:space="preserve"> </w:t>
            </w:r>
            <w:r w:rsidRPr="00DC01B4">
              <w:rPr>
                <w:rFonts w:ascii="Times New Roman" w:eastAsia="Times New Roman" w:hAnsi="Times New Roman"/>
                <w:b/>
                <w:bCs/>
                <w:sz w:val="24"/>
                <w:szCs w:val="24"/>
                <w:lang w:val="vi-VN"/>
              </w:rPr>
              <w:t>(người)</w:t>
            </w:r>
          </w:p>
        </w:tc>
        <w:tc>
          <w:tcPr>
            <w:tcW w:w="3930" w:type="dxa"/>
            <w:gridSpan w:val="6"/>
            <w:tcBorders>
              <w:top w:val="single" w:sz="4" w:space="0" w:color="auto"/>
              <w:left w:val="nil"/>
              <w:bottom w:val="single" w:sz="4" w:space="0" w:color="auto"/>
              <w:right w:val="single" w:sz="4" w:space="0" w:color="000000"/>
            </w:tcBorders>
            <w:noWrap/>
            <w:vAlign w:val="center"/>
            <w:hideMark/>
          </w:tcPr>
          <w:p w14:paraId="142B5F90" w14:textId="4D4131DB" w:rsidR="0043061A" w:rsidRPr="00DC01B4" w:rsidRDefault="0043061A" w:rsidP="00AC0EE0">
            <w:pPr>
              <w:spacing w:after="0" w:line="240" w:lineRule="auto"/>
              <w:jc w:val="center"/>
              <w:rPr>
                <w:rFonts w:ascii="Times New Roman" w:eastAsia="Times New Roman" w:hAnsi="Times New Roman"/>
                <w:b/>
                <w:bCs/>
                <w:sz w:val="24"/>
                <w:szCs w:val="24"/>
              </w:rPr>
            </w:pPr>
            <w:proofErr w:type="spellStart"/>
            <w:r w:rsidRPr="00DC01B4">
              <w:rPr>
                <w:rFonts w:ascii="Times New Roman" w:eastAsia="Times New Roman" w:hAnsi="Times New Roman"/>
                <w:b/>
                <w:bCs/>
                <w:sz w:val="24"/>
                <w:szCs w:val="24"/>
              </w:rPr>
              <w:t>Số</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điểm</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phục</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vụ</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bưu</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chính</w:t>
            </w:r>
            <w:proofErr w:type="spellEnd"/>
            <w:r w:rsidRPr="00DC01B4">
              <w:rPr>
                <w:rFonts w:ascii="Times New Roman" w:eastAsia="Times New Roman" w:hAnsi="Times New Roman"/>
                <w:b/>
                <w:bCs/>
                <w:sz w:val="24"/>
                <w:szCs w:val="24"/>
              </w:rPr>
              <w:t xml:space="preserve"> </w:t>
            </w:r>
          </w:p>
        </w:tc>
        <w:tc>
          <w:tcPr>
            <w:tcW w:w="3966" w:type="dxa"/>
            <w:gridSpan w:val="4"/>
            <w:tcBorders>
              <w:top w:val="single" w:sz="4" w:space="0" w:color="auto"/>
              <w:left w:val="nil"/>
              <w:bottom w:val="single" w:sz="4" w:space="0" w:color="auto"/>
              <w:right w:val="single" w:sz="4" w:space="0" w:color="000000"/>
            </w:tcBorders>
            <w:noWrap/>
            <w:vAlign w:val="center"/>
            <w:hideMark/>
          </w:tcPr>
          <w:p w14:paraId="5EFDC2B2" w14:textId="6A7608EC" w:rsidR="0043061A" w:rsidRPr="00DC01B4" w:rsidRDefault="0043061A" w:rsidP="00E7236D">
            <w:pPr>
              <w:spacing w:after="0" w:line="240" w:lineRule="auto"/>
              <w:jc w:val="center"/>
              <w:rPr>
                <w:rFonts w:ascii="Times New Roman" w:eastAsia="Times New Roman" w:hAnsi="Times New Roman"/>
                <w:b/>
                <w:bCs/>
                <w:sz w:val="24"/>
                <w:szCs w:val="24"/>
              </w:rPr>
            </w:pPr>
            <w:proofErr w:type="spellStart"/>
            <w:r w:rsidRPr="00DC01B4">
              <w:rPr>
                <w:rFonts w:ascii="Times New Roman" w:eastAsia="Times New Roman" w:hAnsi="Times New Roman"/>
                <w:b/>
                <w:bCs/>
                <w:sz w:val="24"/>
                <w:szCs w:val="24"/>
              </w:rPr>
              <w:t>Số</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phương</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tiện</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vận</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chuyển</w:t>
            </w:r>
            <w:proofErr w:type="spellEnd"/>
            <w:r w:rsidRPr="00DC01B4">
              <w:rPr>
                <w:rFonts w:ascii="Times New Roman" w:eastAsia="Times New Roman" w:hAnsi="Times New Roman"/>
                <w:b/>
                <w:bCs/>
                <w:sz w:val="24"/>
                <w:szCs w:val="24"/>
              </w:rPr>
              <w:t xml:space="preserve"> </w:t>
            </w:r>
          </w:p>
        </w:tc>
        <w:tc>
          <w:tcPr>
            <w:tcW w:w="1134" w:type="dxa"/>
            <w:vMerge w:val="restart"/>
            <w:tcBorders>
              <w:top w:val="single" w:sz="4" w:space="0" w:color="auto"/>
              <w:left w:val="single" w:sz="4" w:space="0" w:color="auto"/>
              <w:right w:val="single" w:sz="4" w:space="0" w:color="auto"/>
            </w:tcBorders>
            <w:vAlign w:val="center"/>
            <w:hideMark/>
          </w:tcPr>
          <w:p w14:paraId="48230706" w14:textId="77777777" w:rsidR="0043061A" w:rsidRPr="00DC01B4" w:rsidRDefault="0043061A" w:rsidP="00E7236D">
            <w:pPr>
              <w:spacing w:after="0" w:line="240" w:lineRule="auto"/>
              <w:jc w:val="center"/>
              <w:rPr>
                <w:rFonts w:ascii="Times New Roman" w:eastAsia="Times New Roman" w:hAnsi="Times New Roman"/>
                <w:b/>
                <w:bCs/>
                <w:sz w:val="24"/>
                <w:szCs w:val="24"/>
              </w:rPr>
            </w:pPr>
            <w:proofErr w:type="spellStart"/>
            <w:r w:rsidRPr="00DC01B4">
              <w:rPr>
                <w:rFonts w:ascii="Times New Roman" w:eastAsia="Times New Roman" w:hAnsi="Times New Roman"/>
                <w:b/>
                <w:bCs/>
                <w:sz w:val="24"/>
                <w:szCs w:val="24"/>
              </w:rPr>
              <w:t>Số</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trung</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tâm</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khai</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thác</w:t>
            </w:r>
            <w:proofErr w:type="spellEnd"/>
            <w:r w:rsidRPr="00DC01B4">
              <w:rPr>
                <w:rFonts w:ascii="Times New Roman" w:eastAsia="Times New Roman" w:hAnsi="Times New Roman"/>
                <w:b/>
                <w:bCs/>
                <w:sz w:val="24"/>
                <w:szCs w:val="24"/>
              </w:rPr>
              <w:t xml:space="preserve"> chia </w:t>
            </w:r>
            <w:proofErr w:type="spellStart"/>
            <w:r w:rsidRPr="00DC01B4">
              <w:rPr>
                <w:rFonts w:ascii="Times New Roman" w:eastAsia="Times New Roman" w:hAnsi="Times New Roman"/>
                <w:b/>
                <w:bCs/>
                <w:sz w:val="24"/>
                <w:szCs w:val="24"/>
              </w:rPr>
              <w:t>chọn</w:t>
            </w:r>
            <w:proofErr w:type="spellEnd"/>
          </w:p>
        </w:tc>
        <w:tc>
          <w:tcPr>
            <w:tcW w:w="1134" w:type="dxa"/>
            <w:vMerge w:val="restart"/>
            <w:tcBorders>
              <w:top w:val="single" w:sz="4" w:space="0" w:color="auto"/>
              <w:left w:val="single" w:sz="4" w:space="0" w:color="auto"/>
              <w:right w:val="single" w:sz="4" w:space="0" w:color="auto"/>
            </w:tcBorders>
            <w:vAlign w:val="center"/>
            <w:hideMark/>
          </w:tcPr>
          <w:p w14:paraId="02D13B4A" w14:textId="77777777" w:rsidR="0043061A" w:rsidRPr="00DC01B4" w:rsidRDefault="0043061A" w:rsidP="00E7236D">
            <w:pPr>
              <w:spacing w:after="0" w:line="240" w:lineRule="auto"/>
              <w:jc w:val="center"/>
              <w:rPr>
                <w:rFonts w:ascii="Times New Roman" w:eastAsia="Times New Roman" w:hAnsi="Times New Roman"/>
                <w:b/>
                <w:bCs/>
                <w:sz w:val="24"/>
                <w:szCs w:val="24"/>
              </w:rPr>
            </w:pPr>
            <w:proofErr w:type="spellStart"/>
            <w:r w:rsidRPr="00DC01B4">
              <w:rPr>
                <w:rFonts w:ascii="Times New Roman" w:eastAsia="Times New Roman" w:hAnsi="Times New Roman"/>
                <w:b/>
                <w:bCs/>
                <w:sz w:val="24"/>
                <w:szCs w:val="24"/>
              </w:rPr>
              <w:t>Số</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tiền</w:t>
            </w:r>
            <w:proofErr w:type="spellEnd"/>
            <w:r w:rsidRPr="00DC01B4">
              <w:rPr>
                <w:rFonts w:ascii="Times New Roman" w:eastAsia="Times New Roman" w:hAnsi="Times New Roman"/>
                <w:b/>
                <w:bCs/>
                <w:sz w:val="24"/>
                <w:szCs w:val="24"/>
              </w:rPr>
              <w:t xml:space="preserve"> DNBC </w:t>
            </w:r>
            <w:proofErr w:type="spellStart"/>
            <w:r w:rsidRPr="00DC01B4">
              <w:rPr>
                <w:rFonts w:ascii="Times New Roman" w:eastAsia="Times New Roman" w:hAnsi="Times New Roman"/>
                <w:b/>
                <w:bCs/>
                <w:sz w:val="24"/>
                <w:szCs w:val="24"/>
              </w:rPr>
              <w:t>nộp</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ngân</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sách</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nhà</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nước</w:t>
            </w:r>
            <w:proofErr w:type="spellEnd"/>
            <w:r w:rsidRPr="00DC01B4">
              <w:rPr>
                <w:rFonts w:ascii="Times New Roman" w:eastAsia="Times New Roman" w:hAnsi="Times New Roman"/>
                <w:b/>
                <w:bCs/>
                <w:sz w:val="24"/>
                <w:szCs w:val="24"/>
              </w:rPr>
              <w:br/>
              <w:t>(</w:t>
            </w:r>
            <w:proofErr w:type="spellStart"/>
            <w:r w:rsidRPr="00DC01B4">
              <w:rPr>
                <w:rFonts w:ascii="Times New Roman" w:eastAsia="Times New Roman" w:hAnsi="Times New Roman"/>
                <w:b/>
                <w:bCs/>
                <w:sz w:val="24"/>
                <w:szCs w:val="24"/>
              </w:rPr>
              <w:t>triệu</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đồng</w:t>
            </w:r>
            <w:proofErr w:type="spellEnd"/>
            <w:r w:rsidRPr="00DC01B4">
              <w:rPr>
                <w:rFonts w:ascii="Times New Roman" w:eastAsia="Times New Roman" w:hAnsi="Times New Roman"/>
                <w:b/>
                <w:bCs/>
                <w:sz w:val="24"/>
                <w:szCs w:val="24"/>
              </w:rPr>
              <w:t>)</w:t>
            </w:r>
          </w:p>
        </w:tc>
      </w:tr>
      <w:tr w:rsidR="0043061A" w:rsidRPr="00DC01B4" w14:paraId="12C62DA2" w14:textId="77777777" w:rsidTr="0043061A">
        <w:trPr>
          <w:trHeight w:val="338"/>
        </w:trPr>
        <w:tc>
          <w:tcPr>
            <w:tcW w:w="538" w:type="dxa"/>
            <w:vMerge/>
            <w:tcBorders>
              <w:top w:val="single" w:sz="4" w:space="0" w:color="auto"/>
              <w:left w:val="single" w:sz="4" w:space="0" w:color="auto"/>
              <w:bottom w:val="single" w:sz="4" w:space="0" w:color="000000"/>
              <w:right w:val="single" w:sz="4" w:space="0" w:color="auto"/>
            </w:tcBorders>
            <w:vAlign w:val="center"/>
            <w:hideMark/>
          </w:tcPr>
          <w:p w14:paraId="2C8347C4" w14:textId="77777777" w:rsidR="0043061A" w:rsidRPr="00DC01B4" w:rsidRDefault="0043061A" w:rsidP="00E7236D">
            <w:pPr>
              <w:spacing w:after="0" w:line="240" w:lineRule="auto"/>
              <w:rPr>
                <w:rFonts w:ascii="Times New Roman" w:eastAsia="Times New Roman" w:hAnsi="Times New Roman"/>
                <w:b/>
                <w:bCs/>
                <w:sz w:val="24"/>
                <w:szCs w:val="24"/>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14:paraId="4364E71F" w14:textId="77777777" w:rsidR="0043061A" w:rsidRPr="00DC01B4" w:rsidRDefault="0043061A" w:rsidP="00E7236D">
            <w:pPr>
              <w:spacing w:after="0" w:line="240" w:lineRule="auto"/>
              <w:rPr>
                <w:rFonts w:ascii="Times New Roman" w:eastAsia="Times New Roman" w:hAnsi="Times New Roman"/>
                <w:b/>
                <w:bCs/>
                <w:sz w:val="24"/>
                <w:szCs w:val="24"/>
              </w:rPr>
            </w:pPr>
          </w:p>
        </w:tc>
        <w:tc>
          <w:tcPr>
            <w:tcW w:w="563" w:type="dxa"/>
            <w:vMerge/>
            <w:tcBorders>
              <w:top w:val="single" w:sz="4" w:space="0" w:color="auto"/>
              <w:left w:val="single" w:sz="4" w:space="0" w:color="auto"/>
              <w:bottom w:val="single" w:sz="4" w:space="0" w:color="000000"/>
              <w:right w:val="single" w:sz="4" w:space="0" w:color="auto"/>
            </w:tcBorders>
            <w:vAlign w:val="center"/>
            <w:hideMark/>
          </w:tcPr>
          <w:p w14:paraId="11035D97" w14:textId="77777777" w:rsidR="0043061A" w:rsidRPr="00DC01B4" w:rsidRDefault="0043061A" w:rsidP="00E7236D">
            <w:pPr>
              <w:spacing w:after="0" w:line="240" w:lineRule="auto"/>
              <w:rPr>
                <w:rFonts w:ascii="Times New Roman" w:eastAsia="Times New Roman" w:hAnsi="Times New Roman"/>
                <w:b/>
                <w:bCs/>
                <w:sz w:val="24"/>
                <w:szCs w:val="24"/>
              </w:rPr>
            </w:pPr>
          </w:p>
        </w:tc>
        <w:tc>
          <w:tcPr>
            <w:tcW w:w="853" w:type="dxa"/>
            <w:vMerge w:val="restart"/>
            <w:tcBorders>
              <w:top w:val="nil"/>
              <w:left w:val="single" w:sz="4" w:space="0" w:color="auto"/>
              <w:bottom w:val="single" w:sz="4" w:space="0" w:color="auto"/>
              <w:right w:val="single" w:sz="4" w:space="0" w:color="auto"/>
            </w:tcBorders>
            <w:vAlign w:val="center"/>
            <w:hideMark/>
          </w:tcPr>
          <w:p w14:paraId="492A2EB7" w14:textId="77777777" w:rsidR="0043061A" w:rsidRPr="00DC01B4" w:rsidRDefault="0043061A" w:rsidP="00E7236D">
            <w:pPr>
              <w:spacing w:after="0" w:line="240" w:lineRule="auto"/>
              <w:jc w:val="center"/>
              <w:rPr>
                <w:rFonts w:ascii="Times New Roman" w:eastAsia="Times New Roman" w:hAnsi="Times New Roman"/>
                <w:b/>
                <w:bCs/>
                <w:sz w:val="24"/>
                <w:szCs w:val="24"/>
                <w:lang w:val="vi-VN"/>
              </w:rPr>
            </w:pPr>
            <w:proofErr w:type="spellStart"/>
            <w:r w:rsidRPr="00DC01B4">
              <w:rPr>
                <w:rFonts w:ascii="Times New Roman" w:eastAsia="Times New Roman" w:hAnsi="Times New Roman"/>
                <w:b/>
                <w:bCs/>
                <w:sz w:val="24"/>
                <w:szCs w:val="24"/>
              </w:rPr>
              <w:t>Tổng</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số</w:t>
            </w:r>
            <w:proofErr w:type="spellEnd"/>
            <w:r w:rsidRPr="00DC01B4">
              <w:rPr>
                <w:rFonts w:ascii="Times New Roman" w:eastAsia="Times New Roman" w:hAnsi="Times New Roman"/>
                <w:b/>
                <w:bCs/>
                <w:sz w:val="24"/>
                <w:szCs w:val="24"/>
              </w:rPr>
              <w:t xml:space="preserve"> </w:t>
            </w:r>
          </w:p>
        </w:tc>
        <w:tc>
          <w:tcPr>
            <w:tcW w:w="1488" w:type="dxa"/>
            <w:gridSpan w:val="2"/>
            <w:tcBorders>
              <w:top w:val="single" w:sz="4" w:space="0" w:color="auto"/>
              <w:left w:val="nil"/>
              <w:bottom w:val="single" w:sz="4" w:space="0" w:color="auto"/>
              <w:right w:val="single" w:sz="4" w:space="0" w:color="000000"/>
            </w:tcBorders>
            <w:vAlign w:val="center"/>
            <w:hideMark/>
          </w:tcPr>
          <w:p w14:paraId="724EF98B" w14:textId="77777777" w:rsidR="0043061A" w:rsidRPr="00DC01B4" w:rsidRDefault="0043061A" w:rsidP="00E7236D">
            <w:pPr>
              <w:spacing w:after="0" w:line="240" w:lineRule="auto"/>
              <w:jc w:val="center"/>
              <w:rPr>
                <w:rFonts w:ascii="Times New Roman" w:eastAsia="Times New Roman" w:hAnsi="Times New Roman"/>
                <w:b/>
                <w:bCs/>
                <w:sz w:val="24"/>
                <w:szCs w:val="24"/>
              </w:rPr>
            </w:pPr>
            <w:r w:rsidRPr="00DC01B4">
              <w:rPr>
                <w:rFonts w:ascii="Times New Roman" w:eastAsia="Times New Roman" w:hAnsi="Times New Roman"/>
                <w:b/>
                <w:bCs/>
                <w:sz w:val="24"/>
                <w:szCs w:val="24"/>
              </w:rPr>
              <w:t xml:space="preserve">Trong </w:t>
            </w:r>
            <w:proofErr w:type="spellStart"/>
            <w:r w:rsidRPr="00DC01B4">
              <w:rPr>
                <w:rFonts w:ascii="Times New Roman" w:eastAsia="Times New Roman" w:hAnsi="Times New Roman"/>
                <w:b/>
                <w:bCs/>
                <w:sz w:val="24"/>
                <w:szCs w:val="24"/>
              </w:rPr>
              <w:t>đó</w:t>
            </w:r>
            <w:proofErr w:type="spellEnd"/>
          </w:p>
        </w:tc>
        <w:tc>
          <w:tcPr>
            <w:tcW w:w="1066" w:type="dxa"/>
            <w:gridSpan w:val="2"/>
            <w:vMerge w:val="restart"/>
            <w:tcBorders>
              <w:top w:val="nil"/>
              <w:left w:val="single" w:sz="4" w:space="0" w:color="auto"/>
              <w:bottom w:val="single" w:sz="4" w:space="0" w:color="000000"/>
              <w:right w:val="single" w:sz="4" w:space="0" w:color="auto"/>
            </w:tcBorders>
            <w:vAlign w:val="center"/>
            <w:hideMark/>
          </w:tcPr>
          <w:p w14:paraId="5AC84C3F" w14:textId="77777777" w:rsidR="0043061A" w:rsidRPr="00DC01B4" w:rsidRDefault="0043061A" w:rsidP="00E7236D">
            <w:pPr>
              <w:spacing w:after="0" w:line="240" w:lineRule="auto"/>
              <w:jc w:val="center"/>
              <w:rPr>
                <w:rFonts w:ascii="Times New Roman" w:eastAsia="Times New Roman" w:hAnsi="Times New Roman"/>
                <w:b/>
                <w:bCs/>
                <w:sz w:val="24"/>
                <w:szCs w:val="24"/>
              </w:rPr>
            </w:pPr>
            <w:proofErr w:type="spellStart"/>
            <w:r w:rsidRPr="00DC01B4">
              <w:rPr>
                <w:rFonts w:ascii="Times New Roman" w:eastAsia="Times New Roman" w:hAnsi="Times New Roman"/>
                <w:b/>
                <w:bCs/>
                <w:sz w:val="24"/>
                <w:szCs w:val="24"/>
              </w:rPr>
              <w:t>Tổng</w:t>
            </w:r>
            <w:proofErr w:type="spellEnd"/>
            <w:r w:rsidRPr="00DC01B4">
              <w:rPr>
                <w:rFonts w:ascii="Times New Roman" w:eastAsia="Times New Roman" w:hAnsi="Times New Roman"/>
                <w:b/>
                <w:bCs/>
                <w:sz w:val="24"/>
                <w:szCs w:val="24"/>
              </w:rPr>
              <w:t xml:space="preserve"> </w:t>
            </w:r>
            <w:proofErr w:type="spellStart"/>
            <w:r w:rsidRPr="00DC01B4">
              <w:rPr>
                <w:rFonts w:ascii="Times New Roman" w:eastAsia="Times New Roman" w:hAnsi="Times New Roman"/>
                <w:b/>
                <w:bCs/>
                <w:sz w:val="24"/>
                <w:szCs w:val="24"/>
              </w:rPr>
              <w:t>số</w:t>
            </w:r>
            <w:proofErr w:type="spellEnd"/>
            <w:r w:rsidRPr="00DC01B4">
              <w:rPr>
                <w:rFonts w:ascii="Times New Roman" w:eastAsia="Times New Roman" w:hAnsi="Times New Roman"/>
                <w:b/>
                <w:bCs/>
                <w:sz w:val="24"/>
                <w:szCs w:val="24"/>
              </w:rPr>
              <w:t xml:space="preserve"> </w:t>
            </w:r>
            <w:r w:rsidRPr="00DC01B4">
              <w:rPr>
                <w:rFonts w:ascii="Times New Roman" w:eastAsia="Times New Roman" w:hAnsi="Times New Roman"/>
                <w:b/>
                <w:bCs/>
                <w:sz w:val="24"/>
                <w:szCs w:val="24"/>
              </w:rPr>
              <w:br/>
              <w:t>(4=5+6+</w:t>
            </w:r>
          </w:p>
          <w:p w14:paraId="5121E560" w14:textId="77777777" w:rsidR="0043061A" w:rsidRPr="00DC01B4" w:rsidRDefault="0043061A" w:rsidP="00E7236D">
            <w:pPr>
              <w:spacing w:after="0" w:line="240" w:lineRule="auto"/>
              <w:jc w:val="center"/>
              <w:rPr>
                <w:rFonts w:ascii="Times New Roman" w:eastAsia="Times New Roman" w:hAnsi="Times New Roman"/>
                <w:b/>
                <w:bCs/>
                <w:sz w:val="24"/>
                <w:szCs w:val="24"/>
              </w:rPr>
            </w:pPr>
            <w:r w:rsidRPr="00DC01B4">
              <w:rPr>
                <w:rFonts w:ascii="Times New Roman" w:eastAsia="Times New Roman" w:hAnsi="Times New Roman"/>
                <w:b/>
                <w:bCs/>
                <w:sz w:val="24"/>
                <w:szCs w:val="24"/>
              </w:rPr>
              <w:t>7+8)</w:t>
            </w:r>
          </w:p>
        </w:tc>
        <w:tc>
          <w:tcPr>
            <w:tcW w:w="2864" w:type="dxa"/>
            <w:gridSpan w:val="4"/>
            <w:tcBorders>
              <w:top w:val="single" w:sz="4" w:space="0" w:color="auto"/>
              <w:left w:val="nil"/>
              <w:bottom w:val="single" w:sz="4" w:space="0" w:color="auto"/>
              <w:right w:val="single" w:sz="4" w:space="0" w:color="000000"/>
            </w:tcBorders>
            <w:noWrap/>
            <w:vAlign w:val="center"/>
            <w:hideMark/>
          </w:tcPr>
          <w:p w14:paraId="1C698193" w14:textId="77777777" w:rsidR="0043061A" w:rsidRPr="00DC01B4" w:rsidRDefault="0043061A" w:rsidP="00E7236D">
            <w:pPr>
              <w:spacing w:after="0" w:line="240" w:lineRule="auto"/>
              <w:jc w:val="center"/>
              <w:rPr>
                <w:rFonts w:ascii="Times New Roman" w:eastAsia="Times New Roman" w:hAnsi="Times New Roman"/>
                <w:b/>
                <w:bCs/>
                <w:sz w:val="24"/>
                <w:szCs w:val="24"/>
              </w:rPr>
            </w:pPr>
            <w:r w:rsidRPr="00DC01B4">
              <w:rPr>
                <w:rFonts w:ascii="Times New Roman" w:eastAsia="Times New Roman" w:hAnsi="Times New Roman"/>
                <w:b/>
                <w:bCs/>
                <w:sz w:val="24"/>
                <w:szCs w:val="24"/>
              </w:rPr>
              <w:t xml:space="preserve">Trong </w:t>
            </w:r>
            <w:proofErr w:type="spellStart"/>
            <w:r w:rsidRPr="00DC01B4">
              <w:rPr>
                <w:rFonts w:ascii="Times New Roman" w:eastAsia="Times New Roman" w:hAnsi="Times New Roman"/>
                <w:b/>
                <w:bCs/>
                <w:sz w:val="24"/>
                <w:szCs w:val="24"/>
              </w:rPr>
              <w:t>đó</w:t>
            </w:r>
            <w:proofErr w:type="spellEnd"/>
          </w:p>
        </w:tc>
        <w:tc>
          <w:tcPr>
            <w:tcW w:w="1272" w:type="dxa"/>
            <w:vMerge w:val="restart"/>
            <w:tcBorders>
              <w:top w:val="nil"/>
              <w:left w:val="single" w:sz="4" w:space="0" w:color="auto"/>
              <w:bottom w:val="single" w:sz="4" w:space="0" w:color="000000"/>
              <w:right w:val="single" w:sz="4" w:space="0" w:color="auto"/>
            </w:tcBorders>
            <w:vAlign w:val="center"/>
            <w:hideMark/>
          </w:tcPr>
          <w:p w14:paraId="169C94E2" w14:textId="77777777" w:rsidR="0043061A" w:rsidRPr="0043061A" w:rsidRDefault="0043061A" w:rsidP="0043061A">
            <w:pPr>
              <w:jc w:val="center"/>
              <w:rPr>
                <w:rFonts w:ascii="Times New Roman" w:hAnsi="Times New Roman"/>
                <w:b/>
                <w:bCs/>
                <w:sz w:val="24"/>
                <w:szCs w:val="24"/>
              </w:rPr>
            </w:pPr>
            <w:proofErr w:type="spellStart"/>
            <w:r w:rsidRPr="0043061A">
              <w:rPr>
                <w:rFonts w:ascii="Times New Roman" w:hAnsi="Times New Roman"/>
                <w:b/>
                <w:bCs/>
                <w:sz w:val="24"/>
                <w:szCs w:val="24"/>
              </w:rPr>
              <w:t>Tổng</w:t>
            </w:r>
            <w:proofErr w:type="spellEnd"/>
            <w:r w:rsidRPr="0043061A">
              <w:rPr>
                <w:rFonts w:ascii="Times New Roman" w:hAnsi="Times New Roman"/>
                <w:b/>
                <w:bCs/>
                <w:sz w:val="24"/>
                <w:szCs w:val="24"/>
              </w:rPr>
              <w:t xml:space="preserve"> </w:t>
            </w:r>
            <w:proofErr w:type="spellStart"/>
            <w:r w:rsidRPr="0043061A">
              <w:rPr>
                <w:rFonts w:ascii="Times New Roman" w:hAnsi="Times New Roman"/>
                <w:b/>
                <w:bCs/>
                <w:sz w:val="24"/>
                <w:szCs w:val="24"/>
              </w:rPr>
              <w:t>số</w:t>
            </w:r>
            <w:proofErr w:type="spellEnd"/>
            <w:r w:rsidRPr="0043061A">
              <w:rPr>
                <w:rFonts w:ascii="Times New Roman" w:hAnsi="Times New Roman"/>
                <w:b/>
                <w:bCs/>
                <w:sz w:val="24"/>
                <w:szCs w:val="24"/>
              </w:rPr>
              <w:t xml:space="preserve"> (9=10+11+1</w:t>
            </w:r>
            <w:r w:rsidRPr="0043061A">
              <w:rPr>
                <w:rFonts w:ascii="Times New Roman" w:hAnsi="Times New Roman"/>
                <w:b/>
                <w:bCs/>
                <w:sz w:val="24"/>
                <w:szCs w:val="24"/>
                <w:lang w:val="vi-VN"/>
              </w:rPr>
              <w:t>2</w:t>
            </w:r>
            <w:r w:rsidRPr="0043061A">
              <w:rPr>
                <w:rFonts w:ascii="Times New Roman" w:hAnsi="Times New Roman"/>
                <w:b/>
                <w:bCs/>
                <w:sz w:val="24"/>
                <w:szCs w:val="24"/>
              </w:rPr>
              <w:t>)</w:t>
            </w:r>
          </w:p>
        </w:tc>
        <w:tc>
          <w:tcPr>
            <w:tcW w:w="2694" w:type="dxa"/>
            <w:gridSpan w:val="3"/>
            <w:tcBorders>
              <w:top w:val="single" w:sz="4" w:space="0" w:color="auto"/>
              <w:left w:val="nil"/>
              <w:bottom w:val="nil"/>
              <w:right w:val="single" w:sz="4" w:space="0" w:color="000000"/>
            </w:tcBorders>
            <w:noWrap/>
            <w:vAlign w:val="center"/>
            <w:hideMark/>
          </w:tcPr>
          <w:p w14:paraId="10086996" w14:textId="77777777" w:rsidR="0043061A" w:rsidRPr="00DC01B4" w:rsidRDefault="0043061A" w:rsidP="00E7236D">
            <w:pPr>
              <w:spacing w:after="0" w:line="240" w:lineRule="auto"/>
              <w:jc w:val="center"/>
              <w:rPr>
                <w:rFonts w:ascii="Times New Roman" w:eastAsia="Times New Roman" w:hAnsi="Times New Roman"/>
                <w:b/>
                <w:bCs/>
                <w:sz w:val="24"/>
                <w:szCs w:val="24"/>
              </w:rPr>
            </w:pPr>
            <w:r w:rsidRPr="00DC01B4">
              <w:rPr>
                <w:rFonts w:ascii="Times New Roman" w:eastAsia="Times New Roman" w:hAnsi="Times New Roman"/>
                <w:b/>
                <w:bCs/>
                <w:sz w:val="24"/>
                <w:szCs w:val="24"/>
              </w:rPr>
              <w:t xml:space="preserve">Trong </w:t>
            </w:r>
            <w:proofErr w:type="spellStart"/>
            <w:r w:rsidRPr="00DC01B4">
              <w:rPr>
                <w:rFonts w:ascii="Times New Roman" w:eastAsia="Times New Roman" w:hAnsi="Times New Roman"/>
                <w:b/>
                <w:bCs/>
                <w:sz w:val="24"/>
                <w:szCs w:val="24"/>
              </w:rPr>
              <w:t>đó</w:t>
            </w:r>
            <w:proofErr w:type="spellEnd"/>
          </w:p>
        </w:tc>
        <w:tc>
          <w:tcPr>
            <w:tcW w:w="1134" w:type="dxa"/>
            <w:vMerge/>
            <w:tcBorders>
              <w:left w:val="single" w:sz="4" w:space="0" w:color="auto"/>
              <w:right w:val="single" w:sz="4" w:space="0" w:color="auto"/>
            </w:tcBorders>
            <w:vAlign w:val="center"/>
            <w:hideMark/>
          </w:tcPr>
          <w:p w14:paraId="2DC75DE9" w14:textId="77777777" w:rsidR="0043061A" w:rsidRPr="00DC01B4" w:rsidRDefault="0043061A" w:rsidP="00E7236D">
            <w:pPr>
              <w:spacing w:after="0" w:line="240" w:lineRule="auto"/>
              <w:rPr>
                <w:rFonts w:ascii="Times New Roman" w:eastAsia="Times New Roman" w:hAnsi="Times New Roman"/>
                <w:b/>
                <w:bCs/>
                <w:sz w:val="24"/>
                <w:szCs w:val="24"/>
              </w:rPr>
            </w:pPr>
          </w:p>
        </w:tc>
        <w:tc>
          <w:tcPr>
            <w:tcW w:w="1134" w:type="dxa"/>
            <w:vMerge/>
            <w:tcBorders>
              <w:left w:val="single" w:sz="4" w:space="0" w:color="auto"/>
              <w:right w:val="single" w:sz="4" w:space="0" w:color="auto"/>
            </w:tcBorders>
            <w:vAlign w:val="center"/>
            <w:hideMark/>
          </w:tcPr>
          <w:p w14:paraId="546A72E2" w14:textId="77777777" w:rsidR="0043061A" w:rsidRPr="00DC01B4" w:rsidRDefault="0043061A" w:rsidP="00E7236D">
            <w:pPr>
              <w:spacing w:after="0" w:line="240" w:lineRule="auto"/>
              <w:rPr>
                <w:rFonts w:ascii="Times New Roman" w:eastAsia="Times New Roman" w:hAnsi="Times New Roman"/>
                <w:b/>
                <w:bCs/>
                <w:sz w:val="24"/>
                <w:szCs w:val="24"/>
              </w:rPr>
            </w:pPr>
          </w:p>
        </w:tc>
      </w:tr>
      <w:tr w:rsidR="0043061A" w:rsidRPr="00DC01B4" w14:paraId="0962B680" w14:textId="77777777" w:rsidTr="0043061A">
        <w:trPr>
          <w:trHeight w:val="1603"/>
        </w:trPr>
        <w:tc>
          <w:tcPr>
            <w:tcW w:w="538" w:type="dxa"/>
            <w:vMerge/>
            <w:tcBorders>
              <w:top w:val="single" w:sz="4" w:space="0" w:color="auto"/>
              <w:left w:val="single" w:sz="4" w:space="0" w:color="auto"/>
              <w:bottom w:val="single" w:sz="4" w:space="0" w:color="000000"/>
              <w:right w:val="single" w:sz="4" w:space="0" w:color="auto"/>
            </w:tcBorders>
            <w:vAlign w:val="center"/>
            <w:hideMark/>
          </w:tcPr>
          <w:p w14:paraId="57D1580C" w14:textId="77777777" w:rsidR="0043061A" w:rsidRPr="00DC01B4" w:rsidRDefault="0043061A" w:rsidP="00E7236D">
            <w:pPr>
              <w:spacing w:after="0" w:line="240" w:lineRule="auto"/>
              <w:rPr>
                <w:rFonts w:ascii="Times New Roman" w:eastAsia="Times New Roman" w:hAnsi="Times New Roman"/>
                <w:b/>
                <w:bCs/>
                <w:sz w:val="24"/>
                <w:szCs w:val="24"/>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14:paraId="152BA70B" w14:textId="77777777" w:rsidR="0043061A" w:rsidRPr="00DC01B4" w:rsidRDefault="0043061A" w:rsidP="00E7236D">
            <w:pPr>
              <w:spacing w:after="0" w:line="240" w:lineRule="auto"/>
              <w:rPr>
                <w:rFonts w:ascii="Times New Roman" w:eastAsia="Times New Roman" w:hAnsi="Times New Roman"/>
                <w:b/>
                <w:bCs/>
                <w:sz w:val="24"/>
                <w:szCs w:val="24"/>
              </w:rPr>
            </w:pPr>
          </w:p>
        </w:tc>
        <w:tc>
          <w:tcPr>
            <w:tcW w:w="563" w:type="dxa"/>
            <w:vMerge/>
            <w:tcBorders>
              <w:top w:val="single" w:sz="4" w:space="0" w:color="auto"/>
              <w:left w:val="single" w:sz="4" w:space="0" w:color="auto"/>
              <w:bottom w:val="single" w:sz="4" w:space="0" w:color="000000"/>
              <w:right w:val="single" w:sz="4" w:space="0" w:color="auto"/>
            </w:tcBorders>
            <w:vAlign w:val="center"/>
            <w:hideMark/>
          </w:tcPr>
          <w:p w14:paraId="46B40CF0" w14:textId="77777777" w:rsidR="0043061A" w:rsidRPr="00DC01B4" w:rsidRDefault="0043061A" w:rsidP="00E7236D">
            <w:pPr>
              <w:spacing w:after="0" w:line="240" w:lineRule="auto"/>
              <w:rPr>
                <w:rFonts w:ascii="Times New Roman" w:eastAsia="Times New Roman" w:hAnsi="Times New Roman"/>
                <w:b/>
                <w:bCs/>
                <w:sz w:val="24"/>
                <w:szCs w:val="24"/>
              </w:rPr>
            </w:pPr>
          </w:p>
        </w:tc>
        <w:tc>
          <w:tcPr>
            <w:tcW w:w="853" w:type="dxa"/>
            <w:vMerge/>
            <w:tcBorders>
              <w:top w:val="nil"/>
              <w:left w:val="single" w:sz="4" w:space="0" w:color="auto"/>
              <w:bottom w:val="single" w:sz="4" w:space="0" w:color="auto"/>
              <w:right w:val="single" w:sz="4" w:space="0" w:color="auto"/>
            </w:tcBorders>
            <w:vAlign w:val="center"/>
            <w:hideMark/>
          </w:tcPr>
          <w:p w14:paraId="04613905" w14:textId="77777777" w:rsidR="0043061A" w:rsidRPr="00DC01B4" w:rsidRDefault="0043061A" w:rsidP="00E7236D">
            <w:pPr>
              <w:spacing w:after="0" w:line="240" w:lineRule="auto"/>
              <w:rPr>
                <w:rFonts w:ascii="Times New Roman" w:eastAsia="Times New Roman" w:hAnsi="Times New Roman"/>
                <w:b/>
                <w:bCs/>
                <w:sz w:val="24"/>
                <w:szCs w:val="24"/>
              </w:rPr>
            </w:pPr>
          </w:p>
        </w:tc>
        <w:tc>
          <w:tcPr>
            <w:tcW w:w="861" w:type="dxa"/>
            <w:tcBorders>
              <w:top w:val="nil"/>
              <w:left w:val="nil"/>
              <w:bottom w:val="single" w:sz="4" w:space="0" w:color="auto"/>
              <w:right w:val="single" w:sz="4" w:space="0" w:color="auto"/>
            </w:tcBorders>
            <w:vAlign w:val="center"/>
            <w:hideMark/>
          </w:tcPr>
          <w:p w14:paraId="20D52286" w14:textId="77777777" w:rsidR="0043061A" w:rsidRPr="001B766A" w:rsidRDefault="0043061A" w:rsidP="00E7236D">
            <w:pPr>
              <w:spacing w:after="0" w:line="240" w:lineRule="auto"/>
              <w:jc w:val="center"/>
              <w:rPr>
                <w:rFonts w:ascii="Times New Roman" w:eastAsia="Times New Roman" w:hAnsi="Times New Roman"/>
                <w:sz w:val="24"/>
                <w:szCs w:val="24"/>
              </w:rPr>
            </w:pPr>
            <w:r w:rsidRPr="001B766A">
              <w:rPr>
                <w:rFonts w:ascii="Times New Roman" w:eastAsia="Times New Roman" w:hAnsi="Times New Roman"/>
                <w:sz w:val="24"/>
                <w:szCs w:val="24"/>
                <w:lang w:val="vi-VN"/>
              </w:rPr>
              <w:t>H</w:t>
            </w:r>
            <w:proofErr w:type="spellStart"/>
            <w:r w:rsidRPr="001B766A">
              <w:rPr>
                <w:rFonts w:ascii="Times New Roman" w:eastAsia="Times New Roman" w:hAnsi="Times New Roman"/>
                <w:sz w:val="24"/>
                <w:szCs w:val="24"/>
              </w:rPr>
              <w:t>ợp</w:t>
            </w:r>
            <w:proofErr w:type="spellEnd"/>
            <w:r w:rsidRPr="001B766A">
              <w:rPr>
                <w:rFonts w:ascii="Times New Roman" w:eastAsia="Times New Roman" w:hAnsi="Times New Roman"/>
                <w:sz w:val="24"/>
                <w:szCs w:val="24"/>
              </w:rPr>
              <w:t xml:space="preserve"> </w:t>
            </w:r>
            <w:proofErr w:type="spellStart"/>
            <w:r w:rsidRPr="001B766A">
              <w:rPr>
                <w:rFonts w:ascii="Times New Roman" w:eastAsia="Times New Roman" w:hAnsi="Times New Roman"/>
                <w:sz w:val="24"/>
                <w:szCs w:val="24"/>
              </w:rPr>
              <w:t>đồng</w:t>
            </w:r>
            <w:proofErr w:type="spellEnd"/>
            <w:r w:rsidRPr="001B766A">
              <w:rPr>
                <w:rFonts w:ascii="Times New Roman" w:eastAsia="Times New Roman" w:hAnsi="Times New Roman"/>
                <w:sz w:val="24"/>
                <w:szCs w:val="24"/>
              </w:rPr>
              <w:t xml:space="preserve"> </w:t>
            </w:r>
            <w:proofErr w:type="spellStart"/>
            <w:r w:rsidRPr="001B766A">
              <w:rPr>
                <w:rFonts w:ascii="Times New Roman" w:eastAsia="Times New Roman" w:hAnsi="Times New Roman"/>
                <w:sz w:val="24"/>
                <w:szCs w:val="24"/>
              </w:rPr>
              <w:t>thời</w:t>
            </w:r>
            <w:proofErr w:type="spellEnd"/>
            <w:r w:rsidRPr="001B766A">
              <w:rPr>
                <w:rFonts w:ascii="Times New Roman" w:eastAsia="Times New Roman" w:hAnsi="Times New Roman"/>
                <w:sz w:val="24"/>
                <w:szCs w:val="24"/>
              </w:rPr>
              <w:t xml:space="preserve"> </w:t>
            </w:r>
            <w:proofErr w:type="spellStart"/>
            <w:r w:rsidRPr="001B766A">
              <w:rPr>
                <w:rFonts w:ascii="Times New Roman" w:eastAsia="Times New Roman" w:hAnsi="Times New Roman"/>
                <w:sz w:val="24"/>
                <w:szCs w:val="24"/>
              </w:rPr>
              <w:t>hạn</w:t>
            </w:r>
            <w:proofErr w:type="spellEnd"/>
            <w:r w:rsidRPr="001B766A">
              <w:rPr>
                <w:rFonts w:ascii="Times New Roman" w:eastAsia="Times New Roman" w:hAnsi="Times New Roman"/>
                <w:sz w:val="24"/>
                <w:szCs w:val="24"/>
              </w:rPr>
              <w:t xml:space="preserve"> </w:t>
            </w:r>
            <w:proofErr w:type="spellStart"/>
            <w:r w:rsidRPr="001B766A">
              <w:rPr>
                <w:rFonts w:ascii="Times New Roman" w:eastAsia="Times New Roman" w:hAnsi="Times New Roman"/>
                <w:sz w:val="24"/>
                <w:szCs w:val="24"/>
              </w:rPr>
              <w:t>từ</w:t>
            </w:r>
            <w:proofErr w:type="spellEnd"/>
            <w:r w:rsidRPr="001B766A">
              <w:rPr>
                <w:rFonts w:ascii="Times New Roman" w:eastAsia="Times New Roman" w:hAnsi="Times New Roman"/>
                <w:sz w:val="24"/>
                <w:szCs w:val="24"/>
              </w:rPr>
              <w:t xml:space="preserve"> 1 </w:t>
            </w:r>
            <w:proofErr w:type="spellStart"/>
            <w:r w:rsidRPr="001B766A">
              <w:rPr>
                <w:rFonts w:ascii="Times New Roman" w:eastAsia="Times New Roman" w:hAnsi="Times New Roman"/>
                <w:sz w:val="24"/>
                <w:szCs w:val="24"/>
              </w:rPr>
              <w:t>năm</w:t>
            </w:r>
            <w:proofErr w:type="spellEnd"/>
            <w:r w:rsidRPr="001B766A">
              <w:rPr>
                <w:rFonts w:ascii="Times New Roman" w:eastAsia="Times New Roman" w:hAnsi="Times New Roman"/>
                <w:sz w:val="24"/>
                <w:szCs w:val="24"/>
              </w:rPr>
              <w:t xml:space="preserve"> </w:t>
            </w:r>
            <w:proofErr w:type="spellStart"/>
            <w:r w:rsidRPr="001B766A">
              <w:rPr>
                <w:rFonts w:ascii="Times New Roman" w:eastAsia="Times New Roman" w:hAnsi="Times New Roman"/>
                <w:sz w:val="24"/>
                <w:szCs w:val="24"/>
              </w:rPr>
              <w:t>trở</w:t>
            </w:r>
            <w:proofErr w:type="spellEnd"/>
            <w:r w:rsidRPr="001B766A">
              <w:rPr>
                <w:rFonts w:ascii="Times New Roman" w:eastAsia="Times New Roman" w:hAnsi="Times New Roman"/>
                <w:sz w:val="24"/>
                <w:szCs w:val="24"/>
              </w:rPr>
              <w:t xml:space="preserve"> </w:t>
            </w:r>
            <w:proofErr w:type="spellStart"/>
            <w:r w:rsidRPr="001B766A">
              <w:rPr>
                <w:rFonts w:ascii="Times New Roman" w:eastAsia="Times New Roman" w:hAnsi="Times New Roman"/>
                <w:sz w:val="24"/>
                <w:szCs w:val="24"/>
              </w:rPr>
              <w:t>lên</w:t>
            </w:r>
            <w:proofErr w:type="spellEnd"/>
          </w:p>
        </w:tc>
        <w:tc>
          <w:tcPr>
            <w:tcW w:w="627" w:type="dxa"/>
            <w:tcBorders>
              <w:top w:val="nil"/>
              <w:left w:val="nil"/>
              <w:bottom w:val="single" w:sz="4" w:space="0" w:color="auto"/>
              <w:right w:val="single" w:sz="4" w:space="0" w:color="auto"/>
            </w:tcBorders>
            <w:vAlign w:val="center"/>
            <w:hideMark/>
          </w:tcPr>
          <w:p w14:paraId="2B9A40E1" w14:textId="77777777" w:rsidR="0043061A" w:rsidRPr="001B766A" w:rsidRDefault="0043061A" w:rsidP="00E7236D">
            <w:pPr>
              <w:spacing w:after="0" w:line="240" w:lineRule="auto"/>
              <w:jc w:val="center"/>
              <w:rPr>
                <w:rFonts w:ascii="Times New Roman" w:eastAsia="Times New Roman" w:hAnsi="Times New Roman"/>
                <w:sz w:val="24"/>
                <w:szCs w:val="24"/>
              </w:rPr>
            </w:pPr>
            <w:r w:rsidRPr="001B766A">
              <w:rPr>
                <w:rFonts w:ascii="Times New Roman" w:eastAsia="Times New Roman" w:hAnsi="Times New Roman"/>
                <w:sz w:val="24"/>
                <w:szCs w:val="24"/>
                <w:lang w:val="vi-VN"/>
              </w:rPr>
              <w:t>N</w:t>
            </w:r>
            <w:r w:rsidRPr="001B766A">
              <w:rPr>
                <w:rFonts w:ascii="Times New Roman" w:eastAsia="Times New Roman" w:hAnsi="Times New Roman"/>
                <w:sz w:val="24"/>
                <w:szCs w:val="24"/>
              </w:rPr>
              <w:t>ữ</w:t>
            </w:r>
          </w:p>
        </w:tc>
        <w:tc>
          <w:tcPr>
            <w:tcW w:w="1066" w:type="dxa"/>
            <w:gridSpan w:val="2"/>
            <w:vMerge/>
            <w:tcBorders>
              <w:top w:val="nil"/>
              <w:left w:val="single" w:sz="4" w:space="0" w:color="auto"/>
              <w:bottom w:val="single" w:sz="4" w:space="0" w:color="000000"/>
              <w:right w:val="single" w:sz="4" w:space="0" w:color="auto"/>
            </w:tcBorders>
            <w:vAlign w:val="center"/>
            <w:hideMark/>
          </w:tcPr>
          <w:p w14:paraId="57B7B52E" w14:textId="77777777" w:rsidR="0043061A" w:rsidRPr="00DC01B4" w:rsidRDefault="0043061A" w:rsidP="00E7236D">
            <w:pPr>
              <w:spacing w:after="0" w:line="240" w:lineRule="auto"/>
              <w:rPr>
                <w:rFonts w:ascii="Times New Roman" w:eastAsia="Times New Roman" w:hAnsi="Times New Roman"/>
                <w:b/>
                <w:bCs/>
                <w:sz w:val="24"/>
                <w:szCs w:val="24"/>
              </w:rPr>
            </w:pPr>
          </w:p>
        </w:tc>
        <w:tc>
          <w:tcPr>
            <w:tcW w:w="665" w:type="dxa"/>
            <w:tcBorders>
              <w:top w:val="nil"/>
              <w:left w:val="nil"/>
              <w:bottom w:val="single" w:sz="4" w:space="0" w:color="auto"/>
              <w:right w:val="single" w:sz="4" w:space="0" w:color="auto"/>
            </w:tcBorders>
            <w:vAlign w:val="center"/>
            <w:hideMark/>
          </w:tcPr>
          <w:p w14:paraId="3DAE7D74" w14:textId="77777777" w:rsidR="0043061A" w:rsidRPr="00EA2DEB" w:rsidRDefault="0043061A" w:rsidP="00E7236D">
            <w:pPr>
              <w:spacing w:after="0" w:line="240" w:lineRule="auto"/>
              <w:jc w:val="center"/>
              <w:rPr>
                <w:rFonts w:ascii="Times New Roman" w:eastAsia="Times New Roman" w:hAnsi="Times New Roman"/>
              </w:rPr>
            </w:pPr>
            <w:proofErr w:type="spellStart"/>
            <w:r w:rsidRPr="00EA2DEB">
              <w:rPr>
                <w:rFonts w:ascii="Times New Roman" w:eastAsia="Times New Roman" w:hAnsi="Times New Roman"/>
              </w:rPr>
              <w:t>Bưu</w:t>
            </w:r>
            <w:proofErr w:type="spellEnd"/>
            <w:r w:rsidRPr="00EA2DEB">
              <w:rPr>
                <w:rFonts w:ascii="Times New Roman" w:eastAsia="Times New Roman" w:hAnsi="Times New Roman"/>
              </w:rPr>
              <w:t xml:space="preserve"> </w:t>
            </w:r>
            <w:proofErr w:type="spellStart"/>
            <w:r w:rsidRPr="00EA2DEB">
              <w:rPr>
                <w:rFonts w:ascii="Times New Roman" w:eastAsia="Times New Roman" w:hAnsi="Times New Roman"/>
              </w:rPr>
              <w:t>cục</w:t>
            </w:r>
            <w:proofErr w:type="spellEnd"/>
          </w:p>
        </w:tc>
        <w:tc>
          <w:tcPr>
            <w:tcW w:w="661" w:type="dxa"/>
            <w:tcBorders>
              <w:top w:val="nil"/>
              <w:left w:val="nil"/>
              <w:bottom w:val="single" w:sz="4" w:space="0" w:color="auto"/>
              <w:right w:val="single" w:sz="4" w:space="0" w:color="auto"/>
            </w:tcBorders>
            <w:vAlign w:val="center"/>
            <w:hideMark/>
          </w:tcPr>
          <w:p w14:paraId="6A0F9983" w14:textId="77777777" w:rsidR="0043061A" w:rsidRPr="00EA2DEB" w:rsidRDefault="0043061A" w:rsidP="00E7236D">
            <w:pPr>
              <w:spacing w:after="0" w:line="240" w:lineRule="auto"/>
              <w:jc w:val="center"/>
              <w:rPr>
                <w:rFonts w:ascii="Times New Roman" w:eastAsia="Times New Roman" w:hAnsi="Times New Roman"/>
              </w:rPr>
            </w:pPr>
            <w:proofErr w:type="spellStart"/>
            <w:r w:rsidRPr="00EA2DEB">
              <w:rPr>
                <w:rFonts w:ascii="Times New Roman" w:eastAsia="Times New Roman" w:hAnsi="Times New Roman"/>
              </w:rPr>
              <w:t>Đại</w:t>
            </w:r>
            <w:proofErr w:type="spellEnd"/>
            <w:r w:rsidRPr="00EA2DEB">
              <w:rPr>
                <w:rFonts w:ascii="Times New Roman" w:eastAsia="Times New Roman" w:hAnsi="Times New Roman"/>
              </w:rPr>
              <w:t xml:space="preserve"> </w:t>
            </w:r>
            <w:proofErr w:type="spellStart"/>
            <w:r w:rsidRPr="00EA2DEB">
              <w:rPr>
                <w:rFonts w:ascii="Times New Roman" w:eastAsia="Times New Roman" w:hAnsi="Times New Roman"/>
              </w:rPr>
              <w:t>lý</w:t>
            </w:r>
            <w:proofErr w:type="spellEnd"/>
          </w:p>
        </w:tc>
        <w:tc>
          <w:tcPr>
            <w:tcW w:w="784" w:type="dxa"/>
            <w:tcBorders>
              <w:top w:val="nil"/>
              <w:left w:val="nil"/>
              <w:bottom w:val="single" w:sz="4" w:space="0" w:color="auto"/>
              <w:right w:val="single" w:sz="4" w:space="0" w:color="auto"/>
            </w:tcBorders>
            <w:vAlign w:val="center"/>
            <w:hideMark/>
          </w:tcPr>
          <w:p w14:paraId="738136A4" w14:textId="77777777" w:rsidR="0043061A" w:rsidRPr="00EA2DEB" w:rsidRDefault="0043061A" w:rsidP="00E7236D">
            <w:pPr>
              <w:spacing w:after="0" w:line="240" w:lineRule="auto"/>
              <w:jc w:val="center"/>
              <w:rPr>
                <w:rFonts w:ascii="Times New Roman" w:eastAsia="Times New Roman" w:hAnsi="Times New Roman"/>
              </w:rPr>
            </w:pPr>
            <w:proofErr w:type="spellStart"/>
            <w:r w:rsidRPr="00EA2DEB">
              <w:rPr>
                <w:rFonts w:ascii="Times New Roman" w:eastAsia="Times New Roman" w:hAnsi="Times New Roman"/>
              </w:rPr>
              <w:t>Điểm</w:t>
            </w:r>
            <w:proofErr w:type="spellEnd"/>
            <w:r w:rsidRPr="00EA2DEB">
              <w:rPr>
                <w:rFonts w:ascii="Times New Roman" w:eastAsia="Times New Roman" w:hAnsi="Times New Roman"/>
              </w:rPr>
              <w:t xml:space="preserve"> BĐ</w:t>
            </w:r>
            <w:r w:rsidRPr="00EA2DEB">
              <w:rPr>
                <w:rFonts w:ascii="Times New Roman" w:eastAsia="Times New Roman" w:hAnsi="Times New Roman"/>
                <w:lang w:val="vi-VN"/>
              </w:rPr>
              <w:t>-</w:t>
            </w:r>
            <w:r w:rsidRPr="00EA2DEB">
              <w:rPr>
                <w:rFonts w:ascii="Times New Roman" w:eastAsia="Times New Roman" w:hAnsi="Times New Roman"/>
              </w:rPr>
              <w:t xml:space="preserve"> VHX</w:t>
            </w:r>
          </w:p>
        </w:tc>
        <w:tc>
          <w:tcPr>
            <w:tcW w:w="754" w:type="dxa"/>
            <w:tcBorders>
              <w:top w:val="nil"/>
              <w:left w:val="nil"/>
              <w:bottom w:val="single" w:sz="4" w:space="0" w:color="auto"/>
              <w:right w:val="single" w:sz="4" w:space="0" w:color="auto"/>
            </w:tcBorders>
            <w:vAlign w:val="center"/>
            <w:hideMark/>
          </w:tcPr>
          <w:p w14:paraId="3F1A1BAD" w14:textId="77777777" w:rsidR="0043061A" w:rsidRPr="00EA2DEB" w:rsidRDefault="0043061A" w:rsidP="00E7236D">
            <w:pPr>
              <w:spacing w:after="0" w:line="240" w:lineRule="auto"/>
              <w:jc w:val="center"/>
              <w:rPr>
                <w:rFonts w:ascii="Times New Roman" w:eastAsia="Times New Roman" w:hAnsi="Times New Roman"/>
              </w:rPr>
            </w:pPr>
            <w:r w:rsidRPr="00EA2DEB">
              <w:rPr>
                <w:rFonts w:ascii="Times New Roman" w:eastAsia="Times New Roman" w:hAnsi="Times New Roman"/>
                <w:lang w:val="vi-VN"/>
              </w:rPr>
              <w:t>H</w:t>
            </w:r>
            <w:proofErr w:type="spellStart"/>
            <w:r w:rsidRPr="00EA2DEB">
              <w:rPr>
                <w:rFonts w:ascii="Times New Roman" w:eastAsia="Times New Roman" w:hAnsi="Times New Roman"/>
              </w:rPr>
              <w:t>ình</w:t>
            </w:r>
            <w:proofErr w:type="spellEnd"/>
            <w:r w:rsidRPr="00EA2DEB">
              <w:rPr>
                <w:rFonts w:ascii="Times New Roman" w:eastAsia="Times New Roman" w:hAnsi="Times New Roman"/>
              </w:rPr>
              <w:t xml:space="preserve"> </w:t>
            </w:r>
            <w:proofErr w:type="spellStart"/>
            <w:r w:rsidRPr="00EA2DEB">
              <w:rPr>
                <w:rFonts w:ascii="Times New Roman" w:eastAsia="Times New Roman" w:hAnsi="Times New Roman"/>
              </w:rPr>
              <w:t>thức</w:t>
            </w:r>
            <w:proofErr w:type="spellEnd"/>
            <w:r w:rsidRPr="00EA2DEB">
              <w:rPr>
                <w:rFonts w:ascii="Times New Roman" w:eastAsia="Times New Roman" w:hAnsi="Times New Roman"/>
              </w:rPr>
              <w:t xml:space="preserve"> </w:t>
            </w:r>
            <w:proofErr w:type="spellStart"/>
            <w:r w:rsidRPr="00EA2DEB">
              <w:rPr>
                <w:rFonts w:ascii="Times New Roman" w:eastAsia="Times New Roman" w:hAnsi="Times New Roman"/>
              </w:rPr>
              <w:t>khác</w:t>
            </w:r>
            <w:proofErr w:type="spellEnd"/>
          </w:p>
        </w:tc>
        <w:tc>
          <w:tcPr>
            <w:tcW w:w="1272" w:type="dxa"/>
            <w:vMerge/>
            <w:tcBorders>
              <w:top w:val="nil"/>
              <w:left w:val="single" w:sz="4" w:space="0" w:color="auto"/>
              <w:bottom w:val="single" w:sz="4" w:space="0" w:color="000000"/>
              <w:right w:val="single" w:sz="4" w:space="0" w:color="auto"/>
            </w:tcBorders>
            <w:vAlign w:val="center"/>
            <w:hideMark/>
          </w:tcPr>
          <w:p w14:paraId="67A49D7A" w14:textId="77777777" w:rsidR="0043061A" w:rsidRPr="00DC01B4" w:rsidRDefault="0043061A" w:rsidP="0043061A"/>
        </w:tc>
        <w:tc>
          <w:tcPr>
            <w:tcW w:w="851" w:type="dxa"/>
            <w:tcBorders>
              <w:top w:val="single" w:sz="4" w:space="0" w:color="auto"/>
              <w:left w:val="nil"/>
              <w:bottom w:val="single" w:sz="4" w:space="0" w:color="auto"/>
              <w:right w:val="single" w:sz="4" w:space="0" w:color="auto"/>
            </w:tcBorders>
            <w:vAlign w:val="center"/>
            <w:hideMark/>
          </w:tcPr>
          <w:p w14:paraId="313A4529" w14:textId="77777777" w:rsidR="0043061A" w:rsidRPr="001B766A" w:rsidRDefault="0043061A" w:rsidP="00E7236D">
            <w:pPr>
              <w:spacing w:after="0" w:line="240" w:lineRule="auto"/>
              <w:jc w:val="center"/>
              <w:rPr>
                <w:rFonts w:ascii="Times New Roman" w:eastAsia="Times New Roman" w:hAnsi="Times New Roman"/>
                <w:sz w:val="24"/>
                <w:szCs w:val="24"/>
              </w:rPr>
            </w:pPr>
            <w:r w:rsidRPr="001B766A">
              <w:rPr>
                <w:rFonts w:ascii="Times New Roman" w:eastAsia="Times New Roman" w:hAnsi="Times New Roman"/>
                <w:sz w:val="24"/>
                <w:szCs w:val="24"/>
              </w:rPr>
              <w:t xml:space="preserve">Xe </w:t>
            </w:r>
            <w:proofErr w:type="spellStart"/>
            <w:r w:rsidRPr="001B766A">
              <w:rPr>
                <w:rFonts w:ascii="Times New Roman" w:eastAsia="Times New Roman" w:hAnsi="Times New Roman"/>
                <w:sz w:val="24"/>
                <w:szCs w:val="24"/>
              </w:rPr>
              <w:t>gắn</w:t>
            </w:r>
            <w:proofErr w:type="spellEnd"/>
            <w:r w:rsidRPr="001B766A">
              <w:rPr>
                <w:rFonts w:ascii="Times New Roman" w:eastAsia="Times New Roman" w:hAnsi="Times New Roman"/>
                <w:sz w:val="24"/>
                <w:szCs w:val="24"/>
              </w:rPr>
              <w:t xml:space="preserve"> </w:t>
            </w:r>
            <w:proofErr w:type="spellStart"/>
            <w:r w:rsidRPr="001B766A">
              <w:rPr>
                <w:rFonts w:ascii="Times New Roman" w:eastAsia="Times New Roman" w:hAnsi="Times New Roman"/>
                <w:sz w:val="24"/>
                <w:szCs w:val="24"/>
              </w:rPr>
              <w:t>máy</w:t>
            </w:r>
            <w:proofErr w:type="spellEnd"/>
          </w:p>
        </w:tc>
        <w:tc>
          <w:tcPr>
            <w:tcW w:w="850" w:type="dxa"/>
            <w:tcBorders>
              <w:top w:val="single" w:sz="4" w:space="0" w:color="auto"/>
              <w:left w:val="nil"/>
              <w:bottom w:val="single" w:sz="4" w:space="0" w:color="auto"/>
              <w:right w:val="single" w:sz="4" w:space="0" w:color="auto"/>
            </w:tcBorders>
            <w:vAlign w:val="center"/>
            <w:hideMark/>
          </w:tcPr>
          <w:p w14:paraId="237C08B1" w14:textId="77777777" w:rsidR="0043061A" w:rsidRPr="001B766A" w:rsidRDefault="0043061A" w:rsidP="00E7236D">
            <w:pPr>
              <w:spacing w:after="0" w:line="240" w:lineRule="auto"/>
              <w:jc w:val="center"/>
              <w:rPr>
                <w:rFonts w:ascii="Times New Roman" w:eastAsia="Times New Roman" w:hAnsi="Times New Roman"/>
                <w:sz w:val="24"/>
                <w:szCs w:val="24"/>
              </w:rPr>
            </w:pPr>
            <w:r w:rsidRPr="001B766A">
              <w:rPr>
                <w:rFonts w:ascii="Times New Roman" w:eastAsia="Times New Roman" w:hAnsi="Times New Roman"/>
                <w:sz w:val="24"/>
                <w:szCs w:val="24"/>
              </w:rPr>
              <w:t xml:space="preserve">Ô </w:t>
            </w:r>
            <w:proofErr w:type="spellStart"/>
            <w:r w:rsidRPr="001B766A">
              <w:rPr>
                <w:rFonts w:ascii="Times New Roman" w:eastAsia="Times New Roman" w:hAnsi="Times New Roman"/>
                <w:sz w:val="24"/>
                <w:szCs w:val="24"/>
              </w:rPr>
              <w:t>tô</w:t>
            </w:r>
            <w:proofErr w:type="spellEnd"/>
          </w:p>
        </w:tc>
        <w:tc>
          <w:tcPr>
            <w:tcW w:w="993" w:type="dxa"/>
            <w:tcBorders>
              <w:top w:val="single" w:sz="4" w:space="0" w:color="auto"/>
              <w:left w:val="nil"/>
              <w:bottom w:val="single" w:sz="4" w:space="0" w:color="auto"/>
              <w:right w:val="single" w:sz="4" w:space="0" w:color="auto"/>
            </w:tcBorders>
            <w:vAlign w:val="center"/>
            <w:hideMark/>
          </w:tcPr>
          <w:p w14:paraId="68663D20" w14:textId="77777777" w:rsidR="0043061A" w:rsidRPr="001B766A" w:rsidRDefault="0043061A" w:rsidP="00E7236D">
            <w:pPr>
              <w:spacing w:after="0" w:line="240" w:lineRule="auto"/>
              <w:jc w:val="center"/>
              <w:rPr>
                <w:rFonts w:ascii="Times New Roman" w:eastAsia="Times New Roman" w:hAnsi="Times New Roman"/>
                <w:sz w:val="24"/>
                <w:szCs w:val="24"/>
                <w:lang w:val="vi-VN"/>
              </w:rPr>
            </w:pPr>
            <w:proofErr w:type="spellStart"/>
            <w:r w:rsidRPr="001B766A">
              <w:rPr>
                <w:rFonts w:ascii="Times New Roman" w:eastAsia="Times New Roman" w:hAnsi="Times New Roman"/>
                <w:sz w:val="24"/>
                <w:szCs w:val="24"/>
              </w:rPr>
              <w:t>Phương</w:t>
            </w:r>
            <w:proofErr w:type="spellEnd"/>
            <w:r w:rsidRPr="001B766A">
              <w:rPr>
                <w:rFonts w:ascii="Times New Roman" w:eastAsia="Times New Roman" w:hAnsi="Times New Roman"/>
                <w:sz w:val="24"/>
                <w:szCs w:val="24"/>
              </w:rPr>
              <w:t xml:space="preserve"> </w:t>
            </w:r>
            <w:proofErr w:type="spellStart"/>
            <w:r w:rsidRPr="001B766A">
              <w:rPr>
                <w:rFonts w:ascii="Times New Roman" w:eastAsia="Times New Roman" w:hAnsi="Times New Roman"/>
                <w:sz w:val="24"/>
                <w:szCs w:val="24"/>
              </w:rPr>
              <w:t>tiện</w:t>
            </w:r>
            <w:proofErr w:type="spellEnd"/>
            <w:r w:rsidRPr="001B766A">
              <w:rPr>
                <w:rFonts w:ascii="Times New Roman" w:eastAsia="Times New Roman" w:hAnsi="Times New Roman"/>
                <w:sz w:val="24"/>
                <w:szCs w:val="24"/>
              </w:rPr>
              <w:t xml:space="preserve"> </w:t>
            </w:r>
            <w:proofErr w:type="spellStart"/>
            <w:r w:rsidRPr="001B766A">
              <w:rPr>
                <w:rFonts w:ascii="Times New Roman" w:eastAsia="Times New Roman" w:hAnsi="Times New Roman"/>
                <w:sz w:val="24"/>
                <w:szCs w:val="24"/>
              </w:rPr>
              <w:t>khác</w:t>
            </w:r>
            <w:proofErr w:type="spellEnd"/>
            <w:r w:rsidRPr="001B766A">
              <w:rPr>
                <w:rFonts w:ascii="Times New Roman" w:eastAsia="Times New Roman" w:hAnsi="Times New Roman"/>
                <w:sz w:val="24"/>
                <w:szCs w:val="24"/>
                <w:lang w:val="vi-VN"/>
              </w:rPr>
              <w:t xml:space="preserve"> (ghi rõ số lượng và loại)</w:t>
            </w:r>
          </w:p>
        </w:tc>
        <w:tc>
          <w:tcPr>
            <w:tcW w:w="1134" w:type="dxa"/>
            <w:vMerge/>
            <w:tcBorders>
              <w:left w:val="single" w:sz="4" w:space="0" w:color="auto"/>
              <w:bottom w:val="single" w:sz="4" w:space="0" w:color="000000"/>
              <w:right w:val="single" w:sz="4" w:space="0" w:color="auto"/>
            </w:tcBorders>
            <w:vAlign w:val="center"/>
            <w:hideMark/>
          </w:tcPr>
          <w:p w14:paraId="3543D1C3" w14:textId="77777777" w:rsidR="0043061A" w:rsidRPr="00DC01B4" w:rsidRDefault="0043061A" w:rsidP="00E7236D">
            <w:pPr>
              <w:spacing w:after="0" w:line="240" w:lineRule="auto"/>
              <w:rPr>
                <w:rFonts w:ascii="Times New Roman" w:eastAsia="Times New Roman" w:hAnsi="Times New Roman"/>
                <w:b/>
                <w:bCs/>
                <w:sz w:val="24"/>
                <w:szCs w:val="24"/>
              </w:rPr>
            </w:pPr>
          </w:p>
        </w:tc>
        <w:tc>
          <w:tcPr>
            <w:tcW w:w="1134" w:type="dxa"/>
            <w:vMerge/>
            <w:tcBorders>
              <w:left w:val="single" w:sz="4" w:space="0" w:color="auto"/>
              <w:bottom w:val="single" w:sz="4" w:space="0" w:color="000000"/>
              <w:right w:val="single" w:sz="4" w:space="0" w:color="auto"/>
            </w:tcBorders>
            <w:vAlign w:val="center"/>
            <w:hideMark/>
          </w:tcPr>
          <w:p w14:paraId="05D2F737" w14:textId="77777777" w:rsidR="0043061A" w:rsidRPr="00DC01B4" w:rsidRDefault="0043061A" w:rsidP="00E7236D">
            <w:pPr>
              <w:spacing w:after="0" w:line="240" w:lineRule="auto"/>
              <w:rPr>
                <w:rFonts w:ascii="Times New Roman" w:eastAsia="Times New Roman" w:hAnsi="Times New Roman"/>
                <w:b/>
                <w:bCs/>
                <w:sz w:val="24"/>
                <w:szCs w:val="24"/>
              </w:rPr>
            </w:pPr>
          </w:p>
        </w:tc>
      </w:tr>
      <w:tr w:rsidR="0043061A" w:rsidRPr="00DC01B4" w14:paraId="20D1892A" w14:textId="77777777" w:rsidTr="0043061A">
        <w:trPr>
          <w:trHeight w:val="338"/>
        </w:trPr>
        <w:tc>
          <w:tcPr>
            <w:tcW w:w="538" w:type="dxa"/>
            <w:tcBorders>
              <w:top w:val="nil"/>
              <w:left w:val="single" w:sz="4" w:space="0" w:color="auto"/>
              <w:bottom w:val="single" w:sz="4" w:space="0" w:color="auto"/>
              <w:right w:val="single" w:sz="4" w:space="0" w:color="auto"/>
            </w:tcBorders>
            <w:noWrap/>
            <w:vAlign w:val="center"/>
            <w:hideMark/>
          </w:tcPr>
          <w:p w14:paraId="2B0004D9" w14:textId="77777777" w:rsidR="0058722A" w:rsidRPr="0043061A" w:rsidRDefault="0058722A" w:rsidP="0043061A">
            <w:pPr>
              <w:spacing w:after="0" w:line="240" w:lineRule="auto"/>
              <w:jc w:val="center"/>
              <w:rPr>
                <w:rFonts w:ascii="Times New Roman" w:eastAsia="Times New Roman" w:hAnsi="Times New Roman"/>
                <w:b/>
                <w:bCs/>
              </w:rPr>
            </w:pPr>
            <w:r w:rsidRPr="0043061A">
              <w:rPr>
                <w:rFonts w:ascii="Times New Roman" w:eastAsia="Times New Roman" w:hAnsi="Times New Roman"/>
                <w:b/>
                <w:bCs/>
              </w:rPr>
              <w:t>A</w:t>
            </w:r>
          </w:p>
        </w:tc>
        <w:tc>
          <w:tcPr>
            <w:tcW w:w="995" w:type="dxa"/>
            <w:tcBorders>
              <w:top w:val="nil"/>
              <w:left w:val="nil"/>
              <w:bottom w:val="single" w:sz="4" w:space="0" w:color="auto"/>
              <w:right w:val="single" w:sz="4" w:space="0" w:color="auto"/>
            </w:tcBorders>
            <w:noWrap/>
            <w:vAlign w:val="center"/>
            <w:hideMark/>
          </w:tcPr>
          <w:p w14:paraId="3AC6C316" w14:textId="77777777" w:rsidR="0058722A" w:rsidRPr="0043061A" w:rsidRDefault="0058722A" w:rsidP="0043061A">
            <w:pPr>
              <w:spacing w:after="0" w:line="240" w:lineRule="auto"/>
              <w:jc w:val="center"/>
              <w:rPr>
                <w:rFonts w:ascii="Times New Roman" w:eastAsia="Times New Roman" w:hAnsi="Times New Roman"/>
                <w:b/>
                <w:bCs/>
              </w:rPr>
            </w:pPr>
            <w:r w:rsidRPr="0043061A">
              <w:rPr>
                <w:rFonts w:ascii="Times New Roman" w:eastAsia="Times New Roman" w:hAnsi="Times New Roman"/>
                <w:b/>
                <w:bCs/>
              </w:rPr>
              <w:t>B</w:t>
            </w:r>
          </w:p>
        </w:tc>
        <w:tc>
          <w:tcPr>
            <w:tcW w:w="563" w:type="dxa"/>
            <w:tcBorders>
              <w:top w:val="nil"/>
              <w:left w:val="nil"/>
              <w:bottom w:val="single" w:sz="4" w:space="0" w:color="auto"/>
              <w:right w:val="single" w:sz="4" w:space="0" w:color="auto"/>
            </w:tcBorders>
            <w:vAlign w:val="center"/>
            <w:hideMark/>
          </w:tcPr>
          <w:p w14:paraId="7636FD0E" w14:textId="77777777" w:rsidR="0058722A" w:rsidRPr="0043061A" w:rsidRDefault="0058722A" w:rsidP="0043061A">
            <w:pPr>
              <w:spacing w:after="0" w:line="240" w:lineRule="auto"/>
              <w:jc w:val="center"/>
              <w:rPr>
                <w:rFonts w:ascii="Times New Roman" w:eastAsia="Times New Roman" w:hAnsi="Times New Roman"/>
                <w:b/>
                <w:bCs/>
              </w:rPr>
            </w:pPr>
            <w:r w:rsidRPr="0043061A">
              <w:rPr>
                <w:rFonts w:ascii="Times New Roman" w:eastAsia="Times New Roman" w:hAnsi="Times New Roman"/>
                <w:b/>
                <w:bCs/>
              </w:rPr>
              <w:t>C</w:t>
            </w:r>
          </w:p>
        </w:tc>
        <w:tc>
          <w:tcPr>
            <w:tcW w:w="853" w:type="dxa"/>
            <w:tcBorders>
              <w:top w:val="nil"/>
              <w:left w:val="nil"/>
              <w:bottom w:val="single" w:sz="4" w:space="0" w:color="auto"/>
              <w:right w:val="single" w:sz="4" w:space="0" w:color="auto"/>
            </w:tcBorders>
            <w:noWrap/>
            <w:vAlign w:val="center"/>
            <w:hideMark/>
          </w:tcPr>
          <w:p w14:paraId="3696E8AA" w14:textId="77777777" w:rsidR="0058722A" w:rsidRPr="0043061A" w:rsidRDefault="0058722A" w:rsidP="0043061A">
            <w:pPr>
              <w:spacing w:after="0" w:line="240" w:lineRule="auto"/>
              <w:jc w:val="center"/>
              <w:rPr>
                <w:rFonts w:ascii="Times New Roman" w:eastAsia="Times New Roman" w:hAnsi="Times New Roman"/>
                <w:b/>
                <w:bCs/>
              </w:rPr>
            </w:pPr>
            <w:r w:rsidRPr="0043061A">
              <w:rPr>
                <w:rFonts w:ascii="Times New Roman" w:eastAsia="Times New Roman" w:hAnsi="Times New Roman"/>
                <w:b/>
                <w:bCs/>
              </w:rPr>
              <w:t>1</w:t>
            </w:r>
          </w:p>
        </w:tc>
        <w:tc>
          <w:tcPr>
            <w:tcW w:w="861" w:type="dxa"/>
            <w:tcBorders>
              <w:top w:val="nil"/>
              <w:left w:val="nil"/>
              <w:bottom w:val="single" w:sz="4" w:space="0" w:color="auto"/>
              <w:right w:val="single" w:sz="4" w:space="0" w:color="auto"/>
            </w:tcBorders>
            <w:noWrap/>
            <w:vAlign w:val="center"/>
            <w:hideMark/>
          </w:tcPr>
          <w:p w14:paraId="56688EDC" w14:textId="77777777" w:rsidR="0058722A" w:rsidRPr="0043061A" w:rsidRDefault="0058722A" w:rsidP="0043061A">
            <w:pPr>
              <w:spacing w:after="0" w:line="240" w:lineRule="auto"/>
              <w:jc w:val="center"/>
              <w:rPr>
                <w:rFonts w:ascii="Times New Roman" w:eastAsia="Times New Roman" w:hAnsi="Times New Roman"/>
                <w:b/>
                <w:bCs/>
              </w:rPr>
            </w:pPr>
            <w:r w:rsidRPr="0043061A">
              <w:rPr>
                <w:rFonts w:ascii="Times New Roman" w:eastAsia="Times New Roman" w:hAnsi="Times New Roman"/>
                <w:b/>
                <w:bCs/>
              </w:rPr>
              <w:t>2</w:t>
            </w:r>
          </w:p>
        </w:tc>
        <w:tc>
          <w:tcPr>
            <w:tcW w:w="627" w:type="dxa"/>
            <w:tcBorders>
              <w:top w:val="nil"/>
              <w:left w:val="nil"/>
              <w:bottom w:val="single" w:sz="4" w:space="0" w:color="auto"/>
              <w:right w:val="single" w:sz="4" w:space="0" w:color="auto"/>
            </w:tcBorders>
            <w:vAlign w:val="center"/>
            <w:hideMark/>
          </w:tcPr>
          <w:p w14:paraId="043D643E" w14:textId="77777777" w:rsidR="0058722A" w:rsidRPr="0043061A" w:rsidRDefault="0058722A" w:rsidP="0043061A">
            <w:pPr>
              <w:spacing w:after="0" w:line="240" w:lineRule="auto"/>
              <w:jc w:val="center"/>
              <w:rPr>
                <w:rFonts w:ascii="Times New Roman" w:eastAsia="Times New Roman" w:hAnsi="Times New Roman"/>
                <w:b/>
                <w:bCs/>
              </w:rPr>
            </w:pPr>
            <w:r w:rsidRPr="0043061A">
              <w:rPr>
                <w:rFonts w:ascii="Times New Roman" w:eastAsia="Times New Roman" w:hAnsi="Times New Roman"/>
                <w:b/>
                <w:bCs/>
              </w:rPr>
              <w:t>3</w:t>
            </w:r>
          </w:p>
        </w:tc>
        <w:tc>
          <w:tcPr>
            <w:tcW w:w="1066" w:type="dxa"/>
            <w:gridSpan w:val="2"/>
            <w:tcBorders>
              <w:top w:val="nil"/>
              <w:left w:val="nil"/>
              <w:bottom w:val="single" w:sz="4" w:space="0" w:color="auto"/>
              <w:right w:val="single" w:sz="4" w:space="0" w:color="auto"/>
            </w:tcBorders>
            <w:vAlign w:val="center"/>
            <w:hideMark/>
          </w:tcPr>
          <w:p w14:paraId="423B5B97" w14:textId="77777777" w:rsidR="0058722A" w:rsidRPr="0043061A" w:rsidRDefault="0058722A" w:rsidP="0043061A">
            <w:pPr>
              <w:spacing w:after="0" w:line="240" w:lineRule="auto"/>
              <w:jc w:val="center"/>
              <w:rPr>
                <w:rFonts w:ascii="Times New Roman" w:eastAsia="Times New Roman" w:hAnsi="Times New Roman"/>
                <w:b/>
                <w:bCs/>
              </w:rPr>
            </w:pPr>
            <w:r w:rsidRPr="0043061A">
              <w:rPr>
                <w:rFonts w:ascii="Times New Roman" w:eastAsia="Times New Roman" w:hAnsi="Times New Roman"/>
                <w:b/>
                <w:bCs/>
              </w:rPr>
              <w:t>4</w:t>
            </w:r>
          </w:p>
        </w:tc>
        <w:tc>
          <w:tcPr>
            <w:tcW w:w="665" w:type="dxa"/>
            <w:tcBorders>
              <w:top w:val="nil"/>
              <w:left w:val="nil"/>
              <w:bottom w:val="single" w:sz="4" w:space="0" w:color="auto"/>
              <w:right w:val="single" w:sz="4" w:space="0" w:color="auto"/>
            </w:tcBorders>
            <w:vAlign w:val="center"/>
            <w:hideMark/>
          </w:tcPr>
          <w:p w14:paraId="7A358B1D" w14:textId="77777777" w:rsidR="0058722A" w:rsidRPr="0043061A" w:rsidRDefault="0058722A" w:rsidP="0043061A">
            <w:pPr>
              <w:spacing w:after="0" w:line="240" w:lineRule="auto"/>
              <w:jc w:val="center"/>
              <w:rPr>
                <w:rFonts w:ascii="Times New Roman" w:eastAsia="Times New Roman" w:hAnsi="Times New Roman"/>
                <w:b/>
                <w:bCs/>
              </w:rPr>
            </w:pPr>
            <w:r w:rsidRPr="0043061A">
              <w:rPr>
                <w:rFonts w:ascii="Times New Roman" w:eastAsia="Times New Roman" w:hAnsi="Times New Roman"/>
                <w:b/>
                <w:bCs/>
              </w:rPr>
              <w:t>5</w:t>
            </w:r>
          </w:p>
        </w:tc>
        <w:tc>
          <w:tcPr>
            <w:tcW w:w="661" w:type="dxa"/>
            <w:tcBorders>
              <w:top w:val="nil"/>
              <w:left w:val="nil"/>
              <w:bottom w:val="single" w:sz="4" w:space="0" w:color="auto"/>
              <w:right w:val="single" w:sz="4" w:space="0" w:color="auto"/>
            </w:tcBorders>
            <w:vAlign w:val="center"/>
            <w:hideMark/>
          </w:tcPr>
          <w:p w14:paraId="7326E0E0" w14:textId="77777777" w:rsidR="0058722A" w:rsidRPr="0043061A" w:rsidRDefault="0058722A" w:rsidP="0043061A">
            <w:pPr>
              <w:spacing w:after="0" w:line="240" w:lineRule="auto"/>
              <w:jc w:val="center"/>
              <w:rPr>
                <w:rFonts w:ascii="Times New Roman" w:eastAsia="Times New Roman" w:hAnsi="Times New Roman"/>
                <w:b/>
                <w:bCs/>
              </w:rPr>
            </w:pPr>
            <w:r w:rsidRPr="0043061A">
              <w:rPr>
                <w:rFonts w:ascii="Times New Roman" w:eastAsia="Times New Roman" w:hAnsi="Times New Roman"/>
                <w:b/>
                <w:bCs/>
              </w:rPr>
              <w:t>6</w:t>
            </w:r>
          </w:p>
        </w:tc>
        <w:tc>
          <w:tcPr>
            <w:tcW w:w="784" w:type="dxa"/>
            <w:tcBorders>
              <w:top w:val="nil"/>
              <w:left w:val="nil"/>
              <w:bottom w:val="single" w:sz="4" w:space="0" w:color="auto"/>
              <w:right w:val="single" w:sz="4" w:space="0" w:color="auto"/>
            </w:tcBorders>
            <w:vAlign w:val="center"/>
            <w:hideMark/>
          </w:tcPr>
          <w:p w14:paraId="358DEFA1" w14:textId="77777777" w:rsidR="0058722A" w:rsidRPr="0043061A" w:rsidRDefault="0058722A" w:rsidP="0043061A">
            <w:pPr>
              <w:spacing w:after="0" w:line="240" w:lineRule="auto"/>
              <w:jc w:val="center"/>
              <w:rPr>
                <w:rFonts w:ascii="Times New Roman" w:eastAsia="Times New Roman" w:hAnsi="Times New Roman"/>
                <w:b/>
                <w:bCs/>
              </w:rPr>
            </w:pPr>
            <w:r w:rsidRPr="0043061A">
              <w:rPr>
                <w:rFonts w:ascii="Times New Roman" w:eastAsia="Times New Roman" w:hAnsi="Times New Roman"/>
                <w:b/>
                <w:bCs/>
              </w:rPr>
              <w:t>7</w:t>
            </w:r>
          </w:p>
        </w:tc>
        <w:tc>
          <w:tcPr>
            <w:tcW w:w="754" w:type="dxa"/>
            <w:tcBorders>
              <w:top w:val="nil"/>
              <w:left w:val="nil"/>
              <w:bottom w:val="single" w:sz="4" w:space="0" w:color="auto"/>
              <w:right w:val="single" w:sz="4" w:space="0" w:color="auto"/>
            </w:tcBorders>
            <w:vAlign w:val="center"/>
            <w:hideMark/>
          </w:tcPr>
          <w:p w14:paraId="212ECFE1" w14:textId="77777777" w:rsidR="0058722A" w:rsidRPr="0043061A" w:rsidRDefault="0058722A" w:rsidP="0043061A">
            <w:pPr>
              <w:spacing w:after="0" w:line="240" w:lineRule="auto"/>
              <w:jc w:val="center"/>
              <w:rPr>
                <w:rFonts w:ascii="Times New Roman" w:eastAsia="Times New Roman" w:hAnsi="Times New Roman"/>
                <w:b/>
                <w:bCs/>
              </w:rPr>
            </w:pPr>
            <w:r w:rsidRPr="0043061A">
              <w:rPr>
                <w:rFonts w:ascii="Times New Roman" w:eastAsia="Times New Roman" w:hAnsi="Times New Roman"/>
                <w:b/>
                <w:bCs/>
              </w:rPr>
              <w:t>8</w:t>
            </w:r>
          </w:p>
        </w:tc>
        <w:tc>
          <w:tcPr>
            <w:tcW w:w="1272" w:type="dxa"/>
            <w:tcBorders>
              <w:top w:val="nil"/>
              <w:left w:val="nil"/>
              <w:bottom w:val="single" w:sz="4" w:space="0" w:color="auto"/>
              <w:right w:val="single" w:sz="4" w:space="0" w:color="auto"/>
            </w:tcBorders>
            <w:vAlign w:val="center"/>
            <w:hideMark/>
          </w:tcPr>
          <w:p w14:paraId="1BE99CCB" w14:textId="77777777" w:rsidR="0058722A" w:rsidRPr="0043061A" w:rsidRDefault="0058722A" w:rsidP="0043061A">
            <w:pPr>
              <w:spacing w:after="0"/>
              <w:jc w:val="center"/>
              <w:rPr>
                <w:rFonts w:ascii="Times New Roman" w:hAnsi="Times New Roman"/>
                <w:b/>
                <w:bCs/>
              </w:rPr>
            </w:pPr>
            <w:r w:rsidRPr="0043061A">
              <w:rPr>
                <w:rFonts w:ascii="Times New Roman" w:hAnsi="Times New Roman"/>
                <w:b/>
                <w:bCs/>
              </w:rPr>
              <w:t>9</w:t>
            </w:r>
          </w:p>
        </w:tc>
        <w:tc>
          <w:tcPr>
            <w:tcW w:w="851" w:type="dxa"/>
            <w:tcBorders>
              <w:top w:val="nil"/>
              <w:left w:val="nil"/>
              <w:bottom w:val="single" w:sz="4" w:space="0" w:color="auto"/>
              <w:right w:val="single" w:sz="4" w:space="0" w:color="auto"/>
            </w:tcBorders>
            <w:vAlign w:val="center"/>
            <w:hideMark/>
          </w:tcPr>
          <w:p w14:paraId="6C30D81B" w14:textId="77777777" w:rsidR="0058722A" w:rsidRPr="0043061A" w:rsidRDefault="0058722A" w:rsidP="0043061A">
            <w:pPr>
              <w:spacing w:after="0" w:line="240" w:lineRule="auto"/>
              <w:jc w:val="center"/>
              <w:rPr>
                <w:rFonts w:ascii="Times New Roman" w:eastAsia="Times New Roman" w:hAnsi="Times New Roman"/>
                <w:b/>
                <w:bCs/>
              </w:rPr>
            </w:pPr>
            <w:r w:rsidRPr="0043061A">
              <w:rPr>
                <w:rFonts w:ascii="Times New Roman" w:eastAsia="Times New Roman" w:hAnsi="Times New Roman"/>
                <w:b/>
                <w:bCs/>
              </w:rPr>
              <w:t>10</w:t>
            </w:r>
          </w:p>
        </w:tc>
        <w:tc>
          <w:tcPr>
            <w:tcW w:w="850" w:type="dxa"/>
            <w:tcBorders>
              <w:top w:val="nil"/>
              <w:left w:val="nil"/>
              <w:bottom w:val="single" w:sz="4" w:space="0" w:color="auto"/>
              <w:right w:val="single" w:sz="4" w:space="0" w:color="auto"/>
            </w:tcBorders>
            <w:vAlign w:val="center"/>
            <w:hideMark/>
          </w:tcPr>
          <w:p w14:paraId="28DF8523" w14:textId="77777777" w:rsidR="0058722A" w:rsidRPr="0043061A" w:rsidRDefault="0058722A" w:rsidP="0043061A">
            <w:pPr>
              <w:spacing w:after="0" w:line="240" w:lineRule="auto"/>
              <w:jc w:val="center"/>
              <w:rPr>
                <w:rFonts w:ascii="Times New Roman" w:eastAsia="Times New Roman" w:hAnsi="Times New Roman"/>
                <w:b/>
                <w:bCs/>
              </w:rPr>
            </w:pPr>
            <w:r w:rsidRPr="0043061A">
              <w:rPr>
                <w:rFonts w:ascii="Times New Roman" w:eastAsia="Times New Roman" w:hAnsi="Times New Roman"/>
                <w:b/>
                <w:bCs/>
              </w:rPr>
              <w:t>11</w:t>
            </w:r>
          </w:p>
        </w:tc>
        <w:tc>
          <w:tcPr>
            <w:tcW w:w="993" w:type="dxa"/>
            <w:tcBorders>
              <w:top w:val="nil"/>
              <w:left w:val="nil"/>
              <w:bottom w:val="single" w:sz="4" w:space="0" w:color="auto"/>
              <w:right w:val="single" w:sz="4" w:space="0" w:color="auto"/>
            </w:tcBorders>
            <w:vAlign w:val="center"/>
          </w:tcPr>
          <w:p w14:paraId="220356F9" w14:textId="77777777" w:rsidR="0058722A" w:rsidRPr="0043061A" w:rsidRDefault="0058722A" w:rsidP="0043061A">
            <w:pPr>
              <w:spacing w:after="0" w:line="240" w:lineRule="auto"/>
              <w:jc w:val="center"/>
              <w:rPr>
                <w:rFonts w:ascii="Times New Roman" w:eastAsia="Times New Roman" w:hAnsi="Times New Roman"/>
                <w:b/>
                <w:bCs/>
              </w:rPr>
            </w:pPr>
            <w:r w:rsidRPr="0043061A">
              <w:rPr>
                <w:rFonts w:ascii="Times New Roman" w:eastAsia="Times New Roman" w:hAnsi="Times New Roman"/>
                <w:b/>
                <w:bCs/>
                <w:lang w:val="vi-VN"/>
              </w:rPr>
              <w:t>12</w:t>
            </w:r>
          </w:p>
        </w:tc>
        <w:tc>
          <w:tcPr>
            <w:tcW w:w="1134" w:type="dxa"/>
            <w:tcBorders>
              <w:top w:val="nil"/>
              <w:left w:val="nil"/>
              <w:bottom w:val="single" w:sz="4" w:space="0" w:color="auto"/>
              <w:right w:val="single" w:sz="4" w:space="0" w:color="auto"/>
            </w:tcBorders>
            <w:vAlign w:val="center"/>
          </w:tcPr>
          <w:p w14:paraId="752C5E54" w14:textId="77777777" w:rsidR="0058722A" w:rsidRPr="0043061A" w:rsidRDefault="0058722A" w:rsidP="0043061A">
            <w:pPr>
              <w:spacing w:after="0" w:line="240" w:lineRule="auto"/>
              <w:jc w:val="center"/>
              <w:rPr>
                <w:rFonts w:ascii="Times New Roman" w:eastAsia="Times New Roman" w:hAnsi="Times New Roman"/>
                <w:b/>
                <w:bCs/>
              </w:rPr>
            </w:pPr>
            <w:r w:rsidRPr="0043061A">
              <w:rPr>
                <w:rFonts w:ascii="Times New Roman" w:eastAsia="Times New Roman" w:hAnsi="Times New Roman"/>
                <w:b/>
                <w:bCs/>
                <w:lang w:val="vi-VN"/>
              </w:rPr>
              <w:t>13</w:t>
            </w:r>
          </w:p>
        </w:tc>
        <w:tc>
          <w:tcPr>
            <w:tcW w:w="1134" w:type="dxa"/>
            <w:tcBorders>
              <w:top w:val="nil"/>
              <w:left w:val="nil"/>
              <w:bottom w:val="single" w:sz="4" w:space="0" w:color="auto"/>
              <w:right w:val="single" w:sz="4" w:space="0" w:color="auto"/>
            </w:tcBorders>
            <w:vAlign w:val="center"/>
          </w:tcPr>
          <w:p w14:paraId="422BAE7B" w14:textId="77777777" w:rsidR="0058722A" w:rsidRPr="0043061A" w:rsidRDefault="0058722A" w:rsidP="0043061A">
            <w:pPr>
              <w:spacing w:after="0" w:line="240" w:lineRule="auto"/>
              <w:jc w:val="center"/>
              <w:rPr>
                <w:rFonts w:ascii="Times New Roman" w:eastAsia="Times New Roman" w:hAnsi="Times New Roman"/>
                <w:b/>
                <w:bCs/>
              </w:rPr>
            </w:pPr>
            <w:r w:rsidRPr="0043061A">
              <w:rPr>
                <w:rFonts w:ascii="Times New Roman" w:eastAsia="Times New Roman" w:hAnsi="Times New Roman"/>
                <w:b/>
                <w:bCs/>
                <w:lang w:val="vi-VN"/>
              </w:rPr>
              <w:t>14</w:t>
            </w:r>
          </w:p>
        </w:tc>
      </w:tr>
      <w:tr w:rsidR="0043061A" w:rsidRPr="00DC01B4" w14:paraId="2CB917D1" w14:textId="77777777" w:rsidTr="0043061A">
        <w:trPr>
          <w:trHeight w:val="338"/>
        </w:trPr>
        <w:tc>
          <w:tcPr>
            <w:tcW w:w="538" w:type="dxa"/>
            <w:tcBorders>
              <w:top w:val="nil"/>
              <w:left w:val="single" w:sz="4" w:space="0" w:color="auto"/>
              <w:bottom w:val="single" w:sz="4" w:space="0" w:color="auto"/>
              <w:right w:val="single" w:sz="4" w:space="0" w:color="auto"/>
            </w:tcBorders>
            <w:noWrap/>
            <w:vAlign w:val="center"/>
            <w:hideMark/>
          </w:tcPr>
          <w:p w14:paraId="2187D9FD" w14:textId="77777777" w:rsidR="0058722A" w:rsidRPr="00DC01B4" w:rsidRDefault="0058722A" w:rsidP="00E7236D">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95" w:type="dxa"/>
            <w:tcBorders>
              <w:top w:val="nil"/>
              <w:left w:val="nil"/>
              <w:bottom w:val="single" w:sz="4" w:space="0" w:color="auto"/>
              <w:right w:val="single" w:sz="4" w:space="0" w:color="auto"/>
            </w:tcBorders>
            <w:noWrap/>
            <w:vAlign w:val="center"/>
            <w:hideMark/>
          </w:tcPr>
          <w:p w14:paraId="73C28E8E" w14:textId="77777777" w:rsidR="0058722A" w:rsidRPr="00DC01B4" w:rsidRDefault="0058722A" w:rsidP="00E7236D">
            <w:pPr>
              <w:spacing w:after="0" w:line="240" w:lineRule="auto"/>
              <w:rPr>
                <w:rFonts w:ascii="Times New Roman" w:eastAsia="Times New Roman" w:hAnsi="Times New Roman"/>
                <w:b/>
                <w:bCs/>
                <w:sz w:val="24"/>
                <w:szCs w:val="24"/>
              </w:rPr>
            </w:pPr>
            <w:r w:rsidRPr="00DC01B4">
              <w:rPr>
                <w:rFonts w:ascii="Times New Roman" w:eastAsia="Times New Roman" w:hAnsi="Times New Roman"/>
                <w:b/>
                <w:bCs/>
                <w:sz w:val="24"/>
                <w:szCs w:val="24"/>
              </w:rPr>
              <w:t>TỔNG CỘNG</w:t>
            </w:r>
          </w:p>
        </w:tc>
        <w:tc>
          <w:tcPr>
            <w:tcW w:w="563" w:type="dxa"/>
            <w:tcBorders>
              <w:top w:val="nil"/>
              <w:left w:val="nil"/>
              <w:bottom w:val="single" w:sz="4" w:space="0" w:color="auto"/>
              <w:right w:val="single" w:sz="4" w:space="0" w:color="auto"/>
            </w:tcBorders>
            <w:noWrap/>
            <w:vAlign w:val="center"/>
            <w:hideMark/>
          </w:tcPr>
          <w:p w14:paraId="09E3E104" w14:textId="77777777" w:rsidR="0058722A" w:rsidRPr="00DC01B4" w:rsidRDefault="0058722A" w:rsidP="00E7236D">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853" w:type="dxa"/>
            <w:tcBorders>
              <w:top w:val="nil"/>
              <w:left w:val="nil"/>
              <w:bottom w:val="single" w:sz="4" w:space="0" w:color="auto"/>
              <w:right w:val="single" w:sz="4" w:space="0" w:color="auto"/>
            </w:tcBorders>
            <w:noWrap/>
            <w:vAlign w:val="center"/>
            <w:hideMark/>
          </w:tcPr>
          <w:p w14:paraId="063BFAA6"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861" w:type="dxa"/>
            <w:tcBorders>
              <w:top w:val="nil"/>
              <w:left w:val="nil"/>
              <w:bottom w:val="single" w:sz="4" w:space="0" w:color="auto"/>
              <w:right w:val="single" w:sz="4" w:space="0" w:color="auto"/>
            </w:tcBorders>
            <w:noWrap/>
            <w:vAlign w:val="center"/>
            <w:hideMark/>
          </w:tcPr>
          <w:p w14:paraId="460B5B84"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627" w:type="dxa"/>
            <w:tcBorders>
              <w:top w:val="nil"/>
              <w:left w:val="nil"/>
              <w:bottom w:val="single" w:sz="4" w:space="0" w:color="auto"/>
              <w:right w:val="single" w:sz="4" w:space="0" w:color="auto"/>
            </w:tcBorders>
            <w:noWrap/>
            <w:vAlign w:val="center"/>
            <w:hideMark/>
          </w:tcPr>
          <w:p w14:paraId="3CC2AD0C"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066" w:type="dxa"/>
            <w:gridSpan w:val="2"/>
            <w:tcBorders>
              <w:top w:val="nil"/>
              <w:left w:val="nil"/>
              <w:bottom w:val="single" w:sz="4" w:space="0" w:color="auto"/>
              <w:right w:val="single" w:sz="4" w:space="0" w:color="auto"/>
            </w:tcBorders>
            <w:noWrap/>
            <w:vAlign w:val="center"/>
            <w:hideMark/>
          </w:tcPr>
          <w:p w14:paraId="137573E3"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665" w:type="dxa"/>
            <w:tcBorders>
              <w:top w:val="nil"/>
              <w:left w:val="nil"/>
              <w:bottom w:val="single" w:sz="4" w:space="0" w:color="auto"/>
              <w:right w:val="single" w:sz="4" w:space="0" w:color="auto"/>
            </w:tcBorders>
            <w:noWrap/>
            <w:vAlign w:val="center"/>
            <w:hideMark/>
          </w:tcPr>
          <w:p w14:paraId="1BEB8CBB"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661" w:type="dxa"/>
            <w:tcBorders>
              <w:top w:val="nil"/>
              <w:left w:val="nil"/>
              <w:bottom w:val="single" w:sz="4" w:space="0" w:color="auto"/>
              <w:right w:val="single" w:sz="4" w:space="0" w:color="auto"/>
            </w:tcBorders>
            <w:noWrap/>
            <w:vAlign w:val="center"/>
            <w:hideMark/>
          </w:tcPr>
          <w:p w14:paraId="36829D6D"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84" w:type="dxa"/>
            <w:tcBorders>
              <w:top w:val="nil"/>
              <w:left w:val="nil"/>
              <w:bottom w:val="single" w:sz="4" w:space="0" w:color="auto"/>
              <w:right w:val="single" w:sz="4" w:space="0" w:color="auto"/>
            </w:tcBorders>
            <w:noWrap/>
            <w:vAlign w:val="center"/>
            <w:hideMark/>
          </w:tcPr>
          <w:p w14:paraId="4BDE40FA"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54" w:type="dxa"/>
            <w:tcBorders>
              <w:top w:val="nil"/>
              <w:left w:val="nil"/>
              <w:bottom w:val="single" w:sz="4" w:space="0" w:color="auto"/>
              <w:right w:val="single" w:sz="4" w:space="0" w:color="auto"/>
            </w:tcBorders>
            <w:noWrap/>
            <w:vAlign w:val="center"/>
            <w:hideMark/>
          </w:tcPr>
          <w:p w14:paraId="286FA39E"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272" w:type="dxa"/>
            <w:tcBorders>
              <w:top w:val="nil"/>
              <w:left w:val="nil"/>
              <w:bottom w:val="single" w:sz="4" w:space="0" w:color="auto"/>
              <w:right w:val="single" w:sz="4" w:space="0" w:color="auto"/>
            </w:tcBorders>
            <w:noWrap/>
            <w:vAlign w:val="center"/>
            <w:hideMark/>
          </w:tcPr>
          <w:p w14:paraId="5DE4B458" w14:textId="77777777" w:rsidR="0058722A" w:rsidRPr="00DC01B4" w:rsidRDefault="0058722A" w:rsidP="0043061A">
            <w:r w:rsidRPr="00DC01B4">
              <w:t> </w:t>
            </w:r>
          </w:p>
        </w:tc>
        <w:tc>
          <w:tcPr>
            <w:tcW w:w="851" w:type="dxa"/>
            <w:tcBorders>
              <w:top w:val="nil"/>
              <w:left w:val="nil"/>
              <w:bottom w:val="single" w:sz="4" w:space="0" w:color="auto"/>
              <w:right w:val="single" w:sz="4" w:space="0" w:color="auto"/>
            </w:tcBorders>
            <w:noWrap/>
            <w:vAlign w:val="center"/>
            <w:hideMark/>
          </w:tcPr>
          <w:p w14:paraId="29E78CE8"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850" w:type="dxa"/>
            <w:tcBorders>
              <w:top w:val="nil"/>
              <w:left w:val="nil"/>
              <w:bottom w:val="single" w:sz="4" w:space="0" w:color="auto"/>
              <w:right w:val="single" w:sz="4" w:space="0" w:color="auto"/>
            </w:tcBorders>
            <w:noWrap/>
            <w:vAlign w:val="center"/>
            <w:hideMark/>
          </w:tcPr>
          <w:p w14:paraId="33155A34"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noWrap/>
            <w:vAlign w:val="center"/>
            <w:hideMark/>
          </w:tcPr>
          <w:p w14:paraId="55324007"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noWrap/>
            <w:vAlign w:val="center"/>
            <w:hideMark/>
          </w:tcPr>
          <w:p w14:paraId="03CF1CCC"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noWrap/>
            <w:vAlign w:val="center"/>
            <w:hideMark/>
          </w:tcPr>
          <w:p w14:paraId="3B905FD4"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r>
      <w:tr w:rsidR="0043061A" w:rsidRPr="00DC01B4" w14:paraId="5F8A293E" w14:textId="77777777" w:rsidTr="0043061A">
        <w:trPr>
          <w:trHeight w:val="338"/>
        </w:trPr>
        <w:tc>
          <w:tcPr>
            <w:tcW w:w="538" w:type="dxa"/>
            <w:tcBorders>
              <w:top w:val="nil"/>
              <w:left w:val="single" w:sz="4" w:space="0" w:color="auto"/>
              <w:bottom w:val="single" w:sz="4" w:space="0" w:color="auto"/>
              <w:right w:val="single" w:sz="4" w:space="0" w:color="auto"/>
            </w:tcBorders>
            <w:noWrap/>
            <w:vAlign w:val="center"/>
            <w:hideMark/>
          </w:tcPr>
          <w:p w14:paraId="53D3718F" w14:textId="77777777" w:rsidR="0058722A" w:rsidRPr="00DC01B4" w:rsidRDefault="0058722A" w:rsidP="00E7236D">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1</w:t>
            </w:r>
          </w:p>
        </w:tc>
        <w:tc>
          <w:tcPr>
            <w:tcW w:w="995" w:type="dxa"/>
            <w:tcBorders>
              <w:top w:val="nil"/>
              <w:left w:val="nil"/>
              <w:bottom w:val="single" w:sz="4" w:space="0" w:color="auto"/>
              <w:right w:val="single" w:sz="4" w:space="0" w:color="auto"/>
            </w:tcBorders>
            <w:noWrap/>
            <w:vAlign w:val="center"/>
            <w:hideMark/>
          </w:tcPr>
          <w:p w14:paraId="71B86379"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xml:space="preserve">Hà </w:t>
            </w:r>
            <w:proofErr w:type="spellStart"/>
            <w:r w:rsidRPr="00DC01B4">
              <w:rPr>
                <w:rFonts w:ascii="Times New Roman" w:eastAsia="Times New Roman" w:hAnsi="Times New Roman"/>
                <w:sz w:val="24"/>
                <w:szCs w:val="24"/>
              </w:rPr>
              <w:t>Nội</w:t>
            </w:r>
            <w:proofErr w:type="spellEnd"/>
          </w:p>
        </w:tc>
        <w:tc>
          <w:tcPr>
            <w:tcW w:w="563" w:type="dxa"/>
            <w:tcBorders>
              <w:top w:val="nil"/>
              <w:left w:val="nil"/>
              <w:bottom w:val="single" w:sz="4" w:space="0" w:color="auto"/>
              <w:right w:val="single" w:sz="4" w:space="0" w:color="auto"/>
            </w:tcBorders>
            <w:noWrap/>
            <w:vAlign w:val="center"/>
            <w:hideMark/>
          </w:tcPr>
          <w:p w14:paraId="49CD01B5" w14:textId="77777777" w:rsidR="0058722A" w:rsidRPr="00DC01B4" w:rsidRDefault="0058722A" w:rsidP="00E7236D">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01</w:t>
            </w:r>
          </w:p>
        </w:tc>
        <w:tc>
          <w:tcPr>
            <w:tcW w:w="853" w:type="dxa"/>
            <w:tcBorders>
              <w:top w:val="nil"/>
              <w:left w:val="nil"/>
              <w:bottom w:val="single" w:sz="4" w:space="0" w:color="auto"/>
              <w:right w:val="single" w:sz="4" w:space="0" w:color="auto"/>
            </w:tcBorders>
            <w:noWrap/>
            <w:vAlign w:val="center"/>
            <w:hideMark/>
          </w:tcPr>
          <w:p w14:paraId="58C75432"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861" w:type="dxa"/>
            <w:tcBorders>
              <w:top w:val="nil"/>
              <w:left w:val="nil"/>
              <w:bottom w:val="single" w:sz="4" w:space="0" w:color="auto"/>
              <w:right w:val="single" w:sz="4" w:space="0" w:color="auto"/>
            </w:tcBorders>
            <w:noWrap/>
            <w:vAlign w:val="center"/>
            <w:hideMark/>
          </w:tcPr>
          <w:p w14:paraId="71F5DB07"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627" w:type="dxa"/>
            <w:tcBorders>
              <w:top w:val="nil"/>
              <w:left w:val="nil"/>
              <w:bottom w:val="single" w:sz="4" w:space="0" w:color="auto"/>
              <w:right w:val="single" w:sz="4" w:space="0" w:color="auto"/>
            </w:tcBorders>
            <w:noWrap/>
            <w:vAlign w:val="center"/>
            <w:hideMark/>
          </w:tcPr>
          <w:p w14:paraId="7FE085B6"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066" w:type="dxa"/>
            <w:gridSpan w:val="2"/>
            <w:tcBorders>
              <w:top w:val="nil"/>
              <w:left w:val="nil"/>
              <w:bottom w:val="single" w:sz="4" w:space="0" w:color="auto"/>
              <w:right w:val="single" w:sz="4" w:space="0" w:color="auto"/>
            </w:tcBorders>
            <w:noWrap/>
            <w:vAlign w:val="center"/>
            <w:hideMark/>
          </w:tcPr>
          <w:p w14:paraId="6376A627"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665" w:type="dxa"/>
            <w:tcBorders>
              <w:top w:val="nil"/>
              <w:left w:val="nil"/>
              <w:bottom w:val="single" w:sz="4" w:space="0" w:color="auto"/>
              <w:right w:val="single" w:sz="4" w:space="0" w:color="auto"/>
            </w:tcBorders>
            <w:noWrap/>
            <w:vAlign w:val="center"/>
            <w:hideMark/>
          </w:tcPr>
          <w:p w14:paraId="59D11CEE"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661" w:type="dxa"/>
            <w:tcBorders>
              <w:top w:val="nil"/>
              <w:left w:val="nil"/>
              <w:bottom w:val="single" w:sz="4" w:space="0" w:color="auto"/>
              <w:right w:val="single" w:sz="4" w:space="0" w:color="auto"/>
            </w:tcBorders>
            <w:noWrap/>
            <w:vAlign w:val="center"/>
            <w:hideMark/>
          </w:tcPr>
          <w:p w14:paraId="464FAC7B"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84" w:type="dxa"/>
            <w:tcBorders>
              <w:top w:val="single" w:sz="4" w:space="0" w:color="auto"/>
              <w:left w:val="nil"/>
              <w:bottom w:val="single" w:sz="4" w:space="0" w:color="auto"/>
              <w:right w:val="single" w:sz="4" w:space="0" w:color="auto"/>
            </w:tcBorders>
            <w:noWrap/>
            <w:vAlign w:val="center"/>
            <w:hideMark/>
          </w:tcPr>
          <w:p w14:paraId="7998B23D" w14:textId="77777777" w:rsidR="0058722A" w:rsidRPr="00DC01B4" w:rsidRDefault="0058722A" w:rsidP="00E7236D">
            <w:pPr>
              <w:spacing w:after="0" w:line="240" w:lineRule="auto"/>
              <w:rPr>
                <w:rFonts w:ascii="Times New Roman" w:eastAsia="Times New Roman" w:hAnsi="Times New Roman"/>
                <w:sz w:val="24"/>
                <w:szCs w:val="24"/>
                <w:lang w:val="vi-VN"/>
              </w:rPr>
            </w:pPr>
          </w:p>
        </w:tc>
        <w:tc>
          <w:tcPr>
            <w:tcW w:w="754" w:type="dxa"/>
            <w:tcBorders>
              <w:top w:val="nil"/>
              <w:left w:val="nil"/>
              <w:bottom w:val="single" w:sz="4" w:space="0" w:color="auto"/>
              <w:right w:val="single" w:sz="4" w:space="0" w:color="auto"/>
            </w:tcBorders>
            <w:noWrap/>
            <w:vAlign w:val="center"/>
            <w:hideMark/>
          </w:tcPr>
          <w:p w14:paraId="71FAB9E8"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272" w:type="dxa"/>
            <w:tcBorders>
              <w:top w:val="nil"/>
              <w:left w:val="nil"/>
              <w:bottom w:val="single" w:sz="4" w:space="0" w:color="auto"/>
              <w:right w:val="single" w:sz="4" w:space="0" w:color="auto"/>
            </w:tcBorders>
            <w:noWrap/>
            <w:vAlign w:val="center"/>
            <w:hideMark/>
          </w:tcPr>
          <w:p w14:paraId="3ABADAEA" w14:textId="77777777" w:rsidR="0058722A" w:rsidRPr="00DC01B4" w:rsidRDefault="0058722A" w:rsidP="0043061A">
            <w:r w:rsidRPr="00DC01B4">
              <w:t> </w:t>
            </w:r>
          </w:p>
        </w:tc>
        <w:tc>
          <w:tcPr>
            <w:tcW w:w="851" w:type="dxa"/>
            <w:tcBorders>
              <w:top w:val="nil"/>
              <w:left w:val="nil"/>
              <w:bottom w:val="single" w:sz="4" w:space="0" w:color="auto"/>
              <w:right w:val="single" w:sz="4" w:space="0" w:color="auto"/>
            </w:tcBorders>
            <w:noWrap/>
            <w:vAlign w:val="center"/>
            <w:hideMark/>
          </w:tcPr>
          <w:p w14:paraId="2D6D108F"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850" w:type="dxa"/>
            <w:tcBorders>
              <w:top w:val="nil"/>
              <w:left w:val="nil"/>
              <w:bottom w:val="single" w:sz="4" w:space="0" w:color="auto"/>
              <w:right w:val="single" w:sz="4" w:space="0" w:color="auto"/>
            </w:tcBorders>
            <w:noWrap/>
            <w:vAlign w:val="center"/>
            <w:hideMark/>
          </w:tcPr>
          <w:p w14:paraId="4C2117B7"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noWrap/>
            <w:vAlign w:val="center"/>
            <w:hideMark/>
          </w:tcPr>
          <w:p w14:paraId="2C97922F"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noWrap/>
            <w:vAlign w:val="center"/>
            <w:hideMark/>
          </w:tcPr>
          <w:p w14:paraId="4DCFF296"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noWrap/>
            <w:vAlign w:val="center"/>
            <w:hideMark/>
          </w:tcPr>
          <w:p w14:paraId="3D9A3258"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r>
      <w:tr w:rsidR="0043061A" w:rsidRPr="00DC01B4" w14:paraId="35206054" w14:textId="77777777" w:rsidTr="0043061A">
        <w:trPr>
          <w:trHeight w:val="338"/>
        </w:trPr>
        <w:tc>
          <w:tcPr>
            <w:tcW w:w="538" w:type="dxa"/>
            <w:tcBorders>
              <w:top w:val="nil"/>
              <w:left w:val="single" w:sz="4" w:space="0" w:color="auto"/>
              <w:bottom w:val="single" w:sz="4" w:space="0" w:color="auto"/>
              <w:right w:val="single" w:sz="4" w:space="0" w:color="auto"/>
            </w:tcBorders>
            <w:noWrap/>
            <w:vAlign w:val="center"/>
            <w:hideMark/>
          </w:tcPr>
          <w:p w14:paraId="525D101B" w14:textId="77777777" w:rsidR="0058722A" w:rsidRPr="00DC01B4" w:rsidRDefault="0058722A" w:rsidP="00E7236D">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2</w:t>
            </w:r>
          </w:p>
        </w:tc>
        <w:tc>
          <w:tcPr>
            <w:tcW w:w="995" w:type="dxa"/>
            <w:tcBorders>
              <w:top w:val="nil"/>
              <w:left w:val="nil"/>
              <w:bottom w:val="single" w:sz="4" w:space="0" w:color="auto"/>
              <w:right w:val="single" w:sz="4" w:space="0" w:color="auto"/>
            </w:tcBorders>
            <w:noWrap/>
            <w:vAlign w:val="center"/>
            <w:hideMark/>
          </w:tcPr>
          <w:p w14:paraId="573FBAD1"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w:t>
            </w:r>
          </w:p>
        </w:tc>
        <w:tc>
          <w:tcPr>
            <w:tcW w:w="563" w:type="dxa"/>
            <w:tcBorders>
              <w:top w:val="nil"/>
              <w:left w:val="nil"/>
              <w:bottom w:val="single" w:sz="4" w:space="0" w:color="auto"/>
              <w:right w:val="single" w:sz="4" w:space="0" w:color="auto"/>
            </w:tcBorders>
            <w:noWrap/>
            <w:vAlign w:val="center"/>
            <w:hideMark/>
          </w:tcPr>
          <w:p w14:paraId="42EECA0E" w14:textId="77777777" w:rsidR="0058722A" w:rsidRPr="00DC01B4" w:rsidRDefault="0058722A" w:rsidP="00E7236D">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02</w:t>
            </w:r>
          </w:p>
        </w:tc>
        <w:tc>
          <w:tcPr>
            <w:tcW w:w="853" w:type="dxa"/>
            <w:tcBorders>
              <w:top w:val="nil"/>
              <w:left w:val="nil"/>
              <w:bottom w:val="single" w:sz="4" w:space="0" w:color="auto"/>
              <w:right w:val="single" w:sz="4" w:space="0" w:color="auto"/>
            </w:tcBorders>
            <w:noWrap/>
            <w:vAlign w:val="center"/>
            <w:hideMark/>
          </w:tcPr>
          <w:p w14:paraId="5DCA44AA"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861" w:type="dxa"/>
            <w:tcBorders>
              <w:top w:val="nil"/>
              <w:left w:val="nil"/>
              <w:bottom w:val="single" w:sz="4" w:space="0" w:color="auto"/>
              <w:right w:val="single" w:sz="4" w:space="0" w:color="auto"/>
            </w:tcBorders>
            <w:noWrap/>
            <w:vAlign w:val="center"/>
            <w:hideMark/>
          </w:tcPr>
          <w:p w14:paraId="33B915D6"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627" w:type="dxa"/>
            <w:tcBorders>
              <w:top w:val="nil"/>
              <w:left w:val="nil"/>
              <w:bottom w:val="single" w:sz="4" w:space="0" w:color="auto"/>
              <w:right w:val="single" w:sz="4" w:space="0" w:color="auto"/>
            </w:tcBorders>
            <w:noWrap/>
            <w:vAlign w:val="center"/>
            <w:hideMark/>
          </w:tcPr>
          <w:p w14:paraId="5E8771AE"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066" w:type="dxa"/>
            <w:gridSpan w:val="2"/>
            <w:tcBorders>
              <w:top w:val="nil"/>
              <w:left w:val="nil"/>
              <w:bottom w:val="single" w:sz="4" w:space="0" w:color="auto"/>
              <w:right w:val="single" w:sz="4" w:space="0" w:color="auto"/>
            </w:tcBorders>
            <w:noWrap/>
            <w:vAlign w:val="center"/>
            <w:hideMark/>
          </w:tcPr>
          <w:p w14:paraId="0D21103B"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665" w:type="dxa"/>
            <w:tcBorders>
              <w:top w:val="nil"/>
              <w:left w:val="nil"/>
              <w:bottom w:val="single" w:sz="4" w:space="0" w:color="auto"/>
              <w:right w:val="single" w:sz="4" w:space="0" w:color="auto"/>
            </w:tcBorders>
            <w:noWrap/>
            <w:vAlign w:val="center"/>
            <w:hideMark/>
          </w:tcPr>
          <w:p w14:paraId="4878701D"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661" w:type="dxa"/>
            <w:tcBorders>
              <w:top w:val="nil"/>
              <w:left w:val="nil"/>
              <w:bottom w:val="single" w:sz="4" w:space="0" w:color="auto"/>
              <w:right w:val="single" w:sz="4" w:space="0" w:color="auto"/>
            </w:tcBorders>
            <w:noWrap/>
            <w:vAlign w:val="center"/>
            <w:hideMark/>
          </w:tcPr>
          <w:p w14:paraId="4F71E9B7"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84" w:type="dxa"/>
            <w:tcBorders>
              <w:top w:val="single" w:sz="4" w:space="0" w:color="auto"/>
              <w:left w:val="nil"/>
              <w:bottom w:val="single" w:sz="4" w:space="0" w:color="auto"/>
              <w:right w:val="single" w:sz="4" w:space="0" w:color="auto"/>
            </w:tcBorders>
            <w:noWrap/>
            <w:vAlign w:val="center"/>
            <w:hideMark/>
          </w:tcPr>
          <w:p w14:paraId="602001DF" w14:textId="77777777" w:rsidR="0058722A" w:rsidRPr="00DC01B4" w:rsidRDefault="0058722A" w:rsidP="00E7236D">
            <w:pPr>
              <w:spacing w:after="0" w:line="240" w:lineRule="auto"/>
              <w:rPr>
                <w:rFonts w:ascii="Times New Roman" w:eastAsia="Times New Roman" w:hAnsi="Times New Roman"/>
                <w:sz w:val="24"/>
                <w:szCs w:val="24"/>
              </w:rPr>
            </w:pPr>
          </w:p>
        </w:tc>
        <w:tc>
          <w:tcPr>
            <w:tcW w:w="754" w:type="dxa"/>
            <w:tcBorders>
              <w:top w:val="nil"/>
              <w:left w:val="nil"/>
              <w:bottom w:val="single" w:sz="4" w:space="0" w:color="auto"/>
              <w:right w:val="single" w:sz="4" w:space="0" w:color="auto"/>
            </w:tcBorders>
            <w:noWrap/>
            <w:vAlign w:val="center"/>
            <w:hideMark/>
          </w:tcPr>
          <w:p w14:paraId="46F4B389"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272" w:type="dxa"/>
            <w:tcBorders>
              <w:top w:val="nil"/>
              <w:left w:val="nil"/>
              <w:bottom w:val="single" w:sz="4" w:space="0" w:color="auto"/>
              <w:right w:val="single" w:sz="4" w:space="0" w:color="auto"/>
            </w:tcBorders>
            <w:noWrap/>
            <w:vAlign w:val="center"/>
            <w:hideMark/>
          </w:tcPr>
          <w:p w14:paraId="34985B59" w14:textId="77777777" w:rsidR="0058722A" w:rsidRPr="00DC01B4" w:rsidRDefault="0058722A" w:rsidP="0043061A">
            <w:r w:rsidRPr="00DC01B4">
              <w:t> </w:t>
            </w:r>
          </w:p>
        </w:tc>
        <w:tc>
          <w:tcPr>
            <w:tcW w:w="851" w:type="dxa"/>
            <w:tcBorders>
              <w:top w:val="nil"/>
              <w:left w:val="nil"/>
              <w:bottom w:val="single" w:sz="4" w:space="0" w:color="auto"/>
              <w:right w:val="single" w:sz="4" w:space="0" w:color="auto"/>
            </w:tcBorders>
            <w:noWrap/>
            <w:vAlign w:val="center"/>
            <w:hideMark/>
          </w:tcPr>
          <w:p w14:paraId="53F5313C"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850" w:type="dxa"/>
            <w:tcBorders>
              <w:top w:val="nil"/>
              <w:left w:val="nil"/>
              <w:bottom w:val="single" w:sz="4" w:space="0" w:color="auto"/>
              <w:right w:val="single" w:sz="4" w:space="0" w:color="auto"/>
            </w:tcBorders>
            <w:noWrap/>
            <w:vAlign w:val="center"/>
            <w:hideMark/>
          </w:tcPr>
          <w:p w14:paraId="006EA4B7"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noWrap/>
            <w:vAlign w:val="center"/>
            <w:hideMark/>
          </w:tcPr>
          <w:p w14:paraId="2FB1B2C2"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noWrap/>
            <w:vAlign w:val="center"/>
            <w:hideMark/>
          </w:tcPr>
          <w:p w14:paraId="4F2391BF"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noWrap/>
            <w:vAlign w:val="center"/>
            <w:hideMark/>
          </w:tcPr>
          <w:p w14:paraId="229B267D"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r>
      <w:tr w:rsidR="0043061A" w:rsidRPr="00DC01B4" w14:paraId="77236E39" w14:textId="77777777" w:rsidTr="0043061A">
        <w:trPr>
          <w:trHeight w:val="338"/>
        </w:trPr>
        <w:tc>
          <w:tcPr>
            <w:tcW w:w="538" w:type="dxa"/>
            <w:tcBorders>
              <w:top w:val="nil"/>
              <w:left w:val="single" w:sz="4" w:space="0" w:color="auto"/>
              <w:bottom w:val="single" w:sz="4" w:space="0" w:color="auto"/>
              <w:right w:val="single" w:sz="4" w:space="0" w:color="auto"/>
            </w:tcBorders>
            <w:noWrap/>
            <w:vAlign w:val="center"/>
            <w:hideMark/>
          </w:tcPr>
          <w:p w14:paraId="361C44F7" w14:textId="77777777" w:rsidR="0058722A" w:rsidRPr="00DC01B4" w:rsidRDefault="0058722A" w:rsidP="00E7236D">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w:t>
            </w:r>
          </w:p>
        </w:tc>
        <w:tc>
          <w:tcPr>
            <w:tcW w:w="995" w:type="dxa"/>
            <w:tcBorders>
              <w:top w:val="nil"/>
              <w:left w:val="nil"/>
              <w:bottom w:val="single" w:sz="4" w:space="0" w:color="auto"/>
              <w:right w:val="single" w:sz="4" w:space="0" w:color="auto"/>
            </w:tcBorders>
            <w:noWrap/>
            <w:vAlign w:val="center"/>
            <w:hideMark/>
          </w:tcPr>
          <w:p w14:paraId="758E9863"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w:t>
            </w:r>
          </w:p>
        </w:tc>
        <w:tc>
          <w:tcPr>
            <w:tcW w:w="563" w:type="dxa"/>
            <w:tcBorders>
              <w:top w:val="nil"/>
              <w:left w:val="nil"/>
              <w:bottom w:val="single" w:sz="4" w:space="0" w:color="auto"/>
              <w:right w:val="single" w:sz="4" w:space="0" w:color="auto"/>
            </w:tcBorders>
            <w:noWrap/>
            <w:vAlign w:val="center"/>
            <w:hideMark/>
          </w:tcPr>
          <w:p w14:paraId="7A78F3F0" w14:textId="77777777" w:rsidR="0058722A" w:rsidRPr="00DC01B4" w:rsidRDefault="0058722A" w:rsidP="00E7236D">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w:t>
            </w:r>
          </w:p>
        </w:tc>
        <w:tc>
          <w:tcPr>
            <w:tcW w:w="853" w:type="dxa"/>
            <w:tcBorders>
              <w:top w:val="nil"/>
              <w:left w:val="nil"/>
              <w:bottom w:val="single" w:sz="4" w:space="0" w:color="auto"/>
              <w:right w:val="single" w:sz="4" w:space="0" w:color="auto"/>
            </w:tcBorders>
            <w:noWrap/>
            <w:vAlign w:val="center"/>
            <w:hideMark/>
          </w:tcPr>
          <w:p w14:paraId="0D3346A3"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861" w:type="dxa"/>
            <w:tcBorders>
              <w:top w:val="nil"/>
              <w:left w:val="nil"/>
              <w:bottom w:val="single" w:sz="4" w:space="0" w:color="auto"/>
              <w:right w:val="single" w:sz="4" w:space="0" w:color="auto"/>
            </w:tcBorders>
            <w:noWrap/>
            <w:vAlign w:val="center"/>
            <w:hideMark/>
          </w:tcPr>
          <w:p w14:paraId="032985DA"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627" w:type="dxa"/>
            <w:tcBorders>
              <w:top w:val="nil"/>
              <w:left w:val="nil"/>
              <w:bottom w:val="single" w:sz="4" w:space="0" w:color="auto"/>
              <w:right w:val="single" w:sz="4" w:space="0" w:color="auto"/>
            </w:tcBorders>
            <w:noWrap/>
            <w:vAlign w:val="center"/>
            <w:hideMark/>
          </w:tcPr>
          <w:p w14:paraId="6B00BD3B"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066" w:type="dxa"/>
            <w:gridSpan w:val="2"/>
            <w:tcBorders>
              <w:top w:val="nil"/>
              <w:left w:val="nil"/>
              <w:bottom w:val="single" w:sz="4" w:space="0" w:color="auto"/>
              <w:right w:val="single" w:sz="4" w:space="0" w:color="auto"/>
            </w:tcBorders>
            <w:noWrap/>
            <w:vAlign w:val="center"/>
            <w:hideMark/>
          </w:tcPr>
          <w:p w14:paraId="166873C1"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665" w:type="dxa"/>
            <w:tcBorders>
              <w:top w:val="nil"/>
              <w:left w:val="nil"/>
              <w:bottom w:val="single" w:sz="4" w:space="0" w:color="auto"/>
              <w:right w:val="single" w:sz="4" w:space="0" w:color="auto"/>
            </w:tcBorders>
            <w:noWrap/>
            <w:vAlign w:val="center"/>
            <w:hideMark/>
          </w:tcPr>
          <w:p w14:paraId="402D6C22"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661" w:type="dxa"/>
            <w:tcBorders>
              <w:top w:val="nil"/>
              <w:left w:val="nil"/>
              <w:bottom w:val="single" w:sz="4" w:space="0" w:color="auto"/>
              <w:right w:val="single" w:sz="4" w:space="0" w:color="auto"/>
            </w:tcBorders>
            <w:noWrap/>
            <w:vAlign w:val="center"/>
            <w:hideMark/>
          </w:tcPr>
          <w:p w14:paraId="299A36F5"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84" w:type="dxa"/>
            <w:tcBorders>
              <w:top w:val="single" w:sz="4" w:space="0" w:color="auto"/>
              <w:left w:val="nil"/>
              <w:bottom w:val="single" w:sz="4" w:space="0" w:color="auto"/>
              <w:right w:val="single" w:sz="4" w:space="0" w:color="auto"/>
            </w:tcBorders>
            <w:noWrap/>
            <w:vAlign w:val="center"/>
            <w:hideMark/>
          </w:tcPr>
          <w:p w14:paraId="1C3B3058" w14:textId="77777777" w:rsidR="0058722A" w:rsidRPr="00DC01B4" w:rsidRDefault="0058722A" w:rsidP="00E7236D">
            <w:pPr>
              <w:spacing w:after="0" w:line="240" w:lineRule="auto"/>
              <w:rPr>
                <w:rFonts w:ascii="Times New Roman" w:eastAsia="Times New Roman" w:hAnsi="Times New Roman"/>
                <w:sz w:val="24"/>
                <w:szCs w:val="24"/>
              </w:rPr>
            </w:pPr>
          </w:p>
        </w:tc>
        <w:tc>
          <w:tcPr>
            <w:tcW w:w="754" w:type="dxa"/>
            <w:tcBorders>
              <w:top w:val="nil"/>
              <w:left w:val="nil"/>
              <w:bottom w:val="single" w:sz="4" w:space="0" w:color="auto"/>
              <w:right w:val="single" w:sz="4" w:space="0" w:color="auto"/>
            </w:tcBorders>
            <w:noWrap/>
            <w:vAlign w:val="center"/>
            <w:hideMark/>
          </w:tcPr>
          <w:p w14:paraId="25BA638E"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272" w:type="dxa"/>
            <w:tcBorders>
              <w:top w:val="nil"/>
              <w:left w:val="nil"/>
              <w:bottom w:val="single" w:sz="4" w:space="0" w:color="auto"/>
              <w:right w:val="single" w:sz="4" w:space="0" w:color="auto"/>
            </w:tcBorders>
            <w:noWrap/>
            <w:vAlign w:val="center"/>
            <w:hideMark/>
          </w:tcPr>
          <w:p w14:paraId="7A8A1247" w14:textId="77777777" w:rsidR="0058722A" w:rsidRPr="00DC01B4" w:rsidRDefault="0058722A" w:rsidP="0043061A">
            <w:r w:rsidRPr="00DC01B4">
              <w:t> </w:t>
            </w:r>
          </w:p>
        </w:tc>
        <w:tc>
          <w:tcPr>
            <w:tcW w:w="851" w:type="dxa"/>
            <w:tcBorders>
              <w:top w:val="nil"/>
              <w:left w:val="nil"/>
              <w:bottom w:val="single" w:sz="4" w:space="0" w:color="auto"/>
              <w:right w:val="single" w:sz="4" w:space="0" w:color="auto"/>
            </w:tcBorders>
            <w:noWrap/>
            <w:vAlign w:val="center"/>
            <w:hideMark/>
          </w:tcPr>
          <w:p w14:paraId="1DEC29E0"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850" w:type="dxa"/>
            <w:tcBorders>
              <w:top w:val="nil"/>
              <w:left w:val="nil"/>
              <w:bottom w:val="single" w:sz="4" w:space="0" w:color="auto"/>
              <w:right w:val="single" w:sz="4" w:space="0" w:color="auto"/>
            </w:tcBorders>
            <w:noWrap/>
            <w:vAlign w:val="center"/>
            <w:hideMark/>
          </w:tcPr>
          <w:p w14:paraId="080F486D"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noWrap/>
            <w:vAlign w:val="center"/>
            <w:hideMark/>
          </w:tcPr>
          <w:p w14:paraId="4D5A2D1A"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noWrap/>
            <w:vAlign w:val="center"/>
            <w:hideMark/>
          </w:tcPr>
          <w:p w14:paraId="17811E6E"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noWrap/>
            <w:vAlign w:val="center"/>
            <w:hideMark/>
          </w:tcPr>
          <w:p w14:paraId="4F792F96"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r>
      <w:tr w:rsidR="0043061A" w:rsidRPr="00DC01B4" w14:paraId="789164F1" w14:textId="77777777" w:rsidTr="0043061A">
        <w:trPr>
          <w:trHeight w:val="351"/>
        </w:trPr>
        <w:tc>
          <w:tcPr>
            <w:tcW w:w="538" w:type="dxa"/>
            <w:tcBorders>
              <w:top w:val="nil"/>
              <w:left w:val="single" w:sz="4" w:space="0" w:color="auto"/>
              <w:bottom w:val="single" w:sz="4" w:space="0" w:color="auto"/>
              <w:right w:val="single" w:sz="4" w:space="0" w:color="auto"/>
            </w:tcBorders>
            <w:noWrap/>
            <w:vAlign w:val="center"/>
            <w:hideMark/>
          </w:tcPr>
          <w:p w14:paraId="25486DA8" w14:textId="77777777" w:rsidR="0058722A" w:rsidRPr="00DC01B4" w:rsidRDefault="0058722A" w:rsidP="00E7236D">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34</w:t>
            </w:r>
          </w:p>
        </w:tc>
        <w:tc>
          <w:tcPr>
            <w:tcW w:w="995" w:type="dxa"/>
            <w:tcBorders>
              <w:top w:val="nil"/>
              <w:left w:val="nil"/>
              <w:bottom w:val="single" w:sz="4" w:space="0" w:color="auto"/>
              <w:right w:val="single" w:sz="4" w:space="0" w:color="auto"/>
            </w:tcBorders>
            <w:noWrap/>
            <w:vAlign w:val="center"/>
            <w:hideMark/>
          </w:tcPr>
          <w:p w14:paraId="66A37DB3"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w:t>
            </w:r>
          </w:p>
        </w:tc>
        <w:tc>
          <w:tcPr>
            <w:tcW w:w="563" w:type="dxa"/>
            <w:tcBorders>
              <w:top w:val="nil"/>
              <w:left w:val="nil"/>
              <w:bottom w:val="single" w:sz="4" w:space="0" w:color="auto"/>
              <w:right w:val="single" w:sz="4" w:space="0" w:color="auto"/>
            </w:tcBorders>
            <w:noWrap/>
            <w:vAlign w:val="center"/>
            <w:hideMark/>
          </w:tcPr>
          <w:p w14:paraId="291A3AA8" w14:textId="77777777" w:rsidR="0058722A" w:rsidRPr="00DC01B4" w:rsidRDefault="0058722A" w:rsidP="00E7236D">
            <w:pPr>
              <w:spacing w:after="0" w:line="240" w:lineRule="auto"/>
              <w:jc w:val="center"/>
              <w:rPr>
                <w:rFonts w:ascii="Times New Roman" w:eastAsia="Times New Roman" w:hAnsi="Times New Roman"/>
                <w:sz w:val="24"/>
                <w:szCs w:val="24"/>
              </w:rPr>
            </w:pPr>
            <w:r w:rsidRPr="00DC01B4">
              <w:rPr>
                <w:rFonts w:ascii="Times New Roman" w:eastAsia="Times New Roman" w:hAnsi="Times New Roman"/>
                <w:sz w:val="24"/>
                <w:szCs w:val="24"/>
              </w:rPr>
              <w:t>34</w:t>
            </w:r>
          </w:p>
        </w:tc>
        <w:tc>
          <w:tcPr>
            <w:tcW w:w="853" w:type="dxa"/>
            <w:tcBorders>
              <w:top w:val="nil"/>
              <w:left w:val="nil"/>
              <w:bottom w:val="single" w:sz="4" w:space="0" w:color="auto"/>
              <w:right w:val="single" w:sz="4" w:space="0" w:color="auto"/>
            </w:tcBorders>
            <w:noWrap/>
            <w:vAlign w:val="center"/>
            <w:hideMark/>
          </w:tcPr>
          <w:p w14:paraId="6E4917D2"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861" w:type="dxa"/>
            <w:tcBorders>
              <w:top w:val="nil"/>
              <w:left w:val="nil"/>
              <w:bottom w:val="single" w:sz="4" w:space="0" w:color="auto"/>
              <w:right w:val="single" w:sz="4" w:space="0" w:color="auto"/>
            </w:tcBorders>
            <w:noWrap/>
            <w:vAlign w:val="center"/>
            <w:hideMark/>
          </w:tcPr>
          <w:p w14:paraId="0523B67F"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627" w:type="dxa"/>
            <w:tcBorders>
              <w:top w:val="nil"/>
              <w:left w:val="nil"/>
              <w:bottom w:val="single" w:sz="4" w:space="0" w:color="auto"/>
              <w:right w:val="single" w:sz="4" w:space="0" w:color="auto"/>
            </w:tcBorders>
            <w:noWrap/>
            <w:vAlign w:val="center"/>
            <w:hideMark/>
          </w:tcPr>
          <w:p w14:paraId="461CEC7F"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066" w:type="dxa"/>
            <w:gridSpan w:val="2"/>
            <w:tcBorders>
              <w:top w:val="nil"/>
              <w:left w:val="nil"/>
              <w:bottom w:val="single" w:sz="4" w:space="0" w:color="auto"/>
              <w:right w:val="single" w:sz="4" w:space="0" w:color="auto"/>
            </w:tcBorders>
            <w:noWrap/>
            <w:vAlign w:val="center"/>
            <w:hideMark/>
          </w:tcPr>
          <w:p w14:paraId="5EA98D1E"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665" w:type="dxa"/>
            <w:tcBorders>
              <w:top w:val="nil"/>
              <w:left w:val="nil"/>
              <w:bottom w:val="single" w:sz="4" w:space="0" w:color="auto"/>
              <w:right w:val="single" w:sz="4" w:space="0" w:color="auto"/>
            </w:tcBorders>
            <w:noWrap/>
            <w:vAlign w:val="center"/>
            <w:hideMark/>
          </w:tcPr>
          <w:p w14:paraId="29978E98"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661" w:type="dxa"/>
            <w:tcBorders>
              <w:top w:val="nil"/>
              <w:left w:val="nil"/>
              <w:bottom w:val="single" w:sz="4" w:space="0" w:color="auto"/>
              <w:right w:val="single" w:sz="4" w:space="0" w:color="auto"/>
            </w:tcBorders>
            <w:noWrap/>
            <w:vAlign w:val="center"/>
            <w:hideMark/>
          </w:tcPr>
          <w:p w14:paraId="364616C4"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784" w:type="dxa"/>
            <w:tcBorders>
              <w:top w:val="single" w:sz="4" w:space="0" w:color="auto"/>
              <w:left w:val="nil"/>
              <w:bottom w:val="single" w:sz="4" w:space="0" w:color="auto"/>
              <w:right w:val="single" w:sz="4" w:space="0" w:color="auto"/>
            </w:tcBorders>
            <w:noWrap/>
            <w:vAlign w:val="center"/>
            <w:hideMark/>
          </w:tcPr>
          <w:p w14:paraId="39E423DC" w14:textId="77777777" w:rsidR="0058722A" w:rsidRPr="00DC01B4" w:rsidRDefault="0058722A" w:rsidP="00E7236D">
            <w:pPr>
              <w:spacing w:after="0" w:line="240" w:lineRule="auto"/>
              <w:rPr>
                <w:rFonts w:ascii="Times New Roman" w:eastAsia="Times New Roman" w:hAnsi="Times New Roman"/>
                <w:sz w:val="24"/>
                <w:szCs w:val="24"/>
              </w:rPr>
            </w:pPr>
          </w:p>
        </w:tc>
        <w:tc>
          <w:tcPr>
            <w:tcW w:w="754" w:type="dxa"/>
            <w:tcBorders>
              <w:top w:val="nil"/>
              <w:left w:val="nil"/>
              <w:bottom w:val="single" w:sz="4" w:space="0" w:color="auto"/>
              <w:right w:val="single" w:sz="4" w:space="0" w:color="auto"/>
            </w:tcBorders>
            <w:noWrap/>
            <w:vAlign w:val="center"/>
            <w:hideMark/>
          </w:tcPr>
          <w:p w14:paraId="004093C8"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272" w:type="dxa"/>
            <w:tcBorders>
              <w:top w:val="nil"/>
              <w:left w:val="nil"/>
              <w:bottom w:val="single" w:sz="4" w:space="0" w:color="auto"/>
              <w:right w:val="single" w:sz="4" w:space="0" w:color="auto"/>
            </w:tcBorders>
            <w:noWrap/>
            <w:vAlign w:val="center"/>
            <w:hideMark/>
          </w:tcPr>
          <w:p w14:paraId="4871FF80" w14:textId="77777777" w:rsidR="0058722A" w:rsidRPr="00DC01B4" w:rsidRDefault="0058722A" w:rsidP="0043061A">
            <w:r w:rsidRPr="00DC01B4">
              <w:t> </w:t>
            </w:r>
          </w:p>
        </w:tc>
        <w:tc>
          <w:tcPr>
            <w:tcW w:w="851" w:type="dxa"/>
            <w:tcBorders>
              <w:top w:val="nil"/>
              <w:left w:val="nil"/>
              <w:bottom w:val="single" w:sz="4" w:space="0" w:color="auto"/>
              <w:right w:val="single" w:sz="4" w:space="0" w:color="auto"/>
            </w:tcBorders>
            <w:noWrap/>
            <w:vAlign w:val="center"/>
            <w:hideMark/>
          </w:tcPr>
          <w:p w14:paraId="5863B2E8"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850" w:type="dxa"/>
            <w:tcBorders>
              <w:top w:val="nil"/>
              <w:left w:val="nil"/>
              <w:bottom w:val="single" w:sz="4" w:space="0" w:color="auto"/>
              <w:right w:val="single" w:sz="4" w:space="0" w:color="auto"/>
            </w:tcBorders>
            <w:noWrap/>
            <w:vAlign w:val="center"/>
            <w:hideMark/>
          </w:tcPr>
          <w:p w14:paraId="03D35B9B"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993" w:type="dxa"/>
            <w:tcBorders>
              <w:top w:val="nil"/>
              <w:left w:val="nil"/>
              <w:bottom w:val="single" w:sz="4" w:space="0" w:color="auto"/>
              <w:right w:val="single" w:sz="4" w:space="0" w:color="auto"/>
            </w:tcBorders>
            <w:noWrap/>
            <w:vAlign w:val="center"/>
            <w:hideMark/>
          </w:tcPr>
          <w:p w14:paraId="5E6DFD4F"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noWrap/>
            <w:vAlign w:val="center"/>
            <w:hideMark/>
          </w:tcPr>
          <w:p w14:paraId="3C9B9BC9"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c>
          <w:tcPr>
            <w:tcW w:w="1134" w:type="dxa"/>
            <w:tcBorders>
              <w:top w:val="nil"/>
              <w:left w:val="nil"/>
              <w:bottom w:val="single" w:sz="4" w:space="0" w:color="auto"/>
              <w:right w:val="single" w:sz="4" w:space="0" w:color="auto"/>
            </w:tcBorders>
            <w:noWrap/>
            <w:vAlign w:val="center"/>
            <w:hideMark/>
          </w:tcPr>
          <w:p w14:paraId="38B450ED" w14:textId="77777777" w:rsidR="0058722A" w:rsidRPr="00DC01B4" w:rsidRDefault="0058722A" w:rsidP="00E7236D">
            <w:pPr>
              <w:spacing w:after="0" w:line="240" w:lineRule="auto"/>
              <w:rPr>
                <w:rFonts w:ascii="Times New Roman" w:eastAsia="Times New Roman" w:hAnsi="Times New Roman"/>
                <w:sz w:val="24"/>
                <w:szCs w:val="24"/>
              </w:rPr>
            </w:pPr>
            <w:r w:rsidRPr="00DC01B4">
              <w:rPr>
                <w:rFonts w:ascii="Times New Roman" w:eastAsia="Times New Roman" w:hAnsi="Times New Roman"/>
                <w:sz w:val="24"/>
                <w:szCs w:val="24"/>
              </w:rPr>
              <w:t> </w:t>
            </w:r>
          </w:p>
        </w:tc>
      </w:tr>
      <w:tr w:rsidR="002539D4" w:rsidRPr="00DC01B4" w14:paraId="6EDF9080" w14:textId="77777777" w:rsidTr="004306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134" w:type="dxa"/>
        </w:trPr>
        <w:tc>
          <w:tcPr>
            <w:tcW w:w="8367" w:type="dxa"/>
            <w:gridSpan w:val="12"/>
            <w:tcBorders>
              <w:top w:val="nil"/>
              <w:left w:val="nil"/>
              <w:bottom w:val="nil"/>
              <w:right w:val="nil"/>
            </w:tcBorders>
          </w:tcPr>
          <w:p w14:paraId="633C6B94" w14:textId="77777777" w:rsidR="0058722A" w:rsidRPr="00DC01B4" w:rsidRDefault="0058722A" w:rsidP="00E7236D">
            <w:pPr>
              <w:spacing w:before="40" w:after="40" w:line="240" w:lineRule="auto"/>
              <w:ind w:left="-90"/>
              <w:jc w:val="center"/>
              <w:rPr>
                <w:rFonts w:ascii="Times New Roman" w:eastAsia="Times New Roman" w:hAnsi="Times New Roman"/>
                <w:b/>
                <w:sz w:val="24"/>
                <w:szCs w:val="24"/>
              </w:rPr>
            </w:pPr>
            <w:proofErr w:type="spellStart"/>
            <w:r w:rsidRPr="00DC01B4">
              <w:rPr>
                <w:rFonts w:ascii="Times New Roman" w:eastAsia="Times New Roman" w:hAnsi="Times New Roman"/>
                <w:b/>
                <w:sz w:val="24"/>
                <w:szCs w:val="24"/>
              </w:rPr>
              <w:t>Người</w:t>
            </w:r>
            <w:proofErr w:type="spellEnd"/>
            <w:r w:rsidRPr="00DC01B4">
              <w:rPr>
                <w:rFonts w:ascii="Times New Roman" w:eastAsia="Times New Roman" w:hAnsi="Times New Roman"/>
                <w:b/>
                <w:sz w:val="24"/>
                <w:szCs w:val="24"/>
              </w:rPr>
              <w:t xml:space="preserve"> </w:t>
            </w:r>
            <w:proofErr w:type="spellStart"/>
            <w:r w:rsidRPr="00DC01B4">
              <w:rPr>
                <w:rFonts w:ascii="Times New Roman" w:eastAsia="Times New Roman" w:hAnsi="Times New Roman"/>
                <w:b/>
                <w:sz w:val="24"/>
                <w:szCs w:val="24"/>
              </w:rPr>
              <w:t>lập</w:t>
            </w:r>
            <w:proofErr w:type="spellEnd"/>
            <w:r w:rsidRPr="00DC01B4">
              <w:rPr>
                <w:rFonts w:ascii="Times New Roman" w:eastAsia="Times New Roman" w:hAnsi="Times New Roman"/>
                <w:b/>
                <w:sz w:val="24"/>
                <w:szCs w:val="24"/>
              </w:rPr>
              <w:t xml:space="preserve"> </w:t>
            </w:r>
            <w:proofErr w:type="spellStart"/>
            <w:r w:rsidRPr="00DC01B4">
              <w:rPr>
                <w:rFonts w:ascii="Times New Roman" w:eastAsia="Times New Roman" w:hAnsi="Times New Roman"/>
                <w:b/>
                <w:sz w:val="24"/>
                <w:szCs w:val="24"/>
              </w:rPr>
              <w:t>biểu</w:t>
            </w:r>
            <w:proofErr w:type="spellEnd"/>
          </w:p>
          <w:p w14:paraId="1FF808C6" w14:textId="77777777" w:rsidR="0058722A" w:rsidRPr="00DC01B4" w:rsidRDefault="0058722A" w:rsidP="00E7236D">
            <w:pPr>
              <w:spacing w:before="40" w:after="40" w:line="240" w:lineRule="auto"/>
              <w:jc w:val="center"/>
              <w:rPr>
                <w:rFonts w:ascii="Times New Roman" w:eastAsia="Times New Roman" w:hAnsi="Times New Roman"/>
                <w:sz w:val="24"/>
                <w:szCs w:val="24"/>
              </w:rPr>
            </w:pPr>
            <w:r w:rsidRPr="00DC01B4">
              <w:rPr>
                <w:rFonts w:ascii="Times New Roman" w:eastAsia="Times New Roman" w:hAnsi="Times New Roman"/>
                <w:i/>
                <w:sz w:val="24"/>
                <w:szCs w:val="24"/>
              </w:rPr>
              <w:t>(</w:t>
            </w:r>
            <w:proofErr w:type="spellStart"/>
            <w:r w:rsidRPr="00DC01B4">
              <w:rPr>
                <w:rFonts w:ascii="Times New Roman" w:eastAsia="Times New Roman" w:hAnsi="Times New Roman"/>
                <w:i/>
                <w:sz w:val="24"/>
                <w:szCs w:val="24"/>
              </w:rPr>
              <w:t>Ký</w:t>
            </w:r>
            <w:proofErr w:type="spellEnd"/>
            <w:r w:rsidRPr="00DC01B4">
              <w:rPr>
                <w:rFonts w:ascii="Times New Roman" w:eastAsia="Times New Roman" w:hAnsi="Times New Roman"/>
                <w:i/>
                <w:sz w:val="24"/>
                <w:szCs w:val="24"/>
              </w:rPr>
              <w:t xml:space="preserve">, </w:t>
            </w:r>
            <w:proofErr w:type="spellStart"/>
            <w:r w:rsidRPr="00DC01B4">
              <w:rPr>
                <w:rFonts w:ascii="Times New Roman" w:eastAsia="Times New Roman" w:hAnsi="Times New Roman"/>
                <w:i/>
                <w:sz w:val="24"/>
                <w:szCs w:val="24"/>
              </w:rPr>
              <w:t>ghi</w:t>
            </w:r>
            <w:proofErr w:type="spellEnd"/>
            <w:r w:rsidRPr="00DC01B4">
              <w:rPr>
                <w:rFonts w:ascii="Times New Roman" w:eastAsia="Times New Roman" w:hAnsi="Times New Roman"/>
                <w:i/>
                <w:sz w:val="24"/>
                <w:szCs w:val="24"/>
              </w:rPr>
              <w:t xml:space="preserve"> </w:t>
            </w:r>
            <w:proofErr w:type="spellStart"/>
            <w:r w:rsidRPr="00DC01B4">
              <w:rPr>
                <w:rFonts w:ascii="Times New Roman" w:eastAsia="Times New Roman" w:hAnsi="Times New Roman"/>
                <w:i/>
                <w:sz w:val="24"/>
                <w:szCs w:val="24"/>
              </w:rPr>
              <w:t>rõ</w:t>
            </w:r>
            <w:proofErr w:type="spellEnd"/>
            <w:r w:rsidRPr="00DC01B4">
              <w:rPr>
                <w:rFonts w:ascii="Times New Roman" w:eastAsia="Times New Roman" w:hAnsi="Times New Roman"/>
                <w:i/>
                <w:sz w:val="24"/>
                <w:szCs w:val="24"/>
              </w:rPr>
              <w:t xml:space="preserve"> </w:t>
            </w:r>
            <w:proofErr w:type="spellStart"/>
            <w:r w:rsidRPr="00DC01B4">
              <w:rPr>
                <w:rFonts w:ascii="Times New Roman" w:eastAsia="Times New Roman" w:hAnsi="Times New Roman"/>
                <w:i/>
                <w:sz w:val="24"/>
                <w:szCs w:val="24"/>
              </w:rPr>
              <w:t>họ</w:t>
            </w:r>
            <w:proofErr w:type="spellEnd"/>
            <w:r w:rsidRPr="00DC01B4">
              <w:rPr>
                <w:rFonts w:ascii="Times New Roman" w:eastAsia="Times New Roman" w:hAnsi="Times New Roman"/>
                <w:i/>
                <w:sz w:val="24"/>
                <w:szCs w:val="24"/>
              </w:rPr>
              <w:t xml:space="preserve"> </w:t>
            </w:r>
            <w:proofErr w:type="spellStart"/>
            <w:r w:rsidRPr="00DC01B4">
              <w:rPr>
                <w:rFonts w:ascii="Times New Roman" w:eastAsia="Times New Roman" w:hAnsi="Times New Roman"/>
                <w:i/>
                <w:sz w:val="24"/>
                <w:szCs w:val="24"/>
              </w:rPr>
              <w:t>tên</w:t>
            </w:r>
            <w:proofErr w:type="spellEnd"/>
            <w:r w:rsidRPr="00DC01B4">
              <w:rPr>
                <w:rFonts w:ascii="Times New Roman" w:eastAsia="Times New Roman" w:hAnsi="Times New Roman"/>
                <w:i/>
                <w:sz w:val="24"/>
                <w:szCs w:val="24"/>
              </w:rPr>
              <w:t>)</w:t>
            </w:r>
          </w:p>
        </w:tc>
        <w:tc>
          <w:tcPr>
            <w:tcW w:w="5100" w:type="dxa"/>
            <w:gridSpan w:val="5"/>
            <w:tcBorders>
              <w:top w:val="nil"/>
              <w:left w:val="nil"/>
              <w:bottom w:val="nil"/>
              <w:right w:val="nil"/>
            </w:tcBorders>
          </w:tcPr>
          <w:p w14:paraId="09755F03" w14:textId="77777777" w:rsidR="0058722A" w:rsidRPr="00DC01B4" w:rsidRDefault="0058722A" w:rsidP="00E7236D">
            <w:pPr>
              <w:spacing w:before="40" w:after="40" w:line="240" w:lineRule="auto"/>
              <w:ind w:left="-90"/>
              <w:jc w:val="center"/>
              <w:rPr>
                <w:rFonts w:ascii="Times New Roman" w:eastAsia="Times New Roman" w:hAnsi="Times New Roman"/>
                <w:i/>
                <w:sz w:val="24"/>
                <w:szCs w:val="24"/>
              </w:rPr>
            </w:pPr>
            <w:r w:rsidRPr="00DC01B4">
              <w:rPr>
                <w:rFonts w:ascii="Times New Roman" w:eastAsia="Times New Roman" w:hAnsi="Times New Roman"/>
                <w:i/>
                <w:sz w:val="24"/>
                <w:szCs w:val="24"/>
              </w:rPr>
              <w:t xml:space="preserve">………, </w:t>
            </w:r>
            <w:proofErr w:type="spellStart"/>
            <w:r w:rsidRPr="00DC01B4">
              <w:rPr>
                <w:rFonts w:ascii="Times New Roman" w:eastAsia="Times New Roman" w:hAnsi="Times New Roman"/>
                <w:i/>
                <w:sz w:val="24"/>
                <w:szCs w:val="24"/>
              </w:rPr>
              <w:t>ngày</w:t>
            </w:r>
            <w:proofErr w:type="spellEnd"/>
            <w:r w:rsidRPr="00DC01B4">
              <w:rPr>
                <w:rFonts w:ascii="Times New Roman" w:eastAsia="Times New Roman" w:hAnsi="Times New Roman"/>
                <w:i/>
                <w:sz w:val="24"/>
                <w:szCs w:val="24"/>
              </w:rPr>
              <w:t>……</w:t>
            </w:r>
            <w:proofErr w:type="spellStart"/>
            <w:r w:rsidRPr="00DC01B4">
              <w:rPr>
                <w:rFonts w:ascii="Times New Roman" w:eastAsia="Times New Roman" w:hAnsi="Times New Roman"/>
                <w:i/>
                <w:sz w:val="24"/>
                <w:szCs w:val="24"/>
              </w:rPr>
              <w:t>tháng</w:t>
            </w:r>
            <w:proofErr w:type="spellEnd"/>
            <w:r w:rsidRPr="00DC01B4">
              <w:rPr>
                <w:rFonts w:ascii="Times New Roman" w:eastAsia="Times New Roman" w:hAnsi="Times New Roman"/>
                <w:i/>
                <w:sz w:val="24"/>
                <w:szCs w:val="24"/>
              </w:rPr>
              <w:t>……</w:t>
            </w:r>
            <w:proofErr w:type="spellStart"/>
            <w:r w:rsidRPr="00DC01B4">
              <w:rPr>
                <w:rFonts w:ascii="Times New Roman" w:eastAsia="Times New Roman" w:hAnsi="Times New Roman"/>
                <w:i/>
                <w:sz w:val="24"/>
                <w:szCs w:val="24"/>
              </w:rPr>
              <w:t>năm</w:t>
            </w:r>
            <w:proofErr w:type="spellEnd"/>
            <w:r w:rsidRPr="00DC01B4">
              <w:rPr>
                <w:rFonts w:ascii="Times New Roman" w:eastAsia="Times New Roman" w:hAnsi="Times New Roman"/>
                <w:i/>
                <w:sz w:val="24"/>
                <w:szCs w:val="24"/>
              </w:rPr>
              <w:t xml:space="preserve"> ……</w:t>
            </w:r>
          </w:p>
          <w:p w14:paraId="76CAA9B6" w14:textId="77777777" w:rsidR="0058722A" w:rsidRPr="00DC01B4" w:rsidRDefault="0058722A" w:rsidP="00E7236D">
            <w:pPr>
              <w:spacing w:before="40" w:after="40" w:line="240" w:lineRule="auto"/>
              <w:ind w:left="-393"/>
              <w:jc w:val="center"/>
              <w:rPr>
                <w:rFonts w:ascii="Times New Roman" w:eastAsia="Times New Roman" w:hAnsi="Times New Roman"/>
                <w:b/>
                <w:sz w:val="24"/>
                <w:szCs w:val="24"/>
              </w:rPr>
            </w:pPr>
            <w:proofErr w:type="spellStart"/>
            <w:r w:rsidRPr="00DC01B4">
              <w:rPr>
                <w:rFonts w:ascii="Times New Roman" w:eastAsia="Times New Roman" w:hAnsi="Times New Roman"/>
                <w:b/>
                <w:sz w:val="24"/>
                <w:szCs w:val="24"/>
              </w:rPr>
              <w:t>Thủ</w:t>
            </w:r>
            <w:proofErr w:type="spellEnd"/>
            <w:r w:rsidRPr="00DC01B4">
              <w:rPr>
                <w:rFonts w:ascii="Times New Roman" w:eastAsia="Times New Roman" w:hAnsi="Times New Roman"/>
                <w:b/>
                <w:sz w:val="24"/>
                <w:szCs w:val="24"/>
              </w:rPr>
              <w:t xml:space="preserve"> </w:t>
            </w:r>
            <w:proofErr w:type="spellStart"/>
            <w:r w:rsidRPr="00DC01B4">
              <w:rPr>
                <w:rFonts w:ascii="Times New Roman" w:eastAsia="Times New Roman" w:hAnsi="Times New Roman"/>
                <w:b/>
                <w:sz w:val="24"/>
                <w:szCs w:val="24"/>
              </w:rPr>
              <w:t>trưởng</w:t>
            </w:r>
            <w:proofErr w:type="spellEnd"/>
            <w:r w:rsidRPr="00DC01B4">
              <w:rPr>
                <w:rFonts w:ascii="Times New Roman" w:eastAsia="Times New Roman" w:hAnsi="Times New Roman"/>
                <w:b/>
                <w:sz w:val="24"/>
                <w:szCs w:val="24"/>
              </w:rPr>
              <w:t xml:space="preserve"> </w:t>
            </w:r>
            <w:proofErr w:type="spellStart"/>
            <w:r w:rsidRPr="00DC01B4">
              <w:rPr>
                <w:rFonts w:ascii="Times New Roman" w:eastAsia="Times New Roman" w:hAnsi="Times New Roman"/>
                <w:b/>
                <w:sz w:val="24"/>
                <w:szCs w:val="24"/>
              </w:rPr>
              <w:t>đơn</w:t>
            </w:r>
            <w:proofErr w:type="spellEnd"/>
            <w:r w:rsidRPr="00DC01B4">
              <w:rPr>
                <w:rFonts w:ascii="Times New Roman" w:eastAsia="Times New Roman" w:hAnsi="Times New Roman"/>
                <w:b/>
                <w:sz w:val="24"/>
                <w:szCs w:val="24"/>
              </w:rPr>
              <w:t xml:space="preserve"> </w:t>
            </w:r>
            <w:proofErr w:type="spellStart"/>
            <w:r w:rsidRPr="00DC01B4">
              <w:rPr>
                <w:rFonts w:ascii="Times New Roman" w:eastAsia="Times New Roman" w:hAnsi="Times New Roman"/>
                <w:b/>
                <w:sz w:val="24"/>
                <w:szCs w:val="24"/>
              </w:rPr>
              <w:t>vị</w:t>
            </w:r>
            <w:proofErr w:type="spellEnd"/>
          </w:p>
          <w:p w14:paraId="57DDB116" w14:textId="77777777" w:rsidR="0058722A" w:rsidRPr="00DC01B4" w:rsidRDefault="0058722A" w:rsidP="00E7236D">
            <w:pPr>
              <w:spacing w:before="40" w:after="40" w:line="240" w:lineRule="auto"/>
              <w:ind w:left="-90"/>
              <w:jc w:val="center"/>
              <w:rPr>
                <w:rFonts w:ascii="Times New Roman" w:eastAsia="Times New Roman" w:hAnsi="Times New Roman"/>
                <w:sz w:val="24"/>
                <w:szCs w:val="24"/>
              </w:rPr>
            </w:pPr>
            <w:r w:rsidRPr="00390899">
              <w:rPr>
                <w:rFonts w:ascii="Times New Roman" w:eastAsia="Times New Roman" w:hAnsi="Times New Roman"/>
                <w:i/>
              </w:rPr>
              <w:t>(</w:t>
            </w:r>
            <w:proofErr w:type="spellStart"/>
            <w:r w:rsidRPr="00390899">
              <w:rPr>
                <w:rFonts w:ascii="Times New Roman" w:eastAsia="Times New Roman" w:hAnsi="Times New Roman"/>
                <w:i/>
              </w:rPr>
              <w:t>Ký</w:t>
            </w:r>
            <w:proofErr w:type="spellEnd"/>
            <w:r w:rsidRPr="00390899">
              <w:rPr>
                <w:rFonts w:ascii="Times New Roman" w:eastAsia="Times New Roman" w:hAnsi="Times New Roman"/>
                <w:i/>
              </w:rPr>
              <w:t xml:space="preserve"> </w:t>
            </w:r>
            <w:proofErr w:type="spellStart"/>
            <w:r w:rsidRPr="00390899">
              <w:rPr>
                <w:rFonts w:ascii="Times New Roman" w:eastAsia="Times New Roman" w:hAnsi="Times New Roman"/>
                <w:i/>
              </w:rPr>
              <w:t>số</w:t>
            </w:r>
            <w:proofErr w:type="spellEnd"/>
            <w:r w:rsidRPr="00390899">
              <w:rPr>
                <w:rFonts w:ascii="Times New Roman" w:eastAsia="Times New Roman" w:hAnsi="Times New Roman"/>
                <w:i/>
              </w:rPr>
              <w:t>)</w:t>
            </w:r>
          </w:p>
        </w:tc>
      </w:tr>
    </w:tbl>
    <w:p w14:paraId="321C2073" w14:textId="77777777" w:rsidR="004E56B0" w:rsidRDefault="004E56B0" w:rsidP="004E56B0">
      <w:pPr>
        <w:tabs>
          <w:tab w:val="left" w:pos="624"/>
        </w:tabs>
        <w:spacing w:after="0" w:line="240" w:lineRule="auto"/>
        <w:rPr>
          <w:rFonts w:ascii="Times New Roman" w:eastAsia="Times New Roman" w:hAnsi="Times New Roman"/>
          <w:iCs/>
          <w:lang w:eastAsia="zh-CN"/>
        </w:rPr>
        <w:sectPr w:rsidR="004E56B0" w:rsidSect="0043061A">
          <w:pgSz w:w="16834" w:h="11909" w:orient="landscape" w:code="9"/>
          <w:pgMar w:top="1701" w:right="1701" w:bottom="1134" w:left="1134" w:header="720" w:footer="720" w:gutter="0"/>
          <w:cols w:space="720"/>
          <w:titlePg/>
          <w:docGrid w:linePitch="360"/>
        </w:sectPr>
      </w:pPr>
    </w:p>
    <w:p w14:paraId="41382AC9" w14:textId="75A14097" w:rsidR="00716FC6" w:rsidRPr="002539D4" w:rsidRDefault="00716FC6" w:rsidP="003C6CEF">
      <w:pPr>
        <w:tabs>
          <w:tab w:val="left" w:pos="624"/>
        </w:tabs>
        <w:spacing w:before="60" w:after="60" w:line="240" w:lineRule="auto"/>
        <w:jc w:val="center"/>
        <w:rPr>
          <w:rFonts w:ascii="Times New Roman" w:eastAsia="Times New Roman" w:hAnsi="Times New Roman"/>
          <w:b/>
          <w:bCs/>
          <w:sz w:val="26"/>
          <w:szCs w:val="26"/>
          <w:lang w:eastAsia="zh-CN"/>
        </w:rPr>
      </w:pPr>
      <w:r w:rsidRPr="002539D4">
        <w:rPr>
          <w:rFonts w:ascii="Times New Roman" w:eastAsia="Times New Roman" w:hAnsi="Times New Roman"/>
          <w:b/>
          <w:bCs/>
          <w:iCs/>
          <w:sz w:val="26"/>
          <w:szCs w:val="26"/>
          <w:lang w:eastAsia="zh-CN"/>
        </w:rPr>
        <w:lastRenderedPageBreak/>
        <w:t xml:space="preserve">HƯỚNG DẪN ĐIỀN BIỂU </w:t>
      </w:r>
      <w:r w:rsidRPr="002539D4">
        <w:rPr>
          <w:rFonts w:ascii="Times New Roman" w:eastAsia="Times New Roman" w:hAnsi="Times New Roman"/>
          <w:b/>
          <w:bCs/>
          <w:sz w:val="26"/>
          <w:szCs w:val="26"/>
          <w:lang w:eastAsia="zh-CN"/>
        </w:rPr>
        <w:t>0603</w:t>
      </w:r>
      <w:r w:rsidRPr="002539D4">
        <w:rPr>
          <w:rFonts w:ascii="Times New Roman" w:eastAsia="Times New Roman" w:hAnsi="Times New Roman"/>
          <w:b/>
          <w:bCs/>
          <w:sz w:val="26"/>
          <w:szCs w:val="26"/>
          <w:lang w:val="vi-VN" w:eastAsia="zh-CN"/>
        </w:rPr>
        <w:t>A</w:t>
      </w:r>
      <w:r w:rsidRPr="002539D4">
        <w:rPr>
          <w:rFonts w:ascii="Times New Roman" w:eastAsia="Times New Roman" w:hAnsi="Times New Roman"/>
          <w:b/>
          <w:bCs/>
          <w:sz w:val="26"/>
          <w:szCs w:val="26"/>
          <w:lang w:eastAsia="zh-CN"/>
        </w:rPr>
        <w:t>/KHCN-BC VÀ 0603/KHCN-BC</w:t>
      </w:r>
    </w:p>
    <w:p w14:paraId="22CE30E5" w14:textId="77777777" w:rsidR="00716FC6" w:rsidRPr="002539D4" w:rsidRDefault="00716FC6" w:rsidP="003C6CEF">
      <w:pPr>
        <w:spacing w:before="60" w:after="60" w:line="240" w:lineRule="auto"/>
        <w:jc w:val="center"/>
        <w:rPr>
          <w:rFonts w:ascii="Times New Roman" w:eastAsia="Times New Roman" w:hAnsi="Times New Roman"/>
          <w:b/>
          <w:bCs/>
          <w:iCs/>
          <w:sz w:val="26"/>
          <w:szCs w:val="26"/>
          <w:lang w:val="vi-VN" w:eastAsia="zh-CN"/>
        </w:rPr>
      </w:pPr>
      <w:r w:rsidRPr="002539D4">
        <w:rPr>
          <w:rFonts w:ascii="Times New Roman" w:eastAsia="Times New Roman" w:hAnsi="Times New Roman"/>
          <w:b/>
          <w:bCs/>
          <w:sz w:val="26"/>
          <w:szCs w:val="26"/>
          <w:lang w:eastAsia="zh-CN"/>
        </w:rPr>
        <w:t>LAO ĐỘNG, ĐIỂM PHỤC VỤ, PHƯƠNG TIỆN, TRUNG TÂM KHAI THÁC, NỘP NGÂN SÁCH NHÀ NƯỚC</w:t>
      </w:r>
    </w:p>
    <w:p w14:paraId="2D76678F" w14:textId="77777777" w:rsidR="00C1322E" w:rsidRDefault="00C1322E" w:rsidP="003C6CEF">
      <w:pPr>
        <w:tabs>
          <w:tab w:val="left" w:pos="624"/>
        </w:tabs>
        <w:spacing w:before="60" w:after="60" w:line="240" w:lineRule="auto"/>
        <w:jc w:val="both"/>
        <w:rPr>
          <w:rFonts w:ascii="Times New Roman" w:eastAsia="Times New Roman" w:hAnsi="Times New Roman"/>
          <w:b/>
          <w:iCs/>
          <w:sz w:val="26"/>
          <w:szCs w:val="26"/>
          <w:lang w:eastAsia="zh-CN"/>
        </w:rPr>
      </w:pPr>
    </w:p>
    <w:p w14:paraId="5B368CCB" w14:textId="24FD88D0" w:rsidR="00716FC6" w:rsidRPr="002539D4" w:rsidRDefault="00716FC6" w:rsidP="003C6CEF">
      <w:pPr>
        <w:tabs>
          <w:tab w:val="left" w:pos="624"/>
        </w:tabs>
        <w:spacing w:before="60" w:after="60" w:line="240" w:lineRule="auto"/>
        <w:jc w:val="both"/>
        <w:rPr>
          <w:rFonts w:ascii="Times New Roman" w:eastAsia="Times New Roman" w:hAnsi="Times New Roman"/>
          <w:b/>
          <w:iCs/>
          <w:sz w:val="26"/>
          <w:szCs w:val="26"/>
          <w:lang w:eastAsia="zh-CN"/>
        </w:rPr>
      </w:pPr>
      <w:r w:rsidRPr="002539D4">
        <w:rPr>
          <w:rFonts w:ascii="Times New Roman" w:eastAsia="Times New Roman" w:hAnsi="Times New Roman"/>
          <w:b/>
          <w:iCs/>
          <w:sz w:val="26"/>
          <w:szCs w:val="26"/>
          <w:lang w:eastAsia="zh-CN"/>
        </w:rPr>
        <w:t xml:space="preserve">1. </w:t>
      </w:r>
      <w:proofErr w:type="spellStart"/>
      <w:r w:rsidRPr="002539D4">
        <w:rPr>
          <w:rFonts w:ascii="Times New Roman" w:eastAsia="Times New Roman" w:hAnsi="Times New Roman"/>
          <w:b/>
          <w:iCs/>
          <w:sz w:val="26"/>
          <w:szCs w:val="26"/>
          <w:lang w:eastAsia="zh-CN"/>
        </w:rPr>
        <w:t>Khái</w:t>
      </w:r>
      <w:proofErr w:type="spellEnd"/>
      <w:r w:rsidRPr="002539D4">
        <w:rPr>
          <w:rFonts w:ascii="Times New Roman" w:eastAsia="Times New Roman" w:hAnsi="Times New Roman"/>
          <w:b/>
          <w:iCs/>
          <w:sz w:val="26"/>
          <w:szCs w:val="26"/>
          <w:lang w:eastAsia="zh-CN"/>
        </w:rPr>
        <w:t xml:space="preserve"> </w:t>
      </w:r>
      <w:proofErr w:type="spellStart"/>
      <w:r w:rsidRPr="002539D4">
        <w:rPr>
          <w:rFonts w:ascii="Times New Roman" w:eastAsia="Times New Roman" w:hAnsi="Times New Roman"/>
          <w:b/>
          <w:iCs/>
          <w:sz w:val="26"/>
          <w:szCs w:val="26"/>
          <w:lang w:eastAsia="zh-CN"/>
        </w:rPr>
        <w:t>niệm</w:t>
      </w:r>
      <w:proofErr w:type="spellEnd"/>
      <w:r w:rsidRPr="002539D4">
        <w:rPr>
          <w:rFonts w:ascii="Times New Roman" w:eastAsia="Times New Roman" w:hAnsi="Times New Roman"/>
          <w:b/>
          <w:iCs/>
          <w:sz w:val="26"/>
          <w:szCs w:val="26"/>
          <w:lang w:eastAsia="zh-CN"/>
        </w:rPr>
        <w:t xml:space="preserve">, </w:t>
      </w:r>
      <w:proofErr w:type="spellStart"/>
      <w:r w:rsidRPr="002539D4">
        <w:rPr>
          <w:rFonts w:ascii="Times New Roman" w:eastAsia="Times New Roman" w:hAnsi="Times New Roman"/>
          <w:b/>
          <w:iCs/>
          <w:sz w:val="26"/>
          <w:szCs w:val="26"/>
          <w:lang w:eastAsia="zh-CN"/>
        </w:rPr>
        <w:t>phương</w:t>
      </w:r>
      <w:proofErr w:type="spellEnd"/>
      <w:r w:rsidRPr="002539D4">
        <w:rPr>
          <w:rFonts w:ascii="Times New Roman" w:eastAsia="Times New Roman" w:hAnsi="Times New Roman"/>
          <w:b/>
          <w:iCs/>
          <w:sz w:val="26"/>
          <w:szCs w:val="26"/>
          <w:lang w:eastAsia="zh-CN"/>
        </w:rPr>
        <w:t xml:space="preserve"> </w:t>
      </w:r>
      <w:proofErr w:type="spellStart"/>
      <w:r w:rsidRPr="002539D4">
        <w:rPr>
          <w:rFonts w:ascii="Times New Roman" w:eastAsia="Times New Roman" w:hAnsi="Times New Roman"/>
          <w:b/>
          <w:iCs/>
          <w:sz w:val="26"/>
          <w:szCs w:val="26"/>
          <w:lang w:eastAsia="zh-CN"/>
        </w:rPr>
        <w:t>pháp</w:t>
      </w:r>
      <w:proofErr w:type="spellEnd"/>
      <w:r w:rsidRPr="002539D4">
        <w:rPr>
          <w:rFonts w:ascii="Times New Roman" w:eastAsia="Times New Roman" w:hAnsi="Times New Roman"/>
          <w:b/>
          <w:iCs/>
          <w:sz w:val="26"/>
          <w:szCs w:val="26"/>
          <w:lang w:eastAsia="zh-CN"/>
        </w:rPr>
        <w:t> </w:t>
      </w:r>
      <w:proofErr w:type="spellStart"/>
      <w:r w:rsidRPr="002539D4">
        <w:rPr>
          <w:rFonts w:ascii="Times New Roman" w:eastAsia="Times New Roman" w:hAnsi="Times New Roman"/>
          <w:b/>
          <w:iCs/>
          <w:sz w:val="26"/>
          <w:szCs w:val="26"/>
          <w:lang w:eastAsia="zh-CN"/>
        </w:rPr>
        <w:t>tính</w:t>
      </w:r>
      <w:proofErr w:type="spellEnd"/>
      <w:r w:rsidRPr="002539D4">
        <w:rPr>
          <w:rFonts w:ascii="Times New Roman" w:eastAsia="Times New Roman" w:hAnsi="Times New Roman"/>
          <w:b/>
          <w:iCs/>
          <w:sz w:val="26"/>
          <w:szCs w:val="26"/>
          <w:lang w:eastAsia="zh-CN"/>
        </w:rPr>
        <w:tab/>
      </w:r>
      <w:r w:rsidRPr="002539D4">
        <w:rPr>
          <w:rFonts w:ascii="Times New Roman" w:eastAsia="Times New Roman" w:hAnsi="Times New Roman"/>
          <w:b/>
          <w:iCs/>
          <w:sz w:val="26"/>
          <w:szCs w:val="26"/>
          <w:lang w:eastAsia="zh-CN"/>
        </w:rPr>
        <w:tab/>
      </w:r>
    </w:p>
    <w:p w14:paraId="56C42C26" w14:textId="77777777" w:rsidR="00716FC6" w:rsidRPr="002539D4" w:rsidRDefault="00716FC6" w:rsidP="003C6CEF">
      <w:pPr>
        <w:tabs>
          <w:tab w:val="left" w:pos="624"/>
        </w:tabs>
        <w:spacing w:before="60" w:after="60" w:line="240" w:lineRule="auto"/>
        <w:jc w:val="both"/>
        <w:rPr>
          <w:rFonts w:ascii="Times New Roman" w:eastAsia="Times New Roman" w:hAnsi="Times New Roman"/>
          <w:iCs/>
          <w:sz w:val="26"/>
          <w:szCs w:val="26"/>
          <w:lang w:eastAsia="zh-CN"/>
        </w:rPr>
      </w:pPr>
      <w:proofErr w:type="spellStart"/>
      <w:r w:rsidRPr="002539D4">
        <w:rPr>
          <w:rFonts w:ascii="Times New Roman" w:eastAsia="Times New Roman" w:hAnsi="Times New Roman"/>
          <w:iCs/>
          <w:sz w:val="26"/>
          <w:szCs w:val="26"/>
          <w:lang w:eastAsia="zh-CN"/>
        </w:rPr>
        <w:t>Số</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lượng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lao</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động</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của</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doanh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nghiệp</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bưu</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chính</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Là</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tổng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số</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người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lao</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động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hưởng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lương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của</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doanh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nghiệp</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bưu</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chính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tính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đến</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thời</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điểm</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cuối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kỳ</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báo</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cáo</w:t>
      </w:r>
      <w:proofErr w:type="spellEnd"/>
      <w:r w:rsidRPr="002539D4">
        <w:rPr>
          <w:rFonts w:ascii="Times New Roman" w:eastAsia="Times New Roman" w:hAnsi="Times New Roman"/>
          <w:iCs/>
          <w:sz w:val="26"/>
          <w:szCs w:val="26"/>
          <w:lang w:eastAsia="zh-CN"/>
        </w:rPr>
        <w:t>.</w:t>
      </w:r>
      <w:r w:rsidRPr="002539D4">
        <w:rPr>
          <w:rFonts w:ascii="Times New Roman" w:eastAsia="Times New Roman" w:hAnsi="Times New Roman"/>
          <w:iCs/>
          <w:sz w:val="26"/>
          <w:szCs w:val="26"/>
          <w:lang w:eastAsia="zh-CN"/>
        </w:rPr>
        <w:tab/>
      </w:r>
    </w:p>
    <w:p w14:paraId="3EDE96EE" w14:textId="77777777" w:rsidR="00716FC6" w:rsidRPr="002539D4" w:rsidRDefault="00716FC6" w:rsidP="003C6CEF">
      <w:pPr>
        <w:tabs>
          <w:tab w:val="left" w:pos="624"/>
        </w:tabs>
        <w:spacing w:before="60" w:after="60" w:line="240" w:lineRule="auto"/>
        <w:jc w:val="both"/>
        <w:rPr>
          <w:rFonts w:ascii="Times New Roman" w:eastAsia="Times New Roman" w:hAnsi="Times New Roman"/>
          <w:iCs/>
          <w:sz w:val="26"/>
          <w:szCs w:val="26"/>
          <w:lang w:eastAsia="zh-CN"/>
        </w:rPr>
      </w:pPr>
      <w:proofErr w:type="spellStart"/>
      <w:r w:rsidRPr="002539D4">
        <w:rPr>
          <w:rFonts w:ascii="Times New Roman" w:eastAsia="Times New Roman" w:hAnsi="Times New Roman"/>
          <w:iCs/>
          <w:sz w:val="26"/>
          <w:szCs w:val="26"/>
          <w:lang w:eastAsia="zh-CN"/>
        </w:rPr>
        <w:t>Số</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lượng</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điểm</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phục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vụ</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bưu</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chính</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Là</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số</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lượng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điểm</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phục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vụ</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của</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doanh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nghiệp</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bưu</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chính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tính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đến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thời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điểm</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cuối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kỳ</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báo</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cáo</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Điểm</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phục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vụ</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bưu</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chính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là</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nơi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chấp</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nhận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phát</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bưu</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gửi</w:t>
      </w:r>
      <w:proofErr w:type="spellEnd"/>
      <w:r w:rsidRPr="002539D4">
        <w:rPr>
          <w:rFonts w:ascii="Times New Roman" w:eastAsia="Times New Roman" w:hAnsi="Times New Roman"/>
          <w:iCs/>
          <w:sz w:val="26"/>
          <w:szCs w:val="26"/>
          <w:lang w:eastAsia="zh-CN"/>
        </w:rPr>
        <w:t xml:space="preserve"> (bao </w:t>
      </w:r>
      <w:proofErr w:type="spellStart"/>
      <w:r w:rsidRPr="002539D4">
        <w:rPr>
          <w:rFonts w:ascii="Times New Roman" w:eastAsia="Times New Roman" w:hAnsi="Times New Roman"/>
          <w:iCs/>
          <w:sz w:val="26"/>
          <w:szCs w:val="26"/>
          <w:lang w:eastAsia="zh-CN"/>
        </w:rPr>
        <w:t>gồm</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bưu</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cục</w:t>
      </w:r>
      <w:proofErr w:type="spellEnd"/>
      <w:r w:rsidRPr="002539D4">
        <w:rPr>
          <w:rFonts w:ascii="Times New Roman" w:eastAsia="Times New Roman" w:hAnsi="Times New Roman"/>
          <w:iCs/>
          <w:sz w:val="26"/>
          <w:szCs w:val="26"/>
          <w:lang w:eastAsia="zh-CN"/>
        </w:rPr>
        <w:t>, ki-</w:t>
      </w:r>
      <w:proofErr w:type="spellStart"/>
      <w:r w:rsidRPr="002539D4">
        <w:rPr>
          <w:rFonts w:ascii="Times New Roman" w:eastAsia="Times New Roman" w:hAnsi="Times New Roman"/>
          <w:iCs/>
          <w:sz w:val="26"/>
          <w:szCs w:val="26"/>
          <w:lang w:eastAsia="zh-CN"/>
        </w:rPr>
        <w:t>ốt</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đại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lý</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thùng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thư</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công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cộng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điểm</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Bưu</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điện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văn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hóa</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xã</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và</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hình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thức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khác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để</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chấp</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nhận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phát</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bưu</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gửi</w:t>
      </w:r>
      <w:proofErr w:type="spellEnd"/>
      <w:r w:rsidRPr="002539D4">
        <w:rPr>
          <w:rFonts w:ascii="Times New Roman" w:eastAsia="Times New Roman" w:hAnsi="Times New Roman"/>
          <w:iCs/>
          <w:sz w:val="26"/>
          <w:szCs w:val="26"/>
          <w:lang w:eastAsia="zh-CN"/>
        </w:rPr>
        <w:t>).</w:t>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p>
    <w:p w14:paraId="7C50FC3A" w14:textId="77777777" w:rsidR="00716FC6" w:rsidRPr="002539D4" w:rsidRDefault="00716FC6" w:rsidP="003C6CEF">
      <w:pPr>
        <w:spacing w:before="60" w:after="60" w:line="240" w:lineRule="auto"/>
        <w:jc w:val="both"/>
        <w:rPr>
          <w:rFonts w:ascii="Times New Roman" w:eastAsia="Times New Roman" w:hAnsi="Times New Roman"/>
          <w:iCs/>
          <w:sz w:val="26"/>
          <w:szCs w:val="26"/>
          <w:lang w:eastAsia="zh-CN"/>
        </w:rPr>
      </w:pPr>
      <w:proofErr w:type="spellStart"/>
      <w:r w:rsidRPr="002539D4">
        <w:rPr>
          <w:rFonts w:ascii="Times New Roman" w:eastAsia="Times New Roman" w:hAnsi="Times New Roman"/>
          <w:iCs/>
          <w:sz w:val="26"/>
          <w:szCs w:val="26"/>
          <w:lang w:eastAsia="zh-CN"/>
        </w:rPr>
        <w:t>Số</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lượng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phương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tiện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vận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chuyển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bưu</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chính</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Là</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số</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lượng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phương</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tiện</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vận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tải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chuyên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chở</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gồm</w:t>
      </w:r>
      <w:proofErr w:type="spellEnd"/>
      <w:r w:rsidRPr="002539D4">
        <w:rPr>
          <w:rFonts w:ascii="Times New Roman" w:eastAsia="Times New Roman" w:hAnsi="Times New Roman"/>
          <w:iCs/>
          <w:sz w:val="26"/>
          <w:szCs w:val="26"/>
          <w:lang w:eastAsia="zh-CN"/>
        </w:rPr>
        <w:t xml:space="preserve"> ô </w:t>
      </w:r>
      <w:proofErr w:type="spellStart"/>
      <w:r w:rsidRPr="002539D4">
        <w:rPr>
          <w:rFonts w:ascii="Times New Roman" w:eastAsia="Times New Roman" w:hAnsi="Times New Roman"/>
          <w:iCs/>
          <w:sz w:val="26"/>
          <w:szCs w:val="26"/>
          <w:lang w:eastAsia="zh-CN"/>
        </w:rPr>
        <w:t>tô</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xe</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máy</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tàu</w:t>
      </w:r>
      <w:proofErr w:type="spellEnd"/>
      <w:r w:rsidRPr="002539D4">
        <w:rPr>
          <w:rFonts w:ascii="Times New Roman" w:eastAsia="Times New Roman" w:hAnsi="Times New Roman"/>
          <w:iCs/>
          <w:sz w:val="26"/>
          <w:szCs w:val="26"/>
          <w:lang w:eastAsia="zh-CN"/>
        </w:rPr>
        <w:t>/</w:t>
      </w:r>
      <w:proofErr w:type="spellStart"/>
      <w:r w:rsidRPr="002539D4">
        <w:rPr>
          <w:rFonts w:ascii="Times New Roman" w:eastAsia="Times New Roman" w:hAnsi="Times New Roman"/>
          <w:iCs/>
          <w:sz w:val="26"/>
          <w:szCs w:val="26"/>
          <w:lang w:eastAsia="zh-CN"/>
        </w:rPr>
        <w:t>thuyền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máy</w:t>
      </w:r>
      <w:proofErr w:type="spellEnd"/>
      <w:r w:rsidRPr="002539D4">
        <w:rPr>
          <w:rFonts w:ascii="Times New Roman" w:eastAsia="Times New Roman" w:hAnsi="Times New Roman"/>
          <w:iCs/>
          <w:sz w:val="26"/>
          <w:szCs w:val="26"/>
          <w:lang w:eastAsia="zh-CN"/>
        </w:rPr>
        <w:t xml:space="preserve"> bay) </w:t>
      </w:r>
      <w:proofErr w:type="spellStart"/>
      <w:r w:rsidRPr="002539D4">
        <w:rPr>
          <w:rFonts w:ascii="Times New Roman" w:eastAsia="Times New Roman" w:hAnsi="Times New Roman"/>
          <w:iCs/>
          <w:sz w:val="26"/>
          <w:szCs w:val="26"/>
          <w:lang w:eastAsia="zh-CN"/>
        </w:rPr>
        <w:t>mà</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doanh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nghiệp</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sử</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dụng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chuyên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để</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phục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vụ</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vận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chuyển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bưu</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gửi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hàng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gửi</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tính</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đến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thời</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điểm</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cuối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kỳ</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báo</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cáo</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gồm</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phương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tiện</w:t>
      </w:r>
      <w:proofErr w:type="spellEnd"/>
      <w:r w:rsidRPr="002539D4">
        <w:rPr>
          <w:rFonts w:ascii="Times New Roman" w:eastAsia="Times New Roman" w:hAnsi="Times New Roman"/>
          <w:iCs/>
          <w:sz w:val="26"/>
          <w:szCs w:val="26"/>
          <w:lang w:eastAsia="zh-CN"/>
        </w:rPr>
        <w:t xml:space="preserve"> do DN </w:t>
      </w:r>
      <w:proofErr w:type="spellStart"/>
      <w:r w:rsidRPr="002539D4">
        <w:rPr>
          <w:rFonts w:ascii="Times New Roman" w:eastAsia="Times New Roman" w:hAnsi="Times New Roman"/>
          <w:iCs/>
          <w:sz w:val="26"/>
          <w:szCs w:val="26"/>
          <w:lang w:eastAsia="zh-CN"/>
        </w:rPr>
        <w:t>sở</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hữu</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hoặc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thuê</w:t>
      </w:r>
      <w:proofErr w:type="spellEnd"/>
      <w:r w:rsidRPr="002539D4">
        <w:rPr>
          <w:rFonts w:ascii="Times New Roman" w:eastAsia="Times New Roman" w:hAnsi="Times New Roman"/>
          <w:iCs/>
          <w:sz w:val="26"/>
          <w:szCs w:val="26"/>
          <w:lang w:eastAsia="zh-CN"/>
        </w:rPr>
        <w:t>).</w:t>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p>
    <w:p w14:paraId="49E9401F" w14:textId="77777777" w:rsidR="00716FC6" w:rsidRPr="002539D4" w:rsidRDefault="00716FC6" w:rsidP="003C6CEF">
      <w:pPr>
        <w:spacing w:before="60" w:after="60" w:line="240" w:lineRule="auto"/>
        <w:jc w:val="both"/>
        <w:rPr>
          <w:rFonts w:ascii="Times New Roman" w:eastAsia="Times New Roman" w:hAnsi="Times New Roman"/>
          <w:iCs/>
          <w:sz w:val="26"/>
          <w:szCs w:val="26"/>
          <w:lang w:eastAsia="zh-CN"/>
        </w:rPr>
      </w:pPr>
      <w:proofErr w:type="spellStart"/>
      <w:r w:rsidRPr="002539D4">
        <w:rPr>
          <w:rFonts w:ascii="Times New Roman" w:eastAsia="Times New Roman" w:hAnsi="Times New Roman"/>
          <w:iCs/>
          <w:sz w:val="26"/>
          <w:szCs w:val="26"/>
          <w:lang w:eastAsia="zh-CN"/>
        </w:rPr>
        <w:t>Số</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lượng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trung</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tâm</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khai</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thác</w:t>
      </w:r>
      <w:proofErr w:type="spellEnd"/>
      <w:r w:rsidRPr="002539D4">
        <w:rPr>
          <w:rFonts w:ascii="Times New Roman" w:eastAsia="Times New Roman" w:hAnsi="Times New Roman"/>
          <w:iCs/>
          <w:sz w:val="26"/>
          <w:szCs w:val="26"/>
          <w:lang w:eastAsia="zh-CN"/>
        </w:rPr>
        <w:t xml:space="preserve">, chia </w:t>
      </w:r>
      <w:proofErr w:type="spellStart"/>
      <w:r w:rsidRPr="002539D4">
        <w:rPr>
          <w:rFonts w:ascii="Times New Roman" w:eastAsia="Times New Roman" w:hAnsi="Times New Roman"/>
          <w:iCs/>
          <w:sz w:val="26"/>
          <w:szCs w:val="26"/>
          <w:lang w:eastAsia="zh-CN"/>
        </w:rPr>
        <w:t>chọn</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Là</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số</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lượng</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trung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tâm</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khai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thác</w:t>
      </w:r>
      <w:proofErr w:type="spellEnd"/>
      <w:r w:rsidRPr="002539D4">
        <w:rPr>
          <w:rFonts w:ascii="Times New Roman" w:eastAsia="Times New Roman" w:hAnsi="Times New Roman"/>
          <w:iCs/>
          <w:sz w:val="26"/>
          <w:szCs w:val="26"/>
          <w:lang w:eastAsia="zh-CN"/>
        </w:rPr>
        <w:t xml:space="preserve"> chia </w:t>
      </w:r>
      <w:proofErr w:type="spellStart"/>
      <w:r w:rsidRPr="002539D4">
        <w:rPr>
          <w:rFonts w:ascii="Times New Roman" w:eastAsia="Times New Roman" w:hAnsi="Times New Roman"/>
          <w:iCs/>
          <w:sz w:val="26"/>
          <w:szCs w:val="26"/>
          <w:lang w:eastAsia="zh-CN"/>
        </w:rPr>
        <w:t>chọn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bưu</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gửi</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tính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đến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thời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điểm</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cuối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kỳ</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báo</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cáo</w:t>
      </w:r>
      <w:proofErr w:type="spellEnd"/>
      <w:r w:rsidRPr="002539D4">
        <w:rPr>
          <w:rFonts w:ascii="Times New Roman" w:eastAsia="Times New Roman" w:hAnsi="Times New Roman"/>
          <w:iCs/>
          <w:sz w:val="26"/>
          <w:szCs w:val="26"/>
          <w:lang w:eastAsia="zh-CN"/>
        </w:rPr>
        <w:t xml:space="preserve">. Trung </w:t>
      </w:r>
      <w:r w:rsidRPr="002539D4">
        <w:rPr>
          <w:rFonts w:ascii="Times New Roman" w:eastAsia="Times New Roman" w:hAnsi="Times New Roman"/>
          <w:iCs/>
          <w:sz w:val="26"/>
          <w:szCs w:val="26"/>
          <w:lang w:val="vi-VN" w:eastAsia="zh-CN"/>
        </w:rPr>
        <w:t>t</w:t>
      </w:r>
      <w:proofErr w:type="spellStart"/>
      <w:r w:rsidRPr="002539D4">
        <w:rPr>
          <w:rFonts w:ascii="Times New Roman" w:eastAsia="Times New Roman" w:hAnsi="Times New Roman"/>
          <w:iCs/>
          <w:sz w:val="26"/>
          <w:szCs w:val="26"/>
          <w:lang w:eastAsia="zh-CN"/>
        </w:rPr>
        <w:t>âm</w:t>
      </w:r>
      <w:proofErr w:type="spellEnd"/>
      <w:r w:rsidRPr="002539D4">
        <w:rPr>
          <w:rFonts w:ascii="Times New Roman" w:eastAsia="Times New Roman" w:hAnsi="Times New Roman"/>
          <w:iCs/>
          <w:sz w:val="26"/>
          <w:szCs w:val="26"/>
          <w:lang w:eastAsia="zh-CN"/>
        </w:rPr>
        <w:t xml:space="preserve"> chia </w:t>
      </w:r>
      <w:proofErr w:type="spellStart"/>
      <w:r w:rsidRPr="002539D4">
        <w:rPr>
          <w:rFonts w:ascii="Times New Roman" w:eastAsia="Times New Roman" w:hAnsi="Times New Roman"/>
          <w:iCs/>
          <w:sz w:val="26"/>
          <w:szCs w:val="26"/>
          <w:lang w:eastAsia="zh-CN"/>
        </w:rPr>
        <w:t>chọn</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bưu</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chính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là</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nơi</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tập</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kết</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bưu</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gửi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để</w:t>
      </w:r>
      <w:proofErr w:type="spellEnd"/>
      <w:r w:rsidRPr="002539D4">
        <w:rPr>
          <w:rFonts w:ascii="Times New Roman" w:eastAsia="Times New Roman" w:hAnsi="Times New Roman"/>
          <w:iCs/>
          <w:sz w:val="26"/>
          <w:szCs w:val="26"/>
          <w:lang w:eastAsia="zh-CN"/>
        </w:rPr>
        <w:t xml:space="preserve"> chia </w:t>
      </w:r>
      <w:proofErr w:type="spellStart"/>
      <w:r w:rsidRPr="002539D4">
        <w:rPr>
          <w:rFonts w:ascii="Times New Roman" w:eastAsia="Times New Roman" w:hAnsi="Times New Roman"/>
          <w:iCs/>
          <w:sz w:val="26"/>
          <w:szCs w:val="26"/>
          <w:lang w:eastAsia="zh-CN"/>
        </w:rPr>
        <w:t>chọn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gửi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các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tuyến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được</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tính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bằng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số</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lượng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trung</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tâm</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khai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thác</w:t>
      </w:r>
      <w:proofErr w:type="spellEnd"/>
      <w:r w:rsidRPr="002539D4">
        <w:rPr>
          <w:rFonts w:ascii="Times New Roman" w:eastAsia="Times New Roman" w:hAnsi="Times New Roman"/>
          <w:iCs/>
          <w:sz w:val="26"/>
          <w:szCs w:val="26"/>
          <w:lang w:eastAsia="zh-CN"/>
        </w:rPr>
        <w:t xml:space="preserve"> chia </w:t>
      </w:r>
      <w:proofErr w:type="spellStart"/>
      <w:r w:rsidRPr="002539D4">
        <w:rPr>
          <w:rFonts w:ascii="Times New Roman" w:eastAsia="Times New Roman" w:hAnsi="Times New Roman"/>
          <w:iCs/>
          <w:sz w:val="26"/>
          <w:szCs w:val="26"/>
          <w:lang w:eastAsia="zh-CN"/>
        </w:rPr>
        <w:t>chọn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cấp</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tỉnh</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trở</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lên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của</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doanh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nghiệp</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tại</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địa</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bàn</w:t>
      </w:r>
      <w:proofErr w:type="spellEnd"/>
      <w:r w:rsidRPr="002539D4">
        <w:rPr>
          <w:rFonts w:ascii="Times New Roman" w:eastAsia="Times New Roman" w:hAnsi="Times New Roman"/>
          <w:iCs/>
          <w:sz w:val="26"/>
          <w:szCs w:val="26"/>
          <w:lang w:eastAsia="zh-CN"/>
        </w:rPr>
        <w:t>.</w:t>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p>
    <w:p w14:paraId="144DB344" w14:textId="77777777" w:rsidR="00716FC6" w:rsidRPr="002539D4" w:rsidRDefault="00716FC6" w:rsidP="003C6CEF">
      <w:pPr>
        <w:tabs>
          <w:tab w:val="left" w:pos="624"/>
        </w:tabs>
        <w:spacing w:before="60" w:after="60" w:line="240" w:lineRule="auto"/>
        <w:jc w:val="both"/>
        <w:rPr>
          <w:rFonts w:ascii="Times New Roman" w:eastAsia="Times New Roman" w:hAnsi="Times New Roman"/>
          <w:b/>
          <w:iCs/>
          <w:sz w:val="26"/>
          <w:szCs w:val="26"/>
          <w:lang w:eastAsia="zh-CN"/>
        </w:rPr>
      </w:pPr>
      <w:r w:rsidRPr="002539D4">
        <w:rPr>
          <w:rFonts w:ascii="Times New Roman" w:eastAsia="Times New Roman" w:hAnsi="Times New Roman"/>
          <w:b/>
          <w:iCs/>
          <w:sz w:val="26"/>
          <w:szCs w:val="26"/>
          <w:lang w:eastAsia="zh-CN"/>
        </w:rPr>
        <w:t xml:space="preserve">2. </w:t>
      </w:r>
      <w:proofErr w:type="spellStart"/>
      <w:r w:rsidRPr="002539D4">
        <w:rPr>
          <w:rFonts w:ascii="Times New Roman" w:eastAsia="Times New Roman" w:hAnsi="Times New Roman"/>
          <w:b/>
          <w:iCs/>
          <w:sz w:val="26"/>
          <w:szCs w:val="26"/>
          <w:lang w:eastAsia="zh-CN"/>
        </w:rPr>
        <w:t>Cách</w:t>
      </w:r>
      <w:proofErr w:type="spellEnd"/>
      <w:r w:rsidRPr="002539D4">
        <w:rPr>
          <w:rFonts w:ascii="Times New Roman" w:eastAsia="Times New Roman" w:hAnsi="Times New Roman"/>
          <w:b/>
          <w:iCs/>
          <w:sz w:val="26"/>
          <w:szCs w:val="26"/>
          <w:lang w:eastAsia="zh-CN"/>
        </w:rPr>
        <w:t xml:space="preserve"> </w:t>
      </w:r>
      <w:proofErr w:type="spellStart"/>
      <w:r w:rsidRPr="002539D4">
        <w:rPr>
          <w:rFonts w:ascii="Times New Roman" w:eastAsia="Times New Roman" w:hAnsi="Times New Roman"/>
          <w:b/>
          <w:iCs/>
          <w:sz w:val="26"/>
          <w:szCs w:val="26"/>
          <w:lang w:eastAsia="zh-CN"/>
        </w:rPr>
        <w:t>ghi</w:t>
      </w:r>
      <w:proofErr w:type="spellEnd"/>
      <w:r w:rsidRPr="002539D4">
        <w:rPr>
          <w:rFonts w:ascii="Times New Roman" w:eastAsia="Times New Roman" w:hAnsi="Times New Roman"/>
          <w:b/>
          <w:iCs/>
          <w:sz w:val="26"/>
          <w:szCs w:val="26"/>
          <w:lang w:eastAsia="zh-CN"/>
        </w:rPr>
        <w:t xml:space="preserve"> </w:t>
      </w:r>
      <w:proofErr w:type="spellStart"/>
      <w:r w:rsidRPr="002539D4">
        <w:rPr>
          <w:rFonts w:ascii="Times New Roman" w:eastAsia="Times New Roman" w:hAnsi="Times New Roman"/>
          <w:b/>
          <w:iCs/>
          <w:sz w:val="26"/>
          <w:szCs w:val="26"/>
          <w:lang w:eastAsia="zh-CN"/>
        </w:rPr>
        <w:t>biểu</w:t>
      </w:r>
      <w:proofErr w:type="spellEnd"/>
      <w:r w:rsidRPr="002539D4">
        <w:rPr>
          <w:rFonts w:ascii="Times New Roman" w:eastAsia="Times New Roman" w:hAnsi="Times New Roman"/>
          <w:b/>
          <w:iCs/>
          <w:sz w:val="26"/>
          <w:szCs w:val="26"/>
          <w:lang w:eastAsia="zh-CN"/>
        </w:rPr>
        <w:tab/>
      </w:r>
    </w:p>
    <w:p w14:paraId="76563FBA" w14:textId="77777777" w:rsidR="00B06EB2" w:rsidRDefault="00716FC6" w:rsidP="003C6CEF">
      <w:pPr>
        <w:tabs>
          <w:tab w:val="left" w:pos="624"/>
        </w:tabs>
        <w:spacing w:before="60" w:after="60" w:line="240" w:lineRule="auto"/>
        <w:jc w:val="both"/>
        <w:rPr>
          <w:rFonts w:ascii="Times New Roman" w:eastAsia="Times New Roman" w:hAnsi="Times New Roman"/>
          <w:iCs/>
          <w:sz w:val="26"/>
          <w:szCs w:val="26"/>
          <w:lang w:eastAsia="zh-CN"/>
        </w:rPr>
      </w:pPr>
      <w:proofErr w:type="spellStart"/>
      <w:r w:rsidRPr="002539D4">
        <w:rPr>
          <w:rFonts w:ascii="Times New Roman" w:eastAsia="Times New Roman" w:hAnsi="Times New Roman"/>
          <w:iCs/>
          <w:sz w:val="26"/>
          <w:szCs w:val="26"/>
          <w:lang w:eastAsia="zh-CN"/>
        </w:rPr>
        <w:t>Cột</w:t>
      </w:r>
      <w:proofErr w:type="spellEnd"/>
      <w:r w:rsidRPr="002539D4">
        <w:rPr>
          <w:rFonts w:ascii="Times New Roman" w:eastAsia="Times New Roman" w:hAnsi="Times New Roman"/>
          <w:iCs/>
          <w:sz w:val="26"/>
          <w:szCs w:val="26"/>
          <w:lang w:eastAsia="zh-CN"/>
        </w:rPr>
        <w:t xml:space="preserve"> B: </w:t>
      </w:r>
      <w:proofErr w:type="spellStart"/>
      <w:r w:rsidRPr="002539D4">
        <w:rPr>
          <w:rFonts w:ascii="Times New Roman" w:eastAsia="Times New Roman" w:hAnsi="Times New Roman"/>
          <w:iCs/>
          <w:sz w:val="26"/>
          <w:szCs w:val="26"/>
          <w:lang w:eastAsia="zh-CN"/>
        </w:rPr>
        <w:t>Ghi</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tên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địa</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bàn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tỉnh</w:t>
      </w:r>
      <w:proofErr w:type="spellEnd"/>
      <w:r w:rsidRPr="002539D4">
        <w:rPr>
          <w:rFonts w:ascii="Times New Roman" w:eastAsia="Times New Roman" w:hAnsi="Times New Roman"/>
          <w:iCs/>
          <w:sz w:val="26"/>
          <w:szCs w:val="26"/>
          <w:lang w:eastAsia="zh-CN"/>
        </w:rPr>
        <w:t>/</w:t>
      </w:r>
      <w:proofErr w:type="spellStart"/>
      <w:r w:rsidRPr="002539D4">
        <w:rPr>
          <w:rFonts w:ascii="Times New Roman" w:eastAsia="Times New Roman" w:hAnsi="Times New Roman"/>
          <w:iCs/>
          <w:sz w:val="26"/>
          <w:szCs w:val="26"/>
          <w:lang w:eastAsia="zh-CN"/>
        </w:rPr>
        <w:t>thành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phố</w:t>
      </w:r>
      <w:proofErr w:type="spellEnd"/>
      <w:r w:rsidRPr="002539D4">
        <w:rPr>
          <w:rFonts w:ascii="Times New Roman" w:eastAsia="Times New Roman" w:hAnsi="Times New Roman"/>
          <w:iCs/>
          <w:sz w:val="26"/>
          <w:szCs w:val="26"/>
          <w:lang w:eastAsia="zh-CN"/>
        </w:rPr>
        <w:t>.</w:t>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p>
    <w:p w14:paraId="33E66F90" w14:textId="2D739280" w:rsidR="00716FC6" w:rsidRPr="002539D4" w:rsidRDefault="00716FC6" w:rsidP="003C6CEF">
      <w:pPr>
        <w:tabs>
          <w:tab w:val="left" w:pos="624"/>
        </w:tabs>
        <w:spacing w:before="60" w:after="60" w:line="240" w:lineRule="auto"/>
        <w:jc w:val="both"/>
        <w:rPr>
          <w:rFonts w:ascii="Times New Roman" w:eastAsia="Times New Roman" w:hAnsi="Times New Roman"/>
          <w:iCs/>
          <w:sz w:val="26"/>
          <w:szCs w:val="26"/>
          <w:lang w:eastAsia="zh-CN"/>
        </w:rPr>
      </w:pPr>
      <w:proofErr w:type="spellStart"/>
      <w:r w:rsidRPr="002539D4">
        <w:rPr>
          <w:rFonts w:ascii="Times New Roman" w:eastAsia="Times New Roman" w:hAnsi="Times New Roman"/>
          <w:iCs/>
          <w:sz w:val="26"/>
          <w:szCs w:val="26"/>
          <w:lang w:eastAsia="zh-CN"/>
        </w:rPr>
        <w:t>Cột</w:t>
      </w:r>
      <w:proofErr w:type="spellEnd"/>
      <w:r w:rsidRPr="002539D4">
        <w:rPr>
          <w:rFonts w:ascii="Times New Roman" w:eastAsia="Times New Roman" w:hAnsi="Times New Roman"/>
          <w:iCs/>
          <w:sz w:val="26"/>
          <w:szCs w:val="26"/>
          <w:lang w:eastAsia="zh-CN"/>
        </w:rPr>
        <w:t xml:space="preserve"> C: </w:t>
      </w:r>
      <w:proofErr w:type="spellStart"/>
      <w:r w:rsidRPr="002539D4">
        <w:rPr>
          <w:rFonts w:ascii="Times New Roman" w:eastAsia="Times New Roman" w:hAnsi="Times New Roman"/>
          <w:iCs/>
          <w:sz w:val="26"/>
          <w:szCs w:val="26"/>
          <w:lang w:eastAsia="zh-CN"/>
        </w:rPr>
        <w:t>Ghi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mã</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số</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của</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địa</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bàn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tương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ứng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có</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tên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lại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Cột</w:t>
      </w:r>
      <w:proofErr w:type="spellEnd"/>
      <w:r w:rsidRPr="002539D4">
        <w:rPr>
          <w:rFonts w:ascii="Times New Roman" w:eastAsia="Times New Roman" w:hAnsi="Times New Roman"/>
          <w:iCs/>
          <w:sz w:val="26"/>
          <w:szCs w:val="26"/>
          <w:lang w:eastAsia="zh-CN"/>
        </w:rPr>
        <w:t xml:space="preserve"> B. </w:t>
      </w:r>
      <w:proofErr w:type="spellStart"/>
      <w:r w:rsidRPr="002539D4">
        <w:rPr>
          <w:rFonts w:ascii="Times New Roman" w:eastAsia="Times New Roman" w:hAnsi="Times New Roman"/>
          <w:iCs/>
          <w:sz w:val="26"/>
          <w:szCs w:val="26"/>
          <w:lang w:eastAsia="zh-CN"/>
        </w:rPr>
        <w:t>Ghi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theo</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bảng</w:t>
      </w:r>
      <w:proofErr w:type="spellEnd"/>
      <w:r w:rsidRPr="002539D4">
        <w:rPr>
          <w:rFonts w:ascii="Times New Roman" w:eastAsia="Times New Roman" w:hAnsi="Times New Roman"/>
          <w:iCs/>
          <w:sz w:val="26"/>
          <w:szCs w:val="26"/>
          <w:lang w:eastAsia="zh-CN"/>
        </w:rPr>
        <w:t xml:space="preserve"> Danh </w:t>
      </w:r>
      <w:proofErr w:type="spellStart"/>
      <w:r w:rsidRPr="002539D4">
        <w:rPr>
          <w:rFonts w:ascii="Times New Roman" w:eastAsia="Times New Roman" w:hAnsi="Times New Roman"/>
          <w:iCs/>
          <w:sz w:val="26"/>
          <w:szCs w:val="26"/>
          <w:lang w:eastAsia="zh-CN"/>
        </w:rPr>
        <w:t>mục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và</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mã</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số</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đơn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vị</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hành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chính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Việt</w:t>
      </w:r>
      <w:proofErr w:type="spellEnd"/>
      <w:r w:rsidRPr="002539D4">
        <w:rPr>
          <w:rFonts w:ascii="Times New Roman" w:eastAsia="Times New Roman" w:hAnsi="Times New Roman"/>
          <w:iCs/>
          <w:sz w:val="26"/>
          <w:szCs w:val="26"/>
          <w:lang w:eastAsia="zh-CN"/>
        </w:rPr>
        <w:t xml:space="preserve"> Nam.</w:t>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p>
    <w:p w14:paraId="39A73F83" w14:textId="46BAA9BA" w:rsidR="00B06EB2" w:rsidRDefault="00716FC6" w:rsidP="003C6CEF">
      <w:pPr>
        <w:tabs>
          <w:tab w:val="left" w:pos="624"/>
        </w:tabs>
        <w:spacing w:before="60" w:after="60" w:line="240" w:lineRule="auto"/>
        <w:jc w:val="both"/>
        <w:rPr>
          <w:rFonts w:ascii="Times New Roman" w:eastAsia="Times New Roman" w:hAnsi="Times New Roman"/>
          <w:b/>
          <w:i/>
          <w:iCs/>
          <w:sz w:val="26"/>
          <w:szCs w:val="26"/>
          <w:lang w:eastAsia="zh-CN"/>
        </w:rPr>
      </w:pPr>
      <w:proofErr w:type="spellStart"/>
      <w:r w:rsidRPr="002539D4">
        <w:rPr>
          <w:rFonts w:ascii="Times New Roman" w:eastAsia="Times New Roman" w:hAnsi="Times New Roman"/>
          <w:iCs/>
          <w:sz w:val="26"/>
          <w:szCs w:val="26"/>
          <w:lang w:eastAsia="zh-CN"/>
        </w:rPr>
        <w:t>Các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Cột</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từ</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Cột</w:t>
      </w:r>
      <w:proofErr w:type="spellEnd"/>
      <w:r w:rsidRPr="002539D4">
        <w:rPr>
          <w:rFonts w:ascii="Times New Roman" w:eastAsia="Times New Roman" w:hAnsi="Times New Roman"/>
          <w:iCs/>
          <w:sz w:val="26"/>
          <w:szCs w:val="26"/>
          <w:lang w:eastAsia="zh-CN"/>
        </w:rPr>
        <w:t xml:space="preserve"> 1 </w:t>
      </w:r>
      <w:proofErr w:type="spellStart"/>
      <w:r w:rsidRPr="002539D4">
        <w:rPr>
          <w:rFonts w:ascii="Times New Roman" w:eastAsia="Times New Roman" w:hAnsi="Times New Roman"/>
          <w:iCs/>
          <w:sz w:val="26"/>
          <w:szCs w:val="26"/>
          <w:lang w:eastAsia="zh-CN"/>
        </w:rPr>
        <w:t>đến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Cột</w:t>
      </w:r>
      <w:proofErr w:type="spellEnd"/>
      <w:r w:rsidRPr="002539D4">
        <w:rPr>
          <w:rFonts w:ascii="Times New Roman" w:eastAsia="Times New Roman" w:hAnsi="Times New Roman"/>
          <w:iCs/>
          <w:sz w:val="26"/>
          <w:szCs w:val="26"/>
          <w:lang w:eastAsia="zh-CN"/>
        </w:rPr>
        <w:t xml:space="preserve"> 1</w:t>
      </w:r>
      <w:r w:rsidRPr="002539D4">
        <w:rPr>
          <w:rFonts w:ascii="Times New Roman" w:eastAsia="Times New Roman" w:hAnsi="Times New Roman"/>
          <w:iCs/>
          <w:sz w:val="26"/>
          <w:szCs w:val="26"/>
          <w:lang w:val="vi-VN" w:eastAsia="zh-CN"/>
        </w:rPr>
        <w:t>4</w:t>
      </w:r>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Ghi</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thông</w:t>
      </w:r>
      <w:proofErr w:type="spellEnd"/>
      <w:r w:rsidRPr="002539D4">
        <w:rPr>
          <w:rFonts w:ascii="Times New Roman" w:eastAsia="Times New Roman" w:hAnsi="Times New Roman"/>
          <w:iCs/>
          <w:sz w:val="26"/>
          <w:szCs w:val="26"/>
          <w:lang w:eastAsia="zh-CN"/>
        </w:rPr>
        <w:t> tin </w:t>
      </w:r>
      <w:proofErr w:type="spellStart"/>
      <w:r w:rsidRPr="002539D4">
        <w:rPr>
          <w:rFonts w:ascii="Times New Roman" w:eastAsia="Times New Roman" w:hAnsi="Times New Roman"/>
          <w:iCs/>
          <w:sz w:val="26"/>
          <w:szCs w:val="26"/>
          <w:lang w:eastAsia="zh-CN"/>
        </w:rPr>
        <w:t>tương</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ứng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đối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với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đơn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vị</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có</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tên</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tại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Cột</w:t>
      </w:r>
      <w:proofErr w:type="spellEnd"/>
      <w:r w:rsidRPr="002539D4">
        <w:rPr>
          <w:rFonts w:ascii="Times New Roman" w:eastAsia="Times New Roman" w:hAnsi="Times New Roman"/>
          <w:iCs/>
          <w:sz w:val="26"/>
          <w:szCs w:val="26"/>
          <w:lang w:eastAsia="zh-CN"/>
        </w:rPr>
        <w:t xml:space="preserve"> B.</w:t>
      </w:r>
    </w:p>
    <w:p w14:paraId="44ABDCA0" w14:textId="2850AA6F" w:rsidR="00716FC6" w:rsidRPr="002539D4" w:rsidRDefault="00716FC6" w:rsidP="003C6CEF">
      <w:pPr>
        <w:tabs>
          <w:tab w:val="left" w:pos="624"/>
        </w:tabs>
        <w:spacing w:before="60" w:after="60" w:line="240" w:lineRule="auto"/>
        <w:jc w:val="both"/>
        <w:rPr>
          <w:rFonts w:ascii="Times New Roman" w:eastAsia="Times New Roman" w:hAnsi="Times New Roman"/>
          <w:iCs/>
          <w:sz w:val="26"/>
          <w:szCs w:val="26"/>
          <w:lang w:eastAsia="zh-CN"/>
        </w:rPr>
      </w:pPr>
      <w:r w:rsidRPr="002539D4">
        <w:rPr>
          <w:rFonts w:ascii="Times New Roman" w:eastAsia="Times New Roman" w:hAnsi="Times New Roman"/>
          <w:b/>
          <w:iCs/>
          <w:sz w:val="26"/>
          <w:szCs w:val="26"/>
          <w:lang w:eastAsia="zh-CN"/>
        </w:rPr>
        <w:t xml:space="preserve">3. </w:t>
      </w:r>
      <w:proofErr w:type="spellStart"/>
      <w:r w:rsidRPr="002539D4">
        <w:rPr>
          <w:rFonts w:ascii="Times New Roman" w:eastAsia="Times New Roman" w:hAnsi="Times New Roman"/>
          <w:b/>
          <w:iCs/>
          <w:sz w:val="26"/>
          <w:szCs w:val="26"/>
          <w:lang w:eastAsia="zh-CN"/>
        </w:rPr>
        <w:t>Nguồn</w:t>
      </w:r>
      <w:proofErr w:type="spellEnd"/>
      <w:r w:rsidRPr="002539D4">
        <w:rPr>
          <w:rFonts w:ascii="Times New Roman" w:eastAsia="Times New Roman" w:hAnsi="Times New Roman"/>
          <w:b/>
          <w:iCs/>
          <w:sz w:val="26"/>
          <w:szCs w:val="26"/>
          <w:lang w:eastAsia="zh-CN"/>
        </w:rPr>
        <w:t xml:space="preserve"> </w:t>
      </w:r>
      <w:proofErr w:type="spellStart"/>
      <w:r w:rsidRPr="002539D4">
        <w:rPr>
          <w:rFonts w:ascii="Times New Roman" w:eastAsia="Times New Roman" w:hAnsi="Times New Roman"/>
          <w:b/>
          <w:iCs/>
          <w:sz w:val="26"/>
          <w:szCs w:val="26"/>
          <w:lang w:eastAsia="zh-CN"/>
        </w:rPr>
        <w:t>số</w:t>
      </w:r>
      <w:proofErr w:type="spellEnd"/>
      <w:r w:rsidRPr="002539D4">
        <w:rPr>
          <w:rFonts w:ascii="Times New Roman" w:eastAsia="Times New Roman" w:hAnsi="Times New Roman"/>
          <w:b/>
          <w:iCs/>
          <w:sz w:val="26"/>
          <w:szCs w:val="26"/>
          <w:lang w:eastAsia="zh-CN"/>
        </w:rPr>
        <w:t> </w:t>
      </w:r>
      <w:proofErr w:type="spellStart"/>
      <w:r w:rsidRPr="002539D4">
        <w:rPr>
          <w:rFonts w:ascii="Times New Roman" w:eastAsia="Times New Roman" w:hAnsi="Times New Roman"/>
          <w:b/>
          <w:iCs/>
          <w:sz w:val="26"/>
          <w:szCs w:val="26"/>
          <w:lang w:eastAsia="zh-CN"/>
        </w:rPr>
        <w:t>liệu</w:t>
      </w:r>
      <w:proofErr w:type="spellEnd"/>
      <w:r w:rsidRPr="002539D4">
        <w:rPr>
          <w:rFonts w:ascii="Times New Roman" w:eastAsia="Times New Roman" w:hAnsi="Times New Roman"/>
          <w:b/>
          <w:iCs/>
          <w:sz w:val="26"/>
          <w:szCs w:val="26"/>
          <w:lang w:eastAsia="zh-CN"/>
        </w:rPr>
        <w:tab/>
      </w:r>
      <w:r w:rsidRPr="002539D4">
        <w:rPr>
          <w:rFonts w:ascii="Times New Roman" w:eastAsia="Times New Roman" w:hAnsi="Times New Roman"/>
          <w:iCs/>
          <w:sz w:val="26"/>
          <w:szCs w:val="26"/>
          <w:lang w:eastAsia="zh-CN"/>
        </w:rPr>
        <w:tab/>
      </w:r>
    </w:p>
    <w:p w14:paraId="103BACDC" w14:textId="5B458610" w:rsidR="00716FC6" w:rsidRPr="002539D4" w:rsidRDefault="00716FC6" w:rsidP="003C6CEF">
      <w:pPr>
        <w:tabs>
          <w:tab w:val="left" w:pos="624"/>
        </w:tabs>
        <w:spacing w:before="60" w:after="60" w:line="240" w:lineRule="auto"/>
        <w:jc w:val="both"/>
        <w:rPr>
          <w:rFonts w:ascii="Times New Roman" w:eastAsia="Times New Roman" w:hAnsi="Times New Roman"/>
          <w:iCs/>
          <w:sz w:val="26"/>
          <w:szCs w:val="26"/>
          <w:lang w:eastAsia="zh-CN"/>
        </w:rPr>
      </w:pPr>
      <w:proofErr w:type="spellStart"/>
      <w:r w:rsidRPr="002539D4">
        <w:rPr>
          <w:rFonts w:ascii="Times New Roman" w:eastAsia="Times New Roman" w:hAnsi="Times New Roman"/>
          <w:iCs/>
          <w:sz w:val="26"/>
          <w:szCs w:val="26"/>
          <w:lang w:eastAsia="zh-CN"/>
        </w:rPr>
        <w:t>Biểu</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được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lập</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từ</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dữ</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liệu</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của</w:t>
      </w:r>
      <w:proofErr w:type="spellEnd"/>
      <w:r w:rsidRPr="002539D4">
        <w:rPr>
          <w:rFonts w:ascii="Times New Roman" w:eastAsia="Times New Roman" w:hAnsi="Times New Roman"/>
          <w:iCs/>
          <w:sz w:val="26"/>
          <w:szCs w:val="26"/>
          <w:lang w:eastAsia="zh-CN"/>
        </w:rPr>
        <w:t xml:space="preserve"> DNBC </w:t>
      </w:r>
      <w:proofErr w:type="spellStart"/>
      <w:r w:rsidRPr="002539D4">
        <w:rPr>
          <w:rFonts w:ascii="Times New Roman" w:eastAsia="Times New Roman" w:hAnsi="Times New Roman"/>
          <w:iCs/>
          <w:sz w:val="26"/>
          <w:szCs w:val="26"/>
          <w:lang w:eastAsia="zh-CN"/>
        </w:rPr>
        <w:t>phục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vụ</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hoạt</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động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hoạt</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động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sản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xuất</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kinh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doanh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cung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cấp</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dịch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vụ</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bưu</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chính</w:t>
      </w:r>
      <w:proofErr w:type="spellEnd"/>
      <w:r w:rsidRPr="002539D4">
        <w:rPr>
          <w:rFonts w:ascii="Times New Roman" w:eastAsia="Times New Roman" w:hAnsi="Times New Roman"/>
          <w:iCs/>
          <w:sz w:val="26"/>
          <w:szCs w:val="26"/>
          <w:lang w:eastAsia="zh-CN"/>
        </w:rPr>
        <w:t>.</w:t>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p>
    <w:p w14:paraId="694AC08E" w14:textId="22D7AB9C" w:rsidR="00716FC6" w:rsidRPr="002539D4" w:rsidRDefault="00716FC6" w:rsidP="003C6CEF">
      <w:pPr>
        <w:tabs>
          <w:tab w:val="left" w:pos="624"/>
        </w:tabs>
        <w:spacing w:before="60" w:after="60" w:line="240" w:lineRule="auto"/>
        <w:jc w:val="both"/>
        <w:rPr>
          <w:rFonts w:ascii="Times New Roman" w:eastAsia="Times New Roman" w:hAnsi="Times New Roman"/>
          <w:iCs/>
          <w:lang w:eastAsia="zh-CN"/>
        </w:rPr>
      </w:pPr>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Biểu</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được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gửi</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cho</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Vụ</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Bưu</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chính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và</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đồng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gửi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Sở</w:t>
      </w:r>
      <w:proofErr w:type="spellEnd"/>
      <w:r w:rsidRPr="002539D4">
        <w:rPr>
          <w:rFonts w:ascii="Times New Roman" w:eastAsia="Times New Roman" w:hAnsi="Times New Roman"/>
          <w:iCs/>
          <w:sz w:val="26"/>
          <w:szCs w:val="26"/>
          <w:lang w:eastAsia="zh-CN"/>
        </w:rPr>
        <w:t xml:space="preserve"> KH&amp;CN </w:t>
      </w:r>
      <w:proofErr w:type="spellStart"/>
      <w:r w:rsidRPr="002539D4">
        <w:rPr>
          <w:rFonts w:ascii="Times New Roman" w:eastAsia="Times New Roman" w:hAnsi="Times New Roman"/>
          <w:iCs/>
          <w:sz w:val="26"/>
          <w:szCs w:val="26"/>
          <w:lang w:eastAsia="zh-CN"/>
        </w:rPr>
        <w:t>trên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địa</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bàn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tỉnh</w:t>
      </w:r>
      <w:proofErr w:type="spellEnd"/>
      <w:r w:rsidRPr="002539D4">
        <w:rPr>
          <w:rFonts w:ascii="Times New Roman" w:eastAsia="Times New Roman" w:hAnsi="Times New Roman"/>
          <w:iCs/>
          <w:sz w:val="26"/>
          <w:szCs w:val="26"/>
          <w:lang w:eastAsia="zh-CN"/>
        </w:rPr>
        <w:t>/</w:t>
      </w:r>
      <w:proofErr w:type="spellStart"/>
      <w:r w:rsidRPr="002539D4">
        <w:rPr>
          <w:rFonts w:ascii="Times New Roman" w:eastAsia="Times New Roman" w:hAnsi="Times New Roman"/>
          <w:iCs/>
          <w:sz w:val="26"/>
          <w:szCs w:val="26"/>
          <w:lang w:eastAsia="zh-CN"/>
        </w:rPr>
        <w:t>thành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phố</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nơi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doanh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nghiệp</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có</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điểm</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phục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vụ</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bưu</w:t>
      </w:r>
      <w:proofErr w:type="spellEnd"/>
      <w:r w:rsidRPr="002539D4">
        <w:rPr>
          <w:rFonts w:ascii="Times New Roman" w:eastAsia="Times New Roman" w:hAnsi="Times New Roman"/>
          <w:iCs/>
          <w:sz w:val="26"/>
          <w:szCs w:val="26"/>
          <w:lang w:eastAsia="zh-CN"/>
        </w:rPr>
        <w:t> </w:t>
      </w:r>
      <w:proofErr w:type="spellStart"/>
      <w:r w:rsidRPr="002539D4">
        <w:rPr>
          <w:rFonts w:ascii="Times New Roman" w:eastAsia="Times New Roman" w:hAnsi="Times New Roman"/>
          <w:iCs/>
          <w:sz w:val="26"/>
          <w:szCs w:val="26"/>
          <w:lang w:eastAsia="zh-CN"/>
        </w:rPr>
        <w:t>chính</w:t>
      </w:r>
      <w:proofErr w:type="spellEnd"/>
      <w:r w:rsidRPr="002539D4">
        <w:rPr>
          <w:rFonts w:ascii="Times New Roman" w:eastAsia="Times New Roman" w:hAnsi="Times New Roman"/>
          <w:iCs/>
          <w:sz w:val="26"/>
          <w:szCs w:val="26"/>
          <w:lang w:eastAsia="zh-CN"/>
        </w:rPr>
        <w:t>.</w:t>
      </w:r>
    </w:p>
    <w:p w14:paraId="24F64BF5" w14:textId="77777777" w:rsidR="00716FC6" w:rsidRPr="002539D4" w:rsidRDefault="00716FC6" w:rsidP="003C6CEF">
      <w:pPr>
        <w:spacing w:before="60" w:after="60" w:line="240" w:lineRule="auto"/>
        <w:rPr>
          <w:rFonts w:ascii="Times New Roman" w:eastAsia="Times New Roman" w:hAnsi="Times New Roman"/>
          <w:iCs/>
          <w:lang w:eastAsia="zh-CN"/>
        </w:rPr>
      </w:pPr>
    </w:p>
    <w:p w14:paraId="26237098" w14:textId="77777777" w:rsidR="00716FC6" w:rsidRPr="002539D4" w:rsidRDefault="00716FC6" w:rsidP="003C6CEF">
      <w:pPr>
        <w:spacing w:before="60" w:after="60" w:line="240" w:lineRule="auto"/>
        <w:rPr>
          <w:rFonts w:ascii="Times New Roman" w:eastAsia="Times New Roman" w:hAnsi="Times New Roman"/>
          <w:iCs/>
          <w:lang w:eastAsia="zh-CN"/>
        </w:rPr>
      </w:pPr>
    </w:p>
    <w:p w14:paraId="3B18CB33" w14:textId="77777777" w:rsidR="00716FC6" w:rsidRPr="002539D4" w:rsidRDefault="00716FC6" w:rsidP="003C6CEF">
      <w:pPr>
        <w:spacing w:before="60" w:after="60" w:line="240" w:lineRule="auto"/>
        <w:rPr>
          <w:rFonts w:ascii="Times New Roman" w:eastAsia="Times New Roman" w:hAnsi="Times New Roman"/>
          <w:iCs/>
          <w:lang w:eastAsia="zh-CN"/>
        </w:rPr>
        <w:sectPr w:rsidR="00716FC6" w:rsidRPr="002539D4" w:rsidSect="004E56B0">
          <w:pgSz w:w="11909" w:h="16834" w:code="9"/>
          <w:pgMar w:top="1134" w:right="1134" w:bottom="1134" w:left="1701" w:header="720" w:footer="720" w:gutter="0"/>
          <w:cols w:space="720"/>
          <w:titlePg/>
          <w:docGrid w:linePitch="360"/>
        </w:sectPr>
      </w:pPr>
    </w:p>
    <w:tbl>
      <w:tblPr>
        <w:tblW w:w="14864" w:type="dxa"/>
        <w:tblLook w:val="04A0" w:firstRow="1" w:lastRow="0" w:firstColumn="1" w:lastColumn="0" w:noHBand="0" w:noVBand="1"/>
      </w:tblPr>
      <w:tblGrid>
        <w:gridCol w:w="4815"/>
        <w:gridCol w:w="6809"/>
        <w:gridCol w:w="3240"/>
      </w:tblGrid>
      <w:tr w:rsidR="002539D4" w:rsidRPr="000A7377" w14:paraId="6A1A7483" w14:textId="77777777" w:rsidTr="00236464">
        <w:trPr>
          <w:trHeight w:val="383"/>
        </w:trPr>
        <w:tc>
          <w:tcPr>
            <w:tcW w:w="4815" w:type="dxa"/>
            <w:hideMark/>
          </w:tcPr>
          <w:p w14:paraId="03B4C724" w14:textId="77777777" w:rsidR="00E04A7B" w:rsidRPr="000A7377" w:rsidRDefault="00E04A7B" w:rsidP="008B24C7">
            <w:pPr>
              <w:spacing w:after="0" w:line="240" w:lineRule="auto"/>
              <w:ind w:left="-72" w:right="-72"/>
              <w:rPr>
                <w:rFonts w:ascii="Times New Roman" w:eastAsia="Times New Roman" w:hAnsi="Times New Roman"/>
                <w:b/>
                <w:bCs/>
                <w:sz w:val="24"/>
                <w:szCs w:val="24"/>
                <w:lang w:eastAsia="zh-CN"/>
              </w:rPr>
            </w:pPr>
            <w:bookmarkStart w:id="2" w:name="BCCP_04_1"/>
            <w:bookmarkStart w:id="3" w:name="_Hlk209164965"/>
            <w:proofErr w:type="spellStart"/>
            <w:r w:rsidRPr="000A7377">
              <w:rPr>
                <w:rFonts w:ascii="Times New Roman" w:eastAsia="Times New Roman" w:hAnsi="Times New Roman"/>
                <w:b/>
                <w:bCs/>
                <w:sz w:val="24"/>
                <w:szCs w:val="24"/>
                <w:lang w:eastAsia="zh-CN"/>
              </w:rPr>
              <w:lastRenderedPageBreak/>
              <w:t>Biểu</w:t>
            </w:r>
            <w:proofErr w:type="spellEnd"/>
            <w:r w:rsidRPr="000A7377">
              <w:rPr>
                <w:rFonts w:ascii="Times New Roman" w:eastAsia="Times New Roman" w:hAnsi="Times New Roman"/>
                <w:b/>
                <w:bCs/>
                <w:sz w:val="24"/>
                <w:szCs w:val="24"/>
                <w:lang w:eastAsia="zh-CN"/>
              </w:rPr>
              <w:t xml:space="preserve"> </w:t>
            </w:r>
            <w:bookmarkEnd w:id="2"/>
            <w:r w:rsidRPr="000A7377">
              <w:rPr>
                <w:rFonts w:ascii="Times New Roman" w:eastAsia="Times New Roman" w:hAnsi="Times New Roman"/>
                <w:b/>
                <w:bCs/>
                <w:sz w:val="24"/>
                <w:szCs w:val="24"/>
                <w:lang w:eastAsia="zh-CN"/>
              </w:rPr>
              <w:t>0604A/KHCN-BC</w:t>
            </w:r>
          </w:p>
          <w:p w14:paraId="4948620E" w14:textId="0A642BD6" w:rsidR="00E04A7B" w:rsidRPr="000A7377" w:rsidRDefault="00E04A7B" w:rsidP="008B24C7">
            <w:pPr>
              <w:spacing w:after="0" w:line="240" w:lineRule="auto"/>
              <w:ind w:left="-72" w:right="-72"/>
              <w:rPr>
                <w:rFonts w:ascii="Times New Roman" w:eastAsia="Times New Roman" w:hAnsi="Times New Roman"/>
                <w:sz w:val="24"/>
                <w:szCs w:val="24"/>
                <w:lang w:eastAsia="zh-CN"/>
              </w:rPr>
            </w:pPr>
            <w:r w:rsidRPr="000A7377">
              <w:rPr>
                <w:rFonts w:ascii="Times New Roman" w:eastAsia="Times New Roman" w:hAnsi="Times New Roman"/>
                <w:sz w:val="24"/>
                <w:szCs w:val="24"/>
                <w:lang w:eastAsia="zh-CN"/>
              </w:rPr>
              <w:t xml:space="preserve">Ban </w:t>
            </w:r>
            <w:proofErr w:type="spellStart"/>
            <w:r w:rsidRPr="000A7377">
              <w:rPr>
                <w:rFonts w:ascii="Times New Roman" w:eastAsia="Times New Roman" w:hAnsi="Times New Roman"/>
                <w:sz w:val="24"/>
                <w:szCs w:val="24"/>
                <w:lang w:eastAsia="zh-CN"/>
              </w:rPr>
              <w:t>hành</w:t>
            </w:r>
            <w:proofErr w:type="spellEnd"/>
            <w:r w:rsidRPr="000A7377">
              <w:rPr>
                <w:rFonts w:ascii="Times New Roman" w:eastAsia="Times New Roman" w:hAnsi="Times New Roman"/>
                <w:sz w:val="24"/>
                <w:szCs w:val="24"/>
                <w:lang w:eastAsia="zh-CN"/>
              </w:rPr>
              <w:t xml:space="preserve"> </w:t>
            </w:r>
            <w:proofErr w:type="spellStart"/>
            <w:r w:rsidRPr="000A7377">
              <w:rPr>
                <w:rFonts w:ascii="Times New Roman" w:eastAsia="Times New Roman" w:hAnsi="Times New Roman"/>
                <w:sz w:val="24"/>
                <w:szCs w:val="24"/>
                <w:lang w:eastAsia="zh-CN"/>
              </w:rPr>
              <w:t>kèm</w:t>
            </w:r>
            <w:proofErr w:type="spellEnd"/>
            <w:r w:rsidRPr="000A7377">
              <w:rPr>
                <w:rFonts w:ascii="Times New Roman" w:eastAsia="Times New Roman" w:hAnsi="Times New Roman"/>
                <w:sz w:val="24"/>
                <w:szCs w:val="24"/>
                <w:lang w:eastAsia="zh-CN"/>
              </w:rPr>
              <w:t xml:space="preserve"> </w:t>
            </w:r>
            <w:proofErr w:type="spellStart"/>
            <w:r w:rsidRPr="000A7377">
              <w:rPr>
                <w:rFonts w:ascii="Times New Roman" w:eastAsia="Times New Roman" w:hAnsi="Times New Roman"/>
                <w:sz w:val="24"/>
                <w:szCs w:val="24"/>
                <w:lang w:eastAsia="zh-CN"/>
              </w:rPr>
              <w:t>theo</w:t>
            </w:r>
            <w:proofErr w:type="spellEnd"/>
            <w:r w:rsidRPr="000A7377">
              <w:rPr>
                <w:rFonts w:ascii="Times New Roman" w:eastAsia="Times New Roman" w:hAnsi="Times New Roman"/>
                <w:sz w:val="24"/>
                <w:szCs w:val="24"/>
                <w:lang w:eastAsia="zh-CN"/>
              </w:rPr>
              <w:t xml:space="preserve"> TT </w:t>
            </w:r>
            <w:proofErr w:type="spellStart"/>
            <w:r w:rsidRPr="000A7377">
              <w:rPr>
                <w:rFonts w:ascii="Times New Roman" w:eastAsia="Times New Roman" w:hAnsi="Times New Roman"/>
                <w:sz w:val="24"/>
                <w:szCs w:val="24"/>
                <w:lang w:eastAsia="zh-CN"/>
              </w:rPr>
              <w:t>số</w:t>
            </w:r>
            <w:proofErr w:type="spellEnd"/>
            <w:r w:rsidR="000A7377">
              <w:rPr>
                <w:rFonts w:ascii="Times New Roman" w:eastAsia="Times New Roman" w:hAnsi="Times New Roman"/>
                <w:sz w:val="24"/>
                <w:szCs w:val="24"/>
                <w:lang w:eastAsia="zh-CN"/>
              </w:rPr>
              <w:t xml:space="preserve">     </w:t>
            </w:r>
            <w:r w:rsidRPr="000A7377">
              <w:rPr>
                <w:rFonts w:ascii="Times New Roman" w:eastAsia="Times New Roman" w:hAnsi="Times New Roman"/>
                <w:sz w:val="24"/>
                <w:szCs w:val="24"/>
                <w:lang w:eastAsia="zh-CN"/>
              </w:rPr>
              <w:t>/20</w:t>
            </w:r>
            <w:r w:rsidR="00C12163" w:rsidRPr="000A7377">
              <w:rPr>
                <w:rFonts w:ascii="Times New Roman" w:eastAsia="Times New Roman" w:hAnsi="Times New Roman"/>
                <w:sz w:val="24"/>
                <w:szCs w:val="24"/>
                <w:lang w:eastAsia="zh-CN"/>
              </w:rPr>
              <w:t>25</w:t>
            </w:r>
            <w:r w:rsidRPr="000A7377">
              <w:rPr>
                <w:rFonts w:ascii="Times New Roman" w:eastAsia="Times New Roman" w:hAnsi="Times New Roman"/>
                <w:sz w:val="24"/>
                <w:szCs w:val="24"/>
                <w:lang w:eastAsia="zh-CN"/>
              </w:rPr>
              <w:t>/TT-BKHCN</w:t>
            </w:r>
            <w:r w:rsidR="000A7377">
              <w:rPr>
                <w:rFonts w:ascii="Times New Roman" w:eastAsia="Times New Roman" w:hAnsi="Times New Roman"/>
                <w:sz w:val="24"/>
                <w:szCs w:val="24"/>
                <w:lang w:eastAsia="zh-CN"/>
              </w:rPr>
              <w:t xml:space="preserve"> </w:t>
            </w:r>
            <w:proofErr w:type="spellStart"/>
            <w:r w:rsidR="000A7377">
              <w:rPr>
                <w:rFonts w:ascii="Times New Roman" w:eastAsia="Times New Roman" w:hAnsi="Times New Roman"/>
                <w:sz w:val="24"/>
                <w:szCs w:val="24"/>
                <w:lang w:eastAsia="zh-CN"/>
              </w:rPr>
              <w:t>ngày</w:t>
            </w:r>
            <w:proofErr w:type="spellEnd"/>
            <w:r w:rsidR="000A7377">
              <w:rPr>
                <w:rFonts w:ascii="Times New Roman" w:eastAsia="Times New Roman" w:hAnsi="Times New Roman"/>
                <w:sz w:val="24"/>
                <w:szCs w:val="24"/>
                <w:lang w:eastAsia="zh-CN"/>
              </w:rPr>
              <w:t xml:space="preserve">     </w:t>
            </w:r>
            <w:proofErr w:type="spellStart"/>
            <w:r w:rsidR="000A7377">
              <w:rPr>
                <w:rFonts w:ascii="Times New Roman" w:eastAsia="Times New Roman" w:hAnsi="Times New Roman"/>
                <w:sz w:val="24"/>
                <w:szCs w:val="24"/>
                <w:lang w:eastAsia="zh-CN"/>
              </w:rPr>
              <w:t>tháng</w:t>
            </w:r>
            <w:proofErr w:type="spellEnd"/>
            <w:r w:rsidR="000A7377">
              <w:rPr>
                <w:rFonts w:ascii="Times New Roman" w:eastAsia="Times New Roman" w:hAnsi="Times New Roman"/>
                <w:sz w:val="24"/>
                <w:szCs w:val="24"/>
                <w:lang w:eastAsia="zh-CN"/>
              </w:rPr>
              <w:t xml:space="preserve"> 12 </w:t>
            </w:r>
            <w:proofErr w:type="spellStart"/>
            <w:r w:rsidR="000A7377">
              <w:rPr>
                <w:rFonts w:ascii="Times New Roman" w:eastAsia="Times New Roman" w:hAnsi="Times New Roman"/>
                <w:sz w:val="24"/>
                <w:szCs w:val="24"/>
                <w:lang w:eastAsia="zh-CN"/>
              </w:rPr>
              <w:t>năm</w:t>
            </w:r>
            <w:proofErr w:type="spellEnd"/>
            <w:r w:rsidR="000A7377">
              <w:rPr>
                <w:rFonts w:ascii="Times New Roman" w:eastAsia="Times New Roman" w:hAnsi="Times New Roman"/>
                <w:sz w:val="24"/>
                <w:szCs w:val="24"/>
                <w:lang w:eastAsia="zh-CN"/>
              </w:rPr>
              <w:t xml:space="preserve"> 2025</w:t>
            </w:r>
          </w:p>
          <w:p w14:paraId="78E692D7" w14:textId="77777777" w:rsidR="00E04A7B" w:rsidRPr="000A7377" w:rsidRDefault="00E04A7B" w:rsidP="008B24C7">
            <w:pPr>
              <w:spacing w:after="0" w:line="240" w:lineRule="auto"/>
              <w:ind w:left="-72" w:right="-72"/>
              <w:rPr>
                <w:rFonts w:ascii="Times New Roman" w:eastAsia="Times New Roman" w:hAnsi="Times New Roman"/>
                <w:sz w:val="24"/>
                <w:szCs w:val="24"/>
                <w:lang w:eastAsia="zh-CN"/>
              </w:rPr>
            </w:pPr>
            <w:proofErr w:type="spellStart"/>
            <w:r w:rsidRPr="000A7377">
              <w:rPr>
                <w:rFonts w:ascii="Times New Roman" w:eastAsia="Times New Roman" w:hAnsi="Times New Roman"/>
                <w:sz w:val="24"/>
                <w:szCs w:val="24"/>
                <w:lang w:eastAsia="zh-CN"/>
              </w:rPr>
              <w:t>Ngày</w:t>
            </w:r>
            <w:proofErr w:type="spellEnd"/>
            <w:r w:rsidRPr="000A7377">
              <w:rPr>
                <w:rFonts w:ascii="Times New Roman" w:eastAsia="Times New Roman" w:hAnsi="Times New Roman"/>
                <w:sz w:val="24"/>
                <w:szCs w:val="24"/>
                <w:lang w:eastAsia="zh-CN"/>
              </w:rPr>
              <w:t xml:space="preserve"> </w:t>
            </w:r>
            <w:proofErr w:type="spellStart"/>
            <w:r w:rsidRPr="000A7377">
              <w:rPr>
                <w:rFonts w:ascii="Times New Roman" w:eastAsia="Times New Roman" w:hAnsi="Times New Roman"/>
                <w:sz w:val="24"/>
                <w:szCs w:val="24"/>
                <w:lang w:eastAsia="zh-CN"/>
              </w:rPr>
              <w:t>nhận</w:t>
            </w:r>
            <w:proofErr w:type="spellEnd"/>
            <w:r w:rsidRPr="000A7377">
              <w:rPr>
                <w:rFonts w:ascii="Times New Roman" w:eastAsia="Times New Roman" w:hAnsi="Times New Roman"/>
                <w:sz w:val="24"/>
                <w:szCs w:val="24"/>
                <w:lang w:eastAsia="zh-CN"/>
              </w:rPr>
              <w:t xml:space="preserve"> </w:t>
            </w:r>
            <w:proofErr w:type="spellStart"/>
            <w:r w:rsidRPr="000A7377">
              <w:rPr>
                <w:rFonts w:ascii="Times New Roman" w:eastAsia="Times New Roman" w:hAnsi="Times New Roman"/>
                <w:sz w:val="24"/>
                <w:szCs w:val="24"/>
                <w:lang w:eastAsia="zh-CN"/>
              </w:rPr>
              <w:t>báo</w:t>
            </w:r>
            <w:proofErr w:type="spellEnd"/>
            <w:r w:rsidRPr="000A7377">
              <w:rPr>
                <w:rFonts w:ascii="Times New Roman" w:eastAsia="Times New Roman" w:hAnsi="Times New Roman"/>
                <w:sz w:val="24"/>
                <w:szCs w:val="24"/>
                <w:lang w:eastAsia="zh-CN"/>
              </w:rPr>
              <w:t xml:space="preserve"> </w:t>
            </w:r>
            <w:proofErr w:type="spellStart"/>
            <w:r w:rsidRPr="000A7377">
              <w:rPr>
                <w:rFonts w:ascii="Times New Roman" w:eastAsia="Times New Roman" w:hAnsi="Times New Roman"/>
                <w:sz w:val="24"/>
                <w:szCs w:val="24"/>
                <w:lang w:eastAsia="zh-CN"/>
              </w:rPr>
              <w:t>cáo</w:t>
            </w:r>
            <w:proofErr w:type="spellEnd"/>
            <w:r w:rsidRPr="000A7377">
              <w:rPr>
                <w:rFonts w:ascii="Times New Roman" w:eastAsia="Times New Roman" w:hAnsi="Times New Roman"/>
                <w:sz w:val="24"/>
                <w:szCs w:val="24"/>
                <w:lang w:eastAsia="zh-CN"/>
              </w:rPr>
              <w:t xml:space="preserve">: </w:t>
            </w:r>
          </w:p>
          <w:p w14:paraId="409C478E" w14:textId="77777777" w:rsidR="00E04A7B" w:rsidRPr="000A7377" w:rsidRDefault="00E04A7B" w:rsidP="008B24C7">
            <w:pPr>
              <w:spacing w:after="0" w:line="240" w:lineRule="auto"/>
              <w:ind w:left="-72" w:right="-72"/>
              <w:rPr>
                <w:rFonts w:ascii="Times New Roman" w:eastAsia="Times New Roman" w:hAnsi="Times New Roman"/>
                <w:sz w:val="24"/>
                <w:szCs w:val="24"/>
                <w:lang w:eastAsia="zh-CN"/>
              </w:rPr>
            </w:pPr>
            <w:proofErr w:type="spellStart"/>
            <w:r w:rsidRPr="000A7377">
              <w:rPr>
                <w:rFonts w:ascii="Times New Roman" w:eastAsia="Times New Roman" w:hAnsi="Times New Roman"/>
                <w:sz w:val="24"/>
                <w:szCs w:val="24"/>
                <w:lang w:eastAsia="zh-CN"/>
              </w:rPr>
              <w:t>Quý</w:t>
            </w:r>
            <w:proofErr w:type="spellEnd"/>
            <w:r w:rsidRPr="000A7377">
              <w:rPr>
                <w:rFonts w:ascii="Times New Roman" w:eastAsia="Times New Roman" w:hAnsi="Times New Roman"/>
                <w:sz w:val="24"/>
                <w:szCs w:val="24"/>
                <w:lang w:eastAsia="zh-CN"/>
              </w:rPr>
              <w:t xml:space="preserve">: </w:t>
            </w:r>
            <w:proofErr w:type="spellStart"/>
            <w:r w:rsidRPr="000A7377">
              <w:rPr>
                <w:rFonts w:ascii="Times New Roman" w:eastAsia="Times New Roman" w:hAnsi="Times New Roman"/>
                <w:sz w:val="24"/>
                <w:szCs w:val="24"/>
                <w:lang w:eastAsia="zh-CN"/>
              </w:rPr>
              <w:t>Trước</w:t>
            </w:r>
            <w:proofErr w:type="spellEnd"/>
            <w:r w:rsidRPr="000A7377">
              <w:rPr>
                <w:rFonts w:ascii="Times New Roman" w:eastAsia="Times New Roman" w:hAnsi="Times New Roman"/>
                <w:sz w:val="24"/>
                <w:szCs w:val="24"/>
                <w:lang w:eastAsia="zh-CN"/>
              </w:rPr>
              <w:t xml:space="preserve"> </w:t>
            </w:r>
            <w:proofErr w:type="spellStart"/>
            <w:r w:rsidRPr="000A7377">
              <w:rPr>
                <w:rFonts w:ascii="Times New Roman" w:eastAsia="Times New Roman" w:hAnsi="Times New Roman"/>
                <w:sz w:val="24"/>
                <w:szCs w:val="24"/>
                <w:lang w:eastAsia="zh-CN"/>
              </w:rPr>
              <w:t>ngày</w:t>
            </w:r>
            <w:proofErr w:type="spellEnd"/>
            <w:r w:rsidRPr="000A7377">
              <w:rPr>
                <w:rFonts w:ascii="Times New Roman" w:eastAsia="Times New Roman" w:hAnsi="Times New Roman"/>
                <w:sz w:val="24"/>
                <w:szCs w:val="24"/>
                <w:lang w:eastAsia="zh-CN"/>
              </w:rPr>
              <w:t xml:space="preserve"> 10 </w:t>
            </w:r>
            <w:proofErr w:type="spellStart"/>
            <w:r w:rsidRPr="000A7377">
              <w:rPr>
                <w:rFonts w:ascii="Times New Roman" w:eastAsia="Times New Roman" w:hAnsi="Times New Roman"/>
                <w:sz w:val="24"/>
                <w:szCs w:val="24"/>
                <w:lang w:eastAsia="zh-CN"/>
              </w:rPr>
              <w:t>tháng</w:t>
            </w:r>
            <w:proofErr w:type="spellEnd"/>
            <w:r w:rsidRPr="000A7377">
              <w:rPr>
                <w:rFonts w:ascii="Times New Roman" w:eastAsia="Times New Roman" w:hAnsi="Times New Roman"/>
                <w:sz w:val="24"/>
                <w:szCs w:val="24"/>
                <w:lang w:eastAsia="zh-CN"/>
              </w:rPr>
              <w:t xml:space="preserve"> </w:t>
            </w:r>
            <w:proofErr w:type="spellStart"/>
            <w:r w:rsidRPr="000A7377">
              <w:rPr>
                <w:rFonts w:ascii="Times New Roman" w:eastAsia="Times New Roman" w:hAnsi="Times New Roman"/>
                <w:sz w:val="24"/>
                <w:szCs w:val="24"/>
                <w:lang w:eastAsia="zh-CN"/>
              </w:rPr>
              <w:t>tiếp</w:t>
            </w:r>
            <w:proofErr w:type="spellEnd"/>
            <w:r w:rsidRPr="000A7377">
              <w:rPr>
                <w:rFonts w:ascii="Times New Roman" w:eastAsia="Times New Roman" w:hAnsi="Times New Roman"/>
                <w:sz w:val="24"/>
                <w:szCs w:val="24"/>
                <w:lang w:eastAsia="zh-CN"/>
              </w:rPr>
              <w:t xml:space="preserve"> </w:t>
            </w:r>
            <w:proofErr w:type="spellStart"/>
            <w:r w:rsidRPr="000A7377">
              <w:rPr>
                <w:rFonts w:ascii="Times New Roman" w:eastAsia="Times New Roman" w:hAnsi="Times New Roman"/>
                <w:sz w:val="24"/>
                <w:szCs w:val="24"/>
                <w:lang w:eastAsia="zh-CN"/>
              </w:rPr>
              <w:t>theo</w:t>
            </w:r>
            <w:proofErr w:type="spellEnd"/>
            <w:r w:rsidRPr="000A7377">
              <w:rPr>
                <w:rFonts w:ascii="Times New Roman" w:eastAsia="Times New Roman" w:hAnsi="Times New Roman"/>
                <w:sz w:val="24"/>
                <w:szCs w:val="24"/>
                <w:lang w:eastAsia="zh-CN"/>
              </w:rPr>
              <w:t xml:space="preserve"> </w:t>
            </w:r>
            <w:proofErr w:type="spellStart"/>
            <w:r w:rsidRPr="000A7377">
              <w:rPr>
                <w:rFonts w:ascii="Times New Roman" w:eastAsia="Times New Roman" w:hAnsi="Times New Roman"/>
                <w:sz w:val="24"/>
                <w:szCs w:val="24"/>
                <w:lang w:eastAsia="zh-CN"/>
              </w:rPr>
              <w:t>quý</w:t>
            </w:r>
            <w:proofErr w:type="spellEnd"/>
            <w:r w:rsidRPr="000A7377">
              <w:rPr>
                <w:rFonts w:ascii="Times New Roman" w:eastAsia="Times New Roman" w:hAnsi="Times New Roman"/>
                <w:sz w:val="24"/>
                <w:szCs w:val="24"/>
                <w:lang w:eastAsia="zh-CN"/>
              </w:rPr>
              <w:t xml:space="preserve">. </w:t>
            </w:r>
          </w:p>
          <w:p w14:paraId="4671D965" w14:textId="77777777" w:rsidR="00E04A7B" w:rsidRPr="000A7377" w:rsidRDefault="00E04A7B" w:rsidP="008B24C7">
            <w:pPr>
              <w:spacing w:after="0" w:line="240" w:lineRule="auto"/>
              <w:ind w:left="-72" w:right="-72"/>
              <w:rPr>
                <w:rFonts w:ascii="Times New Roman" w:eastAsia="Times New Roman" w:hAnsi="Times New Roman"/>
                <w:b/>
                <w:bCs/>
                <w:sz w:val="24"/>
                <w:szCs w:val="24"/>
                <w:lang w:eastAsia="zh-CN"/>
              </w:rPr>
            </w:pPr>
            <w:proofErr w:type="spellStart"/>
            <w:r w:rsidRPr="000A7377">
              <w:rPr>
                <w:rFonts w:ascii="Times New Roman" w:eastAsia="Times New Roman" w:hAnsi="Times New Roman"/>
                <w:sz w:val="24"/>
                <w:szCs w:val="24"/>
                <w:lang w:eastAsia="zh-CN"/>
              </w:rPr>
              <w:t>Năm</w:t>
            </w:r>
            <w:proofErr w:type="spellEnd"/>
            <w:r w:rsidRPr="000A7377">
              <w:rPr>
                <w:rFonts w:ascii="Times New Roman" w:eastAsia="Times New Roman" w:hAnsi="Times New Roman"/>
                <w:sz w:val="24"/>
                <w:szCs w:val="24"/>
                <w:lang w:eastAsia="zh-CN"/>
              </w:rPr>
              <w:t xml:space="preserve">: </w:t>
            </w:r>
            <w:proofErr w:type="spellStart"/>
            <w:r w:rsidRPr="000A7377">
              <w:rPr>
                <w:rFonts w:ascii="Times New Roman" w:eastAsia="Times New Roman" w:hAnsi="Times New Roman"/>
                <w:sz w:val="24"/>
                <w:szCs w:val="24"/>
                <w:lang w:eastAsia="zh-CN"/>
              </w:rPr>
              <w:t>Trước</w:t>
            </w:r>
            <w:proofErr w:type="spellEnd"/>
            <w:r w:rsidRPr="000A7377">
              <w:rPr>
                <w:rFonts w:ascii="Times New Roman" w:eastAsia="Times New Roman" w:hAnsi="Times New Roman"/>
                <w:sz w:val="24"/>
                <w:szCs w:val="24"/>
                <w:lang w:eastAsia="zh-CN"/>
              </w:rPr>
              <w:t xml:space="preserve"> 15/3 </w:t>
            </w:r>
            <w:proofErr w:type="spellStart"/>
            <w:r w:rsidRPr="000A7377">
              <w:rPr>
                <w:rFonts w:ascii="Times New Roman" w:eastAsia="Times New Roman" w:hAnsi="Times New Roman"/>
                <w:sz w:val="24"/>
                <w:szCs w:val="24"/>
                <w:lang w:eastAsia="zh-CN"/>
              </w:rPr>
              <w:t>hàng</w:t>
            </w:r>
            <w:proofErr w:type="spellEnd"/>
            <w:r w:rsidRPr="000A7377">
              <w:rPr>
                <w:rFonts w:ascii="Times New Roman" w:eastAsia="Times New Roman" w:hAnsi="Times New Roman"/>
                <w:sz w:val="24"/>
                <w:szCs w:val="24"/>
                <w:lang w:eastAsia="zh-CN"/>
              </w:rPr>
              <w:t xml:space="preserve"> </w:t>
            </w:r>
            <w:proofErr w:type="spellStart"/>
            <w:r w:rsidRPr="000A7377">
              <w:rPr>
                <w:rFonts w:ascii="Times New Roman" w:eastAsia="Times New Roman" w:hAnsi="Times New Roman"/>
                <w:sz w:val="24"/>
                <w:szCs w:val="24"/>
                <w:lang w:eastAsia="zh-CN"/>
              </w:rPr>
              <w:t>năm</w:t>
            </w:r>
            <w:proofErr w:type="spellEnd"/>
          </w:p>
          <w:p w14:paraId="18ADC41F" w14:textId="77777777" w:rsidR="00E04A7B" w:rsidRPr="000A7377" w:rsidRDefault="00E04A7B" w:rsidP="008B24C7">
            <w:pPr>
              <w:spacing w:after="0" w:line="240" w:lineRule="auto"/>
              <w:ind w:left="-72" w:right="-72"/>
              <w:rPr>
                <w:rFonts w:ascii="Times New Roman" w:eastAsia="Times New Roman" w:hAnsi="Times New Roman"/>
                <w:b/>
                <w:bCs/>
                <w:sz w:val="24"/>
                <w:szCs w:val="24"/>
                <w:lang w:eastAsia="zh-CN"/>
              </w:rPr>
            </w:pPr>
          </w:p>
        </w:tc>
        <w:tc>
          <w:tcPr>
            <w:tcW w:w="6809" w:type="dxa"/>
            <w:hideMark/>
          </w:tcPr>
          <w:p w14:paraId="5D49973A" w14:textId="77777777" w:rsidR="00E04A7B" w:rsidRPr="00236464" w:rsidRDefault="00E04A7B" w:rsidP="008B24C7">
            <w:pPr>
              <w:spacing w:before="120" w:after="120" w:line="240" w:lineRule="auto"/>
              <w:ind w:left="-72" w:right="-74"/>
              <w:jc w:val="center"/>
              <w:rPr>
                <w:rFonts w:ascii="Times New Roman" w:eastAsia="Times New Roman" w:hAnsi="Times New Roman"/>
                <w:b/>
                <w:bCs/>
                <w:sz w:val="26"/>
                <w:szCs w:val="26"/>
                <w:lang w:eastAsia="zh-CN"/>
              </w:rPr>
            </w:pPr>
            <w:r w:rsidRPr="00236464">
              <w:rPr>
                <w:rFonts w:ascii="Times New Roman" w:eastAsia="Times New Roman" w:hAnsi="Times New Roman"/>
                <w:b/>
                <w:bCs/>
                <w:sz w:val="26"/>
                <w:szCs w:val="26"/>
                <w:lang w:eastAsia="zh-CN"/>
              </w:rPr>
              <w:t xml:space="preserve">BƯU CHÍNH CÔNG ÍCH </w:t>
            </w:r>
          </w:p>
          <w:p w14:paraId="6B3B6E39" w14:textId="77777777" w:rsidR="00E04A7B" w:rsidRPr="00236464" w:rsidRDefault="00E04A7B" w:rsidP="008B24C7">
            <w:pPr>
              <w:spacing w:after="0" w:line="240" w:lineRule="auto"/>
              <w:ind w:left="-72" w:right="-72"/>
              <w:jc w:val="center"/>
              <w:rPr>
                <w:rFonts w:ascii="Times New Roman" w:eastAsia="Times New Roman" w:hAnsi="Times New Roman"/>
                <w:b/>
                <w:bCs/>
                <w:sz w:val="26"/>
                <w:szCs w:val="26"/>
                <w:lang w:eastAsia="zh-CN"/>
              </w:rPr>
            </w:pPr>
            <w:proofErr w:type="spellStart"/>
            <w:r w:rsidRPr="00236464">
              <w:rPr>
                <w:rFonts w:ascii="Times New Roman" w:eastAsia="Times New Roman" w:hAnsi="Times New Roman"/>
                <w:b/>
                <w:bCs/>
                <w:sz w:val="26"/>
                <w:szCs w:val="26"/>
                <w:lang w:eastAsia="zh-CN"/>
              </w:rPr>
              <w:t>Quý</w:t>
            </w:r>
            <w:proofErr w:type="spellEnd"/>
            <w:r w:rsidRPr="00236464">
              <w:rPr>
                <w:rFonts w:ascii="Times New Roman" w:eastAsia="Times New Roman" w:hAnsi="Times New Roman"/>
                <w:b/>
                <w:bCs/>
                <w:sz w:val="26"/>
                <w:szCs w:val="26"/>
                <w:lang w:eastAsia="zh-CN"/>
              </w:rPr>
              <w:t xml:space="preserve"> ... /20... </w:t>
            </w:r>
          </w:p>
          <w:p w14:paraId="62007EF6" w14:textId="77777777" w:rsidR="00E04A7B" w:rsidRPr="000A7377" w:rsidRDefault="00E04A7B" w:rsidP="008B24C7">
            <w:pPr>
              <w:spacing w:before="120" w:after="0" w:line="240" w:lineRule="auto"/>
              <w:ind w:left="-72" w:right="-72"/>
              <w:jc w:val="center"/>
              <w:rPr>
                <w:rFonts w:ascii="Times New Roman" w:eastAsia="Times New Roman" w:hAnsi="Times New Roman"/>
                <w:b/>
                <w:bCs/>
                <w:sz w:val="24"/>
                <w:szCs w:val="24"/>
                <w:lang w:eastAsia="zh-CN"/>
              </w:rPr>
            </w:pPr>
            <w:proofErr w:type="spellStart"/>
            <w:r w:rsidRPr="00236464">
              <w:rPr>
                <w:rFonts w:ascii="Times New Roman" w:eastAsia="Times New Roman" w:hAnsi="Times New Roman"/>
                <w:b/>
                <w:sz w:val="26"/>
                <w:szCs w:val="26"/>
              </w:rPr>
              <w:t>Năm</w:t>
            </w:r>
            <w:proofErr w:type="spellEnd"/>
            <w:r w:rsidRPr="00236464">
              <w:rPr>
                <w:rFonts w:ascii="Times New Roman" w:eastAsia="Times New Roman" w:hAnsi="Times New Roman"/>
                <w:b/>
                <w:sz w:val="26"/>
                <w:szCs w:val="26"/>
              </w:rPr>
              <w:t xml:space="preserve"> ……</w:t>
            </w:r>
          </w:p>
        </w:tc>
        <w:tc>
          <w:tcPr>
            <w:tcW w:w="3240" w:type="dxa"/>
            <w:hideMark/>
          </w:tcPr>
          <w:p w14:paraId="48137FC1" w14:textId="77777777" w:rsidR="00E04A7B" w:rsidRPr="000A7377" w:rsidRDefault="00E04A7B" w:rsidP="008B24C7">
            <w:pPr>
              <w:spacing w:after="0" w:line="240" w:lineRule="auto"/>
              <w:ind w:left="-72"/>
              <w:rPr>
                <w:rFonts w:ascii="Times New Roman" w:eastAsia="Times New Roman" w:hAnsi="Times New Roman"/>
                <w:sz w:val="24"/>
                <w:szCs w:val="24"/>
              </w:rPr>
            </w:pPr>
            <w:r w:rsidRPr="000A7377">
              <w:rPr>
                <w:rFonts w:ascii="Times New Roman" w:eastAsia="Times New Roman" w:hAnsi="Times New Roman"/>
                <w:sz w:val="24"/>
                <w:szCs w:val="24"/>
              </w:rPr>
              <w:t xml:space="preserve">- </w:t>
            </w:r>
            <w:proofErr w:type="spellStart"/>
            <w:r w:rsidRPr="000A7377">
              <w:rPr>
                <w:rFonts w:ascii="Times New Roman" w:eastAsia="Times New Roman" w:hAnsi="Times New Roman"/>
                <w:b/>
                <w:sz w:val="24"/>
                <w:szCs w:val="24"/>
              </w:rPr>
              <w:t>Đơn</w:t>
            </w:r>
            <w:proofErr w:type="spellEnd"/>
            <w:r w:rsidRPr="000A7377">
              <w:rPr>
                <w:rFonts w:ascii="Times New Roman" w:eastAsia="Times New Roman" w:hAnsi="Times New Roman"/>
                <w:b/>
                <w:sz w:val="24"/>
                <w:szCs w:val="24"/>
              </w:rPr>
              <w:t xml:space="preserve"> </w:t>
            </w:r>
            <w:proofErr w:type="spellStart"/>
            <w:r w:rsidRPr="000A7377">
              <w:rPr>
                <w:rFonts w:ascii="Times New Roman" w:eastAsia="Times New Roman" w:hAnsi="Times New Roman"/>
                <w:b/>
                <w:sz w:val="24"/>
                <w:szCs w:val="24"/>
              </w:rPr>
              <w:t>vị</w:t>
            </w:r>
            <w:proofErr w:type="spellEnd"/>
            <w:r w:rsidRPr="000A7377">
              <w:rPr>
                <w:rFonts w:ascii="Times New Roman" w:eastAsia="Times New Roman" w:hAnsi="Times New Roman"/>
                <w:b/>
                <w:sz w:val="24"/>
                <w:szCs w:val="24"/>
              </w:rPr>
              <w:t xml:space="preserve"> </w:t>
            </w:r>
            <w:proofErr w:type="spellStart"/>
            <w:r w:rsidRPr="000A7377">
              <w:rPr>
                <w:rFonts w:ascii="Times New Roman" w:eastAsia="Times New Roman" w:hAnsi="Times New Roman"/>
                <w:b/>
                <w:sz w:val="24"/>
                <w:szCs w:val="24"/>
              </w:rPr>
              <w:t>báo</w:t>
            </w:r>
            <w:proofErr w:type="spellEnd"/>
            <w:r w:rsidRPr="000A7377">
              <w:rPr>
                <w:rFonts w:ascii="Times New Roman" w:eastAsia="Times New Roman" w:hAnsi="Times New Roman"/>
                <w:b/>
                <w:sz w:val="24"/>
                <w:szCs w:val="24"/>
              </w:rPr>
              <w:t xml:space="preserve"> </w:t>
            </w:r>
            <w:proofErr w:type="spellStart"/>
            <w:r w:rsidRPr="000A7377">
              <w:rPr>
                <w:rFonts w:ascii="Times New Roman" w:eastAsia="Times New Roman" w:hAnsi="Times New Roman"/>
                <w:b/>
                <w:sz w:val="24"/>
                <w:szCs w:val="24"/>
              </w:rPr>
              <w:t>cáo</w:t>
            </w:r>
            <w:proofErr w:type="spellEnd"/>
            <w:r w:rsidRPr="000A7377">
              <w:rPr>
                <w:rFonts w:ascii="Times New Roman" w:eastAsia="Times New Roman" w:hAnsi="Times New Roman"/>
                <w:b/>
                <w:sz w:val="24"/>
                <w:szCs w:val="24"/>
              </w:rPr>
              <w:t>:</w:t>
            </w:r>
          </w:p>
          <w:p w14:paraId="2F18E788" w14:textId="5840E179" w:rsidR="00E04A7B" w:rsidRPr="000A7377" w:rsidRDefault="00E04A7B" w:rsidP="008B24C7">
            <w:pPr>
              <w:spacing w:after="0" w:line="240" w:lineRule="auto"/>
              <w:ind w:left="-72"/>
              <w:rPr>
                <w:rFonts w:ascii="Times New Roman" w:eastAsia="Times New Roman" w:hAnsi="Times New Roman"/>
                <w:sz w:val="24"/>
                <w:szCs w:val="24"/>
              </w:rPr>
            </w:pPr>
            <w:r w:rsidRPr="000A7377">
              <w:rPr>
                <w:rFonts w:ascii="Times New Roman" w:eastAsia="Times New Roman" w:hAnsi="Times New Roman"/>
                <w:sz w:val="24"/>
                <w:szCs w:val="24"/>
                <w:lang w:val="vi"/>
              </w:rPr>
              <w:t>Cục B</w:t>
            </w:r>
            <w:proofErr w:type="spellStart"/>
            <w:r w:rsidR="000A7377">
              <w:rPr>
                <w:rFonts w:ascii="Times New Roman" w:eastAsia="Times New Roman" w:hAnsi="Times New Roman"/>
                <w:sz w:val="24"/>
                <w:szCs w:val="24"/>
              </w:rPr>
              <w:t>ưu</w:t>
            </w:r>
            <w:proofErr w:type="spellEnd"/>
            <w:r w:rsidR="000A7377">
              <w:rPr>
                <w:rFonts w:ascii="Times New Roman" w:eastAsia="Times New Roman" w:hAnsi="Times New Roman"/>
                <w:sz w:val="24"/>
                <w:szCs w:val="24"/>
              </w:rPr>
              <w:t xml:space="preserve"> </w:t>
            </w:r>
            <w:proofErr w:type="spellStart"/>
            <w:r w:rsidR="000A7377">
              <w:rPr>
                <w:rFonts w:ascii="Times New Roman" w:eastAsia="Times New Roman" w:hAnsi="Times New Roman"/>
                <w:sz w:val="24"/>
                <w:szCs w:val="24"/>
              </w:rPr>
              <w:t>điện</w:t>
            </w:r>
            <w:proofErr w:type="spellEnd"/>
            <w:r w:rsidR="000A7377">
              <w:rPr>
                <w:rFonts w:ascii="Times New Roman" w:eastAsia="Times New Roman" w:hAnsi="Times New Roman"/>
                <w:sz w:val="24"/>
                <w:szCs w:val="24"/>
              </w:rPr>
              <w:t xml:space="preserve"> Trung </w:t>
            </w:r>
            <w:proofErr w:type="spellStart"/>
            <w:r w:rsidR="000A7377">
              <w:rPr>
                <w:rFonts w:ascii="Times New Roman" w:eastAsia="Times New Roman" w:hAnsi="Times New Roman"/>
                <w:sz w:val="24"/>
                <w:szCs w:val="24"/>
              </w:rPr>
              <w:t>ương</w:t>
            </w:r>
            <w:proofErr w:type="spellEnd"/>
            <w:r w:rsidR="000A7377">
              <w:rPr>
                <w:rFonts w:ascii="Times New Roman" w:eastAsia="Times New Roman" w:hAnsi="Times New Roman"/>
                <w:sz w:val="24"/>
                <w:szCs w:val="24"/>
              </w:rPr>
              <w:t>;</w:t>
            </w:r>
            <w:r w:rsidRPr="000A7377">
              <w:rPr>
                <w:rFonts w:ascii="Times New Roman" w:eastAsia="Times New Roman" w:hAnsi="Times New Roman"/>
                <w:sz w:val="24"/>
                <w:szCs w:val="24"/>
                <w:lang w:val="vi"/>
              </w:rPr>
              <w:t xml:space="preserve"> </w:t>
            </w:r>
            <w:proofErr w:type="spellStart"/>
            <w:r w:rsidRPr="000A7377">
              <w:rPr>
                <w:rFonts w:ascii="Times New Roman" w:eastAsia="Times New Roman" w:hAnsi="Times New Roman"/>
                <w:sz w:val="24"/>
                <w:szCs w:val="24"/>
              </w:rPr>
              <w:t>VNPost</w:t>
            </w:r>
            <w:proofErr w:type="spellEnd"/>
            <w:r w:rsidRPr="000A7377">
              <w:rPr>
                <w:rFonts w:ascii="Times New Roman" w:eastAsia="Times New Roman" w:hAnsi="Times New Roman"/>
                <w:sz w:val="24"/>
                <w:szCs w:val="24"/>
              </w:rPr>
              <w:t xml:space="preserve"> </w:t>
            </w:r>
          </w:p>
          <w:p w14:paraId="69770CC4" w14:textId="77777777" w:rsidR="00E04A7B" w:rsidRPr="000A7377" w:rsidRDefault="00E04A7B" w:rsidP="008B24C7">
            <w:pPr>
              <w:spacing w:after="0" w:line="240" w:lineRule="auto"/>
              <w:ind w:left="-72"/>
              <w:rPr>
                <w:rFonts w:ascii="Times New Roman" w:eastAsia="Times New Roman" w:hAnsi="Times New Roman"/>
                <w:sz w:val="24"/>
                <w:szCs w:val="24"/>
              </w:rPr>
            </w:pPr>
            <w:r w:rsidRPr="000A7377">
              <w:rPr>
                <w:rFonts w:ascii="Times New Roman" w:eastAsia="Times New Roman" w:hAnsi="Times New Roman"/>
                <w:sz w:val="24"/>
                <w:szCs w:val="24"/>
              </w:rPr>
              <w:t xml:space="preserve">- </w:t>
            </w:r>
            <w:proofErr w:type="spellStart"/>
            <w:r w:rsidRPr="000A7377">
              <w:rPr>
                <w:rFonts w:ascii="Times New Roman" w:eastAsia="Times New Roman" w:hAnsi="Times New Roman"/>
                <w:b/>
                <w:sz w:val="24"/>
                <w:szCs w:val="24"/>
              </w:rPr>
              <w:t>Đơn</w:t>
            </w:r>
            <w:proofErr w:type="spellEnd"/>
            <w:r w:rsidRPr="000A7377">
              <w:rPr>
                <w:rFonts w:ascii="Times New Roman" w:eastAsia="Times New Roman" w:hAnsi="Times New Roman"/>
                <w:b/>
                <w:sz w:val="24"/>
                <w:szCs w:val="24"/>
              </w:rPr>
              <w:t xml:space="preserve"> </w:t>
            </w:r>
            <w:proofErr w:type="spellStart"/>
            <w:r w:rsidRPr="000A7377">
              <w:rPr>
                <w:rFonts w:ascii="Times New Roman" w:eastAsia="Times New Roman" w:hAnsi="Times New Roman"/>
                <w:b/>
                <w:sz w:val="24"/>
                <w:szCs w:val="24"/>
              </w:rPr>
              <w:t>vị</w:t>
            </w:r>
            <w:proofErr w:type="spellEnd"/>
            <w:r w:rsidRPr="000A7377">
              <w:rPr>
                <w:rFonts w:ascii="Times New Roman" w:eastAsia="Times New Roman" w:hAnsi="Times New Roman"/>
                <w:b/>
                <w:sz w:val="24"/>
                <w:szCs w:val="24"/>
              </w:rPr>
              <w:t xml:space="preserve"> </w:t>
            </w:r>
            <w:proofErr w:type="spellStart"/>
            <w:r w:rsidRPr="000A7377">
              <w:rPr>
                <w:rFonts w:ascii="Times New Roman" w:eastAsia="Times New Roman" w:hAnsi="Times New Roman"/>
                <w:b/>
                <w:sz w:val="24"/>
                <w:szCs w:val="24"/>
              </w:rPr>
              <w:t>nhận</w:t>
            </w:r>
            <w:proofErr w:type="spellEnd"/>
            <w:r w:rsidRPr="000A7377">
              <w:rPr>
                <w:rFonts w:ascii="Times New Roman" w:eastAsia="Times New Roman" w:hAnsi="Times New Roman"/>
                <w:b/>
                <w:sz w:val="24"/>
                <w:szCs w:val="24"/>
              </w:rPr>
              <w:t xml:space="preserve"> </w:t>
            </w:r>
            <w:proofErr w:type="spellStart"/>
            <w:r w:rsidRPr="000A7377">
              <w:rPr>
                <w:rFonts w:ascii="Times New Roman" w:eastAsia="Times New Roman" w:hAnsi="Times New Roman"/>
                <w:b/>
                <w:sz w:val="24"/>
                <w:szCs w:val="24"/>
              </w:rPr>
              <w:t>báo</w:t>
            </w:r>
            <w:proofErr w:type="spellEnd"/>
            <w:r w:rsidRPr="000A7377">
              <w:rPr>
                <w:rFonts w:ascii="Times New Roman" w:eastAsia="Times New Roman" w:hAnsi="Times New Roman"/>
                <w:b/>
                <w:sz w:val="24"/>
                <w:szCs w:val="24"/>
              </w:rPr>
              <w:t xml:space="preserve"> </w:t>
            </w:r>
            <w:proofErr w:type="spellStart"/>
            <w:r w:rsidRPr="000A7377">
              <w:rPr>
                <w:rFonts w:ascii="Times New Roman" w:eastAsia="Times New Roman" w:hAnsi="Times New Roman"/>
                <w:b/>
                <w:sz w:val="24"/>
                <w:szCs w:val="24"/>
              </w:rPr>
              <w:t>cáo</w:t>
            </w:r>
            <w:proofErr w:type="spellEnd"/>
            <w:r w:rsidRPr="000A7377">
              <w:rPr>
                <w:rFonts w:ascii="Times New Roman" w:eastAsia="Times New Roman" w:hAnsi="Times New Roman"/>
                <w:sz w:val="24"/>
                <w:szCs w:val="24"/>
              </w:rPr>
              <w:t>:</w:t>
            </w:r>
          </w:p>
          <w:p w14:paraId="1731BC88" w14:textId="77777777" w:rsidR="00E04A7B" w:rsidRPr="000A7377" w:rsidRDefault="00E04A7B" w:rsidP="008B24C7">
            <w:pPr>
              <w:tabs>
                <w:tab w:val="left" w:leader="dot" w:pos="2303"/>
              </w:tabs>
              <w:spacing w:after="0" w:line="240" w:lineRule="auto"/>
              <w:ind w:left="-72"/>
              <w:rPr>
                <w:rFonts w:ascii="Times New Roman" w:eastAsia="Times New Roman" w:hAnsi="Times New Roman"/>
                <w:sz w:val="24"/>
                <w:szCs w:val="24"/>
                <w:lang w:eastAsia="zh-CN"/>
              </w:rPr>
            </w:pPr>
            <w:proofErr w:type="spellStart"/>
            <w:r w:rsidRPr="000A7377">
              <w:rPr>
                <w:rFonts w:ascii="Times New Roman" w:eastAsia="Times New Roman" w:hAnsi="Times New Roman"/>
                <w:sz w:val="24"/>
                <w:szCs w:val="24"/>
              </w:rPr>
              <w:t>Vụ</w:t>
            </w:r>
            <w:proofErr w:type="spellEnd"/>
            <w:r w:rsidRPr="000A7377">
              <w:rPr>
                <w:rFonts w:ascii="Times New Roman" w:eastAsia="Times New Roman" w:hAnsi="Times New Roman"/>
                <w:sz w:val="24"/>
                <w:szCs w:val="24"/>
              </w:rPr>
              <w:t xml:space="preserve"> </w:t>
            </w:r>
            <w:proofErr w:type="spellStart"/>
            <w:r w:rsidRPr="000A7377">
              <w:rPr>
                <w:rFonts w:ascii="Times New Roman" w:eastAsia="Times New Roman" w:hAnsi="Times New Roman"/>
                <w:sz w:val="24"/>
                <w:szCs w:val="24"/>
              </w:rPr>
              <w:t>Bưu</w:t>
            </w:r>
            <w:proofErr w:type="spellEnd"/>
            <w:r w:rsidRPr="000A7377">
              <w:rPr>
                <w:rFonts w:ascii="Times New Roman" w:eastAsia="Times New Roman" w:hAnsi="Times New Roman"/>
                <w:sz w:val="24"/>
                <w:szCs w:val="24"/>
              </w:rPr>
              <w:t xml:space="preserve"> </w:t>
            </w:r>
            <w:proofErr w:type="spellStart"/>
            <w:r w:rsidRPr="000A7377">
              <w:rPr>
                <w:rFonts w:ascii="Times New Roman" w:eastAsia="Times New Roman" w:hAnsi="Times New Roman"/>
                <w:sz w:val="24"/>
                <w:szCs w:val="24"/>
              </w:rPr>
              <w:t>chính</w:t>
            </w:r>
            <w:proofErr w:type="spellEnd"/>
          </w:p>
        </w:tc>
      </w:tr>
    </w:tbl>
    <w:bookmarkEnd w:id="3"/>
    <w:p w14:paraId="13F4ADE5" w14:textId="77777777" w:rsidR="00E04A7B" w:rsidRPr="002539D4" w:rsidRDefault="00E04A7B" w:rsidP="008B24C7">
      <w:pPr>
        <w:tabs>
          <w:tab w:val="left" w:pos="548"/>
          <w:tab w:val="left" w:pos="9089"/>
          <w:tab w:val="left" w:pos="9842"/>
          <w:tab w:val="left" w:pos="10595"/>
          <w:tab w:val="left" w:pos="11412"/>
          <w:tab w:val="left" w:pos="12029"/>
          <w:tab w:val="left" w:pos="12598"/>
          <w:tab w:val="left" w:pos="13215"/>
          <w:tab w:val="left" w:pos="13868"/>
          <w:tab w:val="left" w:pos="14490"/>
          <w:tab w:val="left" w:pos="15868"/>
          <w:tab w:val="left" w:pos="16468"/>
          <w:tab w:val="left" w:pos="17120"/>
          <w:tab w:val="left" w:pos="17713"/>
          <w:tab w:val="left" w:pos="18422"/>
          <w:tab w:val="left" w:pos="19131"/>
          <w:tab w:val="left" w:pos="19840"/>
          <w:tab w:val="left" w:pos="20549"/>
          <w:tab w:val="left" w:pos="21124"/>
        </w:tabs>
        <w:spacing w:after="0" w:line="240" w:lineRule="auto"/>
        <w:ind w:left="-72" w:right="-72"/>
        <w:rPr>
          <w:rFonts w:ascii="Times New Roman" w:eastAsia="Times New Roman" w:hAnsi="Times New Roman"/>
          <w:lang w:eastAsia="zh-CN"/>
        </w:rPr>
      </w:pPr>
      <w:r w:rsidRPr="000A7377">
        <w:rPr>
          <w:rFonts w:ascii="Times New Roman" w:eastAsia="Times New Roman" w:hAnsi="Times New Roman"/>
          <w:sz w:val="20"/>
          <w:szCs w:val="20"/>
          <w:lang w:eastAsia="zh-CN"/>
        </w:rPr>
        <w:tab/>
      </w:r>
      <w:r w:rsidRPr="000A7377">
        <w:rPr>
          <w:rFonts w:ascii="Times New Roman" w:eastAsia="Times New Roman" w:hAnsi="Times New Roman"/>
          <w:sz w:val="20"/>
          <w:szCs w:val="20"/>
          <w:lang w:eastAsia="zh-CN"/>
        </w:rPr>
        <w:tab/>
      </w:r>
      <w:r w:rsidRPr="000A7377">
        <w:rPr>
          <w:rFonts w:ascii="Times New Roman" w:eastAsia="Times New Roman" w:hAnsi="Times New Roman"/>
          <w:sz w:val="20"/>
          <w:szCs w:val="20"/>
          <w:lang w:eastAsia="zh-CN"/>
        </w:rPr>
        <w:tab/>
      </w:r>
      <w:r w:rsidRPr="000A7377">
        <w:rPr>
          <w:rFonts w:ascii="Times New Roman" w:eastAsia="Times New Roman" w:hAnsi="Times New Roman"/>
          <w:sz w:val="20"/>
          <w:szCs w:val="20"/>
          <w:lang w:eastAsia="zh-CN"/>
        </w:rPr>
        <w:tab/>
      </w:r>
      <w:r w:rsidRPr="000A7377">
        <w:rPr>
          <w:rFonts w:ascii="Times New Roman" w:eastAsia="Times New Roman" w:hAnsi="Times New Roman"/>
          <w:sz w:val="20"/>
          <w:szCs w:val="20"/>
          <w:lang w:eastAsia="zh-CN"/>
        </w:rPr>
        <w:tab/>
      </w:r>
      <w:r w:rsidRPr="000A7377">
        <w:rPr>
          <w:rFonts w:ascii="Times New Roman" w:eastAsia="Times New Roman" w:hAnsi="Times New Roman"/>
          <w:sz w:val="20"/>
          <w:szCs w:val="20"/>
          <w:lang w:eastAsia="zh-CN"/>
        </w:rPr>
        <w:tab/>
      </w:r>
      <w:r w:rsidRPr="000A7377">
        <w:rPr>
          <w:rFonts w:ascii="Times New Roman" w:eastAsia="Times New Roman" w:hAnsi="Times New Roman"/>
          <w:sz w:val="20"/>
          <w:szCs w:val="20"/>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p>
    <w:tbl>
      <w:tblPr>
        <w:tblW w:w="17131" w:type="dxa"/>
        <w:tblLook w:val="04A0" w:firstRow="1" w:lastRow="0" w:firstColumn="1" w:lastColumn="0" w:noHBand="0" w:noVBand="1"/>
      </w:tblPr>
      <w:tblGrid>
        <w:gridCol w:w="14317"/>
        <w:gridCol w:w="626"/>
        <w:gridCol w:w="626"/>
        <w:gridCol w:w="626"/>
        <w:gridCol w:w="503"/>
        <w:gridCol w:w="433"/>
      </w:tblGrid>
      <w:tr w:rsidR="002539D4" w:rsidRPr="00236464" w14:paraId="66059196" w14:textId="77777777" w:rsidTr="002358A0">
        <w:trPr>
          <w:trHeight w:val="365"/>
        </w:trPr>
        <w:tc>
          <w:tcPr>
            <w:tcW w:w="14317" w:type="dxa"/>
            <w:tcBorders>
              <w:top w:val="nil"/>
              <w:left w:val="nil"/>
              <w:bottom w:val="nil"/>
              <w:right w:val="nil"/>
            </w:tcBorders>
            <w:noWrap/>
            <w:vAlign w:val="bottom"/>
            <w:hideMark/>
          </w:tcPr>
          <w:p w14:paraId="2CBFD7AD" w14:textId="137A3F1B" w:rsidR="00E04A7B" w:rsidRPr="00236464" w:rsidRDefault="00E04A7B" w:rsidP="008B24C7">
            <w:pPr>
              <w:spacing w:after="0" w:line="240" w:lineRule="auto"/>
              <w:ind w:left="-72" w:right="-72"/>
              <w:rPr>
                <w:rFonts w:ascii="Times New Roman" w:eastAsia="Times New Roman" w:hAnsi="Times New Roman"/>
                <w:b/>
                <w:bCs/>
                <w:lang w:eastAsia="zh-CN"/>
              </w:rPr>
            </w:pPr>
            <w:r w:rsidRPr="00236464">
              <w:rPr>
                <w:rFonts w:ascii="Times New Roman" w:eastAsia="Times New Roman" w:hAnsi="Times New Roman"/>
                <w:b/>
                <w:bCs/>
                <w:lang w:eastAsia="zh-CN"/>
              </w:rPr>
              <w:t xml:space="preserve">PHẦN 1. THỦ TỤC HÀNH CHÍNH CÔNG BỐ TIẾP NHẬN, CHUYỂN TRẢ GIẢI QUYẾT QUA DỊCH VỤ BƯU CHÍNH CÔNG ÍCH (BCCI) </w:t>
            </w:r>
            <w:r w:rsidRPr="00236464">
              <w:rPr>
                <w:rFonts w:ascii="Times New Roman" w:eastAsia="Times New Roman" w:hAnsi="Times New Roman"/>
                <w:b/>
                <w:bCs/>
                <w:sz w:val="24"/>
                <w:szCs w:val="24"/>
                <w:lang w:eastAsia="zh-CN"/>
              </w:rPr>
              <w:t>[</w:t>
            </w:r>
            <w:proofErr w:type="spellStart"/>
            <w:r w:rsidRPr="00236464">
              <w:rPr>
                <w:rFonts w:ascii="Times New Roman" w:eastAsia="Times New Roman" w:hAnsi="Times New Roman"/>
                <w:b/>
                <w:bCs/>
                <w:sz w:val="24"/>
                <w:szCs w:val="24"/>
                <w:lang w:eastAsia="zh-CN"/>
              </w:rPr>
              <w:t>báo</w:t>
            </w:r>
            <w:proofErr w:type="spellEnd"/>
            <w:r w:rsidRPr="00236464">
              <w:rPr>
                <w:rFonts w:ascii="Times New Roman" w:eastAsia="Times New Roman" w:hAnsi="Times New Roman"/>
                <w:b/>
                <w:bCs/>
                <w:sz w:val="24"/>
                <w:szCs w:val="24"/>
                <w:lang w:eastAsia="zh-CN"/>
              </w:rPr>
              <w:t xml:space="preserve"> </w:t>
            </w:r>
            <w:proofErr w:type="spellStart"/>
            <w:r w:rsidRPr="00236464">
              <w:rPr>
                <w:rFonts w:ascii="Times New Roman" w:eastAsia="Times New Roman" w:hAnsi="Times New Roman"/>
                <w:b/>
                <w:bCs/>
                <w:sz w:val="24"/>
                <w:szCs w:val="24"/>
                <w:lang w:eastAsia="zh-CN"/>
              </w:rPr>
              <w:t>cáo</w:t>
            </w:r>
            <w:proofErr w:type="spellEnd"/>
            <w:r w:rsidRPr="00236464">
              <w:rPr>
                <w:rFonts w:ascii="Times New Roman" w:eastAsia="Times New Roman" w:hAnsi="Times New Roman"/>
                <w:b/>
                <w:bCs/>
                <w:sz w:val="24"/>
                <w:szCs w:val="24"/>
                <w:lang w:eastAsia="zh-CN"/>
              </w:rPr>
              <w:t xml:space="preserve"> </w:t>
            </w:r>
            <w:proofErr w:type="spellStart"/>
            <w:r w:rsidRPr="00236464">
              <w:rPr>
                <w:rFonts w:ascii="Times New Roman" w:eastAsia="Times New Roman" w:hAnsi="Times New Roman"/>
                <w:b/>
                <w:bCs/>
                <w:sz w:val="24"/>
                <w:szCs w:val="24"/>
                <w:lang w:eastAsia="zh-CN"/>
              </w:rPr>
              <w:t>năm</w:t>
            </w:r>
            <w:proofErr w:type="spellEnd"/>
            <w:r w:rsidRPr="00236464">
              <w:rPr>
                <w:rFonts w:ascii="Times New Roman" w:eastAsia="Times New Roman" w:hAnsi="Times New Roman"/>
                <w:b/>
                <w:bCs/>
                <w:sz w:val="24"/>
                <w:szCs w:val="24"/>
                <w:lang w:eastAsia="zh-CN"/>
              </w:rPr>
              <w:t>]</w:t>
            </w:r>
          </w:p>
        </w:tc>
        <w:tc>
          <w:tcPr>
            <w:tcW w:w="626" w:type="dxa"/>
            <w:tcBorders>
              <w:top w:val="nil"/>
              <w:left w:val="nil"/>
              <w:bottom w:val="nil"/>
              <w:right w:val="nil"/>
            </w:tcBorders>
            <w:noWrap/>
            <w:vAlign w:val="bottom"/>
            <w:hideMark/>
          </w:tcPr>
          <w:p w14:paraId="56C1C523" w14:textId="77777777" w:rsidR="00E04A7B" w:rsidRPr="00236464" w:rsidRDefault="00E04A7B" w:rsidP="008B24C7">
            <w:pPr>
              <w:spacing w:after="0" w:line="240" w:lineRule="auto"/>
              <w:ind w:left="-72" w:right="-72"/>
              <w:rPr>
                <w:rFonts w:ascii="Times New Roman" w:eastAsia="Times New Roman" w:hAnsi="Times New Roman"/>
                <w:b/>
                <w:bCs/>
                <w:lang w:eastAsia="zh-CN"/>
              </w:rPr>
            </w:pPr>
          </w:p>
        </w:tc>
        <w:tc>
          <w:tcPr>
            <w:tcW w:w="626" w:type="dxa"/>
            <w:tcBorders>
              <w:top w:val="nil"/>
              <w:left w:val="nil"/>
              <w:bottom w:val="nil"/>
              <w:right w:val="nil"/>
            </w:tcBorders>
            <w:noWrap/>
            <w:vAlign w:val="bottom"/>
            <w:hideMark/>
          </w:tcPr>
          <w:p w14:paraId="62B4BFE1" w14:textId="77777777" w:rsidR="00E04A7B" w:rsidRPr="00236464" w:rsidRDefault="00E04A7B" w:rsidP="008B24C7">
            <w:pPr>
              <w:spacing w:after="0" w:line="240" w:lineRule="auto"/>
              <w:ind w:left="-72" w:right="-72"/>
              <w:rPr>
                <w:rFonts w:ascii="Times New Roman" w:eastAsia="Times New Roman" w:hAnsi="Times New Roman"/>
                <w:lang w:eastAsia="zh-CN"/>
              </w:rPr>
            </w:pPr>
          </w:p>
        </w:tc>
        <w:tc>
          <w:tcPr>
            <w:tcW w:w="626" w:type="dxa"/>
            <w:tcBorders>
              <w:top w:val="nil"/>
              <w:left w:val="nil"/>
              <w:bottom w:val="nil"/>
              <w:right w:val="nil"/>
            </w:tcBorders>
            <w:noWrap/>
            <w:vAlign w:val="bottom"/>
            <w:hideMark/>
          </w:tcPr>
          <w:p w14:paraId="4B3217B8" w14:textId="77777777" w:rsidR="00E04A7B" w:rsidRPr="00236464" w:rsidRDefault="00E04A7B" w:rsidP="008B24C7">
            <w:pPr>
              <w:spacing w:after="0" w:line="240" w:lineRule="auto"/>
              <w:ind w:left="-72" w:right="-72"/>
              <w:rPr>
                <w:rFonts w:ascii="Times New Roman" w:eastAsia="Times New Roman" w:hAnsi="Times New Roman"/>
                <w:lang w:eastAsia="zh-CN"/>
              </w:rPr>
            </w:pPr>
          </w:p>
        </w:tc>
        <w:tc>
          <w:tcPr>
            <w:tcW w:w="503" w:type="dxa"/>
            <w:tcBorders>
              <w:top w:val="nil"/>
              <w:left w:val="nil"/>
              <w:bottom w:val="nil"/>
              <w:right w:val="nil"/>
            </w:tcBorders>
            <w:noWrap/>
            <w:vAlign w:val="bottom"/>
            <w:hideMark/>
          </w:tcPr>
          <w:p w14:paraId="5BC4C6C8" w14:textId="77777777" w:rsidR="00E04A7B" w:rsidRPr="00236464" w:rsidRDefault="00E04A7B" w:rsidP="008B24C7">
            <w:pPr>
              <w:spacing w:after="0" w:line="240" w:lineRule="auto"/>
              <w:ind w:left="-72" w:right="-72"/>
              <w:rPr>
                <w:rFonts w:ascii="Times New Roman" w:eastAsia="Times New Roman" w:hAnsi="Times New Roman"/>
                <w:lang w:eastAsia="zh-CN"/>
              </w:rPr>
            </w:pPr>
          </w:p>
        </w:tc>
        <w:tc>
          <w:tcPr>
            <w:tcW w:w="433" w:type="dxa"/>
            <w:tcBorders>
              <w:top w:val="nil"/>
              <w:left w:val="nil"/>
              <w:bottom w:val="nil"/>
              <w:right w:val="nil"/>
            </w:tcBorders>
            <w:noWrap/>
            <w:vAlign w:val="bottom"/>
            <w:hideMark/>
          </w:tcPr>
          <w:p w14:paraId="270AD7CD" w14:textId="77777777" w:rsidR="00E04A7B" w:rsidRPr="00236464" w:rsidRDefault="00E04A7B" w:rsidP="008B24C7">
            <w:pPr>
              <w:spacing w:after="0" w:line="240" w:lineRule="auto"/>
              <w:ind w:left="-72" w:right="-72"/>
              <w:rPr>
                <w:rFonts w:ascii="Times New Roman" w:eastAsia="Times New Roman" w:hAnsi="Times New Roman"/>
                <w:lang w:eastAsia="zh-CN"/>
              </w:rPr>
            </w:pPr>
          </w:p>
        </w:tc>
      </w:tr>
    </w:tbl>
    <w:p w14:paraId="7EAF1795" w14:textId="7600AB3F" w:rsidR="00E04A7B" w:rsidRPr="00236464" w:rsidRDefault="00E04A7B" w:rsidP="008B24C7">
      <w:pPr>
        <w:tabs>
          <w:tab w:val="left" w:pos="570"/>
          <w:tab w:val="left" w:pos="2609"/>
          <w:tab w:val="left" w:pos="3235"/>
          <w:tab w:val="left" w:pos="9838"/>
          <w:tab w:val="left" w:pos="10074"/>
          <w:tab w:val="left" w:pos="11163"/>
          <w:tab w:val="left" w:pos="11399"/>
          <w:tab w:val="left" w:pos="12424"/>
          <w:tab w:val="left" w:pos="12660"/>
          <w:tab w:val="left" w:pos="13459"/>
          <w:tab w:val="left" w:pos="13695"/>
          <w:tab w:val="left" w:pos="14575"/>
          <w:tab w:val="left" w:pos="15316"/>
          <w:tab w:val="left" w:pos="17109"/>
          <w:tab w:val="left" w:pos="17680"/>
          <w:tab w:val="left" w:pos="18198"/>
          <w:tab w:val="left" w:pos="18821"/>
          <w:tab w:val="left" w:pos="19444"/>
          <w:tab w:val="left" w:pos="20067"/>
          <w:tab w:val="left" w:pos="20690"/>
          <w:tab w:val="left" w:pos="21191"/>
        </w:tabs>
        <w:spacing w:before="120" w:after="120" w:line="240" w:lineRule="auto"/>
        <w:ind w:left="-72" w:right="-74"/>
        <w:rPr>
          <w:rFonts w:ascii="Times New Roman" w:eastAsia="Times New Roman" w:hAnsi="Times New Roman"/>
          <w:sz w:val="24"/>
          <w:szCs w:val="24"/>
          <w:lang w:eastAsia="zh-CN"/>
        </w:rPr>
      </w:pP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006A4783" w:rsidRPr="002539D4">
        <w:rPr>
          <w:rFonts w:ascii="Times New Roman" w:eastAsia="Times New Roman" w:hAnsi="Times New Roman"/>
          <w:lang w:eastAsia="zh-CN"/>
        </w:rPr>
        <w:tab/>
      </w:r>
      <w:r w:rsidR="006A4783" w:rsidRPr="002539D4">
        <w:rPr>
          <w:rFonts w:ascii="Times New Roman" w:eastAsia="Times New Roman" w:hAnsi="Times New Roman"/>
          <w:lang w:eastAsia="zh-CN"/>
        </w:rPr>
        <w:tab/>
        <w:t xml:space="preserve">                 </w:t>
      </w:r>
      <w:proofErr w:type="spellStart"/>
      <w:r w:rsidRPr="00236464">
        <w:rPr>
          <w:rFonts w:ascii="Times New Roman" w:eastAsia="Times New Roman" w:hAnsi="Times New Roman"/>
          <w:i/>
          <w:iCs/>
          <w:sz w:val="24"/>
          <w:szCs w:val="24"/>
          <w:lang w:eastAsia="zh-CN"/>
        </w:rPr>
        <w:t>Đơn</w:t>
      </w:r>
      <w:proofErr w:type="spellEnd"/>
      <w:r w:rsidRPr="00236464">
        <w:rPr>
          <w:rFonts w:ascii="Times New Roman" w:eastAsia="Times New Roman" w:hAnsi="Times New Roman"/>
          <w:i/>
          <w:iCs/>
          <w:sz w:val="24"/>
          <w:szCs w:val="24"/>
          <w:lang w:eastAsia="zh-CN"/>
        </w:rPr>
        <w:t xml:space="preserve"> </w:t>
      </w:r>
      <w:proofErr w:type="spellStart"/>
      <w:r w:rsidRPr="00236464">
        <w:rPr>
          <w:rFonts w:ascii="Times New Roman" w:eastAsia="Times New Roman" w:hAnsi="Times New Roman"/>
          <w:i/>
          <w:iCs/>
          <w:sz w:val="24"/>
          <w:szCs w:val="24"/>
          <w:lang w:eastAsia="zh-CN"/>
        </w:rPr>
        <w:t>vị</w:t>
      </w:r>
      <w:proofErr w:type="spellEnd"/>
      <w:r w:rsidRPr="00236464">
        <w:rPr>
          <w:rFonts w:ascii="Times New Roman" w:eastAsia="Times New Roman" w:hAnsi="Times New Roman"/>
          <w:i/>
          <w:iCs/>
          <w:sz w:val="24"/>
          <w:szCs w:val="24"/>
          <w:lang w:eastAsia="zh-CN"/>
        </w:rPr>
        <w:t xml:space="preserve"> </w:t>
      </w:r>
      <w:proofErr w:type="spellStart"/>
      <w:r w:rsidRPr="00236464">
        <w:rPr>
          <w:rFonts w:ascii="Times New Roman" w:eastAsia="Times New Roman" w:hAnsi="Times New Roman"/>
          <w:i/>
          <w:iCs/>
          <w:sz w:val="24"/>
          <w:szCs w:val="24"/>
          <w:lang w:eastAsia="zh-CN"/>
        </w:rPr>
        <w:t>tính</w:t>
      </w:r>
      <w:proofErr w:type="spellEnd"/>
      <w:r w:rsidRPr="00236464">
        <w:rPr>
          <w:rFonts w:ascii="Times New Roman" w:eastAsia="Times New Roman" w:hAnsi="Times New Roman"/>
          <w:i/>
          <w:iCs/>
          <w:sz w:val="24"/>
          <w:szCs w:val="24"/>
          <w:lang w:eastAsia="zh-CN"/>
        </w:rPr>
        <w:t>:</w:t>
      </w:r>
      <w:r w:rsidR="006A4783" w:rsidRPr="00236464">
        <w:rPr>
          <w:rFonts w:ascii="Times New Roman" w:eastAsia="Times New Roman" w:hAnsi="Times New Roman"/>
          <w:i/>
          <w:iCs/>
          <w:sz w:val="24"/>
          <w:szCs w:val="24"/>
          <w:lang w:eastAsia="zh-CN"/>
        </w:rPr>
        <w:t xml:space="preserve"> TTHC</w:t>
      </w:r>
      <w:r w:rsidR="006806D8" w:rsidRPr="00236464">
        <w:rPr>
          <w:rFonts w:ascii="Times New Roman" w:eastAsia="Times New Roman" w:hAnsi="Times New Roman"/>
          <w:i/>
          <w:iCs/>
          <w:sz w:val="24"/>
          <w:szCs w:val="24"/>
          <w:lang w:eastAsia="zh-CN"/>
        </w:rPr>
        <w:t xml:space="preserve"> </w:t>
      </w:r>
    </w:p>
    <w:tbl>
      <w:tblPr>
        <w:tblW w:w="14575" w:type="dxa"/>
        <w:tblLook w:val="04A0" w:firstRow="1" w:lastRow="0" w:firstColumn="1" w:lastColumn="0" w:noHBand="0" w:noVBand="1"/>
      </w:tblPr>
      <w:tblGrid>
        <w:gridCol w:w="465"/>
        <w:gridCol w:w="2500"/>
        <w:gridCol w:w="810"/>
        <w:gridCol w:w="1345"/>
        <w:gridCol w:w="1710"/>
        <w:gridCol w:w="1890"/>
        <w:gridCol w:w="1737"/>
        <w:gridCol w:w="1958"/>
        <w:gridCol w:w="2160"/>
      </w:tblGrid>
      <w:tr w:rsidR="002539D4" w:rsidRPr="00236464" w14:paraId="670C760C" w14:textId="77777777" w:rsidTr="002C4709">
        <w:trPr>
          <w:trHeight w:val="647"/>
        </w:trPr>
        <w:tc>
          <w:tcPr>
            <w:tcW w:w="465" w:type="dxa"/>
            <w:vMerge w:val="restart"/>
            <w:tcBorders>
              <w:top w:val="single" w:sz="4" w:space="0" w:color="auto"/>
              <w:left w:val="single" w:sz="4" w:space="0" w:color="auto"/>
              <w:bottom w:val="single" w:sz="4" w:space="0" w:color="auto"/>
              <w:right w:val="single" w:sz="4" w:space="0" w:color="auto"/>
            </w:tcBorders>
            <w:vAlign w:val="center"/>
            <w:hideMark/>
          </w:tcPr>
          <w:p w14:paraId="1E28A525" w14:textId="77777777" w:rsidR="00D016B1" w:rsidRPr="00236464" w:rsidRDefault="00D016B1" w:rsidP="008B24C7">
            <w:pPr>
              <w:spacing w:after="0" w:line="240" w:lineRule="auto"/>
              <w:ind w:left="-72" w:right="-72"/>
              <w:jc w:val="center"/>
              <w:rPr>
                <w:rFonts w:ascii="Times New Roman" w:eastAsia="Times New Roman" w:hAnsi="Times New Roman"/>
                <w:b/>
                <w:bCs/>
                <w:sz w:val="24"/>
                <w:szCs w:val="24"/>
                <w:lang w:eastAsia="zh-CN"/>
              </w:rPr>
            </w:pPr>
            <w:r w:rsidRPr="00236464">
              <w:rPr>
                <w:rFonts w:ascii="Times New Roman" w:eastAsia="Times New Roman" w:hAnsi="Times New Roman"/>
                <w:b/>
                <w:bCs/>
                <w:sz w:val="24"/>
                <w:szCs w:val="24"/>
                <w:lang w:eastAsia="zh-CN"/>
              </w:rPr>
              <w:t>TT</w:t>
            </w:r>
          </w:p>
        </w:tc>
        <w:tc>
          <w:tcPr>
            <w:tcW w:w="2500" w:type="dxa"/>
            <w:vMerge w:val="restart"/>
            <w:tcBorders>
              <w:top w:val="single" w:sz="4" w:space="0" w:color="auto"/>
              <w:left w:val="single" w:sz="4" w:space="0" w:color="auto"/>
              <w:bottom w:val="single" w:sz="4" w:space="0" w:color="auto"/>
              <w:right w:val="single" w:sz="4" w:space="0" w:color="auto"/>
            </w:tcBorders>
            <w:vAlign w:val="center"/>
            <w:hideMark/>
          </w:tcPr>
          <w:p w14:paraId="18543337" w14:textId="77777777" w:rsidR="00D016B1" w:rsidRPr="00236464" w:rsidRDefault="00D016B1" w:rsidP="008B24C7">
            <w:pPr>
              <w:spacing w:after="0" w:line="240" w:lineRule="auto"/>
              <w:ind w:left="-72" w:right="-72"/>
              <w:jc w:val="center"/>
              <w:rPr>
                <w:rFonts w:ascii="Times New Roman" w:eastAsia="Times New Roman" w:hAnsi="Times New Roman"/>
                <w:b/>
                <w:bCs/>
                <w:sz w:val="24"/>
                <w:szCs w:val="24"/>
                <w:lang w:eastAsia="zh-CN"/>
              </w:rPr>
            </w:pPr>
            <w:proofErr w:type="spellStart"/>
            <w:r w:rsidRPr="00236464">
              <w:rPr>
                <w:rFonts w:ascii="Times New Roman" w:eastAsia="Times New Roman" w:hAnsi="Times New Roman"/>
                <w:b/>
                <w:bCs/>
                <w:sz w:val="24"/>
                <w:szCs w:val="24"/>
                <w:lang w:eastAsia="zh-CN"/>
              </w:rPr>
              <w:t>Bộ</w:t>
            </w:r>
            <w:proofErr w:type="spellEnd"/>
            <w:r w:rsidRPr="00236464">
              <w:rPr>
                <w:rFonts w:ascii="Times New Roman" w:eastAsia="Times New Roman" w:hAnsi="Times New Roman"/>
                <w:b/>
                <w:bCs/>
                <w:sz w:val="24"/>
                <w:szCs w:val="24"/>
                <w:lang w:eastAsia="zh-CN"/>
              </w:rPr>
              <w:t xml:space="preserve">, </w:t>
            </w:r>
            <w:proofErr w:type="spellStart"/>
            <w:r w:rsidRPr="00236464">
              <w:rPr>
                <w:rFonts w:ascii="Times New Roman" w:eastAsia="Times New Roman" w:hAnsi="Times New Roman"/>
                <w:b/>
                <w:bCs/>
                <w:sz w:val="24"/>
                <w:szCs w:val="24"/>
                <w:lang w:eastAsia="zh-CN"/>
              </w:rPr>
              <w:t>cơ</w:t>
            </w:r>
            <w:proofErr w:type="spellEnd"/>
            <w:r w:rsidRPr="00236464">
              <w:rPr>
                <w:rFonts w:ascii="Times New Roman" w:eastAsia="Times New Roman" w:hAnsi="Times New Roman"/>
                <w:b/>
                <w:bCs/>
                <w:sz w:val="24"/>
                <w:szCs w:val="24"/>
                <w:lang w:eastAsia="zh-CN"/>
              </w:rPr>
              <w:t xml:space="preserve"> </w:t>
            </w:r>
            <w:proofErr w:type="spellStart"/>
            <w:r w:rsidRPr="00236464">
              <w:rPr>
                <w:rFonts w:ascii="Times New Roman" w:eastAsia="Times New Roman" w:hAnsi="Times New Roman"/>
                <w:b/>
                <w:bCs/>
                <w:sz w:val="24"/>
                <w:szCs w:val="24"/>
                <w:lang w:eastAsia="zh-CN"/>
              </w:rPr>
              <w:t>quan</w:t>
            </w:r>
            <w:proofErr w:type="spellEnd"/>
            <w:r w:rsidRPr="00236464">
              <w:rPr>
                <w:rFonts w:ascii="Times New Roman" w:eastAsia="Times New Roman" w:hAnsi="Times New Roman"/>
                <w:b/>
                <w:bCs/>
                <w:sz w:val="24"/>
                <w:szCs w:val="24"/>
                <w:lang w:eastAsia="zh-CN"/>
              </w:rPr>
              <w:t xml:space="preserve"> </w:t>
            </w:r>
            <w:proofErr w:type="spellStart"/>
            <w:r w:rsidRPr="00236464">
              <w:rPr>
                <w:rFonts w:ascii="Times New Roman" w:eastAsia="Times New Roman" w:hAnsi="Times New Roman"/>
                <w:b/>
                <w:bCs/>
                <w:sz w:val="24"/>
                <w:szCs w:val="24"/>
                <w:lang w:eastAsia="zh-CN"/>
              </w:rPr>
              <w:t>ngang</w:t>
            </w:r>
            <w:proofErr w:type="spellEnd"/>
            <w:r w:rsidRPr="00236464">
              <w:rPr>
                <w:rFonts w:ascii="Times New Roman" w:eastAsia="Times New Roman" w:hAnsi="Times New Roman"/>
                <w:b/>
                <w:bCs/>
                <w:sz w:val="24"/>
                <w:szCs w:val="24"/>
                <w:lang w:eastAsia="zh-CN"/>
              </w:rPr>
              <w:t xml:space="preserve"> </w:t>
            </w:r>
            <w:proofErr w:type="spellStart"/>
            <w:r w:rsidRPr="00236464">
              <w:rPr>
                <w:rFonts w:ascii="Times New Roman" w:eastAsia="Times New Roman" w:hAnsi="Times New Roman"/>
                <w:b/>
                <w:bCs/>
                <w:sz w:val="24"/>
                <w:szCs w:val="24"/>
                <w:lang w:eastAsia="zh-CN"/>
              </w:rPr>
              <w:t>bộ</w:t>
            </w:r>
            <w:proofErr w:type="spellEnd"/>
            <w:r w:rsidRPr="00236464">
              <w:rPr>
                <w:rFonts w:ascii="Times New Roman" w:eastAsia="Times New Roman" w:hAnsi="Times New Roman"/>
                <w:b/>
                <w:bCs/>
                <w:sz w:val="24"/>
                <w:szCs w:val="24"/>
                <w:lang w:eastAsia="zh-CN"/>
              </w:rPr>
              <w:t xml:space="preserve">, </w:t>
            </w:r>
            <w:proofErr w:type="spellStart"/>
            <w:r w:rsidRPr="00236464">
              <w:rPr>
                <w:rFonts w:ascii="Times New Roman" w:eastAsia="Times New Roman" w:hAnsi="Times New Roman"/>
                <w:b/>
                <w:bCs/>
                <w:sz w:val="24"/>
                <w:szCs w:val="24"/>
                <w:lang w:eastAsia="zh-CN"/>
              </w:rPr>
              <w:t>cơ</w:t>
            </w:r>
            <w:proofErr w:type="spellEnd"/>
            <w:r w:rsidRPr="00236464">
              <w:rPr>
                <w:rFonts w:ascii="Times New Roman" w:eastAsia="Times New Roman" w:hAnsi="Times New Roman"/>
                <w:b/>
                <w:bCs/>
                <w:sz w:val="24"/>
                <w:szCs w:val="24"/>
                <w:lang w:eastAsia="zh-CN"/>
              </w:rPr>
              <w:t xml:space="preserve"> </w:t>
            </w:r>
            <w:proofErr w:type="spellStart"/>
            <w:r w:rsidRPr="00236464">
              <w:rPr>
                <w:rFonts w:ascii="Times New Roman" w:eastAsia="Times New Roman" w:hAnsi="Times New Roman"/>
                <w:b/>
                <w:bCs/>
                <w:sz w:val="24"/>
                <w:szCs w:val="24"/>
                <w:lang w:eastAsia="zh-CN"/>
              </w:rPr>
              <w:t>quan</w:t>
            </w:r>
            <w:proofErr w:type="spellEnd"/>
            <w:r w:rsidRPr="00236464">
              <w:rPr>
                <w:rFonts w:ascii="Times New Roman" w:eastAsia="Times New Roman" w:hAnsi="Times New Roman"/>
                <w:b/>
                <w:bCs/>
                <w:sz w:val="24"/>
                <w:szCs w:val="24"/>
                <w:lang w:eastAsia="zh-CN"/>
              </w:rPr>
              <w:t xml:space="preserve"> </w:t>
            </w:r>
            <w:proofErr w:type="spellStart"/>
            <w:r w:rsidRPr="00236464">
              <w:rPr>
                <w:rFonts w:ascii="Times New Roman" w:eastAsia="Times New Roman" w:hAnsi="Times New Roman"/>
                <w:b/>
                <w:bCs/>
                <w:sz w:val="24"/>
                <w:szCs w:val="24"/>
                <w:lang w:eastAsia="zh-CN"/>
              </w:rPr>
              <w:t>thuộc</w:t>
            </w:r>
            <w:proofErr w:type="spellEnd"/>
            <w:r w:rsidRPr="00236464">
              <w:rPr>
                <w:rFonts w:ascii="Times New Roman" w:eastAsia="Times New Roman" w:hAnsi="Times New Roman"/>
                <w:b/>
                <w:bCs/>
                <w:sz w:val="24"/>
                <w:szCs w:val="24"/>
                <w:lang w:eastAsia="zh-CN"/>
              </w:rPr>
              <w:t xml:space="preserve"> </w:t>
            </w:r>
            <w:proofErr w:type="spellStart"/>
            <w:r w:rsidRPr="00236464">
              <w:rPr>
                <w:rFonts w:ascii="Times New Roman" w:eastAsia="Times New Roman" w:hAnsi="Times New Roman"/>
                <w:b/>
                <w:bCs/>
                <w:sz w:val="24"/>
                <w:szCs w:val="24"/>
                <w:lang w:eastAsia="zh-CN"/>
              </w:rPr>
              <w:t>Chính</w:t>
            </w:r>
            <w:proofErr w:type="spellEnd"/>
            <w:r w:rsidRPr="00236464">
              <w:rPr>
                <w:rFonts w:ascii="Times New Roman" w:eastAsia="Times New Roman" w:hAnsi="Times New Roman"/>
                <w:b/>
                <w:bCs/>
                <w:sz w:val="24"/>
                <w:szCs w:val="24"/>
                <w:lang w:eastAsia="zh-CN"/>
              </w:rPr>
              <w:t xml:space="preserve"> </w:t>
            </w:r>
            <w:proofErr w:type="spellStart"/>
            <w:r w:rsidRPr="00236464">
              <w:rPr>
                <w:rFonts w:ascii="Times New Roman" w:eastAsia="Times New Roman" w:hAnsi="Times New Roman"/>
                <w:b/>
                <w:bCs/>
                <w:sz w:val="24"/>
                <w:szCs w:val="24"/>
                <w:lang w:eastAsia="zh-CN"/>
              </w:rPr>
              <w:t>phủ</w:t>
            </w:r>
            <w:proofErr w:type="spellEnd"/>
            <w:r w:rsidRPr="00236464">
              <w:rPr>
                <w:rFonts w:ascii="Times New Roman" w:eastAsia="Times New Roman" w:hAnsi="Times New Roman"/>
                <w:b/>
                <w:bCs/>
                <w:sz w:val="24"/>
                <w:szCs w:val="24"/>
                <w:lang w:eastAsia="zh-CN"/>
              </w:rPr>
              <w:t xml:space="preserve"> (</w:t>
            </w:r>
            <w:proofErr w:type="spellStart"/>
            <w:r w:rsidRPr="00236464">
              <w:rPr>
                <w:rFonts w:ascii="Times New Roman" w:eastAsia="Times New Roman" w:hAnsi="Times New Roman"/>
                <w:b/>
                <w:bCs/>
                <w:sz w:val="24"/>
                <w:szCs w:val="24"/>
                <w:lang w:eastAsia="zh-CN"/>
              </w:rPr>
              <w:t>có</w:t>
            </w:r>
            <w:proofErr w:type="spellEnd"/>
            <w:r w:rsidRPr="00236464">
              <w:rPr>
                <w:rFonts w:ascii="Times New Roman" w:eastAsia="Times New Roman" w:hAnsi="Times New Roman"/>
                <w:b/>
                <w:bCs/>
                <w:sz w:val="24"/>
                <w:szCs w:val="24"/>
                <w:lang w:eastAsia="zh-CN"/>
              </w:rPr>
              <w:t xml:space="preserve"> TTHC)</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713D965A" w14:textId="77777777" w:rsidR="00D016B1" w:rsidRPr="00236464" w:rsidRDefault="00D016B1" w:rsidP="008B24C7">
            <w:pPr>
              <w:spacing w:after="0" w:line="240" w:lineRule="auto"/>
              <w:ind w:left="-72" w:right="-72"/>
              <w:jc w:val="center"/>
              <w:rPr>
                <w:rFonts w:ascii="Times New Roman" w:eastAsia="Times New Roman" w:hAnsi="Times New Roman"/>
                <w:b/>
                <w:bCs/>
                <w:sz w:val="24"/>
                <w:szCs w:val="24"/>
                <w:lang w:eastAsia="zh-CN"/>
              </w:rPr>
            </w:pPr>
            <w:proofErr w:type="spellStart"/>
            <w:r w:rsidRPr="00236464">
              <w:rPr>
                <w:rFonts w:ascii="Times New Roman" w:eastAsia="Times New Roman" w:hAnsi="Times New Roman"/>
                <w:b/>
                <w:bCs/>
                <w:sz w:val="24"/>
                <w:szCs w:val="24"/>
                <w:lang w:eastAsia="zh-CN"/>
              </w:rPr>
              <w:t>Mã</w:t>
            </w:r>
            <w:proofErr w:type="spellEnd"/>
            <w:r w:rsidRPr="00236464">
              <w:rPr>
                <w:rFonts w:ascii="Times New Roman" w:eastAsia="Times New Roman" w:hAnsi="Times New Roman"/>
                <w:b/>
                <w:bCs/>
                <w:sz w:val="24"/>
                <w:szCs w:val="24"/>
                <w:lang w:eastAsia="zh-CN"/>
              </w:rPr>
              <w:t xml:space="preserve"> </w:t>
            </w:r>
            <w:proofErr w:type="spellStart"/>
            <w:r w:rsidRPr="00236464">
              <w:rPr>
                <w:rFonts w:ascii="Times New Roman" w:eastAsia="Times New Roman" w:hAnsi="Times New Roman"/>
                <w:b/>
                <w:bCs/>
                <w:sz w:val="24"/>
                <w:szCs w:val="24"/>
                <w:lang w:eastAsia="zh-CN"/>
              </w:rPr>
              <w:t>số</w:t>
            </w:r>
            <w:proofErr w:type="spellEnd"/>
          </w:p>
        </w:tc>
        <w:tc>
          <w:tcPr>
            <w:tcW w:w="1345" w:type="dxa"/>
            <w:vMerge w:val="restart"/>
            <w:tcBorders>
              <w:top w:val="single" w:sz="4" w:space="0" w:color="auto"/>
              <w:left w:val="nil"/>
              <w:right w:val="single" w:sz="4" w:space="0" w:color="auto"/>
            </w:tcBorders>
            <w:vAlign w:val="center"/>
          </w:tcPr>
          <w:p w14:paraId="47D164A8" w14:textId="282651B0" w:rsidR="00D016B1" w:rsidRPr="00236464" w:rsidRDefault="00D016B1" w:rsidP="008B24C7">
            <w:pPr>
              <w:spacing w:after="0" w:line="240" w:lineRule="auto"/>
              <w:ind w:left="-72" w:right="-72"/>
              <w:jc w:val="center"/>
              <w:rPr>
                <w:rFonts w:ascii="Times New Roman" w:eastAsia="Times New Roman" w:hAnsi="Times New Roman"/>
                <w:b/>
                <w:bCs/>
                <w:sz w:val="24"/>
                <w:szCs w:val="24"/>
                <w:lang w:eastAsia="zh-CN"/>
              </w:rPr>
            </w:pPr>
            <w:proofErr w:type="spellStart"/>
            <w:r w:rsidRPr="00236464">
              <w:rPr>
                <w:rFonts w:ascii="Times New Roman" w:eastAsia="Times New Roman" w:hAnsi="Times New Roman"/>
                <w:b/>
                <w:bCs/>
                <w:sz w:val="24"/>
                <w:szCs w:val="24"/>
                <w:lang w:eastAsia="zh-CN"/>
              </w:rPr>
              <w:t>Tổng</w:t>
            </w:r>
            <w:proofErr w:type="spellEnd"/>
            <w:r w:rsidRPr="00236464">
              <w:rPr>
                <w:rFonts w:ascii="Times New Roman" w:eastAsia="Times New Roman" w:hAnsi="Times New Roman"/>
                <w:b/>
                <w:bCs/>
                <w:sz w:val="24"/>
                <w:szCs w:val="24"/>
                <w:lang w:eastAsia="zh-CN"/>
              </w:rPr>
              <w:t xml:space="preserve"> </w:t>
            </w:r>
            <w:proofErr w:type="spellStart"/>
            <w:r w:rsidRPr="00236464">
              <w:rPr>
                <w:rFonts w:ascii="Times New Roman" w:eastAsia="Times New Roman" w:hAnsi="Times New Roman"/>
                <w:b/>
                <w:bCs/>
                <w:sz w:val="24"/>
                <w:szCs w:val="24"/>
                <w:lang w:eastAsia="zh-CN"/>
              </w:rPr>
              <w:t>số</w:t>
            </w:r>
            <w:proofErr w:type="spellEnd"/>
          </w:p>
        </w:tc>
        <w:tc>
          <w:tcPr>
            <w:tcW w:w="3600" w:type="dxa"/>
            <w:gridSpan w:val="2"/>
            <w:tcBorders>
              <w:top w:val="single" w:sz="4" w:space="0" w:color="auto"/>
              <w:left w:val="single" w:sz="4" w:space="0" w:color="auto"/>
              <w:bottom w:val="single" w:sz="4" w:space="0" w:color="auto"/>
              <w:right w:val="single" w:sz="4" w:space="0" w:color="000000"/>
            </w:tcBorders>
            <w:vAlign w:val="center"/>
            <w:hideMark/>
          </w:tcPr>
          <w:p w14:paraId="62BDDE93" w14:textId="72D74726" w:rsidR="00D016B1" w:rsidRPr="00236464" w:rsidRDefault="00D016B1" w:rsidP="008B24C7">
            <w:pPr>
              <w:spacing w:after="0" w:line="240" w:lineRule="auto"/>
              <w:ind w:left="-72" w:right="-72"/>
              <w:jc w:val="center"/>
              <w:rPr>
                <w:rFonts w:ascii="Times New Roman" w:eastAsia="Times New Roman" w:hAnsi="Times New Roman"/>
                <w:b/>
                <w:bCs/>
                <w:sz w:val="24"/>
                <w:szCs w:val="24"/>
                <w:lang w:eastAsia="zh-CN"/>
              </w:rPr>
            </w:pPr>
            <w:proofErr w:type="spellStart"/>
            <w:r w:rsidRPr="00236464">
              <w:rPr>
                <w:rFonts w:ascii="Times New Roman" w:eastAsia="Times New Roman" w:hAnsi="Times New Roman"/>
                <w:b/>
                <w:bCs/>
                <w:sz w:val="24"/>
                <w:szCs w:val="24"/>
                <w:lang w:eastAsia="zh-CN"/>
              </w:rPr>
              <w:t>Số</w:t>
            </w:r>
            <w:proofErr w:type="spellEnd"/>
            <w:r w:rsidRPr="00236464">
              <w:rPr>
                <w:rFonts w:ascii="Times New Roman" w:eastAsia="Times New Roman" w:hAnsi="Times New Roman"/>
                <w:b/>
                <w:bCs/>
                <w:sz w:val="24"/>
                <w:szCs w:val="24"/>
                <w:lang w:eastAsia="zh-CN"/>
              </w:rPr>
              <w:t xml:space="preserve"> </w:t>
            </w:r>
            <w:proofErr w:type="spellStart"/>
            <w:r w:rsidRPr="00236464">
              <w:rPr>
                <w:rFonts w:ascii="Times New Roman" w:eastAsia="Times New Roman" w:hAnsi="Times New Roman"/>
                <w:b/>
                <w:bCs/>
                <w:sz w:val="24"/>
                <w:szCs w:val="24"/>
                <w:lang w:eastAsia="zh-CN"/>
              </w:rPr>
              <w:t>lượng</w:t>
            </w:r>
            <w:proofErr w:type="spellEnd"/>
            <w:r w:rsidRPr="00236464">
              <w:rPr>
                <w:rFonts w:ascii="Times New Roman" w:eastAsia="Times New Roman" w:hAnsi="Times New Roman"/>
                <w:b/>
                <w:bCs/>
                <w:sz w:val="24"/>
                <w:szCs w:val="24"/>
                <w:lang w:eastAsia="zh-CN"/>
              </w:rPr>
              <w:t xml:space="preserve"> TTHC </w:t>
            </w:r>
            <w:proofErr w:type="spellStart"/>
            <w:r w:rsidRPr="00236464">
              <w:rPr>
                <w:rFonts w:ascii="Times New Roman" w:eastAsia="Times New Roman" w:hAnsi="Times New Roman"/>
                <w:b/>
                <w:bCs/>
                <w:sz w:val="24"/>
                <w:szCs w:val="24"/>
                <w:lang w:eastAsia="zh-CN"/>
              </w:rPr>
              <w:t>công</w:t>
            </w:r>
            <w:proofErr w:type="spellEnd"/>
            <w:r w:rsidRPr="00236464">
              <w:rPr>
                <w:rFonts w:ascii="Times New Roman" w:eastAsia="Times New Roman" w:hAnsi="Times New Roman"/>
                <w:b/>
                <w:bCs/>
                <w:sz w:val="24"/>
                <w:szCs w:val="24"/>
                <w:lang w:eastAsia="zh-CN"/>
              </w:rPr>
              <w:t xml:space="preserve"> </w:t>
            </w:r>
            <w:proofErr w:type="spellStart"/>
            <w:r w:rsidRPr="00236464">
              <w:rPr>
                <w:rFonts w:ascii="Times New Roman" w:eastAsia="Times New Roman" w:hAnsi="Times New Roman"/>
                <w:b/>
                <w:bCs/>
                <w:sz w:val="24"/>
                <w:szCs w:val="24"/>
                <w:lang w:eastAsia="zh-CN"/>
              </w:rPr>
              <w:t>bố</w:t>
            </w:r>
            <w:proofErr w:type="spellEnd"/>
            <w:r w:rsidRPr="00236464">
              <w:rPr>
                <w:rFonts w:ascii="Times New Roman" w:eastAsia="Times New Roman" w:hAnsi="Times New Roman"/>
                <w:b/>
                <w:bCs/>
                <w:sz w:val="24"/>
                <w:szCs w:val="24"/>
                <w:lang w:eastAsia="zh-CN"/>
              </w:rPr>
              <w:t xml:space="preserve"> </w:t>
            </w:r>
            <w:proofErr w:type="spellStart"/>
            <w:r w:rsidRPr="00236464">
              <w:rPr>
                <w:rFonts w:ascii="Times New Roman" w:eastAsia="Times New Roman" w:hAnsi="Times New Roman"/>
                <w:b/>
                <w:bCs/>
                <w:sz w:val="24"/>
                <w:szCs w:val="24"/>
                <w:lang w:eastAsia="zh-CN"/>
              </w:rPr>
              <w:t>tiếp</w:t>
            </w:r>
            <w:proofErr w:type="spellEnd"/>
            <w:r w:rsidRPr="00236464">
              <w:rPr>
                <w:rFonts w:ascii="Times New Roman" w:eastAsia="Times New Roman" w:hAnsi="Times New Roman"/>
                <w:b/>
                <w:bCs/>
                <w:sz w:val="24"/>
                <w:szCs w:val="24"/>
                <w:lang w:eastAsia="zh-CN"/>
              </w:rPr>
              <w:t xml:space="preserve"> </w:t>
            </w:r>
            <w:proofErr w:type="spellStart"/>
            <w:r w:rsidRPr="00236464">
              <w:rPr>
                <w:rFonts w:ascii="Times New Roman" w:eastAsia="Times New Roman" w:hAnsi="Times New Roman"/>
                <w:b/>
                <w:bCs/>
                <w:sz w:val="24"/>
                <w:szCs w:val="24"/>
                <w:lang w:eastAsia="zh-CN"/>
              </w:rPr>
              <w:t>nhận</w:t>
            </w:r>
            <w:proofErr w:type="spellEnd"/>
            <w:r w:rsidRPr="00236464">
              <w:rPr>
                <w:rFonts w:ascii="Times New Roman" w:eastAsia="Times New Roman" w:hAnsi="Times New Roman"/>
                <w:b/>
                <w:bCs/>
                <w:sz w:val="24"/>
                <w:szCs w:val="24"/>
                <w:lang w:eastAsia="zh-CN"/>
              </w:rPr>
              <w:t xml:space="preserve"> qua </w:t>
            </w:r>
            <w:proofErr w:type="spellStart"/>
            <w:r w:rsidRPr="00236464">
              <w:rPr>
                <w:rFonts w:ascii="Times New Roman" w:eastAsia="Times New Roman" w:hAnsi="Times New Roman"/>
                <w:b/>
                <w:bCs/>
                <w:sz w:val="24"/>
                <w:szCs w:val="24"/>
                <w:lang w:eastAsia="zh-CN"/>
              </w:rPr>
              <w:t>dịch</w:t>
            </w:r>
            <w:proofErr w:type="spellEnd"/>
            <w:r w:rsidRPr="00236464">
              <w:rPr>
                <w:rFonts w:ascii="Times New Roman" w:eastAsia="Times New Roman" w:hAnsi="Times New Roman"/>
                <w:b/>
                <w:bCs/>
                <w:sz w:val="24"/>
                <w:szCs w:val="24"/>
                <w:lang w:eastAsia="zh-CN"/>
              </w:rPr>
              <w:t xml:space="preserve"> </w:t>
            </w:r>
            <w:proofErr w:type="spellStart"/>
            <w:r w:rsidRPr="00236464">
              <w:rPr>
                <w:rFonts w:ascii="Times New Roman" w:eastAsia="Times New Roman" w:hAnsi="Times New Roman"/>
                <w:b/>
                <w:bCs/>
                <w:sz w:val="24"/>
                <w:szCs w:val="24"/>
                <w:lang w:eastAsia="zh-CN"/>
              </w:rPr>
              <w:t>vụ</w:t>
            </w:r>
            <w:proofErr w:type="spellEnd"/>
            <w:r w:rsidRPr="00236464">
              <w:rPr>
                <w:rFonts w:ascii="Times New Roman" w:eastAsia="Times New Roman" w:hAnsi="Times New Roman"/>
                <w:b/>
                <w:bCs/>
                <w:sz w:val="24"/>
                <w:szCs w:val="24"/>
                <w:lang w:eastAsia="zh-CN"/>
              </w:rPr>
              <w:t xml:space="preserve"> BCCI</w:t>
            </w:r>
          </w:p>
        </w:tc>
        <w:tc>
          <w:tcPr>
            <w:tcW w:w="3695" w:type="dxa"/>
            <w:gridSpan w:val="2"/>
            <w:tcBorders>
              <w:top w:val="single" w:sz="4" w:space="0" w:color="auto"/>
              <w:left w:val="nil"/>
              <w:bottom w:val="single" w:sz="4" w:space="0" w:color="auto"/>
              <w:right w:val="single" w:sz="4" w:space="0" w:color="000000"/>
            </w:tcBorders>
            <w:vAlign w:val="center"/>
            <w:hideMark/>
          </w:tcPr>
          <w:p w14:paraId="29108C30" w14:textId="77777777" w:rsidR="00D016B1" w:rsidRPr="00236464" w:rsidRDefault="00D016B1" w:rsidP="008B24C7">
            <w:pPr>
              <w:spacing w:after="0" w:line="240" w:lineRule="auto"/>
              <w:ind w:left="-72" w:right="-72"/>
              <w:jc w:val="center"/>
              <w:rPr>
                <w:rFonts w:ascii="Times New Roman" w:eastAsia="Times New Roman" w:hAnsi="Times New Roman"/>
                <w:b/>
                <w:bCs/>
                <w:sz w:val="24"/>
                <w:szCs w:val="24"/>
                <w:lang w:eastAsia="zh-CN"/>
              </w:rPr>
            </w:pPr>
            <w:proofErr w:type="spellStart"/>
            <w:r w:rsidRPr="00236464">
              <w:rPr>
                <w:rFonts w:ascii="Times New Roman" w:eastAsia="Times New Roman" w:hAnsi="Times New Roman"/>
                <w:b/>
                <w:bCs/>
                <w:sz w:val="24"/>
                <w:szCs w:val="24"/>
                <w:lang w:eastAsia="zh-CN"/>
              </w:rPr>
              <w:t>Số</w:t>
            </w:r>
            <w:proofErr w:type="spellEnd"/>
            <w:r w:rsidRPr="00236464">
              <w:rPr>
                <w:rFonts w:ascii="Times New Roman" w:eastAsia="Times New Roman" w:hAnsi="Times New Roman"/>
                <w:b/>
                <w:bCs/>
                <w:sz w:val="24"/>
                <w:szCs w:val="24"/>
                <w:lang w:eastAsia="zh-CN"/>
              </w:rPr>
              <w:t xml:space="preserve"> </w:t>
            </w:r>
            <w:proofErr w:type="spellStart"/>
            <w:r w:rsidRPr="00236464">
              <w:rPr>
                <w:rFonts w:ascii="Times New Roman" w:eastAsia="Times New Roman" w:hAnsi="Times New Roman"/>
                <w:b/>
                <w:bCs/>
                <w:sz w:val="24"/>
                <w:szCs w:val="24"/>
                <w:lang w:eastAsia="zh-CN"/>
              </w:rPr>
              <w:t>lượng</w:t>
            </w:r>
            <w:proofErr w:type="spellEnd"/>
            <w:r w:rsidRPr="00236464">
              <w:rPr>
                <w:rFonts w:ascii="Times New Roman" w:eastAsia="Times New Roman" w:hAnsi="Times New Roman"/>
                <w:b/>
                <w:bCs/>
                <w:sz w:val="24"/>
                <w:szCs w:val="24"/>
                <w:lang w:eastAsia="zh-CN"/>
              </w:rPr>
              <w:t xml:space="preserve"> TTHC </w:t>
            </w:r>
            <w:proofErr w:type="spellStart"/>
            <w:r w:rsidRPr="00236464">
              <w:rPr>
                <w:rFonts w:ascii="Times New Roman" w:eastAsia="Times New Roman" w:hAnsi="Times New Roman"/>
                <w:b/>
                <w:bCs/>
                <w:sz w:val="24"/>
                <w:szCs w:val="24"/>
                <w:lang w:eastAsia="zh-CN"/>
              </w:rPr>
              <w:t>công</w:t>
            </w:r>
            <w:proofErr w:type="spellEnd"/>
            <w:r w:rsidRPr="00236464">
              <w:rPr>
                <w:rFonts w:ascii="Times New Roman" w:eastAsia="Times New Roman" w:hAnsi="Times New Roman"/>
                <w:b/>
                <w:bCs/>
                <w:sz w:val="24"/>
                <w:szCs w:val="24"/>
                <w:lang w:eastAsia="zh-CN"/>
              </w:rPr>
              <w:t xml:space="preserve"> </w:t>
            </w:r>
            <w:proofErr w:type="spellStart"/>
            <w:r w:rsidRPr="00236464">
              <w:rPr>
                <w:rFonts w:ascii="Times New Roman" w:eastAsia="Times New Roman" w:hAnsi="Times New Roman"/>
                <w:b/>
                <w:bCs/>
                <w:sz w:val="24"/>
                <w:szCs w:val="24"/>
                <w:lang w:eastAsia="zh-CN"/>
              </w:rPr>
              <w:t>bố</w:t>
            </w:r>
            <w:proofErr w:type="spellEnd"/>
            <w:r w:rsidRPr="00236464">
              <w:rPr>
                <w:rFonts w:ascii="Times New Roman" w:eastAsia="Times New Roman" w:hAnsi="Times New Roman"/>
                <w:b/>
                <w:bCs/>
                <w:sz w:val="24"/>
                <w:szCs w:val="24"/>
                <w:lang w:eastAsia="zh-CN"/>
              </w:rPr>
              <w:t xml:space="preserve"> </w:t>
            </w:r>
            <w:proofErr w:type="spellStart"/>
            <w:r w:rsidRPr="00236464">
              <w:rPr>
                <w:rFonts w:ascii="Times New Roman" w:eastAsia="Times New Roman" w:hAnsi="Times New Roman"/>
                <w:b/>
                <w:bCs/>
                <w:sz w:val="24"/>
                <w:szCs w:val="24"/>
                <w:lang w:eastAsia="zh-CN"/>
              </w:rPr>
              <w:t>chuyển</w:t>
            </w:r>
            <w:proofErr w:type="spellEnd"/>
            <w:r w:rsidRPr="00236464">
              <w:rPr>
                <w:rFonts w:ascii="Times New Roman" w:eastAsia="Times New Roman" w:hAnsi="Times New Roman"/>
                <w:b/>
                <w:bCs/>
                <w:sz w:val="24"/>
                <w:szCs w:val="24"/>
                <w:lang w:eastAsia="zh-CN"/>
              </w:rPr>
              <w:t xml:space="preserve"> </w:t>
            </w:r>
            <w:proofErr w:type="spellStart"/>
            <w:r w:rsidRPr="00236464">
              <w:rPr>
                <w:rFonts w:ascii="Times New Roman" w:eastAsia="Times New Roman" w:hAnsi="Times New Roman"/>
                <w:b/>
                <w:bCs/>
                <w:sz w:val="24"/>
                <w:szCs w:val="24"/>
                <w:lang w:eastAsia="zh-CN"/>
              </w:rPr>
              <w:t>trả</w:t>
            </w:r>
            <w:proofErr w:type="spellEnd"/>
            <w:r w:rsidRPr="00236464">
              <w:rPr>
                <w:rFonts w:ascii="Times New Roman" w:eastAsia="Times New Roman" w:hAnsi="Times New Roman"/>
                <w:b/>
                <w:bCs/>
                <w:sz w:val="24"/>
                <w:szCs w:val="24"/>
                <w:lang w:eastAsia="zh-CN"/>
              </w:rPr>
              <w:t xml:space="preserve"> </w:t>
            </w:r>
            <w:proofErr w:type="spellStart"/>
            <w:r w:rsidRPr="00236464">
              <w:rPr>
                <w:rFonts w:ascii="Times New Roman" w:eastAsia="Times New Roman" w:hAnsi="Times New Roman"/>
                <w:b/>
                <w:bCs/>
                <w:sz w:val="24"/>
                <w:szCs w:val="24"/>
                <w:lang w:eastAsia="zh-CN"/>
              </w:rPr>
              <w:t>kết</w:t>
            </w:r>
            <w:proofErr w:type="spellEnd"/>
            <w:r w:rsidRPr="00236464">
              <w:rPr>
                <w:rFonts w:ascii="Times New Roman" w:eastAsia="Times New Roman" w:hAnsi="Times New Roman"/>
                <w:b/>
                <w:bCs/>
                <w:sz w:val="24"/>
                <w:szCs w:val="24"/>
                <w:lang w:eastAsia="zh-CN"/>
              </w:rPr>
              <w:t xml:space="preserve"> </w:t>
            </w:r>
            <w:proofErr w:type="spellStart"/>
            <w:r w:rsidRPr="00236464">
              <w:rPr>
                <w:rFonts w:ascii="Times New Roman" w:eastAsia="Times New Roman" w:hAnsi="Times New Roman"/>
                <w:b/>
                <w:bCs/>
                <w:sz w:val="24"/>
                <w:szCs w:val="24"/>
                <w:lang w:eastAsia="zh-CN"/>
              </w:rPr>
              <w:t>quả</w:t>
            </w:r>
            <w:proofErr w:type="spellEnd"/>
            <w:r w:rsidRPr="00236464">
              <w:rPr>
                <w:rFonts w:ascii="Times New Roman" w:eastAsia="Times New Roman" w:hAnsi="Times New Roman"/>
                <w:b/>
                <w:bCs/>
                <w:sz w:val="24"/>
                <w:szCs w:val="24"/>
                <w:lang w:eastAsia="zh-CN"/>
              </w:rPr>
              <w:t xml:space="preserve"> </w:t>
            </w:r>
            <w:proofErr w:type="spellStart"/>
            <w:r w:rsidRPr="00236464">
              <w:rPr>
                <w:rFonts w:ascii="Times New Roman" w:eastAsia="Times New Roman" w:hAnsi="Times New Roman"/>
                <w:b/>
                <w:bCs/>
                <w:sz w:val="24"/>
                <w:szCs w:val="24"/>
                <w:lang w:eastAsia="zh-CN"/>
              </w:rPr>
              <w:t>giải</w:t>
            </w:r>
            <w:proofErr w:type="spellEnd"/>
            <w:r w:rsidRPr="00236464">
              <w:rPr>
                <w:rFonts w:ascii="Times New Roman" w:eastAsia="Times New Roman" w:hAnsi="Times New Roman"/>
                <w:b/>
                <w:bCs/>
                <w:sz w:val="24"/>
                <w:szCs w:val="24"/>
                <w:lang w:eastAsia="zh-CN"/>
              </w:rPr>
              <w:t xml:space="preserve"> </w:t>
            </w:r>
            <w:proofErr w:type="spellStart"/>
            <w:r w:rsidRPr="00236464">
              <w:rPr>
                <w:rFonts w:ascii="Times New Roman" w:eastAsia="Times New Roman" w:hAnsi="Times New Roman"/>
                <w:b/>
                <w:bCs/>
                <w:sz w:val="24"/>
                <w:szCs w:val="24"/>
                <w:lang w:eastAsia="zh-CN"/>
              </w:rPr>
              <w:t>quyết</w:t>
            </w:r>
            <w:proofErr w:type="spellEnd"/>
            <w:r w:rsidRPr="00236464">
              <w:rPr>
                <w:rFonts w:ascii="Times New Roman" w:eastAsia="Times New Roman" w:hAnsi="Times New Roman"/>
                <w:b/>
                <w:bCs/>
                <w:sz w:val="24"/>
                <w:szCs w:val="24"/>
                <w:lang w:eastAsia="zh-CN"/>
              </w:rPr>
              <w:t xml:space="preserve"> qua </w:t>
            </w:r>
            <w:proofErr w:type="spellStart"/>
            <w:r w:rsidRPr="00236464">
              <w:rPr>
                <w:rFonts w:ascii="Times New Roman" w:eastAsia="Times New Roman" w:hAnsi="Times New Roman"/>
                <w:b/>
                <w:bCs/>
                <w:sz w:val="24"/>
                <w:szCs w:val="24"/>
                <w:lang w:eastAsia="zh-CN"/>
              </w:rPr>
              <w:t>dịch</w:t>
            </w:r>
            <w:proofErr w:type="spellEnd"/>
            <w:r w:rsidRPr="00236464">
              <w:rPr>
                <w:rFonts w:ascii="Times New Roman" w:eastAsia="Times New Roman" w:hAnsi="Times New Roman"/>
                <w:b/>
                <w:bCs/>
                <w:sz w:val="24"/>
                <w:szCs w:val="24"/>
                <w:lang w:eastAsia="zh-CN"/>
              </w:rPr>
              <w:t xml:space="preserve"> </w:t>
            </w:r>
            <w:proofErr w:type="spellStart"/>
            <w:r w:rsidRPr="00236464">
              <w:rPr>
                <w:rFonts w:ascii="Times New Roman" w:eastAsia="Times New Roman" w:hAnsi="Times New Roman"/>
                <w:b/>
                <w:bCs/>
                <w:sz w:val="24"/>
                <w:szCs w:val="24"/>
                <w:lang w:eastAsia="zh-CN"/>
              </w:rPr>
              <w:t>vụ</w:t>
            </w:r>
            <w:proofErr w:type="spellEnd"/>
            <w:r w:rsidRPr="00236464">
              <w:rPr>
                <w:rFonts w:ascii="Times New Roman" w:eastAsia="Times New Roman" w:hAnsi="Times New Roman"/>
                <w:b/>
                <w:bCs/>
                <w:sz w:val="24"/>
                <w:szCs w:val="24"/>
                <w:lang w:eastAsia="zh-CN"/>
              </w:rPr>
              <w:t xml:space="preserve"> BCCI</w:t>
            </w:r>
          </w:p>
        </w:tc>
        <w:tc>
          <w:tcPr>
            <w:tcW w:w="2160" w:type="dxa"/>
            <w:vMerge w:val="restart"/>
            <w:tcBorders>
              <w:top w:val="single" w:sz="4" w:space="0" w:color="auto"/>
              <w:left w:val="single" w:sz="4" w:space="0" w:color="auto"/>
              <w:right w:val="single" w:sz="4" w:space="0" w:color="000000"/>
            </w:tcBorders>
            <w:vAlign w:val="center"/>
            <w:hideMark/>
          </w:tcPr>
          <w:p w14:paraId="7ADEDEA8" w14:textId="77777777" w:rsidR="00D016B1" w:rsidRPr="00236464" w:rsidRDefault="00D016B1" w:rsidP="008B24C7">
            <w:pPr>
              <w:spacing w:after="0" w:line="240" w:lineRule="auto"/>
              <w:ind w:left="-72" w:right="-72"/>
              <w:jc w:val="center"/>
              <w:rPr>
                <w:rFonts w:ascii="Times New Roman" w:eastAsia="Times New Roman" w:hAnsi="Times New Roman"/>
                <w:b/>
                <w:bCs/>
                <w:sz w:val="24"/>
                <w:szCs w:val="24"/>
                <w:lang w:eastAsia="zh-CN"/>
              </w:rPr>
            </w:pPr>
            <w:proofErr w:type="spellStart"/>
            <w:r w:rsidRPr="00236464">
              <w:rPr>
                <w:rFonts w:ascii="Times New Roman" w:eastAsia="Times New Roman" w:hAnsi="Times New Roman"/>
                <w:b/>
                <w:bCs/>
                <w:sz w:val="24"/>
                <w:szCs w:val="24"/>
                <w:lang w:eastAsia="zh-CN"/>
              </w:rPr>
              <w:t>Ghi</w:t>
            </w:r>
            <w:proofErr w:type="spellEnd"/>
            <w:r w:rsidRPr="00236464">
              <w:rPr>
                <w:rFonts w:ascii="Times New Roman" w:eastAsia="Times New Roman" w:hAnsi="Times New Roman"/>
                <w:b/>
                <w:bCs/>
                <w:sz w:val="24"/>
                <w:szCs w:val="24"/>
                <w:lang w:eastAsia="zh-CN"/>
              </w:rPr>
              <w:t xml:space="preserve"> </w:t>
            </w:r>
            <w:proofErr w:type="spellStart"/>
            <w:r w:rsidRPr="00236464">
              <w:rPr>
                <w:rFonts w:ascii="Times New Roman" w:eastAsia="Times New Roman" w:hAnsi="Times New Roman"/>
                <w:b/>
                <w:bCs/>
                <w:sz w:val="24"/>
                <w:szCs w:val="24"/>
                <w:lang w:eastAsia="zh-CN"/>
              </w:rPr>
              <w:t>chú</w:t>
            </w:r>
            <w:proofErr w:type="spellEnd"/>
          </w:p>
        </w:tc>
      </w:tr>
      <w:tr w:rsidR="002539D4" w:rsidRPr="00236464" w14:paraId="3D72F914" w14:textId="77777777" w:rsidTr="002C4709">
        <w:trPr>
          <w:trHeight w:val="410"/>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64199A9A" w14:textId="77777777" w:rsidR="00D016B1" w:rsidRPr="00236464" w:rsidRDefault="00D016B1" w:rsidP="008B24C7">
            <w:pPr>
              <w:spacing w:after="0" w:line="240" w:lineRule="auto"/>
              <w:ind w:left="-72" w:right="-72"/>
              <w:rPr>
                <w:rFonts w:ascii="Times New Roman" w:eastAsia="Times New Roman" w:hAnsi="Times New Roman"/>
                <w:b/>
                <w:bCs/>
                <w:sz w:val="24"/>
                <w:szCs w:val="24"/>
                <w:lang w:eastAsia="zh-CN"/>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14:paraId="454CE388" w14:textId="77777777" w:rsidR="00D016B1" w:rsidRPr="00236464" w:rsidRDefault="00D016B1" w:rsidP="008B24C7">
            <w:pPr>
              <w:spacing w:after="0" w:line="240" w:lineRule="auto"/>
              <w:ind w:left="-72" w:right="-72"/>
              <w:rPr>
                <w:rFonts w:ascii="Times New Roman" w:eastAsia="Times New Roman" w:hAnsi="Times New Roman"/>
                <w:b/>
                <w:bCs/>
                <w:sz w:val="24"/>
                <w:szCs w:val="24"/>
                <w:lang w:eastAsia="zh-CN"/>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1C1AD3A" w14:textId="77777777" w:rsidR="00D016B1" w:rsidRPr="00236464" w:rsidRDefault="00D016B1" w:rsidP="008B24C7">
            <w:pPr>
              <w:spacing w:after="0" w:line="240" w:lineRule="auto"/>
              <w:ind w:left="-72" w:right="-72"/>
              <w:rPr>
                <w:rFonts w:ascii="Times New Roman" w:eastAsia="Times New Roman" w:hAnsi="Times New Roman"/>
                <w:b/>
                <w:bCs/>
                <w:sz w:val="24"/>
                <w:szCs w:val="24"/>
                <w:lang w:eastAsia="zh-CN"/>
              </w:rPr>
            </w:pPr>
          </w:p>
        </w:tc>
        <w:tc>
          <w:tcPr>
            <w:tcW w:w="1345" w:type="dxa"/>
            <w:vMerge/>
            <w:tcBorders>
              <w:left w:val="nil"/>
              <w:bottom w:val="single" w:sz="4" w:space="0" w:color="auto"/>
              <w:right w:val="single" w:sz="4" w:space="0" w:color="auto"/>
            </w:tcBorders>
          </w:tcPr>
          <w:p w14:paraId="31B97EB9" w14:textId="77777777" w:rsidR="00D016B1" w:rsidRPr="00236464" w:rsidRDefault="00D016B1" w:rsidP="008B24C7">
            <w:pPr>
              <w:spacing w:after="0" w:line="240" w:lineRule="auto"/>
              <w:ind w:left="-72" w:right="-72"/>
              <w:jc w:val="center"/>
              <w:rPr>
                <w:rFonts w:ascii="Times New Roman" w:eastAsia="Times New Roman" w:hAnsi="Times New Roman"/>
                <w:b/>
                <w:bCs/>
                <w:sz w:val="24"/>
                <w:szCs w:val="24"/>
                <w:lang w:eastAsia="zh-CN"/>
              </w:rPr>
            </w:pPr>
          </w:p>
        </w:tc>
        <w:tc>
          <w:tcPr>
            <w:tcW w:w="1710" w:type="dxa"/>
            <w:tcBorders>
              <w:top w:val="single" w:sz="4" w:space="0" w:color="auto"/>
              <w:left w:val="single" w:sz="4" w:space="0" w:color="auto"/>
              <w:bottom w:val="single" w:sz="4" w:space="0" w:color="auto"/>
              <w:right w:val="single" w:sz="4" w:space="0" w:color="000000"/>
            </w:tcBorders>
            <w:vAlign w:val="center"/>
            <w:hideMark/>
          </w:tcPr>
          <w:p w14:paraId="6E1F5539" w14:textId="470F5194" w:rsidR="00D016B1" w:rsidRPr="00236464" w:rsidRDefault="00D016B1" w:rsidP="008B24C7">
            <w:pPr>
              <w:spacing w:after="0" w:line="240" w:lineRule="auto"/>
              <w:ind w:left="-72" w:right="-72"/>
              <w:jc w:val="center"/>
              <w:rPr>
                <w:rFonts w:ascii="Times New Roman" w:eastAsia="Times New Roman" w:hAnsi="Times New Roman"/>
                <w:sz w:val="24"/>
                <w:szCs w:val="24"/>
                <w:lang w:eastAsia="zh-CN"/>
              </w:rPr>
            </w:pPr>
            <w:proofErr w:type="spellStart"/>
            <w:r w:rsidRPr="00236464">
              <w:rPr>
                <w:rFonts w:ascii="Times New Roman" w:eastAsia="Times New Roman" w:hAnsi="Times New Roman"/>
                <w:sz w:val="24"/>
                <w:szCs w:val="24"/>
                <w:lang w:eastAsia="zh-CN"/>
              </w:rPr>
              <w:t>Số</w:t>
            </w:r>
            <w:proofErr w:type="spellEnd"/>
            <w:r w:rsidRPr="00236464">
              <w:rPr>
                <w:rFonts w:ascii="Times New Roman" w:eastAsia="Times New Roman" w:hAnsi="Times New Roman"/>
                <w:sz w:val="24"/>
                <w:szCs w:val="24"/>
                <w:lang w:eastAsia="zh-CN"/>
              </w:rPr>
              <w:t xml:space="preserve"> </w:t>
            </w:r>
            <w:proofErr w:type="spellStart"/>
            <w:r w:rsidRPr="00236464">
              <w:rPr>
                <w:rFonts w:ascii="Times New Roman" w:eastAsia="Times New Roman" w:hAnsi="Times New Roman"/>
                <w:sz w:val="24"/>
                <w:szCs w:val="24"/>
                <w:lang w:eastAsia="zh-CN"/>
              </w:rPr>
              <w:t>lượng</w:t>
            </w:r>
            <w:proofErr w:type="spellEnd"/>
            <w:r w:rsidRPr="00236464">
              <w:rPr>
                <w:rFonts w:ascii="Times New Roman" w:eastAsia="Times New Roman" w:hAnsi="Times New Roman"/>
                <w:sz w:val="24"/>
                <w:szCs w:val="24"/>
                <w:lang w:eastAsia="zh-CN"/>
              </w:rPr>
              <w:t xml:space="preserve"> TTHC </w:t>
            </w:r>
            <w:proofErr w:type="spellStart"/>
            <w:r w:rsidRPr="00236464">
              <w:rPr>
                <w:rFonts w:ascii="Times New Roman" w:eastAsia="Times New Roman" w:hAnsi="Times New Roman"/>
                <w:sz w:val="24"/>
                <w:szCs w:val="24"/>
                <w:lang w:eastAsia="zh-CN"/>
              </w:rPr>
              <w:t>công</w:t>
            </w:r>
            <w:proofErr w:type="spellEnd"/>
            <w:r w:rsidRPr="00236464">
              <w:rPr>
                <w:rFonts w:ascii="Times New Roman" w:eastAsia="Times New Roman" w:hAnsi="Times New Roman"/>
                <w:sz w:val="24"/>
                <w:szCs w:val="24"/>
                <w:lang w:eastAsia="zh-CN"/>
              </w:rPr>
              <w:t xml:space="preserve"> </w:t>
            </w:r>
            <w:proofErr w:type="spellStart"/>
            <w:r w:rsidRPr="00236464">
              <w:rPr>
                <w:rFonts w:ascii="Times New Roman" w:eastAsia="Times New Roman" w:hAnsi="Times New Roman"/>
                <w:sz w:val="24"/>
                <w:szCs w:val="24"/>
                <w:lang w:eastAsia="zh-CN"/>
              </w:rPr>
              <w:t>bố</w:t>
            </w:r>
            <w:proofErr w:type="spellEnd"/>
          </w:p>
        </w:tc>
        <w:tc>
          <w:tcPr>
            <w:tcW w:w="1890" w:type="dxa"/>
            <w:tcBorders>
              <w:top w:val="single" w:sz="4" w:space="0" w:color="auto"/>
              <w:left w:val="nil"/>
              <w:bottom w:val="single" w:sz="4" w:space="0" w:color="auto"/>
              <w:right w:val="single" w:sz="4" w:space="0" w:color="000000"/>
            </w:tcBorders>
            <w:vAlign w:val="center"/>
            <w:hideMark/>
          </w:tcPr>
          <w:p w14:paraId="43154CAA" w14:textId="77777777" w:rsidR="00D016B1" w:rsidRPr="00236464" w:rsidRDefault="00D016B1" w:rsidP="008B24C7">
            <w:pPr>
              <w:spacing w:after="0" w:line="240" w:lineRule="auto"/>
              <w:ind w:left="-72" w:right="-72"/>
              <w:jc w:val="center"/>
              <w:rPr>
                <w:rFonts w:ascii="Times New Roman" w:eastAsia="Times New Roman" w:hAnsi="Times New Roman"/>
                <w:sz w:val="24"/>
                <w:szCs w:val="24"/>
                <w:lang w:eastAsia="zh-CN"/>
              </w:rPr>
            </w:pPr>
            <w:r w:rsidRPr="00236464">
              <w:rPr>
                <w:rFonts w:ascii="Times New Roman" w:eastAsia="Times New Roman" w:hAnsi="Times New Roman"/>
                <w:sz w:val="24"/>
                <w:szCs w:val="24"/>
                <w:lang w:eastAsia="zh-CN"/>
              </w:rPr>
              <w:t xml:space="preserve">Trong </w:t>
            </w:r>
            <w:proofErr w:type="spellStart"/>
            <w:r w:rsidRPr="00236464">
              <w:rPr>
                <w:rFonts w:ascii="Times New Roman" w:eastAsia="Times New Roman" w:hAnsi="Times New Roman"/>
                <w:sz w:val="24"/>
                <w:szCs w:val="24"/>
                <w:lang w:eastAsia="zh-CN"/>
              </w:rPr>
              <w:t>đó</w:t>
            </w:r>
            <w:proofErr w:type="spellEnd"/>
            <w:r w:rsidRPr="00236464">
              <w:rPr>
                <w:rFonts w:ascii="Times New Roman" w:eastAsia="Times New Roman" w:hAnsi="Times New Roman"/>
                <w:sz w:val="24"/>
                <w:szCs w:val="24"/>
                <w:lang w:eastAsia="zh-CN"/>
              </w:rPr>
              <w:t xml:space="preserve">, </w:t>
            </w:r>
            <w:proofErr w:type="spellStart"/>
            <w:r w:rsidRPr="00236464">
              <w:rPr>
                <w:rFonts w:ascii="Times New Roman" w:eastAsia="Times New Roman" w:hAnsi="Times New Roman"/>
                <w:sz w:val="24"/>
                <w:szCs w:val="24"/>
                <w:lang w:eastAsia="zh-CN"/>
              </w:rPr>
              <w:t>số</w:t>
            </w:r>
            <w:proofErr w:type="spellEnd"/>
            <w:r w:rsidRPr="00236464">
              <w:rPr>
                <w:rFonts w:ascii="Times New Roman" w:eastAsia="Times New Roman" w:hAnsi="Times New Roman"/>
                <w:sz w:val="24"/>
                <w:szCs w:val="24"/>
                <w:lang w:eastAsia="zh-CN"/>
              </w:rPr>
              <w:t xml:space="preserve"> </w:t>
            </w:r>
            <w:proofErr w:type="spellStart"/>
            <w:r w:rsidRPr="00236464">
              <w:rPr>
                <w:rFonts w:ascii="Times New Roman" w:eastAsia="Times New Roman" w:hAnsi="Times New Roman"/>
                <w:sz w:val="24"/>
                <w:szCs w:val="24"/>
                <w:lang w:eastAsia="zh-CN"/>
              </w:rPr>
              <w:t>lượng</w:t>
            </w:r>
            <w:proofErr w:type="spellEnd"/>
            <w:r w:rsidRPr="00236464">
              <w:rPr>
                <w:rFonts w:ascii="Times New Roman" w:eastAsia="Times New Roman" w:hAnsi="Times New Roman"/>
                <w:sz w:val="24"/>
                <w:szCs w:val="24"/>
                <w:lang w:eastAsia="zh-CN"/>
              </w:rPr>
              <w:t xml:space="preserve"> TTHC </w:t>
            </w:r>
            <w:proofErr w:type="spellStart"/>
            <w:r w:rsidRPr="00236464">
              <w:rPr>
                <w:rFonts w:ascii="Times New Roman" w:eastAsia="Times New Roman" w:hAnsi="Times New Roman"/>
                <w:sz w:val="24"/>
                <w:szCs w:val="24"/>
                <w:lang w:eastAsia="zh-CN"/>
              </w:rPr>
              <w:t>có</w:t>
            </w:r>
            <w:proofErr w:type="spellEnd"/>
            <w:r w:rsidRPr="00236464">
              <w:rPr>
                <w:rFonts w:ascii="Times New Roman" w:eastAsia="Times New Roman" w:hAnsi="Times New Roman"/>
                <w:sz w:val="24"/>
                <w:szCs w:val="24"/>
                <w:lang w:eastAsia="zh-CN"/>
              </w:rPr>
              <w:t xml:space="preserve"> </w:t>
            </w:r>
            <w:proofErr w:type="spellStart"/>
            <w:r w:rsidRPr="00236464">
              <w:rPr>
                <w:rFonts w:ascii="Times New Roman" w:eastAsia="Times New Roman" w:hAnsi="Times New Roman"/>
                <w:sz w:val="24"/>
                <w:szCs w:val="24"/>
                <w:lang w:eastAsia="zh-CN"/>
              </w:rPr>
              <w:t>hồ</w:t>
            </w:r>
            <w:proofErr w:type="spellEnd"/>
            <w:r w:rsidRPr="00236464">
              <w:rPr>
                <w:rFonts w:ascii="Times New Roman" w:eastAsia="Times New Roman" w:hAnsi="Times New Roman"/>
                <w:sz w:val="24"/>
                <w:szCs w:val="24"/>
                <w:lang w:eastAsia="zh-CN"/>
              </w:rPr>
              <w:t xml:space="preserve"> </w:t>
            </w:r>
            <w:proofErr w:type="spellStart"/>
            <w:r w:rsidRPr="00236464">
              <w:rPr>
                <w:rFonts w:ascii="Times New Roman" w:eastAsia="Times New Roman" w:hAnsi="Times New Roman"/>
                <w:sz w:val="24"/>
                <w:szCs w:val="24"/>
                <w:lang w:eastAsia="zh-CN"/>
              </w:rPr>
              <w:t>sơ</w:t>
            </w:r>
            <w:proofErr w:type="spellEnd"/>
          </w:p>
        </w:tc>
        <w:tc>
          <w:tcPr>
            <w:tcW w:w="1737" w:type="dxa"/>
            <w:tcBorders>
              <w:top w:val="single" w:sz="4" w:space="0" w:color="auto"/>
              <w:left w:val="nil"/>
              <w:bottom w:val="single" w:sz="4" w:space="0" w:color="auto"/>
              <w:right w:val="single" w:sz="4" w:space="0" w:color="000000"/>
            </w:tcBorders>
            <w:vAlign w:val="center"/>
            <w:hideMark/>
          </w:tcPr>
          <w:p w14:paraId="232AF166" w14:textId="77777777" w:rsidR="00D016B1" w:rsidRPr="00236464" w:rsidRDefault="00D016B1" w:rsidP="008B24C7">
            <w:pPr>
              <w:spacing w:after="0" w:line="240" w:lineRule="auto"/>
              <w:ind w:left="-72" w:right="-72"/>
              <w:jc w:val="center"/>
              <w:rPr>
                <w:rFonts w:ascii="Times New Roman" w:eastAsia="Times New Roman" w:hAnsi="Times New Roman"/>
                <w:sz w:val="24"/>
                <w:szCs w:val="24"/>
                <w:lang w:eastAsia="zh-CN"/>
              </w:rPr>
            </w:pPr>
            <w:proofErr w:type="spellStart"/>
            <w:r w:rsidRPr="00236464">
              <w:rPr>
                <w:rFonts w:ascii="Times New Roman" w:eastAsia="Times New Roman" w:hAnsi="Times New Roman"/>
                <w:sz w:val="24"/>
                <w:szCs w:val="24"/>
                <w:lang w:eastAsia="zh-CN"/>
              </w:rPr>
              <w:t>Số</w:t>
            </w:r>
            <w:proofErr w:type="spellEnd"/>
            <w:r w:rsidRPr="00236464">
              <w:rPr>
                <w:rFonts w:ascii="Times New Roman" w:eastAsia="Times New Roman" w:hAnsi="Times New Roman"/>
                <w:sz w:val="24"/>
                <w:szCs w:val="24"/>
                <w:lang w:eastAsia="zh-CN"/>
              </w:rPr>
              <w:t xml:space="preserve"> </w:t>
            </w:r>
            <w:proofErr w:type="spellStart"/>
            <w:r w:rsidRPr="00236464">
              <w:rPr>
                <w:rFonts w:ascii="Times New Roman" w:eastAsia="Times New Roman" w:hAnsi="Times New Roman"/>
                <w:sz w:val="24"/>
                <w:szCs w:val="24"/>
                <w:lang w:eastAsia="zh-CN"/>
              </w:rPr>
              <w:t>lượng</w:t>
            </w:r>
            <w:proofErr w:type="spellEnd"/>
            <w:r w:rsidRPr="00236464">
              <w:rPr>
                <w:rFonts w:ascii="Times New Roman" w:eastAsia="Times New Roman" w:hAnsi="Times New Roman"/>
                <w:sz w:val="24"/>
                <w:szCs w:val="24"/>
                <w:lang w:eastAsia="zh-CN"/>
              </w:rPr>
              <w:t xml:space="preserve"> TTHC </w:t>
            </w:r>
            <w:proofErr w:type="spellStart"/>
            <w:r w:rsidRPr="00236464">
              <w:rPr>
                <w:rFonts w:ascii="Times New Roman" w:eastAsia="Times New Roman" w:hAnsi="Times New Roman"/>
                <w:sz w:val="24"/>
                <w:szCs w:val="24"/>
                <w:lang w:eastAsia="zh-CN"/>
              </w:rPr>
              <w:t>công</w:t>
            </w:r>
            <w:proofErr w:type="spellEnd"/>
            <w:r w:rsidRPr="00236464">
              <w:rPr>
                <w:rFonts w:ascii="Times New Roman" w:eastAsia="Times New Roman" w:hAnsi="Times New Roman"/>
                <w:sz w:val="24"/>
                <w:szCs w:val="24"/>
                <w:lang w:eastAsia="zh-CN"/>
              </w:rPr>
              <w:t xml:space="preserve"> </w:t>
            </w:r>
            <w:proofErr w:type="spellStart"/>
            <w:r w:rsidRPr="00236464">
              <w:rPr>
                <w:rFonts w:ascii="Times New Roman" w:eastAsia="Times New Roman" w:hAnsi="Times New Roman"/>
                <w:sz w:val="24"/>
                <w:szCs w:val="24"/>
                <w:lang w:eastAsia="zh-CN"/>
              </w:rPr>
              <w:t>bố</w:t>
            </w:r>
            <w:proofErr w:type="spellEnd"/>
          </w:p>
        </w:tc>
        <w:tc>
          <w:tcPr>
            <w:tcW w:w="1958" w:type="dxa"/>
            <w:tcBorders>
              <w:top w:val="single" w:sz="4" w:space="0" w:color="auto"/>
              <w:left w:val="nil"/>
              <w:bottom w:val="single" w:sz="4" w:space="0" w:color="auto"/>
              <w:right w:val="single" w:sz="4" w:space="0" w:color="000000"/>
            </w:tcBorders>
            <w:vAlign w:val="center"/>
            <w:hideMark/>
          </w:tcPr>
          <w:p w14:paraId="417B8F26" w14:textId="77777777" w:rsidR="00D016B1" w:rsidRPr="00236464" w:rsidRDefault="00D016B1" w:rsidP="008B24C7">
            <w:pPr>
              <w:spacing w:after="0" w:line="240" w:lineRule="auto"/>
              <w:ind w:left="-72" w:right="-72"/>
              <w:jc w:val="center"/>
              <w:rPr>
                <w:rFonts w:ascii="Times New Roman" w:eastAsia="Times New Roman" w:hAnsi="Times New Roman"/>
                <w:sz w:val="24"/>
                <w:szCs w:val="24"/>
                <w:lang w:eastAsia="zh-CN"/>
              </w:rPr>
            </w:pPr>
            <w:r w:rsidRPr="00236464">
              <w:rPr>
                <w:rFonts w:ascii="Times New Roman" w:eastAsia="Times New Roman" w:hAnsi="Times New Roman"/>
                <w:sz w:val="24"/>
                <w:szCs w:val="24"/>
                <w:lang w:eastAsia="zh-CN"/>
              </w:rPr>
              <w:t xml:space="preserve">Trong </w:t>
            </w:r>
            <w:proofErr w:type="spellStart"/>
            <w:r w:rsidRPr="00236464">
              <w:rPr>
                <w:rFonts w:ascii="Times New Roman" w:eastAsia="Times New Roman" w:hAnsi="Times New Roman"/>
                <w:sz w:val="24"/>
                <w:szCs w:val="24"/>
                <w:lang w:eastAsia="zh-CN"/>
              </w:rPr>
              <w:t>đó</w:t>
            </w:r>
            <w:proofErr w:type="spellEnd"/>
            <w:r w:rsidRPr="00236464">
              <w:rPr>
                <w:rFonts w:ascii="Times New Roman" w:eastAsia="Times New Roman" w:hAnsi="Times New Roman"/>
                <w:sz w:val="24"/>
                <w:szCs w:val="24"/>
                <w:lang w:eastAsia="zh-CN"/>
              </w:rPr>
              <w:t xml:space="preserve">, </w:t>
            </w:r>
            <w:proofErr w:type="spellStart"/>
            <w:r w:rsidRPr="00236464">
              <w:rPr>
                <w:rFonts w:ascii="Times New Roman" w:eastAsia="Times New Roman" w:hAnsi="Times New Roman"/>
                <w:sz w:val="24"/>
                <w:szCs w:val="24"/>
                <w:lang w:eastAsia="zh-CN"/>
              </w:rPr>
              <w:t>số</w:t>
            </w:r>
            <w:proofErr w:type="spellEnd"/>
            <w:r w:rsidRPr="00236464">
              <w:rPr>
                <w:rFonts w:ascii="Times New Roman" w:eastAsia="Times New Roman" w:hAnsi="Times New Roman"/>
                <w:sz w:val="24"/>
                <w:szCs w:val="24"/>
                <w:lang w:eastAsia="zh-CN"/>
              </w:rPr>
              <w:t xml:space="preserve"> </w:t>
            </w:r>
            <w:proofErr w:type="spellStart"/>
            <w:r w:rsidRPr="00236464">
              <w:rPr>
                <w:rFonts w:ascii="Times New Roman" w:eastAsia="Times New Roman" w:hAnsi="Times New Roman"/>
                <w:sz w:val="24"/>
                <w:szCs w:val="24"/>
                <w:lang w:eastAsia="zh-CN"/>
              </w:rPr>
              <w:t>lượng</w:t>
            </w:r>
            <w:proofErr w:type="spellEnd"/>
            <w:r w:rsidRPr="00236464">
              <w:rPr>
                <w:rFonts w:ascii="Times New Roman" w:eastAsia="Times New Roman" w:hAnsi="Times New Roman"/>
                <w:sz w:val="24"/>
                <w:szCs w:val="24"/>
                <w:lang w:eastAsia="zh-CN"/>
              </w:rPr>
              <w:t xml:space="preserve"> TTHC </w:t>
            </w:r>
            <w:proofErr w:type="spellStart"/>
            <w:r w:rsidRPr="00236464">
              <w:rPr>
                <w:rFonts w:ascii="Times New Roman" w:eastAsia="Times New Roman" w:hAnsi="Times New Roman"/>
                <w:sz w:val="24"/>
                <w:szCs w:val="24"/>
                <w:lang w:eastAsia="zh-CN"/>
              </w:rPr>
              <w:t>có</w:t>
            </w:r>
            <w:proofErr w:type="spellEnd"/>
            <w:r w:rsidRPr="00236464">
              <w:rPr>
                <w:rFonts w:ascii="Times New Roman" w:eastAsia="Times New Roman" w:hAnsi="Times New Roman"/>
                <w:sz w:val="24"/>
                <w:szCs w:val="24"/>
                <w:lang w:eastAsia="zh-CN"/>
              </w:rPr>
              <w:t xml:space="preserve"> </w:t>
            </w:r>
            <w:proofErr w:type="spellStart"/>
            <w:r w:rsidRPr="00236464">
              <w:rPr>
                <w:rFonts w:ascii="Times New Roman" w:eastAsia="Times New Roman" w:hAnsi="Times New Roman"/>
                <w:sz w:val="24"/>
                <w:szCs w:val="24"/>
                <w:lang w:eastAsia="zh-CN"/>
              </w:rPr>
              <w:t>hồ</w:t>
            </w:r>
            <w:proofErr w:type="spellEnd"/>
            <w:r w:rsidRPr="00236464">
              <w:rPr>
                <w:rFonts w:ascii="Times New Roman" w:eastAsia="Times New Roman" w:hAnsi="Times New Roman"/>
                <w:sz w:val="24"/>
                <w:szCs w:val="24"/>
                <w:lang w:eastAsia="zh-CN"/>
              </w:rPr>
              <w:t xml:space="preserve"> </w:t>
            </w:r>
            <w:proofErr w:type="spellStart"/>
            <w:r w:rsidRPr="00236464">
              <w:rPr>
                <w:rFonts w:ascii="Times New Roman" w:eastAsia="Times New Roman" w:hAnsi="Times New Roman"/>
                <w:sz w:val="24"/>
                <w:szCs w:val="24"/>
                <w:lang w:eastAsia="zh-CN"/>
              </w:rPr>
              <w:t>sơ</w:t>
            </w:r>
            <w:proofErr w:type="spellEnd"/>
          </w:p>
        </w:tc>
        <w:tc>
          <w:tcPr>
            <w:tcW w:w="2160" w:type="dxa"/>
            <w:vMerge/>
            <w:tcBorders>
              <w:left w:val="single" w:sz="4" w:space="0" w:color="auto"/>
              <w:bottom w:val="single" w:sz="4" w:space="0" w:color="000000"/>
              <w:right w:val="single" w:sz="4" w:space="0" w:color="000000"/>
            </w:tcBorders>
            <w:vAlign w:val="center"/>
            <w:hideMark/>
          </w:tcPr>
          <w:p w14:paraId="3C2F8E61" w14:textId="77777777" w:rsidR="00D016B1" w:rsidRPr="00236464" w:rsidRDefault="00D016B1" w:rsidP="008B24C7">
            <w:pPr>
              <w:spacing w:after="0" w:line="240" w:lineRule="auto"/>
              <w:ind w:left="-72" w:right="-72"/>
              <w:rPr>
                <w:rFonts w:ascii="Times New Roman" w:eastAsia="Times New Roman" w:hAnsi="Times New Roman"/>
                <w:b/>
                <w:bCs/>
                <w:sz w:val="24"/>
                <w:szCs w:val="24"/>
                <w:lang w:eastAsia="zh-CN"/>
              </w:rPr>
            </w:pPr>
          </w:p>
        </w:tc>
      </w:tr>
      <w:tr w:rsidR="002539D4" w:rsidRPr="00236464" w14:paraId="7F0486B9" w14:textId="77777777" w:rsidTr="002C4709">
        <w:trPr>
          <w:trHeight w:val="365"/>
        </w:trPr>
        <w:tc>
          <w:tcPr>
            <w:tcW w:w="465" w:type="dxa"/>
            <w:tcBorders>
              <w:top w:val="nil"/>
              <w:left w:val="single" w:sz="4" w:space="0" w:color="auto"/>
              <w:bottom w:val="single" w:sz="4" w:space="0" w:color="auto"/>
              <w:right w:val="single" w:sz="4" w:space="0" w:color="auto"/>
            </w:tcBorders>
            <w:noWrap/>
            <w:vAlign w:val="center"/>
            <w:hideMark/>
          </w:tcPr>
          <w:p w14:paraId="7ECA47E2" w14:textId="77777777" w:rsidR="00E2528F" w:rsidRPr="00236464" w:rsidRDefault="00E2528F" w:rsidP="008B24C7">
            <w:pPr>
              <w:spacing w:after="0" w:line="240" w:lineRule="auto"/>
              <w:ind w:left="-72" w:right="-72"/>
              <w:jc w:val="center"/>
              <w:rPr>
                <w:rFonts w:ascii="Times New Roman" w:eastAsia="Times New Roman" w:hAnsi="Times New Roman"/>
                <w:b/>
                <w:bCs/>
                <w:sz w:val="24"/>
                <w:szCs w:val="24"/>
                <w:lang w:eastAsia="zh-CN"/>
              </w:rPr>
            </w:pPr>
            <w:r w:rsidRPr="00236464">
              <w:rPr>
                <w:rFonts w:ascii="Times New Roman" w:eastAsia="Times New Roman" w:hAnsi="Times New Roman"/>
                <w:b/>
                <w:bCs/>
                <w:sz w:val="24"/>
                <w:szCs w:val="24"/>
                <w:lang w:eastAsia="zh-CN"/>
              </w:rPr>
              <w:t>A</w:t>
            </w:r>
          </w:p>
        </w:tc>
        <w:tc>
          <w:tcPr>
            <w:tcW w:w="2500" w:type="dxa"/>
            <w:tcBorders>
              <w:top w:val="nil"/>
              <w:left w:val="nil"/>
              <w:bottom w:val="single" w:sz="4" w:space="0" w:color="auto"/>
              <w:right w:val="single" w:sz="4" w:space="0" w:color="auto"/>
            </w:tcBorders>
            <w:noWrap/>
            <w:vAlign w:val="center"/>
            <w:hideMark/>
          </w:tcPr>
          <w:p w14:paraId="31349E37" w14:textId="77777777" w:rsidR="00E2528F" w:rsidRPr="00236464" w:rsidRDefault="00E2528F" w:rsidP="008B24C7">
            <w:pPr>
              <w:spacing w:after="0" w:line="240" w:lineRule="auto"/>
              <w:ind w:left="-72" w:right="-72"/>
              <w:jc w:val="center"/>
              <w:rPr>
                <w:rFonts w:ascii="Times New Roman" w:eastAsia="Times New Roman" w:hAnsi="Times New Roman"/>
                <w:b/>
                <w:bCs/>
                <w:sz w:val="24"/>
                <w:szCs w:val="24"/>
                <w:lang w:eastAsia="zh-CN"/>
              </w:rPr>
            </w:pPr>
            <w:r w:rsidRPr="00236464">
              <w:rPr>
                <w:rFonts w:ascii="Times New Roman" w:eastAsia="Times New Roman" w:hAnsi="Times New Roman"/>
                <w:b/>
                <w:bCs/>
                <w:sz w:val="24"/>
                <w:szCs w:val="24"/>
                <w:lang w:eastAsia="zh-CN"/>
              </w:rPr>
              <w:t>B</w:t>
            </w:r>
          </w:p>
        </w:tc>
        <w:tc>
          <w:tcPr>
            <w:tcW w:w="810" w:type="dxa"/>
            <w:tcBorders>
              <w:top w:val="nil"/>
              <w:left w:val="nil"/>
              <w:bottom w:val="single" w:sz="4" w:space="0" w:color="auto"/>
              <w:right w:val="single" w:sz="4" w:space="0" w:color="auto"/>
            </w:tcBorders>
            <w:noWrap/>
            <w:vAlign w:val="center"/>
            <w:hideMark/>
          </w:tcPr>
          <w:p w14:paraId="4AA67A39" w14:textId="77777777" w:rsidR="00E2528F" w:rsidRPr="00236464" w:rsidRDefault="00E2528F" w:rsidP="008B24C7">
            <w:pPr>
              <w:spacing w:after="0" w:line="240" w:lineRule="auto"/>
              <w:ind w:left="-72" w:right="-72"/>
              <w:jc w:val="center"/>
              <w:rPr>
                <w:rFonts w:ascii="Times New Roman" w:eastAsia="Times New Roman" w:hAnsi="Times New Roman"/>
                <w:b/>
                <w:bCs/>
                <w:sz w:val="24"/>
                <w:szCs w:val="24"/>
                <w:lang w:eastAsia="zh-CN"/>
              </w:rPr>
            </w:pPr>
            <w:r w:rsidRPr="00236464">
              <w:rPr>
                <w:rFonts w:ascii="Times New Roman" w:eastAsia="Times New Roman" w:hAnsi="Times New Roman"/>
                <w:b/>
                <w:bCs/>
                <w:sz w:val="24"/>
                <w:szCs w:val="24"/>
                <w:lang w:eastAsia="zh-CN"/>
              </w:rPr>
              <w:t>C</w:t>
            </w:r>
          </w:p>
        </w:tc>
        <w:tc>
          <w:tcPr>
            <w:tcW w:w="1345" w:type="dxa"/>
            <w:tcBorders>
              <w:top w:val="single" w:sz="4" w:space="0" w:color="auto"/>
              <w:left w:val="nil"/>
              <w:bottom w:val="single" w:sz="4" w:space="0" w:color="auto"/>
              <w:right w:val="single" w:sz="4" w:space="0" w:color="auto"/>
            </w:tcBorders>
            <w:vAlign w:val="center"/>
          </w:tcPr>
          <w:p w14:paraId="794E60CF" w14:textId="2B2F4B1E" w:rsidR="00E2528F" w:rsidRPr="00236464" w:rsidRDefault="00E2528F" w:rsidP="008B24C7">
            <w:pPr>
              <w:spacing w:after="0" w:line="240" w:lineRule="auto"/>
              <w:ind w:left="-72" w:right="-72"/>
              <w:jc w:val="center"/>
              <w:rPr>
                <w:rFonts w:ascii="Times New Roman" w:eastAsia="Times New Roman" w:hAnsi="Times New Roman"/>
                <w:b/>
                <w:bCs/>
                <w:sz w:val="24"/>
                <w:szCs w:val="24"/>
                <w:lang w:eastAsia="zh-CN"/>
              </w:rPr>
            </w:pPr>
            <w:r w:rsidRPr="00236464">
              <w:rPr>
                <w:rFonts w:ascii="Times New Roman" w:eastAsia="Times New Roman" w:hAnsi="Times New Roman"/>
                <w:b/>
                <w:bCs/>
                <w:sz w:val="24"/>
                <w:szCs w:val="24"/>
                <w:lang w:eastAsia="zh-CN"/>
              </w:rPr>
              <w:t>1=2+4</w:t>
            </w:r>
          </w:p>
        </w:tc>
        <w:tc>
          <w:tcPr>
            <w:tcW w:w="1710" w:type="dxa"/>
            <w:tcBorders>
              <w:top w:val="single" w:sz="4" w:space="0" w:color="auto"/>
              <w:left w:val="single" w:sz="4" w:space="0" w:color="auto"/>
              <w:bottom w:val="single" w:sz="4" w:space="0" w:color="auto"/>
              <w:right w:val="single" w:sz="4" w:space="0" w:color="000000"/>
            </w:tcBorders>
            <w:noWrap/>
            <w:vAlign w:val="center"/>
          </w:tcPr>
          <w:p w14:paraId="6FABB92A" w14:textId="76889E21" w:rsidR="00E2528F" w:rsidRPr="00236464" w:rsidRDefault="00E2528F" w:rsidP="008B24C7">
            <w:pPr>
              <w:spacing w:after="0" w:line="240" w:lineRule="auto"/>
              <w:ind w:left="-72" w:right="-72"/>
              <w:jc w:val="center"/>
              <w:rPr>
                <w:rFonts w:ascii="Times New Roman" w:eastAsia="Times New Roman" w:hAnsi="Times New Roman"/>
                <w:b/>
                <w:bCs/>
                <w:sz w:val="24"/>
                <w:szCs w:val="24"/>
                <w:lang w:eastAsia="zh-CN"/>
              </w:rPr>
            </w:pPr>
            <w:r w:rsidRPr="00236464">
              <w:rPr>
                <w:rFonts w:ascii="Times New Roman" w:eastAsia="Times New Roman" w:hAnsi="Times New Roman"/>
                <w:b/>
                <w:bCs/>
                <w:sz w:val="24"/>
                <w:szCs w:val="24"/>
                <w:lang w:eastAsia="zh-CN"/>
              </w:rPr>
              <w:t>2</w:t>
            </w:r>
          </w:p>
        </w:tc>
        <w:tc>
          <w:tcPr>
            <w:tcW w:w="1890" w:type="dxa"/>
            <w:tcBorders>
              <w:top w:val="single" w:sz="4" w:space="0" w:color="auto"/>
              <w:left w:val="nil"/>
              <w:bottom w:val="single" w:sz="4" w:space="0" w:color="auto"/>
              <w:right w:val="single" w:sz="4" w:space="0" w:color="000000"/>
            </w:tcBorders>
            <w:noWrap/>
            <w:vAlign w:val="center"/>
          </w:tcPr>
          <w:p w14:paraId="29EB8602" w14:textId="722759D6" w:rsidR="00E2528F" w:rsidRPr="00236464" w:rsidRDefault="00E2528F" w:rsidP="008B24C7">
            <w:pPr>
              <w:spacing w:after="0" w:line="240" w:lineRule="auto"/>
              <w:ind w:left="-72" w:right="-72"/>
              <w:jc w:val="center"/>
              <w:rPr>
                <w:rFonts w:ascii="Times New Roman" w:eastAsia="Times New Roman" w:hAnsi="Times New Roman"/>
                <w:b/>
                <w:bCs/>
                <w:sz w:val="24"/>
                <w:szCs w:val="24"/>
                <w:lang w:eastAsia="zh-CN"/>
              </w:rPr>
            </w:pPr>
            <w:r w:rsidRPr="00236464">
              <w:rPr>
                <w:rFonts w:ascii="Times New Roman" w:eastAsia="Times New Roman" w:hAnsi="Times New Roman"/>
                <w:b/>
                <w:bCs/>
                <w:sz w:val="24"/>
                <w:szCs w:val="24"/>
                <w:lang w:eastAsia="zh-CN"/>
              </w:rPr>
              <w:t>3</w:t>
            </w:r>
          </w:p>
        </w:tc>
        <w:tc>
          <w:tcPr>
            <w:tcW w:w="1737" w:type="dxa"/>
            <w:tcBorders>
              <w:top w:val="single" w:sz="4" w:space="0" w:color="auto"/>
              <w:left w:val="nil"/>
              <w:bottom w:val="single" w:sz="4" w:space="0" w:color="auto"/>
              <w:right w:val="single" w:sz="4" w:space="0" w:color="000000"/>
            </w:tcBorders>
            <w:noWrap/>
            <w:vAlign w:val="center"/>
          </w:tcPr>
          <w:p w14:paraId="4B80B70B" w14:textId="6AAE5EB3" w:rsidR="00E2528F" w:rsidRPr="00236464" w:rsidRDefault="00E2528F" w:rsidP="008B24C7">
            <w:pPr>
              <w:spacing w:after="0" w:line="240" w:lineRule="auto"/>
              <w:ind w:left="-72" w:right="-72"/>
              <w:jc w:val="center"/>
              <w:rPr>
                <w:rFonts w:ascii="Times New Roman" w:eastAsia="Times New Roman" w:hAnsi="Times New Roman"/>
                <w:b/>
                <w:bCs/>
                <w:sz w:val="24"/>
                <w:szCs w:val="24"/>
                <w:lang w:eastAsia="zh-CN"/>
              </w:rPr>
            </w:pPr>
            <w:r w:rsidRPr="00236464">
              <w:rPr>
                <w:rFonts w:ascii="Times New Roman" w:eastAsia="Times New Roman" w:hAnsi="Times New Roman"/>
                <w:b/>
                <w:bCs/>
                <w:sz w:val="24"/>
                <w:szCs w:val="24"/>
                <w:lang w:eastAsia="zh-CN"/>
              </w:rPr>
              <w:t>4</w:t>
            </w:r>
          </w:p>
        </w:tc>
        <w:tc>
          <w:tcPr>
            <w:tcW w:w="1958" w:type="dxa"/>
            <w:tcBorders>
              <w:top w:val="single" w:sz="4" w:space="0" w:color="auto"/>
              <w:left w:val="nil"/>
              <w:bottom w:val="single" w:sz="4" w:space="0" w:color="auto"/>
              <w:right w:val="single" w:sz="4" w:space="0" w:color="000000"/>
            </w:tcBorders>
            <w:noWrap/>
            <w:vAlign w:val="center"/>
          </w:tcPr>
          <w:p w14:paraId="23FB034E" w14:textId="3E73F1E3" w:rsidR="00E2528F" w:rsidRPr="00236464" w:rsidRDefault="00E2528F" w:rsidP="008B24C7">
            <w:pPr>
              <w:spacing w:after="0" w:line="240" w:lineRule="auto"/>
              <w:ind w:left="-72" w:right="-72"/>
              <w:jc w:val="center"/>
              <w:rPr>
                <w:rFonts w:ascii="Times New Roman" w:eastAsia="Times New Roman" w:hAnsi="Times New Roman"/>
                <w:b/>
                <w:bCs/>
                <w:sz w:val="24"/>
                <w:szCs w:val="24"/>
                <w:lang w:eastAsia="zh-CN"/>
              </w:rPr>
            </w:pPr>
            <w:r w:rsidRPr="00236464">
              <w:rPr>
                <w:rFonts w:ascii="Times New Roman" w:eastAsia="Times New Roman" w:hAnsi="Times New Roman"/>
                <w:b/>
                <w:bCs/>
                <w:sz w:val="24"/>
                <w:szCs w:val="24"/>
                <w:lang w:eastAsia="zh-CN"/>
              </w:rPr>
              <w:t>5</w:t>
            </w:r>
          </w:p>
        </w:tc>
        <w:tc>
          <w:tcPr>
            <w:tcW w:w="2160" w:type="dxa"/>
            <w:tcBorders>
              <w:top w:val="single" w:sz="4" w:space="0" w:color="auto"/>
              <w:left w:val="nil"/>
              <w:bottom w:val="single" w:sz="4" w:space="0" w:color="auto"/>
              <w:right w:val="single" w:sz="4" w:space="0" w:color="000000"/>
            </w:tcBorders>
            <w:noWrap/>
            <w:vAlign w:val="center"/>
          </w:tcPr>
          <w:p w14:paraId="6FBA86CC" w14:textId="2DB99F30" w:rsidR="00E2528F" w:rsidRPr="00236464" w:rsidRDefault="00E2528F" w:rsidP="008B24C7">
            <w:pPr>
              <w:spacing w:after="0" w:line="240" w:lineRule="auto"/>
              <w:ind w:left="-72" w:right="-72"/>
              <w:jc w:val="center"/>
              <w:rPr>
                <w:rFonts w:ascii="Times New Roman" w:eastAsia="Times New Roman" w:hAnsi="Times New Roman"/>
                <w:b/>
                <w:bCs/>
                <w:sz w:val="24"/>
                <w:szCs w:val="24"/>
                <w:lang w:eastAsia="zh-CN"/>
              </w:rPr>
            </w:pPr>
            <w:r w:rsidRPr="00236464">
              <w:rPr>
                <w:rFonts w:ascii="Times New Roman" w:eastAsia="Times New Roman" w:hAnsi="Times New Roman"/>
                <w:b/>
                <w:bCs/>
                <w:sz w:val="24"/>
                <w:szCs w:val="24"/>
                <w:lang w:eastAsia="zh-CN"/>
              </w:rPr>
              <w:t>6</w:t>
            </w:r>
          </w:p>
        </w:tc>
      </w:tr>
      <w:tr w:rsidR="002539D4" w:rsidRPr="00236464" w14:paraId="7E28B77B" w14:textId="77777777" w:rsidTr="002C4709">
        <w:trPr>
          <w:trHeight w:val="383"/>
        </w:trPr>
        <w:tc>
          <w:tcPr>
            <w:tcW w:w="465" w:type="dxa"/>
            <w:tcBorders>
              <w:top w:val="nil"/>
              <w:left w:val="single" w:sz="4" w:space="0" w:color="auto"/>
              <w:bottom w:val="single" w:sz="4" w:space="0" w:color="auto"/>
              <w:right w:val="single" w:sz="4" w:space="0" w:color="auto"/>
            </w:tcBorders>
            <w:noWrap/>
            <w:vAlign w:val="center"/>
            <w:hideMark/>
          </w:tcPr>
          <w:p w14:paraId="6BB16F20" w14:textId="77777777" w:rsidR="00E2528F" w:rsidRPr="00236464" w:rsidRDefault="00E2528F" w:rsidP="008B24C7">
            <w:pPr>
              <w:spacing w:after="0" w:line="240" w:lineRule="auto"/>
              <w:ind w:left="-72" w:right="-72"/>
              <w:jc w:val="center"/>
              <w:rPr>
                <w:rFonts w:ascii="Times New Roman" w:eastAsia="Times New Roman" w:hAnsi="Times New Roman"/>
                <w:b/>
                <w:bCs/>
                <w:sz w:val="24"/>
                <w:szCs w:val="24"/>
                <w:lang w:eastAsia="zh-CN"/>
              </w:rPr>
            </w:pPr>
            <w:r w:rsidRPr="00236464">
              <w:rPr>
                <w:rFonts w:ascii="Times New Roman" w:eastAsia="Times New Roman" w:hAnsi="Times New Roman"/>
                <w:b/>
                <w:bCs/>
                <w:sz w:val="24"/>
                <w:szCs w:val="24"/>
                <w:lang w:eastAsia="zh-CN"/>
              </w:rPr>
              <w:t> </w:t>
            </w:r>
          </w:p>
        </w:tc>
        <w:tc>
          <w:tcPr>
            <w:tcW w:w="2500" w:type="dxa"/>
            <w:tcBorders>
              <w:top w:val="nil"/>
              <w:left w:val="nil"/>
              <w:bottom w:val="single" w:sz="4" w:space="0" w:color="auto"/>
              <w:right w:val="single" w:sz="4" w:space="0" w:color="auto"/>
            </w:tcBorders>
            <w:noWrap/>
            <w:vAlign w:val="center"/>
            <w:hideMark/>
          </w:tcPr>
          <w:p w14:paraId="11010BA6" w14:textId="77777777" w:rsidR="00E2528F" w:rsidRPr="00236464" w:rsidRDefault="00E2528F" w:rsidP="008B24C7">
            <w:pPr>
              <w:spacing w:after="0" w:line="240" w:lineRule="auto"/>
              <w:ind w:left="-72" w:right="-72"/>
              <w:jc w:val="center"/>
              <w:rPr>
                <w:rFonts w:ascii="Times New Roman" w:eastAsia="Times New Roman" w:hAnsi="Times New Roman"/>
                <w:b/>
                <w:bCs/>
                <w:sz w:val="24"/>
                <w:szCs w:val="24"/>
                <w:lang w:eastAsia="zh-CN"/>
              </w:rPr>
            </w:pPr>
            <w:r w:rsidRPr="00236464">
              <w:rPr>
                <w:rFonts w:ascii="Times New Roman" w:eastAsia="Times New Roman" w:hAnsi="Times New Roman"/>
                <w:b/>
                <w:bCs/>
                <w:sz w:val="24"/>
                <w:szCs w:val="24"/>
                <w:lang w:eastAsia="zh-CN"/>
              </w:rPr>
              <w:t>TỔNG CỘNG</w:t>
            </w:r>
          </w:p>
        </w:tc>
        <w:tc>
          <w:tcPr>
            <w:tcW w:w="810" w:type="dxa"/>
            <w:tcBorders>
              <w:top w:val="nil"/>
              <w:left w:val="nil"/>
              <w:bottom w:val="single" w:sz="4" w:space="0" w:color="auto"/>
              <w:right w:val="single" w:sz="4" w:space="0" w:color="auto"/>
            </w:tcBorders>
            <w:noWrap/>
            <w:vAlign w:val="center"/>
            <w:hideMark/>
          </w:tcPr>
          <w:p w14:paraId="70289DDE" w14:textId="77777777" w:rsidR="00E2528F" w:rsidRPr="00236464" w:rsidRDefault="00E2528F" w:rsidP="008B24C7">
            <w:pPr>
              <w:spacing w:after="0" w:line="240" w:lineRule="auto"/>
              <w:ind w:left="-72" w:right="-72"/>
              <w:rPr>
                <w:rFonts w:ascii="Times New Roman" w:eastAsia="Times New Roman" w:hAnsi="Times New Roman"/>
                <w:b/>
                <w:bCs/>
                <w:sz w:val="24"/>
                <w:szCs w:val="24"/>
                <w:lang w:eastAsia="zh-CN"/>
              </w:rPr>
            </w:pPr>
            <w:r w:rsidRPr="00236464">
              <w:rPr>
                <w:rFonts w:ascii="Times New Roman" w:eastAsia="Times New Roman" w:hAnsi="Times New Roman"/>
                <w:b/>
                <w:bCs/>
                <w:sz w:val="24"/>
                <w:szCs w:val="24"/>
                <w:lang w:eastAsia="zh-CN"/>
              </w:rPr>
              <w:t> </w:t>
            </w:r>
          </w:p>
        </w:tc>
        <w:tc>
          <w:tcPr>
            <w:tcW w:w="1345" w:type="dxa"/>
            <w:tcBorders>
              <w:top w:val="single" w:sz="4" w:space="0" w:color="auto"/>
              <w:left w:val="nil"/>
              <w:bottom w:val="single" w:sz="4" w:space="0" w:color="auto"/>
              <w:right w:val="single" w:sz="4" w:space="0" w:color="auto"/>
            </w:tcBorders>
            <w:vAlign w:val="center"/>
          </w:tcPr>
          <w:p w14:paraId="3E587121" w14:textId="77777777" w:rsidR="00E2528F" w:rsidRPr="00236464" w:rsidRDefault="00E2528F" w:rsidP="008B24C7">
            <w:pPr>
              <w:spacing w:after="0" w:line="240" w:lineRule="auto"/>
              <w:ind w:left="-72" w:right="-72"/>
              <w:jc w:val="center"/>
              <w:rPr>
                <w:rFonts w:ascii="Times New Roman" w:eastAsia="Times New Roman" w:hAnsi="Times New Roman"/>
                <w:sz w:val="24"/>
                <w:szCs w:val="24"/>
                <w:lang w:eastAsia="zh-CN"/>
              </w:rPr>
            </w:pPr>
          </w:p>
        </w:tc>
        <w:tc>
          <w:tcPr>
            <w:tcW w:w="1710" w:type="dxa"/>
            <w:tcBorders>
              <w:top w:val="single" w:sz="4" w:space="0" w:color="auto"/>
              <w:left w:val="single" w:sz="4" w:space="0" w:color="auto"/>
              <w:bottom w:val="single" w:sz="4" w:space="0" w:color="auto"/>
              <w:right w:val="single" w:sz="4" w:space="0" w:color="000000"/>
            </w:tcBorders>
            <w:noWrap/>
            <w:vAlign w:val="bottom"/>
            <w:hideMark/>
          </w:tcPr>
          <w:p w14:paraId="613D4130" w14:textId="4EE4E600" w:rsidR="00E2528F" w:rsidRPr="00236464" w:rsidRDefault="00E2528F" w:rsidP="008B24C7">
            <w:pPr>
              <w:spacing w:after="0" w:line="240" w:lineRule="auto"/>
              <w:ind w:left="-72" w:right="-72"/>
              <w:jc w:val="center"/>
              <w:rPr>
                <w:rFonts w:ascii="Times New Roman" w:eastAsia="Times New Roman" w:hAnsi="Times New Roman"/>
                <w:sz w:val="24"/>
                <w:szCs w:val="24"/>
                <w:lang w:eastAsia="zh-CN"/>
              </w:rPr>
            </w:pPr>
            <w:r w:rsidRPr="00236464">
              <w:rPr>
                <w:rFonts w:ascii="Times New Roman" w:eastAsia="Times New Roman" w:hAnsi="Times New Roman"/>
                <w:sz w:val="24"/>
                <w:szCs w:val="24"/>
                <w:lang w:eastAsia="zh-CN"/>
              </w:rPr>
              <w:t> </w:t>
            </w:r>
          </w:p>
        </w:tc>
        <w:tc>
          <w:tcPr>
            <w:tcW w:w="1890" w:type="dxa"/>
            <w:tcBorders>
              <w:top w:val="single" w:sz="4" w:space="0" w:color="auto"/>
              <w:left w:val="nil"/>
              <w:bottom w:val="single" w:sz="4" w:space="0" w:color="auto"/>
              <w:right w:val="single" w:sz="4" w:space="0" w:color="000000"/>
            </w:tcBorders>
            <w:noWrap/>
            <w:vAlign w:val="bottom"/>
            <w:hideMark/>
          </w:tcPr>
          <w:p w14:paraId="05FAABE0" w14:textId="77777777" w:rsidR="00E2528F" w:rsidRPr="00236464" w:rsidRDefault="00E2528F" w:rsidP="008B24C7">
            <w:pPr>
              <w:spacing w:after="0" w:line="240" w:lineRule="auto"/>
              <w:ind w:left="-72" w:right="-72"/>
              <w:jc w:val="center"/>
              <w:rPr>
                <w:rFonts w:ascii="Times New Roman" w:eastAsia="Times New Roman" w:hAnsi="Times New Roman"/>
                <w:sz w:val="24"/>
                <w:szCs w:val="24"/>
                <w:lang w:eastAsia="zh-CN"/>
              </w:rPr>
            </w:pPr>
            <w:r w:rsidRPr="00236464">
              <w:rPr>
                <w:rFonts w:ascii="Times New Roman" w:eastAsia="Times New Roman" w:hAnsi="Times New Roman"/>
                <w:sz w:val="24"/>
                <w:szCs w:val="24"/>
                <w:lang w:eastAsia="zh-CN"/>
              </w:rPr>
              <w:t> </w:t>
            </w:r>
          </w:p>
        </w:tc>
        <w:tc>
          <w:tcPr>
            <w:tcW w:w="1737" w:type="dxa"/>
            <w:tcBorders>
              <w:top w:val="single" w:sz="4" w:space="0" w:color="auto"/>
              <w:left w:val="nil"/>
              <w:bottom w:val="single" w:sz="4" w:space="0" w:color="auto"/>
              <w:right w:val="single" w:sz="4" w:space="0" w:color="000000"/>
            </w:tcBorders>
            <w:noWrap/>
            <w:vAlign w:val="bottom"/>
            <w:hideMark/>
          </w:tcPr>
          <w:p w14:paraId="7CA07741" w14:textId="77777777" w:rsidR="00E2528F" w:rsidRPr="00236464" w:rsidRDefault="00E2528F" w:rsidP="008B24C7">
            <w:pPr>
              <w:spacing w:after="0" w:line="240" w:lineRule="auto"/>
              <w:ind w:left="-72" w:right="-72"/>
              <w:jc w:val="center"/>
              <w:rPr>
                <w:rFonts w:ascii="Times New Roman" w:eastAsia="Times New Roman" w:hAnsi="Times New Roman"/>
                <w:sz w:val="24"/>
                <w:szCs w:val="24"/>
                <w:lang w:eastAsia="zh-CN"/>
              </w:rPr>
            </w:pPr>
            <w:r w:rsidRPr="00236464">
              <w:rPr>
                <w:rFonts w:ascii="Times New Roman" w:eastAsia="Times New Roman" w:hAnsi="Times New Roman"/>
                <w:sz w:val="24"/>
                <w:szCs w:val="24"/>
                <w:lang w:eastAsia="zh-CN"/>
              </w:rPr>
              <w:t> </w:t>
            </w:r>
          </w:p>
        </w:tc>
        <w:tc>
          <w:tcPr>
            <w:tcW w:w="1958" w:type="dxa"/>
            <w:tcBorders>
              <w:top w:val="single" w:sz="4" w:space="0" w:color="auto"/>
              <w:left w:val="nil"/>
              <w:bottom w:val="single" w:sz="4" w:space="0" w:color="auto"/>
              <w:right w:val="single" w:sz="4" w:space="0" w:color="000000"/>
            </w:tcBorders>
            <w:noWrap/>
            <w:vAlign w:val="bottom"/>
            <w:hideMark/>
          </w:tcPr>
          <w:p w14:paraId="330BF25F" w14:textId="77777777" w:rsidR="00E2528F" w:rsidRPr="00236464" w:rsidRDefault="00E2528F" w:rsidP="008B24C7">
            <w:pPr>
              <w:spacing w:after="0" w:line="240" w:lineRule="auto"/>
              <w:ind w:left="-72" w:right="-72"/>
              <w:jc w:val="center"/>
              <w:rPr>
                <w:rFonts w:ascii="Times New Roman" w:eastAsia="Times New Roman" w:hAnsi="Times New Roman"/>
                <w:sz w:val="24"/>
                <w:szCs w:val="24"/>
                <w:lang w:eastAsia="zh-CN"/>
              </w:rPr>
            </w:pPr>
            <w:r w:rsidRPr="00236464">
              <w:rPr>
                <w:rFonts w:ascii="Times New Roman" w:eastAsia="Times New Roman" w:hAnsi="Times New Roman"/>
                <w:sz w:val="24"/>
                <w:szCs w:val="24"/>
                <w:lang w:eastAsia="zh-CN"/>
              </w:rPr>
              <w:t> </w:t>
            </w:r>
          </w:p>
        </w:tc>
        <w:tc>
          <w:tcPr>
            <w:tcW w:w="2160" w:type="dxa"/>
            <w:tcBorders>
              <w:top w:val="single" w:sz="4" w:space="0" w:color="auto"/>
              <w:left w:val="nil"/>
              <w:bottom w:val="single" w:sz="4" w:space="0" w:color="auto"/>
              <w:right w:val="single" w:sz="4" w:space="0" w:color="000000"/>
            </w:tcBorders>
            <w:noWrap/>
            <w:vAlign w:val="bottom"/>
            <w:hideMark/>
          </w:tcPr>
          <w:p w14:paraId="6C5E06CB" w14:textId="77777777" w:rsidR="00E2528F" w:rsidRPr="00236464" w:rsidRDefault="00E2528F" w:rsidP="008B24C7">
            <w:pPr>
              <w:spacing w:after="0" w:line="240" w:lineRule="auto"/>
              <w:ind w:left="-72" w:right="-72"/>
              <w:jc w:val="center"/>
              <w:rPr>
                <w:rFonts w:ascii="Times New Roman" w:eastAsia="Times New Roman" w:hAnsi="Times New Roman"/>
                <w:sz w:val="24"/>
                <w:szCs w:val="24"/>
                <w:lang w:eastAsia="zh-CN"/>
              </w:rPr>
            </w:pPr>
            <w:r w:rsidRPr="00236464">
              <w:rPr>
                <w:rFonts w:ascii="Times New Roman" w:eastAsia="Times New Roman" w:hAnsi="Times New Roman"/>
                <w:sz w:val="24"/>
                <w:szCs w:val="24"/>
                <w:lang w:eastAsia="zh-CN"/>
              </w:rPr>
              <w:t> </w:t>
            </w:r>
          </w:p>
        </w:tc>
      </w:tr>
      <w:tr w:rsidR="002539D4" w:rsidRPr="00236464" w14:paraId="093C0876" w14:textId="77777777" w:rsidTr="002C4709">
        <w:trPr>
          <w:trHeight w:val="383"/>
        </w:trPr>
        <w:tc>
          <w:tcPr>
            <w:tcW w:w="465" w:type="dxa"/>
            <w:tcBorders>
              <w:top w:val="nil"/>
              <w:left w:val="single" w:sz="4" w:space="0" w:color="auto"/>
              <w:bottom w:val="single" w:sz="4" w:space="0" w:color="auto"/>
              <w:right w:val="single" w:sz="4" w:space="0" w:color="auto"/>
            </w:tcBorders>
            <w:noWrap/>
            <w:vAlign w:val="center"/>
          </w:tcPr>
          <w:p w14:paraId="01B79155" w14:textId="77777777" w:rsidR="00CD5A70" w:rsidRPr="00236464" w:rsidRDefault="00CD5A70" w:rsidP="008B24C7">
            <w:pPr>
              <w:spacing w:after="0" w:line="240" w:lineRule="auto"/>
              <w:ind w:left="-72" w:right="-72"/>
              <w:jc w:val="center"/>
              <w:rPr>
                <w:rFonts w:ascii="Times New Roman" w:eastAsia="Times New Roman" w:hAnsi="Times New Roman"/>
                <w:b/>
                <w:bCs/>
                <w:sz w:val="24"/>
                <w:szCs w:val="24"/>
                <w:lang w:eastAsia="zh-CN"/>
              </w:rPr>
            </w:pPr>
          </w:p>
        </w:tc>
        <w:tc>
          <w:tcPr>
            <w:tcW w:w="14110" w:type="dxa"/>
            <w:gridSpan w:val="8"/>
            <w:tcBorders>
              <w:top w:val="nil"/>
              <w:left w:val="nil"/>
              <w:bottom w:val="single" w:sz="4" w:space="0" w:color="auto"/>
              <w:right w:val="single" w:sz="4" w:space="0" w:color="000000"/>
            </w:tcBorders>
            <w:noWrap/>
            <w:vAlign w:val="center"/>
          </w:tcPr>
          <w:p w14:paraId="363BBAF1" w14:textId="196A871B" w:rsidR="00CD5A70" w:rsidRPr="00236464" w:rsidRDefault="00CD5A70" w:rsidP="00CD5A70">
            <w:pPr>
              <w:spacing w:after="0" w:line="240" w:lineRule="auto"/>
              <w:ind w:left="-72" w:right="-72"/>
              <w:rPr>
                <w:rFonts w:ascii="Times New Roman" w:eastAsia="Times New Roman" w:hAnsi="Times New Roman"/>
                <w:sz w:val="24"/>
                <w:szCs w:val="24"/>
                <w:lang w:eastAsia="zh-CN"/>
              </w:rPr>
            </w:pPr>
            <w:r w:rsidRPr="00236464">
              <w:rPr>
                <w:rFonts w:ascii="Times New Roman" w:eastAsia="Times New Roman" w:hAnsi="Times New Roman"/>
                <w:i/>
                <w:iCs/>
                <w:sz w:val="24"/>
                <w:szCs w:val="24"/>
                <w:lang w:eastAsia="zh-CN"/>
              </w:rPr>
              <w:t xml:space="preserve">Chia </w:t>
            </w:r>
            <w:proofErr w:type="spellStart"/>
            <w:r w:rsidRPr="00236464">
              <w:rPr>
                <w:rFonts w:ascii="Times New Roman" w:eastAsia="Times New Roman" w:hAnsi="Times New Roman"/>
                <w:i/>
                <w:iCs/>
                <w:sz w:val="24"/>
                <w:szCs w:val="24"/>
                <w:lang w:eastAsia="zh-CN"/>
              </w:rPr>
              <w:t>ra</w:t>
            </w:r>
            <w:proofErr w:type="spellEnd"/>
            <w:r w:rsidRPr="00236464">
              <w:rPr>
                <w:rFonts w:ascii="Times New Roman" w:eastAsia="Times New Roman" w:hAnsi="Times New Roman"/>
                <w:i/>
                <w:iCs/>
                <w:sz w:val="24"/>
                <w:szCs w:val="24"/>
                <w:lang w:eastAsia="zh-CN"/>
              </w:rPr>
              <w:t xml:space="preserve"> </w:t>
            </w:r>
            <w:proofErr w:type="spellStart"/>
            <w:r w:rsidRPr="00236464">
              <w:rPr>
                <w:rFonts w:ascii="Times New Roman" w:eastAsia="Times New Roman" w:hAnsi="Times New Roman"/>
                <w:i/>
                <w:iCs/>
                <w:sz w:val="24"/>
                <w:szCs w:val="24"/>
                <w:lang w:eastAsia="zh-CN"/>
              </w:rPr>
              <w:t>theo</w:t>
            </w:r>
            <w:proofErr w:type="spellEnd"/>
            <w:r w:rsidRPr="00236464">
              <w:rPr>
                <w:rFonts w:ascii="Times New Roman" w:eastAsia="Times New Roman" w:hAnsi="Times New Roman"/>
                <w:i/>
                <w:iCs/>
                <w:sz w:val="24"/>
                <w:szCs w:val="24"/>
                <w:lang w:eastAsia="zh-CN"/>
              </w:rPr>
              <w:t xml:space="preserve"> </w:t>
            </w:r>
            <w:proofErr w:type="spellStart"/>
            <w:r w:rsidRPr="00236464">
              <w:rPr>
                <w:rFonts w:ascii="Times New Roman" w:eastAsia="Times New Roman" w:hAnsi="Times New Roman"/>
                <w:i/>
                <w:iCs/>
                <w:sz w:val="24"/>
                <w:szCs w:val="24"/>
                <w:lang w:eastAsia="zh-CN"/>
              </w:rPr>
              <w:t>lĩnh</w:t>
            </w:r>
            <w:proofErr w:type="spellEnd"/>
            <w:r w:rsidRPr="00236464">
              <w:rPr>
                <w:rFonts w:ascii="Times New Roman" w:eastAsia="Times New Roman" w:hAnsi="Times New Roman"/>
                <w:i/>
                <w:iCs/>
                <w:sz w:val="24"/>
                <w:szCs w:val="24"/>
                <w:lang w:eastAsia="zh-CN"/>
              </w:rPr>
              <w:t xml:space="preserve"> </w:t>
            </w:r>
            <w:proofErr w:type="spellStart"/>
            <w:r w:rsidRPr="00236464">
              <w:rPr>
                <w:rFonts w:ascii="Times New Roman" w:eastAsia="Times New Roman" w:hAnsi="Times New Roman"/>
                <w:i/>
                <w:iCs/>
                <w:sz w:val="24"/>
                <w:szCs w:val="24"/>
                <w:lang w:eastAsia="zh-CN"/>
              </w:rPr>
              <w:t>vực</w:t>
            </w:r>
            <w:proofErr w:type="spellEnd"/>
            <w:r w:rsidRPr="00236464">
              <w:rPr>
                <w:rFonts w:ascii="Times New Roman" w:eastAsia="Times New Roman" w:hAnsi="Times New Roman"/>
                <w:i/>
                <w:iCs/>
                <w:sz w:val="24"/>
                <w:szCs w:val="24"/>
                <w:lang w:eastAsia="zh-CN"/>
              </w:rPr>
              <w:t xml:space="preserve"> </w:t>
            </w:r>
            <w:proofErr w:type="spellStart"/>
            <w:r w:rsidRPr="00236464">
              <w:rPr>
                <w:rFonts w:ascii="Times New Roman" w:eastAsia="Times New Roman" w:hAnsi="Times New Roman"/>
                <w:i/>
                <w:iCs/>
                <w:sz w:val="24"/>
                <w:szCs w:val="24"/>
                <w:lang w:eastAsia="zh-CN"/>
              </w:rPr>
              <w:t>có</w:t>
            </w:r>
            <w:proofErr w:type="spellEnd"/>
            <w:r w:rsidRPr="00236464">
              <w:rPr>
                <w:rFonts w:ascii="Times New Roman" w:eastAsia="Times New Roman" w:hAnsi="Times New Roman"/>
                <w:i/>
                <w:iCs/>
                <w:sz w:val="24"/>
                <w:szCs w:val="24"/>
                <w:lang w:eastAsia="zh-CN"/>
              </w:rPr>
              <w:t xml:space="preserve"> TTHC (</w:t>
            </w:r>
            <w:proofErr w:type="spellStart"/>
            <w:r w:rsidRPr="00236464">
              <w:rPr>
                <w:rFonts w:ascii="Times New Roman" w:eastAsia="Times New Roman" w:hAnsi="Times New Roman"/>
                <w:i/>
                <w:iCs/>
                <w:sz w:val="24"/>
                <w:szCs w:val="24"/>
                <w:lang w:eastAsia="zh-CN"/>
              </w:rPr>
              <w:t>thuộc</w:t>
            </w:r>
            <w:proofErr w:type="spellEnd"/>
            <w:r w:rsidRPr="00236464">
              <w:rPr>
                <w:rFonts w:ascii="Times New Roman" w:eastAsia="Times New Roman" w:hAnsi="Times New Roman"/>
                <w:i/>
                <w:iCs/>
                <w:sz w:val="24"/>
                <w:szCs w:val="24"/>
                <w:lang w:eastAsia="zh-CN"/>
              </w:rPr>
              <w:t xml:space="preserve"> </w:t>
            </w:r>
            <w:proofErr w:type="spellStart"/>
            <w:r w:rsidRPr="00236464">
              <w:rPr>
                <w:rFonts w:ascii="Times New Roman" w:eastAsia="Times New Roman" w:hAnsi="Times New Roman"/>
                <w:i/>
                <w:iCs/>
                <w:sz w:val="24"/>
                <w:szCs w:val="24"/>
                <w:lang w:eastAsia="zh-CN"/>
              </w:rPr>
              <w:t>quản</w:t>
            </w:r>
            <w:proofErr w:type="spellEnd"/>
            <w:r w:rsidRPr="00236464">
              <w:rPr>
                <w:rFonts w:ascii="Times New Roman" w:eastAsia="Times New Roman" w:hAnsi="Times New Roman"/>
                <w:i/>
                <w:iCs/>
                <w:sz w:val="24"/>
                <w:szCs w:val="24"/>
                <w:lang w:eastAsia="zh-CN"/>
              </w:rPr>
              <w:t xml:space="preserve"> </w:t>
            </w:r>
            <w:proofErr w:type="spellStart"/>
            <w:r w:rsidRPr="00236464">
              <w:rPr>
                <w:rFonts w:ascii="Times New Roman" w:eastAsia="Times New Roman" w:hAnsi="Times New Roman"/>
                <w:i/>
                <w:iCs/>
                <w:sz w:val="24"/>
                <w:szCs w:val="24"/>
                <w:lang w:eastAsia="zh-CN"/>
              </w:rPr>
              <w:t>lý</w:t>
            </w:r>
            <w:proofErr w:type="spellEnd"/>
            <w:r w:rsidRPr="00236464">
              <w:rPr>
                <w:rFonts w:ascii="Times New Roman" w:eastAsia="Times New Roman" w:hAnsi="Times New Roman"/>
                <w:i/>
                <w:iCs/>
                <w:sz w:val="24"/>
                <w:szCs w:val="24"/>
                <w:lang w:eastAsia="zh-CN"/>
              </w:rPr>
              <w:t xml:space="preserve"> </w:t>
            </w:r>
            <w:proofErr w:type="spellStart"/>
            <w:r w:rsidRPr="00236464">
              <w:rPr>
                <w:rFonts w:ascii="Times New Roman" w:eastAsia="Times New Roman" w:hAnsi="Times New Roman"/>
                <w:i/>
                <w:iCs/>
                <w:sz w:val="24"/>
                <w:szCs w:val="24"/>
                <w:lang w:eastAsia="zh-CN"/>
              </w:rPr>
              <w:t>của</w:t>
            </w:r>
            <w:proofErr w:type="spellEnd"/>
            <w:r w:rsidRPr="00236464">
              <w:rPr>
                <w:rFonts w:ascii="Times New Roman" w:eastAsia="Times New Roman" w:hAnsi="Times New Roman"/>
                <w:i/>
                <w:iCs/>
                <w:sz w:val="24"/>
                <w:szCs w:val="24"/>
                <w:lang w:eastAsia="zh-CN"/>
              </w:rPr>
              <w:t xml:space="preserve"> </w:t>
            </w:r>
            <w:proofErr w:type="spellStart"/>
            <w:r w:rsidRPr="00236464">
              <w:rPr>
                <w:rFonts w:ascii="Times New Roman" w:eastAsia="Times New Roman" w:hAnsi="Times New Roman"/>
                <w:i/>
                <w:iCs/>
                <w:sz w:val="24"/>
                <w:szCs w:val="24"/>
                <w:lang w:eastAsia="zh-CN"/>
              </w:rPr>
              <w:t>các</w:t>
            </w:r>
            <w:proofErr w:type="spellEnd"/>
            <w:r w:rsidRPr="00236464">
              <w:rPr>
                <w:rFonts w:ascii="Times New Roman" w:eastAsia="Times New Roman" w:hAnsi="Times New Roman"/>
                <w:i/>
                <w:iCs/>
                <w:sz w:val="24"/>
                <w:szCs w:val="24"/>
                <w:lang w:eastAsia="zh-CN"/>
              </w:rPr>
              <w:t xml:space="preserve"> </w:t>
            </w:r>
            <w:proofErr w:type="spellStart"/>
            <w:r w:rsidRPr="00236464">
              <w:rPr>
                <w:rFonts w:ascii="Times New Roman" w:eastAsia="Times New Roman" w:hAnsi="Times New Roman"/>
                <w:i/>
                <w:iCs/>
                <w:sz w:val="24"/>
                <w:szCs w:val="24"/>
                <w:lang w:eastAsia="zh-CN"/>
              </w:rPr>
              <w:t>bộ</w:t>
            </w:r>
            <w:proofErr w:type="spellEnd"/>
            <w:r w:rsidRPr="00236464">
              <w:rPr>
                <w:rFonts w:ascii="Times New Roman" w:eastAsia="Times New Roman" w:hAnsi="Times New Roman"/>
                <w:i/>
                <w:iCs/>
                <w:sz w:val="24"/>
                <w:szCs w:val="24"/>
                <w:lang w:eastAsia="zh-CN"/>
              </w:rPr>
              <w:t xml:space="preserve">, </w:t>
            </w:r>
            <w:proofErr w:type="spellStart"/>
            <w:r w:rsidRPr="00236464">
              <w:rPr>
                <w:rFonts w:ascii="Times New Roman" w:eastAsia="Times New Roman" w:hAnsi="Times New Roman"/>
                <w:i/>
                <w:iCs/>
                <w:sz w:val="24"/>
                <w:szCs w:val="24"/>
                <w:lang w:eastAsia="zh-CN"/>
              </w:rPr>
              <w:t>cơ</w:t>
            </w:r>
            <w:proofErr w:type="spellEnd"/>
            <w:r w:rsidRPr="00236464">
              <w:rPr>
                <w:rFonts w:ascii="Times New Roman" w:eastAsia="Times New Roman" w:hAnsi="Times New Roman"/>
                <w:i/>
                <w:iCs/>
                <w:sz w:val="24"/>
                <w:szCs w:val="24"/>
                <w:lang w:eastAsia="zh-CN"/>
              </w:rPr>
              <w:t xml:space="preserve"> </w:t>
            </w:r>
            <w:proofErr w:type="spellStart"/>
            <w:r w:rsidRPr="00236464">
              <w:rPr>
                <w:rFonts w:ascii="Times New Roman" w:eastAsia="Times New Roman" w:hAnsi="Times New Roman"/>
                <w:i/>
                <w:iCs/>
                <w:sz w:val="24"/>
                <w:szCs w:val="24"/>
                <w:lang w:eastAsia="zh-CN"/>
              </w:rPr>
              <w:t>quan</w:t>
            </w:r>
            <w:proofErr w:type="spellEnd"/>
            <w:r w:rsidRPr="00236464">
              <w:rPr>
                <w:rFonts w:ascii="Times New Roman" w:eastAsia="Times New Roman" w:hAnsi="Times New Roman"/>
                <w:i/>
                <w:iCs/>
                <w:sz w:val="24"/>
                <w:szCs w:val="24"/>
                <w:lang w:eastAsia="zh-CN"/>
              </w:rPr>
              <w:t xml:space="preserve"> </w:t>
            </w:r>
            <w:proofErr w:type="spellStart"/>
            <w:r w:rsidRPr="00236464">
              <w:rPr>
                <w:rFonts w:ascii="Times New Roman" w:eastAsia="Times New Roman" w:hAnsi="Times New Roman"/>
                <w:i/>
                <w:iCs/>
                <w:sz w:val="24"/>
                <w:szCs w:val="24"/>
                <w:lang w:eastAsia="zh-CN"/>
              </w:rPr>
              <w:t>ngang</w:t>
            </w:r>
            <w:proofErr w:type="spellEnd"/>
            <w:r w:rsidRPr="00236464">
              <w:rPr>
                <w:rFonts w:ascii="Times New Roman" w:eastAsia="Times New Roman" w:hAnsi="Times New Roman"/>
                <w:i/>
                <w:iCs/>
                <w:sz w:val="24"/>
                <w:szCs w:val="24"/>
                <w:lang w:eastAsia="zh-CN"/>
              </w:rPr>
              <w:t xml:space="preserve"> </w:t>
            </w:r>
            <w:proofErr w:type="spellStart"/>
            <w:r w:rsidRPr="00236464">
              <w:rPr>
                <w:rFonts w:ascii="Times New Roman" w:eastAsia="Times New Roman" w:hAnsi="Times New Roman"/>
                <w:i/>
                <w:iCs/>
                <w:sz w:val="24"/>
                <w:szCs w:val="24"/>
                <w:lang w:eastAsia="zh-CN"/>
              </w:rPr>
              <w:t>bộ</w:t>
            </w:r>
            <w:proofErr w:type="spellEnd"/>
            <w:r w:rsidRPr="00236464">
              <w:rPr>
                <w:rFonts w:ascii="Times New Roman" w:eastAsia="Times New Roman" w:hAnsi="Times New Roman"/>
                <w:i/>
                <w:iCs/>
                <w:sz w:val="24"/>
                <w:szCs w:val="24"/>
                <w:lang w:eastAsia="zh-CN"/>
              </w:rPr>
              <w:t xml:space="preserve">, </w:t>
            </w:r>
            <w:proofErr w:type="spellStart"/>
            <w:r w:rsidRPr="00236464">
              <w:rPr>
                <w:rFonts w:ascii="Times New Roman" w:eastAsia="Times New Roman" w:hAnsi="Times New Roman"/>
                <w:i/>
                <w:iCs/>
                <w:sz w:val="24"/>
                <w:szCs w:val="24"/>
                <w:lang w:eastAsia="zh-CN"/>
              </w:rPr>
              <w:t>cơ</w:t>
            </w:r>
            <w:proofErr w:type="spellEnd"/>
            <w:r w:rsidRPr="00236464">
              <w:rPr>
                <w:rFonts w:ascii="Times New Roman" w:eastAsia="Times New Roman" w:hAnsi="Times New Roman"/>
                <w:i/>
                <w:iCs/>
                <w:sz w:val="24"/>
                <w:szCs w:val="24"/>
                <w:lang w:eastAsia="zh-CN"/>
              </w:rPr>
              <w:t xml:space="preserve"> </w:t>
            </w:r>
            <w:proofErr w:type="spellStart"/>
            <w:r w:rsidRPr="00236464">
              <w:rPr>
                <w:rFonts w:ascii="Times New Roman" w:eastAsia="Times New Roman" w:hAnsi="Times New Roman"/>
                <w:i/>
                <w:iCs/>
                <w:sz w:val="24"/>
                <w:szCs w:val="24"/>
                <w:lang w:eastAsia="zh-CN"/>
              </w:rPr>
              <w:t>quan</w:t>
            </w:r>
            <w:proofErr w:type="spellEnd"/>
            <w:r w:rsidRPr="00236464">
              <w:rPr>
                <w:rFonts w:ascii="Times New Roman" w:eastAsia="Times New Roman" w:hAnsi="Times New Roman"/>
                <w:i/>
                <w:iCs/>
                <w:sz w:val="24"/>
                <w:szCs w:val="24"/>
                <w:lang w:eastAsia="zh-CN"/>
              </w:rPr>
              <w:t xml:space="preserve"> </w:t>
            </w:r>
            <w:proofErr w:type="spellStart"/>
            <w:r w:rsidRPr="00236464">
              <w:rPr>
                <w:rFonts w:ascii="Times New Roman" w:eastAsia="Times New Roman" w:hAnsi="Times New Roman"/>
                <w:i/>
                <w:iCs/>
                <w:sz w:val="24"/>
                <w:szCs w:val="24"/>
                <w:lang w:eastAsia="zh-CN"/>
              </w:rPr>
              <w:t>thuộc</w:t>
            </w:r>
            <w:proofErr w:type="spellEnd"/>
            <w:r w:rsidRPr="00236464">
              <w:rPr>
                <w:rFonts w:ascii="Times New Roman" w:eastAsia="Times New Roman" w:hAnsi="Times New Roman"/>
                <w:i/>
                <w:iCs/>
                <w:sz w:val="24"/>
                <w:szCs w:val="24"/>
                <w:lang w:eastAsia="zh-CN"/>
              </w:rPr>
              <w:t xml:space="preserve"> </w:t>
            </w:r>
            <w:proofErr w:type="spellStart"/>
            <w:r w:rsidRPr="00236464">
              <w:rPr>
                <w:rFonts w:ascii="Times New Roman" w:eastAsia="Times New Roman" w:hAnsi="Times New Roman"/>
                <w:i/>
                <w:iCs/>
                <w:sz w:val="24"/>
                <w:szCs w:val="24"/>
                <w:lang w:eastAsia="zh-CN"/>
              </w:rPr>
              <w:t>Chính</w:t>
            </w:r>
            <w:proofErr w:type="spellEnd"/>
            <w:r w:rsidRPr="00236464">
              <w:rPr>
                <w:rFonts w:ascii="Times New Roman" w:eastAsia="Times New Roman" w:hAnsi="Times New Roman"/>
                <w:i/>
                <w:iCs/>
                <w:sz w:val="24"/>
                <w:szCs w:val="24"/>
                <w:lang w:eastAsia="zh-CN"/>
              </w:rPr>
              <w:t xml:space="preserve"> </w:t>
            </w:r>
            <w:proofErr w:type="spellStart"/>
            <w:r w:rsidRPr="00236464">
              <w:rPr>
                <w:rFonts w:ascii="Times New Roman" w:eastAsia="Times New Roman" w:hAnsi="Times New Roman"/>
                <w:i/>
                <w:iCs/>
                <w:sz w:val="24"/>
                <w:szCs w:val="24"/>
                <w:lang w:eastAsia="zh-CN"/>
              </w:rPr>
              <w:t>phủ</w:t>
            </w:r>
            <w:proofErr w:type="spellEnd"/>
            <w:r w:rsidRPr="00236464">
              <w:rPr>
                <w:rFonts w:ascii="Times New Roman" w:eastAsia="Times New Roman" w:hAnsi="Times New Roman"/>
                <w:i/>
                <w:iCs/>
                <w:sz w:val="24"/>
                <w:szCs w:val="24"/>
                <w:lang w:eastAsia="zh-CN"/>
              </w:rPr>
              <w:t>) </w:t>
            </w:r>
          </w:p>
        </w:tc>
      </w:tr>
      <w:tr w:rsidR="002539D4" w:rsidRPr="00236464" w14:paraId="09119602" w14:textId="77777777" w:rsidTr="002C4709">
        <w:trPr>
          <w:trHeight w:val="383"/>
        </w:trPr>
        <w:tc>
          <w:tcPr>
            <w:tcW w:w="465" w:type="dxa"/>
            <w:tcBorders>
              <w:top w:val="nil"/>
              <w:left w:val="single" w:sz="4" w:space="0" w:color="auto"/>
              <w:bottom w:val="single" w:sz="4" w:space="0" w:color="auto"/>
              <w:right w:val="single" w:sz="4" w:space="0" w:color="auto"/>
            </w:tcBorders>
            <w:noWrap/>
            <w:vAlign w:val="center"/>
            <w:hideMark/>
          </w:tcPr>
          <w:p w14:paraId="3C6DA91F" w14:textId="77777777" w:rsidR="00E2528F" w:rsidRPr="00236464" w:rsidRDefault="00E2528F" w:rsidP="008B24C7">
            <w:pPr>
              <w:spacing w:after="0" w:line="240" w:lineRule="auto"/>
              <w:ind w:left="-72" w:right="-72"/>
              <w:jc w:val="center"/>
              <w:rPr>
                <w:rFonts w:ascii="Times New Roman" w:eastAsia="Times New Roman" w:hAnsi="Times New Roman"/>
                <w:sz w:val="24"/>
                <w:szCs w:val="24"/>
                <w:lang w:eastAsia="zh-CN"/>
              </w:rPr>
            </w:pPr>
            <w:r w:rsidRPr="00236464">
              <w:rPr>
                <w:rFonts w:ascii="Times New Roman" w:eastAsia="Times New Roman" w:hAnsi="Times New Roman"/>
                <w:sz w:val="24"/>
                <w:szCs w:val="24"/>
                <w:lang w:eastAsia="zh-CN"/>
              </w:rPr>
              <w:t>1</w:t>
            </w:r>
          </w:p>
        </w:tc>
        <w:tc>
          <w:tcPr>
            <w:tcW w:w="2500" w:type="dxa"/>
            <w:tcBorders>
              <w:top w:val="nil"/>
              <w:left w:val="nil"/>
              <w:bottom w:val="single" w:sz="4" w:space="0" w:color="auto"/>
              <w:right w:val="single" w:sz="4" w:space="0" w:color="auto"/>
            </w:tcBorders>
            <w:noWrap/>
            <w:vAlign w:val="center"/>
            <w:hideMark/>
          </w:tcPr>
          <w:p w14:paraId="55FDCCA6" w14:textId="77777777" w:rsidR="00E2528F" w:rsidRPr="00236464" w:rsidRDefault="00E2528F" w:rsidP="008B24C7">
            <w:pPr>
              <w:spacing w:after="0" w:line="240" w:lineRule="auto"/>
              <w:ind w:left="-72" w:right="-72"/>
              <w:rPr>
                <w:rFonts w:ascii="Times New Roman" w:eastAsia="Times New Roman" w:hAnsi="Times New Roman"/>
                <w:sz w:val="24"/>
                <w:szCs w:val="24"/>
                <w:lang w:eastAsia="zh-CN"/>
              </w:rPr>
            </w:pPr>
            <w:proofErr w:type="spellStart"/>
            <w:r w:rsidRPr="00236464">
              <w:rPr>
                <w:rFonts w:ascii="Times New Roman" w:eastAsia="Times New Roman" w:hAnsi="Times New Roman"/>
                <w:sz w:val="24"/>
                <w:szCs w:val="24"/>
                <w:lang w:eastAsia="zh-CN"/>
              </w:rPr>
              <w:t>Công</w:t>
            </w:r>
            <w:proofErr w:type="spellEnd"/>
            <w:r w:rsidRPr="00236464">
              <w:rPr>
                <w:rFonts w:ascii="Times New Roman" w:eastAsia="Times New Roman" w:hAnsi="Times New Roman"/>
                <w:sz w:val="24"/>
                <w:szCs w:val="24"/>
                <w:lang w:eastAsia="zh-CN"/>
              </w:rPr>
              <w:t xml:space="preserve"> an</w:t>
            </w:r>
          </w:p>
        </w:tc>
        <w:tc>
          <w:tcPr>
            <w:tcW w:w="810" w:type="dxa"/>
            <w:tcBorders>
              <w:top w:val="nil"/>
              <w:left w:val="nil"/>
              <w:bottom w:val="single" w:sz="4" w:space="0" w:color="auto"/>
              <w:right w:val="single" w:sz="4" w:space="0" w:color="auto"/>
            </w:tcBorders>
            <w:noWrap/>
            <w:vAlign w:val="center"/>
            <w:hideMark/>
          </w:tcPr>
          <w:p w14:paraId="04A0D39A" w14:textId="77777777" w:rsidR="00E2528F" w:rsidRPr="00236464" w:rsidRDefault="00E2528F" w:rsidP="008B24C7">
            <w:pPr>
              <w:spacing w:after="0" w:line="240" w:lineRule="auto"/>
              <w:ind w:left="-72" w:right="-72"/>
              <w:jc w:val="center"/>
              <w:rPr>
                <w:rFonts w:ascii="Times New Roman" w:eastAsia="Times New Roman" w:hAnsi="Times New Roman"/>
                <w:sz w:val="24"/>
                <w:szCs w:val="24"/>
                <w:lang w:eastAsia="zh-CN"/>
              </w:rPr>
            </w:pPr>
            <w:r w:rsidRPr="00236464">
              <w:rPr>
                <w:rFonts w:ascii="Times New Roman" w:eastAsia="Times New Roman" w:hAnsi="Times New Roman"/>
                <w:sz w:val="24"/>
                <w:szCs w:val="24"/>
                <w:lang w:eastAsia="zh-CN"/>
              </w:rPr>
              <w:t>009</w:t>
            </w:r>
          </w:p>
        </w:tc>
        <w:tc>
          <w:tcPr>
            <w:tcW w:w="1345" w:type="dxa"/>
            <w:tcBorders>
              <w:top w:val="single" w:sz="4" w:space="0" w:color="auto"/>
              <w:left w:val="nil"/>
              <w:bottom w:val="single" w:sz="4" w:space="0" w:color="auto"/>
              <w:right w:val="single" w:sz="4" w:space="0" w:color="auto"/>
            </w:tcBorders>
            <w:vAlign w:val="center"/>
          </w:tcPr>
          <w:p w14:paraId="5C90E7FB" w14:textId="77777777" w:rsidR="00E2528F" w:rsidRPr="00236464" w:rsidRDefault="00E2528F" w:rsidP="008B24C7">
            <w:pPr>
              <w:spacing w:after="0" w:line="240" w:lineRule="auto"/>
              <w:ind w:left="-72" w:right="-72"/>
              <w:jc w:val="center"/>
              <w:rPr>
                <w:rFonts w:ascii="Times New Roman" w:eastAsia="Times New Roman" w:hAnsi="Times New Roman"/>
                <w:sz w:val="24"/>
                <w:szCs w:val="24"/>
                <w:lang w:eastAsia="zh-CN"/>
              </w:rPr>
            </w:pPr>
          </w:p>
        </w:tc>
        <w:tc>
          <w:tcPr>
            <w:tcW w:w="1710" w:type="dxa"/>
            <w:tcBorders>
              <w:top w:val="single" w:sz="4" w:space="0" w:color="auto"/>
              <w:left w:val="single" w:sz="4" w:space="0" w:color="auto"/>
              <w:bottom w:val="single" w:sz="4" w:space="0" w:color="auto"/>
              <w:right w:val="single" w:sz="4" w:space="0" w:color="000000"/>
            </w:tcBorders>
            <w:noWrap/>
            <w:vAlign w:val="bottom"/>
            <w:hideMark/>
          </w:tcPr>
          <w:p w14:paraId="28E25F83" w14:textId="623313F1" w:rsidR="00E2528F" w:rsidRPr="00236464" w:rsidRDefault="00E2528F" w:rsidP="008B24C7">
            <w:pPr>
              <w:spacing w:after="0" w:line="240" w:lineRule="auto"/>
              <w:ind w:left="-72" w:right="-72"/>
              <w:jc w:val="center"/>
              <w:rPr>
                <w:rFonts w:ascii="Times New Roman" w:eastAsia="Times New Roman" w:hAnsi="Times New Roman"/>
                <w:sz w:val="24"/>
                <w:szCs w:val="24"/>
                <w:lang w:eastAsia="zh-CN"/>
              </w:rPr>
            </w:pPr>
            <w:r w:rsidRPr="00236464">
              <w:rPr>
                <w:rFonts w:ascii="Times New Roman" w:eastAsia="Times New Roman" w:hAnsi="Times New Roman"/>
                <w:sz w:val="24"/>
                <w:szCs w:val="24"/>
                <w:lang w:eastAsia="zh-CN"/>
              </w:rPr>
              <w:t> </w:t>
            </w:r>
          </w:p>
        </w:tc>
        <w:tc>
          <w:tcPr>
            <w:tcW w:w="1890" w:type="dxa"/>
            <w:tcBorders>
              <w:top w:val="single" w:sz="4" w:space="0" w:color="auto"/>
              <w:left w:val="nil"/>
              <w:bottom w:val="single" w:sz="4" w:space="0" w:color="auto"/>
              <w:right w:val="single" w:sz="4" w:space="0" w:color="000000"/>
            </w:tcBorders>
            <w:noWrap/>
            <w:vAlign w:val="bottom"/>
            <w:hideMark/>
          </w:tcPr>
          <w:p w14:paraId="0F76F0A5" w14:textId="77777777" w:rsidR="00E2528F" w:rsidRPr="00236464" w:rsidRDefault="00E2528F" w:rsidP="008B24C7">
            <w:pPr>
              <w:spacing w:after="0" w:line="240" w:lineRule="auto"/>
              <w:ind w:left="-72" w:right="-72"/>
              <w:jc w:val="center"/>
              <w:rPr>
                <w:rFonts w:ascii="Times New Roman" w:eastAsia="Times New Roman" w:hAnsi="Times New Roman"/>
                <w:sz w:val="24"/>
                <w:szCs w:val="24"/>
                <w:lang w:eastAsia="zh-CN"/>
              </w:rPr>
            </w:pPr>
            <w:r w:rsidRPr="00236464">
              <w:rPr>
                <w:rFonts w:ascii="Times New Roman" w:eastAsia="Times New Roman" w:hAnsi="Times New Roman"/>
                <w:sz w:val="24"/>
                <w:szCs w:val="24"/>
                <w:lang w:eastAsia="zh-CN"/>
              </w:rPr>
              <w:t> </w:t>
            </w:r>
          </w:p>
        </w:tc>
        <w:tc>
          <w:tcPr>
            <w:tcW w:w="1737" w:type="dxa"/>
            <w:tcBorders>
              <w:top w:val="single" w:sz="4" w:space="0" w:color="auto"/>
              <w:left w:val="nil"/>
              <w:bottom w:val="single" w:sz="4" w:space="0" w:color="auto"/>
              <w:right w:val="single" w:sz="4" w:space="0" w:color="000000"/>
            </w:tcBorders>
            <w:noWrap/>
            <w:vAlign w:val="bottom"/>
            <w:hideMark/>
          </w:tcPr>
          <w:p w14:paraId="60FAAB6D" w14:textId="77777777" w:rsidR="00E2528F" w:rsidRPr="00236464" w:rsidRDefault="00E2528F" w:rsidP="008B24C7">
            <w:pPr>
              <w:spacing w:after="0" w:line="240" w:lineRule="auto"/>
              <w:ind w:left="-72" w:right="-72"/>
              <w:jc w:val="center"/>
              <w:rPr>
                <w:rFonts w:ascii="Times New Roman" w:eastAsia="Times New Roman" w:hAnsi="Times New Roman"/>
                <w:sz w:val="24"/>
                <w:szCs w:val="24"/>
                <w:lang w:eastAsia="zh-CN"/>
              </w:rPr>
            </w:pPr>
            <w:r w:rsidRPr="00236464">
              <w:rPr>
                <w:rFonts w:ascii="Times New Roman" w:eastAsia="Times New Roman" w:hAnsi="Times New Roman"/>
                <w:sz w:val="24"/>
                <w:szCs w:val="24"/>
                <w:lang w:eastAsia="zh-CN"/>
              </w:rPr>
              <w:t> </w:t>
            </w:r>
          </w:p>
        </w:tc>
        <w:tc>
          <w:tcPr>
            <w:tcW w:w="1958" w:type="dxa"/>
            <w:tcBorders>
              <w:top w:val="single" w:sz="4" w:space="0" w:color="auto"/>
              <w:left w:val="nil"/>
              <w:bottom w:val="single" w:sz="4" w:space="0" w:color="auto"/>
              <w:right w:val="single" w:sz="4" w:space="0" w:color="000000"/>
            </w:tcBorders>
            <w:noWrap/>
            <w:vAlign w:val="bottom"/>
            <w:hideMark/>
          </w:tcPr>
          <w:p w14:paraId="0B8F6B5D" w14:textId="77777777" w:rsidR="00E2528F" w:rsidRPr="00236464" w:rsidRDefault="00E2528F" w:rsidP="008B24C7">
            <w:pPr>
              <w:spacing w:after="0" w:line="240" w:lineRule="auto"/>
              <w:ind w:left="-72" w:right="-72"/>
              <w:jc w:val="center"/>
              <w:rPr>
                <w:rFonts w:ascii="Times New Roman" w:eastAsia="Times New Roman" w:hAnsi="Times New Roman"/>
                <w:sz w:val="24"/>
                <w:szCs w:val="24"/>
                <w:lang w:eastAsia="zh-CN"/>
              </w:rPr>
            </w:pPr>
            <w:r w:rsidRPr="00236464">
              <w:rPr>
                <w:rFonts w:ascii="Times New Roman" w:eastAsia="Times New Roman" w:hAnsi="Times New Roman"/>
                <w:sz w:val="24"/>
                <w:szCs w:val="24"/>
                <w:lang w:eastAsia="zh-CN"/>
              </w:rPr>
              <w:t> </w:t>
            </w:r>
          </w:p>
        </w:tc>
        <w:tc>
          <w:tcPr>
            <w:tcW w:w="2160" w:type="dxa"/>
            <w:tcBorders>
              <w:top w:val="single" w:sz="4" w:space="0" w:color="auto"/>
              <w:left w:val="nil"/>
              <w:bottom w:val="single" w:sz="4" w:space="0" w:color="auto"/>
              <w:right w:val="single" w:sz="4" w:space="0" w:color="000000"/>
            </w:tcBorders>
            <w:noWrap/>
            <w:vAlign w:val="bottom"/>
            <w:hideMark/>
          </w:tcPr>
          <w:p w14:paraId="18167E71" w14:textId="77777777" w:rsidR="00E2528F" w:rsidRPr="00236464" w:rsidRDefault="00E2528F" w:rsidP="008B24C7">
            <w:pPr>
              <w:spacing w:after="0" w:line="240" w:lineRule="auto"/>
              <w:ind w:left="-72" w:right="-72"/>
              <w:jc w:val="center"/>
              <w:rPr>
                <w:rFonts w:ascii="Times New Roman" w:eastAsia="Times New Roman" w:hAnsi="Times New Roman"/>
                <w:sz w:val="24"/>
                <w:szCs w:val="24"/>
                <w:lang w:eastAsia="zh-CN"/>
              </w:rPr>
            </w:pPr>
            <w:r w:rsidRPr="00236464">
              <w:rPr>
                <w:rFonts w:ascii="Times New Roman" w:eastAsia="Times New Roman" w:hAnsi="Times New Roman"/>
                <w:sz w:val="24"/>
                <w:szCs w:val="24"/>
                <w:lang w:eastAsia="zh-CN"/>
              </w:rPr>
              <w:t> </w:t>
            </w:r>
          </w:p>
        </w:tc>
      </w:tr>
      <w:tr w:rsidR="002539D4" w:rsidRPr="00236464" w14:paraId="37379AD4" w14:textId="77777777" w:rsidTr="002C4709">
        <w:trPr>
          <w:trHeight w:val="383"/>
        </w:trPr>
        <w:tc>
          <w:tcPr>
            <w:tcW w:w="465" w:type="dxa"/>
            <w:tcBorders>
              <w:top w:val="nil"/>
              <w:left w:val="single" w:sz="4" w:space="0" w:color="auto"/>
              <w:bottom w:val="single" w:sz="4" w:space="0" w:color="auto"/>
              <w:right w:val="single" w:sz="4" w:space="0" w:color="auto"/>
            </w:tcBorders>
            <w:noWrap/>
            <w:vAlign w:val="center"/>
            <w:hideMark/>
          </w:tcPr>
          <w:p w14:paraId="02B47CDC" w14:textId="77777777" w:rsidR="00E2528F" w:rsidRPr="00236464" w:rsidRDefault="00E2528F" w:rsidP="008B24C7">
            <w:pPr>
              <w:spacing w:after="0" w:line="240" w:lineRule="auto"/>
              <w:ind w:left="-72" w:right="-72"/>
              <w:jc w:val="center"/>
              <w:rPr>
                <w:rFonts w:ascii="Times New Roman" w:eastAsia="Times New Roman" w:hAnsi="Times New Roman"/>
                <w:sz w:val="24"/>
                <w:szCs w:val="24"/>
                <w:lang w:eastAsia="zh-CN"/>
              </w:rPr>
            </w:pPr>
            <w:r w:rsidRPr="00236464">
              <w:rPr>
                <w:rFonts w:ascii="Times New Roman" w:eastAsia="Times New Roman" w:hAnsi="Times New Roman"/>
                <w:sz w:val="24"/>
                <w:szCs w:val="24"/>
                <w:lang w:eastAsia="zh-CN"/>
              </w:rPr>
              <w:t>2</w:t>
            </w:r>
          </w:p>
        </w:tc>
        <w:tc>
          <w:tcPr>
            <w:tcW w:w="2500" w:type="dxa"/>
            <w:tcBorders>
              <w:top w:val="nil"/>
              <w:left w:val="nil"/>
              <w:bottom w:val="single" w:sz="4" w:space="0" w:color="auto"/>
              <w:right w:val="single" w:sz="4" w:space="0" w:color="auto"/>
            </w:tcBorders>
            <w:noWrap/>
            <w:vAlign w:val="center"/>
            <w:hideMark/>
          </w:tcPr>
          <w:p w14:paraId="6126A4E3" w14:textId="77777777" w:rsidR="00E2528F" w:rsidRPr="00236464" w:rsidRDefault="00E2528F" w:rsidP="008B24C7">
            <w:pPr>
              <w:spacing w:after="0" w:line="240" w:lineRule="auto"/>
              <w:ind w:left="-72" w:right="-72"/>
              <w:rPr>
                <w:rFonts w:ascii="Times New Roman" w:eastAsia="Times New Roman" w:hAnsi="Times New Roman"/>
                <w:sz w:val="24"/>
                <w:szCs w:val="24"/>
                <w:lang w:eastAsia="zh-CN"/>
              </w:rPr>
            </w:pPr>
            <w:proofErr w:type="spellStart"/>
            <w:r w:rsidRPr="00236464">
              <w:rPr>
                <w:rFonts w:ascii="Times New Roman" w:eastAsia="Times New Roman" w:hAnsi="Times New Roman"/>
                <w:sz w:val="24"/>
                <w:szCs w:val="24"/>
                <w:lang w:eastAsia="zh-CN"/>
              </w:rPr>
              <w:t>Quốc</w:t>
            </w:r>
            <w:proofErr w:type="spellEnd"/>
            <w:r w:rsidRPr="00236464">
              <w:rPr>
                <w:rFonts w:ascii="Times New Roman" w:eastAsia="Times New Roman" w:hAnsi="Times New Roman"/>
                <w:sz w:val="24"/>
                <w:szCs w:val="24"/>
                <w:lang w:eastAsia="zh-CN"/>
              </w:rPr>
              <w:t xml:space="preserve"> </w:t>
            </w:r>
            <w:proofErr w:type="spellStart"/>
            <w:r w:rsidRPr="00236464">
              <w:rPr>
                <w:rFonts w:ascii="Times New Roman" w:eastAsia="Times New Roman" w:hAnsi="Times New Roman"/>
                <w:sz w:val="24"/>
                <w:szCs w:val="24"/>
                <w:lang w:eastAsia="zh-CN"/>
              </w:rPr>
              <w:t>phòng</w:t>
            </w:r>
            <w:proofErr w:type="spellEnd"/>
          </w:p>
        </w:tc>
        <w:tc>
          <w:tcPr>
            <w:tcW w:w="810" w:type="dxa"/>
            <w:tcBorders>
              <w:top w:val="nil"/>
              <w:left w:val="nil"/>
              <w:bottom w:val="single" w:sz="4" w:space="0" w:color="auto"/>
              <w:right w:val="single" w:sz="4" w:space="0" w:color="auto"/>
            </w:tcBorders>
            <w:noWrap/>
            <w:vAlign w:val="center"/>
            <w:hideMark/>
          </w:tcPr>
          <w:p w14:paraId="229095AD" w14:textId="77777777" w:rsidR="00E2528F" w:rsidRPr="00236464" w:rsidRDefault="00E2528F" w:rsidP="008B24C7">
            <w:pPr>
              <w:spacing w:after="0" w:line="240" w:lineRule="auto"/>
              <w:ind w:left="-72" w:right="-72"/>
              <w:jc w:val="center"/>
              <w:rPr>
                <w:rFonts w:ascii="Times New Roman" w:eastAsia="Times New Roman" w:hAnsi="Times New Roman"/>
                <w:sz w:val="24"/>
                <w:szCs w:val="24"/>
                <w:lang w:eastAsia="zh-CN"/>
              </w:rPr>
            </w:pPr>
            <w:r w:rsidRPr="00236464">
              <w:rPr>
                <w:rFonts w:ascii="Times New Roman" w:eastAsia="Times New Roman" w:hAnsi="Times New Roman"/>
                <w:sz w:val="24"/>
                <w:szCs w:val="24"/>
                <w:lang w:eastAsia="zh-CN"/>
              </w:rPr>
              <w:t>010</w:t>
            </w:r>
          </w:p>
        </w:tc>
        <w:tc>
          <w:tcPr>
            <w:tcW w:w="1345" w:type="dxa"/>
            <w:tcBorders>
              <w:top w:val="single" w:sz="4" w:space="0" w:color="auto"/>
              <w:left w:val="nil"/>
              <w:bottom w:val="single" w:sz="4" w:space="0" w:color="auto"/>
              <w:right w:val="single" w:sz="4" w:space="0" w:color="auto"/>
            </w:tcBorders>
            <w:vAlign w:val="center"/>
          </w:tcPr>
          <w:p w14:paraId="7B93EF64" w14:textId="77777777" w:rsidR="00E2528F" w:rsidRPr="00236464" w:rsidRDefault="00E2528F" w:rsidP="008B24C7">
            <w:pPr>
              <w:spacing w:after="0" w:line="240" w:lineRule="auto"/>
              <w:ind w:left="-72" w:right="-72"/>
              <w:jc w:val="center"/>
              <w:rPr>
                <w:rFonts w:ascii="Times New Roman" w:eastAsia="Times New Roman" w:hAnsi="Times New Roman"/>
                <w:sz w:val="24"/>
                <w:szCs w:val="24"/>
                <w:lang w:eastAsia="zh-CN"/>
              </w:rPr>
            </w:pPr>
          </w:p>
        </w:tc>
        <w:tc>
          <w:tcPr>
            <w:tcW w:w="1710" w:type="dxa"/>
            <w:tcBorders>
              <w:top w:val="single" w:sz="4" w:space="0" w:color="auto"/>
              <w:left w:val="single" w:sz="4" w:space="0" w:color="auto"/>
              <w:bottom w:val="single" w:sz="4" w:space="0" w:color="auto"/>
              <w:right w:val="single" w:sz="4" w:space="0" w:color="000000"/>
            </w:tcBorders>
            <w:noWrap/>
            <w:vAlign w:val="bottom"/>
            <w:hideMark/>
          </w:tcPr>
          <w:p w14:paraId="1FCAC5F9" w14:textId="3E206372" w:rsidR="00E2528F" w:rsidRPr="00236464" w:rsidRDefault="00E2528F" w:rsidP="008B24C7">
            <w:pPr>
              <w:spacing w:after="0" w:line="240" w:lineRule="auto"/>
              <w:ind w:left="-72" w:right="-72"/>
              <w:jc w:val="center"/>
              <w:rPr>
                <w:rFonts w:ascii="Times New Roman" w:eastAsia="Times New Roman" w:hAnsi="Times New Roman"/>
                <w:sz w:val="24"/>
                <w:szCs w:val="24"/>
                <w:lang w:eastAsia="zh-CN"/>
              </w:rPr>
            </w:pPr>
            <w:r w:rsidRPr="00236464">
              <w:rPr>
                <w:rFonts w:ascii="Times New Roman" w:eastAsia="Times New Roman" w:hAnsi="Times New Roman"/>
                <w:sz w:val="24"/>
                <w:szCs w:val="24"/>
                <w:lang w:eastAsia="zh-CN"/>
              </w:rPr>
              <w:t> </w:t>
            </w:r>
          </w:p>
        </w:tc>
        <w:tc>
          <w:tcPr>
            <w:tcW w:w="1890" w:type="dxa"/>
            <w:tcBorders>
              <w:top w:val="single" w:sz="4" w:space="0" w:color="auto"/>
              <w:left w:val="nil"/>
              <w:bottom w:val="single" w:sz="4" w:space="0" w:color="auto"/>
              <w:right w:val="single" w:sz="4" w:space="0" w:color="000000"/>
            </w:tcBorders>
            <w:noWrap/>
            <w:vAlign w:val="bottom"/>
            <w:hideMark/>
          </w:tcPr>
          <w:p w14:paraId="411996CE" w14:textId="77777777" w:rsidR="00E2528F" w:rsidRPr="00236464" w:rsidRDefault="00E2528F" w:rsidP="008B24C7">
            <w:pPr>
              <w:spacing w:after="0" w:line="240" w:lineRule="auto"/>
              <w:ind w:left="-72" w:right="-72"/>
              <w:jc w:val="center"/>
              <w:rPr>
                <w:rFonts w:ascii="Times New Roman" w:eastAsia="Times New Roman" w:hAnsi="Times New Roman"/>
                <w:sz w:val="24"/>
                <w:szCs w:val="24"/>
                <w:lang w:eastAsia="zh-CN"/>
              </w:rPr>
            </w:pPr>
            <w:r w:rsidRPr="00236464">
              <w:rPr>
                <w:rFonts w:ascii="Times New Roman" w:eastAsia="Times New Roman" w:hAnsi="Times New Roman"/>
                <w:sz w:val="24"/>
                <w:szCs w:val="24"/>
                <w:lang w:eastAsia="zh-CN"/>
              </w:rPr>
              <w:t> </w:t>
            </w:r>
          </w:p>
        </w:tc>
        <w:tc>
          <w:tcPr>
            <w:tcW w:w="1737" w:type="dxa"/>
            <w:tcBorders>
              <w:top w:val="single" w:sz="4" w:space="0" w:color="auto"/>
              <w:left w:val="nil"/>
              <w:bottom w:val="single" w:sz="4" w:space="0" w:color="auto"/>
              <w:right w:val="single" w:sz="4" w:space="0" w:color="000000"/>
            </w:tcBorders>
            <w:noWrap/>
            <w:vAlign w:val="bottom"/>
            <w:hideMark/>
          </w:tcPr>
          <w:p w14:paraId="0DBB4344" w14:textId="77777777" w:rsidR="00E2528F" w:rsidRPr="00236464" w:rsidRDefault="00E2528F" w:rsidP="008B24C7">
            <w:pPr>
              <w:spacing w:after="0" w:line="240" w:lineRule="auto"/>
              <w:ind w:left="-72" w:right="-72"/>
              <w:jc w:val="center"/>
              <w:rPr>
                <w:rFonts w:ascii="Times New Roman" w:eastAsia="Times New Roman" w:hAnsi="Times New Roman"/>
                <w:sz w:val="24"/>
                <w:szCs w:val="24"/>
                <w:lang w:eastAsia="zh-CN"/>
              </w:rPr>
            </w:pPr>
            <w:r w:rsidRPr="00236464">
              <w:rPr>
                <w:rFonts w:ascii="Times New Roman" w:eastAsia="Times New Roman" w:hAnsi="Times New Roman"/>
                <w:sz w:val="24"/>
                <w:szCs w:val="24"/>
                <w:lang w:eastAsia="zh-CN"/>
              </w:rPr>
              <w:t> </w:t>
            </w:r>
          </w:p>
        </w:tc>
        <w:tc>
          <w:tcPr>
            <w:tcW w:w="1958" w:type="dxa"/>
            <w:tcBorders>
              <w:top w:val="single" w:sz="4" w:space="0" w:color="auto"/>
              <w:left w:val="nil"/>
              <w:bottom w:val="single" w:sz="4" w:space="0" w:color="auto"/>
              <w:right w:val="single" w:sz="4" w:space="0" w:color="000000"/>
            </w:tcBorders>
            <w:noWrap/>
            <w:vAlign w:val="bottom"/>
            <w:hideMark/>
          </w:tcPr>
          <w:p w14:paraId="641046CA" w14:textId="77777777" w:rsidR="00E2528F" w:rsidRPr="00236464" w:rsidRDefault="00E2528F" w:rsidP="008B24C7">
            <w:pPr>
              <w:spacing w:after="0" w:line="240" w:lineRule="auto"/>
              <w:ind w:left="-72" w:right="-72"/>
              <w:jc w:val="center"/>
              <w:rPr>
                <w:rFonts w:ascii="Times New Roman" w:eastAsia="Times New Roman" w:hAnsi="Times New Roman"/>
                <w:sz w:val="24"/>
                <w:szCs w:val="24"/>
                <w:lang w:eastAsia="zh-CN"/>
              </w:rPr>
            </w:pPr>
            <w:r w:rsidRPr="00236464">
              <w:rPr>
                <w:rFonts w:ascii="Times New Roman" w:eastAsia="Times New Roman" w:hAnsi="Times New Roman"/>
                <w:sz w:val="24"/>
                <w:szCs w:val="24"/>
                <w:lang w:eastAsia="zh-CN"/>
              </w:rPr>
              <w:t> </w:t>
            </w:r>
          </w:p>
        </w:tc>
        <w:tc>
          <w:tcPr>
            <w:tcW w:w="2160" w:type="dxa"/>
            <w:tcBorders>
              <w:top w:val="single" w:sz="4" w:space="0" w:color="auto"/>
              <w:left w:val="nil"/>
              <w:bottom w:val="single" w:sz="4" w:space="0" w:color="auto"/>
              <w:right w:val="single" w:sz="4" w:space="0" w:color="000000"/>
            </w:tcBorders>
            <w:noWrap/>
            <w:vAlign w:val="bottom"/>
            <w:hideMark/>
          </w:tcPr>
          <w:p w14:paraId="5F78B156" w14:textId="77777777" w:rsidR="00E2528F" w:rsidRPr="00236464" w:rsidRDefault="00E2528F" w:rsidP="008B24C7">
            <w:pPr>
              <w:spacing w:after="0" w:line="240" w:lineRule="auto"/>
              <w:ind w:left="-72" w:right="-72"/>
              <w:jc w:val="center"/>
              <w:rPr>
                <w:rFonts w:ascii="Times New Roman" w:eastAsia="Times New Roman" w:hAnsi="Times New Roman"/>
                <w:sz w:val="24"/>
                <w:szCs w:val="24"/>
                <w:lang w:eastAsia="zh-CN"/>
              </w:rPr>
            </w:pPr>
            <w:r w:rsidRPr="00236464">
              <w:rPr>
                <w:rFonts w:ascii="Times New Roman" w:eastAsia="Times New Roman" w:hAnsi="Times New Roman"/>
                <w:sz w:val="24"/>
                <w:szCs w:val="24"/>
                <w:lang w:eastAsia="zh-CN"/>
              </w:rPr>
              <w:t> </w:t>
            </w:r>
          </w:p>
        </w:tc>
      </w:tr>
      <w:tr w:rsidR="00E2528F" w:rsidRPr="00236464" w14:paraId="4645BBB2" w14:textId="77777777" w:rsidTr="002C4709">
        <w:trPr>
          <w:trHeight w:val="383"/>
        </w:trPr>
        <w:tc>
          <w:tcPr>
            <w:tcW w:w="465" w:type="dxa"/>
            <w:tcBorders>
              <w:top w:val="nil"/>
              <w:left w:val="single" w:sz="4" w:space="0" w:color="auto"/>
              <w:bottom w:val="single" w:sz="4" w:space="0" w:color="auto"/>
              <w:right w:val="single" w:sz="4" w:space="0" w:color="auto"/>
            </w:tcBorders>
            <w:noWrap/>
            <w:vAlign w:val="center"/>
            <w:hideMark/>
          </w:tcPr>
          <w:p w14:paraId="6B3B8CCE" w14:textId="77777777" w:rsidR="00E2528F" w:rsidRPr="00236464" w:rsidRDefault="00E2528F" w:rsidP="008B24C7">
            <w:pPr>
              <w:spacing w:after="0" w:line="240" w:lineRule="auto"/>
              <w:ind w:left="-72" w:right="-72"/>
              <w:jc w:val="center"/>
              <w:rPr>
                <w:rFonts w:ascii="Times New Roman" w:eastAsia="Times New Roman" w:hAnsi="Times New Roman"/>
                <w:sz w:val="24"/>
                <w:szCs w:val="24"/>
                <w:lang w:eastAsia="zh-CN"/>
              </w:rPr>
            </w:pPr>
            <w:r w:rsidRPr="00236464">
              <w:rPr>
                <w:rFonts w:ascii="Times New Roman" w:eastAsia="Times New Roman" w:hAnsi="Times New Roman"/>
                <w:sz w:val="24"/>
                <w:szCs w:val="24"/>
                <w:lang w:eastAsia="zh-CN"/>
              </w:rPr>
              <w:t>...</w:t>
            </w:r>
          </w:p>
        </w:tc>
        <w:tc>
          <w:tcPr>
            <w:tcW w:w="2500" w:type="dxa"/>
            <w:tcBorders>
              <w:top w:val="nil"/>
              <w:left w:val="nil"/>
              <w:bottom w:val="single" w:sz="4" w:space="0" w:color="auto"/>
              <w:right w:val="single" w:sz="4" w:space="0" w:color="auto"/>
            </w:tcBorders>
            <w:noWrap/>
            <w:vAlign w:val="center"/>
            <w:hideMark/>
          </w:tcPr>
          <w:p w14:paraId="6695BA36" w14:textId="77777777" w:rsidR="00E2528F" w:rsidRPr="00236464" w:rsidRDefault="00E2528F" w:rsidP="008B24C7">
            <w:pPr>
              <w:spacing w:after="0" w:line="240" w:lineRule="auto"/>
              <w:ind w:left="-72" w:right="-72"/>
              <w:rPr>
                <w:rFonts w:ascii="Times New Roman" w:eastAsia="Times New Roman" w:hAnsi="Times New Roman"/>
                <w:sz w:val="24"/>
                <w:szCs w:val="24"/>
                <w:lang w:eastAsia="zh-CN"/>
              </w:rPr>
            </w:pPr>
            <w:r w:rsidRPr="00236464">
              <w:rPr>
                <w:rFonts w:ascii="Times New Roman" w:eastAsia="Times New Roman" w:hAnsi="Times New Roman"/>
                <w:sz w:val="24"/>
                <w:szCs w:val="24"/>
                <w:lang w:eastAsia="zh-CN"/>
              </w:rPr>
              <w:t>....</w:t>
            </w:r>
          </w:p>
        </w:tc>
        <w:tc>
          <w:tcPr>
            <w:tcW w:w="810" w:type="dxa"/>
            <w:tcBorders>
              <w:top w:val="nil"/>
              <w:left w:val="nil"/>
              <w:bottom w:val="single" w:sz="4" w:space="0" w:color="auto"/>
              <w:right w:val="single" w:sz="4" w:space="0" w:color="auto"/>
            </w:tcBorders>
            <w:noWrap/>
            <w:vAlign w:val="center"/>
            <w:hideMark/>
          </w:tcPr>
          <w:p w14:paraId="1915A1BB" w14:textId="77777777" w:rsidR="00E2528F" w:rsidRPr="00236464" w:rsidRDefault="00E2528F" w:rsidP="008B24C7">
            <w:pPr>
              <w:spacing w:after="0" w:line="240" w:lineRule="auto"/>
              <w:ind w:left="-72" w:right="-72"/>
              <w:jc w:val="center"/>
              <w:rPr>
                <w:rFonts w:ascii="Times New Roman" w:eastAsia="Times New Roman" w:hAnsi="Times New Roman"/>
                <w:sz w:val="24"/>
                <w:szCs w:val="24"/>
                <w:lang w:eastAsia="zh-CN"/>
              </w:rPr>
            </w:pPr>
            <w:r w:rsidRPr="00236464">
              <w:rPr>
                <w:rFonts w:ascii="Times New Roman" w:eastAsia="Times New Roman" w:hAnsi="Times New Roman"/>
                <w:sz w:val="24"/>
                <w:szCs w:val="24"/>
                <w:lang w:eastAsia="zh-CN"/>
              </w:rPr>
              <w:t>...</w:t>
            </w:r>
          </w:p>
        </w:tc>
        <w:tc>
          <w:tcPr>
            <w:tcW w:w="1345" w:type="dxa"/>
            <w:tcBorders>
              <w:top w:val="single" w:sz="4" w:space="0" w:color="auto"/>
              <w:left w:val="nil"/>
              <w:bottom w:val="single" w:sz="4" w:space="0" w:color="auto"/>
              <w:right w:val="single" w:sz="4" w:space="0" w:color="auto"/>
            </w:tcBorders>
            <w:vAlign w:val="center"/>
          </w:tcPr>
          <w:p w14:paraId="2AFFC992" w14:textId="77777777" w:rsidR="00E2528F" w:rsidRPr="00236464" w:rsidRDefault="00E2528F" w:rsidP="008B24C7">
            <w:pPr>
              <w:spacing w:after="0" w:line="240" w:lineRule="auto"/>
              <w:ind w:left="-72" w:right="-72"/>
              <w:jc w:val="center"/>
              <w:rPr>
                <w:rFonts w:ascii="Times New Roman" w:eastAsia="Times New Roman" w:hAnsi="Times New Roman"/>
                <w:sz w:val="24"/>
                <w:szCs w:val="24"/>
                <w:lang w:eastAsia="zh-CN"/>
              </w:rPr>
            </w:pPr>
          </w:p>
        </w:tc>
        <w:tc>
          <w:tcPr>
            <w:tcW w:w="1710" w:type="dxa"/>
            <w:tcBorders>
              <w:top w:val="single" w:sz="4" w:space="0" w:color="auto"/>
              <w:left w:val="single" w:sz="4" w:space="0" w:color="auto"/>
              <w:bottom w:val="single" w:sz="4" w:space="0" w:color="auto"/>
              <w:right w:val="single" w:sz="4" w:space="0" w:color="000000"/>
            </w:tcBorders>
            <w:noWrap/>
            <w:vAlign w:val="bottom"/>
            <w:hideMark/>
          </w:tcPr>
          <w:p w14:paraId="6DEA3CED" w14:textId="7553CD81" w:rsidR="00E2528F" w:rsidRPr="00236464" w:rsidRDefault="00E2528F" w:rsidP="008B24C7">
            <w:pPr>
              <w:spacing w:after="0" w:line="240" w:lineRule="auto"/>
              <w:ind w:left="-72" w:right="-72"/>
              <w:jc w:val="center"/>
              <w:rPr>
                <w:rFonts w:ascii="Times New Roman" w:eastAsia="Times New Roman" w:hAnsi="Times New Roman"/>
                <w:sz w:val="24"/>
                <w:szCs w:val="24"/>
                <w:lang w:eastAsia="zh-CN"/>
              </w:rPr>
            </w:pPr>
            <w:r w:rsidRPr="00236464">
              <w:rPr>
                <w:rFonts w:ascii="Times New Roman" w:eastAsia="Times New Roman" w:hAnsi="Times New Roman"/>
                <w:sz w:val="24"/>
                <w:szCs w:val="24"/>
                <w:lang w:eastAsia="zh-CN"/>
              </w:rPr>
              <w:t> </w:t>
            </w:r>
          </w:p>
        </w:tc>
        <w:tc>
          <w:tcPr>
            <w:tcW w:w="1890" w:type="dxa"/>
            <w:tcBorders>
              <w:top w:val="single" w:sz="4" w:space="0" w:color="auto"/>
              <w:left w:val="nil"/>
              <w:bottom w:val="single" w:sz="4" w:space="0" w:color="auto"/>
              <w:right w:val="single" w:sz="4" w:space="0" w:color="000000"/>
            </w:tcBorders>
            <w:noWrap/>
            <w:vAlign w:val="bottom"/>
            <w:hideMark/>
          </w:tcPr>
          <w:p w14:paraId="4E304091" w14:textId="77777777" w:rsidR="00E2528F" w:rsidRPr="00236464" w:rsidRDefault="00E2528F" w:rsidP="008B24C7">
            <w:pPr>
              <w:spacing w:after="0" w:line="240" w:lineRule="auto"/>
              <w:ind w:left="-72" w:right="-72"/>
              <w:jc w:val="center"/>
              <w:rPr>
                <w:rFonts w:ascii="Times New Roman" w:eastAsia="Times New Roman" w:hAnsi="Times New Roman"/>
                <w:sz w:val="24"/>
                <w:szCs w:val="24"/>
                <w:lang w:eastAsia="zh-CN"/>
              </w:rPr>
            </w:pPr>
            <w:r w:rsidRPr="00236464">
              <w:rPr>
                <w:rFonts w:ascii="Times New Roman" w:eastAsia="Times New Roman" w:hAnsi="Times New Roman"/>
                <w:sz w:val="24"/>
                <w:szCs w:val="24"/>
                <w:lang w:eastAsia="zh-CN"/>
              </w:rPr>
              <w:t> </w:t>
            </w:r>
          </w:p>
        </w:tc>
        <w:tc>
          <w:tcPr>
            <w:tcW w:w="1737" w:type="dxa"/>
            <w:tcBorders>
              <w:top w:val="single" w:sz="4" w:space="0" w:color="auto"/>
              <w:left w:val="nil"/>
              <w:bottom w:val="single" w:sz="4" w:space="0" w:color="auto"/>
              <w:right w:val="single" w:sz="4" w:space="0" w:color="000000"/>
            </w:tcBorders>
            <w:noWrap/>
            <w:vAlign w:val="bottom"/>
            <w:hideMark/>
          </w:tcPr>
          <w:p w14:paraId="2C29C6E1" w14:textId="77777777" w:rsidR="00E2528F" w:rsidRPr="00236464" w:rsidRDefault="00E2528F" w:rsidP="008B24C7">
            <w:pPr>
              <w:spacing w:after="0" w:line="240" w:lineRule="auto"/>
              <w:ind w:left="-72" w:right="-72"/>
              <w:jc w:val="center"/>
              <w:rPr>
                <w:rFonts w:ascii="Times New Roman" w:eastAsia="Times New Roman" w:hAnsi="Times New Roman"/>
                <w:sz w:val="24"/>
                <w:szCs w:val="24"/>
                <w:lang w:eastAsia="zh-CN"/>
              </w:rPr>
            </w:pPr>
            <w:r w:rsidRPr="00236464">
              <w:rPr>
                <w:rFonts w:ascii="Times New Roman" w:eastAsia="Times New Roman" w:hAnsi="Times New Roman"/>
                <w:sz w:val="24"/>
                <w:szCs w:val="24"/>
                <w:lang w:eastAsia="zh-CN"/>
              </w:rPr>
              <w:t> </w:t>
            </w:r>
          </w:p>
        </w:tc>
        <w:tc>
          <w:tcPr>
            <w:tcW w:w="1958" w:type="dxa"/>
            <w:tcBorders>
              <w:top w:val="single" w:sz="4" w:space="0" w:color="auto"/>
              <w:left w:val="nil"/>
              <w:bottom w:val="single" w:sz="4" w:space="0" w:color="auto"/>
              <w:right w:val="single" w:sz="4" w:space="0" w:color="000000"/>
            </w:tcBorders>
            <w:noWrap/>
            <w:vAlign w:val="bottom"/>
            <w:hideMark/>
          </w:tcPr>
          <w:p w14:paraId="59BF7529" w14:textId="77777777" w:rsidR="00E2528F" w:rsidRPr="00236464" w:rsidRDefault="00E2528F" w:rsidP="008B24C7">
            <w:pPr>
              <w:spacing w:after="0" w:line="240" w:lineRule="auto"/>
              <w:ind w:left="-72" w:right="-72"/>
              <w:jc w:val="center"/>
              <w:rPr>
                <w:rFonts w:ascii="Times New Roman" w:eastAsia="Times New Roman" w:hAnsi="Times New Roman"/>
                <w:sz w:val="24"/>
                <w:szCs w:val="24"/>
                <w:lang w:eastAsia="zh-CN"/>
              </w:rPr>
            </w:pPr>
            <w:r w:rsidRPr="00236464">
              <w:rPr>
                <w:rFonts w:ascii="Times New Roman" w:eastAsia="Times New Roman" w:hAnsi="Times New Roman"/>
                <w:sz w:val="24"/>
                <w:szCs w:val="24"/>
                <w:lang w:eastAsia="zh-CN"/>
              </w:rPr>
              <w:t> </w:t>
            </w:r>
          </w:p>
        </w:tc>
        <w:tc>
          <w:tcPr>
            <w:tcW w:w="2160" w:type="dxa"/>
            <w:tcBorders>
              <w:top w:val="single" w:sz="4" w:space="0" w:color="auto"/>
              <w:left w:val="nil"/>
              <w:bottom w:val="single" w:sz="4" w:space="0" w:color="auto"/>
              <w:right w:val="single" w:sz="4" w:space="0" w:color="000000"/>
            </w:tcBorders>
            <w:noWrap/>
            <w:vAlign w:val="bottom"/>
            <w:hideMark/>
          </w:tcPr>
          <w:p w14:paraId="20FE946A" w14:textId="77777777" w:rsidR="00E2528F" w:rsidRPr="00236464" w:rsidRDefault="00E2528F" w:rsidP="008B24C7">
            <w:pPr>
              <w:spacing w:after="0" w:line="240" w:lineRule="auto"/>
              <w:ind w:left="-72" w:right="-72"/>
              <w:jc w:val="center"/>
              <w:rPr>
                <w:rFonts w:ascii="Times New Roman" w:eastAsia="Times New Roman" w:hAnsi="Times New Roman"/>
                <w:sz w:val="24"/>
                <w:szCs w:val="24"/>
                <w:lang w:eastAsia="zh-CN"/>
              </w:rPr>
            </w:pPr>
            <w:r w:rsidRPr="00236464">
              <w:rPr>
                <w:rFonts w:ascii="Times New Roman" w:eastAsia="Times New Roman" w:hAnsi="Times New Roman"/>
                <w:sz w:val="24"/>
                <w:szCs w:val="24"/>
                <w:lang w:eastAsia="zh-CN"/>
              </w:rPr>
              <w:t> </w:t>
            </w:r>
          </w:p>
        </w:tc>
      </w:tr>
    </w:tbl>
    <w:p w14:paraId="7C3E6BC2" w14:textId="77777777" w:rsidR="00E04A7B" w:rsidRPr="002539D4" w:rsidRDefault="00E04A7B" w:rsidP="00E04A7B">
      <w:pPr>
        <w:tabs>
          <w:tab w:val="left" w:pos="10595"/>
          <w:tab w:val="left" w:pos="11412"/>
          <w:tab w:val="left" w:pos="12029"/>
          <w:tab w:val="left" w:pos="12598"/>
          <w:tab w:val="left" w:pos="13215"/>
          <w:tab w:val="left" w:pos="13868"/>
          <w:tab w:val="left" w:pos="14490"/>
          <w:tab w:val="left" w:pos="15868"/>
          <w:tab w:val="left" w:pos="16468"/>
          <w:tab w:val="left" w:pos="17120"/>
          <w:tab w:val="left" w:pos="17713"/>
          <w:tab w:val="left" w:pos="18422"/>
          <w:tab w:val="left" w:pos="19131"/>
          <w:tab w:val="left" w:pos="19840"/>
          <w:tab w:val="left" w:pos="20549"/>
          <w:tab w:val="left" w:pos="21124"/>
        </w:tabs>
        <w:spacing w:after="0" w:line="240" w:lineRule="auto"/>
        <w:ind w:left="108" w:right="-72"/>
        <w:rPr>
          <w:rFonts w:ascii="Times New Roman" w:eastAsia="Times New Roman" w:hAnsi="Times New Roman"/>
          <w:b/>
          <w:bCs/>
          <w:lang w:eastAsia="zh-CN"/>
        </w:rPr>
      </w:pPr>
    </w:p>
    <w:p w14:paraId="31063DAB" w14:textId="77777777" w:rsidR="002358A0" w:rsidRPr="002539D4" w:rsidRDefault="002358A0">
      <w:pPr>
        <w:spacing w:after="160" w:line="259" w:lineRule="auto"/>
        <w:rPr>
          <w:rFonts w:ascii="Times New Roman" w:eastAsia="Times New Roman" w:hAnsi="Times New Roman"/>
          <w:b/>
          <w:bCs/>
          <w:lang w:eastAsia="zh-CN"/>
        </w:rPr>
      </w:pPr>
      <w:r w:rsidRPr="002539D4">
        <w:rPr>
          <w:rFonts w:ascii="Times New Roman" w:eastAsia="Times New Roman" w:hAnsi="Times New Roman"/>
          <w:b/>
          <w:bCs/>
          <w:lang w:eastAsia="zh-CN"/>
        </w:rPr>
        <w:br w:type="page"/>
      </w:r>
    </w:p>
    <w:p w14:paraId="01B8F85A" w14:textId="7866B810" w:rsidR="00E04A7B" w:rsidRPr="002539D4" w:rsidRDefault="00E04A7B" w:rsidP="00E04A7B">
      <w:pPr>
        <w:tabs>
          <w:tab w:val="left" w:pos="10595"/>
          <w:tab w:val="left" w:pos="11412"/>
          <w:tab w:val="left" w:pos="12029"/>
          <w:tab w:val="left" w:pos="12598"/>
          <w:tab w:val="left" w:pos="13215"/>
          <w:tab w:val="left" w:pos="13868"/>
          <w:tab w:val="left" w:pos="14490"/>
          <w:tab w:val="left" w:pos="15868"/>
          <w:tab w:val="left" w:pos="16468"/>
          <w:tab w:val="left" w:pos="17120"/>
          <w:tab w:val="left" w:pos="17713"/>
          <w:tab w:val="left" w:pos="18422"/>
          <w:tab w:val="left" w:pos="19131"/>
          <w:tab w:val="left" w:pos="19840"/>
          <w:tab w:val="left" w:pos="20549"/>
          <w:tab w:val="left" w:pos="21124"/>
        </w:tabs>
        <w:spacing w:after="120" w:line="240" w:lineRule="auto"/>
        <w:ind w:left="108" w:right="-74"/>
        <w:rPr>
          <w:rFonts w:ascii="Times New Roman" w:eastAsia="Times New Roman" w:hAnsi="Times New Roman"/>
          <w:lang w:eastAsia="zh-CN"/>
        </w:rPr>
      </w:pPr>
      <w:r w:rsidRPr="002539D4">
        <w:rPr>
          <w:rFonts w:ascii="Times New Roman" w:eastAsia="Times New Roman" w:hAnsi="Times New Roman"/>
          <w:b/>
          <w:bCs/>
          <w:lang w:eastAsia="zh-CN"/>
        </w:rPr>
        <w:lastRenderedPageBreak/>
        <w:t>PHẦN 2. SẢN LƯỢNG DỊCH VỤ CÔNG ÍCH THEO TỈNH/THÀNH</w:t>
      </w:r>
      <w:r w:rsidR="002358A0" w:rsidRPr="002539D4">
        <w:rPr>
          <w:rFonts w:ascii="Times New Roman" w:eastAsia="Times New Roman" w:hAnsi="Times New Roman"/>
          <w:b/>
          <w:bCs/>
          <w:lang w:eastAsia="zh-CN"/>
        </w:rPr>
        <w:t xml:space="preserve"> PHỐ </w:t>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p>
    <w:tbl>
      <w:tblPr>
        <w:tblW w:w="15021" w:type="dxa"/>
        <w:jc w:val="center"/>
        <w:tblLayout w:type="fixed"/>
        <w:tblLook w:val="04A0" w:firstRow="1" w:lastRow="0" w:firstColumn="1" w:lastColumn="0" w:noHBand="0" w:noVBand="1"/>
      </w:tblPr>
      <w:tblGrid>
        <w:gridCol w:w="425"/>
        <w:gridCol w:w="997"/>
        <w:gridCol w:w="567"/>
        <w:gridCol w:w="709"/>
        <w:gridCol w:w="709"/>
        <w:gridCol w:w="709"/>
        <w:gridCol w:w="845"/>
        <w:gridCol w:w="704"/>
        <w:gridCol w:w="567"/>
        <w:gridCol w:w="567"/>
        <w:gridCol w:w="567"/>
        <w:gridCol w:w="709"/>
        <w:gridCol w:w="709"/>
        <w:gridCol w:w="709"/>
        <w:gridCol w:w="567"/>
        <w:gridCol w:w="567"/>
        <w:gridCol w:w="708"/>
        <w:gridCol w:w="709"/>
        <w:gridCol w:w="709"/>
        <w:gridCol w:w="709"/>
        <w:gridCol w:w="708"/>
        <w:gridCol w:w="851"/>
      </w:tblGrid>
      <w:tr w:rsidR="002539D4" w:rsidRPr="002539D4" w14:paraId="275F2FD4" w14:textId="77777777" w:rsidTr="00236464">
        <w:trPr>
          <w:trHeight w:val="841"/>
          <w:jc w:val="center"/>
        </w:trPr>
        <w:tc>
          <w:tcPr>
            <w:tcW w:w="425" w:type="dxa"/>
            <w:vMerge w:val="restart"/>
            <w:tcBorders>
              <w:top w:val="single" w:sz="4" w:space="0" w:color="auto"/>
              <w:left w:val="single" w:sz="4" w:space="0" w:color="auto"/>
              <w:bottom w:val="single" w:sz="4" w:space="0" w:color="000000"/>
              <w:right w:val="single" w:sz="4" w:space="0" w:color="auto"/>
            </w:tcBorders>
            <w:vAlign w:val="center"/>
            <w:hideMark/>
          </w:tcPr>
          <w:p w14:paraId="301C4660" w14:textId="77777777" w:rsidR="002C4709" w:rsidRPr="002539D4" w:rsidRDefault="002C4709" w:rsidP="00E7236D">
            <w:pPr>
              <w:spacing w:after="0" w:line="240" w:lineRule="auto"/>
              <w:ind w:left="-72" w:right="-72"/>
              <w:jc w:val="center"/>
              <w:rPr>
                <w:rFonts w:ascii="Times New Roman" w:eastAsia="Times New Roman" w:hAnsi="Times New Roman"/>
                <w:b/>
                <w:bCs/>
                <w:sz w:val="20"/>
                <w:szCs w:val="20"/>
                <w:lang w:eastAsia="zh-CN"/>
              </w:rPr>
            </w:pPr>
            <w:bookmarkStart w:id="4" w:name="_Hlk209165039"/>
            <w:r w:rsidRPr="002539D4">
              <w:rPr>
                <w:rFonts w:ascii="Times New Roman" w:eastAsia="Times New Roman" w:hAnsi="Times New Roman"/>
                <w:b/>
                <w:bCs/>
                <w:sz w:val="20"/>
                <w:szCs w:val="20"/>
                <w:lang w:eastAsia="zh-CN"/>
              </w:rPr>
              <w:t>TT</w:t>
            </w:r>
          </w:p>
        </w:tc>
        <w:tc>
          <w:tcPr>
            <w:tcW w:w="997" w:type="dxa"/>
            <w:vMerge w:val="restart"/>
            <w:tcBorders>
              <w:top w:val="single" w:sz="4" w:space="0" w:color="auto"/>
              <w:left w:val="single" w:sz="4" w:space="0" w:color="auto"/>
              <w:bottom w:val="single" w:sz="4" w:space="0" w:color="auto"/>
              <w:right w:val="single" w:sz="4" w:space="0" w:color="auto"/>
            </w:tcBorders>
            <w:vAlign w:val="center"/>
            <w:hideMark/>
          </w:tcPr>
          <w:p w14:paraId="47C494C3" w14:textId="77777777" w:rsidR="002C4709" w:rsidRPr="002539D4" w:rsidRDefault="002C4709" w:rsidP="00E7236D">
            <w:pPr>
              <w:spacing w:after="0" w:line="240" w:lineRule="auto"/>
              <w:ind w:left="-72" w:right="-72"/>
              <w:jc w:val="center"/>
              <w:rPr>
                <w:rFonts w:ascii="Times New Roman" w:eastAsia="Times New Roman" w:hAnsi="Times New Roman"/>
                <w:b/>
                <w:bCs/>
                <w:sz w:val="20"/>
                <w:szCs w:val="20"/>
                <w:lang w:eastAsia="zh-CN"/>
              </w:rPr>
            </w:pPr>
            <w:proofErr w:type="spellStart"/>
            <w:r w:rsidRPr="002539D4">
              <w:rPr>
                <w:rFonts w:ascii="Times New Roman" w:eastAsia="Times New Roman" w:hAnsi="Times New Roman"/>
                <w:b/>
                <w:bCs/>
                <w:sz w:val="20"/>
                <w:szCs w:val="20"/>
                <w:lang w:eastAsia="zh-CN"/>
              </w:rPr>
              <w:t>Địa</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bàn</w:t>
            </w:r>
            <w:proofErr w:type="spellEnd"/>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B8BDD0C" w14:textId="77777777" w:rsidR="002C4709" w:rsidRPr="002539D4" w:rsidRDefault="002C4709" w:rsidP="00E7236D">
            <w:pPr>
              <w:spacing w:after="0" w:line="240" w:lineRule="auto"/>
              <w:ind w:left="-72" w:right="-72"/>
              <w:jc w:val="center"/>
              <w:rPr>
                <w:rFonts w:ascii="Times New Roman" w:eastAsia="Times New Roman" w:hAnsi="Times New Roman"/>
                <w:b/>
                <w:bCs/>
                <w:sz w:val="20"/>
                <w:szCs w:val="20"/>
                <w:lang w:eastAsia="zh-CN"/>
              </w:rPr>
            </w:pPr>
            <w:proofErr w:type="spellStart"/>
            <w:r w:rsidRPr="002539D4">
              <w:rPr>
                <w:rFonts w:ascii="Times New Roman" w:eastAsia="Times New Roman" w:hAnsi="Times New Roman"/>
                <w:b/>
                <w:bCs/>
                <w:sz w:val="20"/>
                <w:szCs w:val="20"/>
                <w:lang w:eastAsia="zh-CN"/>
              </w:rPr>
              <w:t>Mã</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số</w:t>
            </w:r>
            <w:proofErr w:type="spellEnd"/>
          </w:p>
        </w:tc>
        <w:tc>
          <w:tcPr>
            <w:tcW w:w="709" w:type="dxa"/>
            <w:vMerge w:val="restart"/>
            <w:tcBorders>
              <w:top w:val="single" w:sz="4" w:space="0" w:color="auto"/>
              <w:left w:val="single" w:sz="4" w:space="0" w:color="auto"/>
              <w:right w:val="single" w:sz="4" w:space="0" w:color="auto"/>
            </w:tcBorders>
            <w:vAlign w:val="center"/>
          </w:tcPr>
          <w:p w14:paraId="272B3D38" w14:textId="7C1F6067" w:rsidR="002C4709" w:rsidRPr="002539D4" w:rsidRDefault="002C4709" w:rsidP="002C4709">
            <w:pPr>
              <w:spacing w:after="0" w:line="240" w:lineRule="auto"/>
              <w:ind w:left="-72" w:right="-72"/>
              <w:jc w:val="center"/>
              <w:rPr>
                <w:rFonts w:ascii="Times New Roman" w:eastAsia="Times New Roman" w:hAnsi="Times New Roman"/>
                <w:b/>
                <w:bCs/>
                <w:sz w:val="20"/>
                <w:szCs w:val="20"/>
                <w:lang w:eastAsia="zh-CN"/>
              </w:rPr>
            </w:pPr>
            <w:proofErr w:type="spellStart"/>
            <w:r w:rsidRPr="002539D4">
              <w:rPr>
                <w:rFonts w:ascii="Times New Roman" w:eastAsia="Times New Roman" w:hAnsi="Times New Roman"/>
                <w:b/>
                <w:bCs/>
                <w:sz w:val="20"/>
                <w:szCs w:val="20"/>
                <w:lang w:eastAsia="zh-CN"/>
              </w:rPr>
              <w:t>Tổng</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số</w:t>
            </w:r>
            <w:proofErr w:type="spellEnd"/>
          </w:p>
        </w:tc>
        <w:tc>
          <w:tcPr>
            <w:tcW w:w="709" w:type="dxa"/>
            <w:vMerge w:val="restart"/>
            <w:tcBorders>
              <w:top w:val="single" w:sz="4" w:space="0" w:color="auto"/>
              <w:left w:val="single" w:sz="4" w:space="0" w:color="auto"/>
              <w:bottom w:val="single" w:sz="4" w:space="0" w:color="000000"/>
              <w:right w:val="single" w:sz="4" w:space="0" w:color="auto"/>
            </w:tcBorders>
            <w:vAlign w:val="center"/>
            <w:hideMark/>
          </w:tcPr>
          <w:p w14:paraId="1FABF7E4" w14:textId="71C17ED2" w:rsidR="002C4709" w:rsidRPr="002539D4" w:rsidRDefault="002C4709" w:rsidP="00E7236D">
            <w:pPr>
              <w:spacing w:after="0" w:line="240" w:lineRule="auto"/>
              <w:ind w:left="-72" w:right="-72"/>
              <w:jc w:val="center"/>
              <w:rPr>
                <w:rFonts w:ascii="Times New Roman" w:eastAsia="Times New Roman" w:hAnsi="Times New Roman"/>
                <w:b/>
                <w:bCs/>
                <w:sz w:val="20"/>
                <w:szCs w:val="20"/>
                <w:lang w:eastAsia="zh-CN"/>
              </w:rPr>
            </w:pPr>
            <w:proofErr w:type="spellStart"/>
            <w:r w:rsidRPr="002539D4">
              <w:rPr>
                <w:rFonts w:ascii="Times New Roman" w:eastAsia="Times New Roman" w:hAnsi="Times New Roman"/>
                <w:b/>
                <w:bCs/>
                <w:sz w:val="20"/>
                <w:szCs w:val="20"/>
                <w:lang w:eastAsia="zh-CN"/>
              </w:rPr>
              <w:t>Số</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lượng</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hồ</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sơ</w:t>
            </w:r>
            <w:proofErr w:type="spellEnd"/>
            <w:r w:rsidRPr="002539D4">
              <w:rPr>
                <w:rFonts w:ascii="Times New Roman" w:eastAsia="Times New Roman" w:hAnsi="Times New Roman"/>
                <w:b/>
                <w:bCs/>
                <w:sz w:val="20"/>
                <w:szCs w:val="20"/>
                <w:lang w:eastAsia="zh-CN"/>
              </w:rPr>
              <w:t xml:space="preserve"> TTHC </w:t>
            </w:r>
            <w:proofErr w:type="spellStart"/>
            <w:r w:rsidRPr="002539D4">
              <w:rPr>
                <w:rFonts w:ascii="Times New Roman" w:eastAsia="Times New Roman" w:hAnsi="Times New Roman"/>
                <w:b/>
                <w:bCs/>
                <w:sz w:val="20"/>
                <w:szCs w:val="20"/>
                <w:lang w:eastAsia="zh-CN"/>
              </w:rPr>
              <w:t>tiếp</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nhận</w:t>
            </w:r>
            <w:proofErr w:type="spellEnd"/>
            <w:r w:rsidRPr="002539D4">
              <w:rPr>
                <w:rFonts w:ascii="Times New Roman" w:eastAsia="Times New Roman" w:hAnsi="Times New Roman"/>
                <w:b/>
                <w:bCs/>
                <w:sz w:val="20"/>
                <w:szCs w:val="20"/>
                <w:lang w:eastAsia="zh-CN"/>
              </w:rPr>
              <w:br/>
              <w:t xml:space="preserve">(1000 </w:t>
            </w:r>
            <w:proofErr w:type="spellStart"/>
            <w:r w:rsidRPr="002539D4">
              <w:rPr>
                <w:rFonts w:ascii="Times New Roman" w:eastAsia="Times New Roman" w:hAnsi="Times New Roman"/>
                <w:b/>
                <w:bCs/>
                <w:sz w:val="20"/>
                <w:szCs w:val="20"/>
                <w:lang w:eastAsia="zh-CN"/>
              </w:rPr>
              <w:t>hồ</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sơ</w:t>
            </w:r>
            <w:proofErr w:type="spellEnd"/>
            <w:r w:rsidRPr="002539D4">
              <w:rPr>
                <w:rFonts w:ascii="Times New Roman" w:eastAsia="Times New Roman" w:hAnsi="Times New Roman"/>
                <w:b/>
                <w:bCs/>
                <w:sz w:val="20"/>
                <w:szCs w:val="20"/>
                <w:lang w:eastAsia="zh-CN"/>
              </w:rPr>
              <w:t>)</w:t>
            </w:r>
          </w:p>
        </w:tc>
        <w:tc>
          <w:tcPr>
            <w:tcW w:w="709" w:type="dxa"/>
            <w:vMerge w:val="restart"/>
            <w:tcBorders>
              <w:top w:val="single" w:sz="4" w:space="0" w:color="auto"/>
              <w:left w:val="single" w:sz="4" w:space="0" w:color="auto"/>
              <w:bottom w:val="single" w:sz="4" w:space="0" w:color="000000"/>
              <w:right w:val="single" w:sz="4" w:space="0" w:color="auto"/>
            </w:tcBorders>
            <w:vAlign w:val="center"/>
            <w:hideMark/>
          </w:tcPr>
          <w:p w14:paraId="2351BA33" w14:textId="77777777" w:rsidR="002C4709" w:rsidRPr="002539D4" w:rsidRDefault="002C4709" w:rsidP="00E7236D">
            <w:pPr>
              <w:spacing w:after="0" w:line="240" w:lineRule="auto"/>
              <w:ind w:left="-72" w:right="-72"/>
              <w:jc w:val="center"/>
              <w:rPr>
                <w:rFonts w:ascii="Times New Roman" w:eastAsia="Times New Roman" w:hAnsi="Times New Roman"/>
                <w:b/>
                <w:bCs/>
                <w:sz w:val="20"/>
                <w:szCs w:val="20"/>
                <w:lang w:eastAsia="zh-CN"/>
              </w:rPr>
            </w:pPr>
            <w:proofErr w:type="spellStart"/>
            <w:r w:rsidRPr="002539D4">
              <w:rPr>
                <w:rFonts w:ascii="Times New Roman" w:eastAsia="Times New Roman" w:hAnsi="Times New Roman"/>
                <w:b/>
                <w:bCs/>
                <w:sz w:val="20"/>
                <w:szCs w:val="20"/>
                <w:lang w:eastAsia="zh-CN"/>
              </w:rPr>
              <w:t>Số</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lượng</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hồ</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sơ</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chuyển</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trả</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kết</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quả</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giải</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quyết</w:t>
            </w:r>
            <w:proofErr w:type="spellEnd"/>
            <w:r w:rsidRPr="002539D4">
              <w:rPr>
                <w:rFonts w:ascii="Times New Roman" w:eastAsia="Times New Roman" w:hAnsi="Times New Roman"/>
                <w:b/>
                <w:bCs/>
                <w:sz w:val="20"/>
                <w:szCs w:val="20"/>
                <w:lang w:eastAsia="zh-CN"/>
              </w:rPr>
              <w:t xml:space="preserve"> TTHC</w:t>
            </w:r>
            <w:r w:rsidRPr="002539D4">
              <w:rPr>
                <w:rFonts w:ascii="Times New Roman" w:eastAsia="Times New Roman" w:hAnsi="Times New Roman"/>
                <w:b/>
                <w:bCs/>
                <w:sz w:val="20"/>
                <w:szCs w:val="20"/>
                <w:lang w:eastAsia="zh-CN"/>
              </w:rPr>
              <w:br/>
              <w:t xml:space="preserve">(1000 </w:t>
            </w:r>
            <w:proofErr w:type="spellStart"/>
            <w:r w:rsidRPr="002539D4">
              <w:rPr>
                <w:rFonts w:ascii="Times New Roman" w:eastAsia="Times New Roman" w:hAnsi="Times New Roman"/>
                <w:b/>
                <w:bCs/>
                <w:sz w:val="20"/>
                <w:szCs w:val="20"/>
                <w:lang w:eastAsia="zh-CN"/>
              </w:rPr>
              <w:t>hồ</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sơ</w:t>
            </w:r>
            <w:proofErr w:type="spellEnd"/>
            <w:r w:rsidRPr="002539D4">
              <w:rPr>
                <w:rFonts w:ascii="Times New Roman" w:eastAsia="Times New Roman" w:hAnsi="Times New Roman"/>
                <w:b/>
                <w:bCs/>
                <w:sz w:val="20"/>
                <w:szCs w:val="20"/>
                <w:lang w:eastAsia="zh-CN"/>
              </w:rPr>
              <w:t>)</w:t>
            </w:r>
          </w:p>
        </w:tc>
        <w:tc>
          <w:tcPr>
            <w:tcW w:w="845" w:type="dxa"/>
            <w:vMerge w:val="restart"/>
            <w:tcBorders>
              <w:top w:val="single" w:sz="4" w:space="0" w:color="auto"/>
              <w:left w:val="single" w:sz="4" w:space="0" w:color="auto"/>
              <w:bottom w:val="single" w:sz="4" w:space="0" w:color="000000"/>
              <w:right w:val="single" w:sz="4" w:space="0" w:color="auto"/>
            </w:tcBorders>
            <w:vAlign w:val="center"/>
            <w:hideMark/>
          </w:tcPr>
          <w:p w14:paraId="1160FE3D" w14:textId="77777777" w:rsidR="002C4709" w:rsidRPr="002539D4" w:rsidRDefault="002C4709" w:rsidP="00E7236D">
            <w:pPr>
              <w:spacing w:after="0" w:line="240" w:lineRule="auto"/>
              <w:ind w:left="-72" w:right="-72"/>
              <w:jc w:val="center"/>
              <w:rPr>
                <w:rFonts w:ascii="Times New Roman" w:eastAsia="Times New Roman" w:hAnsi="Times New Roman"/>
                <w:b/>
                <w:bCs/>
                <w:sz w:val="20"/>
                <w:szCs w:val="20"/>
                <w:lang w:eastAsia="zh-CN"/>
              </w:rPr>
            </w:pPr>
            <w:proofErr w:type="spellStart"/>
            <w:r w:rsidRPr="002539D4">
              <w:rPr>
                <w:rFonts w:ascii="Times New Roman" w:eastAsia="Times New Roman" w:hAnsi="Times New Roman"/>
                <w:b/>
                <w:bCs/>
                <w:sz w:val="20"/>
                <w:szCs w:val="20"/>
                <w:lang w:eastAsia="zh-CN"/>
              </w:rPr>
              <w:t>Doanh</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thu</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từ</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dịch</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vụ</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tiếp</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nhận</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hồ</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sơ</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chuyển</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trả</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kết</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quả</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giải</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quyết</w:t>
            </w:r>
            <w:proofErr w:type="spellEnd"/>
            <w:r w:rsidRPr="002539D4">
              <w:rPr>
                <w:rFonts w:ascii="Times New Roman" w:eastAsia="Times New Roman" w:hAnsi="Times New Roman"/>
                <w:b/>
                <w:bCs/>
                <w:sz w:val="20"/>
                <w:szCs w:val="20"/>
                <w:lang w:eastAsia="zh-CN"/>
              </w:rPr>
              <w:t xml:space="preserve"> TTHC</w:t>
            </w:r>
            <w:r w:rsidRPr="002539D4">
              <w:rPr>
                <w:rFonts w:ascii="Times New Roman" w:eastAsia="Times New Roman" w:hAnsi="Times New Roman"/>
                <w:b/>
                <w:bCs/>
                <w:sz w:val="20"/>
                <w:szCs w:val="20"/>
                <w:lang w:eastAsia="zh-CN"/>
              </w:rPr>
              <w:br/>
              <w:t>(</w:t>
            </w:r>
            <w:proofErr w:type="spellStart"/>
            <w:r w:rsidRPr="002539D4">
              <w:rPr>
                <w:rFonts w:ascii="Times New Roman" w:eastAsia="Times New Roman" w:hAnsi="Times New Roman"/>
                <w:b/>
                <w:bCs/>
                <w:sz w:val="20"/>
                <w:szCs w:val="20"/>
                <w:lang w:eastAsia="zh-CN"/>
              </w:rPr>
              <w:t>Tỷ</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đồng</w:t>
            </w:r>
            <w:proofErr w:type="spellEnd"/>
            <w:r w:rsidRPr="002539D4">
              <w:rPr>
                <w:rFonts w:ascii="Times New Roman" w:eastAsia="Times New Roman" w:hAnsi="Times New Roman"/>
                <w:b/>
                <w:bCs/>
                <w:sz w:val="20"/>
                <w:szCs w:val="20"/>
                <w:lang w:eastAsia="zh-CN"/>
              </w:rPr>
              <w:t>)</w:t>
            </w:r>
          </w:p>
        </w:tc>
        <w:tc>
          <w:tcPr>
            <w:tcW w:w="2405" w:type="dxa"/>
            <w:gridSpan w:val="4"/>
            <w:tcBorders>
              <w:top w:val="single" w:sz="4" w:space="0" w:color="auto"/>
              <w:left w:val="nil"/>
              <w:bottom w:val="single" w:sz="4" w:space="0" w:color="auto"/>
              <w:right w:val="single" w:sz="4" w:space="0" w:color="000000"/>
            </w:tcBorders>
            <w:vAlign w:val="center"/>
            <w:hideMark/>
          </w:tcPr>
          <w:p w14:paraId="5106171E" w14:textId="27329A28" w:rsidR="002C4709" w:rsidRPr="002539D4" w:rsidRDefault="002C4709" w:rsidP="00E16B64">
            <w:pPr>
              <w:spacing w:after="0" w:line="240" w:lineRule="auto"/>
              <w:ind w:left="-72" w:right="-72"/>
              <w:jc w:val="center"/>
              <w:rPr>
                <w:rFonts w:ascii="Times New Roman" w:eastAsia="Times New Roman" w:hAnsi="Times New Roman"/>
                <w:b/>
                <w:bCs/>
                <w:sz w:val="20"/>
                <w:szCs w:val="20"/>
                <w:lang w:eastAsia="zh-CN"/>
              </w:rPr>
            </w:pPr>
            <w:proofErr w:type="spellStart"/>
            <w:r w:rsidRPr="002539D4">
              <w:rPr>
                <w:rFonts w:ascii="Times New Roman" w:eastAsia="Times New Roman" w:hAnsi="Times New Roman"/>
                <w:b/>
                <w:bCs/>
                <w:sz w:val="20"/>
                <w:szCs w:val="20"/>
                <w:lang w:eastAsia="zh-CN"/>
              </w:rPr>
              <w:t>S</w:t>
            </w:r>
            <w:r w:rsidR="00E16B64" w:rsidRPr="002539D4">
              <w:rPr>
                <w:rFonts w:ascii="Times New Roman" w:eastAsia="Times New Roman" w:hAnsi="Times New Roman"/>
                <w:b/>
                <w:bCs/>
                <w:sz w:val="20"/>
                <w:szCs w:val="20"/>
                <w:lang w:eastAsia="zh-CN"/>
              </w:rPr>
              <w:t>ản</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lượng</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bưu</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gửi</w:t>
            </w:r>
            <w:proofErr w:type="spellEnd"/>
            <w:r w:rsidRPr="002539D4">
              <w:rPr>
                <w:rFonts w:ascii="Times New Roman" w:eastAsia="Times New Roman" w:hAnsi="Times New Roman"/>
                <w:b/>
                <w:bCs/>
                <w:sz w:val="20"/>
                <w:szCs w:val="20"/>
                <w:lang w:eastAsia="zh-CN"/>
              </w:rPr>
              <w:t xml:space="preserve"> KT1</w:t>
            </w:r>
            <w:r w:rsidRPr="002539D4">
              <w:rPr>
                <w:rFonts w:ascii="Times New Roman" w:eastAsia="Times New Roman" w:hAnsi="Times New Roman"/>
                <w:b/>
                <w:bCs/>
                <w:sz w:val="20"/>
                <w:szCs w:val="20"/>
                <w:lang w:eastAsia="zh-CN"/>
              </w:rPr>
              <w:br/>
              <w:t xml:space="preserve">(1000 </w:t>
            </w:r>
            <w:proofErr w:type="spellStart"/>
            <w:r w:rsidRPr="002539D4">
              <w:rPr>
                <w:rFonts w:ascii="Times New Roman" w:eastAsia="Times New Roman" w:hAnsi="Times New Roman"/>
                <w:b/>
                <w:bCs/>
                <w:sz w:val="20"/>
                <w:szCs w:val="20"/>
                <w:lang w:eastAsia="zh-CN"/>
              </w:rPr>
              <w:t>bưu</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gửi</w:t>
            </w:r>
            <w:proofErr w:type="spellEnd"/>
            <w:r w:rsidRPr="002539D4">
              <w:rPr>
                <w:rFonts w:ascii="Times New Roman" w:eastAsia="Times New Roman" w:hAnsi="Times New Roman"/>
                <w:b/>
                <w:bCs/>
                <w:sz w:val="20"/>
                <w:szCs w:val="20"/>
                <w:lang w:eastAsia="zh-CN"/>
              </w:rPr>
              <w:t>)</w:t>
            </w:r>
          </w:p>
        </w:tc>
        <w:tc>
          <w:tcPr>
            <w:tcW w:w="2694" w:type="dxa"/>
            <w:gridSpan w:val="4"/>
            <w:tcBorders>
              <w:top w:val="single" w:sz="4" w:space="0" w:color="auto"/>
              <w:left w:val="nil"/>
              <w:bottom w:val="single" w:sz="4" w:space="0" w:color="auto"/>
              <w:right w:val="single" w:sz="4" w:space="0" w:color="000000"/>
            </w:tcBorders>
            <w:vAlign w:val="center"/>
            <w:hideMark/>
          </w:tcPr>
          <w:p w14:paraId="71B1B323" w14:textId="17362EC3" w:rsidR="002C4709" w:rsidRPr="002539D4" w:rsidRDefault="002C4709" w:rsidP="00E16B64">
            <w:pPr>
              <w:spacing w:after="0" w:line="240" w:lineRule="auto"/>
              <w:ind w:left="-72" w:right="-72"/>
              <w:jc w:val="center"/>
              <w:rPr>
                <w:rFonts w:ascii="Times New Roman" w:eastAsia="Times New Roman" w:hAnsi="Times New Roman"/>
                <w:b/>
                <w:bCs/>
                <w:sz w:val="20"/>
                <w:szCs w:val="20"/>
                <w:lang w:eastAsia="zh-CN"/>
              </w:rPr>
            </w:pPr>
            <w:proofErr w:type="spellStart"/>
            <w:r w:rsidRPr="002539D4">
              <w:rPr>
                <w:rFonts w:ascii="Times New Roman" w:eastAsia="Times New Roman" w:hAnsi="Times New Roman"/>
                <w:b/>
                <w:bCs/>
                <w:sz w:val="20"/>
                <w:szCs w:val="20"/>
                <w:lang w:eastAsia="zh-CN"/>
              </w:rPr>
              <w:t>S</w:t>
            </w:r>
            <w:r w:rsidR="00E16B64" w:rsidRPr="002539D4">
              <w:rPr>
                <w:rFonts w:ascii="Times New Roman" w:eastAsia="Times New Roman" w:hAnsi="Times New Roman"/>
                <w:b/>
                <w:bCs/>
                <w:sz w:val="20"/>
                <w:szCs w:val="20"/>
                <w:lang w:eastAsia="zh-CN"/>
              </w:rPr>
              <w:t>ản</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lượng</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báo</w:t>
            </w:r>
            <w:proofErr w:type="spellEnd"/>
            <w:r w:rsidRPr="002539D4">
              <w:rPr>
                <w:rFonts w:ascii="Times New Roman" w:eastAsia="Times New Roman" w:hAnsi="Times New Roman"/>
                <w:b/>
                <w:bCs/>
                <w:sz w:val="20"/>
                <w:szCs w:val="20"/>
                <w:lang w:eastAsia="zh-CN"/>
              </w:rPr>
              <w:t>/</w:t>
            </w:r>
            <w:proofErr w:type="spellStart"/>
            <w:r w:rsidRPr="002539D4">
              <w:rPr>
                <w:rFonts w:ascii="Times New Roman" w:eastAsia="Times New Roman" w:hAnsi="Times New Roman"/>
                <w:b/>
                <w:bCs/>
                <w:sz w:val="20"/>
                <w:szCs w:val="20"/>
                <w:lang w:eastAsia="zh-CN"/>
              </w:rPr>
              <w:t>tạp</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chí</w:t>
            </w:r>
            <w:proofErr w:type="spellEnd"/>
            <w:r w:rsidRPr="002539D4">
              <w:rPr>
                <w:rFonts w:ascii="Times New Roman" w:eastAsia="Times New Roman" w:hAnsi="Times New Roman"/>
                <w:b/>
                <w:bCs/>
                <w:sz w:val="20"/>
                <w:szCs w:val="20"/>
                <w:lang w:eastAsia="zh-CN"/>
              </w:rPr>
              <w:t xml:space="preserve"> in </w:t>
            </w:r>
            <w:proofErr w:type="spellStart"/>
            <w:r w:rsidRPr="002539D4">
              <w:rPr>
                <w:rFonts w:ascii="Times New Roman" w:eastAsia="Times New Roman" w:hAnsi="Times New Roman"/>
                <w:b/>
                <w:bCs/>
                <w:sz w:val="20"/>
                <w:szCs w:val="20"/>
                <w:lang w:eastAsia="zh-CN"/>
              </w:rPr>
              <w:t>phát</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hành</w:t>
            </w:r>
            <w:proofErr w:type="spellEnd"/>
            <w:r w:rsidRPr="002539D4">
              <w:rPr>
                <w:rFonts w:ascii="Times New Roman" w:eastAsia="Times New Roman" w:hAnsi="Times New Roman"/>
                <w:b/>
                <w:bCs/>
                <w:sz w:val="20"/>
                <w:szCs w:val="20"/>
                <w:lang w:eastAsia="zh-CN"/>
              </w:rPr>
              <w:t xml:space="preserve"> qua </w:t>
            </w:r>
            <w:proofErr w:type="spellStart"/>
            <w:r w:rsidRPr="002539D4">
              <w:rPr>
                <w:rFonts w:ascii="Times New Roman" w:eastAsia="Times New Roman" w:hAnsi="Times New Roman"/>
                <w:b/>
                <w:bCs/>
                <w:sz w:val="20"/>
                <w:szCs w:val="20"/>
                <w:lang w:eastAsia="zh-CN"/>
              </w:rPr>
              <w:t>dịch</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vụ</w:t>
            </w:r>
            <w:proofErr w:type="spellEnd"/>
            <w:r w:rsidRPr="002539D4">
              <w:rPr>
                <w:rFonts w:ascii="Times New Roman" w:eastAsia="Times New Roman" w:hAnsi="Times New Roman"/>
                <w:b/>
                <w:bCs/>
                <w:sz w:val="20"/>
                <w:szCs w:val="20"/>
                <w:lang w:eastAsia="zh-CN"/>
              </w:rPr>
              <w:t xml:space="preserve"> BCCI (1000 </w:t>
            </w:r>
            <w:proofErr w:type="spellStart"/>
            <w:r w:rsidRPr="002539D4">
              <w:rPr>
                <w:rFonts w:ascii="Times New Roman" w:eastAsia="Times New Roman" w:hAnsi="Times New Roman"/>
                <w:b/>
                <w:bCs/>
                <w:sz w:val="20"/>
                <w:szCs w:val="20"/>
                <w:lang w:eastAsia="zh-CN"/>
              </w:rPr>
              <w:t>tờ</w:t>
            </w:r>
            <w:proofErr w:type="spellEnd"/>
            <w:r w:rsidRPr="002539D4">
              <w:rPr>
                <w:rFonts w:ascii="Times New Roman" w:eastAsia="Times New Roman" w:hAnsi="Times New Roman"/>
                <w:b/>
                <w:bCs/>
                <w:sz w:val="20"/>
                <w:szCs w:val="20"/>
                <w:lang w:eastAsia="zh-CN"/>
              </w:rPr>
              <w:t>/</w:t>
            </w:r>
            <w:proofErr w:type="spellStart"/>
            <w:r w:rsidRPr="002539D4">
              <w:rPr>
                <w:rFonts w:ascii="Times New Roman" w:eastAsia="Times New Roman" w:hAnsi="Times New Roman"/>
                <w:b/>
                <w:bCs/>
                <w:sz w:val="20"/>
                <w:szCs w:val="20"/>
                <w:lang w:eastAsia="zh-CN"/>
              </w:rPr>
              <w:t>cuốn</w:t>
            </w:r>
            <w:proofErr w:type="spellEnd"/>
            <w:r w:rsidRPr="002539D4">
              <w:rPr>
                <w:rFonts w:ascii="Times New Roman" w:eastAsia="Times New Roman" w:hAnsi="Times New Roman"/>
                <w:b/>
                <w:bCs/>
                <w:sz w:val="20"/>
                <w:szCs w:val="20"/>
                <w:lang w:eastAsia="zh-CN"/>
              </w:rPr>
              <w:t>)</w:t>
            </w:r>
          </w:p>
        </w:tc>
        <w:tc>
          <w:tcPr>
            <w:tcW w:w="1984" w:type="dxa"/>
            <w:gridSpan w:val="3"/>
            <w:tcBorders>
              <w:top w:val="single" w:sz="4" w:space="0" w:color="auto"/>
              <w:left w:val="nil"/>
              <w:bottom w:val="single" w:sz="4" w:space="0" w:color="auto"/>
              <w:right w:val="single" w:sz="4" w:space="0" w:color="auto"/>
            </w:tcBorders>
            <w:vAlign w:val="center"/>
            <w:hideMark/>
          </w:tcPr>
          <w:p w14:paraId="49322C5E" w14:textId="7698868C" w:rsidR="002C4709" w:rsidRPr="002539D4" w:rsidRDefault="002C4709" w:rsidP="00E16B64">
            <w:pPr>
              <w:spacing w:after="0" w:line="240" w:lineRule="auto"/>
              <w:ind w:left="-72" w:right="-72"/>
              <w:jc w:val="center"/>
              <w:rPr>
                <w:rFonts w:ascii="Times New Roman" w:eastAsia="Times New Roman" w:hAnsi="Times New Roman"/>
                <w:b/>
                <w:bCs/>
                <w:sz w:val="20"/>
                <w:szCs w:val="20"/>
                <w:lang w:eastAsia="zh-CN"/>
              </w:rPr>
            </w:pPr>
            <w:proofErr w:type="spellStart"/>
            <w:r w:rsidRPr="002539D4">
              <w:rPr>
                <w:rFonts w:ascii="Times New Roman" w:eastAsia="Times New Roman" w:hAnsi="Times New Roman"/>
                <w:b/>
                <w:bCs/>
                <w:sz w:val="20"/>
                <w:szCs w:val="20"/>
                <w:lang w:eastAsia="zh-CN"/>
              </w:rPr>
              <w:t>S</w:t>
            </w:r>
            <w:r w:rsidR="00E16B64" w:rsidRPr="002539D4">
              <w:rPr>
                <w:rFonts w:ascii="Times New Roman" w:eastAsia="Times New Roman" w:hAnsi="Times New Roman"/>
                <w:b/>
                <w:bCs/>
                <w:sz w:val="20"/>
                <w:szCs w:val="20"/>
                <w:lang w:eastAsia="zh-CN"/>
              </w:rPr>
              <w:t>ản</w:t>
            </w:r>
            <w:proofErr w:type="spellEnd"/>
            <w:r w:rsidRPr="002539D4">
              <w:rPr>
                <w:rFonts w:ascii="Times New Roman" w:eastAsia="Times New Roman" w:hAnsi="Times New Roman"/>
                <w:b/>
                <w:bCs/>
                <w:sz w:val="20"/>
                <w:szCs w:val="20"/>
                <w:lang w:val="vi-VN" w:eastAsia="zh-CN"/>
              </w:rPr>
              <w:t xml:space="preserve"> lượng</w:t>
            </w:r>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thư</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cơ</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bản</w:t>
            </w:r>
            <w:proofErr w:type="spellEnd"/>
            <w:r w:rsidRPr="002539D4">
              <w:rPr>
                <w:rFonts w:ascii="Times New Roman" w:eastAsia="Times New Roman" w:hAnsi="Times New Roman"/>
                <w:b/>
                <w:bCs/>
                <w:sz w:val="20"/>
                <w:szCs w:val="20"/>
                <w:lang w:eastAsia="zh-CN"/>
              </w:rPr>
              <w:t xml:space="preserve"> </w:t>
            </w:r>
            <w:r w:rsidRPr="002539D4">
              <w:rPr>
                <w:rFonts w:ascii="Times New Roman" w:eastAsia="Times New Roman" w:hAnsi="Times New Roman"/>
                <w:b/>
                <w:bCs/>
                <w:sz w:val="20"/>
                <w:szCs w:val="20"/>
                <w:lang w:eastAsia="zh-CN"/>
              </w:rPr>
              <w:br/>
              <w:t xml:space="preserve">(1000 </w:t>
            </w:r>
            <w:proofErr w:type="spellStart"/>
            <w:r w:rsidRPr="002539D4">
              <w:rPr>
                <w:rFonts w:ascii="Times New Roman" w:eastAsia="Times New Roman" w:hAnsi="Times New Roman"/>
                <w:b/>
                <w:bCs/>
                <w:sz w:val="20"/>
                <w:szCs w:val="20"/>
                <w:lang w:eastAsia="zh-CN"/>
              </w:rPr>
              <w:t>thư</w:t>
            </w:r>
            <w:proofErr w:type="spellEnd"/>
            <w:r w:rsidRPr="002539D4">
              <w:rPr>
                <w:rFonts w:ascii="Times New Roman" w:eastAsia="Times New Roman" w:hAnsi="Times New Roman"/>
                <w:b/>
                <w:bCs/>
                <w:sz w:val="20"/>
                <w:szCs w:val="20"/>
                <w:lang w:eastAsia="zh-CN"/>
              </w:rPr>
              <w:t>)</w:t>
            </w:r>
          </w:p>
        </w:tc>
        <w:tc>
          <w:tcPr>
            <w:tcW w:w="1418" w:type="dxa"/>
            <w:gridSpan w:val="2"/>
            <w:tcBorders>
              <w:top w:val="single" w:sz="4" w:space="0" w:color="auto"/>
              <w:left w:val="single" w:sz="4" w:space="0" w:color="auto"/>
              <w:bottom w:val="single" w:sz="4" w:space="0" w:color="auto"/>
              <w:right w:val="nil"/>
            </w:tcBorders>
            <w:vAlign w:val="center"/>
            <w:hideMark/>
          </w:tcPr>
          <w:p w14:paraId="24DCE64B" w14:textId="77777777" w:rsidR="002C4709" w:rsidRPr="002539D4" w:rsidRDefault="002C4709" w:rsidP="00E7236D">
            <w:pPr>
              <w:spacing w:after="0" w:line="240" w:lineRule="auto"/>
              <w:ind w:left="-72" w:right="-72"/>
              <w:jc w:val="center"/>
              <w:rPr>
                <w:rFonts w:ascii="Times New Roman" w:eastAsia="Times New Roman" w:hAnsi="Times New Roman"/>
                <w:b/>
                <w:bCs/>
                <w:sz w:val="20"/>
                <w:szCs w:val="20"/>
                <w:lang w:eastAsia="zh-CN"/>
              </w:rPr>
            </w:pPr>
            <w:proofErr w:type="spellStart"/>
            <w:r w:rsidRPr="002539D4">
              <w:rPr>
                <w:rFonts w:ascii="Times New Roman" w:eastAsia="Times New Roman" w:hAnsi="Times New Roman"/>
                <w:b/>
                <w:bCs/>
                <w:sz w:val="20"/>
                <w:szCs w:val="20"/>
                <w:lang w:eastAsia="zh-CN"/>
              </w:rPr>
              <w:t>Số</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lượng</w:t>
            </w:r>
            <w:proofErr w:type="spellEnd"/>
            <w:r w:rsidRPr="002539D4">
              <w:rPr>
                <w:rFonts w:ascii="Times New Roman" w:eastAsia="Times New Roman" w:hAnsi="Times New Roman"/>
                <w:b/>
                <w:bCs/>
                <w:sz w:val="20"/>
                <w:szCs w:val="20"/>
                <w:lang w:eastAsia="zh-CN"/>
              </w:rPr>
              <w:t xml:space="preserve"> TTHC </w:t>
            </w:r>
            <w:proofErr w:type="spellStart"/>
            <w:r w:rsidRPr="002539D4">
              <w:rPr>
                <w:rFonts w:ascii="Times New Roman" w:eastAsia="Times New Roman" w:hAnsi="Times New Roman"/>
                <w:b/>
                <w:bCs/>
                <w:sz w:val="20"/>
                <w:szCs w:val="20"/>
                <w:lang w:eastAsia="zh-CN"/>
              </w:rPr>
              <w:t>thực</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hiện</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tại</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địa</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phương</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công</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bố</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tiếp</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nhận</w:t>
            </w:r>
            <w:proofErr w:type="spellEnd"/>
            <w:r w:rsidRPr="002539D4">
              <w:rPr>
                <w:rFonts w:ascii="Times New Roman" w:eastAsia="Times New Roman" w:hAnsi="Times New Roman"/>
                <w:b/>
                <w:bCs/>
                <w:sz w:val="20"/>
                <w:szCs w:val="20"/>
                <w:lang w:eastAsia="zh-CN"/>
              </w:rPr>
              <w:t xml:space="preserve"> qua </w:t>
            </w:r>
            <w:proofErr w:type="spellStart"/>
            <w:r w:rsidRPr="002539D4">
              <w:rPr>
                <w:rFonts w:ascii="Times New Roman" w:eastAsia="Times New Roman" w:hAnsi="Times New Roman"/>
                <w:b/>
                <w:bCs/>
                <w:sz w:val="20"/>
                <w:szCs w:val="20"/>
                <w:lang w:eastAsia="zh-CN"/>
              </w:rPr>
              <w:t>dịch</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vụ</w:t>
            </w:r>
            <w:proofErr w:type="spellEnd"/>
            <w:r w:rsidRPr="002539D4">
              <w:rPr>
                <w:rFonts w:ascii="Times New Roman" w:eastAsia="Times New Roman" w:hAnsi="Times New Roman"/>
                <w:b/>
                <w:bCs/>
                <w:sz w:val="20"/>
                <w:szCs w:val="20"/>
                <w:lang w:eastAsia="zh-CN"/>
              </w:rPr>
              <w:t xml:space="preserve"> BCCI</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497BA469" w14:textId="77777777" w:rsidR="002C4709" w:rsidRPr="002539D4" w:rsidRDefault="002C4709" w:rsidP="00E7236D">
            <w:pPr>
              <w:spacing w:after="0" w:line="240" w:lineRule="auto"/>
              <w:ind w:left="-72" w:right="-72"/>
              <w:jc w:val="center"/>
              <w:rPr>
                <w:rFonts w:ascii="Times New Roman" w:eastAsia="Times New Roman" w:hAnsi="Times New Roman"/>
                <w:b/>
                <w:bCs/>
                <w:sz w:val="20"/>
                <w:szCs w:val="20"/>
                <w:lang w:eastAsia="zh-CN"/>
              </w:rPr>
            </w:pPr>
            <w:proofErr w:type="spellStart"/>
            <w:r w:rsidRPr="002539D4">
              <w:rPr>
                <w:rFonts w:ascii="Times New Roman" w:eastAsia="Times New Roman" w:hAnsi="Times New Roman"/>
                <w:b/>
                <w:bCs/>
                <w:sz w:val="20"/>
                <w:szCs w:val="20"/>
                <w:lang w:eastAsia="zh-CN"/>
              </w:rPr>
              <w:t>Số</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lượng</w:t>
            </w:r>
            <w:proofErr w:type="spellEnd"/>
            <w:r w:rsidRPr="002539D4">
              <w:rPr>
                <w:rFonts w:ascii="Times New Roman" w:eastAsia="Times New Roman" w:hAnsi="Times New Roman"/>
                <w:b/>
                <w:bCs/>
                <w:sz w:val="20"/>
                <w:szCs w:val="20"/>
                <w:lang w:eastAsia="zh-CN"/>
              </w:rPr>
              <w:t xml:space="preserve"> TTHC </w:t>
            </w:r>
            <w:proofErr w:type="spellStart"/>
            <w:r w:rsidRPr="002539D4">
              <w:rPr>
                <w:rFonts w:ascii="Times New Roman" w:eastAsia="Times New Roman" w:hAnsi="Times New Roman"/>
                <w:b/>
                <w:bCs/>
                <w:sz w:val="20"/>
                <w:szCs w:val="20"/>
                <w:lang w:eastAsia="zh-CN"/>
              </w:rPr>
              <w:t>thực</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hiện</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tại</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địa</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phương</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công</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bố</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chuyển</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trả</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kết</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quả</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giải</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quyết</w:t>
            </w:r>
            <w:proofErr w:type="spellEnd"/>
            <w:r w:rsidRPr="002539D4">
              <w:rPr>
                <w:rFonts w:ascii="Times New Roman" w:eastAsia="Times New Roman" w:hAnsi="Times New Roman"/>
                <w:b/>
                <w:bCs/>
                <w:sz w:val="20"/>
                <w:szCs w:val="20"/>
                <w:lang w:eastAsia="zh-CN"/>
              </w:rPr>
              <w:t xml:space="preserve"> qua </w:t>
            </w:r>
            <w:proofErr w:type="spellStart"/>
            <w:r w:rsidRPr="002539D4">
              <w:rPr>
                <w:rFonts w:ascii="Times New Roman" w:eastAsia="Times New Roman" w:hAnsi="Times New Roman"/>
                <w:b/>
                <w:bCs/>
                <w:sz w:val="20"/>
                <w:szCs w:val="20"/>
                <w:lang w:eastAsia="zh-CN"/>
              </w:rPr>
              <w:t>dịch</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vụ</w:t>
            </w:r>
            <w:proofErr w:type="spellEnd"/>
            <w:r w:rsidRPr="002539D4">
              <w:rPr>
                <w:rFonts w:ascii="Times New Roman" w:eastAsia="Times New Roman" w:hAnsi="Times New Roman"/>
                <w:b/>
                <w:bCs/>
                <w:sz w:val="20"/>
                <w:szCs w:val="20"/>
                <w:lang w:eastAsia="zh-CN"/>
              </w:rPr>
              <w:t xml:space="preserve"> BCCI</w:t>
            </w:r>
          </w:p>
        </w:tc>
      </w:tr>
      <w:tr w:rsidR="00236464" w:rsidRPr="002539D4" w14:paraId="262A78D0" w14:textId="77777777" w:rsidTr="00236464">
        <w:trPr>
          <w:trHeight w:val="1230"/>
          <w:jc w:val="center"/>
        </w:trPr>
        <w:tc>
          <w:tcPr>
            <w:tcW w:w="425" w:type="dxa"/>
            <w:vMerge/>
            <w:tcBorders>
              <w:top w:val="single" w:sz="4" w:space="0" w:color="auto"/>
              <w:left w:val="single" w:sz="4" w:space="0" w:color="auto"/>
              <w:bottom w:val="single" w:sz="4" w:space="0" w:color="000000"/>
              <w:right w:val="single" w:sz="4" w:space="0" w:color="auto"/>
            </w:tcBorders>
            <w:vAlign w:val="center"/>
            <w:hideMark/>
          </w:tcPr>
          <w:p w14:paraId="09BAB023" w14:textId="77777777" w:rsidR="002C4709" w:rsidRPr="002539D4" w:rsidRDefault="002C4709" w:rsidP="00E7236D">
            <w:pPr>
              <w:spacing w:after="0" w:line="240" w:lineRule="auto"/>
              <w:ind w:left="-72" w:right="-72"/>
              <w:rPr>
                <w:rFonts w:ascii="Times New Roman" w:eastAsia="Times New Roman" w:hAnsi="Times New Roman"/>
                <w:b/>
                <w:bCs/>
                <w:sz w:val="20"/>
                <w:szCs w:val="20"/>
                <w:lang w:eastAsia="zh-CN"/>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5A03D334" w14:textId="77777777" w:rsidR="002C4709" w:rsidRPr="002539D4" w:rsidRDefault="002C4709" w:rsidP="00E7236D">
            <w:pPr>
              <w:spacing w:after="0" w:line="240" w:lineRule="auto"/>
              <w:ind w:left="-72" w:right="-72"/>
              <w:rPr>
                <w:rFonts w:ascii="Times New Roman" w:eastAsia="Times New Roman" w:hAnsi="Times New Roman"/>
                <w:b/>
                <w:bCs/>
                <w:sz w:val="20"/>
                <w:szCs w:val="20"/>
                <w:lang w:eastAsia="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FCA5D56" w14:textId="77777777" w:rsidR="002C4709" w:rsidRPr="002539D4" w:rsidRDefault="002C4709" w:rsidP="00E7236D">
            <w:pPr>
              <w:spacing w:after="0" w:line="240" w:lineRule="auto"/>
              <w:ind w:left="-72" w:right="-72"/>
              <w:rPr>
                <w:rFonts w:ascii="Times New Roman" w:eastAsia="Times New Roman" w:hAnsi="Times New Roman"/>
                <w:b/>
                <w:bCs/>
                <w:sz w:val="20"/>
                <w:szCs w:val="20"/>
                <w:lang w:eastAsia="zh-CN"/>
              </w:rPr>
            </w:pPr>
          </w:p>
        </w:tc>
        <w:tc>
          <w:tcPr>
            <w:tcW w:w="709" w:type="dxa"/>
            <w:vMerge/>
            <w:tcBorders>
              <w:left w:val="single" w:sz="4" w:space="0" w:color="auto"/>
              <w:bottom w:val="single" w:sz="4" w:space="0" w:color="auto"/>
              <w:right w:val="single" w:sz="4" w:space="0" w:color="auto"/>
            </w:tcBorders>
          </w:tcPr>
          <w:p w14:paraId="47465B67" w14:textId="77777777" w:rsidR="002C4709" w:rsidRPr="002539D4" w:rsidRDefault="002C4709" w:rsidP="00E7236D">
            <w:pPr>
              <w:spacing w:after="0" w:line="240" w:lineRule="auto"/>
              <w:ind w:left="-72" w:right="-72"/>
              <w:rPr>
                <w:rFonts w:ascii="Times New Roman" w:eastAsia="Times New Roman" w:hAnsi="Times New Roman"/>
                <w:b/>
                <w:bCs/>
                <w:sz w:val="20"/>
                <w:szCs w:val="20"/>
                <w:lang w:eastAsia="zh-CN"/>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716B9836" w14:textId="40D85BCB" w:rsidR="002C4709" w:rsidRPr="002539D4" w:rsidRDefault="002C4709" w:rsidP="00E7236D">
            <w:pPr>
              <w:spacing w:after="0" w:line="240" w:lineRule="auto"/>
              <w:ind w:left="-72" w:right="-72"/>
              <w:rPr>
                <w:rFonts w:ascii="Times New Roman" w:eastAsia="Times New Roman" w:hAnsi="Times New Roman"/>
                <w:b/>
                <w:bCs/>
                <w:sz w:val="20"/>
                <w:szCs w:val="20"/>
                <w:lang w:eastAsia="zh-CN"/>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47BB4601" w14:textId="77777777" w:rsidR="002C4709" w:rsidRPr="002539D4" w:rsidRDefault="002C4709" w:rsidP="00E7236D">
            <w:pPr>
              <w:spacing w:after="0" w:line="240" w:lineRule="auto"/>
              <w:ind w:left="-72" w:right="-72"/>
              <w:rPr>
                <w:rFonts w:ascii="Times New Roman" w:eastAsia="Times New Roman" w:hAnsi="Times New Roman"/>
                <w:b/>
                <w:bCs/>
                <w:sz w:val="20"/>
                <w:szCs w:val="20"/>
                <w:lang w:eastAsia="zh-CN"/>
              </w:rPr>
            </w:pPr>
          </w:p>
        </w:tc>
        <w:tc>
          <w:tcPr>
            <w:tcW w:w="845" w:type="dxa"/>
            <w:vMerge/>
            <w:tcBorders>
              <w:top w:val="single" w:sz="4" w:space="0" w:color="auto"/>
              <w:left w:val="single" w:sz="4" w:space="0" w:color="auto"/>
              <w:bottom w:val="single" w:sz="4" w:space="0" w:color="000000"/>
              <w:right w:val="single" w:sz="4" w:space="0" w:color="auto"/>
            </w:tcBorders>
            <w:vAlign w:val="center"/>
            <w:hideMark/>
          </w:tcPr>
          <w:p w14:paraId="76796DE6" w14:textId="77777777" w:rsidR="002C4709" w:rsidRPr="002539D4" w:rsidRDefault="002C4709" w:rsidP="00E7236D">
            <w:pPr>
              <w:spacing w:after="0" w:line="240" w:lineRule="auto"/>
              <w:ind w:left="-72" w:right="-72"/>
              <w:rPr>
                <w:rFonts w:ascii="Times New Roman" w:eastAsia="Times New Roman" w:hAnsi="Times New Roman"/>
                <w:b/>
                <w:bCs/>
                <w:sz w:val="20"/>
                <w:szCs w:val="20"/>
                <w:lang w:eastAsia="zh-CN"/>
              </w:rPr>
            </w:pPr>
          </w:p>
        </w:tc>
        <w:tc>
          <w:tcPr>
            <w:tcW w:w="704" w:type="dxa"/>
            <w:tcBorders>
              <w:top w:val="nil"/>
              <w:left w:val="nil"/>
              <w:bottom w:val="single" w:sz="4" w:space="0" w:color="auto"/>
              <w:right w:val="single" w:sz="4" w:space="0" w:color="auto"/>
            </w:tcBorders>
            <w:vAlign w:val="center"/>
            <w:hideMark/>
          </w:tcPr>
          <w:p w14:paraId="2B7A1315" w14:textId="77777777" w:rsidR="002C4709" w:rsidRPr="00236464" w:rsidRDefault="002C4709" w:rsidP="00E7236D">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 xml:space="preserve">KT1 </w:t>
            </w:r>
            <w:proofErr w:type="spellStart"/>
            <w:r w:rsidRPr="00236464">
              <w:rPr>
                <w:rFonts w:ascii="Times New Roman" w:eastAsia="Times New Roman" w:hAnsi="Times New Roman"/>
                <w:sz w:val="20"/>
                <w:szCs w:val="20"/>
                <w:lang w:eastAsia="zh-CN"/>
              </w:rPr>
              <w:t>thường</w:t>
            </w:r>
            <w:proofErr w:type="spellEnd"/>
          </w:p>
        </w:tc>
        <w:tc>
          <w:tcPr>
            <w:tcW w:w="567" w:type="dxa"/>
            <w:tcBorders>
              <w:top w:val="nil"/>
              <w:left w:val="nil"/>
              <w:bottom w:val="single" w:sz="4" w:space="0" w:color="auto"/>
              <w:right w:val="single" w:sz="4" w:space="0" w:color="auto"/>
            </w:tcBorders>
            <w:vAlign w:val="center"/>
            <w:hideMark/>
          </w:tcPr>
          <w:p w14:paraId="053AD04B" w14:textId="77777777" w:rsidR="002C4709" w:rsidRPr="00236464" w:rsidRDefault="002C4709" w:rsidP="00E7236D">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 xml:space="preserve">KT1 </w:t>
            </w:r>
            <w:proofErr w:type="spellStart"/>
            <w:r w:rsidRPr="00236464">
              <w:rPr>
                <w:rFonts w:ascii="Times New Roman" w:eastAsia="Times New Roman" w:hAnsi="Times New Roman"/>
                <w:sz w:val="20"/>
                <w:szCs w:val="20"/>
                <w:lang w:eastAsia="zh-CN"/>
              </w:rPr>
              <w:t>khẩn</w:t>
            </w:r>
            <w:proofErr w:type="spellEnd"/>
          </w:p>
        </w:tc>
        <w:tc>
          <w:tcPr>
            <w:tcW w:w="567" w:type="dxa"/>
            <w:tcBorders>
              <w:top w:val="nil"/>
              <w:left w:val="nil"/>
              <w:bottom w:val="single" w:sz="4" w:space="0" w:color="auto"/>
              <w:right w:val="single" w:sz="4" w:space="0" w:color="auto"/>
            </w:tcBorders>
            <w:vAlign w:val="center"/>
            <w:hideMark/>
          </w:tcPr>
          <w:p w14:paraId="3C55818C" w14:textId="77777777" w:rsidR="002C4709" w:rsidRPr="00236464" w:rsidRDefault="002C4709" w:rsidP="00E7236D">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 xml:space="preserve">KT1 </w:t>
            </w:r>
            <w:proofErr w:type="spellStart"/>
            <w:r w:rsidRPr="00236464">
              <w:rPr>
                <w:rFonts w:ascii="Times New Roman" w:eastAsia="Times New Roman" w:hAnsi="Times New Roman"/>
                <w:sz w:val="20"/>
                <w:szCs w:val="20"/>
                <w:lang w:eastAsia="zh-CN"/>
              </w:rPr>
              <w:t>mật</w:t>
            </w:r>
            <w:proofErr w:type="spellEnd"/>
          </w:p>
        </w:tc>
        <w:tc>
          <w:tcPr>
            <w:tcW w:w="567" w:type="dxa"/>
            <w:tcBorders>
              <w:top w:val="nil"/>
              <w:left w:val="nil"/>
              <w:bottom w:val="single" w:sz="4" w:space="0" w:color="auto"/>
              <w:right w:val="single" w:sz="4" w:space="0" w:color="auto"/>
            </w:tcBorders>
            <w:vAlign w:val="center"/>
            <w:hideMark/>
          </w:tcPr>
          <w:p w14:paraId="3757A975" w14:textId="77777777" w:rsidR="002C4709" w:rsidRPr="00236464" w:rsidRDefault="002C4709" w:rsidP="00E7236D">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 xml:space="preserve">KT1 </w:t>
            </w:r>
            <w:proofErr w:type="spellStart"/>
            <w:r w:rsidRPr="00236464">
              <w:rPr>
                <w:rFonts w:ascii="Times New Roman" w:eastAsia="Times New Roman" w:hAnsi="Times New Roman"/>
                <w:sz w:val="20"/>
                <w:szCs w:val="20"/>
                <w:lang w:eastAsia="zh-CN"/>
              </w:rPr>
              <w:t>khẩn</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mật</w:t>
            </w:r>
            <w:proofErr w:type="spellEnd"/>
          </w:p>
        </w:tc>
        <w:tc>
          <w:tcPr>
            <w:tcW w:w="709" w:type="dxa"/>
            <w:tcBorders>
              <w:top w:val="nil"/>
              <w:left w:val="nil"/>
              <w:bottom w:val="single" w:sz="4" w:space="0" w:color="auto"/>
              <w:right w:val="single" w:sz="4" w:space="0" w:color="auto"/>
            </w:tcBorders>
            <w:vAlign w:val="center"/>
            <w:hideMark/>
          </w:tcPr>
          <w:p w14:paraId="390CBFED" w14:textId="77777777" w:rsidR="002C4709" w:rsidRPr="00236464" w:rsidRDefault="002C4709" w:rsidP="00E7236D">
            <w:pPr>
              <w:spacing w:after="0" w:line="240" w:lineRule="auto"/>
              <w:ind w:left="-72" w:right="-72"/>
              <w:jc w:val="center"/>
              <w:rPr>
                <w:rFonts w:ascii="Times New Roman" w:eastAsia="Times New Roman" w:hAnsi="Times New Roman"/>
                <w:sz w:val="20"/>
                <w:szCs w:val="20"/>
                <w:lang w:eastAsia="zh-CN"/>
              </w:rPr>
            </w:pPr>
            <w:proofErr w:type="spellStart"/>
            <w:r w:rsidRPr="00236464">
              <w:rPr>
                <w:rFonts w:ascii="Times New Roman" w:eastAsia="Times New Roman" w:hAnsi="Times New Roman"/>
                <w:sz w:val="20"/>
                <w:szCs w:val="20"/>
                <w:lang w:eastAsia="zh-CN"/>
              </w:rPr>
              <w:t>Nhân</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dân</w:t>
            </w:r>
            <w:proofErr w:type="spellEnd"/>
          </w:p>
        </w:tc>
        <w:tc>
          <w:tcPr>
            <w:tcW w:w="709" w:type="dxa"/>
            <w:tcBorders>
              <w:top w:val="nil"/>
              <w:left w:val="nil"/>
              <w:bottom w:val="single" w:sz="4" w:space="0" w:color="auto"/>
              <w:right w:val="single" w:sz="4" w:space="0" w:color="auto"/>
            </w:tcBorders>
            <w:vAlign w:val="center"/>
            <w:hideMark/>
          </w:tcPr>
          <w:p w14:paraId="392BB972" w14:textId="77777777" w:rsidR="002C4709" w:rsidRPr="00236464" w:rsidRDefault="002C4709" w:rsidP="00E7236D">
            <w:pPr>
              <w:spacing w:after="0" w:line="240" w:lineRule="auto"/>
              <w:ind w:left="-72" w:right="-72"/>
              <w:jc w:val="center"/>
              <w:rPr>
                <w:rFonts w:ascii="Times New Roman" w:eastAsia="Times New Roman" w:hAnsi="Times New Roman"/>
                <w:sz w:val="20"/>
                <w:szCs w:val="20"/>
                <w:lang w:eastAsia="zh-CN"/>
              </w:rPr>
            </w:pPr>
            <w:proofErr w:type="spellStart"/>
            <w:r w:rsidRPr="00236464">
              <w:rPr>
                <w:rFonts w:ascii="Times New Roman" w:eastAsia="Times New Roman" w:hAnsi="Times New Roman"/>
                <w:sz w:val="20"/>
                <w:szCs w:val="20"/>
                <w:lang w:eastAsia="zh-CN"/>
              </w:rPr>
              <w:t>Quân</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đội</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nhân</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dân</w:t>
            </w:r>
            <w:proofErr w:type="spellEnd"/>
          </w:p>
        </w:tc>
        <w:tc>
          <w:tcPr>
            <w:tcW w:w="709" w:type="dxa"/>
            <w:tcBorders>
              <w:top w:val="nil"/>
              <w:left w:val="nil"/>
              <w:bottom w:val="single" w:sz="4" w:space="0" w:color="auto"/>
              <w:right w:val="single" w:sz="4" w:space="0" w:color="auto"/>
            </w:tcBorders>
            <w:vAlign w:val="center"/>
            <w:hideMark/>
          </w:tcPr>
          <w:p w14:paraId="5D7615CA" w14:textId="77777777" w:rsidR="002C4709" w:rsidRPr="00236464" w:rsidRDefault="002C4709" w:rsidP="00E7236D">
            <w:pPr>
              <w:spacing w:after="0" w:line="240" w:lineRule="auto"/>
              <w:ind w:left="-72" w:right="-72"/>
              <w:jc w:val="center"/>
              <w:rPr>
                <w:rFonts w:ascii="Times New Roman" w:eastAsia="Times New Roman" w:hAnsi="Times New Roman"/>
                <w:sz w:val="20"/>
                <w:szCs w:val="20"/>
                <w:lang w:eastAsia="zh-CN"/>
              </w:rPr>
            </w:pPr>
            <w:proofErr w:type="spellStart"/>
            <w:r w:rsidRPr="00236464">
              <w:rPr>
                <w:rFonts w:ascii="Times New Roman" w:eastAsia="Times New Roman" w:hAnsi="Times New Roman"/>
                <w:sz w:val="20"/>
                <w:szCs w:val="20"/>
                <w:lang w:eastAsia="zh-CN"/>
              </w:rPr>
              <w:t>Đảng</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bộ</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địa</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phương</w:t>
            </w:r>
            <w:proofErr w:type="spellEnd"/>
          </w:p>
        </w:tc>
        <w:tc>
          <w:tcPr>
            <w:tcW w:w="567" w:type="dxa"/>
            <w:tcBorders>
              <w:top w:val="nil"/>
              <w:left w:val="nil"/>
              <w:bottom w:val="single" w:sz="4" w:space="0" w:color="auto"/>
              <w:right w:val="single" w:sz="4" w:space="0" w:color="auto"/>
            </w:tcBorders>
            <w:vAlign w:val="center"/>
            <w:hideMark/>
          </w:tcPr>
          <w:p w14:paraId="162EDC3F" w14:textId="77777777" w:rsidR="002C4709" w:rsidRPr="00236464" w:rsidRDefault="002C4709" w:rsidP="00E7236D">
            <w:pPr>
              <w:spacing w:after="0" w:line="240" w:lineRule="auto"/>
              <w:ind w:left="-72" w:right="-72"/>
              <w:jc w:val="center"/>
              <w:rPr>
                <w:rFonts w:ascii="Times New Roman" w:eastAsia="Times New Roman" w:hAnsi="Times New Roman"/>
                <w:sz w:val="20"/>
                <w:szCs w:val="20"/>
                <w:lang w:eastAsia="zh-CN"/>
              </w:rPr>
            </w:pPr>
            <w:proofErr w:type="spellStart"/>
            <w:r w:rsidRPr="00236464">
              <w:rPr>
                <w:rFonts w:ascii="Times New Roman" w:eastAsia="Times New Roman" w:hAnsi="Times New Roman"/>
                <w:sz w:val="20"/>
                <w:szCs w:val="20"/>
                <w:lang w:eastAsia="zh-CN"/>
              </w:rPr>
              <w:t>Tạp</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chí</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Cộng</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sản</w:t>
            </w:r>
            <w:proofErr w:type="spellEnd"/>
          </w:p>
        </w:tc>
        <w:tc>
          <w:tcPr>
            <w:tcW w:w="567" w:type="dxa"/>
            <w:tcBorders>
              <w:top w:val="nil"/>
              <w:left w:val="nil"/>
              <w:bottom w:val="single" w:sz="4" w:space="0" w:color="auto"/>
              <w:right w:val="single" w:sz="4" w:space="0" w:color="auto"/>
            </w:tcBorders>
            <w:vAlign w:val="center"/>
            <w:hideMark/>
          </w:tcPr>
          <w:p w14:paraId="1EC42C03" w14:textId="77777777" w:rsidR="002C4709" w:rsidRPr="00236464" w:rsidRDefault="002C4709" w:rsidP="00E7236D">
            <w:pPr>
              <w:spacing w:after="0" w:line="240" w:lineRule="auto"/>
              <w:ind w:left="-72" w:right="-72"/>
              <w:jc w:val="center"/>
              <w:rPr>
                <w:rFonts w:ascii="Times New Roman" w:eastAsia="Times New Roman" w:hAnsi="Times New Roman"/>
                <w:sz w:val="20"/>
                <w:szCs w:val="20"/>
                <w:lang w:eastAsia="zh-CN"/>
              </w:rPr>
            </w:pPr>
            <w:proofErr w:type="spellStart"/>
            <w:r w:rsidRPr="00236464">
              <w:rPr>
                <w:rFonts w:ascii="Times New Roman" w:eastAsia="Times New Roman" w:hAnsi="Times New Roman"/>
                <w:sz w:val="20"/>
                <w:szCs w:val="20"/>
                <w:lang w:eastAsia="zh-CN"/>
              </w:rPr>
              <w:t>Đi</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trong</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nước</w:t>
            </w:r>
            <w:proofErr w:type="spellEnd"/>
          </w:p>
        </w:tc>
        <w:tc>
          <w:tcPr>
            <w:tcW w:w="708" w:type="dxa"/>
            <w:tcBorders>
              <w:top w:val="nil"/>
              <w:left w:val="nil"/>
              <w:bottom w:val="single" w:sz="4" w:space="0" w:color="auto"/>
              <w:right w:val="single" w:sz="4" w:space="0" w:color="auto"/>
            </w:tcBorders>
            <w:vAlign w:val="center"/>
            <w:hideMark/>
          </w:tcPr>
          <w:p w14:paraId="66D941BC" w14:textId="77777777" w:rsidR="002C4709" w:rsidRPr="00236464" w:rsidRDefault="002C4709" w:rsidP="00E7236D">
            <w:pPr>
              <w:spacing w:after="0" w:line="240" w:lineRule="auto"/>
              <w:ind w:left="-72" w:right="-72"/>
              <w:jc w:val="center"/>
              <w:rPr>
                <w:rFonts w:ascii="Times New Roman" w:eastAsia="Times New Roman" w:hAnsi="Times New Roman"/>
                <w:sz w:val="20"/>
                <w:szCs w:val="20"/>
                <w:lang w:eastAsia="zh-CN"/>
              </w:rPr>
            </w:pPr>
            <w:proofErr w:type="spellStart"/>
            <w:r w:rsidRPr="00236464">
              <w:rPr>
                <w:rFonts w:ascii="Times New Roman" w:eastAsia="Times New Roman" w:hAnsi="Times New Roman"/>
                <w:sz w:val="20"/>
                <w:szCs w:val="20"/>
                <w:lang w:eastAsia="zh-CN"/>
              </w:rPr>
              <w:t>Đi</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nước</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ngoài</w:t>
            </w:r>
            <w:proofErr w:type="spellEnd"/>
          </w:p>
        </w:tc>
        <w:tc>
          <w:tcPr>
            <w:tcW w:w="709" w:type="dxa"/>
            <w:tcBorders>
              <w:top w:val="single" w:sz="4" w:space="0" w:color="auto"/>
              <w:left w:val="nil"/>
              <w:bottom w:val="single" w:sz="4" w:space="0" w:color="auto"/>
              <w:right w:val="single" w:sz="4" w:space="0" w:color="auto"/>
            </w:tcBorders>
            <w:vAlign w:val="center"/>
          </w:tcPr>
          <w:p w14:paraId="37BBB08D" w14:textId="77777777" w:rsidR="002C4709" w:rsidRPr="00236464" w:rsidRDefault="002C4709" w:rsidP="00E7236D">
            <w:pPr>
              <w:spacing w:after="0" w:line="240" w:lineRule="auto"/>
              <w:ind w:left="-72" w:right="-72"/>
              <w:jc w:val="center"/>
              <w:rPr>
                <w:rFonts w:ascii="Times New Roman" w:eastAsia="Times New Roman" w:hAnsi="Times New Roman"/>
                <w:sz w:val="20"/>
                <w:szCs w:val="20"/>
                <w:lang w:eastAsia="zh-CN"/>
              </w:rPr>
            </w:pPr>
            <w:proofErr w:type="spellStart"/>
            <w:r w:rsidRPr="00236464">
              <w:rPr>
                <w:rFonts w:ascii="Times New Roman" w:eastAsia="Times New Roman" w:hAnsi="Times New Roman"/>
                <w:sz w:val="20"/>
                <w:szCs w:val="20"/>
                <w:lang w:eastAsia="zh-CN"/>
              </w:rPr>
              <w:t>Đến</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từ</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nước</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ngoài</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3670D03D" w14:textId="77777777" w:rsidR="002C4709" w:rsidRPr="00236464" w:rsidRDefault="002C4709" w:rsidP="00E7236D">
            <w:pPr>
              <w:spacing w:after="0" w:line="240" w:lineRule="auto"/>
              <w:ind w:left="-72" w:right="-72"/>
              <w:jc w:val="center"/>
              <w:rPr>
                <w:rFonts w:ascii="Times New Roman" w:eastAsia="Times New Roman" w:hAnsi="Times New Roman"/>
                <w:sz w:val="20"/>
                <w:szCs w:val="20"/>
                <w:lang w:eastAsia="zh-CN"/>
              </w:rPr>
            </w:pPr>
            <w:proofErr w:type="spellStart"/>
            <w:r w:rsidRPr="00236464">
              <w:rPr>
                <w:rFonts w:ascii="Times New Roman" w:eastAsia="Times New Roman" w:hAnsi="Times New Roman"/>
                <w:sz w:val="20"/>
                <w:szCs w:val="20"/>
                <w:lang w:eastAsia="zh-CN"/>
              </w:rPr>
              <w:t>Số</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lượng</w:t>
            </w:r>
            <w:proofErr w:type="spellEnd"/>
            <w:r w:rsidRPr="00236464">
              <w:rPr>
                <w:rFonts w:ascii="Times New Roman" w:eastAsia="Times New Roman" w:hAnsi="Times New Roman"/>
                <w:sz w:val="20"/>
                <w:szCs w:val="20"/>
                <w:lang w:eastAsia="zh-CN"/>
              </w:rPr>
              <w:t xml:space="preserve"> TTHC </w:t>
            </w:r>
            <w:proofErr w:type="spellStart"/>
            <w:r w:rsidRPr="00236464">
              <w:rPr>
                <w:rFonts w:ascii="Times New Roman" w:eastAsia="Times New Roman" w:hAnsi="Times New Roman"/>
                <w:sz w:val="20"/>
                <w:szCs w:val="20"/>
                <w:lang w:eastAsia="zh-CN"/>
              </w:rPr>
              <w:t>công</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bố</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20F184C9" w14:textId="77777777" w:rsidR="002C4709" w:rsidRPr="00236464" w:rsidRDefault="002C4709" w:rsidP="00E7236D">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 xml:space="preserve">Trong </w:t>
            </w:r>
            <w:proofErr w:type="spellStart"/>
            <w:r w:rsidRPr="00236464">
              <w:rPr>
                <w:rFonts w:ascii="Times New Roman" w:eastAsia="Times New Roman" w:hAnsi="Times New Roman"/>
                <w:sz w:val="20"/>
                <w:szCs w:val="20"/>
                <w:lang w:eastAsia="zh-CN"/>
              </w:rPr>
              <w:t>đó</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số</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lượng</w:t>
            </w:r>
            <w:proofErr w:type="spellEnd"/>
            <w:r w:rsidRPr="00236464">
              <w:rPr>
                <w:rFonts w:ascii="Times New Roman" w:eastAsia="Times New Roman" w:hAnsi="Times New Roman"/>
                <w:sz w:val="20"/>
                <w:szCs w:val="20"/>
                <w:lang w:eastAsia="zh-CN"/>
              </w:rPr>
              <w:t xml:space="preserve"> TTHC </w:t>
            </w:r>
            <w:proofErr w:type="spellStart"/>
            <w:r w:rsidRPr="00236464">
              <w:rPr>
                <w:rFonts w:ascii="Times New Roman" w:eastAsia="Times New Roman" w:hAnsi="Times New Roman"/>
                <w:sz w:val="20"/>
                <w:szCs w:val="20"/>
                <w:lang w:eastAsia="zh-CN"/>
              </w:rPr>
              <w:t>có</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hồ</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sơ</w:t>
            </w:r>
            <w:proofErr w:type="spellEnd"/>
          </w:p>
        </w:tc>
        <w:tc>
          <w:tcPr>
            <w:tcW w:w="708" w:type="dxa"/>
            <w:tcBorders>
              <w:top w:val="nil"/>
              <w:left w:val="single" w:sz="4" w:space="0" w:color="auto"/>
              <w:bottom w:val="single" w:sz="4" w:space="0" w:color="auto"/>
              <w:right w:val="single" w:sz="4" w:space="0" w:color="auto"/>
            </w:tcBorders>
            <w:vAlign w:val="center"/>
            <w:hideMark/>
          </w:tcPr>
          <w:p w14:paraId="6C7FD794" w14:textId="77777777" w:rsidR="002C4709" w:rsidRPr="00236464" w:rsidRDefault="002C4709" w:rsidP="00E7236D">
            <w:pPr>
              <w:spacing w:after="0" w:line="240" w:lineRule="auto"/>
              <w:ind w:left="-72" w:right="-72"/>
              <w:jc w:val="center"/>
              <w:rPr>
                <w:rFonts w:ascii="Times New Roman" w:eastAsia="Times New Roman" w:hAnsi="Times New Roman"/>
                <w:sz w:val="20"/>
                <w:szCs w:val="20"/>
                <w:lang w:eastAsia="zh-CN"/>
              </w:rPr>
            </w:pPr>
            <w:proofErr w:type="spellStart"/>
            <w:r w:rsidRPr="00236464">
              <w:rPr>
                <w:rFonts w:ascii="Times New Roman" w:eastAsia="Times New Roman" w:hAnsi="Times New Roman"/>
                <w:sz w:val="20"/>
                <w:szCs w:val="20"/>
                <w:lang w:eastAsia="zh-CN"/>
              </w:rPr>
              <w:t>Số</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lượng</w:t>
            </w:r>
            <w:proofErr w:type="spellEnd"/>
            <w:r w:rsidRPr="00236464">
              <w:rPr>
                <w:rFonts w:ascii="Times New Roman" w:eastAsia="Times New Roman" w:hAnsi="Times New Roman"/>
                <w:sz w:val="20"/>
                <w:szCs w:val="20"/>
                <w:lang w:eastAsia="zh-CN"/>
              </w:rPr>
              <w:t xml:space="preserve"> TTHC </w:t>
            </w:r>
            <w:proofErr w:type="spellStart"/>
            <w:r w:rsidRPr="00236464">
              <w:rPr>
                <w:rFonts w:ascii="Times New Roman" w:eastAsia="Times New Roman" w:hAnsi="Times New Roman"/>
                <w:sz w:val="20"/>
                <w:szCs w:val="20"/>
                <w:lang w:eastAsia="zh-CN"/>
              </w:rPr>
              <w:t>công</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bố</w:t>
            </w:r>
            <w:proofErr w:type="spellEnd"/>
          </w:p>
        </w:tc>
        <w:tc>
          <w:tcPr>
            <w:tcW w:w="851" w:type="dxa"/>
            <w:tcBorders>
              <w:top w:val="single" w:sz="4" w:space="0" w:color="auto"/>
              <w:left w:val="nil"/>
              <w:bottom w:val="single" w:sz="4" w:space="0" w:color="auto"/>
              <w:right w:val="single" w:sz="4" w:space="0" w:color="auto"/>
            </w:tcBorders>
            <w:vAlign w:val="center"/>
            <w:hideMark/>
          </w:tcPr>
          <w:p w14:paraId="7F7E2A52" w14:textId="77777777" w:rsidR="002C4709" w:rsidRPr="00236464" w:rsidRDefault="002C4709" w:rsidP="00E7236D">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 xml:space="preserve">Trong </w:t>
            </w:r>
            <w:proofErr w:type="spellStart"/>
            <w:r w:rsidRPr="00236464">
              <w:rPr>
                <w:rFonts w:ascii="Times New Roman" w:eastAsia="Times New Roman" w:hAnsi="Times New Roman"/>
                <w:sz w:val="20"/>
                <w:szCs w:val="20"/>
                <w:lang w:eastAsia="zh-CN"/>
              </w:rPr>
              <w:t>đó</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số</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lượng</w:t>
            </w:r>
            <w:proofErr w:type="spellEnd"/>
            <w:r w:rsidRPr="00236464">
              <w:rPr>
                <w:rFonts w:ascii="Times New Roman" w:eastAsia="Times New Roman" w:hAnsi="Times New Roman"/>
                <w:sz w:val="20"/>
                <w:szCs w:val="20"/>
                <w:lang w:eastAsia="zh-CN"/>
              </w:rPr>
              <w:t xml:space="preserve"> TTHC </w:t>
            </w:r>
            <w:proofErr w:type="spellStart"/>
            <w:r w:rsidRPr="00236464">
              <w:rPr>
                <w:rFonts w:ascii="Times New Roman" w:eastAsia="Times New Roman" w:hAnsi="Times New Roman"/>
                <w:sz w:val="20"/>
                <w:szCs w:val="20"/>
                <w:lang w:eastAsia="zh-CN"/>
              </w:rPr>
              <w:t>có</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hồ</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sơ</w:t>
            </w:r>
            <w:proofErr w:type="spellEnd"/>
          </w:p>
        </w:tc>
      </w:tr>
      <w:tr w:rsidR="00236464" w:rsidRPr="00236464" w14:paraId="720C7459" w14:textId="77777777" w:rsidTr="00236464">
        <w:trPr>
          <w:trHeight w:val="375"/>
          <w:jc w:val="center"/>
        </w:trPr>
        <w:tc>
          <w:tcPr>
            <w:tcW w:w="425" w:type="dxa"/>
            <w:tcBorders>
              <w:top w:val="nil"/>
              <w:left w:val="single" w:sz="4" w:space="0" w:color="auto"/>
              <w:bottom w:val="single" w:sz="4" w:space="0" w:color="auto"/>
              <w:right w:val="single" w:sz="4" w:space="0" w:color="auto"/>
            </w:tcBorders>
            <w:noWrap/>
            <w:vAlign w:val="center"/>
            <w:hideMark/>
          </w:tcPr>
          <w:p w14:paraId="46698221" w14:textId="77777777" w:rsidR="002C4709" w:rsidRPr="00236464" w:rsidRDefault="002C4709" w:rsidP="002C4709">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A</w:t>
            </w:r>
          </w:p>
        </w:tc>
        <w:tc>
          <w:tcPr>
            <w:tcW w:w="997" w:type="dxa"/>
            <w:tcBorders>
              <w:top w:val="nil"/>
              <w:left w:val="nil"/>
              <w:bottom w:val="single" w:sz="4" w:space="0" w:color="auto"/>
              <w:right w:val="single" w:sz="4" w:space="0" w:color="auto"/>
            </w:tcBorders>
            <w:noWrap/>
            <w:vAlign w:val="center"/>
            <w:hideMark/>
          </w:tcPr>
          <w:p w14:paraId="58B1F92A" w14:textId="77777777" w:rsidR="002C4709" w:rsidRPr="00236464" w:rsidRDefault="002C4709" w:rsidP="002C4709">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B</w:t>
            </w:r>
          </w:p>
        </w:tc>
        <w:tc>
          <w:tcPr>
            <w:tcW w:w="567" w:type="dxa"/>
            <w:tcBorders>
              <w:top w:val="nil"/>
              <w:left w:val="nil"/>
              <w:bottom w:val="single" w:sz="4" w:space="0" w:color="auto"/>
              <w:right w:val="single" w:sz="4" w:space="0" w:color="auto"/>
            </w:tcBorders>
            <w:noWrap/>
            <w:vAlign w:val="center"/>
            <w:hideMark/>
          </w:tcPr>
          <w:p w14:paraId="3EB09D8B" w14:textId="77777777" w:rsidR="002C4709" w:rsidRPr="00236464" w:rsidRDefault="002C4709" w:rsidP="002C4709">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C</w:t>
            </w:r>
          </w:p>
        </w:tc>
        <w:tc>
          <w:tcPr>
            <w:tcW w:w="709" w:type="dxa"/>
            <w:tcBorders>
              <w:top w:val="single" w:sz="4" w:space="0" w:color="auto"/>
              <w:left w:val="nil"/>
              <w:bottom w:val="single" w:sz="4" w:space="0" w:color="auto"/>
              <w:right w:val="single" w:sz="4" w:space="0" w:color="auto"/>
            </w:tcBorders>
            <w:vAlign w:val="center"/>
          </w:tcPr>
          <w:p w14:paraId="757158B2" w14:textId="258B1254" w:rsidR="002C4709" w:rsidRPr="00236464" w:rsidRDefault="002C4709" w:rsidP="002C4709">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1=2+3</w:t>
            </w:r>
          </w:p>
        </w:tc>
        <w:tc>
          <w:tcPr>
            <w:tcW w:w="709" w:type="dxa"/>
            <w:tcBorders>
              <w:top w:val="nil"/>
              <w:left w:val="single" w:sz="4" w:space="0" w:color="auto"/>
              <w:bottom w:val="single" w:sz="4" w:space="0" w:color="auto"/>
              <w:right w:val="single" w:sz="4" w:space="0" w:color="auto"/>
            </w:tcBorders>
            <w:noWrap/>
            <w:vAlign w:val="center"/>
          </w:tcPr>
          <w:p w14:paraId="1898BCCF" w14:textId="70362CF1" w:rsidR="002C4709" w:rsidRPr="00236464" w:rsidRDefault="002C4709" w:rsidP="002C4709">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2</w:t>
            </w:r>
          </w:p>
        </w:tc>
        <w:tc>
          <w:tcPr>
            <w:tcW w:w="709" w:type="dxa"/>
            <w:tcBorders>
              <w:top w:val="nil"/>
              <w:left w:val="nil"/>
              <w:bottom w:val="single" w:sz="4" w:space="0" w:color="auto"/>
              <w:right w:val="single" w:sz="4" w:space="0" w:color="auto"/>
            </w:tcBorders>
            <w:noWrap/>
            <w:vAlign w:val="center"/>
          </w:tcPr>
          <w:p w14:paraId="36900679" w14:textId="6967152E" w:rsidR="002C4709" w:rsidRPr="00236464" w:rsidRDefault="002C4709" w:rsidP="002C4709">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3</w:t>
            </w:r>
          </w:p>
        </w:tc>
        <w:tc>
          <w:tcPr>
            <w:tcW w:w="845" w:type="dxa"/>
            <w:tcBorders>
              <w:top w:val="nil"/>
              <w:left w:val="nil"/>
              <w:bottom w:val="single" w:sz="4" w:space="0" w:color="auto"/>
              <w:right w:val="single" w:sz="4" w:space="0" w:color="auto"/>
            </w:tcBorders>
            <w:noWrap/>
            <w:vAlign w:val="center"/>
          </w:tcPr>
          <w:p w14:paraId="4E552F6A" w14:textId="32A47AD3" w:rsidR="002C4709" w:rsidRPr="00236464" w:rsidRDefault="002C4709" w:rsidP="002C4709">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4</w:t>
            </w:r>
          </w:p>
        </w:tc>
        <w:tc>
          <w:tcPr>
            <w:tcW w:w="704" w:type="dxa"/>
            <w:tcBorders>
              <w:top w:val="nil"/>
              <w:left w:val="nil"/>
              <w:bottom w:val="single" w:sz="4" w:space="0" w:color="auto"/>
              <w:right w:val="single" w:sz="4" w:space="0" w:color="auto"/>
            </w:tcBorders>
            <w:noWrap/>
            <w:vAlign w:val="center"/>
          </w:tcPr>
          <w:p w14:paraId="3508DF15" w14:textId="6B08C6D1" w:rsidR="002C4709" w:rsidRPr="00236464" w:rsidRDefault="002C4709" w:rsidP="002C4709">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5</w:t>
            </w:r>
          </w:p>
        </w:tc>
        <w:tc>
          <w:tcPr>
            <w:tcW w:w="567" w:type="dxa"/>
            <w:tcBorders>
              <w:top w:val="nil"/>
              <w:left w:val="nil"/>
              <w:bottom w:val="single" w:sz="4" w:space="0" w:color="auto"/>
              <w:right w:val="single" w:sz="4" w:space="0" w:color="auto"/>
            </w:tcBorders>
            <w:noWrap/>
            <w:vAlign w:val="center"/>
          </w:tcPr>
          <w:p w14:paraId="3062FFD9" w14:textId="4AC03BC8" w:rsidR="002C4709" w:rsidRPr="00236464" w:rsidRDefault="002C4709" w:rsidP="002C4709">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6</w:t>
            </w:r>
          </w:p>
        </w:tc>
        <w:tc>
          <w:tcPr>
            <w:tcW w:w="567" w:type="dxa"/>
            <w:tcBorders>
              <w:top w:val="nil"/>
              <w:left w:val="nil"/>
              <w:bottom w:val="single" w:sz="4" w:space="0" w:color="auto"/>
              <w:right w:val="single" w:sz="4" w:space="0" w:color="auto"/>
            </w:tcBorders>
            <w:noWrap/>
            <w:vAlign w:val="center"/>
          </w:tcPr>
          <w:p w14:paraId="60FDEBCA" w14:textId="4BC24B3C" w:rsidR="002C4709" w:rsidRPr="00236464" w:rsidRDefault="002C4709" w:rsidP="002C4709">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7</w:t>
            </w:r>
          </w:p>
        </w:tc>
        <w:tc>
          <w:tcPr>
            <w:tcW w:w="567" w:type="dxa"/>
            <w:tcBorders>
              <w:top w:val="nil"/>
              <w:left w:val="nil"/>
              <w:bottom w:val="single" w:sz="4" w:space="0" w:color="auto"/>
              <w:right w:val="single" w:sz="4" w:space="0" w:color="auto"/>
            </w:tcBorders>
            <w:noWrap/>
            <w:vAlign w:val="center"/>
          </w:tcPr>
          <w:p w14:paraId="084B9AEC" w14:textId="77CD25FE" w:rsidR="002C4709" w:rsidRPr="00236464" w:rsidRDefault="002C4709" w:rsidP="002C4709">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8</w:t>
            </w:r>
          </w:p>
        </w:tc>
        <w:tc>
          <w:tcPr>
            <w:tcW w:w="709" w:type="dxa"/>
            <w:tcBorders>
              <w:top w:val="nil"/>
              <w:left w:val="nil"/>
              <w:bottom w:val="single" w:sz="4" w:space="0" w:color="auto"/>
              <w:right w:val="single" w:sz="4" w:space="0" w:color="auto"/>
            </w:tcBorders>
            <w:noWrap/>
            <w:vAlign w:val="center"/>
          </w:tcPr>
          <w:p w14:paraId="578310D9" w14:textId="14378261" w:rsidR="002C4709" w:rsidRPr="00236464" w:rsidRDefault="002C4709" w:rsidP="002C4709">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9</w:t>
            </w:r>
          </w:p>
        </w:tc>
        <w:tc>
          <w:tcPr>
            <w:tcW w:w="709" w:type="dxa"/>
            <w:tcBorders>
              <w:top w:val="nil"/>
              <w:left w:val="nil"/>
              <w:bottom w:val="single" w:sz="4" w:space="0" w:color="auto"/>
              <w:right w:val="single" w:sz="4" w:space="0" w:color="auto"/>
            </w:tcBorders>
            <w:noWrap/>
            <w:vAlign w:val="center"/>
          </w:tcPr>
          <w:p w14:paraId="5A2A28C0" w14:textId="30917584" w:rsidR="002C4709" w:rsidRPr="00236464" w:rsidRDefault="002C4709" w:rsidP="002C4709">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10</w:t>
            </w:r>
          </w:p>
        </w:tc>
        <w:tc>
          <w:tcPr>
            <w:tcW w:w="709" w:type="dxa"/>
            <w:tcBorders>
              <w:top w:val="nil"/>
              <w:left w:val="nil"/>
              <w:bottom w:val="single" w:sz="4" w:space="0" w:color="auto"/>
              <w:right w:val="single" w:sz="4" w:space="0" w:color="auto"/>
            </w:tcBorders>
            <w:noWrap/>
            <w:vAlign w:val="center"/>
          </w:tcPr>
          <w:p w14:paraId="1E6A3860" w14:textId="57561E38" w:rsidR="002C4709" w:rsidRPr="00236464" w:rsidRDefault="002C4709" w:rsidP="002C4709">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11</w:t>
            </w:r>
          </w:p>
        </w:tc>
        <w:tc>
          <w:tcPr>
            <w:tcW w:w="567" w:type="dxa"/>
            <w:tcBorders>
              <w:top w:val="nil"/>
              <w:left w:val="nil"/>
              <w:bottom w:val="single" w:sz="4" w:space="0" w:color="auto"/>
              <w:right w:val="single" w:sz="4" w:space="0" w:color="auto"/>
            </w:tcBorders>
            <w:noWrap/>
            <w:vAlign w:val="center"/>
          </w:tcPr>
          <w:p w14:paraId="6C01808E" w14:textId="1DD23F4F" w:rsidR="002C4709" w:rsidRPr="00236464" w:rsidRDefault="002C4709" w:rsidP="002C4709">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12</w:t>
            </w:r>
          </w:p>
        </w:tc>
        <w:tc>
          <w:tcPr>
            <w:tcW w:w="567" w:type="dxa"/>
            <w:tcBorders>
              <w:top w:val="nil"/>
              <w:left w:val="nil"/>
              <w:bottom w:val="single" w:sz="4" w:space="0" w:color="auto"/>
              <w:right w:val="single" w:sz="4" w:space="0" w:color="auto"/>
            </w:tcBorders>
            <w:noWrap/>
            <w:vAlign w:val="center"/>
          </w:tcPr>
          <w:p w14:paraId="10ADC4F2" w14:textId="25D381EF" w:rsidR="002C4709" w:rsidRPr="00236464" w:rsidRDefault="002C4709" w:rsidP="002C4709">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13</w:t>
            </w:r>
          </w:p>
        </w:tc>
        <w:tc>
          <w:tcPr>
            <w:tcW w:w="708" w:type="dxa"/>
            <w:tcBorders>
              <w:top w:val="nil"/>
              <w:left w:val="nil"/>
              <w:bottom w:val="single" w:sz="4" w:space="0" w:color="auto"/>
              <w:right w:val="single" w:sz="4" w:space="0" w:color="auto"/>
            </w:tcBorders>
            <w:noWrap/>
            <w:vAlign w:val="center"/>
          </w:tcPr>
          <w:p w14:paraId="7569270B" w14:textId="3E2C6532" w:rsidR="002C4709" w:rsidRPr="00236464" w:rsidRDefault="002C4709" w:rsidP="002C4709">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14</w:t>
            </w:r>
          </w:p>
        </w:tc>
        <w:tc>
          <w:tcPr>
            <w:tcW w:w="709" w:type="dxa"/>
            <w:tcBorders>
              <w:top w:val="single" w:sz="4" w:space="0" w:color="auto"/>
              <w:left w:val="nil"/>
              <w:bottom w:val="single" w:sz="4" w:space="0" w:color="auto"/>
              <w:right w:val="single" w:sz="4" w:space="0" w:color="auto"/>
            </w:tcBorders>
            <w:vAlign w:val="center"/>
          </w:tcPr>
          <w:p w14:paraId="5E0BB480" w14:textId="483311EB" w:rsidR="002C4709" w:rsidRPr="00236464" w:rsidRDefault="002C4709" w:rsidP="002C4709">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15</w:t>
            </w:r>
          </w:p>
        </w:tc>
        <w:tc>
          <w:tcPr>
            <w:tcW w:w="709" w:type="dxa"/>
            <w:tcBorders>
              <w:top w:val="nil"/>
              <w:left w:val="single" w:sz="4" w:space="0" w:color="auto"/>
              <w:bottom w:val="single" w:sz="4" w:space="0" w:color="auto"/>
              <w:right w:val="single" w:sz="4" w:space="0" w:color="auto"/>
            </w:tcBorders>
            <w:noWrap/>
            <w:vAlign w:val="center"/>
          </w:tcPr>
          <w:p w14:paraId="021874BC" w14:textId="6A434DA5" w:rsidR="002C4709" w:rsidRPr="00236464" w:rsidRDefault="002C4709" w:rsidP="002C4709">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16</w:t>
            </w:r>
          </w:p>
        </w:tc>
        <w:tc>
          <w:tcPr>
            <w:tcW w:w="709" w:type="dxa"/>
            <w:tcBorders>
              <w:top w:val="nil"/>
              <w:left w:val="nil"/>
              <w:bottom w:val="single" w:sz="4" w:space="0" w:color="auto"/>
              <w:right w:val="single" w:sz="4" w:space="0" w:color="auto"/>
            </w:tcBorders>
            <w:noWrap/>
            <w:vAlign w:val="center"/>
          </w:tcPr>
          <w:p w14:paraId="7F4308CA" w14:textId="330694A6" w:rsidR="002C4709" w:rsidRPr="00236464" w:rsidRDefault="002C4709" w:rsidP="002C4709">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17</w:t>
            </w:r>
          </w:p>
        </w:tc>
        <w:tc>
          <w:tcPr>
            <w:tcW w:w="708" w:type="dxa"/>
            <w:tcBorders>
              <w:top w:val="nil"/>
              <w:left w:val="nil"/>
              <w:bottom w:val="single" w:sz="4" w:space="0" w:color="auto"/>
              <w:right w:val="single" w:sz="4" w:space="0" w:color="auto"/>
            </w:tcBorders>
            <w:noWrap/>
            <w:vAlign w:val="center"/>
          </w:tcPr>
          <w:p w14:paraId="49B52BF0" w14:textId="1E8178C0" w:rsidR="002C4709" w:rsidRPr="00236464" w:rsidRDefault="002C4709" w:rsidP="002C4709">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18</w:t>
            </w:r>
          </w:p>
        </w:tc>
        <w:tc>
          <w:tcPr>
            <w:tcW w:w="851" w:type="dxa"/>
            <w:tcBorders>
              <w:top w:val="single" w:sz="4" w:space="0" w:color="auto"/>
              <w:left w:val="nil"/>
              <w:bottom w:val="single" w:sz="4" w:space="0" w:color="auto"/>
              <w:right w:val="single" w:sz="4" w:space="0" w:color="auto"/>
            </w:tcBorders>
            <w:noWrap/>
            <w:vAlign w:val="center"/>
          </w:tcPr>
          <w:p w14:paraId="46637F03" w14:textId="1CAE503B" w:rsidR="002C4709" w:rsidRPr="00236464" w:rsidRDefault="002C4709" w:rsidP="002C4709">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19</w:t>
            </w:r>
          </w:p>
        </w:tc>
      </w:tr>
      <w:tr w:rsidR="00236464" w:rsidRPr="002539D4" w14:paraId="5BD99332" w14:textId="77777777" w:rsidTr="00236464">
        <w:trPr>
          <w:trHeight w:val="375"/>
          <w:jc w:val="center"/>
        </w:trPr>
        <w:tc>
          <w:tcPr>
            <w:tcW w:w="425" w:type="dxa"/>
            <w:tcBorders>
              <w:top w:val="nil"/>
              <w:left w:val="single" w:sz="4" w:space="0" w:color="auto"/>
              <w:bottom w:val="single" w:sz="4" w:space="0" w:color="auto"/>
              <w:right w:val="single" w:sz="4" w:space="0" w:color="auto"/>
            </w:tcBorders>
            <w:noWrap/>
            <w:vAlign w:val="center"/>
            <w:hideMark/>
          </w:tcPr>
          <w:p w14:paraId="62D86780" w14:textId="77777777" w:rsidR="002C4709" w:rsidRPr="002539D4" w:rsidRDefault="002C4709" w:rsidP="002C4709">
            <w:pPr>
              <w:spacing w:after="0" w:line="240" w:lineRule="auto"/>
              <w:ind w:left="-72" w:right="-72"/>
              <w:jc w:val="center"/>
              <w:rPr>
                <w:rFonts w:ascii="Times New Roman" w:eastAsia="Times New Roman" w:hAnsi="Times New Roman"/>
                <w:b/>
                <w:bCs/>
                <w:sz w:val="20"/>
                <w:szCs w:val="20"/>
                <w:lang w:eastAsia="zh-CN"/>
              </w:rPr>
            </w:pPr>
            <w:r w:rsidRPr="002539D4">
              <w:rPr>
                <w:rFonts w:ascii="Times New Roman" w:eastAsia="Times New Roman" w:hAnsi="Times New Roman"/>
                <w:b/>
                <w:bCs/>
                <w:sz w:val="20"/>
                <w:szCs w:val="20"/>
                <w:lang w:eastAsia="zh-CN"/>
              </w:rPr>
              <w:t> </w:t>
            </w:r>
          </w:p>
        </w:tc>
        <w:tc>
          <w:tcPr>
            <w:tcW w:w="997" w:type="dxa"/>
            <w:tcBorders>
              <w:top w:val="nil"/>
              <w:left w:val="nil"/>
              <w:bottom w:val="single" w:sz="4" w:space="0" w:color="auto"/>
              <w:right w:val="single" w:sz="4" w:space="0" w:color="auto"/>
            </w:tcBorders>
            <w:noWrap/>
            <w:vAlign w:val="center"/>
            <w:hideMark/>
          </w:tcPr>
          <w:p w14:paraId="23078C5E" w14:textId="77777777" w:rsidR="002C4709" w:rsidRPr="002539D4" w:rsidRDefault="002C4709" w:rsidP="002C4709">
            <w:pPr>
              <w:spacing w:after="0" w:line="240" w:lineRule="auto"/>
              <w:ind w:left="-72" w:right="-72"/>
              <w:jc w:val="center"/>
              <w:rPr>
                <w:rFonts w:ascii="Times New Roman" w:eastAsia="Times New Roman" w:hAnsi="Times New Roman"/>
                <w:b/>
                <w:bCs/>
                <w:sz w:val="20"/>
                <w:szCs w:val="20"/>
                <w:lang w:eastAsia="zh-CN"/>
              </w:rPr>
            </w:pPr>
            <w:r w:rsidRPr="002539D4">
              <w:rPr>
                <w:rFonts w:ascii="Times New Roman" w:eastAsia="Times New Roman" w:hAnsi="Times New Roman"/>
                <w:b/>
                <w:bCs/>
                <w:sz w:val="20"/>
                <w:szCs w:val="20"/>
                <w:lang w:eastAsia="zh-CN"/>
              </w:rPr>
              <w:t>TỔNG CỘNG</w:t>
            </w:r>
          </w:p>
        </w:tc>
        <w:tc>
          <w:tcPr>
            <w:tcW w:w="567" w:type="dxa"/>
            <w:tcBorders>
              <w:top w:val="nil"/>
              <w:left w:val="nil"/>
              <w:bottom w:val="single" w:sz="4" w:space="0" w:color="auto"/>
              <w:right w:val="single" w:sz="4" w:space="0" w:color="auto"/>
            </w:tcBorders>
            <w:noWrap/>
            <w:vAlign w:val="center"/>
            <w:hideMark/>
          </w:tcPr>
          <w:p w14:paraId="73A0B714" w14:textId="77777777" w:rsidR="002C4709" w:rsidRPr="002539D4" w:rsidRDefault="002C4709" w:rsidP="002C4709">
            <w:pPr>
              <w:spacing w:after="0" w:line="240" w:lineRule="auto"/>
              <w:ind w:left="-72" w:right="-72"/>
              <w:jc w:val="center"/>
              <w:rPr>
                <w:rFonts w:ascii="Times New Roman" w:eastAsia="Times New Roman" w:hAnsi="Times New Roman"/>
                <w:b/>
                <w:bCs/>
                <w:sz w:val="20"/>
                <w:szCs w:val="20"/>
                <w:lang w:eastAsia="zh-CN"/>
              </w:rPr>
            </w:pPr>
            <w:r w:rsidRPr="002539D4">
              <w:rPr>
                <w:rFonts w:ascii="Times New Roman" w:eastAsia="Times New Roman" w:hAnsi="Times New Roman"/>
                <w:b/>
                <w:bCs/>
                <w:sz w:val="20"/>
                <w:szCs w:val="20"/>
                <w:lang w:eastAsia="zh-CN"/>
              </w:rPr>
              <w:t> </w:t>
            </w:r>
          </w:p>
        </w:tc>
        <w:tc>
          <w:tcPr>
            <w:tcW w:w="709" w:type="dxa"/>
            <w:tcBorders>
              <w:top w:val="single" w:sz="4" w:space="0" w:color="auto"/>
              <w:left w:val="nil"/>
              <w:bottom w:val="single" w:sz="4" w:space="0" w:color="auto"/>
              <w:right w:val="single" w:sz="4" w:space="0" w:color="auto"/>
            </w:tcBorders>
          </w:tcPr>
          <w:p w14:paraId="65B445CF"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p>
        </w:tc>
        <w:tc>
          <w:tcPr>
            <w:tcW w:w="709" w:type="dxa"/>
            <w:tcBorders>
              <w:top w:val="nil"/>
              <w:left w:val="single" w:sz="4" w:space="0" w:color="auto"/>
              <w:bottom w:val="single" w:sz="4" w:space="0" w:color="auto"/>
              <w:right w:val="single" w:sz="4" w:space="0" w:color="auto"/>
            </w:tcBorders>
            <w:noWrap/>
            <w:vAlign w:val="center"/>
            <w:hideMark/>
          </w:tcPr>
          <w:p w14:paraId="779C7EA9" w14:textId="186494FC"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nil"/>
              <w:left w:val="nil"/>
              <w:bottom w:val="single" w:sz="4" w:space="0" w:color="auto"/>
              <w:right w:val="single" w:sz="4" w:space="0" w:color="auto"/>
            </w:tcBorders>
            <w:noWrap/>
            <w:vAlign w:val="center"/>
            <w:hideMark/>
          </w:tcPr>
          <w:p w14:paraId="49B41819"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845" w:type="dxa"/>
            <w:tcBorders>
              <w:top w:val="nil"/>
              <w:left w:val="nil"/>
              <w:bottom w:val="single" w:sz="4" w:space="0" w:color="auto"/>
              <w:right w:val="single" w:sz="4" w:space="0" w:color="auto"/>
            </w:tcBorders>
            <w:noWrap/>
            <w:vAlign w:val="center"/>
            <w:hideMark/>
          </w:tcPr>
          <w:p w14:paraId="1D0D56EB"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4" w:type="dxa"/>
            <w:tcBorders>
              <w:top w:val="nil"/>
              <w:left w:val="nil"/>
              <w:bottom w:val="single" w:sz="4" w:space="0" w:color="auto"/>
              <w:right w:val="single" w:sz="4" w:space="0" w:color="auto"/>
            </w:tcBorders>
            <w:noWrap/>
            <w:vAlign w:val="center"/>
            <w:hideMark/>
          </w:tcPr>
          <w:p w14:paraId="23CC3510"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tcBorders>
              <w:top w:val="nil"/>
              <w:left w:val="nil"/>
              <w:bottom w:val="single" w:sz="4" w:space="0" w:color="auto"/>
              <w:right w:val="single" w:sz="4" w:space="0" w:color="auto"/>
            </w:tcBorders>
            <w:noWrap/>
            <w:vAlign w:val="center"/>
            <w:hideMark/>
          </w:tcPr>
          <w:p w14:paraId="6C1C696C"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tcBorders>
              <w:top w:val="nil"/>
              <w:left w:val="nil"/>
              <w:bottom w:val="single" w:sz="4" w:space="0" w:color="auto"/>
              <w:right w:val="single" w:sz="4" w:space="0" w:color="auto"/>
            </w:tcBorders>
            <w:noWrap/>
            <w:vAlign w:val="center"/>
            <w:hideMark/>
          </w:tcPr>
          <w:p w14:paraId="1905406F"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tcBorders>
              <w:top w:val="nil"/>
              <w:left w:val="nil"/>
              <w:bottom w:val="single" w:sz="4" w:space="0" w:color="auto"/>
              <w:right w:val="single" w:sz="4" w:space="0" w:color="auto"/>
            </w:tcBorders>
            <w:noWrap/>
            <w:vAlign w:val="center"/>
            <w:hideMark/>
          </w:tcPr>
          <w:p w14:paraId="7985A0E3"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nil"/>
              <w:left w:val="nil"/>
              <w:bottom w:val="single" w:sz="4" w:space="0" w:color="auto"/>
              <w:right w:val="single" w:sz="4" w:space="0" w:color="auto"/>
            </w:tcBorders>
            <w:noWrap/>
            <w:vAlign w:val="center"/>
            <w:hideMark/>
          </w:tcPr>
          <w:p w14:paraId="167A1802"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nil"/>
              <w:left w:val="nil"/>
              <w:bottom w:val="single" w:sz="4" w:space="0" w:color="auto"/>
              <w:right w:val="single" w:sz="4" w:space="0" w:color="auto"/>
            </w:tcBorders>
            <w:noWrap/>
            <w:vAlign w:val="center"/>
            <w:hideMark/>
          </w:tcPr>
          <w:p w14:paraId="64F7BBCC"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nil"/>
              <w:left w:val="nil"/>
              <w:bottom w:val="single" w:sz="4" w:space="0" w:color="auto"/>
              <w:right w:val="single" w:sz="4" w:space="0" w:color="auto"/>
            </w:tcBorders>
            <w:noWrap/>
            <w:vAlign w:val="center"/>
            <w:hideMark/>
          </w:tcPr>
          <w:p w14:paraId="0EEC6E5C"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tcBorders>
              <w:top w:val="nil"/>
              <w:left w:val="nil"/>
              <w:bottom w:val="single" w:sz="4" w:space="0" w:color="auto"/>
              <w:right w:val="single" w:sz="4" w:space="0" w:color="auto"/>
            </w:tcBorders>
            <w:noWrap/>
            <w:vAlign w:val="center"/>
            <w:hideMark/>
          </w:tcPr>
          <w:p w14:paraId="1F526C75"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tcBorders>
              <w:top w:val="nil"/>
              <w:left w:val="nil"/>
              <w:bottom w:val="single" w:sz="4" w:space="0" w:color="auto"/>
              <w:right w:val="single" w:sz="4" w:space="0" w:color="auto"/>
            </w:tcBorders>
            <w:noWrap/>
            <w:vAlign w:val="center"/>
            <w:hideMark/>
          </w:tcPr>
          <w:p w14:paraId="38177E59"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8" w:type="dxa"/>
            <w:tcBorders>
              <w:top w:val="nil"/>
              <w:left w:val="nil"/>
              <w:bottom w:val="single" w:sz="4" w:space="0" w:color="auto"/>
              <w:right w:val="single" w:sz="4" w:space="0" w:color="auto"/>
            </w:tcBorders>
            <w:noWrap/>
            <w:vAlign w:val="center"/>
            <w:hideMark/>
          </w:tcPr>
          <w:p w14:paraId="7856FEDC"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single" w:sz="4" w:space="0" w:color="auto"/>
              <w:left w:val="nil"/>
              <w:bottom w:val="single" w:sz="4" w:space="0" w:color="auto"/>
              <w:right w:val="single" w:sz="4" w:space="0" w:color="auto"/>
            </w:tcBorders>
          </w:tcPr>
          <w:p w14:paraId="3C7C38A8"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p>
        </w:tc>
        <w:tc>
          <w:tcPr>
            <w:tcW w:w="709" w:type="dxa"/>
            <w:tcBorders>
              <w:top w:val="nil"/>
              <w:left w:val="single" w:sz="4" w:space="0" w:color="auto"/>
              <w:bottom w:val="single" w:sz="4" w:space="0" w:color="auto"/>
              <w:right w:val="single" w:sz="4" w:space="0" w:color="auto"/>
            </w:tcBorders>
            <w:noWrap/>
            <w:vAlign w:val="center"/>
            <w:hideMark/>
          </w:tcPr>
          <w:p w14:paraId="04964CE4"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nil"/>
              <w:left w:val="nil"/>
              <w:bottom w:val="single" w:sz="4" w:space="0" w:color="auto"/>
              <w:right w:val="single" w:sz="4" w:space="0" w:color="auto"/>
            </w:tcBorders>
            <w:noWrap/>
            <w:vAlign w:val="center"/>
            <w:hideMark/>
          </w:tcPr>
          <w:p w14:paraId="151081BA"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8" w:type="dxa"/>
            <w:tcBorders>
              <w:top w:val="nil"/>
              <w:left w:val="nil"/>
              <w:bottom w:val="single" w:sz="4" w:space="0" w:color="auto"/>
              <w:right w:val="single" w:sz="4" w:space="0" w:color="auto"/>
            </w:tcBorders>
            <w:noWrap/>
            <w:vAlign w:val="center"/>
            <w:hideMark/>
          </w:tcPr>
          <w:p w14:paraId="354D6735"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851" w:type="dxa"/>
            <w:tcBorders>
              <w:top w:val="single" w:sz="4" w:space="0" w:color="auto"/>
              <w:left w:val="nil"/>
              <w:bottom w:val="single" w:sz="4" w:space="0" w:color="auto"/>
              <w:right w:val="single" w:sz="4" w:space="0" w:color="auto"/>
            </w:tcBorders>
            <w:noWrap/>
            <w:vAlign w:val="center"/>
            <w:hideMark/>
          </w:tcPr>
          <w:p w14:paraId="757D1D4A"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r>
      <w:tr w:rsidR="00236464" w:rsidRPr="002539D4" w14:paraId="430DE803" w14:textId="77777777" w:rsidTr="00236464">
        <w:trPr>
          <w:trHeight w:val="425"/>
          <w:jc w:val="center"/>
        </w:trPr>
        <w:tc>
          <w:tcPr>
            <w:tcW w:w="425" w:type="dxa"/>
            <w:tcBorders>
              <w:top w:val="nil"/>
              <w:left w:val="single" w:sz="4" w:space="0" w:color="auto"/>
              <w:bottom w:val="single" w:sz="4" w:space="0" w:color="auto"/>
              <w:right w:val="single" w:sz="4" w:space="0" w:color="auto"/>
            </w:tcBorders>
            <w:noWrap/>
            <w:vAlign w:val="center"/>
            <w:hideMark/>
          </w:tcPr>
          <w:p w14:paraId="44F0D3FC" w14:textId="77777777" w:rsidR="002C4709" w:rsidRPr="002539D4" w:rsidRDefault="002C4709" w:rsidP="002C4709">
            <w:pPr>
              <w:spacing w:after="0" w:line="240" w:lineRule="auto"/>
              <w:ind w:left="-72" w:right="-72"/>
              <w:jc w:val="center"/>
              <w:rPr>
                <w:rFonts w:ascii="Times New Roman" w:eastAsia="Times New Roman" w:hAnsi="Times New Roman"/>
                <w:b/>
                <w:bCs/>
                <w:sz w:val="20"/>
                <w:szCs w:val="20"/>
                <w:lang w:eastAsia="zh-CN"/>
              </w:rPr>
            </w:pPr>
            <w:r w:rsidRPr="002539D4">
              <w:rPr>
                <w:rFonts w:ascii="Times New Roman" w:eastAsia="Times New Roman" w:hAnsi="Times New Roman"/>
                <w:b/>
                <w:bCs/>
                <w:sz w:val="20"/>
                <w:szCs w:val="20"/>
                <w:lang w:eastAsia="zh-CN"/>
              </w:rPr>
              <w:t> </w:t>
            </w:r>
          </w:p>
        </w:tc>
        <w:tc>
          <w:tcPr>
            <w:tcW w:w="997" w:type="dxa"/>
            <w:tcBorders>
              <w:top w:val="nil"/>
              <w:left w:val="nil"/>
              <w:bottom w:val="single" w:sz="4" w:space="0" w:color="auto"/>
              <w:right w:val="single" w:sz="4" w:space="0" w:color="auto"/>
            </w:tcBorders>
            <w:noWrap/>
            <w:vAlign w:val="center"/>
            <w:hideMark/>
          </w:tcPr>
          <w:p w14:paraId="660136D2" w14:textId="77777777" w:rsidR="002C4709" w:rsidRPr="002539D4" w:rsidRDefault="002C4709" w:rsidP="002C4709">
            <w:pPr>
              <w:spacing w:after="0" w:line="240" w:lineRule="auto"/>
              <w:ind w:left="-72" w:right="-72"/>
              <w:rPr>
                <w:rFonts w:ascii="Times New Roman" w:eastAsia="Times New Roman" w:hAnsi="Times New Roman"/>
                <w:i/>
                <w:iCs/>
                <w:sz w:val="20"/>
                <w:szCs w:val="20"/>
                <w:lang w:eastAsia="zh-CN"/>
              </w:rPr>
            </w:pPr>
            <w:r w:rsidRPr="002539D4">
              <w:rPr>
                <w:rFonts w:ascii="Times New Roman" w:eastAsia="Times New Roman" w:hAnsi="Times New Roman"/>
                <w:i/>
                <w:iCs/>
                <w:sz w:val="20"/>
                <w:szCs w:val="20"/>
                <w:lang w:eastAsia="zh-CN"/>
              </w:rPr>
              <w:t xml:space="preserve">Chia </w:t>
            </w:r>
            <w:proofErr w:type="spellStart"/>
            <w:r w:rsidRPr="002539D4">
              <w:rPr>
                <w:rFonts w:ascii="Times New Roman" w:eastAsia="Times New Roman" w:hAnsi="Times New Roman"/>
                <w:i/>
                <w:iCs/>
                <w:sz w:val="20"/>
                <w:szCs w:val="20"/>
                <w:lang w:eastAsia="zh-CN"/>
              </w:rPr>
              <w:t>ra</w:t>
            </w:r>
            <w:proofErr w:type="spellEnd"/>
          </w:p>
        </w:tc>
        <w:tc>
          <w:tcPr>
            <w:tcW w:w="567" w:type="dxa"/>
            <w:tcBorders>
              <w:top w:val="nil"/>
              <w:left w:val="nil"/>
              <w:bottom w:val="single" w:sz="4" w:space="0" w:color="auto"/>
              <w:right w:val="single" w:sz="4" w:space="0" w:color="auto"/>
            </w:tcBorders>
            <w:noWrap/>
            <w:vAlign w:val="center"/>
            <w:hideMark/>
          </w:tcPr>
          <w:p w14:paraId="57A1130B" w14:textId="77777777" w:rsidR="002C4709" w:rsidRPr="002539D4" w:rsidRDefault="002C4709" w:rsidP="002C4709">
            <w:pPr>
              <w:spacing w:after="0" w:line="240" w:lineRule="auto"/>
              <w:ind w:left="-72" w:right="-72"/>
              <w:jc w:val="center"/>
              <w:rPr>
                <w:rFonts w:ascii="Times New Roman" w:eastAsia="Times New Roman" w:hAnsi="Times New Roman"/>
                <w:b/>
                <w:bCs/>
                <w:sz w:val="20"/>
                <w:szCs w:val="20"/>
                <w:lang w:eastAsia="zh-CN"/>
              </w:rPr>
            </w:pPr>
            <w:r w:rsidRPr="002539D4">
              <w:rPr>
                <w:rFonts w:ascii="Times New Roman" w:eastAsia="Times New Roman" w:hAnsi="Times New Roman"/>
                <w:b/>
                <w:bCs/>
                <w:sz w:val="20"/>
                <w:szCs w:val="20"/>
                <w:lang w:eastAsia="zh-CN"/>
              </w:rPr>
              <w:t> </w:t>
            </w:r>
          </w:p>
        </w:tc>
        <w:tc>
          <w:tcPr>
            <w:tcW w:w="709" w:type="dxa"/>
            <w:tcBorders>
              <w:top w:val="single" w:sz="4" w:space="0" w:color="auto"/>
              <w:left w:val="nil"/>
              <w:bottom w:val="single" w:sz="4" w:space="0" w:color="auto"/>
              <w:right w:val="single" w:sz="4" w:space="0" w:color="auto"/>
            </w:tcBorders>
          </w:tcPr>
          <w:p w14:paraId="6EFFE2D6"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p>
        </w:tc>
        <w:tc>
          <w:tcPr>
            <w:tcW w:w="709" w:type="dxa"/>
            <w:tcBorders>
              <w:top w:val="nil"/>
              <w:left w:val="single" w:sz="4" w:space="0" w:color="auto"/>
              <w:bottom w:val="single" w:sz="4" w:space="0" w:color="auto"/>
              <w:right w:val="single" w:sz="4" w:space="0" w:color="auto"/>
            </w:tcBorders>
            <w:noWrap/>
            <w:vAlign w:val="center"/>
            <w:hideMark/>
          </w:tcPr>
          <w:p w14:paraId="59647765" w14:textId="4FE7143A"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nil"/>
              <w:left w:val="nil"/>
              <w:bottom w:val="single" w:sz="4" w:space="0" w:color="auto"/>
              <w:right w:val="single" w:sz="4" w:space="0" w:color="auto"/>
            </w:tcBorders>
            <w:noWrap/>
            <w:vAlign w:val="center"/>
            <w:hideMark/>
          </w:tcPr>
          <w:p w14:paraId="7E4534D4"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845" w:type="dxa"/>
            <w:tcBorders>
              <w:top w:val="nil"/>
              <w:left w:val="nil"/>
              <w:bottom w:val="single" w:sz="4" w:space="0" w:color="auto"/>
              <w:right w:val="single" w:sz="4" w:space="0" w:color="auto"/>
            </w:tcBorders>
            <w:noWrap/>
            <w:vAlign w:val="center"/>
            <w:hideMark/>
          </w:tcPr>
          <w:p w14:paraId="4008B2BC"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4" w:type="dxa"/>
            <w:tcBorders>
              <w:top w:val="nil"/>
              <w:left w:val="nil"/>
              <w:bottom w:val="single" w:sz="4" w:space="0" w:color="auto"/>
              <w:right w:val="single" w:sz="4" w:space="0" w:color="auto"/>
            </w:tcBorders>
            <w:noWrap/>
            <w:vAlign w:val="center"/>
            <w:hideMark/>
          </w:tcPr>
          <w:p w14:paraId="28BDAABE"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tcBorders>
              <w:top w:val="nil"/>
              <w:left w:val="nil"/>
              <w:bottom w:val="single" w:sz="4" w:space="0" w:color="auto"/>
              <w:right w:val="single" w:sz="4" w:space="0" w:color="auto"/>
            </w:tcBorders>
            <w:noWrap/>
            <w:vAlign w:val="center"/>
            <w:hideMark/>
          </w:tcPr>
          <w:p w14:paraId="0F4C09B4"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tcBorders>
              <w:top w:val="nil"/>
              <w:left w:val="nil"/>
              <w:bottom w:val="single" w:sz="4" w:space="0" w:color="auto"/>
              <w:right w:val="single" w:sz="4" w:space="0" w:color="auto"/>
            </w:tcBorders>
            <w:noWrap/>
            <w:vAlign w:val="center"/>
            <w:hideMark/>
          </w:tcPr>
          <w:p w14:paraId="731CE739"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tcBorders>
              <w:top w:val="nil"/>
              <w:left w:val="nil"/>
              <w:bottom w:val="single" w:sz="4" w:space="0" w:color="auto"/>
              <w:right w:val="single" w:sz="4" w:space="0" w:color="auto"/>
            </w:tcBorders>
            <w:noWrap/>
            <w:vAlign w:val="center"/>
            <w:hideMark/>
          </w:tcPr>
          <w:p w14:paraId="36DF75AF"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nil"/>
              <w:left w:val="nil"/>
              <w:bottom w:val="single" w:sz="4" w:space="0" w:color="auto"/>
              <w:right w:val="single" w:sz="4" w:space="0" w:color="auto"/>
            </w:tcBorders>
            <w:noWrap/>
            <w:vAlign w:val="center"/>
            <w:hideMark/>
          </w:tcPr>
          <w:p w14:paraId="35B29DB5"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nil"/>
              <w:left w:val="nil"/>
              <w:bottom w:val="single" w:sz="4" w:space="0" w:color="auto"/>
              <w:right w:val="single" w:sz="4" w:space="0" w:color="auto"/>
            </w:tcBorders>
            <w:noWrap/>
            <w:vAlign w:val="center"/>
            <w:hideMark/>
          </w:tcPr>
          <w:p w14:paraId="2058E825"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nil"/>
              <w:left w:val="nil"/>
              <w:bottom w:val="single" w:sz="4" w:space="0" w:color="auto"/>
              <w:right w:val="single" w:sz="4" w:space="0" w:color="auto"/>
            </w:tcBorders>
            <w:noWrap/>
            <w:vAlign w:val="center"/>
            <w:hideMark/>
          </w:tcPr>
          <w:p w14:paraId="0DCEA08C"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tcBorders>
              <w:top w:val="nil"/>
              <w:left w:val="nil"/>
              <w:bottom w:val="single" w:sz="4" w:space="0" w:color="auto"/>
              <w:right w:val="single" w:sz="4" w:space="0" w:color="auto"/>
            </w:tcBorders>
            <w:noWrap/>
            <w:vAlign w:val="center"/>
            <w:hideMark/>
          </w:tcPr>
          <w:p w14:paraId="4AF1CAD0"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tcBorders>
              <w:top w:val="nil"/>
              <w:left w:val="nil"/>
              <w:bottom w:val="single" w:sz="4" w:space="0" w:color="auto"/>
              <w:right w:val="single" w:sz="4" w:space="0" w:color="auto"/>
            </w:tcBorders>
            <w:noWrap/>
            <w:vAlign w:val="center"/>
            <w:hideMark/>
          </w:tcPr>
          <w:p w14:paraId="38FE70FE"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8" w:type="dxa"/>
            <w:tcBorders>
              <w:top w:val="nil"/>
              <w:left w:val="nil"/>
              <w:bottom w:val="single" w:sz="4" w:space="0" w:color="auto"/>
              <w:right w:val="single" w:sz="4" w:space="0" w:color="auto"/>
            </w:tcBorders>
            <w:noWrap/>
            <w:vAlign w:val="center"/>
            <w:hideMark/>
          </w:tcPr>
          <w:p w14:paraId="14419B8A"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single" w:sz="4" w:space="0" w:color="auto"/>
              <w:left w:val="nil"/>
              <w:bottom w:val="single" w:sz="4" w:space="0" w:color="auto"/>
              <w:right w:val="single" w:sz="4" w:space="0" w:color="auto"/>
            </w:tcBorders>
          </w:tcPr>
          <w:p w14:paraId="33F8B9C0"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p>
        </w:tc>
        <w:tc>
          <w:tcPr>
            <w:tcW w:w="709" w:type="dxa"/>
            <w:tcBorders>
              <w:top w:val="nil"/>
              <w:left w:val="single" w:sz="4" w:space="0" w:color="auto"/>
              <w:bottom w:val="single" w:sz="4" w:space="0" w:color="auto"/>
              <w:right w:val="single" w:sz="4" w:space="0" w:color="auto"/>
            </w:tcBorders>
            <w:noWrap/>
            <w:vAlign w:val="center"/>
            <w:hideMark/>
          </w:tcPr>
          <w:p w14:paraId="67FAD290"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nil"/>
              <w:left w:val="nil"/>
              <w:bottom w:val="single" w:sz="4" w:space="0" w:color="auto"/>
              <w:right w:val="single" w:sz="4" w:space="0" w:color="auto"/>
            </w:tcBorders>
            <w:noWrap/>
            <w:vAlign w:val="center"/>
            <w:hideMark/>
          </w:tcPr>
          <w:p w14:paraId="1C6CDA06"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8" w:type="dxa"/>
            <w:tcBorders>
              <w:top w:val="nil"/>
              <w:left w:val="nil"/>
              <w:bottom w:val="single" w:sz="4" w:space="0" w:color="auto"/>
              <w:right w:val="single" w:sz="4" w:space="0" w:color="auto"/>
            </w:tcBorders>
            <w:noWrap/>
            <w:vAlign w:val="center"/>
            <w:hideMark/>
          </w:tcPr>
          <w:p w14:paraId="16F4C763"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851" w:type="dxa"/>
            <w:tcBorders>
              <w:top w:val="single" w:sz="4" w:space="0" w:color="auto"/>
              <w:left w:val="nil"/>
              <w:bottom w:val="single" w:sz="4" w:space="0" w:color="auto"/>
              <w:right w:val="single" w:sz="4" w:space="0" w:color="auto"/>
            </w:tcBorders>
            <w:noWrap/>
            <w:vAlign w:val="center"/>
            <w:hideMark/>
          </w:tcPr>
          <w:p w14:paraId="4791E513"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r>
      <w:tr w:rsidR="00236464" w:rsidRPr="002539D4" w14:paraId="72BEBA3F" w14:textId="77777777" w:rsidTr="00236464">
        <w:trPr>
          <w:trHeight w:val="393"/>
          <w:jc w:val="center"/>
        </w:trPr>
        <w:tc>
          <w:tcPr>
            <w:tcW w:w="425" w:type="dxa"/>
            <w:tcBorders>
              <w:top w:val="nil"/>
              <w:left w:val="single" w:sz="4" w:space="0" w:color="auto"/>
              <w:bottom w:val="single" w:sz="4" w:space="0" w:color="auto"/>
              <w:right w:val="single" w:sz="4" w:space="0" w:color="auto"/>
            </w:tcBorders>
            <w:noWrap/>
            <w:vAlign w:val="center"/>
            <w:hideMark/>
          </w:tcPr>
          <w:p w14:paraId="078A9A54" w14:textId="77777777" w:rsidR="002C4709" w:rsidRPr="002539D4" w:rsidRDefault="002C4709" w:rsidP="002C4709">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1</w:t>
            </w:r>
          </w:p>
        </w:tc>
        <w:tc>
          <w:tcPr>
            <w:tcW w:w="997" w:type="dxa"/>
            <w:tcBorders>
              <w:top w:val="nil"/>
              <w:left w:val="nil"/>
              <w:bottom w:val="single" w:sz="4" w:space="0" w:color="auto"/>
              <w:right w:val="single" w:sz="4" w:space="0" w:color="auto"/>
            </w:tcBorders>
            <w:noWrap/>
            <w:vAlign w:val="center"/>
            <w:hideMark/>
          </w:tcPr>
          <w:p w14:paraId="6B4F36D2"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xml:space="preserve">Hà </w:t>
            </w:r>
            <w:proofErr w:type="spellStart"/>
            <w:r w:rsidRPr="002539D4">
              <w:rPr>
                <w:rFonts w:ascii="Times New Roman" w:eastAsia="Times New Roman" w:hAnsi="Times New Roman"/>
                <w:sz w:val="20"/>
                <w:szCs w:val="20"/>
                <w:lang w:eastAsia="zh-CN"/>
              </w:rPr>
              <w:t>Nội</w:t>
            </w:r>
            <w:proofErr w:type="spellEnd"/>
          </w:p>
        </w:tc>
        <w:tc>
          <w:tcPr>
            <w:tcW w:w="567" w:type="dxa"/>
            <w:tcBorders>
              <w:top w:val="nil"/>
              <w:left w:val="nil"/>
              <w:bottom w:val="single" w:sz="4" w:space="0" w:color="auto"/>
              <w:right w:val="single" w:sz="4" w:space="0" w:color="auto"/>
            </w:tcBorders>
            <w:noWrap/>
            <w:vAlign w:val="center"/>
            <w:hideMark/>
          </w:tcPr>
          <w:p w14:paraId="58F6F9DE" w14:textId="77777777" w:rsidR="002C4709" w:rsidRPr="002539D4" w:rsidRDefault="002C4709" w:rsidP="002C4709">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01</w:t>
            </w:r>
          </w:p>
        </w:tc>
        <w:tc>
          <w:tcPr>
            <w:tcW w:w="709" w:type="dxa"/>
            <w:tcBorders>
              <w:top w:val="single" w:sz="4" w:space="0" w:color="auto"/>
              <w:left w:val="nil"/>
              <w:bottom w:val="single" w:sz="4" w:space="0" w:color="auto"/>
              <w:right w:val="single" w:sz="4" w:space="0" w:color="auto"/>
            </w:tcBorders>
          </w:tcPr>
          <w:p w14:paraId="5A710DBB"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p>
        </w:tc>
        <w:tc>
          <w:tcPr>
            <w:tcW w:w="709" w:type="dxa"/>
            <w:tcBorders>
              <w:top w:val="nil"/>
              <w:left w:val="single" w:sz="4" w:space="0" w:color="auto"/>
              <w:bottom w:val="single" w:sz="4" w:space="0" w:color="auto"/>
              <w:right w:val="single" w:sz="4" w:space="0" w:color="auto"/>
            </w:tcBorders>
            <w:noWrap/>
            <w:vAlign w:val="center"/>
            <w:hideMark/>
          </w:tcPr>
          <w:p w14:paraId="15DCA2ED" w14:textId="69AE2FEA"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nil"/>
              <w:left w:val="nil"/>
              <w:bottom w:val="single" w:sz="4" w:space="0" w:color="auto"/>
              <w:right w:val="single" w:sz="4" w:space="0" w:color="auto"/>
            </w:tcBorders>
            <w:noWrap/>
            <w:vAlign w:val="center"/>
            <w:hideMark/>
          </w:tcPr>
          <w:p w14:paraId="4C631971"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845" w:type="dxa"/>
            <w:tcBorders>
              <w:top w:val="nil"/>
              <w:left w:val="nil"/>
              <w:bottom w:val="single" w:sz="4" w:space="0" w:color="auto"/>
              <w:right w:val="single" w:sz="4" w:space="0" w:color="auto"/>
            </w:tcBorders>
            <w:noWrap/>
            <w:vAlign w:val="center"/>
            <w:hideMark/>
          </w:tcPr>
          <w:p w14:paraId="10D3D880"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4" w:type="dxa"/>
            <w:tcBorders>
              <w:top w:val="nil"/>
              <w:left w:val="nil"/>
              <w:bottom w:val="single" w:sz="4" w:space="0" w:color="auto"/>
              <w:right w:val="single" w:sz="4" w:space="0" w:color="auto"/>
            </w:tcBorders>
            <w:noWrap/>
            <w:vAlign w:val="center"/>
            <w:hideMark/>
          </w:tcPr>
          <w:p w14:paraId="2A254ED0"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tcBorders>
              <w:top w:val="nil"/>
              <w:left w:val="nil"/>
              <w:bottom w:val="single" w:sz="4" w:space="0" w:color="auto"/>
              <w:right w:val="single" w:sz="4" w:space="0" w:color="auto"/>
            </w:tcBorders>
            <w:noWrap/>
            <w:vAlign w:val="center"/>
            <w:hideMark/>
          </w:tcPr>
          <w:p w14:paraId="744D50C2"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tcBorders>
              <w:top w:val="nil"/>
              <w:left w:val="nil"/>
              <w:bottom w:val="single" w:sz="4" w:space="0" w:color="auto"/>
              <w:right w:val="single" w:sz="4" w:space="0" w:color="auto"/>
            </w:tcBorders>
            <w:noWrap/>
            <w:vAlign w:val="center"/>
            <w:hideMark/>
          </w:tcPr>
          <w:p w14:paraId="55202274"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tcBorders>
              <w:top w:val="nil"/>
              <w:left w:val="nil"/>
              <w:bottom w:val="single" w:sz="4" w:space="0" w:color="auto"/>
              <w:right w:val="single" w:sz="4" w:space="0" w:color="auto"/>
            </w:tcBorders>
            <w:noWrap/>
            <w:vAlign w:val="center"/>
            <w:hideMark/>
          </w:tcPr>
          <w:p w14:paraId="4CD69F45"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nil"/>
              <w:left w:val="nil"/>
              <w:bottom w:val="single" w:sz="4" w:space="0" w:color="auto"/>
              <w:right w:val="single" w:sz="4" w:space="0" w:color="auto"/>
            </w:tcBorders>
            <w:noWrap/>
            <w:vAlign w:val="center"/>
            <w:hideMark/>
          </w:tcPr>
          <w:p w14:paraId="60A8FFD1"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nil"/>
              <w:left w:val="nil"/>
              <w:bottom w:val="single" w:sz="4" w:space="0" w:color="auto"/>
              <w:right w:val="single" w:sz="4" w:space="0" w:color="auto"/>
            </w:tcBorders>
            <w:noWrap/>
            <w:vAlign w:val="center"/>
            <w:hideMark/>
          </w:tcPr>
          <w:p w14:paraId="4E6AE864"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nil"/>
              <w:left w:val="nil"/>
              <w:bottom w:val="single" w:sz="4" w:space="0" w:color="auto"/>
              <w:right w:val="single" w:sz="4" w:space="0" w:color="auto"/>
            </w:tcBorders>
            <w:noWrap/>
            <w:vAlign w:val="center"/>
            <w:hideMark/>
          </w:tcPr>
          <w:p w14:paraId="76621AA4"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tcBorders>
              <w:top w:val="nil"/>
              <w:left w:val="nil"/>
              <w:bottom w:val="single" w:sz="4" w:space="0" w:color="auto"/>
              <w:right w:val="single" w:sz="4" w:space="0" w:color="auto"/>
            </w:tcBorders>
            <w:noWrap/>
            <w:vAlign w:val="center"/>
            <w:hideMark/>
          </w:tcPr>
          <w:p w14:paraId="2CA50F5F"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tcBorders>
              <w:top w:val="nil"/>
              <w:left w:val="nil"/>
              <w:bottom w:val="single" w:sz="4" w:space="0" w:color="auto"/>
              <w:right w:val="single" w:sz="4" w:space="0" w:color="auto"/>
            </w:tcBorders>
            <w:noWrap/>
            <w:vAlign w:val="center"/>
            <w:hideMark/>
          </w:tcPr>
          <w:p w14:paraId="534B8AD9"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8" w:type="dxa"/>
            <w:tcBorders>
              <w:top w:val="nil"/>
              <w:left w:val="nil"/>
              <w:bottom w:val="single" w:sz="4" w:space="0" w:color="auto"/>
              <w:right w:val="single" w:sz="4" w:space="0" w:color="auto"/>
            </w:tcBorders>
            <w:noWrap/>
            <w:vAlign w:val="center"/>
            <w:hideMark/>
          </w:tcPr>
          <w:p w14:paraId="141A90C9"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single" w:sz="4" w:space="0" w:color="auto"/>
              <w:left w:val="nil"/>
              <w:bottom w:val="single" w:sz="4" w:space="0" w:color="auto"/>
              <w:right w:val="single" w:sz="4" w:space="0" w:color="auto"/>
            </w:tcBorders>
          </w:tcPr>
          <w:p w14:paraId="5A311C5A"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p>
        </w:tc>
        <w:tc>
          <w:tcPr>
            <w:tcW w:w="709" w:type="dxa"/>
            <w:tcBorders>
              <w:top w:val="nil"/>
              <w:left w:val="single" w:sz="4" w:space="0" w:color="auto"/>
              <w:bottom w:val="single" w:sz="4" w:space="0" w:color="auto"/>
              <w:right w:val="single" w:sz="4" w:space="0" w:color="auto"/>
            </w:tcBorders>
            <w:noWrap/>
            <w:vAlign w:val="center"/>
            <w:hideMark/>
          </w:tcPr>
          <w:p w14:paraId="29197E6A"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nil"/>
              <w:left w:val="nil"/>
              <w:bottom w:val="single" w:sz="4" w:space="0" w:color="auto"/>
              <w:right w:val="single" w:sz="4" w:space="0" w:color="auto"/>
            </w:tcBorders>
            <w:noWrap/>
            <w:vAlign w:val="center"/>
            <w:hideMark/>
          </w:tcPr>
          <w:p w14:paraId="52137A8E"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8" w:type="dxa"/>
            <w:tcBorders>
              <w:top w:val="nil"/>
              <w:left w:val="nil"/>
              <w:bottom w:val="single" w:sz="4" w:space="0" w:color="auto"/>
              <w:right w:val="single" w:sz="4" w:space="0" w:color="auto"/>
            </w:tcBorders>
            <w:noWrap/>
            <w:vAlign w:val="center"/>
            <w:hideMark/>
          </w:tcPr>
          <w:p w14:paraId="50516F74"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851" w:type="dxa"/>
            <w:tcBorders>
              <w:top w:val="single" w:sz="4" w:space="0" w:color="auto"/>
              <w:left w:val="nil"/>
              <w:bottom w:val="single" w:sz="4" w:space="0" w:color="auto"/>
              <w:right w:val="single" w:sz="4" w:space="0" w:color="auto"/>
            </w:tcBorders>
            <w:noWrap/>
            <w:vAlign w:val="center"/>
            <w:hideMark/>
          </w:tcPr>
          <w:p w14:paraId="5F2D951F"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r>
      <w:tr w:rsidR="00236464" w:rsidRPr="002539D4" w14:paraId="7D0E3E92" w14:textId="77777777" w:rsidTr="00236464">
        <w:trPr>
          <w:trHeight w:val="393"/>
          <w:jc w:val="center"/>
        </w:trPr>
        <w:tc>
          <w:tcPr>
            <w:tcW w:w="425" w:type="dxa"/>
            <w:tcBorders>
              <w:top w:val="nil"/>
              <w:left w:val="single" w:sz="4" w:space="0" w:color="auto"/>
              <w:bottom w:val="single" w:sz="4" w:space="0" w:color="auto"/>
              <w:right w:val="single" w:sz="4" w:space="0" w:color="auto"/>
            </w:tcBorders>
            <w:noWrap/>
            <w:vAlign w:val="center"/>
            <w:hideMark/>
          </w:tcPr>
          <w:p w14:paraId="19FC09FC" w14:textId="77777777" w:rsidR="002C4709" w:rsidRPr="002539D4" w:rsidRDefault="002C4709" w:rsidP="002C4709">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2</w:t>
            </w:r>
          </w:p>
        </w:tc>
        <w:tc>
          <w:tcPr>
            <w:tcW w:w="997" w:type="dxa"/>
            <w:tcBorders>
              <w:top w:val="nil"/>
              <w:left w:val="nil"/>
              <w:bottom w:val="single" w:sz="4" w:space="0" w:color="auto"/>
              <w:right w:val="single" w:sz="4" w:space="0" w:color="auto"/>
            </w:tcBorders>
            <w:noWrap/>
            <w:vAlign w:val="center"/>
            <w:hideMark/>
          </w:tcPr>
          <w:p w14:paraId="7517CF34"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w:t>
            </w:r>
          </w:p>
        </w:tc>
        <w:tc>
          <w:tcPr>
            <w:tcW w:w="567" w:type="dxa"/>
            <w:tcBorders>
              <w:top w:val="nil"/>
              <w:left w:val="nil"/>
              <w:bottom w:val="single" w:sz="4" w:space="0" w:color="auto"/>
              <w:right w:val="single" w:sz="4" w:space="0" w:color="auto"/>
            </w:tcBorders>
            <w:noWrap/>
            <w:vAlign w:val="center"/>
            <w:hideMark/>
          </w:tcPr>
          <w:p w14:paraId="2D74E2BF" w14:textId="77777777" w:rsidR="002C4709" w:rsidRPr="002539D4" w:rsidRDefault="002C4709" w:rsidP="002C4709">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02</w:t>
            </w:r>
          </w:p>
        </w:tc>
        <w:tc>
          <w:tcPr>
            <w:tcW w:w="709" w:type="dxa"/>
            <w:tcBorders>
              <w:top w:val="single" w:sz="4" w:space="0" w:color="auto"/>
              <w:left w:val="nil"/>
              <w:bottom w:val="single" w:sz="4" w:space="0" w:color="auto"/>
              <w:right w:val="single" w:sz="4" w:space="0" w:color="auto"/>
            </w:tcBorders>
          </w:tcPr>
          <w:p w14:paraId="382BC213"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p>
        </w:tc>
        <w:tc>
          <w:tcPr>
            <w:tcW w:w="709" w:type="dxa"/>
            <w:tcBorders>
              <w:top w:val="nil"/>
              <w:left w:val="single" w:sz="4" w:space="0" w:color="auto"/>
              <w:bottom w:val="single" w:sz="4" w:space="0" w:color="auto"/>
              <w:right w:val="single" w:sz="4" w:space="0" w:color="auto"/>
            </w:tcBorders>
            <w:noWrap/>
            <w:vAlign w:val="center"/>
            <w:hideMark/>
          </w:tcPr>
          <w:p w14:paraId="782B7FBE" w14:textId="3E28A416"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nil"/>
              <w:left w:val="nil"/>
              <w:bottom w:val="single" w:sz="4" w:space="0" w:color="auto"/>
              <w:right w:val="single" w:sz="4" w:space="0" w:color="auto"/>
            </w:tcBorders>
            <w:noWrap/>
            <w:vAlign w:val="center"/>
            <w:hideMark/>
          </w:tcPr>
          <w:p w14:paraId="37D08B5E"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845" w:type="dxa"/>
            <w:tcBorders>
              <w:top w:val="nil"/>
              <w:left w:val="nil"/>
              <w:bottom w:val="single" w:sz="4" w:space="0" w:color="auto"/>
              <w:right w:val="single" w:sz="4" w:space="0" w:color="auto"/>
            </w:tcBorders>
            <w:noWrap/>
            <w:vAlign w:val="center"/>
            <w:hideMark/>
          </w:tcPr>
          <w:p w14:paraId="567F6BFD"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4" w:type="dxa"/>
            <w:tcBorders>
              <w:top w:val="nil"/>
              <w:left w:val="nil"/>
              <w:bottom w:val="single" w:sz="4" w:space="0" w:color="auto"/>
              <w:right w:val="single" w:sz="4" w:space="0" w:color="auto"/>
            </w:tcBorders>
            <w:noWrap/>
            <w:vAlign w:val="center"/>
            <w:hideMark/>
          </w:tcPr>
          <w:p w14:paraId="715EB6C1"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tcBorders>
              <w:top w:val="nil"/>
              <w:left w:val="nil"/>
              <w:bottom w:val="single" w:sz="4" w:space="0" w:color="auto"/>
              <w:right w:val="single" w:sz="4" w:space="0" w:color="auto"/>
            </w:tcBorders>
            <w:noWrap/>
            <w:vAlign w:val="center"/>
            <w:hideMark/>
          </w:tcPr>
          <w:p w14:paraId="5995EEE4"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tcBorders>
              <w:top w:val="nil"/>
              <w:left w:val="nil"/>
              <w:bottom w:val="single" w:sz="4" w:space="0" w:color="auto"/>
              <w:right w:val="single" w:sz="4" w:space="0" w:color="auto"/>
            </w:tcBorders>
            <w:noWrap/>
            <w:vAlign w:val="center"/>
            <w:hideMark/>
          </w:tcPr>
          <w:p w14:paraId="67FA8681"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tcBorders>
              <w:top w:val="nil"/>
              <w:left w:val="nil"/>
              <w:bottom w:val="single" w:sz="4" w:space="0" w:color="auto"/>
              <w:right w:val="single" w:sz="4" w:space="0" w:color="auto"/>
            </w:tcBorders>
            <w:noWrap/>
            <w:vAlign w:val="center"/>
            <w:hideMark/>
          </w:tcPr>
          <w:p w14:paraId="1106EF5D"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nil"/>
              <w:left w:val="nil"/>
              <w:bottom w:val="single" w:sz="4" w:space="0" w:color="auto"/>
              <w:right w:val="single" w:sz="4" w:space="0" w:color="auto"/>
            </w:tcBorders>
            <w:noWrap/>
            <w:vAlign w:val="center"/>
            <w:hideMark/>
          </w:tcPr>
          <w:p w14:paraId="521976DC"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nil"/>
              <w:left w:val="nil"/>
              <w:bottom w:val="single" w:sz="4" w:space="0" w:color="auto"/>
              <w:right w:val="single" w:sz="4" w:space="0" w:color="auto"/>
            </w:tcBorders>
            <w:noWrap/>
            <w:vAlign w:val="center"/>
            <w:hideMark/>
          </w:tcPr>
          <w:p w14:paraId="35F1B8FA"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nil"/>
              <w:left w:val="nil"/>
              <w:bottom w:val="single" w:sz="4" w:space="0" w:color="auto"/>
              <w:right w:val="single" w:sz="4" w:space="0" w:color="auto"/>
            </w:tcBorders>
            <w:noWrap/>
            <w:vAlign w:val="center"/>
            <w:hideMark/>
          </w:tcPr>
          <w:p w14:paraId="15522D9C"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tcBorders>
              <w:top w:val="nil"/>
              <w:left w:val="nil"/>
              <w:bottom w:val="single" w:sz="4" w:space="0" w:color="auto"/>
              <w:right w:val="single" w:sz="4" w:space="0" w:color="auto"/>
            </w:tcBorders>
            <w:noWrap/>
            <w:vAlign w:val="center"/>
            <w:hideMark/>
          </w:tcPr>
          <w:p w14:paraId="0CAC6489"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tcBorders>
              <w:top w:val="nil"/>
              <w:left w:val="nil"/>
              <w:bottom w:val="single" w:sz="4" w:space="0" w:color="auto"/>
              <w:right w:val="single" w:sz="4" w:space="0" w:color="auto"/>
            </w:tcBorders>
            <w:noWrap/>
            <w:vAlign w:val="center"/>
            <w:hideMark/>
          </w:tcPr>
          <w:p w14:paraId="4C998B59"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8" w:type="dxa"/>
            <w:tcBorders>
              <w:top w:val="nil"/>
              <w:left w:val="nil"/>
              <w:bottom w:val="single" w:sz="4" w:space="0" w:color="auto"/>
              <w:right w:val="single" w:sz="4" w:space="0" w:color="auto"/>
            </w:tcBorders>
            <w:noWrap/>
            <w:vAlign w:val="center"/>
            <w:hideMark/>
          </w:tcPr>
          <w:p w14:paraId="3983BC49"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single" w:sz="4" w:space="0" w:color="auto"/>
              <w:left w:val="nil"/>
              <w:bottom w:val="single" w:sz="4" w:space="0" w:color="auto"/>
              <w:right w:val="single" w:sz="4" w:space="0" w:color="auto"/>
            </w:tcBorders>
          </w:tcPr>
          <w:p w14:paraId="0DDB0607"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p>
        </w:tc>
        <w:tc>
          <w:tcPr>
            <w:tcW w:w="709" w:type="dxa"/>
            <w:tcBorders>
              <w:top w:val="nil"/>
              <w:left w:val="single" w:sz="4" w:space="0" w:color="auto"/>
              <w:bottom w:val="single" w:sz="4" w:space="0" w:color="auto"/>
              <w:right w:val="single" w:sz="4" w:space="0" w:color="auto"/>
            </w:tcBorders>
            <w:noWrap/>
            <w:vAlign w:val="center"/>
            <w:hideMark/>
          </w:tcPr>
          <w:p w14:paraId="2682F54A"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nil"/>
              <w:left w:val="nil"/>
              <w:bottom w:val="single" w:sz="4" w:space="0" w:color="auto"/>
              <w:right w:val="single" w:sz="4" w:space="0" w:color="auto"/>
            </w:tcBorders>
            <w:noWrap/>
            <w:vAlign w:val="center"/>
            <w:hideMark/>
          </w:tcPr>
          <w:p w14:paraId="0908DAF3"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8" w:type="dxa"/>
            <w:tcBorders>
              <w:top w:val="nil"/>
              <w:left w:val="nil"/>
              <w:bottom w:val="single" w:sz="4" w:space="0" w:color="auto"/>
              <w:right w:val="single" w:sz="4" w:space="0" w:color="auto"/>
            </w:tcBorders>
            <w:noWrap/>
            <w:vAlign w:val="center"/>
            <w:hideMark/>
          </w:tcPr>
          <w:p w14:paraId="33C43F32"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851" w:type="dxa"/>
            <w:tcBorders>
              <w:top w:val="single" w:sz="4" w:space="0" w:color="auto"/>
              <w:left w:val="nil"/>
              <w:bottom w:val="single" w:sz="4" w:space="0" w:color="auto"/>
              <w:right w:val="single" w:sz="4" w:space="0" w:color="auto"/>
            </w:tcBorders>
            <w:noWrap/>
            <w:vAlign w:val="center"/>
            <w:hideMark/>
          </w:tcPr>
          <w:p w14:paraId="0AB92D5F"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r>
      <w:tr w:rsidR="00236464" w:rsidRPr="002539D4" w14:paraId="1C436E2B" w14:textId="77777777" w:rsidTr="00236464">
        <w:trPr>
          <w:trHeight w:val="393"/>
          <w:jc w:val="center"/>
        </w:trPr>
        <w:tc>
          <w:tcPr>
            <w:tcW w:w="425" w:type="dxa"/>
            <w:tcBorders>
              <w:top w:val="nil"/>
              <w:left w:val="single" w:sz="4" w:space="0" w:color="auto"/>
              <w:bottom w:val="single" w:sz="4" w:space="0" w:color="auto"/>
              <w:right w:val="single" w:sz="4" w:space="0" w:color="auto"/>
            </w:tcBorders>
            <w:noWrap/>
            <w:vAlign w:val="center"/>
            <w:hideMark/>
          </w:tcPr>
          <w:p w14:paraId="2683558F" w14:textId="77777777" w:rsidR="002C4709" w:rsidRPr="002539D4" w:rsidRDefault="002C4709" w:rsidP="002C4709">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w:t>
            </w:r>
          </w:p>
        </w:tc>
        <w:tc>
          <w:tcPr>
            <w:tcW w:w="997" w:type="dxa"/>
            <w:tcBorders>
              <w:top w:val="nil"/>
              <w:left w:val="nil"/>
              <w:bottom w:val="single" w:sz="4" w:space="0" w:color="auto"/>
              <w:right w:val="single" w:sz="4" w:space="0" w:color="auto"/>
            </w:tcBorders>
            <w:noWrap/>
            <w:vAlign w:val="center"/>
            <w:hideMark/>
          </w:tcPr>
          <w:p w14:paraId="177625CB"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w:t>
            </w:r>
          </w:p>
        </w:tc>
        <w:tc>
          <w:tcPr>
            <w:tcW w:w="567" w:type="dxa"/>
            <w:tcBorders>
              <w:top w:val="nil"/>
              <w:left w:val="nil"/>
              <w:bottom w:val="single" w:sz="4" w:space="0" w:color="auto"/>
              <w:right w:val="single" w:sz="4" w:space="0" w:color="auto"/>
            </w:tcBorders>
            <w:noWrap/>
            <w:vAlign w:val="center"/>
            <w:hideMark/>
          </w:tcPr>
          <w:p w14:paraId="2A94A43B" w14:textId="77777777" w:rsidR="002C4709" w:rsidRPr="002539D4" w:rsidRDefault="002C4709" w:rsidP="002C4709">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w:t>
            </w:r>
          </w:p>
        </w:tc>
        <w:tc>
          <w:tcPr>
            <w:tcW w:w="709" w:type="dxa"/>
            <w:tcBorders>
              <w:top w:val="single" w:sz="4" w:space="0" w:color="auto"/>
              <w:left w:val="nil"/>
              <w:bottom w:val="single" w:sz="4" w:space="0" w:color="auto"/>
              <w:right w:val="single" w:sz="4" w:space="0" w:color="auto"/>
            </w:tcBorders>
          </w:tcPr>
          <w:p w14:paraId="69883615"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p>
        </w:tc>
        <w:tc>
          <w:tcPr>
            <w:tcW w:w="709" w:type="dxa"/>
            <w:tcBorders>
              <w:top w:val="nil"/>
              <w:left w:val="single" w:sz="4" w:space="0" w:color="auto"/>
              <w:bottom w:val="single" w:sz="4" w:space="0" w:color="auto"/>
              <w:right w:val="single" w:sz="4" w:space="0" w:color="auto"/>
            </w:tcBorders>
            <w:noWrap/>
            <w:vAlign w:val="center"/>
            <w:hideMark/>
          </w:tcPr>
          <w:p w14:paraId="236D29DA" w14:textId="01C123D4"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nil"/>
              <w:left w:val="nil"/>
              <w:bottom w:val="single" w:sz="4" w:space="0" w:color="auto"/>
              <w:right w:val="single" w:sz="4" w:space="0" w:color="auto"/>
            </w:tcBorders>
            <w:noWrap/>
            <w:vAlign w:val="center"/>
            <w:hideMark/>
          </w:tcPr>
          <w:p w14:paraId="2DEB4F70"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845" w:type="dxa"/>
            <w:tcBorders>
              <w:top w:val="nil"/>
              <w:left w:val="nil"/>
              <w:bottom w:val="single" w:sz="4" w:space="0" w:color="auto"/>
              <w:right w:val="single" w:sz="4" w:space="0" w:color="auto"/>
            </w:tcBorders>
            <w:noWrap/>
            <w:vAlign w:val="center"/>
            <w:hideMark/>
          </w:tcPr>
          <w:p w14:paraId="37533ADA"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4" w:type="dxa"/>
            <w:tcBorders>
              <w:top w:val="nil"/>
              <w:left w:val="nil"/>
              <w:bottom w:val="single" w:sz="4" w:space="0" w:color="auto"/>
              <w:right w:val="single" w:sz="4" w:space="0" w:color="auto"/>
            </w:tcBorders>
            <w:noWrap/>
            <w:vAlign w:val="center"/>
            <w:hideMark/>
          </w:tcPr>
          <w:p w14:paraId="0F059BC2"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tcBorders>
              <w:top w:val="nil"/>
              <w:left w:val="nil"/>
              <w:bottom w:val="single" w:sz="4" w:space="0" w:color="auto"/>
              <w:right w:val="single" w:sz="4" w:space="0" w:color="auto"/>
            </w:tcBorders>
            <w:noWrap/>
            <w:vAlign w:val="center"/>
            <w:hideMark/>
          </w:tcPr>
          <w:p w14:paraId="65351DCB"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tcBorders>
              <w:top w:val="nil"/>
              <w:left w:val="nil"/>
              <w:bottom w:val="single" w:sz="4" w:space="0" w:color="auto"/>
              <w:right w:val="single" w:sz="4" w:space="0" w:color="auto"/>
            </w:tcBorders>
            <w:noWrap/>
            <w:vAlign w:val="center"/>
            <w:hideMark/>
          </w:tcPr>
          <w:p w14:paraId="41C4D70D"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tcBorders>
              <w:top w:val="nil"/>
              <w:left w:val="nil"/>
              <w:bottom w:val="single" w:sz="4" w:space="0" w:color="auto"/>
              <w:right w:val="single" w:sz="4" w:space="0" w:color="auto"/>
            </w:tcBorders>
            <w:noWrap/>
            <w:vAlign w:val="center"/>
            <w:hideMark/>
          </w:tcPr>
          <w:p w14:paraId="377AF38D"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nil"/>
              <w:left w:val="nil"/>
              <w:bottom w:val="single" w:sz="4" w:space="0" w:color="auto"/>
              <w:right w:val="single" w:sz="4" w:space="0" w:color="auto"/>
            </w:tcBorders>
            <w:noWrap/>
            <w:vAlign w:val="center"/>
            <w:hideMark/>
          </w:tcPr>
          <w:p w14:paraId="02DE3C4C"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nil"/>
              <w:left w:val="nil"/>
              <w:bottom w:val="single" w:sz="4" w:space="0" w:color="auto"/>
              <w:right w:val="single" w:sz="4" w:space="0" w:color="auto"/>
            </w:tcBorders>
            <w:noWrap/>
            <w:vAlign w:val="center"/>
            <w:hideMark/>
          </w:tcPr>
          <w:p w14:paraId="22BBDB72"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nil"/>
              <w:left w:val="nil"/>
              <w:bottom w:val="single" w:sz="4" w:space="0" w:color="auto"/>
              <w:right w:val="single" w:sz="4" w:space="0" w:color="auto"/>
            </w:tcBorders>
            <w:noWrap/>
            <w:vAlign w:val="center"/>
            <w:hideMark/>
          </w:tcPr>
          <w:p w14:paraId="1BDE61DC"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tcBorders>
              <w:top w:val="nil"/>
              <w:left w:val="nil"/>
              <w:bottom w:val="single" w:sz="4" w:space="0" w:color="auto"/>
              <w:right w:val="single" w:sz="4" w:space="0" w:color="auto"/>
            </w:tcBorders>
            <w:noWrap/>
            <w:vAlign w:val="center"/>
            <w:hideMark/>
          </w:tcPr>
          <w:p w14:paraId="3D5CFD4E"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tcBorders>
              <w:top w:val="nil"/>
              <w:left w:val="nil"/>
              <w:bottom w:val="single" w:sz="4" w:space="0" w:color="auto"/>
              <w:right w:val="single" w:sz="4" w:space="0" w:color="auto"/>
            </w:tcBorders>
            <w:noWrap/>
            <w:vAlign w:val="center"/>
            <w:hideMark/>
          </w:tcPr>
          <w:p w14:paraId="336E5EA5"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8" w:type="dxa"/>
            <w:tcBorders>
              <w:top w:val="nil"/>
              <w:left w:val="nil"/>
              <w:bottom w:val="single" w:sz="4" w:space="0" w:color="auto"/>
              <w:right w:val="single" w:sz="4" w:space="0" w:color="auto"/>
            </w:tcBorders>
            <w:noWrap/>
            <w:vAlign w:val="center"/>
            <w:hideMark/>
          </w:tcPr>
          <w:p w14:paraId="2C31BA75"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single" w:sz="4" w:space="0" w:color="auto"/>
              <w:left w:val="nil"/>
              <w:bottom w:val="single" w:sz="4" w:space="0" w:color="auto"/>
              <w:right w:val="single" w:sz="4" w:space="0" w:color="auto"/>
            </w:tcBorders>
          </w:tcPr>
          <w:p w14:paraId="0ACADE2B"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p>
        </w:tc>
        <w:tc>
          <w:tcPr>
            <w:tcW w:w="709" w:type="dxa"/>
            <w:tcBorders>
              <w:top w:val="nil"/>
              <w:left w:val="single" w:sz="4" w:space="0" w:color="auto"/>
              <w:bottom w:val="single" w:sz="4" w:space="0" w:color="auto"/>
              <w:right w:val="single" w:sz="4" w:space="0" w:color="auto"/>
            </w:tcBorders>
            <w:noWrap/>
            <w:vAlign w:val="center"/>
            <w:hideMark/>
          </w:tcPr>
          <w:p w14:paraId="23B9CBEC"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nil"/>
              <w:left w:val="nil"/>
              <w:bottom w:val="single" w:sz="4" w:space="0" w:color="auto"/>
              <w:right w:val="single" w:sz="4" w:space="0" w:color="auto"/>
            </w:tcBorders>
            <w:noWrap/>
            <w:vAlign w:val="center"/>
            <w:hideMark/>
          </w:tcPr>
          <w:p w14:paraId="29D0EE55"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8" w:type="dxa"/>
            <w:tcBorders>
              <w:top w:val="nil"/>
              <w:left w:val="nil"/>
              <w:bottom w:val="single" w:sz="4" w:space="0" w:color="auto"/>
              <w:right w:val="single" w:sz="4" w:space="0" w:color="auto"/>
            </w:tcBorders>
            <w:noWrap/>
            <w:vAlign w:val="center"/>
            <w:hideMark/>
          </w:tcPr>
          <w:p w14:paraId="4F54054D"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851" w:type="dxa"/>
            <w:tcBorders>
              <w:top w:val="single" w:sz="4" w:space="0" w:color="auto"/>
              <w:left w:val="nil"/>
              <w:bottom w:val="single" w:sz="4" w:space="0" w:color="auto"/>
              <w:right w:val="single" w:sz="4" w:space="0" w:color="auto"/>
            </w:tcBorders>
            <w:noWrap/>
            <w:vAlign w:val="center"/>
            <w:hideMark/>
          </w:tcPr>
          <w:p w14:paraId="655C2D51"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r>
      <w:tr w:rsidR="00236464" w:rsidRPr="002539D4" w14:paraId="6AAC8464" w14:textId="77777777" w:rsidTr="00236464">
        <w:trPr>
          <w:trHeight w:val="393"/>
          <w:jc w:val="center"/>
        </w:trPr>
        <w:tc>
          <w:tcPr>
            <w:tcW w:w="425" w:type="dxa"/>
            <w:tcBorders>
              <w:top w:val="nil"/>
              <w:left w:val="single" w:sz="4" w:space="0" w:color="auto"/>
              <w:bottom w:val="single" w:sz="4" w:space="0" w:color="auto"/>
              <w:right w:val="single" w:sz="4" w:space="0" w:color="auto"/>
            </w:tcBorders>
            <w:noWrap/>
            <w:vAlign w:val="center"/>
          </w:tcPr>
          <w:p w14:paraId="61E6371E" w14:textId="77777777" w:rsidR="002C4709" w:rsidRPr="002539D4" w:rsidRDefault="002C4709" w:rsidP="002C4709">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34</w:t>
            </w:r>
          </w:p>
        </w:tc>
        <w:tc>
          <w:tcPr>
            <w:tcW w:w="997" w:type="dxa"/>
            <w:tcBorders>
              <w:top w:val="nil"/>
              <w:left w:val="nil"/>
              <w:bottom w:val="single" w:sz="4" w:space="0" w:color="auto"/>
              <w:right w:val="single" w:sz="4" w:space="0" w:color="auto"/>
            </w:tcBorders>
            <w:noWrap/>
            <w:vAlign w:val="center"/>
          </w:tcPr>
          <w:p w14:paraId="57DD6F63"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w:t>
            </w:r>
          </w:p>
        </w:tc>
        <w:tc>
          <w:tcPr>
            <w:tcW w:w="567" w:type="dxa"/>
            <w:tcBorders>
              <w:top w:val="nil"/>
              <w:left w:val="nil"/>
              <w:bottom w:val="single" w:sz="4" w:space="0" w:color="auto"/>
              <w:right w:val="single" w:sz="4" w:space="0" w:color="auto"/>
            </w:tcBorders>
            <w:noWrap/>
            <w:vAlign w:val="center"/>
          </w:tcPr>
          <w:p w14:paraId="6506FB9C" w14:textId="77777777" w:rsidR="002C4709" w:rsidRPr="002539D4" w:rsidRDefault="002C4709" w:rsidP="002C4709">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34</w:t>
            </w:r>
          </w:p>
        </w:tc>
        <w:tc>
          <w:tcPr>
            <w:tcW w:w="709" w:type="dxa"/>
            <w:tcBorders>
              <w:top w:val="single" w:sz="4" w:space="0" w:color="auto"/>
              <w:left w:val="nil"/>
              <w:bottom w:val="single" w:sz="4" w:space="0" w:color="auto"/>
              <w:right w:val="single" w:sz="4" w:space="0" w:color="auto"/>
            </w:tcBorders>
          </w:tcPr>
          <w:p w14:paraId="0A085A30"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p>
        </w:tc>
        <w:tc>
          <w:tcPr>
            <w:tcW w:w="709" w:type="dxa"/>
            <w:tcBorders>
              <w:top w:val="nil"/>
              <w:left w:val="single" w:sz="4" w:space="0" w:color="auto"/>
              <w:bottom w:val="single" w:sz="4" w:space="0" w:color="auto"/>
              <w:right w:val="single" w:sz="4" w:space="0" w:color="auto"/>
            </w:tcBorders>
            <w:noWrap/>
            <w:vAlign w:val="center"/>
            <w:hideMark/>
          </w:tcPr>
          <w:p w14:paraId="57EF76EC" w14:textId="298FBB12"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nil"/>
              <w:left w:val="nil"/>
              <w:bottom w:val="single" w:sz="4" w:space="0" w:color="auto"/>
              <w:right w:val="single" w:sz="4" w:space="0" w:color="auto"/>
            </w:tcBorders>
            <w:noWrap/>
            <w:vAlign w:val="center"/>
            <w:hideMark/>
          </w:tcPr>
          <w:p w14:paraId="18B2211D"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845" w:type="dxa"/>
            <w:tcBorders>
              <w:top w:val="nil"/>
              <w:left w:val="nil"/>
              <w:bottom w:val="single" w:sz="4" w:space="0" w:color="auto"/>
              <w:right w:val="single" w:sz="4" w:space="0" w:color="auto"/>
            </w:tcBorders>
            <w:noWrap/>
            <w:vAlign w:val="center"/>
            <w:hideMark/>
          </w:tcPr>
          <w:p w14:paraId="04AD2629"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4" w:type="dxa"/>
            <w:tcBorders>
              <w:top w:val="nil"/>
              <w:left w:val="nil"/>
              <w:bottom w:val="single" w:sz="4" w:space="0" w:color="auto"/>
              <w:right w:val="single" w:sz="4" w:space="0" w:color="auto"/>
            </w:tcBorders>
            <w:noWrap/>
            <w:vAlign w:val="center"/>
            <w:hideMark/>
          </w:tcPr>
          <w:p w14:paraId="019DB775"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tcBorders>
              <w:top w:val="nil"/>
              <w:left w:val="nil"/>
              <w:bottom w:val="single" w:sz="4" w:space="0" w:color="auto"/>
              <w:right w:val="single" w:sz="4" w:space="0" w:color="auto"/>
            </w:tcBorders>
            <w:noWrap/>
            <w:vAlign w:val="center"/>
            <w:hideMark/>
          </w:tcPr>
          <w:p w14:paraId="1A93BEB3"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tcBorders>
              <w:top w:val="nil"/>
              <w:left w:val="nil"/>
              <w:bottom w:val="single" w:sz="4" w:space="0" w:color="auto"/>
              <w:right w:val="single" w:sz="4" w:space="0" w:color="auto"/>
            </w:tcBorders>
            <w:noWrap/>
            <w:vAlign w:val="center"/>
            <w:hideMark/>
          </w:tcPr>
          <w:p w14:paraId="31079F8A"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tcBorders>
              <w:top w:val="nil"/>
              <w:left w:val="nil"/>
              <w:bottom w:val="single" w:sz="4" w:space="0" w:color="auto"/>
              <w:right w:val="single" w:sz="4" w:space="0" w:color="auto"/>
            </w:tcBorders>
            <w:noWrap/>
            <w:vAlign w:val="center"/>
            <w:hideMark/>
          </w:tcPr>
          <w:p w14:paraId="0C802D31"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nil"/>
              <w:left w:val="nil"/>
              <w:bottom w:val="single" w:sz="4" w:space="0" w:color="auto"/>
              <w:right w:val="single" w:sz="4" w:space="0" w:color="auto"/>
            </w:tcBorders>
            <w:noWrap/>
            <w:vAlign w:val="center"/>
            <w:hideMark/>
          </w:tcPr>
          <w:p w14:paraId="2C52678A"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nil"/>
              <w:left w:val="nil"/>
              <w:bottom w:val="single" w:sz="4" w:space="0" w:color="auto"/>
              <w:right w:val="single" w:sz="4" w:space="0" w:color="auto"/>
            </w:tcBorders>
            <w:noWrap/>
            <w:vAlign w:val="center"/>
            <w:hideMark/>
          </w:tcPr>
          <w:p w14:paraId="705AD3D6"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nil"/>
              <w:left w:val="nil"/>
              <w:bottom w:val="single" w:sz="4" w:space="0" w:color="auto"/>
              <w:right w:val="single" w:sz="4" w:space="0" w:color="auto"/>
            </w:tcBorders>
            <w:noWrap/>
            <w:vAlign w:val="center"/>
            <w:hideMark/>
          </w:tcPr>
          <w:p w14:paraId="677DB1DD"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tcBorders>
              <w:top w:val="nil"/>
              <w:left w:val="nil"/>
              <w:bottom w:val="single" w:sz="4" w:space="0" w:color="auto"/>
              <w:right w:val="single" w:sz="4" w:space="0" w:color="auto"/>
            </w:tcBorders>
            <w:noWrap/>
            <w:vAlign w:val="center"/>
            <w:hideMark/>
          </w:tcPr>
          <w:p w14:paraId="5C1D49EB"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tcBorders>
              <w:top w:val="nil"/>
              <w:left w:val="nil"/>
              <w:bottom w:val="single" w:sz="4" w:space="0" w:color="auto"/>
              <w:right w:val="single" w:sz="4" w:space="0" w:color="auto"/>
            </w:tcBorders>
            <w:noWrap/>
            <w:vAlign w:val="center"/>
            <w:hideMark/>
          </w:tcPr>
          <w:p w14:paraId="6AA9A605"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8" w:type="dxa"/>
            <w:tcBorders>
              <w:top w:val="nil"/>
              <w:left w:val="nil"/>
              <w:bottom w:val="single" w:sz="4" w:space="0" w:color="auto"/>
              <w:right w:val="single" w:sz="4" w:space="0" w:color="auto"/>
            </w:tcBorders>
            <w:noWrap/>
            <w:vAlign w:val="center"/>
            <w:hideMark/>
          </w:tcPr>
          <w:p w14:paraId="0952EC01"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single" w:sz="4" w:space="0" w:color="auto"/>
              <w:left w:val="nil"/>
              <w:bottom w:val="single" w:sz="4" w:space="0" w:color="auto"/>
              <w:right w:val="single" w:sz="4" w:space="0" w:color="auto"/>
            </w:tcBorders>
          </w:tcPr>
          <w:p w14:paraId="4D34A234"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p>
        </w:tc>
        <w:tc>
          <w:tcPr>
            <w:tcW w:w="709" w:type="dxa"/>
            <w:tcBorders>
              <w:top w:val="nil"/>
              <w:left w:val="single" w:sz="4" w:space="0" w:color="auto"/>
              <w:bottom w:val="single" w:sz="4" w:space="0" w:color="auto"/>
              <w:right w:val="single" w:sz="4" w:space="0" w:color="auto"/>
            </w:tcBorders>
            <w:noWrap/>
            <w:vAlign w:val="center"/>
            <w:hideMark/>
          </w:tcPr>
          <w:p w14:paraId="773F756F"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Borders>
              <w:top w:val="nil"/>
              <w:left w:val="nil"/>
              <w:bottom w:val="single" w:sz="4" w:space="0" w:color="auto"/>
              <w:right w:val="single" w:sz="4" w:space="0" w:color="auto"/>
            </w:tcBorders>
            <w:noWrap/>
            <w:vAlign w:val="center"/>
            <w:hideMark/>
          </w:tcPr>
          <w:p w14:paraId="58892DA4"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8" w:type="dxa"/>
            <w:tcBorders>
              <w:top w:val="nil"/>
              <w:left w:val="nil"/>
              <w:bottom w:val="single" w:sz="4" w:space="0" w:color="auto"/>
              <w:right w:val="single" w:sz="4" w:space="0" w:color="auto"/>
            </w:tcBorders>
            <w:noWrap/>
            <w:vAlign w:val="center"/>
            <w:hideMark/>
          </w:tcPr>
          <w:p w14:paraId="21A8D268"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851" w:type="dxa"/>
            <w:tcBorders>
              <w:top w:val="single" w:sz="4" w:space="0" w:color="auto"/>
              <w:left w:val="nil"/>
              <w:bottom w:val="single" w:sz="4" w:space="0" w:color="auto"/>
              <w:right w:val="single" w:sz="4" w:space="0" w:color="auto"/>
            </w:tcBorders>
            <w:noWrap/>
            <w:vAlign w:val="center"/>
            <w:hideMark/>
          </w:tcPr>
          <w:p w14:paraId="649CB3D9" w14:textId="77777777" w:rsidR="002C4709" w:rsidRPr="002539D4" w:rsidRDefault="002C4709" w:rsidP="002C4709">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r>
      <w:bookmarkEnd w:id="4"/>
    </w:tbl>
    <w:p w14:paraId="775FD421" w14:textId="77777777" w:rsidR="00E04A7B" w:rsidRPr="002539D4" w:rsidRDefault="00E04A7B" w:rsidP="00E04A7B">
      <w:pPr>
        <w:tabs>
          <w:tab w:val="left" w:pos="624"/>
        </w:tabs>
        <w:spacing w:after="0" w:line="240" w:lineRule="auto"/>
        <w:ind w:left="108"/>
        <w:rPr>
          <w:rFonts w:ascii="Times New Roman" w:eastAsia="Times New Roman" w:hAnsi="Times New Roman"/>
          <w:lang w:eastAsia="zh-CN"/>
        </w:rPr>
      </w:pP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8080"/>
      </w:tblGrid>
      <w:tr w:rsidR="00E04A7B" w:rsidRPr="00236464" w14:paraId="743A219C" w14:textId="77777777" w:rsidTr="00236464">
        <w:tc>
          <w:tcPr>
            <w:tcW w:w="6379" w:type="dxa"/>
            <w:tcBorders>
              <w:top w:val="nil"/>
              <w:left w:val="nil"/>
              <w:bottom w:val="nil"/>
              <w:right w:val="nil"/>
            </w:tcBorders>
          </w:tcPr>
          <w:p w14:paraId="3259F418" w14:textId="77777777" w:rsidR="00E04A7B" w:rsidRPr="00236464" w:rsidRDefault="00E04A7B" w:rsidP="00E7236D">
            <w:pPr>
              <w:spacing w:before="40" w:after="40" w:line="240" w:lineRule="auto"/>
              <w:ind w:left="-90"/>
              <w:jc w:val="center"/>
              <w:rPr>
                <w:rFonts w:ascii="Times New Roman" w:eastAsia="Times New Roman" w:hAnsi="Times New Roman"/>
                <w:b/>
                <w:sz w:val="24"/>
                <w:szCs w:val="24"/>
              </w:rPr>
            </w:pPr>
          </w:p>
          <w:p w14:paraId="3FF60B2B" w14:textId="77777777" w:rsidR="00E04A7B" w:rsidRPr="00236464" w:rsidRDefault="00E04A7B" w:rsidP="00E7236D">
            <w:pPr>
              <w:spacing w:before="40" w:after="40" w:line="240" w:lineRule="auto"/>
              <w:ind w:left="-90"/>
              <w:jc w:val="center"/>
              <w:rPr>
                <w:rFonts w:ascii="Times New Roman" w:eastAsia="Times New Roman" w:hAnsi="Times New Roman"/>
                <w:b/>
                <w:sz w:val="24"/>
                <w:szCs w:val="24"/>
              </w:rPr>
            </w:pPr>
            <w:proofErr w:type="spellStart"/>
            <w:r w:rsidRPr="00236464">
              <w:rPr>
                <w:rFonts w:ascii="Times New Roman" w:eastAsia="Times New Roman" w:hAnsi="Times New Roman"/>
                <w:b/>
                <w:sz w:val="24"/>
                <w:szCs w:val="24"/>
              </w:rPr>
              <w:t>Người</w:t>
            </w:r>
            <w:proofErr w:type="spellEnd"/>
            <w:r w:rsidRPr="00236464">
              <w:rPr>
                <w:rFonts w:ascii="Times New Roman" w:eastAsia="Times New Roman" w:hAnsi="Times New Roman"/>
                <w:b/>
                <w:sz w:val="24"/>
                <w:szCs w:val="24"/>
              </w:rPr>
              <w:t xml:space="preserve"> </w:t>
            </w:r>
            <w:proofErr w:type="spellStart"/>
            <w:r w:rsidRPr="00236464">
              <w:rPr>
                <w:rFonts w:ascii="Times New Roman" w:eastAsia="Times New Roman" w:hAnsi="Times New Roman"/>
                <w:b/>
                <w:sz w:val="24"/>
                <w:szCs w:val="24"/>
              </w:rPr>
              <w:t>lập</w:t>
            </w:r>
            <w:proofErr w:type="spellEnd"/>
            <w:r w:rsidRPr="00236464">
              <w:rPr>
                <w:rFonts w:ascii="Times New Roman" w:eastAsia="Times New Roman" w:hAnsi="Times New Roman"/>
                <w:b/>
                <w:sz w:val="24"/>
                <w:szCs w:val="24"/>
              </w:rPr>
              <w:t xml:space="preserve"> </w:t>
            </w:r>
            <w:proofErr w:type="spellStart"/>
            <w:r w:rsidRPr="00236464">
              <w:rPr>
                <w:rFonts w:ascii="Times New Roman" w:eastAsia="Times New Roman" w:hAnsi="Times New Roman"/>
                <w:b/>
                <w:sz w:val="24"/>
                <w:szCs w:val="24"/>
              </w:rPr>
              <w:t>biểu</w:t>
            </w:r>
            <w:proofErr w:type="spellEnd"/>
          </w:p>
          <w:p w14:paraId="5D175147" w14:textId="77777777" w:rsidR="00E04A7B" w:rsidRPr="00236464" w:rsidRDefault="00E04A7B" w:rsidP="00E7236D">
            <w:pPr>
              <w:spacing w:before="40" w:after="40" w:line="240" w:lineRule="auto"/>
              <w:jc w:val="center"/>
              <w:rPr>
                <w:rFonts w:ascii="Times New Roman" w:eastAsia="Times New Roman" w:hAnsi="Times New Roman"/>
                <w:sz w:val="24"/>
                <w:szCs w:val="24"/>
              </w:rPr>
            </w:pPr>
            <w:r w:rsidRPr="00236464">
              <w:rPr>
                <w:rFonts w:ascii="Times New Roman" w:eastAsia="Times New Roman" w:hAnsi="Times New Roman"/>
                <w:i/>
                <w:sz w:val="24"/>
                <w:szCs w:val="24"/>
              </w:rPr>
              <w:t>(</w:t>
            </w:r>
            <w:proofErr w:type="spellStart"/>
            <w:r w:rsidRPr="00236464">
              <w:rPr>
                <w:rFonts w:ascii="Times New Roman" w:eastAsia="Times New Roman" w:hAnsi="Times New Roman"/>
                <w:i/>
                <w:sz w:val="24"/>
                <w:szCs w:val="24"/>
              </w:rPr>
              <w:t>Ký</w:t>
            </w:r>
            <w:proofErr w:type="spellEnd"/>
            <w:r w:rsidRPr="00236464">
              <w:rPr>
                <w:rFonts w:ascii="Times New Roman" w:eastAsia="Times New Roman" w:hAnsi="Times New Roman"/>
                <w:i/>
                <w:sz w:val="24"/>
                <w:szCs w:val="24"/>
              </w:rPr>
              <w:t xml:space="preserve">, </w:t>
            </w:r>
            <w:proofErr w:type="spellStart"/>
            <w:r w:rsidRPr="00236464">
              <w:rPr>
                <w:rFonts w:ascii="Times New Roman" w:eastAsia="Times New Roman" w:hAnsi="Times New Roman"/>
                <w:i/>
                <w:sz w:val="24"/>
                <w:szCs w:val="24"/>
              </w:rPr>
              <w:t>ghi</w:t>
            </w:r>
            <w:proofErr w:type="spellEnd"/>
            <w:r w:rsidRPr="00236464">
              <w:rPr>
                <w:rFonts w:ascii="Times New Roman" w:eastAsia="Times New Roman" w:hAnsi="Times New Roman"/>
                <w:i/>
                <w:sz w:val="24"/>
                <w:szCs w:val="24"/>
              </w:rPr>
              <w:t xml:space="preserve"> </w:t>
            </w:r>
            <w:proofErr w:type="spellStart"/>
            <w:r w:rsidRPr="00236464">
              <w:rPr>
                <w:rFonts w:ascii="Times New Roman" w:eastAsia="Times New Roman" w:hAnsi="Times New Roman"/>
                <w:i/>
                <w:sz w:val="24"/>
                <w:szCs w:val="24"/>
              </w:rPr>
              <w:t>rõ</w:t>
            </w:r>
            <w:proofErr w:type="spellEnd"/>
            <w:r w:rsidRPr="00236464">
              <w:rPr>
                <w:rFonts w:ascii="Times New Roman" w:eastAsia="Times New Roman" w:hAnsi="Times New Roman"/>
                <w:i/>
                <w:sz w:val="24"/>
                <w:szCs w:val="24"/>
              </w:rPr>
              <w:t xml:space="preserve"> </w:t>
            </w:r>
            <w:proofErr w:type="spellStart"/>
            <w:r w:rsidRPr="00236464">
              <w:rPr>
                <w:rFonts w:ascii="Times New Roman" w:eastAsia="Times New Roman" w:hAnsi="Times New Roman"/>
                <w:i/>
                <w:sz w:val="24"/>
                <w:szCs w:val="24"/>
              </w:rPr>
              <w:t>họ</w:t>
            </w:r>
            <w:proofErr w:type="spellEnd"/>
            <w:r w:rsidRPr="00236464">
              <w:rPr>
                <w:rFonts w:ascii="Times New Roman" w:eastAsia="Times New Roman" w:hAnsi="Times New Roman"/>
                <w:i/>
                <w:sz w:val="24"/>
                <w:szCs w:val="24"/>
              </w:rPr>
              <w:t xml:space="preserve"> </w:t>
            </w:r>
            <w:proofErr w:type="spellStart"/>
            <w:r w:rsidRPr="00236464">
              <w:rPr>
                <w:rFonts w:ascii="Times New Roman" w:eastAsia="Times New Roman" w:hAnsi="Times New Roman"/>
                <w:i/>
                <w:sz w:val="24"/>
                <w:szCs w:val="24"/>
              </w:rPr>
              <w:t>tên</w:t>
            </w:r>
            <w:proofErr w:type="spellEnd"/>
            <w:r w:rsidRPr="00236464">
              <w:rPr>
                <w:rFonts w:ascii="Times New Roman" w:eastAsia="Times New Roman" w:hAnsi="Times New Roman"/>
                <w:i/>
                <w:sz w:val="24"/>
                <w:szCs w:val="24"/>
              </w:rPr>
              <w:t>)</w:t>
            </w:r>
          </w:p>
        </w:tc>
        <w:tc>
          <w:tcPr>
            <w:tcW w:w="8080" w:type="dxa"/>
            <w:tcBorders>
              <w:top w:val="nil"/>
              <w:left w:val="nil"/>
              <w:bottom w:val="nil"/>
              <w:right w:val="nil"/>
            </w:tcBorders>
          </w:tcPr>
          <w:p w14:paraId="6295F6C5" w14:textId="77777777" w:rsidR="00E04A7B" w:rsidRPr="00236464" w:rsidRDefault="00E04A7B" w:rsidP="00E7236D">
            <w:pPr>
              <w:spacing w:before="40" w:after="40" w:line="240" w:lineRule="auto"/>
              <w:ind w:left="-90"/>
              <w:jc w:val="center"/>
              <w:rPr>
                <w:rFonts w:ascii="Times New Roman" w:eastAsia="Times New Roman" w:hAnsi="Times New Roman"/>
                <w:i/>
                <w:sz w:val="24"/>
                <w:szCs w:val="24"/>
              </w:rPr>
            </w:pPr>
            <w:r w:rsidRPr="00236464">
              <w:rPr>
                <w:rFonts w:ascii="Times New Roman" w:eastAsia="Times New Roman" w:hAnsi="Times New Roman"/>
                <w:i/>
                <w:sz w:val="24"/>
                <w:szCs w:val="24"/>
              </w:rPr>
              <w:t xml:space="preserve">………, </w:t>
            </w:r>
            <w:proofErr w:type="spellStart"/>
            <w:r w:rsidRPr="00236464">
              <w:rPr>
                <w:rFonts w:ascii="Times New Roman" w:eastAsia="Times New Roman" w:hAnsi="Times New Roman"/>
                <w:i/>
                <w:sz w:val="24"/>
                <w:szCs w:val="24"/>
              </w:rPr>
              <w:t>ngày</w:t>
            </w:r>
            <w:proofErr w:type="spellEnd"/>
            <w:r w:rsidRPr="00236464">
              <w:rPr>
                <w:rFonts w:ascii="Times New Roman" w:eastAsia="Times New Roman" w:hAnsi="Times New Roman"/>
                <w:i/>
                <w:sz w:val="24"/>
                <w:szCs w:val="24"/>
              </w:rPr>
              <w:t>……</w:t>
            </w:r>
            <w:proofErr w:type="spellStart"/>
            <w:r w:rsidRPr="00236464">
              <w:rPr>
                <w:rFonts w:ascii="Times New Roman" w:eastAsia="Times New Roman" w:hAnsi="Times New Roman"/>
                <w:i/>
                <w:sz w:val="24"/>
                <w:szCs w:val="24"/>
              </w:rPr>
              <w:t>tháng</w:t>
            </w:r>
            <w:proofErr w:type="spellEnd"/>
            <w:r w:rsidRPr="00236464">
              <w:rPr>
                <w:rFonts w:ascii="Times New Roman" w:eastAsia="Times New Roman" w:hAnsi="Times New Roman"/>
                <w:i/>
                <w:sz w:val="24"/>
                <w:szCs w:val="24"/>
              </w:rPr>
              <w:t>……</w:t>
            </w:r>
            <w:proofErr w:type="spellStart"/>
            <w:r w:rsidRPr="00236464">
              <w:rPr>
                <w:rFonts w:ascii="Times New Roman" w:eastAsia="Times New Roman" w:hAnsi="Times New Roman"/>
                <w:i/>
                <w:sz w:val="24"/>
                <w:szCs w:val="24"/>
              </w:rPr>
              <w:t>năm</w:t>
            </w:r>
            <w:proofErr w:type="spellEnd"/>
            <w:r w:rsidRPr="00236464">
              <w:rPr>
                <w:rFonts w:ascii="Times New Roman" w:eastAsia="Times New Roman" w:hAnsi="Times New Roman"/>
                <w:i/>
                <w:sz w:val="24"/>
                <w:szCs w:val="24"/>
              </w:rPr>
              <w:t xml:space="preserve"> ……</w:t>
            </w:r>
          </w:p>
          <w:p w14:paraId="2E28C593" w14:textId="77777777" w:rsidR="00E04A7B" w:rsidRPr="00236464" w:rsidRDefault="00E04A7B" w:rsidP="00E7236D">
            <w:pPr>
              <w:spacing w:before="40" w:after="40" w:line="240" w:lineRule="auto"/>
              <w:ind w:left="-393"/>
              <w:jc w:val="center"/>
              <w:rPr>
                <w:rFonts w:ascii="Times New Roman" w:eastAsia="Times New Roman" w:hAnsi="Times New Roman"/>
                <w:b/>
                <w:sz w:val="24"/>
                <w:szCs w:val="24"/>
              </w:rPr>
            </w:pPr>
            <w:proofErr w:type="spellStart"/>
            <w:r w:rsidRPr="00236464">
              <w:rPr>
                <w:rFonts w:ascii="Times New Roman" w:eastAsia="Times New Roman" w:hAnsi="Times New Roman"/>
                <w:b/>
                <w:sz w:val="24"/>
                <w:szCs w:val="24"/>
              </w:rPr>
              <w:t>Thủ</w:t>
            </w:r>
            <w:proofErr w:type="spellEnd"/>
            <w:r w:rsidRPr="00236464">
              <w:rPr>
                <w:rFonts w:ascii="Times New Roman" w:eastAsia="Times New Roman" w:hAnsi="Times New Roman"/>
                <w:b/>
                <w:sz w:val="24"/>
                <w:szCs w:val="24"/>
              </w:rPr>
              <w:t xml:space="preserve"> </w:t>
            </w:r>
            <w:proofErr w:type="spellStart"/>
            <w:r w:rsidRPr="00236464">
              <w:rPr>
                <w:rFonts w:ascii="Times New Roman" w:eastAsia="Times New Roman" w:hAnsi="Times New Roman"/>
                <w:b/>
                <w:sz w:val="24"/>
                <w:szCs w:val="24"/>
              </w:rPr>
              <w:t>trưởng</w:t>
            </w:r>
            <w:proofErr w:type="spellEnd"/>
            <w:r w:rsidRPr="00236464">
              <w:rPr>
                <w:rFonts w:ascii="Times New Roman" w:eastAsia="Times New Roman" w:hAnsi="Times New Roman"/>
                <w:b/>
                <w:sz w:val="24"/>
                <w:szCs w:val="24"/>
              </w:rPr>
              <w:t xml:space="preserve"> </w:t>
            </w:r>
            <w:proofErr w:type="spellStart"/>
            <w:r w:rsidRPr="00236464">
              <w:rPr>
                <w:rFonts w:ascii="Times New Roman" w:eastAsia="Times New Roman" w:hAnsi="Times New Roman"/>
                <w:b/>
                <w:sz w:val="24"/>
                <w:szCs w:val="24"/>
              </w:rPr>
              <w:t>đơn</w:t>
            </w:r>
            <w:proofErr w:type="spellEnd"/>
            <w:r w:rsidRPr="00236464">
              <w:rPr>
                <w:rFonts w:ascii="Times New Roman" w:eastAsia="Times New Roman" w:hAnsi="Times New Roman"/>
                <w:b/>
                <w:sz w:val="24"/>
                <w:szCs w:val="24"/>
              </w:rPr>
              <w:t xml:space="preserve"> </w:t>
            </w:r>
            <w:proofErr w:type="spellStart"/>
            <w:r w:rsidRPr="00236464">
              <w:rPr>
                <w:rFonts w:ascii="Times New Roman" w:eastAsia="Times New Roman" w:hAnsi="Times New Roman"/>
                <w:b/>
                <w:sz w:val="24"/>
                <w:szCs w:val="24"/>
              </w:rPr>
              <w:t>vị</w:t>
            </w:r>
            <w:proofErr w:type="spellEnd"/>
          </w:p>
          <w:p w14:paraId="6D30625B" w14:textId="77777777" w:rsidR="00E04A7B" w:rsidRPr="00236464" w:rsidRDefault="00E04A7B" w:rsidP="00E7236D">
            <w:pPr>
              <w:spacing w:before="40" w:after="40" w:line="240" w:lineRule="auto"/>
              <w:ind w:left="-90"/>
              <w:jc w:val="center"/>
              <w:rPr>
                <w:rFonts w:ascii="Times New Roman" w:eastAsia="Times New Roman" w:hAnsi="Times New Roman"/>
                <w:sz w:val="24"/>
                <w:szCs w:val="24"/>
              </w:rPr>
            </w:pPr>
            <w:r w:rsidRPr="00236464">
              <w:rPr>
                <w:rFonts w:ascii="Times New Roman" w:eastAsia="Times New Roman" w:hAnsi="Times New Roman"/>
                <w:i/>
                <w:sz w:val="24"/>
                <w:szCs w:val="24"/>
              </w:rPr>
              <w:t>(</w:t>
            </w:r>
            <w:proofErr w:type="spellStart"/>
            <w:r w:rsidRPr="00236464">
              <w:rPr>
                <w:rFonts w:ascii="Times New Roman" w:eastAsia="Times New Roman" w:hAnsi="Times New Roman"/>
                <w:i/>
                <w:sz w:val="24"/>
                <w:szCs w:val="24"/>
              </w:rPr>
              <w:t>Ký</w:t>
            </w:r>
            <w:proofErr w:type="spellEnd"/>
            <w:r w:rsidRPr="00236464">
              <w:rPr>
                <w:rFonts w:ascii="Times New Roman" w:eastAsia="Times New Roman" w:hAnsi="Times New Roman"/>
                <w:i/>
                <w:sz w:val="24"/>
                <w:szCs w:val="24"/>
              </w:rPr>
              <w:t xml:space="preserve"> </w:t>
            </w:r>
            <w:proofErr w:type="spellStart"/>
            <w:r w:rsidRPr="00236464">
              <w:rPr>
                <w:rFonts w:ascii="Times New Roman" w:eastAsia="Times New Roman" w:hAnsi="Times New Roman"/>
                <w:i/>
                <w:sz w:val="24"/>
                <w:szCs w:val="24"/>
              </w:rPr>
              <w:t>số</w:t>
            </w:r>
            <w:proofErr w:type="spellEnd"/>
            <w:r w:rsidRPr="00236464">
              <w:rPr>
                <w:rFonts w:ascii="Times New Roman" w:eastAsia="Times New Roman" w:hAnsi="Times New Roman"/>
                <w:i/>
                <w:sz w:val="24"/>
                <w:szCs w:val="24"/>
              </w:rPr>
              <w:t>)</w:t>
            </w:r>
          </w:p>
        </w:tc>
      </w:tr>
    </w:tbl>
    <w:p w14:paraId="752854E1" w14:textId="77777777" w:rsidR="00E04A7B" w:rsidRPr="00236464" w:rsidRDefault="00E04A7B" w:rsidP="00E04A7B">
      <w:pPr>
        <w:tabs>
          <w:tab w:val="left" w:pos="624"/>
        </w:tabs>
        <w:spacing w:after="0" w:line="240" w:lineRule="auto"/>
        <w:ind w:left="108"/>
        <w:jc w:val="both"/>
        <w:rPr>
          <w:rFonts w:ascii="Times New Roman" w:eastAsia="Times New Roman" w:hAnsi="Times New Roman"/>
          <w:iCs/>
          <w:sz w:val="20"/>
          <w:szCs w:val="20"/>
          <w:lang w:eastAsia="zh-CN"/>
        </w:rPr>
      </w:pPr>
    </w:p>
    <w:p w14:paraId="2995A49A" w14:textId="77777777" w:rsidR="00236464" w:rsidRDefault="00236464">
      <w:r>
        <w:br w:type="page"/>
      </w:r>
    </w:p>
    <w:tbl>
      <w:tblPr>
        <w:tblW w:w="14864" w:type="dxa"/>
        <w:tblLook w:val="04A0" w:firstRow="1" w:lastRow="0" w:firstColumn="1" w:lastColumn="0" w:noHBand="0" w:noVBand="1"/>
      </w:tblPr>
      <w:tblGrid>
        <w:gridCol w:w="5245"/>
        <w:gridCol w:w="6379"/>
        <w:gridCol w:w="3240"/>
      </w:tblGrid>
      <w:tr w:rsidR="002539D4" w:rsidRPr="00236464" w14:paraId="1C913E5E" w14:textId="77777777" w:rsidTr="00236464">
        <w:trPr>
          <w:trHeight w:val="383"/>
        </w:trPr>
        <w:tc>
          <w:tcPr>
            <w:tcW w:w="5245" w:type="dxa"/>
            <w:hideMark/>
          </w:tcPr>
          <w:p w14:paraId="58F5DED0" w14:textId="103DB000" w:rsidR="00E04A7B" w:rsidRPr="00236464" w:rsidRDefault="00E04A7B" w:rsidP="00E7236D">
            <w:pPr>
              <w:spacing w:after="0" w:line="240" w:lineRule="auto"/>
              <w:ind w:left="-72" w:right="-72"/>
              <w:rPr>
                <w:rFonts w:ascii="Times New Roman" w:eastAsia="Times New Roman" w:hAnsi="Times New Roman"/>
                <w:b/>
                <w:bCs/>
                <w:sz w:val="24"/>
                <w:szCs w:val="24"/>
                <w:lang w:eastAsia="zh-CN"/>
              </w:rPr>
            </w:pPr>
            <w:r w:rsidRPr="00236464">
              <w:rPr>
                <w:sz w:val="24"/>
                <w:szCs w:val="24"/>
              </w:rPr>
              <w:lastRenderedPageBreak/>
              <w:br w:type="page"/>
            </w:r>
            <w:proofErr w:type="spellStart"/>
            <w:r w:rsidRPr="00236464">
              <w:rPr>
                <w:rFonts w:ascii="Times New Roman" w:eastAsia="Times New Roman" w:hAnsi="Times New Roman"/>
                <w:b/>
                <w:bCs/>
                <w:sz w:val="24"/>
                <w:szCs w:val="24"/>
                <w:lang w:eastAsia="zh-CN"/>
              </w:rPr>
              <w:t>Biểu</w:t>
            </w:r>
            <w:proofErr w:type="spellEnd"/>
            <w:r w:rsidRPr="00236464">
              <w:rPr>
                <w:rFonts w:ascii="Times New Roman" w:eastAsia="Times New Roman" w:hAnsi="Times New Roman"/>
                <w:b/>
                <w:bCs/>
                <w:sz w:val="24"/>
                <w:szCs w:val="24"/>
                <w:lang w:eastAsia="zh-CN"/>
              </w:rPr>
              <w:t xml:space="preserve"> 0604/KHCN-BC</w:t>
            </w:r>
          </w:p>
          <w:p w14:paraId="6B71C267" w14:textId="2929D58A" w:rsidR="00E04A7B" w:rsidRPr="00236464" w:rsidRDefault="00E04A7B" w:rsidP="00E7236D">
            <w:pPr>
              <w:spacing w:after="0" w:line="240" w:lineRule="auto"/>
              <w:ind w:left="-72" w:right="-72"/>
              <w:rPr>
                <w:rFonts w:ascii="Times New Roman" w:eastAsia="Times New Roman" w:hAnsi="Times New Roman"/>
                <w:sz w:val="24"/>
                <w:szCs w:val="24"/>
                <w:lang w:eastAsia="zh-CN"/>
              </w:rPr>
            </w:pPr>
            <w:r w:rsidRPr="00236464">
              <w:rPr>
                <w:rFonts w:ascii="Times New Roman" w:eastAsia="Times New Roman" w:hAnsi="Times New Roman"/>
                <w:sz w:val="24"/>
                <w:szCs w:val="24"/>
                <w:lang w:eastAsia="zh-CN"/>
              </w:rPr>
              <w:t xml:space="preserve">Ban </w:t>
            </w:r>
            <w:proofErr w:type="spellStart"/>
            <w:r w:rsidRPr="00236464">
              <w:rPr>
                <w:rFonts w:ascii="Times New Roman" w:eastAsia="Times New Roman" w:hAnsi="Times New Roman"/>
                <w:sz w:val="24"/>
                <w:szCs w:val="24"/>
                <w:lang w:eastAsia="zh-CN"/>
              </w:rPr>
              <w:t>hành</w:t>
            </w:r>
            <w:proofErr w:type="spellEnd"/>
            <w:r w:rsidRPr="00236464">
              <w:rPr>
                <w:rFonts w:ascii="Times New Roman" w:eastAsia="Times New Roman" w:hAnsi="Times New Roman"/>
                <w:sz w:val="24"/>
                <w:szCs w:val="24"/>
                <w:lang w:eastAsia="zh-CN"/>
              </w:rPr>
              <w:t xml:space="preserve"> </w:t>
            </w:r>
            <w:proofErr w:type="spellStart"/>
            <w:r w:rsidRPr="00236464">
              <w:rPr>
                <w:rFonts w:ascii="Times New Roman" w:eastAsia="Times New Roman" w:hAnsi="Times New Roman"/>
                <w:sz w:val="24"/>
                <w:szCs w:val="24"/>
                <w:lang w:eastAsia="zh-CN"/>
              </w:rPr>
              <w:t>kèm</w:t>
            </w:r>
            <w:proofErr w:type="spellEnd"/>
            <w:r w:rsidRPr="00236464">
              <w:rPr>
                <w:rFonts w:ascii="Times New Roman" w:eastAsia="Times New Roman" w:hAnsi="Times New Roman"/>
                <w:sz w:val="24"/>
                <w:szCs w:val="24"/>
                <w:lang w:eastAsia="zh-CN"/>
              </w:rPr>
              <w:t xml:space="preserve"> </w:t>
            </w:r>
            <w:proofErr w:type="spellStart"/>
            <w:r w:rsidRPr="00236464">
              <w:rPr>
                <w:rFonts w:ascii="Times New Roman" w:eastAsia="Times New Roman" w:hAnsi="Times New Roman"/>
                <w:sz w:val="24"/>
                <w:szCs w:val="24"/>
                <w:lang w:eastAsia="zh-CN"/>
              </w:rPr>
              <w:t>theo</w:t>
            </w:r>
            <w:proofErr w:type="spellEnd"/>
            <w:r w:rsidRPr="00236464">
              <w:rPr>
                <w:rFonts w:ascii="Times New Roman" w:eastAsia="Times New Roman" w:hAnsi="Times New Roman"/>
                <w:sz w:val="24"/>
                <w:szCs w:val="24"/>
                <w:lang w:eastAsia="zh-CN"/>
              </w:rPr>
              <w:t xml:space="preserve"> TT </w:t>
            </w:r>
            <w:proofErr w:type="spellStart"/>
            <w:r w:rsidRPr="00236464">
              <w:rPr>
                <w:rFonts w:ascii="Times New Roman" w:eastAsia="Times New Roman" w:hAnsi="Times New Roman"/>
                <w:sz w:val="24"/>
                <w:szCs w:val="24"/>
                <w:lang w:eastAsia="zh-CN"/>
              </w:rPr>
              <w:t>số</w:t>
            </w:r>
            <w:proofErr w:type="spellEnd"/>
            <w:r w:rsidR="00236464">
              <w:rPr>
                <w:rFonts w:ascii="Times New Roman" w:eastAsia="Times New Roman" w:hAnsi="Times New Roman"/>
                <w:sz w:val="24"/>
                <w:szCs w:val="24"/>
                <w:lang w:eastAsia="zh-CN"/>
              </w:rPr>
              <w:t xml:space="preserve">      </w:t>
            </w:r>
            <w:r w:rsidRPr="00236464">
              <w:rPr>
                <w:rFonts w:ascii="Times New Roman" w:eastAsia="Times New Roman" w:hAnsi="Times New Roman"/>
                <w:sz w:val="24"/>
                <w:szCs w:val="24"/>
                <w:lang w:eastAsia="zh-CN"/>
              </w:rPr>
              <w:t>/20</w:t>
            </w:r>
            <w:r w:rsidR="00C12163" w:rsidRPr="00236464">
              <w:rPr>
                <w:rFonts w:ascii="Times New Roman" w:eastAsia="Times New Roman" w:hAnsi="Times New Roman"/>
                <w:sz w:val="24"/>
                <w:szCs w:val="24"/>
                <w:lang w:eastAsia="zh-CN"/>
              </w:rPr>
              <w:t>25</w:t>
            </w:r>
            <w:r w:rsidRPr="00236464">
              <w:rPr>
                <w:rFonts w:ascii="Times New Roman" w:eastAsia="Times New Roman" w:hAnsi="Times New Roman"/>
                <w:sz w:val="24"/>
                <w:szCs w:val="24"/>
                <w:lang w:eastAsia="zh-CN"/>
              </w:rPr>
              <w:t>/TT-BKHCN</w:t>
            </w:r>
          </w:p>
          <w:p w14:paraId="063BD864" w14:textId="77777777" w:rsidR="00E04A7B" w:rsidRPr="00236464" w:rsidRDefault="00E04A7B" w:rsidP="00E7236D">
            <w:pPr>
              <w:spacing w:after="0" w:line="240" w:lineRule="auto"/>
              <w:ind w:left="-72" w:right="-72"/>
              <w:rPr>
                <w:rFonts w:ascii="Times New Roman" w:eastAsia="Times New Roman" w:hAnsi="Times New Roman"/>
                <w:sz w:val="24"/>
                <w:szCs w:val="24"/>
                <w:lang w:eastAsia="zh-CN"/>
              </w:rPr>
            </w:pPr>
            <w:proofErr w:type="spellStart"/>
            <w:r w:rsidRPr="00236464">
              <w:rPr>
                <w:rFonts w:ascii="Times New Roman" w:eastAsia="Times New Roman" w:hAnsi="Times New Roman"/>
                <w:sz w:val="24"/>
                <w:szCs w:val="24"/>
                <w:lang w:eastAsia="zh-CN"/>
              </w:rPr>
              <w:t>Ngày</w:t>
            </w:r>
            <w:proofErr w:type="spellEnd"/>
            <w:r w:rsidRPr="00236464">
              <w:rPr>
                <w:rFonts w:ascii="Times New Roman" w:eastAsia="Times New Roman" w:hAnsi="Times New Roman"/>
                <w:sz w:val="24"/>
                <w:szCs w:val="24"/>
                <w:lang w:eastAsia="zh-CN"/>
              </w:rPr>
              <w:t xml:space="preserve"> </w:t>
            </w:r>
            <w:proofErr w:type="spellStart"/>
            <w:r w:rsidRPr="00236464">
              <w:rPr>
                <w:rFonts w:ascii="Times New Roman" w:eastAsia="Times New Roman" w:hAnsi="Times New Roman"/>
                <w:sz w:val="24"/>
                <w:szCs w:val="24"/>
                <w:lang w:eastAsia="zh-CN"/>
              </w:rPr>
              <w:t>nhận</w:t>
            </w:r>
            <w:proofErr w:type="spellEnd"/>
            <w:r w:rsidRPr="00236464">
              <w:rPr>
                <w:rFonts w:ascii="Times New Roman" w:eastAsia="Times New Roman" w:hAnsi="Times New Roman"/>
                <w:sz w:val="24"/>
                <w:szCs w:val="24"/>
                <w:lang w:eastAsia="zh-CN"/>
              </w:rPr>
              <w:t xml:space="preserve"> </w:t>
            </w:r>
            <w:proofErr w:type="spellStart"/>
            <w:r w:rsidRPr="00236464">
              <w:rPr>
                <w:rFonts w:ascii="Times New Roman" w:eastAsia="Times New Roman" w:hAnsi="Times New Roman"/>
                <w:sz w:val="24"/>
                <w:szCs w:val="24"/>
                <w:lang w:eastAsia="zh-CN"/>
              </w:rPr>
              <w:t>báo</w:t>
            </w:r>
            <w:proofErr w:type="spellEnd"/>
            <w:r w:rsidRPr="00236464">
              <w:rPr>
                <w:rFonts w:ascii="Times New Roman" w:eastAsia="Times New Roman" w:hAnsi="Times New Roman"/>
                <w:sz w:val="24"/>
                <w:szCs w:val="24"/>
                <w:lang w:eastAsia="zh-CN"/>
              </w:rPr>
              <w:t xml:space="preserve"> </w:t>
            </w:r>
            <w:proofErr w:type="spellStart"/>
            <w:r w:rsidRPr="00236464">
              <w:rPr>
                <w:rFonts w:ascii="Times New Roman" w:eastAsia="Times New Roman" w:hAnsi="Times New Roman"/>
                <w:sz w:val="24"/>
                <w:szCs w:val="24"/>
                <w:lang w:eastAsia="zh-CN"/>
              </w:rPr>
              <w:t>cáo</w:t>
            </w:r>
            <w:proofErr w:type="spellEnd"/>
            <w:r w:rsidRPr="00236464">
              <w:rPr>
                <w:rFonts w:ascii="Times New Roman" w:eastAsia="Times New Roman" w:hAnsi="Times New Roman"/>
                <w:sz w:val="24"/>
                <w:szCs w:val="24"/>
                <w:lang w:eastAsia="zh-CN"/>
              </w:rPr>
              <w:t xml:space="preserve">: </w:t>
            </w:r>
          </w:p>
          <w:p w14:paraId="40E92841" w14:textId="77777777" w:rsidR="00E04A7B" w:rsidRPr="00236464" w:rsidRDefault="00E04A7B" w:rsidP="00E7236D">
            <w:pPr>
              <w:spacing w:after="0" w:line="240" w:lineRule="auto"/>
              <w:ind w:left="-72" w:right="-72"/>
              <w:rPr>
                <w:rFonts w:ascii="Times New Roman" w:eastAsia="Times New Roman" w:hAnsi="Times New Roman"/>
                <w:sz w:val="24"/>
                <w:szCs w:val="24"/>
                <w:lang w:eastAsia="zh-CN"/>
              </w:rPr>
            </w:pPr>
            <w:proofErr w:type="spellStart"/>
            <w:r w:rsidRPr="00236464">
              <w:rPr>
                <w:rFonts w:ascii="Times New Roman" w:eastAsia="Times New Roman" w:hAnsi="Times New Roman"/>
                <w:sz w:val="24"/>
                <w:szCs w:val="24"/>
                <w:lang w:eastAsia="zh-CN"/>
              </w:rPr>
              <w:t>Quý</w:t>
            </w:r>
            <w:proofErr w:type="spellEnd"/>
            <w:r w:rsidRPr="00236464">
              <w:rPr>
                <w:rFonts w:ascii="Times New Roman" w:eastAsia="Times New Roman" w:hAnsi="Times New Roman"/>
                <w:sz w:val="24"/>
                <w:szCs w:val="24"/>
                <w:lang w:eastAsia="zh-CN"/>
              </w:rPr>
              <w:t xml:space="preserve">: </w:t>
            </w:r>
            <w:proofErr w:type="spellStart"/>
            <w:r w:rsidRPr="00236464">
              <w:rPr>
                <w:rFonts w:ascii="Times New Roman" w:eastAsia="Times New Roman" w:hAnsi="Times New Roman"/>
                <w:sz w:val="24"/>
                <w:szCs w:val="24"/>
                <w:lang w:eastAsia="zh-CN"/>
              </w:rPr>
              <w:t>Trước</w:t>
            </w:r>
            <w:proofErr w:type="spellEnd"/>
            <w:r w:rsidRPr="00236464">
              <w:rPr>
                <w:rFonts w:ascii="Times New Roman" w:eastAsia="Times New Roman" w:hAnsi="Times New Roman"/>
                <w:sz w:val="24"/>
                <w:szCs w:val="24"/>
                <w:lang w:eastAsia="zh-CN"/>
              </w:rPr>
              <w:t xml:space="preserve"> </w:t>
            </w:r>
            <w:proofErr w:type="spellStart"/>
            <w:r w:rsidRPr="00236464">
              <w:rPr>
                <w:rFonts w:ascii="Times New Roman" w:eastAsia="Times New Roman" w:hAnsi="Times New Roman"/>
                <w:sz w:val="24"/>
                <w:szCs w:val="24"/>
                <w:lang w:eastAsia="zh-CN"/>
              </w:rPr>
              <w:t>ngày</w:t>
            </w:r>
            <w:proofErr w:type="spellEnd"/>
            <w:r w:rsidRPr="00236464">
              <w:rPr>
                <w:rFonts w:ascii="Times New Roman" w:eastAsia="Times New Roman" w:hAnsi="Times New Roman"/>
                <w:sz w:val="24"/>
                <w:szCs w:val="24"/>
                <w:lang w:eastAsia="zh-CN"/>
              </w:rPr>
              <w:t xml:space="preserve"> 20 </w:t>
            </w:r>
            <w:proofErr w:type="spellStart"/>
            <w:r w:rsidRPr="00236464">
              <w:rPr>
                <w:rFonts w:ascii="Times New Roman" w:eastAsia="Times New Roman" w:hAnsi="Times New Roman"/>
                <w:sz w:val="24"/>
                <w:szCs w:val="24"/>
                <w:lang w:eastAsia="zh-CN"/>
              </w:rPr>
              <w:t>tháng</w:t>
            </w:r>
            <w:proofErr w:type="spellEnd"/>
            <w:r w:rsidRPr="00236464">
              <w:rPr>
                <w:rFonts w:ascii="Times New Roman" w:eastAsia="Times New Roman" w:hAnsi="Times New Roman"/>
                <w:sz w:val="24"/>
                <w:szCs w:val="24"/>
                <w:lang w:eastAsia="zh-CN"/>
              </w:rPr>
              <w:t xml:space="preserve"> </w:t>
            </w:r>
            <w:proofErr w:type="spellStart"/>
            <w:r w:rsidRPr="00236464">
              <w:rPr>
                <w:rFonts w:ascii="Times New Roman" w:eastAsia="Times New Roman" w:hAnsi="Times New Roman"/>
                <w:sz w:val="24"/>
                <w:szCs w:val="24"/>
                <w:lang w:eastAsia="zh-CN"/>
              </w:rPr>
              <w:t>tiếp</w:t>
            </w:r>
            <w:proofErr w:type="spellEnd"/>
            <w:r w:rsidRPr="00236464">
              <w:rPr>
                <w:rFonts w:ascii="Times New Roman" w:eastAsia="Times New Roman" w:hAnsi="Times New Roman"/>
                <w:sz w:val="24"/>
                <w:szCs w:val="24"/>
                <w:lang w:eastAsia="zh-CN"/>
              </w:rPr>
              <w:t xml:space="preserve"> </w:t>
            </w:r>
            <w:proofErr w:type="spellStart"/>
            <w:r w:rsidRPr="00236464">
              <w:rPr>
                <w:rFonts w:ascii="Times New Roman" w:eastAsia="Times New Roman" w:hAnsi="Times New Roman"/>
                <w:sz w:val="24"/>
                <w:szCs w:val="24"/>
                <w:lang w:eastAsia="zh-CN"/>
              </w:rPr>
              <w:t>theo</w:t>
            </w:r>
            <w:proofErr w:type="spellEnd"/>
            <w:r w:rsidRPr="00236464">
              <w:rPr>
                <w:rFonts w:ascii="Times New Roman" w:eastAsia="Times New Roman" w:hAnsi="Times New Roman"/>
                <w:sz w:val="24"/>
                <w:szCs w:val="24"/>
                <w:lang w:eastAsia="zh-CN"/>
              </w:rPr>
              <w:t xml:space="preserve"> </w:t>
            </w:r>
            <w:proofErr w:type="spellStart"/>
            <w:r w:rsidRPr="00236464">
              <w:rPr>
                <w:rFonts w:ascii="Times New Roman" w:eastAsia="Times New Roman" w:hAnsi="Times New Roman"/>
                <w:sz w:val="24"/>
                <w:szCs w:val="24"/>
                <w:lang w:eastAsia="zh-CN"/>
              </w:rPr>
              <w:t>quý</w:t>
            </w:r>
            <w:proofErr w:type="spellEnd"/>
            <w:r w:rsidRPr="00236464">
              <w:rPr>
                <w:rFonts w:ascii="Times New Roman" w:eastAsia="Times New Roman" w:hAnsi="Times New Roman"/>
                <w:sz w:val="24"/>
                <w:szCs w:val="24"/>
                <w:lang w:eastAsia="zh-CN"/>
              </w:rPr>
              <w:t xml:space="preserve">. </w:t>
            </w:r>
          </w:p>
          <w:p w14:paraId="4BBA1ABB" w14:textId="1F79D671" w:rsidR="00E04A7B" w:rsidRPr="00236464" w:rsidRDefault="00E04A7B" w:rsidP="00E7236D">
            <w:pPr>
              <w:spacing w:after="0" w:line="240" w:lineRule="auto"/>
              <w:ind w:left="-72" w:right="-72"/>
              <w:rPr>
                <w:rFonts w:ascii="Times New Roman" w:eastAsia="Times New Roman" w:hAnsi="Times New Roman"/>
                <w:b/>
                <w:bCs/>
                <w:sz w:val="24"/>
                <w:szCs w:val="24"/>
                <w:lang w:eastAsia="zh-CN"/>
              </w:rPr>
            </w:pPr>
            <w:proofErr w:type="spellStart"/>
            <w:r w:rsidRPr="00236464">
              <w:rPr>
                <w:rFonts w:ascii="Times New Roman" w:eastAsia="Times New Roman" w:hAnsi="Times New Roman"/>
                <w:sz w:val="24"/>
                <w:szCs w:val="24"/>
                <w:lang w:eastAsia="zh-CN"/>
              </w:rPr>
              <w:t>Năm</w:t>
            </w:r>
            <w:proofErr w:type="spellEnd"/>
            <w:r w:rsidRPr="00236464">
              <w:rPr>
                <w:rFonts w:ascii="Times New Roman" w:eastAsia="Times New Roman" w:hAnsi="Times New Roman"/>
                <w:sz w:val="24"/>
                <w:szCs w:val="24"/>
                <w:lang w:eastAsia="zh-CN"/>
              </w:rPr>
              <w:t xml:space="preserve">: </w:t>
            </w:r>
            <w:proofErr w:type="spellStart"/>
            <w:r w:rsidRPr="00236464">
              <w:rPr>
                <w:rFonts w:ascii="Times New Roman" w:eastAsia="Times New Roman" w:hAnsi="Times New Roman"/>
                <w:sz w:val="24"/>
                <w:szCs w:val="24"/>
                <w:lang w:eastAsia="zh-CN"/>
              </w:rPr>
              <w:t>Trước</w:t>
            </w:r>
            <w:proofErr w:type="spellEnd"/>
            <w:r w:rsidRPr="00236464">
              <w:rPr>
                <w:rFonts w:ascii="Times New Roman" w:eastAsia="Times New Roman" w:hAnsi="Times New Roman"/>
                <w:sz w:val="24"/>
                <w:szCs w:val="24"/>
                <w:lang w:eastAsia="zh-CN"/>
              </w:rPr>
              <w:t xml:space="preserve"> 25/3 </w:t>
            </w:r>
            <w:proofErr w:type="spellStart"/>
            <w:r w:rsidRPr="00236464">
              <w:rPr>
                <w:rFonts w:ascii="Times New Roman" w:eastAsia="Times New Roman" w:hAnsi="Times New Roman"/>
                <w:sz w:val="24"/>
                <w:szCs w:val="24"/>
                <w:lang w:eastAsia="zh-CN"/>
              </w:rPr>
              <w:t>hàng</w:t>
            </w:r>
            <w:proofErr w:type="spellEnd"/>
            <w:r w:rsidRPr="00236464">
              <w:rPr>
                <w:rFonts w:ascii="Times New Roman" w:eastAsia="Times New Roman" w:hAnsi="Times New Roman"/>
                <w:sz w:val="24"/>
                <w:szCs w:val="24"/>
                <w:lang w:eastAsia="zh-CN"/>
              </w:rPr>
              <w:t xml:space="preserve"> </w:t>
            </w:r>
            <w:proofErr w:type="spellStart"/>
            <w:r w:rsidRPr="00236464">
              <w:rPr>
                <w:rFonts w:ascii="Times New Roman" w:eastAsia="Times New Roman" w:hAnsi="Times New Roman"/>
                <w:sz w:val="24"/>
                <w:szCs w:val="24"/>
                <w:lang w:eastAsia="zh-CN"/>
              </w:rPr>
              <w:t>năm</w:t>
            </w:r>
            <w:proofErr w:type="spellEnd"/>
            <w:r w:rsidR="00E42E02" w:rsidRPr="00236464">
              <w:rPr>
                <w:rFonts w:ascii="Times New Roman" w:eastAsia="Times New Roman" w:hAnsi="Times New Roman"/>
                <w:sz w:val="24"/>
                <w:szCs w:val="24"/>
                <w:lang w:eastAsia="zh-CN"/>
              </w:rPr>
              <w:t>.</w:t>
            </w:r>
          </w:p>
          <w:p w14:paraId="3DA05EF6" w14:textId="77777777" w:rsidR="00E04A7B" w:rsidRPr="00236464" w:rsidRDefault="00E04A7B" w:rsidP="00E7236D">
            <w:pPr>
              <w:spacing w:after="0" w:line="240" w:lineRule="auto"/>
              <w:ind w:left="-72" w:right="-72"/>
              <w:rPr>
                <w:rFonts w:ascii="Times New Roman" w:eastAsia="Times New Roman" w:hAnsi="Times New Roman"/>
                <w:b/>
                <w:bCs/>
                <w:sz w:val="24"/>
                <w:szCs w:val="24"/>
                <w:lang w:eastAsia="zh-CN"/>
              </w:rPr>
            </w:pPr>
          </w:p>
        </w:tc>
        <w:tc>
          <w:tcPr>
            <w:tcW w:w="6379" w:type="dxa"/>
            <w:hideMark/>
          </w:tcPr>
          <w:p w14:paraId="4C67D3D7" w14:textId="06A06F9F" w:rsidR="00E04A7B" w:rsidRPr="00236464" w:rsidRDefault="00E04A7B" w:rsidP="00236464">
            <w:pPr>
              <w:spacing w:after="0" w:line="240" w:lineRule="auto"/>
              <w:ind w:left="-74" w:right="-74"/>
              <w:jc w:val="center"/>
              <w:rPr>
                <w:rFonts w:ascii="Times New Roman" w:eastAsia="Times New Roman" w:hAnsi="Times New Roman"/>
                <w:b/>
                <w:bCs/>
                <w:sz w:val="26"/>
                <w:szCs w:val="26"/>
                <w:lang w:eastAsia="zh-CN"/>
              </w:rPr>
            </w:pPr>
            <w:r w:rsidRPr="00236464">
              <w:rPr>
                <w:rFonts w:ascii="Times New Roman" w:eastAsia="Times New Roman" w:hAnsi="Times New Roman"/>
                <w:b/>
                <w:bCs/>
                <w:sz w:val="26"/>
                <w:szCs w:val="26"/>
                <w:lang w:eastAsia="zh-CN"/>
              </w:rPr>
              <w:t>BƯU CHÍNH CÔNG ÍCH</w:t>
            </w:r>
            <w:r w:rsidR="00CB3C52" w:rsidRPr="00236464">
              <w:rPr>
                <w:rFonts w:ascii="Times New Roman" w:eastAsia="Times New Roman" w:hAnsi="Times New Roman"/>
                <w:b/>
                <w:bCs/>
                <w:sz w:val="26"/>
                <w:szCs w:val="26"/>
                <w:lang w:eastAsia="zh-CN"/>
              </w:rPr>
              <w:t xml:space="preserve"> TRÊN CẢ NƯỚC</w:t>
            </w:r>
          </w:p>
          <w:p w14:paraId="1CFA008F" w14:textId="77777777" w:rsidR="00236464" w:rsidRDefault="00236464" w:rsidP="00236464">
            <w:pPr>
              <w:spacing w:after="0" w:line="240" w:lineRule="auto"/>
              <w:ind w:left="-72" w:right="-72"/>
              <w:jc w:val="center"/>
              <w:rPr>
                <w:rFonts w:ascii="Times New Roman" w:eastAsia="Times New Roman" w:hAnsi="Times New Roman"/>
                <w:b/>
                <w:bCs/>
                <w:sz w:val="26"/>
                <w:szCs w:val="26"/>
                <w:lang w:eastAsia="zh-CN"/>
              </w:rPr>
            </w:pPr>
          </w:p>
          <w:p w14:paraId="4636BC17" w14:textId="12608C7B" w:rsidR="00E04A7B" w:rsidRPr="00236464" w:rsidRDefault="00E04A7B" w:rsidP="00236464">
            <w:pPr>
              <w:spacing w:after="0" w:line="240" w:lineRule="auto"/>
              <w:ind w:left="-72" w:right="-72"/>
              <w:jc w:val="center"/>
              <w:rPr>
                <w:rFonts w:ascii="Times New Roman" w:eastAsia="Times New Roman" w:hAnsi="Times New Roman"/>
                <w:b/>
                <w:bCs/>
                <w:sz w:val="26"/>
                <w:szCs w:val="26"/>
                <w:lang w:eastAsia="zh-CN"/>
              </w:rPr>
            </w:pPr>
            <w:proofErr w:type="spellStart"/>
            <w:r w:rsidRPr="00236464">
              <w:rPr>
                <w:rFonts w:ascii="Times New Roman" w:eastAsia="Times New Roman" w:hAnsi="Times New Roman"/>
                <w:b/>
                <w:bCs/>
                <w:sz w:val="26"/>
                <w:szCs w:val="26"/>
                <w:lang w:eastAsia="zh-CN"/>
              </w:rPr>
              <w:t>Quý</w:t>
            </w:r>
            <w:proofErr w:type="spellEnd"/>
            <w:r w:rsidRPr="00236464">
              <w:rPr>
                <w:rFonts w:ascii="Times New Roman" w:eastAsia="Times New Roman" w:hAnsi="Times New Roman"/>
                <w:b/>
                <w:bCs/>
                <w:sz w:val="26"/>
                <w:szCs w:val="26"/>
                <w:lang w:eastAsia="zh-CN"/>
              </w:rPr>
              <w:t xml:space="preserve"> ... /20... </w:t>
            </w:r>
          </w:p>
          <w:p w14:paraId="3CDAA828" w14:textId="77777777" w:rsidR="00E04A7B" w:rsidRPr="00236464" w:rsidRDefault="00E04A7B" w:rsidP="00236464">
            <w:pPr>
              <w:spacing w:after="0" w:line="240" w:lineRule="auto"/>
              <w:ind w:left="-72" w:right="-72"/>
              <w:jc w:val="center"/>
              <w:rPr>
                <w:rFonts w:ascii="Times New Roman" w:eastAsia="Times New Roman" w:hAnsi="Times New Roman"/>
                <w:b/>
                <w:bCs/>
                <w:sz w:val="24"/>
                <w:szCs w:val="24"/>
                <w:lang w:eastAsia="zh-CN"/>
              </w:rPr>
            </w:pPr>
            <w:proofErr w:type="spellStart"/>
            <w:r w:rsidRPr="00236464">
              <w:rPr>
                <w:rFonts w:ascii="Times New Roman" w:eastAsia="Times New Roman" w:hAnsi="Times New Roman"/>
                <w:b/>
                <w:sz w:val="26"/>
                <w:szCs w:val="26"/>
              </w:rPr>
              <w:t>Năm</w:t>
            </w:r>
            <w:proofErr w:type="spellEnd"/>
            <w:r w:rsidRPr="00236464">
              <w:rPr>
                <w:rFonts w:ascii="Times New Roman" w:eastAsia="Times New Roman" w:hAnsi="Times New Roman"/>
                <w:b/>
                <w:sz w:val="26"/>
                <w:szCs w:val="26"/>
              </w:rPr>
              <w:t xml:space="preserve"> ……</w:t>
            </w:r>
          </w:p>
        </w:tc>
        <w:tc>
          <w:tcPr>
            <w:tcW w:w="3240" w:type="dxa"/>
            <w:hideMark/>
          </w:tcPr>
          <w:p w14:paraId="2B71CC4B" w14:textId="77777777" w:rsidR="00E04A7B" w:rsidRPr="00236464" w:rsidRDefault="00E04A7B" w:rsidP="00E7236D">
            <w:pPr>
              <w:spacing w:after="0" w:line="240" w:lineRule="auto"/>
              <w:rPr>
                <w:rFonts w:ascii="Times New Roman" w:eastAsia="Times New Roman" w:hAnsi="Times New Roman"/>
                <w:sz w:val="24"/>
                <w:szCs w:val="24"/>
              </w:rPr>
            </w:pPr>
            <w:r w:rsidRPr="00236464">
              <w:rPr>
                <w:rFonts w:ascii="Times New Roman" w:eastAsia="Times New Roman" w:hAnsi="Times New Roman"/>
                <w:sz w:val="24"/>
                <w:szCs w:val="24"/>
              </w:rPr>
              <w:t xml:space="preserve">- </w:t>
            </w:r>
            <w:proofErr w:type="spellStart"/>
            <w:r w:rsidRPr="00236464">
              <w:rPr>
                <w:rFonts w:ascii="Times New Roman" w:eastAsia="Times New Roman" w:hAnsi="Times New Roman"/>
                <w:b/>
                <w:sz w:val="24"/>
                <w:szCs w:val="24"/>
              </w:rPr>
              <w:t>Đơn</w:t>
            </w:r>
            <w:proofErr w:type="spellEnd"/>
            <w:r w:rsidRPr="00236464">
              <w:rPr>
                <w:rFonts w:ascii="Times New Roman" w:eastAsia="Times New Roman" w:hAnsi="Times New Roman"/>
                <w:b/>
                <w:sz w:val="24"/>
                <w:szCs w:val="24"/>
              </w:rPr>
              <w:t xml:space="preserve"> </w:t>
            </w:r>
            <w:proofErr w:type="spellStart"/>
            <w:r w:rsidRPr="00236464">
              <w:rPr>
                <w:rFonts w:ascii="Times New Roman" w:eastAsia="Times New Roman" w:hAnsi="Times New Roman"/>
                <w:b/>
                <w:sz w:val="24"/>
                <w:szCs w:val="24"/>
              </w:rPr>
              <w:t>vị</w:t>
            </w:r>
            <w:proofErr w:type="spellEnd"/>
            <w:r w:rsidRPr="00236464">
              <w:rPr>
                <w:rFonts w:ascii="Times New Roman" w:eastAsia="Times New Roman" w:hAnsi="Times New Roman"/>
                <w:b/>
                <w:sz w:val="24"/>
                <w:szCs w:val="24"/>
              </w:rPr>
              <w:t xml:space="preserve"> </w:t>
            </w:r>
            <w:proofErr w:type="spellStart"/>
            <w:r w:rsidRPr="00236464">
              <w:rPr>
                <w:rFonts w:ascii="Times New Roman" w:eastAsia="Times New Roman" w:hAnsi="Times New Roman"/>
                <w:b/>
                <w:sz w:val="24"/>
                <w:szCs w:val="24"/>
              </w:rPr>
              <w:t>báo</w:t>
            </w:r>
            <w:proofErr w:type="spellEnd"/>
            <w:r w:rsidRPr="00236464">
              <w:rPr>
                <w:rFonts w:ascii="Times New Roman" w:eastAsia="Times New Roman" w:hAnsi="Times New Roman"/>
                <w:b/>
                <w:sz w:val="24"/>
                <w:szCs w:val="24"/>
              </w:rPr>
              <w:t xml:space="preserve"> </w:t>
            </w:r>
            <w:proofErr w:type="spellStart"/>
            <w:r w:rsidRPr="00236464">
              <w:rPr>
                <w:rFonts w:ascii="Times New Roman" w:eastAsia="Times New Roman" w:hAnsi="Times New Roman"/>
                <w:b/>
                <w:sz w:val="24"/>
                <w:szCs w:val="24"/>
              </w:rPr>
              <w:t>cáo</w:t>
            </w:r>
            <w:proofErr w:type="spellEnd"/>
            <w:r w:rsidRPr="00236464">
              <w:rPr>
                <w:rFonts w:ascii="Times New Roman" w:eastAsia="Times New Roman" w:hAnsi="Times New Roman"/>
                <w:b/>
                <w:sz w:val="24"/>
                <w:szCs w:val="24"/>
              </w:rPr>
              <w:t>:</w:t>
            </w:r>
          </w:p>
          <w:p w14:paraId="47B710D8" w14:textId="77777777" w:rsidR="00E04A7B" w:rsidRPr="00236464" w:rsidRDefault="00E04A7B" w:rsidP="00E7236D">
            <w:pPr>
              <w:tabs>
                <w:tab w:val="left" w:leader="dot" w:pos="2303"/>
              </w:tabs>
              <w:spacing w:after="0" w:line="240" w:lineRule="auto"/>
              <w:rPr>
                <w:rFonts w:ascii="Times New Roman" w:eastAsia="Times New Roman" w:hAnsi="Times New Roman"/>
                <w:sz w:val="24"/>
                <w:szCs w:val="24"/>
              </w:rPr>
            </w:pPr>
            <w:proofErr w:type="spellStart"/>
            <w:r w:rsidRPr="00236464">
              <w:rPr>
                <w:rFonts w:ascii="Times New Roman" w:eastAsia="Times New Roman" w:hAnsi="Times New Roman"/>
                <w:sz w:val="24"/>
                <w:szCs w:val="24"/>
              </w:rPr>
              <w:t>Vụ</w:t>
            </w:r>
            <w:proofErr w:type="spellEnd"/>
            <w:r w:rsidRPr="00236464">
              <w:rPr>
                <w:rFonts w:ascii="Times New Roman" w:eastAsia="Times New Roman" w:hAnsi="Times New Roman"/>
                <w:sz w:val="24"/>
                <w:szCs w:val="24"/>
              </w:rPr>
              <w:t xml:space="preserve"> </w:t>
            </w:r>
            <w:proofErr w:type="spellStart"/>
            <w:r w:rsidRPr="00236464">
              <w:rPr>
                <w:rFonts w:ascii="Times New Roman" w:eastAsia="Times New Roman" w:hAnsi="Times New Roman"/>
                <w:sz w:val="24"/>
                <w:szCs w:val="24"/>
              </w:rPr>
              <w:t>Bưu</w:t>
            </w:r>
            <w:proofErr w:type="spellEnd"/>
            <w:r w:rsidRPr="00236464">
              <w:rPr>
                <w:rFonts w:ascii="Times New Roman" w:eastAsia="Times New Roman" w:hAnsi="Times New Roman"/>
                <w:sz w:val="24"/>
                <w:szCs w:val="24"/>
              </w:rPr>
              <w:t xml:space="preserve"> </w:t>
            </w:r>
            <w:proofErr w:type="spellStart"/>
            <w:r w:rsidRPr="00236464">
              <w:rPr>
                <w:rFonts w:ascii="Times New Roman" w:eastAsia="Times New Roman" w:hAnsi="Times New Roman"/>
                <w:sz w:val="24"/>
                <w:szCs w:val="24"/>
              </w:rPr>
              <w:t>chính</w:t>
            </w:r>
            <w:proofErr w:type="spellEnd"/>
          </w:p>
          <w:p w14:paraId="550DFFC4" w14:textId="77777777" w:rsidR="00E04A7B" w:rsidRPr="00236464" w:rsidRDefault="00E04A7B" w:rsidP="00E7236D">
            <w:pPr>
              <w:spacing w:after="0" w:line="240" w:lineRule="auto"/>
              <w:rPr>
                <w:rFonts w:ascii="Times New Roman" w:eastAsia="Times New Roman" w:hAnsi="Times New Roman"/>
                <w:sz w:val="24"/>
                <w:szCs w:val="24"/>
              </w:rPr>
            </w:pPr>
            <w:r w:rsidRPr="00236464">
              <w:rPr>
                <w:rFonts w:ascii="Times New Roman" w:eastAsia="Times New Roman" w:hAnsi="Times New Roman"/>
                <w:sz w:val="24"/>
                <w:szCs w:val="24"/>
              </w:rPr>
              <w:t xml:space="preserve">- </w:t>
            </w:r>
            <w:proofErr w:type="spellStart"/>
            <w:r w:rsidRPr="00236464">
              <w:rPr>
                <w:rFonts w:ascii="Times New Roman" w:eastAsia="Times New Roman" w:hAnsi="Times New Roman"/>
                <w:b/>
                <w:sz w:val="24"/>
                <w:szCs w:val="24"/>
              </w:rPr>
              <w:t>Đơn</w:t>
            </w:r>
            <w:proofErr w:type="spellEnd"/>
            <w:r w:rsidRPr="00236464">
              <w:rPr>
                <w:rFonts w:ascii="Times New Roman" w:eastAsia="Times New Roman" w:hAnsi="Times New Roman"/>
                <w:b/>
                <w:sz w:val="24"/>
                <w:szCs w:val="24"/>
              </w:rPr>
              <w:t xml:space="preserve"> </w:t>
            </w:r>
            <w:proofErr w:type="spellStart"/>
            <w:r w:rsidRPr="00236464">
              <w:rPr>
                <w:rFonts w:ascii="Times New Roman" w:eastAsia="Times New Roman" w:hAnsi="Times New Roman"/>
                <w:b/>
                <w:sz w:val="24"/>
                <w:szCs w:val="24"/>
              </w:rPr>
              <w:t>vị</w:t>
            </w:r>
            <w:proofErr w:type="spellEnd"/>
            <w:r w:rsidRPr="00236464">
              <w:rPr>
                <w:rFonts w:ascii="Times New Roman" w:eastAsia="Times New Roman" w:hAnsi="Times New Roman"/>
                <w:b/>
                <w:sz w:val="24"/>
                <w:szCs w:val="24"/>
              </w:rPr>
              <w:t xml:space="preserve"> </w:t>
            </w:r>
            <w:proofErr w:type="spellStart"/>
            <w:r w:rsidRPr="00236464">
              <w:rPr>
                <w:rFonts w:ascii="Times New Roman" w:eastAsia="Times New Roman" w:hAnsi="Times New Roman"/>
                <w:b/>
                <w:sz w:val="24"/>
                <w:szCs w:val="24"/>
              </w:rPr>
              <w:t>nhận</w:t>
            </w:r>
            <w:proofErr w:type="spellEnd"/>
            <w:r w:rsidRPr="00236464">
              <w:rPr>
                <w:rFonts w:ascii="Times New Roman" w:eastAsia="Times New Roman" w:hAnsi="Times New Roman"/>
                <w:b/>
                <w:sz w:val="24"/>
                <w:szCs w:val="24"/>
              </w:rPr>
              <w:t xml:space="preserve"> </w:t>
            </w:r>
            <w:proofErr w:type="spellStart"/>
            <w:r w:rsidRPr="00236464">
              <w:rPr>
                <w:rFonts w:ascii="Times New Roman" w:eastAsia="Times New Roman" w:hAnsi="Times New Roman"/>
                <w:b/>
                <w:sz w:val="24"/>
                <w:szCs w:val="24"/>
              </w:rPr>
              <w:t>báo</w:t>
            </w:r>
            <w:proofErr w:type="spellEnd"/>
            <w:r w:rsidRPr="00236464">
              <w:rPr>
                <w:rFonts w:ascii="Times New Roman" w:eastAsia="Times New Roman" w:hAnsi="Times New Roman"/>
                <w:b/>
                <w:sz w:val="24"/>
                <w:szCs w:val="24"/>
              </w:rPr>
              <w:t xml:space="preserve"> </w:t>
            </w:r>
            <w:proofErr w:type="spellStart"/>
            <w:r w:rsidRPr="00236464">
              <w:rPr>
                <w:rFonts w:ascii="Times New Roman" w:eastAsia="Times New Roman" w:hAnsi="Times New Roman"/>
                <w:b/>
                <w:sz w:val="24"/>
                <w:szCs w:val="24"/>
              </w:rPr>
              <w:t>cáo</w:t>
            </w:r>
            <w:proofErr w:type="spellEnd"/>
            <w:r w:rsidRPr="00236464">
              <w:rPr>
                <w:rFonts w:ascii="Times New Roman" w:eastAsia="Times New Roman" w:hAnsi="Times New Roman"/>
                <w:sz w:val="24"/>
                <w:szCs w:val="24"/>
              </w:rPr>
              <w:t>:</w:t>
            </w:r>
          </w:p>
          <w:p w14:paraId="1519DF1E" w14:textId="77777777" w:rsidR="00E04A7B" w:rsidRPr="00236464" w:rsidRDefault="00E04A7B" w:rsidP="00E7236D">
            <w:pPr>
              <w:spacing w:after="0" w:line="240" w:lineRule="auto"/>
              <w:rPr>
                <w:rFonts w:ascii="Times New Roman" w:eastAsia="Times New Roman" w:hAnsi="Times New Roman"/>
                <w:sz w:val="24"/>
                <w:szCs w:val="24"/>
                <w:lang w:eastAsia="zh-CN"/>
              </w:rPr>
            </w:pPr>
            <w:proofErr w:type="spellStart"/>
            <w:r w:rsidRPr="00236464">
              <w:rPr>
                <w:rFonts w:ascii="Times New Roman" w:eastAsia="Times New Roman" w:hAnsi="Times New Roman"/>
                <w:sz w:val="24"/>
                <w:szCs w:val="24"/>
              </w:rPr>
              <w:t>Cục</w:t>
            </w:r>
            <w:proofErr w:type="spellEnd"/>
            <w:r w:rsidRPr="00236464">
              <w:rPr>
                <w:rFonts w:ascii="Times New Roman" w:eastAsia="Times New Roman" w:hAnsi="Times New Roman"/>
                <w:sz w:val="24"/>
                <w:szCs w:val="24"/>
              </w:rPr>
              <w:t xml:space="preserve"> Thông tin, </w:t>
            </w:r>
            <w:proofErr w:type="spellStart"/>
            <w:r w:rsidRPr="00236464">
              <w:rPr>
                <w:rFonts w:ascii="Times New Roman" w:eastAsia="Times New Roman" w:hAnsi="Times New Roman"/>
                <w:sz w:val="24"/>
                <w:szCs w:val="24"/>
              </w:rPr>
              <w:t>Thống</w:t>
            </w:r>
            <w:proofErr w:type="spellEnd"/>
            <w:r w:rsidRPr="00236464">
              <w:rPr>
                <w:rFonts w:ascii="Times New Roman" w:eastAsia="Times New Roman" w:hAnsi="Times New Roman"/>
                <w:sz w:val="24"/>
                <w:szCs w:val="24"/>
              </w:rPr>
              <w:t xml:space="preserve"> </w:t>
            </w:r>
            <w:proofErr w:type="spellStart"/>
            <w:r w:rsidRPr="00236464">
              <w:rPr>
                <w:rFonts w:ascii="Times New Roman" w:eastAsia="Times New Roman" w:hAnsi="Times New Roman"/>
                <w:sz w:val="24"/>
                <w:szCs w:val="24"/>
              </w:rPr>
              <w:t>kê</w:t>
            </w:r>
            <w:proofErr w:type="spellEnd"/>
          </w:p>
        </w:tc>
      </w:tr>
    </w:tbl>
    <w:p w14:paraId="0B126608" w14:textId="77777777" w:rsidR="00E04A7B" w:rsidRPr="002539D4" w:rsidRDefault="00E04A7B" w:rsidP="00E04A7B">
      <w:pPr>
        <w:tabs>
          <w:tab w:val="left" w:pos="548"/>
          <w:tab w:val="left" w:pos="9089"/>
          <w:tab w:val="left" w:pos="9842"/>
          <w:tab w:val="left" w:pos="10595"/>
          <w:tab w:val="left" w:pos="11412"/>
          <w:tab w:val="left" w:pos="12029"/>
          <w:tab w:val="left" w:pos="12598"/>
          <w:tab w:val="left" w:pos="13215"/>
          <w:tab w:val="left" w:pos="13868"/>
          <w:tab w:val="left" w:pos="14490"/>
          <w:tab w:val="left" w:pos="15868"/>
          <w:tab w:val="left" w:pos="16468"/>
          <w:tab w:val="left" w:pos="17120"/>
          <w:tab w:val="left" w:pos="17713"/>
          <w:tab w:val="left" w:pos="18422"/>
          <w:tab w:val="left" w:pos="19131"/>
          <w:tab w:val="left" w:pos="19840"/>
          <w:tab w:val="left" w:pos="20549"/>
          <w:tab w:val="left" w:pos="21124"/>
        </w:tabs>
        <w:spacing w:after="0" w:line="240" w:lineRule="auto"/>
        <w:ind w:left="108" w:right="-72"/>
        <w:rPr>
          <w:rFonts w:ascii="Times New Roman" w:eastAsia="Times New Roman" w:hAnsi="Times New Roman"/>
          <w:lang w:eastAsia="zh-CN"/>
        </w:rPr>
      </w:pP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p>
    <w:tbl>
      <w:tblPr>
        <w:tblW w:w="21136" w:type="dxa"/>
        <w:tblLook w:val="04A0" w:firstRow="1" w:lastRow="0" w:firstColumn="1" w:lastColumn="0" w:noHBand="0" w:noVBand="1"/>
      </w:tblPr>
      <w:tblGrid>
        <w:gridCol w:w="14742"/>
        <w:gridCol w:w="4206"/>
        <w:gridCol w:w="626"/>
        <w:gridCol w:w="626"/>
        <w:gridCol w:w="503"/>
        <w:gridCol w:w="433"/>
      </w:tblGrid>
      <w:tr w:rsidR="002539D4" w:rsidRPr="002539D4" w14:paraId="04520D8B" w14:textId="77777777" w:rsidTr="00236464">
        <w:trPr>
          <w:trHeight w:val="365"/>
        </w:trPr>
        <w:tc>
          <w:tcPr>
            <w:tcW w:w="14742" w:type="dxa"/>
            <w:tcBorders>
              <w:top w:val="nil"/>
              <w:left w:val="nil"/>
              <w:bottom w:val="nil"/>
              <w:right w:val="nil"/>
            </w:tcBorders>
            <w:noWrap/>
            <w:vAlign w:val="bottom"/>
            <w:hideMark/>
          </w:tcPr>
          <w:p w14:paraId="5BE0F821" w14:textId="77777777" w:rsidR="00E04A7B" w:rsidRPr="002539D4" w:rsidRDefault="00E04A7B" w:rsidP="00E7236D">
            <w:pPr>
              <w:spacing w:after="0" w:line="240" w:lineRule="auto"/>
              <w:ind w:left="-72" w:right="-72"/>
              <w:rPr>
                <w:rFonts w:ascii="Times New Roman" w:eastAsia="Times New Roman" w:hAnsi="Times New Roman"/>
                <w:b/>
                <w:bCs/>
                <w:lang w:eastAsia="zh-CN"/>
              </w:rPr>
            </w:pPr>
            <w:r w:rsidRPr="002539D4">
              <w:rPr>
                <w:rFonts w:ascii="Times New Roman" w:eastAsia="Times New Roman" w:hAnsi="Times New Roman"/>
                <w:b/>
                <w:bCs/>
                <w:lang w:eastAsia="zh-CN"/>
              </w:rPr>
              <w:t>PHẦN 1. THỦ TỤC HÀNH CHÍNH CÔNG BỐ TIẾP NHẬN, CHUYỂN TRẢ GIẢI QUYẾT QUA DỊCH VỤ BƯU CHÍNH CÔNG ÍCH (BCCI) [</w:t>
            </w:r>
            <w:proofErr w:type="spellStart"/>
            <w:r w:rsidRPr="002539D4">
              <w:rPr>
                <w:rFonts w:ascii="Times New Roman" w:eastAsia="Times New Roman" w:hAnsi="Times New Roman"/>
                <w:b/>
                <w:bCs/>
                <w:lang w:eastAsia="zh-CN"/>
              </w:rPr>
              <w:t>báo</w:t>
            </w:r>
            <w:proofErr w:type="spellEnd"/>
            <w:r w:rsidRPr="002539D4">
              <w:rPr>
                <w:rFonts w:ascii="Times New Roman" w:eastAsia="Times New Roman" w:hAnsi="Times New Roman"/>
                <w:b/>
                <w:bCs/>
                <w:lang w:eastAsia="zh-CN"/>
              </w:rPr>
              <w:t xml:space="preserve"> </w:t>
            </w:r>
            <w:proofErr w:type="spellStart"/>
            <w:r w:rsidRPr="002539D4">
              <w:rPr>
                <w:rFonts w:ascii="Times New Roman" w:eastAsia="Times New Roman" w:hAnsi="Times New Roman"/>
                <w:b/>
                <w:bCs/>
                <w:lang w:eastAsia="zh-CN"/>
              </w:rPr>
              <w:t>cáo</w:t>
            </w:r>
            <w:proofErr w:type="spellEnd"/>
            <w:r w:rsidRPr="002539D4">
              <w:rPr>
                <w:rFonts w:ascii="Times New Roman" w:eastAsia="Times New Roman" w:hAnsi="Times New Roman"/>
                <w:b/>
                <w:bCs/>
                <w:lang w:eastAsia="zh-CN"/>
              </w:rPr>
              <w:t xml:space="preserve"> </w:t>
            </w:r>
            <w:proofErr w:type="spellStart"/>
            <w:r w:rsidRPr="002539D4">
              <w:rPr>
                <w:rFonts w:ascii="Times New Roman" w:eastAsia="Times New Roman" w:hAnsi="Times New Roman"/>
                <w:b/>
                <w:bCs/>
                <w:lang w:eastAsia="zh-CN"/>
              </w:rPr>
              <w:t>năm</w:t>
            </w:r>
            <w:proofErr w:type="spellEnd"/>
            <w:r w:rsidRPr="002539D4">
              <w:rPr>
                <w:rFonts w:ascii="Times New Roman" w:eastAsia="Times New Roman" w:hAnsi="Times New Roman"/>
                <w:b/>
                <w:bCs/>
                <w:lang w:eastAsia="zh-CN"/>
              </w:rPr>
              <w:t>]</w:t>
            </w:r>
          </w:p>
        </w:tc>
        <w:tc>
          <w:tcPr>
            <w:tcW w:w="4206" w:type="dxa"/>
            <w:tcBorders>
              <w:top w:val="nil"/>
              <w:left w:val="nil"/>
              <w:bottom w:val="nil"/>
              <w:right w:val="nil"/>
            </w:tcBorders>
            <w:noWrap/>
            <w:vAlign w:val="bottom"/>
            <w:hideMark/>
          </w:tcPr>
          <w:p w14:paraId="609BDECE" w14:textId="77777777" w:rsidR="00E04A7B" w:rsidRPr="002539D4" w:rsidRDefault="00E04A7B" w:rsidP="00E7236D">
            <w:pPr>
              <w:spacing w:after="0" w:line="240" w:lineRule="auto"/>
              <w:ind w:left="-72" w:right="-72"/>
              <w:rPr>
                <w:rFonts w:ascii="Times New Roman" w:eastAsia="Times New Roman" w:hAnsi="Times New Roman"/>
                <w:b/>
                <w:bCs/>
                <w:lang w:eastAsia="zh-CN"/>
              </w:rPr>
            </w:pPr>
          </w:p>
        </w:tc>
        <w:tc>
          <w:tcPr>
            <w:tcW w:w="626" w:type="dxa"/>
            <w:tcBorders>
              <w:top w:val="nil"/>
              <w:left w:val="nil"/>
              <w:bottom w:val="nil"/>
              <w:right w:val="nil"/>
            </w:tcBorders>
            <w:noWrap/>
            <w:vAlign w:val="bottom"/>
            <w:hideMark/>
          </w:tcPr>
          <w:p w14:paraId="56BF765A" w14:textId="77777777" w:rsidR="00E04A7B" w:rsidRPr="002539D4" w:rsidRDefault="00E04A7B" w:rsidP="00E7236D">
            <w:pPr>
              <w:spacing w:after="0" w:line="240" w:lineRule="auto"/>
              <w:ind w:left="-72" w:right="-72"/>
              <w:rPr>
                <w:rFonts w:ascii="Times New Roman" w:eastAsia="Times New Roman" w:hAnsi="Times New Roman"/>
                <w:lang w:eastAsia="zh-CN"/>
              </w:rPr>
            </w:pPr>
          </w:p>
        </w:tc>
        <w:tc>
          <w:tcPr>
            <w:tcW w:w="626" w:type="dxa"/>
            <w:tcBorders>
              <w:top w:val="nil"/>
              <w:left w:val="nil"/>
              <w:bottom w:val="nil"/>
              <w:right w:val="nil"/>
            </w:tcBorders>
            <w:noWrap/>
            <w:vAlign w:val="bottom"/>
            <w:hideMark/>
          </w:tcPr>
          <w:p w14:paraId="0A2C3BA8" w14:textId="77777777" w:rsidR="00E04A7B" w:rsidRPr="002539D4" w:rsidRDefault="00E04A7B" w:rsidP="00E7236D">
            <w:pPr>
              <w:spacing w:after="0" w:line="240" w:lineRule="auto"/>
              <w:ind w:left="-72" w:right="-72"/>
              <w:rPr>
                <w:rFonts w:ascii="Times New Roman" w:eastAsia="Times New Roman" w:hAnsi="Times New Roman"/>
                <w:lang w:eastAsia="zh-CN"/>
              </w:rPr>
            </w:pPr>
          </w:p>
        </w:tc>
        <w:tc>
          <w:tcPr>
            <w:tcW w:w="503" w:type="dxa"/>
            <w:tcBorders>
              <w:top w:val="nil"/>
              <w:left w:val="nil"/>
              <w:bottom w:val="nil"/>
              <w:right w:val="nil"/>
            </w:tcBorders>
            <w:noWrap/>
            <w:vAlign w:val="bottom"/>
            <w:hideMark/>
          </w:tcPr>
          <w:p w14:paraId="5DF95127" w14:textId="77777777" w:rsidR="00E04A7B" w:rsidRPr="002539D4" w:rsidRDefault="00E04A7B" w:rsidP="00E7236D">
            <w:pPr>
              <w:spacing w:after="0" w:line="240" w:lineRule="auto"/>
              <w:ind w:left="-72" w:right="-72"/>
              <w:rPr>
                <w:rFonts w:ascii="Times New Roman" w:eastAsia="Times New Roman" w:hAnsi="Times New Roman"/>
                <w:lang w:eastAsia="zh-CN"/>
              </w:rPr>
            </w:pPr>
          </w:p>
        </w:tc>
        <w:tc>
          <w:tcPr>
            <w:tcW w:w="433" w:type="dxa"/>
            <w:tcBorders>
              <w:top w:val="nil"/>
              <w:left w:val="nil"/>
              <w:bottom w:val="nil"/>
              <w:right w:val="nil"/>
            </w:tcBorders>
            <w:noWrap/>
            <w:vAlign w:val="bottom"/>
            <w:hideMark/>
          </w:tcPr>
          <w:p w14:paraId="40AB3D0E" w14:textId="77777777" w:rsidR="00E04A7B" w:rsidRPr="002539D4" w:rsidRDefault="00E04A7B" w:rsidP="00E7236D">
            <w:pPr>
              <w:spacing w:after="0" w:line="240" w:lineRule="auto"/>
              <w:ind w:left="-72" w:right="-72"/>
              <w:rPr>
                <w:rFonts w:ascii="Times New Roman" w:eastAsia="Times New Roman" w:hAnsi="Times New Roman"/>
                <w:lang w:eastAsia="zh-CN"/>
              </w:rPr>
            </w:pPr>
          </w:p>
        </w:tc>
      </w:tr>
    </w:tbl>
    <w:p w14:paraId="5ADE3D99" w14:textId="0CB86CFF" w:rsidR="00E04A7B" w:rsidRPr="002539D4" w:rsidRDefault="00E04A7B" w:rsidP="00D016B1">
      <w:pPr>
        <w:tabs>
          <w:tab w:val="left" w:pos="570"/>
          <w:tab w:val="left" w:pos="2609"/>
          <w:tab w:val="left" w:pos="3235"/>
          <w:tab w:val="left" w:pos="9838"/>
          <w:tab w:val="left" w:pos="10074"/>
          <w:tab w:val="left" w:pos="11163"/>
          <w:tab w:val="left" w:pos="11399"/>
          <w:tab w:val="left" w:pos="12424"/>
          <w:tab w:val="left" w:pos="12660"/>
          <w:tab w:val="left" w:pos="13459"/>
          <w:tab w:val="left" w:pos="13695"/>
          <w:tab w:val="left" w:pos="14575"/>
          <w:tab w:val="left" w:pos="15316"/>
          <w:tab w:val="left" w:pos="17109"/>
          <w:tab w:val="left" w:pos="17680"/>
          <w:tab w:val="left" w:pos="18198"/>
          <w:tab w:val="left" w:pos="18821"/>
          <w:tab w:val="left" w:pos="19444"/>
          <w:tab w:val="left" w:pos="20067"/>
          <w:tab w:val="left" w:pos="20690"/>
          <w:tab w:val="left" w:pos="21191"/>
        </w:tabs>
        <w:spacing w:before="240" w:after="60" w:line="240" w:lineRule="auto"/>
        <w:ind w:left="115" w:right="-72"/>
        <w:rPr>
          <w:rFonts w:ascii="Times New Roman" w:eastAsia="Times New Roman" w:hAnsi="Times New Roman"/>
          <w:i/>
          <w:iCs/>
          <w:lang w:eastAsia="zh-CN"/>
        </w:rPr>
      </w:pP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009C51E9" w:rsidRPr="002539D4">
        <w:rPr>
          <w:rFonts w:ascii="Times New Roman" w:eastAsia="Times New Roman" w:hAnsi="Times New Roman"/>
          <w:lang w:eastAsia="zh-CN"/>
        </w:rPr>
        <w:tab/>
      </w:r>
      <w:r w:rsidR="009C51E9" w:rsidRPr="002539D4">
        <w:rPr>
          <w:rFonts w:ascii="Times New Roman" w:eastAsia="Times New Roman" w:hAnsi="Times New Roman"/>
          <w:lang w:eastAsia="zh-CN"/>
        </w:rPr>
        <w:tab/>
        <w:t xml:space="preserve">                 </w:t>
      </w:r>
      <w:proofErr w:type="spellStart"/>
      <w:r w:rsidRPr="002539D4">
        <w:rPr>
          <w:rFonts w:ascii="Times New Roman" w:eastAsia="Times New Roman" w:hAnsi="Times New Roman"/>
          <w:i/>
          <w:iCs/>
          <w:lang w:eastAsia="zh-CN"/>
        </w:rPr>
        <w:t>Đơn</w:t>
      </w:r>
      <w:proofErr w:type="spellEnd"/>
      <w:r w:rsidRPr="002539D4">
        <w:rPr>
          <w:rFonts w:ascii="Times New Roman" w:eastAsia="Times New Roman" w:hAnsi="Times New Roman"/>
          <w:i/>
          <w:iCs/>
          <w:lang w:eastAsia="zh-CN"/>
        </w:rPr>
        <w:t xml:space="preserve"> </w:t>
      </w:r>
      <w:proofErr w:type="spellStart"/>
      <w:r w:rsidRPr="002539D4">
        <w:rPr>
          <w:rFonts w:ascii="Times New Roman" w:eastAsia="Times New Roman" w:hAnsi="Times New Roman"/>
          <w:i/>
          <w:iCs/>
          <w:lang w:eastAsia="zh-CN"/>
        </w:rPr>
        <w:t>vị</w:t>
      </w:r>
      <w:proofErr w:type="spellEnd"/>
      <w:r w:rsidRPr="002539D4">
        <w:rPr>
          <w:rFonts w:ascii="Times New Roman" w:eastAsia="Times New Roman" w:hAnsi="Times New Roman"/>
          <w:i/>
          <w:iCs/>
          <w:lang w:eastAsia="zh-CN"/>
        </w:rPr>
        <w:t xml:space="preserve"> </w:t>
      </w:r>
      <w:proofErr w:type="spellStart"/>
      <w:r w:rsidRPr="002539D4">
        <w:rPr>
          <w:rFonts w:ascii="Times New Roman" w:eastAsia="Times New Roman" w:hAnsi="Times New Roman"/>
          <w:i/>
          <w:iCs/>
          <w:lang w:eastAsia="zh-CN"/>
        </w:rPr>
        <w:t>tính</w:t>
      </w:r>
      <w:proofErr w:type="spellEnd"/>
      <w:r w:rsidRPr="002539D4">
        <w:rPr>
          <w:rFonts w:ascii="Times New Roman" w:eastAsia="Times New Roman" w:hAnsi="Times New Roman"/>
          <w:i/>
          <w:iCs/>
          <w:lang w:eastAsia="zh-CN"/>
        </w:rPr>
        <w:t>:</w:t>
      </w:r>
      <w:r w:rsidR="009C51E9" w:rsidRPr="002539D4">
        <w:rPr>
          <w:rFonts w:ascii="Times New Roman" w:eastAsia="Times New Roman" w:hAnsi="Times New Roman"/>
          <w:i/>
          <w:iCs/>
          <w:lang w:eastAsia="zh-CN"/>
        </w:rPr>
        <w:t xml:space="preserve"> </w:t>
      </w:r>
      <w:r w:rsidR="00892619" w:rsidRPr="002539D4">
        <w:rPr>
          <w:rFonts w:ascii="Times New Roman" w:eastAsia="Times New Roman" w:hAnsi="Times New Roman"/>
          <w:i/>
          <w:iCs/>
          <w:lang w:eastAsia="zh-CN"/>
        </w:rPr>
        <w:t>TTHC</w:t>
      </w:r>
      <w:r w:rsidR="00084ED6" w:rsidRPr="002539D4">
        <w:rPr>
          <w:rFonts w:ascii="Times New Roman" w:eastAsia="Times New Roman" w:hAnsi="Times New Roman"/>
          <w:i/>
          <w:iCs/>
          <w:lang w:eastAsia="zh-CN"/>
        </w:rPr>
        <w:t xml:space="preserve"> </w:t>
      </w:r>
    </w:p>
    <w:tbl>
      <w:tblPr>
        <w:tblW w:w="14656" w:type="dxa"/>
        <w:tblLook w:val="04A0" w:firstRow="1" w:lastRow="0" w:firstColumn="1" w:lastColumn="0" w:noHBand="0" w:noVBand="1"/>
      </w:tblPr>
      <w:tblGrid>
        <w:gridCol w:w="465"/>
        <w:gridCol w:w="2500"/>
        <w:gridCol w:w="810"/>
        <w:gridCol w:w="1345"/>
        <w:gridCol w:w="1710"/>
        <w:gridCol w:w="1890"/>
        <w:gridCol w:w="1737"/>
        <w:gridCol w:w="1958"/>
        <w:gridCol w:w="2235"/>
        <w:gridCol w:w="6"/>
      </w:tblGrid>
      <w:tr w:rsidR="002539D4" w:rsidRPr="002539D4" w14:paraId="08DC2E79" w14:textId="77777777" w:rsidTr="008B24C7">
        <w:trPr>
          <w:gridAfter w:val="1"/>
          <w:wAfter w:w="6" w:type="dxa"/>
          <w:trHeight w:val="647"/>
        </w:trPr>
        <w:tc>
          <w:tcPr>
            <w:tcW w:w="465" w:type="dxa"/>
            <w:vMerge w:val="restart"/>
            <w:tcBorders>
              <w:top w:val="single" w:sz="4" w:space="0" w:color="auto"/>
              <w:left w:val="single" w:sz="4" w:space="0" w:color="auto"/>
              <w:bottom w:val="single" w:sz="4" w:space="0" w:color="auto"/>
              <w:right w:val="single" w:sz="4" w:space="0" w:color="auto"/>
            </w:tcBorders>
            <w:vAlign w:val="center"/>
            <w:hideMark/>
          </w:tcPr>
          <w:p w14:paraId="7BB7C3C9" w14:textId="77777777" w:rsidR="00D016B1" w:rsidRPr="002539D4" w:rsidRDefault="00D016B1" w:rsidP="006F560D">
            <w:pPr>
              <w:spacing w:after="0" w:line="240" w:lineRule="auto"/>
              <w:ind w:left="-72" w:right="-72"/>
              <w:jc w:val="center"/>
              <w:rPr>
                <w:rFonts w:ascii="Times New Roman" w:eastAsia="Times New Roman" w:hAnsi="Times New Roman"/>
                <w:b/>
                <w:bCs/>
                <w:lang w:eastAsia="zh-CN"/>
              </w:rPr>
            </w:pPr>
            <w:r w:rsidRPr="002539D4">
              <w:rPr>
                <w:rFonts w:ascii="Times New Roman" w:eastAsia="Times New Roman" w:hAnsi="Times New Roman"/>
                <w:b/>
                <w:bCs/>
                <w:lang w:eastAsia="zh-CN"/>
              </w:rPr>
              <w:t>TT</w:t>
            </w:r>
          </w:p>
        </w:tc>
        <w:tc>
          <w:tcPr>
            <w:tcW w:w="2500" w:type="dxa"/>
            <w:vMerge w:val="restart"/>
            <w:tcBorders>
              <w:top w:val="single" w:sz="4" w:space="0" w:color="auto"/>
              <w:left w:val="single" w:sz="4" w:space="0" w:color="auto"/>
              <w:bottom w:val="single" w:sz="4" w:space="0" w:color="auto"/>
              <w:right w:val="single" w:sz="4" w:space="0" w:color="auto"/>
            </w:tcBorders>
            <w:vAlign w:val="center"/>
            <w:hideMark/>
          </w:tcPr>
          <w:p w14:paraId="53DEFB64" w14:textId="77777777" w:rsidR="00D016B1" w:rsidRPr="002539D4" w:rsidRDefault="00D016B1" w:rsidP="006F560D">
            <w:pPr>
              <w:spacing w:after="0" w:line="240" w:lineRule="auto"/>
              <w:ind w:left="-72" w:right="-72"/>
              <w:jc w:val="center"/>
              <w:rPr>
                <w:rFonts w:ascii="Times New Roman" w:eastAsia="Times New Roman" w:hAnsi="Times New Roman"/>
                <w:b/>
                <w:bCs/>
                <w:lang w:eastAsia="zh-CN"/>
              </w:rPr>
            </w:pPr>
            <w:proofErr w:type="spellStart"/>
            <w:r w:rsidRPr="002539D4">
              <w:rPr>
                <w:rFonts w:ascii="Times New Roman" w:eastAsia="Times New Roman" w:hAnsi="Times New Roman"/>
                <w:b/>
                <w:bCs/>
                <w:lang w:eastAsia="zh-CN"/>
              </w:rPr>
              <w:t>Bộ</w:t>
            </w:r>
            <w:proofErr w:type="spellEnd"/>
            <w:r w:rsidRPr="002539D4">
              <w:rPr>
                <w:rFonts w:ascii="Times New Roman" w:eastAsia="Times New Roman" w:hAnsi="Times New Roman"/>
                <w:b/>
                <w:bCs/>
                <w:lang w:eastAsia="zh-CN"/>
              </w:rPr>
              <w:t xml:space="preserve">, </w:t>
            </w:r>
            <w:proofErr w:type="spellStart"/>
            <w:r w:rsidRPr="002539D4">
              <w:rPr>
                <w:rFonts w:ascii="Times New Roman" w:eastAsia="Times New Roman" w:hAnsi="Times New Roman"/>
                <w:b/>
                <w:bCs/>
                <w:lang w:eastAsia="zh-CN"/>
              </w:rPr>
              <w:t>cơ</w:t>
            </w:r>
            <w:proofErr w:type="spellEnd"/>
            <w:r w:rsidRPr="002539D4">
              <w:rPr>
                <w:rFonts w:ascii="Times New Roman" w:eastAsia="Times New Roman" w:hAnsi="Times New Roman"/>
                <w:b/>
                <w:bCs/>
                <w:lang w:eastAsia="zh-CN"/>
              </w:rPr>
              <w:t xml:space="preserve"> </w:t>
            </w:r>
            <w:proofErr w:type="spellStart"/>
            <w:r w:rsidRPr="002539D4">
              <w:rPr>
                <w:rFonts w:ascii="Times New Roman" w:eastAsia="Times New Roman" w:hAnsi="Times New Roman"/>
                <w:b/>
                <w:bCs/>
                <w:lang w:eastAsia="zh-CN"/>
              </w:rPr>
              <w:t>quan</w:t>
            </w:r>
            <w:proofErr w:type="spellEnd"/>
            <w:r w:rsidRPr="002539D4">
              <w:rPr>
                <w:rFonts w:ascii="Times New Roman" w:eastAsia="Times New Roman" w:hAnsi="Times New Roman"/>
                <w:b/>
                <w:bCs/>
                <w:lang w:eastAsia="zh-CN"/>
              </w:rPr>
              <w:t xml:space="preserve"> </w:t>
            </w:r>
            <w:proofErr w:type="spellStart"/>
            <w:r w:rsidRPr="002539D4">
              <w:rPr>
                <w:rFonts w:ascii="Times New Roman" w:eastAsia="Times New Roman" w:hAnsi="Times New Roman"/>
                <w:b/>
                <w:bCs/>
                <w:lang w:eastAsia="zh-CN"/>
              </w:rPr>
              <w:t>ngang</w:t>
            </w:r>
            <w:proofErr w:type="spellEnd"/>
            <w:r w:rsidRPr="002539D4">
              <w:rPr>
                <w:rFonts w:ascii="Times New Roman" w:eastAsia="Times New Roman" w:hAnsi="Times New Roman"/>
                <w:b/>
                <w:bCs/>
                <w:lang w:eastAsia="zh-CN"/>
              </w:rPr>
              <w:t xml:space="preserve"> </w:t>
            </w:r>
            <w:proofErr w:type="spellStart"/>
            <w:r w:rsidRPr="002539D4">
              <w:rPr>
                <w:rFonts w:ascii="Times New Roman" w:eastAsia="Times New Roman" w:hAnsi="Times New Roman"/>
                <w:b/>
                <w:bCs/>
                <w:lang w:eastAsia="zh-CN"/>
              </w:rPr>
              <w:t>bộ</w:t>
            </w:r>
            <w:proofErr w:type="spellEnd"/>
            <w:r w:rsidRPr="002539D4">
              <w:rPr>
                <w:rFonts w:ascii="Times New Roman" w:eastAsia="Times New Roman" w:hAnsi="Times New Roman"/>
                <w:b/>
                <w:bCs/>
                <w:lang w:eastAsia="zh-CN"/>
              </w:rPr>
              <w:t xml:space="preserve">, </w:t>
            </w:r>
            <w:proofErr w:type="spellStart"/>
            <w:r w:rsidRPr="002539D4">
              <w:rPr>
                <w:rFonts w:ascii="Times New Roman" w:eastAsia="Times New Roman" w:hAnsi="Times New Roman"/>
                <w:b/>
                <w:bCs/>
                <w:lang w:eastAsia="zh-CN"/>
              </w:rPr>
              <w:t>cơ</w:t>
            </w:r>
            <w:proofErr w:type="spellEnd"/>
            <w:r w:rsidRPr="002539D4">
              <w:rPr>
                <w:rFonts w:ascii="Times New Roman" w:eastAsia="Times New Roman" w:hAnsi="Times New Roman"/>
                <w:b/>
                <w:bCs/>
                <w:lang w:eastAsia="zh-CN"/>
              </w:rPr>
              <w:t xml:space="preserve"> </w:t>
            </w:r>
            <w:proofErr w:type="spellStart"/>
            <w:r w:rsidRPr="002539D4">
              <w:rPr>
                <w:rFonts w:ascii="Times New Roman" w:eastAsia="Times New Roman" w:hAnsi="Times New Roman"/>
                <w:b/>
                <w:bCs/>
                <w:lang w:eastAsia="zh-CN"/>
              </w:rPr>
              <w:t>quan</w:t>
            </w:r>
            <w:proofErr w:type="spellEnd"/>
            <w:r w:rsidRPr="002539D4">
              <w:rPr>
                <w:rFonts w:ascii="Times New Roman" w:eastAsia="Times New Roman" w:hAnsi="Times New Roman"/>
                <w:b/>
                <w:bCs/>
                <w:lang w:eastAsia="zh-CN"/>
              </w:rPr>
              <w:t xml:space="preserve"> </w:t>
            </w:r>
            <w:proofErr w:type="spellStart"/>
            <w:r w:rsidRPr="002539D4">
              <w:rPr>
                <w:rFonts w:ascii="Times New Roman" w:eastAsia="Times New Roman" w:hAnsi="Times New Roman"/>
                <w:b/>
                <w:bCs/>
                <w:lang w:eastAsia="zh-CN"/>
              </w:rPr>
              <w:t>thuộc</w:t>
            </w:r>
            <w:proofErr w:type="spellEnd"/>
            <w:r w:rsidRPr="002539D4">
              <w:rPr>
                <w:rFonts w:ascii="Times New Roman" w:eastAsia="Times New Roman" w:hAnsi="Times New Roman"/>
                <w:b/>
                <w:bCs/>
                <w:lang w:eastAsia="zh-CN"/>
              </w:rPr>
              <w:t xml:space="preserve"> </w:t>
            </w:r>
            <w:proofErr w:type="spellStart"/>
            <w:r w:rsidRPr="002539D4">
              <w:rPr>
                <w:rFonts w:ascii="Times New Roman" w:eastAsia="Times New Roman" w:hAnsi="Times New Roman"/>
                <w:b/>
                <w:bCs/>
                <w:lang w:eastAsia="zh-CN"/>
              </w:rPr>
              <w:t>Chính</w:t>
            </w:r>
            <w:proofErr w:type="spellEnd"/>
            <w:r w:rsidRPr="002539D4">
              <w:rPr>
                <w:rFonts w:ascii="Times New Roman" w:eastAsia="Times New Roman" w:hAnsi="Times New Roman"/>
                <w:b/>
                <w:bCs/>
                <w:lang w:eastAsia="zh-CN"/>
              </w:rPr>
              <w:t xml:space="preserve"> </w:t>
            </w:r>
            <w:proofErr w:type="spellStart"/>
            <w:r w:rsidRPr="002539D4">
              <w:rPr>
                <w:rFonts w:ascii="Times New Roman" w:eastAsia="Times New Roman" w:hAnsi="Times New Roman"/>
                <w:b/>
                <w:bCs/>
                <w:lang w:eastAsia="zh-CN"/>
              </w:rPr>
              <w:t>phủ</w:t>
            </w:r>
            <w:proofErr w:type="spellEnd"/>
            <w:r w:rsidRPr="002539D4">
              <w:rPr>
                <w:rFonts w:ascii="Times New Roman" w:eastAsia="Times New Roman" w:hAnsi="Times New Roman"/>
                <w:b/>
                <w:bCs/>
                <w:lang w:eastAsia="zh-CN"/>
              </w:rPr>
              <w:t xml:space="preserve"> (</w:t>
            </w:r>
            <w:proofErr w:type="spellStart"/>
            <w:r w:rsidRPr="002539D4">
              <w:rPr>
                <w:rFonts w:ascii="Times New Roman" w:eastAsia="Times New Roman" w:hAnsi="Times New Roman"/>
                <w:b/>
                <w:bCs/>
                <w:lang w:eastAsia="zh-CN"/>
              </w:rPr>
              <w:t>có</w:t>
            </w:r>
            <w:proofErr w:type="spellEnd"/>
            <w:r w:rsidRPr="002539D4">
              <w:rPr>
                <w:rFonts w:ascii="Times New Roman" w:eastAsia="Times New Roman" w:hAnsi="Times New Roman"/>
                <w:b/>
                <w:bCs/>
                <w:lang w:eastAsia="zh-CN"/>
              </w:rPr>
              <w:t xml:space="preserve"> TTHC)</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2C5F1175" w14:textId="77777777" w:rsidR="00D016B1" w:rsidRPr="002539D4" w:rsidRDefault="00D016B1" w:rsidP="006F560D">
            <w:pPr>
              <w:spacing w:after="0" w:line="240" w:lineRule="auto"/>
              <w:ind w:left="-72" w:right="-72"/>
              <w:jc w:val="center"/>
              <w:rPr>
                <w:rFonts w:ascii="Times New Roman" w:eastAsia="Times New Roman" w:hAnsi="Times New Roman"/>
                <w:b/>
                <w:bCs/>
                <w:lang w:eastAsia="zh-CN"/>
              </w:rPr>
            </w:pPr>
            <w:proofErr w:type="spellStart"/>
            <w:r w:rsidRPr="002539D4">
              <w:rPr>
                <w:rFonts w:ascii="Times New Roman" w:eastAsia="Times New Roman" w:hAnsi="Times New Roman"/>
                <w:b/>
                <w:bCs/>
                <w:lang w:eastAsia="zh-CN"/>
              </w:rPr>
              <w:t>Mã</w:t>
            </w:r>
            <w:proofErr w:type="spellEnd"/>
            <w:r w:rsidRPr="002539D4">
              <w:rPr>
                <w:rFonts w:ascii="Times New Roman" w:eastAsia="Times New Roman" w:hAnsi="Times New Roman"/>
                <w:b/>
                <w:bCs/>
                <w:lang w:eastAsia="zh-CN"/>
              </w:rPr>
              <w:t xml:space="preserve"> </w:t>
            </w:r>
            <w:proofErr w:type="spellStart"/>
            <w:r w:rsidRPr="002539D4">
              <w:rPr>
                <w:rFonts w:ascii="Times New Roman" w:eastAsia="Times New Roman" w:hAnsi="Times New Roman"/>
                <w:b/>
                <w:bCs/>
                <w:lang w:eastAsia="zh-CN"/>
              </w:rPr>
              <w:t>số</w:t>
            </w:r>
            <w:proofErr w:type="spellEnd"/>
          </w:p>
        </w:tc>
        <w:tc>
          <w:tcPr>
            <w:tcW w:w="1345" w:type="dxa"/>
            <w:vMerge w:val="restart"/>
            <w:tcBorders>
              <w:top w:val="single" w:sz="4" w:space="0" w:color="auto"/>
              <w:left w:val="nil"/>
              <w:right w:val="single" w:sz="4" w:space="0" w:color="auto"/>
            </w:tcBorders>
            <w:vAlign w:val="center"/>
          </w:tcPr>
          <w:p w14:paraId="562D7F15" w14:textId="77777777" w:rsidR="00D016B1" w:rsidRPr="002539D4" w:rsidRDefault="00D016B1" w:rsidP="006F560D">
            <w:pPr>
              <w:spacing w:after="0" w:line="240" w:lineRule="auto"/>
              <w:ind w:left="-72" w:right="-72"/>
              <w:jc w:val="center"/>
              <w:rPr>
                <w:rFonts w:ascii="Times New Roman" w:eastAsia="Times New Roman" w:hAnsi="Times New Roman"/>
                <w:b/>
                <w:bCs/>
                <w:lang w:eastAsia="zh-CN"/>
              </w:rPr>
            </w:pPr>
            <w:proofErr w:type="spellStart"/>
            <w:r w:rsidRPr="002539D4">
              <w:rPr>
                <w:rFonts w:ascii="Times New Roman" w:eastAsia="Times New Roman" w:hAnsi="Times New Roman"/>
                <w:b/>
                <w:bCs/>
                <w:lang w:eastAsia="zh-CN"/>
              </w:rPr>
              <w:t>Tổng</w:t>
            </w:r>
            <w:proofErr w:type="spellEnd"/>
            <w:r w:rsidRPr="002539D4">
              <w:rPr>
                <w:rFonts w:ascii="Times New Roman" w:eastAsia="Times New Roman" w:hAnsi="Times New Roman"/>
                <w:b/>
                <w:bCs/>
                <w:lang w:eastAsia="zh-CN"/>
              </w:rPr>
              <w:t xml:space="preserve"> </w:t>
            </w:r>
            <w:proofErr w:type="spellStart"/>
            <w:r w:rsidRPr="002539D4">
              <w:rPr>
                <w:rFonts w:ascii="Times New Roman" w:eastAsia="Times New Roman" w:hAnsi="Times New Roman"/>
                <w:b/>
                <w:bCs/>
                <w:lang w:eastAsia="zh-CN"/>
              </w:rPr>
              <w:t>số</w:t>
            </w:r>
            <w:proofErr w:type="spellEnd"/>
          </w:p>
        </w:tc>
        <w:tc>
          <w:tcPr>
            <w:tcW w:w="3600" w:type="dxa"/>
            <w:gridSpan w:val="2"/>
            <w:tcBorders>
              <w:top w:val="single" w:sz="4" w:space="0" w:color="auto"/>
              <w:left w:val="single" w:sz="4" w:space="0" w:color="auto"/>
              <w:bottom w:val="single" w:sz="4" w:space="0" w:color="auto"/>
              <w:right w:val="single" w:sz="4" w:space="0" w:color="000000"/>
            </w:tcBorders>
            <w:vAlign w:val="center"/>
            <w:hideMark/>
          </w:tcPr>
          <w:p w14:paraId="2A7130B5" w14:textId="77777777" w:rsidR="00D016B1" w:rsidRPr="002539D4" w:rsidRDefault="00D016B1" w:rsidP="006F560D">
            <w:pPr>
              <w:spacing w:after="0" w:line="240" w:lineRule="auto"/>
              <w:ind w:left="-72" w:right="-72"/>
              <w:jc w:val="center"/>
              <w:rPr>
                <w:rFonts w:ascii="Times New Roman" w:eastAsia="Times New Roman" w:hAnsi="Times New Roman"/>
                <w:b/>
                <w:bCs/>
                <w:lang w:eastAsia="zh-CN"/>
              </w:rPr>
            </w:pPr>
            <w:proofErr w:type="spellStart"/>
            <w:r w:rsidRPr="002539D4">
              <w:rPr>
                <w:rFonts w:ascii="Times New Roman" w:eastAsia="Times New Roman" w:hAnsi="Times New Roman"/>
                <w:b/>
                <w:bCs/>
                <w:lang w:eastAsia="zh-CN"/>
              </w:rPr>
              <w:t>Số</w:t>
            </w:r>
            <w:proofErr w:type="spellEnd"/>
            <w:r w:rsidRPr="002539D4">
              <w:rPr>
                <w:rFonts w:ascii="Times New Roman" w:eastAsia="Times New Roman" w:hAnsi="Times New Roman"/>
                <w:b/>
                <w:bCs/>
                <w:lang w:eastAsia="zh-CN"/>
              </w:rPr>
              <w:t xml:space="preserve"> </w:t>
            </w:r>
            <w:proofErr w:type="spellStart"/>
            <w:r w:rsidRPr="002539D4">
              <w:rPr>
                <w:rFonts w:ascii="Times New Roman" w:eastAsia="Times New Roman" w:hAnsi="Times New Roman"/>
                <w:b/>
                <w:bCs/>
                <w:lang w:eastAsia="zh-CN"/>
              </w:rPr>
              <w:t>lượng</w:t>
            </w:r>
            <w:proofErr w:type="spellEnd"/>
            <w:r w:rsidRPr="002539D4">
              <w:rPr>
                <w:rFonts w:ascii="Times New Roman" w:eastAsia="Times New Roman" w:hAnsi="Times New Roman"/>
                <w:b/>
                <w:bCs/>
                <w:lang w:eastAsia="zh-CN"/>
              </w:rPr>
              <w:t xml:space="preserve"> TTHC </w:t>
            </w:r>
            <w:proofErr w:type="spellStart"/>
            <w:r w:rsidRPr="002539D4">
              <w:rPr>
                <w:rFonts w:ascii="Times New Roman" w:eastAsia="Times New Roman" w:hAnsi="Times New Roman"/>
                <w:b/>
                <w:bCs/>
                <w:lang w:eastAsia="zh-CN"/>
              </w:rPr>
              <w:t>công</w:t>
            </w:r>
            <w:proofErr w:type="spellEnd"/>
            <w:r w:rsidRPr="002539D4">
              <w:rPr>
                <w:rFonts w:ascii="Times New Roman" w:eastAsia="Times New Roman" w:hAnsi="Times New Roman"/>
                <w:b/>
                <w:bCs/>
                <w:lang w:eastAsia="zh-CN"/>
              </w:rPr>
              <w:t xml:space="preserve"> </w:t>
            </w:r>
            <w:proofErr w:type="spellStart"/>
            <w:r w:rsidRPr="002539D4">
              <w:rPr>
                <w:rFonts w:ascii="Times New Roman" w:eastAsia="Times New Roman" w:hAnsi="Times New Roman"/>
                <w:b/>
                <w:bCs/>
                <w:lang w:eastAsia="zh-CN"/>
              </w:rPr>
              <w:t>bố</w:t>
            </w:r>
            <w:proofErr w:type="spellEnd"/>
            <w:r w:rsidRPr="002539D4">
              <w:rPr>
                <w:rFonts w:ascii="Times New Roman" w:eastAsia="Times New Roman" w:hAnsi="Times New Roman"/>
                <w:b/>
                <w:bCs/>
                <w:lang w:eastAsia="zh-CN"/>
              </w:rPr>
              <w:t xml:space="preserve"> </w:t>
            </w:r>
            <w:proofErr w:type="spellStart"/>
            <w:r w:rsidRPr="002539D4">
              <w:rPr>
                <w:rFonts w:ascii="Times New Roman" w:eastAsia="Times New Roman" w:hAnsi="Times New Roman"/>
                <w:b/>
                <w:bCs/>
                <w:lang w:eastAsia="zh-CN"/>
              </w:rPr>
              <w:t>tiếp</w:t>
            </w:r>
            <w:proofErr w:type="spellEnd"/>
            <w:r w:rsidRPr="002539D4">
              <w:rPr>
                <w:rFonts w:ascii="Times New Roman" w:eastAsia="Times New Roman" w:hAnsi="Times New Roman"/>
                <w:b/>
                <w:bCs/>
                <w:lang w:eastAsia="zh-CN"/>
              </w:rPr>
              <w:t xml:space="preserve"> </w:t>
            </w:r>
            <w:proofErr w:type="spellStart"/>
            <w:r w:rsidRPr="002539D4">
              <w:rPr>
                <w:rFonts w:ascii="Times New Roman" w:eastAsia="Times New Roman" w:hAnsi="Times New Roman"/>
                <w:b/>
                <w:bCs/>
                <w:lang w:eastAsia="zh-CN"/>
              </w:rPr>
              <w:t>nhận</w:t>
            </w:r>
            <w:proofErr w:type="spellEnd"/>
            <w:r w:rsidRPr="002539D4">
              <w:rPr>
                <w:rFonts w:ascii="Times New Roman" w:eastAsia="Times New Roman" w:hAnsi="Times New Roman"/>
                <w:b/>
                <w:bCs/>
                <w:lang w:eastAsia="zh-CN"/>
              </w:rPr>
              <w:t xml:space="preserve"> qua </w:t>
            </w:r>
            <w:proofErr w:type="spellStart"/>
            <w:r w:rsidRPr="002539D4">
              <w:rPr>
                <w:rFonts w:ascii="Times New Roman" w:eastAsia="Times New Roman" w:hAnsi="Times New Roman"/>
                <w:b/>
                <w:bCs/>
                <w:lang w:eastAsia="zh-CN"/>
              </w:rPr>
              <w:t>dịch</w:t>
            </w:r>
            <w:proofErr w:type="spellEnd"/>
            <w:r w:rsidRPr="002539D4">
              <w:rPr>
                <w:rFonts w:ascii="Times New Roman" w:eastAsia="Times New Roman" w:hAnsi="Times New Roman"/>
                <w:b/>
                <w:bCs/>
                <w:lang w:eastAsia="zh-CN"/>
              </w:rPr>
              <w:t xml:space="preserve"> </w:t>
            </w:r>
            <w:proofErr w:type="spellStart"/>
            <w:r w:rsidRPr="002539D4">
              <w:rPr>
                <w:rFonts w:ascii="Times New Roman" w:eastAsia="Times New Roman" w:hAnsi="Times New Roman"/>
                <w:b/>
                <w:bCs/>
                <w:lang w:eastAsia="zh-CN"/>
              </w:rPr>
              <w:t>vụ</w:t>
            </w:r>
            <w:proofErr w:type="spellEnd"/>
            <w:r w:rsidRPr="002539D4">
              <w:rPr>
                <w:rFonts w:ascii="Times New Roman" w:eastAsia="Times New Roman" w:hAnsi="Times New Roman"/>
                <w:b/>
                <w:bCs/>
                <w:lang w:eastAsia="zh-CN"/>
              </w:rPr>
              <w:t xml:space="preserve"> BCCI</w:t>
            </w:r>
          </w:p>
        </w:tc>
        <w:tc>
          <w:tcPr>
            <w:tcW w:w="3695" w:type="dxa"/>
            <w:gridSpan w:val="2"/>
            <w:tcBorders>
              <w:top w:val="single" w:sz="4" w:space="0" w:color="auto"/>
              <w:left w:val="nil"/>
              <w:bottom w:val="single" w:sz="4" w:space="0" w:color="auto"/>
              <w:right w:val="single" w:sz="4" w:space="0" w:color="000000"/>
            </w:tcBorders>
            <w:vAlign w:val="center"/>
            <w:hideMark/>
          </w:tcPr>
          <w:p w14:paraId="53664EB1" w14:textId="77777777" w:rsidR="00D016B1" w:rsidRPr="002539D4" w:rsidRDefault="00D016B1" w:rsidP="006F560D">
            <w:pPr>
              <w:spacing w:after="0" w:line="240" w:lineRule="auto"/>
              <w:ind w:left="-72" w:right="-72"/>
              <w:jc w:val="center"/>
              <w:rPr>
                <w:rFonts w:ascii="Times New Roman" w:eastAsia="Times New Roman" w:hAnsi="Times New Roman"/>
                <w:b/>
                <w:bCs/>
                <w:lang w:eastAsia="zh-CN"/>
              </w:rPr>
            </w:pPr>
            <w:proofErr w:type="spellStart"/>
            <w:r w:rsidRPr="002539D4">
              <w:rPr>
                <w:rFonts w:ascii="Times New Roman" w:eastAsia="Times New Roman" w:hAnsi="Times New Roman"/>
                <w:b/>
                <w:bCs/>
                <w:lang w:eastAsia="zh-CN"/>
              </w:rPr>
              <w:t>Số</w:t>
            </w:r>
            <w:proofErr w:type="spellEnd"/>
            <w:r w:rsidRPr="002539D4">
              <w:rPr>
                <w:rFonts w:ascii="Times New Roman" w:eastAsia="Times New Roman" w:hAnsi="Times New Roman"/>
                <w:b/>
                <w:bCs/>
                <w:lang w:eastAsia="zh-CN"/>
              </w:rPr>
              <w:t xml:space="preserve"> </w:t>
            </w:r>
            <w:proofErr w:type="spellStart"/>
            <w:r w:rsidRPr="002539D4">
              <w:rPr>
                <w:rFonts w:ascii="Times New Roman" w:eastAsia="Times New Roman" w:hAnsi="Times New Roman"/>
                <w:b/>
                <w:bCs/>
                <w:lang w:eastAsia="zh-CN"/>
              </w:rPr>
              <w:t>lượng</w:t>
            </w:r>
            <w:proofErr w:type="spellEnd"/>
            <w:r w:rsidRPr="002539D4">
              <w:rPr>
                <w:rFonts w:ascii="Times New Roman" w:eastAsia="Times New Roman" w:hAnsi="Times New Roman"/>
                <w:b/>
                <w:bCs/>
                <w:lang w:eastAsia="zh-CN"/>
              </w:rPr>
              <w:t xml:space="preserve"> TTHC </w:t>
            </w:r>
            <w:proofErr w:type="spellStart"/>
            <w:r w:rsidRPr="002539D4">
              <w:rPr>
                <w:rFonts w:ascii="Times New Roman" w:eastAsia="Times New Roman" w:hAnsi="Times New Roman"/>
                <w:b/>
                <w:bCs/>
                <w:lang w:eastAsia="zh-CN"/>
              </w:rPr>
              <w:t>công</w:t>
            </w:r>
            <w:proofErr w:type="spellEnd"/>
            <w:r w:rsidRPr="002539D4">
              <w:rPr>
                <w:rFonts w:ascii="Times New Roman" w:eastAsia="Times New Roman" w:hAnsi="Times New Roman"/>
                <w:b/>
                <w:bCs/>
                <w:lang w:eastAsia="zh-CN"/>
              </w:rPr>
              <w:t xml:space="preserve"> </w:t>
            </w:r>
            <w:proofErr w:type="spellStart"/>
            <w:r w:rsidRPr="002539D4">
              <w:rPr>
                <w:rFonts w:ascii="Times New Roman" w:eastAsia="Times New Roman" w:hAnsi="Times New Roman"/>
                <w:b/>
                <w:bCs/>
                <w:lang w:eastAsia="zh-CN"/>
              </w:rPr>
              <w:t>bố</w:t>
            </w:r>
            <w:proofErr w:type="spellEnd"/>
            <w:r w:rsidRPr="002539D4">
              <w:rPr>
                <w:rFonts w:ascii="Times New Roman" w:eastAsia="Times New Roman" w:hAnsi="Times New Roman"/>
                <w:b/>
                <w:bCs/>
                <w:lang w:eastAsia="zh-CN"/>
              </w:rPr>
              <w:t xml:space="preserve"> </w:t>
            </w:r>
            <w:proofErr w:type="spellStart"/>
            <w:r w:rsidRPr="002539D4">
              <w:rPr>
                <w:rFonts w:ascii="Times New Roman" w:eastAsia="Times New Roman" w:hAnsi="Times New Roman"/>
                <w:b/>
                <w:bCs/>
                <w:lang w:eastAsia="zh-CN"/>
              </w:rPr>
              <w:t>chuyển</w:t>
            </w:r>
            <w:proofErr w:type="spellEnd"/>
            <w:r w:rsidRPr="002539D4">
              <w:rPr>
                <w:rFonts w:ascii="Times New Roman" w:eastAsia="Times New Roman" w:hAnsi="Times New Roman"/>
                <w:b/>
                <w:bCs/>
                <w:lang w:eastAsia="zh-CN"/>
              </w:rPr>
              <w:t xml:space="preserve"> </w:t>
            </w:r>
            <w:proofErr w:type="spellStart"/>
            <w:r w:rsidRPr="002539D4">
              <w:rPr>
                <w:rFonts w:ascii="Times New Roman" w:eastAsia="Times New Roman" w:hAnsi="Times New Roman"/>
                <w:b/>
                <w:bCs/>
                <w:lang w:eastAsia="zh-CN"/>
              </w:rPr>
              <w:t>trả</w:t>
            </w:r>
            <w:proofErr w:type="spellEnd"/>
            <w:r w:rsidRPr="002539D4">
              <w:rPr>
                <w:rFonts w:ascii="Times New Roman" w:eastAsia="Times New Roman" w:hAnsi="Times New Roman"/>
                <w:b/>
                <w:bCs/>
                <w:lang w:eastAsia="zh-CN"/>
              </w:rPr>
              <w:t xml:space="preserve"> </w:t>
            </w:r>
            <w:proofErr w:type="spellStart"/>
            <w:r w:rsidRPr="002539D4">
              <w:rPr>
                <w:rFonts w:ascii="Times New Roman" w:eastAsia="Times New Roman" w:hAnsi="Times New Roman"/>
                <w:b/>
                <w:bCs/>
                <w:lang w:eastAsia="zh-CN"/>
              </w:rPr>
              <w:t>kết</w:t>
            </w:r>
            <w:proofErr w:type="spellEnd"/>
            <w:r w:rsidRPr="002539D4">
              <w:rPr>
                <w:rFonts w:ascii="Times New Roman" w:eastAsia="Times New Roman" w:hAnsi="Times New Roman"/>
                <w:b/>
                <w:bCs/>
                <w:lang w:eastAsia="zh-CN"/>
              </w:rPr>
              <w:t xml:space="preserve"> </w:t>
            </w:r>
            <w:proofErr w:type="spellStart"/>
            <w:r w:rsidRPr="002539D4">
              <w:rPr>
                <w:rFonts w:ascii="Times New Roman" w:eastAsia="Times New Roman" w:hAnsi="Times New Roman"/>
                <w:b/>
                <w:bCs/>
                <w:lang w:eastAsia="zh-CN"/>
              </w:rPr>
              <w:t>quả</w:t>
            </w:r>
            <w:proofErr w:type="spellEnd"/>
            <w:r w:rsidRPr="002539D4">
              <w:rPr>
                <w:rFonts w:ascii="Times New Roman" w:eastAsia="Times New Roman" w:hAnsi="Times New Roman"/>
                <w:b/>
                <w:bCs/>
                <w:lang w:eastAsia="zh-CN"/>
              </w:rPr>
              <w:t xml:space="preserve"> </w:t>
            </w:r>
            <w:proofErr w:type="spellStart"/>
            <w:r w:rsidRPr="002539D4">
              <w:rPr>
                <w:rFonts w:ascii="Times New Roman" w:eastAsia="Times New Roman" w:hAnsi="Times New Roman"/>
                <w:b/>
                <w:bCs/>
                <w:lang w:eastAsia="zh-CN"/>
              </w:rPr>
              <w:t>giải</w:t>
            </w:r>
            <w:proofErr w:type="spellEnd"/>
            <w:r w:rsidRPr="002539D4">
              <w:rPr>
                <w:rFonts w:ascii="Times New Roman" w:eastAsia="Times New Roman" w:hAnsi="Times New Roman"/>
                <w:b/>
                <w:bCs/>
                <w:lang w:eastAsia="zh-CN"/>
              </w:rPr>
              <w:t xml:space="preserve"> </w:t>
            </w:r>
            <w:proofErr w:type="spellStart"/>
            <w:r w:rsidRPr="002539D4">
              <w:rPr>
                <w:rFonts w:ascii="Times New Roman" w:eastAsia="Times New Roman" w:hAnsi="Times New Roman"/>
                <w:b/>
                <w:bCs/>
                <w:lang w:eastAsia="zh-CN"/>
              </w:rPr>
              <w:t>quyết</w:t>
            </w:r>
            <w:proofErr w:type="spellEnd"/>
            <w:r w:rsidRPr="002539D4">
              <w:rPr>
                <w:rFonts w:ascii="Times New Roman" w:eastAsia="Times New Roman" w:hAnsi="Times New Roman"/>
                <w:b/>
                <w:bCs/>
                <w:lang w:eastAsia="zh-CN"/>
              </w:rPr>
              <w:t xml:space="preserve"> qua </w:t>
            </w:r>
            <w:proofErr w:type="spellStart"/>
            <w:r w:rsidRPr="002539D4">
              <w:rPr>
                <w:rFonts w:ascii="Times New Roman" w:eastAsia="Times New Roman" w:hAnsi="Times New Roman"/>
                <w:b/>
                <w:bCs/>
                <w:lang w:eastAsia="zh-CN"/>
              </w:rPr>
              <w:t>dịch</w:t>
            </w:r>
            <w:proofErr w:type="spellEnd"/>
            <w:r w:rsidRPr="002539D4">
              <w:rPr>
                <w:rFonts w:ascii="Times New Roman" w:eastAsia="Times New Roman" w:hAnsi="Times New Roman"/>
                <w:b/>
                <w:bCs/>
                <w:lang w:eastAsia="zh-CN"/>
              </w:rPr>
              <w:t xml:space="preserve"> </w:t>
            </w:r>
            <w:proofErr w:type="spellStart"/>
            <w:r w:rsidRPr="002539D4">
              <w:rPr>
                <w:rFonts w:ascii="Times New Roman" w:eastAsia="Times New Roman" w:hAnsi="Times New Roman"/>
                <w:b/>
                <w:bCs/>
                <w:lang w:eastAsia="zh-CN"/>
              </w:rPr>
              <w:t>vụ</w:t>
            </w:r>
            <w:proofErr w:type="spellEnd"/>
            <w:r w:rsidRPr="002539D4">
              <w:rPr>
                <w:rFonts w:ascii="Times New Roman" w:eastAsia="Times New Roman" w:hAnsi="Times New Roman"/>
                <w:b/>
                <w:bCs/>
                <w:lang w:eastAsia="zh-CN"/>
              </w:rPr>
              <w:t xml:space="preserve"> BCCI</w:t>
            </w:r>
          </w:p>
        </w:tc>
        <w:tc>
          <w:tcPr>
            <w:tcW w:w="2235" w:type="dxa"/>
            <w:vMerge w:val="restart"/>
            <w:tcBorders>
              <w:top w:val="single" w:sz="4" w:space="0" w:color="auto"/>
              <w:left w:val="single" w:sz="4" w:space="0" w:color="auto"/>
              <w:right w:val="single" w:sz="4" w:space="0" w:color="000000"/>
            </w:tcBorders>
            <w:vAlign w:val="center"/>
            <w:hideMark/>
          </w:tcPr>
          <w:p w14:paraId="16E5CC52" w14:textId="77777777" w:rsidR="00D016B1" w:rsidRPr="002539D4" w:rsidRDefault="00D016B1" w:rsidP="006F560D">
            <w:pPr>
              <w:spacing w:after="0" w:line="240" w:lineRule="auto"/>
              <w:ind w:left="-72" w:right="-72"/>
              <w:jc w:val="center"/>
              <w:rPr>
                <w:rFonts w:ascii="Times New Roman" w:eastAsia="Times New Roman" w:hAnsi="Times New Roman"/>
                <w:b/>
                <w:bCs/>
                <w:lang w:eastAsia="zh-CN"/>
              </w:rPr>
            </w:pPr>
            <w:proofErr w:type="spellStart"/>
            <w:r w:rsidRPr="002539D4">
              <w:rPr>
                <w:rFonts w:ascii="Times New Roman" w:eastAsia="Times New Roman" w:hAnsi="Times New Roman"/>
                <w:b/>
                <w:bCs/>
                <w:lang w:eastAsia="zh-CN"/>
              </w:rPr>
              <w:t>Ghi</w:t>
            </w:r>
            <w:proofErr w:type="spellEnd"/>
            <w:r w:rsidRPr="002539D4">
              <w:rPr>
                <w:rFonts w:ascii="Times New Roman" w:eastAsia="Times New Roman" w:hAnsi="Times New Roman"/>
                <w:b/>
                <w:bCs/>
                <w:lang w:eastAsia="zh-CN"/>
              </w:rPr>
              <w:t xml:space="preserve"> </w:t>
            </w:r>
            <w:proofErr w:type="spellStart"/>
            <w:r w:rsidRPr="002539D4">
              <w:rPr>
                <w:rFonts w:ascii="Times New Roman" w:eastAsia="Times New Roman" w:hAnsi="Times New Roman"/>
                <w:b/>
                <w:bCs/>
                <w:lang w:eastAsia="zh-CN"/>
              </w:rPr>
              <w:t>chú</w:t>
            </w:r>
            <w:proofErr w:type="spellEnd"/>
          </w:p>
        </w:tc>
      </w:tr>
      <w:tr w:rsidR="002539D4" w:rsidRPr="002539D4" w14:paraId="537ABB89" w14:textId="77777777" w:rsidTr="008B24C7">
        <w:trPr>
          <w:gridAfter w:val="1"/>
          <w:wAfter w:w="6" w:type="dxa"/>
          <w:trHeight w:val="410"/>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01EF92C8" w14:textId="77777777" w:rsidR="00D016B1" w:rsidRPr="002539D4" w:rsidRDefault="00D016B1" w:rsidP="006F560D">
            <w:pPr>
              <w:spacing w:after="0" w:line="240" w:lineRule="auto"/>
              <w:ind w:left="-72" w:right="-72"/>
              <w:rPr>
                <w:rFonts w:ascii="Times New Roman" w:eastAsia="Times New Roman" w:hAnsi="Times New Roman"/>
                <w:b/>
                <w:bCs/>
                <w:lang w:eastAsia="zh-CN"/>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14:paraId="5EDEA652" w14:textId="77777777" w:rsidR="00D016B1" w:rsidRPr="002539D4" w:rsidRDefault="00D016B1" w:rsidP="006F560D">
            <w:pPr>
              <w:spacing w:after="0" w:line="240" w:lineRule="auto"/>
              <w:ind w:left="-72" w:right="-72"/>
              <w:rPr>
                <w:rFonts w:ascii="Times New Roman" w:eastAsia="Times New Roman" w:hAnsi="Times New Roman"/>
                <w:b/>
                <w:bCs/>
                <w:lang w:eastAsia="zh-CN"/>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E9F8351" w14:textId="77777777" w:rsidR="00D016B1" w:rsidRPr="002539D4" w:rsidRDefault="00D016B1" w:rsidP="006F560D">
            <w:pPr>
              <w:spacing w:after="0" w:line="240" w:lineRule="auto"/>
              <w:ind w:left="-72" w:right="-72"/>
              <w:rPr>
                <w:rFonts w:ascii="Times New Roman" w:eastAsia="Times New Roman" w:hAnsi="Times New Roman"/>
                <w:b/>
                <w:bCs/>
                <w:lang w:eastAsia="zh-CN"/>
              </w:rPr>
            </w:pPr>
          </w:p>
        </w:tc>
        <w:tc>
          <w:tcPr>
            <w:tcW w:w="1345" w:type="dxa"/>
            <w:vMerge/>
            <w:tcBorders>
              <w:left w:val="nil"/>
              <w:bottom w:val="single" w:sz="4" w:space="0" w:color="auto"/>
              <w:right w:val="single" w:sz="4" w:space="0" w:color="auto"/>
            </w:tcBorders>
          </w:tcPr>
          <w:p w14:paraId="687D77A4" w14:textId="77777777" w:rsidR="00D016B1" w:rsidRPr="002539D4" w:rsidRDefault="00D016B1" w:rsidP="006F560D">
            <w:pPr>
              <w:spacing w:after="0" w:line="240" w:lineRule="auto"/>
              <w:ind w:left="-72" w:right="-72"/>
              <w:jc w:val="center"/>
              <w:rPr>
                <w:rFonts w:ascii="Times New Roman" w:eastAsia="Times New Roman" w:hAnsi="Times New Roman"/>
                <w:b/>
                <w:bCs/>
                <w:lang w:eastAsia="zh-CN"/>
              </w:rPr>
            </w:pPr>
          </w:p>
        </w:tc>
        <w:tc>
          <w:tcPr>
            <w:tcW w:w="1710" w:type="dxa"/>
            <w:tcBorders>
              <w:top w:val="single" w:sz="4" w:space="0" w:color="auto"/>
              <w:left w:val="single" w:sz="4" w:space="0" w:color="auto"/>
              <w:bottom w:val="single" w:sz="4" w:space="0" w:color="auto"/>
              <w:right w:val="single" w:sz="4" w:space="0" w:color="000000"/>
            </w:tcBorders>
            <w:vAlign w:val="center"/>
            <w:hideMark/>
          </w:tcPr>
          <w:p w14:paraId="3063B7C7" w14:textId="77777777" w:rsidR="00D016B1" w:rsidRPr="00236464" w:rsidRDefault="00D016B1" w:rsidP="006F560D">
            <w:pPr>
              <w:spacing w:after="0" w:line="240" w:lineRule="auto"/>
              <w:ind w:left="-72" w:right="-72"/>
              <w:jc w:val="center"/>
              <w:rPr>
                <w:rFonts w:ascii="Times New Roman" w:eastAsia="Times New Roman" w:hAnsi="Times New Roman"/>
                <w:lang w:eastAsia="zh-CN"/>
              </w:rPr>
            </w:pPr>
            <w:proofErr w:type="spellStart"/>
            <w:r w:rsidRPr="00236464">
              <w:rPr>
                <w:rFonts w:ascii="Times New Roman" w:eastAsia="Times New Roman" w:hAnsi="Times New Roman"/>
                <w:lang w:eastAsia="zh-CN"/>
              </w:rPr>
              <w:t>Số</w:t>
            </w:r>
            <w:proofErr w:type="spellEnd"/>
            <w:r w:rsidRPr="00236464">
              <w:rPr>
                <w:rFonts w:ascii="Times New Roman" w:eastAsia="Times New Roman" w:hAnsi="Times New Roman"/>
                <w:lang w:eastAsia="zh-CN"/>
              </w:rPr>
              <w:t xml:space="preserve"> </w:t>
            </w:r>
            <w:proofErr w:type="spellStart"/>
            <w:r w:rsidRPr="00236464">
              <w:rPr>
                <w:rFonts w:ascii="Times New Roman" w:eastAsia="Times New Roman" w:hAnsi="Times New Roman"/>
                <w:lang w:eastAsia="zh-CN"/>
              </w:rPr>
              <w:t>lượng</w:t>
            </w:r>
            <w:proofErr w:type="spellEnd"/>
            <w:r w:rsidRPr="00236464">
              <w:rPr>
                <w:rFonts w:ascii="Times New Roman" w:eastAsia="Times New Roman" w:hAnsi="Times New Roman"/>
                <w:lang w:eastAsia="zh-CN"/>
              </w:rPr>
              <w:t xml:space="preserve"> TTHC </w:t>
            </w:r>
            <w:proofErr w:type="spellStart"/>
            <w:r w:rsidRPr="00236464">
              <w:rPr>
                <w:rFonts w:ascii="Times New Roman" w:eastAsia="Times New Roman" w:hAnsi="Times New Roman"/>
                <w:lang w:eastAsia="zh-CN"/>
              </w:rPr>
              <w:t>công</w:t>
            </w:r>
            <w:proofErr w:type="spellEnd"/>
            <w:r w:rsidRPr="00236464">
              <w:rPr>
                <w:rFonts w:ascii="Times New Roman" w:eastAsia="Times New Roman" w:hAnsi="Times New Roman"/>
                <w:lang w:eastAsia="zh-CN"/>
              </w:rPr>
              <w:t xml:space="preserve"> </w:t>
            </w:r>
            <w:proofErr w:type="spellStart"/>
            <w:r w:rsidRPr="00236464">
              <w:rPr>
                <w:rFonts w:ascii="Times New Roman" w:eastAsia="Times New Roman" w:hAnsi="Times New Roman"/>
                <w:lang w:eastAsia="zh-CN"/>
              </w:rPr>
              <w:t>bố</w:t>
            </w:r>
            <w:proofErr w:type="spellEnd"/>
          </w:p>
        </w:tc>
        <w:tc>
          <w:tcPr>
            <w:tcW w:w="1890" w:type="dxa"/>
            <w:tcBorders>
              <w:top w:val="single" w:sz="4" w:space="0" w:color="auto"/>
              <w:left w:val="nil"/>
              <w:bottom w:val="single" w:sz="4" w:space="0" w:color="auto"/>
              <w:right w:val="single" w:sz="4" w:space="0" w:color="000000"/>
            </w:tcBorders>
            <w:vAlign w:val="center"/>
            <w:hideMark/>
          </w:tcPr>
          <w:p w14:paraId="7C8E2807" w14:textId="77777777" w:rsidR="00D016B1" w:rsidRPr="00236464" w:rsidRDefault="00D016B1" w:rsidP="006F560D">
            <w:pPr>
              <w:spacing w:after="0" w:line="240" w:lineRule="auto"/>
              <w:ind w:left="-72" w:right="-72"/>
              <w:jc w:val="center"/>
              <w:rPr>
                <w:rFonts w:ascii="Times New Roman" w:eastAsia="Times New Roman" w:hAnsi="Times New Roman"/>
                <w:lang w:eastAsia="zh-CN"/>
              </w:rPr>
            </w:pPr>
            <w:r w:rsidRPr="00236464">
              <w:rPr>
                <w:rFonts w:ascii="Times New Roman" w:eastAsia="Times New Roman" w:hAnsi="Times New Roman"/>
                <w:lang w:eastAsia="zh-CN"/>
              </w:rPr>
              <w:t xml:space="preserve">Trong </w:t>
            </w:r>
            <w:proofErr w:type="spellStart"/>
            <w:r w:rsidRPr="00236464">
              <w:rPr>
                <w:rFonts w:ascii="Times New Roman" w:eastAsia="Times New Roman" w:hAnsi="Times New Roman"/>
                <w:lang w:eastAsia="zh-CN"/>
              </w:rPr>
              <w:t>đó</w:t>
            </w:r>
            <w:proofErr w:type="spellEnd"/>
            <w:r w:rsidRPr="00236464">
              <w:rPr>
                <w:rFonts w:ascii="Times New Roman" w:eastAsia="Times New Roman" w:hAnsi="Times New Roman"/>
                <w:lang w:eastAsia="zh-CN"/>
              </w:rPr>
              <w:t xml:space="preserve">, </w:t>
            </w:r>
            <w:proofErr w:type="spellStart"/>
            <w:r w:rsidRPr="00236464">
              <w:rPr>
                <w:rFonts w:ascii="Times New Roman" w:eastAsia="Times New Roman" w:hAnsi="Times New Roman"/>
                <w:lang w:eastAsia="zh-CN"/>
              </w:rPr>
              <w:t>số</w:t>
            </w:r>
            <w:proofErr w:type="spellEnd"/>
            <w:r w:rsidRPr="00236464">
              <w:rPr>
                <w:rFonts w:ascii="Times New Roman" w:eastAsia="Times New Roman" w:hAnsi="Times New Roman"/>
                <w:lang w:eastAsia="zh-CN"/>
              </w:rPr>
              <w:t xml:space="preserve"> </w:t>
            </w:r>
            <w:proofErr w:type="spellStart"/>
            <w:r w:rsidRPr="00236464">
              <w:rPr>
                <w:rFonts w:ascii="Times New Roman" w:eastAsia="Times New Roman" w:hAnsi="Times New Roman"/>
                <w:lang w:eastAsia="zh-CN"/>
              </w:rPr>
              <w:t>lượng</w:t>
            </w:r>
            <w:proofErr w:type="spellEnd"/>
            <w:r w:rsidRPr="00236464">
              <w:rPr>
                <w:rFonts w:ascii="Times New Roman" w:eastAsia="Times New Roman" w:hAnsi="Times New Roman"/>
                <w:lang w:eastAsia="zh-CN"/>
              </w:rPr>
              <w:t xml:space="preserve"> TTHC </w:t>
            </w:r>
            <w:proofErr w:type="spellStart"/>
            <w:r w:rsidRPr="00236464">
              <w:rPr>
                <w:rFonts w:ascii="Times New Roman" w:eastAsia="Times New Roman" w:hAnsi="Times New Roman"/>
                <w:lang w:eastAsia="zh-CN"/>
              </w:rPr>
              <w:t>có</w:t>
            </w:r>
            <w:proofErr w:type="spellEnd"/>
            <w:r w:rsidRPr="00236464">
              <w:rPr>
                <w:rFonts w:ascii="Times New Roman" w:eastAsia="Times New Roman" w:hAnsi="Times New Roman"/>
                <w:lang w:eastAsia="zh-CN"/>
              </w:rPr>
              <w:t xml:space="preserve"> </w:t>
            </w:r>
            <w:proofErr w:type="spellStart"/>
            <w:r w:rsidRPr="00236464">
              <w:rPr>
                <w:rFonts w:ascii="Times New Roman" w:eastAsia="Times New Roman" w:hAnsi="Times New Roman"/>
                <w:lang w:eastAsia="zh-CN"/>
              </w:rPr>
              <w:t>hồ</w:t>
            </w:r>
            <w:proofErr w:type="spellEnd"/>
            <w:r w:rsidRPr="00236464">
              <w:rPr>
                <w:rFonts w:ascii="Times New Roman" w:eastAsia="Times New Roman" w:hAnsi="Times New Roman"/>
                <w:lang w:eastAsia="zh-CN"/>
              </w:rPr>
              <w:t xml:space="preserve"> </w:t>
            </w:r>
            <w:proofErr w:type="spellStart"/>
            <w:r w:rsidRPr="00236464">
              <w:rPr>
                <w:rFonts w:ascii="Times New Roman" w:eastAsia="Times New Roman" w:hAnsi="Times New Roman"/>
                <w:lang w:eastAsia="zh-CN"/>
              </w:rPr>
              <w:t>sơ</w:t>
            </w:r>
            <w:proofErr w:type="spellEnd"/>
          </w:p>
        </w:tc>
        <w:tc>
          <w:tcPr>
            <w:tcW w:w="1737" w:type="dxa"/>
            <w:tcBorders>
              <w:top w:val="single" w:sz="4" w:space="0" w:color="auto"/>
              <w:left w:val="nil"/>
              <w:bottom w:val="single" w:sz="4" w:space="0" w:color="auto"/>
              <w:right w:val="single" w:sz="4" w:space="0" w:color="000000"/>
            </w:tcBorders>
            <w:vAlign w:val="center"/>
            <w:hideMark/>
          </w:tcPr>
          <w:p w14:paraId="74A29378" w14:textId="77777777" w:rsidR="00D016B1" w:rsidRPr="00236464" w:rsidRDefault="00D016B1" w:rsidP="006F560D">
            <w:pPr>
              <w:spacing w:after="0" w:line="240" w:lineRule="auto"/>
              <w:ind w:left="-72" w:right="-72"/>
              <w:jc w:val="center"/>
              <w:rPr>
                <w:rFonts w:ascii="Times New Roman" w:eastAsia="Times New Roman" w:hAnsi="Times New Roman"/>
                <w:lang w:eastAsia="zh-CN"/>
              </w:rPr>
            </w:pPr>
            <w:proofErr w:type="spellStart"/>
            <w:r w:rsidRPr="00236464">
              <w:rPr>
                <w:rFonts w:ascii="Times New Roman" w:eastAsia="Times New Roman" w:hAnsi="Times New Roman"/>
                <w:lang w:eastAsia="zh-CN"/>
              </w:rPr>
              <w:t>Số</w:t>
            </w:r>
            <w:proofErr w:type="spellEnd"/>
            <w:r w:rsidRPr="00236464">
              <w:rPr>
                <w:rFonts w:ascii="Times New Roman" w:eastAsia="Times New Roman" w:hAnsi="Times New Roman"/>
                <w:lang w:eastAsia="zh-CN"/>
              </w:rPr>
              <w:t xml:space="preserve"> </w:t>
            </w:r>
            <w:proofErr w:type="spellStart"/>
            <w:r w:rsidRPr="00236464">
              <w:rPr>
                <w:rFonts w:ascii="Times New Roman" w:eastAsia="Times New Roman" w:hAnsi="Times New Roman"/>
                <w:lang w:eastAsia="zh-CN"/>
              </w:rPr>
              <w:t>lượng</w:t>
            </w:r>
            <w:proofErr w:type="spellEnd"/>
            <w:r w:rsidRPr="00236464">
              <w:rPr>
                <w:rFonts w:ascii="Times New Roman" w:eastAsia="Times New Roman" w:hAnsi="Times New Roman"/>
                <w:lang w:eastAsia="zh-CN"/>
              </w:rPr>
              <w:t xml:space="preserve"> TTHC </w:t>
            </w:r>
            <w:proofErr w:type="spellStart"/>
            <w:r w:rsidRPr="00236464">
              <w:rPr>
                <w:rFonts w:ascii="Times New Roman" w:eastAsia="Times New Roman" w:hAnsi="Times New Roman"/>
                <w:lang w:eastAsia="zh-CN"/>
              </w:rPr>
              <w:t>công</w:t>
            </w:r>
            <w:proofErr w:type="spellEnd"/>
            <w:r w:rsidRPr="00236464">
              <w:rPr>
                <w:rFonts w:ascii="Times New Roman" w:eastAsia="Times New Roman" w:hAnsi="Times New Roman"/>
                <w:lang w:eastAsia="zh-CN"/>
              </w:rPr>
              <w:t xml:space="preserve"> </w:t>
            </w:r>
            <w:proofErr w:type="spellStart"/>
            <w:r w:rsidRPr="00236464">
              <w:rPr>
                <w:rFonts w:ascii="Times New Roman" w:eastAsia="Times New Roman" w:hAnsi="Times New Roman"/>
                <w:lang w:eastAsia="zh-CN"/>
              </w:rPr>
              <w:t>bố</w:t>
            </w:r>
            <w:proofErr w:type="spellEnd"/>
          </w:p>
        </w:tc>
        <w:tc>
          <w:tcPr>
            <w:tcW w:w="1958" w:type="dxa"/>
            <w:tcBorders>
              <w:top w:val="single" w:sz="4" w:space="0" w:color="auto"/>
              <w:left w:val="nil"/>
              <w:bottom w:val="single" w:sz="4" w:space="0" w:color="auto"/>
              <w:right w:val="single" w:sz="4" w:space="0" w:color="000000"/>
            </w:tcBorders>
            <w:vAlign w:val="center"/>
            <w:hideMark/>
          </w:tcPr>
          <w:p w14:paraId="1C005769" w14:textId="77777777" w:rsidR="00D016B1" w:rsidRPr="00236464" w:rsidRDefault="00D016B1" w:rsidP="006F560D">
            <w:pPr>
              <w:spacing w:after="0" w:line="240" w:lineRule="auto"/>
              <w:ind w:left="-72" w:right="-72"/>
              <w:jc w:val="center"/>
              <w:rPr>
                <w:rFonts w:ascii="Times New Roman" w:eastAsia="Times New Roman" w:hAnsi="Times New Roman"/>
                <w:lang w:eastAsia="zh-CN"/>
              </w:rPr>
            </w:pPr>
            <w:r w:rsidRPr="00236464">
              <w:rPr>
                <w:rFonts w:ascii="Times New Roman" w:eastAsia="Times New Roman" w:hAnsi="Times New Roman"/>
                <w:lang w:eastAsia="zh-CN"/>
              </w:rPr>
              <w:t xml:space="preserve">Trong </w:t>
            </w:r>
            <w:proofErr w:type="spellStart"/>
            <w:r w:rsidRPr="00236464">
              <w:rPr>
                <w:rFonts w:ascii="Times New Roman" w:eastAsia="Times New Roman" w:hAnsi="Times New Roman"/>
                <w:lang w:eastAsia="zh-CN"/>
              </w:rPr>
              <w:t>đó</w:t>
            </w:r>
            <w:proofErr w:type="spellEnd"/>
            <w:r w:rsidRPr="00236464">
              <w:rPr>
                <w:rFonts w:ascii="Times New Roman" w:eastAsia="Times New Roman" w:hAnsi="Times New Roman"/>
                <w:lang w:eastAsia="zh-CN"/>
              </w:rPr>
              <w:t xml:space="preserve">, </w:t>
            </w:r>
            <w:proofErr w:type="spellStart"/>
            <w:r w:rsidRPr="00236464">
              <w:rPr>
                <w:rFonts w:ascii="Times New Roman" w:eastAsia="Times New Roman" w:hAnsi="Times New Roman"/>
                <w:lang w:eastAsia="zh-CN"/>
              </w:rPr>
              <w:t>số</w:t>
            </w:r>
            <w:proofErr w:type="spellEnd"/>
            <w:r w:rsidRPr="00236464">
              <w:rPr>
                <w:rFonts w:ascii="Times New Roman" w:eastAsia="Times New Roman" w:hAnsi="Times New Roman"/>
                <w:lang w:eastAsia="zh-CN"/>
              </w:rPr>
              <w:t xml:space="preserve"> </w:t>
            </w:r>
            <w:proofErr w:type="spellStart"/>
            <w:r w:rsidRPr="00236464">
              <w:rPr>
                <w:rFonts w:ascii="Times New Roman" w:eastAsia="Times New Roman" w:hAnsi="Times New Roman"/>
                <w:lang w:eastAsia="zh-CN"/>
              </w:rPr>
              <w:t>lượng</w:t>
            </w:r>
            <w:proofErr w:type="spellEnd"/>
            <w:r w:rsidRPr="00236464">
              <w:rPr>
                <w:rFonts w:ascii="Times New Roman" w:eastAsia="Times New Roman" w:hAnsi="Times New Roman"/>
                <w:lang w:eastAsia="zh-CN"/>
              </w:rPr>
              <w:t xml:space="preserve"> TTHC </w:t>
            </w:r>
            <w:proofErr w:type="spellStart"/>
            <w:r w:rsidRPr="00236464">
              <w:rPr>
                <w:rFonts w:ascii="Times New Roman" w:eastAsia="Times New Roman" w:hAnsi="Times New Roman"/>
                <w:lang w:eastAsia="zh-CN"/>
              </w:rPr>
              <w:t>có</w:t>
            </w:r>
            <w:proofErr w:type="spellEnd"/>
            <w:r w:rsidRPr="00236464">
              <w:rPr>
                <w:rFonts w:ascii="Times New Roman" w:eastAsia="Times New Roman" w:hAnsi="Times New Roman"/>
                <w:lang w:eastAsia="zh-CN"/>
              </w:rPr>
              <w:t xml:space="preserve"> </w:t>
            </w:r>
            <w:proofErr w:type="spellStart"/>
            <w:r w:rsidRPr="00236464">
              <w:rPr>
                <w:rFonts w:ascii="Times New Roman" w:eastAsia="Times New Roman" w:hAnsi="Times New Roman"/>
                <w:lang w:eastAsia="zh-CN"/>
              </w:rPr>
              <w:t>hồ</w:t>
            </w:r>
            <w:proofErr w:type="spellEnd"/>
            <w:r w:rsidRPr="00236464">
              <w:rPr>
                <w:rFonts w:ascii="Times New Roman" w:eastAsia="Times New Roman" w:hAnsi="Times New Roman"/>
                <w:lang w:eastAsia="zh-CN"/>
              </w:rPr>
              <w:t xml:space="preserve"> </w:t>
            </w:r>
            <w:proofErr w:type="spellStart"/>
            <w:r w:rsidRPr="00236464">
              <w:rPr>
                <w:rFonts w:ascii="Times New Roman" w:eastAsia="Times New Roman" w:hAnsi="Times New Roman"/>
                <w:lang w:eastAsia="zh-CN"/>
              </w:rPr>
              <w:t>sơ</w:t>
            </w:r>
            <w:proofErr w:type="spellEnd"/>
          </w:p>
        </w:tc>
        <w:tc>
          <w:tcPr>
            <w:tcW w:w="2235" w:type="dxa"/>
            <w:vMerge/>
            <w:tcBorders>
              <w:left w:val="single" w:sz="4" w:space="0" w:color="auto"/>
              <w:bottom w:val="single" w:sz="4" w:space="0" w:color="000000"/>
              <w:right w:val="single" w:sz="4" w:space="0" w:color="000000"/>
            </w:tcBorders>
            <w:vAlign w:val="center"/>
            <w:hideMark/>
          </w:tcPr>
          <w:p w14:paraId="54261183" w14:textId="77777777" w:rsidR="00D016B1" w:rsidRPr="002539D4" w:rsidRDefault="00D016B1" w:rsidP="006F560D">
            <w:pPr>
              <w:spacing w:after="0" w:line="240" w:lineRule="auto"/>
              <w:ind w:left="-72" w:right="-72"/>
              <w:rPr>
                <w:rFonts w:ascii="Times New Roman" w:eastAsia="Times New Roman" w:hAnsi="Times New Roman"/>
                <w:b/>
                <w:bCs/>
                <w:lang w:eastAsia="zh-CN"/>
              </w:rPr>
            </w:pPr>
          </w:p>
        </w:tc>
      </w:tr>
      <w:tr w:rsidR="002539D4" w:rsidRPr="002539D4" w14:paraId="37487285" w14:textId="77777777" w:rsidTr="008B24C7">
        <w:trPr>
          <w:trHeight w:val="365"/>
        </w:trPr>
        <w:tc>
          <w:tcPr>
            <w:tcW w:w="465" w:type="dxa"/>
            <w:tcBorders>
              <w:top w:val="nil"/>
              <w:left w:val="single" w:sz="4" w:space="0" w:color="auto"/>
              <w:bottom w:val="single" w:sz="4" w:space="0" w:color="auto"/>
              <w:right w:val="single" w:sz="4" w:space="0" w:color="auto"/>
            </w:tcBorders>
            <w:noWrap/>
            <w:vAlign w:val="center"/>
            <w:hideMark/>
          </w:tcPr>
          <w:p w14:paraId="267954A8" w14:textId="77777777" w:rsidR="00D016B1" w:rsidRPr="00236464" w:rsidRDefault="00D016B1" w:rsidP="006F560D">
            <w:pPr>
              <w:spacing w:after="0" w:line="240" w:lineRule="auto"/>
              <w:ind w:left="-72" w:right="-72"/>
              <w:jc w:val="center"/>
              <w:rPr>
                <w:rFonts w:ascii="Times New Roman" w:eastAsia="Times New Roman" w:hAnsi="Times New Roman"/>
                <w:lang w:eastAsia="zh-CN"/>
              </w:rPr>
            </w:pPr>
            <w:r w:rsidRPr="00236464">
              <w:rPr>
                <w:rFonts w:ascii="Times New Roman" w:eastAsia="Times New Roman" w:hAnsi="Times New Roman"/>
                <w:lang w:eastAsia="zh-CN"/>
              </w:rPr>
              <w:t>A</w:t>
            </w:r>
          </w:p>
        </w:tc>
        <w:tc>
          <w:tcPr>
            <w:tcW w:w="2500" w:type="dxa"/>
            <w:tcBorders>
              <w:top w:val="nil"/>
              <w:left w:val="nil"/>
              <w:bottom w:val="single" w:sz="4" w:space="0" w:color="auto"/>
              <w:right w:val="single" w:sz="4" w:space="0" w:color="auto"/>
            </w:tcBorders>
            <w:noWrap/>
            <w:vAlign w:val="center"/>
            <w:hideMark/>
          </w:tcPr>
          <w:p w14:paraId="17B17B5D" w14:textId="77777777" w:rsidR="00D016B1" w:rsidRPr="00236464" w:rsidRDefault="00D016B1" w:rsidP="006F560D">
            <w:pPr>
              <w:spacing w:after="0" w:line="240" w:lineRule="auto"/>
              <w:ind w:left="-72" w:right="-72"/>
              <w:jc w:val="center"/>
              <w:rPr>
                <w:rFonts w:ascii="Times New Roman" w:eastAsia="Times New Roman" w:hAnsi="Times New Roman"/>
                <w:lang w:eastAsia="zh-CN"/>
              </w:rPr>
            </w:pPr>
            <w:r w:rsidRPr="00236464">
              <w:rPr>
                <w:rFonts w:ascii="Times New Roman" w:eastAsia="Times New Roman" w:hAnsi="Times New Roman"/>
                <w:lang w:eastAsia="zh-CN"/>
              </w:rPr>
              <w:t>B</w:t>
            </w:r>
          </w:p>
        </w:tc>
        <w:tc>
          <w:tcPr>
            <w:tcW w:w="810" w:type="dxa"/>
            <w:tcBorders>
              <w:top w:val="nil"/>
              <w:left w:val="nil"/>
              <w:bottom w:val="single" w:sz="4" w:space="0" w:color="auto"/>
              <w:right w:val="single" w:sz="4" w:space="0" w:color="auto"/>
            </w:tcBorders>
            <w:noWrap/>
            <w:vAlign w:val="center"/>
            <w:hideMark/>
          </w:tcPr>
          <w:p w14:paraId="0ED65975" w14:textId="77777777" w:rsidR="00D016B1" w:rsidRPr="00236464" w:rsidRDefault="00D016B1" w:rsidP="006F560D">
            <w:pPr>
              <w:spacing w:after="0" w:line="240" w:lineRule="auto"/>
              <w:ind w:left="-72" w:right="-72"/>
              <w:jc w:val="center"/>
              <w:rPr>
                <w:rFonts w:ascii="Times New Roman" w:eastAsia="Times New Roman" w:hAnsi="Times New Roman"/>
                <w:lang w:eastAsia="zh-CN"/>
              </w:rPr>
            </w:pPr>
            <w:r w:rsidRPr="00236464">
              <w:rPr>
                <w:rFonts w:ascii="Times New Roman" w:eastAsia="Times New Roman" w:hAnsi="Times New Roman"/>
                <w:lang w:eastAsia="zh-CN"/>
              </w:rPr>
              <w:t>C</w:t>
            </w:r>
          </w:p>
        </w:tc>
        <w:tc>
          <w:tcPr>
            <w:tcW w:w="1345" w:type="dxa"/>
            <w:tcBorders>
              <w:top w:val="single" w:sz="4" w:space="0" w:color="auto"/>
              <w:left w:val="nil"/>
              <w:bottom w:val="single" w:sz="4" w:space="0" w:color="auto"/>
              <w:right w:val="single" w:sz="4" w:space="0" w:color="auto"/>
            </w:tcBorders>
            <w:vAlign w:val="center"/>
          </w:tcPr>
          <w:p w14:paraId="50329999" w14:textId="77777777" w:rsidR="00D016B1" w:rsidRPr="00236464" w:rsidRDefault="00D016B1" w:rsidP="006F560D">
            <w:pPr>
              <w:spacing w:after="0" w:line="240" w:lineRule="auto"/>
              <w:ind w:left="-72" w:right="-72"/>
              <w:jc w:val="center"/>
              <w:rPr>
                <w:rFonts w:ascii="Times New Roman" w:eastAsia="Times New Roman" w:hAnsi="Times New Roman"/>
                <w:lang w:eastAsia="zh-CN"/>
              </w:rPr>
            </w:pPr>
            <w:r w:rsidRPr="00236464">
              <w:rPr>
                <w:rFonts w:ascii="Times New Roman" w:eastAsia="Times New Roman" w:hAnsi="Times New Roman"/>
                <w:lang w:eastAsia="zh-CN"/>
              </w:rPr>
              <w:t>1=2+4</w:t>
            </w:r>
          </w:p>
        </w:tc>
        <w:tc>
          <w:tcPr>
            <w:tcW w:w="1710" w:type="dxa"/>
            <w:tcBorders>
              <w:top w:val="single" w:sz="4" w:space="0" w:color="auto"/>
              <w:left w:val="single" w:sz="4" w:space="0" w:color="auto"/>
              <w:bottom w:val="single" w:sz="4" w:space="0" w:color="auto"/>
              <w:right w:val="single" w:sz="4" w:space="0" w:color="000000"/>
            </w:tcBorders>
            <w:noWrap/>
            <w:vAlign w:val="center"/>
          </w:tcPr>
          <w:p w14:paraId="403B4FFC" w14:textId="77777777" w:rsidR="00D016B1" w:rsidRPr="00236464" w:rsidRDefault="00D016B1" w:rsidP="006F560D">
            <w:pPr>
              <w:spacing w:after="0" w:line="240" w:lineRule="auto"/>
              <w:ind w:left="-72" w:right="-72"/>
              <w:jc w:val="center"/>
              <w:rPr>
                <w:rFonts w:ascii="Times New Roman" w:eastAsia="Times New Roman" w:hAnsi="Times New Roman"/>
                <w:lang w:eastAsia="zh-CN"/>
              </w:rPr>
            </w:pPr>
            <w:r w:rsidRPr="00236464">
              <w:rPr>
                <w:rFonts w:ascii="Times New Roman" w:eastAsia="Times New Roman" w:hAnsi="Times New Roman"/>
                <w:lang w:eastAsia="zh-CN"/>
              </w:rPr>
              <w:t>2</w:t>
            </w:r>
          </w:p>
        </w:tc>
        <w:tc>
          <w:tcPr>
            <w:tcW w:w="1890" w:type="dxa"/>
            <w:tcBorders>
              <w:top w:val="single" w:sz="4" w:space="0" w:color="auto"/>
              <w:left w:val="nil"/>
              <w:bottom w:val="single" w:sz="4" w:space="0" w:color="auto"/>
              <w:right w:val="single" w:sz="4" w:space="0" w:color="000000"/>
            </w:tcBorders>
            <w:noWrap/>
            <w:vAlign w:val="center"/>
          </w:tcPr>
          <w:p w14:paraId="3E784260" w14:textId="77777777" w:rsidR="00D016B1" w:rsidRPr="00236464" w:rsidRDefault="00D016B1" w:rsidP="006F560D">
            <w:pPr>
              <w:spacing w:after="0" w:line="240" w:lineRule="auto"/>
              <w:ind w:left="-72" w:right="-72"/>
              <w:jc w:val="center"/>
              <w:rPr>
                <w:rFonts w:ascii="Times New Roman" w:eastAsia="Times New Roman" w:hAnsi="Times New Roman"/>
                <w:lang w:eastAsia="zh-CN"/>
              </w:rPr>
            </w:pPr>
            <w:r w:rsidRPr="00236464">
              <w:rPr>
                <w:rFonts w:ascii="Times New Roman" w:eastAsia="Times New Roman" w:hAnsi="Times New Roman"/>
                <w:lang w:eastAsia="zh-CN"/>
              </w:rPr>
              <w:t>3</w:t>
            </w:r>
          </w:p>
        </w:tc>
        <w:tc>
          <w:tcPr>
            <w:tcW w:w="1737" w:type="dxa"/>
            <w:tcBorders>
              <w:top w:val="single" w:sz="4" w:space="0" w:color="auto"/>
              <w:left w:val="nil"/>
              <w:bottom w:val="single" w:sz="4" w:space="0" w:color="auto"/>
              <w:right w:val="single" w:sz="4" w:space="0" w:color="000000"/>
            </w:tcBorders>
            <w:noWrap/>
            <w:vAlign w:val="center"/>
          </w:tcPr>
          <w:p w14:paraId="26972FD3" w14:textId="77777777" w:rsidR="00D016B1" w:rsidRPr="00236464" w:rsidRDefault="00D016B1" w:rsidP="006F560D">
            <w:pPr>
              <w:spacing w:after="0" w:line="240" w:lineRule="auto"/>
              <w:ind w:left="-72" w:right="-72"/>
              <w:jc w:val="center"/>
              <w:rPr>
                <w:rFonts w:ascii="Times New Roman" w:eastAsia="Times New Roman" w:hAnsi="Times New Roman"/>
                <w:lang w:eastAsia="zh-CN"/>
              </w:rPr>
            </w:pPr>
            <w:r w:rsidRPr="00236464">
              <w:rPr>
                <w:rFonts w:ascii="Times New Roman" w:eastAsia="Times New Roman" w:hAnsi="Times New Roman"/>
                <w:lang w:eastAsia="zh-CN"/>
              </w:rPr>
              <w:t>4</w:t>
            </w:r>
          </w:p>
        </w:tc>
        <w:tc>
          <w:tcPr>
            <w:tcW w:w="1958" w:type="dxa"/>
            <w:tcBorders>
              <w:top w:val="single" w:sz="4" w:space="0" w:color="auto"/>
              <w:left w:val="nil"/>
              <w:bottom w:val="single" w:sz="4" w:space="0" w:color="auto"/>
              <w:right w:val="single" w:sz="4" w:space="0" w:color="000000"/>
            </w:tcBorders>
            <w:noWrap/>
            <w:vAlign w:val="center"/>
          </w:tcPr>
          <w:p w14:paraId="1112680E" w14:textId="77777777" w:rsidR="00D016B1" w:rsidRPr="00236464" w:rsidRDefault="00D016B1" w:rsidP="006F560D">
            <w:pPr>
              <w:spacing w:after="0" w:line="240" w:lineRule="auto"/>
              <w:ind w:left="-72" w:right="-72"/>
              <w:jc w:val="center"/>
              <w:rPr>
                <w:rFonts w:ascii="Times New Roman" w:eastAsia="Times New Roman" w:hAnsi="Times New Roman"/>
                <w:lang w:eastAsia="zh-CN"/>
              </w:rPr>
            </w:pPr>
            <w:r w:rsidRPr="00236464">
              <w:rPr>
                <w:rFonts w:ascii="Times New Roman" w:eastAsia="Times New Roman" w:hAnsi="Times New Roman"/>
                <w:lang w:eastAsia="zh-CN"/>
              </w:rPr>
              <w:t>5</w:t>
            </w:r>
          </w:p>
        </w:tc>
        <w:tc>
          <w:tcPr>
            <w:tcW w:w="2241" w:type="dxa"/>
            <w:gridSpan w:val="2"/>
            <w:tcBorders>
              <w:top w:val="single" w:sz="4" w:space="0" w:color="auto"/>
              <w:left w:val="nil"/>
              <w:bottom w:val="single" w:sz="4" w:space="0" w:color="auto"/>
              <w:right w:val="single" w:sz="4" w:space="0" w:color="000000"/>
            </w:tcBorders>
            <w:noWrap/>
            <w:vAlign w:val="center"/>
          </w:tcPr>
          <w:p w14:paraId="0A2E8F9F" w14:textId="77777777" w:rsidR="00D016B1" w:rsidRPr="00236464" w:rsidRDefault="00D016B1" w:rsidP="006F560D">
            <w:pPr>
              <w:spacing w:after="0" w:line="240" w:lineRule="auto"/>
              <w:ind w:left="-72" w:right="-72"/>
              <w:jc w:val="center"/>
              <w:rPr>
                <w:rFonts w:ascii="Times New Roman" w:eastAsia="Times New Roman" w:hAnsi="Times New Roman"/>
                <w:lang w:eastAsia="zh-CN"/>
              </w:rPr>
            </w:pPr>
            <w:r w:rsidRPr="00236464">
              <w:rPr>
                <w:rFonts w:ascii="Times New Roman" w:eastAsia="Times New Roman" w:hAnsi="Times New Roman"/>
                <w:lang w:eastAsia="zh-CN"/>
              </w:rPr>
              <w:t>6</w:t>
            </w:r>
          </w:p>
        </w:tc>
      </w:tr>
      <w:tr w:rsidR="002539D4" w:rsidRPr="002539D4" w14:paraId="55199EE3" w14:textId="77777777" w:rsidTr="008B24C7">
        <w:trPr>
          <w:trHeight w:val="383"/>
        </w:trPr>
        <w:tc>
          <w:tcPr>
            <w:tcW w:w="465" w:type="dxa"/>
            <w:tcBorders>
              <w:top w:val="nil"/>
              <w:left w:val="single" w:sz="4" w:space="0" w:color="auto"/>
              <w:bottom w:val="single" w:sz="4" w:space="0" w:color="auto"/>
              <w:right w:val="single" w:sz="4" w:space="0" w:color="auto"/>
            </w:tcBorders>
            <w:noWrap/>
            <w:vAlign w:val="center"/>
            <w:hideMark/>
          </w:tcPr>
          <w:p w14:paraId="715E3526" w14:textId="77777777" w:rsidR="00D016B1" w:rsidRPr="002539D4" w:rsidRDefault="00D016B1" w:rsidP="006F560D">
            <w:pPr>
              <w:spacing w:after="0" w:line="240" w:lineRule="auto"/>
              <w:ind w:left="-72" w:right="-72"/>
              <w:jc w:val="center"/>
              <w:rPr>
                <w:rFonts w:ascii="Times New Roman" w:eastAsia="Times New Roman" w:hAnsi="Times New Roman"/>
                <w:b/>
                <w:bCs/>
                <w:lang w:eastAsia="zh-CN"/>
              </w:rPr>
            </w:pPr>
            <w:r w:rsidRPr="002539D4">
              <w:rPr>
                <w:rFonts w:ascii="Times New Roman" w:eastAsia="Times New Roman" w:hAnsi="Times New Roman"/>
                <w:b/>
                <w:bCs/>
                <w:lang w:eastAsia="zh-CN"/>
              </w:rPr>
              <w:t> </w:t>
            </w:r>
          </w:p>
        </w:tc>
        <w:tc>
          <w:tcPr>
            <w:tcW w:w="2500" w:type="dxa"/>
            <w:tcBorders>
              <w:top w:val="nil"/>
              <w:left w:val="nil"/>
              <w:bottom w:val="single" w:sz="4" w:space="0" w:color="auto"/>
              <w:right w:val="single" w:sz="4" w:space="0" w:color="auto"/>
            </w:tcBorders>
            <w:noWrap/>
            <w:vAlign w:val="center"/>
            <w:hideMark/>
          </w:tcPr>
          <w:p w14:paraId="4629F508" w14:textId="77777777" w:rsidR="00D016B1" w:rsidRPr="002539D4" w:rsidRDefault="00D016B1" w:rsidP="006F560D">
            <w:pPr>
              <w:spacing w:after="0" w:line="240" w:lineRule="auto"/>
              <w:ind w:left="-72" w:right="-72"/>
              <w:jc w:val="center"/>
              <w:rPr>
                <w:rFonts w:ascii="Times New Roman" w:eastAsia="Times New Roman" w:hAnsi="Times New Roman"/>
                <w:b/>
                <w:bCs/>
                <w:lang w:eastAsia="zh-CN"/>
              </w:rPr>
            </w:pPr>
            <w:r w:rsidRPr="002539D4">
              <w:rPr>
                <w:rFonts w:ascii="Times New Roman" w:eastAsia="Times New Roman" w:hAnsi="Times New Roman"/>
                <w:b/>
                <w:bCs/>
                <w:lang w:eastAsia="zh-CN"/>
              </w:rPr>
              <w:t>TỔNG CỘNG</w:t>
            </w:r>
          </w:p>
        </w:tc>
        <w:tc>
          <w:tcPr>
            <w:tcW w:w="810" w:type="dxa"/>
            <w:tcBorders>
              <w:top w:val="nil"/>
              <w:left w:val="nil"/>
              <w:bottom w:val="single" w:sz="4" w:space="0" w:color="auto"/>
              <w:right w:val="single" w:sz="4" w:space="0" w:color="auto"/>
            </w:tcBorders>
            <w:noWrap/>
            <w:vAlign w:val="center"/>
            <w:hideMark/>
          </w:tcPr>
          <w:p w14:paraId="52AA020E" w14:textId="77777777" w:rsidR="00D016B1" w:rsidRPr="002539D4" w:rsidRDefault="00D016B1" w:rsidP="006F560D">
            <w:pPr>
              <w:spacing w:after="0" w:line="240" w:lineRule="auto"/>
              <w:ind w:left="-72" w:right="-72"/>
              <w:rPr>
                <w:rFonts w:ascii="Times New Roman" w:eastAsia="Times New Roman" w:hAnsi="Times New Roman"/>
                <w:b/>
                <w:bCs/>
                <w:lang w:eastAsia="zh-CN"/>
              </w:rPr>
            </w:pPr>
            <w:r w:rsidRPr="002539D4">
              <w:rPr>
                <w:rFonts w:ascii="Times New Roman" w:eastAsia="Times New Roman" w:hAnsi="Times New Roman"/>
                <w:b/>
                <w:bCs/>
                <w:lang w:eastAsia="zh-CN"/>
              </w:rPr>
              <w:t> </w:t>
            </w:r>
          </w:p>
        </w:tc>
        <w:tc>
          <w:tcPr>
            <w:tcW w:w="1345" w:type="dxa"/>
            <w:tcBorders>
              <w:top w:val="single" w:sz="4" w:space="0" w:color="auto"/>
              <w:left w:val="nil"/>
              <w:bottom w:val="single" w:sz="4" w:space="0" w:color="auto"/>
              <w:right w:val="single" w:sz="4" w:space="0" w:color="auto"/>
            </w:tcBorders>
            <w:vAlign w:val="center"/>
          </w:tcPr>
          <w:p w14:paraId="5F1DBE3B" w14:textId="77777777" w:rsidR="00D016B1" w:rsidRPr="002539D4" w:rsidRDefault="00D016B1" w:rsidP="006F560D">
            <w:pPr>
              <w:spacing w:after="0" w:line="240" w:lineRule="auto"/>
              <w:ind w:left="-72" w:right="-72"/>
              <w:jc w:val="center"/>
              <w:rPr>
                <w:rFonts w:ascii="Times New Roman" w:eastAsia="Times New Roman" w:hAnsi="Times New Roman"/>
                <w:lang w:eastAsia="zh-CN"/>
              </w:rPr>
            </w:pPr>
          </w:p>
        </w:tc>
        <w:tc>
          <w:tcPr>
            <w:tcW w:w="1710" w:type="dxa"/>
            <w:tcBorders>
              <w:top w:val="single" w:sz="4" w:space="0" w:color="auto"/>
              <w:left w:val="single" w:sz="4" w:space="0" w:color="auto"/>
              <w:bottom w:val="single" w:sz="4" w:space="0" w:color="auto"/>
              <w:right w:val="single" w:sz="4" w:space="0" w:color="000000"/>
            </w:tcBorders>
            <w:noWrap/>
            <w:vAlign w:val="bottom"/>
            <w:hideMark/>
          </w:tcPr>
          <w:p w14:paraId="1317D3E6" w14:textId="77777777" w:rsidR="00D016B1" w:rsidRPr="002539D4" w:rsidRDefault="00D016B1" w:rsidP="006F560D">
            <w:pPr>
              <w:spacing w:after="0" w:line="240" w:lineRule="auto"/>
              <w:ind w:left="-72" w:right="-72"/>
              <w:jc w:val="center"/>
              <w:rPr>
                <w:rFonts w:ascii="Times New Roman" w:eastAsia="Times New Roman" w:hAnsi="Times New Roman"/>
                <w:lang w:eastAsia="zh-CN"/>
              </w:rPr>
            </w:pPr>
            <w:r w:rsidRPr="002539D4">
              <w:rPr>
                <w:rFonts w:ascii="Times New Roman" w:eastAsia="Times New Roman" w:hAnsi="Times New Roman"/>
                <w:lang w:eastAsia="zh-CN"/>
              </w:rPr>
              <w:t> </w:t>
            </w:r>
          </w:p>
        </w:tc>
        <w:tc>
          <w:tcPr>
            <w:tcW w:w="1890" w:type="dxa"/>
            <w:tcBorders>
              <w:top w:val="single" w:sz="4" w:space="0" w:color="auto"/>
              <w:left w:val="nil"/>
              <w:bottom w:val="single" w:sz="4" w:space="0" w:color="auto"/>
              <w:right w:val="single" w:sz="4" w:space="0" w:color="000000"/>
            </w:tcBorders>
            <w:noWrap/>
            <w:vAlign w:val="bottom"/>
            <w:hideMark/>
          </w:tcPr>
          <w:p w14:paraId="1428D8B4" w14:textId="77777777" w:rsidR="00D016B1" w:rsidRPr="002539D4" w:rsidRDefault="00D016B1" w:rsidP="006F560D">
            <w:pPr>
              <w:spacing w:after="0" w:line="240" w:lineRule="auto"/>
              <w:ind w:left="-72" w:right="-72"/>
              <w:jc w:val="center"/>
              <w:rPr>
                <w:rFonts w:ascii="Times New Roman" w:eastAsia="Times New Roman" w:hAnsi="Times New Roman"/>
                <w:lang w:eastAsia="zh-CN"/>
              </w:rPr>
            </w:pPr>
            <w:r w:rsidRPr="002539D4">
              <w:rPr>
                <w:rFonts w:ascii="Times New Roman" w:eastAsia="Times New Roman" w:hAnsi="Times New Roman"/>
                <w:lang w:eastAsia="zh-CN"/>
              </w:rPr>
              <w:t> </w:t>
            </w:r>
          </w:p>
        </w:tc>
        <w:tc>
          <w:tcPr>
            <w:tcW w:w="1737" w:type="dxa"/>
            <w:tcBorders>
              <w:top w:val="single" w:sz="4" w:space="0" w:color="auto"/>
              <w:left w:val="nil"/>
              <w:bottom w:val="single" w:sz="4" w:space="0" w:color="auto"/>
              <w:right w:val="single" w:sz="4" w:space="0" w:color="000000"/>
            </w:tcBorders>
            <w:noWrap/>
            <w:vAlign w:val="bottom"/>
            <w:hideMark/>
          </w:tcPr>
          <w:p w14:paraId="7E0E2311" w14:textId="77777777" w:rsidR="00D016B1" w:rsidRPr="002539D4" w:rsidRDefault="00D016B1" w:rsidP="006F560D">
            <w:pPr>
              <w:spacing w:after="0" w:line="240" w:lineRule="auto"/>
              <w:ind w:left="-72" w:right="-72"/>
              <w:jc w:val="center"/>
              <w:rPr>
                <w:rFonts w:ascii="Times New Roman" w:eastAsia="Times New Roman" w:hAnsi="Times New Roman"/>
                <w:lang w:eastAsia="zh-CN"/>
              </w:rPr>
            </w:pPr>
            <w:r w:rsidRPr="002539D4">
              <w:rPr>
                <w:rFonts w:ascii="Times New Roman" w:eastAsia="Times New Roman" w:hAnsi="Times New Roman"/>
                <w:lang w:eastAsia="zh-CN"/>
              </w:rPr>
              <w:t> </w:t>
            </w:r>
          </w:p>
        </w:tc>
        <w:tc>
          <w:tcPr>
            <w:tcW w:w="1958" w:type="dxa"/>
            <w:tcBorders>
              <w:top w:val="single" w:sz="4" w:space="0" w:color="auto"/>
              <w:left w:val="nil"/>
              <w:bottom w:val="single" w:sz="4" w:space="0" w:color="auto"/>
              <w:right w:val="single" w:sz="4" w:space="0" w:color="000000"/>
            </w:tcBorders>
            <w:noWrap/>
            <w:vAlign w:val="bottom"/>
            <w:hideMark/>
          </w:tcPr>
          <w:p w14:paraId="7F642D6C" w14:textId="77777777" w:rsidR="00D016B1" w:rsidRPr="002539D4" w:rsidRDefault="00D016B1" w:rsidP="006F560D">
            <w:pPr>
              <w:spacing w:after="0" w:line="240" w:lineRule="auto"/>
              <w:ind w:left="-72" w:right="-72"/>
              <w:jc w:val="center"/>
              <w:rPr>
                <w:rFonts w:ascii="Times New Roman" w:eastAsia="Times New Roman" w:hAnsi="Times New Roman"/>
                <w:lang w:eastAsia="zh-CN"/>
              </w:rPr>
            </w:pPr>
            <w:r w:rsidRPr="002539D4">
              <w:rPr>
                <w:rFonts w:ascii="Times New Roman" w:eastAsia="Times New Roman" w:hAnsi="Times New Roman"/>
                <w:lang w:eastAsia="zh-CN"/>
              </w:rPr>
              <w:t> </w:t>
            </w:r>
          </w:p>
        </w:tc>
        <w:tc>
          <w:tcPr>
            <w:tcW w:w="2241" w:type="dxa"/>
            <w:gridSpan w:val="2"/>
            <w:tcBorders>
              <w:top w:val="single" w:sz="4" w:space="0" w:color="auto"/>
              <w:left w:val="nil"/>
              <w:bottom w:val="single" w:sz="4" w:space="0" w:color="auto"/>
              <w:right w:val="single" w:sz="4" w:space="0" w:color="000000"/>
            </w:tcBorders>
            <w:noWrap/>
            <w:vAlign w:val="bottom"/>
            <w:hideMark/>
          </w:tcPr>
          <w:p w14:paraId="412F77F4" w14:textId="77777777" w:rsidR="00D016B1" w:rsidRPr="002539D4" w:rsidRDefault="00D016B1" w:rsidP="006F560D">
            <w:pPr>
              <w:spacing w:after="0" w:line="240" w:lineRule="auto"/>
              <w:ind w:left="-72" w:right="-72"/>
              <w:jc w:val="center"/>
              <w:rPr>
                <w:rFonts w:ascii="Times New Roman" w:eastAsia="Times New Roman" w:hAnsi="Times New Roman"/>
                <w:lang w:eastAsia="zh-CN"/>
              </w:rPr>
            </w:pPr>
            <w:r w:rsidRPr="002539D4">
              <w:rPr>
                <w:rFonts w:ascii="Times New Roman" w:eastAsia="Times New Roman" w:hAnsi="Times New Roman"/>
                <w:lang w:eastAsia="zh-CN"/>
              </w:rPr>
              <w:t> </w:t>
            </w:r>
          </w:p>
        </w:tc>
      </w:tr>
      <w:tr w:rsidR="002539D4" w:rsidRPr="002539D4" w14:paraId="509D52BF" w14:textId="77777777" w:rsidTr="006F560D">
        <w:trPr>
          <w:trHeight w:val="383"/>
        </w:trPr>
        <w:tc>
          <w:tcPr>
            <w:tcW w:w="465" w:type="dxa"/>
            <w:tcBorders>
              <w:top w:val="nil"/>
              <w:left w:val="single" w:sz="4" w:space="0" w:color="auto"/>
              <w:bottom w:val="single" w:sz="4" w:space="0" w:color="auto"/>
              <w:right w:val="single" w:sz="4" w:space="0" w:color="auto"/>
            </w:tcBorders>
            <w:noWrap/>
            <w:vAlign w:val="center"/>
          </w:tcPr>
          <w:p w14:paraId="52F13CBC" w14:textId="77777777" w:rsidR="00490BF3" w:rsidRPr="002539D4" w:rsidRDefault="00490BF3" w:rsidP="006F560D">
            <w:pPr>
              <w:spacing w:after="0" w:line="240" w:lineRule="auto"/>
              <w:ind w:left="-72" w:right="-72"/>
              <w:jc w:val="center"/>
              <w:rPr>
                <w:rFonts w:ascii="Times New Roman" w:eastAsia="Times New Roman" w:hAnsi="Times New Roman"/>
                <w:b/>
                <w:bCs/>
                <w:lang w:eastAsia="zh-CN"/>
              </w:rPr>
            </w:pPr>
          </w:p>
        </w:tc>
        <w:tc>
          <w:tcPr>
            <w:tcW w:w="14191" w:type="dxa"/>
            <w:gridSpan w:val="9"/>
            <w:tcBorders>
              <w:top w:val="nil"/>
              <w:left w:val="nil"/>
              <w:bottom w:val="single" w:sz="4" w:space="0" w:color="auto"/>
              <w:right w:val="single" w:sz="4" w:space="0" w:color="000000"/>
            </w:tcBorders>
            <w:noWrap/>
            <w:vAlign w:val="center"/>
          </w:tcPr>
          <w:p w14:paraId="3DDFDFE6" w14:textId="37476BF9" w:rsidR="00490BF3" w:rsidRPr="002539D4" w:rsidRDefault="00490BF3" w:rsidP="00490BF3">
            <w:pPr>
              <w:spacing w:after="0" w:line="240" w:lineRule="auto"/>
              <w:ind w:left="-72" w:right="-72"/>
              <w:rPr>
                <w:rFonts w:ascii="Times New Roman" w:eastAsia="Times New Roman" w:hAnsi="Times New Roman"/>
                <w:lang w:eastAsia="zh-CN"/>
              </w:rPr>
            </w:pPr>
            <w:r w:rsidRPr="002539D4">
              <w:rPr>
                <w:rFonts w:ascii="Times New Roman" w:eastAsia="Times New Roman" w:hAnsi="Times New Roman"/>
                <w:i/>
                <w:iCs/>
                <w:lang w:eastAsia="zh-CN"/>
              </w:rPr>
              <w:t xml:space="preserve">Chia </w:t>
            </w:r>
            <w:proofErr w:type="spellStart"/>
            <w:r w:rsidRPr="002539D4">
              <w:rPr>
                <w:rFonts w:ascii="Times New Roman" w:eastAsia="Times New Roman" w:hAnsi="Times New Roman"/>
                <w:i/>
                <w:iCs/>
                <w:lang w:eastAsia="zh-CN"/>
              </w:rPr>
              <w:t>ra</w:t>
            </w:r>
            <w:proofErr w:type="spellEnd"/>
            <w:r w:rsidRPr="002539D4">
              <w:rPr>
                <w:rFonts w:ascii="Times New Roman" w:eastAsia="Times New Roman" w:hAnsi="Times New Roman"/>
                <w:i/>
                <w:iCs/>
                <w:lang w:eastAsia="zh-CN"/>
              </w:rPr>
              <w:t xml:space="preserve"> </w:t>
            </w:r>
            <w:proofErr w:type="spellStart"/>
            <w:r w:rsidRPr="002539D4">
              <w:rPr>
                <w:rFonts w:ascii="Times New Roman" w:eastAsia="Times New Roman" w:hAnsi="Times New Roman"/>
                <w:i/>
                <w:iCs/>
                <w:lang w:eastAsia="zh-CN"/>
              </w:rPr>
              <w:t>theo</w:t>
            </w:r>
            <w:proofErr w:type="spellEnd"/>
            <w:r w:rsidRPr="002539D4">
              <w:rPr>
                <w:rFonts w:ascii="Times New Roman" w:eastAsia="Times New Roman" w:hAnsi="Times New Roman"/>
                <w:i/>
                <w:iCs/>
                <w:lang w:eastAsia="zh-CN"/>
              </w:rPr>
              <w:t xml:space="preserve"> </w:t>
            </w:r>
            <w:proofErr w:type="spellStart"/>
            <w:r w:rsidRPr="002539D4">
              <w:rPr>
                <w:rFonts w:ascii="Times New Roman" w:eastAsia="Times New Roman" w:hAnsi="Times New Roman"/>
                <w:i/>
                <w:iCs/>
                <w:lang w:eastAsia="zh-CN"/>
              </w:rPr>
              <w:t>lĩnh</w:t>
            </w:r>
            <w:proofErr w:type="spellEnd"/>
            <w:r w:rsidRPr="002539D4">
              <w:rPr>
                <w:rFonts w:ascii="Times New Roman" w:eastAsia="Times New Roman" w:hAnsi="Times New Roman"/>
                <w:i/>
                <w:iCs/>
                <w:lang w:eastAsia="zh-CN"/>
              </w:rPr>
              <w:t xml:space="preserve"> </w:t>
            </w:r>
            <w:proofErr w:type="spellStart"/>
            <w:r w:rsidRPr="002539D4">
              <w:rPr>
                <w:rFonts w:ascii="Times New Roman" w:eastAsia="Times New Roman" w:hAnsi="Times New Roman"/>
                <w:i/>
                <w:iCs/>
                <w:lang w:eastAsia="zh-CN"/>
              </w:rPr>
              <w:t>vực</w:t>
            </w:r>
            <w:proofErr w:type="spellEnd"/>
            <w:r w:rsidRPr="002539D4">
              <w:rPr>
                <w:rFonts w:ascii="Times New Roman" w:eastAsia="Times New Roman" w:hAnsi="Times New Roman"/>
                <w:i/>
                <w:iCs/>
                <w:lang w:eastAsia="zh-CN"/>
              </w:rPr>
              <w:t xml:space="preserve"> </w:t>
            </w:r>
            <w:proofErr w:type="spellStart"/>
            <w:r w:rsidRPr="002539D4">
              <w:rPr>
                <w:rFonts w:ascii="Times New Roman" w:eastAsia="Times New Roman" w:hAnsi="Times New Roman"/>
                <w:i/>
                <w:iCs/>
                <w:lang w:eastAsia="zh-CN"/>
              </w:rPr>
              <w:t>có</w:t>
            </w:r>
            <w:proofErr w:type="spellEnd"/>
            <w:r w:rsidRPr="002539D4">
              <w:rPr>
                <w:rFonts w:ascii="Times New Roman" w:eastAsia="Times New Roman" w:hAnsi="Times New Roman"/>
                <w:i/>
                <w:iCs/>
                <w:lang w:eastAsia="zh-CN"/>
              </w:rPr>
              <w:t xml:space="preserve"> TTHC (</w:t>
            </w:r>
            <w:proofErr w:type="spellStart"/>
            <w:r w:rsidRPr="002539D4">
              <w:rPr>
                <w:rFonts w:ascii="Times New Roman" w:eastAsia="Times New Roman" w:hAnsi="Times New Roman"/>
                <w:i/>
                <w:iCs/>
                <w:lang w:eastAsia="zh-CN"/>
              </w:rPr>
              <w:t>thuộc</w:t>
            </w:r>
            <w:proofErr w:type="spellEnd"/>
            <w:r w:rsidRPr="002539D4">
              <w:rPr>
                <w:rFonts w:ascii="Times New Roman" w:eastAsia="Times New Roman" w:hAnsi="Times New Roman"/>
                <w:i/>
                <w:iCs/>
                <w:lang w:eastAsia="zh-CN"/>
              </w:rPr>
              <w:t xml:space="preserve"> </w:t>
            </w:r>
            <w:proofErr w:type="spellStart"/>
            <w:r w:rsidRPr="002539D4">
              <w:rPr>
                <w:rFonts w:ascii="Times New Roman" w:eastAsia="Times New Roman" w:hAnsi="Times New Roman"/>
                <w:i/>
                <w:iCs/>
                <w:lang w:eastAsia="zh-CN"/>
              </w:rPr>
              <w:t>quản</w:t>
            </w:r>
            <w:proofErr w:type="spellEnd"/>
            <w:r w:rsidRPr="002539D4">
              <w:rPr>
                <w:rFonts w:ascii="Times New Roman" w:eastAsia="Times New Roman" w:hAnsi="Times New Roman"/>
                <w:i/>
                <w:iCs/>
                <w:lang w:eastAsia="zh-CN"/>
              </w:rPr>
              <w:t xml:space="preserve"> </w:t>
            </w:r>
            <w:proofErr w:type="spellStart"/>
            <w:r w:rsidRPr="002539D4">
              <w:rPr>
                <w:rFonts w:ascii="Times New Roman" w:eastAsia="Times New Roman" w:hAnsi="Times New Roman"/>
                <w:i/>
                <w:iCs/>
                <w:lang w:eastAsia="zh-CN"/>
              </w:rPr>
              <w:t>lý</w:t>
            </w:r>
            <w:proofErr w:type="spellEnd"/>
            <w:r w:rsidRPr="002539D4">
              <w:rPr>
                <w:rFonts w:ascii="Times New Roman" w:eastAsia="Times New Roman" w:hAnsi="Times New Roman"/>
                <w:i/>
                <w:iCs/>
                <w:lang w:eastAsia="zh-CN"/>
              </w:rPr>
              <w:t xml:space="preserve"> </w:t>
            </w:r>
            <w:proofErr w:type="spellStart"/>
            <w:r w:rsidRPr="002539D4">
              <w:rPr>
                <w:rFonts w:ascii="Times New Roman" w:eastAsia="Times New Roman" w:hAnsi="Times New Roman"/>
                <w:i/>
                <w:iCs/>
                <w:lang w:eastAsia="zh-CN"/>
              </w:rPr>
              <w:t>của</w:t>
            </w:r>
            <w:proofErr w:type="spellEnd"/>
            <w:r w:rsidRPr="002539D4">
              <w:rPr>
                <w:rFonts w:ascii="Times New Roman" w:eastAsia="Times New Roman" w:hAnsi="Times New Roman"/>
                <w:i/>
                <w:iCs/>
                <w:lang w:eastAsia="zh-CN"/>
              </w:rPr>
              <w:t xml:space="preserve"> </w:t>
            </w:r>
            <w:proofErr w:type="spellStart"/>
            <w:r w:rsidRPr="002539D4">
              <w:rPr>
                <w:rFonts w:ascii="Times New Roman" w:eastAsia="Times New Roman" w:hAnsi="Times New Roman"/>
                <w:i/>
                <w:iCs/>
                <w:lang w:eastAsia="zh-CN"/>
              </w:rPr>
              <w:t>các</w:t>
            </w:r>
            <w:proofErr w:type="spellEnd"/>
            <w:r w:rsidRPr="002539D4">
              <w:rPr>
                <w:rFonts w:ascii="Times New Roman" w:eastAsia="Times New Roman" w:hAnsi="Times New Roman"/>
                <w:i/>
                <w:iCs/>
                <w:lang w:eastAsia="zh-CN"/>
              </w:rPr>
              <w:t xml:space="preserve"> </w:t>
            </w:r>
            <w:proofErr w:type="spellStart"/>
            <w:r w:rsidRPr="002539D4">
              <w:rPr>
                <w:rFonts w:ascii="Times New Roman" w:eastAsia="Times New Roman" w:hAnsi="Times New Roman"/>
                <w:i/>
                <w:iCs/>
                <w:lang w:eastAsia="zh-CN"/>
              </w:rPr>
              <w:t>bộ</w:t>
            </w:r>
            <w:proofErr w:type="spellEnd"/>
            <w:r w:rsidRPr="002539D4">
              <w:rPr>
                <w:rFonts w:ascii="Times New Roman" w:eastAsia="Times New Roman" w:hAnsi="Times New Roman"/>
                <w:i/>
                <w:iCs/>
                <w:lang w:eastAsia="zh-CN"/>
              </w:rPr>
              <w:t xml:space="preserve">, </w:t>
            </w:r>
            <w:proofErr w:type="spellStart"/>
            <w:r w:rsidRPr="002539D4">
              <w:rPr>
                <w:rFonts w:ascii="Times New Roman" w:eastAsia="Times New Roman" w:hAnsi="Times New Roman"/>
                <w:i/>
                <w:iCs/>
                <w:lang w:eastAsia="zh-CN"/>
              </w:rPr>
              <w:t>cơ</w:t>
            </w:r>
            <w:proofErr w:type="spellEnd"/>
            <w:r w:rsidRPr="002539D4">
              <w:rPr>
                <w:rFonts w:ascii="Times New Roman" w:eastAsia="Times New Roman" w:hAnsi="Times New Roman"/>
                <w:i/>
                <w:iCs/>
                <w:lang w:eastAsia="zh-CN"/>
              </w:rPr>
              <w:t xml:space="preserve"> </w:t>
            </w:r>
            <w:proofErr w:type="spellStart"/>
            <w:r w:rsidRPr="002539D4">
              <w:rPr>
                <w:rFonts w:ascii="Times New Roman" w:eastAsia="Times New Roman" w:hAnsi="Times New Roman"/>
                <w:i/>
                <w:iCs/>
                <w:lang w:eastAsia="zh-CN"/>
              </w:rPr>
              <w:t>quan</w:t>
            </w:r>
            <w:proofErr w:type="spellEnd"/>
            <w:r w:rsidRPr="002539D4">
              <w:rPr>
                <w:rFonts w:ascii="Times New Roman" w:eastAsia="Times New Roman" w:hAnsi="Times New Roman"/>
                <w:i/>
                <w:iCs/>
                <w:lang w:eastAsia="zh-CN"/>
              </w:rPr>
              <w:t xml:space="preserve"> </w:t>
            </w:r>
            <w:proofErr w:type="spellStart"/>
            <w:r w:rsidRPr="002539D4">
              <w:rPr>
                <w:rFonts w:ascii="Times New Roman" w:eastAsia="Times New Roman" w:hAnsi="Times New Roman"/>
                <w:i/>
                <w:iCs/>
                <w:lang w:eastAsia="zh-CN"/>
              </w:rPr>
              <w:t>ngang</w:t>
            </w:r>
            <w:proofErr w:type="spellEnd"/>
            <w:r w:rsidRPr="002539D4">
              <w:rPr>
                <w:rFonts w:ascii="Times New Roman" w:eastAsia="Times New Roman" w:hAnsi="Times New Roman"/>
                <w:i/>
                <w:iCs/>
                <w:lang w:eastAsia="zh-CN"/>
              </w:rPr>
              <w:t xml:space="preserve"> </w:t>
            </w:r>
            <w:proofErr w:type="spellStart"/>
            <w:r w:rsidRPr="002539D4">
              <w:rPr>
                <w:rFonts w:ascii="Times New Roman" w:eastAsia="Times New Roman" w:hAnsi="Times New Roman"/>
                <w:i/>
                <w:iCs/>
                <w:lang w:eastAsia="zh-CN"/>
              </w:rPr>
              <w:t>bộ</w:t>
            </w:r>
            <w:proofErr w:type="spellEnd"/>
            <w:r w:rsidRPr="002539D4">
              <w:rPr>
                <w:rFonts w:ascii="Times New Roman" w:eastAsia="Times New Roman" w:hAnsi="Times New Roman"/>
                <w:i/>
                <w:iCs/>
                <w:lang w:eastAsia="zh-CN"/>
              </w:rPr>
              <w:t xml:space="preserve">, </w:t>
            </w:r>
            <w:proofErr w:type="spellStart"/>
            <w:r w:rsidRPr="002539D4">
              <w:rPr>
                <w:rFonts w:ascii="Times New Roman" w:eastAsia="Times New Roman" w:hAnsi="Times New Roman"/>
                <w:i/>
                <w:iCs/>
                <w:lang w:eastAsia="zh-CN"/>
              </w:rPr>
              <w:t>cơ</w:t>
            </w:r>
            <w:proofErr w:type="spellEnd"/>
            <w:r w:rsidRPr="002539D4">
              <w:rPr>
                <w:rFonts w:ascii="Times New Roman" w:eastAsia="Times New Roman" w:hAnsi="Times New Roman"/>
                <w:i/>
                <w:iCs/>
                <w:lang w:eastAsia="zh-CN"/>
              </w:rPr>
              <w:t xml:space="preserve"> </w:t>
            </w:r>
            <w:proofErr w:type="spellStart"/>
            <w:r w:rsidRPr="002539D4">
              <w:rPr>
                <w:rFonts w:ascii="Times New Roman" w:eastAsia="Times New Roman" w:hAnsi="Times New Roman"/>
                <w:i/>
                <w:iCs/>
                <w:lang w:eastAsia="zh-CN"/>
              </w:rPr>
              <w:t>quan</w:t>
            </w:r>
            <w:proofErr w:type="spellEnd"/>
            <w:r w:rsidRPr="002539D4">
              <w:rPr>
                <w:rFonts w:ascii="Times New Roman" w:eastAsia="Times New Roman" w:hAnsi="Times New Roman"/>
                <w:i/>
                <w:iCs/>
                <w:lang w:eastAsia="zh-CN"/>
              </w:rPr>
              <w:t xml:space="preserve"> </w:t>
            </w:r>
            <w:proofErr w:type="spellStart"/>
            <w:r w:rsidRPr="002539D4">
              <w:rPr>
                <w:rFonts w:ascii="Times New Roman" w:eastAsia="Times New Roman" w:hAnsi="Times New Roman"/>
                <w:i/>
                <w:iCs/>
                <w:lang w:eastAsia="zh-CN"/>
              </w:rPr>
              <w:t>thuộc</w:t>
            </w:r>
            <w:proofErr w:type="spellEnd"/>
            <w:r w:rsidRPr="002539D4">
              <w:rPr>
                <w:rFonts w:ascii="Times New Roman" w:eastAsia="Times New Roman" w:hAnsi="Times New Roman"/>
                <w:i/>
                <w:iCs/>
                <w:lang w:eastAsia="zh-CN"/>
              </w:rPr>
              <w:t xml:space="preserve"> </w:t>
            </w:r>
            <w:proofErr w:type="spellStart"/>
            <w:r w:rsidRPr="002539D4">
              <w:rPr>
                <w:rFonts w:ascii="Times New Roman" w:eastAsia="Times New Roman" w:hAnsi="Times New Roman"/>
                <w:i/>
                <w:iCs/>
                <w:lang w:eastAsia="zh-CN"/>
              </w:rPr>
              <w:t>Chính</w:t>
            </w:r>
            <w:proofErr w:type="spellEnd"/>
            <w:r w:rsidRPr="002539D4">
              <w:rPr>
                <w:rFonts w:ascii="Times New Roman" w:eastAsia="Times New Roman" w:hAnsi="Times New Roman"/>
                <w:i/>
                <w:iCs/>
                <w:lang w:eastAsia="zh-CN"/>
              </w:rPr>
              <w:t xml:space="preserve"> </w:t>
            </w:r>
            <w:proofErr w:type="spellStart"/>
            <w:r w:rsidRPr="002539D4">
              <w:rPr>
                <w:rFonts w:ascii="Times New Roman" w:eastAsia="Times New Roman" w:hAnsi="Times New Roman"/>
                <w:i/>
                <w:iCs/>
                <w:lang w:eastAsia="zh-CN"/>
              </w:rPr>
              <w:t>phủ</w:t>
            </w:r>
            <w:proofErr w:type="spellEnd"/>
            <w:r w:rsidRPr="002539D4">
              <w:rPr>
                <w:rFonts w:ascii="Times New Roman" w:eastAsia="Times New Roman" w:hAnsi="Times New Roman"/>
                <w:i/>
                <w:iCs/>
                <w:lang w:eastAsia="zh-CN"/>
              </w:rPr>
              <w:t>) </w:t>
            </w:r>
          </w:p>
        </w:tc>
      </w:tr>
      <w:tr w:rsidR="002539D4" w:rsidRPr="002539D4" w14:paraId="34D80100" w14:textId="77777777" w:rsidTr="008B24C7">
        <w:trPr>
          <w:trHeight w:val="383"/>
        </w:trPr>
        <w:tc>
          <w:tcPr>
            <w:tcW w:w="465" w:type="dxa"/>
            <w:tcBorders>
              <w:top w:val="nil"/>
              <w:left w:val="single" w:sz="4" w:space="0" w:color="auto"/>
              <w:bottom w:val="single" w:sz="4" w:space="0" w:color="auto"/>
              <w:right w:val="single" w:sz="4" w:space="0" w:color="auto"/>
            </w:tcBorders>
            <w:noWrap/>
            <w:vAlign w:val="center"/>
            <w:hideMark/>
          </w:tcPr>
          <w:p w14:paraId="3E7C3B35" w14:textId="77777777" w:rsidR="00D016B1" w:rsidRPr="002539D4" w:rsidRDefault="00D016B1" w:rsidP="006F560D">
            <w:pPr>
              <w:spacing w:after="0" w:line="240" w:lineRule="auto"/>
              <w:ind w:left="-72" w:right="-72"/>
              <w:jc w:val="center"/>
              <w:rPr>
                <w:rFonts w:ascii="Times New Roman" w:eastAsia="Times New Roman" w:hAnsi="Times New Roman"/>
                <w:lang w:eastAsia="zh-CN"/>
              </w:rPr>
            </w:pPr>
            <w:r w:rsidRPr="002539D4">
              <w:rPr>
                <w:rFonts w:ascii="Times New Roman" w:eastAsia="Times New Roman" w:hAnsi="Times New Roman"/>
                <w:lang w:eastAsia="zh-CN"/>
              </w:rPr>
              <w:t>1</w:t>
            </w:r>
          </w:p>
        </w:tc>
        <w:tc>
          <w:tcPr>
            <w:tcW w:w="2500" w:type="dxa"/>
            <w:tcBorders>
              <w:top w:val="nil"/>
              <w:left w:val="nil"/>
              <w:bottom w:val="single" w:sz="4" w:space="0" w:color="auto"/>
              <w:right w:val="single" w:sz="4" w:space="0" w:color="auto"/>
            </w:tcBorders>
            <w:noWrap/>
            <w:vAlign w:val="center"/>
            <w:hideMark/>
          </w:tcPr>
          <w:p w14:paraId="3EF84795" w14:textId="77777777" w:rsidR="00D016B1" w:rsidRPr="002539D4" w:rsidRDefault="00D016B1" w:rsidP="006F560D">
            <w:pPr>
              <w:spacing w:after="0" w:line="240" w:lineRule="auto"/>
              <w:ind w:left="-72" w:right="-72"/>
              <w:rPr>
                <w:rFonts w:ascii="Times New Roman" w:eastAsia="Times New Roman" w:hAnsi="Times New Roman"/>
                <w:lang w:eastAsia="zh-CN"/>
              </w:rPr>
            </w:pPr>
            <w:proofErr w:type="spellStart"/>
            <w:r w:rsidRPr="002539D4">
              <w:rPr>
                <w:rFonts w:ascii="Times New Roman" w:eastAsia="Times New Roman" w:hAnsi="Times New Roman"/>
                <w:lang w:eastAsia="zh-CN"/>
              </w:rPr>
              <w:t>Công</w:t>
            </w:r>
            <w:proofErr w:type="spellEnd"/>
            <w:r w:rsidRPr="002539D4">
              <w:rPr>
                <w:rFonts w:ascii="Times New Roman" w:eastAsia="Times New Roman" w:hAnsi="Times New Roman"/>
                <w:lang w:eastAsia="zh-CN"/>
              </w:rPr>
              <w:t xml:space="preserve"> an</w:t>
            </w:r>
          </w:p>
        </w:tc>
        <w:tc>
          <w:tcPr>
            <w:tcW w:w="810" w:type="dxa"/>
            <w:tcBorders>
              <w:top w:val="nil"/>
              <w:left w:val="nil"/>
              <w:bottom w:val="single" w:sz="4" w:space="0" w:color="auto"/>
              <w:right w:val="single" w:sz="4" w:space="0" w:color="auto"/>
            </w:tcBorders>
            <w:noWrap/>
            <w:vAlign w:val="center"/>
            <w:hideMark/>
          </w:tcPr>
          <w:p w14:paraId="55DEE51C" w14:textId="77777777" w:rsidR="00D016B1" w:rsidRPr="002539D4" w:rsidRDefault="00D016B1" w:rsidP="006F560D">
            <w:pPr>
              <w:spacing w:after="0" w:line="240" w:lineRule="auto"/>
              <w:ind w:left="-72" w:right="-72"/>
              <w:jc w:val="center"/>
              <w:rPr>
                <w:rFonts w:ascii="Times New Roman" w:eastAsia="Times New Roman" w:hAnsi="Times New Roman"/>
                <w:lang w:eastAsia="zh-CN"/>
              </w:rPr>
            </w:pPr>
            <w:r w:rsidRPr="002539D4">
              <w:rPr>
                <w:rFonts w:ascii="Times New Roman" w:eastAsia="Times New Roman" w:hAnsi="Times New Roman"/>
                <w:lang w:eastAsia="zh-CN"/>
              </w:rPr>
              <w:t>009</w:t>
            </w:r>
          </w:p>
        </w:tc>
        <w:tc>
          <w:tcPr>
            <w:tcW w:w="1345" w:type="dxa"/>
            <w:tcBorders>
              <w:top w:val="single" w:sz="4" w:space="0" w:color="auto"/>
              <w:left w:val="nil"/>
              <w:bottom w:val="single" w:sz="4" w:space="0" w:color="auto"/>
              <w:right w:val="single" w:sz="4" w:space="0" w:color="auto"/>
            </w:tcBorders>
            <w:vAlign w:val="center"/>
          </w:tcPr>
          <w:p w14:paraId="63085609" w14:textId="77777777" w:rsidR="00D016B1" w:rsidRPr="002539D4" w:rsidRDefault="00D016B1" w:rsidP="006F560D">
            <w:pPr>
              <w:spacing w:after="0" w:line="240" w:lineRule="auto"/>
              <w:ind w:left="-72" w:right="-72"/>
              <w:jc w:val="center"/>
              <w:rPr>
                <w:rFonts w:ascii="Times New Roman" w:eastAsia="Times New Roman" w:hAnsi="Times New Roman"/>
                <w:lang w:eastAsia="zh-CN"/>
              </w:rPr>
            </w:pPr>
          </w:p>
        </w:tc>
        <w:tc>
          <w:tcPr>
            <w:tcW w:w="1710" w:type="dxa"/>
            <w:tcBorders>
              <w:top w:val="single" w:sz="4" w:space="0" w:color="auto"/>
              <w:left w:val="single" w:sz="4" w:space="0" w:color="auto"/>
              <w:bottom w:val="single" w:sz="4" w:space="0" w:color="auto"/>
              <w:right w:val="single" w:sz="4" w:space="0" w:color="000000"/>
            </w:tcBorders>
            <w:noWrap/>
            <w:vAlign w:val="bottom"/>
            <w:hideMark/>
          </w:tcPr>
          <w:p w14:paraId="51D98291" w14:textId="77777777" w:rsidR="00D016B1" w:rsidRPr="002539D4" w:rsidRDefault="00D016B1" w:rsidP="006F560D">
            <w:pPr>
              <w:spacing w:after="0" w:line="240" w:lineRule="auto"/>
              <w:ind w:left="-72" w:right="-72"/>
              <w:jc w:val="center"/>
              <w:rPr>
                <w:rFonts w:ascii="Times New Roman" w:eastAsia="Times New Roman" w:hAnsi="Times New Roman"/>
                <w:lang w:eastAsia="zh-CN"/>
              </w:rPr>
            </w:pPr>
            <w:r w:rsidRPr="002539D4">
              <w:rPr>
                <w:rFonts w:ascii="Times New Roman" w:eastAsia="Times New Roman" w:hAnsi="Times New Roman"/>
                <w:lang w:eastAsia="zh-CN"/>
              </w:rPr>
              <w:t> </w:t>
            </w:r>
          </w:p>
        </w:tc>
        <w:tc>
          <w:tcPr>
            <w:tcW w:w="1890" w:type="dxa"/>
            <w:tcBorders>
              <w:top w:val="single" w:sz="4" w:space="0" w:color="auto"/>
              <w:left w:val="nil"/>
              <w:bottom w:val="single" w:sz="4" w:space="0" w:color="auto"/>
              <w:right w:val="single" w:sz="4" w:space="0" w:color="000000"/>
            </w:tcBorders>
            <w:noWrap/>
            <w:vAlign w:val="bottom"/>
            <w:hideMark/>
          </w:tcPr>
          <w:p w14:paraId="2072D2B7" w14:textId="77777777" w:rsidR="00D016B1" w:rsidRPr="002539D4" w:rsidRDefault="00D016B1" w:rsidP="006F560D">
            <w:pPr>
              <w:spacing w:after="0" w:line="240" w:lineRule="auto"/>
              <w:ind w:left="-72" w:right="-72"/>
              <w:jc w:val="center"/>
              <w:rPr>
                <w:rFonts w:ascii="Times New Roman" w:eastAsia="Times New Roman" w:hAnsi="Times New Roman"/>
                <w:lang w:eastAsia="zh-CN"/>
              </w:rPr>
            </w:pPr>
            <w:r w:rsidRPr="002539D4">
              <w:rPr>
                <w:rFonts w:ascii="Times New Roman" w:eastAsia="Times New Roman" w:hAnsi="Times New Roman"/>
                <w:lang w:eastAsia="zh-CN"/>
              </w:rPr>
              <w:t> </w:t>
            </w:r>
          </w:p>
        </w:tc>
        <w:tc>
          <w:tcPr>
            <w:tcW w:w="1737" w:type="dxa"/>
            <w:tcBorders>
              <w:top w:val="single" w:sz="4" w:space="0" w:color="auto"/>
              <w:left w:val="nil"/>
              <w:bottom w:val="single" w:sz="4" w:space="0" w:color="auto"/>
              <w:right w:val="single" w:sz="4" w:space="0" w:color="000000"/>
            </w:tcBorders>
            <w:noWrap/>
            <w:vAlign w:val="bottom"/>
            <w:hideMark/>
          </w:tcPr>
          <w:p w14:paraId="700A6861" w14:textId="77777777" w:rsidR="00D016B1" w:rsidRPr="002539D4" w:rsidRDefault="00D016B1" w:rsidP="006F560D">
            <w:pPr>
              <w:spacing w:after="0" w:line="240" w:lineRule="auto"/>
              <w:ind w:left="-72" w:right="-72"/>
              <w:jc w:val="center"/>
              <w:rPr>
                <w:rFonts w:ascii="Times New Roman" w:eastAsia="Times New Roman" w:hAnsi="Times New Roman"/>
                <w:lang w:eastAsia="zh-CN"/>
              </w:rPr>
            </w:pPr>
            <w:r w:rsidRPr="002539D4">
              <w:rPr>
                <w:rFonts w:ascii="Times New Roman" w:eastAsia="Times New Roman" w:hAnsi="Times New Roman"/>
                <w:lang w:eastAsia="zh-CN"/>
              </w:rPr>
              <w:t> </w:t>
            </w:r>
          </w:p>
        </w:tc>
        <w:tc>
          <w:tcPr>
            <w:tcW w:w="1958" w:type="dxa"/>
            <w:tcBorders>
              <w:top w:val="single" w:sz="4" w:space="0" w:color="auto"/>
              <w:left w:val="nil"/>
              <w:bottom w:val="single" w:sz="4" w:space="0" w:color="auto"/>
              <w:right w:val="single" w:sz="4" w:space="0" w:color="000000"/>
            </w:tcBorders>
            <w:noWrap/>
            <w:vAlign w:val="bottom"/>
            <w:hideMark/>
          </w:tcPr>
          <w:p w14:paraId="5A535064" w14:textId="77777777" w:rsidR="00D016B1" w:rsidRPr="002539D4" w:rsidRDefault="00D016B1" w:rsidP="006F560D">
            <w:pPr>
              <w:spacing w:after="0" w:line="240" w:lineRule="auto"/>
              <w:ind w:left="-72" w:right="-72"/>
              <w:jc w:val="center"/>
              <w:rPr>
                <w:rFonts w:ascii="Times New Roman" w:eastAsia="Times New Roman" w:hAnsi="Times New Roman"/>
                <w:lang w:eastAsia="zh-CN"/>
              </w:rPr>
            </w:pPr>
            <w:r w:rsidRPr="002539D4">
              <w:rPr>
                <w:rFonts w:ascii="Times New Roman" w:eastAsia="Times New Roman" w:hAnsi="Times New Roman"/>
                <w:lang w:eastAsia="zh-CN"/>
              </w:rPr>
              <w:t> </w:t>
            </w:r>
          </w:p>
        </w:tc>
        <w:tc>
          <w:tcPr>
            <w:tcW w:w="2241" w:type="dxa"/>
            <w:gridSpan w:val="2"/>
            <w:tcBorders>
              <w:top w:val="single" w:sz="4" w:space="0" w:color="auto"/>
              <w:left w:val="nil"/>
              <w:bottom w:val="single" w:sz="4" w:space="0" w:color="auto"/>
              <w:right w:val="single" w:sz="4" w:space="0" w:color="000000"/>
            </w:tcBorders>
            <w:noWrap/>
            <w:vAlign w:val="bottom"/>
            <w:hideMark/>
          </w:tcPr>
          <w:p w14:paraId="493FEF9C" w14:textId="77777777" w:rsidR="00D016B1" w:rsidRPr="002539D4" w:rsidRDefault="00D016B1" w:rsidP="006F560D">
            <w:pPr>
              <w:spacing w:after="0" w:line="240" w:lineRule="auto"/>
              <w:ind w:left="-72" w:right="-72"/>
              <w:jc w:val="center"/>
              <w:rPr>
                <w:rFonts w:ascii="Times New Roman" w:eastAsia="Times New Roman" w:hAnsi="Times New Roman"/>
                <w:lang w:eastAsia="zh-CN"/>
              </w:rPr>
            </w:pPr>
            <w:r w:rsidRPr="002539D4">
              <w:rPr>
                <w:rFonts w:ascii="Times New Roman" w:eastAsia="Times New Roman" w:hAnsi="Times New Roman"/>
                <w:lang w:eastAsia="zh-CN"/>
              </w:rPr>
              <w:t> </w:t>
            </w:r>
          </w:p>
        </w:tc>
      </w:tr>
      <w:tr w:rsidR="002539D4" w:rsidRPr="002539D4" w14:paraId="24A3886F" w14:textId="77777777" w:rsidTr="008B24C7">
        <w:trPr>
          <w:trHeight w:val="383"/>
        </w:trPr>
        <w:tc>
          <w:tcPr>
            <w:tcW w:w="465" w:type="dxa"/>
            <w:tcBorders>
              <w:top w:val="nil"/>
              <w:left w:val="single" w:sz="4" w:space="0" w:color="auto"/>
              <w:bottom w:val="single" w:sz="4" w:space="0" w:color="auto"/>
              <w:right w:val="single" w:sz="4" w:space="0" w:color="auto"/>
            </w:tcBorders>
            <w:noWrap/>
            <w:vAlign w:val="center"/>
            <w:hideMark/>
          </w:tcPr>
          <w:p w14:paraId="5DAB21DC" w14:textId="77777777" w:rsidR="00D016B1" w:rsidRPr="002539D4" w:rsidRDefault="00D016B1" w:rsidP="006F560D">
            <w:pPr>
              <w:spacing w:after="0" w:line="240" w:lineRule="auto"/>
              <w:ind w:left="-72" w:right="-72"/>
              <w:jc w:val="center"/>
              <w:rPr>
                <w:rFonts w:ascii="Times New Roman" w:eastAsia="Times New Roman" w:hAnsi="Times New Roman"/>
                <w:lang w:eastAsia="zh-CN"/>
              </w:rPr>
            </w:pPr>
            <w:r w:rsidRPr="002539D4">
              <w:rPr>
                <w:rFonts w:ascii="Times New Roman" w:eastAsia="Times New Roman" w:hAnsi="Times New Roman"/>
                <w:lang w:eastAsia="zh-CN"/>
              </w:rPr>
              <w:t>2</w:t>
            </w:r>
          </w:p>
        </w:tc>
        <w:tc>
          <w:tcPr>
            <w:tcW w:w="2500" w:type="dxa"/>
            <w:tcBorders>
              <w:top w:val="nil"/>
              <w:left w:val="nil"/>
              <w:bottom w:val="single" w:sz="4" w:space="0" w:color="auto"/>
              <w:right w:val="single" w:sz="4" w:space="0" w:color="auto"/>
            </w:tcBorders>
            <w:noWrap/>
            <w:vAlign w:val="center"/>
            <w:hideMark/>
          </w:tcPr>
          <w:p w14:paraId="093ECBFE" w14:textId="77777777" w:rsidR="00D016B1" w:rsidRPr="002539D4" w:rsidRDefault="00D016B1" w:rsidP="006F560D">
            <w:pPr>
              <w:spacing w:after="0" w:line="240" w:lineRule="auto"/>
              <w:ind w:left="-72" w:right="-72"/>
              <w:rPr>
                <w:rFonts w:ascii="Times New Roman" w:eastAsia="Times New Roman" w:hAnsi="Times New Roman"/>
                <w:lang w:eastAsia="zh-CN"/>
              </w:rPr>
            </w:pPr>
            <w:proofErr w:type="spellStart"/>
            <w:r w:rsidRPr="002539D4">
              <w:rPr>
                <w:rFonts w:ascii="Times New Roman" w:eastAsia="Times New Roman" w:hAnsi="Times New Roman"/>
                <w:lang w:eastAsia="zh-CN"/>
              </w:rPr>
              <w:t>Quốc</w:t>
            </w:r>
            <w:proofErr w:type="spellEnd"/>
            <w:r w:rsidRPr="002539D4">
              <w:rPr>
                <w:rFonts w:ascii="Times New Roman" w:eastAsia="Times New Roman" w:hAnsi="Times New Roman"/>
                <w:lang w:eastAsia="zh-CN"/>
              </w:rPr>
              <w:t xml:space="preserve"> </w:t>
            </w:r>
            <w:proofErr w:type="spellStart"/>
            <w:r w:rsidRPr="002539D4">
              <w:rPr>
                <w:rFonts w:ascii="Times New Roman" w:eastAsia="Times New Roman" w:hAnsi="Times New Roman"/>
                <w:lang w:eastAsia="zh-CN"/>
              </w:rPr>
              <w:t>phòng</w:t>
            </w:r>
            <w:proofErr w:type="spellEnd"/>
          </w:p>
        </w:tc>
        <w:tc>
          <w:tcPr>
            <w:tcW w:w="810" w:type="dxa"/>
            <w:tcBorders>
              <w:top w:val="nil"/>
              <w:left w:val="nil"/>
              <w:bottom w:val="single" w:sz="4" w:space="0" w:color="auto"/>
              <w:right w:val="single" w:sz="4" w:space="0" w:color="auto"/>
            </w:tcBorders>
            <w:noWrap/>
            <w:vAlign w:val="center"/>
            <w:hideMark/>
          </w:tcPr>
          <w:p w14:paraId="4924854C" w14:textId="77777777" w:rsidR="00D016B1" w:rsidRPr="002539D4" w:rsidRDefault="00D016B1" w:rsidP="006F560D">
            <w:pPr>
              <w:spacing w:after="0" w:line="240" w:lineRule="auto"/>
              <w:ind w:left="-72" w:right="-72"/>
              <w:jc w:val="center"/>
              <w:rPr>
                <w:rFonts w:ascii="Times New Roman" w:eastAsia="Times New Roman" w:hAnsi="Times New Roman"/>
                <w:lang w:eastAsia="zh-CN"/>
              </w:rPr>
            </w:pPr>
            <w:r w:rsidRPr="002539D4">
              <w:rPr>
                <w:rFonts w:ascii="Times New Roman" w:eastAsia="Times New Roman" w:hAnsi="Times New Roman"/>
                <w:lang w:eastAsia="zh-CN"/>
              </w:rPr>
              <w:t>010</w:t>
            </w:r>
          </w:p>
        </w:tc>
        <w:tc>
          <w:tcPr>
            <w:tcW w:w="1345" w:type="dxa"/>
            <w:tcBorders>
              <w:top w:val="single" w:sz="4" w:space="0" w:color="auto"/>
              <w:left w:val="nil"/>
              <w:bottom w:val="single" w:sz="4" w:space="0" w:color="auto"/>
              <w:right w:val="single" w:sz="4" w:space="0" w:color="auto"/>
            </w:tcBorders>
            <w:vAlign w:val="center"/>
          </w:tcPr>
          <w:p w14:paraId="191A8D07" w14:textId="77777777" w:rsidR="00D016B1" w:rsidRPr="002539D4" w:rsidRDefault="00D016B1" w:rsidP="006F560D">
            <w:pPr>
              <w:spacing w:after="0" w:line="240" w:lineRule="auto"/>
              <w:ind w:left="-72" w:right="-72"/>
              <w:jc w:val="center"/>
              <w:rPr>
                <w:rFonts w:ascii="Times New Roman" w:eastAsia="Times New Roman" w:hAnsi="Times New Roman"/>
                <w:lang w:eastAsia="zh-CN"/>
              </w:rPr>
            </w:pPr>
          </w:p>
        </w:tc>
        <w:tc>
          <w:tcPr>
            <w:tcW w:w="1710" w:type="dxa"/>
            <w:tcBorders>
              <w:top w:val="single" w:sz="4" w:space="0" w:color="auto"/>
              <w:left w:val="single" w:sz="4" w:space="0" w:color="auto"/>
              <w:bottom w:val="single" w:sz="4" w:space="0" w:color="auto"/>
              <w:right w:val="single" w:sz="4" w:space="0" w:color="000000"/>
            </w:tcBorders>
            <w:noWrap/>
            <w:vAlign w:val="bottom"/>
            <w:hideMark/>
          </w:tcPr>
          <w:p w14:paraId="2AA105E8" w14:textId="77777777" w:rsidR="00D016B1" w:rsidRPr="002539D4" w:rsidRDefault="00D016B1" w:rsidP="006F560D">
            <w:pPr>
              <w:spacing w:after="0" w:line="240" w:lineRule="auto"/>
              <w:ind w:left="-72" w:right="-72"/>
              <w:jc w:val="center"/>
              <w:rPr>
                <w:rFonts w:ascii="Times New Roman" w:eastAsia="Times New Roman" w:hAnsi="Times New Roman"/>
                <w:lang w:eastAsia="zh-CN"/>
              </w:rPr>
            </w:pPr>
            <w:r w:rsidRPr="002539D4">
              <w:rPr>
                <w:rFonts w:ascii="Times New Roman" w:eastAsia="Times New Roman" w:hAnsi="Times New Roman"/>
                <w:lang w:eastAsia="zh-CN"/>
              </w:rPr>
              <w:t> </w:t>
            </w:r>
          </w:p>
        </w:tc>
        <w:tc>
          <w:tcPr>
            <w:tcW w:w="1890" w:type="dxa"/>
            <w:tcBorders>
              <w:top w:val="single" w:sz="4" w:space="0" w:color="auto"/>
              <w:left w:val="nil"/>
              <w:bottom w:val="single" w:sz="4" w:space="0" w:color="auto"/>
              <w:right w:val="single" w:sz="4" w:space="0" w:color="000000"/>
            </w:tcBorders>
            <w:noWrap/>
            <w:vAlign w:val="bottom"/>
            <w:hideMark/>
          </w:tcPr>
          <w:p w14:paraId="7E6C703E" w14:textId="77777777" w:rsidR="00D016B1" w:rsidRPr="002539D4" w:rsidRDefault="00D016B1" w:rsidP="006F560D">
            <w:pPr>
              <w:spacing w:after="0" w:line="240" w:lineRule="auto"/>
              <w:ind w:left="-72" w:right="-72"/>
              <w:jc w:val="center"/>
              <w:rPr>
                <w:rFonts w:ascii="Times New Roman" w:eastAsia="Times New Roman" w:hAnsi="Times New Roman"/>
                <w:lang w:eastAsia="zh-CN"/>
              </w:rPr>
            </w:pPr>
            <w:r w:rsidRPr="002539D4">
              <w:rPr>
                <w:rFonts w:ascii="Times New Roman" w:eastAsia="Times New Roman" w:hAnsi="Times New Roman"/>
                <w:lang w:eastAsia="zh-CN"/>
              </w:rPr>
              <w:t> </w:t>
            </w:r>
          </w:p>
        </w:tc>
        <w:tc>
          <w:tcPr>
            <w:tcW w:w="1737" w:type="dxa"/>
            <w:tcBorders>
              <w:top w:val="single" w:sz="4" w:space="0" w:color="auto"/>
              <w:left w:val="nil"/>
              <w:bottom w:val="single" w:sz="4" w:space="0" w:color="auto"/>
              <w:right w:val="single" w:sz="4" w:space="0" w:color="000000"/>
            </w:tcBorders>
            <w:noWrap/>
            <w:vAlign w:val="bottom"/>
            <w:hideMark/>
          </w:tcPr>
          <w:p w14:paraId="211AE7FF" w14:textId="77777777" w:rsidR="00D016B1" w:rsidRPr="002539D4" w:rsidRDefault="00D016B1" w:rsidP="006F560D">
            <w:pPr>
              <w:spacing w:after="0" w:line="240" w:lineRule="auto"/>
              <w:ind w:left="-72" w:right="-72"/>
              <w:jc w:val="center"/>
              <w:rPr>
                <w:rFonts w:ascii="Times New Roman" w:eastAsia="Times New Roman" w:hAnsi="Times New Roman"/>
                <w:lang w:eastAsia="zh-CN"/>
              </w:rPr>
            </w:pPr>
            <w:r w:rsidRPr="002539D4">
              <w:rPr>
                <w:rFonts w:ascii="Times New Roman" w:eastAsia="Times New Roman" w:hAnsi="Times New Roman"/>
                <w:lang w:eastAsia="zh-CN"/>
              </w:rPr>
              <w:t> </w:t>
            </w:r>
          </w:p>
        </w:tc>
        <w:tc>
          <w:tcPr>
            <w:tcW w:w="1958" w:type="dxa"/>
            <w:tcBorders>
              <w:top w:val="single" w:sz="4" w:space="0" w:color="auto"/>
              <w:left w:val="nil"/>
              <w:bottom w:val="single" w:sz="4" w:space="0" w:color="auto"/>
              <w:right w:val="single" w:sz="4" w:space="0" w:color="000000"/>
            </w:tcBorders>
            <w:noWrap/>
            <w:vAlign w:val="bottom"/>
            <w:hideMark/>
          </w:tcPr>
          <w:p w14:paraId="2042E3A7" w14:textId="77777777" w:rsidR="00D016B1" w:rsidRPr="002539D4" w:rsidRDefault="00D016B1" w:rsidP="006F560D">
            <w:pPr>
              <w:spacing w:after="0" w:line="240" w:lineRule="auto"/>
              <w:ind w:left="-72" w:right="-72"/>
              <w:jc w:val="center"/>
              <w:rPr>
                <w:rFonts w:ascii="Times New Roman" w:eastAsia="Times New Roman" w:hAnsi="Times New Roman"/>
                <w:lang w:eastAsia="zh-CN"/>
              </w:rPr>
            </w:pPr>
            <w:r w:rsidRPr="002539D4">
              <w:rPr>
                <w:rFonts w:ascii="Times New Roman" w:eastAsia="Times New Roman" w:hAnsi="Times New Roman"/>
                <w:lang w:eastAsia="zh-CN"/>
              </w:rPr>
              <w:t> </w:t>
            </w:r>
          </w:p>
        </w:tc>
        <w:tc>
          <w:tcPr>
            <w:tcW w:w="2241" w:type="dxa"/>
            <w:gridSpan w:val="2"/>
            <w:tcBorders>
              <w:top w:val="single" w:sz="4" w:space="0" w:color="auto"/>
              <w:left w:val="nil"/>
              <w:bottom w:val="single" w:sz="4" w:space="0" w:color="auto"/>
              <w:right w:val="single" w:sz="4" w:space="0" w:color="000000"/>
            </w:tcBorders>
            <w:noWrap/>
            <w:vAlign w:val="bottom"/>
            <w:hideMark/>
          </w:tcPr>
          <w:p w14:paraId="4124321E" w14:textId="77777777" w:rsidR="00D016B1" w:rsidRPr="002539D4" w:rsidRDefault="00D016B1" w:rsidP="006F560D">
            <w:pPr>
              <w:spacing w:after="0" w:line="240" w:lineRule="auto"/>
              <w:ind w:left="-72" w:right="-72"/>
              <w:jc w:val="center"/>
              <w:rPr>
                <w:rFonts w:ascii="Times New Roman" w:eastAsia="Times New Roman" w:hAnsi="Times New Roman"/>
                <w:lang w:eastAsia="zh-CN"/>
              </w:rPr>
            </w:pPr>
            <w:r w:rsidRPr="002539D4">
              <w:rPr>
                <w:rFonts w:ascii="Times New Roman" w:eastAsia="Times New Roman" w:hAnsi="Times New Roman"/>
                <w:lang w:eastAsia="zh-CN"/>
              </w:rPr>
              <w:t> </w:t>
            </w:r>
          </w:p>
        </w:tc>
      </w:tr>
      <w:tr w:rsidR="00D016B1" w:rsidRPr="002539D4" w14:paraId="7743BDD2" w14:textId="77777777" w:rsidTr="008B24C7">
        <w:trPr>
          <w:trHeight w:val="383"/>
        </w:trPr>
        <w:tc>
          <w:tcPr>
            <w:tcW w:w="465" w:type="dxa"/>
            <w:tcBorders>
              <w:top w:val="nil"/>
              <w:left w:val="single" w:sz="4" w:space="0" w:color="auto"/>
              <w:bottom w:val="single" w:sz="4" w:space="0" w:color="auto"/>
              <w:right w:val="single" w:sz="4" w:space="0" w:color="auto"/>
            </w:tcBorders>
            <w:noWrap/>
            <w:vAlign w:val="center"/>
            <w:hideMark/>
          </w:tcPr>
          <w:p w14:paraId="30B5D481" w14:textId="77777777" w:rsidR="00D016B1" w:rsidRPr="002539D4" w:rsidRDefault="00D016B1" w:rsidP="006F560D">
            <w:pPr>
              <w:spacing w:after="0" w:line="240" w:lineRule="auto"/>
              <w:ind w:left="-72" w:right="-72"/>
              <w:jc w:val="center"/>
              <w:rPr>
                <w:rFonts w:ascii="Times New Roman" w:eastAsia="Times New Roman" w:hAnsi="Times New Roman"/>
                <w:lang w:eastAsia="zh-CN"/>
              </w:rPr>
            </w:pPr>
            <w:r w:rsidRPr="002539D4">
              <w:rPr>
                <w:rFonts w:ascii="Times New Roman" w:eastAsia="Times New Roman" w:hAnsi="Times New Roman"/>
                <w:lang w:eastAsia="zh-CN"/>
              </w:rPr>
              <w:t>...</w:t>
            </w:r>
          </w:p>
        </w:tc>
        <w:tc>
          <w:tcPr>
            <w:tcW w:w="2500" w:type="dxa"/>
            <w:tcBorders>
              <w:top w:val="nil"/>
              <w:left w:val="nil"/>
              <w:bottom w:val="single" w:sz="4" w:space="0" w:color="auto"/>
              <w:right w:val="single" w:sz="4" w:space="0" w:color="auto"/>
            </w:tcBorders>
            <w:noWrap/>
            <w:vAlign w:val="center"/>
            <w:hideMark/>
          </w:tcPr>
          <w:p w14:paraId="4AA62BF5" w14:textId="77777777" w:rsidR="00D016B1" w:rsidRPr="002539D4" w:rsidRDefault="00D016B1" w:rsidP="006F560D">
            <w:pPr>
              <w:spacing w:after="0" w:line="240" w:lineRule="auto"/>
              <w:ind w:left="-72" w:right="-72"/>
              <w:rPr>
                <w:rFonts w:ascii="Times New Roman" w:eastAsia="Times New Roman" w:hAnsi="Times New Roman"/>
                <w:lang w:eastAsia="zh-CN"/>
              </w:rPr>
            </w:pPr>
            <w:r w:rsidRPr="002539D4">
              <w:rPr>
                <w:rFonts w:ascii="Times New Roman" w:eastAsia="Times New Roman" w:hAnsi="Times New Roman"/>
                <w:lang w:eastAsia="zh-CN"/>
              </w:rPr>
              <w:t>....</w:t>
            </w:r>
          </w:p>
        </w:tc>
        <w:tc>
          <w:tcPr>
            <w:tcW w:w="810" w:type="dxa"/>
            <w:tcBorders>
              <w:top w:val="nil"/>
              <w:left w:val="nil"/>
              <w:bottom w:val="single" w:sz="4" w:space="0" w:color="auto"/>
              <w:right w:val="single" w:sz="4" w:space="0" w:color="auto"/>
            </w:tcBorders>
            <w:noWrap/>
            <w:vAlign w:val="center"/>
            <w:hideMark/>
          </w:tcPr>
          <w:p w14:paraId="63F140B3" w14:textId="77777777" w:rsidR="00D016B1" w:rsidRPr="002539D4" w:rsidRDefault="00D016B1" w:rsidP="006F560D">
            <w:pPr>
              <w:spacing w:after="0" w:line="240" w:lineRule="auto"/>
              <w:ind w:left="-72" w:right="-72"/>
              <w:jc w:val="center"/>
              <w:rPr>
                <w:rFonts w:ascii="Times New Roman" w:eastAsia="Times New Roman" w:hAnsi="Times New Roman"/>
                <w:lang w:eastAsia="zh-CN"/>
              </w:rPr>
            </w:pPr>
            <w:r w:rsidRPr="002539D4">
              <w:rPr>
                <w:rFonts w:ascii="Times New Roman" w:eastAsia="Times New Roman" w:hAnsi="Times New Roman"/>
                <w:lang w:eastAsia="zh-CN"/>
              </w:rPr>
              <w:t>...</w:t>
            </w:r>
          </w:p>
        </w:tc>
        <w:tc>
          <w:tcPr>
            <w:tcW w:w="1345" w:type="dxa"/>
            <w:tcBorders>
              <w:top w:val="single" w:sz="4" w:space="0" w:color="auto"/>
              <w:left w:val="nil"/>
              <w:bottom w:val="single" w:sz="4" w:space="0" w:color="auto"/>
              <w:right w:val="single" w:sz="4" w:space="0" w:color="auto"/>
            </w:tcBorders>
            <w:vAlign w:val="center"/>
          </w:tcPr>
          <w:p w14:paraId="394C060B" w14:textId="77777777" w:rsidR="00D016B1" w:rsidRPr="002539D4" w:rsidRDefault="00D016B1" w:rsidP="006F560D">
            <w:pPr>
              <w:spacing w:after="0" w:line="240" w:lineRule="auto"/>
              <w:ind w:left="-72" w:right="-72"/>
              <w:jc w:val="center"/>
              <w:rPr>
                <w:rFonts w:ascii="Times New Roman" w:eastAsia="Times New Roman" w:hAnsi="Times New Roman"/>
                <w:lang w:eastAsia="zh-CN"/>
              </w:rPr>
            </w:pPr>
          </w:p>
        </w:tc>
        <w:tc>
          <w:tcPr>
            <w:tcW w:w="1710" w:type="dxa"/>
            <w:tcBorders>
              <w:top w:val="single" w:sz="4" w:space="0" w:color="auto"/>
              <w:left w:val="single" w:sz="4" w:space="0" w:color="auto"/>
              <w:bottom w:val="single" w:sz="4" w:space="0" w:color="auto"/>
              <w:right w:val="single" w:sz="4" w:space="0" w:color="000000"/>
            </w:tcBorders>
            <w:noWrap/>
            <w:vAlign w:val="bottom"/>
            <w:hideMark/>
          </w:tcPr>
          <w:p w14:paraId="3490A6DE" w14:textId="77777777" w:rsidR="00D016B1" w:rsidRPr="002539D4" w:rsidRDefault="00D016B1" w:rsidP="006F560D">
            <w:pPr>
              <w:spacing w:after="0" w:line="240" w:lineRule="auto"/>
              <w:ind w:left="-72" w:right="-72"/>
              <w:jc w:val="center"/>
              <w:rPr>
                <w:rFonts w:ascii="Times New Roman" w:eastAsia="Times New Roman" w:hAnsi="Times New Roman"/>
                <w:lang w:eastAsia="zh-CN"/>
              </w:rPr>
            </w:pPr>
            <w:r w:rsidRPr="002539D4">
              <w:rPr>
                <w:rFonts w:ascii="Times New Roman" w:eastAsia="Times New Roman" w:hAnsi="Times New Roman"/>
                <w:lang w:eastAsia="zh-CN"/>
              </w:rPr>
              <w:t> </w:t>
            </w:r>
          </w:p>
        </w:tc>
        <w:tc>
          <w:tcPr>
            <w:tcW w:w="1890" w:type="dxa"/>
            <w:tcBorders>
              <w:top w:val="single" w:sz="4" w:space="0" w:color="auto"/>
              <w:left w:val="nil"/>
              <w:bottom w:val="single" w:sz="4" w:space="0" w:color="auto"/>
              <w:right w:val="single" w:sz="4" w:space="0" w:color="000000"/>
            </w:tcBorders>
            <w:noWrap/>
            <w:vAlign w:val="bottom"/>
            <w:hideMark/>
          </w:tcPr>
          <w:p w14:paraId="2C5E6871" w14:textId="77777777" w:rsidR="00D016B1" w:rsidRPr="002539D4" w:rsidRDefault="00D016B1" w:rsidP="006F560D">
            <w:pPr>
              <w:spacing w:after="0" w:line="240" w:lineRule="auto"/>
              <w:ind w:left="-72" w:right="-72"/>
              <w:jc w:val="center"/>
              <w:rPr>
                <w:rFonts w:ascii="Times New Roman" w:eastAsia="Times New Roman" w:hAnsi="Times New Roman"/>
                <w:lang w:eastAsia="zh-CN"/>
              </w:rPr>
            </w:pPr>
            <w:r w:rsidRPr="002539D4">
              <w:rPr>
                <w:rFonts w:ascii="Times New Roman" w:eastAsia="Times New Roman" w:hAnsi="Times New Roman"/>
                <w:lang w:eastAsia="zh-CN"/>
              </w:rPr>
              <w:t> </w:t>
            </w:r>
          </w:p>
        </w:tc>
        <w:tc>
          <w:tcPr>
            <w:tcW w:w="1737" w:type="dxa"/>
            <w:tcBorders>
              <w:top w:val="single" w:sz="4" w:space="0" w:color="auto"/>
              <w:left w:val="nil"/>
              <w:bottom w:val="single" w:sz="4" w:space="0" w:color="auto"/>
              <w:right w:val="single" w:sz="4" w:space="0" w:color="000000"/>
            </w:tcBorders>
            <w:noWrap/>
            <w:vAlign w:val="bottom"/>
            <w:hideMark/>
          </w:tcPr>
          <w:p w14:paraId="3CD99011" w14:textId="77777777" w:rsidR="00D016B1" w:rsidRPr="002539D4" w:rsidRDefault="00D016B1" w:rsidP="006F560D">
            <w:pPr>
              <w:spacing w:after="0" w:line="240" w:lineRule="auto"/>
              <w:ind w:left="-72" w:right="-72"/>
              <w:jc w:val="center"/>
              <w:rPr>
                <w:rFonts w:ascii="Times New Roman" w:eastAsia="Times New Roman" w:hAnsi="Times New Roman"/>
                <w:lang w:eastAsia="zh-CN"/>
              </w:rPr>
            </w:pPr>
            <w:r w:rsidRPr="002539D4">
              <w:rPr>
                <w:rFonts w:ascii="Times New Roman" w:eastAsia="Times New Roman" w:hAnsi="Times New Roman"/>
                <w:lang w:eastAsia="zh-CN"/>
              </w:rPr>
              <w:t> </w:t>
            </w:r>
          </w:p>
        </w:tc>
        <w:tc>
          <w:tcPr>
            <w:tcW w:w="1958" w:type="dxa"/>
            <w:tcBorders>
              <w:top w:val="single" w:sz="4" w:space="0" w:color="auto"/>
              <w:left w:val="nil"/>
              <w:bottom w:val="single" w:sz="4" w:space="0" w:color="auto"/>
              <w:right w:val="single" w:sz="4" w:space="0" w:color="000000"/>
            </w:tcBorders>
            <w:noWrap/>
            <w:vAlign w:val="bottom"/>
            <w:hideMark/>
          </w:tcPr>
          <w:p w14:paraId="0178ADED" w14:textId="77777777" w:rsidR="00D016B1" w:rsidRPr="002539D4" w:rsidRDefault="00D016B1" w:rsidP="006F560D">
            <w:pPr>
              <w:spacing w:after="0" w:line="240" w:lineRule="auto"/>
              <w:ind w:left="-72" w:right="-72"/>
              <w:jc w:val="center"/>
              <w:rPr>
                <w:rFonts w:ascii="Times New Roman" w:eastAsia="Times New Roman" w:hAnsi="Times New Roman"/>
                <w:lang w:eastAsia="zh-CN"/>
              </w:rPr>
            </w:pPr>
            <w:r w:rsidRPr="002539D4">
              <w:rPr>
                <w:rFonts w:ascii="Times New Roman" w:eastAsia="Times New Roman" w:hAnsi="Times New Roman"/>
                <w:lang w:eastAsia="zh-CN"/>
              </w:rPr>
              <w:t> </w:t>
            </w:r>
          </w:p>
        </w:tc>
        <w:tc>
          <w:tcPr>
            <w:tcW w:w="2241" w:type="dxa"/>
            <w:gridSpan w:val="2"/>
            <w:tcBorders>
              <w:top w:val="single" w:sz="4" w:space="0" w:color="auto"/>
              <w:left w:val="nil"/>
              <w:bottom w:val="single" w:sz="4" w:space="0" w:color="auto"/>
              <w:right w:val="single" w:sz="4" w:space="0" w:color="000000"/>
            </w:tcBorders>
            <w:noWrap/>
            <w:vAlign w:val="bottom"/>
            <w:hideMark/>
          </w:tcPr>
          <w:p w14:paraId="0DB51718" w14:textId="77777777" w:rsidR="00D016B1" w:rsidRPr="002539D4" w:rsidRDefault="00D016B1" w:rsidP="006F560D">
            <w:pPr>
              <w:spacing w:after="0" w:line="240" w:lineRule="auto"/>
              <w:ind w:left="-72" w:right="-72"/>
              <w:jc w:val="center"/>
              <w:rPr>
                <w:rFonts w:ascii="Times New Roman" w:eastAsia="Times New Roman" w:hAnsi="Times New Roman"/>
                <w:lang w:eastAsia="zh-CN"/>
              </w:rPr>
            </w:pPr>
            <w:r w:rsidRPr="002539D4">
              <w:rPr>
                <w:rFonts w:ascii="Times New Roman" w:eastAsia="Times New Roman" w:hAnsi="Times New Roman"/>
                <w:lang w:eastAsia="zh-CN"/>
              </w:rPr>
              <w:t> </w:t>
            </w:r>
          </w:p>
        </w:tc>
      </w:tr>
    </w:tbl>
    <w:p w14:paraId="330F37DE" w14:textId="21EC3EEC" w:rsidR="00D016B1" w:rsidRPr="002539D4" w:rsidRDefault="00D016B1" w:rsidP="00892619">
      <w:pPr>
        <w:tabs>
          <w:tab w:val="left" w:pos="570"/>
          <w:tab w:val="left" w:pos="2609"/>
          <w:tab w:val="left" w:pos="3235"/>
          <w:tab w:val="left" w:pos="9838"/>
          <w:tab w:val="left" w:pos="10074"/>
          <w:tab w:val="left" w:pos="11163"/>
          <w:tab w:val="left" w:pos="11399"/>
          <w:tab w:val="left" w:pos="12424"/>
          <w:tab w:val="left" w:pos="12660"/>
          <w:tab w:val="left" w:pos="13459"/>
          <w:tab w:val="left" w:pos="13695"/>
          <w:tab w:val="left" w:pos="14575"/>
          <w:tab w:val="left" w:pos="15316"/>
          <w:tab w:val="left" w:pos="17109"/>
          <w:tab w:val="left" w:pos="17680"/>
          <w:tab w:val="left" w:pos="18198"/>
          <w:tab w:val="left" w:pos="18821"/>
          <w:tab w:val="left" w:pos="19444"/>
          <w:tab w:val="left" w:pos="20067"/>
          <w:tab w:val="left" w:pos="20690"/>
          <w:tab w:val="left" w:pos="21191"/>
        </w:tabs>
        <w:spacing w:before="240" w:after="0" w:line="240" w:lineRule="auto"/>
        <w:ind w:left="108" w:right="-74"/>
        <w:rPr>
          <w:rFonts w:ascii="Times New Roman" w:eastAsia="Times New Roman" w:hAnsi="Times New Roman"/>
          <w:i/>
          <w:iCs/>
          <w:lang w:eastAsia="zh-CN"/>
        </w:rPr>
      </w:pPr>
    </w:p>
    <w:p w14:paraId="0620A4F6" w14:textId="77777777" w:rsidR="00E04A7B" w:rsidRPr="002539D4" w:rsidRDefault="00E04A7B" w:rsidP="00E04A7B">
      <w:pPr>
        <w:tabs>
          <w:tab w:val="left" w:pos="10595"/>
          <w:tab w:val="left" w:pos="11412"/>
          <w:tab w:val="left" w:pos="12029"/>
          <w:tab w:val="left" w:pos="12598"/>
          <w:tab w:val="left" w:pos="13215"/>
          <w:tab w:val="left" w:pos="13868"/>
          <w:tab w:val="left" w:pos="14490"/>
          <w:tab w:val="left" w:pos="15868"/>
          <w:tab w:val="left" w:pos="16468"/>
          <w:tab w:val="left" w:pos="17120"/>
          <w:tab w:val="left" w:pos="17713"/>
          <w:tab w:val="left" w:pos="18422"/>
          <w:tab w:val="left" w:pos="19131"/>
          <w:tab w:val="left" w:pos="19840"/>
          <w:tab w:val="left" w:pos="20549"/>
          <w:tab w:val="left" w:pos="21124"/>
        </w:tabs>
        <w:spacing w:after="0" w:line="240" w:lineRule="auto"/>
        <w:ind w:left="108" w:right="-72"/>
        <w:rPr>
          <w:rFonts w:ascii="Times New Roman" w:eastAsia="Times New Roman" w:hAnsi="Times New Roman"/>
          <w:b/>
          <w:bCs/>
          <w:lang w:eastAsia="zh-CN"/>
        </w:rPr>
      </w:pPr>
    </w:p>
    <w:p w14:paraId="40C3DDAC" w14:textId="77777777" w:rsidR="00E7236D" w:rsidRPr="002539D4" w:rsidRDefault="00E7236D">
      <w:pPr>
        <w:spacing w:after="160" w:line="259" w:lineRule="auto"/>
        <w:rPr>
          <w:rFonts w:ascii="Times New Roman" w:eastAsia="Times New Roman" w:hAnsi="Times New Roman"/>
          <w:b/>
          <w:bCs/>
          <w:lang w:eastAsia="zh-CN"/>
        </w:rPr>
      </w:pPr>
      <w:r w:rsidRPr="002539D4">
        <w:rPr>
          <w:rFonts w:ascii="Times New Roman" w:eastAsia="Times New Roman" w:hAnsi="Times New Roman"/>
          <w:b/>
          <w:bCs/>
          <w:lang w:eastAsia="zh-CN"/>
        </w:rPr>
        <w:br w:type="page"/>
      </w:r>
    </w:p>
    <w:p w14:paraId="2D6512A3" w14:textId="09350692" w:rsidR="00E04A7B" w:rsidRPr="002539D4" w:rsidRDefault="00E04A7B" w:rsidP="00E04A7B">
      <w:pPr>
        <w:tabs>
          <w:tab w:val="left" w:pos="10595"/>
          <w:tab w:val="left" w:pos="11412"/>
          <w:tab w:val="left" w:pos="12029"/>
          <w:tab w:val="left" w:pos="12598"/>
          <w:tab w:val="left" w:pos="13215"/>
          <w:tab w:val="left" w:pos="13868"/>
          <w:tab w:val="left" w:pos="14490"/>
          <w:tab w:val="left" w:pos="15868"/>
          <w:tab w:val="left" w:pos="16468"/>
          <w:tab w:val="left" w:pos="17120"/>
          <w:tab w:val="left" w:pos="17713"/>
          <w:tab w:val="left" w:pos="18422"/>
          <w:tab w:val="left" w:pos="19131"/>
          <w:tab w:val="left" w:pos="19840"/>
          <w:tab w:val="left" w:pos="20549"/>
          <w:tab w:val="left" w:pos="21124"/>
        </w:tabs>
        <w:spacing w:after="120" w:line="240" w:lineRule="auto"/>
        <w:ind w:left="108" w:right="-74"/>
        <w:rPr>
          <w:rFonts w:ascii="Times New Roman" w:eastAsia="Times New Roman" w:hAnsi="Times New Roman"/>
          <w:lang w:eastAsia="zh-CN"/>
        </w:rPr>
      </w:pPr>
      <w:r w:rsidRPr="002539D4">
        <w:rPr>
          <w:rFonts w:ascii="Times New Roman" w:eastAsia="Times New Roman" w:hAnsi="Times New Roman"/>
          <w:b/>
          <w:bCs/>
          <w:lang w:eastAsia="zh-CN"/>
        </w:rPr>
        <w:lastRenderedPageBreak/>
        <w:t>PHẦN 2. SẢN LƯỢNG DỊCH VỤ CÔNG ÍCH THEO TỈNH/THÀNH</w:t>
      </w:r>
      <w:r w:rsidR="00E7236D" w:rsidRPr="002539D4">
        <w:rPr>
          <w:rFonts w:ascii="Times New Roman" w:eastAsia="Times New Roman" w:hAnsi="Times New Roman"/>
          <w:b/>
          <w:bCs/>
          <w:lang w:eastAsia="zh-CN"/>
        </w:rPr>
        <w:t xml:space="preserve"> PHỐ</w:t>
      </w:r>
      <w:r w:rsidRPr="002539D4">
        <w:rPr>
          <w:rFonts w:ascii="Times New Roman" w:eastAsia="Times New Roman" w:hAnsi="Times New Roman"/>
          <w:b/>
          <w:bCs/>
          <w:lang w:eastAsia="zh-CN"/>
        </w:rPr>
        <w:t xml:space="preserve"> </w:t>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r w:rsidRPr="002539D4">
        <w:rPr>
          <w:rFonts w:ascii="Times New Roman" w:eastAsia="Times New Roman" w:hAnsi="Times New Roman"/>
          <w:lang w:eastAsia="zh-CN"/>
        </w:rPr>
        <w:tab/>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8"/>
        <w:gridCol w:w="707"/>
        <w:gridCol w:w="711"/>
        <w:gridCol w:w="711"/>
        <w:gridCol w:w="701"/>
        <w:gridCol w:w="851"/>
        <w:gridCol w:w="709"/>
        <w:gridCol w:w="708"/>
        <w:gridCol w:w="709"/>
        <w:gridCol w:w="567"/>
        <w:gridCol w:w="567"/>
        <w:gridCol w:w="709"/>
        <w:gridCol w:w="709"/>
        <w:gridCol w:w="708"/>
        <w:gridCol w:w="567"/>
        <w:gridCol w:w="709"/>
        <w:gridCol w:w="709"/>
        <w:gridCol w:w="709"/>
        <w:gridCol w:w="708"/>
        <w:gridCol w:w="709"/>
        <w:gridCol w:w="851"/>
      </w:tblGrid>
      <w:tr w:rsidR="002539D4" w:rsidRPr="002539D4" w14:paraId="6EA60743" w14:textId="77777777" w:rsidTr="00236464">
        <w:trPr>
          <w:trHeight w:val="765"/>
          <w:jc w:val="center"/>
        </w:trPr>
        <w:tc>
          <w:tcPr>
            <w:tcW w:w="426" w:type="dxa"/>
            <w:vMerge w:val="restart"/>
            <w:vAlign w:val="center"/>
            <w:hideMark/>
          </w:tcPr>
          <w:p w14:paraId="1988C392" w14:textId="77777777" w:rsidR="006328F5" w:rsidRPr="002539D4" w:rsidRDefault="006328F5" w:rsidP="006328F5">
            <w:pPr>
              <w:spacing w:after="0" w:line="240" w:lineRule="auto"/>
              <w:ind w:left="-72" w:right="-72"/>
              <w:jc w:val="center"/>
              <w:rPr>
                <w:rFonts w:ascii="Times New Roman" w:eastAsia="Times New Roman" w:hAnsi="Times New Roman"/>
                <w:b/>
                <w:bCs/>
                <w:sz w:val="20"/>
                <w:szCs w:val="20"/>
                <w:lang w:eastAsia="zh-CN"/>
              </w:rPr>
            </w:pPr>
            <w:r w:rsidRPr="002539D4">
              <w:rPr>
                <w:rFonts w:ascii="Times New Roman" w:eastAsia="Times New Roman" w:hAnsi="Times New Roman"/>
                <w:b/>
                <w:bCs/>
                <w:sz w:val="20"/>
                <w:szCs w:val="20"/>
                <w:lang w:eastAsia="zh-CN"/>
              </w:rPr>
              <w:t>TT</w:t>
            </w:r>
          </w:p>
        </w:tc>
        <w:tc>
          <w:tcPr>
            <w:tcW w:w="708" w:type="dxa"/>
            <w:vMerge w:val="restart"/>
            <w:vAlign w:val="center"/>
            <w:hideMark/>
          </w:tcPr>
          <w:p w14:paraId="2EC36F0A" w14:textId="77777777" w:rsidR="006328F5" w:rsidRPr="002539D4" w:rsidRDefault="006328F5" w:rsidP="006328F5">
            <w:pPr>
              <w:spacing w:after="0" w:line="240" w:lineRule="auto"/>
              <w:ind w:left="-72" w:right="-72"/>
              <w:jc w:val="center"/>
              <w:rPr>
                <w:rFonts w:ascii="Times New Roman" w:eastAsia="Times New Roman" w:hAnsi="Times New Roman"/>
                <w:b/>
                <w:bCs/>
                <w:sz w:val="20"/>
                <w:szCs w:val="20"/>
                <w:lang w:eastAsia="zh-CN"/>
              </w:rPr>
            </w:pPr>
            <w:proofErr w:type="spellStart"/>
            <w:r w:rsidRPr="002539D4">
              <w:rPr>
                <w:rFonts w:ascii="Times New Roman" w:eastAsia="Times New Roman" w:hAnsi="Times New Roman"/>
                <w:b/>
                <w:bCs/>
                <w:sz w:val="20"/>
                <w:szCs w:val="20"/>
                <w:lang w:eastAsia="zh-CN"/>
              </w:rPr>
              <w:t>Địa</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bàn</w:t>
            </w:r>
            <w:proofErr w:type="spellEnd"/>
          </w:p>
        </w:tc>
        <w:tc>
          <w:tcPr>
            <w:tcW w:w="707" w:type="dxa"/>
            <w:vMerge w:val="restart"/>
            <w:vAlign w:val="center"/>
            <w:hideMark/>
          </w:tcPr>
          <w:p w14:paraId="1A87928D" w14:textId="77777777" w:rsidR="006328F5" w:rsidRPr="002539D4" w:rsidRDefault="006328F5" w:rsidP="006328F5">
            <w:pPr>
              <w:spacing w:after="0" w:line="240" w:lineRule="auto"/>
              <w:ind w:left="-72" w:right="-72"/>
              <w:jc w:val="center"/>
              <w:rPr>
                <w:rFonts w:ascii="Times New Roman" w:eastAsia="Times New Roman" w:hAnsi="Times New Roman"/>
                <w:b/>
                <w:bCs/>
                <w:sz w:val="20"/>
                <w:szCs w:val="20"/>
                <w:lang w:eastAsia="zh-CN"/>
              </w:rPr>
            </w:pPr>
            <w:proofErr w:type="spellStart"/>
            <w:r w:rsidRPr="002539D4">
              <w:rPr>
                <w:rFonts w:ascii="Times New Roman" w:eastAsia="Times New Roman" w:hAnsi="Times New Roman"/>
                <w:b/>
                <w:bCs/>
                <w:sz w:val="20"/>
                <w:szCs w:val="20"/>
                <w:lang w:eastAsia="zh-CN"/>
              </w:rPr>
              <w:t>Mã</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số</w:t>
            </w:r>
            <w:proofErr w:type="spellEnd"/>
          </w:p>
        </w:tc>
        <w:tc>
          <w:tcPr>
            <w:tcW w:w="711" w:type="dxa"/>
            <w:vMerge w:val="restart"/>
            <w:vAlign w:val="center"/>
          </w:tcPr>
          <w:p w14:paraId="5478BACE" w14:textId="5E377189" w:rsidR="006328F5" w:rsidRPr="002539D4" w:rsidRDefault="006328F5" w:rsidP="006328F5">
            <w:pPr>
              <w:spacing w:after="0" w:line="240" w:lineRule="auto"/>
              <w:ind w:left="-72" w:right="-72"/>
              <w:jc w:val="center"/>
              <w:rPr>
                <w:rFonts w:ascii="Times New Roman" w:eastAsia="Times New Roman" w:hAnsi="Times New Roman"/>
                <w:b/>
                <w:bCs/>
                <w:sz w:val="20"/>
                <w:szCs w:val="20"/>
                <w:lang w:eastAsia="zh-CN"/>
              </w:rPr>
            </w:pPr>
            <w:proofErr w:type="spellStart"/>
            <w:r w:rsidRPr="002539D4">
              <w:rPr>
                <w:rFonts w:ascii="Times New Roman" w:eastAsia="Times New Roman" w:hAnsi="Times New Roman"/>
                <w:b/>
                <w:bCs/>
                <w:sz w:val="20"/>
                <w:szCs w:val="20"/>
                <w:lang w:eastAsia="zh-CN"/>
              </w:rPr>
              <w:t>Tổng</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số</w:t>
            </w:r>
            <w:proofErr w:type="spellEnd"/>
          </w:p>
        </w:tc>
        <w:tc>
          <w:tcPr>
            <w:tcW w:w="711" w:type="dxa"/>
            <w:vMerge w:val="restart"/>
            <w:vAlign w:val="center"/>
            <w:hideMark/>
          </w:tcPr>
          <w:p w14:paraId="5E0DDC60" w14:textId="4FD5B475" w:rsidR="006328F5" w:rsidRPr="002539D4" w:rsidRDefault="006328F5" w:rsidP="006328F5">
            <w:pPr>
              <w:spacing w:after="0" w:line="240" w:lineRule="auto"/>
              <w:ind w:left="-72" w:right="-72"/>
              <w:jc w:val="center"/>
              <w:rPr>
                <w:rFonts w:ascii="Times New Roman" w:eastAsia="Times New Roman" w:hAnsi="Times New Roman"/>
                <w:b/>
                <w:bCs/>
                <w:sz w:val="20"/>
                <w:szCs w:val="20"/>
                <w:lang w:eastAsia="zh-CN"/>
              </w:rPr>
            </w:pPr>
            <w:proofErr w:type="spellStart"/>
            <w:r w:rsidRPr="002539D4">
              <w:rPr>
                <w:rFonts w:ascii="Times New Roman" w:eastAsia="Times New Roman" w:hAnsi="Times New Roman"/>
                <w:b/>
                <w:bCs/>
                <w:sz w:val="20"/>
                <w:szCs w:val="20"/>
                <w:lang w:eastAsia="zh-CN"/>
              </w:rPr>
              <w:t>Số</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lượng</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hồ</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sơ</w:t>
            </w:r>
            <w:proofErr w:type="spellEnd"/>
            <w:r w:rsidRPr="002539D4">
              <w:rPr>
                <w:rFonts w:ascii="Times New Roman" w:eastAsia="Times New Roman" w:hAnsi="Times New Roman"/>
                <w:b/>
                <w:bCs/>
                <w:sz w:val="20"/>
                <w:szCs w:val="20"/>
                <w:lang w:eastAsia="zh-CN"/>
              </w:rPr>
              <w:t xml:space="preserve"> TTHC </w:t>
            </w:r>
            <w:proofErr w:type="spellStart"/>
            <w:r w:rsidRPr="002539D4">
              <w:rPr>
                <w:rFonts w:ascii="Times New Roman" w:eastAsia="Times New Roman" w:hAnsi="Times New Roman"/>
                <w:b/>
                <w:bCs/>
                <w:sz w:val="20"/>
                <w:szCs w:val="20"/>
                <w:lang w:eastAsia="zh-CN"/>
              </w:rPr>
              <w:t>tiếp</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nhận</w:t>
            </w:r>
            <w:proofErr w:type="spellEnd"/>
            <w:r w:rsidRPr="002539D4">
              <w:rPr>
                <w:rFonts w:ascii="Times New Roman" w:eastAsia="Times New Roman" w:hAnsi="Times New Roman"/>
                <w:b/>
                <w:bCs/>
                <w:sz w:val="20"/>
                <w:szCs w:val="20"/>
                <w:lang w:eastAsia="zh-CN"/>
              </w:rPr>
              <w:br/>
              <w:t xml:space="preserve">(1000 </w:t>
            </w:r>
            <w:proofErr w:type="spellStart"/>
            <w:r w:rsidRPr="002539D4">
              <w:rPr>
                <w:rFonts w:ascii="Times New Roman" w:eastAsia="Times New Roman" w:hAnsi="Times New Roman"/>
                <w:b/>
                <w:bCs/>
                <w:sz w:val="20"/>
                <w:szCs w:val="20"/>
                <w:lang w:eastAsia="zh-CN"/>
              </w:rPr>
              <w:t>hồ</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sơ</w:t>
            </w:r>
            <w:proofErr w:type="spellEnd"/>
            <w:r w:rsidRPr="002539D4">
              <w:rPr>
                <w:rFonts w:ascii="Times New Roman" w:eastAsia="Times New Roman" w:hAnsi="Times New Roman"/>
                <w:b/>
                <w:bCs/>
                <w:sz w:val="20"/>
                <w:szCs w:val="20"/>
                <w:lang w:eastAsia="zh-CN"/>
              </w:rPr>
              <w:t>)</w:t>
            </w:r>
          </w:p>
        </w:tc>
        <w:tc>
          <w:tcPr>
            <w:tcW w:w="701" w:type="dxa"/>
            <w:vMerge w:val="restart"/>
            <w:vAlign w:val="center"/>
            <w:hideMark/>
          </w:tcPr>
          <w:p w14:paraId="54CC2EB5" w14:textId="77777777" w:rsidR="006328F5" w:rsidRPr="002539D4" w:rsidRDefault="006328F5" w:rsidP="006328F5">
            <w:pPr>
              <w:spacing w:after="0" w:line="240" w:lineRule="auto"/>
              <w:ind w:left="-72" w:right="-72"/>
              <w:jc w:val="center"/>
              <w:rPr>
                <w:rFonts w:ascii="Times New Roman" w:eastAsia="Times New Roman" w:hAnsi="Times New Roman"/>
                <w:b/>
                <w:bCs/>
                <w:sz w:val="20"/>
                <w:szCs w:val="20"/>
                <w:lang w:eastAsia="zh-CN"/>
              </w:rPr>
            </w:pPr>
            <w:proofErr w:type="spellStart"/>
            <w:r w:rsidRPr="002539D4">
              <w:rPr>
                <w:rFonts w:ascii="Times New Roman" w:eastAsia="Times New Roman" w:hAnsi="Times New Roman"/>
                <w:b/>
                <w:bCs/>
                <w:sz w:val="20"/>
                <w:szCs w:val="20"/>
                <w:lang w:eastAsia="zh-CN"/>
              </w:rPr>
              <w:t>Số</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lượng</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hồ</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sơ</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chuyển</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trả</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kết</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quả</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giải</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quyết</w:t>
            </w:r>
            <w:proofErr w:type="spellEnd"/>
            <w:r w:rsidRPr="002539D4">
              <w:rPr>
                <w:rFonts w:ascii="Times New Roman" w:eastAsia="Times New Roman" w:hAnsi="Times New Roman"/>
                <w:b/>
                <w:bCs/>
                <w:sz w:val="20"/>
                <w:szCs w:val="20"/>
                <w:lang w:eastAsia="zh-CN"/>
              </w:rPr>
              <w:t xml:space="preserve"> TTHC</w:t>
            </w:r>
            <w:r w:rsidRPr="002539D4">
              <w:rPr>
                <w:rFonts w:ascii="Times New Roman" w:eastAsia="Times New Roman" w:hAnsi="Times New Roman"/>
                <w:b/>
                <w:bCs/>
                <w:sz w:val="20"/>
                <w:szCs w:val="20"/>
                <w:lang w:eastAsia="zh-CN"/>
              </w:rPr>
              <w:br/>
              <w:t xml:space="preserve">(1000 </w:t>
            </w:r>
            <w:proofErr w:type="spellStart"/>
            <w:r w:rsidRPr="002539D4">
              <w:rPr>
                <w:rFonts w:ascii="Times New Roman" w:eastAsia="Times New Roman" w:hAnsi="Times New Roman"/>
                <w:b/>
                <w:bCs/>
                <w:sz w:val="20"/>
                <w:szCs w:val="20"/>
                <w:lang w:eastAsia="zh-CN"/>
              </w:rPr>
              <w:t>hồ</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sơ</w:t>
            </w:r>
            <w:proofErr w:type="spellEnd"/>
            <w:r w:rsidRPr="002539D4">
              <w:rPr>
                <w:rFonts w:ascii="Times New Roman" w:eastAsia="Times New Roman" w:hAnsi="Times New Roman"/>
                <w:b/>
                <w:bCs/>
                <w:sz w:val="20"/>
                <w:szCs w:val="20"/>
                <w:lang w:eastAsia="zh-CN"/>
              </w:rPr>
              <w:t>)</w:t>
            </w:r>
          </w:p>
        </w:tc>
        <w:tc>
          <w:tcPr>
            <w:tcW w:w="851" w:type="dxa"/>
            <w:vMerge w:val="restart"/>
            <w:vAlign w:val="center"/>
            <w:hideMark/>
          </w:tcPr>
          <w:p w14:paraId="3828BBCF" w14:textId="77777777" w:rsidR="006328F5" w:rsidRPr="002539D4" w:rsidRDefault="006328F5" w:rsidP="006328F5">
            <w:pPr>
              <w:spacing w:after="0" w:line="240" w:lineRule="auto"/>
              <w:ind w:left="-72" w:right="-72"/>
              <w:jc w:val="center"/>
              <w:rPr>
                <w:rFonts w:ascii="Times New Roman" w:eastAsia="Times New Roman" w:hAnsi="Times New Roman"/>
                <w:b/>
                <w:bCs/>
                <w:sz w:val="20"/>
                <w:szCs w:val="20"/>
                <w:lang w:eastAsia="zh-CN"/>
              </w:rPr>
            </w:pPr>
            <w:proofErr w:type="spellStart"/>
            <w:r w:rsidRPr="002539D4">
              <w:rPr>
                <w:rFonts w:ascii="Times New Roman" w:eastAsia="Times New Roman" w:hAnsi="Times New Roman"/>
                <w:b/>
                <w:bCs/>
                <w:sz w:val="20"/>
                <w:szCs w:val="20"/>
                <w:lang w:eastAsia="zh-CN"/>
              </w:rPr>
              <w:t>Doanh</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thu</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từ</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dịch</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vụ</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tiếp</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nhận</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hồ</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sơ</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chuyển</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trả</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kết</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quả</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giải</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quyết</w:t>
            </w:r>
            <w:proofErr w:type="spellEnd"/>
            <w:r w:rsidRPr="002539D4">
              <w:rPr>
                <w:rFonts w:ascii="Times New Roman" w:eastAsia="Times New Roman" w:hAnsi="Times New Roman"/>
                <w:b/>
                <w:bCs/>
                <w:sz w:val="20"/>
                <w:szCs w:val="20"/>
                <w:lang w:eastAsia="zh-CN"/>
              </w:rPr>
              <w:t xml:space="preserve"> TTHC</w:t>
            </w:r>
            <w:r w:rsidRPr="002539D4">
              <w:rPr>
                <w:rFonts w:ascii="Times New Roman" w:eastAsia="Times New Roman" w:hAnsi="Times New Roman"/>
                <w:b/>
                <w:bCs/>
                <w:sz w:val="20"/>
                <w:szCs w:val="20"/>
                <w:lang w:eastAsia="zh-CN"/>
              </w:rPr>
              <w:br/>
              <w:t>(</w:t>
            </w:r>
            <w:proofErr w:type="spellStart"/>
            <w:r w:rsidRPr="002539D4">
              <w:rPr>
                <w:rFonts w:ascii="Times New Roman" w:eastAsia="Times New Roman" w:hAnsi="Times New Roman"/>
                <w:b/>
                <w:bCs/>
                <w:sz w:val="20"/>
                <w:szCs w:val="20"/>
                <w:lang w:eastAsia="zh-CN"/>
              </w:rPr>
              <w:t>Tỷ</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đồng</w:t>
            </w:r>
            <w:proofErr w:type="spellEnd"/>
            <w:r w:rsidRPr="002539D4">
              <w:rPr>
                <w:rFonts w:ascii="Times New Roman" w:eastAsia="Times New Roman" w:hAnsi="Times New Roman"/>
                <w:b/>
                <w:bCs/>
                <w:sz w:val="20"/>
                <w:szCs w:val="20"/>
                <w:lang w:eastAsia="zh-CN"/>
              </w:rPr>
              <w:t>)</w:t>
            </w:r>
          </w:p>
        </w:tc>
        <w:tc>
          <w:tcPr>
            <w:tcW w:w="2693" w:type="dxa"/>
            <w:gridSpan w:val="4"/>
            <w:vAlign w:val="center"/>
            <w:hideMark/>
          </w:tcPr>
          <w:p w14:paraId="0DB9B6D0" w14:textId="783326B9" w:rsidR="006328F5" w:rsidRPr="002539D4" w:rsidRDefault="00657B05" w:rsidP="006328F5">
            <w:pPr>
              <w:spacing w:after="0" w:line="240" w:lineRule="auto"/>
              <w:ind w:left="-72" w:right="-72"/>
              <w:jc w:val="center"/>
              <w:rPr>
                <w:rFonts w:ascii="Times New Roman" w:eastAsia="Times New Roman" w:hAnsi="Times New Roman"/>
                <w:b/>
                <w:bCs/>
                <w:sz w:val="20"/>
                <w:szCs w:val="20"/>
                <w:lang w:eastAsia="zh-CN"/>
              </w:rPr>
            </w:pPr>
            <w:proofErr w:type="spellStart"/>
            <w:r w:rsidRPr="002539D4">
              <w:rPr>
                <w:rFonts w:ascii="Times New Roman" w:eastAsia="Times New Roman" w:hAnsi="Times New Roman"/>
                <w:b/>
                <w:bCs/>
                <w:sz w:val="20"/>
                <w:szCs w:val="20"/>
                <w:lang w:eastAsia="zh-CN"/>
              </w:rPr>
              <w:t>Sản</w:t>
            </w:r>
            <w:proofErr w:type="spellEnd"/>
            <w:r w:rsidR="006328F5" w:rsidRPr="002539D4">
              <w:rPr>
                <w:rFonts w:ascii="Times New Roman" w:eastAsia="Times New Roman" w:hAnsi="Times New Roman"/>
                <w:b/>
                <w:bCs/>
                <w:sz w:val="20"/>
                <w:szCs w:val="20"/>
                <w:lang w:eastAsia="zh-CN"/>
              </w:rPr>
              <w:t xml:space="preserve"> </w:t>
            </w:r>
            <w:proofErr w:type="spellStart"/>
            <w:r w:rsidR="006328F5" w:rsidRPr="002539D4">
              <w:rPr>
                <w:rFonts w:ascii="Times New Roman" w:eastAsia="Times New Roman" w:hAnsi="Times New Roman"/>
                <w:b/>
                <w:bCs/>
                <w:sz w:val="20"/>
                <w:szCs w:val="20"/>
                <w:lang w:eastAsia="zh-CN"/>
              </w:rPr>
              <w:t>lượng</w:t>
            </w:r>
            <w:proofErr w:type="spellEnd"/>
            <w:r w:rsidR="006328F5" w:rsidRPr="002539D4">
              <w:rPr>
                <w:rFonts w:ascii="Times New Roman" w:eastAsia="Times New Roman" w:hAnsi="Times New Roman"/>
                <w:b/>
                <w:bCs/>
                <w:sz w:val="20"/>
                <w:szCs w:val="20"/>
                <w:lang w:eastAsia="zh-CN"/>
              </w:rPr>
              <w:t xml:space="preserve"> </w:t>
            </w:r>
            <w:proofErr w:type="spellStart"/>
            <w:r w:rsidR="006328F5" w:rsidRPr="002539D4">
              <w:rPr>
                <w:rFonts w:ascii="Times New Roman" w:eastAsia="Times New Roman" w:hAnsi="Times New Roman"/>
                <w:b/>
                <w:bCs/>
                <w:sz w:val="20"/>
                <w:szCs w:val="20"/>
                <w:lang w:eastAsia="zh-CN"/>
              </w:rPr>
              <w:t>bưu</w:t>
            </w:r>
            <w:proofErr w:type="spellEnd"/>
            <w:r w:rsidR="006328F5" w:rsidRPr="002539D4">
              <w:rPr>
                <w:rFonts w:ascii="Times New Roman" w:eastAsia="Times New Roman" w:hAnsi="Times New Roman"/>
                <w:b/>
                <w:bCs/>
                <w:sz w:val="20"/>
                <w:szCs w:val="20"/>
                <w:lang w:eastAsia="zh-CN"/>
              </w:rPr>
              <w:t xml:space="preserve"> </w:t>
            </w:r>
            <w:proofErr w:type="spellStart"/>
            <w:r w:rsidR="006328F5" w:rsidRPr="002539D4">
              <w:rPr>
                <w:rFonts w:ascii="Times New Roman" w:eastAsia="Times New Roman" w:hAnsi="Times New Roman"/>
                <w:b/>
                <w:bCs/>
                <w:sz w:val="20"/>
                <w:szCs w:val="20"/>
                <w:lang w:eastAsia="zh-CN"/>
              </w:rPr>
              <w:t>gửi</w:t>
            </w:r>
            <w:proofErr w:type="spellEnd"/>
            <w:r w:rsidR="006328F5" w:rsidRPr="002539D4">
              <w:rPr>
                <w:rFonts w:ascii="Times New Roman" w:eastAsia="Times New Roman" w:hAnsi="Times New Roman"/>
                <w:b/>
                <w:bCs/>
                <w:sz w:val="20"/>
                <w:szCs w:val="20"/>
                <w:lang w:eastAsia="zh-CN"/>
              </w:rPr>
              <w:t xml:space="preserve"> KT1</w:t>
            </w:r>
            <w:r w:rsidR="006328F5" w:rsidRPr="002539D4">
              <w:rPr>
                <w:rFonts w:ascii="Times New Roman" w:eastAsia="Times New Roman" w:hAnsi="Times New Roman"/>
                <w:b/>
                <w:bCs/>
                <w:sz w:val="20"/>
                <w:szCs w:val="20"/>
                <w:lang w:eastAsia="zh-CN"/>
              </w:rPr>
              <w:br/>
              <w:t xml:space="preserve">(1000 </w:t>
            </w:r>
            <w:proofErr w:type="spellStart"/>
            <w:r w:rsidR="006328F5" w:rsidRPr="002539D4">
              <w:rPr>
                <w:rFonts w:ascii="Times New Roman" w:eastAsia="Times New Roman" w:hAnsi="Times New Roman"/>
                <w:b/>
                <w:bCs/>
                <w:sz w:val="20"/>
                <w:szCs w:val="20"/>
                <w:lang w:eastAsia="zh-CN"/>
              </w:rPr>
              <w:t>bưu</w:t>
            </w:r>
            <w:proofErr w:type="spellEnd"/>
            <w:r w:rsidR="006328F5" w:rsidRPr="002539D4">
              <w:rPr>
                <w:rFonts w:ascii="Times New Roman" w:eastAsia="Times New Roman" w:hAnsi="Times New Roman"/>
                <w:b/>
                <w:bCs/>
                <w:sz w:val="20"/>
                <w:szCs w:val="20"/>
                <w:lang w:eastAsia="zh-CN"/>
              </w:rPr>
              <w:t xml:space="preserve"> </w:t>
            </w:r>
            <w:proofErr w:type="spellStart"/>
            <w:r w:rsidR="006328F5" w:rsidRPr="002539D4">
              <w:rPr>
                <w:rFonts w:ascii="Times New Roman" w:eastAsia="Times New Roman" w:hAnsi="Times New Roman"/>
                <w:b/>
                <w:bCs/>
                <w:sz w:val="20"/>
                <w:szCs w:val="20"/>
                <w:lang w:eastAsia="zh-CN"/>
              </w:rPr>
              <w:t>gửi</w:t>
            </w:r>
            <w:proofErr w:type="spellEnd"/>
            <w:r w:rsidR="006328F5" w:rsidRPr="002539D4">
              <w:rPr>
                <w:rFonts w:ascii="Times New Roman" w:eastAsia="Times New Roman" w:hAnsi="Times New Roman"/>
                <w:b/>
                <w:bCs/>
                <w:sz w:val="20"/>
                <w:szCs w:val="20"/>
                <w:lang w:eastAsia="zh-CN"/>
              </w:rPr>
              <w:t>)</w:t>
            </w:r>
          </w:p>
        </w:tc>
        <w:tc>
          <w:tcPr>
            <w:tcW w:w="2693" w:type="dxa"/>
            <w:gridSpan w:val="4"/>
            <w:vAlign w:val="center"/>
            <w:hideMark/>
          </w:tcPr>
          <w:p w14:paraId="28A70F66" w14:textId="0EAA4A56" w:rsidR="006328F5" w:rsidRPr="002539D4" w:rsidRDefault="00657B05" w:rsidP="006328F5">
            <w:pPr>
              <w:spacing w:after="0" w:line="240" w:lineRule="auto"/>
              <w:ind w:left="-72" w:right="-72"/>
              <w:jc w:val="center"/>
              <w:rPr>
                <w:rFonts w:ascii="Times New Roman" w:eastAsia="Times New Roman" w:hAnsi="Times New Roman"/>
                <w:b/>
                <w:bCs/>
                <w:sz w:val="20"/>
                <w:szCs w:val="20"/>
                <w:lang w:eastAsia="zh-CN"/>
              </w:rPr>
            </w:pPr>
            <w:proofErr w:type="spellStart"/>
            <w:r w:rsidRPr="002539D4">
              <w:rPr>
                <w:rFonts w:ascii="Times New Roman" w:eastAsia="Times New Roman" w:hAnsi="Times New Roman"/>
                <w:b/>
                <w:bCs/>
                <w:sz w:val="20"/>
                <w:szCs w:val="20"/>
                <w:lang w:eastAsia="zh-CN"/>
              </w:rPr>
              <w:t>Sản</w:t>
            </w:r>
            <w:proofErr w:type="spellEnd"/>
            <w:r w:rsidR="006328F5" w:rsidRPr="002539D4">
              <w:rPr>
                <w:rFonts w:ascii="Times New Roman" w:eastAsia="Times New Roman" w:hAnsi="Times New Roman"/>
                <w:b/>
                <w:bCs/>
                <w:sz w:val="20"/>
                <w:szCs w:val="20"/>
                <w:lang w:eastAsia="zh-CN"/>
              </w:rPr>
              <w:t xml:space="preserve"> </w:t>
            </w:r>
            <w:proofErr w:type="spellStart"/>
            <w:r w:rsidR="006328F5" w:rsidRPr="002539D4">
              <w:rPr>
                <w:rFonts w:ascii="Times New Roman" w:eastAsia="Times New Roman" w:hAnsi="Times New Roman"/>
                <w:b/>
                <w:bCs/>
                <w:sz w:val="20"/>
                <w:szCs w:val="20"/>
                <w:lang w:eastAsia="zh-CN"/>
              </w:rPr>
              <w:t>lượng</w:t>
            </w:r>
            <w:proofErr w:type="spellEnd"/>
            <w:r w:rsidR="006328F5" w:rsidRPr="002539D4">
              <w:rPr>
                <w:rFonts w:ascii="Times New Roman" w:eastAsia="Times New Roman" w:hAnsi="Times New Roman"/>
                <w:b/>
                <w:bCs/>
                <w:sz w:val="20"/>
                <w:szCs w:val="20"/>
                <w:lang w:eastAsia="zh-CN"/>
              </w:rPr>
              <w:t xml:space="preserve"> </w:t>
            </w:r>
            <w:proofErr w:type="spellStart"/>
            <w:r w:rsidR="006328F5" w:rsidRPr="002539D4">
              <w:rPr>
                <w:rFonts w:ascii="Times New Roman" w:eastAsia="Times New Roman" w:hAnsi="Times New Roman"/>
                <w:b/>
                <w:bCs/>
                <w:sz w:val="20"/>
                <w:szCs w:val="20"/>
                <w:lang w:eastAsia="zh-CN"/>
              </w:rPr>
              <w:t>báo</w:t>
            </w:r>
            <w:proofErr w:type="spellEnd"/>
            <w:r w:rsidR="006328F5" w:rsidRPr="002539D4">
              <w:rPr>
                <w:rFonts w:ascii="Times New Roman" w:eastAsia="Times New Roman" w:hAnsi="Times New Roman"/>
                <w:b/>
                <w:bCs/>
                <w:sz w:val="20"/>
                <w:szCs w:val="20"/>
                <w:lang w:eastAsia="zh-CN"/>
              </w:rPr>
              <w:t>/</w:t>
            </w:r>
            <w:proofErr w:type="spellStart"/>
            <w:r w:rsidR="006328F5" w:rsidRPr="002539D4">
              <w:rPr>
                <w:rFonts w:ascii="Times New Roman" w:eastAsia="Times New Roman" w:hAnsi="Times New Roman"/>
                <w:b/>
                <w:bCs/>
                <w:sz w:val="20"/>
                <w:szCs w:val="20"/>
                <w:lang w:eastAsia="zh-CN"/>
              </w:rPr>
              <w:t>tạp</w:t>
            </w:r>
            <w:proofErr w:type="spellEnd"/>
            <w:r w:rsidR="006328F5" w:rsidRPr="002539D4">
              <w:rPr>
                <w:rFonts w:ascii="Times New Roman" w:eastAsia="Times New Roman" w:hAnsi="Times New Roman"/>
                <w:b/>
                <w:bCs/>
                <w:sz w:val="20"/>
                <w:szCs w:val="20"/>
                <w:lang w:eastAsia="zh-CN"/>
              </w:rPr>
              <w:t xml:space="preserve"> </w:t>
            </w:r>
            <w:proofErr w:type="spellStart"/>
            <w:r w:rsidR="006328F5" w:rsidRPr="002539D4">
              <w:rPr>
                <w:rFonts w:ascii="Times New Roman" w:eastAsia="Times New Roman" w:hAnsi="Times New Roman"/>
                <w:b/>
                <w:bCs/>
                <w:sz w:val="20"/>
                <w:szCs w:val="20"/>
                <w:lang w:eastAsia="zh-CN"/>
              </w:rPr>
              <w:t>chí</w:t>
            </w:r>
            <w:proofErr w:type="spellEnd"/>
            <w:r w:rsidR="006328F5" w:rsidRPr="002539D4">
              <w:rPr>
                <w:rFonts w:ascii="Times New Roman" w:eastAsia="Times New Roman" w:hAnsi="Times New Roman"/>
                <w:b/>
                <w:bCs/>
                <w:sz w:val="20"/>
                <w:szCs w:val="20"/>
                <w:lang w:eastAsia="zh-CN"/>
              </w:rPr>
              <w:t xml:space="preserve"> in </w:t>
            </w:r>
            <w:proofErr w:type="spellStart"/>
            <w:r w:rsidR="006328F5" w:rsidRPr="002539D4">
              <w:rPr>
                <w:rFonts w:ascii="Times New Roman" w:eastAsia="Times New Roman" w:hAnsi="Times New Roman"/>
                <w:b/>
                <w:bCs/>
                <w:sz w:val="20"/>
                <w:szCs w:val="20"/>
                <w:lang w:eastAsia="zh-CN"/>
              </w:rPr>
              <w:t>phát</w:t>
            </w:r>
            <w:proofErr w:type="spellEnd"/>
            <w:r w:rsidR="006328F5" w:rsidRPr="002539D4">
              <w:rPr>
                <w:rFonts w:ascii="Times New Roman" w:eastAsia="Times New Roman" w:hAnsi="Times New Roman"/>
                <w:b/>
                <w:bCs/>
                <w:sz w:val="20"/>
                <w:szCs w:val="20"/>
                <w:lang w:eastAsia="zh-CN"/>
              </w:rPr>
              <w:t xml:space="preserve"> </w:t>
            </w:r>
            <w:proofErr w:type="spellStart"/>
            <w:r w:rsidR="006328F5" w:rsidRPr="002539D4">
              <w:rPr>
                <w:rFonts w:ascii="Times New Roman" w:eastAsia="Times New Roman" w:hAnsi="Times New Roman"/>
                <w:b/>
                <w:bCs/>
                <w:sz w:val="20"/>
                <w:szCs w:val="20"/>
                <w:lang w:eastAsia="zh-CN"/>
              </w:rPr>
              <w:t>hành</w:t>
            </w:r>
            <w:proofErr w:type="spellEnd"/>
            <w:r w:rsidR="006328F5" w:rsidRPr="002539D4">
              <w:rPr>
                <w:rFonts w:ascii="Times New Roman" w:eastAsia="Times New Roman" w:hAnsi="Times New Roman"/>
                <w:b/>
                <w:bCs/>
                <w:sz w:val="20"/>
                <w:szCs w:val="20"/>
                <w:lang w:eastAsia="zh-CN"/>
              </w:rPr>
              <w:t xml:space="preserve"> qua </w:t>
            </w:r>
            <w:proofErr w:type="spellStart"/>
            <w:r w:rsidR="006328F5" w:rsidRPr="002539D4">
              <w:rPr>
                <w:rFonts w:ascii="Times New Roman" w:eastAsia="Times New Roman" w:hAnsi="Times New Roman"/>
                <w:b/>
                <w:bCs/>
                <w:sz w:val="20"/>
                <w:szCs w:val="20"/>
                <w:lang w:eastAsia="zh-CN"/>
              </w:rPr>
              <w:t>dịch</w:t>
            </w:r>
            <w:proofErr w:type="spellEnd"/>
            <w:r w:rsidR="006328F5" w:rsidRPr="002539D4">
              <w:rPr>
                <w:rFonts w:ascii="Times New Roman" w:eastAsia="Times New Roman" w:hAnsi="Times New Roman"/>
                <w:b/>
                <w:bCs/>
                <w:sz w:val="20"/>
                <w:szCs w:val="20"/>
                <w:lang w:eastAsia="zh-CN"/>
              </w:rPr>
              <w:t xml:space="preserve"> </w:t>
            </w:r>
            <w:proofErr w:type="spellStart"/>
            <w:r w:rsidR="006328F5" w:rsidRPr="002539D4">
              <w:rPr>
                <w:rFonts w:ascii="Times New Roman" w:eastAsia="Times New Roman" w:hAnsi="Times New Roman"/>
                <w:b/>
                <w:bCs/>
                <w:sz w:val="20"/>
                <w:szCs w:val="20"/>
                <w:lang w:eastAsia="zh-CN"/>
              </w:rPr>
              <w:t>vụ</w:t>
            </w:r>
            <w:proofErr w:type="spellEnd"/>
            <w:r w:rsidR="006328F5" w:rsidRPr="002539D4">
              <w:rPr>
                <w:rFonts w:ascii="Times New Roman" w:eastAsia="Times New Roman" w:hAnsi="Times New Roman"/>
                <w:b/>
                <w:bCs/>
                <w:sz w:val="20"/>
                <w:szCs w:val="20"/>
                <w:lang w:eastAsia="zh-CN"/>
              </w:rPr>
              <w:t xml:space="preserve"> BCCI (1000 </w:t>
            </w:r>
            <w:proofErr w:type="spellStart"/>
            <w:r w:rsidR="006328F5" w:rsidRPr="002539D4">
              <w:rPr>
                <w:rFonts w:ascii="Times New Roman" w:eastAsia="Times New Roman" w:hAnsi="Times New Roman"/>
                <w:b/>
                <w:bCs/>
                <w:sz w:val="20"/>
                <w:szCs w:val="20"/>
                <w:lang w:eastAsia="zh-CN"/>
              </w:rPr>
              <w:t>tờ</w:t>
            </w:r>
            <w:proofErr w:type="spellEnd"/>
            <w:r w:rsidR="006328F5" w:rsidRPr="002539D4">
              <w:rPr>
                <w:rFonts w:ascii="Times New Roman" w:eastAsia="Times New Roman" w:hAnsi="Times New Roman"/>
                <w:b/>
                <w:bCs/>
                <w:sz w:val="20"/>
                <w:szCs w:val="20"/>
                <w:lang w:eastAsia="zh-CN"/>
              </w:rPr>
              <w:t>/</w:t>
            </w:r>
            <w:proofErr w:type="spellStart"/>
            <w:r w:rsidR="006328F5" w:rsidRPr="002539D4">
              <w:rPr>
                <w:rFonts w:ascii="Times New Roman" w:eastAsia="Times New Roman" w:hAnsi="Times New Roman"/>
                <w:b/>
                <w:bCs/>
                <w:sz w:val="20"/>
                <w:szCs w:val="20"/>
                <w:lang w:eastAsia="zh-CN"/>
              </w:rPr>
              <w:t>cuốn</w:t>
            </w:r>
            <w:proofErr w:type="spellEnd"/>
            <w:r w:rsidR="006328F5" w:rsidRPr="002539D4">
              <w:rPr>
                <w:rFonts w:ascii="Times New Roman" w:eastAsia="Times New Roman" w:hAnsi="Times New Roman"/>
                <w:b/>
                <w:bCs/>
                <w:sz w:val="20"/>
                <w:szCs w:val="20"/>
                <w:lang w:eastAsia="zh-CN"/>
              </w:rPr>
              <w:t>)</w:t>
            </w:r>
          </w:p>
        </w:tc>
        <w:tc>
          <w:tcPr>
            <w:tcW w:w="1985" w:type="dxa"/>
            <w:gridSpan w:val="3"/>
            <w:vAlign w:val="center"/>
            <w:hideMark/>
          </w:tcPr>
          <w:p w14:paraId="2C067A9F" w14:textId="77777777" w:rsidR="006328F5" w:rsidRPr="002539D4" w:rsidRDefault="006328F5" w:rsidP="006328F5">
            <w:pPr>
              <w:spacing w:after="0" w:line="240" w:lineRule="auto"/>
              <w:ind w:left="-72" w:right="-72"/>
              <w:jc w:val="center"/>
              <w:rPr>
                <w:rFonts w:ascii="Times New Roman" w:eastAsia="Times New Roman" w:hAnsi="Times New Roman"/>
                <w:b/>
                <w:bCs/>
                <w:sz w:val="20"/>
                <w:szCs w:val="20"/>
                <w:lang w:eastAsia="zh-CN"/>
              </w:rPr>
            </w:pPr>
            <w:proofErr w:type="spellStart"/>
            <w:r w:rsidRPr="002539D4">
              <w:rPr>
                <w:rFonts w:ascii="Times New Roman" w:eastAsia="Times New Roman" w:hAnsi="Times New Roman"/>
                <w:b/>
                <w:bCs/>
                <w:sz w:val="20"/>
                <w:szCs w:val="20"/>
                <w:lang w:eastAsia="zh-CN"/>
              </w:rPr>
              <w:t>Sản</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lượng</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thư</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cơ</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bản</w:t>
            </w:r>
            <w:proofErr w:type="spellEnd"/>
            <w:r w:rsidRPr="002539D4">
              <w:rPr>
                <w:rFonts w:ascii="Times New Roman" w:eastAsia="Times New Roman" w:hAnsi="Times New Roman"/>
                <w:b/>
                <w:bCs/>
                <w:sz w:val="20"/>
                <w:szCs w:val="20"/>
                <w:lang w:eastAsia="zh-CN"/>
              </w:rPr>
              <w:t xml:space="preserve"> </w:t>
            </w:r>
            <w:r w:rsidRPr="002539D4">
              <w:rPr>
                <w:rFonts w:ascii="Times New Roman" w:eastAsia="Times New Roman" w:hAnsi="Times New Roman"/>
                <w:b/>
                <w:bCs/>
                <w:sz w:val="20"/>
                <w:szCs w:val="20"/>
                <w:lang w:eastAsia="zh-CN"/>
              </w:rPr>
              <w:br/>
              <w:t xml:space="preserve">(1000 </w:t>
            </w:r>
            <w:proofErr w:type="spellStart"/>
            <w:r w:rsidRPr="002539D4">
              <w:rPr>
                <w:rFonts w:ascii="Times New Roman" w:eastAsia="Times New Roman" w:hAnsi="Times New Roman"/>
                <w:b/>
                <w:bCs/>
                <w:sz w:val="20"/>
                <w:szCs w:val="20"/>
                <w:lang w:eastAsia="zh-CN"/>
              </w:rPr>
              <w:t>thư</w:t>
            </w:r>
            <w:proofErr w:type="spellEnd"/>
            <w:r w:rsidRPr="002539D4">
              <w:rPr>
                <w:rFonts w:ascii="Times New Roman" w:eastAsia="Times New Roman" w:hAnsi="Times New Roman"/>
                <w:b/>
                <w:bCs/>
                <w:sz w:val="20"/>
                <w:szCs w:val="20"/>
                <w:lang w:eastAsia="zh-CN"/>
              </w:rPr>
              <w:t>)</w:t>
            </w:r>
          </w:p>
        </w:tc>
        <w:tc>
          <w:tcPr>
            <w:tcW w:w="1417" w:type="dxa"/>
            <w:gridSpan w:val="2"/>
            <w:vAlign w:val="center"/>
            <w:hideMark/>
          </w:tcPr>
          <w:p w14:paraId="0F9AF2F1" w14:textId="77777777" w:rsidR="006328F5" w:rsidRPr="002539D4" w:rsidRDefault="006328F5" w:rsidP="006328F5">
            <w:pPr>
              <w:spacing w:after="0" w:line="240" w:lineRule="auto"/>
              <w:ind w:left="-72" w:right="-72"/>
              <w:jc w:val="center"/>
              <w:rPr>
                <w:rFonts w:ascii="Times New Roman" w:eastAsia="Times New Roman" w:hAnsi="Times New Roman"/>
                <w:b/>
                <w:bCs/>
                <w:sz w:val="20"/>
                <w:szCs w:val="20"/>
                <w:lang w:eastAsia="zh-CN"/>
              </w:rPr>
            </w:pPr>
            <w:proofErr w:type="spellStart"/>
            <w:r w:rsidRPr="002539D4">
              <w:rPr>
                <w:rFonts w:ascii="Times New Roman" w:eastAsia="Times New Roman" w:hAnsi="Times New Roman"/>
                <w:b/>
                <w:bCs/>
                <w:sz w:val="20"/>
                <w:szCs w:val="20"/>
                <w:lang w:eastAsia="zh-CN"/>
              </w:rPr>
              <w:t>Số</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lượng</w:t>
            </w:r>
            <w:proofErr w:type="spellEnd"/>
            <w:r w:rsidRPr="002539D4">
              <w:rPr>
                <w:rFonts w:ascii="Times New Roman" w:eastAsia="Times New Roman" w:hAnsi="Times New Roman"/>
                <w:b/>
                <w:bCs/>
                <w:sz w:val="20"/>
                <w:szCs w:val="20"/>
                <w:lang w:eastAsia="zh-CN"/>
              </w:rPr>
              <w:t xml:space="preserve"> TTHC </w:t>
            </w:r>
            <w:proofErr w:type="spellStart"/>
            <w:r w:rsidRPr="002539D4">
              <w:rPr>
                <w:rFonts w:ascii="Times New Roman" w:eastAsia="Times New Roman" w:hAnsi="Times New Roman"/>
                <w:b/>
                <w:bCs/>
                <w:sz w:val="20"/>
                <w:szCs w:val="20"/>
                <w:lang w:eastAsia="zh-CN"/>
              </w:rPr>
              <w:t>thực</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hiện</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tại</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địa</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phương</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công</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bố</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tiếp</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nhận</w:t>
            </w:r>
            <w:proofErr w:type="spellEnd"/>
            <w:r w:rsidRPr="002539D4">
              <w:rPr>
                <w:rFonts w:ascii="Times New Roman" w:eastAsia="Times New Roman" w:hAnsi="Times New Roman"/>
                <w:b/>
                <w:bCs/>
                <w:sz w:val="20"/>
                <w:szCs w:val="20"/>
                <w:lang w:eastAsia="zh-CN"/>
              </w:rPr>
              <w:t xml:space="preserve"> qua </w:t>
            </w:r>
            <w:proofErr w:type="spellStart"/>
            <w:r w:rsidRPr="002539D4">
              <w:rPr>
                <w:rFonts w:ascii="Times New Roman" w:eastAsia="Times New Roman" w:hAnsi="Times New Roman"/>
                <w:b/>
                <w:bCs/>
                <w:sz w:val="20"/>
                <w:szCs w:val="20"/>
                <w:lang w:eastAsia="zh-CN"/>
              </w:rPr>
              <w:t>dịch</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vụ</w:t>
            </w:r>
            <w:proofErr w:type="spellEnd"/>
            <w:r w:rsidRPr="002539D4">
              <w:rPr>
                <w:rFonts w:ascii="Times New Roman" w:eastAsia="Times New Roman" w:hAnsi="Times New Roman"/>
                <w:b/>
                <w:bCs/>
                <w:sz w:val="20"/>
                <w:szCs w:val="20"/>
                <w:lang w:eastAsia="zh-CN"/>
              </w:rPr>
              <w:t xml:space="preserve"> BCCI</w:t>
            </w:r>
          </w:p>
        </w:tc>
        <w:tc>
          <w:tcPr>
            <w:tcW w:w="1560" w:type="dxa"/>
            <w:gridSpan w:val="2"/>
            <w:vAlign w:val="center"/>
            <w:hideMark/>
          </w:tcPr>
          <w:p w14:paraId="4666BE79" w14:textId="77777777" w:rsidR="006328F5" w:rsidRPr="002539D4" w:rsidRDefault="006328F5" w:rsidP="006328F5">
            <w:pPr>
              <w:spacing w:after="0" w:line="240" w:lineRule="auto"/>
              <w:ind w:left="-72" w:right="-72"/>
              <w:jc w:val="center"/>
              <w:rPr>
                <w:rFonts w:ascii="Times New Roman" w:eastAsia="Times New Roman" w:hAnsi="Times New Roman"/>
                <w:b/>
                <w:bCs/>
                <w:sz w:val="20"/>
                <w:szCs w:val="20"/>
                <w:lang w:eastAsia="zh-CN"/>
              </w:rPr>
            </w:pPr>
            <w:proofErr w:type="spellStart"/>
            <w:r w:rsidRPr="002539D4">
              <w:rPr>
                <w:rFonts w:ascii="Times New Roman" w:eastAsia="Times New Roman" w:hAnsi="Times New Roman"/>
                <w:b/>
                <w:bCs/>
                <w:sz w:val="20"/>
                <w:szCs w:val="20"/>
                <w:lang w:eastAsia="zh-CN"/>
              </w:rPr>
              <w:t>Số</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lượng</w:t>
            </w:r>
            <w:proofErr w:type="spellEnd"/>
            <w:r w:rsidRPr="002539D4">
              <w:rPr>
                <w:rFonts w:ascii="Times New Roman" w:eastAsia="Times New Roman" w:hAnsi="Times New Roman"/>
                <w:b/>
                <w:bCs/>
                <w:sz w:val="20"/>
                <w:szCs w:val="20"/>
                <w:lang w:eastAsia="zh-CN"/>
              </w:rPr>
              <w:t xml:space="preserve"> TTHC </w:t>
            </w:r>
            <w:proofErr w:type="spellStart"/>
            <w:r w:rsidRPr="002539D4">
              <w:rPr>
                <w:rFonts w:ascii="Times New Roman" w:eastAsia="Times New Roman" w:hAnsi="Times New Roman"/>
                <w:b/>
                <w:bCs/>
                <w:sz w:val="20"/>
                <w:szCs w:val="20"/>
                <w:lang w:eastAsia="zh-CN"/>
              </w:rPr>
              <w:t>thực</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hiện</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tại</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địa</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phương</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công</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bố</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chuyển</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trả</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kết</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quả</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giải</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quyết</w:t>
            </w:r>
            <w:proofErr w:type="spellEnd"/>
            <w:r w:rsidRPr="002539D4">
              <w:rPr>
                <w:rFonts w:ascii="Times New Roman" w:eastAsia="Times New Roman" w:hAnsi="Times New Roman"/>
                <w:b/>
                <w:bCs/>
                <w:sz w:val="20"/>
                <w:szCs w:val="20"/>
                <w:lang w:eastAsia="zh-CN"/>
              </w:rPr>
              <w:t xml:space="preserve"> qua </w:t>
            </w:r>
            <w:proofErr w:type="spellStart"/>
            <w:r w:rsidRPr="002539D4">
              <w:rPr>
                <w:rFonts w:ascii="Times New Roman" w:eastAsia="Times New Roman" w:hAnsi="Times New Roman"/>
                <w:b/>
                <w:bCs/>
                <w:sz w:val="20"/>
                <w:szCs w:val="20"/>
                <w:lang w:eastAsia="zh-CN"/>
              </w:rPr>
              <w:t>dịch</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vụ</w:t>
            </w:r>
            <w:proofErr w:type="spellEnd"/>
            <w:r w:rsidRPr="002539D4">
              <w:rPr>
                <w:rFonts w:ascii="Times New Roman" w:eastAsia="Times New Roman" w:hAnsi="Times New Roman"/>
                <w:b/>
                <w:bCs/>
                <w:sz w:val="20"/>
                <w:szCs w:val="20"/>
                <w:lang w:eastAsia="zh-CN"/>
              </w:rPr>
              <w:t xml:space="preserve"> BCCI</w:t>
            </w:r>
          </w:p>
        </w:tc>
      </w:tr>
      <w:tr w:rsidR="00236464" w:rsidRPr="002539D4" w14:paraId="7BC0C415" w14:textId="77777777" w:rsidTr="00236464">
        <w:trPr>
          <w:trHeight w:val="1119"/>
          <w:jc w:val="center"/>
        </w:trPr>
        <w:tc>
          <w:tcPr>
            <w:tcW w:w="426" w:type="dxa"/>
            <w:vMerge/>
            <w:vAlign w:val="center"/>
            <w:hideMark/>
          </w:tcPr>
          <w:p w14:paraId="72719756" w14:textId="77777777" w:rsidR="006328F5" w:rsidRPr="002539D4" w:rsidRDefault="006328F5" w:rsidP="006328F5">
            <w:pPr>
              <w:spacing w:after="0" w:line="240" w:lineRule="auto"/>
              <w:ind w:left="-72" w:right="-72"/>
              <w:rPr>
                <w:rFonts w:ascii="Times New Roman" w:eastAsia="Times New Roman" w:hAnsi="Times New Roman"/>
                <w:b/>
                <w:bCs/>
                <w:sz w:val="20"/>
                <w:szCs w:val="20"/>
                <w:lang w:eastAsia="zh-CN"/>
              </w:rPr>
            </w:pPr>
          </w:p>
        </w:tc>
        <w:tc>
          <w:tcPr>
            <w:tcW w:w="708" w:type="dxa"/>
            <w:vMerge/>
            <w:vAlign w:val="center"/>
            <w:hideMark/>
          </w:tcPr>
          <w:p w14:paraId="0AC7C425" w14:textId="77777777" w:rsidR="006328F5" w:rsidRPr="002539D4" w:rsidRDefault="006328F5" w:rsidP="006328F5">
            <w:pPr>
              <w:spacing w:after="0" w:line="240" w:lineRule="auto"/>
              <w:ind w:left="-72" w:right="-72"/>
              <w:rPr>
                <w:rFonts w:ascii="Times New Roman" w:eastAsia="Times New Roman" w:hAnsi="Times New Roman"/>
                <w:b/>
                <w:bCs/>
                <w:sz w:val="20"/>
                <w:szCs w:val="20"/>
                <w:lang w:eastAsia="zh-CN"/>
              </w:rPr>
            </w:pPr>
          </w:p>
        </w:tc>
        <w:tc>
          <w:tcPr>
            <w:tcW w:w="707" w:type="dxa"/>
            <w:vMerge/>
            <w:vAlign w:val="center"/>
            <w:hideMark/>
          </w:tcPr>
          <w:p w14:paraId="2CBC6355" w14:textId="77777777" w:rsidR="006328F5" w:rsidRPr="002539D4" w:rsidRDefault="006328F5" w:rsidP="006328F5">
            <w:pPr>
              <w:spacing w:after="0" w:line="240" w:lineRule="auto"/>
              <w:ind w:left="-72" w:right="-72"/>
              <w:rPr>
                <w:rFonts w:ascii="Times New Roman" w:eastAsia="Times New Roman" w:hAnsi="Times New Roman"/>
                <w:b/>
                <w:bCs/>
                <w:sz w:val="20"/>
                <w:szCs w:val="20"/>
                <w:lang w:eastAsia="zh-CN"/>
              </w:rPr>
            </w:pPr>
          </w:p>
        </w:tc>
        <w:tc>
          <w:tcPr>
            <w:tcW w:w="711" w:type="dxa"/>
            <w:vMerge/>
          </w:tcPr>
          <w:p w14:paraId="30638CCF" w14:textId="77777777" w:rsidR="006328F5" w:rsidRPr="002539D4" w:rsidRDefault="006328F5" w:rsidP="006328F5">
            <w:pPr>
              <w:spacing w:after="0" w:line="240" w:lineRule="auto"/>
              <w:ind w:left="-72" w:right="-72"/>
              <w:rPr>
                <w:rFonts w:ascii="Times New Roman" w:eastAsia="Times New Roman" w:hAnsi="Times New Roman"/>
                <w:b/>
                <w:bCs/>
                <w:sz w:val="20"/>
                <w:szCs w:val="20"/>
                <w:lang w:eastAsia="zh-CN"/>
              </w:rPr>
            </w:pPr>
          </w:p>
        </w:tc>
        <w:tc>
          <w:tcPr>
            <w:tcW w:w="711" w:type="dxa"/>
            <w:vMerge/>
            <w:vAlign w:val="center"/>
            <w:hideMark/>
          </w:tcPr>
          <w:p w14:paraId="523B8DF1" w14:textId="36A3438F" w:rsidR="006328F5" w:rsidRPr="002539D4" w:rsidRDefault="006328F5" w:rsidP="006328F5">
            <w:pPr>
              <w:spacing w:after="0" w:line="240" w:lineRule="auto"/>
              <w:ind w:left="-72" w:right="-72"/>
              <w:rPr>
                <w:rFonts w:ascii="Times New Roman" w:eastAsia="Times New Roman" w:hAnsi="Times New Roman"/>
                <w:b/>
                <w:bCs/>
                <w:sz w:val="20"/>
                <w:szCs w:val="20"/>
                <w:lang w:eastAsia="zh-CN"/>
              </w:rPr>
            </w:pPr>
          </w:p>
        </w:tc>
        <w:tc>
          <w:tcPr>
            <w:tcW w:w="701" w:type="dxa"/>
            <w:vMerge/>
            <w:vAlign w:val="center"/>
            <w:hideMark/>
          </w:tcPr>
          <w:p w14:paraId="51C13D20" w14:textId="77777777" w:rsidR="006328F5" w:rsidRPr="002539D4" w:rsidRDefault="006328F5" w:rsidP="006328F5">
            <w:pPr>
              <w:spacing w:after="0" w:line="240" w:lineRule="auto"/>
              <w:ind w:left="-72" w:right="-72"/>
              <w:rPr>
                <w:rFonts w:ascii="Times New Roman" w:eastAsia="Times New Roman" w:hAnsi="Times New Roman"/>
                <w:b/>
                <w:bCs/>
                <w:sz w:val="20"/>
                <w:szCs w:val="20"/>
                <w:lang w:eastAsia="zh-CN"/>
              </w:rPr>
            </w:pPr>
          </w:p>
        </w:tc>
        <w:tc>
          <w:tcPr>
            <w:tcW w:w="851" w:type="dxa"/>
            <w:vMerge/>
            <w:vAlign w:val="center"/>
            <w:hideMark/>
          </w:tcPr>
          <w:p w14:paraId="7D52E803" w14:textId="77777777" w:rsidR="006328F5" w:rsidRPr="002539D4" w:rsidRDefault="006328F5" w:rsidP="006328F5">
            <w:pPr>
              <w:spacing w:after="0" w:line="240" w:lineRule="auto"/>
              <w:ind w:left="-72" w:right="-72"/>
              <w:rPr>
                <w:rFonts w:ascii="Times New Roman" w:eastAsia="Times New Roman" w:hAnsi="Times New Roman"/>
                <w:b/>
                <w:bCs/>
                <w:sz w:val="20"/>
                <w:szCs w:val="20"/>
                <w:lang w:eastAsia="zh-CN"/>
              </w:rPr>
            </w:pPr>
          </w:p>
        </w:tc>
        <w:tc>
          <w:tcPr>
            <w:tcW w:w="709" w:type="dxa"/>
            <w:vAlign w:val="center"/>
            <w:hideMark/>
          </w:tcPr>
          <w:p w14:paraId="709BB0CD" w14:textId="77777777" w:rsidR="006328F5" w:rsidRPr="00236464" w:rsidRDefault="006328F5" w:rsidP="006328F5">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 xml:space="preserve">KT1 </w:t>
            </w:r>
            <w:proofErr w:type="spellStart"/>
            <w:r w:rsidRPr="00236464">
              <w:rPr>
                <w:rFonts w:ascii="Times New Roman" w:eastAsia="Times New Roman" w:hAnsi="Times New Roman"/>
                <w:sz w:val="20"/>
                <w:szCs w:val="20"/>
                <w:lang w:eastAsia="zh-CN"/>
              </w:rPr>
              <w:t>thường</w:t>
            </w:r>
            <w:proofErr w:type="spellEnd"/>
          </w:p>
        </w:tc>
        <w:tc>
          <w:tcPr>
            <w:tcW w:w="708" w:type="dxa"/>
            <w:vAlign w:val="center"/>
            <w:hideMark/>
          </w:tcPr>
          <w:p w14:paraId="1FDA901A" w14:textId="77777777" w:rsidR="006328F5" w:rsidRPr="00236464" w:rsidRDefault="006328F5" w:rsidP="006328F5">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 xml:space="preserve">KT1 </w:t>
            </w:r>
            <w:proofErr w:type="spellStart"/>
            <w:r w:rsidRPr="00236464">
              <w:rPr>
                <w:rFonts w:ascii="Times New Roman" w:eastAsia="Times New Roman" w:hAnsi="Times New Roman"/>
                <w:sz w:val="20"/>
                <w:szCs w:val="20"/>
                <w:lang w:eastAsia="zh-CN"/>
              </w:rPr>
              <w:t>khẩn</w:t>
            </w:r>
            <w:proofErr w:type="spellEnd"/>
          </w:p>
        </w:tc>
        <w:tc>
          <w:tcPr>
            <w:tcW w:w="709" w:type="dxa"/>
            <w:vAlign w:val="center"/>
            <w:hideMark/>
          </w:tcPr>
          <w:p w14:paraId="1ED6F104" w14:textId="77777777" w:rsidR="006328F5" w:rsidRPr="00236464" w:rsidRDefault="006328F5" w:rsidP="006328F5">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 xml:space="preserve">KT1 </w:t>
            </w:r>
            <w:proofErr w:type="spellStart"/>
            <w:r w:rsidRPr="00236464">
              <w:rPr>
                <w:rFonts w:ascii="Times New Roman" w:eastAsia="Times New Roman" w:hAnsi="Times New Roman"/>
                <w:sz w:val="20"/>
                <w:szCs w:val="20"/>
                <w:lang w:eastAsia="zh-CN"/>
              </w:rPr>
              <w:t>mật</w:t>
            </w:r>
            <w:proofErr w:type="spellEnd"/>
          </w:p>
        </w:tc>
        <w:tc>
          <w:tcPr>
            <w:tcW w:w="567" w:type="dxa"/>
            <w:vAlign w:val="center"/>
            <w:hideMark/>
          </w:tcPr>
          <w:p w14:paraId="36E8E971" w14:textId="77777777" w:rsidR="006328F5" w:rsidRPr="00236464" w:rsidRDefault="006328F5" w:rsidP="006328F5">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 xml:space="preserve">KT1 </w:t>
            </w:r>
            <w:proofErr w:type="spellStart"/>
            <w:r w:rsidRPr="00236464">
              <w:rPr>
                <w:rFonts w:ascii="Times New Roman" w:eastAsia="Times New Roman" w:hAnsi="Times New Roman"/>
                <w:sz w:val="20"/>
                <w:szCs w:val="20"/>
                <w:lang w:eastAsia="zh-CN"/>
              </w:rPr>
              <w:t>khẩn</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mật</w:t>
            </w:r>
            <w:proofErr w:type="spellEnd"/>
          </w:p>
        </w:tc>
        <w:tc>
          <w:tcPr>
            <w:tcW w:w="567" w:type="dxa"/>
            <w:vAlign w:val="center"/>
            <w:hideMark/>
          </w:tcPr>
          <w:p w14:paraId="2050565D" w14:textId="77777777" w:rsidR="006328F5" w:rsidRPr="00236464" w:rsidRDefault="006328F5" w:rsidP="006328F5">
            <w:pPr>
              <w:spacing w:after="0" w:line="240" w:lineRule="auto"/>
              <w:ind w:left="-72" w:right="-72"/>
              <w:jc w:val="center"/>
              <w:rPr>
                <w:rFonts w:ascii="Times New Roman" w:eastAsia="Times New Roman" w:hAnsi="Times New Roman"/>
                <w:sz w:val="20"/>
                <w:szCs w:val="20"/>
                <w:lang w:eastAsia="zh-CN"/>
              </w:rPr>
            </w:pPr>
            <w:proofErr w:type="spellStart"/>
            <w:r w:rsidRPr="00236464">
              <w:rPr>
                <w:rFonts w:ascii="Times New Roman" w:eastAsia="Times New Roman" w:hAnsi="Times New Roman"/>
                <w:sz w:val="20"/>
                <w:szCs w:val="20"/>
                <w:lang w:eastAsia="zh-CN"/>
              </w:rPr>
              <w:t>Nhân</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dân</w:t>
            </w:r>
            <w:proofErr w:type="spellEnd"/>
          </w:p>
        </w:tc>
        <w:tc>
          <w:tcPr>
            <w:tcW w:w="709" w:type="dxa"/>
            <w:vAlign w:val="center"/>
            <w:hideMark/>
          </w:tcPr>
          <w:p w14:paraId="450DFE1C" w14:textId="77777777" w:rsidR="006328F5" w:rsidRPr="00236464" w:rsidRDefault="006328F5" w:rsidP="006328F5">
            <w:pPr>
              <w:spacing w:after="0" w:line="240" w:lineRule="auto"/>
              <w:ind w:left="-72" w:right="-72"/>
              <w:jc w:val="center"/>
              <w:rPr>
                <w:rFonts w:ascii="Times New Roman" w:eastAsia="Times New Roman" w:hAnsi="Times New Roman"/>
                <w:sz w:val="20"/>
                <w:szCs w:val="20"/>
                <w:lang w:eastAsia="zh-CN"/>
              </w:rPr>
            </w:pPr>
            <w:proofErr w:type="spellStart"/>
            <w:r w:rsidRPr="00236464">
              <w:rPr>
                <w:rFonts w:ascii="Times New Roman" w:eastAsia="Times New Roman" w:hAnsi="Times New Roman"/>
                <w:sz w:val="20"/>
                <w:szCs w:val="20"/>
                <w:lang w:eastAsia="zh-CN"/>
              </w:rPr>
              <w:t>Quân</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đội</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nhân</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dân</w:t>
            </w:r>
            <w:proofErr w:type="spellEnd"/>
          </w:p>
        </w:tc>
        <w:tc>
          <w:tcPr>
            <w:tcW w:w="709" w:type="dxa"/>
            <w:vAlign w:val="center"/>
            <w:hideMark/>
          </w:tcPr>
          <w:p w14:paraId="44DA4739" w14:textId="77777777" w:rsidR="006328F5" w:rsidRPr="00236464" w:rsidRDefault="006328F5" w:rsidP="006328F5">
            <w:pPr>
              <w:spacing w:after="0" w:line="240" w:lineRule="auto"/>
              <w:ind w:left="-72" w:right="-72"/>
              <w:jc w:val="center"/>
              <w:rPr>
                <w:rFonts w:ascii="Times New Roman" w:eastAsia="Times New Roman" w:hAnsi="Times New Roman"/>
                <w:sz w:val="20"/>
                <w:szCs w:val="20"/>
                <w:lang w:eastAsia="zh-CN"/>
              </w:rPr>
            </w:pPr>
            <w:proofErr w:type="spellStart"/>
            <w:r w:rsidRPr="00236464">
              <w:rPr>
                <w:rFonts w:ascii="Times New Roman" w:eastAsia="Times New Roman" w:hAnsi="Times New Roman"/>
                <w:sz w:val="20"/>
                <w:szCs w:val="20"/>
                <w:lang w:eastAsia="zh-CN"/>
              </w:rPr>
              <w:t>Đảng</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bộ</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địa</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phương</w:t>
            </w:r>
            <w:proofErr w:type="spellEnd"/>
          </w:p>
        </w:tc>
        <w:tc>
          <w:tcPr>
            <w:tcW w:w="708" w:type="dxa"/>
            <w:vAlign w:val="center"/>
            <w:hideMark/>
          </w:tcPr>
          <w:p w14:paraId="04EB2163" w14:textId="77777777" w:rsidR="006328F5" w:rsidRPr="00236464" w:rsidRDefault="006328F5" w:rsidP="006328F5">
            <w:pPr>
              <w:spacing w:after="0" w:line="240" w:lineRule="auto"/>
              <w:ind w:left="-72" w:right="-72"/>
              <w:jc w:val="center"/>
              <w:rPr>
                <w:rFonts w:ascii="Times New Roman" w:eastAsia="Times New Roman" w:hAnsi="Times New Roman"/>
                <w:sz w:val="20"/>
                <w:szCs w:val="20"/>
                <w:lang w:eastAsia="zh-CN"/>
              </w:rPr>
            </w:pPr>
            <w:proofErr w:type="spellStart"/>
            <w:r w:rsidRPr="00236464">
              <w:rPr>
                <w:rFonts w:ascii="Times New Roman" w:eastAsia="Times New Roman" w:hAnsi="Times New Roman"/>
                <w:sz w:val="20"/>
                <w:szCs w:val="20"/>
                <w:lang w:eastAsia="zh-CN"/>
              </w:rPr>
              <w:t>Tạp</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chí</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Cộng</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sản</w:t>
            </w:r>
            <w:proofErr w:type="spellEnd"/>
          </w:p>
        </w:tc>
        <w:tc>
          <w:tcPr>
            <w:tcW w:w="567" w:type="dxa"/>
            <w:vAlign w:val="center"/>
            <w:hideMark/>
          </w:tcPr>
          <w:p w14:paraId="4B6C97F9" w14:textId="77777777" w:rsidR="006328F5" w:rsidRPr="00236464" w:rsidRDefault="006328F5" w:rsidP="006328F5">
            <w:pPr>
              <w:spacing w:after="0" w:line="240" w:lineRule="auto"/>
              <w:ind w:left="-72" w:right="-72"/>
              <w:jc w:val="center"/>
              <w:rPr>
                <w:rFonts w:ascii="Times New Roman" w:eastAsia="Times New Roman" w:hAnsi="Times New Roman"/>
                <w:sz w:val="20"/>
                <w:szCs w:val="20"/>
                <w:lang w:eastAsia="zh-CN"/>
              </w:rPr>
            </w:pPr>
            <w:proofErr w:type="spellStart"/>
            <w:r w:rsidRPr="00236464">
              <w:rPr>
                <w:rFonts w:ascii="Times New Roman" w:eastAsia="Times New Roman" w:hAnsi="Times New Roman"/>
                <w:sz w:val="20"/>
                <w:szCs w:val="20"/>
                <w:lang w:eastAsia="zh-CN"/>
              </w:rPr>
              <w:t>Đi</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trong</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nước</w:t>
            </w:r>
            <w:proofErr w:type="spellEnd"/>
          </w:p>
        </w:tc>
        <w:tc>
          <w:tcPr>
            <w:tcW w:w="709" w:type="dxa"/>
            <w:vAlign w:val="center"/>
            <w:hideMark/>
          </w:tcPr>
          <w:p w14:paraId="200F1076" w14:textId="77777777" w:rsidR="006328F5" w:rsidRPr="00236464" w:rsidRDefault="006328F5" w:rsidP="006328F5">
            <w:pPr>
              <w:spacing w:after="0" w:line="240" w:lineRule="auto"/>
              <w:ind w:left="-72" w:right="-72"/>
              <w:jc w:val="center"/>
              <w:rPr>
                <w:rFonts w:ascii="Times New Roman" w:eastAsia="Times New Roman" w:hAnsi="Times New Roman"/>
                <w:sz w:val="20"/>
                <w:szCs w:val="20"/>
                <w:lang w:eastAsia="zh-CN"/>
              </w:rPr>
            </w:pPr>
            <w:proofErr w:type="spellStart"/>
            <w:r w:rsidRPr="00236464">
              <w:rPr>
                <w:rFonts w:ascii="Times New Roman" w:eastAsia="Times New Roman" w:hAnsi="Times New Roman"/>
                <w:sz w:val="20"/>
                <w:szCs w:val="20"/>
                <w:lang w:eastAsia="zh-CN"/>
              </w:rPr>
              <w:t>Đi</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nước</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ngoài</w:t>
            </w:r>
            <w:proofErr w:type="spellEnd"/>
          </w:p>
        </w:tc>
        <w:tc>
          <w:tcPr>
            <w:tcW w:w="709" w:type="dxa"/>
            <w:vAlign w:val="center"/>
          </w:tcPr>
          <w:p w14:paraId="7CF75302" w14:textId="77777777" w:rsidR="006328F5" w:rsidRPr="00236464" w:rsidRDefault="006328F5" w:rsidP="006328F5">
            <w:pPr>
              <w:spacing w:after="0" w:line="240" w:lineRule="auto"/>
              <w:ind w:left="-72" w:right="-72"/>
              <w:jc w:val="center"/>
              <w:rPr>
                <w:rFonts w:ascii="Times New Roman" w:eastAsia="Times New Roman" w:hAnsi="Times New Roman"/>
                <w:sz w:val="20"/>
                <w:szCs w:val="20"/>
                <w:lang w:eastAsia="zh-CN"/>
              </w:rPr>
            </w:pPr>
            <w:proofErr w:type="spellStart"/>
            <w:r w:rsidRPr="00236464">
              <w:rPr>
                <w:rFonts w:ascii="Times New Roman" w:eastAsia="Times New Roman" w:hAnsi="Times New Roman"/>
                <w:sz w:val="20"/>
                <w:szCs w:val="20"/>
                <w:lang w:eastAsia="zh-CN"/>
              </w:rPr>
              <w:t>Đến</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từ</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nước</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ngoài</w:t>
            </w:r>
            <w:proofErr w:type="spellEnd"/>
          </w:p>
        </w:tc>
        <w:tc>
          <w:tcPr>
            <w:tcW w:w="709" w:type="dxa"/>
            <w:vAlign w:val="center"/>
            <w:hideMark/>
          </w:tcPr>
          <w:p w14:paraId="37387341" w14:textId="77777777" w:rsidR="006328F5" w:rsidRPr="00236464" w:rsidRDefault="006328F5" w:rsidP="006328F5">
            <w:pPr>
              <w:spacing w:after="0" w:line="240" w:lineRule="auto"/>
              <w:ind w:left="-72" w:right="-72"/>
              <w:jc w:val="center"/>
              <w:rPr>
                <w:rFonts w:ascii="Times New Roman" w:eastAsia="Times New Roman" w:hAnsi="Times New Roman"/>
                <w:sz w:val="20"/>
                <w:szCs w:val="20"/>
                <w:lang w:eastAsia="zh-CN"/>
              </w:rPr>
            </w:pPr>
            <w:proofErr w:type="spellStart"/>
            <w:r w:rsidRPr="00236464">
              <w:rPr>
                <w:rFonts w:ascii="Times New Roman" w:eastAsia="Times New Roman" w:hAnsi="Times New Roman"/>
                <w:sz w:val="20"/>
                <w:szCs w:val="20"/>
                <w:lang w:eastAsia="zh-CN"/>
              </w:rPr>
              <w:t>Số</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lượng</w:t>
            </w:r>
            <w:proofErr w:type="spellEnd"/>
            <w:r w:rsidRPr="00236464">
              <w:rPr>
                <w:rFonts w:ascii="Times New Roman" w:eastAsia="Times New Roman" w:hAnsi="Times New Roman"/>
                <w:sz w:val="20"/>
                <w:szCs w:val="20"/>
                <w:lang w:eastAsia="zh-CN"/>
              </w:rPr>
              <w:t xml:space="preserve"> TTHC </w:t>
            </w:r>
            <w:proofErr w:type="spellStart"/>
            <w:r w:rsidRPr="00236464">
              <w:rPr>
                <w:rFonts w:ascii="Times New Roman" w:eastAsia="Times New Roman" w:hAnsi="Times New Roman"/>
                <w:sz w:val="20"/>
                <w:szCs w:val="20"/>
                <w:lang w:eastAsia="zh-CN"/>
              </w:rPr>
              <w:t>công</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bố</w:t>
            </w:r>
            <w:proofErr w:type="spellEnd"/>
          </w:p>
        </w:tc>
        <w:tc>
          <w:tcPr>
            <w:tcW w:w="708" w:type="dxa"/>
            <w:vAlign w:val="center"/>
            <w:hideMark/>
          </w:tcPr>
          <w:p w14:paraId="0BAA6473" w14:textId="77777777" w:rsidR="006328F5" w:rsidRPr="00236464" w:rsidRDefault="006328F5" w:rsidP="006328F5">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 xml:space="preserve">Trong </w:t>
            </w:r>
            <w:proofErr w:type="spellStart"/>
            <w:r w:rsidRPr="00236464">
              <w:rPr>
                <w:rFonts w:ascii="Times New Roman" w:eastAsia="Times New Roman" w:hAnsi="Times New Roman"/>
                <w:sz w:val="20"/>
                <w:szCs w:val="20"/>
                <w:lang w:eastAsia="zh-CN"/>
              </w:rPr>
              <w:t>đó</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số</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lượng</w:t>
            </w:r>
            <w:proofErr w:type="spellEnd"/>
            <w:r w:rsidRPr="00236464">
              <w:rPr>
                <w:rFonts w:ascii="Times New Roman" w:eastAsia="Times New Roman" w:hAnsi="Times New Roman"/>
                <w:sz w:val="20"/>
                <w:szCs w:val="20"/>
                <w:lang w:eastAsia="zh-CN"/>
              </w:rPr>
              <w:t xml:space="preserve"> TTHC </w:t>
            </w:r>
            <w:proofErr w:type="spellStart"/>
            <w:r w:rsidRPr="00236464">
              <w:rPr>
                <w:rFonts w:ascii="Times New Roman" w:eastAsia="Times New Roman" w:hAnsi="Times New Roman"/>
                <w:sz w:val="20"/>
                <w:szCs w:val="20"/>
                <w:lang w:eastAsia="zh-CN"/>
              </w:rPr>
              <w:t>có</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hồ</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sơ</w:t>
            </w:r>
            <w:proofErr w:type="spellEnd"/>
          </w:p>
        </w:tc>
        <w:tc>
          <w:tcPr>
            <w:tcW w:w="709" w:type="dxa"/>
            <w:vAlign w:val="center"/>
            <w:hideMark/>
          </w:tcPr>
          <w:p w14:paraId="22DC4F78" w14:textId="77777777" w:rsidR="006328F5" w:rsidRPr="00236464" w:rsidRDefault="006328F5" w:rsidP="006328F5">
            <w:pPr>
              <w:spacing w:after="0" w:line="240" w:lineRule="auto"/>
              <w:ind w:left="-72" w:right="-72"/>
              <w:jc w:val="center"/>
              <w:rPr>
                <w:rFonts w:ascii="Times New Roman" w:eastAsia="Times New Roman" w:hAnsi="Times New Roman"/>
                <w:sz w:val="20"/>
                <w:szCs w:val="20"/>
                <w:lang w:eastAsia="zh-CN"/>
              </w:rPr>
            </w:pPr>
            <w:proofErr w:type="spellStart"/>
            <w:r w:rsidRPr="00236464">
              <w:rPr>
                <w:rFonts w:ascii="Times New Roman" w:eastAsia="Times New Roman" w:hAnsi="Times New Roman"/>
                <w:sz w:val="20"/>
                <w:szCs w:val="20"/>
                <w:lang w:eastAsia="zh-CN"/>
              </w:rPr>
              <w:t>Số</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lượng</w:t>
            </w:r>
            <w:proofErr w:type="spellEnd"/>
            <w:r w:rsidRPr="00236464">
              <w:rPr>
                <w:rFonts w:ascii="Times New Roman" w:eastAsia="Times New Roman" w:hAnsi="Times New Roman"/>
                <w:sz w:val="20"/>
                <w:szCs w:val="20"/>
                <w:lang w:eastAsia="zh-CN"/>
              </w:rPr>
              <w:t xml:space="preserve"> TTHC </w:t>
            </w:r>
            <w:proofErr w:type="spellStart"/>
            <w:r w:rsidRPr="00236464">
              <w:rPr>
                <w:rFonts w:ascii="Times New Roman" w:eastAsia="Times New Roman" w:hAnsi="Times New Roman"/>
                <w:sz w:val="20"/>
                <w:szCs w:val="20"/>
                <w:lang w:eastAsia="zh-CN"/>
              </w:rPr>
              <w:t>công</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bố</w:t>
            </w:r>
            <w:proofErr w:type="spellEnd"/>
          </w:p>
        </w:tc>
        <w:tc>
          <w:tcPr>
            <w:tcW w:w="851" w:type="dxa"/>
            <w:vAlign w:val="center"/>
            <w:hideMark/>
          </w:tcPr>
          <w:p w14:paraId="78E17134" w14:textId="77777777" w:rsidR="006328F5" w:rsidRPr="00236464" w:rsidRDefault="006328F5" w:rsidP="006328F5">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 xml:space="preserve">Trong </w:t>
            </w:r>
            <w:proofErr w:type="spellStart"/>
            <w:r w:rsidRPr="00236464">
              <w:rPr>
                <w:rFonts w:ascii="Times New Roman" w:eastAsia="Times New Roman" w:hAnsi="Times New Roman"/>
                <w:sz w:val="20"/>
                <w:szCs w:val="20"/>
                <w:lang w:eastAsia="zh-CN"/>
              </w:rPr>
              <w:t>đó</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số</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lượng</w:t>
            </w:r>
            <w:proofErr w:type="spellEnd"/>
            <w:r w:rsidRPr="00236464">
              <w:rPr>
                <w:rFonts w:ascii="Times New Roman" w:eastAsia="Times New Roman" w:hAnsi="Times New Roman"/>
                <w:sz w:val="20"/>
                <w:szCs w:val="20"/>
                <w:lang w:eastAsia="zh-CN"/>
              </w:rPr>
              <w:t xml:space="preserve"> TTHC </w:t>
            </w:r>
            <w:proofErr w:type="spellStart"/>
            <w:r w:rsidRPr="00236464">
              <w:rPr>
                <w:rFonts w:ascii="Times New Roman" w:eastAsia="Times New Roman" w:hAnsi="Times New Roman"/>
                <w:sz w:val="20"/>
                <w:szCs w:val="20"/>
                <w:lang w:eastAsia="zh-CN"/>
              </w:rPr>
              <w:t>có</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hồ</w:t>
            </w:r>
            <w:proofErr w:type="spellEnd"/>
            <w:r w:rsidRPr="00236464">
              <w:rPr>
                <w:rFonts w:ascii="Times New Roman" w:eastAsia="Times New Roman" w:hAnsi="Times New Roman"/>
                <w:sz w:val="20"/>
                <w:szCs w:val="20"/>
                <w:lang w:eastAsia="zh-CN"/>
              </w:rPr>
              <w:t xml:space="preserve"> </w:t>
            </w:r>
            <w:proofErr w:type="spellStart"/>
            <w:r w:rsidRPr="00236464">
              <w:rPr>
                <w:rFonts w:ascii="Times New Roman" w:eastAsia="Times New Roman" w:hAnsi="Times New Roman"/>
                <w:sz w:val="20"/>
                <w:szCs w:val="20"/>
                <w:lang w:eastAsia="zh-CN"/>
              </w:rPr>
              <w:t>sơ</w:t>
            </w:r>
            <w:proofErr w:type="spellEnd"/>
          </w:p>
        </w:tc>
      </w:tr>
      <w:tr w:rsidR="00236464" w:rsidRPr="00236464" w14:paraId="354A90BE" w14:textId="77777777" w:rsidTr="00236464">
        <w:trPr>
          <w:trHeight w:val="341"/>
          <w:jc w:val="center"/>
        </w:trPr>
        <w:tc>
          <w:tcPr>
            <w:tcW w:w="426" w:type="dxa"/>
            <w:noWrap/>
            <w:vAlign w:val="center"/>
            <w:hideMark/>
          </w:tcPr>
          <w:p w14:paraId="2D2F64EC" w14:textId="77777777" w:rsidR="003F5476" w:rsidRPr="00236464" w:rsidRDefault="003F5476" w:rsidP="003F5476">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A</w:t>
            </w:r>
          </w:p>
        </w:tc>
        <w:tc>
          <w:tcPr>
            <w:tcW w:w="708" w:type="dxa"/>
            <w:noWrap/>
            <w:vAlign w:val="center"/>
            <w:hideMark/>
          </w:tcPr>
          <w:p w14:paraId="0E3F7EFD" w14:textId="77777777" w:rsidR="003F5476" w:rsidRPr="00236464" w:rsidRDefault="003F5476" w:rsidP="003F5476">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B</w:t>
            </w:r>
          </w:p>
        </w:tc>
        <w:tc>
          <w:tcPr>
            <w:tcW w:w="707" w:type="dxa"/>
            <w:noWrap/>
            <w:vAlign w:val="center"/>
            <w:hideMark/>
          </w:tcPr>
          <w:p w14:paraId="34F76DCD" w14:textId="77777777" w:rsidR="003F5476" w:rsidRPr="00236464" w:rsidRDefault="003F5476" w:rsidP="003F5476">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C</w:t>
            </w:r>
          </w:p>
        </w:tc>
        <w:tc>
          <w:tcPr>
            <w:tcW w:w="711" w:type="dxa"/>
            <w:vAlign w:val="center"/>
          </w:tcPr>
          <w:p w14:paraId="68FA15B7" w14:textId="561BE628" w:rsidR="003F5476" w:rsidRPr="00236464" w:rsidRDefault="003F5476" w:rsidP="003F5476">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1=2+3</w:t>
            </w:r>
          </w:p>
        </w:tc>
        <w:tc>
          <w:tcPr>
            <w:tcW w:w="711" w:type="dxa"/>
            <w:noWrap/>
            <w:vAlign w:val="center"/>
          </w:tcPr>
          <w:p w14:paraId="133C2CAA" w14:textId="23FB5D4F" w:rsidR="003F5476" w:rsidRPr="00236464" w:rsidRDefault="003F5476" w:rsidP="003F5476">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2</w:t>
            </w:r>
          </w:p>
        </w:tc>
        <w:tc>
          <w:tcPr>
            <w:tcW w:w="701" w:type="dxa"/>
            <w:noWrap/>
            <w:vAlign w:val="center"/>
          </w:tcPr>
          <w:p w14:paraId="068A2B69" w14:textId="7D37545F" w:rsidR="003F5476" w:rsidRPr="00236464" w:rsidRDefault="003F5476" w:rsidP="003F5476">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3</w:t>
            </w:r>
          </w:p>
        </w:tc>
        <w:tc>
          <w:tcPr>
            <w:tcW w:w="851" w:type="dxa"/>
            <w:noWrap/>
            <w:vAlign w:val="center"/>
          </w:tcPr>
          <w:p w14:paraId="7DB010B7" w14:textId="4EACB4F3" w:rsidR="003F5476" w:rsidRPr="00236464" w:rsidRDefault="003F5476" w:rsidP="003F5476">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4</w:t>
            </w:r>
          </w:p>
        </w:tc>
        <w:tc>
          <w:tcPr>
            <w:tcW w:w="709" w:type="dxa"/>
            <w:noWrap/>
            <w:vAlign w:val="center"/>
          </w:tcPr>
          <w:p w14:paraId="667E37CF" w14:textId="52A6B29B" w:rsidR="003F5476" w:rsidRPr="00236464" w:rsidRDefault="003F5476" w:rsidP="003F5476">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5</w:t>
            </w:r>
          </w:p>
        </w:tc>
        <w:tc>
          <w:tcPr>
            <w:tcW w:w="708" w:type="dxa"/>
            <w:noWrap/>
            <w:vAlign w:val="center"/>
          </w:tcPr>
          <w:p w14:paraId="132FFFCE" w14:textId="601EC677" w:rsidR="003F5476" w:rsidRPr="00236464" w:rsidRDefault="003F5476" w:rsidP="003F5476">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6</w:t>
            </w:r>
          </w:p>
        </w:tc>
        <w:tc>
          <w:tcPr>
            <w:tcW w:w="709" w:type="dxa"/>
            <w:noWrap/>
            <w:vAlign w:val="center"/>
          </w:tcPr>
          <w:p w14:paraId="33754220" w14:textId="17B09B20" w:rsidR="003F5476" w:rsidRPr="00236464" w:rsidRDefault="003F5476" w:rsidP="003F5476">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7</w:t>
            </w:r>
          </w:p>
        </w:tc>
        <w:tc>
          <w:tcPr>
            <w:tcW w:w="567" w:type="dxa"/>
            <w:noWrap/>
            <w:vAlign w:val="center"/>
          </w:tcPr>
          <w:p w14:paraId="3476999F" w14:textId="6D3BD092" w:rsidR="003F5476" w:rsidRPr="00236464" w:rsidRDefault="003F5476" w:rsidP="003F5476">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8</w:t>
            </w:r>
          </w:p>
        </w:tc>
        <w:tc>
          <w:tcPr>
            <w:tcW w:w="567" w:type="dxa"/>
            <w:noWrap/>
            <w:vAlign w:val="center"/>
          </w:tcPr>
          <w:p w14:paraId="44F033FD" w14:textId="2ABD68DA" w:rsidR="003F5476" w:rsidRPr="00236464" w:rsidRDefault="003F5476" w:rsidP="003F5476">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9</w:t>
            </w:r>
          </w:p>
        </w:tc>
        <w:tc>
          <w:tcPr>
            <w:tcW w:w="709" w:type="dxa"/>
            <w:noWrap/>
            <w:vAlign w:val="center"/>
          </w:tcPr>
          <w:p w14:paraId="4E0758D6" w14:textId="3F6C37C1" w:rsidR="003F5476" w:rsidRPr="00236464" w:rsidRDefault="003F5476" w:rsidP="003F5476">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10</w:t>
            </w:r>
          </w:p>
        </w:tc>
        <w:tc>
          <w:tcPr>
            <w:tcW w:w="709" w:type="dxa"/>
            <w:noWrap/>
            <w:vAlign w:val="center"/>
          </w:tcPr>
          <w:p w14:paraId="0AE7E11D" w14:textId="35A3C8AC" w:rsidR="003F5476" w:rsidRPr="00236464" w:rsidRDefault="003F5476" w:rsidP="003F5476">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11</w:t>
            </w:r>
          </w:p>
        </w:tc>
        <w:tc>
          <w:tcPr>
            <w:tcW w:w="708" w:type="dxa"/>
            <w:noWrap/>
            <w:vAlign w:val="center"/>
          </w:tcPr>
          <w:p w14:paraId="7CB3C111" w14:textId="675634FD" w:rsidR="003F5476" w:rsidRPr="00236464" w:rsidRDefault="003F5476" w:rsidP="003F5476">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12</w:t>
            </w:r>
          </w:p>
        </w:tc>
        <w:tc>
          <w:tcPr>
            <w:tcW w:w="567" w:type="dxa"/>
            <w:noWrap/>
            <w:vAlign w:val="center"/>
          </w:tcPr>
          <w:p w14:paraId="17029779" w14:textId="713BCB30" w:rsidR="003F5476" w:rsidRPr="00236464" w:rsidRDefault="003F5476" w:rsidP="003F5476">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13</w:t>
            </w:r>
          </w:p>
        </w:tc>
        <w:tc>
          <w:tcPr>
            <w:tcW w:w="709" w:type="dxa"/>
            <w:noWrap/>
            <w:vAlign w:val="center"/>
          </w:tcPr>
          <w:p w14:paraId="5979BED1" w14:textId="1DEEE541" w:rsidR="003F5476" w:rsidRPr="00236464" w:rsidRDefault="003F5476" w:rsidP="003F5476">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14</w:t>
            </w:r>
          </w:p>
        </w:tc>
        <w:tc>
          <w:tcPr>
            <w:tcW w:w="709" w:type="dxa"/>
            <w:vAlign w:val="center"/>
          </w:tcPr>
          <w:p w14:paraId="2E9A4B2B" w14:textId="70DDA8FB" w:rsidR="003F5476" w:rsidRPr="00236464" w:rsidRDefault="003F5476" w:rsidP="003F5476">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15</w:t>
            </w:r>
          </w:p>
        </w:tc>
        <w:tc>
          <w:tcPr>
            <w:tcW w:w="709" w:type="dxa"/>
            <w:noWrap/>
            <w:vAlign w:val="center"/>
          </w:tcPr>
          <w:p w14:paraId="70427208" w14:textId="02A89222" w:rsidR="003F5476" w:rsidRPr="00236464" w:rsidRDefault="003F5476" w:rsidP="003F5476">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16</w:t>
            </w:r>
          </w:p>
        </w:tc>
        <w:tc>
          <w:tcPr>
            <w:tcW w:w="708" w:type="dxa"/>
            <w:noWrap/>
            <w:vAlign w:val="center"/>
          </w:tcPr>
          <w:p w14:paraId="401D8CB3" w14:textId="17FADA07" w:rsidR="003F5476" w:rsidRPr="00236464" w:rsidRDefault="003F5476" w:rsidP="003F5476">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17</w:t>
            </w:r>
          </w:p>
        </w:tc>
        <w:tc>
          <w:tcPr>
            <w:tcW w:w="709" w:type="dxa"/>
            <w:noWrap/>
            <w:vAlign w:val="center"/>
          </w:tcPr>
          <w:p w14:paraId="48AB892A" w14:textId="0D8AF073" w:rsidR="003F5476" w:rsidRPr="00236464" w:rsidRDefault="003F5476" w:rsidP="003F5476">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18</w:t>
            </w:r>
          </w:p>
        </w:tc>
        <w:tc>
          <w:tcPr>
            <w:tcW w:w="851" w:type="dxa"/>
            <w:noWrap/>
            <w:vAlign w:val="center"/>
          </w:tcPr>
          <w:p w14:paraId="77B9FDCD" w14:textId="6FA268CA" w:rsidR="003F5476" w:rsidRPr="00236464" w:rsidRDefault="003F5476" w:rsidP="003F5476">
            <w:pPr>
              <w:spacing w:after="0" w:line="240" w:lineRule="auto"/>
              <w:ind w:left="-72" w:right="-72"/>
              <w:jc w:val="center"/>
              <w:rPr>
                <w:rFonts w:ascii="Times New Roman" w:eastAsia="Times New Roman" w:hAnsi="Times New Roman"/>
                <w:sz w:val="20"/>
                <w:szCs w:val="20"/>
                <w:lang w:eastAsia="zh-CN"/>
              </w:rPr>
            </w:pPr>
            <w:r w:rsidRPr="00236464">
              <w:rPr>
                <w:rFonts w:ascii="Times New Roman" w:eastAsia="Times New Roman" w:hAnsi="Times New Roman"/>
                <w:sz w:val="20"/>
                <w:szCs w:val="20"/>
                <w:lang w:eastAsia="zh-CN"/>
              </w:rPr>
              <w:t>19</w:t>
            </w:r>
          </w:p>
        </w:tc>
      </w:tr>
      <w:tr w:rsidR="00236464" w:rsidRPr="002539D4" w14:paraId="223D01FC" w14:textId="77777777" w:rsidTr="00236464">
        <w:trPr>
          <w:trHeight w:val="341"/>
          <w:jc w:val="center"/>
        </w:trPr>
        <w:tc>
          <w:tcPr>
            <w:tcW w:w="426" w:type="dxa"/>
            <w:noWrap/>
            <w:vAlign w:val="center"/>
            <w:hideMark/>
          </w:tcPr>
          <w:p w14:paraId="089F98D3" w14:textId="77777777" w:rsidR="003F5476" w:rsidRPr="002539D4" w:rsidRDefault="003F5476" w:rsidP="003F5476">
            <w:pPr>
              <w:spacing w:after="0" w:line="240" w:lineRule="auto"/>
              <w:ind w:left="-72" w:right="-72"/>
              <w:jc w:val="center"/>
              <w:rPr>
                <w:rFonts w:ascii="Times New Roman" w:eastAsia="Times New Roman" w:hAnsi="Times New Roman"/>
                <w:b/>
                <w:bCs/>
                <w:sz w:val="20"/>
                <w:szCs w:val="20"/>
                <w:lang w:eastAsia="zh-CN"/>
              </w:rPr>
            </w:pPr>
            <w:r w:rsidRPr="002539D4">
              <w:rPr>
                <w:rFonts w:ascii="Times New Roman" w:eastAsia="Times New Roman" w:hAnsi="Times New Roman"/>
                <w:b/>
                <w:bCs/>
                <w:sz w:val="20"/>
                <w:szCs w:val="20"/>
                <w:lang w:eastAsia="zh-CN"/>
              </w:rPr>
              <w:t> </w:t>
            </w:r>
          </w:p>
        </w:tc>
        <w:tc>
          <w:tcPr>
            <w:tcW w:w="708" w:type="dxa"/>
            <w:noWrap/>
            <w:vAlign w:val="center"/>
            <w:hideMark/>
          </w:tcPr>
          <w:p w14:paraId="6DB69B49" w14:textId="77777777" w:rsidR="003F5476" w:rsidRPr="002539D4" w:rsidRDefault="003F5476" w:rsidP="003F5476">
            <w:pPr>
              <w:spacing w:after="0" w:line="240" w:lineRule="auto"/>
              <w:ind w:left="-72" w:right="-72"/>
              <w:jc w:val="center"/>
              <w:rPr>
                <w:rFonts w:ascii="Times New Roman" w:eastAsia="Times New Roman" w:hAnsi="Times New Roman"/>
                <w:b/>
                <w:bCs/>
                <w:sz w:val="20"/>
                <w:szCs w:val="20"/>
                <w:lang w:eastAsia="zh-CN"/>
              </w:rPr>
            </w:pPr>
            <w:r w:rsidRPr="002539D4">
              <w:rPr>
                <w:rFonts w:ascii="Times New Roman" w:eastAsia="Times New Roman" w:hAnsi="Times New Roman"/>
                <w:b/>
                <w:bCs/>
                <w:sz w:val="20"/>
                <w:szCs w:val="20"/>
                <w:lang w:eastAsia="zh-CN"/>
              </w:rPr>
              <w:t>TỔNG CỘNG</w:t>
            </w:r>
          </w:p>
        </w:tc>
        <w:tc>
          <w:tcPr>
            <w:tcW w:w="707" w:type="dxa"/>
            <w:noWrap/>
            <w:vAlign w:val="center"/>
            <w:hideMark/>
          </w:tcPr>
          <w:p w14:paraId="1170280C" w14:textId="77777777" w:rsidR="003F5476" w:rsidRPr="002539D4" w:rsidRDefault="003F5476" w:rsidP="003F5476">
            <w:pPr>
              <w:spacing w:after="0" w:line="240" w:lineRule="auto"/>
              <w:ind w:left="-72" w:right="-72"/>
              <w:jc w:val="center"/>
              <w:rPr>
                <w:rFonts w:ascii="Times New Roman" w:eastAsia="Times New Roman" w:hAnsi="Times New Roman"/>
                <w:b/>
                <w:bCs/>
                <w:sz w:val="20"/>
                <w:szCs w:val="20"/>
                <w:lang w:eastAsia="zh-CN"/>
              </w:rPr>
            </w:pPr>
            <w:r w:rsidRPr="002539D4">
              <w:rPr>
                <w:rFonts w:ascii="Times New Roman" w:eastAsia="Times New Roman" w:hAnsi="Times New Roman"/>
                <w:b/>
                <w:bCs/>
                <w:sz w:val="20"/>
                <w:szCs w:val="20"/>
                <w:lang w:eastAsia="zh-CN"/>
              </w:rPr>
              <w:t> </w:t>
            </w:r>
          </w:p>
        </w:tc>
        <w:tc>
          <w:tcPr>
            <w:tcW w:w="711" w:type="dxa"/>
          </w:tcPr>
          <w:p w14:paraId="2E052EED"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p>
        </w:tc>
        <w:tc>
          <w:tcPr>
            <w:tcW w:w="711" w:type="dxa"/>
            <w:noWrap/>
            <w:vAlign w:val="center"/>
            <w:hideMark/>
          </w:tcPr>
          <w:p w14:paraId="16BD16D3" w14:textId="5D1FF4F4"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1" w:type="dxa"/>
            <w:noWrap/>
            <w:vAlign w:val="center"/>
            <w:hideMark/>
          </w:tcPr>
          <w:p w14:paraId="6F21548C"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851" w:type="dxa"/>
            <w:noWrap/>
            <w:vAlign w:val="center"/>
            <w:hideMark/>
          </w:tcPr>
          <w:p w14:paraId="6CB56C07"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06FE3B69"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8" w:type="dxa"/>
            <w:noWrap/>
            <w:vAlign w:val="center"/>
            <w:hideMark/>
          </w:tcPr>
          <w:p w14:paraId="6239F027"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63BEED2B"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noWrap/>
            <w:vAlign w:val="center"/>
            <w:hideMark/>
          </w:tcPr>
          <w:p w14:paraId="2E9D8521"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noWrap/>
            <w:vAlign w:val="center"/>
            <w:hideMark/>
          </w:tcPr>
          <w:p w14:paraId="6C091C27"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3489E3DA"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28F6FA63"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8" w:type="dxa"/>
            <w:noWrap/>
            <w:vAlign w:val="center"/>
            <w:hideMark/>
          </w:tcPr>
          <w:p w14:paraId="25F079CA"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noWrap/>
            <w:vAlign w:val="center"/>
            <w:hideMark/>
          </w:tcPr>
          <w:p w14:paraId="157CFB59"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76C34B50"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Pr>
          <w:p w14:paraId="3D2D2EEE"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p>
        </w:tc>
        <w:tc>
          <w:tcPr>
            <w:tcW w:w="709" w:type="dxa"/>
            <w:noWrap/>
            <w:vAlign w:val="center"/>
            <w:hideMark/>
          </w:tcPr>
          <w:p w14:paraId="096E2579"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8" w:type="dxa"/>
            <w:noWrap/>
            <w:vAlign w:val="center"/>
            <w:hideMark/>
          </w:tcPr>
          <w:p w14:paraId="61A05198"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5E672EBA"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851" w:type="dxa"/>
            <w:noWrap/>
            <w:vAlign w:val="center"/>
            <w:hideMark/>
          </w:tcPr>
          <w:p w14:paraId="37786EBC"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r>
      <w:tr w:rsidR="00236464" w:rsidRPr="002539D4" w14:paraId="4D4B2F4D" w14:textId="77777777" w:rsidTr="00236464">
        <w:trPr>
          <w:trHeight w:val="387"/>
          <w:jc w:val="center"/>
        </w:trPr>
        <w:tc>
          <w:tcPr>
            <w:tcW w:w="426" w:type="dxa"/>
            <w:noWrap/>
            <w:vAlign w:val="center"/>
            <w:hideMark/>
          </w:tcPr>
          <w:p w14:paraId="1981D24D" w14:textId="77777777" w:rsidR="003F5476" w:rsidRPr="002539D4" w:rsidRDefault="003F5476" w:rsidP="003F5476">
            <w:pPr>
              <w:spacing w:after="0" w:line="240" w:lineRule="auto"/>
              <w:ind w:left="-72" w:right="-72"/>
              <w:jc w:val="center"/>
              <w:rPr>
                <w:rFonts w:ascii="Times New Roman" w:eastAsia="Times New Roman" w:hAnsi="Times New Roman"/>
                <w:b/>
                <w:bCs/>
                <w:sz w:val="20"/>
                <w:szCs w:val="20"/>
                <w:lang w:eastAsia="zh-CN"/>
              </w:rPr>
            </w:pPr>
            <w:r w:rsidRPr="002539D4">
              <w:rPr>
                <w:rFonts w:ascii="Times New Roman" w:eastAsia="Times New Roman" w:hAnsi="Times New Roman"/>
                <w:b/>
                <w:bCs/>
                <w:sz w:val="20"/>
                <w:szCs w:val="20"/>
                <w:lang w:eastAsia="zh-CN"/>
              </w:rPr>
              <w:t> </w:t>
            </w:r>
          </w:p>
        </w:tc>
        <w:tc>
          <w:tcPr>
            <w:tcW w:w="708" w:type="dxa"/>
            <w:noWrap/>
            <w:vAlign w:val="center"/>
            <w:hideMark/>
          </w:tcPr>
          <w:p w14:paraId="246D9ED4" w14:textId="77777777" w:rsidR="003F5476" w:rsidRPr="002539D4" w:rsidRDefault="003F5476" w:rsidP="003F5476">
            <w:pPr>
              <w:spacing w:after="0" w:line="240" w:lineRule="auto"/>
              <w:ind w:left="-72" w:right="-72"/>
              <w:rPr>
                <w:rFonts w:ascii="Times New Roman" w:eastAsia="Times New Roman" w:hAnsi="Times New Roman"/>
                <w:i/>
                <w:iCs/>
                <w:sz w:val="20"/>
                <w:szCs w:val="20"/>
                <w:lang w:eastAsia="zh-CN"/>
              </w:rPr>
            </w:pPr>
            <w:r w:rsidRPr="002539D4">
              <w:rPr>
                <w:rFonts w:ascii="Times New Roman" w:eastAsia="Times New Roman" w:hAnsi="Times New Roman"/>
                <w:i/>
                <w:iCs/>
                <w:sz w:val="20"/>
                <w:szCs w:val="20"/>
                <w:lang w:eastAsia="zh-CN"/>
              </w:rPr>
              <w:t xml:space="preserve">Chia </w:t>
            </w:r>
            <w:proofErr w:type="spellStart"/>
            <w:r w:rsidRPr="002539D4">
              <w:rPr>
                <w:rFonts w:ascii="Times New Roman" w:eastAsia="Times New Roman" w:hAnsi="Times New Roman"/>
                <w:i/>
                <w:iCs/>
                <w:sz w:val="20"/>
                <w:szCs w:val="20"/>
                <w:lang w:eastAsia="zh-CN"/>
              </w:rPr>
              <w:t>ra</w:t>
            </w:r>
            <w:proofErr w:type="spellEnd"/>
          </w:p>
        </w:tc>
        <w:tc>
          <w:tcPr>
            <w:tcW w:w="707" w:type="dxa"/>
            <w:noWrap/>
            <w:vAlign w:val="center"/>
            <w:hideMark/>
          </w:tcPr>
          <w:p w14:paraId="1C72F01A" w14:textId="77777777" w:rsidR="003F5476" w:rsidRPr="002539D4" w:rsidRDefault="003F5476" w:rsidP="003F5476">
            <w:pPr>
              <w:spacing w:after="0" w:line="240" w:lineRule="auto"/>
              <w:ind w:left="-72" w:right="-72"/>
              <w:jc w:val="center"/>
              <w:rPr>
                <w:rFonts w:ascii="Times New Roman" w:eastAsia="Times New Roman" w:hAnsi="Times New Roman"/>
                <w:b/>
                <w:bCs/>
                <w:sz w:val="20"/>
                <w:szCs w:val="20"/>
                <w:lang w:eastAsia="zh-CN"/>
              </w:rPr>
            </w:pPr>
            <w:r w:rsidRPr="002539D4">
              <w:rPr>
                <w:rFonts w:ascii="Times New Roman" w:eastAsia="Times New Roman" w:hAnsi="Times New Roman"/>
                <w:b/>
                <w:bCs/>
                <w:sz w:val="20"/>
                <w:szCs w:val="20"/>
                <w:lang w:eastAsia="zh-CN"/>
              </w:rPr>
              <w:t> </w:t>
            </w:r>
          </w:p>
        </w:tc>
        <w:tc>
          <w:tcPr>
            <w:tcW w:w="711" w:type="dxa"/>
          </w:tcPr>
          <w:p w14:paraId="6D5BD51A"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p>
        </w:tc>
        <w:tc>
          <w:tcPr>
            <w:tcW w:w="711" w:type="dxa"/>
            <w:noWrap/>
            <w:vAlign w:val="center"/>
            <w:hideMark/>
          </w:tcPr>
          <w:p w14:paraId="0071DB0F" w14:textId="17E5FE5C"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1" w:type="dxa"/>
            <w:noWrap/>
            <w:vAlign w:val="center"/>
            <w:hideMark/>
          </w:tcPr>
          <w:p w14:paraId="2AED781C"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851" w:type="dxa"/>
            <w:noWrap/>
            <w:vAlign w:val="center"/>
            <w:hideMark/>
          </w:tcPr>
          <w:p w14:paraId="7325A3B6"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060664C9"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8" w:type="dxa"/>
            <w:noWrap/>
            <w:vAlign w:val="center"/>
            <w:hideMark/>
          </w:tcPr>
          <w:p w14:paraId="3E551EDA"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628D74FF"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noWrap/>
            <w:vAlign w:val="center"/>
            <w:hideMark/>
          </w:tcPr>
          <w:p w14:paraId="67CE58BD"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noWrap/>
            <w:vAlign w:val="center"/>
            <w:hideMark/>
          </w:tcPr>
          <w:p w14:paraId="722F3F65"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19A005BF"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2B093433"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8" w:type="dxa"/>
            <w:noWrap/>
            <w:vAlign w:val="center"/>
            <w:hideMark/>
          </w:tcPr>
          <w:p w14:paraId="1B244AC4"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noWrap/>
            <w:vAlign w:val="center"/>
            <w:hideMark/>
          </w:tcPr>
          <w:p w14:paraId="5A550A8F"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0B82E320"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Pr>
          <w:p w14:paraId="374FE791"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p>
        </w:tc>
        <w:tc>
          <w:tcPr>
            <w:tcW w:w="709" w:type="dxa"/>
            <w:noWrap/>
            <w:vAlign w:val="center"/>
            <w:hideMark/>
          </w:tcPr>
          <w:p w14:paraId="0F736E36"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8" w:type="dxa"/>
            <w:noWrap/>
            <w:vAlign w:val="center"/>
            <w:hideMark/>
          </w:tcPr>
          <w:p w14:paraId="5A57BA7F"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729A92C5"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851" w:type="dxa"/>
            <w:noWrap/>
            <w:vAlign w:val="center"/>
            <w:hideMark/>
          </w:tcPr>
          <w:p w14:paraId="2EFD7A57"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r>
      <w:tr w:rsidR="00236464" w:rsidRPr="002539D4" w14:paraId="25CBCA30" w14:textId="77777777" w:rsidTr="00236464">
        <w:trPr>
          <w:trHeight w:val="358"/>
          <w:jc w:val="center"/>
        </w:trPr>
        <w:tc>
          <w:tcPr>
            <w:tcW w:w="426" w:type="dxa"/>
            <w:noWrap/>
            <w:vAlign w:val="center"/>
            <w:hideMark/>
          </w:tcPr>
          <w:p w14:paraId="586272B1" w14:textId="77777777" w:rsidR="003F5476" w:rsidRPr="002539D4" w:rsidRDefault="003F5476" w:rsidP="003F5476">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1</w:t>
            </w:r>
          </w:p>
        </w:tc>
        <w:tc>
          <w:tcPr>
            <w:tcW w:w="708" w:type="dxa"/>
            <w:noWrap/>
            <w:vAlign w:val="center"/>
            <w:hideMark/>
          </w:tcPr>
          <w:p w14:paraId="53D6C259"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xml:space="preserve">Hà </w:t>
            </w:r>
            <w:proofErr w:type="spellStart"/>
            <w:r w:rsidRPr="002539D4">
              <w:rPr>
                <w:rFonts w:ascii="Times New Roman" w:eastAsia="Times New Roman" w:hAnsi="Times New Roman"/>
                <w:sz w:val="20"/>
                <w:szCs w:val="20"/>
                <w:lang w:eastAsia="zh-CN"/>
              </w:rPr>
              <w:t>Nội</w:t>
            </w:r>
            <w:proofErr w:type="spellEnd"/>
          </w:p>
        </w:tc>
        <w:tc>
          <w:tcPr>
            <w:tcW w:w="707" w:type="dxa"/>
            <w:noWrap/>
            <w:vAlign w:val="center"/>
            <w:hideMark/>
          </w:tcPr>
          <w:p w14:paraId="70EAA632" w14:textId="77777777" w:rsidR="003F5476" w:rsidRPr="002539D4" w:rsidRDefault="003F5476" w:rsidP="003F5476">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01</w:t>
            </w:r>
          </w:p>
        </w:tc>
        <w:tc>
          <w:tcPr>
            <w:tcW w:w="711" w:type="dxa"/>
          </w:tcPr>
          <w:p w14:paraId="0634E4F8"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p>
        </w:tc>
        <w:tc>
          <w:tcPr>
            <w:tcW w:w="711" w:type="dxa"/>
            <w:noWrap/>
            <w:vAlign w:val="center"/>
            <w:hideMark/>
          </w:tcPr>
          <w:p w14:paraId="74F6D282" w14:textId="770B43CC"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1" w:type="dxa"/>
            <w:noWrap/>
            <w:vAlign w:val="center"/>
            <w:hideMark/>
          </w:tcPr>
          <w:p w14:paraId="3BF6B94B"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851" w:type="dxa"/>
            <w:noWrap/>
            <w:vAlign w:val="center"/>
            <w:hideMark/>
          </w:tcPr>
          <w:p w14:paraId="032F33AA"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44DDA3D3"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8" w:type="dxa"/>
            <w:noWrap/>
            <w:vAlign w:val="center"/>
            <w:hideMark/>
          </w:tcPr>
          <w:p w14:paraId="05E2AFCC"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647EDCEE"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noWrap/>
            <w:vAlign w:val="center"/>
            <w:hideMark/>
          </w:tcPr>
          <w:p w14:paraId="71EE7CA9"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noWrap/>
            <w:vAlign w:val="center"/>
            <w:hideMark/>
          </w:tcPr>
          <w:p w14:paraId="6531564E"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30C8D25E"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233B266F"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8" w:type="dxa"/>
            <w:noWrap/>
            <w:vAlign w:val="center"/>
            <w:hideMark/>
          </w:tcPr>
          <w:p w14:paraId="2F3E3256"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noWrap/>
            <w:vAlign w:val="center"/>
            <w:hideMark/>
          </w:tcPr>
          <w:p w14:paraId="001DE80F"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165C409F"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Pr>
          <w:p w14:paraId="6C27DDF1"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p>
        </w:tc>
        <w:tc>
          <w:tcPr>
            <w:tcW w:w="709" w:type="dxa"/>
            <w:noWrap/>
            <w:vAlign w:val="center"/>
            <w:hideMark/>
          </w:tcPr>
          <w:p w14:paraId="507A4803"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8" w:type="dxa"/>
            <w:noWrap/>
            <w:vAlign w:val="center"/>
            <w:hideMark/>
          </w:tcPr>
          <w:p w14:paraId="7E2988DB"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1A743DBC"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851" w:type="dxa"/>
            <w:noWrap/>
            <w:vAlign w:val="center"/>
            <w:hideMark/>
          </w:tcPr>
          <w:p w14:paraId="787118A7"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r>
      <w:tr w:rsidR="00236464" w:rsidRPr="002539D4" w14:paraId="49B8A18C" w14:textId="77777777" w:rsidTr="00236464">
        <w:trPr>
          <w:trHeight w:val="358"/>
          <w:jc w:val="center"/>
        </w:trPr>
        <w:tc>
          <w:tcPr>
            <w:tcW w:w="426" w:type="dxa"/>
            <w:noWrap/>
            <w:vAlign w:val="center"/>
            <w:hideMark/>
          </w:tcPr>
          <w:p w14:paraId="16184F4F" w14:textId="77777777" w:rsidR="003F5476" w:rsidRPr="002539D4" w:rsidRDefault="003F5476" w:rsidP="003F5476">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2</w:t>
            </w:r>
          </w:p>
        </w:tc>
        <w:tc>
          <w:tcPr>
            <w:tcW w:w="708" w:type="dxa"/>
            <w:noWrap/>
            <w:vAlign w:val="center"/>
            <w:hideMark/>
          </w:tcPr>
          <w:p w14:paraId="3DA74232"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w:t>
            </w:r>
          </w:p>
        </w:tc>
        <w:tc>
          <w:tcPr>
            <w:tcW w:w="707" w:type="dxa"/>
            <w:noWrap/>
            <w:vAlign w:val="center"/>
            <w:hideMark/>
          </w:tcPr>
          <w:p w14:paraId="54A3505B" w14:textId="77777777" w:rsidR="003F5476" w:rsidRPr="002539D4" w:rsidRDefault="003F5476" w:rsidP="003F5476">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02</w:t>
            </w:r>
          </w:p>
        </w:tc>
        <w:tc>
          <w:tcPr>
            <w:tcW w:w="711" w:type="dxa"/>
          </w:tcPr>
          <w:p w14:paraId="6C5EAEE5"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p>
        </w:tc>
        <w:tc>
          <w:tcPr>
            <w:tcW w:w="711" w:type="dxa"/>
            <w:noWrap/>
            <w:vAlign w:val="center"/>
            <w:hideMark/>
          </w:tcPr>
          <w:p w14:paraId="184E84E2" w14:textId="3640BB50"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1" w:type="dxa"/>
            <w:noWrap/>
            <w:vAlign w:val="center"/>
            <w:hideMark/>
          </w:tcPr>
          <w:p w14:paraId="174C9311"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851" w:type="dxa"/>
            <w:noWrap/>
            <w:vAlign w:val="center"/>
            <w:hideMark/>
          </w:tcPr>
          <w:p w14:paraId="6FB2B928"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36762666"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8" w:type="dxa"/>
            <w:noWrap/>
            <w:vAlign w:val="center"/>
            <w:hideMark/>
          </w:tcPr>
          <w:p w14:paraId="6DABDC10"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752636D0"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noWrap/>
            <w:vAlign w:val="center"/>
            <w:hideMark/>
          </w:tcPr>
          <w:p w14:paraId="5611C412"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noWrap/>
            <w:vAlign w:val="center"/>
            <w:hideMark/>
          </w:tcPr>
          <w:p w14:paraId="029BBFC8"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2C191BF2"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5A51E6E9"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8" w:type="dxa"/>
            <w:noWrap/>
            <w:vAlign w:val="center"/>
            <w:hideMark/>
          </w:tcPr>
          <w:p w14:paraId="13145AE1"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noWrap/>
            <w:vAlign w:val="center"/>
            <w:hideMark/>
          </w:tcPr>
          <w:p w14:paraId="0EEF223D"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07012FFE"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Pr>
          <w:p w14:paraId="539ACEBB"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p>
        </w:tc>
        <w:tc>
          <w:tcPr>
            <w:tcW w:w="709" w:type="dxa"/>
            <w:noWrap/>
            <w:vAlign w:val="center"/>
            <w:hideMark/>
          </w:tcPr>
          <w:p w14:paraId="74F9C342"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8" w:type="dxa"/>
            <w:noWrap/>
            <w:vAlign w:val="center"/>
            <w:hideMark/>
          </w:tcPr>
          <w:p w14:paraId="2CC4A753"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0F53E7CF"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851" w:type="dxa"/>
            <w:noWrap/>
            <w:vAlign w:val="center"/>
            <w:hideMark/>
          </w:tcPr>
          <w:p w14:paraId="20F09CB5"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r>
      <w:tr w:rsidR="00236464" w:rsidRPr="002539D4" w14:paraId="3A047D28" w14:textId="77777777" w:rsidTr="00236464">
        <w:trPr>
          <w:trHeight w:val="358"/>
          <w:jc w:val="center"/>
        </w:trPr>
        <w:tc>
          <w:tcPr>
            <w:tcW w:w="426" w:type="dxa"/>
            <w:noWrap/>
            <w:vAlign w:val="center"/>
            <w:hideMark/>
          </w:tcPr>
          <w:p w14:paraId="4B1A50E0" w14:textId="77777777" w:rsidR="003F5476" w:rsidRPr="002539D4" w:rsidRDefault="003F5476" w:rsidP="003F5476">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w:t>
            </w:r>
          </w:p>
        </w:tc>
        <w:tc>
          <w:tcPr>
            <w:tcW w:w="708" w:type="dxa"/>
            <w:noWrap/>
            <w:vAlign w:val="center"/>
            <w:hideMark/>
          </w:tcPr>
          <w:p w14:paraId="4B9D731F"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w:t>
            </w:r>
          </w:p>
        </w:tc>
        <w:tc>
          <w:tcPr>
            <w:tcW w:w="707" w:type="dxa"/>
            <w:noWrap/>
            <w:vAlign w:val="center"/>
            <w:hideMark/>
          </w:tcPr>
          <w:p w14:paraId="72564C9E" w14:textId="77777777" w:rsidR="003F5476" w:rsidRPr="002539D4" w:rsidRDefault="003F5476" w:rsidP="003F5476">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w:t>
            </w:r>
          </w:p>
        </w:tc>
        <w:tc>
          <w:tcPr>
            <w:tcW w:w="711" w:type="dxa"/>
          </w:tcPr>
          <w:p w14:paraId="50417DE3"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p>
        </w:tc>
        <w:tc>
          <w:tcPr>
            <w:tcW w:w="711" w:type="dxa"/>
            <w:noWrap/>
            <w:vAlign w:val="center"/>
            <w:hideMark/>
          </w:tcPr>
          <w:p w14:paraId="73C639DD" w14:textId="0768884C"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1" w:type="dxa"/>
            <w:noWrap/>
            <w:vAlign w:val="center"/>
            <w:hideMark/>
          </w:tcPr>
          <w:p w14:paraId="16A6C5DA"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851" w:type="dxa"/>
            <w:noWrap/>
            <w:vAlign w:val="center"/>
            <w:hideMark/>
          </w:tcPr>
          <w:p w14:paraId="17010BB2"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1E2A7ACA"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8" w:type="dxa"/>
            <w:noWrap/>
            <w:vAlign w:val="center"/>
            <w:hideMark/>
          </w:tcPr>
          <w:p w14:paraId="5EB56A07"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70B175CB"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noWrap/>
            <w:vAlign w:val="center"/>
            <w:hideMark/>
          </w:tcPr>
          <w:p w14:paraId="6300D21F"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noWrap/>
            <w:vAlign w:val="center"/>
            <w:hideMark/>
          </w:tcPr>
          <w:p w14:paraId="3189E653"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1255C9AF"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0026F5A7"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8" w:type="dxa"/>
            <w:noWrap/>
            <w:vAlign w:val="center"/>
            <w:hideMark/>
          </w:tcPr>
          <w:p w14:paraId="71AAA82F"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noWrap/>
            <w:vAlign w:val="center"/>
            <w:hideMark/>
          </w:tcPr>
          <w:p w14:paraId="3B030CD6"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7F10360B"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Pr>
          <w:p w14:paraId="2BF64F11"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p>
        </w:tc>
        <w:tc>
          <w:tcPr>
            <w:tcW w:w="709" w:type="dxa"/>
            <w:noWrap/>
            <w:vAlign w:val="center"/>
            <w:hideMark/>
          </w:tcPr>
          <w:p w14:paraId="2343F773"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8" w:type="dxa"/>
            <w:noWrap/>
            <w:vAlign w:val="center"/>
            <w:hideMark/>
          </w:tcPr>
          <w:p w14:paraId="0178BA11"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0F86D600"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851" w:type="dxa"/>
            <w:noWrap/>
            <w:vAlign w:val="center"/>
            <w:hideMark/>
          </w:tcPr>
          <w:p w14:paraId="42CC7DD7"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r>
      <w:tr w:rsidR="00236464" w:rsidRPr="002539D4" w14:paraId="17F138CE" w14:textId="77777777" w:rsidTr="00236464">
        <w:trPr>
          <w:trHeight w:val="358"/>
          <w:jc w:val="center"/>
        </w:trPr>
        <w:tc>
          <w:tcPr>
            <w:tcW w:w="426" w:type="dxa"/>
            <w:noWrap/>
            <w:vAlign w:val="center"/>
          </w:tcPr>
          <w:p w14:paraId="594233CF" w14:textId="77777777" w:rsidR="003F5476" w:rsidRPr="002539D4" w:rsidRDefault="003F5476" w:rsidP="003F5476">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34</w:t>
            </w:r>
          </w:p>
        </w:tc>
        <w:tc>
          <w:tcPr>
            <w:tcW w:w="708" w:type="dxa"/>
            <w:noWrap/>
            <w:vAlign w:val="center"/>
          </w:tcPr>
          <w:p w14:paraId="5BCA6297"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w:t>
            </w:r>
          </w:p>
        </w:tc>
        <w:tc>
          <w:tcPr>
            <w:tcW w:w="707" w:type="dxa"/>
            <w:noWrap/>
            <w:vAlign w:val="center"/>
          </w:tcPr>
          <w:p w14:paraId="7E352540" w14:textId="77777777" w:rsidR="003F5476" w:rsidRPr="002539D4" w:rsidRDefault="003F5476" w:rsidP="003F5476">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34</w:t>
            </w:r>
          </w:p>
        </w:tc>
        <w:tc>
          <w:tcPr>
            <w:tcW w:w="711" w:type="dxa"/>
          </w:tcPr>
          <w:p w14:paraId="0F17F4E6"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p>
        </w:tc>
        <w:tc>
          <w:tcPr>
            <w:tcW w:w="711" w:type="dxa"/>
            <w:noWrap/>
            <w:vAlign w:val="center"/>
            <w:hideMark/>
          </w:tcPr>
          <w:p w14:paraId="57E305C1" w14:textId="7B8742BB"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1" w:type="dxa"/>
            <w:noWrap/>
            <w:vAlign w:val="center"/>
            <w:hideMark/>
          </w:tcPr>
          <w:p w14:paraId="3B60A08B"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851" w:type="dxa"/>
            <w:noWrap/>
            <w:vAlign w:val="center"/>
            <w:hideMark/>
          </w:tcPr>
          <w:p w14:paraId="04FBCFC3"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4B5E2875"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8" w:type="dxa"/>
            <w:noWrap/>
            <w:vAlign w:val="center"/>
            <w:hideMark/>
          </w:tcPr>
          <w:p w14:paraId="7642E851"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7FD76721"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noWrap/>
            <w:vAlign w:val="center"/>
            <w:hideMark/>
          </w:tcPr>
          <w:p w14:paraId="059C5900"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noWrap/>
            <w:vAlign w:val="center"/>
            <w:hideMark/>
          </w:tcPr>
          <w:p w14:paraId="5A0EF9CA"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0B919B58"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6C013417"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8" w:type="dxa"/>
            <w:noWrap/>
            <w:vAlign w:val="center"/>
            <w:hideMark/>
          </w:tcPr>
          <w:p w14:paraId="05384E3F"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noWrap/>
            <w:vAlign w:val="center"/>
            <w:hideMark/>
          </w:tcPr>
          <w:p w14:paraId="5C1E6BFA"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16212C4A"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tcPr>
          <w:p w14:paraId="11ACDDE4"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p>
        </w:tc>
        <w:tc>
          <w:tcPr>
            <w:tcW w:w="709" w:type="dxa"/>
            <w:noWrap/>
            <w:vAlign w:val="center"/>
            <w:hideMark/>
          </w:tcPr>
          <w:p w14:paraId="2FC9207D"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8" w:type="dxa"/>
            <w:noWrap/>
            <w:vAlign w:val="center"/>
            <w:hideMark/>
          </w:tcPr>
          <w:p w14:paraId="51F018C7"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09" w:type="dxa"/>
            <w:noWrap/>
            <w:vAlign w:val="center"/>
            <w:hideMark/>
          </w:tcPr>
          <w:p w14:paraId="02F35B12"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851" w:type="dxa"/>
            <w:noWrap/>
            <w:vAlign w:val="center"/>
            <w:hideMark/>
          </w:tcPr>
          <w:p w14:paraId="4CF96DAC" w14:textId="77777777" w:rsidR="003F5476" w:rsidRPr="002539D4" w:rsidRDefault="003F5476" w:rsidP="003F5476">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r>
    </w:tbl>
    <w:p w14:paraId="1C1CEEBC" w14:textId="77777777" w:rsidR="00E04A7B" w:rsidRPr="002539D4" w:rsidRDefault="00E04A7B" w:rsidP="00E04A7B">
      <w:pPr>
        <w:tabs>
          <w:tab w:val="left" w:pos="624"/>
        </w:tabs>
        <w:spacing w:after="0" w:line="240" w:lineRule="auto"/>
        <w:ind w:left="108"/>
        <w:rPr>
          <w:rFonts w:ascii="Times New Roman" w:eastAsia="Times New Roman" w:hAnsi="Times New Roman"/>
          <w:lang w:eastAsia="zh-CN"/>
        </w:rPr>
      </w:pPr>
    </w:p>
    <w:tbl>
      <w:tblPr>
        <w:tblW w:w="14884" w:type="dxa"/>
        <w:tblInd w:w="137" w:type="dxa"/>
        <w:tblLayout w:type="fixed"/>
        <w:tblLook w:val="01E0" w:firstRow="1" w:lastRow="1" w:firstColumn="1" w:lastColumn="1" w:noHBand="0" w:noVBand="0"/>
      </w:tblPr>
      <w:tblGrid>
        <w:gridCol w:w="8222"/>
        <w:gridCol w:w="6662"/>
      </w:tblGrid>
      <w:tr w:rsidR="00E04A7B" w:rsidRPr="002539D4" w14:paraId="593AF06E" w14:textId="77777777" w:rsidTr="00F156DA">
        <w:tc>
          <w:tcPr>
            <w:tcW w:w="8222" w:type="dxa"/>
          </w:tcPr>
          <w:p w14:paraId="1CFF691B" w14:textId="77777777" w:rsidR="00E04A7B" w:rsidRPr="00236464" w:rsidRDefault="00E04A7B" w:rsidP="00E7236D">
            <w:pPr>
              <w:spacing w:before="40" w:after="40" w:line="240" w:lineRule="auto"/>
              <w:ind w:left="-90"/>
              <w:jc w:val="center"/>
              <w:rPr>
                <w:rFonts w:ascii="Times New Roman" w:eastAsia="Times New Roman" w:hAnsi="Times New Roman"/>
                <w:b/>
                <w:sz w:val="24"/>
                <w:szCs w:val="24"/>
              </w:rPr>
            </w:pPr>
          </w:p>
          <w:p w14:paraId="0D6FFD3D" w14:textId="77777777" w:rsidR="00E04A7B" w:rsidRPr="00236464" w:rsidRDefault="00E04A7B" w:rsidP="00E7236D">
            <w:pPr>
              <w:spacing w:before="40" w:after="40" w:line="240" w:lineRule="auto"/>
              <w:ind w:left="-90"/>
              <w:jc w:val="center"/>
              <w:rPr>
                <w:rFonts w:ascii="Times New Roman" w:eastAsia="Times New Roman" w:hAnsi="Times New Roman"/>
                <w:b/>
                <w:sz w:val="24"/>
                <w:szCs w:val="24"/>
              </w:rPr>
            </w:pPr>
            <w:proofErr w:type="spellStart"/>
            <w:r w:rsidRPr="00236464">
              <w:rPr>
                <w:rFonts w:ascii="Times New Roman" w:eastAsia="Times New Roman" w:hAnsi="Times New Roman"/>
                <w:b/>
                <w:sz w:val="24"/>
                <w:szCs w:val="24"/>
              </w:rPr>
              <w:t>Người</w:t>
            </w:r>
            <w:proofErr w:type="spellEnd"/>
            <w:r w:rsidRPr="00236464">
              <w:rPr>
                <w:rFonts w:ascii="Times New Roman" w:eastAsia="Times New Roman" w:hAnsi="Times New Roman"/>
                <w:b/>
                <w:sz w:val="24"/>
                <w:szCs w:val="24"/>
              </w:rPr>
              <w:t xml:space="preserve"> </w:t>
            </w:r>
            <w:proofErr w:type="spellStart"/>
            <w:r w:rsidRPr="00236464">
              <w:rPr>
                <w:rFonts w:ascii="Times New Roman" w:eastAsia="Times New Roman" w:hAnsi="Times New Roman"/>
                <w:b/>
                <w:sz w:val="24"/>
                <w:szCs w:val="24"/>
              </w:rPr>
              <w:t>lập</w:t>
            </w:r>
            <w:proofErr w:type="spellEnd"/>
            <w:r w:rsidRPr="00236464">
              <w:rPr>
                <w:rFonts w:ascii="Times New Roman" w:eastAsia="Times New Roman" w:hAnsi="Times New Roman"/>
                <w:b/>
                <w:sz w:val="24"/>
                <w:szCs w:val="24"/>
              </w:rPr>
              <w:t xml:space="preserve"> </w:t>
            </w:r>
            <w:proofErr w:type="spellStart"/>
            <w:r w:rsidRPr="00236464">
              <w:rPr>
                <w:rFonts w:ascii="Times New Roman" w:eastAsia="Times New Roman" w:hAnsi="Times New Roman"/>
                <w:b/>
                <w:sz w:val="24"/>
                <w:szCs w:val="24"/>
              </w:rPr>
              <w:t>biểu</w:t>
            </w:r>
            <w:proofErr w:type="spellEnd"/>
          </w:p>
          <w:p w14:paraId="1C52CB21" w14:textId="77777777" w:rsidR="00E04A7B" w:rsidRPr="00236464" w:rsidRDefault="00E04A7B" w:rsidP="00E7236D">
            <w:pPr>
              <w:spacing w:before="40" w:after="40" w:line="240" w:lineRule="auto"/>
              <w:jc w:val="center"/>
              <w:rPr>
                <w:rFonts w:ascii="Times New Roman" w:eastAsia="Times New Roman" w:hAnsi="Times New Roman"/>
                <w:sz w:val="24"/>
                <w:szCs w:val="24"/>
              </w:rPr>
            </w:pPr>
            <w:r w:rsidRPr="00236464">
              <w:rPr>
                <w:rFonts w:ascii="Times New Roman" w:eastAsia="Times New Roman" w:hAnsi="Times New Roman"/>
                <w:i/>
                <w:sz w:val="24"/>
                <w:szCs w:val="24"/>
              </w:rPr>
              <w:t>(</w:t>
            </w:r>
            <w:proofErr w:type="spellStart"/>
            <w:r w:rsidRPr="00236464">
              <w:rPr>
                <w:rFonts w:ascii="Times New Roman" w:eastAsia="Times New Roman" w:hAnsi="Times New Roman"/>
                <w:i/>
                <w:sz w:val="24"/>
                <w:szCs w:val="24"/>
              </w:rPr>
              <w:t>Ký</w:t>
            </w:r>
            <w:proofErr w:type="spellEnd"/>
            <w:r w:rsidRPr="00236464">
              <w:rPr>
                <w:rFonts w:ascii="Times New Roman" w:eastAsia="Times New Roman" w:hAnsi="Times New Roman"/>
                <w:i/>
                <w:sz w:val="24"/>
                <w:szCs w:val="24"/>
              </w:rPr>
              <w:t xml:space="preserve">, </w:t>
            </w:r>
            <w:proofErr w:type="spellStart"/>
            <w:r w:rsidRPr="00236464">
              <w:rPr>
                <w:rFonts w:ascii="Times New Roman" w:eastAsia="Times New Roman" w:hAnsi="Times New Roman"/>
                <w:i/>
                <w:sz w:val="24"/>
                <w:szCs w:val="24"/>
              </w:rPr>
              <w:t>ghi</w:t>
            </w:r>
            <w:proofErr w:type="spellEnd"/>
            <w:r w:rsidRPr="00236464">
              <w:rPr>
                <w:rFonts w:ascii="Times New Roman" w:eastAsia="Times New Roman" w:hAnsi="Times New Roman"/>
                <w:i/>
                <w:sz w:val="24"/>
                <w:szCs w:val="24"/>
              </w:rPr>
              <w:t xml:space="preserve"> </w:t>
            </w:r>
            <w:proofErr w:type="spellStart"/>
            <w:r w:rsidRPr="00236464">
              <w:rPr>
                <w:rFonts w:ascii="Times New Roman" w:eastAsia="Times New Roman" w:hAnsi="Times New Roman"/>
                <w:i/>
                <w:sz w:val="24"/>
                <w:szCs w:val="24"/>
              </w:rPr>
              <w:t>rõ</w:t>
            </w:r>
            <w:proofErr w:type="spellEnd"/>
            <w:r w:rsidRPr="00236464">
              <w:rPr>
                <w:rFonts w:ascii="Times New Roman" w:eastAsia="Times New Roman" w:hAnsi="Times New Roman"/>
                <w:i/>
                <w:sz w:val="24"/>
                <w:szCs w:val="24"/>
              </w:rPr>
              <w:t xml:space="preserve"> </w:t>
            </w:r>
            <w:proofErr w:type="spellStart"/>
            <w:r w:rsidRPr="00236464">
              <w:rPr>
                <w:rFonts w:ascii="Times New Roman" w:eastAsia="Times New Roman" w:hAnsi="Times New Roman"/>
                <w:i/>
                <w:sz w:val="24"/>
                <w:szCs w:val="24"/>
              </w:rPr>
              <w:t>họ</w:t>
            </w:r>
            <w:proofErr w:type="spellEnd"/>
            <w:r w:rsidRPr="00236464">
              <w:rPr>
                <w:rFonts w:ascii="Times New Roman" w:eastAsia="Times New Roman" w:hAnsi="Times New Roman"/>
                <w:i/>
                <w:sz w:val="24"/>
                <w:szCs w:val="24"/>
              </w:rPr>
              <w:t xml:space="preserve"> </w:t>
            </w:r>
            <w:proofErr w:type="spellStart"/>
            <w:r w:rsidRPr="00236464">
              <w:rPr>
                <w:rFonts w:ascii="Times New Roman" w:eastAsia="Times New Roman" w:hAnsi="Times New Roman"/>
                <w:i/>
                <w:sz w:val="24"/>
                <w:szCs w:val="24"/>
              </w:rPr>
              <w:t>tên</w:t>
            </w:r>
            <w:proofErr w:type="spellEnd"/>
            <w:r w:rsidRPr="00236464">
              <w:rPr>
                <w:rFonts w:ascii="Times New Roman" w:eastAsia="Times New Roman" w:hAnsi="Times New Roman"/>
                <w:i/>
                <w:sz w:val="24"/>
                <w:szCs w:val="24"/>
              </w:rPr>
              <w:t>)</w:t>
            </w:r>
          </w:p>
        </w:tc>
        <w:tc>
          <w:tcPr>
            <w:tcW w:w="6662" w:type="dxa"/>
          </w:tcPr>
          <w:p w14:paraId="2F476CC8" w14:textId="77777777" w:rsidR="00E04A7B" w:rsidRPr="00236464" w:rsidRDefault="00E04A7B" w:rsidP="00E7236D">
            <w:pPr>
              <w:spacing w:before="40" w:after="40" w:line="240" w:lineRule="auto"/>
              <w:ind w:left="-90"/>
              <w:jc w:val="center"/>
              <w:rPr>
                <w:rFonts w:ascii="Times New Roman" w:eastAsia="Times New Roman" w:hAnsi="Times New Roman"/>
                <w:i/>
                <w:sz w:val="24"/>
                <w:szCs w:val="24"/>
              </w:rPr>
            </w:pPr>
            <w:r w:rsidRPr="00236464">
              <w:rPr>
                <w:rFonts w:ascii="Times New Roman" w:eastAsia="Times New Roman" w:hAnsi="Times New Roman"/>
                <w:i/>
                <w:sz w:val="24"/>
                <w:szCs w:val="24"/>
              </w:rPr>
              <w:t xml:space="preserve">………, </w:t>
            </w:r>
            <w:proofErr w:type="spellStart"/>
            <w:r w:rsidRPr="00236464">
              <w:rPr>
                <w:rFonts w:ascii="Times New Roman" w:eastAsia="Times New Roman" w:hAnsi="Times New Roman"/>
                <w:i/>
                <w:sz w:val="24"/>
                <w:szCs w:val="24"/>
              </w:rPr>
              <w:t>ngày</w:t>
            </w:r>
            <w:proofErr w:type="spellEnd"/>
            <w:r w:rsidRPr="00236464">
              <w:rPr>
                <w:rFonts w:ascii="Times New Roman" w:eastAsia="Times New Roman" w:hAnsi="Times New Roman"/>
                <w:i/>
                <w:sz w:val="24"/>
                <w:szCs w:val="24"/>
              </w:rPr>
              <w:t>……</w:t>
            </w:r>
            <w:proofErr w:type="spellStart"/>
            <w:r w:rsidRPr="00236464">
              <w:rPr>
                <w:rFonts w:ascii="Times New Roman" w:eastAsia="Times New Roman" w:hAnsi="Times New Roman"/>
                <w:i/>
                <w:sz w:val="24"/>
                <w:szCs w:val="24"/>
              </w:rPr>
              <w:t>tháng</w:t>
            </w:r>
            <w:proofErr w:type="spellEnd"/>
            <w:r w:rsidRPr="00236464">
              <w:rPr>
                <w:rFonts w:ascii="Times New Roman" w:eastAsia="Times New Roman" w:hAnsi="Times New Roman"/>
                <w:i/>
                <w:sz w:val="24"/>
                <w:szCs w:val="24"/>
              </w:rPr>
              <w:t>……</w:t>
            </w:r>
            <w:proofErr w:type="spellStart"/>
            <w:r w:rsidRPr="00236464">
              <w:rPr>
                <w:rFonts w:ascii="Times New Roman" w:eastAsia="Times New Roman" w:hAnsi="Times New Roman"/>
                <w:i/>
                <w:sz w:val="24"/>
                <w:szCs w:val="24"/>
              </w:rPr>
              <w:t>năm</w:t>
            </w:r>
            <w:proofErr w:type="spellEnd"/>
            <w:r w:rsidRPr="00236464">
              <w:rPr>
                <w:rFonts w:ascii="Times New Roman" w:eastAsia="Times New Roman" w:hAnsi="Times New Roman"/>
                <w:i/>
                <w:sz w:val="24"/>
                <w:szCs w:val="24"/>
              </w:rPr>
              <w:t xml:space="preserve"> ……</w:t>
            </w:r>
          </w:p>
          <w:p w14:paraId="62250C8C" w14:textId="77777777" w:rsidR="00E04A7B" w:rsidRPr="00236464" w:rsidRDefault="00E04A7B" w:rsidP="00E7236D">
            <w:pPr>
              <w:spacing w:before="40" w:after="40" w:line="240" w:lineRule="auto"/>
              <w:ind w:left="-393"/>
              <w:jc w:val="center"/>
              <w:rPr>
                <w:rFonts w:ascii="Times New Roman" w:eastAsia="Times New Roman" w:hAnsi="Times New Roman"/>
                <w:b/>
                <w:sz w:val="24"/>
                <w:szCs w:val="24"/>
              </w:rPr>
            </w:pPr>
            <w:proofErr w:type="spellStart"/>
            <w:r w:rsidRPr="00236464">
              <w:rPr>
                <w:rFonts w:ascii="Times New Roman" w:eastAsia="Times New Roman" w:hAnsi="Times New Roman"/>
                <w:b/>
                <w:sz w:val="24"/>
                <w:szCs w:val="24"/>
              </w:rPr>
              <w:t>Thủ</w:t>
            </w:r>
            <w:proofErr w:type="spellEnd"/>
            <w:r w:rsidRPr="00236464">
              <w:rPr>
                <w:rFonts w:ascii="Times New Roman" w:eastAsia="Times New Roman" w:hAnsi="Times New Roman"/>
                <w:b/>
                <w:sz w:val="24"/>
                <w:szCs w:val="24"/>
              </w:rPr>
              <w:t xml:space="preserve"> </w:t>
            </w:r>
            <w:proofErr w:type="spellStart"/>
            <w:r w:rsidRPr="00236464">
              <w:rPr>
                <w:rFonts w:ascii="Times New Roman" w:eastAsia="Times New Roman" w:hAnsi="Times New Roman"/>
                <w:b/>
                <w:sz w:val="24"/>
                <w:szCs w:val="24"/>
              </w:rPr>
              <w:t>trưởng</w:t>
            </w:r>
            <w:proofErr w:type="spellEnd"/>
            <w:r w:rsidRPr="00236464">
              <w:rPr>
                <w:rFonts w:ascii="Times New Roman" w:eastAsia="Times New Roman" w:hAnsi="Times New Roman"/>
                <w:b/>
                <w:sz w:val="24"/>
                <w:szCs w:val="24"/>
              </w:rPr>
              <w:t xml:space="preserve"> </w:t>
            </w:r>
            <w:proofErr w:type="spellStart"/>
            <w:r w:rsidRPr="00236464">
              <w:rPr>
                <w:rFonts w:ascii="Times New Roman" w:eastAsia="Times New Roman" w:hAnsi="Times New Roman"/>
                <w:b/>
                <w:sz w:val="24"/>
                <w:szCs w:val="24"/>
              </w:rPr>
              <w:t>đơn</w:t>
            </w:r>
            <w:proofErr w:type="spellEnd"/>
            <w:r w:rsidRPr="00236464">
              <w:rPr>
                <w:rFonts w:ascii="Times New Roman" w:eastAsia="Times New Roman" w:hAnsi="Times New Roman"/>
                <w:b/>
                <w:sz w:val="24"/>
                <w:szCs w:val="24"/>
              </w:rPr>
              <w:t xml:space="preserve"> </w:t>
            </w:r>
            <w:proofErr w:type="spellStart"/>
            <w:r w:rsidRPr="00236464">
              <w:rPr>
                <w:rFonts w:ascii="Times New Roman" w:eastAsia="Times New Roman" w:hAnsi="Times New Roman"/>
                <w:b/>
                <w:sz w:val="24"/>
                <w:szCs w:val="24"/>
              </w:rPr>
              <w:t>vị</w:t>
            </w:r>
            <w:proofErr w:type="spellEnd"/>
          </w:p>
          <w:p w14:paraId="425F332C" w14:textId="77777777" w:rsidR="00E04A7B" w:rsidRPr="00236464" w:rsidRDefault="00E04A7B" w:rsidP="00E7236D">
            <w:pPr>
              <w:spacing w:before="40" w:after="40" w:line="240" w:lineRule="auto"/>
              <w:ind w:left="-90"/>
              <w:jc w:val="center"/>
              <w:rPr>
                <w:rFonts w:ascii="Times New Roman" w:eastAsia="Times New Roman" w:hAnsi="Times New Roman"/>
                <w:sz w:val="24"/>
                <w:szCs w:val="24"/>
              </w:rPr>
            </w:pPr>
            <w:r w:rsidRPr="00236464">
              <w:rPr>
                <w:rFonts w:ascii="Times New Roman" w:eastAsia="Times New Roman" w:hAnsi="Times New Roman"/>
                <w:i/>
                <w:sz w:val="24"/>
                <w:szCs w:val="24"/>
              </w:rPr>
              <w:t>(</w:t>
            </w:r>
            <w:proofErr w:type="spellStart"/>
            <w:r w:rsidRPr="00236464">
              <w:rPr>
                <w:rFonts w:ascii="Times New Roman" w:eastAsia="Times New Roman" w:hAnsi="Times New Roman"/>
                <w:i/>
                <w:sz w:val="24"/>
                <w:szCs w:val="24"/>
              </w:rPr>
              <w:t>Ký</w:t>
            </w:r>
            <w:proofErr w:type="spellEnd"/>
            <w:r w:rsidRPr="00236464">
              <w:rPr>
                <w:rFonts w:ascii="Times New Roman" w:eastAsia="Times New Roman" w:hAnsi="Times New Roman"/>
                <w:i/>
                <w:sz w:val="24"/>
                <w:szCs w:val="24"/>
              </w:rPr>
              <w:t xml:space="preserve"> </w:t>
            </w:r>
            <w:proofErr w:type="spellStart"/>
            <w:r w:rsidRPr="00236464">
              <w:rPr>
                <w:rFonts w:ascii="Times New Roman" w:eastAsia="Times New Roman" w:hAnsi="Times New Roman"/>
                <w:i/>
                <w:sz w:val="24"/>
                <w:szCs w:val="24"/>
              </w:rPr>
              <w:t>số</w:t>
            </w:r>
            <w:proofErr w:type="spellEnd"/>
            <w:r w:rsidRPr="00236464">
              <w:rPr>
                <w:rFonts w:ascii="Times New Roman" w:eastAsia="Times New Roman" w:hAnsi="Times New Roman"/>
                <w:i/>
                <w:sz w:val="24"/>
                <w:szCs w:val="24"/>
              </w:rPr>
              <w:t>)</w:t>
            </w:r>
          </w:p>
        </w:tc>
      </w:tr>
    </w:tbl>
    <w:p w14:paraId="3074462E" w14:textId="46D71673" w:rsidR="00BB70F7" w:rsidRPr="002539D4" w:rsidRDefault="00BB70F7" w:rsidP="00455C04">
      <w:pPr>
        <w:tabs>
          <w:tab w:val="left" w:pos="624"/>
        </w:tabs>
        <w:spacing w:after="0" w:line="240" w:lineRule="auto"/>
        <w:ind w:left="108"/>
        <w:jc w:val="both"/>
        <w:rPr>
          <w:rFonts w:ascii="Times New Roman" w:eastAsia="Times New Roman" w:hAnsi="Times New Roman"/>
          <w:iCs/>
          <w:lang w:eastAsia="zh-CN"/>
        </w:rPr>
      </w:pPr>
    </w:p>
    <w:p w14:paraId="4485024F" w14:textId="3DB663F2" w:rsidR="00BB70F7" w:rsidRPr="002539D4" w:rsidRDefault="00BB70F7" w:rsidP="00BB70F7">
      <w:pPr>
        <w:rPr>
          <w:rFonts w:ascii="Times New Roman" w:eastAsia="Times New Roman" w:hAnsi="Times New Roman"/>
          <w:lang w:eastAsia="zh-CN"/>
        </w:rPr>
      </w:pPr>
    </w:p>
    <w:p w14:paraId="19250D30" w14:textId="6BC38221" w:rsidR="00BB70F7" w:rsidRPr="002539D4" w:rsidRDefault="00BB70F7">
      <w:pPr>
        <w:spacing w:after="160" w:line="259" w:lineRule="auto"/>
        <w:rPr>
          <w:rFonts w:ascii="Times New Roman" w:eastAsia="Times New Roman" w:hAnsi="Times New Roman"/>
          <w:lang w:eastAsia="zh-CN"/>
        </w:rPr>
      </w:pPr>
      <w:r w:rsidRPr="002539D4">
        <w:rPr>
          <w:rFonts w:ascii="Times New Roman" w:eastAsia="Times New Roman" w:hAnsi="Times New Roman"/>
          <w:lang w:eastAsia="zh-CN"/>
        </w:rPr>
        <w:br w:type="page"/>
      </w:r>
    </w:p>
    <w:p w14:paraId="7BFFC6FA" w14:textId="77777777" w:rsidR="00BB70F7" w:rsidRPr="002539D4" w:rsidRDefault="00BB70F7" w:rsidP="00BB70F7">
      <w:pPr>
        <w:rPr>
          <w:rFonts w:ascii="Times New Roman" w:eastAsia="Times New Roman" w:hAnsi="Times New Roman"/>
          <w:lang w:eastAsia="zh-CN"/>
        </w:rPr>
        <w:sectPr w:rsidR="00BB70F7" w:rsidRPr="002539D4" w:rsidSect="000A7377">
          <w:pgSz w:w="16840" w:h="11907" w:orient="landscape" w:code="9"/>
          <w:pgMar w:top="1701" w:right="1134" w:bottom="1134" w:left="1134" w:header="720" w:footer="720" w:gutter="0"/>
          <w:cols w:space="720"/>
          <w:docGrid w:linePitch="360"/>
        </w:sectPr>
      </w:pPr>
    </w:p>
    <w:p w14:paraId="1E8153F1" w14:textId="31022CE4" w:rsidR="00BB70F7" w:rsidRPr="002539D4" w:rsidRDefault="00BB70F7" w:rsidP="00B203F6">
      <w:pPr>
        <w:spacing w:before="60" w:after="60" w:line="259" w:lineRule="auto"/>
        <w:jc w:val="center"/>
        <w:rPr>
          <w:rFonts w:ascii="Times New Roman" w:eastAsia="Times New Roman" w:hAnsi="Times New Roman"/>
          <w:b/>
          <w:bCs/>
          <w:sz w:val="26"/>
          <w:szCs w:val="26"/>
          <w:lang w:eastAsia="zh-CN"/>
        </w:rPr>
      </w:pPr>
      <w:r w:rsidRPr="002539D4">
        <w:rPr>
          <w:rFonts w:ascii="Times New Roman" w:eastAsia="Times New Roman" w:hAnsi="Times New Roman"/>
          <w:b/>
          <w:bCs/>
          <w:iCs/>
          <w:sz w:val="26"/>
          <w:szCs w:val="26"/>
          <w:lang w:eastAsia="zh-CN"/>
        </w:rPr>
        <w:lastRenderedPageBreak/>
        <w:t xml:space="preserve">HƯỚNG DẪN ĐIỀN BIỂU </w:t>
      </w:r>
      <w:r w:rsidRPr="002539D4">
        <w:rPr>
          <w:rFonts w:ascii="Times New Roman" w:eastAsia="Times New Roman" w:hAnsi="Times New Roman"/>
          <w:b/>
          <w:bCs/>
          <w:sz w:val="26"/>
          <w:szCs w:val="26"/>
          <w:lang w:eastAsia="zh-CN"/>
        </w:rPr>
        <w:t>0604</w:t>
      </w:r>
      <w:r w:rsidRPr="002539D4">
        <w:rPr>
          <w:rFonts w:ascii="Times New Roman" w:eastAsia="Times New Roman" w:hAnsi="Times New Roman"/>
          <w:b/>
          <w:bCs/>
          <w:sz w:val="26"/>
          <w:szCs w:val="26"/>
          <w:lang w:val="vi-VN" w:eastAsia="zh-CN"/>
        </w:rPr>
        <w:t>A</w:t>
      </w:r>
      <w:r w:rsidRPr="002539D4">
        <w:rPr>
          <w:rFonts w:ascii="Times New Roman" w:eastAsia="Times New Roman" w:hAnsi="Times New Roman"/>
          <w:b/>
          <w:bCs/>
          <w:sz w:val="26"/>
          <w:szCs w:val="26"/>
          <w:lang w:eastAsia="zh-CN"/>
        </w:rPr>
        <w:t>/KHCN-BC</w:t>
      </w:r>
      <w:r w:rsidR="00E171DC" w:rsidRPr="002539D4">
        <w:rPr>
          <w:rFonts w:ascii="Times New Roman" w:eastAsia="Times New Roman" w:hAnsi="Times New Roman"/>
          <w:b/>
          <w:bCs/>
          <w:sz w:val="26"/>
          <w:szCs w:val="26"/>
          <w:lang w:eastAsia="zh-CN"/>
        </w:rPr>
        <w:t xml:space="preserve"> VÀ </w:t>
      </w:r>
      <w:r w:rsidR="00E171DC" w:rsidRPr="002539D4">
        <w:rPr>
          <w:rFonts w:ascii="Times New Roman" w:eastAsia="Times New Roman" w:hAnsi="Times New Roman"/>
          <w:b/>
          <w:bCs/>
          <w:iCs/>
          <w:sz w:val="26"/>
          <w:szCs w:val="26"/>
          <w:lang w:eastAsia="zh-CN"/>
        </w:rPr>
        <w:t xml:space="preserve">BIỂU </w:t>
      </w:r>
      <w:r w:rsidR="00E171DC" w:rsidRPr="002539D4">
        <w:rPr>
          <w:rFonts w:ascii="Times New Roman" w:eastAsia="Times New Roman" w:hAnsi="Times New Roman"/>
          <w:b/>
          <w:bCs/>
          <w:sz w:val="26"/>
          <w:szCs w:val="26"/>
          <w:lang w:eastAsia="zh-CN"/>
        </w:rPr>
        <w:t>0604/KHCN-BC</w:t>
      </w:r>
    </w:p>
    <w:p w14:paraId="627E0669" w14:textId="2FA0C817" w:rsidR="00BB70F7" w:rsidRPr="002539D4" w:rsidRDefault="00BB70F7" w:rsidP="00B203F6">
      <w:pPr>
        <w:spacing w:before="60" w:after="60" w:line="259" w:lineRule="auto"/>
        <w:jc w:val="center"/>
        <w:rPr>
          <w:rFonts w:ascii="Times New Roman" w:eastAsia="Times New Roman" w:hAnsi="Times New Roman"/>
          <w:b/>
          <w:bCs/>
          <w:iCs/>
          <w:sz w:val="26"/>
          <w:szCs w:val="26"/>
          <w:lang w:eastAsia="zh-CN"/>
        </w:rPr>
      </w:pPr>
      <w:r w:rsidRPr="002539D4">
        <w:rPr>
          <w:rFonts w:ascii="Times New Roman" w:eastAsia="Times New Roman" w:hAnsi="Times New Roman"/>
          <w:b/>
          <w:bCs/>
          <w:sz w:val="26"/>
          <w:szCs w:val="26"/>
          <w:lang w:eastAsia="zh-CN"/>
        </w:rPr>
        <w:t>SẢN L</w:t>
      </w:r>
      <w:r w:rsidR="00AB4E8F" w:rsidRPr="002539D4">
        <w:rPr>
          <w:rFonts w:ascii="Times New Roman" w:eastAsia="Times New Roman" w:hAnsi="Times New Roman"/>
          <w:b/>
          <w:bCs/>
          <w:sz w:val="26"/>
          <w:szCs w:val="26"/>
          <w:lang w:eastAsia="zh-CN"/>
        </w:rPr>
        <w:t>ƯỢNG DỊCH VỤ BƯU CHÍNH CÔNG ÍCH</w:t>
      </w:r>
    </w:p>
    <w:p w14:paraId="17C8DD63" w14:textId="77777777" w:rsidR="00BB70F7" w:rsidRPr="002539D4" w:rsidRDefault="00BB70F7" w:rsidP="00B203F6">
      <w:pPr>
        <w:tabs>
          <w:tab w:val="left" w:pos="624"/>
        </w:tabs>
        <w:spacing w:before="60" w:after="60" w:line="240" w:lineRule="auto"/>
        <w:jc w:val="both"/>
        <w:rPr>
          <w:rFonts w:ascii="Times New Roman" w:eastAsia="Times New Roman" w:hAnsi="Times New Roman"/>
          <w:b/>
          <w:iCs/>
          <w:sz w:val="26"/>
          <w:szCs w:val="26"/>
          <w:lang w:eastAsia="zh-CN"/>
        </w:rPr>
      </w:pPr>
      <w:r w:rsidRPr="002539D4">
        <w:rPr>
          <w:rFonts w:ascii="Times New Roman" w:eastAsia="Times New Roman" w:hAnsi="Times New Roman"/>
          <w:b/>
          <w:iCs/>
          <w:sz w:val="26"/>
          <w:szCs w:val="26"/>
          <w:lang w:eastAsia="zh-CN"/>
        </w:rPr>
        <w:t xml:space="preserve">1. </w:t>
      </w:r>
      <w:proofErr w:type="spellStart"/>
      <w:r w:rsidRPr="002539D4">
        <w:rPr>
          <w:rFonts w:ascii="Times New Roman" w:eastAsia="Times New Roman" w:hAnsi="Times New Roman"/>
          <w:b/>
          <w:iCs/>
          <w:sz w:val="26"/>
          <w:szCs w:val="26"/>
          <w:lang w:eastAsia="zh-CN"/>
        </w:rPr>
        <w:t>Khái</w:t>
      </w:r>
      <w:proofErr w:type="spellEnd"/>
      <w:r w:rsidRPr="002539D4">
        <w:rPr>
          <w:rFonts w:ascii="Times New Roman" w:eastAsia="Times New Roman" w:hAnsi="Times New Roman"/>
          <w:b/>
          <w:iCs/>
          <w:sz w:val="26"/>
          <w:szCs w:val="26"/>
          <w:lang w:eastAsia="zh-CN"/>
        </w:rPr>
        <w:t xml:space="preserve"> </w:t>
      </w:r>
      <w:proofErr w:type="spellStart"/>
      <w:r w:rsidRPr="002539D4">
        <w:rPr>
          <w:rFonts w:ascii="Times New Roman" w:eastAsia="Times New Roman" w:hAnsi="Times New Roman"/>
          <w:b/>
          <w:iCs/>
          <w:sz w:val="26"/>
          <w:szCs w:val="26"/>
          <w:lang w:eastAsia="zh-CN"/>
        </w:rPr>
        <w:t>niệm</w:t>
      </w:r>
      <w:proofErr w:type="spellEnd"/>
      <w:r w:rsidRPr="002539D4">
        <w:rPr>
          <w:rFonts w:ascii="Times New Roman" w:eastAsia="Times New Roman" w:hAnsi="Times New Roman"/>
          <w:b/>
          <w:iCs/>
          <w:sz w:val="26"/>
          <w:szCs w:val="26"/>
          <w:lang w:eastAsia="zh-CN"/>
        </w:rPr>
        <w:t xml:space="preserve">, </w:t>
      </w:r>
      <w:proofErr w:type="spellStart"/>
      <w:r w:rsidRPr="002539D4">
        <w:rPr>
          <w:rFonts w:ascii="Times New Roman" w:eastAsia="Times New Roman" w:hAnsi="Times New Roman"/>
          <w:b/>
          <w:iCs/>
          <w:sz w:val="26"/>
          <w:szCs w:val="26"/>
          <w:lang w:eastAsia="zh-CN"/>
        </w:rPr>
        <w:t>phương</w:t>
      </w:r>
      <w:proofErr w:type="spellEnd"/>
      <w:r w:rsidRPr="002539D4">
        <w:rPr>
          <w:rFonts w:ascii="Times New Roman" w:eastAsia="Times New Roman" w:hAnsi="Times New Roman"/>
          <w:b/>
          <w:iCs/>
          <w:sz w:val="26"/>
          <w:szCs w:val="26"/>
          <w:lang w:eastAsia="zh-CN"/>
        </w:rPr>
        <w:t xml:space="preserve"> </w:t>
      </w:r>
      <w:proofErr w:type="spellStart"/>
      <w:r w:rsidRPr="002539D4">
        <w:rPr>
          <w:rFonts w:ascii="Times New Roman" w:eastAsia="Times New Roman" w:hAnsi="Times New Roman"/>
          <w:b/>
          <w:iCs/>
          <w:sz w:val="26"/>
          <w:szCs w:val="26"/>
          <w:lang w:eastAsia="zh-CN"/>
        </w:rPr>
        <w:t>pháp</w:t>
      </w:r>
      <w:proofErr w:type="spellEnd"/>
      <w:r w:rsidRPr="002539D4">
        <w:rPr>
          <w:rFonts w:ascii="Times New Roman" w:eastAsia="Times New Roman" w:hAnsi="Times New Roman"/>
          <w:b/>
          <w:iCs/>
          <w:sz w:val="26"/>
          <w:szCs w:val="26"/>
          <w:lang w:eastAsia="zh-CN"/>
        </w:rPr>
        <w:t xml:space="preserve"> </w:t>
      </w:r>
      <w:proofErr w:type="spellStart"/>
      <w:r w:rsidRPr="002539D4">
        <w:rPr>
          <w:rFonts w:ascii="Times New Roman" w:eastAsia="Times New Roman" w:hAnsi="Times New Roman"/>
          <w:b/>
          <w:iCs/>
          <w:sz w:val="26"/>
          <w:szCs w:val="26"/>
          <w:lang w:eastAsia="zh-CN"/>
        </w:rPr>
        <w:t>tính</w:t>
      </w:r>
      <w:proofErr w:type="spellEnd"/>
      <w:r w:rsidRPr="002539D4">
        <w:rPr>
          <w:rFonts w:ascii="Times New Roman" w:eastAsia="Times New Roman" w:hAnsi="Times New Roman"/>
          <w:b/>
          <w:iCs/>
          <w:sz w:val="26"/>
          <w:szCs w:val="26"/>
          <w:lang w:eastAsia="zh-CN"/>
        </w:rPr>
        <w:tab/>
      </w:r>
      <w:r w:rsidRPr="002539D4">
        <w:rPr>
          <w:rFonts w:ascii="Times New Roman" w:eastAsia="Times New Roman" w:hAnsi="Times New Roman"/>
          <w:b/>
          <w:iCs/>
          <w:sz w:val="26"/>
          <w:szCs w:val="26"/>
          <w:lang w:eastAsia="zh-CN"/>
        </w:rPr>
        <w:tab/>
      </w:r>
      <w:r w:rsidRPr="002539D4">
        <w:rPr>
          <w:rFonts w:ascii="Times New Roman" w:eastAsia="Times New Roman" w:hAnsi="Times New Roman"/>
          <w:b/>
          <w:iCs/>
          <w:sz w:val="26"/>
          <w:szCs w:val="26"/>
          <w:lang w:eastAsia="zh-CN"/>
        </w:rPr>
        <w:tab/>
      </w:r>
      <w:r w:rsidRPr="002539D4">
        <w:rPr>
          <w:rFonts w:ascii="Times New Roman" w:eastAsia="Times New Roman" w:hAnsi="Times New Roman"/>
          <w:b/>
          <w:iCs/>
          <w:sz w:val="26"/>
          <w:szCs w:val="26"/>
          <w:lang w:eastAsia="zh-CN"/>
        </w:rPr>
        <w:tab/>
      </w:r>
      <w:r w:rsidRPr="002539D4">
        <w:rPr>
          <w:rFonts w:ascii="Times New Roman" w:eastAsia="Times New Roman" w:hAnsi="Times New Roman"/>
          <w:b/>
          <w:iCs/>
          <w:sz w:val="26"/>
          <w:szCs w:val="26"/>
          <w:lang w:eastAsia="zh-CN"/>
        </w:rPr>
        <w:tab/>
      </w:r>
      <w:r w:rsidRPr="002539D4">
        <w:rPr>
          <w:rFonts w:ascii="Times New Roman" w:eastAsia="Times New Roman" w:hAnsi="Times New Roman"/>
          <w:b/>
          <w:iCs/>
          <w:sz w:val="26"/>
          <w:szCs w:val="26"/>
          <w:lang w:eastAsia="zh-CN"/>
        </w:rPr>
        <w:tab/>
      </w:r>
      <w:r w:rsidRPr="002539D4">
        <w:rPr>
          <w:rFonts w:ascii="Times New Roman" w:eastAsia="Times New Roman" w:hAnsi="Times New Roman"/>
          <w:b/>
          <w:iCs/>
          <w:sz w:val="26"/>
          <w:szCs w:val="26"/>
          <w:lang w:eastAsia="zh-CN"/>
        </w:rPr>
        <w:tab/>
      </w:r>
    </w:p>
    <w:p w14:paraId="0FE1E061" w14:textId="1A84A653" w:rsidR="00BB70F7" w:rsidRPr="002539D4" w:rsidRDefault="00BB70F7" w:rsidP="00B203F6">
      <w:pPr>
        <w:tabs>
          <w:tab w:val="left" w:pos="624"/>
        </w:tabs>
        <w:spacing w:before="60" w:after="60" w:line="240" w:lineRule="auto"/>
        <w:jc w:val="both"/>
        <w:rPr>
          <w:rFonts w:ascii="Times New Roman" w:eastAsia="Times New Roman" w:hAnsi="Times New Roman"/>
          <w:iCs/>
          <w:sz w:val="26"/>
          <w:szCs w:val="26"/>
          <w:lang w:eastAsia="zh-CN"/>
        </w:rPr>
      </w:pPr>
      <w:r w:rsidRPr="002539D4">
        <w:rPr>
          <w:rFonts w:ascii="Times New Roman" w:eastAsia="Times New Roman" w:hAnsi="Times New Roman"/>
          <w:iCs/>
          <w:sz w:val="26"/>
          <w:szCs w:val="26"/>
          <w:lang w:val="vi-VN" w:eastAsia="zh-CN"/>
        </w:rPr>
        <w:t xml:space="preserve">- </w:t>
      </w:r>
      <w:proofErr w:type="spellStart"/>
      <w:r w:rsidRPr="002539D4">
        <w:rPr>
          <w:rFonts w:ascii="Times New Roman" w:eastAsia="Times New Roman" w:hAnsi="Times New Roman"/>
          <w:i/>
          <w:iCs/>
          <w:sz w:val="26"/>
          <w:szCs w:val="26"/>
          <w:lang w:eastAsia="zh-CN"/>
        </w:rPr>
        <w:t>Số</w:t>
      </w:r>
      <w:proofErr w:type="spellEnd"/>
      <w:r w:rsidRPr="002539D4">
        <w:rPr>
          <w:rFonts w:ascii="Times New Roman" w:eastAsia="Times New Roman" w:hAnsi="Times New Roman"/>
          <w:i/>
          <w:iCs/>
          <w:sz w:val="26"/>
          <w:szCs w:val="26"/>
          <w:lang w:eastAsia="zh-CN"/>
        </w:rPr>
        <w:t xml:space="preserve"> </w:t>
      </w:r>
      <w:proofErr w:type="spellStart"/>
      <w:r w:rsidRPr="002539D4">
        <w:rPr>
          <w:rFonts w:ascii="Times New Roman" w:eastAsia="Times New Roman" w:hAnsi="Times New Roman"/>
          <w:i/>
          <w:iCs/>
          <w:sz w:val="26"/>
          <w:szCs w:val="26"/>
          <w:lang w:eastAsia="zh-CN"/>
        </w:rPr>
        <w:t>lượng</w:t>
      </w:r>
      <w:proofErr w:type="spellEnd"/>
      <w:r w:rsidRPr="002539D4">
        <w:rPr>
          <w:rFonts w:ascii="Times New Roman" w:eastAsia="Times New Roman" w:hAnsi="Times New Roman"/>
          <w:i/>
          <w:iCs/>
          <w:sz w:val="26"/>
          <w:szCs w:val="26"/>
          <w:lang w:eastAsia="zh-CN"/>
        </w:rPr>
        <w:t xml:space="preserve"> </w:t>
      </w:r>
      <w:proofErr w:type="spellStart"/>
      <w:r w:rsidR="00D64E94" w:rsidRPr="002539D4">
        <w:rPr>
          <w:rFonts w:ascii="Times New Roman" w:eastAsia="Times New Roman" w:hAnsi="Times New Roman"/>
          <w:i/>
          <w:iCs/>
          <w:sz w:val="26"/>
          <w:szCs w:val="26"/>
          <w:lang w:eastAsia="zh-CN"/>
        </w:rPr>
        <w:t>thủ</w:t>
      </w:r>
      <w:proofErr w:type="spellEnd"/>
      <w:r w:rsidR="00D64E94" w:rsidRPr="002539D4">
        <w:rPr>
          <w:rFonts w:ascii="Times New Roman" w:eastAsia="Times New Roman" w:hAnsi="Times New Roman"/>
          <w:i/>
          <w:iCs/>
          <w:sz w:val="26"/>
          <w:szCs w:val="26"/>
          <w:lang w:eastAsia="zh-CN"/>
        </w:rPr>
        <w:t xml:space="preserve"> </w:t>
      </w:r>
      <w:proofErr w:type="spellStart"/>
      <w:r w:rsidR="00D64E94" w:rsidRPr="002539D4">
        <w:rPr>
          <w:rFonts w:ascii="Times New Roman" w:eastAsia="Times New Roman" w:hAnsi="Times New Roman"/>
          <w:i/>
          <w:iCs/>
          <w:sz w:val="26"/>
          <w:szCs w:val="26"/>
          <w:lang w:eastAsia="zh-CN"/>
        </w:rPr>
        <w:t>tục</w:t>
      </w:r>
      <w:proofErr w:type="spellEnd"/>
      <w:r w:rsidR="00D64E94" w:rsidRPr="002539D4">
        <w:rPr>
          <w:rFonts w:ascii="Times New Roman" w:eastAsia="Times New Roman" w:hAnsi="Times New Roman"/>
          <w:i/>
          <w:iCs/>
          <w:sz w:val="26"/>
          <w:szCs w:val="26"/>
          <w:lang w:eastAsia="zh-CN"/>
        </w:rPr>
        <w:t xml:space="preserve"> </w:t>
      </w:r>
      <w:proofErr w:type="spellStart"/>
      <w:r w:rsidR="00D64E94" w:rsidRPr="002539D4">
        <w:rPr>
          <w:rFonts w:ascii="Times New Roman" w:eastAsia="Times New Roman" w:hAnsi="Times New Roman"/>
          <w:i/>
          <w:iCs/>
          <w:sz w:val="26"/>
          <w:szCs w:val="26"/>
          <w:lang w:eastAsia="zh-CN"/>
        </w:rPr>
        <w:t>hành</w:t>
      </w:r>
      <w:proofErr w:type="spellEnd"/>
      <w:r w:rsidR="00D64E94" w:rsidRPr="002539D4">
        <w:rPr>
          <w:rFonts w:ascii="Times New Roman" w:eastAsia="Times New Roman" w:hAnsi="Times New Roman"/>
          <w:i/>
          <w:iCs/>
          <w:sz w:val="26"/>
          <w:szCs w:val="26"/>
          <w:lang w:eastAsia="zh-CN"/>
        </w:rPr>
        <w:t xml:space="preserve"> </w:t>
      </w:r>
      <w:proofErr w:type="spellStart"/>
      <w:r w:rsidR="00D64E94" w:rsidRPr="002539D4">
        <w:rPr>
          <w:rFonts w:ascii="Times New Roman" w:eastAsia="Times New Roman" w:hAnsi="Times New Roman"/>
          <w:i/>
          <w:iCs/>
          <w:sz w:val="26"/>
          <w:szCs w:val="26"/>
          <w:lang w:eastAsia="zh-CN"/>
        </w:rPr>
        <w:t>chính</w:t>
      </w:r>
      <w:proofErr w:type="spellEnd"/>
      <w:r w:rsidR="00D64E94" w:rsidRPr="002539D4">
        <w:rPr>
          <w:rFonts w:ascii="Times New Roman" w:eastAsia="Times New Roman" w:hAnsi="Times New Roman"/>
          <w:i/>
          <w:iCs/>
          <w:sz w:val="26"/>
          <w:szCs w:val="26"/>
          <w:lang w:eastAsia="zh-CN"/>
        </w:rPr>
        <w:t xml:space="preserve"> (TTHC)</w:t>
      </w:r>
      <w:r w:rsidRPr="002539D4">
        <w:rPr>
          <w:rFonts w:ascii="Times New Roman" w:eastAsia="Times New Roman" w:hAnsi="Times New Roman"/>
          <w:i/>
          <w:iCs/>
          <w:sz w:val="26"/>
          <w:szCs w:val="26"/>
          <w:lang w:eastAsia="zh-CN"/>
        </w:rPr>
        <w:t xml:space="preserve"> </w:t>
      </w:r>
      <w:proofErr w:type="spellStart"/>
      <w:r w:rsidRPr="002539D4">
        <w:rPr>
          <w:rFonts w:ascii="Times New Roman" w:eastAsia="Times New Roman" w:hAnsi="Times New Roman"/>
          <w:i/>
          <w:iCs/>
          <w:sz w:val="26"/>
          <w:szCs w:val="26"/>
          <w:lang w:eastAsia="zh-CN"/>
        </w:rPr>
        <w:t>công</w:t>
      </w:r>
      <w:proofErr w:type="spellEnd"/>
      <w:r w:rsidRPr="002539D4">
        <w:rPr>
          <w:rFonts w:ascii="Times New Roman" w:eastAsia="Times New Roman" w:hAnsi="Times New Roman"/>
          <w:i/>
          <w:iCs/>
          <w:sz w:val="26"/>
          <w:szCs w:val="26"/>
          <w:lang w:eastAsia="zh-CN"/>
        </w:rPr>
        <w:t xml:space="preserve"> </w:t>
      </w:r>
      <w:proofErr w:type="spellStart"/>
      <w:r w:rsidRPr="002539D4">
        <w:rPr>
          <w:rFonts w:ascii="Times New Roman" w:eastAsia="Times New Roman" w:hAnsi="Times New Roman"/>
          <w:i/>
          <w:iCs/>
          <w:sz w:val="26"/>
          <w:szCs w:val="26"/>
          <w:lang w:eastAsia="zh-CN"/>
        </w:rPr>
        <w:t>bố</w:t>
      </w:r>
      <w:proofErr w:type="spellEnd"/>
      <w:r w:rsidRPr="002539D4">
        <w:rPr>
          <w:rFonts w:ascii="Times New Roman" w:eastAsia="Times New Roman" w:hAnsi="Times New Roman"/>
          <w:i/>
          <w:iCs/>
          <w:sz w:val="26"/>
          <w:szCs w:val="26"/>
          <w:lang w:eastAsia="zh-CN"/>
        </w:rPr>
        <w:t xml:space="preserve"> </w:t>
      </w:r>
      <w:proofErr w:type="spellStart"/>
      <w:r w:rsidRPr="002539D4">
        <w:rPr>
          <w:rFonts w:ascii="Times New Roman" w:eastAsia="Times New Roman" w:hAnsi="Times New Roman"/>
          <w:i/>
          <w:iCs/>
          <w:sz w:val="26"/>
          <w:szCs w:val="26"/>
          <w:lang w:eastAsia="zh-CN"/>
        </w:rPr>
        <w:t>tiếp</w:t>
      </w:r>
      <w:proofErr w:type="spellEnd"/>
      <w:r w:rsidRPr="002539D4">
        <w:rPr>
          <w:rFonts w:ascii="Times New Roman" w:eastAsia="Times New Roman" w:hAnsi="Times New Roman"/>
          <w:i/>
          <w:iCs/>
          <w:sz w:val="26"/>
          <w:szCs w:val="26"/>
          <w:lang w:eastAsia="zh-CN"/>
        </w:rPr>
        <w:t xml:space="preserve"> </w:t>
      </w:r>
      <w:proofErr w:type="spellStart"/>
      <w:r w:rsidRPr="002539D4">
        <w:rPr>
          <w:rFonts w:ascii="Times New Roman" w:eastAsia="Times New Roman" w:hAnsi="Times New Roman"/>
          <w:i/>
          <w:iCs/>
          <w:sz w:val="26"/>
          <w:szCs w:val="26"/>
          <w:lang w:eastAsia="zh-CN"/>
        </w:rPr>
        <w:t>nhận</w:t>
      </w:r>
      <w:proofErr w:type="spellEnd"/>
      <w:r w:rsidRPr="002539D4">
        <w:rPr>
          <w:rFonts w:ascii="Times New Roman" w:eastAsia="Times New Roman" w:hAnsi="Times New Roman"/>
          <w:i/>
          <w:iCs/>
          <w:sz w:val="26"/>
          <w:szCs w:val="26"/>
          <w:lang w:eastAsia="zh-CN"/>
        </w:rPr>
        <w:t xml:space="preserve"> qua </w:t>
      </w:r>
      <w:proofErr w:type="spellStart"/>
      <w:r w:rsidRPr="002539D4">
        <w:rPr>
          <w:rFonts w:ascii="Times New Roman" w:eastAsia="Times New Roman" w:hAnsi="Times New Roman"/>
          <w:i/>
          <w:iCs/>
          <w:sz w:val="26"/>
          <w:szCs w:val="26"/>
          <w:lang w:eastAsia="zh-CN"/>
        </w:rPr>
        <w:t>dịch</w:t>
      </w:r>
      <w:proofErr w:type="spellEnd"/>
      <w:r w:rsidRPr="002539D4">
        <w:rPr>
          <w:rFonts w:ascii="Times New Roman" w:eastAsia="Times New Roman" w:hAnsi="Times New Roman"/>
          <w:i/>
          <w:iCs/>
          <w:sz w:val="26"/>
          <w:szCs w:val="26"/>
          <w:lang w:eastAsia="zh-CN"/>
        </w:rPr>
        <w:t xml:space="preserve"> </w:t>
      </w:r>
      <w:proofErr w:type="spellStart"/>
      <w:r w:rsidRPr="002539D4">
        <w:rPr>
          <w:rFonts w:ascii="Times New Roman" w:eastAsia="Times New Roman" w:hAnsi="Times New Roman"/>
          <w:i/>
          <w:iCs/>
          <w:sz w:val="26"/>
          <w:szCs w:val="26"/>
          <w:lang w:eastAsia="zh-CN"/>
        </w:rPr>
        <w:t>vụ</w:t>
      </w:r>
      <w:proofErr w:type="spellEnd"/>
      <w:r w:rsidRPr="002539D4">
        <w:rPr>
          <w:rFonts w:ascii="Times New Roman" w:eastAsia="Times New Roman" w:hAnsi="Times New Roman"/>
          <w:i/>
          <w:iCs/>
          <w:sz w:val="26"/>
          <w:szCs w:val="26"/>
          <w:lang w:eastAsia="zh-CN"/>
        </w:rPr>
        <w:t xml:space="preserve"> BCCI</w:t>
      </w:r>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Là</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tổng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số</w:t>
      </w:r>
      <w:proofErr w:type="spellEnd"/>
      <w:r w:rsidRPr="002539D4">
        <w:rPr>
          <w:rFonts w:ascii="Times New Roman" w:eastAsia="Times New Roman" w:hAnsi="Times New Roman"/>
          <w:iCs/>
          <w:sz w:val="26"/>
          <w:szCs w:val="26"/>
          <w:lang w:eastAsia="zh-CN"/>
        </w:rPr>
        <w:t xml:space="preserve"> </w:t>
      </w:r>
      <w:r w:rsidR="00D64E94" w:rsidRPr="002539D4">
        <w:rPr>
          <w:rFonts w:ascii="Times New Roman" w:eastAsia="Times New Roman" w:hAnsi="Times New Roman"/>
          <w:iCs/>
          <w:sz w:val="26"/>
          <w:szCs w:val="26"/>
          <w:lang w:eastAsia="zh-CN"/>
        </w:rPr>
        <w:t xml:space="preserve">TTHC </w:t>
      </w:r>
      <w:proofErr w:type="spellStart"/>
      <w:r w:rsidRPr="002539D4">
        <w:rPr>
          <w:rFonts w:ascii="Times New Roman" w:eastAsia="Times New Roman" w:hAnsi="Times New Roman"/>
          <w:iCs/>
          <w:sz w:val="26"/>
          <w:szCs w:val="26"/>
          <w:lang w:eastAsia="zh-CN"/>
        </w:rPr>
        <w:t>được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cơ</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quan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nhà</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nước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có</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thẩm</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quyền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công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bố</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thực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hiện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tiếp</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nhận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từ</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các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tổ</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chức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cá</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nhân</w:t>
      </w:r>
      <w:proofErr w:type="spellEnd"/>
      <w:r w:rsidRPr="002539D4">
        <w:rPr>
          <w:rFonts w:ascii="Times New Roman" w:eastAsia="Times New Roman" w:hAnsi="Times New Roman"/>
          <w:iCs/>
          <w:sz w:val="26"/>
          <w:szCs w:val="26"/>
          <w:lang w:eastAsia="zh-CN"/>
        </w:rPr>
        <w:t xml:space="preserve"> qua </w:t>
      </w:r>
      <w:proofErr w:type="spellStart"/>
      <w:r w:rsidRPr="002539D4">
        <w:rPr>
          <w:rFonts w:ascii="Times New Roman" w:eastAsia="Times New Roman" w:hAnsi="Times New Roman"/>
          <w:iCs/>
          <w:sz w:val="26"/>
          <w:szCs w:val="26"/>
          <w:lang w:eastAsia="zh-CN"/>
        </w:rPr>
        <w:t>dịch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vụ</w:t>
      </w:r>
      <w:proofErr w:type="spellEnd"/>
      <w:r w:rsidRPr="002539D4">
        <w:rPr>
          <w:rFonts w:ascii="Times New Roman" w:eastAsia="Times New Roman" w:hAnsi="Times New Roman"/>
          <w:iCs/>
          <w:sz w:val="26"/>
          <w:szCs w:val="26"/>
          <w:lang w:eastAsia="zh-CN"/>
        </w:rPr>
        <w:t xml:space="preserve"> BCCI </w:t>
      </w:r>
      <w:proofErr w:type="spellStart"/>
      <w:r w:rsidRPr="002539D4">
        <w:rPr>
          <w:rFonts w:ascii="Times New Roman" w:eastAsia="Times New Roman" w:hAnsi="Times New Roman"/>
          <w:iCs/>
          <w:sz w:val="26"/>
          <w:szCs w:val="26"/>
          <w:lang w:eastAsia="zh-CN"/>
        </w:rPr>
        <w:t>tính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đến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thời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điểm</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cuối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kỳ</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báo</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cáo</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gồm</w:t>
      </w:r>
      <w:proofErr w:type="spellEnd"/>
      <w:r w:rsidRPr="002539D4">
        <w:rPr>
          <w:rFonts w:ascii="Times New Roman" w:eastAsia="Times New Roman" w:hAnsi="Times New Roman"/>
          <w:iCs/>
          <w:sz w:val="26"/>
          <w:szCs w:val="26"/>
          <w:lang w:eastAsia="zh-CN"/>
        </w:rPr>
        <w:t xml:space="preserve"> TTHC do </w:t>
      </w:r>
      <w:proofErr w:type="spellStart"/>
      <w:r w:rsidRPr="002539D4">
        <w:rPr>
          <w:rFonts w:ascii="Times New Roman" w:eastAsia="Times New Roman" w:hAnsi="Times New Roman"/>
          <w:iCs/>
          <w:sz w:val="26"/>
          <w:szCs w:val="26"/>
          <w:lang w:eastAsia="zh-CN"/>
        </w:rPr>
        <w:t>trung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ương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trực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tiếp</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thực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hiện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và</w:t>
      </w:r>
      <w:proofErr w:type="spellEnd"/>
      <w:r w:rsidRPr="002539D4">
        <w:rPr>
          <w:rFonts w:ascii="Times New Roman" w:eastAsia="Times New Roman" w:hAnsi="Times New Roman"/>
          <w:iCs/>
          <w:sz w:val="26"/>
          <w:szCs w:val="26"/>
          <w:lang w:eastAsia="zh-CN"/>
        </w:rPr>
        <w:t xml:space="preserve"> TTHC </w:t>
      </w:r>
      <w:proofErr w:type="spellStart"/>
      <w:r w:rsidRPr="002539D4">
        <w:rPr>
          <w:rFonts w:ascii="Times New Roman" w:eastAsia="Times New Roman" w:hAnsi="Times New Roman"/>
          <w:iCs/>
          <w:sz w:val="26"/>
          <w:szCs w:val="26"/>
          <w:lang w:eastAsia="zh-CN"/>
        </w:rPr>
        <w:t>phân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cấp</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cho</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địa</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phương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thực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hiện</w:t>
      </w:r>
      <w:proofErr w:type="spellEnd"/>
      <w:r w:rsidRPr="002539D4">
        <w:rPr>
          <w:rFonts w:ascii="Times New Roman" w:eastAsia="Times New Roman" w:hAnsi="Times New Roman"/>
          <w:iCs/>
          <w:sz w:val="26"/>
          <w:szCs w:val="26"/>
          <w:lang w:eastAsia="zh-CN"/>
        </w:rPr>
        <w:t>).</w:t>
      </w:r>
      <w:r w:rsidRPr="002539D4">
        <w:rPr>
          <w:rFonts w:ascii="Times New Roman" w:eastAsia="Times New Roman" w:hAnsi="Times New Roman"/>
          <w:iCs/>
          <w:sz w:val="26"/>
          <w:szCs w:val="26"/>
          <w:lang w:eastAsia="zh-CN"/>
        </w:rPr>
        <w:tab/>
      </w:r>
    </w:p>
    <w:p w14:paraId="6769B2AA" w14:textId="74FF66B2" w:rsidR="00BB70F7" w:rsidRPr="002539D4" w:rsidRDefault="00BB70F7" w:rsidP="00B203F6">
      <w:pPr>
        <w:tabs>
          <w:tab w:val="left" w:pos="624"/>
        </w:tabs>
        <w:spacing w:before="60" w:after="60" w:line="240" w:lineRule="auto"/>
        <w:jc w:val="both"/>
        <w:rPr>
          <w:rFonts w:ascii="Times New Roman" w:eastAsia="Times New Roman" w:hAnsi="Times New Roman"/>
          <w:iCs/>
          <w:sz w:val="26"/>
          <w:szCs w:val="26"/>
          <w:lang w:eastAsia="zh-CN"/>
        </w:rPr>
      </w:pPr>
      <w:r w:rsidRPr="002539D4">
        <w:rPr>
          <w:rFonts w:ascii="Times New Roman" w:eastAsia="Times New Roman" w:hAnsi="Times New Roman"/>
          <w:iCs/>
          <w:sz w:val="26"/>
          <w:szCs w:val="26"/>
          <w:lang w:val="vi-VN" w:eastAsia="zh-CN"/>
        </w:rPr>
        <w:t xml:space="preserve">- </w:t>
      </w:r>
      <w:proofErr w:type="spellStart"/>
      <w:r w:rsidRPr="002539D4">
        <w:rPr>
          <w:rFonts w:ascii="Times New Roman" w:eastAsia="Times New Roman" w:hAnsi="Times New Roman"/>
          <w:iCs/>
          <w:sz w:val="26"/>
          <w:szCs w:val="26"/>
          <w:lang w:eastAsia="zh-CN"/>
        </w:rPr>
        <w:t>Số</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lượng</w:t>
      </w:r>
      <w:proofErr w:type="spellEnd"/>
      <w:r w:rsidRPr="002539D4">
        <w:rPr>
          <w:rFonts w:ascii="Times New Roman" w:eastAsia="Times New Roman" w:hAnsi="Times New Roman"/>
          <w:iCs/>
          <w:sz w:val="26"/>
          <w:szCs w:val="26"/>
          <w:lang w:eastAsia="zh-CN"/>
        </w:rPr>
        <w:t xml:space="preserve"> TTHC </w:t>
      </w:r>
      <w:proofErr w:type="spellStart"/>
      <w:r w:rsidRPr="002539D4">
        <w:rPr>
          <w:rFonts w:ascii="Times New Roman" w:eastAsia="Times New Roman" w:hAnsi="Times New Roman"/>
          <w:iCs/>
          <w:sz w:val="26"/>
          <w:szCs w:val="26"/>
          <w:lang w:eastAsia="zh-CN"/>
        </w:rPr>
        <w:t>công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bố</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chuyển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trả</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kết</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quả</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giải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quyết</w:t>
      </w:r>
      <w:proofErr w:type="spellEnd"/>
      <w:r w:rsidRPr="002539D4">
        <w:rPr>
          <w:rFonts w:ascii="Times New Roman" w:eastAsia="Times New Roman" w:hAnsi="Times New Roman"/>
          <w:iCs/>
          <w:sz w:val="26"/>
          <w:szCs w:val="26"/>
          <w:lang w:eastAsia="zh-CN"/>
        </w:rPr>
        <w:t xml:space="preserve"> qua </w:t>
      </w:r>
      <w:proofErr w:type="spellStart"/>
      <w:r w:rsidRPr="002539D4">
        <w:rPr>
          <w:rFonts w:ascii="Times New Roman" w:eastAsia="Times New Roman" w:hAnsi="Times New Roman"/>
          <w:iCs/>
          <w:sz w:val="26"/>
          <w:szCs w:val="26"/>
          <w:lang w:eastAsia="zh-CN"/>
        </w:rPr>
        <w:t>dịch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vụ</w:t>
      </w:r>
      <w:proofErr w:type="spellEnd"/>
      <w:r w:rsidRPr="002539D4">
        <w:rPr>
          <w:rFonts w:ascii="Times New Roman" w:eastAsia="Times New Roman" w:hAnsi="Times New Roman"/>
          <w:iCs/>
          <w:sz w:val="26"/>
          <w:szCs w:val="26"/>
          <w:lang w:eastAsia="zh-CN"/>
        </w:rPr>
        <w:t xml:space="preserve"> BCCI: </w:t>
      </w:r>
      <w:proofErr w:type="spellStart"/>
      <w:r w:rsidRPr="002539D4">
        <w:rPr>
          <w:rFonts w:ascii="Times New Roman" w:eastAsia="Times New Roman" w:hAnsi="Times New Roman"/>
          <w:iCs/>
          <w:sz w:val="26"/>
          <w:szCs w:val="26"/>
          <w:lang w:eastAsia="zh-CN"/>
        </w:rPr>
        <w:t>Là</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tổng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số</w:t>
      </w:r>
      <w:proofErr w:type="spellEnd"/>
      <w:r w:rsidRPr="002539D4">
        <w:rPr>
          <w:rFonts w:ascii="Times New Roman" w:eastAsia="Times New Roman" w:hAnsi="Times New Roman"/>
          <w:iCs/>
          <w:sz w:val="26"/>
          <w:szCs w:val="26"/>
          <w:lang w:eastAsia="zh-CN"/>
        </w:rPr>
        <w:t xml:space="preserve"> </w:t>
      </w:r>
      <w:r w:rsidR="00B406FB" w:rsidRPr="002539D4">
        <w:rPr>
          <w:rFonts w:ascii="Times New Roman" w:eastAsia="Times New Roman" w:hAnsi="Times New Roman"/>
          <w:iCs/>
          <w:sz w:val="26"/>
          <w:szCs w:val="26"/>
          <w:lang w:eastAsia="zh-CN"/>
        </w:rPr>
        <w:t>TTHC</w:t>
      </w:r>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được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cơ</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quan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nhà</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nước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có</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thẩm</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quyền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công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bố</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thực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hiện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chuyển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trả</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kết</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quả</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giải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quyết</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đến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các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tổ</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chức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cá</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nhân</w:t>
      </w:r>
      <w:proofErr w:type="spellEnd"/>
      <w:r w:rsidRPr="002539D4">
        <w:rPr>
          <w:rFonts w:ascii="Times New Roman" w:eastAsia="Times New Roman" w:hAnsi="Times New Roman"/>
          <w:iCs/>
          <w:sz w:val="26"/>
          <w:szCs w:val="26"/>
          <w:lang w:eastAsia="zh-CN"/>
        </w:rPr>
        <w:t xml:space="preserve"> qua </w:t>
      </w:r>
      <w:proofErr w:type="spellStart"/>
      <w:r w:rsidRPr="002539D4">
        <w:rPr>
          <w:rFonts w:ascii="Times New Roman" w:eastAsia="Times New Roman" w:hAnsi="Times New Roman"/>
          <w:iCs/>
          <w:sz w:val="26"/>
          <w:szCs w:val="26"/>
          <w:lang w:eastAsia="zh-CN"/>
        </w:rPr>
        <w:t>dịch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vụ</w:t>
      </w:r>
      <w:proofErr w:type="spellEnd"/>
      <w:r w:rsidRPr="002539D4">
        <w:rPr>
          <w:rFonts w:ascii="Times New Roman" w:eastAsia="Times New Roman" w:hAnsi="Times New Roman"/>
          <w:iCs/>
          <w:sz w:val="26"/>
          <w:szCs w:val="26"/>
          <w:lang w:eastAsia="zh-CN"/>
        </w:rPr>
        <w:t xml:space="preserve"> BCCI </w:t>
      </w:r>
      <w:proofErr w:type="spellStart"/>
      <w:r w:rsidRPr="002539D4">
        <w:rPr>
          <w:rFonts w:ascii="Times New Roman" w:eastAsia="Times New Roman" w:hAnsi="Times New Roman"/>
          <w:iCs/>
          <w:sz w:val="26"/>
          <w:szCs w:val="26"/>
          <w:lang w:eastAsia="zh-CN"/>
        </w:rPr>
        <w:t>tính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đến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thời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điểm</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cuối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kỳ</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báo</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cáo</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gồm</w:t>
      </w:r>
      <w:proofErr w:type="spellEnd"/>
      <w:r w:rsidRPr="002539D4">
        <w:rPr>
          <w:rFonts w:ascii="Times New Roman" w:eastAsia="Times New Roman" w:hAnsi="Times New Roman"/>
          <w:iCs/>
          <w:sz w:val="26"/>
          <w:szCs w:val="26"/>
          <w:lang w:eastAsia="zh-CN"/>
        </w:rPr>
        <w:t xml:space="preserve"> TTHC do </w:t>
      </w:r>
      <w:proofErr w:type="spellStart"/>
      <w:r w:rsidRPr="002539D4">
        <w:rPr>
          <w:rFonts w:ascii="Times New Roman" w:eastAsia="Times New Roman" w:hAnsi="Times New Roman"/>
          <w:iCs/>
          <w:sz w:val="26"/>
          <w:szCs w:val="26"/>
          <w:lang w:eastAsia="zh-CN"/>
        </w:rPr>
        <w:t>trung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ương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trực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tiếp</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thực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hiện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và</w:t>
      </w:r>
      <w:proofErr w:type="spellEnd"/>
      <w:r w:rsidRPr="002539D4">
        <w:rPr>
          <w:rFonts w:ascii="Times New Roman" w:eastAsia="Times New Roman" w:hAnsi="Times New Roman"/>
          <w:iCs/>
          <w:sz w:val="26"/>
          <w:szCs w:val="26"/>
          <w:lang w:eastAsia="zh-CN"/>
        </w:rPr>
        <w:t xml:space="preserve"> TTHC </w:t>
      </w:r>
      <w:proofErr w:type="spellStart"/>
      <w:r w:rsidRPr="002539D4">
        <w:rPr>
          <w:rFonts w:ascii="Times New Roman" w:eastAsia="Times New Roman" w:hAnsi="Times New Roman"/>
          <w:iCs/>
          <w:sz w:val="26"/>
          <w:szCs w:val="26"/>
          <w:lang w:eastAsia="zh-CN"/>
        </w:rPr>
        <w:t>phân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cấp</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cho</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địa</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phương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thực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hiện</w:t>
      </w:r>
      <w:proofErr w:type="spellEnd"/>
      <w:r w:rsidRPr="002539D4">
        <w:rPr>
          <w:rFonts w:ascii="Times New Roman" w:eastAsia="Times New Roman" w:hAnsi="Times New Roman"/>
          <w:iCs/>
          <w:sz w:val="26"/>
          <w:szCs w:val="26"/>
          <w:lang w:eastAsia="zh-CN"/>
        </w:rPr>
        <w:t>).</w:t>
      </w:r>
    </w:p>
    <w:p w14:paraId="5CF82442" w14:textId="77777777" w:rsidR="00BB70F7" w:rsidRPr="002539D4" w:rsidRDefault="00BB70F7" w:rsidP="00B203F6">
      <w:pPr>
        <w:tabs>
          <w:tab w:val="left" w:pos="624"/>
        </w:tabs>
        <w:spacing w:before="60" w:after="60" w:line="240" w:lineRule="auto"/>
        <w:jc w:val="both"/>
        <w:rPr>
          <w:rFonts w:ascii="Times New Roman" w:eastAsia="Times New Roman" w:hAnsi="Times New Roman"/>
          <w:iCs/>
          <w:sz w:val="26"/>
          <w:szCs w:val="26"/>
          <w:lang w:val="vi-VN" w:eastAsia="zh-CN"/>
        </w:rPr>
      </w:pPr>
      <w:r w:rsidRPr="002539D4">
        <w:rPr>
          <w:rFonts w:ascii="Times New Roman" w:eastAsia="Times New Roman" w:hAnsi="Times New Roman"/>
          <w:iCs/>
          <w:sz w:val="26"/>
          <w:szCs w:val="26"/>
          <w:lang w:val="vi-VN" w:eastAsia="zh-CN"/>
        </w:rPr>
        <w:t xml:space="preserve">- </w:t>
      </w:r>
      <w:proofErr w:type="spellStart"/>
      <w:r w:rsidRPr="002539D4">
        <w:rPr>
          <w:rFonts w:ascii="Times New Roman" w:eastAsia="Times New Roman" w:hAnsi="Times New Roman"/>
          <w:iCs/>
          <w:sz w:val="26"/>
          <w:szCs w:val="26"/>
          <w:lang w:eastAsia="zh-CN"/>
        </w:rPr>
        <w:t>Sản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lượng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chiều</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tiếp</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nhận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Là</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tổng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số</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hồ</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sơ</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được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tiếp</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nhận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từ</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các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tổ</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chức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cá</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nhân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để</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gửi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đến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cơ</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quan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nhà</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nước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thực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hiện</w:t>
      </w:r>
      <w:proofErr w:type="spellEnd"/>
      <w:r w:rsidRPr="002539D4">
        <w:rPr>
          <w:rFonts w:ascii="Times New Roman" w:eastAsia="Times New Roman" w:hAnsi="Times New Roman"/>
          <w:iCs/>
          <w:sz w:val="26"/>
          <w:szCs w:val="26"/>
          <w:lang w:eastAsia="zh-CN"/>
        </w:rPr>
        <w:t xml:space="preserve"> TTHC qua </w:t>
      </w:r>
      <w:proofErr w:type="spellStart"/>
      <w:r w:rsidRPr="002539D4">
        <w:rPr>
          <w:rFonts w:ascii="Times New Roman" w:eastAsia="Times New Roman" w:hAnsi="Times New Roman"/>
          <w:iCs/>
          <w:sz w:val="26"/>
          <w:szCs w:val="26"/>
          <w:lang w:eastAsia="zh-CN"/>
        </w:rPr>
        <w:t>dịch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vụ</w:t>
      </w:r>
      <w:proofErr w:type="spellEnd"/>
      <w:r w:rsidRPr="002539D4">
        <w:rPr>
          <w:rFonts w:ascii="Times New Roman" w:eastAsia="Times New Roman" w:hAnsi="Times New Roman"/>
          <w:iCs/>
          <w:sz w:val="26"/>
          <w:szCs w:val="26"/>
          <w:lang w:eastAsia="zh-CN"/>
        </w:rPr>
        <w:t xml:space="preserve"> BCCI </w:t>
      </w:r>
      <w:proofErr w:type="spellStart"/>
      <w:r w:rsidRPr="002539D4">
        <w:rPr>
          <w:rFonts w:ascii="Times New Roman" w:eastAsia="Times New Roman" w:hAnsi="Times New Roman"/>
          <w:iCs/>
          <w:sz w:val="26"/>
          <w:szCs w:val="26"/>
          <w:lang w:eastAsia="zh-CN"/>
        </w:rPr>
        <w:t>trong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kỳ</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báo</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cáo</w:t>
      </w:r>
      <w:proofErr w:type="spellEnd"/>
      <w:r w:rsidRPr="002539D4">
        <w:rPr>
          <w:rFonts w:ascii="Times New Roman" w:eastAsia="Times New Roman" w:hAnsi="Times New Roman"/>
          <w:iCs/>
          <w:sz w:val="26"/>
          <w:szCs w:val="26"/>
          <w:lang w:eastAsia="zh-CN"/>
        </w:rPr>
        <w:t>.</w:t>
      </w:r>
      <w:r w:rsidRPr="002539D4">
        <w:rPr>
          <w:rFonts w:ascii="Times New Roman" w:eastAsia="Times New Roman" w:hAnsi="Times New Roman"/>
          <w:iCs/>
          <w:sz w:val="26"/>
          <w:szCs w:val="26"/>
          <w:lang w:eastAsia="zh-CN"/>
        </w:rPr>
        <w:tab/>
      </w:r>
    </w:p>
    <w:p w14:paraId="3693E586" w14:textId="77777777" w:rsidR="00BB70F7" w:rsidRPr="002539D4" w:rsidRDefault="00BB70F7" w:rsidP="00B203F6">
      <w:pPr>
        <w:tabs>
          <w:tab w:val="left" w:pos="624"/>
        </w:tabs>
        <w:spacing w:before="60" w:after="60" w:line="240" w:lineRule="auto"/>
        <w:jc w:val="both"/>
        <w:rPr>
          <w:rFonts w:ascii="Times New Roman" w:eastAsia="Times New Roman" w:hAnsi="Times New Roman"/>
          <w:iCs/>
          <w:sz w:val="26"/>
          <w:szCs w:val="26"/>
          <w:lang w:eastAsia="zh-CN"/>
        </w:rPr>
      </w:pPr>
      <w:r w:rsidRPr="002539D4">
        <w:rPr>
          <w:rFonts w:ascii="Times New Roman" w:eastAsia="Times New Roman" w:hAnsi="Times New Roman"/>
          <w:iCs/>
          <w:sz w:val="26"/>
          <w:szCs w:val="26"/>
          <w:lang w:val="vi-VN" w:eastAsia="zh-CN"/>
        </w:rPr>
        <w:t xml:space="preserve">- </w:t>
      </w:r>
      <w:proofErr w:type="spellStart"/>
      <w:r w:rsidRPr="002539D4">
        <w:rPr>
          <w:rFonts w:ascii="Times New Roman" w:eastAsia="Times New Roman" w:hAnsi="Times New Roman"/>
          <w:iCs/>
          <w:sz w:val="26"/>
          <w:szCs w:val="26"/>
          <w:lang w:eastAsia="zh-CN"/>
        </w:rPr>
        <w:t>Sản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lượng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chiều</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chuyển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trả</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Là</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tổng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số</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hồ</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sơ</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chuyển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trả</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kết</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quả</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giải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quyết</w:t>
      </w:r>
      <w:proofErr w:type="spellEnd"/>
      <w:r w:rsidRPr="002539D4">
        <w:rPr>
          <w:rFonts w:ascii="Times New Roman" w:eastAsia="Times New Roman" w:hAnsi="Times New Roman"/>
          <w:iCs/>
          <w:sz w:val="26"/>
          <w:szCs w:val="26"/>
          <w:lang w:eastAsia="zh-CN"/>
        </w:rPr>
        <w:t xml:space="preserve"> TTHC </w:t>
      </w:r>
      <w:proofErr w:type="spellStart"/>
      <w:r w:rsidRPr="002539D4">
        <w:rPr>
          <w:rFonts w:ascii="Times New Roman" w:eastAsia="Times New Roman" w:hAnsi="Times New Roman"/>
          <w:iCs/>
          <w:sz w:val="26"/>
          <w:szCs w:val="26"/>
          <w:lang w:eastAsia="zh-CN"/>
        </w:rPr>
        <w:t>từ</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cơ</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quan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nhà</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nước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gửi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đến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tổ</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chức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cá</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nhân</w:t>
      </w:r>
      <w:proofErr w:type="spellEnd"/>
      <w:r w:rsidRPr="002539D4">
        <w:rPr>
          <w:rFonts w:ascii="Times New Roman" w:eastAsia="Times New Roman" w:hAnsi="Times New Roman"/>
          <w:iCs/>
          <w:sz w:val="26"/>
          <w:szCs w:val="26"/>
          <w:lang w:eastAsia="zh-CN"/>
        </w:rPr>
        <w:t xml:space="preserve"> qua </w:t>
      </w:r>
      <w:proofErr w:type="spellStart"/>
      <w:r w:rsidRPr="002539D4">
        <w:rPr>
          <w:rFonts w:ascii="Times New Roman" w:eastAsia="Times New Roman" w:hAnsi="Times New Roman"/>
          <w:iCs/>
          <w:sz w:val="26"/>
          <w:szCs w:val="26"/>
          <w:lang w:eastAsia="zh-CN"/>
        </w:rPr>
        <w:t>dịch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vụ</w:t>
      </w:r>
      <w:proofErr w:type="spellEnd"/>
      <w:r w:rsidRPr="002539D4">
        <w:rPr>
          <w:rFonts w:ascii="Times New Roman" w:eastAsia="Times New Roman" w:hAnsi="Times New Roman"/>
          <w:iCs/>
          <w:sz w:val="26"/>
          <w:szCs w:val="26"/>
          <w:lang w:eastAsia="zh-CN"/>
        </w:rPr>
        <w:t xml:space="preserve"> BCCI </w:t>
      </w:r>
      <w:proofErr w:type="spellStart"/>
      <w:r w:rsidRPr="002539D4">
        <w:rPr>
          <w:rFonts w:ascii="Times New Roman" w:eastAsia="Times New Roman" w:hAnsi="Times New Roman"/>
          <w:iCs/>
          <w:sz w:val="26"/>
          <w:szCs w:val="26"/>
          <w:lang w:eastAsia="zh-CN"/>
        </w:rPr>
        <w:t>trong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kỳ</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báo</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cáo</w:t>
      </w:r>
      <w:proofErr w:type="spellEnd"/>
      <w:r w:rsidRPr="002539D4">
        <w:rPr>
          <w:rFonts w:ascii="Times New Roman" w:eastAsia="Times New Roman" w:hAnsi="Times New Roman"/>
          <w:iCs/>
          <w:sz w:val="26"/>
          <w:szCs w:val="26"/>
          <w:lang w:eastAsia="zh-CN"/>
        </w:rPr>
        <w:t xml:space="preserve">. </w:t>
      </w:r>
    </w:p>
    <w:p w14:paraId="62D90E95" w14:textId="3AA10324" w:rsidR="00BB70F7" w:rsidRPr="002539D4" w:rsidRDefault="00BB70F7" w:rsidP="00B203F6">
      <w:pPr>
        <w:tabs>
          <w:tab w:val="left" w:pos="624"/>
        </w:tabs>
        <w:spacing w:before="60" w:after="60" w:line="240" w:lineRule="auto"/>
        <w:jc w:val="both"/>
        <w:rPr>
          <w:rFonts w:ascii="Times New Roman" w:eastAsia="Times New Roman" w:hAnsi="Times New Roman"/>
          <w:iCs/>
          <w:spacing w:val="-2"/>
          <w:sz w:val="26"/>
          <w:szCs w:val="26"/>
          <w:lang w:eastAsia="zh-CN"/>
        </w:rPr>
      </w:pPr>
      <w:proofErr w:type="spellStart"/>
      <w:r w:rsidRPr="002539D4">
        <w:rPr>
          <w:rFonts w:ascii="Times New Roman" w:eastAsia="Times New Roman" w:hAnsi="Times New Roman"/>
          <w:iCs/>
          <w:spacing w:val="-2"/>
          <w:sz w:val="26"/>
          <w:szCs w:val="26"/>
          <w:lang w:eastAsia="zh-CN"/>
        </w:rPr>
        <w:t>Doanh</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thu</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từ</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dịch</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vụ</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tiếp</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nhận</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hồ</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sơ</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chuyển</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trả</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kết</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quả</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giải</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quyết</w:t>
      </w:r>
      <w:proofErr w:type="spellEnd"/>
      <w:r w:rsidRPr="002539D4">
        <w:rPr>
          <w:rFonts w:ascii="Times New Roman" w:eastAsia="Times New Roman" w:hAnsi="Times New Roman"/>
          <w:iCs/>
          <w:spacing w:val="-2"/>
          <w:sz w:val="26"/>
          <w:szCs w:val="26"/>
          <w:lang w:eastAsia="zh-CN"/>
        </w:rPr>
        <w:t xml:space="preserve"> TTHC: </w:t>
      </w:r>
      <w:proofErr w:type="spellStart"/>
      <w:r w:rsidRPr="002539D4">
        <w:rPr>
          <w:rFonts w:ascii="Times New Roman" w:eastAsia="Times New Roman" w:hAnsi="Times New Roman"/>
          <w:iCs/>
          <w:spacing w:val="-2"/>
          <w:sz w:val="26"/>
          <w:szCs w:val="26"/>
          <w:lang w:eastAsia="zh-CN"/>
        </w:rPr>
        <w:t>Là</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tổng</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số</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tiền</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đã</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và</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sẽ</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thu</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được</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từ</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việc</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tiếp</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nhận</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hồ</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sơ</w:t>
      </w:r>
      <w:proofErr w:type="spellEnd"/>
      <w:r w:rsidRPr="002539D4">
        <w:rPr>
          <w:rFonts w:ascii="Times New Roman" w:eastAsia="Times New Roman" w:hAnsi="Times New Roman"/>
          <w:iCs/>
          <w:spacing w:val="-2"/>
          <w:sz w:val="26"/>
          <w:szCs w:val="26"/>
          <w:lang w:val="vi-VN" w:eastAsia="zh-CN"/>
        </w:rPr>
        <w:t xml:space="preserve">, </w:t>
      </w:r>
      <w:proofErr w:type="spellStart"/>
      <w:r w:rsidRPr="002539D4">
        <w:rPr>
          <w:rFonts w:ascii="Times New Roman" w:eastAsia="Times New Roman" w:hAnsi="Times New Roman"/>
          <w:iCs/>
          <w:spacing w:val="-2"/>
          <w:sz w:val="26"/>
          <w:szCs w:val="26"/>
          <w:lang w:eastAsia="zh-CN"/>
        </w:rPr>
        <w:t>chuyển</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trả</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hồ</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sơ</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kết</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quả</w:t>
      </w:r>
      <w:proofErr w:type="spellEnd"/>
      <w:r w:rsidRPr="002539D4">
        <w:rPr>
          <w:rFonts w:ascii="Times New Roman" w:eastAsia="Times New Roman" w:hAnsi="Times New Roman"/>
          <w:iCs/>
          <w:spacing w:val="-2"/>
          <w:sz w:val="26"/>
          <w:szCs w:val="26"/>
          <w:lang w:eastAsia="zh-CN"/>
        </w:rPr>
        <w:t xml:space="preserve"> </w:t>
      </w:r>
      <w:proofErr w:type="spellStart"/>
      <w:r w:rsidRPr="002539D4">
        <w:rPr>
          <w:rFonts w:ascii="Times New Roman" w:eastAsia="Times New Roman" w:hAnsi="Times New Roman"/>
          <w:iCs/>
          <w:spacing w:val="-2"/>
          <w:sz w:val="26"/>
          <w:szCs w:val="26"/>
          <w:lang w:eastAsia="zh-CN"/>
        </w:rPr>
        <w:t>gi</w:t>
      </w:r>
      <w:r w:rsidR="003B2C7F" w:rsidRPr="002539D4">
        <w:rPr>
          <w:rFonts w:ascii="Times New Roman" w:eastAsia="Times New Roman" w:hAnsi="Times New Roman"/>
          <w:iCs/>
          <w:spacing w:val="-2"/>
          <w:sz w:val="26"/>
          <w:szCs w:val="26"/>
          <w:lang w:eastAsia="zh-CN"/>
        </w:rPr>
        <w:t>ải</w:t>
      </w:r>
      <w:proofErr w:type="spellEnd"/>
      <w:r w:rsidR="003B2C7F" w:rsidRPr="002539D4">
        <w:rPr>
          <w:rFonts w:ascii="Times New Roman" w:eastAsia="Times New Roman" w:hAnsi="Times New Roman"/>
          <w:iCs/>
          <w:spacing w:val="-2"/>
          <w:sz w:val="26"/>
          <w:szCs w:val="26"/>
          <w:lang w:eastAsia="zh-CN"/>
        </w:rPr>
        <w:t xml:space="preserve"> </w:t>
      </w:r>
      <w:proofErr w:type="spellStart"/>
      <w:r w:rsidR="003B2C7F" w:rsidRPr="002539D4">
        <w:rPr>
          <w:rFonts w:ascii="Times New Roman" w:eastAsia="Times New Roman" w:hAnsi="Times New Roman"/>
          <w:iCs/>
          <w:spacing w:val="-2"/>
          <w:sz w:val="26"/>
          <w:szCs w:val="26"/>
          <w:lang w:eastAsia="zh-CN"/>
        </w:rPr>
        <w:t>quyết</w:t>
      </w:r>
      <w:proofErr w:type="spellEnd"/>
      <w:r w:rsidR="003B2C7F" w:rsidRPr="002539D4">
        <w:rPr>
          <w:rFonts w:ascii="Times New Roman" w:eastAsia="Times New Roman" w:hAnsi="Times New Roman"/>
          <w:iCs/>
          <w:spacing w:val="-2"/>
          <w:sz w:val="26"/>
          <w:szCs w:val="26"/>
          <w:lang w:eastAsia="zh-CN"/>
        </w:rPr>
        <w:t xml:space="preserve"> TTHC </w:t>
      </w:r>
      <w:proofErr w:type="spellStart"/>
      <w:r w:rsidR="003B2C7F" w:rsidRPr="002539D4">
        <w:rPr>
          <w:rFonts w:ascii="Times New Roman" w:eastAsia="Times New Roman" w:hAnsi="Times New Roman"/>
          <w:iCs/>
          <w:spacing w:val="-2"/>
          <w:sz w:val="26"/>
          <w:szCs w:val="26"/>
          <w:lang w:eastAsia="zh-CN"/>
        </w:rPr>
        <w:t>trong</w:t>
      </w:r>
      <w:proofErr w:type="spellEnd"/>
      <w:r w:rsidR="003B2C7F" w:rsidRPr="002539D4">
        <w:rPr>
          <w:rFonts w:ascii="Times New Roman" w:eastAsia="Times New Roman" w:hAnsi="Times New Roman"/>
          <w:iCs/>
          <w:spacing w:val="-2"/>
          <w:sz w:val="26"/>
          <w:szCs w:val="26"/>
          <w:lang w:eastAsia="zh-CN"/>
        </w:rPr>
        <w:t xml:space="preserve"> </w:t>
      </w:r>
      <w:proofErr w:type="spellStart"/>
      <w:r w:rsidR="003B2C7F" w:rsidRPr="002539D4">
        <w:rPr>
          <w:rFonts w:ascii="Times New Roman" w:eastAsia="Times New Roman" w:hAnsi="Times New Roman"/>
          <w:iCs/>
          <w:spacing w:val="-2"/>
          <w:sz w:val="26"/>
          <w:szCs w:val="26"/>
          <w:lang w:eastAsia="zh-CN"/>
        </w:rPr>
        <w:t>kỳ</w:t>
      </w:r>
      <w:proofErr w:type="spellEnd"/>
      <w:r w:rsidR="003B2C7F" w:rsidRPr="002539D4">
        <w:rPr>
          <w:rFonts w:ascii="Times New Roman" w:eastAsia="Times New Roman" w:hAnsi="Times New Roman"/>
          <w:iCs/>
          <w:spacing w:val="-2"/>
          <w:sz w:val="26"/>
          <w:szCs w:val="26"/>
          <w:lang w:eastAsia="zh-CN"/>
        </w:rPr>
        <w:t xml:space="preserve"> </w:t>
      </w:r>
      <w:proofErr w:type="spellStart"/>
      <w:r w:rsidR="003B2C7F" w:rsidRPr="002539D4">
        <w:rPr>
          <w:rFonts w:ascii="Times New Roman" w:eastAsia="Times New Roman" w:hAnsi="Times New Roman"/>
          <w:iCs/>
          <w:spacing w:val="-2"/>
          <w:sz w:val="26"/>
          <w:szCs w:val="26"/>
          <w:lang w:eastAsia="zh-CN"/>
        </w:rPr>
        <w:t>báo</w:t>
      </w:r>
      <w:proofErr w:type="spellEnd"/>
      <w:r w:rsidR="003B2C7F" w:rsidRPr="002539D4">
        <w:rPr>
          <w:rFonts w:ascii="Times New Roman" w:eastAsia="Times New Roman" w:hAnsi="Times New Roman"/>
          <w:iCs/>
          <w:spacing w:val="-2"/>
          <w:sz w:val="26"/>
          <w:szCs w:val="26"/>
          <w:lang w:eastAsia="zh-CN"/>
        </w:rPr>
        <w:t xml:space="preserve"> </w:t>
      </w:r>
      <w:proofErr w:type="spellStart"/>
      <w:r w:rsidR="003B2C7F" w:rsidRPr="002539D4">
        <w:rPr>
          <w:rFonts w:ascii="Times New Roman" w:eastAsia="Times New Roman" w:hAnsi="Times New Roman"/>
          <w:iCs/>
          <w:spacing w:val="-2"/>
          <w:sz w:val="26"/>
          <w:szCs w:val="26"/>
          <w:lang w:eastAsia="zh-CN"/>
        </w:rPr>
        <w:t>cáo</w:t>
      </w:r>
      <w:proofErr w:type="spellEnd"/>
      <w:r w:rsidR="003B2C7F" w:rsidRPr="002539D4">
        <w:rPr>
          <w:rFonts w:ascii="Times New Roman" w:eastAsia="Times New Roman" w:hAnsi="Times New Roman"/>
          <w:iCs/>
          <w:spacing w:val="-2"/>
          <w:sz w:val="26"/>
          <w:szCs w:val="26"/>
          <w:lang w:eastAsia="zh-CN"/>
        </w:rPr>
        <w:t>.</w:t>
      </w:r>
    </w:p>
    <w:p w14:paraId="3C116037" w14:textId="53BE987F" w:rsidR="00BB70F7" w:rsidRPr="002539D4" w:rsidRDefault="00BB70F7" w:rsidP="00B203F6">
      <w:pPr>
        <w:tabs>
          <w:tab w:val="left" w:pos="624"/>
        </w:tabs>
        <w:spacing w:before="60" w:after="60" w:line="240" w:lineRule="auto"/>
        <w:jc w:val="both"/>
        <w:rPr>
          <w:rFonts w:ascii="Times New Roman" w:eastAsia="Times New Roman" w:hAnsi="Times New Roman"/>
          <w:iCs/>
          <w:sz w:val="26"/>
          <w:szCs w:val="26"/>
          <w:lang w:eastAsia="zh-CN"/>
        </w:rPr>
      </w:pPr>
      <w:r w:rsidRPr="002539D4">
        <w:rPr>
          <w:rFonts w:ascii="Times New Roman" w:eastAsia="Times New Roman" w:hAnsi="Times New Roman"/>
          <w:iCs/>
          <w:sz w:val="26"/>
          <w:szCs w:val="26"/>
          <w:lang w:val="vi-VN" w:eastAsia="zh-CN"/>
        </w:rPr>
        <w:t xml:space="preserve">- </w:t>
      </w:r>
      <w:proofErr w:type="spellStart"/>
      <w:r w:rsidRPr="002539D4">
        <w:rPr>
          <w:rFonts w:ascii="Times New Roman" w:eastAsia="Times New Roman" w:hAnsi="Times New Roman"/>
          <w:iCs/>
          <w:sz w:val="26"/>
          <w:szCs w:val="26"/>
          <w:lang w:eastAsia="zh-CN"/>
        </w:rPr>
        <w:t>S</w:t>
      </w:r>
      <w:r w:rsidR="0040282A" w:rsidRPr="002539D4">
        <w:rPr>
          <w:rFonts w:ascii="Times New Roman" w:eastAsia="Times New Roman" w:hAnsi="Times New Roman"/>
          <w:iCs/>
          <w:sz w:val="26"/>
          <w:szCs w:val="26"/>
          <w:lang w:eastAsia="zh-CN"/>
        </w:rPr>
        <w:t>ản</w:t>
      </w:r>
      <w:proofErr w:type="spellEnd"/>
      <w:r w:rsidRPr="002539D4">
        <w:rPr>
          <w:rFonts w:ascii="Times New Roman" w:eastAsia="Times New Roman" w:hAnsi="Times New Roman"/>
          <w:iCs/>
          <w:sz w:val="26"/>
          <w:szCs w:val="26"/>
          <w:lang w:val="vi-VN" w:eastAsia="zh-CN"/>
        </w:rPr>
        <w:t xml:space="preserve"> lượng</w:t>
      </w:r>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thư</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cơ</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bản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Là</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số</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lượng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thư</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cơ</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bản</w:t>
      </w:r>
      <w:proofErr w:type="spellEnd"/>
      <w:r w:rsidRPr="002539D4">
        <w:rPr>
          <w:rFonts w:ascii="Times New Roman" w:eastAsia="Times New Roman" w:hAnsi="Times New Roman"/>
          <w:iCs/>
          <w:sz w:val="26"/>
          <w:szCs w:val="26"/>
          <w:lang w:val="vi-VN" w:eastAsia="zh-CN"/>
        </w:rPr>
        <w:t xml:space="preserve"> (thư phổ cập)</w:t>
      </w:r>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được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thực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hiện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thông</w:t>
      </w:r>
      <w:proofErr w:type="spellEnd"/>
      <w:r w:rsidRPr="002539D4">
        <w:rPr>
          <w:rFonts w:ascii="Times New Roman" w:eastAsia="Times New Roman" w:hAnsi="Times New Roman"/>
          <w:iCs/>
          <w:sz w:val="26"/>
          <w:szCs w:val="26"/>
          <w:lang w:eastAsia="zh-CN"/>
        </w:rPr>
        <w:t xml:space="preserve"> qua </w:t>
      </w:r>
      <w:proofErr w:type="spellStart"/>
      <w:r w:rsidRPr="002539D4">
        <w:rPr>
          <w:rFonts w:ascii="Times New Roman" w:eastAsia="Times New Roman" w:hAnsi="Times New Roman"/>
          <w:iCs/>
          <w:sz w:val="26"/>
          <w:szCs w:val="26"/>
          <w:lang w:eastAsia="zh-CN"/>
        </w:rPr>
        <w:t>mạng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bưu</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chính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công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cộng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trong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kỳ</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báo</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cáo</w:t>
      </w:r>
      <w:proofErr w:type="spellEnd"/>
      <w:r w:rsidRPr="002539D4">
        <w:rPr>
          <w:rFonts w:ascii="Times New Roman" w:eastAsia="Times New Roman" w:hAnsi="Times New Roman"/>
          <w:iCs/>
          <w:sz w:val="26"/>
          <w:szCs w:val="26"/>
          <w:lang w:eastAsia="zh-CN"/>
        </w:rPr>
        <w:t>.</w:t>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p>
    <w:p w14:paraId="01A50204" w14:textId="77777777" w:rsidR="00BB70F7" w:rsidRPr="002539D4" w:rsidRDefault="00BB70F7" w:rsidP="00B203F6">
      <w:pPr>
        <w:tabs>
          <w:tab w:val="left" w:pos="624"/>
        </w:tabs>
        <w:spacing w:before="60" w:after="60" w:line="240" w:lineRule="auto"/>
        <w:jc w:val="both"/>
        <w:rPr>
          <w:rFonts w:ascii="Times New Roman" w:eastAsia="Times New Roman" w:hAnsi="Times New Roman"/>
          <w:iCs/>
          <w:sz w:val="26"/>
          <w:szCs w:val="26"/>
          <w:lang w:val="vi-VN" w:eastAsia="zh-CN"/>
        </w:rPr>
      </w:pPr>
      <w:r w:rsidRPr="002539D4">
        <w:rPr>
          <w:rFonts w:ascii="Times New Roman" w:eastAsia="Times New Roman" w:hAnsi="Times New Roman"/>
          <w:iCs/>
          <w:sz w:val="26"/>
          <w:szCs w:val="26"/>
          <w:lang w:val="vi-VN" w:eastAsia="zh-CN"/>
        </w:rPr>
        <w:t xml:space="preserve">- </w:t>
      </w:r>
      <w:proofErr w:type="spellStart"/>
      <w:r w:rsidRPr="002539D4">
        <w:rPr>
          <w:rFonts w:ascii="Times New Roman" w:eastAsia="Times New Roman" w:hAnsi="Times New Roman"/>
          <w:iCs/>
          <w:sz w:val="26"/>
          <w:szCs w:val="26"/>
          <w:lang w:eastAsia="zh-CN"/>
        </w:rPr>
        <w:t>Bưu</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gửi</w:t>
      </w:r>
      <w:proofErr w:type="spellEnd"/>
      <w:r w:rsidRPr="002539D4">
        <w:rPr>
          <w:rFonts w:ascii="Times New Roman" w:eastAsia="Times New Roman" w:hAnsi="Times New Roman"/>
          <w:iCs/>
          <w:sz w:val="26"/>
          <w:szCs w:val="26"/>
          <w:lang w:eastAsia="zh-CN"/>
        </w:rPr>
        <w:t xml:space="preserve"> KT1: </w:t>
      </w:r>
      <w:proofErr w:type="spellStart"/>
      <w:r w:rsidRPr="002539D4">
        <w:rPr>
          <w:rFonts w:ascii="Times New Roman" w:eastAsia="Times New Roman" w:hAnsi="Times New Roman"/>
          <w:iCs/>
          <w:sz w:val="26"/>
          <w:szCs w:val="26"/>
          <w:lang w:eastAsia="zh-CN"/>
        </w:rPr>
        <w:t>Là</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thư</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gói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kiện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tài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liệu</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phục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vụ</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các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cơ</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quan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Đảng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Nhà</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nước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ký</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hiệu</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là</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bưu</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gửi</w:t>
      </w:r>
      <w:proofErr w:type="spellEnd"/>
      <w:r w:rsidRPr="002539D4">
        <w:rPr>
          <w:rFonts w:ascii="Times New Roman" w:eastAsia="Times New Roman" w:hAnsi="Times New Roman"/>
          <w:iCs/>
          <w:sz w:val="26"/>
          <w:szCs w:val="26"/>
          <w:lang w:eastAsia="zh-CN"/>
        </w:rPr>
        <w:t xml:space="preserve"> KT1) </w:t>
      </w:r>
      <w:proofErr w:type="spellStart"/>
      <w:r w:rsidRPr="002539D4">
        <w:rPr>
          <w:rFonts w:ascii="Times New Roman" w:eastAsia="Times New Roman" w:hAnsi="Times New Roman"/>
          <w:iCs/>
          <w:sz w:val="26"/>
          <w:szCs w:val="26"/>
          <w:lang w:eastAsia="zh-CN"/>
        </w:rPr>
        <w:t>được</w:t>
      </w:r>
      <w:proofErr w:type="spellEnd"/>
      <w:r w:rsidRPr="002539D4">
        <w:rPr>
          <w:rFonts w:ascii="Times New Roman" w:eastAsia="Times New Roman" w:hAnsi="Times New Roman"/>
          <w:iCs/>
          <w:sz w:val="26"/>
          <w:szCs w:val="26"/>
          <w:lang w:eastAsia="zh-CN"/>
        </w:rPr>
        <w:t xml:space="preserve"> </w:t>
      </w:r>
      <w:r w:rsidRPr="002539D4">
        <w:rPr>
          <w:rFonts w:ascii="Times New Roman" w:eastAsia="Times New Roman" w:hAnsi="Times New Roman"/>
          <w:iCs/>
          <w:sz w:val="26"/>
          <w:szCs w:val="26"/>
          <w:lang w:val="vi-VN" w:eastAsia="zh-CN"/>
        </w:rPr>
        <w:t>Tổ</w:t>
      </w:r>
      <w:r w:rsidRPr="002539D4">
        <w:rPr>
          <w:rFonts w:ascii="Times New Roman" w:eastAsia="Times New Roman" w:hAnsi="Times New Roman"/>
          <w:iCs/>
          <w:sz w:val="26"/>
          <w:szCs w:val="26"/>
          <w:lang w:eastAsia="zh-CN"/>
        </w:rPr>
        <w:t xml:space="preserve">ng </w:t>
      </w:r>
      <w:proofErr w:type="spellStart"/>
      <w:r w:rsidRPr="002539D4">
        <w:rPr>
          <w:rFonts w:ascii="Times New Roman" w:eastAsia="Times New Roman" w:hAnsi="Times New Roman"/>
          <w:iCs/>
          <w:sz w:val="26"/>
          <w:szCs w:val="26"/>
          <w:lang w:eastAsia="zh-CN"/>
        </w:rPr>
        <w:t>Công</w:t>
      </w:r>
      <w:proofErr w:type="spellEnd"/>
      <w:r w:rsidRPr="002539D4">
        <w:rPr>
          <w:rFonts w:ascii="Times New Roman" w:eastAsia="Times New Roman" w:hAnsi="Times New Roman"/>
          <w:iCs/>
          <w:sz w:val="26"/>
          <w:szCs w:val="26"/>
          <w:lang w:eastAsia="zh-CN"/>
        </w:rPr>
        <w:t xml:space="preserve"> ty </w:t>
      </w:r>
      <w:proofErr w:type="spellStart"/>
      <w:r w:rsidRPr="002539D4">
        <w:rPr>
          <w:rFonts w:ascii="Times New Roman" w:eastAsia="Times New Roman" w:hAnsi="Times New Roman"/>
          <w:iCs/>
          <w:sz w:val="26"/>
          <w:szCs w:val="26"/>
          <w:lang w:eastAsia="zh-CN"/>
        </w:rPr>
        <w:t>Bưu</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điện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Việt</w:t>
      </w:r>
      <w:proofErr w:type="spellEnd"/>
      <w:r w:rsidRPr="002539D4">
        <w:rPr>
          <w:rFonts w:ascii="Times New Roman" w:eastAsia="Times New Roman" w:hAnsi="Times New Roman"/>
          <w:iCs/>
          <w:sz w:val="26"/>
          <w:szCs w:val="26"/>
          <w:lang w:eastAsia="zh-CN"/>
        </w:rPr>
        <w:t xml:space="preserve"> Nam </w:t>
      </w:r>
      <w:proofErr w:type="spellStart"/>
      <w:r w:rsidRPr="002539D4">
        <w:rPr>
          <w:rFonts w:ascii="Times New Roman" w:eastAsia="Times New Roman" w:hAnsi="Times New Roman"/>
          <w:iCs/>
          <w:sz w:val="26"/>
          <w:szCs w:val="26"/>
          <w:lang w:eastAsia="zh-CN"/>
        </w:rPr>
        <w:t>thực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hiện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trong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kỳ</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báo</w:t>
      </w:r>
      <w:proofErr w:type="spellEnd"/>
      <w:r w:rsidRPr="002539D4">
        <w:rPr>
          <w:rFonts w:ascii="Times New Roman" w:eastAsia="Times New Roman" w:hAnsi="Times New Roman"/>
          <w:iCs/>
          <w:sz w:val="26"/>
          <w:szCs w:val="26"/>
          <w:lang w:eastAsia="zh-CN"/>
        </w:rPr>
        <w:t>.</w:t>
      </w:r>
      <w:r w:rsidRPr="002539D4">
        <w:rPr>
          <w:rFonts w:ascii="Times New Roman" w:eastAsia="Times New Roman" w:hAnsi="Times New Roman"/>
          <w:iCs/>
          <w:sz w:val="26"/>
          <w:szCs w:val="26"/>
          <w:lang w:eastAsia="zh-CN"/>
        </w:rPr>
        <w:tab/>
      </w:r>
    </w:p>
    <w:p w14:paraId="324AF360" w14:textId="77777777" w:rsidR="00BB70F7" w:rsidRPr="002539D4" w:rsidRDefault="00BB70F7" w:rsidP="00B203F6">
      <w:pPr>
        <w:tabs>
          <w:tab w:val="left" w:pos="624"/>
        </w:tabs>
        <w:spacing w:before="60" w:after="60" w:line="240" w:lineRule="auto"/>
        <w:jc w:val="both"/>
        <w:rPr>
          <w:rFonts w:ascii="Times New Roman" w:eastAsia="Times New Roman" w:hAnsi="Times New Roman"/>
          <w:iCs/>
          <w:spacing w:val="-4"/>
          <w:sz w:val="26"/>
          <w:szCs w:val="26"/>
          <w:lang w:eastAsia="zh-CN"/>
        </w:rPr>
      </w:pPr>
      <w:r w:rsidRPr="002539D4">
        <w:rPr>
          <w:rFonts w:ascii="Times New Roman" w:eastAsia="Times New Roman" w:hAnsi="Times New Roman"/>
          <w:iCs/>
          <w:spacing w:val="-4"/>
          <w:sz w:val="26"/>
          <w:szCs w:val="26"/>
          <w:lang w:val="vi-VN" w:eastAsia="zh-CN"/>
        </w:rPr>
        <w:t xml:space="preserve">- </w:t>
      </w:r>
      <w:proofErr w:type="spellStart"/>
      <w:r w:rsidRPr="002539D4">
        <w:rPr>
          <w:rFonts w:ascii="Times New Roman" w:eastAsia="Times New Roman" w:hAnsi="Times New Roman"/>
          <w:iCs/>
          <w:spacing w:val="-4"/>
          <w:sz w:val="26"/>
          <w:szCs w:val="26"/>
          <w:lang w:eastAsia="zh-CN"/>
        </w:rPr>
        <w:t>Sản</w:t>
      </w:r>
      <w:proofErr w:type="spellEnd"/>
      <w:r w:rsidRPr="002539D4">
        <w:rPr>
          <w:rFonts w:ascii="Times New Roman" w:eastAsia="Times New Roman" w:hAnsi="Times New Roman"/>
          <w:iCs/>
          <w:spacing w:val="-4"/>
          <w:sz w:val="26"/>
          <w:szCs w:val="26"/>
          <w:lang w:eastAsia="zh-CN"/>
        </w:rPr>
        <w:t xml:space="preserve"> </w:t>
      </w:r>
      <w:proofErr w:type="spellStart"/>
      <w:r w:rsidRPr="002539D4">
        <w:rPr>
          <w:rFonts w:ascii="Times New Roman" w:eastAsia="Times New Roman" w:hAnsi="Times New Roman"/>
          <w:iCs/>
          <w:spacing w:val="-4"/>
          <w:sz w:val="26"/>
          <w:szCs w:val="26"/>
          <w:lang w:eastAsia="zh-CN"/>
        </w:rPr>
        <w:t>lượng</w:t>
      </w:r>
      <w:proofErr w:type="spellEnd"/>
      <w:r w:rsidRPr="002539D4">
        <w:rPr>
          <w:rFonts w:ascii="Times New Roman" w:eastAsia="Times New Roman" w:hAnsi="Times New Roman"/>
          <w:iCs/>
          <w:spacing w:val="-4"/>
          <w:sz w:val="26"/>
          <w:szCs w:val="26"/>
          <w:lang w:eastAsia="zh-CN"/>
        </w:rPr>
        <w:t xml:space="preserve"> </w:t>
      </w:r>
      <w:proofErr w:type="spellStart"/>
      <w:r w:rsidRPr="002539D4">
        <w:rPr>
          <w:rFonts w:ascii="Times New Roman" w:eastAsia="Times New Roman" w:hAnsi="Times New Roman"/>
          <w:iCs/>
          <w:spacing w:val="-4"/>
          <w:sz w:val="26"/>
          <w:szCs w:val="26"/>
          <w:lang w:eastAsia="zh-CN"/>
        </w:rPr>
        <w:t>báo</w:t>
      </w:r>
      <w:proofErr w:type="spellEnd"/>
      <w:r w:rsidRPr="002539D4">
        <w:rPr>
          <w:rFonts w:ascii="Times New Roman" w:eastAsia="Times New Roman" w:hAnsi="Times New Roman"/>
          <w:iCs/>
          <w:spacing w:val="-4"/>
          <w:sz w:val="26"/>
          <w:szCs w:val="26"/>
          <w:lang w:eastAsia="zh-CN"/>
        </w:rPr>
        <w:t>/</w:t>
      </w:r>
      <w:proofErr w:type="spellStart"/>
      <w:r w:rsidRPr="002539D4">
        <w:rPr>
          <w:rFonts w:ascii="Times New Roman" w:eastAsia="Times New Roman" w:hAnsi="Times New Roman"/>
          <w:iCs/>
          <w:spacing w:val="-4"/>
          <w:sz w:val="26"/>
          <w:szCs w:val="26"/>
          <w:lang w:eastAsia="zh-CN"/>
        </w:rPr>
        <w:t>tạp</w:t>
      </w:r>
      <w:proofErr w:type="spellEnd"/>
      <w:r w:rsidRPr="002539D4">
        <w:rPr>
          <w:rFonts w:ascii="Times New Roman" w:eastAsia="Times New Roman" w:hAnsi="Times New Roman"/>
          <w:iCs/>
          <w:spacing w:val="-4"/>
          <w:sz w:val="26"/>
          <w:szCs w:val="26"/>
          <w:lang w:eastAsia="zh-CN"/>
        </w:rPr>
        <w:t xml:space="preserve"> </w:t>
      </w:r>
      <w:proofErr w:type="spellStart"/>
      <w:r w:rsidRPr="002539D4">
        <w:rPr>
          <w:rFonts w:ascii="Times New Roman" w:eastAsia="Times New Roman" w:hAnsi="Times New Roman"/>
          <w:iCs/>
          <w:spacing w:val="-4"/>
          <w:sz w:val="26"/>
          <w:szCs w:val="26"/>
          <w:lang w:eastAsia="zh-CN"/>
        </w:rPr>
        <w:t>chí</w:t>
      </w:r>
      <w:proofErr w:type="spellEnd"/>
      <w:r w:rsidRPr="002539D4">
        <w:rPr>
          <w:rFonts w:ascii="Times New Roman" w:eastAsia="Times New Roman" w:hAnsi="Times New Roman"/>
          <w:iCs/>
          <w:spacing w:val="-4"/>
          <w:sz w:val="26"/>
          <w:szCs w:val="26"/>
          <w:lang w:eastAsia="zh-CN"/>
        </w:rPr>
        <w:t xml:space="preserve"> in </w:t>
      </w:r>
      <w:proofErr w:type="spellStart"/>
      <w:r w:rsidRPr="002539D4">
        <w:rPr>
          <w:rFonts w:ascii="Times New Roman" w:eastAsia="Times New Roman" w:hAnsi="Times New Roman"/>
          <w:iCs/>
          <w:spacing w:val="-4"/>
          <w:sz w:val="26"/>
          <w:szCs w:val="26"/>
          <w:lang w:eastAsia="zh-CN"/>
        </w:rPr>
        <w:t>phát</w:t>
      </w:r>
      <w:proofErr w:type="spellEnd"/>
      <w:r w:rsidRPr="002539D4">
        <w:rPr>
          <w:rFonts w:ascii="Times New Roman" w:eastAsia="Times New Roman" w:hAnsi="Times New Roman"/>
          <w:iCs/>
          <w:spacing w:val="-4"/>
          <w:sz w:val="26"/>
          <w:szCs w:val="26"/>
          <w:lang w:eastAsia="zh-CN"/>
        </w:rPr>
        <w:t xml:space="preserve"> </w:t>
      </w:r>
      <w:proofErr w:type="spellStart"/>
      <w:r w:rsidRPr="002539D4">
        <w:rPr>
          <w:rFonts w:ascii="Times New Roman" w:eastAsia="Times New Roman" w:hAnsi="Times New Roman"/>
          <w:iCs/>
          <w:spacing w:val="-4"/>
          <w:sz w:val="26"/>
          <w:szCs w:val="26"/>
          <w:lang w:eastAsia="zh-CN"/>
        </w:rPr>
        <w:t>hành</w:t>
      </w:r>
      <w:proofErr w:type="spellEnd"/>
      <w:r w:rsidRPr="002539D4">
        <w:rPr>
          <w:rFonts w:ascii="Times New Roman" w:eastAsia="Times New Roman" w:hAnsi="Times New Roman"/>
          <w:iCs/>
          <w:spacing w:val="-4"/>
          <w:sz w:val="26"/>
          <w:szCs w:val="26"/>
          <w:lang w:eastAsia="zh-CN"/>
        </w:rPr>
        <w:t xml:space="preserve"> qua </w:t>
      </w:r>
      <w:proofErr w:type="spellStart"/>
      <w:r w:rsidRPr="002539D4">
        <w:rPr>
          <w:rFonts w:ascii="Times New Roman" w:eastAsia="Times New Roman" w:hAnsi="Times New Roman"/>
          <w:iCs/>
          <w:spacing w:val="-4"/>
          <w:sz w:val="26"/>
          <w:szCs w:val="26"/>
          <w:lang w:eastAsia="zh-CN"/>
        </w:rPr>
        <w:t>mạng</w:t>
      </w:r>
      <w:proofErr w:type="spellEnd"/>
      <w:r w:rsidRPr="002539D4">
        <w:rPr>
          <w:rFonts w:ascii="Times New Roman" w:eastAsia="Times New Roman" w:hAnsi="Times New Roman"/>
          <w:iCs/>
          <w:spacing w:val="-4"/>
          <w:sz w:val="26"/>
          <w:szCs w:val="26"/>
          <w:lang w:eastAsia="zh-CN"/>
        </w:rPr>
        <w:t xml:space="preserve"> BCCI: </w:t>
      </w:r>
      <w:proofErr w:type="spellStart"/>
      <w:r w:rsidRPr="002539D4">
        <w:rPr>
          <w:rFonts w:ascii="Times New Roman" w:eastAsia="Times New Roman" w:hAnsi="Times New Roman"/>
          <w:iCs/>
          <w:spacing w:val="-4"/>
          <w:sz w:val="26"/>
          <w:szCs w:val="26"/>
          <w:lang w:eastAsia="zh-CN"/>
        </w:rPr>
        <w:t>Là</w:t>
      </w:r>
      <w:proofErr w:type="spellEnd"/>
      <w:r w:rsidRPr="002539D4">
        <w:rPr>
          <w:rFonts w:ascii="Times New Roman" w:eastAsia="Times New Roman" w:hAnsi="Times New Roman"/>
          <w:iCs/>
          <w:spacing w:val="-4"/>
          <w:sz w:val="26"/>
          <w:szCs w:val="26"/>
          <w:lang w:eastAsia="zh-CN"/>
        </w:rPr>
        <w:t xml:space="preserve"> </w:t>
      </w:r>
      <w:proofErr w:type="spellStart"/>
      <w:r w:rsidRPr="002539D4">
        <w:rPr>
          <w:rFonts w:ascii="Times New Roman" w:eastAsia="Times New Roman" w:hAnsi="Times New Roman"/>
          <w:iCs/>
          <w:spacing w:val="-4"/>
          <w:sz w:val="26"/>
          <w:szCs w:val="26"/>
          <w:lang w:eastAsia="zh-CN"/>
        </w:rPr>
        <w:t>số</w:t>
      </w:r>
      <w:proofErr w:type="spellEnd"/>
      <w:r w:rsidRPr="002539D4">
        <w:rPr>
          <w:rFonts w:ascii="Times New Roman" w:eastAsia="Times New Roman" w:hAnsi="Times New Roman"/>
          <w:iCs/>
          <w:spacing w:val="-4"/>
          <w:sz w:val="26"/>
          <w:szCs w:val="26"/>
          <w:lang w:eastAsia="zh-CN"/>
        </w:rPr>
        <w:t xml:space="preserve"> </w:t>
      </w:r>
      <w:proofErr w:type="spellStart"/>
      <w:r w:rsidRPr="002539D4">
        <w:rPr>
          <w:rFonts w:ascii="Times New Roman" w:eastAsia="Times New Roman" w:hAnsi="Times New Roman"/>
          <w:iCs/>
          <w:spacing w:val="-4"/>
          <w:sz w:val="26"/>
          <w:szCs w:val="26"/>
          <w:lang w:eastAsia="zh-CN"/>
        </w:rPr>
        <w:t>lượng</w:t>
      </w:r>
      <w:proofErr w:type="spellEnd"/>
      <w:r w:rsidRPr="002539D4">
        <w:rPr>
          <w:rFonts w:ascii="Times New Roman" w:eastAsia="Times New Roman" w:hAnsi="Times New Roman"/>
          <w:iCs/>
          <w:spacing w:val="-4"/>
          <w:sz w:val="26"/>
          <w:szCs w:val="26"/>
          <w:lang w:eastAsia="zh-CN"/>
        </w:rPr>
        <w:t xml:space="preserve"> </w:t>
      </w:r>
      <w:proofErr w:type="spellStart"/>
      <w:r w:rsidRPr="002539D4">
        <w:rPr>
          <w:rFonts w:ascii="Times New Roman" w:eastAsia="Times New Roman" w:hAnsi="Times New Roman"/>
          <w:iCs/>
          <w:spacing w:val="-4"/>
          <w:sz w:val="26"/>
          <w:szCs w:val="26"/>
          <w:lang w:eastAsia="zh-CN"/>
        </w:rPr>
        <w:t>báo</w:t>
      </w:r>
      <w:proofErr w:type="spellEnd"/>
      <w:r w:rsidRPr="002539D4">
        <w:rPr>
          <w:rFonts w:ascii="Times New Roman" w:eastAsia="Times New Roman" w:hAnsi="Times New Roman"/>
          <w:iCs/>
          <w:spacing w:val="-4"/>
          <w:sz w:val="26"/>
          <w:szCs w:val="26"/>
          <w:lang w:eastAsia="zh-CN"/>
        </w:rPr>
        <w:t xml:space="preserve"> </w:t>
      </w:r>
      <w:proofErr w:type="spellStart"/>
      <w:r w:rsidRPr="002539D4">
        <w:rPr>
          <w:rFonts w:ascii="Times New Roman" w:eastAsia="Times New Roman" w:hAnsi="Times New Roman"/>
          <w:iCs/>
          <w:spacing w:val="-4"/>
          <w:sz w:val="26"/>
          <w:szCs w:val="26"/>
          <w:lang w:eastAsia="zh-CN"/>
        </w:rPr>
        <w:t>Nhân</w:t>
      </w:r>
      <w:proofErr w:type="spellEnd"/>
      <w:r w:rsidRPr="002539D4">
        <w:rPr>
          <w:rFonts w:ascii="Times New Roman" w:eastAsia="Times New Roman" w:hAnsi="Times New Roman"/>
          <w:iCs/>
          <w:spacing w:val="-4"/>
          <w:sz w:val="26"/>
          <w:szCs w:val="26"/>
          <w:lang w:eastAsia="zh-CN"/>
        </w:rPr>
        <w:t xml:space="preserve"> </w:t>
      </w:r>
      <w:proofErr w:type="spellStart"/>
      <w:r w:rsidRPr="002539D4">
        <w:rPr>
          <w:rFonts w:ascii="Times New Roman" w:eastAsia="Times New Roman" w:hAnsi="Times New Roman"/>
          <w:iCs/>
          <w:spacing w:val="-4"/>
          <w:sz w:val="26"/>
          <w:szCs w:val="26"/>
          <w:lang w:eastAsia="zh-CN"/>
        </w:rPr>
        <w:t>dân</w:t>
      </w:r>
      <w:proofErr w:type="spellEnd"/>
      <w:r w:rsidRPr="002539D4">
        <w:rPr>
          <w:rFonts w:ascii="Times New Roman" w:eastAsia="Times New Roman" w:hAnsi="Times New Roman"/>
          <w:iCs/>
          <w:spacing w:val="-4"/>
          <w:sz w:val="26"/>
          <w:szCs w:val="26"/>
          <w:lang w:eastAsia="zh-CN"/>
        </w:rPr>
        <w:t xml:space="preserve">, </w:t>
      </w:r>
      <w:proofErr w:type="spellStart"/>
      <w:r w:rsidRPr="002539D4">
        <w:rPr>
          <w:rFonts w:ascii="Times New Roman" w:eastAsia="Times New Roman" w:hAnsi="Times New Roman"/>
          <w:iCs/>
          <w:spacing w:val="-4"/>
          <w:sz w:val="26"/>
          <w:szCs w:val="26"/>
          <w:lang w:eastAsia="zh-CN"/>
        </w:rPr>
        <w:t>báo</w:t>
      </w:r>
      <w:proofErr w:type="spellEnd"/>
      <w:r w:rsidRPr="002539D4">
        <w:rPr>
          <w:rFonts w:ascii="Times New Roman" w:eastAsia="Times New Roman" w:hAnsi="Times New Roman"/>
          <w:iCs/>
          <w:spacing w:val="-4"/>
          <w:sz w:val="26"/>
          <w:szCs w:val="26"/>
          <w:lang w:eastAsia="zh-CN"/>
        </w:rPr>
        <w:t xml:space="preserve"> QĐND, </w:t>
      </w:r>
      <w:proofErr w:type="spellStart"/>
      <w:r w:rsidRPr="002539D4">
        <w:rPr>
          <w:rFonts w:ascii="Times New Roman" w:eastAsia="Times New Roman" w:hAnsi="Times New Roman"/>
          <w:iCs/>
          <w:spacing w:val="-4"/>
          <w:sz w:val="26"/>
          <w:szCs w:val="26"/>
          <w:lang w:eastAsia="zh-CN"/>
        </w:rPr>
        <w:t>báo</w:t>
      </w:r>
      <w:proofErr w:type="spellEnd"/>
      <w:r w:rsidRPr="002539D4">
        <w:rPr>
          <w:rFonts w:ascii="Times New Roman" w:eastAsia="Times New Roman" w:hAnsi="Times New Roman"/>
          <w:iCs/>
          <w:spacing w:val="-4"/>
          <w:sz w:val="26"/>
          <w:szCs w:val="26"/>
          <w:lang w:eastAsia="zh-CN"/>
        </w:rPr>
        <w:t xml:space="preserve"> </w:t>
      </w:r>
      <w:proofErr w:type="spellStart"/>
      <w:r w:rsidRPr="002539D4">
        <w:rPr>
          <w:rFonts w:ascii="Times New Roman" w:eastAsia="Times New Roman" w:hAnsi="Times New Roman"/>
          <w:iCs/>
          <w:spacing w:val="-4"/>
          <w:sz w:val="26"/>
          <w:szCs w:val="26"/>
          <w:lang w:eastAsia="zh-CN"/>
        </w:rPr>
        <w:t>Đảng</w:t>
      </w:r>
      <w:proofErr w:type="spellEnd"/>
      <w:r w:rsidRPr="002539D4">
        <w:rPr>
          <w:rFonts w:ascii="Times New Roman" w:eastAsia="Times New Roman" w:hAnsi="Times New Roman"/>
          <w:iCs/>
          <w:spacing w:val="-4"/>
          <w:sz w:val="26"/>
          <w:szCs w:val="26"/>
          <w:lang w:eastAsia="zh-CN"/>
        </w:rPr>
        <w:t xml:space="preserve"> </w:t>
      </w:r>
      <w:proofErr w:type="spellStart"/>
      <w:r w:rsidRPr="002539D4">
        <w:rPr>
          <w:rFonts w:ascii="Times New Roman" w:eastAsia="Times New Roman" w:hAnsi="Times New Roman"/>
          <w:iCs/>
          <w:spacing w:val="-4"/>
          <w:sz w:val="26"/>
          <w:szCs w:val="26"/>
          <w:lang w:eastAsia="zh-CN"/>
        </w:rPr>
        <w:t>địa</w:t>
      </w:r>
      <w:proofErr w:type="spellEnd"/>
      <w:r w:rsidRPr="002539D4">
        <w:rPr>
          <w:rFonts w:ascii="Times New Roman" w:eastAsia="Times New Roman" w:hAnsi="Times New Roman"/>
          <w:iCs/>
          <w:spacing w:val="-4"/>
          <w:sz w:val="26"/>
          <w:szCs w:val="26"/>
          <w:lang w:eastAsia="zh-CN"/>
        </w:rPr>
        <w:t xml:space="preserve"> </w:t>
      </w:r>
      <w:proofErr w:type="spellStart"/>
      <w:r w:rsidRPr="002539D4">
        <w:rPr>
          <w:rFonts w:ascii="Times New Roman" w:eastAsia="Times New Roman" w:hAnsi="Times New Roman"/>
          <w:iCs/>
          <w:spacing w:val="-4"/>
          <w:sz w:val="26"/>
          <w:szCs w:val="26"/>
          <w:lang w:eastAsia="zh-CN"/>
        </w:rPr>
        <w:t>phương</w:t>
      </w:r>
      <w:proofErr w:type="spellEnd"/>
      <w:r w:rsidRPr="002539D4">
        <w:rPr>
          <w:rFonts w:ascii="Times New Roman" w:eastAsia="Times New Roman" w:hAnsi="Times New Roman"/>
          <w:iCs/>
          <w:spacing w:val="-4"/>
          <w:sz w:val="26"/>
          <w:szCs w:val="26"/>
          <w:lang w:eastAsia="zh-CN"/>
        </w:rPr>
        <w:t xml:space="preserve">, </w:t>
      </w:r>
      <w:proofErr w:type="spellStart"/>
      <w:r w:rsidRPr="002539D4">
        <w:rPr>
          <w:rFonts w:ascii="Times New Roman" w:eastAsia="Times New Roman" w:hAnsi="Times New Roman"/>
          <w:iCs/>
          <w:spacing w:val="-4"/>
          <w:sz w:val="26"/>
          <w:szCs w:val="26"/>
          <w:lang w:eastAsia="zh-CN"/>
        </w:rPr>
        <w:t>Tạp</w:t>
      </w:r>
      <w:proofErr w:type="spellEnd"/>
      <w:r w:rsidRPr="002539D4">
        <w:rPr>
          <w:rFonts w:ascii="Times New Roman" w:eastAsia="Times New Roman" w:hAnsi="Times New Roman"/>
          <w:iCs/>
          <w:spacing w:val="-4"/>
          <w:sz w:val="26"/>
          <w:szCs w:val="26"/>
          <w:lang w:eastAsia="zh-CN"/>
        </w:rPr>
        <w:t xml:space="preserve"> </w:t>
      </w:r>
      <w:proofErr w:type="spellStart"/>
      <w:r w:rsidRPr="002539D4">
        <w:rPr>
          <w:rFonts w:ascii="Times New Roman" w:eastAsia="Times New Roman" w:hAnsi="Times New Roman"/>
          <w:iCs/>
          <w:spacing w:val="-4"/>
          <w:sz w:val="26"/>
          <w:szCs w:val="26"/>
          <w:lang w:eastAsia="zh-CN"/>
        </w:rPr>
        <w:t>chí</w:t>
      </w:r>
      <w:proofErr w:type="spellEnd"/>
      <w:r w:rsidRPr="002539D4">
        <w:rPr>
          <w:rFonts w:ascii="Times New Roman" w:eastAsia="Times New Roman" w:hAnsi="Times New Roman"/>
          <w:iCs/>
          <w:spacing w:val="-4"/>
          <w:sz w:val="26"/>
          <w:szCs w:val="26"/>
          <w:lang w:eastAsia="zh-CN"/>
        </w:rPr>
        <w:t xml:space="preserve"> </w:t>
      </w:r>
      <w:proofErr w:type="spellStart"/>
      <w:r w:rsidRPr="002539D4">
        <w:rPr>
          <w:rFonts w:ascii="Times New Roman" w:eastAsia="Times New Roman" w:hAnsi="Times New Roman"/>
          <w:iCs/>
          <w:spacing w:val="-4"/>
          <w:sz w:val="26"/>
          <w:szCs w:val="26"/>
          <w:lang w:eastAsia="zh-CN"/>
        </w:rPr>
        <w:t>Cộng</w:t>
      </w:r>
      <w:proofErr w:type="spellEnd"/>
      <w:r w:rsidRPr="002539D4">
        <w:rPr>
          <w:rFonts w:ascii="Times New Roman" w:eastAsia="Times New Roman" w:hAnsi="Times New Roman"/>
          <w:iCs/>
          <w:spacing w:val="-4"/>
          <w:sz w:val="26"/>
          <w:szCs w:val="26"/>
          <w:lang w:eastAsia="zh-CN"/>
        </w:rPr>
        <w:t xml:space="preserve"> </w:t>
      </w:r>
      <w:proofErr w:type="spellStart"/>
      <w:r w:rsidRPr="002539D4">
        <w:rPr>
          <w:rFonts w:ascii="Times New Roman" w:eastAsia="Times New Roman" w:hAnsi="Times New Roman"/>
          <w:iCs/>
          <w:spacing w:val="-4"/>
          <w:sz w:val="26"/>
          <w:szCs w:val="26"/>
          <w:lang w:eastAsia="zh-CN"/>
        </w:rPr>
        <w:t>sản</w:t>
      </w:r>
      <w:proofErr w:type="spellEnd"/>
      <w:r w:rsidRPr="002539D4">
        <w:rPr>
          <w:rFonts w:ascii="Times New Roman" w:eastAsia="Times New Roman" w:hAnsi="Times New Roman"/>
          <w:iCs/>
          <w:spacing w:val="-4"/>
          <w:sz w:val="26"/>
          <w:szCs w:val="26"/>
          <w:lang w:eastAsia="zh-CN"/>
        </w:rPr>
        <w:t xml:space="preserve"> </w:t>
      </w:r>
      <w:proofErr w:type="spellStart"/>
      <w:r w:rsidRPr="002539D4">
        <w:rPr>
          <w:rFonts w:ascii="Times New Roman" w:eastAsia="Times New Roman" w:hAnsi="Times New Roman"/>
          <w:iCs/>
          <w:spacing w:val="-4"/>
          <w:sz w:val="26"/>
          <w:szCs w:val="26"/>
          <w:lang w:eastAsia="zh-CN"/>
        </w:rPr>
        <w:t>được</w:t>
      </w:r>
      <w:proofErr w:type="spellEnd"/>
      <w:r w:rsidRPr="002539D4">
        <w:rPr>
          <w:rFonts w:ascii="Times New Roman" w:eastAsia="Times New Roman" w:hAnsi="Times New Roman"/>
          <w:iCs/>
          <w:spacing w:val="-4"/>
          <w:sz w:val="26"/>
          <w:szCs w:val="26"/>
          <w:lang w:eastAsia="zh-CN"/>
        </w:rPr>
        <w:t xml:space="preserve"> </w:t>
      </w:r>
      <w:proofErr w:type="spellStart"/>
      <w:r w:rsidRPr="002539D4">
        <w:rPr>
          <w:rFonts w:ascii="Times New Roman" w:eastAsia="Times New Roman" w:hAnsi="Times New Roman"/>
          <w:iCs/>
          <w:spacing w:val="-4"/>
          <w:sz w:val="26"/>
          <w:szCs w:val="26"/>
          <w:lang w:eastAsia="zh-CN"/>
        </w:rPr>
        <w:t>VNPost</w:t>
      </w:r>
      <w:proofErr w:type="spellEnd"/>
      <w:r w:rsidRPr="002539D4">
        <w:rPr>
          <w:rFonts w:ascii="Times New Roman" w:eastAsia="Times New Roman" w:hAnsi="Times New Roman"/>
          <w:iCs/>
          <w:spacing w:val="-4"/>
          <w:sz w:val="26"/>
          <w:szCs w:val="26"/>
          <w:lang w:eastAsia="zh-CN"/>
        </w:rPr>
        <w:t xml:space="preserve"> </w:t>
      </w:r>
      <w:proofErr w:type="spellStart"/>
      <w:r w:rsidRPr="002539D4">
        <w:rPr>
          <w:rFonts w:ascii="Times New Roman" w:eastAsia="Times New Roman" w:hAnsi="Times New Roman"/>
          <w:iCs/>
          <w:spacing w:val="-4"/>
          <w:sz w:val="26"/>
          <w:szCs w:val="26"/>
          <w:lang w:eastAsia="zh-CN"/>
        </w:rPr>
        <w:t>phát</w:t>
      </w:r>
      <w:proofErr w:type="spellEnd"/>
      <w:r w:rsidRPr="002539D4">
        <w:rPr>
          <w:rFonts w:ascii="Times New Roman" w:eastAsia="Times New Roman" w:hAnsi="Times New Roman"/>
          <w:iCs/>
          <w:spacing w:val="-4"/>
          <w:sz w:val="26"/>
          <w:szCs w:val="26"/>
          <w:lang w:eastAsia="zh-CN"/>
        </w:rPr>
        <w:t xml:space="preserve"> </w:t>
      </w:r>
      <w:proofErr w:type="spellStart"/>
      <w:r w:rsidRPr="002539D4">
        <w:rPr>
          <w:rFonts w:ascii="Times New Roman" w:eastAsia="Times New Roman" w:hAnsi="Times New Roman"/>
          <w:iCs/>
          <w:spacing w:val="-4"/>
          <w:sz w:val="26"/>
          <w:szCs w:val="26"/>
          <w:lang w:eastAsia="zh-CN"/>
        </w:rPr>
        <w:t>hành</w:t>
      </w:r>
      <w:proofErr w:type="spellEnd"/>
      <w:r w:rsidRPr="002539D4">
        <w:rPr>
          <w:rFonts w:ascii="Times New Roman" w:eastAsia="Times New Roman" w:hAnsi="Times New Roman"/>
          <w:iCs/>
          <w:spacing w:val="-4"/>
          <w:sz w:val="26"/>
          <w:szCs w:val="26"/>
          <w:lang w:eastAsia="zh-CN"/>
        </w:rPr>
        <w:t xml:space="preserve"> qua </w:t>
      </w:r>
      <w:proofErr w:type="spellStart"/>
      <w:r w:rsidRPr="002539D4">
        <w:rPr>
          <w:rFonts w:ascii="Times New Roman" w:eastAsia="Times New Roman" w:hAnsi="Times New Roman"/>
          <w:iCs/>
          <w:spacing w:val="-4"/>
          <w:sz w:val="26"/>
          <w:szCs w:val="26"/>
          <w:lang w:eastAsia="zh-CN"/>
        </w:rPr>
        <w:t>mạng</w:t>
      </w:r>
      <w:proofErr w:type="spellEnd"/>
      <w:r w:rsidRPr="002539D4">
        <w:rPr>
          <w:rFonts w:ascii="Times New Roman" w:eastAsia="Times New Roman" w:hAnsi="Times New Roman"/>
          <w:iCs/>
          <w:spacing w:val="-4"/>
          <w:sz w:val="26"/>
          <w:szCs w:val="26"/>
          <w:lang w:eastAsia="zh-CN"/>
        </w:rPr>
        <w:t xml:space="preserve"> BCCI </w:t>
      </w:r>
      <w:proofErr w:type="spellStart"/>
      <w:r w:rsidRPr="002539D4">
        <w:rPr>
          <w:rFonts w:ascii="Times New Roman" w:eastAsia="Times New Roman" w:hAnsi="Times New Roman"/>
          <w:iCs/>
          <w:spacing w:val="-4"/>
          <w:sz w:val="26"/>
          <w:szCs w:val="26"/>
          <w:lang w:eastAsia="zh-CN"/>
        </w:rPr>
        <w:t>trong</w:t>
      </w:r>
      <w:proofErr w:type="spellEnd"/>
      <w:r w:rsidRPr="002539D4">
        <w:rPr>
          <w:rFonts w:ascii="Times New Roman" w:eastAsia="Times New Roman" w:hAnsi="Times New Roman"/>
          <w:iCs/>
          <w:spacing w:val="-4"/>
          <w:sz w:val="26"/>
          <w:szCs w:val="26"/>
          <w:lang w:eastAsia="zh-CN"/>
        </w:rPr>
        <w:t xml:space="preserve"> </w:t>
      </w:r>
      <w:proofErr w:type="spellStart"/>
      <w:r w:rsidRPr="002539D4">
        <w:rPr>
          <w:rFonts w:ascii="Times New Roman" w:eastAsia="Times New Roman" w:hAnsi="Times New Roman"/>
          <w:iCs/>
          <w:spacing w:val="-4"/>
          <w:sz w:val="26"/>
          <w:szCs w:val="26"/>
          <w:lang w:eastAsia="zh-CN"/>
        </w:rPr>
        <w:t>kỳ</w:t>
      </w:r>
      <w:proofErr w:type="spellEnd"/>
      <w:r w:rsidRPr="002539D4">
        <w:rPr>
          <w:rFonts w:ascii="Times New Roman" w:eastAsia="Times New Roman" w:hAnsi="Times New Roman"/>
          <w:iCs/>
          <w:spacing w:val="-4"/>
          <w:sz w:val="26"/>
          <w:szCs w:val="26"/>
          <w:lang w:eastAsia="zh-CN"/>
        </w:rPr>
        <w:t xml:space="preserve"> </w:t>
      </w:r>
      <w:proofErr w:type="spellStart"/>
      <w:r w:rsidRPr="002539D4">
        <w:rPr>
          <w:rFonts w:ascii="Times New Roman" w:eastAsia="Times New Roman" w:hAnsi="Times New Roman"/>
          <w:iCs/>
          <w:spacing w:val="-4"/>
          <w:sz w:val="26"/>
          <w:szCs w:val="26"/>
          <w:lang w:eastAsia="zh-CN"/>
        </w:rPr>
        <w:t>báo</w:t>
      </w:r>
      <w:proofErr w:type="spellEnd"/>
      <w:r w:rsidRPr="002539D4">
        <w:rPr>
          <w:rFonts w:ascii="Times New Roman" w:eastAsia="Times New Roman" w:hAnsi="Times New Roman"/>
          <w:iCs/>
          <w:spacing w:val="-4"/>
          <w:sz w:val="26"/>
          <w:szCs w:val="26"/>
          <w:lang w:eastAsia="zh-CN"/>
        </w:rPr>
        <w:t xml:space="preserve"> </w:t>
      </w:r>
      <w:proofErr w:type="spellStart"/>
      <w:r w:rsidRPr="002539D4">
        <w:rPr>
          <w:rFonts w:ascii="Times New Roman" w:eastAsia="Times New Roman" w:hAnsi="Times New Roman"/>
          <w:iCs/>
          <w:spacing w:val="-4"/>
          <w:sz w:val="26"/>
          <w:szCs w:val="26"/>
          <w:lang w:eastAsia="zh-CN"/>
        </w:rPr>
        <w:t>cáo</w:t>
      </w:r>
      <w:proofErr w:type="spellEnd"/>
      <w:r w:rsidRPr="002539D4">
        <w:rPr>
          <w:rFonts w:ascii="Times New Roman" w:eastAsia="Times New Roman" w:hAnsi="Times New Roman"/>
          <w:iCs/>
          <w:spacing w:val="-4"/>
          <w:sz w:val="26"/>
          <w:szCs w:val="26"/>
          <w:lang w:eastAsia="zh-CN"/>
        </w:rPr>
        <w:t>.</w:t>
      </w:r>
      <w:r w:rsidRPr="002539D4">
        <w:rPr>
          <w:rFonts w:ascii="Times New Roman" w:eastAsia="Times New Roman" w:hAnsi="Times New Roman"/>
          <w:iCs/>
          <w:spacing w:val="-4"/>
          <w:sz w:val="26"/>
          <w:szCs w:val="26"/>
          <w:lang w:eastAsia="zh-CN"/>
        </w:rPr>
        <w:tab/>
      </w:r>
      <w:r w:rsidRPr="002539D4">
        <w:rPr>
          <w:rFonts w:ascii="Times New Roman" w:eastAsia="Times New Roman" w:hAnsi="Times New Roman"/>
          <w:iCs/>
          <w:spacing w:val="-4"/>
          <w:sz w:val="26"/>
          <w:szCs w:val="26"/>
          <w:lang w:eastAsia="zh-CN"/>
        </w:rPr>
        <w:tab/>
      </w:r>
      <w:r w:rsidRPr="002539D4">
        <w:rPr>
          <w:rFonts w:ascii="Times New Roman" w:eastAsia="Times New Roman" w:hAnsi="Times New Roman"/>
          <w:iCs/>
          <w:spacing w:val="-4"/>
          <w:sz w:val="26"/>
          <w:szCs w:val="26"/>
          <w:lang w:eastAsia="zh-CN"/>
        </w:rPr>
        <w:tab/>
      </w:r>
      <w:r w:rsidRPr="002539D4">
        <w:rPr>
          <w:rFonts w:ascii="Times New Roman" w:eastAsia="Times New Roman" w:hAnsi="Times New Roman"/>
          <w:iCs/>
          <w:spacing w:val="-4"/>
          <w:sz w:val="26"/>
          <w:szCs w:val="26"/>
          <w:lang w:eastAsia="zh-CN"/>
        </w:rPr>
        <w:tab/>
      </w:r>
      <w:r w:rsidRPr="002539D4">
        <w:rPr>
          <w:rFonts w:ascii="Times New Roman" w:eastAsia="Times New Roman" w:hAnsi="Times New Roman"/>
          <w:iCs/>
          <w:spacing w:val="-4"/>
          <w:sz w:val="26"/>
          <w:szCs w:val="26"/>
          <w:lang w:eastAsia="zh-CN"/>
        </w:rPr>
        <w:tab/>
      </w:r>
      <w:r w:rsidRPr="002539D4">
        <w:rPr>
          <w:rFonts w:ascii="Times New Roman" w:eastAsia="Times New Roman" w:hAnsi="Times New Roman"/>
          <w:iCs/>
          <w:spacing w:val="-4"/>
          <w:sz w:val="26"/>
          <w:szCs w:val="26"/>
          <w:lang w:eastAsia="zh-CN"/>
        </w:rPr>
        <w:tab/>
      </w:r>
      <w:r w:rsidRPr="002539D4">
        <w:rPr>
          <w:rFonts w:ascii="Times New Roman" w:eastAsia="Times New Roman" w:hAnsi="Times New Roman"/>
          <w:iCs/>
          <w:spacing w:val="-4"/>
          <w:sz w:val="26"/>
          <w:szCs w:val="26"/>
          <w:lang w:eastAsia="zh-CN"/>
        </w:rPr>
        <w:tab/>
      </w:r>
      <w:r w:rsidRPr="002539D4">
        <w:rPr>
          <w:rFonts w:ascii="Times New Roman" w:eastAsia="Times New Roman" w:hAnsi="Times New Roman"/>
          <w:iCs/>
          <w:spacing w:val="-4"/>
          <w:sz w:val="26"/>
          <w:szCs w:val="26"/>
          <w:lang w:eastAsia="zh-CN"/>
        </w:rPr>
        <w:tab/>
      </w:r>
      <w:r w:rsidRPr="002539D4">
        <w:rPr>
          <w:rFonts w:ascii="Times New Roman" w:eastAsia="Times New Roman" w:hAnsi="Times New Roman"/>
          <w:iCs/>
          <w:spacing w:val="-4"/>
          <w:sz w:val="26"/>
          <w:szCs w:val="26"/>
          <w:lang w:eastAsia="zh-CN"/>
        </w:rPr>
        <w:tab/>
      </w:r>
      <w:r w:rsidRPr="002539D4">
        <w:rPr>
          <w:rFonts w:ascii="Times New Roman" w:eastAsia="Times New Roman" w:hAnsi="Times New Roman"/>
          <w:iCs/>
          <w:spacing w:val="-4"/>
          <w:sz w:val="26"/>
          <w:szCs w:val="26"/>
          <w:lang w:eastAsia="zh-CN"/>
        </w:rPr>
        <w:tab/>
      </w:r>
    </w:p>
    <w:p w14:paraId="00676BE4" w14:textId="23208D49" w:rsidR="00BB70F7" w:rsidRPr="002539D4" w:rsidRDefault="00BB70F7" w:rsidP="00F26872">
      <w:pPr>
        <w:spacing w:before="60" w:after="60" w:line="240" w:lineRule="auto"/>
        <w:jc w:val="both"/>
        <w:rPr>
          <w:rFonts w:ascii="Times New Roman" w:eastAsia="Times New Roman" w:hAnsi="Times New Roman"/>
          <w:b/>
          <w:iCs/>
          <w:sz w:val="26"/>
          <w:szCs w:val="26"/>
          <w:lang w:eastAsia="zh-CN"/>
        </w:rPr>
      </w:pPr>
      <w:r w:rsidRPr="002539D4">
        <w:rPr>
          <w:rFonts w:ascii="Times New Roman" w:eastAsia="Times New Roman" w:hAnsi="Times New Roman"/>
          <w:b/>
          <w:iCs/>
          <w:sz w:val="26"/>
          <w:szCs w:val="26"/>
          <w:lang w:eastAsia="zh-CN"/>
        </w:rPr>
        <w:t xml:space="preserve">2. </w:t>
      </w:r>
      <w:proofErr w:type="spellStart"/>
      <w:r w:rsidRPr="002539D4">
        <w:rPr>
          <w:rFonts w:ascii="Times New Roman" w:eastAsia="Times New Roman" w:hAnsi="Times New Roman"/>
          <w:b/>
          <w:iCs/>
          <w:sz w:val="26"/>
          <w:szCs w:val="26"/>
          <w:lang w:eastAsia="zh-CN"/>
        </w:rPr>
        <w:t>Cách</w:t>
      </w:r>
      <w:proofErr w:type="spellEnd"/>
      <w:r w:rsidRPr="002539D4">
        <w:rPr>
          <w:rFonts w:ascii="Times New Roman" w:eastAsia="Times New Roman" w:hAnsi="Times New Roman"/>
          <w:b/>
          <w:iCs/>
          <w:sz w:val="26"/>
          <w:szCs w:val="26"/>
          <w:lang w:eastAsia="zh-CN"/>
        </w:rPr>
        <w:t xml:space="preserve"> </w:t>
      </w:r>
      <w:proofErr w:type="spellStart"/>
      <w:r w:rsidRPr="002539D4">
        <w:rPr>
          <w:rFonts w:ascii="Times New Roman" w:eastAsia="Times New Roman" w:hAnsi="Times New Roman"/>
          <w:b/>
          <w:iCs/>
          <w:sz w:val="26"/>
          <w:szCs w:val="26"/>
          <w:lang w:eastAsia="zh-CN"/>
        </w:rPr>
        <w:t>ghi</w:t>
      </w:r>
      <w:proofErr w:type="spellEnd"/>
      <w:r w:rsidRPr="002539D4">
        <w:rPr>
          <w:rFonts w:ascii="Times New Roman" w:eastAsia="Times New Roman" w:hAnsi="Times New Roman"/>
          <w:b/>
          <w:iCs/>
          <w:sz w:val="26"/>
          <w:szCs w:val="26"/>
          <w:lang w:eastAsia="zh-CN"/>
        </w:rPr>
        <w:t xml:space="preserve"> </w:t>
      </w:r>
      <w:proofErr w:type="spellStart"/>
      <w:r w:rsidRPr="002539D4">
        <w:rPr>
          <w:rFonts w:ascii="Times New Roman" w:eastAsia="Times New Roman" w:hAnsi="Times New Roman"/>
          <w:b/>
          <w:iCs/>
          <w:sz w:val="26"/>
          <w:szCs w:val="26"/>
          <w:lang w:eastAsia="zh-CN"/>
        </w:rPr>
        <w:t>biểu</w:t>
      </w:r>
      <w:proofErr w:type="spellEnd"/>
      <w:r w:rsidRPr="002539D4">
        <w:rPr>
          <w:rFonts w:ascii="Times New Roman" w:eastAsia="Times New Roman" w:hAnsi="Times New Roman"/>
          <w:b/>
          <w:iCs/>
          <w:sz w:val="26"/>
          <w:szCs w:val="26"/>
          <w:lang w:eastAsia="zh-CN"/>
        </w:rPr>
        <w:tab/>
      </w:r>
      <w:r w:rsidRPr="002539D4">
        <w:rPr>
          <w:rFonts w:ascii="Times New Roman" w:eastAsia="Times New Roman" w:hAnsi="Times New Roman"/>
          <w:b/>
          <w:iCs/>
          <w:sz w:val="26"/>
          <w:szCs w:val="26"/>
          <w:lang w:eastAsia="zh-CN"/>
        </w:rPr>
        <w:tab/>
      </w:r>
      <w:r w:rsidRPr="002539D4">
        <w:rPr>
          <w:rFonts w:ascii="Times New Roman" w:eastAsia="Times New Roman" w:hAnsi="Times New Roman"/>
          <w:b/>
          <w:iCs/>
          <w:sz w:val="26"/>
          <w:szCs w:val="26"/>
          <w:lang w:eastAsia="zh-CN"/>
        </w:rPr>
        <w:tab/>
      </w:r>
      <w:r w:rsidRPr="002539D4">
        <w:rPr>
          <w:rFonts w:ascii="Times New Roman" w:eastAsia="Times New Roman" w:hAnsi="Times New Roman"/>
          <w:b/>
          <w:iCs/>
          <w:sz w:val="26"/>
          <w:szCs w:val="26"/>
          <w:lang w:eastAsia="zh-CN"/>
        </w:rPr>
        <w:tab/>
      </w:r>
      <w:r w:rsidRPr="002539D4">
        <w:rPr>
          <w:rFonts w:ascii="Times New Roman" w:eastAsia="Times New Roman" w:hAnsi="Times New Roman"/>
          <w:b/>
          <w:iCs/>
          <w:sz w:val="26"/>
          <w:szCs w:val="26"/>
          <w:lang w:eastAsia="zh-CN"/>
        </w:rPr>
        <w:tab/>
      </w:r>
      <w:r w:rsidRPr="002539D4">
        <w:rPr>
          <w:rFonts w:ascii="Times New Roman" w:eastAsia="Times New Roman" w:hAnsi="Times New Roman"/>
          <w:b/>
          <w:iCs/>
          <w:sz w:val="26"/>
          <w:szCs w:val="26"/>
          <w:lang w:eastAsia="zh-CN"/>
        </w:rPr>
        <w:tab/>
      </w:r>
    </w:p>
    <w:p w14:paraId="1AA2C9C8" w14:textId="77777777" w:rsidR="00BB70F7" w:rsidRPr="002539D4" w:rsidRDefault="00BB70F7" w:rsidP="00B203F6">
      <w:pPr>
        <w:tabs>
          <w:tab w:val="left" w:pos="624"/>
        </w:tabs>
        <w:spacing w:before="60" w:after="60" w:line="240" w:lineRule="auto"/>
        <w:jc w:val="both"/>
        <w:rPr>
          <w:rFonts w:ascii="Times New Roman" w:eastAsia="Times New Roman" w:hAnsi="Times New Roman"/>
          <w:iCs/>
          <w:sz w:val="26"/>
          <w:szCs w:val="26"/>
          <w:lang w:eastAsia="zh-CN"/>
        </w:rPr>
      </w:pPr>
      <w:proofErr w:type="spellStart"/>
      <w:r w:rsidRPr="002539D4">
        <w:rPr>
          <w:rFonts w:ascii="Times New Roman" w:eastAsia="Times New Roman" w:hAnsi="Times New Roman"/>
          <w:iCs/>
          <w:sz w:val="26"/>
          <w:szCs w:val="26"/>
          <w:lang w:eastAsia="zh-CN"/>
        </w:rPr>
        <w:t>Ghi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thông</w:t>
      </w:r>
      <w:proofErr w:type="spellEnd"/>
      <w:r w:rsidRPr="002539D4">
        <w:rPr>
          <w:rFonts w:ascii="Times New Roman" w:eastAsia="Times New Roman" w:hAnsi="Times New Roman"/>
          <w:iCs/>
          <w:sz w:val="26"/>
          <w:szCs w:val="26"/>
          <w:lang w:eastAsia="zh-CN"/>
        </w:rPr>
        <w:t xml:space="preserve"> tin, </w:t>
      </w:r>
      <w:proofErr w:type="spellStart"/>
      <w:r w:rsidRPr="002539D4">
        <w:rPr>
          <w:rFonts w:ascii="Times New Roman" w:eastAsia="Times New Roman" w:hAnsi="Times New Roman"/>
          <w:iCs/>
          <w:sz w:val="26"/>
          <w:szCs w:val="26"/>
          <w:lang w:eastAsia="zh-CN"/>
        </w:rPr>
        <w:t>số</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liệu</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theo</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hướng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dẫn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cụ</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thể</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trên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biểu</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mẫu</w:t>
      </w:r>
      <w:proofErr w:type="spellEnd"/>
      <w:r w:rsidRPr="002539D4">
        <w:rPr>
          <w:rFonts w:ascii="Times New Roman" w:eastAsia="Times New Roman" w:hAnsi="Times New Roman"/>
          <w:iCs/>
          <w:sz w:val="26"/>
          <w:szCs w:val="26"/>
          <w:lang w:eastAsia="zh-CN"/>
        </w:rPr>
        <w:t>.</w:t>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p>
    <w:p w14:paraId="7223C579" w14:textId="77777777" w:rsidR="00BB70F7" w:rsidRPr="002539D4" w:rsidRDefault="00BB70F7" w:rsidP="00B203F6">
      <w:pPr>
        <w:tabs>
          <w:tab w:val="left" w:pos="624"/>
        </w:tabs>
        <w:spacing w:before="60" w:after="60" w:line="240" w:lineRule="auto"/>
        <w:jc w:val="both"/>
        <w:rPr>
          <w:rFonts w:ascii="Times New Roman" w:eastAsia="Times New Roman" w:hAnsi="Times New Roman"/>
          <w:iCs/>
          <w:sz w:val="26"/>
          <w:szCs w:val="26"/>
          <w:lang w:eastAsia="zh-CN"/>
        </w:rPr>
      </w:pPr>
      <w:proofErr w:type="spellStart"/>
      <w:r w:rsidRPr="002539D4">
        <w:rPr>
          <w:rFonts w:ascii="Times New Roman" w:eastAsia="Times New Roman" w:hAnsi="Times New Roman"/>
          <w:iCs/>
          <w:sz w:val="26"/>
          <w:szCs w:val="26"/>
          <w:lang w:eastAsia="zh-CN"/>
        </w:rPr>
        <w:t>VNPost</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báo</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cáo</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tất</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cả</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các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chỉ</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tiêu</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trên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biểu</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mẫu</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Cục</w:t>
      </w:r>
      <w:proofErr w:type="spellEnd"/>
      <w:r w:rsidRPr="002539D4">
        <w:rPr>
          <w:rFonts w:ascii="Times New Roman" w:eastAsia="Times New Roman" w:hAnsi="Times New Roman"/>
          <w:iCs/>
          <w:sz w:val="26"/>
          <w:szCs w:val="26"/>
          <w:lang w:eastAsia="zh-CN"/>
        </w:rPr>
        <w:t xml:space="preserve"> BĐTW </w:t>
      </w:r>
      <w:proofErr w:type="spellStart"/>
      <w:r w:rsidRPr="002539D4">
        <w:rPr>
          <w:rFonts w:ascii="Times New Roman" w:eastAsia="Times New Roman" w:hAnsi="Times New Roman"/>
          <w:iCs/>
          <w:sz w:val="26"/>
          <w:szCs w:val="26"/>
          <w:lang w:eastAsia="zh-CN"/>
        </w:rPr>
        <w:t>báo</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cáo</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số</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liệu</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bảng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Phần</w:t>
      </w:r>
      <w:proofErr w:type="spellEnd"/>
      <w:r w:rsidRPr="002539D4">
        <w:rPr>
          <w:rFonts w:ascii="Times New Roman" w:eastAsia="Times New Roman" w:hAnsi="Times New Roman"/>
          <w:iCs/>
          <w:sz w:val="26"/>
          <w:szCs w:val="26"/>
          <w:lang w:eastAsia="zh-CN"/>
        </w:rPr>
        <w:t xml:space="preserve"> II (</w:t>
      </w:r>
      <w:proofErr w:type="spellStart"/>
      <w:r w:rsidRPr="002539D4">
        <w:rPr>
          <w:rFonts w:ascii="Times New Roman" w:eastAsia="Times New Roman" w:hAnsi="Times New Roman"/>
          <w:iCs/>
          <w:sz w:val="26"/>
          <w:szCs w:val="26"/>
          <w:lang w:eastAsia="zh-CN"/>
        </w:rPr>
        <w:t>các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Cột</w:t>
      </w:r>
      <w:proofErr w:type="spellEnd"/>
      <w:r w:rsidRPr="002539D4">
        <w:rPr>
          <w:rFonts w:ascii="Times New Roman" w:eastAsia="Times New Roman" w:hAnsi="Times New Roman"/>
          <w:iCs/>
          <w:sz w:val="26"/>
          <w:szCs w:val="26"/>
          <w:lang w:eastAsia="zh-CN"/>
        </w:rPr>
        <w:t xml:space="preserve"> 4, 5, 6, 7).</w:t>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p>
    <w:p w14:paraId="615BB247" w14:textId="77777777" w:rsidR="00BB70F7" w:rsidRPr="002539D4" w:rsidRDefault="00BB70F7" w:rsidP="00B203F6">
      <w:pPr>
        <w:tabs>
          <w:tab w:val="left" w:pos="624"/>
        </w:tabs>
        <w:spacing w:before="60" w:after="60" w:line="240" w:lineRule="auto"/>
        <w:jc w:val="both"/>
        <w:rPr>
          <w:rFonts w:ascii="Times New Roman" w:eastAsia="Times New Roman" w:hAnsi="Times New Roman"/>
          <w:iCs/>
          <w:sz w:val="26"/>
          <w:szCs w:val="26"/>
          <w:lang w:eastAsia="zh-CN"/>
        </w:rPr>
      </w:pPr>
      <w:proofErr w:type="spellStart"/>
      <w:r w:rsidRPr="002539D4">
        <w:rPr>
          <w:rFonts w:ascii="Times New Roman" w:eastAsia="Times New Roman" w:hAnsi="Times New Roman"/>
          <w:b/>
          <w:i/>
          <w:iCs/>
          <w:sz w:val="26"/>
          <w:szCs w:val="26"/>
          <w:lang w:eastAsia="zh-CN"/>
        </w:rPr>
        <w:t>Bảng</w:t>
      </w:r>
      <w:proofErr w:type="spellEnd"/>
      <w:r w:rsidRPr="002539D4">
        <w:rPr>
          <w:rFonts w:ascii="Times New Roman" w:eastAsia="Times New Roman" w:hAnsi="Times New Roman"/>
          <w:b/>
          <w:i/>
          <w:iCs/>
          <w:sz w:val="26"/>
          <w:szCs w:val="26"/>
          <w:lang w:eastAsia="zh-CN"/>
        </w:rPr>
        <w:t xml:space="preserve"> </w:t>
      </w:r>
      <w:proofErr w:type="spellStart"/>
      <w:r w:rsidRPr="002539D4">
        <w:rPr>
          <w:rFonts w:ascii="Times New Roman" w:eastAsia="Times New Roman" w:hAnsi="Times New Roman"/>
          <w:b/>
          <w:i/>
          <w:iCs/>
          <w:sz w:val="26"/>
          <w:szCs w:val="26"/>
          <w:lang w:eastAsia="zh-CN"/>
        </w:rPr>
        <w:t>Phần</w:t>
      </w:r>
      <w:proofErr w:type="spellEnd"/>
      <w:r w:rsidRPr="002539D4">
        <w:rPr>
          <w:rFonts w:ascii="Times New Roman" w:eastAsia="Times New Roman" w:hAnsi="Times New Roman"/>
          <w:b/>
          <w:i/>
          <w:iCs/>
          <w:sz w:val="26"/>
          <w:szCs w:val="26"/>
          <w:lang w:eastAsia="zh-CN"/>
        </w:rPr>
        <w:t xml:space="preserve"> I</w:t>
      </w:r>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báo</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cáo</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năm</w:t>
      </w:r>
      <w:proofErr w:type="spellEnd"/>
      <w:r w:rsidRPr="002539D4">
        <w:rPr>
          <w:rFonts w:ascii="Times New Roman" w:eastAsia="Times New Roman" w:hAnsi="Times New Roman"/>
          <w:iCs/>
          <w:sz w:val="26"/>
          <w:szCs w:val="26"/>
          <w:lang w:eastAsia="zh-CN"/>
        </w:rPr>
        <w:t>)</w:t>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p>
    <w:p w14:paraId="15D33738" w14:textId="77777777" w:rsidR="00BB70F7" w:rsidRPr="002539D4" w:rsidRDefault="00BB70F7" w:rsidP="00B203F6">
      <w:pPr>
        <w:tabs>
          <w:tab w:val="left" w:pos="624"/>
        </w:tabs>
        <w:spacing w:before="60" w:after="60" w:line="240" w:lineRule="auto"/>
        <w:jc w:val="both"/>
        <w:rPr>
          <w:rFonts w:ascii="Times New Roman" w:eastAsia="Times New Roman" w:hAnsi="Times New Roman"/>
          <w:iCs/>
          <w:sz w:val="26"/>
          <w:szCs w:val="26"/>
          <w:lang w:eastAsia="zh-CN"/>
        </w:rPr>
      </w:pPr>
      <w:proofErr w:type="spellStart"/>
      <w:r w:rsidRPr="002539D4">
        <w:rPr>
          <w:rFonts w:ascii="Times New Roman" w:eastAsia="Times New Roman" w:hAnsi="Times New Roman"/>
          <w:iCs/>
          <w:sz w:val="26"/>
          <w:szCs w:val="26"/>
          <w:lang w:eastAsia="zh-CN"/>
        </w:rPr>
        <w:t>Cột</w:t>
      </w:r>
      <w:proofErr w:type="spellEnd"/>
      <w:r w:rsidRPr="002539D4">
        <w:rPr>
          <w:rFonts w:ascii="Times New Roman" w:eastAsia="Times New Roman" w:hAnsi="Times New Roman"/>
          <w:iCs/>
          <w:sz w:val="26"/>
          <w:szCs w:val="26"/>
          <w:lang w:eastAsia="zh-CN"/>
        </w:rPr>
        <w:t xml:space="preserve"> B: </w:t>
      </w:r>
      <w:proofErr w:type="spellStart"/>
      <w:r w:rsidRPr="002539D4">
        <w:rPr>
          <w:rFonts w:ascii="Times New Roman" w:eastAsia="Times New Roman" w:hAnsi="Times New Roman"/>
          <w:iCs/>
          <w:sz w:val="26"/>
          <w:szCs w:val="26"/>
          <w:lang w:eastAsia="zh-CN"/>
        </w:rPr>
        <w:t>Ghi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tên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các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bộ</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cơ</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quan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ngang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bộ</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cơ</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quan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thuộc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Chính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phủ</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có</w:t>
      </w:r>
      <w:proofErr w:type="spellEnd"/>
      <w:r w:rsidRPr="002539D4">
        <w:rPr>
          <w:rFonts w:ascii="Times New Roman" w:eastAsia="Times New Roman" w:hAnsi="Times New Roman"/>
          <w:iCs/>
          <w:sz w:val="26"/>
          <w:szCs w:val="26"/>
          <w:lang w:eastAsia="zh-CN"/>
        </w:rPr>
        <w:t xml:space="preserve"> TTHC.</w:t>
      </w:r>
      <w:r w:rsidRPr="002539D4">
        <w:rPr>
          <w:rFonts w:ascii="Times New Roman" w:eastAsia="Times New Roman" w:hAnsi="Times New Roman"/>
          <w:iCs/>
          <w:sz w:val="26"/>
          <w:szCs w:val="26"/>
          <w:lang w:eastAsia="zh-CN"/>
        </w:rPr>
        <w:tab/>
      </w:r>
    </w:p>
    <w:p w14:paraId="62FA289F" w14:textId="77777777" w:rsidR="00BB70F7" w:rsidRPr="002539D4" w:rsidRDefault="00BB70F7" w:rsidP="00B203F6">
      <w:pPr>
        <w:tabs>
          <w:tab w:val="left" w:pos="624"/>
        </w:tabs>
        <w:spacing w:before="60" w:after="60" w:line="240" w:lineRule="auto"/>
        <w:jc w:val="both"/>
        <w:rPr>
          <w:rFonts w:ascii="Times New Roman" w:eastAsia="Times New Roman" w:hAnsi="Times New Roman"/>
          <w:iCs/>
          <w:sz w:val="26"/>
          <w:szCs w:val="26"/>
          <w:lang w:eastAsia="zh-CN"/>
        </w:rPr>
      </w:pPr>
      <w:proofErr w:type="spellStart"/>
      <w:r w:rsidRPr="002539D4">
        <w:rPr>
          <w:rFonts w:ascii="Times New Roman" w:eastAsia="Times New Roman" w:hAnsi="Times New Roman"/>
          <w:iCs/>
          <w:sz w:val="26"/>
          <w:szCs w:val="26"/>
          <w:lang w:eastAsia="zh-CN"/>
        </w:rPr>
        <w:t>Cột</w:t>
      </w:r>
      <w:proofErr w:type="spellEnd"/>
      <w:r w:rsidRPr="002539D4">
        <w:rPr>
          <w:rFonts w:ascii="Times New Roman" w:eastAsia="Times New Roman" w:hAnsi="Times New Roman"/>
          <w:iCs/>
          <w:sz w:val="26"/>
          <w:szCs w:val="26"/>
          <w:lang w:eastAsia="zh-CN"/>
        </w:rPr>
        <w:t xml:space="preserve"> C: </w:t>
      </w:r>
      <w:proofErr w:type="spellStart"/>
      <w:r w:rsidRPr="002539D4">
        <w:rPr>
          <w:rFonts w:ascii="Times New Roman" w:eastAsia="Times New Roman" w:hAnsi="Times New Roman"/>
          <w:iCs/>
          <w:sz w:val="26"/>
          <w:szCs w:val="26"/>
          <w:lang w:eastAsia="zh-CN"/>
        </w:rPr>
        <w:t>Ghi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mã</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đơn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vị</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có</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tên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tại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Cột</w:t>
      </w:r>
      <w:proofErr w:type="spellEnd"/>
      <w:r w:rsidRPr="002539D4">
        <w:rPr>
          <w:rFonts w:ascii="Times New Roman" w:eastAsia="Times New Roman" w:hAnsi="Times New Roman"/>
          <w:iCs/>
          <w:sz w:val="26"/>
          <w:szCs w:val="26"/>
          <w:lang w:eastAsia="zh-CN"/>
        </w:rPr>
        <w:t xml:space="preserve"> B. </w:t>
      </w:r>
      <w:proofErr w:type="spellStart"/>
      <w:r w:rsidRPr="002539D4">
        <w:rPr>
          <w:rFonts w:ascii="Times New Roman" w:eastAsia="Times New Roman" w:hAnsi="Times New Roman"/>
          <w:iCs/>
          <w:sz w:val="26"/>
          <w:szCs w:val="26"/>
          <w:lang w:eastAsia="zh-CN"/>
        </w:rPr>
        <w:t>Ghi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theo</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mã</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Chương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của</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ngân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sách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Nhà</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nước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quy</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định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tại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Mục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lục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Ngân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sách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nhà</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nước</w:t>
      </w:r>
      <w:proofErr w:type="spellEnd"/>
      <w:r w:rsidRPr="002539D4">
        <w:rPr>
          <w:rFonts w:ascii="Times New Roman" w:eastAsia="Times New Roman" w:hAnsi="Times New Roman"/>
          <w:iCs/>
          <w:sz w:val="26"/>
          <w:szCs w:val="26"/>
          <w:lang w:eastAsia="zh-CN"/>
        </w:rPr>
        <w:t xml:space="preserve"> (do </w:t>
      </w:r>
      <w:proofErr w:type="spellStart"/>
      <w:r w:rsidRPr="002539D4">
        <w:rPr>
          <w:rFonts w:ascii="Times New Roman" w:eastAsia="Times New Roman" w:hAnsi="Times New Roman"/>
          <w:iCs/>
          <w:sz w:val="26"/>
          <w:szCs w:val="26"/>
          <w:lang w:eastAsia="zh-CN"/>
        </w:rPr>
        <w:t>Bộ</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Tài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chính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quy</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định</w:t>
      </w:r>
      <w:proofErr w:type="spellEnd"/>
      <w:r w:rsidRPr="002539D4">
        <w:rPr>
          <w:rFonts w:ascii="Times New Roman" w:eastAsia="Times New Roman" w:hAnsi="Times New Roman"/>
          <w:iCs/>
          <w:sz w:val="26"/>
          <w:szCs w:val="26"/>
          <w:lang w:eastAsia="zh-CN"/>
        </w:rPr>
        <w:t>).</w:t>
      </w:r>
    </w:p>
    <w:p w14:paraId="2E73646A" w14:textId="77777777" w:rsidR="00480D4A" w:rsidRPr="002539D4" w:rsidRDefault="00BB70F7" w:rsidP="00B203F6">
      <w:pPr>
        <w:tabs>
          <w:tab w:val="left" w:pos="624"/>
        </w:tabs>
        <w:spacing w:before="60" w:after="60" w:line="240" w:lineRule="auto"/>
        <w:jc w:val="both"/>
        <w:rPr>
          <w:rFonts w:ascii="Times New Roman" w:eastAsia="Times New Roman" w:hAnsi="Times New Roman"/>
          <w:iCs/>
          <w:sz w:val="26"/>
          <w:szCs w:val="26"/>
          <w:lang w:eastAsia="zh-CN"/>
        </w:rPr>
      </w:pPr>
      <w:proofErr w:type="spellStart"/>
      <w:r w:rsidRPr="002539D4">
        <w:rPr>
          <w:rFonts w:ascii="Times New Roman" w:eastAsia="Times New Roman" w:hAnsi="Times New Roman"/>
          <w:iCs/>
          <w:sz w:val="26"/>
          <w:szCs w:val="26"/>
          <w:lang w:eastAsia="zh-CN"/>
        </w:rPr>
        <w:t>Các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Cột</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từ</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Cột</w:t>
      </w:r>
      <w:proofErr w:type="spellEnd"/>
      <w:r w:rsidRPr="002539D4">
        <w:rPr>
          <w:rFonts w:ascii="Times New Roman" w:eastAsia="Times New Roman" w:hAnsi="Times New Roman"/>
          <w:iCs/>
          <w:sz w:val="26"/>
          <w:szCs w:val="26"/>
          <w:lang w:eastAsia="zh-CN"/>
        </w:rPr>
        <w:t xml:space="preserve"> 1 </w:t>
      </w:r>
      <w:proofErr w:type="spellStart"/>
      <w:r w:rsidRPr="002539D4">
        <w:rPr>
          <w:rFonts w:ascii="Times New Roman" w:eastAsia="Times New Roman" w:hAnsi="Times New Roman"/>
          <w:iCs/>
          <w:sz w:val="26"/>
          <w:szCs w:val="26"/>
          <w:lang w:eastAsia="zh-CN"/>
        </w:rPr>
        <w:t>đến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Cột</w:t>
      </w:r>
      <w:proofErr w:type="spellEnd"/>
      <w:r w:rsidRPr="002539D4">
        <w:rPr>
          <w:rFonts w:ascii="Times New Roman" w:eastAsia="Times New Roman" w:hAnsi="Times New Roman"/>
          <w:iCs/>
          <w:sz w:val="26"/>
          <w:szCs w:val="26"/>
          <w:lang w:eastAsia="zh-CN"/>
        </w:rPr>
        <w:t xml:space="preserve"> </w:t>
      </w:r>
      <w:r w:rsidR="00823AA9" w:rsidRPr="002539D4">
        <w:rPr>
          <w:rFonts w:ascii="Times New Roman" w:eastAsia="Times New Roman" w:hAnsi="Times New Roman"/>
          <w:iCs/>
          <w:sz w:val="26"/>
          <w:szCs w:val="26"/>
          <w:lang w:eastAsia="zh-CN"/>
        </w:rPr>
        <w:t>6</w:t>
      </w:r>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Ghi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thông</w:t>
      </w:r>
      <w:proofErr w:type="spellEnd"/>
      <w:r w:rsidRPr="002539D4">
        <w:rPr>
          <w:rFonts w:ascii="Times New Roman" w:eastAsia="Times New Roman" w:hAnsi="Times New Roman"/>
          <w:iCs/>
          <w:sz w:val="26"/>
          <w:szCs w:val="26"/>
          <w:lang w:eastAsia="zh-CN"/>
        </w:rPr>
        <w:t xml:space="preserve"> tin </w:t>
      </w:r>
      <w:proofErr w:type="spellStart"/>
      <w:r w:rsidRPr="002539D4">
        <w:rPr>
          <w:rFonts w:ascii="Times New Roman" w:eastAsia="Times New Roman" w:hAnsi="Times New Roman"/>
          <w:iCs/>
          <w:sz w:val="26"/>
          <w:szCs w:val="26"/>
          <w:lang w:eastAsia="zh-CN"/>
        </w:rPr>
        <w:t>tương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ứng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với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đơn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vị</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có</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tên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tại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Cột</w:t>
      </w:r>
      <w:proofErr w:type="spellEnd"/>
      <w:r w:rsidRPr="002539D4">
        <w:rPr>
          <w:rFonts w:ascii="Times New Roman" w:eastAsia="Times New Roman" w:hAnsi="Times New Roman"/>
          <w:iCs/>
          <w:sz w:val="26"/>
          <w:szCs w:val="26"/>
          <w:lang w:eastAsia="zh-CN"/>
        </w:rPr>
        <w:t xml:space="preserve"> B.</w:t>
      </w:r>
    </w:p>
    <w:p w14:paraId="31F54E54" w14:textId="782AD21C" w:rsidR="00BB70F7" w:rsidRPr="002539D4" w:rsidRDefault="003F5476" w:rsidP="00B203F6">
      <w:pPr>
        <w:tabs>
          <w:tab w:val="left" w:pos="624"/>
        </w:tabs>
        <w:spacing w:before="60" w:after="60" w:line="240" w:lineRule="auto"/>
        <w:jc w:val="both"/>
        <w:rPr>
          <w:rFonts w:ascii="Times New Roman" w:eastAsia="Times New Roman" w:hAnsi="Times New Roman"/>
          <w:iCs/>
          <w:sz w:val="26"/>
          <w:szCs w:val="26"/>
          <w:lang w:eastAsia="zh-CN"/>
        </w:rPr>
      </w:pPr>
      <w:proofErr w:type="spellStart"/>
      <w:r w:rsidRPr="002539D4">
        <w:rPr>
          <w:rFonts w:ascii="Times New Roman" w:eastAsia="Times New Roman" w:hAnsi="Times New Roman"/>
          <w:iCs/>
          <w:sz w:val="26"/>
          <w:szCs w:val="26"/>
          <w:lang w:eastAsia="zh-CN"/>
        </w:rPr>
        <w:t>Giá</w:t>
      </w:r>
      <w:proofErr w:type="spellEnd"/>
      <w:r w:rsidRPr="002539D4">
        <w:rPr>
          <w:rFonts w:ascii="Times New Roman" w:eastAsia="Times New Roman" w:hAnsi="Times New Roman"/>
          <w:iCs/>
          <w:sz w:val="26"/>
          <w:szCs w:val="26"/>
          <w:lang w:eastAsia="zh-CN"/>
        </w:rPr>
        <w:t xml:space="preserve"> </w:t>
      </w:r>
      <w:proofErr w:type="spellStart"/>
      <w:r w:rsidR="00480D4A" w:rsidRPr="002539D4">
        <w:rPr>
          <w:rFonts w:ascii="Times New Roman" w:eastAsia="Times New Roman" w:hAnsi="Times New Roman"/>
          <w:iCs/>
          <w:sz w:val="26"/>
          <w:szCs w:val="26"/>
          <w:lang w:eastAsia="zh-CN"/>
        </w:rPr>
        <w:t>trị</w:t>
      </w:r>
      <w:proofErr w:type="spellEnd"/>
      <w:r w:rsidR="00480D4A" w:rsidRPr="002539D4">
        <w:rPr>
          <w:rFonts w:ascii="Times New Roman" w:eastAsia="Times New Roman" w:hAnsi="Times New Roman"/>
          <w:iCs/>
          <w:sz w:val="26"/>
          <w:szCs w:val="26"/>
          <w:lang w:eastAsia="zh-CN"/>
        </w:rPr>
        <w:t xml:space="preserve"> </w:t>
      </w:r>
      <w:proofErr w:type="spellStart"/>
      <w:r w:rsidR="00480D4A" w:rsidRPr="002539D4">
        <w:rPr>
          <w:rFonts w:ascii="Times New Roman" w:eastAsia="Times New Roman" w:hAnsi="Times New Roman"/>
          <w:iCs/>
          <w:sz w:val="26"/>
          <w:szCs w:val="26"/>
          <w:lang w:eastAsia="zh-CN"/>
        </w:rPr>
        <w:t>cột</w:t>
      </w:r>
      <w:proofErr w:type="spellEnd"/>
      <w:r w:rsidR="00480D4A" w:rsidRPr="002539D4">
        <w:rPr>
          <w:rFonts w:ascii="Times New Roman" w:eastAsia="Times New Roman" w:hAnsi="Times New Roman"/>
          <w:iCs/>
          <w:sz w:val="26"/>
          <w:szCs w:val="26"/>
          <w:lang w:eastAsia="zh-CN"/>
        </w:rPr>
        <w:t xml:space="preserve"> 1 = </w:t>
      </w:r>
      <w:proofErr w:type="spellStart"/>
      <w:r w:rsidR="00480D4A" w:rsidRPr="002539D4">
        <w:rPr>
          <w:rFonts w:ascii="Times New Roman" w:eastAsia="Times New Roman" w:hAnsi="Times New Roman"/>
          <w:iCs/>
          <w:sz w:val="26"/>
          <w:szCs w:val="26"/>
          <w:lang w:eastAsia="zh-CN"/>
        </w:rPr>
        <w:t>cột</w:t>
      </w:r>
      <w:proofErr w:type="spellEnd"/>
      <w:r w:rsidR="00480D4A" w:rsidRPr="002539D4">
        <w:rPr>
          <w:rFonts w:ascii="Times New Roman" w:eastAsia="Times New Roman" w:hAnsi="Times New Roman"/>
          <w:iCs/>
          <w:sz w:val="26"/>
          <w:szCs w:val="26"/>
          <w:lang w:eastAsia="zh-CN"/>
        </w:rPr>
        <w:t xml:space="preserve"> 2 + </w:t>
      </w:r>
      <w:proofErr w:type="spellStart"/>
      <w:r w:rsidR="00480D4A" w:rsidRPr="002539D4">
        <w:rPr>
          <w:rFonts w:ascii="Times New Roman" w:eastAsia="Times New Roman" w:hAnsi="Times New Roman"/>
          <w:iCs/>
          <w:sz w:val="26"/>
          <w:szCs w:val="26"/>
          <w:lang w:eastAsia="zh-CN"/>
        </w:rPr>
        <w:t>cột</w:t>
      </w:r>
      <w:proofErr w:type="spellEnd"/>
      <w:r w:rsidR="00480D4A" w:rsidRPr="002539D4">
        <w:rPr>
          <w:rFonts w:ascii="Times New Roman" w:eastAsia="Times New Roman" w:hAnsi="Times New Roman"/>
          <w:iCs/>
          <w:sz w:val="26"/>
          <w:szCs w:val="26"/>
          <w:lang w:eastAsia="zh-CN"/>
        </w:rPr>
        <w:t xml:space="preserve"> 4.</w:t>
      </w:r>
      <w:r w:rsidR="00BB70F7" w:rsidRPr="002539D4">
        <w:rPr>
          <w:rFonts w:ascii="Times New Roman" w:eastAsia="Times New Roman" w:hAnsi="Times New Roman"/>
          <w:iCs/>
          <w:sz w:val="26"/>
          <w:szCs w:val="26"/>
          <w:lang w:eastAsia="zh-CN"/>
        </w:rPr>
        <w:tab/>
      </w:r>
    </w:p>
    <w:p w14:paraId="2ACABBF1" w14:textId="77777777" w:rsidR="00BB70F7" w:rsidRPr="002539D4" w:rsidRDefault="00BB70F7" w:rsidP="00B203F6">
      <w:pPr>
        <w:tabs>
          <w:tab w:val="left" w:pos="624"/>
        </w:tabs>
        <w:spacing w:before="60" w:after="60" w:line="240" w:lineRule="auto"/>
        <w:jc w:val="both"/>
        <w:rPr>
          <w:rFonts w:ascii="Times New Roman" w:eastAsia="Times New Roman" w:hAnsi="Times New Roman"/>
          <w:b/>
          <w:i/>
          <w:iCs/>
          <w:sz w:val="26"/>
          <w:szCs w:val="26"/>
          <w:lang w:eastAsia="zh-CN"/>
        </w:rPr>
      </w:pPr>
      <w:proofErr w:type="spellStart"/>
      <w:r w:rsidRPr="002539D4">
        <w:rPr>
          <w:rFonts w:ascii="Times New Roman" w:eastAsia="Times New Roman" w:hAnsi="Times New Roman"/>
          <w:b/>
          <w:i/>
          <w:iCs/>
          <w:sz w:val="26"/>
          <w:szCs w:val="26"/>
          <w:lang w:eastAsia="zh-CN"/>
        </w:rPr>
        <w:t>Bảng</w:t>
      </w:r>
      <w:proofErr w:type="spellEnd"/>
      <w:r w:rsidRPr="002539D4">
        <w:rPr>
          <w:rFonts w:ascii="Times New Roman" w:eastAsia="Times New Roman" w:hAnsi="Times New Roman"/>
          <w:b/>
          <w:i/>
          <w:iCs/>
          <w:sz w:val="26"/>
          <w:szCs w:val="26"/>
          <w:lang w:eastAsia="zh-CN"/>
        </w:rPr>
        <w:t xml:space="preserve"> </w:t>
      </w:r>
      <w:proofErr w:type="spellStart"/>
      <w:r w:rsidRPr="002539D4">
        <w:rPr>
          <w:rFonts w:ascii="Times New Roman" w:eastAsia="Times New Roman" w:hAnsi="Times New Roman"/>
          <w:b/>
          <w:i/>
          <w:iCs/>
          <w:sz w:val="26"/>
          <w:szCs w:val="26"/>
          <w:lang w:eastAsia="zh-CN"/>
        </w:rPr>
        <w:t>Phần</w:t>
      </w:r>
      <w:proofErr w:type="spellEnd"/>
      <w:r w:rsidRPr="002539D4">
        <w:rPr>
          <w:rFonts w:ascii="Times New Roman" w:eastAsia="Times New Roman" w:hAnsi="Times New Roman"/>
          <w:b/>
          <w:i/>
          <w:iCs/>
          <w:sz w:val="26"/>
          <w:szCs w:val="26"/>
          <w:lang w:eastAsia="zh-CN"/>
        </w:rPr>
        <w:t xml:space="preserve"> II</w:t>
      </w:r>
      <w:r w:rsidRPr="002539D4">
        <w:rPr>
          <w:rFonts w:ascii="Times New Roman" w:eastAsia="Times New Roman" w:hAnsi="Times New Roman"/>
          <w:b/>
          <w:i/>
          <w:iCs/>
          <w:sz w:val="26"/>
          <w:szCs w:val="26"/>
          <w:lang w:eastAsia="zh-CN"/>
        </w:rPr>
        <w:tab/>
      </w:r>
      <w:r w:rsidRPr="002539D4">
        <w:rPr>
          <w:rFonts w:ascii="Times New Roman" w:eastAsia="Times New Roman" w:hAnsi="Times New Roman"/>
          <w:b/>
          <w:i/>
          <w:iCs/>
          <w:sz w:val="26"/>
          <w:szCs w:val="26"/>
          <w:lang w:eastAsia="zh-CN"/>
        </w:rPr>
        <w:tab/>
      </w:r>
      <w:r w:rsidRPr="002539D4">
        <w:rPr>
          <w:rFonts w:ascii="Times New Roman" w:eastAsia="Times New Roman" w:hAnsi="Times New Roman"/>
          <w:b/>
          <w:i/>
          <w:iCs/>
          <w:sz w:val="26"/>
          <w:szCs w:val="26"/>
          <w:lang w:eastAsia="zh-CN"/>
        </w:rPr>
        <w:tab/>
      </w:r>
      <w:r w:rsidRPr="002539D4">
        <w:rPr>
          <w:rFonts w:ascii="Times New Roman" w:eastAsia="Times New Roman" w:hAnsi="Times New Roman"/>
          <w:b/>
          <w:i/>
          <w:iCs/>
          <w:sz w:val="26"/>
          <w:szCs w:val="26"/>
          <w:lang w:eastAsia="zh-CN"/>
        </w:rPr>
        <w:tab/>
      </w:r>
      <w:r w:rsidRPr="002539D4">
        <w:rPr>
          <w:rFonts w:ascii="Times New Roman" w:eastAsia="Times New Roman" w:hAnsi="Times New Roman"/>
          <w:b/>
          <w:i/>
          <w:iCs/>
          <w:sz w:val="26"/>
          <w:szCs w:val="26"/>
          <w:lang w:eastAsia="zh-CN"/>
        </w:rPr>
        <w:tab/>
      </w:r>
      <w:r w:rsidRPr="002539D4">
        <w:rPr>
          <w:rFonts w:ascii="Times New Roman" w:eastAsia="Times New Roman" w:hAnsi="Times New Roman"/>
          <w:b/>
          <w:i/>
          <w:iCs/>
          <w:sz w:val="26"/>
          <w:szCs w:val="26"/>
          <w:lang w:eastAsia="zh-CN"/>
        </w:rPr>
        <w:tab/>
      </w:r>
    </w:p>
    <w:p w14:paraId="3E98D4B5" w14:textId="77777777" w:rsidR="00BB70F7" w:rsidRPr="002539D4" w:rsidRDefault="00BB70F7" w:rsidP="00B203F6">
      <w:pPr>
        <w:tabs>
          <w:tab w:val="left" w:pos="624"/>
        </w:tabs>
        <w:spacing w:before="60" w:after="60" w:line="240" w:lineRule="auto"/>
        <w:jc w:val="both"/>
        <w:rPr>
          <w:rFonts w:ascii="Times New Roman" w:eastAsia="Times New Roman" w:hAnsi="Times New Roman"/>
          <w:iCs/>
          <w:sz w:val="26"/>
          <w:szCs w:val="26"/>
          <w:lang w:eastAsia="zh-CN"/>
        </w:rPr>
      </w:pPr>
      <w:proofErr w:type="spellStart"/>
      <w:r w:rsidRPr="002539D4">
        <w:rPr>
          <w:rFonts w:ascii="Times New Roman" w:eastAsia="Times New Roman" w:hAnsi="Times New Roman"/>
          <w:iCs/>
          <w:sz w:val="26"/>
          <w:szCs w:val="26"/>
          <w:lang w:eastAsia="zh-CN"/>
        </w:rPr>
        <w:t>Cột</w:t>
      </w:r>
      <w:proofErr w:type="spellEnd"/>
      <w:r w:rsidRPr="002539D4">
        <w:rPr>
          <w:rFonts w:ascii="Times New Roman" w:eastAsia="Times New Roman" w:hAnsi="Times New Roman"/>
          <w:iCs/>
          <w:sz w:val="26"/>
          <w:szCs w:val="26"/>
          <w:lang w:eastAsia="zh-CN"/>
        </w:rPr>
        <w:t xml:space="preserve"> B: </w:t>
      </w:r>
      <w:proofErr w:type="spellStart"/>
      <w:r w:rsidRPr="002539D4">
        <w:rPr>
          <w:rFonts w:ascii="Times New Roman" w:eastAsia="Times New Roman" w:hAnsi="Times New Roman"/>
          <w:iCs/>
          <w:sz w:val="26"/>
          <w:szCs w:val="26"/>
          <w:lang w:eastAsia="zh-CN"/>
        </w:rPr>
        <w:t>Ghi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tên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các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tỉnh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thành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phố</w:t>
      </w:r>
      <w:proofErr w:type="spellEnd"/>
      <w:r w:rsidRPr="002539D4">
        <w:rPr>
          <w:rFonts w:ascii="Times New Roman" w:eastAsia="Times New Roman" w:hAnsi="Times New Roman"/>
          <w:iCs/>
          <w:sz w:val="26"/>
          <w:szCs w:val="26"/>
          <w:lang w:eastAsia="zh-CN"/>
        </w:rPr>
        <w:t>.</w:t>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p>
    <w:p w14:paraId="0824FA86" w14:textId="77777777" w:rsidR="00BB70F7" w:rsidRPr="002539D4" w:rsidRDefault="00BB70F7" w:rsidP="00B203F6">
      <w:pPr>
        <w:tabs>
          <w:tab w:val="left" w:pos="624"/>
        </w:tabs>
        <w:spacing w:before="60" w:after="60" w:line="240" w:lineRule="auto"/>
        <w:jc w:val="both"/>
        <w:rPr>
          <w:rFonts w:ascii="Times New Roman" w:eastAsia="Times New Roman" w:hAnsi="Times New Roman"/>
          <w:iCs/>
          <w:sz w:val="26"/>
          <w:szCs w:val="26"/>
          <w:lang w:eastAsia="zh-CN"/>
        </w:rPr>
      </w:pPr>
      <w:proofErr w:type="spellStart"/>
      <w:r w:rsidRPr="002539D4">
        <w:rPr>
          <w:rFonts w:ascii="Times New Roman" w:eastAsia="Times New Roman" w:hAnsi="Times New Roman"/>
          <w:iCs/>
          <w:sz w:val="26"/>
          <w:szCs w:val="26"/>
          <w:lang w:eastAsia="zh-CN"/>
        </w:rPr>
        <w:t>Cột</w:t>
      </w:r>
      <w:proofErr w:type="spellEnd"/>
      <w:r w:rsidRPr="002539D4">
        <w:rPr>
          <w:rFonts w:ascii="Times New Roman" w:eastAsia="Times New Roman" w:hAnsi="Times New Roman"/>
          <w:iCs/>
          <w:sz w:val="26"/>
          <w:szCs w:val="26"/>
          <w:lang w:eastAsia="zh-CN"/>
        </w:rPr>
        <w:t xml:space="preserve"> C: </w:t>
      </w:r>
      <w:proofErr w:type="spellStart"/>
      <w:r w:rsidRPr="002539D4">
        <w:rPr>
          <w:rFonts w:ascii="Times New Roman" w:eastAsia="Times New Roman" w:hAnsi="Times New Roman"/>
          <w:iCs/>
          <w:sz w:val="26"/>
          <w:szCs w:val="26"/>
          <w:lang w:eastAsia="zh-CN"/>
        </w:rPr>
        <w:t>Ghi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mã</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số</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đơn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vị</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hành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chính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Ghi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theo</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Bảng</w:t>
      </w:r>
      <w:proofErr w:type="spellEnd"/>
      <w:r w:rsidRPr="002539D4">
        <w:rPr>
          <w:rFonts w:ascii="Times New Roman" w:eastAsia="Times New Roman" w:hAnsi="Times New Roman"/>
          <w:iCs/>
          <w:sz w:val="26"/>
          <w:szCs w:val="26"/>
          <w:lang w:eastAsia="zh-CN"/>
        </w:rPr>
        <w:t xml:space="preserve"> Danh </w:t>
      </w:r>
      <w:proofErr w:type="spellStart"/>
      <w:r w:rsidRPr="002539D4">
        <w:rPr>
          <w:rFonts w:ascii="Times New Roman" w:eastAsia="Times New Roman" w:hAnsi="Times New Roman"/>
          <w:iCs/>
          <w:sz w:val="26"/>
          <w:szCs w:val="26"/>
          <w:lang w:eastAsia="zh-CN"/>
        </w:rPr>
        <w:t>mục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và</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mã</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số</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các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đơn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vị</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hành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chính</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Việt</w:t>
      </w:r>
      <w:proofErr w:type="spellEnd"/>
      <w:r w:rsidRPr="002539D4">
        <w:rPr>
          <w:rFonts w:ascii="Times New Roman" w:eastAsia="Times New Roman" w:hAnsi="Times New Roman"/>
          <w:iCs/>
          <w:sz w:val="26"/>
          <w:szCs w:val="26"/>
          <w:lang w:eastAsia="zh-CN"/>
        </w:rPr>
        <w:t xml:space="preserve"> Nam.</w:t>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r w:rsidRPr="002539D4">
        <w:rPr>
          <w:rFonts w:ascii="Times New Roman" w:eastAsia="Times New Roman" w:hAnsi="Times New Roman"/>
          <w:iCs/>
          <w:sz w:val="26"/>
          <w:szCs w:val="26"/>
          <w:lang w:eastAsia="zh-CN"/>
        </w:rPr>
        <w:tab/>
      </w:r>
    </w:p>
    <w:p w14:paraId="12B3E614" w14:textId="77777777" w:rsidR="003F5476" w:rsidRPr="002539D4" w:rsidRDefault="00BB70F7" w:rsidP="00B203F6">
      <w:pPr>
        <w:tabs>
          <w:tab w:val="left" w:pos="624"/>
        </w:tabs>
        <w:spacing w:before="60" w:after="60" w:line="240" w:lineRule="auto"/>
        <w:jc w:val="both"/>
        <w:rPr>
          <w:rFonts w:ascii="Times New Roman" w:eastAsia="Times New Roman" w:hAnsi="Times New Roman"/>
          <w:iCs/>
          <w:sz w:val="26"/>
          <w:szCs w:val="26"/>
          <w:lang w:eastAsia="zh-CN"/>
        </w:rPr>
      </w:pPr>
      <w:proofErr w:type="spellStart"/>
      <w:r w:rsidRPr="002539D4">
        <w:rPr>
          <w:rFonts w:ascii="Times New Roman" w:eastAsia="Times New Roman" w:hAnsi="Times New Roman"/>
          <w:iCs/>
          <w:sz w:val="26"/>
          <w:szCs w:val="26"/>
          <w:lang w:eastAsia="zh-CN"/>
        </w:rPr>
        <w:t>Các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Cột</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từ</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Cột</w:t>
      </w:r>
      <w:proofErr w:type="spellEnd"/>
      <w:r w:rsidRPr="002539D4">
        <w:rPr>
          <w:rFonts w:ascii="Times New Roman" w:eastAsia="Times New Roman" w:hAnsi="Times New Roman"/>
          <w:iCs/>
          <w:sz w:val="26"/>
          <w:szCs w:val="26"/>
          <w:lang w:eastAsia="zh-CN"/>
        </w:rPr>
        <w:t xml:space="preserve"> 1 </w:t>
      </w:r>
      <w:proofErr w:type="spellStart"/>
      <w:r w:rsidRPr="002539D4">
        <w:rPr>
          <w:rFonts w:ascii="Times New Roman" w:eastAsia="Times New Roman" w:hAnsi="Times New Roman"/>
          <w:iCs/>
          <w:sz w:val="26"/>
          <w:szCs w:val="26"/>
          <w:lang w:eastAsia="zh-CN"/>
        </w:rPr>
        <w:t>đến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Cột</w:t>
      </w:r>
      <w:proofErr w:type="spellEnd"/>
      <w:r w:rsidRPr="002539D4">
        <w:rPr>
          <w:rFonts w:ascii="Times New Roman" w:eastAsia="Times New Roman" w:hAnsi="Times New Roman"/>
          <w:iCs/>
          <w:sz w:val="26"/>
          <w:szCs w:val="26"/>
          <w:lang w:eastAsia="zh-CN"/>
        </w:rPr>
        <w:t xml:space="preserve"> 19: </w:t>
      </w:r>
      <w:proofErr w:type="spellStart"/>
      <w:r w:rsidRPr="002539D4">
        <w:rPr>
          <w:rFonts w:ascii="Times New Roman" w:eastAsia="Times New Roman" w:hAnsi="Times New Roman"/>
          <w:iCs/>
          <w:sz w:val="26"/>
          <w:szCs w:val="26"/>
          <w:lang w:eastAsia="zh-CN"/>
        </w:rPr>
        <w:t>Ghi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thông</w:t>
      </w:r>
      <w:proofErr w:type="spellEnd"/>
      <w:r w:rsidRPr="002539D4">
        <w:rPr>
          <w:rFonts w:ascii="Times New Roman" w:eastAsia="Times New Roman" w:hAnsi="Times New Roman"/>
          <w:iCs/>
          <w:sz w:val="26"/>
          <w:szCs w:val="26"/>
          <w:lang w:eastAsia="zh-CN"/>
        </w:rPr>
        <w:t xml:space="preserve"> tin </w:t>
      </w:r>
      <w:proofErr w:type="spellStart"/>
      <w:r w:rsidRPr="002539D4">
        <w:rPr>
          <w:rFonts w:ascii="Times New Roman" w:eastAsia="Times New Roman" w:hAnsi="Times New Roman"/>
          <w:iCs/>
          <w:sz w:val="26"/>
          <w:szCs w:val="26"/>
          <w:lang w:eastAsia="zh-CN"/>
        </w:rPr>
        <w:t>tương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ứng</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với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đơn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vị</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có</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tên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tại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Cột</w:t>
      </w:r>
      <w:proofErr w:type="spellEnd"/>
      <w:r w:rsidRPr="002539D4">
        <w:rPr>
          <w:rFonts w:ascii="Times New Roman" w:eastAsia="Times New Roman" w:hAnsi="Times New Roman"/>
          <w:iCs/>
          <w:sz w:val="26"/>
          <w:szCs w:val="26"/>
          <w:lang w:eastAsia="zh-CN"/>
        </w:rPr>
        <w:t xml:space="preserve"> B.</w:t>
      </w:r>
    </w:p>
    <w:p w14:paraId="0DABA732" w14:textId="2C149688" w:rsidR="00BB70F7" w:rsidRPr="002539D4" w:rsidRDefault="003F5476" w:rsidP="00B203F6">
      <w:pPr>
        <w:tabs>
          <w:tab w:val="left" w:pos="624"/>
        </w:tabs>
        <w:spacing w:before="60" w:after="60" w:line="240" w:lineRule="auto"/>
        <w:jc w:val="both"/>
        <w:rPr>
          <w:rFonts w:ascii="Times New Roman" w:eastAsia="Times New Roman" w:hAnsi="Times New Roman"/>
          <w:iCs/>
          <w:sz w:val="26"/>
          <w:szCs w:val="26"/>
          <w:lang w:eastAsia="zh-CN"/>
        </w:rPr>
      </w:pPr>
      <w:proofErr w:type="spellStart"/>
      <w:r w:rsidRPr="002539D4">
        <w:rPr>
          <w:rFonts w:ascii="Times New Roman" w:eastAsia="Times New Roman" w:hAnsi="Times New Roman"/>
          <w:iCs/>
          <w:sz w:val="26"/>
          <w:szCs w:val="26"/>
          <w:lang w:eastAsia="zh-CN"/>
        </w:rPr>
        <w:t>Giá</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trị</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cột</w:t>
      </w:r>
      <w:proofErr w:type="spellEnd"/>
      <w:r w:rsidRPr="002539D4">
        <w:rPr>
          <w:rFonts w:ascii="Times New Roman" w:eastAsia="Times New Roman" w:hAnsi="Times New Roman"/>
          <w:iCs/>
          <w:sz w:val="26"/>
          <w:szCs w:val="26"/>
          <w:lang w:eastAsia="zh-CN"/>
        </w:rPr>
        <w:t xml:space="preserve"> 1 = </w:t>
      </w:r>
      <w:proofErr w:type="spellStart"/>
      <w:r w:rsidRPr="002539D4">
        <w:rPr>
          <w:rFonts w:ascii="Times New Roman" w:eastAsia="Times New Roman" w:hAnsi="Times New Roman"/>
          <w:iCs/>
          <w:sz w:val="26"/>
          <w:szCs w:val="26"/>
          <w:lang w:eastAsia="zh-CN"/>
        </w:rPr>
        <w:t>cột</w:t>
      </w:r>
      <w:proofErr w:type="spellEnd"/>
      <w:r w:rsidRPr="002539D4">
        <w:rPr>
          <w:rFonts w:ascii="Times New Roman" w:eastAsia="Times New Roman" w:hAnsi="Times New Roman"/>
          <w:iCs/>
          <w:sz w:val="26"/>
          <w:szCs w:val="26"/>
          <w:lang w:eastAsia="zh-CN"/>
        </w:rPr>
        <w:t xml:space="preserve"> 2 + </w:t>
      </w:r>
      <w:proofErr w:type="spellStart"/>
      <w:r w:rsidRPr="002539D4">
        <w:rPr>
          <w:rFonts w:ascii="Times New Roman" w:eastAsia="Times New Roman" w:hAnsi="Times New Roman"/>
          <w:iCs/>
          <w:sz w:val="26"/>
          <w:szCs w:val="26"/>
          <w:lang w:eastAsia="zh-CN"/>
        </w:rPr>
        <w:t>cột</w:t>
      </w:r>
      <w:proofErr w:type="spellEnd"/>
      <w:r w:rsidRPr="002539D4">
        <w:rPr>
          <w:rFonts w:ascii="Times New Roman" w:eastAsia="Times New Roman" w:hAnsi="Times New Roman"/>
          <w:iCs/>
          <w:sz w:val="26"/>
          <w:szCs w:val="26"/>
          <w:lang w:eastAsia="zh-CN"/>
        </w:rPr>
        <w:t xml:space="preserve"> 3.</w:t>
      </w:r>
    </w:p>
    <w:p w14:paraId="337B8E74" w14:textId="70535E1B" w:rsidR="00BB70F7" w:rsidRPr="002539D4" w:rsidRDefault="00BB70F7" w:rsidP="00F26872">
      <w:pPr>
        <w:spacing w:before="60" w:after="60" w:line="240" w:lineRule="auto"/>
        <w:jc w:val="both"/>
        <w:rPr>
          <w:rFonts w:ascii="Times New Roman" w:eastAsia="Times New Roman" w:hAnsi="Times New Roman"/>
          <w:lang w:eastAsia="zh-CN"/>
        </w:rPr>
      </w:pPr>
      <w:proofErr w:type="spellStart"/>
      <w:r w:rsidRPr="002539D4">
        <w:rPr>
          <w:rFonts w:ascii="Times New Roman" w:eastAsia="Times New Roman" w:hAnsi="Times New Roman"/>
          <w:i/>
          <w:iCs/>
          <w:sz w:val="26"/>
          <w:szCs w:val="26"/>
          <w:lang w:eastAsia="zh-CN"/>
        </w:rPr>
        <w:t>Lưu</w:t>
      </w:r>
      <w:proofErr w:type="spellEnd"/>
      <w:r w:rsidRPr="002539D4">
        <w:rPr>
          <w:rFonts w:ascii="Times New Roman" w:eastAsia="Times New Roman" w:hAnsi="Times New Roman"/>
          <w:i/>
          <w:iCs/>
          <w:sz w:val="26"/>
          <w:szCs w:val="26"/>
          <w:lang w:eastAsia="zh-CN"/>
        </w:rPr>
        <w:t xml:space="preserve"> ý:</w:t>
      </w:r>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Các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Cột</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từ</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Cột</w:t>
      </w:r>
      <w:proofErr w:type="spellEnd"/>
      <w:r w:rsidRPr="002539D4">
        <w:rPr>
          <w:rFonts w:ascii="Times New Roman" w:eastAsia="Times New Roman" w:hAnsi="Times New Roman"/>
          <w:iCs/>
          <w:sz w:val="26"/>
          <w:szCs w:val="26"/>
          <w:lang w:eastAsia="zh-CN"/>
        </w:rPr>
        <w:t xml:space="preserve"> 1 </w:t>
      </w:r>
      <w:proofErr w:type="spellStart"/>
      <w:r w:rsidRPr="002539D4">
        <w:rPr>
          <w:rFonts w:ascii="Times New Roman" w:eastAsia="Times New Roman" w:hAnsi="Times New Roman"/>
          <w:iCs/>
          <w:sz w:val="26"/>
          <w:szCs w:val="26"/>
          <w:lang w:eastAsia="zh-CN"/>
        </w:rPr>
        <w:t>đến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Cột</w:t>
      </w:r>
      <w:proofErr w:type="spellEnd"/>
      <w:r w:rsidRPr="002539D4">
        <w:rPr>
          <w:rFonts w:ascii="Times New Roman" w:eastAsia="Times New Roman" w:hAnsi="Times New Roman"/>
          <w:iCs/>
          <w:sz w:val="26"/>
          <w:szCs w:val="26"/>
          <w:lang w:eastAsia="zh-CN"/>
        </w:rPr>
        <w:t xml:space="preserve"> </w:t>
      </w:r>
      <w:r w:rsidR="00CF2576" w:rsidRPr="002539D4">
        <w:rPr>
          <w:rFonts w:ascii="Times New Roman" w:eastAsia="Times New Roman" w:hAnsi="Times New Roman"/>
          <w:iCs/>
          <w:sz w:val="26"/>
          <w:szCs w:val="26"/>
          <w:lang w:eastAsia="zh-CN"/>
        </w:rPr>
        <w:t>8</w:t>
      </w:r>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Báo</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cáo</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quý</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Các</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Cột</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còn</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lại</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báo</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cáo</w:t>
      </w:r>
      <w:proofErr w:type="spellEnd"/>
      <w:r w:rsidRPr="002539D4">
        <w:rPr>
          <w:rFonts w:ascii="Times New Roman" w:eastAsia="Times New Roman" w:hAnsi="Times New Roman"/>
          <w:iCs/>
          <w:sz w:val="26"/>
          <w:szCs w:val="26"/>
          <w:lang w:eastAsia="zh-CN"/>
        </w:rPr>
        <w:t xml:space="preserve"> </w:t>
      </w:r>
      <w:proofErr w:type="spellStart"/>
      <w:r w:rsidRPr="002539D4">
        <w:rPr>
          <w:rFonts w:ascii="Times New Roman" w:eastAsia="Times New Roman" w:hAnsi="Times New Roman"/>
          <w:iCs/>
          <w:sz w:val="26"/>
          <w:szCs w:val="26"/>
          <w:lang w:eastAsia="zh-CN"/>
        </w:rPr>
        <w:t>năm</w:t>
      </w:r>
      <w:proofErr w:type="spellEnd"/>
      <w:r w:rsidRPr="002539D4">
        <w:rPr>
          <w:rFonts w:ascii="Times New Roman" w:eastAsia="Times New Roman" w:hAnsi="Times New Roman"/>
          <w:iCs/>
          <w:sz w:val="26"/>
          <w:szCs w:val="26"/>
          <w:lang w:eastAsia="zh-CN"/>
        </w:rPr>
        <w:t>.</w:t>
      </w:r>
    </w:p>
    <w:p w14:paraId="061EEF00" w14:textId="77777777" w:rsidR="002358A0" w:rsidRPr="002539D4" w:rsidRDefault="002358A0" w:rsidP="00BB70F7">
      <w:pPr>
        <w:rPr>
          <w:rFonts w:ascii="Times New Roman" w:eastAsia="Times New Roman" w:hAnsi="Times New Roman"/>
          <w:lang w:eastAsia="zh-CN"/>
        </w:rPr>
        <w:sectPr w:rsidR="002358A0" w:rsidRPr="002539D4" w:rsidSect="00B82EAB">
          <w:pgSz w:w="11907" w:h="16840" w:code="9"/>
          <w:pgMar w:top="1134" w:right="1134" w:bottom="1134" w:left="1701" w:header="720" w:footer="720" w:gutter="0"/>
          <w:cols w:space="720"/>
          <w:docGrid w:linePitch="360"/>
        </w:sectPr>
      </w:pPr>
    </w:p>
    <w:p w14:paraId="4CB5E476" w14:textId="0511E7FA" w:rsidR="00CE2AD3" w:rsidRPr="00B82EAB" w:rsidRDefault="00CE2AD3" w:rsidP="00455C04">
      <w:pPr>
        <w:spacing w:after="160" w:line="259" w:lineRule="auto"/>
        <w:rPr>
          <w:rFonts w:ascii="Times New Roman" w:hAnsi="Times New Roman"/>
          <w:b/>
          <w:sz w:val="26"/>
          <w:szCs w:val="26"/>
        </w:rPr>
      </w:pPr>
      <w:r w:rsidRPr="00B82EAB">
        <w:rPr>
          <w:rFonts w:ascii="Times New Roman" w:hAnsi="Times New Roman"/>
          <w:b/>
          <w:sz w:val="26"/>
          <w:szCs w:val="26"/>
        </w:rPr>
        <w:lastRenderedPageBreak/>
        <w:t>0</w:t>
      </w:r>
      <w:r w:rsidR="00076CB6" w:rsidRPr="00B82EAB">
        <w:rPr>
          <w:rFonts w:ascii="Times New Roman" w:hAnsi="Times New Roman"/>
          <w:b/>
          <w:sz w:val="26"/>
          <w:szCs w:val="26"/>
        </w:rPr>
        <w:t>7</w:t>
      </w:r>
      <w:r w:rsidRPr="00B82EAB">
        <w:rPr>
          <w:rFonts w:ascii="Times New Roman" w:hAnsi="Times New Roman"/>
          <w:b/>
          <w:sz w:val="26"/>
          <w:szCs w:val="26"/>
        </w:rPr>
        <w:t>. VIỄN THÔNG</w:t>
      </w:r>
    </w:p>
    <w:p w14:paraId="790A6DF0" w14:textId="36BACC3B" w:rsidR="00CE2AD3" w:rsidRPr="002539D4" w:rsidRDefault="00614FC5" w:rsidP="00455C04">
      <w:pPr>
        <w:spacing w:after="160" w:line="259" w:lineRule="auto"/>
        <w:rPr>
          <w:rFonts w:ascii="Times New Roman" w:hAnsi="Times New Roman"/>
          <w:b/>
          <w:sz w:val="28"/>
        </w:rPr>
      </w:pPr>
      <w:r w:rsidRPr="002539D4">
        <w:rPr>
          <w:rFonts w:ascii="Times New Roman" w:hAnsi="Times New Roman"/>
          <w:b/>
          <w:sz w:val="28"/>
        </w:rPr>
        <w:t>7.1</w:t>
      </w:r>
      <w:r w:rsidR="00CE2AD3" w:rsidRPr="002539D4">
        <w:rPr>
          <w:rFonts w:ascii="Times New Roman" w:hAnsi="Times New Roman"/>
          <w:b/>
          <w:sz w:val="28"/>
        </w:rPr>
        <w:t xml:space="preserve">. Danh </w:t>
      </w:r>
      <w:proofErr w:type="spellStart"/>
      <w:r w:rsidR="00CE2AD3" w:rsidRPr="002539D4">
        <w:rPr>
          <w:rFonts w:ascii="Times New Roman" w:hAnsi="Times New Roman"/>
          <w:b/>
          <w:sz w:val="28"/>
        </w:rPr>
        <w:t>mục</w:t>
      </w:r>
      <w:proofErr w:type="spellEnd"/>
      <w:r w:rsidR="00CE2AD3" w:rsidRPr="002539D4">
        <w:rPr>
          <w:rFonts w:ascii="Times New Roman" w:hAnsi="Times New Roman"/>
          <w:b/>
          <w:sz w:val="28"/>
        </w:rPr>
        <w:t xml:space="preserve"> </w:t>
      </w:r>
      <w:proofErr w:type="spellStart"/>
      <w:r w:rsidR="00CE2AD3" w:rsidRPr="002539D4">
        <w:rPr>
          <w:rFonts w:ascii="Times New Roman" w:hAnsi="Times New Roman"/>
          <w:b/>
          <w:sz w:val="28"/>
        </w:rPr>
        <w:t>biểu</w:t>
      </w:r>
      <w:proofErr w:type="spellEnd"/>
      <w:r w:rsidR="00CE2AD3" w:rsidRPr="002539D4">
        <w:rPr>
          <w:rFonts w:ascii="Times New Roman" w:hAnsi="Times New Roman"/>
          <w:b/>
          <w:sz w:val="28"/>
        </w:rPr>
        <w:t xml:space="preserve"> </w:t>
      </w:r>
      <w:proofErr w:type="spellStart"/>
      <w:r w:rsidR="00CE2AD3" w:rsidRPr="002539D4">
        <w:rPr>
          <w:rFonts w:ascii="Times New Roman" w:hAnsi="Times New Roman"/>
          <w:b/>
          <w:sz w:val="28"/>
        </w:rPr>
        <w:t>mẫu</w:t>
      </w:r>
      <w:proofErr w:type="spellEnd"/>
      <w:r w:rsidR="00CE2AD3" w:rsidRPr="002539D4">
        <w:rPr>
          <w:rFonts w:ascii="Times New Roman" w:hAnsi="Times New Roman"/>
          <w:b/>
          <w:sz w:val="28"/>
        </w:rPr>
        <w:t xml:space="preserve"> </w:t>
      </w:r>
      <w:proofErr w:type="spellStart"/>
      <w:r w:rsidR="00CE2AD3" w:rsidRPr="002539D4">
        <w:rPr>
          <w:rFonts w:ascii="Times New Roman" w:hAnsi="Times New Roman"/>
          <w:b/>
          <w:sz w:val="28"/>
        </w:rPr>
        <w:t>báo</w:t>
      </w:r>
      <w:proofErr w:type="spellEnd"/>
      <w:r w:rsidR="00CE2AD3" w:rsidRPr="002539D4">
        <w:rPr>
          <w:rFonts w:ascii="Times New Roman" w:hAnsi="Times New Roman"/>
          <w:b/>
          <w:sz w:val="28"/>
        </w:rPr>
        <w:t xml:space="preserve"> </w:t>
      </w:r>
      <w:proofErr w:type="spellStart"/>
      <w:r w:rsidR="00CE2AD3" w:rsidRPr="002539D4">
        <w:rPr>
          <w:rFonts w:ascii="Times New Roman" w:hAnsi="Times New Roman"/>
          <w:b/>
          <w:sz w:val="28"/>
        </w:rPr>
        <w:t>cáo</w:t>
      </w:r>
      <w:proofErr w:type="spellEnd"/>
      <w:r w:rsidR="00CE2AD3" w:rsidRPr="002539D4">
        <w:rPr>
          <w:rFonts w:ascii="Times New Roman" w:hAnsi="Times New Roman"/>
          <w:b/>
          <w:sz w:val="28"/>
        </w:rPr>
        <w:t xml:space="preserve">  </w:t>
      </w:r>
    </w:p>
    <w:tbl>
      <w:tblPr>
        <w:tblW w:w="524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29"/>
        <w:gridCol w:w="2509"/>
        <w:gridCol w:w="1009"/>
        <w:gridCol w:w="849"/>
        <w:gridCol w:w="853"/>
        <w:gridCol w:w="849"/>
        <w:gridCol w:w="1700"/>
      </w:tblGrid>
      <w:tr w:rsidR="002539D4" w:rsidRPr="002539D4" w14:paraId="41FAFF91" w14:textId="77777777" w:rsidTr="00DC3235">
        <w:tc>
          <w:tcPr>
            <w:tcW w:w="910" w:type="pct"/>
            <w:vAlign w:val="center"/>
          </w:tcPr>
          <w:p w14:paraId="20287FAF" w14:textId="77777777" w:rsidR="00CE24B9" w:rsidRPr="002539D4" w:rsidRDefault="00CE24B9" w:rsidP="00460FE4">
            <w:pPr>
              <w:autoSpaceDE w:val="0"/>
              <w:autoSpaceDN w:val="0"/>
              <w:spacing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Ký hiệu</w:t>
            </w:r>
          </w:p>
        </w:tc>
        <w:tc>
          <w:tcPr>
            <w:tcW w:w="1321" w:type="pct"/>
            <w:vAlign w:val="center"/>
          </w:tcPr>
          <w:p w14:paraId="4CB71AD7" w14:textId="77777777" w:rsidR="00CE24B9" w:rsidRPr="002539D4" w:rsidRDefault="00CE24B9" w:rsidP="00460FE4">
            <w:pPr>
              <w:autoSpaceDE w:val="0"/>
              <w:autoSpaceDN w:val="0"/>
              <w:spacing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Tên biểu</w:t>
            </w:r>
          </w:p>
        </w:tc>
        <w:tc>
          <w:tcPr>
            <w:tcW w:w="531" w:type="pct"/>
          </w:tcPr>
          <w:p w14:paraId="23C01AE3" w14:textId="6BB79A35" w:rsidR="00CE24B9" w:rsidRPr="002539D4" w:rsidRDefault="00CE24B9" w:rsidP="00460FE4">
            <w:pPr>
              <w:autoSpaceDE w:val="0"/>
              <w:autoSpaceDN w:val="0"/>
              <w:spacing w:after="0" w:line="240" w:lineRule="auto"/>
              <w:ind w:left="57" w:right="57"/>
              <w:jc w:val="center"/>
              <w:rPr>
                <w:rFonts w:ascii="Times New Roman" w:eastAsia="Times New Roman" w:hAnsi="Times New Roman"/>
                <w:b/>
                <w:sz w:val="26"/>
                <w:szCs w:val="26"/>
                <w:lang w:val="vi"/>
              </w:rPr>
            </w:pPr>
            <w:proofErr w:type="spellStart"/>
            <w:r w:rsidRPr="002539D4">
              <w:rPr>
                <w:rFonts w:ascii="Times New Roman" w:eastAsia="Times New Roman" w:hAnsi="Times New Roman"/>
                <w:b/>
                <w:sz w:val="26"/>
                <w:szCs w:val="26"/>
              </w:rPr>
              <w:t>Mã</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các</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chỉ</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tiêu</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thống</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kê</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thu</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thập</w:t>
            </w:r>
            <w:proofErr w:type="spellEnd"/>
          </w:p>
        </w:tc>
        <w:tc>
          <w:tcPr>
            <w:tcW w:w="447" w:type="pct"/>
            <w:vAlign w:val="center"/>
          </w:tcPr>
          <w:p w14:paraId="278D81C6" w14:textId="2B06177F" w:rsidR="00CE24B9" w:rsidRPr="002539D4" w:rsidRDefault="00CE24B9" w:rsidP="00460FE4">
            <w:pPr>
              <w:autoSpaceDE w:val="0"/>
              <w:autoSpaceDN w:val="0"/>
              <w:spacing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Kỳ báo cáo chính thức</w:t>
            </w:r>
          </w:p>
        </w:tc>
        <w:tc>
          <w:tcPr>
            <w:tcW w:w="449" w:type="pct"/>
            <w:vAlign w:val="center"/>
          </w:tcPr>
          <w:p w14:paraId="7AB85055" w14:textId="77777777" w:rsidR="00CE24B9" w:rsidRPr="002539D4" w:rsidRDefault="00CE24B9" w:rsidP="00460FE4">
            <w:pPr>
              <w:autoSpaceDE w:val="0"/>
              <w:autoSpaceDN w:val="0"/>
              <w:spacing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Đơn vị báo cáo</w:t>
            </w:r>
          </w:p>
        </w:tc>
        <w:tc>
          <w:tcPr>
            <w:tcW w:w="447" w:type="pct"/>
            <w:vAlign w:val="center"/>
          </w:tcPr>
          <w:p w14:paraId="0BEED10E" w14:textId="77777777" w:rsidR="00CE24B9" w:rsidRPr="002539D4" w:rsidRDefault="00CE24B9" w:rsidP="00460FE4">
            <w:pPr>
              <w:autoSpaceDE w:val="0"/>
              <w:autoSpaceDN w:val="0"/>
              <w:spacing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Đơn vị nhận báo cáo</w:t>
            </w:r>
          </w:p>
        </w:tc>
        <w:tc>
          <w:tcPr>
            <w:tcW w:w="895" w:type="pct"/>
            <w:vAlign w:val="center"/>
          </w:tcPr>
          <w:p w14:paraId="63D6C972" w14:textId="77777777" w:rsidR="00CE24B9" w:rsidRPr="002539D4" w:rsidRDefault="00CE24B9" w:rsidP="00460FE4">
            <w:pPr>
              <w:autoSpaceDE w:val="0"/>
              <w:autoSpaceDN w:val="0"/>
              <w:spacing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Thời gian nhận báo cáo</w:t>
            </w:r>
          </w:p>
        </w:tc>
      </w:tr>
      <w:tr w:rsidR="002539D4" w:rsidRPr="002539D4" w14:paraId="7637FF5E" w14:textId="77777777" w:rsidTr="00DC3235">
        <w:tc>
          <w:tcPr>
            <w:tcW w:w="910" w:type="pct"/>
            <w:vAlign w:val="center"/>
          </w:tcPr>
          <w:p w14:paraId="552B3FC2" w14:textId="1B706EE9" w:rsidR="00CE24B9" w:rsidRPr="002539D4" w:rsidRDefault="00CE24B9" w:rsidP="00E37F00">
            <w:pPr>
              <w:autoSpaceDE w:val="0"/>
              <w:autoSpaceDN w:val="0"/>
              <w:spacing w:after="0" w:line="240" w:lineRule="auto"/>
              <w:ind w:left="57" w:right="57"/>
              <w:jc w:val="center"/>
              <w:rPr>
                <w:rFonts w:ascii="Times New Roman" w:eastAsia="Times New Roman" w:hAnsi="Times New Roman"/>
                <w:bCs/>
                <w:sz w:val="26"/>
                <w:szCs w:val="26"/>
                <w:lang w:val="vi"/>
              </w:rPr>
            </w:pPr>
            <w:r w:rsidRPr="002539D4">
              <w:rPr>
                <w:rFonts w:ascii="Times New Roman" w:eastAsia="Times New Roman" w:hAnsi="Times New Roman"/>
                <w:bCs/>
                <w:sz w:val="26"/>
                <w:szCs w:val="26"/>
              </w:rPr>
              <w:t>0701/KHCN-VT</w:t>
            </w:r>
          </w:p>
        </w:tc>
        <w:tc>
          <w:tcPr>
            <w:tcW w:w="1321" w:type="pct"/>
            <w:vAlign w:val="center"/>
          </w:tcPr>
          <w:p w14:paraId="7739C665" w14:textId="6B6B4982" w:rsidR="00CE24B9" w:rsidRPr="002539D4" w:rsidRDefault="005020A3" w:rsidP="00AC6132">
            <w:pPr>
              <w:autoSpaceDE w:val="0"/>
              <w:autoSpaceDN w:val="0"/>
              <w:spacing w:after="0" w:line="240" w:lineRule="auto"/>
              <w:ind w:left="105" w:right="127"/>
              <w:rPr>
                <w:rFonts w:ascii="Times New Roman" w:eastAsia="Times New Roman" w:hAnsi="Times New Roman"/>
                <w:sz w:val="26"/>
                <w:szCs w:val="26"/>
              </w:rPr>
            </w:pPr>
            <w:proofErr w:type="spellStart"/>
            <w:r w:rsidRPr="002539D4">
              <w:rPr>
                <w:rFonts w:ascii="Times New Roman" w:eastAsia="Times New Roman" w:hAnsi="Times New Roman"/>
                <w:sz w:val="26"/>
                <w:szCs w:val="26"/>
                <w:lang w:eastAsia="zh-CN"/>
              </w:rPr>
              <w:t>Số</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lượng</w:t>
            </w:r>
            <w:proofErr w:type="spellEnd"/>
            <w:r w:rsidRPr="002539D4">
              <w:rPr>
                <w:rFonts w:ascii="Times New Roman" w:eastAsia="Times New Roman" w:hAnsi="Times New Roman"/>
                <w:sz w:val="26"/>
                <w:szCs w:val="26"/>
                <w:lang w:eastAsia="zh-CN"/>
              </w:rPr>
              <w:t xml:space="preserve"> </w:t>
            </w:r>
            <w:proofErr w:type="spellStart"/>
            <w:r w:rsidR="000814B0" w:rsidRPr="002539D4">
              <w:rPr>
                <w:rFonts w:ascii="Times New Roman" w:eastAsia="Times New Roman" w:hAnsi="Times New Roman"/>
                <w:sz w:val="26"/>
                <w:szCs w:val="26"/>
                <w:lang w:eastAsia="zh-CN"/>
              </w:rPr>
              <w:t>d</w:t>
            </w:r>
            <w:r w:rsidR="00CE24B9" w:rsidRPr="002539D4">
              <w:rPr>
                <w:rFonts w:ascii="Times New Roman" w:eastAsia="Times New Roman" w:hAnsi="Times New Roman"/>
                <w:sz w:val="26"/>
                <w:szCs w:val="26"/>
                <w:lang w:eastAsia="zh-CN"/>
              </w:rPr>
              <w:t>oanh</w:t>
            </w:r>
            <w:proofErr w:type="spellEnd"/>
            <w:r w:rsidR="00CE24B9" w:rsidRPr="002539D4">
              <w:rPr>
                <w:rFonts w:ascii="Times New Roman" w:eastAsia="Times New Roman" w:hAnsi="Times New Roman"/>
                <w:sz w:val="26"/>
                <w:szCs w:val="26"/>
                <w:lang w:eastAsia="zh-CN"/>
              </w:rPr>
              <w:t xml:space="preserve"> </w:t>
            </w:r>
            <w:proofErr w:type="spellStart"/>
            <w:r w:rsidR="00CE24B9" w:rsidRPr="002539D4">
              <w:rPr>
                <w:rFonts w:ascii="Times New Roman" w:eastAsia="Times New Roman" w:hAnsi="Times New Roman"/>
                <w:sz w:val="26"/>
                <w:szCs w:val="26"/>
                <w:lang w:eastAsia="zh-CN"/>
              </w:rPr>
              <w:t>nghiệp</w:t>
            </w:r>
            <w:proofErr w:type="spellEnd"/>
            <w:r w:rsidR="00CE24B9" w:rsidRPr="002539D4">
              <w:rPr>
                <w:rFonts w:ascii="Times New Roman" w:eastAsia="Times New Roman" w:hAnsi="Times New Roman"/>
                <w:sz w:val="26"/>
                <w:szCs w:val="26"/>
                <w:lang w:eastAsia="zh-CN"/>
              </w:rPr>
              <w:t xml:space="preserve"> </w:t>
            </w:r>
            <w:proofErr w:type="spellStart"/>
            <w:r w:rsidR="00CE24B9" w:rsidRPr="002539D4">
              <w:rPr>
                <w:rFonts w:ascii="Times New Roman" w:eastAsia="Times New Roman" w:hAnsi="Times New Roman"/>
                <w:sz w:val="26"/>
                <w:szCs w:val="26"/>
                <w:lang w:eastAsia="zh-CN"/>
              </w:rPr>
              <w:t>viễn</w:t>
            </w:r>
            <w:proofErr w:type="spellEnd"/>
            <w:r w:rsidR="00CE24B9" w:rsidRPr="002539D4">
              <w:rPr>
                <w:rFonts w:ascii="Times New Roman" w:eastAsia="Times New Roman" w:hAnsi="Times New Roman"/>
                <w:sz w:val="26"/>
                <w:szCs w:val="26"/>
                <w:lang w:eastAsia="zh-CN"/>
              </w:rPr>
              <w:t xml:space="preserve"> </w:t>
            </w:r>
            <w:proofErr w:type="spellStart"/>
            <w:r w:rsidR="00CE24B9" w:rsidRPr="002539D4">
              <w:rPr>
                <w:rFonts w:ascii="Times New Roman" w:eastAsia="Times New Roman" w:hAnsi="Times New Roman"/>
                <w:sz w:val="26"/>
                <w:szCs w:val="26"/>
                <w:lang w:eastAsia="zh-CN"/>
              </w:rPr>
              <w:t>thông</w:t>
            </w:r>
            <w:proofErr w:type="spellEnd"/>
          </w:p>
        </w:tc>
        <w:tc>
          <w:tcPr>
            <w:tcW w:w="531" w:type="pct"/>
            <w:vAlign w:val="center"/>
          </w:tcPr>
          <w:p w14:paraId="3628CAE9" w14:textId="261D70F2" w:rsidR="00CE24B9" w:rsidRPr="002539D4" w:rsidRDefault="00756ACE" w:rsidP="00756ACE">
            <w:pPr>
              <w:autoSpaceDE w:val="0"/>
              <w:autoSpaceDN w:val="0"/>
              <w:spacing w:after="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0613</w:t>
            </w:r>
          </w:p>
        </w:tc>
        <w:tc>
          <w:tcPr>
            <w:tcW w:w="447" w:type="pct"/>
            <w:vAlign w:val="center"/>
          </w:tcPr>
          <w:p w14:paraId="7E7D177C" w14:textId="1BD42F57" w:rsidR="00CE24B9" w:rsidRPr="002539D4" w:rsidRDefault="00CE24B9" w:rsidP="00E37F00">
            <w:pPr>
              <w:autoSpaceDE w:val="0"/>
              <w:autoSpaceDN w:val="0"/>
              <w:spacing w:after="0" w:line="240" w:lineRule="auto"/>
              <w:ind w:left="57" w:right="57"/>
              <w:jc w:val="center"/>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rPr>
              <w:t>Quý</w:t>
            </w:r>
            <w:proofErr w:type="spellEnd"/>
          </w:p>
        </w:tc>
        <w:tc>
          <w:tcPr>
            <w:tcW w:w="449" w:type="pct"/>
            <w:vAlign w:val="center"/>
          </w:tcPr>
          <w:p w14:paraId="1FFAE78F" w14:textId="44B987C2" w:rsidR="00CE24B9" w:rsidRPr="002539D4" w:rsidRDefault="00CE24B9" w:rsidP="00E37F00">
            <w:pPr>
              <w:autoSpaceDE w:val="0"/>
              <w:autoSpaceDN w:val="0"/>
              <w:spacing w:after="0" w:line="240" w:lineRule="auto"/>
              <w:ind w:left="57" w:right="57"/>
              <w:jc w:val="center"/>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VT</w:t>
            </w:r>
          </w:p>
        </w:tc>
        <w:tc>
          <w:tcPr>
            <w:tcW w:w="447" w:type="pct"/>
            <w:vAlign w:val="center"/>
          </w:tcPr>
          <w:p w14:paraId="779227FF" w14:textId="5A69A7D2" w:rsidR="00CE24B9" w:rsidRPr="002539D4" w:rsidRDefault="00CE24B9" w:rsidP="00E37F00">
            <w:pPr>
              <w:autoSpaceDE w:val="0"/>
              <w:autoSpaceDN w:val="0"/>
              <w:spacing w:after="0" w:line="240" w:lineRule="auto"/>
              <w:ind w:left="57" w:right="57"/>
              <w:jc w:val="center"/>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TTTK</w:t>
            </w:r>
          </w:p>
        </w:tc>
        <w:tc>
          <w:tcPr>
            <w:tcW w:w="895" w:type="pct"/>
            <w:vAlign w:val="center"/>
          </w:tcPr>
          <w:p w14:paraId="3D1553AE" w14:textId="253D6529" w:rsidR="00CE24B9" w:rsidRPr="002539D4" w:rsidRDefault="00CE24B9" w:rsidP="00F903AB">
            <w:pPr>
              <w:autoSpaceDE w:val="0"/>
              <w:autoSpaceDN w:val="0"/>
              <w:spacing w:after="0" w:line="240" w:lineRule="auto"/>
              <w:ind w:left="94" w:right="152"/>
              <w:rPr>
                <w:rFonts w:ascii="Times New Roman" w:eastAsia="Times New Roman" w:hAnsi="Times New Roman"/>
                <w:sz w:val="26"/>
                <w:szCs w:val="26"/>
                <w:lang w:val="vi"/>
              </w:rPr>
            </w:pPr>
            <w:r w:rsidRPr="002539D4">
              <w:rPr>
                <w:rFonts w:ascii="Times New Roman" w:eastAsia="Times New Roman" w:hAnsi="Times New Roman"/>
                <w:sz w:val="26"/>
                <w:szCs w:val="26"/>
                <w:lang w:val="vi" w:eastAsia="zh-CN"/>
              </w:rPr>
              <w:t xml:space="preserve">Trước </w:t>
            </w:r>
            <w:proofErr w:type="spellStart"/>
            <w:r w:rsidRPr="002539D4">
              <w:rPr>
                <w:rFonts w:ascii="Times New Roman" w:eastAsia="Times New Roman" w:hAnsi="Times New Roman"/>
                <w:sz w:val="26"/>
                <w:szCs w:val="26"/>
                <w:lang w:eastAsia="zh-CN"/>
              </w:rPr>
              <w:t>ngày</w:t>
            </w:r>
            <w:proofErr w:type="spellEnd"/>
            <w:r w:rsidRPr="002539D4">
              <w:rPr>
                <w:rFonts w:ascii="Times New Roman" w:eastAsia="Times New Roman" w:hAnsi="Times New Roman"/>
                <w:sz w:val="26"/>
                <w:szCs w:val="26"/>
                <w:lang w:eastAsia="zh-CN"/>
              </w:rPr>
              <w:t xml:space="preserve"> 15 </w:t>
            </w:r>
            <w:proofErr w:type="spellStart"/>
            <w:r w:rsidRPr="002539D4">
              <w:rPr>
                <w:rFonts w:ascii="Times New Roman" w:eastAsia="Times New Roman" w:hAnsi="Times New Roman"/>
                <w:sz w:val="26"/>
                <w:szCs w:val="26"/>
                <w:lang w:eastAsia="zh-CN"/>
              </w:rPr>
              <w:t>tháng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tiếp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theo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Quý</w:t>
            </w:r>
            <w:proofErr w:type="spellEnd"/>
          </w:p>
        </w:tc>
      </w:tr>
      <w:tr w:rsidR="002539D4" w:rsidRPr="002539D4" w14:paraId="33227C9E" w14:textId="77777777" w:rsidTr="00DC3235">
        <w:tc>
          <w:tcPr>
            <w:tcW w:w="910" w:type="pct"/>
            <w:vAlign w:val="center"/>
          </w:tcPr>
          <w:p w14:paraId="14D99508" w14:textId="2D242102" w:rsidR="0023398E" w:rsidRPr="002539D4" w:rsidRDefault="0023398E" w:rsidP="0023398E">
            <w:pPr>
              <w:autoSpaceDE w:val="0"/>
              <w:autoSpaceDN w:val="0"/>
              <w:spacing w:after="0" w:line="240" w:lineRule="auto"/>
              <w:ind w:left="57" w:right="57"/>
              <w:jc w:val="center"/>
              <w:rPr>
                <w:rFonts w:ascii="Times New Roman" w:eastAsia="Times New Roman" w:hAnsi="Times New Roman"/>
                <w:bCs/>
                <w:sz w:val="26"/>
                <w:szCs w:val="26"/>
              </w:rPr>
            </w:pPr>
            <w:r w:rsidRPr="002539D4">
              <w:rPr>
                <w:rFonts w:ascii="Times New Roman" w:eastAsia="Times New Roman" w:hAnsi="Times New Roman"/>
                <w:bCs/>
                <w:sz w:val="26"/>
                <w:szCs w:val="26"/>
              </w:rPr>
              <w:t>0701A/KHCN-VT</w:t>
            </w:r>
          </w:p>
        </w:tc>
        <w:tc>
          <w:tcPr>
            <w:tcW w:w="1321" w:type="pct"/>
            <w:vAlign w:val="center"/>
          </w:tcPr>
          <w:p w14:paraId="7A370A87" w14:textId="5A519B8C" w:rsidR="0023398E" w:rsidRPr="002539D4" w:rsidRDefault="0023398E" w:rsidP="0023398E">
            <w:pPr>
              <w:autoSpaceDE w:val="0"/>
              <w:autoSpaceDN w:val="0"/>
              <w:spacing w:after="0" w:line="240" w:lineRule="auto"/>
              <w:ind w:left="105" w:right="127"/>
              <w:rPr>
                <w:rFonts w:ascii="Times New Roman" w:eastAsia="Times New Roman" w:hAnsi="Times New Roman"/>
                <w:sz w:val="26"/>
                <w:szCs w:val="26"/>
                <w:lang w:eastAsia="zh-CN"/>
              </w:rPr>
            </w:pPr>
            <w:proofErr w:type="spellStart"/>
            <w:r w:rsidRPr="002539D4">
              <w:rPr>
                <w:rFonts w:ascii="Times New Roman" w:eastAsia="Times New Roman" w:hAnsi="Times New Roman"/>
                <w:sz w:val="26"/>
                <w:szCs w:val="26"/>
                <w:lang w:eastAsia="zh-CN"/>
              </w:rPr>
              <w:t>Phụ</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biểu</w:t>
            </w:r>
            <w:proofErr w:type="spellEnd"/>
            <w:r w:rsidRPr="002539D4">
              <w:rPr>
                <w:rFonts w:ascii="Times New Roman" w:eastAsia="Times New Roman" w:hAnsi="Times New Roman"/>
                <w:sz w:val="26"/>
                <w:szCs w:val="26"/>
                <w:lang w:eastAsia="zh-CN"/>
              </w:rPr>
              <w:t xml:space="preserve">: Thông tin </w:t>
            </w:r>
            <w:proofErr w:type="spellStart"/>
            <w:r w:rsidRPr="002539D4">
              <w:rPr>
                <w:rFonts w:ascii="Times New Roman" w:eastAsia="Times New Roman" w:hAnsi="Times New Roman"/>
                <w:sz w:val="26"/>
                <w:szCs w:val="26"/>
                <w:lang w:eastAsia="zh-CN"/>
              </w:rPr>
              <w:t>doanh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nghiệp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có</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giấy</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phép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kinh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doanh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dịch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vụ</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viễn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thông</w:t>
            </w:r>
            <w:proofErr w:type="spellEnd"/>
          </w:p>
        </w:tc>
        <w:tc>
          <w:tcPr>
            <w:tcW w:w="531" w:type="pct"/>
            <w:vAlign w:val="center"/>
          </w:tcPr>
          <w:p w14:paraId="6D2FE3E7" w14:textId="77777777" w:rsidR="0023398E" w:rsidRPr="002539D4" w:rsidRDefault="0023398E" w:rsidP="0023398E">
            <w:pPr>
              <w:autoSpaceDE w:val="0"/>
              <w:autoSpaceDN w:val="0"/>
              <w:spacing w:after="0" w:line="240" w:lineRule="auto"/>
              <w:ind w:left="57" w:right="57"/>
              <w:jc w:val="center"/>
              <w:rPr>
                <w:rFonts w:ascii="Times New Roman" w:eastAsia="Times New Roman" w:hAnsi="Times New Roman"/>
                <w:sz w:val="26"/>
                <w:szCs w:val="26"/>
              </w:rPr>
            </w:pPr>
          </w:p>
        </w:tc>
        <w:tc>
          <w:tcPr>
            <w:tcW w:w="447" w:type="pct"/>
            <w:vAlign w:val="center"/>
          </w:tcPr>
          <w:p w14:paraId="2C9BC6D8" w14:textId="0083AFD0" w:rsidR="0023398E" w:rsidRPr="002539D4" w:rsidRDefault="0023398E" w:rsidP="0023398E">
            <w:pPr>
              <w:autoSpaceDE w:val="0"/>
              <w:autoSpaceDN w:val="0"/>
              <w:spacing w:after="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Quý</w:t>
            </w:r>
            <w:proofErr w:type="spellEnd"/>
          </w:p>
        </w:tc>
        <w:tc>
          <w:tcPr>
            <w:tcW w:w="449" w:type="pct"/>
            <w:vAlign w:val="center"/>
          </w:tcPr>
          <w:p w14:paraId="6F281239" w14:textId="56FC7675" w:rsidR="0023398E" w:rsidRPr="002539D4" w:rsidRDefault="0023398E" w:rsidP="0023398E">
            <w:pPr>
              <w:autoSpaceDE w:val="0"/>
              <w:autoSpaceDN w:val="0"/>
              <w:spacing w:after="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VT</w:t>
            </w:r>
          </w:p>
        </w:tc>
        <w:tc>
          <w:tcPr>
            <w:tcW w:w="447" w:type="pct"/>
            <w:vAlign w:val="center"/>
          </w:tcPr>
          <w:p w14:paraId="6F501907" w14:textId="2E5953AD" w:rsidR="0023398E" w:rsidRPr="002539D4" w:rsidRDefault="0023398E" w:rsidP="0023398E">
            <w:pPr>
              <w:autoSpaceDE w:val="0"/>
              <w:autoSpaceDN w:val="0"/>
              <w:spacing w:after="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TTTK</w:t>
            </w:r>
          </w:p>
        </w:tc>
        <w:tc>
          <w:tcPr>
            <w:tcW w:w="895" w:type="pct"/>
            <w:vAlign w:val="center"/>
          </w:tcPr>
          <w:p w14:paraId="6EDD195A" w14:textId="33EBEBBD" w:rsidR="0023398E" w:rsidRPr="002539D4" w:rsidRDefault="0023398E" w:rsidP="0023398E">
            <w:pPr>
              <w:autoSpaceDE w:val="0"/>
              <w:autoSpaceDN w:val="0"/>
              <w:spacing w:after="0" w:line="240" w:lineRule="auto"/>
              <w:ind w:left="94" w:right="152"/>
              <w:rPr>
                <w:rFonts w:ascii="Times New Roman" w:eastAsia="Times New Roman" w:hAnsi="Times New Roman"/>
                <w:sz w:val="26"/>
                <w:szCs w:val="26"/>
                <w:lang w:val="vi" w:eastAsia="zh-CN"/>
              </w:rPr>
            </w:pPr>
            <w:r w:rsidRPr="002539D4">
              <w:rPr>
                <w:rFonts w:ascii="Times New Roman" w:eastAsia="Times New Roman" w:hAnsi="Times New Roman"/>
                <w:sz w:val="26"/>
                <w:szCs w:val="26"/>
                <w:lang w:val="vi" w:eastAsia="zh-CN"/>
              </w:rPr>
              <w:t xml:space="preserve">Trước </w:t>
            </w:r>
            <w:proofErr w:type="spellStart"/>
            <w:r w:rsidRPr="002539D4">
              <w:rPr>
                <w:rFonts w:ascii="Times New Roman" w:eastAsia="Times New Roman" w:hAnsi="Times New Roman"/>
                <w:sz w:val="26"/>
                <w:szCs w:val="26"/>
                <w:lang w:eastAsia="zh-CN"/>
              </w:rPr>
              <w:t>ngày</w:t>
            </w:r>
            <w:proofErr w:type="spellEnd"/>
            <w:r w:rsidRPr="002539D4">
              <w:rPr>
                <w:rFonts w:ascii="Times New Roman" w:eastAsia="Times New Roman" w:hAnsi="Times New Roman"/>
                <w:sz w:val="26"/>
                <w:szCs w:val="26"/>
                <w:lang w:eastAsia="zh-CN"/>
              </w:rPr>
              <w:t xml:space="preserve"> 15 </w:t>
            </w:r>
            <w:proofErr w:type="spellStart"/>
            <w:r w:rsidRPr="002539D4">
              <w:rPr>
                <w:rFonts w:ascii="Times New Roman" w:eastAsia="Times New Roman" w:hAnsi="Times New Roman"/>
                <w:sz w:val="26"/>
                <w:szCs w:val="26"/>
                <w:lang w:eastAsia="zh-CN"/>
              </w:rPr>
              <w:t>tháng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tiếp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theo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Quý</w:t>
            </w:r>
            <w:proofErr w:type="spellEnd"/>
          </w:p>
        </w:tc>
      </w:tr>
      <w:tr w:rsidR="002539D4" w:rsidRPr="002539D4" w14:paraId="44B839A7" w14:textId="77777777" w:rsidTr="00DC3235">
        <w:tc>
          <w:tcPr>
            <w:tcW w:w="910" w:type="pct"/>
            <w:vAlign w:val="center"/>
          </w:tcPr>
          <w:p w14:paraId="642EE068" w14:textId="65666FE8" w:rsidR="0023398E" w:rsidRPr="002539D4" w:rsidRDefault="0023398E" w:rsidP="0023398E">
            <w:pPr>
              <w:autoSpaceDE w:val="0"/>
              <w:autoSpaceDN w:val="0"/>
              <w:spacing w:after="0" w:line="240" w:lineRule="auto"/>
              <w:ind w:left="57" w:right="57"/>
              <w:jc w:val="center"/>
              <w:rPr>
                <w:rFonts w:ascii="Times New Roman" w:eastAsia="Times New Roman" w:hAnsi="Times New Roman"/>
                <w:bCs/>
                <w:sz w:val="26"/>
                <w:szCs w:val="26"/>
              </w:rPr>
            </w:pPr>
            <w:r w:rsidRPr="002539D4">
              <w:rPr>
                <w:rFonts w:ascii="Times New Roman" w:eastAsia="Times New Roman" w:hAnsi="Times New Roman"/>
                <w:bCs/>
                <w:sz w:val="26"/>
                <w:szCs w:val="26"/>
              </w:rPr>
              <w:t>0701B/KHCN-VT</w:t>
            </w:r>
          </w:p>
        </w:tc>
        <w:tc>
          <w:tcPr>
            <w:tcW w:w="1321" w:type="pct"/>
            <w:vAlign w:val="center"/>
          </w:tcPr>
          <w:p w14:paraId="7563E2A7" w14:textId="25E01204" w:rsidR="0023398E" w:rsidRPr="002539D4" w:rsidRDefault="0023398E" w:rsidP="0023398E">
            <w:pPr>
              <w:autoSpaceDE w:val="0"/>
              <w:autoSpaceDN w:val="0"/>
              <w:spacing w:after="0" w:line="240" w:lineRule="auto"/>
              <w:ind w:left="105" w:right="127"/>
              <w:rPr>
                <w:rFonts w:ascii="Times New Roman" w:eastAsia="Times New Roman" w:hAnsi="Times New Roman"/>
                <w:sz w:val="26"/>
                <w:szCs w:val="26"/>
                <w:lang w:eastAsia="zh-CN"/>
              </w:rPr>
            </w:pPr>
            <w:proofErr w:type="spellStart"/>
            <w:r w:rsidRPr="002539D4">
              <w:rPr>
                <w:rFonts w:ascii="Times New Roman" w:eastAsia="Times New Roman" w:hAnsi="Times New Roman"/>
                <w:sz w:val="26"/>
                <w:szCs w:val="26"/>
                <w:lang w:eastAsia="zh-CN"/>
              </w:rPr>
              <w:t>Phụ</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biểu</w:t>
            </w:r>
            <w:proofErr w:type="spellEnd"/>
            <w:r w:rsidRPr="002539D4">
              <w:rPr>
                <w:rFonts w:ascii="Times New Roman" w:eastAsia="Times New Roman" w:hAnsi="Times New Roman"/>
                <w:sz w:val="26"/>
                <w:szCs w:val="26"/>
                <w:lang w:eastAsia="zh-CN"/>
              </w:rPr>
              <w:t xml:space="preserve">: Thông tin </w:t>
            </w:r>
            <w:proofErr w:type="spellStart"/>
            <w:r w:rsidRPr="002539D4">
              <w:rPr>
                <w:rFonts w:ascii="Times New Roman" w:eastAsia="Times New Roman" w:hAnsi="Times New Roman"/>
                <w:sz w:val="26"/>
                <w:szCs w:val="26"/>
                <w:lang w:eastAsia="zh-CN"/>
              </w:rPr>
              <w:t>doanh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nghiệp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có</w:t>
            </w:r>
            <w:proofErr w:type="spellEnd"/>
            <w:r w:rsidRPr="002539D4">
              <w:rPr>
                <w:rFonts w:ascii="Times New Roman" w:eastAsia="Times New Roman" w:hAnsi="Times New Roman"/>
                <w:sz w:val="26"/>
                <w:szCs w:val="26"/>
                <w:lang w:val="vi-VN" w:eastAsia="zh-CN"/>
              </w:rPr>
              <w:t xml:space="preserve"> giấy chứng nhận đăng ký </w:t>
            </w:r>
            <w:proofErr w:type="spellStart"/>
            <w:r w:rsidRPr="002539D4">
              <w:rPr>
                <w:rFonts w:ascii="Times New Roman" w:eastAsia="Times New Roman" w:hAnsi="Times New Roman"/>
                <w:sz w:val="26"/>
                <w:szCs w:val="26"/>
                <w:lang w:eastAsia="zh-CN"/>
              </w:rPr>
              <w:t>cung</w:t>
            </w:r>
            <w:proofErr w:type="spellEnd"/>
            <w:r w:rsidRPr="002539D4">
              <w:rPr>
                <w:rFonts w:ascii="Times New Roman" w:eastAsia="Times New Roman" w:hAnsi="Times New Roman"/>
                <w:sz w:val="26"/>
                <w:szCs w:val="26"/>
                <w:lang w:val="vi-VN" w:eastAsia="zh-CN"/>
              </w:rPr>
              <w:t xml:space="preserve"> cấp dịch vụ, doanh nghiệp thông báo cung cấp dịch vụ viễn thông</w:t>
            </w:r>
          </w:p>
        </w:tc>
        <w:tc>
          <w:tcPr>
            <w:tcW w:w="531" w:type="pct"/>
            <w:vAlign w:val="center"/>
          </w:tcPr>
          <w:p w14:paraId="13FB0E97" w14:textId="77777777" w:rsidR="0023398E" w:rsidRPr="002539D4" w:rsidRDefault="0023398E" w:rsidP="0023398E">
            <w:pPr>
              <w:autoSpaceDE w:val="0"/>
              <w:autoSpaceDN w:val="0"/>
              <w:spacing w:after="0" w:line="240" w:lineRule="auto"/>
              <w:ind w:left="57" w:right="57"/>
              <w:jc w:val="center"/>
              <w:rPr>
                <w:rFonts w:ascii="Times New Roman" w:eastAsia="Times New Roman" w:hAnsi="Times New Roman"/>
                <w:sz w:val="26"/>
                <w:szCs w:val="26"/>
              </w:rPr>
            </w:pPr>
          </w:p>
        </w:tc>
        <w:tc>
          <w:tcPr>
            <w:tcW w:w="447" w:type="pct"/>
            <w:vAlign w:val="center"/>
          </w:tcPr>
          <w:p w14:paraId="216B7C51" w14:textId="258BD34E" w:rsidR="0023398E" w:rsidRPr="002539D4" w:rsidRDefault="0023398E" w:rsidP="0023398E">
            <w:pPr>
              <w:autoSpaceDE w:val="0"/>
              <w:autoSpaceDN w:val="0"/>
              <w:spacing w:after="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Quý</w:t>
            </w:r>
            <w:proofErr w:type="spellEnd"/>
          </w:p>
        </w:tc>
        <w:tc>
          <w:tcPr>
            <w:tcW w:w="449" w:type="pct"/>
            <w:vAlign w:val="center"/>
          </w:tcPr>
          <w:p w14:paraId="338CF183" w14:textId="00361CE0" w:rsidR="0023398E" w:rsidRPr="002539D4" w:rsidRDefault="0023398E" w:rsidP="0023398E">
            <w:pPr>
              <w:autoSpaceDE w:val="0"/>
              <w:autoSpaceDN w:val="0"/>
              <w:spacing w:after="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VT</w:t>
            </w:r>
          </w:p>
        </w:tc>
        <w:tc>
          <w:tcPr>
            <w:tcW w:w="447" w:type="pct"/>
            <w:vAlign w:val="center"/>
          </w:tcPr>
          <w:p w14:paraId="411A105F" w14:textId="36FE6011" w:rsidR="0023398E" w:rsidRPr="002539D4" w:rsidRDefault="0023398E" w:rsidP="0023398E">
            <w:pPr>
              <w:autoSpaceDE w:val="0"/>
              <w:autoSpaceDN w:val="0"/>
              <w:spacing w:after="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TTTK</w:t>
            </w:r>
          </w:p>
        </w:tc>
        <w:tc>
          <w:tcPr>
            <w:tcW w:w="895" w:type="pct"/>
            <w:vAlign w:val="center"/>
          </w:tcPr>
          <w:p w14:paraId="1FF2E7ED" w14:textId="57B849D6" w:rsidR="0023398E" w:rsidRPr="002539D4" w:rsidRDefault="0023398E" w:rsidP="0023398E">
            <w:pPr>
              <w:autoSpaceDE w:val="0"/>
              <w:autoSpaceDN w:val="0"/>
              <w:spacing w:after="0" w:line="240" w:lineRule="auto"/>
              <w:ind w:left="94" w:right="152"/>
              <w:rPr>
                <w:rFonts w:ascii="Times New Roman" w:eastAsia="Times New Roman" w:hAnsi="Times New Roman"/>
                <w:sz w:val="26"/>
                <w:szCs w:val="26"/>
                <w:lang w:val="vi" w:eastAsia="zh-CN"/>
              </w:rPr>
            </w:pPr>
            <w:r w:rsidRPr="002539D4">
              <w:rPr>
                <w:rFonts w:ascii="Times New Roman" w:eastAsia="Times New Roman" w:hAnsi="Times New Roman"/>
                <w:sz w:val="26"/>
                <w:szCs w:val="26"/>
                <w:lang w:val="vi" w:eastAsia="zh-CN"/>
              </w:rPr>
              <w:t xml:space="preserve">Trước </w:t>
            </w:r>
            <w:proofErr w:type="spellStart"/>
            <w:r w:rsidRPr="002539D4">
              <w:rPr>
                <w:rFonts w:ascii="Times New Roman" w:eastAsia="Times New Roman" w:hAnsi="Times New Roman"/>
                <w:sz w:val="26"/>
                <w:szCs w:val="26"/>
                <w:lang w:eastAsia="zh-CN"/>
              </w:rPr>
              <w:t>ngày</w:t>
            </w:r>
            <w:proofErr w:type="spellEnd"/>
            <w:r w:rsidRPr="002539D4">
              <w:rPr>
                <w:rFonts w:ascii="Times New Roman" w:eastAsia="Times New Roman" w:hAnsi="Times New Roman"/>
                <w:sz w:val="26"/>
                <w:szCs w:val="26"/>
                <w:lang w:eastAsia="zh-CN"/>
              </w:rPr>
              <w:t xml:space="preserve"> 15 </w:t>
            </w:r>
            <w:proofErr w:type="spellStart"/>
            <w:r w:rsidRPr="002539D4">
              <w:rPr>
                <w:rFonts w:ascii="Times New Roman" w:eastAsia="Times New Roman" w:hAnsi="Times New Roman"/>
                <w:sz w:val="26"/>
                <w:szCs w:val="26"/>
                <w:lang w:eastAsia="zh-CN"/>
              </w:rPr>
              <w:t>tháng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tiếp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theo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Quý</w:t>
            </w:r>
            <w:proofErr w:type="spellEnd"/>
          </w:p>
        </w:tc>
      </w:tr>
      <w:tr w:rsidR="002539D4" w:rsidRPr="002539D4" w14:paraId="1A1FEC83" w14:textId="77777777" w:rsidTr="00DC3235">
        <w:tc>
          <w:tcPr>
            <w:tcW w:w="910" w:type="pct"/>
            <w:vAlign w:val="center"/>
          </w:tcPr>
          <w:p w14:paraId="5D4CAC16" w14:textId="2D524DA8" w:rsidR="00D30902" w:rsidRPr="002539D4" w:rsidRDefault="00D30902" w:rsidP="00D30902">
            <w:pPr>
              <w:autoSpaceDE w:val="0"/>
              <w:autoSpaceDN w:val="0"/>
              <w:spacing w:after="0" w:line="240" w:lineRule="auto"/>
              <w:ind w:left="57" w:right="57"/>
              <w:jc w:val="center"/>
              <w:rPr>
                <w:rFonts w:ascii="Times New Roman" w:eastAsia="Times New Roman" w:hAnsi="Times New Roman"/>
                <w:bCs/>
                <w:sz w:val="26"/>
                <w:szCs w:val="26"/>
                <w:lang w:val="vi"/>
              </w:rPr>
            </w:pPr>
            <w:r w:rsidRPr="002539D4">
              <w:rPr>
                <w:rFonts w:ascii="Times New Roman" w:eastAsia="Times New Roman" w:hAnsi="Times New Roman"/>
                <w:bCs/>
                <w:sz w:val="26"/>
                <w:szCs w:val="26"/>
              </w:rPr>
              <w:t>0702A/KHCN-VT</w:t>
            </w:r>
          </w:p>
        </w:tc>
        <w:tc>
          <w:tcPr>
            <w:tcW w:w="1321" w:type="pct"/>
            <w:vAlign w:val="center"/>
          </w:tcPr>
          <w:p w14:paraId="6172BA68" w14:textId="695FBA64" w:rsidR="00D30902" w:rsidRPr="002539D4" w:rsidRDefault="00D30902" w:rsidP="00D30902">
            <w:pPr>
              <w:autoSpaceDE w:val="0"/>
              <w:autoSpaceDN w:val="0"/>
              <w:spacing w:after="0" w:line="240" w:lineRule="auto"/>
              <w:ind w:left="105" w:right="127"/>
              <w:rPr>
                <w:rFonts w:ascii="Times New Roman" w:eastAsia="Times New Roman" w:hAnsi="Times New Roman"/>
                <w:sz w:val="26"/>
                <w:szCs w:val="26"/>
              </w:rPr>
            </w:pPr>
            <w:proofErr w:type="spellStart"/>
            <w:r w:rsidRPr="002539D4">
              <w:rPr>
                <w:rFonts w:ascii="Times New Roman" w:eastAsia="Times New Roman" w:hAnsi="Times New Roman"/>
                <w:sz w:val="26"/>
                <w:szCs w:val="26"/>
                <w:lang w:eastAsia="zh-CN"/>
              </w:rPr>
              <w:t>Số</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lượng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thuê</w:t>
            </w:r>
            <w:proofErr w:type="spellEnd"/>
            <w:r w:rsidRPr="002539D4">
              <w:rPr>
                <w:rFonts w:ascii="Times New Roman" w:eastAsia="Times New Roman" w:hAnsi="Times New Roman"/>
                <w:sz w:val="26"/>
                <w:szCs w:val="26"/>
                <w:lang w:eastAsia="zh-CN"/>
              </w:rPr>
              <w:t xml:space="preserve"> bao, </w:t>
            </w:r>
            <w:proofErr w:type="spellStart"/>
            <w:r w:rsidRPr="002539D4">
              <w:rPr>
                <w:rFonts w:ascii="Times New Roman" w:eastAsia="Times New Roman" w:hAnsi="Times New Roman"/>
                <w:sz w:val="26"/>
                <w:szCs w:val="26"/>
                <w:lang w:eastAsia="zh-CN"/>
              </w:rPr>
              <w:t>doanh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dịch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vụ</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viễn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thông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theo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nhóm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dịch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vụ</w:t>
            </w:r>
            <w:proofErr w:type="spellEnd"/>
          </w:p>
        </w:tc>
        <w:tc>
          <w:tcPr>
            <w:tcW w:w="531" w:type="pct"/>
            <w:vMerge w:val="restart"/>
            <w:vAlign w:val="center"/>
          </w:tcPr>
          <w:p w14:paraId="49C7F55C" w14:textId="5513FED2"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0617</w:t>
            </w:r>
          </w:p>
          <w:p w14:paraId="7BB66783" w14:textId="668DD5D5"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 xml:space="preserve">CTTKQG: 1307 </w:t>
            </w:r>
          </w:p>
          <w:p w14:paraId="7F249674" w14:textId="5AF0C878"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 xml:space="preserve">1315 </w:t>
            </w:r>
          </w:p>
        </w:tc>
        <w:tc>
          <w:tcPr>
            <w:tcW w:w="447" w:type="pct"/>
            <w:vAlign w:val="center"/>
          </w:tcPr>
          <w:p w14:paraId="09660FA3" w14:textId="61471605"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rPr>
              <w:t>Tháng</w:t>
            </w:r>
            <w:proofErr w:type="spellEnd"/>
          </w:p>
        </w:tc>
        <w:tc>
          <w:tcPr>
            <w:tcW w:w="449" w:type="pct"/>
            <w:vAlign w:val="center"/>
          </w:tcPr>
          <w:p w14:paraId="2B728A40" w14:textId="619F0A2E"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lang w:val="vi"/>
              </w:rPr>
            </w:pPr>
            <w:r w:rsidRPr="002539D4">
              <w:rPr>
                <w:rFonts w:ascii="Times New Roman" w:eastAsia="Times New Roman" w:hAnsi="Times New Roman"/>
                <w:sz w:val="26"/>
                <w:szCs w:val="26"/>
              </w:rPr>
              <w:t>DNVT</w:t>
            </w:r>
          </w:p>
        </w:tc>
        <w:tc>
          <w:tcPr>
            <w:tcW w:w="447" w:type="pct"/>
            <w:vAlign w:val="center"/>
          </w:tcPr>
          <w:p w14:paraId="642E8F44" w14:textId="6818B7FE"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VT</w:t>
            </w:r>
          </w:p>
        </w:tc>
        <w:tc>
          <w:tcPr>
            <w:tcW w:w="895" w:type="pct"/>
            <w:vAlign w:val="center"/>
          </w:tcPr>
          <w:p w14:paraId="693B119F" w14:textId="12837088" w:rsidR="00D30902" w:rsidRPr="002539D4" w:rsidRDefault="00D30902" w:rsidP="00D30902">
            <w:pPr>
              <w:autoSpaceDE w:val="0"/>
              <w:autoSpaceDN w:val="0"/>
              <w:spacing w:after="0" w:line="240" w:lineRule="auto"/>
              <w:ind w:left="94" w:right="152"/>
              <w:rPr>
                <w:rFonts w:ascii="Times New Roman" w:eastAsia="Times New Roman" w:hAnsi="Times New Roman"/>
                <w:sz w:val="26"/>
                <w:szCs w:val="26"/>
                <w:lang w:val="vi"/>
              </w:rPr>
            </w:pPr>
            <w:r w:rsidRPr="002539D4">
              <w:rPr>
                <w:rFonts w:ascii="Times New Roman" w:eastAsia="Times New Roman" w:hAnsi="Times New Roman"/>
                <w:sz w:val="26"/>
                <w:szCs w:val="26"/>
                <w:lang w:val="vi" w:eastAsia="zh-CN"/>
              </w:rPr>
              <w:t xml:space="preserve">Trước </w:t>
            </w:r>
            <w:proofErr w:type="spellStart"/>
            <w:r w:rsidRPr="002539D4">
              <w:rPr>
                <w:rFonts w:ascii="Times New Roman" w:eastAsia="Times New Roman" w:hAnsi="Times New Roman"/>
                <w:sz w:val="26"/>
                <w:szCs w:val="26"/>
                <w:lang w:eastAsia="zh-CN"/>
              </w:rPr>
              <w:t>ngày</w:t>
            </w:r>
            <w:proofErr w:type="spellEnd"/>
            <w:r w:rsidRPr="002539D4">
              <w:rPr>
                <w:rFonts w:ascii="Times New Roman" w:eastAsia="Times New Roman" w:hAnsi="Times New Roman"/>
                <w:sz w:val="26"/>
                <w:szCs w:val="26"/>
                <w:lang w:eastAsia="zh-CN"/>
              </w:rPr>
              <w:t xml:space="preserve"> 10 </w:t>
            </w:r>
            <w:proofErr w:type="spellStart"/>
            <w:r w:rsidRPr="002539D4">
              <w:rPr>
                <w:rFonts w:ascii="Times New Roman" w:eastAsia="Times New Roman" w:hAnsi="Times New Roman"/>
                <w:sz w:val="26"/>
                <w:szCs w:val="26"/>
                <w:lang w:eastAsia="zh-CN"/>
              </w:rPr>
              <w:t>tháng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tiếp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theo</w:t>
            </w:r>
            <w:proofErr w:type="spellEnd"/>
          </w:p>
        </w:tc>
      </w:tr>
      <w:tr w:rsidR="002539D4" w:rsidRPr="002539D4" w14:paraId="3E2FAA67" w14:textId="77777777" w:rsidTr="00DC3235">
        <w:tc>
          <w:tcPr>
            <w:tcW w:w="910" w:type="pct"/>
            <w:vAlign w:val="center"/>
          </w:tcPr>
          <w:p w14:paraId="55C118B5" w14:textId="05274015" w:rsidR="00D30902" w:rsidRPr="002539D4" w:rsidRDefault="00D30902" w:rsidP="00D30902">
            <w:pPr>
              <w:autoSpaceDE w:val="0"/>
              <w:autoSpaceDN w:val="0"/>
              <w:spacing w:after="0" w:line="240" w:lineRule="auto"/>
              <w:ind w:left="57" w:right="57"/>
              <w:jc w:val="center"/>
              <w:rPr>
                <w:rFonts w:ascii="Times New Roman" w:eastAsia="Times New Roman" w:hAnsi="Times New Roman"/>
                <w:bCs/>
                <w:sz w:val="26"/>
                <w:szCs w:val="26"/>
              </w:rPr>
            </w:pPr>
            <w:r w:rsidRPr="002539D4">
              <w:rPr>
                <w:rFonts w:ascii="Times New Roman" w:eastAsia="Times New Roman" w:hAnsi="Times New Roman"/>
                <w:bCs/>
                <w:sz w:val="26"/>
                <w:szCs w:val="26"/>
              </w:rPr>
              <w:t>0702/KHCN-VT</w:t>
            </w:r>
          </w:p>
        </w:tc>
        <w:tc>
          <w:tcPr>
            <w:tcW w:w="1321" w:type="pct"/>
            <w:vAlign w:val="center"/>
          </w:tcPr>
          <w:p w14:paraId="6BDDBDA7" w14:textId="275AACEA" w:rsidR="00D30902" w:rsidRPr="002539D4" w:rsidRDefault="00D30902" w:rsidP="00D30902">
            <w:pPr>
              <w:spacing w:after="0" w:line="240" w:lineRule="auto"/>
              <w:ind w:left="105" w:right="127"/>
              <w:rPr>
                <w:rFonts w:ascii="Times New Roman" w:eastAsia="Times New Roman" w:hAnsi="Times New Roman"/>
                <w:sz w:val="26"/>
                <w:szCs w:val="26"/>
              </w:rPr>
            </w:pPr>
            <w:proofErr w:type="spellStart"/>
            <w:r w:rsidRPr="002539D4">
              <w:rPr>
                <w:rFonts w:ascii="Times New Roman" w:eastAsia="Times New Roman" w:hAnsi="Times New Roman"/>
                <w:sz w:val="26"/>
                <w:szCs w:val="26"/>
                <w:lang w:eastAsia="zh-CN"/>
              </w:rPr>
              <w:t>Số</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lượng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thuê</w:t>
            </w:r>
            <w:proofErr w:type="spellEnd"/>
            <w:r w:rsidRPr="002539D4">
              <w:rPr>
                <w:rFonts w:ascii="Times New Roman" w:eastAsia="Times New Roman" w:hAnsi="Times New Roman"/>
                <w:sz w:val="26"/>
                <w:szCs w:val="26"/>
                <w:lang w:eastAsia="zh-CN"/>
              </w:rPr>
              <w:t xml:space="preserve"> </w:t>
            </w:r>
            <w:proofErr w:type="gramStart"/>
            <w:r w:rsidRPr="002539D4">
              <w:rPr>
                <w:rFonts w:ascii="Times New Roman" w:eastAsia="Times New Roman" w:hAnsi="Times New Roman"/>
                <w:sz w:val="26"/>
                <w:szCs w:val="26"/>
                <w:lang w:eastAsia="zh-CN"/>
              </w:rPr>
              <w:t xml:space="preserve">bao,  </w:t>
            </w:r>
            <w:proofErr w:type="spellStart"/>
            <w:r w:rsidRPr="002539D4">
              <w:rPr>
                <w:rFonts w:ascii="Times New Roman" w:eastAsia="Times New Roman" w:hAnsi="Times New Roman"/>
                <w:sz w:val="26"/>
                <w:szCs w:val="26"/>
                <w:lang w:eastAsia="zh-CN"/>
              </w:rPr>
              <w:t>doanh</w:t>
            </w:r>
            <w:proofErr w:type="spellEnd"/>
            <w:proofErr w:type="gram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viễn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thông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theo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nhóm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dịch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vụ</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trên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cả</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nước</w:t>
            </w:r>
            <w:proofErr w:type="spellEnd"/>
          </w:p>
        </w:tc>
        <w:tc>
          <w:tcPr>
            <w:tcW w:w="531" w:type="pct"/>
            <w:vMerge/>
            <w:vAlign w:val="center"/>
          </w:tcPr>
          <w:p w14:paraId="377809AE" w14:textId="77777777"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rPr>
            </w:pPr>
          </w:p>
        </w:tc>
        <w:tc>
          <w:tcPr>
            <w:tcW w:w="447" w:type="pct"/>
            <w:vAlign w:val="center"/>
          </w:tcPr>
          <w:p w14:paraId="34C1B112" w14:textId="39ACDBC6"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rPr>
              <w:t>Quý</w:t>
            </w:r>
            <w:proofErr w:type="spellEnd"/>
          </w:p>
        </w:tc>
        <w:tc>
          <w:tcPr>
            <w:tcW w:w="449" w:type="pct"/>
            <w:vAlign w:val="center"/>
          </w:tcPr>
          <w:p w14:paraId="05B2CDB1" w14:textId="30DF06C2"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VT</w:t>
            </w:r>
          </w:p>
        </w:tc>
        <w:tc>
          <w:tcPr>
            <w:tcW w:w="447" w:type="pct"/>
            <w:vAlign w:val="center"/>
          </w:tcPr>
          <w:p w14:paraId="3B345017" w14:textId="32E2873A"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TTTK</w:t>
            </w:r>
          </w:p>
        </w:tc>
        <w:tc>
          <w:tcPr>
            <w:tcW w:w="895" w:type="pct"/>
            <w:vAlign w:val="center"/>
          </w:tcPr>
          <w:p w14:paraId="276A9054" w14:textId="0F9596DA" w:rsidR="00D30902" w:rsidRPr="002539D4" w:rsidRDefault="00D30902" w:rsidP="00D30902">
            <w:pPr>
              <w:autoSpaceDE w:val="0"/>
              <w:autoSpaceDN w:val="0"/>
              <w:spacing w:after="0" w:line="240" w:lineRule="auto"/>
              <w:ind w:left="94" w:right="152"/>
              <w:rPr>
                <w:rFonts w:ascii="Times New Roman" w:eastAsia="Times New Roman" w:hAnsi="Times New Roman"/>
                <w:sz w:val="26"/>
                <w:szCs w:val="26"/>
                <w:lang w:val="vi"/>
              </w:rPr>
            </w:pPr>
            <w:r w:rsidRPr="002539D4">
              <w:rPr>
                <w:rFonts w:ascii="Times New Roman" w:eastAsia="Times New Roman" w:hAnsi="Times New Roman"/>
                <w:sz w:val="26"/>
                <w:szCs w:val="26"/>
                <w:lang w:val="vi" w:eastAsia="zh-CN"/>
              </w:rPr>
              <w:t xml:space="preserve">Trước </w:t>
            </w:r>
            <w:proofErr w:type="spellStart"/>
            <w:r w:rsidRPr="002539D4">
              <w:rPr>
                <w:rFonts w:ascii="Times New Roman" w:eastAsia="Times New Roman" w:hAnsi="Times New Roman"/>
                <w:sz w:val="26"/>
                <w:szCs w:val="26"/>
                <w:lang w:eastAsia="zh-CN"/>
              </w:rPr>
              <w:t>ngày</w:t>
            </w:r>
            <w:proofErr w:type="spellEnd"/>
            <w:r w:rsidRPr="002539D4">
              <w:rPr>
                <w:rFonts w:ascii="Times New Roman" w:eastAsia="Times New Roman" w:hAnsi="Times New Roman"/>
                <w:sz w:val="26"/>
                <w:szCs w:val="26"/>
                <w:lang w:eastAsia="zh-CN"/>
              </w:rPr>
              <w:t xml:space="preserve"> 15 </w:t>
            </w:r>
            <w:proofErr w:type="spellStart"/>
            <w:r w:rsidRPr="002539D4">
              <w:rPr>
                <w:rFonts w:ascii="Times New Roman" w:eastAsia="Times New Roman" w:hAnsi="Times New Roman"/>
                <w:sz w:val="26"/>
                <w:szCs w:val="26"/>
                <w:lang w:eastAsia="zh-CN"/>
              </w:rPr>
              <w:t>tháng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tiếp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theo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Quý</w:t>
            </w:r>
            <w:proofErr w:type="spellEnd"/>
          </w:p>
        </w:tc>
      </w:tr>
      <w:tr w:rsidR="002539D4" w:rsidRPr="002539D4" w14:paraId="5D533A21" w14:textId="77777777" w:rsidTr="00DC3235">
        <w:tc>
          <w:tcPr>
            <w:tcW w:w="910" w:type="pct"/>
            <w:vAlign w:val="center"/>
          </w:tcPr>
          <w:p w14:paraId="45A8FA9F" w14:textId="5052DB4A" w:rsidR="00D30902" w:rsidRPr="002539D4" w:rsidRDefault="00D30902" w:rsidP="00D30902">
            <w:pPr>
              <w:autoSpaceDE w:val="0"/>
              <w:autoSpaceDN w:val="0"/>
              <w:spacing w:after="0" w:line="240" w:lineRule="auto"/>
              <w:ind w:left="57" w:right="57"/>
              <w:jc w:val="center"/>
              <w:rPr>
                <w:rFonts w:ascii="Times New Roman" w:eastAsia="Times New Roman" w:hAnsi="Times New Roman"/>
                <w:bCs/>
                <w:sz w:val="26"/>
                <w:szCs w:val="26"/>
                <w:lang w:val="vi"/>
              </w:rPr>
            </w:pPr>
            <w:r w:rsidRPr="002539D4">
              <w:rPr>
                <w:rFonts w:ascii="Times New Roman" w:eastAsia="Times New Roman" w:hAnsi="Times New Roman"/>
                <w:bCs/>
                <w:sz w:val="26"/>
                <w:szCs w:val="26"/>
              </w:rPr>
              <w:t>0703A/KHCN-VT</w:t>
            </w:r>
          </w:p>
        </w:tc>
        <w:tc>
          <w:tcPr>
            <w:tcW w:w="1321" w:type="pct"/>
            <w:vAlign w:val="center"/>
          </w:tcPr>
          <w:p w14:paraId="7EA3915B" w14:textId="227CAAC7" w:rsidR="00D30902" w:rsidRPr="002539D4" w:rsidRDefault="00D30902" w:rsidP="00D30902">
            <w:pPr>
              <w:spacing w:after="0" w:line="240" w:lineRule="auto"/>
              <w:ind w:left="105" w:right="127"/>
              <w:rPr>
                <w:rFonts w:ascii="Times New Roman" w:eastAsia="Times New Roman" w:hAnsi="Times New Roman"/>
                <w:sz w:val="26"/>
                <w:szCs w:val="26"/>
              </w:rPr>
            </w:pPr>
            <w:proofErr w:type="spellStart"/>
            <w:r w:rsidRPr="002539D4">
              <w:rPr>
                <w:rFonts w:ascii="Times New Roman" w:eastAsia="Times New Roman" w:hAnsi="Times New Roman"/>
                <w:sz w:val="26"/>
                <w:szCs w:val="26"/>
                <w:lang w:eastAsia="zh-CN"/>
              </w:rPr>
              <w:t>Nhân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lực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hạ</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tầng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thuê</w:t>
            </w:r>
            <w:proofErr w:type="spellEnd"/>
            <w:r w:rsidRPr="002539D4">
              <w:rPr>
                <w:rFonts w:ascii="Times New Roman" w:eastAsia="Times New Roman" w:hAnsi="Times New Roman"/>
                <w:sz w:val="26"/>
                <w:szCs w:val="26"/>
                <w:lang w:eastAsia="zh-CN"/>
              </w:rPr>
              <w:t xml:space="preserve"> bao, </w:t>
            </w:r>
            <w:proofErr w:type="spellStart"/>
            <w:r w:rsidRPr="002539D4">
              <w:rPr>
                <w:rFonts w:ascii="Times New Roman" w:eastAsia="Times New Roman" w:hAnsi="Times New Roman"/>
                <w:sz w:val="26"/>
                <w:szCs w:val="26"/>
                <w:lang w:eastAsia="zh-CN"/>
              </w:rPr>
              <w:t>doanh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viễn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thông</w:t>
            </w:r>
            <w:proofErr w:type="spellEnd"/>
            <w:r w:rsidRPr="002539D4">
              <w:rPr>
                <w:rFonts w:ascii="Times New Roman" w:eastAsia="Times New Roman" w:hAnsi="Times New Roman"/>
                <w:sz w:val="26"/>
                <w:szCs w:val="26"/>
                <w:lang w:val="vi-VN" w:eastAsia="zh-CN"/>
              </w:rPr>
              <w:t xml:space="preserve"> </w:t>
            </w:r>
            <w:proofErr w:type="spellStart"/>
            <w:r w:rsidRPr="002539D4">
              <w:rPr>
                <w:rFonts w:ascii="Times New Roman" w:eastAsia="Times New Roman" w:hAnsi="Times New Roman"/>
                <w:sz w:val="26"/>
                <w:szCs w:val="26"/>
                <w:lang w:eastAsia="zh-CN"/>
              </w:rPr>
              <w:t>của</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doanh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nghiệp</w:t>
            </w:r>
            <w:proofErr w:type="spellEnd"/>
          </w:p>
        </w:tc>
        <w:tc>
          <w:tcPr>
            <w:tcW w:w="531" w:type="pct"/>
            <w:vMerge w:val="restart"/>
            <w:vAlign w:val="center"/>
          </w:tcPr>
          <w:p w14:paraId="42DF5B7C" w14:textId="77777777"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0614</w:t>
            </w:r>
          </w:p>
          <w:p w14:paraId="233B8CBA" w14:textId="77777777"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0615</w:t>
            </w:r>
          </w:p>
          <w:p w14:paraId="17107F1D" w14:textId="77777777"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0617</w:t>
            </w:r>
          </w:p>
          <w:p w14:paraId="6B192C63" w14:textId="77777777"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0618</w:t>
            </w:r>
          </w:p>
          <w:p w14:paraId="4012D48D" w14:textId="466D816E"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CTTKQG:</w:t>
            </w:r>
          </w:p>
          <w:p w14:paraId="69E2CDB5" w14:textId="5B572590"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1303</w:t>
            </w:r>
          </w:p>
          <w:p w14:paraId="3948F555" w14:textId="3BE2DCA8"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1304</w:t>
            </w:r>
          </w:p>
          <w:p w14:paraId="0937E1CA" w14:textId="75D97F9F"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1307</w:t>
            </w:r>
          </w:p>
          <w:p w14:paraId="21B814BC" w14:textId="3A55EE14" w:rsidR="00D30902" w:rsidRPr="002539D4" w:rsidRDefault="00D30902" w:rsidP="004511D4">
            <w:pPr>
              <w:autoSpaceDE w:val="0"/>
              <w:autoSpaceDN w:val="0"/>
              <w:spacing w:after="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1314</w:t>
            </w:r>
          </w:p>
        </w:tc>
        <w:tc>
          <w:tcPr>
            <w:tcW w:w="447" w:type="pct"/>
            <w:vAlign w:val="center"/>
          </w:tcPr>
          <w:p w14:paraId="640C49F7" w14:textId="13182E62"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rPr>
              <w:t>Quý</w:t>
            </w:r>
            <w:proofErr w:type="spellEnd"/>
          </w:p>
        </w:tc>
        <w:tc>
          <w:tcPr>
            <w:tcW w:w="449" w:type="pct"/>
            <w:vAlign w:val="center"/>
          </w:tcPr>
          <w:p w14:paraId="467E76F3" w14:textId="58A95507"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lang w:val="vi"/>
              </w:rPr>
            </w:pPr>
            <w:r w:rsidRPr="002539D4">
              <w:rPr>
                <w:rFonts w:ascii="Times New Roman" w:eastAsia="Times New Roman" w:hAnsi="Times New Roman"/>
                <w:sz w:val="26"/>
                <w:szCs w:val="26"/>
              </w:rPr>
              <w:t>DNVT</w:t>
            </w:r>
          </w:p>
        </w:tc>
        <w:tc>
          <w:tcPr>
            <w:tcW w:w="447" w:type="pct"/>
            <w:vAlign w:val="center"/>
          </w:tcPr>
          <w:p w14:paraId="7CA62988" w14:textId="0D0BF4BD"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VT</w:t>
            </w:r>
          </w:p>
        </w:tc>
        <w:tc>
          <w:tcPr>
            <w:tcW w:w="895" w:type="pct"/>
            <w:vAlign w:val="center"/>
          </w:tcPr>
          <w:p w14:paraId="0B126FAF" w14:textId="2FE7B56B" w:rsidR="00D30902" w:rsidRPr="002539D4" w:rsidRDefault="00D30902" w:rsidP="00D30902">
            <w:pPr>
              <w:autoSpaceDE w:val="0"/>
              <w:autoSpaceDN w:val="0"/>
              <w:spacing w:after="0" w:line="240" w:lineRule="auto"/>
              <w:ind w:left="94" w:right="152"/>
              <w:rPr>
                <w:rFonts w:ascii="Times New Roman" w:eastAsia="Times New Roman" w:hAnsi="Times New Roman"/>
                <w:sz w:val="26"/>
                <w:szCs w:val="26"/>
              </w:rPr>
            </w:pPr>
            <w:proofErr w:type="spellStart"/>
            <w:r w:rsidRPr="002539D4">
              <w:rPr>
                <w:rFonts w:ascii="Times New Roman" w:eastAsia="Times New Roman" w:hAnsi="Times New Roman"/>
                <w:sz w:val="26"/>
                <w:szCs w:val="26"/>
                <w:lang w:eastAsia="zh-CN"/>
              </w:rPr>
              <w:t>Trước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ngày</w:t>
            </w:r>
            <w:proofErr w:type="spellEnd"/>
            <w:r w:rsidRPr="002539D4">
              <w:rPr>
                <w:rFonts w:ascii="Times New Roman" w:eastAsia="Times New Roman" w:hAnsi="Times New Roman"/>
                <w:sz w:val="26"/>
                <w:szCs w:val="26"/>
                <w:lang w:eastAsia="zh-CN"/>
              </w:rPr>
              <w:t xml:space="preserve"> 10 </w:t>
            </w:r>
            <w:proofErr w:type="spellStart"/>
            <w:r w:rsidRPr="002539D4">
              <w:rPr>
                <w:rFonts w:ascii="Times New Roman" w:eastAsia="Times New Roman" w:hAnsi="Times New Roman"/>
                <w:sz w:val="26"/>
                <w:szCs w:val="26"/>
                <w:lang w:eastAsia="zh-CN"/>
              </w:rPr>
              <w:t>tháng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tiếp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theo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Quý</w:t>
            </w:r>
            <w:proofErr w:type="spellEnd"/>
          </w:p>
        </w:tc>
      </w:tr>
      <w:tr w:rsidR="002539D4" w:rsidRPr="002539D4" w14:paraId="304B1A93" w14:textId="77777777" w:rsidTr="00DC3235">
        <w:tc>
          <w:tcPr>
            <w:tcW w:w="910" w:type="pct"/>
            <w:vAlign w:val="center"/>
          </w:tcPr>
          <w:p w14:paraId="5CE9EE9C" w14:textId="765313B3" w:rsidR="00D30902" w:rsidRPr="002539D4" w:rsidRDefault="00D30902" w:rsidP="00D30902">
            <w:pPr>
              <w:autoSpaceDE w:val="0"/>
              <w:autoSpaceDN w:val="0"/>
              <w:spacing w:after="0" w:line="240" w:lineRule="auto"/>
              <w:ind w:left="57" w:right="57"/>
              <w:jc w:val="center"/>
              <w:rPr>
                <w:rFonts w:ascii="Times New Roman" w:eastAsia="Times New Roman" w:hAnsi="Times New Roman"/>
                <w:bCs/>
                <w:sz w:val="26"/>
                <w:szCs w:val="26"/>
              </w:rPr>
            </w:pPr>
            <w:r w:rsidRPr="002539D4">
              <w:rPr>
                <w:rFonts w:ascii="Times New Roman" w:eastAsia="Times New Roman" w:hAnsi="Times New Roman"/>
                <w:bCs/>
                <w:sz w:val="26"/>
                <w:szCs w:val="26"/>
              </w:rPr>
              <w:t>0703/KHCN-VT</w:t>
            </w:r>
          </w:p>
        </w:tc>
        <w:tc>
          <w:tcPr>
            <w:tcW w:w="1321" w:type="pct"/>
            <w:vAlign w:val="center"/>
          </w:tcPr>
          <w:p w14:paraId="1573C2B9" w14:textId="4B87B686" w:rsidR="00D30902" w:rsidRPr="002539D4" w:rsidRDefault="00D30902" w:rsidP="00D30902">
            <w:pPr>
              <w:spacing w:after="0" w:line="240" w:lineRule="auto"/>
              <w:ind w:left="105" w:right="127"/>
              <w:rPr>
                <w:rFonts w:ascii="Times New Roman" w:eastAsia="Times New Roman" w:hAnsi="Times New Roman"/>
                <w:sz w:val="26"/>
                <w:szCs w:val="26"/>
              </w:rPr>
            </w:pPr>
            <w:proofErr w:type="spellStart"/>
            <w:r w:rsidRPr="002539D4">
              <w:rPr>
                <w:rFonts w:ascii="Times New Roman" w:eastAsia="Times New Roman" w:hAnsi="Times New Roman"/>
                <w:sz w:val="26"/>
                <w:szCs w:val="26"/>
                <w:lang w:eastAsia="zh-CN"/>
              </w:rPr>
              <w:t>Nhân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lực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hạ</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tầng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thuê</w:t>
            </w:r>
            <w:proofErr w:type="spellEnd"/>
            <w:r w:rsidRPr="002539D4">
              <w:rPr>
                <w:rFonts w:ascii="Times New Roman" w:eastAsia="Times New Roman" w:hAnsi="Times New Roman"/>
                <w:sz w:val="26"/>
                <w:szCs w:val="26"/>
                <w:lang w:eastAsia="zh-CN"/>
              </w:rPr>
              <w:t xml:space="preserve"> bao, </w:t>
            </w:r>
            <w:proofErr w:type="spellStart"/>
            <w:r w:rsidRPr="002539D4">
              <w:rPr>
                <w:rFonts w:ascii="Times New Roman" w:eastAsia="Times New Roman" w:hAnsi="Times New Roman"/>
                <w:sz w:val="26"/>
                <w:szCs w:val="26"/>
                <w:lang w:eastAsia="zh-CN"/>
              </w:rPr>
              <w:t>doanh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viễn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thông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trên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cả</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nước</w:t>
            </w:r>
            <w:proofErr w:type="spellEnd"/>
            <w:r w:rsidRPr="002539D4">
              <w:rPr>
                <w:rFonts w:ascii="Times New Roman" w:eastAsia="Times New Roman" w:hAnsi="Times New Roman"/>
                <w:sz w:val="26"/>
                <w:szCs w:val="26"/>
                <w:lang w:val="vi-VN" w:eastAsia="zh-CN"/>
              </w:rPr>
              <w:t xml:space="preserve"> </w:t>
            </w:r>
          </w:p>
        </w:tc>
        <w:tc>
          <w:tcPr>
            <w:tcW w:w="531" w:type="pct"/>
            <w:vMerge/>
            <w:vAlign w:val="center"/>
          </w:tcPr>
          <w:p w14:paraId="57DC03EB" w14:textId="77777777"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rPr>
            </w:pPr>
          </w:p>
        </w:tc>
        <w:tc>
          <w:tcPr>
            <w:tcW w:w="447" w:type="pct"/>
            <w:vAlign w:val="center"/>
          </w:tcPr>
          <w:p w14:paraId="1501E3D7" w14:textId="2E002D71"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rPr>
              <w:t>Quý</w:t>
            </w:r>
            <w:proofErr w:type="spellEnd"/>
          </w:p>
        </w:tc>
        <w:tc>
          <w:tcPr>
            <w:tcW w:w="449" w:type="pct"/>
            <w:vAlign w:val="center"/>
          </w:tcPr>
          <w:p w14:paraId="048E5E2A" w14:textId="724F41D4"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VT</w:t>
            </w:r>
          </w:p>
        </w:tc>
        <w:tc>
          <w:tcPr>
            <w:tcW w:w="447" w:type="pct"/>
            <w:vAlign w:val="center"/>
          </w:tcPr>
          <w:p w14:paraId="64BF276E" w14:textId="5DD9FD9D"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TTTK</w:t>
            </w:r>
          </w:p>
        </w:tc>
        <w:tc>
          <w:tcPr>
            <w:tcW w:w="895" w:type="pct"/>
            <w:vAlign w:val="center"/>
          </w:tcPr>
          <w:p w14:paraId="2432148D" w14:textId="407C0936" w:rsidR="00D30902" w:rsidRPr="002539D4" w:rsidRDefault="00D30902" w:rsidP="00D30902">
            <w:pPr>
              <w:tabs>
                <w:tab w:val="left" w:pos="981"/>
                <w:tab w:val="left" w:pos="1696"/>
              </w:tabs>
              <w:autoSpaceDE w:val="0"/>
              <w:autoSpaceDN w:val="0"/>
              <w:spacing w:after="0" w:line="240" w:lineRule="auto"/>
              <w:ind w:left="94" w:right="152"/>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lang w:eastAsia="zh-CN"/>
              </w:rPr>
              <w:t>Trước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ngày</w:t>
            </w:r>
            <w:proofErr w:type="spellEnd"/>
            <w:r w:rsidRPr="002539D4">
              <w:rPr>
                <w:rFonts w:ascii="Times New Roman" w:eastAsia="Times New Roman" w:hAnsi="Times New Roman"/>
                <w:sz w:val="26"/>
                <w:szCs w:val="26"/>
                <w:lang w:eastAsia="zh-CN"/>
              </w:rPr>
              <w:t xml:space="preserve"> 15 </w:t>
            </w:r>
            <w:proofErr w:type="spellStart"/>
            <w:r w:rsidRPr="002539D4">
              <w:rPr>
                <w:rFonts w:ascii="Times New Roman" w:eastAsia="Times New Roman" w:hAnsi="Times New Roman"/>
                <w:sz w:val="26"/>
                <w:szCs w:val="26"/>
                <w:lang w:eastAsia="zh-CN"/>
              </w:rPr>
              <w:t>tháng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tiếp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theo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Quý</w:t>
            </w:r>
            <w:proofErr w:type="spellEnd"/>
          </w:p>
        </w:tc>
      </w:tr>
      <w:tr w:rsidR="002539D4" w:rsidRPr="002539D4" w14:paraId="4E69C5F2" w14:textId="77777777" w:rsidTr="00DC3235">
        <w:tc>
          <w:tcPr>
            <w:tcW w:w="910" w:type="pct"/>
            <w:vAlign w:val="center"/>
          </w:tcPr>
          <w:p w14:paraId="717A34BB" w14:textId="77777777" w:rsidR="00D30902" w:rsidRPr="002539D4" w:rsidRDefault="00D30902" w:rsidP="00D30902">
            <w:pPr>
              <w:spacing w:after="0" w:line="240" w:lineRule="auto"/>
              <w:jc w:val="center"/>
              <w:outlineLvl w:val="1"/>
              <w:rPr>
                <w:rFonts w:ascii="Times New Roman" w:eastAsia="Times New Roman" w:hAnsi="Times New Roman"/>
                <w:bCs/>
                <w:sz w:val="26"/>
                <w:szCs w:val="26"/>
              </w:rPr>
            </w:pPr>
            <w:r w:rsidRPr="002539D4">
              <w:rPr>
                <w:rFonts w:ascii="Times New Roman" w:eastAsia="Times New Roman" w:hAnsi="Times New Roman"/>
                <w:bCs/>
                <w:sz w:val="26"/>
                <w:szCs w:val="26"/>
              </w:rPr>
              <w:t>0704A/KHCN-VT</w:t>
            </w:r>
          </w:p>
          <w:p w14:paraId="4C473977" w14:textId="29F58B6C" w:rsidR="00D30902" w:rsidRPr="002539D4" w:rsidRDefault="00D30902" w:rsidP="00D30902">
            <w:pPr>
              <w:autoSpaceDE w:val="0"/>
              <w:autoSpaceDN w:val="0"/>
              <w:spacing w:after="0" w:line="240" w:lineRule="auto"/>
              <w:ind w:left="57" w:right="57"/>
              <w:jc w:val="center"/>
              <w:rPr>
                <w:rFonts w:ascii="Times New Roman" w:eastAsia="Times New Roman" w:hAnsi="Times New Roman"/>
                <w:bCs/>
                <w:sz w:val="26"/>
                <w:szCs w:val="26"/>
                <w:lang w:val="vi"/>
              </w:rPr>
            </w:pPr>
          </w:p>
        </w:tc>
        <w:tc>
          <w:tcPr>
            <w:tcW w:w="1321" w:type="pct"/>
            <w:vAlign w:val="center"/>
          </w:tcPr>
          <w:p w14:paraId="63746FAE" w14:textId="57ECC7DD" w:rsidR="00D30902" w:rsidRPr="002539D4" w:rsidRDefault="00D30902" w:rsidP="00D30902">
            <w:pPr>
              <w:autoSpaceDE w:val="0"/>
              <w:autoSpaceDN w:val="0"/>
              <w:spacing w:after="0" w:line="240" w:lineRule="auto"/>
              <w:ind w:left="105" w:right="127"/>
              <w:rPr>
                <w:rFonts w:ascii="Times New Roman" w:eastAsia="Times New Roman" w:hAnsi="Times New Roman"/>
                <w:sz w:val="26"/>
                <w:szCs w:val="26"/>
              </w:rPr>
            </w:pPr>
            <w:proofErr w:type="spellStart"/>
            <w:r w:rsidRPr="002539D4">
              <w:rPr>
                <w:rFonts w:ascii="Times New Roman" w:eastAsia="Times New Roman" w:hAnsi="Times New Roman"/>
                <w:sz w:val="26"/>
                <w:szCs w:val="26"/>
                <w:lang w:eastAsia="zh-CN"/>
              </w:rPr>
              <w:t>Doanh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dịch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vụ</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nộp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ngân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sách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viễn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thông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của</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doanh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nghiệp</w:t>
            </w:r>
            <w:proofErr w:type="spellEnd"/>
          </w:p>
        </w:tc>
        <w:tc>
          <w:tcPr>
            <w:tcW w:w="531" w:type="pct"/>
            <w:vMerge w:val="restart"/>
            <w:vAlign w:val="center"/>
          </w:tcPr>
          <w:p w14:paraId="49278F22" w14:textId="6643D5F3"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0615</w:t>
            </w:r>
          </w:p>
          <w:p w14:paraId="5373C363" w14:textId="41C10F44"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0616</w:t>
            </w:r>
          </w:p>
          <w:p w14:paraId="010BBAF5" w14:textId="6C5A688E"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0617</w:t>
            </w:r>
          </w:p>
          <w:p w14:paraId="45C708A0" w14:textId="718B166A" w:rsidR="00D30902" w:rsidRPr="002539D4" w:rsidRDefault="00D30902" w:rsidP="00D30902">
            <w:pPr>
              <w:autoSpaceDE w:val="0"/>
              <w:autoSpaceDN w:val="0"/>
              <w:spacing w:after="0" w:line="240" w:lineRule="auto"/>
              <w:ind w:right="57"/>
              <w:rPr>
                <w:rFonts w:ascii="Times New Roman" w:eastAsia="Times New Roman" w:hAnsi="Times New Roman"/>
                <w:sz w:val="26"/>
                <w:szCs w:val="26"/>
              </w:rPr>
            </w:pPr>
          </w:p>
        </w:tc>
        <w:tc>
          <w:tcPr>
            <w:tcW w:w="447" w:type="pct"/>
            <w:vAlign w:val="center"/>
          </w:tcPr>
          <w:p w14:paraId="47F9C77E" w14:textId="2E8F2D3B"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Quý</w:t>
            </w:r>
            <w:proofErr w:type="spellEnd"/>
          </w:p>
          <w:p w14:paraId="04ED642B" w14:textId="54670291"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rPr>
              <w:t>Năm</w:t>
            </w:r>
            <w:proofErr w:type="spellEnd"/>
          </w:p>
        </w:tc>
        <w:tc>
          <w:tcPr>
            <w:tcW w:w="449" w:type="pct"/>
            <w:vAlign w:val="center"/>
          </w:tcPr>
          <w:p w14:paraId="22288610" w14:textId="67E3510C"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lang w:val="vi"/>
              </w:rPr>
            </w:pPr>
            <w:r w:rsidRPr="002539D4">
              <w:rPr>
                <w:rFonts w:ascii="Times New Roman" w:eastAsia="Times New Roman" w:hAnsi="Times New Roman"/>
                <w:sz w:val="26"/>
                <w:szCs w:val="26"/>
              </w:rPr>
              <w:t>DNVT</w:t>
            </w:r>
          </w:p>
        </w:tc>
        <w:tc>
          <w:tcPr>
            <w:tcW w:w="447" w:type="pct"/>
            <w:vAlign w:val="center"/>
          </w:tcPr>
          <w:p w14:paraId="07ABCF62" w14:textId="704C71F2"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VT</w:t>
            </w:r>
          </w:p>
        </w:tc>
        <w:tc>
          <w:tcPr>
            <w:tcW w:w="895" w:type="pct"/>
            <w:vAlign w:val="center"/>
          </w:tcPr>
          <w:p w14:paraId="3472B53D" w14:textId="77777777" w:rsidR="00D30902" w:rsidRPr="002539D4" w:rsidRDefault="00D30902" w:rsidP="00D30902">
            <w:pPr>
              <w:autoSpaceDE w:val="0"/>
              <w:autoSpaceDN w:val="0"/>
              <w:spacing w:after="0" w:line="240" w:lineRule="auto"/>
              <w:ind w:left="94" w:right="152"/>
              <w:rPr>
                <w:rFonts w:ascii="Times New Roman" w:eastAsia="Times New Roman" w:hAnsi="Times New Roman"/>
                <w:sz w:val="26"/>
                <w:szCs w:val="26"/>
                <w:lang w:eastAsia="zh-CN"/>
              </w:rPr>
            </w:pPr>
            <w:proofErr w:type="spellStart"/>
            <w:r w:rsidRPr="002539D4">
              <w:rPr>
                <w:rFonts w:ascii="Times New Roman" w:eastAsia="Times New Roman" w:hAnsi="Times New Roman"/>
                <w:sz w:val="26"/>
                <w:szCs w:val="26"/>
                <w:lang w:eastAsia="zh-CN"/>
              </w:rPr>
              <w:t>Quý</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Trước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ngày</w:t>
            </w:r>
            <w:proofErr w:type="spellEnd"/>
            <w:r w:rsidRPr="002539D4">
              <w:rPr>
                <w:rFonts w:ascii="Times New Roman" w:eastAsia="Times New Roman" w:hAnsi="Times New Roman"/>
                <w:sz w:val="26"/>
                <w:szCs w:val="26"/>
                <w:lang w:eastAsia="zh-CN"/>
              </w:rPr>
              <w:t xml:space="preserve"> 10 </w:t>
            </w:r>
            <w:proofErr w:type="spellStart"/>
            <w:r w:rsidRPr="002539D4">
              <w:rPr>
                <w:rFonts w:ascii="Times New Roman" w:eastAsia="Times New Roman" w:hAnsi="Times New Roman"/>
                <w:sz w:val="26"/>
                <w:szCs w:val="26"/>
                <w:lang w:eastAsia="zh-CN"/>
              </w:rPr>
              <w:t>tháng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tiếp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theo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Quý</w:t>
            </w:r>
            <w:proofErr w:type="spellEnd"/>
            <w:r w:rsidRPr="002539D4">
              <w:rPr>
                <w:rFonts w:ascii="Times New Roman" w:eastAsia="Times New Roman" w:hAnsi="Times New Roman"/>
                <w:sz w:val="26"/>
                <w:szCs w:val="26"/>
                <w:lang w:eastAsia="zh-CN"/>
              </w:rPr>
              <w:t xml:space="preserve">. </w:t>
            </w:r>
          </w:p>
          <w:p w14:paraId="55C0542A" w14:textId="2F9FB170" w:rsidR="00D30902" w:rsidRPr="002539D4" w:rsidRDefault="00D30902" w:rsidP="00D30902">
            <w:pPr>
              <w:autoSpaceDE w:val="0"/>
              <w:autoSpaceDN w:val="0"/>
              <w:spacing w:after="0" w:line="240" w:lineRule="auto"/>
              <w:ind w:left="94" w:right="152"/>
              <w:rPr>
                <w:rFonts w:ascii="Times New Roman" w:eastAsia="Times New Roman" w:hAnsi="Times New Roman"/>
                <w:sz w:val="26"/>
                <w:szCs w:val="26"/>
              </w:rPr>
            </w:pPr>
            <w:proofErr w:type="spellStart"/>
            <w:r w:rsidRPr="002539D4">
              <w:rPr>
                <w:rFonts w:ascii="Times New Roman" w:eastAsia="Times New Roman" w:hAnsi="Times New Roman"/>
                <w:sz w:val="26"/>
                <w:szCs w:val="26"/>
                <w:lang w:eastAsia="zh-CN"/>
              </w:rPr>
              <w:t>Năm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Trước</w:t>
            </w:r>
            <w:proofErr w:type="spellEnd"/>
            <w:r w:rsidRPr="002539D4">
              <w:rPr>
                <w:rFonts w:ascii="Times New Roman" w:eastAsia="Times New Roman" w:hAnsi="Times New Roman"/>
                <w:sz w:val="26"/>
                <w:szCs w:val="26"/>
                <w:lang w:eastAsia="zh-CN"/>
              </w:rPr>
              <w:t xml:space="preserve"> 15/3 </w:t>
            </w:r>
            <w:proofErr w:type="spellStart"/>
            <w:r w:rsidRPr="002539D4">
              <w:rPr>
                <w:rFonts w:ascii="Times New Roman" w:eastAsia="Times New Roman" w:hAnsi="Times New Roman"/>
                <w:sz w:val="26"/>
                <w:szCs w:val="26"/>
                <w:lang w:eastAsia="zh-CN"/>
              </w:rPr>
              <w:t>hàng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năm</w:t>
            </w:r>
            <w:proofErr w:type="spellEnd"/>
            <w:r w:rsidRPr="002539D4">
              <w:rPr>
                <w:rFonts w:ascii="Times New Roman" w:eastAsia="Times New Roman" w:hAnsi="Times New Roman"/>
                <w:sz w:val="26"/>
                <w:szCs w:val="26"/>
                <w:lang w:eastAsia="zh-CN"/>
              </w:rPr>
              <w:t xml:space="preserve"> </w:t>
            </w:r>
          </w:p>
        </w:tc>
      </w:tr>
      <w:tr w:rsidR="002539D4" w:rsidRPr="002539D4" w14:paraId="5991CD4F" w14:textId="77777777" w:rsidTr="00DC3235">
        <w:tc>
          <w:tcPr>
            <w:tcW w:w="910" w:type="pct"/>
            <w:vAlign w:val="center"/>
          </w:tcPr>
          <w:p w14:paraId="1C66EC15" w14:textId="77777777" w:rsidR="00D30902" w:rsidRPr="002539D4" w:rsidRDefault="00D30902" w:rsidP="00D30902">
            <w:pPr>
              <w:spacing w:after="0" w:line="240" w:lineRule="auto"/>
              <w:jc w:val="center"/>
              <w:outlineLvl w:val="1"/>
              <w:rPr>
                <w:rFonts w:ascii="Times New Roman" w:eastAsia="Times New Roman" w:hAnsi="Times New Roman"/>
                <w:bCs/>
                <w:sz w:val="26"/>
                <w:szCs w:val="26"/>
              </w:rPr>
            </w:pPr>
            <w:r w:rsidRPr="002539D4">
              <w:rPr>
                <w:rFonts w:ascii="Times New Roman" w:eastAsia="Times New Roman" w:hAnsi="Times New Roman"/>
                <w:bCs/>
                <w:sz w:val="26"/>
                <w:szCs w:val="26"/>
              </w:rPr>
              <w:lastRenderedPageBreak/>
              <w:t>0704/KHCN-VT</w:t>
            </w:r>
          </w:p>
          <w:p w14:paraId="4ADBA3F7" w14:textId="4BF26BE6" w:rsidR="00D30902" w:rsidRPr="002539D4" w:rsidRDefault="00D30902" w:rsidP="00D30902">
            <w:pPr>
              <w:autoSpaceDE w:val="0"/>
              <w:autoSpaceDN w:val="0"/>
              <w:spacing w:after="0" w:line="240" w:lineRule="auto"/>
              <w:ind w:left="57" w:right="57"/>
              <w:jc w:val="center"/>
              <w:rPr>
                <w:bCs/>
                <w:sz w:val="26"/>
                <w:szCs w:val="26"/>
              </w:rPr>
            </w:pPr>
          </w:p>
        </w:tc>
        <w:tc>
          <w:tcPr>
            <w:tcW w:w="1321" w:type="pct"/>
            <w:vAlign w:val="center"/>
          </w:tcPr>
          <w:p w14:paraId="672E0668" w14:textId="2EA74258" w:rsidR="00D30902" w:rsidRPr="002539D4" w:rsidRDefault="00D30902" w:rsidP="00D30902">
            <w:pPr>
              <w:autoSpaceDE w:val="0"/>
              <w:autoSpaceDN w:val="0"/>
              <w:spacing w:after="0" w:line="240" w:lineRule="auto"/>
              <w:ind w:left="105" w:right="127"/>
              <w:rPr>
                <w:rFonts w:ascii="Times New Roman" w:eastAsia="Times New Roman" w:hAnsi="Times New Roman"/>
                <w:sz w:val="26"/>
                <w:szCs w:val="26"/>
              </w:rPr>
            </w:pPr>
            <w:proofErr w:type="spellStart"/>
            <w:r w:rsidRPr="002539D4">
              <w:rPr>
                <w:rFonts w:ascii="Times New Roman" w:eastAsia="Times New Roman" w:hAnsi="Times New Roman"/>
                <w:sz w:val="26"/>
                <w:szCs w:val="26"/>
                <w:lang w:eastAsia="zh-CN"/>
              </w:rPr>
              <w:t>Doanh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dịch</w:t>
            </w:r>
            <w:proofErr w:type="spellEnd"/>
            <w:r w:rsidRPr="002539D4">
              <w:rPr>
                <w:rFonts w:ascii="Times New Roman" w:eastAsia="Times New Roman" w:hAnsi="Times New Roman"/>
                <w:sz w:val="26"/>
                <w:szCs w:val="26"/>
                <w:lang w:eastAsia="zh-CN"/>
              </w:rPr>
              <w:t xml:space="preserve"> </w:t>
            </w:r>
            <w:proofErr w:type="spellStart"/>
            <w:proofErr w:type="gramStart"/>
            <w:r w:rsidRPr="002539D4">
              <w:rPr>
                <w:rFonts w:ascii="Times New Roman" w:eastAsia="Times New Roman" w:hAnsi="Times New Roman"/>
                <w:sz w:val="26"/>
                <w:szCs w:val="26"/>
                <w:lang w:eastAsia="zh-CN"/>
              </w:rPr>
              <w:t>vụ</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nộp</w:t>
            </w:r>
            <w:proofErr w:type="spellEnd"/>
            <w:proofErr w:type="gram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ngân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sách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viễn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thông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trên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cả</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nước</w:t>
            </w:r>
            <w:proofErr w:type="spellEnd"/>
          </w:p>
        </w:tc>
        <w:tc>
          <w:tcPr>
            <w:tcW w:w="531" w:type="pct"/>
            <w:vMerge/>
            <w:vAlign w:val="center"/>
          </w:tcPr>
          <w:p w14:paraId="1FDE323E" w14:textId="50AA06C7"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rPr>
            </w:pPr>
          </w:p>
        </w:tc>
        <w:tc>
          <w:tcPr>
            <w:tcW w:w="447" w:type="pct"/>
            <w:vAlign w:val="center"/>
          </w:tcPr>
          <w:p w14:paraId="663679F0" w14:textId="7FA2B3F1"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Quý</w:t>
            </w:r>
            <w:proofErr w:type="spellEnd"/>
          </w:p>
          <w:p w14:paraId="6BB8AF27" w14:textId="52F0D35D"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rPr>
              <w:t>Năm</w:t>
            </w:r>
            <w:proofErr w:type="spellEnd"/>
          </w:p>
        </w:tc>
        <w:tc>
          <w:tcPr>
            <w:tcW w:w="449" w:type="pct"/>
            <w:vAlign w:val="center"/>
          </w:tcPr>
          <w:p w14:paraId="2724502C" w14:textId="4641D3E8"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VT</w:t>
            </w:r>
          </w:p>
        </w:tc>
        <w:tc>
          <w:tcPr>
            <w:tcW w:w="447" w:type="pct"/>
            <w:vAlign w:val="center"/>
          </w:tcPr>
          <w:p w14:paraId="0DBAD728" w14:textId="3ECB6AF7"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TTTK</w:t>
            </w:r>
          </w:p>
        </w:tc>
        <w:tc>
          <w:tcPr>
            <w:tcW w:w="895" w:type="pct"/>
            <w:vAlign w:val="center"/>
          </w:tcPr>
          <w:p w14:paraId="7398FA9F" w14:textId="77777777" w:rsidR="00D30902" w:rsidRPr="002539D4" w:rsidRDefault="00D30902" w:rsidP="00D30902">
            <w:pPr>
              <w:tabs>
                <w:tab w:val="left" w:pos="981"/>
                <w:tab w:val="left" w:pos="1696"/>
              </w:tabs>
              <w:autoSpaceDE w:val="0"/>
              <w:autoSpaceDN w:val="0"/>
              <w:spacing w:after="0" w:line="240" w:lineRule="auto"/>
              <w:ind w:left="94" w:right="152"/>
              <w:rPr>
                <w:rFonts w:ascii="Times New Roman" w:eastAsia="Times New Roman" w:hAnsi="Times New Roman"/>
                <w:sz w:val="26"/>
                <w:szCs w:val="26"/>
                <w:lang w:eastAsia="zh-CN"/>
              </w:rPr>
            </w:pPr>
            <w:proofErr w:type="spellStart"/>
            <w:r w:rsidRPr="002539D4">
              <w:rPr>
                <w:rFonts w:ascii="Times New Roman" w:eastAsia="Times New Roman" w:hAnsi="Times New Roman"/>
                <w:sz w:val="26"/>
                <w:szCs w:val="26"/>
                <w:lang w:eastAsia="zh-CN"/>
              </w:rPr>
              <w:t>Quý</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Trước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ngày</w:t>
            </w:r>
            <w:proofErr w:type="spellEnd"/>
            <w:r w:rsidRPr="002539D4">
              <w:rPr>
                <w:rFonts w:ascii="Times New Roman" w:eastAsia="Times New Roman" w:hAnsi="Times New Roman"/>
                <w:sz w:val="26"/>
                <w:szCs w:val="26"/>
                <w:lang w:eastAsia="zh-CN"/>
              </w:rPr>
              <w:t xml:space="preserve"> 15 </w:t>
            </w:r>
            <w:proofErr w:type="spellStart"/>
            <w:r w:rsidRPr="002539D4">
              <w:rPr>
                <w:rFonts w:ascii="Times New Roman" w:eastAsia="Times New Roman" w:hAnsi="Times New Roman"/>
                <w:sz w:val="26"/>
                <w:szCs w:val="26"/>
                <w:lang w:eastAsia="zh-CN"/>
              </w:rPr>
              <w:t>tháng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tiếp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theo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Quý</w:t>
            </w:r>
            <w:proofErr w:type="spellEnd"/>
            <w:r w:rsidRPr="002539D4">
              <w:rPr>
                <w:rFonts w:ascii="Times New Roman" w:eastAsia="Times New Roman" w:hAnsi="Times New Roman"/>
                <w:sz w:val="26"/>
                <w:szCs w:val="26"/>
                <w:lang w:eastAsia="zh-CN"/>
              </w:rPr>
              <w:t xml:space="preserve">. </w:t>
            </w:r>
          </w:p>
          <w:p w14:paraId="53DCD2DA" w14:textId="4ED3A8A9" w:rsidR="00D30902" w:rsidRPr="002539D4" w:rsidRDefault="00D30902" w:rsidP="00D30902">
            <w:pPr>
              <w:tabs>
                <w:tab w:val="left" w:pos="981"/>
                <w:tab w:val="left" w:pos="1696"/>
              </w:tabs>
              <w:autoSpaceDE w:val="0"/>
              <w:autoSpaceDN w:val="0"/>
              <w:spacing w:after="0" w:line="240" w:lineRule="auto"/>
              <w:ind w:left="94" w:right="152"/>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lang w:eastAsia="zh-CN"/>
              </w:rPr>
              <w:t>Năm</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Trước</w:t>
            </w:r>
            <w:proofErr w:type="spellEnd"/>
            <w:r w:rsidRPr="002539D4">
              <w:rPr>
                <w:rFonts w:ascii="Times New Roman" w:eastAsia="Times New Roman" w:hAnsi="Times New Roman"/>
                <w:sz w:val="26"/>
                <w:szCs w:val="26"/>
                <w:lang w:eastAsia="zh-CN"/>
              </w:rPr>
              <w:t xml:space="preserve"> 25/3 </w:t>
            </w:r>
            <w:proofErr w:type="spellStart"/>
            <w:r w:rsidRPr="002539D4">
              <w:rPr>
                <w:rFonts w:ascii="Times New Roman" w:eastAsia="Times New Roman" w:hAnsi="Times New Roman"/>
                <w:sz w:val="26"/>
                <w:szCs w:val="26"/>
                <w:lang w:eastAsia="zh-CN"/>
              </w:rPr>
              <w:t>hàng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năm</w:t>
            </w:r>
            <w:proofErr w:type="spellEnd"/>
          </w:p>
        </w:tc>
      </w:tr>
      <w:tr w:rsidR="002539D4" w:rsidRPr="002539D4" w14:paraId="68E166E9" w14:textId="77777777" w:rsidTr="00DC3235">
        <w:tc>
          <w:tcPr>
            <w:tcW w:w="910" w:type="pct"/>
            <w:vAlign w:val="center"/>
          </w:tcPr>
          <w:p w14:paraId="497E40EA" w14:textId="23BBFABE" w:rsidR="00D30902" w:rsidRPr="002539D4" w:rsidRDefault="00D30902" w:rsidP="00D30902">
            <w:pPr>
              <w:autoSpaceDE w:val="0"/>
              <w:autoSpaceDN w:val="0"/>
              <w:spacing w:after="0" w:line="240" w:lineRule="auto"/>
              <w:ind w:left="57" w:right="57"/>
              <w:jc w:val="center"/>
              <w:rPr>
                <w:rFonts w:ascii="Times New Roman" w:eastAsia="Times New Roman" w:hAnsi="Times New Roman"/>
                <w:bCs/>
                <w:sz w:val="26"/>
                <w:szCs w:val="26"/>
                <w:lang w:val="vi"/>
              </w:rPr>
            </w:pPr>
            <w:r w:rsidRPr="002539D4">
              <w:rPr>
                <w:rFonts w:ascii="Times New Roman" w:eastAsia="Times New Roman" w:hAnsi="Times New Roman"/>
                <w:bCs/>
                <w:sz w:val="26"/>
                <w:szCs w:val="26"/>
              </w:rPr>
              <w:t>0705A/KHCN-VT</w:t>
            </w:r>
          </w:p>
        </w:tc>
        <w:tc>
          <w:tcPr>
            <w:tcW w:w="1321" w:type="pct"/>
            <w:vAlign w:val="center"/>
          </w:tcPr>
          <w:p w14:paraId="0B8D3C75" w14:textId="772FC7D5" w:rsidR="00D30902" w:rsidRPr="002539D4" w:rsidRDefault="00D30902" w:rsidP="00D30902">
            <w:pPr>
              <w:spacing w:after="0" w:line="240" w:lineRule="auto"/>
              <w:ind w:left="105" w:right="127"/>
              <w:rPr>
                <w:rFonts w:ascii="Times New Roman" w:eastAsia="Times New Roman" w:hAnsi="Times New Roman"/>
                <w:sz w:val="26"/>
                <w:szCs w:val="26"/>
              </w:rPr>
            </w:pPr>
            <w:r w:rsidRPr="002539D4">
              <w:rPr>
                <w:rFonts w:ascii="Times New Roman" w:eastAsia="Times New Roman" w:hAnsi="Times New Roman"/>
                <w:sz w:val="26"/>
                <w:szCs w:val="26"/>
                <w:lang w:eastAsia="zh-CN"/>
              </w:rPr>
              <w:t xml:space="preserve">Dung </w:t>
            </w:r>
            <w:proofErr w:type="spellStart"/>
            <w:r w:rsidRPr="002539D4">
              <w:rPr>
                <w:rFonts w:ascii="Times New Roman" w:eastAsia="Times New Roman" w:hAnsi="Times New Roman"/>
                <w:sz w:val="26"/>
                <w:szCs w:val="26"/>
                <w:lang w:eastAsia="zh-CN"/>
              </w:rPr>
              <w:t>lượng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kết</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nối</w:t>
            </w:r>
            <w:proofErr w:type="spellEnd"/>
            <w:r w:rsidRPr="002539D4">
              <w:rPr>
                <w:rFonts w:ascii="Times New Roman" w:eastAsia="Times New Roman" w:hAnsi="Times New Roman"/>
                <w:sz w:val="26"/>
                <w:szCs w:val="26"/>
                <w:lang w:val="vi-VN" w:eastAsia="zh-CN"/>
              </w:rPr>
              <w:t xml:space="preserve"> internet quốc tế</w:t>
            </w:r>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của</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doanh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nghiệp</w:t>
            </w:r>
            <w:proofErr w:type="spellEnd"/>
          </w:p>
        </w:tc>
        <w:tc>
          <w:tcPr>
            <w:tcW w:w="531" w:type="pct"/>
            <w:vMerge w:val="restart"/>
            <w:vAlign w:val="center"/>
          </w:tcPr>
          <w:p w14:paraId="16E6399A" w14:textId="31BCFEC0"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 xml:space="preserve">CTTKQG 1310 </w:t>
            </w:r>
          </w:p>
        </w:tc>
        <w:tc>
          <w:tcPr>
            <w:tcW w:w="447" w:type="pct"/>
            <w:vAlign w:val="center"/>
          </w:tcPr>
          <w:p w14:paraId="44551A1D" w14:textId="2A3A3A95"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Quý</w:t>
            </w:r>
            <w:proofErr w:type="spellEnd"/>
          </w:p>
        </w:tc>
        <w:tc>
          <w:tcPr>
            <w:tcW w:w="449" w:type="pct"/>
            <w:vAlign w:val="center"/>
          </w:tcPr>
          <w:p w14:paraId="0FD79A90" w14:textId="5776D43F"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lang w:val="vi"/>
              </w:rPr>
            </w:pPr>
            <w:r w:rsidRPr="002539D4">
              <w:rPr>
                <w:rFonts w:ascii="Times New Roman" w:eastAsia="Times New Roman" w:hAnsi="Times New Roman"/>
                <w:sz w:val="26"/>
                <w:szCs w:val="26"/>
              </w:rPr>
              <w:t>DNVT</w:t>
            </w:r>
          </w:p>
        </w:tc>
        <w:tc>
          <w:tcPr>
            <w:tcW w:w="447" w:type="pct"/>
            <w:vAlign w:val="center"/>
          </w:tcPr>
          <w:p w14:paraId="5D51397D" w14:textId="52EBB44E"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VT</w:t>
            </w:r>
          </w:p>
        </w:tc>
        <w:tc>
          <w:tcPr>
            <w:tcW w:w="895" w:type="pct"/>
            <w:vAlign w:val="center"/>
          </w:tcPr>
          <w:p w14:paraId="10174C93" w14:textId="017F70C2" w:rsidR="00D30902" w:rsidRPr="002539D4" w:rsidRDefault="00D30902" w:rsidP="00D30902">
            <w:pPr>
              <w:autoSpaceDE w:val="0"/>
              <w:autoSpaceDN w:val="0"/>
              <w:spacing w:after="0" w:line="240" w:lineRule="auto"/>
              <w:ind w:left="94" w:right="152"/>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lang w:eastAsia="zh-CN"/>
              </w:rPr>
              <w:t>Trước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ngày</w:t>
            </w:r>
            <w:proofErr w:type="spellEnd"/>
            <w:r w:rsidRPr="002539D4">
              <w:rPr>
                <w:rFonts w:ascii="Times New Roman" w:eastAsia="Times New Roman" w:hAnsi="Times New Roman"/>
                <w:sz w:val="26"/>
                <w:szCs w:val="26"/>
                <w:lang w:eastAsia="zh-CN"/>
              </w:rPr>
              <w:t xml:space="preserve"> 10 </w:t>
            </w:r>
            <w:proofErr w:type="spellStart"/>
            <w:r w:rsidRPr="002539D4">
              <w:rPr>
                <w:rFonts w:ascii="Times New Roman" w:eastAsia="Times New Roman" w:hAnsi="Times New Roman"/>
                <w:sz w:val="26"/>
                <w:szCs w:val="26"/>
                <w:lang w:eastAsia="zh-CN"/>
              </w:rPr>
              <w:t>tháng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tiếp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theo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Quý</w:t>
            </w:r>
            <w:proofErr w:type="spellEnd"/>
          </w:p>
        </w:tc>
      </w:tr>
      <w:tr w:rsidR="002539D4" w:rsidRPr="002539D4" w14:paraId="63330766" w14:textId="77777777" w:rsidTr="00DC3235">
        <w:tc>
          <w:tcPr>
            <w:tcW w:w="910" w:type="pct"/>
            <w:vAlign w:val="center"/>
          </w:tcPr>
          <w:p w14:paraId="2A35EBBC" w14:textId="7ECE09A6" w:rsidR="00D30902" w:rsidRPr="002539D4" w:rsidRDefault="00D30902" w:rsidP="00D30902">
            <w:pPr>
              <w:autoSpaceDE w:val="0"/>
              <w:autoSpaceDN w:val="0"/>
              <w:spacing w:after="0" w:line="240" w:lineRule="auto"/>
              <w:ind w:left="57" w:right="57"/>
              <w:jc w:val="center"/>
              <w:rPr>
                <w:rFonts w:ascii="Times New Roman" w:eastAsia="Times New Roman" w:hAnsi="Times New Roman"/>
                <w:bCs/>
                <w:sz w:val="26"/>
                <w:szCs w:val="26"/>
              </w:rPr>
            </w:pPr>
            <w:r w:rsidRPr="002539D4">
              <w:rPr>
                <w:rFonts w:ascii="Times New Roman" w:eastAsia="Times New Roman" w:hAnsi="Times New Roman"/>
                <w:bCs/>
                <w:sz w:val="26"/>
                <w:szCs w:val="26"/>
              </w:rPr>
              <w:t>0705/KHCN-VT</w:t>
            </w:r>
          </w:p>
        </w:tc>
        <w:tc>
          <w:tcPr>
            <w:tcW w:w="1321" w:type="pct"/>
            <w:vAlign w:val="center"/>
          </w:tcPr>
          <w:p w14:paraId="71A16522" w14:textId="77F90B9D" w:rsidR="00D30902" w:rsidRPr="002539D4" w:rsidRDefault="00D30902" w:rsidP="00D30902">
            <w:pPr>
              <w:spacing w:after="0" w:line="240" w:lineRule="auto"/>
              <w:ind w:left="105" w:right="127"/>
              <w:rPr>
                <w:rFonts w:ascii="Times New Roman" w:eastAsia="Times New Roman" w:hAnsi="Times New Roman"/>
                <w:sz w:val="26"/>
                <w:szCs w:val="26"/>
              </w:rPr>
            </w:pPr>
            <w:r w:rsidRPr="002539D4">
              <w:rPr>
                <w:rFonts w:ascii="Times New Roman" w:eastAsia="Times New Roman" w:hAnsi="Times New Roman"/>
                <w:sz w:val="26"/>
                <w:szCs w:val="26"/>
                <w:lang w:eastAsia="zh-CN"/>
              </w:rPr>
              <w:t xml:space="preserve">Dung </w:t>
            </w:r>
            <w:proofErr w:type="spellStart"/>
            <w:r w:rsidRPr="002539D4">
              <w:rPr>
                <w:rFonts w:ascii="Times New Roman" w:eastAsia="Times New Roman" w:hAnsi="Times New Roman"/>
                <w:sz w:val="26"/>
                <w:szCs w:val="26"/>
                <w:lang w:eastAsia="zh-CN"/>
              </w:rPr>
              <w:t>lượng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kết</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nối</w:t>
            </w:r>
            <w:proofErr w:type="spellEnd"/>
            <w:r w:rsidRPr="002539D4">
              <w:rPr>
                <w:rFonts w:ascii="Times New Roman" w:eastAsia="Times New Roman" w:hAnsi="Times New Roman"/>
                <w:sz w:val="26"/>
                <w:szCs w:val="26"/>
                <w:lang w:val="vi-VN" w:eastAsia="zh-CN"/>
              </w:rPr>
              <w:t xml:space="preserve"> internet quốc tế</w:t>
            </w:r>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trên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cả</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nước</w:t>
            </w:r>
            <w:proofErr w:type="spellEnd"/>
          </w:p>
        </w:tc>
        <w:tc>
          <w:tcPr>
            <w:tcW w:w="531" w:type="pct"/>
            <w:vMerge/>
          </w:tcPr>
          <w:p w14:paraId="427DB5E3" w14:textId="77777777"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rPr>
            </w:pPr>
          </w:p>
        </w:tc>
        <w:tc>
          <w:tcPr>
            <w:tcW w:w="447" w:type="pct"/>
            <w:vAlign w:val="center"/>
          </w:tcPr>
          <w:p w14:paraId="57B1C163" w14:textId="193C89C3"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Quý</w:t>
            </w:r>
            <w:proofErr w:type="spellEnd"/>
          </w:p>
        </w:tc>
        <w:tc>
          <w:tcPr>
            <w:tcW w:w="449" w:type="pct"/>
            <w:vAlign w:val="center"/>
          </w:tcPr>
          <w:p w14:paraId="5954CC81" w14:textId="59476ACB"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VT</w:t>
            </w:r>
          </w:p>
        </w:tc>
        <w:tc>
          <w:tcPr>
            <w:tcW w:w="447" w:type="pct"/>
            <w:vAlign w:val="center"/>
          </w:tcPr>
          <w:p w14:paraId="25364D07" w14:textId="4FBDE808" w:rsidR="00D30902" w:rsidRPr="002539D4" w:rsidRDefault="00D30902" w:rsidP="00D30902">
            <w:pPr>
              <w:autoSpaceDE w:val="0"/>
              <w:autoSpaceDN w:val="0"/>
              <w:spacing w:after="0" w:line="240" w:lineRule="auto"/>
              <w:ind w:left="57" w:right="57"/>
              <w:jc w:val="center"/>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TTTK</w:t>
            </w:r>
          </w:p>
        </w:tc>
        <w:tc>
          <w:tcPr>
            <w:tcW w:w="895" w:type="pct"/>
            <w:vAlign w:val="center"/>
          </w:tcPr>
          <w:p w14:paraId="3D6EEAD0" w14:textId="6FD8F940" w:rsidR="00D30902" w:rsidRPr="002539D4" w:rsidRDefault="00D30902" w:rsidP="00D30902">
            <w:pPr>
              <w:autoSpaceDE w:val="0"/>
              <w:autoSpaceDN w:val="0"/>
              <w:spacing w:after="0" w:line="240" w:lineRule="auto"/>
              <w:ind w:left="94" w:right="152"/>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lang w:eastAsia="zh-CN"/>
              </w:rPr>
              <w:t>Trước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ngày</w:t>
            </w:r>
            <w:proofErr w:type="spellEnd"/>
            <w:r w:rsidRPr="002539D4">
              <w:rPr>
                <w:rFonts w:ascii="Times New Roman" w:eastAsia="Times New Roman" w:hAnsi="Times New Roman"/>
                <w:sz w:val="26"/>
                <w:szCs w:val="26"/>
                <w:lang w:eastAsia="zh-CN"/>
              </w:rPr>
              <w:t xml:space="preserve"> 25 </w:t>
            </w:r>
            <w:proofErr w:type="spellStart"/>
            <w:r w:rsidRPr="002539D4">
              <w:rPr>
                <w:rFonts w:ascii="Times New Roman" w:eastAsia="Times New Roman" w:hAnsi="Times New Roman"/>
                <w:sz w:val="26"/>
                <w:szCs w:val="26"/>
                <w:lang w:eastAsia="zh-CN"/>
              </w:rPr>
              <w:t>tháng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tiếp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theo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Quý</w:t>
            </w:r>
            <w:proofErr w:type="spellEnd"/>
          </w:p>
        </w:tc>
      </w:tr>
    </w:tbl>
    <w:p w14:paraId="46FFF05A" w14:textId="0CC2BAB3" w:rsidR="0078171B" w:rsidRPr="002539D4" w:rsidRDefault="00614FC5" w:rsidP="002B3E50">
      <w:pPr>
        <w:spacing w:before="240" w:after="0"/>
      </w:pPr>
      <w:r w:rsidRPr="002539D4">
        <w:rPr>
          <w:rFonts w:ascii="Times New Roman" w:hAnsi="Times New Roman"/>
          <w:b/>
          <w:sz w:val="28"/>
        </w:rPr>
        <w:t>7.2</w:t>
      </w:r>
      <w:r w:rsidR="00CE2AD3" w:rsidRPr="002539D4">
        <w:rPr>
          <w:rFonts w:ascii="Times New Roman" w:hAnsi="Times New Roman"/>
          <w:b/>
          <w:sz w:val="28"/>
        </w:rPr>
        <w:t xml:space="preserve">. </w:t>
      </w:r>
      <w:proofErr w:type="spellStart"/>
      <w:r w:rsidR="00CE2AD3" w:rsidRPr="002539D4">
        <w:rPr>
          <w:rFonts w:ascii="Times New Roman" w:hAnsi="Times New Roman"/>
          <w:b/>
          <w:sz w:val="28"/>
        </w:rPr>
        <w:t>Biểu</w:t>
      </w:r>
      <w:proofErr w:type="spellEnd"/>
      <w:r w:rsidR="00CE2AD3" w:rsidRPr="002539D4">
        <w:rPr>
          <w:rFonts w:ascii="Times New Roman" w:hAnsi="Times New Roman"/>
          <w:b/>
          <w:sz w:val="28"/>
        </w:rPr>
        <w:t xml:space="preserve"> </w:t>
      </w:r>
      <w:proofErr w:type="spellStart"/>
      <w:r w:rsidR="00CE2AD3" w:rsidRPr="002539D4">
        <w:rPr>
          <w:rFonts w:ascii="Times New Roman" w:hAnsi="Times New Roman"/>
          <w:b/>
          <w:sz w:val="28"/>
        </w:rPr>
        <w:t>mẫu</w:t>
      </w:r>
      <w:proofErr w:type="spellEnd"/>
      <w:r w:rsidR="00CE2AD3" w:rsidRPr="002539D4">
        <w:rPr>
          <w:rFonts w:ascii="Times New Roman" w:hAnsi="Times New Roman"/>
          <w:b/>
          <w:sz w:val="28"/>
        </w:rPr>
        <w:t xml:space="preserve"> </w:t>
      </w:r>
      <w:proofErr w:type="spellStart"/>
      <w:r w:rsidR="00CE2AD3" w:rsidRPr="002539D4">
        <w:rPr>
          <w:rFonts w:ascii="Times New Roman" w:hAnsi="Times New Roman"/>
          <w:b/>
          <w:sz w:val="28"/>
        </w:rPr>
        <w:t>và</w:t>
      </w:r>
      <w:proofErr w:type="spellEnd"/>
      <w:r w:rsidR="00CE2AD3" w:rsidRPr="002539D4">
        <w:rPr>
          <w:rFonts w:ascii="Times New Roman" w:hAnsi="Times New Roman"/>
          <w:b/>
          <w:sz w:val="28"/>
        </w:rPr>
        <w:t xml:space="preserve"> </w:t>
      </w:r>
      <w:proofErr w:type="spellStart"/>
      <w:r w:rsidR="007C7EC8" w:rsidRPr="002539D4">
        <w:rPr>
          <w:rFonts w:ascii="Times New Roman" w:hAnsi="Times New Roman"/>
          <w:b/>
          <w:sz w:val="28"/>
        </w:rPr>
        <w:t>hướng</w:t>
      </w:r>
      <w:proofErr w:type="spellEnd"/>
      <w:r w:rsidR="007C7EC8" w:rsidRPr="002539D4">
        <w:rPr>
          <w:rFonts w:ascii="Times New Roman" w:hAnsi="Times New Roman"/>
          <w:b/>
          <w:sz w:val="28"/>
        </w:rPr>
        <w:t xml:space="preserve"> </w:t>
      </w:r>
      <w:proofErr w:type="spellStart"/>
      <w:r w:rsidR="007C7EC8" w:rsidRPr="002539D4">
        <w:rPr>
          <w:rFonts w:ascii="Times New Roman" w:hAnsi="Times New Roman"/>
          <w:b/>
          <w:sz w:val="28"/>
        </w:rPr>
        <w:t>dẫn</w:t>
      </w:r>
      <w:proofErr w:type="spellEnd"/>
      <w:r w:rsidR="00CE2AD3" w:rsidRPr="002539D4">
        <w:rPr>
          <w:rFonts w:ascii="Times New Roman" w:hAnsi="Times New Roman"/>
          <w:b/>
          <w:sz w:val="28"/>
        </w:rPr>
        <w:t xml:space="preserve"> </w:t>
      </w:r>
      <w:proofErr w:type="spellStart"/>
      <w:r w:rsidR="00CE2AD3" w:rsidRPr="002539D4">
        <w:rPr>
          <w:rFonts w:ascii="Times New Roman" w:hAnsi="Times New Roman"/>
          <w:b/>
          <w:sz w:val="28"/>
        </w:rPr>
        <w:t>điền</w:t>
      </w:r>
      <w:proofErr w:type="spellEnd"/>
      <w:r w:rsidR="00CE2AD3" w:rsidRPr="002539D4">
        <w:rPr>
          <w:rFonts w:ascii="Times New Roman" w:hAnsi="Times New Roman"/>
          <w:b/>
          <w:sz w:val="28"/>
        </w:rPr>
        <w:t xml:space="preserve"> </w:t>
      </w:r>
      <w:proofErr w:type="spellStart"/>
      <w:r w:rsidR="00CE2AD3" w:rsidRPr="002539D4">
        <w:rPr>
          <w:rFonts w:ascii="Times New Roman" w:hAnsi="Times New Roman"/>
          <w:b/>
          <w:sz w:val="28"/>
        </w:rPr>
        <w:t>biểu</w:t>
      </w:r>
      <w:proofErr w:type="spellEnd"/>
      <w:r w:rsidR="00CE2AD3" w:rsidRPr="002539D4">
        <w:rPr>
          <w:rFonts w:ascii="Times New Roman" w:hAnsi="Times New Roman"/>
          <w:b/>
          <w:sz w:val="28"/>
        </w:rPr>
        <w:t xml:space="preserve"> </w:t>
      </w:r>
      <w:proofErr w:type="spellStart"/>
      <w:r w:rsidR="00CE2AD3" w:rsidRPr="002539D4">
        <w:rPr>
          <w:rFonts w:ascii="Times New Roman" w:hAnsi="Times New Roman"/>
          <w:b/>
          <w:sz w:val="28"/>
        </w:rPr>
        <w:t>mẫu</w:t>
      </w:r>
      <w:proofErr w:type="spellEnd"/>
      <w:r w:rsidR="00CE2AD3" w:rsidRPr="002539D4">
        <w:rPr>
          <w:rFonts w:ascii="Times New Roman" w:hAnsi="Times New Roman"/>
          <w:b/>
          <w:sz w:val="28"/>
        </w:rPr>
        <w:t xml:space="preserve">  </w:t>
      </w:r>
    </w:p>
    <w:p w14:paraId="27703B20" w14:textId="77777777" w:rsidR="0086201C" w:rsidRPr="002539D4" w:rsidRDefault="0086201C" w:rsidP="00455C04">
      <w:pPr>
        <w:rPr>
          <w:sz w:val="24"/>
          <w:szCs w:val="24"/>
        </w:rPr>
        <w:sectPr w:rsidR="0086201C" w:rsidRPr="002539D4" w:rsidSect="00DC3235">
          <w:pgSz w:w="11906" w:h="16838" w:code="9"/>
          <w:pgMar w:top="1134" w:right="1134" w:bottom="1134" w:left="1701" w:header="720" w:footer="720" w:gutter="0"/>
          <w:cols w:space="720"/>
          <w:docGrid w:linePitch="360"/>
        </w:sectPr>
      </w:pPr>
    </w:p>
    <w:tbl>
      <w:tblPr>
        <w:tblW w:w="14459" w:type="dxa"/>
        <w:tblInd w:w="137" w:type="dxa"/>
        <w:tblLook w:val="04A0" w:firstRow="1" w:lastRow="0" w:firstColumn="1" w:lastColumn="0" w:noHBand="0" w:noVBand="1"/>
      </w:tblPr>
      <w:tblGrid>
        <w:gridCol w:w="5670"/>
        <w:gridCol w:w="5670"/>
        <w:gridCol w:w="3119"/>
      </w:tblGrid>
      <w:tr w:rsidR="002539D4" w:rsidRPr="00F733FC" w14:paraId="68093C85" w14:textId="77777777" w:rsidTr="00F733FC">
        <w:tc>
          <w:tcPr>
            <w:tcW w:w="5670" w:type="dxa"/>
            <w:shd w:val="clear" w:color="auto" w:fill="auto"/>
          </w:tcPr>
          <w:p w14:paraId="3931CA89" w14:textId="62DA488B" w:rsidR="0086201C" w:rsidRPr="00F733FC" w:rsidRDefault="0086201C" w:rsidP="00C1322E">
            <w:pPr>
              <w:spacing w:after="0" w:line="240" w:lineRule="auto"/>
              <w:outlineLvl w:val="1"/>
              <w:rPr>
                <w:rFonts w:ascii="Times New Roman" w:eastAsia="Times New Roman" w:hAnsi="Times New Roman"/>
                <w:b/>
                <w:bCs/>
                <w:sz w:val="24"/>
                <w:szCs w:val="24"/>
              </w:rPr>
            </w:pPr>
            <w:proofErr w:type="spellStart"/>
            <w:r w:rsidRPr="00F733FC">
              <w:rPr>
                <w:rFonts w:ascii="Times New Roman" w:eastAsia="Times New Roman" w:hAnsi="Times New Roman"/>
                <w:b/>
                <w:sz w:val="24"/>
                <w:szCs w:val="24"/>
              </w:rPr>
              <w:lastRenderedPageBreak/>
              <w:t>Biểu</w:t>
            </w:r>
            <w:proofErr w:type="spellEnd"/>
            <w:r w:rsidRPr="00F733FC">
              <w:rPr>
                <w:rFonts w:ascii="Times New Roman" w:eastAsia="Times New Roman" w:hAnsi="Times New Roman"/>
                <w:b/>
                <w:sz w:val="24"/>
                <w:szCs w:val="24"/>
              </w:rPr>
              <w:t xml:space="preserve"> 0</w:t>
            </w:r>
            <w:r w:rsidR="003060B6" w:rsidRPr="00F733FC">
              <w:rPr>
                <w:rFonts w:ascii="Times New Roman" w:eastAsia="Times New Roman" w:hAnsi="Times New Roman"/>
                <w:b/>
                <w:sz w:val="24"/>
                <w:szCs w:val="24"/>
              </w:rPr>
              <w:t>7</w:t>
            </w:r>
            <w:r w:rsidRPr="00F733FC">
              <w:rPr>
                <w:rFonts w:ascii="Times New Roman" w:eastAsia="Times New Roman" w:hAnsi="Times New Roman"/>
                <w:b/>
                <w:sz w:val="24"/>
                <w:szCs w:val="24"/>
              </w:rPr>
              <w:t>0</w:t>
            </w:r>
            <w:r w:rsidR="009F05B4" w:rsidRPr="00F733FC">
              <w:rPr>
                <w:rFonts w:ascii="Times New Roman" w:eastAsia="Times New Roman" w:hAnsi="Times New Roman"/>
                <w:b/>
                <w:sz w:val="24"/>
                <w:szCs w:val="24"/>
              </w:rPr>
              <w:t>1</w:t>
            </w:r>
            <w:r w:rsidRPr="00F733FC">
              <w:rPr>
                <w:rFonts w:ascii="Times New Roman" w:eastAsia="Times New Roman" w:hAnsi="Times New Roman"/>
                <w:b/>
                <w:sz w:val="24"/>
                <w:szCs w:val="24"/>
              </w:rPr>
              <w:t>/KHCN-</w:t>
            </w:r>
            <w:r w:rsidR="00B41B52" w:rsidRPr="00F733FC">
              <w:rPr>
                <w:rFonts w:ascii="Times New Roman" w:eastAsia="Times New Roman" w:hAnsi="Times New Roman"/>
                <w:b/>
                <w:sz w:val="24"/>
                <w:szCs w:val="24"/>
              </w:rPr>
              <w:t>VT</w:t>
            </w:r>
          </w:p>
          <w:p w14:paraId="4633CC26" w14:textId="5B2F340C" w:rsidR="0086201C" w:rsidRPr="00F733FC" w:rsidRDefault="0086201C" w:rsidP="00C1322E">
            <w:pPr>
              <w:spacing w:after="0" w:line="240" w:lineRule="auto"/>
              <w:outlineLvl w:val="0"/>
              <w:rPr>
                <w:rFonts w:ascii="Times New Roman" w:eastAsia="Times New Roman" w:hAnsi="Times New Roman"/>
                <w:sz w:val="24"/>
                <w:szCs w:val="24"/>
              </w:rPr>
            </w:pPr>
            <w:r w:rsidRPr="00F733FC">
              <w:rPr>
                <w:rFonts w:ascii="Times New Roman" w:eastAsia="Times New Roman" w:hAnsi="Times New Roman"/>
                <w:sz w:val="24"/>
                <w:szCs w:val="24"/>
              </w:rPr>
              <w:t xml:space="preserve">Ban </w:t>
            </w:r>
            <w:proofErr w:type="spellStart"/>
            <w:r w:rsidRPr="00F733FC">
              <w:rPr>
                <w:rFonts w:ascii="Times New Roman" w:eastAsia="Times New Roman" w:hAnsi="Times New Roman"/>
                <w:sz w:val="24"/>
                <w:szCs w:val="24"/>
              </w:rPr>
              <w:t>hành</w:t>
            </w:r>
            <w:proofErr w:type="spellEnd"/>
            <w:r w:rsidRPr="00F733FC">
              <w:rPr>
                <w:rFonts w:ascii="Times New Roman" w:eastAsia="Times New Roman" w:hAnsi="Times New Roman"/>
                <w:sz w:val="24"/>
                <w:szCs w:val="24"/>
              </w:rPr>
              <w:t xml:space="preserve"> </w:t>
            </w:r>
            <w:proofErr w:type="spellStart"/>
            <w:r w:rsidRPr="00F733FC">
              <w:rPr>
                <w:rFonts w:ascii="Times New Roman" w:eastAsia="Times New Roman" w:hAnsi="Times New Roman"/>
                <w:sz w:val="24"/>
                <w:szCs w:val="24"/>
              </w:rPr>
              <w:t>kèm</w:t>
            </w:r>
            <w:proofErr w:type="spellEnd"/>
            <w:r w:rsidRPr="00F733FC">
              <w:rPr>
                <w:rFonts w:ascii="Times New Roman" w:eastAsia="Times New Roman" w:hAnsi="Times New Roman"/>
                <w:sz w:val="24"/>
                <w:szCs w:val="24"/>
              </w:rPr>
              <w:t xml:space="preserve"> </w:t>
            </w:r>
            <w:proofErr w:type="spellStart"/>
            <w:r w:rsidRPr="00F733FC">
              <w:rPr>
                <w:rFonts w:ascii="Times New Roman" w:eastAsia="Times New Roman" w:hAnsi="Times New Roman"/>
                <w:sz w:val="24"/>
                <w:szCs w:val="24"/>
              </w:rPr>
              <w:t>theo</w:t>
            </w:r>
            <w:proofErr w:type="spellEnd"/>
            <w:r w:rsidRPr="00F733FC">
              <w:rPr>
                <w:rFonts w:ascii="Times New Roman" w:eastAsia="Times New Roman" w:hAnsi="Times New Roman"/>
                <w:sz w:val="24"/>
                <w:szCs w:val="24"/>
              </w:rPr>
              <w:t xml:space="preserve"> </w:t>
            </w:r>
            <w:r w:rsidRPr="00F733FC">
              <w:rPr>
                <w:rFonts w:ascii="Times New Roman" w:eastAsia="Times New Roman" w:hAnsi="Times New Roman"/>
                <w:iCs/>
                <w:sz w:val="24"/>
                <w:szCs w:val="24"/>
              </w:rPr>
              <w:t xml:space="preserve">Thông </w:t>
            </w:r>
            <w:proofErr w:type="spellStart"/>
            <w:r w:rsidRPr="00F733FC">
              <w:rPr>
                <w:rFonts w:ascii="Times New Roman" w:eastAsia="Times New Roman" w:hAnsi="Times New Roman"/>
                <w:iCs/>
                <w:sz w:val="24"/>
                <w:szCs w:val="24"/>
              </w:rPr>
              <w:t>tư</w:t>
            </w:r>
            <w:proofErr w:type="spellEnd"/>
            <w:r w:rsidRPr="00F733FC">
              <w:rPr>
                <w:rFonts w:ascii="Times New Roman" w:eastAsia="Times New Roman" w:hAnsi="Times New Roman"/>
                <w:iCs/>
                <w:sz w:val="24"/>
                <w:szCs w:val="24"/>
              </w:rPr>
              <w:t xml:space="preserve"> </w:t>
            </w:r>
            <w:proofErr w:type="spellStart"/>
            <w:r w:rsidRPr="00F733FC">
              <w:rPr>
                <w:rFonts w:ascii="Times New Roman" w:eastAsia="Times New Roman" w:hAnsi="Times New Roman"/>
                <w:iCs/>
                <w:sz w:val="24"/>
                <w:szCs w:val="24"/>
              </w:rPr>
              <w:t>số</w:t>
            </w:r>
            <w:proofErr w:type="spellEnd"/>
            <w:r w:rsidRPr="00F733FC">
              <w:rPr>
                <w:rFonts w:ascii="Times New Roman" w:eastAsia="Times New Roman" w:hAnsi="Times New Roman"/>
                <w:iCs/>
                <w:sz w:val="24"/>
                <w:szCs w:val="24"/>
              </w:rPr>
              <w:t xml:space="preserve"> </w:t>
            </w:r>
            <w:r w:rsidR="00B82EAB" w:rsidRPr="00F733FC">
              <w:rPr>
                <w:rFonts w:ascii="Times New Roman" w:eastAsia="Times New Roman" w:hAnsi="Times New Roman"/>
                <w:iCs/>
                <w:sz w:val="24"/>
                <w:szCs w:val="24"/>
              </w:rPr>
              <w:t xml:space="preserve">    /</w:t>
            </w:r>
            <w:r w:rsidRPr="00F733FC">
              <w:rPr>
                <w:rFonts w:ascii="Times New Roman" w:eastAsia="Times New Roman" w:hAnsi="Times New Roman"/>
                <w:iCs/>
                <w:sz w:val="24"/>
                <w:szCs w:val="24"/>
              </w:rPr>
              <w:t xml:space="preserve">2025/TT-BKHCN </w:t>
            </w:r>
            <w:proofErr w:type="spellStart"/>
            <w:r w:rsidRPr="00F733FC">
              <w:rPr>
                <w:rFonts w:ascii="Times New Roman" w:eastAsia="Times New Roman" w:hAnsi="Times New Roman"/>
                <w:iCs/>
                <w:sz w:val="24"/>
                <w:szCs w:val="24"/>
              </w:rPr>
              <w:t>ngày</w:t>
            </w:r>
            <w:proofErr w:type="spellEnd"/>
            <w:r w:rsidRPr="00F733FC">
              <w:rPr>
                <w:rFonts w:ascii="Times New Roman" w:eastAsia="Times New Roman" w:hAnsi="Times New Roman"/>
                <w:iCs/>
                <w:sz w:val="24"/>
                <w:szCs w:val="24"/>
              </w:rPr>
              <w:t xml:space="preserve"> </w:t>
            </w:r>
            <w:r w:rsidR="00B82EAB" w:rsidRPr="00F733FC">
              <w:rPr>
                <w:rFonts w:ascii="Times New Roman" w:eastAsia="Times New Roman" w:hAnsi="Times New Roman"/>
                <w:iCs/>
                <w:sz w:val="24"/>
                <w:szCs w:val="24"/>
              </w:rPr>
              <w:t xml:space="preserve">    </w:t>
            </w:r>
            <w:proofErr w:type="spellStart"/>
            <w:r w:rsidRPr="00F733FC">
              <w:rPr>
                <w:rFonts w:ascii="Times New Roman" w:eastAsia="Times New Roman" w:hAnsi="Times New Roman"/>
                <w:iCs/>
                <w:sz w:val="24"/>
                <w:szCs w:val="24"/>
              </w:rPr>
              <w:t>tháng</w:t>
            </w:r>
            <w:proofErr w:type="spellEnd"/>
            <w:r w:rsidRPr="00F733FC">
              <w:rPr>
                <w:rFonts w:ascii="Times New Roman" w:eastAsia="Times New Roman" w:hAnsi="Times New Roman"/>
                <w:iCs/>
                <w:sz w:val="24"/>
                <w:szCs w:val="24"/>
              </w:rPr>
              <w:t xml:space="preserve"> </w:t>
            </w:r>
            <w:r w:rsidR="00B82EAB" w:rsidRPr="00F733FC">
              <w:rPr>
                <w:rFonts w:ascii="Times New Roman" w:eastAsia="Times New Roman" w:hAnsi="Times New Roman"/>
                <w:iCs/>
                <w:sz w:val="24"/>
                <w:szCs w:val="24"/>
              </w:rPr>
              <w:t xml:space="preserve">12 </w:t>
            </w:r>
            <w:proofErr w:type="spellStart"/>
            <w:r w:rsidR="008F0432" w:rsidRPr="00F733FC">
              <w:rPr>
                <w:rFonts w:ascii="Times New Roman" w:eastAsia="Times New Roman" w:hAnsi="Times New Roman"/>
                <w:iCs/>
                <w:sz w:val="24"/>
                <w:szCs w:val="24"/>
              </w:rPr>
              <w:t>năm</w:t>
            </w:r>
            <w:proofErr w:type="spellEnd"/>
            <w:r w:rsidR="00B82EAB" w:rsidRPr="00F733FC">
              <w:rPr>
                <w:rFonts w:ascii="Times New Roman" w:eastAsia="Times New Roman" w:hAnsi="Times New Roman"/>
                <w:iCs/>
                <w:sz w:val="24"/>
                <w:szCs w:val="24"/>
              </w:rPr>
              <w:t xml:space="preserve"> 2025</w:t>
            </w:r>
          </w:p>
          <w:p w14:paraId="4C2BBA9A" w14:textId="1CE307C1" w:rsidR="0086201C" w:rsidRPr="00F733FC" w:rsidRDefault="0086201C" w:rsidP="00C1322E">
            <w:pPr>
              <w:spacing w:after="0" w:line="240" w:lineRule="auto"/>
              <w:rPr>
                <w:rFonts w:ascii="Times New Roman" w:eastAsia="Times New Roman" w:hAnsi="Times New Roman"/>
                <w:sz w:val="24"/>
                <w:szCs w:val="24"/>
              </w:rPr>
            </w:pPr>
            <w:proofErr w:type="spellStart"/>
            <w:r w:rsidRPr="00F733FC">
              <w:rPr>
                <w:rFonts w:ascii="Times New Roman" w:eastAsia="Times New Roman" w:hAnsi="Times New Roman"/>
                <w:sz w:val="24"/>
                <w:szCs w:val="24"/>
              </w:rPr>
              <w:t>Ngày</w:t>
            </w:r>
            <w:proofErr w:type="spellEnd"/>
            <w:r w:rsidRPr="00F733FC">
              <w:rPr>
                <w:rFonts w:ascii="Times New Roman" w:eastAsia="Times New Roman" w:hAnsi="Times New Roman"/>
                <w:sz w:val="24"/>
                <w:szCs w:val="24"/>
              </w:rPr>
              <w:t xml:space="preserve"> </w:t>
            </w:r>
            <w:proofErr w:type="spellStart"/>
            <w:r w:rsidRPr="00F733FC">
              <w:rPr>
                <w:rFonts w:ascii="Times New Roman" w:eastAsia="Times New Roman" w:hAnsi="Times New Roman"/>
                <w:sz w:val="24"/>
                <w:szCs w:val="24"/>
              </w:rPr>
              <w:t>nhận</w:t>
            </w:r>
            <w:proofErr w:type="spellEnd"/>
            <w:r w:rsidRPr="00F733FC">
              <w:rPr>
                <w:rFonts w:ascii="Times New Roman" w:eastAsia="Times New Roman" w:hAnsi="Times New Roman"/>
                <w:sz w:val="24"/>
                <w:szCs w:val="24"/>
              </w:rPr>
              <w:t xml:space="preserve"> </w:t>
            </w:r>
            <w:proofErr w:type="spellStart"/>
            <w:r w:rsidRPr="00F733FC">
              <w:rPr>
                <w:rFonts w:ascii="Times New Roman" w:eastAsia="Times New Roman" w:hAnsi="Times New Roman"/>
                <w:sz w:val="24"/>
                <w:szCs w:val="24"/>
              </w:rPr>
              <w:t>báo</w:t>
            </w:r>
            <w:proofErr w:type="spellEnd"/>
            <w:r w:rsidRPr="00F733FC">
              <w:rPr>
                <w:rFonts w:ascii="Times New Roman" w:eastAsia="Times New Roman" w:hAnsi="Times New Roman"/>
                <w:sz w:val="24"/>
                <w:szCs w:val="24"/>
              </w:rPr>
              <w:t xml:space="preserve"> </w:t>
            </w:r>
            <w:proofErr w:type="spellStart"/>
            <w:r w:rsidRPr="00F733FC">
              <w:rPr>
                <w:rFonts w:ascii="Times New Roman" w:eastAsia="Times New Roman" w:hAnsi="Times New Roman"/>
                <w:sz w:val="24"/>
                <w:szCs w:val="24"/>
              </w:rPr>
              <w:t>cáo</w:t>
            </w:r>
            <w:proofErr w:type="spellEnd"/>
            <w:r w:rsidRPr="00F733FC">
              <w:rPr>
                <w:rFonts w:ascii="Times New Roman" w:eastAsia="Times New Roman" w:hAnsi="Times New Roman"/>
                <w:sz w:val="24"/>
                <w:szCs w:val="24"/>
              </w:rPr>
              <w:t>:</w:t>
            </w:r>
            <w:r w:rsidRPr="00F733FC">
              <w:rPr>
                <w:rFonts w:ascii="Times New Roman" w:eastAsia="Times New Roman" w:hAnsi="Times New Roman"/>
                <w:sz w:val="24"/>
                <w:szCs w:val="24"/>
                <w:lang w:eastAsia="zh-CN"/>
              </w:rPr>
              <w:t xml:space="preserve"> </w:t>
            </w:r>
            <w:r w:rsidRPr="00F733FC">
              <w:rPr>
                <w:rFonts w:ascii="Times New Roman" w:eastAsia="Times New Roman" w:hAnsi="Times New Roman"/>
                <w:sz w:val="24"/>
                <w:szCs w:val="24"/>
                <w:lang w:val="vi" w:eastAsia="zh-CN"/>
              </w:rPr>
              <w:t xml:space="preserve">Trước </w:t>
            </w:r>
            <w:proofErr w:type="spellStart"/>
            <w:r w:rsidR="009F05B4" w:rsidRPr="00F733FC">
              <w:rPr>
                <w:rFonts w:ascii="Times New Roman" w:eastAsia="Times New Roman" w:hAnsi="Times New Roman"/>
                <w:sz w:val="24"/>
                <w:szCs w:val="24"/>
                <w:lang w:eastAsia="zh-CN"/>
              </w:rPr>
              <w:t>ngày</w:t>
            </w:r>
            <w:proofErr w:type="spellEnd"/>
            <w:r w:rsidR="009F05B4" w:rsidRPr="00F733FC">
              <w:rPr>
                <w:rFonts w:ascii="Times New Roman" w:eastAsia="Times New Roman" w:hAnsi="Times New Roman"/>
                <w:sz w:val="24"/>
                <w:szCs w:val="24"/>
                <w:lang w:eastAsia="zh-CN"/>
              </w:rPr>
              <w:t xml:space="preserve"> 15 </w:t>
            </w:r>
            <w:proofErr w:type="spellStart"/>
            <w:r w:rsidR="009F05B4" w:rsidRPr="00F733FC">
              <w:rPr>
                <w:rFonts w:ascii="Times New Roman" w:eastAsia="Times New Roman" w:hAnsi="Times New Roman"/>
                <w:sz w:val="24"/>
                <w:szCs w:val="24"/>
                <w:lang w:eastAsia="zh-CN"/>
              </w:rPr>
              <w:t>tháng</w:t>
            </w:r>
            <w:proofErr w:type="spellEnd"/>
            <w:r w:rsidR="009F05B4" w:rsidRPr="00F733FC">
              <w:rPr>
                <w:rFonts w:ascii="Times New Roman" w:eastAsia="Times New Roman" w:hAnsi="Times New Roman"/>
                <w:sz w:val="24"/>
                <w:szCs w:val="24"/>
                <w:lang w:eastAsia="zh-CN"/>
              </w:rPr>
              <w:t xml:space="preserve"> </w:t>
            </w:r>
            <w:proofErr w:type="spellStart"/>
            <w:r w:rsidR="009F05B4" w:rsidRPr="00F733FC">
              <w:rPr>
                <w:rFonts w:ascii="Times New Roman" w:eastAsia="Times New Roman" w:hAnsi="Times New Roman"/>
                <w:sz w:val="24"/>
                <w:szCs w:val="24"/>
                <w:lang w:eastAsia="zh-CN"/>
              </w:rPr>
              <w:t>tiếp</w:t>
            </w:r>
            <w:proofErr w:type="spellEnd"/>
            <w:r w:rsidR="009F05B4" w:rsidRPr="00F733FC">
              <w:rPr>
                <w:rFonts w:ascii="Times New Roman" w:eastAsia="Times New Roman" w:hAnsi="Times New Roman"/>
                <w:sz w:val="24"/>
                <w:szCs w:val="24"/>
                <w:lang w:eastAsia="zh-CN"/>
              </w:rPr>
              <w:t xml:space="preserve"> </w:t>
            </w:r>
            <w:proofErr w:type="spellStart"/>
            <w:r w:rsidR="009F05B4" w:rsidRPr="00F733FC">
              <w:rPr>
                <w:rFonts w:ascii="Times New Roman" w:eastAsia="Times New Roman" w:hAnsi="Times New Roman"/>
                <w:sz w:val="24"/>
                <w:szCs w:val="24"/>
                <w:lang w:eastAsia="zh-CN"/>
              </w:rPr>
              <w:t>theo</w:t>
            </w:r>
            <w:proofErr w:type="spellEnd"/>
            <w:r w:rsidR="009F05B4" w:rsidRPr="00F733FC">
              <w:rPr>
                <w:rFonts w:ascii="Times New Roman" w:eastAsia="Times New Roman" w:hAnsi="Times New Roman"/>
                <w:sz w:val="24"/>
                <w:szCs w:val="24"/>
                <w:lang w:eastAsia="zh-CN"/>
              </w:rPr>
              <w:t xml:space="preserve"> </w:t>
            </w:r>
            <w:proofErr w:type="spellStart"/>
            <w:r w:rsidR="009F05B4" w:rsidRPr="00F733FC">
              <w:rPr>
                <w:rFonts w:ascii="Times New Roman" w:eastAsia="Times New Roman" w:hAnsi="Times New Roman"/>
                <w:sz w:val="24"/>
                <w:szCs w:val="24"/>
                <w:lang w:eastAsia="zh-CN"/>
              </w:rPr>
              <w:t>Quý</w:t>
            </w:r>
            <w:proofErr w:type="spellEnd"/>
          </w:p>
        </w:tc>
        <w:tc>
          <w:tcPr>
            <w:tcW w:w="5670" w:type="dxa"/>
            <w:shd w:val="clear" w:color="auto" w:fill="auto"/>
          </w:tcPr>
          <w:p w14:paraId="44A275E5" w14:textId="096DBB3D" w:rsidR="0086201C" w:rsidRPr="00F733FC" w:rsidRDefault="005020A3" w:rsidP="00C1322E">
            <w:pPr>
              <w:spacing w:after="0" w:line="312" w:lineRule="auto"/>
              <w:jc w:val="center"/>
              <w:rPr>
                <w:rFonts w:ascii="Times New Roman" w:eastAsia="Times New Roman" w:hAnsi="Times New Roman"/>
                <w:b/>
                <w:bCs/>
                <w:sz w:val="26"/>
                <w:szCs w:val="26"/>
                <w:lang w:eastAsia="zh-CN"/>
              </w:rPr>
            </w:pPr>
            <w:r w:rsidRPr="00F733FC">
              <w:rPr>
                <w:rFonts w:ascii="Times New Roman" w:eastAsia="Times New Roman" w:hAnsi="Times New Roman"/>
                <w:b/>
                <w:bCs/>
                <w:sz w:val="26"/>
                <w:szCs w:val="26"/>
                <w:lang w:eastAsia="zh-CN"/>
              </w:rPr>
              <w:t xml:space="preserve">SỐ LƯỢNG </w:t>
            </w:r>
            <w:r w:rsidR="009F05B4" w:rsidRPr="00F733FC">
              <w:rPr>
                <w:rFonts w:ascii="Times New Roman" w:eastAsia="Times New Roman" w:hAnsi="Times New Roman"/>
                <w:b/>
                <w:bCs/>
                <w:sz w:val="26"/>
                <w:szCs w:val="26"/>
                <w:lang w:eastAsia="zh-CN"/>
              </w:rPr>
              <w:t>DOANH NGHIỆP VIỄN THÔNG</w:t>
            </w:r>
          </w:p>
          <w:p w14:paraId="196AAD20" w14:textId="1FDD0788" w:rsidR="0086201C" w:rsidRPr="00F733FC" w:rsidRDefault="00927C35" w:rsidP="00C1322E">
            <w:pPr>
              <w:spacing w:after="0" w:line="240" w:lineRule="auto"/>
              <w:jc w:val="center"/>
              <w:rPr>
                <w:rFonts w:ascii="Times New Roman" w:eastAsia="Times New Roman" w:hAnsi="Times New Roman"/>
                <w:b/>
                <w:sz w:val="26"/>
                <w:szCs w:val="26"/>
              </w:rPr>
            </w:pPr>
            <w:proofErr w:type="spellStart"/>
            <w:r w:rsidRPr="00F733FC">
              <w:rPr>
                <w:rFonts w:ascii="Times New Roman" w:eastAsia="Times New Roman" w:hAnsi="Times New Roman"/>
                <w:b/>
                <w:sz w:val="26"/>
                <w:szCs w:val="26"/>
              </w:rPr>
              <w:t>Quý</w:t>
            </w:r>
            <w:proofErr w:type="spellEnd"/>
            <w:r w:rsidRPr="00F733FC">
              <w:rPr>
                <w:rFonts w:ascii="Times New Roman" w:eastAsia="Times New Roman" w:hAnsi="Times New Roman"/>
                <w:b/>
                <w:sz w:val="26"/>
                <w:szCs w:val="26"/>
              </w:rPr>
              <w:t>…</w:t>
            </w:r>
            <w:r w:rsidR="009F05B4" w:rsidRPr="00F733FC">
              <w:rPr>
                <w:rFonts w:ascii="Times New Roman" w:eastAsia="Times New Roman" w:hAnsi="Times New Roman"/>
                <w:b/>
                <w:sz w:val="26"/>
                <w:szCs w:val="26"/>
              </w:rPr>
              <w:t>/</w:t>
            </w:r>
            <w:r w:rsidR="0086201C" w:rsidRPr="00F733FC">
              <w:rPr>
                <w:rFonts w:ascii="Times New Roman" w:eastAsia="Times New Roman" w:hAnsi="Times New Roman"/>
                <w:b/>
                <w:sz w:val="26"/>
                <w:szCs w:val="26"/>
              </w:rPr>
              <w:t>20</w:t>
            </w:r>
            <w:r w:rsidRPr="00F733FC">
              <w:rPr>
                <w:rFonts w:ascii="Times New Roman" w:eastAsia="Times New Roman" w:hAnsi="Times New Roman"/>
                <w:b/>
                <w:sz w:val="26"/>
                <w:szCs w:val="26"/>
              </w:rPr>
              <w:t>.</w:t>
            </w:r>
            <w:r w:rsidR="0086201C" w:rsidRPr="00F733FC">
              <w:rPr>
                <w:rFonts w:ascii="Times New Roman" w:eastAsia="Times New Roman" w:hAnsi="Times New Roman"/>
                <w:b/>
                <w:sz w:val="26"/>
                <w:szCs w:val="26"/>
              </w:rPr>
              <w:t>…</w:t>
            </w:r>
          </w:p>
          <w:p w14:paraId="2C8067C3" w14:textId="77777777" w:rsidR="0086201C" w:rsidRPr="00F733FC" w:rsidRDefault="0086201C" w:rsidP="00C1322E">
            <w:pPr>
              <w:tabs>
                <w:tab w:val="left" w:pos="2350"/>
              </w:tabs>
              <w:spacing w:after="0" w:line="240" w:lineRule="auto"/>
              <w:rPr>
                <w:rFonts w:ascii="Times New Roman" w:eastAsia="Times New Roman" w:hAnsi="Times New Roman"/>
                <w:sz w:val="24"/>
                <w:szCs w:val="24"/>
              </w:rPr>
            </w:pPr>
          </w:p>
        </w:tc>
        <w:tc>
          <w:tcPr>
            <w:tcW w:w="3119" w:type="dxa"/>
            <w:shd w:val="clear" w:color="auto" w:fill="auto"/>
          </w:tcPr>
          <w:p w14:paraId="55197416" w14:textId="77777777" w:rsidR="0086201C" w:rsidRPr="00F733FC" w:rsidRDefault="0086201C" w:rsidP="00C1322E">
            <w:pPr>
              <w:spacing w:after="0" w:line="240" w:lineRule="auto"/>
              <w:rPr>
                <w:rFonts w:ascii="Times New Roman" w:eastAsia="Times New Roman" w:hAnsi="Times New Roman"/>
                <w:sz w:val="24"/>
                <w:szCs w:val="24"/>
              </w:rPr>
            </w:pPr>
            <w:r w:rsidRPr="00F733FC">
              <w:rPr>
                <w:rFonts w:ascii="Times New Roman" w:eastAsia="Times New Roman" w:hAnsi="Times New Roman"/>
                <w:sz w:val="24"/>
                <w:szCs w:val="24"/>
              </w:rPr>
              <w:t xml:space="preserve">- </w:t>
            </w:r>
            <w:proofErr w:type="spellStart"/>
            <w:r w:rsidRPr="00F733FC">
              <w:rPr>
                <w:rFonts w:ascii="Times New Roman" w:eastAsia="Times New Roman" w:hAnsi="Times New Roman"/>
                <w:b/>
                <w:sz w:val="24"/>
                <w:szCs w:val="24"/>
              </w:rPr>
              <w:t>Đơn</w:t>
            </w:r>
            <w:proofErr w:type="spellEnd"/>
            <w:r w:rsidRPr="00F733FC">
              <w:rPr>
                <w:rFonts w:ascii="Times New Roman" w:eastAsia="Times New Roman" w:hAnsi="Times New Roman"/>
                <w:b/>
                <w:sz w:val="24"/>
                <w:szCs w:val="24"/>
              </w:rPr>
              <w:t xml:space="preserve"> </w:t>
            </w:r>
            <w:proofErr w:type="spellStart"/>
            <w:r w:rsidRPr="00F733FC">
              <w:rPr>
                <w:rFonts w:ascii="Times New Roman" w:eastAsia="Times New Roman" w:hAnsi="Times New Roman"/>
                <w:b/>
                <w:sz w:val="24"/>
                <w:szCs w:val="24"/>
              </w:rPr>
              <w:t>vị</w:t>
            </w:r>
            <w:proofErr w:type="spellEnd"/>
            <w:r w:rsidRPr="00F733FC">
              <w:rPr>
                <w:rFonts w:ascii="Times New Roman" w:eastAsia="Times New Roman" w:hAnsi="Times New Roman"/>
                <w:b/>
                <w:sz w:val="24"/>
                <w:szCs w:val="24"/>
              </w:rPr>
              <w:t xml:space="preserve"> </w:t>
            </w:r>
            <w:proofErr w:type="spellStart"/>
            <w:r w:rsidRPr="00F733FC">
              <w:rPr>
                <w:rFonts w:ascii="Times New Roman" w:eastAsia="Times New Roman" w:hAnsi="Times New Roman"/>
                <w:b/>
                <w:sz w:val="24"/>
                <w:szCs w:val="24"/>
              </w:rPr>
              <w:t>báo</w:t>
            </w:r>
            <w:proofErr w:type="spellEnd"/>
            <w:r w:rsidRPr="00F733FC">
              <w:rPr>
                <w:rFonts w:ascii="Times New Roman" w:eastAsia="Times New Roman" w:hAnsi="Times New Roman"/>
                <w:b/>
                <w:sz w:val="24"/>
                <w:szCs w:val="24"/>
              </w:rPr>
              <w:t xml:space="preserve"> </w:t>
            </w:r>
            <w:proofErr w:type="spellStart"/>
            <w:r w:rsidRPr="00F733FC">
              <w:rPr>
                <w:rFonts w:ascii="Times New Roman" w:eastAsia="Times New Roman" w:hAnsi="Times New Roman"/>
                <w:b/>
                <w:sz w:val="24"/>
                <w:szCs w:val="24"/>
              </w:rPr>
              <w:t>cáo</w:t>
            </w:r>
            <w:proofErr w:type="spellEnd"/>
            <w:r w:rsidRPr="00F733FC">
              <w:rPr>
                <w:rFonts w:ascii="Times New Roman" w:eastAsia="Times New Roman" w:hAnsi="Times New Roman"/>
                <w:b/>
                <w:sz w:val="24"/>
                <w:szCs w:val="24"/>
              </w:rPr>
              <w:t>:</w:t>
            </w:r>
          </w:p>
          <w:p w14:paraId="4C875E70" w14:textId="570B41F3" w:rsidR="0086201C" w:rsidRPr="00F733FC" w:rsidRDefault="009F05B4" w:rsidP="00C1322E">
            <w:pPr>
              <w:tabs>
                <w:tab w:val="left" w:leader="dot" w:pos="2303"/>
              </w:tabs>
              <w:spacing w:after="0" w:line="240" w:lineRule="auto"/>
              <w:rPr>
                <w:rFonts w:ascii="Times New Roman" w:eastAsia="Times New Roman" w:hAnsi="Times New Roman"/>
                <w:sz w:val="24"/>
                <w:szCs w:val="24"/>
              </w:rPr>
            </w:pPr>
            <w:proofErr w:type="spellStart"/>
            <w:r w:rsidRPr="00F733FC">
              <w:rPr>
                <w:rFonts w:ascii="Times New Roman" w:eastAsia="Times New Roman" w:hAnsi="Times New Roman"/>
                <w:sz w:val="24"/>
                <w:szCs w:val="24"/>
              </w:rPr>
              <w:t>Cục</w:t>
            </w:r>
            <w:proofErr w:type="spellEnd"/>
            <w:r w:rsidRPr="00F733FC">
              <w:rPr>
                <w:rFonts w:ascii="Times New Roman" w:eastAsia="Times New Roman" w:hAnsi="Times New Roman"/>
                <w:sz w:val="24"/>
                <w:szCs w:val="24"/>
              </w:rPr>
              <w:t xml:space="preserve"> </w:t>
            </w:r>
            <w:proofErr w:type="spellStart"/>
            <w:r w:rsidRPr="00F733FC">
              <w:rPr>
                <w:rFonts w:ascii="Times New Roman" w:eastAsia="Times New Roman" w:hAnsi="Times New Roman"/>
                <w:sz w:val="24"/>
                <w:szCs w:val="24"/>
              </w:rPr>
              <w:t>Viễn</w:t>
            </w:r>
            <w:proofErr w:type="spellEnd"/>
            <w:r w:rsidRPr="00F733FC">
              <w:rPr>
                <w:rFonts w:ascii="Times New Roman" w:eastAsia="Times New Roman" w:hAnsi="Times New Roman"/>
                <w:sz w:val="24"/>
                <w:szCs w:val="24"/>
              </w:rPr>
              <w:t xml:space="preserve"> </w:t>
            </w:r>
            <w:proofErr w:type="spellStart"/>
            <w:r w:rsidRPr="00F733FC">
              <w:rPr>
                <w:rFonts w:ascii="Times New Roman" w:eastAsia="Times New Roman" w:hAnsi="Times New Roman"/>
                <w:sz w:val="24"/>
                <w:szCs w:val="24"/>
              </w:rPr>
              <w:t>thông</w:t>
            </w:r>
            <w:proofErr w:type="spellEnd"/>
          </w:p>
          <w:p w14:paraId="003EBE7E" w14:textId="77777777" w:rsidR="0086201C" w:rsidRPr="00F733FC" w:rsidRDefault="0086201C" w:rsidP="00C1322E">
            <w:pPr>
              <w:spacing w:after="0" w:line="240" w:lineRule="auto"/>
              <w:rPr>
                <w:rFonts w:ascii="Times New Roman" w:eastAsia="Times New Roman" w:hAnsi="Times New Roman"/>
                <w:sz w:val="24"/>
                <w:szCs w:val="24"/>
              </w:rPr>
            </w:pPr>
            <w:r w:rsidRPr="00F733FC">
              <w:rPr>
                <w:rFonts w:ascii="Times New Roman" w:eastAsia="Times New Roman" w:hAnsi="Times New Roman"/>
                <w:sz w:val="24"/>
                <w:szCs w:val="24"/>
              </w:rPr>
              <w:t xml:space="preserve">- </w:t>
            </w:r>
            <w:proofErr w:type="spellStart"/>
            <w:r w:rsidRPr="00F733FC">
              <w:rPr>
                <w:rFonts w:ascii="Times New Roman" w:eastAsia="Times New Roman" w:hAnsi="Times New Roman"/>
                <w:b/>
                <w:sz w:val="24"/>
                <w:szCs w:val="24"/>
              </w:rPr>
              <w:t>Đơn</w:t>
            </w:r>
            <w:proofErr w:type="spellEnd"/>
            <w:r w:rsidRPr="00F733FC">
              <w:rPr>
                <w:rFonts w:ascii="Times New Roman" w:eastAsia="Times New Roman" w:hAnsi="Times New Roman"/>
                <w:b/>
                <w:sz w:val="24"/>
                <w:szCs w:val="24"/>
              </w:rPr>
              <w:t xml:space="preserve"> </w:t>
            </w:r>
            <w:proofErr w:type="spellStart"/>
            <w:r w:rsidRPr="00F733FC">
              <w:rPr>
                <w:rFonts w:ascii="Times New Roman" w:eastAsia="Times New Roman" w:hAnsi="Times New Roman"/>
                <w:b/>
                <w:sz w:val="24"/>
                <w:szCs w:val="24"/>
              </w:rPr>
              <w:t>vị</w:t>
            </w:r>
            <w:proofErr w:type="spellEnd"/>
            <w:r w:rsidRPr="00F733FC">
              <w:rPr>
                <w:rFonts w:ascii="Times New Roman" w:eastAsia="Times New Roman" w:hAnsi="Times New Roman"/>
                <w:b/>
                <w:sz w:val="24"/>
                <w:szCs w:val="24"/>
              </w:rPr>
              <w:t xml:space="preserve"> </w:t>
            </w:r>
            <w:proofErr w:type="spellStart"/>
            <w:r w:rsidRPr="00F733FC">
              <w:rPr>
                <w:rFonts w:ascii="Times New Roman" w:eastAsia="Times New Roman" w:hAnsi="Times New Roman"/>
                <w:b/>
                <w:sz w:val="24"/>
                <w:szCs w:val="24"/>
              </w:rPr>
              <w:t>nhận</w:t>
            </w:r>
            <w:proofErr w:type="spellEnd"/>
            <w:r w:rsidRPr="00F733FC">
              <w:rPr>
                <w:rFonts w:ascii="Times New Roman" w:eastAsia="Times New Roman" w:hAnsi="Times New Roman"/>
                <w:b/>
                <w:sz w:val="24"/>
                <w:szCs w:val="24"/>
              </w:rPr>
              <w:t xml:space="preserve"> </w:t>
            </w:r>
            <w:proofErr w:type="spellStart"/>
            <w:r w:rsidRPr="00F733FC">
              <w:rPr>
                <w:rFonts w:ascii="Times New Roman" w:eastAsia="Times New Roman" w:hAnsi="Times New Roman"/>
                <w:b/>
                <w:sz w:val="24"/>
                <w:szCs w:val="24"/>
              </w:rPr>
              <w:t>báo</w:t>
            </w:r>
            <w:proofErr w:type="spellEnd"/>
            <w:r w:rsidRPr="00F733FC">
              <w:rPr>
                <w:rFonts w:ascii="Times New Roman" w:eastAsia="Times New Roman" w:hAnsi="Times New Roman"/>
                <w:b/>
                <w:sz w:val="24"/>
                <w:szCs w:val="24"/>
              </w:rPr>
              <w:t xml:space="preserve"> </w:t>
            </w:r>
            <w:proofErr w:type="spellStart"/>
            <w:r w:rsidRPr="00F733FC">
              <w:rPr>
                <w:rFonts w:ascii="Times New Roman" w:eastAsia="Times New Roman" w:hAnsi="Times New Roman"/>
                <w:b/>
                <w:sz w:val="24"/>
                <w:szCs w:val="24"/>
              </w:rPr>
              <w:t>cáo</w:t>
            </w:r>
            <w:proofErr w:type="spellEnd"/>
            <w:r w:rsidRPr="00F733FC">
              <w:rPr>
                <w:rFonts w:ascii="Times New Roman" w:eastAsia="Times New Roman" w:hAnsi="Times New Roman"/>
                <w:sz w:val="24"/>
                <w:szCs w:val="24"/>
              </w:rPr>
              <w:t>:</w:t>
            </w:r>
          </w:p>
          <w:p w14:paraId="021E860C" w14:textId="77777777" w:rsidR="0086201C" w:rsidRPr="00F733FC" w:rsidRDefault="0086201C" w:rsidP="00C1322E">
            <w:pPr>
              <w:tabs>
                <w:tab w:val="left" w:pos="2350"/>
              </w:tabs>
              <w:spacing w:after="0" w:line="240" w:lineRule="auto"/>
              <w:rPr>
                <w:rFonts w:ascii="Times New Roman" w:eastAsia="Times New Roman" w:hAnsi="Times New Roman"/>
                <w:sz w:val="24"/>
                <w:szCs w:val="24"/>
              </w:rPr>
            </w:pPr>
            <w:proofErr w:type="spellStart"/>
            <w:r w:rsidRPr="00F733FC">
              <w:rPr>
                <w:rFonts w:ascii="Times New Roman" w:eastAsia="Times New Roman" w:hAnsi="Times New Roman"/>
                <w:sz w:val="24"/>
                <w:szCs w:val="24"/>
              </w:rPr>
              <w:t>Cục</w:t>
            </w:r>
            <w:proofErr w:type="spellEnd"/>
            <w:r w:rsidRPr="00F733FC">
              <w:rPr>
                <w:rFonts w:ascii="Times New Roman" w:eastAsia="Times New Roman" w:hAnsi="Times New Roman"/>
                <w:sz w:val="24"/>
                <w:szCs w:val="24"/>
              </w:rPr>
              <w:t xml:space="preserve"> Thông tin, </w:t>
            </w:r>
            <w:proofErr w:type="spellStart"/>
            <w:r w:rsidRPr="00F733FC">
              <w:rPr>
                <w:rFonts w:ascii="Times New Roman" w:eastAsia="Times New Roman" w:hAnsi="Times New Roman"/>
                <w:sz w:val="24"/>
                <w:szCs w:val="24"/>
              </w:rPr>
              <w:t>Thống</w:t>
            </w:r>
            <w:proofErr w:type="spellEnd"/>
            <w:r w:rsidRPr="00F733FC">
              <w:rPr>
                <w:rFonts w:ascii="Times New Roman" w:eastAsia="Times New Roman" w:hAnsi="Times New Roman"/>
                <w:sz w:val="24"/>
                <w:szCs w:val="24"/>
              </w:rPr>
              <w:t xml:space="preserve"> </w:t>
            </w:r>
            <w:proofErr w:type="spellStart"/>
            <w:r w:rsidRPr="00F733FC">
              <w:rPr>
                <w:rFonts w:ascii="Times New Roman" w:eastAsia="Times New Roman" w:hAnsi="Times New Roman"/>
                <w:sz w:val="24"/>
                <w:szCs w:val="24"/>
              </w:rPr>
              <w:t>kê</w:t>
            </w:r>
            <w:proofErr w:type="spellEnd"/>
          </w:p>
        </w:tc>
      </w:tr>
    </w:tbl>
    <w:p w14:paraId="4563B171" w14:textId="15F0E898" w:rsidR="0086201C" w:rsidRPr="002539D4" w:rsidRDefault="00DF1B72" w:rsidP="00C1322E">
      <w:pPr>
        <w:tabs>
          <w:tab w:val="left" w:leader="dot" w:pos="12474"/>
        </w:tabs>
        <w:spacing w:after="0" w:line="240" w:lineRule="auto"/>
        <w:jc w:val="right"/>
        <w:rPr>
          <w:rFonts w:ascii="Times New Roman" w:eastAsia="Times New Roman" w:hAnsi="Times New Roman"/>
          <w:i/>
          <w:sz w:val="26"/>
          <w:szCs w:val="26"/>
        </w:rPr>
      </w:pPr>
      <w:proofErr w:type="spellStart"/>
      <w:r w:rsidRPr="002539D4">
        <w:rPr>
          <w:rFonts w:ascii="Times New Roman" w:eastAsia="Times New Roman" w:hAnsi="Times New Roman"/>
          <w:i/>
          <w:sz w:val="26"/>
          <w:szCs w:val="26"/>
        </w:rPr>
        <w:t>Đơn</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vị</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tính</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D</w:t>
      </w:r>
      <w:r w:rsidR="00E01DC2" w:rsidRPr="002539D4">
        <w:rPr>
          <w:rFonts w:ascii="Times New Roman" w:eastAsia="Times New Roman" w:hAnsi="Times New Roman"/>
          <w:i/>
          <w:sz w:val="26"/>
          <w:szCs w:val="26"/>
        </w:rPr>
        <w:t>o</w:t>
      </w:r>
      <w:r w:rsidRPr="002539D4">
        <w:rPr>
          <w:rFonts w:ascii="Times New Roman" w:eastAsia="Times New Roman" w:hAnsi="Times New Roman"/>
          <w:i/>
          <w:sz w:val="26"/>
          <w:szCs w:val="26"/>
        </w:rPr>
        <w:t>anh</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nghiệp</w:t>
      </w:r>
      <w:proofErr w:type="spellEnd"/>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gridCol w:w="1559"/>
        <w:gridCol w:w="2410"/>
      </w:tblGrid>
      <w:tr w:rsidR="002539D4" w:rsidRPr="00F733FC" w14:paraId="7592CF1F" w14:textId="77777777" w:rsidTr="00B82EAB">
        <w:trPr>
          <w:trHeight w:val="444"/>
        </w:trPr>
        <w:tc>
          <w:tcPr>
            <w:tcW w:w="10490" w:type="dxa"/>
            <w:vAlign w:val="center"/>
          </w:tcPr>
          <w:p w14:paraId="1C9B0EA0" w14:textId="37233052" w:rsidR="004C56A7" w:rsidRPr="00F733FC" w:rsidRDefault="002A4DC7" w:rsidP="00C1322E">
            <w:pPr>
              <w:spacing w:after="0" w:line="240" w:lineRule="auto"/>
              <w:jc w:val="center"/>
              <w:rPr>
                <w:rFonts w:ascii="Times New Roman" w:eastAsia="Times New Roman" w:hAnsi="Times New Roman"/>
                <w:b/>
                <w:sz w:val="24"/>
                <w:szCs w:val="24"/>
              </w:rPr>
            </w:pPr>
            <w:proofErr w:type="spellStart"/>
            <w:r w:rsidRPr="00F733FC">
              <w:rPr>
                <w:rFonts w:ascii="Times New Roman" w:eastAsia="Times New Roman" w:hAnsi="Times New Roman"/>
                <w:b/>
                <w:sz w:val="24"/>
                <w:szCs w:val="24"/>
              </w:rPr>
              <w:t>Chỉ</w:t>
            </w:r>
            <w:proofErr w:type="spellEnd"/>
            <w:r w:rsidRPr="00F733FC">
              <w:rPr>
                <w:rFonts w:ascii="Times New Roman" w:eastAsia="Times New Roman" w:hAnsi="Times New Roman"/>
                <w:b/>
                <w:sz w:val="24"/>
                <w:szCs w:val="24"/>
              </w:rPr>
              <w:t xml:space="preserve"> </w:t>
            </w:r>
            <w:proofErr w:type="spellStart"/>
            <w:r w:rsidRPr="00F733FC">
              <w:rPr>
                <w:rFonts w:ascii="Times New Roman" w:eastAsia="Times New Roman" w:hAnsi="Times New Roman"/>
                <w:b/>
                <w:sz w:val="24"/>
                <w:szCs w:val="24"/>
              </w:rPr>
              <w:t>tiêu</w:t>
            </w:r>
            <w:proofErr w:type="spellEnd"/>
          </w:p>
        </w:tc>
        <w:tc>
          <w:tcPr>
            <w:tcW w:w="1559" w:type="dxa"/>
            <w:vAlign w:val="center"/>
          </w:tcPr>
          <w:p w14:paraId="038CCA0C" w14:textId="77777777" w:rsidR="004C56A7" w:rsidRPr="00F733FC" w:rsidRDefault="004C56A7" w:rsidP="00C1322E">
            <w:pPr>
              <w:spacing w:after="0" w:line="240" w:lineRule="auto"/>
              <w:jc w:val="center"/>
              <w:rPr>
                <w:rFonts w:ascii="Times New Roman" w:eastAsia="Times New Roman" w:hAnsi="Times New Roman"/>
                <w:b/>
                <w:sz w:val="24"/>
                <w:szCs w:val="24"/>
              </w:rPr>
            </w:pPr>
            <w:proofErr w:type="spellStart"/>
            <w:r w:rsidRPr="00F733FC">
              <w:rPr>
                <w:rFonts w:ascii="Times New Roman" w:eastAsia="Times New Roman" w:hAnsi="Times New Roman"/>
                <w:b/>
                <w:sz w:val="24"/>
                <w:szCs w:val="24"/>
              </w:rPr>
              <w:t>Mã</w:t>
            </w:r>
            <w:proofErr w:type="spellEnd"/>
            <w:r w:rsidRPr="00F733FC">
              <w:rPr>
                <w:rFonts w:ascii="Times New Roman" w:eastAsia="Times New Roman" w:hAnsi="Times New Roman"/>
                <w:b/>
                <w:sz w:val="24"/>
                <w:szCs w:val="24"/>
              </w:rPr>
              <w:t xml:space="preserve"> </w:t>
            </w:r>
            <w:proofErr w:type="spellStart"/>
            <w:r w:rsidRPr="00F733FC">
              <w:rPr>
                <w:rFonts w:ascii="Times New Roman" w:eastAsia="Times New Roman" w:hAnsi="Times New Roman"/>
                <w:b/>
                <w:sz w:val="24"/>
                <w:szCs w:val="24"/>
              </w:rPr>
              <w:t>số</w:t>
            </w:r>
            <w:proofErr w:type="spellEnd"/>
          </w:p>
        </w:tc>
        <w:tc>
          <w:tcPr>
            <w:tcW w:w="2410" w:type="dxa"/>
            <w:vAlign w:val="center"/>
          </w:tcPr>
          <w:p w14:paraId="133B4F29" w14:textId="064D1017" w:rsidR="004C56A7" w:rsidRPr="00F733FC" w:rsidRDefault="004C56A7" w:rsidP="00C1322E">
            <w:pPr>
              <w:spacing w:after="0" w:line="240" w:lineRule="auto"/>
              <w:jc w:val="center"/>
              <w:rPr>
                <w:rFonts w:ascii="Times New Roman" w:eastAsia="Times New Roman" w:hAnsi="Times New Roman"/>
                <w:b/>
                <w:bCs/>
                <w:sz w:val="24"/>
                <w:szCs w:val="24"/>
                <w:lang w:eastAsia="zh-CN"/>
              </w:rPr>
            </w:pPr>
            <w:proofErr w:type="spellStart"/>
            <w:r w:rsidRPr="00F733FC">
              <w:rPr>
                <w:rFonts w:ascii="Times New Roman" w:eastAsia="Times New Roman" w:hAnsi="Times New Roman"/>
                <w:b/>
                <w:bCs/>
                <w:sz w:val="24"/>
                <w:szCs w:val="24"/>
                <w:lang w:eastAsia="zh-CN"/>
              </w:rPr>
              <w:t>Tổng</w:t>
            </w:r>
            <w:proofErr w:type="spellEnd"/>
            <w:r w:rsidRPr="00F733FC">
              <w:rPr>
                <w:rFonts w:ascii="Times New Roman" w:eastAsia="Times New Roman" w:hAnsi="Times New Roman"/>
                <w:b/>
                <w:bCs/>
                <w:sz w:val="24"/>
                <w:szCs w:val="24"/>
                <w:lang w:eastAsia="zh-CN"/>
              </w:rPr>
              <w:t xml:space="preserve"> </w:t>
            </w:r>
            <w:proofErr w:type="spellStart"/>
            <w:r w:rsidRPr="00F733FC">
              <w:rPr>
                <w:rFonts w:ascii="Times New Roman" w:eastAsia="Times New Roman" w:hAnsi="Times New Roman"/>
                <w:b/>
                <w:bCs/>
                <w:sz w:val="24"/>
                <w:szCs w:val="24"/>
                <w:lang w:eastAsia="zh-CN"/>
              </w:rPr>
              <w:t>số</w:t>
            </w:r>
            <w:proofErr w:type="spellEnd"/>
          </w:p>
        </w:tc>
      </w:tr>
      <w:tr w:rsidR="002539D4" w:rsidRPr="00F733FC" w14:paraId="0AF1E28D" w14:textId="77777777" w:rsidTr="00B82EAB">
        <w:tc>
          <w:tcPr>
            <w:tcW w:w="10490" w:type="dxa"/>
          </w:tcPr>
          <w:p w14:paraId="1C20DC70" w14:textId="77777777" w:rsidR="004C56A7" w:rsidRPr="00F733FC" w:rsidRDefault="004C56A7" w:rsidP="00C1322E">
            <w:pPr>
              <w:spacing w:after="0" w:line="240" w:lineRule="auto"/>
              <w:jc w:val="center"/>
              <w:rPr>
                <w:rFonts w:ascii="Times New Roman" w:eastAsia="Times New Roman" w:hAnsi="Times New Roman"/>
                <w:sz w:val="24"/>
                <w:szCs w:val="24"/>
              </w:rPr>
            </w:pPr>
            <w:r w:rsidRPr="00F733FC">
              <w:rPr>
                <w:rFonts w:ascii="Times New Roman" w:eastAsia="Times New Roman" w:hAnsi="Times New Roman"/>
                <w:sz w:val="24"/>
                <w:szCs w:val="24"/>
              </w:rPr>
              <w:t>A</w:t>
            </w:r>
          </w:p>
        </w:tc>
        <w:tc>
          <w:tcPr>
            <w:tcW w:w="1559" w:type="dxa"/>
          </w:tcPr>
          <w:p w14:paraId="33B5780D" w14:textId="77777777" w:rsidR="004C56A7" w:rsidRPr="00F733FC" w:rsidRDefault="004C56A7" w:rsidP="00C1322E">
            <w:pPr>
              <w:spacing w:after="0" w:line="240" w:lineRule="auto"/>
              <w:jc w:val="center"/>
              <w:rPr>
                <w:rFonts w:ascii="Times New Roman" w:eastAsia="Times New Roman" w:hAnsi="Times New Roman"/>
                <w:bCs/>
                <w:sz w:val="24"/>
                <w:szCs w:val="24"/>
              </w:rPr>
            </w:pPr>
            <w:r w:rsidRPr="00F733FC">
              <w:rPr>
                <w:rFonts w:ascii="Times New Roman" w:eastAsia="Times New Roman" w:hAnsi="Times New Roman"/>
                <w:bCs/>
                <w:sz w:val="24"/>
                <w:szCs w:val="24"/>
              </w:rPr>
              <w:t>B</w:t>
            </w:r>
          </w:p>
        </w:tc>
        <w:tc>
          <w:tcPr>
            <w:tcW w:w="2410" w:type="dxa"/>
          </w:tcPr>
          <w:p w14:paraId="38D008AC" w14:textId="77777777" w:rsidR="004C56A7" w:rsidRPr="00F733FC" w:rsidRDefault="004C56A7" w:rsidP="00C1322E">
            <w:pPr>
              <w:spacing w:after="0" w:line="240" w:lineRule="auto"/>
              <w:jc w:val="center"/>
              <w:rPr>
                <w:rFonts w:ascii="Times New Roman" w:eastAsia="Times New Roman" w:hAnsi="Times New Roman"/>
                <w:sz w:val="24"/>
                <w:szCs w:val="24"/>
              </w:rPr>
            </w:pPr>
            <w:r w:rsidRPr="00F733FC">
              <w:rPr>
                <w:rFonts w:ascii="Times New Roman" w:eastAsia="Times New Roman" w:hAnsi="Times New Roman"/>
                <w:sz w:val="24"/>
                <w:szCs w:val="24"/>
              </w:rPr>
              <w:t>1</w:t>
            </w:r>
          </w:p>
        </w:tc>
      </w:tr>
      <w:tr w:rsidR="002539D4" w:rsidRPr="00F733FC" w14:paraId="528759E4" w14:textId="77777777" w:rsidTr="00B82EAB">
        <w:trPr>
          <w:trHeight w:val="417"/>
        </w:trPr>
        <w:tc>
          <w:tcPr>
            <w:tcW w:w="10490" w:type="dxa"/>
            <w:vAlign w:val="center"/>
          </w:tcPr>
          <w:p w14:paraId="7C8D03FA" w14:textId="6F12DB3F" w:rsidR="004C56A7" w:rsidRPr="00F733FC" w:rsidRDefault="00876A4B" w:rsidP="00C1322E">
            <w:pPr>
              <w:spacing w:after="0" w:line="264" w:lineRule="auto"/>
              <w:rPr>
                <w:rFonts w:ascii="Times New Roman" w:eastAsia="Times New Roman" w:hAnsi="Times New Roman"/>
                <w:b/>
                <w:sz w:val="24"/>
                <w:szCs w:val="24"/>
              </w:rPr>
            </w:pPr>
            <w:r w:rsidRPr="00F733FC">
              <w:rPr>
                <w:rFonts w:ascii="Times New Roman" w:eastAsia="Times New Roman" w:hAnsi="Times New Roman"/>
                <w:b/>
                <w:bCs/>
                <w:sz w:val="24"/>
                <w:szCs w:val="24"/>
                <w:lang w:eastAsia="zh-CN"/>
              </w:rPr>
              <w:t>1</w:t>
            </w:r>
            <w:r w:rsidR="005E1DE2"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Số</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lượng</w:t>
            </w:r>
            <w:proofErr w:type="spellEnd"/>
            <w:r w:rsidR="000814B0" w:rsidRPr="00F733FC">
              <w:rPr>
                <w:rFonts w:ascii="Times New Roman" w:eastAsia="Times New Roman" w:hAnsi="Times New Roman"/>
                <w:b/>
                <w:bCs/>
                <w:sz w:val="24"/>
                <w:szCs w:val="24"/>
                <w:lang w:val="vi-VN" w:eastAsia="zh-CN"/>
              </w:rPr>
              <w:t xml:space="preserve"> </w:t>
            </w:r>
            <w:proofErr w:type="spellStart"/>
            <w:r w:rsidR="000814B0" w:rsidRPr="00F733FC">
              <w:rPr>
                <w:rFonts w:ascii="Times New Roman" w:eastAsia="Times New Roman" w:hAnsi="Times New Roman"/>
                <w:b/>
                <w:bCs/>
                <w:sz w:val="24"/>
                <w:szCs w:val="24"/>
                <w:lang w:eastAsia="zh-CN"/>
              </w:rPr>
              <w:t>doanh</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nghiệp</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được</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cấp</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giấy</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phép</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cung</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cấp</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dịch</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vụ</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viễn</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thông</w:t>
            </w:r>
            <w:proofErr w:type="spellEnd"/>
          </w:p>
        </w:tc>
        <w:tc>
          <w:tcPr>
            <w:tcW w:w="1559" w:type="dxa"/>
            <w:vAlign w:val="center"/>
          </w:tcPr>
          <w:p w14:paraId="48DE75F8" w14:textId="233ED0C8" w:rsidR="004C56A7" w:rsidRPr="00F733FC" w:rsidRDefault="004B4378" w:rsidP="00C1322E">
            <w:pPr>
              <w:spacing w:after="0" w:line="264" w:lineRule="auto"/>
              <w:jc w:val="center"/>
              <w:rPr>
                <w:rFonts w:ascii="Times New Roman" w:eastAsia="Times New Roman" w:hAnsi="Times New Roman"/>
                <w:bCs/>
                <w:sz w:val="24"/>
                <w:szCs w:val="24"/>
              </w:rPr>
            </w:pPr>
            <w:r w:rsidRPr="00F733FC">
              <w:rPr>
                <w:rFonts w:ascii="Times New Roman" w:eastAsia="Times New Roman" w:hAnsi="Times New Roman"/>
                <w:bCs/>
                <w:sz w:val="24"/>
                <w:szCs w:val="24"/>
              </w:rPr>
              <w:t>01</w:t>
            </w:r>
          </w:p>
        </w:tc>
        <w:tc>
          <w:tcPr>
            <w:tcW w:w="2410" w:type="dxa"/>
          </w:tcPr>
          <w:p w14:paraId="29A1766D" w14:textId="77777777" w:rsidR="004C56A7" w:rsidRPr="00F733FC" w:rsidRDefault="004C56A7" w:rsidP="00C1322E">
            <w:pPr>
              <w:spacing w:after="0" w:line="264" w:lineRule="auto"/>
              <w:jc w:val="center"/>
              <w:rPr>
                <w:sz w:val="24"/>
                <w:szCs w:val="24"/>
              </w:rPr>
            </w:pPr>
          </w:p>
        </w:tc>
      </w:tr>
      <w:tr w:rsidR="002539D4" w:rsidRPr="00F733FC" w14:paraId="56203E10" w14:textId="77777777" w:rsidTr="00B82EAB">
        <w:trPr>
          <w:trHeight w:val="417"/>
        </w:trPr>
        <w:tc>
          <w:tcPr>
            <w:tcW w:w="10490" w:type="dxa"/>
            <w:vAlign w:val="center"/>
          </w:tcPr>
          <w:p w14:paraId="4AB8E1AC" w14:textId="6764B69E" w:rsidR="008A5B31" w:rsidRPr="00F733FC" w:rsidRDefault="00876A4B" w:rsidP="00C1322E">
            <w:pPr>
              <w:spacing w:after="0" w:line="264" w:lineRule="auto"/>
              <w:rPr>
                <w:rFonts w:ascii="Times New Roman" w:eastAsia="Times New Roman" w:hAnsi="Times New Roman"/>
                <w:b/>
                <w:bCs/>
                <w:i/>
                <w:sz w:val="24"/>
                <w:szCs w:val="24"/>
                <w:lang w:eastAsia="zh-CN"/>
              </w:rPr>
            </w:pPr>
            <w:r w:rsidRPr="00F733FC">
              <w:rPr>
                <w:rFonts w:ascii="Times New Roman" w:eastAsia="Times New Roman" w:hAnsi="Times New Roman"/>
                <w:b/>
                <w:bCs/>
                <w:i/>
                <w:sz w:val="24"/>
                <w:szCs w:val="24"/>
                <w:lang w:eastAsia="zh-CN"/>
              </w:rPr>
              <w:t>1.</w:t>
            </w:r>
            <w:r w:rsidR="008A5B31" w:rsidRPr="00F733FC">
              <w:rPr>
                <w:rFonts w:ascii="Times New Roman" w:eastAsia="Times New Roman" w:hAnsi="Times New Roman"/>
                <w:b/>
                <w:bCs/>
                <w:i/>
                <w:sz w:val="24"/>
                <w:szCs w:val="24"/>
                <w:lang w:eastAsia="zh-CN"/>
              </w:rPr>
              <w:t xml:space="preserve">1. Chia </w:t>
            </w:r>
            <w:proofErr w:type="spellStart"/>
            <w:r w:rsidR="008A5B31" w:rsidRPr="00F733FC">
              <w:rPr>
                <w:rFonts w:ascii="Times New Roman" w:eastAsia="Times New Roman" w:hAnsi="Times New Roman"/>
                <w:b/>
                <w:bCs/>
                <w:i/>
                <w:sz w:val="24"/>
                <w:szCs w:val="24"/>
                <w:lang w:eastAsia="zh-CN"/>
              </w:rPr>
              <w:t>theo</w:t>
            </w:r>
            <w:proofErr w:type="spellEnd"/>
            <w:r w:rsidR="008A5B31" w:rsidRPr="00F733FC">
              <w:rPr>
                <w:rFonts w:ascii="Times New Roman" w:eastAsia="Times New Roman" w:hAnsi="Times New Roman"/>
                <w:b/>
                <w:bCs/>
                <w:i/>
                <w:sz w:val="24"/>
                <w:szCs w:val="24"/>
                <w:lang w:eastAsia="zh-CN"/>
              </w:rPr>
              <w:t xml:space="preserve"> </w:t>
            </w:r>
            <w:proofErr w:type="spellStart"/>
            <w:r w:rsidR="008A5B31" w:rsidRPr="00F733FC">
              <w:rPr>
                <w:rFonts w:ascii="Times New Roman" w:eastAsia="Times New Roman" w:hAnsi="Times New Roman"/>
                <w:b/>
                <w:bCs/>
                <w:i/>
                <w:sz w:val="24"/>
                <w:szCs w:val="24"/>
                <w:lang w:eastAsia="zh-CN"/>
              </w:rPr>
              <w:t>loại</w:t>
            </w:r>
            <w:proofErr w:type="spellEnd"/>
            <w:r w:rsidR="008A5B31" w:rsidRPr="00F733FC">
              <w:rPr>
                <w:rFonts w:ascii="Times New Roman" w:eastAsia="Times New Roman" w:hAnsi="Times New Roman"/>
                <w:b/>
                <w:bCs/>
                <w:i/>
                <w:sz w:val="24"/>
                <w:szCs w:val="24"/>
                <w:lang w:eastAsia="zh-CN"/>
              </w:rPr>
              <w:t xml:space="preserve"> </w:t>
            </w:r>
            <w:proofErr w:type="spellStart"/>
            <w:r w:rsidR="008A5B31" w:rsidRPr="00F733FC">
              <w:rPr>
                <w:rFonts w:ascii="Times New Roman" w:eastAsia="Times New Roman" w:hAnsi="Times New Roman"/>
                <w:b/>
                <w:bCs/>
                <w:i/>
                <w:sz w:val="24"/>
                <w:szCs w:val="24"/>
                <w:lang w:eastAsia="zh-CN"/>
              </w:rPr>
              <w:t>Giấy</w:t>
            </w:r>
            <w:proofErr w:type="spellEnd"/>
            <w:r w:rsidR="008A5B31" w:rsidRPr="00F733FC">
              <w:rPr>
                <w:rFonts w:ascii="Times New Roman" w:eastAsia="Times New Roman" w:hAnsi="Times New Roman"/>
                <w:b/>
                <w:bCs/>
                <w:i/>
                <w:sz w:val="24"/>
                <w:szCs w:val="24"/>
                <w:lang w:eastAsia="zh-CN"/>
              </w:rPr>
              <w:t xml:space="preserve"> </w:t>
            </w:r>
            <w:proofErr w:type="spellStart"/>
            <w:r w:rsidR="008A5B31" w:rsidRPr="00F733FC">
              <w:rPr>
                <w:rFonts w:ascii="Times New Roman" w:eastAsia="Times New Roman" w:hAnsi="Times New Roman"/>
                <w:b/>
                <w:bCs/>
                <w:i/>
                <w:sz w:val="24"/>
                <w:szCs w:val="24"/>
                <w:lang w:eastAsia="zh-CN"/>
              </w:rPr>
              <w:t>phép</w:t>
            </w:r>
            <w:proofErr w:type="spellEnd"/>
          </w:p>
        </w:tc>
        <w:tc>
          <w:tcPr>
            <w:tcW w:w="1559" w:type="dxa"/>
            <w:vAlign w:val="center"/>
          </w:tcPr>
          <w:p w14:paraId="31B66C63" w14:textId="176D5A8A" w:rsidR="008A5B31" w:rsidRPr="00F733FC" w:rsidRDefault="008A5B31" w:rsidP="00C1322E">
            <w:pPr>
              <w:spacing w:after="0" w:line="264" w:lineRule="auto"/>
              <w:jc w:val="center"/>
              <w:rPr>
                <w:rFonts w:ascii="Times New Roman" w:eastAsia="Times New Roman" w:hAnsi="Times New Roman"/>
                <w:bCs/>
                <w:sz w:val="24"/>
                <w:szCs w:val="24"/>
              </w:rPr>
            </w:pPr>
          </w:p>
        </w:tc>
        <w:tc>
          <w:tcPr>
            <w:tcW w:w="2410" w:type="dxa"/>
          </w:tcPr>
          <w:p w14:paraId="3E68D0D5" w14:textId="77777777" w:rsidR="008A5B31" w:rsidRPr="00F733FC" w:rsidRDefault="008A5B31" w:rsidP="00C1322E">
            <w:pPr>
              <w:spacing w:after="0" w:line="264" w:lineRule="auto"/>
              <w:jc w:val="center"/>
              <w:rPr>
                <w:sz w:val="24"/>
                <w:szCs w:val="24"/>
              </w:rPr>
            </w:pPr>
          </w:p>
        </w:tc>
      </w:tr>
      <w:tr w:rsidR="002539D4" w:rsidRPr="00F733FC" w14:paraId="17B30894" w14:textId="77777777" w:rsidTr="00B82EAB">
        <w:tc>
          <w:tcPr>
            <w:tcW w:w="10490" w:type="dxa"/>
            <w:vAlign w:val="center"/>
          </w:tcPr>
          <w:p w14:paraId="355B4933" w14:textId="541B5525" w:rsidR="00DA05AF" w:rsidRPr="00F733FC" w:rsidRDefault="00876A4B" w:rsidP="00C1322E">
            <w:pPr>
              <w:spacing w:after="0" w:line="264" w:lineRule="auto"/>
              <w:rPr>
                <w:rFonts w:ascii="Times New Roman" w:eastAsia="Times New Roman" w:hAnsi="Times New Roman"/>
                <w:i/>
                <w:iCs/>
                <w:sz w:val="24"/>
                <w:szCs w:val="24"/>
                <w:lang w:eastAsia="zh-CN"/>
              </w:rPr>
            </w:pPr>
            <w:r w:rsidRPr="00F733FC">
              <w:rPr>
                <w:rFonts w:ascii="Times New Roman" w:eastAsia="Times New Roman" w:hAnsi="Times New Roman"/>
                <w:sz w:val="24"/>
                <w:szCs w:val="24"/>
                <w:lang w:eastAsia="zh-CN"/>
              </w:rPr>
              <w:t>-</w:t>
            </w:r>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Doanh</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nghiệp</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có</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giấy</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phép</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thiết</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lập</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hạ</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tầng</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mạng</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giấy</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phép</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thiết</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lập</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mạng</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viễn</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thông</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công</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cộng</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giấy</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phép</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cung</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cấp</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dịch</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vụ</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viễn</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thông</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có</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hạ</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tầng</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mạng</w:t>
            </w:r>
            <w:proofErr w:type="spellEnd"/>
            <w:r w:rsidR="00DA05AF" w:rsidRPr="00F733FC">
              <w:rPr>
                <w:rFonts w:ascii="Times New Roman" w:eastAsia="Times New Roman" w:hAnsi="Times New Roman"/>
                <w:sz w:val="24"/>
                <w:szCs w:val="24"/>
                <w:lang w:eastAsia="zh-CN"/>
              </w:rPr>
              <w:t xml:space="preserve">) </w:t>
            </w:r>
          </w:p>
        </w:tc>
        <w:tc>
          <w:tcPr>
            <w:tcW w:w="1559" w:type="dxa"/>
            <w:vAlign w:val="center"/>
          </w:tcPr>
          <w:p w14:paraId="0A13F73B" w14:textId="295311FD" w:rsidR="00DA05AF" w:rsidRPr="00F733FC" w:rsidRDefault="00DA05AF" w:rsidP="00C1322E">
            <w:pPr>
              <w:spacing w:after="0" w:line="264" w:lineRule="auto"/>
              <w:jc w:val="center"/>
              <w:rPr>
                <w:rFonts w:ascii="Times New Roman" w:eastAsia="Times New Roman" w:hAnsi="Times New Roman"/>
                <w:bCs/>
                <w:sz w:val="24"/>
                <w:szCs w:val="24"/>
                <w:lang w:eastAsia="zh-CN"/>
              </w:rPr>
            </w:pPr>
            <w:r w:rsidRPr="00F733FC">
              <w:rPr>
                <w:rFonts w:ascii="Times New Roman" w:eastAsia="Times New Roman" w:hAnsi="Times New Roman"/>
                <w:bCs/>
                <w:sz w:val="24"/>
                <w:szCs w:val="24"/>
              </w:rPr>
              <w:t>02</w:t>
            </w:r>
          </w:p>
        </w:tc>
        <w:tc>
          <w:tcPr>
            <w:tcW w:w="2410" w:type="dxa"/>
          </w:tcPr>
          <w:p w14:paraId="169A9565" w14:textId="77777777" w:rsidR="00DA05AF" w:rsidRPr="00F733FC" w:rsidRDefault="00DA05AF" w:rsidP="00C1322E">
            <w:pPr>
              <w:spacing w:after="0" w:line="264" w:lineRule="auto"/>
              <w:rPr>
                <w:rFonts w:ascii="Times New Roman" w:eastAsia="Times New Roman" w:hAnsi="Times New Roman"/>
                <w:b/>
                <w:bCs/>
                <w:sz w:val="24"/>
                <w:szCs w:val="24"/>
                <w:lang w:eastAsia="zh-CN"/>
              </w:rPr>
            </w:pPr>
          </w:p>
        </w:tc>
      </w:tr>
      <w:tr w:rsidR="002539D4" w:rsidRPr="00F733FC" w14:paraId="7B504DAB" w14:textId="77777777" w:rsidTr="00B82EAB">
        <w:tc>
          <w:tcPr>
            <w:tcW w:w="10490" w:type="dxa"/>
            <w:vAlign w:val="center"/>
          </w:tcPr>
          <w:p w14:paraId="4A5CC74B" w14:textId="590B1C3E" w:rsidR="00DA05AF" w:rsidRPr="00F733FC" w:rsidRDefault="00876A4B" w:rsidP="00C1322E">
            <w:pPr>
              <w:spacing w:after="0" w:line="264" w:lineRule="auto"/>
              <w:rPr>
                <w:rFonts w:ascii="Times New Roman" w:eastAsia="Times New Roman" w:hAnsi="Times New Roman"/>
                <w:b/>
                <w:bCs/>
                <w:sz w:val="24"/>
                <w:szCs w:val="24"/>
                <w:lang w:eastAsia="zh-CN"/>
              </w:rPr>
            </w:pPr>
            <w:r w:rsidRPr="00F733FC">
              <w:rPr>
                <w:rFonts w:ascii="Times New Roman" w:eastAsia="Times New Roman" w:hAnsi="Times New Roman"/>
                <w:sz w:val="24"/>
                <w:szCs w:val="24"/>
                <w:lang w:eastAsia="zh-CN"/>
              </w:rPr>
              <w:t>-</w:t>
            </w:r>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Doanh</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nghiệp</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có</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giấy</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phép</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cung</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cấp</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dịch</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vụ</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giấy</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phép</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cung</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cấp</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dịch</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vụ</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viễn</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thông</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giấy</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phép</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cung</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cấp</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dịch</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vụ</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viễn</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thông</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không</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có</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hạ</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tầng</w:t>
            </w:r>
            <w:proofErr w:type="spellEnd"/>
            <w:r w:rsidR="00DA05AF" w:rsidRPr="00F733FC">
              <w:rPr>
                <w:rFonts w:ascii="Times New Roman" w:eastAsia="Times New Roman" w:hAnsi="Times New Roman"/>
                <w:sz w:val="24"/>
                <w:szCs w:val="24"/>
                <w:lang w:eastAsia="zh-CN"/>
              </w:rPr>
              <w:t xml:space="preserve"> </w:t>
            </w:r>
            <w:proofErr w:type="spellStart"/>
            <w:r w:rsidR="00DA05AF" w:rsidRPr="00F733FC">
              <w:rPr>
                <w:rFonts w:ascii="Times New Roman" w:eastAsia="Times New Roman" w:hAnsi="Times New Roman"/>
                <w:sz w:val="24"/>
                <w:szCs w:val="24"/>
                <w:lang w:eastAsia="zh-CN"/>
              </w:rPr>
              <w:t>mạng</w:t>
            </w:r>
            <w:proofErr w:type="spellEnd"/>
            <w:r w:rsidR="00DA05AF" w:rsidRPr="00F733FC">
              <w:rPr>
                <w:rFonts w:ascii="Times New Roman" w:eastAsia="Times New Roman" w:hAnsi="Times New Roman"/>
                <w:sz w:val="24"/>
                <w:szCs w:val="24"/>
                <w:lang w:eastAsia="zh-CN"/>
              </w:rPr>
              <w:t>)</w:t>
            </w:r>
          </w:p>
        </w:tc>
        <w:tc>
          <w:tcPr>
            <w:tcW w:w="1559" w:type="dxa"/>
            <w:vAlign w:val="center"/>
          </w:tcPr>
          <w:p w14:paraId="6456648E" w14:textId="72E5E1FC" w:rsidR="00DA05AF" w:rsidRPr="00F733FC" w:rsidRDefault="00DA05AF" w:rsidP="00C1322E">
            <w:pPr>
              <w:spacing w:after="0" w:line="264" w:lineRule="auto"/>
              <w:jc w:val="center"/>
              <w:rPr>
                <w:rFonts w:ascii="Times New Roman" w:eastAsia="Times New Roman" w:hAnsi="Times New Roman"/>
                <w:bCs/>
                <w:sz w:val="24"/>
                <w:szCs w:val="24"/>
              </w:rPr>
            </w:pPr>
            <w:r w:rsidRPr="00F733FC">
              <w:rPr>
                <w:rFonts w:ascii="Times New Roman" w:eastAsia="Times New Roman" w:hAnsi="Times New Roman"/>
                <w:bCs/>
                <w:sz w:val="24"/>
                <w:szCs w:val="24"/>
                <w:lang w:eastAsia="zh-CN"/>
              </w:rPr>
              <w:t>03</w:t>
            </w:r>
          </w:p>
        </w:tc>
        <w:tc>
          <w:tcPr>
            <w:tcW w:w="2410" w:type="dxa"/>
          </w:tcPr>
          <w:p w14:paraId="378F748A" w14:textId="77777777" w:rsidR="00DA05AF" w:rsidRPr="00F733FC" w:rsidRDefault="00DA05AF" w:rsidP="00C1322E">
            <w:pPr>
              <w:spacing w:after="0" w:line="264" w:lineRule="auto"/>
              <w:jc w:val="center"/>
              <w:rPr>
                <w:rFonts w:ascii="Times New Roman" w:eastAsia="Times New Roman" w:hAnsi="Times New Roman"/>
                <w:sz w:val="24"/>
                <w:szCs w:val="24"/>
              </w:rPr>
            </w:pPr>
          </w:p>
        </w:tc>
      </w:tr>
      <w:tr w:rsidR="002539D4" w:rsidRPr="00F733FC" w14:paraId="7ADE4BCC" w14:textId="77777777" w:rsidTr="00B82EAB">
        <w:tc>
          <w:tcPr>
            <w:tcW w:w="10490" w:type="dxa"/>
            <w:vAlign w:val="center"/>
          </w:tcPr>
          <w:p w14:paraId="384411F5" w14:textId="4F24C087" w:rsidR="007C62EE" w:rsidRPr="00F733FC" w:rsidRDefault="00876A4B" w:rsidP="00C1322E">
            <w:pPr>
              <w:spacing w:after="0" w:line="264" w:lineRule="auto"/>
              <w:rPr>
                <w:rFonts w:ascii="Times New Roman" w:eastAsia="Times New Roman" w:hAnsi="Times New Roman"/>
                <w:i/>
                <w:sz w:val="24"/>
                <w:szCs w:val="24"/>
                <w:lang w:eastAsia="zh-CN"/>
              </w:rPr>
            </w:pPr>
            <w:r w:rsidRPr="00F733FC">
              <w:rPr>
                <w:rFonts w:ascii="Times New Roman" w:eastAsia="Times New Roman" w:hAnsi="Times New Roman"/>
                <w:b/>
                <w:bCs/>
                <w:i/>
                <w:sz w:val="24"/>
                <w:szCs w:val="24"/>
                <w:lang w:eastAsia="zh-CN"/>
              </w:rPr>
              <w:t>1.</w:t>
            </w:r>
            <w:r w:rsidR="007C62EE" w:rsidRPr="00F733FC">
              <w:rPr>
                <w:rFonts w:ascii="Times New Roman" w:eastAsia="Times New Roman" w:hAnsi="Times New Roman"/>
                <w:b/>
                <w:bCs/>
                <w:i/>
                <w:sz w:val="24"/>
                <w:szCs w:val="24"/>
                <w:lang w:eastAsia="zh-CN"/>
              </w:rPr>
              <w:t xml:space="preserve">2. Chia </w:t>
            </w:r>
            <w:proofErr w:type="spellStart"/>
            <w:r w:rsidR="007C62EE" w:rsidRPr="00F733FC">
              <w:rPr>
                <w:rFonts w:ascii="Times New Roman" w:eastAsia="Times New Roman" w:hAnsi="Times New Roman"/>
                <w:b/>
                <w:bCs/>
                <w:i/>
                <w:sz w:val="24"/>
                <w:szCs w:val="24"/>
                <w:lang w:eastAsia="zh-CN"/>
              </w:rPr>
              <w:t>theo</w:t>
            </w:r>
            <w:proofErr w:type="spellEnd"/>
            <w:r w:rsidR="007C62EE" w:rsidRPr="00F733FC">
              <w:rPr>
                <w:rFonts w:ascii="Times New Roman" w:eastAsia="Times New Roman" w:hAnsi="Times New Roman"/>
                <w:b/>
                <w:bCs/>
                <w:i/>
                <w:sz w:val="24"/>
                <w:szCs w:val="24"/>
                <w:lang w:eastAsia="zh-CN"/>
              </w:rPr>
              <w:t xml:space="preserve"> </w:t>
            </w:r>
            <w:proofErr w:type="spellStart"/>
            <w:r w:rsidR="007C62EE" w:rsidRPr="00F733FC">
              <w:rPr>
                <w:rFonts w:ascii="Times New Roman" w:eastAsia="Times New Roman" w:hAnsi="Times New Roman"/>
                <w:b/>
                <w:bCs/>
                <w:i/>
                <w:sz w:val="24"/>
                <w:szCs w:val="24"/>
                <w:lang w:eastAsia="zh-CN"/>
              </w:rPr>
              <w:t>loại</w:t>
            </w:r>
            <w:proofErr w:type="spellEnd"/>
            <w:r w:rsidR="007C62EE" w:rsidRPr="00F733FC">
              <w:rPr>
                <w:rFonts w:ascii="Times New Roman" w:eastAsia="Times New Roman" w:hAnsi="Times New Roman"/>
                <w:b/>
                <w:bCs/>
                <w:i/>
                <w:sz w:val="24"/>
                <w:szCs w:val="24"/>
                <w:lang w:eastAsia="zh-CN"/>
              </w:rPr>
              <w:t xml:space="preserve"> </w:t>
            </w:r>
            <w:proofErr w:type="spellStart"/>
            <w:r w:rsidR="007C62EE" w:rsidRPr="00F733FC">
              <w:rPr>
                <w:rFonts w:ascii="Times New Roman" w:eastAsia="Times New Roman" w:hAnsi="Times New Roman"/>
                <w:b/>
                <w:bCs/>
                <w:i/>
                <w:sz w:val="24"/>
                <w:szCs w:val="24"/>
                <w:lang w:eastAsia="zh-CN"/>
              </w:rPr>
              <w:t>hình</w:t>
            </w:r>
            <w:proofErr w:type="spellEnd"/>
            <w:r w:rsidR="007C62EE" w:rsidRPr="00F733FC">
              <w:rPr>
                <w:rFonts w:ascii="Times New Roman" w:eastAsia="Times New Roman" w:hAnsi="Times New Roman"/>
                <w:b/>
                <w:bCs/>
                <w:i/>
                <w:sz w:val="24"/>
                <w:szCs w:val="24"/>
                <w:lang w:eastAsia="zh-CN"/>
              </w:rPr>
              <w:t xml:space="preserve"> </w:t>
            </w:r>
            <w:r w:rsidR="007C62EE" w:rsidRPr="00F733FC">
              <w:rPr>
                <w:rFonts w:ascii="Times New Roman" w:eastAsia="Times New Roman" w:hAnsi="Times New Roman"/>
                <w:b/>
                <w:bCs/>
                <w:i/>
                <w:sz w:val="24"/>
                <w:szCs w:val="24"/>
                <w:lang w:val="vi-VN" w:eastAsia="zh-CN"/>
              </w:rPr>
              <w:t xml:space="preserve">kinh tế </w:t>
            </w:r>
          </w:p>
        </w:tc>
        <w:tc>
          <w:tcPr>
            <w:tcW w:w="1559" w:type="dxa"/>
            <w:vAlign w:val="center"/>
          </w:tcPr>
          <w:p w14:paraId="2671B5C1" w14:textId="058688A8" w:rsidR="007C62EE" w:rsidRPr="00F733FC" w:rsidRDefault="007C62EE" w:rsidP="00C1322E">
            <w:pPr>
              <w:spacing w:after="0" w:line="264" w:lineRule="auto"/>
              <w:jc w:val="center"/>
              <w:rPr>
                <w:rFonts w:ascii="Times New Roman" w:eastAsia="Times New Roman" w:hAnsi="Times New Roman"/>
                <w:bCs/>
                <w:sz w:val="24"/>
                <w:szCs w:val="24"/>
              </w:rPr>
            </w:pPr>
          </w:p>
        </w:tc>
        <w:tc>
          <w:tcPr>
            <w:tcW w:w="2410" w:type="dxa"/>
            <w:vAlign w:val="center"/>
          </w:tcPr>
          <w:p w14:paraId="54BE6746" w14:textId="5F5C3A47" w:rsidR="007C62EE" w:rsidRPr="00F733FC" w:rsidRDefault="007C62EE" w:rsidP="00C1322E">
            <w:pPr>
              <w:spacing w:after="0" w:line="264" w:lineRule="auto"/>
              <w:jc w:val="center"/>
              <w:rPr>
                <w:rFonts w:ascii="Times New Roman" w:eastAsia="Times New Roman" w:hAnsi="Times New Roman"/>
                <w:sz w:val="24"/>
                <w:szCs w:val="24"/>
              </w:rPr>
            </w:pPr>
          </w:p>
        </w:tc>
      </w:tr>
      <w:tr w:rsidR="002539D4" w:rsidRPr="00F733FC" w14:paraId="4F768A04" w14:textId="77777777" w:rsidTr="00B82EAB">
        <w:tc>
          <w:tcPr>
            <w:tcW w:w="10490" w:type="dxa"/>
            <w:vAlign w:val="center"/>
          </w:tcPr>
          <w:p w14:paraId="40E1FDAA" w14:textId="7A0E153C" w:rsidR="007C62EE" w:rsidRPr="00F733FC" w:rsidRDefault="00876A4B" w:rsidP="00C1322E">
            <w:pPr>
              <w:spacing w:after="0" w:line="264" w:lineRule="auto"/>
              <w:rPr>
                <w:rFonts w:ascii="Times New Roman" w:eastAsia="Times New Roman" w:hAnsi="Times New Roman"/>
                <w:sz w:val="24"/>
                <w:szCs w:val="24"/>
                <w:lang w:eastAsia="zh-CN"/>
              </w:rPr>
            </w:pPr>
            <w:r w:rsidRPr="00F733FC">
              <w:rPr>
                <w:rFonts w:ascii="Times New Roman" w:eastAsia="Times New Roman" w:hAnsi="Times New Roman"/>
                <w:sz w:val="24"/>
                <w:szCs w:val="24"/>
                <w:lang w:eastAsia="zh-CN"/>
              </w:rPr>
              <w:t>-</w:t>
            </w:r>
            <w:r w:rsidR="007C62EE" w:rsidRPr="00F733FC">
              <w:rPr>
                <w:rFonts w:ascii="Times New Roman" w:eastAsia="Times New Roman" w:hAnsi="Times New Roman"/>
                <w:sz w:val="24"/>
                <w:szCs w:val="24"/>
                <w:lang w:eastAsia="zh-CN"/>
              </w:rPr>
              <w:t xml:space="preserve"> </w:t>
            </w:r>
            <w:r w:rsidR="007C62EE" w:rsidRPr="00F733FC">
              <w:rPr>
                <w:rFonts w:ascii="Times New Roman" w:eastAsia="Times New Roman" w:hAnsi="Times New Roman"/>
                <w:sz w:val="24"/>
                <w:szCs w:val="24"/>
                <w:lang w:val="vi-VN" w:eastAsia="zh-CN"/>
              </w:rPr>
              <w:t>N</w:t>
            </w:r>
            <w:proofErr w:type="spellStart"/>
            <w:r w:rsidR="007C62EE" w:rsidRPr="00F733FC">
              <w:rPr>
                <w:rFonts w:ascii="Times New Roman" w:eastAsia="Times New Roman" w:hAnsi="Times New Roman"/>
                <w:sz w:val="24"/>
                <w:szCs w:val="24"/>
                <w:lang w:eastAsia="zh-CN"/>
              </w:rPr>
              <w:t>hà</w:t>
            </w:r>
            <w:proofErr w:type="spellEnd"/>
            <w:r w:rsidR="007C62EE" w:rsidRPr="00F733FC">
              <w:rPr>
                <w:rFonts w:ascii="Times New Roman" w:eastAsia="Times New Roman" w:hAnsi="Times New Roman"/>
                <w:sz w:val="24"/>
                <w:szCs w:val="24"/>
                <w:lang w:eastAsia="zh-CN"/>
              </w:rPr>
              <w:t xml:space="preserve"> </w:t>
            </w:r>
            <w:proofErr w:type="spellStart"/>
            <w:r w:rsidR="007C62EE" w:rsidRPr="00F733FC">
              <w:rPr>
                <w:rFonts w:ascii="Times New Roman" w:eastAsia="Times New Roman" w:hAnsi="Times New Roman"/>
                <w:sz w:val="24"/>
                <w:szCs w:val="24"/>
                <w:lang w:eastAsia="zh-CN"/>
              </w:rPr>
              <w:t>nước</w:t>
            </w:r>
            <w:proofErr w:type="spellEnd"/>
          </w:p>
        </w:tc>
        <w:tc>
          <w:tcPr>
            <w:tcW w:w="1559" w:type="dxa"/>
            <w:vAlign w:val="center"/>
          </w:tcPr>
          <w:p w14:paraId="38CD27B1" w14:textId="53CB1338" w:rsidR="007C62EE" w:rsidRPr="00F733FC" w:rsidRDefault="007C62EE" w:rsidP="00C1322E">
            <w:pPr>
              <w:spacing w:after="0" w:line="264" w:lineRule="auto"/>
              <w:jc w:val="center"/>
              <w:rPr>
                <w:rFonts w:ascii="Times New Roman" w:eastAsia="Times New Roman" w:hAnsi="Times New Roman"/>
                <w:bCs/>
                <w:sz w:val="24"/>
                <w:szCs w:val="24"/>
              </w:rPr>
            </w:pPr>
            <w:r w:rsidRPr="00F733FC">
              <w:rPr>
                <w:rFonts w:ascii="Times New Roman" w:eastAsia="Times New Roman" w:hAnsi="Times New Roman"/>
                <w:bCs/>
                <w:sz w:val="24"/>
                <w:szCs w:val="24"/>
              </w:rPr>
              <w:t>04</w:t>
            </w:r>
          </w:p>
        </w:tc>
        <w:tc>
          <w:tcPr>
            <w:tcW w:w="2410" w:type="dxa"/>
            <w:vAlign w:val="center"/>
          </w:tcPr>
          <w:p w14:paraId="791FAE81" w14:textId="7034AF19" w:rsidR="007C62EE" w:rsidRPr="00F733FC" w:rsidRDefault="007C62EE" w:rsidP="00C1322E">
            <w:pPr>
              <w:spacing w:after="0" w:line="264" w:lineRule="auto"/>
              <w:jc w:val="center"/>
              <w:rPr>
                <w:rFonts w:ascii="Times New Roman" w:eastAsia="Times New Roman" w:hAnsi="Times New Roman"/>
                <w:sz w:val="24"/>
                <w:szCs w:val="24"/>
              </w:rPr>
            </w:pPr>
          </w:p>
        </w:tc>
      </w:tr>
      <w:tr w:rsidR="002539D4" w:rsidRPr="00F733FC" w14:paraId="28EBB71A" w14:textId="77777777" w:rsidTr="00B82EAB">
        <w:tc>
          <w:tcPr>
            <w:tcW w:w="10490" w:type="dxa"/>
            <w:vAlign w:val="center"/>
          </w:tcPr>
          <w:p w14:paraId="40FF0F33" w14:textId="49ECCC9E" w:rsidR="007C62EE" w:rsidRPr="00F733FC" w:rsidRDefault="00876A4B" w:rsidP="00C1322E">
            <w:pPr>
              <w:spacing w:after="0" w:line="264" w:lineRule="auto"/>
              <w:rPr>
                <w:rFonts w:ascii="Times New Roman" w:eastAsia="Times New Roman" w:hAnsi="Times New Roman"/>
                <w:sz w:val="24"/>
                <w:szCs w:val="24"/>
                <w:lang w:eastAsia="zh-CN"/>
              </w:rPr>
            </w:pPr>
            <w:r w:rsidRPr="00F733FC">
              <w:rPr>
                <w:rFonts w:ascii="Times New Roman" w:eastAsia="Times New Roman" w:hAnsi="Times New Roman"/>
                <w:sz w:val="24"/>
                <w:szCs w:val="24"/>
                <w:lang w:eastAsia="zh-CN"/>
              </w:rPr>
              <w:t>-</w:t>
            </w:r>
            <w:r w:rsidR="007C62EE" w:rsidRPr="00F733FC">
              <w:rPr>
                <w:rFonts w:ascii="Times New Roman" w:eastAsia="Times New Roman" w:hAnsi="Times New Roman"/>
                <w:sz w:val="24"/>
                <w:szCs w:val="24"/>
                <w:lang w:eastAsia="zh-CN"/>
              </w:rPr>
              <w:t xml:space="preserve"> </w:t>
            </w:r>
            <w:r w:rsidR="007C62EE" w:rsidRPr="00F733FC">
              <w:rPr>
                <w:rFonts w:ascii="Times New Roman" w:eastAsia="Times New Roman" w:hAnsi="Times New Roman"/>
                <w:sz w:val="24"/>
                <w:szCs w:val="24"/>
                <w:lang w:val="vi-VN" w:eastAsia="zh-CN"/>
              </w:rPr>
              <w:t>N</w:t>
            </w:r>
            <w:proofErr w:type="spellStart"/>
            <w:r w:rsidR="007C62EE" w:rsidRPr="00F733FC">
              <w:rPr>
                <w:rFonts w:ascii="Times New Roman" w:eastAsia="Times New Roman" w:hAnsi="Times New Roman"/>
                <w:sz w:val="24"/>
                <w:szCs w:val="24"/>
                <w:lang w:eastAsia="zh-CN"/>
              </w:rPr>
              <w:t>goài</w:t>
            </w:r>
            <w:proofErr w:type="spellEnd"/>
            <w:r w:rsidR="007C62EE" w:rsidRPr="00F733FC">
              <w:rPr>
                <w:rFonts w:ascii="Times New Roman" w:eastAsia="Times New Roman" w:hAnsi="Times New Roman"/>
                <w:sz w:val="24"/>
                <w:szCs w:val="24"/>
                <w:lang w:eastAsia="zh-CN"/>
              </w:rPr>
              <w:t xml:space="preserve"> </w:t>
            </w:r>
            <w:proofErr w:type="spellStart"/>
            <w:r w:rsidR="007C62EE" w:rsidRPr="00F733FC">
              <w:rPr>
                <w:rFonts w:ascii="Times New Roman" w:eastAsia="Times New Roman" w:hAnsi="Times New Roman"/>
                <w:sz w:val="24"/>
                <w:szCs w:val="24"/>
                <w:lang w:eastAsia="zh-CN"/>
              </w:rPr>
              <w:t>nhà</w:t>
            </w:r>
            <w:proofErr w:type="spellEnd"/>
            <w:r w:rsidR="007C62EE" w:rsidRPr="00F733FC">
              <w:rPr>
                <w:rFonts w:ascii="Times New Roman" w:eastAsia="Times New Roman" w:hAnsi="Times New Roman"/>
                <w:sz w:val="24"/>
                <w:szCs w:val="24"/>
                <w:lang w:eastAsia="zh-CN"/>
              </w:rPr>
              <w:t xml:space="preserve"> </w:t>
            </w:r>
            <w:proofErr w:type="spellStart"/>
            <w:r w:rsidR="007C62EE" w:rsidRPr="00F733FC">
              <w:rPr>
                <w:rFonts w:ascii="Times New Roman" w:eastAsia="Times New Roman" w:hAnsi="Times New Roman"/>
                <w:sz w:val="24"/>
                <w:szCs w:val="24"/>
                <w:lang w:eastAsia="zh-CN"/>
              </w:rPr>
              <w:t>nước</w:t>
            </w:r>
            <w:proofErr w:type="spellEnd"/>
            <w:r w:rsidR="007C62EE" w:rsidRPr="00F733FC">
              <w:rPr>
                <w:rFonts w:ascii="Times New Roman" w:eastAsia="Times New Roman" w:hAnsi="Times New Roman"/>
                <w:sz w:val="24"/>
                <w:szCs w:val="24"/>
                <w:lang w:eastAsia="zh-CN"/>
              </w:rPr>
              <w:t xml:space="preserve"> (</w:t>
            </w:r>
            <w:proofErr w:type="spellStart"/>
            <w:r w:rsidR="007C62EE" w:rsidRPr="00F733FC">
              <w:rPr>
                <w:rFonts w:ascii="Times New Roman" w:eastAsia="Times New Roman" w:hAnsi="Times New Roman"/>
                <w:sz w:val="24"/>
                <w:szCs w:val="24"/>
                <w:lang w:eastAsia="zh-CN"/>
              </w:rPr>
              <w:t>trừ</w:t>
            </w:r>
            <w:proofErr w:type="spellEnd"/>
            <w:r w:rsidR="007C62EE" w:rsidRPr="00F733FC">
              <w:rPr>
                <w:rFonts w:ascii="Times New Roman" w:eastAsia="Times New Roman" w:hAnsi="Times New Roman"/>
                <w:sz w:val="24"/>
                <w:szCs w:val="24"/>
                <w:lang w:eastAsia="zh-CN"/>
              </w:rPr>
              <w:t xml:space="preserve"> FDI)</w:t>
            </w:r>
          </w:p>
        </w:tc>
        <w:tc>
          <w:tcPr>
            <w:tcW w:w="1559" w:type="dxa"/>
            <w:vAlign w:val="center"/>
          </w:tcPr>
          <w:p w14:paraId="13F70168" w14:textId="30AD2A47" w:rsidR="007C62EE" w:rsidRPr="00F733FC" w:rsidRDefault="007C62EE" w:rsidP="00C1322E">
            <w:pPr>
              <w:spacing w:after="0" w:line="264" w:lineRule="auto"/>
              <w:jc w:val="center"/>
              <w:rPr>
                <w:rFonts w:ascii="Times New Roman" w:eastAsia="Times New Roman" w:hAnsi="Times New Roman"/>
                <w:bCs/>
                <w:sz w:val="24"/>
                <w:szCs w:val="24"/>
              </w:rPr>
            </w:pPr>
            <w:r w:rsidRPr="00F733FC">
              <w:rPr>
                <w:rFonts w:ascii="Times New Roman" w:eastAsia="Times New Roman" w:hAnsi="Times New Roman"/>
                <w:bCs/>
                <w:sz w:val="24"/>
                <w:szCs w:val="24"/>
              </w:rPr>
              <w:t>05</w:t>
            </w:r>
          </w:p>
        </w:tc>
        <w:tc>
          <w:tcPr>
            <w:tcW w:w="2410" w:type="dxa"/>
          </w:tcPr>
          <w:p w14:paraId="6EA0C67E" w14:textId="77777777" w:rsidR="007C62EE" w:rsidRPr="00F733FC" w:rsidRDefault="007C62EE" w:rsidP="00C1322E">
            <w:pPr>
              <w:spacing w:after="0" w:line="264" w:lineRule="auto"/>
              <w:jc w:val="center"/>
              <w:rPr>
                <w:rFonts w:ascii="Times New Roman" w:eastAsia="Times New Roman" w:hAnsi="Times New Roman"/>
                <w:sz w:val="24"/>
                <w:szCs w:val="24"/>
              </w:rPr>
            </w:pPr>
          </w:p>
        </w:tc>
      </w:tr>
      <w:tr w:rsidR="002539D4" w:rsidRPr="00F733FC" w14:paraId="3C445AF0" w14:textId="77777777" w:rsidTr="00B82EAB">
        <w:tc>
          <w:tcPr>
            <w:tcW w:w="10490" w:type="dxa"/>
            <w:vAlign w:val="center"/>
          </w:tcPr>
          <w:p w14:paraId="305A0C16" w14:textId="09572F5B" w:rsidR="007C62EE" w:rsidRPr="00F733FC" w:rsidRDefault="00876A4B" w:rsidP="00C1322E">
            <w:pPr>
              <w:spacing w:after="0" w:line="264" w:lineRule="auto"/>
              <w:rPr>
                <w:rFonts w:ascii="Times New Roman" w:eastAsia="Times New Roman" w:hAnsi="Times New Roman"/>
                <w:sz w:val="24"/>
                <w:szCs w:val="24"/>
                <w:lang w:eastAsia="zh-CN"/>
              </w:rPr>
            </w:pPr>
            <w:r w:rsidRPr="00F733FC">
              <w:rPr>
                <w:rFonts w:ascii="Times New Roman" w:eastAsia="Times New Roman" w:hAnsi="Times New Roman"/>
                <w:sz w:val="24"/>
                <w:szCs w:val="24"/>
                <w:lang w:eastAsia="zh-CN"/>
              </w:rPr>
              <w:t>-</w:t>
            </w:r>
            <w:r w:rsidR="007C62EE" w:rsidRPr="00F733FC">
              <w:rPr>
                <w:rFonts w:ascii="Times New Roman" w:eastAsia="Times New Roman" w:hAnsi="Times New Roman"/>
                <w:sz w:val="24"/>
                <w:szCs w:val="24"/>
                <w:lang w:eastAsia="zh-CN"/>
              </w:rPr>
              <w:t xml:space="preserve"> </w:t>
            </w:r>
            <w:r w:rsidR="007C62EE" w:rsidRPr="00F733FC">
              <w:rPr>
                <w:rFonts w:ascii="Times New Roman" w:eastAsia="Times New Roman" w:hAnsi="Times New Roman"/>
                <w:sz w:val="24"/>
                <w:szCs w:val="24"/>
                <w:lang w:val="vi-VN" w:eastAsia="zh-CN"/>
              </w:rPr>
              <w:t>C</w:t>
            </w:r>
            <w:r w:rsidR="007C62EE" w:rsidRPr="00F733FC">
              <w:rPr>
                <w:rFonts w:ascii="Times New Roman" w:eastAsia="Times New Roman" w:hAnsi="Times New Roman"/>
                <w:sz w:val="24"/>
                <w:szCs w:val="24"/>
                <w:lang w:eastAsia="zh-CN"/>
              </w:rPr>
              <w:t xml:space="preserve">ó </w:t>
            </w:r>
            <w:proofErr w:type="spellStart"/>
            <w:r w:rsidR="007C62EE" w:rsidRPr="00F733FC">
              <w:rPr>
                <w:rFonts w:ascii="Times New Roman" w:eastAsia="Times New Roman" w:hAnsi="Times New Roman"/>
                <w:sz w:val="24"/>
                <w:szCs w:val="24"/>
                <w:lang w:eastAsia="zh-CN"/>
              </w:rPr>
              <w:t>vốn</w:t>
            </w:r>
            <w:proofErr w:type="spellEnd"/>
            <w:r w:rsidR="007C62EE" w:rsidRPr="00F733FC">
              <w:rPr>
                <w:rFonts w:ascii="Times New Roman" w:eastAsia="Times New Roman" w:hAnsi="Times New Roman"/>
                <w:sz w:val="24"/>
                <w:szCs w:val="24"/>
                <w:lang w:eastAsia="zh-CN"/>
              </w:rPr>
              <w:t xml:space="preserve"> </w:t>
            </w:r>
            <w:r w:rsidR="007C62EE" w:rsidRPr="00F733FC">
              <w:rPr>
                <w:rFonts w:ascii="Times New Roman" w:eastAsia="Times New Roman" w:hAnsi="Times New Roman"/>
                <w:sz w:val="24"/>
                <w:szCs w:val="24"/>
                <w:lang w:val="vi-VN" w:eastAsia="zh-CN"/>
              </w:rPr>
              <w:t xml:space="preserve">đầu tư </w:t>
            </w:r>
            <w:r w:rsidR="007C62EE" w:rsidRPr="00F733FC">
              <w:rPr>
                <w:rFonts w:ascii="Times New Roman" w:eastAsia="Times New Roman" w:hAnsi="Times New Roman"/>
                <w:sz w:val="24"/>
                <w:szCs w:val="24"/>
                <w:lang w:eastAsia="zh-CN"/>
              </w:rPr>
              <w:t>FDI</w:t>
            </w:r>
          </w:p>
        </w:tc>
        <w:tc>
          <w:tcPr>
            <w:tcW w:w="1559" w:type="dxa"/>
            <w:vAlign w:val="center"/>
          </w:tcPr>
          <w:p w14:paraId="098E8129" w14:textId="3C14D388" w:rsidR="007C62EE" w:rsidRPr="00F733FC" w:rsidRDefault="007C62EE" w:rsidP="00C1322E">
            <w:pPr>
              <w:spacing w:after="0" w:line="264" w:lineRule="auto"/>
              <w:jc w:val="center"/>
              <w:rPr>
                <w:rFonts w:ascii="Times New Roman" w:eastAsia="Times New Roman" w:hAnsi="Times New Roman"/>
                <w:bCs/>
                <w:sz w:val="24"/>
                <w:szCs w:val="24"/>
              </w:rPr>
            </w:pPr>
            <w:r w:rsidRPr="00F733FC">
              <w:rPr>
                <w:rFonts w:ascii="Times New Roman" w:eastAsia="Times New Roman" w:hAnsi="Times New Roman"/>
                <w:bCs/>
                <w:sz w:val="24"/>
                <w:szCs w:val="24"/>
              </w:rPr>
              <w:t>06</w:t>
            </w:r>
          </w:p>
        </w:tc>
        <w:tc>
          <w:tcPr>
            <w:tcW w:w="2410" w:type="dxa"/>
          </w:tcPr>
          <w:p w14:paraId="33040519" w14:textId="77777777" w:rsidR="007C62EE" w:rsidRPr="00F733FC" w:rsidRDefault="007C62EE" w:rsidP="00C1322E">
            <w:pPr>
              <w:spacing w:after="0" w:line="264" w:lineRule="auto"/>
              <w:jc w:val="center"/>
              <w:rPr>
                <w:rFonts w:ascii="Times New Roman" w:eastAsia="Times New Roman" w:hAnsi="Times New Roman"/>
                <w:sz w:val="24"/>
                <w:szCs w:val="24"/>
              </w:rPr>
            </w:pPr>
          </w:p>
        </w:tc>
      </w:tr>
      <w:tr w:rsidR="002539D4" w:rsidRPr="00F733FC" w14:paraId="1348FEA5" w14:textId="77777777" w:rsidTr="00B82EAB">
        <w:tc>
          <w:tcPr>
            <w:tcW w:w="10490" w:type="dxa"/>
            <w:vAlign w:val="center"/>
          </w:tcPr>
          <w:p w14:paraId="062EBAA3" w14:textId="1DB11EC3" w:rsidR="007C62EE" w:rsidRPr="00F733FC" w:rsidRDefault="00876A4B" w:rsidP="00C1322E">
            <w:pPr>
              <w:spacing w:after="0" w:line="264" w:lineRule="auto"/>
              <w:rPr>
                <w:rFonts w:ascii="Times New Roman" w:eastAsia="Times New Roman" w:hAnsi="Times New Roman"/>
                <w:i/>
                <w:sz w:val="24"/>
                <w:szCs w:val="24"/>
                <w:lang w:eastAsia="zh-CN"/>
              </w:rPr>
            </w:pPr>
            <w:r w:rsidRPr="00F733FC">
              <w:rPr>
                <w:rFonts w:ascii="Times New Roman" w:eastAsia="Times New Roman" w:hAnsi="Times New Roman"/>
                <w:b/>
                <w:bCs/>
                <w:i/>
                <w:sz w:val="24"/>
                <w:szCs w:val="24"/>
                <w:lang w:eastAsia="zh-CN"/>
              </w:rPr>
              <w:t>1.</w:t>
            </w:r>
            <w:r w:rsidR="007C62EE" w:rsidRPr="00F733FC">
              <w:rPr>
                <w:rFonts w:ascii="Times New Roman" w:eastAsia="Times New Roman" w:hAnsi="Times New Roman"/>
                <w:b/>
                <w:bCs/>
                <w:i/>
                <w:sz w:val="24"/>
                <w:szCs w:val="24"/>
                <w:lang w:eastAsia="zh-CN"/>
              </w:rPr>
              <w:t xml:space="preserve">3. Chia </w:t>
            </w:r>
            <w:proofErr w:type="spellStart"/>
            <w:r w:rsidR="007C62EE" w:rsidRPr="00F733FC">
              <w:rPr>
                <w:rFonts w:ascii="Times New Roman" w:eastAsia="Times New Roman" w:hAnsi="Times New Roman"/>
                <w:b/>
                <w:bCs/>
                <w:i/>
                <w:sz w:val="24"/>
                <w:szCs w:val="24"/>
                <w:lang w:eastAsia="zh-CN"/>
              </w:rPr>
              <w:t>theo</w:t>
            </w:r>
            <w:proofErr w:type="spellEnd"/>
            <w:r w:rsidR="007C62EE" w:rsidRPr="00F733FC">
              <w:rPr>
                <w:rFonts w:ascii="Times New Roman" w:eastAsia="Times New Roman" w:hAnsi="Times New Roman"/>
                <w:b/>
                <w:bCs/>
                <w:i/>
                <w:sz w:val="24"/>
                <w:szCs w:val="24"/>
                <w:lang w:eastAsia="zh-CN"/>
              </w:rPr>
              <w:t xml:space="preserve"> </w:t>
            </w:r>
            <w:proofErr w:type="spellStart"/>
            <w:r w:rsidR="007C62EE" w:rsidRPr="00F733FC">
              <w:rPr>
                <w:rFonts w:ascii="Times New Roman" w:eastAsia="Times New Roman" w:hAnsi="Times New Roman"/>
                <w:b/>
                <w:bCs/>
                <w:i/>
                <w:sz w:val="24"/>
                <w:szCs w:val="24"/>
                <w:lang w:eastAsia="zh-CN"/>
              </w:rPr>
              <w:t>hạ</w:t>
            </w:r>
            <w:proofErr w:type="spellEnd"/>
            <w:r w:rsidR="007C62EE" w:rsidRPr="00F733FC">
              <w:rPr>
                <w:rFonts w:ascii="Times New Roman" w:eastAsia="Times New Roman" w:hAnsi="Times New Roman"/>
                <w:b/>
                <w:bCs/>
                <w:i/>
                <w:sz w:val="24"/>
                <w:szCs w:val="24"/>
                <w:lang w:eastAsia="zh-CN"/>
              </w:rPr>
              <w:t xml:space="preserve"> </w:t>
            </w:r>
            <w:proofErr w:type="spellStart"/>
            <w:r w:rsidR="007C62EE" w:rsidRPr="00F733FC">
              <w:rPr>
                <w:rFonts w:ascii="Times New Roman" w:eastAsia="Times New Roman" w:hAnsi="Times New Roman"/>
                <w:b/>
                <w:bCs/>
                <w:i/>
                <w:sz w:val="24"/>
                <w:szCs w:val="24"/>
                <w:lang w:eastAsia="zh-CN"/>
              </w:rPr>
              <w:t>tầng</w:t>
            </w:r>
            <w:proofErr w:type="spellEnd"/>
            <w:r w:rsidR="007C62EE" w:rsidRPr="00F733FC">
              <w:rPr>
                <w:rFonts w:ascii="Times New Roman" w:eastAsia="Times New Roman" w:hAnsi="Times New Roman"/>
                <w:b/>
                <w:bCs/>
                <w:i/>
                <w:sz w:val="24"/>
                <w:szCs w:val="24"/>
                <w:lang w:eastAsia="zh-CN"/>
              </w:rPr>
              <w:t xml:space="preserve"> </w:t>
            </w:r>
            <w:proofErr w:type="spellStart"/>
            <w:r w:rsidR="007C62EE" w:rsidRPr="00F733FC">
              <w:rPr>
                <w:rFonts w:ascii="Times New Roman" w:eastAsia="Times New Roman" w:hAnsi="Times New Roman"/>
                <w:b/>
                <w:bCs/>
                <w:i/>
                <w:sz w:val="24"/>
                <w:szCs w:val="24"/>
                <w:lang w:eastAsia="zh-CN"/>
              </w:rPr>
              <w:t>được</w:t>
            </w:r>
            <w:proofErr w:type="spellEnd"/>
            <w:r w:rsidR="007C62EE" w:rsidRPr="00F733FC">
              <w:rPr>
                <w:rFonts w:ascii="Times New Roman" w:eastAsia="Times New Roman" w:hAnsi="Times New Roman"/>
                <w:b/>
                <w:bCs/>
                <w:i/>
                <w:sz w:val="24"/>
                <w:szCs w:val="24"/>
                <w:lang w:eastAsia="zh-CN"/>
              </w:rPr>
              <w:t xml:space="preserve"> </w:t>
            </w:r>
            <w:proofErr w:type="spellStart"/>
            <w:r w:rsidR="007C62EE" w:rsidRPr="00F733FC">
              <w:rPr>
                <w:rFonts w:ascii="Times New Roman" w:eastAsia="Times New Roman" w:hAnsi="Times New Roman"/>
                <w:b/>
                <w:bCs/>
                <w:i/>
                <w:sz w:val="24"/>
                <w:szCs w:val="24"/>
                <w:lang w:eastAsia="zh-CN"/>
              </w:rPr>
              <w:t>thiết</w:t>
            </w:r>
            <w:proofErr w:type="spellEnd"/>
            <w:r w:rsidR="007C62EE" w:rsidRPr="00F733FC">
              <w:rPr>
                <w:rFonts w:ascii="Times New Roman" w:eastAsia="Times New Roman" w:hAnsi="Times New Roman"/>
                <w:b/>
                <w:bCs/>
                <w:i/>
                <w:sz w:val="24"/>
                <w:szCs w:val="24"/>
                <w:lang w:eastAsia="zh-CN"/>
              </w:rPr>
              <w:t xml:space="preserve"> </w:t>
            </w:r>
            <w:proofErr w:type="spellStart"/>
            <w:r w:rsidR="007C62EE" w:rsidRPr="00F733FC">
              <w:rPr>
                <w:rFonts w:ascii="Times New Roman" w:eastAsia="Times New Roman" w:hAnsi="Times New Roman"/>
                <w:b/>
                <w:bCs/>
                <w:i/>
                <w:sz w:val="24"/>
                <w:szCs w:val="24"/>
                <w:lang w:eastAsia="zh-CN"/>
              </w:rPr>
              <w:t>lập</w:t>
            </w:r>
            <w:proofErr w:type="spellEnd"/>
          </w:p>
        </w:tc>
        <w:tc>
          <w:tcPr>
            <w:tcW w:w="1559" w:type="dxa"/>
            <w:vAlign w:val="center"/>
          </w:tcPr>
          <w:p w14:paraId="49BAB7B6" w14:textId="7B333509" w:rsidR="007C62EE" w:rsidRPr="00F733FC" w:rsidRDefault="007C62EE" w:rsidP="00C1322E">
            <w:pPr>
              <w:spacing w:after="0" w:line="264" w:lineRule="auto"/>
              <w:jc w:val="center"/>
              <w:rPr>
                <w:rFonts w:ascii="Times New Roman" w:eastAsia="Times New Roman" w:hAnsi="Times New Roman"/>
                <w:bCs/>
                <w:sz w:val="24"/>
                <w:szCs w:val="24"/>
              </w:rPr>
            </w:pPr>
          </w:p>
        </w:tc>
        <w:tc>
          <w:tcPr>
            <w:tcW w:w="2410" w:type="dxa"/>
          </w:tcPr>
          <w:p w14:paraId="32D43D86" w14:textId="77777777" w:rsidR="007C62EE" w:rsidRPr="00F733FC" w:rsidRDefault="007C62EE" w:rsidP="00C1322E">
            <w:pPr>
              <w:spacing w:after="0" w:line="264" w:lineRule="auto"/>
              <w:jc w:val="center"/>
              <w:rPr>
                <w:rFonts w:ascii="Times New Roman" w:eastAsia="Times New Roman" w:hAnsi="Times New Roman"/>
                <w:sz w:val="24"/>
                <w:szCs w:val="24"/>
              </w:rPr>
            </w:pPr>
          </w:p>
        </w:tc>
      </w:tr>
      <w:tr w:rsidR="002539D4" w:rsidRPr="00F733FC" w14:paraId="35FEAAEE" w14:textId="77777777" w:rsidTr="00B82EAB">
        <w:tc>
          <w:tcPr>
            <w:tcW w:w="10490" w:type="dxa"/>
            <w:vAlign w:val="center"/>
          </w:tcPr>
          <w:p w14:paraId="640F12FA" w14:textId="06A4BC70" w:rsidR="007C62EE" w:rsidRPr="00F733FC" w:rsidRDefault="00876A4B" w:rsidP="00C1322E">
            <w:pPr>
              <w:spacing w:after="0" w:line="264" w:lineRule="auto"/>
              <w:rPr>
                <w:rFonts w:ascii="Times New Roman" w:eastAsia="Times New Roman" w:hAnsi="Times New Roman"/>
                <w:sz w:val="24"/>
                <w:szCs w:val="24"/>
                <w:lang w:eastAsia="zh-CN"/>
              </w:rPr>
            </w:pPr>
            <w:r w:rsidRPr="00F733FC">
              <w:rPr>
                <w:rFonts w:ascii="Times New Roman" w:eastAsia="Times New Roman" w:hAnsi="Times New Roman"/>
                <w:sz w:val="24"/>
                <w:szCs w:val="24"/>
                <w:lang w:eastAsia="zh-CN"/>
              </w:rPr>
              <w:t>-</w:t>
            </w:r>
            <w:r w:rsidR="007C62EE" w:rsidRPr="00F733FC">
              <w:rPr>
                <w:rFonts w:ascii="Times New Roman" w:eastAsia="Times New Roman" w:hAnsi="Times New Roman"/>
                <w:sz w:val="24"/>
                <w:szCs w:val="24"/>
                <w:lang w:eastAsia="zh-CN"/>
              </w:rPr>
              <w:t xml:space="preserve"> </w:t>
            </w:r>
            <w:proofErr w:type="spellStart"/>
            <w:r w:rsidR="007C62EE" w:rsidRPr="00F733FC">
              <w:rPr>
                <w:rFonts w:ascii="Times New Roman" w:eastAsia="Times New Roman" w:hAnsi="Times New Roman"/>
                <w:sz w:val="24"/>
                <w:szCs w:val="24"/>
                <w:lang w:eastAsia="zh-CN"/>
              </w:rPr>
              <w:t>Cố</w:t>
            </w:r>
            <w:proofErr w:type="spellEnd"/>
            <w:r w:rsidR="007C62EE" w:rsidRPr="00F733FC">
              <w:rPr>
                <w:rFonts w:ascii="Times New Roman" w:eastAsia="Times New Roman" w:hAnsi="Times New Roman"/>
                <w:sz w:val="24"/>
                <w:szCs w:val="24"/>
                <w:lang w:eastAsia="zh-CN"/>
              </w:rPr>
              <w:t xml:space="preserve"> </w:t>
            </w:r>
            <w:proofErr w:type="spellStart"/>
            <w:r w:rsidR="007C62EE" w:rsidRPr="00F733FC">
              <w:rPr>
                <w:rFonts w:ascii="Times New Roman" w:eastAsia="Times New Roman" w:hAnsi="Times New Roman"/>
                <w:sz w:val="24"/>
                <w:szCs w:val="24"/>
                <w:lang w:eastAsia="zh-CN"/>
              </w:rPr>
              <w:t>định</w:t>
            </w:r>
            <w:proofErr w:type="spellEnd"/>
            <w:r w:rsidR="007C62EE" w:rsidRPr="00F733FC">
              <w:rPr>
                <w:rFonts w:ascii="Times New Roman" w:eastAsia="Times New Roman" w:hAnsi="Times New Roman"/>
                <w:sz w:val="24"/>
                <w:szCs w:val="24"/>
                <w:lang w:eastAsia="zh-CN"/>
              </w:rPr>
              <w:t xml:space="preserve"> </w:t>
            </w:r>
            <w:proofErr w:type="spellStart"/>
            <w:r w:rsidR="007C62EE" w:rsidRPr="00F733FC">
              <w:rPr>
                <w:rFonts w:ascii="Times New Roman" w:eastAsia="Times New Roman" w:hAnsi="Times New Roman"/>
                <w:sz w:val="24"/>
                <w:szCs w:val="24"/>
                <w:lang w:eastAsia="zh-CN"/>
              </w:rPr>
              <w:t>mặt</w:t>
            </w:r>
            <w:proofErr w:type="spellEnd"/>
            <w:r w:rsidR="007C62EE" w:rsidRPr="00F733FC">
              <w:rPr>
                <w:rFonts w:ascii="Times New Roman" w:eastAsia="Times New Roman" w:hAnsi="Times New Roman"/>
                <w:sz w:val="24"/>
                <w:szCs w:val="24"/>
                <w:lang w:eastAsia="zh-CN"/>
              </w:rPr>
              <w:t xml:space="preserve"> </w:t>
            </w:r>
            <w:proofErr w:type="spellStart"/>
            <w:r w:rsidR="007C62EE" w:rsidRPr="00F733FC">
              <w:rPr>
                <w:rFonts w:ascii="Times New Roman" w:eastAsia="Times New Roman" w:hAnsi="Times New Roman"/>
                <w:sz w:val="24"/>
                <w:szCs w:val="24"/>
                <w:lang w:eastAsia="zh-CN"/>
              </w:rPr>
              <w:t>đất</w:t>
            </w:r>
            <w:proofErr w:type="spellEnd"/>
          </w:p>
        </w:tc>
        <w:tc>
          <w:tcPr>
            <w:tcW w:w="1559" w:type="dxa"/>
            <w:vAlign w:val="center"/>
          </w:tcPr>
          <w:p w14:paraId="3157DB69" w14:textId="0CE488C0" w:rsidR="007C62EE" w:rsidRPr="00F733FC" w:rsidRDefault="007C62EE" w:rsidP="00C1322E">
            <w:pPr>
              <w:spacing w:after="0" w:line="264" w:lineRule="auto"/>
              <w:jc w:val="center"/>
              <w:rPr>
                <w:rFonts w:ascii="Times New Roman" w:eastAsia="Times New Roman" w:hAnsi="Times New Roman"/>
                <w:bCs/>
                <w:sz w:val="24"/>
                <w:szCs w:val="24"/>
              </w:rPr>
            </w:pPr>
            <w:r w:rsidRPr="00F733FC">
              <w:rPr>
                <w:rFonts w:ascii="Times New Roman" w:eastAsia="Times New Roman" w:hAnsi="Times New Roman"/>
                <w:bCs/>
                <w:sz w:val="24"/>
                <w:szCs w:val="24"/>
              </w:rPr>
              <w:t>07</w:t>
            </w:r>
          </w:p>
        </w:tc>
        <w:tc>
          <w:tcPr>
            <w:tcW w:w="2410" w:type="dxa"/>
          </w:tcPr>
          <w:p w14:paraId="30152379" w14:textId="77777777" w:rsidR="007C62EE" w:rsidRPr="00F733FC" w:rsidRDefault="007C62EE" w:rsidP="00C1322E">
            <w:pPr>
              <w:spacing w:after="0" w:line="264" w:lineRule="auto"/>
              <w:jc w:val="center"/>
              <w:rPr>
                <w:rFonts w:ascii="Times New Roman" w:eastAsia="Times New Roman" w:hAnsi="Times New Roman"/>
                <w:sz w:val="24"/>
                <w:szCs w:val="24"/>
              </w:rPr>
            </w:pPr>
          </w:p>
        </w:tc>
      </w:tr>
      <w:tr w:rsidR="002539D4" w:rsidRPr="00F733FC" w14:paraId="5AA2BCB4" w14:textId="77777777" w:rsidTr="00B82EAB">
        <w:tc>
          <w:tcPr>
            <w:tcW w:w="10490" w:type="dxa"/>
            <w:vAlign w:val="center"/>
          </w:tcPr>
          <w:p w14:paraId="5785C750" w14:textId="2EE32A40" w:rsidR="007C62EE" w:rsidRPr="00F733FC" w:rsidRDefault="00876A4B" w:rsidP="00C1322E">
            <w:pPr>
              <w:spacing w:after="0" w:line="264" w:lineRule="auto"/>
              <w:rPr>
                <w:rFonts w:ascii="Times New Roman" w:eastAsia="Times New Roman" w:hAnsi="Times New Roman"/>
                <w:sz w:val="24"/>
                <w:szCs w:val="24"/>
                <w:lang w:eastAsia="zh-CN"/>
              </w:rPr>
            </w:pPr>
            <w:r w:rsidRPr="00F733FC">
              <w:rPr>
                <w:rFonts w:ascii="Times New Roman" w:eastAsia="Times New Roman" w:hAnsi="Times New Roman"/>
                <w:sz w:val="24"/>
                <w:szCs w:val="24"/>
                <w:lang w:eastAsia="zh-CN"/>
              </w:rPr>
              <w:t>-</w:t>
            </w:r>
            <w:r w:rsidR="007C62EE" w:rsidRPr="00F733FC">
              <w:rPr>
                <w:rFonts w:ascii="Times New Roman" w:eastAsia="Times New Roman" w:hAnsi="Times New Roman"/>
                <w:sz w:val="24"/>
                <w:szCs w:val="24"/>
                <w:lang w:eastAsia="zh-CN"/>
              </w:rPr>
              <w:t xml:space="preserve"> </w:t>
            </w:r>
            <w:proofErr w:type="spellStart"/>
            <w:r w:rsidR="007C62EE" w:rsidRPr="00F733FC">
              <w:rPr>
                <w:rFonts w:ascii="Times New Roman" w:eastAsia="Times New Roman" w:hAnsi="Times New Roman"/>
                <w:sz w:val="24"/>
                <w:szCs w:val="24"/>
                <w:lang w:eastAsia="zh-CN"/>
              </w:rPr>
              <w:t>Cố</w:t>
            </w:r>
            <w:proofErr w:type="spellEnd"/>
            <w:r w:rsidR="007C62EE" w:rsidRPr="00F733FC">
              <w:rPr>
                <w:rFonts w:ascii="Times New Roman" w:eastAsia="Times New Roman" w:hAnsi="Times New Roman"/>
                <w:sz w:val="24"/>
                <w:szCs w:val="24"/>
                <w:lang w:eastAsia="zh-CN"/>
              </w:rPr>
              <w:t xml:space="preserve"> </w:t>
            </w:r>
            <w:proofErr w:type="spellStart"/>
            <w:r w:rsidR="007C62EE" w:rsidRPr="00F733FC">
              <w:rPr>
                <w:rFonts w:ascii="Times New Roman" w:eastAsia="Times New Roman" w:hAnsi="Times New Roman"/>
                <w:sz w:val="24"/>
                <w:szCs w:val="24"/>
                <w:lang w:eastAsia="zh-CN"/>
              </w:rPr>
              <w:t>định</w:t>
            </w:r>
            <w:proofErr w:type="spellEnd"/>
            <w:r w:rsidR="007C62EE" w:rsidRPr="00F733FC">
              <w:rPr>
                <w:rFonts w:ascii="Times New Roman" w:eastAsia="Times New Roman" w:hAnsi="Times New Roman"/>
                <w:sz w:val="24"/>
                <w:szCs w:val="24"/>
                <w:lang w:eastAsia="zh-CN"/>
              </w:rPr>
              <w:t xml:space="preserve"> </w:t>
            </w:r>
            <w:proofErr w:type="spellStart"/>
            <w:r w:rsidR="007C62EE" w:rsidRPr="00F733FC">
              <w:rPr>
                <w:rFonts w:ascii="Times New Roman" w:eastAsia="Times New Roman" w:hAnsi="Times New Roman"/>
                <w:sz w:val="24"/>
                <w:szCs w:val="24"/>
                <w:lang w:eastAsia="zh-CN"/>
              </w:rPr>
              <w:t>vệ</w:t>
            </w:r>
            <w:proofErr w:type="spellEnd"/>
            <w:r w:rsidR="007C62EE" w:rsidRPr="00F733FC">
              <w:rPr>
                <w:rFonts w:ascii="Times New Roman" w:eastAsia="Times New Roman" w:hAnsi="Times New Roman"/>
                <w:sz w:val="24"/>
                <w:szCs w:val="24"/>
                <w:lang w:eastAsia="zh-CN"/>
              </w:rPr>
              <w:t xml:space="preserve"> </w:t>
            </w:r>
            <w:proofErr w:type="spellStart"/>
            <w:r w:rsidR="007C62EE" w:rsidRPr="00F733FC">
              <w:rPr>
                <w:rFonts w:ascii="Times New Roman" w:eastAsia="Times New Roman" w:hAnsi="Times New Roman"/>
                <w:sz w:val="24"/>
                <w:szCs w:val="24"/>
                <w:lang w:eastAsia="zh-CN"/>
              </w:rPr>
              <w:t>tinh</w:t>
            </w:r>
            <w:proofErr w:type="spellEnd"/>
          </w:p>
        </w:tc>
        <w:tc>
          <w:tcPr>
            <w:tcW w:w="1559" w:type="dxa"/>
            <w:vAlign w:val="center"/>
          </w:tcPr>
          <w:p w14:paraId="423C21C0" w14:textId="365EF588" w:rsidR="007C62EE" w:rsidRPr="00F733FC" w:rsidRDefault="007C62EE" w:rsidP="00C1322E">
            <w:pPr>
              <w:spacing w:after="0" w:line="264" w:lineRule="auto"/>
              <w:jc w:val="center"/>
              <w:rPr>
                <w:rFonts w:ascii="Times New Roman" w:eastAsia="Times New Roman" w:hAnsi="Times New Roman"/>
                <w:bCs/>
                <w:sz w:val="24"/>
                <w:szCs w:val="24"/>
              </w:rPr>
            </w:pPr>
            <w:r w:rsidRPr="00F733FC">
              <w:rPr>
                <w:rFonts w:ascii="Times New Roman" w:eastAsia="Times New Roman" w:hAnsi="Times New Roman"/>
                <w:bCs/>
                <w:sz w:val="24"/>
                <w:szCs w:val="24"/>
              </w:rPr>
              <w:t>08</w:t>
            </w:r>
          </w:p>
        </w:tc>
        <w:tc>
          <w:tcPr>
            <w:tcW w:w="2410" w:type="dxa"/>
          </w:tcPr>
          <w:p w14:paraId="2DDEE277" w14:textId="77777777" w:rsidR="007C62EE" w:rsidRPr="00F733FC" w:rsidRDefault="007C62EE" w:rsidP="00C1322E">
            <w:pPr>
              <w:spacing w:after="0" w:line="264" w:lineRule="auto"/>
              <w:jc w:val="center"/>
              <w:rPr>
                <w:rFonts w:ascii="Times New Roman" w:eastAsia="Times New Roman" w:hAnsi="Times New Roman"/>
                <w:sz w:val="24"/>
                <w:szCs w:val="24"/>
              </w:rPr>
            </w:pPr>
          </w:p>
        </w:tc>
      </w:tr>
      <w:tr w:rsidR="002539D4" w:rsidRPr="00F733FC" w14:paraId="74CDFDCB" w14:textId="77777777" w:rsidTr="00B82EAB">
        <w:tc>
          <w:tcPr>
            <w:tcW w:w="10490" w:type="dxa"/>
            <w:vAlign w:val="center"/>
          </w:tcPr>
          <w:p w14:paraId="106BD9AD" w14:textId="0F30818F" w:rsidR="007C62EE" w:rsidRPr="00F733FC" w:rsidRDefault="00876A4B" w:rsidP="00C1322E">
            <w:pPr>
              <w:spacing w:after="0" w:line="264" w:lineRule="auto"/>
              <w:rPr>
                <w:rFonts w:ascii="Times New Roman" w:eastAsia="Times New Roman" w:hAnsi="Times New Roman"/>
                <w:sz w:val="24"/>
                <w:szCs w:val="24"/>
                <w:lang w:eastAsia="zh-CN"/>
              </w:rPr>
            </w:pPr>
            <w:r w:rsidRPr="00F733FC">
              <w:rPr>
                <w:rFonts w:ascii="Times New Roman" w:eastAsia="Times New Roman" w:hAnsi="Times New Roman"/>
                <w:sz w:val="24"/>
                <w:szCs w:val="24"/>
                <w:lang w:eastAsia="zh-CN"/>
              </w:rPr>
              <w:t>-</w:t>
            </w:r>
            <w:r w:rsidR="007C62EE" w:rsidRPr="00F733FC">
              <w:rPr>
                <w:rFonts w:ascii="Times New Roman" w:eastAsia="Times New Roman" w:hAnsi="Times New Roman"/>
                <w:sz w:val="24"/>
                <w:szCs w:val="24"/>
                <w:lang w:eastAsia="zh-CN"/>
              </w:rPr>
              <w:t xml:space="preserve"> Di </w:t>
            </w:r>
            <w:proofErr w:type="spellStart"/>
            <w:r w:rsidR="007C62EE" w:rsidRPr="00F733FC">
              <w:rPr>
                <w:rFonts w:ascii="Times New Roman" w:eastAsia="Times New Roman" w:hAnsi="Times New Roman"/>
                <w:sz w:val="24"/>
                <w:szCs w:val="24"/>
                <w:lang w:eastAsia="zh-CN"/>
              </w:rPr>
              <w:t>động</w:t>
            </w:r>
            <w:proofErr w:type="spellEnd"/>
            <w:r w:rsidR="007C62EE" w:rsidRPr="00F733FC">
              <w:rPr>
                <w:rFonts w:ascii="Times New Roman" w:eastAsia="Times New Roman" w:hAnsi="Times New Roman"/>
                <w:sz w:val="24"/>
                <w:szCs w:val="24"/>
                <w:lang w:eastAsia="zh-CN"/>
              </w:rPr>
              <w:t xml:space="preserve"> </w:t>
            </w:r>
            <w:proofErr w:type="spellStart"/>
            <w:r w:rsidR="007C62EE" w:rsidRPr="00F733FC">
              <w:rPr>
                <w:rFonts w:ascii="Times New Roman" w:eastAsia="Times New Roman" w:hAnsi="Times New Roman"/>
                <w:sz w:val="24"/>
                <w:szCs w:val="24"/>
                <w:lang w:eastAsia="zh-CN"/>
              </w:rPr>
              <w:t>mặt</w:t>
            </w:r>
            <w:proofErr w:type="spellEnd"/>
            <w:r w:rsidR="007C62EE" w:rsidRPr="00F733FC">
              <w:rPr>
                <w:rFonts w:ascii="Times New Roman" w:eastAsia="Times New Roman" w:hAnsi="Times New Roman"/>
                <w:sz w:val="24"/>
                <w:szCs w:val="24"/>
                <w:lang w:eastAsia="zh-CN"/>
              </w:rPr>
              <w:t xml:space="preserve"> </w:t>
            </w:r>
            <w:proofErr w:type="spellStart"/>
            <w:r w:rsidR="007C62EE" w:rsidRPr="00F733FC">
              <w:rPr>
                <w:rFonts w:ascii="Times New Roman" w:eastAsia="Times New Roman" w:hAnsi="Times New Roman"/>
                <w:sz w:val="24"/>
                <w:szCs w:val="24"/>
                <w:lang w:eastAsia="zh-CN"/>
              </w:rPr>
              <w:t>đất</w:t>
            </w:r>
            <w:proofErr w:type="spellEnd"/>
          </w:p>
        </w:tc>
        <w:tc>
          <w:tcPr>
            <w:tcW w:w="1559" w:type="dxa"/>
            <w:vAlign w:val="center"/>
          </w:tcPr>
          <w:p w14:paraId="148A6F42" w14:textId="6CACACD9" w:rsidR="007C62EE" w:rsidRPr="00F733FC" w:rsidRDefault="007C62EE" w:rsidP="00C1322E">
            <w:pPr>
              <w:spacing w:after="0" w:line="264" w:lineRule="auto"/>
              <w:jc w:val="center"/>
              <w:rPr>
                <w:rFonts w:ascii="Times New Roman" w:eastAsia="Times New Roman" w:hAnsi="Times New Roman"/>
                <w:bCs/>
                <w:sz w:val="24"/>
                <w:szCs w:val="24"/>
              </w:rPr>
            </w:pPr>
            <w:r w:rsidRPr="00F733FC">
              <w:rPr>
                <w:rFonts w:ascii="Times New Roman" w:eastAsia="Times New Roman" w:hAnsi="Times New Roman"/>
                <w:bCs/>
                <w:sz w:val="24"/>
                <w:szCs w:val="24"/>
              </w:rPr>
              <w:t>09</w:t>
            </w:r>
          </w:p>
        </w:tc>
        <w:tc>
          <w:tcPr>
            <w:tcW w:w="2410" w:type="dxa"/>
          </w:tcPr>
          <w:p w14:paraId="72CE70E5" w14:textId="77777777" w:rsidR="007C62EE" w:rsidRPr="00F733FC" w:rsidRDefault="007C62EE" w:rsidP="00C1322E">
            <w:pPr>
              <w:spacing w:after="0" w:line="264" w:lineRule="auto"/>
              <w:jc w:val="center"/>
              <w:rPr>
                <w:rFonts w:ascii="Times New Roman" w:eastAsia="Times New Roman" w:hAnsi="Times New Roman"/>
                <w:sz w:val="24"/>
                <w:szCs w:val="24"/>
              </w:rPr>
            </w:pPr>
          </w:p>
        </w:tc>
      </w:tr>
      <w:tr w:rsidR="002539D4" w:rsidRPr="00F733FC" w14:paraId="73FE00C3" w14:textId="77777777" w:rsidTr="00B82EAB">
        <w:tc>
          <w:tcPr>
            <w:tcW w:w="10490" w:type="dxa"/>
            <w:vAlign w:val="center"/>
          </w:tcPr>
          <w:p w14:paraId="092DD753" w14:textId="2366B250" w:rsidR="007C62EE" w:rsidRPr="00F733FC" w:rsidRDefault="007C62EE" w:rsidP="00C1322E">
            <w:pPr>
              <w:spacing w:after="0" w:line="264" w:lineRule="auto"/>
              <w:rPr>
                <w:rFonts w:ascii="Times New Roman" w:eastAsia="Times New Roman" w:hAnsi="Times New Roman"/>
                <w:i/>
                <w:sz w:val="24"/>
                <w:szCs w:val="24"/>
                <w:lang w:eastAsia="zh-CN"/>
              </w:rPr>
            </w:pPr>
            <w:r w:rsidRPr="00F733FC">
              <w:rPr>
                <w:rFonts w:ascii="Times New Roman" w:eastAsia="Times New Roman" w:hAnsi="Times New Roman"/>
                <w:i/>
                <w:sz w:val="24"/>
                <w:szCs w:val="24"/>
                <w:lang w:eastAsia="zh-CN"/>
              </w:rPr>
              <w:t xml:space="preserve">Trong </w:t>
            </w:r>
            <w:proofErr w:type="spellStart"/>
            <w:r w:rsidRPr="00F733FC">
              <w:rPr>
                <w:rFonts w:ascii="Times New Roman" w:eastAsia="Times New Roman" w:hAnsi="Times New Roman"/>
                <w:i/>
                <w:sz w:val="24"/>
                <w:szCs w:val="24"/>
                <w:lang w:eastAsia="zh-CN"/>
              </w:rPr>
              <w:t>đó</w:t>
            </w:r>
            <w:proofErr w:type="spellEnd"/>
            <w:r w:rsidRPr="00F733FC">
              <w:rPr>
                <w:rFonts w:ascii="Times New Roman" w:eastAsia="Times New Roman" w:hAnsi="Times New Roman"/>
                <w:i/>
                <w:sz w:val="24"/>
                <w:szCs w:val="24"/>
                <w:lang w:eastAsia="zh-CN"/>
              </w:rPr>
              <w:t>: MVNO</w:t>
            </w:r>
          </w:p>
        </w:tc>
        <w:tc>
          <w:tcPr>
            <w:tcW w:w="1559" w:type="dxa"/>
            <w:vAlign w:val="center"/>
          </w:tcPr>
          <w:p w14:paraId="3EAA344A" w14:textId="376FE996" w:rsidR="007C62EE" w:rsidRPr="00F733FC" w:rsidRDefault="007C62EE" w:rsidP="00C1322E">
            <w:pPr>
              <w:spacing w:after="0" w:line="264" w:lineRule="auto"/>
              <w:jc w:val="center"/>
              <w:rPr>
                <w:rFonts w:ascii="Times New Roman" w:eastAsia="Times New Roman" w:hAnsi="Times New Roman"/>
                <w:bCs/>
                <w:sz w:val="24"/>
                <w:szCs w:val="24"/>
              </w:rPr>
            </w:pPr>
            <w:r w:rsidRPr="00F733FC">
              <w:rPr>
                <w:rFonts w:ascii="Times New Roman" w:eastAsia="Times New Roman" w:hAnsi="Times New Roman"/>
                <w:bCs/>
                <w:sz w:val="24"/>
                <w:szCs w:val="24"/>
              </w:rPr>
              <w:t>10</w:t>
            </w:r>
          </w:p>
        </w:tc>
        <w:tc>
          <w:tcPr>
            <w:tcW w:w="2410" w:type="dxa"/>
          </w:tcPr>
          <w:p w14:paraId="26E68160" w14:textId="77777777" w:rsidR="007C62EE" w:rsidRPr="00F733FC" w:rsidRDefault="007C62EE" w:rsidP="00C1322E">
            <w:pPr>
              <w:spacing w:after="0" w:line="264" w:lineRule="auto"/>
              <w:jc w:val="center"/>
              <w:rPr>
                <w:rFonts w:ascii="Times New Roman" w:eastAsia="Times New Roman" w:hAnsi="Times New Roman"/>
                <w:sz w:val="24"/>
                <w:szCs w:val="24"/>
              </w:rPr>
            </w:pPr>
          </w:p>
        </w:tc>
      </w:tr>
      <w:tr w:rsidR="002539D4" w:rsidRPr="00F733FC" w14:paraId="772C5438" w14:textId="77777777" w:rsidTr="00B82EAB">
        <w:tc>
          <w:tcPr>
            <w:tcW w:w="10490" w:type="dxa"/>
            <w:vAlign w:val="center"/>
          </w:tcPr>
          <w:p w14:paraId="1D6799B8" w14:textId="4B9EDB23" w:rsidR="007C62EE" w:rsidRPr="00F733FC" w:rsidRDefault="00876A4B" w:rsidP="00C1322E">
            <w:pPr>
              <w:spacing w:after="0" w:line="264" w:lineRule="auto"/>
              <w:rPr>
                <w:rFonts w:ascii="Times New Roman" w:eastAsia="Times New Roman" w:hAnsi="Times New Roman"/>
                <w:sz w:val="24"/>
                <w:szCs w:val="24"/>
                <w:lang w:eastAsia="zh-CN"/>
              </w:rPr>
            </w:pPr>
            <w:r w:rsidRPr="00F733FC">
              <w:rPr>
                <w:rFonts w:ascii="Times New Roman" w:eastAsia="Times New Roman" w:hAnsi="Times New Roman"/>
                <w:sz w:val="24"/>
                <w:szCs w:val="24"/>
                <w:lang w:eastAsia="zh-CN"/>
              </w:rPr>
              <w:t>-</w:t>
            </w:r>
            <w:r w:rsidR="007C62EE" w:rsidRPr="00F733FC">
              <w:rPr>
                <w:rFonts w:ascii="Times New Roman" w:eastAsia="Times New Roman" w:hAnsi="Times New Roman"/>
                <w:sz w:val="24"/>
                <w:szCs w:val="24"/>
                <w:lang w:eastAsia="zh-CN"/>
              </w:rPr>
              <w:t xml:space="preserve"> Di </w:t>
            </w:r>
            <w:proofErr w:type="spellStart"/>
            <w:r w:rsidR="007C62EE" w:rsidRPr="00F733FC">
              <w:rPr>
                <w:rFonts w:ascii="Times New Roman" w:eastAsia="Times New Roman" w:hAnsi="Times New Roman"/>
                <w:sz w:val="24"/>
                <w:szCs w:val="24"/>
                <w:lang w:eastAsia="zh-CN"/>
              </w:rPr>
              <w:t>động</w:t>
            </w:r>
            <w:proofErr w:type="spellEnd"/>
            <w:r w:rsidR="007C62EE" w:rsidRPr="00F733FC">
              <w:rPr>
                <w:rFonts w:ascii="Times New Roman" w:eastAsia="Times New Roman" w:hAnsi="Times New Roman"/>
                <w:sz w:val="24"/>
                <w:szCs w:val="24"/>
                <w:lang w:eastAsia="zh-CN"/>
              </w:rPr>
              <w:t xml:space="preserve"> </w:t>
            </w:r>
            <w:proofErr w:type="spellStart"/>
            <w:r w:rsidR="007C62EE" w:rsidRPr="00F733FC">
              <w:rPr>
                <w:rFonts w:ascii="Times New Roman" w:eastAsia="Times New Roman" w:hAnsi="Times New Roman"/>
                <w:sz w:val="24"/>
                <w:szCs w:val="24"/>
                <w:lang w:eastAsia="zh-CN"/>
              </w:rPr>
              <w:t>vệ</w:t>
            </w:r>
            <w:proofErr w:type="spellEnd"/>
            <w:r w:rsidR="007C62EE" w:rsidRPr="00F733FC">
              <w:rPr>
                <w:rFonts w:ascii="Times New Roman" w:eastAsia="Times New Roman" w:hAnsi="Times New Roman"/>
                <w:sz w:val="24"/>
                <w:szCs w:val="24"/>
                <w:lang w:eastAsia="zh-CN"/>
              </w:rPr>
              <w:t xml:space="preserve"> </w:t>
            </w:r>
            <w:proofErr w:type="spellStart"/>
            <w:r w:rsidR="007C62EE" w:rsidRPr="00F733FC">
              <w:rPr>
                <w:rFonts w:ascii="Times New Roman" w:eastAsia="Times New Roman" w:hAnsi="Times New Roman"/>
                <w:sz w:val="24"/>
                <w:szCs w:val="24"/>
                <w:lang w:eastAsia="zh-CN"/>
              </w:rPr>
              <w:t>tinh</w:t>
            </w:r>
            <w:proofErr w:type="spellEnd"/>
          </w:p>
        </w:tc>
        <w:tc>
          <w:tcPr>
            <w:tcW w:w="1559" w:type="dxa"/>
            <w:vAlign w:val="center"/>
          </w:tcPr>
          <w:p w14:paraId="2A80E13E" w14:textId="06D8BDDA" w:rsidR="007C62EE" w:rsidRPr="00F733FC" w:rsidRDefault="007C62EE" w:rsidP="00C1322E">
            <w:pPr>
              <w:spacing w:after="0" w:line="264" w:lineRule="auto"/>
              <w:jc w:val="center"/>
              <w:rPr>
                <w:rFonts w:ascii="Times New Roman" w:eastAsia="Times New Roman" w:hAnsi="Times New Roman"/>
                <w:bCs/>
                <w:sz w:val="24"/>
                <w:szCs w:val="24"/>
              </w:rPr>
            </w:pPr>
            <w:r w:rsidRPr="00F733FC">
              <w:rPr>
                <w:rFonts w:ascii="Times New Roman" w:eastAsia="Times New Roman" w:hAnsi="Times New Roman"/>
                <w:bCs/>
                <w:sz w:val="24"/>
                <w:szCs w:val="24"/>
              </w:rPr>
              <w:t>11</w:t>
            </w:r>
          </w:p>
        </w:tc>
        <w:tc>
          <w:tcPr>
            <w:tcW w:w="2410" w:type="dxa"/>
          </w:tcPr>
          <w:p w14:paraId="1AD4F79F" w14:textId="77777777" w:rsidR="007C62EE" w:rsidRPr="00F733FC" w:rsidRDefault="007C62EE" w:rsidP="00C1322E">
            <w:pPr>
              <w:spacing w:after="0" w:line="264" w:lineRule="auto"/>
              <w:jc w:val="center"/>
              <w:rPr>
                <w:rFonts w:ascii="Times New Roman" w:eastAsia="Times New Roman" w:hAnsi="Times New Roman"/>
                <w:sz w:val="24"/>
                <w:szCs w:val="24"/>
              </w:rPr>
            </w:pPr>
          </w:p>
        </w:tc>
      </w:tr>
      <w:tr w:rsidR="002539D4" w:rsidRPr="00F733FC" w14:paraId="42BFD947" w14:textId="77777777" w:rsidTr="00B82EAB">
        <w:tc>
          <w:tcPr>
            <w:tcW w:w="10490" w:type="dxa"/>
            <w:vAlign w:val="center"/>
          </w:tcPr>
          <w:p w14:paraId="2E1C4F82" w14:textId="411447AF" w:rsidR="007C62EE" w:rsidRPr="00F733FC" w:rsidRDefault="00876A4B" w:rsidP="00C1322E">
            <w:pPr>
              <w:spacing w:after="0" w:line="264" w:lineRule="auto"/>
              <w:rPr>
                <w:rFonts w:ascii="Times New Roman" w:eastAsia="Times New Roman" w:hAnsi="Times New Roman"/>
                <w:i/>
                <w:sz w:val="24"/>
                <w:szCs w:val="24"/>
                <w:lang w:eastAsia="zh-CN"/>
              </w:rPr>
            </w:pPr>
            <w:r w:rsidRPr="00F733FC">
              <w:rPr>
                <w:rFonts w:ascii="Times New Roman" w:eastAsia="Times New Roman" w:hAnsi="Times New Roman"/>
                <w:b/>
                <w:bCs/>
                <w:i/>
                <w:sz w:val="24"/>
                <w:szCs w:val="24"/>
                <w:lang w:eastAsia="zh-CN"/>
              </w:rPr>
              <w:t>1.</w:t>
            </w:r>
            <w:r w:rsidR="007C62EE" w:rsidRPr="00F733FC">
              <w:rPr>
                <w:rFonts w:ascii="Times New Roman" w:eastAsia="Times New Roman" w:hAnsi="Times New Roman"/>
                <w:b/>
                <w:bCs/>
                <w:i/>
                <w:sz w:val="24"/>
                <w:szCs w:val="24"/>
                <w:lang w:eastAsia="zh-CN"/>
              </w:rPr>
              <w:t xml:space="preserve">4. Chia </w:t>
            </w:r>
            <w:proofErr w:type="spellStart"/>
            <w:r w:rsidR="007C62EE" w:rsidRPr="00F733FC">
              <w:rPr>
                <w:rFonts w:ascii="Times New Roman" w:eastAsia="Times New Roman" w:hAnsi="Times New Roman"/>
                <w:b/>
                <w:bCs/>
                <w:i/>
                <w:sz w:val="24"/>
                <w:szCs w:val="24"/>
                <w:lang w:eastAsia="zh-CN"/>
              </w:rPr>
              <w:t>theo</w:t>
            </w:r>
            <w:proofErr w:type="spellEnd"/>
            <w:r w:rsidR="007C62EE" w:rsidRPr="00F733FC">
              <w:rPr>
                <w:rFonts w:ascii="Times New Roman" w:eastAsia="Times New Roman" w:hAnsi="Times New Roman"/>
                <w:b/>
                <w:bCs/>
                <w:i/>
                <w:sz w:val="24"/>
                <w:szCs w:val="24"/>
                <w:lang w:eastAsia="zh-CN"/>
              </w:rPr>
              <w:t xml:space="preserve"> </w:t>
            </w:r>
            <w:proofErr w:type="spellStart"/>
            <w:r w:rsidR="007C62EE" w:rsidRPr="00F733FC">
              <w:rPr>
                <w:rFonts w:ascii="Times New Roman" w:eastAsia="Times New Roman" w:hAnsi="Times New Roman"/>
                <w:b/>
                <w:bCs/>
                <w:i/>
                <w:sz w:val="24"/>
                <w:szCs w:val="24"/>
                <w:lang w:eastAsia="zh-CN"/>
              </w:rPr>
              <w:t>nhóm</w:t>
            </w:r>
            <w:proofErr w:type="spellEnd"/>
            <w:r w:rsidR="007C62EE" w:rsidRPr="00F733FC">
              <w:rPr>
                <w:rFonts w:ascii="Times New Roman" w:eastAsia="Times New Roman" w:hAnsi="Times New Roman"/>
                <w:b/>
                <w:bCs/>
                <w:i/>
                <w:sz w:val="24"/>
                <w:szCs w:val="24"/>
                <w:lang w:eastAsia="zh-CN"/>
              </w:rPr>
              <w:t xml:space="preserve"> </w:t>
            </w:r>
            <w:proofErr w:type="spellStart"/>
            <w:r w:rsidR="007C62EE" w:rsidRPr="00F733FC">
              <w:rPr>
                <w:rFonts w:ascii="Times New Roman" w:eastAsia="Times New Roman" w:hAnsi="Times New Roman"/>
                <w:b/>
                <w:bCs/>
                <w:i/>
                <w:sz w:val="24"/>
                <w:szCs w:val="24"/>
                <w:lang w:eastAsia="zh-CN"/>
              </w:rPr>
              <w:t>dịch</w:t>
            </w:r>
            <w:proofErr w:type="spellEnd"/>
            <w:r w:rsidR="007C62EE" w:rsidRPr="00F733FC">
              <w:rPr>
                <w:rFonts w:ascii="Times New Roman" w:eastAsia="Times New Roman" w:hAnsi="Times New Roman"/>
                <w:b/>
                <w:bCs/>
                <w:i/>
                <w:sz w:val="24"/>
                <w:szCs w:val="24"/>
                <w:lang w:eastAsia="zh-CN"/>
              </w:rPr>
              <w:t xml:space="preserve"> </w:t>
            </w:r>
            <w:proofErr w:type="spellStart"/>
            <w:r w:rsidR="007C62EE" w:rsidRPr="00F733FC">
              <w:rPr>
                <w:rFonts w:ascii="Times New Roman" w:eastAsia="Times New Roman" w:hAnsi="Times New Roman"/>
                <w:b/>
                <w:bCs/>
                <w:i/>
                <w:sz w:val="24"/>
                <w:szCs w:val="24"/>
                <w:lang w:eastAsia="zh-CN"/>
              </w:rPr>
              <w:t>vụ</w:t>
            </w:r>
            <w:proofErr w:type="spellEnd"/>
            <w:r w:rsidR="007C62EE" w:rsidRPr="00F733FC">
              <w:rPr>
                <w:rFonts w:ascii="Times New Roman" w:eastAsia="Times New Roman" w:hAnsi="Times New Roman"/>
                <w:b/>
                <w:bCs/>
                <w:i/>
                <w:sz w:val="24"/>
                <w:szCs w:val="24"/>
                <w:lang w:eastAsia="zh-CN"/>
              </w:rPr>
              <w:t xml:space="preserve"> </w:t>
            </w:r>
            <w:proofErr w:type="spellStart"/>
            <w:r w:rsidR="007C62EE" w:rsidRPr="00F733FC">
              <w:rPr>
                <w:rFonts w:ascii="Times New Roman" w:eastAsia="Times New Roman" w:hAnsi="Times New Roman"/>
                <w:b/>
                <w:bCs/>
                <w:i/>
                <w:sz w:val="24"/>
                <w:szCs w:val="24"/>
                <w:lang w:eastAsia="zh-CN"/>
              </w:rPr>
              <w:t>được</w:t>
            </w:r>
            <w:proofErr w:type="spellEnd"/>
            <w:r w:rsidR="007C62EE" w:rsidRPr="00F733FC">
              <w:rPr>
                <w:rFonts w:ascii="Times New Roman" w:eastAsia="Times New Roman" w:hAnsi="Times New Roman"/>
                <w:b/>
                <w:bCs/>
                <w:i/>
                <w:sz w:val="24"/>
                <w:szCs w:val="24"/>
                <w:lang w:eastAsia="zh-CN"/>
              </w:rPr>
              <w:t xml:space="preserve"> </w:t>
            </w:r>
            <w:proofErr w:type="spellStart"/>
            <w:r w:rsidR="007C62EE" w:rsidRPr="00F733FC">
              <w:rPr>
                <w:rFonts w:ascii="Times New Roman" w:eastAsia="Times New Roman" w:hAnsi="Times New Roman"/>
                <w:b/>
                <w:bCs/>
                <w:i/>
                <w:sz w:val="24"/>
                <w:szCs w:val="24"/>
                <w:lang w:eastAsia="zh-CN"/>
              </w:rPr>
              <w:t>cung</w:t>
            </w:r>
            <w:proofErr w:type="spellEnd"/>
            <w:r w:rsidR="007C62EE" w:rsidRPr="00F733FC">
              <w:rPr>
                <w:rFonts w:ascii="Times New Roman" w:eastAsia="Times New Roman" w:hAnsi="Times New Roman"/>
                <w:b/>
                <w:bCs/>
                <w:i/>
                <w:sz w:val="24"/>
                <w:szCs w:val="24"/>
                <w:lang w:eastAsia="zh-CN"/>
              </w:rPr>
              <w:t xml:space="preserve"> </w:t>
            </w:r>
            <w:proofErr w:type="spellStart"/>
            <w:r w:rsidR="007C62EE" w:rsidRPr="00F733FC">
              <w:rPr>
                <w:rFonts w:ascii="Times New Roman" w:eastAsia="Times New Roman" w:hAnsi="Times New Roman"/>
                <w:b/>
                <w:bCs/>
                <w:i/>
                <w:sz w:val="24"/>
                <w:szCs w:val="24"/>
                <w:lang w:eastAsia="zh-CN"/>
              </w:rPr>
              <w:t>cấp</w:t>
            </w:r>
            <w:proofErr w:type="spellEnd"/>
          </w:p>
        </w:tc>
        <w:tc>
          <w:tcPr>
            <w:tcW w:w="1559" w:type="dxa"/>
            <w:vAlign w:val="center"/>
          </w:tcPr>
          <w:p w14:paraId="0F23012D" w14:textId="304DDD57" w:rsidR="007C62EE" w:rsidRPr="00F733FC" w:rsidRDefault="007C62EE" w:rsidP="00C1322E">
            <w:pPr>
              <w:spacing w:after="0" w:line="264" w:lineRule="auto"/>
              <w:jc w:val="center"/>
              <w:rPr>
                <w:rFonts w:ascii="Times New Roman" w:eastAsia="Times New Roman" w:hAnsi="Times New Roman"/>
                <w:bCs/>
                <w:sz w:val="24"/>
                <w:szCs w:val="24"/>
              </w:rPr>
            </w:pPr>
          </w:p>
        </w:tc>
        <w:tc>
          <w:tcPr>
            <w:tcW w:w="2410" w:type="dxa"/>
          </w:tcPr>
          <w:p w14:paraId="4DAB6148" w14:textId="77777777" w:rsidR="007C62EE" w:rsidRPr="00F733FC" w:rsidRDefault="007C62EE" w:rsidP="00C1322E">
            <w:pPr>
              <w:spacing w:after="0" w:line="264" w:lineRule="auto"/>
              <w:jc w:val="center"/>
              <w:rPr>
                <w:rFonts w:ascii="Times New Roman" w:eastAsia="Times New Roman" w:hAnsi="Times New Roman"/>
                <w:sz w:val="24"/>
                <w:szCs w:val="24"/>
              </w:rPr>
            </w:pPr>
          </w:p>
        </w:tc>
      </w:tr>
      <w:tr w:rsidR="002539D4" w:rsidRPr="00F733FC" w14:paraId="71314BD1" w14:textId="77777777" w:rsidTr="00B82EAB">
        <w:tc>
          <w:tcPr>
            <w:tcW w:w="10490" w:type="dxa"/>
            <w:vAlign w:val="center"/>
          </w:tcPr>
          <w:p w14:paraId="7DDB3290" w14:textId="09D692CA" w:rsidR="007C62EE" w:rsidRPr="00F733FC" w:rsidRDefault="00876A4B" w:rsidP="00C1322E">
            <w:pPr>
              <w:spacing w:after="0" w:line="264" w:lineRule="auto"/>
              <w:rPr>
                <w:rFonts w:ascii="Times New Roman" w:eastAsia="Times New Roman" w:hAnsi="Times New Roman"/>
                <w:sz w:val="24"/>
                <w:szCs w:val="24"/>
                <w:lang w:eastAsia="zh-CN"/>
              </w:rPr>
            </w:pPr>
            <w:r w:rsidRPr="00F733FC">
              <w:rPr>
                <w:rFonts w:ascii="Times New Roman" w:eastAsia="Times New Roman" w:hAnsi="Times New Roman"/>
                <w:sz w:val="24"/>
                <w:szCs w:val="24"/>
                <w:lang w:eastAsia="zh-CN"/>
              </w:rPr>
              <w:t>-</w:t>
            </w:r>
            <w:r w:rsidR="007C62EE" w:rsidRPr="00F733FC">
              <w:rPr>
                <w:rFonts w:ascii="Times New Roman" w:eastAsia="Times New Roman" w:hAnsi="Times New Roman"/>
                <w:sz w:val="24"/>
                <w:szCs w:val="24"/>
                <w:lang w:eastAsia="zh-CN"/>
              </w:rPr>
              <w:t xml:space="preserve"> </w:t>
            </w:r>
            <w:proofErr w:type="spellStart"/>
            <w:r w:rsidR="007C62EE" w:rsidRPr="00F733FC">
              <w:rPr>
                <w:rFonts w:ascii="Times New Roman" w:eastAsia="Times New Roman" w:hAnsi="Times New Roman"/>
                <w:sz w:val="24"/>
                <w:szCs w:val="24"/>
                <w:lang w:eastAsia="zh-CN"/>
              </w:rPr>
              <w:t>Cố</w:t>
            </w:r>
            <w:proofErr w:type="spellEnd"/>
            <w:r w:rsidR="007C62EE" w:rsidRPr="00F733FC">
              <w:rPr>
                <w:rFonts w:ascii="Times New Roman" w:eastAsia="Times New Roman" w:hAnsi="Times New Roman"/>
                <w:sz w:val="24"/>
                <w:szCs w:val="24"/>
                <w:lang w:eastAsia="zh-CN"/>
              </w:rPr>
              <w:t xml:space="preserve"> </w:t>
            </w:r>
            <w:proofErr w:type="spellStart"/>
            <w:r w:rsidR="007C62EE" w:rsidRPr="00F733FC">
              <w:rPr>
                <w:rFonts w:ascii="Times New Roman" w:eastAsia="Times New Roman" w:hAnsi="Times New Roman"/>
                <w:sz w:val="24"/>
                <w:szCs w:val="24"/>
                <w:lang w:eastAsia="zh-CN"/>
              </w:rPr>
              <w:t>định</w:t>
            </w:r>
            <w:proofErr w:type="spellEnd"/>
            <w:r w:rsidR="007C62EE" w:rsidRPr="00F733FC">
              <w:rPr>
                <w:rFonts w:ascii="Times New Roman" w:eastAsia="Times New Roman" w:hAnsi="Times New Roman"/>
                <w:sz w:val="24"/>
                <w:szCs w:val="24"/>
                <w:lang w:eastAsia="zh-CN"/>
              </w:rPr>
              <w:t xml:space="preserve"> </w:t>
            </w:r>
            <w:proofErr w:type="spellStart"/>
            <w:r w:rsidR="007C62EE" w:rsidRPr="00F733FC">
              <w:rPr>
                <w:rFonts w:ascii="Times New Roman" w:eastAsia="Times New Roman" w:hAnsi="Times New Roman"/>
                <w:sz w:val="24"/>
                <w:szCs w:val="24"/>
                <w:lang w:eastAsia="zh-CN"/>
              </w:rPr>
              <w:t>mặt</w:t>
            </w:r>
            <w:proofErr w:type="spellEnd"/>
            <w:r w:rsidR="007C62EE" w:rsidRPr="00F733FC">
              <w:rPr>
                <w:rFonts w:ascii="Times New Roman" w:eastAsia="Times New Roman" w:hAnsi="Times New Roman"/>
                <w:sz w:val="24"/>
                <w:szCs w:val="24"/>
                <w:lang w:eastAsia="zh-CN"/>
              </w:rPr>
              <w:t xml:space="preserve"> </w:t>
            </w:r>
            <w:proofErr w:type="spellStart"/>
            <w:r w:rsidR="007C62EE" w:rsidRPr="00F733FC">
              <w:rPr>
                <w:rFonts w:ascii="Times New Roman" w:eastAsia="Times New Roman" w:hAnsi="Times New Roman"/>
                <w:sz w:val="24"/>
                <w:szCs w:val="24"/>
                <w:lang w:eastAsia="zh-CN"/>
              </w:rPr>
              <w:t>đất</w:t>
            </w:r>
            <w:proofErr w:type="spellEnd"/>
          </w:p>
        </w:tc>
        <w:tc>
          <w:tcPr>
            <w:tcW w:w="1559" w:type="dxa"/>
            <w:vAlign w:val="center"/>
          </w:tcPr>
          <w:p w14:paraId="5D2FB7C5" w14:textId="2F2D31A3" w:rsidR="007C62EE" w:rsidRPr="00F733FC" w:rsidRDefault="007C62EE" w:rsidP="00C1322E">
            <w:pPr>
              <w:spacing w:after="0" w:line="264" w:lineRule="auto"/>
              <w:jc w:val="center"/>
              <w:rPr>
                <w:rFonts w:ascii="Times New Roman" w:eastAsia="Times New Roman" w:hAnsi="Times New Roman"/>
                <w:bCs/>
                <w:sz w:val="24"/>
                <w:szCs w:val="24"/>
              </w:rPr>
            </w:pPr>
            <w:r w:rsidRPr="00F733FC">
              <w:rPr>
                <w:rFonts w:ascii="Times New Roman" w:eastAsia="Times New Roman" w:hAnsi="Times New Roman"/>
                <w:bCs/>
                <w:sz w:val="24"/>
                <w:szCs w:val="24"/>
              </w:rPr>
              <w:t>12</w:t>
            </w:r>
          </w:p>
        </w:tc>
        <w:tc>
          <w:tcPr>
            <w:tcW w:w="2410" w:type="dxa"/>
          </w:tcPr>
          <w:p w14:paraId="33B63C3A" w14:textId="77777777" w:rsidR="007C62EE" w:rsidRPr="00F733FC" w:rsidRDefault="007C62EE" w:rsidP="00C1322E">
            <w:pPr>
              <w:spacing w:after="0" w:line="264" w:lineRule="auto"/>
              <w:jc w:val="center"/>
              <w:rPr>
                <w:rFonts w:ascii="Times New Roman" w:eastAsia="Times New Roman" w:hAnsi="Times New Roman"/>
                <w:sz w:val="24"/>
                <w:szCs w:val="24"/>
              </w:rPr>
            </w:pPr>
          </w:p>
        </w:tc>
      </w:tr>
      <w:tr w:rsidR="002539D4" w:rsidRPr="00F733FC" w14:paraId="06C95AFE" w14:textId="77777777" w:rsidTr="00B82EAB">
        <w:tc>
          <w:tcPr>
            <w:tcW w:w="10490" w:type="dxa"/>
            <w:vAlign w:val="center"/>
          </w:tcPr>
          <w:p w14:paraId="50119B7D" w14:textId="7EAD8D89" w:rsidR="007C62EE" w:rsidRPr="00F733FC" w:rsidRDefault="00876A4B" w:rsidP="00C1322E">
            <w:pPr>
              <w:spacing w:after="0" w:line="264" w:lineRule="auto"/>
              <w:rPr>
                <w:rFonts w:ascii="Times New Roman" w:eastAsia="Times New Roman" w:hAnsi="Times New Roman"/>
                <w:sz w:val="24"/>
                <w:szCs w:val="24"/>
                <w:lang w:eastAsia="zh-CN"/>
              </w:rPr>
            </w:pPr>
            <w:r w:rsidRPr="00F733FC">
              <w:rPr>
                <w:rFonts w:ascii="Times New Roman" w:eastAsia="Times New Roman" w:hAnsi="Times New Roman"/>
                <w:sz w:val="24"/>
                <w:szCs w:val="24"/>
                <w:lang w:eastAsia="zh-CN"/>
              </w:rPr>
              <w:t>-</w:t>
            </w:r>
            <w:r w:rsidR="007C62EE" w:rsidRPr="00F733FC">
              <w:rPr>
                <w:rFonts w:ascii="Times New Roman" w:eastAsia="Times New Roman" w:hAnsi="Times New Roman"/>
                <w:sz w:val="24"/>
                <w:szCs w:val="24"/>
                <w:lang w:eastAsia="zh-CN"/>
              </w:rPr>
              <w:t xml:space="preserve"> </w:t>
            </w:r>
            <w:proofErr w:type="spellStart"/>
            <w:r w:rsidR="007C62EE" w:rsidRPr="00F733FC">
              <w:rPr>
                <w:rFonts w:ascii="Times New Roman" w:eastAsia="Times New Roman" w:hAnsi="Times New Roman"/>
                <w:sz w:val="24"/>
                <w:szCs w:val="24"/>
                <w:lang w:eastAsia="zh-CN"/>
              </w:rPr>
              <w:t>Cố</w:t>
            </w:r>
            <w:proofErr w:type="spellEnd"/>
            <w:r w:rsidR="007C62EE" w:rsidRPr="00F733FC">
              <w:rPr>
                <w:rFonts w:ascii="Times New Roman" w:eastAsia="Times New Roman" w:hAnsi="Times New Roman"/>
                <w:sz w:val="24"/>
                <w:szCs w:val="24"/>
                <w:lang w:eastAsia="zh-CN"/>
              </w:rPr>
              <w:t xml:space="preserve"> </w:t>
            </w:r>
            <w:proofErr w:type="spellStart"/>
            <w:r w:rsidR="007C62EE" w:rsidRPr="00F733FC">
              <w:rPr>
                <w:rFonts w:ascii="Times New Roman" w:eastAsia="Times New Roman" w:hAnsi="Times New Roman"/>
                <w:sz w:val="24"/>
                <w:szCs w:val="24"/>
                <w:lang w:eastAsia="zh-CN"/>
              </w:rPr>
              <w:t>định</w:t>
            </w:r>
            <w:proofErr w:type="spellEnd"/>
            <w:r w:rsidR="007C62EE" w:rsidRPr="00F733FC">
              <w:rPr>
                <w:rFonts w:ascii="Times New Roman" w:eastAsia="Times New Roman" w:hAnsi="Times New Roman"/>
                <w:sz w:val="24"/>
                <w:szCs w:val="24"/>
                <w:lang w:eastAsia="zh-CN"/>
              </w:rPr>
              <w:t xml:space="preserve"> </w:t>
            </w:r>
            <w:proofErr w:type="spellStart"/>
            <w:r w:rsidR="007C62EE" w:rsidRPr="00F733FC">
              <w:rPr>
                <w:rFonts w:ascii="Times New Roman" w:eastAsia="Times New Roman" w:hAnsi="Times New Roman"/>
                <w:sz w:val="24"/>
                <w:szCs w:val="24"/>
                <w:lang w:eastAsia="zh-CN"/>
              </w:rPr>
              <w:t>vệ</w:t>
            </w:r>
            <w:proofErr w:type="spellEnd"/>
            <w:r w:rsidR="007C62EE" w:rsidRPr="00F733FC">
              <w:rPr>
                <w:rFonts w:ascii="Times New Roman" w:eastAsia="Times New Roman" w:hAnsi="Times New Roman"/>
                <w:sz w:val="24"/>
                <w:szCs w:val="24"/>
                <w:lang w:eastAsia="zh-CN"/>
              </w:rPr>
              <w:t xml:space="preserve"> </w:t>
            </w:r>
            <w:proofErr w:type="spellStart"/>
            <w:r w:rsidR="007C62EE" w:rsidRPr="00F733FC">
              <w:rPr>
                <w:rFonts w:ascii="Times New Roman" w:eastAsia="Times New Roman" w:hAnsi="Times New Roman"/>
                <w:sz w:val="24"/>
                <w:szCs w:val="24"/>
                <w:lang w:eastAsia="zh-CN"/>
              </w:rPr>
              <w:t>tinh</w:t>
            </w:r>
            <w:proofErr w:type="spellEnd"/>
          </w:p>
        </w:tc>
        <w:tc>
          <w:tcPr>
            <w:tcW w:w="1559" w:type="dxa"/>
            <w:vAlign w:val="center"/>
          </w:tcPr>
          <w:p w14:paraId="4E86E7FF" w14:textId="73D60DFB" w:rsidR="007C62EE" w:rsidRPr="00F733FC" w:rsidRDefault="007C62EE" w:rsidP="00C1322E">
            <w:pPr>
              <w:spacing w:after="0" w:line="264" w:lineRule="auto"/>
              <w:jc w:val="center"/>
              <w:rPr>
                <w:rFonts w:ascii="Times New Roman" w:eastAsia="Times New Roman" w:hAnsi="Times New Roman"/>
                <w:bCs/>
                <w:sz w:val="24"/>
                <w:szCs w:val="24"/>
              </w:rPr>
            </w:pPr>
            <w:r w:rsidRPr="00F733FC">
              <w:rPr>
                <w:rFonts w:ascii="Times New Roman" w:eastAsia="Times New Roman" w:hAnsi="Times New Roman"/>
                <w:bCs/>
                <w:sz w:val="24"/>
                <w:szCs w:val="24"/>
              </w:rPr>
              <w:t>13</w:t>
            </w:r>
          </w:p>
        </w:tc>
        <w:tc>
          <w:tcPr>
            <w:tcW w:w="2410" w:type="dxa"/>
          </w:tcPr>
          <w:p w14:paraId="29C1B1A9" w14:textId="77777777" w:rsidR="007C62EE" w:rsidRPr="00F733FC" w:rsidRDefault="007C62EE" w:rsidP="00C1322E">
            <w:pPr>
              <w:spacing w:after="0" w:line="264" w:lineRule="auto"/>
              <w:jc w:val="center"/>
              <w:rPr>
                <w:rFonts w:ascii="Times New Roman" w:eastAsia="Times New Roman" w:hAnsi="Times New Roman"/>
                <w:sz w:val="24"/>
                <w:szCs w:val="24"/>
              </w:rPr>
            </w:pPr>
          </w:p>
        </w:tc>
      </w:tr>
      <w:tr w:rsidR="002539D4" w:rsidRPr="00F733FC" w14:paraId="5BEA9ED8" w14:textId="77777777" w:rsidTr="00B82EAB">
        <w:tc>
          <w:tcPr>
            <w:tcW w:w="10490" w:type="dxa"/>
            <w:vAlign w:val="center"/>
          </w:tcPr>
          <w:p w14:paraId="262506B9" w14:textId="3E73B039" w:rsidR="007C62EE" w:rsidRPr="00F733FC" w:rsidRDefault="00876A4B" w:rsidP="00C1322E">
            <w:pPr>
              <w:spacing w:after="0" w:line="264" w:lineRule="auto"/>
              <w:rPr>
                <w:rFonts w:ascii="Times New Roman" w:eastAsia="Times New Roman" w:hAnsi="Times New Roman"/>
                <w:sz w:val="24"/>
                <w:szCs w:val="24"/>
                <w:lang w:eastAsia="zh-CN"/>
              </w:rPr>
            </w:pPr>
            <w:r w:rsidRPr="00F733FC">
              <w:rPr>
                <w:rFonts w:ascii="Times New Roman" w:eastAsia="Times New Roman" w:hAnsi="Times New Roman"/>
                <w:sz w:val="24"/>
                <w:szCs w:val="24"/>
                <w:lang w:eastAsia="zh-CN"/>
              </w:rPr>
              <w:t>-</w:t>
            </w:r>
            <w:r w:rsidR="007C62EE" w:rsidRPr="00F733FC">
              <w:rPr>
                <w:rFonts w:ascii="Times New Roman" w:eastAsia="Times New Roman" w:hAnsi="Times New Roman"/>
                <w:sz w:val="24"/>
                <w:szCs w:val="24"/>
                <w:lang w:eastAsia="zh-CN"/>
              </w:rPr>
              <w:t xml:space="preserve"> Di </w:t>
            </w:r>
            <w:proofErr w:type="spellStart"/>
            <w:r w:rsidR="007C62EE" w:rsidRPr="00F733FC">
              <w:rPr>
                <w:rFonts w:ascii="Times New Roman" w:eastAsia="Times New Roman" w:hAnsi="Times New Roman"/>
                <w:sz w:val="24"/>
                <w:szCs w:val="24"/>
                <w:lang w:eastAsia="zh-CN"/>
              </w:rPr>
              <w:t>động</w:t>
            </w:r>
            <w:proofErr w:type="spellEnd"/>
            <w:r w:rsidR="007C62EE" w:rsidRPr="00F733FC">
              <w:rPr>
                <w:rFonts w:ascii="Times New Roman" w:eastAsia="Times New Roman" w:hAnsi="Times New Roman"/>
                <w:sz w:val="24"/>
                <w:szCs w:val="24"/>
                <w:lang w:eastAsia="zh-CN"/>
              </w:rPr>
              <w:t xml:space="preserve"> </w:t>
            </w:r>
            <w:proofErr w:type="spellStart"/>
            <w:r w:rsidR="007C62EE" w:rsidRPr="00F733FC">
              <w:rPr>
                <w:rFonts w:ascii="Times New Roman" w:eastAsia="Times New Roman" w:hAnsi="Times New Roman"/>
                <w:sz w:val="24"/>
                <w:szCs w:val="24"/>
                <w:lang w:eastAsia="zh-CN"/>
              </w:rPr>
              <w:t>mặt</w:t>
            </w:r>
            <w:proofErr w:type="spellEnd"/>
            <w:r w:rsidR="007C62EE" w:rsidRPr="00F733FC">
              <w:rPr>
                <w:rFonts w:ascii="Times New Roman" w:eastAsia="Times New Roman" w:hAnsi="Times New Roman"/>
                <w:sz w:val="24"/>
                <w:szCs w:val="24"/>
                <w:lang w:eastAsia="zh-CN"/>
              </w:rPr>
              <w:t xml:space="preserve"> </w:t>
            </w:r>
            <w:proofErr w:type="spellStart"/>
            <w:r w:rsidR="007C62EE" w:rsidRPr="00F733FC">
              <w:rPr>
                <w:rFonts w:ascii="Times New Roman" w:eastAsia="Times New Roman" w:hAnsi="Times New Roman"/>
                <w:sz w:val="24"/>
                <w:szCs w:val="24"/>
                <w:lang w:eastAsia="zh-CN"/>
              </w:rPr>
              <w:t>đất</w:t>
            </w:r>
            <w:proofErr w:type="spellEnd"/>
          </w:p>
          <w:p w14:paraId="45099A24" w14:textId="62654F4E" w:rsidR="007C62EE" w:rsidRPr="00F733FC" w:rsidRDefault="007C62EE" w:rsidP="00C1322E">
            <w:pPr>
              <w:spacing w:after="0" w:line="264" w:lineRule="auto"/>
              <w:rPr>
                <w:rFonts w:ascii="Times New Roman" w:eastAsia="Times New Roman" w:hAnsi="Times New Roman"/>
                <w:sz w:val="24"/>
                <w:szCs w:val="24"/>
                <w:lang w:eastAsia="zh-CN"/>
              </w:rPr>
            </w:pPr>
            <w:r w:rsidRPr="00F733FC">
              <w:rPr>
                <w:rFonts w:ascii="Times New Roman" w:eastAsia="Times New Roman" w:hAnsi="Times New Roman"/>
                <w:i/>
                <w:iCs/>
                <w:sz w:val="24"/>
                <w:szCs w:val="24"/>
                <w:lang w:eastAsia="zh-CN"/>
              </w:rPr>
              <w:t xml:space="preserve">Trong </w:t>
            </w:r>
            <w:proofErr w:type="spellStart"/>
            <w:r w:rsidRPr="00F733FC">
              <w:rPr>
                <w:rFonts w:ascii="Times New Roman" w:eastAsia="Times New Roman" w:hAnsi="Times New Roman"/>
                <w:i/>
                <w:iCs/>
                <w:sz w:val="24"/>
                <w:szCs w:val="24"/>
                <w:lang w:eastAsia="zh-CN"/>
              </w:rPr>
              <w:t>đó</w:t>
            </w:r>
            <w:proofErr w:type="spellEnd"/>
          </w:p>
        </w:tc>
        <w:tc>
          <w:tcPr>
            <w:tcW w:w="1559" w:type="dxa"/>
            <w:vAlign w:val="center"/>
          </w:tcPr>
          <w:p w14:paraId="1C6B278E" w14:textId="75E3593B" w:rsidR="007C62EE" w:rsidRPr="00F733FC" w:rsidRDefault="007C62EE" w:rsidP="00C1322E">
            <w:pPr>
              <w:spacing w:after="0" w:line="264" w:lineRule="auto"/>
              <w:jc w:val="center"/>
              <w:rPr>
                <w:rFonts w:ascii="Times New Roman" w:eastAsia="Times New Roman" w:hAnsi="Times New Roman"/>
                <w:bCs/>
                <w:sz w:val="24"/>
                <w:szCs w:val="24"/>
              </w:rPr>
            </w:pPr>
            <w:r w:rsidRPr="00F733FC">
              <w:rPr>
                <w:rFonts w:ascii="Times New Roman" w:eastAsia="Times New Roman" w:hAnsi="Times New Roman"/>
                <w:bCs/>
                <w:sz w:val="24"/>
                <w:szCs w:val="24"/>
              </w:rPr>
              <w:t>14</w:t>
            </w:r>
          </w:p>
        </w:tc>
        <w:tc>
          <w:tcPr>
            <w:tcW w:w="2410" w:type="dxa"/>
          </w:tcPr>
          <w:p w14:paraId="070EC00E" w14:textId="77777777" w:rsidR="007C62EE" w:rsidRPr="00F733FC" w:rsidRDefault="007C62EE" w:rsidP="00C1322E">
            <w:pPr>
              <w:spacing w:after="0" w:line="264" w:lineRule="auto"/>
              <w:jc w:val="center"/>
              <w:rPr>
                <w:rFonts w:ascii="Times New Roman" w:eastAsia="Times New Roman" w:hAnsi="Times New Roman"/>
                <w:sz w:val="24"/>
                <w:szCs w:val="24"/>
              </w:rPr>
            </w:pPr>
          </w:p>
        </w:tc>
      </w:tr>
      <w:tr w:rsidR="002539D4" w:rsidRPr="00F733FC" w14:paraId="5DEFAD4D" w14:textId="77777777" w:rsidTr="00B82EAB">
        <w:tc>
          <w:tcPr>
            <w:tcW w:w="10490" w:type="dxa"/>
            <w:vAlign w:val="center"/>
          </w:tcPr>
          <w:p w14:paraId="70F4953C" w14:textId="62A7D29F" w:rsidR="007C62EE" w:rsidRPr="00F733FC" w:rsidRDefault="007C62EE" w:rsidP="00C1322E">
            <w:pPr>
              <w:spacing w:after="0" w:line="264" w:lineRule="auto"/>
              <w:rPr>
                <w:rFonts w:ascii="Times New Roman" w:eastAsia="Times New Roman" w:hAnsi="Times New Roman"/>
                <w:sz w:val="24"/>
                <w:szCs w:val="24"/>
                <w:lang w:eastAsia="zh-CN"/>
              </w:rPr>
            </w:pPr>
            <w:r w:rsidRPr="00F733FC">
              <w:rPr>
                <w:rFonts w:ascii="Times New Roman" w:eastAsia="Times New Roman" w:hAnsi="Times New Roman"/>
                <w:sz w:val="24"/>
                <w:szCs w:val="24"/>
                <w:lang w:eastAsia="zh-CN"/>
              </w:rPr>
              <w:lastRenderedPageBreak/>
              <w:t xml:space="preserve">   </w:t>
            </w:r>
            <w:r w:rsidR="00876A4B" w:rsidRPr="00F733FC">
              <w:rPr>
                <w:rFonts w:ascii="Times New Roman" w:eastAsia="Times New Roman" w:hAnsi="Times New Roman"/>
                <w:sz w:val="24"/>
                <w:szCs w:val="24"/>
                <w:lang w:eastAsia="zh-CN"/>
              </w:rPr>
              <w:t>+</w:t>
            </w:r>
            <w:r w:rsidRPr="00F733FC">
              <w:rPr>
                <w:rFonts w:ascii="Times New Roman" w:eastAsia="Times New Roman" w:hAnsi="Times New Roman"/>
                <w:sz w:val="24"/>
                <w:szCs w:val="24"/>
                <w:lang w:eastAsia="zh-CN"/>
              </w:rPr>
              <w:t xml:space="preserve"> 2G</w:t>
            </w:r>
          </w:p>
        </w:tc>
        <w:tc>
          <w:tcPr>
            <w:tcW w:w="1559" w:type="dxa"/>
            <w:vAlign w:val="center"/>
          </w:tcPr>
          <w:p w14:paraId="720E17F4" w14:textId="2DE320CC" w:rsidR="007C62EE" w:rsidRPr="00F733FC" w:rsidRDefault="007C62EE" w:rsidP="00C1322E">
            <w:pPr>
              <w:spacing w:after="0" w:line="264" w:lineRule="auto"/>
              <w:jc w:val="center"/>
              <w:rPr>
                <w:rFonts w:ascii="Times New Roman" w:eastAsia="Times New Roman" w:hAnsi="Times New Roman"/>
                <w:bCs/>
                <w:sz w:val="24"/>
                <w:szCs w:val="24"/>
              </w:rPr>
            </w:pPr>
            <w:r w:rsidRPr="00F733FC">
              <w:rPr>
                <w:rFonts w:ascii="Times New Roman" w:eastAsia="Times New Roman" w:hAnsi="Times New Roman"/>
                <w:bCs/>
                <w:sz w:val="24"/>
                <w:szCs w:val="24"/>
              </w:rPr>
              <w:t>15</w:t>
            </w:r>
          </w:p>
        </w:tc>
        <w:tc>
          <w:tcPr>
            <w:tcW w:w="2410" w:type="dxa"/>
          </w:tcPr>
          <w:p w14:paraId="72F5E218" w14:textId="77777777" w:rsidR="007C62EE" w:rsidRPr="00F733FC" w:rsidRDefault="007C62EE" w:rsidP="00C1322E">
            <w:pPr>
              <w:spacing w:after="0" w:line="264" w:lineRule="auto"/>
              <w:jc w:val="center"/>
              <w:rPr>
                <w:rFonts w:ascii="Times New Roman" w:eastAsia="Times New Roman" w:hAnsi="Times New Roman"/>
                <w:sz w:val="24"/>
                <w:szCs w:val="24"/>
              </w:rPr>
            </w:pPr>
          </w:p>
        </w:tc>
      </w:tr>
      <w:tr w:rsidR="002539D4" w:rsidRPr="00F733FC" w14:paraId="65FC1F57" w14:textId="77777777" w:rsidTr="00B82EAB">
        <w:tc>
          <w:tcPr>
            <w:tcW w:w="10490" w:type="dxa"/>
            <w:vAlign w:val="center"/>
          </w:tcPr>
          <w:p w14:paraId="01A2CDFF" w14:textId="4A638ABC" w:rsidR="007C62EE" w:rsidRPr="00F733FC" w:rsidRDefault="007C62EE" w:rsidP="00C1322E">
            <w:pPr>
              <w:spacing w:after="0" w:line="264" w:lineRule="auto"/>
              <w:rPr>
                <w:rFonts w:ascii="Times New Roman" w:eastAsia="Times New Roman" w:hAnsi="Times New Roman"/>
                <w:sz w:val="24"/>
                <w:szCs w:val="24"/>
                <w:lang w:eastAsia="zh-CN"/>
              </w:rPr>
            </w:pPr>
            <w:r w:rsidRPr="00F733FC">
              <w:rPr>
                <w:rFonts w:ascii="Times New Roman" w:eastAsia="Times New Roman" w:hAnsi="Times New Roman"/>
                <w:sz w:val="24"/>
                <w:szCs w:val="24"/>
                <w:lang w:eastAsia="zh-CN"/>
              </w:rPr>
              <w:t xml:space="preserve">   </w:t>
            </w:r>
            <w:r w:rsidR="00876A4B" w:rsidRPr="00F733FC">
              <w:rPr>
                <w:rFonts w:ascii="Times New Roman" w:eastAsia="Times New Roman" w:hAnsi="Times New Roman"/>
                <w:sz w:val="24"/>
                <w:szCs w:val="24"/>
                <w:lang w:eastAsia="zh-CN"/>
              </w:rPr>
              <w:t>+</w:t>
            </w:r>
            <w:r w:rsidRPr="00F733FC">
              <w:rPr>
                <w:rFonts w:ascii="Times New Roman" w:eastAsia="Times New Roman" w:hAnsi="Times New Roman"/>
                <w:sz w:val="24"/>
                <w:szCs w:val="24"/>
                <w:lang w:eastAsia="zh-CN"/>
              </w:rPr>
              <w:t xml:space="preserve"> 3G</w:t>
            </w:r>
          </w:p>
        </w:tc>
        <w:tc>
          <w:tcPr>
            <w:tcW w:w="1559" w:type="dxa"/>
            <w:vAlign w:val="center"/>
          </w:tcPr>
          <w:p w14:paraId="5DC55746" w14:textId="7D6E0F64" w:rsidR="007C62EE" w:rsidRPr="00F733FC" w:rsidRDefault="007C62EE" w:rsidP="00C1322E">
            <w:pPr>
              <w:spacing w:after="0" w:line="264" w:lineRule="auto"/>
              <w:jc w:val="center"/>
              <w:rPr>
                <w:rFonts w:ascii="Times New Roman" w:eastAsia="Times New Roman" w:hAnsi="Times New Roman"/>
                <w:bCs/>
                <w:sz w:val="24"/>
                <w:szCs w:val="24"/>
              </w:rPr>
            </w:pPr>
            <w:r w:rsidRPr="00F733FC">
              <w:rPr>
                <w:rFonts w:ascii="Times New Roman" w:eastAsia="Times New Roman" w:hAnsi="Times New Roman"/>
                <w:bCs/>
                <w:sz w:val="24"/>
                <w:szCs w:val="24"/>
              </w:rPr>
              <w:t>16</w:t>
            </w:r>
          </w:p>
        </w:tc>
        <w:tc>
          <w:tcPr>
            <w:tcW w:w="2410" w:type="dxa"/>
          </w:tcPr>
          <w:p w14:paraId="24297862" w14:textId="77777777" w:rsidR="007C62EE" w:rsidRPr="00F733FC" w:rsidRDefault="007C62EE" w:rsidP="00C1322E">
            <w:pPr>
              <w:spacing w:after="0" w:line="264" w:lineRule="auto"/>
              <w:jc w:val="center"/>
              <w:rPr>
                <w:rFonts w:ascii="Times New Roman" w:eastAsia="Times New Roman" w:hAnsi="Times New Roman"/>
                <w:sz w:val="24"/>
                <w:szCs w:val="24"/>
              </w:rPr>
            </w:pPr>
          </w:p>
        </w:tc>
      </w:tr>
      <w:tr w:rsidR="002539D4" w:rsidRPr="00F733FC" w14:paraId="485A19CB" w14:textId="77777777" w:rsidTr="00B82EAB">
        <w:tc>
          <w:tcPr>
            <w:tcW w:w="10490" w:type="dxa"/>
            <w:vAlign w:val="center"/>
          </w:tcPr>
          <w:p w14:paraId="3D0EBA02" w14:textId="076372AE" w:rsidR="007C62EE" w:rsidRPr="00F733FC" w:rsidRDefault="007C62EE" w:rsidP="00C1322E">
            <w:pPr>
              <w:spacing w:after="0" w:line="264" w:lineRule="auto"/>
              <w:rPr>
                <w:rFonts w:ascii="Times New Roman" w:eastAsia="Times New Roman" w:hAnsi="Times New Roman"/>
                <w:b/>
                <w:bCs/>
                <w:sz w:val="24"/>
                <w:szCs w:val="24"/>
                <w:lang w:eastAsia="zh-CN"/>
              </w:rPr>
            </w:pPr>
            <w:r w:rsidRPr="00F733FC">
              <w:rPr>
                <w:rFonts w:ascii="Times New Roman" w:eastAsia="Times New Roman" w:hAnsi="Times New Roman"/>
                <w:sz w:val="24"/>
                <w:szCs w:val="24"/>
                <w:lang w:eastAsia="zh-CN"/>
              </w:rPr>
              <w:t xml:space="preserve">  </w:t>
            </w:r>
            <w:r w:rsidR="00876A4B" w:rsidRPr="00F733FC">
              <w:rPr>
                <w:rFonts w:ascii="Times New Roman" w:eastAsia="Times New Roman" w:hAnsi="Times New Roman"/>
                <w:sz w:val="24"/>
                <w:szCs w:val="24"/>
                <w:lang w:eastAsia="zh-CN"/>
              </w:rPr>
              <w:t xml:space="preserve"> +</w:t>
            </w:r>
            <w:r w:rsidRPr="00F733FC">
              <w:rPr>
                <w:rFonts w:ascii="Times New Roman" w:eastAsia="Times New Roman" w:hAnsi="Times New Roman"/>
                <w:sz w:val="24"/>
                <w:szCs w:val="24"/>
                <w:lang w:eastAsia="zh-CN"/>
              </w:rPr>
              <w:t xml:space="preserve"> 4G</w:t>
            </w:r>
          </w:p>
        </w:tc>
        <w:tc>
          <w:tcPr>
            <w:tcW w:w="1559" w:type="dxa"/>
            <w:vAlign w:val="center"/>
          </w:tcPr>
          <w:p w14:paraId="7902C3F4" w14:textId="02517501" w:rsidR="007C62EE" w:rsidRPr="00F733FC" w:rsidRDefault="007C62EE" w:rsidP="00C1322E">
            <w:pPr>
              <w:spacing w:after="0" w:line="264" w:lineRule="auto"/>
              <w:jc w:val="center"/>
              <w:rPr>
                <w:rFonts w:ascii="Times New Roman" w:eastAsia="Times New Roman" w:hAnsi="Times New Roman"/>
                <w:bCs/>
                <w:sz w:val="24"/>
                <w:szCs w:val="24"/>
              </w:rPr>
            </w:pPr>
            <w:r w:rsidRPr="00F733FC">
              <w:rPr>
                <w:rFonts w:ascii="Times New Roman" w:eastAsia="Times New Roman" w:hAnsi="Times New Roman"/>
                <w:bCs/>
                <w:sz w:val="24"/>
                <w:szCs w:val="24"/>
              </w:rPr>
              <w:t>17</w:t>
            </w:r>
          </w:p>
        </w:tc>
        <w:tc>
          <w:tcPr>
            <w:tcW w:w="2410" w:type="dxa"/>
          </w:tcPr>
          <w:p w14:paraId="5E386340" w14:textId="77777777" w:rsidR="007C62EE" w:rsidRPr="00F733FC" w:rsidRDefault="007C62EE" w:rsidP="00C1322E">
            <w:pPr>
              <w:spacing w:after="0" w:line="264" w:lineRule="auto"/>
              <w:jc w:val="center"/>
              <w:rPr>
                <w:rFonts w:ascii="Times New Roman" w:eastAsia="Times New Roman" w:hAnsi="Times New Roman"/>
                <w:sz w:val="24"/>
                <w:szCs w:val="24"/>
              </w:rPr>
            </w:pPr>
          </w:p>
        </w:tc>
      </w:tr>
      <w:tr w:rsidR="002539D4" w:rsidRPr="00F733FC" w14:paraId="1E0A4D29" w14:textId="77777777" w:rsidTr="00B82EAB">
        <w:tc>
          <w:tcPr>
            <w:tcW w:w="10490" w:type="dxa"/>
            <w:vAlign w:val="center"/>
          </w:tcPr>
          <w:p w14:paraId="439C641A" w14:textId="6A1A8F07" w:rsidR="007C62EE" w:rsidRPr="00F733FC" w:rsidRDefault="007C62EE" w:rsidP="00C1322E">
            <w:pPr>
              <w:spacing w:after="0" w:line="264" w:lineRule="auto"/>
              <w:rPr>
                <w:rFonts w:ascii="Times New Roman" w:eastAsia="Times New Roman" w:hAnsi="Times New Roman"/>
                <w:sz w:val="24"/>
                <w:szCs w:val="24"/>
                <w:lang w:eastAsia="zh-CN"/>
              </w:rPr>
            </w:pPr>
            <w:r w:rsidRPr="00F733FC">
              <w:rPr>
                <w:rFonts w:ascii="Times New Roman" w:eastAsia="Times New Roman" w:hAnsi="Times New Roman"/>
                <w:sz w:val="24"/>
                <w:szCs w:val="24"/>
                <w:lang w:eastAsia="zh-CN"/>
              </w:rPr>
              <w:t xml:space="preserve">   </w:t>
            </w:r>
            <w:r w:rsidR="00876A4B" w:rsidRPr="00F733FC">
              <w:rPr>
                <w:rFonts w:ascii="Times New Roman" w:eastAsia="Times New Roman" w:hAnsi="Times New Roman"/>
                <w:sz w:val="24"/>
                <w:szCs w:val="24"/>
                <w:lang w:eastAsia="zh-CN"/>
              </w:rPr>
              <w:t>+</w:t>
            </w:r>
            <w:r w:rsidRPr="00F733FC">
              <w:rPr>
                <w:rFonts w:ascii="Times New Roman" w:eastAsia="Times New Roman" w:hAnsi="Times New Roman"/>
                <w:sz w:val="24"/>
                <w:szCs w:val="24"/>
                <w:lang w:eastAsia="zh-CN"/>
              </w:rPr>
              <w:t xml:space="preserve"> 5G</w:t>
            </w:r>
          </w:p>
        </w:tc>
        <w:tc>
          <w:tcPr>
            <w:tcW w:w="1559" w:type="dxa"/>
            <w:vAlign w:val="center"/>
          </w:tcPr>
          <w:p w14:paraId="61B90DBD" w14:textId="0A025CA4" w:rsidR="007C62EE" w:rsidRPr="00F733FC" w:rsidRDefault="007C62EE" w:rsidP="00C1322E">
            <w:pPr>
              <w:spacing w:after="0" w:line="264" w:lineRule="auto"/>
              <w:jc w:val="center"/>
              <w:rPr>
                <w:rFonts w:ascii="Times New Roman" w:eastAsia="Times New Roman" w:hAnsi="Times New Roman"/>
                <w:bCs/>
                <w:sz w:val="24"/>
                <w:szCs w:val="24"/>
              </w:rPr>
            </w:pPr>
            <w:r w:rsidRPr="00F733FC">
              <w:rPr>
                <w:rFonts w:ascii="Times New Roman" w:eastAsia="Times New Roman" w:hAnsi="Times New Roman"/>
                <w:bCs/>
                <w:sz w:val="24"/>
                <w:szCs w:val="24"/>
              </w:rPr>
              <w:t>18</w:t>
            </w:r>
          </w:p>
        </w:tc>
        <w:tc>
          <w:tcPr>
            <w:tcW w:w="2410" w:type="dxa"/>
          </w:tcPr>
          <w:p w14:paraId="237DFA49" w14:textId="77777777" w:rsidR="007C62EE" w:rsidRPr="00F733FC" w:rsidRDefault="007C62EE" w:rsidP="00C1322E">
            <w:pPr>
              <w:spacing w:after="0" w:line="264" w:lineRule="auto"/>
              <w:jc w:val="center"/>
              <w:rPr>
                <w:rFonts w:ascii="Times New Roman" w:eastAsia="Times New Roman" w:hAnsi="Times New Roman"/>
                <w:sz w:val="24"/>
                <w:szCs w:val="24"/>
              </w:rPr>
            </w:pPr>
          </w:p>
        </w:tc>
      </w:tr>
      <w:tr w:rsidR="002539D4" w:rsidRPr="00F733FC" w14:paraId="5AB4853D" w14:textId="77777777" w:rsidTr="00B82EAB">
        <w:tc>
          <w:tcPr>
            <w:tcW w:w="10490" w:type="dxa"/>
            <w:vAlign w:val="center"/>
          </w:tcPr>
          <w:p w14:paraId="08D87F59" w14:textId="33058286" w:rsidR="007C62EE" w:rsidRPr="00F733FC" w:rsidRDefault="007C62EE" w:rsidP="00C1322E">
            <w:pPr>
              <w:spacing w:after="0" w:line="264" w:lineRule="auto"/>
              <w:rPr>
                <w:rFonts w:ascii="Times New Roman" w:eastAsia="Times New Roman" w:hAnsi="Times New Roman"/>
                <w:sz w:val="24"/>
                <w:szCs w:val="24"/>
                <w:lang w:eastAsia="zh-CN"/>
              </w:rPr>
            </w:pPr>
            <w:r w:rsidRPr="00F733FC">
              <w:rPr>
                <w:rFonts w:ascii="Times New Roman" w:eastAsia="Times New Roman" w:hAnsi="Times New Roman"/>
                <w:sz w:val="24"/>
                <w:szCs w:val="24"/>
                <w:lang w:eastAsia="zh-CN"/>
              </w:rPr>
              <w:t xml:space="preserve"> </w:t>
            </w:r>
            <w:r w:rsidR="00876A4B" w:rsidRPr="00F733FC">
              <w:rPr>
                <w:rFonts w:ascii="Times New Roman" w:eastAsia="Times New Roman" w:hAnsi="Times New Roman"/>
                <w:sz w:val="24"/>
                <w:szCs w:val="24"/>
                <w:lang w:eastAsia="zh-CN"/>
              </w:rPr>
              <w:t>+</w:t>
            </w:r>
            <w:r w:rsidRPr="00F733FC">
              <w:rPr>
                <w:rFonts w:ascii="Times New Roman" w:eastAsia="Times New Roman" w:hAnsi="Times New Roman"/>
                <w:sz w:val="24"/>
                <w:szCs w:val="24"/>
                <w:lang w:eastAsia="zh-CN"/>
              </w:rPr>
              <w:t xml:space="preserve"> MVNO (</w:t>
            </w:r>
            <w:proofErr w:type="spellStart"/>
            <w:r w:rsidRPr="00F733FC">
              <w:rPr>
                <w:rFonts w:ascii="Times New Roman" w:eastAsia="Times New Roman" w:hAnsi="Times New Roman"/>
                <w:sz w:val="24"/>
                <w:szCs w:val="24"/>
                <w:lang w:eastAsia="zh-CN"/>
              </w:rPr>
              <w:t>bán</w:t>
            </w:r>
            <w:proofErr w:type="spellEnd"/>
            <w:r w:rsidRPr="00F733FC">
              <w:rPr>
                <w:rFonts w:ascii="Times New Roman" w:eastAsia="Times New Roman" w:hAnsi="Times New Roman"/>
                <w:sz w:val="24"/>
                <w:szCs w:val="24"/>
                <w:lang w:eastAsia="zh-CN"/>
              </w:rPr>
              <w:t xml:space="preserve"> </w:t>
            </w:r>
            <w:proofErr w:type="spellStart"/>
            <w:r w:rsidRPr="00F733FC">
              <w:rPr>
                <w:rFonts w:ascii="Times New Roman" w:eastAsia="Times New Roman" w:hAnsi="Times New Roman"/>
                <w:sz w:val="24"/>
                <w:szCs w:val="24"/>
                <w:lang w:eastAsia="zh-CN"/>
              </w:rPr>
              <w:t>lại</w:t>
            </w:r>
            <w:proofErr w:type="spellEnd"/>
            <w:r w:rsidRPr="00F733FC">
              <w:rPr>
                <w:rFonts w:ascii="Times New Roman" w:eastAsia="Times New Roman" w:hAnsi="Times New Roman"/>
                <w:sz w:val="24"/>
                <w:szCs w:val="24"/>
                <w:lang w:eastAsia="zh-CN"/>
              </w:rPr>
              <w:t xml:space="preserve"> </w:t>
            </w:r>
            <w:proofErr w:type="spellStart"/>
            <w:r w:rsidRPr="00F733FC">
              <w:rPr>
                <w:rFonts w:ascii="Times New Roman" w:eastAsia="Times New Roman" w:hAnsi="Times New Roman"/>
                <w:sz w:val="24"/>
                <w:szCs w:val="24"/>
                <w:lang w:eastAsia="zh-CN"/>
              </w:rPr>
              <w:t>dịch</w:t>
            </w:r>
            <w:proofErr w:type="spellEnd"/>
            <w:r w:rsidRPr="00F733FC">
              <w:rPr>
                <w:rFonts w:ascii="Times New Roman" w:eastAsia="Times New Roman" w:hAnsi="Times New Roman"/>
                <w:sz w:val="24"/>
                <w:szCs w:val="24"/>
                <w:lang w:eastAsia="zh-CN"/>
              </w:rPr>
              <w:t xml:space="preserve"> </w:t>
            </w:r>
            <w:proofErr w:type="spellStart"/>
            <w:r w:rsidRPr="00F733FC">
              <w:rPr>
                <w:rFonts w:ascii="Times New Roman" w:eastAsia="Times New Roman" w:hAnsi="Times New Roman"/>
                <w:sz w:val="24"/>
                <w:szCs w:val="24"/>
                <w:lang w:eastAsia="zh-CN"/>
              </w:rPr>
              <w:t>vụ</w:t>
            </w:r>
            <w:proofErr w:type="spellEnd"/>
            <w:r w:rsidRPr="00F733FC">
              <w:rPr>
                <w:rFonts w:ascii="Times New Roman" w:eastAsia="Times New Roman" w:hAnsi="Times New Roman"/>
                <w:sz w:val="24"/>
                <w:szCs w:val="24"/>
                <w:lang w:eastAsia="zh-CN"/>
              </w:rPr>
              <w:t>)</w:t>
            </w:r>
          </w:p>
        </w:tc>
        <w:tc>
          <w:tcPr>
            <w:tcW w:w="1559" w:type="dxa"/>
            <w:vAlign w:val="center"/>
          </w:tcPr>
          <w:p w14:paraId="749A2DB4" w14:textId="17A8B8AE" w:rsidR="007C62EE" w:rsidRPr="00F733FC" w:rsidRDefault="007C62EE" w:rsidP="00C1322E">
            <w:pPr>
              <w:spacing w:after="0" w:line="264" w:lineRule="auto"/>
              <w:jc w:val="center"/>
              <w:rPr>
                <w:rFonts w:ascii="Times New Roman" w:eastAsia="Times New Roman" w:hAnsi="Times New Roman"/>
                <w:bCs/>
                <w:sz w:val="24"/>
                <w:szCs w:val="24"/>
              </w:rPr>
            </w:pPr>
            <w:r w:rsidRPr="00F733FC">
              <w:rPr>
                <w:rFonts w:ascii="Times New Roman" w:eastAsia="Times New Roman" w:hAnsi="Times New Roman"/>
                <w:bCs/>
                <w:sz w:val="24"/>
                <w:szCs w:val="24"/>
              </w:rPr>
              <w:t>19</w:t>
            </w:r>
          </w:p>
        </w:tc>
        <w:tc>
          <w:tcPr>
            <w:tcW w:w="2410" w:type="dxa"/>
          </w:tcPr>
          <w:p w14:paraId="59D85151" w14:textId="77777777" w:rsidR="007C62EE" w:rsidRPr="00F733FC" w:rsidRDefault="007C62EE" w:rsidP="00C1322E">
            <w:pPr>
              <w:spacing w:after="0" w:line="264" w:lineRule="auto"/>
              <w:jc w:val="center"/>
              <w:rPr>
                <w:rFonts w:ascii="Times New Roman" w:eastAsia="Times New Roman" w:hAnsi="Times New Roman"/>
                <w:sz w:val="24"/>
                <w:szCs w:val="24"/>
              </w:rPr>
            </w:pPr>
          </w:p>
        </w:tc>
      </w:tr>
      <w:tr w:rsidR="002539D4" w:rsidRPr="00F733FC" w14:paraId="14536F78" w14:textId="77777777" w:rsidTr="00B82EAB">
        <w:tc>
          <w:tcPr>
            <w:tcW w:w="10490" w:type="dxa"/>
            <w:vAlign w:val="center"/>
          </w:tcPr>
          <w:p w14:paraId="0C3EF02B" w14:textId="303F7FC8" w:rsidR="007C62EE" w:rsidRPr="00F733FC" w:rsidRDefault="00876A4B" w:rsidP="00C1322E">
            <w:pPr>
              <w:spacing w:after="0" w:line="264" w:lineRule="auto"/>
              <w:rPr>
                <w:rFonts w:ascii="Times New Roman" w:eastAsia="Times New Roman" w:hAnsi="Times New Roman"/>
                <w:sz w:val="24"/>
                <w:szCs w:val="24"/>
                <w:lang w:eastAsia="zh-CN"/>
              </w:rPr>
            </w:pPr>
            <w:r w:rsidRPr="00F733FC">
              <w:rPr>
                <w:rFonts w:ascii="Times New Roman" w:eastAsia="Times New Roman" w:hAnsi="Times New Roman"/>
                <w:sz w:val="24"/>
                <w:szCs w:val="24"/>
                <w:lang w:eastAsia="zh-CN"/>
              </w:rPr>
              <w:t>-</w:t>
            </w:r>
            <w:r w:rsidR="007C62EE" w:rsidRPr="00F733FC">
              <w:rPr>
                <w:rFonts w:ascii="Times New Roman" w:eastAsia="Times New Roman" w:hAnsi="Times New Roman"/>
                <w:sz w:val="24"/>
                <w:szCs w:val="24"/>
                <w:lang w:eastAsia="zh-CN"/>
              </w:rPr>
              <w:t xml:space="preserve"> Di </w:t>
            </w:r>
            <w:proofErr w:type="spellStart"/>
            <w:r w:rsidR="007C62EE" w:rsidRPr="00F733FC">
              <w:rPr>
                <w:rFonts w:ascii="Times New Roman" w:eastAsia="Times New Roman" w:hAnsi="Times New Roman"/>
                <w:sz w:val="24"/>
                <w:szCs w:val="24"/>
                <w:lang w:eastAsia="zh-CN"/>
              </w:rPr>
              <w:t>động</w:t>
            </w:r>
            <w:proofErr w:type="spellEnd"/>
            <w:r w:rsidR="007C62EE" w:rsidRPr="00F733FC">
              <w:rPr>
                <w:rFonts w:ascii="Times New Roman" w:eastAsia="Times New Roman" w:hAnsi="Times New Roman"/>
                <w:sz w:val="24"/>
                <w:szCs w:val="24"/>
                <w:lang w:eastAsia="zh-CN"/>
              </w:rPr>
              <w:t xml:space="preserve"> </w:t>
            </w:r>
            <w:proofErr w:type="spellStart"/>
            <w:r w:rsidR="007C62EE" w:rsidRPr="00F733FC">
              <w:rPr>
                <w:rFonts w:ascii="Times New Roman" w:eastAsia="Times New Roman" w:hAnsi="Times New Roman"/>
                <w:sz w:val="24"/>
                <w:szCs w:val="24"/>
                <w:lang w:eastAsia="zh-CN"/>
              </w:rPr>
              <w:t>vệ</w:t>
            </w:r>
            <w:proofErr w:type="spellEnd"/>
            <w:r w:rsidR="007C62EE" w:rsidRPr="00F733FC">
              <w:rPr>
                <w:rFonts w:ascii="Times New Roman" w:eastAsia="Times New Roman" w:hAnsi="Times New Roman"/>
                <w:sz w:val="24"/>
                <w:szCs w:val="24"/>
                <w:lang w:eastAsia="zh-CN"/>
              </w:rPr>
              <w:t xml:space="preserve"> </w:t>
            </w:r>
            <w:proofErr w:type="spellStart"/>
            <w:r w:rsidR="007C62EE" w:rsidRPr="00F733FC">
              <w:rPr>
                <w:rFonts w:ascii="Times New Roman" w:eastAsia="Times New Roman" w:hAnsi="Times New Roman"/>
                <w:sz w:val="24"/>
                <w:szCs w:val="24"/>
                <w:lang w:eastAsia="zh-CN"/>
              </w:rPr>
              <w:t>tinh</w:t>
            </w:r>
            <w:proofErr w:type="spellEnd"/>
          </w:p>
        </w:tc>
        <w:tc>
          <w:tcPr>
            <w:tcW w:w="1559" w:type="dxa"/>
            <w:vAlign w:val="center"/>
          </w:tcPr>
          <w:p w14:paraId="65906607" w14:textId="3EC19F0D" w:rsidR="007C62EE" w:rsidRPr="00F733FC" w:rsidRDefault="007C62EE" w:rsidP="00C1322E">
            <w:pPr>
              <w:spacing w:after="0" w:line="264" w:lineRule="auto"/>
              <w:jc w:val="center"/>
              <w:rPr>
                <w:rFonts w:ascii="Times New Roman" w:eastAsia="Times New Roman" w:hAnsi="Times New Roman"/>
                <w:bCs/>
                <w:sz w:val="24"/>
                <w:szCs w:val="24"/>
              </w:rPr>
            </w:pPr>
            <w:r w:rsidRPr="00F733FC">
              <w:rPr>
                <w:rFonts w:ascii="Times New Roman" w:eastAsia="Times New Roman" w:hAnsi="Times New Roman"/>
                <w:bCs/>
                <w:sz w:val="24"/>
                <w:szCs w:val="24"/>
              </w:rPr>
              <w:t>20</w:t>
            </w:r>
          </w:p>
        </w:tc>
        <w:tc>
          <w:tcPr>
            <w:tcW w:w="2410" w:type="dxa"/>
          </w:tcPr>
          <w:p w14:paraId="77CB4DCA" w14:textId="77777777" w:rsidR="007C62EE" w:rsidRPr="00F733FC" w:rsidRDefault="007C62EE" w:rsidP="00C1322E">
            <w:pPr>
              <w:spacing w:after="0" w:line="264" w:lineRule="auto"/>
              <w:jc w:val="center"/>
              <w:rPr>
                <w:rFonts w:ascii="Times New Roman" w:eastAsia="Times New Roman" w:hAnsi="Times New Roman"/>
                <w:sz w:val="24"/>
                <w:szCs w:val="24"/>
              </w:rPr>
            </w:pPr>
          </w:p>
        </w:tc>
      </w:tr>
      <w:tr w:rsidR="002539D4" w:rsidRPr="00F733FC" w14:paraId="4C596D9F" w14:textId="77777777" w:rsidTr="00B82EAB">
        <w:tc>
          <w:tcPr>
            <w:tcW w:w="10490" w:type="dxa"/>
            <w:tcBorders>
              <w:bottom w:val="single" w:sz="4" w:space="0" w:color="auto"/>
            </w:tcBorders>
            <w:vAlign w:val="center"/>
          </w:tcPr>
          <w:p w14:paraId="5FE80D62" w14:textId="494F55C6" w:rsidR="007C62EE" w:rsidRPr="00F733FC" w:rsidRDefault="00876A4B" w:rsidP="00C1322E">
            <w:pPr>
              <w:spacing w:after="0" w:line="264" w:lineRule="auto"/>
              <w:rPr>
                <w:rFonts w:ascii="Times New Roman" w:eastAsia="Times New Roman" w:hAnsi="Times New Roman"/>
                <w:sz w:val="24"/>
                <w:szCs w:val="24"/>
                <w:lang w:eastAsia="zh-CN"/>
              </w:rPr>
            </w:pPr>
            <w:r w:rsidRPr="00F733FC">
              <w:rPr>
                <w:rFonts w:ascii="Times New Roman" w:eastAsia="Times New Roman" w:hAnsi="Times New Roman"/>
                <w:sz w:val="24"/>
                <w:szCs w:val="24"/>
                <w:lang w:eastAsia="zh-CN"/>
              </w:rPr>
              <w:t>-</w:t>
            </w:r>
            <w:r w:rsidR="007C62EE" w:rsidRPr="00F733FC">
              <w:rPr>
                <w:rFonts w:ascii="Times New Roman" w:eastAsia="Times New Roman" w:hAnsi="Times New Roman"/>
                <w:sz w:val="24"/>
                <w:szCs w:val="24"/>
                <w:lang w:eastAsia="zh-CN"/>
              </w:rPr>
              <w:t xml:space="preserve"> Di </w:t>
            </w:r>
            <w:proofErr w:type="spellStart"/>
            <w:r w:rsidR="007C62EE" w:rsidRPr="00F733FC">
              <w:rPr>
                <w:rFonts w:ascii="Times New Roman" w:eastAsia="Times New Roman" w:hAnsi="Times New Roman"/>
                <w:sz w:val="24"/>
                <w:szCs w:val="24"/>
                <w:lang w:eastAsia="zh-CN"/>
              </w:rPr>
              <w:t>động</w:t>
            </w:r>
            <w:proofErr w:type="spellEnd"/>
            <w:r w:rsidR="007C62EE" w:rsidRPr="00F733FC">
              <w:rPr>
                <w:rFonts w:ascii="Times New Roman" w:eastAsia="Times New Roman" w:hAnsi="Times New Roman"/>
                <w:sz w:val="24"/>
                <w:szCs w:val="24"/>
                <w:lang w:eastAsia="zh-CN"/>
              </w:rPr>
              <w:t xml:space="preserve"> </w:t>
            </w:r>
            <w:proofErr w:type="spellStart"/>
            <w:r w:rsidR="007C62EE" w:rsidRPr="00F733FC">
              <w:rPr>
                <w:rFonts w:ascii="Times New Roman" w:eastAsia="Times New Roman" w:hAnsi="Times New Roman"/>
                <w:sz w:val="24"/>
                <w:szCs w:val="24"/>
                <w:lang w:eastAsia="zh-CN"/>
              </w:rPr>
              <w:t>hàng</w:t>
            </w:r>
            <w:proofErr w:type="spellEnd"/>
            <w:r w:rsidR="007C62EE" w:rsidRPr="00F733FC">
              <w:rPr>
                <w:rFonts w:ascii="Times New Roman" w:eastAsia="Times New Roman" w:hAnsi="Times New Roman"/>
                <w:sz w:val="24"/>
                <w:szCs w:val="24"/>
                <w:lang w:eastAsia="zh-CN"/>
              </w:rPr>
              <w:t xml:space="preserve"> </w:t>
            </w:r>
            <w:proofErr w:type="spellStart"/>
            <w:r w:rsidR="007C62EE" w:rsidRPr="00F733FC">
              <w:rPr>
                <w:rFonts w:ascii="Times New Roman" w:eastAsia="Times New Roman" w:hAnsi="Times New Roman"/>
                <w:sz w:val="24"/>
                <w:szCs w:val="24"/>
                <w:lang w:eastAsia="zh-CN"/>
              </w:rPr>
              <w:t>hải</w:t>
            </w:r>
            <w:proofErr w:type="spellEnd"/>
          </w:p>
        </w:tc>
        <w:tc>
          <w:tcPr>
            <w:tcW w:w="1559" w:type="dxa"/>
            <w:tcBorders>
              <w:bottom w:val="single" w:sz="4" w:space="0" w:color="auto"/>
            </w:tcBorders>
            <w:vAlign w:val="center"/>
          </w:tcPr>
          <w:p w14:paraId="64564AAE" w14:textId="6A25E295" w:rsidR="007C62EE" w:rsidRPr="00F733FC" w:rsidRDefault="007C62EE" w:rsidP="00C1322E">
            <w:pPr>
              <w:spacing w:after="0" w:line="264" w:lineRule="auto"/>
              <w:jc w:val="center"/>
              <w:rPr>
                <w:rFonts w:ascii="Times New Roman" w:eastAsia="Times New Roman" w:hAnsi="Times New Roman"/>
                <w:bCs/>
                <w:sz w:val="24"/>
                <w:szCs w:val="24"/>
              </w:rPr>
            </w:pPr>
            <w:r w:rsidRPr="00F733FC">
              <w:rPr>
                <w:rFonts w:ascii="Times New Roman" w:eastAsia="Times New Roman" w:hAnsi="Times New Roman"/>
                <w:bCs/>
                <w:sz w:val="24"/>
                <w:szCs w:val="24"/>
              </w:rPr>
              <w:t>21</w:t>
            </w:r>
          </w:p>
        </w:tc>
        <w:tc>
          <w:tcPr>
            <w:tcW w:w="2410" w:type="dxa"/>
            <w:tcBorders>
              <w:bottom w:val="single" w:sz="4" w:space="0" w:color="auto"/>
            </w:tcBorders>
          </w:tcPr>
          <w:p w14:paraId="762CA491" w14:textId="77777777" w:rsidR="007C62EE" w:rsidRPr="00F733FC" w:rsidRDefault="007C62EE" w:rsidP="00C1322E">
            <w:pPr>
              <w:spacing w:after="0" w:line="264" w:lineRule="auto"/>
              <w:jc w:val="center"/>
              <w:rPr>
                <w:rFonts w:ascii="Times New Roman" w:eastAsia="Times New Roman" w:hAnsi="Times New Roman"/>
                <w:sz w:val="24"/>
                <w:szCs w:val="24"/>
              </w:rPr>
            </w:pPr>
          </w:p>
        </w:tc>
      </w:tr>
      <w:tr w:rsidR="002539D4" w:rsidRPr="00F733FC" w14:paraId="111B8D63" w14:textId="77777777" w:rsidTr="00B82EAB">
        <w:tc>
          <w:tcPr>
            <w:tcW w:w="10490" w:type="dxa"/>
            <w:tcBorders>
              <w:top w:val="single" w:sz="4" w:space="0" w:color="auto"/>
              <w:left w:val="single" w:sz="4" w:space="0" w:color="auto"/>
              <w:bottom w:val="single" w:sz="4" w:space="0" w:color="auto"/>
              <w:right w:val="single" w:sz="4" w:space="0" w:color="auto"/>
            </w:tcBorders>
            <w:vAlign w:val="center"/>
          </w:tcPr>
          <w:p w14:paraId="3539C153" w14:textId="2271FA82" w:rsidR="007C62EE" w:rsidRPr="00F733FC" w:rsidRDefault="002B6D29" w:rsidP="00C1322E">
            <w:pPr>
              <w:spacing w:after="0" w:line="264" w:lineRule="auto"/>
              <w:rPr>
                <w:rFonts w:ascii="Times New Roman" w:eastAsia="Times New Roman" w:hAnsi="Times New Roman"/>
                <w:sz w:val="24"/>
                <w:szCs w:val="24"/>
                <w:lang w:eastAsia="zh-CN"/>
              </w:rPr>
            </w:pPr>
            <w:r w:rsidRPr="00F733FC">
              <w:rPr>
                <w:rFonts w:ascii="Times New Roman" w:eastAsia="Times New Roman" w:hAnsi="Times New Roman"/>
                <w:b/>
                <w:bCs/>
                <w:sz w:val="24"/>
                <w:szCs w:val="24"/>
                <w:lang w:eastAsia="zh-CN"/>
              </w:rPr>
              <w:t>2</w:t>
            </w:r>
            <w:r w:rsidR="007C62EE"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Số</w:t>
            </w:r>
            <w:proofErr w:type="spellEnd"/>
            <w:r w:rsidR="000814B0" w:rsidRPr="00F733FC">
              <w:rPr>
                <w:rFonts w:ascii="Times New Roman" w:eastAsia="Times New Roman" w:hAnsi="Times New Roman"/>
                <w:b/>
                <w:bCs/>
                <w:sz w:val="24"/>
                <w:szCs w:val="24"/>
                <w:lang w:eastAsia="zh-CN"/>
              </w:rPr>
              <w:t xml:space="preserve"> </w:t>
            </w:r>
            <w:r w:rsidR="000814B0" w:rsidRPr="00F733FC">
              <w:rPr>
                <w:rFonts w:ascii="Times New Roman" w:eastAsia="Times New Roman" w:hAnsi="Times New Roman"/>
                <w:b/>
                <w:bCs/>
                <w:sz w:val="24"/>
                <w:szCs w:val="24"/>
                <w:lang w:val="vi-VN" w:eastAsia="zh-CN"/>
              </w:rPr>
              <w:t xml:space="preserve">lượng </w:t>
            </w:r>
            <w:proofErr w:type="spellStart"/>
            <w:r w:rsidR="000814B0" w:rsidRPr="00F733FC">
              <w:rPr>
                <w:rFonts w:ascii="Times New Roman" w:eastAsia="Times New Roman" w:hAnsi="Times New Roman"/>
                <w:b/>
                <w:bCs/>
                <w:sz w:val="24"/>
                <w:szCs w:val="24"/>
                <w:lang w:eastAsia="zh-CN"/>
              </w:rPr>
              <w:t>doanh</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nghiệp</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được</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cấp</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giấy</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chứng</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nhận</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đăng</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ký</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cung</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cấp</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dịch</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vụ</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viễn</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thông</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3BA6A5E" w14:textId="4A7261BE" w:rsidR="007C62EE" w:rsidRPr="00F733FC" w:rsidRDefault="007C62EE" w:rsidP="00C1322E">
            <w:pPr>
              <w:spacing w:after="0" w:line="264" w:lineRule="auto"/>
              <w:jc w:val="center"/>
              <w:rPr>
                <w:rFonts w:ascii="Times New Roman" w:eastAsia="Times New Roman" w:hAnsi="Times New Roman"/>
                <w:bCs/>
                <w:sz w:val="24"/>
                <w:szCs w:val="24"/>
              </w:rPr>
            </w:pPr>
            <w:r w:rsidRPr="00F733FC">
              <w:rPr>
                <w:rFonts w:ascii="Times New Roman" w:eastAsia="Times New Roman" w:hAnsi="Times New Roman"/>
                <w:bCs/>
                <w:sz w:val="24"/>
                <w:szCs w:val="24"/>
              </w:rPr>
              <w:t>22</w:t>
            </w:r>
          </w:p>
        </w:tc>
        <w:tc>
          <w:tcPr>
            <w:tcW w:w="2410" w:type="dxa"/>
            <w:tcBorders>
              <w:top w:val="single" w:sz="4" w:space="0" w:color="auto"/>
              <w:left w:val="single" w:sz="4" w:space="0" w:color="auto"/>
              <w:bottom w:val="single" w:sz="4" w:space="0" w:color="auto"/>
              <w:right w:val="single" w:sz="4" w:space="0" w:color="auto"/>
            </w:tcBorders>
          </w:tcPr>
          <w:p w14:paraId="218F4A21" w14:textId="77777777" w:rsidR="007C62EE" w:rsidRPr="00F733FC" w:rsidRDefault="007C62EE" w:rsidP="00C1322E">
            <w:pPr>
              <w:spacing w:after="0" w:line="264" w:lineRule="auto"/>
              <w:jc w:val="center"/>
              <w:rPr>
                <w:rFonts w:ascii="Times New Roman" w:eastAsia="Times New Roman" w:hAnsi="Times New Roman"/>
                <w:sz w:val="24"/>
                <w:szCs w:val="24"/>
              </w:rPr>
            </w:pPr>
          </w:p>
        </w:tc>
      </w:tr>
      <w:tr w:rsidR="002539D4" w:rsidRPr="00F733FC" w14:paraId="05A4FE1C" w14:textId="77777777" w:rsidTr="00B82EAB">
        <w:tc>
          <w:tcPr>
            <w:tcW w:w="10490" w:type="dxa"/>
            <w:tcBorders>
              <w:top w:val="single" w:sz="4" w:space="0" w:color="auto"/>
              <w:left w:val="single" w:sz="4" w:space="0" w:color="auto"/>
              <w:bottom w:val="single" w:sz="4" w:space="0" w:color="auto"/>
              <w:right w:val="single" w:sz="4" w:space="0" w:color="auto"/>
            </w:tcBorders>
            <w:vAlign w:val="center"/>
          </w:tcPr>
          <w:p w14:paraId="253EE808" w14:textId="33D936D0" w:rsidR="007C62EE" w:rsidRPr="00F733FC" w:rsidRDefault="002B6D29" w:rsidP="00C1322E">
            <w:pPr>
              <w:spacing w:after="0" w:line="264" w:lineRule="auto"/>
              <w:rPr>
                <w:rFonts w:ascii="Times New Roman" w:eastAsia="Times New Roman" w:hAnsi="Times New Roman"/>
                <w:sz w:val="24"/>
                <w:szCs w:val="24"/>
                <w:lang w:eastAsia="zh-CN"/>
              </w:rPr>
            </w:pPr>
            <w:r w:rsidRPr="00F733FC">
              <w:rPr>
                <w:rFonts w:ascii="Times New Roman" w:eastAsia="Times New Roman" w:hAnsi="Times New Roman"/>
                <w:b/>
                <w:bCs/>
                <w:sz w:val="24"/>
                <w:szCs w:val="24"/>
                <w:lang w:eastAsia="zh-CN"/>
              </w:rPr>
              <w:t>3</w:t>
            </w:r>
            <w:r w:rsidR="007C62EE"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Số</w:t>
            </w:r>
            <w:proofErr w:type="spellEnd"/>
            <w:r w:rsidR="000814B0" w:rsidRPr="00F733FC">
              <w:rPr>
                <w:rFonts w:ascii="Times New Roman" w:eastAsia="Times New Roman" w:hAnsi="Times New Roman"/>
                <w:b/>
                <w:bCs/>
                <w:sz w:val="24"/>
                <w:szCs w:val="24"/>
                <w:lang w:eastAsia="zh-CN"/>
              </w:rPr>
              <w:t xml:space="preserve"> </w:t>
            </w:r>
            <w:r w:rsidR="000814B0" w:rsidRPr="00F733FC">
              <w:rPr>
                <w:rFonts w:ascii="Times New Roman" w:eastAsia="Times New Roman" w:hAnsi="Times New Roman"/>
                <w:b/>
                <w:bCs/>
                <w:sz w:val="24"/>
                <w:szCs w:val="24"/>
                <w:lang w:val="vi-VN" w:eastAsia="zh-CN"/>
              </w:rPr>
              <w:t xml:space="preserve">lượng </w:t>
            </w:r>
            <w:proofErr w:type="spellStart"/>
            <w:r w:rsidR="000814B0" w:rsidRPr="00F733FC">
              <w:rPr>
                <w:rFonts w:ascii="Times New Roman" w:eastAsia="Times New Roman" w:hAnsi="Times New Roman"/>
                <w:b/>
                <w:bCs/>
                <w:sz w:val="24"/>
                <w:szCs w:val="24"/>
                <w:lang w:eastAsia="zh-CN"/>
              </w:rPr>
              <w:t>tổ</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chức</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doanh</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nghiệp</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đã</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thông</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báo</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cung</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cấp</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dịch</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vụ</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viễn</w:t>
            </w:r>
            <w:proofErr w:type="spellEnd"/>
            <w:r w:rsidR="000814B0" w:rsidRPr="00F733FC">
              <w:rPr>
                <w:rFonts w:ascii="Times New Roman" w:eastAsia="Times New Roman" w:hAnsi="Times New Roman"/>
                <w:b/>
                <w:bCs/>
                <w:sz w:val="24"/>
                <w:szCs w:val="24"/>
                <w:lang w:eastAsia="zh-CN"/>
              </w:rPr>
              <w:t xml:space="preserve"> </w:t>
            </w:r>
            <w:proofErr w:type="spellStart"/>
            <w:r w:rsidR="000814B0" w:rsidRPr="00F733FC">
              <w:rPr>
                <w:rFonts w:ascii="Times New Roman" w:eastAsia="Times New Roman" w:hAnsi="Times New Roman"/>
                <w:b/>
                <w:bCs/>
                <w:sz w:val="24"/>
                <w:szCs w:val="24"/>
                <w:lang w:eastAsia="zh-CN"/>
              </w:rPr>
              <w:t>thông</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95846F5" w14:textId="211C9A48" w:rsidR="007C62EE" w:rsidRPr="00F733FC" w:rsidRDefault="007C62EE" w:rsidP="00C1322E">
            <w:pPr>
              <w:spacing w:after="0" w:line="264" w:lineRule="auto"/>
              <w:jc w:val="center"/>
              <w:rPr>
                <w:rFonts w:ascii="Times New Roman" w:eastAsia="Times New Roman" w:hAnsi="Times New Roman"/>
                <w:bCs/>
                <w:sz w:val="24"/>
                <w:szCs w:val="24"/>
              </w:rPr>
            </w:pPr>
            <w:r w:rsidRPr="00F733FC">
              <w:rPr>
                <w:rFonts w:ascii="Times New Roman" w:eastAsia="Times New Roman" w:hAnsi="Times New Roman"/>
                <w:bCs/>
                <w:sz w:val="24"/>
                <w:szCs w:val="24"/>
              </w:rPr>
              <w:t>23</w:t>
            </w:r>
          </w:p>
        </w:tc>
        <w:tc>
          <w:tcPr>
            <w:tcW w:w="2410" w:type="dxa"/>
            <w:tcBorders>
              <w:top w:val="single" w:sz="4" w:space="0" w:color="auto"/>
              <w:left w:val="single" w:sz="4" w:space="0" w:color="auto"/>
              <w:bottom w:val="single" w:sz="4" w:space="0" w:color="auto"/>
              <w:right w:val="single" w:sz="4" w:space="0" w:color="auto"/>
            </w:tcBorders>
          </w:tcPr>
          <w:p w14:paraId="4AA70CDB" w14:textId="77777777" w:rsidR="007C62EE" w:rsidRPr="00F733FC" w:rsidRDefault="007C62EE" w:rsidP="00C1322E">
            <w:pPr>
              <w:spacing w:after="0" w:line="264" w:lineRule="auto"/>
              <w:jc w:val="center"/>
              <w:rPr>
                <w:rFonts w:ascii="Times New Roman" w:eastAsia="Times New Roman" w:hAnsi="Times New Roman"/>
                <w:sz w:val="24"/>
                <w:szCs w:val="24"/>
              </w:rPr>
            </w:pPr>
          </w:p>
        </w:tc>
      </w:tr>
      <w:tr w:rsidR="002539D4" w:rsidRPr="00F733FC" w14:paraId="7D5C56B8" w14:textId="77777777" w:rsidTr="00B82EAB">
        <w:tc>
          <w:tcPr>
            <w:tcW w:w="10490" w:type="dxa"/>
            <w:tcBorders>
              <w:top w:val="single" w:sz="4" w:space="0" w:color="auto"/>
              <w:left w:val="single" w:sz="4" w:space="0" w:color="auto"/>
              <w:bottom w:val="single" w:sz="4" w:space="0" w:color="auto"/>
              <w:right w:val="single" w:sz="4" w:space="0" w:color="auto"/>
            </w:tcBorders>
            <w:vAlign w:val="center"/>
          </w:tcPr>
          <w:p w14:paraId="0F200A19" w14:textId="4B0B8993" w:rsidR="007C62EE" w:rsidRPr="00F733FC" w:rsidRDefault="007C62EE" w:rsidP="00C1322E">
            <w:pPr>
              <w:spacing w:after="0" w:line="264" w:lineRule="auto"/>
              <w:rPr>
                <w:rFonts w:ascii="Times New Roman" w:eastAsia="Times New Roman" w:hAnsi="Times New Roman"/>
                <w:sz w:val="24"/>
                <w:szCs w:val="24"/>
                <w:lang w:eastAsia="zh-CN"/>
              </w:rPr>
            </w:pPr>
            <w:r w:rsidRPr="00F733FC">
              <w:rPr>
                <w:rFonts w:ascii="Times New Roman" w:eastAsia="Times New Roman" w:hAnsi="Times New Roman"/>
                <w:b/>
                <w:bCs/>
                <w:sz w:val="24"/>
                <w:szCs w:val="24"/>
                <w:lang w:eastAsia="zh-CN"/>
              </w:rPr>
              <w:t xml:space="preserve">- </w:t>
            </w:r>
            <w:proofErr w:type="spellStart"/>
            <w:r w:rsidRPr="00F733FC">
              <w:rPr>
                <w:rFonts w:ascii="Times New Roman" w:eastAsia="Times New Roman" w:hAnsi="Times New Roman"/>
                <w:bCs/>
                <w:sz w:val="24"/>
                <w:szCs w:val="24"/>
                <w:lang w:eastAsia="zh-CN"/>
              </w:rPr>
              <w:t>Doanh</w:t>
            </w:r>
            <w:proofErr w:type="spellEnd"/>
            <w:r w:rsidRPr="00F733FC">
              <w:rPr>
                <w:rFonts w:ascii="Times New Roman" w:eastAsia="Times New Roman" w:hAnsi="Times New Roman"/>
                <w:bCs/>
                <w:sz w:val="24"/>
                <w:szCs w:val="24"/>
                <w:lang w:eastAsia="zh-CN"/>
              </w:rPr>
              <w:t xml:space="preserve"> </w:t>
            </w:r>
            <w:proofErr w:type="spellStart"/>
            <w:r w:rsidRPr="00F733FC">
              <w:rPr>
                <w:rFonts w:ascii="Times New Roman" w:eastAsia="Times New Roman" w:hAnsi="Times New Roman"/>
                <w:bCs/>
                <w:sz w:val="24"/>
                <w:szCs w:val="24"/>
                <w:lang w:eastAsia="zh-CN"/>
              </w:rPr>
              <w:t>nghiệp</w:t>
            </w:r>
            <w:proofErr w:type="spellEnd"/>
            <w:r w:rsidRPr="00F733FC">
              <w:rPr>
                <w:rFonts w:ascii="Times New Roman" w:eastAsia="Times New Roman" w:hAnsi="Times New Roman"/>
                <w:bCs/>
                <w:sz w:val="24"/>
                <w:szCs w:val="24"/>
                <w:lang w:eastAsia="zh-CN"/>
              </w:rPr>
              <w:t xml:space="preserve"> </w:t>
            </w:r>
            <w:proofErr w:type="spellStart"/>
            <w:r w:rsidRPr="00F733FC">
              <w:rPr>
                <w:rFonts w:ascii="Times New Roman" w:eastAsia="Times New Roman" w:hAnsi="Times New Roman"/>
                <w:bCs/>
                <w:sz w:val="24"/>
                <w:szCs w:val="24"/>
                <w:lang w:eastAsia="zh-CN"/>
              </w:rPr>
              <w:t>trong</w:t>
            </w:r>
            <w:proofErr w:type="spellEnd"/>
            <w:r w:rsidRPr="00F733FC">
              <w:rPr>
                <w:rFonts w:ascii="Times New Roman" w:eastAsia="Times New Roman" w:hAnsi="Times New Roman"/>
                <w:bCs/>
                <w:sz w:val="24"/>
                <w:szCs w:val="24"/>
                <w:lang w:eastAsia="zh-CN"/>
              </w:rPr>
              <w:t xml:space="preserve"> </w:t>
            </w:r>
            <w:proofErr w:type="spellStart"/>
            <w:r w:rsidRPr="00F733FC">
              <w:rPr>
                <w:rFonts w:ascii="Times New Roman" w:eastAsia="Times New Roman" w:hAnsi="Times New Roman"/>
                <w:bCs/>
                <w:sz w:val="24"/>
                <w:szCs w:val="24"/>
                <w:lang w:eastAsia="zh-CN"/>
              </w:rPr>
              <w:t>nước</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B30233E" w14:textId="277703FB" w:rsidR="007C62EE" w:rsidRPr="00F733FC" w:rsidRDefault="007C62EE" w:rsidP="00C1322E">
            <w:pPr>
              <w:spacing w:after="0" w:line="264" w:lineRule="auto"/>
              <w:jc w:val="center"/>
              <w:rPr>
                <w:rFonts w:ascii="Times New Roman" w:eastAsia="Times New Roman" w:hAnsi="Times New Roman"/>
                <w:bCs/>
                <w:sz w:val="24"/>
                <w:szCs w:val="24"/>
              </w:rPr>
            </w:pPr>
            <w:r w:rsidRPr="00F733FC">
              <w:rPr>
                <w:rFonts w:ascii="Times New Roman" w:eastAsia="Times New Roman" w:hAnsi="Times New Roman"/>
                <w:bCs/>
                <w:sz w:val="24"/>
                <w:szCs w:val="24"/>
              </w:rPr>
              <w:t>24</w:t>
            </w:r>
          </w:p>
        </w:tc>
        <w:tc>
          <w:tcPr>
            <w:tcW w:w="2410" w:type="dxa"/>
            <w:tcBorders>
              <w:top w:val="single" w:sz="4" w:space="0" w:color="auto"/>
              <w:left w:val="single" w:sz="4" w:space="0" w:color="auto"/>
              <w:bottom w:val="single" w:sz="4" w:space="0" w:color="auto"/>
              <w:right w:val="single" w:sz="4" w:space="0" w:color="auto"/>
            </w:tcBorders>
          </w:tcPr>
          <w:p w14:paraId="60C4EA46" w14:textId="77777777" w:rsidR="007C62EE" w:rsidRPr="00F733FC" w:rsidRDefault="007C62EE" w:rsidP="00C1322E">
            <w:pPr>
              <w:spacing w:after="0" w:line="264" w:lineRule="auto"/>
              <w:jc w:val="center"/>
              <w:rPr>
                <w:rFonts w:ascii="Times New Roman" w:eastAsia="Times New Roman" w:hAnsi="Times New Roman"/>
                <w:sz w:val="24"/>
                <w:szCs w:val="24"/>
              </w:rPr>
            </w:pPr>
          </w:p>
        </w:tc>
      </w:tr>
      <w:tr w:rsidR="002539D4" w:rsidRPr="00F733FC" w14:paraId="3BF4DF84" w14:textId="77777777" w:rsidTr="00B82EAB">
        <w:tc>
          <w:tcPr>
            <w:tcW w:w="10490" w:type="dxa"/>
            <w:tcBorders>
              <w:top w:val="single" w:sz="4" w:space="0" w:color="auto"/>
              <w:left w:val="single" w:sz="4" w:space="0" w:color="auto"/>
              <w:bottom w:val="single" w:sz="4" w:space="0" w:color="auto"/>
              <w:right w:val="single" w:sz="4" w:space="0" w:color="auto"/>
            </w:tcBorders>
            <w:vAlign w:val="center"/>
          </w:tcPr>
          <w:p w14:paraId="67CFAD57" w14:textId="14A9A51F" w:rsidR="007C62EE" w:rsidRPr="00F733FC" w:rsidRDefault="007C62EE" w:rsidP="00C1322E">
            <w:pPr>
              <w:spacing w:after="0" w:line="264" w:lineRule="auto"/>
              <w:rPr>
                <w:rFonts w:ascii="Times New Roman" w:eastAsia="Times New Roman" w:hAnsi="Times New Roman"/>
                <w:sz w:val="24"/>
                <w:szCs w:val="24"/>
                <w:lang w:eastAsia="zh-CN"/>
              </w:rPr>
            </w:pPr>
            <w:r w:rsidRPr="00F733FC">
              <w:rPr>
                <w:rFonts w:ascii="Times New Roman" w:eastAsia="Times New Roman" w:hAnsi="Times New Roman"/>
                <w:b/>
                <w:bCs/>
                <w:sz w:val="24"/>
                <w:szCs w:val="24"/>
                <w:lang w:eastAsia="zh-CN"/>
              </w:rPr>
              <w:t xml:space="preserve">- </w:t>
            </w:r>
            <w:proofErr w:type="spellStart"/>
            <w:r w:rsidRPr="00F733FC">
              <w:rPr>
                <w:rFonts w:ascii="Times New Roman" w:eastAsia="Times New Roman" w:hAnsi="Times New Roman"/>
                <w:bCs/>
                <w:sz w:val="24"/>
                <w:szCs w:val="24"/>
                <w:lang w:eastAsia="zh-CN"/>
              </w:rPr>
              <w:t>Tổ</w:t>
            </w:r>
            <w:proofErr w:type="spellEnd"/>
            <w:r w:rsidRPr="00F733FC">
              <w:rPr>
                <w:rFonts w:ascii="Times New Roman" w:eastAsia="Times New Roman" w:hAnsi="Times New Roman"/>
                <w:bCs/>
                <w:sz w:val="24"/>
                <w:szCs w:val="24"/>
                <w:lang w:eastAsia="zh-CN"/>
              </w:rPr>
              <w:t xml:space="preserve"> </w:t>
            </w:r>
            <w:proofErr w:type="spellStart"/>
            <w:r w:rsidRPr="00F733FC">
              <w:rPr>
                <w:rFonts w:ascii="Times New Roman" w:eastAsia="Times New Roman" w:hAnsi="Times New Roman"/>
                <w:bCs/>
                <w:sz w:val="24"/>
                <w:szCs w:val="24"/>
                <w:lang w:eastAsia="zh-CN"/>
              </w:rPr>
              <w:t>chức</w:t>
            </w:r>
            <w:proofErr w:type="spellEnd"/>
            <w:r w:rsidRPr="00F733FC">
              <w:rPr>
                <w:rFonts w:ascii="Times New Roman" w:eastAsia="Times New Roman" w:hAnsi="Times New Roman"/>
                <w:bCs/>
                <w:sz w:val="24"/>
                <w:szCs w:val="24"/>
                <w:lang w:eastAsia="zh-CN"/>
              </w:rPr>
              <w:t xml:space="preserve"> </w:t>
            </w:r>
            <w:proofErr w:type="spellStart"/>
            <w:r w:rsidRPr="00F733FC">
              <w:rPr>
                <w:rFonts w:ascii="Times New Roman" w:eastAsia="Times New Roman" w:hAnsi="Times New Roman"/>
                <w:bCs/>
                <w:sz w:val="24"/>
                <w:szCs w:val="24"/>
                <w:lang w:eastAsia="zh-CN"/>
              </w:rPr>
              <w:t>nước</w:t>
            </w:r>
            <w:proofErr w:type="spellEnd"/>
            <w:r w:rsidRPr="00F733FC">
              <w:rPr>
                <w:rFonts w:ascii="Times New Roman" w:eastAsia="Times New Roman" w:hAnsi="Times New Roman"/>
                <w:bCs/>
                <w:sz w:val="24"/>
                <w:szCs w:val="24"/>
                <w:lang w:eastAsia="zh-CN"/>
              </w:rPr>
              <w:t xml:space="preserve"> </w:t>
            </w:r>
            <w:proofErr w:type="spellStart"/>
            <w:r w:rsidRPr="00F733FC">
              <w:rPr>
                <w:rFonts w:ascii="Times New Roman" w:eastAsia="Times New Roman" w:hAnsi="Times New Roman"/>
                <w:bCs/>
                <w:sz w:val="24"/>
                <w:szCs w:val="24"/>
                <w:lang w:eastAsia="zh-CN"/>
              </w:rPr>
              <w:t>ngoài</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539D03A" w14:textId="5AB9DE4F" w:rsidR="007C62EE" w:rsidRPr="00F733FC" w:rsidRDefault="007C62EE" w:rsidP="00C1322E">
            <w:pPr>
              <w:spacing w:after="0" w:line="264" w:lineRule="auto"/>
              <w:jc w:val="center"/>
              <w:rPr>
                <w:rFonts w:ascii="Times New Roman" w:eastAsia="Times New Roman" w:hAnsi="Times New Roman"/>
                <w:bCs/>
                <w:sz w:val="24"/>
                <w:szCs w:val="24"/>
              </w:rPr>
            </w:pPr>
            <w:r w:rsidRPr="00F733FC">
              <w:rPr>
                <w:rFonts w:ascii="Times New Roman" w:eastAsia="Times New Roman" w:hAnsi="Times New Roman"/>
                <w:bCs/>
                <w:sz w:val="24"/>
                <w:szCs w:val="24"/>
              </w:rPr>
              <w:t>25</w:t>
            </w:r>
          </w:p>
        </w:tc>
        <w:tc>
          <w:tcPr>
            <w:tcW w:w="2410" w:type="dxa"/>
            <w:tcBorders>
              <w:top w:val="single" w:sz="4" w:space="0" w:color="auto"/>
              <w:left w:val="single" w:sz="4" w:space="0" w:color="auto"/>
              <w:bottom w:val="single" w:sz="4" w:space="0" w:color="auto"/>
              <w:right w:val="single" w:sz="4" w:space="0" w:color="auto"/>
            </w:tcBorders>
          </w:tcPr>
          <w:p w14:paraId="35F610F2" w14:textId="77777777" w:rsidR="007C62EE" w:rsidRPr="00F733FC" w:rsidRDefault="007C62EE" w:rsidP="00C1322E">
            <w:pPr>
              <w:spacing w:after="0" w:line="264" w:lineRule="auto"/>
              <w:jc w:val="center"/>
              <w:rPr>
                <w:rFonts w:ascii="Times New Roman" w:eastAsia="Times New Roman" w:hAnsi="Times New Roman"/>
                <w:sz w:val="24"/>
                <w:szCs w:val="24"/>
              </w:rPr>
            </w:pPr>
          </w:p>
        </w:tc>
      </w:tr>
    </w:tbl>
    <w:p w14:paraId="457BB723" w14:textId="77777777" w:rsidR="00CB3D52" w:rsidRPr="00CB3D52" w:rsidRDefault="00CB3D52" w:rsidP="00C1322E">
      <w:pPr>
        <w:spacing w:after="0"/>
        <w:rPr>
          <w:sz w:val="16"/>
          <w:szCs w:val="16"/>
        </w:rPr>
      </w:pPr>
    </w:p>
    <w:tbl>
      <w:tblPr>
        <w:tblW w:w="12757" w:type="dxa"/>
        <w:tblInd w:w="421" w:type="dxa"/>
        <w:tblLayout w:type="fixed"/>
        <w:tblLook w:val="01E0" w:firstRow="1" w:lastRow="1" w:firstColumn="1" w:lastColumn="1" w:noHBand="0" w:noVBand="0"/>
      </w:tblPr>
      <w:tblGrid>
        <w:gridCol w:w="6662"/>
        <w:gridCol w:w="6095"/>
      </w:tblGrid>
      <w:tr w:rsidR="00CB3D52" w:rsidRPr="00F733FC" w14:paraId="23DF9B1C" w14:textId="77777777" w:rsidTr="00F733FC">
        <w:tc>
          <w:tcPr>
            <w:tcW w:w="6662" w:type="dxa"/>
          </w:tcPr>
          <w:p w14:paraId="763DA535" w14:textId="77777777" w:rsidR="00CB3D52" w:rsidRPr="00F733FC" w:rsidRDefault="00CB3D52" w:rsidP="001A4442">
            <w:pPr>
              <w:spacing w:after="0" w:line="240" w:lineRule="auto"/>
              <w:jc w:val="center"/>
              <w:rPr>
                <w:rFonts w:ascii="Times New Roman" w:eastAsia="Times New Roman" w:hAnsi="Times New Roman"/>
                <w:b/>
                <w:sz w:val="24"/>
                <w:szCs w:val="24"/>
              </w:rPr>
            </w:pPr>
          </w:p>
          <w:p w14:paraId="35F7DBDD" w14:textId="77777777" w:rsidR="00CB3D52" w:rsidRPr="00F733FC" w:rsidRDefault="00CB3D52" w:rsidP="001A4442">
            <w:pPr>
              <w:spacing w:after="0" w:line="240" w:lineRule="auto"/>
              <w:jc w:val="center"/>
              <w:rPr>
                <w:rFonts w:ascii="Times New Roman" w:eastAsia="Times New Roman" w:hAnsi="Times New Roman"/>
                <w:b/>
                <w:sz w:val="24"/>
                <w:szCs w:val="24"/>
              </w:rPr>
            </w:pPr>
            <w:proofErr w:type="spellStart"/>
            <w:r w:rsidRPr="00F733FC">
              <w:rPr>
                <w:rFonts w:ascii="Times New Roman" w:eastAsia="Times New Roman" w:hAnsi="Times New Roman"/>
                <w:b/>
                <w:sz w:val="24"/>
                <w:szCs w:val="24"/>
              </w:rPr>
              <w:t>Người</w:t>
            </w:r>
            <w:proofErr w:type="spellEnd"/>
            <w:r w:rsidRPr="00F733FC">
              <w:rPr>
                <w:rFonts w:ascii="Times New Roman" w:eastAsia="Times New Roman" w:hAnsi="Times New Roman"/>
                <w:b/>
                <w:sz w:val="24"/>
                <w:szCs w:val="24"/>
              </w:rPr>
              <w:t xml:space="preserve"> </w:t>
            </w:r>
            <w:proofErr w:type="spellStart"/>
            <w:r w:rsidRPr="00F733FC">
              <w:rPr>
                <w:rFonts w:ascii="Times New Roman" w:eastAsia="Times New Roman" w:hAnsi="Times New Roman"/>
                <w:b/>
                <w:sz w:val="24"/>
                <w:szCs w:val="24"/>
              </w:rPr>
              <w:t>lập</w:t>
            </w:r>
            <w:proofErr w:type="spellEnd"/>
            <w:r w:rsidRPr="00F733FC">
              <w:rPr>
                <w:rFonts w:ascii="Times New Roman" w:eastAsia="Times New Roman" w:hAnsi="Times New Roman"/>
                <w:b/>
                <w:sz w:val="24"/>
                <w:szCs w:val="24"/>
              </w:rPr>
              <w:t xml:space="preserve"> </w:t>
            </w:r>
            <w:proofErr w:type="spellStart"/>
            <w:r w:rsidRPr="00F733FC">
              <w:rPr>
                <w:rFonts w:ascii="Times New Roman" w:eastAsia="Times New Roman" w:hAnsi="Times New Roman"/>
                <w:b/>
                <w:sz w:val="24"/>
                <w:szCs w:val="24"/>
              </w:rPr>
              <w:t>biểu</w:t>
            </w:r>
            <w:proofErr w:type="spellEnd"/>
          </w:p>
          <w:p w14:paraId="00BA7FA3" w14:textId="77777777" w:rsidR="00CB3D52" w:rsidRPr="00F733FC" w:rsidRDefault="00CB3D52" w:rsidP="001A4442">
            <w:pPr>
              <w:spacing w:after="0" w:line="240" w:lineRule="auto"/>
              <w:jc w:val="center"/>
              <w:rPr>
                <w:rFonts w:ascii="Times New Roman" w:eastAsia="Times New Roman" w:hAnsi="Times New Roman"/>
                <w:sz w:val="24"/>
                <w:szCs w:val="24"/>
                <w:lang w:eastAsia="zh-CN"/>
              </w:rPr>
            </w:pPr>
            <w:r w:rsidRPr="00F733FC">
              <w:rPr>
                <w:rFonts w:ascii="Times New Roman" w:eastAsia="Times New Roman" w:hAnsi="Times New Roman"/>
                <w:i/>
                <w:sz w:val="24"/>
                <w:szCs w:val="24"/>
              </w:rPr>
              <w:t>(</w:t>
            </w:r>
            <w:proofErr w:type="spellStart"/>
            <w:r w:rsidRPr="00F733FC">
              <w:rPr>
                <w:rFonts w:ascii="Times New Roman" w:eastAsia="Times New Roman" w:hAnsi="Times New Roman"/>
                <w:i/>
                <w:sz w:val="24"/>
                <w:szCs w:val="24"/>
              </w:rPr>
              <w:t>Ký</w:t>
            </w:r>
            <w:proofErr w:type="spellEnd"/>
            <w:r w:rsidRPr="00F733FC">
              <w:rPr>
                <w:rFonts w:ascii="Times New Roman" w:eastAsia="Times New Roman" w:hAnsi="Times New Roman"/>
                <w:i/>
                <w:sz w:val="24"/>
                <w:szCs w:val="24"/>
              </w:rPr>
              <w:t xml:space="preserve">, </w:t>
            </w:r>
            <w:proofErr w:type="spellStart"/>
            <w:r w:rsidRPr="00F733FC">
              <w:rPr>
                <w:rFonts w:ascii="Times New Roman" w:eastAsia="Times New Roman" w:hAnsi="Times New Roman"/>
                <w:i/>
                <w:sz w:val="24"/>
                <w:szCs w:val="24"/>
              </w:rPr>
              <w:t>ghi</w:t>
            </w:r>
            <w:proofErr w:type="spellEnd"/>
            <w:r w:rsidRPr="00F733FC">
              <w:rPr>
                <w:rFonts w:ascii="Times New Roman" w:eastAsia="Times New Roman" w:hAnsi="Times New Roman"/>
                <w:i/>
                <w:sz w:val="24"/>
                <w:szCs w:val="24"/>
              </w:rPr>
              <w:t xml:space="preserve"> </w:t>
            </w:r>
            <w:proofErr w:type="spellStart"/>
            <w:r w:rsidRPr="00F733FC">
              <w:rPr>
                <w:rFonts w:ascii="Times New Roman" w:eastAsia="Times New Roman" w:hAnsi="Times New Roman"/>
                <w:i/>
                <w:sz w:val="24"/>
                <w:szCs w:val="24"/>
              </w:rPr>
              <w:t>rõ</w:t>
            </w:r>
            <w:proofErr w:type="spellEnd"/>
            <w:r w:rsidRPr="00F733FC">
              <w:rPr>
                <w:rFonts w:ascii="Times New Roman" w:eastAsia="Times New Roman" w:hAnsi="Times New Roman"/>
                <w:i/>
                <w:sz w:val="24"/>
                <w:szCs w:val="24"/>
              </w:rPr>
              <w:t xml:space="preserve"> </w:t>
            </w:r>
            <w:proofErr w:type="spellStart"/>
            <w:r w:rsidRPr="00F733FC">
              <w:rPr>
                <w:rFonts w:ascii="Times New Roman" w:eastAsia="Times New Roman" w:hAnsi="Times New Roman"/>
                <w:i/>
                <w:sz w:val="24"/>
                <w:szCs w:val="24"/>
              </w:rPr>
              <w:t>họ</w:t>
            </w:r>
            <w:proofErr w:type="spellEnd"/>
            <w:r w:rsidRPr="00F733FC">
              <w:rPr>
                <w:rFonts w:ascii="Times New Roman" w:eastAsia="Times New Roman" w:hAnsi="Times New Roman"/>
                <w:i/>
                <w:sz w:val="24"/>
                <w:szCs w:val="24"/>
              </w:rPr>
              <w:t xml:space="preserve"> </w:t>
            </w:r>
            <w:proofErr w:type="spellStart"/>
            <w:r w:rsidRPr="00F733FC">
              <w:rPr>
                <w:rFonts w:ascii="Times New Roman" w:eastAsia="Times New Roman" w:hAnsi="Times New Roman"/>
                <w:i/>
                <w:sz w:val="24"/>
                <w:szCs w:val="24"/>
              </w:rPr>
              <w:t>tên</w:t>
            </w:r>
            <w:proofErr w:type="spellEnd"/>
            <w:r w:rsidRPr="00F733FC">
              <w:rPr>
                <w:rFonts w:ascii="Times New Roman" w:eastAsia="Times New Roman" w:hAnsi="Times New Roman"/>
                <w:i/>
                <w:sz w:val="24"/>
                <w:szCs w:val="24"/>
              </w:rPr>
              <w:t>)</w:t>
            </w:r>
          </w:p>
        </w:tc>
        <w:tc>
          <w:tcPr>
            <w:tcW w:w="6095" w:type="dxa"/>
          </w:tcPr>
          <w:p w14:paraId="0DBF353C" w14:textId="77777777" w:rsidR="00CB3D52" w:rsidRPr="00F733FC" w:rsidRDefault="00CB3D52" w:rsidP="001A4442">
            <w:pPr>
              <w:spacing w:after="0" w:line="240" w:lineRule="auto"/>
              <w:jc w:val="center"/>
              <w:rPr>
                <w:rFonts w:ascii="Times New Roman" w:eastAsia="Times New Roman" w:hAnsi="Times New Roman"/>
                <w:bCs/>
                <w:i/>
                <w:sz w:val="24"/>
                <w:szCs w:val="24"/>
              </w:rPr>
            </w:pPr>
            <w:r w:rsidRPr="00F733FC">
              <w:rPr>
                <w:rFonts w:ascii="Times New Roman" w:eastAsia="Times New Roman" w:hAnsi="Times New Roman"/>
                <w:i/>
                <w:sz w:val="24"/>
                <w:szCs w:val="24"/>
              </w:rPr>
              <w:t xml:space="preserve">………, </w:t>
            </w:r>
            <w:proofErr w:type="spellStart"/>
            <w:r w:rsidRPr="00F733FC">
              <w:rPr>
                <w:rFonts w:ascii="Times New Roman" w:eastAsia="Times New Roman" w:hAnsi="Times New Roman"/>
                <w:i/>
                <w:sz w:val="24"/>
                <w:szCs w:val="24"/>
              </w:rPr>
              <w:t>ngày</w:t>
            </w:r>
            <w:proofErr w:type="spellEnd"/>
            <w:r w:rsidRPr="00F733FC">
              <w:rPr>
                <w:rFonts w:ascii="Times New Roman" w:eastAsia="Times New Roman" w:hAnsi="Times New Roman"/>
                <w:i/>
                <w:sz w:val="24"/>
                <w:szCs w:val="24"/>
              </w:rPr>
              <w:t>……</w:t>
            </w:r>
            <w:proofErr w:type="spellStart"/>
            <w:r w:rsidRPr="00F733FC">
              <w:rPr>
                <w:rFonts w:ascii="Times New Roman" w:eastAsia="Times New Roman" w:hAnsi="Times New Roman"/>
                <w:i/>
                <w:sz w:val="24"/>
                <w:szCs w:val="24"/>
              </w:rPr>
              <w:t>tháng</w:t>
            </w:r>
            <w:proofErr w:type="spellEnd"/>
            <w:r w:rsidRPr="00F733FC">
              <w:rPr>
                <w:rFonts w:ascii="Times New Roman" w:eastAsia="Times New Roman" w:hAnsi="Times New Roman"/>
                <w:i/>
                <w:sz w:val="24"/>
                <w:szCs w:val="24"/>
              </w:rPr>
              <w:t>……</w:t>
            </w:r>
            <w:proofErr w:type="spellStart"/>
            <w:r w:rsidRPr="00F733FC">
              <w:rPr>
                <w:rFonts w:ascii="Times New Roman" w:eastAsia="Times New Roman" w:hAnsi="Times New Roman"/>
                <w:i/>
                <w:sz w:val="24"/>
                <w:szCs w:val="24"/>
              </w:rPr>
              <w:t>năm</w:t>
            </w:r>
            <w:proofErr w:type="spellEnd"/>
            <w:r w:rsidRPr="00F733FC">
              <w:rPr>
                <w:rFonts w:ascii="Times New Roman" w:eastAsia="Times New Roman" w:hAnsi="Times New Roman"/>
                <w:i/>
                <w:sz w:val="24"/>
                <w:szCs w:val="24"/>
              </w:rPr>
              <w:t xml:space="preserve"> ……</w:t>
            </w:r>
          </w:p>
          <w:p w14:paraId="7B69E7EE" w14:textId="77777777" w:rsidR="00CB3D52" w:rsidRPr="00F733FC" w:rsidRDefault="00CB3D52" w:rsidP="001A4442">
            <w:pPr>
              <w:spacing w:after="0" w:line="240" w:lineRule="auto"/>
              <w:jc w:val="center"/>
              <w:rPr>
                <w:rFonts w:ascii="Times New Roman" w:eastAsia="Times New Roman" w:hAnsi="Times New Roman"/>
                <w:b/>
                <w:sz w:val="24"/>
                <w:szCs w:val="24"/>
              </w:rPr>
            </w:pPr>
            <w:proofErr w:type="spellStart"/>
            <w:r w:rsidRPr="00F733FC">
              <w:rPr>
                <w:rFonts w:ascii="Times New Roman" w:eastAsia="Times New Roman" w:hAnsi="Times New Roman"/>
                <w:b/>
                <w:sz w:val="24"/>
                <w:szCs w:val="24"/>
              </w:rPr>
              <w:t>Thủ</w:t>
            </w:r>
            <w:proofErr w:type="spellEnd"/>
            <w:r w:rsidRPr="00F733FC">
              <w:rPr>
                <w:rFonts w:ascii="Times New Roman" w:eastAsia="Times New Roman" w:hAnsi="Times New Roman"/>
                <w:b/>
                <w:sz w:val="24"/>
                <w:szCs w:val="24"/>
              </w:rPr>
              <w:t xml:space="preserve"> </w:t>
            </w:r>
            <w:proofErr w:type="spellStart"/>
            <w:r w:rsidRPr="00F733FC">
              <w:rPr>
                <w:rFonts w:ascii="Times New Roman" w:eastAsia="Times New Roman" w:hAnsi="Times New Roman"/>
                <w:b/>
                <w:sz w:val="24"/>
                <w:szCs w:val="24"/>
              </w:rPr>
              <w:t>trưởng</w:t>
            </w:r>
            <w:proofErr w:type="spellEnd"/>
            <w:r w:rsidRPr="00F733FC">
              <w:rPr>
                <w:rFonts w:ascii="Times New Roman" w:eastAsia="Times New Roman" w:hAnsi="Times New Roman"/>
                <w:b/>
                <w:sz w:val="24"/>
                <w:szCs w:val="24"/>
              </w:rPr>
              <w:t xml:space="preserve"> </w:t>
            </w:r>
            <w:proofErr w:type="spellStart"/>
            <w:r w:rsidRPr="00F733FC">
              <w:rPr>
                <w:rFonts w:ascii="Times New Roman" w:eastAsia="Times New Roman" w:hAnsi="Times New Roman"/>
                <w:b/>
                <w:sz w:val="24"/>
                <w:szCs w:val="24"/>
              </w:rPr>
              <w:t>đơn</w:t>
            </w:r>
            <w:proofErr w:type="spellEnd"/>
            <w:r w:rsidRPr="00F733FC">
              <w:rPr>
                <w:rFonts w:ascii="Times New Roman" w:eastAsia="Times New Roman" w:hAnsi="Times New Roman"/>
                <w:b/>
                <w:sz w:val="24"/>
                <w:szCs w:val="24"/>
              </w:rPr>
              <w:t xml:space="preserve"> </w:t>
            </w:r>
            <w:proofErr w:type="spellStart"/>
            <w:r w:rsidRPr="00F733FC">
              <w:rPr>
                <w:rFonts w:ascii="Times New Roman" w:eastAsia="Times New Roman" w:hAnsi="Times New Roman"/>
                <w:b/>
                <w:sz w:val="24"/>
                <w:szCs w:val="24"/>
              </w:rPr>
              <w:t>vị</w:t>
            </w:r>
            <w:proofErr w:type="spellEnd"/>
          </w:p>
          <w:p w14:paraId="28F39674" w14:textId="77777777" w:rsidR="00CB3D52" w:rsidRPr="00F733FC" w:rsidRDefault="00CB3D52" w:rsidP="001A4442">
            <w:pPr>
              <w:spacing w:after="0" w:line="240" w:lineRule="auto"/>
              <w:jc w:val="center"/>
              <w:rPr>
                <w:rFonts w:ascii="Times New Roman" w:eastAsia="Times New Roman" w:hAnsi="Times New Roman"/>
                <w:bCs/>
                <w:sz w:val="24"/>
                <w:szCs w:val="24"/>
              </w:rPr>
            </w:pPr>
            <w:r w:rsidRPr="00F733FC">
              <w:rPr>
                <w:rFonts w:ascii="Times New Roman" w:eastAsia="Times New Roman" w:hAnsi="Times New Roman"/>
                <w:bCs/>
                <w:i/>
                <w:sz w:val="24"/>
                <w:szCs w:val="24"/>
              </w:rPr>
              <w:t>(</w:t>
            </w:r>
            <w:proofErr w:type="spellStart"/>
            <w:r w:rsidRPr="00F733FC">
              <w:rPr>
                <w:rFonts w:ascii="Times New Roman" w:eastAsia="Times New Roman" w:hAnsi="Times New Roman"/>
                <w:bCs/>
                <w:i/>
                <w:sz w:val="24"/>
                <w:szCs w:val="24"/>
              </w:rPr>
              <w:t>Ký</w:t>
            </w:r>
            <w:proofErr w:type="spellEnd"/>
            <w:r w:rsidRPr="00F733FC">
              <w:rPr>
                <w:rFonts w:ascii="Times New Roman" w:eastAsia="Times New Roman" w:hAnsi="Times New Roman"/>
                <w:bCs/>
                <w:i/>
                <w:sz w:val="24"/>
                <w:szCs w:val="24"/>
              </w:rPr>
              <w:t xml:space="preserve"> </w:t>
            </w:r>
            <w:proofErr w:type="spellStart"/>
            <w:r w:rsidRPr="00F733FC">
              <w:rPr>
                <w:rFonts w:ascii="Times New Roman" w:eastAsia="Times New Roman" w:hAnsi="Times New Roman"/>
                <w:bCs/>
                <w:i/>
                <w:sz w:val="24"/>
                <w:szCs w:val="24"/>
              </w:rPr>
              <w:t>số</w:t>
            </w:r>
            <w:proofErr w:type="spellEnd"/>
            <w:r w:rsidRPr="00F733FC">
              <w:rPr>
                <w:rFonts w:ascii="Times New Roman" w:eastAsia="Times New Roman" w:hAnsi="Times New Roman"/>
                <w:bCs/>
                <w:i/>
                <w:sz w:val="24"/>
                <w:szCs w:val="24"/>
              </w:rPr>
              <w:t>)</w:t>
            </w:r>
          </w:p>
        </w:tc>
      </w:tr>
    </w:tbl>
    <w:p w14:paraId="0301C123" w14:textId="416687A1" w:rsidR="002F5D15" w:rsidRPr="00F733FC" w:rsidRDefault="002F5D15" w:rsidP="00C1322E">
      <w:pPr>
        <w:spacing w:after="0"/>
        <w:rPr>
          <w:sz w:val="20"/>
          <w:szCs w:val="20"/>
        </w:rPr>
      </w:pPr>
    </w:p>
    <w:p w14:paraId="156DF033" w14:textId="599B99B6" w:rsidR="0037185E" w:rsidRDefault="0037185E" w:rsidP="00C1322E">
      <w:pPr>
        <w:spacing w:after="0"/>
      </w:pPr>
    </w:p>
    <w:p w14:paraId="4164BCC0" w14:textId="397F3D62" w:rsidR="000C3EB8" w:rsidRDefault="000C3EB8" w:rsidP="00C1322E">
      <w:pPr>
        <w:spacing w:after="0"/>
      </w:pPr>
    </w:p>
    <w:p w14:paraId="6162B01E" w14:textId="77777777" w:rsidR="000C3EB8" w:rsidRPr="002539D4" w:rsidRDefault="000C3EB8" w:rsidP="00C1322E">
      <w:pPr>
        <w:spacing w:after="0"/>
      </w:pPr>
    </w:p>
    <w:p w14:paraId="368A69B0" w14:textId="77777777" w:rsidR="0037185E" w:rsidRPr="002539D4" w:rsidRDefault="0037185E" w:rsidP="00C1322E">
      <w:pPr>
        <w:spacing w:after="0"/>
      </w:pPr>
    </w:p>
    <w:p w14:paraId="21CCF6FF" w14:textId="57098B21" w:rsidR="002F5D15" w:rsidRPr="002539D4" w:rsidRDefault="004F79AB" w:rsidP="00C1322E">
      <w:pPr>
        <w:tabs>
          <w:tab w:val="left" w:pos="2745"/>
          <w:tab w:val="left" w:pos="3048"/>
          <w:tab w:val="left" w:pos="6522"/>
          <w:tab w:val="left" w:pos="7539"/>
          <w:tab w:val="left" w:pos="8334"/>
        </w:tabs>
        <w:spacing w:after="0" w:line="240" w:lineRule="auto"/>
        <w:jc w:val="both"/>
        <w:rPr>
          <w:rFonts w:ascii="Times New Roman" w:eastAsia="Times New Roman" w:hAnsi="Times New Roman"/>
          <w:b/>
          <w:sz w:val="26"/>
          <w:szCs w:val="26"/>
        </w:rPr>
      </w:pPr>
      <w:r w:rsidRPr="002539D4">
        <w:rPr>
          <w:rFonts w:ascii="Times New Roman" w:eastAsia="Times New Roman" w:hAnsi="Times New Roman"/>
          <w:b/>
          <w:iCs/>
          <w:sz w:val="24"/>
          <w:szCs w:val="24"/>
        </w:rPr>
        <w:t>1.</w:t>
      </w:r>
      <w:r w:rsidR="002F5D15" w:rsidRPr="002539D4">
        <w:rPr>
          <w:rFonts w:ascii="Times New Roman" w:eastAsia="Times New Roman" w:hAnsi="Times New Roman"/>
          <w:b/>
          <w:iCs/>
          <w:sz w:val="26"/>
          <w:szCs w:val="26"/>
        </w:rPr>
        <w:t xml:space="preserve"> </w:t>
      </w:r>
      <w:proofErr w:type="spellStart"/>
      <w:r w:rsidR="002F5D15" w:rsidRPr="002539D4">
        <w:rPr>
          <w:rFonts w:ascii="Times New Roman" w:eastAsia="Times New Roman" w:hAnsi="Times New Roman"/>
          <w:b/>
          <w:iCs/>
          <w:sz w:val="26"/>
          <w:szCs w:val="26"/>
        </w:rPr>
        <w:t>Cách</w:t>
      </w:r>
      <w:proofErr w:type="spellEnd"/>
      <w:r w:rsidR="002F5D15" w:rsidRPr="002539D4">
        <w:rPr>
          <w:rFonts w:ascii="Times New Roman" w:eastAsia="Times New Roman" w:hAnsi="Times New Roman"/>
          <w:b/>
          <w:iCs/>
          <w:sz w:val="26"/>
          <w:szCs w:val="26"/>
        </w:rPr>
        <w:t xml:space="preserve"> </w:t>
      </w:r>
      <w:proofErr w:type="spellStart"/>
      <w:r w:rsidR="002F5D15" w:rsidRPr="002539D4">
        <w:rPr>
          <w:rFonts w:ascii="Times New Roman" w:eastAsia="Times New Roman" w:hAnsi="Times New Roman"/>
          <w:b/>
          <w:iCs/>
          <w:sz w:val="26"/>
          <w:szCs w:val="26"/>
        </w:rPr>
        <w:t>ghi</w:t>
      </w:r>
      <w:proofErr w:type="spellEnd"/>
      <w:r w:rsidR="002F5D15" w:rsidRPr="002539D4">
        <w:rPr>
          <w:rFonts w:ascii="Times New Roman" w:eastAsia="Times New Roman" w:hAnsi="Times New Roman"/>
          <w:b/>
          <w:iCs/>
          <w:sz w:val="26"/>
          <w:szCs w:val="26"/>
        </w:rPr>
        <w:t xml:space="preserve"> </w:t>
      </w:r>
      <w:proofErr w:type="spellStart"/>
      <w:r w:rsidR="002F5D15" w:rsidRPr="002539D4">
        <w:rPr>
          <w:rFonts w:ascii="Times New Roman" w:eastAsia="Times New Roman" w:hAnsi="Times New Roman"/>
          <w:b/>
          <w:iCs/>
          <w:sz w:val="26"/>
          <w:szCs w:val="26"/>
        </w:rPr>
        <w:t>biểu</w:t>
      </w:r>
      <w:proofErr w:type="spellEnd"/>
      <w:r w:rsidR="002F5D15" w:rsidRPr="002539D4">
        <w:rPr>
          <w:rFonts w:ascii="Times New Roman" w:eastAsia="Times New Roman" w:hAnsi="Times New Roman"/>
          <w:b/>
          <w:iCs/>
          <w:sz w:val="26"/>
          <w:szCs w:val="26"/>
        </w:rPr>
        <w:tab/>
      </w:r>
      <w:r w:rsidR="002F5D15" w:rsidRPr="002539D4">
        <w:rPr>
          <w:rFonts w:ascii="Times New Roman" w:eastAsia="Times New Roman" w:hAnsi="Times New Roman"/>
          <w:b/>
          <w:iCs/>
          <w:sz w:val="26"/>
          <w:szCs w:val="26"/>
        </w:rPr>
        <w:tab/>
      </w:r>
      <w:r w:rsidR="002F5D15" w:rsidRPr="002539D4">
        <w:rPr>
          <w:rFonts w:ascii="Times New Roman" w:eastAsia="Times New Roman" w:hAnsi="Times New Roman"/>
          <w:b/>
          <w:sz w:val="26"/>
          <w:szCs w:val="26"/>
        </w:rPr>
        <w:tab/>
      </w:r>
      <w:r w:rsidR="002F5D15" w:rsidRPr="002539D4">
        <w:rPr>
          <w:rFonts w:ascii="Times New Roman" w:eastAsia="Times New Roman" w:hAnsi="Times New Roman"/>
          <w:b/>
          <w:sz w:val="26"/>
          <w:szCs w:val="26"/>
        </w:rPr>
        <w:tab/>
      </w:r>
      <w:r w:rsidR="002F5D15" w:rsidRPr="002539D4">
        <w:rPr>
          <w:rFonts w:ascii="Times New Roman" w:eastAsia="Times New Roman" w:hAnsi="Times New Roman"/>
          <w:b/>
          <w:sz w:val="26"/>
          <w:szCs w:val="26"/>
        </w:rPr>
        <w:tab/>
      </w:r>
    </w:p>
    <w:tbl>
      <w:tblPr>
        <w:tblW w:w="9776" w:type="dxa"/>
        <w:tblLook w:val="04A0" w:firstRow="1" w:lastRow="0" w:firstColumn="1" w:lastColumn="0" w:noHBand="0" w:noVBand="1"/>
      </w:tblPr>
      <w:tblGrid>
        <w:gridCol w:w="284"/>
        <w:gridCol w:w="7546"/>
        <w:gridCol w:w="795"/>
        <w:gridCol w:w="1151"/>
      </w:tblGrid>
      <w:tr w:rsidR="002539D4" w:rsidRPr="002539D4" w14:paraId="56F389D6" w14:textId="77777777" w:rsidTr="00C846B0">
        <w:trPr>
          <w:trHeight w:val="343"/>
        </w:trPr>
        <w:tc>
          <w:tcPr>
            <w:tcW w:w="284" w:type="dxa"/>
            <w:shd w:val="clear" w:color="auto" w:fill="auto"/>
            <w:noWrap/>
            <w:vAlign w:val="bottom"/>
            <w:hideMark/>
          </w:tcPr>
          <w:p w14:paraId="4F2C694E" w14:textId="77777777" w:rsidR="002F5D15" w:rsidRPr="002539D4" w:rsidRDefault="002F5D15" w:rsidP="00C1322E">
            <w:pPr>
              <w:spacing w:after="0" w:line="240" w:lineRule="auto"/>
              <w:jc w:val="both"/>
              <w:rPr>
                <w:rFonts w:ascii="Times New Roman" w:eastAsia="Times New Roman" w:hAnsi="Times New Roman"/>
                <w:sz w:val="26"/>
                <w:szCs w:val="26"/>
              </w:rPr>
            </w:pPr>
          </w:p>
        </w:tc>
        <w:tc>
          <w:tcPr>
            <w:tcW w:w="7546" w:type="dxa"/>
            <w:shd w:val="clear" w:color="auto" w:fill="auto"/>
            <w:noWrap/>
            <w:vAlign w:val="bottom"/>
            <w:hideMark/>
          </w:tcPr>
          <w:p w14:paraId="75D0B8EA" w14:textId="77777777" w:rsidR="002F5D15" w:rsidRPr="002539D4" w:rsidRDefault="002F5D15" w:rsidP="00413A63">
            <w:pPr>
              <w:spacing w:after="0" w:line="240" w:lineRule="auto"/>
              <w:jc w:val="both"/>
              <w:rPr>
                <w:rFonts w:ascii="Times New Roman" w:eastAsia="Times New Roman" w:hAnsi="Times New Roman"/>
                <w:sz w:val="26"/>
                <w:szCs w:val="26"/>
              </w:rPr>
            </w:pPr>
            <w:proofErr w:type="spellStart"/>
            <w:r w:rsidRPr="002539D4">
              <w:rPr>
                <w:rFonts w:ascii="Times New Roman" w:eastAsia="Times New Roman" w:hAnsi="Times New Roman"/>
                <w:sz w:val="26"/>
                <w:szCs w:val="26"/>
              </w:rPr>
              <w:t>Ghi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thông</w:t>
            </w:r>
            <w:proofErr w:type="spellEnd"/>
            <w:r w:rsidRPr="002539D4">
              <w:rPr>
                <w:rFonts w:ascii="Times New Roman" w:eastAsia="Times New Roman" w:hAnsi="Times New Roman"/>
                <w:sz w:val="26"/>
                <w:szCs w:val="26"/>
              </w:rPr>
              <w:t xml:space="preserve"> tin,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liệu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theo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hướng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dẫn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thể</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tại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biểu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mẫu</w:t>
            </w:r>
            <w:proofErr w:type="spellEnd"/>
            <w:r w:rsidRPr="002539D4">
              <w:rPr>
                <w:rFonts w:ascii="Times New Roman" w:eastAsia="Times New Roman" w:hAnsi="Times New Roman"/>
                <w:sz w:val="26"/>
                <w:szCs w:val="26"/>
              </w:rPr>
              <w:t>.</w:t>
            </w:r>
          </w:p>
        </w:tc>
        <w:tc>
          <w:tcPr>
            <w:tcW w:w="795" w:type="dxa"/>
            <w:shd w:val="clear" w:color="auto" w:fill="auto"/>
            <w:noWrap/>
            <w:vAlign w:val="bottom"/>
            <w:hideMark/>
          </w:tcPr>
          <w:p w14:paraId="6352D235" w14:textId="77777777" w:rsidR="002F5D15" w:rsidRPr="002539D4" w:rsidRDefault="002F5D15" w:rsidP="00413A63">
            <w:pPr>
              <w:spacing w:after="0" w:line="240" w:lineRule="auto"/>
              <w:jc w:val="both"/>
              <w:rPr>
                <w:rFonts w:ascii="Times New Roman" w:eastAsia="Times New Roman" w:hAnsi="Times New Roman"/>
                <w:sz w:val="26"/>
                <w:szCs w:val="26"/>
              </w:rPr>
            </w:pPr>
          </w:p>
        </w:tc>
        <w:tc>
          <w:tcPr>
            <w:tcW w:w="1151" w:type="dxa"/>
            <w:shd w:val="clear" w:color="auto" w:fill="auto"/>
            <w:noWrap/>
            <w:vAlign w:val="bottom"/>
            <w:hideMark/>
          </w:tcPr>
          <w:p w14:paraId="7B5715FD" w14:textId="77777777" w:rsidR="002F5D15" w:rsidRPr="002539D4" w:rsidRDefault="002F5D15" w:rsidP="00413A63">
            <w:pPr>
              <w:spacing w:after="0" w:line="240" w:lineRule="auto"/>
              <w:jc w:val="both"/>
              <w:rPr>
                <w:rFonts w:ascii="Times New Roman" w:eastAsia="Times New Roman" w:hAnsi="Times New Roman"/>
                <w:sz w:val="26"/>
                <w:szCs w:val="26"/>
              </w:rPr>
            </w:pPr>
          </w:p>
        </w:tc>
      </w:tr>
      <w:tr w:rsidR="002539D4" w:rsidRPr="002539D4" w14:paraId="77001B7F" w14:textId="77777777" w:rsidTr="00C846B0">
        <w:trPr>
          <w:trHeight w:val="855"/>
        </w:trPr>
        <w:tc>
          <w:tcPr>
            <w:tcW w:w="284" w:type="dxa"/>
            <w:shd w:val="clear" w:color="auto" w:fill="auto"/>
            <w:noWrap/>
            <w:vAlign w:val="bottom"/>
            <w:hideMark/>
          </w:tcPr>
          <w:p w14:paraId="57FBCB8E" w14:textId="77777777" w:rsidR="002F5D15" w:rsidRPr="002539D4" w:rsidRDefault="002F5D15" w:rsidP="00C1322E">
            <w:pPr>
              <w:spacing w:after="0" w:line="240" w:lineRule="auto"/>
              <w:jc w:val="both"/>
              <w:rPr>
                <w:rFonts w:ascii="Times New Roman" w:eastAsia="Times New Roman" w:hAnsi="Times New Roman"/>
                <w:sz w:val="26"/>
                <w:szCs w:val="26"/>
              </w:rPr>
            </w:pPr>
          </w:p>
        </w:tc>
        <w:tc>
          <w:tcPr>
            <w:tcW w:w="9492" w:type="dxa"/>
            <w:gridSpan w:val="3"/>
            <w:shd w:val="clear" w:color="auto" w:fill="auto"/>
            <w:vAlign w:val="bottom"/>
            <w:hideMark/>
          </w:tcPr>
          <w:p w14:paraId="71BCE73E" w14:textId="1BA53112" w:rsidR="002F5D15" w:rsidRPr="002539D4" w:rsidRDefault="002F5D15" w:rsidP="00413A63">
            <w:pPr>
              <w:spacing w:after="0" w:line="240" w:lineRule="auto"/>
              <w:jc w:val="both"/>
              <w:rPr>
                <w:rFonts w:ascii="Times New Roman" w:eastAsia="Times New Roman" w:hAnsi="Times New Roman"/>
                <w:sz w:val="26"/>
                <w:szCs w:val="26"/>
              </w:rPr>
            </w:pPr>
            <w:r w:rsidRPr="002539D4">
              <w:rPr>
                <w:rFonts w:ascii="Times New Roman" w:eastAsia="Times New Roman" w:hAnsi="Times New Roman"/>
                <w:sz w:val="26"/>
                <w:szCs w:val="26"/>
              </w:rPr>
              <w:t xml:space="preserve">Khi </w:t>
            </w:r>
            <w:proofErr w:type="spellStart"/>
            <w:r w:rsidRPr="002539D4">
              <w:rPr>
                <w:rFonts w:ascii="Times New Roman" w:eastAsia="Times New Roman" w:hAnsi="Times New Roman"/>
                <w:sz w:val="26"/>
                <w:szCs w:val="26"/>
              </w:rPr>
              <w:t>có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sự</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thay</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đổi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w:t>
            </w:r>
            <w:r w:rsidR="00C846B0">
              <w:rPr>
                <w:rFonts w:ascii="Times New Roman" w:eastAsia="Times New Roman" w:hAnsi="Times New Roman"/>
                <w:sz w:val="26"/>
                <w:szCs w:val="26"/>
              </w:rPr>
              <w:t>iễn</w:t>
            </w:r>
            <w:proofErr w:type="spellEnd"/>
            <w:r w:rsidR="00C846B0">
              <w:rPr>
                <w:rFonts w:ascii="Times New Roman" w:eastAsia="Times New Roman" w:hAnsi="Times New Roman"/>
                <w:sz w:val="26"/>
                <w:szCs w:val="26"/>
              </w:rPr>
              <w:t xml:space="preserve"> </w:t>
            </w:r>
            <w:proofErr w:type="spellStart"/>
            <w:r w:rsidR="00C846B0">
              <w:rPr>
                <w:rFonts w:ascii="Times New Roman" w:eastAsia="Times New Roman" w:hAnsi="Times New Roman"/>
                <w:sz w:val="26"/>
                <w:szCs w:val="26"/>
              </w:rPr>
              <w:t>thông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thực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hiện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cập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nhật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ngay</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sau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sự</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thay</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đổi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hoặc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cập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nhật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trong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vòng</w:t>
            </w:r>
            <w:proofErr w:type="spellEnd"/>
            <w:r w:rsidRPr="002539D4">
              <w:rPr>
                <w:rFonts w:ascii="Times New Roman" w:eastAsia="Times New Roman" w:hAnsi="Times New Roman"/>
                <w:sz w:val="26"/>
                <w:szCs w:val="26"/>
              </w:rPr>
              <w:t xml:space="preserve"> 07 </w:t>
            </w:r>
            <w:proofErr w:type="spellStart"/>
            <w:r w:rsidRPr="002539D4">
              <w:rPr>
                <w:rFonts w:ascii="Times New Roman" w:eastAsia="Times New Roman" w:hAnsi="Times New Roman"/>
                <w:sz w:val="26"/>
                <w:szCs w:val="26"/>
              </w:rPr>
              <w:t>ngày</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kể</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từ</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thay</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đổi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lên</w:t>
            </w:r>
            <w:proofErr w:type="spellEnd"/>
            <w:r w:rsidRPr="002539D4">
              <w:rPr>
                <w:rFonts w:ascii="Times New Roman" w:eastAsia="Times New Roman" w:hAnsi="Times New Roman"/>
                <w:sz w:val="26"/>
                <w:szCs w:val="26"/>
              </w:rPr>
              <w:t xml:space="preserve"> CSDL </w:t>
            </w:r>
            <w:proofErr w:type="spellStart"/>
            <w:r w:rsidRPr="002539D4">
              <w:rPr>
                <w:rFonts w:ascii="Times New Roman" w:eastAsia="Times New Roman" w:hAnsi="Times New Roman"/>
                <w:sz w:val="26"/>
                <w:szCs w:val="26"/>
              </w:rPr>
              <w:t>thống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kê</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Bộ</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để</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thống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thể</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tổng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hợp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được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liệu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theo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định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dạng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biểu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này</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với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thông</w:t>
            </w:r>
            <w:proofErr w:type="spellEnd"/>
            <w:r w:rsidRPr="002539D4">
              <w:rPr>
                <w:rFonts w:ascii="Times New Roman" w:eastAsia="Times New Roman" w:hAnsi="Times New Roman"/>
                <w:sz w:val="26"/>
                <w:szCs w:val="26"/>
              </w:rPr>
              <w:t xml:space="preserve"> tin </w:t>
            </w:r>
            <w:proofErr w:type="spellStart"/>
            <w:r w:rsidRPr="002539D4">
              <w:rPr>
                <w:rFonts w:ascii="Times New Roman" w:eastAsia="Times New Roman" w:hAnsi="Times New Roman"/>
                <w:sz w:val="26"/>
                <w:szCs w:val="26"/>
              </w:rPr>
              <w:t>cập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nhật</w:t>
            </w:r>
            <w:proofErr w:type="spellEnd"/>
            <w:r w:rsidRPr="002539D4">
              <w:rPr>
                <w:rFonts w:ascii="Times New Roman" w:eastAsia="Times New Roman" w:hAnsi="Times New Roman"/>
                <w:sz w:val="26"/>
                <w:szCs w:val="26"/>
              </w:rPr>
              <w:t>.</w:t>
            </w:r>
          </w:p>
        </w:tc>
      </w:tr>
    </w:tbl>
    <w:p w14:paraId="5A2BDF94" w14:textId="786162B2" w:rsidR="002F5D15" w:rsidRPr="002539D4" w:rsidRDefault="004F79AB" w:rsidP="00C1322E">
      <w:pPr>
        <w:tabs>
          <w:tab w:val="left" w:pos="2745"/>
          <w:tab w:val="left" w:pos="3048"/>
          <w:tab w:val="left" w:pos="6522"/>
          <w:tab w:val="left" w:pos="7539"/>
          <w:tab w:val="left" w:pos="8334"/>
        </w:tabs>
        <w:spacing w:after="0" w:line="240" w:lineRule="auto"/>
        <w:jc w:val="both"/>
        <w:rPr>
          <w:rFonts w:ascii="Times New Roman" w:eastAsia="Times New Roman" w:hAnsi="Times New Roman"/>
          <w:b/>
          <w:sz w:val="26"/>
          <w:szCs w:val="26"/>
        </w:rPr>
      </w:pPr>
      <w:r w:rsidRPr="002539D4">
        <w:rPr>
          <w:rFonts w:ascii="Times New Roman" w:eastAsia="Times New Roman" w:hAnsi="Times New Roman"/>
          <w:b/>
          <w:iCs/>
          <w:sz w:val="26"/>
          <w:szCs w:val="26"/>
        </w:rPr>
        <w:t>2.</w:t>
      </w:r>
      <w:r w:rsidR="002F5D15" w:rsidRPr="002539D4">
        <w:rPr>
          <w:rFonts w:ascii="Times New Roman" w:eastAsia="Times New Roman" w:hAnsi="Times New Roman"/>
          <w:b/>
          <w:iCs/>
          <w:sz w:val="26"/>
          <w:szCs w:val="26"/>
        </w:rPr>
        <w:t xml:space="preserve"> </w:t>
      </w:r>
      <w:proofErr w:type="spellStart"/>
      <w:r w:rsidR="00E03063" w:rsidRPr="002539D4">
        <w:rPr>
          <w:rFonts w:ascii="Times New Roman" w:eastAsia="Times New Roman" w:hAnsi="Times New Roman"/>
          <w:b/>
          <w:iCs/>
          <w:sz w:val="26"/>
          <w:szCs w:val="26"/>
        </w:rPr>
        <w:t>Nguồn</w:t>
      </w:r>
      <w:proofErr w:type="spellEnd"/>
      <w:r w:rsidR="00E03063" w:rsidRPr="002539D4">
        <w:rPr>
          <w:rFonts w:ascii="Times New Roman" w:eastAsia="Times New Roman" w:hAnsi="Times New Roman"/>
          <w:b/>
          <w:iCs/>
          <w:sz w:val="26"/>
          <w:szCs w:val="26"/>
        </w:rPr>
        <w:t xml:space="preserve"> </w:t>
      </w:r>
      <w:proofErr w:type="spellStart"/>
      <w:r w:rsidR="00E03063" w:rsidRPr="002539D4">
        <w:rPr>
          <w:rFonts w:ascii="Times New Roman" w:eastAsia="Times New Roman" w:hAnsi="Times New Roman"/>
          <w:b/>
          <w:iCs/>
          <w:sz w:val="26"/>
          <w:szCs w:val="26"/>
        </w:rPr>
        <w:t>số</w:t>
      </w:r>
      <w:proofErr w:type="spellEnd"/>
      <w:r w:rsidR="00E03063" w:rsidRPr="002539D4">
        <w:rPr>
          <w:rFonts w:ascii="Times New Roman" w:eastAsia="Times New Roman" w:hAnsi="Times New Roman"/>
          <w:b/>
          <w:iCs/>
          <w:sz w:val="26"/>
          <w:szCs w:val="26"/>
        </w:rPr>
        <w:t xml:space="preserve"> </w:t>
      </w:r>
      <w:proofErr w:type="spellStart"/>
      <w:r w:rsidR="00E03063" w:rsidRPr="002539D4">
        <w:rPr>
          <w:rFonts w:ascii="Times New Roman" w:eastAsia="Times New Roman" w:hAnsi="Times New Roman"/>
          <w:b/>
          <w:iCs/>
          <w:sz w:val="26"/>
          <w:szCs w:val="26"/>
        </w:rPr>
        <w:t>liệu</w:t>
      </w:r>
      <w:proofErr w:type="spellEnd"/>
      <w:r w:rsidR="002F5D15" w:rsidRPr="002539D4">
        <w:rPr>
          <w:rFonts w:ascii="Times New Roman" w:eastAsia="Times New Roman" w:hAnsi="Times New Roman"/>
          <w:b/>
          <w:iCs/>
          <w:sz w:val="26"/>
          <w:szCs w:val="26"/>
        </w:rPr>
        <w:tab/>
      </w:r>
      <w:r w:rsidR="002F5D15" w:rsidRPr="002539D4">
        <w:rPr>
          <w:rFonts w:ascii="Times New Roman" w:eastAsia="Times New Roman" w:hAnsi="Times New Roman"/>
          <w:b/>
          <w:iCs/>
          <w:sz w:val="26"/>
          <w:szCs w:val="26"/>
        </w:rPr>
        <w:tab/>
      </w:r>
      <w:r w:rsidR="002F5D15" w:rsidRPr="002539D4">
        <w:rPr>
          <w:rFonts w:ascii="Times New Roman" w:eastAsia="Times New Roman" w:hAnsi="Times New Roman"/>
          <w:b/>
          <w:sz w:val="26"/>
          <w:szCs w:val="26"/>
        </w:rPr>
        <w:tab/>
      </w:r>
      <w:r w:rsidR="002F5D15" w:rsidRPr="002539D4">
        <w:rPr>
          <w:rFonts w:ascii="Times New Roman" w:eastAsia="Times New Roman" w:hAnsi="Times New Roman"/>
          <w:b/>
          <w:sz w:val="26"/>
          <w:szCs w:val="26"/>
        </w:rPr>
        <w:tab/>
      </w:r>
      <w:r w:rsidR="002F5D15" w:rsidRPr="002539D4">
        <w:rPr>
          <w:rFonts w:ascii="Times New Roman" w:eastAsia="Times New Roman" w:hAnsi="Times New Roman"/>
          <w:b/>
          <w:sz w:val="26"/>
          <w:szCs w:val="26"/>
        </w:rPr>
        <w:tab/>
      </w:r>
    </w:p>
    <w:tbl>
      <w:tblPr>
        <w:tblW w:w="9340" w:type="dxa"/>
        <w:tblLook w:val="04A0" w:firstRow="1" w:lastRow="0" w:firstColumn="1" w:lastColumn="0" w:noHBand="0" w:noVBand="1"/>
      </w:tblPr>
      <w:tblGrid>
        <w:gridCol w:w="426"/>
        <w:gridCol w:w="8914"/>
      </w:tblGrid>
      <w:tr w:rsidR="00C1322E" w:rsidRPr="002539D4" w14:paraId="430A487F" w14:textId="77777777" w:rsidTr="00413A63">
        <w:trPr>
          <w:trHeight w:val="343"/>
        </w:trPr>
        <w:tc>
          <w:tcPr>
            <w:tcW w:w="426" w:type="dxa"/>
            <w:tcBorders>
              <w:top w:val="nil"/>
              <w:left w:val="nil"/>
              <w:bottom w:val="nil"/>
              <w:right w:val="nil"/>
            </w:tcBorders>
            <w:shd w:val="clear" w:color="auto" w:fill="auto"/>
            <w:noWrap/>
            <w:vAlign w:val="bottom"/>
            <w:hideMark/>
          </w:tcPr>
          <w:p w14:paraId="602D2820" w14:textId="77777777" w:rsidR="002F5D15" w:rsidRPr="002539D4" w:rsidRDefault="002F5D15" w:rsidP="00C1322E">
            <w:pPr>
              <w:spacing w:after="0" w:line="240" w:lineRule="auto"/>
              <w:jc w:val="both"/>
              <w:rPr>
                <w:rFonts w:ascii="Times New Roman" w:eastAsia="Times New Roman" w:hAnsi="Times New Roman"/>
                <w:sz w:val="26"/>
                <w:szCs w:val="26"/>
              </w:rPr>
            </w:pPr>
          </w:p>
        </w:tc>
        <w:tc>
          <w:tcPr>
            <w:tcW w:w="8914" w:type="dxa"/>
            <w:tcBorders>
              <w:top w:val="nil"/>
              <w:left w:val="nil"/>
              <w:bottom w:val="nil"/>
              <w:right w:val="nil"/>
            </w:tcBorders>
            <w:shd w:val="clear" w:color="auto" w:fill="auto"/>
            <w:vAlign w:val="bottom"/>
            <w:hideMark/>
          </w:tcPr>
          <w:p w14:paraId="3F693B07" w14:textId="77777777" w:rsidR="002F5D15" w:rsidRPr="002539D4" w:rsidRDefault="002F5D15" w:rsidP="00C1322E">
            <w:pPr>
              <w:spacing w:after="0" w:line="240" w:lineRule="auto"/>
              <w:jc w:val="both"/>
              <w:rPr>
                <w:rFonts w:ascii="Times New Roman" w:eastAsia="Times New Roman" w:hAnsi="Times New Roman"/>
                <w:sz w:val="26"/>
                <w:szCs w:val="26"/>
              </w:rPr>
            </w:pPr>
            <w:proofErr w:type="spellStart"/>
            <w:r w:rsidRPr="002539D4">
              <w:rPr>
                <w:rFonts w:ascii="Times New Roman" w:eastAsia="Times New Roman" w:hAnsi="Times New Roman"/>
                <w:sz w:val="26"/>
                <w:szCs w:val="26"/>
              </w:rPr>
              <w:t>Biểu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được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lập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từ</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thông</w:t>
            </w:r>
            <w:proofErr w:type="spellEnd"/>
            <w:r w:rsidRPr="002539D4">
              <w:rPr>
                <w:rFonts w:ascii="Times New Roman" w:eastAsia="Times New Roman" w:hAnsi="Times New Roman"/>
                <w:sz w:val="26"/>
                <w:szCs w:val="26"/>
              </w:rPr>
              <w:t xml:space="preserve"> tin,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liệu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VT </w:t>
            </w:r>
            <w:proofErr w:type="spellStart"/>
            <w:r w:rsidRPr="002539D4">
              <w:rPr>
                <w:rFonts w:ascii="Times New Roman" w:eastAsia="Times New Roman" w:hAnsi="Times New Roman"/>
                <w:sz w:val="26"/>
                <w:szCs w:val="26"/>
              </w:rPr>
              <w:t>phục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theo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dõi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sau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cấp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phép</w:t>
            </w:r>
            <w:proofErr w:type="spellEnd"/>
            <w:r w:rsidRPr="002539D4">
              <w:rPr>
                <w:rFonts w:ascii="Times New Roman" w:eastAsia="Times New Roman" w:hAnsi="Times New Roman"/>
                <w:sz w:val="26"/>
                <w:szCs w:val="26"/>
              </w:rPr>
              <w:t>.</w:t>
            </w:r>
          </w:p>
        </w:tc>
      </w:tr>
    </w:tbl>
    <w:p w14:paraId="647702F0" w14:textId="77777777" w:rsidR="002F5D15" w:rsidRPr="002539D4" w:rsidRDefault="002F5D15" w:rsidP="00C1322E">
      <w:pPr>
        <w:spacing w:after="0"/>
        <w:sectPr w:rsidR="002F5D15" w:rsidRPr="002539D4" w:rsidSect="00B82EAB">
          <w:pgSz w:w="16838" w:h="11906" w:orient="landscape" w:code="9"/>
          <w:pgMar w:top="1701" w:right="1134" w:bottom="1134" w:left="1134" w:header="720" w:footer="720" w:gutter="0"/>
          <w:cols w:space="720"/>
          <w:docGrid w:linePitch="360"/>
        </w:sectPr>
      </w:pPr>
    </w:p>
    <w:tbl>
      <w:tblPr>
        <w:tblW w:w="19374" w:type="dxa"/>
        <w:tblInd w:w="-567" w:type="dxa"/>
        <w:tblLook w:val="04A0" w:firstRow="1" w:lastRow="0" w:firstColumn="1" w:lastColumn="0" w:noHBand="0" w:noVBand="1"/>
      </w:tblPr>
      <w:tblGrid>
        <w:gridCol w:w="430"/>
        <w:gridCol w:w="133"/>
        <w:gridCol w:w="723"/>
        <w:gridCol w:w="435"/>
        <w:gridCol w:w="385"/>
        <w:gridCol w:w="226"/>
        <w:gridCol w:w="349"/>
        <w:gridCol w:w="226"/>
        <w:gridCol w:w="418"/>
        <w:gridCol w:w="226"/>
        <w:gridCol w:w="346"/>
        <w:gridCol w:w="226"/>
        <w:gridCol w:w="497"/>
        <w:gridCol w:w="226"/>
        <w:gridCol w:w="450"/>
        <w:gridCol w:w="226"/>
        <w:gridCol w:w="308"/>
        <w:gridCol w:w="226"/>
        <w:gridCol w:w="392"/>
        <w:gridCol w:w="226"/>
        <w:gridCol w:w="386"/>
        <w:gridCol w:w="226"/>
        <w:gridCol w:w="814"/>
        <w:gridCol w:w="621"/>
        <w:gridCol w:w="102"/>
        <w:gridCol w:w="534"/>
        <w:gridCol w:w="105"/>
        <w:gridCol w:w="455"/>
        <w:gridCol w:w="766"/>
        <w:gridCol w:w="31"/>
        <w:gridCol w:w="502"/>
        <w:gridCol w:w="367"/>
        <w:gridCol w:w="9"/>
        <w:gridCol w:w="191"/>
        <w:gridCol w:w="209"/>
        <w:gridCol w:w="199"/>
        <w:gridCol w:w="195"/>
        <w:gridCol w:w="230"/>
        <w:gridCol w:w="91"/>
        <w:gridCol w:w="82"/>
        <w:gridCol w:w="252"/>
        <w:gridCol w:w="109"/>
        <w:gridCol w:w="268"/>
        <w:gridCol w:w="185"/>
        <w:gridCol w:w="325"/>
        <w:gridCol w:w="244"/>
        <w:gridCol w:w="96"/>
        <w:gridCol w:w="616"/>
        <w:gridCol w:w="23"/>
        <w:gridCol w:w="119"/>
        <w:gridCol w:w="520"/>
        <w:gridCol w:w="237"/>
        <w:gridCol w:w="95"/>
        <w:gridCol w:w="398"/>
        <w:gridCol w:w="167"/>
        <w:gridCol w:w="69"/>
        <w:gridCol w:w="1253"/>
        <w:gridCol w:w="155"/>
        <w:gridCol w:w="236"/>
        <w:gridCol w:w="335"/>
        <w:gridCol w:w="222"/>
        <w:gridCol w:w="425"/>
        <w:gridCol w:w="91"/>
        <w:gridCol w:w="145"/>
      </w:tblGrid>
      <w:tr w:rsidR="004352D5" w:rsidRPr="002539D4" w14:paraId="302B3F11" w14:textId="1C274D56" w:rsidTr="007F1047">
        <w:trPr>
          <w:gridAfter w:val="12"/>
          <w:wAfter w:w="3591" w:type="dxa"/>
          <w:trHeight w:val="1230"/>
        </w:trPr>
        <w:tc>
          <w:tcPr>
            <w:tcW w:w="15546" w:type="dxa"/>
            <w:gridSpan w:val="51"/>
            <w:tcBorders>
              <w:top w:val="nil"/>
              <w:left w:val="nil"/>
              <w:bottom w:val="nil"/>
              <w:right w:val="nil"/>
            </w:tcBorders>
            <w:shd w:val="clear" w:color="auto" w:fill="auto"/>
            <w:vAlign w:val="center"/>
            <w:hideMark/>
          </w:tcPr>
          <w:p w14:paraId="27AB3382" w14:textId="77D05811" w:rsidR="00723DA3" w:rsidRPr="002539D4" w:rsidRDefault="00723DA3" w:rsidP="00277793">
            <w:pPr>
              <w:spacing w:after="0" w:line="312" w:lineRule="auto"/>
              <w:jc w:val="center"/>
              <w:rPr>
                <w:rFonts w:ascii="Times New Roman" w:eastAsia="Times New Roman" w:hAnsi="Times New Roman"/>
                <w:b/>
                <w:bCs/>
                <w:sz w:val="24"/>
                <w:szCs w:val="24"/>
                <w:lang w:eastAsia="zh-CN"/>
              </w:rPr>
            </w:pPr>
            <w:bookmarkStart w:id="5" w:name="RANGE!A1:AA20"/>
            <w:r w:rsidRPr="002539D4">
              <w:rPr>
                <w:rFonts w:ascii="Times New Roman" w:eastAsia="Times New Roman" w:hAnsi="Times New Roman"/>
                <w:b/>
                <w:bCs/>
                <w:sz w:val="24"/>
                <w:szCs w:val="24"/>
                <w:lang w:eastAsia="zh-CN"/>
              </w:rPr>
              <w:lastRenderedPageBreak/>
              <w:t xml:space="preserve">PHỤ BIỂU: 0701A/KHCN-VT </w:t>
            </w:r>
          </w:p>
          <w:p w14:paraId="7985DDD7" w14:textId="10BBA2A3" w:rsidR="00723DA3" w:rsidRPr="002539D4" w:rsidRDefault="00723DA3" w:rsidP="00277793">
            <w:pPr>
              <w:spacing w:after="0" w:line="312" w:lineRule="auto"/>
              <w:jc w:val="center"/>
              <w:rPr>
                <w:rFonts w:ascii="Times New Roman" w:eastAsia="Times New Roman" w:hAnsi="Times New Roman"/>
                <w:i/>
                <w:iCs/>
                <w:sz w:val="24"/>
                <w:szCs w:val="24"/>
                <w:lang w:eastAsia="zh-CN"/>
              </w:rPr>
            </w:pPr>
            <w:r w:rsidRPr="002539D4">
              <w:rPr>
                <w:rFonts w:ascii="Times New Roman" w:eastAsia="Times New Roman" w:hAnsi="Times New Roman"/>
                <w:b/>
                <w:bCs/>
                <w:sz w:val="24"/>
                <w:szCs w:val="24"/>
                <w:lang w:eastAsia="zh-CN"/>
              </w:rPr>
              <w:t>THÔNG TIN DOANH NGHIỆP VIỄN THÔNG</w:t>
            </w:r>
            <w:r w:rsidRPr="002539D4">
              <w:rPr>
                <w:rFonts w:ascii="Times New Roman" w:eastAsia="Times New Roman" w:hAnsi="Times New Roman"/>
                <w:b/>
                <w:bCs/>
                <w:sz w:val="24"/>
                <w:szCs w:val="24"/>
                <w:lang w:eastAsia="zh-CN"/>
              </w:rPr>
              <w:br/>
            </w:r>
            <w:r w:rsidRPr="002539D4">
              <w:rPr>
                <w:rFonts w:ascii="Times New Roman" w:eastAsia="Times New Roman" w:hAnsi="Times New Roman"/>
                <w:i/>
                <w:iCs/>
                <w:sz w:val="24"/>
                <w:szCs w:val="24"/>
                <w:lang w:eastAsia="zh-CN"/>
              </w:rPr>
              <w:t xml:space="preserve">(Ban </w:t>
            </w:r>
            <w:proofErr w:type="spellStart"/>
            <w:r w:rsidRPr="002539D4">
              <w:rPr>
                <w:rFonts w:ascii="Times New Roman" w:eastAsia="Times New Roman" w:hAnsi="Times New Roman"/>
                <w:i/>
                <w:iCs/>
                <w:sz w:val="24"/>
                <w:szCs w:val="24"/>
                <w:lang w:eastAsia="zh-CN"/>
              </w:rPr>
              <w:t>hành</w:t>
            </w:r>
            <w:proofErr w:type="spellEnd"/>
            <w:r w:rsidRPr="002539D4">
              <w:rPr>
                <w:rFonts w:ascii="Times New Roman" w:eastAsia="Times New Roman" w:hAnsi="Times New Roman"/>
                <w:i/>
                <w:iCs/>
                <w:sz w:val="24"/>
                <w:szCs w:val="24"/>
                <w:lang w:eastAsia="zh-CN"/>
              </w:rPr>
              <w:t xml:space="preserve"> </w:t>
            </w:r>
            <w:proofErr w:type="spellStart"/>
            <w:r w:rsidRPr="002539D4">
              <w:rPr>
                <w:rFonts w:ascii="Times New Roman" w:eastAsia="Times New Roman" w:hAnsi="Times New Roman"/>
                <w:i/>
                <w:iCs/>
                <w:sz w:val="24"/>
                <w:szCs w:val="24"/>
                <w:lang w:eastAsia="zh-CN"/>
              </w:rPr>
              <w:t>kèm</w:t>
            </w:r>
            <w:proofErr w:type="spellEnd"/>
            <w:r w:rsidRPr="002539D4">
              <w:rPr>
                <w:rFonts w:ascii="Times New Roman" w:eastAsia="Times New Roman" w:hAnsi="Times New Roman"/>
                <w:i/>
                <w:iCs/>
                <w:sz w:val="24"/>
                <w:szCs w:val="24"/>
                <w:lang w:eastAsia="zh-CN"/>
              </w:rPr>
              <w:t xml:space="preserve"> </w:t>
            </w:r>
            <w:proofErr w:type="spellStart"/>
            <w:r w:rsidRPr="002539D4">
              <w:rPr>
                <w:rFonts w:ascii="Times New Roman" w:eastAsia="Times New Roman" w:hAnsi="Times New Roman"/>
                <w:i/>
                <w:iCs/>
                <w:sz w:val="24"/>
                <w:szCs w:val="24"/>
                <w:lang w:eastAsia="zh-CN"/>
              </w:rPr>
              <w:t>theo</w:t>
            </w:r>
            <w:proofErr w:type="spellEnd"/>
            <w:r w:rsidRPr="002539D4">
              <w:rPr>
                <w:rFonts w:ascii="Times New Roman" w:eastAsia="Times New Roman" w:hAnsi="Times New Roman"/>
                <w:i/>
                <w:iCs/>
                <w:sz w:val="24"/>
                <w:szCs w:val="24"/>
                <w:lang w:eastAsia="zh-CN"/>
              </w:rPr>
              <w:t xml:space="preserve"> T</w:t>
            </w:r>
            <w:r w:rsidR="004352D5">
              <w:rPr>
                <w:rFonts w:ascii="Times New Roman" w:eastAsia="Times New Roman" w:hAnsi="Times New Roman"/>
                <w:i/>
                <w:iCs/>
                <w:sz w:val="24"/>
                <w:szCs w:val="24"/>
                <w:lang w:eastAsia="zh-CN"/>
              </w:rPr>
              <w:t xml:space="preserve">hông </w:t>
            </w:r>
            <w:proofErr w:type="spellStart"/>
            <w:r w:rsidR="004352D5">
              <w:rPr>
                <w:rFonts w:ascii="Times New Roman" w:eastAsia="Times New Roman" w:hAnsi="Times New Roman"/>
                <w:i/>
                <w:iCs/>
                <w:sz w:val="24"/>
                <w:szCs w:val="24"/>
                <w:lang w:eastAsia="zh-CN"/>
              </w:rPr>
              <w:t>tư</w:t>
            </w:r>
            <w:proofErr w:type="spellEnd"/>
            <w:r w:rsidR="004352D5">
              <w:rPr>
                <w:rFonts w:ascii="Times New Roman" w:eastAsia="Times New Roman" w:hAnsi="Times New Roman"/>
                <w:i/>
                <w:iCs/>
                <w:sz w:val="24"/>
                <w:szCs w:val="24"/>
                <w:lang w:eastAsia="zh-CN"/>
              </w:rPr>
              <w:t xml:space="preserve"> </w:t>
            </w:r>
            <w:proofErr w:type="spellStart"/>
            <w:r w:rsidR="004352D5">
              <w:rPr>
                <w:rFonts w:ascii="Times New Roman" w:eastAsia="Times New Roman" w:hAnsi="Times New Roman"/>
                <w:i/>
                <w:iCs/>
                <w:sz w:val="24"/>
                <w:szCs w:val="24"/>
                <w:lang w:eastAsia="zh-CN"/>
              </w:rPr>
              <w:t>số</w:t>
            </w:r>
            <w:proofErr w:type="spellEnd"/>
            <w:r w:rsidR="004352D5">
              <w:rPr>
                <w:rFonts w:ascii="Times New Roman" w:eastAsia="Times New Roman" w:hAnsi="Times New Roman"/>
                <w:i/>
                <w:iCs/>
                <w:sz w:val="24"/>
                <w:szCs w:val="24"/>
                <w:lang w:eastAsia="zh-CN"/>
              </w:rPr>
              <w:t xml:space="preserve">      </w:t>
            </w:r>
            <w:r w:rsidRPr="002539D4">
              <w:rPr>
                <w:rFonts w:ascii="Times New Roman" w:eastAsia="Times New Roman" w:hAnsi="Times New Roman"/>
                <w:i/>
                <w:iCs/>
                <w:sz w:val="24"/>
                <w:szCs w:val="24"/>
                <w:lang w:eastAsia="zh-CN"/>
              </w:rPr>
              <w:t>/2025/TT-BKHCN</w:t>
            </w:r>
            <w:r w:rsidR="004352D5">
              <w:rPr>
                <w:rFonts w:ascii="Times New Roman" w:eastAsia="Times New Roman" w:hAnsi="Times New Roman"/>
                <w:i/>
                <w:iCs/>
                <w:sz w:val="24"/>
                <w:szCs w:val="24"/>
                <w:lang w:eastAsia="zh-CN"/>
              </w:rPr>
              <w:t xml:space="preserve"> </w:t>
            </w:r>
            <w:proofErr w:type="spellStart"/>
            <w:r w:rsidR="004352D5">
              <w:rPr>
                <w:rFonts w:ascii="Times New Roman" w:eastAsia="Times New Roman" w:hAnsi="Times New Roman"/>
                <w:i/>
                <w:iCs/>
                <w:sz w:val="24"/>
                <w:szCs w:val="24"/>
                <w:lang w:eastAsia="zh-CN"/>
              </w:rPr>
              <w:t>ngày</w:t>
            </w:r>
            <w:proofErr w:type="spellEnd"/>
            <w:r w:rsidR="004352D5">
              <w:rPr>
                <w:rFonts w:ascii="Times New Roman" w:eastAsia="Times New Roman" w:hAnsi="Times New Roman"/>
                <w:i/>
                <w:iCs/>
                <w:sz w:val="24"/>
                <w:szCs w:val="24"/>
                <w:lang w:eastAsia="zh-CN"/>
              </w:rPr>
              <w:t xml:space="preserve">     </w:t>
            </w:r>
            <w:proofErr w:type="spellStart"/>
            <w:r w:rsidR="004352D5">
              <w:rPr>
                <w:rFonts w:ascii="Times New Roman" w:eastAsia="Times New Roman" w:hAnsi="Times New Roman"/>
                <w:i/>
                <w:iCs/>
                <w:sz w:val="24"/>
                <w:szCs w:val="24"/>
                <w:lang w:eastAsia="zh-CN"/>
              </w:rPr>
              <w:t>tháng</w:t>
            </w:r>
            <w:proofErr w:type="spellEnd"/>
            <w:r w:rsidR="004352D5">
              <w:rPr>
                <w:rFonts w:ascii="Times New Roman" w:eastAsia="Times New Roman" w:hAnsi="Times New Roman"/>
                <w:i/>
                <w:iCs/>
                <w:sz w:val="24"/>
                <w:szCs w:val="24"/>
                <w:lang w:eastAsia="zh-CN"/>
              </w:rPr>
              <w:t xml:space="preserve"> 12 </w:t>
            </w:r>
            <w:proofErr w:type="spellStart"/>
            <w:r w:rsidR="004352D5">
              <w:rPr>
                <w:rFonts w:ascii="Times New Roman" w:eastAsia="Times New Roman" w:hAnsi="Times New Roman"/>
                <w:i/>
                <w:iCs/>
                <w:sz w:val="24"/>
                <w:szCs w:val="24"/>
                <w:lang w:eastAsia="zh-CN"/>
              </w:rPr>
              <w:t>năm</w:t>
            </w:r>
            <w:proofErr w:type="spellEnd"/>
            <w:r w:rsidR="004352D5">
              <w:rPr>
                <w:rFonts w:ascii="Times New Roman" w:eastAsia="Times New Roman" w:hAnsi="Times New Roman"/>
                <w:i/>
                <w:iCs/>
                <w:sz w:val="24"/>
                <w:szCs w:val="24"/>
                <w:lang w:eastAsia="zh-CN"/>
              </w:rPr>
              <w:t xml:space="preserve"> 2025</w:t>
            </w:r>
            <w:r w:rsidRPr="002539D4">
              <w:rPr>
                <w:rFonts w:ascii="Times New Roman" w:eastAsia="Times New Roman" w:hAnsi="Times New Roman"/>
                <w:i/>
                <w:iCs/>
                <w:sz w:val="24"/>
                <w:szCs w:val="24"/>
                <w:lang w:eastAsia="zh-CN"/>
              </w:rPr>
              <w:t>)</w:t>
            </w:r>
            <w:bookmarkEnd w:id="5"/>
          </w:p>
          <w:p w14:paraId="52AC1EED" w14:textId="252F573C" w:rsidR="00723DA3" w:rsidRPr="002539D4" w:rsidRDefault="00723DA3" w:rsidP="00E65873">
            <w:pPr>
              <w:spacing w:after="120" w:line="240" w:lineRule="auto"/>
              <w:jc w:val="center"/>
              <w:rPr>
                <w:rFonts w:ascii="Times New Roman" w:eastAsia="Times New Roman" w:hAnsi="Times New Roman"/>
                <w:b/>
                <w:bCs/>
                <w:sz w:val="24"/>
                <w:szCs w:val="24"/>
                <w:lang w:eastAsia="zh-CN"/>
              </w:rPr>
            </w:pPr>
            <w:r w:rsidRPr="002539D4">
              <w:rPr>
                <w:rFonts w:ascii="Times New Roman" w:eastAsia="Times New Roman" w:hAnsi="Times New Roman"/>
                <w:b/>
                <w:bCs/>
                <w:sz w:val="24"/>
                <w:szCs w:val="24"/>
                <w:lang w:val="vi-VN" w:eastAsia="zh-CN"/>
              </w:rPr>
              <w:t xml:space="preserve">(Tính đến ngày .... tháng ... năm </w:t>
            </w:r>
            <w:r w:rsidRPr="002539D4">
              <w:rPr>
                <w:rFonts w:ascii="Times New Roman" w:eastAsia="Times New Roman" w:hAnsi="Times New Roman"/>
                <w:b/>
                <w:bCs/>
                <w:sz w:val="24"/>
                <w:szCs w:val="24"/>
                <w:lang w:eastAsia="zh-CN"/>
              </w:rPr>
              <w:t>…</w:t>
            </w:r>
            <w:r w:rsidRPr="002539D4">
              <w:rPr>
                <w:rFonts w:ascii="Times New Roman" w:eastAsia="Times New Roman" w:hAnsi="Times New Roman"/>
                <w:b/>
                <w:bCs/>
                <w:sz w:val="24"/>
                <w:szCs w:val="24"/>
                <w:lang w:val="vi-VN" w:eastAsia="zh-CN"/>
              </w:rPr>
              <w:t>...)</w:t>
            </w:r>
          </w:p>
        </w:tc>
        <w:tc>
          <w:tcPr>
            <w:tcW w:w="237" w:type="dxa"/>
            <w:tcBorders>
              <w:top w:val="nil"/>
              <w:left w:val="nil"/>
              <w:bottom w:val="nil"/>
              <w:right w:val="nil"/>
            </w:tcBorders>
          </w:tcPr>
          <w:p w14:paraId="2ACE8BF9" w14:textId="77777777" w:rsidR="00723DA3" w:rsidRPr="002539D4" w:rsidRDefault="00723DA3" w:rsidP="00455C04">
            <w:pPr>
              <w:spacing w:after="0" w:line="240" w:lineRule="auto"/>
              <w:jc w:val="center"/>
              <w:rPr>
                <w:rFonts w:ascii="Times New Roman" w:eastAsia="Times New Roman" w:hAnsi="Times New Roman"/>
                <w:b/>
                <w:bCs/>
                <w:sz w:val="24"/>
                <w:szCs w:val="24"/>
                <w:lang w:eastAsia="zh-CN"/>
              </w:rPr>
            </w:pPr>
          </w:p>
        </w:tc>
      </w:tr>
      <w:tr w:rsidR="00346C8B" w:rsidRPr="002539D4" w14:paraId="720BA255" w14:textId="50DC9DFB" w:rsidTr="007F1047">
        <w:trPr>
          <w:gridAfter w:val="13"/>
          <w:wAfter w:w="3828" w:type="dxa"/>
          <w:trHeight w:val="390"/>
        </w:trPr>
        <w:tc>
          <w:tcPr>
            <w:tcW w:w="5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F4845" w14:textId="77777777" w:rsidR="00E65873" w:rsidRPr="002539D4" w:rsidRDefault="00E65873" w:rsidP="00455C04">
            <w:pPr>
              <w:spacing w:after="0" w:line="240" w:lineRule="auto"/>
              <w:ind w:left="-72" w:right="-72"/>
              <w:jc w:val="center"/>
              <w:rPr>
                <w:rFonts w:ascii="Times New Roman" w:eastAsia="Times New Roman" w:hAnsi="Times New Roman"/>
                <w:b/>
                <w:bCs/>
                <w:sz w:val="20"/>
                <w:szCs w:val="20"/>
                <w:lang w:eastAsia="zh-CN"/>
              </w:rPr>
            </w:pPr>
            <w:r w:rsidRPr="002539D4">
              <w:rPr>
                <w:rFonts w:ascii="Times New Roman" w:eastAsia="Times New Roman" w:hAnsi="Times New Roman"/>
                <w:b/>
                <w:bCs/>
                <w:sz w:val="20"/>
                <w:szCs w:val="20"/>
                <w:lang w:eastAsia="zh-CN"/>
              </w:rPr>
              <w:t>TT</w:t>
            </w:r>
          </w:p>
        </w:tc>
        <w:tc>
          <w:tcPr>
            <w:tcW w:w="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4316A" w14:textId="77777777" w:rsidR="00E65873" w:rsidRPr="002539D4" w:rsidRDefault="00E65873" w:rsidP="00455C04">
            <w:pPr>
              <w:spacing w:after="0" w:line="240" w:lineRule="auto"/>
              <w:ind w:left="-72" w:right="-72"/>
              <w:jc w:val="center"/>
              <w:rPr>
                <w:rFonts w:ascii="Times New Roman" w:eastAsia="Times New Roman" w:hAnsi="Times New Roman"/>
                <w:b/>
                <w:bCs/>
                <w:sz w:val="20"/>
                <w:szCs w:val="20"/>
                <w:lang w:eastAsia="zh-CN"/>
              </w:rPr>
            </w:pPr>
            <w:proofErr w:type="spellStart"/>
            <w:r w:rsidRPr="002539D4">
              <w:rPr>
                <w:rFonts w:ascii="Times New Roman" w:eastAsia="Times New Roman" w:hAnsi="Times New Roman"/>
                <w:b/>
                <w:bCs/>
                <w:sz w:val="20"/>
                <w:szCs w:val="20"/>
                <w:lang w:eastAsia="zh-CN"/>
              </w:rPr>
              <w:t>Doanh</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nghiệp</w:t>
            </w:r>
            <w:proofErr w:type="spellEnd"/>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88B21B" w14:textId="77777777" w:rsidR="00E65873" w:rsidRPr="002539D4" w:rsidRDefault="00E65873" w:rsidP="00455C04">
            <w:pPr>
              <w:spacing w:after="0" w:line="240" w:lineRule="auto"/>
              <w:ind w:left="-72" w:right="-72"/>
              <w:jc w:val="center"/>
              <w:rPr>
                <w:rFonts w:ascii="Times New Roman" w:eastAsia="Times New Roman" w:hAnsi="Times New Roman"/>
                <w:b/>
                <w:bCs/>
                <w:sz w:val="20"/>
                <w:szCs w:val="20"/>
                <w:lang w:eastAsia="zh-CN"/>
              </w:rPr>
            </w:pPr>
            <w:proofErr w:type="spellStart"/>
            <w:r w:rsidRPr="002539D4">
              <w:rPr>
                <w:rFonts w:ascii="Times New Roman" w:eastAsia="Times New Roman" w:hAnsi="Times New Roman"/>
                <w:b/>
                <w:bCs/>
                <w:sz w:val="20"/>
                <w:szCs w:val="20"/>
                <w:lang w:eastAsia="zh-CN"/>
              </w:rPr>
              <w:t>Mã</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địa</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chỉ</w:t>
            </w:r>
            <w:proofErr w:type="spellEnd"/>
            <w:r w:rsidRPr="002539D4">
              <w:rPr>
                <w:rFonts w:ascii="Times New Roman" w:eastAsia="Times New Roman" w:hAnsi="Times New Roman"/>
                <w:b/>
                <w:bCs/>
                <w:sz w:val="20"/>
                <w:szCs w:val="20"/>
                <w:lang w:eastAsia="zh-CN"/>
              </w:rPr>
              <w:t xml:space="preserve"> (*)</w:t>
            </w:r>
          </w:p>
        </w:tc>
        <w:tc>
          <w:tcPr>
            <w:tcW w:w="6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25A6BA" w14:textId="77777777" w:rsidR="00E65873" w:rsidRPr="002539D4" w:rsidRDefault="00E65873" w:rsidP="00CB7941">
            <w:pPr>
              <w:spacing w:after="0" w:line="240" w:lineRule="auto"/>
              <w:ind w:left="-121" w:right="-72"/>
              <w:jc w:val="center"/>
              <w:rPr>
                <w:rFonts w:ascii="Times New Roman" w:eastAsia="Times New Roman" w:hAnsi="Times New Roman"/>
                <w:b/>
                <w:bCs/>
                <w:sz w:val="20"/>
                <w:szCs w:val="20"/>
                <w:lang w:eastAsia="zh-CN"/>
              </w:rPr>
            </w:pPr>
            <w:proofErr w:type="spellStart"/>
            <w:r w:rsidRPr="002539D4">
              <w:rPr>
                <w:rFonts w:ascii="Times New Roman" w:eastAsia="Times New Roman" w:hAnsi="Times New Roman"/>
                <w:b/>
                <w:bCs/>
                <w:sz w:val="20"/>
                <w:szCs w:val="20"/>
                <w:lang w:eastAsia="zh-CN"/>
              </w:rPr>
              <w:t>Tăng</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mới</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trong</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kỳ</w:t>
            </w:r>
            <w:proofErr w:type="spellEnd"/>
          </w:p>
        </w:tc>
        <w:tc>
          <w:tcPr>
            <w:tcW w:w="179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79FD37" w14:textId="77777777" w:rsidR="00E65873" w:rsidRPr="002539D4" w:rsidRDefault="00E65873" w:rsidP="00455C04">
            <w:pPr>
              <w:spacing w:after="0" w:line="240" w:lineRule="auto"/>
              <w:ind w:left="-72" w:right="-72"/>
              <w:jc w:val="center"/>
              <w:rPr>
                <w:rFonts w:ascii="Times New Roman" w:eastAsia="Times New Roman" w:hAnsi="Times New Roman"/>
                <w:b/>
                <w:bCs/>
                <w:sz w:val="20"/>
                <w:szCs w:val="20"/>
                <w:lang w:val="vi-VN" w:eastAsia="zh-CN"/>
              </w:rPr>
            </w:pPr>
            <w:r w:rsidRPr="002539D4">
              <w:rPr>
                <w:rFonts w:ascii="Times New Roman" w:eastAsia="Times New Roman" w:hAnsi="Times New Roman"/>
                <w:b/>
                <w:bCs/>
                <w:sz w:val="20"/>
                <w:szCs w:val="20"/>
                <w:lang w:eastAsia="zh-CN"/>
              </w:rPr>
              <w:t xml:space="preserve">Chia </w:t>
            </w:r>
            <w:proofErr w:type="spellStart"/>
            <w:r w:rsidRPr="002539D4">
              <w:rPr>
                <w:rFonts w:ascii="Times New Roman" w:eastAsia="Times New Roman" w:hAnsi="Times New Roman"/>
                <w:b/>
                <w:bCs/>
                <w:sz w:val="20"/>
                <w:szCs w:val="20"/>
                <w:lang w:eastAsia="zh-CN"/>
              </w:rPr>
              <w:t>theo</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loại</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hình</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kinh</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tế</w:t>
            </w:r>
            <w:proofErr w:type="spellEnd"/>
            <w:r w:rsidRPr="002539D4">
              <w:rPr>
                <w:rFonts w:ascii="Times New Roman" w:eastAsia="Times New Roman" w:hAnsi="Times New Roman"/>
                <w:b/>
                <w:bCs/>
                <w:sz w:val="20"/>
                <w:szCs w:val="20"/>
                <w:lang w:val="vi-VN" w:eastAsia="zh-CN"/>
              </w:rPr>
              <w:t xml:space="preserve"> của doanh nghiệp</w:t>
            </w:r>
          </w:p>
        </w:tc>
        <w:tc>
          <w:tcPr>
            <w:tcW w:w="11423" w:type="dxa"/>
            <w:gridSpan w:val="39"/>
            <w:tcBorders>
              <w:top w:val="single" w:sz="4" w:space="0" w:color="auto"/>
              <w:left w:val="nil"/>
              <w:bottom w:val="single" w:sz="4" w:space="0" w:color="auto"/>
              <w:right w:val="single" w:sz="4" w:space="0" w:color="auto"/>
            </w:tcBorders>
            <w:shd w:val="clear" w:color="auto" w:fill="auto"/>
            <w:noWrap/>
            <w:vAlign w:val="center"/>
            <w:hideMark/>
          </w:tcPr>
          <w:p w14:paraId="77A2E46B" w14:textId="77777777" w:rsidR="00E65873" w:rsidRPr="002539D4" w:rsidRDefault="00E65873" w:rsidP="00455C04">
            <w:pPr>
              <w:spacing w:after="0" w:line="240" w:lineRule="auto"/>
              <w:ind w:left="-72" w:right="-72"/>
              <w:jc w:val="center"/>
              <w:rPr>
                <w:rFonts w:ascii="Times New Roman" w:eastAsia="Times New Roman" w:hAnsi="Times New Roman"/>
                <w:b/>
                <w:bCs/>
                <w:sz w:val="20"/>
                <w:szCs w:val="20"/>
                <w:lang w:val="vi-VN" w:eastAsia="zh-CN"/>
              </w:rPr>
            </w:pPr>
            <w:r w:rsidRPr="002539D4">
              <w:rPr>
                <w:rFonts w:ascii="Times New Roman" w:eastAsia="Times New Roman" w:hAnsi="Times New Roman"/>
                <w:b/>
                <w:bCs/>
                <w:sz w:val="20"/>
                <w:szCs w:val="20"/>
                <w:lang w:val="vi-VN" w:eastAsia="zh-CN"/>
              </w:rPr>
              <w:t>Chia theo loại giấy phép viễn thông được cấp</w:t>
            </w:r>
          </w:p>
        </w:tc>
      </w:tr>
      <w:tr w:rsidR="004352D5" w:rsidRPr="002539D4" w14:paraId="38635253" w14:textId="7C3E200D" w:rsidTr="00346C8B">
        <w:trPr>
          <w:gridAfter w:val="13"/>
          <w:wAfter w:w="3828" w:type="dxa"/>
          <w:trHeight w:val="360"/>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14:paraId="435F8CD1" w14:textId="77777777" w:rsidR="004352D5" w:rsidRPr="002539D4" w:rsidRDefault="004352D5" w:rsidP="00AF0859">
            <w:pPr>
              <w:spacing w:after="0" w:line="240" w:lineRule="auto"/>
              <w:ind w:left="-72" w:right="-72"/>
              <w:rPr>
                <w:rFonts w:ascii="Times New Roman" w:eastAsia="Times New Roman" w:hAnsi="Times New Roman"/>
                <w:b/>
                <w:bCs/>
                <w:sz w:val="20"/>
                <w:szCs w:val="20"/>
                <w:lang w:val="vi-VN" w:eastAsia="zh-CN"/>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43AA042B" w14:textId="77777777" w:rsidR="004352D5" w:rsidRPr="002539D4" w:rsidRDefault="004352D5" w:rsidP="00AF0859">
            <w:pPr>
              <w:spacing w:after="0" w:line="240" w:lineRule="auto"/>
              <w:ind w:left="-72" w:right="-72"/>
              <w:rPr>
                <w:rFonts w:ascii="Times New Roman" w:eastAsia="Times New Roman" w:hAnsi="Times New Roman"/>
                <w:b/>
                <w:bCs/>
                <w:sz w:val="20"/>
                <w:szCs w:val="20"/>
                <w:lang w:val="vi-VN" w:eastAsia="zh-CN"/>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6C6EC215" w14:textId="77777777" w:rsidR="004352D5" w:rsidRPr="002539D4" w:rsidRDefault="004352D5" w:rsidP="00AF0859">
            <w:pPr>
              <w:spacing w:after="0" w:line="240" w:lineRule="auto"/>
              <w:ind w:left="-72" w:right="-72"/>
              <w:rPr>
                <w:rFonts w:ascii="Times New Roman" w:eastAsia="Times New Roman" w:hAnsi="Times New Roman"/>
                <w:b/>
                <w:bCs/>
                <w:sz w:val="20"/>
                <w:szCs w:val="20"/>
                <w:lang w:val="vi-VN" w:eastAsia="zh-CN"/>
              </w:rPr>
            </w:pPr>
          </w:p>
        </w:tc>
        <w:tc>
          <w:tcPr>
            <w:tcW w:w="611" w:type="dxa"/>
            <w:gridSpan w:val="2"/>
            <w:vMerge/>
            <w:tcBorders>
              <w:top w:val="single" w:sz="4" w:space="0" w:color="auto"/>
              <w:left w:val="single" w:sz="4" w:space="0" w:color="auto"/>
              <w:bottom w:val="single" w:sz="4" w:space="0" w:color="auto"/>
              <w:right w:val="single" w:sz="4" w:space="0" w:color="auto"/>
            </w:tcBorders>
            <w:vAlign w:val="center"/>
            <w:hideMark/>
          </w:tcPr>
          <w:p w14:paraId="70187F03" w14:textId="77777777" w:rsidR="004352D5" w:rsidRPr="002539D4" w:rsidRDefault="004352D5" w:rsidP="00AF0859">
            <w:pPr>
              <w:spacing w:after="0" w:line="240" w:lineRule="auto"/>
              <w:ind w:left="-72" w:right="-72"/>
              <w:rPr>
                <w:rFonts w:ascii="Times New Roman" w:eastAsia="Times New Roman" w:hAnsi="Times New Roman"/>
                <w:b/>
                <w:bCs/>
                <w:sz w:val="20"/>
                <w:szCs w:val="20"/>
                <w:lang w:val="vi-VN" w:eastAsia="zh-CN"/>
              </w:rPr>
            </w:pPr>
          </w:p>
        </w:tc>
        <w:tc>
          <w:tcPr>
            <w:tcW w:w="1791" w:type="dxa"/>
            <w:gridSpan w:val="6"/>
            <w:vMerge/>
            <w:tcBorders>
              <w:top w:val="single" w:sz="4" w:space="0" w:color="auto"/>
              <w:left w:val="single" w:sz="4" w:space="0" w:color="auto"/>
              <w:bottom w:val="single" w:sz="4" w:space="0" w:color="auto"/>
              <w:right w:val="single" w:sz="4" w:space="0" w:color="auto"/>
            </w:tcBorders>
            <w:vAlign w:val="center"/>
            <w:hideMark/>
          </w:tcPr>
          <w:p w14:paraId="76CD78C4" w14:textId="77777777" w:rsidR="004352D5" w:rsidRPr="002539D4" w:rsidRDefault="004352D5" w:rsidP="00AF0859">
            <w:pPr>
              <w:spacing w:after="0" w:line="240" w:lineRule="auto"/>
              <w:ind w:left="-72" w:right="-72"/>
              <w:rPr>
                <w:rFonts w:ascii="Times New Roman" w:eastAsia="Times New Roman" w:hAnsi="Times New Roman"/>
                <w:b/>
                <w:bCs/>
                <w:sz w:val="20"/>
                <w:szCs w:val="20"/>
                <w:lang w:val="vi-VN" w:eastAsia="zh-CN"/>
              </w:rPr>
            </w:pPr>
          </w:p>
        </w:tc>
        <w:tc>
          <w:tcPr>
            <w:tcW w:w="72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9EFFF3" w14:textId="7CFCECDA" w:rsidR="004352D5" w:rsidRPr="002539D4" w:rsidRDefault="004352D5" w:rsidP="00AF0859">
            <w:pPr>
              <w:spacing w:after="0" w:line="240" w:lineRule="auto"/>
              <w:ind w:left="-72" w:right="-72"/>
              <w:jc w:val="center"/>
              <w:rPr>
                <w:rFonts w:ascii="Times New Roman" w:eastAsia="Times New Roman" w:hAnsi="Times New Roman"/>
                <w:b/>
                <w:bCs/>
                <w:sz w:val="20"/>
                <w:szCs w:val="20"/>
                <w:lang w:val="vi-VN" w:eastAsia="zh-CN"/>
              </w:rPr>
            </w:pPr>
            <w:r w:rsidRPr="002539D4">
              <w:rPr>
                <w:rFonts w:ascii="Times New Roman" w:eastAsia="Times New Roman" w:hAnsi="Times New Roman"/>
                <w:b/>
                <w:bCs/>
                <w:sz w:val="20"/>
                <w:szCs w:val="20"/>
                <w:lang w:val="vi-VN" w:eastAsia="zh-CN"/>
              </w:rPr>
              <w:t>Doanh nghiệp có giấy phép thiết lập hạ tầng mạng</w:t>
            </w:r>
          </w:p>
        </w:tc>
        <w:tc>
          <w:tcPr>
            <w:tcW w:w="3254"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559125B" w14:textId="77777777" w:rsidR="004352D5" w:rsidRPr="002539D4" w:rsidRDefault="004352D5" w:rsidP="00AF0859">
            <w:pPr>
              <w:spacing w:after="0" w:line="240" w:lineRule="auto"/>
              <w:ind w:left="-72" w:right="-72"/>
              <w:jc w:val="center"/>
              <w:rPr>
                <w:rFonts w:ascii="Times New Roman" w:eastAsia="Times New Roman" w:hAnsi="Times New Roman"/>
                <w:b/>
                <w:bCs/>
                <w:sz w:val="20"/>
                <w:szCs w:val="20"/>
                <w:lang w:eastAsia="zh-CN"/>
              </w:rPr>
            </w:pPr>
            <w:r w:rsidRPr="002539D4">
              <w:rPr>
                <w:rFonts w:ascii="Times New Roman" w:eastAsia="Times New Roman" w:hAnsi="Times New Roman"/>
                <w:b/>
                <w:bCs/>
                <w:sz w:val="20"/>
                <w:szCs w:val="20"/>
                <w:lang w:eastAsia="zh-CN"/>
              </w:rPr>
              <w:t xml:space="preserve">Trong </w:t>
            </w:r>
            <w:proofErr w:type="spellStart"/>
            <w:r w:rsidRPr="002539D4">
              <w:rPr>
                <w:rFonts w:ascii="Times New Roman" w:eastAsia="Times New Roman" w:hAnsi="Times New Roman"/>
                <w:b/>
                <w:bCs/>
                <w:sz w:val="20"/>
                <w:szCs w:val="20"/>
                <w:lang w:eastAsia="zh-CN"/>
              </w:rPr>
              <w:t>đó</w:t>
            </w:r>
            <w:proofErr w:type="spellEnd"/>
          </w:p>
        </w:tc>
        <w:tc>
          <w:tcPr>
            <w:tcW w:w="723" w:type="dxa"/>
            <w:gridSpan w:val="2"/>
            <w:vMerge w:val="restart"/>
            <w:tcBorders>
              <w:top w:val="single" w:sz="4" w:space="0" w:color="auto"/>
              <w:left w:val="single" w:sz="4" w:space="0" w:color="auto"/>
              <w:right w:val="single" w:sz="4" w:space="0" w:color="auto"/>
            </w:tcBorders>
            <w:shd w:val="clear" w:color="auto" w:fill="auto"/>
            <w:vAlign w:val="center"/>
            <w:hideMark/>
          </w:tcPr>
          <w:p w14:paraId="04429CF1" w14:textId="306413B8" w:rsidR="004352D5" w:rsidRPr="002539D4" w:rsidRDefault="004352D5" w:rsidP="00AF0859">
            <w:pPr>
              <w:spacing w:after="0" w:line="240" w:lineRule="auto"/>
              <w:ind w:left="-72" w:right="-72"/>
              <w:jc w:val="center"/>
              <w:rPr>
                <w:rFonts w:ascii="Times New Roman" w:eastAsia="Times New Roman" w:hAnsi="Times New Roman"/>
                <w:b/>
                <w:bCs/>
                <w:sz w:val="20"/>
                <w:szCs w:val="20"/>
                <w:lang w:eastAsia="zh-CN"/>
              </w:rPr>
            </w:pPr>
            <w:r w:rsidRPr="002539D4">
              <w:rPr>
                <w:rFonts w:ascii="Times New Roman" w:eastAsia="Times New Roman" w:hAnsi="Times New Roman"/>
                <w:b/>
                <w:bCs/>
                <w:sz w:val="20"/>
                <w:szCs w:val="20"/>
                <w:lang w:val="vi-VN" w:eastAsia="zh-CN"/>
              </w:rPr>
              <w:t xml:space="preserve">Doanh nghiệp </w:t>
            </w:r>
            <w:proofErr w:type="spellStart"/>
            <w:r w:rsidRPr="002539D4">
              <w:rPr>
                <w:rFonts w:ascii="Times New Roman" w:eastAsia="Times New Roman" w:hAnsi="Times New Roman"/>
                <w:b/>
                <w:bCs/>
                <w:sz w:val="20"/>
                <w:szCs w:val="20"/>
                <w:lang w:eastAsia="zh-CN"/>
              </w:rPr>
              <w:t>có</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giấy</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phép</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cung</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cấp</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dịch</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vụ</w:t>
            </w:r>
            <w:proofErr w:type="spellEnd"/>
          </w:p>
        </w:tc>
        <w:tc>
          <w:tcPr>
            <w:tcW w:w="4595"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0A8B71A4" w14:textId="77777777" w:rsidR="004352D5" w:rsidRPr="002539D4" w:rsidRDefault="004352D5" w:rsidP="00AF0859">
            <w:pPr>
              <w:spacing w:after="0" w:line="240" w:lineRule="auto"/>
              <w:ind w:left="-72" w:right="-72"/>
              <w:jc w:val="center"/>
              <w:rPr>
                <w:rFonts w:ascii="Times New Roman" w:eastAsia="Times New Roman" w:hAnsi="Times New Roman"/>
                <w:b/>
                <w:bCs/>
                <w:sz w:val="20"/>
                <w:szCs w:val="20"/>
                <w:lang w:eastAsia="zh-CN"/>
              </w:rPr>
            </w:pPr>
            <w:r w:rsidRPr="002539D4">
              <w:rPr>
                <w:rFonts w:ascii="Times New Roman" w:eastAsia="Times New Roman" w:hAnsi="Times New Roman"/>
                <w:b/>
                <w:bCs/>
                <w:sz w:val="20"/>
                <w:szCs w:val="20"/>
                <w:lang w:eastAsia="zh-CN"/>
              </w:rPr>
              <w:t xml:space="preserve">Trong </w:t>
            </w:r>
            <w:proofErr w:type="spellStart"/>
            <w:r w:rsidRPr="002539D4">
              <w:rPr>
                <w:rFonts w:ascii="Times New Roman" w:eastAsia="Times New Roman" w:hAnsi="Times New Roman"/>
                <w:b/>
                <w:bCs/>
                <w:sz w:val="20"/>
                <w:szCs w:val="20"/>
                <w:lang w:eastAsia="zh-CN"/>
              </w:rPr>
              <w:t>đó</w:t>
            </w:r>
            <w:proofErr w:type="spellEnd"/>
          </w:p>
        </w:tc>
        <w:tc>
          <w:tcPr>
            <w:tcW w:w="850" w:type="dxa"/>
            <w:gridSpan w:val="4"/>
            <w:vMerge w:val="restart"/>
            <w:tcBorders>
              <w:top w:val="single" w:sz="4" w:space="0" w:color="auto"/>
              <w:left w:val="single" w:sz="4" w:space="0" w:color="auto"/>
              <w:right w:val="single" w:sz="4" w:space="0" w:color="auto"/>
            </w:tcBorders>
            <w:shd w:val="clear" w:color="auto" w:fill="auto"/>
            <w:vAlign w:val="center"/>
            <w:hideMark/>
          </w:tcPr>
          <w:p w14:paraId="22935AE0" w14:textId="7E8539B2" w:rsidR="004352D5" w:rsidRPr="00346C8B" w:rsidRDefault="004352D5" w:rsidP="00346C8B">
            <w:pPr>
              <w:jc w:val="center"/>
              <w:rPr>
                <w:rFonts w:ascii="Times New Roman" w:hAnsi="Times New Roman"/>
                <w:b/>
                <w:bCs/>
                <w:sz w:val="20"/>
                <w:szCs w:val="20"/>
                <w:lang w:eastAsia="zh-CN"/>
              </w:rPr>
            </w:pPr>
            <w:proofErr w:type="gramStart"/>
            <w:r w:rsidRPr="00346C8B">
              <w:rPr>
                <w:rFonts w:ascii="Times New Roman" w:hAnsi="Times New Roman"/>
                <w:b/>
                <w:bCs/>
                <w:sz w:val="20"/>
                <w:szCs w:val="20"/>
                <w:lang w:eastAsia="zh-CN"/>
              </w:rPr>
              <w:t>MVNO  (</w:t>
            </w:r>
            <w:proofErr w:type="spellStart"/>
            <w:proofErr w:type="gramEnd"/>
            <w:r w:rsidRPr="00346C8B">
              <w:rPr>
                <w:rFonts w:ascii="Times New Roman" w:hAnsi="Times New Roman"/>
                <w:b/>
                <w:bCs/>
                <w:sz w:val="20"/>
                <w:szCs w:val="20"/>
                <w:lang w:eastAsia="zh-CN"/>
              </w:rPr>
              <w:t>bán</w:t>
            </w:r>
            <w:proofErr w:type="spellEnd"/>
            <w:r w:rsidRPr="00346C8B">
              <w:rPr>
                <w:rFonts w:ascii="Times New Roman" w:hAnsi="Times New Roman"/>
                <w:b/>
                <w:bCs/>
                <w:sz w:val="20"/>
                <w:szCs w:val="20"/>
                <w:lang w:eastAsia="zh-CN"/>
              </w:rPr>
              <w:t xml:space="preserve"> </w:t>
            </w:r>
            <w:proofErr w:type="spellStart"/>
            <w:r w:rsidRPr="00346C8B">
              <w:rPr>
                <w:rFonts w:ascii="Times New Roman" w:hAnsi="Times New Roman"/>
                <w:b/>
                <w:bCs/>
                <w:sz w:val="20"/>
                <w:szCs w:val="20"/>
                <w:lang w:eastAsia="zh-CN"/>
              </w:rPr>
              <w:t>lại</w:t>
            </w:r>
            <w:proofErr w:type="spellEnd"/>
            <w:r w:rsidRPr="00346C8B">
              <w:rPr>
                <w:rFonts w:ascii="Times New Roman" w:hAnsi="Times New Roman"/>
                <w:b/>
                <w:bCs/>
                <w:sz w:val="20"/>
                <w:szCs w:val="20"/>
                <w:lang w:eastAsia="zh-CN"/>
              </w:rPr>
              <w:t xml:space="preserve"> </w:t>
            </w:r>
            <w:proofErr w:type="spellStart"/>
            <w:r w:rsidRPr="00346C8B">
              <w:rPr>
                <w:rFonts w:ascii="Times New Roman" w:hAnsi="Times New Roman"/>
                <w:b/>
                <w:bCs/>
                <w:sz w:val="20"/>
                <w:szCs w:val="20"/>
                <w:lang w:eastAsia="zh-CN"/>
              </w:rPr>
              <w:t>dịch</w:t>
            </w:r>
            <w:proofErr w:type="spellEnd"/>
            <w:r w:rsidRPr="00346C8B">
              <w:rPr>
                <w:rFonts w:ascii="Times New Roman" w:hAnsi="Times New Roman"/>
                <w:b/>
                <w:bCs/>
                <w:sz w:val="20"/>
                <w:szCs w:val="20"/>
                <w:lang w:eastAsia="zh-CN"/>
              </w:rPr>
              <w:t xml:space="preserve"> </w:t>
            </w:r>
            <w:proofErr w:type="spellStart"/>
            <w:r w:rsidRPr="00346C8B">
              <w:rPr>
                <w:rFonts w:ascii="Times New Roman" w:hAnsi="Times New Roman"/>
                <w:b/>
                <w:bCs/>
                <w:sz w:val="20"/>
                <w:szCs w:val="20"/>
                <w:lang w:eastAsia="zh-CN"/>
              </w:rPr>
              <w:t>vụ</w:t>
            </w:r>
            <w:proofErr w:type="spellEnd"/>
            <w:r w:rsidRPr="00346C8B">
              <w:rPr>
                <w:rFonts w:ascii="Times New Roman" w:hAnsi="Times New Roman"/>
                <w:b/>
                <w:bCs/>
                <w:sz w:val="20"/>
                <w:szCs w:val="20"/>
                <w:lang w:eastAsia="zh-CN"/>
              </w:rPr>
              <w:t>)</w:t>
            </w:r>
          </w:p>
        </w:tc>
        <w:tc>
          <w:tcPr>
            <w:tcW w:w="639" w:type="dxa"/>
            <w:gridSpan w:val="2"/>
            <w:vMerge w:val="restart"/>
            <w:tcBorders>
              <w:top w:val="single" w:sz="4" w:space="0" w:color="auto"/>
              <w:left w:val="single" w:sz="4" w:space="0" w:color="auto"/>
              <w:right w:val="single" w:sz="4" w:space="0" w:color="auto"/>
            </w:tcBorders>
            <w:shd w:val="clear" w:color="auto" w:fill="auto"/>
            <w:vAlign w:val="center"/>
            <w:hideMark/>
          </w:tcPr>
          <w:p w14:paraId="0A1202FE" w14:textId="122AD1B7" w:rsidR="004352D5" w:rsidRPr="00346C8B" w:rsidRDefault="004352D5" w:rsidP="00346C8B">
            <w:pPr>
              <w:jc w:val="center"/>
              <w:rPr>
                <w:rFonts w:ascii="Times New Roman" w:hAnsi="Times New Roman"/>
                <w:b/>
                <w:bCs/>
                <w:sz w:val="20"/>
                <w:szCs w:val="20"/>
                <w:lang w:eastAsia="zh-CN"/>
              </w:rPr>
            </w:pPr>
            <w:r w:rsidRPr="00346C8B">
              <w:rPr>
                <w:rFonts w:ascii="Times New Roman" w:hAnsi="Times New Roman"/>
                <w:b/>
                <w:bCs/>
                <w:sz w:val="20"/>
                <w:szCs w:val="20"/>
                <w:lang w:eastAsia="zh-CN"/>
              </w:rPr>
              <w:t xml:space="preserve">Di </w:t>
            </w:r>
            <w:proofErr w:type="spellStart"/>
            <w:r w:rsidRPr="00346C8B">
              <w:rPr>
                <w:rFonts w:ascii="Times New Roman" w:hAnsi="Times New Roman"/>
                <w:b/>
                <w:bCs/>
                <w:sz w:val="20"/>
                <w:szCs w:val="20"/>
                <w:lang w:eastAsia="zh-CN"/>
              </w:rPr>
              <w:t>động</w:t>
            </w:r>
            <w:proofErr w:type="spellEnd"/>
            <w:r w:rsidRPr="00346C8B">
              <w:rPr>
                <w:rFonts w:ascii="Times New Roman" w:hAnsi="Times New Roman"/>
                <w:b/>
                <w:bCs/>
                <w:sz w:val="20"/>
                <w:szCs w:val="20"/>
                <w:lang w:eastAsia="zh-CN"/>
              </w:rPr>
              <w:t xml:space="preserve"> </w:t>
            </w:r>
            <w:proofErr w:type="spellStart"/>
            <w:r w:rsidRPr="00346C8B">
              <w:rPr>
                <w:rFonts w:ascii="Times New Roman" w:hAnsi="Times New Roman"/>
                <w:b/>
                <w:bCs/>
                <w:sz w:val="20"/>
                <w:szCs w:val="20"/>
                <w:lang w:eastAsia="zh-CN"/>
              </w:rPr>
              <w:t>vệ</w:t>
            </w:r>
            <w:proofErr w:type="spellEnd"/>
            <w:r w:rsidRPr="00346C8B">
              <w:rPr>
                <w:rFonts w:ascii="Times New Roman" w:hAnsi="Times New Roman"/>
                <w:b/>
                <w:bCs/>
                <w:sz w:val="20"/>
                <w:szCs w:val="20"/>
                <w:lang w:eastAsia="zh-CN"/>
              </w:rPr>
              <w:t xml:space="preserve"> </w:t>
            </w:r>
            <w:proofErr w:type="spellStart"/>
            <w:r w:rsidRPr="00346C8B">
              <w:rPr>
                <w:rFonts w:ascii="Times New Roman" w:hAnsi="Times New Roman"/>
                <w:b/>
                <w:bCs/>
                <w:sz w:val="20"/>
                <w:szCs w:val="20"/>
                <w:lang w:eastAsia="zh-CN"/>
              </w:rPr>
              <w:t>tinh</w:t>
            </w:r>
            <w:proofErr w:type="spellEnd"/>
          </w:p>
        </w:tc>
        <w:tc>
          <w:tcPr>
            <w:tcW w:w="639" w:type="dxa"/>
            <w:gridSpan w:val="2"/>
            <w:vMerge w:val="restart"/>
            <w:tcBorders>
              <w:top w:val="single" w:sz="4" w:space="0" w:color="auto"/>
              <w:left w:val="single" w:sz="4" w:space="0" w:color="auto"/>
              <w:right w:val="single" w:sz="4" w:space="0" w:color="auto"/>
            </w:tcBorders>
            <w:shd w:val="clear" w:color="auto" w:fill="auto"/>
            <w:vAlign w:val="center"/>
            <w:hideMark/>
          </w:tcPr>
          <w:p w14:paraId="700985EA" w14:textId="3D9FF549" w:rsidR="004352D5" w:rsidRPr="00346C8B" w:rsidRDefault="004352D5" w:rsidP="00346C8B">
            <w:pPr>
              <w:jc w:val="center"/>
              <w:rPr>
                <w:rFonts w:ascii="Times New Roman" w:hAnsi="Times New Roman"/>
                <w:b/>
                <w:bCs/>
                <w:sz w:val="20"/>
                <w:szCs w:val="20"/>
                <w:lang w:eastAsia="zh-CN"/>
              </w:rPr>
            </w:pPr>
            <w:r w:rsidRPr="00346C8B">
              <w:rPr>
                <w:rFonts w:ascii="Times New Roman" w:hAnsi="Times New Roman"/>
                <w:b/>
                <w:bCs/>
                <w:sz w:val="20"/>
                <w:szCs w:val="20"/>
                <w:lang w:eastAsia="zh-CN"/>
              </w:rPr>
              <w:t xml:space="preserve">Di </w:t>
            </w:r>
            <w:proofErr w:type="spellStart"/>
            <w:r w:rsidRPr="00346C8B">
              <w:rPr>
                <w:rFonts w:ascii="Times New Roman" w:hAnsi="Times New Roman"/>
                <w:b/>
                <w:bCs/>
                <w:sz w:val="20"/>
                <w:szCs w:val="20"/>
                <w:lang w:eastAsia="zh-CN"/>
              </w:rPr>
              <w:t>động</w:t>
            </w:r>
            <w:proofErr w:type="spellEnd"/>
            <w:r w:rsidRPr="00346C8B">
              <w:rPr>
                <w:rFonts w:ascii="Times New Roman" w:hAnsi="Times New Roman"/>
                <w:b/>
                <w:bCs/>
                <w:sz w:val="20"/>
                <w:szCs w:val="20"/>
                <w:lang w:eastAsia="zh-CN"/>
              </w:rPr>
              <w:t xml:space="preserve"> </w:t>
            </w:r>
            <w:proofErr w:type="spellStart"/>
            <w:r w:rsidRPr="00346C8B">
              <w:rPr>
                <w:rFonts w:ascii="Times New Roman" w:hAnsi="Times New Roman"/>
                <w:b/>
                <w:bCs/>
                <w:sz w:val="20"/>
                <w:szCs w:val="20"/>
                <w:lang w:eastAsia="zh-CN"/>
              </w:rPr>
              <w:t>hàng</w:t>
            </w:r>
            <w:proofErr w:type="spellEnd"/>
            <w:r w:rsidRPr="00346C8B">
              <w:rPr>
                <w:rFonts w:ascii="Times New Roman" w:hAnsi="Times New Roman"/>
                <w:b/>
                <w:bCs/>
                <w:sz w:val="20"/>
                <w:szCs w:val="20"/>
                <w:lang w:eastAsia="zh-CN"/>
              </w:rPr>
              <w:t xml:space="preserve"> </w:t>
            </w:r>
            <w:proofErr w:type="spellStart"/>
            <w:r w:rsidRPr="00346C8B">
              <w:rPr>
                <w:rFonts w:ascii="Times New Roman" w:hAnsi="Times New Roman"/>
                <w:b/>
                <w:bCs/>
                <w:sz w:val="20"/>
                <w:szCs w:val="20"/>
                <w:lang w:eastAsia="zh-CN"/>
              </w:rPr>
              <w:t>hải</w:t>
            </w:r>
            <w:proofErr w:type="spellEnd"/>
          </w:p>
        </w:tc>
      </w:tr>
      <w:tr w:rsidR="004352D5" w:rsidRPr="002539D4" w14:paraId="3C70468B" w14:textId="73391119" w:rsidTr="00346C8B">
        <w:trPr>
          <w:gridAfter w:val="13"/>
          <w:wAfter w:w="3828" w:type="dxa"/>
          <w:trHeight w:val="494"/>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14:paraId="555A1EC8" w14:textId="77777777" w:rsidR="004352D5" w:rsidRPr="002539D4" w:rsidRDefault="004352D5" w:rsidP="00455C04">
            <w:pPr>
              <w:spacing w:after="0" w:line="240" w:lineRule="auto"/>
              <w:ind w:left="-72" w:right="-72"/>
              <w:rPr>
                <w:rFonts w:ascii="Times New Roman" w:eastAsia="Times New Roman" w:hAnsi="Times New Roman"/>
                <w:b/>
                <w:bCs/>
                <w:sz w:val="20"/>
                <w:szCs w:val="20"/>
                <w:lang w:eastAsia="zh-CN"/>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7D5BB652" w14:textId="77777777" w:rsidR="004352D5" w:rsidRPr="002539D4" w:rsidRDefault="004352D5" w:rsidP="00455C04">
            <w:pPr>
              <w:spacing w:after="0" w:line="240" w:lineRule="auto"/>
              <w:ind w:left="-72" w:right="-72"/>
              <w:rPr>
                <w:rFonts w:ascii="Times New Roman" w:eastAsia="Times New Roman" w:hAnsi="Times New Roman"/>
                <w:b/>
                <w:bCs/>
                <w:sz w:val="20"/>
                <w:szCs w:val="20"/>
                <w:lang w:eastAsia="zh-CN"/>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426E558F" w14:textId="77777777" w:rsidR="004352D5" w:rsidRPr="002539D4" w:rsidRDefault="004352D5" w:rsidP="00455C04">
            <w:pPr>
              <w:spacing w:after="0" w:line="240" w:lineRule="auto"/>
              <w:ind w:left="-72" w:right="-72"/>
              <w:rPr>
                <w:rFonts w:ascii="Times New Roman" w:eastAsia="Times New Roman" w:hAnsi="Times New Roman"/>
                <w:b/>
                <w:bCs/>
                <w:sz w:val="20"/>
                <w:szCs w:val="20"/>
                <w:lang w:eastAsia="zh-CN"/>
              </w:rPr>
            </w:pPr>
          </w:p>
        </w:tc>
        <w:tc>
          <w:tcPr>
            <w:tcW w:w="611" w:type="dxa"/>
            <w:gridSpan w:val="2"/>
            <w:vMerge/>
            <w:tcBorders>
              <w:top w:val="single" w:sz="4" w:space="0" w:color="auto"/>
              <w:left w:val="single" w:sz="4" w:space="0" w:color="auto"/>
              <w:bottom w:val="single" w:sz="4" w:space="0" w:color="auto"/>
              <w:right w:val="single" w:sz="4" w:space="0" w:color="auto"/>
            </w:tcBorders>
            <w:vAlign w:val="center"/>
            <w:hideMark/>
          </w:tcPr>
          <w:p w14:paraId="1DD52CD6" w14:textId="77777777" w:rsidR="004352D5" w:rsidRPr="002539D4" w:rsidRDefault="004352D5" w:rsidP="00455C04">
            <w:pPr>
              <w:spacing w:after="0" w:line="240" w:lineRule="auto"/>
              <w:ind w:left="-72" w:right="-72"/>
              <w:rPr>
                <w:rFonts w:ascii="Times New Roman" w:eastAsia="Times New Roman" w:hAnsi="Times New Roman"/>
                <w:b/>
                <w:bCs/>
                <w:sz w:val="20"/>
                <w:szCs w:val="20"/>
                <w:lang w:eastAsia="zh-CN"/>
              </w:rPr>
            </w:pPr>
          </w:p>
        </w:tc>
        <w:tc>
          <w:tcPr>
            <w:tcW w:w="5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25D813" w14:textId="77777777" w:rsidR="004352D5" w:rsidRPr="004352D5" w:rsidRDefault="004352D5" w:rsidP="00455C04">
            <w:pPr>
              <w:spacing w:after="0" w:line="240" w:lineRule="auto"/>
              <w:ind w:left="-72" w:right="-72"/>
              <w:jc w:val="center"/>
              <w:rPr>
                <w:rFonts w:ascii="Times New Roman" w:eastAsia="Times New Roman" w:hAnsi="Times New Roman"/>
                <w:sz w:val="18"/>
                <w:szCs w:val="18"/>
                <w:lang w:eastAsia="zh-CN"/>
              </w:rPr>
            </w:pPr>
            <w:r w:rsidRPr="004352D5">
              <w:rPr>
                <w:rFonts w:ascii="Times New Roman" w:eastAsia="Times New Roman" w:hAnsi="Times New Roman"/>
                <w:sz w:val="18"/>
                <w:szCs w:val="18"/>
                <w:lang w:val="vi-VN" w:eastAsia="zh-CN"/>
              </w:rPr>
              <w:t>N</w:t>
            </w:r>
            <w:proofErr w:type="spellStart"/>
            <w:r w:rsidRPr="004352D5">
              <w:rPr>
                <w:rFonts w:ascii="Times New Roman" w:eastAsia="Times New Roman" w:hAnsi="Times New Roman"/>
                <w:sz w:val="18"/>
                <w:szCs w:val="18"/>
                <w:lang w:eastAsia="zh-CN"/>
              </w:rPr>
              <w:t>hà</w:t>
            </w:r>
            <w:proofErr w:type="spellEnd"/>
            <w:r w:rsidRPr="004352D5">
              <w:rPr>
                <w:rFonts w:ascii="Times New Roman" w:eastAsia="Times New Roman" w:hAnsi="Times New Roman"/>
                <w:sz w:val="18"/>
                <w:szCs w:val="18"/>
                <w:lang w:eastAsia="zh-CN"/>
              </w:rPr>
              <w:t xml:space="preserve"> </w:t>
            </w:r>
            <w:proofErr w:type="spellStart"/>
            <w:r w:rsidRPr="004352D5">
              <w:rPr>
                <w:rFonts w:ascii="Times New Roman" w:eastAsia="Times New Roman" w:hAnsi="Times New Roman"/>
                <w:sz w:val="18"/>
                <w:szCs w:val="18"/>
                <w:lang w:eastAsia="zh-CN"/>
              </w:rPr>
              <w:t>nước</w:t>
            </w:r>
            <w:proofErr w:type="spellEnd"/>
          </w:p>
        </w:tc>
        <w:tc>
          <w:tcPr>
            <w:tcW w:w="6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DF0B92" w14:textId="77777777" w:rsidR="004352D5" w:rsidRPr="004352D5" w:rsidRDefault="004352D5" w:rsidP="00455C04">
            <w:pPr>
              <w:spacing w:after="0" w:line="240" w:lineRule="auto"/>
              <w:ind w:left="-72" w:right="-72"/>
              <w:jc w:val="center"/>
              <w:rPr>
                <w:rFonts w:ascii="Times New Roman" w:eastAsia="Times New Roman" w:hAnsi="Times New Roman"/>
                <w:sz w:val="18"/>
                <w:szCs w:val="18"/>
                <w:lang w:eastAsia="zh-CN"/>
              </w:rPr>
            </w:pPr>
            <w:r w:rsidRPr="004352D5">
              <w:rPr>
                <w:rFonts w:ascii="Times New Roman" w:eastAsia="Times New Roman" w:hAnsi="Times New Roman"/>
                <w:sz w:val="18"/>
                <w:szCs w:val="18"/>
                <w:lang w:val="vi-VN" w:eastAsia="zh-CN"/>
              </w:rPr>
              <w:t>N</w:t>
            </w:r>
            <w:proofErr w:type="spellStart"/>
            <w:r w:rsidRPr="004352D5">
              <w:rPr>
                <w:rFonts w:ascii="Times New Roman" w:eastAsia="Times New Roman" w:hAnsi="Times New Roman"/>
                <w:sz w:val="18"/>
                <w:szCs w:val="18"/>
                <w:lang w:eastAsia="zh-CN"/>
              </w:rPr>
              <w:t>goài</w:t>
            </w:r>
            <w:proofErr w:type="spellEnd"/>
            <w:r w:rsidRPr="004352D5">
              <w:rPr>
                <w:rFonts w:ascii="Times New Roman" w:eastAsia="Times New Roman" w:hAnsi="Times New Roman"/>
                <w:sz w:val="18"/>
                <w:szCs w:val="18"/>
                <w:lang w:eastAsia="zh-CN"/>
              </w:rPr>
              <w:t xml:space="preserve"> </w:t>
            </w:r>
            <w:proofErr w:type="spellStart"/>
            <w:r w:rsidRPr="004352D5">
              <w:rPr>
                <w:rFonts w:ascii="Times New Roman" w:eastAsia="Times New Roman" w:hAnsi="Times New Roman"/>
                <w:sz w:val="18"/>
                <w:szCs w:val="18"/>
                <w:lang w:eastAsia="zh-CN"/>
              </w:rPr>
              <w:t>nhà</w:t>
            </w:r>
            <w:proofErr w:type="spellEnd"/>
            <w:r w:rsidRPr="004352D5">
              <w:rPr>
                <w:rFonts w:ascii="Times New Roman" w:eastAsia="Times New Roman" w:hAnsi="Times New Roman"/>
                <w:sz w:val="18"/>
                <w:szCs w:val="18"/>
                <w:lang w:eastAsia="zh-CN"/>
              </w:rPr>
              <w:t xml:space="preserve"> </w:t>
            </w:r>
            <w:proofErr w:type="spellStart"/>
            <w:r w:rsidRPr="004352D5">
              <w:rPr>
                <w:rFonts w:ascii="Times New Roman" w:eastAsia="Times New Roman" w:hAnsi="Times New Roman"/>
                <w:sz w:val="18"/>
                <w:szCs w:val="18"/>
                <w:lang w:eastAsia="zh-CN"/>
              </w:rPr>
              <w:t>nước</w:t>
            </w:r>
            <w:proofErr w:type="spellEnd"/>
            <w:r w:rsidRPr="004352D5">
              <w:rPr>
                <w:rFonts w:ascii="Times New Roman" w:eastAsia="Times New Roman" w:hAnsi="Times New Roman"/>
                <w:sz w:val="18"/>
                <w:szCs w:val="18"/>
                <w:lang w:eastAsia="zh-CN"/>
              </w:rPr>
              <w:t xml:space="preserve"> (</w:t>
            </w:r>
            <w:proofErr w:type="spellStart"/>
            <w:r w:rsidRPr="004352D5">
              <w:rPr>
                <w:rFonts w:ascii="Times New Roman" w:eastAsia="Times New Roman" w:hAnsi="Times New Roman"/>
                <w:sz w:val="18"/>
                <w:szCs w:val="18"/>
                <w:lang w:eastAsia="zh-CN"/>
              </w:rPr>
              <w:t>trừ</w:t>
            </w:r>
            <w:proofErr w:type="spellEnd"/>
            <w:r w:rsidRPr="004352D5">
              <w:rPr>
                <w:rFonts w:ascii="Times New Roman" w:eastAsia="Times New Roman" w:hAnsi="Times New Roman"/>
                <w:sz w:val="18"/>
                <w:szCs w:val="18"/>
                <w:lang w:eastAsia="zh-CN"/>
              </w:rPr>
              <w:t xml:space="preserve"> FDI)</w:t>
            </w:r>
          </w:p>
        </w:tc>
        <w:tc>
          <w:tcPr>
            <w:tcW w:w="5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CBC27F" w14:textId="77777777" w:rsidR="004352D5" w:rsidRPr="004352D5" w:rsidRDefault="004352D5" w:rsidP="00455C04">
            <w:pPr>
              <w:spacing w:after="0" w:line="240" w:lineRule="auto"/>
              <w:ind w:left="-72" w:right="-72"/>
              <w:jc w:val="center"/>
              <w:rPr>
                <w:rFonts w:ascii="Times New Roman" w:eastAsia="Times New Roman" w:hAnsi="Times New Roman"/>
                <w:sz w:val="18"/>
                <w:szCs w:val="18"/>
                <w:lang w:eastAsia="zh-CN"/>
              </w:rPr>
            </w:pPr>
            <w:r w:rsidRPr="004352D5">
              <w:rPr>
                <w:rFonts w:ascii="Times New Roman" w:eastAsia="Times New Roman" w:hAnsi="Times New Roman"/>
                <w:sz w:val="18"/>
                <w:szCs w:val="18"/>
                <w:lang w:val="vi-VN" w:eastAsia="zh-CN"/>
              </w:rPr>
              <w:t>C</w:t>
            </w:r>
            <w:r w:rsidRPr="004352D5">
              <w:rPr>
                <w:rFonts w:ascii="Times New Roman" w:eastAsia="Times New Roman" w:hAnsi="Times New Roman"/>
                <w:sz w:val="18"/>
                <w:szCs w:val="18"/>
                <w:lang w:eastAsia="zh-CN"/>
              </w:rPr>
              <w:t xml:space="preserve">ó </w:t>
            </w:r>
            <w:proofErr w:type="spellStart"/>
            <w:r w:rsidRPr="004352D5">
              <w:rPr>
                <w:rFonts w:ascii="Times New Roman" w:eastAsia="Times New Roman" w:hAnsi="Times New Roman"/>
                <w:sz w:val="18"/>
                <w:szCs w:val="18"/>
                <w:lang w:eastAsia="zh-CN"/>
              </w:rPr>
              <w:t>vốn</w:t>
            </w:r>
            <w:proofErr w:type="spellEnd"/>
            <w:r w:rsidRPr="004352D5">
              <w:rPr>
                <w:rFonts w:ascii="Times New Roman" w:eastAsia="Times New Roman" w:hAnsi="Times New Roman"/>
                <w:sz w:val="18"/>
                <w:szCs w:val="18"/>
                <w:lang w:eastAsia="zh-CN"/>
              </w:rPr>
              <w:t xml:space="preserve"> </w:t>
            </w:r>
            <w:r w:rsidRPr="004352D5">
              <w:rPr>
                <w:rFonts w:ascii="Times New Roman" w:eastAsia="Times New Roman" w:hAnsi="Times New Roman"/>
                <w:sz w:val="18"/>
                <w:szCs w:val="18"/>
                <w:lang w:val="vi-VN" w:eastAsia="zh-CN"/>
              </w:rPr>
              <w:t xml:space="preserve">đầu tư </w:t>
            </w:r>
            <w:r w:rsidRPr="004352D5">
              <w:rPr>
                <w:rFonts w:ascii="Times New Roman" w:eastAsia="Times New Roman" w:hAnsi="Times New Roman"/>
                <w:sz w:val="18"/>
                <w:szCs w:val="18"/>
                <w:lang w:eastAsia="zh-CN"/>
              </w:rPr>
              <w:t>FDI</w:t>
            </w:r>
          </w:p>
        </w:tc>
        <w:tc>
          <w:tcPr>
            <w:tcW w:w="723" w:type="dxa"/>
            <w:gridSpan w:val="2"/>
            <w:vMerge/>
            <w:tcBorders>
              <w:top w:val="single" w:sz="4" w:space="0" w:color="auto"/>
              <w:left w:val="single" w:sz="4" w:space="0" w:color="auto"/>
              <w:bottom w:val="single" w:sz="4" w:space="0" w:color="auto"/>
              <w:right w:val="single" w:sz="4" w:space="0" w:color="auto"/>
            </w:tcBorders>
            <w:vAlign w:val="center"/>
            <w:hideMark/>
          </w:tcPr>
          <w:p w14:paraId="12F14F8A" w14:textId="77777777" w:rsidR="004352D5" w:rsidRPr="002539D4" w:rsidRDefault="004352D5" w:rsidP="00455C04">
            <w:pPr>
              <w:spacing w:after="0" w:line="240" w:lineRule="auto"/>
              <w:ind w:left="-72" w:right="-72"/>
              <w:rPr>
                <w:rFonts w:ascii="Times New Roman" w:eastAsia="Times New Roman" w:hAnsi="Times New Roman"/>
                <w:b/>
                <w:bCs/>
                <w:sz w:val="20"/>
                <w:szCs w:val="20"/>
                <w:lang w:eastAsia="zh-CN"/>
              </w:rPr>
            </w:pPr>
          </w:p>
        </w:tc>
        <w:tc>
          <w:tcPr>
            <w:tcW w:w="6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852CF6" w14:textId="77777777" w:rsidR="004352D5" w:rsidRPr="004352D5" w:rsidRDefault="004352D5" w:rsidP="00455C04">
            <w:pPr>
              <w:spacing w:after="0" w:line="240" w:lineRule="auto"/>
              <w:ind w:left="-72" w:right="-72"/>
              <w:jc w:val="center"/>
              <w:rPr>
                <w:rFonts w:ascii="Times New Roman" w:eastAsia="Times New Roman" w:hAnsi="Times New Roman"/>
                <w:sz w:val="18"/>
                <w:szCs w:val="18"/>
                <w:lang w:eastAsia="zh-CN"/>
              </w:rPr>
            </w:pPr>
            <w:proofErr w:type="spellStart"/>
            <w:r w:rsidRPr="004352D5">
              <w:rPr>
                <w:rFonts w:ascii="Times New Roman" w:eastAsia="Times New Roman" w:hAnsi="Times New Roman"/>
                <w:sz w:val="18"/>
                <w:szCs w:val="18"/>
                <w:lang w:eastAsia="zh-CN"/>
              </w:rPr>
              <w:t>Cố</w:t>
            </w:r>
            <w:proofErr w:type="spellEnd"/>
            <w:r w:rsidRPr="004352D5">
              <w:rPr>
                <w:rFonts w:ascii="Times New Roman" w:eastAsia="Times New Roman" w:hAnsi="Times New Roman"/>
                <w:sz w:val="18"/>
                <w:szCs w:val="18"/>
                <w:lang w:eastAsia="zh-CN"/>
              </w:rPr>
              <w:t xml:space="preserve"> </w:t>
            </w:r>
            <w:proofErr w:type="spellStart"/>
            <w:r w:rsidRPr="004352D5">
              <w:rPr>
                <w:rFonts w:ascii="Times New Roman" w:eastAsia="Times New Roman" w:hAnsi="Times New Roman"/>
                <w:sz w:val="18"/>
                <w:szCs w:val="18"/>
                <w:lang w:eastAsia="zh-CN"/>
              </w:rPr>
              <w:t>định</w:t>
            </w:r>
            <w:proofErr w:type="spellEnd"/>
            <w:r w:rsidRPr="004352D5">
              <w:rPr>
                <w:rFonts w:ascii="Times New Roman" w:eastAsia="Times New Roman" w:hAnsi="Times New Roman"/>
                <w:sz w:val="18"/>
                <w:szCs w:val="18"/>
                <w:lang w:eastAsia="zh-CN"/>
              </w:rPr>
              <w:t xml:space="preserve"> </w:t>
            </w:r>
            <w:proofErr w:type="spellStart"/>
            <w:r w:rsidRPr="004352D5">
              <w:rPr>
                <w:rFonts w:ascii="Times New Roman" w:eastAsia="Times New Roman" w:hAnsi="Times New Roman"/>
                <w:sz w:val="18"/>
                <w:szCs w:val="18"/>
                <w:lang w:eastAsia="zh-CN"/>
              </w:rPr>
              <w:t>mặt</w:t>
            </w:r>
            <w:proofErr w:type="spellEnd"/>
            <w:r w:rsidRPr="004352D5">
              <w:rPr>
                <w:rFonts w:ascii="Times New Roman" w:eastAsia="Times New Roman" w:hAnsi="Times New Roman"/>
                <w:sz w:val="18"/>
                <w:szCs w:val="18"/>
                <w:lang w:eastAsia="zh-CN"/>
              </w:rPr>
              <w:t xml:space="preserve"> </w:t>
            </w:r>
            <w:proofErr w:type="spellStart"/>
            <w:r w:rsidRPr="004352D5">
              <w:rPr>
                <w:rFonts w:ascii="Times New Roman" w:eastAsia="Times New Roman" w:hAnsi="Times New Roman"/>
                <w:sz w:val="18"/>
                <w:szCs w:val="18"/>
                <w:lang w:eastAsia="zh-CN"/>
              </w:rPr>
              <w:t>đất</w:t>
            </w:r>
            <w:proofErr w:type="spellEnd"/>
          </w:p>
        </w:tc>
        <w:tc>
          <w:tcPr>
            <w:tcW w:w="5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1AAC50" w14:textId="77777777" w:rsidR="004352D5" w:rsidRPr="004352D5" w:rsidRDefault="004352D5" w:rsidP="00455C04">
            <w:pPr>
              <w:spacing w:after="0" w:line="240" w:lineRule="auto"/>
              <w:ind w:left="-72" w:right="-72"/>
              <w:jc w:val="center"/>
              <w:rPr>
                <w:rFonts w:ascii="Times New Roman" w:eastAsia="Times New Roman" w:hAnsi="Times New Roman"/>
                <w:sz w:val="18"/>
                <w:szCs w:val="18"/>
                <w:lang w:eastAsia="zh-CN"/>
              </w:rPr>
            </w:pPr>
            <w:proofErr w:type="spellStart"/>
            <w:r w:rsidRPr="004352D5">
              <w:rPr>
                <w:rFonts w:ascii="Times New Roman" w:eastAsia="Times New Roman" w:hAnsi="Times New Roman"/>
                <w:sz w:val="18"/>
                <w:szCs w:val="18"/>
                <w:lang w:eastAsia="zh-CN"/>
              </w:rPr>
              <w:t>Cố</w:t>
            </w:r>
            <w:proofErr w:type="spellEnd"/>
            <w:r w:rsidRPr="004352D5">
              <w:rPr>
                <w:rFonts w:ascii="Times New Roman" w:eastAsia="Times New Roman" w:hAnsi="Times New Roman"/>
                <w:sz w:val="18"/>
                <w:szCs w:val="18"/>
                <w:lang w:eastAsia="zh-CN"/>
              </w:rPr>
              <w:t xml:space="preserve"> </w:t>
            </w:r>
            <w:proofErr w:type="spellStart"/>
            <w:r w:rsidRPr="004352D5">
              <w:rPr>
                <w:rFonts w:ascii="Times New Roman" w:eastAsia="Times New Roman" w:hAnsi="Times New Roman"/>
                <w:sz w:val="18"/>
                <w:szCs w:val="18"/>
                <w:lang w:eastAsia="zh-CN"/>
              </w:rPr>
              <w:t>định</w:t>
            </w:r>
            <w:proofErr w:type="spellEnd"/>
            <w:r w:rsidRPr="004352D5">
              <w:rPr>
                <w:rFonts w:ascii="Times New Roman" w:eastAsia="Times New Roman" w:hAnsi="Times New Roman"/>
                <w:sz w:val="18"/>
                <w:szCs w:val="18"/>
                <w:lang w:eastAsia="zh-CN"/>
              </w:rPr>
              <w:t xml:space="preserve"> </w:t>
            </w:r>
            <w:proofErr w:type="spellStart"/>
            <w:r w:rsidRPr="004352D5">
              <w:rPr>
                <w:rFonts w:ascii="Times New Roman" w:eastAsia="Times New Roman" w:hAnsi="Times New Roman"/>
                <w:sz w:val="18"/>
                <w:szCs w:val="18"/>
                <w:lang w:eastAsia="zh-CN"/>
              </w:rPr>
              <w:t>vệ</w:t>
            </w:r>
            <w:proofErr w:type="spellEnd"/>
            <w:r w:rsidRPr="004352D5">
              <w:rPr>
                <w:rFonts w:ascii="Times New Roman" w:eastAsia="Times New Roman" w:hAnsi="Times New Roman"/>
                <w:sz w:val="18"/>
                <w:szCs w:val="18"/>
                <w:lang w:eastAsia="zh-CN"/>
              </w:rPr>
              <w:t xml:space="preserve"> </w:t>
            </w:r>
            <w:proofErr w:type="spellStart"/>
            <w:r w:rsidRPr="004352D5">
              <w:rPr>
                <w:rFonts w:ascii="Times New Roman" w:eastAsia="Times New Roman" w:hAnsi="Times New Roman"/>
                <w:sz w:val="18"/>
                <w:szCs w:val="18"/>
                <w:lang w:eastAsia="zh-CN"/>
              </w:rPr>
              <w:t>tinh</w:t>
            </w:r>
            <w:proofErr w:type="spellEnd"/>
          </w:p>
        </w:tc>
        <w:tc>
          <w:tcPr>
            <w:tcW w:w="6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5155D3" w14:textId="77777777" w:rsidR="004352D5" w:rsidRPr="004352D5" w:rsidRDefault="004352D5" w:rsidP="00455C04">
            <w:pPr>
              <w:spacing w:after="0" w:line="240" w:lineRule="auto"/>
              <w:ind w:left="-72" w:right="-72"/>
              <w:jc w:val="center"/>
              <w:rPr>
                <w:rFonts w:ascii="Times New Roman" w:eastAsia="Times New Roman" w:hAnsi="Times New Roman"/>
                <w:sz w:val="18"/>
                <w:szCs w:val="18"/>
                <w:lang w:eastAsia="zh-CN"/>
              </w:rPr>
            </w:pPr>
            <w:r w:rsidRPr="004352D5">
              <w:rPr>
                <w:rFonts w:ascii="Times New Roman" w:eastAsia="Times New Roman" w:hAnsi="Times New Roman"/>
                <w:sz w:val="18"/>
                <w:szCs w:val="18"/>
                <w:lang w:eastAsia="zh-CN"/>
              </w:rPr>
              <w:t xml:space="preserve">Di </w:t>
            </w:r>
            <w:proofErr w:type="spellStart"/>
            <w:r w:rsidRPr="004352D5">
              <w:rPr>
                <w:rFonts w:ascii="Times New Roman" w:eastAsia="Times New Roman" w:hAnsi="Times New Roman"/>
                <w:sz w:val="18"/>
                <w:szCs w:val="18"/>
                <w:lang w:eastAsia="zh-CN"/>
              </w:rPr>
              <w:t>động</w:t>
            </w:r>
            <w:proofErr w:type="spellEnd"/>
            <w:r w:rsidRPr="004352D5">
              <w:rPr>
                <w:rFonts w:ascii="Times New Roman" w:eastAsia="Times New Roman" w:hAnsi="Times New Roman"/>
                <w:sz w:val="18"/>
                <w:szCs w:val="18"/>
                <w:lang w:eastAsia="zh-CN"/>
              </w:rPr>
              <w:t xml:space="preserve"> </w:t>
            </w:r>
            <w:proofErr w:type="spellStart"/>
            <w:r w:rsidRPr="004352D5">
              <w:rPr>
                <w:rFonts w:ascii="Times New Roman" w:eastAsia="Times New Roman" w:hAnsi="Times New Roman"/>
                <w:sz w:val="18"/>
                <w:szCs w:val="18"/>
                <w:lang w:eastAsia="zh-CN"/>
              </w:rPr>
              <w:t>mặt</w:t>
            </w:r>
            <w:proofErr w:type="spellEnd"/>
            <w:r w:rsidRPr="004352D5">
              <w:rPr>
                <w:rFonts w:ascii="Times New Roman" w:eastAsia="Times New Roman" w:hAnsi="Times New Roman"/>
                <w:sz w:val="18"/>
                <w:szCs w:val="18"/>
                <w:lang w:eastAsia="zh-CN"/>
              </w:rPr>
              <w:t xml:space="preserve"> </w:t>
            </w:r>
            <w:proofErr w:type="spellStart"/>
            <w:r w:rsidRPr="004352D5">
              <w:rPr>
                <w:rFonts w:ascii="Times New Roman" w:eastAsia="Times New Roman" w:hAnsi="Times New Roman"/>
                <w:sz w:val="18"/>
                <w:szCs w:val="18"/>
                <w:lang w:eastAsia="zh-CN"/>
              </w:rPr>
              <w:t>đất</w:t>
            </w:r>
            <w:proofErr w:type="spellEnd"/>
          </w:p>
        </w:tc>
        <w:tc>
          <w:tcPr>
            <w:tcW w:w="6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56548C" w14:textId="77777777" w:rsidR="004352D5" w:rsidRPr="004352D5" w:rsidRDefault="004352D5" w:rsidP="00455C04">
            <w:pPr>
              <w:spacing w:after="0" w:line="240" w:lineRule="auto"/>
              <w:ind w:left="-72" w:right="-72"/>
              <w:jc w:val="center"/>
              <w:rPr>
                <w:rFonts w:ascii="Times New Roman" w:eastAsia="Times New Roman" w:hAnsi="Times New Roman"/>
                <w:sz w:val="18"/>
                <w:szCs w:val="18"/>
                <w:lang w:eastAsia="zh-CN"/>
              </w:rPr>
            </w:pPr>
            <w:r w:rsidRPr="004352D5">
              <w:rPr>
                <w:rFonts w:ascii="Times New Roman" w:eastAsia="Times New Roman" w:hAnsi="Times New Roman"/>
                <w:sz w:val="18"/>
                <w:szCs w:val="18"/>
                <w:lang w:eastAsia="zh-CN"/>
              </w:rPr>
              <w:t xml:space="preserve">Di </w:t>
            </w:r>
            <w:proofErr w:type="spellStart"/>
            <w:r w:rsidRPr="004352D5">
              <w:rPr>
                <w:rFonts w:ascii="Times New Roman" w:eastAsia="Times New Roman" w:hAnsi="Times New Roman"/>
                <w:sz w:val="18"/>
                <w:szCs w:val="18"/>
                <w:lang w:eastAsia="zh-CN"/>
              </w:rPr>
              <w:t>động</w:t>
            </w:r>
            <w:proofErr w:type="spellEnd"/>
            <w:r w:rsidRPr="004352D5">
              <w:rPr>
                <w:rFonts w:ascii="Times New Roman" w:eastAsia="Times New Roman" w:hAnsi="Times New Roman"/>
                <w:sz w:val="18"/>
                <w:szCs w:val="18"/>
                <w:lang w:eastAsia="zh-CN"/>
              </w:rPr>
              <w:t xml:space="preserve"> </w:t>
            </w:r>
            <w:proofErr w:type="spellStart"/>
            <w:r w:rsidRPr="004352D5">
              <w:rPr>
                <w:rFonts w:ascii="Times New Roman" w:eastAsia="Times New Roman" w:hAnsi="Times New Roman"/>
                <w:sz w:val="18"/>
                <w:szCs w:val="18"/>
                <w:lang w:eastAsia="zh-CN"/>
              </w:rPr>
              <w:t>vệ</w:t>
            </w:r>
            <w:proofErr w:type="spellEnd"/>
            <w:r w:rsidRPr="004352D5">
              <w:rPr>
                <w:rFonts w:ascii="Times New Roman" w:eastAsia="Times New Roman" w:hAnsi="Times New Roman"/>
                <w:sz w:val="18"/>
                <w:szCs w:val="18"/>
                <w:lang w:eastAsia="zh-CN"/>
              </w:rPr>
              <w:t xml:space="preserve"> </w:t>
            </w:r>
            <w:proofErr w:type="spellStart"/>
            <w:r w:rsidRPr="004352D5">
              <w:rPr>
                <w:rFonts w:ascii="Times New Roman" w:eastAsia="Times New Roman" w:hAnsi="Times New Roman"/>
                <w:sz w:val="18"/>
                <w:szCs w:val="18"/>
                <w:lang w:eastAsia="zh-CN"/>
              </w:rPr>
              <w:t>tinh</w:t>
            </w:r>
            <w:proofErr w:type="spellEnd"/>
          </w:p>
        </w:tc>
        <w:tc>
          <w:tcPr>
            <w:tcW w:w="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F650FB" w14:textId="359A1B84" w:rsidR="004352D5" w:rsidRPr="004352D5" w:rsidRDefault="004352D5" w:rsidP="00455C04">
            <w:pPr>
              <w:spacing w:after="0" w:line="240" w:lineRule="auto"/>
              <w:ind w:left="-72" w:right="-72"/>
              <w:jc w:val="center"/>
              <w:rPr>
                <w:rFonts w:ascii="Times New Roman" w:eastAsia="Times New Roman" w:hAnsi="Times New Roman"/>
                <w:sz w:val="18"/>
                <w:szCs w:val="18"/>
                <w:lang w:eastAsia="zh-CN"/>
              </w:rPr>
            </w:pPr>
            <w:proofErr w:type="spellStart"/>
            <w:r w:rsidRPr="004352D5">
              <w:rPr>
                <w:rFonts w:ascii="Times New Roman" w:eastAsia="Times New Roman" w:hAnsi="Times New Roman"/>
                <w:sz w:val="18"/>
                <w:szCs w:val="18"/>
                <w:lang w:eastAsia="zh-CN"/>
              </w:rPr>
              <w:t>Mạng</w:t>
            </w:r>
            <w:proofErr w:type="spellEnd"/>
            <w:r w:rsidRPr="004352D5">
              <w:rPr>
                <w:rFonts w:ascii="Times New Roman" w:eastAsia="Times New Roman" w:hAnsi="Times New Roman"/>
                <w:sz w:val="18"/>
                <w:szCs w:val="18"/>
                <w:lang w:eastAsia="zh-CN"/>
              </w:rPr>
              <w:t xml:space="preserve"> di </w:t>
            </w:r>
            <w:proofErr w:type="spellStart"/>
            <w:r w:rsidRPr="004352D5">
              <w:rPr>
                <w:rFonts w:ascii="Times New Roman" w:eastAsia="Times New Roman" w:hAnsi="Times New Roman"/>
                <w:sz w:val="18"/>
                <w:szCs w:val="18"/>
                <w:lang w:eastAsia="zh-CN"/>
              </w:rPr>
              <w:t>động</w:t>
            </w:r>
            <w:proofErr w:type="spellEnd"/>
            <w:r w:rsidRPr="004352D5">
              <w:rPr>
                <w:rFonts w:ascii="Times New Roman" w:eastAsia="Times New Roman" w:hAnsi="Times New Roman"/>
                <w:sz w:val="18"/>
                <w:szCs w:val="18"/>
                <w:lang w:eastAsia="zh-CN"/>
              </w:rPr>
              <w:t xml:space="preserve"> </w:t>
            </w:r>
            <w:proofErr w:type="spellStart"/>
            <w:r w:rsidRPr="004352D5">
              <w:rPr>
                <w:rFonts w:ascii="Times New Roman" w:eastAsia="Times New Roman" w:hAnsi="Times New Roman"/>
                <w:sz w:val="18"/>
                <w:szCs w:val="18"/>
                <w:lang w:eastAsia="zh-CN"/>
              </w:rPr>
              <w:t>ảo</w:t>
            </w:r>
            <w:proofErr w:type="spellEnd"/>
            <w:r w:rsidRPr="004352D5">
              <w:rPr>
                <w:rFonts w:ascii="Times New Roman" w:eastAsia="Times New Roman" w:hAnsi="Times New Roman"/>
                <w:sz w:val="18"/>
                <w:szCs w:val="18"/>
                <w:lang w:eastAsia="zh-CN"/>
              </w:rPr>
              <w:t xml:space="preserve"> (MVNO)</w:t>
            </w:r>
          </w:p>
        </w:tc>
        <w:tc>
          <w:tcPr>
            <w:tcW w:w="723" w:type="dxa"/>
            <w:gridSpan w:val="2"/>
            <w:vMerge/>
            <w:tcBorders>
              <w:left w:val="single" w:sz="4" w:space="0" w:color="auto"/>
              <w:right w:val="single" w:sz="4" w:space="0" w:color="auto"/>
            </w:tcBorders>
            <w:vAlign w:val="center"/>
            <w:hideMark/>
          </w:tcPr>
          <w:p w14:paraId="3DF4BDAE" w14:textId="77777777" w:rsidR="004352D5" w:rsidRPr="002539D4" w:rsidRDefault="004352D5" w:rsidP="00455C04">
            <w:pPr>
              <w:spacing w:after="0" w:line="240" w:lineRule="auto"/>
              <w:ind w:left="-72" w:right="-72"/>
              <w:rPr>
                <w:rFonts w:ascii="Times New Roman" w:eastAsia="Times New Roman" w:hAnsi="Times New Roman"/>
                <w:b/>
                <w:bCs/>
                <w:sz w:val="20"/>
                <w:szCs w:val="20"/>
                <w:lang w:eastAsia="zh-CN"/>
              </w:rPr>
            </w:pPr>
          </w:p>
        </w:tc>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1D8A35" w14:textId="77777777" w:rsidR="004352D5" w:rsidRPr="002539D4" w:rsidRDefault="004352D5" w:rsidP="00455C04">
            <w:pPr>
              <w:spacing w:after="0" w:line="240" w:lineRule="auto"/>
              <w:ind w:left="-72" w:right="-72"/>
              <w:jc w:val="center"/>
              <w:rPr>
                <w:rFonts w:ascii="Times New Roman" w:eastAsia="Times New Roman" w:hAnsi="Times New Roman"/>
                <w:b/>
                <w:bCs/>
                <w:sz w:val="20"/>
                <w:szCs w:val="20"/>
                <w:lang w:eastAsia="zh-CN"/>
              </w:rPr>
            </w:pPr>
            <w:proofErr w:type="spellStart"/>
            <w:r w:rsidRPr="002539D4">
              <w:rPr>
                <w:rFonts w:ascii="Times New Roman" w:eastAsia="Times New Roman" w:hAnsi="Times New Roman"/>
                <w:b/>
                <w:bCs/>
                <w:sz w:val="20"/>
                <w:szCs w:val="20"/>
                <w:lang w:eastAsia="zh-CN"/>
              </w:rPr>
              <w:t>Cố</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định</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mặt</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đất</w:t>
            </w:r>
            <w:proofErr w:type="spellEnd"/>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4C16D5" w14:textId="77777777" w:rsidR="004352D5" w:rsidRPr="002539D4" w:rsidRDefault="004352D5" w:rsidP="00455C04">
            <w:pPr>
              <w:spacing w:after="0" w:line="240" w:lineRule="auto"/>
              <w:ind w:left="-72" w:right="-72"/>
              <w:jc w:val="center"/>
              <w:rPr>
                <w:rFonts w:ascii="Times New Roman" w:eastAsia="Times New Roman" w:hAnsi="Times New Roman"/>
                <w:b/>
                <w:bCs/>
                <w:sz w:val="20"/>
                <w:szCs w:val="20"/>
                <w:lang w:eastAsia="zh-CN"/>
              </w:rPr>
            </w:pPr>
            <w:r w:rsidRPr="002539D4">
              <w:rPr>
                <w:rFonts w:ascii="Times New Roman" w:eastAsia="Times New Roman" w:hAnsi="Times New Roman"/>
                <w:b/>
                <w:bCs/>
                <w:sz w:val="20"/>
                <w:szCs w:val="20"/>
                <w:lang w:eastAsia="zh-CN"/>
              </w:rPr>
              <w:t xml:space="preserve">Trong </w:t>
            </w:r>
            <w:proofErr w:type="spellStart"/>
            <w:r w:rsidRPr="002539D4">
              <w:rPr>
                <w:rFonts w:ascii="Times New Roman" w:eastAsia="Times New Roman" w:hAnsi="Times New Roman"/>
                <w:b/>
                <w:bCs/>
                <w:sz w:val="20"/>
                <w:szCs w:val="20"/>
                <w:lang w:eastAsia="zh-CN"/>
              </w:rPr>
              <w:t>đó</w:t>
            </w:r>
            <w:proofErr w:type="spellEnd"/>
          </w:p>
        </w:tc>
        <w:tc>
          <w:tcPr>
            <w:tcW w:w="533" w:type="dxa"/>
            <w:gridSpan w:val="2"/>
            <w:vMerge w:val="restart"/>
            <w:tcBorders>
              <w:top w:val="single" w:sz="4" w:space="0" w:color="auto"/>
              <w:left w:val="single" w:sz="4" w:space="0" w:color="auto"/>
              <w:right w:val="single" w:sz="4" w:space="0" w:color="auto"/>
            </w:tcBorders>
            <w:shd w:val="clear" w:color="auto" w:fill="auto"/>
            <w:vAlign w:val="center"/>
            <w:hideMark/>
          </w:tcPr>
          <w:p w14:paraId="23149B5C" w14:textId="77777777" w:rsidR="004352D5" w:rsidRPr="002539D4" w:rsidRDefault="004352D5" w:rsidP="00455C04">
            <w:pPr>
              <w:spacing w:after="0" w:line="240" w:lineRule="auto"/>
              <w:ind w:left="-72" w:right="-72"/>
              <w:jc w:val="center"/>
              <w:rPr>
                <w:rFonts w:ascii="Times New Roman" w:eastAsia="Times New Roman" w:hAnsi="Times New Roman"/>
                <w:b/>
                <w:bCs/>
                <w:sz w:val="20"/>
                <w:szCs w:val="20"/>
                <w:lang w:eastAsia="zh-CN"/>
              </w:rPr>
            </w:pPr>
            <w:proofErr w:type="spellStart"/>
            <w:r w:rsidRPr="002539D4">
              <w:rPr>
                <w:rFonts w:ascii="Times New Roman" w:eastAsia="Times New Roman" w:hAnsi="Times New Roman"/>
                <w:b/>
                <w:bCs/>
                <w:sz w:val="20"/>
                <w:szCs w:val="20"/>
                <w:lang w:eastAsia="zh-CN"/>
              </w:rPr>
              <w:t>Cố</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định</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vệ</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tinh</w:t>
            </w:r>
            <w:proofErr w:type="spellEnd"/>
          </w:p>
        </w:tc>
        <w:tc>
          <w:tcPr>
            <w:tcW w:w="567" w:type="dxa"/>
            <w:gridSpan w:val="3"/>
            <w:vMerge w:val="restart"/>
            <w:tcBorders>
              <w:top w:val="single" w:sz="4" w:space="0" w:color="auto"/>
              <w:left w:val="single" w:sz="4" w:space="0" w:color="auto"/>
              <w:right w:val="single" w:sz="4" w:space="0" w:color="auto"/>
            </w:tcBorders>
            <w:shd w:val="clear" w:color="auto" w:fill="auto"/>
            <w:vAlign w:val="center"/>
            <w:hideMark/>
          </w:tcPr>
          <w:p w14:paraId="6898D1D1" w14:textId="77777777" w:rsidR="004352D5" w:rsidRPr="002539D4" w:rsidRDefault="004352D5" w:rsidP="00455C04">
            <w:pPr>
              <w:spacing w:after="0" w:line="240" w:lineRule="auto"/>
              <w:ind w:left="-72" w:right="-72"/>
              <w:jc w:val="center"/>
              <w:rPr>
                <w:rFonts w:ascii="Times New Roman" w:eastAsia="Times New Roman" w:hAnsi="Times New Roman"/>
                <w:b/>
                <w:bCs/>
                <w:sz w:val="20"/>
                <w:szCs w:val="20"/>
                <w:lang w:eastAsia="zh-CN"/>
              </w:rPr>
            </w:pPr>
            <w:r w:rsidRPr="002539D4">
              <w:rPr>
                <w:rFonts w:ascii="Times New Roman" w:eastAsia="Times New Roman" w:hAnsi="Times New Roman"/>
                <w:b/>
                <w:bCs/>
                <w:sz w:val="20"/>
                <w:szCs w:val="20"/>
                <w:lang w:eastAsia="zh-CN"/>
              </w:rPr>
              <w:t xml:space="preserve">Di </w:t>
            </w:r>
            <w:proofErr w:type="spellStart"/>
            <w:r w:rsidRPr="002539D4">
              <w:rPr>
                <w:rFonts w:ascii="Times New Roman" w:eastAsia="Times New Roman" w:hAnsi="Times New Roman"/>
                <w:b/>
                <w:bCs/>
                <w:sz w:val="20"/>
                <w:szCs w:val="20"/>
                <w:lang w:eastAsia="zh-CN"/>
              </w:rPr>
              <w:t>động</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mặt</w:t>
            </w:r>
            <w:proofErr w:type="spellEnd"/>
            <w:r w:rsidRPr="002539D4">
              <w:rPr>
                <w:rFonts w:ascii="Times New Roman" w:eastAsia="Times New Roman" w:hAnsi="Times New Roman"/>
                <w:b/>
                <w:bCs/>
                <w:sz w:val="20"/>
                <w:szCs w:val="20"/>
                <w:lang w:eastAsia="zh-CN"/>
              </w:rPr>
              <w:t xml:space="preserve"> </w:t>
            </w:r>
            <w:proofErr w:type="spellStart"/>
            <w:r w:rsidRPr="002539D4">
              <w:rPr>
                <w:rFonts w:ascii="Times New Roman" w:eastAsia="Times New Roman" w:hAnsi="Times New Roman"/>
                <w:b/>
                <w:bCs/>
                <w:sz w:val="20"/>
                <w:szCs w:val="20"/>
                <w:lang w:eastAsia="zh-CN"/>
              </w:rPr>
              <w:t>đất</w:t>
            </w:r>
            <w:proofErr w:type="spellEnd"/>
          </w:p>
        </w:tc>
        <w:tc>
          <w:tcPr>
            <w:tcW w:w="163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9B61E02" w14:textId="77777777" w:rsidR="004352D5" w:rsidRPr="002539D4" w:rsidRDefault="004352D5" w:rsidP="00455C04">
            <w:pPr>
              <w:spacing w:after="0" w:line="240" w:lineRule="auto"/>
              <w:ind w:left="-72" w:right="-72"/>
              <w:jc w:val="center"/>
              <w:rPr>
                <w:rFonts w:ascii="Times New Roman" w:eastAsia="Times New Roman" w:hAnsi="Times New Roman"/>
                <w:b/>
                <w:bCs/>
                <w:sz w:val="20"/>
                <w:szCs w:val="20"/>
                <w:lang w:eastAsia="zh-CN"/>
              </w:rPr>
            </w:pPr>
            <w:r w:rsidRPr="002539D4">
              <w:rPr>
                <w:rFonts w:ascii="Times New Roman" w:eastAsia="Times New Roman" w:hAnsi="Times New Roman"/>
                <w:b/>
                <w:bCs/>
                <w:sz w:val="20"/>
                <w:szCs w:val="20"/>
                <w:lang w:eastAsia="zh-CN"/>
              </w:rPr>
              <w:t xml:space="preserve">Trong </w:t>
            </w:r>
            <w:proofErr w:type="spellStart"/>
            <w:r w:rsidRPr="002539D4">
              <w:rPr>
                <w:rFonts w:ascii="Times New Roman" w:eastAsia="Times New Roman" w:hAnsi="Times New Roman"/>
                <w:b/>
                <w:bCs/>
                <w:sz w:val="20"/>
                <w:szCs w:val="20"/>
                <w:lang w:eastAsia="zh-CN"/>
              </w:rPr>
              <w:t>đó</w:t>
            </w:r>
            <w:proofErr w:type="spellEnd"/>
          </w:p>
        </w:tc>
        <w:tc>
          <w:tcPr>
            <w:tcW w:w="850" w:type="dxa"/>
            <w:gridSpan w:val="4"/>
            <w:vMerge/>
            <w:tcBorders>
              <w:left w:val="single" w:sz="4" w:space="0" w:color="auto"/>
              <w:right w:val="single" w:sz="4" w:space="0" w:color="auto"/>
            </w:tcBorders>
            <w:vAlign w:val="center"/>
            <w:hideMark/>
          </w:tcPr>
          <w:p w14:paraId="6AAA1FD2" w14:textId="77777777" w:rsidR="004352D5" w:rsidRPr="002539D4" w:rsidRDefault="004352D5" w:rsidP="00455C04">
            <w:pPr>
              <w:spacing w:after="0" w:line="240" w:lineRule="auto"/>
              <w:ind w:left="-72" w:right="-72"/>
              <w:rPr>
                <w:rFonts w:ascii="Times New Roman" w:eastAsia="Times New Roman" w:hAnsi="Times New Roman"/>
                <w:b/>
                <w:bCs/>
                <w:sz w:val="20"/>
                <w:szCs w:val="20"/>
                <w:lang w:eastAsia="zh-CN"/>
              </w:rPr>
            </w:pPr>
          </w:p>
        </w:tc>
        <w:tc>
          <w:tcPr>
            <w:tcW w:w="639" w:type="dxa"/>
            <w:gridSpan w:val="2"/>
            <w:vMerge/>
            <w:tcBorders>
              <w:left w:val="single" w:sz="4" w:space="0" w:color="auto"/>
              <w:right w:val="single" w:sz="4" w:space="0" w:color="auto"/>
            </w:tcBorders>
            <w:vAlign w:val="center"/>
            <w:hideMark/>
          </w:tcPr>
          <w:p w14:paraId="1B93A71D" w14:textId="77777777" w:rsidR="004352D5" w:rsidRPr="002539D4" w:rsidRDefault="004352D5" w:rsidP="00455C04">
            <w:pPr>
              <w:spacing w:after="0" w:line="240" w:lineRule="auto"/>
              <w:ind w:left="-72" w:right="-72"/>
              <w:rPr>
                <w:rFonts w:ascii="Times New Roman" w:eastAsia="Times New Roman" w:hAnsi="Times New Roman"/>
                <w:b/>
                <w:bCs/>
                <w:sz w:val="20"/>
                <w:szCs w:val="20"/>
                <w:lang w:eastAsia="zh-CN"/>
              </w:rPr>
            </w:pPr>
          </w:p>
        </w:tc>
        <w:tc>
          <w:tcPr>
            <w:tcW w:w="639" w:type="dxa"/>
            <w:gridSpan w:val="2"/>
            <w:vMerge/>
            <w:tcBorders>
              <w:left w:val="single" w:sz="4" w:space="0" w:color="auto"/>
              <w:right w:val="single" w:sz="4" w:space="0" w:color="auto"/>
            </w:tcBorders>
            <w:vAlign w:val="center"/>
            <w:hideMark/>
          </w:tcPr>
          <w:p w14:paraId="0A7EC5A0" w14:textId="77777777" w:rsidR="004352D5" w:rsidRPr="002539D4" w:rsidRDefault="004352D5" w:rsidP="004352D5">
            <w:pPr>
              <w:rPr>
                <w:lang w:eastAsia="zh-CN"/>
              </w:rPr>
            </w:pPr>
          </w:p>
        </w:tc>
      </w:tr>
      <w:tr w:rsidR="004352D5" w:rsidRPr="002539D4" w14:paraId="079D2281" w14:textId="3475432F" w:rsidTr="00346C8B">
        <w:trPr>
          <w:gridAfter w:val="13"/>
          <w:wAfter w:w="3828" w:type="dxa"/>
          <w:trHeight w:val="522"/>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14:paraId="042F715C" w14:textId="77777777" w:rsidR="004352D5" w:rsidRPr="002539D4" w:rsidRDefault="004352D5" w:rsidP="00455C04">
            <w:pPr>
              <w:spacing w:after="0" w:line="240" w:lineRule="auto"/>
              <w:ind w:left="-72" w:right="-72"/>
              <w:rPr>
                <w:rFonts w:ascii="Times New Roman" w:eastAsia="Times New Roman" w:hAnsi="Times New Roman"/>
                <w:b/>
                <w:bCs/>
                <w:sz w:val="20"/>
                <w:szCs w:val="20"/>
                <w:lang w:eastAsia="zh-CN"/>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2B1C9118" w14:textId="77777777" w:rsidR="004352D5" w:rsidRPr="002539D4" w:rsidRDefault="004352D5" w:rsidP="00455C04">
            <w:pPr>
              <w:spacing w:after="0" w:line="240" w:lineRule="auto"/>
              <w:ind w:left="-72" w:right="-72"/>
              <w:rPr>
                <w:rFonts w:ascii="Times New Roman" w:eastAsia="Times New Roman" w:hAnsi="Times New Roman"/>
                <w:b/>
                <w:bCs/>
                <w:sz w:val="20"/>
                <w:szCs w:val="20"/>
                <w:lang w:eastAsia="zh-CN"/>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14:paraId="01F701D1" w14:textId="77777777" w:rsidR="004352D5" w:rsidRPr="002539D4" w:rsidRDefault="004352D5" w:rsidP="00455C04">
            <w:pPr>
              <w:spacing w:after="0" w:line="240" w:lineRule="auto"/>
              <w:ind w:left="-72" w:right="-72"/>
              <w:rPr>
                <w:rFonts w:ascii="Times New Roman" w:eastAsia="Times New Roman" w:hAnsi="Times New Roman"/>
                <w:b/>
                <w:bCs/>
                <w:sz w:val="20"/>
                <w:szCs w:val="20"/>
                <w:lang w:eastAsia="zh-CN"/>
              </w:rPr>
            </w:pPr>
          </w:p>
        </w:tc>
        <w:tc>
          <w:tcPr>
            <w:tcW w:w="611" w:type="dxa"/>
            <w:gridSpan w:val="2"/>
            <w:vMerge/>
            <w:tcBorders>
              <w:top w:val="single" w:sz="4" w:space="0" w:color="auto"/>
              <w:left w:val="single" w:sz="4" w:space="0" w:color="auto"/>
              <w:bottom w:val="single" w:sz="4" w:space="0" w:color="auto"/>
              <w:right w:val="single" w:sz="4" w:space="0" w:color="auto"/>
            </w:tcBorders>
            <w:vAlign w:val="center"/>
            <w:hideMark/>
          </w:tcPr>
          <w:p w14:paraId="7C0D55F6" w14:textId="77777777" w:rsidR="004352D5" w:rsidRPr="002539D4" w:rsidRDefault="004352D5" w:rsidP="00455C04">
            <w:pPr>
              <w:spacing w:after="0" w:line="240" w:lineRule="auto"/>
              <w:ind w:left="-72" w:right="-72"/>
              <w:rPr>
                <w:rFonts w:ascii="Times New Roman" w:eastAsia="Times New Roman" w:hAnsi="Times New Roman"/>
                <w:b/>
                <w:bCs/>
                <w:sz w:val="20"/>
                <w:szCs w:val="20"/>
                <w:lang w:eastAsia="zh-CN"/>
              </w:rPr>
            </w:pPr>
          </w:p>
        </w:tc>
        <w:tc>
          <w:tcPr>
            <w:tcW w:w="575" w:type="dxa"/>
            <w:gridSpan w:val="2"/>
            <w:vMerge/>
            <w:tcBorders>
              <w:top w:val="single" w:sz="4" w:space="0" w:color="auto"/>
              <w:left w:val="single" w:sz="4" w:space="0" w:color="auto"/>
              <w:bottom w:val="single" w:sz="4" w:space="0" w:color="auto"/>
              <w:right w:val="single" w:sz="4" w:space="0" w:color="auto"/>
            </w:tcBorders>
            <w:vAlign w:val="center"/>
            <w:hideMark/>
          </w:tcPr>
          <w:p w14:paraId="26A7B090" w14:textId="77777777" w:rsidR="004352D5" w:rsidRPr="002539D4" w:rsidRDefault="004352D5" w:rsidP="00455C04">
            <w:pPr>
              <w:spacing w:after="0" w:line="240" w:lineRule="auto"/>
              <w:ind w:left="-72" w:right="-72"/>
              <w:rPr>
                <w:rFonts w:ascii="Times New Roman" w:eastAsia="Times New Roman" w:hAnsi="Times New Roman"/>
                <w:b/>
                <w:bCs/>
                <w:sz w:val="20"/>
                <w:szCs w:val="20"/>
                <w:lang w:eastAsia="zh-CN"/>
              </w:rPr>
            </w:pPr>
          </w:p>
        </w:tc>
        <w:tc>
          <w:tcPr>
            <w:tcW w:w="644" w:type="dxa"/>
            <w:gridSpan w:val="2"/>
            <w:vMerge/>
            <w:tcBorders>
              <w:top w:val="single" w:sz="4" w:space="0" w:color="auto"/>
              <w:left w:val="single" w:sz="4" w:space="0" w:color="auto"/>
              <w:bottom w:val="single" w:sz="4" w:space="0" w:color="auto"/>
              <w:right w:val="single" w:sz="4" w:space="0" w:color="auto"/>
            </w:tcBorders>
            <w:vAlign w:val="center"/>
            <w:hideMark/>
          </w:tcPr>
          <w:p w14:paraId="0A2D47FA" w14:textId="77777777" w:rsidR="004352D5" w:rsidRPr="002539D4" w:rsidRDefault="004352D5" w:rsidP="00455C04">
            <w:pPr>
              <w:spacing w:after="0" w:line="240" w:lineRule="auto"/>
              <w:ind w:left="-72" w:right="-72"/>
              <w:rPr>
                <w:rFonts w:ascii="Times New Roman" w:eastAsia="Times New Roman" w:hAnsi="Times New Roman"/>
                <w:b/>
                <w:bCs/>
                <w:sz w:val="20"/>
                <w:szCs w:val="20"/>
                <w:lang w:eastAsia="zh-CN"/>
              </w:rPr>
            </w:pPr>
          </w:p>
        </w:tc>
        <w:tc>
          <w:tcPr>
            <w:tcW w:w="572" w:type="dxa"/>
            <w:gridSpan w:val="2"/>
            <w:vMerge/>
            <w:tcBorders>
              <w:top w:val="single" w:sz="4" w:space="0" w:color="auto"/>
              <w:left w:val="single" w:sz="4" w:space="0" w:color="auto"/>
              <w:bottom w:val="single" w:sz="4" w:space="0" w:color="auto"/>
              <w:right w:val="single" w:sz="4" w:space="0" w:color="auto"/>
            </w:tcBorders>
            <w:vAlign w:val="center"/>
            <w:hideMark/>
          </w:tcPr>
          <w:p w14:paraId="062EF620" w14:textId="77777777" w:rsidR="004352D5" w:rsidRPr="002539D4" w:rsidRDefault="004352D5" w:rsidP="00455C04">
            <w:pPr>
              <w:spacing w:after="0" w:line="240" w:lineRule="auto"/>
              <w:ind w:left="-72" w:right="-72"/>
              <w:rPr>
                <w:rFonts w:ascii="Times New Roman" w:eastAsia="Times New Roman" w:hAnsi="Times New Roman"/>
                <w:b/>
                <w:bCs/>
                <w:sz w:val="20"/>
                <w:szCs w:val="20"/>
                <w:lang w:eastAsia="zh-CN"/>
              </w:rPr>
            </w:pPr>
          </w:p>
        </w:tc>
        <w:tc>
          <w:tcPr>
            <w:tcW w:w="723" w:type="dxa"/>
            <w:gridSpan w:val="2"/>
            <w:vMerge/>
            <w:tcBorders>
              <w:top w:val="single" w:sz="4" w:space="0" w:color="auto"/>
              <w:left w:val="single" w:sz="4" w:space="0" w:color="auto"/>
              <w:bottom w:val="single" w:sz="4" w:space="0" w:color="auto"/>
              <w:right w:val="single" w:sz="4" w:space="0" w:color="auto"/>
            </w:tcBorders>
            <w:vAlign w:val="center"/>
            <w:hideMark/>
          </w:tcPr>
          <w:p w14:paraId="52A4D4DC" w14:textId="77777777" w:rsidR="004352D5" w:rsidRPr="002539D4" w:rsidRDefault="004352D5" w:rsidP="00455C04">
            <w:pPr>
              <w:spacing w:after="0" w:line="240" w:lineRule="auto"/>
              <w:ind w:left="-72" w:right="-72"/>
              <w:rPr>
                <w:rFonts w:ascii="Times New Roman" w:eastAsia="Times New Roman" w:hAnsi="Times New Roman"/>
                <w:b/>
                <w:bCs/>
                <w:sz w:val="20"/>
                <w:szCs w:val="20"/>
                <w:lang w:eastAsia="zh-CN"/>
              </w:rPr>
            </w:pPr>
          </w:p>
        </w:tc>
        <w:tc>
          <w:tcPr>
            <w:tcW w:w="676" w:type="dxa"/>
            <w:gridSpan w:val="2"/>
            <w:vMerge/>
            <w:tcBorders>
              <w:top w:val="single" w:sz="4" w:space="0" w:color="auto"/>
              <w:left w:val="single" w:sz="4" w:space="0" w:color="auto"/>
              <w:bottom w:val="single" w:sz="4" w:space="0" w:color="auto"/>
              <w:right w:val="single" w:sz="4" w:space="0" w:color="auto"/>
            </w:tcBorders>
            <w:vAlign w:val="center"/>
            <w:hideMark/>
          </w:tcPr>
          <w:p w14:paraId="1886CE59" w14:textId="77777777" w:rsidR="004352D5" w:rsidRPr="002539D4" w:rsidRDefault="004352D5" w:rsidP="00455C04">
            <w:pPr>
              <w:spacing w:after="0" w:line="240" w:lineRule="auto"/>
              <w:ind w:left="-72" w:right="-72"/>
              <w:rPr>
                <w:rFonts w:ascii="Times New Roman" w:eastAsia="Times New Roman" w:hAnsi="Times New Roman"/>
                <w:b/>
                <w:bCs/>
                <w:sz w:val="20"/>
                <w:szCs w:val="20"/>
                <w:lang w:eastAsia="zh-CN"/>
              </w:rPr>
            </w:pPr>
          </w:p>
        </w:tc>
        <w:tc>
          <w:tcPr>
            <w:tcW w:w="534" w:type="dxa"/>
            <w:gridSpan w:val="2"/>
            <w:vMerge/>
            <w:tcBorders>
              <w:top w:val="single" w:sz="4" w:space="0" w:color="auto"/>
              <w:left w:val="single" w:sz="4" w:space="0" w:color="auto"/>
              <w:bottom w:val="single" w:sz="4" w:space="0" w:color="auto"/>
              <w:right w:val="single" w:sz="4" w:space="0" w:color="auto"/>
            </w:tcBorders>
            <w:vAlign w:val="center"/>
            <w:hideMark/>
          </w:tcPr>
          <w:p w14:paraId="06A6D852" w14:textId="77777777" w:rsidR="004352D5" w:rsidRPr="002539D4" w:rsidRDefault="004352D5" w:rsidP="00455C04">
            <w:pPr>
              <w:spacing w:after="0" w:line="240" w:lineRule="auto"/>
              <w:ind w:left="-72" w:right="-72"/>
              <w:rPr>
                <w:rFonts w:ascii="Times New Roman" w:eastAsia="Times New Roman" w:hAnsi="Times New Roman"/>
                <w:b/>
                <w:bCs/>
                <w:sz w:val="20"/>
                <w:szCs w:val="20"/>
                <w:lang w:eastAsia="zh-CN"/>
              </w:rPr>
            </w:pPr>
          </w:p>
        </w:tc>
        <w:tc>
          <w:tcPr>
            <w:tcW w:w="618" w:type="dxa"/>
            <w:gridSpan w:val="2"/>
            <w:vMerge/>
            <w:tcBorders>
              <w:top w:val="single" w:sz="4" w:space="0" w:color="auto"/>
              <w:left w:val="single" w:sz="4" w:space="0" w:color="auto"/>
              <w:bottom w:val="single" w:sz="4" w:space="0" w:color="auto"/>
              <w:right w:val="single" w:sz="4" w:space="0" w:color="auto"/>
            </w:tcBorders>
            <w:vAlign w:val="center"/>
            <w:hideMark/>
          </w:tcPr>
          <w:p w14:paraId="49C566CE" w14:textId="77777777" w:rsidR="004352D5" w:rsidRPr="002539D4" w:rsidRDefault="004352D5" w:rsidP="00455C04">
            <w:pPr>
              <w:spacing w:after="0" w:line="240" w:lineRule="auto"/>
              <w:ind w:left="-72" w:right="-72"/>
              <w:rPr>
                <w:rFonts w:ascii="Times New Roman" w:eastAsia="Times New Roman" w:hAnsi="Times New Roman"/>
                <w:b/>
                <w:bCs/>
                <w:sz w:val="20"/>
                <w:szCs w:val="20"/>
                <w:lang w:eastAsia="zh-CN"/>
              </w:rPr>
            </w:pPr>
          </w:p>
        </w:tc>
        <w:tc>
          <w:tcPr>
            <w:tcW w:w="612" w:type="dxa"/>
            <w:gridSpan w:val="2"/>
            <w:vMerge/>
            <w:tcBorders>
              <w:top w:val="single" w:sz="4" w:space="0" w:color="auto"/>
              <w:left w:val="single" w:sz="4" w:space="0" w:color="auto"/>
              <w:bottom w:val="single" w:sz="4" w:space="0" w:color="auto"/>
              <w:right w:val="single" w:sz="4" w:space="0" w:color="auto"/>
            </w:tcBorders>
            <w:vAlign w:val="center"/>
            <w:hideMark/>
          </w:tcPr>
          <w:p w14:paraId="3505BC56" w14:textId="77777777" w:rsidR="004352D5" w:rsidRPr="002539D4" w:rsidRDefault="004352D5" w:rsidP="00455C04">
            <w:pPr>
              <w:spacing w:after="0" w:line="240" w:lineRule="auto"/>
              <w:ind w:left="-72" w:right="-72"/>
              <w:rPr>
                <w:rFonts w:ascii="Times New Roman" w:eastAsia="Times New Roman" w:hAnsi="Times New Roman"/>
                <w:b/>
                <w:bCs/>
                <w:sz w:val="20"/>
                <w:szCs w:val="20"/>
                <w:lang w:eastAsia="zh-CN"/>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3816FE5E" w14:textId="77777777" w:rsidR="004352D5" w:rsidRPr="002539D4" w:rsidRDefault="004352D5" w:rsidP="00455C04">
            <w:pPr>
              <w:spacing w:after="0" w:line="240" w:lineRule="auto"/>
              <w:ind w:left="-72" w:right="-72"/>
              <w:rPr>
                <w:rFonts w:ascii="Times New Roman" w:eastAsia="Times New Roman" w:hAnsi="Times New Roman"/>
                <w:b/>
                <w:bCs/>
                <w:sz w:val="20"/>
                <w:szCs w:val="20"/>
                <w:lang w:eastAsia="zh-CN"/>
              </w:rPr>
            </w:pPr>
          </w:p>
        </w:tc>
        <w:tc>
          <w:tcPr>
            <w:tcW w:w="723" w:type="dxa"/>
            <w:gridSpan w:val="2"/>
            <w:vMerge/>
            <w:tcBorders>
              <w:left w:val="single" w:sz="4" w:space="0" w:color="auto"/>
              <w:bottom w:val="single" w:sz="4" w:space="0" w:color="auto"/>
              <w:right w:val="single" w:sz="4" w:space="0" w:color="auto"/>
            </w:tcBorders>
            <w:vAlign w:val="center"/>
            <w:hideMark/>
          </w:tcPr>
          <w:p w14:paraId="77F508FF" w14:textId="77777777" w:rsidR="004352D5" w:rsidRPr="002539D4" w:rsidRDefault="004352D5" w:rsidP="00455C04">
            <w:pPr>
              <w:spacing w:after="0" w:line="240" w:lineRule="auto"/>
              <w:ind w:left="-72" w:right="-72"/>
              <w:rPr>
                <w:rFonts w:ascii="Times New Roman" w:eastAsia="Times New Roman" w:hAnsi="Times New Roman"/>
                <w:b/>
                <w:bCs/>
                <w:sz w:val="20"/>
                <w:szCs w:val="20"/>
                <w:lang w:eastAsia="zh-CN"/>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0E670405" w14:textId="77777777" w:rsidR="004352D5" w:rsidRPr="002539D4" w:rsidRDefault="004352D5" w:rsidP="00455C04">
            <w:pPr>
              <w:spacing w:after="0" w:line="240" w:lineRule="auto"/>
              <w:ind w:left="-72" w:right="-72"/>
              <w:rPr>
                <w:rFonts w:ascii="Times New Roman" w:eastAsia="Times New Roman" w:hAnsi="Times New Roman"/>
                <w:b/>
                <w:bCs/>
                <w:sz w:val="20"/>
                <w:szCs w:val="20"/>
                <w:lang w:eastAsia="zh-CN"/>
              </w:rPr>
            </w:pPr>
          </w:p>
        </w:tc>
        <w:tc>
          <w:tcPr>
            <w:tcW w:w="560" w:type="dxa"/>
            <w:gridSpan w:val="2"/>
            <w:tcBorders>
              <w:top w:val="single" w:sz="4" w:space="0" w:color="auto"/>
              <w:left w:val="nil"/>
              <w:bottom w:val="single" w:sz="4" w:space="0" w:color="auto"/>
              <w:right w:val="single" w:sz="4" w:space="0" w:color="auto"/>
            </w:tcBorders>
            <w:shd w:val="clear" w:color="auto" w:fill="auto"/>
            <w:vAlign w:val="center"/>
            <w:hideMark/>
          </w:tcPr>
          <w:p w14:paraId="2111DE27" w14:textId="79AD1AE4" w:rsidR="004352D5" w:rsidRPr="004352D5" w:rsidRDefault="004352D5" w:rsidP="00E65873">
            <w:pPr>
              <w:spacing w:after="0" w:line="240" w:lineRule="auto"/>
              <w:ind w:left="-142" w:right="-72"/>
              <w:jc w:val="center"/>
              <w:rPr>
                <w:rFonts w:ascii="Times New Roman" w:eastAsia="Times New Roman" w:hAnsi="Times New Roman"/>
                <w:sz w:val="18"/>
                <w:szCs w:val="18"/>
                <w:lang w:eastAsia="zh-CN"/>
              </w:rPr>
            </w:pPr>
            <w:proofErr w:type="spellStart"/>
            <w:r w:rsidRPr="004352D5">
              <w:rPr>
                <w:rFonts w:ascii="Times New Roman" w:eastAsia="Times New Roman" w:hAnsi="Times New Roman"/>
                <w:sz w:val="18"/>
                <w:szCs w:val="18"/>
                <w:lang w:eastAsia="zh-CN"/>
              </w:rPr>
              <w:t>Thoại</w:t>
            </w:r>
            <w:proofErr w:type="spellEnd"/>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458449B2" w14:textId="57317C4B" w:rsidR="004352D5" w:rsidRPr="004352D5" w:rsidRDefault="004352D5" w:rsidP="00455C04">
            <w:pPr>
              <w:spacing w:after="0" w:line="240" w:lineRule="auto"/>
              <w:ind w:left="-72" w:right="-72"/>
              <w:jc w:val="center"/>
              <w:rPr>
                <w:rFonts w:ascii="Times New Roman" w:eastAsia="Times New Roman" w:hAnsi="Times New Roman"/>
                <w:sz w:val="18"/>
                <w:szCs w:val="18"/>
                <w:lang w:eastAsia="zh-CN"/>
              </w:rPr>
            </w:pPr>
            <w:proofErr w:type="spellStart"/>
            <w:r w:rsidRPr="004352D5">
              <w:rPr>
                <w:rFonts w:ascii="Times New Roman" w:eastAsia="Times New Roman" w:hAnsi="Times New Roman"/>
                <w:sz w:val="18"/>
                <w:szCs w:val="18"/>
                <w:lang w:eastAsia="zh-CN"/>
              </w:rPr>
              <w:t>Truy</w:t>
            </w:r>
            <w:proofErr w:type="spellEnd"/>
            <w:r w:rsidRPr="004352D5">
              <w:rPr>
                <w:rFonts w:ascii="Times New Roman" w:eastAsia="Times New Roman" w:hAnsi="Times New Roman"/>
                <w:sz w:val="18"/>
                <w:szCs w:val="18"/>
                <w:lang w:eastAsia="zh-CN"/>
              </w:rPr>
              <w:t xml:space="preserve"> </w:t>
            </w:r>
            <w:proofErr w:type="spellStart"/>
            <w:r w:rsidRPr="004352D5">
              <w:rPr>
                <w:rFonts w:ascii="Times New Roman" w:eastAsia="Times New Roman" w:hAnsi="Times New Roman"/>
                <w:sz w:val="18"/>
                <w:szCs w:val="18"/>
                <w:lang w:eastAsia="zh-CN"/>
              </w:rPr>
              <w:t>nhập</w:t>
            </w:r>
            <w:proofErr w:type="spellEnd"/>
            <w:r w:rsidRPr="004352D5">
              <w:rPr>
                <w:rFonts w:ascii="Times New Roman" w:eastAsia="Times New Roman" w:hAnsi="Times New Roman"/>
                <w:sz w:val="18"/>
                <w:szCs w:val="18"/>
                <w:lang w:eastAsia="zh-CN"/>
              </w:rPr>
              <w:t xml:space="preserve"> Internet</w:t>
            </w:r>
          </w:p>
        </w:tc>
        <w:tc>
          <w:tcPr>
            <w:tcW w:w="533" w:type="dxa"/>
            <w:gridSpan w:val="2"/>
            <w:vMerge/>
            <w:tcBorders>
              <w:left w:val="single" w:sz="4" w:space="0" w:color="auto"/>
              <w:bottom w:val="single" w:sz="4" w:space="0" w:color="auto"/>
              <w:right w:val="single" w:sz="4" w:space="0" w:color="auto"/>
            </w:tcBorders>
            <w:vAlign w:val="center"/>
            <w:hideMark/>
          </w:tcPr>
          <w:p w14:paraId="7F0C0F19" w14:textId="77777777" w:rsidR="004352D5" w:rsidRPr="002539D4" w:rsidRDefault="004352D5" w:rsidP="00455C04">
            <w:pPr>
              <w:spacing w:after="0" w:line="240" w:lineRule="auto"/>
              <w:ind w:left="-72" w:right="-72"/>
              <w:rPr>
                <w:rFonts w:ascii="Times New Roman" w:eastAsia="Times New Roman" w:hAnsi="Times New Roman"/>
                <w:b/>
                <w:bCs/>
                <w:sz w:val="20"/>
                <w:szCs w:val="20"/>
                <w:lang w:eastAsia="zh-CN"/>
              </w:rPr>
            </w:pPr>
          </w:p>
        </w:tc>
        <w:tc>
          <w:tcPr>
            <w:tcW w:w="567" w:type="dxa"/>
            <w:gridSpan w:val="3"/>
            <w:vMerge/>
            <w:tcBorders>
              <w:left w:val="single" w:sz="4" w:space="0" w:color="auto"/>
              <w:bottom w:val="single" w:sz="4" w:space="0" w:color="auto"/>
              <w:right w:val="single" w:sz="4" w:space="0" w:color="auto"/>
            </w:tcBorders>
            <w:vAlign w:val="center"/>
            <w:hideMark/>
          </w:tcPr>
          <w:p w14:paraId="0CAC1F55" w14:textId="77777777" w:rsidR="004352D5" w:rsidRPr="002539D4" w:rsidRDefault="004352D5" w:rsidP="00455C04">
            <w:pPr>
              <w:spacing w:after="0" w:line="240" w:lineRule="auto"/>
              <w:ind w:left="-72" w:right="-72"/>
              <w:rPr>
                <w:rFonts w:ascii="Times New Roman" w:eastAsia="Times New Roman" w:hAnsi="Times New Roman"/>
                <w:b/>
                <w:bCs/>
                <w:sz w:val="20"/>
                <w:szCs w:val="20"/>
                <w:lang w:eastAsia="zh-CN"/>
              </w:rPr>
            </w:pPr>
          </w:p>
        </w:tc>
        <w:tc>
          <w:tcPr>
            <w:tcW w:w="408" w:type="dxa"/>
            <w:gridSpan w:val="2"/>
            <w:tcBorders>
              <w:top w:val="single" w:sz="4" w:space="0" w:color="auto"/>
              <w:left w:val="nil"/>
              <w:bottom w:val="single" w:sz="4" w:space="0" w:color="auto"/>
              <w:right w:val="single" w:sz="4" w:space="0" w:color="auto"/>
            </w:tcBorders>
            <w:shd w:val="clear" w:color="auto" w:fill="auto"/>
            <w:vAlign w:val="center"/>
            <w:hideMark/>
          </w:tcPr>
          <w:p w14:paraId="423AAD10" w14:textId="77777777" w:rsidR="004352D5" w:rsidRPr="00346C8B" w:rsidRDefault="004352D5" w:rsidP="00455C04">
            <w:pPr>
              <w:spacing w:after="0" w:line="240" w:lineRule="auto"/>
              <w:ind w:left="-72" w:right="-72"/>
              <w:jc w:val="center"/>
              <w:rPr>
                <w:rFonts w:ascii="Times New Roman" w:eastAsia="Times New Roman" w:hAnsi="Times New Roman"/>
                <w:sz w:val="18"/>
                <w:szCs w:val="18"/>
                <w:lang w:eastAsia="zh-CN"/>
              </w:rPr>
            </w:pPr>
            <w:r w:rsidRPr="00346C8B">
              <w:rPr>
                <w:rFonts w:ascii="Times New Roman" w:eastAsia="Times New Roman" w:hAnsi="Times New Roman"/>
                <w:sz w:val="18"/>
                <w:szCs w:val="18"/>
                <w:lang w:eastAsia="zh-CN"/>
              </w:rPr>
              <w:t xml:space="preserve"> 2G</w:t>
            </w:r>
          </w:p>
        </w:tc>
        <w:tc>
          <w:tcPr>
            <w:tcW w:w="425" w:type="dxa"/>
            <w:gridSpan w:val="2"/>
            <w:tcBorders>
              <w:top w:val="single" w:sz="4" w:space="0" w:color="auto"/>
              <w:left w:val="nil"/>
              <w:bottom w:val="single" w:sz="4" w:space="0" w:color="auto"/>
              <w:right w:val="single" w:sz="4" w:space="0" w:color="auto"/>
            </w:tcBorders>
            <w:shd w:val="clear" w:color="auto" w:fill="auto"/>
            <w:vAlign w:val="center"/>
            <w:hideMark/>
          </w:tcPr>
          <w:p w14:paraId="600E0698" w14:textId="77777777" w:rsidR="004352D5" w:rsidRPr="00346C8B" w:rsidRDefault="004352D5" w:rsidP="00455C04">
            <w:pPr>
              <w:spacing w:after="0" w:line="240" w:lineRule="auto"/>
              <w:ind w:left="-72" w:right="-72"/>
              <w:jc w:val="center"/>
              <w:rPr>
                <w:rFonts w:ascii="Times New Roman" w:eastAsia="Times New Roman" w:hAnsi="Times New Roman"/>
                <w:sz w:val="18"/>
                <w:szCs w:val="18"/>
                <w:lang w:eastAsia="zh-CN"/>
              </w:rPr>
            </w:pPr>
            <w:r w:rsidRPr="00346C8B">
              <w:rPr>
                <w:rFonts w:ascii="Times New Roman" w:eastAsia="Times New Roman" w:hAnsi="Times New Roman"/>
                <w:sz w:val="18"/>
                <w:szCs w:val="18"/>
                <w:lang w:eastAsia="zh-CN"/>
              </w:rPr>
              <w:t>3G</w:t>
            </w:r>
          </w:p>
        </w:tc>
        <w:tc>
          <w:tcPr>
            <w:tcW w:w="425" w:type="dxa"/>
            <w:gridSpan w:val="3"/>
            <w:tcBorders>
              <w:top w:val="single" w:sz="4" w:space="0" w:color="auto"/>
              <w:left w:val="nil"/>
              <w:bottom w:val="single" w:sz="4" w:space="0" w:color="auto"/>
              <w:right w:val="single" w:sz="4" w:space="0" w:color="auto"/>
            </w:tcBorders>
            <w:shd w:val="clear" w:color="auto" w:fill="auto"/>
            <w:vAlign w:val="center"/>
            <w:hideMark/>
          </w:tcPr>
          <w:p w14:paraId="151FCF83" w14:textId="77777777" w:rsidR="004352D5" w:rsidRPr="00346C8B" w:rsidRDefault="004352D5" w:rsidP="00455C04">
            <w:pPr>
              <w:spacing w:after="0" w:line="240" w:lineRule="auto"/>
              <w:ind w:left="-72" w:right="-72"/>
              <w:jc w:val="center"/>
              <w:rPr>
                <w:rFonts w:ascii="Times New Roman" w:eastAsia="Times New Roman" w:hAnsi="Times New Roman"/>
                <w:sz w:val="18"/>
                <w:szCs w:val="18"/>
                <w:lang w:eastAsia="zh-CN"/>
              </w:rPr>
            </w:pPr>
            <w:r w:rsidRPr="00346C8B">
              <w:rPr>
                <w:rFonts w:ascii="Times New Roman" w:eastAsia="Times New Roman" w:hAnsi="Times New Roman"/>
                <w:sz w:val="18"/>
                <w:szCs w:val="18"/>
                <w:lang w:eastAsia="zh-CN"/>
              </w:rPr>
              <w:t>4G</w:t>
            </w:r>
          </w:p>
        </w:tc>
        <w:tc>
          <w:tcPr>
            <w:tcW w:w="377" w:type="dxa"/>
            <w:gridSpan w:val="2"/>
            <w:tcBorders>
              <w:top w:val="single" w:sz="4" w:space="0" w:color="auto"/>
              <w:left w:val="nil"/>
              <w:bottom w:val="single" w:sz="4" w:space="0" w:color="auto"/>
              <w:right w:val="single" w:sz="4" w:space="0" w:color="auto"/>
            </w:tcBorders>
            <w:shd w:val="clear" w:color="auto" w:fill="auto"/>
            <w:vAlign w:val="center"/>
            <w:hideMark/>
          </w:tcPr>
          <w:p w14:paraId="00688359" w14:textId="77777777" w:rsidR="004352D5" w:rsidRPr="00346C8B" w:rsidRDefault="004352D5" w:rsidP="00455C04">
            <w:pPr>
              <w:spacing w:after="0" w:line="240" w:lineRule="auto"/>
              <w:ind w:left="-72" w:right="-72"/>
              <w:jc w:val="center"/>
              <w:rPr>
                <w:rFonts w:ascii="Times New Roman" w:eastAsia="Times New Roman" w:hAnsi="Times New Roman"/>
                <w:sz w:val="18"/>
                <w:szCs w:val="18"/>
                <w:lang w:eastAsia="zh-CN"/>
              </w:rPr>
            </w:pPr>
            <w:r w:rsidRPr="00346C8B">
              <w:rPr>
                <w:rFonts w:ascii="Times New Roman" w:eastAsia="Times New Roman" w:hAnsi="Times New Roman"/>
                <w:sz w:val="18"/>
                <w:szCs w:val="18"/>
                <w:lang w:eastAsia="zh-CN"/>
              </w:rPr>
              <w:t>5G</w:t>
            </w:r>
          </w:p>
        </w:tc>
        <w:tc>
          <w:tcPr>
            <w:tcW w:w="850" w:type="dxa"/>
            <w:gridSpan w:val="4"/>
            <w:vMerge/>
            <w:tcBorders>
              <w:left w:val="single" w:sz="4" w:space="0" w:color="auto"/>
              <w:bottom w:val="single" w:sz="4" w:space="0" w:color="auto"/>
              <w:right w:val="single" w:sz="4" w:space="0" w:color="auto"/>
            </w:tcBorders>
            <w:vAlign w:val="center"/>
            <w:hideMark/>
          </w:tcPr>
          <w:p w14:paraId="4483ADFF" w14:textId="77777777" w:rsidR="004352D5" w:rsidRPr="002539D4" w:rsidRDefault="004352D5" w:rsidP="00455C04">
            <w:pPr>
              <w:spacing w:after="0" w:line="240" w:lineRule="auto"/>
              <w:ind w:left="-72" w:right="-72"/>
              <w:rPr>
                <w:rFonts w:ascii="Times New Roman" w:eastAsia="Times New Roman" w:hAnsi="Times New Roman"/>
                <w:b/>
                <w:bCs/>
                <w:sz w:val="20"/>
                <w:szCs w:val="20"/>
                <w:lang w:eastAsia="zh-CN"/>
              </w:rPr>
            </w:pPr>
          </w:p>
        </w:tc>
        <w:tc>
          <w:tcPr>
            <w:tcW w:w="639" w:type="dxa"/>
            <w:gridSpan w:val="2"/>
            <w:vMerge/>
            <w:tcBorders>
              <w:left w:val="single" w:sz="4" w:space="0" w:color="auto"/>
              <w:bottom w:val="single" w:sz="4" w:space="0" w:color="auto"/>
              <w:right w:val="single" w:sz="4" w:space="0" w:color="auto"/>
            </w:tcBorders>
            <w:vAlign w:val="center"/>
            <w:hideMark/>
          </w:tcPr>
          <w:p w14:paraId="0AB6E01D" w14:textId="77777777" w:rsidR="004352D5" w:rsidRPr="002539D4" w:rsidRDefault="004352D5" w:rsidP="00455C04">
            <w:pPr>
              <w:spacing w:after="0" w:line="240" w:lineRule="auto"/>
              <w:ind w:left="-72" w:right="-72"/>
              <w:rPr>
                <w:rFonts w:ascii="Times New Roman" w:eastAsia="Times New Roman" w:hAnsi="Times New Roman"/>
                <w:b/>
                <w:bCs/>
                <w:sz w:val="20"/>
                <w:szCs w:val="20"/>
                <w:lang w:eastAsia="zh-CN"/>
              </w:rPr>
            </w:pPr>
          </w:p>
        </w:tc>
        <w:tc>
          <w:tcPr>
            <w:tcW w:w="639" w:type="dxa"/>
            <w:gridSpan w:val="2"/>
            <w:vMerge/>
            <w:tcBorders>
              <w:left w:val="single" w:sz="4" w:space="0" w:color="auto"/>
              <w:bottom w:val="single" w:sz="4" w:space="0" w:color="auto"/>
              <w:right w:val="single" w:sz="4" w:space="0" w:color="auto"/>
            </w:tcBorders>
            <w:vAlign w:val="center"/>
            <w:hideMark/>
          </w:tcPr>
          <w:p w14:paraId="24C07D8C" w14:textId="77777777" w:rsidR="004352D5" w:rsidRPr="002539D4" w:rsidRDefault="004352D5" w:rsidP="004352D5">
            <w:pPr>
              <w:rPr>
                <w:lang w:eastAsia="zh-CN"/>
              </w:rPr>
            </w:pPr>
          </w:p>
        </w:tc>
      </w:tr>
      <w:tr w:rsidR="00346C8B" w:rsidRPr="00346C8B" w14:paraId="6664FBBD" w14:textId="20804316" w:rsidTr="00346C8B">
        <w:trPr>
          <w:gridAfter w:val="13"/>
          <w:wAfter w:w="3828" w:type="dxa"/>
          <w:trHeight w:val="315"/>
        </w:trPr>
        <w:tc>
          <w:tcPr>
            <w:tcW w:w="5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415CA5" w14:textId="77777777" w:rsidR="00723DA3" w:rsidRPr="00346C8B" w:rsidRDefault="00723DA3" w:rsidP="00D13852">
            <w:pPr>
              <w:spacing w:after="0" w:line="240" w:lineRule="auto"/>
              <w:ind w:left="-72" w:right="-72"/>
              <w:jc w:val="center"/>
              <w:rPr>
                <w:rFonts w:ascii="Times New Roman" w:eastAsia="Times New Roman" w:hAnsi="Times New Roman"/>
                <w:sz w:val="20"/>
                <w:szCs w:val="20"/>
                <w:lang w:eastAsia="zh-CN"/>
              </w:rPr>
            </w:pPr>
            <w:r w:rsidRPr="00346C8B">
              <w:rPr>
                <w:rFonts w:ascii="Times New Roman" w:eastAsia="Times New Roman" w:hAnsi="Times New Roman"/>
                <w:sz w:val="20"/>
                <w:szCs w:val="20"/>
                <w:lang w:eastAsia="zh-CN"/>
              </w:rPr>
              <w:t>A</w:t>
            </w:r>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108BFF1C" w14:textId="77777777" w:rsidR="00723DA3" w:rsidRPr="00346C8B" w:rsidRDefault="00723DA3" w:rsidP="00D13852">
            <w:pPr>
              <w:spacing w:after="0" w:line="240" w:lineRule="auto"/>
              <w:ind w:left="-72" w:right="-72"/>
              <w:jc w:val="center"/>
              <w:rPr>
                <w:rFonts w:ascii="Times New Roman" w:eastAsia="Times New Roman" w:hAnsi="Times New Roman"/>
                <w:sz w:val="20"/>
                <w:szCs w:val="20"/>
                <w:lang w:eastAsia="zh-CN"/>
              </w:rPr>
            </w:pPr>
            <w:r w:rsidRPr="00346C8B">
              <w:rPr>
                <w:rFonts w:ascii="Times New Roman" w:eastAsia="Times New Roman" w:hAnsi="Times New Roman"/>
                <w:sz w:val="20"/>
                <w:szCs w:val="20"/>
                <w:lang w:eastAsia="zh-CN"/>
              </w:rPr>
              <w:t>B</w:t>
            </w:r>
          </w:p>
        </w:tc>
        <w:tc>
          <w:tcPr>
            <w:tcW w:w="435" w:type="dxa"/>
            <w:tcBorders>
              <w:top w:val="single" w:sz="4" w:space="0" w:color="auto"/>
              <w:left w:val="nil"/>
              <w:bottom w:val="single" w:sz="4" w:space="0" w:color="auto"/>
              <w:right w:val="single" w:sz="4" w:space="0" w:color="auto"/>
            </w:tcBorders>
            <w:shd w:val="clear" w:color="auto" w:fill="auto"/>
            <w:vAlign w:val="center"/>
            <w:hideMark/>
          </w:tcPr>
          <w:p w14:paraId="65C68E7D" w14:textId="77777777" w:rsidR="00723DA3" w:rsidRPr="00346C8B" w:rsidRDefault="00723DA3" w:rsidP="00D13852">
            <w:pPr>
              <w:spacing w:after="0" w:line="240" w:lineRule="auto"/>
              <w:ind w:left="-72" w:right="-72"/>
              <w:jc w:val="center"/>
              <w:rPr>
                <w:rFonts w:ascii="Times New Roman" w:eastAsia="Times New Roman" w:hAnsi="Times New Roman"/>
                <w:sz w:val="20"/>
                <w:szCs w:val="20"/>
                <w:lang w:eastAsia="zh-CN"/>
              </w:rPr>
            </w:pPr>
            <w:r w:rsidRPr="00346C8B">
              <w:rPr>
                <w:rFonts w:ascii="Times New Roman" w:eastAsia="Times New Roman" w:hAnsi="Times New Roman"/>
                <w:sz w:val="20"/>
                <w:szCs w:val="20"/>
                <w:lang w:eastAsia="zh-CN"/>
              </w:rPr>
              <w:t>C</w:t>
            </w:r>
          </w:p>
        </w:tc>
        <w:tc>
          <w:tcPr>
            <w:tcW w:w="611" w:type="dxa"/>
            <w:gridSpan w:val="2"/>
            <w:tcBorders>
              <w:top w:val="single" w:sz="4" w:space="0" w:color="auto"/>
              <w:left w:val="nil"/>
              <w:bottom w:val="single" w:sz="4" w:space="0" w:color="auto"/>
              <w:right w:val="single" w:sz="4" w:space="0" w:color="auto"/>
            </w:tcBorders>
            <w:shd w:val="clear" w:color="auto" w:fill="auto"/>
            <w:vAlign w:val="center"/>
            <w:hideMark/>
          </w:tcPr>
          <w:p w14:paraId="0D554FE4" w14:textId="77777777" w:rsidR="00723DA3" w:rsidRPr="00346C8B" w:rsidRDefault="00723DA3" w:rsidP="00D13852">
            <w:pPr>
              <w:spacing w:after="0" w:line="240" w:lineRule="auto"/>
              <w:ind w:left="-72" w:right="-72"/>
              <w:jc w:val="center"/>
              <w:rPr>
                <w:rFonts w:ascii="Times New Roman" w:eastAsia="Times New Roman" w:hAnsi="Times New Roman"/>
                <w:sz w:val="20"/>
                <w:szCs w:val="20"/>
                <w:lang w:eastAsia="zh-CN"/>
              </w:rPr>
            </w:pPr>
            <w:r w:rsidRPr="00346C8B">
              <w:rPr>
                <w:rFonts w:ascii="Times New Roman" w:eastAsia="Times New Roman" w:hAnsi="Times New Roman"/>
                <w:sz w:val="20"/>
                <w:szCs w:val="20"/>
                <w:lang w:eastAsia="zh-CN"/>
              </w:rPr>
              <w:t>1</w:t>
            </w:r>
          </w:p>
        </w:tc>
        <w:tc>
          <w:tcPr>
            <w:tcW w:w="575" w:type="dxa"/>
            <w:gridSpan w:val="2"/>
            <w:tcBorders>
              <w:top w:val="single" w:sz="4" w:space="0" w:color="auto"/>
              <w:left w:val="nil"/>
              <w:bottom w:val="single" w:sz="4" w:space="0" w:color="auto"/>
              <w:right w:val="single" w:sz="4" w:space="0" w:color="auto"/>
            </w:tcBorders>
            <w:shd w:val="clear" w:color="auto" w:fill="auto"/>
            <w:vAlign w:val="center"/>
            <w:hideMark/>
          </w:tcPr>
          <w:p w14:paraId="1CE6A8AF" w14:textId="77777777" w:rsidR="00723DA3" w:rsidRPr="00346C8B" w:rsidRDefault="00723DA3" w:rsidP="00D13852">
            <w:pPr>
              <w:spacing w:after="0" w:line="240" w:lineRule="auto"/>
              <w:ind w:left="-72" w:right="-72"/>
              <w:jc w:val="center"/>
              <w:rPr>
                <w:rFonts w:ascii="Times New Roman" w:eastAsia="Times New Roman" w:hAnsi="Times New Roman"/>
                <w:sz w:val="20"/>
                <w:szCs w:val="20"/>
                <w:lang w:eastAsia="zh-CN"/>
              </w:rPr>
            </w:pPr>
            <w:r w:rsidRPr="00346C8B">
              <w:rPr>
                <w:rFonts w:ascii="Times New Roman" w:eastAsia="Times New Roman" w:hAnsi="Times New Roman"/>
                <w:sz w:val="20"/>
                <w:szCs w:val="20"/>
                <w:lang w:eastAsia="zh-CN"/>
              </w:rPr>
              <w:t>2</w:t>
            </w:r>
          </w:p>
        </w:tc>
        <w:tc>
          <w:tcPr>
            <w:tcW w:w="644" w:type="dxa"/>
            <w:gridSpan w:val="2"/>
            <w:tcBorders>
              <w:top w:val="single" w:sz="4" w:space="0" w:color="auto"/>
              <w:left w:val="nil"/>
              <w:bottom w:val="single" w:sz="4" w:space="0" w:color="auto"/>
              <w:right w:val="single" w:sz="4" w:space="0" w:color="auto"/>
            </w:tcBorders>
            <w:shd w:val="clear" w:color="auto" w:fill="auto"/>
            <w:vAlign w:val="center"/>
            <w:hideMark/>
          </w:tcPr>
          <w:p w14:paraId="57E206A8" w14:textId="77777777" w:rsidR="00723DA3" w:rsidRPr="00346C8B" w:rsidRDefault="00723DA3" w:rsidP="00D13852">
            <w:pPr>
              <w:spacing w:after="0" w:line="240" w:lineRule="auto"/>
              <w:ind w:left="-72" w:right="-72"/>
              <w:jc w:val="center"/>
              <w:rPr>
                <w:rFonts w:ascii="Times New Roman" w:eastAsia="Times New Roman" w:hAnsi="Times New Roman"/>
                <w:sz w:val="20"/>
                <w:szCs w:val="20"/>
                <w:lang w:eastAsia="zh-CN"/>
              </w:rPr>
            </w:pPr>
            <w:r w:rsidRPr="00346C8B">
              <w:rPr>
                <w:rFonts w:ascii="Times New Roman" w:eastAsia="Times New Roman" w:hAnsi="Times New Roman"/>
                <w:sz w:val="20"/>
                <w:szCs w:val="20"/>
                <w:lang w:eastAsia="zh-CN"/>
              </w:rPr>
              <w:t>3</w:t>
            </w:r>
          </w:p>
        </w:tc>
        <w:tc>
          <w:tcPr>
            <w:tcW w:w="572" w:type="dxa"/>
            <w:gridSpan w:val="2"/>
            <w:tcBorders>
              <w:top w:val="single" w:sz="4" w:space="0" w:color="auto"/>
              <w:left w:val="nil"/>
              <w:bottom w:val="single" w:sz="4" w:space="0" w:color="auto"/>
              <w:right w:val="single" w:sz="4" w:space="0" w:color="auto"/>
            </w:tcBorders>
            <w:shd w:val="clear" w:color="auto" w:fill="auto"/>
            <w:vAlign w:val="center"/>
            <w:hideMark/>
          </w:tcPr>
          <w:p w14:paraId="15264701" w14:textId="77777777" w:rsidR="00723DA3" w:rsidRPr="00346C8B" w:rsidRDefault="00723DA3" w:rsidP="00D13852">
            <w:pPr>
              <w:spacing w:after="0" w:line="240" w:lineRule="auto"/>
              <w:ind w:left="-72" w:right="-72"/>
              <w:jc w:val="center"/>
              <w:rPr>
                <w:rFonts w:ascii="Times New Roman" w:eastAsia="Times New Roman" w:hAnsi="Times New Roman"/>
                <w:sz w:val="20"/>
                <w:szCs w:val="20"/>
                <w:lang w:eastAsia="zh-CN"/>
              </w:rPr>
            </w:pPr>
            <w:r w:rsidRPr="00346C8B">
              <w:rPr>
                <w:rFonts w:ascii="Times New Roman" w:eastAsia="Times New Roman" w:hAnsi="Times New Roman"/>
                <w:sz w:val="20"/>
                <w:szCs w:val="20"/>
                <w:lang w:eastAsia="zh-CN"/>
              </w:rPr>
              <w:t>4</w:t>
            </w:r>
          </w:p>
        </w:tc>
        <w:tc>
          <w:tcPr>
            <w:tcW w:w="723" w:type="dxa"/>
            <w:gridSpan w:val="2"/>
            <w:tcBorders>
              <w:top w:val="single" w:sz="4" w:space="0" w:color="auto"/>
              <w:left w:val="nil"/>
              <w:bottom w:val="single" w:sz="4" w:space="0" w:color="auto"/>
              <w:right w:val="single" w:sz="4" w:space="0" w:color="auto"/>
            </w:tcBorders>
            <w:shd w:val="clear" w:color="auto" w:fill="auto"/>
            <w:vAlign w:val="center"/>
            <w:hideMark/>
          </w:tcPr>
          <w:p w14:paraId="787EC162" w14:textId="77777777" w:rsidR="00723DA3" w:rsidRPr="00346C8B" w:rsidRDefault="00723DA3" w:rsidP="00D13852">
            <w:pPr>
              <w:spacing w:after="0" w:line="240" w:lineRule="auto"/>
              <w:ind w:left="-72" w:right="-72"/>
              <w:jc w:val="center"/>
              <w:rPr>
                <w:rFonts w:ascii="Times New Roman" w:eastAsia="Times New Roman" w:hAnsi="Times New Roman"/>
                <w:sz w:val="20"/>
                <w:szCs w:val="20"/>
                <w:lang w:eastAsia="zh-CN"/>
              </w:rPr>
            </w:pPr>
            <w:r w:rsidRPr="00346C8B">
              <w:rPr>
                <w:rFonts w:ascii="Times New Roman" w:eastAsia="Times New Roman" w:hAnsi="Times New Roman"/>
                <w:sz w:val="20"/>
                <w:szCs w:val="20"/>
                <w:lang w:eastAsia="zh-CN"/>
              </w:rPr>
              <w:t>5</w:t>
            </w:r>
          </w:p>
        </w:tc>
        <w:tc>
          <w:tcPr>
            <w:tcW w:w="676" w:type="dxa"/>
            <w:gridSpan w:val="2"/>
            <w:tcBorders>
              <w:top w:val="single" w:sz="4" w:space="0" w:color="auto"/>
              <w:left w:val="nil"/>
              <w:bottom w:val="single" w:sz="4" w:space="0" w:color="auto"/>
              <w:right w:val="single" w:sz="4" w:space="0" w:color="auto"/>
            </w:tcBorders>
            <w:shd w:val="clear" w:color="auto" w:fill="auto"/>
            <w:vAlign w:val="center"/>
            <w:hideMark/>
          </w:tcPr>
          <w:p w14:paraId="31CDCC81" w14:textId="77777777" w:rsidR="00723DA3" w:rsidRPr="00346C8B" w:rsidRDefault="00723DA3" w:rsidP="00D13852">
            <w:pPr>
              <w:spacing w:after="0" w:line="240" w:lineRule="auto"/>
              <w:ind w:left="-72" w:right="-72"/>
              <w:jc w:val="center"/>
              <w:rPr>
                <w:rFonts w:ascii="Times New Roman" w:eastAsia="Times New Roman" w:hAnsi="Times New Roman"/>
                <w:sz w:val="20"/>
                <w:szCs w:val="20"/>
                <w:lang w:eastAsia="zh-CN"/>
              </w:rPr>
            </w:pPr>
            <w:r w:rsidRPr="00346C8B">
              <w:rPr>
                <w:rFonts w:ascii="Times New Roman" w:eastAsia="Times New Roman" w:hAnsi="Times New Roman"/>
                <w:sz w:val="20"/>
                <w:szCs w:val="20"/>
                <w:lang w:eastAsia="zh-CN"/>
              </w:rPr>
              <w:t>6</w:t>
            </w:r>
          </w:p>
        </w:tc>
        <w:tc>
          <w:tcPr>
            <w:tcW w:w="534" w:type="dxa"/>
            <w:gridSpan w:val="2"/>
            <w:tcBorders>
              <w:top w:val="single" w:sz="4" w:space="0" w:color="auto"/>
              <w:left w:val="nil"/>
              <w:bottom w:val="single" w:sz="4" w:space="0" w:color="auto"/>
              <w:right w:val="single" w:sz="4" w:space="0" w:color="auto"/>
            </w:tcBorders>
            <w:shd w:val="clear" w:color="auto" w:fill="auto"/>
            <w:vAlign w:val="center"/>
            <w:hideMark/>
          </w:tcPr>
          <w:p w14:paraId="3F2B4D1A" w14:textId="77777777" w:rsidR="00723DA3" w:rsidRPr="00346C8B" w:rsidRDefault="00723DA3" w:rsidP="00D13852">
            <w:pPr>
              <w:spacing w:after="0" w:line="240" w:lineRule="auto"/>
              <w:ind w:left="-72" w:right="-72"/>
              <w:jc w:val="center"/>
              <w:rPr>
                <w:rFonts w:ascii="Times New Roman" w:eastAsia="Times New Roman" w:hAnsi="Times New Roman"/>
                <w:sz w:val="20"/>
                <w:szCs w:val="20"/>
                <w:lang w:eastAsia="zh-CN"/>
              </w:rPr>
            </w:pPr>
            <w:r w:rsidRPr="00346C8B">
              <w:rPr>
                <w:rFonts w:ascii="Times New Roman" w:eastAsia="Times New Roman" w:hAnsi="Times New Roman"/>
                <w:sz w:val="20"/>
                <w:szCs w:val="20"/>
                <w:lang w:eastAsia="zh-CN"/>
              </w:rPr>
              <w:t>7</w:t>
            </w:r>
          </w:p>
        </w:tc>
        <w:tc>
          <w:tcPr>
            <w:tcW w:w="618" w:type="dxa"/>
            <w:gridSpan w:val="2"/>
            <w:tcBorders>
              <w:top w:val="single" w:sz="4" w:space="0" w:color="auto"/>
              <w:left w:val="nil"/>
              <w:bottom w:val="single" w:sz="4" w:space="0" w:color="auto"/>
              <w:right w:val="single" w:sz="4" w:space="0" w:color="auto"/>
            </w:tcBorders>
            <w:shd w:val="clear" w:color="auto" w:fill="auto"/>
            <w:vAlign w:val="center"/>
            <w:hideMark/>
          </w:tcPr>
          <w:p w14:paraId="7B39A8EC" w14:textId="77777777" w:rsidR="00723DA3" w:rsidRPr="00346C8B" w:rsidRDefault="00723DA3" w:rsidP="00D13852">
            <w:pPr>
              <w:spacing w:after="0" w:line="240" w:lineRule="auto"/>
              <w:ind w:left="-72" w:right="-72"/>
              <w:jc w:val="center"/>
              <w:rPr>
                <w:rFonts w:ascii="Times New Roman" w:eastAsia="Times New Roman" w:hAnsi="Times New Roman"/>
                <w:sz w:val="20"/>
                <w:szCs w:val="20"/>
                <w:lang w:eastAsia="zh-CN"/>
              </w:rPr>
            </w:pPr>
            <w:r w:rsidRPr="00346C8B">
              <w:rPr>
                <w:rFonts w:ascii="Times New Roman" w:eastAsia="Times New Roman" w:hAnsi="Times New Roman"/>
                <w:sz w:val="20"/>
                <w:szCs w:val="20"/>
                <w:lang w:eastAsia="zh-CN"/>
              </w:rPr>
              <w:t>8</w:t>
            </w:r>
          </w:p>
        </w:tc>
        <w:tc>
          <w:tcPr>
            <w:tcW w:w="612" w:type="dxa"/>
            <w:gridSpan w:val="2"/>
            <w:tcBorders>
              <w:top w:val="single" w:sz="4" w:space="0" w:color="auto"/>
              <w:left w:val="nil"/>
              <w:bottom w:val="single" w:sz="4" w:space="0" w:color="auto"/>
              <w:right w:val="single" w:sz="4" w:space="0" w:color="auto"/>
            </w:tcBorders>
            <w:shd w:val="clear" w:color="auto" w:fill="auto"/>
            <w:vAlign w:val="center"/>
            <w:hideMark/>
          </w:tcPr>
          <w:p w14:paraId="6E1254B3" w14:textId="77777777" w:rsidR="00723DA3" w:rsidRPr="00346C8B" w:rsidRDefault="00723DA3" w:rsidP="00D13852">
            <w:pPr>
              <w:spacing w:after="0" w:line="240" w:lineRule="auto"/>
              <w:ind w:left="-72" w:right="-72"/>
              <w:jc w:val="center"/>
              <w:rPr>
                <w:rFonts w:ascii="Times New Roman" w:eastAsia="Times New Roman" w:hAnsi="Times New Roman"/>
                <w:sz w:val="20"/>
                <w:szCs w:val="20"/>
                <w:lang w:eastAsia="zh-CN"/>
              </w:rPr>
            </w:pPr>
            <w:r w:rsidRPr="00346C8B">
              <w:rPr>
                <w:rFonts w:ascii="Times New Roman" w:eastAsia="Times New Roman" w:hAnsi="Times New Roman"/>
                <w:sz w:val="20"/>
                <w:szCs w:val="20"/>
                <w:lang w:eastAsia="zh-CN"/>
              </w:rPr>
              <w:t>9</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504857AE" w14:textId="77777777" w:rsidR="00723DA3" w:rsidRPr="00346C8B" w:rsidRDefault="00723DA3" w:rsidP="00D13852">
            <w:pPr>
              <w:spacing w:after="0" w:line="240" w:lineRule="auto"/>
              <w:ind w:left="-72" w:right="-72"/>
              <w:jc w:val="center"/>
              <w:rPr>
                <w:rFonts w:ascii="Times New Roman" w:eastAsia="Times New Roman" w:hAnsi="Times New Roman"/>
                <w:sz w:val="20"/>
                <w:szCs w:val="20"/>
                <w:lang w:eastAsia="zh-CN"/>
              </w:rPr>
            </w:pPr>
            <w:r w:rsidRPr="00346C8B">
              <w:rPr>
                <w:rFonts w:ascii="Times New Roman" w:eastAsia="Times New Roman" w:hAnsi="Times New Roman"/>
                <w:sz w:val="20"/>
                <w:szCs w:val="20"/>
                <w:lang w:eastAsia="zh-CN"/>
              </w:rPr>
              <w:t>10</w:t>
            </w:r>
          </w:p>
        </w:tc>
        <w:tc>
          <w:tcPr>
            <w:tcW w:w="723" w:type="dxa"/>
            <w:gridSpan w:val="2"/>
            <w:tcBorders>
              <w:top w:val="single" w:sz="4" w:space="0" w:color="auto"/>
              <w:left w:val="nil"/>
              <w:bottom w:val="single" w:sz="4" w:space="0" w:color="auto"/>
              <w:right w:val="single" w:sz="4" w:space="0" w:color="auto"/>
            </w:tcBorders>
            <w:shd w:val="clear" w:color="auto" w:fill="auto"/>
            <w:vAlign w:val="center"/>
          </w:tcPr>
          <w:p w14:paraId="18B5F46A" w14:textId="2B6B7CC4" w:rsidR="00723DA3" w:rsidRPr="00346C8B" w:rsidRDefault="00723DA3" w:rsidP="00D13852">
            <w:pPr>
              <w:spacing w:after="0" w:line="240" w:lineRule="auto"/>
              <w:ind w:left="-72" w:right="-72"/>
              <w:jc w:val="center"/>
              <w:rPr>
                <w:rFonts w:ascii="Times New Roman" w:eastAsia="Times New Roman" w:hAnsi="Times New Roman"/>
                <w:sz w:val="20"/>
                <w:szCs w:val="20"/>
                <w:lang w:eastAsia="zh-CN"/>
              </w:rPr>
            </w:pPr>
            <w:r w:rsidRPr="00346C8B">
              <w:rPr>
                <w:rFonts w:ascii="Times New Roman" w:eastAsia="Times New Roman" w:hAnsi="Times New Roman"/>
                <w:sz w:val="20"/>
                <w:szCs w:val="20"/>
                <w:lang w:eastAsia="zh-CN"/>
              </w:rPr>
              <w:t>11</w:t>
            </w:r>
          </w:p>
        </w:tc>
        <w:tc>
          <w:tcPr>
            <w:tcW w:w="534" w:type="dxa"/>
            <w:tcBorders>
              <w:top w:val="single" w:sz="4" w:space="0" w:color="auto"/>
              <w:left w:val="nil"/>
              <w:bottom w:val="single" w:sz="4" w:space="0" w:color="auto"/>
              <w:right w:val="single" w:sz="4" w:space="0" w:color="auto"/>
            </w:tcBorders>
            <w:shd w:val="clear" w:color="auto" w:fill="auto"/>
            <w:vAlign w:val="center"/>
          </w:tcPr>
          <w:p w14:paraId="176E52DD" w14:textId="559E2C17" w:rsidR="00723DA3" w:rsidRPr="00346C8B" w:rsidRDefault="00723DA3" w:rsidP="00D13852">
            <w:pPr>
              <w:spacing w:after="0" w:line="240" w:lineRule="auto"/>
              <w:ind w:left="-72" w:right="-72"/>
              <w:jc w:val="center"/>
              <w:rPr>
                <w:rFonts w:ascii="Times New Roman" w:eastAsia="Times New Roman" w:hAnsi="Times New Roman"/>
                <w:sz w:val="20"/>
                <w:szCs w:val="20"/>
                <w:lang w:eastAsia="zh-CN"/>
              </w:rPr>
            </w:pPr>
            <w:r w:rsidRPr="00346C8B">
              <w:rPr>
                <w:rFonts w:ascii="Times New Roman" w:eastAsia="Times New Roman" w:hAnsi="Times New Roman"/>
                <w:sz w:val="20"/>
                <w:szCs w:val="20"/>
                <w:lang w:eastAsia="zh-CN"/>
              </w:rPr>
              <w:t>12</w:t>
            </w:r>
          </w:p>
        </w:tc>
        <w:tc>
          <w:tcPr>
            <w:tcW w:w="560" w:type="dxa"/>
            <w:gridSpan w:val="2"/>
            <w:tcBorders>
              <w:top w:val="single" w:sz="4" w:space="0" w:color="auto"/>
              <w:left w:val="nil"/>
              <w:bottom w:val="single" w:sz="4" w:space="0" w:color="auto"/>
              <w:right w:val="single" w:sz="4" w:space="0" w:color="auto"/>
            </w:tcBorders>
            <w:shd w:val="clear" w:color="auto" w:fill="auto"/>
            <w:vAlign w:val="center"/>
          </w:tcPr>
          <w:p w14:paraId="7E6DB648" w14:textId="300E53BC" w:rsidR="00723DA3" w:rsidRPr="00346C8B" w:rsidRDefault="00723DA3" w:rsidP="00D13852">
            <w:pPr>
              <w:spacing w:after="0" w:line="240" w:lineRule="auto"/>
              <w:ind w:left="-72" w:right="-72"/>
              <w:jc w:val="center"/>
              <w:rPr>
                <w:rFonts w:ascii="Times New Roman" w:eastAsia="Times New Roman" w:hAnsi="Times New Roman"/>
                <w:sz w:val="20"/>
                <w:szCs w:val="20"/>
                <w:lang w:eastAsia="zh-CN"/>
              </w:rPr>
            </w:pPr>
            <w:r w:rsidRPr="00346C8B">
              <w:rPr>
                <w:rFonts w:ascii="Times New Roman" w:eastAsia="Times New Roman" w:hAnsi="Times New Roman"/>
                <w:sz w:val="20"/>
                <w:szCs w:val="20"/>
                <w:lang w:eastAsia="zh-CN"/>
              </w:rPr>
              <w:t>13</w:t>
            </w:r>
          </w:p>
        </w:tc>
        <w:tc>
          <w:tcPr>
            <w:tcW w:w="766" w:type="dxa"/>
            <w:tcBorders>
              <w:top w:val="single" w:sz="4" w:space="0" w:color="auto"/>
              <w:left w:val="nil"/>
              <w:bottom w:val="single" w:sz="4" w:space="0" w:color="auto"/>
              <w:right w:val="single" w:sz="4" w:space="0" w:color="auto"/>
            </w:tcBorders>
            <w:shd w:val="clear" w:color="auto" w:fill="auto"/>
            <w:vAlign w:val="center"/>
          </w:tcPr>
          <w:p w14:paraId="51F6EBBB" w14:textId="30AF23EC" w:rsidR="00723DA3" w:rsidRPr="00346C8B" w:rsidRDefault="00723DA3" w:rsidP="00D13852">
            <w:pPr>
              <w:spacing w:after="0" w:line="240" w:lineRule="auto"/>
              <w:ind w:left="-72" w:right="-72"/>
              <w:jc w:val="center"/>
              <w:rPr>
                <w:rFonts w:ascii="Times New Roman" w:eastAsia="Times New Roman" w:hAnsi="Times New Roman"/>
                <w:sz w:val="20"/>
                <w:szCs w:val="20"/>
                <w:lang w:eastAsia="zh-CN"/>
              </w:rPr>
            </w:pPr>
            <w:r w:rsidRPr="00346C8B">
              <w:rPr>
                <w:rFonts w:ascii="Times New Roman" w:eastAsia="Times New Roman" w:hAnsi="Times New Roman"/>
                <w:sz w:val="20"/>
                <w:szCs w:val="20"/>
                <w:lang w:eastAsia="zh-CN"/>
              </w:rPr>
              <w:t>14</w:t>
            </w:r>
          </w:p>
        </w:tc>
        <w:tc>
          <w:tcPr>
            <w:tcW w:w="533" w:type="dxa"/>
            <w:gridSpan w:val="2"/>
            <w:tcBorders>
              <w:top w:val="single" w:sz="4" w:space="0" w:color="auto"/>
              <w:left w:val="nil"/>
              <w:bottom w:val="single" w:sz="4" w:space="0" w:color="auto"/>
              <w:right w:val="single" w:sz="4" w:space="0" w:color="auto"/>
            </w:tcBorders>
            <w:shd w:val="clear" w:color="auto" w:fill="auto"/>
            <w:vAlign w:val="center"/>
          </w:tcPr>
          <w:p w14:paraId="08BE3D47" w14:textId="4A01D94B" w:rsidR="00723DA3" w:rsidRPr="00346C8B" w:rsidRDefault="00723DA3" w:rsidP="00D13852">
            <w:pPr>
              <w:spacing w:after="0" w:line="240" w:lineRule="auto"/>
              <w:ind w:left="-72" w:right="-72"/>
              <w:jc w:val="center"/>
              <w:rPr>
                <w:rFonts w:ascii="Times New Roman" w:eastAsia="Times New Roman" w:hAnsi="Times New Roman"/>
                <w:sz w:val="20"/>
                <w:szCs w:val="20"/>
                <w:lang w:eastAsia="zh-CN"/>
              </w:rPr>
            </w:pPr>
            <w:r w:rsidRPr="00346C8B">
              <w:rPr>
                <w:rFonts w:ascii="Times New Roman" w:eastAsia="Times New Roman" w:hAnsi="Times New Roman"/>
                <w:sz w:val="20"/>
                <w:szCs w:val="20"/>
                <w:lang w:eastAsia="zh-CN"/>
              </w:rPr>
              <w:t>15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05418631" w14:textId="43F9F3CE" w:rsidR="00723DA3" w:rsidRPr="00346C8B" w:rsidRDefault="00723DA3" w:rsidP="00D13852">
            <w:pPr>
              <w:spacing w:after="0" w:line="240" w:lineRule="auto"/>
              <w:ind w:left="-72" w:right="-72"/>
              <w:jc w:val="center"/>
              <w:rPr>
                <w:rFonts w:ascii="Times New Roman" w:eastAsia="Times New Roman" w:hAnsi="Times New Roman"/>
                <w:sz w:val="20"/>
                <w:szCs w:val="20"/>
                <w:lang w:eastAsia="zh-CN"/>
              </w:rPr>
            </w:pPr>
            <w:r w:rsidRPr="00346C8B">
              <w:rPr>
                <w:rFonts w:ascii="Times New Roman" w:eastAsia="Times New Roman" w:hAnsi="Times New Roman"/>
                <w:sz w:val="20"/>
                <w:szCs w:val="20"/>
                <w:lang w:eastAsia="zh-CN"/>
              </w:rPr>
              <w:t>16</w:t>
            </w:r>
          </w:p>
        </w:tc>
        <w:tc>
          <w:tcPr>
            <w:tcW w:w="408" w:type="dxa"/>
            <w:gridSpan w:val="2"/>
            <w:tcBorders>
              <w:top w:val="single" w:sz="4" w:space="0" w:color="auto"/>
              <w:left w:val="nil"/>
              <w:bottom w:val="single" w:sz="4" w:space="0" w:color="auto"/>
              <w:right w:val="single" w:sz="4" w:space="0" w:color="auto"/>
            </w:tcBorders>
            <w:shd w:val="clear" w:color="auto" w:fill="auto"/>
            <w:vAlign w:val="center"/>
          </w:tcPr>
          <w:p w14:paraId="3DC5BE86" w14:textId="670AEC57" w:rsidR="00723DA3" w:rsidRPr="00346C8B" w:rsidRDefault="00723DA3" w:rsidP="00D13852">
            <w:pPr>
              <w:spacing w:after="0" w:line="240" w:lineRule="auto"/>
              <w:ind w:left="-72" w:right="-72"/>
              <w:jc w:val="center"/>
              <w:rPr>
                <w:rFonts w:ascii="Times New Roman" w:eastAsia="Times New Roman" w:hAnsi="Times New Roman"/>
                <w:sz w:val="20"/>
                <w:szCs w:val="20"/>
                <w:lang w:eastAsia="zh-CN"/>
              </w:rPr>
            </w:pPr>
            <w:r w:rsidRPr="00346C8B">
              <w:rPr>
                <w:rFonts w:ascii="Times New Roman" w:eastAsia="Times New Roman" w:hAnsi="Times New Roman"/>
                <w:sz w:val="20"/>
                <w:szCs w:val="20"/>
                <w:lang w:eastAsia="zh-CN"/>
              </w:rPr>
              <w:t>17</w:t>
            </w:r>
          </w:p>
        </w:tc>
        <w:tc>
          <w:tcPr>
            <w:tcW w:w="425" w:type="dxa"/>
            <w:gridSpan w:val="2"/>
            <w:tcBorders>
              <w:top w:val="single" w:sz="4" w:space="0" w:color="auto"/>
              <w:left w:val="nil"/>
              <w:bottom w:val="single" w:sz="4" w:space="0" w:color="auto"/>
              <w:right w:val="single" w:sz="4" w:space="0" w:color="auto"/>
            </w:tcBorders>
            <w:shd w:val="clear" w:color="auto" w:fill="auto"/>
            <w:vAlign w:val="center"/>
          </w:tcPr>
          <w:p w14:paraId="662AE169" w14:textId="2919C2E3" w:rsidR="00723DA3" w:rsidRPr="00346C8B" w:rsidRDefault="00723DA3" w:rsidP="00D13852">
            <w:pPr>
              <w:spacing w:after="0" w:line="240" w:lineRule="auto"/>
              <w:ind w:left="-72" w:right="-72"/>
              <w:jc w:val="center"/>
              <w:rPr>
                <w:rFonts w:ascii="Times New Roman" w:eastAsia="Times New Roman" w:hAnsi="Times New Roman"/>
                <w:sz w:val="20"/>
                <w:szCs w:val="20"/>
                <w:lang w:eastAsia="zh-CN"/>
              </w:rPr>
            </w:pPr>
            <w:r w:rsidRPr="00346C8B">
              <w:rPr>
                <w:rFonts w:ascii="Times New Roman" w:eastAsia="Times New Roman" w:hAnsi="Times New Roman"/>
                <w:sz w:val="20"/>
                <w:szCs w:val="20"/>
                <w:lang w:eastAsia="zh-CN"/>
              </w:rPr>
              <w:t>18</w:t>
            </w:r>
          </w:p>
        </w:tc>
        <w:tc>
          <w:tcPr>
            <w:tcW w:w="425" w:type="dxa"/>
            <w:gridSpan w:val="3"/>
            <w:tcBorders>
              <w:top w:val="single" w:sz="4" w:space="0" w:color="auto"/>
              <w:left w:val="nil"/>
              <w:bottom w:val="single" w:sz="4" w:space="0" w:color="auto"/>
              <w:right w:val="single" w:sz="4" w:space="0" w:color="auto"/>
            </w:tcBorders>
            <w:shd w:val="clear" w:color="auto" w:fill="auto"/>
            <w:vAlign w:val="center"/>
          </w:tcPr>
          <w:p w14:paraId="161664F8" w14:textId="5C564CEA" w:rsidR="00723DA3" w:rsidRPr="00346C8B" w:rsidRDefault="00723DA3" w:rsidP="00D13852">
            <w:pPr>
              <w:spacing w:after="0" w:line="240" w:lineRule="auto"/>
              <w:ind w:left="-72" w:right="-72"/>
              <w:jc w:val="center"/>
              <w:rPr>
                <w:rFonts w:ascii="Times New Roman" w:eastAsia="Times New Roman" w:hAnsi="Times New Roman"/>
                <w:sz w:val="20"/>
                <w:szCs w:val="20"/>
                <w:lang w:eastAsia="zh-CN"/>
              </w:rPr>
            </w:pPr>
            <w:r w:rsidRPr="00346C8B">
              <w:rPr>
                <w:rFonts w:ascii="Times New Roman" w:eastAsia="Times New Roman" w:hAnsi="Times New Roman"/>
                <w:sz w:val="20"/>
                <w:szCs w:val="20"/>
                <w:lang w:eastAsia="zh-CN"/>
              </w:rPr>
              <w:t>19</w:t>
            </w:r>
          </w:p>
        </w:tc>
        <w:tc>
          <w:tcPr>
            <w:tcW w:w="377" w:type="dxa"/>
            <w:gridSpan w:val="2"/>
            <w:tcBorders>
              <w:top w:val="single" w:sz="4" w:space="0" w:color="auto"/>
              <w:left w:val="nil"/>
              <w:bottom w:val="single" w:sz="4" w:space="0" w:color="auto"/>
              <w:right w:val="single" w:sz="4" w:space="0" w:color="auto"/>
            </w:tcBorders>
            <w:shd w:val="clear" w:color="auto" w:fill="auto"/>
            <w:vAlign w:val="center"/>
          </w:tcPr>
          <w:p w14:paraId="742C402D" w14:textId="75D18DAA" w:rsidR="00723DA3" w:rsidRPr="00346C8B" w:rsidRDefault="00723DA3" w:rsidP="00D13852">
            <w:pPr>
              <w:spacing w:after="0" w:line="240" w:lineRule="auto"/>
              <w:ind w:left="-72" w:right="-72"/>
              <w:jc w:val="center"/>
              <w:rPr>
                <w:rFonts w:ascii="Times New Roman" w:eastAsia="Times New Roman" w:hAnsi="Times New Roman"/>
                <w:sz w:val="20"/>
                <w:szCs w:val="20"/>
                <w:lang w:eastAsia="zh-CN"/>
              </w:rPr>
            </w:pPr>
            <w:r w:rsidRPr="00346C8B">
              <w:rPr>
                <w:rFonts w:ascii="Times New Roman" w:eastAsia="Times New Roman" w:hAnsi="Times New Roman"/>
                <w:sz w:val="20"/>
                <w:szCs w:val="20"/>
                <w:lang w:eastAsia="zh-CN"/>
              </w:rPr>
              <w:t>20</w:t>
            </w:r>
          </w:p>
        </w:tc>
        <w:tc>
          <w:tcPr>
            <w:tcW w:w="850" w:type="dxa"/>
            <w:gridSpan w:val="4"/>
            <w:tcBorders>
              <w:top w:val="single" w:sz="4" w:space="0" w:color="auto"/>
              <w:left w:val="nil"/>
              <w:bottom w:val="single" w:sz="4" w:space="0" w:color="auto"/>
              <w:right w:val="single" w:sz="4" w:space="0" w:color="auto"/>
            </w:tcBorders>
            <w:shd w:val="clear" w:color="auto" w:fill="auto"/>
            <w:vAlign w:val="center"/>
          </w:tcPr>
          <w:p w14:paraId="60A7067E" w14:textId="033498BD" w:rsidR="00723DA3" w:rsidRPr="00346C8B" w:rsidRDefault="00723DA3" w:rsidP="00D13852">
            <w:pPr>
              <w:spacing w:after="0" w:line="240" w:lineRule="auto"/>
              <w:ind w:left="-72" w:right="-72"/>
              <w:jc w:val="center"/>
              <w:rPr>
                <w:rFonts w:ascii="Times New Roman" w:eastAsia="Times New Roman" w:hAnsi="Times New Roman"/>
                <w:sz w:val="20"/>
                <w:szCs w:val="20"/>
                <w:lang w:eastAsia="zh-CN"/>
              </w:rPr>
            </w:pPr>
            <w:r w:rsidRPr="00346C8B">
              <w:rPr>
                <w:rFonts w:ascii="Times New Roman" w:eastAsia="Times New Roman" w:hAnsi="Times New Roman"/>
                <w:sz w:val="20"/>
                <w:szCs w:val="20"/>
                <w:lang w:eastAsia="zh-CN"/>
              </w:rPr>
              <w:t>21</w:t>
            </w:r>
          </w:p>
        </w:tc>
        <w:tc>
          <w:tcPr>
            <w:tcW w:w="639" w:type="dxa"/>
            <w:gridSpan w:val="2"/>
            <w:tcBorders>
              <w:top w:val="single" w:sz="4" w:space="0" w:color="auto"/>
              <w:left w:val="nil"/>
              <w:bottom w:val="single" w:sz="4" w:space="0" w:color="auto"/>
              <w:right w:val="single" w:sz="4" w:space="0" w:color="auto"/>
            </w:tcBorders>
            <w:shd w:val="clear" w:color="auto" w:fill="auto"/>
            <w:vAlign w:val="center"/>
          </w:tcPr>
          <w:p w14:paraId="02B0EB44" w14:textId="13D44662" w:rsidR="00723DA3" w:rsidRPr="00346C8B" w:rsidRDefault="00723DA3" w:rsidP="00D13852">
            <w:pPr>
              <w:spacing w:after="0" w:line="240" w:lineRule="auto"/>
              <w:ind w:left="-72" w:right="-72"/>
              <w:jc w:val="center"/>
              <w:rPr>
                <w:rFonts w:ascii="Times New Roman" w:eastAsia="Times New Roman" w:hAnsi="Times New Roman"/>
                <w:sz w:val="20"/>
                <w:szCs w:val="20"/>
                <w:lang w:eastAsia="zh-CN"/>
              </w:rPr>
            </w:pPr>
            <w:r w:rsidRPr="00346C8B">
              <w:rPr>
                <w:rFonts w:ascii="Times New Roman" w:eastAsia="Times New Roman" w:hAnsi="Times New Roman"/>
                <w:sz w:val="20"/>
                <w:szCs w:val="20"/>
                <w:lang w:eastAsia="zh-CN"/>
              </w:rPr>
              <w:t>22</w:t>
            </w:r>
          </w:p>
        </w:tc>
        <w:tc>
          <w:tcPr>
            <w:tcW w:w="639" w:type="dxa"/>
            <w:gridSpan w:val="2"/>
            <w:tcBorders>
              <w:top w:val="single" w:sz="4" w:space="0" w:color="auto"/>
              <w:left w:val="nil"/>
              <w:bottom w:val="single" w:sz="4" w:space="0" w:color="auto"/>
              <w:right w:val="single" w:sz="4" w:space="0" w:color="auto"/>
            </w:tcBorders>
            <w:shd w:val="clear" w:color="auto" w:fill="auto"/>
            <w:vAlign w:val="center"/>
            <w:hideMark/>
          </w:tcPr>
          <w:p w14:paraId="583E3ADC" w14:textId="06B7C456" w:rsidR="00723DA3" w:rsidRPr="00346C8B" w:rsidRDefault="00723DA3" w:rsidP="004352D5">
            <w:pPr>
              <w:spacing w:after="0"/>
              <w:jc w:val="center"/>
              <w:rPr>
                <w:rFonts w:ascii="Times New Roman" w:hAnsi="Times New Roman"/>
                <w:sz w:val="20"/>
                <w:szCs w:val="20"/>
                <w:lang w:val="vi-VN" w:eastAsia="zh-CN"/>
              </w:rPr>
            </w:pPr>
            <w:r w:rsidRPr="00346C8B">
              <w:rPr>
                <w:rFonts w:ascii="Times New Roman" w:hAnsi="Times New Roman"/>
                <w:sz w:val="20"/>
                <w:szCs w:val="20"/>
                <w:lang w:eastAsia="zh-CN"/>
              </w:rPr>
              <w:t>23</w:t>
            </w:r>
          </w:p>
        </w:tc>
      </w:tr>
      <w:tr w:rsidR="00346C8B" w:rsidRPr="002539D4" w14:paraId="0ADE9DD2" w14:textId="031689B8" w:rsidTr="00346C8B">
        <w:trPr>
          <w:gridAfter w:val="13"/>
          <w:wAfter w:w="3828" w:type="dxa"/>
          <w:trHeight w:val="450"/>
        </w:trPr>
        <w:tc>
          <w:tcPr>
            <w:tcW w:w="5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A6F21"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1</w:t>
            </w:r>
          </w:p>
        </w:tc>
        <w:tc>
          <w:tcPr>
            <w:tcW w:w="723" w:type="dxa"/>
            <w:tcBorders>
              <w:top w:val="single" w:sz="4" w:space="0" w:color="auto"/>
              <w:left w:val="nil"/>
              <w:bottom w:val="single" w:sz="4" w:space="0" w:color="auto"/>
              <w:right w:val="single" w:sz="4" w:space="0" w:color="auto"/>
            </w:tcBorders>
            <w:shd w:val="clear" w:color="auto" w:fill="auto"/>
            <w:noWrap/>
            <w:vAlign w:val="center"/>
            <w:hideMark/>
          </w:tcPr>
          <w:p w14:paraId="50262D4A" w14:textId="77777777" w:rsidR="00723DA3" w:rsidRPr="002539D4" w:rsidRDefault="00723DA3" w:rsidP="00D13852">
            <w:pPr>
              <w:spacing w:after="0" w:line="240" w:lineRule="auto"/>
              <w:ind w:left="-72" w:right="-72"/>
              <w:rPr>
                <w:rFonts w:ascii="Times New Roman" w:eastAsia="Times New Roman" w:hAnsi="Times New Roman"/>
                <w:sz w:val="20"/>
                <w:szCs w:val="20"/>
                <w:lang w:eastAsia="zh-CN"/>
              </w:rPr>
            </w:pPr>
            <w:proofErr w:type="spellStart"/>
            <w:r w:rsidRPr="002539D4">
              <w:rPr>
                <w:rFonts w:ascii="Times New Roman" w:eastAsia="Times New Roman" w:hAnsi="Times New Roman"/>
                <w:sz w:val="20"/>
                <w:szCs w:val="20"/>
                <w:lang w:eastAsia="zh-CN"/>
              </w:rPr>
              <w:t>Doanh</w:t>
            </w:r>
            <w:proofErr w:type="spellEnd"/>
            <w:r w:rsidRPr="002539D4">
              <w:rPr>
                <w:rFonts w:ascii="Times New Roman" w:eastAsia="Times New Roman" w:hAnsi="Times New Roman"/>
                <w:sz w:val="20"/>
                <w:szCs w:val="20"/>
                <w:lang w:eastAsia="zh-CN"/>
              </w:rPr>
              <w:t xml:space="preserve"> </w:t>
            </w:r>
            <w:proofErr w:type="spellStart"/>
            <w:r w:rsidRPr="002539D4">
              <w:rPr>
                <w:rFonts w:ascii="Times New Roman" w:eastAsia="Times New Roman" w:hAnsi="Times New Roman"/>
                <w:sz w:val="20"/>
                <w:szCs w:val="20"/>
                <w:lang w:eastAsia="zh-CN"/>
              </w:rPr>
              <w:t>nghiệp</w:t>
            </w:r>
            <w:proofErr w:type="spellEnd"/>
            <w:r w:rsidRPr="002539D4">
              <w:rPr>
                <w:rFonts w:ascii="Times New Roman" w:eastAsia="Times New Roman" w:hAnsi="Times New Roman"/>
                <w:sz w:val="20"/>
                <w:szCs w:val="20"/>
                <w:lang w:eastAsia="zh-CN"/>
              </w:rPr>
              <w:t xml:space="preserve"> A</w:t>
            </w:r>
          </w:p>
        </w:tc>
        <w:tc>
          <w:tcPr>
            <w:tcW w:w="435" w:type="dxa"/>
            <w:tcBorders>
              <w:top w:val="single" w:sz="4" w:space="0" w:color="auto"/>
              <w:left w:val="nil"/>
              <w:bottom w:val="single" w:sz="4" w:space="0" w:color="auto"/>
              <w:right w:val="single" w:sz="4" w:space="0" w:color="auto"/>
            </w:tcBorders>
            <w:shd w:val="clear" w:color="auto" w:fill="auto"/>
            <w:noWrap/>
            <w:vAlign w:val="center"/>
            <w:hideMark/>
          </w:tcPr>
          <w:p w14:paraId="63A443BA" w14:textId="77777777" w:rsidR="00723DA3" w:rsidRPr="002539D4" w:rsidRDefault="00723DA3" w:rsidP="00D13852">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6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C71A3A" w14:textId="77777777" w:rsidR="00723DA3" w:rsidRPr="002539D4" w:rsidRDefault="00723DA3" w:rsidP="00D13852">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45ECE1"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6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9D23FF"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7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7AA036"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6128C3"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6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657F1B"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CA067A"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6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673DB9"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6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B7E661"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14:paraId="7F0E00F5"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FE4A8B"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34" w:type="dxa"/>
            <w:tcBorders>
              <w:top w:val="single" w:sz="4" w:space="0" w:color="auto"/>
              <w:left w:val="nil"/>
              <w:bottom w:val="single" w:sz="4" w:space="0" w:color="auto"/>
              <w:right w:val="single" w:sz="4" w:space="0" w:color="auto"/>
            </w:tcBorders>
            <w:shd w:val="clear" w:color="auto" w:fill="auto"/>
            <w:noWrap/>
            <w:vAlign w:val="center"/>
            <w:hideMark/>
          </w:tcPr>
          <w:p w14:paraId="147EBBB9"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F45A2F"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25349CD6"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3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717676"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gridSpan w:val="3"/>
            <w:tcBorders>
              <w:top w:val="single" w:sz="4" w:space="0" w:color="auto"/>
              <w:left w:val="nil"/>
              <w:bottom w:val="single" w:sz="4" w:space="0" w:color="auto"/>
              <w:right w:val="single" w:sz="4" w:space="0" w:color="auto"/>
            </w:tcBorders>
            <w:shd w:val="clear" w:color="auto" w:fill="auto"/>
            <w:noWrap/>
            <w:vAlign w:val="center"/>
            <w:hideMark/>
          </w:tcPr>
          <w:p w14:paraId="11DA79F7"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4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85BE31"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42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DE1FE2"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4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27A293F"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3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8D315F"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8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AAC0166"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6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BE7181"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6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155EB1" w14:textId="77777777" w:rsidR="00723DA3" w:rsidRPr="002539D4" w:rsidRDefault="00723DA3" w:rsidP="004352D5">
            <w:pPr>
              <w:rPr>
                <w:lang w:eastAsia="zh-CN"/>
              </w:rPr>
            </w:pPr>
            <w:r w:rsidRPr="002539D4">
              <w:rPr>
                <w:lang w:eastAsia="zh-CN"/>
              </w:rPr>
              <w:t> </w:t>
            </w:r>
          </w:p>
        </w:tc>
      </w:tr>
      <w:tr w:rsidR="00346C8B" w:rsidRPr="002539D4" w14:paraId="20788A05" w14:textId="38402E1F" w:rsidTr="00346C8B">
        <w:trPr>
          <w:gridAfter w:val="13"/>
          <w:wAfter w:w="3828" w:type="dxa"/>
          <w:trHeight w:val="450"/>
        </w:trPr>
        <w:tc>
          <w:tcPr>
            <w:tcW w:w="5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93BF6"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2</w:t>
            </w:r>
          </w:p>
        </w:tc>
        <w:tc>
          <w:tcPr>
            <w:tcW w:w="723" w:type="dxa"/>
            <w:tcBorders>
              <w:top w:val="single" w:sz="4" w:space="0" w:color="auto"/>
              <w:left w:val="nil"/>
              <w:bottom w:val="single" w:sz="4" w:space="0" w:color="auto"/>
              <w:right w:val="single" w:sz="4" w:space="0" w:color="auto"/>
            </w:tcBorders>
            <w:shd w:val="clear" w:color="auto" w:fill="auto"/>
            <w:noWrap/>
            <w:vAlign w:val="center"/>
            <w:hideMark/>
          </w:tcPr>
          <w:p w14:paraId="0F5E0877" w14:textId="77777777" w:rsidR="00723DA3" w:rsidRPr="002539D4" w:rsidRDefault="00723DA3" w:rsidP="00D13852">
            <w:pPr>
              <w:spacing w:after="0" w:line="240" w:lineRule="auto"/>
              <w:ind w:left="-72" w:right="-72"/>
              <w:rPr>
                <w:rFonts w:ascii="Times New Roman" w:eastAsia="Times New Roman" w:hAnsi="Times New Roman"/>
                <w:sz w:val="20"/>
                <w:szCs w:val="20"/>
                <w:lang w:eastAsia="zh-CN"/>
              </w:rPr>
            </w:pPr>
            <w:proofErr w:type="spellStart"/>
            <w:r w:rsidRPr="002539D4">
              <w:rPr>
                <w:rFonts w:ascii="Times New Roman" w:eastAsia="Times New Roman" w:hAnsi="Times New Roman"/>
                <w:sz w:val="20"/>
                <w:szCs w:val="20"/>
                <w:lang w:eastAsia="zh-CN"/>
              </w:rPr>
              <w:t>Doanh</w:t>
            </w:r>
            <w:proofErr w:type="spellEnd"/>
            <w:r w:rsidRPr="002539D4">
              <w:rPr>
                <w:rFonts w:ascii="Times New Roman" w:eastAsia="Times New Roman" w:hAnsi="Times New Roman"/>
                <w:sz w:val="20"/>
                <w:szCs w:val="20"/>
                <w:lang w:eastAsia="zh-CN"/>
              </w:rPr>
              <w:t xml:space="preserve"> </w:t>
            </w:r>
            <w:proofErr w:type="spellStart"/>
            <w:r w:rsidRPr="002539D4">
              <w:rPr>
                <w:rFonts w:ascii="Times New Roman" w:eastAsia="Times New Roman" w:hAnsi="Times New Roman"/>
                <w:sz w:val="20"/>
                <w:szCs w:val="20"/>
                <w:lang w:eastAsia="zh-CN"/>
              </w:rPr>
              <w:t>nghiệp</w:t>
            </w:r>
            <w:proofErr w:type="spellEnd"/>
            <w:r w:rsidRPr="002539D4">
              <w:rPr>
                <w:rFonts w:ascii="Times New Roman" w:eastAsia="Times New Roman" w:hAnsi="Times New Roman"/>
                <w:sz w:val="20"/>
                <w:szCs w:val="20"/>
                <w:lang w:eastAsia="zh-CN"/>
              </w:rPr>
              <w:t xml:space="preserve"> B</w:t>
            </w:r>
          </w:p>
        </w:tc>
        <w:tc>
          <w:tcPr>
            <w:tcW w:w="435" w:type="dxa"/>
            <w:tcBorders>
              <w:top w:val="single" w:sz="4" w:space="0" w:color="auto"/>
              <w:left w:val="nil"/>
              <w:bottom w:val="single" w:sz="4" w:space="0" w:color="auto"/>
              <w:right w:val="single" w:sz="4" w:space="0" w:color="auto"/>
            </w:tcBorders>
            <w:shd w:val="clear" w:color="auto" w:fill="auto"/>
            <w:noWrap/>
            <w:vAlign w:val="center"/>
            <w:hideMark/>
          </w:tcPr>
          <w:p w14:paraId="25776445" w14:textId="77777777" w:rsidR="00723DA3" w:rsidRPr="002539D4" w:rsidRDefault="00723DA3" w:rsidP="00D13852">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6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4E76E4" w14:textId="77777777" w:rsidR="00723DA3" w:rsidRPr="002539D4" w:rsidRDefault="00723DA3" w:rsidP="00D13852">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340224"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6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42D58E"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7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075E15"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B13FFE"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6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F0D07C"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7AFD62"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6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579EB9"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6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70FE71"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14:paraId="48DE09B8"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4E076F"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34" w:type="dxa"/>
            <w:tcBorders>
              <w:top w:val="single" w:sz="4" w:space="0" w:color="auto"/>
              <w:left w:val="nil"/>
              <w:bottom w:val="single" w:sz="4" w:space="0" w:color="auto"/>
              <w:right w:val="single" w:sz="4" w:space="0" w:color="auto"/>
            </w:tcBorders>
            <w:shd w:val="clear" w:color="auto" w:fill="auto"/>
            <w:noWrap/>
            <w:vAlign w:val="center"/>
            <w:hideMark/>
          </w:tcPr>
          <w:p w14:paraId="50800810"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C22660"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65472589"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3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77F1DA"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gridSpan w:val="3"/>
            <w:tcBorders>
              <w:top w:val="single" w:sz="4" w:space="0" w:color="auto"/>
              <w:left w:val="nil"/>
              <w:bottom w:val="single" w:sz="4" w:space="0" w:color="auto"/>
              <w:right w:val="single" w:sz="4" w:space="0" w:color="auto"/>
            </w:tcBorders>
            <w:shd w:val="clear" w:color="auto" w:fill="auto"/>
            <w:noWrap/>
            <w:vAlign w:val="center"/>
            <w:hideMark/>
          </w:tcPr>
          <w:p w14:paraId="1586266B"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4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7C91D7"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42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F3BD13"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4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8A93ED2"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3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DBCB9D"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8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E1F3142"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6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B1880B"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6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BCEA62" w14:textId="77777777" w:rsidR="00723DA3" w:rsidRPr="002539D4" w:rsidRDefault="00723DA3" w:rsidP="004352D5">
            <w:pPr>
              <w:rPr>
                <w:lang w:eastAsia="zh-CN"/>
              </w:rPr>
            </w:pPr>
            <w:r w:rsidRPr="002539D4">
              <w:rPr>
                <w:lang w:eastAsia="zh-CN"/>
              </w:rPr>
              <w:t> </w:t>
            </w:r>
          </w:p>
        </w:tc>
      </w:tr>
      <w:tr w:rsidR="00346C8B" w:rsidRPr="002539D4" w14:paraId="39A7EB24" w14:textId="67245DAD" w:rsidTr="0004577F">
        <w:trPr>
          <w:gridAfter w:val="13"/>
          <w:wAfter w:w="3828" w:type="dxa"/>
          <w:trHeight w:val="386"/>
        </w:trPr>
        <w:tc>
          <w:tcPr>
            <w:tcW w:w="5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3A22E" w14:textId="77777777" w:rsidR="00723DA3" w:rsidRPr="002539D4" w:rsidRDefault="00723DA3" w:rsidP="00CB7941">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w:t>
            </w:r>
          </w:p>
        </w:tc>
        <w:tc>
          <w:tcPr>
            <w:tcW w:w="723" w:type="dxa"/>
            <w:tcBorders>
              <w:top w:val="single" w:sz="4" w:space="0" w:color="auto"/>
              <w:left w:val="nil"/>
              <w:bottom w:val="single" w:sz="4" w:space="0" w:color="auto"/>
              <w:right w:val="single" w:sz="4" w:space="0" w:color="auto"/>
            </w:tcBorders>
            <w:shd w:val="clear" w:color="auto" w:fill="auto"/>
            <w:noWrap/>
            <w:vAlign w:val="center"/>
            <w:hideMark/>
          </w:tcPr>
          <w:p w14:paraId="628199AC" w14:textId="77777777" w:rsidR="00723DA3" w:rsidRPr="002539D4" w:rsidRDefault="00723DA3" w:rsidP="00D13852">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w:t>
            </w:r>
          </w:p>
        </w:tc>
        <w:tc>
          <w:tcPr>
            <w:tcW w:w="435" w:type="dxa"/>
            <w:tcBorders>
              <w:top w:val="single" w:sz="4" w:space="0" w:color="auto"/>
              <w:left w:val="nil"/>
              <w:bottom w:val="single" w:sz="4" w:space="0" w:color="auto"/>
              <w:right w:val="single" w:sz="4" w:space="0" w:color="auto"/>
            </w:tcBorders>
            <w:shd w:val="clear" w:color="auto" w:fill="auto"/>
            <w:noWrap/>
            <w:vAlign w:val="center"/>
            <w:hideMark/>
          </w:tcPr>
          <w:p w14:paraId="20F148F5" w14:textId="77777777" w:rsidR="00723DA3" w:rsidRPr="002539D4" w:rsidRDefault="00723DA3" w:rsidP="00D13852">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6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88A0F0" w14:textId="77777777" w:rsidR="00723DA3" w:rsidRPr="002539D4" w:rsidRDefault="00723DA3" w:rsidP="00D13852">
            <w:pPr>
              <w:spacing w:after="0" w:line="240" w:lineRule="auto"/>
              <w:ind w:left="-72"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931166"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6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0F3359"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7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31A722"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E5C054"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6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1055D2"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B92411"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6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A984A8"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6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52EAC2"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14:paraId="72050A7C"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82DE4E"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34" w:type="dxa"/>
            <w:tcBorders>
              <w:top w:val="single" w:sz="4" w:space="0" w:color="auto"/>
              <w:left w:val="nil"/>
              <w:bottom w:val="single" w:sz="4" w:space="0" w:color="auto"/>
              <w:right w:val="single" w:sz="4" w:space="0" w:color="auto"/>
            </w:tcBorders>
            <w:shd w:val="clear" w:color="auto" w:fill="auto"/>
            <w:noWrap/>
            <w:vAlign w:val="center"/>
            <w:hideMark/>
          </w:tcPr>
          <w:p w14:paraId="6997412E"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AC82A9"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771D7E62"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3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867282"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567" w:type="dxa"/>
            <w:gridSpan w:val="3"/>
            <w:tcBorders>
              <w:top w:val="single" w:sz="4" w:space="0" w:color="auto"/>
              <w:left w:val="nil"/>
              <w:bottom w:val="single" w:sz="4" w:space="0" w:color="auto"/>
              <w:right w:val="single" w:sz="4" w:space="0" w:color="auto"/>
            </w:tcBorders>
            <w:shd w:val="clear" w:color="auto" w:fill="auto"/>
            <w:noWrap/>
            <w:vAlign w:val="center"/>
            <w:hideMark/>
          </w:tcPr>
          <w:p w14:paraId="5DE3B746"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4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FACE4D"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42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C91998"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4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8E7A9D9"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3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6BA434"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8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E872579"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6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B570D8" w14:textId="77777777" w:rsidR="00723DA3" w:rsidRPr="002539D4" w:rsidRDefault="00723DA3" w:rsidP="00D13852">
            <w:pPr>
              <w:spacing w:after="0" w:line="240" w:lineRule="auto"/>
              <w:ind w:left="-72" w:right="-72"/>
              <w:jc w:val="center"/>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 </w:t>
            </w:r>
          </w:p>
        </w:tc>
        <w:tc>
          <w:tcPr>
            <w:tcW w:w="6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B6D8CD" w14:textId="77777777" w:rsidR="00723DA3" w:rsidRPr="002539D4" w:rsidRDefault="00723DA3" w:rsidP="004352D5">
            <w:pPr>
              <w:rPr>
                <w:lang w:eastAsia="zh-CN"/>
              </w:rPr>
            </w:pPr>
            <w:r w:rsidRPr="002539D4">
              <w:rPr>
                <w:lang w:eastAsia="zh-CN"/>
              </w:rPr>
              <w:t> </w:t>
            </w:r>
          </w:p>
        </w:tc>
      </w:tr>
      <w:tr w:rsidR="004352D5" w:rsidRPr="0004577F" w14:paraId="3F65854C" w14:textId="77777777" w:rsidTr="007F1047">
        <w:trPr>
          <w:trHeight w:val="330"/>
        </w:trPr>
        <w:tc>
          <w:tcPr>
            <w:tcW w:w="563" w:type="dxa"/>
            <w:gridSpan w:val="2"/>
            <w:tcBorders>
              <w:top w:val="nil"/>
              <w:left w:val="nil"/>
              <w:bottom w:val="nil"/>
              <w:right w:val="nil"/>
            </w:tcBorders>
            <w:shd w:val="clear" w:color="auto" w:fill="auto"/>
            <w:noWrap/>
            <w:vAlign w:val="bottom"/>
            <w:hideMark/>
          </w:tcPr>
          <w:p w14:paraId="79F4A688" w14:textId="77777777" w:rsidR="00341C15" w:rsidRPr="0004577F" w:rsidRDefault="00341C15" w:rsidP="0004577F">
            <w:pPr>
              <w:spacing w:after="0" w:line="240" w:lineRule="auto"/>
              <w:rPr>
                <w:rFonts w:ascii="Times New Roman" w:eastAsia="Times New Roman" w:hAnsi="Times New Roman"/>
                <w:b/>
                <w:bCs/>
                <w:sz w:val="24"/>
                <w:szCs w:val="24"/>
                <w:lang w:eastAsia="zh-CN"/>
              </w:rPr>
            </w:pPr>
          </w:p>
        </w:tc>
        <w:tc>
          <w:tcPr>
            <w:tcW w:w="2988" w:type="dxa"/>
            <w:gridSpan w:val="8"/>
            <w:tcBorders>
              <w:top w:val="nil"/>
              <w:left w:val="nil"/>
              <w:bottom w:val="nil"/>
              <w:right w:val="nil"/>
            </w:tcBorders>
            <w:shd w:val="clear" w:color="auto" w:fill="auto"/>
            <w:noWrap/>
            <w:vAlign w:val="bottom"/>
            <w:hideMark/>
          </w:tcPr>
          <w:p w14:paraId="4D66E8BA" w14:textId="77777777" w:rsidR="00341C15" w:rsidRPr="00833845" w:rsidRDefault="00341C15" w:rsidP="00833845">
            <w:pPr>
              <w:spacing w:after="0"/>
              <w:rPr>
                <w:rFonts w:ascii="Times New Roman" w:eastAsia="Times New Roman" w:hAnsi="Times New Roman"/>
                <w:i/>
                <w:iCs/>
                <w:sz w:val="26"/>
                <w:szCs w:val="26"/>
                <w:lang w:eastAsia="zh-CN"/>
              </w:rPr>
            </w:pPr>
          </w:p>
          <w:p w14:paraId="72C11A14" w14:textId="7FFB0501" w:rsidR="00341C15" w:rsidRPr="00833845" w:rsidRDefault="00341C15" w:rsidP="00833845">
            <w:pPr>
              <w:spacing w:after="0"/>
              <w:rPr>
                <w:rFonts w:ascii="Times New Roman" w:eastAsia="Times New Roman" w:hAnsi="Times New Roman"/>
                <w:sz w:val="26"/>
                <w:szCs w:val="26"/>
                <w:lang w:eastAsia="zh-CN"/>
              </w:rPr>
            </w:pPr>
            <w:proofErr w:type="spellStart"/>
            <w:r w:rsidRPr="00833845">
              <w:rPr>
                <w:rFonts w:ascii="Times New Roman" w:eastAsia="Times New Roman" w:hAnsi="Times New Roman"/>
                <w:i/>
                <w:iCs/>
                <w:sz w:val="26"/>
                <w:szCs w:val="26"/>
                <w:lang w:eastAsia="zh-CN"/>
              </w:rPr>
              <w:t>Cách</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ghi</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biểu</w:t>
            </w:r>
            <w:proofErr w:type="spellEnd"/>
          </w:p>
        </w:tc>
        <w:tc>
          <w:tcPr>
            <w:tcW w:w="572" w:type="dxa"/>
            <w:gridSpan w:val="2"/>
            <w:tcBorders>
              <w:top w:val="nil"/>
              <w:left w:val="nil"/>
              <w:bottom w:val="nil"/>
              <w:right w:val="nil"/>
            </w:tcBorders>
            <w:shd w:val="clear" w:color="auto" w:fill="auto"/>
            <w:noWrap/>
            <w:vAlign w:val="bottom"/>
            <w:hideMark/>
          </w:tcPr>
          <w:p w14:paraId="75126D32"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723" w:type="dxa"/>
            <w:gridSpan w:val="2"/>
            <w:tcBorders>
              <w:top w:val="nil"/>
              <w:left w:val="nil"/>
              <w:bottom w:val="nil"/>
              <w:right w:val="nil"/>
            </w:tcBorders>
            <w:shd w:val="clear" w:color="auto" w:fill="auto"/>
            <w:noWrap/>
            <w:vAlign w:val="bottom"/>
            <w:hideMark/>
          </w:tcPr>
          <w:p w14:paraId="5EF401C9"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676" w:type="dxa"/>
            <w:gridSpan w:val="2"/>
            <w:tcBorders>
              <w:top w:val="nil"/>
              <w:left w:val="nil"/>
              <w:bottom w:val="nil"/>
              <w:right w:val="nil"/>
            </w:tcBorders>
            <w:shd w:val="clear" w:color="auto" w:fill="auto"/>
            <w:noWrap/>
            <w:vAlign w:val="bottom"/>
            <w:hideMark/>
          </w:tcPr>
          <w:p w14:paraId="51F56824"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534" w:type="dxa"/>
            <w:gridSpan w:val="2"/>
            <w:tcBorders>
              <w:top w:val="nil"/>
              <w:left w:val="nil"/>
              <w:bottom w:val="nil"/>
              <w:right w:val="nil"/>
            </w:tcBorders>
            <w:shd w:val="clear" w:color="auto" w:fill="auto"/>
            <w:noWrap/>
            <w:vAlign w:val="bottom"/>
            <w:hideMark/>
          </w:tcPr>
          <w:p w14:paraId="4EA90B0A"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618" w:type="dxa"/>
            <w:gridSpan w:val="2"/>
            <w:tcBorders>
              <w:top w:val="nil"/>
              <w:left w:val="nil"/>
              <w:bottom w:val="nil"/>
              <w:right w:val="nil"/>
            </w:tcBorders>
            <w:shd w:val="clear" w:color="auto" w:fill="auto"/>
            <w:noWrap/>
            <w:vAlign w:val="bottom"/>
            <w:hideMark/>
          </w:tcPr>
          <w:p w14:paraId="46194FEE"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612" w:type="dxa"/>
            <w:gridSpan w:val="2"/>
            <w:tcBorders>
              <w:top w:val="nil"/>
              <w:left w:val="nil"/>
              <w:bottom w:val="nil"/>
              <w:right w:val="nil"/>
            </w:tcBorders>
            <w:shd w:val="clear" w:color="auto" w:fill="auto"/>
            <w:noWrap/>
            <w:vAlign w:val="bottom"/>
            <w:hideMark/>
          </w:tcPr>
          <w:p w14:paraId="541C3A5F"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814" w:type="dxa"/>
            <w:tcBorders>
              <w:top w:val="nil"/>
              <w:left w:val="nil"/>
              <w:bottom w:val="nil"/>
              <w:right w:val="nil"/>
            </w:tcBorders>
            <w:shd w:val="clear" w:color="auto" w:fill="auto"/>
            <w:noWrap/>
            <w:vAlign w:val="bottom"/>
            <w:hideMark/>
          </w:tcPr>
          <w:p w14:paraId="59F83157"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1257" w:type="dxa"/>
            <w:gridSpan w:val="3"/>
            <w:tcBorders>
              <w:top w:val="nil"/>
              <w:left w:val="nil"/>
              <w:bottom w:val="nil"/>
              <w:right w:val="nil"/>
            </w:tcBorders>
            <w:shd w:val="clear" w:color="auto" w:fill="auto"/>
            <w:noWrap/>
            <w:vAlign w:val="bottom"/>
            <w:hideMark/>
          </w:tcPr>
          <w:p w14:paraId="2189C6DA"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560" w:type="dxa"/>
            <w:gridSpan w:val="2"/>
            <w:tcBorders>
              <w:top w:val="nil"/>
              <w:left w:val="nil"/>
              <w:bottom w:val="nil"/>
              <w:right w:val="nil"/>
            </w:tcBorders>
            <w:shd w:val="clear" w:color="auto" w:fill="auto"/>
            <w:noWrap/>
            <w:vAlign w:val="bottom"/>
            <w:hideMark/>
          </w:tcPr>
          <w:p w14:paraId="3D9E506B"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797" w:type="dxa"/>
            <w:gridSpan w:val="2"/>
            <w:tcBorders>
              <w:top w:val="nil"/>
              <w:left w:val="nil"/>
              <w:bottom w:val="nil"/>
              <w:right w:val="nil"/>
            </w:tcBorders>
            <w:shd w:val="clear" w:color="auto" w:fill="auto"/>
            <w:noWrap/>
            <w:vAlign w:val="bottom"/>
            <w:hideMark/>
          </w:tcPr>
          <w:p w14:paraId="7D7FEDB0"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878" w:type="dxa"/>
            <w:gridSpan w:val="3"/>
            <w:tcBorders>
              <w:top w:val="nil"/>
              <w:left w:val="nil"/>
              <w:bottom w:val="nil"/>
              <w:right w:val="nil"/>
            </w:tcBorders>
            <w:shd w:val="clear" w:color="auto" w:fill="auto"/>
            <w:noWrap/>
            <w:vAlign w:val="bottom"/>
            <w:hideMark/>
          </w:tcPr>
          <w:p w14:paraId="2FCE6A75"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794" w:type="dxa"/>
            <w:gridSpan w:val="4"/>
            <w:tcBorders>
              <w:top w:val="nil"/>
              <w:left w:val="nil"/>
              <w:bottom w:val="nil"/>
              <w:right w:val="nil"/>
            </w:tcBorders>
            <w:shd w:val="clear" w:color="auto" w:fill="auto"/>
            <w:noWrap/>
            <w:vAlign w:val="bottom"/>
            <w:hideMark/>
          </w:tcPr>
          <w:p w14:paraId="1CD6C52D"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403" w:type="dxa"/>
            <w:gridSpan w:val="3"/>
            <w:tcBorders>
              <w:top w:val="nil"/>
              <w:left w:val="nil"/>
              <w:bottom w:val="nil"/>
              <w:right w:val="nil"/>
            </w:tcBorders>
            <w:shd w:val="clear" w:color="auto" w:fill="auto"/>
            <w:noWrap/>
            <w:vAlign w:val="bottom"/>
            <w:hideMark/>
          </w:tcPr>
          <w:p w14:paraId="76570B70"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629" w:type="dxa"/>
            <w:gridSpan w:val="3"/>
            <w:tcBorders>
              <w:top w:val="nil"/>
              <w:left w:val="nil"/>
              <w:bottom w:val="nil"/>
              <w:right w:val="nil"/>
            </w:tcBorders>
            <w:shd w:val="clear" w:color="auto" w:fill="auto"/>
            <w:noWrap/>
            <w:vAlign w:val="bottom"/>
            <w:hideMark/>
          </w:tcPr>
          <w:p w14:paraId="045EBB75"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754" w:type="dxa"/>
            <w:gridSpan w:val="3"/>
            <w:tcBorders>
              <w:top w:val="nil"/>
              <w:left w:val="nil"/>
              <w:bottom w:val="nil"/>
              <w:right w:val="nil"/>
            </w:tcBorders>
            <w:shd w:val="clear" w:color="auto" w:fill="auto"/>
            <w:noWrap/>
            <w:vAlign w:val="bottom"/>
            <w:hideMark/>
          </w:tcPr>
          <w:p w14:paraId="414A1D0B"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1374" w:type="dxa"/>
            <w:gridSpan w:val="5"/>
            <w:tcBorders>
              <w:top w:val="nil"/>
              <w:left w:val="nil"/>
              <w:bottom w:val="nil"/>
              <w:right w:val="nil"/>
            </w:tcBorders>
            <w:shd w:val="clear" w:color="auto" w:fill="auto"/>
            <w:noWrap/>
            <w:vAlign w:val="bottom"/>
            <w:hideMark/>
          </w:tcPr>
          <w:p w14:paraId="534908E9"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237" w:type="dxa"/>
            <w:tcBorders>
              <w:top w:val="nil"/>
              <w:left w:val="nil"/>
              <w:bottom w:val="nil"/>
              <w:right w:val="nil"/>
            </w:tcBorders>
            <w:shd w:val="clear" w:color="auto" w:fill="auto"/>
            <w:noWrap/>
            <w:vAlign w:val="bottom"/>
            <w:hideMark/>
          </w:tcPr>
          <w:p w14:paraId="33E7AB49"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2137" w:type="dxa"/>
            <w:gridSpan w:val="6"/>
            <w:tcBorders>
              <w:top w:val="nil"/>
              <w:left w:val="nil"/>
              <w:bottom w:val="nil"/>
              <w:right w:val="nil"/>
            </w:tcBorders>
            <w:shd w:val="clear" w:color="auto" w:fill="auto"/>
            <w:noWrap/>
            <w:vAlign w:val="bottom"/>
            <w:hideMark/>
          </w:tcPr>
          <w:p w14:paraId="59A2E4C9"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571" w:type="dxa"/>
            <w:gridSpan w:val="2"/>
            <w:tcBorders>
              <w:top w:val="nil"/>
              <w:left w:val="nil"/>
              <w:bottom w:val="nil"/>
              <w:right w:val="nil"/>
            </w:tcBorders>
            <w:shd w:val="clear" w:color="auto" w:fill="auto"/>
            <w:noWrap/>
            <w:vAlign w:val="bottom"/>
            <w:hideMark/>
          </w:tcPr>
          <w:p w14:paraId="592FE7FB"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222" w:type="dxa"/>
            <w:tcBorders>
              <w:top w:val="nil"/>
              <w:left w:val="nil"/>
              <w:bottom w:val="nil"/>
              <w:right w:val="nil"/>
            </w:tcBorders>
          </w:tcPr>
          <w:p w14:paraId="002EF223"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425" w:type="dxa"/>
            <w:tcBorders>
              <w:top w:val="nil"/>
              <w:left w:val="nil"/>
              <w:bottom w:val="nil"/>
              <w:right w:val="nil"/>
            </w:tcBorders>
            <w:shd w:val="clear" w:color="auto" w:fill="auto"/>
            <w:noWrap/>
            <w:vAlign w:val="bottom"/>
            <w:hideMark/>
          </w:tcPr>
          <w:p w14:paraId="1DE376C8" w14:textId="74551C63" w:rsidR="00341C15" w:rsidRPr="0004577F" w:rsidRDefault="00341C15" w:rsidP="0004577F">
            <w:pPr>
              <w:spacing w:after="0" w:line="240" w:lineRule="auto"/>
              <w:rPr>
                <w:rFonts w:ascii="Times New Roman" w:eastAsia="Times New Roman" w:hAnsi="Times New Roman"/>
                <w:sz w:val="24"/>
                <w:szCs w:val="24"/>
                <w:lang w:eastAsia="zh-CN"/>
              </w:rPr>
            </w:pPr>
          </w:p>
        </w:tc>
        <w:tc>
          <w:tcPr>
            <w:tcW w:w="236" w:type="dxa"/>
            <w:gridSpan w:val="2"/>
            <w:tcBorders>
              <w:top w:val="nil"/>
              <w:left w:val="nil"/>
              <w:bottom w:val="nil"/>
              <w:right w:val="nil"/>
            </w:tcBorders>
            <w:shd w:val="clear" w:color="auto" w:fill="auto"/>
            <w:noWrap/>
            <w:vAlign w:val="bottom"/>
            <w:hideMark/>
          </w:tcPr>
          <w:p w14:paraId="3A508E07" w14:textId="77777777" w:rsidR="00341C15" w:rsidRPr="0004577F" w:rsidRDefault="00341C15" w:rsidP="0004577F">
            <w:pPr>
              <w:spacing w:after="0" w:line="240" w:lineRule="auto"/>
              <w:rPr>
                <w:rFonts w:ascii="Times New Roman" w:eastAsia="Times New Roman" w:hAnsi="Times New Roman"/>
                <w:sz w:val="24"/>
                <w:szCs w:val="24"/>
                <w:lang w:eastAsia="zh-CN"/>
              </w:rPr>
            </w:pPr>
          </w:p>
        </w:tc>
      </w:tr>
      <w:tr w:rsidR="004352D5" w:rsidRPr="0004577F" w14:paraId="405F7FF8" w14:textId="77777777" w:rsidTr="007F1047">
        <w:trPr>
          <w:trHeight w:val="330"/>
        </w:trPr>
        <w:tc>
          <w:tcPr>
            <w:tcW w:w="563" w:type="dxa"/>
            <w:gridSpan w:val="2"/>
            <w:tcBorders>
              <w:top w:val="nil"/>
              <w:left w:val="nil"/>
              <w:bottom w:val="nil"/>
              <w:right w:val="nil"/>
            </w:tcBorders>
            <w:shd w:val="clear" w:color="auto" w:fill="auto"/>
            <w:noWrap/>
            <w:vAlign w:val="bottom"/>
            <w:hideMark/>
          </w:tcPr>
          <w:p w14:paraId="34B79DE2" w14:textId="77777777" w:rsidR="00341C15" w:rsidRPr="0004577F" w:rsidRDefault="00341C15" w:rsidP="0004577F">
            <w:pPr>
              <w:spacing w:after="0" w:line="240" w:lineRule="auto"/>
              <w:rPr>
                <w:rFonts w:ascii="Times New Roman" w:eastAsia="Times New Roman" w:hAnsi="Times New Roman"/>
                <w:i/>
                <w:iCs/>
                <w:sz w:val="24"/>
                <w:szCs w:val="24"/>
                <w:lang w:eastAsia="zh-CN"/>
              </w:rPr>
            </w:pPr>
            <w:proofErr w:type="spellStart"/>
            <w:r w:rsidRPr="0004577F">
              <w:rPr>
                <w:rFonts w:ascii="Times New Roman" w:eastAsia="Times New Roman" w:hAnsi="Times New Roman"/>
                <w:i/>
                <w:iCs/>
                <w:sz w:val="24"/>
                <w:szCs w:val="24"/>
                <w:lang w:eastAsia="zh-CN"/>
              </w:rPr>
              <w:t>Cột</w:t>
            </w:r>
            <w:proofErr w:type="spellEnd"/>
          </w:p>
        </w:tc>
        <w:tc>
          <w:tcPr>
            <w:tcW w:w="1769" w:type="dxa"/>
            <w:gridSpan w:val="4"/>
            <w:tcBorders>
              <w:top w:val="nil"/>
              <w:left w:val="nil"/>
              <w:bottom w:val="nil"/>
              <w:right w:val="nil"/>
            </w:tcBorders>
            <w:shd w:val="clear" w:color="auto" w:fill="auto"/>
            <w:noWrap/>
            <w:vAlign w:val="bottom"/>
            <w:hideMark/>
          </w:tcPr>
          <w:p w14:paraId="393E659F" w14:textId="4BE36EA6" w:rsidR="00341C15" w:rsidRPr="00833845" w:rsidRDefault="00341C15" w:rsidP="00833845">
            <w:pPr>
              <w:spacing w:after="0"/>
              <w:rPr>
                <w:rFonts w:ascii="Times New Roman" w:eastAsia="Times New Roman" w:hAnsi="Times New Roman"/>
                <w:sz w:val="26"/>
                <w:szCs w:val="26"/>
                <w:lang w:eastAsia="zh-CN"/>
              </w:rPr>
            </w:pPr>
            <w:proofErr w:type="spellStart"/>
            <w:r w:rsidRPr="00833845">
              <w:rPr>
                <w:rFonts w:ascii="Times New Roman" w:eastAsia="Times New Roman" w:hAnsi="Times New Roman"/>
                <w:i/>
                <w:iCs/>
                <w:sz w:val="26"/>
                <w:szCs w:val="26"/>
                <w:lang w:eastAsia="zh-CN"/>
              </w:rPr>
              <w:t>Nội</w:t>
            </w:r>
            <w:proofErr w:type="spellEnd"/>
            <w:r w:rsidRPr="00833845">
              <w:rPr>
                <w:rFonts w:ascii="Times New Roman" w:eastAsia="Times New Roman" w:hAnsi="Times New Roman"/>
                <w:i/>
                <w:iCs/>
                <w:sz w:val="26"/>
                <w:szCs w:val="26"/>
                <w:lang w:eastAsia="zh-CN"/>
              </w:rPr>
              <w:t xml:space="preserve"> dung</w:t>
            </w:r>
          </w:p>
        </w:tc>
        <w:tc>
          <w:tcPr>
            <w:tcW w:w="575" w:type="dxa"/>
            <w:gridSpan w:val="2"/>
            <w:tcBorders>
              <w:top w:val="nil"/>
              <w:left w:val="nil"/>
              <w:bottom w:val="nil"/>
              <w:right w:val="nil"/>
            </w:tcBorders>
            <w:shd w:val="clear" w:color="auto" w:fill="auto"/>
            <w:noWrap/>
            <w:vAlign w:val="bottom"/>
            <w:hideMark/>
          </w:tcPr>
          <w:p w14:paraId="29CD4499" w14:textId="77777777" w:rsidR="00341C15" w:rsidRPr="00833845" w:rsidRDefault="00341C15" w:rsidP="00833845">
            <w:pPr>
              <w:spacing w:after="0"/>
              <w:rPr>
                <w:rFonts w:ascii="Times New Roman" w:eastAsia="Times New Roman" w:hAnsi="Times New Roman"/>
                <w:sz w:val="26"/>
                <w:szCs w:val="26"/>
                <w:lang w:eastAsia="zh-CN"/>
              </w:rPr>
            </w:pPr>
          </w:p>
        </w:tc>
        <w:tc>
          <w:tcPr>
            <w:tcW w:w="644" w:type="dxa"/>
            <w:gridSpan w:val="2"/>
            <w:tcBorders>
              <w:top w:val="nil"/>
              <w:left w:val="nil"/>
              <w:bottom w:val="nil"/>
              <w:right w:val="nil"/>
            </w:tcBorders>
            <w:shd w:val="clear" w:color="auto" w:fill="auto"/>
            <w:noWrap/>
            <w:vAlign w:val="bottom"/>
            <w:hideMark/>
          </w:tcPr>
          <w:p w14:paraId="42CD5F06" w14:textId="77777777" w:rsidR="00341C15" w:rsidRPr="00833845" w:rsidRDefault="00341C15" w:rsidP="00833845">
            <w:pPr>
              <w:spacing w:after="0"/>
              <w:rPr>
                <w:rFonts w:ascii="Times New Roman" w:eastAsia="Times New Roman" w:hAnsi="Times New Roman"/>
                <w:sz w:val="26"/>
                <w:szCs w:val="26"/>
                <w:lang w:eastAsia="zh-CN"/>
              </w:rPr>
            </w:pPr>
          </w:p>
        </w:tc>
        <w:tc>
          <w:tcPr>
            <w:tcW w:w="572" w:type="dxa"/>
            <w:gridSpan w:val="2"/>
            <w:tcBorders>
              <w:top w:val="nil"/>
              <w:left w:val="nil"/>
              <w:bottom w:val="nil"/>
              <w:right w:val="nil"/>
            </w:tcBorders>
            <w:shd w:val="clear" w:color="auto" w:fill="auto"/>
            <w:noWrap/>
            <w:vAlign w:val="bottom"/>
            <w:hideMark/>
          </w:tcPr>
          <w:p w14:paraId="5BC340EB"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723" w:type="dxa"/>
            <w:gridSpan w:val="2"/>
            <w:tcBorders>
              <w:top w:val="nil"/>
              <w:left w:val="nil"/>
              <w:bottom w:val="nil"/>
              <w:right w:val="nil"/>
            </w:tcBorders>
            <w:shd w:val="clear" w:color="auto" w:fill="auto"/>
            <w:noWrap/>
            <w:vAlign w:val="bottom"/>
            <w:hideMark/>
          </w:tcPr>
          <w:p w14:paraId="6C9E6C1B"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676" w:type="dxa"/>
            <w:gridSpan w:val="2"/>
            <w:tcBorders>
              <w:top w:val="nil"/>
              <w:left w:val="nil"/>
              <w:bottom w:val="nil"/>
              <w:right w:val="nil"/>
            </w:tcBorders>
            <w:shd w:val="clear" w:color="auto" w:fill="auto"/>
            <w:noWrap/>
            <w:vAlign w:val="bottom"/>
            <w:hideMark/>
          </w:tcPr>
          <w:p w14:paraId="14A647DD"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534" w:type="dxa"/>
            <w:gridSpan w:val="2"/>
            <w:tcBorders>
              <w:top w:val="nil"/>
              <w:left w:val="nil"/>
              <w:bottom w:val="nil"/>
              <w:right w:val="nil"/>
            </w:tcBorders>
            <w:shd w:val="clear" w:color="auto" w:fill="auto"/>
            <w:noWrap/>
            <w:vAlign w:val="bottom"/>
            <w:hideMark/>
          </w:tcPr>
          <w:p w14:paraId="4A1FAD18"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618" w:type="dxa"/>
            <w:gridSpan w:val="2"/>
            <w:tcBorders>
              <w:top w:val="nil"/>
              <w:left w:val="nil"/>
              <w:bottom w:val="nil"/>
              <w:right w:val="nil"/>
            </w:tcBorders>
            <w:shd w:val="clear" w:color="auto" w:fill="auto"/>
            <w:noWrap/>
            <w:vAlign w:val="bottom"/>
            <w:hideMark/>
          </w:tcPr>
          <w:p w14:paraId="3C405A52"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612" w:type="dxa"/>
            <w:gridSpan w:val="2"/>
            <w:tcBorders>
              <w:top w:val="nil"/>
              <w:left w:val="nil"/>
              <w:bottom w:val="nil"/>
              <w:right w:val="nil"/>
            </w:tcBorders>
            <w:shd w:val="clear" w:color="auto" w:fill="auto"/>
            <w:noWrap/>
            <w:vAlign w:val="bottom"/>
            <w:hideMark/>
          </w:tcPr>
          <w:p w14:paraId="0BD5C526"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814" w:type="dxa"/>
            <w:tcBorders>
              <w:top w:val="nil"/>
              <w:left w:val="nil"/>
              <w:bottom w:val="nil"/>
              <w:right w:val="nil"/>
            </w:tcBorders>
            <w:shd w:val="clear" w:color="auto" w:fill="auto"/>
            <w:noWrap/>
            <w:vAlign w:val="bottom"/>
            <w:hideMark/>
          </w:tcPr>
          <w:p w14:paraId="22F8EF9D"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1257" w:type="dxa"/>
            <w:gridSpan w:val="3"/>
            <w:tcBorders>
              <w:top w:val="nil"/>
              <w:left w:val="nil"/>
              <w:bottom w:val="nil"/>
              <w:right w:val="nil"/>
            </w:tcBorders>
            <w:shd w:val="clear" w:color="auto" w:fill="auto"/>
            <w:noWrap/>
            <w:vAlign w:val="bottom"/>
            <w:hideMark/>
          </w:tcPr>
          <w:p w14:paraId="430D2557"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560" w:type="dxa"/>
            <w:gridSpan w:val="2"/>
            <w:tcBorders>
              <w:top w:val="nil"/>
              <w:left w:val="nil"/>
              <w:bottom w:val="nil"/>
              <w:right w:val="nil"/>
            </w:tcBorders>
            <w:shd w:val="clear" w:color="auto" w:fill="auto"/>
            <w:noWrap/>
            <w:vAlign w:val="bottom"/>
            <w:hideMark/>
          </w:tcPr>
          <w:p w14:paraId="6A5E4322"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797" w:type="dxa"/>
            <w:gridSpan w:val="2"/>
            <w:tcBorders>
              <w:top w:val="nil"/>
              <w:left w:val="nil"/>
              <w:bottom w:val="nil"/>
              <w:right w:val="nil"/>
            </w:tcBorders>
            <w:shd w:val="clear" w:color="auto" w:fill="auto"/>
            <w:noWrap/>
            <w:vAlign w:val="bottom"/>
            <w:hideMark/>
          </w:tcPr>
          <w:p w14:paraId="3D4268F6"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878" w:type="dxa"/>
            <w:gridSpan w:val="3"/>
            <w:tcBorders>
              <w:top w:val="nil"/>
              <w:left w:val="nil"/>
              <w:bottom w:val="nil"/>
              <w:right w:val="nil"/>
            </w:tcBorders>
            <w:shd w:val="clear" w:color="auto" w:fill="auto"/>
            <w:noWrap/>
            <w:vAlign w:val="bottom"/>
            <w:hideMark/>
          </w:tcPr>
          <w:p w14:paraId="37C177A4"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794" w:type="dxa"/>
            <w:gridSpan w:val="4"/>
            <w:tcBorders>
              <w:top w:val="nil"/>
              <w:left w:val="nil"/>
              <w:bottom w:val="nil"/>
              <w:right w:val="nil"/>
            </w:tcBorders>
            <w:shd w:val="clear" w:color="auto" w:fill="auto"/>
            <w:noWrap/>
            <w:vAlign w:val="bottom"/>
            <w:hideMark/>
          </w:tcPr>
          <w:p w14:paraId="141792FE"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403" w:type="dxa"/>
            <w:gridSpan w:val="3"/>
            <w:tcBorders>
              <w:top w:val="nil"/>
              <w:left w:val="nil"/>
              <w:bottom w:val="nil"/>
              <w:right w:val="nil"/>
            </w:tcBorders>
            <w:shd w:val="clear" w:color="auto" w:fill="auto"/>
            <w:noWrap/>
            <w:vAlign w:val="bottom"/>
            <w:hideMark/>
          </w:tcPr>
          <w:p w14:paraId="676EC787"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629" w:type="dxa"/>
            <w:gridSpan w:val="3"/>
            <w:tcBorders>
              <w:top w:val="nil"/>
              <w:left w:val="nil"/>
              <w:bottom w:val="nil"/>
              <w:right w:val="nil"/>
            </w:tcBorders>
            <w:shd w:val="clear" w:color="auto" w:fill="auto"/>
            <w:noWrap/>
            <w:vAlign w:val="bottom"/>
            <w:hideMark/>
          </w:tcPr>
          <w:p w14:paraId="1FE97B28"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754" w:type="dxa"/>
            <w:gridSpan w:val="3"/>
            <w:tcBorders>
              <w:top w:val="nil"/>
              <w:left w:val="nil"/>
              <w:bottom w:val="nil"/>
              <w:right w:val="nil"/>
            </w:tcBorders>
            <w:shd w:val="clear" w:color="auto" w:fill="auto"/>
            <w:noWrap/>
            <w:vAlign w:val="bottom"/>
            <w:hideMark/>
          </w:tcPr>
          <w:p w14:paraId="5B2683B3"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1374" w:type="dxa"/>
            <w:gridSpan w:val="5"/>
            <w:tcBorders>
              <w:top w:val="nil"/>
              <w:left w:val="nil"/>
              <w:bottom w:val="nil"/>
              <w:right w:val="nil"/>
            </w:tcBorders>
            <w:shd w:val="clear" w:color="auto" w:fill="auto"/>
            <w:noWrap/>
            <w:vAlign w:val="bottom"/>
            <w:hideMark/>
          </w:tcPr>
          <w:p w14:paraId="6F973F85"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237" w:type="dxa"/>
            <w:tcBorders>
              <w:top w:val="nil"/>
              <w:left w:val="nil"/>
              <w:bottom w:val="nil"/>
              <w:right w:val="nil"/>
            </w:tcBorders>
            <w:shd w:val="clear" w:color="auto" w:fill="auto"/>
            <w:noWrap/>
            <w:vAlign w:val="bottom"/>
            <w:hideMark/>
          </w:tcPr>
          <w:p w14:paraId="186CB4D3"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2137" w:type="dxa"/>
            <w:gridSpan w:val="6"/>
            <w:tcBorders>
              <w:top w:val="nil"/>
              <w:left w:val="nil"/>
              <w:bottom w:val="nil"/>
              <w:right w:val="nil"/>
            </w:tcBorders>
            <w:shd w:val="clear" w:color="auto" w:fill="auto"/>
            <w:noWrap/>
            <w:vAlign w:val="bottom"/>
            <w:hideMark/>
          </w:tcPr>
          <w:p w14:paraId="1D61BE86"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571" w:type="dxa"/>
            <w:gridSpan w:val="2"/>
            <w:tcBorders>
              <w:top w:val="nil"/>
              <w:left w:val="nil"/>
              <w:bottom w:val="nil"/>
              <w:right w:val="nil"/>
            </w:tcBorders>
            <w:shd w:val="clear" w:color="auto" w:fill="auto"/>
            <w:noWrap/>
            <w:vAlign w:val="bottom"/>
            <w:hideMark/>
          </w:tcPr>
          <w:p w14:paraId="49D6D32D"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222" w:type="dxa"/>
            <w:tcBorders>
              <w:top w:val="nil"/>
              <w:left w:val="nil"/>
              <w:bottom w:val="nil"/>
              <w:right w:val="nil"/>
            </w:tcBorders>
          </w:tcPr>
          <w:p w14:paraId="75925AE7" w14:textId="77777777" w:rsidR="00341C15" w:rsidRPr="0004577F" w:rsidRDefault="00341C15" w:rsidP="0004577F">
            <w:pPr>
              <w:spacing w:after="0" w:line="240" w:lineRule="auto"/>
              <w:rPr>
                <w:rFonts w:ascii="Times New Roman" w:eastAsia="Times New Roman" w:hAnsi="Times New Roman"/>
                <w:sz w:val="24"/>
                <w:szCs w:val="24"/>
                <w:lang w:eastAsia="zh-CN"/>
              </w:rPr>
            </w:pPr>
          </w:p>
        </w:tc>
        <w:tc>
          <w:tcPr>
            <w:tcW w:w="425" w:type="dxa"/>
            <w:tcBorders>
              <w:top w:val="nil"/>
              <w:left w:val="nil"/>
              <w:bottom w:val="nil"/>
              <w:right w:val="nil"/>
            </w:tcBorders>
            <w:shd w:val="clear" w:color="auto" w:fill="auto"/>
            <w:noWrap/>
            <w:vAlign w:val="bottom"/>
            <w:hideMark/>
          </w:tcPr>
          <w:p w14:paraId="51703D8A" w14:textId="240BD90C" w:rsidR="00341C15" w:rsidRPr="0004577F" w:rsidRDefault="00341C15" w:rsidP="0004577F">
            <w:pPr>
              <w:spacing w:after="0" w:line="240" w:lineRule="auto"/>
              <w:rPr>
                <w:rFonts w:ascii="Times New Roman" w:eastAsia="Times New Roman" w:hAnsi="Times New Roman"/>
                <w:sz w:val="24"/>
                <w:szCs w:val="24"/>
                <w:lang w:eastAsia="zh-CN"/>
              </w:rPr>
            </w:pPr>
          </w:p>
        </w:tc>
        <w:tc>
          <w:tcPr>
            <w:tcW w:w="236" w:type="dxa"/>
            <w:gridSpan w:val="2"/>
            <w:tcBorders>
              <w:top w:val="nil"/>
              <w:left w:val="nil"/>
              <w:bottom w:val="nil"/>
              <w:right w:val="nil"/>
            </w:tcBorders>
            <w:shd w:val="clear" w:color="auto" w:fill="auto"/>
            <w:noWrap/>
            <w:vAlign w:val="bottom"/>
            <w:hideMark/>
          </w:tcPr>
          <w:p w14:paraId="59F5A8F4" w14:textId="77777777" w:rsidR="00341C15" w:rsidRPr="0004577F" w:rsidRDefault="00341C15" w:rsidP="0004577F">
            <w:pPr>
              <w:spacing w:after="0" w:line="240" w:lineRule="auto"/>
              <w:rPr>
                <w:rFonts w:ascii="Times New Roman" w:eastAsia="Times New Roman" w:hAnsi="Times New Roman"/>
                <w:sz w:val="24"/>
                <w:szCs w:val="24"/>
                <w:lang w:eastAsia="zh-CN"/>
              </w:rPr>
            </w:pPr>
          </w:p>
        </w:tc>
      </w:tr>
      <w:tr w:rsidR="004352D5" w:rsidRPr="0004577F" w14:paraId="4B951209" w14:textId="77777777" w:rsidTr="007F1047">
        <w:trPr>
          <w:trHeight w:val="330"/>
        </w:trPr>
        <w:tc>
          <w:tcPr>
            <w:tcW w:w="563" w:type="dxa"/>
            <w:gridSpan w:val="2"/>
            <w:tcBorders>
              <w:top w:val="nil"/>
              <w:left w:val="nil"/>
              <w:bottom w:val="nil"/>
              <w:right w:val="nil"/>
            </w:tcBorders>
            <w:shd w:val="clear" w:color="auto" w:fill="auto"/>
            <w:noWrap/>
          </w:tcPr>
          <w:p w14:paraId="486C0B4D" w14:textId="7641883E" w:rsidR="00537BB9" w:rsidRPr="0004577F" w:rsidRDefault="00537BB9" w:rsidP="0004577F">
            <w:pPr>
              <w:spacing w:after="0" w:line="240" w:lineRule="auto"/>
              <w:rPr>
                <w:rFonts w:ascii="Times New Roman" w:eastAsia="Times New Roman" w:hAnsi="Times New Roman"/>
                <w:i/>
                <w:iCs/>
                <w:sz w:val="24"/>
                <w:szCs w:val="24"/>
                <w:lang w:eastAsia="zh-CN"/>
              </w:rPr>
            </w:pPr>
            <w:r w:rsidRPr="0004577F">
              <w:rPr>
                <w:rFonts w:ascii="Times New Roman" w:eastAsia="Times New Roman" w:hAnsi="Times New Roman"/>
                <w:sz w:val="24"/>
                <w:szCs w:val="24"/>
                <w:lang w:eastAsia="zh-CN"/>
              </w:rPr>
              <w:t>(B)</w:t>
            </w:r>
          </w:p>
        </w:tc>
        <w:tc>
          <w:tcPr>
            <w:tcW w:w="2344" w:type="dxa"/>
            <w:gridSpan w:val="6"/>
            <w:tcBorders>
              <w:top w:val="nil"/>
              <w:left w:val="nil"/>
              <w:bottom w:val="nil"/>
              <w:right w:val="nil"/>
            </w:tcBorders>
            <w:shd w:val="clear" w:color="auto" w:fill="auto"/>
            <w:noWrap/>
            <w:vAlign w:val="center"/>
          </w:tcPr>
          <w:p w14:paraId="6793B865" w14:textId="51D47F30" w:rsidR="00537BB9" w:rsidRPr="00833845" w:rsidRDefault="00537BB9" w:rsidP="00833845">
            <w:pPr>
              <w:spacing w:after="0"/>
              <w:rPr>
                <w:rFonts w:ascii="Times New Roman" w:eastAsia="Times New Roman" w:hAnsi="Times New Roman"/>
                <w:sz w:val="26"/>
                <w:szCs w:val="26"/>
                <w:lang w:eastAsia="zh-CN"/>
              </w:rPr>
            </w:pPr>
            <w:proofErr w:type="spellStart"/>
            <w:r w:rsidRPr="00833845">
              <w:rPr>
                <w:rFonts w:ascii="Times New Roman" w:eastAsia="Times New Roman" w:hAnsi="Times New Roman"/>
                <w:sz w:val="26"/>
                <w:szCs w:val="26"/>
                <w:lang w:eastAsia="zh-CN"/>
              </w:rPr>
              <w:t>Tên</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doanh</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nghiệp</w:t>
            </w:r>
            <w:proofErr w:type="spellEnd"/>
            <w:r w:rsidRPr="00833845">
              <w:rPr>
                <w:rFonts w:ascii="Times New Roman" w:eastAsia="Times New Roman" w:hAnsi="Times New Roman"/>
                <w:sz w:val="26"/>
                <w:szCs w:val="26"/>
                <w:lang w:eastAsia="zh-CN"/>
              </w:rPr>
              <w:t>.</w:t>
            </w:r>
          </w:p>
        </w:tc>
        <w:tc>
          <w:tcPr>
            <w:tcW w:w="644" w:type="dxa"/>
            <w:gridSpan w:val="2"/>
            <w:tcBorders>
              <w:top w:val="nil"/>
              <w:left w:val="nil"/>
              <w:bottom w:val="nil"/>
              <w:right w:val="nil"/>
            </w:tcBorders>
            <w:shd w:val="clear" w:color="auto" w:fill="auto"/>
            <w:noWrap/>
            <w:vAlign w:val="bottom"/>
          </w:tcPr>
          <w:p w14:paraId="2915F93F" w14:textId="77777777" w:rsidR="00537BB9" w:rsidRPr="00833845" w:rsidRDefault="00537BB9" w:rsidP="00833845">
            <w:pPr>
              <w:spacing w:after="0"/>
              <w:rPr>
                <w:rFonts w:ascii="Times New Roman" w:eastAsia="Times New Roman" w:hAnsi="Times New Roman"/>
                <w:sz w:val="26"/>
                <w:szCs w:val="26"/>
                <w:lang w:eastAsia="zh-CN"/>
              </w:rPr>
            </w:pPr>
          </w:p>
        </w:tc>
        <w:tc>
          <w:tcPr>
            <w:tcW w:w="572" w:type="dxa"/>
            <w:gridSpan w:val="2"/>
            <w:tcBorders>
              <w:top w:val="nil"/>
              <w:left w:val="nil"/>
              <w:bottom w:val="nil"/>
              <w:right w:val="nil"/>
            </w:tcBorders>
            <w:shd w:val="clear" w:color="auto" w:fill="auto"/>
            <w:noWrap/>
            <w:vAlign w:val="bottom"/>
          </w:tcPr>
          <w:p w14:paraId="4B07B7B5"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723" w:type="dxa"/>
            <w:gridSpan w:val="2"/>
            <w:tcBorders>
              <w:top w:val="nil"/>
              <w:left w:val="nil"/>
              <w:bottom w:val="nil"/>
              <w:right w:val="nil"/>
            </w:tcBorders>
            <w:shd w:val="clear" w:color="auto" w:fill="auto"/>
            <w:noWrap/>
            <w:vAlign w:val="bottom"/>
          </w:tcPr>
          <w:p w14:paraId="021F8216"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676" w:type="dxa"/>
            <w:gridSpan w:val="2"/>
            <w:tcBorders>
              <w:top w:val="nil"/>
              <w:left w:val="nil"/>
              <w:bottom w:val="nil"/>
              <w:right w:val="nil"/>
            </w:tcBorders>
            <w:shd w:val="clear" w:color="auto" w:fill="auto"/>
            <w:noWrap/>
            <w:vAlign w:val="bottom"/>
          </w:tcPr>
          <w:p w14:paraId="0DCE259E"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534" w:type="dxa"/>
            <w:gridSpan w:val="2"/>
            <w:tcBorders>
              <w:top w:val="nil"/>
              <w:left w:val="nil"/>
              <w:bottom w:val="nil"/>
              <w:right w:val="nil"/>
            </w:tcBorders>
            <w:shd w:val="clear" w:color="auto" w:fill="auto"/>
            <w:noWrap/>
            <w:vAlign w:val="bottom"/>
          </w:tcPr>
          <w:p w14:paraId="3885C48A"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618" w:type="dxa"/>
            <w:gridSpan w:val="2"/>
            <w:tcBorders>
              <w:top w:val="nil"/>
              <w:left w:val="nil"/>
              <w:bottom w:val="nil"/>
              <w:right w:val="nil"/>
            </w:tcBorders>
            <w:shd w:val="clear" w:color="auto" w:fill="auto"/>
            <w:noWrap/>
            <w:vAlign w:val="bottom"/>
          </w:tcPr>
          <w:p w14:paraId="7ED1BE11"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612" w:type="dxa"/>
            <w:gridSpan w:val="2"/>
            <w:tcBorders>
              <w:top w:val="nil"/>
              <w:left w:val="nil"/>
              <w:bottom w:val="nil"/>
              <w:right w:val="nil"/>
            </w:tcBorders>
            <w:shd w:val="clear" w:color="auto" w:fill="auto"/>
            <w:noWrap/>
            <w:vAlign w:val="bottom"/>
          </w:tcPr>
          <w:p w14:paraId="4F758D82"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814" w:type="dxa"/>
            <w:tcBorders>
              <w:top w:val="nil"/>
              <w:left w:val="nil"/>
              <w:bottom w:val="nil"/>
              <w:right w:val="nil"/>
            </w:tcBorders>
            <w:shd w:val="clear" w:color="auto" w:fill="auto"/>
            <w:noWrap/>
            <w:vAlign w:val="bottom"/>
          </w:tcPr>
          <w:p w14:paraId="6BC28D77"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1257" w:type="dxa"/>
            <w:gridSpan w:val="3"/>
            <w:tcBorders>
              <w:top w:val="nil"/>
              <w:left w:val="nil"/>
              <w:bottom w:val="nil"/>
              <w:right w:val="nil"/>
            </w:tcBorders>
            <w:shd w:val="clear" w:color="auto" w:fill="auto"/>
            <w:noWrap/>
            <w:vAlign w:val="bottom"/>
          </w:tcPr>
          <w:p w14:paraId="21B9F4E2"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560" w:type="dxa"/>
            <w:gridSpan w:val="2"/>
            <w:tcBorders>
              <w:top w:val="nil"/>
              <w:left w:val="nil"/>
              <w:bottom w:val="nil"/>
              <w:right w:val="nil"/>
            </w:tcBorders>
            <w:shd w:val="clear" w:color="auto" w:fill="auto"/>
            <w:noWrap/>
            <w:vAlign w:val="bottom"/>
          </w:tcPr>
          <w:p w14:paraId="75F4563E"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797" w:type="dxa"/>
            <w:gridSpan w:val="2"/>
            <w:tcBorders>
              <w:top w:val="nil"/>
              <w:left w:val="nil"/>
              <w:bottom w:val="nil"/>
              <w:right w:val="nil"/>
            </w:tcBorders>
            <w:shd w:val="clear" w:color="auto" w:fill="auto"/>
            <w:noWrap/>
            <w:vAlign w:val="bottom"/>
          </w:tcPr>
          <w:p w14:paraId="399D880D"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878" w:type="dxa"/>
            <w:gridSpan w:val="3"/>
            <w:tcBorders>
              <w:top w:val="nil"/>
              <w:left w:val="nil"/>
              <w:bottom w:val="nil"/>
              <w:right w:val="nil"/>
            </w:tcBorders>
            <w:shd w:val="clear" w:color="auto" w:fill="auto"/>
            <w:noWrap/>
            <w:vAlign w:val="bottom"/>
          </w:tcPr>
          <w:p w14:paraId="6B793A8E"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794" w:type="dxa"/>
            <w:gridSpan w:val="4"/>
            <w:tcBorders>
              <w:top w:val="nil"/>
              <w:left w:val="nil"/>
              <w:bottom w:val="nil"/>
              <w:right w:val="nil"/>
            </w:tcBorders>
            <w:shd w:val="clear" w:color="auto" w:fill="auto"/>
            <w:noWrap/>
            <w:vAlign w:val="bottom"/>
          </w:tcPr>
          <w:p w14:paraId="24C83FA4"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403" w:type="dxa"/>
            <w:gridSpan w:val="3"/>
            <w:tcBorders>
              <w:top w:val="nil"/>
              <w:left w:val="nil"/>
              <w:bottom w:val="nil"/>
              <w:right w:val="nil"/>
            </w:tcBorders>
            <w:shd w:val="clear" w:color="auto" w:fill="auto"/>
            <w:noWrap/>
            <w:vAlign w:val="bottom"/>
          </w:tcPr>
          <w:p w14:paraId="313E3957"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629" w:type="dxa"/>
            <w:gridSpan w:val="3"/>
            <w:tcBorders>
              <w:top w:val="nil"/>
              <w:left w:val="nil"/>
              <w:bottom w:val="nil"/>
              <w:right w:val="nil"/>
            </w:tcBorders>
            <w:shd w:val="clear" w:color="auto" w:fill="auto"/>
            <w:noWrap/>
            <w:vAlign w:val="bottom"/>
          </w:tcPr>
          <w:p w14:paraId="3B2A9260"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754" w:type="dxa"/>
            <w:gridSpan w:val="3"/>
            <w:tcBorders>
              <w:top w:val="nil"/>
              <w:left w:val="nil"/>
              <w:bottom w:val="nil"/>
              <w:right w:val="nil"/>
            </w:tcBorders>
            <w:shd w:val="clear" w:color="auto" w:fill="auto"/>
            <w:noWrap/>
            <w:vAlign w:val="bottom"/>
          </w:tcPr>
          <w:p w14:paraId="6B3E498F"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1374" w:type="dxa"/>
            <w:gridSpan w:val="5"/>
            <w:tcBorders>
              <w:top w:val="nil"/>
              <w:left w:val="nil"/>
              <w:bottom w:val="nil"/>
              <w:right w:val="nil"/>
            </w:tcBorders>
            <w:shd w:val="clear" w:color="auto" w:fill="auto"/>
            <w:noWrap/>
            <w:vAlign w:val="bottom"/>
          </w:tcPr>
          <w:p w14:paraId="4F98E73D"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237" w:type="dxa"/>
            <w:tcBorders>
              <w:top w:val="nil"/>
              <w:left w:val="nil"/>
              <w:bottom w:val="nil"/>
              <w:right w:val="nil"/>
            </w:tcBorders>
            <w:shd w:val="clear" w:color="auto" w:fill="auto"/>
            <w:noWrap/>
            <w:vAlign w:val="bottom"/>
          </w:tcPr>
          <w:p w14:paraId="37EBE567"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2137" w:type="dxa"/>
            <w:gridSpan w:val="6"/>
            <w:tcBorders>
              <w:top w:val="nil"/>
              <w:left w:val="nil"/>
              <w:bottom w:val="nil"/>
              <w:right w:val="nil"/>
            </w:tcBorders>
            <w:shd w:val="clear" w:color="auto" w:fill="auto"/>
            <w:noWrap/>
            <w:vAlign w:val="bottom"/>
          </w:tcPr>
          <w:p w14:paraId="6FCC7CE0"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571" w:type="dxa"/>
            <w:gridSpan w:val="2"/>
            <w:tcBorders>
              <w:top w:val="nil"/>
              <w:left w:val="nil"/>
              <w:bottom w:val="nil"/>
              <w:right w:val="nil"/>
            </w:tcBorders>
            <w:shd w:val="clear" w:color="auto" w:fill="auto"/>
            <w:noWrap/>
            <w:vAlign w:val="bottom"/>
          </w:tcPr>
          <w:p w14:paraId="12DFA320"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222" w:type="dxa"/>
            <w:tcBorders>
              <w:top w:val="nil"/>
              <w:left w:val="nil"/>
              <w:bottom w:val="nil"/>
              <w:right w:val="nil"/>
            </w:tcBorders>
          </w:tcPr>
          <w:p w14:paraId="2881BEF2"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425" w:type="dxa"/>
            <w:tcBorders>
              <w:top w:val="nil"/>
              <w:left w:val="nil"/>
              <w:bottom w:val="nil"/>
              <w:right w:val="nil"/>
            </w:tcBorders>
            <w:shd w:val="clear" w:color="auto" w:fill="auto"/>
            <w:noWrap/>
            <w:vAlign w:val="bottom"/>
          </w:tcPr>
          <w:p w14:paraId="148705DC"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236" w:type="dxa"/>
            <w:gridSpan w:val="2"/>
            <w:tcBorders>
              <w:top w:val="nil"/>
              <w:left w:val="nil"/>
              <w:bottom w:val="nil"/>
              <w:right w:val="nil"/>
            </w:tcBorders>
            <w:shd w:val="clear" w:color="auto" w:fill="auto"/>
            <w:noWrap/>
            <w:vAlign w:val="bottom"/>
          </w:tcPr>
          <w:p w14:paraId="1AF88864" w14:textId="77777777" w:rsidR="00537BB9" w:rsidRPr="0004577F" w:rsidRDefault="00537BB9" w:rsidP="0004577F">
            <w:pPr>
              <w:spacing w:after="0" w:line="240" w:lineRule="auto"/>
              <w:rPr>
                <w:rFonts w:ascii="Times New Roman" w:eastAsia="Times New Roman" w:hAnsi="Times New Roman"/>
                <w:sz w:val="24"/>
                <w:szCs w:val="24"/>
                <w:lang w:eastAsia="zh-CN"/>
              </w:rPr>
            </w:pPr>
          </w:p>
        </w:tc>
      </w:tr>
      <w:tr w:rsidR="004352D5" w:rsidRPr="0004577F" w14:paraId="2E715E64" w14:textId="28A9BF15" w:rsidTr="00833845">
        <w:trPr>
          <w:gridAfter w:val="12"/>
          <w:wAfter w:w="3591" w:type="dxa"/>
          <w:trHeight w:val="830"/>
        </w:trPr>
        <w:tc>
          <w:tcPr>
            <w:tcW w:w="563" w:type="dxa"/>
            <w:gridSpan w:val="2"/>
            <w:tcBorders>
              <w:top w:val="nil"/>
              <w:left w:val="nil"/>
              <w:bottom w:val="nil"/>
              <w:right w:val="nil"/>
            </w:tcBorders>
            <w:shd w:val="clear" w:color="auto" w:fill="auto"/>
            <w:noWrap/>
            <w:hideMark/>
          </w:tcPr>
          <w:p w14:paraId="29C9FE12" w14:textId="77777777" w:rsidR="00537BB9" w:rsidRPr="0004577F" w:rsidRDefault="00537BB9" w:rsidP="0004577F">
            <w:pPr>
              <w:spacing w:after="0" w:line="240" w:lineRule="auto"/>
              <w:jc w:val="center"/>
              <w:rPr>
                <w:rFonts w:ascii="Times New Roman" w:eastAsia="Times New Roman" w:hAnsi="Times New Roman"/>
                <w:sz w:val="24"/>
                <w:szCs w:val="24"/>
                <w:lang w:eastAsia="zh-CN"/>
              </w:rPr>
            </w:pPr>
            <w:r w:rsidRPr="0004577F">
              <w:rPr>
                <w:rFonts w:ascii="Times New Roman" w:eastAsia="Times New Roman" w:hAnsi="Times New Roman"/>
                <w:sz w:val="24"/>
                <w:szCs w:val="24"/>
                <w:lang w:eastAsia="zh-CN"/>
              </w:rPr>
              <w:t>(C)</w:t>
            </w:r>
          </w:p>
        </w:tc>
        <w:tc>
          <w:tcPr>
            <w:tcW w:w="14463" w:type="dxa"/>
            <w:gridSpan w:val="48"/>
            <w:tcBorders>
              <w:top w:val="nil"/>
              <w:left w:val="nil"/>
              <w:bottom w:val="nil"/>
              <w:right w:val="nil"/>
            </w:tcBorders>
            <w:shd w:val="clear" w:color="auto" w:fill="auto"/>
            <w:hideMark/>
          </w:tcPr>
          <w:p w14:paraId="4524C39E" w14:textId="71F4B5D8" w:rsidR="00537BB9" w:rsidRPr="00833845" w:rsidRDefault="00537BB9" w:rsidP="00833845">
            <w:pPr>
              <w:spacing w:after="0"/>
              <w:rPr>
                <w:rFonts w:ascii="Times New Roman" w:eastAsia="Times New Roman" w:hAnsi="Times New Roman"/>
                <w:sz w:val="26"/>
                <w:szCs w:val="26"/>
                <w:lang w:val="vi-VN" w:eastAsia="zh-CN"/>
              </w:rPr>
            </w:pPr>
            <w:proofErr w:type="spellStart"/>
            <w:r w:rsidRPr="00833845">
              <w:rPr>
                <w:rFonts w:ascii="Times New Roman" w:eastAsia="Times New Roman" w:hAnsi="Times New Roman"/>
                <w:sz w:val="26"/>
                <w:szCs w:val="26"/>
                <w:lang w:eastAsia="zh-CN"/>
              </w:rPr>
              <w:t>Ghi</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mã</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tỉnh</w:t>
            </w:r>
            <w:proofErr w:type="spellEnd"/>
            <w:r w:rsidRPr="00833845">
              <w:rPr>
                <w:rFonts w:ascii="Times New Roman" w:eastAsia="Times New Roman" w:hAnsi="Times New Roman"/>
                <w:sz w:val="26"/>
                <w:szCs w:val="26"/>
                <w:lang w:eastAsia="zh-CN"/>
              </w:rPr>
              <w:t>/</w:t>
            </w:r>
            <w:proofErr w:type="spellStart"/>
            <w:r w:rsidRPr="00833845">
              <w:rPr>
                <w:rFonts w:ascii="Times New Roman" w:eastAsia="Times New Roman" w:hAnsi="Times New Roman"/>
                <w:sz w:val="26"/>
                <w:szCs w:val="26"/>
                <w:lang w:eastAsia="zh-CN"/>
              </w:rPr>
              <w:t>thành</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phố</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trực</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tương</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ứng</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với</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địa</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chỉ</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liên</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hệ</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của</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doanh</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nghiệp</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có</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tên</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tại</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cột</w:t>
            </w:r>
            <w:proofErr w:type="spellEnd"/>
            <w:r w:rsidRPr="00833845">
              <w:rPr>
                <w:rFonts w:ascii="Times New Roman" w:eastAsia="Times New Roman" w:hAnsi="Times New Roman"/>
                <w:sz w:val="26"/>
                <w:szCs w:val="26"/>
                <w:lang w:eastAsia="zh-CN"/>
              </w:rPr>
              <w:t xml:space="preserve"> B. </w:t>
            </w:r>
            <w:proofErr w:type="spellStart"/>
            <w:r w:rsidRPr="00833845">
              <w:rPr>
                <w:rFonts w:ascii="Times New Roman" w:eastAsia="Times New Roman" w:hAnsi="Times New Roman"/>
                <w:sz w:val="26"/>
                <w:szCs w:val="26"/>
                <w:lang w:eastAsia="zh-CN"/>
              </w:rPr>
              <w:t>Mã</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ghi</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theo</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bảng</w:t>
            </w:r>
            <w:proofErr w:type="spellEnd"/>
            <w:r w:rsidRPr="00833845">
              <w:rPr>
                <w:rFonts w:ascii="Times New Roman" w:eastAsia="Times New Roman" w:hAnsi="Times New Roman"/>
                <w:sz w:val="26"/>
                <w:szCs w:val="26"/>
                <w:lang w:eastAsia="zh-CN"/>
              </w:rPr>
              <w:t xml:space="preserve"> Danh </w:t>
            </w:r>
            <w:proofErr w:type="spellStart"/>
            <w:r w:rsidRPr="00833845">
              <w:rPr>
                <w:rFonts w:ascii="Times New Roman" w:eastAsia="Times New Roman" w:hAnsi="Times New Roman"/>
                <w:sz w:val="26"/>
                <w:szCs w:val="26"/>
                <w:lang w:eastAsia="zh-CN"/>
              </w:rPr>
              <w:t>mục</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và</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mã</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số</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đơn</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vị</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hành</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chính</w:t>
            </w:r>
            <w:proofErr w:type="spellEnd"/>
            <w:r w:rsidRPr="00833845">
              <w:rPr>
                <w:rFonts w:ascii="Times New Roman" w:eastAsia="Times New Roman" w:hAnsi="Times New Roman"/>
                <w:sz w:val="26"/>
                <w:szCs w:val="26"/>
                <w:lang w:eastAsia="zh-CN"/>
              </w:rPr>
              <w:t xml:space="preserve"> </w:t>
            </w:r>
            <w:r w:rsidRPr="00833845">
              <w:rPr>
                <w:rFonts w:ascii="Times New Roman" w:eastAsia="Times New Roman" w:hAnsi="Times New Roman"/>
                <w:sz w:val="26"/>
                <w:szCs w:val="26"/>
                <w:lang w:val="vi-VN" w:eastAsia="zh-CN"/>
              </w:rPr>
              <w:t>Việt Nam. Ví dụ: doanh nghiệp có địa chỉ tại Hà Nội thì ghi mã 01; doanh nghiệp có địa chỉ tại TP.HCM thì ghi mã 79,... Lưu ý ghi mã địa chỉ cho tất cả các doanh nghiệp có tên trên biểu.</w:t>
            </w:r>
          </w:p>
        </w:tc>
        <w:tc>
          <w:tcPr>
            <w:tcW w:w="757" w:type="dxa"/>
            <w:gridSpan w:val="2"/>
            <w:tcBorders>
              <w:top w:val="nil"/>
              <w:left w:val="nil"/>
              <w:bottom w:val="nil"/>
              <w:right w:val="nil"/>
            </w:tcBorders>
          </w:tcPr>
          <w:p w14:paraId="1314611F" w14:textId="77777777" w:rsidR="00537BB9" w:rsidRPr="0004577F" w:rsidRDefault="00537BB9" w:rsidP="0004577F">
            <w:pPr>
              <w:spacing w:after="0" w:line="240" w:lineRule="auto"/>
              <w:rPr>
                <w:rFonts w:ascii="Times New Roman" w:eastAsia="Times New Roman" w:hAnsi="Times New Roman"/>
                <w:sz w:val="24"/>
                <w:szCs w:val="24"/>
                <w:lang w:eastAsia="zh-CN"/>
              </w:rPr>
            </w:pPr>
          </w:p>
        </w:tc>
      </w:tr>
      <w:tr w:rsidR="004352D5" w:rsidRPr="0004577F" w14:paraId="5EE35B32" w14:textId="0FDEA999" w:rsidTr="00833845">
        <w:trPr>
          <w:gridAfter w:val="12"/>
          <w:wAfter w:w="3591" w:type="dxa"/>
          <w:trHeight w:val="330"/>
        </w:trPr>
        <w:tc>
          <w:tcPr>
            <w:tcW w:w="563" w:type="dxa"/>
            <w:gridSpan w:val="2"/>
            <w:tcBorders>
              <w:top w:val="nil"/>
              <w:left w:val="nil"/>
              <w:bottom w:val="nil"/>
              <w:right w:val="nil"/>
            </w:tcBorders>
            <w:shd w:val="clear" w:color="auto" w:fill="auto"/>
            <w:noWrap/>
            <w:hideMark/>
          </w:tcPr>
          <w:p w14:paraId="4E3EDB93" w14:textId="77777777" w:rsidR="00537BB9" w:rsidRPr="0004577F" w:rsidRDefault="00537BB9" w:rsidP="0004577F">
            <w:pPr>
              <w:spacing w:after="0" w:line="240" w:lineRule="auto"/>
              <w:jc w:val="center"/>
              <w:rPr>
                <w:rFonts w:ascii="Times New Roman" w:eastAsia="Times New Roman" w:hAnsi="Times New Roman"/>
                <w:sz w:val="24"/>
                <w:szCs w:val="24"/>
                <w:lang w:eastAsia="zh-CN"/>
              </w:rPr>
            </w:pPr>
            <w:r w:rsidRPr="0004577F">
              <w:rPr>
                <w:rFonts w:ascii="Times New Roman" w:eastAsia="Times New Roman" w:hAnsi="Times New Roman"/>
                <w:sz w:val="24"/>
                <w:szCs w:val="24"/>
                <w:lang w:eastAsia="zh-CN"/>
              </w:rPr>
              <w:t>(1)</w:t>
            </w:r>
          </w:p>
        </w:tc>
        <w:tc>
          <w:tcPr>
            <w:tcW w:w="14463" w:type="dxa"/>
            <w:gridSpan w:val="48"/>
            <w:tcBorders>
              <w:top w:val="nil"/>
              <w:left w:val="nil"/>
              <w:bottom w:val="nil"/>
              <w:right w:val="nil"/>
            </w:tcBorders>
            <w:shd w:val="clear" w:color="auto" w:fill="auto"/>
            <w:noWrap/>
            <w:hideMark/>
          </w:tcPr>
          <w:p w14:paraId="5C7A678C" w14:textId="77777777" w:rsidR="00537BB9" w:rsidRPr="00833845" w:rsidRDefault="00537BB9" w:rsidP="00833845">
            <w:pPr>
              <w:spacing w:after="0"/>
              <w:rPr>
                <w:rFonts w:ascii="Times New Roman" w:eastAsia="Times New Roman" w:hAnsi="Times New Roman"/>
                <w:sz w:val="26"/>
                <w:szCs w:val="26"/>
                <w:lang w:eastAsia="zh-CN"/>
              </w:rPr>
            </w:pPr>
            <w:proofErr w:type="spellStart"/>
            <w:r w:rsidRPr="00833845">
              <w:rPr>
                <w:rFonts w:ascii="Times New Roman" w:eastAsia="Times New Roman" w:hAnsi="Times New Roman"/>
                <w:sz w:val="26"/>
                <w:szCs w:val="26"/>
                <w:lang w:eastAsia="zh-CN"/>
              </w:rPr>
              <w:t>Đánh</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dấu</w:t>
            </w:r>
            <w:proofErr w:type="spellEnd"/>
            <w:r w:rsidRPr="00833845">
              <w:rPr>
                <w:rFonts w:ascii="Times New Roman" w:eastAsia="Times New Roman" w:hAnsi="Times New Roman"/>
                <w:sz w:val="26"/>
                <w:szCs w:val="26"/>
                <w:lang w:eastAsia="zh-CN"/>
              </w:rPr>
              <w:t xml:space="preserve"> X </w:t>
            </w:r>
            <w:proofErr w:type="spellStart"/>
            <w:r w:rsidRPr="00833845">
              <w:rPr>
                <w:rFonts w:ascii="Times New Roman" w:eastAsia="Times New Roman" w:hAnsi="Times New Roman"/>
                <w:sz w:val="26"/>
                <w:szCs w:val="26"/>
                <w:lang w:eastAsia="zh-CN"/>
              </w:rPr>
              <w:t>nếu</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doanh</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nghiệp</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có</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tên</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tại</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Cột</w:t>
            </w:r>
            <w:proofErr w:type="spellEnd"/>
            <w:r w:rsidRPr="00833845">
              <w:rPr>
                <w:rFonts w:ascii="Times New Roman" w:eastAsia="Times New Roman" w:hAnsi="Times New Roman"/>
                <w:sz w:val="26"/>
                <w:szCs w:val="26"/>
                <w:lang w:eastAsia="zh-CN"/>
              </w:rPr>
              <w:t xml:space="preserve"> B </w:t>
            </w:r>
            <w:proofErr w:type="spellStart"/>
            <w:r w:rsidRPr="00833845">
              <w:rPr>
                <w:rFonts w:ascii="Times New Roman" w:eastAsia="Times New Roman" w:hAnsi="Times New Roman"/>
                <w:sz w:val="26"/>
                <w:szCs w:val="26"/>
                <w:lang w:eastAsia="zh-CN"/>
              </w:rPr>
              <w:t>là</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tăng</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mới</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trong</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kỳ</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Nếu</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không</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phải</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thì</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để</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trống</w:t>
            </w:r>
            <w:proofErr w:type="spellEnd"/>
            <w:r w:rsidRPr="00833845">
              <w:rPr>
                <w:rFonts w:ascii="Times New Roman" w:eastAsia="Times New Roman" w:hAnsi="Times New Roman"/>
                <w:sz w:val="26"/>
                <w:szCs w:val="26"/>
                <w:lang w:eastAsia="zh-CN"/>
              </w:rPr>
              <w:t>.</w:t>
            </w:r>
          </w:p>
        </w:tc>
        <w:tc>
          <w:tcPr>
            <w:tcW w:w="757" w:type="dxa"/>
            <w:gridSpan w:val="2"/>
            <w:tcBorders>
              <w:top w:val="nil"/>
              <w:left w:val="nil"/>
              <w:bottom w:val="nil"/>
              <w:right w:val="nil"/>
            </w:tcBorders>
          </w:tcPr>
          <w:p w14:paraId="6C1D030F" w14:textId="77777777" w:rsidR="00537BB9" w:rsidRPr="0004577F" w:rsidRDefault="00537BB9" w:rsidP="0004577F">
            <w:pPr>
              <w:spacing w:after="0" w:line="240" w:lineRule="auto"/>
              <w:rPr>
                <w:rFonts w:ascii="Times New Roman" w:eastAsia="Times New Roman" w:hAnsi="Times New Roman"/>
                <w:sz w:val="24"/>
                <w:szCs w:val="24"/>
                <w:lang w:eastAsia="zh-CN"/>
              </w:rPr>
            </w:pPr>
          </w:p>
        </w:tc>
      </w:tr>
      <w:tr w:rsidR="004352D5" w:rsidRPr="0004577F" w14:paraId="59514C83" w14:textId="300B444C" w:rsidTr="00833845">
        <w:trPr>
          <w:gridAfter w:val="12"/>
          <w:wAfter w:w="3591" w:type="dxa"/>
          <w:trHeight w:val="364"/>
        </w:trPr>
        <w:tc>
          <w:tcPr>
            <w:tcW w:w="563" w:type="dxa"/>
            <w:gridSpan w:val="2"/>
            <w:tcBorders>
              <w:top w:val="nil"/>
              <w:left w:val="nil"/>
              <w:bottom w:val="nil"/>
              <w:right w:val="nil"/>
            </w:tcBorders>
            <w:shd w:val="clear" w:color="auto" w:fill="auto"/>
            <w:noWrap/>
            <w:hideMark/>
          </w:tcPr>
          <w:p w14:paraId="532E783C"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14463" w:type="dxa"/>
            <w:gridSpan w:val="48"/>
            <w:tcBorders>
              <w:top w:val="nil"/>
              <w:left w:val="nil"/>
              <w:bottom w:val="nil"/>
              <w:right w:val="nil"/>
            </w:tcBorders>
            <w:shd w:val="clear" w:color="auto" w:fill="auto"/>
            <w:noWrap/>
            <w:hideMark/>
          </w:tcPr>
          <w:p w14:paraId="38C7854A" w14:textId="4784FBDD" w:rsidR="00537BB9" w:rsidRPr="00833845" w:rsidRDefault="00537BB9" w:rsidP="00833845">
            <w:pPr>
              <w:spacing w:after="0"/>
              <w:rPr>
                <w:rFonts w:ascii="Times New Roman" w:eastAsia="Times New Roman" w:hAnsi="Times New Roman"/>
                <w:sz w:val="26"/>
                <w:szCs w:val="26"/>
                <w:lang w:eastAsia="zh-CN"/>
              </w:rPr>
            </w:pPr>
            <w:proofErr w:type="spellStart"/>
            <w:r w:rsidRPr="00833845">
              <w:rPr>
                <w:rFonts w:ascii="Times New Roman" w:eastAsia="Times New Roman" w:hAnsi="Times New Roman"/>
                <w:sz w:val="26"/>
                <w:szCs w:val="26"/>
                <w:lang w:eastAsia="zh-CN"/>
              </w:rPr>
              <w:t>Các</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cột</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từ</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Cột</w:t>
            </w:r>
            <w:proofErr w:type="spellEnd"/>
            <w:r w:rsidRPr="00833845">
              <w:rPr>
                <w:rFonts w:ascii="Times New Roman" w:eastAsia="Times New Roman" w:hAnsi="Times New Roman"/>
                <w:sz w:val="26"/>
                <w:szCs w:val="26"/>
                <w:lang w:eastAsia="zh-CN"/>
              </w:rPr>
              <w:t xml:space="preserve"> 1 </w:t>
            </w:r>
            <w:proofErr w:type="spellStart"/>
            <w:r w:rsidRPr="00833845">
              <w:rPr>
                <w:rFonts w:ascii="Times New Roman" w:eastAsia="Times New Roman" w:hAnsi="Times New Roman"/>
                <w:sz w:val="26"/>
                <w:szCs w:val="26"/>
                <w:lang w:eastAsia="zh-CN"/>
              </w:rPr>
              <w:t>đến</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Cột</w:t>
            </w:r>
            <w:proofErr w:type="spellEnd"/>
            <w:r w:rsidRPr="00833845">
              <w:rPr>
                <w:rFonts w:ascii="Times New Roman" w:eastAsia="Times New Roman" w:hAnsi="Times New Roman"/>
                <w:sz w:val="26"/>
                <w:szCs w:val="26"/>
                <w:lang w:eastAsia="zh-CN"/>
              </w:rPr>
              <w:t xml:space="preserve"> </w:t>
            </w:r>
            <w:r w:rsidRPr="00833845">
              <w:rPr>
                <w:rFonts w:ascii="Times New Roman" w:eastAsia="Times New Roman" w:hAnsi="Times New Roman"/>
                <w:sz w:val="26"/>
                <w:szCs w:val="26"/>
                <w:lang w:val="vi-VN" w:eastAsia="zh-CN"/>
              </w:rPr>
              <w:t>2</w:t>
            </w:r>
            <w:r w:rsidRPr="00833845">
              <w:rPr>
                <w:rFonts w:ascii="Times New Roman" w:eastAsia="Times New Roman" w:hAnsi="Times New Roman"/>
                <w:sz w:val="26"/>
                <w:szCs w:val="26"/>
                <w:lang w:eastAsia="zh-CN"/>
              </w:rPr>
              <w:t xml:space="preserve">3: </w:t>
            </w:r>
            <w:proofErr w:type="spellStart"/>
            <w:r w:rsidRPr="00833845">
              <w:rPr>
                <w:rFonts w:ascii="Times New Roman" w:eastAsia="Times New Roman" w:hAnsi="Times New Roman"/>
                <w:sz w:val="26"/>
                <w:szCs w:val="26"/>
                <w:lang w:eastAsia="zh-CN"/>
              </w:rPr>
              <w:t>Ghi</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thông</w:t>
            </w:r>
            <w:proofErr w:type="spellEnd"/>
            <w:r w:rsidRPr="00833845">
              <w:rPr>
                <w:rFonts w:ascii="Times New Roman" w:eastAsia="Times New Roman" w:hAnsi="Times New Roman"/>
                <w:sz w:val="26"/>
                <w:szCs w:val="26"/>
                <w:lang w:eastAsia="zh-CN"/>
              </w:rPr>
              <w:t xml:space="preserve"> tin </w:t>
            </w:r>
            <w:proofErr w:type="spellStart"/>
            <w:r w:rsidRPr="00833845">
              <w:rPr>
                <w:rFonts w:ascii="Times New Roman" w:eastAsia="Times New Roman" w:hAnsi="Times New Roman"/>
                <w:sz w:val="26"/>
                <w:szCs w:val="26"/>
                <w:lang w:eastAsia="zh-CN"/>
              </w:rPr>
              <w:t>tương</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ứng</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đối</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với</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đơn</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vị</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có</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tên</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tại</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Cột</w:t>
            </w:r>
            <w:proofErr w:type="spellEnd"/>
            <w:r w:rsidRPr="00833845">
              <w:rPr>
                <w:rFonts w:ascii="Times New Roman" w:eastAsia="Times New Roman" w:hAnsi="Times New Roman"/>
                <w:sz w:val="26"/>
                <w:szCs w:val="26"/>
                <w:lang w:eastAsia="zh-CN"/>
              </w:rPr>
              <w:t xml:space="preserve"> B.</w:t>
            </w:r>
          </w:p>
        </w:tc>
        <w:tc>
          <w:tcPr>
            <w:tcW w:w="757" w:type="dxa"/>
            <w:gridSpan w:val="2"/>
            <w:tcBorders>
              <w:top w:val="nil"/>
              <w:left w:val="nil"/>
              <w:bottom w:val="nil"/>
              <w:right w:val="nil"/>
            </w:tcBorders>
          </w:tcPr>
          <w:p w14:paraId="3B47D62D" w14:textId="77777777" w:rsidR="00537BB9" w:rsidRPr="0004577F" w:rsidRDefault="00537BB9" w:rsidP="0004577F">
            <w:pPr>
              <w:spacing w:after="0" w:line="240" w:lineRule="auto"/>
              <w:rPr>
                <w:rFonts w:ascii="Times New Roman" w:eastAsia="Times New Roman" w:hAnsi="Times New Roman"/>
                <w:sz w:val="24"/>
                <w:szCs w:val="24"/>
                <w:lang w:eastAsia="zh-CN"/>
              </w:rPr>
            </w:pPr>
          </w:p>
        </w:tc>
      </w:tr>
      <w:tr w:rsidR="004352D5" w:rsidRPr="0004577F" w14:paraId="3D62E584" w14:textId="77777777" w:rsidTr="00346C8B">
        <w:trPr>
          <w:gridAfter w:val="5"/>
          <w:wAfter w:w="1218" w:type="dxa"/>
          <w:trHeight w:val="261"/>
        </w:trPr>
        <w:tc>
          <w:tcPr>
            <w:tcW w:w="430" w:type="dxa"/>
            <w:tcBorders>
              <w:top w:val="nil"/>
              <w:left w:val="nil"/>
              <w:bottom w:val="nil"/>
            </w:tcBorders>
            <w:shd w:val="clear" w:color="auto" w:fill="auto"/>
            <w:noWrap/>
            <w:hideMark/>
          </w:tcPr>
          <w:p w14:paraId="1EF11542"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1676" w:type="dxa"/>
            <w:gridSpan w:val="4"/>
            <w:shd w:val="clear" w:color="auto" w:fill="auto"/>
            <w:noWrap/>
            <w:hideMark/>
          </w:tcPr>
          <w:p w14:paraId="63358ADE" w14:textId="7F3265A6" w:rsidR="00537BB9" w:rsidRPr="00833845" w:rsidRDefault="00537BB9" w:rsidP="00833845">
            <w:pPr>
              <w:spacing w:after="0"/>
              <w:rPr>
                <w:rFonts w:ascii="Times New Roman" w:eastAsia="Times New Roman" w:hAnsi="Times New Roman"/>
                <w:sz w:val="26"/>
                <w:szCs w:val="26"/>
                <w:lang w:eastAsia="zh-CN"/>
              </w:rPr>
            </w:pPr>
            <w:r w:rsidRPr="00833845">
              <w:rPr>
                <w:rFonts w:ascii="Times New Roman" w:eastAsia="Times New Roman" w:hAnsi="Times New Roman"/>
                <w:i/>
                <w:iCs/>
                <w:sz w:val="26"/>
                <w:szCs w:val="26"/>
                <w:lang w:eastAsia="zh-CN"/>
              </w:rPr>
              <w:t xml:space="preserve">Trong </w:t>
            </w:r>
            <w:proofErr w:type="spellStart"/>
            <w:r w:rsidRPr="00833845">
              <w:rPr>
                <w:rFonts w:ascii="Times New Roman" w:eastAsia="Times New Roman" w:hAnsi="Times New Roman"/>
                <w:i/>
                <w:iCs/>
                <w:sz w:val="26"/>
                <w:szCs w:val="26"/>
                <w:lang w:eastAsia="zh-CN"/>
              </w:rPr>
              <w:t>đó</w:t>
            </w:r>
            <w:proofErr w:type="spellEnd"/>
            <w:r w:rsidRPr="00833845">
              <w:rPr>
                <w:rFonts w:ascii="Times New Roman" w:eastAsia="Times New Roman" w:hAnsi="Times New Roman"/>
                <w:i/>
                <w:iCs/>
                <w:sz w:val="26"/>
                <w:szCs w:val="26"/>
                <w:lang w:eastAsia="zh-CN"/>
              </w:rPr>
              <w:t>:</w:t>
            </w:r>
          </w:p>
        </w:tc>
        <w:tc>
          <w:tcPr>
            <w:tcW w:w="575" w:type="dxa"/>
            <w:gridSpan w:val="2"/>
            <w:shd w:val="clear" w:color="auto" w:fill="auto"/>
            <w:noWrap/>
            <w:hideMark/>
          </w:tcPr>
          <w:p w14:paraId="181D4BCE" w14:textId="77777777" w:rsidR="00537BB9" w:rsidRPr="00833845" w:rsidRDefault="00537BB9" w:rsidP="00833845">
            <w:pPr>
              <w:spacing w:after="0"/>
              <w:rPr>
                <w:rFonts w:ascii="Times New Roman" w:eastAsia="Times New Roman" w:hAnsi="Times New Roman"/>
                <w:sz w:val="26"/>
                <w:szCs w:val="26"/>
                <w:lang w:eastAsia="zh-CN"/>
              </w:rPr>
            </w:pPr>
          </w:p>
        </w:tc>
        <w:tc>
          <w:tcPr>
            <w:tcW w:w="644" w:type="dxa"/>
            <w:gridSpan w:val="2"/>
            <w:shd w:val="clear" w:color="auto" w:fill="auto"/>
            <w:noWrap/>
            <w:hideMark/>
          </w:tcPr>
          <w:p w14:paraId="36F1D98E" w14:textId="77777777" w:rsidR="00537BB9" w:rsidRPr="00833845" w:rsidRDefault="00537BB9" w:rsidP="00833845">
            <w:pPr>
              <w:spacing w:after="0"/>
              <w:rPr>
                <w:rFonts w:ascii="Times New Roman" w:eastAsia="Times New Roman" w:hAnsi="Times New Roman"/>
                <w:sz w:val="26"/>
                <w:szCs w:val="26"/>
                <w:lang w:eastAsia="zh-CN"/>
              </w:rPr>
            </w:pPr>
          </w:p>
        </w:tc>
        <w:tc>
          <w:tcPr>
            <w:tcW w:w="572" w:type="dxa"/>
            <w:gridSpan w:val="2"/>
            <w:shd w:val="clear" w:color="auto" w:fill="auto"/>
            <w:noWrap/>
            <w:hideMark/>
          </w:tcPr>
          <w:p w14:paraId="7733ED81" w14:textId="77777777" w:rsidR="00537BB9" w:rsidRPr="00833845" w:rsidRDefault="00537BB9" w:rsidP="00833845">
            <w:pPr>
              <w:spacing w:after="0"/>
              <w:rPr>
                <w:rFonts w:ascii="Times New Roman" w:eastAsia="Times New Roman" w:hAnsi="Times New Roman"/>
                <w:sz w:val="26"/>
                <w:szCs w:val="26"/>
                <w:lang w:eastAsia="zh-CN"/>
              </w:rPr>
            </w:pPr>
          </w:p>
        </w:tc>
        <w:tc>
          <w:tcPr>
            <w:tcW w:w="723" w:type="dxa"/>
            <w:gridSpan w:val="2"/>
            <w:shd w:val="clear" w:color="auto" w:fill="auto"/>
            <w:noWrap/>
            <w:hideMark/>
          </w:tcPr>
          <w:p w14:paraId="1E2B74A9"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676" w:type="dxa"/>
            <w:gridSpan w:val="2"/>
            <w:shd w:val="clear" w:color="auto" w:fill="auto"/>
            <w:noWrap/>
            <w:hideMark/>
          </w:tcPr>
          <w:p w14:paraId="0427488C"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534" w:type="dxa"/>
            <w:gridSpan w:val="2"/>
            <w:shd w:val="clear" w:color="auto" w:fill="auto"/>
            <w:noWrap/>
            <w:hideMark/>
          </w:tcPr>
          <w:p w14:paraId="7216CB78"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618" w:type="dxa"/>
            <w:gridSpan w:val="2"/>
            <w:shd w:val="clear" w:color="auto" w:fill="auto"/>
            <w:noWrap/>
            <w:hideMark/>
          </w:tcPr>
          <w:p w14:paraId="6F88A5AA"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612" w:type="dxa"/>
            <w:gridSpan w:val="2"/>
            <w:shd w:val="clear" w:color="auto" w:fill="auto"/>
            <w:noWrap/>
            <w:hideMark/>
          </w:tcPr>
          <w:p w14:paraId="68485A53"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1040" w:type="dxa"/>
            <w:gridSpan w:val="2"/>
            <w:shd w:val="clear" w:color="auto" w:fill="auto"/>
            <w:noWrap/>
            <w:hideMark/>
          </w:tcPr>
          <w:p w14:paraId="3ABE0DD3"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621" w:type="dxa"/>
            <w:shd w:val="clear" w:color="auto" w:fill="auto"/>
            <w:noWrap/>
            <w:hideMark/>
          </w:tcPr>
          <w:p w14:paraId="2825322B"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741" w:type="dxa"/>
            <w:gridSpan w:val="3"/>
            <w:shd w:val="clear" w:color="auto" w:fill="auto"/>
            <w:noWrap/>
            <w:hideMark/>
          </w:tcPr>
          <w:p w14:paraId="36025F48"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455" w:type="dxa"/>
            <w:shd w:val="clear" w:color="auto" w:fill="auto"/>
            <w:noWrap/>
            <w:hideMark/>
          </w:tcPr>
          <w:p w14:paraId="140E27D3"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766" w:type="dxa"/>
            <w:shd w:val="clear" w:color="auto" w:fill="auto"/>
            <w:noWrap/>
            <w:hideMark/>
          </w:tcPr>
          <w:p w14:paraId="7E1A74E2"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900" w:type="dxa"/>
            <w:gridSpan w:val="3"/>
            <w:shd w:val="clear" w:color="auto" w:fill="auto"/>
            <w:noWrap/>
            <w:hideMark/>
          </w:tcPr>
          <w:p w14:paraId="5802FAE3"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409" w:type="dxa"/>
            <w:gridSpan w:val="3"/>
            <w:shd w:val="clear" w:color="auto" w:fill="auto"/>
            <w:noWrap/>
            <w:hideMark/>
          </w:tcPr>
          <w:p w14:paraId="055FA8D1"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715" w:type="dxa"/>
            <w:gridSpan w:val="4"/>
            <w:shd w:val="clear" w:color="auto" w:fill="auto"/>
            <w:noWrap/>
            <w:hideMark/>
          </w:tcPr>
          <w:p w14:paraId="41DBFEF1"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443" w:type="dxa"/>
            <w:gridSpan w:val="3"/>
            <w:shd w:val="clear" w:color="auto" w:fill="auto"/>
            <w:noWrap/>
            <w:hideMark/>
          </w:tcPr>
          <w:p w14:paraId="2FD0330D"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453" w:type="dxa"/>
            <w:gridSpan w:val="2"/>
            <w:shd w:val="clear" w:color="auto" w:fill="auto"/>
            <w:noWrap/>
            <w:hideMark/>
          </w:tcPr>
          <w:p w14:paraId="614348D8"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325" w:type="dxa"/>
            <w:shd w:val="clear" w:color="auto" w:fill="auto"/>
            <w:noWrap/>
            <w:hideMark/>
          </w:tcPr>
          <w:p w14:paraId="6D4E7F7A"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1950" w:type="dxa"/>
            <w:gridSpan w:val="8"/>
            <w:shd w:val="clear" w:color="auto" w:fill="auto"/>
            <w:noWrap/>
            <w:hideMark/>
          </w:tcPr>
          <w:p w14:paraId="777D5292"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398" w:type="dxa"/>
            <w:shd w:val="clear" w:color="auto" w:fill="auto"/>
            <w:noWrap/>
            <w:hideMark/>
          </w:tcPr>
          <w:p w14:paraId="1DD59092"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236" w:type="dxa"/>
            <w:gridSpan w:val="2"/>
          </w:tcPr>
          <w:p w14:paraId="164176F8"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1408" w:type="dxa"/>
            <w:gridSpan w:val="2"/>
            <w:tcBorders>
              <w:top w:val="nil"/>
              <w:left w:val="nil"/>
              <w:bottom w:val="nil"/>
              <w:right w:val="nil"/>
            </w:tcBorders>
            <w:shd w:val="clear" w:color="auto" w:fill="auto"/>
            <w:noWrap/>
            <w:hideMark/>
          </w:tcPr>
          <w:p w14:paraId="2517E950" w14:textId="4DF04986" w:rsidR="00537BB9" w:rsidRPr="0004577F" w:rsidRDefault="00537BB9" w:rsidP="0004577F">
            <w:pPr>
              <w:spacing w:after="0" w:line="240" w:lineRule="auto"/>
              <w:rPr>
                <w:rFonts w:ascii="Times New Roman" w:eastAsia="Times New Roman" w:hAnsi="Times New Roman"/>
                <w:sz w:val="24"/>
                <w:szCs w:val="24"/>
                <w:lang w:eastAsia="zh-CN"/>
              </w:rPr>
            </w:pPr>
          </w:p>
        </w:tc>
        <w:tc>
          <w:tcPr>
            <w:tcW w:w="236" w:type="dxa"/>
            <w:tcBorders>
              <w:top w:val="nil"/>
              <w:left w:val="nil"/>
              <w:bottom w:val="nil"/>
              <w:right w:val="nil"/>
            </w:tcBorders>
            <w:shd w:val="clear" w:color="auto" w:fill="auto"/>
            <w:noWrap/>
            <w:hideMark/>
          </w:tcPr>
          <w:p w14:paraId="215E655A" w14:textId="77777777" w:rsidR="00537BB9" w:rsidRPr="0004577F" w:rsidRDefault="00537BB9" w:rsidP="0004577F">
            <w:pPr>
              <w:spacing w:after="0" w:line="240" w:lineRule="auto"/>
              <w:rPr>
                <w:rFonts w:ascii="Times New Roman" w:eastAsia="Times New Roman" w:hAnsi="Times New Roman"/>
                <w:sz w:val="24"/>
                <w:szCs w:val="24"/>
                <w:lang w:eastAsia="zh-CN"/>
              </w:rPr>
            </w:pPr>
          </w:p>
        </w:tc>
      </w:tr>
      <w:tr w:rsidR="0004577F" w:rsidRPr="0004577F" w14:paraId="2F942D39" w14:textId="687DC10A" w:rsidTr="0004577F">
        <w:trPr>
          <w:gridAfter w:val="1"/>
          <w:wAfter w:w="145" w:type="dxa"/>
          <w:trHeight w:val="300"/>
        </w:trPr>
        <w:tc>
          <w:tcPr>
            <w:tcW w:w="430" w:type="dxa"/>
            <w:tcBorders>
              <w:top w:val="nil"/>
              <w:left w:val="nil"/>
              <w:bottom w:val="nil"/>
            </w:tcBorders>
            <w:shd w:val="clear" w:color="auto" w:fill="auto"/>
            <w:noWrap/>
            <w:hideMark/>
          </w:tcPr>
          <w:p w14:paraId="160BDF28"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16013" w:type="dxa"/>
            <w:gridSpan w:val="54"/>
            <w:shd w:val="clear" w:color="auto" w:fill="auto"/>
            <w:noWrap/>
            <w:hideMark/>
          </w:tcPr>
          <w:p w14:paraId="607CD214" w14:textId="77777777" w:rsidR="00537BB9" w:rsidRPr="00833845" w:rsidRDefault="00537BB9" w:rsidP="00833845">
            <w:pPr>
              <w:spacing w:after="0"/>
              <w:rPr>
                <w:rFonts w:ascii="Times New Roman" w:eastAsia="Times New Roman" w:hAnsi="Times New Roman"/>
                <w:sz w:val="26"/>
                <w:szCs w:val="26"/>
                <w:lang w:eastAsia="zh-CN"/>
              </w:rPr>
            </w:pPr>
            <w:proofErr w:type="spellStart"/>
            <w:r w:rsidRPr="00833845">
              <w:rPr>
                <w:rFonts w:ascii="Times New Roman" w:eastAsia="Times New Roman" w:hAnsi="Times New Roman"/>
                <w:sz w:val="26"/>
                <w:szCs w:val="26"/>
                <w:lang w:eastAsia="zh-CN"/>
              </w:rPr>
              <w:t>Cột</w:t>
            </w:r>
            <w:proofErr w:type="spellEnd"/>
            <w:r w:rsidRPr="00833845">
              <w:rPr>
                <w:rFonts w:ascii="Times New Roman" w:eastAsia="Times New Roman" w:hAnsi="Times New Roman"/>
                <w:sz w:val="26"/>
                <w:szCs w:val="26"/>
                <w:lang w:eastAsia="zh-CN"/>
              </w:rPr>
              <w:t xml:space="preserve"> 1: </w:t>
            </w:r>
            <w:proofErr w:type="spellStart"/>
            <w:r w:rsidRPr="00833845">
              <w:rPr>
                <w:rFonts w:ascii="Times New Roman" w:eastAsia="Times New Roman" w:hAnsi="Times New Roman"/>
                <w:sz w:val="26"/>
                <w:szCs w:val="26"/>
                <w:lang w:eastAsia="zh-CN"/>
              </w:rPr>
              <w:t>Đánh</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dấu</w:t>
            </w:r>
            <w:proofErr w:type="spellEnd"/>
            <w:r w:rsidRPr="00833845">
              <w:rPr>
                <w:rFonts w:ascii="Times New Roman" w:eastAsia="Times New Roman" w:hAnsi="Times New Roman"/>
                <w:sz w:val="26"/>
                <w:szCs w:val="26"/>
                <w:lang w:eastAsia="zh-CN"/>
              </w:rPr>
              <w:t xml:space="preserve"> X </w:t>
            </w:r>
            <w:proofErr w:type="spellStart"/>
            <w:r w:rsidRPr="00833845">
              <w:rPr>
                <w:rFonts w:ascii="Times New Roman" w:eastAsia="Times New Roman" w:hAnsi="Times New Roman"/>
                <w:sz w:val="26"/>
                <w:szCs w:val="26"/>
                <w:lang w:eastAsia="zh-CN"/>
              </w:rPr>
              <w:t>nếu</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đơn</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vị</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có</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tên</w:t>
            </w:r>
            <w:proofErr w:type="spellEnd"/>
            <w:r w:rsidRPr="00833845">
              <w:rPr>
                <w:rFonts w:ascii="Times New Roman" w:eastAsia="Times New Roman" w:hAnsi="Times New Roman"/>
                <w:sz w:val="26"/>
                <w:szCs w:val="26"/>
                <w:lang w:eastAsia="zh-CN"/>
              </w:rPr>
              <w:t xml:space="preserve"> ở </w:t>
            </w:r>
            <w:proofErr w:type="spellStart"/>
            <w:r w:rsidRPr="00833845">
              <w:rPr>
                <w:rFonts w:ascii="Times New Roman" w:eastAsia="Times New Roman" w:hAnsi="Times New Roman"/>
                <w:sz w:val="26"/>
                <w:szCs w:val="26"/>
                <w:lang w:eastAsia="zh-CN"/>
              </w:rPr>
              <w:t>Cột</w:t>
            </w:r>
            <w:proofErr w:type="spellEnd"/>
            <w:r w:rsidRPr="00833845">
              <w:rPr>
                <w:rFonts w:ascii="Times New Roman" w:eastAsia="Times New Roman" w:hAnsi="Times New Roman"/>
                <w:sz w:val="26"/>
                <w:szCs w:val="26"/>
                <w:lang w:eastAsia="zh-CN"/>
              </w:rPr>
              <w:t xml:space="preserve"> B </w:t>
            </w:r>
            <w:proofErr w:type="spellStart"/>
            <w:r w:rsidRPr="00833845">
              <w:rPr>
                <w:rFonts w:ascii="Times New Roman" w:eastAsia="Times New Roman" w:hAnsi="Times New Roman"/>
                <w:sz w:val="26"/>
                <w:szCs w:val="26"/>
                <w:lang w:eastAsia="zh-CN"/>
              </w:rPr>
              <w:t>tăng</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trong</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kỳ</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được</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cấp</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mới</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giấy</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phép</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Nếu</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không</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phải</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thì</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để</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trống</w:t>
            </w:r>
            <w:proofErr w:type="spellEnd"/>
            <w:r w:rsidRPr="00833845">
              <w:rPr>
                <w:rFonts w:ascii="Times New Roman" w:eastAsia="Times New Roman" w:hAnsi="Times New Roman"/>
                <w:sz w:val="26"/>
                <w:szCs w:val="26"/>
                <w:lang w:eastAsia="zh-CN"/>
              </w:rPr>
              <w:t>.</w:t>
            </w:r>
          </w:p>
        </w:tc>
        <w:tc>
          <w:tcPr>
            <w:tcW w:w="2786" w:type="dxa"/>
            <w:gridSpan w:val="8"/>
            <w:tcBorders>
              <w:top w:val="nil"/>
              <w:left w:val="nil"/>
              <w:bottom w:val="nil"/>
              <w:right w:val="nil"/>
            </w:tcBorders>
          </w:tcPr>
          <w:p w14:paraId="3B637845" w14:textId="77777777" w:rsidR="00537BB9" w:rsidRPr="0004577F" w:rsidRDefault="00537BB9" w:rsidP="0004577F">
            <w:pPr>
              <w:spacing w:after="0" w:line="240" w:lineRule="auto"/>
              <w:rPr>
                <w:rFonts w:ascii="Times New Roman" w:eastAsia="Times New Roman" w:hAnsi="Times New Roman"/>
                <w:sz w:val="24"/>
                <w:szCs w:val="24"/>
                <w:lang w:eastAsia="zh-CN"/>
              </w:rPr>
            </w:pPr>
          </w:p>
        </w:tc>
      </w:tr>
      <w:tr w:rsidR="0004577F" w:rsidRPr="0004577F" w14:paraId="6FFE4E80" w14:textId="7209CE86" w:rsidTr="0004577F">
        <w:trPr>
          <w:gridAfter w:val="1"/>
          <w:wAfter w:w="145" w:type="dxa"/>
          <w:trHeight w:val="227"/>
        </w:trPr>
        <w:tc>
          <w:tcPr>
            <w:tcW w:w="430" w:type="dxa"/>
            <w:tcBorders>
              <w:top w:val="nil"/>
              <w:left w:val="nil"/>
              <w:bottom w:val="nil"/>
            </w:tcBorders>
            <w:shd w:val="clear" w:color="auto" w:fill="auto"/>
            <w:noWrap/>
            <w:hideMark/>
          </w:tcPr>
          <w:p w14:paraId="6297A305"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16013" w:type="dxa"/>
            <w:gridSpan w:val="54"/>
            <w:shd w:val="clear" w:color="auto" w:fill="auto"/>
            <w:noWrap/>
            <w:hideMark/>
          </w:tcPr>
          <w:p w14:paraId="6E55E34F" w14:textId="3454E867" w:rsidR="00537BB9" w:rsidRPr="00833845" w:rsidRDefault="00537BB9" w:rsidP="00833845">
            <w:pPr>
              <w:spacing w:after="0"/>
              <w:rPr>
                <w:rFonts w:ascii="Times New Roman" w:eastAsia="Times New Roman" w:hAnsi="Times New Roman"/>
                <w:sz w:val="26"/>
                <w:szCs w:val="26"/>
                <w:lang w:eastAsia="zh-CN"/>
              </w:rPr>
            </w:pPr>
            <w:proofErr w:type="spellStart"/>
            <w:r w:rsidRPr="00833845">
              <w:rPr>
                <w:rFonts w:ascii="Times New Roman" w:eastAsia="Times New Roman" w:hAnsi="Times New Roman"/>
                <w:sz w:val="26"/>
                <w:szCs w:val="26"/>
                <w:lang w:eastAsia="zh-CN"/>
              </w:rPr>
              <w:t>Các</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cột</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từ</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Cột</w:t>
            </w:r>
            <w:proofErr w:type="spellEnd"/>
            <w:r w:rsidRPr="00833845">
              <w:rPr>
                <w:rFonts w:ascii="Times New Roman" w:eastAsia="Times New Roman" w:hAnsi="Times New Roman"/>
                <w:sz w:val="26"/>
                <w:szCs w:val="26"/>
                <w:lang w:eastAsia="zh-CN"/>
              </w:rPr>
              <w:t xml:space="preserve"> 2 </w:t>
            </w:r>
            <w:proofErr w:type="spellStart"/>
            <w:r w:rsidRPr="00833845">
              <w:rPr>
                <w:rFonts w:ascii="Times New Roman" w:eastAsia="Times New Roman" w:hAnsi="Times New Roman"/>
                <w:sz w:val="26"/>
                <w:szCs w:val="26"/>
                <w:lang w:eastAsia="zh-CN"/>
              </w:rPr>
              <w:t>đến</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Cột</w:t>
            </w:r>
            <w:proofErr w:type="spellEnd"/>
            <w:r w:rsidRPr="00833845">
              <w:rPr>
                <w:rFonts w:ascii="Times New Roman" w:eastAsia="Times New Roman" w:hAnsi="Times New Roman"/>
                <w:sz w:val="26"/>
                <w:szCs w:val="26"/>
                <w:lang w:eastAsia="zh-CN"/>
              </w:rPr>
              <w:t xml:space="preserve"> 23: </w:t>
            </w:r>
            <w:proofErr w:type="spellStart"/>
            <w:r w:rsidRPr="00833845">
              <w:rPr>
                <w:rFonts w:ascii="Times New Roman" w:eastAsia="Times New Roman" w:hAnsi="Times New Roman"/>
                <w:sz w:val="26"/>
                <w:szCs w:val="26"/>
                <w:lang w:eastAsia="zh-CN"/>
              </w:rPr>
              <w:t>Ghi</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thông</w:t>
            </w:r>
            <w:proofErr w:type="spellEnd"/>
            <w:r w:rsidRPr="00833845">
              <w:rPr>
                <w:rFonts w:ascii="Times New Roman" w:eastAsia="Times New Roman" w:hAnsi="Times New Roman"/>
                <w:sz w:val="26"/>
                <w:szCs w:val="26"/>
                <w:lang w:eastAsia="zh-CN"/>
              </w:rPr>
              <w:t xml:space="preserve"> tin </w:t>
            </w:r>
            <w:proofErr w:type="spellStart"/>
            <w:r w:rsidRPr="00833845">
              <w:rPr>
                <w:rFonts w:ascii="Times New Roman" w:eastAsia="Times New Roman" w:hAnsi="Times New Roman"/>
                <w:sz w:val="26"/>
                <w:szCs w:val="26"/>
                <w:lang w:eastAsia="zh-CN"/>
              </w:rPr>
              <w:t>tương</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tự</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như</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cách</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ghi</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áp</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dụng</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đối</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với</w:t>
            </w:r>
            <w:proofErr w:type="spellEnd"/>
            <w:r w:rsidRPr="00833845">
              <w:rPr>
                <w:rFonts w:ascii="Times New Roman" w:eastAsia="Times New Roman" w:hAnsi="Times New Roman"/>
                <w:sz w:val="26"/>
                <w:szCs w:val="26"/>
                <w:lang w:eastAsia="zh-CN"/>
              </w:rPr>
              <w:t xml:space="preserve"> </w:t>
            </w:r>
            <w:proofErr w:type="spellStart"/>
            <w:r w:rsidRPr="00833845">
              <w:rPr>
                <w:rFonts w:ascii="Times New Roman" w:eastAsia="Times New Roman" w:hAnsi="Times New Roman"/>
                <w:sz w:val="26"/>
                <w:szCs w:val="26"/>
                <w:lang w:eastAsia="zh-CN"/>
              </w:rPr>
              <w:t>Cột</w:t>
            </w:r>
            <w:proofErr w:type="spellEnd"/>
            <w:r w:rsidRPr="00833845">
              <w:rPr>
                <w:rFonts w:ascii="Times New Roman" w:eastAsia="Times New Roman" w:hAnsi="Times New Roman"/>
                <w:sz w:val="26"/>
                <w:szCs w:val="26"/>
                <w:lang w:eastAsia="zh-CN"/>
              </w:rPr>
              <w:t xml:space="preserve"> 1.</w:t>
            </w:r>
          </w:p>
        </w:tc>
        <w:tc>
          <w:tcPr>
            <w:tcW w:w="2786" w:type="dxa"/>
            <w:gridSpan w:val="8"/>
            <w:tcBorders>
              <w:top w:val="nil"/>
              <w:left w:val="nil"/>
              <w:bottom w:val="nil"/>
              <w:right w:val="nil"/>
            </w:tcBorders>
          </w:tcPr>
          <w:p w14:paraId="7D44D440" w14:textId="77777777" w:rsidR="00537BB9" w:rsidRPr="0004577F" w:rsidRDefault="00537BB9" w:rsidP="0004577F">
            <w:pPr>
              <w:spacing w:after="0" w:line="240" w:lineRule="auto"/>
              <w:rPr>
                <w:rFonts w:ascii="Times New Roman" w:eastAsia="Times New Roman" w:hAnsi="Times New Roman"/>
                <w:sz w:val="24"/>
                <w:szCs w:val="24"/>
                <w:lang w:eastAsia="zh-CN"/>
              </w:rPr>
            </w:pPr>
          </w:p>
        </w:tc>
      </w:tr>
      <w:tr w:rsidR="0004577F" w:rsidRPr="0004577F" w14:paraId="4512047F" w14:textId="548F98E7" w:rsidTr="0004577F">
        <w:trPr>
          <w:gridAfter w:val="7"/>
          <w:wAfter w:w="1609" w:type="dxa"/>
          <w:trHeight w:val="73"/>
        </w:trPr>
        <w:tc>
          <w:tcPr>
            <w:tcW w:w="430" w:type="dxa"/>
            <w:tcBorders>
              <w:top w:val="nil"/>
              <w:left w:val="nil"/>
              <w:bottom w:val="nil"/>
            </w:tcBorders>
            <w:shd w:val="clear" w:color="auto" w:fill="auto"/>
            <w:noWrap/>
            <w:vAlign w:val="bottom"/>
            <w:hideMark/>
          </w:tcPr>
          <w:p w14:paraId="0A1667A2" w14:textId="77777777" w:rsidR="00537BB9" w:rsidRPr="0004577F" w:rsidRDefault="00537BB9" w:rsidP="0004577F">
            <w:pPr>
              <w:spacing w:after="0" w:line="240" w:lineRule="auto"/>
              <w:rPr>
                <w:rFonts w:ascii="Times New Roman" w:eastAsia="Times New Roman" w:hAnsi="Times New Roman"/>
                <w:sz w:val="24"/>
                <w:szCs w:val="24"/>
                <w:lang w:eastAsia="zh-CN"/>
              </w:rPr>
            </w:pPr>
          </w:p>
        </w:tc>
        <w:tc>
          <w:tcPr>
            <w:tcW w:w="14454" w:type="dxa"/>
            <w:gridSpan w:val="47"/>
            <w:shd w:val="clear" w:color="auto" w:fill="auto"/>
            <w:vAlign w:val="bottom"/>
            <w:hideMark/>
          </w:tcPr>
          <w:p w14:paraId="18927152" w14:textId="77777777" w:rsidR="00537BB9" w:rsidRPr="00833845" w:rsidRDefault="00537BB9" w:rsidP="00833845">
            <w:pPr>
              <w:spacing w:after="0"/>
              <w:rPr>
                <w:rFonts w:ascii="Times New Roman" w:eastAsia="Times New Roman" w:hAnsi="Times New Roman"/>
                <w:i/>
                <w:iCs/>
                <w:sz w:val="26"/>
                <w:szCs w:val="26"/>
                <w:lang w:eastAsia="zh-CN"/>
              </w:rPr>
            </w:pPr>
            <w:r w:rsidRPr="00833845">
              <w:rPr>
                <w:rFonts w:ascii="Times New Roman" w:eastAsia="Times New Roman" w:hAnsi="Times New Roman"/>
                <w:i/>
                <w:iCs/>
                <w:sz w:val="26"/>
                <w:szCs w:val="26"/>
                <w:lang w:eastAsia="zh-CN"/>
              </w:rPr>
              <w:t xml:space="preserve">Khi </w:t>
            </w:r>
            <w:proofErr w:type="spellStart"/>
            <w:r w:rsidRPr="00833845">
              <w:rPr>
                <w:rFonts w:ascii="Times New Roman" w:eastAsia="Times New Roman" w:hAnsi="Times New Roman"/>
                <w:i/>
                <w:iCs/>
                <w:sz w:val="26"/>
                <w:szCs w:val="26"/>
                <w:lang w:eastAsia="zh-CN"/>
              </w:rPr>
              <w:t>có</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sự</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thay</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đổi</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Cục</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cập</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nhật</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ngay</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sau</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khi</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có</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sự</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thay</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đổi</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hoặc</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cập</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nhật</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trong</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vòng</w:t>
            </w:r>
            <w:proofErr w:type="spellEnd"/>
            <w:r w:rsidRPr="00833845">
              <w:rPr>
                <w:rFonts w:ascii="Times New Roman" w:eastAsia="Times New Roman" w:hAnsi="Times New Roman"/>
                <w:i/>
                <w:iCs/>
                <w:sz w:val="26"/>
                <w:szCs w:val="26"/>
                <w:lang w:eastAsia="zh-CN"/>
              </w:rPr>
              <w:t xml:space="preserve"> </w:t>
            </w:r>
            <w:r w:rsidRPr="00833845">
              <w:rPr>
                <w:rFonts w:ascii="Times New Roman" w:eastAsia="Times New Roman" w:hAnsi="Times New Roman"/>
                <w:i/>
                <w:iCs/>
                <w:sz w:val="26"/>
                <w:szCs w:val="26"/>
                <w:lang w:val="vi-VN" w:eastAsia="zh-CN"/>
              </w:rPr>
              <w:t>0</w:t>
            </w:r>
            <w:r w:rsidRPr="00833845">
              <w:rPr>
                <w:rFonts w:ascii="Times New Roman" w:eastAsia="Times New Roman" w:hAnsi="Times New Roman"/>
                <w:i/>
                <w:iCs/>
                <w:sz w:val="26"/>
                <w:szCs w:val="26"/>
                <w:lang w:eastAsia="zh-CN"/>
              </w:rPr>
              <w:t xml:space="preserve">7 </w:t>
            </w:r>
            <w:proofErr w:type="spellStart"/>
            <w:r w:rsidRPr="00833845">
              <w:rPr>
                <w:rFonts w:ascii="Times New Roman" w:eastAsia="Times New Roman" w:hAnsi="Times New Roman"/>
                <w:i/>
                <w:iCs/>
                <w:sz w:val="26"/>
                <w:szCs w:val="26"/>
                <w:lang w:eastAsia="zh-CN"/>
              </w:rPr>
              <w:t>ngày</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kể</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từ</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khi</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có</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thay</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đổi</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lên</w:t>
            </w:r>
            <w:proofErr w:type="spellEnd"/>
            <w:r w:rsidRPr="00833845">
              <w:rPr>
                <w:rFonts w:ascii="Times New Roman" w:eastAsia="Times New Roman" w:hAnsi="Times New Roman"/>
                <w:i/>
                <w:iCs/>
                <w:sz w:val="26"/>
                <w:szCs w:val="26"/>
                <w:lang w:eastAsia="zh-CN"/>
              </w:rPr>
              <w:t xml:space="preserve"> CSDL </w:t>
            </w:r>
            <w:proofErr w:type="spellStart"/>
            <w:r w:rsidRPr="00833845">
              <w:rPr>
                <w:rFonts w:ascii="Times New Roman" w:eastAsia="Times New Roman" w:hAnsi="Times New Roman"/>
                <w:i/>
                <w:iCs/>
                <w:sz w:val="26"/>
                <w:szCs w:val="26"/>
                <w:lang w:eastAsia="zh-CN"/>
              </w:rPr>
              <w:t>thống</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kê</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của</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Bộ</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để</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đảm</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bảo</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đồng</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bộ</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với</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thông</w:t>
            </w:r>
            <w:proofErr w:type="spellEnd"/>
            <w:r w:rsidRPr="00833845">
              <w:rPr>
                <w:rFonts w:ascii="Times New Roman" w:eastAsia="Times New Roman" w:hAnsi="Times New Roman"/>
                <w:i/>
                <w:iCs/>
                <w:sz w:val="26"/>
                <w:szCs w:val="26"/>
                <w:lang w:eastAsia="zh-CN"/>
              </w:rPr>
              <w:t xml:space="preserve"> tin </w:t>
            </w:r>
            <w:proofErr w:type="spellStart"/>
            <w:r w:rsidRPr="00833845">
              <w:rPr>
                <w:rFonts w:ascii="Times New Roman" w:eastAsia="Times New Roman" w:hAnsi="Times New Roman"/>
                <w:i/>
                <w:iCs/>
                <w:sz w:val="26"/>
                <w:szCs w:val="26"/>
                <w:lang w:eastAsia="zh-CN"/>
              </w:rPr>
              <w:t>theo</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dõi</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của</w:t>
            </w:r>
            <w:proofErr w:type="spellEnd"/>
            <w:r w:rsidRPr="00833845">
              <w:rPr>
                <w:rFonts w:ascii="Times New Roman" w:eastAsia="Times New Roman" w:hAnsi="Times New Roman"/>
                <w:i/>
                <w:iCs/>
                <w:sz w:val="26"/>
                <w:szCs w:val="26"/>
                <w:lang w:eastAsia="zh-CN"/>
              </w:rPr>
              <w:t xml:space="preserve"> </w:t>
            </w:r>
            <w:proofErr w:type="spellStart"/>
            <w:r w:rsidRPr="00833845">
              <w:rPr>
                <w:rFonts w:ascii="Times New Roman" w:eastAsia="Times New Roman" w:hAnsi="Times New Roman"/>
                <w:i/>
                <w:iCs/>
                <w:sz w:val="26"/>
                <w:szCs w:val="26"/>
                <w:lang w:eastAsia="zh-CN"/>
              </w:rPr>
              <w:t>Cục</w:t>
            </w:r>
            <w:proofErr w:type="spellEnd"/>
            <w:r w:rsidRPr="00833845">
              <w:rPr>
                <w:rFonts w:ascii="Times New Roman" w:eastAsia="Times New Roman" w:hAnsi="Times New Roman"/>
                <w:i/>
                <w:iCs/>
                <w:sz w:val="26"/>
                <w:szCs w:val="26"/>
                <w:lang w:eastAsia="zh-CN"/>
              </w:rPr>
              <w:t>.</w:t>
            </w:r>
          </w:p>
        </w:tc>
        <w:tc>
          <w:tcPr>
            <w:tcW w:w="2881" w:type="dxa"/>
            <w:gridSpan w:val="9"/>
            <w:tcBorders>
              <w:top w:val="nil"/>
              <w:left w:val="nil"/>
              <w:bottom w:val="nil"/>
              <w:right w:val="nil"/>
            </w:tcBorders>
          </w:tcPr>
          <w:p w14:paraId="23E9C749" w14:textId="77777777" w:rsidR="00537BB9" w:rsidRPr="0004577F" w:rsidRDefault="00537BB9" w:rsidP="0004577F">
            <w:pPr>
              <w:spacing w:after="0" w:line="240" w:lineRule="auto"/>
              <w:rPr>
                <w:rFonts w:ascii="Times New Roman" w:eastAsia="Times New Roman" w:hAnsi="Times New Roman"/>
                <w:i/>
                <w:iCs/>
                <w:sz w:val="24"/>
                <w:szCs w:val="24"/>
                <w:lang w:eastAsia="zh-CN"/>
              </w:rPr>
            </w:pPr>
          </w:p>
        </w:tc>
      </w:tr>
    </w:tbl>
    <w:p w14:paraId="75167C32" w14:textId="77777777" w:rsidR="00455037" w:rsidRPr="002539D4" w:rsidRDefault="00455037" w:rsidP="00455C04">
      <w:pPr>
        <w:rPr>
          <w:sz w:val="24"/>
          <w:szCs w:val="24"/>
        </w:rPr>
        <w:sectPr w:rsidR="00455037" w:rsidRPr="002539D4" w:rsidSect="00CB7941">
          <w:pgSz w:w="16840" w:h="11907" w:orient="landscape" w:code="9"/>
          <w:pgMar w:top="851" w:right="1440" w:bottom="1134" w:left="1440" w:header="720" w:footer="720" w:gutter="0"/>
          <w:cols w:space="720"/>
          <w:docGrid w:linePitch="360"/>
        </w:sectPr>
      </w:pPr>
    </w:p>
    <w:p w14:paraId="06AFA6DB" w14:textId="77777777" w:rsidR="00566B46" w:rsidRPr="002539D4" w:rsidRDefault="00566B46" w:rsidP="00BB1244">
      <w:pPr>
        <w:spacing w:after="0" w:line="312" w:lineRule="auto"/>
        <w:jc w:val="center"/>
        <w:rPr>
          <w:rFonts w:ascii="Times New Roman" w:eastAsia="Times New Roman" w:hAnsi="Times New Roman"/>
          <w:b/>
          <w:bCs/>
          <w:sz w:val="24"/>
          <w:szCs w:val="24"/>
          <w:lang w:eastAsia="zh-CN"/>
        </w:rPr>
      </w:pPr>
      <w:r w:rsidRPr="002539D4">
        <w:rPr>
          <w:rFonts w:ascii="Times New Roman" w:eastAsia="Times New Roman" w:hAnsi="Times New Roman"/>
          <w:b/>
          <w:bCs/>
          <w:sz w:val="24"/>
          <w:szCs w:val="24"/>
          <w:lang w:eastAsia="zh-CN"/>
        </w:rPr>
        <w:lastRenderedPageBreak/>
        <w:t xml:space="preserve">PHỤ BIỂU: 0701B/KHCN-VT </w:t>
      </w:r>
    </w:p>
    <w:p w14:paraId="1BA0D210" w14:textId="399FB36D" w:rsidR="00566B46" w:rsidRPr="002539D4" w:rsidRDefault="00566B46" w:rsidP="00BB1244">
      <w:pPr>
        <w:spacing w:after="0" w:line="312" w:lineRule="auto"/>
        <w:jc w:val="center"/>
        <w:rPr>
          <w:rFonts w:ascii="Times New Roman" w:eastAsia="Times New Roman" w:hAnsi="Times New Roman"/>
          <w:i/>
          <w:iCs/>
          <w:sz w:val="24"/>
          <w:szCs w:val="24"/>
          <w:lang w:eastAsia="zh-CN"/>
        </w:rPr>
      </w:pPr>
      <w:r w:rsidRPr="002539D4">
        <w:rPr>
          <w:rFonts w:ascii="Times New Roman" w:eastAsia="Times New Roman" w:hAnsi="Times New Roman"/>
          <w:b/>
          <w:bCs/>
          <w:sz w:val="24"/>
          <w:szCs w:val="24"/>
          <w:lang w:eastAsia="zh-CN"/>
        </w:rPr>
        <w:t>THÔNG TIN DOANH NGHIỆP CUNG CẤP DỊCH VỤ TRUNG TÂM DỮ LIỆU, DỊCH VỤ ĐIỆN TOÁN ĐÁM MÂY</w:t>
      </w:r>
      <w:r w:rsidRPr="002539D4">
        <w:rPr>
          <w:rFonts w:ascii="Times New Roman" w:eastAsia="Times New Roman" w:hAnsi="Times New Roman"/>
          <w:b/>
          <w:bCs/>
          <w:sz w:val="24"/>
          <w:szCs w:val="24"/>
          <w:lang w:eastAsia="zh-CN"/>
        </w:rPr>
        <w:br/>
      </w:r>
      <w:r w:rsidRPr="002539D4">
        <w:rPr>
          <w:rFonts w:ascii="Times New Roman" w:eastAsia="Times New Roman" w:hAnsi="Times New Roman"/>
          <w:i/>
          <w:iCs/>
          <w:sz w:val="24"/>
          <w:szCs w:val="24"/>
          <w:lang w:eastAsia="zh-CN"/>
        </w:rPr>
        <w:t xml:space="preserve">(Ban </w:t>
      </w:r>
      <w:proofErr w:type="spellStart"/>
      <w:r w:rsidRPr="002539D4">
        <w:rPr>
          <w:rFonts w:ascii="Times New Roman" w:eastAsia="Times New Roman" w:hAnsi="Times New Roman"/>
          <w:i/>
          <w:iCs/>
          <w:sz w:val="24"/>
          <w:szCs w:val="24"/>
          <w:lang w:eastAsia="zh-CN"/>
        </w:rPr>
        <w:t>hành</w:t>
      </w:r>
      <w:proofErr w:type="spellEnd"/>
      <w:r w:rsidRPr="002539D4">
        <w:rPr>
          <w:rFonts w:ascii="Times New Roman" w:eastAsia="Times New Roman" w:hAnsi="Times New Roman"/>
          <w:i/>
          <w:iCs/>
          <w:sz w:val="24"/>
          <w:szCs w:val="24"/>
          <w:lang w:eastAsia="zh-CN"/>
        </w:rPr>
        <w:t xml:space="preserve"> </w:t>
      </w:r>
      <w:proofErr w:type="spellStart"/>
      <w:r w:rsidRPr="002539D4">
        <w:rPr>
          <w:rFonts w:ascii="Times New Roman" w:eastAsia="Times New Roman" w:hAnsi="Times New Roman"/>
          <w:i/>
          <w:iCs/>
          <w:sz w:val="24"/>
          <w:szCs w:val="24"/>
          <w:lang w:eastAsia="zh-CN"/>
        </w:rPr>
        <w:t>kèm</w:t>
      </w:r>
      <w:proofErr w:type="spellEnd"/>
      <w:r w:rsidRPr="002539D4">
        <w:rPr>
          <w:rFonts w:ascii="Times New Roman" w:eastAsia="Times New Roman" w:hAnsi="Times New Roman"/>
          <w:i/>
          <w:iCs/>
          <w:sz w:val="24"/>
          <w:szCs w:val="24"/>
          <w:lang w:eastAsia="zh-CN"/>
        </w:rPr>
        <w:t xml:space="preserve"> </w:t>
      </w:r>
      <w:proofErr w:type="spellStart"/>
      <w:r w:rsidRPr="002539D4">
        <w:rPr>
          <w:rFonts w:ascii="Times New Roman" w:eastAsia="Times New Roman" w:hAnsi="Times New Roman"/>
          <w:i/>
          <w:iCs/>
          <w:sz w:val="24"/>
          <w:szCs w:val="24"/>
          <w:lang w:eastAsia="zh-CN"/>
        </w:rPr>
        <w:t>theo</w:t>
      </w:r>
      <w:proofErr w:type="spellEnd"/>
      <w:r w:rsidRPr="002539D4">
        <w:rPr>
          <w:rFonts w:ascii="Times New Roman" w:eastAsia="Times New Roman" w:hAnsi="Times New Roman"/>
          <w:i/>
          <w:iCs/>
          <w:sz w:val="24"/>
          <w:szCs w:val="24"/>
          <w:lang w:eastAsia="zh-CN"/>
        </w:rPr>
        <w:t xml:space="preserve"> T</w:t>
      </w:r>
      <w:r w:rsidR="00BB1244">
        <w:rPr>
          <w:rFonts w:ascii="Times New Roman" w:eastAsia="Times New Roman" w:hAnsi="Times New Roman"/>
          <w:i/>
          <w:iCs/>
          <w:sz w:val="24"/>
          <w:szCs w:val="24"/>
          <w:lang w:eastAsia="zh-CN"/>
        </w:rPr>
        <w:t xml:space="preserve">hông </w:t>
      </w:r>
      <w:proofErr w:type="spellStart"/>
      <w:r w:rsidR="00BB1244">
        <w:rPr>
          <w:rFonts w:ascii="Times New Roman" w:eastAsia="Times New Roman" w:hAnsi="Times New Roman"/>
          <w:i/>
          <w:iCs/>
          <w:sz w:val="24"/>
          <w:szCs w:val="24"/>
          <w:lang w:eastAsia="zh-CN"/>
        </w:rPr>
        <w:t>tư</w:t>
      </w:r>
      <w:proofErr w:type="spellEnd"/>
      <w:r w:rsidR="00BB1244">
        <w:rPr>
          <w:rFonts w:ascii="Times New Roman" w:eastAsia="Times New Roman" w:hAnsi="Times New Roman"/>
          <w:i/>
          <w:iCs/>
          <w:sz w:val="24"/>
          <w:szCs w:val="24"/>
          <w:lang w:eastAsia="zh-CN"/>
        </w:rPr>
        <w:t xml:space="preserve"> </w:t>
      </w:r>
      <w:proofErr w:type="spellStart"/>
      <w:r w:rsidRPr="002539D4">
        <w:rPr>
          <w:rFonts w:ascii="Times New Roman" w:eastAsia="Times New Roman" w:hAnsi="Times New Roman"/>
          <w:i/>
          <w:iCs/>
          <w:sz w:val="24"/>
          <w:szCs w:val="24"/>
          <w:lang w:eastAsia="zh-CN"/>
        </w:rPr>
        <w:t>số</w:t>
      </w:r>
      <w:proofErr w:type="spellEnd"/>
      <w:r w:rsidRPr="002539D4">
        <w:rPr>
          <w:rFonts w:ascii="Times New Roman" w:eastAsia="Times New Roman" w:hAnsi="Times New Roman"/>
          <w:i/>
          <w:iCs/>
          <w:sz w:val="24"/>
          <w:szCs w:val="24"/>
          <w:lang w:eastAsia="zh-CN"/>
        </w:rPr>
        <w:t xml:space="preserve"> </w:t>
      </w:r>
      <w:r w:rsidR="00BB1244">
        <w:rPr>
          <w:rFonts w:ascii="Times New Roman" w:eastAsia="Times New Roman" w:hAnsi="Times New Roman"/>
          <w:i/>
          <w:iCs/>
          <w:sz w:val="24"/>
          <w:szCs w:val="24"/>
          <w:lang w:eastAsia="zh-CN"/>
        </w:rPr>
        <w:t xml:space="preserve">     </w:t>
      </w:r>
      <w:r w:rsidRPr="002539D4">
        <w:rPr>
          <w:rFonts w:ascii="Times New Roman" w:eastAsia="Times New Roman" w:hAnsi="Times New Roman"/>
          <w:i/>
          <w:iCs/>
          <w:sz w:val="24"/>
          <w:szCs w:val="24"/>
          <w:lang w:eastAsia="zh-CN"/>
        </w:rPr>
        <w:t>/2025/TT-BKHCN</w:t>
      </w:r>
      <w:r w:rsidR="00BB1244">
        <w:rPr>
          <w:rFonts w:ascii="Times New Roman" w:eastAsia="Times New Roman" w:hAnsi="Times New Roman"/>
          <w:i/>
          <w:iCs/>
          <w:sz w:val="24"/>
          <w:szCs w:val="24"/>
          <w:lang w:eastAsia="zh-CN"/>
        </w:rPr>
        <w:t xml:space="preserve"> </w:t>
      </w:r>
      <w:proofErr w:type="spellStart"/>
      <w:r w:rsidR="00BB1244">
        <w:rPr>
          <w:rFonts w:ascii="Times New Roman" w:eastAsia="Times New Roman" w:hAnsi="Times New Roman"/>
          <w:i/>
          <w:iCs/>
          <w:sz w:val="24"/>
          <w:szCs w:val="24"/>
          <w:lang w:eastAsia="zh-CN"/>
        </w:rPr>
        <w:t>ngày</w:t>
      </w:r>
      <w:proofErr w:type="spellEnd"/>
      <w:r w:rsidR="00BB1244">
        <w:rPr>
          <w:rFonts w:ascii="Times New Roman" w:eastAsia="Times New Roman" w:hAnsi="Times New Roman"/>
          <w:i/>
          <w:iCs/>
          <w:sz w:val="24"/>
          <w:szCs w:val="24"/>
          <w:lang w:eastAsia="zh-CN"/>
        </w:rPr>
        <w:t xml:space="preserve">    </w:t>
      </w:r>
      <w:proofErr w:type="spellStart"/>
      <w:r w:rsidR="00BB1244">
        <w:rPr>
          <w:rFonts w:ascii="Times New Roman" w:eastAsia="Times New Roman" w:hAnsi="Times New Roman"/>
          <w:i/>
          <w:iCs/>
          <w:sz w:val="24"/>
          <w:szCs w:val="24"/>
          <w:lang w:eastAsia="zh-CN"/>
        </w:rPr>
        <w:t>tháng</w:t>
      </w:r>
      <w:proofErr w:type="spellEnd"/>
      <w:r w:rsidR="00BB1244">
        <w:rPr>
          <w:rFonts w:ascii="Times New Roman" w:eastAsia="Times New Roman" w:hAnsi="Times New Roman"/>
          <w:i/>
          <w:iCs/>
          <w:sz w:val="24"/>
          <w:szCs w:val="24"/>
          <w:lang w:eastAsia="zh-CN"/>
        </w:rPr>
        <w:t xml:space="preserve"> 12 </w:t>
      </w:r>
      <w:proofErr w:type="spellStart"/>
      <w:r w:rsidR="00BB1244">
        <w:rPr>
          <w:rFonts w:ascii="Times New Roman" w:eastAsia="Times New Roman" w:hAnsi="Times New Roman"/>
          <w:i/>
          <w:iCs/>
          <w:sz w:val="24"/>
          <w:szCs w:val="24"/>
          <w:lang w:eastAsia="zh-CN"/>
        </w:rPr>
        <w:t>năm</w:t>
      </w:r>
      <w:proofErr w:type="spellEnd"/>
      <w:r w:rsidR="00BB1244">
        <w:rPr>
          <w:rFonts w:ascii="Times New Roman" w:eastAsia="Times New Roman" w:hAnsi="Times New Roman"/>
          <w:i/>
          <w:iCs/>
          <w:sz w:val="24"/>
          <w:szCs w:val="24"/>
          <w:lang w:eastAsia="zh-CN"/>
        </w:rPr>
        <w:t xml:space="preserve"> 2025</w:t>
      </w:r>
      <w:r w:rsidRPr="002539D4">
        <w:rPr>
          <w:rFonts w:ascii="Times New Roman" w:eastAsia="Times New Roman" w:hAnsi="Times New Roman"/>
          <w:i/>
          <w:iCs/>
          <w:sz w:val="24"/>
          <w:szCs w:val="24"/>
          <w:lang w:eastAsia="zh-CN"/>
        </w:rPr>
        <w:t>)</w:t>
      </w:r>
    </w:p>
    <w:p w14:paraId="03A773A0" w14:textId="77777777" w:rsidR="00566B46" w:rsidRPr="002539D4" w:rsidRDefault="00566B46" w:rsidP="00BB1244">
      <w:pPr>
        <w:spacing w:after="0" w:line="240" w:lineRule="auto"/>
        <w:jc w:val="center"/>
        <w:rPr>
          <w:rFonts w:ascii="Times New Roman" w:eastAsia="Times New Roman" w:hAnsi="Times New Roman"/>
          <w:b/>
          <w:bCs/>
          <w:sz w:val="24"/>
          <w:szCs w:val="24"/>
          <w:lang w:eastAsia="zh-CN"/>
        </w:rPr>
      </w:pPr>
      <w:r w:rsidRPr="002539D4">
        <w:rPr>
          <w:rFonts w:ascii="Times New Roman" w:eastAsia="Times New Roman" w:hAnsi="Times New Roman"/>
          <w:b/>
          <w:bCs/>
          <w:sz w:val="24"/>
          <w:szCs w:val="24"/>
          <w:lang w:val="vi-VN" w:eastAsia="zh-CN"/>
        </w:rPr>
        <w:t xml:space="preserve">(Tính đến ngày .... tháng ... năm </w:t>
      </w:r>
      <w:r w:rsidRPr="002539D4">
        <w:rPr>
          <w:rFonts w:ascii="Times New Roman" w:eastAsia="Times New Roman" w:hAnsi="Times New Roman"/>
          <w:b/>
          <w:bCs/>
          <w:sz w:val="24"/>
          <w:szCs w:val="24"/>
          <w:lang w:eastAsia="zh-CN"/>
        </w:rPr>
        <w:t>…</w:t>
      </w:r>
      <w:r w:rsidRPr="002539D4">
        <w:rPr>
          <w:rFonts w:ascii="Times New Roman" w:eastAsia="Times New Roman" w:hAnsi="Times New Roman"/>
          <w:b/>
          <w:bCs/>
          <w:sz w:val="24"/>
          <w:szCs w:val="24"/>
          <w:lang w:val="vi-VN" w:eastAsia="zh-CN"/>
        </w:rPr>
        <w:t>...)</w:t>
      </w:r>
    </w:p>
    <w:p w14:paraId="4A0B835C" w14:textId="77777777" w:rsidR="00566B46" w:rsidRPr="002539D4" w:rsidRDefault="00566B46" w:rsidP="00BB1244">
      <w:pPr>
        <w:spacing w:after="0"/>
        <w:rPr>
          <w:sz w:val="24"/>
          <w:szCs w:val="24"/>
        </w:rPr>
      </w:pPr>
    </w:p>
    <w:p w14:paraId="36BB5024" w14:textId="77777777" w:rsidR="00566B46" w:rsidRPr="002539D4" w:rsidRDefault="00566B46" w:rsidP="00BB1244">
      <w:pPr>
        <w:spacing w:after="0"/>
        <w:rPr>
          <w:sz w:val="24"/>
          <w:szCs w:val="24"/>
          <w:lang w:val="vi-VN"/>
        </w:rPr>
      </w:pPr>
      <w:r w:rsidRPr="002539D4">
        <w:rPr>
          <w:rFonts w:ascii="Times New Roman" w:eastAsia="Times New Roman" w:hAnsi="Times New Roman"/>
          <w:b/>
          <w:bCs/>
          <w:sz w:val="24"/>
          <w:szCs w:val="24"/>
          <w:lang w:eastAsia="zh-CN"/>
        </w:rPr>
        <w:t>I. SỐ LƯỢNG DOANH NGHIỆP CUNG CẤP DỊCH VỤ TRUNG TÂM DỮ LIỆU, DỊCH VỤ ĐIỆN TOÁN ĐÁM MÂY</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1276"/>
        <w:gridCol w:w="1559"/>
      </w:tblGrid>
      <w:tr w:rsidR="002539D4" w:rsidRPr="002539D4" w14:paraId="64F57C24" w14:textId="77777777" w:rsidTr="00BB1244">
        <w:trPr>
          <w:trHeight w:val="511"/>
        </w:trPr>
        <w:tc>
          <w:tcPr>
            <w:tcW w:w="6521" w:type="dxa"/>
            <w:vAlign w:val="center"/>
          </w:tcPr>
          <w:p w14:paraId="4AFE4840" w14:textId="77777777" w:rsidR="00566B46" w:rsidRPr="002539D4" w:rsidRDefault="00566B46" w:rsidP="00BB1244">
            <w:pPr>
              <w:spacing w:after="0" w:line="240" w:lineRule="auto"/>
              <w:jc w:val="center"/>
              <w:rPr>
                <w:rFonts w:ascii="Times New Roman" w:eastAsia="Times New Roman" w:hAnsi="Times New Roman"/>
                <w:b/>
                <w:sz w:val="26"/>
                <w:szCs w:val="26"/>
              </w:rPr>
            </w:pPr>
            <w:proofErr w:type="spellStart"/>
            <w:r w:rsidRPr="002539D4">
              <w:rPr>
                <w:rFonts w:ascii="Times New Roman" w:eastAsia="Times New Roman" w:hAnsi="Times New Roman"/>
                <w:b/>
                <w:sz w:val="26"/>
                <w:szCs w:val="26"/>
              </w:rPr>
              <w:t>Chỉ</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tiêu</w:t>
            </w:r>
            <w:proofErr w:type="spellEnd"/>
          </w:p>
        </w:tc>
        <w:tc>
          <w:tcPr>
            <w:tcW w:w="1276" w:type="dxa"/>
            <w:vAlign w:val="center"/>
          </w:tcPr>
          <w:p w14:paraId="18268A8E" w14:textId="77777777" w:rsidR="00566B46" w:rsidRPr="002539D4" w:rsidRDefault="00566B46" w:rsidP="00BB1244">
            <w:pPr>
              <w:spacing w:after="0" w:line="240" w:lineRule="auto"/>
              <w:jc w:val="center"/>
              <w:rPr>
                <w:rFonts w:ascii="Times New Roman" w:eastAsia="Times New Roman" w:hAnsi="Times New Roman"/>
                <w:b/>
                <w:bCs/>
                <w:sz w:val="26"/>
                <w:szCs w:val="26"/>
                <w:lang w:eastAsia="zh-CN"/>
              </w:rPr>
            </w:pPr>
            <w:proofErr w:type="spellStart"/>
            <w:r w:rsidRPr="002539D4">
              <w:rPr>
                <w:rFonts w:ascii="Times New Roman" w:eastAsia="Times New Roman" w:hAnsi="Times New Roman"/>
                <w:b/>
                <w:sz w:val="26"/>
                <w:szCs w:val="26"/>
              </w:rPr>
              <w:t>Mã</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số</w:t>
            </w:r>
            <w:proofErr w:type="spellEnd"/>
          </w:p>
        </w:tc>
        <w:tc>
          <w:tcPr>
            <w:tcW w:w="1559" w:type="dxa"/>
            <w:vAlign w:val="center"/>
          </w:tcPr>
          <w:p w14:paraId="199E321F" w14:textId="77777777" w:rsidR="00566B46" w:rsidRPr="002539D4" w:rsidRDefault="00566B46" w:rsidP="00BB1244">
            <w:pPr>
              <w:spacing w:after="0" w:line="240" w:lineRule="auto"/>
              <w:jc w:val="center"/>
              <w:rPr>
                <w:rFonts w:ascii="Times New Roman" w:eastAsia="Times New Roman" w:hAnsi="Times New Roman"/>
                <w:b/>
                <w:bCs/>
                <w:sz w:val="26"/>
                <w:szCs w:val="26"/>
                <w:lang w:eastAsia="zh-CN"/>
              </w:rPr>
            </w:pPr>
            <w:proofErr w:type="spellStart"/>
            <w:r w:rsidRPr="002539D4">
              <w:rPr>
                <w:rFonts w:ascii="Times New Roman" w:eastAsia="Times New Roman" w:hAnsi="Times New Roman"/>
                <w:b/>
                <w:bCs/>
                <w:sz w:val="26"/>
                <w:szCs w:val="26"/>
                <w:lang w:eastAsia="zh-CN"/>
              </w:rPr>
              <w:t>Tổng</w:t>
            </w:r>
            <w:proofErr w:type="spellEnd"/>
            <w:r w:rsidRPr="002539D4">
              <w:rPr>
                <w:rFonts w:ascii="Times New Roman" w:eastAsia="Times New Roman" w:hAnsi="Times New Roman"/>
                <w:b/>
                <w:bCs/>
                <w:sz w:val="26"/>
                <w:szCs w:val="26"/>
                <w:lang w:eastAsia="zh-CN"/>
              </w:rPr>
              <w:t xml:space="preserve"> </w:t>
            </w:r>
            <w:proofErr w:type="spellStart"/>
            <w:r w:rsidRPr="002539D4">
              <w:rPr>
                <w:rFonts w:ascii="Times New Roman" w:eastAsia="Times New Roman" w:hAnsi="Times New Roman"/>
                <w:b/>
                <w:bCs/>
                <w:sz w:val="26"/>
                <w:szCs w:val="26"/>
                <w:lang w:eastAsia="zh-CN"/>
              </w:rPr>
              <w:t>số</w:t>
            </w:r>
            <w:proofErr w:type="spellEnd"/>
          </w:p>
        </w:tc>
      </w:tr>
      <w:tr w:rsidR="002539D4" w:rsidRPr="00105DD1" w14:paraId="7B340D86" w14:textId="77777777" w:rsidTr="00BB1244">
        <w:tc>
          <w:tcPr>
            <w:tcW w:w="6521" w:type="dxa"/>
          </w:tcPr>
          <w:p w14:paraId="38A869B7" w14:textId="77777777" w:rsidR="00566B46" w:rsidRPr="00105DD1" w:rsidRDefault="00566B46" w:rsidP="00BB1244">
            <w:pPr>
              <w:spacing w:after="0" w:line="240" w:lineRule="auto"/>
              <w:jc w:val="center"/>
              <w:rPr>
                <w:rFonts w:ascii="Times New Roman" w:eastAsia="Times New Roman" w:hAnsi="Times New Roman"/>
              </w:rPr>
            </w:pPr>
            <w:r w:rsidRPr="00105DD1">
              <w:rPr>
                <w:rFonts w:ascii="Times New Roman" w:eastAsia="Times New Roman" w:hAnsi="Times New Roman"/>
              </w:rPr>
              <w:t>A</w:t>
            </w:r>
          </w:p>
        </w:tc>
        <w:tc>
          <w:tcPr>
            <w:tcW w:w="1276" w:type="dxa"/>
          </w:tcPr>
          <w:p w14:paraId="2FEC55E4" w14:textId="35A82B38" w:rsidR="00566B46" w:rsidRPr="00105DD1" w:rsidRDefault="004E4F87" w:rsidP="00BB1244">
            <w:pPr>
              <w:spacing w:after="0" w:line="240" w:lineRule="auto"/>
              <w:jc w:val="center"/>
              <w:rPr>
                <w:rFonts w:ascii="Times New Roman" w:eastAsia="Times New Roman" w:hAnsi="Times New Roman"/>
              </w:rPr>
            </w:pPr>
            <w:r w:rsidRPr="00105DD1">
              <w:rPr>
                <w:rFonts w:ascii="Times New Roman" w:eastAsia="Times New Roman" w:hAnsi="Times New Roman"/>
                <w:bCs/>
              </w:rPr>
              <w:t>B</w:t>
            </w:r>
          </w:p>
        </w:tc>
        <w:tc>
          <w:tcPr>
            <w:tcW w:w="1559" w:type="dxa"/>
          </w:tcPr>
          <w:p w14:paraId="18A7DF73" w14:textId="77777777" w:rsidR="00566B46" w:rsidRPr="00105DD1" w:rsidRDefault="00566B46" w:rsidP="00BB1244">
            <w:pPr>
              <w:spacing w:after="0" w:line="240" w:lineRule="auto"/>
              <w:jc w:val="center"/>
              <w:rPr>
                <w:rFonts w:ascii="Times New Roman" w:eastAsia="Times New Roman" w:hAnsi="Times New Roman"/>
              </w:rPr>
            </w:pPr>
            <w:r w:rsidRPr="00105DD1">
              <w:rPr>
                <w:rFonts w:ascii="Times New Roman" w:eastAsia="Times New Roman" w:hAnsi="Times New Roman"/>
              </w:rPr>
              <w:t>1</w:t>
            </w:r>
          </w:p>
        </w:tc>
      </w:tr>
      <w:tr w:rsidR="002539D4" w:rsidRPr="002539D4" w14:paraId="66144ADC" w14:textId="77777777" w:rsidTr="00BB1244">
        <w:trPr>
          <w:trHeight w:val="417"/>
        </w:trPr>
        <w:tc>
          <w:tcPr>
            <w:tcW w:w="6521" w:type="dxa"/>
            <w:vAlign w:val="center"/>
          </w:tcPr>
          <w:p w14:paraId="16F7CA37" w14:textId="462C82A8" w:rsidR="00566B46" w:rsidRPr="002539D4" w:rsidRDefault="00796964" w:rsidP="00BB1244">
            <w:pPr>
              <w:spacing w:after="0" w:line="240" w:lineRule="auto"/>
              <w:rPr>
                <w:rFonts w:ascii="Times New Roman" w:eastAsia="Times New Roman" w:hAnsi="Times New Roman"/>
                <w:b/>
                <w:sz w:val="26"/>
                <w:szCs w:val="26"/>
                <w:lang w:val="vi-VN"/>
              </w:rPr>
            </w:pPr>
            <w:r w:rsidRPr="002539D4">
              <w:rPr>
                <w:rFonts w:ascii="Times New Roman" w:eastAsia="Times New Roman" w:hAnsi="Times New Roman"/>
                <w:b/>
                <w:bCs/>
                <w:sz w:val="26"/>
                <w:szCs w:val="26"/>
                <w:lang w:eastAsia="zh-CN"/>
              </w:rPr>
              <w:t xml:space="preserve">1. </w:t>
            </w:r>
            <w:proofErr w:type="spellStart"/>
            <w:r w:rsidRPr="002539D4">
              <w:rPr>
                <w:rFonts w:ascii="Times New Roman" w:eastAsia="Times New Roman" w:hAnsi="Times New Roman"/>
                <w:b/>
                <w:bCs/>
                <w:sz w:val="26"/>
                <w:szCs w:val="26"/>
                <w:lang w:eastAsia="zh-CN"/>
              </w:rPr>
              <w:t>Số</w:t>
            </w:r>
            <w:proofErr w:type="spellEnd"/>
            <w:r w:rsidRPr="002539D4">
              <w:rPr>
                <w:rFonts w:ascii="Times New Roman" w:eastAsia="Times New Roman" w:hAnsi="Times New Roman"/>
                <w:b/>
                <w:bCs/>
                <w:sz w:val="26"/>
                <w:szCs w:val="26"/>
                <w:lang w:eastAsia="zh-CN"/>
              </w:rPr>
              <w:t xml:space="preserve"> </w:t>
            </w:r>
            <w:r w:rsidRPr="002539D4">
              <w:rPr>
                <w:rFonts w:ascii="Times New Roman" w:eastAsia="Times New Roman" w:hAnsi="Times New Roman"/>
                <w:b/>
                <w:bCs/>
                <w:sz w:val="26"/>
                <w:szCs w:val="26"/>
                <w:lang w:val="vi-VN" w:eastAsia="zh-CN"/>
              </w:rPr>
              <w:t xml:space="preserve">lượng </w:t>
            </w:r>
            <w:proofErr w:type="spellStart"/>
            <w:r w:rsidRPr="002539D4">
              <w:rPr>
                <w:rFonts w:ascii="Times New Roman" w:eastAsia="Times New Roman" w:hAnsi="Times New Roman"/>
                <w:b/>
                <w:bCs/>
                <w:sz w:val="26"/>
                <w:szCs w:val="26"/>
                <w:lang w:eastAsia="zh-CN"/>
              </w:rPr>
              <w:t>doanh</w:t>
            </w:r>
            <w:proofErr w:type="spellEnd"/>
            <w:r w:rsidRPr="002539D4">
              <w:rPr>
                <w:rFonts w:ascii="Times New Roman" w:eastAsia="Times New Roman" w:hAnsi="Times New Roman"/>
                <w:b/>
                <w:bCs/>
                <w:sz w:val="26"/>
                <w:szCs w:val="26"/>
                <w:lang w:eastAsia="zh-CN"/>
              </w:rPr>
              <w:t xml:space="preserve"> </w:t>
            </w:r>
            <w:proofErr w:type="spellStart"/>
            <w:r w:rsidRPr="002539D4">
              <w:rPr>
                <w:rFonts w:ascii="Times New Roman" w:eastAsia="Times New Roman" w:hAnsi="Times New Roman"/>
                <w:b/>
                <w:bCs/>
                <w:sz w:val="26"/>
                <w:szCs w:val="26"/>
                <w:lang w:eastAsia="zh-CN"/>
              </w:rPr>
              <w:t>nghiệp</w:t>
            </w:r>
            <w:proofErr w:type="spellEnd"/>
            <w:r w:rsidRPr="002539D4">
              <w:rPr>
                <w:rFonts w:ascii="Times New Roman" w:eastAsia="Times New Roman" w:hAnsi="Times New Roman"/>
                <w:b/>
                <w:bCs/>
                <w:sz w:val="26"/>
                <w:szCs w:val="26"/>
                <w:lang w:eastAsia="zh-CN"/>
              </w:rPr>
              <w:t xml:space="preserve"> </w:t>
            </w:r>
            <w:proofErr w:type="spellStart"/>
            <w:r w:rsidRPr="002539D4">
              <w:rPr>
                <w:rFonts w:ascii="Times New Roman" w:eastAsia="Times New Roman" w:hAnsi="Times New Roman"/>
                <w:b/>
                <w:bCs/>
                <w:sz w:val="24"/>
                <w:szCs w:val="24"/>
                <w:lang w:eastAsia="zh-CN"/>
              </w:rPr>
              <w:t>cung</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cấp</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dịch</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vụ</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trung</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tâm</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dữ</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liệu</w:t>
            </w:r>
            <w:proofErr w:type="spellEnd"/>
            <w:r w:rsidRPr="002539D4">
              <w:rPr>
                <w:rFonts w:ascii="Times New Roman" w:eastAsia="Times New Roman" w:hAnsi="Times New Roman"/>
                <w:b/>
                <w:bCs/>
                <w:sz w:val="24"/>
                <w:szCs w:val="24"/>
                <w:lang w:val="vi-VN" w:eastAsia="zh-CN"/>
              </w:rPr>
              <w:t xml:space="preserve"> </w:t>
            </w:r>
          </w:p>
        </w:tc>
        <w:tc>
          <w:tcPr>
            <w:tcW w:w="1276" w:type="dxa"/>
          </w:tcPr>
          <w:p w14:paraId="3B154F43" w14:textId="77777777" w:rsidR="00566B46" w:rsidRPr="002539D4" w:rsidRDefault="00566B46" w:rsidP="00BB1244">
            <w:pPr>
              <w:spacing w:after="0"/>
              <w:jc w:val="center"/>
            </w:pPr>
            <w:r w:rsidRPr="002539D4">
              <w:rPr>
                <w:rFonts w:ascii="Times New Roman" w:eastAsia="Times New Roman" w:hAnsi="Times New Roman"/>
                <w:bCs/>
                <w:sz w:val="26"/>
                <w:szCs w:val="26"/>
              </w:rPr>
              <w:t>01</w:t>
            </w:r>
          </w:p>
        </w:tc>
        <w:tc>
          <w:tcPr>
            <w:tcW w:w="1559" w:type="dxa"/>
          </w:tcPr>
          <w:p w14:paraId="3B8E886B" w14:textId="77777777" w:rsidR="00566B46" w:rsidRPr="002539D4" w:rsidRDefault="00566B46" w:rsidP="00BB1244">
            <w:pPr>
              <w:spacing w:after="0"/>
              <w:jc w:val="center"/>
            </w:pPr>
          </w:p>
        </w:tc>
      </w:tr>
      <w:tr w:rsidR="002539D4" w:rsidRPr="002539D4" w14:paraId="6FF63605" w14:textId="77777777" w:rsidTr="00BB1244">
        <w:trPr>
          <w:trHeight w:val="417"/>
        </w:trPr>
        <w:tc>
          <w:tcPr>
            <w:tcW w:w="6521" w:type="dxa"/>
            <w:vAlign w:val="center"/>
          </w:tcPr>
          <w:p w14:paraId="3388B988" w14:textId="48B7ECA7" w:rsidR="00566B46" w:rsidRPr="002539D4" w:rsidRDefault="00796964" w:rsidP="00BB1244">
            <w:pPr>
              <w:spacing w:after="0" w:line="240" w:lineRule="auto"/>
              <w:rPr>
                <w:rFonts w:ascii="Times New Roman Bold" w:eastAsia="Times New Roman" w:hAnsi="Times New Roman Bold"/>
                <w:b/>
                <w:bCs/>
                <w:spacing w:val="-2"/>
                <w:sz w:val="26"/>
                <w:szCs w:val="26"/>
                <w:lang w:val="vi-VN" w:eastAsia="zh-CN"/>
              </w:rPr>
            </w:pPr>
            <w:r w:rsidRPr="002539D4">
              <w:rPr>
                <w:rFonts w:ascii="Times New Roman Bold" w:eastAsia="Times New Roman" w:hAnsi="Times New Roman Bold"/>
                <w:b/>
                <w:bCs/>
                <w:spacing w:val="-2"/>
                <w:sz w:val="26"/>
                <w:szCs w:val="26"/>
                <w:lang w:eastAsia="zh-CN"/>
              </w:rPr>
              <w:t xml:space="preserve">2. </w:t>
            </w:r>
            <w:proofErr w:type="spellStart"/>
            <w:r w:rsidRPr="002539D4">
              <w:rPr>
                <w:rFonts w:ascii="Times New Roman Bold" w:eastAsia="Times New Roman" w:hAnsi="Times New Roman Bold"/>
                <w:b/>
                <w:bCs/>
                <w:spacing w:val="-2"/>
                <w:sz w:val="26"/>
                <w:szCs w:val="26"/>
                <w:lang w:eastAsia="zh-CN"/>
              </w:rPr>
              <w:t>Số</w:t>
            </w:r>
            <w:proofErr w:type="spellEnd"/>
            <w:r w:rsidRPr="002539D4">
              <w:rPr>
                <w:rFonts w:ascii="Times New Roman Bold" w:eastAsia="Times New Roman" w:hAnsi="Times New Roman Bold"/>
                <w:b/>
                <w:bCs/>
                <w:spacing w:val="-2"/>
                <w:sz w:val="26"/>
                <w:szCs w:val="26"/>
                <w:lang w:eastAsia="zh-CN"/>
              </w:rPr>
              <w:t xml:space="preserve"> </w:t>
            </w:r>
            <w:r w:rsidRPr="002539D4">
              <w:rPr>
                <w:rFonts w:ascii="Times New Roman Bold" w:eastAsia="Times New Roman" w:hAnsi="Times New Roman Bold"/>
                <w:b/>
                <w:bCs/>
                <w:spacing w:val="-2"/>
                <w:sz w:val="26"/>
                <w:szCs w:val="26"/>
                <w:lang w:val="vi-VN" w:eastAsia="zh-CN"/>
              </w:rPr>
              <w:t xml:space="preserve">lượng </w:t>
            </w:r>
            <w:proofErr w:type="spellStart"/>
            <w:r w:rsidRPr="002539D4">
              <w:rPr>
                <w:rFonts w:ascii="Times New Roman Bold" w:eastAsia="Times New Roman" w:hAnsi="Times New Roman Bold"/>
                <w:b/>
                <w:bCs/>
                <w:spacing w:val="-2"/>
                <w:sz w:val="26"/>
                <w:szCs w:val="26"/>
                <w:lang w:eastAsia="zh-CN"/>
              </w:rPr>
              <w:t>doanh</w:t>
            </w:r>
            <w:proofErr w:type="spellEnd"/>
            <w:r w:rsidRPr="002539D4">
              <w:rPr>
                <w:rFonts w:ascii="Times New Roman Bold" w:eastAsia="Times New Roman" w:hAnsi="Times New Roman Bold"/>
                <w:b/>
                <w:bCs/>
                <w:spacing w:val="-2"/>
                <w:sz w:val="26"/>
                <w:szCs w:val="26"/>
                <w:lang w:eastAsia="zh-CN"/>
              </w:rPr>
              <w:t xml:space="preserve"> </w:t>
            </w:r>
            <w:proofErr w:type="spellStart"/>
            <w:r w:rsidRPr="002539D4">
              <w:rPr>
                <w:rFonts w:ascii="Times New Roman Bold" w:eastAsia="Times New Roman" w:hAnsi="Times New Roman Bold"/>
                <w:b/>
                <w:bCs/>
                <w:spacing w:val="-2"/>
                <w:sz w:val="26"/>
                <w:szCs w:val="26"/>
                <w:lang w:eastAsia="zh-CN"/>
              </w:rPr>
              <w:t>nghiệp</w:t>
            </w:r>
            <w:proofErr w:type="spellEnd"/>
            <w:r w:rsidRPr="002539D4">
              <w:rPr>
                <w:rFonts w:ascii="Times New Roman Bold" w:eastAsia="Times New Roman" w:hAnsi="Times New Roman Bold"/>
                <w:b/>
                <w:bCs/>
                <w:spacing w:val="-2"/>
                <w:sz w:val="26"/>
                <w:szCs w:val="26"/>
                <w:lang w:eastAsia="zh-CN"/>
              </w:rPr>
              <w:t xml:space="preserve"> </w:t>
            </w:r>
            <w:proofErr w:type="spellStart"/>
            <w:r w:rsidRPr="002539D4">
              <w:rPr>
                <w:rFonts w:ascii="Times New Roman Bold" w:eastAsia="Times New Roman" w:hAnsi="Times New Roman Bold"/>
                <w:b/>
                <w:bCs/>
                <w:spacing w:val="-2"/>
                <w:sz w:val="24"/>
                <w:szCs w:val="24"/>
                <w:lang w:eastAsia="zh-CN"/>
              </w:rPr>
              <w:t>cung</w:t>
            </w:r>
            <w:proofErr w:type="spellEnd"/>
            <w:r w:rsidRPr="002539D4">
              <w:rPr>
                <w:rFonts w:ascii="Times New Roman Bold" w:eastAsia="Times New Roman" w:hAnsi="Times New Roman Bold"/>
                <w:b/>
                <w:bCs/>
                <w:spacing w:val="-2"/>
                <w:sz w:val="24"/>
                <w:szCs w:val="24"/>
                <w:lang w:eastAsia="zh-CN"/>
              </w:rPr>
              <w:t xml:space="preserve"> </w:t>
            </w:r>
            <w:proofErr w:type="spellStart"/>
            <w:r w:rsidRPr="002539D4">
              <w:rPr>
                <w:rFonts w:ascii="Times New Roman Bold" w:eastAsia="Times New Roman" w:hAnsi="Times New Roman Bold"/>
                <w:b/>
                <w:bCs/>
                <w:spacing w:val="-2"/>
                <w:sz w:val="24"/>
                <w:szCs w:val="24"/>
                <w:lang w:eastAsia="zh-CN"/>
              </w:rPr>
              <w:t>cấp</w:t>
            </w:r>
            <w:proofErr w:type="spellEnd"/>
            <w:r w:rsidRPr="002539D4">
              <w:rPr>
                <w:rFonts w:ascii="Times New Roman Bold" w:eastAsia="Times New Roman" w:hAnsi="Times New Roman Bold"/>
                <w:b/>
                <w:bCs/>
                <w:spacing w:val="-2"/>
                <w:sz w:val="24"/>
                <w:szCs w:val="24"/>
                <w:lang w:eastAsia="zh-CN"/>
              </w:rPr>
              <w:t xml:space="preserve"> </w:t>
            </w:r>
            <w:proofErr w:type="spellStart"/>
            <w:r w:rsidRPr="002539D4">
              <w:rPr>
                <w:rFonts w:ascii="Times New Roman Bold" w:eastAsia="Times New Roman" w:hAnsi="Times New Roman Bold"/>
                <w:b/>
                <w:bCs/>
                <w:spacing w:val="-2"/>
                <w:sz w:val="24"/>
                <w:szCs w:val="24"/>
                <w:lang w:eastAsia="zh-CN"/>
              </w:rPr>
              <w:t>dịch</w:t>
            </w:r>
            <w:proofErr w:type="spellEnd"/>
            <w:r w:rsidRPr="002539D4">
              <w:rPr>
                <w:rFonts w:ascii="Times New Roman Bold" w:eastAsia="Times New Roman" w:hAnsi="Times New Roman Bold"/>
                <w:b/>
                <w:bCs/>
                <w:spacing w:val="-2"/>
                <w:sz w:val="24"/>
                <w:szCs w:val="24"/>
                <w:lang w:eastAsia="zh-CN"/>
              </w:rPr>
              <w:t xml:space="preserve"> </w:t>
            </w:r>
            <w:proofErr w:type="spellStart"/>
            <w:r w:rsidRPr="002539D4">
              <w:rPr>
                <w:rFonts w:ascii="Times New Roman Bold" w:eastAsia="Times New Roman" w:hAnsi="Times New Roman Bold"/>
                <w:b/>
                <w:bCs/>
                <w:spacing w:val="-2"/>
                <w:sz w:val="24"/>
                <w:szCs w:val="24"/>
                <w:lang w:eastAsia="zh-CN"/>
              </w:rPr>
              <w:t>vụ</w:t>
            </w:r>
            <w:proofErr w:type="spellEnd"/>
            <w:r w:rsidRPr="002539D4">
              <w:rPr>
                <w:rFonts w:ascii="Times New Roman Bold" w:eastAsia="Times New Roman" w:hAnsi="Times New Roman Bold"/>
                <w:b/>
                <w:bCs/>
                <w:spacing w:val="-2"/>
                <w:sz w:val="24"/>
                <w:szCs w:val="24"/>
                <w:lang w:eastAsia="zh-CN"/>
              </w:rPr>
              <w:t xml:space="preserve"> </w:t>
            </w:r>
            <w:proofErr w:type="spellStart"/>
            <w:r w:rsidRPr="002539D4">
              <w:rPr>
                <w:rFonts w:ascii="Times New Roman Bold" w:eastAsia="Times New Roman" w:hAnsi="Times New Roman Bold"/>
                <w:b/>
                <w:bCs/>
                <w:spacing w:val="-2"/>
                <w:sz w:val="24"/>
                <w:szCs w:val="24"/>
                <w:lang w:eastAsia="zh-CN"/>
              </w:rPr>
              <w:t>điện</w:t>
            </w:r>
            <w:proofErr w:type="spellEnd"/>
            <w:r w:rsidRPr="002539D4">
              <w:rPr>
                <w:rFonts w:ascii="Times New Roman Bold" w:eastAsia="Times New Roman" w:hAnsi="Times New Roman Bold"/>
                <w:b/>
                <w:bCs/>
                <w:spacing w:val="-2"/>
                <w:sz w:val="24"/>
                <w:szCs w:val="24"/>
                <w:lang w:eastAsia="zh-CN"/>
              </w:rPr>
              <w:t xml:space="preserve"> </w:t>
            </w:r>
            <w:proofErr w:type="spellStart"/>
            <w:r w:rsidRPr="002539D4">
              <w:rPr>
                <w:rFonts w:ascii="Times New Roman Bold" w:eastAsia="Times New Roman" w:hAnsi="Times New Roman Bold"/>
                <w:b/>
                <w:bCs/>
                <w:spacing w:val="-2"/>
                <w:sz w:val="24"/>
                <w:szCs w:val="24"/>
                <w:lang w:eastAsia="zh-CN"/>
              </w:rPr>
              <w:t>toán</w:t>
            </w:r>
            <w:proofErr w:type="spellEnd"/>
            <w:r w:rsidRPr="002539D4">
              <w:rPr>
                <w:rFonts w:ascii="Times New Roman Bold" w:eastAsia="Times New Roman" w:hAnsi="Times New Roman Bold"/>
                <w:b/>
                <w:bCs/>
                <w:spacing w:val="-2"/>
                <w:sz w:val="24"/>
                <w:szCs w:val="24"/>
                <w:lang w:eastAsia="zh-CN"/>
              </w:rPr>
              <w:t xml:space="preserve"> </w:t>
            </w:r>
            <w:proofErr w:type="spellStart"/>
            <w:r w:rsidRPr="002539D4">
              <w:rPr>
                <w:rFonts w:ascii="Times New Roman Bold" w:eastAsia="Times New Roman" w:hAnsi="Times New Roman Bold"/>
                <w:b/>
                <w:bCs/>
                <w:spacing w:val="-2"/>
                <w:sz w:val="24"/>
                <w:szCs w:val="24"/>
                <w:lang w:eastAsia="zh-CN"/>
              </w:rPr>
              <w:t>đám</w:t>
            </w:r>
            <w:proofErr w:type="spellEnd"/>
            <w:r w:rsidRPr="002539D4">
              <w:rPr>
                <w:rFonts w:ascii="Times New Roman Bold" w:eastAsia="Times New Roman" w:hAnsi="Times New Roman Bold"/>
                <w:b/>
                <w:bCs/>
                <w:spacing w:val="-2"/>
                <w:sz w:val="24"/>
                <w:szCs w:val="24"/>
                <w:lang w:eastAsia="zh-CN"/>
              </w:rPr>
              <w:t xml:space="preserve"> </w:t>
            </w:r>
            <w:proofErr w:type="spellStart"/>
            <w:r w:rsidRPr="002539D4">
              <w:rPr>
                <w:rFonts w:ascii="Times New Roman Bold" w:eastAsia="Times New Roman" w:hAnsi="Times New Roman Bold"/>
                <w:b/>
                <w:bCs/>
                <w:spacing w:val="-2"/>
                <w:sz w:val="24"/>
                <w:szCs w:val="24"/>
                <w:lang w:eastAsia="zh-CN"/>
              </w:rPr>
              <w:t>mây</w:t>
            </w:r>
            <w:proofErr w:type="spellEnd"/>
            <w:r w:rsidRPr="002539D4">
              <w:rPr>
                <w:rFonts w:ascii="Times New Roman Bold" w:eastAsia="Times New Roman" w:hAnsi="Times New Roman Bold"/>
                <w:b/>
                <w:bCs/>
                <w:spacing w:val="-2"/>
                <w:sz w:val="24"/>
                <w:szCs w:val="24"/>
                <w:lang w:val="vi-VN" w:eastAsia="zh-CN"/>
              </w:rPr>
              <w:t xml:space="preserve"> </w:t>
            </w:r>
          </w:p>
        </w:tc>
        <w:tc>
          <w:tcPr>
            <w:tcW w:w="1276" w:type="dxa"/>
          </w:tcPr>
          <w:p w14:paraId="1F42678E" w14:textId="77777777" w:rsidR="00566B46" w:rsidRPr="002539D4" w:rsidRDefault="00566B46" w:rsidP="00BB1244">
            <w:pPr>
              <w:spacing w:after="0"/>
              <w:jc w:val="center"/>
            </w:pPr>
            <w:r w:rsidRPr="002539D4">
              <w:rPr>
                <w:rFonts w:ascii="Times New Roman" w:eastAsia="Times New Roman" w:hAnsi="Times New Roman"/>
                <w:bCs/>
                <w:sz w:val="26"/>
                <w:szCs w:val="26"/>
              </w:rPr>
              <w:t>02</w:t>
            </w:r>
          </w:p>
        </w:tc>
        <w:tc>
          <w:tcPr>
            <w:tcW w:w="1559" w:type="dxa"/>
          </w:tcPr>
          <w:p w14:paraId="518B818F" w14:textId="77777777" w:rsidR="00566B46" w:rsidRPr="002539D4" w:rsidRDefault="00566B46" w:rsidP="00BB1244">
            <w:pPr>
              <w:spacing w:after="0"/>
              <w:jc w:val="center"/>
            </w:pPr>
          </w:p>
        </w:tc>
      </w:tr>
    </w:tbl>
    <w:p w14:paraId="53834D4F" w14:textId="72DB836E" w:rsidR="00566B46" w:rsidRPr="002539D4" w:rsidRDefault="00566B46" w:rsidP="00BB1244">
      <w:pPr>
        <w:adjustRightInd w:val="0"/>
        <w:snapToGrid w:val="0"/>
        <w:spacing w:after="0" w:line="240" w:lineRule="auto"/>
        <w:rPr>
          <w:sz w:val="24"/>
          <w:szCs w:val="24"/>
          <w:lang w:val="vi-VN"/>
        </w:rPr>
      </w:pPr>
      <w:r w:rsidRPr="002539D4">
        <w:rPr>
          <w:rFonts w:ascii="Times New Roman" w:eastAsia="Times New Roman" w:hAnsi="Times New Roman"/>
          <w:b/>
          <w:bCs/>
          <w:sz w:val="24"/>
          <w:szCs w:val="24"/>
          <w:lang w:eastAsia="zh-CN"/>
        </w:rPr>
        <w:t>II. THÔNG</w:t>
      </w:r>
      <w:r w:rsidRPr="002539D4">
        <w:rPr>
          <w:rFonts w:ascii="Times New Roman" w:eastAsia="Times New Roman" w:hAnsi="Times New Roman"/>
          <w:b/>
          <w:bCs/>
          <w:sz w:val="24"/>
          <w:szCs w:val="24"/>
          <w:lang w:val="vi-VN" w:eastAsia="zh-CN"/>
        </w:rPr>
        <w:t xml:space="preserve"> TIN DOANH NGHIỆP</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1276"/>
        <w:gridCol w:w="1559"/>
      </w:tblGrid>
      <w:tr w:rsidR="002539D4" w:rsidRPr="002539D4" w14:paraId="1E72383D" w14:textId="77777777" w:rsidTr="00BB1244">
        <w:trPr>
          <w:trHeight w:val="652"/>
        </w:trPr>
        <w:tc>
          <w:tcPr>
            <w:tcW w:w="6521" w:type="dxa"/>
            <w:vAlign w:val="center"/>
          </w:tcPr>
          <w:p w14:paraId="13C7D22F" w14:textId="77777777" w:rsidR="00285234" w:rsidRPr="002539D4" w:rsidRDefault="00285234" w:rsidP="00BB1244">
            <w:pPr>
              <w:spacing w:after="0" w:line="240" w:lineRule="auto"/>
              <w:jc w:val="center"/>
              <w:rPr>
                <w:rFonts w:ascii="Times New Roman" w:eastAsia="Times New Roman" w:hAnsi="Times New Roman"/>
                <w:b/>
                <w:sz w:val="26"/>
                <w:szCs w:val="26"/>
                <w:lang w:val="vi-VN"/>
              </w:rPr>
            </w:pPr>
            <w:proofErr w:type="spellStart"/>
            <w:r w:rsidRPr="002539D4">
              <w:rPr>
                <w:rFonts w:ascii="Times New Roman" w:eastAsia="Times New Roman" w:hAnsi="Times New Roman"/>
                <w:b/>
                <w:sz w:val="26"/>
                <w:szCs w:val="26"/>
              </w:rPr>
              <w:t>Tên</w:t>
            </w:r>
            <w:proofErr w:type="spellEnd"/>
            <w:r w:rsidRPr="002539D4">
              <w:rPr>
                <w:rFonts w:ascii="Times New Roman" w:eastAsia="Times New Roman" w:hAnsi="Times New Roman"/>
                <w:b/>
                <w:sz w:val="26"/>
                <w:szCs w:val="26"/>
                <w:lang w:val="vi-VN"/>
              </w:rPr>
              <w:t xml:space="preserve"> tổ chức, doanh nghiệp</w:t>
            </w:r>
          </w:p>
        </w:tc>
        <w:tc>
          <w:tcPr>
            <w:tcW w:w="1276" w:type="dxa"/>
          </w:tcPr>
          <w:p w14:paraId="641AC1A0" w14:textId="125A4C85" w:rsidR="00285234" w:rsidRPr="002539D4" w:rsidRDefault="00285234" w:rsidP="00BB1244">
            <w:pPr>
              <w:spacing w:after="0" w:line="240" w:lineRule="auto"/>
              <w:jc w:val="center"/>
              <w:rPr>
                <w:rFonts w:ascii="Times New Roman" w:eastAsia="Times New Roman" w:hAnsi="Times New Roman"/>
                <w:b/>
                <w:bCs/>
                <w:sz w:val="24"/>
                <w:szCs w:val="24"/>
                <w:lang w:eastAsia="zh-CN"/>
              </w:rPr>
            </w:pPr>
            <w:proofErr w:type="spellStart"/>
            <w:r w:rsidRPr="002539D4">
              <w:rPr>
                <w:rFonts w:ascii="Times New Roman" w:eastAsia="Times New Roman" w:hAnsi="Times New Roman"/>
                <w:b/>
                <w:sz w:val="26"/>
                <w:szCs w:val="26"/>
              </w:rPr>
              <w:t>Mã</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số</w:t>
            </w:r>
            <w:proofErr w:type="spellEnd"/>
          </w:p>
        </w:tc>
        <w:tc>
          <w:tcPr>
            <w:tcW w:w="1559" w:type="dxa"/>
          </w:tcPr>
          <w:p w14:paraId="73D71CA1" w14:textId="5209FC24" w:rsidR="00285234" w:rsidRPr="002539D4" w:rsidRDefault="00285234" w:rsidP="00BB1244">
            <w:pPr>
              <w:spacing w:after="0" w:line="240" w:lineRule="auto"/>
              <w:jc w:val="center"/>
              <w:rPr>
                <w:rFonts w:ascii="Times New Roman" w:eastAsia="Times New Roman" w:hAnsi="Times New Roman"/>
                <w:b/>
                <w:sz w:val="26"/>
                <w:szCs w:val="26"/>
              </w:rPr>
            </w:pPr>
            <w:proofErr w:type="spellStart"/>
            <w:r w:rsidRPr="002539D4">
              <w:rPr>
                <w:rFonts w:ascii="Times New Roman" w:eastAsia="Times New Roman" w:hAnsi="Times New Roman"/>
                <w:b/>
                <w:bCs/>
                <w:sz w:val="24"/>
                <w:szCs w:val="24"/>
                <w:lang w:eastAsia="zh-CN"/>
              </w:rPr>
              <w:t>Tăng</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mới</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trong</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kỳ</w:t>
            </w:r>
            <w:proofErr w:type="spellEnd"/>
          </w:p>
        </w:tc>
      </w:tr>
      <w:tr w:rsidR="002539D4" w:rsidRPr="00105DD1" w14:paraId="743316DE" w14:textId="77777777" w:rsidTr="00BB1244">
        <w:tc>
          <w:tcPr>
            <w:tcW w:w="6521" w:type="dxa"/>
          </w:tcPr>
          <w:p w14:paraId="342F4470" w14:textId="7D73E8D2" w:rsidR="00285234" w:rsidRPr="00105DD1" w:rsidRDefault="00285234" w:rsidP="00BB1244">
            <w:pPr>
              <w:spacing w:after="0" w:line="240" w:lineRule="auto"/>
              <w:jc w:val="center"/>
              <w:rPr>
                <w:rFonts w:ascii="Times New Roman" w:eastAsia="Times New Roman" w:hAnsi="Times New Roman"/>
              </w:rPr>
            </w:pPr>
            <w:r w:rsidRPr="00105DD1">
              <w:rPr>
                <w:rFonts w:ascii="Times New Roman" w:eastAsia="Times New Roman" w:hAnsi="Times New Roman"/>
              </w:rPr>
              <w:t>A</w:t>
            </w:r>
          </w:p>
        </w:tc>
        <w:tc>
          <w:tcPr>
            <w:tcW w:w="1276" w:type="dxa"/>
          </w:tcPr>
          <w:p w14:paraId="48E713F1" w14:textId="7F52AE88" w:rsidR="00285234" w:rsidRPr="00105DD1" w:rsidRDefault="00285234" w:rsidP="00BB1244">
            <w:pPr>
              <w:spacing w:after="0" w:line="240" w:lineRule="auto"/>
              <w:jc w:val="center"/>
              <w:rPr>
                <w:rFonts w:ascii="Times New Roman" w:eastAsia="Times New Roman" w:hAnsi="Times New Roman"/>
              </w:rPr>
            </w:pPr>
            <w:r w:rsidRPr="00105DD1">
              <w:rPr>
                <w:rFonts w:ascii="Times New Roman" w:eastAsia="Times New Roman" w:hAnsi="Times New Roman"/>
              </w:rPr>
              <w:t>B</w:t>
            </w:r>
          </w:p>
        </w:tc>
        <w:tc>
          <w:tcPr>
            <w:tcW w:w="1559" w:type="dxa"/>
          </w:tcPr>
          <w:p w14:paraId="14614F7C" w14:textId="7182FB14" w:rsidR="00285234" w:rsidRPr="00105DD1" w:rsidRDefault="00285234" w:rsidP="00BB1244">
            <w:pPr>
              <w:spacing w:after="0" w:line="240" w:lineRule="auto"/>
              <w:jc w:val="center"/>
              <w:rPr>
                <w:rFonts w:ascii="Times New Roman" w:eastAsia="Times New Roman" w:hAnsi="Times New Roman"/>
              </w:rPr>
            </w:pPr>
            <w:r w:rsidRPr="00105DD1">
              <w:rPr>
                <w:rFonts w:ascii="Times New Roman" w:eastAsia="Times New Roman" w:hAnsi="Times New Roman"/>
              </w:rPr>
              <w:t>C</w:t>
            </w:r>
          </w:p>
        </w:tc>
      </w:tr>
      <w:tr w:rsidR="002539D4" w:rsidRPr="002539D4" w14:paraId="26800CAC" w14:textId="77777777" w:rsidTr="00BB1244">
        <w:trPr>
          <w:trHeight w:val="417"/>
        </w:trPr>
        <w:tc>
          <w:tcPr>
            <w:tcW w:w="6521" w:type="dxa"/>
            <w:vAlign w:val="center"/>
          </w:tcPr>
          <w:p w14:paraId="36ECF141" w14:textId="15B7EA00" w:rsidR="00285234" w:rsidRPr="002539D4" w:rsidRDefault="00285234" w:rsidP="00BB1244">
            <w:pPr>
              <w:spacing w:after="0" w:line="240" w:lineRule="auto"/>
              <w:rPr>
                <w:rFonts w:ascii="Times New Roman" w:eastAsia="Times New Roman" w:hAnsi="Times New Roman"/>
                <w:b/>
                <w:sz w:val="26"/>
                <w:szCs w:val="26"/>
                <w:lang w:val="vi-VN"/>
              </w:rPr>
            </w:pPr>
            <w:r w:rsidRPr="002539D4">
              <w:rPr>
                <w:rFonts w:ascii="Times New Roman" w:eastAsia="Times New Roman" w:hAnsi="Times New Roman"/>
                <w:b/>
                <w:bCs/>
                <w:sz w:val="26"/>
                <w:szCs w:val="26"/>
                <w:lang w:eastAsia="zh-CN"/>
              </w:rPr>
              <w:t xml:space="preserve">1. </w:t>
            </w:r>
            <w:proofErr w:type="spellStart"/>
            <w:r w:rsidR="00796964" w:rsidRPr="002539D4">
              <w:rPr>
                <w:rFonts w:ascii="Times New Roman" w:eastAsia="Times New Roman" w:hAnsi="Times New Roman"/>
                <w:b/>
                <w:bCs/>
                <w:sz w:val="26"/>
                <w:szCs w:val="26"/>
                <w:lang w:eastAsia="zh-CN"/>
              </w:rPr>
              <w:t>Doanh</w:t>
            </w:r>
            <w:proofErr w:type="spellEnd"/>
            <w:r w:rsidR="00796964" w:rsidRPr="002539D4">
              <w:rPr>
                <w:rFonts w:ascii="Times New Roman" w:eastAsia="Times New Roman" w:hAnsi="Times New Roman"/>
                <w:b/>
                <w:bCs/>
                <w:sz w:val="26"/>
                <w:szCs w:val="26"/>
                <w:lang w:eastAsia="zh-CN"/>
              </w:rPr>
              <w:t xml:space="preserve"> </w:t>
            </w:r>
            <w:proofErr w:type="spellStart"/>
            <w:r w:rsidR="00796964" w:rsidRPr="002539D4">
              <w:rPr>
                <w:rFonts w:ascii="Times New Roman" w:eastAsia="Times New Roman" w:hAnsi="Times New Roman"/>
                <w:b/>
                <w:bCs/>
                <w:sz w:val="26"/>
                <w:szCs w:val="26"/>
                <w:lang w:eastAsia="zh-CN"/>
              </w:rPr>
              <w:t>nghiệp</w:t>
            </w:r>
            <w:proofErr w:type="spellEnd"/>
            <w:r w:rsidR="00796964" w:rsidRPr="002539D4">
              <w:rPr>
                <w:rFonts w:ascii="Times New Roman" w:eastAsia="Times New Roman" w:hAnsi="Times New Roman"/>
                <w:b/>
                <w:bCs/>
                <w:sz w:val="26"/>
                <w:szCs w:val="26"/>
                <w:lang w:eastAsia="zh-CN"/>
              </w:rPr>
              <w:t xml:space="preserve"> </w:t>
            </w:r>
            <w:proofErr w:type="spellStart"/>
            <w:r w:rsidR="00796964" w:rsidRPr="002539D4">
              <w:rPr>
                <w:rFonts w:ascii="Times New Roman" w:eastAsia="Times New Roman" w:hAnsi="Times New Roman"/>
                <w:b/>
                <w:bCs/>
                <w:sz w:val="24"/>
                <w:szCs w:val="24"/>
                <w:lang w:eastAsia="zh-CN"/>
              </w:rPr>
              <w:t>cung</w:t>
            </w:r>
            <w:proofErr w:type="spellEnd"/>
            <w:r w:rsidR="00796964" w:rsidRPr="002539D4">
              <w:rPr>
                <w:rFonts w:ascii="Times New Roman" w:eastAsia="Times New Roman" w:hAnsi="Times New Roman"/>
                <w:b/>
                <w:bCs/>
                <w:sz w:val="24"/>
                <w:szCs w:val="24"/>
                <w:lang w:eastAsia="zh-CN"/>
              </w:rPr>
              <w:t xml:space="preserve"> </w:t>
            </w:r>
            <w:proofErr w:type="spellStart"/>
            <w:r w:rsidR="00796964" w:rsidRPr="002539D4">
              <w:rPr>
                <w:rFonts w:ascii="Times New Roman" w:eastAsia="Times New Roman" w:hAnsi="Times New Roman"/>
                <w:b/>
                <w:bCs/>
                <w:sz w:val="24"/>
                <w:szCs w:val="24"/>
                <w:lang w:eastAsia="zh-CN"/>
              </w:rPr>
              <w:t>cấp</w:t>
            </w:r>
            <w:proofErr w:type="spellEnd"/>
            <w:r w:rsidR="00796964" w:rsidRPr="002539D4">
              <w:rPr>
                <w:rFonts w:ascii="Times New Roman" w:eastAsia="Times New Roman" w:hAnsi="Times New Roman"/>
                <w:b/>
                <w:bCs/>
                <w:sz w:val="24"/>
                <w:szCs w:val="24"/>
                <w:lang w:eastAsia="zh-CN"/>
              </w:rPr>
              <w:t xml:space="preserve"> </w:t>
            </w:r>
            <w:proofErr w:type="spellStart"/>
            <w:r w:rsidR="00796964" w:rsidRPr="002539D4">
              <w:rPr>
                <w:rFonts w:ascii="Times New Roman" w:eastAsia="Times New Roman" w:hAnsi="Times New Roman"/>
                <w:b/>
                <w:bCs/>
                <w:sz w:val="24"/>
                <w:szCs w:val="24"/>
                <w:lang w:eastAsia="zh-CN"/>
              </w:rPr>
              <w:t>dịch</w:t>
            </w:r>
            <w:proofErr w:type="spellEnd"/>
            <w:r w:rsidR="00796964" w:rsidRPr="002539D4">
              <w:rPr>
                <w:rFonts w:ascii="Times New Roman" w:eastAsia="Times New Roman" w:hAnsi="Times New Roman"/>
                <w:b/>
                <w:bCs/>
                <w:sz w:val="24"/>
                <w:szCs w:val="24"/>
                <w:lang w:eastAsia="zh-CN"/>
              </w:rPr>
              <w:t xml:space="preserve"> </w:t>
            </w:r>
            <w:proofErr w:type="spellStart"/>
            <w:r w:rsidR="00796964" w:rsidRPr="002539D4">
              <w:rPr>
                <w:rFonts w:ascii="Times New Roman" w:eastAsia="Times New Roman" w:hAnsi="Times New Roman"/>
                <w:b/>
                <w:bCs/>
                <w:sz w:val="24"/>
                <w:szCs w:val="24"/>
                <w:lang w:eastAsia="zh-CN"/>
              </w:rPr>
              <w:t>vụ</w:t>
            </w:r>
            <w:proofErr w:type="spellEnd"/>
            <w:r w:rsidR="00796964" w:rsidRPr="002539D4">
              <w:rPr>
                <w:rFonts w:ascii="Times New Roman" w:eastAsia="Times New Roman" w:hAnsi="Times New Roman"/>
                <w:b/>
                <w:bCs/>
                <w:sz w:val="24"/>
                <w:szCs w:val="24"/>
                <w:lang w:eastAsia="zh-CN"/>
              </w:rPr>
              <w:t xml:space="preserve"> </w:t>
            </w:r>
            <w:proofErr w:type="spellStart"/>
            <w:r w:rsidR="00796964" w:rsidRPr="002539D4">
              <w:rPr>
                <w:rFonts w:ascii="Times New Roman" w:eastAsia="Times New Roman" w:hAnsi="Times New Roman"/>
                <w:b/>
                <w:bCs/>
                <w:sz w:val="24"/>
                <w:szCs w:val="24"/>
                <w:lang w:eastAsia="zh-CN"/>
              </w:rPr>
              <w:t>trung</w:t>
            </w:r>
            <w:proofErr w:type="spellEnd"/>
            <w:r w:rsidR="00796964" w:rsidRPr="002539D4">
              <w:rPr>
                <w:rFonts w:ascii="Times New Roman" w:eastAsia="Times New Roman" w:hAnsi="Times New Roman"/>
                <w:b/>
                <w:bCs/>
                <w:sz w:val="24"/>
                <w:szCs w:val="24"/>
                <w:lang w:eastAsia="zh-CN"/>
              </w:rPr>
              <w:t xml:space="preserve"> </w:t>
            </w:r>
            <w:proofErr w:type="spellStart"/>
            <w:r w:rsidR="00796964" w:rsidRPr="002539D4">
              <w:rPr>
                <w:rFonts w:ascii="Times New Roman" w:eastAsia="Times New Roman" w:hAnsi="Times New Roman"/>
                <w:b/>
                <w:bCs/>
                <w:sz w:val="24"/>
                <w:szCs w:val="24"/>
                <w:lang w:eastAsia="zh-CN"/>
              </w:rPr>
              <w:t>tâm</w:t>
            </w:r>
            <w:proofErr w:type="spellEnd"/>
            <w:r w:rsidR="00796964" w:rsidRPr="002539D4">
              <w:rPr>
                <w:rFonts w:ascii="Times New Roman" w:eastAsia="Times New Roman" w:hAnsi="Times New Roman"/>
                <w:b/>
                <w:bCs/>
                <w:sz w:val="24"/>
                <w:szCs w:val="24"/>
                <w:lang w:eastAsia="zh-CN"/>
              </w:rPr>
              <w:t xml:space="preserve"> </w:t>
            </w:r>
            <w:proofErr w:type="spellStart"/>
            <w:r w:rsidR="00796964" w:rsidRPr="002539D4">
              <w:rPr>
                <w:rFonts w:ascii="Times New Roman" w:eastAsia="Times New Roman" w:hAnsi="Times New Roman"/>
                <w:b/>
                <w:bCs/>
                <w:sz w:val="24"/>
                <w:szCs w:val="24"/>
                <w:lang w:eastAsia="zh-CN"/>
              </w:rPr>
              <w:t>dữ</w:t>
            </w:r>
            <w:proofErr w:type="spellEnd"/>
            <w:r w:rsidR="00796964" w:rsidRPr="002539D4">
              <w:rPr>
                <w:rFonts w:ascii="Times New Roman" w:eastAsia="Times New Roman" w:hAnsi="Times New Roman"/>
                <w:b/>
                <w:bCs/>
                <w:sz w:val="24"/>
                <w:szCs w:val="24"/>
                <w:lang w:eastAsia="zh-CN"/>
              </w:rPr>
              <w:t xml:space="preserve"> </w:t>
            </w:r>
            <w:proofErr w:type="spellStart"/>
            <w:r w:rsidR="00796964" w:rsidRPr="002539D4">
              <w:rPr>
                <w:rFonts w:ascii="Times New Roman" w:eastAsia="Times New Roman" w:hAnsi="Times New Roman"/>
                <w:b/>
                <w:bCs/>
                <w:sz w:val="24"/>
                <w:szCs w:val="24"/>
                <w:lang w:eastAsia="zh-CN"/>
              </w:rPr>
              <w:t>liệu</w:t>
            </w:r>
            <w:proofErr w:type="spellEnd"/>
            <w:r w:rsidR="00796964" w:rsidRPr="002539D4">
              <w:rPr>
                <w:rFonts w:ascii="Times New Roman" w:eastAsia="Times New Roman" w:hAnsi="Times New Roman"/>
                <w:b/>
                <w:bCs/>
                <w:sz w:val="24"/>
                <w:szCs w:val="24"/>
                <w:lang w:val="vi-VN" w:eastAsia="zh-CN"/>
              </w:rPr>
              <w:t xml:space="preserve"> </w:t>
            </w:r>
          </w:p>
        </w:tc>
        <w:tc>
          <w:tcPr>
            <w:tcW w:w="1276" w:type="dxa"/>
          </w:tcPr>
          <w:p w14:paraId="46D313AB" w14:textId="662C2672" w:rsidR="00285234" w:rsidRPr="002539D4" w:rsidRDefault="005A050E" w:rsidP="00BB1244">
            <w:pPr>
              <w:spacing w:after="0" w:line="240" w:lineRule="auto"/>
              <w:jc w:val="center"/>
              <w:rPr>
                <w:rFonts w:ascii="Times New Roman" w:eastAsia="Times New Roman" w:hAnsi="Times New Roman"/>
                <w:b/>
                <w:bCs/>
                <w:sz w:val="26"/>
                <w:szCs w:val="26"/>
                <w:lang w:eastAsia="zh-CN"/>
              </w:rPr>
            </w:pPr>
            <w:r w:rsidRPr="002539D4">
              <w:rPr>
                <w:rFonts w:ascii="Times New Roman" w:eastAsia="Times New Roman" w:hAnsi="Times New Roman"/>
                <w:b/>
                <w:bCs/>
                <w:sz w:val="26"/>
                <w:szCs w:val="26"/>
                <w:lang w:eastAsia="zh-CN"/>
              </w:rPr>
              <w:t>01</w:t>
            </w:r>
          </w:p>
        </w:tc>
        <w:tc>
          <w:tcPr>
            <w:tcW w:w="1559" w:type="dxa"/>
          </w:tcPr>
          <w:p w14:paraId="3AF00F19" w14:textId="63F4F11F" w:rsidR="00285234" w:rsidRPr="002539D4" w:rsidRDefault="00285234" w:rsidP="00BB1244">
            <w:pPr>
              <w:spacing w:after="0" w:line="240" w:lineRule="auto"/>
              <w:rPr>
                <w:rFonts w:ascii="Times New Roman" w:eastAsia="Times New Roman" w:hAnsi="Times New Roman"/>
                <w:b/>
                <w:bCs/>
                <w:sz w:val="26"/>
                <w:szCs w:val="26"/>
                <w:lang w:eastAsia="zh-CN"/>
              </w:rPr>
            </w:pPr>
          </w:p>
        </w:tc>
      </w:tr>
      <w:tr w:rsidR="002539D4" w:rsidRPr="002539D4" w14:paraId="6972680F" w14:textId="77777777" w:rsidTr="00BB1244">
        <w:trPr>
          <w:trHeight w:val="417"/>
        </w:trPr>
        <w:tc>
          <w:tcPr>
            <w:tcW w:w="6521" w:type="dxa"/>
            <w:vAlign w:val="center"/>
          </w:tcPr>
          <w:p w14:paraId="68FF4813" w14:textId="49BAB9C7" w:rsidR="00285234" w:rsidRPr="002539D4" w:rsidRDefault="00842D04" w:rsidP="00BB1244">
            <w:pPr>
              <w:spacing w:after="0" w:line="240" w:lineRule="auto"/>
              <w:rPr>
                <w:rFonts w:ascii="Times New Roman" w:eastAsia="Times New Roman" w:hAnsi="Times New Roman"/>
                <w:b/>
                <w:bCs/>
                <w:sz w:val="26"/>
                <w:szCs w:val="26"/>
                <w:lang w:eastAsia="zh-CN"/>
              </w:rPr>
            </w:pPr>
            <w:r w:rsidRPr="002539D4">
              <w:rPr>
                <w:rFonts w:ascii="Times New Roman" w:eastAsia="Times New Roman" w:hAnsi="Times New Roman"/>
                <w:sz w:val="24"/>
                <w:szCs w:val="24"/>
                <w:lang w:eastAsia="zh-CN"/>
              </w:rPr>
              <w:t xml:space="preserve">- </w:t>
            </w:r>
            <w:proofErr w:type="spellStart"/>
            <w:r w:rsidR="00285234" w:rsidRPr="002539D4">
              <w:rPr>
                <w:rFonts w:ascii="Times New Roman" w:eastAsia="Times New Roman" w:hAnsi="Times New Roman"/>
                <w:sz w:val="24"/>
                <w:szCs w:val="24"/>
                <w:lang w:eastAsia="zh-CN"/>
              </w:rPr>
              <w:t>Doanh</w:t>
            </w:r>
            <w:proofErr w:type="spellEnd"/>
            <w:r w:rsidR="00285234" w:rsidRPr="002539D4">
              <w:rPr>
                <w:rFonts w:ascii="Times New Roman" w:eastAsia="Times New Roman" w:hAnsi="Times New Roman"/>
                <w:sz w:val="24"/>
                <w:szCs w:val="24"/>
                <w:lang w:eastAsia="zh-CN"/>
              </w:rPr>
              <w:t xml:space="preserve"> </w:t>
            </w:r>
            <w:proofErr w:type="spellStart"/>
            <w:r w:rsidR="00285234" w:rsidRPr="002539D4">
              <w:rPr>
                <w:rFonts w:ascii="Times New Roman" w:eastAsia="Times New Roman" w:hAnsi="Times New Roman"/>
                <w:sz w:val="24"/>
                <w:szCs w:val="24"/>
                <w:lang w:eastAsia="zh-CN"/>
              </w:rPr>
              <w:t>nghiệp</w:t>
            </w:r>
            <w:proofErr w:type="spellEnd"/>
            <w:r w:rsidR="00285234" w:rsidRPr="002539D4">
              <w:rPr>
                <w:rFonts w:ascii="Times New Roman" w:eastAsia="Times New Roman" w:hAnsi="Times New Roman"/>
                <w:sz w:val="24"/>
                <w:szCs w:val="24"/>
                <w:lang w:eastAsia="zh-CN"/>
              </w:rPr>
              <w:t xml:space="preserve"> A</w:t>
            </w:r>
          </w:p>
        </w:tc>
        <w:tc>
          <w:tcPr>
            <w:tcW w:w="1276" w:type="dxa"/>
          </w:tcPr>
          <w:p w14:paraId="4CA6063F" w14:textId="08FABE36" w:rsidR="00285234" w:rsidRPr="002539D4" w:rsidRDefault="005A050E" w:rsidP="00BB1244">
            <w:pPr>
              <w:spacing w:after="0" w:line="240" w:lineRule="auto"/>
              <w:jc w:val="center"/>
              <w:rPr>
                <w:rFonts w:ascii="Times New Roman" w:eastAsia="Times New Roman" w:hAnsi="Times New Roman"/>
                <w:sz w:val="24"/>
                <w:szCs w:val="24"/>
                <w:lang w:eastAsia="zh-CN"/>
              </w:rPr>
            </w:pPr>
            <w:r w:rsidRPr="002539D4">
              <w:rPr>
                <w:rFonts w:ascii="Times New Roman" w:eastAsia="Times New Roman" w:hAnsi="Times New Roman"/>
                <w:sz w:val="24"/>
                <w:szCs w:val="24"/>
                <w:lang w:eastAsia="zh-CN"/>
              </w:rPr>
              <w:t>02</w:t>
            </w:r>
          </w:p>
        </w:tc>
        <w:tc>
          <w:tcPr>
            <w:tcW w:w="1559" w:type="dxa"/>
          </w:tcPr>
          <w:p w14:paraId="247CF93D" w14:textId="2AA6660F" w:rsidR="00285234" w:rsidRPr="002539D4" w:rsidRDefault="00285234" w:rsidP="00BB1244">
            <w:pPr>
              <w:spacing w:after="0" w:line="240" w:lineRule="auto"/>
              <w:rPr>
                <w:rFonts w:ascii="Times New Roman" w:eastAsia="Times New Roman" w:hAnsi="Times New Roman"/>
                <w:sz w:val="24"/>
                <w:szCs w:val="24"/>
                <w:lang w:eastAsia="zh-CN"/>
              </w:rPr>
            </w:pPr>
          </w:p>
        </w:tc>
      </w:tr>
      <w:tr w:rsidR="002539D4" w:rsidRPr="002539D4" w14:paraId="5B4E5DD3" w14:textId="77777777" w:rsidTr="00BB1244">
        <w:trPr>
          <w:trHeight w:val="417"/>
        </w:trPr>
        <w:tc>
          <w:tcPr>
            <w:tcW w:w="6521" w:type="dxa"/>
            <w:vAlign w:val="center"/>
          </w:tcPr>
          <w:p w14:paraId="086F73D7" w14:textId="71C72A03" w:rsidR="00285234" w:rsidRPr="002539D4" w:rsidRDefault="00842D04" w:rsidP="00BB1244">
            <w:pPr>
              <w:spacing w:after="0" w:line="240" w:lineRule="auto"/>
              <w:rPr>
                <w:rFonts w:ascii="Times New Roman" w:eastAsia="Times New Roman" w:hAnsi="Times New Roman"/>
                <w:b/>
                <w:bCs/>
                <w:sz w:val="26"/>
                <w:szCs w:val="26"/>
                <w:lang w:eastAsia="zh-CN"/>
              </w:rPr>
            </w:pPr>
            <w:r w:rsidRPr="002539D4">
              <w:rPr>
                <w:rFonts w:ascii="Times New Roman" w:eastAsia="Times New Roman" w:hAnsi="Times New Roman"/>
                <w:sz w:val="24"/>
                <w:szCs w:val="24"/>
                <w:lang w:eastAsia="zh-CN"/>
              </w:rPr>
              <w:t xml:space="preserve">- </w:t>
            </w:r>
            <w:proofErr w:type="spellStart"/>
            <w:r w:rsidR="00285234" w:rsidRPr="002539D4">
              <w:rPr>
                <w:rFonts w:ascii="Times New Roman" w:eastAsia="Times New Roman" w:hAnsi="Times New Roman"/>
                <w:sz w:val="24"/>
                <w:szCs w:val="24"/>
                <w:lang w:eastAsia="zh-CN"/>
              </w:rPr>
              <w:t>Doanh</w:t>
            </w:r>
            <w:proofErr w:type="spellEnd"/>
            <w:r w:rsidR="00285234" w:rsidRPr="002539D4">
              <w:rPr>
                <w:rFonts w:ascii="Times New Roman" w:eastAsia="Times New Roman" w:hAnsi="Times New Roman"/>
                <w:sz w:val="24"/>
                <w:szCs w:val="24"/>
                <w:lang w:eastAsia="zh-CN"/>
              </w:rPr>
              <w:t xml:space="preserve"> </w:t>
            </w:r>
            <w:proofErr w:type="spellStart"/>
            <w:r w:rsidR="00285234" w:rsidRPr="002539D4">
              <w:rPr>
                <w:rFonts w:ascii="Times New Roman" w:eastAsia="Times New Roman" w:hAnsi="Times New Roman"/>
                <w:sz w:val="24"/>
                <w:szCs w:val="24"/>
                <w:lang w:eastAsia="zh-CN"/>
              </w:rPr>
              <w:t>nghiệp</w:t>
            </w:r>
            <w:proofErr w:type="spellEnd"/>
            <w:r w:rsidR="00285234" w:rsidRPr="002539D4">
              <w:rPr>
                <w:rFonts w:ascii="Times New Roman" w:eastAsia="Times New Roman" w:hAnsi="Times New Roman"/>
                <w:sz w:val="24"/>
                <w:szCs w:val="24"/>
                <w:lang w:eastAsia="zh-CN"/>
              </w:rPr>
              <w:t xml:space="preserve"> B</w:t>
            </w:r>
          </w:p>
        </w:tc>
        <w:tc>
          <w:tcPr>
            <w:tcW w:w="1276" w:type="dxa"/>
          </w:tcPr>
          <w:p w14:paraId="7A349E31" w14:textId="3C31B593" w:rsidR="00285234" w:rsidRPr="002539D4" w:rsidRDefault="005A050E" w:rsidP="00BB1244">
            <w:pPr>
              <w:spacing w:after="0" w:line="240" w:lineRule="auto"/>
              <w:jc w:val="center"/>
              <w:rPr>
                <w:rFonts w:ascii="Times New Roman" w:eastAsia="Times New Roman" w:hAnsi="Times New Roman"/>
                <w:sz w:val="24"/>
                <w:szCs w:val="24"/>
                <w:lang w:eastAsia="zh-CN"/>
              </w:rPr>
            </w:pPr>
            <w:r w:rsidRPr="002539D4">
              <w:rPr>
                <w:rFonts w:ascii="Times New Roman" w:eastAsia="Times New Roman" w:hAnsi="Times New Roman"/>
                <w:sz w:val="24"/>
                <w:szCs w:val="24"/>
                <w:lang w:eastAsia="zh-CN"/>
              </w:rPr>
              <w:t>03</w:t>
            </w:r>
          </w:p>
        </w:tc>
        <w:tc>
          <w:tcPr>
            <w:tcW w:w="1559" w:type="dxa"/>
          </w:tcPr>
          <w:p w14:paraId="36BBBCFF" w14:textId="184A6C97" w:rsidR="00285234" w:rsidRPr="002539D4" w:rsidRDefault="00285234" w:rsidP="00BB1244">
            <w:pPr>
              <w:spacing w:after="0" w:line="240" w:lineRule="auto"/>
              <w:rPr>
                <w:rFonts w:ascii="Times New Roman" w:eastAsia="Times New Roman" w:hAnsi="Times New Roman"/>
                <w:sz w:val="24"/>
                <w:szCs w:val="24"/>
                <w:lang w:eastAsia="zh-CN"/>
              </w:rPr>
            </w:pPr>
          </w:p>
        </w:tc>
      </w:tr>
      <w:tr w:rsidR="002539D4" w:rsidRPr="002539D4" w14:paraId="661208F1" w14:textId="77777777" w:rsidTr="00BB1244">
        <w:trPr>
          <w:trHeight w:val="417"/>
        </w:trPr>
        <w:tc>
          <w:tcPr>
            <w:tcW w:w="6521" w:type="dxa"/>
            <w:vAlign w:val="center"/>
          </w:tcPr>
          <w:p w14:paraId="029AACB3" w14:textId="6B8B80CE" w:rsidR="00285234" w:rsidRPr="002539D4" w:rsidRDefault="00842D04" w:rsidP="00BB1244">
            <w:pPr>
              <w:spacing w:after="0" w:line="240" w:lineRule="auto"/>
              <w:rPr>
                <w:rFonts w:ascii="Times New Roman" w:eastAsia="Times New Roman" w:hAnsi="Times New Roman"/>
                <w:b/>
                <w:bCs/>
                <w:sz w:val="26"/>
                <w:szCs w:val="26"/>
                <w:lang w:val="vi-VN" w:eastAsia="zh-CN"/>
              </w:rPr>
            </w:pPr>
            <w:r w:rsidRPr="002539D4">
              <w:rPr>
                <w:rFonts w:ascii="Times New Roman" w:eastAsia="Times New Roman" w:hAnsi="Times New Roman"/>
                <w:b/>
                <w:bCs/>
                <w:sz w:val="26"/>
                <w:szCs w:val="26"/>
                <w:lang w:eastAsia="zh-CN"/>
              </w:rPr>
              <w:t>2</w:t>
            </w:r>
            <w:r w:rsidR="00285234" w:rsidRPr="002539D4">
              <w:rPr>
                <w:rFonts w:ascii="Times New Roman" w:eastAsia="Times New Roman" w:hAnsi="Times New Roman"/>
                <w:b/>
                <w:bCs/>
                <w:sz w:val="26"/>
                <w:szCs w:val="26"/>
                <w:lang w:eastAsia="zh-CN"/>
              </w:rPr>
              <w:t xml:space="preserve">. </w:t>
            </w:r>
            <w:proofErr w:type="spellStart"/>
            <w:r w:rsidR="00796964" w:rsidRPr="002539D4">
              <w:rPr>
                <w:rFonts w:ascii="Times New Roman" w:eastAsia="Times New Roman" w:hAnsi="Times New Roman"/>
                <w:b/>
                <w:bCs/>
                <w:sz w:val="26"/>
                <w:szCs w:val="26"/>
                <w:lang w:eastAsia="zh-CN"/>
              </w:rPr>
              <w:t>Tổ</w:t>
            </w:r>
            <w:proofErr w:type="spellEnd"/>
            <w:r w:rsidR="00796964" w:rsidRPr="002539D4">
              <w:rPr>
                <w:rFonts w:ascii="Times New Roman" w:eastAsia="Times New Roman" w:hAnsi="Times New Roman"/>
                <w:b/>
                <w:bCs/>
                <w:sz w:val="26"/>
                <w:szCs w:val="26"/>
                <w:lang w:val="vi-VN" w:eastAsia="zh-CN"/>
              </w:rPr>
              <w:t xml:space="preserve"> chức, </w:t>
            </w:r>
            <w:proofErr w:type="spellStart"/>
            <w:r w:rsidR="00796964" w:rsidRPr="002539D4">
              <w:rPr>
                <w:rFonts w:ascii="Times New Roman" w:eastAsia="Times New Roman" w:hAnsi="Times New Roman"/>
                <w:b/>
                <w:bCs/>
                <w:sz w:val="26"/>
                <w:szCs w:val="26"/>
                <w:lang w:eastAsia="zh-CN"/>
              </w:rPr>
              <w:t>doanh</w:t>
            </w:r>
            <w:proofErr w:type="spellEnd"/>
            <w:r w:rsidR="00796964" w:rsidRPr="002539D4">
              <w:rPr>
                <w:rFonts w:ascii="Times New Roman" w:eastAsia="Times New Roman" w:hAnsi="Times New Roman"/>
                <w:b/>
                <w:bCs/>
                <w:sz w:val="26"/>
                <w:szCs w:val="26"/>
                <w:lang w:eastAsia="zh-CN"/>
              </w:rPr>
              <w:t xml:space="preserve"> </w:t>
            </w:r>
            <w:proofErr w:type="spellStart"/>
            <w:r w:rsidR="00796964" w:rsidRPr="002539D4">
              <w:rPr>
                <w:rFonts w:ascii="Times New Roman" w:eastAsia="Times New Roman" w:hAnsi="Times New Roman"/>
                <w:b/>
                <w:bCs/>
                <w:sz w:val="26"/>
                <w:szCs w:val="26"/>
                <w:lang w:eastAsia="zh-CN"/>
              </w:rPr>
              <w:t>nghiệp</w:t>
            </w:r>
            <w:proofErr w:type="spellEnd"/>
            <w:r w:rsidR="00796964" w:rsidRPr="002539D4">
              <w:rPr>
                <w:rFonts w:ascii="Times New Roman" w:eastAsia="Times New Roman" w:hAnsi="Times New Roman"/>
                <w:b/>
                <w:bCs/>
                <w:sz w:val="26"/>
                <w:szCs w:val="26"/>
                <w:lang w:val="vi-VN" w:eastAsia="zh-CN"/>
              </w:rPr>
              <w:t xml:space="preserve"> đã thông báo </w:t>
            </w:r>
            <w:proofErr w:type="spellStart"/>
            <w:r w:rsidR="00796964" w:rsidRPr="002539D4">
              <w:rPr>
                <w:rFonts w:ascii="Times New Roman" w:eastAsia="Times New Roman" w:hAnsi="Times New Roman"/>
                <w:b/>
                <w:bCs/>
                <w:sz w:val="24"/>
                <w:szCs w:val="24"/>
                <w:lang w:eastAsia="zh-CN"/>
              </w:rPr>
              <w:t>cung</w:t>
            </w:r>
            <w:proofErr w:type="spellEnd"/>
            <w:r w:rsidR="00796964" w:rsidRPr="002539D4">
              <w:rPr>
                <w:rFonts w:ascii="Times New Roman" w:eastAsia="Times New Roman" w:hAnsi="Times New Roman"/>
                <w:b/>
                <w:bCs/>
                <w:sz w:val="24"/>
                <w:szCs w:val="24"/>
                <w:lang w:eastAsia="zh-CN"/>
              </w:rPr>
              <w:t xml:space="preserve"> </w:t>
            </w:r>
            <w:proofErr w:type="spellStart"/>
            <w:r w:rsidR="00796964" w:rsidRPr="002539D4">
              <w:rPr>
                <w:rFonts w:ascii="Times New Roman" w:eastAsia="Times New Roman" w:hAnsi="Times New Roman"/>
                <w:b/>
                <w:bCs/>
                <w:sz w:val="24"/>
                <w:szCs w:val="24"/>
                <w:lang w:eastAsia="zh-CN"/>
              </w:rPr>
              <w:t>cấp</w:t>
            </w:r>
            <w:proofErr w:type="spellEnd"/>
            <w:r w:rsidR="00796964" w:rsidRPr="002539D4">
              <w:rPr>
                <w:rFonts w:ascii="Times New Roman" w:eastAsia="Times New Roman" w:hAnsi="Times New Roman"/>
                <w:b/>
                <w:bCs/>
                <w:sz w:val="24"/>
                <w:szCs w:val="24"/>
                <w:lang w:eastAsia="zh-CN"/>
              </w:rPr>
              <w:t xml:space="preserve"> </w:t>
            </w:r>
            <w:proofErr w:type="spellStart"/>
            <w:r w:rsidR="00796964" w:rsidRPr="002539D4">
              <w:rPr>
                <w:rFonts w:ascii="Times New Roman" w:eastAsia="Times New Roman" w:hAnsi="Times New Roman"/>
                <w:b/>
                <w:bCs/>
                <w:sz w:val="24"/>
                <w:szCs w:val="24"/>
                <w:lang w:eastAsia="zh-CN"/>
              </w:rPr>
              <w:t>dịch</w:t>
            </w:r>
            <w:proofErr w:type="spellEnd"/>
            <w:r w:rsidR="00796964" w:rsidRPr="002539D4">
              <w:rPr>
                <w:rFonts w:ascii="Times New Roman" w:eastAsia="Times New Roman" w:hAnsi="Times New Roman"/>
                <w:b/>
                <w:bCs/>
                <w:sz w:val="24"/>
                <w:szCs w:val="24"/>
                <w:lang w:eastAsia="zh-CN"/>
              </w:rPr>
              <w:t xml:space="preserve"> </w:t>
            </w:r>
            <w:proofErr w:type="spellStart"/>
            <w:r w:rsidR="00796964" w:rsidRPr="002539D4">
              <w:rPr>
                <w:rFonts w:ascii="Times New Roman" w:eastAsia="Times New Roman" w:hAnsi="Times New Roman"/>
                <w:b/>
                <w:bCs/>
                <w:sz w:val="24"/>
                <w:szCs w:val="24"/>
                <w:lang w:eastAsia="zh-CN"/>
              </w:rPr>
              <w:t>vụ</w:t>
            </w:r>
            <w:proofErr w:type="spellEnd"/>
            <w:r w:rsidR="00796964" w:rsidRPr="002539D4">
              <w:rPr>
                <w:rFonts w:ascii="Times New Roman" w:eastAsia="Times New Roman" w:hAnsi="Times New Roman"/>
                <w:b/>
                <w:bCs/>
                <w:sz w:val="24"/>
                <w:szCs w:val="24"/>
                <w:lang w:eastAsia="zh-CN"/>
              </w:rPr>
              <w:t xml:space="preserve"> </w:t>
            </w:r>
            <w:r w:rsidR="00796964" w:rsidRPr="002539D4">
              <w:rPr>
                <w:rFonts w:ascii="Times New Roman" w:eastAsia="Times New Roman" w:hAnsi="Times New Roman"/>
                <w:b/>
                <w:bCs/>
                <w:sz w:val="24"/>
                <w:szCs w:val="24"/>
                <w:lang w:val="vi-VN" w:eastAsia="zh-CN"/>
              </w:rPr>
              <w:t>v</w:t>
            </w:r>
            <w:proofErr w:type="spellStart"/>
            <w:r w:rsidR="00796964" w:rsidRPr="002539D4">
              <w:rPr>
                <w:rFonts w:ascii="Times New Roman" w:eastAsia="Times New Roman" w:hAnsi="Times New Roman"/>
                <w:b/>
                <w:bCs/>
                <w:sz w:val="24"/>
                <w:szCs w:val="24"/>
                <w:lang w:eastAsia="zh-CN"/>
              </w:rPr>
              <w:t>iễn</w:t>
            </w:r>
            <w:proofErr w:type="spellEnd"/>
            <w:r w:rsidR="00796964" w:rsidRPr="002539D4">
              <w:rPr>
                <w:rFonts w:ascii="Times New Roman" w:eastAsia="Times New Roman" w:hAnsi="Times New Roman"/>
                <w:b/>
                <w:bCs/>
                <w:sz w:val="24"/>
                <w:szCs w:val="24"/>
                <w:lang w:val="vi-VN" w:eastAsia="zh-CN"/>
              </w:rPr>
              <w:t xml:space="preserve"> thông</w:t>
            </w:r>
          </w:p>
        </w:tc>
        <w:tc>
          <w:tcPr>
            <w:tcW w:w="1276" w:type="dxa"/>
          </w:tcPr>
          <w:p w14:paraId="20F62676" w14:textId="583525FD" w:rsidR="00285234" w:rsidRPr="002539D4" w:rsidRDefault="005A050E" w:rsidP="00BB1244">
            <w:pPr>
              <w:spacing w:after="0" w:line="240" w:lineRule="auto"/>
              <w:jc w:val="center"/>
              <w:rPr>
                <w:rFonts w:ascii="Times New Roman" w:eastAsia="Times New Roman" w:hAnsi="Times New Roman"/>
                <w:b/>
                <w:bCs/>
                <w:sz w:val="26"/>
                <w:szCs w:val="26"/>
                <w:lang w:eastAsia="zh-CN"/>
              </w:rPr>
            </w:pPr>
            <w:r w:rsidRPr="002539D4">
              <w:rPr>
                <w:rFonts w:ascii="Times New Roman" w:eastAsia="Times New Roman" w:hAnsi="Times New Roman"/>
                <w:b/>
                <w:bCs/>
                <w:sz w:val="26"/>
                <w:szCs w:val="26"/>
                <w:lang w:eastAsia="zh-CN"/>
              </w:rPr>
              <w:t>04</w:t>
            </w:r>
          </w:p>
        </w:tc>
        <w:tc>
          <w:tcPr>
            <w:tcW w:w="1559" w:type="dxa"/>
          </w:tcPr>
          <w:p w14:paraId="02DFFDA3" w14:textId="4FA5A6A0" w:rsidR="00285234" w:rsidRPr="002539D4" w:rsidRDefault="00285234" w:rsidP="00BB1244">
            <w:pPr>
              <w:spacing w:after="0" w:line="240" w:lineRule="auto"/>
              <w:rPr>
                <w:rFonts w:ascii="Times New Roman" w:eastAsia="Times New Roman" w:hAnsi="Times New Roman"/>
                <w:b/>
                <w:bCs/>
                <w:sz w:val="26"/>
                <w:szCs w:val="26"/>
                <w:lang w:eastAsia="zh-CN"/>
              </w:rPr>
            </w:pPr>
          </w:p>
        </w:tc>
      </w:tr>
      <w:tr w:rsidR="002539D4" w:rsidRPr="002539D4" w14:paraId="12EE3AE6" w14:textId="77777777" w:rsidTr="00BB1244">
        <w:trPr>
          <w:trHeight w:val="417"/>
        </w:trPr>
        <w:tc>
          <w:tcPr>
            <w:tcW w:w="6521" w:type="dxa"/>
            <w:vAlign w:val="center"/>
          </w:tcPr>
          <w:p w14:paraId="2FE6FD3B" w14:textId="77DA25B7" w:rsidR="00285234" w:rsidRPr="002539D4" w:rsidRDefault="00842D04" w:rsidP="00BB1244">
            <w:pPr>
              <w:spacing w:after="0" w:line="240" w:lineRule="auto"/>
              <w:rPr>
                <w:rFonts w:ascii="Times New Roman" w:eastAsia="Times New Roman" w:hAnsi="Times New Roman"/>
                <w:b/>
                <w:i/>
                <w:sz w:val="24"/>
                <w:szCs w:val="24"/>
                <w:lang w:val="vi-VN" w:eastAsia="zh-CN"/>
              </w:rPr>
            </w:pPr>
            <w:r w:rsidRPr="002539D4">
              <w:rPr>
                <w:rFonts w:ascii="Times New Roman" w:eastAsia="Times New Roman" w:hAnsi="Times New Roman"/>
                <w:b/>
                <w:i/>
                <w:sz w:val="24"/>
                <w:szCs w:val="24"/>
                <w:lang w:eastAsia="zh-CN"/>
              </w:rPr>
              <w:t>2.1</w:t>
            </w:r>
            <w:r w:rsidR="00285234" w:rsidRPr="002539D4">
              <w:rPr>
                <w:rFonts w:ascii="Times New Roman" w:eastAsia="Times New Roman" w:hAnsi="Times New Roman"/>
                <w:b/>
                <w:i/>
                <w:sz w:val="24"/>
                <w:szCs w:val="24"/>
                <w:lang w:val="vi-VN" w:eastAsia="zh-CN"/>
              </w:rPr>
              <w:t xml:space="preserve">. </w:t>
            </w:r>
            <w:proofErr w:type="spellStart"/>
            <w:r w:rsidR="001F5E67" w:rsidRPr="002539D4">
              <w:rPr>
                <w:rFonts w:ascii="Times New Roman" w:eastAsia="Times New Roman" w:hAnsi="Times New Roman"/>
                <w:b/>
                <w:i/>
                <w:sz w:val="24"/>
                <w:szCs w:val="24"/>
                <w:lang w:eastAsia="zh-CN"/>
              </w:rPr>
              <w:t>Doanh</w:t>
            </w:r>
            <w:proofErr w:type="spellEnd"/>
            <w:r w:rsidR="001F5E67" w:rsidRPr="002539D4">
              <w:rPr>
                <w:rFonts w:ascii="Times New Roman" w:eastAsia="Times New Roman" w:hAnsi="Times New Roman"/>
                <w:b/>
                <w:i/>
                <w:sz w:val="24"/>
                <w:szCs w:val="24"/>
                <w:lang w:val="vi-VN" w:eastAsia="zh-CN"/>
              </w:rPr>
              <w:t xml:space="preserve"> nghiệp cung cấp dịch vụ điện toán đám mây</w:t>
            </w:r>
          </w:p>
        </w:tc>
        <w:tc>
          <w:tcPr>
            <w:tcW w:w="1276" w:type="dxa"/>
          </w:tcPr>
          <w:p w14:paraId="70F2643F" w14:textId="51230D40" w:rsidR="00285234" w:rsidRPr="002539D4" w:rsidRDefault="005A050E" w:rsidP="00BB1244">
            <w:pPr>
              <w:spacing w:after="0" w:line="240" w:lineRule="auto"/>
              <w:jc w:val="center"/>
              <w:rPr>
                <w:rFonts w:ascii="Times New Roman" w:eastAsia="Times New Roman" w:hAnsi="Times New Roman"/>
                <w:sz w:val="24"/>
                <w:szCs w:val="24"/>
                <w:lang w:eastAsia="zh-CN"/>
              </w:rPr>
            </w:pPr>
            <w:r w:rsidRPr="002539D4">
              <w:rPr>
                <w:rFonts w:ascii="Times New Roman" w:eastAsia="Times New Roman" w:hAnsi="Times New Roman"/>
                <w:sz w:val="24"/>
                <w:szCs w:val="24"/>
                <w:lang w:eastAsia="zh-CN"/>
              </w:rPr>
              <w:t>05</w:t>
            </w:r>
          </w:p>
        </w:tc>
        <w:tc>
          <w:tcPr>
            <w:tcW w:w="1559" w:type="dxa"/>
          </w:tcPr>
          <w:p w14:paraId="4B8D9DDE" w14:textId="1E2E4AA5" w:rsidR="00285234" w:rsidRPr="002539D4" w:rsidRDefault="00285234" w:rsidP="00BB1244">
            <w:pPr>
              <w:spacing w:after="0" w:line="240" w:lineRule="auto"/>
              <w:rPr>
                <w:rFonts w:ascii="Times New Roman" w:eastAsia="Times New Roman" w:hAnsi="Times New Roman"/>
                <w:sz w:val="24"/>
                <w:szCs w:val="24"/>
                <w:lang w:eastAsia="zh-CN"/>
              </w:rPr>
            </w:pPr>
          </w:p>
        </w:tc>
      </w:tr>
      <w:tr w:rsidR="002539D4" w:rsidRPr="002539D4" w14:paraId="017FBB66" w14:textId="77777777" w:rsidTr="00BB1244">
        <w:trPr>
          <w:trHeight w:val="417"/>
        </w:trPr>
        <w:tc>
          <w:tcPr>
            <w:tcW w:w="6521" w:type="dxa"/>
            <w:vAlign w:val="center"/>
          </w:tcPr>
          <w:p w14:paraId="7E78F8B2" w14:textId="3B3ABC59" w:rsidR="00285234" w:rsidRPr="002539D4" w:rsidRDefault="001F5E67" w:rsidP="00BB1244">
            <w:pPr>
              <w:spacing w:after="0" w:line="240" w:lineRule="auto"/>
              <w:rPr>
                <w:rFonts w:ascii="Times New Roman" w:eastAsia="Times New Roman" w:hAnsi="Times New Roman"/>
                <w:b/>
                <w:bCs/>
                <w:sz w:val="26"/>
                <w:szCs w:val="26"/>
                <w:lang w:eastAsia="zh-CN"/>
              </w:rPr>
            </w:pPr>
            <w:r w:rsidRPr="002539D4">
              <w:rPr>
                <w:rFonts w:ascii="Times New Roman" w:eastAsia="Times New Roman" w:hAnsi="Times New Roman"/>
                <w:sz w:val="24"/>
                <w:szCs w:val="24"/>
                <w:lang w:eastAsia="zh-CN"/>
              </w:rPr>
              <w:t xml:space="preserve">- </w:t>
            </w:r>
            <w:proofErr w:type="spellStart"/>
            <w:r w:rsidR="00285234" w:rsidRPr="002539D4">
              <w:rPr>
                <w:rFonts w:ascii="Times New Roman" w:eastAsia="Times New Roman" w:hAnsi="Times New Roman"/>
                <w:sz w:val="24"/>
                <w:szCs w:val="24"/>
                <w:lang w:eastAsia="zh-CN"/>
              </w:rPr>
              <w:t>Doanh</w:t>
            </w:r>
            <w:proofErr w:type="spellEnd"/>
            <w:r w:rsidR="00285234" w:rsidRPr="002539D4">
              <w:rPr>
                <w:rFonts w:ascii="Times New Roman" w:eastAsia="Times New Roman" w:hAnsi="Times New Roman"/>
                <w:sz w:val="24"/>
                <w:szCs w:val="24"/>
                <w:lang w:eastAsia="zh-CN"/>
              </w:rPr>
              <w:t xml:space="preserve"> </w:t>
            </w:r>
            <w:proofErr w:type="spellStart"/>
            <w:r w:rsidR="00285234" w:rsidRPr="002539D4">
              <w:rPr>
                <w:rFonts w:ascii="Times New Roman" w:eastAsia="Times New Roman" w:hAnsi="Times New Roman"/>
                <w:sz w:val="24"/>
                <w:szCs w:val="24"/>
                <w:lang w:eastAsia="zh-CN"/>
              </w:rPr>
              <w:t>nghiệp</w:t>
            </w:r>
            <w:proofErr w:type="spellEnd"/>
            <w:r w:rsidR="00285234" w:rsidRPr="002539D4">
              <w:rPr>
                <w:rFonts w:ascii="Times New Roman" w:eastAsia="Times New Roman" w:hAnsi="Times New Roman"/>
                <w:sz w:val="24"/>
                <w:szCs w:val="24"/>
                <w:lang w:eastAsia="zh-CN"/>
              </w:rPr>
              <w:t xml:space="preserve"> A</w:t>
            </w:r>
          </w:p>
        </w:tc>
        <w:tc>
          <w:tcPr>
            <w:tcW w:w="1276" w:type="dxa"/>
          </w:tcPr>
          <w:p w14:paraId="0102E47E" w14:textId="3DB38EBD" w:rsidR="00285234" w:rsidRPr="002539D4" w:rsidRDefault="005A050E" w:rsidP="00BB1244">
            <w:pPr>
              <w:spacing w:after="0" w:line="240" w:lineRule="auto"/>
              <w:jc w:val="center"/>
              <w:rPr>
                <w:rFonts w:ascii="Times New Roman" w:eastAsia="Times New Roman" w:hAnsi="Times New Roman"/>
                <w:sz w:val="24"/>
                <w:szCs w:val="24"/>
                <w:lang w:eastAsia="zh-CN"/>
              </w:rPr>
            </w:pPr>
            <w:r w:rsidRPr="002539D4">
              <w:rPr>
                <w:rFonts w:ascii="Times New Roman" w:eastAsia="Times New Roman" w:hAnsi="Times New Roman"/>
                <w:sz w:val="24"/>
                <w:szCs w:val="24"/>
                <w:lang w:eastAsia="zh-CN"/>
              </w:rPr>
              <w:t>06</w:t>
            </w:r>
          </w:p>
        </w:tc>
        <w:tc>
          <w:tcPr>
            <w:tcW w:w="1559" w:type="dxa"/>
          </w:tcPr>
          <w:p w14:paraId="01E9CD90" w14:textId="1DFCA998" w:rsidR="00285234" w:rsidRPr="002539D4" w:rsidRDefault="00285234" w:rsidP="00BB1244">
            <w:pPr>
              <w:spacing w:after="0" w:line="240" w:lineRule="auto"/>
              <w:rPr>
                <w:rFonts w:ascii="Times New Roman" w:eastAsia="Times New Roman" w:hAnsi="Times New Roman"/>
                <w:sz w:val="24"/>
                <w:szCs w:val="24"/>
                <w:lang w:eastAsia="zh-CN"/>
              </w:rPr>
            </w:pPr>
          </w:p>
        </w:tc>
      </w:tr>
      <w:tr w:rsidR="002539D4" w:rsidRPr="002539D4" w14:paraId="070836BD" w14:textId="77777777" w:rsidTr="00BB1244">
        <w:trPr>
          <w:trHeight w:val="417"/>
        </w:trPr>
        <w:tc>
          <w:tcPr>
            <w:tcW w:w="6521" w:type="dxa"/>
            <w:vAlign w:val="center"/>
          </w:tcPr>
          <w:p w14:paraId="19605C59" w14:textId="48456A65" w:rsidR="00285234" w:rsidRPr="002539D4" w:rsidRDefault="001F5E67" w:rsidP="00BB1244">
            <w:pPr>
              <w:spacing w:after="0" w:line="240" w:lineRule="auto"/>
              <w:rPr>
                <w:rFonts w:ascii="Times New Roman" w:eastAsia="Times New Roman" w:hAnsi="Times New Roman"/>
                <w:b/>
                <w:bCs/>
                <w:sz w:val="26"/>
                <w:szCs w:val="26"/>
                <w:lang w:eastAsia="zh-CN"/>
              </w:rPr>
            </w:pPr>
            <w:r w:rsidRPr="002539D4">
              <w:rPr>
                <w:rFonts w:ascii="Times New Roman" w:eastAsia="Times New Roman" w:hAnsi="Times New Roman"/>
                <w:sz w:val="24"/>
                <w:szCs w:val="24"/>
                <w:lang w:eastAsia="zh-CN"/>
              </w:rPr>
              <w:t xml:space="preserve">- </w:t>
            </w:r>
            <w:proofErr w:type="spellStart"/>
            <w:r w:rsidR="00285234" w:rsidRPr="002539D4">
              <w:rPr>
                <w:rFonts w:ascii="Times New Roman" w:eastAsia="Times New Roman" w:hAnsi="Times New Roman"/>
                <w:sz w:val="24"/>
                <w:szCs w:val="24"/>
                <w:lang w:eastAsia="zh-CN"/>
              </w:rPr>
              <w:t>Doanh</w:t>
            </w:r>
            <w:proofErr w:type="spellEnd"/>
            <w:r w:rsidR="00285234" w:rsidRPr="002539D4">
              <w:rPr>
                <w:rFonts w:ascii="Times New Roman" w:eastAsia="Times New Roman" w:hAnsi="Times New Roman"/>
                <w:sz w:val="24"/>
                <w:szCs w:val="24"/>
                <w:lang w:eastAsia="zh-CN"/>
              </w:rPr>
              <w:t xml:space="preserve"> </w:t>
            </w:r>
            <w:proofErr w:type="spellStart"/>
            <w:r w:rsidR="00285234" w:rsidRPr="002539D4">
              <w:rPr>
                <w:rFonts w:ascii="Times New Roman" w:eastAsia="Times New Roman" w:hAnsi="Times New Roman"/>
                <w:sz w:val="24"/>
                <w:szCs w:val="24"/>
                <w:lang w:eastAsia="zh-CN"/>
              </w:rPr>
              <w:t>nghiệp</w:t>
            </w:r>
            <w:proofErr w:type="spellEnd"/>
            <w:r w:rsidR="00285234" w:rsidRPr="002539D4">
              <w:rPr>
                <w:rFonts w:ascii="Times New Roman" w:eastAsia="Times New Roman" w:hAnsi="Times New Roman"/>
                <w:sz w:val="24"/>
                <w:szCs w:val="24"/>
                <w:lang w:eastAsia="zh-CN"/>
              </w:rPr>
              <w:t xml:space="preserve"> B</w:t>
            </w:r>
          </w:p>
        </w:tc>
        <w:tc>
          <w:tcPr>
            <w:tcW w:w="1276" w:type="dxa"/>
          </w:tcPr>
          <w:p w14:paraId="31A512A3" w14:textId="37C7529C" w:rsidR="00285234" w:rsidRPr="002539D4" w:rsidRDefault="005A050E" w:rsidP="00BB1244">
            <w:pPr>
              <w:spacing w:after="0" w:line="240" w:lineRule="auto"/>
              <w:jc w:val="center"/>
              <w:rPr>
                <w:rFonts w:ascii="Times New Roman" w:eastAsia="Times New Roman" w:hAnsi="Times New Roman"/>
                <w:sz w:val="24"/>
                <w:szCs w:val="24"/>
                <w:lang w:eastAsia="zh-CN"/>
              </w:rPr>
            </w:pPr>
            <w:r w:rsidRPr="002539D4">
              <w:rPr>
                <w:rFonts w:ascii="Times New Roman" w:eastAsia="Times New Roman" w:hAnsi="Times New Roman"/>
                <w:sz w:val="24"/>
                <w:szCs w:val="24"/>
                <w:lang w:eastAsia="zh-CN"/>
              </w:rPr>
              <w:t>07</w:t>
            </w:r>
          </w:p>
        </w:tc>
        <w:tc>
          <w:tcPr>
            <w:tcW w:w="1559" w:type="dxa"/>
          </w:tcPr>
          <w:p w14:paraId="20C37FBD" w14:textId="6704790F" w:rsidR="00285234" w:rsidRPr="002539D4" w:rsidRDefault="00285234" w:rsidP="00BB1244">
            <w:pPr>
              <w:spacing w:after="0" w:line="240" w:lineRule="auto"/>
              <w:rPr>
                <w:rFonts w:ascii="Times New Roman" w:eastAsia="Times New Roman" w:hAnsi="Times New Roman"/>
                <w:sz w:val="24"/>
                <w:szCs w:val="24"/>
                <w:lang w:eastAsia="zh-CN"/>
              </w:rPr>
            </w:pPr>
          </w:p>
        </w:tc>
      </w:tr>
      <w:tr w:rsidR="002539D4" w:rsidRPr="002539D4" w14:paraId="57751AAE" w14:textId="77777777" w:rsidTr="00BB1244">
        <w:trPr>
          <w:trHeight w:val="417"/>
        </w:trPr>
        <w:tc>
          <w:tcPr>
            <w:tcW w:w="6521" w:type="dxa"/>
            <w:vAlign w:val="center"/>
          </w:tcPr>
          <w:p w14:paraId="70A4C382" w14:textId="4EB95081" w:rsidR="00285234" w:rsidRPr="002539D4" w:rsidRDefault="001F5E67" w:rsidP="00BB1244">
            <w:pPr>
              <w:spacing w:after="0" w:line="240" w:lineRule="auto"/>
              <w:rPr>
                <w:rFonts w:ascii="Times New Roman" w:eastAsia="Times New Roman" w:hAnsi="Times New Roman"/>
                <w:b/>
                <w:i/>
                <w:sz w:val="24"/>
                <w:szCs w:val="24"/>
                <w:lang w:val="vi-VN" w:eastAsia="zh-CN"/>
              </w:rPr>
            </w:pPr>
            <w:r w:rsidRPr="002539D4">
              <w:rPr>
                <w:rFonts w:ascii="Times New Roman" w:eastAsia="Times New Roman" w:hAnsi="Times New Roman"/>
                <w:b/>
                <w:i/>
                <w:sz w:val="24"/>
                <w:szCs w:val="24"/>
                <w:lang w:eastAsia="zh-CN"/>
              </w:rPr>
              <w:t>2.2</w:t>
            </w:r>
            <w:r w:rsidR="00285234" w:rsidRPr="002539D4">
              <w:rPr>
                <w:rFonts w:ascii="Times New Roman" w:eastAsia="Times New Roman" w:hAnsi="Times New Roman"/>
                <w:b/>
                <w:i/>
                <w:sz w:val="24"/>
                <w:szCs w:val="24"/>
                <w:lang w:eastAsia="zh-CN"/>
              </w:rPr>
              <w:t xml:space="preserve">. </w:t>
            </w:r>
            <w:proofErr w:type="spellStart"/>
            <w:r w:rsidRPr="002539D4">
              <w:rPr>
                <w:rFonts w:ascii="Times New Roman" w:eastAsia="Times New Roman" w:hAnsi="Times New Roman"/>
                <w:b/>
                <w:i/>
                <w:sz w:val="24"/>
                <w:szCs w:val="24"/>
                <w:lang w:eastAsia="zh-CN"/>
              </w:rPr>
              <w:t>Doanh</w:t>
            </w:r>
            <w:proofErr w:type="spellEnd"/>
            <w:r w:rsidRPr="002539D4">
              <w:rPr>
                <w:rFonts w:ascii="Times New Roman" w:eastAsia="Times New Roman" w:hAnsi="Times New Roman"/>
                <w:b/>
                <w:i/>
                <w:sz w:val="24"/>
                <w:szCs w:val="24"/>
                <w:lang w:eastAsia="zh-CN"/>
              </w:rPr>
              <w:t xml:space="preserve"> </w:t>
            </w:r>
            <w:proofErr w:type="spellStart"/>
            <w:r w:rsidRPr="002539D4">
              <w:rPr>
                <w:rFonts w:ascii="Times New Roman" w:eastAsia="Times New Roman" w:hAnsi="Times New Roman"/>
                <w:b/>
                <w:i/>
                <w:sz w:val="24"/>
                <w:szCs w:val="24"/>
                <w:lang w:eastAsia="zh-CN"/>
              </w:rPr>
              <w:t>nghiệp</w:t>
            </w:r>
            <w:proofErr w:type="spellEnd"/>
            <w:r w:rsidRPr="002539D4">
              <w:rPr>
                <w:rFonts w:ascii="Times New Roman" w:eastAsia="Times New Roman" w:hAnsi="Times New Roman"/>
                <w:b/>
                <w:i/>
                <w:sz w:val="24"/>
                <w:szCs w:val="24"/>
                <w:lang w:eastAsia="zh-CN"/>
              </w:rPr>
              <w:t xml:space="preserve"> </w:t>
            </w:r>
            <w:proofErr w:type="spellStart"/>
            <w:r w:rsidRPr="002539D4">
              <w:rPr>
                <w:rFonts w:ascii="Times New Roman" w:eastAsia="Times New Roman" w:hAnsi="Times New Roman"/>
                <w:b/>
                <w:i/>
                <w:sz w:val="24"/>
                <w:szCs w:val="24"/>
                <w:lang w:eastAsia="zh-CN"/>
              </w:rPr>
              <w:t>cung</w:t>
            </w:r>
            <w:proofErr w:type="spellEnd"/>
            <w:r w:rsidRPr="002539D4">
              <w:rPr>
                <w:rFonts w:ascii="Times New Roman" w:eastAsia="Times New Roman" w:hAnsi="Times New Roman"/>
                <w:b/>
                <w:i/>
                <w:sz w:val="24"/>
                <w:szCs w:val="24"/>
                <w:lang w:eastAsia="zh-CN"/>
              </w:rPr>
              <w:t xml:space="preserve"> </w:t>
            </w:r>
            <w:proofErr w:type="spellStart"/>
            <w:r w:rsidRPr="002539D4">
              <w:rPr>
                <w:rFonts w:ascii="Times New Roman" w:eastAsia="Times New Roman" w:hAnsi="Times New Roman"/>
                <w:b/>
                <w:i/>
                <w:sz w:val="24"/>
                <w:szCs w:val="24"/>
                <w:lang w:eastAsia="zh-CN"/>
              </w:rPr>
              <w:t>cấp</w:t>
            </w:r>
            <w:proofErr w:type="spellEnd"/>
            <w:r w:rsidRPr="002539D4">
              <w:rPr>
                <w:rFonts w:ascii="Times New Roman" w:eastAsia="Times New Roman" w:hAnsi="Times New Roman"/>
                <w:b/>
                <w:i/>
                <w:sz w:val="24"/>
                <w:szCs w:val="24"/>
                <w:lang w:eastAsia="zh-CN"/>
              </w:rPr>
              <w:t xml:space="preserve"> </w:t>
            </w:r>
            <w:proofErr w:type="spellStart"/>
            <w:r w:rsidRPr="002539D4">
              <w:rPr>
                <w:rFonts w:ascii="Times New Roman" w:eastAsia="Times New Roman" w:hAnsi="Times New Roman"/>
                <w:b/>
                <w:i/>
                <w:sz w:val="24"/>
                <w:szCs w:val="24"/>
                <w:lang w:eastAsia="zh-CN"/>
              </w:rPr>
              <w:t>dịch</w:t>
            </w:r>
            <w:proofErr w:type="spellEnd"/>
            <w:r w:rsidRPr="002539D4">
              <w:rPr>
                <w:rFonts w:ascii="Times New Roman" w:eastAsia="Times New Roman" w:hAnsi="Times New Roman"/>
                <w:b/>
                <w:i/>
                <w:sz w:val="24"/>
                <w:szCs w:val="24"/>
                <w:lang w:eastAsia="zh-CN"/>
              </w:rPr>
              <w:t xml:space="preserve"> </w:t>
            </w:r>
            <w:proofErr w:type="spellStart"/>
            <w:r w:rsidRPr="002539D4">
              <w:rPr>
                <w:rFonts w:ascii="Times New Roman" w:eastAsia="Times New Roman" w:hAnsi="Times New Roman"/>
                <w:b/>
                <w:i/>
                <w:sz w:val="24"/>
                <w:szCs w:val="24"/>
                <w:lang w:eastAsia="zh-CN"/>
              </w:rPr>
              <w:t>vụ</w:t>
            </w:r>
            <w:proofErr w:type="spellEnd"/>
            <w:r w:rsidRPr="002539D4">
              <w:rPr>
                <w:rFonts w:ascii="Times New Roman" w:eastAsia="Times New Roman" w:hAnsi="Times New Roman"/>
                <w:b/>
                <w:i/>
                <w:sz w:val="24"/>
                <w:szCs w:val="24"/>
                <w:lang w:val="vi-VN" w:eastAsia="zh-CN"/>
              </w:rPr>
              <w:t xml:space="preserve"> viễn thông cơ bản trên internet</w:t>
            </w:r>
          </w:p>
        </w:tc>
        <w:tc>
          <w:tcPr>
            <w:tcW w:w="1276" w:type="dxa"/>
          </w:tcPr>
          <w:p w14:paraId="44DB30D9" w14:textId="547C9E6C" w:rsidR="00285234" w:rsidRPr="002539D4" w:rsidRDefault="005A050E" w:rsidP="00BB1244">
            <w:pPr>
              <w:spacing w:after="0" w:line="240" w:lineRule="auto"/>
              <w:jc w:val="center"/>
              <w:rPr>
                <w:rFonts w:ascii="Times New Roman" w:eastAsia="Times New Roman" w:hAnsi="Times New Roman"/>
                <w:sz w:val="24"/>
                <w:szCs w:val="24"/>
                <w:lang w:eastAsia="zh-CN"/>
              </w:rPr>
            </w:pPr>
            <w:r w:rsidRPr="002539D4">
              <w:rPr>
                <w:rFonts w:ascii="Times New Roman" w:eastAsia="Times New Roman" w:hAnsi="Times New Roman"/>
                <w:sz w:val="24"/>
                <w:szCs w:val="24"/>
                <w:lang w:eastAsia="zh-CN"/>
              </w:rPr>
              <w:t>08</w:t>
            </w:r>
          </w:p>
        </w:tc>
        <w:tc>
          <w:tcPr>
            <w:tcW w:w="1559" w:type="dxa"/>
          </w:tcPr>
          <w:p w14:paraId="7BED3E1F" w14:textId="24C8C285" w:rsidR="00285234" w:rsidRPr="002539D4" w:rsidRDefault="00285234" w:rsidP="00BB1244">
            <w:pPr>
              <w:spacing w:after="0" w:line="240" w:lineRule="auto"/>
              <w:rPr>
                <w:rFonts w:ascii="Times New Roman" w:eastAsia="Times New Roman" w:hAnsi="Times New Roman"/>
                <w:sz w:val="24"/>
                <w:szCs w:val="24"/>
                <w:lang w:eastAsia="zh-CN"/>
              </w:rPr>
            </w:pPr>
          </w:p>
        </w:tc>
      </w:tr>
      <w:tr w:rsidR="002539D4" w:rsidRPr="002539D4" w14:paraId="34698966" w14:textId="77777777" w:rsidTr="00BB1244">
        <w:trPr>
          <w:trHeight w:val="417"/>
        </w:trPr>
        <w:tc>
          <w:tcPr>
            <w:tcW w:w="6521" w:type="dxa"/>
            <w:vAlign w:val="center"/>
          </w:tcPr>
          <w:p w14:paraId="4519C0AB" w14:textId="5123F63A" w:rsidR="00285234" w:rsidRPr="002539D4" w:rsidRDefault="001F5E67" w:rsidP="00BB1244">
            <w:pPr>
              <w:spacing w:after="0" w:line="240" w:lineRule="auto"/>
              <w:rPr>
                <w:rFonts w:ascii="Times New Roman" w:eastAsia="Times New Roman" w:hAnsi="Times New Roman"/>
                <w:b/>
                <w:i/>
                <w:sz w:val="24"/>
                <w:szCs w:val="24"/>
                <w:lang w:val="vi-VN" w:eastAsia="zh-CN"/>
              </w:rPr>
            </w:pPr>
            <w:r w:rsidRPr="002539D4">
              <w:rPr>
                <w:rFonts w:ascii="Times New Roman" w:eastAsia="Times New Roman" w:hAnsi="Times New Roman"/>
                <w:b/>
                <w:i/>
                <w:sz w:val="24"/>
                <w:szCs w:val="24"/>
                <w:lang w:eastAsia="zh-CN"/>
              </w:rPr>
              <w:t>2.3</w:t>
            </w:r>
            <w:r w:rsidR="00285234" w:rsidRPr="002539D4">
              <w:rPr>
                <w:rFonts w:ascii="Times New Roman" w:eastAsia="Times New Roman" w:hAnsi="Times New Roman"/>
                <w:b/>
                <w:i/>
                <w:sz w:val="24"/>
                <w:szCs w:val="24"/>
                <w:lang w:val="vi-VN" w:eastAsia="zh-CN"/>
              </w:rPr>
              <w:t xml:space="preserve">. </w:t>
            </w:r>
            <w:r w:rsidRPr="002539D4">
              <w:rPr>
                <w:rFonts w:ascii="Times New Roman" w:eastAsia="Times New Roman" w:hAnsi="Times New Roman"/>
                <w:b/>
                <w:i/>
                <w:sz w:val="24"/>
                <w:szCs w:val="24"/>
                <w:lang w:eastAsia="zh-CN"/>
              </w:rPr>
              <w:t>T</w:t>
            </w:r>
            <w:r w:rsidRPr="002539D4">
              <w:rPr>
                <w:rFonts w:ascii="Times New Roman" w:eastAsia="Times New Roman" w:hAnsi="Times New Roman"/>
                <w:b/>
                <w:i/>
                <w:sz w:val="24"/>
                <w:szCs w:val="24"/>
                <w:lang w:val="vi-VN" w:eastAsia="zh-CN"/>
              </w:rPr>
              <w:t>ổ chức (nước ngoài) thông báo cung cấp dịch vụ viễn thông</w:t>
            </w:r>
          </w:p>
        </w:tc>
        <w:tc>
          <w:tcPr>
            <w:tcW w:w="1276" w:type="dxa"/>
          </w:tcPr>
          <w:p w14:paraId="68217989" w14:textId="14AB76FD" w:rsidR="00285234" w:rsidRPr="002539D4" w:rsidRDefault="005A050E" w:rsidP="00BB1244">
            <w:pPr>
              <w:spacing w:after="0" w:line="240" w:lineRule="auto"/>
              <w:jc w:val="center"/>
              <w:rPr>
                <w:rFonts w:ascii="Times New Roman" w:eastAsia="Times New Roman" w:hAnsi="Times New Roman"/>
                <w:sz w:val="24"/>
                <w:szCs w:val="24"/>
                <w:lang w:eastAsia="zh-CN"/>
              </w:rPr>
            </w:pPr>
            <w:r w:rsidRPr="002539D4">
              <w:rPr>
                <w:rFonts w:ascii="Times New Roman" w:eastAsia="Times New Roman" w:hAnsi="Times New Roman"/>
                <w:sz w:val="24"/>
                <w:szCs w:val="24"/>
                <w:lang w:eastAsia="zh-CN"/>
              </w:rPr>
              <w:t>09</w:t>
            </w:r>
          </w:p>
        </w:tc>
        <w:tc>
          <w:tcPr>
            <w:tcW w:w="1559" w:type="dxa"/>
          </w:tcPr>
          <w:p w14:paraId="08014966" w14:textId="27EDC814" w:rsidR="00285234" w:rsidRPr="002539D4" w:rsidRDefault="00285234" w:rsidP="00BB1244">
            <w:pPr>
              <w:spacing w:after="0" w:line="240" w:lineRule="auto"/>
              <w:rPr>
                <w:rFonts w:ascii="Times New Roman" w:eastAsia="Times New Roman" w:hAnsi="Times New Roman"/>
                <w:sz w:val="24"/>
                <w:szCs w:val="24"/>
                <w:lang w:eastAsia="zh-CN"/>
              </w:rPr>
            </w:pPr>
          </w:p>
        </w:tc>
      </w:tr>
      <w:tr w:rsidR="002539D4" w:rsidRPr="002539D4" w14:paraId="4A8D1C79" w14:textId="77777777" w:rsidTr="00BB1244">
        <w:trPr>
          <w:trHeight w:val="417"/>
        </w:trPr>
        <w:tc>
          <w:tcPr>
            <w:tcW w:w="6521" w:type="dxa"/>
            <w:vAlign w:val="center"/>
          </w:tcPr>
          <w:p w14:paraId="68A6172C" w14:textId="3C39D328" w:rsidR="00285234" w:rsidRPr="002539D4" w:rsidRDefault="001F5E67" w:rsidP="00BB1244">
            <w:pPr>
              <w:spacing w:after="0" w:line="240" w:lineRule="auto"/>
              <w:rPr>
                <w:rFonts w:ascii="Times New Roman" w:eastAsia="Times New Roman" w:hAnsi="Times New Roman"/>
                <w:sz w:val="24"/>
                <w:szCs w:val="24"/>
                <w:lang w:eastAsia="zh-CN"/>
              </w:rPr>
            </w:pPr>
            <w:r w:rsidRPr="002539D4">
              <w:rPr>
                <w:rFonts w:ascii="Times New Roman" w:eastAsia="Times New Roman" w:hAnsi="Times New Roman"/>
                <w:sz w:val="24"/>
                <w:szCs w:val="24"/>
                <w:lang w:eastAsia="zh-CN"/>
              </w:rPr>
              <w:t xml:space="preserve">- </w:t>
            </w:r>
            <w:proofErr w:type="spellStart"/>
            <w:r w:rsidR="00285234" w:rsidRPr="002539D4">
              <w:rPr>
                <w:rFonts w:ascii="Times New Roman" w:eastAsia="Times New Roman" w:hAnsi="Times New Roman"/>
                <w:sz w:val="24"/>
                <w:szCs w:val="24"/>
                <w:lang w:eastAsia="zh-CN"/>
              </w:rPr>
              <w:t>Tổ</w:t>
            </w:r>
            <w:proofErr w:type="spellEnd"/>
            <w:r w:rsidR="00285234" w:rsidRPr="002539D4">
              <w:rPr>
                <w:rFonts w:ascii="Times New Roman" w:eastAsia="Times New Roman" w:hAnsi="Times New Roman"/>
                <w:sz w:val="24"/>
                <w:szCs w:val="24"/>
                <w:lang w:val="vi-VN" w:eastAsia="zh-CN"/>
              </w:rPr>
              <w:t xml:space="preserve"> chức </w:t>
            </w:r>
            <w:r w:rsidR="00285234" w:rsidRPr="002539D4">
              <w:rPr>
                <w:rFonts w:ascii="Times New Roman" w:eastAsia="Times New Roman" w:hAnsi="Times New Roman"/>
                <w:sz w:val="24"/>
                <w:szCs w:val="24"/>
                <w:lang w:eastAsia="zh-CN"/>
              </w:rPr>
              <w:t>A</w:t>
            </w:r>
          </w:p>
        </w:tc>
        <w:tc>
          <w:tcPr>
            <w:tcW w:w="1276" w:type="dxa"/>
          </w:tcPr>
          <w:p w14:paraId="2CD1131E" w14:textId="19126F49" w:rsidR="00285234" w:rsidRPr="002539D4" w:rsidRDefault="005A050E" w:rsidP="00BB1244">
            <w:pPr>
              <w:spacing w:after="0" w:line="240" w:lineRule="auto"/>
              <w:jc w:val="center"/>
              <w:rPr>
                <w:rFonts w:ascii="Times New Roman" w:eastAsia="Times New Roman" w:hAnsi="Times New Roman"/>
                <w:sz w:val="24"/>
                <w:szCs w:val="24"/>
                <w:lang w:eastAsia="zh-CN"/>
              </w:rPr>
            </w:pPr>
            <w:r w:rsidRPr="002539D4">
              <w:rPr>
                <w:rFonts w:ascii="Times New Roman" w:eastAsia="Times New Roman" w:hAnsi="Times New Roman"/>
                <w:sz w:val="24"/>
                <w:szCs w:val="24"/>
                <w:lang w:eastAsia="zh-CN"/>
              </w:rPr>
              <w:t>10</w:t>
            </w:r>
          </w:p>
        </w:tc>
        <w:tc>
          <w:tcPr>
            <w:tcW w:w="1559" w:type="dxa"/>
          </w:tcPr>
          <w:p w14:paraId="46D3E88C" w14:textId="6740678A" w:rsidR="00285234" w:rsidRPr="002539D4" w:rsidRDefault="00285234" w:rsidP="00BB1244">
            <w:pPr>
              <w:spacing w:after="0" w:line="240" w:lineRule="auto"/>
              <w:rPr>
                <w:rFonts w:ascii="Times New Roman" w:eastAsia="Times New Roman" w:hAnsi="Times New Roman"/>
                <w:sz w:val="24"/>
                <w:szCs w:val="24"/>
                <w:lang w:eastAsia="zh-CN"/>
              </w:rPr>
            </w:pPr>
          </w:p>
        </w:tc>
      </w:tr>
      <w:tr w:rsidR="00111B5B" w:rsidRPr="002539D4" w14:paraId="68123BBA" w14:textId="77777777" w:rsidTr="00BB1244">
        <w:trPr>
          <w:trHeight w:val="417"/>
        </w:trPr>
        <w:tc>
          <w:tcPr>
            <w:tcW w:w="6521" w:type="dxa"/>
            <w:vAlign w:val="center"/>
          </w:tcPr>
          <w:p w14:paraId="2A89FEBF" w14:textId="433175D9" w:rsidR="00285234" w:rsidRPr="002539D4" w:rsidRDefault="001F5E67" w:rsidP="00BB1244">
            <w:pPr>
              <w:spacing w:after="0" w:line="240" w:lineRule="auto"/>
              <w:rPr>
                <w:rFonts w:ascii="Times New Roman" w:eastAsia="Times New Roman" w:hAnsi="Times New Roman"/>
                <w:sz w:val="24"/>
                <w:szCs w:val="24"/>
                <w:lang w:eastAsia="zh-CN"/>
              </w:rPr>
            </w:pPr>
            <w:r w:rsidRPr="002539D4">
              <w:rPr>
                <w:rFonts w:ascii="Times New Roman" w:eastAsia="Times New Roman" w:hAnsi="Times New Roman"/>
                <w:sz w:val="24"/>
                <w:szCs w:val="24"/>
                <w:lang w:eastAsia="zh-CN"/>
              </w:rPr>
              <w:t xml:space="preserve">- </w:t>
            </w:r>
            <w:proofErr w:type="spellStart"/>
            <w:r w:rsidR="00285234" w:rsidRPr="002539D4">
              <w:rPr>
                <w:rFonts w:ascii="Times New Roman" w:eastAsia="Times New Roman" w:hAnsi="Times New Roman"/>
                <w:sz w:val="24"/>
                <w:szCs w:val="24"/>
                <w:lang w:eastAsia="zh-CN"/>
              </w:rPr>
              <w:t>Tổ</w:t>
            </w:r>
            <w:proofErr w:type="spellEnd"/>
            <w:r w:rsidR="00285234" w:rsidRPr="002539D4">
              <w:rPr>
                <w:rFonts w:ascii="Times New Roman" w:eastAsia="Times New Roman" w:hAnsi="Times New Roman"/>
                <w:sz w:val="24"/>
                <w:szCs w:val="24"/>
                <w:lang w:val="vi-VN" w:eastAsia="zh-CN"/>
              </w:rPr>
              <w:t xml:space="preserve"> chức </w:t>
            </w:r>
            <w:r w:rsidR="00285234" w:rsidRPr="002539D4">
              <w:rPr>
                <w:rFonts w:ascii="Times New Roman" w:eastAsia="Times New Roman" w:hAnsi="Times New Roman"/>
                <w:sz w:val="24"/>
                <w:szCs w:val="24"/>
                <w:lang w:eastAsia="zh-CN"/>
              </w:rPr>
              <w:t>B</w:t>
            </w:r>
          </w:p>
        </w:tc>
        <w:tc>
          <w:tcPr>
            <w:tcW w:w="1276" w:type="dxa"/>
          </w:tcPr>
          <w:p w14:paraId="3A0B9A79" w14:textId="75320278" w:rsidR="00285234" w:rsidRPr="002539D4" w:rsidRDefault="005A050E" w:rsidP="00BB1244">
            <w:pPr>
              <w:spacing w:after="0" w:line="240" w:lineRule="auto"/>
              <w:jc w:val="center"/>
              <w:rPr>
                <w:rFonts w:ascii="Times New Roman" w:eastAsia="Times New Roman" w:hAnsi="Times New Roman"/>
                <w:sz w:val="24"/>
                <w:szCs w:val="24"/>
                <w:lang w:eastAsia="zh-CN"/>
              </w:rPr>
            </w:pPr>
            <w:r w:rsidRPr="002539D4">
              <w:rPr>
                <w:rFonts w:ascii="Times New Roman" w:eastAsia="Times New Roman" w:hAnsi="Times New Roman"/>
                <w:sz w:val="24"/>
                <w:szCs w:val="24"/>
                <w:lang w:eastAsia="zh-CN"/>
              </w:rPr>
              <w:t>11</w:t>
            </w:r>
          </w:p>
        </w:tc>
        <w:tc>
          <w:tcPr>
            <w:tcW w:w="1559" w:type="dxa"/>
          </w:tcPr>
          <w:p w14:paraId="0AFEB27E" w14:textId="6BD734A5" w:rsidR="00285234" w:rsidRPr="002539D4" w:rsidRDefault="00285234" w:rsidP="00BB1244">
            <w:pPr>
              <w:spacing w:after="0" w:line="240" w:lineRule="auto"/>
              <w:rPr>
                <w:rFonts w:ascii="Times New Roman" w:eastAsia="Times New Roman" w:hAnsi="Times New Roman"/>
                <w:sz w:val="24"/>
                <w:szCs w:val="24"/>
                <w:lang w:eastAsia="zh-CN"/>
              </w:rPr>
            </w:pPr>
          </w:p>
        </w:tc>
      </w:tr>
    </w:tbl>
    <w:p w14:paraId="1E8A3201" w14:textId="77777777" w:rsidR="00566B46" w:rsidRPr="002539D4" w:rsidRDefault="00566B46" w:rsidP="00BB1244">
      <w:pPr>
        <w:spacing w:after="0"/>
        <w:rPr>
          <w:sz w:val="24"/>
          <w:szCs w:val="24"/>
        </w:rPr>
      </w:pP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
        <w:gridCol w:w="7984"/>
      </w:tblGrid>
      <w:tr w:rsidR="002539D4" w:rsidRPr="002539D4" w14:paraId="3F25279B" w14:textId="77777777" w:rsidTr="00ED1D0A">
        <w:trPr>
          <w:trHeight w:val="323"/>
        </w:trPr>
        <w:tc>
          <w:tcPr>
            <w:tcW w:w="850" w:type="dxa"/>
          </w:tcPr>
          <w:p w14:paraId="36AD0543" w14:textId="77777777" w:rsidR="00566B46" w:rsidRPr="002539D4" w:rsidRDefault="00566B46" w:rsidP="00BB1244">
            <w:pPr>
              <w:spacing w:after="0"/>
              <w:jc w:val="center"/>
            </w:pPr>
            <w:proofErr w:type="spellStart"/>
            <w:r w:rsidRPr="002539D4">
              <w:rPr>
                <w:rFonts w:ascii="Times New Roman" w:eastAsia="Times New Roman" w:hAnsi="Times New Roman"/>
                <w:i/>
                <w:iCs/>
                <w:sz w:val="26"/>
                <w:szCs w:val="26"/>
                <w:lang w:eastAsia="zh-CN"/>
              </w:rPr>
              <w:t>Cột</w:t>
            </w:r>
            <w:proofErr w:type="spellEnd"/>
          </w:p>
        </w:tc>
        <w:tc>
          <w:tcPr>
            <w:tcW w:w="9361" w:type="dxa"/>
          </w:tcPr>
          <w:p w14:paraId="26AFBE52" w14:textId="77777777" w:rsidR="00566B46" w:rsidRPr="002539D4" w:rsidRDefault="00566B46" w:rsidP="00BB1244">
            <w:pPr>
              <w:spacing w:after="0"/>
            </w:pPr>
            <w:proofErr w:type="spellStart"/>
            <w:r w:rsidRPr="002539D4">
              <w:rPr>
                <w:rFonts w:ascii="Times New Roman" w:eastAsia="Times New Roman" w:hAnsi="Times New Roman"/>
                <w:i/>
                <w:iCs/>
                <w:sz w:val="26"/>
                <w:szCs w:val="26"/>
                <w:lang w:eastAsia="zh-CN"/>
              </w:rPr>
              <w:t>Nội</w:t>
            </w:r>
            <w:proofErr w:type="spellEnd"/>
            <w:r w:rsidRPr="002539D4">
              <w:rPr>
                <w:rFonts w:ascii="Times New Roman" w:eastAsia="Times New Roman" w:hAnsi="Times New Roman"/>
                <w:i/>
                <w:iCs/>
                <w:sz w:val="26"/>
                <w:szCs w:val="26"/>
                <w:lang w:eastAsia="zh-CN"/>
              </w:rPr>
              <w:t xml:space="preserve"> dung</w:t>
            </w:r>
          </w:p>
        </w:tc>
      </w:tr>
      <w:tr w:rsidR="002539D4" w:rsidRPr="002539D4" w14:paraId="1D135E46" w14:textId="77777777" w:rsidTr="00ED1D0A">
        <w:tc>
          <w:tcPr>
            <w:tcW w:w="850" w:type="dxa"/>
          </w:tcPr>
          <w:p w14:paraId="0F6D3AA8" w14:textId="77777777" w:rsidR="00566B46" w:rsidRPr="002539D4" w:rsidRDefault="00566B46" w:rsidP="00BB1244">
            <w:pPr>
              <w:spacing w:after="0"/>
              <w:jc w:val="center"/>
            </w:pPr>
            <w:r w:rsidRPr="002539D4">
              <w:rPr>
                <w:rFonts w:ascii="Times New Roman" w:eastAsia="Times New Roman" w:hAnsi="Times New Roman"/>
                <w:sz w:val="26"/>
                <w:szCs w:val="26"/>
                <w:lang w:eastAsia="zh-CN"/>
              </w:rPr>
              <w:t>(B)</w:t>
            </w:r>
          </w:p>
        </w:tc>
        <w:tc>
          <w:tcPr>
            <w:tcW w:w="9361" w:type="dxa"/>
          </w:tcPr>
          <w:p w14:paraId="6C6FEE3C" w14:textId="77777777" w:rsidR="00566B46" w:rsidRPr="002539D4" w:rsidRDefault="00566B46" w:rsidP="00BB1244">
            <w:pPr>
              <w:spacing w:after="0"/>
            </w:pPr>
            <w:proofErr w:type="spellStart"/>
            <w:r w:rsidRPr="002539D4">
              <w:rPr>
                <w:rFonts w:ascii="Times New Roman" w:eastAsia="Times New Roman" w:hAnsi="Times New Roman"/>
                <w:sz w:val="26"/>
                <w:szCs w:val="26"/>
                <w:lang w:eastAsia="zh-CN"/>
              </w:rPr>
              <w:t>Tên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tổ</w:t>
            </w:r>
            <w:proofErr w:type="spellEnd"/>
            <w:r w:rsidRPr="002539D4">
              <w:rPr>
                <w:rFonts w:ascii="Times New Roman" w:eastAsia="Times New Roman" w:hAnsi="Times New Roman"/>
                <w:sz w:val="26"/>
                <w:szCs w:val="26"/>
                <w:lang w:val="vi-VN" w:eastAsia="zh-CN"/>
              </w:rPr>
              <w:t xml:space="preserve"> chức, </w:t>
            </w:r>
            <w:proofErr w:type="spellStart"/>
            <w:r w:rsidRPr="002539D4">
              <w:rPr>
                <w:rFonts w:ascii="Times New Roman" w:eastAsia="Times New Roman" w:hAnsi="Times New Roman"/>
                <w:sz w:val="26"/>
                <w:szCs w:val="26"/>
                <w:lang w:eastAsia="zh-CN"/>
              </w:rPr>
              <w:t>doanh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nghiệp</w:t>
            </w:r>
            <w:proofErr w:type="spellEnd"/>
            <w:r w:rsidRPr="002539D4">
              <w:rPr>
                <w:rFonts w:ascii="Times New Roman" w:eastAsia="Times New Roman" w:hAnsi="Times New Roman"/>
                <w:sz w:val="26"/>
                <w:szCs w:val="26"/>
                <w:lang w:eastAsia="zh-CN"/>
              </w:rPr>
              <w:t>.</w:t>
            </w:r>
          </w:p>
        </w:tc>
      </w:tr>
      <w:tr w:rsidR="00111B5B" w:rsidRPr="002539D4" w14:paraId="68020EB0" w14:textId="77777777" w:rsidTr="00ED1D0A">
        <w:tc>
          <w:tcPr>
            <w:tcW w:w="850" w:type="dxa"/>
          </w:tcPr>
          <w:p w14:paraId="0B145B41" w14:textId="77777777" w:rsidR="00566B46" w:rsidRPr="002539D4" w:rsidRDefault="00566B46" w:rsidP="00BB1244">
            <w:pPr>
              <w:spacing w:after="0"/>
              <w:jc w:val="center"/>
            </w:pPr>
            <w:r w:rsidRPr="002539D4">
              <w:rPr>
                <w:rFonts w:ascii="Times New Roman" w:eastAsia="Times New Roman" w:hAnsi="Times New Roman"/>
                <w:sz w:val="26"/>
                <w:szCs w:val="26"/>
                <w:lang w:eastAsia="zh-CN"/>
              </w:rPr>
              <w:t>(C)</w:t>
            </w:r>
          </w:p>
        </w:tc>
        <w:tc>
          <w:tcPr>
            <w:tcW w:w="9361" w:type="dxa"/>
          </w:tcPr>
          <w:p w14:paraId="26FD8C74" w14:textId="77777777" w:rsidR="00566B46" w:rsidRPr="002539D4" w:rsidRDefault="00566B46" w:rsidP="00BB1244">
            <w:pPr>
              <w:adjustRightInd w:val="0"/>
              <w:spacing w:after="0" w:line="240" w:lineRule="auto"/>
              <w:jc w:val="both"/>
              <w:rPr>
                <w:rFonts w:ascii="Times New Roman" w:eastAsia="Times New Roman" w:hAnsi="Times New Roman"/>
                <w:sz w:val="26"/>
                <w:szCs w:val="26"/>
                <w:lang w:eastAsia="zh-CN"/>
              </w:rPr>
            </w:pPr>
            <w:proofErr w:type="spellStart"/>
            <w:r w:rsidRPr="002539D4">
              <w:rPr>
                <w:rFonts w:ascii="Times New Roman" w:eastAsia="Times New Roman" w:hAnsi="Times New Roman"/>
                <w:sz w:val="26"/>
                <w:szCs w:val="26"/>
                <w:lang w:eastAsia="zh-CN"/>
              </w:rPr>
              <w:t>Đánh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dấu</w:t>
            </w:r>
            <w:proofErr w:type="spellEnd"/>
            <w:r w:rsidRPr="002539D4">
              <w:rPr>
                <w:rFonts w:ascii="Times New Roman" w:eastAsia="Times New Roman" w:hAnsi="Times New Roman"/>
                <w:sz w:val="26"/>
                <w:szCs w:val="26"/>
                <w:lang w:eastAsia="zh-CN"/>
              </w:rPr>
              <w:t xml:space="preserve"> X </w:t>
            </w:r>
            <w:proofErr w:type="spellStart"/>
            <w:r w:rsidRPr="002539D4">
              <w:rPr>
                <w:rFonts w:ascii="Times New Roman" w:eastAsia="Times New Roman" w:hAnsi="Times New Roman"/>
                <w:sz w:val="26"/>
                <w:szCs w:val="26"/>
                <w:lang w:eastAsia="zh-CN"/>
              </w:rPr>
              <w:t>nếu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tổ</w:t>
            </w:r>
            <w:proofErr w:type="spellEnd"/>
            <w:r w:rsidRPr="002539D4">
              <w:rPr>
                <w:rFonts w:ascii="Times New Roman" w:eastAsia="Times New Roman" w:hAnsi="Times New Roman"/>
                <w:sz w:val="26"/>
                <w:szCs w:val="26"/>
                <w:lang w:val="vi-VN" w:eastAsia="zh-CN"/>
              </w:rPr>
              <w:t xml:space="preserve"> chức, </w:t>
            </w:r>
            <w:proofErr w:type="spellStart"/>
            <w:r w:rsidRPr="002539D4">
              <w:rPr>
                <w:rFonts w:ascii="Times New Roman" w:eastAsia="Times New Roman" w:hAnsi="Times New Roman"/>
                <w:sz w:val="26"/>
                <w:szCs w:val="26"/>
                <w:lang w:eastAsia="zh-CN"/>
              </w:rPr>
              <w:t>doanh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nghiệp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có</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tên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tại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Cột</w:t>
            </w:r>
            <w:proofErr w:type="spellEnd"/>
            <w:r w:rsidRPr="002539D4">
              <w:rPr>
                <w:rFonts w:ascii="Times New Roman" w:eastAsia="Times New Roman" w:hAnsi="Times New Roman"/>
                <w:sz w:val="26"/>
                <w:szCs w:val="26"/>
                <w:lang w:eastAsia="zh-CN"/>
              </w:rPr>
              <w:t xml:space="preserve"> B </w:t>
            </w:r>
            <w:proofErr w:type="spellStart"/>
            <w:r w:rsidRPr="002539D4">
              <w:rPr>
                <w:rFonts w:ascii="Times New Roman" w:eastAsia="Times New Roman" w:hAnsi="Times New Roman"/>
                <w:sz w:val="26"/>
                <w:szCs w:val="26"/>
                <w:lang w:eastAsia="zh-CN"/>
              </w:rPr>
              <w:t>là</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tăng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mới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trong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kỳ</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Nếu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không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phải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thì</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để</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trống</w:t>
            </w:r>
            <w:proofErr w:type="spellEnd"/>
            <w:r w:rsidRPr="002539D4">
              <w:rPr>
                <w:rFonts w:ascii="Times New Roman" w:eastAsia="Times New Roman" w:hAnsi="Times New Roman"/>
                <w:sz w:val="26"/>
                <w:szCs w:val="26"/>
                <w:lang w:eastAsia="zh-CN"/>
              </w:rPr>
              <w:t>.</w:t>
            </w:r>
          </w:p>
        </w:tc>
      </w:tr>
    </w:tbl>
    <w:p w14:paraId="7D627EB5" w14:textId="77777777" w:rsidR="008D3492" w:rsidRPr="002539D4" w:rsidRDefault="008D3492"/>
    <w:p w14:paraId="6493D2F0" w14:textId="77777777" w:rsidR="00BB1244" w:rsidRDefault="00BB1244">
      <w:pPr>
        <w:sectPr w:rsidR="00BB1244" w:rsidSect="00BB1244">
          <w:pgSz w:w="11906" w:h="16838" w:code="9"/>
          <w:pgMar w:top="1134" w:right="1134" w:bottom="1134" w:left="1701" w:header="720" w:footer="720" w:gutter="0"/>
          <w:cols w:space="720"/>
          <w:docGrid w:linePitch="360"/>
        </w:sectPr>
      </w:pPr>
    </w:p>
    <w:tbl>
      <w:tblPr>
        <w:tblW w:w="14286" w:type="dxa"/>
        <w:tblInd w:w="284" w:type="dxa"/>
        <w:tblLook w:val="04A0" w:firstRow="1" w:lastRow="0" w:firstColumn="1" w:lastColumn="0" w:noHBand="0" w:noVBand="1"/>
      </w:tblPr>
      <w:tblGrid>
        <w:gridCol w:w="1276"/>
        <w:gridCol w:w="598"/>
        <w:gridCol w:w="4244"/>
        <w:gridCol w:w="243"/>
        <w:gridCol w:w="3179"/>
        <w:gridCol w:w="1475"/>
        <w:gridCol w:w="276"/>
        <w:gridCol w:w="1230"/>
        <w:gridCol w:w="1765"/>
      </w:tblGrid>
      <w:tr w:rsidR="00E22A5B" w:rsidRPr="00DC51FE" w14:paraId="64046D4E" w14:textId="77777777" w:rsidTr="006F3F61">
        <w:tc>
          <w:tcPr>
            <w:tcW w:w="6118" w:type="dxa"/>
            <w:gridSpan w:val="3"/>
            <w:shd w:val="clear" w:color="auto" w:fill="auto"/>
          </w:tcPr>
          <w:p w14:paraId="77829984" w14:textId="77777777" w:rsidR="0092051B" w:rsidRPr="00DC51FE" w:rsidRDefault="0092051B" w:rsidP="00DC51FE">
            <w:pPr>
              <w:spacing w:after="0" w:line="240" w:lineRule="auto"/>
              <w:outlineLvl w:val="1"/>
              <w:rPr>
                <w:rFonts w:ascii="Times New Roman" w:eastAsia="Times New Roman" w:hAnsi="Times New Roman"/>
                <w:b/>
                <w:bCs/>
                <w:sz w:val="24"/>
                <w:szCs w:val="24"/>
              </w:rPr>
            </w:pPr>
            <w:r w:rsidRPr="00DC51FE">
              <w:rPr>
                <w:sz w:val="24"/>
                <w:szCs w:val="24"/>
              </w:rPr>
              <w:lastRenderedPageBreak/>
              <w:br w:type="page"/>
            </w:r>
            <w:proofErr w:type="spellStart"/>
            <w:r w:rsidRPr="00DC51FE">
              <w:rPr>
                <w:rFonts w:ascii="Times New Roman" w:eastAsia="Times New Roman" w:hAnsi="Times New Roman"/>
                <w:b/>
                <w:sz w:val="24"/>
                <w:szCs w:val="24"/>
              </w:rPr>
              <w:t>Biểu</w:t>
            </w:r>
            <w:proofErr w:type="spellEnd"/>
            <w:r w:rsidRPr="00DC51FE">
              <w:rPr>
                <w:rFonts w:ascii="Times New Roman" w:eastAsia="Times New Roman" w:hAnsi="Times New Roman"/>
                <w:b/>
                <w:sz w:val="24"/>
                <w:szCs w:val="24"/>
              </w:rPr>
              <w:t xml:space="preserve"> 0702A/KHCN-VT</w:t>
            </w:r>
          </w:p>
          <w:p w14:paraId="684865B2" w14:textId="4A682E84" w:rsidR="0092051B" w:rsidRPr="00DC51FE" w:rsidRDefault="0092051B" w:rsidP="00DC51FE">
            <w:pPr>
              <w:spacing w:after="0" w:line="240" w:lineRule="auto"/>
              <w:outlineLvl w:val="0"/>
              <w:rPr>
                <w:rFonts w:ascii="Times New Roman" w:eastAsia="Times New Roman" w:hAnsi="Times New Roman"/>
                <w:sz w:val="24"/>
                <w:szCs w:val="24"/>
              </w:rPr>
            </w:pPr>
            <w:r w:rsidRPr="00DC51FE">
              <w:rPr>
                <w:rFonts w:ascii="Times New Roman" w:eastAsia="Times New Roman" w:hAnsi="Times New Roman"/>
                <w:sz w:val="24"/>
                <w:szCs w:val="24"/>
              </w:rPr>
              <w:t xml:space="preserve">Ban </w:t>
            </w:r>
            <w:proofErr w:type="spellStart"/>
            <w:r w:rsidRPr="00DC51FE">
              <w:rPr>
                <w:rFonts w:ascii="Times New Roman" w:eastAsia="Times New Roman" w:hAnsi="Times New Roman"/>
                <w:sz w:val="24"/>
                <w:szCs w:val="24"/>
              </w:rPr>
              <w:t>hành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kèm</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theo</w:t>
            </w:r>
            <w:proofErr w:type="spellEnd"/>
            <w:r w:rsidRPr="00DC51FE">
              <w:rPr>
                <w:rFonts w:ascii="Times New Roman" w:eastAsia="Times New Roman" w:hAnsi="Times New Roman"/>
                <w:sz w:val="24"/>
                <w:szCs w:val="24"/>
              </w:rPr>
              <w:t xml:space="preserve"> </w:t>
            </w:r>
            <w:r w:rsidRPr="00DC51FE">
              <w:rPr>
                <w:rFonts w:ascii="Times New Roman" w:eastAsia="Times New Roman" w:hAnsi="Times New Roman"/>
                <w:iCs/>
                <w:sz w:val="24"/>
                <w:szCs w:val="24"/>
              </w:rPr>
              <w:t xml:space="preserve">Thông </w:t>
            </w:r>
            <w:proofErr w:type="spellStart"/>
            <w:r w:rsidRPr="00DC51FE">
              <w:rPr>
                <w:rFonts w:ascii="Times New Roman" w:eastAsia="Times New Roman" w:hAnsi="Times New Roman"/>
                <w:iCs/>
                <w:sz w:val="24"/>
                <w:szCs w:val="24"/>
              </w:rPr>
              <w:t>tư</w:t>
            </w:r>
            <w:proofErr w:type="spellEnd"/>
            <w:r w:rsidRPr="00DC51FE">
              <w:rPr>
                <w:rFonts w:ascii="Times New Roman" w:eastAsia="Times New Roman" w:hAnsi="Times New Roman"/>
                <w:iCs/>
                <w:sz w:val="24"/>
                <w:szCs w:val="24"/>
              </w:rPr>
              <w:t xml:space="preserve"> </w:t>
            </w:r>
            <w:proofErr w:type="spellStart"/>
            <w:r w:rsidRPr="00DC51FE">
              <w:rPr>
                <w:rFonts w:ascii="Times New Roman" w:eastAsia="Times New Roman" w:hAnsi="Times New Roman"/>
                <w:iCs/>
                <w:sz w:val="24"/>
                <w:szCs w:val="24"/>
              </w:rPr>
              <w:t>số</w:t>
            </w:r>
            <w:proofErr w:type="spellEnd"/>
            <w:r w:rsidRPr="00DC51FE">
              <w:rPr>
                <w:rFonts w:ascii="Times New Roman" w:eastAsia="Times New Roman" w:hAnsi="Times New Roman"/>
                <w:iCs/>
                <w:sz w:val="24"/>
                <w:szCs w:val="24"/>
              </w:rPr>
              <w:t xml:space="preserve"> </w:t>
            </w:r>
            <w:r w:rsidR="00DC51FE">
              <w:rPr>
                <w:rFonts w:ascii="Times New Roman" w:eastAsia="Times New Roman" w:hAnsi="Times New Roman"/>
                <w:iCs/>
                <w:sz w:val="24"/>
                <w:szCs w:val="24"/>
              </w:rPr>
              <w:t xml:space="preserve">    /</w:t>
            </w:r>
            <w:r w:rsidRPr="00DC51FE">
              <w:rPr>
                <w:rFonts w:ascii="Times New Roman" w:eastAsia="Times New Roman" w:hAnsi="Times New Roman"/>
                <w:iCs/>
                <w:sz w:val="24"/>
                <w:szCs w:val="24"/>
              </w:rPr>
              <w:t xml:space="preserve">2025/TT-BKHCN </w:t>
            </w:r>
            <w:proofErr w:type="spellStart"/>
            <w:r w:rsidRPr="00DC51FE">
              <w:rPr>
                <w:rFonts w:ascii="Times New Roman" w:eastAsia="Times New Roman" w:hAnsi="Times New Roman"/>
                <w:iCs/>
                <w:sz w:val="24"/>
                <w:szCs w:val="24"/>
              </w:rPr>
              <w:t>ngày</w:t>
            </w:r>
            <w:proofErr w:type="spellEnd"/>
            <w:r w:rsidRPr="00DC51FE">
              <w:rPr>
                <w:rFonts w:ascii="Times New Roman" w:eastAsia="Times New Roman" w:hAnsi="Times New Roman"/>
                <w:iCs/>
                <w:sz w:val="24"/>
                <w:szCs w:val="24"/>
              </w:rPr>
              <w:t xml:space="preserve"> </w:t>
            </w:r>
            <w:r w:rsidR="00DC51FE">
              <w:rPr>
                <w:rFonts w:ascii="Times New Roman" w:eastAsia="Times New Roman" w:hAnsi="Times New Roman"/>
                <w:iCs/>
                <w:sz w:val="24"/>
                <w:szCs w:val="24"/>
              </w:rPr>
              <w:t xml:space="preserve">    </w:t>
            </w:r>
            <w:proofErr w:type="spellStart"/>
            <w:r w:rsidRPr="00DC51FE">
              <w:rPr>
                <w:rFonts w:ascii="Times New Roman" w:eastAsia="Times New Roman" w:hAnsi="Times New Roman"/>
                <w:iCs/>
                <w:sz w:val="24"/>
                <w:szCs w:val="24"/>
              </w:rPr>
              <w:t>tháng</w:t>
            </w:r>
            <w:proofErr w:type="spellEnd"/>
            <w:r w:rsidRPr="00DC51FE">
              <w:rPr>
                <w:rFonts w:ascii="Times New Roman" w:eastAsia="Times New Roman" w:hAnsi="Times New Roman"/>
                <w:iCs/>
                <w:sz w:val="24"/>
                <w:szCs w:val="24"/>
              </w:rPr>
              <w:t xml:space="preserve"> </w:t>
            </w:r>
            <w:r w:rsidR="00DC51FE">
              <w:rPr>
                <w:rFonts w:ascii="Times New Roman" w:eastAsia="Times New Roman" w:hAnsi="Times New Roman"/>
                <w:iCs/>
                <w:sz w:val="24"/>
                <w:szCs w:val="24"/>
              </w:rPr>
              <w:t xml:space="preserve">12 </w:t>
            </w:r>
            <w:proofErr w:type="spellStart"/>
            <w:r w:rsidR="00DC51FE">
              <w:rPr>
                <w:rFonts w:ascii="Times New Roman" w:eastAsia="Times New Roman" w:hAnsi="Times New Roman"/>
                <w:iCs/>
                <w:sz w:val="24"/>
                <w:szCs w:val="24"/>
              </w:rPr>
              <w:t>năm</w:t>
            </w:r>
            <w:proofErr w:type="spellEnd"/>
            <w:r w:rsidR="00DC51FE">
              <w:rPr>
                <w:rFonts w:ascii="Times New Roman" w:eastAsia="Times New Roman" w:hAnsi="Times New Roman"/>
                <w:iCs/>
                <w:sz w:val="24"/>
                <w:szCs w:val="24"/>
              </w:rPr>
              <w:t xml:space="preserve"> 2025</w:t>
            </w:r>
          </w:p>
          <w:p w14:paraId="3C724A89" w14:textId="77777777" w:rsidR="0092051B" w:rsidRPr="00DC51FE" w:rsidRDefault="0092051B" w:rsidP="00DC51FE">
            <w:pPr>
              <w:spacing w:after="0" w:line="240" w:lineRule="auto"/>
              <w:rPr>
                <w:rFonts w:ascii="Times New Roman" w:eastAsia="Times New Roman" w:hAnsi="Times New Roman"/>
                <w:sz w:val="24"/>
                <w:szCs w:val="24"/>
              </w:rPr>
            </w:pPr>
            <w:proofErr w:type="spellStart"/>
            <w:r w:rsidRPr="00DC51FE">
              <w:rPr>
                <w:rFonts w:ascii="Times New Roman" w:eastAsia="Times New Roman" w:hAnsi="Times New Roman"/>
                <w:sz w:val="24"/>
                <w:szCs w:val="24"/>
              </w:rPr>
              <w:t>Ngày</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nhận</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báo</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cáo</w:t>
            </w:r>
            <w:proofErr w:type="spellEnd"/>
            <w:r w:rsidRPr="00DC51FE">
              <w:rPr>
                <w:rFonts w:ascii="Times New Roman" w:eastAsia="Times New Roman" w:hAnsi="Times New Roman"/>
                <w:sz w:val="24"/>
                <w:szCs w:val="24"/>
              </w:rPr>
              <w:t>:</w:t>
            </w:r>
            <w:r w:rsidRPr="00DC51FE">
              <w:rPr>
                <w:rFonts w:ascii="Times New Roman" w:eastAsia="Times New Roman" w:hAnsi="Times New Roman"/>
                <w:sz w:val="24"/>
                <w:szCs w:val="24"/>
                <w:lang w:eastAsia="zh-CN"/>
              </w:rPr>
              <w:t xml:space="preserve"> </w:t>
            </w:r>
            <w:r w:rsidRPr="00DC51FE">
              <w:rPr>
                <w:rFonts w:ascii="Times New Roman" w:eastAsia="Times New Roman" w:hAnsi="Times New Roman"/>
                <w:sz w:val="24"/>
                <w:szCs w:val="24"/>
                <w:lang w:val="vi" w:eastAsia="zh-CN"/>
              </w:rPr>
              <w:t xml:space="preserve">Trước </w:t>
            </w:r>
            <w:proofErr w:type="spellStart"/>
            <w:r w:rsidRPr="00DC51FE">
              <w:rPr>
                <w:rFonts w:ascii="Times New Roman" w:eastAsia="Times New Roman" w:hAnsi="Times New Roman"/>
                <w:sz w:val="24"/>
                <w:szCs w:val="24"/>
                <w:lang w:eastAsia="zh-CN"/>
              </w:rPr>
              <w:t>ngày</w:t>
            </w:r>
            <w:proofErr w:type="spellEnd"/>
            <w:r w:rsidRPr="00DC51FE">
              <w:rPr>
                <w:rFonts w:ascii="Times New Roman" w:eastAsia="Times New Roman" w:hAnsi="Times New Roman"/>
                <w:sz w:val="24"/>
                <w:szCs w:val="24"/>
                <w:lang w:eastAsia="zh-CN"/>
              </w:rPr>
              <w:t xml:space="preserve"> 10 </w:t>
            </w:r>
            <w:proofErr w:type="spellStart"/>
            <w:r w:rsidRPr="00DC51FE">
              <w:rPr>
                <w:rFonts w:ascii="Times New Roman" w:eastAsia="Times New Roman" w:hAnsi="Times New Roman"/>
                <w:sz w:val="24"/>
                <w:szCs w:val="24"/>
                <w:lang w:eastAsia="zh-CN"/>
              </w:rPr>
              <w:t>tháng</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tiếp</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theo</w:t>
            </w:r>
            <w:proofErr w:type="spellEnd"/>
          </w:p>
        </w:tc>
        <w:tc>
          <w:tcPr>
            <w:tcW w:w="5173" w:type="dxa"/>
            <w:gridSpan w:val="4"/>
            <w:shd w:val="clear" w:color="auto" w:fill="auto"/>
          </w:tcPr>
          <w:p w14:paraId="07A240B1" w14:textId="0400A4F0" w:rsidR="0092051B" w:rsidRPr="00DC51FE" w:rsidRDefault="0092051B" w:rsidP="00DC51FE">
            <w:pPr>
              <w:spacing w:after="0" w:line="312" w:lineRule="auto"/>
              <w:jc w:val="center"/>
              <w:rPr>
                <w:rFonts w:ascii="Times New Roman" w:eastAsia="Times New Roman" w:hAnsi="Times New Roman"/>
                <w:b/>
                <w:bCs/>
                <w:sz w:val="24"/>
                <w:szCs w:val="24"/>
                <w:lang w:eastAsia="zh-CN"/>
              </w:rPr>
            </w:pPr>
            <w:r w:rsidRPr="00DC51FE">
              <w:rPr>
                <w:rFonts w:ascii="Times New Roman" w:eastAsia="Times New Roman" w:hAnsi="Times New Roman"/>
                <w:b/>
                <w:bCs/>
                <w:sz w:val="24"/>
                <w:szCs w:val="24"/>
                <w:lang w:eastAsia="zh-CN"/>
              </w:rPr>
              <w:t xml:space="preserve">SỐ LƯỢNG THUÊ </w:t>
            </w:r>
            <w:proofErr w:type="gramStart"/>
            <w:r w:rsidRPr="00DC51FE">
              <w:rPr>
                <w:rFonts w:ascii="Times New Roman" w:eastAsia="Times New Roman" w:hAnsi="Times New Roman"/>
                <w:b/>
                <w:bCs/>
                <w:sz w:val="24"/>
                <w:szCs w:val="24"/>
                <w:lang w:eastAsia="zh-CN"/>
              </w:rPr>
              <w:t>BAO,</w:t>
            </w:r>
            <w:r w:rsidR="00DC51FE">
              <w:rPr>
                <w:rFonts w:ascii="Times New Roman" w:eastAsia="Times New Roman" w:hAnsi="Times New Roman"/>
                <w:b/>
                <w:bCs/>
                <w:sz w:val="24"/>
                <w:szCs w:val="24"/>
                <w:lang w:eastAsia="zh-CN"/>
              </w:rPr>
              <w:t xml:space="preserve"> </w:t>
            </w:r>
            <w:r w:rsidRPr="00DC51FE">
              <w:rPr>
                <w:rFonts w:ascii="Times New Roman" w:eastAsia="Times New Roman" w:hAnsi="Times New Roman"/>
                <w:b/>
                <w:bCs/>
                <w:sz w:val="24"/>
                <w:szCs w:val="24"/>
                <w:lang w:eastAsia="zh-CN"/>
              </w:rPr>
              <w:t xml:space="preserve"> DOANH</w:t>
            </w:r>
            <w:proofErr w:type="gramEnd"/>
            <w:r w:rsidRPr="00DC51FE">
              <w:rPr>
                <w:rFonts w:ascii="Times New Roman" w:eastAsia="Times New Roman" w:hAnsi="Times New Roman"/>
                <w:b/>
                <w:bCs/>
                <w:sz w:val="24"/>
                <w:szCs w:val="24"/>
                <w:lang w:eastAsia="zh-CN"/>
              </w:rPr>
              <w:t xml:space="preserve"> THU VIỄN THÔNG</w:t>
            </w:r>
            <w:r w:rsidR="00DC51FE">
              <w:rPr>
                <w:rFonts w:ascii="Times New Roman" w:eastAsia="Times New Roman" w:hAnsi="Times New Roman"/>
                <w:b/>
                <w:bCs/>
                <w:sz w:val="24"/>
                <w:szCs w:val="24"/>
                <w:lang w:eastAsia="zh-CN"/>
              </w:rPr>
              <w:t xml:space="preserve"> </w:t>
            </w:r>
            <w:r w:rsidRPr="00DC51FE">
              <w:rPr>
                <w:rFonts w:ascii="Times New Roman" w:eastAsia="Times New Roman" w:hAnsi="Times New Roman"/>
                <w:b/>
                <w:bCs/>
                <w:sz w:val="24"/>
                <w:szCs w:val="24"/>
                <w:lang w:eastAsia="zh-CN"/>
              </w:rPr>
              <w:t>THEO NHÓM DỊCH VỤ</w:t>
            </w:r>
          </w:p>
          <w:p w14:paraId="76986E62" w14:textId="7C622044" w:rsidR="0092051B" w:rsidRPr="00DC51FE" w:rsidRDefault="0092051B" w:rsidP="00DC51FE">
            <w:pPr>
              <w:spacing w:after="0" w:line="240" w:lineRule="auto"/>
              <w:jc w:val="center"/>
              <w:rPr>
                <w:rFonts w:ascii="Times New Roman" w:eastAsia="Times New Roman" w:hAnsi="Times New Roman"/>
                <w:b/>
                <w:sz w:val="24"/>
                <w:szCs w:val="24"/>
              </w:rPr>
            </w:pPr>
            <w:proofErr w:type="spellStart"/>
            <w:r w:rsidRPr="00DC51FE">
              <w:rPr>
                <w:rFonts w:ascii="Times New Roman" w:eastAsia="Times New Roman" w:hAnsi="Times New Roman"/>
                <w:b/>
                <w:sz w:val="24"/>
                <w:szCs w:val="24"/>
              </w:rPr>
              <w:t>Tháng</w:t>
            </w:r>
            <w:proofErr w:type="spellEnd"/>
            <w:r w:rsidRPr="00DC51FE">
              <w:rPr>
                <w:rFonts w:ascii="Times New Roman" w:eastAsia="Times New Roman" w:hAnsi="Times New Roman"/>
                <w:b/>
                <w:sz w:val="24"/>
                <w:szCs w:val="24"/>
              </w:rPr>
              <w:t>…/20..</w:t>
            </w:r>
            <w:r w:rsidR="003A4C22" w:rsidRPr="00DC51FE">
              <w:rPr>
                <w:rFonts w:ascii="Times New Roman" w:eastAsia="Times New Roman" w:hAnsi="Times New Roman"/>
                <w:b/>
                <w:sz w:val="24"/>
                <w:szCs w:val="24"/>
              </w:rPr>
              <w:t>..</w:t>
            </w:r>
          </w:p>
          <w:p w14:paraId="50CFAC9F" w14:textId="77777777" w:rsidR="0092051B" w:rsidRPr="00DC51FE" w:rsidRDefault="0092051B" w:rsidP="00DC51FE">
            <w:pPr>
              <w:tabs>
                <w:tab w:val="left" w:pos="2350"/>
              </w:tabs>
              <w:spacing w:after="0" w:line="240" w:lineRule="auto"/>
              <w:rPr>
                <w:rFonts w:ascii="Times New Roman" w:eastAsia="Times New Roman" w:hAnsi="Times New Roman"/>
                <w:sz w:val="24"/>
                <w:szCs w:val="24"/>
              </w:rPr>
            </w:pPr>
          </w:p>
        </w:tc>
        <w:tc>
          <w:tcPr>
            <w:tcW w:w="2995" w:type="dxa"/>
            <w:gridSpan w:val="2"/>
            <w:shd w:val="clear" w:color="auto" w:fill="auto"/>
          </w:tcPr>
          <w:p w14:paraId="4A1E35E4" w14:textId="77777777" w:rsidR="0092051B" w:rsidRPr="00DC51FE" w:rsidRDefault="0092051B" w:rsidP="00DC51FE">
            <w:pPr>
              <w:spacing w:after="0" w:line="240" w:lineRule="auto"/>
              <w:ind w:left="178"/>
              <w:rPr>
                <w:rFonts w:ascii="Times New Roman" w:eastAsia="Times New Roman" w:hAnsi="Times New Roman"/>
                <w:sz w:val="24"/>
                <w:szCs w:val="24"/>
              </w:rPr>
            </w:pPr>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b/>
                <w:sz w:val="24"/>
                <w:szCs w:val="24"/>
              </w:rPr>
              <w:t>Đơn</w:t>
            </w:r>
            <w:proofErr w:type="spellEnd"/>
            <w:r w:rsidRPr="00DC51FE">
              <w:rPr>
                <w:rFonts w:ascii="Times New Roman" w:eastAsia="Times New Roman" w:hAnsi="Times New Roman"/>
                <w:b/>
                <w:sz w:val="24"/>
                <w:szCs w:val="24"/>
              </w:rPr>
              <w:t xml:space="preserve"> </w:t>
            </w:r>
            <w:proofErr w:type="spellStart"/>
            <w:r w:rsidRPr="00DC51FE">
              <w:rPr>
                <w:rFonts w:ascii="Times New Roman" w:eastAsia="Times New Roman" w:hAnsi="Times New Roman"/>
                <w:b/>
                <w:sz w:val="24"/>
                <w:szCs w:val="24"/>
              </w:rPr>
              <w:t>vị</w:t>
            </w:r>
            <w:proofErr w:type="spellEnd"/>
            <w:r w:rsidRPr="00DC51FE">
              <w:rPr>
                <w:rFonts w:ascii="Times New Roman" w:eastAsia="Times New Roman" w:hAnsi="Times New Roman"/>
                <w:b/>
                <w:sz w:val="24"/>
                <w:szCs w:val="24"/>
              </w:rPr>
              <w:t xml:space="preserve"> </w:t>
            </w:r>
            <w:proofErr w:type="spellStart"/>
            <w:r w:rsidRPr="00DC51FE">
              <w:rPr>
                <w:rFonts w:ascii="Times New Roman" w:eastAsia="Times New Roman" w:hAnsi="Times New Roman"/>
                <w:b/>
                <w:sz w:val="24"/>
                <w:szCs w:val="24"/>
              </w:rPr>
              <w:t>báo</w:t>
            </w:r>
            <w:proofErr w:type="spellEnd"/>
            <w:r w:rsidRPr="00DC51FE">
              <w:rPr>
                <w:rFonts w:ascii="Times New Roman" w:eastAsia="Times New Roman" w:hAnsi="Times New Roman"/>
                <w:b/>
                <w:sz w:val="24"/>
                <w:szCs w:val="24"/>
              </w:rPr>
              <w:t xml:space="preserve"> </w:t>
            </w:r>
            <w:proofErr w:type="spellStart"/>
            <w:r w:rsidRPr="00DC51FE">
              <w:rPr>
                <w:rFonts w:ascii="Times New Roman" w:eastAsia="Times New Roman" w:hAnsi="Times New Roman"/>
                <w:b/>
                <w:sz w:val="24"/>
                <w:szCs w:val="24"/>
              </w:rPr>
              <w:t>cáo</w:t>
            </w:r>
            <w:proofErr w:type="spellEnd"/>
            <w:r w:rsidRPr="00DC51FE">
              <w:rPr>
                <w:rFonts w:ascii="Times New Roman" w:eastAsia="Times New Roman" w:hAnsi="Times New Roman"/>
                <w:b/>
                <w:sz w:val="24"/>
                <w:szCs w:val="24"/>
              </w:rPr>
              <w:t>:</w:t>
            </w:r>
          </w:p>
          <w:p w14:paraId="04063569" w14:textId="77777777" w:rsidR="0092051B" w:rsidRPr="00DC51FE" w:rsidRDefault="0092051B" w:rsidP="00DC51FE">
            <w:pPr>
              <w:tabs>
                <w:tab w:val="left" w:leader="dot" w:pos="2303"/>
              </w:tabs>
              <w:spacing w:after="0" w:line="240" w:lineRule="auto"/>
              <w:ind w:left="178"/>
              <w:rPr>
                <w:rFonts w:ascii="Times New Roman" w:eastAsia="Times New Roman" w:hAnsi="Times New Roman"/>
                <w:sz w:val="24"/>
                <w:szCs w:val="24"/>
              </w:rPr>
            </w:pPr>
            <w:proofErr w:type="spellStart"/>
            <w:r w:rsidRPr="00DC51FE">
              <w:rPr>
                <w:rFonts w:ascii="Times New Roman" w:eastAsia="Times New Roman" w:hAnsi="Times New Roman"/>
                <w:sz w:val="24"/>
                <w:szCs w:val="24"/>
              </w:rPr>
              <w:t>Doanh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nghiệp</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viễn</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thông</w:t>
            </w:r>
            <w:proofErr w:type="spellEnd"/>
          </w:p>
          <w:p w14:paraId="7D3BBEDA" w14:textId="77777777" w:rsidR="0092051B" w:rsidRPr="00DC51FE" w:rsidRDefault="0092051B" w:rsidP="00DC51FE">
            <w:pPr>
              <w:spacing w:after="0" w:line="240" w:lineRule="auto"/>
              <w:ind w:left="178"/>
              <w:rPr>
                <w:rFonts w:ascii="Times New Roman" w:eastAsia="Times New Roman" w:hAnsi="Times New Roman"/>
                <w:sz w:val="24"/>
                <w:szCs w:val="24"/>
              </w:rPr>
            </w:pPr>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b/>
                <w:sz w:val="24"/>
                <w:szCs w:val="24"/>
              </w:rPr>
              <w:t>Đơn</w:t>
            </w:r>
            <w:proofErr w:type="spellEnd"/>
            <w:r w:rsidRPr="00DC51FE">
              <w:rPr>
                <w:rFonts w:ascii="Times New Roman" w:eastAsia="Times New Roman" w:hAnsi="Times New Roman"/>
                <w:b/>
                <w:sz w:val="24"/>
                <w:szCs w:val="24"/>
              </w:rPr>
              <w:t xml:space="preserve"> </w:t>
            </w:r>
            <w:proofErr w:type="spellStart"/>
            <w:r w:rsidRPr="00DC51FE">
              <w:rPr>
                <w:rFonts w:ascii="Times New Roman" w:eastAsia="Times New Roman" w:hAnsi="Times New Roman"/>
                <w:b/>
                <w:sz w:val="24"/>
                <w:szCs w:val="24"/>
              </w:rPr>
              <w:t>vị</w:t>
            </w:r>
            <w:proofErr w:type="spellEnd"/>
            <w:r w:rsidRPr="00DC51FE">
              <w:rPr>
                <w:rFonts w:ascii="Times New Roman" w:eastAsia="Times New Roman" w:hAnsi="Times New Roman"/>
                <w:b/>
                <w:sz w:val="24"/>
                <w:szCs w:val="24"/>
              </w:rPr>
              <w:t xml:space="preserve"> </w:t>
            </w:r>
            <w:proofErr w:type="spellStart"/>
            <w:r w:rsidRPr="00DC51FE">
              <w:rPr>
                <w:rFonts w:ascii="Times New Roman" w:eastAsia="Times New Roman" w:hAnsi="Times New Roman"/>
                <w:b/>
                <w:sz w:val="24"/>
                <w:szCs w:val="24"/>
              </w:rPr>
              <w:t>nhận</w:t>
            </w:r>
            <w:proofErr w:type="spellEnd"/>
            <w:r w:rsidRPr="00DC51FE">
              <w:rPr>
                <w:rFonts w:ascii="Times New Roman" w:eastAsia="Times New Roman" w:hAnsi="Times New Roman"/>
                <w:b/>
                <w:sz w:val="24"/>
                <w:szCs w:val="24"/>
              </w:rPr>
              <w:t xml:space="preserve"> </w:t>
            </w:r>
            <w:proofErr w:type="spellStart"/>
            <w:r w:rsidRPr="00DC51FE">
              <w:rPr>
                <w:rFonts w:ascii="Times New Roman" w:eastAsia="Times New Roman" w:hAnsi="Times New Roman"/>
                <w:b/>
                <w:sz w:val="24"/>
                <w:szCs w:val="24"/>
              </w:rPr>
              <w:t>báo</w:t>
            </w:r>
            <w:proofErr w:type="spellEnd"/>
            <w:r w:rsidRPr="00DC51FE">
              <w:rPr>
                <w:rFonts w:ascii="Times New Roman" w:eastAsia="Times New Roman" w:hAnsi="Times New Roman"/>
                <w:b/>
                <w:sz w:val="24"/>
                <w:szCs w:val="24"/>
              </w:rPr>
              <w:t xml:space="preserve"> </w:t>
            </w:r>
            <w:proofErr w:type="spellStart"/>
            <w:r w:rsidRPr="00DC51FE">
              <w:rPr>
                <w:rFonts w:ascii="Times New Roman" w:eastAsia="Times New Roman" w:hAnsi="Times New Roman"/>
                <w:b/>
                <w:sz w:val="24"/>
                <w:szCs w:val="24"/>
              </w:rPr>
              <w:t>cáo</w:t>
            </w:r>
            <w:proofErr w:type="spellEnd"/>
            <w:r w:rsidRPr="00DC51FE">
              <w:rPr>
                <w:rFonts w:ascii="Times New Roman" w:eastAsia="Times New Roman" w:hAnsi="Times New Roman"/>
                <w:sz w:val="24"/>
                <w:szCs w:val="24"/>
              </w:rPr>
              <w:t>:</w:t>
            </w:r>
          </w:p>
          <w:p w14:paraId="7815BCDC" w14:textId="77777777" w:rsidR="0092051B" w:rsidRPr="00DC51FE" w:rsidRDefault="0092051B" w:rsidP="00DC51FE">
            <w:pPr>
              <w:tabs>
                <w:tab w:val="left" w:pos="2350"/>
              </w:tabs>
              <w:spacing w:after="0" w:line="240" w:lineRule="auto"/>
              <w:ind w:left="178"/>
              <w:rPr>
                <w:rFonts w:ascii="Times New Roman" w:eastAsia="Times New Roman" w:hAnsi="Times New Roman"/>
                <w:sz w:val="24"/>
                <w:szCs w:val="24"/>
              </w:rPr>
            </w:pPr>
            <w:proofErr w:type="spellStart"/>
            <w:r w:rsidRPr="00DC51FE">
              <w:rPr>
                <w:rFonts w:ascii="Times New Roman" w:eastAsia="Times New Roman" w:hAnsi="Times New Roman"/>
                <w:sz w:val="24"/>
                <w:szCs w:val="24"/>
              </w:rPr>
              <w:t>Cục</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Viễn</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thông</w:t>
            </w:r>
            <w:proofErr w:type="spellEnd"/>
          </w:p>
          <w:p w14:paraId="74FB33F0" w14:textId="77777777" w:rsidR="0092051B" w:rsidRPr="00DC51FE" w:rsidRDefault="0092051B" w:rsidP="00DC51FE">
            <w:pPr>
              <w:tabs>
                <w:tab w:val="left" w:pos="2350"/>
              </w:tabs>
              <w:spacing w:after="0" w:line="240" w:lineRule="auto"/>
              <w:ind w:left="178"/>
              <w:rPr>
                <w:rFonts w:ascii="Times New Roman" w:eastAsia="Times New Roman" w:hAnsi="Times New Roman"/>
                <w:sz w:val="24"/>
                <w:szCs w:val="24"/>
              </w:rPr>
            </w:pPr>
          </w:p>
        </w:tc>
      </w:tr>
      <w:tr w:rsidR="00DC51FE" w:rsidRPr="00DC51FE" w14:paraId="73C60979" w14:textId="77777777" w:rsidTr="006F3F61">
        <w:trPr>
          <w:trHeight w:val="454"/>
          <w:tblHeader/>
        </w:trPr>
        <w:tc>
          <w:tcPr>
            <w:tcW w:w="1276" w:type="dxa"/>
            <w:tcBorders>
              <w:top w:val="single" w:sz="4" w:space="0" w:color="auto"/>
              <w:left w:val="single" w:sz="4" w:space="0" w:color="auto"/>
              <w:bottom w:val="single" w:sz="4" w:space="0" w:color="auto"/>
              <w:right w:val="single" w:sz="4" w:space="0" w:color="auto"/>
            </w:tcBorders>
            <w:vAlign w:val="center"/>
            <w:hideMark/>
          </w:tcPr>
          <w:p w14:paraId="03145478" w14:textId="77777777" w:rsidR="0092051B" w:rsidRPr="00DC51FE" w:rsidRDefault="0092051B" w:rsidP="00DC51FE">
            <w:pPr>
              <w:spacing w:after="0" w:line="240" w:lineRule="auto"/>
              <w:jc w:val="center"/>
              <w:rPr>
                <w:rFonts w:ascii="Times New Roman" w:eastAsia="Times New Roman" w:hAnsi="Times New Roman"/>
                <w:b/>
                <w:bCs/>
                <w:sz w:val="24"/>
                <w:szCs w:val="24"/>
                <w:lang w:eastAsia="zh-CN"/>
              </w:rPr>
            </w:pPr>
            <w:r w:rsidRPr="00DC51FE">
              <w:rPr>
                <w:rFonts w:ascii="Times New Roman" w:eastAsia="Times New Roman" w:hAnsi="Times New Roman"/>
                <w:b/>
                <w:bCs/>
                <w:sz w:val="24"/>
                <w:szCs w:val="24"/>
                <w:lang w:eastAsia="zh-CN"/>
              </w:rPr>
              <w:t>STT</w:t>
            </w:r>
          </w:p>
        </w:tc>
        <w:tc>
          <w:tcPr>
            <w:tcW w:w="8264" w:type="dxa"/>
            <w:gridSpan w:val="4"/>
            <w:tcBorders>
              <w:top w:val="single" w:sz="4" w:space="0" w:color="auto"/>
              <w:left w:val="nil"/>
              <w:bottom w:val="single" w:sz="4" w:space="0" w:color="auto"/>
              <w:right w:val="single" w:sz="4" w:space="0" w:color="auto"/>
            </w:tcBorders>
            <w:vAlign w:val="center"/>
            <w:hideMark/>
          </w:tcPr>
          <w:p w14:paraId="3DF927D5" w14:textId="77777777" w:rsidR="0092051B" w:rsidRPr="00DC51FE" w:rsidRDefault="0092051B" w:rsidP="00DC51FE">
            <w:pPr>
              <w:spacing w:after="0" w:line="240" w:lineRule="auto"/>
              <w:jc w:val="center"/>
              <w:rPr>
                <w:rFonts w:ascii="Times New Roman" w:eastAsia="Times New Roman" w:hAnsi="Times New Roman"/>
                <w:b/>
                <w:bCs/>
                <w:sz w:val="24"/>
                <w:szCs w:val="24"/>
                <w:lang w:eastAsia="zh-CN"/>
              </w:rPr>
            </w:pPr>
            <w:proofErr w:type="spellStart"/>
            <w:r w:rsidRPr="00DC51FE">
              <w:rPr>
                <w:rFonts w:ascii="Times New Roman" w:eastAsia="Times New Roman" w:hAnsi="Times New Roman"/>
                <w:b/>
                <w:bCs/>
                <w:sz w:val="24"/>
                <w:szCs w:val="24"/>
                <w:lang w:eastAsia="zh-CN"/>
              </w:rPr>
              <w:t>Chỉ</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tiêu</w:t>
            </w:r>
            <w:proofErr w:type="spellEnd"/>
          </w:p>
        </w:tc>
        <w:tc>
          <w:tcPr>
            <w:tcW w:w="1475" w:type="dxa"/>
            <w:tcBorders>
              <w:top w:val="single" w:sz="4" w:space="0" w:color="auto"/>
              <w:left w:val="nil"/>
              <w:bottom w:val="single" w:sz="4" w:space="0" w:color="auto"/>
              <w:right w:val="single" w:sz="4" w:space="0" w:color="auto"/>
            </w:tcBorders>
            <w:vAlign w:val="center"/>
            <w:hideMark/>
          </w:tcPr>
          <w:p w14:paraId="1A79DE9D" w14:textId="77777777" w:rsidR="0092051B" w:rsidRPr="00DC51FE" w:rsidRDefault="0092051B" w:rsidP="00DC51FE">
            <w:pPr>
              <w:spacing w:after="0" w:line="240" w:lineRule="auto"/>
              <w:jc w:val="center"/>
              <w:rPr>
                <w:rFonts w:ascii="Times New Roman" w:eastAsia="Times New Roman" w:hAnsi="Times New Roman"/>
                <w:b/>
                <w:bCs/>
                <w:sz w:val="24"/>
                <w:szCs w:val="24"/>
                <w:lang w:eastAsia="zh-CN"/>
              </w:rPr>
            </w:pPr>
            <w:proofErr w:type="spellStart"/>
            <w:r w:rsidRPr="00DC51FE">
              <w:rPr>
                <w:rFonts w:ascii="Times New Roman" w:eastAsia="Times New Roman" w:hAnsi="Times New Roman"/>
                <w:b/>
                <w:bCs/>
                <w:sz w:val="24"/>
                <w:szCs w:val="24"/>
                <w:lang w:eastAsia="zh-CN"/>
              </w:rPr>
              <w:t>Đơn</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vị</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tính</w:t>
            </w:r>
            <w:proofErr w:type="spellEnd"/>
          </w:p>
        </w:tc>
        <w:tc>
          <w:tcPr>
            <w:tcW w:w="1506" w:type="dxa"/>
            <w:gridSpan w:val="2"/>
            <w:tcBorders>
              <w:top w:val="single" w:sz="4" w:space="0" w:color="auto"/>
              <w:left w:val="nil"/>
              <w:bottom w:val="single" w:sz="4" w:space="0" w:color="auto"/>
              <w:right w:val="single" w:sz="4" w:space="0" w:color="auto"/>
            </w:tcBorders>
            <w:vAlign w:val="center"/>
            <w:hideMark/>
          </w:tcPr>
          <w:p w14:paraId="505DFB69" w14:textId="77777777" w:rsidR="0092051B" w:rsidRPr="00DC51FE" w:rsidRDefault="0092051B" w:rsidP="00DC51FE">
            <w:pPr>
              <w:spacing w:after="0" w:line="240" w:lineRule="auto"/>
              <w:jc w:val="center"/>
              <w:rPr>
                <w:rFonts w:ascii="Times New Roman" w:eastAsia="Times New Roman" w:hAnsi="Times New Roman"/>
                <w:b/>
                <w:bCs/>
                <w:sz w:val="24"/>
                <w:szCs w:val="24"/>
                <w:lang w:eastAsia="zh-CN"/>
              </w:rPr>
            </w:pPr>
            <w:proofErr w:type="spellStart"/>
            <w:r w:rsidRPr="00DC51FE">
              <w:rPr>
                <w:rFonts w:ascii="Times New Roman" w:eastAsia="Times New Roman" w:hAnsi="Times New Roman"/>
                <w:b/>
                <w:bCs/>
                <w:sz w:val="24"/>
                <w:szCs w:val="24"/>
                <w:lang w:eastAsia="zh-CN"/>
              </w:rPr>
              <w:t>Số</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lượng</w:t>
            </w:r>
            <w:proofErr w:type="spellEnd"/>
          </w:p>
        </w:tc>
        <w:tc>
          <w:tcPr>
            <w:tcW w:w="1765" w:type="dxa"/>
            <w:tcBorders>
              <w:top w:val="single" w:sz="4" w:space="0" w:color="auto"/>
              <w:left w:val="nil"/>
              <w:bottom w:val="single" w:sz="4" w:space="0" w:color="auto"/>
              <w:right w:val="single" w:sz="4" w:space="0" w:color="auto"/>
            </w:tcBorders>
            <w:vAlign w:val="center"/>
            <w:hideMark/>
          </w:tcPr>
          <w:p w14:paraId="4082C4D6" w14:textId="77777777" w:rsidR="0092051B" w:rsidRPr="00DC51FE" w:rsidRDefault="0092051B" w:rsidP="00DC51FE">
            <w:pPr>
              <w:spacing w:after="0" w:line="240" w:lineRule="auto"/>
              <w:jc w:val="center"/>
              <w:rPr>
                <w:rFonts w:ascii="Times New Roman" w:eastAsia="Times New Roman" w:hAnsi="Times New Roman"/>
                <w:b/>
                <w:bCs/>
                <w:sz w:val="24"/>
                <w:szCs w:val="24"/>
                <w:lang w:eastAsia="zh-CN"/>
              </w:rPr>
            </w:pPr>
            <w:proofErr w:type="spellStart"/>
            <w:r w:rsidRPr="00DC51FE">
              <w:rPr>
                <w:rFonts w:ascii="Times New Roman" w:eastAsia="Times New Roman" w:hAnsi="Times New Roman"/>
                <w:b/>
                <w:bCs/>
                <w:sz w:val="24"/>
                <w:szCs w:val="24"/>
                <w:lang w:eastAsia="zh-CN"/>
              </w:rPr>
              <w:t>Ghi</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chú</w:t>
            </w:r>
            <w:proofErr w:type="spellEnd"/>
          </w:p>
        </w:tc>
      </w:tr>
      <w:tr w:rsidR="00DC51FE" w:rsidRPr="00105DD1" w14:paraId="49F5979A" w14:textId="77777777" w:rsidTr="006F3F61">
        <w:trPr>
          <w:trHeight w:val="315"/>
        </w:trPr>
        <w:tc>
          <w:tcPr>
            <w:tcW w:w="1276" w:type="dxa"/>
            <w:tcBorders>
              <w:top w:val="nil"/>
              <w:left w:val="single" w:sz="4" w:space="0" w:color="auto"/>
              <w:bottom w:val="single" w:sz="4" w:space="0" w:color="auto"/>
              <w:right w:val="single" w:sz="4" w:space="0" w:color="auto"/>
            </w:tcBorders>
            <w:vAlign w:val="center"/>
            <w:hideMark/>
          </w:tcPr>
          <w:p w14:paraId="0F666EF5" w14:textId="77777777" w:rsidR="0092051B" w:rsidRPr="00105DD1" w:rsidRDefault="0092051B" w:rsidP="00DC51FE">
            <w:pPr>
              <w:spacing w:after="0" w:line="240" w:lineRule="auto"/>
              <w:jc w:val="center"/>
              <w:rPr>
                <w:rFonts w:ascii="Times New Roman" w:eastAsia="Times New Roman" w:hAnsi="Times New Roman"/>
                <w:lang w:eastAsia="zh-CN"/>
              </w:rPr>
            </w:pPr>
            <w:r w:rsidRPr="00105DD1">
              <w:rPr>
                <w:rFonts w:ascii="Times New Roman" w:eastAsia="Times New Roman" w:hAnsi="Times New Roman"/>
                <w:lang w:eastAsia="zh-CN"/>
              </w:rPr>
              <w:t>A</w:t>
            </w:r>
          </w:p>
        </w:tc>
        <w:tc>
          <w:tcPr>
            <w:tcW w:w="8264" w:type="dxa"/>
            <w:gridSpan w:val="4"/>
            <w:tcBorders>
              <w:top w:val="single" w:sz="4" w:space="0" w:color="auto"/>
              <w:left w:val="nil"/>
              <w:bottom w:val="single" w:sz="4" w:space="0" w:color="auto"/>
              <w:right w:val="single" w:sz="4" w:space="0" w:color="auto"/>
            </w:tcBorders>
            <w:vAlign w:val="center"/>
            <w:hideMark/>
          </w:tcPr>
          <w:p w14:paraId="67BB5430" w14:textId="77777777" w:rsidR="0092051B" w:rsidRPr="00105DD1" w:rsidRDefault="0092051B" w:rsidP="00DC51FE">
            <w:pPr>
              <w:spacing w:after="0" w:line="240" w:lineRule="auto"/>
              <w:jc w:val="center"/>
              <w:rPr>
                <w:rFonts w:ascii="Times New Roman" w:eastAsia="Times New Roman" w:hAnsi="Times New Roman"/>
                <w:lang w:eastAsia="zh-CN"/>
              </w:rPr>
            </w:pPr>
            <w:r w:rsidRPr="00105DD1">
              <w:rPr>
                <w:rFonts w:ascii="Times New Roman" w:eastAsia="Times New Roman" w:hAnsi="Times New Roman"/>
                <w:lang w:eastAsia="zh-CN"/>
              </w:rPr>
              <w:t>B</w:t>
            </w:r>
          </w:p>
        </w:tc>
        <w:tc>
          <w:tcPr>
            <w:tcW w:w="1475" w:type="dxa"/>
            <w:tcBorders>
              <w:top w:val="nil"/>
              <w:left w:val="nil"/>
              <w:bottom w:val="single" w:sz="4" w:space="0" w:color="auto"/>
              <w:right w:val="single" w:sz="4" w:space="0" w:color="auto"/>
            </w:tcBorders>
            <w:vAlign w:val="center"/>
            <w:hideMark/>
          </w:tcPr>
          <w:p w14:paraId="1899B591" w14:textId="77777777" w:rsidR="0092051B" w:rsidRPr="00105DD1" w:rsidRDefault="0092051B" w:rsidP="00DC51FE">
            <w:pPr>
              <w:spacing w:after="0" w:line="240" w:lineRule="auto"/>
              <w:jc w:val="center"/>
              <w:rPr>
                <w:rFonts w:ascii="Times New Roman" w:eastAsia="Times New Roman" w:hAnsi="Times New Roman"/>
                <w:lang w:eastAsia="zh-CN"/>
              </w:rPr>
            </w:pPr>
            <w:r w:rsidRPr="00105DD1">
              <w:rPr>
                <w:rFonts w:ascii="Times New Roman" w:eastAsia="Times New Roman" w:hAnsi="Times New Roman"/>
                <w:lang w:eastAsia="zh-CN"/>
              </w:rPr>
              <w:t>C</w:t>
            </w:r>
          </w:p>
        </w:tc>
        <w:tc>
          <w:tcPr>
            <w:tcW w:w="1506" w:type="dxa"/>
            <w:gridSpan w:val="2"/>
            <w:tcBorders>
              <w:top w:val="nil"/>
              <w:left w:val="nil"/>
              <w:bottom w:val="single" w:sz="4" w:space="0" w:color="auto"/>
              <w:right w:val="single" w:sz="4" w:space="0" w:color="auto"/>
            </w:tcBorders>
            <w:vAlign w:val="center"/>
            <w:hideMark/>
          </w:tcPr>
          <w:p w14:paraId="5BD74661" w14:textId="77777777" w:rsidR="0092051B" w:rsidRPr="00105DD1" w:rsidRDefault="0092051B" w:rsidP="00DC51FE">
            <w:pPr>
              <w:spacing w:after="0" w:line="240" w:lineRule="auto"/>
              <w:jc w:val="center"/>
              <w:rPr>
                <w:rFonts w:ascii="Times New Roman" w:eastAsia="Times New Roman" w:hAnsi="Times New Roman"/>
                <w:lang w:eastAsia="zh-CN"/>
              </w:rPr>
            </w:pPr>
            <w:r w:rsidRPr="00105DD1">
              <w:rPr>
                <w:rFonts w:ascii="Times New Roman" w:eastAsia="Times New Roman" w:hAnsi="Times New Roman"/>
                <w:lang w:eastAsia="zh-CN"/>
              </w:rPr>
              <w:t>1</w:t>
            </w:r>
          </w:p>
        </w:tc>
        <w:tc>
          <w:tcPr>
            <w:tcW w:w="1765" w:type="dxa"/>
            <w:tcBorders>
              <w:top w:val="nil"/>
              <w:left w:val="nil"/>
              <w:bottom w:val="single" w:sz="4" w:space="0" w:color="auto"/>
              <w:right w:val="single" w:sz="4" w:space="0" w:color="auto"/>
            </w:tcBorders>
            <w:vAlign w:val="center"/>
            <w:hideMark/>
          </w:tcPr>
          <w:p w14:paraId="6CB3D4BF" w14:textId="77777777" w:rsidR="0092051B" w:rsidRPr="00105DD1" w:rsidRDefault="0092051B" w:rsidP="00DC51FE">
            <w:pPr>
              <w:spacing w:after="0" w:line="240" w:lineRule="auto"/>
              <w:jc w:val="center"/>
              <w:rPr>
                <w:rFonts w:ascii="Times New Roman" w:eastAsia="Times New Roman" w:hAnsi="Times New Roman"/>
                <w:lang w:eastAsia="zh-CN"/>
              </w:rPr>
            </w:pPr>
            <w:r w:rsidRPr="00105DD1">
              <w:rPr>
                <w:rFonts w:ascii="Times New Roman" w:eastAsia="Times New Roman" w:hAnsi="Times New Roman"/>
                <w:lang w:eastAsia="zh-CN"/>
              </w:rPr>
              <w:t>2</w:t>
            </w:r>
          </w:p>
        </w:tc>
      </w:tr>
      <w:tr w:rsidR="00DC51FE" w:rsidRPr="00DC51FE" w14:paraId="2D3A3C55" w14:textId="77777777" w:rsidTr="006F3F61">
        <w:trPr>
          <w:trHeight w:val="379"/>
        </w:trPr>
        <w:tc>
          <w:tcPr>
            <w:tcW w:w="1276" w:type="dxa"/>
            <w:tcBorders>
              <w:top w:val="nil"/>
              <w:left w:val="single" w:sz="4" w:space="0" w:color="auto"/>
              <w:bottom w:val="single" w:sz="4" w:space="0" w:color="auto"/>
              <w:right w:val="single" w:sz="4" w:space="0" w:color="auto"/>
            </w:tcBorders>
            <w:noWrap/>
            <w:vAlign w:val="center"/>
            <w:hideMark/>
          </w:tcPr>
          <w:p w14:paraId="6DC5BE4B" w14:textId="77777777" w:rsidR="0092051B" w:rsidRPr="00DC51FE" w:rsidRDefault="0092051B" w:rsidP="00DC51FE">
            <w:pPr>
              <w:spacing w:after="0" w:line="240" w:lineRule="auto"/>
              <w:jc w:val="center"/>
              <w:rPr>
                <w:rFonts w:ascii="Times New Roman" w:eastAsia="Times New Roman" w:hAnsi="Times New Roman"/>
                <w:b/>
                <w:bCs/>
                <w:sz w:val="24"/>
                <w:szCs w:val="24"/>
                <w:lang w:eastAsia="zh-CN"/>
              </w:rPr>
            </w:pPr>
            <w:r w:rsidRPr="00DC51FE">
              <w:rPr>
                <w:rFonts w:ascii="Times New Roman" w:eastAsia="Times New Roman" w:hAnsi="Times New Roman"/>
                <w:b/>
                <w:bCs/>
                <w:sz w:val="24"/>
                <w:szCs w:val="24"/>
                <w:lang w:eastAsia="zh-CN"/>
              </w:rPr>
              <w:t>I</w:t>
            </w:r>
          </w:p>
        </w:tc>
        <w:tc>
          <w:tcPr>
            <w:tcW w:w="8264" w:type="dxa"/>
            <w:gridSpan w:val="4"/>
            <w:tcBorders>
              <w:top w:val="single" w:sz="4" w:space="0" w:color="auto"/>
              <w:left w:val="nil"/>
              <w:bottom w:val="single" w:sz="4" w:space="0" w:color="auto"/>
              <w:right w:val="single" w:sz="4" w:space="0" w:color="000000"/>
            </w:tcBorders>
            <w:noWrap/>
            <w:vAlign w:val="center"/>
            <w:hideMark/>
          </w:tcPr>
          <w:p w14:paraId="56222ACC" w14:textId="77777777" w:rsidR="0092051B" w:rsidRPr="00DC51FE" w:rsidRDefault="0092051B" w:rsidP="00DC51FE">
            <w:pPr>
              <w:spacing w:after="0" w:line="240" w:lineRule="auto"/>
              <w:rPr>
                <w:rFonts w:ascii="Times New Roman" w:eastAsia="Times New Roman" w:hAnsi="Times New Roman"/>
                <w:b/>
                <w:bCs/>
                <w:sz w:val="24"/>
                <w:szCs w:val="24"/>
                <w:lang w:eastAsia="zh-CN"/>
              </w:rPr>
            </w:pPr>
            <w:proofErr w:type="spellStart"/>
            <w:r w:rsidRPr="00DC51FE">
              <w:rPr>
                <w:rFonts w:ascii="Times New Roman" w:eastAsia="Times New Roman" w:hAnsi="Times New Roman"/>
                <w:b/>
                <w:bCs/>
                <w:sz w:val="24"/>
                <w:szCs w:val="24"/>
                <w:lang w:eastAsia="zh-CN"/>
              </w:rPr>
              <w:t>Thuê</w:t>
            </w:r>
            <w:proofErr w:type="spellEnd"/>
            <w:r w:rsidRPr="00DC51FE">
              <w:rPr>
                <w:rFonts w:ascii="Times New Roman" w:eastAsia="Times New Roman" w:hAnsi="Times New Roman"/>
                <w:b/>
                <w:bCs/>
                <w:sz w:val="24"/>
                <w:szCs w:val="24"/>
                <w:lang w:eastAsia="zh-CN"/>
              </w:rPr>
              <w:t xml:space="preserve"> bao </w:t>
            </w:r>
            <w:proofErr w:type="spellStart"/>
            <w:r w:rsidRPr="00DC51FE">
              <w:rPr>
                <w:rFonts w:ascii="Times New Roman" w:eastAsia="Times New Roman" w:hAnsi="Times New Roman"/>
                <w:b/>
                <w:bCs/>
                <w:sz w:val="24"/>
                <w:szCs w:val="24"/>
                <w:lang w:eastAsia="zh-CN"/>
              </w:rPr>
              <w:t>điện</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thoại</w:t>
            </w:r>
            <w:proofErr w:type="spellEnd"/>
            <w:r w:rsidRPr="00DC51FE">
              <w:rPr>
                <w:rFonts w:ascii="Times New Roman" w:eastAsia="Times New Roman" w:hAnsi="Times New Roman"/>
                <w:b/>
                <w:bCs/>
                <w:sz w:val="24"/>
                <w:szCs w:val="24"/>
                <w:lang w:eastAsia="zh-CN"/>
              </w:rPr>
              <w:t xml:space="preserve"> (I=1+2)</w:t>
            </w:r>
          </w:p>
        </w:tc>
        <w:tc>
          <w:tcPr>
            <w:tcW w:w="1475" w:type="dxa"/>
            <w:tcBorders>
              <w:top w:val="nil"/>
              <w:left w:val="nil"/>
              <w:bottom w:val="single" w:sz="4" w:space="0" w:color="auto"/>
              <w:right w:val="single" w:sz="4" w:space="0" w:color="auto"/>
            </w:tcBorders>
            <w:vAlign w:val="center"/>
            <w:hideMark/>
          </w:tcPr>
          <w:p w14:paraId="77D0AF25" w14:textId="77777777" w:rsidR="0092051B" w:rsidRPr="00DC51FE" w:rsidRDefault="0092051B" w:rsidP="00DC51FE">
            <w:pPr>
              <w:spacing w:after="0" w:line="240" w:lineRule="auto"/>
              <w:jc w:val="center"/>
              <w:rPr>
                <w:rFonts w:ascii="Times New Roman" w:eastAsia="Times New Roman" w:hAnsi="Times New Roman"/>
                <w:b/>
                <w:bCs/>
                <w:i/>
                <w:sz w:val="24"/>
                <w:szCs w:val="24"/>
                <w:lang w:eastAsia="zh-CN"/>
              </w:rPr>
            </w:pPr>
            <w:proofErr w:type="spellStart"/>
            <w:r w:rsidRPr="00DC51FE">
              <w:rPr>
                <w:rFonts w:ascii="Times New Roman" w:eastAsia="Times New Roman" w:hAnsi="Times New Roman"/>
                <w:b/>
                <w:bCs/>
                <w:i/>
                <w:sz w:val="24"/>
                <w:szCs w:val="24"/>
                <w:lang w:eastAsia="zh-CN"/>
              </w:rPr>
              <w:t>Thuê</w:t>
            </w:r>
            <w:proofErr w:type="spellEnd"/>
            <w:r w:rsidRPr="00DC51FE">
              <w:rPr>
                <w:rFonts w:ascii="Times New Roman" w:eastAsia="Times New Roman" w:hAnsi="Times New Roman"/>
                <w:b/>
                <w:bCs/>
                <w:i/>
                <w:sz w:val="24"/>
                <w:szCs w:val="24"/>
                <w:lang w:eastAsia="zh-CN"/>
              </w:rPr>
              <w:t xml:space="preserve"> bao (TB)</w:t>
            </w:r>
          </w:p>
        </w:tc>
        <w:tc>
          <w:tcPr>
            <w:tcW w:w="1506" w:type="dxa"/>
            <w:gridSpan w:val="2"/>
            <w:tcBorders>
              <w:top w:val="nil"/>
              <w:left w:val="nil"/>
              <w:bottom w:val="single" w:sz="4" w:space="0" w:color="auto"/>
              <w:right w:val="single" w:sz="4" w:space="0" w:color="auto"/>
            </w:tcBorders>
            <w:noWrap/>
            <w:vAlign w:val="center"/>
            <w:hideMark/>
          </w:tcPr>
          <w:p w14:paraId="1BDC12E2"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64CD2611" w14:textId="77777777" w:rsidR="0092051B" w:rsidRPr="00DC51FE" w:rsidRDefault="0092051B" w:rsidP="00DC51FE">
            <w:pPr>
              <w:spacing w:after="0" w:line="240" w:lineRule="auto"/>
              <w:jc w:val="center"/>
              <w:rPr>
                <w:rFonts w:ascii="Times New Roman" w:eastAsia="Times New Roman" w:hAnsi="Times New Roman"/>
                <w:b/>
                <w:bCs/>
                <w:sz w:val="24"/>
                <w:szCs w:val="24"/>
                <w:lang w:eastAsia="zh-CN"/>
              </w:rPr>
            </w:pPr>
            <w:r w:rsidRPr="00DC51FE">
              <w:rPr>
                <w:rFonts w:ascii="Times New Roman" w:eastAsia="Times New Roman" w:hAnsi="Times New Roman"/>
                <w:b/>
                <w:bCs/>
                <w:sz w:val="24"/>
                <w:szCs w:val="24"/>
                <w:lang w:eastAsia="zh-CN"/>
              </w:rPr>
              <w:t> </w:t>
            </w:r>
          </w:p>
        </w:tc>
      </w:tr>
      <w:tr w:rsidR="00DC51FE" w:rsidRPr="00DC51FE" w14:paraId="74D8ADC7" w14:textId="77777777" w:rsidTr="006F3F61">
        <w:trPr>
          <w:trHeight w:val="315"/>
        </w:trPr>
        <w:tc>
          <w:tcPr>
            <w:tcW w:w="1276" w:type="dxa"/>
            <w:tcBorders>
              <w:top w:val="nil"/>
              <w:left w:val="single" w:sz="4" w:space="0" w:color="auto"/>
              <w:bottom w:val="single" w:sz="4" w:space="0" w:color="auto"/>
              <w:right w:val="single" w:sz="4" w:space="0" w:color="auto"/>
            </w:tcBorders>
            <w:noWrap/>
            <w:vAlign w:val="center"/>
            <w:hideMark/>
          </w:tcPr>
          <w:p w14:paraId="2E2960C5" w14:textId="77777777" w:rsidR="0092051B" w:rsidRPr="00DC51FE" w:rsidRDefault="0092051B" w:rsidP="00DC51FE">
            <w:pPr>
              <w:spacing w:after="0" w:line="240" w:lineRule="auto"/>
              <w:jc w:val="center"/>
              <w:rPr>
                <w:rFonts w:ascii="Times New Roman" w:eastAsia="Times New Roman" w:hAnsi="Times New Roman"/>
                <w:b/>
                <w:i/>
                <w:sz w:val="24"/>
                <w:szCs w:val="24"/>
                <w:lang w:eastAsia="zh-CN"/>
              </w:rPr>
            </w:pPr>
            <w:r w:rsidRPr="00DC51FE">
              <w:rPr>
                <w:rFonts w:ascii="Times New Roman" w:eastAsia="Times New Roman" w:hAnsi="Times New Roman"/>
                <w:b/>
                <w:i/>
                <w:sz w:val="24"/>
                <w:szCs w:val="24"/>
                <w:lang w:eastAsia="zh-CN"/>
              </w:rPr>
              <w:t>1</w:t>
            </w:r>
          </w:p>
        </w:tc>
        <w:tc>
          <w:tcPr>
            <w:tcW w:w="8264" w:type="dxa"/>
            <w:gridSpan w:val="4"/>
            <w:tcBorders>
              <w:top w:val="single" w:sz="4" w:space="0" w:color="auto"/>
              <w:left w:val="nil"/>
              <w:bottom w:val="single" w:sz="4" w:space="0" w:color="auto"/>
              <w:right w:val="single" w:sz="4" w:space="0" w:color="auto"/>
            </w:tcBorders>
            <w:vAlign w:val="center"/>
            <w:hideMark/>
          </w:tcPr>
          <w:p w14:paraId="047241E2" w14:textId="77777777" w:rsidR="0092051B" w:rsidRPr="00DC51FE" w:rsidRDefault="0092051B" w:rsidP="00DC51FE">
            <w:pPr>
              <w:spacing w:after="0" w:line="240" w:lineRule="auto"/>
              <w:rPr>
                <w:rFonts w:ascii="Times New Roman" w:eastAsia="Times New Roman" w:hAnsi="Times New Roman"/>
                <w:b/>
                <w:i/>
                <w:sz w:val="24"/>
                <w:szCs w:val="24"/>
                <w:lang w:eastAsia="zh-CN"/>
              </w:rPr>
            </w:pPr>
            <w:r w:rsidRPr="00DC51FE">
              <w:rPr>
                <w:rFonts w:ascii="Times New Roman" w:eastAsia="Times New Roman" w:hAnsi="Times New Roman"/>
                <w:b/>
                <w:i/>
                <w:sz w:val="24"/>
                <w:szCs w:val="24"/>
                <w:lang w:val="vi-VN" w:eastAsia="zh-CN"/>
              </w:rPr>
              <w:t>Số lượng t</w:t>
            </w:r>
            <w:proofErr w:type="spellStart"/>
            <w:r w:rsidRPr="00DC51FE">
              <w:rPr>
                <w:rFonts w:ascii="Times New Roman" w:eastAsia="Times New Roman" w:hAnsi="Times New Roman"/>
                <w:b/>
                <w:i/>
                <w:sz w:val="24"/>
                <w:szCs w:val="24"/>
                <w:lang w:eastAsia="zh-CN"/>
              </w:rPr>
              <w:t>huê</w:t>
            </w:r>
            <w:proofErr w:type="spellEnd"/>
            <w:r w:rsidRPr="00DC51FE">
              <w:rPr>
                <w:rFonts w:ascii="Times New Roman" w:eastAsia="Times New Roman" w:hAnsi="Times New Roman"/>
                <w:b/>
                <w:i/>
                <w:sz w:val="24"/>
                <w:szCs w:val="24"/>
                <w:lang w:eastAsia="zh-CN"/>
              </w:rPr>
              <w:t xml:space="preserve"> bao </w:t>
            </w:r>
            <w:proofErr w:type="spellStart"/>
            <w:r w:rsidRPr="00DC51FE">
              <w:rPr>
                <w:rFonts w:ascii="Times New Roman" w:eastAsia="Times New Roman" w:hAnsi="Times New Roman"/>
                <w:b/>
                <w:i/>
                <w:sz w:val="24"/>
                <w:szCs w:val="24"/>
                <w:lang w:eastAsia="zh-CN"/>
              </w:rPr>
              <w:t>điện</w:t>
            </w:r>
            <w:proofErr w:type="spellEnd"/>
            <w:r w:rsidRPr="00DC51FE">
              <w:rPr>
                <w:rFonts w:ascii="Times New Roman" w:eastAsia="Times New Roman" w:hAnsi="Times New Roman"/>
                <w:b/>
                <w:i/>
                <w:sz w:val="24"/>
                <w:szCs w:val="24"/>
                <w:lang w:eastAsia="zh-CN"/>
              </w:rPr>
              <w:t xml:space="preserve"> </w:t>
            </w:r>
            <w:proofErr w:type="spellStart"/>
            <w:r w:rsidRPr="00DC51FE">
              <w:rPr>
                <w:rFonts w:ascii="Times New Roman" w:eastAsia="Times New Roman" w:hAnsi="Times New Roman"/>
                <w:b/>
                <w:i/>
                <w:sz w:val="24"/>
                <w:szCs w:val="24"/>
                <w:lang w:eastAsia="zh-CN"/>
              </w:rPr>
              <w:t>thoại</w:t>
            </w:r>
            <w:proofErr w:type="spellEnd"/>
            <w:r w:rsidRPr="00DC51FE">
              <w:rPr>
                <w:rFonts w:ascii="Times New Roman" w:eastAsia="Times New Roman" w:hAnsi="Times New Roman"/>
                <w:b/>
                <w:i/>
                <w:sz w:val="24"/>
                <w:szCs w:val="24"/>
                <w:lang w:eastAsia="zh-CN"/>
              </w:rPr>
              <w:t xml:space="preserve"> </w:t>
            </w:r>
            <w:proofErr w:type="spellStart"/>
            <w:r w:rsidRPr="00DC51FE">
              <w:rPr>
                <w:rFonts w:ascii="Times New Roman" w:eastAsia="Times New Roman" w:hAnsi="Times New Roman"/>
                <w:b/>
                <w:i/>
                <w:sz w:val="24"/>
                <w:szCs w:val="24"/>
                <w:lang w:eastAsia="zh-CN"/>
              </w:rPr>
              <w:t>cố</w:t>
            </w:r>
            <w:proofErr w:type="spellEnd"/>
            <w:r w:rsidRPr="00DC51FE">
              <w:rPr>
                <w:rFonts w:ascii="Times New Roman" w:eastAsia="Times New Roman" w:hAnsi="Times New Roman"/>
                <w:b/>
                <w:i/>
                <w:sz w:val="24"/>
                <w:szCs w:val="24"/>
                <w:lang w:eastAsia="zh-CN"/>
              </w:rPr>
              <w:t xml:space="preserve"> </w:t>
            </w:r>
            <w:proofErr w:type="spellStart"/>
            <w:r w:rsidRPr="00DC51FE">
              <w:rPr>
                <w:rFonts w:ascii="Times New Roman" w:eastAsia="Times New Roman" w:hAnsi="Times New Roman"/>
                <w:b/>
                <w:i/>
                <w:sz w:val="24"/>
                <w:szCs w:val="24"/>
                <w:lang w:eastAsia="zh-CN"/>
              </w:rPr>
              <w:t>định</w:t>
            </w:r>
            <w:proofErr w:type="spellEnd"/>
          </w:p>
        </w:tc>
        <w:tc>
          <w:tcPr>
            <w:tcW w:w="1475" w:type="dxa"/>
            <w:tcBorders>
              <w:top w:val="nil"/>
              <w:left w:val="nil"/>
              <w:bottom w:val="single" w:sz="4" w:space="0" w:color="auto"/>
              <w:right w:val="single" w:sz="4" w:space="0" w:color="auto"/>
            </w:tcBorders>
            <w:vAlign w:val="center"/>
            <w:hideMark/>
          </w:tcPr>
          <w:p w14:paraId="2E562630"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nil"/>
              <w:left w:val="nil"/>
              <w:bottom w:val="single" w:sz="4" w:space="0" w:color="auto"/>
              <w:right w:val="single" w:sz="4" w:space="0" w:color="auto"/>
            </w:tcBorders>
            <w:noWrap/>
            <w:vAlign w:val="center"/>
            <w:hideMark/>
          </w:tcPr>
          <w:p w14:paraId="3A03C3EC"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3D800F53"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33AE6C12" w14:textId="77777777" w:rsidTr="006F3F61">
        <w:trPr>
          <w:trHeight w:val="315"/>
        </w:trPr>
        <w:tc>
          <w:tcPr>
            <w:tcW w:w="1276" w:type="dxa"/>
            <w:tcBorders>
              <w:top w:val="nil"/>
              <w:left w:val="single" w:sz="4" w:space="0" w:color="auto"/>
              <w:bottom w:val="single" w:sz="4" w:space="0" w:color="auto"/>
              <w:right w:val="single" w:sz="4" w:space="0" w:color="auto"/>
            </w:tcBorders>
            <w:noWrap/>
            <w:vAlign w:val="center"/>
            <w:hideMark/>
          </w:tcPr>
          <w:p w14:paraId="378FA833"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p>
        </w:tc>
        <w:tc>
          <w:tcPr>
            <w:tcW w:w="8264" w:type="dxa"/>
            <w:gridSpan w:val="4"/>
            <w:tcBorders>
              <w:top w:val="single" w:sz="4" w:space="0" w:color="auto"/>
              <w:left w:val="nil"/>
              <w:bottom w:val="single" w:sz="4" w:space="0" w:color="auto"/>
              <w:right w:val="single" w:sz="4" w:space="0" w:color="000000"/>
            </w:tcBorders>
            <w:vAlign w:val="center"/>
            <w:hideMark/>
          </w:tcPr>
          <w:p w14:paraId="1D347E94" w14:textId="77777777" w:rsidR="0092051B" w:rsidRPr="00DC51FE" w:rsidRDefault="0092051B" w:rsidP="00DC51FE">
            <w:pPr>
              <w:spacing w:after="0" w:line="240" w:lineRule="auto"/>
              <w:rPr>
                <w:rFonts w:ascii="Times New Roman" w:eastAsia="Times New Roman" w:hAnsi="Times New Roman"/>
                <w:i/>
                <w:iCs/>
                <w:sz w:val="24"/>
                <w:szCs w:val="24"/>
                <w:lang w:eastAsia="zh-CN"/>
              </w:rPr>
            </w:pPr>
            <w:r w:rsidRPr="00DC51FE">
              <w:rPr>
                <w:rFonts w:ascii="Times New Roman" w:eastAsia="Times New Roman" w:hAnsi="Times New Roman"/>
                <w:i/>
                <w:iCs/>
                <w:sz w:val="24"/>
                <w:szCs w:val="24"/>
                <w:lang w:eastAsia="zh-CN"/>
              </w:rPr>
              <w:t xml:space="preserve">Trong </w:t>
            </w:r>
            <w:proofErr w:type="spellStart"/>
            <w:r w:rsidRPr="00DC51FE">
              <w:rPr>
                <w:rFonts w:ascii="Times New Roman" w:eastAsia="Times New Roman" w:hAnsi="Times New Roman"/>
                <w:i/>
                <w:iCs/>
                <w:sz w:val="24"/>
                <w:szCs w:val="24"/>
                <w:lang w:eastAsia="zh-CN"/>
              </w:rPr>
              <w:t>đó</w:t>
            </w:r>
            <w:proofErr w:type="spellEnd"/>
            <w:r w:rsidRPr="00DC51FE">
              <w:rPr>
                <w:rFonts w:ascii="Times New Roman" w:eastAsia="Times New Roman" w:hAnsi="Times New Roman"/>
                <w:i/>
                <w:iCs/>
                <w:sz w:val="24"/>
                <w:szCs w:val="24"/>
                <w:lang w:eastAsia="zh-CN"/>
              </w:rPr>
              <w:t xml:space="preserve"> (1=1.1+1.2)</w:t>
            </w:r>
          </w:p>
        </w:tc>
        <w:tc>
          <w:tcPr>
            <w:tcW w:w="1475" w:type="dxa"/>
            <w:tcBorders>
              <w:top w:val="nil"/>
              <w:left w:val="nil"/>
              <w:bottom w:val="single" w:sz="4" w:space="0" w:color="auto"/>
              <w:right w:val="single" w:sz="4" w:space="0" w:color="auto"/>
            </w:tcBorders>
            <w:vAlign w:val="center"/>
            <w:hideMark/>
          </w:tcPr>
          <w:p w14:paraId="01E8A346"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 </w:t>
            </w:r>
          </w:p>
        </w:tc>
        <w:tc>
          <w:tcPr>
            <w:tcW w:w="1506" w:type="dxa"/>
            <w:gridSpan w:val="2"/>
            <w:tcBorders>
              <w:top w:val="nil"/>
              <w:left w:val="nil"/>
              <w:bottom w:val="single" w:sz="4" w:space="0" w:color="auto"/>
              <w:right w:val="single" w:sz="4" w:space="0" w:color="auto"/>
            </w:tcBorders>
            <w:vAlign w:val="center"/>
            <w:hideMark/>
          </w:tcPr>
          <w:p w14:paraId="54CC6E0C"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41A6B65A"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598FE82B" w14:textId="77777777" w:rsidTr="006F3F61">
        <w:trPr>
          <w:trHeight w:val="315"/>
        </w:trPr>
        <w:tc>
          <w:tcPr>
            <w:tcW w:w="1276" w:type="dxa"/>
            <w:tcBorders>
              <w:top w:val="nil"/>
              <w:left w:val="single" w:sz="4" w:space="0" w:color="auto"/>
              <w:bottom w:val="single" w:sz="4" w:space="0" w:color="auto"/>
              <w:right w:val="single" w:sz="4" w:space="0" w:color="auto"/>
            </w:tcBorders>
            <w:noWrap/>
            <w:vAlign w:val="center"/>
            <w:hideMark/>
          </w:tcPr>
          <w:p w14:paraId="4574AC0E"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1.1</w:t>
            </w:r>
          </w:p>
        </w:tc>
        <w:tc>
          <w:tcPr>
            <w:tcW w:w="8264" w:type="dxa"/>
            <w:gridSpan w:val="4"/>
            <w:tcBorders>
              <w:top w:val="single" w:sz="4" w:space="0" w:color="auto"/>
              <w:left w:val="nil"/>
              <w:bottom w:val="single" w:sz="4" w:space="0" w:color="auto"/>
              <w:right w:val="single" w:sz="4" w:space="0" w:color="auto"/>
            </w:tcBorders>
            <w:vAlign w:val="center"/>
            <w:hideMark/>
          </w:tcPr>
          <w:p w14:paraId="27F973CC"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là</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cơ</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quan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tổ</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chức</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doanh</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nghiệp</w:t>
            </w:r>
            <w:proofErr w:type="spellEnd"/>
          </w:p>
        </w:tc>
        <w:tc>
          <w:tcPr>
            <w:tcW w:w="1475" w:type="dxa"/>
            <w:tcBorders>
              <w:top w:val="nil"/>
              <w:left w:val="nil"/>
              <w:bottom w:val="single" w:sz="4" w:space="0" w:color="auto"/>
              <w:right w:val="single" w:sz="4" w:space="0" w:color="auto"/>
            </w:tcBorders>
            <w:vAlign w:val="center"/>
            <w:hideMark/>
          </w:tcPr>
          <w:p w14:paraId="27DC235D"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nil"/>
              <w:left w:val="nil"/>
              <w:bottom w:val="single" w:sz="4" w:space="0" w:color="auto"/>
              <w:right w:val="single" w:sz="4" w:space="0" w:color="auto"/>
            </w:tcBorders>
            <w:noWrap/>
            <w:vAlign w:val="center"/>
            <w:hideMark/>
          </w:tcPr>
          <w:p w14:paraId="434580D9"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5C6CEB68"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06A077A6" w14:textId="77777777" w:rsidTr="006F3F61">
        <w:trPr>
          <w:trHeight w:val="315"/>
        </w:trPr>
        <w:tc>
          <w:tcPr>
            <w:tcW w:w="1276" w:type="dxa"/>
            <w:tcBorders>
              <w:top w:val="nil"/>
              <w:left w:val="single" w:sz="4" w:space="0" w:color="auto"/>
              <w:bottom w:val="single" w:sz="4" w:space="0" w:color="auto"/>
              <w:right w:val="single" w:sz="4" w:space="0" w:color="auto"/>
            </w:tcBorders>
            <w:noWrap/>
            <w:vAlign w:val="center"/>
            <w:hideMark/>
          </w:tcPr>
          <w:p w14:paraId="00CAAF56"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1.2</w:t>
            </w:r>
          </w:p>
        </w:tc>
        <w:tc>
          <w:tcPr>
            <w:tcW w:w="8264" w:type="dxa"/>
            <w:gridSpan w:val="4"/>
            <w:tcBorders>
              <w:top w:val="single" w:sz="4" w:space="0" w:color="auto"/>
              <w:left w:val="nil"/>
              <w:bottom w:val="single" w:sz="4" w:space="0" w:color="auto"/>
              <w:right w:val="single" w:sz="4" w:space="0" w:color="auto"/>
            </w:tcBorders>
            <w:vAlign w:val="center"/>
            <w:hideMark/>
          </w:tcPr>
          <w:p w14:paraId="7AB5376D"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là</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hộ</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gia</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đình</w:t>
            </w:r>
            <w:proofErr w:type="spellEnd"/>
          </w:p>
        </w:tc>
        <w:tc>
          <w:tcPr>
            <w:tcW w:w="1475" w:type="dxa"/>
            <w:tcBorders>
              <w:top w:val="nil"/>
              <w:left w:val="nil"/>
              <w:bottom w:val="single" w:sz="4" w:space="0" w:color="auto"/>
              <w:right w:val="single" w:sz="4" w:space="0" w:color="auto"/>
            </w:tcBorders>
            <w:vAlign w:val="center"/>
            <w:hideMark/>
          </w:tcPr>
          <w:p w14:paraId="151C51DA"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nil"/>
              <w:left w:val="nil"/>
              <w:bottom w:val="single" w:sz="4" w:space="0" w:color="auto"/>
              <w:right w:val="single" w:sz="4" w:space="0" w:color="auto"/>
            </w:tcBorders>
            <w:noWrap/>
            <w:vAlign w:val="center"/>
            <w:hideMark/>
          </w:tcPr>
          <w:p w14:paraId="7A7CE3F2"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2441AD42"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345ACAB3" w14:textId="77777777" w:rsidTr="006F3F61">
        <w:trPr>
          <w:trHeight w:val="413"/>
        </w:trPr>
        <w:tc>
          <w:tcPr>
            <w:tcW w:w="1276" w:type="dxa"/>
            <w:tcBorders>
              <w:top w:val="nil"/>
              <w:left w:val="single" w:sz="4" w:space="0" w:color="auto"/>
              <w:bottom w:val="single" w:sz="4" w:space="0" w:color="auto"/>
              <w:right w:val="single" w:sz="4" w:space="0" w:color="auto"/>
            </w:tcBorders>
            <w:noWrap/>
            <w:vAlign w:val="center"/>
            <w:hideMark/>
          </w:tcPr>
          <w:p w14:paraId="551AD765" w14:textId="77777777" w:rsidR="0092051B" w:rsidRPr="00DC51FE" w:rsidRDefault="0092051B" w:rsidP="00DC51FE">
            <w:pPr>
              <w:spacing w:after="0" w:line="240" w:lineRule="auto"/>
              <w:jc w:val="center"/>
              <w:rPr>
                <w:rFonts w:ascii="Times New Roman" w:eastAsia="Times New Roman" w:hAnsi="Times New Roman"/>
                <w:b/>
                <w:i/>
                <w:sz w:val="24"/>
                <w:szCs w:val="24"/>
                <w:lang w:eastAsia="zh-CN"/>
              </w:rPr>
            </w:pPr>
            <w:r w:rsidRPr="00DC51FE">
              <w:rPr>
                <w:rFonts w:ascii="Times New Roman" w:eastAsia="Times New Roman" w:hAnsi="Times New Roman"/>
                <w:b/>
                <w:i/>
                <w:sz w:val="24"/>
                <w:szCs w:val="24"/>
                <w:lang w:eastAsia="zh-CN"/>
              </w:rPr>
              <w:t>2</w:t>
            </w:r>
          </w:p>
        </w:tc>
        <w:tc>
          <w:tcPr>
            <w:tcW w:w="8264" w:type="dxa"/>
            <w:gridSpan w:val="4"/>
            <w:tcBorders>
              <w:top w:val="single" w:sz="4" w:space="0" w:color="auto"/>
              <w:left w:val="nil"/>
              <w:bottom w:val="single" w:sz="4" w:space="0" w:color="auto"/>
              <w:right w:val="single" w:sz="4" w:space="0" w:color="auto"/>
            </w:tcBorders>
            <w:vAlign w:val="center"/>
            <w:hideMark/>
          </w:tcPr>
          <w:p w14:paraId="01C63176" w14:textId="77777777" w:rsidR="0092051B" w:rsidRPr="00DC51FE" w:rsidRDefault="0092051B" w:rsidP="00DC51FE">
            <w:pPr>
              <w:spacing w:after="0" w:line="240" w:lineRule="auto"/>
              <w:rPr>
                <w:rFonts w:ascii="Times New Roman" w:eastAsia="Times New Roman" w:hAnsi="Times New Roman"/>
                <w:b/>
                <w:i/>
                <w:sz w:val="24"/>
                <w:szCs w:val="24"/>
                <w:lang w:eastAsia="zh-CN"/>
              </w:rPr>
            </w:pPr>
            <w:r w:rsidRPr="00DC51FE">
              <w:rPr>
                <w:rFonts w:ascii="Times New Roman" w:eastAsia="Times New Roman" w:hAnsi="Times New Roman"/>
                <w:b/>
                <w:i/>
                <w:sz w:val="24"/>
                <w:szCs w:val="24"/>
                <w:lang w:val="vi-VN" w:eastAsia="zh-CN"/>
              </w:rPr>
              <w:t>Số lượng t</w:t>
            </w:r>
            <w:proofErr w:type="spellStart"/>
            <w:r w:rsidRPr="00DC51FE">
              <w:rPr>
                <w:rFonts w:ascii="Times New Roman" w:eastAsia="Times New Roman" w:hAnsi="Times New Roman"/>
                <w:b/>
                <w:i/>
                <w:sz w:val="24"/>
                <w:szCs w:val="24"/>
                <w:lang w:eastAsia="zh-CN"/>
              </w:rPr>
              <w:t>huê</w:t>
            </w:r>
            <w:proofErr w:type="spellEnd"/>
            <w:r w:rsidRPr="00DC51FE">
              <w:rPr>
                <w:rFonts w:ascii="Times New Roman" w:eastAsia="Times New Roman" w:hAnsi="Times New Roman"/>
                <w:b/>
                <w:i/>
                <w:sz w:val="24"/>
                <w:szCs w:val="24"/>
                <w:lang w:eastAsia="zh-CN"/>
              </w:rPr>
              <w:t xml:space="preserve"> bao </w:t>
            </w:r>
            <w:proofErr w:type="spellStart"/>
            <w:r w:rsidRPr="00DC51FE">
              <w:rPr>
                <w:rFonts w:ascii="Times New Roman" w:eastAsia="Times New Roman" w:hAnsi="Times New Roman"/>
                <w:b/>
                <w:i/>
                <w:sz w:val="24"/>
                <w:szCs w:val="24"/>
                <w:lang w:eastAsia="zh-CN"/>
              </w:rPr>
              <w:t>điện</w:t>
            </w:r>
            <w:proofErr w:type="spellEnd"/>
            <w:r w:rsidRPr="00DC51FE">
              <w:rPr>
                <w:rFonts w:ascii="Times New Roman" w:eastAsia="Times New Roman" w:hAnsi="Times New Roman"/>
                <w:b/>
                <w:i/>
                <w:sz w:val="24"/>
                <w:szCs w:val="24"/>
                <w:lang w:eastAsia="zh-CN"/>
              </w:rPr>
              <w:t xml:space="preserve"> </w:t>
            </w:r>
            <w:proofErr w:type="spellStart"/>
            <w:r w:rsidRPr="00DC51FE">
              <w:rPr>
                <w:rFonts w:ascii="Times New Roman" w:eastAsia="Times New Roman" w:hAnsi="Times New Roman"/>
                <w:b/>
                <w:i/>
                <w:sz w:val="24"/>
                <w:szCs w:val="24"/>
                <w:lang w:eastAsia="zh-CN"/>
              </w:rPr>
              <w:t>thoại</w:t>
            </w:r>
            <w:proofErr w:type="spellEnd"/>
            <w:r w:rsidRPr="00DC51FE">
              <w:rPr>
                <w:rFonts w:ascii="Times New Roman" w:eastAsia="Times New Roman" w:hAnsi="Times New Roman"/>
                <w:b/>
                <w:i/>
                <w:sz w:val="24"/>
                <w:szCs w:val="24"/>
                <w:lang w:eastAsia="zh-CN"/>
              </w:rPr>
              <w:t xml:space="preserve"> di </w:t>
            </w:r>
            <w:proofErr w:type="spellStart"/>
            <w:r w:rsidRPr="00DC51FE">
              <w:rPr>
                <w:rFonts w:ascii="Times New Roman" w:eastAsia="Times New Roman" w:hAnsi="Times New Roman"/>
                <w:b/>
                <w:i/>
                <w:sz w:val="24"/>
                <w:szCs w:val="24"/>
                <w:lang w:eastAsia="zh-CN"/>
              </w:rPr>
              <w:t>động</w:t>
            </w:r>
            <w:proofErr w:type="spellEnd"/>
          </w:p>
        </w:tc>
        <w:tc>
          <w:tcPr>
            <w:tcW w:w="1475" w:type="dxa"/>
            <w:tcBorders>
              <w:top w:val="nil"/>
              <w:left w:val="nil"/>
              <w:bottom w:val="single" w:sz="4" w:space="0" w:color="auto"/>
              <w:right w:val="single" w:sz="4" w:space="0" w:color="auto"/>
            </w:tcBorders>
            <w:vAlign w:val="center"/>
            <w:hideMark/>
          </w:tcPr>
          <w:p w14:paraId="2B642155"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nil"/>
              <w:left w:val="nil"/>
              <w:bottom w:val="single" w:sz="4" w:space="0" w:color="auto"/>
              <w:right w:val="single" w:sz="4" w:space="0" w:color="auto"/>
            </w:tcBorders>
            <w:noWrap/>
            <w:vAlign w:val="center"/>
            <w:hideMark/>
          </w:tcPr>
          <w:p w14:paraId="3B5F8CD4"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5BAA6E6A"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1285113E" w14:textId="77777777" w:rsidTr="006F3F61">
        <w:trPr>
          <w:trHeight w:val="427"/>
        </w:trPr>
        <w:tc>
          <w:tcPr>
            <w:tcW w:w="1276" w:type="dxa"/>
            <w:tcBorders>
              <w:top w:val="nil"/>
              <w:left w:val="single" w:sz="4" w:space="0" w:color="auto"/>
              <w:bottom w:val="single" w:sz="4" w:space="0" w:color="auto"/>
              <w:right w:val="single" w:sz="4" w:space="0" w:color="auto"/>
            </w:tcBorders>
            <w:noWrap/>
            <w:vAlign w:val="center"/>
            <w:hideMark/>
          </w:tcPr>
          <w:p w14:paraId="1A1F07FA" w14:textId="77777777" w:rsidR="0092051B" w:rsidRPr="00DC51FE" w:rsidRDefault="0092051B" w:rsidP="00DC51FE">
            <w:pPr>
              <w:spacing w:after="0" w:line="240" w:lineRule="auto"/>
              <w:jc w:val="center"/>
              <w:rPr>
                <w:rFonts w:ascii="Times New Roman" w:eastAsia="Times New Roman" w:hAnsi="Times New Roman"/>
                <w:i/>
                <w:iCs/>
                <w:sz w:val="24"/>
                <w:szCs w:val="24"/>
                <w:lang w:eastAsia="zh-CN"/>
              </w:rPr>
            </w:pPr>
          </w:p>
        </w:tc>
        <w:tc>
          <w:tcPr>
            <w:tcW w:w="13010" w:type="dxa"/>
            <w:gridSpan w:val="8"/>
            <w:tcBorders>
              <w:top w:val="single" w:sz="4" w:space="0" w:color="auto"/>
              <w:left w:val="nil"/>
              <w:bottom w:val="single" w:sz="4" w:space="0" w:color="auto"/>
              <w:right w:val="single" w:sz="4" w:space="0" w:color="000000"/>
            </w:tcBorders>
            <w:vAlign w:val="center"/>
            <w:hideMark/>
          </w:tcPr>
          <w:p w14:paraId="3381B838" w14:textId="77777777" w:rsidR="0092051B" w:rsidRPr="00DC51FE" w:rsidRDefault="0092051B" w:rsidP="00DC51FE">
            <w:pPr>
              <w:spacing w:after="0" w:line="240" w:lineRule="auto"/>
              <w:rPr>
                <w:rFonts w:ascii="Times New Roman" w:eastAsia="Times New Roman" w:hAnsi="Times New Roman"/>
                <w:i/>
                <w:iCs/>
                <w:sz w:val="24"/>
                <w:szCs w:val="24"/>
                <w:lang w:eastAsia="zh-CN"/>
              </w:rPr>
            </w:pPr>
            <w:proofErr w:type="spellStart"/>
            <w:r w:rsidRPr="00DC51FE">
              <w:rPr>
                <w:rFonts w:ascii="Times New Roman" w:eastAsia="Times New Roman" w:hAnsi="Times New Roman"/>
                <w:i/>
                <w:iCs/>
                <w:sz w:val="24"/>
                <w:szCs w:val="24"/>
                <w:lang w:eastAsia="zh-CN"/>
              </w:rPr>
              <w:t>Thuê</w:t>
            </w:r>
            <w:proofErr w:type="spellEnd"/>
            <w:r w:rsidRPr="00DC51FE">
              <w:rPr>
                <w:rFonts w:ascii="Times New Roman" w:eastAsia="Times New Roman" w:hAnsi="Times New Roman"/>
                <w:i/>
                <w:iCs/>
                <w:sz w:val="24"/>
                <w:szCs w:val="24"/>
                <w:lang w:eastAsia="zh-CN"/>
              </w:rPr>
              <w:t xml:space="preserve"> bao </w:t>
            </w:r>
            <w:proofErr w:type="spellStart"/>
            <w:r w:rsidRPr="00DC51FE">
              <w:rPr>
                <w:rFonts w:ascii="Times New Roman" w:eastAsia="Times New Roman" w:hAnsi="Times New Roman"/>
                <w:i/>
                <w:iCs/>
                <w:sz w:val="24"/>
                <w:szCs w:val="24"/>
                <w:lang w:eastAsia="zh-CN"/>
              </w:rPr>
              <w:t>điện</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thoại</w:t>
            </w:r>
            <w:proofErr w:type="spellEnd"/>
            <w:r w:rsidRPr="00DC51FE">
              <w:rPr>
                <w:rFonts w:ascii="Times New Roman" w:eastAsia="Times New Roman" w:hAnsi="Times New Roman"/>
                <w:i/>
                <w:iCs/>
                <w:sz w:val="24"/>
                <w:szCs w:val="24"/>
                <w:lang w:eastAsia="zh-CN"/>
              </w:rPr>
              <w:t xml:space="preserve"> di </w:t>
            </w:r>
            <w:proofErr w:type="spellStart"/>
            <w:r w:rsidRPr="00DC51FE">
              <w:rPr>
                <w:rFonts w:ascii="Times New Roman" w:eastAsia="Times New Roman" w:hAnsi="Times New Roman"/>
                <w:i/>
                <w:iCs/>
                <w:sz w:val="24"/>
                <w:szCs w:val="24"/>
                <w:lang w:eastAsia="zh-CN"/>
              </w:rPr>
              <w:t>động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đang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hoạt</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động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phân</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theo</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phương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thức</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thanh</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toán</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cước</w:t>
            </w:r>
            <w:proofErr w:type="spellEnd"/>
            <w:r w:rsidRPr="00DC51FE">
              <w:rPr>
                <w:rFonts w:ascii="Times New Roman" w:eastAsia="Times New Roman" w:hAnsi="Times New Roman"/>
                <w:i/>
                <w:iCs/>
                <w:sz w:val="24"/>
                <w:szCs w:val="24"/>
                <w:lang w:eastAsia="zh-CN"/>
              </w:rPr>
              <w:t xml:space="preserve"> (2=2.</w:t>
            </w:r>
            <w:r w:rsidRPr="00DC51FE">
              <w:rPr>
                <w:rFonts w:ascii="Times New Roman" w:eastAsia="Times New Roman" w:hAnsi="Times New Roman"/>
                <w:i/>
                <w:iCs/>
                <w:sz w:val="24"/>
                <w:szCs w:val="24"/>
                <w:lang w:val="vi-VN" w:eastAsia="zh-CN"/>
              </w:rPr>
              <w:t>1</w:t>
            </w:r>
            <w:r w:rsidRPr="00DC51FE">
              <w:rPr>
                <w:rFonts w:ascii="Times New Roman" w:eastAsia="Times New Roman" w:hAnsi="Times New Roman"/>
                <w:i/>
                <w:iCs/>
                <w:sz w:val="24"/>
                <w:szCs w:val="24"/>
                <w:lang w:eastAsia="zh-CN"/>
              </w:rPr>
              <w:t>+2.</w:t>
            </w:r>
            <w:r w:rsidRPr="00DC51FE">
              <w:rPr>
                <w:rFonts w:ascii="Times New Roman" w:eastAsia="Times New Roman" w:hAnsi="Times New Roman"/>
                <w:i/>
                <w:iCs/>
                <w:sz w:val="24"/>
                <w:szCs w:val="24"/>
                <w:lang w:val="vi-VN" w:eastAsia="zh-CN"/>
              </w:rPr>
              <w:t>2</w:t>
            </w:r>
            <w:r w:rsidRPr="00DC51FE">
              <w:rPr>
                <w:rFonts w:ascii="Times New Roman" w:eastAsia="Times New Roman" w:hAnsi="Times New Roman"/>
                <w:i/>
                <w:iCs/>
                <w:sz w:val="24"/>
                <w:szCs w:val="24"/>
                <w:lang w:eastAsia="zh-CN"/>
              </w:rPr>
              <w:t>)</w:t>
            </w:r>
          </w:p>
        </w:tc>
      </w:tr>
      <w:tr w:rsidR="00DC51FE" w:rsidRPr="00DC51FE" w14:paraId="5BE9D8A4" w14:textId="77777777" w:rsidTr="006F3F61">
        <w:trPr>
          <w:trHeight w:val="315"/>
        </w:trPr>
        <w:tc>
          <w:tcPr>
            <w:tcW w:w="1276" w:type="dxa"/>
            <w:tcBorders>
              <w:top w:val="nil"/>
              <w:left w:val="single" w:sz="4" w:space="0" w:color="auto"/>
              <w:bottom w:val="single" w:sz="4" w:space="0" w:color="auto"/>
              <w:right w:val="single" w:sz="4" w:space="0" w:color="auto"/>
            </w:tcBorders>
            <w:noWrap/>
            <w:vAlign w:val="center"/>
            <w:hideMark/>
          </w:tcPr>
          <w:p w14:paraId="15F32349" w14:textId="77777777" w:rsidR="0092051B" w:rsidRPr="00DC51FE" w:rsidRDefault="0092051B" w:rsidP="00DC51FE">
            <w:pPr>
              <w:spacing w:after="0" w:line="240" w:lineRule="auto"/>
              <w:jc w:val="center"/>
              <w:rPr>
                <w:rFonts w:ascii="Times New Roman" w:eastAsia="Times New Roman" w:hAnsi="Times New Roman"/>
                <w:sz w:val="24"/>
                <w:szCs w:val="24"/>
                <w:lang w:val="vi-VN" w:eastAsia="zh-CN"/>
              </w:rPr>
            </w:pPr>
            <w:r w:rsidRPr="00DC51FE">
              <w:rPr>
                <w:rFonts w:ascii="Times New Roman" w:eastAsia="Times New Roman" w:hAnsi="Times New Roman"/>
                <w:sz w:val="24"/>
                <w:szCs w:val="24"/>
                <w:lang w:eastAsia="zh-CN"/>
              </w:rPr>
              <w:t>2.</w:t>
            </w:r>
            <w:r w:rsidRPr="00DC51FE">
              <w:rPr>
                <w:rFonts w:ascii="Times New Roman" w:eastAsia="Times New Roman" w:hAnsi="Times New Roman"/>
                <w:sz w:val="24"/>
                <w:szCs w:val="24"/>
                <w:lang w:val="vi-VN" w:eastAsia="zh-CN"/>
              </w:rPr>
              <w:t>1</w:t>
            </w:r>
          </w:p>
        </w:tc>
        <w:tc>
          <w:tcPr>
            <w:tcW w:w="8264" w:type="dxa"/>
            <w:gridSpan w:val="4"/>
            <w:tcBorders>
              <w:top w:val="single" w:sz="4" w:space="0" w:color="auto"/>
              <w:left w:val="nil"/>
              <w:bottom w:val="single" w:sz="4" w:space="0" w:color="auto"/>
              <w:right w:val="single" w:sz="4" w:space="0" w:color="auto"/>
            </w:tcBorders>
            <w:vAlign w:val="center"/>
            <w:hideMark/>
          </w:tcPr>
          <w:p w14:paraId="2B9D5DFE"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trả</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sau</w:t>
            </w:r>
            <w:proofErr w:type="spellEnd"/>
          </w:p>
        </w:tc>
        <w:tc>
          <w:tcPr>
            <w:tcW w:w="1475" w:type="dxa"/>
            <w:tcBorders>
              <w:top w:val="nil"/>
              <w:left w:val="nil"/>
              <w:bottom w:val="single" w:sz="4" w:space="0" w:color="auto"/>
              <w:right w:val="single" w:sz="4" w:space="0" w:color="auto"/>
            </w:tcBorders>
            <w:vAlign w:val="center"/>
            <w:hideMark/>
          </w:tcPr>
          <w:p w14:paraId="4F2BB523"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nil"/>
              <w:left w:val="nil"/>
              <w:bottom w:val="single" w:sz="4" w:space="0" w:color="auto"/>
              <w:right w:val="single" w:sz="4" w:space="0" w:color="auto"/>
            </w:tcBorders>
            <w:noWrap/>
            <w:vAlign w:val="center"/>
            <w:hideMark/>
          </w:tcPr>
          <w:p w14:paraId="5AD0CDB7"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1770C2B2"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0DFB92D3" w14:textId="77777777" w:rsidTr="006F3F61">
        <w:trPr>
          <w:trHeight w:val="315"/>
        </w:trPr>
        <w:tc>
          <w:tcPr>
            <w:tcW w:w="1276" w:type="dxa"/>
            <w:tcBorders>
              <w:top w:val="nil"/>
              <w:left w:val="single" w:sz="4" w:space="0" w:color="auto"/>
              <w:bottom w:val="single" w:sz="4" w:space="0" w:color="auto"/>
              <w:right w:val="single" w:sz="4" w:space="0" w:color="auto"/>
            </w:tcBorders>
            <w:noWrap/>
            <w:vAlign w:val="center"/>
            <w:hideMark/>
          </w:tcPr>
          <w:p w14:paraId="3528EB56" w14:textId="77777777" w:rsidR="0092051B" w:rsidRPr="00DC51FE" w:rsidRDefault="0092051B" w:rsidP="00DC51FE">
            <w:pPr>
              <w:spacing w:after="0" w:line="240" w:lineRule="auto"/>
              <w:jc w:val="center"/>
              <w:rPr>
                <w:rFonts w:ascii="Times New Roman" w:eastAsia="Times New Roman" w:hAnsi="Times New Roman"/>
                <w:sz w:val="24"/>
                <w:szCs w:val="24"/>
                <w:lang w:val="vi-VN" w:eastAsia="zh-CN"/>
              </w:rPr>
            </w:pPr>
            <w:r w:rsidRPr="00DC51FE">
              <w:rPr>
                <w:rFonts w:ascii="Times New Roman" w:eastAsia="Times New Roman" w:hAnsi="Times New Roman"/>
                <w:sz w:val="24"/>
                <w:szCs w:val="24"/>
                <w:lang w:eastAsia="zh-CN"/>
              </w:rPr>
              <w:t>2.</w:t>
            </w:r>
            <w:r w:rsidRPr="00DC51FE">
              <w:rPr>
                <w:rFonts w:ascii="Times New Roman" w:eastAsia="Times New Roman" w:hAnsi="Times New Roman"/>
                <w:sz w:val="24"/>
                <w:szCs w:val="24"/>
                <w:lang w:val="vi-VN" w:eastAsia="zh-CN"/>
              </w:rPr>
              <w:t>2</w:t>
            </w:r>
          </w:p>
        </w:tc>
        <w:tc>
          <w:tcPr>
            <w:tcW w:w="8264" w:type="dxa"/>
            <w:gridSpan w:val="4"/>
            <w:tcBorders>
              <w:top w:val="single" w:sz="4" w:space="0" w:color="auto"/>
              <w:left w:val="nil"/>
              <w:bottom w:val="single" w:sz="4" w:space="0" w:color="auto"/>
              <w:right w:val="single" w:sz="4" w:space="0" w:color="auto"/>
            </w:tcBorders>
            <w:vAlign w:val="center"/>
            <w:hideMark/>
          </w:tcPr>
          <w:p w14:paraId="7DD92153"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trả</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trước</w:t>
            </w:r>
            <w:proofErr w:type="spellEnd"/>
          </w:p>
        </w:tc>
        <w:tc>
          <w:tcPr>
            <w:tcW w:w="1475" w:type="dxa"/>
            <w:tcBorders>
              <w:top w:val="nil"/>
              <w:left w:val="nil"/>
              <w:bottom w:val="single" w:sz="4" w:space="0" w:color="auto"/>
              <w:right w:val="single" w:sz="4" w:space="0" w:color="auto"/>
            </w:tcBorders>
            <w:vAlign w:val="center"/>
            <w:hideMark/>
          </w:tcPr>
          <w:p w14:paraId="0DE05A40"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nil"/>
              <w:left w:val="nil"/>
              <w:bottom w:val="single" w:sz="4" w:space="0" w:color="auto"/>
              <w:right w:val="single" w:sz="4" w:space="0" w:color="auto"/>
            </w:tcBorders>
            <w:noWrap/>
            <w:vAlign w:val="center"/>
            <w:hideMark/>
          </w:tcPr>
          <w:p w14:paraId="72F30EB5"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71881E34"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0F12490C" w14:textId="77777777" w:rsidTr="006F3F61">
        <w:trPr>
          <w:trHeight w:val="361"/>
        </w:trPr>
        <w:tc>
          <w:tcPr>
            <w:tcW w:w="1276" w:type="dxa"/>
            <w:tcBorders>
              <w:top w:val="nil"/>
              <w:left w:val="single" w:sz="4" w:space="0" w:color="auto"/>
              <w:bottom w:val="single" w:sz="4" w:space="0" w:color="auto"/>
              <w:right w:val="single" w:sz="4" w:space="0" w:color="auto"/>
            </w:tcBorders>
            <w:noWrap/>
            <w:vAlign w:val="center"/>
            <w:hideMark/>
          </w:tcPr>
          <w:p w14:paraId="073C6BB8" w14:textId="77777777" w:rsidR="0092051B" w:rsidRPr="00DC51FE" w:rsidRDefault="0092051B" w:rsidP="00DC51FE">
            <w:pPr>
              <w:spacing w:after="0" w:line="240" w:lineRule="auto"/>
              <w:jc w:val="center"/>
              <w:rPr>
                <w:rFonts w:ascii="Times New Roman" w:eastAsia="Times New Roman" w:hAnsi="Times New Roman"/>
                <w:i/>
                <w:iCs/>
                <w:sz w:val="24"/>
                <w:szCs w:val="24"/>
                <w:lang w:eastAsia="zh-CN"/>
              </w:rPr>
            </w:pPr>
          </w:p>
        </w:tc>
        <w:tc>
          <w:tcPr>
            <w:tcW w:w="13010" w:type="dxa"/>
            <w:gridSpan w:val="8"/>
            <w:tcBorders>
              <w:top w:val="single" w:sz="4" w:space="0" w:color="auto"/>
              <w:left w:val="nil"/>
              <w:bottom w:val="single" w:sz="4" w:space="0" w:color="auto"/>
              <w:right w:val="single" w:sz="4" w:space="0" w:color="000000"/>
            </w:tcBorders>
            <w:vAlign w:val="center"/>
            <w:hideMark/>
          </w:tcPr>
          <w:p w14:paraId="33FD14C3" w14:textId="77777777" w:rsidR="0092051B" w:rsidRPr="00DC51FE" w:rsidRDefault="0092051B" w:rsidP="00DC51FE">
            <w:pPr>
              <w:spacing w:after="0" w:line="240" w:lineRule="auto"/>
              <w:rPr>
                <w:rFonts w:ascii="Times New Roman" w:eastAsia="Times New Roman" w:hAnsi="Times New Roman"/>
                <w:i/>
                <w:iCs/>
                <w:sz w:val="24"/>
                <w:szCs w:val="24"/>
                <w:lang w:eastAsia="zh-CN"/>
              </w:rPr>
            </w:pPr>
            <w:proofErr w:type="spellStart"/>
            <w:r w:rsidRPr="00DC51FE">
              <w:rPr>
                <w:rFonts w:ascii="Times New Roman" w:eastAsia="Times New Roman" w:hAnsi="Times New Roman"/>
                <w:i/>
                <w:iCs/>
                <w:sz w:val="24"/>
                <w:szCs w:val="24"/>
                <w:lang w:eastAsia="zh-CN"/>
              </w:rPr>
              <w:t>Thuê</w:t>
            </w:r>
            <w:proofErr w:type="spellEnd"/>
            <w:r w:rsidRPr="00DC51FE">
              <w:rPr>
                <w:rFonts w:ascii="Times New Roman" w:eastAsia="Times New Roman" w:hAnsi="Times New Roman"/>
                <w:i/>
                <w:iCs/>
                <w:sz w:val="24"/>
                <w:szCs w:val="24"/>
                <w:lang w:eastAsia="zh-CN"/>
              </w:rPr>
              <w:t xml:space="preserve"> bao </w:t>
            </w:r>
            <w:proofErr w:type="spellStart"/>
            <w:r w:rsidRPr="00DC51FE">
              <w:rPr>
                <w:rFonts w:ascii="Times New Roman" w:eastAsia="Times New Roman" w:hAnsi="Times New Roman"/>
                <w:i/>
                <w:iCs/>
                <w:sz w:val="24"/>
                <w:szCs w:val="24"/>
                <w:lang w:eastAsia="zh-CN"/>
              </w:rPr>
              <w:t>điện</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thoại</w:t>
            </w:r>
            <w:proofErr w:type="spellEnd"/>
            <w:r w:rsidRPr="00DC51FE">
              <w:rPr>
                <w:rFonts w:ascii="Times New Roman" w:eastAsia="Times New Roman" w:hAnsi="Times New Roman"/>
                <w:i/>
                <w:iCs/>
                <w:sz w:val="24"/>
                <w:szCs w:val="24"/>
                <w:lang w:eastAsia="zh-CN"/>
              </w:rPr>
              <w:t xml:space="preserve"> di </w:t>
            </w:r>
            <w:proofErr w:type="spellStart"/>
            <w:r w:rsidRPr="00DC51FE">
              <w:rPr>
                <w:rFonts w:ascii="Times New Roman" w:eastAsia="Times New Roman" w:hAnsi="Times New Roman"/>
                <w:i/>
                <w:iCs/>
                <w:sz w:val="24"/>
                <w:szCs w:val="24"/>
                <w:lang w:eastAsia="zh-CN"/>
              </w:rPr>
              <w:t>động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đang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hoạt</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động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phân</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theo</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công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nghệ</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có</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phát</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sinh</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lưu</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lượng</w:t>
            </w:r>
            <w:proofErr w:type="spellEnd"/>
          </w:p>
        </w:tc>
      </w:tr>
      <w:tr w:rsidR="00DC51FE" w:rsidRPr="00DC51FE" w14:paraId="3AB04321" w14:textId="77777777" w:rsidTr="006F3F61">
        <w:trPr>
          <w:trHeight w:val="315"/>
        </w:trPr>
        <w:tc>
          <w:tcPr>
            <w:tcW w:w="1276" w:type="dxa"/>
            <w:tcBorders>
              <w:top w:val="nil"/>
              <w:left w:val="single" w:sz="4" w:space="0" w:color="auto"/>
              <w:bottom w:val="single" w:sz="4" w:space="0" w:color="auto"/>
              <w:right w:val="single" w:sz="4" w:space="0" w:color="auto"/>
            </w:tcBorders>
            <w:noWrap/>
            <w:vAlign w:val="center"/>
            <w:hideMark/>
          </w:tcPr>
          <w:p w14:paraId="4B88FA6B" w14:textId="77777777" w:rsidR="0092051B" w:rsidRPr="00DC51FE" w:rsidRDefault="0092051B" w:rsidP="00DC51FE">
            <w:pPr>
              <w:spacing w:after="0" w:line="240" w:lineRule="auto"/>
              <w:jc w:val="center"/>
              <w:rPr>
                <w:rFonts w:ascii="Times New Roman" w:eastAsia="Times New Roman" w:hAnsi="Times New Roman"/>
                <w:sz w:val="24"/>
                <w:szCs w:val="24"/>
                <w:lang w:val="vi-VN" w:eastAsia="zh-CN"/>
              </w:rPr>
            </w:pPr>
            <w:r w:rsidRPr="00DC51FE">
              <w:rPr>
                <w:rFonts w:ascii="Times New Roman" w:eastAsia="Times New Roman" w:hAnsi="Times New Roman"/>
                <w:sz w:val="24"/>
                <w:szCs w:val="24"/>
                <w:lang w:eastAsia="zh-CN"/>
              </w:rPr>
              <w:t>2.</w:t>
            </w:r>
            <w:r w:rsidRPr="00DC51FE">
              <w:rPr>
                <w:rFonts w:ascii="Times New Roman" w:eastAsia="Times New Roman" w:hAnsi="Times New Roman"/>
                <w:sz w:val="24"/>
                <w:szCs w:val="24"/>
                <w:lang w:val="vi-VN" w:eastAsia="zh-CN"/>
              </w:rPr>
              <w:t>3</w:t>
            </w:r>
          </w:p>
        </w:tc>
        <w:tc>
          <w:tcPr>
            <w:tcW w:w="8264" w:type="dxa"/>
            <w:gridSpan w:val="4"/>
            <w:tcBorders>
              <w:top w:val="single" w:sz="4" w:space="0" w:color="auto"/>
              <w:left w:val="nil"/>
              <w:bottom w:val="single" w:sz="4" w:space="0" w:color="auto"/>
              <w:right w:val="single" w:sz="4" w:space="0" w:color="auto"/>
            </w:tcBorders>
            <w:vAlign w:val="center"/>
            <w:hideMark/>
          </w:tcPr>
          <w:p w14:paraId="60FBC963"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Công</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nghệ</w:t>
            </w:r>
            <w:proofErr w:type="spellEnd"/>
            <w:r w:rsidRPr="00DC51FE">
              <w:rPr>
                <w:rFonts w:ascii="Times New Roman" w:eastAsia="Times New Roman" w:hAnsi="Times New Roman"/>
                <w:sz w:val="24"/>
                <w:szCs w:val="24"/>
                <w:lang w:eastAsia="zh-CN"/>
              </w:rPr>
              <w:t xml:space="preserve"> 2G</w:t>
            </w:r>
          </w:p>
        </w:tc>
        <w:tc>
          <w:tcPr>
            <w:tcW w:w="1475" w:type="dxa"/>
            <w:tcBorders>
              <w:top w:val="nil"/>
              <w:left w:val="nil"/>
              <w:bottom w:val="single" w:sz="4" w:space="0" w:color="auto"/>
              <w:right w:val="single" w:sz="4" w:space="0" w:color="auto"/>
            </w:tcBorders>
            <w:vAlign w:val="center"/>
            <w:hideMark/>
          </w:tcPr>
          <w:p w14:paraId="3669D819"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nil"/>
              <w:left w:val="nil"/>
              <w:bottom w:val="single" w:sz="4" w:space="0" w:color="auto"/>
              <w:right w:val="single" w:sz="4" w:space="0" w:color="auto"/>
            </w:tcBorders>
            <w:noWrap/>
            <w:vAlign w:val="center"/>
            <w:hideMark/>
          </w:tcPr>
          <w:p w14:paraId="1593F799"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688E6B1E"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39D52155" w14:textId="77777777" w:rsidTr="006F3F61">
        <w:trPr>
          <w:trHeight w:val="315"/>
        </w:trPr>
        <w:tc>
          <w:tcPr>
            <w:tcW w:w="1276" w:type="dxa"/>
            <w:tcBorders>
              <w:top w:val="nil"/>
              <w:left w:val="single" w:sz="4" w:space="0" w:color="auto"/>
              <w:bottom w:val="single" w:sz="4" w:space="0" w:color="auto"/>
              <w:right w:val="single" w:sz="4" w:space="0" w:color="auto"/>
            </w:tcBorders>
            <w:noWrap/>
            <w:vAlign w:val="center"/>
            <w:hideMark/>
          </w:tcPr>
          <w:p w14:paraId="170C0BAD" w14:textId="77777777" w:rsidR="0092051B" w:rsidRPr="00DC51FE" w:rsidRDefault="0092051B" w:rsidP="00DC51FE">
            <w:pPr>
              <w:spacing w:after="0" w:line="240" w:lineRule="auto"/>
              <w:jc w:val="center"/>
              <w:rPr>
                <w:rFonts w:ascii="Times New Roman" w:eastAsia="Times New Roman" w:hAnsi="Times New Roman"/>
                <w:sz w:val="24"/>
                <w:szCs w:val="24"/>
                <w:lang w:val="vi-VN" w:eastAsia="zh-CN"/>
              </w:rPr>
            </w:pPr>
            <w:r w:rsidRPr="00DC51FE">
              <w:rPr>
                <w:rFonts w:ascii="Times New Roman" w:eastAsia="Times New Roman" w:hAnsi="Times New Roman"/>
                <w:sz w:val="24"/>
                <w:szCs w:val="24"/>
                <w:lang w:eastAsia="zh-CN"/>
              </w:rPr>
              <w:t>2.</w:t>
            </w:r>
            <w:r w:rsidRPr="00DC51FE">
              <w:rPr>
                <w:rFonts w:ascii="Times New Roman" w:eastAsia="Times New Roman" w:hAnsi="Times New Roman"/>
                <w:sz w:val="24"/>
                <w:szCs w:val="24"/>
                <w:lang w:val="vi-VN" w:eastAsia="zh-CN"/>
              </w:rPr>
              <w:t>4</w:t>
            </w:r>
          </w:p>
        </w:tc>
        <w:tc>
          <w:tcPr>
            <w:tcW w:w="8264" w:type="dxa"/>
            <w:gridSpan w:val="4"/>
            <w:tcBorders>
              <w:top w:val="single" w:sz="4" w:space="0" w:color="auto"/>
              <w:left w:val="nil"/>
              <w:bottom w:val="single" w:sz="4" w:space="0" w:color="auto"/>
              <w:right w:val="single" w:sz="4" w:space="0" w:color="auto"/>
            </w:tcBorders>
            <w:vAlign w:val="center"/>
            <w:hideMark/>
          </w:tcPr>
          <w:p w14:paraId="4428B8A6"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Công</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nghệ</w:t>
            </w:r>
            <w:proofErr w:type="spellEnd"/>
            <w:r w:rsidRPr="00DC51FE">
              <w:rPr>
                <w:rFonts w:ascii="Times New Roman" w:eastAsia="Times New Roman" w:hAnsi="Times New Roman"/>
                <w:sz w:val="24"/>
                <w:szCs w:val="24"/>
                <w:lang w:eastAsia="zh-CN"/>
              </w:rPr>
              <w:t xml:space="preserve"> 3G</w:t>
            </w:r>
          </w:p>
        </w:tc>
        <w:tc>
          <w:tcPr>
            <w:tcW w:w="1475" w:type="dxa"/>
            <w:tcBorders>
              <w:top w:val="nil"/>
              <w:left w:val="nil"/>
              <w:bottom w:val="single" w:sz="4" w:space="0" w:color="auto"/>
              <w:right w:val="single" w:sz="4" w:space="0" w:color="auto"/>
            </w:tcBorders>
            <w:vAlign w:val="center"/>
            <w:hideMark/>
          </w:tcPr>
          <w:p w14:paraId="6940991C"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nil"/>
              <w:left w:val="nil"/>
              <w:bottom w:val="single" w:sz="4" w:space="0" w:color="auto"/>
              <w:right w:val="single" w:sz="4" w:space="0" w:color="auto"/>
            </w:tcBorders>
            <w:noWrap/>
            <w:vAlign w:val="center"/>
            <w:hideMark/>
          </w:tcPr>
          <w:p w14:paraId="6E3EBB15"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779C14C1"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4F2BB42C" w14:textId="77777777" w:rsidTr="006F3F61">
        <w:trPr>
          <w:trHeight w:val="315"/>
        </w:trPr>
        <w:tc>
          <w:tcPr>
            <w:tcW w:w="1276" w:type="dxa"/>
            <w:tcBorders>
              <w:top w:val="nil"/>
              <w:left w:val="single" w:sz="4" w:space="0" w:color="auto"/>
              <w:bottom w:val="single" w:sz="4" w:space="0" w:color="auto"/>
              <w:right w:val="single" w:sz="4" w:space="0" w:color="auto"/>
            </w:tcBorders>
            <w:noWrap/>
            <w:vAlign w:val="center"/>
            <w:hideMark/>
          </w:tcPr>
          <w:p w14:paraId="406C7F0A" w14:textId="77777777" w:rsidR="0092051B" w:rsidRPr="00DC51FE" w:rsidRDefault="0092051B" w:rsidP="00DC51FE">
            <w:pPr>
              <w:spacing w:after="0" w:line="240" w:lineRule="auto"/>
              <w:jc w:val="center"/>
              <w:rPr>
                <w:rFonts w:ascii="Times New Roman" w:eastAsia="Times New Roman" w:hAnsi="Times New Roman"/>
                <w:sz w:val="24"/>
                <w:szCs w:val="24"/>
                <w:lang w:val="vi-VN" w:eastAsia="zh-CN"/>
              </w:rPr>
            </w:pPr>
            <w:r w:rsidRPr="00DC51FE">
              <w:rPr>
                <w:rFonts w:ascii="Times New Roman" w:eastAsia="Times New Roman" w:hAnsi="Times New Roman"/>
                <w:sz w:val="24"/>
                <w:szCs w:val="24"/>
                <w:lang w:eastAsia="zh-CN"/>
              </w:rPr>
              <w:t>2.</w:t>
            </w:r>
            <w:r w:rsidRPr="00DC51FE">
              <w:rPr>
                <w:rFonts w:ascii="Times New Roman" w:eastAsia="Times New Roman" w:hAnsi="Times New Roman"/>
                <w:sz w:val="24"/>
                <w:szCs w:val="24"/>
                <w:lang w:val="vi-VN" w:eastAsia="zh-CN"/>
              </w:rPr>
              <w:t>5</w:t>
            </w:r>
          </w:p>
        </w:tc>
        <w:tc>
          <w:tcPr>
            <w:tcW w:w="8264" w:type="dxa"/>
            <w:gridSpan w:val="4"/>
            <w:tcBorders>
              <w:top w:val="single" w:sz="4" w:space="0" w:color="auto"/>
              <w:left w:val="nil"/>
              <w:bottom w:val="single" w:sz="4" w:space="0" w:color="auto"/>
              <w:right w:val="single" w:sz="4" w:space="0" w:color="auto"/>
            </w:tcBorders>
            <w:vAlign w:val="center"/>
            <w:hideMark/>
          </w:tcPr>
          <w:p w14:paraId="1D526F36"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Công</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nghệ</w:t>
            </w:r>
            <w:proofErr w:type="spellEnd"/>
            <w:r w:rsidRPr="00DC51FE">
              <w:rPr>
                <w:rFonts w:ascii="Times New Roman" w:eastAsia="Times New Roman" w:hAnsi="Times New Roman"/>
                <w:sz w:val="24"/>
                <w:szCs w:val="24"/>
                <w:lang w:eastAsia="zh-CN"/>
              </w:rPr>
              <w:t xml:space="preserve"> 4G</w:t>
            </w:r>
          </w:p>
        </w:tc>
        <w:tc>
          <w:tcPr>
            <w:tcW w:w="1475" w:type="dxa"/>
            <w:tcBorders>
              <w:top w:val="nil"/>
              <w:left w:val="nil"/>
              <w:bottom w:val="single" w:sz="4" w:space="0" w:color="auto"/>
              <w:right w:val="single" w:sz="4" w:space="0" w:color="auto"/>
            </w:tcBorders>
            <w:vAlign w:val="center"/>
            <w:hideMark/>
          </w:tcPr>
          <w:p w14:paraId="7E813684"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nil"/>
              <w:left w:val="nil"/>
              <w:bottom w:val="single" w:sz="4" w:space="0" w:color="auto"/>
              <w:right w:val="single" w:sz="4" w:space="0" w:color="auto"/>
            </w:tcBorders>
            <w:noWrap/>
            <w:vAlign w:val="center"/>
            <w:hideMark/>
          </w:tcPr>
          <w:p w14:paraId="3E15663B"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55FFBE13"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7BFC691E" w14:textId="77777777" w:rsidTr="006F3F61">
        <w:trPr>
          <w:trHeight w:val="315"/>
        </w:trPr>
        <w:tc>
          <w:tcPr>
            <w:tcW w:w="1276" w:type="dxa"/>
            <w:tcBorders>
              <w:top w:val="nil"/>
              <w:left w:val="single" w:sz="4" w:space="0" w:color="auto"/>
              <w:bottom w:val="single" w:sz="4" w:space="0" w:color="auto"/>
              <w:right w:val="single" w:sz="4" w:space="0" w:color="auto"/>
            </w:tcBorders>
            <w:noWrap/>
            <w:vAlign w:val="center"/>
            <w:hideMark/>
          </w:tcPr>
          <w:p w14:paraId="5AABCA95" w14:textId="77777777" w:rsidR="0092051B" w:rsidRPr="00DC51FE" w:rsidRDefault="0092051B" w:rsidP="00DC51FE">
            <w:pPr>
              <w:spacing w:after="0" w:line="240" w:lineRule="auto"/>
              <w:jc w:val="center"/>
              <w:rPr>
                <w:rFonts w:ascii="Times New Roman" w:eastAsia="Times New Roman" w:hAnsi="Times New Roman"/>
                <w:sz w:val="24"/>
                <w:szCs w:val="24"/>
                <w:lang w:val="vi-VN" w:eastAsia="zh-CN"/>
              </w:rPr>
            </w:pPr>
            <w:r w:rsidRPr="00DC51FE">
              <w:rPr>
                <w:rFonts w:ascii="Times New Roman" w:eastAsia="Times New Roman" w:hAnsi="Times New Roman"/>
                <w:sz w:val="24"/>
                <w:szCs w:val="24"/>
                <w:lang w:eastAsia="zh-CN"/>
              </w:rPr>
              <w:t>2.</w:t>
            </w:r>
            <w:r w:rsidRPr="00DC51FE">
              <w:rPr>
                <w:rFonts w:ascii="Times New Roman" w:eastAsia="Times New Roman" w:hAnsi="Times New Roman"/>
                <w:sz w:val="24"/>
                <w:szCs w:val="24"/>
                <w:lang w:val="vi-VN" w:eastAsia="zh-CN"/>
              </w:rPr>
              <w:t>6</w:t>
            </w:r>
          </w:p>
        </w:tc>
        <w:tc>
          <w:tcPr>
            <w:tcW w:w="8264" w:type="dxa"/>
            <w:gridSpan w:val="4"/>
            <w:tcBorders>
              <w:top w:val="single" w:sz="4" w:space="0" w:color="auto"/>
              <w:left w:val="nil"/>
              <w:bottom w:val="single" w:sz="4" w:space="0" w:color="auto"/>
              <w:right w:val="single" w:sz="4" w:space="0" w:color="auto"/>
            </w:tcBorders>
            <w:vAlign w:val="center"/>
            <w:hideMark/>
          </w:tcPr>
          <w:p w14:paraId="0B87A4BA"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Công</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nghệ</w:t>
            </w:r>
            <w:proofErr w:type="spellEnd"/>
            <w:r w:rsidRPr="00DC51FE">
              <w:rPr>
                <w:rFonts w:ascii="Times New Roman" w:eastAsia="Times New Roman" w:hAnsi="Times New Roman"/>
                <w:sz w:val="24"/>
                <w:szCs w:val="24"/>
                <w:lang w:eastAsia="zh-CN"/>
              </w:rPr>
              <w:t xml:space="preserve"> 5G</w:t>
            </w:r>
          </w:p>
        </w:tc>
        <w:tc>
          <w:tcPr>
            <w:tcW w:w="1475" w:type="dxa"/>
            <w:tcBorders>
              <w:top w:val="nil"/>
              <w:left w:val="nil"/>
              <w:bottom w:val="single" w:sz="4" w:space="0" w:color="auto"/>
              <w:right w:val="single" w:sz="4" w:space="0" w:color="auto"/>
            </w:tcBorders>
            <w:vAlign w:val="center"/>
            <w:hideMark/>
          </w:tcPr>
          <w:p w14:paraId="6DC72AF1"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nil"/>
              <w:left w:val="nil"/>
              <w:bottom w:val="single" w:sz="4" w:space="0" w:color="auto"/>
              <w:right w:val="single" w:sz="4" w:space="0" w:color="auto"/>
            </w:tcBorders>
            <w:noWrap/>
            <w:vAlign w:val="center"/>
            <w:hideMark/>
          </w:tcPr>
          <w:p w14:paraId="0CC7424F"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534793C2"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0F753F7A" w14:textId="77777777" w:rsidTr="006F3F61">
        <w:trPr>
          <w:trHeight w:val="375"/>
        </w:trPr>
        <w:tc>
          <w:tcPr>
            <w:tcW w:w="1276" w:type="dxa"/>
            <w:tcBorders>
              <w:top w:val="single" w:sz="4" w:space="0" w:color="auto"/>
              <w:left w:val="single" w:sz="4" w:space="0" w:color="auto"/>
              <w:bottom w:val="single" w:sz="4" w:space="0" w:color="auto"/>
              <w:right w:val="single" w:sz="4" w:space="0" w:color="auto"/>
            </w:tcBorders>
            <w:vAlign w:val="center"/>
            <w:hideMark/>
          </w:tcPr>
          <w:p w14:paraId="1D599677" w14:textId="77777777" w:rsidR="0092051B" w:rsidRPr="00DC51FE" w:rsidRDefault="0092051B" w:rsidP="00DC51FE">
            <w:pPr>
              <w:spacing w:after="0" w:line="240" w:lineRule="auto"/>
              <w:jc w:val="center"/>
              <w:rPr>
                <w:rFonts w:ascii="Times New Roman" w:eastAsia="Times New Roman" w:hAnsi="Times New Roman"/>
                <w:b/>
                <w:bCs/>
                <w:sz w:val="24"/>
                <w:szCs w:val="24"/>
                <w:lang w:eastAsia="zh-CN"/>
              </w:rPr>
            </w:pPr>
            <w:r w:rsidRPr="00DC51FE">
              <w:rPr>
                <w:rFonts w:ascii="Times New Roman" w:eastAsia="Times New Roman" w:hAnsi="Times New Roman"/>
                <w:b/>
                <w:bCs/>
                <w:sz w:val="24"/>
                <w:szCs w:val="24"/>
                <w:lang w:eastAsia="zh-CN"/>
              </w:rPr>
              <w:t>II</w:t>
            </w:r>
          </w:p>
        </w:tc>
        <w:tc>
          <w:tcPr>
            <w:tcW w:w="8264" w:type="dxa"/>
            <w:gridSpan w:val="4"/>
            <w:tcBorders>
              <w:top w:val="single" w:sz="4" w:space="0" w:color="auto"/>
              <w:left w:val="single" w:sz="4" w:space="0" w:color="auto"/>
              <w:bottom w:val="single" w:sz="4" w:space="0" w:color="auto"/>
              <w:right w:val="single" w:sz="4" w:space="0" w:color="auto"/>
            </w:tcBorders>
            <w:noWrap/>
            <w:vAlign w:val="center"/>
            <w:hideMark/>
          </w:tcPr>
          <w:p w14:paraId="10EE22BC" w14:textId="77777777" w:rsidR="0092051B" w:rsidRPr="00DC51FE" w:rsidRDefault="0092051B" w:rsidP="00DC51FE">
            <w:pPr>
              <w:spacing w:after="0" w:line="240" w:lineRule="auto"/>
              <w:rPr>
                <w:rFonts w:ascii="Times New Roman" w:eastAsia="Times New Roman" w:hAnsi="Times New Roman"/>
                <w:b/>
                <w:bCs/>
                <w:sz w:val="24"/>
                <w:szCs w:val="24"/>
                <w:lang w:eastAsia="zh-CN"/>
              </w:rPr>
            </w:pPr>
            <w:proofErr w:type="spellStart"/>
            <w:r w:rsidRPr="00DC51FE">
              <w:rPr>
                <w:rFonts w:ascii="Times New Roman" w:eastAsia="Times New Roman" w:hAnsi="Times New Roman"/>
                <w:b/>
                <w:bCs/>
                <w:sz w:val="24"/>
                <w:szCs w:val="24"/>
                <w:lang w:eastAsia="zh-CN"/>
              </w:rPr>
              <w:t>Thuê</w:t>
            </w:r>
            <w:proofErr w:type="spellEnd"/>
            <w:r w:rsidRPr="00DC51FE">
              <w:rPr>
                <w:rFonts w:ascii="Times New Roman" w:eastAsia="Times New Roman" w:hAnsi="Times New Roman"/>
                <w:b/>
                <w:bCs/>
                <w:sz w:val="24"/>
                <w:szCs w:val="24"/>
                <w:lang w:eastAsia="zh-CN"/>
              </w:rPr>
              <w:t xml:space="preserve"> bao </w:t>
            </w:r>
            <w:proofErr w:type="spellStart"/>
            <w:r w:rsidRPr="00DC51FE">
              <w:rPr>
                <w:rFonts w:ascii="Times New Roman" w:eastAsia="Times New Roman" w:hAnsi="Times New Roman"/>
                <w:b/>
                <w:bCs/>
                <w:sz w:val="24"/>
                <w:szCs w:val="24"/>
                <w:lang w:eastAsia="zh-CN"/>
              </w:rPr>
              <w:t>truy</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nhập</w:t>
            </w:r>
            <w:proofErr w:type="spellEnd"/>
            <w:r w:rsidRPr="00DC51FE">
              <w:rPr>
                <w:rFonts w:ascii="Times New Roman" w:eastAsia="Times New Roman" w:hAnsi="Times New Roman"/>
                <w:b/>
                <w:bCs/>
                <w:sz w:val="24"/>
                <w:szCs w:val="24"/>
                <w:lang w:eastAsia="zh-CN"/>
              </w:rPr>
              <w:t xml:space="preserve"> Internet (II=</w:t>
            </w:r>
            <w:r w:rsidRPr="00DC51FE">
              <w:rPr>
                <w:rFonts w:ascii="Times New Roman" w:eastAsia="Times New Roman" w:hAnsi="Times New Roman"/>
                <w:b/>
                <w:bCs/>
                <w:sz w:val="24"/>
                <w:szCs w:val="24"/>
                <w:lang w:val="vi-VN" w:eastAsia="zh-CN"/>
              </w:rPr>
              <w:t>3</w:t>
            </w:r>
            <w:r w:rsidRPr="00DC51FE">
              <w:rPr>
                <w:rFonts w:ascii="Times New Roman" w:eastAsia="Times New Roman" w:hAnsi="Times New Roman"/>
                <w:b/>
                <w:bCs/>
                <w:sz w:val="24"/>
                <w:szCs w:val="24"/>
                <w:lang w:eastAsia="zh-CN"/>
              </w:rPr>
              <w:t>+</w:t>
            </w:r>
            <w:r w:rsidRPr="00DC51FE">
              <w:rPr>
                <w:rFonts w:ascii="Times New Roman" w:eastAsia="Times New Roman" w:hAnsi="Times New Roman"/>
                <w:b/>
                <w:bCs/>
                <w:sz w:val="24"/>
                <w:szCs w:val="24"/>
                <w:lang w:val="vi-VN" w:eastAsia="zh-CN"/>
              </w:rPr>
              <w:t>4</w:t>
            </w:r>
            <w:r w:rsidRPr="00DC51FE">
              <w:rPr>
                <w:rFonts w:ascii="Times New Roman" w:eastAsia="Times New Roman" w:hAnsi="Times New Roman"/>
                <w:b/>
                <w:bCs/>
                <w:sz w:val="24"/>
                <w:szCs w:val="24"/>
                <w:lang w:eastAsia="zh-CN"/>
              </w:rPr>
              <w:t>)</w:t>
            </w:r>
          </w:p>
        </w:tc>
        <w:tc>
          <w:tcPr>
            <w:tcW w:w="1475" w:type="dxa"/>
            <w:tcBorders>
              <w:top w:val="single" w:sz="4" w:space="0" w:color="auto"/>
              <w:left w:val="single" w:sz="4" w:space="0" w:color="auto"/>
              <w:bottom w:val="single" w:sz="4" w:space="0" w:color="auto"/>
              <w:right w:val="single" w:sz="4" w:space="0" w:color="auto"/>
            </w:tcBorders>
            <w:vAlign w:val="center"/>
            <w:hideMark/>
          </w:tcPr>
          <w:p w14:paraId="1AB72F0F" w14:textId="77777777" w:rsidR="0092051B" w:rsidRPr="00DC51FE" w:rsidRDefault="0092051B" w:rsidP="00DC51FE">
            <w:pPr>
              <w:spacing w:after="0" w:line="240" w:lineRule="auto"/>
              <w:jc w:val="center"/>
              <w:rPr>
                <w:rFonts w:ascii="Times New Roman" w:eastAsia="Times New Roman" w:hAnsi="Times New Roman"/>
                <w:b/>
                <w:bCs/>
                <w:i/>
                <w:sz w:val="24"/>
                <w:szCs w:val="24"/>
                <w:lang w:eastAsia="zh-CN"/>
              </w:rPr>
            </w:pPr>
            <w:r w:rsidRPr="00DC51FE">
              <w:rPr>
                <w:rFonts w:ascii="Times New Roman" w:eastAsia="Times New Roman" w:hAnsi="Times New Roman"/>
                <w:b/>
                <w:bCs/>
                <w:i/>
                <w:sz w:val="24"/>
                <w:szCs w:val="24"/>
                <w:lang w:eastAsia="zh-CN"/>
              </w:rPr>
              <w:t>TB</w:t>
            </w:r>
          </w:p>
        </w:tc>
        <w:tc>
          <w:tcPr>
            <w:tcW w:w="1506" w:type="dxa"/>
            <w:gridSpan w:val="2"/>
            <w:tcBorders>
              <w:top w:val="single" w:sz="4" w:space="0" w:color="auto"/>
              <w:left w:val="single" w:sz="4" w:space="0" w:color="auto"/>
              <w:bottom w:val="single" w:sz="4" w:space="0" w:color="auto"/>
              <w:right w:val="single" w:sz="4" w:space="0" w:color="auto"/>
            </w:tcBorders>
            <w:noWrap/>
            <w:vAlign w:val="center"/>
            <w:hideMark/>
          </w:tcPr>
          <w:p w14:paraId="00952519"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single" w:sz="4" w:space="0" w:color="auto"/>
              <w:left w:val="single" w:sz="4" w:space="0" w:color="auto"/>
              <w:bottom w:val="single" w:sz="4" w:space="0" w:color="auto"/>
              <w:right w:val="single" w:sz="4" w:space="0" w:color="auto"/>
            </w:tcBorders>
            <w:vAlign w:val="center"/>
            <w:hideMark/>
          </w:tcPr>
          <w:p w14:paraId="74BCF0F8" w14:textId="77777777" w:rsidR="0092051B" w:rsidRPr="00DC51FE" w:rsidRDefault="0092051B" w:rsidP="00DC51FE">
            <w:pPr>
              <w:spacing w:after="0" w:line="240" w:lineRule="auto"/>
              <w:jc w:val="center"/>
              <w:rPr>
                <w:rFonts w:ascii="Times New Roman" w:eastAsia="Times New Roman" w:hAnsi="Times New Roman"/>
                <w:b/>
                <w:bCs/>
                <w:sz w:val="24"/>
                <w:szCs w:val="24"/>
                <w:lang w:eastAsia="zh-CN"/>
              </w:rPr>
            </w:pPr>
            <w:r w:rsidRPr="00DC51FE">
              <w:rPr>
                <w:rFonts w:ascii="Times New Roman" w:eastAsia="Times New Roman" w:hAnsi="Times New Roman"/>
                <w:b/>
                <w:bCs/>
                <w:sz w:val="24"/>
                <w:szCs w:val="24"/>
                <w:lang w:eastAsia="zh-CN"/>
              </w:rPr>
              <w:t> </w:t>
            </w:r>
          </w:p>
        </w:tc>
      </w:tr>
      <w:tr w:rsidR="00DC51FE" w:rsidRPr="00DC51FE" w14:paraId="380864DF" w14:textId="77777777" w:rsidTr="006F3F61">
        <w:trPr>
          <w:trHeight w:val="471"/>
        </w:trPr>
        <w:tc>
          <w:tcPr>
            <w:tcW w:w="1276" w:type="dxa"/>
            <w:tcBorders>
              <w:top w:val="nil"/>
              <w:left w:val="single" w:sz="4" w:space="0" w:color="auto"/>
              <w:bottom w:val="single" w:sz="4" w:space="0" w:color="auto"/>
              <w:right w:val="single" w:sz="4" w:space="0" w:color="auto"/>
            </w:tcBorders>
            <w:noWrap/>
            <w:vAlign w:val="center"/>
            <w:hideMark/>
          </w:tcPr>
          <w:p w14:paraId="2010E132" w14:textId="77777777" w:rsidR="0092051B" w:rsidRPr="00DC51FE" w:rsidRDefault="0092051B" w:rsidP="00DC51FE">
            <w:pPr>
              <w:spacing w:after="0" w:line="240" w:lineRule="auto"/>
              <w:jc w:val="center"/>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3</w:t>
            </w:r>
          </w:p>
        </w:tc>
        <w:tc>
          <w:tcPr>
            <w:tcW w:w="8264" w:type="dxa"/>
            <w:gridSpan w:val="4"/>
            <w:tcBorders>
              <w:top w:val="single" w:sz="4" w:space="0" w:color="auto"/>
              <w:left w:val="nil"/>
              <w:bottom w:val="single" w:sz="4" w:space="0" w:color="auto"/>
              <w:right w:val="single" w:sz="4" w:space="0" w:color="auto"/>
            </w:tcBorders>
            <w:vAlign w:val="center"/>
            <w:hideMark/>
          </w:tcPr>
          <w:p w14:paraId="429C05A5" w14:textId="77777777" w:rsidR="0092051B" w:rsidRPr="00DC51FE" w:rsidRDefault="0092051B" w:rsidP="00DC51FE">
            <w:pPr>
              <w:spacing w:after="0" w:line="240" w:lineRule="auto"/>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Số lượng thuê bao truy nhập Internet băng rộng di động (BRDĐ)</w:t>
            </w:r>
          </w:p>
        </w:tc>
        <w:tc>
          <w:tcPr>
            <w:tcW w:w="1475" w:type="dxa"/>
            <w:tcBorders>
              <w:top w:val="nil"/>
              <w:left w:val="nil"/>
              <w:bottom w:val="single" w:sz="4" w:space="0" w:color="auto"/>
              <w:right w:val="single" w:sz="4" w:space="0" w:color="auto"/>
            </w:tcBorders>
            <w:vAlign w:val="center"/>
            <w:hideMark/>
          </w:tcPr>
          <w:p w14:paraId="7691538B"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nil"/>
              <w:left w:val="nil"/>
              <w:bottom w:val="single" w:sz="4" w:space="0" w:color="auto"/>
              <w:right w:val="single" w:sz="4" w:space="0" w:color="auto"/>
            </w:tcBorders>
            <w:noWrap/>
            <w:vAlign w:val="center"/>
            <w:hideMark/>
          </w:tcPr>
          <w:p w14:paraId="403EFC13"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4B59330D"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092BBC41" w14:textId="77777777" w:rsidTr="006F3F61">
        <w:trPr>
          <w:trHeight w:val="470"/>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35128F1C"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p>
        </w:tc>
        <w:tc>
          <w:tcPr>
            <w:tcW w:w="13010" w:type="dxa"/>
            <w:gridSpan w:val="8"/>
            <w:tcBorders>
              <w:top w:val="single" w:sz="4" w:space="0" w:color="auto"/>
              <w:left w:val="nil"/>
              <w:bottom w:val="single" w:sz="4" w:space="0" w:color="auto"/>
              <w:right w:val="single" w:sz="4" w:space="0" w:color="auto"/>
            </w:tcBorders>
            <w:vAlign w:val="center"/>
            <w:hideMark/>
          </w:tcPr>
          <w:p w14:paraId="240905AE" w14:textId="77777777" w:rsidR="0092051B" w:rsidRPr="00DC51FE" w:rsidRDefault="0092051B" w:rsidP="00DC51FE">
            <w:pPr>
              <w:spacing w:after="0" w:line="240" w:lineRule="auto"/>
              <w:rPr>
                <w:rFonts w:ascii="Times New Roman" w:eastAsia="Times New Roman" w:hAnsi="Times New Roman"/>
                <w:i/>
                <w:iCs/>
                <w:sz w:val="24"/>
                <w:szCs w:val="24"/>
                <w:lang w:eastAsia="zh-CN"/>
              </w:rPr>
            </w:pPr>
            <w:proofErr w:type="spellStart"/>
            <w:r w:rsidRPr="00DC51FE">
              <w:rPr>
                <w:rFonts w:ascii="Times New Roman" w:eastAsia="Times New Roman" w:hAnsi="Times New Roman"/>
                <w:i/>
                <w:iCs/>
                <w:sz w:val="24"/>
                <w:szCs w:val="24"/>
                <w:lang w:eastAsia="zh-CN"/>
              </w:rPr>
              <w:t>Thuê</w:t>
            </w:r>
            <w:proofErr w:type="spellEnd"/>
            <w:r w:rsidRPr="00DC51FE">
              <w:rPr>
                <w:rFonts w:ascii="Times New Roman" w:eastAsia="Times New Roman" w:hAnsi="Times New Roman"/>
                <w:i/>
                <w:iCs/>
                <w:sz w:val="24"/>
                <w:szCs w:val="24"/>
                <w:lang w:eastAsia="zh-CN"/>
              </w:rPr>
              <w:t xml:space="preserve"> bao </w:t>
            </w:r>
            <w:proofErr w:type="spellStart"/>
            <w:r w:rsidRPr="00DC51FE">
              <w:rPr>
                <w:rFonts w:ascii="Times New Roman" w:eastAsia="Times New Roman" w:hAnsi="Times New Roman"/>
                <w:i/>
                <w:iCs/>
                <w:sz w:val="24"/>
                <w:szCs w:val="24"/>
                <w:lang w:eastAsia="zh-CN"/>
              </w:rPr>
              <w:t>băng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rộng</w:t>
            </w:r>
            <w:proofErr w:type="spellEnd"/>
            <w:r w:rsidRPr="00DC51FE">
              <w:rPr>
                <w:rFonts w:ascii="Times New Roman" w:eastAsia="Times New Roman" w:hAnsi="Times New Roman"/>
                <w:i/>
                <w:iCs/>
                <w:sz w:val="24"/>
                <w:szCs w:val="24"/>
                <w:lang w:eastAsia="zh-CN"/>
              </w:rPr>
              <w:t xml:space="preserve"> di </w:t>
            </w:r>
            <w:proofErr w:type="spellStart"/>
            <w:r w:rsidRPr="00DC51FE">
              <w:rPr>
                <w:rFonts w:ascii="Times New Roman" w:eastAsia="Times New Roman" w:hAnsi="Times New Roman"/>
                <w:i/>
                <w:iCs/>
                <w:sz w:val="24"/>
                <w:szCs w:val="24"/>
                <w:lang w:eastAsia="zh-CN"/>
              </w:rPr>
              <w:t>động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phân</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theo</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phương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thức</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thanh</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toán</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cước</w:t>
            </w:r>
            <w:proofErr w:type="spellEnd"/>
            <w:r w:rsidRPr="00DC51FE">
              <w:rPr>
                <w:rFonts w:ascii="Times New Roman" w:eastAsia="Times New Roman" w:hAnsi="Times New Roman"/>
                <w:i/>
                <w:iCs/>
                <w:sz w:val="24"/>
                <w:szCs w:val="24"/>
                <w:lang w:eastAsia="zh-CN"/>
              </w:rPr>
              <w:t xml:space="preserve"> (</w:t>
            </w:r>
            <w:r w:rsidRPr="00DC51FE">
              <w:rPr>
                <w:rFonts w:ascii="Times New Roman" w:eastAsia="Times New Roman" w:hAnsi="Times New Roman"/>
                <w:i/>
                <w:iCs/>
                <w:sz w:val="24"/>
                <w:szCs w:val="24"/>
                <w:lang w:val="vi-VN" w:eastAsia="zh-CN"/>
              </w:rPr>
              <w:t>3</w:t>
            </w:r>
            <w:r w:rsidRPr="00DC51FE">
              <w:rPr>
                <w:rFonts w:ascii="Times New Roman" w:eastAsia="Times New Roman" w:hAnsi="Times New Roman"/>
                <w:i/>
                <w:iCs/>
                <w:sz w:val="24"/>
                <w:szCs w:val="24"/>
                <w:lang w:eastAsia="zh-CN"/>
              </w:rPr>
              <w:t xml:space="preserve"> = </w:t>
            </w:r>
            <w:r w:rsidRPr="00DC51FE">
              <w:rPr>
                <w:rFonts w:ascii="Times New Roman" w:eastAsia="Times New Roman" w:hAnsi="Times New Roman"/>
                <w:i/>
                <w:iCs/>
                <w:sz w:val="24"/>
                <w:szCs w:val="24"/>
                <w:lang w:val="vi-VN" w:eastAsia="zh-CN"/>
              </w:rPr>
              <w:t>3</w:t>
            </w:r>
            <w:r w:rsidRPr="00DC51FE">
              <w:rPr>
                <w:rFonts w:ascii="Times New Roman" w:eastAsia="Times New Roman" w:hAnsi="Times New Roman"/>
                <w:i/>
                <w:iCs/>
                <w:sz w:val="24"/>
                <w:szCs w:val="24"/>
                <w:lang w:eastAsia="zh-CN"/>
              </w:rPr>
              <w:t>.1+</w:t>
            </w:r>
            <w:r w:rsidRPr="00DC51FE">
              <w:rPr>
                <w:rFonts w:ascii="Times New Roman" w:eastAsia="Times New Roman" w:hAnsi="Times New Roman"/>
                <w:i/>
                <w:iCs/>
                <w:sz w:val="24"/>
                <w:szCs w:val="24"/>
                <w:lang w:val="vi-VN" w:eastAsia="zh-CN"/>
              </w:rPr>
              <w:t>3</w:t>
            </w:r>
            <w:r w:rsidRPr="00DC51FE">
              <w:rPr>
                <w:rFonts w:ascii="Times New Roman" w:eastAsia="Times New Roman" w:hAnsi="Times New Roman"/>
                <w:i/>
                <w:iCs/>
                <w:sz w:val="24"/>
                <w:szCs w:val="24"/>
                <w:lang w:eastAsia="zh-CN"/>
              </w:rPr>
              <w:t>.2)</w:t>
            </w:r>
          </w:p>
        </w:tc>
      </w:tr>
      <w:tr w:rsidR="00DC51FE" w:rsidRPr="00DC51FE" w14:paraId="2D9E7403" w14:textId="77777777" w:rsidTr="006F3F61">
        <w:trPr>
          <w:trHeight w:val="458"/>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6DE1CD7F"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val="vi-VN" w:eastAsia="zh-CN"/>
              </w:rPr>
              <w:lastRenderedPageBreak/>
              <w:t>3</w:t>
            </w:r>
            <w:r w:rsidRPr="00DC51FE">
              <w:rPr>
                <w:rFonts w:ascii="Times New Roman" w:eastAsia="Times New Roman" w:hAnsi="Times New Roman"/>
                <w:sz w:val="24"/>
                <w:szCs w:val="24"/>
                <w:lang w:eastAsia="zh-CN"/>
              </w:rPr>
              <w:t>.1</w:t>
            </w:r>
          </w:p>
        </w:tc>
        <w:tc>
          <w:tcPr>
            <w:tcW w:w="8264" w:type="dxa"/>
            <w:gridSpan w:val="4"/>
            <w:tcBorders>
              <w:top w:val="single" w:sz="4" w:space="0" w:color="auto"/>
              <w:left w:val="nil"/>
              <w:bottom w:val="single" w:sz="4" w:space="0" w:color="auto"/>
              <w:right w:val="single" w:sz="4" w:space="0" w:color="auto"/>
            </w:tcBorders>
            <w:vAlign w:val="center"/>
            <w:hideMark/>
          </w:tcPr>
          <w:p w14:paraId="0A9570B5"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trả</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trước</w:t>
            </w:r>
            <w:proofErr w:type="spellEnd"/>
          </w:p>
        </w:tc>
        <w:tc>
          <w:tcPr>
            <w:tcW w:w="1475" w:type="dxa"/>
            <w:tcBorders>
              <w:top w:val="single" w:sz="4" w:space="0" w:color="auto"/>
              <w:left w:val="nil"/>
              <w:bottom w:val="single" w:sz="4" w:space="0" w:color="auto"/>
              <w:right w:val="single" w:sz="4" w:space="0" w:color="auto"/>
            </w:tcBorders>
            <w:vAlign w:val="center"/>
            <w:hideMark/>
          </w:tcPr>
          <w:p w14:paraId="22119511"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single" w:sz="4" w:space="0" w:color="auto"/>
              <w:left w:val="nil"/>
              <w:bottom w:val="single" w:sz="4" w:space="0" w:color="auto"/>
              <w:right w:val="single" w:sz="4" w:space="0" w:color="auto"/>
            </w:tcBorders>
            <w:noWrap/>
            <w:vAlign w:val="center"/>
            <w:hideMark/>
          </w:tcPr>
          <w:p w14:paraId="17906154"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vMerge w:val="restart"/>
            <w:tcBorders>
              <w:top w:val="single" w:sz="4" w:space="0" w:color="auto"/>
              <w:left w:val="single" w:sz="4" w:space="0" w:color="auto"/>
              <w:bottom w:val="single" w:sz="4" w:space="0" w:color="auto"/>
              <w:right w:val="single" w:sz="4" w:space="0" w:color="auto"/>
            </w:tcBorders>
            <w:vAlign w:val="center"/>
            <w:hideMark/>
          </w:tcPr>
          <w:p w14:paraId="18F2972E" w14:textId="77777777" w:rsidR="0092051B" w:rsidRPr="00DC51FE" w:rsidRDefault="0092051B" w:rsidP="00DC51FE">
            <w:pPr>
              <w:spacing w:after="0" w:line="240" w:lineRule="auto"/>
              <w:rPr>
                <w:rFonts w:ascii="Times New Roman" w:eastAsia="Times New Roman" w:hAnsi="Times New Roman"/>
                <w:sz w:val="24"/>
                <w:szCs w:val="24"/>
                <w:lang w:eastAsia="zh-CN"/>
              </w:rPr>
            </w:pPr>
          </w:p>
        </w:tc>
      </w:tr>
      <w:tr w:rsidR="00DC51FE" w:rsidRPr="00DC51FE" w14:paraId="3FB789A2" w14:textId="77777777" w:rsidTr="006F3F61">
        <w:trPr>
          <w:trHeight w:val="421"/>
        </w:trPr>
        <w:tc>
          <w:tcPr>
            <w:tcW w:w="1276" w:type="dxa"/>
            <w:tcBorders>
              <w:top w:val="nil"/>
              <w:left w:val="single" w:sz="4" w:space="0" w:color="auto"/>
              <w:bottom w:val="single" w:sz="4" w:space="0" w:color="auto"/>
              <w:right w:val="single" w:sz="4" w:space="0" w:color="auto"/>
            </w:tcBorders>
            <w:noWrap/>
            <w:vAlign w:val="center"/>
            <w:hideMark/>
          </w:tcPr>
          <w:p w14:paraId="32D568B0"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val="vi-VN" w:eastAsia="zh-CN"/>
              </w:rPr>
              <w:t>3</w:t>
            </w:r>
            <w:r w:rsidRPr="00DC51FE">
              <w:rPr>
                <w:rFonts w:ascii="Times New Roman" w:eastAsia="Times New Roman" w:hAnsi="Times New Roman"/>
                <w:sz w:val="24"/>
                <w:szCs w:val="24"/>
                <w:lang w:eastAsia="zh-CN"/>
              </w:rPr>
              <w:t>.2</w:t>
            </w:r>
          </w:p>
        </w:tc>
        <w:tc>
          <w:tcPr>
            <w:tcW w:w="8264" w:type="dxa"/>
            <w:gridSpan w:val="4"/>
            <w:tcBorders>
              <w:top w:val="single" w:sz="4" w:space="0" w:color="auto"/>
              <w:left w:val="nil"/>
              <w:bottom w:val="single" w:sz="4" w:space="0" w:color="auto"/>
              <w:right w:val="single" w:sz="4" w:space="0" w:color="auto"/>
            </w:tcBorders>
            <w:vAlign w:val="center"/>
            <w:hideMark/>
          </w:tcPr>
          <w:p w14:paraId="401DFA5C"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trả</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sau</w:t>
            </w:r>
            <w:proofErr w:type="spellEnd"/>
          </w:p>
        </w:tc>
        <w:tc>
          <w:tcPr>
            <w:tcW w:w="1475" w:type="dxa"/>
            <w:tcBorders>
              <w:top w:val="nil"/>
              <w:left w:val="nil"/>
              <w:bottom w:val="single" w:sz="4" w:space="0" w:color="auto"/>
              <w:right w:val="single" w:sz="4" w:space="0" w:color="auto"/>
            </w:tcBorders>
            <w:vAlign w:val="center"/>
            <w:hideMark/>
          </w:tcPr>
          <w:p w14:paraId="591A6DC4"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nil"/>
              <w:left w:val="nil"/>
              <w:bottom w:val="single" w:sz="4" w:space="0" w:color="auto"/>
              <w:right w:val="single" w:sz="4" w:space="0" w:color="auto"/>
            </w:tcBorders>
            <w:noWrap/>
            <w:vAlign w:val="center"/>
            <w:hideMark/>
          </w:tcPr>
          <w:p w14:paraId="65F1E9F1"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vMerge/>
            <w:tcBorders>
              <w:top w:val="nil"/>
              <w:left w:val="single" w:sz="4" w:space="0" w:color="auto"/>
              <w:bottom w:val="single" w:sz="4" w:space="0" w:color="auto"/>
              <w:right w:val="single" w:sz="4" w:space="0" w:color="auto"/>
            </w:tcBorders>
            <w:vAlign w:val="center"/>
            <w:hideMark/>
          </w:tcPr>
          <w:p w14:paraId="0CA8B86B" w14:textId="77777777" w:rsidR="0092051B" w:rsidRPr="00DC51FE" w:rsidRDefault="0092051B" w:rsidP="00DC51FE">
            <w:pPr>
              <w:spacing w:after="0" w:line="240" w:lineRule="auto"/>
              <w:rPr>
                <w:rFonts w:ascii="Times New Roman" w:eastAsia="Times New Roman" w:hAnsi="Times New Roman"/>
                <w:sz w:val="24"/>
                <w:szCs w:val="24"/>
                <w:lang w:eastAsia="zh-CN"/>
              </w:rPr>
            </w:pPr>
          </w:p>
        </w:tc>
      </w:tr>
      <w:tr w:rsidR="002539D4" w:rsidRPr="00DC51FE" w14:paraId="1A62DC7F" w14:textId="77777777" w:rsidTr="006F3F61">
        <w:trPr>
          <w:trHeight w:val="362"/>
        </w:trPr>
        <w:tc>
          <w:tcPr>
            <w:tcW w:w="1276" w:type="dxa"/>
            <w:tcBorders>
              <w:top w:val="nil"/>
              <w:left w:val="single" w:sz="4" w:space="0" w:color="auto"/>
              <w:bottom w:val="single" w:sz="4" w:space="0" w:color="auto"/>
              <w:right w:val="single" w:sz="4" w:space="0" w:color="auto"/>
            </w:tcBorders>
            <w:noWrap/>
            <w:vAlign w:val="center"/>
            <w:hideMark/>
          </w:tcPr>
          <w:p w14:paraId="7F27DE7E"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p>
        </w:tc>
        <w:tc>
          <w:tcPr>
            <w:tcW w:w="13010" w:type="dxa"/>
            <w:gridSpan w:val="8"/>
            <w:tcBorders>
              <w:top w:val="single" w:sz="4" w:space="0" w:color="auto"/>
              <w:left w:val="nil"/>
              <w:bottom w:val="single" w:sz="4" w:space="0" w:color="auto"/>
              <w:right w:val="single" w:sz="4" w:space="0" w:color="000000"/>
            </w:tcBorders>
            <w:vAlign w:val="center"/>
            <w:hideMark/>
          </w:tcPr>
          <w:p w14:paraId="378F9564" w14:textId="215E666D" w:rsidR="0092051B" w:rsidRPr="00DC51FE" w:rsidRDefault="0092051B" w:rsidP="00DC51FE">
            <w:pPr>
              <w:spacing w:after="0" w:line="240" w:lineRule="auto"/>
              <w:rPr>
                <w:rFonts w:ascii="Times New Roman" w:eastAsia="Times New Roman" w:hAnsi="Times New Roman"/>
                <w:i/>
                <w:iCs/>
                <w:sz w:val="24"/>
                <w:szCs w:val="24"/>
                <w:lang w:eastAsia="zh-CN"/>
              </w:rPr>
            </w:pPr>
            <w:proofErr w:type="spellStart"/>
            <w:r w:rsidRPr="00DC51FE">
              <w:rPr>
                <w:rFonts w:ascii="Times New Roman" w:eastAsia="Times New Roman" w:hAnsi="Times New Roman"/>
                <w:i/>
                <w:iCs/>
                <w:sz w:val="24"/>
                <w:szCs w:val="24"/>
                <w:lang w:eastAsia="zh-CN"/>
              </w:rPr>
              <w:t>Thuê</w:t>
            </w:r>
            <w:proofErr w:type="spellEnd"/>
            <w:r w:rsidRPr="00DC51FE">
              <w:rPr>
                <w:rFonts w:ascii="Times New Roman" w:eastAsia="Times New Roman" w:hAnsi="Times New Roman"/>
                <w:i/>
                <w:iCs/>
                <w:sz w:val="24"/>
                <w:szCs w:val="24"/>
                <w:lang w:eastAsia="zh-CN"/>
              </w:rPr>
              <w:t xml:space="preserve"> bao </w:t>
            </w:r>
            <w:proofErr w:type="spellStart"/>
            <w:r w:rsidRPr="00DC51FE">
              <w:rPr>
                <w:rFonts w:ascii="Times New Roman" w:eastAsia="Times New Roman" w:hAnsi="Times New Roman"/>
                <w:i/>
                <w:iCs/>
                <w:sz w:val="24"/>
                <w:szCs w:val="24"/>
                <w:lang w:eastAsia="zh-CN"/>
              </w:rPr>
              <w:t>băng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rộng</w:t>
            </w:r>
            <w:proofErr w:type="spellEnd"/>
            <w:r w:rsidRPr="00DC51FE">
              <w:rPr>
                <w:rFonts w:ascii="Times New Roman" w:eastAsia="Times New Roman" w:hAnsi="Times New Roman"/>
                <w:i/>
                <w:iCs/>
                <w:sz w:val="24"/>
                <w:szCs w:val="24"/>
                <w:lang w:eastAsia="zh-CN"/>
              </w:rPr>
              <w:t xml:space="preserve"> di </w:t>
            </w:r>
            <w:proofErr w:type="spellStart"/>
            <w:r w:rsidRPr="00DC51FE">
              <w:rPr>
                <w:rFonts w:ascii="Times New Roman" w:eastAsia="Times New Roman" w:hAnsi="Times New Roman"/>
                <w:i/>
                <w:iCs/>
                <w:sz w:val="24"/>
                <w:szCs w:val="24"/>
                <w:lang w:eastAsia="zh-CN"/>
              </w:rPr>
              <w:t>động</w:t>
            </w:r>
            <w:proofErr w:type="spellEnd"/>
            <w:r w:rsidRPr="00DC51FE">
              <w:rPr>
                <w:rFonts w:ascii="Times New Roman" w:eastAsia="Times New Roman" w:hAnsi="Times New Roman"/>
                <w:i/>
                <w:iCs/>
                <w:sz w:val="24"/>
                <w:szCs w:val="24"/>
                <w:lang w:eastAsia="zh-CN"/>
              </w:rPr>
              <w:t xml:space="preserve"> </w:t>
            </w:r>
            <w:r w:rsidRPr="00DC51FE">
              <w:rPr>
                <w:rFonts w:ascii="Times New Roman" w:eastAsia="Times New Roman" w:hAnsi="Times New Roman"/>
                <w:i/>
                <w:iCs/>
                <w:sz w:val="24"/>
                <w:szCs w:val="24"/>
                <w:lang w:val="vi-VN" w:eastAsia="zh-CN"/>
              </w:rPr>
              <w:t xml:space="preserve">phân </w:t>
            </w:r>
            <w:proofErr w:type="spellStart"/>
            <w:r w:rsidRPr="00DC51FE">
              <w:rPr>
                <w:rFonts w:ascii="Times New Roman" w:eastAsia="Times New Roman" w:hAnsi="Times New Roman"/>
                <w:i/>
                <w:iCs/>
                <w:sz w:val="24"/>
                <w:szCs w:val="24"/>
                <w:lang w:eastAsia="zh-CN"/>
              </w:rPr>
              <w:t>theo</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công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nghệ</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hoạt</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động</w:t>
            </w:r>
            <w:proofErr w:type="spellEnd"/>
            <w:r w:rsidRPr="00DC51FE">
              <w:rPr>
                <w:rFonts w:ascii="Times New Roman" w:eastAsia="Times New Roman" w:hAnsi="Times New Roman"/>
                <w:i/>
                <w:iCs/>
                <w:sz w:val="24"/>
                <w:szCs w:val="24"/>
                <w:lang w:eastAsia="zh-CN"/>
              </w:rPr>
              <w:t xml:space="preserve"> (</w:t>
            </w:r>
            <w:r w:rsidRPr="00DC51FE">
              <w:rPr>
                <w:rFonts w:ascii="Times New Roman" w:eastAsia="Times New Roman" w:hAnsi="Times New Roman"/>
                <w:i/>
                <w:iCs/>
                <w:sz w:val="24"/>
                <w:szCs w:val="24"/>
                <w:lang w:val="vi-VN" w:eastAsia="zh-CN"/>
              </w:rPr>
              <w:t>3</w:t>
            </w:r>
            <w:r w:rsidRPr="00DC51FE">
              <w:rPr>
                <w:rFonts w:ascii="Times New Roman" w:eastAsia="Times New Roman" w:hAnsi="Times New Roman"/>
                <w:i/>
                <w:iCs/>
                <w:sz w:val="24"/>
                <w:szCs w:val="24"/>
                <w:lang w:eastAsia="zh-CN"/>
              </w:rPr>
              <w:t xml:space="preserve">= </w:t>
            </w:r>
            <w:r w:rsidRPr="00DC51FE">
              <w:rPr>
                <w:rFonts w:ascii="Times New Roman" w:eastAsia="Times New Roman" w:hAnsi="Times New Roman"/>
                <w:i/>
                <w:iCs/>
                <w:sz w:val="24"/>
                <w:szCs w:val="24"/>
                <w:lang w:val="vi-VN" w:eastAsia="zh-CN"/>
              </w:rPr>
              <w:t>3</w:t>
            </w:r>
            <w:r w:rsidRPr="00DC51FE">
              <w:rPr>
                <w:rFonts w:ascii="Times New Roman" w:eastAsia="Times New Roman" w:hAnsi="Times New Roman"/>
                <w:i/>
                <w:iCs/>
                <w:sz w:val="24"/>
                <w:szCs w:val="24"/>
                <w:lang w:eastAsia="zh-CN"/>
              </w:rPr>
              <w:t>.3+</w:t>
            </w:r>
            <w:r w:rsidRPr="00DC51FE">
              <w:rPr>
                <w:rFonts w:ascii="Times New Roman" w:eastAsia="Times New Roman" w:hAnsi="Times New Roman"/>
                <w:i/>
                <w:iCs/>
                <w:sz w:val="24"/>
                <w:szCs w:val="24"/>
                <w:lang w:val="vi-VN" w:eastAsia="zh-CN"/>
              </w:rPr>
              <w:t>3</w:t>
            </w:r>
            <w:r w:rsidRPr="00DC51FE">
              <w:rPr>
                <w:rFonts w:ascii="Times New Roman" w:eastAsia="Times New Roman" w:hAnsi="Times New Roman"/>
                <w:i/>
                <w:iCs/>
                <w:sz w:val="24"/>
                <w:szCs w:val="24"/>
                <w:lang w:eastAsia="zh-CN"/>
              </w:rPr>
              <w:t>.4+</w:t>
            </w:r>
            <w:r w:rsidRPr="00DC51FE">
              <w:rPr>
                <w:rFonts w:ascii="Times New Roman" w:eastAsia="Times New Roman" w:hAnsi="Times New Roman"/>
                <w:i/>
                <w:iCs/>
                <w:sz w:val="24"/>
                <w:szCs w:val="24"/>
                <w:lang w:val="vi-VN" w:eastAsia="zh-CN"/>
              </w:rPr>
              <w:t>3</w:t>
            </w:r>
            <w:r w:rsidRPr="00DC51FE">
              <w:rPr>
                <w:rFonts w:ascii="Times New Roman" w:eastAsia="Times New Roman" w:hAnsi="Times New Roman"/>
                <w:i/>
                <w:iCs/>
                <w:sz w:val="24"/>
                <w:szCs w:val="24"/>
                <w:lang w:eastAsia="zh-CN"/>
              </w:rPr>
              <w:t>.5)</w:t>
            </w:r>
          </w:p>
        </w:tc>
      </w:tr>
      <w:tr w:rsidR="00DC51FE" w:rsidRPr="00DC51FE" w14:paraId="2CCBE476" w14:textId="77777777" w:rsidTr="006F3F61">
        <w:trPr>
          <w:trHeight w:val="420"/>
        </w:trPr>
        <w:tc>
          <w:tcPr>
            <w:tcW w:w="1276" w:type="dxa"/>
            <w:tcBorders>
              <w:top w:val="nil"/>
              <w:left w:val="single" w:sz="4" w:space="0" w:color="auto"/>
              <w:bottom w:val="single" w:sz="4" w:space="0" w:color="auto"/>
              <w:right w:val="single" w:sz="4" w:space="0" w:color="auto"/>
            </w:tcBorders>
            <w:noWrap/>
            <w:vAlign w:val="center"/>
            <w:hideMark/>
          </w:tcPr>
          <w:p w14:paraId="5DB1AC55"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val="vi-VN" w:eastAsia="zh-CN"/>
              </w:rPr>
              <w:t>3</w:t>
            </w:r>
            <w:r w:rsidRPr="00DC51FE">
              <w:rPr>
                <w:rFonts w:ascii="Times New Roman" w:eastAsia="Times New Roman" w:hAnsi="Times New Roman"/>
                <w:sz w:val="24"/>
                <w:szCs w:val="24"/>
                <w:lang w:eastAsia="zh-CN"/>
              </w:rPr>
              <w:t>.3</w:t>
            </w:r>
          </w:p>
        </w:tc>
        <w:tc>
          <w:tcPr>
            <w:tcW w:w="8264" w:type="dxa"/>
            <w:gridSpan w:val="4"/>
            <w:tcBorders>
              <w:top w:val="single" w:sz="4" w:space="0" w:color="auto"/>
              <w:left w:val="nil"/>
              <w:bottom w:val="single" w:sz="4" w:space="0" w:color="auto"/>
              <w:right w:val="single" w:sz="4" w:space="0" w:color="auto"/>
            </w:tcBorders>
            <w:vAlign w:val="center"/>
            <w:hideMark/>
          </w:tcPr>
          <w:p w14:paraId="042D1B90"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trên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mạng</w:t>
            </w:r>
            <w:proofErr w:type="spellEnd"/>
            <w:r w:rsidRPr="00DC51FE">
              <w:rPr>
                <w:rFonts w:ascii="Times New Roman" w:eastAsia="Times New Roman" w:hAnsi="Times New Roman"/>
                <w:sz w:val="24"/>
                <w:szCs w:val="24"/>
                <w:lang w:eastAsia="zh-CN"/>
              </w:rPr>
              <w:t xml:space="preserve"> 3G</w:t>
            </w:r>
          </w:p>
        </w:tc>
        <w:tc>
          <w:tcPr>
            <w:tcW w:w="1475" w:type="dxa"/>
            <w:tcBorders>
              <w:top w:val="nil"/>
              <w:left w:val="nil"/>
              <w:bottom w:val="single" w:sz="4" w:space="0" w:color="auto"/>
              <w:right w:val="single" w:sz="4" w:space="0" w:color="auto"/>
            </w:tcBorders>
            <w:vAlign w:val="center"/>
            <w:hideMark/>
          </w:tcPr>
          <w:p w14:paraId="51871F41"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nil"/>
              <w:left w:val="nil"/>
              <w:bottom w:val="single" w:sz="4" w:space="0" w:color="auto"/>
              <w:right w:val="single" w:sz="4" w:space="0" w:color="auto"/>
            </w:tcBorders>
            <w:noWrap/>
            <w:vAlign w:val="center"/>
            <w:hideMark/>
          </w:tcPr>
          <w:p w14:paraId="47C6E671"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vMerge w:val="restart"/>
            <w:tcBorders>
              <w:top w:val="nil"/>
              <w:left w:val="single" w:sz="4" w:space="0" w:color="auto"/>
              <w:bottom w:val="single" w:sz="4" w:space="0" w:color="auto"/>
              <w:right w:val="single" w:sz="4" w:space="0" w:color="auto"/>
            </w:tcBorders>
            <w:vAlign w:val="center"/>
            <w:hideMark/>
          </w:tcPr>
          <w:p w14:paraId="3483511F"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được</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tính</w:t>
            </w:r>
            <w:proofErr w:type="spellEnd"/>
            <w:r w:rsidRPr="00DC51FE">
              <w:rPr>
                <w:rFonts w:ascii="Times New Roman" w:eastAsia="Times New Roman" w:hAnsi="Times New Roman"/>
                <w:sz w:val="24"/>
                <w:szCs w:val="24"/>
                <w:lang w:eastAsia="zh-CN"/>
              </w:rPr>
              <w:t xml:space="preserve"> 01 </w:t>
            </w:r>
            <w:proofErr w:type="spellStart"/>
            <w:r w:rsidRPr="00DC51FE">
              <w:rPr>
                <w:rFonts w:ascii="Times New Roman" w:eastAsia="Times New Roman" w:hAnsi="Times New Roman"/>
                <w:sz w:val="24"/>
                <w:szCs w:val="24"/>
                <w:lang w:eastAsia="zh-CN"/>
              </w:rPr>
              <w:t>lần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trên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mạng</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hoạt</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động</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có</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công</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nghệ</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cao</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nhất</w:t>
            </w:r>
            <w:proofErr w:type="spellEnd"/>
          </w:p>
        </w:tc>
      </w:tr>
      <w:tr w:rsidR="00DC51FE" w:rsidRPr="00DC51FE" w14:paraId="12CFA708" w14:textId="77777777" w:rsidTr="006F3F61">
        <w:trPr>
          <w:trHeight w:val="420"/>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2508404F"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val="vi-VN" w:eastAsia="zh-CN"/>
              </w:rPr>
              <w:t>3</w:t>
            </w:r>
            <w:r w:rsidRPr="00DC51FE">
              <w:rPr>
                <w:rFonts w:ascii="Times New Roman" w:eastAsia="Times New Roman" w:hAnsi="Times New Roman"/>
                <w:sz w:val="24"/>
                <w:szCs w:val="24"/>
                <w:lang w:eastAsia="zh-CN"/>
              </w:rPr>
              <w:t>.4</w:t>
            </w:r>
          </w:p>
        </w:tc>
        <w:tc>
          <w:tcPr>
            <w:tcW w:w="8264" w:type="dxa"/>
            <w:gridSpan w:val="4"/>
            <w:tcBorders>
              <w:top w:val="single" w:sz="4" w:space="0" w:color="auto"/>
              <w:left w:val="nil"/>
              <w:bottom w:val="single" w:sz="4" w:space="0" w:color="auto"/>
              <w:right w:val="single" w:sz="4" w:space="0" w:color="auto"/>
            </w:tcBorders>
            <w:vAlign w:val="center"/>
            <w:hideMark/>
          </w:tcPr>
          <w:p w14:paraId="4897EE71"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trên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mạng</w:t>
            </w:r>
            <w:proofErr w:type="spellEnd"/>
            <w:r w:rsidRPr="00DC51FE">
              <w:rPr>
                <w:rFonts w:ascii="Times New Roman" w:eastAsia="Times New Roman" w:hAnsi="Times New Roman"/>
                <w:sz w:val="24"/>
                <w:szCs w:val="24"/>
                <w:lang w:eastAsia="zh-CN"/>
              </w:rPr>
              <w:t xml:space="preserve"> 4G</w:t>
            </w:r>
          </w:p>
        </w:tc>
        <w:tc>
          <w:tcPr>
            <w:tcW w:w="1475" w:type="dxa"/>
            <w:tcBorders>
              <w:top w:val="single" w:sz="4" w:space="0" w:color="auto"/>
              <w:left w:val="nil"/>
              <w:bottom w:val="single" w:sz="4" w:space="0" w:color="auto"/>
              <w:right w:val="single" w:sz="4" w:space="0" w:color="auto"/>
            </w:tcBorders>
            <w:vAlign w:val="center"/>
            <w:hideMark/>
          </w:tcPr>
          <w:p w14:paraId="07A3336E"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single" w:sz="4" w:space="0" w:color="auto"/>
              <w:left w:val="nil"/>
              <w:bottom w:val="single" w:sz="4" w:space="0" w:color="auto"/>
              <w:right w:val="single" w:sz="4" w:space="0" w:color="auto"/>
            </w:tcBorders>
            <w:noWrap/>
            <w:vAlign w:val="center"/>
            <w:hideMark/>
          </w:tcPr>
          <w:p w14:paraId="1AF8B64A"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vMerge/>
            <w:tcBorders>
              <w:top w:val="single" w:sz="4" w:space="0" w:color="auto"/>
              <w:left w:val="single" w:sz="4" w:space="0" w:color="auto"/>
              <w:bottom w:val="single" w:sz="4" w:space="0" w:color="auto"/>
              <w:right w:val="single" w:sz="4" w:space="0" w:color="auto"/>
            </w:tcBorders>
            <w:vAlign w:val="center"/>
            <w:hideMark/>
          </w:tcPr>
          <w:p w14:paraId="5275F89E" w14:textId="77777777" w:rsidR="0092051B" w:rsidRPr="00DC51FE" w:rsidRDefault="0092051B" w:rsidP="00DC51FE">
            <w:pPr>
              <w:spacing w:after="0" w:line="240" w:lineRule="auto"/>
              <w:rPr>
                <w:rFonts w:ascii="Times New Roman" w:eastAsia="Times New Roman" w:hAnsi="Times New Roman"/>
                <w:sz w:val="24"/>
                <w:szCs w:val="24"/>
                <w:lang w:eastAsia="zh-CN"/>
              </w:rPr>
            </w:pPr>
          </w:p>
        </w:tc>
      </w:tr>
      <w:tr w:rsidR="00DC51FE" w:rsidRPr="00DC51FE" w14:paraId="0A9A356B" w14:textId="77777777" w:rsidTr="006F3F61">
        <w:trPr>
          <w:trHeight w:val="420"/>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4347AB62"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val="vi-VN" w:eastAsia="zh-CN"/>
              </w:rPr>
              <w:t>3</w:t>
            </w:r>
            <w:r w:rsidRPr="00DC51FE">
              <w:rPr>
                <w:rFonts w:ascii="Times New Roman" w:eastAsia="Times New Roman" w:hAnsi="Times New Roman"/>
                <w:sz w:val="24"/>
                <w:szCs w:val="24"/>
                <w:lang w:eastAsia="zh-CN"/>
              </w:rPr>
              <w:t>.5</w:t>
            </w:r>
          </w:p>
        </w:tc>
        <w:tc>
          <w:tcPr>
            <w:tcW w:w="8264" w:type="dxa"/>
            <w:gridSpan w:val="4"/>
            <w:tcBorders>
              <w:top w:val="single" w:sz="4" w:space="0" w:color="auto"/>
              <w:left w:val="nil"/>
              <w:bottom w:val="single" w:sz="4" w:space="0" w:color="auto"/>
              <w:right w:val="single" w:sz="4" w:space="0" w:color="auto"/>
            </w:tcBorders>
            <w:vAlign w:val="center"/>
            <w:hideMark/>
          </w:tcPr>
          <w:p w14:paraId="2F86A166"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trên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mạng</w:t>
            </w:r>
            <w:proofErr w:type="spellEnd"/>
            <w:r w:rsidRPr="00DC51FE">
              <w:rPr>
                <w:rFonts w:ascii="Times New Roman" w:eastAsia="Times New Roman" w:hAnsi="Times New Roman"/>
                <w:sz w:val="24"/>
                <w:szCs w:val="24"/>
                <w:lang w:eastAsia="zh-CN"/>
              </w:rPr>
              <w:t xml:space="preserve"> 5G</w:t>
            </w:r>
          </w:p>
        </w:tc>
        <w:tc>
          <w:tcPr>
            <w:tcW w:w="1475" w:type="dxa"/>
            <w:tcBorders>
              <w:top w:val="single" w:sz="4" w:space="0" w:color="auto"/>
              <w:left w:val="nil"/>
              <w:bottom w:val="single" w:sz="4" w:space="0" w:color="auto"/>
              <w:right w:val="single" w:sz="4" w:space="0" w:color="auto"/>
            </w:tcBorders>
            <w:vAlign w:val="center"/>
            <w:hideMark/>
          </w:tcPr>
          <w:p w14:paraId="5AEA94E1"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single" w:sz="4" w:space="0" w:color="auto"/>
              <w:left w:val="nil"/>
              <w:bottom w:val="single" w:sz="4" w:space="0" w:color="auto"/>
              <w:right w:val="single" w:sz="4" w:space="0" w:color="auto"/>
            </w:tcBorders>
            <w:noWrap/>
            <w:vAlign w:val="center"/>
            <w:hideMark/>
          </w:tcPr>
          <w:p w14:paraId="745E58DF"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vMerge/>
            <w:tcBorders>
              <w:top w:val="single" w:sz="4" w:space="0" w:color="auto"/>
              <w:left w:val="single" w:sz="4" w:space="0" w:color="auto"/>
              <w:bottom w:val="single" w:sz="4" w:space="0" w:color="auto"/>
              <w:right w:val="single" w:sz="4" w:space="0" w:color="auto"/>
            </w:tcBorders>
            <w:vAlign w:val="center"/>
            <w:hideMark/>
          </w:tcPr>
          <w:p w14:paraId="62845ABF" w14:textId="77777777" w:rsidR="0092051B" w:rsidRPr="00DC51FE" w:rsidRDefault="0092051B" w:rsidP="00DC51FE">
            <w:pPr>
              <w:spacing w:after="0" w:line="240" w:lineRule="auto"/>
              <w:rPr>
                <w:rFonts w:ascii="Times New Roman" w:eastAsia="Times New Roman" w:hAnsi="Times New Roman"/>
                <w:sz w:val="24"/>
                <w:szCs w:val="24"/>
                <w:lang w:eastAsia="zh-CN"/>
              </w:rPr>
            </w:pPr>
          </w:p>
        </w:tc>
      </w:tr>
      <w:tr w:rsidR="00DC51FE" w:rsidRPr="00DC51FE" w14:paraId="082875EB" w14:textId="77777777" w:rsidTr="006F3F61">
        <w:trPr>
          <w:trHeight w:val="412"/>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59001027" w14:textId="77777777" w:rsidR="0092051B" w:rsidRPr="00DC51FE" w:rsidRDefault="0092051B" w:rsidP="00DC51FE">
            <w:pPr>
              <w:spacing w:after="0" w:line="240" w:lineRule="auto"/>
              <w:jc w:val="center"/>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4</w:t>
            </w:r>
          </w:p>
        </w:tc>
        <w:tc>
          <w:tcPr>
            <w:tcW w:w="8264" w:type="dxa"/>
            <w:gridSpan w:val="4"/>
            <w:tcBorders>
              <w:top w:val="single" w:sz="4" w:space="0" w:color="auto"/>
              <w:left w:val="nil"/>
              <w:bottom w:val="single" w:sz="4" w:space="0" w:color="auto"/>
              <w:right w:val="single" w:sz="4" w:space="0" w:color="auto"/>
            </w:tcBorders>
            <w:vAlign w:val="center"/>
            <w:hideMark/>
          </w:tcPr>
          <w:p w14:paraId="7278908A" w14:textId="77777777" w:rsidR="0092051B" w:rsidRPr="00DC51FE" w:rsidRDefault="0092051B" w:rsidP="00DC51FE">
            <w:pPr>
              <w:spacing w:after="0" w:line="240" w:lineRule="auto"/>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Số lượng thuê bao truy nhập Internet băng rộng cố định (BRCĐ)</w:t>
            </w:r>
          </w:p>
        </w:tc>
        <w:tc>
          <w:tcPr>
            <w:tcW w:w="1475" w:type="dxa"/>
            <w:tcBorders>
              <w:top w:val="single" w:sz="4" w:space="0" w:color="auto"/>
              <w:left w:val="nil"/>
              <w:bottom w:val="single" w:sz="4" w:space="0" w:color="auto"/>
              <w:right w:val="single" w:sz="4" w:space="0" w:color="auto"/>
            </w:tcBorders>
            <w:vAlign w:val="center"/>
            <w:hideMark/>
          </w:tcPr>
          <w:p w14:paraId="164DFF50"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single" w:sz="4" w:space="0" w:color="auto"/>
              <w:left w:val="nil"/>
              <w:bottom w:val="single" w:sz="4" w:space="0" w:color="auto"/>
              <w:right w:val="single" w:sz="4" w:space="0" w:color="auto"/>
            </w:tcBorders>
            <w:noWrap/>
            <w:vAlign w:val="center"/>
            <w:hideMark/>
          </w:tcPr>
          <w:p w14:paraId="4948593C"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single" w:sz="4" w:space="0" w:color="auto"/>
              <w:left w:val="nil"/>
              <w:bottom w:val="single" w:sz="4" w:space="0" w:color="auto"/>
              <w:right w:val="single" w:sz="4" w:space="0" w:color="auto"/>
            </w:tcBorders>
            <w:vAlign w:val="center"/>
            <w:hideMark/>
          </w:tcPr>
          <w:p w14:paraId="77941CF9"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1118EA8C" w14:textId="77777777" w:rsidTr="006F3F61">
        <w:trPr>
          <w:trHeight w:val="360"/>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13407CC9"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p>
        </w:tc>
        <w:tc>
          <w:tcPr>
            <w:tcW w:w="13010" w:type="dxa"/>
            <w:gridSpan w:val="8"/>
            <w:tcBorders>
              <w:top w:val="single" w:sz="4" w:space="0" w:color="auto"/>
              <w:left w:val="nil"/>
              <w:bottom w:val="single" w:sz="4" w:space="0" w:color="auto"/>
              <w:right w:val="single" w:sz="4" w:space="0" w:color="auto"/>
            </w:tcBorders>
            <w:vAlign w:val="center"/>
            <w:hideMark/>
          </w:tcPr>
          <w:p w14:paraId="2BFFD847" w14:textId="77777777" w:rsidR="0092051B" w:rsidRPr="00DC51FE" w:rsidRDefault="0092051B" w:rsidP="00DC51FE">
            <w:pPr>
              <w:spacing w:after="0" w:line="240" w:lineRule="auto"/>
              <w:rPr>
                <w:rFonts w:ascii="Times New Roman" w:eastAsia="Times New Roman" w:hAnsi="Times New Roman"/>
                <w:i/>
                <w:iCs/>
                <w:sz w:val="24"/>
                <w:szCs w:val="24"/>
                <w:lang w:eastAsia="zh-CN"/>
              </w:rPr>
            </w:pPr>
            <w:proofErr w:type="spellStart"/>
            <w:r w:rsidRPr="00DC51FE">
              <w:rPr>
                <w:rFonts w:ascii="Times New Roman" w:eastAsia="Times New Roman" w:hAnsi="Times New Roman"/>
                <w:i/>
                <w:iCs/>
                <w:sz w:val="24"/>
                <w:szCs w:val="24"/>
                <w:lang w:eastAsia="zh-CN"/>
              </w:rPr>
              <w:t>Thuê</w:t>
            </w:r>
            <w:proofErr w:type="spellEnd"/>
            <w:r w:rsidRPr="00DC51FE">
              <w:rPr>
                <w:rFonts w:ascii="Times New Roman" w:eastAsia="Times New Roman" w:hAnsi="Times New Roman"/>
                <w:i/>
                <w:iCs/>
                <w:sz w:val="24"/>
                <w:szCs w:val="24"/>
                <w:lang w:eastAsia="zh-CN"/>
              </w:rPr>
              <w:t xml:space="preserve"> bao BRCĐ </w:t>
            </w:r>
            <w:proofErr w:type="spellStart"/>
            <w:r w:rsidRPr="00DC51FE">
              <w:rPr>
                <w:rFonts w:ascii="Times New Roman" w:eastAsia="Times New Roman" w:hAnsi="Times New Roman"/>
                <w:i/>
                <w:iCs/>
                <w:sz w:val="24"/>
                <w:szCs w:val="24"/>
                <w:lang w:eastAsia="zh-CN"/>
              </w:rPr>
              <w:t>phân</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theo</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công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nghệ</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truy</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nhập</w:t>
            </w:r>
            <w:proofErr w:type="spellEnd"/>
            <w:r w:rsidRPr="00DC51FE">
              <w:rPr>
                <w:rFonts w:ascii="Times New Roman" w:eastAsia="Times New Roman" w:hAnsi="Times New Roman"/>
                <w:i/>
                <w:iCs/>
                <w:sz w:val="24"/>
                <w:szCs w:val="24"/>
                <w:lang w:eastAsia="zh-CN"/>
              </w:rPr>
              <w:t xml:space="preserve"> (</w:t>
            </w:r>
            <w:r w:rsidRPr="00DC51FE">
              <w:rPr>
                <w:rFonts w:ascii="Times New Roman" w:eastAsia="Times New Roman" w:hAnsi="Times New Roman"/>
                <w:i/>
                <w:iCs/>
                <w:sz w:val="24"/>
                <w:szCs w:val="24"/>
                <w:lang w:val="vi-VN" w:eastAsia="zh-CN"/>
              </w:rPr>
              <w:t>4</w:t>
            </w:r>
            <w:r w:rsidRPr="00DC51FE">
              <w:rPr>
                <w:rFonts w:ascii="Times New Roman" w:eastAsia="Times New Roman" w:hAnsi="Times New Roman"/>
                <w:i/>
                <w:iCs/>
                <w:sz w:val="24"/>
                <w:szCs w:val="24"/>
                <w:lang w:eastAsia="zh-CN"/>
              </w:rPr>
              <w:t xml:space="preserve"> = 4.1</w:t>
            </w:r>
            <w:proofErr w:type="gramStart"/>
            <w:r w:rsidRPr="00DC51FE">
              <w:rPr>
                <w:rFonts w:ascii="Times New Roman" w:eastAsia="Times New Roman" w:hAnsi="Times New Roman"/>
                <w:i/>
                <w:iCs/>
                <w:sz w:val="24"/>
                <w:szCs w:val="24"/>
                <w:lang w:eastAsia="zh-CN"/>
              </w:rPr>
              <w:t>+..</w:t>
            </w:r>
            <w:proofErr w:type="gramEnd"/>
            <w:r w:rsidRPr="00DC51FE">
              <w:rPr>
                <w:rFonts w:ascii="Times New Roman" w:eastAsia="Times New Roman" w:hAnsi="Times New Roman"/>
                <w:i/>
                <w:iCs/>
                <w:sz w:val="24"/>
                <w:szCs w:val="24"/>
                <w:lang w:eastAsia="zh-CN"/>
              </w:rPr>
              <w:t>+4.6)</w:t>
            </w:r>
          </w:p>
        </w:tc>
      </w:tr>
      <w:tr w:rsidR="00DC51FE" w:rsidRPr="00DC51FE" w14:paraId="2C018E35" w14:textId="77777777" w:rsidTr="006F3F61">
        <w:trPr>
          <w:trHeight w:val="323"/>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03EAACAB"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4.1</w:t>
            </w:r>
          </w:p>
        </w:tc>
        <w:tc>
          <w:tcPr>
            <w:tcW w:w="8264" w:type="dxa"/>
            <w:gridSpan w:val="4"/>
            <w:tcBorders>
              <w:top w:val="single" w:sz="4" w:space="0" w:color="auto"/>
              <w:left w:val="nil"/>
              <w:bottom w:val="single" w:sz="4" w:space="0" w:color="auto"/>
              <w:right w:val="single" w:sz="4" w:space="0" w:color="auto"/>
            </w:tcBorders>
            <w:vAlign w:val="center"/>
            <w:hideMark/>
          </w:tcPr>
          <w:p w14:paraId="5CEECB40"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truy</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nhập</w:t>
            </w:r>
            <w:proofErr w:type="spellEnd"/>
            <w:r w:rsidRPr="00DC51FE">
              <w:rPr>
                <w:rFonts w:ascii="Times New Roman" w:eastAsia="Times New Roman" w:hAnsi="Times New Roman"/>
                <w:sz w:val="24"/>
                <w:szCs w:val="24"/>
                <w:lang w:eastAsia="zh-CN"/>
              </w:rPr>
              <w:t xml:space="preserve"> Internet qua </w:t>
            </w:r>
            <w:proofErr w:type="spellStart"/>
            <w:r w:rsidRPr="00DC51FE">
              <w:rPr>
                <w:rFonts w:ascii="Times New Roman" w:eastAsia="Times New Roman" w:hAnsi="Times New Roman"/>
                <w:sz w:val="24"/>
                <w:szCs w:val="24"/>
                <w:lang w:eastAsia="zh-CN"/>
              </w:rPr>
              <w:t>xDSL</w:t>
            </w:r>
            <w:proofErr w:type="spellEnd"/>
          </w:p>
        </w:tc>
        <w:tc>
          <w:tcPr>
            <w:tcW w:w="1475" w:type="dxa"/>
            <w:tcBorders>
              <w:top w:val="nil"/>
              <w:left w:val="nil"/>
              <w:bottom w:val="single" w:sz="4" w:space="0" w:color="auto"/>
              <w:right w:val="single" w:sz="4" w:space="0" w:color="auto"/>
            </w:tcBorders>
            <w:vAlign w:val="center"/>
            <w:hideMark/>
          </w:tcPr>
          <w:p w14:paraId="4FF839C1"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nil"/>
              <w:left w:val="nil"/>
              <w:bottom w:val="single" w:sz="4" w:space="0" w:color="auto"/>
              <w:right w:val="single" w:sz="4" w:space="0" w:color="auto"/>
            </w:tcBorders>
            <w:noWrap/>
            <w:vAlign w:val="center"/>
            <w:hideMark/>
          </w:tcPr>
          <w:p w14:paraId="00CC8359"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40D7A5D4"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2EF87DEC" w14:textId="77777777" w:rsidTr="006F3F61">
        <w:trPr>
          <w:trHeight w:val="427"/>
        </w:trPr>
        <w:tc>
          <w:tcPr>
            <w:tcW w:w="1276" w:type="dxa"/>
            <w:tcBorders>
              <w:top w:val="single" w:sz="4" w:space="0" w:color="auto"/>
              <w:left w:val="single" w:sz="4" w:space="0" w:color="auto"/>
              <w:bottom w:val="single" w:sz="4" w:space="0" w:color="auto"/>
              <w:right w:val="single" w:sz="4" w:space="0" w:color="auto"/>
            </w:tcBorders>
            <w:vAlign w:val="center"/>
            <w:hideMark/>
          </w:tcPr>
          <w:p w14:paraId="52B9648A"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4.2</w:t>
            </w:r>
          </w:p>
        </w:tc>
        <w:tc>
          <w:tcPr>
            <w:tcW w:w="8264" w:type="dxa"/>
            <w:gridSpan w:val="4"/>
            <w:tcBorders>
              <w:top w:val="single" w:sz="4" w:space="0" w:color="auto"/>
              <w:left w:val="nil"/>
              <w:bottom w:val="single" w:sz="4" w:space="0" w:color="auto"/>
              <w:right w:val="single" w:sz="4" w:space="0" w:color="auto"/>
            </w:tcBorders>
            <w:vAlign w:val="center"/>
            <w:hideMark/>
          </w:tcPr>
          <w:p w14:paraId="2D52E171"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truy</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nhập</w:t>
            </w:r>
            <w:proofErr w:type="spellEnd"/>
            <w:r w:rsidRPr="00DC51FE">
              <w:rPr>
                <w:rFonts w:ascii="Times New Roman" w:eastAsia="Times New Roman" w:hAnsi="Times New Roman"/>
                <w:sz w:val="24"/>
                <w:szCs w:val="24"/>
                <w:lang w:eastAsia="zh-CN"/>
              </w:rPr>
              <w:t xml:space="preserve"> Internet qua </w:t>
            </w:r>
            <w:proofErr w:type="spellStart"/>
            <w:r w:rsidRPr="00DC51FE">
              <w:rPr>
                <w:rFonts w:ascii="Times New Roman" w:eastAsia="Times New Roman" w:hAnsi="Times New Roman"/>
                <w:sz w:val="24"/>
                <w:szCs w:val="24"/>
                <w:lang w:eastAsia="zh-CN"/>
              </w:rPr>
              <w:t>cáp</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quang</w:t>
            </w:r>
            <w:proofErr w:type="spellEnd"/>
            <w:r w:rsidRPr="00DC51FE">
              <w:rPr>
                <w:rFonts w:ascii="Times New Roman" w:eastAsia="Times New Roman" w:hAnsi="Times New Roman"/>
                <w:sz w:val="24"/>
                <w:szCs w:val="24"/>
                <w:lang w:eastAsia="zh-CN"/>
              </w:rPr>
              <w:t xml:space="preserve"> (FTTH)</w:t>
            </w:r>
          </w:p>
        </w:tc>
        <w:tc>
          <w:tcPr>
            <w:tcW w:w="1475" w:type="dxa"/>
            <w:tcBorders>
              <w:top w:val="nil"/>
              <w:left w:val="nil"/>
              <w:bottom w:val="single" w:sz="4" w:space="0" w:color="auto"/>
              <w:right w:val="single" w:sz="4" w:space="0" w:color="auto"/>
            </w:tcBorders>
            <w:vAlign w:val="center"/>
            <w:hideMark/>
          </w:tcPr>
          <w:p w14:paraId="5F9F87B0"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nil"/>
              <w:left w:val="nil"/>
              <w:bottom w:val="single" w:sz="4" w:space="0" w:color="auto"/>
              <w:right w:val="single" w:sz="4" w:space="0" w:color="auto"/>
            </w:tcBorders>
            <w:noWrap/>
            <w:vAlign w:val="center"/>
            <w:hideMark/>
          </w:tcPr>
          <w:p w14:paraId="06254A66"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5FA3EE44"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62E9407D" w14:textId="77777777" w:rsidTr="006F3F61">
        <w:trPr>
          <w:trHeight w:val="585"/>
        </w:trPr>
        <w:tc>
          <w:tcPr>
            <w:tcW w:w="1276" w:type="dxa"/>
            <w:tcBorders>
              <w:top w:val="nil"/>
              <w:left w:val="single" w:sz="4" w:space="0" w:color="auto"/>
              <w:bottom w:val="single" w:sz="4" w:space="0" w:color="auto"/>
              <w:right w:val="single" w:sz="4" w:space="0" w:color="auto"/>
            </w:tcBorders>
            <w:noWrap/>
            <w:vAlign w:val="center"/>
            <w:hideMark/>
          </w:tcPr>
          <w:p w14:paraId="0E038AB3"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4.3</w:t>
            </w:r>
          </w:p>
        </w:tc>
        <w:tc>
          <w:tcPr>
            <w:tcW w:w="8264" w:type="dxa"/>
            <w:gridSpan w:val="4"/>
            <w:tcBorders>
              <w:top w:val="single" w:sz="4" w:space="0" w:color="auto"/>
              <w:left w:val="nil"/>
              <w:bottom w:val="single" w:sz="4" w:space="0" w:color="auto"/>
              <w:right w:val="single" w:sz="4" w:space="0" w:color="auto"/>
            </w:tcBorders>
            <w:vAlign w:val="center"/>
            <w:hideMark/>
          </w:tcPr>
          <w:p w14:paraId="38EC9ED7"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truy</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nhập</w:t>
            </w:r>
            <w:proofErr w:type="spellEnd"/>
            <w:r w:rsidRPr="00DC51FE">
              <w:rPr>
                <w:rFonts w:ascii="Times New Roman" w:eastAsia="Times New Roman" w:hAnsi="Times New Roman"/>
                <w:sz w:val="24"/>
                <w:szCs w:val="24"/>
                <w:lang w:eastAsia="zh-CN"/>
              </w:rPr>
              <w:t xml:space="preserve"> Internet qua </w:t>
            </w:r>
            <w:proofErr w:type="spellStart"/>
            <w:r w:rsidRPr="00DC51FE">
              <w:rPr>
                <w:rFonts w:ascii="Times New Roman" w:eastAsia="Times New Roman" w:hAnsi="Times New Roman"/>
                <w:sz w:val="24"/>
                <w:szCs w:val="24"/>
                <w:lang w:eastAsia="zh-CN"/>
              </w:rPr>
              <w:t>kênh</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riêng</w:t>
            </w:r>
            <w:proofErr w:type="spellEnd"/>
            <w:r w:rsidRPr="00DC51FE">
              <w:rPr>
                <w:rFonts w:ascii="Times New Roman" w:eastAsia="Times New Roman" w:hAnsi="Times New Roman"/>
                <w:sz w:val="24"/>
                <w:szCs w:val="24"/>
                <w:lang w:eastAsia="zh-CN"/>
              </w:rPr>
              <w:t xml:space="preserve"> (Leased-line)</w:t>
            </w:r>
          </w:p>
        </w:tc>
        <w:tc>
          <w:tcPr>
            <w:tcW w:w="1475" w:type="dxa"/>
            <w:tcBorders>
              <w:top w:val="nil"/>
              <w:left w:val="nil"/>
              <w:bottom w:val="single" w:sz="4" w:space="0" w:color="auto"/>
              <w:right w:val="single" w:sz="4" w:space="0" w:color="auto"/>
            </w:tcBorders>
            <w:vAlign w:val="center"/>
            <w:hideMark/>
          </w:tcPr>
          <w:p w14:paraId="68965F37"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nil"/>
              <w:left w:val="nil"/>
              <w:bottom w:val="single" w:sz="4" w:space="0" w:color="auto"/>
              <w:right w:val="single" w:sz="4" w:space="0" w:color="auto"/>
            </w:tcBorders>
            <w:noWrap/>
            <w:vAlign w:val="center"/>
            <w:hideMark/>
          </w:tcPr>
          <w:p w14:paraId="6BCFBB43"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1B4FE3F7"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w:t>
            </w:r>
            <w:proofErr w:type="spellStart"/>
            <w:r w:rsidRPr="00DC51FE">
              <w:rPr>
                <w:rFonts w:ascii="Times New Roman" w:eastAsia="Times New Roman" w:hAnsi="Times New Roman"/>
                <w:sz w:val="24"/>
                <w:szCs w:val="24"/>
                <w:lang w:eastAsia="zh-CN"/>
              </w:rPr>
              <w:t>Không</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quy</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đổi</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thành</w:t>
            </w:r>
            <w:proofErr w:type="spellEnd"/>
            <w:r w:rsidRPr="00DC51FE">
              <w:rPr>
                <w:rFonts w:ascii="Times New Roman" w:eastAsia="Times New Roman" w:hAnsi="Times New Roman"/>
                <w:sz w:val="24"/>
                <w:szCs w:val="24"/>
                <w:lang w:eastAsia="zh-CN"/>
              </w:rPr>
              <w:t xml:space="preserve"> 256Kbps)</w:t>
            </w:r>
          </w:p>
        </w:tc>
      </w:tr>
      <w:tr w:rsidR="00DC51FE" w:rsidRPr="00DC51FE" w14:paraId="5773C11C" w14:textId="77777777" w:rsidTr="006F3F61">
        <w:trPr>
          <w:trHeight w:val="371"/>
        </w:trPr>
        <w:tc>
          <w:tcPr>
            <w:tcW w:w="1276" w:type="dxa"/>
            <w:tcBorders>
              <w:top w:val="single" w:sz="4" w:space="0" w:color="auto"/>
              <w:left w:val="single" w:sz="4" w:space="0" w:color="auto"/>
              <w:bottom w:val="single" w:sz="4" w:space="0" w:color="auto"/>
              <w:right w:val="single" w:sz="4" w:space="0" w:color="auto"/>
            </w:tcBorders>
            <w:vAlign w:val="center"/>
            <w:hideMark/>
          </w:tcPr>
          <w:p w14:paraId="295BD95F"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4.4</w:t>
            </w:r>
          </w:p>
        </w:tc>
        <w:tc>
          <w:tcPr>
            <w:tcW w:w="8264" w:type="dxa"/>
            <w:gridSpan w:val="4"/>
            <w:tcBorders>
              <w:top w:val="single" w:sz="4" w:space="0" w:color="auto"/>
              <w:left w:val="single" w:sz="4" w:space="0" w:color="auto"/>
              <w:bottom w:val="single" w:sz="4" w:space="0" w:color="auto"/>
              <w:right w:val="single" w:sz="4" w:space="0" w:color="auto"/>
            </w:tcBorders>
            <w:vAlign w:val="center"/>
            <w:hideMark/>
          </w:tcPr>
          <w:p w14:paraId="43AEE2CF"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truy</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nhập</w:t>
            </w:r>
            <w:proofErr w:type="spellEnd"/>
            <w:r w:rsidRPr="00DC51FE">
              <w:rPr>
                <w:rFonts w:ascii="Times New Roman" w:eastAsia="Times New Roman" w:hAnsi="Times New Roman"/>
                <w:sz w:val="24"/>
                <w:szCs w:val="24"/>
                <w:lang w:eastAsia="zh-CN"/>
              </w:rPr>
              <w:t xml:space="preserve"> Internet qua </w:t>
            </w:r>
            <w:proofErr w:type="spellStart"/>
            <w:r w:rsidRPr="00DC51FE">
              <w:rPr>
                <w:rFonts w:ascii="Times New Roman" w:eastAsia="Times New Roman" w:hAnsi="Times New Roman"/>
                <w:sz w:val="24"/>
                <w:szCs w:val="24"/>
                <w:lang w:eastAsia="zh-CN"/>
              </w:rPr>
              <w:t>cáp</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truyền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hình</w:t>
            </w:r>
            <w:proofErr w:type="spellEnd"/>
            <w:r w:rsidRPr="00DC51FE">
              <w:rPr>
                <w:rFonts w:ascii="Times New Roman" w:eastAsia="Times New Roman" w:hAnsi="Times New Roman"/>
                <w:sz w:val="24"/>
                <w:szCs w:val="24"/>
                <w:lang w:eastAsia="zh-CN"/>
              </w:rPr>
              <w:t xml:space="preserve"> (CATV)</w:t>
            </w:r>
          </w:p>
        </w:tc>
        <w:tc>
          <w:tcPr>
            <w:tcW w:w="1475" w:type="dxa"/>
            <w:tcBorders>
              <w:top w:val="nil"/>
              <w:left w:val="nil"/>
              <w:bottom w:val="single" w:sz="4" w:space="0" w:color="auto"/>
              <w:right w:val="single" w:sz="4" w:space="0" w:color="auto"/>
            </w:tcBorders>
            <w:vAlign w:val="center"/>
            <w:hideMark/>
          </w:tcPr>
          <w:p w14:paraId="273FFC1D"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nil"/>
              <w:left w:val="nil"/>
              <w:bottom w:val="single" w:sz="4" w:space="0" w:color="auto"/>
              <w:right w:val="single" w:sz="4" w:space="0" w:color="auto"/>
            </w:tcBorders>
            <w:noWrap/>
            <w:vAlign w:val="center"/>
            <w:hideMark/>
          </w:tcPr>
          <w:p w14:paraId="5CB7A100"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0BA86D3F"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475A9E0D" w14:textId="77777777" w:rsidTr="006F3F61">
        <w:trPr>
          <w:trHeight w:val="419"/>
        </w:trPr>
        <w:tc>
          <w:tcPr>
            <w:tcW w:w="1276" w:type="dxa"/>
            <w:tcBorders>
              <w:top w:val="single" w:sz="4" w:space="0" w:color="auto"/>
              <w:left w:val="single" w:sz="4" w:space="0" w:color="auto"/>
              <w:bottom w:val="single" w:sz="4" w:space="0" w:color="auto"/>
              <w:right w:val="single" w:sz="4" w:space="0" w:color="auto"/>
            </w:tcBorders>
            <w:vAlign w:val="center"/>
            <w:hideMark/>
          </w:tcPr>
          <w:p w14:paraId="0EC423FE"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4.5</w:t>
            </w:r>
          </w:p>
        </w:tc>
        <w:tc>
          <w:tcPr>
            <w:tcW w:w="8264" w:type="dxa"/>
            <w:gridSpan w:val="4"/>
            <w:tcBorders>
              <w:top w:val="single" w:sz="4" w:space="0" w:color="auto"/>
              <w:left w:val="single" w:sz="4" w:space="0" w:color="auto"/>
              <w:bottom w:val="single" w:sz="4" w:space="0" w:color="auto"/>
              <w:right w:val="single" w:sz="4" w:space="0" w:color="auto"/>
            </w:tcBorders>
            <w:vAlign w:val="center"/>
            <w:hideMark/>
          </w:tcPr>
          <w:p w14:paraId="15A5926E"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truy</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nhập</w:t>
            </w:r>
            <w:proofErr w:type="spellEnd"/>
            <w:r w:rsidRPr="00DC51FE">
              <w:rPr>
                <w:rFonts w:ascii="Times New Roman" w:eastAsia="Times New Roman" w:hAnsi="Times New Roman"/>
                <w:sz w:val="24"/>
                <w:szCs w:val="24"/>
                <w:lang w:eastAsia="zh-CN"/>
              </w:rPr>
              <w:t xml:space="preserve"> Internet qua </w:t>
            </w:r>
            <w:proofErr w:type="spellStart"/>
            <w:r w:rsidRPr="00DC51FE">
              <w:rPr>
                <w:rFonts w:ascii="Times New Roman" w:eastAsia="Times New Roman" w:hAnsi="Times New Roman"/>
                <w:sz w:val="24"/>
                <w:szCs w:val="24"/>
                <w:lang w:eastAsia="zh-CN"/>
              </w:rPr>
              <w:t>mạng</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cố</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định</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vệ</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tinh</w:t>
            </w:r>
            <w:proofErr w:type="spellEnd"/>
          </w:p>
        </w:tc>
        <w:tc>
          <w:tcPr>
            <w:tcW w:w="1475" w:type="dxa"/>
            <w:tcBorders>
              <w:top w:val="single" w:sz="4" w:space="0" w:color="auto"/>
              <w:left w:val="single" w:sz="4" w:space="0" w:color="auto"/>
              <w:bottom w:val="single" w:sz="4" w:space="0" w:color="auto"/>
              <w:right w:val="single" w:sz="4" w:space="0" w:color="auto"/>
            </w:tcBorders>
            <w:vAlign w:val="center"/>
            <w:hideMark/>
          </w:tcPr>
          <w:p w14:paraId="0BEF408F"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single" w:sz="4" w:space="0" w:color="auto"/>
              <w:left w:val="single" w:sz="4" w:space="0" w:color="auto"/>
              <w:bottom w:val="single" w:sz="4" w:space="0" w:color="auto"/>
              <w:right w:val="single" w:sz="4" w:space="0" w:color="auto"/>
            </w:tcBorders>
            <w:noWrap/>
            <w:vAlign w:val="center"/>
            <w:hideMark/>
          </w:tcPr>
          <w:p w14:paraId="748C6312"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single" w:sz="4" w:space="0" w:color="auto"/>
              <w:left w:val="single" w:sz="4" w:space="0" w:color="auto"/>
              <w:bottom w:val="single" w:sz="4" w:space="0" w:color="auto"/>
              <w:right w:val="single" w:sz="4" w:space="0" w:color="auto"/>
            </w:tcBorders>
            <w:vAlign w:val="center"/>
            <w:hideMark/>
          </w:tcPr>
          <w:p w14:paraId="48C1A16D"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47FE5B7E" w14:textId="77777777" w:rsidTr="006F3F61">
        <w:trPr>
          <w:trHeight w:val="553"/>
        </w:trPr>
        <w:tc>
          <w:tcPr>
            <w:tcW w:w="1276" w:type="dxa"/>
            <w:tcBorders>
              <w:top w:val="single" w:sz="4" w:space="0" w:color="auto"/>
              <w:left w:val="single" w:sz="4" w:space="0" w:color="auto"/>
              <w:bottom w:val="single" w:sz="4" w:space="0" w:color="auto"/>
              <w:right w:val="single" w:sz="4" w:space="0" w:color="auto"/>
            </w:tcBorders>
            <w:vAlign w:val="center"/>
            <w:hideMark/>
          </w:tcPr>
          <w:p w14:paraId="7A6E2F30"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4.6</w:t>
            </w:r>
          </w:p>
        </w:tc>
        <w:tc>
          <w:tcPr>
            <w:tcW w:w="8264" w:type="dxa"/>
            <w:gridSpan w:val="4"/>
            <w:tcBorders>
              <w:top w:val="single" w:sz="4" w:space="0" w:color="auto"/>
              <w:left w:val="single" w:sz="4" w:space="0" w:color="auto"/>
              <w:bottom w:val="single" w:sz="4" w:space="0" w:color="auto"/>
              <w:right w:val="single" w:sz="4" w:space="0" w:color="000000"/>
            </w:tcBorders>
            <w:vAlign w:val="center"/>
            <w:hideMark/>
          </w:tcPr>
          <w:p w14:paraId="701535CD"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truy</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nhập</w:t>
            </w:r>
            <w:proofErr w:type="spellEnd"/>
            <w:r w:rsidRPr="00DC51FE">
              <w:rPr>
                <w:rFonts w:ascii="Times New Roman" w:eastAsia="Times New Roman" w:hAnsi="Times New Roman"/>
                <w:sz w:val="24"/>
                <w:szCs w:val="24"/>
                <w:lang w:eastAsia="zh-CN"/>
              </w:rPr>
              <w:t xml:space="preserve"> Internet qua </w:t>
            </w:r>
            <w:proofErr w:type="spellStart"/>
            <w:r w:rsidRPr="00DC51FE">
              <w:rPr>
                <w:rFonts w:ascii="Times New Roman" w:eastAsia="Times New Roman" w:hAnsi="Times New Roman"/>
                <w:sz w:val="24"/>
                <w:szCs w:val="24"/>
                <w:lang w:eastAsia="zh-CN"/>
              </w:rPr>
              <w:t>mạng</w:t>
            </w:r>
            <w:proofErr w:type="spellEnd"/>
            <w:r w:rsidRPr="00DC51FE">
              <w:rPr>
                <w:rFonts w:ascii="Times New Roman" w:eastAsia="Times New Roman" w:hAnsi="Times New Roman"/>
                <w:sz w:val="24"/>
                <w:szCs w:val="24"/>
                <w:lang w:eastAsia="zh-CN"/>
              </w:rPr>
              <w:t xml:space="preserve"> BRCĐ </w:t>
            </w:r>
            <w:proofErr w:type="spellStart"/>
            <w:r w:rsidRPr="00DC51FE">
              <w:rPr>
                <w:rFonts w:ascii="Times New Roman" w:eastAsia="Times New Roman" w:hAnsi="Times New Roman"/>
                <w:sz w:val="24"/>
                <w:szCs w:val="24"/>
                <w:lang w:eastAsia="zh-CN"/>
              </w:rPr>
              <w:t>không</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dây</w:t>
            </w:r>
            <w:proofErr w:type="spellEnd"/>
            <w:r w:rsidRPr="00DC51FE">
              <w:rPr>
                <w:rFonts w:ascii="Times New Roman" w:eastAsia="Times New Roman" w:hAnsi="Times New Roman"/>
                <w:sz w:val="24"/>
                <w:szCs w:val="24"/>
                <w:lang w:eastAsia="zh-CN"/>
              </w:rPr>
              <w:t xml:space="preserve"> (4.6=4.6.1+4.6.2)</w:t>
            </w:r>
          </w:p>
        </w:tc>
        <w:tc>
          <w:tcPr>
            <w:tcW w:w="1475" w:type="dxa"/>
            <w:tcBorders>
              <w:top w:val="single" w:sz="4" w:space="0" w:color="auto"/>
              <w:left w:val="nil"/>
              <w:bottom w:val="single" w:sz="4" w:space="0" w:color="auto"/>
              <w:right w:val="single" w:sz="4" w:space="0" w:color="auto"/>
            </w:tcBorders>
            <w:vAlign w:val="center"/>
            <w:hideMark/>
          </w:tcPr>
          <w:p w14:paraId="78BDF2EE"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single" w:sz="4" w:space="0" w:color="auto"/>
              <w:left w:val="nil"/>
              <w:bottom w:val="single" w:sz="4" w:space="0" w:color="auto"/>
              <w:right w:val="single" w:sz="4" w:space="0" w:color="auto"/>
            </w:tcBorders>
            <w:noWrap/>
            <w:vAlign w:val="center"/>
            <w:hideMark/>
          </w:tcPr>
          <w:p w14:paraId="2A1D7F3C"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single" w:sz="4" w:space="0" w:color="auto"/>
              <w:left w:val="nil"/>
              <w:bottom w:val="single" w:sz="4" w:space="0" w:color="auto"/>
              <w:right w:val="single" w:sz="4" w:space="0" w:color="auto"/>
            </w:tcBorders>
            <w:vAlign w:val="center"/>
            <w:hideMark/>
          </w:tcPr>
          <w:p w14:paraId="48A6F47E"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3875A615" w14:textId="77777777" w:rsidTr="006F3F6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0408C2D3"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4.6.1</w:t>
            </w:r>
          </w:p>
        </w:tc>
        <w:tc>
          <w:tcPr>
            <w:tcW w:w="8264" w:type="dxa"/>
            <w:gridSpan w:val="4"/>
            <w:tcBorders>
              <w:top w:val="single" w:sz="4" w:space="0" w:color="auto"/>
              <w:left w:val="single" w:sz="4" w:space="0" w:color="auto"/>
              <w:bottom w:val="single" w:sz="4" w:space="0" w:color="auto"/>
              <w:right w:val="single" w:sz="4" w:space="0" w:color="auto"/>
            </w:tcBorders>
            <w:vAlign w:val="center"/>
            <w:hideMark/>
          </w:tcPr>
          <w:p w14:paraId="5F26C828" w14:textId="77777777" w:rsidR="0092051B" w:rsidRPr="00DC51FE" w:rsidRDefault="0092051B" w:rsidP="00DC51FE">
            <w:pPr>
              <w:spacing w:after="0" w:line="240" w:lineRule="auto"/>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 xml:space="preserve">Qua </w:t>
            </w:r>
            <w:proofErr w:type="spellStart"/>
            <w:r w:rsidRPr="00DC51FE">
              <w:rPr>
                <w:rFonts w:ascii="Times New Roman" w:eastAsia="Times New Roman" w:hAnsi="Times New Roman"/>
                <w:i/>
                <w:sz w:val="24"/>
                <w:szCs w:val="24"/>
                <w:lang w:eastAsia="zh-CN"/>
              </w:rPr>
              <w:t>mạng</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WiFi</w:t>
            </w:r>
            <w:proofErr w:type="spellEnd"/>
          </w:p>
        </w:tc>
        <w:tc>
          <w:tcPr>
            <w:tcW w:w="1475" w:type="dxa"/>
            <w:tcBorders>
              <w:top w:val="nil"/>
              <w:left w:val="nil"/>
              <w:bottom w:val="single" w:sz="4" w:space="0" w:color="auto"/>
              <w:right w:val="single" w:sz="4" w:space="0" w:color="auto"/>
            </w:tcBorders>
            <w:vAlign w:val="center"/>
            <w:hideMark/>
          </w:tcPr>
          <w:p w14:paraId="6DD98683"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nil"/>
              <w:left w:val="nil"/>
              <w:bottom w:val="single" w:sz="4" w:space="0" w:color="auto"/>
              <w:right w:val="single" w:sz="4" w:space="0" w:color="auto"/>
            </w:tcBorders>
            <w:noWrap/>
            <w:vAlign w:val="center"/>
            <w:hideMark/>
          </w:tcPr>
          <w:p w14:paraId="4D0A4394"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1DCF6580"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644CA9DC" w14:textId="77777777" w:rsidTr="006F3F6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14715184"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4.6.2</w:t>
            </w:r>
          </w:p>
        </w:tc>
        <w:tc>
          <w:tcPr>
            <w:tcW w:w="8264" w:type="dxa"/>
            <w:gridSpan w:val="4"/>
            <w:tcBorders>
              <w:top w:val="single" w:sz="4" w:space="0" w:color="auto"/>
              <w:left w:val="single" w:sz="4" w:space="0" w:color="auto"/>
              <w:bottom w:val="single" w:sz="4" w:space="0" w:color="auto"/>
              <w:right w:val="single" w:sz="4" w:space="0" w:color="auto"/>
            </w:tcBorders>
            <w:vAlign w:val="center"/>
            <w:hideMark/>
          </w:tcPr>
          <w:p w14:paraId="5A50FF48" w14:textId="77777777" w:rsidR="0092051B" w:rsidRPr="00DC51FE" w:rsidRDefault="0092051B" w:rsidP="00DC51FE">
            <w:pPr>
              <w:spacing w:after="0" w:line="240" w:lineRule="auto"/>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 xml:space="preserve">Qua </w:t>
            </w:r>
            <w:proofErr w:type="spellStart"/>
            <w:r w:rsidRPr="00DC51FE">
              <w:rPr>
                <w:rFonts w:ascii="Times New Roman" w:eastAsia="Times New Roman" w:hAnsi="Times New Roman"/>
                <w:i/>
                <w:sz w:val="24"/>
                <w:szCs w:val="24"/>
                <w:lang w:eastAsia="zh-CN"/>
              </w:rPr>
              <w:t>mạng</w:t>
            </w:r>
            <w:proofErr w:type="spellEnd"/>
            <w:r w:rsidRPr="00DC51FE">
              <w:rPr>
                <w:rFonts w:ascii="Times New Roman" w:eastAsia="Times New Roman" w:hAnsi="Times New Roman"/>
                <w:i/>
                <w:sz w:val="24"/>
                <w:szCs w:val="24"/>
                <w:lang w:eastAsia="zh-CN"/>
              </w:rPr>
              <w:t xml:space="preserve"> 5G</w:t>
            </w:r>
          </w:p>
        </w:tc>
        <w:tc>
          <w:tcPr>
            <w:tcW w:w="1475" w:type="dxa"/>
            <w:tcBorders>
              <w:top w:val="nil"/>
              <w:left w:val="nil"/>
              <w:bottom w:val="single" w:sz="4" w:space="0" w:color="auto"/>
              <w:right w:val="single" w:sz="4" w:space="0" w:color="auto"/>
            </w:tcBorders>
            <w:vAlign w:val="center"/>
            <w:hideMark/>
          </w:tcPr>
          <w:p w14:paraId="705E4E30"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nil"/>
              <w:left w:val="nil"/>
              <w:bottom w:val="single" w:sz="4" w:space="0" w:color="auto"/>
              <w:right w:val="single" w:sz="4" w:space="0" w:color="auto"/>
            </w:tcBorders>
            <w:noWrap/>
            <w:vAlign w:val="center"/>
            <w:hideMark/>
          </w:tcPr>
          <w:p w14:paraId="6CEA69E4"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77ED43BD"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7BCE9EF4" w14:textId="77777777" w:rsidTr="006F3F61">
        <w:trPr>
          <w:trHeight w:val="360"/>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6C1D5508"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p>
        </w:tc>
        <w:tc>
          <w:tcPr>
            <w:tcW w:w="13010" w:type="dxa"/>
            <w:gridSpan w:val="8"/>
            <w:tcBorders>
              <w:top w:val="single" w:sz="4" w:space="0" w:color="auto"/>
              <w:left w:val="single" w:sz="4" w:space="0" w:color="auto"/>
              <w:bottom w:val="single" w:sz="4" w:space="0" w:color="auto"/>
              <w:right w:val="single" w:sz="4" w:space="0" w:color="000000"/>
            </w:tcBorders>
            <w:vAlign w:val="center"/>
            <w:hideMark/>
          </w:tcPr>
          <w:p w14:paraId="3C53F444" w14:textId="77777777" w:rsidR="0092051B" w:rsidRPr="00DC51FE" w:rsidRDefault="0092051B" w:rsidP="00DC51FE">
            <w:pPr>
              <w:spacing w:after="0" w:line="240" w:lineRule="auto"/>
              <w:rPr>
                <w:rFonts w:ascii="Times New Roman" w:eastAsia="Times New Roman" w:hAnsi="Times New Roman"/>
                <w:i/>
                <w:iCs/>
                <w:sz w:val="24"/>
                <w:szCs w:val="24"/>
                <w:lang w:eastAsia="zh-CN"/>
              </w:rPr>
            </w:pPr>
            <w:proofErr w:type="spellStart"/>
            <w:r w:rsidRPr="00DC51FE">
              <w:rPr>
                <w:rFonts w:ascii="Times New Roman" w:eastAsia="Times New Roman" w:hAnsi="Times New Roman"/>
                <w:i/>
                <w:iCs/>
                <w:sz w:val="24"/>
                <w:szCs w:val="24"/>
                <w:lang w:eastAsia="zh-CN"/>
              </w:rPr>
              <w:t>Thuê</w:t>
            </w:r>
            <w:proofErr w:type="spellEnd"/>
            <w:r w:rsidRPr="00DC51FE">
              <w:rPr>
                <w:rFonts w:ascii="Times New Roman" w:eastAsia="Times New Roman" w:hAnsi="Times New Roman"/>
                <w:i/>
                <w:iCs/>
                <w:sz w:val="24"/>
                <w:szCs w:val="24"/>
                <w:lang w:eastAsia="zh-CN"/>
              </w:rPr>
              <w:t xml:space="preserve"> bao BRCĐ </w:t>
            </w:r>
            <w:proofErr w:type="spellStart"/>
            <w:r w:rsidRPr="00DC51FE">
              <w:rPr>
                <w:rFonts w:ascii="Times New Roman" w:eastAsia="Times New Roman" w:hAnsi="Times New Roman"/>
                <w:i/>
                <w:iCs/>
                <w:sz w:val="24"/>
                <w:szCs w:val="24"/>
                <w:lang w:eastAsia="zh-CN"/>
              </w:rPr>
              <w:t>phân</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theo</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tốc</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độ</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truy</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nhập</w:t>
            </w:r>
            <w:proofErr w:type="spellEnd"/>
            <w:r w:rsidRPr="00DC51FE">
              <w:rPr>
                <w:rFonts w:ascii="Times New Roman" w:eastAsia="Times New Roman" w:hAnsi="Times New Roman"/>
                <w:i/>
                <w:iCs/>
                <w:sz w:val="24"/>
                <w:szCs w:val="24"/>
                <w:lang w:eastAsia="zh-CN"/>
              </w:rPr>
              <w:t xml:space="preserve"> (</w:t>
            </w:r>
            <w:r w:rsidRPr="00DC51FE">
              <w:rPr>
                <w:rFonts w:ascii="Times New Roman" w:eastAsia="Times New Roman" w:hAnsi="Times New Roman"/>
                <w:i/>
                <w:iCs/>
                <w:sz w:val="24"/>
                <w:szCs w:val="24"/>
                <w:lang w:val="vi-VN" w:eastAsia="zh-CN"/>
              </w:rPr>
              <w:t>4</w:t>
            </w:r>
            <w:r w:rsidRPr="00DC51FE">
              <w:rPr>
                <w:rFonts w:ascii="Times New Roman" w:eastAsia="Times New Roman" w:hAnsi="Times New Roman"/>
                <w:i/>
                <w:iCs/>
                <w:sz w:val="24"/>
                <w:szCs w:val="24"/>
                <w:lang w:eastAsia="zh-CN"/>
              </w:rPr>
              <w:t>= 4.7+…+4.16)</w:t>
            </w:r>
          </w:p>
        </w:tc>
      </w:tr>
      <w:tr w:rsidR="00DC51FE" w:rsidRPr="00DC51FE" w14:paraId="0BFF4629" w14:textId="77777777" w:rsidTr="006F3F6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40B4F711"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4.7</w:t>
            </w:r>
          </w:p>
        </w:tc>
        <w:tc>
          <w:tcPr>
            <w:tcW w:w="8264" w:type="dxa"/>
            <w:gridSpan w:val="4"/>
            <w:tcBorders>
              <w:top w:val="single" w:sz="4" w:space="0" w:color="auto"/>
              <w:left w:val="single" w:sz="4" w:space="0" w:color="auto"/>
              <w:bottom w:val="single" w:sz="4" w:space="0" w:color="auto"/>
              <w:right w:val="single" w:sz="4" w:space="0" w:color="auto"/>
            </w:tcBorders>
            <w:vAlign w:val="center"/>
            <w:hideMark/>
          </w:tcPr>
          <w:p w14:paraId="79772DE6"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Tốc</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độ</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dưới</w:t>
            </w:r>
            <w:proofErr w:type="spellEnd"/>
            <w:r w:rsidRPr="00DC51FE">
              <w:rPr>
                <w:rFonts w:ascii="Times New Roman" w:eastAsia="Times New Roman" w:hAnsi="Times New Roman"/>
                <w:sz w:val="24"/>
                <w:szCs w:val="24"/>
                <w:lang w:eastAsia="zh-CN"/>
              </w:rPr>
              <w:t xml:space="preserve"> 2 Mbps</w:t>
            </w:r>
          </w:p>
        </w:tc>
        <w:tc>
          <w:tcPr>
            <w:tcW w:w="1475" w:type="dxa"/>
            <w:tcBorders>
              <w:top w:val="nil"/>
              <w:left w:val="nil"/>
              <w:bottom w:val="single" w:sz="4" w:space="0" w:color="auto"/>
              <w:right w:val="single" w:sz="4" w:space="0" w:color="auto"/>
            </w:tcBorders>
            <w:vAlign w:val="center"/>
            <w:hideMark/>
          </w:tcPr>
          <w:p w14:paraId="6C28D1E1"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nil"/>
              <w:left w:val="nil"/>
              <w:bottom w:val="single" w:sz="4" w:space="0" w:color="auto"/>
              <w:right w:val="single" w:sz="4" w:space="0" w:color="auto"/>
            </w:tcBorders>
            <w:noWrap/>
            <w:vAlign w:val="center"/>
            <w:hideMark/>
          </w:tcPr>
          <w:p w14:paraId="7508925B"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vMerge w:val="restart"/>
            <w:tcBorders>
              <w:top w:val="nil"/>
              <w:left w:val="single" w:sz="4" w:space="0" w:color="auto"/>
              <w:bottom w:val="single" w:sz="4" w:space="0" w:color="auto"/>
              <w:right w:val="single" w:sz="4" w:space="0" w:color="auto"/>
            </w:tcBorders>
            <w:vAlign w:val="center"/>
            <w:hideMark/>
          </w:tcPr>
          <w:p w14:paraId="64E3A35E"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w:t>
            </w: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kênh</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riêng</w:t>
            </w:r>
            <w:proofErr w:type="spellEnd"/>
            <w:r w:rsidRPr="00DC51FE">
              <w:rPr>
                <w:rFonts w:ascii="Times New Roman" w:eastAsia="Times New Roman" w:hAnsi="Times New Roman"/>
                <w:sz w:val="24"/>
                <w:szCs w:val="24"/>
                <w:lang w:eastAsia="zh-CN"/>
              </w:rPr>
              <w:t xml:space="preserve"> - </w:t>
            </w:r>
            <w:proofErr w:type="spellStart"/>
            <w:r w:rsidRPr="00DC51FE">
              <w:rPr>
                <w:rFonts w:ascii="Times New Roman" w:eastAsia="Times New Roman" w:hAnsi="Times New Roman"/>
                <w:sz w:val="24"/>
                <w:szCs w:val="24"/>
                <w:lang w:eastAsia="zh-CN"/>
              </w:rPr>
              <w:t>mã</w:t>
            </w:r>
            <w:proofErr w:type="spellEnd"/>
            <w:r w:rsidRPr="00DC51FE">
              <w:rPr>
                <w:rFonts w:ascii="Times New Roman" w:eastAsia="Times New Roman" w:hAnsi="Times New Roman"/>
                <w:sz w:val="24"/>
                <w:szCs w:val="24"/>
                <w:lang w:eastAsia="zh-CN"/>
              </w:rPr>
              <w:t xml:space="preserve"> </w:t>
            </w:r>
            <w:r w:rsidRPr="00DC51FE">
              <w:rPr>
                <w:rFonts w:ascii="Times New Roman" w:eastAsia="Times New Roman" w:hAnsi="Times New Roman"/>
                <w:sz w:val="24"/>
                <w:szCs w:val="24"/>
                <w:lang w:val="vi-VN" w:eastAsia="zh-CN"/>
              </w:rPr>
              <w:t>4</w:t>
            </w:r>
            <w:r w:rsidRPr="00DC51FE">
              <w:rPr>
                <w:rFonts w:ascii="Times New Roman" w:eastAsia="Times New Roman" w:hAnsi="Times New Roman"/>
                <w:sz w:val="24"/>
                <w:szCs w:val="24"/>
                <w:lang w:eastAsia="zh-CN"/>
              </w:rPr>
              <w:t xml:space="preserve">.3 </w:t>
            </w:r>
            <w:proofErr w:type="spellStart"/>
            <w:r w:rsidRPr="00DC51FE">
              <w:rPr>
                <w:rFonts w:ascii="Times New Roman" w:eastAsia="Times New Roman" w:hAnsi="Times New Roman"/>
                <w:sz w:val="24"/>
                <w:szCs w:val="24"/>
                <w:lang w:eastAsia="zh-CN"/>
              </w:rPr>
              <w:t>không</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quy</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đổi</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thành</w:t>
            </w:r>
            <w:proofErr w:type="spellEnd"/>
            <w:r w:rsidRPr="00DC51FE">
              <w:rPr>
                <w:rFonts w:ascii="Times New Roman" w:eastAsia="Times New Roman" w:hAnsi="Times New Roman"/>
                <w:sz w:val="24"/>
                <w:szCs w:val="24"/>
                <w:lang w:eastAsia="zh-CN"/>
              </w:rPr>
              <w:t xml:space="preserve"> 256Kbps)</w:t>
            </w:r>
          </w:p>
        </w:tc>
      </w:tr>
      <w:tr w:rsidR="00DC51FE" w:rsidRPr="00DC51FE" w14:paraId="0694A75C" w14:textId="77777777" w:rsidTr="006F3F6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5B3353C8"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4.8</w:t>
            </w:r>
          </w:p>
        </w:tc>
        <w:tc>
          <w:tcPr>
            <w:tcW w:w="8264" w:type="dxa"/>
            <w:gridSpan w:val="4"/>
            <w:tcBorders>
              <w:top w:val="single" w:sz="4" w:space="0" w:color="auto"/>
              <w:left w:val="single" w:sz="4" w:space="0" w:color="auto"/>
              <w:bottom w:val="single" w:sz="4" w:space="0" w:color="auto"/>
              <w:right w:val="single" w:sz="4" w:space="0" w:color="auto"/>
            </w:tcBorders>
            <w:vAlign w:val="center"/>
            <w:hideMark/>
          </w:tcPr>
          <w:p w14:paraId="5B220508"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Tốc</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độ</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từ</w:t>
            </w:r>
            <w:proofErr w:type="spellEnd"/>
            <w:r w:rsidRPr="00DC51FE">
              <w:rPr>
                <w:rFonts w:ascii="Times New Roman" w:eastAsia="Times New Roman" w:hAnsi="Times New Roman"/>
                <w:sz w:val="24"/>
                <w:szCs w:val="24"/>
                <w:lang w:eastAsia="zh-CN"/>
              </w:rPr>
              <w:t xml:space="preserve"> 2 Mbps </w:t>
            </w:r>
            <w:proofErr w:type="spellStart"/>
            <w:r w:rsidRPr="00DC51FE">
              <w:rPr>
                <w:rFonts w:ascii="Times New Roman" w:eastAsia="Times New Roman" w:hAnsi="Times New Roman"/>
                <w:sz w:val="24"/>
                <w:szCs w:val="24"/>
                <w:lang w:eastAsia="zh-CN"/>
              </w:rPr>
              <w:t>đến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dưới</w:t>
            </w:r>
            <w:proofErr w:type="spellEnd"/>
            <w:r w:rsidRPr="00DC51FE">
              <w:rPr>
                <w:rFonts w:ascii="Times New Roman" w:eastAsia="Times New Roman" w:hAnsi="Times New Roman"/>
                <w:sz w:val="24"/>
                <w:szCs w:val="24"/>
                <w:lang w:eastAsia="zh-CN"/>
              </w:rPr>
              <w:t xml:space="preserve"> 10 Mbps</w:t>
            </w:r>
          </w:p>
        </w:tc>
        <w:tc>
          <w:tcPr>
            <w:tcW w:w="1475" w:type="dxa"/>
            <w:tcBorders>
              <w:top w:val="single" w:sz="4" w:space="0" w:color="auto"/>
              <w:left w:val="nil"/>
              <w:bottom w:val="single" w:sz="4" w:space="0" w:color="auto"/>
              <w:right w:val="single" w:sz="4" w:space="0" w:color="auto"/>
            </w:tcBorders>
            <w:vAlign w:val="center"/>
            <w:hideMark/>
          </w:tcPr>
          <w:p w14:paraId="4327FAE4"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single" w:sz="4" w:space="0" w:color="auto"/>
              <w:left w:val="nil"/>
              <w:bottom w:val="single" w:sz="4" w:space="0" w:color="auto"/>
              <w:right w:val="single" w:sz="4" w:space="0" w:color="auto"/>
            </w:tcBorders>
            <w:noWrap/>
            <w:vAlign w:val="center"/>
            <w:hideMark/>
          </w:tcPr>
          <w:p w14:paraId="6FD0E7C0"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vMerge/>
            <w:tcBorders>
              <w:top w:val="single" w:sz="4" w:space="0" w:color="auto"/>
              <w:left w:val="single" w:sz="4" w:space="0" w:color="auto"/>
              <w:bottom w:val="single" w:sz="4" w:space="0" w:color="auto"/>
              <w:right w:val="single" w:sz="4" w:space="0" w:color="auto"/>
            </w:tcBorders>
            <w:vAlign w:val="center"/>
            <w:hideMark/>
          </w:tcPr>
          <w:p w14:paraId="3C57924F" w14:textId="77777777" w:rsidR="0092051B" w:rsidRPr="00DC51FE" w:rsidRDefault="0092051B" w:rsidP="00DC51FE">
            <w:pPr>
              <w:spacing w:after="0" w:line="240" w:lineRule="auto"/>
              <w:rPr>
                <w:rFonts w:ascii="Times New Roman" w:eastAsia="Times New Roman" w:hAnsi="Times New Roman"/>
                <w:sz w:val="24"/>
                <w:szCs w:val="24"/>
                <w:lang w:eastAsia="zh-CN"/>
              </w:rPr>
            </w:pPr>
          </w:p>
        </w:tc>
      </w:tr>
      <w:tr w:rsidR="00DC51FE" w:rsidRPr="00DC51FE" w14:paraId="74DB382E" w14:textId="77777777" w:rsidTr="006F3F6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0FE532EA"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4.9</w:t>
            </w:r>
          </w:p>
        </w:tc>
        <w:tc>
          <w:tcPr>
            <w:tcW w:w="8264" w:type="dxa"/>
            <w:gridSpan w:val="4"/>
            <w:tcBorders>
              <w:top w:val="single" w:sz="4" w:space="0" w:color="auto"/>
              <w:left w:val="single" w:sz="4" w:space="0" w:color="auto"/>
              <w:bottom w:val="single" w:sz="4" w:space="0" w:color="auto"/>
              <w:right w:val="single" w:sz="4" w:space="0" w:color="auto"/>
            </w:tcBorders>
            <w:vAlign w:val="center"/>
            <w:hideMark/>
          </w:tcPr>
          <w:p w14:paraId="66DF0137"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Từ</w:t>
            </w:r>
            <w:proofErr w:type="spellEnd"/>
            <w:r w:rsidRPr="00DC51FE">
              <w:rPr>
                <w:rFonts w:ascii="Times New Roman" w:eastAsia="Times New Roman" w:hAnsi="Times New Roman"/>
                <w:sz w:val="24"/>
                <w:szCs w:val="24"/>
                <w:lang w:eastAsia="zh-CN"/>
              </w:rPr>
              <w:t xml:space="preserve"> 10 Mbps </w:t>
            </w:r>
            <w:proofErr w:type="spellStart"/>
            <w:r w:rsidRPr="00DC51FE">
              <w:rPr>
                <w:rFonts w:ascii="Times New Roman" w:eastAsia="Times New Roman" w:hAnsi="Times New Roman"/>
                <w:sz w:val="24"/>
                <w:szCs w:val="24"/>
                <w:lang w:eastAsia="zh-CN"/>
              </w:rPr>
              <w:t>đến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dưới</w:t>
            </w:r>
            <w:proofErr w:type="spellEnd"/>
            <w:r w:rsidRPr="00DC51FE">
              <w:rPr>
                <w:rFonts w:ascii="Times New Roman" w:eastAsia="Times New Roman" w:hAnsi="Times New Roman"/>
                <w:sz w:val="24"/>
                <w:szCs w:val="24"/>
                <w:lang w:eastAsia="zh-CN"/>
              </w:rPr>
              <w:t xml:space="preserve"> 30 Mbps</w:t>
            </w:r>
          </w:p>
        </w:tc>
        <w:tc>
          <w:tcPr>
            <w:tcW w:w="1475" w:type="dxa"/>
            <w:tcBorders>
              <w:top w:val="single" w:sz="4" w:space="0" w:color="auto"/>
              <w:left w:val="nil"/>
              <w:bottom w:val="single" w:sz="4" w:space="0" w:color="auto"/>
              <w:right w:val="single" w:sz="4" w:space="0" w:color="auto"/>
            </w:tcBorders>
            <w:vAlign w:val="center"/>
            <w:hideMark/>
          </w:tcPr>
          <w:p w14:paraId="143E7C64"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single" w:sz="4" w:space="0" w:color="auto"/>
              <w:left w:val="nil"/>
              <w:bottom w:val="single" w:sz="4" w:space="0" w:color="auto"/>
              <w:right w:val="single" w:sz="4" w:space="0" w:color="auto"/>
            </w:tcBorders>
            <w:noWrap/>
            <w:vAlign w:val="center"/>
            <w:hideMark/>
          </w:tcPr>
          <w:p w14:paraId="3C36C0E6"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vMerge/>
            <w:tcBorders>
              <w:top w:val="single" w:sz="4" w:space="0" w:color="auto"/>
              <w:left w:val="single" w:sz="4" w:space="0" w:color="auto"/>
              <w:bottom w:val="single" w:sz="4" w:space="0" w:color="auto"/>
              <w:right w:val="single" w:sz="4" w:space="0" w:color="auto"/>
            </w:tcBorders>
            <w:vAlign w:val="center"/>
            <w:hideMark/>
          </w:tcPr>
          <w:p w14:paraId="1B9316B7" w14:textId="77777777" w:rsidR="0092051B" w:rsidRPr="00DC51FE" w:rsidRDefault="0092051B" w:rsidP="00DC51FE">
            <w:pPr>
              <w:spacing w:after="0" w:line="240" w:lineRule="auto"/>
              <w:rPr>
                <w:rFonts w:ascii="Times New Roman" w:eastAsia="Times New Roman" w:hAnsi="Times New Roman"/>
                <w:sz w:val="24"/>
                <w:szCs w:val="24"/>
                <w:lang w:eastAsia="zh-CN"/>
              </w:rPr>
            </w:pPr>
          </w:p>
        </w:tc>
      </w:tr>
      <w:tr w:rsidR="00DC51FE" w:rsidRPr="00DC51FE" w14:paraId="303A9B2E" w14:textId="77777777" w:rsidTr="006F3F6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1907246A"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4.10</w:t>
            </w:r>
          </w:p>
        </w:tc>
        <w:tc>
          <w:tcPr>
            <w:tcW w:w="8264" w:type="dxa"/>
            <w:gridSpan w:val="4"/>
            <w:tcBorders>
              <w:top w:val="single" w:sz="4" w:space="0" w:color="auto"/>
              <w:left w:val="single" w:sz="4" w:space="0" w:color="auto"/>
              <w:bottom w:val="single" w:sz="4" w:space="0" w:color="auto"/>
              <w:right w:val="single" w:sz="4" w:space="0" w:color="auto"/>
            </w:tcBorders>
            <w:vAlign w:val="center"/>
            <w:hideMark/>
          </w:tcPr>
          <w:p w14:paraId="420CB8F8"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Tốc</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độ</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từ</w:t>
            </w:r>
            <w:proofErr w:type="spellEnd"/>
            <w:r w:rsidRPr="00DC51FE">
              <w:rPr>
                <w:rFonts w:ascii="Times New Roman" w:eastAsia="Times New Roman" w:hAnsi="Times New Roman"/>
                <w:sz w:val="24"/>
                <w:szCs w:val="24"/>
                <w:lang w:eastAsia="zh-CN"/>
              </w:rPr>
              <w:t xml:space="preserve"> 30 Mbps </w:t>
            </w:r>
            <w:proofErr w:type="spellStart"/>
            <w:r w:rsidRPr="00DC51FE">
              <w:rPr>
                <w:rFonts w:ascii="Times New Roman" w:eastAsia="Times New Roman" w:hAnsi="Times New Roman"/>
                <w:sz w:val="24"/>
                <w:szCs w:val="24"/>
                <w:lang w:eastAsia="zh-CN"/>
              </w:rPr>
              <w:t>đến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dưới</w:t>
            </w:r>
            <w:proofErr w:type="spellEnd"/>
            <w:r w:rsidRPr="00DC51FE">
              <w:rPr>
                <w:rFonts w:ascii="Times New Roman" w:eastAsia="Times New Roman" w:hAnsi="Times New Roman"/>
                <w:sz w:val="24"/>
                <w:szCs w:val="24"/>
                <w:lang w:eastAsia="zh-CN"/>
              </w:rPr>
              <w:t xml:space="preserve"> 60 Mbps</w:t>
            </w:r>
          </w:p>
        </w:tc>
        <w:tc>
          <w:tcPr>
            <w:tcW w:w="1475" w:type="dxa"/>
            <w:tcBorders>
              <w:top w:val="single" w:sz="4" w:space="0" w:color="auto"/>
              <w:left w:val="nil"/>
              <w:bottom w:val="single" w:sz="4" w:space="0" w:color="auto"/>
              <w:right w:val="single" w:sz="4" w:space="0" w:color="auto"/>
            </w:tcBorders>
            <w:vAlign w:val="center"/>
            <w:hideMark/>
          </w:tcPr>
          <w:p w14:paraId="7D20E05A"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single" w:sz="4" w:space="0" w:color="auto"/>
              <w:left w:val="nil"/>
              <w:bottom w:val="single" w:sz="4" w:space="0" w:color="auto"/>
              <w:right w:val="single" w:sz="4" w:space="0" w:color="auto"/>
            </w:tcBorders>
            <w:noWrap/>
            <w:vAlign w:val="center"/>
            <w:hideMark/>
          </w:tcPr>
          <w:p w14:paraId="714BC9DD"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vMerge/>
            <w:tcBorders>
              <w:top w:val="single" w:sz="4" w:space="0" w:color="auto"/>
              <w:left w:val="single" w:sz="4" w:space="0" w:color="auto"/>
              <w:bottom w:val="single" w:sz="4" w:space="0" w:color="auto"/>
              <w:right w:val="single" w:sz="4" w:space="0" w:color="auto"/>
            </w:tcBorders>
            <w:vAlign w:val="center"/>
            <w:hideMark/>
          </w:tcPr>
          <w:p w14:paraId="038C1627" w14:textId="77777777" w:rsidR="0092051B" w:rsidRPr="00DC51FE" w:rsidRDefault="0092051B" w:rsidP="00DC51FE">
            <w:pPr>
              <w:spacing w:after="0" w:line="240" w:lineRule="auto"/>
              <w:rPr>
                <w:rFonts w:ascii="Times New Roman" w:eastAsia="Times New Roman" w:hAnsi="Times New Roman"/>
                <w:sz w:val="24"/>
                <w:szCs w:val="24"/>
                <w:lang w:eastAsia="zh-CN"/>
              </w:rPr>
            </w:pPr>
          </w:p>
        </w:tc>
      </w:tr>
      <w:tr w:rsidR="00DC51FE" w:rsidRPr="00DC51FE" w14:paraId="71112D80" w14:textId="77777777" w:rsidTr="00DC3235">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535FF25A"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4.11</w:t>
            </w:r>
          </w:p>
        </w:tc>
        <w:tc>
          <w:tcPr>
            <w:tcW w:w="8264" w:type="dxa"/>
            <w:gridSpan w:val="4"/>
            <w:tcBorders>
              <w:top w:val="single" w:sz="4" w:space="0" w:color="auto"/>
              <w:left w:val="single" w:sz="4" w:space="0" w:color="auto"/>
              <w:bottom w:val="single" w:sz="4" w:space="0" w:color="auto"/>
              <w:right w:val="single" w:sz="4" w:space="0" w:color="auto"/>
            </w:tcBorders>
            <w:vAlign w:val="center"/>
            <w:hideMark/>
          </w:tcPr>
          <w:p w14:paraId="22E13AD8"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Từ</w:t>
            </w:r>
            <w:proofErr w:type="spellEnd"/>
            <w:r w:rsidRPr="00DC51FE">
              <w:rPr>
                <w:rFonts w:ascii="Times New Roman" w:eastAsia="Times New Roman" w:hAnsi="Times New Roman"/>
                <w:sz w:val="24"/>
                <w:szCs w:val="24"/>
                <w:lang w:eastAsia="zh-CN"/>
              </w:rPr>
              <w:t xml:space="preserve"> 60 Mbps </w:t>
            </w:r>
            <w:proofErr w:type="spellStart"/>
            <w:r w:rsidRPr="00DC51FE">
              <w:rPr>
                <w:rFonts w:ascii="Times New Roman" w:eastAsia="Times New Roman" w:hAnsi="Times New Roman"/>
                <w:sz w:val="24"/>
                <w:szCs w:val="24"/>
                <w:lang w:eastAsia="zh-CN"/>
              </w:rPr>
              <w:t>đến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dưới</w:t>
            </w:r>
            <w:proofErr w:type="spellEnd"/>
            <w:r w:rsidRPr="00DC51FE">
              <w:rPr>
                <w:rFonts w:ascii="Times New Roman" w:eastAsia="Times New Roman" w:hAnsi="Times New Roman"/>
                <w:sz w:val="24"/>
                <w:szCs w:val="24"/>
                <w:lang w:eastAsia="zh-CN"/>
              </w:rPr>
              <w:t xml:space="preserve"> 100 Mbps</w:t>
            </w:r>
          </w:p>
        </w:tc>
        <w:tc>
          <w:tcPr>
            <w:tcW w:w="1475" w:type="dxa"/>
            <w:tcBorders>
              <w:top w:val="single" w:sz="4" w:space="0" w:color="auto"/>
              <w:left w:val="nil"/>
              <w:bottom w:val="single" w:sz="4" w:space="0" w:color="auto"/>
              <w:right w:val="single" w:sz="4" w:space="0" w:color="auto"/>
            </w:tcBorders>
            <w:vAlign w:val="center"/>
            <w:hideMark/>
          </w:tcPr>
          <w:p w14:paraId="359B2345"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single" w:sz="4" w:space="0" w:color="auto"/>
              <w:left w:val="nil"/>
              <w:bottom w:val="single" w:sz="4" w:space="0" w:color="auto"/>
              <w:right w:val="single" w:sz="4" w:space="0" w:color="auto"/>
            </w:tcBorders>
            <w:noWrap/>
            <w:vAlign w:val="center"/>
            <w:hideMark/>
          </w:tcPr>
          <w:p w14:paraId="1BA4EDC1"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vMerge/>
            <w:tcBorders>
              <w:top w:val="single" w:sz="4" w:space="0" w:color="auto"/>
              <w:left w:val="single" w:sz="4" w:space="0" w:color="auto"/>
              <w:bottom w:val="single" w:sz="4" w:space="0" w:color="auto"/>
              <w:right w:val="single" w:sz="4" w:space="0" w:color="auto"/>
            </w:tcBorders>
            <w:vAlign w:val="center"/>
            <w:hideMark/>
          </w:tcPr>
          <w:p w14:paraId="2141B6DE" w14:textId="77777777" w:rsidR="0092051B" w:rsidRPr="00DC51FE" w:rsidRDefault="0092051B" w:rsidP="00DC51FE">
            <w:pPr>
              <w:spacing w:after="0" w:line="240" w:lineRule="auto"/>
              <w:rPr>
                <w:rFonts w:ascii="Times New Roman" w:eastAsia="Times New Roman" w:hAnsi="Times New Roman"/>
                <w:sz w:val="24"/>
                <w:szCs w:val="24"/>
                <w:lang w:eastAsia="zh-CN"/>
              </w:rPr>
            </w:pPr>
          </w:p>
        </w:tc>
      </w:tr>
      <w:tr w:rsidR="00DC51FE" w:rsidRPr="00DC51FE" w14:paraId="25A4104D" w14:textId="77777777" w:rsidTr="00DC3235">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3B0B72F3"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lastRenderedPageBreak/>
              <w:t>4.12</w:t>
            </w:r>
          </w:p>
        </w:tc>
        <w:tc>
          <w:tcPr>
            <w:tcW w:w="8264" w:type="dxa"/>
            <w:gridSpan w:val="4"/>
            <w:tcBorders>
              <w:top w:val="single" w:sz="4" w:space="0" w:color="auto"/>
              <w:left w:val="single" w:sz="4" w:space="0" w:color="auto"/>
              <w:bottom w:val="single" w:sz="4" w:space="0" w:color="auto"/>
              <w:right w:val="single" w:sz="4" w:space="0" w:color="auto"/>
            </w:tcBorders>
            <w:vAlign w:val="center"/>
            <w:hideMark/>
          </w:tcPr>
          <w:p w14:paraId="41459A09"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Từ</w:t>
            </w:r>
            <w:proofErr w:type="spellEnd"/>
            <w:r w:rsidRPr="00DC51FE">
              <w:rPr>
                <w:rFonts w:ascii="Times New Roman" w:eastAsia="Times New Roman" w:hAnsi="Times New Roman"/>
                <w:sz w:val="24"/>
                <w:szCs w:val="24"/>
                <w:lang w:eastAsia="zh-CN"/>
              </w:rPr>
              <w:t xml:space="preserve"> 100 Mbps </w:t>
            </w:r>
            <w:proofErr w:type="spellStart"/>
            <w:r w:rsidRPr="00DC51FE">
              <w:rPr>
                <w:rFonts w:ascii="Times New Roman" w:eastAsia="Times New Roman" w:hAnsi="Times New Roman"/>
                <w:sz w:val="24"/>
                <w:szCs w:val="24"/>
                <w:lang w:eastAsia="zh-CN"/>
              </w:rPr>
              <w:t>đến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dưới</w:t>
            </w:r>
            <w:proofErr w:type="spellEnd"/>
            <w:r w:rsidRPr="00DC51FE">
              <w:rPr>
                <w:rFonts w:ascii="Times New Roman" w:eastAsia="Times New Roman" w:hAnsi="Times New Roman"/>
                <w:sz w:val="24"/>
                <w:szCs w:val="24"/>
                <w:lang w:eastAsia="zh-CN"/>
              </w:rPr>
              <w:t xml:space="preserve"> 150 Mbps</w:t>
            </w:r>
          </w:p>
        </w:tc>
        <w:tc>
          <w:tcPr>
            <w:tcW w:w="1475" w:type="dxa"/>
            <w:tcBorders>
              <w:top w:val="single" w:sz="4" w:space="0" w:color="auto"/>
              <w:left w:val="nil"/>
              <w:bottom w:val="single" w:sz="4" w:space="0" w:color="auto"/>
              <w:right w:val="single" w:sz="4" w:space="0" w:color="auto"/>
            </w:tcBorders>
            <w:vAlign w:val="center"/>
            <w:hideMark/>
          </w:tcPr>
          <w:p w14:paraId="2633293B"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 xml:space="preserve"> TB </w:t>
            </w:r>
          </w:p>
        </w:tc>
        <w:tc>
          <w:tcPr>
            <w:tcW w:w="1506" w:type="dxa"/>
            <w:gridSpan w:val="2"/>
            <w:tcBorders>
              <w:top w:val="single" w:sz="4" w:space="0" w:color="auto"/>
              <w:left w:val="nil"/>
              <w:bottom w:val="single" w:sz="4" w:space="0" w:color="auto"/>
              <w:right w:val="single" w:sz="4" w:space="0" w:color="auto"/>
            </w:tcBorders>
            <w:noWrap/>
            <w:vAlign w:val="center"/>
            <w:hideMark/>
          </w:tcPr>
          <w:p w14:paraId="13C18DBC"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vMerge/>
            <w:tcBorders>
              <w:top w:val="single" w:sz="4" w:space="0" w:color="auto"/>
              <w:left w:val="single" w:sz="4" w:space="0" w:color="auto"/>
              <w:bottom w:val="single" w:sz="4" w:space="0" w:color="auto"/>
              <w:right w:val="single" w:sz="4" w:space="0" w:color="auto"/>
            </w:tcBorders>
            <w:vAlign w:val="center"/>
            <w:hideMark/>
          </w:tcPr>
          <w:p w14:paraId="03671BD9" w14:textId="77777777" w:rsidR="0092051B" w:rsidRPr="00DC51FE" w:rsidRDefault="0092051B" w:rsidP="00DC51FE">
            <w:pPr>
              <w:spacing w:after="0" w:line="240" w:lineRule="auto"/>
              <w:rPr>
                <w:rFonts w:ascii="Times New Roman" w:eastAsia="Times New Roman" w:hAnsi="Times New Roman"/>
                <w:sz w:val="24"/>
                <w:szCs w:val="24"/>
                <w:lang w:eastAsia="zh-CN"/>
              </w:rPr>
            </w:pPr>
          </w:p>
        </w:tc>
      </w:tr>
      <w:tr w:rsidR="00DC51FE" w:rsidRPr="00DC51FE" w14:paraId="108FE172" w14:textId="77777777" w:rsidTr="00DC3235">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221223DB"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4.13</w:t>
            </w:r>
          </w:p>
        </w:tc>
        <w:tc>
          <w:tcPr>
            <w:tcW w:w="8264" w:type="dxa"/>
            <w:gridSpan w:val="4"/>
            <w:tcBorders>
              <w:top w:val="single" w:sz="4" w:space="0" w:color="auto"/>
              <w:left w:val="nil"/>
              <w:bottom w:val="single" w:sz="4" w:space="0" w:color="auto"/>
              <w:right w:val="single" w:sz="4" w:space="0" w:color="auto"/>
            </w:tcBorders>
            <w:vAlign w:val="center"/>
            <w:hideMark/>
          </w:tcPr>
          <w:p w14:paraId="2CF63FC8"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Từ</w:t>
            </w:r>
            <w:proofErr w:type="spellEnd"/>
            <w:r w:rsidRPr="00DC51FE">
              <w:rPr>
                <w:rFonts w:ascii="Times New Roman" w:eastAsia="Times New Roman" w:hAnsi="Times New Roman"/>
                <w:sz w:val="24"/>
                <w:szCs w:val="24"/>
                <w:lang w:eastAsia="zh-CN"/>
              </w:rPr>
              <w:t xml:space="preserve"> 150 Mbps </w:t>
            </w:r>
            <w:proofErr w:type="spellStart"/>
            <w:r w:rsidRPr="00DC51FE">
              <w:rPr>
                <w:rFonts w:ascii="Times New Roman" w:eastAsia="Times New Roman" w:hAnsi="Times New Roman"/>
                <w:sz w:val="24"/>
                <w:szCs w:val="24"/>
                <w:lang w:eastAsia="zh-CN"/>
              </w:rPr>
              <w:t>đến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dưới</w:t>
            </w:r>
            <w:proofErr w:type="spellEnd"/>
            <w:r w:rsidRPr="00DC51FE">
              <w:rPr>
                <w:rFonts w:ascii="Times New Roman" w:eastAsia="Times New Roman" w:hAnsi="Times New Roman"/>
                <w:sz w:val="24"/>
                <w:szCs w:val="24"/>
                <w:lang w:eastAsia="zh-CN"/>
              </w:rPr>
              <w:t xml:space="preserve"> 200 Mbps</w:t>
            </w:r>
          </w:p>
        </w:tc>
        <w:tc>
          <w:tcPr>
            <w:tcW w:w="1475" w:type="dxa"/>
            <w:tcBorders>
              <w:top w:val="single" w:sz="4" w:space="0" w:color="auto"/>
              <w:left w:val="nil"/>
              <w:bottom w:val="single" w:sz="4" w:space="0" w:color="auto"/>
              <w:right w:val="single" w:sz="4" w:space="0" w:color="auto"/>
            </w:tcBorders>
            <w:vAlign w:val="center"/>
            <w:hideMark/>
          </w:tcPr>
          <w:p w14:paraId="7DF9B079"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single" w:sz="4" w:space="0" w:color="auto"/>
              <w:left w:val="nil"/>
              <w:bottom w:val="single" w:sz="4" w:space="0" w:color="auto"/>
              <w:right w:val="single" w:sz="4" w:space="0" w:color="auto"/>
            </w:tcBorders>
            <w:noWrap/>
            <w:vAlign w:val="center"/>
            <w:hideMark/>
          </w:tcPr>
          <w:p w14:paraId="6EF40379"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vMerge/>
            <w:tcBorders>
              <w:top w:val="single" w:sz="4" w:space="0" w:color="auto"/>
              <w:left w:val="single" w:sz="4" w:space="0" w:color="auto"/>
              <w:bottom w:val="single" w:sz="4" w:space="0" w:color="000000"/>
              <w:right w:val="single" w:sz="4" w:space="0" w:color="auto"/>
            </w:tcBorders>
            <w:vAlign w:val="center"/>
            <w:hideMark/>
          </w:tcPr>
          <w:p w14:paraId="223619FE" w14:textId="77777777" w:rsidR="0092051B" w:rsidRPr="00DC51FE" w:rsidRDefault="0092051B" w:rsidP="00DC51FE">
            <w:pPr>
              <w:spacing w:after="0" w:line="240" w:lineRule="auto"/>
              <w:rPr>
                <w:rFonts w:ascii="Times New Roman" w:eastAsia="Times New Roman" w:hAnsi="Times New Roman"/>
                <w:sz w:val="24"/>
                <w:szCs w:val="24"/>
                <w:lang w:eastAsia="zh-CN"/>
              </w:rPr>
            </w:pPr>
          </w:p>
        </w:tc>
      </w:tr>
      <w:tr w:rsidR="00DC51FE" w:rsidRPr="00DC51FE" w14:paraId="7CB4FF01" w14:textId="77777777" w:rsidTr="006F3F61">
        <w:trPr>
          <w:trHeight w:val="315"/>
        </w:trPr>
        <w:tc>
          <w:tcPr>
            <w:tcW w:w="1276" w:type="dxa"/>
            <w:tcBorders>
              <w:top w:val="nil"/>
              <w:left w:val="single" w:sz="4" w:space="0" w:color="auto"/>
              <w:bottom w:val="single" w:sz="4" w:space="0" w:color="auto"/>
              <w:right w:val="single" w:sz="4" w:space="0" w:color="auto"/>
            </w:tcBorders>
            <w:vAlign w:val="center"/>
            <w:hideMark/>
          </w:tcPr>
          <w:p w14:paraId="7AC8806B"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4.14</w:t>
            </w:r>
          </w:p>
        </w:tc>
        <w:tc>
          <w:tcPr>
            <w:tcW w:w="8264" w:type="dxa"/>
            <w:gridSpan w:val="4"/>
            <w:tcBorders>
              <w:top w:val="single" w:sz="4" w:space="0" w:color="auto"/>
              <w:left w:val="nil"/>
              <w:bottom w:val="single" w:sz="4" w:space="0" w:color="auto"/>
              <w:right w:val="single" w:sz="4" w:space="0" w:color="auto"/>
            </w:tcBorders>
            <w:vAlign w:val="center"/>
            <w:hideMark/>
          </w:tcPr>
          <w:p w14:paraId="78F376F0"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Từ</w:t>
            </w:r>
            <w:proofErr w:type="spellEnd"/>
            <w:r w:rsidRPr="00DC51FE">
              <w:rPr>
                <w:rFonts w:ascii="Times New Roman" w:eastAsia="Times New Roman" w:hAnsi="Times New Roman"/>
                <w:sz w:val="24"/>
                <w:szCs w:val="24"/>
                <w:lang w:eastAsia="zh-CN"/>
              </w:rPr>
              <w:t xml:space="preserve"> 200 Mbps </w:t>
            </w:r>
            <w:proofErr w:type="spellStart"/>
            <w:r w:rsidRPr="00DC51FE">
              <w:rPr>
                <w:rFonts w:ascii="Times New Roman" w:eastAsia="Times New Roman" w:hAnsi="Times New Roman"/>
                <w:sz w:val="24"/>
                <w:szCs w:val="24"/>
                <w:lang w:eastAsia="zh-CN"/>
              </w:rPr>
              <w:t>đến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dưới</w:t>
            </w:r>
            <w:proofErr w:type="spellEnd"/>
            <w:r w:rsidRPr="00DC51FE">
              <w:rPr>
                <w:rFonts w:ascii="Times New Roman" w:eastAsia="Times New Roman" w:hAnsi="Times New Roman"/>
                <w:sz w:val="24"/>
                <w:szCs w:val="24"/>
                <w:lang w:eastAsia="zh-CN"/>
              </w:rPr>
              <w:t xml:space="preserve"> 500 Mbps</w:t>
            </w:r>
          </w:p>
        </w:tc>
        <w:tc>
          <w:tcPr>
            <w:tcW w:w="1475" w:type="dxa"/>
            <w:tcBorders>
              <w:top w:val="nil"/>
              <w:left w:val="nil"/>
              <w:bottom w:val="single" w:sz="4" w:space="0" w:color="auto"/>
              <w:right w:val="single" w:sz="4" w:space="0" w:color="auto"/>
            </w:tcBorders>
            <w:vAlign w:val="center"/>
            <w:hideMark/>
          </w:tcPr>
          <w:p w14:paraId="2F26CEF3"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nil"/>
              <w:left w:val="nil"/>
              <w:bottom w:val="single" w:sz="4" w:space="0" w:color="auto"/>
              <w:right w:val="single" w:sz="4" w:space="0" w:color="auto"/>
            </w:tcBorders>
            <w:noWrap/>
            <w:vAlign w:val="center"/>
            <w:hideMark/>
          </w:tcPr>
          <w:p w14:paraId="7EDDFA32"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vMerge/>
            <w:tcBorders>
              <w:top w:val="nil"/>
              <w:left w:val="single" w:sz="4" w:space="0" w:color="auto"/>
              <w:bottom w:val="single" w:sz="4" w:space="0" w:color="000000"/>
              <w:right w:val="single" w:sz="4" w:space="0" w:color="auto"/>
            </w:tcBorders>
            <w:vAlign w:val="center"/>
            <w:hideMark/>
          </w:tcPr>
          <w:p w14:paraId="24D439AA" w14:textId="77777777" w:rsidR="0092051B" w:rsidRPr="00DC51FE" w:rsidRDefault="0092051B" w:rsidP="00DC51FE">
            <w:pPr>
              <w:spacing w:after="0" w:line="240" w:lineRule="auto"/>
              <w:rPr>
                <w:rFonts w:ascii="Times New Roman" w:eastAsia="Times New Roman" w:hAnsi="Times New Roman"/>
                <w:sz w:val="24"/>
                <w:szCs w:val="24"/>
                <w:lang w:eastAsia="zh-CN"/>
              </w:rPr>
            </w:pPr>
          </w:p>
        </w:tc>
      </w:tr>
      <w:tr w:rsidR="00DC51FE" w:rsidRPr="00DC51FE" w14:paraId="56DBCA27" w14:textId="77777777" w:rsidTr="006F3F61">
        <w:trPr>
          <w:trHeight w:val="315"/>
        </w:trPr>
        <w:tc>
          <w:tcPr>
            <w:tcW w:w="1276" w:type="dxa"/>
            <w:tcBorders>
              <w:top w:val="nil"/>
              <w:left w:val="single" w:sz="4" w:space="0" w:color="auto"/>
              <w:bottom w:val="single" w:sz="4" w:space="0" w:color="auto"/>
              <w:right w:val="single" w:sz="4" w:space="0" w:color="auto"/>
            </w:tcBorders>
            <w:vAlign w:val="center"/>
            <w:hideMark/>
          </w:tcPr>
          <w:p w14:paraId="46A7B7CF"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4.15</w:t>
            </w:r>
          </w:p>
        </w:tc>
        <w:tc>
          <w:tcPr>
            <w:tcW w:w="8264" w:type="dxa"/>
            <w:gridSpan w:val="4"/>
            <w:tcBorders>
              <w:top w:val="single" w:sz="4" w:space="0" w:color="auto"/>
              <w:left w:val="nil"/>
              <w:bottom w:val="single" w:sz="4" w:space="0" w:color="auto"/>
              <w:right w:val="single" w:sz="4" w:space="0" w:color="auto"/>
            </w:tcBorders>
            <w:vAlign w:val="center"/>
            <w:hideMark/>
          </w:tcPr>
          <w:p w14:paraId="2B435026"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Từ</w:t>
            </w:r>
            <w:proofErr w:type="spellEnd"/>
            <w:r w:rsidRPr="00DC51FE">
              <w:rPr>
                <w:rFonts w:ascii="Times New Roman" w:eastAsia="Times New Roman" w:hAnsi="Times New Roman"/>
                <w:sz w:val="24"/>
                <w:szCs w:val="24"/>
                <w:lang w:eastAsia="zh-CN"/>
              </w:rPr>
              <w:t xml:space="preserve"> 500 Mbps </w:t>
            </w:r>
            <w:proofErr w:type="spellStart"/>
            <w:r w:rsidRPr="00DC51FE">
              <w:rPr>
                <w:rFonts w:ascii="Times New Roman" w:eastAsia="Times New Roman" w:hAnsi="Times New Roman"/>
                <w:sz w:val="24"/>
                <w:szCs w:val="24"/>
                <w:lang w:eastAsia="zh-CN"/>
              </w:rPr>
              <w:t>đến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dưới</w:t>
            </w:r>
            <w:proofErr w:type="spellEnd"/>
            <w:r w:rsidRPr="00DC51FE">
              <w:rPr>
                <w:rFonts w:ascii="Times New Roman" w:eastAsia="Times New Roman" w:hAnsi="Times New Roman"/>
                <w:sz w:val="24"/>
                <w:szCs w:val="24"/>
                <w:lang w:eastAsia="zh-CN"/>
              </w:rPr>
              <w:t xml:space="preserve"> 1Gbps</w:t>
            </w:r>
          </w:p>
        </w:tc>
        <w:tc>
          <w:tcPr>
            <w:tcW w:w="1475" w:type="dxa"/>
            <w:tcBorders>
              <w:top w:val="nil"/>
              <w:left w:val="nil"/>
              <w:bottom w:val="single" w:sz="4" w:space="0" w:color="auto"/>
              <w:right w:val="single" w:sz="4" w:space="0" w:color="auto"/>
            </w:tcBorders>
            <w:vAlign w:val="center"/>
            <w:hideMark/>
          </w:tcPr>
          <w:p w14:paraId="50669460"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nil"/>
              <w:left w:val="nil"/>
              <w:bottom w:val="single" w:sz="4" w:space="0" w:color="auto"/>
              <w:right w:val="single" w:sz="4" w:space="0" w:color="auto"/>
            </w:tcBorders>
            <w:noWrap/>
            <w:vAlign w:val="center"/>
            <w:hideMark/>
          </w:tcPr>
          <w:p w14:paraId="0A570729"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vMerge/>
            <w:tcBorders>
              <w:top w:val="nil"/>
              <w:left w:val="single" w:sz="4" w:space="0" w:color="auto"/>
              <w:bottom w:val="single" w:sz="4" w:space="0" w:color="000000"/>
              <w:right w:val="single" w:sz="4" w:space="0" w:color="auto"/>
            </w:tcBorders>
            <w:vAlign w:val="center"/>
            <w:hideMark/>
          </w:tcPr>
          <w:p w14:paraId="47BA7308" w14:textId="77777777" w:rsidR="0092051B" w:rsidRPr="00DC51FE" w:rsidRDefault="0092051B" w:rsidP="00DC51FE">
            <w:pPr>
              <w:spacing w:after="0" w:line="240" w:lineRule="auto"/>
              <w:rPr>
                <w:rFonts w:ascii="Times New Roman" w:eastAsia="Times New Roman" w:hAnsi="Times New Roman"/>
                <w:sz w:val="24"/>
                <w:szCs w:val="24"/>
                <w:lang w:eastAsia="zh-CN"/>
              </w:rPr>
            </w:pPr>
          </w:p>
        </w:tc>
      </w:tr>
      <w:tr w:rsidR="00DC51FE" w:rsidRPr="00DC51FE" w14:paraId="6F30D246" w14:textId="77777777" w:rsidTr="006F3F61">
        <w:trPr>
          <w:trHeight w:val="315"/>
        </w:trPr>
        <w:tc>
          <w:tcPr>
            <w:tcW w:w="1276" w:type="dxa"/>
            <w:tcBorders>
              <w:top w:val="nil"/>
              <w:left w:val="single" w:sz="4" w:space="0" w:color="auto"/>
              <w:bottom w:val="single" w:sz="4" w:space="0" w:color="auto"/>
              <w:right w:val="single" w:sz="4" w:space="0" w:color="auto"/>
            </w:tcBorders>
            <w:vAlign w:val="center"/>
            <w:hideMark/>
          </w:tcPr>
          <w:p w14:paraId="48E7289D"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4.16</w:t>
            </w:r>
          </w:p>
        </w:tc>
        <w:tc>
          <w:tcPr>
            <w:tcW w:w="8264" w:type="dxa"/>
            <w:gridSpan w:val="4"/>
            <w:tcBorders>
              <w:top w:val="single" w:sz="4" w:space="0" w:color="auto"/>
              <w:left w:val="nil"/>
              <w:bottom w:val="single" w:sz="4" w:space="0" w:color="auto"/>
              <w:right w:val="single" w:sz="4" w:space="0" w:color="auto"/>
            </w:tcBorders>
            <w:vAlign w:val="center"/>
            <w:hideMark/>
          </w:tcPr>
          <w:p w14:paraId="670DDED5"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Từ</w:t>
            </w:r>
            <w:proofErr w:type="spellEnd"/>
            <w:r w:rsidRPr="00DC51FE">
              <w:rPr>
                <w:rFonts w:ascii="Times New Roman" w:eastAsia="Times New Roman" w:hAnsi="Times New Roman"/>
                <w:sz w:val="24"/>
                <w:szCs w:val="24"/>
                <w:lang w:eastAsia="zh-CN"/>
              </w:rPr>
              <w:t xml:space="preserve"> 1 Gbps </w:t>
            </w:r>
            <w:proofErr w:type="spellStart"/>
            <w:r w:rsidRPr="00DC51FE">
              <w:rPr>
                <w:rFonts w:ascii="Times New Roman" w:eastAsia="Times New Roman" w:hAnsi="Times New Roman"/>
                <w:sz w:val="24"/>
                <w:szCs w:val="24"/>
                <w:lang w:eastAsia="zh-CN"/>
              </w:rPr>
              <w:t>trở</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lên</w:t>
            </w:r>
            <w:proofErr w:type="spellEnd"/>
          </w:p>
        </w:tc>
        <w:tc>
          <w:tcPr>
            <w:tcW w:w="1475" w:type="dxa"/>
            <w:tcBorders>
              <w:top w:val="nil"/>
              <w:left w:val="nil"/>
              <w:bottom w:val="single" w:sz="4" w:space="0" w:color="auto"/>
              <w:right w:val="single" w:sz="4" w:space="0" w:color="auto"/>
            </w:tcBorders>
            <w:vAlign w:val="center"/>
            <w:hideMark/>
          </w:tcPr>
          <w:p w14:paraId="1A2A7C61"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 xml:space="preserve"> TB </w:t>
            </w:r>
          </w:p>
        </w:tc>
        <w:tc>
          <w:tcPr>
            <w:tcW w:w="1506" w:type="dxa"/>
            <w:gridSpan w:val="2"/>
            <w:tcBorders>
              <w:top w:val="nil"/>
              <w:left w:val="nil"/>
              <w:bottom w:val="single" w:sz="4" w:space="0" w:color="auto"/>
              <w:right w:val="single" w:sz="4" w:space="0" w:color="auto"/>
            </w:tcBorders>
            <w:noWrap/>
            <w:vAlign w:val="center"/>
            <w:hideMark/>
          </w:tcPr>
          <w:p w14:paraId="6AF25766"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vMerge/>
            <w:tcBorders>
              <w:top w:val="nil"/>
              <w:left w:val="single" w:sz="4" w:space="0" w:color="auto"/>
              <w:bottom w:val="single" w:sz="4" w:space="0" w:color="000000"/>
              <w:right w:val="single" w:sz="4" w:space="0" w:color="auto"/>
            </w:tcBorders>
            <w:vAlign w:val="center"/>
            <w:hideMark/>
          </w:tcPr>
          <w:p w14:paraId="6E0FCCCD" w14:textId="77777777" w:rsidR="0092051B" w:rsidRPr="00DC51FE" w:rsidRDefault="0092051B" w:rsidP="00DC51FE">
            <w:pPr>
              <w:spacing w:after="0" w:line="240" w:lineRule="auto"/>
              <w:rPr>
                <w:rFonts w:ascii="Times New Roman" w:eastAsia="Times New Roman" w:hAnsi="Times New Roman"/>
                <w:sz w:val="24"/>
                <w:szCs w:val="24"/>
                <w:lang w:eastAsia="zh-CN"/>
              </w:rPr>
            </w:pPr>
          </w:p>
        </w:tc>
      </w:tr>
      <w:tr w:rsidR="002539D4" w:rsidRPr="00DC51FE" w14:paraId="139ECE41" w14:textId="77777777" w:rsidTr="006F3F61">
        <w:trPr>
          <w:trHeight w:val="315"/>
        </w:trPr>
        <w:tc>
          <w:tcPr>
            <w:tcW w:w="1276" w:type="dxa"/>
            <w:tcBorders>
              <w:top w:val="nil"/>
              <w:left w:val="single" w:sz="4" w:space="0" w:color="auto"/>
              <w:bottom w:val="single" w:sz="4" w:space="0" w:color="auto"/>
              <w:right w:val="single" w:sz="4" w:space="0" w:color="auto"/>
            </w:tcBorders>
            <w:noWrap/>
            <w:vAlign w:val="center"/>
            <w:hideMark/>
          </w:tcPr>
          <w:p w14:paraId="3EFFC6BC"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p>
        </w:tc>
        <w:tc>
          <w:tcPr>
            <w:tcW w:w="13010" w:type="dxa"/>
            <w:gridSpan w:val="8"/>
            <w:tcBorders>
              <w:top w:val="single" w:sz="4" w:space="0" w:color="auto"/>
              <w:left w:val="nil"/>
              <w:bottom w:val="single" w:sz="4" w:space="0" w:color="auto"/>
              <w:right w:val="single" w:sz="4" w:space="0" w:color="000000"/>
            </w:tcBorders>
            <w:noWrap/>
            <w:vAlign w:val="center"/>
            <w:hideMark/>
          </w:tcPr>
          <w:p w14:paraId="7577E526" w14:textId="77777777" w:rsidR="0092051B" w:rsidRPr="00DC51FE" w:rsidRDefault="0092051B" w:rsidP="00DC51FE">
            <w:pPr>
              <w:spacing w:after="0" w:line="240" w:lineRule="auto"/>
              <w:rPr>
                <w:rFonts w:ascii="Times New Roman" w:eastAsia="Times New Roman" w:hAnsi="Times New Roman"/>
                <w:i/>
                <w:iCs/>
                <w:sz w:val="24"/>
                <w:szCs w:val="24"/>
                <w:lang w:eastAsia="zh-CN"/>
              </w:rPr>
            </w:pPr>
            <w:proofErr w:type="spellStart"/>
            <w:r w:rsidRPr="00DC51FE">
              <w:rPr>
                <w:rFonts w:ascii="Times New Roman" w:eastAsia="Times New Roman" w:hAnsi="Times New Roman"/>
                <w:i/>
                <w:iCs/>
                <w:sz w:val="24"/>
                <w:szCs w:val="24"/>
                <w:lang w:eastAsia="zh-CN"/>
              </w:rPr>
              <w:t>Thuê</w:t>
            </w:r>
            <w:proofErr w:type="spellEnd"/>
            <w:r w:rsidRPr="00DC51FE">
              <w:rPr>
                <w:rFonts w:ascii="Times New Roman" w:eastAsia="Times New Roman" w:hAnsi="Times New Roman"/>
                <w:i/>
                <w:iCs/>
                <w:sz w:val="24"/>
                <w:szCs w:val="24"/>
                <w:lang w:eastAsia="zh-CN"/>
              </w:rPr>
              <w:t xml:space="preserve"> bao BRCĐ </w:t>
            </w:r>
            <w:proofErr w:type="spellStart"/>
            <w:r w:rsidRPr="00DC51FE">
              <w:rPr>
                <w:rFonts w:ascii="Times New Roman" w:eastAsia="Times New Roman" w:hAnsi="Times New Roman"/>
                <w:i/>
                <w:iCs/>
                <w:sz w:val="24"/>
                <w:szCs w:val="24"/>
                <w:lang w:eastAsia="zh-CN"/>
              </w:rPr>
              <w:t>phân</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theo</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nhóm</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khách</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hàng</w:t>
            </w:r>
            <w:proofErr w:type="spellEnd"/>
            <w:r w:rsidRPr="00DC51FE">
              <w:rPr>
                <w:rFonts w:ascii="Times New Roman" w:eastAsia="Times New Roman" w:hAnsi="Times New Roman"/>
                <w:i/>
                <w:iCs/>
                <w:sz w:val="24"/>
                <w:szCs w:val="24"/>
                <w:lang w:eastAsia="zh-CN"/>
              </w:rPr>
              <w:t xml:space="preserve"> (</w:t>
            </w:r>
            <w:r w:rsidRPr="00DC51FE">
              <w:rPr>
                <w:rFonts w:ascii="Times New Roman" w:eastAsia="Times New Roman" w:hAnsi="Times New Roman"/>
                <w:i/>
                <w:iCs/>
                <w:sz w:val="24"/>
                <w:szCs w:val="24"/>
                <w:lang w:val="vi-VN" w:eastAsia="zh-CN"/>
              </w:rPr>
              <w:t>4</w:t>
            </w:r>
            <w:r w:rsidRPr="00DC51FE">
              <w:rPr>
                <w:rFonts w:ascii="Times New Roman" w:eastAsia="Times New Roman" w:hAnsi="Times New Roman"/>
                <w:i/>
                <w:iCs/>
                <w:sz w:val="24"/>
                <w:szCs w:val="24"/>
                <w:lang w:eastAsia="zh-CN"/>
              </w:rPr>
              <w:t xml:space="preserve"> =4.17 </w:t>
            </w:r>
            <w:proofErr w:type="gramStart"/>
            <w:r w:rsidRPr="00DC51FE">
              <w:rPr>
                <w:rFonts w:ascii="Times New Roman" w:eastAsia="Times New Roman" w:hAnsi="Times New Roman"/>
                <w:i/>
                <w:iCs/>
                <w:sz w:val="24"/>
                <w:szCs w:val="24"/>
                <w:lang w:eastAsia="zh-CN"/>
              </w:rPr>
              <w:t>+..</w:t>
            </w:r>
            <w:proofErr w:type="gramEnd"/>
            <w:r w:rsidRPr="00DC51FE">
              <w:rPr>
                <w:rFonts w:ascii="Times New Roman" w:eastAsia="Times New Roman" w:hAnsi="Times New Roman"/>
                <w:i/>
                <w:iCs/>
                <w:sz w:val="24"/>
                <w:szCs w:val="24"/>
                <w:lang w:eastAsia="zh-CN"/>
              </w:rPr>
              <w:t>+4.20)</w:t>
            </w:r>
          </w:p>
        </w:tc>
      </w:tr>
      <w:tr w:rsidR="00DC51FE" w:rsidRPr="00DC51FE" w14:paraId="1A2B6E8C" w14:textId="77777777" w:rsidTr="006F3F61">
        <w:trPr>
          <w:trHeight w:val="315"/>
        </w:trPr>
        <w:tc>
          <w:tcPr>
            <w:tcW w:w="1276" w:type="dxa"/>
            <w:tcBorders>
              <w:top w:val="nil"/>
              <w:left w:val="single" w:sz="4" w:space="0" w:color="auto"/>
              <w:bottom w:val="single" w:sz="4" w:space="0" w:color="auto"/>
              <w:right w:val="single" w:sz="4" w:space="0" w:color="auto"/>
            </w:tcBorders>
            <w:vAlign w:val="center"/>
            <w:hideMark/>
          </w:tcPr>
          <w:p w14:paraId="4E5B595F"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4.17</w:t>
            </w:r>
          </w:p>
        </w:tc>
        <w:tc>
          <w:tcPr>
            <w:tcW w:w="8264" w:type="dxa"/>
            <w:gridSpan w:val="4"/>
            <w:tcBorders>
              <w:top w:val="single" w:sz="4" w:space="0" w:color="auto"/>
              <w:left w:val="nil"/>
              <w:bottom w:val="single" w:sz="4" w:space="0" w:color="auto"/>
              <w:right w:val="single" w:sz="4" w:space="0" w:color="auto"/>
            </w:tcBorders>
            <w:vAlign w:val="center"/>
            <w:hideMark/>
          </w:tcPr>
          <w:p w14:paraId="21806F79"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Hộ</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gia</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đình</w:t>
            </w:r>
            <w:proofErr w:type="spellEnd"/>
          </w:p>
        </w:tc>
        <w:tc>
          <w:tcPr>
            <w:tcW w:w="1475" w:type="dxa"/>
            <w:tcBorders>
              <w:top w:val="nil"/>
              <w:left w:val="nil"/>
              <w:bottom w:val="single" w:sz="4" w:space="0" w:color="auto"/>
              <w:right w:val="single" w:sz="4" w:space="0" w:color="auto"/>
            </w:tcBorders>
            <w:vAlign w:val="center"/>
            <w:hideMark/>
          </w:tcPr>
          <w:p w14:paraId="57414641"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 xml:space="preserve"> TB </w:t>
            </w:r>
          </w:p>
        </w:tc>
        <w:tc>
          <w:tcPr>
            <w:tcW w:w="1506" w:type="dxa"/>
            <w:gridSpan w:val="2"/>
            <w:tcBorders>
              <w:top w:val="nil"/>
              <w:left w:val="nil"/>
              <w:bottom w:val="single" w:sz="4" w:space="0" w:color="auto"/>
              <w:right w:val="single" w:sz="4" w:space="0" w:color="auto"/>
            </w:tcBorders>
            <w:noWrap/>
            <w:vAlign w:val="center"/>
            <w:hideMark/>
          </w:tcPr>
          <w:p w14:paraId="7E310885"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3A20DF83"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7AC5801C" w14:textId="77777777" w:rsidTr="006F3F61">
        <w:trPr>
          <w:trHeight w:val="315"/>
        </w:trPr>
        <w:tc>
          <w:tcPr>
            <w:tcW w:w="1276" w:type="dxa"/>
            <w:tcBorders>
              <w:top w:val="nil"/>
              <w:left w:val="single" w:sz="4" w:space="0" w:color="auto"/>
              <w:bottom w:val="single" w:sz="4" w:space="0" w:color="auto"/>
              <w:right w:val="single" w:sz="4" w:space="0" w:color="auto"/>
            </w:tcBorders>
            <w:vAlign w:val="center"/>
            <w:hideMark/>
          </w:tcPr>
          <w:p w14:paraId="0F3CAF0E"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4.18</w:t>
            </w:r>
          </w:p>
        </w:tc>
        <w:tc>
          <w:tcPr>
            <w:tcW w:w="8264" w:type="dxa"/>
            <w:gridSpan w:val="4"/>
            <w:tcBorders>
              <w:top w:val="single" w:sz="4" w:space="0" w:color="auto"/>
              <w:left w:val="nil"/>
              <w:bottom w:val="single" w:sz="4" w:space="0" w:color="auto"/>
              <w:right w:val="single" w:sz="4" w:space="0" w:color="auto"/>
            </w:tcBorders>
            <w:vAlign w:val="center"/>
            <w:hideMark/>
          </w:tcPr>
          <w:p w14:paraId="2614566C"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Doanh</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nghiệp</w:t>
            </w:r>
            <w:proofErr w:type="spellEnd"/>
          </w:p>
        </w:tc>
        <w:tc>
          <w:tcPr>
            <w:tcW w:w="1475" w:type="dxa"/>
            <w:tcBorders>
              <w:top w:val="nil"/>
              <w:left w:val="nil"/>
              <w:bottom w:val="single" w:sz="4" w:space="0" w:color="auto"/>
              <w:right w:val="single" w:sz="4" w:space="0" w:color="auto"/>
            </w:tcBorders>
            <w:vAlign w:val="center"/>
            <w:hideMark/>
          </w:tcPr>
          <w:p w14:paraId="754438C2"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 xml:space="preserve"> TB </w:t>
            </w:r>
          </w:p>
        </w:tc>
        <w:tc>
          <w:tcPr>
            <w:tcW w:w="1506" w:type="dxa"/>
            <w:gridSpan w:val="2"/>
            <w:tcBorders>
              <w:top w:val="nil"/>
              <w:left w:val="nil"/>
              <w:bottom w:val="single" w:sz="4" w:space="0" w:color="auto"/>
              <w:right w:val="single" w:sz="4" w:space="0" w:color="auto"/>
            </w:tcBorders>
            <w:noWrap/>
            <w:vAlign w:val="center"/>
            <w:hideMark/>
          </w:tcPr>
          <w:p w14:paraId="55426E46"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708D60BF"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3338CC41" w14:textId="77777777" w:rsidTr="006F3F61">
        <w:trPr>
          <w:trHeight w:val="315"/>
        </w:trPr>
        <w:tc>
          <w:tcPr>
            <w:tcW w:w="1276" w:type="dxa"/>
            <w:tcBorders>
              <w:top w:val="nil"/>
              <w:left w:val="single" w:sz="4" w:space="0" w:color="auto"/>
              <w:bottom w:val="single" w:sz="4" w:space="0" w:color="auto"/>
              <w:right w:val="single" w:sz="4" w:space="0" w:color="auto"/>
            </w:tcBorders>
            <w:vAlign w:val="center"/>
            <w:hideMark/>
          </w:tcPr>
          <w:p w14:paraId="05D0B4C7"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4.19</w:t>
            </w:r>
          </w:p>
        </w:tc>
        <w:tc>
          <w:tcPr>
            <w:tcW w:w="8264" w:type="dxa"/>
            <w:gridSpan w:val="4"/>
            <w:tcBorders>
              <w:top w:val="single" w:sz="4" w:space="0" w:color="auto"/>
              <w:left w:val="nil"/>
              <w:bottom w:val="single" w:sz="4" w:space="0" w:color="auto"/>
              <w:right w:val="single" w:sz="4" w:space="0" w:color="auto"/>
            </w:tcBorders>
            <w:vAlign w:val="center"/>
            <w:hideMark/>
          </w:tcPr>
          <w:p w14:paraId="32B3DA7C"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Cơ</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quan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tổ</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chức</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nhà</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nước</w:t>
            </w:r>
            <w:proofErr w:type="spellEnd"/>
          </w:p>
        </w:tc>
        <w:tc>
          <w:tcPr>
            <w:tcW w:w="1475" w:type="dxa"/>
            <w:tcBorders>
              <w:top w:val="nil"/>
              <w:left w:val="nil"/>
              <w:bottom w:val="single" w:sz="4" w:space="0" w:color="auto"/>
              <w:right w:val="single" w:sz="4" w:space="0" w:color="auto"/>
            </w:tcBorders>
            <w:vAlign w:val="center"/>
            <w:hideMark/>
          </w:tcPr>
          <w:p w14:paraId="38D1969F"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 xml:space="preserve"> TB </w:t>
            </w:r>
          </w:p>
        </w:tc>
        <w:tc>
          <w:tcPr>
            <w:tcW w:w="1506" w:type="dxa"/>
            <w:gridSpan w:val="2"/>
            <w:tcBorders>
              <w:top w:val="nil"/>
              <w:left w:val="nil"/>
              <w:bottom w:val="single" w:sz="4" w:space="0" w:color="auto"/>
              <w:right w:val="single" w:sz="4" w:space="0" w:color="auto"/>
            </w:tcBorders>
            <w:noWrap/>
            <w:vAlign w:val="center"/>
            <w:hideMark/>
          </w:tcPr>
          <w:p w14:paraId="5B8C27DA"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2AE1CB16"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52613E62" w14:textId="77777777" w:rsidTr="006F3F61">
        <w:trPr>
          <w:trHeight w:val="315"/>
        </w:trPr>
        <w:tc>
          <w:tcPr>
            <w:tcW w:w="1276" w:type="dxa"/>
            <w:tcBorders>
              <w:top w:val="nil"/>
              <w:left w:val="single" w:sz="4" w:space="0" w:color="auto"/>
              <w:bottom w:val="single" w:sz="4" w:space="0" w:color="auto"/>
              <w:right w:val="single" w:sz="4" w:space="0" w:color="auto"/>
            </w:tcBorders>
            <w:vAlign w:val="center"/>
            <w:hideMark/>
          </w:tcPr>
          <w:p w14:paraId="2500BB79"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4.20</w:t>
            </w:r>
          </w:p>
        </w:tc>
        <w:tc>
          <w:tcPr>
            <w:tcW w:w="8264" w:type="dxa"/>
            <w:gridSpan w:val="4"/>
            <w:tcBorders>
              <w:top w:val="single" w:sz="4" w:space="0" w:color="auto"/>
              <w:left w:val="nil"/>
              <w:bottom w:val="single" w:sz="4" w:space="0" w:color="auto"/>
              <w:right w:val="single" w:sz="4" w:space="0" w:color="auto"/>
            </w:tcBorders>
            <w:vAlign w:val="center"/>
            <w:hideMark/>
          </w:tcPr>
          <w:p w14:paraId="2824CCFA"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Nhóm</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đối</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tượng</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khác</w:t>
            </w:r>
            <w:proofErr w:type="spellEnd"/>
          </w:p>
        </w:tc>
        <w:tc>
          <w:tcPr>
            <w:tcW w:w="1475" w:type="dxa"/>
            <w:tcBorders>
              <w:top w:val="nil"/>
              <w:left w:val="nil"/>
              <w:bottom w:val="single" w:sz="4" w:space="0" w:color="auto"/>
              <w:right w:val="single" w:sz="4" w:space="0" w:color="auto"/>
            </w:tcBorders>
            <w:vAlign w:val="center"/>
            <w:hideMark/>
          </w:tcPr>
          <w:p w14:paraId="26D85941"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 xml:space="preserve"> TB </w:t>
            </w:r>
          </w:p>
        </w:tc>
        <w:tc>
          <w:tcPr>
            <w:tcW w:w="1506" w:type="dxa"/>
            <w:gridSpan w:val="2"/>
            <w:tcBorders>
              <w:top w:val="nil"/>
              <w:left w:val="nil"/>
              <w:bottom w:val="single" w:sz="4" w:space="0" w:color="auto"/>
              <w:right w:val="single" w:sz="4" w:space="0" w:color="auto"/>
            </w:tcBorders>
            <w:noWrap/>
            <w:vAlign w:val="center"/>
            <w:hideMark/>
          </w:tcPr>
          <w:p w14:paraId="54E4E290"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6BD480E2"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72591EF8" w14:textId="77777777" w:rsidTr="006F3F6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77A31F2C" w14:textId="77777777" w:rsidR="0092051B" w:rsidRPr="00DC51FE" w:rsidRDefault="0092051B" w:rsidP="00DC51FE">
            <w:pPr>
              <w:spacing w:after="0" w:line="240" w:lineRule="auto"/>
              <w:jc w:val="center"/>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5</w:t>
            </w:r>
          </w:p>
        </w:tc>
        <w:tc>
          <w:tcPr>
            <w:tcW w:w="8264" w:type="dxa"/>
            <w:gridSpan w:val="4"/>
            <w:tcBorders>
              <w:top w:val="single" w:sz="4" w:space="0" w:color="auto"/>
              <w:left w:val="single" w:sz="4" w:space="0" w:color="auto"/>
              <w:bottom w:val="single" w:sz="4" w:space="0" w:color="auto"/>
              <w:right w:val="single" w:sz="4" w:space="0" w:color="auto"/>
            </w:tcBorders>
            <w:vAlign w:val="center"/>
            <w:hideMark/>
          </w:tcPr>
          <w:p w14:paraId="47EFD890" w14:textId="77777777" w:rsidR="0092051B" w:rsidRPr="00DC51FE" w:rsidRDefault="0092051B" w:rsidP="00DC51FE">
            <w:pPr>
              <w:spacing w:after="0" w:line="240" w:lineRule="auto"/>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Số lượng thuê bao dịch vụ truyền dẫn cho kết nối máy tới máy (M2M) trên mạng viễn thông di động</w:t>
            </w:r>
          </w:p>
        </w:tc>
        <w:tc>
          <w:tcPr>
            <w:tcW w:w="1475" w:type="dxa"/>
            <w:tcBorders>
              <w:top w:val="single" w:sz="4" w:space="0" w:color="auto"/>
              <w:left w:val="single" w:sz="4" w:space="0" w:color="auto"/>
              <w:bottom w:val="single" w:sz="4" w:space="0" w:color="auto"/>
              <w:right w:val="single" w:sz="4" w:space="0" w:color="auto"/>
            </w:tcBorders>
            <w:vAlign w:val="center"/>
            <w:hideMark/>
          </w:tcPr>
          <w:p w14:paraId="5753F6A2"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single" w:sz="4" w:space="0" w:color="auto"/>
              <w:left w:val="single" w:sz="4" w:space="0" w:color="auto"/>
              <w:bottom w:val="single" w:sz="4" w:space="0" w:color="auto"/>
              <w:right w:val="single" w:sz="4" w:space="0" w:color="auto"/>
            </w:tcBorders>
            <w:noWrap/>
            <w:vAlign w:val="center"/>
            <w:hideMark/>
          </w:tcPr>
          <w:p w14:paraId="4B299B63"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single" w:sz="4" w:space="0" w:color="auto"/>
              <w:left w:val="single" w:sz="4" w:space="0" w:color="auto"/>
              <w:bottom w:val="single" w:sz="4" w:space="0" w:color="auto"/>
              <w:right w:val="single" w:sz="4" w:space="0" w:color="auto"/>
            </w:tcBorders>
            <w:vAlign w:val="center"/>
            <w:hideMark/>
          </w:tcPr>
          <w:p w14:paraId="163B0C72"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2A2E6DAE" w14:textId="77777777" w:rsidTr="006F3F61">
        <w:trPr>
          <w:trHeight w:val="390"/>
        </w:trPr>
        <w:tc>
          <w:tcPr>
            <w:tcW w:w="1276" w:type="dxa"/>
            <w:tcBorders>
              <w:top w:val="nil"/>
              <w:left w:val="single" w:sz="4" w:space="0" w:color="auto"/>
              <w:bottom w:val="single" w:sz="4" w:space="0" w:color="auto"/>
              <w:right w:val="single" w:sz="4" w:space="0" w:color="auto"/>
            </w:tcBorders>
            <w:vAlign w:val="center"/>
            <w:hideMark/>
          </w:tcPr>
          <w:p w14:paraId="6005FAB7" w14:textId="77777777" w:rsidR="0092051B" w:rsidRPr="00DC51FE" w:rsidRDefault="0092051B" w:rsidP="00DC51FE">
            <w:pPr>
              <w:spacing w:after="0" w:line="240" w:lineRule="auto"/>
              <w:jc w:val="center"/>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6</w:t>
            </w:r>
          </w:p>
        </w:tc>
        <w:tc>
          <w:tcPr>
            <w:tcW w:w="8264" w:type="dxa"/>
            <w:gridSpan w:val="4"/>
            <w:tcBorders>
              <w:top w:val="single" w:sz="4" w:space="0" w:color="auto"/>
              <w:left w:val="nil"/>
              <w:bottom w:val="single" w:sz="4" w:space="0" w:color="auto"/>
              <w:right w:val="single" w:sz="4" w:space="0" w:color="auto"/>
            </w:tcBorders>
            <w:vAlign w:val="center"/>
            <w:hideMark/>
          </w:tcPr>
          <w:p w14:paraId="60702A9A" w14:textId="77777777" w:rsidR="0092051B" w:rsidRPr="00DC51FE" w:rsidRDefault="0092051B" w:rsidP="00DC51FE">
            <w:pPr>
              <w:spacing w:after="0" w:line="240" w:lineRule="auto"/>
              <w:rPr>
                <w:rFonts w:ascii="Times New Roman" w:eastAsia="Times New Roman" w:hAnsi="Times New Roman"/>
                <w:b/>
                <w:i/>
                <w:sz w:val="24"/>
                <w:szCs w:val="24"/>
                <w:lang w:eastAsia="zh-CN"/>
              </w:rPr>
            </w:pPr>
            <w:proofErr w:type="spellStart"/>
            <w:r w:rsidRPr="00DC51FE">
              <w:rPr>
                <w:rFonts w:ascii="Times New Roman" w:eastAsia="Times New Roman" w:hAnsi="Times New Roman"/>
                <w:b/>
                <w:i/>
                <w:sz w:val="24"/>
                <w:szCs w:val="24"/>
                <w:lang w:eastAsia="zh-CN"/>
              </w:rPr>
              <w:t>Số</w:t>
            </w:r>
            <w:proofErr w:type="spellEnd"/>
            <w:r w:rsidRPr="00DC51FE">
              <w:rPr>
                <w:rFonts w:ascii="Times New Roman" w:eastAsia="Times New Roman" w:hAnsi="Times New Roman"/>
                <w:b/>
                <w:i/>
                <w:sz w:val="24"/>
                <w:szCs w:val="24"/>
                <w:lang w:eastAsia="zh-CN"/>
              </w:rPr>
              <w:t xml:space="preserve"> </w:t>
            </w:r>
            <w:r w:rsidRPr="00DC51FE">
              <w:rPr>
                <w:rFonts w:ascii="Times New Roman" w:eastAsia="Times New Roman" w:hAnsi="Times New Roman"/>
                <w:b/>
                <w:i/>
                <w:sz w:val="24"/>
                <w:szCs w:val="24"/>
                <w:lang w:val="vi-VN" w:eastAsia="zh-CN"/>
              </w:rPr>
              <w:t xml:space="preserve">lượng </w:t>
            </w:r>
            <w:proofErr w:type="spellStart"/>
            <w:r w:rsidRPr="00DC51FE">
              <w:rPr>
                <w:rFonts w:ascii="Times New Roman" w:eastAsia="Times New Roman" w:hAnsi="Times New Roman"/>
                <w:b/>
                <w:i/>
                <w:sz w:val="24"/>
                <w:szCs w:val="24"/>
                <w:lang w:eastAsia="zh-CN"/>
              </w:rPr>
              <w:t>thuê</w:t>
            </w:r>
            <w:proofErr w:type="spellEnd"/>
            <w:r w:rsidRPr="00DC51FE">
              <w:rPr>
                <w:rFonts w:ascii="Times New Roman" w:eastAsia="Times New Roman" w:hAnsi="Times New Roman"/>
                <w:b/>
                <w:i/>
                <w:sz w:val="24"/>
                <w:szCs w:val="24"/>
                <w:lang w:eastAsia="zh-CN"/>
              </w:rPr>
              <w:t xml:space="preserve"> bao </w:t>
            </w:r>
            <w:proofErr w:type="spellStart"/>
            <w:r w:rsidRPr="00DC51FE">
              <w:rPr>
                <w:rFonts w:ascii="Times New Roman" w:eastAsia="Times New Roman" w:hAnsi="Times New Roman"/>
                <w:b/>
                <w:i/>
                <w:sz w:val="24"/>
                <w:szCs w:val="24"/>
                <w:lang w:eastAsia="zh-CN"/>
              </w:rPr>
              <w:t>điện</w:t>
            </w:r>
            <w:proofErr w:type="spellEnd"/>
            <w:r w:rsidRPr="00DC51FE">
              <w:rPr>
                <w:rFonts w:ascii="Times New Roman" w:eastAsia="Times New Roman" w:hAnsi="Times New Roman"/>
                <w:b/>
                <w:i/>
                <w:sz w:val="24"/>
                <w:szCs w:val="24"/>
                <w:lang w:eastAsia="zh-CN"/>
              </w:rPr>
              <w:t xml:space="preserve"> </w:t>
            </w:r>
            <w:proofErr w:type="spellStart"/>
            <w:r w:rsidRPr="00DC51FE">
              <w:rPr>
                <w:rFonts w:ascii="Times New Roman" w:eastAsia="Times New Roman" w:hAnsi="Times New Roman"/>
                <w:b/>
                <w:i/>
                <w:sz w:val="24"/>
                <w:szCs w:val="24"/>
                <w:lang w:eastAsia="zh-CN"/>
              </w:rPr>
              <w:t>thoại</w:t>
            </w:r>
            <w:proofErr w:type="spellEnd"/>
            <w:r w:rsidRPr="00DC51FE">
              <w:rPr>
                <w:rFonts w:ascii="Times New Roman" w:eastAsia="Times New Roman" w:hAnsi="Times New Roman"/>
                <w:b/>
                <w:i/>
                <w:sz w:val="24"/>
                <w:szCs w:val="24"/>
                <w:lang w:eastAsia="zh-CN"/>
              </w:rPr>
              <w:t xml:space="preserve"> Internet</w:t>
            </w:r>
          </w:p>
        </w:tc>
        <w:tc>
          <w:tcPr>
            <w:tcW w:w="1475" w:type="dxa"/>
            <w:tcBorders>
              <w:top w:val="nil"/>
              <w:left w:val="nil"/>
              <w:bottom w:val="single" w:sz="4" w:space="0" w:color="auto"/>
              <w:right w:val="single" w:sz="4" w:space="0" w:color="auto"/>
            </w:tcBorders>
            <w:vAlign w:val="center"/>
            <w:hideMark/>
          </w:tcPr>
          <w:p w14:paraId="4A1F33E8"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nil"/>
              <w:left w:val="nil"/>
              <w:bottom w:val="single" w:sz="4" w:space="0" w:color="auto"/>
              <w:right w:val="single" w:sz="4" w:space="0" w:color="auto"/>
            </w:tcBorders>
            <w:noWrap/>
            <w:vAlign w:val="center"/>
            <w:hideMark/>
          </w:tcPr>
          <w:p w14:paraId="2A171C95"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53B036AD"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3D53EFF8" w14:textId="77777777" w:rsidTr="006F3F61">
        <w:trPr>
          <w:trHeight w:val="441"/>
        </w:trPr>
        <w:tc>
          <w:tcPr>
            <w:tcW w:w="1276" w:type="dxa"/>
            <w:tcBorders>
              <w:top w:val="single" w:sz="4" w:space="0" w:color="auto"/>
              <w:left w:val="single" w:sz="4" w:space="0" w:color="auto"/>
              <w:bottom w:val="single" w:sz="4" w:space="0" w:color="auto"/>
              <w:right w:val="single" w:sz="4" w:space="0" w:color="auto"/>
            </w:tcBorders>
            <w:vAlign w:val="center"/>
            <w:hideMark/>
          </w:tcPr>
          <w:p w14:paraId="52327617" w14:textId="77777777" w:rsidR="0092051B" w:rsidRPr="00DC51FE" w:rsidRDefault="0092051B" w:rsidP="00DC51FE">
            <w:pPr>
              <w:spacing w:after="0" w:line="240" w:lineRule="auto"/>
              <w:jc w:val="center"/>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7</w:t>
            </w:r>
          </w:p>
        </w:tc>
        <w:tc>
          <w:tcPr>
            <w:tcW w:w="8264" w:type="dxa"/>
            <w:gridSpan w:val="4"/>
            <w:tcBorders>
              <w:top w:val="single" w:sz="4" w:space="0" w:color="auto"/>
              <w:left w:val="single" w:sz="4" w:space="0" w:color="auto"/>
              <w:bottom w:val="single" w:sz="4" w:space="0" w:color="auto"/>
              <w:right w:val="single" w:sz="4" w:space="0" w:color="auto"/>
            </w:tcBorders>
            <w:vAlign w:val="center"/>
            <w:hideMark/>
          </w:tcPr>
          <w:p w14:paraId="74E92DF0" w14:textId="77777777" w:rsidR="0092051B" w:rsidRPr="00DC51FE" w:rsidRDefault="0092051B" w:rsidP="00DC51FE">
            <w:pPr>
              <w:spacing w:after="0" w:line="240" w:lineRule="auto"/>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Số lượng thuê bao điện thoại di động sử dụng thiết bị điện thoại featurephone</w:t>
            </w:r>
          </w:p>
        </w:tc>
        <w:tc>
          <w:tcPr>
            <w:tcW w:w="1475" w:type="dxa"/>
            <w:tcBorders>
              <w:top w:val="single" w:sz="4" w:space="0" w:color="auto"/>
              <w:left w:val="single" w:sz="4" w:space="0" w:color="auto"/>
              <w:bottom w:val="single" w:sz="4" w:space="0" w:color="auto"/>
              <w:right w:val="single" w:sz="4" w:space="0" w:color="auto"/>
            </w:tcBorders>
            <w:vAlign w:val="center"/>
            <w:hideMark/>
          </w:tcPr>
          <w:p w14:paraId="30944B5F"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single" w:sz="4" w:space="0" w:color="auto"/>
              <w:left w:val="single" w:sz="4" w:space="0" w:color="auto"/>
              <w:bottom w:val="single" w:sz="4" w:space="0" w:color="auto"/>
              <w:right w:val="single" w:sz="4" w:space="0" w:color="auto"/>
            </w:tcBorders>
            <w:noWrap/>
            <w:vAlign w:val="center"/>
            <w:hideMark/>
          </w:tcPr>
          <w:p w14:paraId="441C46AA"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single" w:sz="4" w:space="0" w:color="auto"/>
              <w:left w:val="single" w:sz="4" w:space="0" w:color="auto"/>
              <w:bottom w:val="single" w:sz="4" w:space="0" w:color="auto"/>
              <w:right w:val="single" w:sz="4" w:space="0" w:color="auto"/>
            </w:tcBorders>
            <w:vAlign w:val="center"/>
            <w:hideMark/>
          </w:tcPr>
          <w:p w14:paraId="0BCFC8B8"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170A71A7" w14:textId="77777777" w:rsidTr="006F3F61">
        <w:trPr>
          <w:trHeight w:val="630"/>
        </w:trPr>
        <w:tc>
          <w:tcPr>
            <w:tcW w:w="1276" w:type="dxa"/>
            <w:tcBorders>
              <w:top w:val="single" w:sz="4" w:space="0" w:color="auto"/>
              <w:left w:val="single" w:sz="4" w:space="0" w:color="auto"/>
              <w:bottom w:val="single" w:sz="4" w:space="0" w:color="auto"/>
              <w:right w:val="single" w:sz="4" w:space="0" w:color="auto"/>
            </w:tcBorders>
            <w:vAlign w:val="center"/>
            <w:hideMark/>
          </w:tcPr>
          <w:p w14:paraId="5829CE9D" w14:textId="77777777" w:rsidR="0092051B" w:rsidRPr="00DC51FE" w:rsidRDefault="0092051B" w:rsidP="00DC51FE">
            <w:pPr>
              <w:spacing w:after="0" w:line="240" w:lineRule="auto"/>
              <w:jc w:val="center"/>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8</w:t>
            </w:r>
          </w:p>
        </w:tc>
        <w:tc>
          <w:tcPr>
            <w:tcW w:w="8264" w:type="dxa"/>
            <w:gridSpan w:val="4"/>
            <w:tcBorders>
              <w:top w:val="single" w:sz="4" w:space="0" w:color="auto"/>
              <w:left w:val="nil"/>
              <w:bottom w:val="single" w:sz="4" w:space="0" w:color="auto"/>
              <w:right w:val="single" w:sz="4" w:space="0" w:color="auto"/>
            </w:tcBorders>
            <w:vAlign w:val="center"/>
            <w:hideMark/>
          </w:tcPr>
          <w:p w14:paraId="56E84EDA" w14:textId="77777777" w:rsidR="0092051B" w:rsidRPr="00DC51FE" w:rsidRDefault="0092051B" w:rsidP="00DC51FE">
            <w:pPr>
              <w:spacing w:after="0" w:line="240" w:lineRule="auto"/>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Số lượng thuê bao điện thoại di động sử dụng điện thoại thông minh (smartphone)</w:t>
            </w:r>
          </w:p>
        </w:tc>
        <w:tc>
          <w:tcPr>
            <w:tcW w:w="1475" w:type="dxa"/>
            <w:tcBorders>
              <w:top w:val="single" w:sz="4" w:space="0" w:color="auto"/>
              <w:left w:val="nil"/>
              <w:bottom w:val="single" w:sz="4" w:space="0" w:color="auto"/>
              <w:right w:val="single" w:sz="4" w:space="0" w:color="auto"/>
            </w:tcBorders>
            <w:vAlign w:val="center"/>
            <w:hideMark/>
          </w:tcPr>
          <w:p w14:paraId="2925D7AA"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single" w:sz="4" w:space="0" w:color="auto"/>
              <w:left w:val="nil"/>
              <w:bottom w:val="single" w:sz="4" w:space="0" w:color="auto"/>
              <w:right w:val="single" w:sz="4" w:space="0" w:color="auto"/>
            </w:tcBorders>
            <w:noWrap/>
            <w:vAlign w:val="center"/>
            <w:hideMark/>
          </w:tcPr>
          <w:p w14:paraId="2BCF5FC3"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single" w:sz="4" w:space="0" w:color="auto"/>
              <w:left w:val="nil"/>
              <w:bottom w:val="single" w:sz="4" w:space="0" w:color="auto"/>
              <w:right w:val="single" w:sz="4" w:space="0" w:color="auto"/>
            </w:tcBorders>
            <w:vAlign w:val="center"/>
            <w:hideMark/>
          </w:tcPr>
          <w:p w14:paraId="4D998EDC"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2327AEAE" w14:textId="77777777" w:rsidTr="006F3F61">
        <w:trPr>
          <w:trHeight w:val="315"/>
        </w:trPr>
        <w:tc>
          <w:tcPr>
            <w:tcW w:w="1276" w:type="dxa"/>
            <w:tcBorders>
              <w:top w:val="nil"/>
              <w:left w:val="single" w:sz="4" w:space="0" w:color="auto"/>
              <w:bottom w:val="single" w:sz="4" w:space="0" w:color="auto"/>
              <w:right w:val="single" w:sz="4" w:space="0" w:color="auto"/>
            </w:tcBorders>
            <w:vAlign w:val="center"/>
            <w:hideMark/>
          </w:tcPr>
          <w:p w14:paraId="06B6E472" w14:textId="77777777" w:rsidR="0092051B" w:rsidRPr="00DC51FE" w:rsidRDefault="0092051B" w:rsidP="00DC51FE">
            <w:pPr>
              <w:spacing w:after="0" w:line="240" w:lineRule="auto"/>
              <w:jc w:val="center"/>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9</w:t>
            </w:r>
          </w:p>
        </w:tc>
        <w:tc>
          <w:tcPr>
            <w:tcW w:w="8264" w:type="dxa"/>
            <w:gridSpan w:val="4"/>
            <w:tcBorders>
              <w:top w:val="single" w:sz="4" w:space="0" w:color="auto"/>
              <w:left w:val="nil"/>
              <w:bottom w:val="single" w:sz="4" w:space="0" w:color="auto"/>
              <w:right w:val="single" w:sz="4" w:space="0" w:color="auto"/>
            </w:tcBorders>
            <w:vAlign w:val="center"/>
          </w:tcPr>
          <w:p w14:paraId="3166958C" w14:textId="77777777" w:rsidR="0092051B" w:rsidRPr="00DC51FE" w:rsidRDefault="0092051B" w:rsidP="00DC51FE">
            <w:pPr>
              <w:spacing w:after="0" w:line="240" w:lineRule="auto"/>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Số lượng thuê bao điện thoại di động chưa xác định công nghệ đầu cuối</w:t>
            </w:r>
          </w:p>
        </w:tc>
        <w:tc>
          <w:tcPr>
            <w:tcW w:w="1475" w:type="dxa"/>
            <w:tcBorders>
              <w:top w:val="nil"/>
              <w:left w:val="nil"/>
              <w:bottom w:val="single" w:sz="4" w:space="0" w:color="auto"/>
              <w:right w:val="single" w:sz="4" w:space="0" w:color="auto"/>
            </w:tcBorders>
            <w:vAlign w:val="center"/>
          </w:tcPr>
          <w:p w14:paraId="4783F52C"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nil"/>
              <w:left w:val="nil"/>
              <w:bottom w:val="single" w:sz="4" w:space="0" w:color="auto"/>
              <w:right w:val="single" w:sz="4" w:space="0" w:color="auto"/>
            </w:tcBorders>
            <w:noWrap/>
            <w:vAlign w:val="center"/>
            <w:hideMark/>
          </w:tcPr>
          <w:p w14:paraId="2C61869B"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3475B82F"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04EAD189" w14:textId="77777777" w:rsidTr="006F3F61">
        <w:trPr>
          <w:trHeight w:val="315"/>
        </w:trPr>
        <w:tc>
          <w:tcPr>
            <w:tcW w:w="1276" w:type="dxa"/>
            <w:tcBorders>
              <w:top w:val="single" w:sz="4" w:space="0" w:color="auto"/>
              <w:left w:val="single" w:sz="4" w:space="0" w:color="auto"/>
              <w:bottom w:val="single" w:sz="4" w:space="0" w:color="auto"/>
              <w:right w:val="single" w:sz="4" w:space="0" w:color="auto"/>
            </w:tcBorders>
            <w:vAlign w:val="center"/>
          </w:tcPr>
          <w:p w14:paraId="44650740" w14:textId="77777777" w:rsidR="0092051B" w:rsidRPr="00DC51FE" w:rsidRDefault="0092051B" w:rsidP="00DC51FE">
            <w:pPr>
              <w:spacing w:after="0" w:line="240" w:lineRule="auto"/>
              <w:jc w:val="center"/>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eastAsia="zh-CN"/>
              </w:rPr>
              <w:t>1</w:t>
            </w:r>
            <w:r w:rsidRPr="00DC51FE">
              <w:rPr>
                <w:rFonts w:ascii="Times New Roman" w:eastAsia="Times New Roman" w:hAnsi="Times New Roman"/>
                <w:b/>
                <w:i/>
                <w:sz w:val="24"/>
                <w:szCs w:val="24"/>
                <w:lang w:val="vi-VN" w:eastAsia="zh-CN"/>
              </w:rPr>
              <w:t>0</w:t>
            </w:r>
          </w:p>
        </w:tc>
        <w:tc>
          <w:tcPr>
            <w:tcW w:w="8264" w:type="dxa"/>
            <w:gridSpan w:val="4"/>
            <w:tcBorders>
              <w:top w:val="single" w:sz="4" w:space="0" w:color="auto"/>
              <w:left w:val="nil"/>
              <w:bottom w:val="single" w:sz="4" w:space="0" w:color="auto"/>
              <w:right w:val="single" w:sz="4" w:space="0" w:color="auto"/>
            </w:tcBorders>
            <w:vAlign w:val="center"/>
          </w:tcPr>
          <w:p w14:paraId="72D40B5F" w14:textId="77777777" w:rsidR="0092051B" w:rsidRPr="00DC51FE" w:rsidRDefault="0092051B" w:rsidP="00DC51FE">
            <w:pPr>
              <w:spacing w:after="0" w:line="240" w:lineRule="auto"/>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Số lượng thuê bao di động vệ tinh</w:t>
            </w:r>
          </w:p>
        </w:tc>
        <w:tc>
          <w:tcPr>
            <w:tcW w:w="1475" w:type="dxa"/>
            <w:tcBorders>
              <w:top w:val="single" w:sz="4" w:space="0" w:color="auto"/>
              <w:left w:val="nil"/>
              <w:bottom w:val="single" w:sz="4" w:space="0" w:color="auto"/>
              <w:right w:val="single" w:sz="4" w:space="0" w:color="auto"/>
            </w:tcBorders>
            <w:vAlign w:val="center"/>
          </w:tcPr>
          <w:p w14:paraId="4BC535A5"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single" w:sz="4" w:space="0" w:color="auto"/>
              <w:left w:val="nil"/>
              <w:bottom w:val="single" w:sz="4" w:space="0" w:color="auto"/>
              <w:right w:val="single" w:sz="4" w:space="0" w:color="auto"/>
            </w:tcBorders>
            <w:noWrap/>
            <w:vAlign w:val="center"/>
          </w:tcPr>
          <w:p w14:paraId="67A7D7C7" w14:textId="77777777" w:rsidR="0092051B" w:rsidRPr="00DC51FE" w:rsidRDefault="0092051B" w:rsidP="00DC51FE">
            <w:pPr>
              <w:spacing w:after="0" w:line="240" w:lineRule="auto"/>
              <w:rPr>
                <w:rFonts w:ascii="Times New Roman" w:eastAsia="Times New Roman" w:hAnsi="Times New Roman"/>
                <w:sz w:val="24"/>
                <w:szCs w:val="24"/>
                <w:lang w:eastAsia="zh-CN"/>
              </w:rPr>
            </w:pPr>
          </w:p>
        </w:tc>
        <w:tc>
          <w:tcPr>
            <w:tcW w:w="1765" w:type="dxa"/>
            <w:tcBorders>
              <w:top w:val="single" w:sz="4" w:space="0" w:color="auto"/>
              <w:left w:val="nil"/>
              <w:bottom w:val="single" w:sz="4" w:space="0" w:color="auto"/>
              <w:right w:val="single" w:sz="4" w:space="0" w:color="auto"/>
            </w:tcBorders>
            <w:vAlign w:val="center"/>
          </w:tcPr>
          <w:p w14:paraId="2D0DC928"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p>
        </w:tc>
      </w:tr>
      <w:tr w:rsidR="00DC51FE" w:rsidRPr="00DC51FE" w14:paraId="3A2C3E1F" w14:textId="77777777" w:rsidTr="006F3F6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3F752B9E" w14:textId="77777777" w:rsidR="0092051B" w:rsidRPr="00DC51FE" w:rsidRDefault="0092051B" w:rsidP="00DC51FE">
            <w:pPr>
              <w:spacing w:after="0" w:line="240" w:lineRule="auto"/>
              <w:jc w:val="center"/>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eastAsia="zh-CN"/>
              </w:rPr>
              <w:t>1</w:t>
            </w:r>
            <w:r w:rsidRPr="00DC51FE">
              <w:rPr>
                <w:rFonts w:ascii="Times New Roman" w:eastAsia="Times New Roman" w:hAnsi="Times New Roman"/>
                <w:b/>
                <w:i/>
                <w:sz w:val="24"/>
                <w:szCs w:val="24"/>
                <w:lang w:val="vi-VN" w:eastAsia="zh-CN"/>
              </w:rPr>
              <w:t>1</w:t>
            </w:r>
          </w:p>
        </w:tc>
        <w:tc>
          <w:tcPr>
            <w:tcW w:w="8264" w:type="dxa"/>
            <w:gridSpan w:val="4"/>
            <w:tcBorders>
              <w:top w:val="single" w:sz="4" w:space="0" w:color="auto"/>
              <w:left w:val="nil"/>
              <w:bottom w:val="single" w:sz="4" w:space="0" w:color="auto"/>
              <w:right w:val="single" w:sz="4" w:space="0" w:color="auto"/>
            </w:tcBorders>
            <w:vAlign w:val="center"/>
            <w:hideMark/>
          </w:tcPr>
          <w:p w14:paraId="0D1724BE" w14:textId="77777777" w:rsidR="0092051B" w:rsidRPr="00DC51FE" w:rsidRDefault="0092051B" w:rsidP="00DC51FE">
            <w:pPr>
              <w:spacing w:after="0" w:line="240" w:lineRule="auto"/>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Số lượng thuê bao di động hàng hải</w:t>
            </w:r>
          </w:p>
        </w:tc>
        <w:tc>
          <w:tcPr>
            <w:tcW w:w="1475" w:type="dxa"/>
            <w:tcBorders>
              <w:top w:val="single" w:sz="4" w:space="0" w:color="auto"/>
              <w:left w:val="nil"/>
              <w:bottom w:val="single" w:sz="4" w:space="0" w:color="auto"/>
              <w:right w:val="single" w:sz="4" w:space="0" w:color="auto"/>
            </w:tcBorders>
            <w:vAlign w:val="center"/>
            <w:hideMark/>
          </w:tcPr>
          <w:p w14:paraId="4BE9466B"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single" w:sz="4" w:space="0" w:color="auto"/>
              <w:left w:val="nil"/>
              <w:bottom w:val="single" w:sz="4" w:space="0" w:color="auto"/>
              <w:right w:val="single" w:sz="4" w:space="0" w:color="auto"/>
            </w:tcBorders>
            <w:noWrap/>
            <w:vAlign w:val="center"/>
            <w:hideMark/>
          </w:tcPr>
          <w:p w14:paraId="4F3F55F4"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single" w:sz="4" w:space="0" w:color="auto"/>
              <w:left w:val="nil"/>
              <w:bottom w:val="single" w:sz="4" w:space="0" w:color="auto"/>
              <w:right w:val="single" w:sz="4" w:space="0" w:color="auto"/>
            </w:tcBorders>
            <w:vAlign w:val="center"/>
            <w:hideMark/>
          </w:tcPr>
          <w:p w14:paraId="4BD15EBC"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73A2ECE1" w14:textId="77777777" w:rsidTr="006F3F61">
        <w:trPr>
          <w:trHeight w:val="315"/>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4E57ED59" w14:textId="77777777" w:rsidR="0092051B" w:rsidRPr="00DC51FE" w:rsidRDefault="0092051B" w:rsidP="00DC51FE">
            <w:pPr>
              <w:spacing w:after="0" w:line="240" w:lineRule="auto"/>
              <w:jc w:val="center"/>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eastAsia="zh-CN"/>
              </w:rPr>
              <w:t>1</w:t>
            </w:r>
            <w:r w:rsidRPr="00DC51FE">
              <w:rPr>
                <w:rFonts w:ascii="Times New Roman" w:eastAsia="Times New Roman" w:hAnsi="Times New Roman"/>
                <w:b/>
                <w:i/>
                <w:sz w:val="24"/>
                <w:szCs w:val="24"/>
                <w:lang w:val="vi-VN" w:eastAsia="zh-CN"/>
              </w:rPr>
              <w:t>2</w:t>
            </w:r>
          </w:p>
        </w:tc>
        <w:tc>
          <w:tcPr>
            <w:tcW w:w="8264" w:type="dxa"/>
            <w:gridSpan w:val="4"/>
            <w:tcBorders>
              <w:top w:val="single" w:sz="4" w:space="0" w:color="auto"/>
              <w:left w:val="nil"/>
              <w:bottom w:val="single" w:sz="4" w:space="0" w:color="auto"/>
              <w:right w:val="single" w:sz="4" w:space="0" w:color="auto"/>
            </w:tcBorders>
            <w:vAlign w:val="center"/>
            <w:hideMark/>
          </w:tcPr>
          <w:p w14:paraId="1E39511E" w14:textId="77777777" w:rsidR="0092051B" w:rsidRPr="00DC51FE" w:rsidRDefault="0092051B" w:rsidP="00DC51FE">
            <w:pPr>
              <w:spacing w:after="0" w:line="240" w:lineRule="auto"/>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Số lượng thuê bao di động hàng không</w:t>
            </w:r>
          </w:p>
        </w:tc>
        <w:tc>
          <w:tcPr>
            <w:tcW w:w="1475" w:type="dxa"/>
            <w:tcBorders>
              <w:top w:val="single" w:sz="4" w:space="0" w:color="auto"/>
              <w:left w:val="nil"/>
              <w:bottom w:val="single" w:sz="4" w:space="0" w:color="auto"/>
              <w:right w:val="single" w:sz="4" w:space="0" w:color="auto"/>
            </w:tcBorders>
            <w:vAlign w:val="center"/>
            <w:hideMark/>
          </w:tcPr>
          <w:p w14:paraId="17E9A0F3"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06" w:type="dxa"/>
            <w:gridSpan w:val="2"/>
            <w:tcBorders>
              <w:top w:val="single" w:sz="4" w:space="0" w:color="auto"/>
              <w:left w:val="nil"/>
              <w:bottom w:val="single" w:sz="4" w:space="0" w:color="auto"/>
              <w:right w:val="single" w:sz="4" w:space="0" w:color="auto"/>
            </w:tcBorders>
            <w:noWrap/>
            <w:vAlign w:val="center"/>
            <w:hideMark/>
          </w:tcPr>
          <w:p w14:paraId="78D054D4"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single" w:sz="4" w:space="0" w:color="auto"/>
              <w:left w:val="nil"/>
              <w:bottom w:val="single" w:sz="4" w:space="0" w:color="auto"/>
              <w:right w:val="single" w:sz="4" w:space="0" w:color="auto"/>
            </w:tcBorders>
            <w:vAlign w:val="center"/>
            <w:hideMark/>
          </w:tcPr>
          <w:p w14:paraId="6B533EF3"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1F667880" w14:textId="77777777" w:rsidTr="006F3F61">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4C6676A3" w14:textId="77777777" w:rsidR="0092051B" w:rsidRPr="00DC51FE" w:rsidRDefault="0092051B" w:rsidP="00DC51FE">
            <w:pPr>
              <w:spacing w:after="0" w:line="240" w:lineRule="auto"/>
              <w:jc w:val="center"/>
              <w:rPr>
                <w:rFonts w:ascii="Times New Roman" w:eastAsia="Times New Roman" w:hAnsi="Times New Roman"/>
                <w:b/>
                <w:bCs/>
                <w:sz w:val="24"/>
                <w:szCs w:val="24"/>
                <w:lang w:eastAsia="zh-CN"/>
              </w:rPr>
            </w:pPr>
            <w:r w:rsidRPr="00DC51FE">
              <w:rPr>
                <w:rFonts w:ascii="Times New Roman" w:eastAsia="Times New Roman" w:hAnsi="Times New Roman"/>
                <w:b/>
                <w:bCs/>
                <w:sz w:val="24"/>
                <w:szCs w:val="24"/>
                <w:lang w:eastAsia="zh-CN"/>
              </w:rPr>
              <w:t>III</w:t>
            </w:r>
          </w:p>
        </w:tc>
        <w:tc>
          <w:tcPr>
            <w:tcW w:w="11245" w:type="dxa"/>
            <w:gridSpan w:val="7"/>
            <w:tcBorders>
              <w:top w:val="single" w:sz="4" w:space="0" w:color="auto"/>
              <w:left w:val="nil"/>
              <w:bottom w:val="single" w:sz="4" w:space="0" w:color="auto"/>
              <w:right w:val="single" w:sz="4" w:space="0" w:color="auto"/>
            </w:tcBorders>
            <w:vAlign w:val="center"/>
            <w:hideMark/>
          </w:tcPr>
          <w:p w14:paraId="11E231A5" w14:textId="77777777" w:rsidR="0092051B" w:rsidRPr="00DC51FE" w:rsidRDefault="0092051B" w:rsidP="00DC51FE">
            <w:pPr>
              <w:spacing w:after="0" w:line="240" w:lineRule="auto"/>
              <w:rPr>
                <w:rFonts w:ascii="Times New Roman" w:eastAsia="Times New Roman" w:hAnsi="Times New Roman"/>
                <w:b/>
                <w:bCs/>
                <w:sz w:val="24"/>
                <w:szCs w:val="24"/>
                <w:lang w:eastAsia="zh-CN"/>
              </w:rPr>
            </w:pPr>
            <w:proofErr w:type="spellStart"/>
            <w:r w:rsidRPr="00DC51FE">
              <w:rPr>
                <w:rFonts w:ascii="Times New Roman" w:eastAsia="Times New Roman" w:hAnsi="Times New Roman"/>
                <w:b/>
                <w:bCs/>
                <w:sz w:val="24"/>
                <w:szCs w:val="24"/>
                <w:lang w:eastAsia="zh-CN"/>
              </w:rPr>
              <w:t>Số</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liệu</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về</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tăng</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trưởng</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dịch</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vụ</w:t>
            </w:r>
            <w:proofErr w:type="spellEnd"/>
          </w:p>
        </w:tc>
        <w:tc>
          <w:tcPr>
            <w:tcW w:w="1765" w:type="dxa"/>
            <w:tcBorders>
              <w:top w:val="single" w:sz="4" w:space="0" w:color="auto"/>
              <w:left w:val="nil"/>
              <w:bottom w:val="single" w:sz="4" w:space="0" w:color="auto"/>
              <w:right w:val="single" w:sz="4" w:space="0" w:color="auto"/>
            </w:tcBorders>
            <w:vAlign w:val="center"/>
            <w:hideMark/>
          </w:tcPr>
          <w:p w14:paraId="2D974608" w14:textId="77777777" w:rsidR="0092051B" w:rsidRPr="00DC51FE" w:rsidRDefault="0092051B" w:rsidP="00DC51FE">
            <w:pPr>
              <w:spacing w:after="0" w:line="240" w:lineRule="auto"/>
              <w:jc w:val="center"/>
              <w:rPr>
                <w:rFonts w:ascii="Times New Roman" w:eastAsia="Times New Roman" w:hAnsi="Times New Roman"/>
                <w:b/>
                <w:bCs/>
                <w:sz w:val="24"/>
                <w:szCs w:val="24"/>
                <w:lang w:eastAsia="zh-CN"/>
              </w:rPr>
            </w:pPr>
            <w:r w:rsidRPr="00DC51FE">
              <w:rPr>
                <w:rFonts w:ascii="Times New Roman" w:eastAsia="Times New Roman" w:hAnsi="Times New Roman"/>
                <w:b/>
                <w:bCs/>
                <w:sz w:val="24"/>
                <w:szCs w:val="24"/>
                <w:lang w:eastAsia="zh-CN"/>
              </w:rPr>
              <w:t> </w:t>
            </w:r>
          </w:p>
        </w:tc>
      </w:tr>
      <w:tr w:rsidR="00DC51FE" w:rsidRPr="00DC51FE" w14:paraId="0D5CB045" w14:textId="77777777" w:rsidTr="006F3F61">
        <w:trPr>
          <w:trHeight w:val="395"/>
        </w:trPr>
        <w:tc>
          <w:tcPr>
            <w:tcW w:w="1276" w:type="dxa"/>
            <w:tcBorders>
              <w:top w:val="single" w:sz="4" w:space="0" w:color="auto"/>
              <w:left w:val="single" w:sz="4" w:space="0" w:color="auto"/>
              <w:bottom w:val="single" w:sz="4" w:space="0" w:color="auto"/>
              <w:right w:val="single" w:sz="4" w:space="0" w:color="auto"/>
            </w:tcBorders>
            <w:vAlign w:val="center"/>
            <w:hideMark/>
          </w:tcPr>
          <w:p w14:paraId="392986F0" w14:textId="77777777" w:rsidR="0092051B" w:rsidRPr="00DC51FE" w:rsidRDefault="0092051B" w:rsidP="00DC51FE">
            <w:pPr>
              <w:spacing w:after="0" w:line="240" w:lineRule="auto"/>
              <w:jc w:val="center"/>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1</w:t>
            </w:r>
            <w:r w:rsidRPr="00DC51FE">
              <w:rPr>
                <w:rFonts w:ascii="Times New Roman" w:eastAsia="Times New Roman" w:hAnsi="Times New Roman"/>
                <w:b/>
                <w:i/>
                <w:sz w:val="24"/>
                <w:szCs w:val="24"/>
                <w:lang w:eastAsia="zh-CN"/>
              </w:rPr>
              <w:t>3</w:t>
            </w:r>
          </w:p>
        </w:tc>
        <w:tc>
          <w:tcPr>
            <w:tcW w:w="8264" w:type="dxa"/>
            <w:gridSpan w:val="4"/>
            <w:tcBorders>
              <w:top w:val="single" w:sz="4" w:space="0" w:color="auto"/>
              <w:left w:val="nil"/>
              <w:bottom w:val="single" w:sz="4" w:space="0" w:color="auto"/>
              <w:right w:val="single" w:sz="4" w:space="0" w:color="auto"/>
            </w:tcBorders>
            <w:vAlign w:val="center"/>
            <w:hideMark/>
          </w:tcPr>
          <w:p w14:paraId="092A871F" w14:textId="77777777" w:rsidR="0092051B" w:rsidRPr="00DC51FE" w:rsidRDefault="0092051B" w:rsidP="00DC51FE">
            <w:pPr>
              <w:spacing w:after="0" w:line="240" w:lineRule="auto"/>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Tổng lưu lượng truy nhập Internet băng rộng di động (BRDĐ)</w:t>
            </w:r>
          </w:p>
        </w:tc>
        <w:tc>
          <w:tcPr>
            <w:tcW w:w="1475" w:type="dxa"/>
            <w:tcBorders>
              <w:top w:val="single" w:sz="4" w:space="0" w:color="auto"/>
              <w:left w:val="nil"/>
              <w:bottom w:val="single" w:sz="4" w:space="0" w:color="auto"/>
              <w:right w:val="single" w:sz="4" w:space="0" w:color="auto"/>
            </w:tcBorders>
            <w:vAlign w:val="center"/>
            <w:hideMark/>
          </w:tcPr>
          <w:p w14:paraId="3F8E733F"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GB</w:t>
            </w:r>
          </w:p>
        </w:tc>
        <w:tc>
          <w:tcPr>
            <w:tcW w:w="1506" w:type="dxa"/>
            <w:gridSpan w:val="2"/>
            <w:tcBorders>
              <w:top w:val="single" w:sz="4" w:space="0" w:color="auto"/>
              <w:left w:val="nil"/>
              <w:bottom w:val="single" w:sz="4" w:space="0" w:color="auto"/>
              <w:right w:val="single" w:sz="4" w:space="0" w:color="auto"/>
            </w:tcBorders>
            <w:noWrap/>
            <w:vAlign w:val="center"/>
            <w:hideMark/>
          </w:tcPr>
          <w:p w14:paraId="56E8208F"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single" w:sz="4" w:space="0" w:color="auto"/>
              <w:left w:val="nil"/>
              <w:bottom w:val="single" w:sz="4" w:space="0" w:color="auto"/>
              <w:right w:val="single" w:sz="4" w:space="0" w:color="auto"/>
            </w:tcBorders>
            <w:vAlign w:val="center"/>
            <w:hideMark/>
          </w:tcPr>
          <w:p w14:paraId="223604A3"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04BCB5AE" w14:textId="77777777" w:rsidTr="006F3F61">
        <w:trPr>
          <w:trHeight w:val="390"/>
        </w:trPr>
        <w:tc>
          <w:tcPr>
            <w:tcW w:w="1276" w:type="dxa"/>
            <w:tcBorders>
              <w:top w:val="nil"/>
              <w:left w:val="single" w:sz="4" w:space="0" w:color="auto"/>
              <w:bottom w:val="single" w:sz="4" w:space="0" w:color="auto"/>
              <w:right w:val="single" w:sz="4" w:space="0" w:color="auto"/>
            </w:tcBorders>
            <w:vAlign w:val="center"/>
            <w:hideMark/>
          </w:tcPr>
          <w:p w14:paraId="37E2EC62"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p>
        </w:tc>
        <w:tc>
          <w:tcPr>
            <w:tcW w:w="13010" w:type="dxa"/>
            <w:gridSpan w:val="8"/>
            <w:tcBorders>
              <w:top w:val="single" w:sz="4" w:space="0" w:color="auto"/>
              <w:left w:val="nil"/>
              <w:bottom w:val="single" w:sz="4" w:space="0" w:color="auto"/>
              <w:right w:val="single" w:sz="4" w:space="0" w:color="000000"/>
            </w:tcBorders>
            <w:noWrap/>
            <w:vAlign w:val="center"/>
            <w:hideMark/>
          </w:tcPr>
          <w:p w14:paraId="1793309D" w14:textId="77777777" w:rsidR="0092051B" w:rsidRPr="00DC51FE" w:rsidRDefault="0092051B" w:rsidP="00DC51FE">
            <w:pPr>
              <w:spacing w:after="0" w:line="240" w:lineRule="auto"/>
              <w:rPr>
                <w:rFonts w:ascii="Times New Roman" w:eastAsia="Times New Roman" w:hAnsi="Times New Roman"/>
                <w:i/>
                <w:iCs/>
                <w:sz w:val="24"/>
                <w:szCs w:val="24"/>
                <w:lang w:eastAsia="zh-CN"/>
              </w:rPr>
            </w:pPr>
            <w:proofErr w:type="spellStart"/>
            <w:r w:rsidRPr="00DC51FE">
              <w:rPr>
                <w:rFonts w:ascii="Times New Roman" w:eastAsia="Times New Roman" w:hAnsi="Times New Roman"/>
                <w:i/>
                <w:iCs/>
                <w:sz w:val="24"/>
                <w:szCs w:val="24"/>
                <w:lang w:eastAsia="zh-CN"/>
              </w:rPr>
              <w:t>Tổng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lưu</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lượng</w:t>
            </w:r>
            <w:proofErr w:type="spellEnd"/>
            <w:r w:rsidRPr="00DC51FE">
              <w:rPr>
                <w:rFonts w:ascii="Times New Roman" w:eastAsia="Times New Roman" w:hAnsi="Times New Roman"/>
                <w:i/>
                <w:iCs/>
                <w:sz w:val="24"/>
                <w:szCs w:val="24"/>
                <w:lang w:eastAsia="zh-CN"/>
              </w:rPr>
              <w:t xml:space="preserve"> Internet BRDĐ </w:t>
            </w:r>
            <w:proofErr w:type="spellStart"/>
            <w:r w:rsidRPr="00DC51FE">
              <w:rPr>
                <w:rFonts w:ascii="Times New Roman" w:eastAsia="Times New Roman" w:hAnsi="Times New Roman"/>
                <w:i/>
                <w:iCs/>
                <w:sz w:val="24"/>
                <w:szCs w:val="24"/>
                <w:lang w:eastAsia="zh-CN"/>
              </w:rPr>
              <w:t>phân</w:t>
            </w:r>
            <w:proofErr w:type="spellEnd"/>
            <w:r w:rsidRPr="00DC51FE">
              <w:rPr>
                <w:rFonts w:ascii="Times New Roman" w:eastAsia="Times New Roman" w:hAnsi="Times New Roman"/>
                <w:i/>
                <w:iCs/>
                <w:sz w:val="24"/>
                <w:szCs w:val="24"/>
                <w:lang w:eastAsia="zh-CN"/>
              </w:rPr>
              <w:t xml:space="preserve"> chia </w:t>
            </w:r>
            <w:proofErr w:type="spellStart"/>
            <w:r w:rsidRPr="00DC51FE">
              <w:rPr>
                <w:rFonts w:ascii="Times New Roman" w:eastAsia="Times New Roman" w:hAnsi="Times New Roman"/>
                <w:i/>
                <w:iCs/>
                <w:sz w:val="24"/>
                <w:szCs w:val="24"/>
                <w:lang w:eastAsia="zh-CN"/>
              </w:rPr>
              <w:t>theo</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công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nghệ</w:t>
            </w:r>
            <w:proofErr w:type="spellEnd"/>
            <w:r w:rsidRPr="00DC51FE">
              <w:rPr>
                <w:rFonts w:ascii="Times New Roman" w:eastAsia="Times New Roman" w:hAnsi="Times New Roman"/>
                <w:i/>
                <w:iCs/>
                <w:sz w:val="24"/>
                <w:szCs w:val="24"/>
                <w:lang w:eastAsia="zh-CN"/>
              </w:rPr>
              <w:t xml:space="preserve"> (</w:t>
            </w:r>
            <w:r w:rsidRPr="00DC51FE">
              <w:rPr>
                <w:rFonts w:ascii="Times New Roman" w:eastAsia="Times New Roman" w:hAnsi="Times New Roman"/>
                <w:i/>
                <w:iCs/>
                <w:sz w:val="24"/>
                <w:szCs w:val="24"/>
                <w:lang w:val="vi-VN" w:eastAsia="zh-CN"/>
              </w:rPr>
              <w:t>12</w:t>
            </w:r>
            <w:r w:rsidRPr="00DC51FE">
              <w:rPr>
                <w:rFonts w:ascii="Times New Roman" w:eastAsia="Times New Roman" w:hAnsi="Times New Roman"/>
                <w:i/>
                <w:iCs/>
                <w:sz w:val="24"/>
                <w:szCs w:val="24"/>
                <w:lang w:eastAsia="zh-CN"/>
              </w:rPr>
              <w:t>=</w:t>
            </w:r>
            <w:r w:rsidRPr="00DC51FE">
              <w:rPr>
                <w:rFonts w:ascii="Times New Roman" w:eastAsia="Times New Roman" w:hAnsi="Times New Roman"/>
                <w:i/>
                <w:iCs/>
                <w:sz w:val="24"/>
                <w:szCs w:val="24"/>
                <w:lang w:val="vi-VN" w:eastAsia="zh-CN"/>
              </w:rPr>
              <w:t>12</w:t>
            </w:r>
            <w:r w:rsidRPr="00DC51FE">
              <w:rPr>
                <w:rFonts w:ascii="Times New Roman" w:eastAsia="Times New Roman" w:hAnsi="Times New Roman"/>
                <w:i/>
                <w:iCs/>
                <w:sz w:val="24"/>
                <w:szCs w:val="24"/>
                <w:lang w:eastAsia="zh-CN"/>
              </w:rPr>
              <w:t>.1</w:t>
            </w:r>
            <w:proofErr w:type="gramStart"/>
            <w:r w:rsidRPr="00DC51FE">
              <w:rPr>
                <w:rFonts w:ascii="Times New Roman" w:eastAsia="Times New Roman" w:hAnsi="Times New Roman"/>
                <w:i/>
                <w:iCs/>
                <w:sz w:val="24"/>
                <w:szCs w:val="24"/>
                <w:lang w:eastAsia="zh-CN"/>
              </w:rPr>
              <w:t>+..</w:t>
            </w:r>
            <w:proofErr w:type="gramEnd"/>
            <w:r w:rsidRPr="00DC51FE">
              <w:rPr>
                <w:rFonts w:ascii="Times New Roman" w:eastAsia="Times New Roman" w:hAnsi="Times New Roman"/>
                <w:i/>
                <w:iCs/>
                <w:sz w:val="24"/>
                <w:szCs w:val="24"/>
                <w:lang w:eastAsia="zh-CN"/>
              </w:rPr>
              <w:t>+</w:t>
            </w:r>
            <w:r w:rsidRPr="00DC51FE">
              <w:rPr>
                <w:rFonts w:ascii="Times New Roman" w:eastAsia="Times New Roman" w:hAnsi="Times New Roman"/>
                <w:i/>
                <w:iCs/>
                <w:sz w:val="24"/>
                <w:szCs w:val="24"/>
                <w:lang w:val="vi-VN" w:eastAsia="zh-CN"/>
              </w:rPr>
              <w:t>12</w:t>
            </w:r>
            <w:r w:rsidRPr="00DC51FE">
              <w:rPr>
                <w:rFonts w:ascii="Times New Roman" w:eastAsia="Times New Roman" w:hAnsi="Times New Roman"/>
                <w:i/>
                <w:iCs/>
                <w:sz w:val="24"/>
                <w:szCs w:val="24"/>
                <w:lang w:eastAsia="zh-CN"/>
              </w:rPr>
              <w:t>.3)</w:t>
            </w:r>
          </w:p>
        </w:tc>
      </w:tr>
      <w:tr w:rsidR="00DC51FE" w:rsidRPr="00DC51FE" w14:paraId="09ECF60E" w14:textId="77777777" w:rsidTr="006F3F61">
        <w:trPr>
          <w:trHeight w:val="315"/>
        </w:trPr>
        <w:tc>
          <w:tcPr>
            <w:tcW w:w="1276" w:type="dxa"/>
            <w:tcBorders>
              <w:top w:val="nil"/>
              <w:left w:val="single" w:sz="4" w:space="0" w:color="auto"/>
              <w:bottom w:val="single" w:sz="4" w:space="0" w:color="auto"/>
              <w:right w:val="single" w:sz="4" w:space="0" w:color="auto"/>
            </w:tcBorders>
            <w:vAlign w:val="center"/>
            <w:hideMark/>
          </w:tcPr>
          <w:p w14:paraId="569281FE"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val="vi-VN" w:eastAsia="zh-CN"/>
              </w:rPr>
              <w:t>1</w:t>
            </w:r>
            <w:r w:rsidRPr="00DC51FE">
              <w:rPr>
                <w:rFonts w:ascii="Times New Roman" w:eastAsia="Times New Roman" w:hAnsi="Times New Roman"/>
                <w:sz w:val="24"/>
                <w:szCs w:val="24"/>
                <w:lang w:eastAsia="zh-CN"/>
              </w:rPr>
              <w:t>3.1</w:t>
            </w:r>
          </w:p>
        </w:tc>
        <w:tc>
          <w:tcPr>
            <w:tcW w:w="8264" w:type="dxa"/>
            <w:gridSpan w:val="4"/>
            <w:tcBorders>
              <w:top w:val="single" w:sz="4" w:space="0" w:color="auto"/>
              <w:left w:val="nil"/>
              <w:bottom w:val="single" w:sz="4" w:space="0" w:color="auto"/>
              <w:right w:val="single" w:sz="4" w:space="0" w:color="auto"/>
            </w:tcBorders>
            <w:vAlign w:val="center"/>
            <w:hideMark/>
          </w:tcPr>
          <w:p w14:paraId="4D91C670"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Trên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mạng</w:t>
            </w:r>
            <w:proofErr w:type="spellEnd"/>
            <w:r w:rsidRPr="00DC51FE">
              <w:rPr>
                <w:rFonts w:ascii="Times New Roman" w:eastAsia="Times New Roman" w:hAnsi="Times New Roman"/>
                <w:sz w:val="24"/>
                <w:szCs w:val="24"/>
                <w:lang w:eastAsia="zh-CN"/>
              </w:rPr>
              <w:t xml:space="preserve"> 3G</w:t>
            </w:r>
          </w:p>
        </w:tc>
        <w:tc>
          <w:tcPr>
            <w:tcW w:w="1475" w:type="dxa"/>
            <w:tcBorders>
              <w:top w:val="nil"/>
              <w:left w:val="nil"/>
              <w:bottom w:val="single" w:sz="4" w:space="0" w:color="auto"/>
              <w:right w:val="single" w:sz="4" w:space="0" w:color="auto"/>
            </w:tcBorders>
            <w:vAlign w:val="center"/>
            <w:hideMark/>
          </w:tcPr>
          <w:p w14:paraId="6C76965E"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GB</w:t>
            </w:r>
          </w:p>
        </w:tc>
        <w:tc>
          <w:tcPr>
            <w:tcW w:w="1506" w:type="dxa"/>
            <w:gridSpan w:val="2"/>
            <w:tcBorders>
              <w:top w:val="nil"/>
              <w:left w:val="nil"/>
              <w:bottom w:val="single" w:sz="4" w:space="0" w:color="auto"/>
              <w:right w:val="single" w:sz="4" w:space="0" w:color="auto"/>
            </w:tcBorders>
            <w:noWrap/>
            <w:vAlign w:val="center"/>
            <w:hideMark/>
          </w:tcPr>
          <w:p w14:paraId="1C7392A1"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18CCF558"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0F1EC592" w14:textId="77777777" w:rsidTr="006F3F61">
        <w:trPr>
          <w:trHeight w:val="315"/>
        </w:trPr>
        <w:tc>
          <w:tcPr>
            <w:tcW w:w="1276" w:type="dxa"/>
            <w:tcBorders>
              <w:top w:val="nil"/>
              <w:left w:val="single" w:sz="4" w:space="0" w:color="auto"/>
              <w:bottom w:val="single" w:sz="4" w:space="0" w:color="auto"/>
              <w:right w:val="single" w:sz="4" w:space="0" w:color="auto"/>
            </w:tcBorders>
            <w:vAlign w:val="center"/>
            <w:hideMark/>
          </w:tcPr>
          <w:p w14:paraId="62A83CB1"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val="vi-VN" w:eastAsia="zh-CN"/>
              </w:rPr>
              <w:t>1</w:t>
            </w:r>
            <w:r w:rsidRPr="00DC51FE">
              <w:rPr>
                <w:rFonts w:ascii="Times New Roman" w:eastAsia="Times New Roman" w:hAnsi="Times New Roman"/>
                <w:sz w:val="24"/>
                <w:szCs w:val="24"/>
                <w:lang w:eastAsia="zh-CN"/>
              </w:rPr>
              <w:t>3.2</w:t>
            </w:r>
          </w:p>
        </w:tc>
        <w:tc>
          <w:tcPr>
            <w:tcW w:w="8264" w:type="dxa"/>
            <w:gridSpan w:val="4"/>
            <w:tcBorders>
              <w:top w:val="single" w:sz="4" w:space="0" w:color="auto"/>
              <w:left w:val="nil"/>
              <w:bottom w:val="single" w:sz="4" w:space="0" w:color="auto"/>
              <w:right w:val="single" w:sz="4" w:space="0" w:color="auto"/>
            </w:tcBorders>
            <w:vAlign w:val="center"/>
            <w:hideMark/>
          </w:tcPr>
          <w:p w14:paraId="6B2D48AF"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Trên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mạng</w:t>
            </w:r>
            <w:proofErr w:type="spellEnd"/>
            <w:r w:rsidRPr="00DC51FE">
              <w:rPr>
                <w:rFonts w:ascii="Times New Roman" w:eastAsia="Times New Roman" w:hAnsi="Times New Roman"/>
                <w:sz w:val="24"/>
                <w:szCs w:val="24"/>
                <w:lang w:eastAsia="zh-CN"/>
              </w:rPr>
              <w:t xml:space="preserve"> 4G</w:t>
            </w:r>
          </w:p>
        </w:tc>
        <w:tc>
          <w:tcPr>
            <w:tcW w:w="1475" w:type="dxa"/>
            <w:tcBorders>
              <w:top w:val="nil"/>
              <w:left w:val="nil"/>
              <w:bottom w:val="single" w:sz="4" w:space="0" w:color="auto"/>
              <w:right w:val="single" w:sz="4" w:space="0" w:color="auto"/>
            </w:tcBorders>
            <w:vAlign w:val="center"/>
            <w:hideMark/>
          </w:tcPr>
          <w:p w14:paraId="434A617A"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GB</w:t>
            </w:r>
          </w:p>
        </w:tc>
        <w:tc>
          <w:tcPr>
            <w:tcW w:w="1506" w:type="dxa"/>
            <w:gridSpan w:val="2"/>
            <w:tcBorders>
              <w:top w:val="nil"/>
              <w:left w:val="nil"/>
              <w:bottom w:val="single" w:sz="4" w:space="0" w:color="auto"/>
              <w:right w:val="single" w:sz="4" w:space="0" w:color="auto"/>
            </w:tcBorders>
            <w:noWrap/>
            <w:vAlign w:val="center"/>
            <w:hideMark/>
          </w:tcPr>
          <w:p w14:paraId="178A618F"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32CD756E"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1438EEBE" w14:textId="77777777" w:rsidTr="006F3F61">
        <w:trPr>
          <w:trHeight w:val="315"/>
        </w:trPr>
        <w:tc>
          <w:tcPr>
            <w:tcW w:w="1276" w:type="dxa"/>
            <w:tcBorders>
              <w:top w:val="nil"/>
              <w:left w:val="single" w:sz="4" w:space="0" w:color="auto"/>
              <w:bottom w:val="single" w:sz="4" w:space="0" w:color="auto"/>
              <w:right w:val="single" w:sz="4" w:space="0" w:color="auto"/>
            </w:tcBorders>
            <w:vAlign w:val="center"/>
            <w:hideMark/>
          </w:tcPr>
          <w:p w14:paraId="2A8E25E4"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val="vi-VN" w:eastAsia="zh-CN"/>
              </w:rPr>
              <w:t>1</w:t>
            </w:r>
            <w:r w:rsidRPr="00DC51FE">
              <w:rPr>
                <w:rFonts w:ascii="Times New Roman" w:eastAsia="Times New Roman" w:hAnsi="Times New Roman"/>
                <w:sz w:val="24"/>
                <w:szCs w:val="24"/>
                <w:lang w:eastAsia="zh-CN"/>
              </w:rPr>
              <w:t>3.3</w:t>
            </w:r>
          </w:p>
        </w:tc>
        <w:tc>
          <w:tcPr>
            <w:tcW w:w="8264" w:type="dxa"/>
            <w:gridSpan w:val="4"/>
            <w:tcBorders>
              <w:top w:val="single" w:sz="4" w:space="0" w:color="auto"/>
              <w:left w:val="nil"/>
              <w:bottom w:val="single" w:sz="4" w:space="0" w:color="auto"/>
              <w:right w:val="single" w:sz="4" w:space="0" w:color="auto"/>
            </w:tcBorders>
            <w:vAlign w:val="center"/>
            <w:hideMark/>
          </w:tcPr>
          <w:p w14:paraId="2A5069FB"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Trên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mạng</w:t>
            </w:r>
            <w:proofErr w:type="spellEnd"/>
            <w:r w:rsidRPr="00DC51FE">
              <w:rPr>
                <w:rFonts w:ascii="Times New Roman" w:eastAsia="Times New Roman" w:hAnsi="Times New Roman"/>
                <w:sz w:val="24"/>
                <w:szCs w:val="24"/>
                <w:lang w:eastAsia="zh-CN"/>
              </w:rPr>
              <w:t xml:space="preserve"> 5G</w:t>
            </w:r>
          </w:p>
        </w:tc>
        <w:tc>
          <w:tcPr>
            <w:tcW w:w="1475" w:type="dxa"/>
            <w:tcBorders>
              <w:top w:val="nil"/>
              <w:left w:val="nil"/>
              <w:bottom w:val="single" w:sz="4" w:space="0" w:color="auto"/>
              <w:right w:val="single" w:sz="4" w:space="0" w:color="auto"/>
            </w:tcBorders>
            <w:vAlign w:val="center"/>
            <w:hideMark/>
          </w:tcPr>
          <w:p w14:paraId="69FE86F7"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GB</w:t>
            </w:r>
          </w:p>
        </w:tc>
        <w:tc>
          <w:tcPr>
            <w:tcW w:w="1506" w:type="dxa"/>
            <w:gridSpan w:val="2"/>
            <w:tcBorders>
              <w:top w:val="nil"/>
              <w:left w:val="nil"/>
              <w:bottom w:val="single" w:sz="4" w:space="0" w:color="auto"/>
              <w:right w:val="single" w:sz="4" w:space="0" w:color="auto"/>
            </w:tcBorders>
            <w:noWrap/>
            <w:vAlign w:val="center"/>
            <w:hideMark/>
          </w:tcPr>
          <w:p w14:paraId="648CA831"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031D4050"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4174E85F" w14:textId="77777777" w:rsidTr="006F3F61">
        <w:trPr>
          <w:trHeight w:val="433"/>
        </w:trPr>
        <w:tc>
          <w:tcPr>
            <w:tcW w:w="1276" w:type="dxa"/>
            <w:tcBorders>
              <w:top w:val="single" w:sz="4" w:space="0" w:color="auto"/>
              <w:left w:val="single" w:sz="4" w:space="0" w:color="auto"/>
              <w:bottom w:val="single" w:sz="4" w:space="0" w:color="auto"/>
              <w:right w:val="single" w:sz="4" w:space="0" w:color="auto"/>
            </w:tcBorders>
            <w:vAlign w:val="center"/>
            <w:hideMark/>
          </w:tcPr>
          <w:p w14:paraId="672BB2E9" w14:textId="77777777" w:rsidR="0092051B" w:rsidRPr="00DC51FE" w:rsidRDefault="0092051B" w:rsidP="00DC51FE">
            <w:pPr>
              <w:spacing w:after="0" w:line="240" w:lineRule="auto"/>
              <w:jc w:val="center"/>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lastRenderedPageBreak/>
              <w:t>1</w:t>
            </w:r>
            <w:r w:rsidRPr="00DC51FE">
              <w:rPr>
                <w:rFonts w:ascii="Times New Roman" w:eastAsia="Times New Roman" w:hAnsi="Times New Roman"/>
                <w:b/>
                <w:i/>
                <w:sz w:val="24"/>
                <w:szCs w:val="24"/>
                <w:lang w:eastAsia="zh-CN"/>
              </w:rPr>
              <w:t>4</w:t>
            </w:r>
          </w:p>
        </w:tc>
        <w:tc>
          <w:tcPr>
            <w:tcW w:w="8264" w:type="dxa"/>
            <w:gridSpan w:val="4"/>
            <w:tcBorders>
              <w:top w:val="single" w:sz="4" w:space="0" w:color="auto"/>
              <w:left w:val="single" w:sz="4" w:space="0" w:color="auto"/>
              <w:bottom w:val="single" w:sz="4" w:space="0" w:color="auto"/>
              <w:right w:val="single" w:sz="4" w:space="0" w:color="auto"/>
            </w:tcBorders>
            <w:vAlign w:val="center"/>
            <w:hideMark/>
          </w:tcPr>
          <w:p w14:paraId="127B74DB" w14:textId="77777777" w:rsidR="0092051B" w:rsidRPr="00DC51FE" w:rsidRDefault="0092051B" w:rsidP="00DC51FE">
            <w:pPr>
              <w:spacing w:after="0" w:line="240" w:lineRule="auto"/>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Tổng lưu lượng truy nhập Internet băng rộng cố định</w:t>
            </w:r>
          </w:p>
        </w:tc>
        <w:tc>
          <w:tcPr>
            <w:tcW w:w="1475" w:type="dxa"/>
            <w:tcBorders>
              <w:top w:val="single" w:sz="4" w:space="0" w:color="auto"/>
              <w:left w:val="single" w:sz="4" w:space="0" w:color="auto"/>
              <w:bottom w:val="single" w:sz="4" w:space="0" w:color="auto"/>
              <w:right w:val="single" w:sz="4" w:space="0" w:color="auto"/>
            </w:tcBorders>
            <w:vAlign w:val="center"/>
            <w:hideMark/>
          </w:tcPr>
          <w:p w14:paraId="253EB1BA"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GB</w:t>
            </w:r>
          </w:p>
        </w:tc>
        <w:tc>
          <w:tcPr>
            <w:tcW w:w="1506" w:type="dxa"/>
            <w:gridSpan w:val="2"/>
            <w:tcBorders>
              <w:top w:val="single" w:sz="4" w:space="0" w:color="auto"/>
              <w:left w:val="single" w:sz="4" w:space="0" w:color="auto"/>
              <w:bottom w:val="single" w:sz="4" w:space="0" w:color="auto"/>
              <w:right w:val="single" w:sz="4" w:space="0" w:color="auto"/>
            </w:tcBorders>
            <w:noWrap/>
            <w:vAlign w:val="center"/>
            <w:hideMark/>
          </w:tcPr>
          <w:p w14:paraId="713500F0"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single" w:sz="4" w:space="0" w:color="auto"/>
              <w:left w:val="single" w:sz="4" w:space="0" w:color="auto"/>
              <w:bottom w:val="single" w:sz="4" w:space="0" w:color="auto"/>
              <w:right w:val="single" w:sz="4" w:space="0" w:color="auto"/>
            </w:tcBorders>
            <w:vAlign w:val="center"/>
            <w:hideMark/>
          </w:tcPr>
          <w:p w14:paraId="1971E543"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3D790498" w14:textId="77777777" w:rsidTr="006F3F61">
        <w:trPr>
          <w:trHeight w:val="405"/>
        </w:trPr>
        <w:tc>
          <w:tcPr>
            <w:tcW w:w="1276" w:type="dxa"/>
            <w:tcBorders>
              <w:top w:val="single" w:sz="4" w:space="0" w:color="auto"/>
              <w:left w:val="single" w:sz="4" w:space="0" w:color="auto"/>
              <w:bottom w:val="single" w:sz="4" w:space="0" w:color="auto"/>
              <w:right w:val="single" w:sz="4" w:space="0" w:color="auto"/>
            </w:tcBorders>
            <w:vAlign w:val="center"/>
            <w:hideMark/>
          </w:tcPr>
          <w:p w14:paraId="3D0364B8" w14:textId="77777777" w:rsidR="0092051B" w:rsidRPr="00DC51FE" w:rsidRDefault="0092051B" w:rsidP="00DC51FE">
            <w:pPr>
              <w:spacing w:after="0" w:line="240" w:lineRule="auto"/>
              <w:jc w:val="center"/>
              <w:rPr>
                <w:rFonts w:ascii="Times New Roman" w:eastAsia="Times New Roman" w:hAnsi="Times New Roman"/>
                <w:b/>
                <w:bCs/>
                <w:sz w:val="24"/>
                <w:szCs w:val="24"/>
                <w:lang w:eastAsia="zh-CN"/>
              </w:rPr>
            </w:pPr>
            <w:r w:rsidRPr="00DC51FE">
              <w:rPr>
                <w:rFonts w:ascii="Times New Roman" w:eastAsia="Times New Roman" w:hAnsi="Times New Roman"/>
                <w:b/>
                <w:bCs/>
                <w:sz w:val="24"/>
                <w:szCs w:val="24"/>
                <w:lang w:val="vi-VN" w:eastAsia="zh-CN"/>
              </w:rPr>
              <w:t>I</w:t>
            </w:r>
            <w:r w:rsidRPr="00DC51FE">
              <w:rPr>
                <w:rFonts w:ascii="Times New Roman" w:eastAsia="Times New Roman" w:hAnsi="Times New Roman"/>
                <w:b/>
                <w:bCs/>
                <w:sz w:val="24"/>
                <w:szCs w:val="24"/>
                <w:lang w:eastAsia="zh-CN"/>
              </w:rPr>
              <w:t>V</w:t>
            </w:r>
          </w:p>
        </w:tc>
        <w:tc>
          <w:tcPr>
            <w:tcW w:w="11245" w:type="dxa"/>
            <w:gridSpan w:val="7"/>
            <w:tcBorders>
              <w:top w:val="single" w:sz="4" w:space="0" w:color="auto"/>
              <w:left w:val="nil"/>
              <w:bottom w:val="single" w:sz="4" w:space="0" w:color="auto"/>
              <w:right w:val="single" w:sz="4" w:space="0" w:color="auto"/>
            </w:tcBorders>
            <w:vAlign w:val="center"/>
            <w:hideMark/>
          </w:tcPr>
          <w:p w14:paraId="463BC960" w14:textId="77777777" w:rsidR="0092051B" w:rsidRPr="00DC51FE" w:rsidRDefault="0092051B" w:rsidP="00DC51FE">
            <w:pPr>
              <w:spacing w:after="0" w:line="240" w:lineRule="auto"/>
              <w:rPr>
                <w:rFonts w:ascii="Times New Roman" w:eastAsia="Times New Roman" w:hAnsi="Times New Roman"/>
                <w:b/>
                <w:bCs/>
                <w:sz w:val="24"/>
                <w:szCs w:val="24"/>
                <w:lang w:val="vi-VN" w:eastAsia="zh-CN"/>
              </w:rPr>
            </w:pPr>
            <w:proofErr w:type="spellStart"/>
            <w:r w:rsidRPr="00DC51FE">
              <w:rPr>
                <w:rFonts w:ascii="Times New Roman" w:eastAsia="Times New Roman" w:hAnsi="Times New Roman"/>
                <w:b/>
                <w:bCs/>
                <w:sz w:val="24"/>
                <w:szCs w:val="24"/>
                <w:lang w:eastAsia="zh-CN"/>
              </w:rPr>
              <w:t>Số</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liệu</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về</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doanh</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thu</w:t>
            </w:r>
            <w:proofErr w:type="spellEnd"/>
            <w:r w:rsidRPr="00DC51FE">
              <w:rPr>
                <w:rFonts w:ascii="Times New Roman" w:eastAsia="Times New Roman" w:hAnsi="Times New Roman"/>
                <w:b/>
                <w:bCs/>
                <w:sz w:val="24"/>
                <w:szCs w:val="24"/>
                <w:lang w:val="vi-VN" w:eastAsia="zh-CN"/>
              </w:rPr>
              <w:t xml:space="preserve"> của doanh nghiệp viễn thông</w:t>
            </w:r>
          </w:p>
        </w:tc>
        <w:tc>
          <w:tcPr>
            <w:tcW w:w="1765" w:type="dxa"/>
            <w:tcBorders>
              <w:top w:val="single" w:sz="4" w:space="0" w:color="auto"/>
              <w:left w:val="nil"/>
              <w:bottom w:val="single" w:sz="4" w:space="0" w:color="auto"/>
              <w:right w:val="single" w:sz="4" w:space="0" w:color="auto"/>
            </w:tcBorders>
            <w:vAlign w:val="center"/>
            <w:hideMark/>
          </w:tcPr>
          <w:p w14:paraId="7EA93C3E" w14:textId="77777777" w:rsidR="0092051B" w:rsidRPr="00DC51FE" w:rsidRDefault="0092051B" w:rsidP="00DC51FE">
            <w:pPr>
              <w:spacing w:after="0" w:line="240" w:lineRule="auto"/>
              <w:jc w:val="center"/>
              <w:rPr>
                <w:rFonts w:ascii="Times New Roman" w:eastAsia="Times New Roman" w:hAnsi="Times New Roman"/>
                <w:b/>
                <w:bCs/>
                <w:sz w:val="24"/>
                <w:szCs w:val="24"/>
                <w:lang w:eastAsia="zh-CN"/>
              </w:rPr>
            </w:pPr>
            <w:r w:rsidRPr="00DC51FE">
              <w:rPr>
                <w:rFonts w:ascii="Times New Roman" w:eastAsia="Times New Roman" w:hAnsi="Times New Roman"/>
                <w:b/>
                <w:bCs/>
                <w:sz w:val="24"/>
                <w:szCs w:val="24"/>
                <w:lang w:eastAsia="zh-CN"/>
              </w:rPr>
              <w:t> </w:t>
            </w:r>
          </w:p>
        </w:tc>
      </w:tr>
      <w:tr w:rsidR="00DC51FE" w:rsidRPr="00DC51FE" w14:paraId="0487FE04" w14:textId="77777777" w:rsidTr="006F3F61">
        <w:trPr>
          <w:trHeight w:val="404"/>
        </w:trPr>
        <w:tc>
          <w:tcPr>
            <w:tcW w:w="1276" w:type="dxa"/>
            <w:tcBorders>
              <w:top w:val="nil"/>
              <w:left w:val="single" w:sz="4" w:space="0" w:color="auto"/>
              <w:bottom w:val="single" w:sz="4" w:space="0" w:color="auto"/>
              <w:right w:val="single" w:sz="4" w:space="0" w:color="auto"/>
            </w:tcBorders>
            <w:vAlign w:val="center"/>
            <w:hideMark/>
          </w:tcPr>
          <w:p w14:paraId="66B20E9D" w14:textId="77777777" w:rsidR="0092051B" w:rsidRPr="00DC51FE" w:rsidRDefault="0092051B" w:rsidP="00DC51FE">
            <w:pPr>
              <w:spacing w:after="0" w:line="240" w:lineRule="auto"/>
              <w:jc w:val="center"/>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1</w:t>
            </w:r>
            <w:r w:rsidRPr="00DC51FE">
              <w:rPr>
                <w:rFonts w:ascii="Times New Roman" w:eastAsia="Times New Roman" w:hAnsi="Times New Roman"/>
                <w:b/>
                <w:i/>
                <w:sz w:val="24"/>
                <w:szCs w:val="24"/>
                <w:lang w:eastAsia="zh-CN"/>
              </w:rPr>
              <w:t>5</w:t>
            </w:r>
          </w:p>
        </w:tc>
        <w:tc>
          <w:tcPr>
            <w:tcW w:w="8264" w:type="dxa"/>
            <w:gridSpan w:val="4"/>
            <w:tcBorders>
              <w:top w:val="single" w:sz="4" w:space="0" w:color="auto"/>
              <w:left w:val="nil"/>
              <w:bottom w:val="single" w:sz="4" w:space="0" w:color="auto"/>
              <w:right w:val="single" w:sz="4" w:space="0" w:color="auto"/>
            </w:tcBorders>
            <w:vAlign w:val="center"/>
            <w:hideMark/>
          </w:tcPr>
          <w:p w14:paraId="57E77D3E" w14:textId="77777777" w:rsidR="0092051B" w:rsidRPr="00DC51FE" w:rsidRDefault="0092051B" w:rsidP="00DC51FE">
            <w:pPr>
              <w:spacing w:after="0" w:line="240" w:lineRule="auto"/>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 xml:space="preserve">Tổng doanh thu của doanh nghiệp viễn thông - Doanh thu cộng ngang </w:t>
            </w:r>
          </w:p>
        </w:tc>
        <w:tc>
          <w:tcPr>
            <w:tcW w:w="1475" w:type="dxa"/>
            <w:tcBorders>
              <w:top w:val="nil"/>
              <w:left w:val="nil"/>
              <w:bottom w:val="single" w:sz="4" w:space="0" w:color="auto"/>
              <w:right w:val="single" w:sz="4" w:space="0" w:color="auto"/>
            </w:tcBorders>
            <w:vAlign w:val="center"/>
            <w:hideMark/>
          </w:tcPr>
          <w:p w14:paraId="66BC960D"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hideMark/>
          </w:tcPr>
          <w:p w14:paraId="6BD56B74"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75882F35" w14:textId="77777777" w:rsidR="0092051B" w:rsidRPr="00DC51FE" w:rsidRDefault="0092051B" w:rsidP="00DC51FE">
            <w:pPr>
              <w:spacing w:after="0" w:line="240" w:lineRule="auto"/>
              <w:jc w:val="center"/>
              <w:rPr>
                <w:rFonts w:ascii="Times New Roman" w:eastAsia="Times New Roman" w:hAnsi="Times New Roman"/>
                <w:b/>
                <w:bCs/>
                <w:sz w:val="24"/>
                <w:szCs w:val="24"/>
                <w:lang w:eastAsia="zh-CN"/>
              </w:rPr>
            </w:pPr>
            <w:r w:rsidRPr="00DC51FE">
              <w:rPr>
                <w:rFonts w:ascii="Times New Roman" w:eastAsia="Times New Roman" w:hAnsi="Times New Roman"/>
                <w:b/>
                <w:bCs/>
                <w:sz w:val="24"/>
                <w:szCs w:val="24"/>
                <w:lang w:eastAsia="zh-CN"/>
              </w:rPr>
              <w:t> </w:t>
            </w:r>
          </w:p>
        </w:tc>
      </w:tr>
      <w:tr w:rsidR="00DC51FE" w:rsidRPr="00DC51FE" w14:paraId="1CF13D4C" w14:textId="77777777" w:rsidTr="006F3F61">
        <w:trPr>
          <w:trHeight w:val="424"/>
        </w:trPr>
        <w:tc>
          <w:tcPr>
            <w:tcW w:w="1276" w:type="dxa"/>
            <w:tcBorders>
              <w:top w:val="nil"/>
              <w:left w:val="single" w:sz="4" w:space="0" w:color="auto"/>
              <w:bottom w:val="single" w:sz="4" w:space="0" w:color="auto"/>
              <w:right w:val="single" w:sz="4" w:space="0" w:color="auto"/>
            </w:tcBorders>
            <w:vAlign w:val="center"/>
            <w:hideMark/>
          </w:tcPr>
          <w:p w14:paraId="7028995F" w14:textId="77777777" w:rsidR="0092051B" w:rsidRPr="00DC51FE" w:rsidRDefault="0092051B" w:rsidP="00DC51FE">
            <w:pPr>
              <w:spacing w:after="0" w:line="240" w:lineRule="auto"/>
              <w:jc w:val="center"/>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1</w:t>
            </w:r>
            <w:r w:rsidRPr="00DC51FE">
              <w:rPr>
                <w:rFonts w:ascii="Times New Roman" w:eastAsia="Times New Roman" w:hAnsi="Times New Roman"/>
                <w:b/>
                <w:i/>
                <w:sz w:val="24"/>
                <w:szCs w:val="24"/>
                <w:lang w:eastAsia="zh-CN"/>
              </w:rPr>
              <w:t>6</w:t>
            </w:r>
          </w:p>
        </w:tc>
        <w:tc>
          <w:tcPr>
            <w:tcW w:w="8264" w:type="dxa"/>
            <w:gridSpan w:val="4"/>
            <w:tcBorders>
              <w:top w:val="single" w:sz="4" w:space="0" w:color="auto"/>
              <w:left w:val="nil"/>
              <w:bottom w:val="single" w:sz="4" w:space="0" w:color="auto"/>
              <w:right w:val="single" w:sz="4" w:space="0" w:color="auto"/>
            </w:tcBorders>
            <w:vAlign w:val="center"/>
            <w:hideMark/>
          </w:tcPr>
          <w:p w14:paraId="6090BB02" w14:textId="77777777" w:rsidR="0092051B" w:rsidRPr="00DC51FE" w:rsidRDefault="0092051B" w:rsidP="00DC51FE">
            <w:pPr>
              <w:spacing w:after="0" w:line="240" w:lineRule="auto"/>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Tổng doanh thu của doanh nghiệp viễn thông - Doanh thu hợp nhất</w:t>
            </w:r>
          </w:p>
        </w:tc>
        <w:tc>
          <w:tcPr>
            <w:tcW w:w="1475" w:type="dxa"/>
            <w:tcBorders>
              <w:top w:val="nil"/>
              <w:left w:val="nil"/>
              <w:bottom w:val="single" w:sz="4" w:space="0" w:color="auto"/>
              <w:right w:val="single" w:sz="4" w:space="0" w:color="auto"/>
            </w:tcBorders>
            <w:vAlign w:val="center"/>
            <w:hideMark/>
          </w:tcPr>
          <w:p w14:paraId="2B633257"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hideMark/>
          </w:tcPr>
          <w:p w14:paraId="178EFBB0"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bottom"/>
            <w:hideMark/>
          </w:tcPr>
          <w:p w14:paraId="635A5EBC"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497B2EDE" w14:textId="77777777" w:rsidTr="006F3F61">
        <w:trPr>
          <w:trHeight w:val="633"/>
        </w:trPr>
        <w:tc>
          <w:tcPr>
            <w:tcW w:w="1276" w:type="dxa"/>
            <w:tcBorders>
              <w:top w:val="nil"/>
              <w:left w:val="single" w:sz="4" w:space="0" w:color="auto"/>
              <w:bottom w:val="single" w:sz="4" w:space="0" w:color="auto"/>
              <w:right w:val="single" w:sz="4" w:space="0" w:color="auto"/>
            </w:tcBorders>
            <w:vAlign w:val="center"/>
            <w:hideMark/>
          </w:tcPr>
          <w:p w14:paraId="6DC94EC5"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p>
        </w:tc>
        <w:tc>
          <w:tcPr>
            <w:tcW w:w="13010" w:type="dxa"/>
            <w:gridSpan w:val="8"/>
            <w:tcBorders>
              <w:top w:val="single" w:sz="4" w:space="0" w:color="auto"/>
              <w:left w:val="nil"/>
              <w:bottom w:val="single" w:sz="4" w:space="0" w:color="auto"/>
              <w:right w:val="single" w:sz="4" w:space="0" w:color="000000"/>
            </w:tcBorders>
            <w:vAlign w:val="center"/>
            <w:hideMark/>
          </w:tcPr>
          <w:p w14:paraId="5EDFC451" w14:textId="77777777" w:rsidR="0092051B" w:rsidRPr="00DC51FE" w:rsidRDefault="0092051B" w:rsidP="00DC51FE">
            <w:pPr>
              <w:spacing w:after="0" w:line="240" w:lineRule="auto"/>
              <w:jc w:val="both"/>
              <w:rPr>
                <w:rFonts w:ascii="Times New Roman" w:eastAsia="Times New Roman" w:hAnsi="Times New Roman"/>
                <w:i/>
                <w:iCs/>
                <w:sz w:val="24"/>
                <w:szCs w:val="24"/>
                <w:lang w:eastAsia="zh-CN"/>
              </w:rPr>
            </w:pPr>
            <w:proofErr w:type="spellStart"/>
            <w:r w:rsidRPr="00DC51FE">
              <w:rPr>
                <w:rFonts w:ascii="Times New Roman" w:eastAsia="Times New Roman" w:hAnsi="Times New Roman"/>
                <w:i/>
                <w:iCs/>
                <w:sz w:val="24"/>
                <w:szCs w:val="24"/>
                <w:lang w:eastAsia="zh-CN"/>
              </w:rPr>
              <w:t>Tổng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doanh</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thu</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của</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doanh</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nghiệp</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viễn</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thông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phân</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theo</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nhóm</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lĩnh</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vực</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hoạt</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động</w:t>
            </w:r>
            <w:proofErr w:type="spellEnd"/>
            <w:r w:rsidRPr="00DC51FE">
              <w:rPr>
                <w:rFonts w:ascii="Times New Roman" w:eastAsia="Times New Roman" w:hAnsi="Times New Roman"/>
                <w:i/>
                <w:iCs/>
                <w:sz w:val="24"/>
                <w:szCs w:val="24"/>
                <w:lang w:eastAsia="zh-CN"/>
              </w:rPr>
              <w:t xml:space="preserve"> (</w:t>
            </w:r>
            <w:r w:rsidRPr="00DC51FE">
              <w:rPr>
                <w:rFonts w:ascii="Times New Roman" w:eastAsia="Times New Roman" w:hAnsi="Times New Roman"/>
                <w:i/>
                <w:iCs/>
                <w:sz w:val="24"/>
                <w:szCs w:val="24"/>
                <w:lang w:val="vi-VN" w:eastAsia="zh-CN"/>
              </w:rPr>
              <w:t>16</w:t>
            </w:r>
            <w:r w:rsidRPr="00DC51FE">
              <w:rPr>
                <w:rFonts w:ascii="Times New Roman" w:eastAsia="Times New Roman" w:hAnsi="Times New Roman"/>
                <w:i/>
                <w:iCs/>
                <w:sz w:val="24"/>
                <w:szCs w:val="24"/>
                <w:lang w:eastAsia="zh-CN"/>
              </w:rPr>
              <w:t>=</w:t>
            </w:r>
            <w:r w:rsidRPr="00DC51FE">
              <w:rPr>
                <w:rFonts w:ascii="Times New Roman" w:eastAsia="Times New Roman" w:hAnsi="Times New Roman"/>
                <w:i/>
                <w:iCs/>
                <w:sz w:val="24"/>
                <w:szCs w:val="24"/>
                <w:lang w:val="vi-VN" w:eastAsia="zh-CN"/>
              </w:rPr>
              <w:t>16</w:t>
            </w:r>
            <w:r w:rsidRPr="00DC51FE">
              <w:rPr>
                <w:rFonts w:ascii="Times New Roman" w:eastAsia="Times New Roman" w:hAnsi="Times New Roman"/>
                <w:i/>
                <w:iCs/>
                <w:sz w:val="24"/>
                <w:szCs w:val="24"/>
                <w:lang w:eastAsia="zh-CN"/>
              </w:rPr>
              <w:t>.1+</w:t>
            </w:r>
            <w:r w:rsidRPr="00DC51FE">
              <w:rPr>
                <w:rFonts w:ascii="Times New Roman" w:eastAsia="Times New Roman" w:hAnsi="Times New Roman"/>
                <w:i/>
                <w:iCs/>
                <w:sz w:val="24"/>
                <w:szCs w:val="24"/>
                <w:lang w:val="vi-VN" w:eastAsia="zh-CN"/>
              </w:rPr>
              <w:t>16.2</w:t>
            </w:r>
            <w:r w:rsidRPr="00DC51FE">
              <w:rPr>
                <w:rFonts w:ascii="Times New Roman" w:eastAsia="Times New Roman" w:hAnsi="Times New Roman"/>
                <w:i/>
                <w:iCs/>
                <w:sz w:val="24"/>
                <w:szCs w:val="24"/>
                <w:lang w:eastAsia="zh-CN"/>
              </w:rPr>
              <w:t>+</w:t>
            </w:r>
            <w:r w:rsidRPr="00DC51FE">
              <w:rPr>
                <w:rFonts w:ascii="Times New Roman" w:eastAsia="Times New Roman" w:hAnsi="Times New Roman"/>
                <w:i/>
                <w:iCs/>
                <w:sz w:val="24"/>
                <w:szCs w:val="24"/>
                <w:lang w:val="vi-VN" w:eastAsia="zh-CN"/>
              </w:rPr>
              <w:t>16</w:t>
            </w:r>
            <w:r w:rsidRPr="00DC51FE">
              <w:rPr>
                <w:rFonts w:ascii="Times New Roman" w:eastAsia="Times New Roman" w:hAnsi="Times New Roman"/>
                <w:i/>
                <w:iCs/>
                <w:sz w:val="24"/>
                <w:szCs w:val="24"/>
                <w:lang w:eastAsia="zh-CN"/>
              </w:rPr>
              <w:t>.</w:t>
            </w:r>
            <w:r w:rsidRPr="00DC51FE">
              <w:rPr>
                <w:rFonts w:ascii="Times New Roman" w:eastAsia="Times New Roman" w:hAnsi="Times New Roman"/>
                <w:i/>
                <w:iCs/>
                <w:sz w:val="24"/>
                <w:szCs w:val="24"/>
                <w:lang w:val="vi-VN" w:eastAsia="zh-CN"/>
              </w:rPr>
              <w:t>3</w:t>
            </w:r>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Nếu</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doanh</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nghiệp</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có</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cung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cấp</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dịch</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vụ</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tại</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nước</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ngoài</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thì</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tách</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riêng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danh</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thu</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trong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nước</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và</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nước</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ngoài</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với</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các</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lĩnh</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vực</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hoạt</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động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tương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ứng</w:t>
            </w:r>
            <w:proofErr w:type="spellEnd"/>
          </w:p>
        </w:tc>
      </w:tr>
      <w:tr w:rsidR="00DC51FE" w:rsidRPr="00DC51FE" w14:paraId="569E12F1" w14:textId="77777777" w:rsidTr="006F3F61">
        <w:trPr>
          <w:trHeight w:val="315"/>
        </w:trPr>
        <w:tc>
          <w:tcPr>
            <w:tcW w:w="1276" w:type="dxa"/>
            <w:tcBorders>
              <w:top w:val="nil"/>
              <w:left w:val="single" w:sz="4" w:space="0" w:color="auto"/>
              <w:bottom w:val="single" w:sz="4" w:space="0" w:color="auto"/>
              <w:right w:val="single" w:sz="4" w:space="0" w:color="auto"/>
            </w:tcBorders>
          </w:tcPr>
          <w:p w14:paraId="15C1D384"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hAnsi="Times New Roman"/>
                <w:sz w:val="24"/>
                <w:szCs w:val="24"/>
              </w:rPr>
              <w:t>16.1</w:t>
            </w:r>
          </w:p>
        </w:tc>
        <w:tc>
          <w:tcPr>
            <w:tcW w:w="8264" w:type="dxa"/>
            <w:gridSpan w:val="4"/>
            <w:tcBorders>
              <w:top w:val="single" w:sz="4" w:space="0" w:color="auto"/>
              <w:left w:val="nil"/>
              <w:bottom w:val="single" w:sz="4" w:space="0" w:color="auto"/>
              <w:right w:val="single" w:sz="4" w:space="0" w:color="auto"/>
            </w:tcBorders>
          </w:tcPr>
          <w:p w14:paraId="47DC32C3"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hAnsi="Times New Roman"/>
                <w:sz w:val="24"/>
                <w:szCs w:val="24"/>
              </w:rPr>
              <w:t>Viễn</w:t>
            </w:r>
            <w:proofErr w:type="spellEnd"/>
            <w:r w:rsidRPr="00DC51FE">
              <w:rPr>
                <w:rFonts w:ascii="Times New Roman" w:hAnsi="Times New Roman"/>
                <w:sz w:val="24"/>
                <w:szCs w:val="24"/>
              </w:rPr>
              <w:t xml:space="preserve"> </w:t>
            </w:r>
            <w:proofErr w:type="spellStart"/>
            <w:r w:rsidRPr="00DC51FE">
              <w:rPr>
                <w:rFonts w:ascii="Times New Roman" w:hAnsi="Times New Roman"/>
                <w:sz w:val="24"/>
                <w:szCs w:val="24"/>
              </w:rPr>
              <w:t>thông</w:t>
            </w:r>
            <w:proofErr w:type="spellEnd"/>
            <w:r w:rsidRPr="00DC51FE">
              <w:rPr>
                <w:rFonts w:ascii="Times New Roman" w:hAnsi="Times New Roman"/>
                <w:sz w:val="24"/>
                <w:szCs w:val="24"/>
              </w:rPr>
              <w:t xml:space="preserve"> (16.1 = 16.1.1+16.1.2)</w:t>
            </w:r>
          </w:p>
        </w:tc>
        <w:tc>
          <w:tcPr>
            <w:tcW w:w="1475" w:type="dxa"/>
            <w:tcBorders>
              <w:top w:val="nil"/>
              <w:left w:val="nil"/>
              <w:bottom w:val="single" w:sz="4" w:space="0" w:color="auto"/>
              <w:right w:val="single" w:sz="4" w:space="0" w:color="auto"/>
            </w:tcBorders>
            <w:vAlign w:val="center"/>
          </w:tcPr>
          <w:p w14:paraId="65944B70"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hideMark/>
          </w:tcPr>
          <w:p w14:paraId="051EF769"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bottom"/>
            <w:hideMark/>
          </w:tcPr>
          <w:p w14:paraId="100623F4"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3FA87F2A" w14:textId="77777777" w:rsidTr="006F3F61">
        <w:trPr>
          <w:trHeight w:val="315"/>
        </w:trPr>
        <w:tc>
          <w:tcPr>
            <w:tcW w:w="1276" w:type="dxa"/>
            <w:tcBorders>
              <w:top w:val="single" w:sz="4" w:space="0" w:color="auto"/>
              <w:left w:val="single" w:sz="4" w:space="0" w:color="auto"/>
              <w:bottom w:val="single" w:sz="4" w:space="0" w:color="auto"/>
              <w:right w:val="single" w:sz="4" w:space="0" w:color="auto"/>
            </w:tcBorders>
          </w:tcPr>
          <w:p w14:paraId="09499673"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hAnsi="Times New Roman"/>
                <w:i/>
                <w:sz w:val="24"/>
                <w:szCs w:val="24"/>
              </w:rPr>
              <w:t>16.1.1</w:t>
            </w:r>
          </w:p>
        </w:tc>
        <w:tc>
          <w:tcPr>
            <w:tcW w:w="8264" w:type="dxa"/>
            <w:gridSpan w:val="4"/>
            <w:tcBorders>
              <w:top w:val="single" w:sz="4" w:space="0" w:color="auto"/>
              <w:left w:val="single" w:sz="4" w:space="0" w:color="auto"/>
              <w:bottom w:val="single" w:sz="4" w:space="0" w:color="auto"/>
              <w:right w:val="single" w:sz="4" w:space="0" w:color="auto"/>
            </w:tcBorders>
          </w:tcPr>
          <w:p w14:paraId="671D66A8" w14:textId="77777777" w:rsidR="0092051B" w:rsidRPr="00DC51FE" w:rsidRDefault="0092051B" w:rsidP="00DC51FE">
            <w:pPr>
              <w:spacing w:after="0" w:line="240" w:lineRule="auto"/>
              <w:rPr>
                <w:rFonts w:ascii="Times New Roman" w:eastAsia="Times New Roman" w:hAnsi="Times New Roman"/>
                <w:i/>
                <w:sz w:val="24"/>
                <w:szCs w:val="24"/>
                <w:lang w:eastAsia="zh-CN"/>
              </w:rPr>
            </w:pPr>
            <w:r w:rsidRPr="00DC51FE">
              <w:rPr>
                <w:rFonts w:ascii="Times New Roman" w:hAnsi="Times New Roman"/>
                <w:i/>
                <w:sz w:val="24"/>
                <w:szCs w:val="24"/>
              </w:rPr>
              <w:t xml:space="preserve">Trong </w:t>
            </w:r>
            <w:proofErr w:type="spellStart"/>
            <w:r w:rsidRPr="00DC51FE">
              <w:rPr>
                <w:rFonts w:ascii="Times New Roman" w:hAnsi="Times New Roman"/>
                <w:i/>
                <w:sz w:val="24"/>
                <w:szCs w:val="24"/>
              </w:rPr>
              <w:t>nước</w:t>
            </w:r>
            <w:proofErr w:type="spellEnd"/>
          </w:p>
        </w:tc>
        <w:tc>
          <w:tcPr>
            <w:tcW w:w="1475" w:type="dxa"/>
            <w:tcBorders>
              <w:top w:val="single" w:sz="4" w:space="0" w:color="auto"/>
              <w:left w:val="single" w:sz="4" w:space="0" w:color="auto"/>
              <w:bottom w:val="single" w:sz="4" w:space="0" w:color="auto"/>
              <w:right w:val="single" w:sz="4" w:space="0" w:color="auto"/>
            </w:tcBorders>
            <w:vAlign w:val="center"/>
          </w:tcPr>
          <w:p w14:paraId="6DF833AA"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single" w:sz="4" w:space="0" w:color="auto"/>
              <w:left w:val="single" w:sz="4" w:space="0" w:color="auto"/>
              <w:bottom w:val="single" w:sz="4" w:space="0" w:color="auto"/>
              <w:right w:val="single" w:sz="4" w:space="0" w:color="auto"/>
            </w:tcBorders>
            <w:noWrap/>
            <w:vAlign w:val="center"/>
            <w:hideMark/>
          </w:tcPr>
          <w:p w14:paraId="65E2EB87"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single" w:sz="4" w:space="0" w:color="auto"/>
              <w:left w:val="single" w:sz="4" w:space="0" w:color="auto"/>
              <w:bottom w:val="single" w:sz="4" w:space="0" w:color="auto"/>
              <w:right w:val="single" w:sz="4" w:space="0" w:color="auto"/>
            </w:tcBorders>
            <w:vAlign w:val="bottom"/>
            <w:hideMark/>
          </w:tcPr>
          <w:p w14:paraId="4D72941A"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3D6AE1E1" w14:textId="77777777" w:rsidTr="006F3F61">
        <w:trPr>
          <w:trHeight w:val="315"/>
        </w:trPr>
        <w:tc>
          <w:tcPr>
            <w:tcW w:w="1276" w:type="dxa"/>
            <w:tcBorders>
              <w:top w:val="single" w:sz="4" w:space="0" w:color="auto"/>
              <w:left w:val="single" w:sz="4" w:space="0" w:color="auto"/>
              <w:bottom w:val="single" w:sz="4" w:space="0" w:color="auto"/>
              <w:right w:val="single" w:sz="4" w:space="0" w:color="auto"/>
            </w:tcBorders>
          </w:tcPr>
          <w:p w14:paraId="3E23404E"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hAnsi="Times New Roman"/>
                <w:i/>
                <w:sz w:val="24"/>
                <w:szCs w:val="24"/>
              </w:rPr>
              <w:t>16.1.2</w:t>
            </w:r>
          </w:p>
        </w:tc>
        <w:tc>
          <w:tcPr>
            <w:tcW w:w="8264" w:type="dxa"/>
            <w:gridSpan w:val="4"/>
            <w:tcBorders>
              <w:top w:val="single" w:sz="4" w:space="0" w:color="auto"/>
              <w:left w:val="nil"/>
              <w:bottom w:val="single" w:sz="4" w:space="0" w:color="auto"/>
              <w:right w:val="single" w:sz="4" w:space="0" w:color="auto"/>
            </w:tcBorders>
          </w:tcPr>
          <w:p w14:paraId="6966C634" w14:textId="77777777" w:rsidR="0092051B" w:rsidRPr="00DC51FE" w:rsidRDefault="0092051B" w:rsidP="00DC51FE">
            <w:pPr>
              <w:spacing w:after="0" w:line="240" w:lineRule="auto"/>
              <w:rPr>
                <w:rFonts w:ascii="Times New Roman" w:eastAsia="Times New Roman" w:hAnsi="Times New Roman"/>
                <w:i/>
                <w:sz w:val="24"/>
                <w:szCs w:val="24"/>
                <w:lang w:eastAsia="zh-CN"/>
              </w:rPr>
            </w:pPr>
            <w:proofErr w:type="spellStart"/>
            <w:r w:rsidRPr="00DC51FE">
              <w:rPr>
                <w:rFonts w:ascii="Times New Roman" w:hAnsi="Times New Roman"/>
                <w:i/>
                <w:sz w:val="24"/>
                <w:szCs w:val="24"/>
              </w:rPr>
              <w:t>Nước</w:t>
            </w:r>
            <w:proofErr w:type="spellEnd"/>
            <w:r w:rsidRPr="00DC51FE">
              <w:rPr>
                <w:rFonts w:ascii="Times New Roman" w:hAnsi="Times New Roman"/>
                <w:i/>
                <w:sz w:val="24"/>
                <w:szCs w:val="24"/>
              </w:rPr>
              <w:t xml:space="preserve"> </w:t>
            </w:r>
            <w:proofErr w:type="spellStart"/>
            <w:r w:rsidRPr="00DC51FE">
              <w:rPr>
                <w:rFonts w:ascii="Times New Roman" w:hAnsi="Times New Roman"/>
                <w:i/>
                <w:sz w:val="24"/>
                <w:szCs w:val="24"/>
              </w:rPr>
              <w:t>ngoài</w:t>
            </w:r>
            <w:proofErr w:type="spellEnd"/>
          </w:p>
        </w:tc>
        <w:tc>
          <w:tcPr>
            <w:tcW w:w="1475" w:type="dxa"/>
            <w:tcBorders>
              <w:top w:val="single" w:sz="4" w:space="0" w:color="auto"/>
              <w:left w:val="nil"/>
              <w:bottom w:val="single" w:sz="4" w:space="0" w:color="auto"/>
              <w:right w:val="single" w:sz="4" w:space="0" w:color="auto"/>
            </w:tcBorders>
            <w:vAlign w:val="center"/>
          </w:tcPr>
          <w:p w14:paraId="26CE98E0"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single" w:sz="4" w:space="0" w:color="auto"/>
              <w:left w:val="nil"/>
              <w:bottom w:val="single" w:sz="4" w:space="0" w:color="auto"/>
              <w:right w:val="single" w:sz="4" w:space="0" w:color="auto"/>
            </w:tcBorders>
            <w:noWrap/>
            <w:vAlign w:val="center"/>
            <w:hideMark/>
          </w:tcPr>
          <w:p w14:paraId="5ECB9700"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single" w:sz="4" w:space="0" w:color="auto"/>
              <w:left w:val="nil"/>
              <w:bottom w:val="single" w:sz="4" w:space="0" w:color="auto"/>
              <w:right w:val="single" w:sz="4" w:space="0" w:color="auto"/>
            </w:tcBorders>
            <w:vAlign w:val="bottom"/>
            <w:hideMark/>
          </w:tcPr>
          <w:p w14:paraId="436CBBBC"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41D140B6" w14:textId="77777777" w:rsidTr="006F3F61">
        <w:trPr>
          <w:trHeight w:val="315"/>
        </w:trPr>
        <w:tc>
          <w:tcPr>
            <w:tcW w:w="1276" w:type="dxa"/>
            <w:tcBorders>
              <w:top w:val="nil"/>
              <w:left w:val="single" w:sz="4" w:space="0" w:color="auto"/>
              <w:bottom w:val="single" w:sz="4" w:space="0" w:color="auto"/>
              <w:right w:val="single" w:sz="4" w:space="0" w:color="auto"/>
            </w:tcBorders>
          </w:tcPr>
          <w:p w14:paraId="486852A0"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hAnsi="Times New Roman"/>
                <w:sz w:val="24"/>
                <w:szCs w:val="24"/>
              </w:rPr>
              <w:t>16.</w:t>
            </w:r>
            <w:r w:rsidRPr="00DC51FE">
              <w:rPr>
                <w:rFonts w:ascii="Times New Roman" w:hAnsi="Times New Roman"/>
                <w:sz w:val="24"/>
                <w:szCs w:val="24"/>
                <w:lang w:val="vi-VN"/>
              </w:rPr>
              <w:t>2</w:t>
            </w:r>
          </w:p>
        </w:tc>
        <w:tc>
          <w:tcPr>
            <w:tcW w:w="8264" w:type="dxa"/>
            <w:gridSpan w:val="4"/>
            <w:tcBorders>
              <w:top w:val="single" w:sz="4" w:space="0" w:color="auto"/>
              <w:left w:val="nil"/>
              <w:bottom w:val="single" w:sz="4" w:space="0" w:color="auto"/>
              <w:right w:val="single" w:sz="4" w:space="0" w:color="auto"/>
            </w:tcBorders>
          </w:tcPr>
          <w:p w14:paraId="65368E74"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hAnsi="Times New Roman"/>
                <w:sz w:val="24"/>
                <w:szCs w:val="24"/>
              </w:rPr>
              <w:t>Dịch</w:t>
            </w:r>
            <w:proofErr w:type="spellEnd"/>
            <w:r w:rsidRPr="00DC51FE">
              <w:rPr>
                <w:rFonts w:ascii="Times New Roman" w:hAnsi="Times New Roman"/>
                <w:sz w:val="24"/>
                <w:szCs w:val="24"/>
              </w:rPr>
              <w:t xml:space="preserve"> </w:t>
            </w:r>
            <w:proofErr w:type="spellStart"/>
            <w:r w:rsidRPr="00DC51FE">
              <w:rPr>
                <w:rFonts w:ascii="Times New Roman" w:hAnsi="Times New Roman"/>
                <w:sz w:val="24"/>
                <w:szCs w:val="24"/>
              </w:rPr>
              <w:t>vụ</w:t>
            </w:r>
            <w:proofErr w:type="spellEnd"/>
            <w:r w:rsidRPr="00DC51FE">
              <w:rPr>
                <w:rFonts w:ascii="Times New Roman" w:hAnsi="Times New Roman"/>
                <w:sz w:val="24"/>
                <w:szCs w:val="24"/>
              </w:rPr>
              <w:t xml:space="preserve"> </w:t>
            </w:r>
            <w:proofErr w:type="spellStart"/>
            <w:r w:rsidRPr="00DC51FE">
              <w:rPr>
                <w:rFonts w:ascii="Times New Roman" w:hAnsi="Times New Roman"/>
                <w:sz w:val="24"/>
                <w:szCs w:val="24"/>
              </w:rPr>
              <w:t>nội</w:t>
            </w:r>
            <w:proofErr w:type="spellEnd"/>
            <w:r w:rsidRPr="00DC51FE">
              <w:rPr>
                <w:rFonts w:ascii="Times New Roman" w:hAnsi="Times New Roman"/>
                <w:sz w:val="24"/>
                <w:szCs w:val="24"/>
              </w:rPr>
              <w:t xml:space="preserve"> dung (16.2 = 16.2.1+16.2.2)</w:t>
            </w:r>
          </w:p>
        </w:tc>
        <w:tc>
          <w:tcPr>
            <w:tcW w:w="1475" w:type="dxa"/>
            <w:tcBorders>
              <w:top w:val="nil"/>
              <w:left w:val="nil"/>
              <w:bottom w:val="single" w:sz="4" w:space="0" w:color="auto"/>
              <w:right w:val="single" w:sz="4" w:space="0" w:color="auto"/>
            </w:tcBorders>
            <w:vAlign w:val="center"/>
          </w:tcPr>
          <w:p w14:paraId="7903D92B"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hideMark/>
          </w:tcPr>
          <w:p w14:paraId="23AF4F71"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17876F9B"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773DEBB8" w14:textId="77777777" w:rsidTr="006F3F61">
        <w:trPr>
          <w:trHeight w:val="315"/>
        </w:trPr>
        <w:tc>
          <w:tcPr>
            <w:tcW w:w="1276" w:type="dxa"/>
            <w:tcBorders>
              <w:top w:val="nil"/>
              <w:left w:val="single" w:sz="4" w:space="0" w:color="auto"/>
              <w:bottom w:val="single" w:sz="4" w:space="0" w:color="auto"/>
              <w:right w:val="single" w:sz="4" w:space="0" w:color="auto"/>
            </w:tcBorders>
          </w:tcPr>
          <w:p w14:paraId="13AC50D3"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hAnsi="Times New Roman"/>
                <w:i/>
                <w:sz w:val="24"/>
                <w:szCs w:val="24"/>
              </w:rPr>
              <w:t>16.</w:t>
            </w:r>
            <w:r w:rsidRPr="00DC51FE">
              <w:rPr>
                <w:rFonts w:ascii="Times New Roman" w:hAnsi="Times New Roman"/>
                <w:i/>
                <w:sz w:val="24"/>
                <w:szCs w:val="24"/>
                <w:lang w:val="vi-VN"/>
              </w:rPr>
              <w:t>2</w:t>
            </w:r>
            <w:r w:rsidRPr="00DC51FE">
              <w:rPr>
                <w:rFonts w:ascii="Times New Roman" w:hAnsi="Times New Roman"/>
                <w:i/>
                <w:sz w:val="24"/>
                <w:szCs w:val="24"/>
              </w:rPr>
              <w:t>.1</w:t>
            </w:r>
          </w:p>
        </w:tc>
        <w:tc>
          <w:tcPr>
            <w:tcW w:w="8264" w:type="dxa"/>
            <w:gridSpan w:val="4"/>
            <w:tcBorders>
              <w:top w:val="single" w:sz="4" w:space="0" w:color="auto"/>
              <w:left w:val="nil"/>
              <w:bottom w:val="single" w:sz="4" w:space="0" w:color="auto"/>
              <w:right w:val="single" w:sz="4" w:space="0" w:color="auto"/>
            </w:tcBorders>
          </w:tcPr>
          <w:p w14:paraId="54A565CC" w14:textId="77777777" w:rsidR="0092051B" w:rsidRPr="00DC51FE" w:rsidRDefault="0092051B" w:rsidP="00DC51FE">
            <w:pPr>
              <w:spacing w:after="0" w:line="240" w:lineRule="auto"/>
              <w:rPr>
                <w:rFonts w:ascii="Times New Roman" w:eastAsia="Times New Roman" w:hAnsi="Times New Roman"/>
                <w:i/>
                <w:sz w:val="24"/>
                <w:szCs w:val="24"/>
                <w:lang w:eastAsia="zh-CN"/>
              </w:rPr>
            </w:pPr>
            <w:r w:rsidRPr="00DC51FE">
              <w:rPr>
                <w:rFonts w:ascii="Times New Roman" w:hAnsi="Times New Roman"/>
                <w:i/>
                <w:sz w:val="24"/>
                <w:szCs w:val="24"/>
              </w:rPr>
              <w:t xml:space="preserve">Trong </w:t>
            </w:r>
            <w:proofErr w:type="spellStart"/>
            <w:r w:rsidRPr="00DC51FE">
              <w:rPr>
                <w:rFonts w:ascii="Times New Roman" w:hAnsi="Times New Roman"/>
                <w:i/>
                <w:sz w:val="24"/>
                <w:szCs w:val="24"/>
              </w:rPr>
              <w:t>nước</w:t>
            </w:r>
            <w:proofErr w:type="spellEnd"/>
          </w:p>
        </w:tc>
        <w:tc>
          <w:tcPr>
            <w:tcW w:w="1475" w:type="dxa"/>
            <w:tcBorders>
              <w:top w:val="nil"/>
              <w:left w:val="nil"/>
              <w:bottom w:val="single" w:sz="4" w:space="0" w:color="auto"/>
              <w:right w:val="single" w:sz="4" w:space="0" w:color="auto"/>
            </w:tcBorders>
            <w:vAlign w:val="center"/>
          </w:tcPr>
          <w:p w14:paraId="683F3752"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hideMark/>
          </w:tcPr>
          <w:p w14:paraId="5C3A3A6D"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40E0482E"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72AABE0A" w14:textId="77777777" w:rsidTr="006F3F61">
        <w:trPr>
          <w:trHeight w:val="296"/>
        </w:trPr>
        <w:tc>
          <w:tcPr>
            <w:tcW w:w="1276" w:type="dxa"/>
            <w:tcBorders>
              <w:top w:val="nil"/>
              <w:left w:val="single" w:sz="4" w:space="0" w:color="auto"/>
              <w:bottom w:val="single" w:sz="4" w:space="0" w:color="auto"/>
              <w:right w:val="single" w:sz="4" w:space="0" w:color="auto"/>
            </w:tcBorders>
          </w:tcPr>
          <w:p w14:paraId="1D88D7F9"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hAnsi="Times New Roman"/>
                <w:i/>
                <w:sz w:val="24"/>
                <w:szCs w:val="24"/>
              </w:rPr>
              <w:t>16.</w:t>
            </w:r>
            <w:r w:rsidRPr="00DC51FE">
              <w:rPr>
                <w:rFonts w:ascii="Times New Roman" w:hAnsi="Times New Roman"/>
                <w:i/>
                <w:sz w:val="24"/>
                <w:szCs w:val="24"/>
                <w:lang w:val="vi-VN"/>
              </w:rPr>
              <w:t>2</w:t>
            </w:r>
            <w:r w:rsidRPr="00DC51FE">
              <w:rPr>
                <w:rFonts w:ascii="Times New Roman" w:hAnsi="Times New Roman"/>
                <w:i/>
                <w:sz w:val="24"/>
                <w:szCs w:val="24"/>
              </w:rPr>
              <w:t>.2</w:t>
            </w:r>
          </w:p>
        </w:tc>
        <w:tc>
          <w:tcPr>
            <w:tcW w:w="8264" w:type="dxa"/>
            <w:gridSpan w:val="4"/>
            <w:tcBorders>
              <w:top w:val="single" w:sz="4" w:space="0" w:color="auto"/>
              <w:left w:val="nil"/>
              <w:bottom w:val="single" w:sz="4" w:space="0" w:color="auto"/>
              <w:right w:val="single" w:sz="4" w:space="0" w:color="auto"/>
            </w:tcBorders>
          </w:tcPr>
          <w:p w14:paraId="25D2351D" w14:textId="77777777" w:rsidR="0092051B" w:rsidRPr="00DC51FE" w:rsidRDefault="0092051B" w:rsidP="00DC51FE">
            <w:pPr>
              <w:spacing w:after="0" w:line="240" w:lineRule="auto"/>
              <w:rPr>
                <w:rFonts w:ascii="Times New Roman" w:eastAsia="Times New Roman" w:hAnsi="Times New Roman"/>
                <w:i/>
                <w:sz w:val="24"/>
                <w:szCs w:val="24"/>
                <w:lang w:eastAsia="zh-CN"/>
              </w:rPr>
            </w:pPr>
            <w:proofErr w:type="spellStart"/>
            <w:r w:rsidRPr="00DC51FE">
              <w:rPr>
                <w:rFonts w:ascii="Times New Roman" w:hAnsi="Times New Roman"/>
                <w:i/>
                <w:sz w:val="24"/>
                <w:szCs w:val="24"/>
              </w:rPr>
              <w:t>Nước</w:t>
            </w:r>
            <w:proofErr w:type="spellEnd"/>
            <w:r w:rsidRPr="00DC51FE">
              <w:rPr>
                <w:rFonts w:ascii="Times New Roman" w:hAnsi="Times New Roman"/>
                <w:i/>
                <w:sz w:val="24"/>
                <w:szCs w:val="24"/>
              </w:rPr>
              <w:t xml:space="preserve"> </w:t>
            </w:r>
            <w:proofErr w:type="spellStart"/>
            <w:r w:rsidRPr="00DC51FE">
              <w:rPr>
                <w:rFonts w:ascii="Times New Roman" w:hAnsi="Times New Roman"/>
                <w:i/>
                <w:sz w:val="24"/>
                <w:szCs w:val="24"/>
              </w:rPr>
              <w:t>ngoài</w:t>
            </w:r>
            <w:proofErr w:type="spellEnd"/>
          </w:p>
        </w:tc>
        <w:tc>
          <w:tcPr>
            <w:tcW w:w="1475" w:type="dxa"/>
            <w:tcBorders>
              <w:top w:val="nil"/>
              <w:left w:val="nil"/>
              <w:bottom w:val="single" w:sz="4" w:space="0" w:color="auto"/>
              <w:right w:val="single" w:sz="4" w:space="0" w:color="auto"/>
            </w:tcBorders>
            <w:vAlign w:val="center"/>
          </w:tcPr>
          <w:p w14:paraId="0C4C6238"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hideMark/>
          </w:tcPr>
          <w:p w14:paraId="6960B929"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3EAC4A4A"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47444433" w14:textId="77777777" w:rsidTr="006F3F61">
        <w:trPr>
          <w:trHeight w:val="362"/>
        </w:trPr>
        <w:tc>
          <w:tcPr>
            <w:tcW w:w="1276" w:type="dxa"/>
            <w:tcBorders>
              <w:top w:val="single" w:sz="4" w:space="0" w:color="auto"/>
              <w:left w:val="single" w:sz="4" w:space="0" w:color="auto"/>
              <w:bottom w:val="single" w:sz="4" w:space="0" w:color="auto"/>
              <w:right w:val="single" w:sz="4" w:space="0" w:color="auto"/>
            </w:tcBorders>
          </w:tcPr>
          <w:p w14:paraId="1B497893"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hAnsi="Times New Roman"/>
                <w:sz w:val="24"/>
                <w:szCs w:val="24"/>
              </w:rPr>
              <w:t>16.</w:t>
            </w:r>
            <w:r w:rsidRPr="00DC51FE">
              <w:rPr>
                <w:rFonts w:ascii="Times New Roman" w:hAnsi="Times New Roman"/>
                <w:sz w:val="24"/>
                <w:szCs w:val="24"/>
                <w:lang w:val="vi-VN"/>
              </w:rPr>
              <w:t>3</w:t>
            </w:r>
          </w:p>
        </w:tc>
        <w:tc>
          <w:tcPr>
            <w:tcW w:w="8264" w:type="dxa"/>
            <w:gridSpan w:val="4"/>
            <w:tcBorders>
              <w:top w:val="single" w:sz="4" w:space="0" w:color="auto"/>
              <w:left w:val="nil"/>
              <w:bottom w:val="single" w:sz="4" w:space="0" w:color="auto"/>
              <w:right w:val="single" w:sz="4" w:space="0" w:color="auto"/>
            </w:tcBorders>
          </w:tcPr>
          <w:p w14:paraId="6CA36B74"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hAnsi="Times New Roman"/>
                <w:sz w:val="24"/>
                <w:szCs w:val="24"/>
              </w:rPr>
              <w:t>Doanh</w:t>
            </w:r>
            <w:proofErr w:type="spellEnd"/>
            <w:r w:rsidRPr="00DC51FE">
              <w:rPr>
                <w:rFonts w:ascii="Times New Roman" w:hAnsi="Times New Roman"/>
                <w:sz w:val="24"/>
                <w:szCs w:val="24"/>
              </w:rPr>
              <w:t xml:space="preserve"> </w:t>
            </w:r>
            <w:proofErr w:type="spellStart"/>
            <w:r w:rsidRPr="00DC51FE">
              <w:rPr>
                <w:rFonts w:ascii="Times New Roman" w:hAnsi="Times New Roman"/>
                <w:sz w:val="24"/>
                <w:szCs w:val="24"/>
              </w:rPr>
              <w:t>thu</w:t>
            </w:r>
            <w:proofErr w:type="spellEnd"/>
            <w:r w:rsidRPr="00DC51FE">
              <w:rPr>
                <w:rFonts w:ascii="Times New Roman" w:hAnsi="Times New Roman"/>
                <w:sz w:val="24"/>
                <w:szCs w:val="24"/>
              </w:rPr>
              <w:t xml:space="preserve"> </w:t>
            </w:r>
            <w:proofErr w:type="spellStart"/>
            <w:r w:rsidRPr="00DC51FE">
              <w:rPr>
                <w:rFonts w:ascii="Times New Roman" w:hAnsi="Times New Roman"/>
                <w:sz w:val="24"/>
                <w:szCs w:val="24"/>
              </w:rPr>
              <w:t>hoạt</w:t>
            </w:r>
            <w:proofErr w:type="spellEnd"/>
            <w:r w:rsidRPr="00DC51FE">
              <w:rPr>
                <w:rFonts w:ascii="Times New Roman" w:hAnsi="Times New Roman"/>
                <w:sz w:val="24"/>
                <w:szCs w:val="24"/>
              </w:rPr>
              <w:t xml:space="preserve"> </w:t>
            </w:r>
            <w:proofErr w:type="spellStart"/>
            <w:r w:rsidRPr="00DC51FE">
              <w:rPr>
                <w:rFonts w:ascii="Times New Roman" w:hAnsi="Times New Roman"/>
                <w:sz w:val="24"/>
                <w:szCs w:val="24"/>
              </w:rPr>
              <w:t>động</w:t>
            </w:r>
            <w:proofErr w:type="spellEnd"/>
            <w:r w:rsidRPr="00DC51FE">
              <w:rPr>
                <w:rFonts w:ascii="Times New Roman" w:hAnsi="Times New Roman"/>
                <w:sz w:val="24"/>
                <w:szCs w:val="24"/>
              </w:rPr>
              <w:t xml:space="preserve"> </w:t>
            </w:r>
            <w:proofErr w:type="spellStart"/>
            <w:r w:rsidRPr="00DC51FE">
              <w:rPr>
                <w:rFonts w:ascii="Times New Roman" w:hAnsi="Times New Roman"/>
                <w:sz w:val="24"/>
                <w:szCs w:val="24"/>
              </w:rPr>
              <w:t>khác</w:t>
            </w:r>
            <w:proofErr w:type="spellEnd"/>
            <w:r w:rsidRPr="00DC51FE">
              <w:rPr>
                <w:rFonts w:ascii="Times New Roman" w:hAnsi="Times New Roman"/>
                <w:sz w:val="24"/>
                <w:szCs w:val="24"/>
              </w:rPr>
              <w:t xml:space="preserve"> (16.5 = 16.5.1+16.5.2)</w:t>
            </w:r>
          </w:p>
        </w:tc>
        <w:tc>
          <w:tcPr>
            <w:tcW w:w="1475" w:type="dxa"/>
            <w:tcBorders>
              <w:top w:val="single" w:sz="4" w:space="0" w:color="auto"/>
              <w:left w:val="nil"/>
              <w:bottom w:val="single" w:sz="4" w:space="0" w:color="auto"/>
              <w:right w:val="single" w:sz="4" w:space="0" w:color="auto"/>
            </w:tcBorders>
            <w:vAlign w:val="center"/>
          </w:tcPr>
          <w:p w14:paraId="545E28FE"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single" w:sz="4" w:space="0" w:color="auto"/>
              <w:left w:val="nil"/>
              <w:bottom w:val="single" w:sz="4" w:space="0" w:color="auto"/>
              <w:right w:val="single" w:sz="4" w:space="0" w:color="auto"/>
            </w:tcBorders>
            <w:noWrap/>
            <w:vAlign w:val="center"/>
            <w:hideMark/>
          </w:tcPr>
          <w:p w14:paraId="3B5768D2"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single" w:sz="4" w:space="0" w:color="auto"/>
              <w:left w:val="nil"/>
              <w:bottom w:val="single" w:sz="4" w:space="0" w:color="auto"/>
              <w:right w:val="single" w:sz="4" w:space="0" w:color="auto"/>
            </w:tcBorders>
            <w:vAlign w:val="center"/>
            <w:hideMark/>
          </w:tcPr>
          <w:p w14:paraId="235D243F"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6A67B1BB" w14:textId="77777777" w:rsidTr="006F3F61">
        <w:trPr>
          <w:trHeight w:val="365"/>
        </w:trPr>
        <w:tc>
          <w:tcPr>
            <w:tcW w:w="1276" w:type="dxa"/>
            <w:tcBorders>
              <w:top w:val="single" w:sz="4" w:space="0" w:color="auto"/>
              <w:left w:val="single" w:sz="4" w:space="0" w:color="auto"/>
              <w:bottom w:val="single" w:sz="4" w:space="0" w:color="auto"/>
              <w:right w:val="single" w:sz="4" w:space="0" w:color="auto"/>
            </w:tcBorders>
          </w:tcPr>
          <w:p w14:paraId="20F94507"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hAnsi="Times New Roman"/>
                <w:i/>
                <w:sz w:val="24"/>
                <w:szCs w:val="24"/>
              </w:rPr>
              <w:t>16.3.1</w:t>
            </w:r>
          </w:p>
        </w:tc>
        <w:tc>
          <w:tcPr>
            <w:tcW w:w="8264" w:type="dxa"/>
            <w:gridSpan w:val="4"/>
            <w:tcBorders>
              <w:top w:val="single" w:sz="4" w:space="0" w:color="auto"/>
              <w:left w:val="nil"/>
              <w:bottom w:val="single" w:sz="4" w:space="0" w:color="auto"/>
              <w:right w:val="single" w:sz="4" w:space="0" w:color="auto"/>
            </w:tcBorders>
          </w:tcPr>
          <w:p w14:paraId="15D9D19F" w14:textId="77777777" w:rsidR="0092051B" w:rsidRPr="00DC51FE" w:rsidRDefault="0092051B" w:rsidP="00DC51FE">
            <w:pPr>
              <w:spacing w:after="0" w:line="240" w:lineRule="auto"/>
              <w:rPr>
                <w:rFonts w:ascii="Times New Roman" w:eastAsia="Times New Roman" w:hAnsi="Times New Roman"/>
                <w:i/>
                <w:sz w:val="24"/>
                <w:szCs w:val="24"/>
                <w:lang w:eastAsia="zh-CN"/>
              </w:rPr>
            </w:pPr>
            <w:r w:rsidRPr="00DC51FE">
              <w:rPr>
                <w:rFonts w:ascii="Times New Roman" w:hAnsi="Times New Roman"/>
                <w:i/>
                <w:sz w:val="24"/>
                <w:szCs w:val="24"/>
              </w:rPr>
              <w:t xml:space="preserve">Trong </w:t>
            </w:r>
            <w:proofErr w:type="spellStart"/>
            <w:r w:rsidRPr="00DC51FE">
              <w:rPr>
                <w:rFonts w:ascii="Times New Roman" w:hAnsi="Times New Roman"/>
                <w:i/>
                <w:sz w:val="24"/>
                <w:szCs w:val="24"/>
              </w:rPr>
              <w:t>nước</w:t>
            </w:r>
            <w:proofErr w:type="spellEnd"/>
          </w:p>
        </w:tc>
        <w:tc>
          <w:tcPr>
            <w:tcW w:w="1475" w:type="dxa"/>
            <w:tcBorders>
              <w:top w:val="single" w:sz="4" w:space="0" w:color="auto"/>
              <w:left w:val="nil"/>
              <w:bottom w:val="single" w:sz="4" w:space="0" w:color="auto"/>
              <w:right w:val="single" w:sz="4" w:space="0" w:color="auto"/>
            </w:tcBorders>
            <w:vAlign w:val="center"/>
          </w:tcPr>
          <w:p w14:paraId="604B7D74"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single" w:sz="4" w:space="0" w:color="auto"/>
              <w:left w:val="nil"/>
              <w:bottom w:val="single" w:sz="4" w:space="0" w:color="auto"/>
              <w:right w:val="single" w:sz="4" w:space="0" w:color="auto"/>
            </w:tcBorders>
            <w:noWrap/>
            <w:vAlign w:val="center"/>
            <w:hideMark/>
          </w:tcPr>
          <w:p w14:paraId="4B18A9ED"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single" w:sz="4" w:space="0" w:color="auto"/>
              <w:left w:val="nil"/>
              <w:bottom w:val="single" w:sz="4" w:space="0" w:color="auto"/>
              <w:right w:val="single" w:sz="4" w:space="0" w:color="auto"/>
            </w:tcBorders>
            <w:vAlign w:val="center"/>
            <w:hideMark/>
          </w:tcPr>
          <w:p w14:paraId="0C3BBA53"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7BF48D15" w14:textId="77777777" w:rsidTr="006F3F61">
        <w:trPr>
          <w:trHeight w:val="315"/>
        </w:trPr>
        <w:tc>
          <w:tcPr>
            <w:tcW w:w="1276" w:type="dxa"/>
            <w:tcBorders>
              <w:top w:val="single" w:sz="4" w:space="0" w:color="auto"/>
              <w:left w:val="single" w:sz="4" w:space="0" w:color="auto"/>
              <w:bottom w:val="single" w:sz="4" w:space="0" w:color="auto"/>
              <w:right w:val="single" w:sz="4" w:space="0" w:color="auto"/>
            </w:tcBorders>
          </w:tcPr>
          <w:p w14:paraId="271A39E3"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hAnsi="Times New Roman"/>
                <w:i/>
                <w:sz w:val="24"/>
                <w:szCs w:val="24"/>
              </w:rPr>
              <w:t>16.3.2</w:t>
            </w:r>
          </w:p>
        </w:tc>
        <w:tc>
          <w:tcPr>
            <w:tcW w:w="8264" w:type="dxa"/>
            <w:gridSpan w:val="4"/>
            <w:tcBorders>
              <w:top w:val="single" w:sz="4" w:space="0" w:color="auto"/>
              <w:left w:val="single" w:sz="4" w:space="0" w:color="auto"/>
              <w:bottom w:val="single" w:sz="4" w:space="0" w:color="auto"/>
              <w:right w:val="single" w:sz="4" w:space="0" w:color="auto"/>
            </w:tcBorders>
          </w:tcPr>
          <w:p w14:paraId="342B82F8" w14:textId="77777777" w:rsidR="0092051B" w:rsidRPr="00DC51FE" w:rsidRDefault="0092051B" w:rsidP="00DC51FE">
            <w:pPr>
              <w:spacing w:after="0" w:line="240" w:lineRule="auto"/>
              <w:rPr>
                <w:rFonts w:ascii="Times New Roman" w:eastAsia="Times New Roman" w:hAnsi="Times New Roman"/>
                <w:i/>
                <w:sz w:val="24"/>
                <w:szCs w:val="24"/>
                <w:lang w:eastAsia="zh-CN"/>
              </w:rPr>
            </w:pPr>
            <w:proofErr w:type="spellStart"/>
            <w:r w:rsidRPr="00DC51FE">
              <w:rPr>
                <w:rFonts w:ascii="Times New Roman" w:hAnsi="Times New Roman"/>
                <w:i/>
                <w:sz w:val="24"/>
                <w:szCs w:val="24"/>
              </w:rPr>
              <w:t>Nước</w:t>
            </w:r>
            <w:proofErr w:type="spellEnd"/>
            <w:r w:rsidRPr="00DC51FE">
              <w:rPr>
                <w:rFonts w:ascii="Times New Roman" w:hAnsi="Times New Roman"/>
                <w:i/>
                <w:sz w:val="24"/>
                <w:szCs w:val="24"/>
              </w:rPr>
              <w:t xml:space="preserve"> </w:t>
            </w:r>
            <w:proofErr w:type="spellStart"/>
            <w:r w:rsidRPr="00DC51FE">
              <w:rPr>
                <w:rFonts w:ascii="Times New Roman" w:hAnsi="Times New Roman"/>
                <w:i/>
                <w:sz w:val="24"/>
                <w:szCs w:val="24"/>
              </w:rPr>
              <w:t>ngoài</w:t>
            </w:r>
            <w:proofErr w:type="spellEnd"/>
          </w:p>
        </w:tc>
        <w:tc>
          <w:tcPr>
            <w:tcW w:w="1475" w:type="dxa"/>
            <w:tcBorders>
              <w:top w:val="single" w:sz="4" w:space="0" w:color="auto"/>
              <w:left w:val="single" w:sz="4" w:space="0" w:color="auto"/>
              <w:bottom w:val="single" w:sz="4" w:space="0" w:color="auto"/>
              <w:right w:val="single" w:sz="4" w:space="0" w:color="auto"/>
            </w:tcBorders>
            <w:vAlign w:val="center"/>
          </w:tcPr>
          <w:p w14:paraId="044C4534"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single" w:sz="4" w:space="0" w:color="auto"/>
              <w:left w:val="single" w:sz="4" w:space="0" w:color="auto"/>
              <w:bottom w:val="single" w:sz="4" w:space="0" w:color="auto"/>
              <w:right w:val="single" w:sz="4" w:space="0" w:color="auto"/>
            </w:tcBorders>
            <w:noWrap/>
            <w:vAlign w:val="center"/>
            <w:hideMark/>
          </w:tcPr>
          <w:p w14:paraId="7D079EF3"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single" w:sz="4" w:space="0" w:color="auto"/>
              <w:left w:val="single" w:sz="4" w:space="0" w:color="auto"/>
              <w:bottom w:val="single" w:sz="4" w:space="0" w:color="auto"/>
              <w:right w:val="single" w:sz="4" w:space="0" w:color="auto"/>
            </w:tcBorders>
            <w:vAlign w:val="center"/>
            <w:hideMark/>
          </w:tcPr>
          <w:p w14:paraId="2869BFEC"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7CA373BC" w14:textId="77777777" w:rsidTr="006F3F61">
        <w:trPr>
          <w:trHeight w:val="315"/>
        </w:trPr>
        <w:tc>
          <w:tcPr>
            <w:tcW w:w="1276" w:type="dxa"/>
            <w:tcBorders>
              <w:top w:val="nil"/>
              <w:left w:val="single" w:sz="4" w:space="0" w:color="auto"/>
              <w:bottom w:val="single" w:sz="4" w:space="0" w:color="auto"/>
              <w:right w:val="single" w:sz="4" w:space="0" w:color="auto"/>
            </w:tcBorders>
            <w:vAlign w:val="center"/>
          </w:tcPr>
          <w:p w14:paraId="6FD5625A" w14:textId="77777777" w:rsidR="0092051B" w:rsidRPr="00DC51FE" w:rsidRDefault="0092051B" w:rsidP="00DC51FE">
            <w:pPr>
              <w:spacing w:after="0" w:line="240" w:lineRule="auto"/>
              <w:jc w:val="center"/>
              <w:rPr>
                <w:rFonts w:ascii="Times New Roman" w:eastAsia="Times New Roman" w:hAnsi="Times New Roman"/>
                <w:b/>
                <w:i/>
                <w:sz w:val="24"/>
                <w:szCs w:val="24"/>
                <w:lang w:eastAsia="zh-CN"/>
              </w:rPr>
            </w:pPr>
            <w:r w:rsidRPr="00DC51FE">
              <w:rPr>
                <w:rFonts w:ascii="Times New Roman" w:hAnsi="Times New Roman"/>
                <w:b/>
                <w:i/>
                <w:sz w:val="24"/>
                <w:szCs w:val="24"/>
              </w:rPr>
              <w:t>17</w:t>
            </w:r>
          </w:p>
        </w:tc>
        <w:tc>
          <w:tcPr>
            <w:tcW w:w="8264" w:type="dxa"/>
            <w:gridSpan w:val="4"/>
            <w:tcBorders>
              <w:top w:val="single" w:sz="4" w:space="0" w:color="auto"/>
              <w:left w:val="nil"/>
              <w:bottom w:val="single" w:sz="4" w:space="0" w:color="auto"/>
              <w:right w:val="single" w:sz="4" w:space="0" w:color="000000"/>
            </w:tcBorders>
            <w:vAlign w:val="center"/>
          </w:tcPr>
          <w:p w14:paraId="682AFD1F" w14:textId="77777777" w:rsidR="0092051B" w:rsidRPr="00DC51FE" w:rsidRDefault="0092051B" w:rsidP="00DC51FE">
            <w:pPr>
              <w:spacing w:after="0" w:line="240" w:lineRule="auto"/>
              <w:rPr>
                <w:rFonts w:ascii="Times New Roman" w:eastAsia="Times New Roman" w:hAnsi="Times New Roman"/>
                <w:b/>
                <w:i/>
                <w:sz w:val="24"/>
                <w:szCs w:val="24"/>
                <w:lang w:eastAsia="zh-CN"/>
              </w:rPr>
            </w:pPr>
            <w:proofErr w:type="spellStart"/>
            <w:r w:rsidRPr="00DC51FE">
              <w:rPr>
                <w:rFonts w:ascii="Times New Roman" w:hAnsi="Times New Roman"/>
                <w:b/>
                <w:i/>
                <w:sz w:val="24"/>
                <w:szCs w:val="24"/>
              </w:rPr>
              <w:t>Tổng</w:t>
            </w:r>
            <w:proofErr w:type="spellEnd"/>
            <w:r w:rsidRPr="00DC51FE">
              <w:rPr>
                <w:rFonts w:ascii="Times New Roman" w:hAnsi="Times New Roman"/>
                <w:b/>
                <w:i/>
                <w:sz w:val="24"/>
                <w:szCs w:val="24"/>
              </w:rPr>
              <w:t xml:space="preserve"> </w:t>
            </w:r>
            <w:proofErr w:type="spellStart"/>
            <w:r w:rsidRPr="00DC51FE">
              <w:rPr>
                <w:rFonts w:ascii="Times New Roman" w:hAnsi="Times New Roman"/>
                <w:b/>
                <w:i/>
                <w:sz w:val="24"/>
                <w:szCs w:val="24"/>
              </w:rPr>
              <w:t>doanh</w:t>
            </w:r>
            <w:proofErr w:type="spellEnd"/>
            <w:r w:rsidRPr="00DC51FE">
              <w:rPr>
                <w:rFonts w:ascii="Times New Roman" w:hAnsi="Times New Roman"/>
                <w:b/>
                <w:i/>
                <w:sz w:val="24"/>
                <w:szCs w:val="24"/>
              </w:rPr>
              <w:t xml:space="preserve"> </w:t>
            </w:r>
            <w:proofErr w:type="spellStart"/>
            <w:r w:rsidRPr="00DC51FE">
              <w:rPr>
                <w:rFonts w:ascii="Times New Roman" w:hAnsi="Times New Roman"/>
                <w:b/>
                <w:i/>
                <w:sz w:val="24"/>
                <w:szCs w:val="24"/>
              </w:rPr>
              <w:t>thu</w:t>
            </w:r>
            <w:proofErr w:type="spellEnd"/>
            <w:r w:rsidRPr="00DC51FE">
              <w:rPr>
                <w:rFonts w:ascii="Times New Roman" w:hAnsi="Times New Roman"/>
                <w:b/>
                <w:i/>
                <w:sz w:val="24"/>
                <w:szCs w:val="24"/>
              </w:rPr>
              <w:t xml:space="preserve"> </w:t>
            </w:r>
            <w:proofErr w:type="spellStart"/>
            <w:r w:rsidRPr="00DC51FE">
              <w:rPr>
                <w:rFonts w:ascii="Times New Roman" w:hAnsi="Times New Roman"/>
                <w:b/>
                <w:i/>
                <w:sz w:val="24"/>
                <w:szCs w:val="24"/>
              </w:rPr>
              <w:t>theo</w:t>
            </w:r>
            <w:proofErr w:type="spellEnd"/>
            <w:r w:rsidRPr="00DC51FE">
              <w:rPr>
                <w:rFonts w:ascii="Times New Roman" w:hAnsi="Times New Roman"/>
                <w:b/>
                <w:i/>
                <w:sz w:val="24"/>
                <w:szCs w:val="24"/>
              </w:rPr>
              <w:t xml:space="preserve"> </w:t>
            </w:r>
            <w:proofErr w:type="spellStart"/>
            <w:r w:rsidRPr="00DC51FE">
              <w:rPr>
                <w:rFonts w:ascii="Times New Roman" w:hAnsi="Times New Roman"/>
                <w:b/>
                <w:i/>
                <w:sz w:val="24"/>
                <w:szCs w:val="24"/>
              </w:rPr>
              <w:t>ngành</w:t>
            </w:r>
            <w:proofErr w:type="spellEnd"/>
            <w:r w:rsidRPr="00DC51FE">
              <w:rPr>
                <w:rFonts w:ascii="Times New Roman" w:hAnsi="Times New Roman"/>
                <w:b/>
                <w:i/>
                <w:sz w:val="24"/>
                <w:szCs w:val="24"/>
              </w:rPr>
              <w:t xml:space="preserve"> </w:t>
            </w:r>
            <w:proofErr w:type="spellStart"/>
            <w:r w:rsidRPr="00DC51FE">
              <w:rPr>
                <w:rFonts w:ascii="Times New Roman" w:hAnsi="Times New Roman"/>
                <w:b/>
                <w:i/>
                <w:sz w:val="24"/>
                <w:szCs w:val="24"/>
              </w:rPr>
              <w:t>viễn</w:t>
            </w:r>
            <w:proofErr w:type="spellEnd"/>
            <w:r w:rsidRPr="00DC51FE">
              <w:rPr>
                <w:rFonts w:ascii="Times New Roman" w:hAnsi="Times New Roman"/>
                <w:b/>
                <w:i/>
                <w:sz w:val="24"/>
                <w:szCs w:val="24"/>
              </w:rPr>
              <w:t xml:space="preserve"> </w:t>
            </w:r>
            <w:proofErr w:type="spellStart"/>
            <w:r w:rsidRPr="00DC51FE">
              <w:rPr>
                <w:rFonts w:ascii="Times New Roman" w:hAnsi="Times New Roman"/>
                <w:b/>
                <w:i/>
                <w:sz w:val="24"/>
                <w:szCs w:val="24"/>
              </w:rPr>
              <w:t>thông</w:t>
            </w:r>
            <w:proofErr w:type="spellEnd"/>
          </w:p>
        </w:tc>
        <w:tc>
          <w:tcPr>
            <w:tcW w:w="1475" w:type="dxa"/>
            <w:tcBorders>
              <w:top w:val="nil"/>
              <w:left w:val="nil"/>
              <w:bottom w:val="single" w:sz="4" w:space="0" w:color="auto"/>
              <w:right w:val="single" w:sz="4" w:space="0" w:color="auto"/>
            </w:tcBorders>
            <w:vAlign w:val="center"/>
          </w:tcPr>
          <w:p w14:paraId="543D73CA"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hideMark/>
          </w:tcPr>
          <w:p w14:paraId="548FEAF1"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3035023C"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59A5DEAF" w14:textId="77777777" w:rsidTr="006F3F61">
        <w:trPr>
          <w:trHeight w:val="420"/>
        </w:trPr>
        <w:tc>
          <w:tcPr>
            <w:tcW w:w="1276" w:type="dxa"/>
            <w:tcBorders>
              <w:top w:val="single" w:sz="4" w:space="0" w:color="auto"/>
              <w:left w:val="single" w:sz="4" w:space="0" w:color="auto"/>
              <w:bottom w:val="single" w:sz="4" w:space="0" w:color="auto"/>
              <w:right w:val="single" w:sz="4" w:space="0" w:color="auto"/>
            </w:tcBorders>
            <w:vAlign w:val="center"/>
          </w:tcPr>
          <w:p w14:paraId="259BFF7D" w14:textId="77777777" w:rsidR="0092051B" w:rsidRPr="00DC51FE" w:rsidRDefault="0092051B" w:rsidP="00DC51FE">
            <w:pPr>
              <w:spacing w:after="0" w:line="240" w:lineRule="auto"/>
              <w:jc w:val="center"/>
              <w:rPr>
                <w:rFonts w:ascii="Times New Roman" w:eastAsia="Times New Roman" w:hAnsi="Times New Roman"/>
                <w:b/>
                <w:i/>
                <w:sz w:val="24"/>
                <w:szCs w:val="24"/>
                <w:lang w:eastAsia="zh-CN"/>
              </w:rPr>
            </w:pPr>
            <w:r w:rsidRPr="00DC51FE">
              <w:rPr>
                <w:rFonts w:ascii="Times New Roman" w:hAnsi="Times New Roman"/>
                <w:b/>
                <w:i/>
                <w:sz w:val="24"/>
                <w:szCs w:val="24"/>
              </w:rPr>
              <w:t>18</w:t>
            </w:r>
          </w:p>
        </w:tc>
        <w:tc>
          <w:tcPr>
            <w:tcW w:w="8264" w:type="dxa"/>
            <w:gridSpan w:val="4"/>
            <w:tcBorders>
              <w:top w:val="single" w:sz="4" w:space="0" w:color="auto"/>
              <w:left w:val="single" w:sz="4" w:space="0" w:color="auto"/>
              <w:bottom w:val="single" w:sz="4" w:space="0" w:color="auto"/>
              <w:right w:val="single" w:sz="4" w:space="0" w:color="auto"/>
            </w:tcBorders>
            <w:vAlign w:val="center"/>
          </w:tcPr>
          <w:p w14:paraId="6CA5328D" w14:textId="77777777" w:rsidR="0092051B" w:rsidRPr="00DC51FE" w:rsidRDefault="0092051B" w:rsidP="00DC51FE">
            <w:pPr>
              <w:spacing w:after="0" w:line="240" w:lineRule="auto"/>
              <w:rPr>
                <w:rFonts w:ascii="Times New Roman" w:eastAsia="Times New Roman" w:hAnsi="Times New Roman"/>
                <w:b/>
                <w:i/>
                <w:iCs/>
                <w:sz w:val="24"/>
                <w:szCs w:val="24"/>
                <w:lang w:eastAsia="zh-CN"/>
              </w:rPr>
            </w:pPr>
            <w:proofErr w:type="spellStart"/>
            <w:r w:rsidRPr="00DC51FE">
              <w:rPr>
                <w:rFonts w:ascii="Times New Roman" w:hAnsi="Times New Roman"/>
                <w:b/>
                <w:i/>
                <w:sz w:val="24"/>
                <w:szCs w:val="24"/>
              </w:rPr>
              <w:t>Tổng</w:t>
            </w:r>
            <w:proofErr w:type="spellEnd"/>
            <w:r w:rsidRPr="00DC51FE">
              <w:rPr>
                <w:rFonts w:ascii="Times New Roman" w:hAnsi="Times New Roman"/>
                <w:b/>
                <w:i/>
                <w:sz w:val="24"/>
                <w:szCs w:val="24"/>
              </w:rPr>
              <w:t xml:space="preserve"> </w:t>
            </w:r>
            <w:proofErr w:type="spellStart"/>
            <w:r w:rsidRPr="00DC51FE">
              <w:rPr>
                <w:rFonts w:ascii="Times New Roman" w:hAnsi="Times New Roman"/>
                <w:b/>
                <w:i/>
                <w:sz w:val="24"/>
                <w:szCs w:val="24"/>
              </w:rPr>
              <w:t>doanh</w:t>
            </w:r>
            <w:proofErr w:type="spellEnd"/>
            <w:r w:rsidRPr="00DC51FE">
              <w:rPr>
                <w:rFonts w:ascii="Times New Roman" w:hAnsi="Times New Roman"/>
                <w:b/>
                <w:i/>
                <w:sz w:val="24"/>
                <w:szCs w:val="24"/>
              </w:rPr>
              <w:t xml:space="preserve"> </w:t>
            </w:r>
            <w:proofErr w:type="spellStart"/>
            <w:r w:rsidRPr="00DC51FE">
              <w:rPr>
                <w:rFonts w:ascii="Times New Roman" w:hAnsi="Times New Roman"/>
                <w:b/>
                <w:i/>
                <w:sz w:val="24"/>
                <w:szCs w:val="24"/>
              </w:rPr>
              <w:t>thu</w:t>
            </w:r>
            <w:proofErr w:type="spellEnd"/>
            <w:r w:rsidRPr="00DC51FE">
              <w:rPr>
                <w:rFonts w:ascii="Times New Roman" w:hAnsi="Times New Roman"/>
                <w:b/>
                <w:i/>
                <w:sz w:val="24"/>
                <w:szCs w:val="24"/>
              </w:rPr>
              <w:t xml:space="preserve"> </w:t>
            </w:r>
            <w:proofErr w:type="spellStart"/>
            <w:r w:rsidRPr="00DC51FE">
              <w:rPr>
                <w:rFonts w:ascii="Times New Roman" w:hAnsi="Times New Roman"/>
                <w:b/>
                <w:i/>
                <w:sz w:val="24"/>
                <w:szCs w:val="24"/>
              </w:rPr>
              <w:t>dịch</w:t>
            </w:r>
            <w:proofErr w:type="spellEnd"/>
            <w:r w:rsidRPr="00DC51FE">
              <w:rPr>
                <w:rFonts w:ascii="Times New Roman" w:hAnsi="Times New Roman"/>
                <w:b/>
                <w:i/>
                <w:sz w:val="24"/>
                <w:szCs w:val="24"/>
              </w:rPr>
              <w:t xml:space="preserve"> </w:t>
            </w:r>
            <w:proofErr w:type="spellStart"/>
            <w:r w:rsidRPr="00DC51FE">
              <w:rPr>
                <w:rFonts w:ascii="Times New Roman" w:hAnsi="Times New Roman"/>
                <w:b/>
                <w:i/>
                <w:sz w:val="24"/>
                <w:szCs w:val="24"/>
              </w:rPr>
              <w:t>vụ</w:t>
            </w:r>
            <w:proofErr w:type="spellEnd"/>
            <w:r w:rsidRPr="00DC51FE">
              <w:rPr>
                <w:rFonts w:ascii="Times New Roman" w:hAnsi="Times New Roman"/>
                <w:b/>
                <w:i/>
                <w:sz w:val="24"/>
                <w:szCs w:val="24"/>
              </w:rPr>
              <w:t xml:space="preserve"> </w:t>
            </w:r>
            <w:proofErr w:type="spellStart"/>
            <w:r w:rsidRPr="00DC51FE">
              <w:rPr>
                <w:rFonts w:ascii="Times New Roman" w:hAnsi="Times New Roman"/>
                <w:b/>
                <w:i/>
                <w:sz w:val="24"/>
                <w:szCs w:val="24"/>
              </w:rPr>
              <w:t>viễn</w:t>
            </w:r>
            <w:proofErr w:type="spellEnd"/>
            <w:r w:rsidRPr="00DC51FE">
              <w:rPr>
                <w:rFonts w:ascii="Times New Roman" w:hAnsi="Times New Roman"/>
                <w:b/>
                <w:i/>
                <w:sz w:val="24"/>
                <w:szCs w:val="24"/>
              </w:rPr>
              <w:t xml:space="preserve"> </w:t>
            </w:r>
            <w:proofErr w:type="spellStart"/>
            <w:r w:rsidRPr="00DC51FE">
              <w:rPr>
                <w:rFonts w:ascii="Times New Roman" w:hAnsi="Times New Roman"/>
                <w:b/>
                <w:i/>
                <w:sz w:val="24"/>
                <w:szCs w:val="24"/>
              </w:rPr>
              <w:t>thông</w:t>
            </w:r>
            <w:proofErr w:type="spellEnd"/>
            <w:r w:rsidRPr="00DC51FE">
              <w:rPr>
                <w:rFonts w:ascii="Times New Roman" w:hAnsi="Times New Roman"/>
                <w:b/>
                <w:i/>
                <w:sz w:val="24"/>
                <w:szCs w:val="24"/>
              </w:rPr>
              <w:t xml:space="preserve"> </w:t>
            </w:r>
            <w:r w:rsidRPr="00DC51FE">
              <w:rPr>
                <w:rFonts w:ascii="Times New Roman" w:eastAsia="Times New Roman" w:hAnsi="Times New Roman"/>
                <w:b/>
                <w:i/>
                <w:iCs/>
                <w:sz w:val="24"/>
                <w:szCs w:val="24"/>
                <w:lang w:eastAsia="zh-CN"/>
              </w:rPr>
              <w:t>(18= 18.1+...+18.5)</w:t>
            </w:r>
          </w:p>
        </w:tc>
        <w:tc>
          <w:tcPr>
            <w:tcW w:w="1475" w:type="dxa"/>
            <w:tcBorders>
              <w:top w:val="single" w:sz="4" w:space="0" w:color="auto"/>
              <w:left w:val="single" w:sz="4" w:space="0" w:color="auto"/>
              <w:bottom w:val="single" w:sz="4" w:space="0" w:color="auto"/>
              <w:right w:val="single" w:sz="4" w:space="0" w:color="auto"/>
            </w:tcBorders>
            <w:vAlign w:val="center"/>
          </w:tcPr>
          <w:p w14:paraId="18914AC1"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single" w:sz="4" w:space="0" w:color="auto"/>
              <w:left w:val="single" w:sz="4" w:space="0" w:color="auto"/>
              <w:bottom w:val="single" w:sz="4" w:space="0" w:color="auto"/>
              <w:right w:val="single" w:sz="4" w:space="0" w:color="auto"/>
            </w:tcBorders>
            <w:noWrap/>
            <w:vAlign w:val="center"/>
            <w:hideMark/>
          </w:tcPr>
          <w:p w14:paraId="18ED8796"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single" w:sz="4" w:space="0" w:color="auto"/>
              <w:left w:val="single" w:sz="4" w:space="0" w:color="auto"/>
              <w:bottom w:val="single" w:sz="4" w:space="0" w:color="auto"/>
              <w:right w:val="single" w:sz="4" w:space="0" w:color="auto"/>
            </w:tcBorders>
            <w:vAlign w:val="center"/>
            <w:hideMark/>
          </w:tcPr>
          <w:p w14:paraId="6B77452E"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56452434" w14:textId="77777777" w:rsidTr="006F3F61">
        <w:trPr>
          <w:trHeight w:val="315"/>
        </w:trPr>
        <w:tc>
          <w:tcPr>
            <w:tcW w:w="1276" w:type="dxa"/>
            <w:tcBorders>
              <w:top w:val="single" w:sz="4" w:space="0" w:color="auto"/>
              <w:left w:val="single" w:sz="4" w:space="0" w:color="auto"/>
              <w:bottom w:val="single" w:sz="4" w:space="0" w:color="auto"/>
              <w:right w:val="single" w:sz="4" w:space="0" w:color="auto"/>
            </w:tcBorders>
            <w:vAlign w:val="center"/>
          </w:tcPr>
          <w:p w14:paraId="4B5CCBD8" w14:textId="77777777" w:rsidR="0092051B" w:rsidRPr="00DC51FE" w:rsidRDefault="0092051B" w:rsidP="00DC51FE">
            <w:pPr>
              <w:spacing w:after="0" w:line="240" w:lineRule="auto"/>
              <w:jc w:val="center"/>
              <w:rPr>
                <w:rFonts w:ascii="Times New Roman" w:eastAsia="Times New Roman" w:hAnsi="Times New Roman"/>
                <w:sz w:val="24"/>
                <w:szCs w:val="24"/>
              </w:rPr>
            </w:pPr>
          </w:p>
        </w:tc>
        <w:tc>
          <w:tcPr>
            <w:tcW w:w="13010" w:type="dxa"/>
            <w:gridSpan w:val="8"/>
            <w:tcBorders>
              <w:top w:val="single" w:sz="4" w:space="0" w:color="auto"/>
              <w:left w:val="nil"/>
              <w:bottom w:val="single" w:sz="4" w:space="0" w:color="auto"/>
              <w:right w:val="single" w:sz="4" w:space="0" w:color="auto"/>
            </w:tcBorders>
            <w:vAlign w:val="center"/>
          </w:tcPr>
          <w:p w14:paraId="4205095E"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i/>
                <w:iCs/>
                <w:sz w:val="24"/>
                <w:szCs w:val="24"/>
              </w:rPr>
              <w:t>Dịch</w:t>
            </w:r>
            <w:proofErr w:type="spellEnd"/>
            <w:r w:rsidRPr="00DC51FE">
              <w:rPr>
                <w:rFonts w:ascii="Times New Roman" w:eastAsia="Times New Roman" w:hAnsi="Times New Roman"/>
                <w:i/>
                <w:iCs/>
                <w:sz w:val="24"/>
                <w:szCs w:val="24"/>
              </w:rPr>
              <w:t xml:space="preserve"> </w:t>
            </w:r>
            <w:proofErr w:type="spellStart"/>
            <w:r w:rsidRPr="00DC51FE">
              <w:rPr>
                <w:rFonts w:ascii="Times New Roman" w:eastAsia="Times New Roman" w:hAnsi="Times New Roman"/>
                <w:i/>
                <w:iCs/>
                <w:sz w:val="24"/>
                <w:szCs w:val="24"/>
              </w:rPr>
              <w:t>vụ</w:t>
            </w:r>
            <w:proofErr w:type="spellEnd"/>
            <w:r w:rsidRPr="00DC51FE">
              <w:rPr>
                <w:rFonts w:ascii="Times New Roman" w:eastAsia="Times New Roman" w:hAnsi="Times New Roman"/>
                <w:i/>
                <w:iCs/>
                <w:sz w:val="24"/>
                <w:szCs w:val="24"/>
              </w:rPr>
              <w:t xml:space="preserve"> </w:t>
            </w:r>
            <w:proofErr w:type="spellStart"/>
            <w:r w:rsidRPr="00DC51FE">
              <w:rPr>
                <w:rFonts w:ascii="Times New Roman" w:eastAsia="Times New Roman" w:hAnsi="Times New Roman"/>
                <w:i/>
                <w:iCs/>
                <w:sz w:val="24"/>
                <w:szCs w:val="24"/>
              </w:rPr>
              <w:t>cơ</w:t>
            </w:r>
            <w:proofErr w:type="spellEnd"/>
            <w:r w:rsidRPr="00DC51FE">
              <w:rPr>
                <w:rFonts w:ascii="Times New Roman" w:eastAsia="Times New Roman" w:hAnsi="Times New Roman"/>
                <w:i/>
                <w:iCs/>
                <w:sz w:val="24"/>
                <w:szCs w:val="24"/>
              </w:rPr>
              <w:t xml:space="preserve"> </w:t>
            </w:r>
            <w:proofErr w:type="spellStart"/>
            <w:r w:rsidRPr="00DC51FE">
              <w:rPr>
                <w:rFonts w:ascii="Times New Roman" w:eastAsia="Times New Roman" w:hAnsi="Times New Roman"/>
                <w:i/>
                <w:iCs/>
                <w:sz w:val="24"/>
                <w:szCs w:val="24"/>
              </w:rPr>
              <w:t>bản</w:t>
            </w:r>
            <w:proofErr w:type="spellEnd"/>
          </w:p>
        </w:tc>
      </w:tr>
      <w:tr w:rsidR="00DC51FE" w:rsidRPr="00DC51FE" w14:paraId="44EBA281" w14:textId="77777777" w:rsidTr="006F3F61">
        <w:trPr>
          <w:trHeight w:val="315"/>
        </w:trPr>
        <w:tc>
          <w:tcPr>
            <w:tcW w:w="1276" w:type="dxa"/>
            <w:tcBorders>
              <w:top w:val="nil"/>
              <w:left w:val="single" w:sz="4" w:space="0" w:color="auto"/>
              <w:bottom w:val="single" w:sz="4" w:space="0" w:color="auto"/>
              <w:right w:val="single" w:sz="4" w:space="0" w:color="auto"/>
            </w:tcBorders>
            <w:vAlign w:val="center"/>
          </w:tcPr>
          <w:p w14:paraId="358ABC8D" w14:textId="77777777" w:rsidR="0092051B" w:rsidRPr="00DC51FE" w:rsidRDefault="0092051B"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rPr>
              <w:t>18.1</w:t>
            </w:r>
          </w:p>
        </w:tc>
        <w:tc>
          <w:tcPr>
            <w:tcW w:w="8264" w:type="dxa"/>
            <w:gridSpan w:val="4"/>
            <w:tcBorders>
              <w:top w:val="single" w:sz="4" w:space="0" w:color="auto"/>
              <w:left w:val="nil"/>
              <w:bottom w:val="single" w:sz="4" w:space="0" w:color="auto"/>
              <w:right w:val="single" w:sz="4" w:space="0" w:color="000000"/>
            </w:tcBorders>
            <w:vAlign w:val="center"/>
          </w:tcPr>
          <w:p w14:paraId="26704903" w14:textId="77777777" w:rsidR="0092051B" w:rsidRPr="00DC51FE" w:rsidRDefault="0092051B"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rPr>
              <w:t>Doanh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thu</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dịch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vụ</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viễn</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thông</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trên</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mạng</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viễn</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thông</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cố</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định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mặt</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đất</w:t>
            </w:r>
            <w:proofErr w:type="spellEnd"/>
            <w:r w:rsidRPr="00DC51FE">
              <w:rPr>
                <w:rFonts w:ascii="Times New Roman" w:eastAsia="Times New Roman" w:hAnsi="Times New Roman"/>
                <w:sz w:val="24"/>
                <w:szCs w:val="24"/>
              </w:rPr>
              <w:t xml:space="preserve"> </w:t>
            </w:r>
          </w:p>
        </w:tc>
        <w:tc>
          <w:tcPr>
            <w:tcW w:w="1475" w:type="dxa"/>
            <w:tcBorders>
              <w:top w:val="nil"/>
              <w:left w:val="nil"/>
              <w:bottom w:val="single" w:sz="4" w:space="0" w:color="auto"/>
              <w:right w:val="single" w:sz="4" w:space="0" w:color="auto"/>
            </w:tcBorders>
          </w:tcPr>
          <w:p w14:paraId="3CADBF1F"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hideMark/>
          </w:tcPr>
          <w:p w14:paraId="7089E997"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75D3442E"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0F6B6DC7" w14:textId="77777777" w:rsidTr="006F3F61">
        <w:trPr>
          <w:trHeight w:val="231"/>
        </w:trPr>
        <w:tc>
          <w:tcPr>
            <w:tcW w:w="1276" w:type="dxa"/>
            <w:tcBorders>
              <w:top w:val="nil"/>
              <w:left w:val="single" w:sz="4" w:space="0" w:color="auto"/>
              <w:bottom w:val="single" w:sz="4" w:space="0" w:color="auto"/>
              <w:right w:val="single" w:sz="4" w:space="0" w:color="auto"/>
            </w:tcBorders>
            <w:vAlign w:val="center"/>
          </w:tcPr>
          <w:p w14:paraId="1EC60A34"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rPr>
              <w:t>18.1.1</w:t>
            </w:r>
          </w:p>
        </w:tc>
        <w:tc>
          <w:tcPr>
            <w:tcW w:w="8264" w:type="dxa"/>
            <w:gridSpan w:val="4"/>
            <w:tcBorders>
              <w:top w:val="single" w:sz="4" w:space="0" w:color="auto"/>
              <w:left w:val="nil"/>
              <w:bottom w:val="single" w:sz="4" w:space="0" w:color="auto"/>
              <w:right w:val="single" w:sz="4" w:space="0" w:color="auto"/>
            </w:tcBorders>
            <w:vAlign w:val="center"/>
          </w:tcPr>
          <w:p w14:paraId="2E82307A" w14:textId="77777777" w:rsidR="0092051B" w:rsidRPr="00DC51FE" w:rsidRDefault="0092051B" w:rsidP="00DC51FE">
            <w:pPr>
              <w:spacing w:after="0" w:line="240" w:lineRule="auto"/>
              <w:rPr>
                <w:rFonts w:ascii="Times New Roman" w:eastAsia="Times New Roman" w:hAnsi="Times New Roman"/>
                <w:i/>
                <w:sz w:val="24"/>
                <w:szCs w:val="24"/>
                <w:lang w:val="vi-VN" w:eastAsia="zh-CN"/>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r w:rsidRPr="00DC51FE">
              <w:rPr>
                <w:rFonts w:ascii="Times New Roman" w:eastAsia="Times New Roman" w:hAnsi="Times New Roman"/>
                <w:i/>
                <w:sz w:val="24"/>
                <w:szCs w:val="24"/>
                <w:lang w:val="vi-VN"/>
              </w:rPr>
              <w:t>thoại</w:t>
            </w:r>
          </w:p>
        </w:tc>
        <w:tc>
          <w:tcPr>
            <w:tcW w:w="1475" w:type="dxa"/>
            <w:tcBorders>
              <w:top w:val="nil"/>
              <w:left w:val="nil"/>
              <w:bottom w:val="single" w:sz="4" w:space="0" w:color="auto"/>
              <w:right w:val="single" w:sz="4" w:space="0" w:color="auto"/>
            </w:tcBorders>
          </w:tcPr>
          <w:p w14:paraId="538A8C04" w14:textId="77777777" w:rsidR="0092051B" w:rsidRPr="00DC51FE" w:rsidRDefault="0092051B"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hideMark/>
          </w:tcPr>
          <w:p w14:paraId="052A4B2D"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4292A908" w14:textId="77777777" w:rsidR="0092051B" w:rsidRPr="00DC51FE" w:rsidRDefault="0092051B"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21DAF33B" w14:textId="77777777" w:rsidTr="006F3F61">
        <w:trPr>
          <w:trHeight w:val="231"/>
        </w:trPr>
        <w:tc>
          <w:tcPr>
            <w:tcW w:w="1276" w:type="dxa"/>
            <w:tcBorders>
              <w:top w:val="nil"/>
              <w:left w:val="single" w:sz="4" w:space="0" w:color="auto"/>
              <w:bottom w:val="single" w:sz="4" w:space="0" w:color="auto"/>
              <w:right w:val="single" w:sz="4" w:space="0" w:color="auto"/>
            </w:tcBorders>
            <w:vAlign w:val="center"/>
          </w:tcPr>
          <w:p w14:paraId="434364FB" w14:textId="5047B32F" w:rsidR="00543710" w:rsidRPr="00DC51FE" w:rsidRDefault="00543710" w:rsidP="00DC51FE">
            <w:pPr>
              <w:spacing w:after="0" w:line="240" w:lineRule="auto"/>
              <w:jc w:val="center"/>
              <w:rPr>
                <w:rFonts w:ascii="Times New Roman" w:eastAsia="Times New Roman" w:hAnsi="Times New Roman"/>
                <w:i/>
                <w:sz w:val="24"/>
                <w:szCs w:val="24"/>
              </w:rPr>
            </w:pPr>
            <w:r w:rsidRPr="00DC51FE">
              <w:rPr>
                <w:rFonts w:ascii="Times New Roman" w:eastAsia="Times New Roman" w:hAnsi="Times New Roman"/>
                <w:i/>
                <w:sz w:val="24"/>
                <w:szCs w:val="24"/>
              </w:rPr>
              <w:t>18.1.2</w:t>
            </w:r>
          </w:p>
        </w:tc>
        <w:tc>
          <w:tcPr>
            <w:tcW w:w="8264" w:type="dxa"/>
            <w:gridSpan w:val="4"/>
            <w:tcBorders>
              <w:top w:val="single" w:sz="4" w:space="0" w:color="auto"/>
              <w:left w:val="nil"/>
              <w:bottom w:val="single" w:sz="4" w:space="0" w:color="auto"/>
              <w:right w:val="single" w:sz="4" w:space="0" w:color="auto"/>
            </w:tcBorders>
            <w:vAlign w:val="center"/>
          </w:tcPr>
          <w:p w14:paraId="0B85D8F6" w14:textId="69B1F8A6"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nhắn</w:t>
            </w:r>
            <w:proofErr w:type="spellEnd"/>
            <w:r w:rsidRPr="00DC51FE">
              <w:rPr>
                <w:rFonts w:ascii="Times New Roman" w:eastAsia="Times New Roman" w:hAnsi="Times New Roman"/>
                <w:i/>
                <w:sz w:val="24"/>
                <w:szCs w:val="24"/>
                <w:lang w:val="vi-VN"/>
              </w:rPr>
              <w:t xml:space="preserve"> tin</w:t>
            </w:r>
          </w:p>
        </w:tc>
        <w:tc>
          <w:tcPr>
            <w:tcW w:w="1475" w:type="dxa"/>
            <w:tcBorders>
              <w:top w:val="nil"/>
              <w:left w:val="nil"/>
              <w:bottom w:val="single" w:sz="4" w:space="0" w:color="auto"/>
              <w:right w:val="single" w:sz="4" w:space="0" w:color="auto"/>
            </w:tcBorders>
          </w:tcPr>
          <w:p w14:paraId="28E11ECC" w14:textId="6B9CEBB1"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tcPr>
          <w:p w14:paraId="5F67523F"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nil"/>
              <w:left w:val="nil"/>
              <w:bottom w:val="single" w:sz="4" w:space="0" w:color="auto"/>
              <w:right w:val="single" w:sz="4" w:space="0" w:color="auto"/>
            </w:tcBorders>
            <w:vAlign w:val="center"/>
          </w:tcPr>
          <w:p w14:paraId="19CB286F"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475DCFB7" w14:textId="77777777" w:rsidTr="006F3F61">
        <w:trPr>
          <w:trHeight w:val="231"/>
        </w:trPr>
        <w:tc>
          <w:tcPr>
            <w:tcW w:w="1276" w:type="dxa"/>
            <w:tcBorders>
              <w:top w:val="nil"/>
              <w:left w:val="single" w:sz="4" w:space="0" w:color="auto"/>
              <w:bottom w:val="single" w:sz="4" w:space="0" w:color="auto"/>
              <w:right w:val="single" w:sz="4" w:space="0" w:color="auto"/>
            </w:tcBorders>
            <w:vAlign w:val="center"/>
          </w:tcPr>
          <w:p w14:paraId="4FA2ABC7" w14:textId="7E0ADB02" w:rsidR="00543710" w:rsidRPr="00DC51FE" w:rsidRDefault="00543710" w:rsidP="00DC51FE">
            <w:pPr>
              <w:spacing w:after="0" w:line="240" w:lineRule="auto"/>
              <w:jc w:val="center"/>
              <w:rPr>
                <w:rFonts w:ascii="Times New Roman" w:eastAsia="Times New Roman" w:hAnsi="Times New Roman"/>
                <w:i/>
                <w:sz w:val="24"/>
                <w:szCs w:val="24"/>
              </w:rPr>
            </w:pPr>
            <w:r w:rsidRPr="00DC51FE">
              <w:rPr>
                <w:rFonts w:ascii="Times New Roman" w:eastAsia="Times New Roman" w:hAnsi="Times New Roman"/>
                <w:i/>
                <w:sz w:val="24"/>
                <w:szCs w:val="24"/>
              </w:rPr>
              <w:t>18.1.3</w:t>
            </w:r>
          </w:p>
        </w:tc>
        <w:tc>
          <w:tcPr>
            <w:tcW w:w="8264" w:type="dxa"/>
            <w:gridSpan w:val="4"/>
            <w:tcBorders>
              <w:top w:val="single" w:sz="4" w:space="0" w:color="auto"/>
              <w:left w:val="nil"/>
              <w:bottom w:val="single" w:sz="4" w:space="0" w:color="auto"/>
              <w:right w:val="single" w:sz="4" w:space="0" w:color="auto"/>
            </w:tcBorders>
            <w:vAlign w:val="center"/>
          </w:tcPr>
          <w:p w14:paraId="2EA4D147" w14:textId="0180E9B8"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fax</w:t>
            </w:r>
          </w:p>
        </w:tc>
        <w:tc>
          <w:tcPr>
            <w:tcW w:w="1475" w:type="dxa"/>
            <w:tcBorders>
              <w:top w:val="nil"/>
              <w:left w:val="nil"/>
              <w:bottom w:val="single" w:sz="4" w:space="0" w:color="auto"/>
              <w:right w:val="single" w:sz="4" w:space="0" w:color="auto"/>
            </w:tcBorders>
          </w:tcPr>
          <w:p w14:paraId="03FD5E6C" w14:textId="4992F369"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tcPr>
          <w:p w14:paraId="2A1C0F9B"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nil"/>
              <w:left w:val="nil"/>
              <w:bottom w:val="single" w:sz="4" w:space="0" w:color="auto"/>
              <w:right w:val="single" w:sz="4" w:space="0" w:color="auto"/>
            </w:tcBorders>
            <w:vAlign w:val="center"/>
          </w:tcPr>
          <w:p w14:paraId="118F73E5"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6DF22E4C" w14:textId="77777777" w:rsidTr="006F3F61">
        <w:trPr>
          <w:trHeight w:val="231"/>
        </w:trPr>
        <w:tc>
          <w:tcPr>
            <w:tcW w:w="1276" w:type="dxa"/>
            <w:tcBorders>
              <w:top w:val="nil"/>
              <w:left w:val="single" w:sz="4" w:space="0" w:color="auto"/>
              <w:bottom w:val="single" w:sz="4" w:space="0" w:color="auto"/>
              <w:right w:val="single" w:sz="4" w:space="0" w:color="auto"/>
            </w:tcBorders>
            <w:vAlign w:val="center"/>
          </w:tcPr>
          <w:p w14:paraId="078800C4" w14:textId="2590EC7F" w:rsidR="00543710" w:rsidRPr="00DC51FE" w:rsidRDefault="00543710" w:rsidP="00DC51FE">
            <w:pPr>
              <w:spacing w:after="0" w:line="240" w:lineRule="auto"/>
              <w:jc w:val="center"/>
              <w:rPr>
                <w:rFonts w:ascii="Times New Roman" w:eastAsia="Times New Roman" w:hAnsi="Times New Roman"/>
                <w:i/>
                <w:sz w:val="24"/>
                <w:szCs w:val="24"/>
              </w:rPr>
            </w:pPr>
            <w:r w:rsidRPr="00DC51FE">
              <w:rPr>
                <w:rFonts w:ascii="Times New Roman" w:eastAsia="Times New Roman" w:hAnsi="Times New Roman"/>
                <w:i/>
                <w:sz w:val="24"/>
                <w:szCs w:val="24"/>
              </w:rPr>
              <w:t>18.1.4</w:t>
            </w:r>
          </w:p>
        </w:tc>
        <w:tc>
          <w:tcPr>
            <w:tcW w:w="8264" w:type="dxa"/>
            <w:gridSpan w:val="4"/>
            <w:tcBorders>
              <w:top w:val="single" w:sz="4" w:space="0" w:color="auto"/>
              <w:left w:val="nil"/>
              <w:bottom w:val="single" w:sz="4" w:space="0" w:color="auto"/>
              <w:right w:val="single" w:sz="4" w:space="0" w:color="auto"/>
            </w:tcBorders>
            <w:vAlign w:val="center"/>
          </w:tcPr>
          <w:p w14:paraId="079200ED" w14:textId="43CD91EA"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hội</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nghị</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truyền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hình</w:t>
            </w:r>
            <w:proofErr w:type="spellEnd"/>
          </w:p>
        </w:tc>
        <w:tc>
          <w:tcPr>
            <w:tcW w:w="1475" w:type="dxa"/>
            <w:tcBorders>
              <w:top w:val="nil"/>
              <w:left w:val="nil"/>
              <w:bottom w:val="single" w:sz="4" w:space="0" w:color="auto"/>
              <w:right w:val="single" w:sz="4" w:space="0" w:color="auto"/>
            </w:tcBorders>
          </w:tcPr>
          <w:p w14:paraId="073A2D89" w14:textId="40638650"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tcPr>
          <w:p w14:paraId="5DF1A567"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nil"/>
              <w:left w:val="nil"/>
              <w:bottom w:val="single" w:sz="4" w:space="0" w:color="auto"/>
              <w:right w:val="single" w:sz="4" w:space="0" w:color="auto"/>
            </w:tcBorders>
            <w:vAlign w:val="center"/>
          </w:tcPr>
          <w:p w14:paraId="1A6348F2"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428491B6" w14:textId="77777777" w:rsidTr="006F3F61">
        <w:trPr>
          <w:trHeight w:val="231"/>
        </w:trPr>
        <w:tc>
          <w:tcPr>
            <w:tcW w:w="1276" w:type="dxa"/>
            <w:tcBorders>
              <w:top w:val="nil"/>
              <w:left w:val="single" w:sz="4" w:space="0" w:color="auto"/>
              <w:bottom w:val="single" w:sz="4" w:space="0" w:color="auto"/>
              <w:right w:val="single" w:sz="4" w:space="0" w:color="auto"/>
            </w:tcBorders>
            <w:vAlign w:val="center"/>
          </w:tcPr>
          <w:p w14:paraId="032E94FF" w14:textId="45248FC4" w:rsidR="00543710" w:rsidRPr="00DC51FE" w:rsidRDefault="00543710" w:rsidP="00DC51FE">
            <w:pPr>
              <w:spacing w:after="0" w:line="240" w:lineRule="auto"/>
              <w:jc w:val="center"/>
              <w:rPr>
                <w:rFonts w:ascii="Times New Roman" w:eastAsia="Times New Roman" w:hAnsi="Times New Roman"/>
                <w:i/>
                <w:sz w:val="24"/>
                <w:szCs w:val="24"/>
              </w:rPr>
            </w:pPr>
            <w:r w:rsidRPr="00DC51FE">
              <w:rPr>
                <w:rFonts w:ascii="Times New Roman" w:eastAsia="Times New Roman" w:hAnsi="Times New Roman"/>
                <w:i/>
                <w:sz w:val="24"/>
                <w:szCs w:val="24"/>
              </w:rPr>
              <w:t>18.1.5</w:t>
            </w:r>
          </w:p>
        </w:tc>
        <w:tc>
          <w:tcPr>
            <w:tcW w:w="8264" w:type="dxa"/>
            <w:gridSpan w:val="4"/>
            <w:tcBorders>
              <w:top w:val="single" w:sz="4" w:space="0" w:color="auto"/>
              <w:left w:val="nil"/>
              <w:bottom w:val="single" w:sz="4" w:space="0" w:color="auto"/>
              <w:right w:val="single" w:sz="4" w:space="0" w:color="auto"/>
            </w:tcBorders>
            <w:vAlign w:val="center"/>
          </w:tcPr>
          <w:p w14:paraId="2D16AF50" w14:textId="26AC30D7"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kênh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thuê</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riêng</w:t>
            </w:r>
            <w:proofErr w:type="spellEnd"/>
          </w:p>
        </w:tc>
        <w:tc>
          <w:tcPr>
            <w:tcW w:w="1475" w:type="dxa"/>
            <w:tcBorders>
              <w:top w:val="nil"/>
              <w:left w:val="nil"/>
              <w:bottom w:val="single" w:sz="4" w:space="0" w:color="auto"/>
              <w:right w:val="single" w:sz="4" w:space="0" w:color="auto"/>
            </w:tcBorders>
          </w:tcPr>
          <w:p w14:paraId="5A505E24" w14:textId="36DA6B64"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tcPr>
          <w:p w14:paraId="58385FE5"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nil"/>
              <w:left w:val="nil"/>
              <w:bottom w:val="single" w:sz="4" w:space="0" w:color="auto"/>
              <w:right w:val="single" w:sz="4" w:space="0" w:color="auto"/>
            </w:tcBorders>
            <w:vAlign w:val="center"/>
          </w:tcPr>
          <w:p w14:paraId="05C3C5B6"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4B02A883" w14:textId="77777777" w:rsidTr="006F3F61">
        <w:trPr>
          <w:trHeight w:val="231"/>
        </w:trPr>
        <w:tc>
          <w:tcPr>
            <w:tcW w:w="1276" w:type="dxa"/>
            <w:tcBorders>
              <w:top w:val="nil"/>
              <w:left w:val="single" w:sz="4" w:space="0" w:color="auto"/>
              <w:bottom w:val="single" w:sz="4" w:space="0" w:color="auto"/>
              <w:right w:val="single" w:sz="4" w:space="0" w:color="auto"/>
            </w:tcBorders>
            <w:vAlign w:val="center"/>
          </w:tcPr>
          <w:p w14:paraId="2D320D84" w14:textId="7456B983" w:rsidR="00543710" w:rsidRPr="00DC51FE" w:rsidRDefault="00543710" w:rsidP="00DC51FE">
            <w:pPr>
              <w:spacing w:after="0" w:line="240" w:lineRule="auto"/>
              <w:jc w:val="center"/>
              <w:rPr>
                <w:rFonts w:ascii="Times New Roman" w:eastAsia="Times New Roman" w:hAnsi="Times New Roman"/>
                <w:i/>
                <w:sz w:val="24"/>
                <w:szCs w:val="24"/>
              </w:rPr>
            </w:pPr>
            <w:r w:rsidRPr="00DC51FE">
              <w:rPr>
                <w:rFonts w:ascii="Times New Roman" w:eastAsia="Times New Roman" w:hAnsi="Times New Roman"/>
                <w:i/>
                <w:sz w:val="24"/>
                <w:szCs w:val="24"/>
              </w:rPr>
              <w:t>18.1.6</w:t>
            </w:r>
          </w:p>
        </w:tc>
        <w:tc>
          <w:tcPr>
            <w:tcW w:w="8264" w:type="dxa"/>
            <w:gridSpan w:val="4"/>
            <w:tcBorders>
              <w:top w:val="single" w:sz="4" w:space="0" w:color="auto"/>
              <w:left w:val="nil"/>
              <w:bottom w:val="single" w:sz="4" w:space="0" w:color="auto"/>
              <w:right w:val="single" w:sz="4" w:space="0" w:color="auto"/>
            </w:tcBorders>
            <w:vAlign w:val="center"/>
          </w:tcPr>
          <w:p w14:paraId="743D3926" w14:textId="3E17BCCB"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truyền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số</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liệu</w:t>
            </w:r>
            <w:proofErr w:type="spellEnd"/>
          </w:p>
        </w:tc>
        <w:tc>
          <w:tcPr>
            <w:tcW w:w="1475" w:type="dxa"/>
            <w:tcBorders>
              <w:top w:val="nil"/>
              <w:left w:val="nil"/>
              <w:bottom w:val="single" w:sz="4" w:space="0" w:color="auto"/>
              <w:right w:val="single" w:sz="4" w:space="0" w:color="auto"/>
            </w:tcBorders>
          </w:tcPr>
          <w:p w14:paraId="6BC6497C" w14:textId="2FB2884C"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tcPr>
          <w:p w14:paraId="30FDFC6E"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nil"/>
              <w:left w:val="nil"/>
              <w:bottom w:val="single" w:sz="4" w:space="0" w:color="auto"/>
              <w:right w:val="single" w:sz="4" w:space="0" w:color="auto"/>
            </w:tcBorders>
            <w:vAlign w:val="center"/>
          </w:tcPr>
          <w:p w14:paraId="1AC9CE79"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16D59A0E" w14:textId="77777777" w:rsidTr="006F3F61">
        <w:trPr>
          <w:trHeight w:val="231"/>
        </w:trPr>
        <w:tc>
          <w:tcPr>
            <w:tcW w:w="1276" w:type="dxa"/>
            <w:tcBorders>
              <w:top w:val="nil"/>
              <w:left w:val="single" w:sz="4" w:space="0" w:color="auto"/>
              <w:bottom w:val="single" w:sz="4" w:space="0" w:color="auto"/>
              <w:right w:val="single" w:sz="4" w:space="0" w:color="auto"/>
            </w:tcBorders>
            <w:vAlign w:val="center"/>
          </w:tcPr>
          <w:p w14:paraId="2800667B" w14:textId="6F238933" w:rsidR="00543710" w:rsidRPr="00DC51FE" w:rsidRDefault="00543710" w:rsidP="00DC51FE">
            <w:pPr>
              <w:spacing w:after="0" w:line="240" w:lineRule="auto"/>
              <w:jc w:val="center"/>
              <w:rPr>
                <w:rFonts w:ascii="Times New Roman" w:eastAsia="Times New Roman" w:hAnsi="Times New Roman"/>
                <w:i/>
                <w:sz w:val="24"/>
                <w:szCs w:val="24"/>
              </w:rPr>
            </w:pPr>
            <w:r w:rsidRPr="00DC51FE">
              <w:rPr>
                <w:rFonts w:ascii="Times New Roman" w:eastAsia="Times New Roman" w:hAnsi="Times New Roman"/>
                <w:i/>
                <w:sz w:val="24"/>
                <w:szCs w:val="24"/>
              </w:rPr>
              <w:t>18.1.7</w:t>
            </w:r>
          </w:p>
        </w:tc>
        <w:tc>
          <w:tcPr>
            <w:tcW w:w="8264" w:type="dxa"/>
            <w:gridSpan w:val="4"/>
            <w:tcBorders>
              <w:top w:val="single" w:sz="4" w:space="0" w:color="auto"/>
              <w:left w:val="nil"/>
              <w:bottom w:val="single" w:sz="4" w:space="0" w:color="auto"/>
              <w:right w:val="single" w:sz="4" w:space="0" w:color="auto"/>
            </w:tcBorders>
            <w:vAlign w:val="center"/>
          </w:tcPr>
          <w:p w14:paraId="326842D1" w14:textId="41534F35"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truyền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dẫn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cho</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phát</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thanh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truyền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hình</w:t>
            </w:r>
            <w:proofErr w:type="spellEnd"/>
          </w:p>
        </w:tc>
        <w:tc>
          <w:tcPr>
            <w:tcW w:w="1475" w:type="dxa"/>
            <w:tcBorders>
              <w:top w:val="nil"/>
              <w:left w:val="nil"/>
              <w:bottom w:val="single" w:sz="4" w:space="0" w:color="auto"/>
              <w:right w:val="single" w:sz="4" w:space="0" w:color="auto"/>
            </w:tcBorders>
          </w:tcPr>
          <w:p w14:paraId="64D8265D" w14:textId="34126A76"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tcPr>
          <w:p w14:paraId="5344A0D7"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nil"/>
              <w:left w:val="nil"/>
              <w:bottom w:val="single" w:sz="4" w:space="0" w:color="auto"/>
              <w:right w:val="single" w:sz="4" w:space="0" w:color="auto"/>
            </w:tcBorders>
            <w:vAlign w:val="center"/>
          </w:tcPr>
          <w:p w14:paraId="0ADB36E5"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0576320E" w14:textId="77777777" w:rsidTr="006F3F61">
        <w:trPr>
          <w:trHeight w:val="231"/>
        </w:trPr>
        <w:tc>
          <w:tcPr>
            <w:tcW w:w="1276" w:type="dxa"/>
            <w:tcBorders>
              <w:top w:val="single" w:sz="4" w:space="0" w:color="auto"/>
              <w:left w:val="single" w:sz="4" w:space="0" w:color="auto"/>
              <w:bottom w:val="single" w:sz="4" w:space="0" w:color="auto"/>
              <w:right w:val="single" w:sz="4" w:space="0" w:color="auto"/>
            </w:tcBorders>
            <w:vAlign w:val="center"/>
          </w:tcPr>
          <w:p w14:paraId="59718B73" w14:textId="418B1246" w:rsidR="00543710" w:rsidRPr="00DC51FE" w:rsidRDefault="00543710" w:rsidP="00DC51FE">
            <w:pPr>
              <w:spacing w:after="0" w:line="240" w:lineRule="auto"/>
              <w:jc w:val="center"/>
              <w:rPr>
                <w:rFonts w:ascii="Times New Roman" w:eastAsia="Times New Roman" w:hAnsi="Times New Roman"/>
                <w:i/>
                <w:sz w:val="24"/>
                <w:szCs w:val="24"/>
              </w:rPr>
            </w:pPr>
            <w:r w:rsidRPr="00DC51FE">
              <w:rPr>
                <w:rFonts w:ascii="Times New Roman" w:eastAsia="Times New Roman" w:hAnsi="Times New Roman"/>
                <w:i/>
                <w:sz w:val="24"/>
                <w:szCs w:val="24"/>
              </w:rPr>
              <w:lastRenderedPageBreak/>
              <w:t>18.1.8</w:t>
            </w:r>
          </w:p>
        </w:tc>
        <w:tc>
          <w:tcPr>
            <w:tcW w:w="8264" w:type="dxa"/>
            <w:gridSpan w:val="4"/>
            <w:tcBorders>
              <w:top w:val="single" w:sz="4" w:space="0" w:color="auto"/>
              <w:left w:val="single" w:sz="4" w:space="0" w:color="auto"/>
              <w:bottom w:val="single" w:sz="4" w:space="0" w:color="auto"/>
              <w:right w:val="single" w:sz="4" w:space="0" w:color="auto"/>
            </w:tcBorders>
            <w:vAlign w:val="center"/>
          </w:tcPr>
          <w:p w14:paraId="73FF954A" w14:textId="0F48E65E"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truyền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dẫn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cho</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kết</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nối</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máy</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tới</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máy</w:t>
            </w:r>
            <w:proofErr w:type="spellEnd"/>
          </w:p>
        </w:tc>
        <w:tc>
          <w:tcPr>
            <w:tcW w:w="1475" w:type="dxa"/>
            <w:tcBorders>
              <w:top w:val="single" w:sz="4" w:space="0" w:color="auto"/>
              <w:left w:val="single" w:sz="4" w:space="0" w:color="auto"/>
              <w:bottom w:val="single" w:sz="4" w:space="0" w:color="auto"/>
              <w:right w:val="single" w:sz="4" w:space="0" w:color="auto"/>
            </w:tcBorders>
          </w:tcPr>
          <w:p w14:paraId="2F0F21E8" w14:textId="7ABA5CF1"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single" w:sz="4" w:space="0" w:color="auto"/>
              <w:left w:val="single" w:sz="4" w:space="0" w:color="auto"/>
              <w:bottom w:val="single" w:sz="4" w:space="0" w:color="auto"/>
              <w:right w:val="single" w:sz="4" w:space="0" w:color="auto"/>
            </w:tcBorders>
            <w:noWrap/>
            <w:vAlign w:val="center"/>
          </w:tcPr>
          <w:p w14:paraId="72949C04"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single" w:sz="4" w:space="0" w:color="auto"/>
              <w:left w:val="single" w:sz="4" w:space="0" w:color="auto"/>
              <w:bottom w:val="single" w:sz="4" w:space="0" w:color="auto"/>
              <w:right w:val="single" w:sz="4" w:space="0" w:color="auto"/>
            </w:tcBorders>
            <w:vAlign w:val="center"/>
          </w:tcPr>
          <w:p w14:paraId="4A324462"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29ADC0CE" w14:textId="77777777" w:rsidTr="006F3F61">
        <w:trPr>
          <w:trHeight w:val="231"/>
        </w:trPr>
        <w:tc>
          <w:tcPr>
            <w:tcW w:w="1276" w:type="dxa"/>
            <w:tcBorders>
              <w:top w:val="single" w:sz="4" w:space="0" w:color="auto"/>
              <w:left w:val="single" w:sz="4" w:space="0" w:color="auto"/>
              <w:bottom w:val="single" w:sz="4" w:space="0" w:color="auto"/>
              <w:right w:val="single" w:sz="4" w:space="0" w:color="auto"/>
            </w:tcBorders>
            <w:vAlign w:val="center"/>
          </w:tcPr>
          <w:p w14:paraId="226AFD62" w14:textId="5A8C7D9D" w:rsidR="00543710" w:rsidRPr="00DC51FE" w:rsidRDefault="00543710" w:rsidP="00DC51FE">
            <w:pPr>
              <w:spacing w:after="0" w:line="240" w:lineRule="auto"/>
              <w:jc w:val="center"/>
              <w:rPr>
                <w:rFonts w:ascii="Times New Roman" w:eastAsia="Times New Roman" w:hAnsi="Times New Roman"/>
                <w:i/>
                <w:sz w:val="24"/>
                <w:szCs w:val="24"/>
              </w:rPr>
            </w:pPr>
            <w:r w:rsidRPr="00DC51FE">
              <w:rPr>
                <w:rFonts w:ascii="Times New Roman" w:eastAsia="Times New Roman" w:hAnsi="Times New Roman"/>
                <w:i/>
                <w:sz w:val="24"/>
                <w:szCs w:val="24"/>
              </w:rPr>
              <w:t>18.1.9</w:t>
            </w:r>
          </w:p>
        </w:tc>
        <w:tc>
          <w:tcPr>
            <w:tcW w:w="8264" w:type="dxa"/>
            <w:gridSpan w:val="4"/>
            <w:tcBorders>
              <w:top w:val="single" w:sz="4" w:space="0" w:color="auto"/>
              <w:left w:val="nil"/>
              <w:bottom w:val="single" w:sz="4" w:space="0" w:color="auto"/>
              <w:right w:val="single" w:sz="4" w:space="0" w:color="auto"/>
            </w:tcBorders>
            <w:vAlign w:val="center"/>
          </w:tcPr>
          <w:p w14:paraId="7D875836" w14:textId="5ABBD7CF"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mạng</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riêng</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ảo</w:t>
            </w:r>
            <w:proofErr w:type="spellEnd"/>
          </w:p>
        </w:tc>
        <w:tc>
          <w:tcPr>
            <w:tcW w:w="1475" w:type="dxa"/>
            <w:tcBorders>
              <w:top w:val="single" w:sz="4" w:space="0" w:color="auto"/>
              <w:left w:val="nil"/>
              <w:bottom w:val="single" w:sz="4" w:space="0" w:color="auto"/>
              <w:right w:val="single" w:sz="4" w:space="0" w:color="auto"/>
            </w:tcBorders>
          </w:tcPr>
          <w:p w14:paraId="4C5017FC" w14:textId="73530FFD"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single" w:sz="4" w:space="0" w:color="auto"/>
              <w:left w:val="nil"/>
              <w:bottom w:val="single" w:sz="4" w:space="0" w:color="auto"/>
              <w:right w:val="single" w:sz="4" w:space="0" w:color="auto"/>
            </w:tcBorders>
            <w:noWrap/>
            <w:vAlign w:val="center"/>
          </w:tcPr>
          <w:p w14:paraId="37B50EDD"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single" w:sz="4" w:space="0" w:color="auto"/>
              <w:left w:val="nil"/>
              <w:bottom w:val="single" w:sz="4" w:space="0" w:color="auto"/>
              <w:right w:val="single" w:sz="4" w:space="0" w:color="auto"/>
            </w:tcBorders>
            <w:vAlign w:val="center"/>
          </w:tcPr>
          <w:p w14:paraId="380818D7"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0CB6CE0A" w14:textId="77777777" w:rsidTr="006F3F61">
        <w:trPr>
          <w:trHeight w:val="231"/>
        </w:trPr>
        <w:tc>
          <w:tcPr>
            <w:tcW w:w="1276" w:type="dxa"/>
            <w:tcBorders>
              <w:top w:val="nil"/>
              <w:left w:val="single" w:sz="4" w:space="0" w:color="auto"/>
              <w:bottom w:val="single" w:sz="4" w:space="0" w:color="auto"/>
              <w:right w:val="single" w:sz="4" w:space="0" w:color="auto"/>
            </w:tcBorders>
            <w:vAlign w:val="center"/>
          </w:tcPr>
          <w:p w14:paraId="09CA6A5E" w14:textId="54995D69" w:rsidR="00543710" w:rsidRPr="00DC51FE" w:rsidRDefault="00543710" w:rsidP="00DC51FE">
            <w:pPr>
              <w:spacing w:after="0" w:line="240" w:lineRule="auto"/>
              <w:jc w:val="center"/>
              <w:rPr>
                <w:rFonts w:ascii="Times New Roman" w:eastAsia="Times New Roman" w:hAnsi="Times New Roman"/>
                <w:i/>
                <w:sz w:val="24"/>
                <w:szCs w:val="24"/>
              </w:rPr>
            </w:pPr>
            <w:r w:rsidRPr="00DC51FE">
              <w:rPr>
                <w:rFonts w:ascii="Times New Roman" w:eastAsia="Times New Roman" w:hAnsi="Times New Roman"/>
                <w:i/>
                <w:sz w:val="24"/>
                <w:szCs w:val="24"/>
              </w:rPr>
              <w:t>18.1.10</w:t>
            </w:r>
          </w:p>
        </w:tc>
        <w:tc>
          <w:tcPr>
            <w:tcW w:w="8264" w:type="dxa"/>
            <w:gridSpan w:val="4"/>
            <w:tcBorders>
              <w:top w:val="single" w:sz="4" w:space="0" w:color="auto"/>
              <w:left w:val="nil"/>
              <w:bottom w:val="single" w:sz="4" w:space="0" w:color="auto"/>
              <w:right w:val="single" w:sz="4" w:space="0" w:color="auto"/>
            </w:tcBorders>
            <w:vAlign w:val="center"/>
          </w:tcPr>
          <w:p w14:paraId="355F4F39" w14:textId="1AA172C4"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lang w:val="fr-FR"/>
              </w:rPr>
              <w:t>Dịch</w:t>
            </w:r>
            <w:proofErr w:type="spellEnd"/>
            <w:r w:rsidRPr="00DC51FE">
              <w:rPr>
                <w:rFonts w:ascii="Times New Roman" w:eastAsia="Times New Roman" w:hAnsi="Times New Roman"/>
                <w:i/>
                <w:sz w:val="24"/>
                <w:szCs w:val="24"/>
                <w:lang w:val="fr-FR"/>
              </w:rPr>
              <w:t xml:space="preserve"> </w:t>
            </w:r>
            <w:proofErr w:type="spellStart"/>
            <w:r w:rsidRPr="00DC51FE">
              <w:rPr>
                <w:rFonts w:ascii="Times New Roman" w:eastAsia="Times New Roman" w:hAnsi="Times New Roman"/>
                <w:i/>
                <w:sz w:val="24"/>
                <w:szCs w:val="24"/>
                <w:lang w:val="fr-FR"/>
              </w:rPr>
              <w:t>vụ</w:t>
            </w:r>
            <w:proofErr w:type="spellEnd"/>
            <w:r w:rsidRPr="00DC51FE">
              <w:rPr>
                <w:rFonts w:ascii="Times New Roman" w:eastAsia="Times New Roman" w:hAnsi="Times New Roman"/>
                <w:i/>
                <w:sz w:val="24"/>
                <w:szCs w:val="24"/>
                <w:lang w:val="fr-FR"/>
              </w:rPr>
              <w:t xml:space="preserve"> </w:t>
            </w:r>
            <w:proofErr w:type="spellStart"/>
            <w:r w:rsidRPr="00DC51FE">
              <w:rPr>
                <w:rFonts w:ascii="Times New Roman" w:eastAsia="Times New Roman" w:hAnsi="Times New Roman"/>
                <w:i/>
                <w:sz w:val="24"/>
                <w:szCs w:val="24"/>
                <w:lang w:val="fr-FR"/>
              </w:rPr>
              <w:t>kết</w:t>
            </w:r>
            <w:proofErr w:type="spellEnd"/>
            <w:r w:rsidRPr="00DC51FE">
              <w:rPr>
                <w:rFonts w:ascii="Times New Roman" w:eastAsia="Times New Roman" w:hAnsi="Times New Roman"/>
                <w:i/>
                <w:sz w:val="24"/>
                <w:szCs w:val="24"/>
                <w:lang w:val="fr-FR"/>
              </w:rPr>
              <w:t xml:space="preserve"> </w:t>
            </w:r>
            <w:proofErr w:type="spellStart"/>
            <w:r w:rsidRPr="00DC51FE">
              <w:rPr>
                <w:rFonts w:ascii="Times New Roman" w:eastAsia="Times New Roman" w:hAnsi="Times New Roman"/>
                <w:i/>
                <w:sz w:val="24"/>
                <w:szCs w:val="24"/>
                <w:lang w:val="fr-FR"/>
              </w:rPr>
              <w:t>nối</w:t>
            </w:r>
            <w:proofErr w:type="spellEnd"/>
            <w:r w:rsidRPr="00DC51FE">
              <w:rPr>
                <w:rFonts w:ascii="Times New Roman" w:eastAsia="Times New Roman" w:hAnsi="Times New Roman"/>
                <w:i/>
                <w:sz w:val="24"/>
                <w:szCs w:val="24"/>
                <w:lang w:val="fr-FR"/>
              </w:rPr>
              <w:t xml:space="preserve"> Internet</w:t>
            </w:r>
          </w:p>
        </w:tc>
        <w:tc>
          <w:tcPr>
            <w:tcW w:w="1475" w:type="dxa"/>
            <w:tcBorders>
              <w:top w:val="nil"/>
              <w:left w:val="nil"/>
              <w:bottom w:val="single" w:sz="4" w:space="0" w:color="auto"/>
              <w:right w:val="single" w:sz="4" w:space="0" w:color="auto"/>
            </w:tcBorders>
          </w:tcPr>
          <w:p w14:paraId="246F0497" w14:textId="3EBC9914"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tcPr>
          <w:p w14:paraId="520FE840"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nil"/>
              <w:left w:val="nil"/>
              <w:bottom w:val="single" w:sz="4" w:space="0" w:color="auto"/>
              <w:right w:val="single" w:sz="4" w:space="0" w:color="auto"/>
            </w:tcBorders>
            <w:vAlign w:val="center"/>
          </w:tcPr>
          <w:p w14:paraId="474DBF75"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5622DFC1" w14:textId="77777777" w:rsidTr="006F3F61">
        <w:trPr>
          <w:trHeight w:val="231"/>
        </w:trPr>
        <w:tc>
          <w:tcPr>
            <w:tcW w:w="1276" w:type="dxa"/>
            <w:tcBorders>
              <w:top w:val="nil"/>
              <w:left w:val="single" w:sz="4" w:space="0" w:color="auto"/>
              <w:bottom w:val="single" w:sz="4" w:space="0" w:color="auto"/>
              <w:right w:val="single" w:sz="4" w:space="0" w:color="auto"/>
            </w:tcBorders>
            <w:vAlign w:val="center"/>
          </w:tcPr>
          <w:p w14:paraId="5C0B03A3" w14:textId="64495FDE" w:rsidR="00543710" w:rsidRPr="00DC51FE" w:rsidRDefault="00543710" w:rsidP="00DC51FE">
            <w:pPr>
              <w:spacing w:after="0" w:line="240" w:lineRule="auto"/>
              <w:jc w:val="center"/>
              <w:rPr>
                <w:rFonts w:ascii="Times New Roman" w:eastAsia="Times New Roman" w:hAnsi="Times New Roman"/>
                <w:i/>
                <w:sz w:val="24"/>
                <w:szCs w:val="24"/>
              </w:rPr>
            </w:pPr>
            <w:r w:rsidRPr="00DC51FE">
              <w:rPr>
                <w:rFonts w:ascii="Times New Roman" w:eastAsia="Times New Roman" w:hAnsi="Times New Roman"/>
                <w:i/>
                <w:sz w:val="24"/>
                <w:szCs w:val="24"/>
              </w:rPr>
              <w:t>18.1.11</w:t>
            </w:r>
          </w:p>
        </w:tc>
        <w:tc>
          <w:tcPr>
            <w:tcW w:w="8264" w:type="dxa"/>
            <w:gridSpan w:val="4"/>
            <w:tcBorders>
              <w:top w:val="single" w:sz="4" w:space="0" w:color="auto"/>
              <w:left w:val="nil"/>
              <w:bottom w:val="single" w:sz="4" w:space="0" w:color="auto"/>
              <w:right w:val="single" w:sz="4" w:space="0" w:color="auto"/>
            </w:tcBorders>
            <w:vAlign w:val="center"/>
          </w:tcPr>
          <w:p w14:paraId="2D977249" w14:textId="6DEFAC0D"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cho</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thuê</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toàn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bộ</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hoặc</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một</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phần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mạng</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viễn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thông</w:t>
            </w:r>
            <w:proofErr w:type="spellEnd"/>
          </w:p>
        </w:tc>
        <w:tc>
          <w:tcPr>
            <w:tcW w:w="1475" w:type="dxa"/>
            <w:tcBorders>
              <w:top w:val="nil"/>
              <w:left w:val="nil"/>
              <w:bottom w:val="single" w:sz="4" w:space="0" w:color="auto"/>
              <w:right w:val="single" w:sz="4" w:space="0" w:color="auto"/>
            </w:tcBorders>
          </w:tcPr>
          <w:p w14:paraId="26082DD7" w14:textId="1EA857D9"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tcPr>
          <w:p w14:paraId="22D36A59"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nil"/>
              <w:left w:val="nil"/>
              <w:bottom w:val="single" w:sz="4" w:space="0" w:color="auto"/>
              <w:right w:val="single" w:sz="4" w:space="0" w:color="auto"/>
            </w:tcBorders>
            <w:vAlign w:val="center"/>
          </w:tcPr>
          <w:p w14:paraId="23A3989F"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4D04DC05" w14:textId="77777777" w:rsidTr="006F3F61">
        <w:trPr>
          <w:trHeight w:val="231"/>
        </w:trPr>
        <w:tc>
          <w:tcPr>
            <w:tcW w:w="1276" w:type="dxa"/>
            <w:tcBorders>
              <w:top w:val="nil"/>
              <w:left w:val="single" w:sz="4" w:space="0" w:color="auto"/>
              <w:bottom w:val="single" w:sz="4" w:space="0" w:color="auto"/>
              <w:right w:val="single" w:sz="4" w:space="0" w:color="auto"/>
            </w:tcBorders>
            <w:vAlign w:val="center"/>
          </w:tcPr>
          <w:p w14:paraId="12EEE0B5" w14:textId="3B3EF3AD" w:rsidR="00543710" w:rsidRPr="00DC51FE" w:rsidRDefault="00543710" w:rsidP="00DC51FE">
            <w:pPr>
              <w:spacing w:after="0" w:line="240" w:lineRule="auto"/>
              <w:jc w:val="center"/>
              <w:rPr>
                <w:rFonts w:ascii="Times New Roman" w:eastAsia="Times New Roman" w:hAnsi="Times New Roman"/>
                <w:i/>
                <w:sz w:val="24"/>
                <w:szCs w:val="24"/>
              </w:rPr>
            </w:pPr>
            <w:r w:rsidRPr="00DC51FE">
              <w:rPr>
                <w:rFonts w:ascii="Times New Roman" w:eastAsia="Times New Roman" w:hAnsi="Times New Roman"/>
                <w:i/>
                <w:sz w:val="24"/>
                <w:szCs w:val="24"/>
              </w:rPr>
              <w:t>18.1.12</w:t>
            </w:r>
          </w:p>
        </w:tc>
        <w:tc>
          <w:tcPr>
            <w:tcW w:w="8264" w:type="dxa"/>
            <w:gridSpan w:val="4"/>
            <w:tcBorders>
              <w:top w:val="single" w:sz="4" w:space="0" w:color="auto"/>
              <w:left w:val="nil"/>
              <w:bottom w:val="single" w:sz="4" w:space="0" w:color="auto"/>
              <w:right w:val="single" w:sz="4" w:space="0" w:color="auto"/>
            </w:tcBorders>
            <w:vAlign w:val="center"/>
          </w:tcPr>
          <w:p w14:paraId="712F4150" w14:textId="79171780"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cộng</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thêm</w:t>
            </w:r>
            <w:proofErr w:type="spellEnd"/>
            <w:r w:rsidRPr="00DC51FE">
              <w:rPr>
                <w:rFonts w:ascii="Times New Roman" w:eastAsia="Times New Roman" w:hAnsi="Times New Roman"/>
                <w:i/>
                <w:sz w:val="24"/>
                <w:szCs w:val="24"/>
              </w:rPr>
              <w:t xml:space="preserve"> </w:t>
            </w:r>
          </w:p>
        </w:tc>
        <w:tc>
          <w:tcPr>
            <w:tcW w:w="1475" w:type="dxa"/>
            <w:tcBorders>
              <w:top w:val="nil"/>
              <w:left w:val="nil"/>
              <w:bottom w:val="single" w:sz="4" w:space="0" w:color="auto"/>
              <w:right w:val="single" w:sz="4" w:space="0" w:color="auto"/>
            </w:tcBorders>
          </w:tcPr>
          <w:p w14:paraId="3CE997CB" w14:textId="05ED79AC"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tcPr>
          <w:p w14:paraId="687118CA"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nil"/>
              <w:left w:val="nil"/>
              <w:bottom w:val="single" w:sz="4" w:space="0" w:color="auto"/>
              <w:right w:val="single" w:sz="4" w:space="0" w:color="auto"/>
            </w:tcBorders>
            <w:vAlign w:val="center"/>
          </w:tcPr>
          <w:p w14:paraId="55D0F99D"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291A57A9" w14:textId="77777777" w:rsidTr="006F3F61">
        <w:trPr>
          <w:trHeight w:val="231"/>
        </w:trPr>
        <w:tc>
          <w:tcPr>
            <w:tcW w:w="1276" w:type="dxa"/>
            <w:tcBorders>
              <w:top w:val="nil"/>
              <w:left w:val="single" w:sz="4" w:space="0" w:color="auto"/>
              <w:bottom w:val="single" w:sz="4" w:space="0" w:color="auto"/>
              <w:right w:val="single" w:sz="4" w:space="0" w:color="auto"/>
            </w:tcBorders>
            <w:vAlign w:val="center"/>
          </w:tcPr>
          <w:p w14:paraId="4E797971" w14:textId="02616BD1" w:rsidR="00543710" w:rsidRPr="00DC51FE" w:rsidRDefault="00543710" w:rsidP="00DC51FE">
            <w:pPr>
              <w:spacing w:after="0" w:line="240" w:lineRule="auto"/>
              <w:jc w:val="center"/>
              <w:rPr>
                <w:rFonts w:ascii="Times New Roman" w:eastAsia="Times New Roman" w:hAnsi="Times New Roman"/>
                <w:i/>
                <w:sz w:val="24"/>
                <w:szCs w:val="24"/>
              </w:rPr>
            </w:pPr>
            <w:r w:rsidRPr="00DC51FE">
              <w:rPr>
                <w:rFonts w:ascii="Times New Roman" w:eastAsia="Times New Roman" w:hAnsi="Times New Roman"/>
                <w:i/>
                <w:sz w:val="24"/>
                <w:szCs w:val="24"/>
              </w:rPr>
              <w:t>18.1.13</w:t>
            </w:r>
          </w:p>
        </w:tc>
        <w:tc>
          <w:tcPr>
            <w:tcW w:w="8264" w:type="dxa"/>
            <w:gridSpan w:val="4"/>
            <w:tcBorders>
              <w:top w:val="single" w:sz="4" w:space="0" w:color="auto"/>
              <w:left w:val="nil"/>
              <w:bottom w:val="single" w:sz="4" w:space="0" w:color="auto"/>
              <w:right w:val="single" w:sz="4" w:space="0" w:color="auto"/>
            </w:tcBorders>
            <w:vAlign w:val="center"/>
          </w:tcPr>
          <w:p w14:paraId="2534C4C9" w14:textId="6E71EA78"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cơ</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bản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khác</w:t>
            </w:r>
            <w:proofErr w:type="spellEnd"/>
          </w:p>
        </w:tc>
        <w:tc>
          <w:tcPr>
            <w:tcW w:w="1475" w:type="dxa"/>
            <w:tcBorders>
              <w:top w:val="nil"/>
              <w:left w:val="nil"/>
              <w:bottom w:val="single" w:sz="4" w:space="0" w:color="auto"/>
              <w:right w:val="single" w:sz="4" w:space="0" w:color="auto"/>
            </w:tcBorders>
          </w:tcPr>
          <w:p w14:paraId="746E1999" w14:textId="233CEA9E"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tcPr>
          <w:p w14:paraId="3ED906D5"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nil"/>
              <w:left w:val="nil"/>
              <w:bottom w:val="single" w:sz="4" w:space="0" w:color="auto"/>
              <w:right w:val="single" w:sz="4" w:space="0" w:color="auto"/>
            </w:tcBorders>
            <w:vAlign w:val="center"/>
          </w:tcPr>
          <w:p w14:paraId="26E7E3C9"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2539D4" w:rsidRPr="00DC51FE" w14:paraId="3C615BF9" w14:textId="77777777" w:rsidTr="006F3F61">
        <w:trPr>
          <w:trHeight w:val="371"/>
        </w:trPr>
        <w:tc>
          <w:tcPr>
            <w:tcW w:w="1276" w:type="dxa"/>
            <w:tcBorders>
              <w:top w:val="nil"/>
              <w:left w:val="single" w:sz="4" w:space="0" w:color="auto"/>
              <w:bottom w:val="single" w:sz="4" w:space="0" w:color="auto"/>
              <w:right w:val="single" w:sz="4" w:space="0" w:color="auto"/>
            </w:tcBorders>
            <w:vAlign w:val="center"/>
          </w:tcPr>
          <w:p w14:paraId="4ACA32CC" w14:textId="77777777" w:rsidR="00543710" w:rsidRPr="00DC51FE" w:rsidRDefault="00543710" w:rsidP="00DC51FE">
            <w:pPr>
              <w:spacing w:after="0" w:line="240" w:lineRule="auto"/>
              <w:jc w:val="center"/>
              <w:rPr>
                <w:rFonts w:ascii="Times New Roman" w:eastAsia="Times New Roman" w:hAnsi="Times New Roman"/>
                <w:i/>
                <w:sz w:val="24"/>
                <w:szCs w:val="24"/>
              </w:rPr>
            </w:pPr>
          </w:p>
        </w:tc>
        <w:tc>
          <w:tcPr>
            <w:tcW w:w="13010" w:type="dxa"/>
            <w:gridSpan w:val="8"/>
            <w:tcBorders>
              <w:top w:val="single" w:sz="4" w:space="0" w:color="auto"/>
              <w:left w:val="nil"/>
              <w:bottom w:val="single" w:sz="4" w:space="0" w:color="auto"/>
              <w:right w:val="single" w:sz="4" w:space="0" w:color="auto"/>
            </w:tcBorders>
            <w:vAlign w:val="center"/>
          </w:tcPr>
          <w:p w14:paraId="4A0BA90E" w14:textId="77777777" w:rsidR="00543710" w:rsidRPr="00DC51FE" w:rsidRDefault="00543710" w:rsidP="00DC51FE">
            <w:pPr>
              <w:spacing w:after="0" w:line="240" w:lineRule="auto"/>
              <w:rPr>
                <w:rFonts w:ascii="Times New Roman" w:eastAsia="Times New Roman" w:hAnsi="Times New Roman"/>
                <w:i/>
                <w:sz w:val="24"/>
                <w:szCs w:val="24"/>
                <w:lang w:eastAsia="zh-CN"/>
              </w:rPr>
            </w:pPr>
            <w:proofErr w:type="spellStart"/>
            <w:r w:rsidRPr="00DC51FE">
              <w:rPr>
                <w:rFonts w:ascii="Times New Roman" w:eastAsia="Times New Roman" w:hAnsi="Times New Roman"/>
                <w:i/>
                <w:iCs/>
                <w:sz w:val="24"/>
                <w:szCs w:val="24"/>
              </w:rPr>
              <w:t>Dịch</w:t>
            </w:r>
            <w:proofErr w:type="spellEnd"/>
            <w:r w:rsidRPr="00DC51FE">
              <w:rPr>
                <w:rFonts w:ascii="Times New Roman" w:eastAsia="Times New Roman" w:hAnsi="Times New Roman"/>
                <w:i/>
                <w:iCs/>
                <w:sz w:val="24"/>
                <w:szCs w:val="24"/>
              </w:rPr>
              <w:t xml:space="preserve"> </w:t>
            </w:r>
            <w:proofErr w:type="spellStart"/>
            <w:r w:rsidRPr="00DC51FE">
              <w:rPr>
                <w:rFonts w:ascii="Times New Roman" w:eastAsia="Times New Roman" w:hAnsi="Times New Roman"/>
                <w:i/>
                <w:iCs/>
                <w:sz w:val="24"/>
                <w:szCs w:val="24"/>
              </w:rPr>
              <w:t>vụ</w:t>
            </w:r>
            <w:proofErr w:type="spellEnd"/>
            <w:r w:rsidRPr="00DC51FE">
              <w:rPr>
                <w:rFonts w:ascii="Times New Roman" w:eastAsia="Times New Roman" w:hAnsi="Times New Roman"/>
                <w:i/>
                <w:iCs/>
                <w:sz w:val="24"/>
                <w:szCs w:val="24"/>
              </w:rPr>
              <w:t xml:space="preserve"> </w:t>
            </w:r>
            <w:proofErr w:type="spellStart"/>
            <w:r w:rsidRPr="00DC51FE">
              <w:rPr>
                <w:rFonts w:ascii="Times New Roman" w:eastAsia="Times New Roman" w:hAnsi="Times New Roman"/>
                <w:i/>
                <w:iCs/>
                <w:sz w:val="24"/>
                <w:szCs w:val="24"/>
              </w:rPr>
              <w:t>giá</w:t>
            </w:r>
            <w:proofErr w:type="spellEnd"/>
            <w:r w:rsidRPr="00DC51FE">
              <w:rPr>
                <w:rFonts w:ascii="Times New Roman" w:eastAsia="Times New Roman" w:hAnsi="Times New Roman"/>
                <w:i/>
                <w:iCs/>
                <w:sz w:val="24"/>
                <w:szCs w:val="24"/>
              </w:rPr>
              <w:t xml:space="preserve"> </w:t>
            </w:r>
            <w:proofErr w:type="spellStart"/>
            <w:r w:rsidRPr="00DC51FE">
              <w:rPr>
                <w:rFonts w:ascii="Times New Roman" w:eastAsia="Times New Roman" w:hAnsi="Times New Roman"/>
                <w:i/>
                <w:iCs/>
                <w:sz w:val="24"/>
                <w:szCs w:val="24"/>
              </w:rPr>
              <w:t>trị</w:t>
            </w:r>
            <w:proofErr w:type="spellEnd"/>
            <w:r w:rsidRPr="00DC51FE">
              <w:rPr>
                <w:rFonts w:ascii="Times New Roman" w:eastAsia="Times New Roman" w:hAnsi="Times New Roman"/>
                <w:i/>
                <w:iCs/>
                <w:sz w:val="24"/>
                <w:szCs w:val="24"/>
              </w:rPr>
              <w:t xml:space="preserve"> </w:t>
            </w:r>
            <w:proofErr w:type="spellStart"/>
            <w:r w:rsidRPr="00DC51FE">
              <w:rPr>
                <w:rFonts w:ascii="Times New Roman" w:eastAsia="Times New Roman" w:hAnsi="Times New Roman"/>
                <w:i/>
                <w:iCs/>
                <w:sz w:val="24"/>
                <w:szCs w:val="24"/>
              </w:rPr>
              <w:t>gia</w:t>
            </w:r>
            <w:proofErr w:type="spellEnd"/>
            <w:r w:rsidRPr="00DC51FE">
              <w:rPr>
                <w:rFonts w:ascii="Times New Roman" w:eastAsia="Times New Roman" w:hAnsi="Times New Roman"/>
                <w:i/>
                <w:iCs/>
                <w:sz w:val="24"/>
                <w:szCs w:val="24"/>
              </w:rPr>
              <w:t xml:space="preserve"> </w:t>
            </w:r>
            <w:proofErr w:type="spellStart"/>
            <w:r w:rsidRPr="00DC51FE">
              <w:rPr>
                <w:rFonts w:ascii="Times New Roman" w:eastAsia="Times New Roman" w:hAnsi="Times New Roman"/>
                <w:i/>
                <w:iCs/>
                <w:sz w:val="24"/>
                <w:szCs w:val="24"/>
              </w:rPr>
              <w:t>tăng</w:t>
            </w:r>
            <w:proofErr w:type="spellEnd"/>
          </w:p>
        </w:tc>
      </w:tr>
      <w:tr w:rsidR="00DC51FE" w:rsidRPr="00DC51FE" w14:paraId="2C9306EF" w14:textId="77777777" w:rsidTr="006F3F61">
        <w:trPr>
          <w:trHeight w:val="371"/>
        </w:trPr>
        <w:tc>
          <w:tcPr>
            <w:tcW w:w="1276" w:type="dxa"/>
            <w:tcBorders>
              <w:top w:val="single" w:sz="4" w:space="0" w:color="auto"/>
              <w:left w:val="single" w:sz="4" w:space="0" w:color="auto"/>
              <w:bottom w:val="single" w:sz="4" w:space="0" w:color="auto"/>
              <w:right w:val="single" w:sz="4" w:space="0" w:color="auto"/>
            </w:tcBorders>
            <w:vAlign w:val="center"/>
          </w:tcPr>
          <w:p w14:paraId="7E1229C8" w14:textId="77777777" w:rsidR="00543710" w:rsidRPr="00DC51FE" w:rsidRDefault="00543710" w:rsidP="00DC51FE">
            <w:pPr>
              <w:spacing w:after="0" w:line="240" w:lineRule="auto"/>
              <w:jc w:val="center"/>
              <w:rPr>
                <w:rFonts w:ascii="Times New Roman" w:eastAsia="Times New Roman" w:hAnsi="Times New Roman"/>
                <w:i/>
                <w:sz w:val="24"/>
                <w:szCs w:val="24"/>
              </w:rPr>
            </w:pPr>
            <w:r w:rsidRPr="00DC51FE">
              <w:rPr>
                <w:rFonts w:ascii="Times New Roman" w:eastAsia="Times New Roman" w:hAnsi="Times New Roman"/>
                <w:i/>
                <w:sz w:val="24"/>
                <w:szCs w:val="24"/>
              </w:rPr>
              <w:t>18.1.14</w:t>
            </w:r>
          </w:p>
        </w:tc>
        <w:tc>
          <w:tcPr>
            <w:tcW w:w="8264" w:type="dxa"/>
            <w:gridSpan w:val="4"/>
            <w:tcBorders>
              <w:top w:val="single" w:sz="4" w:space="0" w:color="auto"/>
              <w:left w:val="nil"/>
              <w:bottom w:val="single" w:sz="4" w:space="0" w:color="auto"/>
              <w:right w:val="single" w:sz="4" w:space="0" w:color="auto"/>
            </w:tcBorders>
            <w:vAlign w:val="center"/>
          </w:tcPr>
          <w:p w14:paraId="19D9E50E" w14:textId="77777777"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lang w:val="vi-VN"/>
              </w:rPr>
              <w:t xml:space="preserve"> vụ truy nhập Internet</w:t>
            </w:r>
          </w:p>
        </w:tc>
        <w:tc>
          <w:tcPr>
            <w:tcW w:w="1475" w:type="dxa"/>
            <w:tcBorders>
              <w:top w:val="single" w:sz="4" w:space="0" w:color="auto"/>
              <w:left w:val="nil"/>
              <w:bottom w:val="single" w:sz="4" w:space="0" w:color="auto"/>
              <w:right w:val="single" w:sz="4" w:space="0" w:color="auto"/>
            </w:tcBorders>
          </w:tcPr>
          <w:p w14:paraId="57350641"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r w:rsidRPr="00DC51FE" w:rsidDel="003F470E">
              <w:rPr>
                <w:rFonts w:ascii="Times New Roman" w:eastAsia="Times New Roman" w:hAnsi="Times New Roman"/>
                <w:i/>
                <w:sz w:val="24"/>
                <w:szCs w:val="24"/>
                <w:lang w:eastAsia="zh-CN"/>
              </w:rPr>
              <w:t xml:space="preserve"> </w:t>
            </w:r>
          </w:p>
        </w:tc>
        <w:tc>
          <w:tcPr>
            <w:tcW w:w="1506" w:type="dxa"/>
            <w:gridSpan w:val="2"/>
            <w:tcBorders>
              <w:top w:val="single" w:sz="4" w:space="0" w:color="auto"/>
              <w:left w:val="nil"/>
              <w:bottom w:val="single" w:sz="4" w:space="0" w:color="auto"/>
              <w:right w:val="single" w:sz="4" w:space="0" w:color="auto"/>
            </w:tcBorders>
            <w:noWrap/>
            <w:vAlign w:val="center"/>
          </w:tcPr>
          <w:p w14:paraId="283DBFFC"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single" w:sz="4" w:space="0" w:color="auto"/>
              <w:left w:val="nil"/>
              <w:bottom w:val="single" w:sz="4" w:space="0" w:color="auto"/>
              <w:right w:val="single" w:sz="4" w:space="0" w:color="auto"/>
            </w:tcBorders>
            <w:vAlign w:val="center"/>
          </w:tcPr>
          <w:p w14:paraId="63FAEE40"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1A544B23" w14:textId="77777777" w:rsidTr="006F3F61">
        <w:trPr>
          <w:trHeight w:val="371"/>
        </w:trPr>
        <w:tc>
          <w:tcPr>
            <w:tcW w:w="1276" w:type="dxa"/>
            <w:tcBorders>
              <w:top w:val="nil"/>
              <w:left w:val="single" w:sz="4" w:space="0" w:color="auto"/>
              <w:bottom w:val="single" w:sz="4" w:space="0" w:color="auto"/>
              <w:right w:val="single" w:sz="4" w:space="0" w:color="auto"/>
            </w:tcBorders>
            <w:vAlign w:val="center"/>
          </w:tcPr>
          <w:p w14:paraId="1F7DD811" w14:textId="77777777" w:rsidR="00543710" w:rsidRPr="00DC51FE" w:rsidRDefault="00543710" w:rsidP="00DC51FE">
            <w:pPr>
              <w:spacing w:after="0" w:line="240" w:lineRule="auto"/>
              <w:jc w:val="center"/>
              <w:rPr>
                <w:rFonts w:ascii="Times New Roman" w:eastAsia="Times New Roman" w:hAnsi="Times New Roman"/>
                <w:i/>
                <w:sz w:val="24"/>
                <w:szCs w:val="24"/>
                <w:lang w:val="vi-VN"/>
              </w:rPr>
            </w:pPr>
            <w:r w:rsidRPr="00DC51FE">
              <w:rPr>
                <w:rFonts w:ascii="Times New Roman" w:eastAsia="Times New Roman" w:hAnsi="Times New Roman"/>
                <w:i/>
                <w:sz w:val="24"/>
                <w:szCs w:val="24"/>
              </w:rPr>
              <w:t>18.1.</w:t>
            </w:r>
            <w:r w:rsidRPr="00DC51FE">
              <w:rPr>
                <w:rFonts w:ascii="Times New Roman" w:eastAsia="Times New Roman" w:hAnsi="Times New Roman"/>
                <w:i/>
                <w:sz w:val="24"/>
                <w:szCs w:val="24"/>
                <w:lang w:val="vi-VN"/>
              </w:rPr>
              <w:t>15</w:t>
            </w:r>
          </w:p>
        </w:tc>
        <w:tc>
          <w:tcPr>
            <w:tcW w:w="8264" w:type="dxa"/>
            <w:gridSpan w:val="4"/>
            <w:tcBorders>
              <w:top w:val="single" w:sz="4" w:space="0" w:color="auto"/>
              <w:left w:val="nil"/>
              <w:bottom w:val="single" w:sz="4" w:space="0" w:color="auto"/>
              <w:right w:val="single" w:sz="4" w:space="0" w:color="auto"/>
            </w:tcBorders>
            <w:vAlign w:val="center"/>
          </w:tcPr>
          <w:p w14:paraId="39D6C477" w14:textId="77777777"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giá</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trị</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gia</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tăng</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khác</w:t>
            </w:r>
            <w:proofErr w:type="spellEnd"/>
          </w:p>
        </w:tc>
        <w:tc>
          <w:tcPr>
            <w:tcW w:w="1475" w:type="dxa"/>
            <w:tcBorders>
              <w:top w:val="nil"/>
              <w:left w:val="nil"/>
              <w:bottom w:val="single" w:sz="4" w:space="0" w:color="auto"/>
              <w:right w:val="single" w:sz="4" w:space="0" w:color="auto"/>
            </w:tcBorders>
          </w:tcPr>
          <w:p w14:paraId="7F3BDD39"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tcPr>
          <w:p w14:paraId="36A2C54D"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nil"/>
              <w:left w:val="nil"/>
              <w:bottom w:val="single" w:sz="4" w:space="0" w:color="auto"/>
              <w:right w:val="single" w:sz="4" w:space="0" w:color="auto"/>
            </w:tcBorders>
            <w:vAlign w:val="center"/>
          </w:tcPr>
          <w:p w14:paraId="1D77DC8A"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6FC30145" w14:textId="77777777" w:rsidTr="006F3F61">
        <w:trPr>
          <w:trHeight w:val="315"/>
        </w:trPr>
        <w:tc>
          <w:tcPr>
            <w:tcW w:w="1276" w:type="dxa"/>
            <w:tcBorders>
              <w:top w:val="nil"/>
              <w:left w:val="single" w:sz="4" w:space="0" w:color="auto"/>
              <w:bottom w:val="single" w:sz="4" w:space="0" w:color="auto"/>
              <w:right w:val="single" w:sz="4" w:space="0" w:color="auto"/>
            </w:tcBorders>
            <w:vAlign w:val="center"/>
          </w:tcPr>
          <w:p w14:paraId="2ED34F9D" w14:textId="77777777" w:rsidR="00543710" w:rsidRPr="00DC51FE" w:rsidRDefault="00543710"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rPr>
              <w:t>18.2</w:t>
            </w:r>
          </w:p>
        </w:tc>
        <w:tc>
          <w:tcPr>
            <w:tcW w:w="8264" w:type="dxa"/>
            <w:gridSpan w:val="4"/>
            <w:tcBorders>
              <w:top w:val="single" w:sz="4" w:space="0" w:color="auto"/>
              <w:left w:val="nil"/>
              <w:bottom w:val="single" w:sz="4" w:space="0" w:color="auto"/>
              <w:right w:val="single" w:sz="4" w:space="0" w:color="auto"/>
            </w:tcBorders>
            <w:vAlign w:val="center"/>
          </w:tcPr>
          <w:p w14:paraId="7BA201F7" w14:textId="77777777" w:rsidR="00543710" w:rsidRPr="00DC51FE" w:rsidRDefault="00543710"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rPr>
              <w:t>Doanh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thu</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dịch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vụ</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viễn</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thông</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trên</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mạng</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viễn</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thông</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cố</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định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vệ</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tinh</w:t>
            </w:r>
            <w:proofErr w:type="spellEnd"/>
          </w:p>
        </w:tc>
        <w:tc>
          <w:tcPr>
            <w:tcW w:w="1475" w:type="dxa"/>
            <w:tcBorders>
              <w:top w:val="nil"/>
              <w:left w:val="nil"/>
              <w:bottom w:val="single" w:sz="4" w:space="0" w:color="auto"/>
              <w:right w:val="single" w:sz="4" w:space="0" w:color="auto"/>
            </w:tcBorders>
          </w:tcPr>
          <w:p w14:paraId="113248F5"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hideMark/>
          </w:tcPr>
          <w:p w14:paraId="5125ABF4" w14:textId="77777777" w:rsidR="00543710" w:rsidRPr="00DC51FE" w:rsidRDefault="00543710"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hideMark/>
          </w:tcPr>
          <w:p w14:paraId="2D429E63" w14:textId="77777777" w:rsidR="00543710" w:rsidRPr="00DC51FE" w:rsidRDefault="00543710"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5767DF0A" w14:textId="77777777" w:rsidTr="006F3F61">
        <w:trPr>
          <w:trHeight w:val="315"/>
        </w:trPr>
        <w:tc>
          <w:tcPr>
            <w:tcW w:w="1276" w:type="dxa"/>
            <w:tcBorders>
              <w:top w:val="single" w:sz="4" w:space="0" w:color="auto"/>
              <w:left w:val="single" w:sz="4" w:space="0" w:color="auto"/>
              <w:bottom w:val="single" w:sz="4" w:space="0" w:color="auto"/>
              <w:right w:val="single" w:sz="4" w:space="0" w:color="auto"/>
            </w:tcBorders>
            <w:vAlign w:val="center"/>
          </w:tcPr>
          <w:p w14:paraId="2714B4F2" w14:textId="77777777" w:rsidR="00543710" w:rsidRPr="00DC51FE" w:rsidRDefault="00543710" w:rsidP="00DC51FE">
            <w:pPr>
              <w:spacing w:after="0" w:line="240" w:lineRule="auto"/>
              <w:jc w:val="center"/>
              <w:rPr>
                <w:rFonts w:ascii="Times New Roman" w:eastAsia="Times New Roman" w:hAnsi="Times New Roman"/>
                <w:sz w:val="24"/>
                <w:szCs w:val="24"/>
                <w:lang w:eastAsia="zh-CN"/>
              </w:rPr>
            </w:pPr>
            <w:r w:rsidRPr="00DC51FE">
              <w:rPr>
                <w:rFonts w:ascii="Times New Roman" w:eastAsia="Times New Roman" w:hAnsi="Times New Roman"/>
                <w:sz w:val="24"/>
                <w:szCs w:val="24"/>
              </w:rPr>
              <w:t>18.3</w:t>
            </w:r>
          </w:p>
        </w:tc>
        <w:tc>
          <w:tcPr>
            <w:tcW w:w="8264" w:type="dxa"/>
            <w:gridSpan w:val="4"/>
            <w:tcBorders>
              <w:top w:val="single" w:sz="4" w:space="0" w:color="auto"/>
              <w:left w:val="nil"/>
              <w:bottom w:val="single" w:sz="4" w:space="0" w:color="auto"/>
              <w:right w:val="single" w:sz="4" w:space="0" w:color="auto"/>
            </w:tcBorders>
            <w:vAlign w:val="center"/>
          </w:tcPr>
          <w:p w14:paraId="606E6B93" w14:textId="77777777" w:rsidR="00543710" w:rsidRPr="00DC51FE" w:rsidRDefault="00543710" w:rsidP="00DC51FE">
            <w:pPr>
              <w:spacing w:after="0" w:line="240" w:lineRule="auto"/>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rPr>
              <w:t>Doanh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thu</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dịch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vụ</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viễn</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thông</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trên</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mạng</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viễn</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thông</w:t>
            </w:r>
            <w:proofErr w:type="spellEnd"/>
            <w:r w:rsidRPr="00DC51FE">
              <w:rPr>
                <w:rFonts w:ascii="Times New Roman" w:eastAsia="Times New Roman" w:hAnsi="Times New Roman"/>
                <w:sz w:val="24"/>
                <w:szCs w:val="24"/>
              </w:rPr>
              <w:t xml:space="preserve"> di </w:t>
            </w:r>
            <w:proofErr w:type="spellStart"/>
            <w:r w:rsidRPr="00DC51FE">
              <w:rPr>
                <w:rFonts w:ascii="Times New Roman" w:eastAsia="Times New Roman" w:hAnsi="Times New Roman"/>
                <w:sz w:val="24"/>
                <w:szCs w:val="24"/>
              </w:rPr>
              <w:t>động</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mặt</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đất</w:t>
            </w:r>
            <w:proofErr w:type="spellEnd"/>
          </w:p>
        </w:tc>
        <w:tc>
          <w:tcPr>
            <w:tcW w:w="1475" w:type="dxa"/>
            <w:tcBorders>
              <w:top w:val="single" w:sz="4" w:space="0" w:color="auto"/>
              <w:left w:val="nil"/>
              <w:bottom w:val="single" w:sz="4" w:space="0" w:color="auto"/>
              <w:right w:val="single" w:sz="4" w:space="0" w:color="auto"/>
            </w:tcBorders>
          </w:tcPr>
          <w:p w14:paraId="0721C112"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single" w:sz="4" w:space="0" w:color="auto"/>
              <w:left w:val="nil"/>
              <w:bottom w:val="single" w:sz="4" w:space="0" w:color="auto"/>
              <w:right w:val="single" w:sz="4" w:space="0" w:color="auto"/>
            </w:tcBorders>
            <w:noWrap/>
            <w:vAlign w:val="center"/>
            <w:hideMark/>
          </w:tcPr>
          <w:p w14:paraId="34F87AC6" w14:textId="77777777" w:rsidR="00543710" w:rsidRPr="00DC51FE" w:rsidRDefault="00543710"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single" w:sz="4" w:space="0" w:color="auto"/>
              <w:left w:val="nil"/>
              <w:bottom w:val="single" w:sz="4" w:space="0" w:color="auto"/>
              <w:right w:val="single" w:sz="4" w:space="0" w:color="auto"/>
            </w:tcBorders>
            <w:vAlign w:val="center"/>
            <w:hideMark/>
          </w:tcPr>
          <w:p w14:paraId="3B8AD05A" w14:textId="77777777" w:rsidR="00543710" w:rsidRPr="00DC51FE" w:rsidRDefault="00543710"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5C6B6FFF" w14:textId="77777777" w:rsidTr="006F3F61">
        <w:trPr>
          <w:trHeight w:val="379"/>
        </w:trPr>
        <w:tc>
          <w:tcPr>
            <w:tcW w:w="1276" w:type="dxa"/>
            <w:tcBorders>
              <w:top w:val="single" w:sz="4" w:space="0" w:color="auto"/>
              <w:left w:val="single" w:sz="4" w:space="0" w:color="auto"/>
              <w:bottom w:val="single" w:sz="4" w:space="0" w:color="auto"/>
              <w:right w:val="single" w:sz="4" w:space="0" w:color="auto"/>
            </w:tcBorders>
            <w:vAlign w:val="center"/>
          </w:tcPr>
          <w:p w14:paraId="46E47460" w14:textId="77777777" w:rsidR="00543710" w:rsidRPr="00DC51FE" w:rsidRDefault="00543710" w:rsidP="00DC51FE">
            <w:pPr>
              <w:spacing w:after="0" w:line="240" w:lineRule="auto"/>
              <w:jc w:val="center"/>
              <w:rPr>
                <w:rFonts w:ascii="Times New Roman" w:eastAsia="Times New Roman" w:hAnsi="Times New Roman"/>
                <w:sz w:val="24"/>
                <w:szCs w:val="24"/>
              </w:rPr>
            </w:pPr>
          </w:p>
        </w:tc>
        <w:tc>
          <w:tcPr>
            <w:tcW w:w="13010" w:type="dxa"/>
            <w:gridSpan w:val="8"/>
            <w:tcBorders>
              <w:top w:val="single" w:sz="4" w:space="0" w:color="auto"/>
              <w:left w:val="nil"/>
              <w:bottom w:val="single" w:sz="4" w:space="0" w:color="auto"/>
              <w:right w:val="single" w:sz="4" w:space="0" w:color="auto"/>
            </w:tcBorders>
            <w:vAlign w:val="center"/>
          </w:tcPr>
          <w:p w14:paraId="45515660" w14:textId="77777777" w:rsidR="00543710" w:rsidRPr="00DC51FE" w:rsidRDefault="00543710" w:rsidP="00DC51FE">
            <w:pPr>
              <w:spacing w:after="0" w:line="240" w:lineRule="auto"/>
              <w:rPr>
                <w:rFonts w:ascii="Times New Roman" w:eastAsia="Times New Roman" w:hAnsi="Times New Roman"/>
                <w:i/>
                <w:iCs/>
                <w:sz w:val="24"/>
                <w:szCs w:val="24"/>
                <w:lang w:eastAsia="zh-CN"/>
              </w:rPr>
            </w:pPr>
            <w:proofErr w:type="spellStart"/>
            <w:r w:rsidRPr="00DC51FE">
              <w:rPr>
                <w:rFonts w:ascii="Times New Roman" w:eastAsia="Times New Roman" w:hAnsi="Times New Roman"/>
                <w:i/>
                <w:iCs/>
                <w:sz w:val="24"/>
                <w:szCs w:val="24"/>
                <w:lang w:eastAsia="zh-CN"/>
              </w:rPr>
              <w:t>Dịch</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vụ</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cơ</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bản</w:t>
            </w:r>
            <w:proofErr w:type="spellEnd"/>
          </w:p>
        </w:tc>
      </w:tr>
      <w:tr w:rsidR="00DC51FE" w:rsidRPr="00DC51FE" w14:paraId="5A825E1A" w14:textId="77777777" w:rsidTr="006F3F61">
        <w:trPr>
          <w:trHeight w:val="379"/>
        </w:trPr>
        <w:tc>
          <w:tcPr>
            <w:tcW w:w="1276" w:type="dxa"/>
            <w:tcBorders>
              <w:top w:val="single" w:sz="4" w:space="0" w:color="auto"/>
              <w:left w:val="single" w:sz="4" w:space="0" w:color="auto"/>
              <w:bottom w:val="single" w:sz="4" w:space="0" w:color="auto"/>
              <w:right w:val="single" w:sz="4" w:space="0" w:color="auto"/>
            </w:tcBorders>
            <w:vAlign w:val="center"/>
          </w:tcPr>
          <w:p w14:paraId="20B482A6"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rPr>
              <w:t>18.3.1</w:t>
            </w:r>
          </w:p>
        </w:tc>
        <w:tc>
          <w:tcPr>
            <w:tcW w:w="8264" w:type="dxa"/>
            <w:gridSpan w:val="4"/>
            <w:tcBorders>
              <w:top w:val="single" w:sz="4" w:space="0" w:color="auto"/>
              <w:left w:val="nil"/>
              <w:bottom w:val="single" w:sz="4" w:space="0" w:color="auto"/>
              <w:right w:val="single" w:sz="4" w:space="0" w:color="auto"/>
            </w:tcBorders>
            <w:vAlign w:val="center"/>
          </w:tcPr>
          <w:p w14:paraId="4804DB31" w14:textId="77777777" w:rsidR="00543710" w:rsidRPr="00DC51FE" w:rsidRDefault="00543710" w:rsidP="00DC51FE">
            <w:pPr>
              <w:spacing w:after="0" w:line="240" w:lineRule="auto"/>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thoại</w:t>
            </w:r>
            <w:proofErr w:type="spellEnd"/>
            <w:r w:rsidRPr="00DC51FE">
              <w:rPr>
                <w:rFonts w:ascii="Times New Roman" w:eastAsia="Times New Roman" w:hAnsi="Times New Roman"/>
                <w:i/>
                <w:sz w:val="24"/>
                <w:szCs w:val="24"/>
              </w:rPr>
              <w:t xml:space="preserve"> (18.3.1=18.3.1.1+18.3.1.2)</w:t>
            </w:r>
          </w:p>
        </w:tc>
        <w:tc>
          <w:tcPr>
            <w:tcW w:w="1475" w:type="dxa"/>
            <w:tcBorders>
              <w:top w:val="single" w:sz="4" w:space="0" w:color="auto"/>
              <w:left w:val="nil"/>
              <w:bottom w:val="single" w:sz="4" w:space="0" w:color="auto"/>
              <w:right w:val="single" w:sz="4" w:space="0" w:color="auto"/>
            </w:tcBorders>
          </w:tcPr>
          <w:p w14:paraId="7D59CC2D"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single" w:sz="4" w:space="0" w:color="auto"/>
              <w:left w:val="nil"/>
              <w:bottom w:val="single" w:sz="4" w:space="0" w:color="auto"/>
              <w:right w:val="single" w:sz="4" w:space="0" w:color="auto"/>
            </w:tcBorders>
            <w:noWrap/>
            <w:vAlign w:val="center"/>
            <w:hideMark/>
          </w:tcPr>
          <w:p w14:paraId="78FAD155" w14:textId="77777777" w:rsidR="00543710" w:rsidRPr="00DC51FE" w:rsidRDefault="00543710"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single" w:sz="4" w:space="0" w:color="auto"/>
              <w:left w:val="nil"/>
              <w:bottom w:val="single" w:sz="4" w:space="0" w:color="auto"/>
              <w:right w:val="single" w:sz="4" w:space="0" w:color="auto"/>
            </w:tcBorders>
            <w:vAlign w:val="center"/>
            <w:hideMark/>
          </w:tcPr>
          <w:p w14:paraId="493D94CD" w14:textId="77777777" w:rsidR="00543710" w:rsidRPr="00DC51FE" w:rsidRDefault="00543710"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00AC8620" w14:textId="77777777" w:rsidTr="006F3F61">
        <w:trPr>
          <w:trHeight w:val="379"/>
        </w:trPr>
        <w:tc>
          <w:tcPr>
            <w:tcW w:w="1276" w:type="dxa"/>
            <w:tcBorders>
              <w:top w:val="single" w:sz="4" w:space="0" w:color="auto"/>
              <w:left w:val="single" w:sz="4" w:space="0" w:color="auto"/>
              <w:bottom w:val="single" w:sz="4" w:space="0" w:color="auto"/>
              <w:right w:val="single" w:sz="4" w:space="0" w:color="auto"/>
            </w:tcBorders>
            <w:vAlign w:val="center"/>
          </w:tcPr>
          <w:p w14:paraId="5660FF49" w14:textId="77777777" w:rsidR="00543710" w:rsidRPr="00DC51FE" w:rsidRDefault="00543710" w:rsidP="00DC51FE">
            <w:pPr>
              <w:spacing w:after="0" w:line="240" w:lineRule="auto"/>
              <w:jc w:val="center"/>
              <w:rPr>
                <w:rFonts w:ascii="Times New Roman" w:eastAsia="Times New Roman" w:hAnsi="Times New Roman"/>
                <w:sz w:val="24"/>
                <w:szCs w:val="24"/>
              </w:rPr>
            </w:pPr>
            <w:r w:rsidRPr="00DC51FE">
              <w:rPr>
                <w:rFonts w:ascii="Times New Roman" w:eastAsia="Times New Roman" w:hAnsi="Times New Roman"/>
                <w:sz w:val="24"/>
                <w:szCs w:val="24"/>
              </w:rPr>
              <w:t>18.3.1.1</w:t>
            </w:r>
          </w:p>
        </w:tc>
        <w:tc>
          <w:tcPr>
            <w:tcW w:w="8264" w:type="dxa"/>
            <w:gridSpan w:val="4"/>
            <w:tcBorders>
              <w:top w:val="single" w:sz="4" w:space="0" w:color="auto"/>
              <w:left w:val="nil"/>
              <w:bottom w:val="single" w:sz="4" w:space="0" w:color="auto"/>
              <w:right w:val="single" w:sz="4" w:space="0" w:color="auto"/>
            </w:tcBorders>
            <w:vAlign w:val="center"/>
          </w:tcPr>
          <w:p w14:paraId="622E6650" w14:textId="77777777" w:rsidR="00543710" w:rsidRPr="00DC51FE" w:rsidRDefault="00543710" w:rsidP="00DC51FE">
            <w:pPr>
              <w:spacing w:after="0" w:line="240" w:lineRule="auto"/>
              <w:rPr>
                <w:rFonts w:ascii="Times New Roman" w:eastAsia="Times New Roman" w:hAnsi="Times New Roman"/>
                <w:sz w:val="24"/>
                <w:szCs w:val="24"/>
              </w:rPr>
            </w:pPr>
            <w:r w:rsidRPr="00DC51FE">
              <w:rPr>
                <w:rFonts w:ascii="Times New Roman" w:eastAsia="Times New Roman" w:hAnsi="Times New Roman"/>
                <w:sz w:val="24"/>
                <w:szCs w:val="24"/>
              </w:rPr>
              <w:t xml:space="preserve">Theo </w:t>
            </w:r>
            <w:proofErr w:type="spellStart"/>
            <w:r w:rsidRPr="00DC51FE">
              <w:rPr>
                <w:rFonts w:ascii="Times New Roman" w:eastAsia="Times New Roman" w:hAnsi="Times New Roman"/>
                <w:sz w:val="24"/>
                <w:szCs w:val="24"/>
              </w:rPr>
              <w:t>hình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thức</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trả</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trước</w:t>
            </w:r>
            <w:proofErr w:type="spellEnd"/>
          </w:p>
        </w:tc>
        <w:tc>
          <w:tcPr>
            <w:tcW w:w="1475" w:type="dxa"/>
            <w:tcBorders>
              <w:top w:val="single" w:sz="4" w:space="0" w:color="auto"/>
              <w:left w:val="nil"/>
              <w:bottom w:val="single" w:sz="4" w:space="0" w:color="auto"/>
              <w:right w:val="single" w:sz="4" w:space="0" w:color="auto"/>
            </w:tcBorders>
          </w:tcPr>
          <w:p w14:paraId="29180041"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single" w:sz="4" w:space="0" w:color="auto"/>
              <w:left w:val="nil"/>
              <w:bottom w:val="single" w:sz="4" w:space="0" w:color="auto"/>
              <w:right w:val="single" w:sz="4" w:space="0" w:color="auto"/>
            </w:tcBorders>
            <w:noWrap/>
            <w:vAlign w:val="center"/>
          </w:tcPr>
          <w:p w14:paraId="18CE7463"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single" w:sz="4" w:space="0" w:color="auto"/>
              <w:left w:val="nil"/>
              <w:bottom w:val="single" w:sz="4" w:space="0" w:color="auto"/>
              <w:right w:val="single" w:sz="4" w:space="0" w:color="auto"/>
            </w:tcBorders>
            <w:vAlign w:val="center"/>
          </w:tcPr>
          <w:p w14:paraId="4353CB56"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00765A6D" w14:textId="77777777" w:rsidTr="006F3F61">
        <w:trPr>
          <w:trHeight w:val="379"/>
        </w:trPr>
        <w:tc>
          <w:tcPr>
            <w:tcW w:w="1276" w:type="dxa"/>
            <w:tcBorders>
              <w:top w:val="single" w:sz="4" w:space="0" w:color="auto"/>
              <w:left w:val="single" w:sz="4" w:space="0" w:color="auto"/>
              <w:bottom w:val="single" w:sz="4" w:space="0" w:color="auto"/>
              <w:right w:val="single" w:sz="4" w:space="0" w:color="auto"/>
            </w:tcBorders>
            <w:vAlign w:val="center"/>
          </w:tcPr>
          <w:p w14:paraId="75A231F8" w14:textId="77777777" w:rsidR="00543710" w:rsidRPr="00DC51FE" w:rsidRDefault="00543710" w:rsidP="00DC51FE">
            <w:pPr>
              <w:spacing w:after="0" w:line="240" w:lineRule="auto"/>
              <w:jc w:val="center"/>
              <w:rPr>
                <w:rFonts w:ascii="Times New Roman" w:eastAsia="Times New Roman" w:hAnsi="Times New Roman"/>
                <w:sz w:val="24"/>
                <w:szCs w:val="24"/>
              </w:rPr>
            </w:pPr>
            <w:r w:rsidRPr="00DC51FE">
              <w:rPr>
                <w:rFonts w:ascii="Times New Roman" w:eastAsia="Times New Roman" w:hAnsi="Times New Roman"/>
                <w:sz w:val="24"/>
                <w:szCs w:val="24"/>
              </w:rPr>
              <w:t>18.3.1.2</w:t>
            </w:r>
          </w:p>
        </w:tc>
        <w:tc>
          <w:tcPr>
            <w:tcW w:w="8264" w:type="dxa"/>
            <w:gridSpan w:val="4"/>
            <w:tcBorders>
              <w:top w:val="single" w:sz="4" w:space="0" w:color="auto"/>
              <w:left w:val="nil"/>
              <w:bottom w:val="single" w:sz="4" w:space="0" w:color="auto"/>
              <w:right w:val="single" w:sz="4" w:space="0" w:color="auto"/>
            </w:tcBorders>
            <w:vAlign w:val="center"/>
          </w:tcPr>
          <w:p w14:paraId="6A63E7B6" w14:textId="77777777" w:rsidR="00543710" w:rsidRPr="00DC51FE" w:rsidRDefault="00543710" w:rsidP="00DC51FE">
            <w:pPr>
              <w:spacing w:after="0" w:line="240" w:lineRule="auto"/>
              <w:rPr>
                <w:rFonts w:ascii="Times New Roman" w:eastAsia="Times New Roman" w:hAnsi="Times New Roman"/>
                <w:sz w:val="24"/>
                <w:szCs w:val="24"/>
              </w:rPr>
            </w:pPr>
            <w:r w:rsidRPr="00DC51FE">
              <w:rPr>
                <w:rFonts w:ascii="Times New Roman" w:eastAsia="Times New Roman" w:hAnsi="Times New Roman"/>
                <w:sz w:val="24"/>
                <w:szCs w:val="24"/>
              </w:rPr>
              <w:t xml:space="preserve">Theo </w:t>
            </w:r>
            <w:proofErr w:type="spellStart"/>
            <w:r w:rsidRPr="00DC51FE">
              <w:rPr>
                <w:rFonts w:ascii="Times New Roman" w:eastAsia="Times New Roman" w:hAnsi="Times New Roman"/>
                <w:sz w:val="24"/>
                <w:szCs w:val="24"/>
              </w:rPr>
              <w:t>hình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thức</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trả</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sau</w:t>
            </w:r>
            <w:proofErr w:type="spellEnd"/>
          </w:p>
        </w:tc>
        <w:tc>
          <w:tcPr>
            <w:tcW w:w="1475" w:type="dxa"/>
            <w:tcBorders>
              <w:top w:val="single" w:sz="4" w:space="0" w:color="auto"/>
              <w:left w:val="nil"/>
              <w:bottom w:val="single" w:sz="4" w:space="0" w:color="auto"/>
              <w:right w:val="single" w:sz="4" w:space="0" w:color="auto"/>
            </w:tcBorders>
          </w:tcPr>
          <w:p w14:paraId="15BD16CC"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single" w:sz="4" w:space="0" w:color="auto"/>
              <w:left w:val="nil"/>
              <w:bottom w:val="single" w:sz="4" w:space="0" w:color="auto"/>
              <w:right w:val="single" w:sz="4" w:space="0" w:color="auto"/>
            </w:tcBorders>
            <w:noWrap/>
            <w:vAlign w:val="center"/>
          </w:tcPr>
          <w:p w14:paraId="1220563F"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single" w:sz="4" w:space="0" w:color="auto"/>
              <w:left w:val="nil"/>
              <w:bottom w:val="single" w:sz="4" w:space="0" w:color="auto"/>
              <w:right w:val="single" w:sz="4" w:space="0" w:color="auto"/>
            </w:tcBorders>
            <w:vAlign w:val="center"/>
          </w:tcPr>
          <w:p w14:paraId="7D9962F5"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7245CE41" w14:textId="77777777" w:rsidTr="006F3F61">
        <w:trPr>
          <w:trHeight w:val="379"/>
        </w:trPr>
        <w:tc>
          <w:tcPr>
            <w:tcW w:w="1276" w:type="dxa"/>
            <w:tcBorders>
              <w:top w:val="nil"/>
              <w:left w:val="single" w:sz="4" w:space="0" w:color="auto"/>
              <w:bottom w:val="single" w:sz="4" w:space="0" w:color="auto"/>
              <w:right w:val="single" w:sz="4" w:space="0" w:color="auto"/>
            </w:tcBorders>
            <w:vAlign w:val="center"/>
          </w:tcPr>
          <w:p w14:paraId="5777C02B" w14:textId="77777777" w:rsidR="00543710" w:rsidRPr="00DC51FE" w:rsidRDefault="00543710" w:rsidP="00DC51FE">
            <w:pPr>
              <w:spacing w:after="0" w:line="240" w:lineRule="auto"/>
              <w:jc w:val="center"/>
              <w:rPr>
                <w:rFonts w:ascii="Times New Roman" w:eastAsia="Times New Roman" w:hAnsi="Times New Roman"/>
                <w:i/>
                <w:sz w:val="24"/>
                <w:szCs w:val="24"/>
              </w:rPr>
            </w:pPr>
            <w:r w:rsidRPr="00DC51FE">
              <w:rPr>
                <w:rFonts w:ascii="Times New Roman" w:eastAsia="Times New Roman" w:hAnsi="Times New Roman"/>
                <w:i/>
                <w:sz w:val="24"/>
                <w:szCs w:val="24"/>
              </w:rPr>
              <w:t>18.3.2</w:t>
            </w:r>
          </w:p>
        </w:tc>
        <w:tc>
          <w:tcPr>
            <w:tcW w:w="8264" w:type="dxa"/>
            <w:gridSpan w:val="4"/>
            <w:tcBorders>
              <w:top w:val="single" w:sz="4" w:space="0" w:color="auto"/>
              <w:left w:val="nil"/>
              <w:bottom w:val="single" w:sz="4" w:space="0" w:color="auto"/>
              <w:right w:val="single" w:sz="4" w:space="0" w:color="auto"/>
            </w:tcBorders>
            <w:vAlign w:val="center"/>
          </w:tcPr>
          <w:p w14:paraId="281410C8" w14:textId="77777777"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nhắn</w:t>
            </w:r>
            <w:proofErr w:type="spellEnd"/>
            <w:r w:rsidRPr="00DC51FE">
              <w:rPr>
                <w:rFonts w:ascii="Times New Roman" w:eastAsia="Times New Roman" w:hAnsi="Times New Roman"/>
                <w:i/>
                <w:sz w:val="24"/>
                <w:szCs w:val="24"/>
                <w:lang w:val="vi-VN"/>
              </w:rPr>
              <w:t xml:space="preserve"> tin</w:t>
            </w:r>
            <w:r w:rsidRPr="00DC51FE">
              <w:rPr>
                <w:rFonts w:ascii="Times New Roman" w:eastAsia="Times New Roman" w:hAnsi="Times New Roman"/>
                <w:i/>
                <w:sz w:val="24"/>
                <w:szCs w:val="24"/>
              </w:rPr>
              <w:t xml:space="preserve"> (18.3.2=18.3.2.1+18.3.2.2)</w:t>
            </w:r>
          </w:p>
        </w:tc>
        <w:tc>
          <w:tcPr>
            <w:tcW w:w="1475" w:type="dxa"/>
            <w:tcBorders>
              <w:top w:val="nil"/>
              <w:left w:val="nil"/>
              <w:bottom w:val="single" w:sz="4" w:space="0" w:color="auto"/>
              <w:right w:val="single" w:sz="4" w:space="0" w:color="auto"/>
            </w:tcBorders>
          </w:tcPr>
          <w:p w14:paraId="24D4A1D3"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tcPr>
          <w:p w14:paraId="0C50D4FA"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nil"/>
              <w:left w:val="nil"/>
              <w:bottom w:val="single" w:sz="4" w:space="0" w:color="auto"/>
              <w:right w:val="single" w:sz="4" w:space="0" w:color="auto"/>
            </w:tcBorders>
            <w:vAlign w:val="center"/>
          </w:tcPr>
          <w:p w14:paraId="14072C93"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59F5E359" w14:textId="77777777" w:rsidTr="006F3F61">
        <w:trPr>
          <w:trHeight w:val="379"/>
        </w:trPr>
        <w:tc>
          <w:tcPr>
            <w:tcW w:w="1276" w:type="dxa"/>
            <w:tcBorders>
              <w:top w:val="single" w:sz="4" w:space="0" w:color="auto"/>
              <w:left w:val="single" w:sz="4" w:space="0" w:color="auto"/>
              <w:bottom w:val="single" w:sz="4" w:space="0" w:color="auto"/>
              <w:right w:val="single" w:sz="4" w:space="0" w:color="auto"/>
            </w:tcBorders>
            <w:vAlign w:val="center"/>
          </w:tcPr>
          <w:p w14:paraId="7B067F0F" w14:textId="77777777" w:rsidR="00543710" w:rsidRPr="00DC51FE" w:rsidRDefault="00543710" w:rsidP="00DC51FE">
            <w:pPr>
              <w:spacing w:after="0" w:line="240" w:lineRule="auto"/>
              <w:jc w:val="center"/>
              <w:rPr>
                <w:rFonts w:ascii="Times New Roman" w:eastAsia="Times New Roman" w:hAnsi="Times New Roman"/>
                <w:sz w:val="24"/>
                <w:szCs w:val="24"/>
              </w:rPr>
            </w:pPr>
            <w:r w:rsidRPr="00DC51FE">
              <w:rPr>
                <w:rFonts w:ascii="Times New Roman" w:eastAsia="Times New Roman" w:hAnsi="Times New Roman"/>
                <w:sz w:val="24"/>
                <w:szCs w:val="24"/>
              </w:rPr>
              <w:t>18.3.2.1</w:t>
            </w:r>
          </w:p>
        </w:tc>
        <w:tc>
          <w:tcPr>
            <w:tcW w:w="8264" w:type="dxa"/>
            <w:gridSpan w:val="4"/>
            <w:tcBorders>
              <w:top w:val="single" w:sz="4" w:space="0" w:color="auto"/>
              <w:left w:val="single" w:sz="4" w:space="0" w:color="auto"/>
              <w:bottom w:val="single" w:sz="4" w:space="0" w:color="auto"/>
              <w:right w:val="single" w:sz="4" w:space="0" w:color="auto"/>
            </w:tcBorders>
            <w:vAlign w:val="center"/>
          </w:tcPr>
          <w:p w14:paraId="43454E92" w14:textId="77777777" w:rsidR="00543710" w:rsidRPr="00DC51FE" w:rsidRDefault="00543710" w:rsidP="00DC51FE">
            <w:pPr>
              <w:spacing w:after="0" w:line="240" w:lineRule="auto"/>
              <w:rPr>
                <w:rFonts w:ascii="Times New Roman" w:eastAsia="Times New Roman" w:hAnsi="Times New Roman"/>
                <w:sz w:val="24"/>
                <w:szCs w:val="24"/>
              </w:rPr>
            </w:pPr>
            <w:r w:rsidRPr="00DC51FE">
              <w:rPr>
                <w:rFonts w:ascii="Times New Roman" w:eastAsia="Times New Roman" w:hAnsi="Times New Roman"/>
                <w:sz w:val="24"/>
                <w:szCs w:val="24"/>
              </w:rPr>
              <w:t xml:space="preserve">Theo </w:t>
            </w:r>
            <w:proofErr w:type="spellStart"/>
            <w:r w:rsidRPr="00DC51FE">
              <w:rPr>
                <w:rFonts w:ascii="Times New Roman" w:eastAsia="Times New Roman" w:hAnsi="Times New Roman"/>
                <w:sz w:val="24"/>
                <w:szCs w:val="24"/>
              </w:rPr>
              <w:t>hình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thức</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trả</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trước</w:t>
            </w:r>
            <w:proofErr w:type="spellEnd"/>
          </w:p>
        </w:tc>
        <w:tc>
          <w:tcPr>
            <w:tcW w:w="1475" w:type="dxa"/>
            <w:tcBorders>
              <w:top w:val="single" w:sz="4" w:space="0" w:color="auto"/>
              <w:left w:val="single" w:sz="4" w:space="0" w:color="auto"/>
              <w:bottom w:val="single" w:sz="4" w:space="0" w:color="auto"/>
              <w:right w:val="single" w:sz="4" w:space="0" w:color="auto"/>
            </w:tcBorders>
          </w:tcPr>
          <w:p w14:paraId="54E41513"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single" w:sz="4" w:space="0" w:color="auto"/>
              <w:left w:val="single" w:sz="4" w:space="0" w:color="auto"/>
              <w:bottom w:val="single" w:sz="4" w:space="0" w:color="auto"/>
              <w:right w:val="single" w:sz="4" w:space="0" w:color="auto"/>
            </w:tcBorders>
            <w:noWrap/>
            <w:vAlign w:val="center"/>
          </w:tcPr>
          <w:p w14:paraId="4D09522B"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single" w:sz="4" w:space="0" w:color="auto"/>
              <w:left w:val="single" w:sz="4" w:space="0" w:color="auto"/>
              <w:bottom w:val="single" w:sz="4" w:space="0" w:color="auto"/>
              <w:right w:val="single" w:sz="4" w:space="0" w:color="auto"/>
            </w:tcBorders>
            <w:vAlign w:val="center"/>
          </w:tcPr>
          <w:p w14:paraId="79A21468"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5EFFE529" w14:textId="77777777" w:rsidTr="006F3F61">
        <w:trPr>
          <w:trHeight w:val="379"/>
        </w:trPr>
        <w:tc>
          <w:tcPr>
            <w:tcW w:w="1276" w:type="dxa"/>
            <w:tcBorders>
              <w:top w:val="single" w:sz="4" w:space="0" w:color="auto"/>
              <w:left w:val="single" w:sz="4" w:space="0" w:color="auto"/>
              <w:bottom w:val="single" w:sz="4" w:space="0" w:color="auto"/>
              <w:right w:val="single" w:sz="4" w:space="0" w:color="auto"/>
            </w:tcBorders>
            <w:vAlign w:val="center"/>
          </w:tcPr>
          <w:p w14:paraId="491FBA0E" w14:textId="77777777" w:rsidR="00543710" w:rsidRPr="00DC51FE" w:rsidRDefault="00543710" w:rsidP="00DC51FE">
            <w:pPr>
              <w:spacing w:after="0" w:line="240" w:lineRule="auto"/>
              <w:jc w:val="center"/>
              <w:rPr>
                <w:rFonts w:ascii="Times New Roman" w:eastAsia="Times New Roman" w:hAnsi="Times New Roman"/>
                <w:sz w:val="24"/>
                <w:szCs w:val="24"/>
              </w:rPr>
            </w:pPr>
            <w:r w:rsidRPr="00DC51FE">
              <w:rPr>
                <w:rFonts w:ascii="Times New Roman" w:eastAsia="Times New Roman" w:hAnsi="Times New Roman"/>
                <w:sz w:val="24"/>
                <w:szCs w:val="24"/>
              </w:rPr>
              <w:t>18.3.2.2</w:t>
            </w:r>
          </w:p>
        </w:tc>
        <w:tc>
          <w:tcPr>
            <w:tcW w:w="8264" w:type="dxa"/>
            <w:gridSpan w:val="4"/>
            <w:tcBorders>
              <w:top w:val="single" w:sz="4" w:space="0" w:color="auto"/>
              <w:left w:val="nil"/>
              <w:bottom w:val="single" w:sz="4" w:space="0" w:color="auto"/>
              <w:right w:val="single" w:sz="4" w:space="0" w:color="auto"/>
            </w:tcBorders>
            <w:vAlign w:val="center"/>
          </w:tcPr>
          <w:p w14:paraId="61317410" w14:textId="77777777" w:rsidR="00543710" w:rsidRPr="00DC51FE" w:rsidRDefault="00543710" w:rsidP="00DC51FE">
            <w:pPr>
              <w:spacing w:after="0" w:line="240" w:lineRule="auto"/>
              <w:rPr>
                <w:rFonts w:ascii="Times New Roman" w:eastAsia="Times New Roman" w:hAnsi="Times New Roman"/>
                <w:sz w:val="24"/>
                <w:szCs w:val="24"/>
              </w:rPr>
            </w:pPr>
            <w:r w:rsidRPr="00DC51FE">
              <w:rPr>
                <w:rFonts w:ascii="Times New Roman" w:eastAsia="Times New Roman" w:hAnsi="Times New Roman"/>
                <w:sz w:val="24"/>
                <w:szCs w:val="24"/>
              </w:rPr>
              <w:t xml:space="preserve">Theo </w:t>
            </w:r>
            <w:proofErr w:type="spellStart"/>
            <w:r w:rsidRPr="00DC51FE">
              <w:rPr>
                <w:rFonts w:ascii="Times New Roman" w:eastAsia="Times New Roman" w:hAnsi="Times New Roman"/>
                <w:sz w:val="24"/>
                <w:szCs w:val="24"/>
              </w:rPr>
              <w:t>hình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thức</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trả</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sau</w:t>
            </w:r>
            <w:proofErr w:type="spellEnd"/>
          </w:p>
        </w:tc>
        <w:tc>
          <w:tcPr>
            <w:tcW w:w="1475" w:type="dxa"/>
            <w:tcBorders>
              <w:top w:val="single" w:sz="4" w:space="0" w:color="auto"/>
              <w:left w:val="nil"/>
              <w:bottom w:val="single" w:sz="4" w:space="0" w:color="auto"/>
              <w:right w:val="single" w:sz="4" w:space="0" w:color="auto"/>
            </w:tcBorders>
          </w:tcPr>
          <w:p w14:paraId="413E86DE"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single" w:sz="4" w:space="0" w:color="auto"/>
              <w:left w:val="nil"/>
              <w:bottom w:val="single" w:sz="4" w:space="0" w:color="auto"/>
              <w:right w:val="single" w:sz="4" w:space="0" w:color="auto"/>
            </w:tcBorders>
            <w:noWrap/>
            <w:vAlign w:val="center"/>
          </w:tcPr>
          <w:p w14:paraId="16C8D28F"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single" w:sz="4" w:space="0" w:color="auto"/>
              <w:left w:val="nil"/>
              <w:bottom w:val="single" w:sz="4" w:space="0" w:color="auto"/>
              <w:right w:val="single" w:sz="4" w:space="0" w:color="auto"/>
            </w:tcBorders>
            <w:vAlign w:val="center"/>
          </w:tcPr>
          <w:p w14:paraId="31427E9C"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1EB68CAA" w14:textId="77777777" w:rsidTr="006F3F61">
        <w:trPr>
          <w:trHeight w:val="379"/>
        </w:trPr>
        <w:tc>
          <w:tcPr>
            <w:tcW w:w="1276" w:type="dxa"/>
            <w:tcBorders>
              <w:top w:val="nil"/>
              <w:left w:val="single" w:sz="4" w:space="0" w:color="auto"/>
              <w:bottom w:val="single" w:sz="4" w:space="0" w:color="auto"/>
              <w:right w:val="single" w:sz="4" w:space="0" w:color="auto"/>
            </w:tcBorders>
            <w:vAlign w:val="center"/>
          </w:tcPr>
          <w:p w14:paraId="1A074278" w14:textId="77777777" w:rsidR="00543710" w:rsidRPr="00DC51FE" w:rsidRDefault="00543710" w:rsidP="00DC51FE">
            <w:pPr>
              <w:spacing w:after="0" w:line="240" w:lineRule="auto"/>
              <w:jc w:val="center"/>
              <w:rPr>
                <w:rFonts w:ascii="Times New Roman" w:eastAsia="Times New Roman" w:hAnsi="Times New Roman"/>
                <w:i/>
                <w:sz w:val="24"/>
                <w:szCs w:val="24"/>
              </w:rPr>
            </w:pPr>
            <w:r w:rsidRPr="00DC51FE">
              <w:rPr>
                <w:rFonts w:ascii="Times New Roman" w:eastAsia="Times New Roman" w:hAnsi="Times New Roman"/>
                <w:i/>
                <w:sz w:val="24"/>
                <w:szCs w:val="24"/>
              </w:rPr>
              <w:t>18.3.3</w:t>
            </w:r>
          </w:p>
        </w:tc>
        <w:tc>
          <w:tcPr>
            <w:tcW w:w="8264" w:type="dxa"/>
            <w:gridSpan w:val="4"/>
            <w:tcBorders>
              <w:top w:val="single" w:sz="4" w:space="0" w:color="auto"/>
              <w:left w:val="nil"/>
              <w:bottom w:val="single" w:sz="4" w:space="0" w:color="auto"/>
              <w:right w:val="single" w:sz="4" w:space="0" w:color="auto"/>
            </w:tcBorders>
            <w:vAlign w:val="center"/>
          </w:tcPr>
          <w:p w14:paraId="238DB0A4" w14:textId="77777777"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fax</w:t>
            </w:r>
          </w:p>
        </w:tc>
        <w:tc>
          <w:tcPr>
            <w:tcW w:w="1475" w:type="dxa"/>
            <w:tcBorders>
              <w:top w:val="nil"/>
              <w:left w:val="nil"/>
              <w:bottom w:val="single" w:sz="4" w:space="0" w:color="auto"/>
              <w:right w:val="single" w:sz="4" w:space="0" w:color="auto"/>
            </w:tcBorders>
          </w:tcPr>
          <w:p w14:paraId="0DBE3C27"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tcPr>
          <w:p w14:paraId="56165CF6"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nil"/>
              <w:left w:val="nil"/>
              <w:bottom w:val="single" w:sz="4" w:space="0" w:color="auto"/>
              <w:right w:val="single" w:sz="4" w:space="0" w:color="auto"/>
            </w:tcBorders>
            <w:vAlign w:val="center"/>
          </w:tcPr>
          <w:p w14:paraId="32F93D6F"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0F7240BC" w14:textId="77777777" w:rsidTr="006F3F61">
        <w:trPr>
          <w:trHeight w:val="379"/>
        </w:trPr>
        <w:tc>
          <w:tcPr>
            <w:tcW w:w="1276" w:type="dxa"/>
            <w:tcBorders>
              <w:top w:val="nil"/>
              <w:left w:val="single" w:sz="4" w:space="0" w:color="auto"/>
              <w:bottom w:val="single" w:sz="4" w:space="0" w:color="auto"/>
              <w:right w:val="single" w:sz="4" w:space="0" w:color="auto"/>
            </w:tcBorders>
            <w:vAlign w:val="center"/>
          </w:tcPr>
          <w:p w14:paraId="5C3F1838" w14:textId="77777777" w:rsidR="00543710" w:rsidRPr="00DC51FE" w:rsidRDefault="00543710" w:rsidP="00DC51FE">
            <w:pPr>
              <w:spacing w:after="0" w:line="240" w:lineRule="auto"/>
              <w:jc w:val="center"/>
              <w:rPr>
                <w:rFonts w:ascii="Times New Roman" w:eastAsia="Times New Roman" w:hAnsi="Times New Roman"/>
                <w:i/>
                <w:sz w:val="24"/>
                <w:szCs w:val="24"/>
              </w:rPr>
            </w:pPr>
            <w:r w:rsidRPr="00DC51FE">
              <w:rPr>
                <w:rFonts w:ascii="Times New Roman" w:eastAsia="Times New Roman" w:hAnsi="Times New Roman"/>
                <w:i/>
                <w:sz w:val="24"/>
                <w:szCs w:val="24"/>
              </w:rPr>
              <w:t>18.3.4</w:t>
            </w:r>
          </w:p>
        </w:tc>
        <w:tc>
          <w:tcPr>
            <w:tcW w:w="8264" w:type="dxa"/>
            <w:gridSpan w:val="4"/>
            <w:tcBorders>
              <w:top w:val="single" w:sz="4" w:space="0" w:color="auto"/>
              <w:left w:val="nil"/>
              <w:bottom w:val="single" w:sz="4" w:space="0" w:color="auto"/>
              <w:right w:val="single" w:sz="4" w:space="0" w:color="auto"/>
            </w:tcBorders>
            <w:vAlign w:val="center"/>
          </w:tcPr>
          <w:p w14:paraId="7B90FA9A" w14:textId="77777777"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hội</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nghị</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truyền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hình</w:t>
            </w:r>
            <w:proofErr w:type="spellEnd"/>
          </w:p>
        </w:tc>
        <w:tc>
          <w:tcPr>
            <w:tcW w:w="1475" w:type="dxa"/>
            <w:tcBorders>
              <w:top w:val="nil"/>
              <w:left w:val="nil"/>
              <w:bottom w:val="single" w:sz="4" w:space="0" w:color="auto"/>
              <w:right w:val="single" w:sz="4" w:space="0" w:color="auto"/>
            </w:tcBorders>
          </w:tcPr>
          <w:p w14:paraId="03EAD31F"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tcPr>
          <w:p w14:paraId="62B1F266"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nil"/>
              <w:left w:val="nil"/>
              <w:bottom w:val="single" w:sz="4" w:space="0" w:color="auto"/>
              <w:right w:val="single" w:sz="4" w:space="0" w:color="auto"/>
            </w:tcBorders>
            <w:vAlign w:val="center"/>
          </w:tcPr>
          <w:p w14:paraId="5FAD1E5A"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0AE42A26" w14:textId="77777777" w:rsidTr="006F3F61">
        <w:trPr>
          <w:trHeight w:val="379"/>
        </w:trPr>
        <w:tc>
          <w:tcPr>
            <w:tcW w:w="1276" w:type="dxa"/>
            <w:tcBorders>
              <w:top w:val="nil"/>
              <w:left w:val="single" w:sz="4" w:space="0" w:color="auto"/>
              <w:bottom w:val="single" w:sz="4" w:space="0" w:color="auto"/>
              <w:right w:val="single" w:sz="4" w:space="0" w:color="auto"/>
            </w:tcBorders>
            <w:vAlign w:val="center"/>
          </w:tcPr>
          <w:p w14:paraId="2D2A1E33" w14:textId="77777777" w:rsidR="00543710" w:rsidRPr="00DC51FE" w:rsidRDefault="00543710" w:rsidP="00DC51FE">
            <w:pPr>
              <w:spacing w:after="0" w:line="240" w:lineRule="auto"/>
              <w:jc w:val="center"/>
              <w:rPr>
                <w:rFonts w:ascii="Times New Roman" w:eastAsia="Times New Roman" w:hAnsi="Times New Roman"/>
                <w:i/>
                <w:sz w:val="24"/>
                <w:szCs w:val="24"/>
              </w:rPr>
            </w:pPr>
            <w:r w:rsidRPr="00DC51FE">
              <w:rPr>
                <w:rFonts w:ascii="Times New Roman" w:eastAsia="Times New Roman" w:hAnsi="Times New Roman"/>
                <w:i/>
                <w:sz w:val="24"/>
                <w:szCs w:val="24"/>
              </w:rPr>
              <w:t>18.3.5</w:t>
            </w:r>
          </w:p>
        </w:tc>
        <w:tc>
          <w:tcPr>
            <w:tcW w:w="8264" w:type="dxa"/>
            <w:gridSpan w:val="4"/>
            <w:tcBorders>
              <w:top w:val="single" w:sz="4" w:space="0" w:color="auto"/>
              <w:left w:val="nil"/>
              <w:bottom w:val="single" w:sz="4" w:space="0" w:color="auto"/>
              <w:right w:val="single" w:sz="4" w:space="0" w:color="auto"/>
            </w:tcBorders>
            <w:vAlign w:val="center"/>
          </w:tcPr>
          <w:p w14:paraId="43D56351" w14:textId="77777777"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kênh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thuê</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riêng</w:t>
            </w:r>
            <w:proofErr w:type="spellEnd"/>
          </w:p>
        </w:tc>
        <w:tc>
          <w:tcPr>
            <w:tcW w:w="1475" w:type="dxa"/>
            <w:tcBorders>
              <w:top w:val="nil"/>
              <w:left w:val="nil"/>
              <w:bottom w:val="single" w:sz="4" w:space="0" w:color="auto"/>
              <w:right w:val="single" w:sz="4" w:space="0" w:color="auto"/>
            </w:tcBorders>
          </w:tcPr>
          <w:p w14:paraId="6C4FFDA1"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tcPr>
          <w:p w14:paraId="53C1F635"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nil"/>
              <w:left w:val="nil"/>
              <w:bottom w:val="single" w:sz="4" w:space="0" w:color="auto"/>
              <w:right w:val="single" w:sz="4" w:space="0" w:color="auto"/>
            </w:tcBorders>
            <w:vAlign w:val="center"/>
          </w:tcPr>
          <w:p w14:paraId="530F3EAC"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30F4D666" w14:textId="77777777" w:rsidTr="006F3F61">
        <w:trPr>
          <w:trHeight w:val="379"/>
        </w:trPr>
        <w:tc>
          <w:tcPr>
            <w:tcW w:w="1276" w:type="dxa"/>
            <w:tcBorders>
              <w:top w:val="nil"/>
              <w:left w:val="single" w:sz="4" w:space="0" w:color="auto"/>
              <w:bottom w:val="single" w:sz="4" w:space="0" w:color="auto"/>
              <w:right w:val="single" w:sz="4" w:space="0" w:color="auto"/>
            </w:tcBorders>
            <w:vAlign w:val="center"/>
          </w:tcPr>
          <w:p w14:paraId="6E31A93A" w14:textId="77777777" w:rsidR="00543710" w:rsidRPr="00DC51FE" w:rsidRDefault="00543710" w:rsidP="00DC51FE">
            <w:pPr>
              <w:spacing w:after="0" w:line="240" w:lineRule="auto"/>
              <w:jc w:val="center"/>
              <w:rPr>
                <w:rFonts w:ascii="Times New Roman" w:eastAsia="Times New Roman" w:hAnsi="Times New Roman"/>
                <w:i/>
                <w:sz w:val="24"/>
                <w:szCs w:val="24"/>
              </w:rPr>
            </w:pPr>
            <w:r w:rsidRPr="00DC51FE">
              <w:rPr>
                <w:rFonts w:ascii="Times New Roman" w:eastAsia="Times New Roman" w:hAnsi="Times New Roman"/>
                <w:i/>
                <w:sz w:val="24"/>
                <w:szCs w:val="24"/>
              </w:rPr>
              <w:t>18.3.6</w:t>
            </w:r>
          </w:p>
        </w:tc>
        <w:tc>
          <w:tcPr>
            <w:tcW w:w="8264" w:type="dxa"/>
            <w:gridSpan w:val="4"/>
            <w:tcBorders>
              <w:top w:val="single" w:sz="4" w:space="0" w:color="auto"/>
              <w:left w:val="nil"/>
              <w:bottom w:val="single" w:sz="4" w:space="0" w:color="auto"/>
              <w:right w:val="single" w:sz="4" w:space="0" w:color="auto"/>
            </w:tcBorders>
            <w:vAlign w:val="center"/>
          </w:tcPr>
          <w:p w14:paraId="02360378" w14:textId="77777777"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truyền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số</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liệu</w:t>
            </w:r>
            <w:proofErr w:type="spellEnd"/>
          </w:p>
        </w:tc>
        <w:tc>
          <w:tcPr>
            <w:tcW w:w="1475" w:type="dxa"/>
            <w:tcBorders>
              <w:top w:val="nil"/>
              <w:left w:val="nil"/>
              <w:bottom w:val="single" w:sz="4" w:space="0" w:color="auto"/>
              <w:right w:val="single" w:sz="4" w:space="0" w:color="auto"/>
            </w:tcBorders>
          </w:tcPr>
          <w:p w14:paraId="6D2FCD8F"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tcPr>
          <w:p w14:paraId="5DEDE547"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nil"/>
              <w:left w:val="nil"/>
              <w:bottom w:val="single" w:sz="4" w:space="0" w:color="auto"/>
              <w:right w:val="single" w:sz="4" w:space="0" w:color="auto"/>
            </w:tcBorders>
            <w:vAlign w:val="center"/>
          </w:tcPr>
          <w:p w14:paraId="0A81CF28"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2D53F116" w14:textId="77777777" w:rsidTr="006F3F61">
        <w:trPr>
          <w:trHeight w:val="379"/>
        </w:trPr>
        <w:tc>
          <w:tcPr>
            <w:tcW w:w="1276" w:type="dxa"/>
            <w:tcBorders>
              <w:top w:val="nil"/>
              <w:left w:val="single" w:sz="4" w:space="0" w:color="auto"/>
              <w:bottom w:val="single" w:sz="4" w:space="0" w:color="auto"/>
              <w:right w:val="single" w:sz="4" w:space="0" w:color="auto"/>
            </w:tcBorders>
            <w:vAlign w:val="center"/>
          </w:tcPr>
          <w:p w14:paraId="3BD1C89E" w14:textId="77777777" w:rsidR="00543710" w:rsidRPr="00DC51FE" w:rsidRDefault="00543710" w:rsidP="00DC51FE">
            <w:pPr>
              <w:spacing w:after="0" w:line="240" w:lineRule="auto"/>
              <w:jc w:val="center"/>
              <w:rPr>
                <w:rFonts w:ascii="Times New Roman" w:eastAsia="Times New Roman" w:hAnsi="Times New Roman"/>
                <w:i/>
                <w:sz w:val="24"/>
                <w:szCs w:val="24"/>
              </w:rPr>
            </w:pPr>
            <w:r w:rsidRPr="00DC51FE">
              <w:rPr>
                <w:rFonts w:ascii="Times New Roman" w:eastAsia="Times New Roman" w:hAnsi="Times New Roman"/>
                <w:i/>
                <w:sz w:val="24"/>
                <w:szCs w:val="24"/>
              </w:rPr>
              <w:t>18.3.7</w:t>
            </w:r>
          </w:p>
        </w:tc>
        <w:tc>
          <w:tcPr>
            <w:tcW w:w="8264" w:type="dxa"/>
            <w:gridSpan w:val="4"/>
            <w:tcBorders>
              <w:top w:val="single" w:sz="4" w:space="0" w:color="auto"/>
              <w:left w:val="nil"/>
              <w:bottom w:val="single" w:sz="4" w:space="0" w:color="auto"/>
              <w:right w:val="single" w:sz="4" w:space="0" w:color="auto"/>
            </w:tcBorders>
            <w:vAlign w:val="center"/>
          </w:tcPr>
          <w:p w14:paraId="7A0A2CC3" w14:textId="77777777"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truyền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dẫn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cho</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phát</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thanh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truyền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hình</w:t>
            </w:r>
            <w:proofErr w:type="spellEnd"/>
          </w:p>
        </w:tc>
        <w:tc>
          <w:tcPr>
            <w:tcW w:w="1475" w:type="dxa"/>
            <w:tcBorders>
              <w:top w:val="nil"/>
              <w:left w:val="nil"/>
              <w:bottom w:val="single" w:sz="4" w:space="0" w:color="auto"/>
              <w:right w:val="single" w:sz="4" w:space="0" w:color="auto"/>
            </w:tcBorders>
          </w:tcPr>
          <w:p w14:paraId="73642D19"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tcPr>
          <w:p w14:paraId="65230673"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nil"/>
              <w:left w:val="nil"/>
              <w:bottom w:val="single" w:sz="4" w:space="0" w:color="auto"/>
              <w:right w:val="single" w:sz="4" w:space="0" w:color="auto"/>
            </w:tcBorders>
            <w:vAlign w:val="center"/>
          </w:tcPr>
          <w:p w14:paraId="0BBB590D"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12ADAB61" w14:textId="77777777" w:rsidTr="006F3F61">
        <w:trPr>
          <w:trHeight w:val="379"/>
        </w:trPr>
        <w:tc>
          <w:tcPr>
            <w:tcW w:w="1276" w:type="dxa"/>
            <w:tcBorders>
              <w:top w:val="nil"/>
              <w:left w:val="single" w:sz="4" w:space="0" w:color="auto"/>
              <w:bottom w:val="single" w:sz="4" w:space="0" w:color="auto"/>
              <w:right w:val="single" w:sz="4" w:space="0" w:color="auto"/>
            </w:tcBorders>
            <w:vAlign w:val="center"/>
          </w:tcPr>
          <w:p w14:paraId="085496A9" w14:textId="77777777" w:rsidR="00543710" w:rsidRPr="00DC51FE" w:rsidRDefault="00543710" w:rsidP="00DC51FE">
            <w:pPr>
              <w:spacing w:after="0" w:line="240" w:lineRule="auto"/>
              <w:jc w:val="center"/>
              <w:rPr>
                <w:rFonts w:ascii="Times New Roman" w:eastAsia="Times New Roman" w:hAnsi="Times New Roman"/>
                <w:i/>
                <w:sz w:val="24"/>
                <w:szCs w:val="24"/>
              </w:rPr>
            </w:pPr>
            <w:r w:rsidRPr="00DC51FE">
              <w:rPr>
                <w:rFonts w:ascii="Times New Roman" w:eastAsia="Times New Roman" w:hAnsi="Times New Roman"/>
                <w:i/>
                <w:sz w:val="24"/>
                <w:szCs w:val="24"/>
              </w:rPr>
              <w:t>18.3.8</w:t>
            </w:r>
          </w:p>
        </w:tc>
        <w:tc>
          <w:tcPr>
            <w:tcW w:w="8264" w:type="dxa"/>
            <w:gridSpan w:val="4"/>
            <w:tcBorders>
              <w:top w:val="single" w:sz="4" w:space="0" w:color="auto"/>
              <w:left w:val="nil"/>
              <w:bottom w:val="single" w:sz="4" w:space="0" w:color="auto"/>
              <w:right w:val="single" w:sz="4" w:space="0" w:color="auto"/>
            </w:tcBorders>
            <w:vAlign w:val="center"/>
          </w:tcPr>
          <w:p w14:paraId="302497AE" w14:textId="77777777"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truyền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dẫn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cho</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kết</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nối</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máy</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tới</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máy</w:t>
            </w:r>
            <w:proofErr w:type="spellEnd"/>
          </w:p>
        </w:tc>
        <w:tc>
          <w:tcPr>
            <w:tcW w:w="1475" w:type="dxa"/>
            <w:tcBorders>
              <w:top w:val="nil"/>
              <w:left w:val="nil"/>
              <w:bottom w:val="single" w:sz="4" w:space="0" w:color="auto"/>
              <w:right w:val="single" w:sz="4" w:space="0" w:color="auto"/>
            </w:tcBorders>
          </w:tcPr>
          <w:p w14:paraId="06DBB03A"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tcPr>
          <w:p w14:paraId="35045585"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nil"/>
              <w:left w:val="nil"/>
              <w:bottom w:val="single" w:sz="4" w:space="0" w:color="auto"/>
              <w:right w:val="single" w:sz="4" w:space="0" w:color="auto"/>
            </w:tcBorders>
            <w:vAlign w:val="center"/>
          </w:tcPr>
          <w:p w14:paraId="0251AEDB"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51ECD5E8" w14:textId="77777777" w:rsidTr="006F3F61">
        <w:trPr>
          <w:trHeight w:val="379"/>
        </w:trPr>
        <w:tc>
          <w:tcPr>
            <w:tcW w:w="1276" w:type="dxa"/>
            <w:tcBorders>
              <w:top w:val="single" w:sz="4" w:space="0" w:color="auto"/>
              <w:left w:val="single" w:sz="4" w:space="0" w:color="auto"/>
              <w:bottom w:val="single" w:sz="4" w:space="0" w:color="auto"/>
              <w:right w:val="single" w:sz="4" w:space="0" w:color="auto"/>
            </w:tcBorders>
            <w:vAlign w:val="center"/>
          </w:tcPr>
          <w:p w14:paraId="2B9454F9" w14:textId="77777777" w:rsidR="00543710" w:rsidRPr="00DC51FE" w:rsidRDefault="00543710" w:rsidP="00DC51FE">
            <w:pPr>
              <w:spacing w:after="0" w:line="240" w:lineRule="auto"/>
              <w:jc w:val="center"/>
              <w:rPr>
                <w:rFonts w:ascii="Times New Roman" w:eastAsia="Times New Roman" w:hAnsi="Times New Roman"/>
                <w:i/>
                <w:sz w:val="24"/>
                <w:szCs w:val="24"/>
              </w:rPr>
            </w:pPr>
            <w:r w:rsidRPr="00DC51FE">
              <w:rPr>
                <w:rFonts w:ascii="Times New Roman" w:eastAsia="Times New Roman" w:hAnsi="Times New Roman"/>
                <w:i/>
                <w:sz w:val="24"/>
                <w:szCs w:val="24"/>
              </w:rPr>
              <w:lastRenderedPageBreak/>
              <w:t>18.3.9</w:t>
            </w:r>
          </w:p>
        </w:tc>
        <w:tc>
          <w:tcPr>
            <w:tcW w:w="8264" w:type="dxa"/>
            <w:gridSpan w:val="4"/>
            <w:tcBorders>
              <w:top w:val="single" w:sz="4" w:space="0" w:color="auto"/>
              <w:left w:val="single" w:sz="4" w:space="0" w:color="auto"/>
              <w:bottom w:val="single" w:sz="4" w:space="0" w:color="auto"/>
              <w:right w:val="single" w:sz="4" w:space="0" w:color="auto"/>
            </w:tcBorders>
            <w:vAlign w:val="center"/>
          </w:tcPr>
          <w:p w14:paraId="748CAFCB" w14:textId="77777777"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mạng</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riêng</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ảo</w:t>
            </w:r>
            <w:proofErr w:type="spellEnd"/>
          </w:p>
        </w:tc>
        <w:tc>
          <w:tcPr>
            <w:tcW w:w="1475" w:type="dxa"/>
            <w:tcBorders>
              <w:top w:val="single" w:sz="4" w:space="0" w:color="auto"/>
              <w:left w:val="single" w:sz="4" w:space="0" w:color="auto"/>
              <w:bottom w:val="single" w:sz="4" w:space="0" w:color="auto"/>
              <w:right w:val="single" w:sz="4" w:space="0" w:color="auto"/>
            </w:tcBorders>
          </w:tcPr>
          <w:p w14:paraId="5440E8B2"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single" w:sz="4" w:space="0" w:color="auto"/>
              <w:left w:val="single" w:sz="4" w:space="0" w:color="auto"/>
              <w:bottom w:val="single" w:sz="4" w:space="0" w:color="auto"/>
              <w:right w:val="single" w:sz="4" w:space="0" w:color="auto"/>
            </w:tcBorders>
            <w:noWrap/>
            <w:vAlign w:val="center"/>
          </w:tcPr>
          <w:p w14:paraId="592BC882"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single" w:sz="4" w:space="0" w:color="auto"/>
              <w:left w:val="single" w:sz="4" w:space="0" w:color="auto"/>
              <w:bottom w:val="single" w:sz="4" w:space="0" w:color="auto"/>
              <w:right w:val="single" w:sz="4" w:space="0" w:color="auto"/>
            </w:tcBorders>
            <w:vAlign w:val="center"/>
          </w:tcPr>
          <w:p w14:paraId="7FB806E1"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0E0BFA23" w14:textId="77777777" w:rsidTr="006F3F61">
        <w:trPr>
          <w:trHeight w:val="379"/>
        </w:trPr>
        <w:tc>
          <w:tcPr>
            <w:tcW w:w="1276" w:type="dxa"/>
            <w:tcBorders>
              <w:top w:val="single" w:sz="4" w:space="0" w:color="auto"/>
              <w:left w:val="single" w:sz="4" w:space="0" w:color="auto"/>
              <w:bottom w:val="single" w:sz="4" w:space="0" w:color="auto"/>
              <w:right w:val="single" w:sz="4" w:space="0" w:color="auto"/>
            </w:tcBorders>
            <w:vAlign w:val="center"/>
          </w:tcPr>
          <w:p w14:paraId="05D6FBFA" w14:textId="77777777" w:rsidR="00543710" w:rsidRPr="00DC51FE" w:rsidRDefault="00543710" w:rsidP="00DC51FE">
            <w:pPr>
              <w:spacing w:after="0" w:line="240" w:lineRule="auto"/>
              <w:jc w:val="center"/>
              <w:rPr>
                <w:rFonts w:ascii="Times New Roman" w:eastAsia="Times New Roman" w:hAnsi="Times New Roman"/>
                <w:i/>
                <w:sz w:val="24"/>
                <w:szCs w:val="24"/>
              </w:rPr>
            </w:pPr>
            <w:r w:rsidRPr="00DC51FE">
              <w:rPr>
                <w:rFonts w:ascii="Times New Roman" w:eastAsia="Times New Roman" w:hAnsi="Times New Roman"/>
                <w:i/>
                <w:sz w:val="24"/>
                <w:szCs w:val="24"/>
              </w:rPr>
              <w:t>18.3.10</w:t>
            </w:r>
          </w:p>
        </w:tc>
        <w:tc>
          <w:tcPr>
            <w:tcW w:w="8264" w:type="dxa"/>
            <w:gridSpan w:val="4"/>
            <w:tcBorders>
              <w:top w:val="single" w:sz="4" w:space="0" w:color="auto"/>
              <w:left w:val="nil"/>
              <w:bottom w:val="single" w:sz="4" w:space="0" w:color="auto"/>
              <w:right w:val="single" w:sz="4" w:space="0" w:color="auto"/>
            </w:tcBorders>
            <w:vAlign w:val="center"/>
          </w:tcPr>
          <w:p w14:paraId="238D5F5E" w14:textId="77777777" w:rsidR="00543710" w:rsidRPr="00DC51FE" w:rsidRDefault="00543710" w:rsidP="00DC51FE">
            <w:pPr>
              <w:spacing w:after="0" w:line="240" w:lineRule="auto"/>
              <w:rPr>
                <w:rFonts w:ascii="Times New Roman" w:eastAsia="Times New Roman" w:hAnsi="Times New Roman"/>
                <w:i/>
                <w:sz w:val="24"/>
                <w:szCs w:val="24"/>
                <w:lang w:val="fr-FR"/>
              </w:rPr>
            </w:pPr>
            <w:proofErr w:type="spellStart"/>
            <w:r w:rsidRPr="00DC51FE">
              <w:rPr>
                <w:rFonts w:ascii="Times New Roman" w:eastAsia="Times New Roman" w:hAnsi="Times New Roman"/>
                <w:i/>
                <w:sz w:val="24"/>
                <w:szCs w:val="24"/>
                <w:lang w:val="fr-FR"/>
              </w:rPr>
              <w:t>Dịch</w:t>
            </w:r>
            <w:proofErr w:type="spellEnd"/>
            <w:r w:rsidRPr="00DC51FE">
              <w:rPr>
                <w:rFonts w:ascii="Times New Roman" w:eastAsia="Times New Roman" w:hAnsi="Times New Roman"/>
                <w:i/>
                <w:sz w:val="24"/>
                <w:szCs w:val="24"/>
                <w:lang w:val="fr-FR"/>
              </w:rPr>
              <w:t xml:space="preserve"> </w:t>
            </w:r>
            <w:proofErr w:type="spellStart"/>
            <w:r w:rsidRPr="00DC51FE">
              <w:rPr>
                <w:rFonts w:ascii="Times New Roman" w:eastAsia="Times New Roman" w:hAnsi="Times New Roman"/>
                <w:i/>
                <w:sz w:val="24"/>
                <w:szCs w:val="24"/>
                <w:lang w:val="fr-FR"/>
              </w:rPr>
              <w:t>vụ</w:t>
            </w:r>
            <w:proofErr w:type="spellEnd"/>
            <w:r w:rsidRPr="00DC51FE">
              <w:rPr>
                <w:rFonts w:ascii="Times New Roman" w:eastAsia="Times New Roman" w:hAnsi="Times New Roman"/>
                <w:i/>
                <w:sz w:val="24"/>
                <w:szCs w:val="24"/>
                <w:lang w:val="fr-FR"/>
              </w:rPr>
              <w:t xml:space="preserve"> </w:t>
            </w:r>
            <w:proofErr w:type="spellStart"/>
            <w:r w:rsidRPr="00DC51FE">
              <w:rPr>
                <w:rFonts w:ascii="Times New Roman" w:eastAsia="Times New Roman" w:hAnsi="Times New Roman"/>
                <w:i/>
                <w:sz w:val="24"/>
                <w:szCs w:val="24"/>
                <w:lang w:val="fr-FR"/>
              </w:rPr>
              <w:t>kết</w:t>
            </w:r>
            <w:proofErr w:type="spellEnd"/>
            <w:r w:rsidRPr="00DC51FE">
              <w:rPr>
                <w:rFonts w:ascii="Times New Roman" w:eastAsia="Times New Roman" w:hAnsi="Times New Roman"/>
                <w:i/>
                <w:sz w:val="24"/>
                <w:szCs w:val="24"/>
                <w:lang w:val="fr-FR"/>
              </w:rPr>
              <w:t xml:space="preserve"> </w:t>
            </w:r>
            <w:proofErr w:type="spellStart"/>
            <w:r w:rsidRPr="00DC51FE">
              <w:rPr>
                <w:rFonts w:ascii="Times New Roman" w:eastAsia="Times New Roman" w:hAnsi="Times New Roman"/>
                <w:i/>
                <w:sz w:val="24"/>
                <w:szCs w:val="24"/>
                <w:lang w:val="fr-FR"/>
              </w:rPr>
              <w:t>nối</w:t>
            </w:r>
            <w:proofErr w:type="spellEnd"/>
            <w:r w:rsidRPr="00DC51FE">
              <w:rPr>
                <w:rFonts w:ascii="Times New Roman" w:eastAsia="Times New Roman" w:hAnsi="Times New Roman"/>
                <w:i/>
                <w:sz w:val="24"/>
                <w:szCs w:val="24"/>
                <w:lang w:val="fr-FR"/>
              </w:rPr>
              <w:t xml:space="preserve"> Internet</w:t>
            </w:r>
          </w:p>
        </w:tc>
        <w:tc>
          <w:tcPr>
            <w:tcW w:w="1475" w:type="dxa"/>
            <w:tcBorders>
              <w:top w:val="single" w:sz="4" w:space="0" w:color="auto"/>
              <w:left w:val="nil"/>
              <w:bottom w:val="single" w:sz="4" w:space="0" w:color="auto"/>
              <w:right w:val="single" w:sz="4" w:space="0" w:color="auto"/>
            </w:tcBorders>
          </w:tcPr>
          <w:p w14:paraId="01905FCF"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single" w:sz="4" w:space="0" w:color="auto"/>
              <w:left w:val="nil"/>
              <w:bottom w:val="single" w:sz="4" w:space="0" w:color="auto"/>
              <w:right w:val="single" w:sz="4" w:space="0" w:color="auto"/>
            </w:tcBorders>
            <w:noWrap/>
            <w:vAlign w:val="center"/>
          </w:tcPr>
          <w:p w14:paraId="1AB846B1"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single" w:sz="4" w:space="0" w:color="auto"/>
              <w:left w:val="nil"/>
              <w:bottom w:val="single" w:sz="4" w:space="0" w:color="auto"/>
              <w:right w:val="single" w:sz="4" w:space="0" w:color="auto"/>
            </w:tcBorders>
            <w:vAlign w:val="center"/>
          </w:tcPr>
          <w:p w14:paraId="2A7CBA83"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6FC910C3" w14:textId="77777777" w:rsidTr="006F3F61">
        <w:trPr>
          <w:trHeight w:val="379"/>
        </w:trPr>
        <w:tc>
          <w:tcPr>
            <w:tcW w:w="1276" w:type="dxa"/>
            <w:tcBorders>
              <w:top w:val="nil"/>
              <w:left w:val="single" w:sz="4" w:space="0" w:color="auto"/>
              <w:bottom w:val="single" w:sz="4" w:space="0" w:color="auto"/>
              <w:right w:val="single" w:sz="4" w:space="0" w:color="auto"/>
            </w:tcBorders>
            <w:vAlign w:val="center"/>
          </w:tcPr>
          <w:p w14:paraId="7C87D7EE" w14:textId="77777777" w:rsidR="00543710" w:rsidRPr="00DC51FE" w:rsidRDefault="00543710" w:rsidP="00DC51FE">
            <w:pPr>
              <w:spacing w:after="0" w:line="240" w:lineRule="auto"/>
              <w:jc w:val="center"/>
              <w:rPr>
                <w:rFonts w:ascii="Times New Roman" w:eastAsia="Times New Roman" w:hAnsi="Times New Roman"/>
                <w:i/>
                <w:sz w:val="24"/>
                <w:szCs w:val="24"/>
              </w:rPr>
            </w:pPr>
            <w:r w:rsidRPr="00DC51FE">
              <w:rPr>
                <w:rFonts w:ascii="Times New Roman" w:eastAsia="Times New Roman" w:hAnsi="Times New Roman"/>
                <w:i/>
                <w:sz w:val="24"/>
                <w:szCs w:val="24"/>
              </w:rPr>
              <w:t>18.3.11</w:t>
            </w:r>
          </w:p>
        </w:tc>
        <w:tc>
          <w:tcPr>
            <w:tcW w:w="8264" w:type="dxa"/>
            <w:gridSpan w:val="4"/>
            <w:tcBorders>
              <w:top w:val="single" w:sz="4" w:space="0" w:color="auto"/>
              <w:left w:val="nil"/>
              <w:bottom w:val="single" w:sz="4" w:space="0" w:color="auto"/>
              <w:right w:val="single" w:sz="4" w:space="0" w:color="auto"/>
            </w:tcBorders>
            <w:vAlign w:val="center"/>
          </w:tcPr>
          <w:p w14:paraId="0273CB66" w14:textId="77777777"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cho</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thuê</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toàn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bộ</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hoặc</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một</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phần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mạng</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viễn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thông</w:t>
            </w:r>
            <w:proofErr w:type="spellEnd"/>
          </w:p>
        </w:tc>
        <w:tc>
          <w:tcPr>
            <w:tcW w:w="1475" w:type="dxa"/>
            <w:tcBorders>
              <w:top w:val="nil"/>
              <w:left w:val="nil"/>
              <w:bottom w:val="single" w:sz="4" w:space="0" w:color="auto"/>
              <w:right w:val="single" w:sz="4" w:space="0" w:color="auto"/>
            </w:tcBorders>
          </w:tcPr>
          <w:p w14:paraId="2F4EC293"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tcPr>
          <w:p w14:paraId="7B8B55EC" w14:textId="77777777" w:rsidR="00543710" w:rsidRPr="00DC51FE" w:rsidRDefault="00543710"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tcPr>
          <w:p w14:paraId="2B6C2B62" w14:textId="77777777" w:rsidR="00543710" w:rsidRPr="00DC51FE" w:rsidRDefault="00543710"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35AD4936" w14:textId="77777777" w:rsidTr="006F3F61">
        <w:trPr>
          <w:trHeight w:val="379"/>
        </w:trPr>
        <w:tc>
          <w:tcPr>
            <w:tcW w:w="1276" w:type="dxa"/>
            <w:tcBorders>
              <w:top w:val="nil"/>
              <w:left w:val="single" w:sz="4" w:space="0" w:color="auto"/>
              <w:bottom w:val="single" w:sz="4" w:space="0" w:color="auto"/>
              <w:right w:val="single" w:sz="4" w:space="0" w:color="auto"/>
            </w:tcBorders>
            <w:vAlign w:val="center"/>
          </w:tcPr>
          <w:p w14:paraId="0F94F198" w14:textId="77777777" w:rsidR="00543710" w:rsidRPr="00DC51FE" w:rsidRDefault="00543710" w:rsidP="00DC51FE">
            <w:pPr>
              <w:spacing w:after="0" w:line="240" w:lineRule="auto"/>
              <w:jc w:val="center"/>
              <w:rPr>
                <w:rFonts w:ascii="Times New Roman" w:eastAsia="Times New Roman" w:hAnsi="Times New Roman"/>
                <w:i/>
                <w:sz w:val="24"/>
                <w:szCs w:val="24"/>
              </w:rPr>
            </w:pPr>
            <w:r w:rsidRPr="00DC51FE">
              <w:rPr>
                <w:rFonts w:ascii="Times New Roman" w:eastAsia="Times New Roman" w:hAnsi="Times New Roman"/>
                <w:i/>
                <w:sz w:val="24"/>
                <w:szCs w:val="24"/>
              </w:rPr>
              <w:t>18.3.12</w:t>
            </w:r>
          </w:p>
        </w:tc>
        <w:tc>
          <w:tcPr>
            <w:tcW w:w="8264" w:type="dxa"/>
            <w:gridSpan w:val="4"/>
            <w:tcBorders>
              <w:top w:val="single" w:sz="4" w:space="0" w:color="auto"/>
              <w:left w:val="nil"/>
              <w:bottom w:val="single" w:sz="4" w:space="0" w:color="auto"/>
              <w:right w:val="single" w:sz="4" w:space="0" w:color="auto"/>
            </w:tcBorders>
            <w:vAlign w:val="center"/>
          </w:tcPr>
          <w:p w14:paraId="6005054C" w14:textId="77777777"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cộng</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thêm</w:t>
            </w:r>
            <w:proofErr w:type="spellEnd"/>
            <w:r w:rsidRPr="00DC51FE">
              <w:rPr>
                <w:rFonts w:ascii="Times New Roman" w:eastAsia="Times New Roman" w:hAnsi="Times New Roman"/>
                <w:i/>
                <w:sz w:val="24"/>
                <w:szCs w:val="24"/>
              </w:rPr>
              <w:t xml:space="preserve"> </w:t>
            </w:r>
          </w:p>
        </w:tc>
        <w:tc>
          <w:tcPr>
            <w:tcW w:w="1475" w:type="dxa"/>
            <w:tcBorders>
              <w:top w:val="nil"/>
              <w:left w:val="nil"/>
              <w:bottom w:val="single" w:sz="4" w:space="0" w:color="auto"/>
              <w:right w:val="single" w:sz="4" w:space="0" w:color="auto"/>
            </w:tcBorders>
          </w:tcPr>
          <w:p w14:paraId="3BA90D7A"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tcPr>
          <w:p w14:paraId="5F76C521" w14:textId="77777777" w:rsidR="00543710" w:rsidRPr="00DC51FE" w:rsidRDefault="00543710"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tcPr>
          <w:p w14:paraId="6A756B96" w14:textId="77777777" w:rsidR="00543710" w:rsidRPr="00DC51FE" w:rsidRDefault="00543710"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DC51FE" w:rsidRPr="00DC51FE" w14:paraId="6E4648A5" w14:textId="77777777" w:rsidTr="006F3F61">
        <w:trPr>
          <w:trHeight w:val="379"/>
        </w:trPr>
        <w:tc>
          <w:tcPr>
            <w:tcW w:w="1276" w:type="dxa"/>
            <w:tcBorders>
              <w:top w:val="nil"/>
              <w:left w:val="single" w:sz="4" w:space="0" w:color="auto"/>
              <w:bottom w:val="single" w:sz="4" w:space="0" w:color="auto"/>
              <w:right w:val="single" w:sz="4" w:space="0" w:color="auto"/>
            </w:tcBorders>
            <w:vAlign w:val="center"/>
          </w:tcPr>
          <w:p w14:paraId="53DE6FC9" w14:textId="77777777" w:rsidR="00543710" w:rsidRPr="00DC51FE" w:rsidRDefault="00543710" w:rsidP="00DC51FE">
            <w:pPr>
              <w:spacing w:after="0" w:line="240" w:lineRule="auto"/>
              <w:jc w:val="center"/>
              <w:rPr>
                <w:rFonts w:ascii="Times New Roman" w:eastAsia="Times New Roman" w:hAnsi="Times New Roman"/>
                <w:i/>
                <w:sz w:val="24"/>
                <w:szCs w:val="24"/>
              </w:rPr>
            </w:pPr>
            <w:r w:rsidRPr="00DC51FE">
              <w:rPr>
                <w:rFonts w:ascii="Times New Roman" w:eastAsia="Times New Roman" w:hAnsi="Times New Roman"/>
                <w:i/>
                <w:sz w:val="24"/>
                <w:szCs w:val="24"/>
              </w:rPr>
              <w:t>18.3.13</w:t>
            </w:r>
          </w:p>
        </w:tc>
        <w:tc>
          <w:tcPr>
            <w:tcW w:w="8264" w:type="dxa"/>
            <w:gridSpan w:val="4"/>
            <w:tcBorders>
              <w:top w:val="single" w:sz="4" w:space="0" w:color="auto"/>
              <w:left w:val="nil"/>
              <w:bottom w:val="single" w:sz="4" w:space="0" w:color="auto"/>
              <w:right w:val="single" w:sz="4" w:space="0" w:color="auto"/>
            </w:tcBorders>
            <w:vAlign w:val="center"/>
          </w:tcPr>
          <w:p w14:paraId="177363B0" w14:textId="77777777"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cơ</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bản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khác</w:t>
            </w:r>
            <w:proofErr w:type="spellEnd"/>
          </w:p>
        </w:tc>
        <w:tc>
          <w:tcPr>
            <w:tcW w:w="1475" w:type="dxa"/>
            <w:tcBorders>
              <w:top w:val="nil"/>
              <w:left w:val="nil"/>
              <w:bottom w:val="single" w:sz="4" w:space="0" w:color="auto"/>
              <w:right w:val="single" w:sz="4" w:space="0" w:color="auto"/>
            </w:tcBorders>
          </w:tcPr>
          <w:p w14:paraId="40C41F78"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tcPr>
          <w:p w14:paraId="3EF811D7" w14:textId="77777777" w:rsidR="00543710" w:rsidRPr="00DC51FE" w:rsidRDefault="00543710"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765" w:type="dxa"/>
            <w:tcBorders>
              <w:top w:val="nil"/>
              <w:left w:val="nil"/>
              <w:bottom w:val="single" w:sz="4" w:space="0" w:color="auto"/>
              <w:right w:val="single" w:sz="4" w:space="0" w:color="auto"/>
            </w:tcBorders>
            <w:vAlign w:val="center"/>
          </w:tcPr>
          <w:p w14:paraId="4DD13760" w14:textId="77777777" w:rsidR="00543710" w:rsidRPr="00DC51FE" w:rsidRDefault="00543710" w:rsidP="00DC51FE">
            <w:pPr>
              <w:spacing w:after="0" w:line="240" w:lineRule="auto"/>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42471800" w14:textId="77777777" w:rsidTr="006F3F61">
        <w:trPr>
          <w:trHeight w:val="379"/>
        </w:trPr>
        <w:tc>
          <w:tcPr>
            <w:tcW w:w="1276" w:type="dxa"/>
            <w:tcBorders>
              <w:top w:val="single" w:sz="4" w:space="0" w:color="auto"/>
              <w:left w:val="single" w:sz="4" w:space="0" w:color="auto"/>
              <w:bottom w:val="single" w:sz="4" w:space="0" w:color="auto"/>
              <w:right w:val="single" w:sz="4" w:space="0" w:color="auto"/>
            </w:tcBorders>
            <w:vAlign w:val="center"/>
          </w:tcPr>
          <w:p w14:paraId="195DDBED" w14:textId="77777777" w:rsidR="00543710" w:rsidRPr="00DC51FE" w:rsidRDefault="00543710" w:rsidP="00DC51FE">
            <w:pPr>
              <w:spacing w:after="0" w:line="240" w:lineRule="auto"/>
              <w:jc w:val="center"/>
              <w:rPr>
                <w:rFonts w:ascii="Times New Roman" w:eastAsia="Times New Roman" w:hAnsi="Times New Roman"/>
                <w:i/>
                <w:sz w:val="24"/>
                <w:szCs w:val="24"/>
              </w:rPr>
            </w:pPr>
          </w:p>
        </w:tc>
        <w:tc>
          <w:tcPr>
            <w:tcW w:w="13010" w:type="dxa"/>
            <w:gridSpan w:val="8"/>
            <w:tcBorders>
              <w:top w:val="single" w:sz="4" w:space="0" w:color="auto"/>
              <w:left w:val="nil"/>
              <w:bottom w:val="single" w:sz="4" w:space="0" w:color="auto"/>
              <w:right w:val="single" w:sz="4" w:space="0" w:color="auto"/>
            </w:tcBorders>
            <w:vAlign w:val="center"/>
          </w:tcPr>
          <w:p w14:paraId="40CAE1D9" w14:textId="77777777" w:rsidR="00543710" w:rsidRPr="00DC51FE" w:rsidRDefault="00543710" w:rsidP="00DC51FE">
            <w:pPr>
              <w:spacing w:after="0" w:line="240" w:lineRule="auto"/>
              <w:rPr>
                <w:rFonts w:ascii="Times New Roman" w:eastAsia="Times New Roman" w:hAnsi="Times New Roman"/>
                <w:i/>
                <w:sz w:val="24"/>
                <w:szCs w:val="24"/>
                <w:lang w:eastAsia="zh-CN"/>
              </w:rPr>
            </w:pPr>
            <w:proofErr w:type="spellStart"/>
            <w:r w:rsidRPr="00DC51FE">
              <w:rPr>
                <w:rFonts w:ascii="Times New Roman" w:eastAsia="Times New Roman" w:hAnsi="Times New Roman"/>
                <w:i/>
                <w:iCs/>
                <w:sz w:val="24"/>
                <w:szCs w:val="24"/>
              </w:rPr>
              <w:t>Dịch</w:t>
            </w:r>
            <w:proofErr w:type="spellEnd"/>
            <w:r w:rsidRPr="00DC51FE">
              <w:rPr>
                <w:rFonts w:ascii="Times New Roman" w:eastAsia="Times New Roman" w:hAnsi="Times New Roman"/>
                <w:i/>
                <w:iCs/>
                <w:sz w:val="24"/>
                <w:szCs w:val="24"/>
              </w:rPr>
              <w:t xml:space="preserve"> </w:t>
            </w:r>
            <w:proofErr w:type="spellStart"/>
            <w:r w:rsidRPr="00DC51FE">
              <w:rPr>
                <w:rFonts w:ascii="Times New Roman" w:eastAsia="Times New Roman" w:hAnsi="Times New Roman"/>
                <w:i/>
                <w:iCs/>
                <w:sz w:val="24"/>
                <w:szCs w:val="24"/>
              </w:rPr>
              <w:t>vụ</w:t>
            </w:r>
            <w:proofErr w:type="spellEnd"/>
            <w:r w:rsidRPr="00DC51FE">
              <w:rPr>
                <w:rFonts w:ascii="Times New Roman" w:eastAsia="Times New Roman" w:hAnsi="Times New Roman"/>
                <w:i/>
                <w:iCs/>
                <w:sz w:val="24"/>
                <w:szCs w:val="24"/>
              </w:rPr>
              <w:t xml:space="preserve"> </w:t>
            </w:r>
            <w:proofErr w:type="spellStart"/>
            <w:r w:rsidRPr="00DC51FE">
              <w:rPr>
                <w:rFonts w:ascii="Times New Roman" w:eastAsia="Times New Roman" w:hAnsi="Times New Roman"/>
                <w:i/>
                <w:iCs/>
                <w:sz w:val="24"/>
                <w:szCs w:val="24"/>
              </w:rPr>
              <w:t>giá</w:t>
            </w:r>
            <w:proofErr w:type="spellEnd"/>
            <w:r w:rsidRPr="00DC51FE">
              <w:rPr>
                <w:rFonts w:ascii="Times New Roman" w:eastAsia="Times New Roman" w:hAnsi="Times New Roman"/>
                <w:i/>
                <w:iCs/>
                <w:sz w:val="24"/>
                <w:szCs w:val="24"/>
              </w:rPr>
              <w:t xml:space="preserve"> </w:t>
            </w:r>
            <w:proofErr w:type="spellStart"/>
            <w:r w:rsidRPr="00DC51FE">
              <w:rPr>
                <w:rFonts w:ascii="Times New Roman" w:eastAsia="Times New Roman" w:hAnsi="Times New Roman"/>
                <w:i/>
                <w:iCs/>
                <w:sz w:val="24"/>
                <w:szCs w:val="24"/>
              </w:rPr>
              <w:t>trị</w:t>
            </w:r>
            <w:proofErr w:type="spellEnd"/>
            <w:r w:rsidRPr="00DC51FE">
              <w:rPr>
                <w:rFonts w:ascii="Times New Roman" w:eastAsia="Times New Roman" w:hAnsi="Times New Roman"/>
                <w:i/>
                <w:iCs/>
                <w:sz w:val="24"/>
                <w:szCs w:val="24"/>
              </w:rPr>
              <w:t xml:space="preserve"> </w:t>
            </w:r>
            <w:proofErr w:type="spellStart"/>
            <w:r w:rsidRPr="00DC51FE">
              <w:rPr>
                <w:rFonts w:ascii="Times New Roman" w:eastAsia="Times New Roman" w:hAnsi="Times New Roman"/>
                <w:i/>
                <w:iCs/>
                <w:sz w:val="24"/>
                <w:szCs w:val="24"/>
              </w:rPr>
              <w:t>gia</w:t>
            </w:r>
            <w:proofErr w:type="spellEnd"/>
            <w:r w:rsidRPr="00DC51FE">
              <w:rPr>
                <w:rFonts w:ascii="Times New Roman" w:eastAsia="Times New Roman" w:hAnsi="Times New Roman"/>
                <w:i/>
                <w:iCs/>
                <w:sz w:val="24"/>
                <w:szCs w:val="24"/>
              </w:rPr>
              <w:t xml:space="preserve"> </w:t>
            </w:r>
            <w:proofErr w:type="spellStart"/>
            <w:r w:rsidRPr="00DC51FE">
              <w:rPr>
                <w:rFonts w:ascii="Times New Roman" w:eastAsia="Times New Roman" w:hAnsi="Times New Roman"/>
                <w:i/>
                <w:iCs/>
                <w:sz w:val="24"/>
                <w:szCs w:val="24"/>
              </w:rPr>
              <w:t>tăng</w:t>
            </w:r>
            <w:proofErr w:type="spellEnd"/>
          </w:p>
        </w:tc>
      </w:tr>
      <w:tr w:rsidR="00DC51FE" w:rsidRPr="00DC51FE" w14:paraId="4CA9744A" w14:textId="77777777" w:rsidTr="006F3F61">
        <w:trPr>
          <w:trHeight w:val="379"/>
        </w:trPr>
        <w:tc>
          <w:tcPr>
            <w:tcW w:w="1276" w:type="dxa"/>
            <w:tcBorders>
              <w:top w:val="nil"/>
              <w:left w:val="single" w:sz="4" w:space="0" w:color="auto"/>
              <w:bottom w:val="single" w:sz="4" w:space="0" w:color="auto"/>
              <w:right w:val="single" w:sz="4" w:space="0" w:color="auto"/>
            </w:tcBorders>
            <w:vAlign w:val="center"/>
          </w:tcPr>
          <w:p w14:paraId="3C708D7E" w14:textId="77777777" w:rsidR="00543710" w:rsidRPr="00DC51FE" w:rsidRDefault="00543710" w:rsidP="00DC51FE">
            <w:pPr>
              <w:spacing w:after="0" w:line="240" w:lineRule="auto"/>
              <w:jc w:val="center"/>
              <w:rPr>
                <w:rFonts w:ascii="Times New Roman" w:eastAsia="Times New Roman" w:hAnsi="Times New Roman"/>
                <w:i/>
                <w:sz w:val="24"/>
                <w:szCs w:val="24"/>
                <w:lang w:val="vi-VN"/>
              </w:rPr>
            </w:pPr>
            <w:r w:rsidRPr="00DC51FE">
              <w:rPr>
                <w:rFonts w:ascii="Times New Roman" w:eastAsia="Times New Roman" w:hAnsi="Times New Roman"/>
                <w:i/>
                <w:sz w:val="24"/>
                <w:szCs w:val="24"/>
              </w:rPr>
              <w:t>18.3.1</w:t>
            </w:r>
            <w:r w:rsidRPr="00DC51FE">
              <w:rPr>
                <w:rFonts w:ascii="Times New Roman" w:eastAsia="Times New Roman" w:hAnsi="Times New Roman"/>
                <w:i/>
                <w:sz w:val="24"/>
                <w:szCs w:val="24"/>
                <w:lang w:val="vi-VN"/>
              </w:rPr>
              <w:t>4</w:t>
            </w:r>
          </w:p>
        </w:tc>
        <w:tc>
          <w:tcPr>
            <w:tcW w:w="8264" w:type="dxa"/>
            <w:gridSpan w:val="4"/>
            <w:tcBorders>
              <w:top w:val="single" w:sz="4" w:space="0" w:color="auto"/>
              <w:left w:val="nil"/>
              <w:bottom w:val="single" w:sz="4" w:space="0" w:color="auto"/>
              <w:right w:val="single" w:sz="4" w:space="0" w:color="auto"/>
            </w:tcBorders>
            <w:vAlign w:val="center"/>
          </w:tcPr>
          <w:p w14:paraId="44F0FE47" w14:textId="77777777"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truy</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nhập</w:t>
            </w:r>
            <w:proofErr w:type="spellEnd"/>
            <w:r w:rsidRPr="00DC51FE">
              <w:rPr>
                <w:rFonts w:ascii="Times New Roman" w:eastAsia="Times New Roman" w:hAnsi="Times New Roman"/>
                <w:i/>
                <w:sz w:val="24"/>
                <w:szCs w:val="24"/>
              </w:rPr>
              <w:t xml:space="preserve"> Internet (18.3.17=18.3.17.1+18.3.17.2)</w:t>
            </w:r>
          </w:p>
        </w:tc>
        <w:tc>
          <w:tcPr>
            <w:tcW w:w="1475" w:type="dxa"/>
            <w:tcBorders>
              <w:top w:val="nil"/>
              <w:left w:val="nil"/>
              <w:bottom w:val="single" w:sz="4" w:space="0" w:color="auto"/>
              <w:right w:val="single" w:sz="4" w:space="0" w:color="auto"/>
            </w:tcBorders>
            <w:vAlign w:val="center"/>
          </w:tcPr>
          <w:p w14:paraId="6C57CC06"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tcPr>
          <w:p w14:paraId="7F3AE109"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nil"/>
              <w:left w:val="nil"/>
              <w:bottom w:val="single" w:sz="4" w:space="0" w:color="auto"/>
              <w:right w:val="single" w:sz="4" w:space="0" w:color="auto"/>
            </w:tcBorders>
            <w:vAlign w:val="center"/>
          </w:tcPr>
          <w:p w14:paraId="10D814FA"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25F49A07" w14:textId="77777777" w:rsidTr="006F3F61">
        <w:trPr>
          <w:trHeight w:val="379"/>
        </w:trPr>
        <w:tc>
          <w:tcPr>
            <w:tcW w:w="1276" w:type="dxa"/>
            <w:tcBorders>
              <w:top w:val="nil"/>
              <w:left w:val="single" w:sz="4" w:space="0" w:color="auto"/>
              <w:bottom w:val="single" w:sz="4" w:space="0" w:color="auto"/>
              <w:right w:val="single" w:sz="4" w:space="0" w:color="auto"/>
            </w:tcBorders>
            <w:vAlign w:val="center"/>
          </w:tcPr>
          <w:p w14:paraId="1BDF20F0" w14:textId="77777777" w:rsidR="00543710" w:rsidRPr="00DC51FE" w:rsidRDefault="00543710" w:rsidP="00DC51FE">
            <w:pPr>
              <w:spacing w:after="0" w:line="240" w:lineRule="auto"/>
              <w:jc w:val="center"/>
              <w:rPr>
                <w:rFonts w:ascii="Times New Roman" w:eastAsia="Times New Roman" w:hAnsi="Times New Roman"/>
                <w:sz w:val="24"/>
                <w:szCs w:val="24"/>
              </w:rPr>
            </w:pPr>
            <w:r w:rsidRPr="00DC51FE">
              <w:rPr>
                <w:rFonts w:ascii="Times New Roman" w:eastAsia="Times New Roman" w:hAnsi="Times New Roman"/>
                <w:sz w:val="24"/>
                <w:szCs w:val="24"/>
              </w:rPr>
              <w:t>18.3.1</w:t>
            </w:r>
            <w:r w:rsidRPr="00DC51FE">
              <w:rPr>
                <w:rFonts w:ascii="Times New Roman" w:eastAsia="Times New Roman" w:hAnsi="Times New Roman"/>
                <w:sz w:val="24"/>
                <w:szCs w:val="24"/>
                <w:lang w:val="vi-VN"/>
              </w:rPr>
              <w:t>4</w:t>
            </w:r>
            <w:r w:rsidRPr="00DC51FE">
              <w:rPr>
                <w:rFonts w:ascii="Times New Roman" w:eastAsia="Times New Roman" w:hAnsi="Times New Roman"/>
                <w:sz w:val="24"/>
                <w:szCs w:val="24"/>
              </w:rPr>
              <w:t>.1</w:t>
            </w:r>
          </w:p>
        </w:tc>
        <w:tc>
          <w:tcPr>
            <w:tcW w:w="8264" w:type="dxa"/>
            <w:gridSpan w:val="4"/>
            <w:tcBorders>
              <w:top w:val="single" w:sz="4" w:space="0" w:color="auto"/>
              <w:left w:val="nil"/>
              <w:bottom w:val="single" w:sz="4" w:space="0" w:color="auto"/>
              <w:right w:val="single" w:sz="4" w:space="0" w:color="auto"/>
            </w:tcBorders>
            <w:vAlign w:val="center"/>
          </w:tcPr>
          <w:p w14:paraId="59FF59CC" w14:textId="77777777" w:rsidR="00543710" w:rsidRPr="00DC51FE" w:rsidRDefault="00543710" w:rsidP="00DC51FE">
            <w:pPr>
              <w:spacing w:after="0" w:line="240" w:lineRule="auto"/>
              <w:rPr>
                <w:rFonts w:ascii="Times New Roman" w:eastAsia="Times New Roman" w:hAnsi="Times New Roman"/>
                <w:sz w:val="24"/>
                <w:szCs w:val="24"/>
              </w:rPr>
            </w:pPr>
            <w:r w:rsidRPr="00DC51FE">
              <w:rPr>
                <w:rFonts w:ascii="Times New Roman" w:eastAsia="Times New Roman" w:hAnsi="Times New Roman"/>
                <w:sz w:val="24"/>
                <w:szCs w:val="24"/>
              </w:rPr>
              <w:t xml:space="preserve">Theo </w:t>
            </w:r>
            <w:proofErr w:type="spellStart"/>
            <w:r w:rsidRPr="00DC51FE">
              <w:rPr>
                <w:rFonts w:ascii="Times New Roman" w:eastAsia="Times New Roman" w:hAnsi="Times New Roman"/>
                <w:sz w:val="24"/>
                <w:szCs w:val="24"/>
              </w:rPr>
              <w:t>hình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thức</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trả</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trước</w:t>
            </w:r>
            <w:proofErr w:type="spellEnd"/>
          </w:p>
        </w:tc>
        <w:tc>
          <w:tcPr>
            <w:tcW w:w="1475" w:type="dxa"/>
            <w:tcBorders>
              <w:top w:val="nil"/>
              <w:left w:val="nil"/>
              <w:bottom w:val="single" w:sz="4" w:space="0" w:color="auto"/>
              <w:right w:val="single" w:sz="4" w:space="0" w:color="auto"/>
            </w:tcBorders>
            <w:vAlign w:val="center"/>
          </w:tcPr>
          <w:p w14:paraId="3424D34F"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tcPr>
          <w:p w14:paraId="03CB3C45"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nil"/>
              <w:left w:val="nil"/>
              <w:bottom w:val="single" w:sz="4" w:space="0" w:color="auto"/>
              <w:right w:val="single" w:sz="4" w:space="0" w:color="auto"/>
            </w:tcBorders>
            <w:vAlign w:val="center"/>
          </w:tcPr>
          <w:p w14:paraId="26D3C9E2"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63AC83CD" w14:textId="77777777" w:rsidTr="006F3F61">
        <w:trPr>
          <w:trHeight w:val="379"/>
        </w:trPr>
        <w:tc>
          <w:tcPr>
            <w:tcW w:w="1276" w:type="dxa"/>
            <w:tcBorders>
              <w:top w:val="nil"/>
              <w:left w:val="single" w:sz="4" w:space="0" w:color="auto"/>
              <w:bottom w:val="single" w:sz="4" w:space="0" w:color="auto"/>
              <w:right w:val="single" w:sz="4" w:space="0" w:color="auto"/>
            </w:tcBorders>
            <w:vAlign w:val="center"/>
          </w:tcPr>
          <w:p w14:paraId="33C5B77D" w14:textId="77777777" w:rsidR="00543710" w:rsidRPr="00DC51FE" w:rsidRDefault="00543710" w:rsidP="00DC51FE">
            <w:pPr>
              <w:spacing w:after="0" w:line="240" w:lineRule="auto"/>
              <w:jc w:val="center"/>
              <w:rPr>
                <w:rFonts w:ascii="Times New Roman" w:eastAsia="Times New Roman" w:hAnsi="Times New Roman"/>
                <w:sz w:val="24"/>
                <w:szCs w:val="24"/>
              </w:rPr>
            </w:pPr>
            <w:r w:rsidRPr="00DC51FE">
              <w:rPr>
                <w:rFonts w:ascii="Times New Roman" w:eastAsia="Times New Roman" w:hAnsi="Times New Roman"/>
                <w:sz w:val="24"/>
                <w:szCs w:val="24"/>
              </w:rPr>
              <w:t>18.3.1</w:t>
            </w:r>
            <w:r w:rsidRPr="00DC51FE">
              <w:rPr>
                <w:rFonts w:ascii="Times New Roman" w:eastAsia="Times New Roman" w:hAnsi="Times New Roman"/>
                <w:sz w:val="24"/>
                <w:szCs w:val="24"/>
                <w:lang w:val="vi-VN"/>
              </w:rPr>
              <w:t>4</w:t>
            </w:r>
            <w:r w:rsidRPr="00DC51FE">
              <w:rPr>
                <w:rFonts w:ascii="Times New Roman" w:eastAsia="Times New Roman" w:hAnsi="Times New Roman"/>
                <w:sz w:val="24"/>
                <w:szCs w:val="24"/>
              </w:rPr>
              <w:t>.2</w:t>
            </w:r>
          </w:p>
        </w:tc>
        <w:tc>
          <w:tcPr>
            <w:tcW w:w="8264" w:type="dxa"/>
            <w:gridSpan w:val="4"/>
            <w:tcBorders>
              <w:top w:val="single" w:sz="4" w:space="0" w:color="auto"/>
              <w:left w:val="nil"/>
              <w:bottom w:val="single" w:sz="4" w:space="0" w:color="auto"/>
              <w:right w:val="single" w:sz="4" w:space="0" w:color="auto"/>
            </w:tcBorders>
            <w:vAlign w:val="center"/>
          </w:tcPr>
          <w:p w14:paraId="431D120C" w14:textId="77777777" w:rsidR="00543710" w:rsidRPr="00DC51FE" w:rsidRDefault="00543710" w:rsidP="00DC51FE">
            <w:pPr>
              <w:spacing w:after="0" w:line="240" w:lineRule="auto"/>
              <w:rPr>
                <w:rFonts w:ascii="Times New Roman" w:eastAsia="Times New Roman" w:hAnsi="Times New Roman"/>
                <w:sz w:val="24"/>
                <w:szCs w:val="24"/>
              </w:rPr>
            </w:pPr>
            <w:r w:rsidRPr="00DC51FE">
              <w:rPr>
                <w:rFonts w:ascii="Times New Roman" w:eastAsia="Times New Roman" w:hAnsi="Times New Roman"/>
                <w:sz w:val="24"/>
                <w:szCs w:val="24"/>
              </w:rPr>
              <w:t xml:space="preserve">Theo </w:t>
            </w:r>
            <w:proofErr w:type="spellStart"/>
            <w:r w:rsidRPr="00DC51FE">
              <w:rPr>
                <w:rFonts w:ascii="Times New Roman" w:eastAsia="Times New Roman" w:hAnsi="Times New Roman"/>
                <w:sz w:val="24"/>
                <w:szCs w:val="24"/>
              </w:rPr>
              <w:t>hình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thức</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trả</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sau</w:t>
            </w:r>
            <w:proofErr w:type="spellEnd"/>
          </w:p>
        </w:tc>
        <w:tc>
          <w:tcPr>
            <w:tcW w:w="1475" w:type="dxa"/>
            <w:tcBorders>
              <w:top w:val="nil"/>
              <w:left w:val="nil"/>
              <w:bottom w:val="single" w:sz="4" w:space="0" w:color="auto"/>
              <w:right w:val="single" w:sz="4" w:space="0" w:color="auto"/>
            </w:tcBorders>
            <w:vAlign w:val="center"/>
          </w:tcPr>
          <w:p w14:paraId="4D4A35D1"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tcPr>
          <w:p w14:paraId="32FF7C80"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nil"/>
              <w:left w:val="nil"/>
              <w:bottom w:val="single" w:sz="4" w:space="0" w:color="auto"/>
              <w:right w:val="single" w:sz="4" w:space="0" w:color="auto"/>
            </w:tcBorders>
            <w:vAlign w:val="center"/>
          </w:tcPr>
          <w:p w14:paraId="0E5811B8"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10185D71" w14:textId="77777777" w:rsidTr="006F3F61">
        <w:trPr>
          <w:trHeight w:val="379"/>
        </w:trPr>
        <w:tc>
          <w:tcPr>
            <w:tcW w:w="1276" w:type="dxa"/>
            <w:tcBorders>
              <w:top w:val="nil"/>
              <w:left w:val="single" w:sz="4" w:space="0" w:color="auto"/>
              <w:bottom w:val="single" w:sz="4" w:space="0" w:color="auto"/>
              <w:right w:val="single" w:sz="4" w:space="0" w:color="auto"/>
            </w:tcBorders>
            <w:vAlign w:val="center"/>
          </w:tcPr>
          <w:p w14:paraId="6C494602" w14:textId="77777777" w:rsidR="00543710" w:rsidRPr="00DC51FE" w:rsidRDefault="00543710" w:rsidP="00DC51FE">
            <w:pPr>
              <w:spacing w:after="0" w:line="240" w:lineRule="auto"/>
              <w:jc w:val="center"/>
              <w:rPr>
                <w:rFonts w:ascii="Times New Roman" w:eastAsia="Times New Roman" w:hAnsi="Times New Roman"/>
                <w:i/>
                <w:sz w:val="24"/>
                <w:szCs w:val="24"/>
                <w:lang w:val="vi-VN"/>
              </w:rPr>
            </w:pPr>
            <w:r w:rsidRPr="00DC51FE">
              <w:rPr>
                <w:rFonts w:ascii="Times New Roman" w:eastAsia="Times New Roman" w:hAnsi="Times New Roman"/>
                <w:i/>
                <w:sz w:val="24"/>
                <w:szCs w:val="24"/>
              </w:rPr>
              <w:t>18.3.</w:t>
            </w:r>
            <w:r w:rsidRPr="00DC51FE">
              <w:rPr>
                <w:rFonts w:ascii="Times New Roman" w:eastAsia="Times New Roman" w:hAnsi="Times New Roman"/>
                <w:i/>
                <w:sz w:val="24"/>
                <w:szCs w:val="24"/>
                <w:lang w:val="vi-VN"/>
              </w:rPr>
              <w:t>15</w:t>
            </w:r>
          </w:p>
        </w:tc>
        <w:tc>
          <w:tcPr>
            <w:tcW w:w="8264" w:type="dxa"/>
            <w:gridSpan w:val="4"/>
            <w:tcBorders>
              <w:top w:val="single" w:sz="4" w:space="0" w:color="auto"/>
              <w:left w:val="nil"/>
              <w:bottom w:val="single" w:sz="4" w:space="0" w:color="auto"/>
              <w:right w:val="single" w:sz="4" w:space="0" w:color="auto"/>
            </w:tcBorders>
            <w:vAlign w:val="center"/>
          </w:tcPr>
          <w:p w14:paraId="520FA234" w14:textId="77777777"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giá</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trị</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gia</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tăng</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khác</w:t>
            </w:r>
            <w:proofErr w:type="spellEnd"/>
          </w:p>
        </w:tc>
        <w:tc>
          <w:tcPr>
            <w:tcW w:w="1475" w:type="dxa"/>
            <w:tcBorders>
              <w:top w:val="nil"/>
              <w:left w:val="nil"/>
              <w:bottom w:val="single" w:sz="4" w:space="0" w:color="auto"/>
              <w:right w:val="single" w:sz="4" w:space="0" w:color="auto"/>
            </w:tcBorders>
            <w:vAlign w:val="center"/>
          </w:tcPr>
          <w:p w14:paraId="3CCE78E3"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tcPr>
          <w:p w14:paraId="580067B1"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nil"/>
              <w:left w:val="nil"/>
              <w:bottom w:val="single" w:sz="4" w:space="0" w:color="auto"/>
              <w:right w:val="single" w:sz="4" w:space="0" w:color="auto"/>
            </w:tcBorders>
            <w:vAlign w:val="center"/>
          </w:tcPr>
          <w:p w14:paraId="2296D93A"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2E81F0E8" w14:textId="77777777" w:rsidTr="006F3F61">
        <w:trPr>
          <w:trHeight w:val="379"/>
        </w:trPr>
        <w:tc>
          <w:tcPr>
            <w:tcW w:w="1276" w:type="dxa"/>
            <w:tcBorders>
              <w:top w:val="nil"/>
              <w:left w:val="single" w:sz="4" w:space="0" w:color="auto"/>
              <w:bottom w:val="single" w:sz="4" w:space="0" w:color="auto"/>
              <w:right w:val="single" w:sz="4" w:space="0" w:color="auto"/>
            </w:tcBorders>
            <w:vAlign w:val="center"/>
          </w:tcPr>
          <w:p w14:paraId="11C56396" w14:textId="77777777" w:rsidR="00543710" w:rsidRPr="00DC51FE" w:rsidRDefault="00543710" w:rsidP="00DC51FE">
            <w:pPr>
              <w:spacing w:after="0" w:line="240" w:lineRule="auto"/>
              <w:jc w:val="center"/>
              <w:rPr>
                <w:rFonts w:ascii="Times New Roman" w:eastAsia="Times New Roman" w:hAnsi="Times New Roman"/>
                <w:sz w:val="24"/>
                <w:szCs w:val="24"/>
              </w:rPr>
            </w:pPr>
            <w:r w:rsidRPr="00DC51FE">
              <w:rPr>
                <w:rFonts w:ascii="Times New Roman" w:eastAsia="Times New Roman" w:hAnsi="Times New Roman"/>
                <w:sz w:val="24"/>
                <w:szCs w:val="24"/>
              </w:rPr>
              <w:t>18.4</w:t>
            </w:r>
          </w:p>
        </w:tc>
        <w:tc>
          <w:tcPr>
            <w:tcW w:w="8264" w:type="dxa"/>
            <w:gridSpan w:val="4"/>
            <w:tcBorders>
              <w:top w:val="single" w:sz="4" w:space="0" w:color="auto"/>
              <w:left w:val="nil"/>
              <w:bottom w:val="single" w:sz="4" w:space="0" w:color="auto"/>
              <w:right w:val="single" w:sz="4" w:space="0" w:color="auto"/>
            </w:tcBorders>
            <w:vAlign w:val="center"/>
          </w:tcPr>
          <w:p w14:paraId="5C8A396C" w14:textId="77777777" w:rsidR="00543710" w:rsidRPr="00DC51FE" w:rsidRDefault="00543710" w:rsidP="00DC51FE">
            <w:pPr>
              <w:spacing w:after="0" w:line="240" w:lineRule="auto"/>
              <w:rPr>
                <w:rFonts w:ascii="Times New Roman" w:eastAsia="Times New Roman" w:hAnsi="Times New Roman"/>
                <w:sz w:val="24"/>
                <w:szCs w:val="24"/>
              </w:rPr>
            </w:pPr>
            <w:proofErr w:type="spellStart"/>
            <w:r w:rsidRPr="00DC51FE">
              <w:rPr>
                <w:rFonts w:ascii="Times New Roman" w:eastAsia="Times New Roman" w:hAnsi="Times New Roman"/>
                <w:sz w:val="24"/>
                <w:szCs w:val="24"/>
              </w:rPr>
              <w:t>Doanh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thu</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dịch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vụ</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viễn</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thông</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trên</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mạng</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viễn</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thông</w:t>
            </w:r>
            <w:proofErr w:type="spellEnd"/>
            <w:r w:rsidRPr="00DC51FE">
              <w:rPr>
                <w:rFonts w:ascii="Times New Roman" w:eastAsia="Times New Roman" w:hAnsi="Times New Roman"/>
                <w:sz w:val="24"/>
                <w:szCs w:val="24"/>
              </w:rPr>
              <w:t xml:space="preserve"> di </w:t>
            </w:r>
            <w:proofErr w:type="spellStart"/>
            <w:r w:rsidRPr="00DC51FE">
              <w:rPr>
                <w:rFonts w:ascii="Times New Roman" w:eastAsia="Times New Roman" w:hAnsi="Times New Roman"/>
                <w:sz w:val="24"/>
                <w:szCs w:val="24"/>
              </w:rPr>
              <w:t>động</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vệ</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tinh</w:t>
            </w:r>
            <w:proofErr w:type="spellEnd"/>
          </w:p>
        </w:tc>
        <w:tc>
          <w:tcPr>
            <w:tcW w:w="1475" w:type="dxa"/>
            <w:tcBorders>
              <w:top w:val="nil"/>
              <w:left w:val="nil"/>
              <w:bottom w:val="single" w:sz="4" w:space="0" w:color="auto"/>
              <w:right w:val="single" w:sz="4" w:space="0" w:color="auto"/>
            </w:tcBorders>
            <w:vAlign w:val="center"/>
          </w:tcPr>
          <w:p w14:paraId="3DC9CC76"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tcPr>
          <w:p w14:paraId="01B597BF"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nil"/>
              <w:left w:val="nil"/>
              <w:bottom w:val="single" w:sz="4" w:space="0" w:color="auto"/>
              <w:right w:val="single" w:sz="4" w:space="0" w:color="auto"/>
            </w:tcBorders>
            <w:vAlign w:val="center"/>
          </w:tcPr>
          <w:p w14:paraId="2E8B3BCD"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4E080383" w14:textId="77777777" w:rsidTr="006F3F61">
        <w:trPr>
          <w:trHeight w:val="379"/>
        </w:trPr>
        <w:tc>
          <w:tcPr>
            <w:tcW w:w="1276" w:type="dxa"/>
            <w:tcBorders>
              <w:top w:val="nil"/>
              <w:left w:val="single" w:sz="4" w:space="0" w:color="auto"/>
              <w:bottom w:val="single" w:sz="4" w:space="0" w:color="auto"/>
              <w:right w:val="single" w:sz="4" w:space="0" w:color="auto"/>
            </w:tcBorders>
            <w:vAlign w:val="center"/>
          </w:tcPr>
          <w:p w14:paraId="4A03BF0F" w14:textId="77777777" w:rsidR="00543710" w:rsidRPr="00DC51FE" w:rsidRDefault="00543710" w:rsidP="00DC51FE">
            <w:pPr>
              <w:spacing w:after="0" w:line="240" w:lineRule="auto"/>
              <w:jc w:val="center"/>
              <w:rPr>
                <w:rFonts w:ascii="Times New Roman" w:eastAsia="Times New Roman" w:hAnsi="Times New Roman"/>
                <w:sz w:val="24"/>
                <w:szCs w:val="24"/>
                <w:lang w:val="vi-VN"/>
              </w:rPr>
            </w:pPr>
            <w:r w:rsidRPr="00DC51FE">
              <w:rPr>
                <w:rFonts w:ascii="Times New Roman" w:eastAsia="Times New Roman" w:hAnsi="Times New Roman"/>
                <w:sz w:val="24"/>
                <w:szCs w:val="24"/>
                <w:lang w:val="vi-VN"/>
              </w:rPr>
              <w:t>18.5</w:t>
            </w:r>
          </w:p>
        </w:tc>
        <w:tc>
          <w:tcPr>
            <w:tcW w:w="8264" w:type="dxa"/>
            <w:gridSpan w:val="4"/>
            <w:tcBorders>
              <w:top w:val="single" w:sz="4" w:space="0" w:color="auto"/>
              <w:left w:val="nil"/>
              <w:bottom w:val="single" w:sz="4" w:space="0" w:color="auto"/>
              <w:right w:val="single" w:sz="4" w:space="0" w:color="auto"/>
            </w:tcBorders>
            <w:vAlign w:val="center"/>
          </w:tcPr>
          <w:p w14:paraId="0CC586EE" w14:textId="77777777" w:rsidR="00543710" w:rsidRPr="00DC51FE" w:rsidRDefault="00543710" w:rsidP="00DC51FE">
            <w:pPr>
              <w:spacing w:after="0" w:line="240" w:lineRule="auto"/>
              <w:rPr>
                <w:rFonts w:ascii="Times New Roman" w:eastAsia="Times New Roman" w:hAnsi="Times New Roman"/>
                <w:sz w:val="24"/>
                <w:szCs w:val="24"/>
                <w:lang w:val="vi-VN"/>
              </w:rPr>
            </w:pPr>
            <w:proofErr w:type="spellStart"/>
            <w:r w:rsidRPr="00DC51FE">
              <w:rPr>
                <w:rFonts w:ascii="Times New Roman" w:eastAsia="Times New Roman" w:hAnsi="Times New Roman"/>
                <w:sz w:val="24"/>
                <w:szCs w:val="24"/>
              </w:rPr>
              <w:t>Doanh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thu</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dịch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vụ</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viễn</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thông</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đối</w:t>
            </w:r>
            <w:proofErr w:type="spellEnd"/>
            <w:r w:rsidRPr="00DC51FE">
              <w:rPr>
                <w:rFonts w:ascii="Times New Roman" w:eastAsia="Times New Roman" w:hAnsi="Times New Roman"/>
                <w:sz w:val="24"/>
                <w:szCs w:val="24"/>
                <w:lang w:val="vi-VN"/>
              </w:rPr>
              <w:t xml:space="preserve"> với các dịch vụ cung cấp cần có giấy chứng nhận đăng ký cung cấp dịch vụ viễn thông, thông báo cung cấp dịch vụ viễn thông</w:t>
            </w:r>
          </w:p>
        </w:tc>
        <w:tc>
          <w:tcPr>
            <w:tcW w:w="1475" w:type="dxa"/>
            <w:tcBorders>
              <w:top w:val="nil"/>
              <w:left w:val="nil"/>
              <w:bottom w:val="single" w:sz="4" w:space="0" w:color="auto"/>
              <w:right w:val="single" w:sz="4" w:space="0" w:color="auto"/>
            </w:tcBorders>
            <w:vAlign w:val="center"/>
          </w:tcPr>
          <w:p w14:paraId="10D62232"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tcPr>
          <w:p w14:paraId="01EA8174"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nil"/>
              <w:left w:val="nil"/>
              <w:bottom w:val="single" w:sz="4" w:space="0" w:color="auto"/>
              <w:right w:val="single" w:sz="4" w:space="0" w:color="auto"/>
            </w:tcBorders>
            <w:vAlign w:val="center"/>
          </w:tcPr>
          <w:p w14:paraId="1C74F5D7"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51AB1E56" w14:textId="77777777" w:rsidTr="006F3F61">
        <w:trPr>
          <w:trHeight w:val="379"/>
        </w:trPr>
        <w:tc>
          <w:tcPr>
            <w:tcW w:w="1276" w:type="dxa"/>
            <w:tcBorders>
              <w:top w:val="nil"/>
              <w:left w:val="single" w:sz="4" w:space="0" w:color="auto"/>
              <w:bottom w:val="single" w:sz="4" w:space="0" w:color="auto"/>
              <w:right w:val="single" w:sz="4" w:space="0" w:color="auto"/>
            </w:tcBorders>
            <w:vAlign w:val="center"/>
          </w:tcPr>
          <w:p w14:paraId="247B913B" w14:textId="77777777" w:rsidR="00543710" w:rsidRPr="00DC51FE" w:rsidRDefault="00543710" w:rsidP="00DC51FE">
            <w:pPr>
              <w:spacing w:after="0" w:line="240" w:lineRule="auto"/>
              <w:jc w:val="center"/>
              <w:rPr>
                <w:rFonts w:ascii="Times New Roman" w:eastAsia="Times New Roman" w:hAnsi="Times New Roman"/>
                <w:i/>
                <w:sz w:val="24"/>
                <w:szCs w:val="24"/>
              </w:rPr>
            </w:pPr>
            <w:r w:rsidRPr="00DC51FE">
              <w:rPr>
                <w:rFonts w:ascii="Times New Roman" w:eastAsia="Times New Roman" w:hAnsi="Times New Roman"/>
                <w:i/>
                <w:sz w:val="24"/>
                <w:szCs w:val="24"/>
                <w:lang w:val="vi-VN"/>
              </w:rPr>
              <w:t>18.5.1</w:t>
            </w:r>
          </w:p>
        </w:tc>
        <w:tc>
          <w:tcPr>
            <w:tcW w:w="8264" w:type="dxa"/>
            <w:gridSpan w:val="4"/>
            <w:tcBorders>
              <w:top w:val="single" w:sz="4" w:space="0" w:color="auto"/>
              <w:left w:val="nil"/>
              <w:bottom w:val="single" w:sz="4" w:space="0" w:color="auto"/>
              <w:right w:val="single" w:sz="4" w:space="0" w:color="auto"/>
            </w:tcBorders>
            <w:vAlign w:val="center"/>
          </w:tcPr>
          <w:p w14:paraId="337F59B4" w14:textId="77777777"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trung</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tâm</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dữ</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liệu</w:t>
            </w:r>
            <w:proofErr w:type="spellEnd"/>
          </w:p>
        </w:tc>
        <w:tc>
          <w:tcPr>
            <w:tcW w:w="1475" w:type="dxa"/>
            <w:tcBorders>
              <w:top w:val="nil"/>
              <w:left w:val="nil"/>
              <w:bottom w:val="single" w:sz="4" w:space="0" w:color="auto"/>
              <w:right w:val="single" w:sz="4" w:space="0" w:color="auto"/>
            </w:tcBorders>
            <w:vAlign w:val="center"/>
          </w:tcPr>
          <w:p w14:paraId="37A11CFE"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tcPr>
          <w:p w14:paraId="3AE20481"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nil"/>
              <w:left w:val="nil"/>
              <w:bottom w:val="single" w:sz="4" w:space="0" w:color="auto"/>
              <w:right w:val="single" w:sz="4" w:space="0" w:color="auto"/>
            </w:tcBorders>
            <w:vAlign w:val="center"/>
          </w:tcPr>
          <w:p w14:paraId="0BD3A69A"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0EB1322D" w14:textId="77777777" w:rsidTr="006F3F61">
        <w:trPr>
          <w:trHeight w:val="379"/>
        </w:trPr>
        <w:tc>
          <w:tcPr>
            <w:tcW w:w="1276" w:type="dxa"/>
            <w:tcBorders>
              <w:top w:val="single" w:sz="4" w:space="0" w:color="auto"/>
              <w:left w:val="single" w:sz="4" w:space="0" w:color="auto"/>
              <w:bottom w:val="single" w:sz="4" w:space="0" w:color="auto"/>
              <w:right w:val="single" w:sz="4" w:space="0" w:color="auto"/>
            </w:tcBorders>
            <w:vAlign w:val="center"/>
          </w:tcPr>
          <w:p w14:paraId="2CB7B285" w14:textId="77777777" w:rsidR="00543710" w:rsidRPr="00DC51FE" w:rsidRDefault="00543710" w:rsidP="00DC51FE">
            <w:pPr>
              <w:spacing w:after="0" w:line="240" w:lineRule="auto"/>
              <w:jc w:val="center"/>
              <w:rPr>
                <w:rFonts w:ascii="Times New Roman" w:eastAsia="Times New Roman" w:hAnsi="Times New Roman"/>
                <w:i/>
                <w:sz w:val="24"/>
                <w:szCs w:val="24"/>
              </w:rPr>
            </w:pPr>
            <w:r w:rsidRPr="00DC51FE">
              <w:rPr>
                <w:rFonts w:ascii="Times New Roman" w:eastAsia="Times New Roman" w:hAnsi="Times New Roman"/>
                <w:i/>
                <w:sz w:val="24"/>
                <w:szCs w:val="24"/>
                <w:lang w:val="vi-VN"/>
              </w:rPr>
              <w:t>18.5.2</w:t>
            </w:r>
          </w:p>
        </w:tc>
        <w:tc>
          <w:tcPr>
            <w:tcW w:w="8264" w:type="dxa"/>
            <w:gridSpan w:val="4"/>
            <w:tcBorders>
              <w:top w:val="single" w:sz="4" w:space="0" w:color="auto"/>
              <w:left w:val="single" w:sz="4" w:space="0" w:color="auto"/>
              <w:bottom w:val="single" w:sz="4" w:space="0" w:color="auto"/>
              <w:right w:val="single" w:sz="4" w:space="0" w:color="auto"/>
            </w:tcBorders>
            <w:vAlign w:val="center"/>
          </w:tcPr>
          <w:p w14:paraId="1E4853A9" w14:textId="77777777"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điện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toán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đám</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mây</w:t>
            </w:r>
            <w:proofErr w:type="spellEnd"/>
          </w:p>
        </w:tc>
        <w:tc>
          <w:tcPr>
            <w:tcW w:w="1475" w:type="dxa"/>
            <w:tcBorders>
              <w:top w:val="single" w:sz="4" w:space="0" w:color="auto"/>
              <w:left w:val="single" w:sz="4" w:space="0" w:color="auto"/>
              <w:bottom w:val="single" w:sz="4" w:space="0" w:color="auto"/>
              <w:right w:val="single" w:sz="4" w:space="0" w:color="auto"/>
            </w:tcBorders>
            <w:vAlign w:val="center"/>
          </w:tcPr>
          <w:p w14:paraId="57BE4ED6"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single" w:sz="4" w:space="0" w:color="auto"/>
              <w:left w:val="single" w:sz="4" w:space="0" w:color="auto"/>
              <w:bottom w:val="single" w:sz="4" w:space="0" w:color="auto"/>
              <w:right w:val="single" w:sz="4" w:space="0" w:color="auto"/>
            </w:tcBorders>
            <w:noWrap/>
            <w:vAlign w:val="center"/>
          </w:tcPr>
          <w:p w14:paraId="3AE35CC8"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single" w:sz="4" w:space="0" w:color="auto"/>
              <w:left w:val="single" w:sz="4" w:space="0" w:color="auto"/>
              <w:bottom w:val="single" w:sz="4" w:space="0" w:color="auto"/>
              <w:right w:val="single" w:sz="4" w:space="0" w:color="auto"/>
            </w:tcBorders>
            <w:vAlign w:val="center"/>
          </w:tcPr>
          <w:p w14:paraId="3F6B33DB"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0819FDA3" w14:textId="77777777" w:rsidTr="006F3F61">
        <w:trPr>
          <w:trHeight w:val="379"/>
        </w:trPr>
        <w:tc>
          <w:tcPr>
            <w:tcW w:w="1276" w:type="dxa"/>
            <w:tcBorders>
              <w:top w:val="single" w:sz="4" w:space="0" w:color="auto"/>
              <w:left w:val="single" w:sz="4" w:space="0" w:color="auto"/>
              <w:bottom w:val="single" w:sz="4" w:space="0" w:color="auto"/>
              <w:right w:val="single" w:sz="4" w:space="0" w:color="auto"/>
            </w:tcBorders>
            <w:vAlign w:val="center"/>
          </w:tcPr>
          <w:p w14:paraId="3EDEA51D" w14:textId="77777777" w:rsidR="00543710" w:rsidRPr="00DC51FE" w:rsidRDefault="00543710" w:rsidP="00DC51FE">
            <w:pPr>
              <w:spacing w:after="0" w:line="240" w:lineRule="auto"/>
              <w:jc w:val="center"/>
              <w:rPr>
                <w:rFonts w:ascii="Times New Roman" w:eastAsia="Times New Roman" w:hAnsi="Times New Roman"/>
                <w:i/>
                <w:sz w:val="24"/>
                <w:szCs w:val="24"/>
              </w:rPr>
            </w:pPr>
            <w:r w:rsidRPr="00DC51FE">
              <w:rPr>
                <w:rFonts w:ascii="Times New Roman" w:eastAsia="Times New Roman" w:hAnsi="Times New Roman"/>
                <w:i/>
                <w:sz w:val="24"/>
                <w:szCs w:val="24"/>
                <w:lang w:val="vi-VN"/>
              </w:rPr>
              <w:t>18.5.3</w:t>
            </w:r>
          </w:p>
        </w:tc>
        <w:tc>
          <w:tcPr>
            <w:tcW w:w="8264" w:type="dxa"/>
            <w:gridSpan w:val="4"/>
            <w:tcBorders>
              <w:top w:val="single" w:sz="4" w:space="0" w:color="auto"/>
              <w:left w:val="nil"/>
              <w:bottom w:val="single" w:sz="4" w:space="0" w:color="auto"/>
              <w:right w:val="single" w:sz="4" w:space="0" w:color="auto"/>
            </w:tcBorders>
            <w:vAlign w:val="center"/>
          </w:tcPr>
          <w:p w14:paraId="7E712F49" w14:textId="77777777"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viễn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thông</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cơ</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bản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trên</w:t>
            </w:r>
            <w:proofErr w:type="spellEnd"/>
            <w:r w:rsidRPr="00DC51FE">
              <w:rPr>
                <w:rFonts w:ascii="Times New Roman" w:eastAsia="Times New Roman" w:hAnsi="Times New Roman"/>
                <w:i/>
                <w:sz w:val="24"/>
                <w:szCs w:val="24"/>
              </w:rPr>
              <w:t xml:space="preserve"> Internet</w:t>
            </w:r>
          </w:p>
        </w:tc>
        <w:tc>
          <w:tcPr>
            <w:tcW w:w="1475" w:type="dxa"/>
            <w:tcBorders>
              <w:top w:val="single" w:sz="4" w:space="0" w:color="auto"/>
              <w:left w:val="nil"/>
              <w:bottom w:val="single" w:sz="4" w:space="0" w:color="auto"/>
              <w:right w:val="single" w:sz="4" w:space="0" w:color="auto"/>
            </w:tcBorders>
            <w:vAlign w:val="center"/>
          </w:tcPr>
          <w:p w14:paraId="572FF6FC"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single" w:sz="4" w:space="0" w:color="auto"/>
              <w:left w:val="nil"/>
              <w:bottom w:val="single" w:sz="4" w:space="0" w:color="auto"/>
              <w:right w:val="single" w:sz="4" w:space="0" w:color="auto"/>
            </w:tcBorders>
            <w:noWrap/>
            <w:vAlign w:val="center"/>
          </w:tcPr>
          <w:p w14:paraId="6622F7F0"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single" w:sz="4" w:space="0" w:color="auto"/>
              <w:left w:val="nil"/>
              <w:bottom w:val="single" w:sz="4" w:space="0" w:color="auto"/>
              <w:right w:val="single" w:sz="4" w:space="0" w:color="auto"/>
            </w:tcBorders>
            <w:vAlign w:val="center"/>
          </w:tcPr>
          <w:p w14:paraId="668E9C95"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2FE01B23" w14:textId="77777777" w:rsidTr="006F3F61">
        <w:trPr>
          <w:trHeight w:val="379"/>
        </w:trPr>
        <w:tc>
          <w:tcPr>
            <w:tcW w:w="1276" w:type="dxa"/>
            <w:tcBorders>
              <w:top w:val="nil"/>
              <w:left w:val="single" w:sz="4" w:space="0" w:color="auto"/>
              <w:bottom w:val="single" w:sz="4" w:space="0" w:color="auto"/>
              <w:right w:val="single" w:sz="4" w:space="0" w:color="auto"/>
            </w:tcBorders>
            <w:vAlign w:val="center"/>
          </w:tcPr>
          <w:p w14:paraId="68241334" w14:textId="77777777" w:rsidR="00543710" w:rsidRPr="00DC51FE" w:rsidRDefault="00543710" w:rsidP="00DC51FE">
            <w:pPr>
              <w:spacing w:after="0" w:line="240" w:lineRule="auto"/>
              <w:jc w:val="center"/>
              <w:rPr>
                <w:rFonts w:ascii="Times New Roman" w:eastAsia="Times New Roman" w:hAnsi="Times New Roman"/>
                <w:i/>
                <w:sz w:val="24"/>
                <w:szCs w:val="24"/>
              </w:rPr>
            </w:pPr>
            <w:r w:rsidRPr="00DC51FE">
              <w:rPr>
                <w:rFonts w:ascii="Times New Roman" w:eastAsia="Times New Roman" w:hAnsi="Times New Roman"/>
                <w:i/>
                <w:sz w:val="24"/>
                <w:szCs w:val="24"/>
                <w:lang w:val="vi-VN"/>
              </w:rPr>
              <w:t>18.5.4</w:t>
            </w:r>
          </w:p>
        </w:tc>
        <w:tc>
          <w:tcPr>
            <w:tcW w:w="8264" w:type="dxa"/>
            <w:gridSpan w:val="4"/>
            <w:tcBorders>
              <w:top w:val="single" w:sz="4" w:space="0" w:color="auto"/>
              <w:left w:val="nil"/>
              <w:bottom w:val="single" w:sz="4" w:space="0" w:color="auto"/>
              <w:right w:val="single" w:sz="4" w:space="0" w:color="auto"/>
            </w:tcBorders>
            <w:vAlign w:val="center"/>
          </w:tcPr>
          <w:p w14:paraId="4B01AC8C" w14:textId="77777777"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thư</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điện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tử</w:t>
            </w:r>
            <w:proofErr w:type="spellEnd"/>
          </w:p>
        </w:tc>
        <w:tc>
          <w:tcPr>
            <w:tcW w:w="1475" w:type="dxa"/>
            <w:tcBorders>
              <w:top w:val="nil"/>
              <w:left w:val="nil"/>
              <w:bottom w:val="single" w:sz="4" w:space="0" w:color="auto"/>
              <w:right w:val="single" w:sz="4" w:space="0" w:color="auto"/>
            </w:tcBorders>
            <w:vAlign w:val="center"/>
          </w:tcPr>
          <w:p w14:paraId="1A455DF7"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tcPr>
          <w:p w14:paraId="72327DCE"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nil"/>
              <w:left w:val="nil"/>
              <w:bottom w:val="single" w:sz="4" w:space="0" w:color="auto"/>
              <w:right w:val="single" w:sz="4" w:space="0" w:color="auto"/>
            </w:tcBorders>
            <w:vAlign w:val="center"/>
          </w:tcPr>
          <w:p w14:paraId="16114711"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43F3E489" w14:textId="77777777" w:rsidTr="006F3F61">
        <w:trPr>
          <w:trHeight w:val="379"/>
        </w:trPr>
        <w:tc>
          <w:tcPr>
            <w:tcW w:w="1276" w:type="dxa"/>
            <w:tcBorders>
              <w:top w:val="nil"/>
              <w:left w:val="single" w:sz="4" w:space="0" w:color="auto"/>
              <w:bottom w:val="single" w:sz="4" w:space="0" w:color="auto"/>
              <w:right w:val="single" w:sz="4" w:space="0" w:color="auto"/>
            </w:tcBorders>
            <w:vAlign w:val="center"/>
          </w:tcPr>
          <w:p w14:paraId="437DDDE3" w14:textId="77777777" w:rsidR="00543710" w:rsidRPr="00DC51FE" w:rsidRDefault="00543710" w:rsidP="00DC51FE">
            <w:pPr>
              <w:spacing w:after="0" w:line="240" w:lineRule="auto"/>
              <w:jc w:val="center"/>
              <w:rPr>
                <w:rFonts w:ascii="Times New Roman" w:eastAsia="Times New Roman" w:hAnsi="Times New Roman"/>
                <w:i/>
                <w:sz w:val="24"/>
                <w:szCs w:val="24"/>
              </w:rPr>
            </w:pPr>
            <w:r w:rsidRPr="00DC51FE">
              <w:rPr>
                <w:rFonts w:ascii="Times New Roman" w:eastAsia="Times New Roman" w:hAnsi="Times New Roman"/>
                <w:i/>
                <w:sz w:val="24"/>
                <w:szCs w:val="24"/>
                <w:lang w:val="vi-VN"/>
              </w:rPr>
              <w:t>18.5.5</w:t>
            </w:r>
          </w:p>
        </w:tc>
        <w:tc>
          <w:tcPr>
            <w:tcW w:w="8264" w:type="dxa"/>
            <w:gridSpan w:val="4"/>
            <w:tcBorders>
              <w:top w:val="single" w:sz="4" w:space="0" w:color="auto"/>
              <w:left w:val="nil"/>
              <w:bottom w:val="single" w:sz="4" w:space="0" w:color="auto"/>
              <w:right w:val="single" w:sz="4" w:space="0" w:color="auto"/>
            </w:tcBorders>
            <w:vAlign w:val="center"/>
          </w:tcPr>
          <w:p w14:paraId="4EB634F1" w14:textId="77777777"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thư</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thoại</w:t>
            </w:r>
            <w:proofErr w:type="spellEnd"/>
          </w:p>
        </w:tc>
        <w:tc>
          <w:tcPr>
            <w:tcW w:w="1475" w:type="dxa"/>
            <w:tcBorders>
              <w:top w:val="nil"/>
              <w:left w:val="nil"/>
              <w:bottom w:val="single" w:sz="4" w:space="0" w:color="auto"/>
              <w:right w:val="single" w:sz="4" w:space="0" w:color="auto"/>
            </w:tcBorders>
            <w:vAlign w:val="center"/>
          </w:tcPr>
          <w:p w14:paraId="3F19D579"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tcPr>
          <w:p w14:paraId="5D1F4737"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nil"/>
              <w:left w:val="nil"/>
              <w:bottom w:val="single" w:sz="4" w:space="0" w:color="auto"/>
              <w:right w:val="single" w:sz="4" w:space="0" w:color="auto"/>
            </w:tcBorders>
            <w:vAlign w:val="center"/>
          </w:tcPr>
          <w:p w14:paraId="13FBF508"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750C7509" w14:textId="77777777" w:rsidTr="006F3F61">
        <w:trPr>
          <w:trHeight w:val="379"/>
        </w:trPr>
        <w:tc>
          <w:tcPr>
            <w:tcW w:w="1276" w:type="dxa"/>
            <w:tcBorders>
              <w:top w:val="nil"/>
              <w:left w:val="single" w:sz="4" w:space="0" w:color="auto"/>
              <w:bottom w:val="single" w:sz="4" w:space="0" w:color="auto"/>
              <w:right w:val="single" w:sz="4" w:space="0" w:color="auto"/>
            </w:tcBorders>
            <w:vAlign w:val="center"/>
          </w:tcPr>
          <w:p w14:paraId="7E93312F" w14:textId="77777777" w:rsidR="00543710" w:rsidRPr="00DC51FE" w:rsidRDefault="00543710" w:rsidP="00DC51FE">
            <w:pPr>
              <w:spacing w:after="0" w:line="240" w:lineRule="auto"/>
              <w:jc w:val="center"/>
              <w:rPr>
                <w:rFonts w:ascii="Times New Roman" w:eastAsia="Times New Roman" w:hAnsi="Times New Roman"/>
                <w:i/>
                <w:sz w:val="24"/>
                <w:szCs w:val="24"/>
              </w:rPr>
            </w:pPr>
            <w:r w:rsidRPr="00DC51FE">
              <w:rPr>
                <w:rFonts w:ascii="Times New Roman" w:eastAsia="Times New Roman" w:hAnsi="Times New Roman"/>
                <w:i/>
                <w:sz w:val="24"/>
                <w:szCs w:val="24"/>
                <w:lang w:val="vi-VN"/>
              </w:rPr>
              <w:t>18.5.6</w:t>
            </w:r>
          </w:p>
        </w:tc>
        <w:tc>
          <w:tcPr>
            <w:tcW w:w="8264" w:type="dxa"/>
            <w:gridSpan w:val="4"/>
            <w:tcBorders>
              <w:top w:val="single" w:sz="4" w:space="0" w:color="auto"/>
              <w:left w:val="nil"/>
              <w:bottom w:val="single" w:sz="4" w:space="0" w:color="auto"/>
              <w:right w:val="single" w:sz="4" w:space="0" w:color="auto"/>
            </w:tcBorders>
            <w:vAlign w:val="center"/>
          </w:tcPr>
          <w:p w14:paraId="6FD2DAF9" w14:textId="77777777" w:rsidR="00543710" w:rsidRPr="00DC51FE" w:rsidRDefault="00543710" w:rsidP="00DC51FE">
            <w:pPr>
              <w:spacing w:after="0" w:line="240" w:lineRule="auto"/>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fax GTGT</w:t>
            </w:r>
          </w:p>
        </w:tc>
        <w:tc>
          <w:tcPr>
            <w:tcW w:w="1475" w:type="dxa"/>
            <w:tcBorders>
              <w:top w:val="nil"/>
              <w:left w:val="nil"/>
              <w:bottom w:val="single" w:sz="4" w:space="0" w:color="auto"/>
              <w:right w:val="single" w:sz="4" w:space="0" w:color="auto"/>
            </w:tcBorders>
            <w:vAlign w:val="center"/>
          </w:tcPr>
          <w:p w14:paraId="072768E3"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nil"/>
              <w:left w:val="nil"/>
              <w:bottom w:val="single" w:sz="4" w:space="0" w:color="auto"/>
              <w:right w:val="single" w:sz="4" w:space="0" w:color="auto"/>
            </w:tcBorders>
            <w:noWrap/>
            <w:vAlign w:val="center"/>
          </w:tcPr>
          <w:p w14:paraId="0DEF8BA2" w14:textId="77777777" w:rsidR="00543710" w:rsidRPr="00DC51FE" w:rsidRDefault="00543710" w:rsidP="00DC51FE">
            <w:pPr>
              <w:spacing w:after="0" w:line="240" w:lineRule="auto"/>
              <w:rPr>
                <w:rFonts w:ascii="Times New Roman" w:eastAsia="Times New Roman" w:hAnsi="Times New Roman"/>
                <w:sz w:val="24"/>
                <w:szCs w:val="24"/>
                <w:lang w:eastAsia="zh-CN"/>
              </w:rPr>
            </w:pPr>
          </w:p>
        </w:tc>
        <w:tc>
          <w:tcPr>
            <w:tcW w:w="1765" w:type="dxa"/>
            <w:tcBorders>
              <w:top w:val="nil"/>
              <w:left w:val="nil"/>
              <w:bottom w:val="single" w:sz="4" w:space="0" w:color="auto"/>
              <w:right w:val="single" w:sz="4" w:space="0" w:color="auto"/>
            </w:tcBorders>
            <w:vAlign w:val="center"/>
          </w:tcPr>
          <w:p w14:paraId="39CC7E0C" w14:textId="77777777" w:rsidR="00543710" w:rsidRPr="00DC51FE" w:rsidRDefault="00543710" w:rsidP="00DC51FE">
            <w:pPr>
              <w:spacing w:after="0" w:line="240" w:lineRule="auto"/>
              <w:rPr>
                <w:rFonts w:ascii="Times New Roman" w:eastAsia="Times New Roman" w:hAnsi="Times New Roman"/>
                <w:sz w:val="24"/>
                <w:szCs w:val="24"/>
                <w:lang w:eastAsia="zh-CN"/>
              </w:rPr>
            </w:pPr>
          </w:p>
        </w:tc>
      </w:tr>
      <w:tr w:rsidR="00DC51FE" w:rsidRPr="00DC51FE" w14:paraId="3998356B" w14:textId="77777777" w:rsidTr="006F3F61">
        <w:trPr>
          <w:trHeight w:val="379"/>
        </w:trPr>
        <w:tc>
          <w:tcPr>
            <w:tcW w:w="1276" w:type="dxa"/>
            <w:tcBorders>
              <w:top w:val="single" w:sz="4" w:space="0" w:color="auto"/>
              <w:left w:val="single" w:sz="4" w:space="0" w:color="auto"/>
              <w:bottom w:val="single" w:sz="4" w:space="0" w:color="auto"/>
              <w:right w:val="single" w:sz="4" w:space="0" w:color="auto"/>
            </w:tcBorders>
            <w:vAlign w:val="center"/>
          </w:tcPr>
          <w:p w14:paraId="79F2E2EF" w14:textId="77777777" w:rsidR="00543710" w:rsidRPr="00DC51FE" w:rsidRDefault="00543710" w:rsidP="00DC51FE">
            <w:pPr>
              <w:spacing w:after="0" w:line="240" w:lineRule="auto"/>
              <w:jc w:val="center"/>
              <w:rPr>
                <w:rFonts w:ascii="Times New Roman" w:eastAsia="Times New Roman" w:hAnsi="Times New Roman"/>
                <w:b/>
                <w:i/>
                <w:sz w:val="24"/>
                <w:szCs w:val="24"/>
                <w:lang w:val="en-GB"/>
              </w:rPr>
            </w:pPr>
            <w:r w:rsidRPr="00DC51FE">
              <w:rPr>
                <w:rFonts w:ascii="Times New Roman" w:eastAsia="Times New Roman" w:hAnsi="Times New Roman"/>
                <w:b/>
                <w:i/>
                <w:sz w:val="24"/>
                <w:szCs w:val="24"/>
                <w:lang w:val="en-GB"/>
              </w:rPr>
              <w:t>19</w:t>
            </w:r>
          </w:p>
        </w:tc>
        <w:tc>
          <w:tcPr>
            <w:tcW w:w="8264" w:type="dxa"/>
            <w:gridSpan w:val="4"/>
            <w:tcBorders>
              <w:top w:val="single" w:sz="4" w:space="0" w:color="auto"/>
              <w:left w:val="single" w:sz="4" w:space="0" w:color="auto"/>
              <w:bottom w:val="single" w:sz="4" w:space="0" w:color="auto"/>
              <w:right w:val="single" w:sz="4" w:space="0" w:color="auto"/>
            </w:tcBorders>
            <w:vAlign w:val="center"/>
          </w:tcPr>
          <w:p w14:paraId="75F8F703" w14:textId="77777777" w:rsidR="00543710" w:rsidRPr="00DC51FE" w:rsidRDefault="00543710" w:rsidP="00DC51FE">
            <w:pPr>
              <w:spacing w:after="0" w:line="240" w:lineRule="auto"/>
              <w:jc w:val="both"/>
              <w:rPr>
                <w:rFonts w:ascii="Times New Roman" w:eastAsia="Times New Roman" w:hAnsi="Times New Roman"/>
                <w:b/>
                <w:i/>
                <w:sz w:val="24"/>
                <w:szCs w:val="24"/>
                <w:lang w:val="en-GB"/>
              </w:rPr>
            </w:pPr>
            <w:proofErr w:type="spellStart"/>
            <w:r w:rsidRPr="00DC51FE">
              <w:rPr>
                <w:rFonts w:ascii="Times New Roman" w:eastAsia="Times New Roman" w:hAnsi="Times New Roman"/>
                <w:b/>
                <w:i/>
                <w:iCs/>
                <w:sz w:val="24"/>
                <w:szCs w:val="24"/>
                <w:lang w:eastAsia="zh-CN"/>
              </w:rPr>
              <w:t>Tổng</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doanh</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thu</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dịch</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vụ</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viễn</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thông</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sử</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dụng</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để</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tính</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khoản</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đóng</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góp</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của</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doanh</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nghiệp</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viễn</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thông</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vào</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Quỹ</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dịch</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vụ</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viễn</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thông</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công</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ích</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Việt</w:t>
            </w:r>
            <w:proofErr w:type="spellEnd"/>
            <w:r w:rsidRPr="00DC51FE">
              <w:rPr>
                <w:rFonts w:ascii="Times New Roman" w:eastAsia="Times New Roman" w:hAnsi="Times New Roman"/>
                <w:b/>
                <w:i/>
                <w:iCs/>
                <w:sz w:val="24"/>
                <w:szCs w:val="24"/>
                <w:lang w:eastAsia="zh-CN"/>
              </w:rPr>
              <w:t xml:space="preserve"> Nam </w:t>
            </w:r>
            <w:proofErr w:type="spellStart"/>
            <w:r w:rsidRPr="00DC51FE">
              <w:rPr>
                <w:rFonts w:ascii="Times New Roman" w:eastAsia="Times New Roman" w:hAnsi="Times New Roman"/>
                <w:b/>
                <w:i/>
                <w:iCs/>
                <w:sz w:val="24"/>
                <w:szCs w:val="24"/>
                <w:lang w:eastAsia="zh-CN"/>
              </w:rPr>
              <w:t>và</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xác</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định</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phí</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quyền</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hoạt</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động</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viễn</w:t>
            </w:r>
            <w:proofErr w:type="spellEnd"/>
            <w:r w:rsidRPr="00DC51FE">
              <w:rPr>
                <w:rFonts w:ascii="Times New Roman" w:eastAsia="Times New Roman" w:hAnsi="Times New Roman"/>
                <w:b/>
                <w:i/>
                <w:iCs/>
                <w:sz w:val="24"/>
                <w:szCs w:val="24"/>
                <w:lang w:eastAsia="zh-CN"/>
              </w:rPr>
              <w:t xml:space="preserve"> </w:t>
            </w:r>
            <w:proofErr w:type="spellStart"/>
            <w:r w:rsidRPr="00DC51FE">
              <w:rPr>
                <w:rFonts w:ascii="Times New Roman" w:eastAsia="Times New Roman" w:hAnsi="Times New Roman"/>
                <w:b/>
                <w:i/>
                <w:iCs/>
                <w:sz w:val="24"/>
                <w:szCs w:val="24"/>
                <w:lang w:eastAsia="zh-CN"/>
              </w:rPr>
              <w:t>thông</w:t>
            </w:r>
            <w:proofErr w:type="spellEnd"/>
            <w:r w:rsidRPr="00DC51FE">
              <w:rPr>
                <w:rFonts w:ascii="Times New Roman" w:eastAsia="Times New Roman" w:hAnsi="Times New Roman"/>
                <w:b/>
                <w:i/>
                <w:iCs/>
                <w:sz w:val="24"/>
                <w:szCs w:val="24"/>
                <w:lang w:eastAsia="zh-CN"/>
              </w:rPr>
              <w:t xml:space="preserve"> (19 = 18 - </w:t>
            </w:r>
            <w:r w:rsidRPr="00DC51FE">
              <w:rPr>
                <w:rFonts w:ascii="Times New Roman" w:eastAsia="Times New Roman" w:hAnsi="Times New Roman"/>
                <w:b/>
                <w:i/>
                <w:sz w:val="24"/>
                <w:szCs w:val="24"/>
                <w:lang w:val="vi-VN"/>
              </w:rPr>
              <w:t>18.5.1</w:t>
            </w:r>
            <w:r w:rsidRPr="00DC51FE">
              <w:rPr>
                <w:rFonts w:ascii="Times New Roman" w:eastAsia="Times New Roman" w:hAnsi="Times New Roman"/>
                <w:b/>
                <w:i/>
                <w:sz w:val="24"/>
                <w:szCs w:val="24"/>
                <w:lang w:val="en-GB"/>
              </w:rPr>
              <w:t xml:space="preserve"> - </w:t>
            </w:r>
            <w:r w:rsidRPr="00DC51FE">
              <w:rPr>
                <w:rFonts w:ascii="Times New Roman" w:eastAsia="Times New Roman" w:hAnsi="Times New Roman"/>
                <w:b/>
                <w:i/>
                <w:sz w:val="24"/>
                <w:szCs w:val="24"/>
                <w:lang w:val="vi-VN"/>
              </w:rPr>
              <w:t>18.5.</w:t>
            </w:r>
            <w:r w:rsidRPr="00DC51FE">
              <w:rPr>
                <w:rFonts w:ascii="Times New Roman" w:eastAsia="Times New Roman" w:hAnsi="Times New Roman"/>
                <w:b/>
                <w:i/>
                <w:sz w:val="24"/>
                <w:szCs w:val="24"/>
                <w:lang w:val="en-GB"/>
              </w:rPr>
              <w:t xml:space="preserve">2 - </w:t>
            </w:r>
            <w:r w:rsidRPr="00DC51FE">
              <w:rPr>
                <w:rFonts w:ascii="Times New Roman" w:eastAsia="Times New Roman" w:hAnsi="Times New Roman"/>
                <w:b/>
                <w:i/>
                <w:sz w:val="24"/>
                <w:szCs w:val="24"/>
                <w:lang w:val="vi-VN"/>
              </w:rPr>
              <w:t>18.5.</w:t>
            </w:r>
            <w:r w:rsidRPr="00DC51FE">
              <w:rPr>
                <w:rFonts w:ascii="Times New Roman" w:eastAsia="Times New Roman" w:hAnsi="Times New Roman"/>
                <w:b/>
                <w:i/>
                <w:sz w:val="24"/>
                <w:szCs w:val="24"/>
                <w:lang w:val="en-GB"/>
              </w:rPr>
              <w:t>3)</w:t>
            </w:r>
          </w:p>
        </w:tc>
        <w:tc>
          <w:tcPr>
            <w:tcW w:w="1475" w:type="dxa"/>
            <w:tcBorders>
              <w:top w:val="single" w:sz="4" w:space="0" w:color="auto"/>
              <w:left w:val="single" w:sz="4" w:space="0" w:color="auto"/>
              <w:bottom w:val="single" w:sz="4" w:space="0" w:color="auto"/>
              <w:right w:val="single" w:sz="4" w:space="0" w:color="auto"/>
            </w:tcBorders>
            <w:vAlign w:val="center"/>
          </w:tcPr>
          <w:p w14:paraId="6B292898" w14:textId="77777777" w:rsidR="00543710" w:rsidRPr="00DC51FE" w:rsidRDefault="00543710" w:rsidP="00DC51FE">
            <w:pPr>
              <w:spacing w:after="0" w:line="240" w:lineRule="auto"/>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06" w:type="dxa"/>
            <w:gridSpan w:val="2"/>
            <w:tcBorders>
              <w:top w:val="single" w:sz="4" w:space="0" w:color="auto"/>
              <w:left w:val="single" w:sz="4" w:space="0" w:color="auto"/>
              <w:bottom w:val="single" w:sz="4" w:space="0" w:color="auto"/>
              <w:right w:val="single" w:sz="4" w:space="0" w:color="auto"/>
            </w:tcBorders>
            <w:noWrap/>
            <w:vAlign w:val="center"/>
          </w:tcPr>
          <w:p w14:paraId="25074ED3" w14:textId="77777777" w:rsidR="00543710" w:rsidRPr="00DC51FE" w:rsidRDefault="00543710" w:rsidP="00DC51FE">
            <w:pPr>
              <w:spacing w:after="0" w:line="240" w:lineRule="auto"/>
              <w:jc w:val="both"/>
              <w:rPr>
                <w:rFonts w:ascii="Times New Roman" w:eastAsia="Times New Roman" w:hAnsi="Times New Roman"/>
                <w:sz w:val="24"/>
                <w:szCs w:val="24"/>
                <w:lang w:eastAsia="zh-CN"/>
              </w:rPr>
            </w:pPr>
          </w:p>
        </w:tc>
        <w:tc>
          <w:tcPr>
            <w:tcW w:w="1765" w:type="dxa"/>
            <w:tcBorders>
              <w:top w:val="single" w:sz="4" w:space="0" w:color="auto"/>
              <w:left w:val="single" w:sz="4" w:space="0" w:color="auto"/>
              <w:bottom w:val="single" w:sz="4" w:space="0" w:color="auto"/>
              <w:right w:val="single" w:sz="4" w:space="0" w:color="auto"/>
            </w:tcBorders>
            <w:vAlign w:val="center"/>
          </w:tcPr>
          <w:p w14:paraId="2467B505" w14:textId="77777777" w:rsidR="00543710" w:rsidRPr="00DC51FE" w:rsidRDefault="00543710" w:rsidP="00DC51FE">
            <w:pPr>
              <w:spacing w:after="0" w:line="240" w:lineRule="auto"/>
              <w:jc w:val="both"/>
              <w:rPr>
                <w:rFonts w:ascii="Times New Roman" w:eastAsia="Times New Roman" w:hAnsi="Times New Roman"/>
                <w:sz w:val="24"/>
                <w:szCs w:val="24"/>
                <w:lang w:eastAsia="zh-CN"/>
              </w:rPr>
            </w:pPr>
          </w:p>
        </w:tc>
      </w:tr>
      <w:tr w:rsidR="00543710" w:rsidRPr="00DC51FE" w14:paraId="19FD9E47" w14:textId="77777777" w:rsidTr="006F3F61">
        <w:tblPrEx>
          <w:tblLook w:val="01E0" w:firstRow="1" w:lastRow="1" w:firstColumn="1" w:lastColumn="1" w:noHBand="0" w:noVBand="0"/>
        </w:tblPrEx>
        <w:trPr>
          <w:gridBefore w:val="2"/>
          <w:wBefore w:w="1874" w:type="dxa"/>
        </w:trPr>
        <w:tc>
          <w:tcPr>
            <w:tcW w:w="4487" w:type="dxa"/>
            <w:gridSpan w:val="2"/>
          </w:tcPr>
          <w:p w14:paraId="1F4610FB" w14:textId="77777777" w:rsidR="00543710" w:rsidRPr="00DC51FE" w:rsidRDefault="00543710" w:rsidP="00C04E8C">
            <w:pPr>
              <w:spacing w:after="0" w:line="240" w:lineRule="auto"/>
              <w:ind w:left="-90"/>
              <w:jc w:val="center"/>
              <w:rPr>
                <w:rFonts w:ascii="Times New Roman" w:eastAsia="Times New Roman" w:hAnsi="Times New Roman"/>
                <w:b/>
                <w:sz w:val="24"/>
                <w:szCs w:val="24"/>
              </w:rPr>
            </w:pPr>
          </w:p>
          <w:p w14:paraId="5E062F1E" w14:textId="77777777" w:rsidR="00543710" w:rsidRPr="00DC51FE" w:rsidRDefault="00543710" w:rsidP="00C04E8C">
            <w:pPr>
              <w:spacing w:after="0" w:line="240" w:lineRule="auto"/>
              <w:ind w:left="-91"/>
              <w:jc w:val="center"/>
              <w:rPr>
                <w:rFonts w:ascii="Times New Roman" w:eastAsia="Times New Roman" w:hAnsi="Times New Roman"/>
                <w:b/>
                <w:sz w:val="24"/>
                <w:szCs w:val="24"/>
              </w:rPr>
            </w:pPr>
            <w:proofErr w:type="spellStart"/>
            <w:r w:rsidRPr="00DC51FE">
              <w:rPr>
                <w:rFonts w:ascii="Times New Roman" w:eastAsia="Times New Roman" w:hAnsi="Times New Roman"/>
                <w:b/>
                <w:sz w:val="24"/>
                <w:szCs w:val="24"/>
              </w:rPr>
              <w:t>Người</w:t>
            </w:r>
            <w:proofErr w:type="spellEnd"/>
            <w:r w:rsidRPr="00DC51FE">
              <w:rPr>
                <w:rFonts w:ascii="Times New Roman" w:eastAsia="Times New Roman" w:hAnsi="Times New Roman"/>
                <w:b/>
                <w:sz w:val="24"/>
                <w:szCs w:val="24"/>
              </w:rPr>
              <w:t xml:space="preserve"> </w:t>
            </w:r>
            <w:proofErr w:type="spellStart"/>
            <w:r w:rsidRPr="00DC51FE">
              <w:rPr>
                <w:rFonts w:ascii="Times New Roman" w:eastAsia="Times New Roman" w:hAnsi="Times New Roman"/>
                <w:b/>
                <w:sz w:val="24"/>
                <w:szCs w:val="24"/>
              </w:rPr>
              <w:t>lập</w:t>
            </w:r>
            <w:proofErr w:type="spellEnd"/>
            <w:r w:rsidRPr="00DC51FE">
              <w:rPr>
                <w:rFonts w:ascii="Times New Roman" w:eastAsia="Times New Roman" w:hAnsi="Times New Roman"/>
                <w:b/>
                <w:sz w:val="24"/>
                <w:szCs w:val="24"/>
              </w:rPr>
              <w:t xml:space="preserve"> </w:t>
            </w:r>
            <w:proofErr w:type="spellStart"/>
            <w:r w:rsidRPr="00DC51FE">
              <w:rPr>
                <w:rFonts w:ascii="Times New Roman" w:eastAsia="Times New Roman" w:hAnsi="Times New Roman"/>
                <w:b/>
                <w:sz w:val="24"/>
                <w:szCs w:val="24"/>
              </w:rPr>
              <w:t>biểu</w:t>
            </w:r>
            <w:proofErr w:type="spellEnd"/>
          </w:p>
          <w:p w14:paraId="2E4A8C1C" w14:textId="77777777" w:rsidR="00543710" w:rsidRPr="00DC51FE" w:rsidRDefault="00543710" w:rsidP="00C04E8C">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i/>
                <w:sz w:val="24"/>
                <w:szCs w:val="24"/>
              </w:rPr>
              <w:t>(</w:t>
            </w:r>
            <w:proofErr w:type="spellStart"/>
            <w:r w:rsidRPr="00DC51FE">
              <w:rPr>
                <w:rFonts w:ascii="Times New Roman" w:eastAsia="Times New Roman" w:hAnsi="Times New Roman"/>
                <w:i/>
                <w:sz w:val="24"/>
                <w:szCs w:val="24"/>
              </w:rPr>
              <w:t>Ký</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ghi</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rõ</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họ</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tên</w:t>
            </w:r>
            <w:proofErr w:type="spellEnd"/>
            <w:r w:rsidRPr="00DC51FE">
              <w:rPr>
                <w:rFonts w:ascii="Times New Roman" w:eastAsia="Times New Roman" w:hAnsi="Times New Roman"/>
                <w:i/>
                <w:sz w:val="24"/>
                <w:szCs w:val="24"/>
              </w:rPr>
              <w:t>)</w:t>
            </w:r>
          </w:p>
        </w:tc>
        <w:tc>
          <w:tcPr>
            <w:tcW w:w="7925" w:type="dxa"/>
            <w:gridSpan w:val="5"/>
          </w:tcPr>
          <w:p w14:paraId="7CEDCB76" w14:textId="77777777" w:rsidR="00543710" w:rsidRPr="00DC51FE" w:rsidRDefault="00543710" w:rsidP="00C04E8C">
            <w:pPr>
              <w:spacing w:after="0" w:line="240" w:lineRule="auto"/>
              <w:ind w:left="-91"/>
              <w:jc w:val="center"/>
              <w:rPr>
                <w:rFonts w:ascii="Times New Roman" w:eastAsia="Times New Roman" w:hAnsi="Times New Roman"/>
                <w:bCs/>
                <w:i/>
                <w:sz w:val="24"/>
                <w:szCs w:val="24"/>
              </w:rPr>
            </w:pPr>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ngày</w:t>
            </w:r>
            <w:proofErr w:type="spellEnd"/>
            <w:r w:rsidRPr="00DC51FE">
              <w:rPr>
                <w:rFonts w:ascii="Times New Roman" w:eastAsia="Times New Roman" w:hAnsi="Times New Roman"/>
                <w:i/>
                <w:sz w:val="24"/>
                <w:szCs w:val="24"/>
              </w:rPr>
              <w:t>……</w:t>
            </w:r>
            <w:proofErr w:type="spellStart"/>
            <w:r w:rsidRPr="00DC51FE">
              <w:rPr>
                <w:rFonts w:ascii="Times New Roman" w:eastAsia="Times New Roman" w:hAnsi="Times New Roman"/>
                <w:i/>
                <w:sz w:val="24"/>
                <w:szCs w:val="24"/>
              </w:rPr>
              <w:t>tháng</w:t>
            </w:r>
            <w:proofErr w:type="spellEnd"/>
            <w:r w:rsidRPr="00DC51FE">
              <w:rPr>
                <w:rFonts w:ascii="Times New Roman" w:eastAsia="Times New Roman" w:hAnsi="Times New Roman"/>
                <w:i/>
                <w:sz w:val="24"/>
                <w:szCs w:val="24"/>
              </w:rPr>
              <w:t>……</w:t>
            </w:r>
            <w:proofErr w:type="spellStart"/>
            <w:r w:rsidRPr="00DC51FE">
              <w:rPr>
                <w:rFonts w:ascii="Times New Roman" w:eastAsia="Times New Roman" w:hAnsi="Times New Roman"/>
                <w:i/>
                <w:sz w:val="24"/>
                <w:szCs w:val="24"/>
              </w:rPr>
              <w:t>năm</w:t>
            </w:r>
            <w:proofErr w:type="spellEnd"/>
            <w:r w:rsidRPr="00DC51FE">
              <w:rPr>
                <w:rFonts w:ascii="Times New Roman" w:eastAsia="Times New Roman" w:hAnsi="Times New Roman"/>
                <w:i/>
                <w:sz w:val="24"/>
                <w:szCs w:val="24"/>
              </w:rPr>
              <w:t xml:space="preserve"> ……</w:t>
            </w:r>
          </w:p>
          <w:p w14:paraId="49A35E09" w14:textId="77777777" w:rsidR="00543710" w:rsidRPr="00DC51FE" w:rsidRDefault="00543710" w:rsidP="00C04E8C">
            <w:pPr>
              <w:spacing w:after="0" w:line="240" w:lineRule="auto"/>
              <w:ind w:left="-90"/>
              <w:jc w:val="center"/>
              <w:rPr>
                <w:rFonts w:ascii="Times New Roman" w:eastAsia="Times New Roman" w:hAnsi="Times New Roman"/>
                <w:b/>
                <w:sz w:val="24"/>
                <w:szCs w:val="24"/>
              </w:rPr>
            </w:pPr>
            <w:proofErr w:type="spellStart"/>
            <w:r w:rsidRPr="00DC51FE">
              <w:rPr>
                <w:rFonts w:ascii="Times New Roman" w:eastAsia="Times New Roman" w:hAnsi="Times New Roman"/>
                <w:b/>
                <w:sz w:val="24"/>
                <w:szCs w:val="24"/>
              </w:rPr>
              <w:t>Thủ</w:t>
            </w:r>
            <w:proofErr w:type="spellEnd"/>
            <w:r w:rsidRPr="00DC51FE">
              <w:rPr>
                <w:rFonts w:ascii="Times New Roman" w:eastAsia="Times New Roman" w:hAnsi="Times New Roman"/>
                <w:b/>
                <w:sz w:val="24"/>
                <w:szCs w:val="24"/>
              </w:rPr>
              <w:t xml:space="preserve"> </w:t>
            </w:r>
            <w:proofErr w:type="spellStart"/>
            <w:r w:rsidRPr="00DC51FE">
              <w:rPr>
                <w:rFonts w:ascii="Times New Roman" w:eastAsia="Times New Roman" w:hAnsi="Times New Roman"/>
                <w:b/>
                <w:sz w:val="24"/>
                <w:szCs w:val="24"/>
              </w:rPr>
              <w:t>trưởng</w:t>
            </w:r>
            <w:proofErr w:type="spellEnd"/>
            <w:r w:rsidRPr="00DC51FE">
              <w:rPr>
                <w:rFonts w:ascii="Times New Roman" w:eastAsia="Times New Roman" w:hAnsi="Times New Roman"/>
                <w:b/>
                <w:sz w:val="24"/>
                <w:szCs w:val="24"/>
              </w:rPr>
              <w:t xml:space="preserve"> </w:t>
            </w:r>
            <w:proofErr w:type="spellStart"/>
            <w:r w:rsidRPr="00DC51FE">
              <w:rPr>
                <w:rFonts w:ascii="Times New Roman" w:eastAsia="Times New Roman" w:hAnsi="Times New Roman"/>
                <w:b/>
                <w:sz w:val="24"/>
                <w:szCs w:val="24"/>
              </w:rPr>
              <w:t>đơn</w:t>
            </w:r>
            <w:proofErr w:type="spellEnd"/>
            <w:r w:rsidRPr="00DC51FE">
              <w:rPr>
                <w:rFonts w:ascii="Times New Roman" w:eastAsia="Times New Roman" w:hAnsi="Times New Roman"/>
                <w:b/>
                <w:sz w:val="24"/>
                <w:szCs w:val="24"/>
              </w:rPr>
              <w:t xml:space="preserve"> </w:t>
            </w:r>
            <w:proofErr w:type="spellStart"/>
            <w:r w:rsidRPr="00DC51FE">
              <w:rPr>
                <w:rFonts w:ascii="Times New Roman" w:eastAsia="Times New Roman" w:hAnsi="Times New Roman"/>
                <w:b/>
                <w:sz w:val="24"/>
                <w:szCs w:val="24"/>
              </w:rPr>
              <w:t>vị</w:t>
            </w:r>
            <w:proofErr w:type="spellEnd"/>
          </w:p>
          <w:p w14:paraId="1B5B55F7" w14:textId="77777777" w:rsidR="00543710" w:rsidRPr="00DC51FE" w:rsidRDefault="00543710" w:rsidP="00C04E8C">
            <w:pPr>
              <w:spacing w:after="0" w:line="240" w:lineRule="auto"/>
              <w:ind w:left="-90"/>
              <w:jc w:val="center"/>
              <w:rPr>
                <w:rFonts w:ascii="Times New Roman" w:eastAsia="Times New Roman" w:hAnsi="Times New Roman"/>
                <w:bCs/>
                <w:i/>
                <w:sz w:val="24"/>
                <w:szCs w:val="24"/>
              </w:rPr>
            </w:pPr>
            <w:r w:rsidRPr="00DC51FE">
              <w:rPr>
                <w:rFonts w:ascii="Times New Roman" w:eastAsia="Times New Roman" w:hAnsi="Times New Roman"/>
                <w:bCs/>
                <w:i/>
                <w:sz w:val="24"/>
                <w:szCs w:val="24"/>
              </w:rPr>
              <w:t>(</w:t>
            </w:r>
            <w:proofErr w:type="spellStart"/>
            <w:r w:rsidRPr="00DC51FE">
              <w:rPr>
                <w:rFonts w:ascii="Times New Roman" w:eastAsia="Times New Roman" w:hAnsi="Times New Roman"/>
                <w:bCs/>
                <w:i/>
                <w:sz w:val="24"/>
                <w:szCs w:val="24"/>
              </w:rPr>
              <w:t>Ký</w:t>
            </w:r>
            <w:proofErr w:type="spellEnd"/>
            <w:r w:rsidRPr="00DC51FE">
              <w:rPr>
                <w:rFonts w:ascii="Times New Roman" w:eastAsia="Times New Roman" w:hAnsi="Times New Roman"/>
                <w:bCs/>
                <w:i/>
                <w:sz w:val="24"/>
                <w:szCs w:val="24"/>
              </w:rPr>
              <w:t xml:space="preserve"> </w:t>
            </w:r>
            <w:proofErr w:type="spellStart"/>
            <w:r w:rsidRPr="00DC51FE">
              <w:rPr>
                <w:rFonts w:ascii="Times New Roman" w:eastAsia="Times New Roman" w:hAnsi="Times New Roman"/>
                <w:bCs/>
                <w:i/>
                <w:sz w:val="24"/>
                <w:szCs w:val="24"/>
              </w:rPr>
              <w:t>số</w:t>
            </w:r>
            <w:proofErr w:type="spellEnd"/>
            <w:r w:rsidRPr="00DC51FE">
              <w:rPr>
                <w:rFonts w:ascii="Times New Roman" w:eastAsia="Times New Roman" w:hAnsi="Times New Roman"/>
                <w:bCs/>
                <w:i/>
                <w:sz w:val="24"/>
                <w:szCs w:val="24"/>
              </w:rPr>
              <w:t>)</w:t>
            </w:r>
          </w:p>
        </w:tc>
      </w:tr>
    </w:tbl>
    <w:p w14:paraId="4B733E98" w14:textId="77777777" w:rsidR="00DC51FE" w:rsidRDefault="00DC51FE" w:rsidP="0092051B">
      <w:pPr>
        <w:spacing w:after="160" w:line="259" w:lineRule="auto"/>
        <w:ind w:left="426"/>
        <w:sectPr w:rsidR="00DC51FE" w:rsidSect="00105DD1">
          <w:pgSz w:w="16838" w:h="11906" w:orient="landscape" w:code="9"/>
          <w:pgMar w:top="1701" w:right="1134" w:bottom="1134" w:left="1134" w:header="720" w:footer="720" w:gutter="0"/>
          <w:cols w:space="720"/>
          <w:docGrid w:linePitch="360"/>
        </w:sectPr>
      </w:pPr>
    </w:p>
    <w:tbl>
      <w:tblPr>
        <w:tblW w:w="14278" w:type="dxa"/>
        <w:tblInd w:w="181" w:type="dxa"/>
        <w:tblLayout w:type="fixed"/>
        <w:tblLook w:val="04A0" w:firstRow="1" w:lastRow="0" w:firstColumn="1" w:lastColumn="0" w:noHBand="0" w:noVBand="1"/>
      </w:tblPr>
      <w:tblGrid>
        <w:gridCol w:w="103"/>
        <w:gridCol w:w="1077"/>
        <w:gridCol w:w="139"/>
        <w:gridCol w:w="4312"/>
        <w:gridCol w:w="239"/>
        <w:gridCol w:w="3588"/>
        <w:gridCol w:w="1418"/>
        <w:gridCol w:w="562"/>
        <w:gridCol w:w="997"/>
        <w:gridCol w:w="1843"/>
      </w:tblGrid>
      <w:tr w:rsidR="00743B6C" w:rsidRPr="00DC51FE" w14:paraId="68D8A73B" w14:textId="77777777" w:rsidTr="00DC3235">
        <w:tc>
          <w:tcPr>
            <w:tcW w:w="5631" w:type="dxa"/>
            <w:gridSpan w:val="4"/>
            <w:shd w:val="clear" w:color="auto" w:fill="auto"/>
          </w:tcPr>
          <w:p w14:paraId="6ECD4DC6" w14:textId="77777777" w:rsidR="00DC4DE9" w:rsidRPr="00DC51FE" w:rsidRDefault="00DC4DE9" w:rsidP="00DC3235">
            <w:pPr>
              <w:spacing w:after="0" w:line="240" w:lineRule="auto"/>
              <w:outlineLvl w:val="1"/>
              <w:rPr>
                <w:rFonts w:ascii="Times New Roman" w:eastAsia="Times New Roman" w:hAnsi="Times New Roman"/>
                <w:b/>
                <w:bCs/>
                <w:sz w:val="24"/>
                <w:szCs w:val="24"/>
              </w:rPr>
            </w:pPr>
            <w:proofErr w:type="spellStart"/>
            <w:r w:rsidRPr="00DC51FE">
              <w:rPr>
                <w:rFonts w:ascii="Times New Roman" w:eastAsia="Times New Roman" w:hAnsi="Times New Roman"/>
                <w:b/>
                <w:sz w:val="24"/>
                <w:szCs w:val="24"/>
              </w:rPr>
              <w:lastRenderedPageBreak/>
              <w:t>Biểu</w:t>
            </w:r>
            <w:proofErr w:type="spellEnd"/>
            <w:r w:rsidRPr="00DC51FE">
              <w:rPr>
                <w:rFonts w:ascii="Times New Roman" w:eastAsia="Times New Roman" w:hAnsi="Times New Roman"/>
                <w:b/>
                <w:sz w:val="24"/>
                <w:szCs w:val="24"/>
              </w:rPr>
              <w:t xml:space="preserve"> 0702/KHCN-VT</w:t>
            </w:r>
          </w:p>
          <w:p w14:paraId="552D8716" w14:textId="5B84207D" w:rsidR="00DC4DE9" w:rsidRPr="00DC51FE" w:rsidRDefault="00DC4DE9" w:rsidP="00DC3235">
            <w:pPr>
              <w:spacing w:after="0" w:line="240" w:lineRule="auto"/>
              <w:outlineLvl w:val="0"/>
              <w:rPr>
                <w:rFonts w:ascii="Times New Roman" w:eastAsia="Times New Roman" w:hAnsi="Times New Roman"/>
                <w:sz w:val="24"/>
                <w:szCs w:val="24"/>
              </w:rPr>
            </w:pPr>
            <w:r w:rsidRPr="00DC51FE">
              <w:rPr>
                <w:rFonts w:ascii="Times New Roman" w:eastAsia="Times New Roman" w:hAnsi="Times New Roman"/>
                <w:sz w:val="24"/>
                <w:szCs w:val="24"/>
              </w:rPr>
              <w:t xml:space="preserve">Ban </w:t>
            </w:r>
            <w:proofErr w:type="spellStart"/>
            <w:r w:rsidRPr="00DC51FE">
              <w:rPr>
                <w:rFonts w:ascii="Times New Roman" w:eastAsia="Times New Roman" w:hAnsi="Times New Roman"/>
                <w:sz w:val="24"/>
                <w:szCs w:val="24"/>
              </w:rPr>
              <w:t>hành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kèm</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theo</w:t>
            </w:r>
            <w:proofErr w:type="spellEnd"/>
            <w:r w:rsidRPr="00DC51FE">
              <w:rPr>
                <w:rFonts w:ascii="Times New Roman" w:eastAsia="Times New Roman" w:hAnsi="Times New Roman"/>
                <w:sz w:val="24"/>
                <w:szCs w:val="24"/>
              </w:rPr>
              <w:t xml:space="preserve"> </w:t>
            </w:r>
            <w:r w:rsidRPr="00DC51FE">
              <w:rPr>
                <w:rFonts w:ascii="Times New Roman" w:eastAsia="Times New Roman" w:hAnsi="Times New Roman"/>
                <w:iCs/>
                <w:sz w:val="24"/>
                <w:szCs w:val="24"/>
              </w:rPr>
              <w:t xml:space="preserve">Thông </w:t>
            </w:r>
            <w:proofErr w:type="spellStart"/>
            <w:r w:rsidRPr="00DC51FE">
              <w:rPr>
                <w:rFonts w:ascii="Times New Roman" w:eastAsia="Times New Roman" w:hAnsi="Times New Roman"/>
                <w:iCs/>
                <w:sz w:val="24"/>
                <w:szCs w:val="24"/>
              </w:rPr>
              <w:t>tư</w:t>
            </w:r>
            <w:proofErr w:type="spellEnd"/>
            <w:r w:rsidRPr="00DC51FE">
              <w:rPr>
                <w:rFonts w:ascii="Times New Roman" w:eastAsia="Times New Roman" w:hAnsi="Times New Roman"/>
                <w:iCs/>
                <w:sz w:val="24"/>
                <w:szCs w:val="24"/>
              </w:rPr>
              <w:t xml:space="preserve"> </w:t>
            </w:r>
            <w:proofErr w:type="spellStart"/>
            <w:r w:rsidRPr="00DC51FE">
              <w:rPr>
                <w:rFonts w:ascii="Times New Roman" w:eastAsia="Times New Roman" w:hAnsi="Times New Roman"/>
                <w:iCs/>
                <w:sz w:val="24"/>
                <w:szCs w:val="24"/>
              </w:rPr>
              <w:t>số</w:t>
            </w:r>
            <w:proofErr w:type="spellEnd"/>
            <w:r w:rsidRPr="00DC51FE">
              <w:rPr>
                <w:rFonts w:ascii="Times New Roman" w:eastAsia="Times New Roman" w:hAnsi="Times New Roman"/>
                <w:iCs/>
                <w:sz w:val="24"/>
                <w:szCs w:val="24"/>
              </w:rPr>
              <w:t xml:space="preserve"> </w:t>
            </w:r>
            <w:r w:rsidR="00FF1650">
              <w:rPr>
                <w:rFonts w:ascii="Times New Roman" w:eastAsia="Times New Roman" w:hAnsi="Times New Roman"/>
                <w:iCs/>
                <w:sz w:val="24"/>
                <w:szCs w:val="24"/>
              </w:rPr>
              <w:t xml:space="preserve">     /</w:t>
            </w:r>
            <w:r w:rsidRPr="00DC51FE">
              <w:rPr>
                <w:rFonts w:ascii="Times New Roman" w:eastAsia="Times New Roman" w:hAnsi="Times New Roman"/>
                <w:iCs/>
                <w:sz w:val="24"/>
                <w:szCs w:val="24"/>
              </w:rPr>
              <w:t xml:space="preserve">2025/TT-BKHCN </w:t>
            </w:r>
            <w:proofErr w:type="spellStart"/>
            <w:r w:rsidRPr="00DC51FE">
              <w:rPr>
                <w:rFonts w:ascii="Times New Roman" w:eastAsia="Times New Roman" w:hAnsi="Times New Roman"/>
                <w:iCs/>
                <w:sz w:val="24"/>
                <w:szCs w:val="24"/>
              </w:rPr>
              <w:t>ngày</w:t>
            </w:r>
            <w:proofErr w:type="spellEnd"/>
            <w:r w:rsidRPr="00DC51FE">
              <w:rPr>
                <w:rFonts w:ascii="Times New Roman" w:eastAsia="Times New Roman" w:hAnsi="Times New Roman"/>
                <w:iCs/>
                <w:sz w:val="24"/>
                <w:szCs w:val="24"/>
              </w:rPr>
              <w:t xml:space="preserve"> </w:t>
            </w:r>
            <w:r w:rsidR="00FF1650">
              <w:rPr>
                <w:rFonts w:ascii="Times New Roman" w:eastAsia="Times New Roman" w:hAnsi="Times New Roman"/>
                <w:iCs/>
                <w:sz w:val="24"/>
                <w:szCs w:val="24"/>
              </w:rPr>
              <w:t xml:space="preserve">     </w:t>
            </w:r>
            <w:proofErr w:type="spellStart"/>
            <w:r w:rsidRPr="00DC51FE">
              <w:rPr>
                <w:rFonts w:ascii="Times New Roman" w:eastAsia="Times New Roman" w:hAnsi="Times New Roman"/>
                <w:iCs/>
                <w:sz w:val="24"/>
                <w:szCs w:val="24"/>
              </w:rPr>
              <w:t>tháng</w:t>
            </w:r>
            <w:proofErr w:type="spellEnd"/>
            <w:r w:rsidRPr="00DC51FE">
              <w:rPr>
                <w:rFonts w:ascii="Times New Roman" w:eastAsia="Times New Roman" w:hAnsi="Times New Roman"/>
                <w:iCs/>
                <w:sz w:val="24"/>
                <w:szCs w:val="24"/>
              </w:rPr>
              <w:t xml:space="preserve"> </w:t>
            </w:r>
            <w:r w:rsidR="00FF1650">
              <w:rPr>
                <w:rFonts w:ascii="Times New Roman" w:eastAsia="Times New Roman" w:hAnsi="Times New Roman"/>
                <w:iCs/>
                <w:sz w:val="24"/>
                <w:szCs w:val="24"/>
              </w:rPr>
              <w:t xml:space="preserve">12 </w:t>
            </w:r>
            <w:proofErr w:type="spellStart"/>
            <w:r w:rsidR="00FF1650">
              <w:rPr>
                <w:rFonts w:ascii="Times New Roman" w:eastAsia="Times New Roman" w:hAnsi="Times New Roman"/>
                <w:iCs/>
                <w:sz w:val="24"/>
                <w:szCs w:val="24"/>
              </w:rPr>
              <w:t>n</w:t>
            </w:r>
            <w:r w:rsidRPr="00DC51FE">
              <w:rPr>
                <w:rFonts w:ascii="Times New Roman" w:eastAsia="Times New Roman" w:hAnsi="Times New Roman"/>
                <w:iCs/>
                <w:sz w:val="24"/>
                <w:szCs w:val="24"/>
              </w:rPr>
              <w:t>ăm</w:t>
            </w:r>
            <w:proofErr w:type="spellEnd"/>
            <w:r w:rsidRPr="00DC51FE">
              <w:rPr>
                <w:rFonts w:ascii="Times New Roman" w:eastAsia="Times New Roman" w:hAnsi="Times New Roman"/>
                <w:iCs/>
                <w:sz w:val="24"/>
                <w:szCs w:val="24"/>
              </w:rPr>
              <w:t xml:space="preserve"> </w:t>
            </w:r>
            <w:r w:rsidR="00FF1650">
              <w:rPr>
                <w:rFonts w:ascii="Times New Roman" w:eastAsia="Times New Roman" w:hAnsi="Times New Roman"/>
                <w:iCs/>
                <w:sz w:val="24"/>
                <w:szCs w:val="24"/>
              </w:rPr>
              <w:t>2025</w:t>
            </w:r>
          </w:p>
          <w:p w14:paraId="4EA42F08" w14:textId="77777777" w:rsidR="00DC4DE9" w:rsidRPr="00DC51FE" w:rsidRDefault="00DC4DE9" w:rsidP="00DC3235">
            <w:pPr>
              <w:spacing w:after="0" w:line="240" w:lineRule="auto"/>
              <w:rPr>
                <w:rFonts w:ascii="Times New Roman" w:eastAsia="Times New Roman" w:hAnsi="Times New Roman"/>
                <w:sz w:val="24"/>
                <w:szCs w:val="24"/>
              </w:rPr>
            </w:pPr>
            <w:proofErr w:type="spellStart"/>
            <w:r w:rsidRPr="00DC51FE">
              <w:rPr>
                <w:rFonts w:ascii="Times New Roman" w:eastAsia="Times New Roman" w:hAnsi="Times New Roman"/>
                <w:sz w:val="24"/>
                <w:szCs w:val="24"/>
              </w:rPr>
              <w:t>Ngày</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nhận</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báo</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cáo</w:t>
            </w:r>
            <w:proofErr w:type="spellEnd"/>
            <w:r w:rsidRPr="00DC51FE">
              <w:rPr>
                <w:rFonts w:ascii="Times New Roman" w:eastAsia="Times New Roman" w:hAnsi="Times New Roman"/>
                <w:sz w:val="24"/>
                <w:szCs w:val="24"/>
              </w:rPr>
              <w:t>:</w:t>
            </w:r>
            <w:r w:rsidRPr="00DC51FE">
              <w:rPr>
                <w:rFonts w:ascii="Times New Roman" w:eastAsia="Times New Roman" w:hAnsi="Times New Roman"/>
                <w:sz w:val="24"/>
                <w:szCs w:val="24"/>
                <w:lang w:eastAsia="zh-CN"/>
              </w:rPr>
              <w:t xml:space="preserve"> </w:t>
            </w:r>
            <w:r w:rsidRPr="00DC51FE">
              <w:rPr>
                <w:rFonts w:ascii="Times New Roman" w:eastAsia="Times New Roman" w:hAnsi="Times New Roman"/>
                <w:sz w:val="24"/>
                <w:szCs w:val="24"/>
                <w:lang w:val="vi" w:eastAsia="zh-CN"/>
              </w:rPr>
              <w:t xml:space="preserve">Trước </w:t>
            </w:r>
            <w:proofErr w:type="spellStart"/>
            <w:r w:rsidRPr="00DC51FE">
              <w:rPr>
                <w:rFonts w:ascii="Times New Roman" w:eastAsia="Times New Roman" w:hAnsi="Times New Roman"/>
                <w:sz w:val="24"/>
                <w:szCs w:val="24"/>
                <w:lang w:eastAsia="zh-CN"/>
              </w:rPr>
              <w:t>ngày</w:t>
            </w:r>
            <w:proofErr w:type="spellEnd"/>
            <w:r w:rsidRPr="00DC51FE">
              <w:rPr>
                <w:rFonts w:ascii="Times New Roman" w:eastAsia="Times New Roman" w:hAnsi="Times New Roman"/>
                <w:sz w:val="24"/>
                <w:szCs w:val="24"/>
                <w:lang w:eastAsia="zh-CN"/>
              </w:rPr>
              <w:t xml:space="preserve"> 15 </w:t>
            </w:r>
            <w:proofErr w:type="spellStart"/>
            <w:r w:rsidRPr="00DC51FE">
              <w:rPr>
                <w:rFonts w:ascii="Times New Roman" w:eastAsia="Times New Roman" w:hAnsi="Times New Roman"/>
                <w:sz w:val="24"/>
                <w:szCs w:val="24"/>
                <w:lang w:eastAsia="zh-CN"/>
              </w:rPr>
              <w:t>tháng</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tiếp</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theo</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Quý</w:t>
            </w:r>
            <w:proofErr w:type="spellEnd"/>
          </w:p>
        </w:tc>
        <w:tc>
          <w:tcPr>
            <w:tcW w:w="5807" w:type="dxa"/>
            <w:gridSpan w:val="4"/>
            <w:shd w:val="clear" w:color="auto" w:fill="auto"/>
          </w:tcPr>
          <w:p w14:paraId="53E7F13E" w14:textId="77777777" w:rsidR="00FF1650" w:rsidRPr="00FF1650" w:rsidRDefault="00DC4DE9" w:rsidP="00DC3235">
            <w:pPr>
              <w:spacing w:after="0" w:line="240" w:lineRule="auto"/>
              <w:jc w:val="center"/>
              <w:rPr>
                <w:rFonts w:ascii="Times New Roman" w:eastAsia="Times New Roman" w:hAnsi="Times New Roman"/>
                <w:b/>
                <w:bCs/>
                <w:sz w:val="26"/>
                <w:szCs w:val="26"/>
                <w:lang w:eastAsia="zh-CN"/>
              </w:rPr>
            </w:pPr>
            <w:r w:rsidRPr="00FF1650">
              <w:rPr>
                <w:rFonts w:ascii="Times New Roman" w:eastAsia="Times New Roman" w:hAnsi="Times New Roman"/>
                <w:b/>
                <w:bCs/>
                <w:sz w:val="26"/>
                <w:szCs w:val="26"/>
                <w:lang w:eastAsia="zh-CN"/>
              </w:rPr>
              <w:t xml:space="preserve">SỐ LƯỢNG THUÊ </w:t>
            </w:r>
            <w:proofErr w:type="gramStart"/>
            <w:r w:rsidRPr="00FF1650">
              <w:rPr>
                <w:rFonts w:ascii="Times New Roman" w:eastAsia="Times New Roman" w:hAnsi="Times New Roman"/>
                <w:b/>
                <w:bCs/>
                <w:sz w:val="26"/>
                <w:szCs w:val="26"/>
                <w:lang w:eastAsia="zh-CN"/>
              </w:rPr>
              <w:t>BAO,</w:t>
            </w:r>
            <w:r w:rsidR="00FF1650" w:rsidRPr="00FF1650">
              <w:rPr>
                <w:rFonts w:ascii="Times New Roman" w:eastAsia="Times New Roman" w:hAnsi="Times New Roman"/>
                <w:b/>
                <w:bCs/>
                <w:sz w:val="26"/>
                <w:szCs w:val="26"/>
                <w:lang w:eastAsia="zh-CN"/>
              </w:rPr>
              <w:t xml:space="preserve"> </w:t>
            </w:r>
            <w:r w:rsidRPr="00FF1650">
              <w:rPr>
                <w:rFonts w:ascii="Times New Roman" w:eastAsia="Times New Roman" w:hAnsi="Times New Roman"/>
                <w:b/>
                <w:bCs/>
                <w:sz w:val="26"/>
                <w:szCs w:val="26"/>
                <w:lang w:eastAsia="zh-CN"/>
              </w:rPr>
              <w:t xml:space="preserve"> DOANH</w:t>
            </w:r>
            <w:proofErr w:type="gramEnd"/>
            <w:r w:rsidRPr="00FF1650">
              <w:rPr>
                <w:rFonts w:ascii="Times New Roman" w:eastAsia="Times New Roman" w:hAnsi="Times New Roman"/>
                <w:b/>
                <w:bCs/>
                <w:sz w:val="26"/>
                <w:szCs w:val="26"/>
                <w:lang w:eastAsia="zh-CN"/>
              </w:rPr>
              <w:t xml:space="preserve"> THU</w:t>
            </w:r>
          </w:p>
          <w:p w14:paraId="7A1412AF" w14:textId="77777777" w:rsidR="00FF1650" w:rsidRDefault="00DC4DE9" w:rsidP="00DC3235">
            <w:pPr>
              <w:spacing w:after="0" w:line="240" w:lineRule="auto"/>
              <w:jc w:val="center"/>
              <w:rPr>
                <w:rFonts w:ascii="Times New Roman" w:eastAsia="Times New Roman" w:hAnsi="Times New Roman"/>
                <w:b/>
                <w:bCs/>
                <w:sz w:val="26"/>
                <w:szCs w:val="26"/>
                <w:lang w:eastAsia="zh-CN"/>
              </w:rPr>
            </w:pPr>
            <w:r w:rsidRPr="00FF1650">
              <w:rPr>
                <w:rFonts w:ascii="Times New Roman" w:eastAsia="Times New Roman" w:hAnsi="Times New Roman"/>
                <w:b/>
                <w:bCs/>
                <w:sz w:val="26"/>
                <w:szCs w:val="26"/>
                <w:lang w:eastAsia="zh-CN"/>
              </w:rPr>
              <w:t>VIỄN THÔNG</w:t>
            </w:r>
            <w:r w:rsidR="00FF1650" w:rsidRPr="00FF1650">
              <w:rPr>
                <w:rFonts w:ascii="Times New Roman" w:eastAsia="Times New Roman" w:hAnsi="Times New Roman"/>
                <w:b/>
                <w:bCs/>
                <w:sz w:val="26"/>
                <w:szCs w:val="26"/>
                <w:lang w:eastAsia="zh-CN"/>
              </w:rPr>
              <w:t xml:space="preserve"> </w:t>
            </w:r>
            <w:r w:rsidRPr="00FF1650">
              <w:rPr>
                <w:rFonts w:ascii="Times New Roman" w:eastAsia="Times New Roman" w:hAnsi="Times New Roman"/>
                <w:b/>
                <w:bCs/>
                <w:sz w:val="26"/>
                <w:szCs w:val="26"/>
                <w:lang w:eastAsia="zh-CN"/>
              </w:rPr>
              <w:t>THEO NHÓM DỊCH VỤ</w:t>
            </w:r>
          </w:p>
          <w:p w14:paraId="0BAD3028" w14:textId="2736BD97" w:rsidR="00DC4DE9" w:rsidRPr="00FF1650" w:rsidRDefault="00DC4DE9" w:rsidP="00DC3235">
            <w:pPr>
              <w:spacing w:after="0" w:line="240" w:lineRule="auto"/>
              <w:jc w:val="center"/>
              <w:rPr>
                <w:rFonts w:ascii="Times New Roman" w:eastAsia="Times New Roman" w:hAnsi="Times New Roman"/>
                <w:b/>
                <w:bCs/>
                <w:sz w:val="26"/>
                <w:szCs w:val="26"/>
                <w:lang w:eastAsia="zh-CN"/>
              </w:rPr>
            </w:pPr>
            <w:r w:rsidRPr="00FF1650">
              <w:rPr>
                <w:rFonts w:ascii="Times New Roman" w:eastAsia="Times New Roman" w:hAnsi="Times New Roman"/>
                <w:b/>
                <w:bCs/>
                <w:sz w:val="26"/>
                <w:szCs w:val="26"/>
                <w:lang w:eastAsia="zh-CN"/>
              </w:rPr>
              <w:t>TRÊN CẢ NƯỚC</w:t>
            </w:r>
          </w:p>
          <w:p w14:paraId="633F0EF1" w14:textId="77777777" w:rsidR="00DC4DE9" w:rsidRDefault="00DC4DE9" w:rsidP="00DC3235">
            <w:pPr>
              <w:spacing w:after="0" w:line="240" w:lineRule="auto"/>
              <w:jc w:val="center"/>
              <w:rPr>
                <w:rFonts w:ascii="Times New Roman" w:eastAsia="Times New Roman" w:hAnsi="Times New Roman"/>
                <w:b/>
                <w:sz w:val="24"/>
                <w:szCs w:val="24"/>
              </w:rPr>
            </w:pPr>
            <w:proofErr w:type="spellStart"/>
            <w:r w:rsidRPr="00DC51FE">
              <w:rPr>
                <w:rFonts w:ascii="Times New Roman" w:eastAsia="Times New Roman" w:hAnsi="Times New Roman"/>
                <w:b/>
                <w:sz w:val="24"/>
                <w:szCs w:val="24"/>
              </w:rPr>
              <w:t>Quý</w:t>
            </w:r>
            <w:proofErr w:type="spellEnd"/>
            <w:r w:rsidRPr="00DC51FE">
              <w:rPr>
                <w:rFonts w:ascii="Times New Roman" w:eastAsia="Times New Roman" w:hAnsi="Times New Roman"/>
                <w:b/>
                <w:sz w:val="24"/>
                <w:szCs w:val="24"/>
              </w:rPr>
              <w:t>…/20.…</w:t>
            </w:r>
          </w:p>
          <w:p w14:paraId="11F012E6" w14:textId="46E26486" w:rsidR="00FF1650" w:rsidRPr="00FF1650" w:rsidRDefault="00FF1650" w:rsidP="00DC3235">
            <w:pPr>
              <w:spacing w:after="0" w:line="240" w:lineRule="auto"/>
              <w:jc w:val="center"/>
              <w:rPr>
                <w:rFonts w:ascii="Times New Roman" w:eastAsia="Times New Roman" w:hAnsi="Times New Roman"/>
                <w:b/>
                <w:sz w:val="24"/>
                <w:szCs w:val="24"/>
              </w:rPr>
            </w:pPr>
          </w:p>
        </w:tc>
        <w:tc>
          <w:tcPr>
            <w:tcW w:w="2840" w:type="dxa"/>
            <w:gridSpan w:val="2"/>
            <w:shd w:val="clear" w:color="auto" w:fill="auto"/>
          </w:tcPr>
          <w:p w14:paraId="4211AEBD" w14:textId="77777777" w:rsidR="00DC4DE9" w:rsidRPr="00DC51FE" w:rsidRDefault="00DC4DE9" w:rsidP="00DC3235">
            <w:pPr>
              <w:spacing w:after="0" w:line="240" w:lineRule="auto"/>
              <w:ind w:left="178"/>
              <w:rPr>
                <w:rFonts w:ascii="Times New Roman" w:eastAsia="Times New Roman" w:hAnsi="Times New Roman"/>
                <w:sz w:val="24"/>
                <w:szCs w:val="24"/>
              </w:rPr>
            </w:pPr>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b/>
                <w:sz w:val="24"/>
                <w:szCs w:val="24"/>
              </w:rPr>
              <w:t>Đơn</w:t>
            </w:r>
            <w:proofErr w:type="spellEnd"/>
            <w:r w:rsidRPr="00DC51FE">
              <w:rPr>
                <w:rFonts w:ascii="Times New Roman" w:eastAsia="Times New Roman" w:hAnsi="Times New Roman"/>
                <w:b/>
                <w:sz w:val="24"/>
                <w:szCs w:val="24"/>
              </w:rPr>
              <w:t xml:space="preserve"> </w:t>
            </w:r>
            <w:proofErr w:type="spellStart"/>
            <w:r w:rsidRPr="00DC51FE">
              <w:rPr>
                <w:rFonts w:ascii="Times New Roman" w:eastAsia="Times New Roman" w:hAnsi="Times New Roman"/>
                <w:b/>
                <w:sz w:val="24"/>
                <w:szCs w:val="24"/>
              </w:rPr>
              <w:t>vị</w:t>
            </w:r>
            <w:proofErr w:type="spellEnd"/>
            <w:r w:rsidRPr="00DC51FE">
              <w:rPr>
                <w:rFonts w:ascii="Times New Roman" w:eastAsia="Times New Roman" w:hAnsi="Times New Roman"/>
                <w:b/>
                <w:sz w:val="24"/>
                <w:szCs w:val="24"/>
              </w:rPr>
              <w:t xml:space="preserve"> </w:t>
            </w:r>
            <w:proofErr w:type="spellStart"/>
            <w:r w:rsidRPr="00DC51FE">
              <w:rPr>
                <w:rFonts w:ascii="Times New Roman" w:eastAsia="Times New Roman" w:hAnsi="Times New Roman"/>
                <w:b/>
                <w:sz w:val="24"/>
                <w:szCs w:val="24"/>
              </w:rPr>
              <w:t>báo</w:t>
            </w:r>
            <w:proofErr w:type="spellEnd"/>
            <w:r w:rsidRPr="00DC51FE">
              <w:rPr>
                <w:rFonts w:ascii="Times New Roman" w:eastAsia="Times New Roman" w:hAnsi="Times New Roman"/>
                <w:b/>
                <w:sz w:val="24"/>
                <w:szCs w:val="24"/>
              </w:rPr>
              <w:t xml:space="preserve"> </w:t>
            </w:r>
            <w:proofErr w:type="spellStart"/>
            <w:r w:rsidRPr="00DC51FE">
              <w:rPr>
                <w:rFonts w:ascii="Times New Roman" w:eastAsia="Times New Roman" w:hAnsi="Times New Roman"/>
                <w:b/>
                <w:sz w:val="24"/>
                <w:szCs w:val="24"/>
              </w:rPr>
              <w:t>cáo</w:t>
            </w:r>
            <w:proofErr w:type="spellEnd"/>
            <w:r w:rsidRPr="00DC51FE">
              <w:rPr>
                <w:rFonts w:ascii="Times New Roman" w:eastAsia="Times New Roman" w:hAnsi="Times New Roman"/>
                <w:b/>
                <w:sz w:val="24"/>
                <w:szCs w:val="24"/>
              </w:rPr>
              <w:t>:</w:t>
            </w:r>
          </w:p>
          <w:p w14:paraId="3B695071" w14:textId="77777777" w:rsidR="00DC4DE9" w:rsidRPr="00DC51FE" w:rsidRDefault="00DC4DE9" w:rsidP="00DC3235">
            <w:pPr>
              <w:tabs>
                <w:tab w:val="left" w:leader="dot" w:pos="2303"/>
              </w:tabs>
              <w:spacing w:after="0" w:line="240" w:lineRule="auto"/>
              <w:ind w:left="178"/>
              <w:rPr>
                <w:rFonts w:ascii="Times New Roman" w:eastAsia="Times New Roman" w:hAnsi="Times New Roman"/>
                <w:sz w:val="24"/>
                <w:szCs w:val="24"/>
              </w:rPr>
            </w:pPr>
            <w:proofErr w:type="spellStart"/>
            <w:r w:rsidRPr="00DC51FE">
              <w:rPr>
                <w:rFonts w:ascii="Times New Roman" w:eastAsia="Times New Roman" w:hAnsi="Times New Roman"/>
                <w:sz w:val="24"/>
                <w:szCs w:val="24"/>
              </w:rPr>
              <w:t>Cục</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Viễn</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thông</w:t>
            </w:r>
            <w:proofErr w:type="spellEnd"/>
          </w:p>
          <w:p w14:paraId="523FD957" w14:textId="77777777" w:rsidR="00DC4DE9" w:rsidRPr="00DC51FE" w:rsidRDefault="00DC4DE9" w:rsidP="00DC3235">
            <w:pPr>
              <w:spacing w:after="0" w:line="240" w:lineRule="auto"/>
              <w:ind w:left="178"/>
              <w:rPr>
                <w:rFonts w:ascii="Times New Roman" w:eastAsia="Times New Roman" w:hAnsi="Times New Roman"/>
                <w:sz w:val="24"/>
                <w:szCs w:val="24"/>
              </w:rPr>
            </w:pPr>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b/>
                <w:sz w:val="24"/>
                <w:szCs w:val="24"/>
              </w:rPr>
              <w:t>Đơn</w:t>
            </w:r>
            <w:proofErr w:type="spellEnd"/>
            <w:r w:rsidRPr="00DC51FE">
              <w:rPr>
                <w:rFonts w:ascii="Times New Roman" w:eastAsia="Times New Roman" w:hAnsi="Times New Roman"/>
                <w:b/>
                <w:sz w:val="24"/>
                <w:szCs w:val="24"/>
              </w:rPr>
              <w:t xml:space="preserve"> </w:t>
            </w:r>
            <w:proofErr w:type="spellStart"/>
            <w:r w:rsidRPr="00DC51FE">
              <w:rPr>
                <w:rFonts w:ascii="Times New Roman" w:eastAsia="Times New Roman" w:hAnsi="Times New Roman"/>
                <w:b/>
                <w:sz w:val="24"/>
                <w:szCs w:val="24"/>
              </w:rPr>
              <w:t>vị</w:t>
            </w:r>
            <w:proofErr w:type="spellEnd"/>
            <w:r w:rsidRPr="00DC51FE">
              <w:rPr>
                <w:rFonts w:ascii="Times New Roman" w:eastAsia="Times New Roman" w:hAnsi="Times New Roman"/>
                <w:b/>
                <w:sz w:val="24"/>
                <w:szCs w:val="24"/>
              </w:rPr>
              <w:t xml:space="preserve"> </w:t>
            </w:r>
            <w:proofErr w:type="spellStart"/>
            <w:r w:rsidRPr="00DC51FE">
              <w:rPr>
                <w:rFonts w:ascii="Times New Roman" w:eastAsia="Times New Roman" w:hAnsi="Times New Roman"/>
                <w:b/>
                <w:sz w:val="24"/>
                <w:szCs w:val="24"/>
              </w:rPr>
              <w:t>nhận</w:t>
            </w:r>
            <w:proofErr w:type="spellEnd"/>
            <w:r w:rsidRPr="00DC51FE">
              <w:rPr>
                <w:rFonts w:ascii="Times New Roman" w:eastAsia="Times New Roman" w:hAnsi="Times New Roman"/>
                <w:b/>
                <w:sz w:val="24"/>
                <w:szCs w:val="24"/>
              </w:rPr>
              <w:t xml:space="preserve"> </w:t>
            </w:r>
            <w:proofErr w:type="spellStart"/>
            <w:r w:rsidRPr="00DC51FE">
              <w:rPr>
                <w:rFonts w:ascii="Times New Roman" w:eastAsia="Times New Roman" w:hAnsi="Times New Roman"/>
                <w:b/>
                <w:sz w:val="24"/>
                <w:szCs w:val="24"/>
              </w:rPr>
              <w:t>báo</w:t>
            </w:r>
            <w:proofErr w:type="spellEnd"/>
            <w:r w:rsidRPr="00DC51FE">
              <w:rPr>
                <w:rFonts w:ascii="Times New Roman" w:eastAsia="Times New Roman" w:hAnsi="Times New Roman"/>
                <w:b/>
                <w:sz w:val="24"/>
                <w:szCs w:val="24"/>
              </w:rPr>
              <w:t xml:space="preserve"> </w:t>
            </w:r>
            <w:proofErr w:type="spellStart"/>
            <w:r w:rsidRPr="00DC51FE">
              <w:rPr>
                <w:rFonts w:ascii="Times New Roman" w:eastAsia="Times New Roman" w:hAnsi="Times New Roman"/>
                <w:b/>
                <w:sz w:val="24"/>
                <w:szCs w:val="24"/>
              </w:rPr>
              <w:t>cáo</w:t>
            </w:r>
            <w:proofErr w:type="spellEnd"/>
            <w:r w:rsidRPr="00DC51FE">
              <w:rPr>
                <w:rFonts w:ascii="Times New Roman" w:eastAsia="Times New Roman" w:hAnsi="Times New Roman"/>
                <w:sz w:val="24"/>
                <w:szCs w:val="24"/>
              </w:rPr>
              <w:t>:</w:t>
            </w:r>
          </w:p>
          <w:p w14:paraId="7681B3B9" w14:textId="77777777" w:rsidR="00DC4DE9" w:rsidRPr="00DC51FE" w:rsidRDefault="00DC4DE9" w:rsidP="00DC3235">
            <w:pPr>
              <w:tabs>
                <w:tab w:val="left" w:pos="2350"/>
              </w:tabs>
              <w:spacing w:after="0" w:line="240" w:lineRule="auto"/>
              <w:ind w:left="178"/>
              <w:rPr>
                <w:rFonts w:ascii="Times New Roman" w:eastAsia="Times New Roman" w:hAnsi="Times New Roman"/>
                <w:sz w:val="24"/>
                <w:szCs w:val="24"/>
              </w:rPr>
            </w:pPr>
            <w:proofErr w:type="spellStart"/>
            <w:r w:rsidRPr="00DC51FE">
              <w:rPr>
                <w:rFonts w:ascii="Times New Roman" w:eastAsia="Times New Roman" w:hAnsi="Times New Roman"/>
                <w:sz w:val="24"/>
                <w:szCs w:val="24"/>
              </w:rPr>
              <w:t>Cục</w:t>
            </w:r>
            <w:proofErr w:type="spellEnd"/>
            <w:r w:rsidRPr="00DC51FE">
              <w:rPr>
                <w:rFonts w:ascii="Times New Roman" w:eastAsia="Times New Roman" w:hAnsi="Times New Roman"/>
                <w:sz w:val="24"/>
                <w:szCs w:val="24"/>
              </w:rPr>
              <w:t xml:space="preserve"> Thông tin, </w:t>
            </w:r>
            <w:proofErr w:type="spellStart"/>
            <w:r w:rsidRPr="00DC51FE">
              <w:rPr>
                <w:rFonts w:ascii="Times New Roman" w:eastAsia="Times New Roman" w:hAnsi="Times New Roman"/>
                <w:sz w:val="24"/>
                <w:szCs w:val="24"/>
              </w:rPr>
              <w:t>Thống</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kê</w:t>
            </w:r>
            <w:proofErr w:type="spellEnd"/>
          </w:p>
        </w:tc>
      </w:tr>
      <w:tr w:rsidR="002539D4" w:rsidRPr="00DC51FE" w14:paraId="4C2DD065" w14:textId="77777777" w:rsidTr="00FF1650">
        <w:trPr>
          <w:gridBefore w:val="1"/>
          <w:wBefore w:w="103" w:type="dxa"/>
          <w:trHeight w:val="544"/>
          <w:tblHeader/>
        </w:trPr>
        <w:tc>
          <w:tcPr>
            <w:tcW w:w="1216" w:type="dxa"/>
            <w:gridSpan w:val="2"/>
            <w:tcBorders>
              <w:top w:val="single" w:sz="4" w:space="0" w:color="auto"/>
              <w:left w:val="single" w:sz="4" w:space="0" w:color="auto"/>
              <w:bottom w:val="single" w:sz="4" w:space="0" w:color="auto"/>
              <w:right w:val="single" w:sz="4" w:space="0" w:color="auto"/>
            </w:tcBorders>
            <w:vAlign w:val="center"/>
            <w:hideMark/>
          </w:tcPr>
          <w:p w14:paraId="3AC9AA30" w14:textId="77777777" w:rsidR="00C85923" w:rsidRPr="00DC51FE" w:rsidRDefault="00C85923" w:rsidP="00C006D4">
            <w:pPr>
              <w:spacing w:after="0" w:line="240" w:lineRule="auto"/>
              <w:ind w:left="25" w:right="-72"/>
              <w:jc w:val="center"/>
              <w:rPr>
                <w:rFonts w:ascii="Times New Roman" w:eastAsia="Times New Roman" w:hAnsi="Times New Roman"/>
                <w:b/>
                <w:bCs/>
                <w:sz w:val="24"/>
                <w:szCs w:val="24"/>
                <w:lang w:eastAsia="zh-CN"/>
              </w:rPr>
            </w:pPr>
            <w:r w:rsidRPr="00DC51FE">
              <w:rPr>
                <w:rFonts w:ascii="Times New Roman" w:eastAsia="Times New Roman" w:hAnsi="Times New Roman"/>
                <w:b/>
                <w:bCs/>
                <w:sz w:val="24"/>
                <w:szCs w:val="24"/>
                <w:lang w:eastAsia="zh-CN"/>
              </w:rPr>
              <w:t>STT</w:t>
            </w:r>
          </w:p>
        </w:tc>
        <w:tc>
          <w:tcPr>
            <w:tcW w:w="8139" w:type="dxa"/>
            <w:gridSpan w:val="3"/>
            <w:tcBorders>
              <w:top w:val="single" w:sz="4" w:space="0" w:color="auto"/>
              <w:left w:val="nil"/>
              <w:bottom w:val="single" w:sz="4" w:space="0" w:color="auto"/>
              <w:right w:val="single" w:sz="4" w:space="0" w:color="auto"/>
            </w:tcBorders>
            <w:vAlign w:val="center"/>
            <w:hideMark/>
          </w:tcPr>
          <w:p w14:paraId="6592D3B8" w14:textId="77777777" w:rsidR="00C85923" w:rsidRPr="00DC51FE" w:rsidRDefault="00C85923" w:rsidP="00C006D4">
            <w:pPr>
              <w:spacing w:after="0" w:line="240" w:lineRule="auto"/>
              <w:ind w:right="-72"/>
              <w:jc w:val="center"/>
              <w:rPr>
                <w:rFonts w:ascii="Times New Roman" w:eastAsia="Times New Roman" w:hAnsi="Times New Roman"/>
                <w:b/>
                <w:bCs/>
                <w:sz w:val="24"/>
                <w:szCs w:val="24"/>
                <w:lang w:eastAsia="zh-CN"/>
              </w:rPr>
            </w:pPr>
            <w:proofErr w:type="spellStart"/>
            <w:r w:rsidRPr="00DC51FE">
              <w:rPr>
                <w:rFonts w:ascii="Times New Roman" w:eastAsia="Times New Roman" w:hAnsi="Times New Roman"/>
                <w:b/>
                <w:bCs/>
                <w:sz w:val="24"/>
                <w:szCs w:val="24"/>
                <w:lang w:eastAsia="zh-CN"/>
              </w:rPr>
              <w:t>Chỉ</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tiêu</w:t>
            </w:r>
            <w:proofErr w:type="spellEnd"/>
          </w:p>
        </w:tc>
        <w:tc>
          <w:tcPr>
            <w:tcW w:w="1418" w:type="dxa"/>
            <w:tcBorders>
              <w:top w:val="single" w:sz="4" w:space="0" w:color="auto"/>
              <w:left w:val="nil"/>
              <w:bottom w:val="single" w:sz="4" w:space="0" w:color="auto"/>
              <w:right w:val="single" w:sz="4" w:space="0" w:color="auto"/>
            </w:tcBorders>
            <w:vAlign w:val="center"/>
            <w:hideMark/>
          </w:tcPr>
          <w:p w14:paraId="4CD12358" w14:textId="77777777" w:rsidR="00C85923" w:rsidRPr="00DC51FE" w:rsidRDefault="00C85923" w:rsidP="00C006D4">
            <w:pPr>
              <w:spacing w:after="0" w:line="240" w:lineRule="auto"/>
              <w:ind w:left="-72" w:right="-72"/>
              <w:jc w:val="center"/>
              <w:rPr>
                <w:rFonts w:ascii="Times New Roman" w:eastAsia="Times New Roman" w:hAnsi="Times New Roman"/>
                <w:b/>
                <w:bCs/>
                <w:sz w:val="24"/>
                <w:szCs w:val="24"/>
                <w:lang w:eastAsia="zh-CN"/>
              </w:rPr>
            </w:pPr>
            <w:proofErr w:type="spellStart"/>
            <w:r w:rsidRPr="00DC51FE">
              <w:rPr>
                <w:rFonts w:ascii="Times New Roman" w:eastAsia="Times New Roman" w:hAnsi="Times New Roman"/>
                <w:b/>
                <w:bCs/>
                <w:sz w:val="24"/>
                <w:szCs w:val="24"/>
                <w:lang w:eastAsia="zh-CN"/>
              </w:rPr>
              <w:t>Đơn</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vị</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tính</w:t>
            </w:r>
            <w:proofErr w:type="spellEnd"/>
          </w:p>
        </w:tc>
        <w:tc>
          <w:tcPr>
            <w:tcW w:w="1559" w:type="dxa"/>
            <w:gridSpan w:val="2"/>
            <w:tcBorders>
              <w:top w:val="single" w:sz="4" w:space="0" w:color="auto"/>
              <w:left w:val="nil"/>
              <w:bottom w:val="single" w:sz="4" w:space="0" w:color="auto"/>
              <w:right w:val="single" w:sz="4" w:space="0" w:color="auto"/>
            </w:tcBorders>
            <w:vAlign w:val="center"/>
            <w:hideMark/>
          </w:tcPr>
          <w:p w14:paraId="0E45B738" w14:textId="77777777" w:rsidR="00C85923" w:rsidRPr="00DC51FE" w:rsidRDefault="00C85923" w:rsidP="00C006D4">
            <w:pPr>
              <w:spacing w:after="0" w:line="240" w:lineRule="auto"/>
              <w:ind w:left="-72" w:right="-72"/>
              <w:jc w:val="center"/>
              <w:rPr>
                <w:rFonts w:ascii="Times New Roman" w:eastAsia="Times New Roman" w:hAnsi="Times New Roman"/>
                <w:b/>
                <w:bCs/>
                <w:sz w:val="24"/>
                <w:szCs w:val="24"/>
                <w:lang w:eastAsia="zh-CN"/>
              </w:rPr>
            </w:pPr>
            <w:proofErr w:type="spellStart"/>
            <w:r w:rsidRPr="00DC51FE">
              <w:rPr>
                <w:rFonts w:ascii="Times New Roman" w:eastAsia="Times New Roman" w:hAnsi="Times New Roman"/>
                <w:b/>
                <w:bCs/>
                <w:sz w:val="24"/>
                <w:szCs w:val="24"/>
                <w:lang w:eastAsia="zh-CN"/>
              </w:rPr>
              <w:t>Số</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lượng</w:t>
            </w:r>
            <w:proofErr w:type="spellEnd"/>
          </w:p>
        </w:tc>
        <w:tc>
          <w:tcPr>
            <w:tcW w:w="1843" w:type="dxa"/>
            <w:tcBorders>
              <w:top w:val="single" w:sz="4" w:space="0" w:color="auto"/>
              <w:left w:val="nil"/>
              <w:bottom w:val="single" w:sz="4" w:space="0" w:color="auto"/>
              <w:right w:val="single" w:sz="4" w:space="0" w:color="auto"/>
            </w:tcBorders>
            <w:vAlign w:val="center"/>
            <w:hideMark/>
          </w:tcPr>
          <w:p w14:paraId="2392A76D" w14:textId="77777777" w:rsidR="00C85923" w:rsidRPr="00DC51FE" w:rsidRDefault="00C85923" w:rsidP="00C006D4">
            <w:pPr>
              <w:spacing w:after="0" w:line="240" w:lineRule="auto"/>
              <w:ind w:right="-72"/>
              <w:jc w:val="center"/>
              <w:rPr>
                <w:rFonts w:ascii="Times New Roman" w:eastAsia="Times New Roman" w:hAnsi="Times New Roman"/>
                <w:b/>
                <w:bCs/>
                <w:sz w:val="24"/>
                <w:szCs w:val="24"/>
                <w:lang w:eastAsia="zh-CN"/>
              </w:rPr>
            </w:pPr>
            <w:proofErr w:type="spellStart"/>
            <w:r w:rsidRPr="00DC51FE">
              <w:rPr>
                <w:rFonts w:ascii="Times New Roman" w:eastAsia="Times New Roman" w:hAnsi="Times New Roman"/>
                <w:b/>
                <w:bCs/>
                <w:sz w:val="24"/>
                <w:szCs w:val="24"/>
                <w:lang w:eastAsia="zh-CN"/>
              </w:rPr>
              <w:t>Ghi</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chú</w:t>
            </w:r>
            <w:proofErr w:type="spellEnd"/>
          </w:p>
        </w:tc>
      </w:tr>
      <w:tr w:rsidR="002539D4" w:rsidRPr="00DC3235" w14:paraId="09A89C45"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vAlign w:val="center"/>
            <w:hideMark/>
          </w:tcPr>
          <w:p w14:paraId="14A09DB1" w14:textId="77777777" w:rsidR="00C85923" w:rsidRPr="00DC3235" w:rsidRDefault="00C85923" w:rsidP="00C006D4">
            <w:pPr>
              <w:spacing w:after="0" w:line="240" w:lineRule="auto"/>
              <w:ind w:left="25" w:right="-72"/>
              <w:jc w:val="center"/>
              <w:rPr>
                <w:rFonts w:ascii="Times New Roman" w:eastAsia="Times New Roman" w:hAnsi="Times New Roman"/>
                <w:lang w:eastAsia="zh-CN"/>
              </w:rPr>
            </w:pPr>
            <w:r w:rsidRPr="00DC3235">
              <w:rPr>
                <w:rFonts w:ascii="Times New Roman" w:eastAsia="Times New Roman" w:hAnsi="Times New Roman"/>
                <w:lang w:eastAsia="zh-CN"/>
              </w:rPr>
              <w:t>A</w:t>
            </w:r>
          </w:p>
        </w:tc>
        <w:tc>
          <w:tcPr>
            <w:tcW w:w="8139" w:type="dxa"/>
            <w:gridSpan w:val="3"/>
            <w:tcBorders>
              <w:top w:val="single" w:sz="4" w:space="0" w:color="auto"/>
              <w:left w:val="nil"/>
              <w:bottom w:val="single" w:sz="4" w:space="0" w:color="auto"/>
              <w:right w:val="single" w:sz="4" w:space="0" w:color="auto"/>
            </w:tcBorders>
            <w:vAlign w:val="center"/>
            <w:hideMark/>
          </w:tcPr>
          <w:p w14:paraId="70CE5176" w14:textId="77777777" w:rsidR="00C85923" w:rsidRPr="00DC3235" w:rsidRDefault="00C85923" w:rsidP="00C006D4">
            <w:pPr>
              <w:spacing w:after="0" w:line="240" w:lineRule="auto"/>
              <w:ind w:right="-72"/>
              <w:jc w:val="center"/>
              <w:rPr>
                <w:rFonts w:ascii="Times New Roman" w:eastAsia="Times New Roman" w:hAnsi="Times New Roman"/>
                <w:lang w:eastAsia="zh-CN"/>
              </w:rPr>
            </w:pPr>
            <w:r w:rsidRPr="00DC3235">
              <w:rPr>
                <w:rFonts w:ascii="Times New Roman" w:eastAsia="Times New Roman" w:hAnsi="Times New Roman"/>
                <w:lang w:eastAsia="zh-CN"/>
              </w:rPr>
              <w:t>B</w:t>
            </w:r>
          </w:p>
        </w:tc>
        <w:tc>
          <w:tcPr>
            <w:tcW w:w="1418" w:type="dxa"/>
            <w:tcBorders>
              <w:top w:val="nil"/>
              <w:left w:val="nil"/>
              <w:bottom w:val="single" w:sz="4" w:space="0" w:color="auto"/>
              <w:right w:val="single" w:sz="4" w:space="0" w:color="auto"/>
            </w:tcBorders>
            <w:vAlign w:val="center"/>
            <w:hideMark/>
          </w:tcPr>
          <w:p w14:paraId="3618049E" w14:textId="77777777" w:rsidR="00C85923" w:rsidRPr="00DC3235" w:rsidRDefault="00C85923" w:rsidP="00C006D4">
            <w:pPr>
              <w:spacing w:after="0" w:line="240" w:lineRule="auto"/>
              <w:ind w:left="-72" w:right="-72"/>
              <w:jc w:val="center"/>
              <w:rPr>
                <w:rFonts w:ascii="Times New Roman" w:eastAsia="Times New Roman" w:hAnsi="Times New Roman"/>
                <w:lang w:eastAsia="zh-CN"/>
              </w:rPr>
            </w:pPr>
            <w:r w:rsidRPr="00DC3235">
              <w:rPr>
                <w:rFonts w:ascii="Times New Roman" w:eastAsia="Times New Roman" w:hAnsi="Times New Roman"/>
                <w:lang w:eastAsia="zh-CN"/>
              </w:rPr>
              <w:t>C</w:t>
            </w:r>
          </w:p>
        </w:tc>
        <w:tc>
          <w:tcPr>
            <w:tcW w:w="1559" w:type="dxa"/>
            <w:gridSpan w:val="2"/>
            <w:tcBorders>
              <w:top w:val="nil"/>
              <w:left w:val="nil"/>
              <w:bottom w:val="single" w:sz="4" w:space="0" w:color="auto"/>
              <w:right w:val="single" w:sz="4" w:space="0" w:color="auto"/>
            </w:tcBorders>
            <w:vAlign w:val="center"/>
            <w:hideMark/>
          </w:tcPr>
          <w:p w14:paraId="5275F8D7" w14:textId="77777777" w:rsidR="00C85923" w:rsidRPr="00DC3235" w:rsidRDefault="00C85923" w:rsidP="00C006D4">
            <w:pPr>
              <w:spacing w:after="0" w:line="240" w:lineRule="auto"/>
              <w:ind w:left="-72" w:right="-72"/>
              <w:jc w:val="center"/>
              <w:rPr>
                <w:rFonts w:ascii="Times New Roman" w:eastAsia="Times New Roman" w:hAnsi="Times New Roman"/>
                <w:lang w:eastAsia="zh-CN"/>
              </w:rPr>
            </w:pPr>
            <w:r w:rsidRPr="00DC3235">
              <w:rPr>
                <w:rFonts w:ascii="Times New Roman" w:eastAsia="Times New Roman" w:hAnsi="Times New Roman"/>
                <w:lang w:eastAsia="zh-CN"/>
              </w:rPr>
              <w:t>1</w:t>
            </w:r>
          </w:p>
        </w:tc>
        <w:tc>
          <w:tcPr>
            <w:tcW w:w="1843" w:type="dxa"/>
            <w:tcBorders>
              <w:top w:val="nil"/>
              <w:left w:val="nil"/>
              <w:bottom w:val="single" w:sz="4" w:space="0" w:color="auto"/>
              <w:right w:val="single" w:sz="4" w:space="0" w:color="auto"/>
            </w:tcBorders>
            <w:vAlign w:val="center"/>
            <w:hideMark/>
          </w:tcPr>
          <w:p w14:paraId="12D828F9" w14:textId="77777777" w:rsidR="00C85923" w:rsidRPr="00DC3235" w:rsidRDefault="00C85923" w:rsidP="00C006D4">
            <w:pPr>
              <w:spacing w:after="0" w:line="240" w:lineRule="auto"/>
              <w:ind w:right="-72"/>
              <w:jc w:val="center"/>
              <w:rPr>
                <w:rFonts w:ascii="Times New Roman" w:eastAsia="Times New Roman" w:hAnsi="Times New Roman"/>
                <w:lang w:eastAsia="zh-CN"/>
              </w:rPr>
            </w:pPr>
            <w:r w:rsidRPr="00DC3235">
              <w:rPr>
                <w:rFonts w:ascii="Times New Roman" w:eastAsia="Times New Roman" w:hAnsi="Times New Roman"/>
                <w:lang w:eastAsia="zh-CN"/>
              </w:rPr>
              <w:t>2</w:t>
            </w:r>
          </w:p>
        </w:tc>
      </w:tr>
      <w:tr w:rsidR="002539D4" w:rsidRPr="00DC51FE" w14:paraId="05D18443" w14:textId="77777777" w:rsidTr="00FF1650">
        <w:trPr>
          <w:gridBefore w:val="1"/>
          <w:wBefore w:w="103" w:type="dxa"/>
          <w:trHeight w:val="513"/>
        </w:trPr>
        <w:tc>
          <w:tcPr>
            <w:tcW w:w="1216" w:type="dxa"/>
            <w:gridSpan w:val="2"/>
            <w:tcBorders>
              <w:top w:val="nil"/>
              <w:left w:val="single" w:sz="4" w:space="0" w:color="auto"/>
              <w:bottom w:val="single" w:sz="4" w:space="0" w:color="auto"/>
              <w:right w:val="single" w:sz="4" w:space="0" w:color="auto"/>
            </w:tcBorders>
            <w:noWrap/>
            <w:vAlign w:val="center"/>
            <w:hideMark/>
          </w:tcPr>
          <w:p w14:paraId="247FC54E" w14:textId="77777777" w:rsidR="00C85923" w:rsidRPr="00DC51FE" w:rsidRDefault="00C85923" w:rsidP="00C006D4">
            <w:pPr>
              <w:spacing w:after="0" w:line="240" w:lineRule="auto"/>
              <w:ind w:left="25"/>
              <w:jc w:val="center"/>
              <w:rPr>
                <w:rFonts w:ascii="Times New Roman" w:eastAsia="Times New Roman" w:hAnsi="Times New Roman"/>
                <w:b/>
                <w:bCs/>
                <w:sz w:val="24"/>
                <w:szCs w:val="24"/>
                <w:lang w:eastAsia="zh-CN"/>
              </w:rPr>
            </w:pPr>
            <w:r w:rsidRPr="00DC51FE">
              <w:rPr>
                <w:rFonts w:ascii="Times New Roman" w:eastAsia="Times New Roman" w:hAnsi="Times New Roman"/>
                <w:b/>
                <w:bCs/>
                <w:sz w:val="24"/>
                <w:szCs w:val="24"/>
                <w:lang w:eastAsia="zh-CN"/>
              </w:rPr>
              <w:t>I</w:t>
            </w:r>
          </w:p>
        </w:tc>
        <w:tc>
          <w:tcPr>
            <w:tcW w:w="8139" w:type="dxa"/>
            <w:gridSpan w:val="3"/>
            <w:tcBorders>
              <w:top w:val="single" w:sz="4" w:space="0" w:color="auto"/>
              <w:left w:val="nil"/>
              <w:bottom w:val="single" w:sz="4" w:space="0" w:color="auto"/>
              <w:right w:val="single" w:sz="4" w:space="0" w:color="000000"/>
            </w:tcBorders>
            <w:noWrap/>
            <w:vAlign w:val="center"/>
            <w:hideMark/>
          </w:tcPr>
          <w:p w14:paraId="54C10AB1" w14:textId="77777777" w:rsidR="00C85923" w:rsidRPr="00DC51FE" w:rsidRDefault="00C85923" w:rsidP="00C006D4">
            <w:pPr>
              <w:spacing w:after="0" w:line="240" w:lineRule="auto"/>
              <w:ind w:right="-72"/>
              <w:rPr>
                <w:rFonts w:ascii="Times New Roman" w:eastAsia="Times New Roman" w:hAnsi="Times New Roman"/>
                <w:b/>
                <w:bCs/>
                <w:sz w:val="24"/>
                <w:szCs w:val="24"/>
                <w:lang w:eastAsia="zh-CN"/>
              </w:rPr>
            </w:pPr>
            <w:proofErr w:type="spellStart"/>
            <w:r w:rsidRPr="00DC51FE">
              <w:rPr>
                <w:rFonts w:ascii="Times New Roman" w:eastAsia="Times New Roman" w:hAnsi="Times New Roman"/>
                <w:b/>
                <w:bCs/>
                <w:sz w:val="24"/>
                <w:szCs w:val="24"/>
                <w:lang w:eastAsia="zh-CN"/>
              </w:rPr>
              <w:t>Thuê</w:t>
            </w:r>
            <w:proofErr w:type="spellEnd"/>
            <w:r w:rsidRPr="00DC51FE">
              <w:rPr>
                <w:rFonts w:ascii="Times New Roman" w:eastAsia="Times New Roman" w:hAnsi="Times New Roman"/>
                <w:b/>
                <w:bCs/>
                <w:sz w:val="24"/>
                <w:szCs w:val="24"/>
                <w:lang w:eastAsia="zh-CN"/>
              </w:rPr>
              <w:t xml:space="preserve"> bao </w:t>
            </w:r>
            <w:proofErr w:type="spellStart"/>
            <w:r w:rsidRPr="00DC51FE">
              <w:rPr>
                <w:rFonts w:ascii="Times New Roman" w:eastAsia="Times New Roman" w:hAnsi="Times New Roman"/>
                <w:b/>
                <w:bCs/>
                <w:sz w:val="24"/>
                <w:szCs w:val="24"/>
                <w:lang w:eastAsia="zh-CN"/>
              </w:rPr>
              <w:t>điện</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thoại</w:t>
            </w:r>
            <w:proofErr w:type="spellEnd"/>
            <w:r w:rsidRPr="00DC51FE">
              <w:rPr>
                <w:rFonts w:ascii="Times New Roman" w:eastAsia="Times New Roman" w:hAnsi="Times New Roman"/>
                <w:b/>
                <w:bCs/>
                <w:sz w:val="24"/>
                <w:szCs w:val="24"/>
                <w:lang w:eastAsia="zh-CN"/>
              </w:rPr>
              <w:t xml:space="preserve"> (I=1+2)</w:t>
            </w:r>
          </w:p>
        </w:tc>
        <w:tc>
          <w:tcPr>
            <w:tcW w:w="1418" w:type="dxa"/>
            <w:tcBorders>
              <w:top w:val="nil"/>
              <w:left w:val="nil"/>
              <w:bottom w:val="single" w:sz="4" w:space="0" w:color="auto"/>
              <w:right w:val="single" w:sz="4" w:space="0" w:color="auto"/>
            </w:tcBorders>
            <w:vAlign w:val="center"/>
            <w:hideMark/>
          </w:tcPr>
          <w:p w14:paraId="0CC3FB7A" w14:textId="77777777" w:rsidR="00C85923" w:rsidRPr="00DC51FE" w:rsidRDefault="00C85923" w:rsidP="00C006D4">
            <w:pPr>
              <w:spacing w:after="0" w:line="240" w:lineRule="auto"/>
              <w:ind w:left="-72" w:right="-72"/>
              <w:jc w:val="center"/>
              <w:rPr>
                <w:rFonts w:ascii="Times New Roman" w:eastAsia="Times New Roman" w:hAnsi="Times New Roman"/>
                <w:b/>
                <w:bCs/>
                <w:i/>
                <w:sz w:val="24"/>
                <w:szCs w:val="24"/>
                <w:lang w:eastAsia="zh-CN"/>
              </w:rPr>
            </w:pPr>
            <w:proofErr w:type="spellStart"/>
            <w:r w:rsidRPr="00DC51FE">
              <w:rPr>
                <w:rFonts w:ascii="Times New Roman" w:eastAsia="Times New Roman" w:hAnsi="Times New Roman"/>
                <w:b/>
                <w:bCs/>
                <w:i/>
                <w:sz w:val="24"/>
                <w:szCs w:val="24"/>
                <w:lang w:eastAsia="zh-CN"/>
              </w:rPr>
              <w:t>Thuê</w:t>
            </w:r>
            <w:proofErr w:type="spellEnd"/>
            <w:r w:rsidRPr="00DC51FE">
              <w:rPr>
                <w:rFonts w:ascii="Times New Roman" w:eastAsia="Times New Roman" w:hAnsi="Times New Roman"/>
                <w:b/>
                <w:bCs/>
                <w:i/>
                <w:sz w:val="24"/>
                <w:szCs w:val="24"/>
                <w:lang w:eastAsia="zh-CN"/>
              </w:rPr>
              <w:t xml:space="preserve"> bao (TB)</w:t>
            </w:r>
          </w:p>
        </w:tc>
        <w:tc>
          <w:tcPr>
            <w:tcW w:w="1559" w:type="dxa"/>
            <w:gridSpan w:val="2"/>
            <w:tcBorders>
              <w:top w:val="nil"/>
              <w:left w:val="nil"/>
              <w:bottom w:val="single" w:sz="4" w:space="0" w:color="auto"/>
              <w:right w:val="single" w:sz="4" w:space="0" w:color="auto"/>
            </w:tcBorders>
            <w:noWrap/>
            <w:vAlign w:val="center"/>
            <w:hideMark/>
          </w:tcPr>
          <w:p w14:paraId="55931C42"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07AFFEE0" w14:textId="77777777" w:rsidR="00C85923" w:rsidRPr="00DC51FE" w:rsidRDefault="00C85923" w:rsidP="00C006D4">
            <w:pPr>
              <w:spacing w:after="0" w:line="240" w:lineRule="auto"/>
              <w:ind w:right="-72"/>
              <w:jc w:val="center"/>
              <w:rPr>
                <w:rFonts w:ascii="Times New Roman" w:eastAsia="Times New Roman" w:hAnsi="Times New Roman"/>
                <w:b/>
                <w:bCs/>
                <w:sz w:val="24"/>
                <w:szCs w:val="24"/>
                <w:lang w:eastAsia="zh-CN"/>
              </w:rPr>
            </w:pPr>
            <w:r w:rsidRPr="00DC51FE">
              <w:rPr>
                <w:rFonts w:ascii="Times New Roman" w:eastAsia="Times New Roman" w:hAnsi="Times New Roman"/>
                <w:b/>
                <w:bCs/>
                <w:sz w:val="24"/>
                <w:szCs w:val="24"/>
                <w:lang w:eastAsia="zh-CN"/>
              </w:rPr>
              <w:t> </w:t>
            </w:r>
          </w:p>
        </w:tc>
      </w:tr>
      <w:tr w:rsidR="002539D4" w:rsidRPr="00DC51FE" w14:paraId="0A3AA9F2"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noWrap/>
            <w:vAlign w:val="center"/>
            <w:hideMark/>
          </w:tcPr>
          <w:p w14:paraId="51CBAA3F" w14:textId="77777777" w:rsidR="00C85923" w:rsidRPr="00DC51FE" w:rsidRDefault="00C85923" w:rsidP="00C006D4">
            <w:pPr>
              <w:spacing w:after="0" w:line="240" w:lineRule="auto"/>
              <w:ind w:left="25"/>
              <w:rPr>
                <w:rFonts w:ascii="Times New Roman" w:eastAsia="Times New Roman" w:hAnsi="Times New Roman"/>
                <w:b/>
                <w:i/>
                <w:sz w:val="24"/>
                <w:szCs w:val="24"/>
                <w:lang w:eastAsia="zh-CN"/>
              </w:rPr>
            </w:pPr>
            <w:r w:rsidRPr="00DC51FE">
              <w:rPr>
                <w:rFonts w:ascii="Times New Roman" w:eastAsia="Times New Roman" w:hAnsi="Times New Roman"/>
                <w:b/>
                <w:i/>
                <w:sz w:val="24"/>
                <w:szCs w:val="24"/>
                <w:lang w:eastAsia="zh-CN"/>
              </w:rPr>
              <w:t>1</w:t>
            </w:r>
          </w:p>
        </w:tc>
        <w:tc>
          <w:tcPr>
            <w:tcW w:w="8139" w:type="dxa"/>
            <w:gridSpan w:val="3"/>
            <w:tcBorders>
              <w:top w:val="single" w:sz="4" w:space="0" w:color="auto"/>
              <w:left w:val="nil"/>
              <w:bottom w:val="single" w:sz="4" w:space="0" w:color="auto"/>
              <w:right w:val="single" w:sz="4" w:space="0" w:color="auto"/>
            </w:tcBorders>
            <w:vAlign w:val="center"/>
            <w:hideMark/>
          </w:tcPr>
          <w:p w14:paraId="0D4F1DAA" w14:textId="77777777" w:rsidR="00C85923" w:rsidRPr="00DC51FE" w:rsidRDefault="00C85923" w:rsidP="00C006D4">
            <w:pPr>
              <w:spacing w:after="0" w:line="240" w:lineRule="auto"/>
              <w:ind w:right="-72"/>
              <w:rPr>
                <w:rFonts w:ascii="Times New Roman" w:eastAsia="Times New Roman" w:hAnsi="Times New Roman"/>
                <w:b/>
                <w:i/>
                <w:sz w:val="24"/>
                <w:szCs w:val="24"/>
                <w:lang w:eastAsia="zh-CN"/>
              </w:rPr>
            </w:pPr>
            <w:r w:rsidRPr="00DC51FE">
              <w:rPr>
                <w:rFonts w:ascii="Times New Roman" w:eastAsia="Times New Roman" w:hAnsi="Times New Roman"/>
                <w:b/>
                <w:i/>
                <w:sz w:val="24"/>
                <w:szCs w:val="24"/>
                <w:lang w:val="vi-VN" w:eastAsia="zh-CN"/>
              </w:rPr>
              <w:t>Số lượng t</w:t>
            </w:r>
            <w:proofErr w:type="spellStart"/>
            <w:r w:rsidRPr="00DC51FE">
              <w:rPr>
                <w:rFonts w:ascii="Times New Roman" w:eastAsia="Times New Roman" w:hAnsi="Times New Roman"/>
                <w:b/>
                <w:i/>
                <w:sz w:val="24"/>
                <w:szCs w:val="24"/>
                <w:lang w:eastAsia="zh-CN"/>
              </w:rPr>
              <w:t>huê</w:t>
            </w:r>
            <w:proofErr w:type="spellEnd"/>
            <w:r w:rsidRPr="00DC51FE">
              <w:rPr>
                <w:rFonts w:ascii="Times New Roman" w:eastAsia="Times New Roman" w:hAnsi="Times New Roman"/>
                <w:b/>
                <w:i/>
                <w:sz w:val="24"/>
                <w:szCs w:val="24"/>
                <w:lang w:eastAsia="zh-CN"/>
              </w:rPr>
              <w:t xml:space="preserve"> bao </w:t>
            </w:r>
            <w:proofErr w:type="spellStart"/>
            <w:r w:rsidRPr="00DC51FE">
              <w:rPr>
                <w:rFonts w:ascii="Times New Roman" w:eastAsia="Times New Roman" w:hAnsi="Times New Roman"/>
                <w:b/>
                <w:i/>
                <w:sz w:val="24"/>
                <w:szCs w:val="24"/>
                <w:lang w:eastAsia="zh-CN"/>
              </w:rPr>
              <w:t>điện</w:t>
            </w:r>
            <w:proofErr w:type="spellEnd"/>
            <w:r w:rsidRPr="00DC51FE">
              <w:rPr>
                <w:rFonts w:ascii="Times New Roman" w:eastAsia="Times New Roman" w:hAnsi="Times New Roman"/>
                <w:b/>
                <w:i/>
                <w:sz w:val="24"/>
                <w:szCs w:val="24"/>
                <w:lang w:eastAsia="zh-CN"/>
              </w:rPr>
              <w:t xml:space="preserve"> </w:t>
            </w:r>
            <w:proofErr w:type="spellStart"/>
            <w:r w:rsidRPr="00DC51FE">
              <w:rPr>
                <w:rFonts w:ascii="Times New Roman" w:eastAsia="Times New Roman" w:hAnsi="Times New Roman"/>
                <w:b/>
                <w:i/>
                <w:sz w:val="24"/>
                <w:szCs w:val="24"/>
                <w:lang w:eastAsia="zh-CN"/>
              </w:rPr>
              <w:t>thoại</w:t>
            </w:r>
            <w:proofErr w:type="spellEnd"/>
            <w:r w:rsidRPr="00DC51FE">
              <w:rPr>
                <w:rFonts w:ascii="Times New Roman" w:eastAsia="Times New Roman" w:hAnsi="Times New Roman"/>
                <w:b/>
                <w:i/>
                <w:sz w:val="24"/>
                <w:szCs w:val="24"/>
                <w:lang w:eastAsia="zh-CN"/>
              </w:rPr>
              <w:t xml:space="preserve"> </w:t>
            </w:r>
            <w:proofErr w:type="spellStart"/>
            <w:r w:rsidRPr="00DC51FE">
              <w:rPr>
                <w:rFonts w:ascii="Times New Roman" w:eastAsia="Times New Roman" w:hAnsi="Times New Roman"/>
                <w:b/>
                <w:i/>
                <w:sz w:val="24"/>
                <w:szCs w:val="24"/>
                <w:lang w:eastAsia="zh-CN"/>
              </w:rPr>
              <w:t>cố</w:t>
            </w:r>
            <w:proofErr w:type="spellEnd"/>
            <w:r w:rsidRPr="00DC51FE">
              <w:rPr>
                <w:rFonts w:ascii="Times New Roman" w:eastAsia="Times New Roman" w:hAnsi="Times New Roman"/>
                <w:b/>
                <w:i/>
                <w:sz w:val="24"/>
                <w:szCs w:val="24"/>
                <w:lang w:eastAsia="zh-CN"/>
              </w:rPr>
              <w:t xml:space="preserve"> </w:t>
            </w:r>
            <w:proofErr w:type="spellStart"/>
            <w:r w:rsidRPr="00DC51FE">
              <w:rPr>
                <w:rFonts w:ascii="Times New Roman" w:eastAsia="Times New Roman" w:hAnsi="Times New Roman"/>
                <w:b/>
                <w:i/>
                <w:sz w:val="24"/>
                <w:szCs w:val="24"/>
                <w:lang w:eastAsia="zh-CN"/>
              </w:rPr>
              <w:t>định</w:t>
            </w:r>
            <w:proofErr w:type="spellEnd"/>
          </w:p>
        </w:tc>
        <w:tc>
          <w:tcPr>
            <w:tcW w:w="1418" w:type="dxa"/>
            <w:tcBorders>
              <w:top w:val="nil"/>
              <w:left w:val="nil"/>
              <w:bottom w:val="single" w:sz="4" w:space="0" w:color="auto"/>
              <w:right w:val="single" w:sz="4" w:space="0" w:color="auto"/>
            </w:tcBorders>
            <w:vAlign w:val="center"/>
            <w:hideMark/>
          </w:tcPr>
          <w:p w14:paraId="2F31B004"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nil"/>
              <w:left w:val="nil"/>
              <w:bottom w:val="single" w:sz="4" w:space="0" w:color="auto"/>
              <w:right w:val="single" w:sz="4" w:space="0" w:color="auto"/>
            </w:tcBorders>
            <w:noWrap/>
            <w:vAlign w:val="center"/>
            <w:hideMark/>
          </w:tcPr>
          <w:p w14:paraId="203A5834"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7956990E"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434EE77F"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noWrap/>
            <w:vAlign w:val="center"/>
            <w:hideMark/>
          </w:tcPr>
          <w:p w14:paraId="07966622"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p>
        </w:tc>
        <w:tc>
          <w:tcPr>
            <w:tcW w:w="8139" w:type="dxa"/>
            <w:gridSpan w:val="3"/>
            <w:tcBorders>
              <w:top w:val="single" w:sz="4" w:space="0" w:color="auto"/>
              <w:left w:val="nil"/>
              <w:bottom w:val="single" w:sz="4" w:space="0" w:color="auto"/>
              <w:right w:val="single" w:sz="4" w:space="0" w:color="000000"/>
            </w:tcBorders>
            <w:vAlign w:val="center"/>
            <w:hideMark/>
          </w:tcPr>
          <w:p w14:paraId="2FD8E930" w14:textId="77777777" w:rsidR="00C85923" w:rsidRPr="00DC51FE" w:rsidRDefault="00C85923" w:rsidP="00C006D4">
            <w:pPr>
              <w:spacing w:after="0" w:line="240" w:lineRule="auto"/>
              <w:ind w:right="-72"/>
              <w:rPr>
                <w:rFonts w:ascii="Times New Roman" w:eastAsia="Times New Roman" w:hAnsi="Times New Roman"/>
                <w:i/>
                <w:iCs/>
                <w:sz w:val="24"/>
                <w:szCs w:val="24"/>
                <w:lang w:eastAsia="zh-CN"/>
              </w:rPr>
            </w:pPr>
            <w:r w:rsidRPr="00DC51FE">
              <w:rPr>
                <w:rFonts w:ascii="Times New Roman" w:eastAsia="Times New Roman" w:hAnsi="Times New Roman"/>
                <w:i/>
                <w:iCs/>
                <w:sz w:val="24"/>
                <w:szCs w:val="24"/>
                <w:lang w:eastAsia="zh-CN"/>
              </w:rPr>
              <w:t xml:space="preserve">Trong </w:t>
            </w:r>
            <w:proofErr w:type="spellStart"/>
            <w:r w:rsidRPr="00DC51FE">
              <w:rPr>
                <w:rFonts w:ascii="Times New Roman" w:eastAsia="Times New Roman" w:hAnsi="Times New Roman"/>
                <w:i/>
                <w:iCs/>
                <w:sz w:val="24"/>
                <w:szCs w:val="24"/>
                <w:lang w:eastAsia="zh-CN"/>
              </w:rPr>
              <w:t>đó</w:t>
            </w:r>
            <w:proofErr w:type="spellEnd"/>
            <w:r w:rsidRPr="00DC51FE">
              <w:rPr>
                <w:rFonts w:ascii="Times New Roman" w:eastAsia="Times New Roman" w:hAnsi="Times New Roman"/>
                <w:i/>
                <w:iCs/>
                <w:sz w:val="24"/>
                <w:szCs w:val="24"/>
                <w:lang w:eastAsia="zh-CN"/>
              </w:rPr>
              <w:t xml:space="preserve"> (1=1.1+1.2)</w:t>
            </w:r>
          </w:p>
        </w:tc>
        <w:tc>
          <w:tcPr>
            <w:tcW w:w="1418" w:type="dxa"/>
            <w:tcBorders>
              <w:top w:val="nil"/>
              <w:left w:val="nil"/>
              <w:bottom w:val="single" w:sz="4" w:space="0" w:color="auto"/>
              <w:right w:val="single" w:sz="4" w:space="0" w:color="auto"/>
            </w:tcBorders>
            <w:vAlign w:val="center"/>
            <w:hideMark/>
          </w:tcPr>
          <w:p w14:paraId="2F76B12D"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 </w:t>
            </w:r>
          </w:p>
        </w:tc>
        <w:tc>
          <w:tcPr>
            <w:tcW w:w="1559" w:type="dxa"/>
            <w:gridSpan w:val="2"/>
            <w:tcBorders>
              <w:top w:val="nil"/>
              <w:left w:val="nil"/>
              <w:bottom w:val="single" w:sz="4" w:space="0" w:color="auto"/>
              <w:right w:val="single" w:sz="4" w:space="0" w:color="auto"/>
            </w:tcBorders>
            <w:vAlign w:val="center"/>
            <w:hideMark/>
          </w:tcPr>
          <w:p w14:paraId="7777E3E9"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4D6F564F"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146BE535"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noWrap/>
            <w:vAlign w:val="center"/>
            <w:hideMark/>
          </w:tcPr>
          <w:p w14:paraId="4513C1F6"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1.1</w:t>
            </w:r>
          </w:p>
        </w:tc>
        <w:tc>
          <w:tcPr>
            <w:tcW w:w="8139" w:type="dxa"/>
            <w:gridSpan w:val="3"/>
            <w:tcBorders>
              <w:top w:val="single" w:sz="4" w:space="0" w:color="auto"/>
              <w:left w:val="nil"/>
              <w:bottom w:val="single" w:sz="4" w:space="0" w:color="auto"/>
              <w:right w:val="single" w:sz="4" w:space="0" w:color="auto"/>
            </w:tcBorders>
            <w:vAlign w:val="center"/>
            <w:hideMark/>
          </w:tcPr>
          <w:p w14:paraId="2204D781"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là</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cơ</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quan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tổ</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chức</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doanh</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nghiệp</w:t>
            </w:r>
            <w:proofErr w:type="spellEnd"/>
          </w:p>
        </w:tc>
        <w:tc>
          <w:tcPr>
            <w:tcW w:w="1418" w:type="dxa"/>
            <w:tcBorders>
              <w:top w:val="nil"/>
              <w:left w:val="nil"/>
              <w:bottom w:val="single" w:sz="4" w:space="0" w:color="auto"/>
              <w:right w:val="single" w:sz="4" w:space="0" w:color="auto"/>
            </w:tcBorders>
            <w:vAlign w:val="center"/>
            <w:hideMark/>
          </w:tcPr>
          <w:p w14:paraId="2ECC413D"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nil"/>
              <w:left w:val="nil"/>
              <w:bottom w:val="single" w:sz="4" w:space="0" w:color="auto"/>
              <w:right w:val="single" w:sz="4" w:space="0" w:color="auto"/>
            </w:tcBorders>
            <w:noWrap/>
            <w:vAlign w:val="center"/>
            <w:hideMark/>
          </w:tcPr>
          <w:p w14:paraId="6CEF7EAD"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3ADB918F"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0557EFD9"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noWrap/>
            <w:vAlign w:val="center"/>
            <w:hideMark/>
          </w:tcPr>
          <w:p w14:paraId="0A44D5F5"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1.2</w:t>
            </w:r>
          </w:p>
        </w:tc>
        <w:tc>
          <w:tcPr>
            <w:tcW w:w="8139" w:type="dxa"/>
            <w:gridSpan w:val="3"/>
            <w:tcBorders>
              <w:top w:val="single" w:sz="4" w:space="0" w:color="auto"/>
              <w:left w:val="nil"/>
              <w:bottom w:val="single" w:sz="4" w:space="0" w:color="auto"/>
              <w:right w:val="single" w:sz="4" w:space="0" w:color="auto"/>
            </w:tcBorders>
            <w:vAlign w:val="center"/>
            <w:hideMark/>
          </w:tcPr>
          <w:p w14:paraId="0DD0D839"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là</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hộ</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gia</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đình</w:t>
            </w:r>
            <w:proofErr w:type="spellEnd"/>
          </w:p>
        </w:tc>
        <w:tc>
          <w:tcPr>
            <w:tcW w:w="1418" w:type="dxa"/>
            <w:tcBorders>
              <w:top w:val="nil"/>
              <w:left w:val="nil"/>
              <w:bottom w:val="single" w:sz="4" w:space="0" w:color="auto"/>
              <w:right w:val="single" w:sz="4" w:space="0" w:color="auto"/>
            </w:tcBorders>
            <w:vAlign w:val="center"/>
            <w:hideMark/>
          </w:tcPr>
          <w:p w14:paraId="2003A95F"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nil"/>
              <w:left w:val="nil"/>
              <w:bottom w:val="single" w:sz="4" w:space="0" w:color="auto"/>
              <w:right w:val="single" w:sz="4" w:space="0" w:color="auto"/>
            </w:tcBorders>
            <w:noWrap/>
            <w:vAlign w:val="center"/>
            <w:hideMark/>
          </w:tcPr>
          <w:p w14:paraId="478570DC"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65478F79"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7E8D9C54" w14:textId="77777777" w:rsidTr="00FF1650">
        <w:trPr>
          <w:gridBefore w:val="1"/>
          <w:wBefore w:w="103" w:type="dxa"/>
          <w:trHeight w:val="413"/>
        </w:trPr>
        <w:tc>
          <w:tcPr>
            <w:tcW w:w="1216" w:type="dxa"/>
            <w:gridSpan w:val="2"/>
            <w:tcBorders>
              <w:top w:val="nil"/>
              <w:left w:val="single" w:sz="4" w:space="0" w:color="auto"/>
              <w:bottom w:val="single" w:sz="4" w:space="0" w:color="auto"/>
              <w:right w:val="single" w:sz="4" w:space="0" w:color="auto"/>
            </w:tcBorders>
            <w:noWrap/>
            <w:vAlign w:val="center"/>
            <w:hideMark/>
          </w:tcPr>
          <w:p w14:paraId="199917F9" w14:textId="77777777" w:rsidR="00C85923" w:rsidRPr="00DC51FE" w:rsidRDefault="00C85923" w:rsidP="00C006D4">
            <w:pPr>
              <w:spacing w:after="0" w:line="240" w:lineRule="auto"/>
              <w:ind w:left="25"/>
              <w:rPr>
                <w:rFonts w:ascii="Times New Roman" w:eastAsia="Times New Roman" w:hAnsi="Times New Roman"/>
                <w:b/>
                <w:i/>
                <w:sz w:val="24"/>
                <w:szCs w:val="24"/>
                <w:lang w:eastAsia="zh-CN"/>
              </w:rPr>
            </w:pPr>
            <w:r w:rsidRPr="00DC51FE">
              <w:rPr>
                <w:rFonts w:ascii="Times New Roman" w:eastAsia="Times New Roman" w:hAnsi="Times New Roman"/>
                <w:b/>
                <w:i/>
                <w:sz w:val="24"/>
                <w:szCs w:val="24"/>
                <w:lang w:eastAsia="zh-CN"/>
              </w:rPr>
              <w:t>2</w:t>
            </w:r>
          </w:p>
        </w:tc>
        <w:tc>
          <w:tcPr>
            <w:tcW w:w="8139" w:type="dxa"/>
            <w:gridSpan w:val="3"/>
            <w:tcBorders>
              <w:top w:val="single" w:sz="4" w:space="0" w:color="auto"/>
              <w:left w:val="nil"/>
              <w:bottom w:val="single" w:sz="4" w:space="0" w:color="auto"/>
              <w:right w:val="single" w:sz="4" w:space="0" w:color="auto"/>
            </w:tcBorders>
            <w:vAlign w:val="center"/>
            <w:hideMark/>
          </w:tcPr>
          <w:p w14:paraId="21397184" w14:textId="77777777" w:rsidR="00C85923" w:rsidRPr="00DC51FE" w:rsidRDefault="00C85923" w:rsidP="00C006D4">
            <w:pPr>
              <w:spacing w:after="0" w:line="240" w:lineRule="auto"/>
              <w:ind w:right="-72"/>
              <w:rPr>
                <w:rFonts w:ascii="Times New Roman" w:eastAsia="Times New Roman" w:hAnsi="Times New Roman"/>
                <w:b/>
                <w:i/>
                <w:sz w:val="24"/>
                <w:szCs w:val="24"/>
                <w:lang w:eastAsia="zh-CN"/>
              </w:rPr>
            </w:pPr>
            <w:r w:rsidRPr="00DC51FE">
              <w:rPr>
                <w:rFonts w:ascii="Times New Roman" w:eastAsia="Times New Roman" w:hAnsi="Times New Roman"/>
                <w:b/>
                <w:i/>
                <w:sz w:val="24"/>
                <w:szCs w:val="24"/>
                <w:lang w:val="vi-VN" w:eastAsia="zh-CN"/>
              </w:rPr>
              <w:t>Số lượng t</w:t>
            </w:r>
            <w:proofErr w:type="spellStart"/>
            <w:r w:rsidRPr="00DC51FE">
              <w:rPr>
                <w:rFonts w:ascii="Times New Roman" w:eastAsia="Times New Roman" w:hAnsi="Times New Roman"/>
                <w:b/>
                <w:i/>
                <w:sz w:val="24"/>
                <w:szCs w:val="24"/>
                <w:lang w:eastAsia="zh-CN"/>
              </w:rPr>
              <w:t>huê</w:t>
            </w:r>
            <w:proofErr w:type="spellEnd"/>
            <w:r w:rsidRPr="00DC51FE">
              <w:rPr>
                <w:rFonts w:ascii="Times New Roman" w:eastAsia="Times New Roman" w:hAnsi="Times New Roman"/>
                <w:b/>
                <w:i/>
                <w:sz w:val="24"/>
                <w:szCs w:val="24"/>
                <w:lang w:eastAsia="zh-CN"/>
              </w:rPr>
              <w:t xml:space="preserve"> bao </w:t>
            </w:r>
            <w:proofErr w:type="spellStart"/>
            <w:r w:rsidRPr="00DC51FE">
              <w:rPr>
                <w:rFonts w:ascii="Times New Roman" w:eastAsia="Times New Roman" w:hAnsi="Times New Roman"/>
                <w:b/>
                <w:i/>
                <w:sz w:val="24"/>
                <w:szCs w:val="24"/>
                <w:lang w:eastAsia="zh-CN"/>
              </w:rPr>
              <w:t>điện</w:t>
            </w:r>
            <w:proofErr w:type="spellEnd"/>
            <w:r w:rsidRPr="00DC51FE">
              <w:rPr>
                <w:rFonts w:ascii="Times New Roman" w:eastAsia="Times New Roman" w:hAnsi="Times New Roman"/>
                <w:b/>
                <w:i/>
                <w:sz w:val="24"/>
                <w:szCs w:val="24"/>
                <w:lang w:eastAsia="zh-CN"/>
              </w:rPr>
              <w:t xml:space="preserve"> </w:t>
            </w:r>
            <w:proofErr w:type="spellStart"/>
            <w:r w:rsidRPr="00DC51FE">
              <w:rPr>
                <w:rFonts w:ascii="Times New Roman" w:eastAsia="Times New Roman" w:hAnsi="Times New Roman"/>
                <w:b/>
                <w:i/>
                <w:sz w:val="24"/>
                <w:szCs w:val="24"/>
                <w:lang w:eastAsia="zh-CN"/>
              </w:rPr>
              <w:t>thoại</w:t>
            </w:r>
            <w:proofErr w:type="spellEnd"/>
            <w:r w:rsidRPr="00DC51FE">
              <w:rPr>
                <w:rFonts w:ascii="Times New Roman" w:eastAsia="Times New Roman" w:hAnsi="Times New Roman"/>
                <w:b/>
                <w:i/>
                <w:sz w:val="24"/>
                <w:szCs w:val="24"/>
                <w:lang w:eastAsia="zh-CN"/>
              </w:rPr>
              <w:t xml:space="preserve"> di </w:t>
            </w:r>
            <w:proofErr w:type="spellStart"/>
            <w:r w:rsidRPr="00DC51FE">
              <w:rPr>
                <w:rFonts w:ascii="Times New Roman" w:eastAsia="Times New Roman" w:hAnsi="Times New Roman"/>
                <w:b/>
                <w:i/>
                <w:sz w:val="24"/>
                <w:szCs w:val="24"/>
                <w:lang w:eastAsia="zh-CN"/>
              </w:rPr>
              <w:t>động</w:t>
            </w:r>
            <w:proofErr w:type="spellEnd"/>
          </w:p>
        </w:tc>
        <w:tc>
          <w:tcPr>
            <w:tcW w:w="1418" w:type="dxa"/>
            <w:tcBorders>
              <w:top w:val="nil"/>
              <w:left w:val="nil"/>
              <w:bottom w:val="single" w:sz="4" w:space="0" w:color="auto"/>
              <w:right w:val="single" w:sz="4" w:space="0" w:color="auto"/>
            </w:tcBorders>
            <w:vAlign w:val="center"/>
            <w:hideMark/>
          </w:tcPr>
          <w:p w14:paraId="33C4A86D"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nil"/>
              <w:left w:val="nil"/>
              <w:bottom w:val="single" w:sz="4" w:space="0" w:color="auto"/>
              <w:right w:val="single" w:sz="4" w:space="0" w:color="auto"/>
            </w:tcBorders>
            <w:noWrap/>
            <w:vAlign w:val="center"/>
            <w:hideMark/>
          </w:tcPr>
          <w:p w14:paraId="1A7E1E6A"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7361808D"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2BE986B4" w14:textId="77777777" w:rsidTr="00FF1650">
        <w:trPr>
          <w:gridBefore w:val="1"/>
          <w:wBefore w:w="103" w:type="dxa"/>
          <w:trHeight w:val="389"/>
        </w:trPr>
        <w:tc>
          <w:tcPr>
            <w:tcW w:w="1216" w:type="dxa"/>
            <w:gridSpan w:val="2"/>
            <w:tcBorders>
              <w:top w:val="nil"/>
              <w:left w:val="single" w:sz="4" w:space="0" w:color="auto"/>
              <w:bottom w:val="single" w:sz="4" w:space="0" w:color="auto"/>
              <w:right w:val="single" w:sz="4" w:space="0" w:color="auto"/>
            </w:tcBorders>
            <w:noWrap/>
            <w:vAlign w:val="center"/>
            <w:hideMark/>
          </w:tcPr>
          <w:p w14:paraId="19B32D24" w14:textId="77777777" w:rsidR="00C85923" w:rsidRPr="00DC51FE" w:rsidRDefault="00C85923" w:rsidP="00C006D4">
            <w:pPr>
              <w:spacing w:after="0" w:line="240" w:lineRule="auto"/>
              <w:ind w:left="25"/>
              <w:rPr>
                <w:rFonts w:ascii="Times New Roman" w:eastAsia="Times New Roman" w:hAnsi="Times New Roman"/>
                <w:i/>
                <w:iCs/>
                <w:sz w:val="24"/>
                <w:szCs w:val="24"/>
                <w:lang w:eastAsia="zh-CN"/>
              </w:rPr>
            </w:pPr>
          </w:p>
        </w:tc>
        <w:tc>
          <w:tcPr>
            <w:tcW w:w="12959" w:type="dxa"/>
            <w:gridSpan w:val="7"/>
            <w:tcBorders>
              <w:top w:val="single" w:sz="4" w:space="0" w:color="auto"/>
              <w:left w:val="nil"/>
              <w:bottom w:val="single" w:sz="4" w:space="0" w:color="auto"/>
              <w:right w:val="single" w:sz="4" w:space="0" w:color="000000"/>
            </w:tcBorders>
            <w:vAlign w:val="center"/>
            <w:hideMark/>
          </w:tcPr>
          <w:p w14:paraId="09D783D7" w14:textId="77777777" w:rsidR="00C85923" w:rsidRPr="00DC51FE" w:rsidRDefault="00C85923" w:rsidP="00C006D4">
            <w:pPr>
              <w:spacing w:after="0" w:line="240" w:lineRule="auto"/>
              <w:ind w:right="-72"/>
              <w:rPr>
                <w:rFonts w:ascii="Times New Roman" w:eastAsia="Times New Roman" w:hAnsi="Times New Roman"/>
                <w:i/>
                <w:iCs/>
                <w:sz w:val="24"/>
                <w:szCs w:val="24"/>
                <w:lang w:eastAsia="zh-CN"/>
              </w:rPr>
            </w:pPr>
            <w:proofErr w:type="spellStart"/>
            <w:r w:rsidRPr="00DC51FE">
              <w:rPr>
                <w:rFonts w:ascii="Times New Roman" w:eastAsia="Times New Roman" w:hAnsi="Times New Roman"/>
                <w:i/>
                <w:iCs/>
                <w:sz w:val="24"/>
                <w:szCs w:val="24"/>
                <w:lang w:eastAsia="zh-CN"/>
              </w:rPr>
              <w:t>Thuê</w:t>
            </w:r>
            <w:proofErr w:type="spellEnd"/>
            <w:r w:rsidRPr="00DC51FE">
              <w:rPr>
                <w:rFonts w:ascii="Times New Roman" w:eastAsia="Times New Roman" w:hAnsi="Times New Roman"/>
                <w:i/>
                <w:iCs/>
                <w:sz w:val="24"/>
                <w:szCs w:val="24"/>
                <w:lang w:eastAsia="zh-CN"/>
              </w:rPr>
              <w:t xml:space="preserve"> bao </w:t>
            </w:r>
            <w:proofErr w:type="spellStart"/>
            <w:r w:rsidRPr="00DC51FE">
              <w:rPr>
                <w:rFonts w:ascii="Times New Roman" w:eastAsia="Times New Roman" w:hAnsi="Times New Roman"/>
                <w:i/>
                <w:iCs/>
                <w:sz w:val="24"/>
                <w:szCs w:val="24"/>
                <w:lang w:eastAsia="zh-CN"/>
              </w:rPr>
              <w:t>điện</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thoại</w:t>
            </w:r>
            <w:proofErr w:type="spellEnd"/>
            <w:r w:rsidRPr="00DC51FE">
              <w:rPr>
                <w:rFonts w:ascii="Times New Roman" w:eastAsia="Times New Roman" w:hAnsi="Times New Roman"/>
                <w:i/>
                <w:iCs/>
                <w:sz w:val="24"/>
                <w:szCs w:val="24"/>
                <w:lang w:eastAsia="zh-CN"/>
              </w:rPr>
              <w:t xml:space="preserve"> di </w:t>
            </w:r>
            <w:proofErr w:type="spellStart"/>
            <w:r w:rsidRPr="00DC51FE">
              <w:rPr>
                <w:rFonts w:ascii="Times New Roman" w:eastAsia="Times New Roman" w:hAnsi="Times New Roman"/>
                <w:i/>
                <w:iCs/>
                <w:sz w:val="24"/>
                <w:szCs w:val="24"/>
                <w:lang w:eastAsia="zh-CN"/>
              </w:rPr>
              <w:t>động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đang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hoạt</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động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phân</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theo</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phương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thức</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thanh</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toán</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cước</w:t>
            </w:r>
            <w:proofErr w:type="spellEnd"/>
            <w:r w:rsidRPr="00DC51FE">
              <w:rPr>
                <w:rFonts w:ascii="Times New Roman" w:eastAsia="Times New Roman" w:hAnsi="Times New Roman"/>
                <w:i/>
                <w:iCs/>
                <w:sz w:val="24"/>
                <w:szCs w:val="24"/>
                <w:lang w:eastAsia="zh-CN"/>
              </w:rPr>
              <w:t xml:space="preserve"> (2=2.</w:t>
            </w:r>
            <w:r w:rsidRPr="00DC51FE">
              <w:rPr>
                <w:rFonts w:ascii="Times New Roman" w:eastAsia="Times New Roman" w:hAnsi="Times New Roman"/>
                <w:i/>
                <w:iCs/>
                <w:sz w:val="24"/>
                <w:szCs w:val="24"/>
                <w:lang w:val="vi-VN" w:eastAsia="zh-CN"/>
              </w:rPr>
              <w:t>1</w:t>
            </w:r>
            <w:r w:rsidRPr="00DC51FE">
              <w:rPr>
                <w:rFonts w:ascii="Times New Roman" w:eastAsia="Times New Roman" w:hAnsi="Times New Roman"/>
                <w:i/>
                <w:iCs/>
                <w:sz w:val="24"/>
                <w:szCs w:val="24"/>
                <w:lang w:eastAsia="zh-CN"/>
              </w:rPr>
              <w:t>+2.</w:t>
            </w:r>
            <w:r w:rsidRPr="00DC51FE">
              <w:rPr>
                <w:rFonts w:ascii="Times New Roman" w:eastAsia="Times New Roman" w:hAnsi="Times New Roman"/>
                <w:i/>
                <w:iCs/>
                <w:sz w:val="24"/>
                <w:szCs w:val="24"/>
                <w:lang w:val="vi-VN" w:eastAsia="zh-CN"/>
              </w:rPr>
              <w:t>2</w:t>
            </w:r>
            <w:r w:rsidRPr="00DC51FE">
              <w:rPr>
                <w:rFonts w:ascii="Times New Roman" w:eastAsia="Times New Roman" w:hAnsi="Times New Roman"/>
                <w:i/>
                <w:iCs/>
                <w:sz w:val="24"/>
                <w:szCs w:val="24"/>
                <w:lang w:eastAsia="zh-CN"/>
              </w:rPr>
              <w:t>)</w:t>
            </w:r>
          </w:p>
        </w:tc>
      </w:tr>
      <w:tr w:rsidR="002539D4" w:rsidRPr="00DC51FE" w14:paraId="349DE11C"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noWrap/>
            <w:vAlign w:val="center"/>
            <w:hideMark/>
          </w:tcPr>
          <w:p w14:paraId="38E178B0" w14:textId="77777777" w:rsidR="00C85923" w:rsidRPr="00DC51FE" w:rsidRDefault="00C85923" w:rsidP="00C006D4">
            <w:pPr>
              <w:spacing w:after="0" w:line="240" w:lineRule="auto"/>
              <w:ind w:left="25"/>
              <w:rPr>
                <w:rFonts w:ascii="Times New Roman" w:eastAsia="Times New Roman" w:hAnsi="Times New Roman"/>
                <w:sz w:val="24"/>
                <w:szCs w:val="24"/>
                <w:lang w:val="vi-VN" w:eastAsia="zh-CN"/>
              </w:rPr>
            </w:pPr>
            <w:r w:rsidRPr="00DC51FE">
              <w:rPr>
                <w:rFonts w:ascii="Times New Roman" w:eastAsia="Times New Roman" w:hAnsi="Times New Roman"/>
                <w:sz w:val="24"/>
                <w:szCs w:val="24"/>
                <w:lang w:eastAsia="zh-CN"/>
              </w:rPr>
              <w:t>2.</w:t>
            </w:r>
            <w:r w:rsidRPr="00DC51FE">
              <w:rPr>
                <w:rFonts w:ascii="Times New Roman" w:eastAsia="Times New Roman" w:hAnsi="Times New Roman"/>
                <w:sz w:val="24"/>
                <w:szCs w:val="24"/>
                <w:lang w:val="vi-VN" w:eastAsia="zh-CN"/>
              </w:rPr>
              <w:t>1</w:t>
            </w:r>
          </w:p>
        </w:tc>
        <w:tc>
          <w:tcPr>
            <w:tcW w:w="8139" w:type="dxa"/>
            <w:gridSpan w:val="3"/>
            <w:tcBorders>
              <w:top w:val="single" w:sz="4" w:space="0" w:color="auto"/>
              <w:left w:val="nil"/>
              <w:bottom w:val="single" w:sz="4" w:space="0" w:color="auto"/>
              <w:right w:val="single" w:sz="4" w:space="0" w:color="auto"/>
            </w:tcBorders>
            <w:vAlign w:val="center"/>
            <w:hideMark/>
          </w:tcPr>
          <w:p w14:paraId="3CDFD4D9"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trả</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sau</w:t>
            </w:r>
            <w:proofErr w:type="spellEnd"/>
          </w:p>
        </w:tc>
        <w:tc>
          <w:tcPr>
            <w:tcW w:w="1418" w:type="dxa"/>
            <w:tcBorders>
              <w:top w:val="nil"/>
              <w:left w:val="nil"/>
              <w:bottom w:val="single" w:sz="4" w:space="0" w:color="auto"/>
              <w:right w:val="single" w:sz="4" w:space="0" w:color="auto"/>
            </w:tcBorders>
            <w:vAlign w:val="center"/>
            <w:hideMark/>
          </w:tcPr>
          <w:p w14:paraId="71F56BA9"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nil"/>
              <w:left w:val="nil"/>
              <w:bottom w:val="single" w:sz="4" w:space="0" w:color="auto"/>
              <w:right w:val="single" w:sz="4" w:space="0" w:color="auto"/>
            </w:tcBorders>
            <w:noWrap/>
            <w:vAlign w:val="center"/>
            <w:hideMark/>
          </w:tcPr>
          <w:p w14:paraId="6F3022A2"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24ADA4F4"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702595B5"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noWrap/>
            <w:vAlign w:val="center"/>
            <w:hideMark/>
          </w:tcPr>
          <w:p w14:paraId="27D1B90E" w14:textId="77777777" w:rsidR="00C85923" w:rsidRPr="00DC51FE" w:rsidRDefault="00C85923" w:rsidP="00C006D4">
            <w:pPr>
              <w:spacing w:after="0" w:line="240" w:lineRule="auto"/>
              <w:ind w:left="25"/>
              <w:rPr>
                <w:rFonts w:ascii="Times New Roman" w:eastAsia="Times New Roman" w:hAnsi="Times New Roman"/>
                <w:sz w:val="24"/>
                <w:szCs w:val="24"/>
                <w:lang w:val="vi-VN" w:eastAsia="zh-CN"/>
              </w:rPr>
            </w:pPr>
            <w:r w:rsidRPr="00DC51FE">
              <w:rPr>
                <w:rFonts w:ascii="Times New Roman" w:eastAsia="Times New Roman" w:hAnsi="Times New Roman"/>
                <w:sz w:val="24"/>
                <w:szCs w:val="24"/>
                <w:lang w:eastAsia="zh-CN"/>
              </w:rPr>
              <w:t>2.</w:t>
            </w:r>
            <w:r w:rsidRPr="00DC51FE">
              <w:rPr>
                <w:rFonts w:ascii="Times New Roman" w:eastAsia="Times New Roman" w:hAnsi="Times New Roman"/>
                <w:sz w:val="24"/>
                <w:szCs w:val="24"/>
                <w:lang w:val="vi-VN" w:eastAsia="zh-CN"/>
              </w:rPr>
              <w:t>2</w:t>
            </w:r>
          </w:p>
        </w:tc>
        <w:tc>
          <w:tcPr>
            <w:tcW w:w="8139" w:type="dxa"/>
            <w:gridSpan w:val="3"/>
            <w:tcBorders>
              <w:top w:val="single" w:sz="4" w:space="0" w:color="auto"/>
              <w:left w:val="nil"/>
              <w:bottom w:val="single" w:sz="4" w:space="0" w:color="auto"/>
              <w:right w:val="single" w:sz="4" w:space="0" w:color="auto"/>
            </w:tcBorders>
            <w:vAlign w:val="center"/>
            <w:hideMark/>
          </w:tcPr>
          <w:p w14:paraId="33B5054F"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trả</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trước</w:t>
            </w:r>
            <w:proofErr w:type="spellEnd"/>
          </w:p>
        </w:tc>
        <w:tc>
          <w:tcPr>
            <w:tcW w:w="1418" w:type="dxa"/>
            <w:tcBorders>
              <w:top w:val="nil"/>
              <w:left w:val="nil"/>
              <w:bottom w:val="single" w:sz="4" w:space="0" w:color="auto"/>
              <w:right w:val="single" w:sz="4" w:space="0" w:color="auto"/>
            </w:tcBorders>
            <w:vAlign w:val="center"/>
            <w:hideMark/>
          </w:tcPr>
          <w:p w14:paraId="42997C85"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nil"/>
              <w:left w:val="nil"/>
              <w:bottom w:val="single" w:sz="4" w:space="0" w:color="auto"/>
              <w:right w:val="single" w:sz="4" w:space="0" w:color="auto"/>
            </w:tcBorders>
            <w:noWrap/>
            <w:vAlign w:val="center"/>
            <w:hideMark/>
          </w:tcPr>
          <w:p w14:paraId="154AC579"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70866D8C"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629DCE35" w14:textId="77777777" w:rsidTr="00FF1650">
        <w:trPr>
          <w:gridBefore w:val="1"/>
          <w:wBefore w:w="103" w:type="dxa"/>
          <w:trHeight w:val="361"/>
        </w:trPr>
        <w:tc>
          <w:tcPr>
            <w:tcW w:w="1216" w:type="dxa"/>
            <w:gridSpan w:val="2"/>
            <w:tcBorders>
              <w:top w:val="nil"/>
              <w:left w:val="single" w:sz="4" w:space="0" w:color="auto"/>
              <w:bottom w:val="single" w:sz="4" w:space="0" w:color="auto"/>
              <w:right w:val="single" w:sz="4" w:space="0" w:color="auto"/>
            </w:tcBorders>
            <w:noWrap/>
            <w:vAlign w:val="center"/>
            <w:hideMark/>
          </w:tcPr>
          <w:p w14:paraId="6CED38B6" w14:textId="77777777" w:rsidR="00C85923" w:rsidRPr="00DC51FE" w:rsidRDefault="00C85923" w:rsidP="00C006D4">
            <w:pPr>
              <w:spacing w:after="0" w:line="240" w:lineRule="auto"/>
              <w:ind w:left="25"/>
              <w:rPr>
                <w:rFonts w:ascii="Times New Roman" w:eastAsia="Times New Roman" w:hAnsi="Times New Roman"/>
                <w:i/>
                <w:iCs/>
                <w:sz w:val="24"/>
                <w:szCs w:val="24"/>
                <w:lang w:eastAsia="zh-CN"/>
              </w:rPr>
            </w:pPr>
          </w:p>
        </w:tc>
        <w:tc>
          <w:tcPr>
            <w:tcW w:w="12959" w:type="dxa"/>
            <w:gridSpan w:val="7"/>
            <w:tcBorders>
              <w:top w:val="single" w:sz="4" w:space="0" w:color="auto"/>
              <w:left w:val="nil"/>
              <w:bottom w:val="single" w:sz="4" w:space="0" w:color="auto"/>
              <w:right w:val="single" w:sz="4" w:space="0" w:color="000000"/>
            </w:tcBorders>
            <w:vAlign w:val="center"/>
            <w:hideMark/>
          </w:tcPr>
          <w:p w14:paraId="63A596FA" w14:textId="77777777" w:rsidR="00C85923" w:rsidRPr="00DC51FE" w:rsidRDefault="00C85923" w:rsidP="00C006D4">
            <w:pPr>
              <w:spacing w:after="0" w:line="240" w:lineRule="auto"/>
              <w:ind w:right="-72"/>
              <w:rPr>
                <w:rFonts w:ascii="Times New Roman" w:eastAsia="Times New Roman" w:hAnsi="Times New Roman"/>
                <w:i/>
                <w:iCs/>
                <w:sz w:val="24"/>
                <w:szCs w:val="24"/>
                <w:lang w:eastAsia="zh-CN"/>
              </w:rPr>
            </w:pPr>
            <w:proofErr w:type="spellStart"/>
            <w:r w:rsidRPr="00DC51FE">
              <w:rPr>
                <w:rFonts w:ascii="Times New Roman" w:eastAsia="Times New Roman" w:hAnsi="Times New Roman"/>
                <w:i/>
                <w:iCs/>
                <w:sz w:val="24"/>
                <w:szCs w:val="24"/>
                <w:lang w:eastAsia="zh-CN"/>
              </w:rPr>
              <w:t>Thuê</w:t>
            </w:r>
            <w:proofErr w:type="spellEnd"/>
            <w:r w:rsidRPr="00DC51FE">
              <w:rPr>
                <w:rFonts w:ascii="Times New Roman" w:eastAsia="Times New Roman" w:hAnsi="Times New Roman"/>
                <w:i/>
                <w:iCs/>
                <w:sz w:val="24"/>
                <w:szCs w:val="24"/>
                <w:lang w:eastAsia="zh-CN"/>
              </w:rPr>
              <w:t xml:space="preserve"> bao </w:t>
            </w:r>
            <w:proofErr w:type="spellStart"/>
            <w:r w:rsidRPr="00DC51FE">
              <w:rPr>
                <w:rFonts w:ascii="Times New Roman" w:eastAsia="Times New Roman" w:hAnsi="Times New Roman"/>
                <w:i/>
                <w:iCs/>
                <w:sz w:val="24"/>
                <w:szCs w:val="24"/>
                <w:lang w:eastAsia="zh-CN"/>
              </w:rPr>
              <w:t>điện</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thoại</w:t>
            </w:r>
            <w:proofErr w:type="spellEnd"/>
            <w:r w:rsidRPr="00DC51FE">
              <w:rPr>
                <w:rFonts w:ascii="Times New Roman" w:eastAsia="Times New Roman" w:hAnsi="Times New Roman"/>
                <w:i/>
                <w:iCs/>
                <w:sz w:val="24"/>
                <w:szCs w:val="24"/>
                <w:lang w:eastAsia="zh-CN"/>
              </w:rPr>
              <w:t xml:space="preserve"> di </w:t>
            </w:r>
            <w:proofErr w:type="spellStart"/>
            <w:r w:rsidRPr="00DC51FE">
              <w:rPr>
                <w:rFonts w:ascii="Times New Roman" w:eastAsia="Times New Roman" w:hAnsi="Times New Roman"/>
                <w:i/>
                <w:iCs/>
                <w:sz w:val="24"/>
                <w:szCs w:val="24"/>
                <w:lang w:eastAsia="zh-CN"/>
              </w:rPr>
              <w:t>động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đang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hoạt</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động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phân</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theo</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công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nghệ</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có</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phát</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sinh</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lưu</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lượng</w:t>
            </w:r>
            <w:proofErr w:type="spellEnd"/>
          </w:p>
        </w:tc>
      </w:tr>
      <w:tr w:rsidR="002539D4" w:rsidRPr="00DC51FE" w14:paraId="2C7605D3"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noWrap/>
            <w:vAlign w:val="center"/>
            <w:hideMark/>
          </w:tcPr>
          <w:p w14:paraId="5AFCBBD7" w14:textId="77777777" w:rsidR="00C85923" w:rsidRPr="00DC51FE" w:rsidRDefault="00C85923" w:rsidP="00C006D4">
            <w:pPr>
              <w:spacing w:after="0" w:line="240" w:lineRule="auto"/>
              <w:ind w:left="25"/>
              <w:rPr>
                <w:rFonts w:ascii="Times New Roman" w:eastAsia="Times New Roman" w:hAnsi="Times New Roman"/>
                <w:sz w:val="24"/>
                <w:szCs w:val="24"/>
                <w:lang w:val="vi-VN" w:eastAsia="zh-CN"/>
              </w:rPr>
            </w:pPr>
            <w:r w:rsidRPr="00DC51FE">
              <w:rPr>
                <w:rFonts w:ascii="Times New Roman" w:eastAsia="Times New Roman" w:hAnsi="Times New Roman"/>
                <w:sz w:val="24"/>
                <w:szCs w:val="24"/>
                <w:lang w:eastAsia="zh-CN"/>
              </w:rPr>
              <w:t>2.</w:t>
            </w:r>
            <w:r w:rsidRPr="00DC51FE">
              <w:rPr>
                <w:rFonts w:ascii="Times New Roman" w:eastAsia="Times New Roman" w:hAnsi="Times New Roman"/>
                <w:sz w:val="24"/>
                <w:szCs w:val="24"/>
                <w:lang w:val="vi-VN" w:eastAsia="zh-CN"/>
              </w:rPr>
              <w:t>3</w:t>
            </w:r>
          </w:p>
        </w:tc>
        <w:tc>
          <w:tcPr>
            <w:tcW w:w="8139" w:type="dxa"/>
            <w:gridSpan w:val="3"/>
            <w:tcBorders>
              <w:top w:val="single" w:sz="4" w:space="0" w:color="auto"/>
              <w:left w:val="nil"/>
              <w:bottom w:val="single" w:sz="4" w:space="0" w:color="auto"/>
              <w:right w:val="single" w:sz="4" w:space="0" w:color="auto"/>
            </w:tcBorders>
            <w:vAlign w:val="center"/>
            <w:hideMark/>
          </w:tcPr>
          <w:p w14:paraId="2CBF1939"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Công</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nghệ</w:t>
            </w:r>
            <w:proofErr w:type="spellEnd"/>
            <w:r w:rsidRPr="00DC51FE">
              <w:rPr>
                <w:rFonts w:ascii="Times New Roman" w:eastAsia="Times New Roman" w:hAnsi="Times New Roman"/>
                <w:sz w:val="24"/>
                <w:szCs w:val="24"/>
                <w:lang w:eastAsia="zh-CN"/>
              </w:rPr>
              <w:t xml:space="preserve"> 2G</w:t>
            </w:r>
          </w:p>
        </w:tc>
        <w:tc>
          <w:tcPr>
            <w:tcW w:w="1418" w:type="dxa"/>
            <w:tcBorders>
              <w:top w:val="nil"/>
              <w:left w:val="nil"/>
              <w:bottom w:val="single" w:sz="4" w:space="0" w:color="auto"/>
              <w:right w:val="single" w:sz="4" w:space="0" w:color="auto"/>
            </w:tcBorders>
            <w:vAlign w:val="center"/>
            <w:hideMark/>
          </w:tcPr>
          <w:p w14:paraId="3A376BAF"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nil"/>
              <w:left w:val="nil"/>
              <w:bottom w:val="single" w:sz="4" w:space="0" w:color="auto"/>
              <w:right w:val="single" w:sz="4" w:space="0" w:color="auto"/>
            </w:tcBorders>
            <w:noWrap/>
            <w:vAlign w:val="center"/>
            <w:hideMark/>
          </w:tcPr>
          <w:p w14:paraId="7B2AF974"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3AB0D206"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2F8D0A16"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noWrap/>
            <w:vAlign w:val="center"/>
            <w:hideMark/>
          </w:tcPr>
          <w:p w14:paraId="46CA3ABB" w14:textId="77777777" w:rsidR="00C85923" w:rsidRPr="00DC51FE" w:rsidRDefault="00C85923" w:rsidP="00C006D4">
            <w:pPr>
              <w:spacing w:after="0" w:line="240" w:lineRule="auto"/>
              <w:ind w:left="25"/>
              <w:rPr>
                <w:rFonts w:ascii="Times New Roman" w:eastAsia="Times New Roman" w:hAnsi="Times New Roman"/>
                <w:sz w:val="24"/>
                <w:szCs w:val="24"/>
                <w:lang w:val="vi-VN" w:eastAsia="zh-CN"/>
              </w:rPr>
            </w:pPr>
            <w:r w:rsidRPr="00DC51FE">
              <w:rPr>
                <w:rFonts w:ascii="Times New Roman" w:eastAsia="Times New Roman" w:hAnsi="Times New Roman"/>
                <w:sz w:val="24"/>
                <w:szCs w:val="24"/>
                <w:lang w:eastAsia="zh-CN"/>
              </w:rPr>
              <w:t>2.</w:t>
            </w:r>
            <w:r w:rsidRPr="00DC51FE">
              <w:rPr>
                <w:rFonts w:ascii="Times New Roman" w:eastAsia="Times New Roman" w:hAnsi="Times New Roman"/>
                <w:sz w:val="24"/>
                <w:szCs w:val="24"/>
                <w:lang w:val="vi-VN" w:eastAsia="zh-CN"/>
              </w:rPr>
              <w:t>4</w:t>
            </w:r>
          </w:p>
        </w:tc>
        <w:tc>
          <w:tcPr>
            <w:tcW w:w="8139" w:type="dxa"/>
            <w:gridSpan w:val="3"/>
            <w:tcBorders>
              <w:top w:val="single" w:sz="4" w:space="0" w:color="auto"/>
              <w:left w:val="nil"/>
              <w:bottom w:val="single" w:sz="4" w:space="0" w:color="auto"/>
              <w:right w:val="single" w:sz="4" w:space="0" w:color="auto"/>
            </w:tcBorders>
            <w:vAlign w:val="center"/>
            <w:hideMark/>
          </w:tcPr>
          <w:p w14:paraId="573BF1EC"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Công</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nghệ</w:t>
            </w:r>
            <w:proofErr w:type="spellEnd"/>
            <w:r w:rsidRPr="00DC51FE">
              <w:rPr>
                <w:rFonts w:ascii="Times New Roman" w:eastAsia="Times New Roman" w:hAnsi="Times New Roman"/>
                <w:sz w:val="24"/>
                <w:szCs w:val="24"/>
                <w:lang w:eastAsia="zh-CN"/>
              </w:rPr>
              <w:t xml:space="preserve"> 3G</w:t>
            </w:r>
          </w:p>
        </w:tc>
        <w:tc>
          <w:tcPr>
            <w:tcW w:w="1418" w:type="dxa"/>
            <w:tcBorders>
              <w:top w:val="nil"/>
              <w:left w:val="nil"/>
              <w:bottom w:val="single" w:sz="4" w:space="0" w:color="auto"/>
              <w:right w:val="single" w:sz="4" w:space="0" w:color="auto"/>
            </w:tcBorders>
            <w:vAlign w:val="center"/>
            <w:hideMark/>
          </w:tcPr>
          <w:p w14:paraId="31BCCA58"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nil"/>
              <w:left w:val="nil"/>
              <w:bottom w:val="single" w:sz="4" w:space="0" w:color="auto"/>
              <w:right w:val="single" w:sz="4" w:space="0" w:color="auto"/>
            </w:tcBorders>
            <w:noWrap/>
            <w:vAlign w:val="center"/>
            <w:hideMark/>
          </w:tcPr>
          <w:p w14:paraId="32AB631E"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740644DF"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39155BF8"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noWrap/>
            <w:vAlign w:val="center"/>
            <w:hideMark/>
          </w:tcPr>
          <w:p w14:paraId="50C8B732" w14:textId="77777777" w:rsidR="00C85923" w:rsidRPr="00DC51FE" w:rsidRDefault="00C85923" w:rsidP="00C006D4">
            <w:pPr>
              <w:spacing w:after="0" w:line="240" w:lineRule="auto"/>
              <w:ind w:left="25"/>
              <w:rPr>
                <w:rFonts w:ascii="Times New Roman" w:eastAsia="Times New Roman" w:hAnsi="Times New Roman"/>
                <w:sz w:val="24"/>
                <w:szCs w:val="24"/>
                <w:lang w:val="vi-VN" w:eastAsia="zh-CN"/>
              </w:rPr>
            </w:pPr>
            <w:r w:rsidRPr="00DC51FE">
              <w:rPr>
                <w:rFonts w:ascii="Times New Roman" w:eastAsia="Times New Roman" w:hAnsi="Times New Roman"/>
                <w:sz w:val="24"/>
                <w:szCs w:val="24"/>
                <w:lang w:eastAsia="zh-CN"/>
              </w:rPr>
              <w:t>2.</w:t>
            </w:r>
            <w:r w:rsidRPr="00DC51FE">
              <w:rPr>
                <w:rFonts w:ascii="Times New Roman" w:eastAsia="Times New Roman" w:hAnsi="Times New Roman"/>
                <w:sz w:val="24"/>
                <w:szCs w:val="24"/>
                <w:lang w:val="vi-VN" w:eastAsia="zh-CN"/>
              </w:rPr>
              <w:t>5</w:t>
            </w:r>
          </w:p>
        </w:tc>
        <w:tc>
          <w:tcPr>
            <w:tcW w:w="8139" w:type="dxa"/>
            <w:gridSpan w:val="3"/>
            <w:tcBorders>
              <w:top w:val="single" w:sz="4" w:space="0" w:color="auto"/>
              <w:left w:val="nil"/>
              <w:bottom w:val="single" w:sz="4" w:space="0" w:color="auto"/>
              <w:right w:val="single" w:sz="4" w:space="0" w:color="auto"/>
            </w:tcBorders>
            <w:vAlign w:val="center"/>
            <w:hideMark/>
          </w:tcPr>
          <w:p w14:paraId="3F28E4C3"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Công</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nghệ</w:t>
            </w:r>
            <w:proofErr w:type="spellEnd"/>
            <w:r w:rsidRPr="00DC51FE">
              <w:rPr>
                <w:rFonts w:ascii="Times New Roman" w:eastAsia="Times New Roman" w:hAnsi="Times New Roman"/>
                <w:sz w:val="24"/>
                <w:szCs w:val="24"/>
                <w:lang w:eastAsia="zh-CN"/>
              </w:rPr>
              <w:t xml:space="preserve"> 4G</w:t>
            </w:r>
          </w:p>
        </w:tc>
        <w:tc>
          <w:tcPr>
            <w:tcW w:w="1418" w:type="dxa"/>
            <w:tcBorders>
              <w:top w:val="nil"/>
              <w:left w:val="nil"/>
              <w:bottom w:val="single" w:sz="4" w:space="0" w:color="auto"/>
              <w:right w:val="single" w:sz="4" w:space="0" w:color="auto"/>
            </w:tcBorders>
            <w:vAlign w:val="center"/>
            <w:hideMark/>
          </w:tcPr>
          <w:p w14:paraId="1EDCE063"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nil"/>
              <w:left w:val="nil"/>
              <w:bottom w:val="single" w:sz="4" w:space="0" w:color="auto"/>
              <w:right w:val="single" w:sz="4" w:space="0" w:color="auto"/>
            </w:tcBorders>
            <w:noWrap/>
            <w:vAlign w:val="center"/>
            <w:hideMark/>
          </w:tcPr>
          <w:p w14:paraId="1A98FDC0"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7A4B62AC"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4ECD2FB4"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noWrap/>
            <w:vAlign w:val="center"/>
            <w:hideMark/>
          </w:tcPr>
          <w:p w14:paraId="0375F9C3" w14:textId="77777777" w:rsidR="00C85923" w:rsidRPr="00DC51FE" w:rsidRDefault="00C85923" w:rsidP="00C006D4">
            <w:pPr>
              <w:spacing w:after="0" w:line="240" w:lineRule="auto"/>
              <w:ind w:left="25"/>
              <w:rPr>
                <w:rFonts w:ascii="Times New Roman" w:eastAsia="Times New Roman" w:hAnsi="Times New Roman"/>
                <w:sz w:val="24"/>
                <w:szCs w:val="24"/>
                <w:lang w:val="vi-VN" w:eastAsia="zh-CN"/>
              </w:rPr>
            </w:pPr>
            <w:r w:rsidRPr="00DC51FE">
              <w:rPr>
                <w:rFonts w:ascii="Times New Roman" w:eastAsia="Times New Roman" w:hAnsi="Times New Roman"/>
                <w:sz w:val="24"/>
                <w:szCs w:val="24"/>
                <w:lang w:eastAsia="zh-CN"/>
              </w:rPr>
              <w:t>2.</w:t>
            </w:r>
            <w:r w:rsidRPr="00DC51FE">
              <w:rPr>
                <w:rFonts w:ascii="Times New Roman" w:eastAsia="Times New Roman" w:hAnsi="Times New Roman"/>
                <w:sz w:val="24"/>
                <w:szCs w:val="24"/>
                <w:lang w:val="vi-VN" w:eastAsia="zh-CN"/>
              </w:rPr>
              <w:t>6</w:t>
            </w:r>
          </w:p>
        </w:tc>
        <w:tc>
          <w:tcPr>
            <w:tcW w:w="8139" w:type="dxa"/>
            <w:gridSpan w:val="3"/>
            <w:tcBorders>
              <w:top w:val="single" w:sz="4" w:space="0" w:color="auto"/>
              <w:left w:val="nil"/>
              <w:bottom w:val="single" w:sz="4" w:space="0" w:color="auto"/>
              <w:right w:val="single" w:sz="4" w:space="0" w:color="auto"/>
            </w:tcBorders>
            <w:vAlign w:val="center"/>
            <w:hideMark/>
          </w:tcPr>
          <w:p w14:paraId="5FFB57F3"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Công</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nghệ</w:t>
            </w:r>
            <w:proofErr w:type="spellEnd"/>
            <w:r w:rsidRPr="00DC51FE">
              <w:rPr>
                <w:rFonts w:ascii="Times New Roman" w:eastAsia="Times New Roman" w:hAnsi="Times New Roman"/>
                <w:sz w:val="24"/>
                <w:szCs w:val="24"/>
                <w:lang w:eastAsia="zh-CN"/>
              </w:rPr>
              <w:t xml:space="preserve"> 5G</w:t>
            </w:r>
          </w:p>
        </w:tc>
        <w:tc>
          <w:tcPr>
            <w:tcW w:w="1418" w:type="dxa"/>
            <w:tcBorders>
              <w:top w:val="nil"/>
              <w:left w:val="nil"/>
              <w:bottom w:val="single" w:sz="4" w:space="0" w:color="auto"/>
              <w:right w:val="single" w:sz="4" w:space="0" w:color="auto"/>
            </w:tcBorders>
            <w:vAlign w:val="center"/>
            <w:hideMark/>
          </w:tcPr>
          <w:p w14:paraId="4869E243"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nil"/>
              <w:left w:val="nil"/>
              <w:bottom w:val="single" w:sz="4" w:space="0" w:color="auto"/>
              <w:right w:val="single" w:sz="4" w:space="0" w:color="auto"/>
            </w:tcBorders>
            <w:noWrap/>
            <w:vAlign w:val="center"/>
            <w:hideMark/>
          </w:tcPr>
          <w:p w14:paraId="211A0E24"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7F9D40D5"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73F0281A" w14:textId="77777777" w:rsidTr="00FF1650">
        <w:trPr>
          <w:gridBefore w:val="1"/>
          <w:wBefore w:w="103" w:type="dxa"/>
          <w:trHeight w:val="375"/>
        </w:trPr>
        <w:tc>
          <w:tcPr>
            <w:tcW w:w="1216" w:type="dxa"/>
            <w:gridSpan w:val="2"/>
            <w:tcBorders>
              <w:top w:val="nil"/>
              <w:left w:val="single" w:sz="4" w:space="0" w:color="auto"/>
              <w:bottom w:val="single" w:sz="4" w:space="0" w:color="auto"/>
              <w:right w:val="single" w:sz="4" w:space="0" w:color="auto"/>
            </w:tcBorders>
            <w:vAlign w:val="center"/>
            <w:hideMark/>
          </w:tcPr>
          <w:p w14:paraId="30ABDDD7" w14:textId="77777777" w:rsidR="00C85923" w:rsidRPr="00DC51FE" w:rsidRDefault="00C85923" w:rsidP="00C006D4">
            <w:pPr>
              <w:spacing w:after="0" w:line="240" w:lineRule="auto"/>
              <w:ind w:left="25"/>
              <w:jc w:val="center"/>
              <w:rPr>
                <w:rFonts w:ascii="Times New Roman" w:eastAsia="Times New Roman" w:hAnsi="Times New Roman"/>
                <w:b/>
                <w:bCs/>
                <w:sz w:val="24"/>
                <w:szCs w:val="24"/>
                <w:lang w:eastAsia="zh-CN"/>
              </w:rPr>
            </w:pPr>
            <w:r w:rsidRPr="00DC51FE">
              <w:rPr>
                <w:rFonts w:ascii="Times New Roman" w:eastAsia="Times New Roman" w:hAnsi="Times New Roman"/>
                <w:b/>
                <w:bCs/>
                <w:sz w:val="24"/>
                <w:szCs w:val="24"/>
                <w:lang w:eastAsia="zh-CN"/>
              </w:rPr>
              <w:t>II</w:t>
            </w:r>
          </w:p>
        </w:tc>
        <w:tc>
          <w:tcPr>
            <w:tcW w:w="8139" w:type="dxa"/>
            <w:gridSpan w:val="3"/>
            <w:tcBorders>
              <w:top w:val="single" w:sz="4" w:space="0" w:color="auto"/>
              <w:left w:val="nil"/>
              <w:bottom w:val="single" w:sz="4" w:space="0" w:color="auto"/>
              <w:right w:val="single" w:sz="4" w:space="0" w:color="000000"/>
            </w:tcBorders>
            <w:noWrap/>
            <w:vAlign w:val="center"/>
            <w:hideMark/>
          </w:tcPr>
          <w:p w14:paraId="4C6A4597" w14:textId="77777777" w:rsidR="00C85923" w:rsidRPr="00DC51FE" w:rsidRDefault="00C85923" w:rsidP="00C006D4">
            <w:pPr>
              <w:spacing w:after="0" w:line="240" w:lineRule="auto"/>
              <w:ind w:right="-72"/>
              <w:rPr>
                <w:rFonts w:ascii="Times New Roman" w:eastAsia="Times New Roman" w:hAnsi="Times New Roman"/>
                <w:b/>
                <w:bCs/>
                <w:sz w:val="24"/>
                <w:szCs w:val="24"/>
                <w:lang w:eastAsia="zh-CN"/>
              </w:rPr>
            </w:pPr>
            <w:proofErr w:type="spellStart"/>
            <w:r w:rsidRPr="00DC51FE">
              <w:rPr>
                <w:rFonts w:ascii="Times New Roman" w:eastAsia="Times New Roman" w:hAnsi="Times New Roman"/>
                <w:b/>
                <w:bCs/>
                <w:sz w:val="24"/>
                <w:szCs w:val="24"/>
                <w:lang w:eastAsia="zh-CN"/>
              </w:rPr>
              <w:t>Thuê</w:t>
            </w:r>
            <w:proofErr w:type="spellEnd"/>
            <w:r w:rsidRPr="00DC51FE">
              <w:rPr>
                <w:rFonts w:ascii="Times New Roman" w:eastAsia="Times New Roman" w:hAnsi="Times New Roman"/>
                <w:b/>
                <w:bCs/>
                <w:sz w:val="24"/>
                <w:szCs w:val="24"/>
                <w:lang w:eastAsia="zh-CN"/>
              </w:rPr>
              <w:t xml:space="preserve"> bao </w:t>
            </w:r>
            <w:proofErr w:type="spellStart"/>
            <w:r w:rsidRPr="00DC51FE">
              <w:rPr>
                <w:rFonts w:ascii="Times New Roman" w:eastAsia="Times New Roman" w:hAnsi="Times New Roman"/>
                <w:b/>
                <w:bCs/>
                <w:sz w:val="24"/>
                <w:szCs w:val="24"/>
                <w:lang w:eastAsia="zh-CN"/>
              </w:rPr>
              <w:t>truy</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nhập</w:t>
            </w:r>
            <w:proofErr w:type="spellEnd"/>
            <w:r w:rsidRPr="00DC51FE">
              <w:rPr>
                <w:rFonts w:ascii="Times New Roman" w:eastAsia="Times New Roman" w:hAnsi="Times New Roman"/>
                <w:b/>
                <w:bCs/>
                <w:sz w:val="24"/>
                <w:szCs w:val="24"/>
                <w:lang w:eastAsia="zh-CN"/>
              </w:rPr>
              <w:t xml:space="preserve"> Internet (II=</w:t>
            </w:r>
            <w:r w:rsidRPr="00DC51FE">
              <w:rPr>
                <w:rFonts w:ascii="Times New Roman" w:eastAsia="Times New Roman" w:hAnsi="Times New Roman"/>
                <w:b/>
                <w:bCs/>
                <w:sz w:val="24"/>
                <w:szCs w:val="24"/>
                <w:lang w:val="vi-VN" w:eastAsia="zh-CN"/>
              </w:rPr>
              <w:t>3</w:t>
            </w:r>
            <w:r w:rsidRPr="00DC51FE">
              <w:rPr>
                <w:rFonts w:ascii="Times New Roman" w:eastAsia="Times New Roman" w:hAnsi="Times New Roman"/>
                <w:b/>
                <w:bCs/>
                <w:sz w:val="24"/>
                <w:szCs w:val="24"/>
                <w:lang w:eastAsia="zh-CN"/>
              </w:rPr>
              <w:t>+</w:t>
            </w:r>
            <w:r w:rsidRPr="00DC51FE">
              <w:rPr>
                <w:rFonts w:ascii="Times New Roman" w:eastAsia="Times New Roman" w:hAnsi="Times New Roman"/>
                <w:b/>
                <w:bCs/>
                <w:sz w:val="24"/>
                <w:szCs w:val="24"/>
                <w:lang w:val="vi-VN" w:eastAsia="zh-CN"/>
              </w:rPr>
              <w:t>4</w:t>
            </w:r>
            <w:r w:rsidRPr="00DC51FE">
              <w:rPr>
                <w:rFonts w:ascii="Times New Roman" w:eastAsia="Times New Roman" w:hAnsi="Times New Roman"/>
                <w:b/>
                <w:bCs/>
                <w:sz w:val="24"/>
                <w:szCs w:val="24"/>
                <w:lang w:eastAsia="zh-CN"/>
              </w:rPr>
              <w:t>)</w:t>
            </w:r>
          </w:p>
        </w:tc>
        <w:tc>
          <w:tcPr>
            <w:tcW w:w="1418" w:type="dxa"/>
            <w:tcBorders>
              <w:top w:val="nil"/>
              <w:left w:val="nil"/>
              <w:bottom w:val="single" w:sz="4" w:space="0" w:color="auto"/>
              <w:right w:val="single" w:sz="4" w:space="0" w:color="auto"/>
            </w:tcBorders>
            <w:vAlign w:val="center"/>
            <w:hideMark/>
          </w:tcPr>
          <w:p w14:paraId="23FC8C72" w14:textId="77777777" w:rsidR="00C85923" w:rsidRPr="00DC51FE" w:rsidRDefault="00C85923" w:rsidP="00C006D4">
            <w:pPr>
              <w:spacing w:after="0" w:line="240" w:lineRule="auto"/>
              <w:ind w:left="-72" w:right="-72"/>
              <w:jc w:val="center"/>
              <w:rPr>
                <w:rFonts w:ascii="Times New Roman" w:eastAsia="Times New Roman" w:hAnsi="Times New Roman"/>
                <w:b/>
                <w:bCs/>
                <w:i/>
                <w:sz w:val="24"/>
                <w:szCs w:val="24"/>
                <w:lang w:eastAsia="zh-CN"/>
              </w:rPr>
            </w:pPr>
            <w:r w:rsidRPr="00DC51FE">
              <w:rPr>
                <w:rFonts w:ascii="Times New Roman" w:eastAsia="Times New Roman" w:hAnsi="Times New Roman"/>
                <w:b/>
                <w:bCs/>
                <w:i/>
                <w:sz w:val="24"/>
                <w:szCs w:val="24"/>
                <w:lang w:eastAsia="zh-CN"/>
              </w:rPr>
              <w:t>TB</w:t>
            </w:r>
          </w:p>
        </w:tc>
        <w:tc>
          <w:tcPr>
            <w:tcW w:w="1559" w:type="dxa"/>
            <w:gridSpan w:val="2"/>
            <w:tcBorders>
              <w:top w:val="nil"/>
              <w:left w:val="nil"/>
              <w:bottom w:val="single" w:sz="4" w:space="0" w:color="auto"/>
              <w:right w:val="single" w:sz="4" w:space="0" w:color="auto"/>
            </w:tcBorders>
            <w:noWrap/>
            <w:vAlign w:val="center"/>
            <w:hideMark/>
          </w:tcPr>
          <w:p w14:paraId="2AA4BC0B"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0CCEC88B" w14:textId="77777777" w:rsidR="00C85923" w:rsidRPr="00DC51FE" w:rsidRDefault="00C85923" w:rsidP="00C006D4">
            <w:pPr>
              <w:spacing w:after="0" w:line="240" w:lineRule="auto"/>
              <w:ind w:right="-72"/>
              <w:jc w:val="center"/>
              <w:rPr>
                <w:rFonts w:ascii="Times New Roman" w:eastAsia="Times New Roman" w:hAnsi="Times New Roman"/>
                <w:b/>
                <w:bCs/>
                <w:sz w:val="24"/>
                <w:szCs w:val="24"/>
                <w:lang w:eastAsia="zh-CN"/>
              </w:rPr>
            </w:pPr>
            <w:r w:rsidRPr="00DC51FE">
              <w:rPr>
                <w:rFonts w:ascii="Times New Roman" w:eastAsia="Times New Roman" w:hAnsi="Times New Roman"/>
                <w:b/>
                <w:bCs/>
                <w:sz w:val="24"/>
                <w:szCs w:val="24"/>
                <w:lang w:eastAsia="zh-CN"/>
              </w:rPr>
              <w:t> </w:t>
            </w:r>
          </w:p>
        </w:tc>
      </w:tr>
      <w:tr w:rsidR="002539D4" w:rsidRPr="00DC51FE" w14:paraId="08BD0EDE" w14:textId="77777777" w:rsidTr="00FF1650">
        <w:trPr>
          <w:gridBefore w:val="1"/>
          <w:wBefore w:w="103" w:type="dxa"/>
          <w:trHeight w:val="359"/>
        </w:trPr>
        <w:tc>
          <w:tcPr>
            <w:tcW w:w="1216" w:type="dxa"/>
            <w:gridSpan w:val="2"/>
            <w:tcBorders>
              <w:top w:val="nil"/>
              <w:left w:val="single" w:sz="4" w:space="0" w:color="auto"/>
              <w:bottom w:val="single" w:sz="4" w:space="0" w:color="auto"/>
              <w:right w:val="single" w:sz="4" w:space="0" w:color="auto"/>
            </w:tcBorders>
            <w:noWrap/>
            <w:vAlign w:val="center"/>
            <w:hideMark/>
          </w:tcPr>
          <w:p w14:paraId="5F3F62B5" w14:textId="77777777" w:rsidR="00C85923" w:rsidRPr="00DC51FE" w:rsidRDefault="00C85923" w:rsidP="00C006D4">
            <w:pPr>
              <w:spacing w:after="0" w:line="240" w:lineRule="auto"/>
              <w:ind w:left="25"/>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3</w:t>
            </w:r>
          </w:p>
        </w:tc>
        <w:tc>
          <w:tcPr>
            <w:tcW w:w="8139" w:type="dxa"/>
            <w:gridSpan w:val="3"/>
            <w:tcBorders>
              <w:top w:val="single" w:sz="4" w:space="0" w:color="auto"/>
              <w:left w:val="nil"/>
              <w:bottom w:val="single" w:sz="4" w:space="0" w:color="auto"/>
              <w:right w:val="single" w:sz="4" w:space="0" w:color="auto"/>
            </w:tcBorders>
            <w:vAlign w:val="center"/>
            <w:hideMark/>
          </w:tcPr>
          <w:p w14:paraId="1DBA9DEF" w14:textId="77777777" w:rsidR="00C85923" w:rsidRPr="00DC51FE" w:rsidRDefault="00C85923" w:rsidP="00C006D4">
            <w:pPr>
              <w:spacing w:after="0" w:line="240" w:lineRule="auto"/>
              <w:ind w:right="-72"/>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Số lượng thuê bao truy nhập Internet băng rộng di động (BRDĐ)</w:t>
            </w:r>
          </w:p>
        </w:tc>
        <w:tc>
          <w:tcPr>
            <w:tcW w:w="1418" w:type="dxa"/>
            <w:tcBorders>
              <w:top w:val="nil"/>
              <w:left w:val="nil"/>
              <w:bottom w:val="single" w:sz="4" w:space="0" w:color="auto"/>
              <w:right w:val="single" w:sz="4" w:space="0" w:color="auto"/>
            </w:tcBorders>
            <w:vAlign w:val="center"/>
            <w:hideMark/>
          </w:tcPr>
          <w:p w14:paraId="1B49AE0C"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nil"/>
              <w:left w:val="nil"/>
              <w:bottom w:val="single" w:sz="4" w:space="0" w:color="auto"/>
              <w:right w:val="single" w:sz="4" w:space="0" w:color="auto"/>
            </w:tcBorders>
            <w:noWrap/>
            <w:vAlign w:val="center"/>
            <w:hideMark/>
          </w:tcPr>
          <w:p w14:paraId="74A6BC20"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3B8C198D"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7ED608AA" w14:textId="77777777" w:rsidTr="00FF1650">
        <w:trPr>
          <w:gridBefore w:val="1"/>
          <w:wBefore w:w="103" w:type="dxa"/>
          <w:trHeight w:val="470"/>
        </w:trPr>
        <w:tc>
          <w:tcPr>
            <w:tcW w:w="1216" w:type="dxa"/>
            <w:gridSpan w:val="2"/>
            <w:tcBorders>
              <w:top w:val="single" w:sz="4" w:space="0" w:color="auto"/>
              <w:left w:val="single" w:sz="4" w:space="0" w:color="auto"/>
              <w:bottom w:val="single" w:sz="4" w:space="0" w:color="auto"/>
              <w:right w:val="single" w:sz="4" w:space="0" w:color="auto"/>
            </w:tcBorders>
            <w:noWrap/>
            <w:vAlign w:val="center"/>
            <w:hideMark/>
          </w:tcPr>
          <w:p w14:paraId="57F0098D"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p>
        </w:tc>
        <w:tc>
          <w:tcPr>
            <w:tcW w:w="12959" w:type="dxa"/>
            <w:gridSpan w:val="7"/>
            <w:tcBorders>
              <w:top w:val="single" w:sz="4" w:space="0" w:color="auto"/>
              <w:left w:val="nil"/>
              <w:bottom w:val="single" w:sz="4" w:space="0" w:color="auto"/>
              <w:right w:val="single" w:sz="4" w:space="0" w:color="auto"/>
            </w:tcBorders>
            <w:vAlign w:val="center"/>
            <w:hideMark/>
          </w:tcPr>
          <w:p w14:paraId="2EAB5B30" w14:textId="77777777" w:rsidR="00C85923" w:rsidRPr="00DC51FE" w:rsidRDefault="00C85923" w:rsidP="00C006D4">
            <w:pPr>
              <w:spacing w:after="0" w:line="240" w:lineRule="auto"/>
              <w:ind w:right="-72"/>
              <w:rPr>
                <w:rFonts w:ascii="Times New Roman" w:eastAsia="Times New Roman" w:hAnsi="Times New Roman"/>
                <w:i/>
                <w:iCs/>
                <w:sz w:val="24"/>
                <w:szCs w:val="24"/>
                <w:lang w:eastAsia="zh-CN"/>
              </w:rPr>
            </w:pPr>
            <w:proofErr w:type="spellStart"/>
            <w:r w:rsidRPr="00DC51FE">
              <w:rPr>
                <w:rFonts w:ascii="Times New Roman" w:eastAsia="Times New Roman" w:hAnsi="Times New Roman"/>
                <w:i/>
                <w:iCs/>
                <w:sz w:val="24"/>
                <w:szCs w:val="24"/>
                <w:lang w:eastAsia="zh-CN"/>
              </w:rPr>
              <w:t>Thuê</w:t>
            </w:r>
            <w:proofErr w:type="spellEnd"/>
            <w:r w:rsidRPr="00DC51FE">
              <w:rPr>
                <w:rFonts w:ascii="Times New Roman" w:eastAsia="Times New Roman" w:hAnsi="Times New Roman"/>
                <w:i/>
                <w:iCs/>
                <w:sz w:val="24"/>
                <w:szCs w:val="24"/>
                <w:lang w:eastAsia="zh-CN"/>
              </w:rPr>
              <w:t xml:space="preserve"> bao </w:t>
            </w:r>
            <w:proofErr w:type="spellStart"/>
            <w:r w:rsidRPr="00DC51FE">
              <w:rPr>
                <w:rFonts w:ascii="Times New Roman" w:eastAsia="Times New Roman" w:hAnsi="Times New Roman"/>
                <w:i/>
                <w:iCs/>
                <w:sz w:val="24"/>
                <w:szCs w:val="24"/>
                <w:lang w:eastAsia="zh-CN"/>
              </w:rPr>
              <w:t>băng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rộng</w:t>
            </w:r>
            <w:proofErr w:type="spellEnd"/>
            <w:r w:rsidRPr="00DC51FE">
              <w:rPr>
                <w:rFonts w:ascii="Times New Roman" w:eastAsia="Times New Roman" w:hAnsi="Times New Roman"/>
                <w:i/>
                <w:iCs/>
                <w:sz w:val="24"/>
                <w:szCs w:val="24"/>
                <w:lang w:eastAsia="zh-CN"/>
              </w:rPr>
              <w:t xml:space="preserve"> di </w:t>
            </w:r>
            <w:proofErr w:type="spellStart"/>
            <w:r w:rsidRPr="00DC51FE">
              <w:rPr>
                <w:rFonts w:ascii="Times New Roman" w:eastAsia="Times New Roman" w:hAnsi="Times New Roman"/>
                <w:i/>
                <w:iCs/>
                <w:sz w:val="24"/>
                <w:szCs w:val="24"/>
                <w:lang w:eastAsia="zh-CN"/>
              </w:rPr>
              <w:t>động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phân</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theo</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phương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thức</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thanh</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toán</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cước</w:t>
            </w:r>
            <w:proofErr w:type="spellEnd"/>
            <w:r w:rsidRPr="00DC51FE">
              <w:rPr>
                <w:rFonts w:ascii="Times New Roman" w:eastAsia="Times New Roman" w:hAnsi="Times New Roman"/>
                <w:i/>
                <w:iCs/>
                <w:sz w:val="24"/>
                <w:szCs w:val="24"/>
                <w:lang w:eastAsia="zh-CN"/>
              </w:rPr>
              <w:t xml:space="preserve"> (</w:t>
            </w:r>
            <w:r w:rsidRPr="00DC51FE">
              <w:rPr>
                <w:rFonts w:ascii="Times New Roman" w:eastAsia="Times New Roman" w:hAnsi="Times New Roman"/>
                <w:i/>
                <w:iCs/>
                <w:sz w:val="24"/>
                <w:szCs w:val="24"/>
                <w:lang w:val="vi-VN" w:eastAsia="zh-CN"/>
              </w:rPr>
              <w:t>3</w:t>
            </w:r>
            <w:r w:rsidRPr="00DC51FE">
              <w:rPr>
                <w:rFonts w:ascii="Times New Roman" w:eastAsia="Times New Roman" w:hAnsi="Times New Roman"/>
                <w:i/>
                <w:iCs/>
                <w:sz w:val="24"/>
                <w:szCs w:val="24"/>
                <w:lang w:eastAsia="zh-CN"/>
              </w:rPr>
              <w:t xml:space="preserve"> = </w:t>
            </w:r>
            <w:r w:rsidRPr="00DC51FE">
              <w:rPr>
                <w:rFonts w:ascii="Times New Roman" w:eastAsia="Times New Roman" w:hAnsi="Times New Roman"/>
                <w:i/>
                <w:iCs/>
                <w:sz w:val="24"/>
                <w:szCs w:val="24"/>
                <w:lang w:val="vi-VN" w:eastAsia="zh-CN"/>
              </w:rPr>
              <w:t>3</w:t>
            </w:r>
            <w:r w:rsidRPr="00DC51FE">
              <w:rPr>
                <w:rFonts w:ascii="Times New Roman" w:eastAsia="Times New Roman" w:hAnsi="Times New Roman"/>
                <w:i/>
                <w:iCs/>
                <w:sz w:val="24"/>
                <w:szCs w:val="24"/>
                <w:lang w:eastAsia="zh-CN"/>
              </w:rPr>
              <w:t>.1+</w:t>
            </w:r>
            <w:r w:rsidRPr="00DC51FE">
              <w:rPr>
                <w:rFonts w:ascii="Times New Roman" w:eastAsia="Times New Roman" w:hAnsi="Times New Roman"/>
                <w:i/>
                <w:iCs/>
                <w:sz w:val="24"/>
                <w:szCs w:val="24"/>
                <w:lang w:val="vi-VN" w:eastAsia="zh-CN"/>
              </w:rPr>
              <w:t>3</w:t>
            </w:r>
            <w:r w:rsidRPr="00DC51FE">
              <w:rPr>
                <w:rFonts w:ascii="Times New Roman" w:eastAsia="Times New Roman" w:hAnsi="Times New Roman"/>
                <w:i/>
                <w:iCs/>
                <w:sz w:val="24"/>
                <w:szCs w:val="24"/>
                <w:lang w:eastAsia="zh-CN"/>
              </w:rPr>
              <w:t>.2)</w:t>
            </w:r>
          </w:p>
        </w:tc>
      </w:tr>
      <w:tr w:rsidR="002539D4" w:rsidRPr="00DC51FE" w14:paraId="4CD90C74" w14:textId="77777777" w:rsidTr="00FF1650">
        <w:trPr>
          <w:gridBefore w:val="1"/>
          <w:wBefore w:w="103" w:type="dxa"/>
          <w:trHeight w:val="458"/>
        </w:trPr>
        <w:tc>
          <w:tcPr>
            <w:tcW w:w="1216" w:type="dxa"/>
            <w:gridSpan w:val="2"/>
            <w:tcBorders>
              <w:top w:val="single" w:sz="4" w:space="0" w:color="auto"/>
              <w:left w:val="single" w:sz="4" w:space="0" w:color="auto"/>
              <w:bottom w:val="single" w:sz="4" w:space="0" w:color="auto"/>
              <w:right w:val="single" w:sz="4" w:space="0" w:color="auto"/>
            </w:tcBorders>
            <w:noWrap/>
            <w:vAlign w:val="center"/>
            <w:hideMark/>
          </w:tcPr>
          <w:p w14:paraId="741765DB"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lang w:val="vi-VN" w:eastAsia="zh-CN"/>
              </w:rPr>
              <w:lastRenderedPageBreak/>
              <w:t>3</w:t>
            </w:r>
            <w:r w:rsidRPr="00DC51FE">
              <w:rPr>
                <w:rFonts w:ascii="Times New Roman" w:eastAsia="Times New Roman" w:hAnsi="Times New Roman"/>
                <w:sz w:val="24"/>
                <w:szCs w:val="24"/>
                <w:lang w:eastAsia="zh-CN"/>
              </w:rPr>
              <w:t>.1</w:t>
            </w:r>
          </w:p>
        </w:tc>
        <w:tc>
          <w:tcPr>
            <w:tcW w:w="8139" w:type="dxa"/>
            <w:gridSpan w:val="3"/>
            <w:tcBorders>
              <w:top w:val="single" w:sz="4" w:space="0" w:color="auto"/>
              <w:left w:val="nil"/>
              <w:bottom w:val="single" w:sz="4" w:space="0" w:color="auto"/>
              <w:right w:val="single" w:sz="4" w:space="0" w:color="auto"/>
            </w:tcBorders>
            <w:vAlign w:val="center"/>
            <w:hideMark/>
          </w:tcPr>
          <w:p w14:paraId="40AB6564"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trả</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trước</w:t>
            </w:r>
            <w:proofErr w:type="spellEnd"/>
          </w:p>
        </w:tc>
        <w:tc>
          <w:tcPr>
            <w:tcW w:w="1418" w:type="dxa"/>
            <w:tcBorders>
              <w:top w:val="single" w:sz="4" w:space="0" w:color="auto"/>
              <w:left w:val="nil"/>
              <w:bottom w:val="single" w:sz="4" w:space="0" w:color="auto"/>
              <w:right w:val="single" w:sz="4" w:space="0" w:color="auto"/>
            </w:tcBorders>
            <w:vAlign w:val="center"/>
            <w:hideMark/>
          </w:tcPr>
          <w:p w14:paraId="0A5D7749"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single" w:sz="4" w:space="0" w:color="auto"/>
              <w:left w:val="nil"/>
              <w:bottom w:val="single" w:sz="4" w:space="0" w:color="auto"/>
              <w:right w:val="single" w:sz="4" w:space="0" w:color="auto"/>
            </w:tcBorders>
            <w:noWrap/>
            <w:vAlign w:val="center"/>
            <w:hideMark/>
          </w:tcPr>
          <w:p w14:paraId="3EB5E9B6"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3D3BBD0"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4464F1C7" w14:textId="77777777" w:rsidTr="00FF1650">
        <w:trPr>
          <w:gridBefore w:val="1"/>
          <w:wBefore w:w="103" w:type="dxa"/>
          <w:trHeight w:val="421"/>
        </w:trPr>
        <w:tc>
          <w:tcPr>
            <w:tcW w:w="1216" w:type="dxa"/>
            <w:gridSpan w:val="2"/>
            <w:tcBorders>
              <w:top w:val="nil"/>
              <w:left w:val="single" w:sz="4" w:space="0" w:color="auto"/>
              <w:bottom w:val="single" w:sz="4" w:space="0" w:color="auto"/>
              <w:right w:val="single" w:sz="4" w:space="0" w:color="auto"/>
            </w:tcBorders>
            <w:noWrap/>
            <w:vAlign w:val="center"/>
            <w:hideMark/>
          </w:tcPr>
          <w:p w14:paraId="3DBF9B94"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lang w:val="vi-VN" w:eastAsia="zh-CN"/>
              </w:rPr>
              <w:t>3</w:t>
            </w:r>
            <w:r w:rsidRPr="00DC51FE">
              <w:rPr>
                <w:rFonts w:ascii="Times New Roman" w:eastAsia="Times New Roman" w:hAnsi="Times New Roman"/>
                <w:sz w:val="24"/>
                <w:szCs w:val="24"/>
                <w:lang w:eastAsia="zh-CN"/>
              </w:rPr>
              <w:t>.2</w:t>
            </w:r>
          </w:p>
        </w:tc>
        <w:tc>
          <w:tcPr>
            <w:tcW w:w="8139" w:type="dxa"/>
            <w:gridSpan w:val="3"/>
            <w:tcBorders>
              <w:top w:val="single" w:sz="4" w:space="0" w:color="auto"/>
              <w:left w:val="nil"/>
              <w:bottom w:val="single" w:sz="4" w:space="0" w:color="auto"/>
              <w:right w:val="single" w:sz="4" w:space="0" w:color="auto"/>
            </w:tcBorders>
            <w:vAlign w:val="center"/>
            <w:hideMark/>
          </w:tcPr>
          <w:p w14:paraId="7AC043A5"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trả</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sau</w:t>
            </w:r>
            <w:proofErr w:type="spellEnd"/>
          </w:p>
        </w:tc>
        <w:tc>
          <w:tcPr>
            <w:tcW w:w="1418" w:type="dxa"/>
            <w:tcBorders>
              <w:top w:val="nil"/>
              <w:left w:val="nil"/>
              <w:bottom w:val="single" w:sz="4" w:space="0" w:color="auto"/>
              <w:right w:val="single" w:sz="4" w:space="0" w:color="auto"/>
            </w:tcBorders>
            <w:vAlign w:val="center"/>
            <w:hideMark/>
          </w:tcPr>
          <w:p w14:paraId="3CF00AB3"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nil"/>
              <w:left w:val="nil"/>
              <w:bottom w:val="single" w:sz="4" w:space="0" w:color="auto"/>
              <w:right w:val="single" w:sz="4" w:space="0" w:color="auto"/>
            </w:tcBorders>
            <w:noWrap/>
            <w:vAlign w:val="center"/>
            <w:hideMark/>
          </w:tcPr>
          <w:p w14:paraId="5FD7554F"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vMerge/>
            <w:tcBorders>
              <w:top w:val="nil"/>
              <w:left w:val="single" w:sz="4" w:space="0" w:color="auto"/>
              <w:bottom w:val="single" w:sz="4" w:space="0" w:color="auto"/>
              <w:right w:val="single" w:sz="4" w:space="0" w:color="auto"/>
            </w:tcBorders>
            <w:vAlign w:val="center"/>
            <w:hideMark/>
          </w:tcPr>
          <w:p w14:paraId="62F0A132"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00D97A90" w14:textId="77777777" w:rsidTr="00FF1650">
        <w:trPr>
          <w:gridBefore w:val="1"/>
          <w:wBefore w:w="103" w:type="dxa"/>
          <w:trHeight w:val="630"/>
        </w:trPr>
        <w:tc>
          <w:tcPr>
            <w:tcW w:w="1216" w:type="dxa"/>
            <w:gridSpan w:val="2"/>
            <w:tcBorders>
              <w:top w:val="nil"/>
              <w:left w:val="single" w:sz="4" w:space="0" w:color="auto"/>
              <w:bottom w:val="single" w:sz="4" w:space="0" w:color="auto"/>
              <w:right w:val="single" w:sz="4" w:space="0" w:color="auto"/>
            </w:tcBorders>
            <w:noWrap/>
            <w:vAlign w:val="center"/>
            <w:hideMark/>
          </w:tcPr>
          <w:p w14:paraId="6F9C275F"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p>
        </w:tc>
        <w:tc>
          <w:tcPr>
            <w:tcW w:w="12959" w:type="dxa"/>
            <w:gridSpan w:val="7"/>
            <w:tcBorders>
              <w:top w:val="single" w:sz="4" w:space="0" w:color="auto"/>
              <w:left w:val="nil"/>
              <w:bottom w:val="single" w:sz="4" w:space="0" w:color="auto"/>
              <w:right w:val="single" w:sz="4" w:space="0" w:color="000000"/>
            </w:tcBorders>
            <w:vAlign w:val="center"/>
            <w:hideMark/>
          </w:tcPr>
          <w:p w14:paraId="549F5DAC" w14:textId="77777777" w:rsidR="00C85923" w:rsidRPr="00DC51FE" w:rsidRDefault="00C85923" w:rsidP="00C006D4">
            <w:pPr>
              <w:spacing w:after="0" w:line="240" w:lineRule="auto"/>
              <w:ind w:right="-72"/>
              <w:rPr>
                <w:rFonts w:ascii="Times New Roman" w:eastAsia="Times New Roman" w:hAnsi="Times New Roman"/>
                <w:i/>
                <w:iCs/>
                <w:sz w:val="24"/>
                <w:szCs w:val="24"/>
                <w:lang w:eastAsia="zh-CN"/>
              </w:rPr>
            </w:pPr>
            <w:proofErr w:type="spellStart"/>
            <w:r w:rsidRPr="00DC51FE">
              <w:rPr>
                <w:rFonts w:ascii="Times New Roman" w:eastAsia="Times New Roman" w:hAnsi="Times New Roman"/>
                <w:i/>
                <w:iCs/>
                <w:sz w:val="24"/>
                <w:szCs w:val="24"/>
                <w:lang w:eastAsia="zh-CN"/>
              </w:rPr>
              <w:t>Thuê</w:t>
            </w:r>
            <w:proofErr w:type="spellEnd"/>
            <w:r w:rsidRPr="00DC51FE">
              <w:rPr>
                <w:rFonts w:ascii="Times New Roman" w:eastAsia="Times New Roman" w:hAnsi="Times New Roman"/>
                <w:i/>
                <w:iCs/>
                <w:sz w:val="24"/>
                <w:szCs w:val="24"/>
                <w:lang w:eastAsia="zh-CN"/>
              </w:rPr>
              <w:t xml:space="preserve"> bao </w:t>
            </w:r>
            <w:proofErr w:type="spellStart"/>
            <w:r w:rsidRPr="00DC51FE">
              <w:rPr>
                <w:rFonts w:ascii="Times New Roman" w:eastAsia="Times New Roman" w:hAnsi="Times New Roman"/>
                <w:i/>
                <w:iCs/>
                <w:sz w:val="24"/>
                <w:szCs w:val="24"/>
                <w:lang w:eastAsia="zh-CN"/>
              </w:rPr>
              <w:t>băng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rộng</w:t>
            </w:r>
            <w:proofErr w:type="spellEnd"/>
            <w:r w:rsidRPr="00DC51FE">
              <w:rPr>
                <w:rFonts w:ascii="Times New Roman" w:eastAsia="Times New Roman" w:hAnsi="Times New Roman"/>
                <w:i/>
                <w:iCs/>
                <w:sz w:val="24"/>
                <w:szCs w:val="24"/>
                <w:lang w:eastAsia="zh-CN"/>
              </w:rPr>
              <w:t xml:space="preserve"> di </w:t>
            </w:r>
            <w:proofErr w:type="spellStart"/>
            <w:r w:rsidRPr="00DC51FE">
              <w:rPr>
                <w:rFonts w:ascii="Times New Roman" w:eastAsia="Times New Roman" w:hAnsi="Times New Roman"/>
                <w:i/>
                <w:iCs/>
                <w:sz w:val="24"/>
                <w:szCs w:val="24"/>
                <w:lang w:eastAsia="zh-CN"/>
              </w:rPr>
              <w:t>động</w:t>
            </w:r>
            <w:proofErr w:type="spellEnd"/>
            <w:r w:rsidRPr="00DC51FE">
              <w:rPr>
                <w:rFonts w:ascii="Times New Roman" w:eastAsia="Times New Roman" w:hAnsi="Times New Roman"/>
                <w:i/>
                <w:iCs/>
                <w:sz w:val="24"/>
                <w:szCs w:val="24"/>
                <w:lang w:eastAsia="zh-CN"/>
              </w:rPr>
              <w:t xml:space="preserve"> </w:t>
            </w:r>
            <w:r w:rsidRPr="00DC51FE">
              <w:rPr>
                <w:rFonts w:ascii="Times New Roman" w:eastAsia="Times New Roman" w:hAnsi="Times New Roman"/>
                <w:i/>
                <w:iCs/>
                <w:sz w:val="24"/>
                <w:szCs w:val="24"/>
                <w:lang w:val="vi-VN" w:eastAsia="zh-CN"/>
              </w:rPr>
              <w:t xml:space="preserve">phân </w:t>
            </w:r>
            <w:proofErr w:type="spellStart"/>
            <w:r w:rsidRPr="00DC51FE">
              <w:rPr>
                <w:rFonts w:ascii="Times New Roman" w:eastAsia="Times New Roman" w:hAnsi="Times New Roman"/>
                <w:i/>
                <w:iCs/>
                <w:sz w:val="24"/>
                <w:szCs w:val="24"/>
                <w:lang w:eastAsia="zh-CN"/>
              </w:rPr>
              <w:t>theo</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công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nghệ</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hoạt</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động</w:t>
            </w:r>
            <w:proofErr w:type="spellEnd"/>
            <w:r w:rsidRPr="00DC51FE">
              <w:rPr>
                <w:rFonts w:ascii="Times New Roman" w:eastAsia="Times New Roman" w:hAnsi="Times New Roman"/>
                <w:i/>
                <w:iCs/>
                <w:sz w:val="24"/>
                <w:szCs w:val="24"/>
                <w:lang w:eastAsia="zh-CN"/>
              </w:rPr>
              <w:t xml:space="preserve"> </w:t>
            </w:r>
            <w:r w:rsidRPr="00DC51FE">
              <w:rPr>
                <w:rFonts w:ascii="Times New Roman" w:eastAsia="Times New Roman" w:hAnsi="Times New Roman"/>
                <w:i/>
                <w:iCs/>
                <w:sz w:val="24"/>
                <w:szCs w:val="24"/>
                <w:lang w:eastAsia="zh-CN"/>
              </w:rPr>
              <w:br/>
              <w:t>(</w:t>
            </w:r>
            <w:r w:rsidRPr="00DC51FE">
              <w:rPr>
                <w:rFonts w:ascii="Times New Roman" w:eastAsia="Times New Roman" w:hAnsi="Times New Roman"/>
                <w:i/>
                <w:iCs/>
                <w:sz w:val="24"/>
                <w:szCs w:val="24"/>
                <w:lang w:val="vi-VN" w:eastAsia="zh-CN"/>
              </w:rPr>
              <w:t>3</w:t>
            </w:r>
            <w:r w:rsidRPr="00DC51FE">
              <w:rPr>
                <w:rFonts w:ascii="Times New Roman" w:eastAsia="Times New Roman" w:hAnsi="Times New Roman"/>
                <w:i/>
                <w:iCs/>
                <w:sz w:val="24"/>
                <w:szCs w:val="24"/>
                <w:lang w:eastAsia="zh-CN"/>
              </w:rPr>
              <w:t xml:space="preserve">= </w:t>
            </w:r>
            <w:r w:rsidRPr="00DC51FE">
              <w:rPr>
                <w:rFonts w:ascii="Times New Roman" w:eastAsia="Times New Roman" w:hAnsi="Times New Roman"/>
                <w:i/>
                <w:iCs/>
                <w:sz w:val="24"/>
                <w:szCs w:val="24"/>
                <w:lang w:val="vi-VN" w:eastAsia="zh-CN"/>
              </w:rPr>
              <w:t>3</w:t>
            </w:r>
            <w:r w:rsidRPr="00DC51FE">
              <w:rPr>
                <w:rFonts w:ascii="Times New Roman" w:eastAsia="Times New Roman" w:hAnsi="Times New Roman"/>
                <w:i/>
                <w:iCs/>
                <w:sz w:val="24"/>
                <w:szCs w:val="24"/>
                <w:lang w:eastAsia="zh-CN"/>
              </w:rPr>
              <w:t>.3+</w:t>
            </w:r>
            <w:r w:rsidRPr="00DC51FE">
              <w:rPr>
                <w:rFonts w:ascii="Times New Roman" w:eastAsia="Times New Roman" w:hAnsi="Times New Roman"/>
                <w:i/>
                <w:iCs/>
                <w:sz w:val="24"/>
                <w:szCs w:val="24"/>
                <w:lang w:val="vi-VN" w:eastAsia="zh-CN"/>
              </w:rPr>
              <w:t>3</w:t>
            </w:r>
            <w:r w:rsidRPr="00DC51FE">
              <w:rPr>
                <w:rFonts w:ascii="Times New Roman" w:eastAsia="Times New Roman" w:hAnsi="Times New Roman"/>
                <w:i/>
                <w:iCs/>
                <w:sz w:val="24"/>
                <w:szCs w:val="24"/>
                <w:lang w:eastAsia="zh-CN"/>
              </w:rPr>
              <w:t>.4+</w:t>
            </w:r>
            <w:r w:rsidRPr="00DC51FE">
              <w:rPr>
                <w:rFonts w:ascii="Times New Roman" w:eastAsia="Times New Roman" w:hAnsi="Times New Roman"/>
                <w:i/>
                <w:iCs/>
                <w:sz w:val="24"/>
                <w:szCs w:val="24"/>
                <w:lang w:val="vi-VN" w:eastAsia="zh-CN"/>
              </w:rPr>
              <w:t>3</w:t>
            </w:r>
            <w:r w:rsidRPr="00DC51FE">
              <w:rPr>
                <w:rFonts w:ascii="Times New Roman" w:eastAsia="Times New Roman" w:hAnsi="Times New Roman"/>
                <w:i/>
                <w:iCs/>
                <w:sz w:val="24"/>
                <w:szCs w:val="24"/>
                <w:lang w:eastAsia="zh-CN"/>
              </w:rPr>
              <w:t>.5)</w:t>
            </w:r>
          </w:p>
        </w:tc>
      </w:tr>
      <w:tr w:rsidR="002539D4" w:rsidRPr="00DC51FE" w14:paraId="5A84470E" w14:textId="77777777" w:rsidTr="00FF1650">
        <w:trPr>
          <w:gridBefore w:val="1"/>
          <w:wBefore w:w="103" w:type="dxa"/>
          <w:trHeight w:val="420"/>
        </w:trPr>
        <w:tc>
          <w:tcPr>
            <w:tcW w:w="1216" w:type="dxa"/>
            <w:gridSpan w:val="2"/>
            <w:tcBorders>
              <w:top w:val="nil"/>
              <w:left w:val="single" w:sz="4" w:space="0" w:color="auto"/>
              <w:bottom w:val="single" w:sz="4" w:space="0" w:color="auto"/>
              <w:right w:val="single" w:sz="4" w:space="0" w:color="auto"/>
            </w:tcBorders>
            <w:noWrap/>
            <w:vAlign w:val="center"/>
            <w:hideMark/>
          </w:tcPr>
          <w:p w14:paraId="323F8915"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lang w:val="vi-VN" w:eastAsia="zh-CN"/>
              </w:rPr>
              <w:t>3</w:t>
            </w:r>
            <w:r w:rsidRPr="00DC51FE">
              <w:rPr>
                <w:rFonts w:ascii="Times New Roman" w:eastAsia="Times New Roman" w:hAnsi="Times New Roman"/>
                <w:sz w:val="24"/>
                <w:szCs w:val="24"/>
                <w:lang w:eastAsia="zh-CN"/>
              </w:rPr>
              <w:t>.3</w:t>
            </w:r>
          </w:p>
        </w:tc>
        <w:tc>
          <w:tcPr>
            <w:tcW w:w="8139" w:type="dxa"/>
            <w:gridSpan w:val="3"/>
            <w:tcBorders>
              <w:top w:val="single" w:sz="4" w:space="0" w:color="auto"/>
              <w:left w:val="nil"/>
              <w:bottom w:val="single" w:sz="4" w:space="0" w:color="auto"/>
              <w:right w:val="single" w:sz="4" w:space="0" w:color="auto"/>
            </w:tcBorders>
            <w:vAlign w:val="center"/>
            <w:hideMark/>
          </w:tcPr>
          <w:p w14:paraId="4A7AA8E5"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trên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mạng</w:t>
            </w:r>
            <w:proofErr w:type="spellEnd"/>
            <w:r w:rsidRPr="00DC51FE">
              <w:rPr>
                <w:rFonts w:ascii="Times New Roman" w:eastAsia="Times New Roman" w:hAnsi="Times New Roman"/>
                <w:sz w:val="24"/>
                <w:szCs w:val="24"/>
                <w:lang w:eastAsia="zh-CN"/>
              </w:rPr>
              <w:t xml:space="preserve"> 3G</w:t>
            </w:r>
          </w:p>
        </w:tc>
        <w:tc>
          <w:tcPr>
            <w:tcW w:w="1418" w:type="dxa"/>
            <w:tcBorders>
              <w:top w:val="nil"/>
              <w:left w:val="nil"/>
              <w:bottom w:val="single" w:sz="4" w:space="0" w:color="auto"/>
              <w:right w:val="single" w:sz="4" w:space="0" w:color="auto"/>
            </w:tcBorders>
            <w:vAlign w:val="center"/>
            <w:hideMark/>
          </w:tcPr>
          <w:p w14:paraId="5EAE3C5C"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nil"/>
              <w:left w:val="nil"/>
              <w:bottom w:val="single" w:sz="4" w:space="0" w:color="auto"/>
              <w:right w:val="single" w:sz="4" w:space="0" w:color="auto"/>
            </w:tcBorders>
            <w:noWrap/>
            <w:vAlign w:val="center"/>
            <w:hideMark/>
          </w:tcPr>
          <w:p w14:paraId="5D4E6B70"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vMerge w:val="restart"/>
            <w:tcBorders>
              <w:top w:val="nil"/>
              <w:left w:val="single" w:sz="4" w:space="0" w:color="auto"/>
              <w:bottom w:val="single" w:sz="4" w:space="0" w:color="auto"/>
              <w:right w:val="single" w:sz="4" w:space="0" w:color="auto"/>
            </w:tcBorders>
            <w:vAlign w:val="center"/>
            <w:hideMark/>
          </w:tcPr>
          <w:p w14:paraId="247C959C"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được</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tính</w:t>
            </w:r>
            <w:proofErr w:type="spellEnd"/>
            <w:r w:rsidRPr="00DC51FE">
              <w:rPr>
                <w:rFonts w:ascii="Times New Roman" w:eastAsia="Times New Roman" w:hAnsi="Times New Roman"/>
                <w:sz w:val="24"/>
                <w:szCs w:val="24"/>
                <w:lang w:eastAsia="zh-CN"/>
              </w:rPr>
              <w:t xml:space="preserve"> 01 </w:t>
            </w:r>
            <w:proofErr w:type="spellStart"/>
            <w:r w:rsidRPr="00DC51FE">
              <w:rPr>
                <w:rFonts w:ascii="Times New Roman" w:eastAsia="Times New Roman" w:hAnsi="Times New Roman"/>
                <w:sz w:val="24"/>
                <w:szCs w:val="24"/>
                <w:lang w:eastAsia="zh-CN"/>
              </w:rPr>
              <w:t>lần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trên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mạng</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hoạt</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động</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có</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công</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nghệ</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cao</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nhất</w:t>
            </w:r>
            <w:proofErr w:type="spellEnd"/>
          </w:p>
        </w:tc>
      </w:tr>
      <w:tr w:rsidR="002539D4" w:rsidRPr="00DC51FE" w14:paraId="3B087DDF" w14:textId="77777777" w:rsidTr="00FF1650">
        <w:trPr>
          <w:gridBefore w:val="1"/>
          <w:wBefore w:w="103" w:type="dxa"/>
          <w:trHeight w:val="420"/>
        </w:trPr>
        <w:tc>
          <w:tcPr>
            <w:tcW w:w="1216" w:type="dxa"/>
            <w:gridSpan w:val="2"/>
            <w:tcBorders>
              <w:top w:val="single" w:sz="4" w:space="0" w:color="auto"/>
              <w:left w:val="single" w:sz="4" w:space="0" w:color="auto"/>
              <w:bottom w:val="single" w:sz="4" w:space="0" w:color="auto"/>
              <w:right w:val="single" w:sz="4" w:space="0" w:color="auto"/>
            </w:tcBorders>
            <w:noWrap/>
            <w:vAlign w:val="center"/>
            <w:hideMark/>
          </w:tcPr>
          <w:p w14:paraId="1FA6C592"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lang w:val="vi-VN" w:eastAsia="zh-CN"/>
              </w:rPr>
              <w:t>3</w:t>
            </w:r>
            <w:r w:rsidRPr="00DC51FE">
              <w:rPr>
                <w:rFonts w:ascii="Times New Roman" w:eastAsia="Times New Roman" w:hAnsi="Times New Roman"/>
                <w:sz w:val="24"/>
                <w:szCs w:val="24"/>
                <w:lang w:eastAsia="zh-CN"/>
              </w:rPr>
              <w:t>.4</w:t>
            </w:r>
          </w:p>
        </w:tc>
        <w:tc>
          <w:tcPr>
            <w:tcW w:w="8139" w:type="dxa"/>
            <w:gridSpan w:val="3"/>
            <w:tcBorders>
              <w:top w:val="single" w:sz="4" w:space="0" w:color="auto"/>
              <w:left w:val="nil"/>
              <w:bottom w:val="single" w:sz="4" w:space="0" w:color="auto"/>
              <w:right w:val="single" w:sz="4" w:space="0" w:color="auto"/>
            </w:tcBorders>
            <w:vAlign w:val="center"/>
            <w:hideMark/>
          </w:tcPr>
          <w:p w14:paraId="5BF63194"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trên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mạng</w:t>
            </w:r>
            <w:proofErr w:type="spellEnd"/>
            <w:r w:rsidRPr="00DC51FE">
              <w:rPr>
                <w:rFonts w:ascii="Times New Roman" w:eastAsia="Times New Roman" w:hAnsi="Times New Roman"/>
                <w:sz w:val="24"/>
                <w:szCs w:val="24"/>
                <w:lang w:eastAsia="zh-CN"/>
              </w:rPr>
              <w:t xml:space="preserve"> 4G</w:t>
            </w:r>
          </w:p>
        </w:tc>
        <w:tc>
          <w:tcPr>
            <w:tcW w:w="1418" w:type="dxa"/>
            <w:tcBorders>
              <w:top w:val="single" w:sz="4" w:space="0" w:color="auto"/>
              <w:left w:val="nil"/>
              <w:bottom w:val="single" w:sz="4" w:space="0" w:color="auto"/>
              <w:right w:val="single" w:sz="4" w:space="0" w:color="auto"/>
            </w:tcBorders>
            <w:vAlign w:val="center"/>
            <w:hideMark/>
          </w:tcPr>
          <w:p w14:paraId="0ED8D5CF"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single" w:sz="4" w:space="0" w:color="auto"/>
              <w:left w:val="nil"/>
              <w:bottom w:val="single" w:sz="4" w:space="0" w:color="auto"/>
              <w:right w:val="single" w:sz="4" w:space="0" w:color="auto"/>
            </w:tcBorders>
            <w:noWrap/>
            <w:vAlign w:val="center"/>
            <w:hideMark/>
          </w:tcPr>
          <w:p w14:paraId="2F8F0DEA"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E1587D3"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03DFF3F8" w14:textId="77777777" w:rsidTr="00FF1650">
        <w:trPr>
          <w:gridBefore w:val="1"/>
          <w:wBefore w:w="103" w:type="dxa"/>
          <w:trHeight w:val="420"/>
        </w:trPr>
        <w:tc>
          <w:tcPr>
            <w:tcW w:w="1216" w:type="dxa"/>
            <w:gridSpan w:val="2"/>
            <w:tcBorders>
              <w:top w:val="single" w:sz="4" w:space="0" w:color="auto"/>
              <w:left w:val="single" w:sz="4" w:space="0" w:color="auto"/>
              <w:bottom w:val="single" w:sz="4" w:space="0" w:color="auto"/>
              <w:right w:val="single" w:sz="4" w:space="0" w:color="auto"/>
            </w:tcBorders>
            <w:noWrap/>
            <w:vAlign w:val="center"/>
            <w:hideMark/>
          </w:tcPr>
          <w:p w14:paraId="4FD1B425"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lang w:val="vi-VN" w:eastAsia="zh-CN"/>
              </w:rPr>
              <w:t>3</w:t>
            </w:r>
            <w:r w:rsidRPr="00DC51FE">
              <w:rPr>
                <w:rFonts w:ascii="Times New Roman" w:eastAsia="Times New Roman" w:hAnsi="Times New Roman"/>
                <w:sz w:val="24"/>
                <w:szCs w:val="24"/>
                <w:lang w:eastAsia="zh-CN"/>
              </w:rPr>
              <w:t>.5</w:t>
            </w:r>
          </w:p>
        </w:tc>
        <w:tc>
          <w:tcPr>
            <w:tcW w:w="8139" w:type="dxa"/>
            <w:gridSpan w:val="3"/>
            <w:tcBorders>
              <w:top w:val="single" w:sz="4" w:space="0" w:color="auto"/>
              <w:left w:val="nil"/>
              <w:bottom w:val="single" w:sz="4" w:space="0" w:color="auto"/>
              <w:right w:val="single" w:sz="4" w:space="0" w:color="auto"/>
            </w:tcBorders>
            <w:vAlign w:val="center"/>
            <w:hideMark/>
          </w:tcPr>
          <w:p w14:paraId="3AF8CB01"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trên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mạng</w:t>
            </w:r>
            <w:proofErr w:type="spellEnd"/>
            <w:r w:rsidRPr="00DC51FE">
              <w:rPr>
                <w:rFonts w:ascii="Times New Roman" w:eastAsia="Times New Roman" w:hAnsi="Times New Roman"/>
                <w:sz w:val="24"/>
                <w:szCs w:val="24"/>
                <w:lang w:eastAsia="zh-CN"/>
              </w:rPr>
              <w:t xml:space="preserve"> 5G</w:t>
            </w:r>
          </w:p>
        </w:tc>
        <w:tc>
          <w:tcPr>
            <w:tcW w:w="1418" w:type="dxa"/>
            <w:tcBorders>
              <w:top w:val="single" w:sz="4" w:space="0" w:color="auto"/>
              <w:left w:val="nil"/>
              <w:bottom w:val="single" w:sz="4" w:space="0" w:color="auto"/>
              <w:right w:val="single" w:sz="4" w:space="0" w:color="auto"/>
            </w:tcBorders>
            <w:vAlign w:val="center"/>
            <w:hideMark/>
          </w:tcPr>
          <w:p w14:paraId="7590BDDA"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single" w:sz="4" w:space="0" w:color="auto"/>
              <w:left w:val="nil"/>
              <w:bottom w:val="single" w:sz="4" w:space="0" w:color="auto"/>
              <w:right w:val="single" w:sz="4" w:space="0" w:color="auto"/>
            </w:tcBorders>
            <w:noWrap/>
            <w:vAlign w:val="center"/>
            <w:hideMark/>
          </w:tcPr>
          <w:p w14:paraId="4CD041E4"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C7C9EAB"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44E6B652" w14:textId="77777777" w:rsidTr="00FF1650">
        <w:trPr>
          <w:gridBefore w:val="1"/>
          <w:wBefore w:w="103" w:type="dxa"/>
          <w:trHeight w:val="412"/>
        </w:trPr>
        <w:tc>
          <w:tcPr>
            <w:tcW w:w="1216" w:type="dxa"/>
            <w:gridSpan w:val="2"/>
            <w:tcBorders>
              <w:top w:val="single" w:sz="4" w:space="0" w:color="auto"/>
              <w:left w:val="single" w:sz="4" w:space="0" w:color="auto"/>
              <w:bottom w:val="single" w:sz="4" w:space="0" w:color="auto"/>
              <w:right w:val="single" w:sz="4" w:space="0" w:color="auto"/>
            </w:tcBorders>
            <w:noWrap/>
            <w:vAlign w:val="center"/>
            <w:hideMark/>
          </w:tcPr>
          <w:p w14:paraId="419F2FA9" w14:textId="77777777" w:rsidR="00C85923" w:rsidRPr="00DC51FE" w:rsidRDefault="00C85923" w:rsidP="00C006D4">
            <w:pPr>
              <w:spacing w:after="0" w:line="240" w:lineRule="auto"/>
              <w:ind w:left="25"/>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4</w:t>
            </w:r>
          </w:p>
        </w:tc>
        <w:tc>
          <w:tcPr>
            <w:tcW w:w="8139" w:type="dxa"/>
            <w:gridSpan w:val="3"/>
            <w:tcBorders>
              <w:top w:val="single" w:sz="4" w:space="0" w:color="auto"/>
              <w:left w:val="nil"/>
              <w:bottom w:val="single" w:sz="4" w:space="0" w:color="auto"/>
              <w:right w:val="single" w:sz="4" w:space="0" w:color="auto"/>
            </w:tcBorders>
            <w:vAlign w:val="center"/>
            <w:hideMark/>
          </w:tcPr>
          <w:p w14:paraId="12F43393" w14:textId="77777777" w:rsidR="00C85923" w:rsidRPr="00DC51FE" w:rsidRDefault="00C85923" w:rsidP="00C006D4">
            <w:pPr>
              <w:spacing w:after="0" w:line="240" w:lineRule="auto"/>
              <w:ind w:right="-72"/>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Số lượng thuê bao truy nhập Internet băng rộng cố định (BRCĐ)</w:t>
            </w:r>
          </w:p>
        </w:tc>
        <w:tc>
          <w:tcPr>
            <w:tcW w:w="1418" w:type="dxa"/>
            <w:tcBorders>
              <w:top w:val="single" w:sz="4" w:space="0" w:color="auto"/>
              <w:left w:val="nil"/>
              <w:bottom w:val="single" w:sz="4" w:space="0" w:color="auto"/>
              <w:right w:val="single" w:sz="4" w:space="0" w:color="auto"/>
            </w:tcBorders>
            <w:vAlign w:val="center"/>
            <w:hideMark/>
          </w:tcPr>
          <w:p w14:paraId="3D6B4553"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single" w:sz="4" w:space="0" w:color="auto"/>
              <w:left w:val="nil"/>
              <w:bottom w:val="single" w:sz="4" w:space="0" w:color="auto"/>
              <w:right w:val="single" w:sz="4" w:space="0" w:color="auto"/>
            </w:tcBorders>
            <w:noWrap/>
            <w:vAlign w:val="center"/>
            <w:hideMark/>
          </w:tcPr>
          <w:p w14:paraId="574F6076"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single" w:sz="4" w:space="0" w:color="auto"/>
              <w:left w:val="nil"/>
              <w:bottom w:val="single" w:sz="4" w:space="0" w:color="auto"/>
              <w:right w:val="single" w:sz="4" w:space="0" w:color="auto"/>
            </w:tcBorders>
            <w:vAlign w:val="center"/>
            <w:hideMark/>
          </w:tcPr>
          <w:p w14:paraId="1B346A82"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7472CE52" w14:textId="77777777" w:rsidTr="00FF1650">
        <w:trPr>
          <w:gridBefore w:val="1"/>
          <w:wBefore w:w="103" w:type="dxa"/>
          <w:trHeight w:val="360"/>
        </w:trPr>
        <w:tc>
          <w:tcPr>
            <w:tcW w:w="1216" w:type="dxa"/>
            <w:gridSpan w:val="2"/>
            <w:tcBorders>
              <w:top w:val="single" w:sz="4" w:space="0" w:color="auto"/>
              <w:left w:val="single" w:sz="4" w:space="0" w:color="auto"/>
              <w:bottom w:val="single" w:sz="4" w:space="0" w:color="auto"/>
              <w:right w:val="single" w:sz="4" w:space="0" w:color="auto"/>
            </w:tcBorders>
            <w:noWrap/>
            <w:vAlign w:val="center"/>
            <w:hideMark/>
          </w:tcPr>
          <w:p w14:paraId="61ED515C"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p>
        </w:tc>
        <w:tc>
          <w:tcPr>
            <w:tcW w:w="12959" w:type="dxa"/>
            <w:gridSpan w:val="7"/>
            <w:tcBorders>
              <w:top w:val="single" w:sz="4" w:space="0" w:color="auto"/>
              <w:left w:val="nil"/>
              <w:bottom w:val="single" w:sz="4" w:space="0" w:color="auto"/>
              <w:right w:val="single" w:sz="4" w:space="0" w:color="auto"/>
            </w:tcBorders>
            <w:vAlign w:val="center"/>
            <w:hideMark/>
          </w:tcPr>
          <w:p w14:paraId="68573400" w14:textId="77777777" w:rsidR="00C85923" w:rsidRPr="00DC51FE" w:rsidRDefault="00C85923" w:rsidP="00C006D4">
            <w:pPr>
              <w:spacing w:after="0" w:line="240" w:lineRule="auto"/>
              <w:ind w:right="-72"/>
              <w:rPr>
                <w:rFonts w:ascii="Times New Roman" w:eastAsia="Times New Roman" w:hAnsi="Times New Roman"/>
                <w:i/>
                <w:iCs/>
                <w:sz w:val="24"/>
                <w:szCs w:val="24"/>
                <w:lang w:eastAsia="zh-CN"/>
              </w:rPr>
            </w:pPr>
            <w:proofErr w:type="spellStart"/>
            <w:r w:rsidRPr="00DC51FE">
              <w:rPr>
                <w:rFonts w:ascii="Times New Roman" w:eastAsia="Times New Roman" w:hAnsi="Times New Roman"/>
                <w:i/>
                <w:iCs/>
                <w:sz w:val="24"/>
                <w:szCs w:val="24"/>
                <w:lang w:eastAsia="zh-CN"/>
              </w:rPr>
              <w:t>Thuê</w:t>
            </w:r>
            <w:proofErr w:type="spellEnd"/>
            <w:r w:rsidRPr="00DC51FE">
              <w:rPr>
                <w:rFonts w:ascii="Times New Roman" w:eastAsia="Times New Roman" w:hAnsi="Times New Roman"/>
                <w:i/>
                <w:iCs/>
                <w:sz w:val="24"/>
                <w:szCs w:val="24"/>
                <w:lang w:eastAsia="zh-CN"/>
              </w:rPr>
              <w:t xml:space="preserve"> bao BRCĐ </w:t>
            </w:r>
            <w:proofErr w:type="spellStart"/>
            <w:r w:rsidRPr="00DC51FE">
              <w:rPr>
                <w:rFonts w:ascii="Times New Roman" w:eastAsia="Times New Roman" w:hAnsi="Times New Roman"/>
                <w:i/>
                <w:iCs/>
                <w:sz w:val="24"/>
                <w:szCs w:val="24"/>
                <w:lang w:eastAsia="zh-CN"/>
              </w:rPr>
              <w:t>phân</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theo</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công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nghệ</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truy</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nhập</w:t>
            </w:r>
            <w:proofErr w:type="spellEnd"/>
            <w:r w:rsidRPr="00DC51FE">
              <w:rPr>
                <w:rFonts w:ascii="Times New Roman" w:eastAsia="Times New Roman" w:hAnsi="Times New Roman"/>
                <w:i/>
                <w:iCs/>
                <w:sz w:val="24"/>
                <w:szCs w:val="24"/>
                <w:lang w:eastAsia="zh-CN"/>
              </w:rPr>
              <w:t xml:space="preserve"> (</w:t>
            </w:r>
            <w:r w:rsidRPr="00DC51FE">
              <w:rPr>
                <w:rFonts w:ascii="Times New Roman" w:eastAsia="Times New Roman" w:hAnsi="Times New Roman"/>
                <w:i/>
                <w:iCs/>
                <w:sz w:val="24"/>
                <w:szCs w:val="24"/>
                <w:lang w:val="vi-VN" w:eastAsia="zh-CN"/>
              </w:rPr>
              <w:t>4</w:t>
            </w:r>
            <w:r w:rsidRPr="00DC51FE">
              <w:rPr>
                <w:rFonts w:ascii="Times New Roman" w:eastAsia="Times New Roman" w:hAnsi="Times New Roman"/>
                <w:i/>
                <w:iCs/>
                <w:sz w:val="24"/>
                <w:szCs w:val="24"/>
                <w:lang w:eastAsia="zh-CN"/>
              </w:rPr>
              <w:t xml:space="preserve"> = 4.1</w:t>
            </w:r>
            <w:proofErr w:type="gramStart"/>
            <w:r w:rsidRPr="00DC51FE">
              <w:rPr>
                <w:rFonts w:ascii="Times New Roman" w:eastAsia="Times New Roman" w:hAnsi="Times New Roman"/>
                <w:i/>
                <w:iCs/>
                <w:sz w:val="24"/>
                <w:szCs w:val="24"/>
                <w:lang w:eastAsia="zh-CN"/>
              </w:rPr>
              <w:t>+..</w:t>
            </w:r>
            <w:proofErr w:type="gramEnd"/>
            <w:r w:rsidRPr="00DC51FE">
              <w:rPr>
                <w:rFonts w:ascii="Times New Roman" w:eastAsia="Times New Roman" w:hAnsi="Times New Roman"/>
                <w:i/>
                <w:iCs/>
                <w:sz w:val="24"/>
                <w:szCs w:val="24"/>
                <w:lang w:eastAsia="zh-CN"/>
              </w:rPr>
              <w:t>+4.6)</w:t>
            </w:r>
          </w:p>
        </w:tc>
      </w:tr>
      <w:tr w:rsidR="002539D4" w:rsidRPr="00DC51FE" w14:paraId="105C632B" w14:textId="77777777" w:rsidTr="00FF1650">
        <w:trPr>
          <w:gridBefore w:val="1"/>
          <w:wBefore w:w="103" w:type="dxa"/>
          <w:trHeight w:val="465"/>
        </w:trPr>
        <w:tc>
          <w:tcPr>
            <w:tcW w:w="1216" w:type="dxa"/>
            <w:gridSpan w:val="2"/>
            <w:tcBorders>
              <w:top w:val="single" w:sz="4" w:space="0" w:color="auto"/>
              <w:left w:val="single" w:sz="4" w:space="0" w:color="auto"/>
              <w:bottom w:val="single" w:sz="4" w:space="0" w:color="auto"/>
              <w:right w:val="single" w:sz="4" w:space="0" w:color="auto"/>
            </w:tcBorders>
            <w:noWrap/>
            <w:vAlign w:val="center"/>
            <w:hideMark/>
          </w:tcPr>
          <w:p w14:paraId="73621653"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4.1</w:t>
            </w:r>
          </w:p>
        </w:tc>
        <w:tc>
          <w:tcPr>
            <w:tcW w:w="8139" w:type="dxa"/>
            <w:gridSpan w:val="3"/>
            <w:tcBorders>
              <w:top w:val="single" w:sz="4" w:space="0" w:color="auto"/>
              <w:left w:val="nil"/>
              <w:bottom w:val="single" w:sz="4" w:space="0" w:color="auto"/>
              <w:right w:val="single" w:sz="4" w:space="0" w:color="auto"/>
            </w:tcBorders>
            <w:vAlign w:val="center"/>
            <w:hideMark/>
          </w:tcPr>
          <w:p w14:paraId="14FF55C8"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truy</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nhập</w:t>
            </w:r>
            <w:proofErr w:type="spellEnd"/>
            <w:r w:rsidRPr="00DC51FE">
              <w:rPr>
                <w:rFonts w:ascii="Times New Roman" w:eastAsia="Times New Roman" w:hAnsi="Times New Roman"/>
                <w:sz w:val="24"/>
                <w:szCs w:val="24"/>
                <w:lang w:eastAsia="zh-CN"/>
              </w:rPr>
              <w:t xml:space="preserve"> Internet qua </w:t>
            </w:r>
            <w:proofErr w:type="spellStart"/>
            <w:r w:rsidRPr="00DC51FE">
              <w:rPr>
                <w:rFonts w:ascii="Times New Roman" w:eastAsia="Times New Roman" w:hAnsi="Times New Roman"/>
                <w:sz w:val="24"/>
                <w:szCs w:val="24"/>
                <w:lang w:eastAsia="zh-CN"/>
              </w:rPr>
              <w:t>xDSL</w:t>
            </w:r>
            <w:proofErr w:type="spellEnd"/>
          </w:p>
        </w:tc>
        <w:tc>
          <w:tcPr>
            <w:tcW w:w="1418" w:type="dxa"/>
            <w:tcBorders>
              <w:top w:val="nil"/>
              <w:left w:val="nil"/>
              <w:bottom w:val="single" w:sz="4" w:space="0" w:color="auto"/>
              <w:right w:val="single" w:sz="4" w:space="0" w:color="auto"/>
            </w:tcBorders>
            <w:vAlign w:val="center"/>
            <w:hideMark/>
          </w:tcPr>
          <w:p w14:paraId="228A953A"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nil"/>
              <w:left w:val="nil"/>
              <w:bottom w:val="single" w:sz="4" w:space="0" w:color="auto"/>
              <w:right w:val="single" w:sz="4" w:space="0" w:color="auto"/>
            </w:tcBorders>
            <w:noWrap/>
            <w:vAlign w:val="center"/>
            <w:hideMark/>
          </w:tcPr>
          <w:p w14:paraId="398B950F"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3AE222C3"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6C41B19F" w14:textId="77777777" w:rsidTr="00FF1650">
        <w:trPr>
          <w:gridBefore w:val="1"/>
          <w:wBefore w:w="103" w:type="dxa"/>
          <w:trHeight w:val="415"/>
        </w:trPr>
        <w:tc>
          <w:tcPr>
            <w:tcW w:w="1216" w:type="dxa"/>
            <w:gridSpan w:val="2"/>
            <w:tcBorders>
              <w:top w:val="single" w:sz="4" w:space="0" w:color="auto"/>
              <w:left w:val="single" w:sz="4" w:space="0" w:color="auto"/>
              <w:bottom w:val="single" w:sz="4" w:space="0" w:color="auto"/>
              <w:right w:val="single" w:sz="4" w:space="0" w:color="auto"/>
            </w:tcBorders>
            <w:vAlign w:val="center"/>
            <w:hideMark/>
          </w:tcPr>
          <w:p w14:paraId="4355114F"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4.2</w:t>
            </w:r>
          </w:p>
        </w:tc>
        <w:tc>
          <w:tcPr>
            <w:tcW w:w="8139" w:type="dxa"/>
            <w:gridSpan w:val="3"/>
            <w:tcBorders>
              <w:top w:val="single" w:sz="4" w:space="0" w:color="auto"/>
              <w:left w:val="nil"/>
              <w:bottom w:val="single" w:sz="4" w:space="0" w:color="auto"/>
              <w:right w:val="single" w:sz="4" w:space="0" w:color="auto"/>
            </w:tcBorders>
            <w:vAlign w:val="center"/>
            <w:hideMark/>
          </w:tcPr>
          <w:p w14:paraId="3185CF61"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truy</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nhập</w:t>
            </w:r>
            <w:proofErr w:type="spellEnd"/>
            <w:r w:rsidRPr="00DC51FE">
              <w:rPr>
                <w:rFonts w:ascii="Times New Roman" w:eastAsia="Times New Roman" w:hAnsi="Times New Roman"/>
                <w:sz w:val="24"/>
                <w:szCs w:val="24"/>
                <w:lang w:eastAsia="zh-CN"/>
              </w:rPr>
              <w:t xml:space="preserve"> Internet qua </w:t>
            </w:r>
            <w:proofErr w:type="spellStart"/>
            <w:r w:rsidRPr="00DC51FE">
              <w:rPr>
                <w:rFonts w:ascii="Times New Roman" w:eastAsia="Times New Roman" w:hAnsi="Times New Roman"/>
                <w:sz w:val="24"/>
                <w:szCs w:val="24"/>
                <w:lang w:eastAsia="zh-CN"/>
              </w:rPr>
              <w:t>cáp</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quang</w:t>
            </w:r>
            <w:proofErr w:type="spellEnd"/>
            <w:r w:rsidRPr="00DC51FE">
              <w:rPr>
                <w:rFonts w:ascii="Times New Roman" w:eastAsia="Times New Roman" w:hAnsi="Times New Roman"/>
                <w:sz w:val="24"/>
                <w:szCs w:val="24"/>
                <w:lang w:eastAsia="zh-CN"/>
              </w:rPr>
              <w:t xml:space="preserve"> (FTTH)</w:t>
            </w:r>
          </w:p>
        </w:tc>
        <w:tc>
          <w:tcPr>
            <w:tcW w:w="1418" w:type="dxa"/>
            <w:tcBorders>
              <w:top w:val="nil"/>
              <w:left w:val="nil"/>
              <w:bottom w:val="single" w:sz="4" w:space="0" w:color="auto"/>
              <w:right w:val="single" w:sz="4" w:space="0" w:color="auto"/>
            </w:tcBorders>
            <w:vAlign w:val="center"/>
            <w:hideMark/>
          </w:tcPr>
          <w:p w14:paraId="7571813F"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nil"/>
              <w:left w:val="nil"/>
              <w:bottom w:val="single" w:sz="4" w:space="0" w:color="auto"/>
              <w:right w:val="single" w:sz="4" w:space="0" w:color="auto"/>
            </w:tcBorders>
            <w:noWrap/>
            <w:vAlign w:val="center"/>
            <w:hideMark/>
          </w:tcPr>
          <w:p w14:paraId="1E7832E4"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044528FA"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037D47A6" w14:textId="77777777" w:rsidTr="00FF1650">
        <w:trPr>
          <w:gridBefore w:val="1"/>
          <w:wBefore w:w="103" w:type="dxa"/>
          <w:trHeight w:val="421"/>
        </w:trPr>
        <w:tc>
          <w:tcPr>
            <w:tcW w:w="1216" w:type="dxa"/>
            <w:gridSpan w:val="2"/>
            <w:tcBorders>
              <w:top w:val="nil"/>
              <w:left w:val="single" w:sz="4" w:space="0" w:color="auto"/>
              <w:bottom w:val="single" w:sz="4" w:space="0" w:color="auto"/>
              <w:right w:val="single" w:sz="4" w:space="0" w:color="auto"/>
            </w:tcBorders>
            <w:noWrap/>
            <w:vAlign w:val="center"/>
            <w:hideMark/>
          </w:tcPr>
          <w:p w14:paraId="2F480072"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4.3</w:t>
            </w:r>
          </w:p>
        </w:tc>
        <w:tc>
          <w:tcPr>
            <w:tcW w:w="8139" w:type="dxa"/>
            <w:gridSpan w:val="3"/>
            <w:tcBorders>
              <w:top w:val="single" w:sz="4" w:space="0" w:color="auto"/>
              <w:left w:val="nil"/>
              <w:bottom w:val="single" w:sz="4" w:space="0" w:color="auto"/>
              <w:right w:val="single" w:sz="4" w:space="0" w:color="auto"/>
            </w:tcBorders>
            <w:vAlign w:val="center"/>
            <w:hideMark/>
          </w:tcPr>
          <w:p w14:paraId="7845ED9A"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truy</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nhập</w:t>
            </w:r>
            <w:proofErr w:type="spellEnd"/>
            <w:r w:rsidRPr="00DC51FE">
              <w:rPr>
                <w:rFonts w:ascii="Times New Roman" w:eastAsia="Times New Roman" w:hAnsi="Times New Roman"/>
                <w:sz w:val="24"/>
                <w:szCs w:val="24"/>
                <w:lang w:eastAsia="zh-CN"/>
              </w:rPr>
              <w:t xml:space="preserve"> Internet qua </w:t>
            </w:r>
            <w:proofErr w:type="spellStart"/>
            <w:r w:rsidRPr="00DC51FE">
              <w:rPr>
                <w:rFonts w:ascii="Times New Roman" w:eastAsia="Times New Roman" w:hAnsi="Times New Roman"/>
                <w:sz w:val="24"/>
                <w:szCs w:val="24"/>
                <w:lang w:eastAsia="zh-CN"/>
              </w:rPr>
              <w:t>kênh</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riêng</w:t>
            </w:r>
            <w:proofErr w:type="spellEnd"/>
            <w:r w:rsidRPr="00DC51FE">
              <w:rPr>
                <w:rFonts w:ascii="Times New Roman" w:eastAsia="Times New Roman" w:hAnsi="Times New Roman"/>
                <w:sz w:val="24"/>
                <w:szCs w:val="24"/>
                <w:lang w:eastAsia="zh-CN"/>
              </w:rPr>
              <w:t xml:space="preserve"> (Leased-line)</w:t>
            </w:r>
          </w:p>
        </w:tc>
        <w:tc>
          <w:tcPr>
            <w:tcW w:w="1418" w:type="dxa"/>
            <w:tcBorders>
              <w:top w:val="nil"/>
              <w:left w:val="nil"/>
              <w:bottom w:val="single" w:sz="4" w:space="0" w:color="auto"/>
              <w:right w:val="single" w:sz="4" w:space="0" w:color="auto"/>
            </w:tcBorders>
            <w:vAlign w:val="center"/>
            <w:hideMark/>
          </w:tcPr>
          <w:p w14:paraId="2DB92522"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nil"/>
              <w:left w:val="nil"/>
              <w:bottom w:val="single" w:sz="4" w:space="0" w:color="auto"/>
              <w:right w:val="single" w:sz="4" w:space="0" w:color="auto"/>
            </w:tcBorders>
            <w:noWrap/>
            <w:vAlign w:val="center"/>
            <w:hideMark/>
          </w:tcPr>
          <w:p w14:paraId="32D24A51"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4879CB69"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w:t>
            </w:r>
            <w:proofErr w:type="spellStart"/>
            <w:r w:rsidRPr="00DC51FE">
              <w:rPr>
                <w:rFonts w:ascii="Times New Roman" w:eastAsia="Times New Roman" w:hAnsi="Times New Roman"/>
                <w:sz w:val="24"/>
                <w:szCs w:val="24"/>
                <w:lang w:eastAsia="zh-CN"/>
              </w:rPr>
              <w:t>Không</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quy</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đổi</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thành</w:t>
            </w:r>
            <w:proofErr w:type="spellEnd"/>
            <w:r w:rsidRPr="00DC51FE">
              <w:rPr>
                <w:rFonts w:ascii="Times New Roman" w:eastAsia="Times New Roman" w:hAnsi="Times New Roman"/>
                <w:sz w:val="24"/>
                <w:szCs w:val="24"/>
                <w:lang w:eastAsia="zh-CN"/>
              </w:rPr>
              <w:t xml:space="preserve"> 256Kbps)</w:t>
            </w:r>
          </w:p>
        </w:tc>
      </w:tr>
      <w:tr w:rsidR="002539D4" w:rsidRPr="00DC51FE" w14:paraId="3DE7C991" w14:textId="77777777" w:rsidTr="00FF1650">
        <w:trPr>
          <w:gridBefore w:val="1"/>
          <w:wBefore w:w="103" w:type="dxa"/>
          <w:trHeight w:val="429"/>
        </w:trPr>
        <w:tc>
          <w:tcPr>
            <w:tcW w:w="1216" w:type="dxa"/>
            <w:gridSpan w:val="2"/>
            <w:tcBorders>
              <w:top w:val="nil"/>
              <w:left w:val="single" w:sz="4" w:space="0" w:color="auto"/>
              <w:bottom w:val="single" w:sz="4" w:space="0" w:color="auto"/>
              <w:right w:val="single" w:sz="4" w:space="0" w:color="auto"/>
            </w:tcBorders>
            <w:vAlign w:val="center"/>
            <w:hideMark/>
          </w:tcPr>
          <w:p w14:paraId="7832703C"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4.4</w:t>
            </w:r>
          </w:p>
        </w:tc>
        <w:tc>
          <w:tcPr>
            <w:tcW w:w="8139" w:type="dxa"/>
            <w:gridSpan w:val="3"/>
            <w:tcBorders>
              <w:top w:val="single" w:sz="4" w:space="0" w:color="auto"/>
              <w:left w:val="nil"/>
              <w:bottom w:val="single" w:sz="4" w:space="0" w:color="auto"/>
              <w:right w:val="single" w:sz="4" w:space="0" w:color="auto"/>
            </w:tcBorders>
            <w:vAlign w:val="center"/>
            <w:hideMark/>
          </w:tcPr>
          <w:p w14:paraId="4208B232"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truy</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nhập</w:t>
            </w:r>
            <w:proofErr w:type="spellEnd"/>
            <w:r w:rsidRPr="00DC51FE">
              <w:rPr>
                <w:rFonts w:ascii="Times New Roman" w:eastAsia="Times New Roman" w:hAnsi="Times New Roman"/>
                <w:sz w:val="24"/>
                <w:szCs w:val="24"/>
                <w:lang w:eastAsia="zh-CN"/>
              </w:rPr>
              <w:t xml:space="preserve"> Internet qua </w:t>
            </w:r>
            <w:proofErr w:type="spellStart"/>
            <w:r w:rsidRPr="00DC51FE">
              <w:rPr>
                <w:rFonts w:ascii="Times New Roman" w:eastAsia="Times New Roman" w:hAnsi="Times New Roman"/>
                <w:sz w:val="24"/>
                <w:szCs w:val="24"/>
                <w:lang w:eastAsia="zh-CN"/>
              </w:rPr>
              <w:t>cáp</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truyền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hình</w:t>
            </w:r>
            <w:proofErr w:type="spellEnd"/>
            <w:r w:rsidRPr="00DC51FE">
              <w:rPr>
                <w:rFonts w:ascii="Times New Roman" w:eastAsia="Times New Roman" w:hAnsi="Times New Roman"/>
                <w:sz w:val="24"/>
                <w:szCs w:val="24"/>
                <w:lang w:eastAsia="zh-CN"/>
              </w:rPr>
              <w:t xml:space="preserve"> (CATV)</w:t>
            </w:r>
          </w:p>
        </w:tc>
        <w:tc>
          <w:tcPr>
            <w:tcW w:w="1418" w:type="dxa"/>
            <w:tcBorders>
              <w:top w:val="nil"/>
              <w:left w:val="nil"/>
              <w:bottom w:val="single" w:sz="4" w:space="0" w:color="auto"/>
              <w:right w:val="single" w:sz="4" w:space="0" w:color="auto"/>
            </w:tcBorders>
            <w:vAlign w:val="center"/>
            <w:hideMark/>
          </w:tcPr>
          <w:p w14:paraId="62A90081"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nil"/>
              <w:left w:val="nil"/>
              <w:bottom w:val="single" w:sz="4" w:space="0" w:color="auto"/>
              <w:right w:val="single" w:sz="4" w:space="0" w:color="auto"/>
            </w:tcBorders>
            <w:noWrap/>
            <w:vAlign w:val="center"/>
            <w:hideMark/>
          </w:tcPr>
          <w:p w14:paraId="088534A0"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794096D8"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6B4358A9" w14:textId="77777777" w:rsidTr="00FF1650">
        <w:trPr>
          <w:gridBefore w:val="1"/>
          <w:wBefore w:w="103" w:type="dxa"/>
          <w:trHeight w:val="407"/>
        </w:trPr>
        <w:tc>
          <w:tcPr>
            <w:tcW w:w="1216" w:type="dxa"/>
            <w:gridSpan w:val="2"/>
            <w:tcBorders>
              <w:top w:val="nil"/>
              <w:left w:val="single" w:sz="4" w:space="0" w:color="auto"/>
              <w:bottom w:val="single" w:sz="4" w:space="0" w:color="auto"/>
              <w:right w:val="single" w:sz="4" w:space="0" w:color="auto"/>
            </w:tcBorders>
            <w:vAlign w:val="center"/>
            <w:hideMark/>
          </w:tcPr>
          <w:p w14:paraId="002C8523"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4.5</w:t>
            </w:r>
          </w:p>
        </w:tc>
        <w:tc>
          <w:tcPr>
            <w:tcW w:w="8139" w:type="dxa"/>
            <w:gridSpan w:val="3"/>
            <w:tcBorders>
              <w:top w:val="single" w:sz="4" w:space="0" w:color="auto"/>
              <w:left w:val="nil"/>
              <w:bottom w:val="single" w:sz="4" w:space="0" w:color="auto"/>
              <w:right w:val="single" w:sz="4" w:space="0" w:color="auto"/>
            </w:tcBorders>
            <w:vAlign w:val="center"/>
            <w:hideMark/>
          </w:tcPr>
          <w:p w14:paraId="46FC51CD"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truy</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nhập</w:t>
            </w:r>
            <w:proofErr w:type="spellEnd"/>
            <w:r w:rsidRPr="00DC51FE">
              <w:rPr>
                <w:rFonts w:ascii="Times New Roman" w:eastAsia="Times New Roman" w:hAnsi="Times New Roman"/>
                <w:sz w:val="24"/>
                <w:szCs w:val="24"/>
                <w:lang w:eastAsia="zh-CN"/>
              </w:rPr>
              <w:t xml:space="preserve"> Internet qua </w:t>
            </w:r>
            <w:proofErr w:type="spellStart"/>
            <w:r w:rsidRPr="00DC51FE">
              <w:rPr>
                <w:rFonts w:ascii="Times New Roman" w:eastAsia="Times New Roman" w:hAnsi="Times New Roman"/>
                <w:sz w:val="24"/>
                <w:szCs w:val="24"/>
                <w:lang w:eastAsia="zh-CN"/>
              </w:rPr>
              <w:t>mạng</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cố</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định</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vệ</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tinh</w:t>
            </w:r>
            <w:proofErr w:type="spellEnd"/>
          </w:p>
        </w:tc>
        <w:tc>
          <w:tcPr>
            <w:tcW w:w="1418" w:type="dxa"/>
            <w:tcBorders>
              <w:top w:val="nil"/>
              <w:left w:val="nil"/>
              <w:bottom w:val="single" w:sz="4" w:space="0" w:color="auto"/>
              <w:right w:val="single" w:sz="4" w:space="0" w:color="auto"/>
            </w:tcBorders>
            <w:vAlign w:val="center"/>
            <w:hideMark/>
          </w:tcPr>
          <w:p w14:paraId="58DB0741"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nil"/>
              <w:left w:val="nil"/>
              <w:bottom w:val="single" w:sz="4" w:space="0" w:color="auto"/>
              <w:right w:val="single" w:sz="4" w:space="0" w:color="auto"/>
            </w:tcBorders>
            <w:noWrap/>
            <w:vAlign w:val="center"/>
            <w:hideMark/>
          </w:tcPr>
          <w:p w14:paraId="65B23269"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0044D245"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7B08C066" w14:textId="77777777" w:rsidTr="00FF1650">
        <w:trPr>
          <w:gridBefore w:val="1"/>
          <w:wBefore w:w="103" w:type="dxa"/>
          <w:trHeight w:val="413"/>
        </w:trPr>
        <w:tc>
          <w:tcPr>
            <w:tcW w:w="1216" w:type="dxa"/>
            <w:gridSpan w:val="2"/>
            <w:tcBorders>
              <w:top w:val="nil"/>
              <w:left w:val="single" w:sz="4" w:space="0" w:color="auto"/>
              <w:bottom w:val="single" w:sz="4" w:space="0" w:color="auto"/>
              <w:right w:val="single" w:sz="4" w:space="0" w:color="auto"/>
            </w:tcBorders>
            <w:vAlign w:val="center"/>
            <w:hideMark/>
          </w:tcPr>
          <w:p w14:paraId="11AD430F"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4.6</w:t>
            </w:r>
          </w:p>
        </w:tc>
        <w:tc>
          <w:tcPr>
            <w:tcW w:w="8139" w:type="dxa"/>
            <w:gridSpan w:val="3"/>
            <w:tcBorders>
              <w:top w:val="single" w:sz="4" w:space="0" w:color="auto"/>
              <w:left w:val="nil"/>
              <w:bottom w:val="single" w:sz="4" w:space="0" w:color="auto"/>
              <w:right w:val="single" w:sz="4" w:space="0" w:color="000000"/>
            </w:tcBorders>
            <w:vAlign w:val="center"/>
            <w:hideMark/>
          </w:tcPr>
          <w:p w14:paraId="3EF25B75"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truy</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nhập</w:t>
            </w:r>
            <w:proofErr w:type="spellEnd"/>
            <w:r w:rsidRPr="00DC51FE">
              <w:rPr>
                <w:rFonts w:ascii="Times New Roman" w:eastAsia="Times New Roman" w:hAnsi="Times New Roman"/>
                <w:sz w:val="24"/>
                <w:szCs w:val="24"/>
                <w:lang w:eastAsia="zh-CN"/>
              </w:rPr>
              <w:t xml:space="preserve"> Internet qua </w:t>
            </w:r>
            <w:proofErr w:type="spellStart"/>
            <w:r w:rsidRPr="00DC51FE">
              <w:rPr>
                <w:rFonts w:ascii="Times New Roman" w:eastAsia="Times New Roman" w:hAnsi="Times New Roman"/>
                <w:sz w:val="24"/>
                <w:szCs w:val="24"/>
                <w:lang w:eastAsia="zh-CN"/>
              </w:rPr>
              <w:t>mạng</w:t>
            </w:r>
            <w:proofErr w:type="spellEnd"/>
            <w:r w:rsidRPr="00DC51FE">
              <w:rPr>
                <w:rFonts w:ascii="Times New Roman" w:eastAsia="Times New Roman" w:hAnsi="Times New Roman"/>
                <w:sz w:val="24"/>
                <w:szCs w:val="24"/>
                <w:lang w:eastAsia="zh-CN"/>
              </w:rPr>
              <w:t xml:space="preserve"> BRCĐ </w:t>
            </w:r>
            <w:proofErr w:type="spellStart"/>
            <w:r w:rsidRPr="00DC51FE">
              <w:rPr>
                <w:rFonts w:ascii="Times New Roman" w:eastAsia="Times New Roman" w:hAnsi="Times New Roman"/>
                <w:sz w:val="24"/>
                <w:szCs w:val="24"/>
                <w:lang w:eastAsia="zh-CN"/>
              </w:rPr>
              <w:t>không</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dây</w:t>
            </w:r>
            <w:proofErr w:type="spellEnd"/>
            <w:r w:rsidRPr="00DC51FE">
              <w:rPr>
                <w:rFonts w:ascii="Times New Roman" w:eastAsia="Times New Roman" w:hAnsi="Times New Roman"/>
                <w:sz w:val="24"/>
                <w:szCs w:val="24"/>
                <w:lang w:eastAsia="zh-CN"/>
              </w:rPr>
              <w:t xml:space="preserve"> (4.6=4.6.1+4.6.2)</w:t>
            </w:r>
          </w:p>
        </w:tc>
        <w:tc>
          <w:tcPr>
            <w:tcW w:w="1418" w:type="dxa"/>
            <w:tcBorders>
              <w:top w:val="nil"/>
              <w:left w:val="nil"/>
              <w:bottom w:val="single" w:sz="4" w:space="0" w:color="auto"/>
              <w:right w:val="single" w:sz="4" w:space="0" w:color="auto"/>
            </w:tcBorders>
            <w:vAlign w:val="center"/>
            <w:hideMark/>
          </w:tcPr>
          <w:p w14:paraId="72AB7C81"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nil"/>
              <w:left w:val="nil"/>
              <w:bottom w:val="single" w:sz="4" w:space="0" w:color="auto"/>
              <w:right w:val="single" w:sz="4" w:space="0" w:color="auto"/>
            </w:tcBorders>
            <w:noWrap/>
            <w:vAlign w:val="center"/>
            <w:hideMark/>
          </w:tcPr>
          <w:p w14:paraId="37D45B5F"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68C224C0"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208773C6"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vAlign w:val="center"/>
            <w:hideMark/>
          </w:tcPr>
          <w:p w14:paraId="19CA036A" w14:textId="77777777" w:rsidR="00C85923" w:rsidRPr="00DC51FE" w:rsidRDefault="00C85923" w:rsidP="00C006D4">
            <w:pPr>
              <w:spacing w:after="0" w:line="240" w:lineRule="auto"/>
              <w:ind w:left="25"/>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4.6.1</w:t>
            </w:r>
          </w:p>
        </w:tc>
        <w:tc>
          <w:tcPr>
            <w:tcW w:w="8139" w:type="dxa"/>
            <w:gridSpan w:val="3"/>
            <w:tcBorders>
              <w:top w:val="single" w:sz="4" w:space="0" w:color="auto"/>
              <w:left w:val="nil"/>
              <w:bottom w:val="single" w:sz="4" w:space="0" w:color="auto"/>
              <w:right w:val="single" w:sz="4" w:space="0" w:color="auto"/>
            </w:tcBorders>
            <w:vAlign w:val="center"/>
            <w:hideMark/>
          </w:tcPr>
          <w:p w14:paraId="75F1C4CF" w14:textId="77777777" w:rsidR="00C85923" w:rsidRPr="00DC51FE" w:rsidRDefault="00C85923" w:rsidP="00C006D4">
            <w:pPr>
              <w:spacing w:after="0" w:line="240" w:lineRule="auto"/>
              <w:ind w:right="-72"/>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 xml:space="preserve">Qua </w:t>
            </w:r>
            <w:proofErr w:type="spellStart"/>
            <w:r w:rsidRPr="00DC51FE">
              <w:rPr>
                <w:rFonts w:ascii="Times New Roman" w:eastAsia="Times New Roman" w:hAnsi="Times New Roman"/>
                <w:i/>
                <w:sz w:val="24"/>
                <w:szCs w:val="24"/>
                <w:lang w:eastAsia="zh-CN"/>
              </w:rPr>
              <w:t>mạng</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WiFi</w:t>
            </w:r>
            <w:proofErr w:type="spellEnd"/>
          </w:p>
        </w:tc>
        <w:tc>
          <w:tcPr>
            <w:tcW w:w="1418" w:type="dxa"/>
            <w:tcBorders>
              <w:top w:val="nil"/>
              <w:left w:val="nil"/>
              <w:bottom w:val="single" w:sz="4" w:space="0" w:color="auto"/>
              <w:right w:val="single" w:sz="4" w:space="0" w:color="auto"/>
            </w:tcBorders>
            <w:vAlign w:val="center"/>
            <w:hideMark/>
          </w:tcPr>
          <w:p w14:paraId="57182818"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nil"/>
              <w:left w:val="nil"/>
              <w:bottom w:val="single" w:sz="4" w:space="0" w:color="auto"/>
              <w:right w:val="single" w:sz="4" w:space="0" w:color="auto"/>
            </w:tcBorders>
            <w:noWrap/>
            <w:vAlign w:val="center"/>
            <w:hideMark/>
          </w:tcPr>
          <w:p w14:paraId="54C6F3F7"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6F8A1D00"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77C54521"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vAlign w:val="center"/>
            <w:hideMark/>
          </w:tcPr>
          <w:p w14:paraId="077146A1" w14:textId="77777777" w:rsidR="00C85923" w:rsidRPr="00DC51FE" w:rsidRDefault="00C85923" w:rsidP="00C006D4">
            <w:pPr>
              <w:spacing w:after="0" w:line="240" w:lineRule="auto"/>
              <w:ind w:left="25"/>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4.6.2</w:t>
            </w:r>
          </w:p>
        </w:tc>
        <w:tc>
          <w:tcPr>
            <w:tcW w:w="8139" w:type="dxa"/>
            <w:gridSpan w:val="3"/>
            <w:tcBorders>
              <w:top w:val="single" w:sz="4" w:space="0" w:color="auto"/>
              <w:left w:val="nil"/>
              <w:bottom w:val="single" w:sz="4" w:space="0" w:color="auto"/>
              <w:right w:val="single" w:sz="4" w:space="0" w:color="auto"/>
            </w:tcBorders>
            <w:vAlign w:val="center"/>
            <w:hideMark/>
          </w:tcPr>
          <w:p w14:paraId="1FAF3DD8" w14:textId="77777777" w:rsidR="00C85923" w:rsidRPr="00DC51FE" w:rsidRDefault="00C85923" w:rsidP="00C006D4">
            <w:pPr>
              <w:spacing w:after="0" w:line="240" w:lineRule="auto"/>
              <w:ind w:right="-72"/>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 xml:space="preserve">Qua </w:t>
            </w:r>
            <w:proofErr w:type="spellStart"/>
            <w:r w:rsidRPr="00DC51FE">
              <w:rPr>
                <w:rFonts w:ascii="Times New Roman" w:eastAsia="Times New Roman" w:hAnsi="Times New Roman"/>
                <w:i/>
                <w:sz w:val="24"/>
                <w:szCs w:val="24"/>
                <w:lang w:eastAsia="zh-CN"/>
              </w:rPr>
              <w:t>mạng</w:t>
            </w:r>
            <w:proofErr w:type="spellEnd"/>
            <w:r w:rsidRPr="00DC51FE">
              <w:rPr>
                <w:rFonts w:ascii="Times New Roman" w:eastAsia="Times New Roman" w:hAnsi="Times New Roman"/>
                <w:i/>
                <w:sz w:val="24"/>
                <w:szCs w:val="24"/>
                <w:lang w:eastAsia="zh-CN"/>
              </w:rPr>
              <w:t xml:space="preserve"> 5G</w:t>
            </w:r>
          </w:p>
        </w:tc>
        <w:tc>
          <w:tcPr>
            <w:tcW w:w="1418" w:type="dxa"/>
            <w:tcBorders>
              <w:top w:val="nil"/>
              <w:left w:val="nil"/>
              <w:bottom w:val="single" w:sz="4" w:space="0" w:color="auto"/>
              <w:right w:val="single" w:sz="4" w:space="0" w:color="auto"/>
            </w:tcBorders>
            <w:vAlign w:val="center"/>
            <w:hideMark/>
          </w:tcPr>
          <w:p w14:paraId="20E45984"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nil"/>
              <w:left w:val="nil"/>
              <w:bottom w:val="single" w:sz="4" w:space="0" w:color="auto"/>
              <w:right w:val="single" w:sz="4" w:space="0" w:color="auto"/>
            </w:tcBorders>
            <w:noWrap/>
            <w:vAlign w:val="center"/>
            <w:hideMark/>
          </w:tcPr>
          <w:p w14:paraId="734AF2D1"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1D524246"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7619F919" w14:textId="77777777" w:rsidTr="00FF1650">
        <w:trPr>
          <w:gridBefore w:val="1"/>
          <w:wBefore w:w="103" w:type="dxa"/>
          <w:trHeight w:val="360"/>
        </w:trPr>
        <w:tc>
          <w:tcPr>
            <w:tcW w:w="1216" w:type="dxa"/>
            <w:gridSpan w:val="2"/>
            <w:tcBorders>
              <w:top w:val="nil"/>
              <w:left w:val="single" w:sz="4" w:space="0" w:color="auto"/>
              <w:bottom w:val="single" w:sz="4" w:space="0" w:color="auto"/>
              <w:right w:val="single" w:sz="4" w:space="0" w:color="auto"/>
            </w:tcBorders>
            <w:noWrap/>
            <w:vAlign w:val="center"/>
            <w:hideMark/>
          </w:tcPr>
          <w:p w14:paraId="65F9EAB0"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p>
        </w:tc>
        <w:tc>
          <w:tcPr>
            <w:tcW w:w="12959" w:type="dxa"/>
            <w:gridSpan w:val="7"/>
            <w:tcBorders>
              <w:top w:val="single" w:sz="4" w:space="0" w:color="auto"/>
              <w:left w:val="nil"/>
              <w:bottom w:val="single" w:sz="4" w:space="0" w:color="auto"/>
              <w:right w:val="single" w:sz="4" w:space="0" w:color="000000"/>
            </w:tcBorders>
            <w:vAlign w:val="center"/>
            <w:hideMark/>
          </w:tcPr>
          <w:p w14:paraId="3FAD4AC3" w14:textId="77777777" w:rsidR="00C85923" w:rsidRPr="00DC51FE" w:rsidRDefault="00C85923" w:rsidP="00C006D4">
            <w:pPr>
              <w:spacing w:after="0" w:line="240" w:lineRule="auto"/>
              <w:ind w:right="-72"/>
              <w:rPr>
                <w:rFonts w:ascii="Times New Roman" w:eastAsia="Times New Roman" w:hAnsi="Times New Roman"/>
                <w:i/>
                <w:iCs/>
                <w:sz w:val="24"/>
                <w:szCs w:val="24"/>
                <w:lang w:eastAsia="zh-CN"/>
              </w:rPr>
            </w:pPr>
            <w:proofErr w:type="spellStart"/>
            <w:r w:rsidRPr="00DC51FE">
              <w:rPr>
                <w:rFonts w:ascii="Times New Roman" w:eastAsia="Times New Roman" w:hAnsi="Times New Roman"/>
                <w:i/>
                <w:iCs/>
                <w:sz w:val="24"/>
                <w:szCs w:val="24"/>
                <w:lang w:eastAsia="zh-CN"/>
              </w:rPr>
              <w:t>Thuê</w:t>
            </w:r>
            <w:proofErr w:type="spellEnd"/>
            <w:r w:rsidRPr="00DC51FE">
              <w:rPr>
                <w:rFonts w:ascii="Times New Roman" w:eastAsia="Times New Roman" w:hAnsi="Times New Roman"/>
                <w:i/>
                <w:iCs/>
                <w:sz w:val="24"/>
                <w:szCs w:val="24"/>
                <w:lang w:eastAsia="zh-CN"/>
              </w:rPr>
              <w:t xml:space="preserve"> bao BRCĐ </w:t>
            </w:r>
            <w:proofErr w:type="spellStart"/>
            <w:r w:rsidRPr="00DC51FE">
              <w:rPr>
                <w:rFonts w:ascii="Times New Roman" w:eastAsia="Times New Roman" w:hAnsi="Times New Roman"/>
                <w:i/>
                <w:iCs/>
                <w:sz w:val="24"/>
                <w:szCs w:val="24"/>
                <w:lang w:eastAsia="zh-CN"/>
              </w:rPr>
              <w:t>phân</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theo</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tốc</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độ</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truy</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nhập</w:t>
            </w:r>
            <w:proofErr w:type="spellEnd"/>
            <w:r w:rsidRPr="00DC51FE">
              <w:rPr>
                <w:rFonts w:ascii="Times New Roman" w:eastAsia="Times New Roman" w:hAnsi="Times New Roman"/>
                <w:i/>
                <w:iCs/>
                <w:sz w:val="24"/>
                <w:szCs w:val="24"/>
                <w:lang w:eastAsia="zh-CN"/>
              </w:rPr>
              <w:t xml:space="preserve"> (</w:t>
            </w:r>
            <w:r w:rsidRPr="00DC51FE">
              <w:rPr>
                <w:rFonts w:ascii="Times New Roman" w:eastAsia="Times New Roman" w:hAnsi="Times New Roman"/>
                <w:i/>
                <w:iCs/>
                <w:sz w:val="24"/>
                <w:szCs w:val="24"/>
                <w:lang w:val="vi-VN" w:eastAsia="zh-CN"/>
              </w:rPr>
              <w:t>4</w:t>
            </w:r>
            <w:r w:rsidRPr="00DC51FE">
              <w:rPr>
                <w:rFonts w:ascii="Times New Roman" w:eastAsia="Times New Roman" w:hAnsi="Times New Roman"/>
                <w:i/>
                <w:iCs/>
                <w:sz w:val="24"/>
                <w:szCs w:val="24"/>
                <w:lang w:eastAsia="zh-CN"/>
              </w:rPr>
              <w:t>= 4.7+…+4.16)</w:t>
            </w:r>
          </w:p>
        </w:tc>
      </w:tr>
      <w:tr w:rsidR="002539D4" w:rsidRPr="00DC51FE" w14:paraId="75F884B8"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vAlign w:val="center"/>
            <w:hideMark/>
          </w:tcPr>
          <w:p w14:paraId="5D762140"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4.7</w:t>
            </w:r>
          </w:p>
        </w:tc>
        <w:tc>
          <w:tcPr>
            <w:tcW w:w="8139" w:type="dxa"/>
            <w:gridSpan w:val="3"/>
            <w:tcBorders>
              <w:top w:val="single" w:sz="4" w:space="0" w:color="auto"/>
              <w:left w:val="nil"/>
              <w:bottom w:val="single" w:sz="4" w:space="0" w:color="auto"/>
              <w:right w:val="single" w:sz="4" w:space="0" w:color="auto"/>
            </w:tcBorders>
            <w:vAlign w:val="center"/>
            <w:hideMark/>
          </w:tcPr>
          <w:p w14:paraId="17E6871E"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Tốc</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độ</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dưới</w:t>
            </w:r>
            <w:proofErr w:type="spellEnd"/>
            <w:r w:rsidRPr="00DC51FE">
              <w:rPr>
                <w:rFonts w:ascii="Times New Roman" w:eastAsia="Times New Roman" w:hAnsi="Times New Roman"/>
                <w:sz w:val="24"/>
                <w:szCs w:val="24"/>
                <w:lang w:eastAsia="zh-CN"/>
              </w:rPr>
              <w:t xml:space="preserve"> 2 Mbps</w:t>
            </w:r>
          </w:p>
        </w:tc>
        <w:tc>
          <w:tcPr>
            <w:tcW w:w="1418" w:type="dxa"/>
            <w:tcBorders>
              <w:top w:val="nil"/>
              <w:left w:val="nil"/>
              <w:bottom w:val="single" w:sz="4" w:space="0" w:color="auto"/>
              <w:right w:val="single" w:sz="4" w:space="0" w:color="auto"/>
            </w:tcBorders>
            <w:vAlign w:val="center"/>
            <w:hideMark/>
          </w:tcPr>
          <w:p w14:paraId="01DA4ED6"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nil"/>
              <w:left w:val="nil"/>
              <w:bottom w:val="single" w:sz="4" w:space="0" w:color="auto"/>
              <w:right w:val="single" w:sz="4" w:space="0" w:color="auto"/>
            </w:tcBorders>
            <w:noWrap/>
            <w:vAlign w:val="center"/>
            <w:hideMark/>
          </w:tcPr>
          <w:p w14:paraId="2F0F1F6A"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vMerge w:val="restart"/>
            <w:tcBorders>
              <w:top w:val="nil"/>
              <w:left w:val="single" w:sz="4" w:space="0" w:color="auto"/>
              <w:bottom w:val="single" w:sz="4" w:space="0" w:color="000000"/>
              <w:right w:val="single" w:sz="4" w:space="0" w:color="auto"/>
            </w:tcBorders>
            <w:vAlign w:val="center"/>
            <w:hideMark/>
          </w:tcPr>
          <w:p w14:paraId="7234FDC6"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w:t>
            </w: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bao </w:t>
            </w:r>
            <w:proofErr w:type="spellStart"/>
            <w:r w:rsidRPr="00DC51FE">
              <w:rPr>
                <w:rFonts w:ascii="Times New Roman" w:eastAsia="Times New Roman" w:hAnsi="Times New Roman"/>
                <w:sz w:val="24"/>
                <w:szCs w:val="24"/>
                <w:lang w:eastAsia="zh-CN"/>
              </w:rPr>
              <w:t>kênh</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thuê</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riêng</w:t>
            </w:r>
            <w:proofErr w:type="spellEnd"/>
            <w:r w:rsidRPr="00DC51FE">
              <w:rPr>
                <w:rFonts w:ascii="Times New Roman" w:eastAsia="Times New Roman" w:hAnsi="Times New Roman"/>
                <w:sz w:val="24"/>
                <w:szCs w:val="24"/>
                <w:lang w:eastAsia="zh-CN"/>
              </w:rPr>
              <w:t xml:space="preserve"> - </w:t>
            </w:r>
            <w:proofErr w:type="spellStart"/>
            <w:r w:rsidRPr="00DC51FE">
              <w:rPr>
                <w:rFonts w:ascii="Times New Roman" w:eastAsia="Times New Roman" w:hAnsi="Times New Roman"/>
                <w:sz w:val="24"/>
                <w:szCs w:val="24"/>
                <w:lang w:eastAsia="zh-CN"/>
              </w:rPr>
              <w:t>mã</w:t>
            </w:r>
            <w:proofErr w:type="spellEnd"/>
            <w:r w:rsidRPr="00DC51FE">
              <w:rPr>
                <w:rFonts w:ascii="Times New Roman" w:eastAsia="Times New Roman" w:hAnsi="Times New Roman"/>
                <w:sz w:val="24"/>
                <w:szCs w:val="24"/>
                <w:lang w:eastAsia="zh-CN"/>
              </w:rPr>
              <w:t xml:space="preserve"> </w:t>
            </w:r>
            <w:r w:rsidRPr="00DC51FE">
              <w:rPr>
                <w:rFonts w:ascii="Times New Roman" w:eastAsia="Times New Roman" w:hAnsi="Times New Roman"/>
                <w:sz w:val="24"/>
                <w:szCs w:val="24"/>
                <w:lang w:val="vi-VN" w:eastAsia="zh-CN"/>
              </w:rPr>
              <w:t>4</w:t>
            </w:r>
            <w:r w:rsidRPr="00DC51FE">
              <w:rPr>
                <w:rFonts w:ascii="Times New Roman" w:eastAsia="Times New Roman" w:hAnsi="Times New Roman"/>
                <w:sz w:val="24"/>
                <w:szCs w:val="24"/>
                <w:lang w:eastAsia="zh-CN"/>
              </w:rPr>
              <w:t xml:space="preserve">.3 </w:t>
            </w:r>
            <w:proofErr w:type="spellStart"/>
            <w:r w:rsidRPr="00DC51FE">
              <w:rPr>
                <w:rFonts w:ascii="Times New Roman" w:eastAsia="Times New Roman" w:hAnsi="Times New Roman"/>
                <w:sz w:val="24"/>
                <w:szCs w:val="24"/>
                <w:lang w:eastAsia="zh-CN"/>
              </w:rPr>
              <w:t>không</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quy</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lastRenderedPageBreak/>
              <w:t>đổi</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thành</w:t>
            </w:r>
            <w:proofErr w:type="spellEnd"/>
            <w:r w:rsidRPr="00DC51FE">
              <w:rPr>
                <w:rFonts w:ascii="Times New Roman" w:eastAsia="Times New Roman" w:hAnsi="Times New Roman"/>
                <w:sz w:val="24"/>
                <w:szCs w:val="24"/>
                <w:lang w:eastAsia="zh-CN"/>
              </w:rPr>
              <w:t xml:space="preserve"> 256Kbps)</w:t>
            </w:r>
          </w:p>
        </w:tc>
      </w:tr>
      <w:tr w:rsidR="002539D4" w:rsidRPr="00DC51FE" w14:paraId="78CFAE1B"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vAlign w:val="center"/>
            <w:hideMark/>
          </w:tcPr>
          <w:p w14:paraId="5A088758"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4.8</w:t>
            </w:r>
          </w:p>
        </w:tc>
        <w:tc>
          <w:tcPr>
            <w:tcW w:w="8139" w:type="dxa"/>
            <w:gridSpan w:val="3"/>
            <w:tcBorders>
              <w:top w:val="single" w:sz="4" w:space="0" w:color="auto"/>
              <w:left w:val="nil"/>
              <w:bottom w:val="single" w:sz="4" w:space="0" w:color="auto"/>
              <w:right w:val="single" w:sz="4" w:space="0" w:color="auto"/>
            </w:tcBorders>
            <w:vAlign w:val="center"/>
            <w:hideMark/>
          </w:tcPr>
          <w:p w14:paraId="143D2898"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Tốc</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độ</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từ</w:t>
            </w:r>
            <w:proofErr w:type="spellEnd"/>
            <w:r w:rsidRPr="00DC51FE">
              <w:rPr>
                <w:rFonts w:ascii="Times New Roman" w:eastAsia="Times New Roman" w:hAnsi="Times New Roman"/>
                <w:sz w:val="24"/>
                <w:szCs w:val="24"/>
                <w:lang w:eastAsia="zh-CN"/>
              </w:rPr>
              <w:t xml:space="preserve"> 2 Mbps </w:t>
            </w:r>
            <w:proofErr w:type="spellStart"/>
            <w:r w:rsidRPr="00DC51FE">
              <w:rPr>
                <w:rFonts w:ascii="Times New Roman" w:eastAsia="Times New Roman" w:hAnsi="Times New Roman"/>
                <w:sz w:val="24"/>
                <w:szCs w:val="24"/>
                <w:lang w:eastAsia="zh-CN"/>
              </w:rPr>
              <w:t>đến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dưới</w:t>
            </w:r>
            <w:proofErr w:type="spellEnd"/>
            <w:r w:rsidRPr="00DC51FE">
              <w:rPr>
                <w:rFonts w:ascii="Times New Roman" w:eastAsia="Times New Roman" w:hAnsi="Times New Roman"/>
                <w:sz w:val="24"/>
                <w:szCs w:val="24"/>
                <w:lang w:eastAsia="zh-CN"/>
              </w:rPr>
              <w:t xml:space="preserve"> 10 Mbps</w:t>
            </w:r>
          </w:p>
        </w:tc>
        <w:tc>
          <w:tcPr>
            <w:tcW w:w="1418" w:type="dxa"/>
            <w:tcBorders>
              <w:top w:val="nil"/>
              <w:left w:val="nil"/>
              <w:bottom w:val="single" w:sz="4" w:space="0" w:color="auto"/>
              <w:right w:val="single" w:sz="4" w:space="0" w:color="auto"/>
            </w:tcBorders>
            <w:vAlign w:val="center"/>
            <w:hideMark/>
          </w:tcPr>
          <w:p w14:paraId="094AF8BC"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nil"/>
              <w:left w:val="nil"/>
              <w:bottom w:val="single" w:sz="4" w:space="0" w:color="auto"/>
              <w:right w:val="single" w:sz="4" w:space="0" w:color="auto"/>
            </w:tcBorders>
            <w:noWrap/>
            <w:vAlign w:val="center"/>
            <w:hideMark/>
          </w:tcPr>
          <w:p w14:paraId="1C34E98A"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vMerge/>
            <w:tcBorders>
              <w:top w:val="nil"/>
              <w:left w:val="single" w:sz="4" w:space="0" w:color="auto"/>
              <w:bottom w:val="single" w:sz="4" w:space="0" w:color="000000"/>
              <w:right w:val="single" w:sz="4" w:space="0" w:color="auto"/>
            </w:tcBorders>
            <w:vAlign w:val="center"/>
            <w:hideMark/>
          </w:tcPr>
          <w:p w14:paraId="34F0112D"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4F1B9D07"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vAlign w:val="center"/>
            <w:hideMark/>
          </w:tcPr>
          <w:p w14:paraId="52573BF1"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4.9</w:t>
            </w:r>
          </w:p>
        </w:tc>
        <w:tc>
          <w:tcPr>
            <w:tcW w:w="8139" w:type="dxa"/>
            <w:gridSpan w:val="3"/>
            <w:tcBorders>
              <w:top w:val="single" w:sz="4" w:space="0" w:color="auto"/>
              <w:left w:val="nil"/>
              <w:bottom w:val="single" w:sz="4" w:space="0" w:color="auto"/>
              <w:right w:val="single" w:sz="4" w:space="0" w:color="auto"/>
            </w:tcBorders>
            <w:vAlign w:val="center"/>
            <w:hideMark/>
          </w:tcPr>
          <w:p w14:paraId="77A36962"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Từ</w:t>
            </w:r>
            <w:proofErr w:type="spellEnd"/>
            <w:r w:rsidRPr="00DC51FE">
              <w:rPr>
                <w:rFonts w:ascii="Times New Roman" w:eastAsia="Times New Roman" w:hAnsi="Times New Roman"/>
                <w:sz w:val="24"/>
                <w:szCs w:val="24"/>
                <w:lang w:eastAsia="zh-CN"/>
              </w:rPr>
              <w:t xml:space="preserve"> 10 Mbps </w:t>
            </w:r>
            <w:proofErr w:type="spellStart"/>
            <w:r w:rsidRPr="00DC51FE">
              <w:rPr>
                <w:rFonts w:ascii="Times New Roman" w:eastAsia="Times New Roman" w:hAnsi="Times New Roman"/>
                <w:sz w:val="24"/>
                <w:szCs w:val="24"/>
                <w:lang w:eastAsia="zh-CN"/>
              </w:rPr>
              <w:t>đến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dưới</w:t>
            </w:r>
            <w:proofErr w:type="spellEnd"/>
            <w:r w:rsidRPr="00DC51FE">
              <w:rPr>
                <w:rFonts w:ascii="Times New Roman" w:eastAsia="Times New Roman" w:hAnsi="Times New Roman"/>
                <w:sz w:val="24"/>
                <w:szCs w:val="24"/>
                <w:lang w:eastAsia="zh-CN"/>
              </w:rPr>
              <w:t xml:space="preserve"> 30 Mbps</w:t>
            </w:r>
          </w:p>
        </w:tc>
        <w:tc>
          <w:tcPr>
            <w:tcW w:w="1418" w:type="dxa"/>
            <w:tcBorders>
              <w:top w:val="nil"/>
              <w:left w:val="nil"/>
              <w:bottom w:val="single" w:sz="4" w:space="0" w:color="auto"/>
              <w:right w:val="single" w:sz="4" w:space="0" w:color="auto"/>
            </w:tcBorders>
            <w:vAlign w:val="center"/>
            <w:hideMark/>
          </w:tcPr>
          <w:p w14:paraId="530ED6D3"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nil"/>
              <w:left w:val="nil"/>
              <w:bottom w:val="single" w:sz="4" w:space="0" w:color="auto"/>
              <w:right w:val="single" w:sz="4" w:space="0" w:color="auto"/>
            </w:tcBorders>
            <w:noWrap/>
            <w:vAlign w:val="center"/>
            <w:hideMark/>
          </w:tcPr>
          <w:p w14:paraId="7B54512A"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vMerge/>
            <w:tcBorders>
              <w:top w:val="nil"/>
              <w:left w:val="single" w:sz="4" w:space="0" w:color="auto"/>
              <w:bottom w:val="single" w:sz="4" w:space="0" w:color="auto"/>
              <w:right w:val="single" w:sz="4" w:space="0" w:color="auto"/>
            </w:tcBorders>
            <w:vAlign w:val="center"/>
            <w:hideMark/>
          </w:tcPr>
          <w:p w14:paraId="6CBAA367"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66214D50" w14:textId="77777777" w:rsidTr="00FF1650">
        <w:trPr>
          <w:gridBefore w:val="1"/>
          <w:wBefore w:w="103" w:type="dxa"/>
          <w:trHeight w:val="315"/>
        </w:trPr>
        <w:tc>
          <w:tcPr>
            <w:tcW w:w="1216" w:type="dxa"/>
            <w:gridSpan w:val="2"/>
            <w:tcBorders>
              <w:top w:val="single" w:sz="4" w:space="0" w:color="auto"/>
              <w:left w:val="single" w:sz="4" w:space="0" w:color="auto"/>
              <w:bottom w:val="single" w:sz="4" w:space="0" w:color="auto"/>
              <w:right w:val="single" w:sz="4" w:space="0" w:color="auto"/>
            </w:tcBorders>
            <w:vAlign w:val="center"/>
            <w:hideMark/>
          </w:tcPr>
          <w:p w14:paraId="7164040F"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4.10</w:t>
            </w:r>
          </w:p>
        </w:tc>
        <w:tc>
          <w:tcPr>
            <w:tcW w:w="8139" w:type="dxa"/>
            <w:gridSpan w:val="3"/>
            <w:tcBorders>
              <w:top w:val="single" w:sz="4" w:space="0" w:color="auto"/>
              <w:left w:val="nil"/>
              <w:bottom w:val="single" w:sz="4" w:space="0" w:color="auto"/>
              <w:right w:val="single" w:sz="4" w:space="0" w:color="auto"/>
            </w:tcBorders>
            <w:vAlign w:val="center"/>
            <w:hideMark/>
          </w:tcPr>
          <w:p w14:paraId="24FCB095"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Tốc</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độ</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từ</w:t>
            </w:r>
            <w:proofErr w:type="spellEnd"/>
            <w:r w:rsidRPr="00DC51FE">
              <w:rPr>
                <w:rFonts w:ascii="Times New Roman" w:eastAsia="Times New Roman" w:hAnsi="Times New Roman"/>
                <w:sz w:val="24"/>
                <w:szCs w:val="24"/>
                <w:lang w:eastAsia="zh-CN"/>
              </w:rPr>
              <w:t xml:space="preserve"> 30 Mbps </w:t>
            </w:r>
            <w:proofErr w:type="spellStart"/>
            <w:r w:rsidRPr="00DC51FE">
              <w:rPr>
                <w:rFonts w:ascii="Times New Roman" w:eastAsia="Times New Roman" w:hAnsi="Times New Roman"/>
                <w:sz w:val="24"/>
                <w:szCs w:val="24"/>
                <w:lang w:eastAsia="zh-CN"/>
              </w:rPr>
              <w:t>đến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dưới</w:t>
            </w:r>
            <w:proofErr w:type="spellEnd"/>
            <w:r w:rsidRPr="00DC51FE">
              <w:rPr>
                <w:rFonts w:ascii="Times New Roman" w:eastAsia="Times New Roman" w:hAnsi="Times New Roman"/>
                <w:sz w:val="24"/>
                <w:szCs w:val="24"/>
                <w:lang w:eastAsia="zh-CN"/>
              </w:rPr>
              <w:t xml:space="preserve"> 60 Mbps</w:t>
            </w:r>
          </w:p>
        </w:tc>
        <w:tc>
          <w:tcPr>
            <w:tcW w:w="1418" w:type="dxa"/>
            <w:tcBorders>
              <w:top w:val="single" w:sz="4" w:space="0" w:color="auto"/>
              <w:left w:val="nil"/>
              <w:bottom w:val="single" w:sz="4" w:space="0" w:color="auto"/>
              <w:right w:val="single" w:sz="4" w:space="0" w:color="auto"/>
            </w:tcBorders>
            <w:vAlign w:val="center"/>
            <w:hideMark/>
          </w:tcPr>
          <w:p w14:paraId="0D0F04CC"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single" w:sz="4" w:space="0" w:color="auto"/>
              <w:left w:val="nil"/>
              <w:bottom w:val="single" w:sz="4" w:space="0" w:color="auto"/>
              <w:right w:val="single" w:sz="4" w:space="0" w:color="auto"/>
            </w:tcBorders>
            <w:noWrap/>
            <w:vAlign w:val="center"/>
            <w:hideMark/>
          </w:tcPr>
          <w:p w14:paraId="1437B039"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7703155"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7376D707" w14:textId="77777777" w:rsidTr="00FF1650">
        <w:trPr>
          <w:gridBefore w:val="1"/>
          <w:wBefore w:w="103" w:type="dxa"/>
          <w:trHeight w:val="315"/>
        </w:trPr>
        <w:tc>
          <w:tcPr>
            <w:tcW w:w="1216" w:type="dxa"/>
            <w:gridSpan w:val="2"/>
            <w:tcBorders>
              <w:top w:val="single" w:sz="4" w:space="0" w:color="auto"/>
              <w:left w:val="single" w:sz="4" w:space="0" w:color="auto"/>
              <w:bottom w:val="single" w:sz="4" w:space="0" w:color="auto"/>
              <w:right w:val="single" w:sz="4" w:space="0" w:color="auto"/>
            </w:tcBorders>
            <w:vAlign w:val="center"/>
            <w:hideMark/>
          </w:tcPr>
          <w:p w14:paraId="269FE230"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lastRenderedPageBreak/>
              <w:t>4.11</w:t>
            </w:r>
          </w:p>
        </w:tc>
        <w:tc>
          <w:tcPr>
            <w:tcW w:w="8139" w:type="dxa"/>
            <w:gridSpan w:val="3"/>
            <w:tcBorders>
              <w:top w:val="single" w:sz="4" w:space="0" w:color="auto"/>
              <w:left w:val="nil"/>
              <w:bottom w:val="single" w:sz="4" w:space="0" w:color="auto"/>
              <w:right w:val="single" w:sz="4" w:space="0" w:color="auto"/>
            </w:tcBorders>
            <w:vAlign w:val="center"/>
            <w:hideMark/>
          </w:tcPr>
          <w:p w14:paraId="5EB50308"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Từ</w:t>
            </w:r>
            <w:proofErr w:type="spellEnd"/>
            <w:r w:rsidRPr="00DC51FE">
              <w:rPr>
                <w:rFonts w:ascii="Times New Roman" w:eastAsia="Times New Roman" w:hAnsi="Times New Roman"/>
                <w:sz w:val="24"/>
                <w:szCs w:val="24"/>
                <w:lang w:eastAsia="zh-CN"/>
              </w:rPr>
              <w:t xml:space="preserve"> 60 Mbps </w:t>
            </w:r>
            <w:proofErr w:type="spellStart"/>
            <w:r w:rsidRPr="00DC51FE">
              <w:rPr>
                <w:rFonts w:ascii="Times New Roman" w:eastAsia="Times New Roman" w:hAnsi="Times New Roman"/>
                <w:sz w:val="24"/>
                <w:szCs w:val="24"/>
                <w:lang w:eastAsia="zh-CN"/>
              </w:rPr>
              <w:t>đến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dưới</w:t>
            </w:r>
            <w:proofErr w:type="spellEnd"/>
            <w:r w:rsidRPr="00DC51FE">
              <w:rPr>
                <w:rFonts w:ascii="Times New Roman" w:eastAsia="Times New Roman" w:hAnsi="Times New Roman"/>
                <w:sz w:val="24"/>
                <w:szCs w:val="24"/>
                <w:lang w:eastAsia="zh-CN"/>
              </w:rPr>
              <w:t xml:space="preserve"> 100 Mbps</w:t>
            </w:r>
          </w:p>
        </w:tc>
        <w:tc>
          <w:tcPr>
            <w:tcW w:w="1418" w:type="dxa"/>
            <w:tcBorders>
              <w:top w:val="single" w:sz="4" w:space="0" w:color="auto"/>
              <w:left w:val="nil"/>
              <w:bottom w:val="single" w:sz="4" w:space="0" w:color="auto"/>
              <w:right w:val="single" w:sz="4" w:space="0" w:color="auto"/>
            </w:tcBorders>
            <w:vAlign w:val="center"/>
            <w:hideMark/>
          </w:tcPr>
          <w:p w14:paraId="61424191"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single" w:sz="4" w:space="0" w:color="auto"/>
              <w:left w:val="nil"/>
              <w:bottom w:val="single" w:sz="4" w:space="0" w:color="auto"/>
              <w:right w:val="single" w:sz="4" w:space="0" w:color="auto"/>
            </w:tcBorders>
            <w:noWrap/>
            <w:vAlign w:val="center"/>
            <w:hideMark/>
          </w:tcPr>
          <w:p w14:paraId="45DA3496"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5F204152"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1670ED86"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vAlign w:val="center"/>
            <w:hideMark/>
          </w:tcPr>
          <w:p w14:paraId="31242B7E"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4.12</w:t>
            </w:r>
          </w:p>
        </w:tc>
        <w:tc>
          <w:tcPr>
            <w:tcW w:w="8139" w:type="dxa"/>
            <w:gridSpan w:val="3"/>
            <w:tcBorders>
              <w:top w:val="single" w:sz="4" w:space="0" w:color="auto"/>
              <w:left w:val="nil"/>
              <w:bottom w:val="single" w:sz="4" w:space="0" w:color="auto"/>
              <w:right w:val="single" w:sz="4" w:space="0" w:color="auto"/>
            </w:tcBorders>
            <w:vAlign w:val="center"/>
            <w:hideMark/>
          </w:tcPr>
          <w:p w14:paraId="53A555AB"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Từ</w:t>
            </w:r>
            <w:proofErr w:type="spellEnd"/>
            <w:r w:rsidRPr="00DC51FE">
              <w:rPr>
                <w:rFonts w:ascii="Times New Roman" w:eastAsia="Times New Roman" w:hAnsi="Times New Roman"/>
                <w:sz w:val="24"/>
                <w:szCs w:val="24"/>
                <w:lang w:eastAsia="zh-CN"/>
              </w:rPr>
              <w:t xml:space="preserve"> 100 Mbps </w:t>
            </w:r>
            <w:proofErr w:type="spellStart"/>
            <w:r w:rsidRPr="00DC51FE">
              <w:rPr>
                <w:rFonts w:ascii="Times New Roman" w:eastAsia="Times New Roman" w:hAnsi="Times New Roman"/>
                <w:sz w:val="24"/>
                <w:szCs w:val="24"/>
                <w:lang w:eastAsia="zh-CN"/>
              </w:rPr>
              <w:t>đến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dưới</w:t>
            </w:r>
            <w:proofErr w:type="spellEnd"/>
            <w:r w:rsidRPr="00DC51FE">
              <w:rPr>
                <w:rFonts w:ascii="Times New Roman" w:eastAsia="Times New Roman" w:hAnsi="Times New Roman"/>
                <w:sz w:val="24"/>
                <w:szCs w:val="24"/>
                <w:lang w:eastAsia="zh-CN"/>
              </w:rPr>
              <w:t xml:space="preserve"> 150 Mbps</w:t>
            </w:r>
          </w:p>
        </w:tc>
        <w:tc>
          <w:tcPr>
            <w:tcW w:w="1418" w:type="dxa"/>
            <w:tcBorders>
              <w:top w:val="nil"/>
              <w:left w:val="nil"/>
              <w:bottom w:val="single" w:sz="4" w:space="0" w:color="auto"/>
              <w:right w:val="single" w:sz="4" w:space="0" w:color="auto"/>
            </w:tcBorders>
            <w:vAlign w:val="center"/>
            <w:hideMark/>
          </w:tcPr>
          <w:p w14:paraId="08D4533F"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 xml:space="preserve"> TB </w:t>
            </w:r>
          </w:p>
        </w:tc>
        <w:tc>
          <w:tcPr>
            <w:tcW w:w="1559" w:type="dxa"/>
            <w:gridSpan w:val="2"/>
            <w:tcBorders>
              <w:top w:val="nil"/>
              <w:left w:val="nil"/>
              <w:bottom w:val="single" w:sz="4" w:space="0" w:color="auto"/>
              <w:right w:val="single" w:sz="4" w:space="0" w:color="auto"/>
            </w:tcBorders>
            <w:noWrap/>
            <w:vAlign w:val="center"/>
            <w:hideMark/>
          </w:tcPr>
          <w:p w14:paraId="548A4E5C"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vMerge/>
            <w:tcBorders>
              <w:top w:val="nil"/>
              <w:left w:val="single" w:sz="4" w:space="0" w:color="auto"/>
              <w:bottom w:val="single" w:sz="4" w:space="0" w:color="000000"/>
              <w:right w:val="single" w:sz="4" w:space="0" w:color="auto"/>
            </w:tcBorders>
            <w:vAlign w:val="center"/>
            <w:hideMark/>
          </w:tcPr>
          <w:p w14:paraId="58ECFB48"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0D7389D4"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vAlign w:val="center"/>
            <w:hideMark/>
          </w:tcPr>
          <w:p w14:paraId="0554E488"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4.13</w:t>
            </w:r>
          </w:p>
        </w:tc>
        <w:tc>
          <w:tcPr>
            <w:tcW w:w="8139" w:type="dxa"/>
            <w:gridSpan w:val="3"/>
            <w:tcBorders>
              <w:top w:val="single" w:sz="4" w:space="0" w:color="auto"/>
              <w:left w:val="nil"/>
              <w:bottom w:val="single" w:sz="4" w:space="0" w:color="auto"/>
              <w:right w:val="single" w:sz="4" w:space="0" w:color="auto"/>
            </w:tcBorders>
            <w:vAlign w:val="center"/>
            <w:hideMark/>
          </w:tcPr>
          <w:p w14:paraId="24CFE763"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Từ</w:t>
            </w:r>
            <w:proofErr w:type="spellEnd"/>
            <w:r w:rsidRPr="00DC51FE">
              <w:rPr>
                <w:rFonts w:ascii="Times New Roman" w:eastAsia="Times New Roman" w:hAnsi="Times New Roman"/>
                <w:sz w:val="24"/>
                <w:szCs w:val="24"/>
                <w:lang w:eastAsia="zh-CN"/>
              </w:rPr>
              <w:t xml:space="preserve"> 150 Mbps </w:t>
            </w:r>
            <w:proofErr w:type="spellStart"/>
            <w:r w:rsidRPr="00DC51FE">
              <w:rPr>
                <w:rFonts w:ascii="Times New Roman" w:eastAsia="Times New Roman" w:hAnsi="Times New Roman"/>
                <w:sz w:val="24"/>
                <w:szCs w:val="24"/>
                <w:lang w:eastAsia="zh-CN"/>
              </w:rPr>
              <w:t>đến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dưới</w:t>
            </w:r>
            <w:proofErr w:type="spellEnd"/>
            <w:r w:rsidRPr="00DC51FE">
              <w:rPr>
                <w:rFonts w:ascii="Times New Roman" w:eastAsia="Times New Roman" w:hAnsi="Times New Roman"/>
                <w:sz w:val="24"/>
                <w:szCs w:val="24"/>
                <w:lang w:eastAsia="zh-CN"/>
              </w:rPr>
              <w:t xml:space="preserve"> 200 Mbps</w:t>
            </w:r>
          </w:p>
        </w:tc>
        <w:tc>
          <w:tcPr>
            <w:tcW w:w="1418" w:type="dxa"/>
            <w:tcBorders>
              <w:top w:val="nil"/>
              <w:left w:val="nil"/>
              <w:bottom w:val="single" w:sz="4" w:space="0" w:color="auto"/>
              <w:right w:val="single" w:sz="4" w:space="0" w:color="auto"/>
            </w:tcBorders>
            <w:vAlign w:val="center"/>
            <w:hideMark/>
          </w:tcPr>
          <w:p w14:paraId="56EC7A5C"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nil"/>
              <w:left w:val="nil"/>
              <w:bottom w:val="single" w:sz="4" w:space="0" w:color="auto"/>
              <w:right w:val="single" w:sz="4" w:space="0" w:color="auto"/>
            </w:tcBorders>
            <w:noWrap/>
            <w:vAlign w:val="center"/>
            <w:hideMark/>
          </w:tcPr>
          <w:p w14:paraId="491EFA81"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vMerge/>
            <w:tcBorders>
              <w:top w:val="nil"/>
              <w:left w:val="single" w:sz="4" w:space="0" w:color="auto"/>
              <w:bottom w:val="single" w:sz="4" w:space="0" w:color="000000"/>
              <w:right w:val="single" w:sz="4" w:space="0" w:color="auto"/>
            </w:tcBorders>
            <w:vAlign w:val="center"/>
            <w:hideMark/>
          </w:tcPr>
          <w:p w14:paraId="447D13F5"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14256190"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vAlign w:val="center"/>
            <w:hideMark/>
          </w:tcPr>
          <w:p w14:paraId="247B4C1B"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4.14</w:t>
            </w:r>
          </w:p>
        </w:tc>
        <w:tc>
          <w:tcPr>
            <w:tcW w:w="8139" w:type="dxa"/>
            <w:gridSpan w:val="3"/>
            <w:tcBorders>
              <w:top w:val="single" w:sz="4" w:space="0" w:color="auto"/>
              <w:left w:val="nil"/>
              <w:bottom w:val="single" w:sz="4" w:space="0" w:color="auto"/>
              <w:right w:val="single" w:sz="4" w:space="0" w:color="auto"/>
            </w:tcBorders>
            <w:vAlign w:val="center"/>
            <w:hideMark/>
          </w:tcPr>
          <w:p w14:paraId="2923633A"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Từ</w:t>
            </w:r>
            <w:proofErr w:type="spellEnd"/>
            <w:r w:rsidRPr="00DC51FE">
              <w:rPr>
                <w:rFonts w:ascii="Times New Roman" w:eastAsia="Times New Roman" w:hAnsi="Times New Roman"/>
                <w:sz w:val="24"/>
                <w:szCs w:val="24"/>
                <w:lang w:eastAsia="zh-CN"/>
              </w:rPr>
              <w:t xml:space="preserve"> 200 Mbps </w:t>
            </w:r>
            <w:proofErr w:type="spellStart"/>
            <w:r w:rsidRPr="00DC51FE">
              <w:rPr>
                <w:rFonts w:ascii="Times New Roman" w:eastAsia="Times New Roman" w:hAnsi="Times New Roman"/>
                <w:sz w:val="24"/>
                <w:szCs w:val="24"/>
                <w:lang w:eastAsia="zh-CN"/>
              </w:rPr>
              <w:t>đến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dưới</w:t>
            </w:r>
            <w:proofErr w:type="spellEnd"/>
            <w:r w:rsidRPr="00DC51FE">
              <w:rPr>
                <w:rFonts w:ascii="Times New Roman" w:eastAsia="Times New Roman" w:hAnsi="Times New Roman"/>
                <w:sz w:val="24"/>
                <w:szCs w:val="24"/>
                <w:lang w:eastAsia="zh-CN"/>
              </w:rPr>
              <w:t xml:space="preserve"> 500 Mbps</w:t>
            </w:r>
          </w:p>
        </w:tc>
        <w:tc>
          <w:tcPr>
            <w:tcW w:w="1418" w:type="dxa"/>
            <w:tcBorders>
              <w:top w:val="nil"/>
              <w:left w:val="nil"/>
              <w:bottom w:val="single" w:sz="4" w:space="0" w:color="auto"/>
              <w:right w:val="single" w:sz="4" w:space="0" w:color="auto"/>
            </w:tcBorders>
            <w:vAlign w:val="center"/>
            <w:hideMark/>
          </w:tcPr>
          <w:p w14:paraId="4DA2837B"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nil"/>
              <w:left w:val="nil"/>
              <w:bottom w:val="single" w:sz="4" w:space="0" w:color="auto"/>
              <w:right w:val="single" w:sz="4" w:space="0" w:color="auto"/>
            </w:tcBorders>
            <w:noWrap/>
            <w:vAlign w:val="center"/>
            <w:hideMark/>
          </w:tcPr>
          <w:p w14:paraId="6E9AF699"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vMerge/>
            <w:tcBorders>
              <w:top w:val="nil"/>
              <w:left w:val="single" w:sz="4" w:space="0" w:color="auto"/>
              <w:bottom w:val="single" w:sz="4" w:space="0" w:color="000000"/>
              <w:right w:val="single" w:sz="4" w:space="0" w:color="auto"/>
            </w:tcBorders>
            <w:vAlign w:val="center"/>
            <w:hideMark/>
          </w:tcPr>
          <w:p w14:paraId="49F34185"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62DAB1F0"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vAlign w:val="center"/>
            <w:hideMark/>
          </w:tcPr>
          <w:p w14:paraId="791C8768"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4.15</w:t>
            </w:r>
          </w:p>
        </w:tc>
        <w:tc>
          <w:tcPr>
            <w:tcW w:w="8139" w:type="dxa"/>
            <w:gridSpan w:val="3"/>
            <w:tcBorders>
              <w:top w:val="single" w:sz="4" w:space="0" w:color="auto"/>
              <w:left w:val="nil"/>
              <w:bottom w:val="single" w:sz="4" w:space="0" w:color="auto"/>
              <w:right w:val="single" w:sz="4" w:space="0" w:color="auto"/>
            </w:tcBorders>
            <w:vAlign w:val="center"/>
            <w:hideMark/>
          </w:tcPr>
          <w:p w14:paraId="5683A687"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Từ</w:t>
            </w:r>
            <w:proofErr w:type="spellEnd"/>
            <w:r w:rsidRPr="00DC51FE">
              <w:rPr>
                <w:rFonts w:ascii="Times New Roman" w:eastAsia="Times New Roman" w:hAnsi="Times New Roman"/>
                <w:sz w:val="24"/>
                <w:szCs w:val="24"/>
                <w:lang w:eastAsia="zh-CN"/>
              </w:rPr>
              <w:t xml:space="preserve"> 500 Mbps </w:t>
            </w:r>
            <w:proofErr w:type="spellStart"/>
            <w:r w:rsidRPr="00DC51FE">
              <w:rPr>
                <w:rFonts w:ascii="Times New Roman" w:eastAsia="Times New Roman" w:hAnsi="Times New Roman"/>
                <w:sz w:val="24"/>
                <w:szCs w:val="24"/>
                <w:lang w:eastAsia="zh-CN"/>
              </w:rPr>
              <w:t>đến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dưới</w:t>
            </w:r>
            <w:proofErr w:type="spellEnd"/>
            <w:r w:rsidRPr="00DC51FE">
              <w:rPr>
                <w:rFonts w:ascii="Times New Roman" w:eastAsia="Times New Roman" w:hAnsi="Times New Roman"/>
                <w:sz w:val="24"/>
                <w:szCs w:val="24"/>
                <w:lang w:eastAsia="zh-CN"/>
              </w:rPr>
              <w:t xml:space="preserve"> 1Gbps</w:t>
            </w:r>
          </w:p>
        </w:tc>
        <w:tc>
          <w:tcPr>
            <w:tcW w:w="1418" w:type="dxa"/>
            <w:tcBorders>
              <w:top w:val="nil"/>
              <w:left w:val="nil"/>
              <w:bottom w:val="single" w:sz="4" w:space="0" w:color="auto"/>
              <w:right w:val="single" w:sz="4" w:space="0" w:color="auto"/>
            </w:tcBorders>
            <w:vAlign w:val="center"/>
            <w:hideMark/>
          </w:tcPr>
          <w:p w14:paraId="13986BBA"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nil"/>
              <w:left w:val="nil"/>
              <w:bottom w:val="single" w:sz="4" w:space="0" w:color="auto"/>
              <w:right w:val="single" w:sz="4" w:space="0" w:color="auto"/>
            </w:tcBorders>
            <w:noWrap/>
            <w:vAlign w:val="center"/>
            <w:hideMark/>
          </w:tcPr>
          <w:p w14:paraId="59697A83"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vMerge/>
            <w:tcBorders>
              <w:top w:val="nil"/>
              <w:left w:val="single" w:sz="4" w:space="0" w:color="auto"/>
              <w:bottom w:val="single" w:sz="4" w:space="0" w:color="000000"/>
              <w:right w:val="single" w:sz="4" w:space="0" w:color="auto"/>
            </w:tcBorders>
            <w:vAlign w:val="center"/>
            <w:hideMark/>
          </w:tcPr>
          <w:p w14:paraId="3E8DD96B"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7CC30D1F"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vAlign w:val="center"/>
            <w:hideMark/>
          </w:tcPr>
          <w:p w14:paraId="7AE93CBE"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4.16</w:t>
            </w:r>
          </w:p>
        </w:tc>
        <w:tc>
          <w:tcPr>
            <w:tcW w:w="8139" w:type="dxa"/>
            <w:gridSpan w:val="3"/>
            <w:tcBorders>
              <w:top w:val="single" w:sz="4" w:space="0" w:color="auto"/>
              <w:left w:val="nil"/>
              <w:bottom w:val="single" w:sz="4" w:space="0" w:color="auto"/>
              <w:right w:val="single" w:sz="4" w:space="0" w:color="auto"/>
            </w:tcBorders>
            <w:vAlign w:val="center"/>
            <w:hideMark/>
          </w:tcPr>
          <w:p w14:paraId="60CC4F31"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Từ</w:t>
            </w:r>
            <w:proofErr w:type="spellEnd"/>
            <w:r w:rsidRPr="00DC51FE">
              <w:rPr>
                <w:rFonts w:ascii="Times New Roman" w:eastAsia="Times New Roman" w:hAnsi="Times New Roman"/>
                <w:sz w:val="24"/>
                <w:szCs w:val="24"/>
                <w:lang w:eastAsia="zh-CN"/>
              </w:rPr>
              <w:t xml:space="preserve"> 1 Gbps </w:t>
            </w:r>
            <w:proofErr w:type="spellStart"/>
            <w:r w:rsidRPr="00DC51FE">
              <w:rPr>
                <w:rFonts w:ascii="Times New Roman" w:eastAsia="Times New Roman" w:hAnsi="Times New Roman"/>
                <w:sz w:val="24"/>
                <w:szCs w:val="24"/>
                <w:lang w:eastAsia="zh-CN"/>
              </w:rPr>
              <w:t>trở</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lên</w:t>
            </w:r>
            <w:proofErr w:type="spellEnd"/>
          </w:p>
        </w:tc>
        <w:tc>
          <w:tcPr>
            <w:tcW w:w="1418" w:type="dxa"/>
            <w:tcBorders>
              <w:top w:val="nil"/>
              <w:left w:val="nil"/>
              <w:bottom w:val="single" w:sz="4" w:space="0" w:color="auto"/>
              <w:right w:val="single" w:sz="4" w:space="0" w:color="auto"/>
            </w:tcBorders>
            <w:vAlign w:val="center"/>
            <w:hideMark/>
          </w:tcPr>
          <w:p w14:paraId="1906E28B"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 xml:space="preserve"> TB </w:t>
            </w:r>
          </w:p>
        </w:tc>
        <w:tc>
          <w:tcPr>
            <w:tcW w:w="1559" w:type="dxa"/>
            <w:gridSpan w:val="2"/>
            <w:tcBorders>
              <w:top w:val="nil"/>
              <w:left w:val="nil"/>
              <w:bottom w:val="single" w:sz="4" w:space="0" w:color="auto"/>
              <w:right w:val="single" w:sz="4" w:space="0" w:color="auto"/>
            </w:tcBorders>
            <w:noWrap/>
            <w:vAlign w:val="center"/>
            <w:hideMark/>
          </w:tcPr>
          <w:p w14:paraId="382DBCDF"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vMerge/>
            <w:tcBorders>
              <w:top w:val="nil"/>
              <w:left w:val="single" w:sz="4" w:space="0" w:color="auto"/>
              <w:bottom w:val="single" w:sz="4" w:space="0" w:color="000000"/>
              <w:right w:val="single" w:sz="4" w:space="0" w:color="auto"/>
            </w:tcBorders>
            <w:vAlign w:val="center"/>
            <w:hideMark/>
          </w:tcPr>
          <w:p w14:paraId="4DB390B3"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3A3677CF"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noWrap/>
            <w:vAlign w:val="center"/>
            <w:hideMark/>
          </w:tcPr>
          <w:p w14:paraId="61DB6641"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p>
        </w:tc>
        <w:tc>
          <w:tcPr>
            <w:tcW w:w="12959" w:type="dxa"/>
            <w:gridSpan w:val="7"/>
            <w:tcBorders>
              <w:top w:val="single" w:sz="4" w:space="0" w:color="auto"/>
              <w:left w:val="nil"/>
              <w:bottom w:val="single" w:sz="4" w:space="0" w:color="auto"/>
              <w:right w:val="single" w:sz="4" w:space="0" w:color="000000"/>
            </w:tcBorders>
            <w:noWrap/>
            <w:vAlign w:val="center"/>
            <w:hideMark/>
          </w:tcPr>
          <w:p w14:paraId="38EEBF87" w14:textId="77777777" w:rsidR="00C85923" w:rsidRPr="00DC51FE" w:rsidRDefault="00C85923" w:rsidP="00C006D4">
            <w:pPr>
              <w:spacing w:after="0" w:line="240" w:lineRule="auto"/>
              <w:ind w:right="-72"/>
              <w:rPr>
                <w:rFonts w:ascii="Times New Roman" w:eastAsia="Times New Roman" w:hAnsi="Times New Roman"/>
                <w:i/>
                <w:iCs/>
                <w:sz w:val="24"/>
                <w:szCs w:val="24"/>
                <w:lang w:eastAsia="zh-CN"/>
              </w:rPr>
            </w:pPr>
            <w:proofErr w:type="spellStart"/>
            <w:r w:rsidRPr="00DC51FE">
              <w:rPr>
                <w:rFonts w:ascii="Times New Roman" w:eastAsia="Times New Roman" w:hAnsi="Times New Roman"/>
                <w:i/>
                <w:iCs/>
                <w:sz w:val="24"/>
                <w:szCs w:val="24"/>
                <w:lang w:eastAsia="zh-CN"/>
              </w:rPr>
              <w:t>Thuê</w:t>
            </w:r>
            <w:proofErr w:type="spellEnd"/>
            <w:r w:rsidRPr="00DC51FE">
              <w:rPr>
                <w:rFonts w:ascii="Times New Roman" w:eastAsia="Times New Roman" w:hAnsi="Times New Roman"/>
                <w:i/>
                <w:iCs/>
                <w:sz w:val="24"/>
                <w:szCs w:val="24"/>
                <w:lang w:eastAsia="zh-CN"/>
              </w:rPr>
              <w:t xml:space="preserve"> bao BRCĐ </w:t>
            </w:r>
            <w:proofErr w:type="spellStart"/>
            <w:r w:rsidRPr="00DC51FE">
              <w:rPr>
                <w:rFonts w:ascii="Times New Roman" w:eastAsia="Times New Roman" w:hAnsi="Times New Roman"/>
                <w:i/>
                <w:iCs/>
                <w:sz w:val="24"/>
                <w:szCs w:val="24"/>
                <w:lang w:eastAsia="zh-CN"/>
              </w:rPr>
              <w:t>phân</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theo</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nhóm</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khách</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hàng</w:t>
            </w:r>
            <w:proofErr w:type="spellEnd"/>
            <w:r w:rsidRPr="00DC51FE">
              <w:rPr>
                <w:rFonts w:ascii="Times New Roman" w:eastAsia="Times New Roman" w:hAnsi="Times New Roman"/>
                <w:i/>
                <w:iCs/>
                <w:sz w:val="24"/>
                <w:szCs w:val="24"/>
                <w:lang w:eastAsia="zh-CN"/>
              </w:rPr>
              <w:t xml:space="preserve"> (</w:t>
            </w:r>
            <w:r w:rsidRPr="00DC51FE">
              <w:rPr>
                <w:rFonts w:ascii="Times New Roman" w:eastAsia="Times New Roman" w:hAnsi="Times New Roman"/>
                <w:i/>
                <w:iCs/>
                <w:sz w:val="24"/>
                <w:szCs w:val="24"/>
                <w:lang w:val="vi-VN" w:eastAsia="zh-CN"/>
              </w:rPr>
              <w:t>4</w:t>
            </w:r>
            <w:r w:rsidRPr="00DC51FE">
              <w:rPr>
                <w:rFonts w:ascii="Times New Roman" w:eastAsia="Times New Roman" w:hAnsi="Times New Roman"/>
                <w:i/>
                <w:iCs/>
                <w:sz w:val="24"/>
                <w:szCs w:val="24"/>
                <w:lang w:eastAsia="zh-CN"/>
              </w:rPr>
              <w:t xml:space="preserve"> =4.17 </w:t>
            </w:r>
            <w:proofErr w:type="gramStart"/>
            <w:r w:rsidRPr="00DC51FE">
              <w:rPr>
                <w:rFonts w:ascii="Times New Roman" w:eastAsia="Times New Roman" w:hAnsi="Times New Roman"/>
                <w:i/>
                <w:iCs/>
                <w:sz w:val="24"/>
                <w:szCs w:val="24"/>
                <w:lang w:eastAsia="zh-CN"/>
              </w:rPr>
              <w:t>+..</w:t>
            </w:r>
            <w:proofErr w:type="gramEnd"/>
            <w:r w:rsidRPr="00DC51FE">
              <w:rPr>
                <w:rFonts w:ascii="Times New Roman" w:eastAsia="Times New Roman" w:hAnsi="Times New Roman"/>
                <w:i/>
                <w:iCs/>
                <w:sz w:val="24"/>
                <w:szCs w:val="24"/>
                <w:lang w:eastAsia="zh-CN"/>
              </w:rPr>
              <w:t>+4.20)</w:t>
            </w:r>
          </w:p>
        </w:tc>
      </w:tr>
      <w:tr w:rsidR="002539D4" w:rsidRPr="00DC51FE" w14:paraId="01E75CE8"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vAlign w:val="center"/>
            <w:hideMark/>
          </w:tcPr>
          <w:p w14:paraId="569F0AE7"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4.17</w:t>
            </w:r>
          </w:p>
        </w:tc>
        <w:tc>
          <w:tcPr>
            <w:tcW w:w="8139" w:type="dxa"/>
            <w:gridSpan w:val="3"/>
            <w:tcBorders>
              <w:top w:val="single" w:sz="4" w:space="0" w:color="auto"/>
              <w:left w:val="nil"/>
              <w:bottom w:val="single" w:sz="4" w:space="0" w:color="auto"/>
              <w:right w:val="single" w:sz="4" w:space="0" w:color="auto"/>
            </w:tcBorders>
            <w:vAlign w:val="center"/>
            <w:hideMark/>
          </w:tcPr>
          <w:p w14:paraId="2E721D6E"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Hộ</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gia</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đình</w:t>
            </w:r>
            <w:proofErr w:type="spellEnd"/>
          </w:p>
        </w:tc>
        <w:tc>
          <w:tcPr>
            <w:tcW w:w="1418" w:type="dxa"/>
            <w:tcBorders>
              <w:top w:val="nil"/>
              <w:left w:val="nil"/>
              <w:bottom w:val="single" w:sz="4" w:space="0" w:color="auto"/>
              <w:right w:val="single" w:sz="4" w:space="0" w:color="auto"/>
            </w:tcBorders>
            <w:vAlign w:val="center"/>
            <w:hideMark/>
          </w:tcPr>
          <w:p w14:paraId="6ADFD2CF"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 xml:space="preserve"> TB </w:t>
            </w:r>
          </w:p>
        </w:tc>
        <w:tc>
          <w:tcPr>
            <w:tcW w:w="1559" w:type="dxa"/>
            <w:gridSpan w:val="2"/>
            <w:tcBorders>
              <w:top w:val="nil"/>
              <w:left w:val="nil"/>
              <w:bottom w:val="single" w:sz="4" w:space="0" w:color="auto"/>
              <w:right w:val="single" w:sz="4" w:space="0" w:color="auto"/>
            </w:tcBorders>
            <w:noWrap/>
            <w:vAlign w:val="center"/>
            <w:hideMark/>
          </w:tcPr>
          <w:p w14:paraId="27A744D7"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5708A679"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19176696"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vAlign w:val="center"/>
            <w:hideMark/>
          </w:tcPr>
          <w:p w14:paraId="23E3E7CE"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4.18</w:t>
            </w:r>
          </w:p>
        </w:tc>
        <w:tc>
          <w:tcPr>
            <w:tcW w:w="8139" w:type="dxa"/>
            <w:gridSpan w:val="3"/>
            <w:tcBorders>
              <w:top w:val="single" w:sz="4" w:space="0" w:color="auto"/>
              <w:left w:val="nil"/>
              <w:bottom w:val="single" w:sz="4" w:space="0" w:color="auto"/>
              <w:right w:val="single" w:sz="4" w:space="0" w:color="auto"/>
            </w:tcBorders>
            <w:vAlign w:val="center"/>
            <w:hideMark/>
          </w:tcPr>
          <w:p w14:paraId="7940942A"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Doanh</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nghiệp</w:t>
            </w:r>
            <w:proofErr w:type="spellEnd"/>
          </w:p>
        </w:tc>
        <w:tc>
          <w:tcPr>
            <w:tcW w:w="1418" w:type="dxa"/>
            <w:tcBorders>
              <w:top w:val="nil"/>
              <w:left w:val="nil"/>
              <w:bottom w:val="single" w:sz="4" w:space="0" w:color="auto"/>
              <w:right w:val="single" w:sz="4" w:space="0" w:color="auto"/>
            </w:tcBorders>
            <w:vAlign w:val="center"/>
            <w:hideMark/>
          </w:tcPr>
          <w:p w14:paraId="3D81074B"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 xml:space="preserve"> TB </w:t>
            </w:r>
          </w:p>
        </w:tc>
        <w:tc>
          <w:tcPr>
            <w:tcW w:w="1559" w:type="dxa"/>
            <w:gridSpan w:val="2"/>
            <w:tcBorders>
              <w:top w:val="nil"/>
              <w:left w:val="nil"/>
              <w:bottom w:val="single" w:sz="4" w:space="0" w:color="auto"/>
              <w:right w:val="single" w:sz="4" w:space="0" w:color="auto"/>
            </w:tcBorders>
            <w:noWrap/>
            <w:vAlign w:val="center"/>
            <w:hideMark/>
          </w:tcPr>
          <w:p w14:paraId="1A01A1CA"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4BA8782E"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4C06AD12"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vAlign w:val="center"/>
            <w:hideMark/>
          </w:tcPr>
          <w:p w14:paraId="31C75538"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4.19</w:t>
            </w:r>
          </w:p>
        </w:tc>
        <w:tc>
          <w:tcPr>
            <w:tcW w:w="8139" w:type="dxa"/>
            <w:gridSpan w:val="3"/>
            <w:tcBorders>
              <w:top w:val="single" w:sz="4" w:space="0" w:color="auto"/>
              <w:left w:val="nil"/>
              <w:bottom w:val="single" w:sz="4" w:space="0" w:color="auto"/>
              <w:right w:val="single" w:sz="4" w:space="0" w:color="auto"/>
            </w:tcBorders>
            <w:vAlign w:val="center"/>
            <w:hideMark/>
          </w:tcPr>
          <w:p w14:paraId="471D1F2F"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Cơ</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quan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tổ</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chức</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nhà</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nước</w:t>
            </w:r>
            <w:proofErr w:type="spellEnd"/>
          </w:p>
        </w:tc>
        <w:tc>
          <w:tcPr>
            <w:tcW w:w="1418" w:type="dxa"/>
            <w:tcBorders>
              <w:top w:val="nil"/>
              <w:left w:val="nil"/>
              <w:bottom w:val="single" w:sz="4" w:space="0" w:color="auto"/>
              <w:right w:val="single" w:sz="4" w:space="0" w:color="auto"/>
            </w:tcBorders>
            <w:vAlign w:val="center"/>
            <w:hideMark/>
          </w:tcPr>
          <w:p w14:paraId="43421FBF"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 xml:space="preserve"> TB </w:t>
            </w:r>
          </w:p>
        </w:tc>
        <w:tc>
          <w:tcPr>
            <w:tcW w:w="1559" w:type="dxa"/>
            <w:gridSpan w:val="2"/>
            <w:tcBorders>
              <w:top w:val="nil"/>
              <w:left w:val="nil"/>
              <w:bottom w:val="single" w:sz="4" w:space="0" w:color="auto"/>
              <w:right w:val="single" w:sz="4" w:space="0" w:color="auto"/>
            </w:tcBorders>
            <w:noWrap/>
            <w:vAlign w:val="center"/>
            <w:hideMark/>
          </w:tcPr>
          <w:p w14:paraId="5AC8BBC6"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61D88F84"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4916B21D"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vAlign w:val="center"/>
            <w:hideMark/>
          </w:tcPr>
          <w:p w14:paraId="372A5784"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4.20</w:t>
            </w:r>
          </w:p>
        </w:tc>
        <w:tc>
          <w:tcPr>
            <w:tcW w:w="8139" w:type="dxa"/>
            <w:gridSpan w:val="3"/>
            <w:tcBorders>
              <w:top w:val="single" w:sz="4" w:space="0" w:color="auto"/>
              <w:left w:val="nil"/>
              <w:bottom w:val="single" w:sz="4" w:space="0" w:color="auto"/>
              <w:right w:val="single" w:sz="4" w:space="0" w:color="auto"/>
            </w:tcBorders>
            <w:vAlign w:val="center"/>
            <w:hideMark/>
          </w:tcPr>
          <w:p w14:paraId="6E6C43D5"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Nhóm</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đối</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tượng</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khác</w:t>
            </w:r>
            <w:proofErr w:type="spellEnd"/>
          </w:p>
        </w:tc>
        <w:tc>
          <w:tcPr>
            <w:tcW w:w="1418" w:type="dxa"/>
            <w:tcBorders>
              <w:top w:val="nil"/>
              <w:left w:val="nil"/>
              <w:bottom w:val="single" w:sz="4" w:space="0" w:color="auto"/>
              <w:right w:val="single" w:sz="4" w:space="0" w:color="auto"/>
            </w:tcBorders>
            <w:vAlign w:val="center"/>
            <w:hideMark/>
          </w:tcPr>
          <w:p w14:paraId="4A733D43"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 xml:space="preserve"> TB </w:t>
            </w:r>
          </w:p>
        </w:tc>
        <w:tc>
          <w:tcPr>
            <w:tcW w:w="1559" w:type="dxa"/>
            <w:gridSpan w:val="2"/>
            <w:tcBorders>
              <w:top w:val="nil"/>
              <w:left w:val="nil"/>
              <w:bottom w:val="single" w:sz="4" w:space="0" w:color="auto"/>
              <w:right w:val="single" w:sz="4" w:space="0" w:color="auto"/>
            </w:tcBorders>
            <w:noWrap/>
            <w:vAlign w:val="center"/>
            <w:hideMark/>
          </w:tcPr>
          <w:p w14:paraId="420208FC"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631F76A0"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5BAC6D75" w14:textId="77777777" w:rsidTr="00FF1650">
        <w:trPr>
          <w:gridBefore w:val="1"/>
          <w:wBefore w:w="103" w:type="dxa"/>
          <w:trHeight w:val="315"/>
        </w:trPr>
        <w:tc>
          <w:tcPr>
            <w:tcW w:w="1216" w:type="dxa"/>
            <w:gridSpan w:val="2"/>
            <w:tcBorders>
              <w:top w:val="single" w:sz="4" w:space="0" w:color="auto"/>
              <w:left w:val="single" w:sz="4" w:space="0" w:color="auto"/>
              <w:bottom w:val="single" w:sz="4" w:space="0" w:color="auto"/>
              <w:right w:val="single" w:sz="4" w:space="0" w:color="auto"/>
            </w:tcBorders>
            <w:vAlign w:val="center"/>
            <w:hideMark/>
          </w:tcPr>
          <w:p w14:paraId="06BBE226" w14:textId="77777777" w:rsidR="00C85923" w:rsidRPr="00DC51FE" w:rsidRDefault="00C85923" w:rsidP="00C006D4">
            <w:pPr>
              <w:spacing w:after="0" w:line="240" w:lineRule="auto"/>
              <w:ind w:left="25"/>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5</w:t>
            </w:r>
          </w:p>
        </w:tc>
        <w:tc>
          <w:tcPr>
            <w:tcW w:w="8139" w:type="dxa"/>
            <w:gridSpan w:val="3"/>
            <w:tcBorders>
              <w:top w:val="single" w:sz="4" w:space="0" w:color="auto"/>
              <w:left w:val="single" w:sz="4" w:space="0" w:color="auto"/>
              <w:bottom w:val="single" w:sz="4" w:space="0" w:color="auto"/>
              <w:right w:val="single" w:sz="4" w:space="0" w:color="auto"/>
            </w:tcBorders>
            <w:vAlign w:val="center"/>
            <w:hideMark/>
          </w:tcPr>
          <w:p w14:paraId="70DF7696" w14:textId="77777777" w:rsidR="00C85923" w:rsidRPr="00DC51FE" w:rsidRDefault="00C85923" w:rsidP="00C006D4">
            <w:pPr>
              <w:spacing w:after="0" w:line="240" w:lineRule="auto"/>
              <w:ind w:right="-72"/>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Số lượng thuê bao dịch vụ truyền dẫn cho kết nối máy tới máy (M2M) trên mạng viễn thông di động</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D54DD4"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single" w:sz="4" w:space="0" w:color="auto"/>
              <w:left w:val="single" w:sz="4" w:space="0" w:color="auto"/>
              <w:bottom w:val="single" w:sz="4" w:space="0" w:color="auto"/>
              <w:right w:val="single" w:sz="4" w:space="0" w:color="auto"/>
            </w:tcBorders>
            <w:noWrap/>
            <w:vAlign w:val="center"/>
            <w:hideMark/>
          </w:tcPr>
          <w:p w14:paraId="5D17A93D"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FC46039"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2DF29F71" w14:textId="77777777" w:rsidTr="00FF1650">
        <w:trPr>
          <w:gridBefore w:val="1"/>
          <w:wBefore w:w="103" w:type="dxa"/>
          <w:trHeight w:val="390"/>
        </w:trPr>
        <w:tc>
          <w:tcPr>
            <w:tcW w:w="1216" w:type="dxa"/>
            <w:gridSpan w:val="2"/>
            <w:tcBorders>
              <w:top w:val="nil"/>
              <w:left w:val="single" w:sz="4" w:space="0" w:color="auto"/>
              <w:bottom w:val="single" w:sz="4" w:space="0" w:color="auto"/>
              <w:right w:val="single" w:sz="4" w:space="0" w:color="auto"/>
            </w:tcBorders>
            <w:vAlign w:val="center"/>
            <w:hideMark/>
          </w:tcPr>
          <w:p w14:paraId="00EFFA00" w14:textId="77777777" w:rsidR="00C85923" w:rsidRPr="00DC51FE" w:rsidRDefault="00C85923" w:rsidP="00C006D4">
            <w:pPr>
              <w:spacing w:after="0" w:line="240" w:lineRule="auto"/>
              <w:ind w:left="25"/>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6</w:t>
            </w:r>
          </w:p>
        </w:tc>
        <w:tc>
          <w:tcPr>
            <w:tcW w:w="8139" w:type="dxa"/>
            <w:gridSpan w:val="3"/>
            <w:tcBorders>
              <w:top w:val="single" w:sz="4" w:space="0" w:color="auto"/>
              <w:left w:val="nil"/>
              <w:bottom w:val="single" w:sz="4" w:space="0" w:color="auto"/>
              <w:right w:val="single" w:sz="4" w:space="0" w:color="auto"/>
            </w:tcBorders>
            <w:vAlign w:val="center"/>
            <w:hideMark/>
          </w:tcPr>
          <w:p w14:paraId="115672F9" w14:textId="77777777" w:rsidR="00C85923" w:rsidRPr="00DC51FE" w:rsidRDefault="00C85923" w:rsidP="00C006D4">
            <w:pPr>
              <w:spacing w:after="0" w:line="240" w:lineRule="auto"/>
              <w:ind w:right="-72"/>
              <w:rPr>
                <w:rFonts w:ascii="Times New Roman" w:eastAsia="Times New Roman" w:hAnsi="Times New Roman"/>
                <w:b/>
                <w:i/>
                <w:sz w:val="24"/>
                <w:szCs w:val="24"/>
                <w:lang w:eastAsia="zh-CN"/>
              </w:rPr>
            </w:pPr>
            <w:proofErr w:type="spellStart"/>
            <w:r w:rsidRPr="00DC51FE">
              <w:rPr>
                <w:rFonts w:ascii="Times New Roman" w:eastAsia="Times New Roman" w:hAnsi="Times New Roman"/>
                <w:b/>
                <w:i/>
                <w:sz w:val="24"/>
                <w:szCs w:val="24"/>
                <w:lang w:eastAsia="zh-CN"/>
              </w:rPr>
              <w:t>Số</w:t>
            </w:r>
            <w:proofErr w:type="spellEnd"/>
            <w:r w:rsidRPr="00DC51FE">
              <w:rPr>
                <w:rFonts w:ascii="Times New Roman" w:eastAsia="Times New Roman" w:hAnsi="Times New Roman"/>
                <w:b/>
                <w:i/>
                <w:sz w:val="24"/>
                <w:szCs w:val="24"/>
                <w:lang w:eastAsia="zh-CN"/>
              </w:rPr>
              <w:t xml:space="preserve"> </w:t>
            </w:r>
            <w:r w:rsidRPr="00DC51FE">
              <w:rPr>
                <w:rFonts w:ascii="Times New Roman" w:eastAsia="Times New Roman" w:hAnsi="Times New Roman"/>
                <w:b/>
                <w:i/>
                <w:sz w:val="24"/>
                <w:szCs w:val="24"/>
                <w:lang w:val="vi-VN" w:eastAsia="zh-CN"/>
              </w:rPr>
              <w:t xml:space="preserve">lượng </w:t>
            </w:r>
            <w:proofErr w:type="spellStart"/>
            <w:r w:rsidRPr="00DC51FE">
              <w:rPr>
                <w:rFonts w:ascii="Times New Roman" w:eastAsia="Times New Roman" w:hAnsi="Times New Roman"/>
                <w:b/>
                <w:i/>
                <w:sz w:val="24"/>
                <w:szCs w:val="24"/>
                <w:lang w:eastAsia="zh-CN"/>
              </w:rPr>
              <w:t>thuê</w:t>
            </w:r>
            <w:proofErr w:type="spellEnd"/>
            <w:r w:rsidRPr="00DC51FE">
              <w:rPr>
                <w:rFonts w:ascii="Times New Roman" w:eastAsia="Times New Roman" w:hAnsi="Times New Roman"/>
                <w:b/>
                <w:i/>
                <w:sz w:val="24"/>
                <w:szCs w:val="24"/>
                <w:lang w:eastAsia="zh-CN"/>
              </w:rPr>
              <w:t xml:space="preserve"> bao </w:t>
            </w:r>
            <w:proofErr w:type="spellStart"/>
            <w:r w:rsidRPr="00DC51FE">
              <w:rPr>
                <w:rFonts w:ascii="Times New Roman" w:eastAsia="Times New Roman" w:hAnsi="Times New Roman"/>
                <w:b/>
                <w:i/>
                <w:sz w:val="24"/>
                <w:szCs w:val="24"/>
                <w:lang w:eastAsia="zh-CN"/>
              </w:rPr>
              <w:t>điện</w:t>
            </w:r>
            <w:proofErr w:type="spellEnd"/>
            <w:r w:rsidRPr="00DC51FE">
              <w:rPr>
                <w:rFonts w:ascii="Times New Roman" w:eastAsia="Times New Roman" w:hAnsi="Times New Roman"/>
                <w:b/>
                <w:i/>
                <w:sz w:val="24"/>
                <w:szCs w:val="24"/>
                <w:lang w:eastAsia="zh-CN"/>
              </w:rPr>
              <w:t xml:space="preserve"> </w:t>
            </w:r>
            <w:proofErr w:type="spellStart"/>
            <w:r w:rsidRPr="00DC51FE">
              <w:rPr>
                <w:rFonts w:ascii="Times New Roman" w:eastAsia="Times New Roman" w:hAnsi="Times New Roman"/>
                <w:b/>
                <w:i/>
                <w:sz w:val="24"/>
                <w:szCs w:val="24"/>
                <w:lang w:eastAsia="zh-CN"/>
              </w:rPr>
              <w:t>thoại</w:t>
            </w:r>
            <w:proofErr w:type="spellEnd"/>
            <w:r w:rsidRPr="00DC51FE">
              <w:rPr>
                <w:rFonts w:ascii="Times New Roman" w:eastAsia="Times New Roman" w:hAnsi="Times New Roman"/>
                <w:b/>
                <w:i/>
                <w:sz w:val="24"/>
                <w:szCs w:val="24"/>
                <w:lang w:eastAsia="zh-CN"/>
              </w:rPr>
              <w:t xml:space="preserve"> Internet</w:t>
            </w:r>
          </w:p>
        </w:tc>
        <w:tc>
          <w:tcPr>
            <w:tcW w:w="1418" w:type="dxa"/>
            <w:tcBorders>
              <w:top w:val="nil"/>
              <w:left w:val="nil"/>
              <w:bottom w:val="single" w:sz="4" w:space="0" w:color="auto"/>
              <w:right w:val="single" w:sz="4" w:space="0" w:color="auto"/>
            </w:tcBorders>
            <w:vAlign w:val="center"/>
            <w:hideMark/>
          </w:tcPr>
          <w:p w14:paraId="3C856AF0"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nil"/>
              <w:left w:val="nil"/>
              <w:bottom w:val="single" w:sz="4" w:space="0" w:color="auto"/>
              <w:right w:val="single" w:sz="4" w:space="0" w:color="auto"/>
            </w:tcBorders>
            <w:noWrap/>
            <w:vAlign w:val="center"/>
            <w:hideMark/>
          </w:tcPr>
          <w:p w14:paraId="65644C2B"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53CB0103"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73E3EADC" w14:textId="77777777" w:rsidTr="00FF1650">
        <w:trPr>
          <w:gridBefore w:val="1"/>
          <w:wBefore w:w="103" w:type="dxa"/>
          <w:trHeight w:val="517"/>
        </w:trPr>
        <w:tc>
          <w:tcPr>
            <w:tcW w:w="1216" w:type="dxa"/>
            <w:gridSpan w:val="2"/>
            <w:tcBorders>
              <w:top w:val="nil"/>
              <w:left w:val="single" w:sz="4" w:space="0" w:color="auto"/>
              <w:bottom w:val="single" w:sz="4" w:space="0" w:color="auto"/>
              <w:right w:val="single" w:sz="4" w:space="0" w:color="auto"/>
            </w:tcBorders>
            <w:vAlign w:val="center"/>
            <w:hideMark/>
          </w:tcPr>
          <w:p w14:paraId="4FDB733D" w14:textId="77777777" w:rsidR="00C85923" w:rsidRPr="00DC51FE" w:rsidRDefault="00C85923" w:rsidP="00C006D4">
            <w:pPr>
              <w:spacing w:after="0" w:line="240" w:lineRule="auto"/>
              <w:ind w:left="25"/>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7</w:t>
            </w:r>
          </w:p>
        </w:tc>
        <w:tc>
          <w:tcPr>
            <w:tcW w:w="8139" w:type="dxa"/>
            <w:gridSpan w:val="3"/>
            <w:tcBorders>
              <w:top w:val="single" w:sz="4" w:space="0" w:color="auto"/>
              <w:left w:val="nil"/>
              <w:bottom w:val="single" w:sz="4" w:space="0" w:color="auto"/>
              <w:right w:val="single" w:sz="4" w:space="0" w:color="auto"/>
            </w:tcBorders>
            <w:vAlign w:val="center"/>
            <w:hideMark/>
          </w:tcPr>
          <w:p w14:paraId="30E0C60D" w14:textId="77777777" w:rsidR="00C85923" w:rsidRPr="00DC51FE" w:rsidRDefault="00C85923" w:rsidP="00C006D4">
            <w:pPr>
              <w:spacing w:after="0" w:line="240" w:lineRule="auto"/>
              <w:ind w:right="-72"/>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Số lượng thuê bao điện thoại di động sử dụng thiết bị điện thoại featurephone</w:t>
            </w:r>
          </w:p>
        </w:tc>
        <w:tc>
          <w:tcPr>
            <w:tcW w:w="1418" w:type="dxa"/>
            <w:tcBorders>
              <w:top w:val="nil"/>
              <w:left w:val="nil"/>
              <w:bottom w:val="single" w:sz="4" w:space="0" w:color="auto"/>
              <w:right w:val="single" w:sz="4" w:space="0" w:color="auto"/>
            </w:tcBorders>
            <w:vAlign w:val="center"/>
            <w:hideMark/>
          </w:tcPr>
          <w:p w14:paraId="3A1AA0DD"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nil"/>
              <w:left w:val="nil"/>
              <w:bottom w:val="single" w:sz="4" w:space="0" w:color="auto"/>
              <w:right w:val="single" w:sz="4" w:space="0" w:color="auto"/>
            </w:tcBorders>
            <w:noWrap/>
            <w:vAlign w:val="center"/>
            <w:hideMark/>
          </w:tcPr>
          <w:p w14:paraId="2A9A0458"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71A57770"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2FA91033" w14:textId="77777777" w:rsidTr="00FF1650">
        <w:trPr>
          <w:gridBefore w:val="1"/>
          <w:wBefore w:w="103" w:type="dxa"/>
          <w:trHeight w:val="630"/>
        </w:trPr>
        <w:tc>
          <w:tcPr>
            <w:tcW w:w="1216" w:type="dxa"/>
            <w:gridSpan w:val="2"/>
            <w:tcBorders>
              <w:top w:val="nil"/>
              <w:left w:val="single" w:sz="4" w:space="0" w:color="auto"/>
              <w:bottom w:val="single" w:sz="4" w:space="0" w:color="auto"/>
              <w:right w:val="single" w:sz="4" w:space="0" w:color="auto"/>
            </w:tcBorders>
            <w:vAlign w:val="center"/>
            <w:hideMark/>
          </w:tcPr>
          <w:p w14:paraId="09B5FEC6" w14:textId="77777777" w:rsidR="00C85923" w:rsidRPr="00DC51FE" w:rsidRDefault="00C85923" w:rsidP="00C006D4">
            <w:pPr>
              <w:spacing w:after="0" w:line="240" w:lineRule="auto"/>
              <w:ind w:left="25"/>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8</w:t>
            </w:r>
          </w:p>
        </w:tc>
        <w:tc>
          <w:tcPr>
            <w:tcW w:w="8139" w:type="dxa"/>
            <w:gridSpan w:val="3"/>
            <w:tcBorders>
              <w:top w:val="single" w:sz="4" w:space="0" w:color="auto"/>
              <w:left w:val="nil"/>
              <w:bottom w:val="single" w:sz="4" w:space="0" w:color="auto"/>
              <w:right w:val="single" w:sz="4" w:space="0" w:color="auto"/>
            </w:tcBorders>
            <w:vAlign w:val="center"/>
            <w:hideMark/>
          </w:tcPr>
          <w:p w14:paraId="25FBA75B" w14:textId="77777777" w:rsidR="00C85923" w:rsidRPr="00DC51FE" w:rsidRDefault="00C85923" w:rsidP="00C006D4">
            <w:pPr>
              <w:spacing w:after="0" w:line="240" w:lineRule="auto"/>
              <w:ind w:right="-72"/>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Số lượng thuê bao điện thoại di động sử dụng điện thoại thông minh (smartphone)</w:t>
            </w:r>
          </w:p>
        </w:tc>
        <w:tc>
          <w:tcPr>
            <w:tcW w:w="1418" w:type="dxa"/>
            <w:tcBorders>
              <w:top w:val="nil"/>
              <w:left w:val="nil"/>
              <w:bottom w:val="single" w:sz="4" w:space="0" w:color="auto"/>
              <w:right w:val="single" w:sz="4" w:space="0" w:color="auto"/>
            </w:tcBorders>
            <w:vAlign w:val="center"/>
            <w:hideMark/>
          </w:tcPr>
          <w:p w14:paraId="42501517"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nil"/>
              <w:left w:val="nil"/>
              <w:bottom w:val="single" w:sz="4" w:space="0" w:color="auto"/>
              <w:right w:val="single" w:sz="4" w:space="0" w:color="auto"/>
            </w:tcBorders>
            <w:noWrap/>
            <w:vAlign w:val="center"/>
            <w:hideMark/>
          </w:tcPr>
          <w:p w14:paraId="1545F4B1"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37C8DBE7"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57D2E4A7"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vAlign w:val="center"/>
            <w:hideMark/>
          </w:tcPr>
          <w:p w14:paraId="03DF41DB" w14:textId="77777777" w:rsidR="00C85923" w:rsidRPr="00DC51FE" w:rsidRDefault="00C85923" w:rsidP="00C006D4">
            <w:pPr>
              <w:spacing w:after="0" w:line="240" w:lineRule="auto"/>
              <w:ind w:left="25"/>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9</w:t>
            </w:r>
          </w:p>
        </w:tc>
        <w:tc>
          <w:tcPr>
            <w:tcW w:w="8139" w:type="dxa"/>
            <w:gridSpan w:val="3"/>
            <w:tcBorders>
              <w:top w:val="single" w:sz="4" w:space="0" w:color="auto"/>
              <w:left w:val="nil"/>
              <w:bottom w:val="single" w:sz="4" w:space="0" w:color="auto"/>
              <w:right w:val="single" w:sz="4" w:space="0" w:color="auto"/>
            </w:tcBorders>
            <w:vAlign w:val="center"/>
          </w:tcPr>
          <w:p w14:paraId="26EE336B" w14:textId="77777777" w:rsidR="00C85923" w:rsidRPr="00DC51FE" w:rsidRDefault="00C85923" w:rsidP="00C006D4">
            <w:pPr>
              <w:spacing w:after="0" w:line="240" w:lineRule="auto"/>
              <w:ind w:right="-72"/>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Số lượng thuê bao điện thoại di động chưa xác định công nghệ đầu cuối</w:t>
            </w:r>
          </w:p>
        </w:tc>
        <w:tc>
          <w:tcPr>
            <w:tcW w:w="1418" w:type="dxa"/>
            <w:tcBorders>
              <w:top w:val="nil"/>
              <w:left w:val="nil"/>
              <w:bottom w:val="single" w:sz="4" w:space="0" w:color="auto"/>
              <w:right w:val="single" w:sz="4" w:space="0" w:color="auto"/>
            </w:tcBorders>
            <w:vAlign w:val="center"/>
          </w:tcPr>
          <w:p w14:paraId="1B3766F1"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nil"/>
              <w:left w:val="nil"/>
              <w:bottom w:val="single" w:sz="4" w:space="0" w:color="auto"/>
              <w:right w:val="single" w:sz="4" w:space="0" w:color="auto"/>
            </w:tcBorders>
            <w:noWrap/>
            <w:vAlign w:val="center"/>
            <w:hideMark/>
          </w:tcPr>
          <w:p w14:paraId="3774E193"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19FE9CD2"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097E74F5" w14:textId="77777777" w:rsidTr="00FF1650">
        <w:trPr>
          <w:gridBefore w:val="1"/>
          <w:wBefore w:w="103" w:type="dxa"/>
          <w:trHeight w:val="315"/>
        </w:trPr>
        <w:tc>
          <w:tcPr>
            <w:tcW w:w="1216" w:type="dxa"/>
            <w:gridSpan w:val="2"/>
            <w:tcBorders>
              <w:top w:val="single" w:sz="4" w:space="0" w:color="auto"/>
              <w:left w:val="single" w:sz="4" w:space="0" w:color="auto"/>
              <w:bottom w:val="single" w:sz="4" w:space="0" w:color="auto"/>
              <w:right w:val="single" w:sz="4" w:space="0" w:color="auto"/>
            </w:tcBorders>
            <w:vAlign w:val="center"/>
          </w:tcPr>
          <w:p w14:paraId="509AB5A1" w14:textId="77777777" w:rsidR="00C85923" w:rsidRPr="00DC51FE" w:rsidRDefault="00C85923" w:rsidP="00C006D4">
            <w:pPr>
              <w:spacing w:after="0" w:line="240" w:lineRule="auto"/>
              <w:ind w:left="25"/>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eastAsia="zh-CN"/>
              </w:rPr>
              <w:t>1</w:t>
            </w:r>
            <w:r w:rsidRPr="00DC51FE">
              <w:rPr>
                <w:rFonts w:ascii="Times New Roman" w:eastAsia="Times New Roman" w:hAnsi="Times New Roman"/>
                <w:b/>
                <w:i/>
                <w:sz w:val="24"/>
                <w:szCs w:val="24"/>
                <w:lang w:val="vi-VN" w:eastAsia="zh-CN"/>
              </w:rPr>
              <w:t>0</w:t>
            </w:r>
          </w:p>
        </w:tc>
        <w:tc>
          <w:tcPr>
            <w:tcW w:w="8139" w:type="dxa"/>
            <w:gridSpan w:val="3"/>
            <w:tcBorders>
              <w:top w:val="single" w:sz="4" w:space="0" w:color="auto"/>
              <w:left w:val="nil"/>
              <w:bottom w:val="single" w:sz="4" w:space="0" w:color="auto"/>
              <w:right w:val="single" w:sz="4" w:space="0" w:color="auto"/>
            </w:tcBorders>
            <w:vAlign w:val="center"/>
          </w:tcPr>
          <w:p w14:paraId="5A36CEF5" w14:textId="77777777" w:rsidR="00C85923" w:rsidRPr="00DC51FE" w:rsidRDefault="00C85923" w:rsidP="00C006D4">
            <w:pPr>
              <w:spacing w:after="0" w:line="240" w:lineRule="auto"/>
              <w:ind w:right="-72"/>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Số lượng thuê bao di động vệ tinh</w:t>
            </w:r>
          </w:p>
        </w:tc>
        <w:tc>
          <w:tcPr>
            <w:tcW w:w="1418" w:type="dxa"/>
            <w:tcBorders>
              <w:top w:val="single" w:sz="4" w:space="0" w:color="auto"/>
              <w:left w:val="nil"/>
              <w:bottom w:val="single" w:sz="4" w:space="0" w:color="auto"/>
              <w:right w:val="single" w:sz="4" w:space="0" w:color="auto"/>
            </w:tcBorders>
            <w:vAlign w:val="center"/>
          </w:tcPr>
          <w:p w14:paraId="03AE754F"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single" w:sz="4" w:space="0" w:color="auto"/>
              <w:left w:val="nil"/>
              <w:bottom w:val="single" w:sz="4" w:space="0" w:color="auto"/>
              <w:right w:val="single" w:sz="4" w:space="0" w:color="auto"/>
            </w:tcBorders>
            <w:noWrap/>
            <w:vAlign w:val="center"/>
          </w:tcPr>
          <w:p w14:paraId="56D7052E"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single" w:sz="4" w:space="0" w:color="auto"/>
              <w:left w:val="nil"/>
              <w:bottom w:val="single" w:sz="4" w:space="0" w:color="auto"/>
              <w:right w:val="single" w:sz="4" w:space="0" w:color="auto"/>
            </w:tcBorders>
            <w:vAlign w:val="center"/>
          </w:tcPr>
          <w:p w14:paraId="11EE995E"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p>
        </w:tc>
      </w:tr>
      <w:tr w:rsidR="002539D4" w:rsidRPr="00DC51FE" w14:paraId="3553F3E6" w14:textId="77777777" w:rsidTr="00FF1650">
        <w:trPr>
          <w:gridBefore w:val="1"/>
          <w:wBefore w:w="103" w:type="dxa"/>
          <w:trHeight w:val="315"/>
        </w:trPr>
        <w:tc>
          <w:tcPr>
            <w:tcW w:w="1216" w:type="dxa"/>
            <w:gridSpan w:val="2"/>
            <w:tcBorders>
              <w:top w:val="single" w:sz="4" w:space="0" w:color="auto"/>
              <w:left w:val="single" w:sz="4" w:space="0" w:color="auto"/>
              <w:bottom w:val="single" w:sz="4" w:space="0" w:color="auto"/>
              <w:right w:val="single" w:sz="4" w:space="0" w:color="auto"/>
            </w:tcBorders>
            <w:vAlign w:val="center"/>
            <w:hideMark/>
          </w:tcPr>
          <w:p w14:paraId="53598B42" w14:textId="77777777" w:rsidR="00C85923" w:rsidRPr="00DC51FE" w:rsidRDefault="00C85923" w:rsidP="00C006D4">
            <w:pPr>
              <w:spacing w:after="0" w:line="240" w:lineRule="auto"/>
              <w:ind w:left="25"/>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eastAsia="zh-CN"/>
              </w:rPr>
              <w:t>1</w:t>
            </w:r>
            <w:r w:rsidRPr="00DC51FE">
              <w:rPr>
                <w:rFonts w:ascii="Times New Roman" w:eastAsia="Times New Roman" w:hAnsi="Times New Roman"/>
                <w:b/>
                <w:i/>
                <w:sz w:val="24"/>
                <w:szCs w:val="24"/>
                <w:lang w:val="vi-VN" w:eastAsia="zh-CN"/>
              </w:rPr>
              <w:t>1</w:t>
            </w:r>
          </w:p>
        </w:tc>
        <w:tc>
          <w:tcPr>
            <w:tcW w:w="8139" w:type="dxa"/>
            <w:gridSpan w:val="3"/>
            <w:tcBorders>
              <w:top w:val="single" w:sz="4" w:space="0" w:color="auto"/>
              <w:left w:val="nil"/>
              <w:bottom w:val="single" w:sz="4" w:space="0" w:color="auto"/>
              <w:right w:val="single" w:sz="4" w:space="0" w:color="auto"/>
            </w:tcBorders>
            <w:vAlign w:val="center"/>
            <w:hideMark/>
          </w:tcPr>
          <w:p w14:paraId="2D403BEB" w14:textId="77777777" w:rsidR="00C85923" w:rsidRPr="00DC51FE" w:rsidRDefault="00C85923" w:rsidP="00C006D4">
            <w:pPr>
              <w:spacing w:after="0" w:line="240" w:lineRule="auto"/>
              <w:ind w:right="-72"/>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Số lượng thuê bao di động hàng hải</w:t>
            </w:r>
          </w:p>
        </w:tc>
        <w:tc>
          <w:tcPr>
            <w:tcW w:w="1418" w:type="dxa"/>
            <w:tcBorders>
              <w:top w:val="single" w:sz="4" w:space="0" w:color="auto"/>
              <w:left w:val="nil"/>
              <w:bottom w:val="single" w:sz="4" w:space="0" w:color="auto"/>
              <w:right w:val="single" w:sz="4" w:space="0" w:color="auto"/>
            </w:tcBorders>
            <w:vAlign w:val="center"/>
            <w:hideMark/>
          </w:tcPr>
          <w:p w14:paraId="14477127"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single" w:sz="4" w:space="0" w:color="auto"/>
              <w:left w:val="nil"/>
              <w:bottom w:val="single" w:sz="4" w:space="0" w:color="auto"/>
              <w:right w:val="single" w:sz="4" w:space="0" w:color="auto"/>
            </w:tcBorders>
            <w:noWrap/>
            <w:vAlign w:val="center"/>
            <w:hideMark/>
          </w:tcPr>
          <w:p w14:paraId="13CCA349"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single" w:sz="4" w:space="0" w:color="auto"/>
              <w:left w:val="nil"/>
              <w:bottom w:val="single" w:sz="4" w:space="0" w:color="auto"/>
              <w:right w:val="single" w:sz="4" w:space="0" w:color="auto"/>
            </w:tcBorders>
            <w:vAlign w:val="center"/>
            <w:hideMark/>
          </w:tcPr>
          <w:p w14:paraId="2CA0F140"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15B2C3B1" w14:textId="77777777" w:rsidTr="00FF1650">
        <w:trPr>
          <w:gridBefore w:val="1"/>
          <w:wBefore w:w="103" w:type="dxa"/>
          <w:trHeight w:val="315"/>
        </w:trPr>
        <w:tc>
          <w:tcPr>
            <w:tcW w:w="1216" w:type="dxa"/>
            <w:gridSpan w:val="2"/>
            <w:tcBorders>
              <w:top w:val="single" w:sz="4" w:space="0" w:color="auto"/>
              <w:left w:val="single" w:sz="4" w:space="0" w:color="auto"/>
              <w:bottom w:val="single" w:sz="4" w:space="0" w:color="auto"/>
              <w:right w:val="single" w:sz="4" w:space="0" w:color="auto"/>
            </w:tcBorders>
            <w:noWrap/>
            <w:vAlign w:val="center"/>
            <w:hideMark/>
          </w:tcPr>
          <w:p w14:paraId="70C09B9D" w14:textId="77777777" w:rsidR="00C85923" w:rsidRPr="00DC51FE" w:rsidRDefault="00C85923" w:rsidP="00C006D4">
            <w:pPr>
              <w:spacing w:after="0" w:line="240" w:lineRule="auto"/>
              <w:ind w:left="25"/>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eastAsia="zh-CN"/>
              </w:rPr>
              <w:t>1</w:t>
            </w:r>
            <w:r w:rsidRPr="00DC51FE">
              <w:rPr>
                <w:rFonts w:ascii="Times New Roman" w:eastAsia="Times New Roman" w:hAnsi="Times New Roman"/>
                <w:b/>
                <w:i/>
                <w:sz w:val="24"/>
                <w:szCs w:val="24"/>
                <w:lang w:val="vi-VN" w:eastAsia="zh-CN"/>
              </w:rPr>
              <w:t>2</w:t>
            </w:r>
          </w:p>
        </w:tc>
        <w:tc>
          <w:tcPr>
            <w:tcW w:w="8139" w:type="dxa"/>
            <w:gridSpan w:val="3"/>
            <w:tcBorders>
              <w:top w:val="single" w:sz="4" w:space="0" w:color="auto"/>
              <w:left w:val="nil"/>
              <w:bottom w:val="single" w:sz="4" w:space="0" w:color="auto"/>
              <w:right w:val="single" w:sz="4" w:space="0" w:color="auto"/>
            </w:tcBorders>
            <w:vAlign w:val="center"/>
            <w:hideMark/>
          </w:tcPr>
          <w:p w14:paraId="281EC6CE" w14:textId="77777777" w:rsidR="00C85923" w:rsidRPr="00DC51FE" w:rsidRDefault="00C85923" w:rsidP="00C006D4">
            <w:pPr>
              <w:spacing w:after="0" w:line="240" w:lineRule="auto"/>
              <w:ind w:right="-72"/>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Số lượng thuê bao di động hàng không</w:t>
            </w:r>
          </w:p>
        </w:tc>
        <w:tc>
          <w:tcPr>
            <w:tcW w:w="1418" w:type="dxa"/>
            <w:tcBorders>
              <w:top w:val="single" w:sz="4" w:space="0" w:color="auto"/>
              <w:left w:val="nil"/>
              <w:bottom w:val="single" w:sz="4" w:space="0" w:color="auto"/>
              <w:right w:val="single" w:sz="4" w:space="0" w:color="auto"/>
            </w:tcBorders>
            <w:vAlign w:val="center"/>
            <w:hideMark/>
          </w:tcPr>
          <w:p w14:paraId="3FBD8E8C"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TB</w:t>
            </w:r>
          </w:p>
        </w:tc>
        <w:tc>
          <w:tcPr>
            <w:tcW w:w="1559" w:type="dxa"/>
            <w:gridSpan w:val="2"/>
            <w:tcBorders>
              <w:top w:val="single" w:sz="4" w:space="0" w:color="auto"/>
              <w:left w:val="nil"/>
              <w:bottom w:val="single" w:sz="4" w:space="0" w:color="auto"/>
              <w:right w:val="single" w:sz="4" w:space="0" w:color="auto"/>
            </w:tcBorders>
            <w:noWrap/>
            <w:vAlign w:val="center"/>
            <w:hideMark/>
          </w:tcPr>
          <w:p w14:paraId="66127629"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single" w:sz="4" w:space="0" w:color="auto"/>
              <w:left w:val="nil"/>
              <w:bottom w:val="single" w:sz="4" w:space="0" w:color="auto"/>
              <w:right w:val="single" w:sz="4" w:space="0" w:color="auto"/>
            </w:tcBorders>
            <w:vAlign w:val="center"/>
            <w:hideMark/>
          </w:tcPr>
          <w:p w14:paraId="6D4BF2E9"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434F5BC3" w14:textId="77777777" w:rsidTr="00FF1650">
        <w:trPr>
          <w:gridBefore w:val="1"/>
          <w:wBefore w:w="103" w:type="dxa"/>
          <w:trHeight w:val="315"/>
        </w:trPr>
        <w:tc>
          <w:tcPr>
            <w:tcW w:w="1216" w:type="dxa"/>
            <w:gridSpan w:val="2"/>
            <w:tcBorders>
              <w:top w:val="single" w:sz="4" w:space="0" w:color="auto"/>
              <w:left w:val="single" w:sz="4" w:space="0" w:color="auto"/>
              <w:bottom w:val="single" w:sz="4" w:space="0" w:color="auto"/>
              <w:right w:val="single" w:sz="4" w:space="0" w:color="auto"/>
            </w:tcBorders>
            <w:vAlign w:val="center"/>
            <w:hideMark/>
          </w:tcPr>
          <w:p w14:paraId="060A1846" w14:textId="77777777" w:rsidR="00C85923" w:rsidRPr="00DC51FE" w:rsidRDefault="00C85923" w:rsidP="00C006D4">
            <w:pPr>
              <w:spacing w:after="0" w:line="240" w:lineRule="auto"/>
              <w:ind w:left="25"/>
              <w:jc w:val="center"/>
              <w:rPr>
                <w:rFonts w:ascii="Times New Roman" w:eastAsia="Times New Roman" w:hAnsi="Times New Roman"/>
                <w:b/>
                <w:bCs/>
                <w:sz w:val="24"/>
                <w:szCs w:val="24"/>
                <w:lang w:eastAsia="zh-CN"/>
              </w:rPr>
            </w:pPr>
            <w:r w:rsidRPr="00DC51FE">
              <w:rPr>
                <w:rFonts w:ascii="Times New Roman" w:eastAsia="Times New Roman" w:hAnsi="Times New Roman"/>
                <w:b/>
                <w:bCs/>
                <w:sz w:val="24"/>
                <w:szCs w:val="24"/>
                <w:lang w:eastAsia="zh-CN"/>
              </w:rPr>
              <w:t>III</w:t>
            </w:r>
          </w:p>
        </w:tc>
        <w:tc>
          <w:tcPr>
            <w:tcW w:w="11116" w:type="dxa"/>
            <w:gridSpan w:val="6"/>
            <w:tcBorders>
              <w:top w:val="single" w:sz="4" w:space="0" w:color="auto"/>
              <w:left w:val="nil"/>
              <w:bottom w:val="single" w:sz="4" w:space="0" w:color="auto"/>
              <w:right w:val="single" w:sz="4" w:space="0" w:color="auto"/>
            </w:tcBorders>
            <w:vAlign w:val="center"/>
            <w:hideMark/>
          </w:tcPr>
          <w:p w14:paraId="4C51E708" w14:textId="77777777" w:rsidR="00C85923" w:rsidRPr="00DC51FE" w:rsidRDefault="00C85923" w:rsidP="00C006D4">
            <w:pPr>
              <w:spacing w:after="0" w:line="240" w:lineRule="auto"/>
              <w:ind w:right="-72"/>
              <w:rPr>
                <w:rFonts w:ascii="Times New Roman" w:eastAsia="Times New Roman" w:hAnsi="Times New Roman"/>
                <w:b/>
                <w:bCs/>
                <w:sz w:val="24"/>
                <w:szCs w:val="24"/>
                <w:lang w:eastAsia="zh-CN"/>
              </w:rPr>
            </w:pPr>
            <w:proofErr w:type="spellStart"/>
            <w:r w:rsidRPr="00DC51FE">
              <w:rPr>
                <w:rFonts w:ascii="Times New Roman" w:eastAsia="Times New Roman" w:hAnsi="Times New Roman"/>
                <w:b/>
                <w:bCs/>
                <w:sz w:val="24"/>
                <w:szCs w:val="24"/>
                <w:lang w:eastAsia="zh-CN"/>
              </w:rPr>
              <w:t>Số</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liệu</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về</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tăng</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trưởng</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dịch</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vụ</w:t>
            </w:r>
            <w:proofErr w:type="spellEnd"/>
          </w:p>
        </w:tc>
        <w:tc>
          <w:tcPr>
            <w:tcW w:w="1843" w:type="dxa"/>
            <w:tcBorders>
              <w:top w:val="single" w:sz="4" w:space="0" w:color="auto"/>
              <w:left w:val="nil"/>
              <w:bottom w:val="single" w:sz="4" w:space="0" w:color="auto"/>
              <w:right w:val="single" w:sz="4" w:space="0" w:color="auto"/>
            </w:tcBorders>
            <w:vAlign w:val="center"/>
            <w:hideMark/>
          </w:tcPr>
          <w:p w14:paraId="7D19012F" w14:textId="77777777" w:rsidR="00C85923" w:rsidRPr="00DC51FE" w:rsidRDefault="00C85923" w:rsidP="00C006D4">
            <w:pPr>
              <w:spacing w:after="0" w:line="240" w:lineRule="auto"/>
              <w:ind w:right="-72"/>
              <w:jc w:val="center"/>
              <w:rPr>
                <w:rFonts w:ascii="Times New Roman" w:eastAsia="Times New Roman" w:hAnsi="Times New Roman"/>
                <w:b/>
                <w:bCs/>
                <w:sz w:val="24"/>
                <w:szCs w:val="24"/>
                <w:lang w:eastAsia="zh-CN"/>
              </w:rPr>
            </w:pPr>
            <w:r w:rsidRPr="00DC51FE">
              <w:rPr>
                <w:rFonts w:ascii="Times New Roman" w:eastAsia="Times New Roman" w:hAnsi="Times New Roman"/>
                <w:b/>
                <w:bCs/>
                <w:sz w:val="24"/>
                <w:szCs w:val="24"/>
                <w:lang w:eastAsia="zh-CN"/>
              </w:rPr>
              <w:t> </w:t>
            </w:r>
          </w:p>
        </w:tc>
      </w:tr>
      <w:tr w:rsidR="002539D4" w:rsidRPr="00DC51FE" w14:paraId="39A78D63" w14:textId="77777777" w:rsidTr="00FF1650">
        <w:trPr>
          <w:gridBefore w:val="1"/>
          <w:wBefore w:w="103" w:type="dxa"/>
          <w:trHeight w:val="415"/>
        </w:trPr>
        <w:tc>
          <w:tcPr>
            <w:tcW w:w="1216" w:type="dxa"/>
            <w:gridSpan w:val="2"/>
            <w:tcBorders>
              <w:top w:val="single" w:sz="4" w:space="0" w:color="auto"/>
              <w:left w:val="single" w:sz="4" w:space="0" w:color="auto"/>
              <w:bottom w:val="single" w:sz="4" w:space="0" w:color="auto"/>
              <w:right w:val="single" w:sz="4" w:space="0" w:color="auto"/>
            </w:tcBorders>
            <w:vAlign w:val="center"/>
            <w:hideMark/>
          </w:tcPr>
          <w:p w14:paraId="56803310" w14:textId="77777777" w:rsidR="00C85923" w:rsidRPr="00DC51FE" w:rsidRDefault="00C85923" w:rsidP="00C006D4">
            <w:pPr>
              <w:spacing w:after="0" w:line="240" w:lineRule="auto"/>
              <w:ind w:left="25"/>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1</w:t>
            </w:r>
            <w:r w:rsidRPr="00DC51FE">
              <w:rPr>
                <w:rFonts w:ascii="Times New Roman" w:eastAsia="Times New Roman" w:hAnsi="Times New Roman"/>
                <w:b/>
                <w:i/>
                <w:sz w:val="24"/>
                <w:szCs w:val="24"/>
                <w:lang w:eastAsia="zh-CN"/>
              </w:rPr>
              <w:t>3</w:t>
            </w:r>
          </w:p>
        </w:tc>
        <w:tc>
          <w:tcPr>
            <w:tcW w:w="8139" w:type="dxa"/>
            <w:gridSpan w:val="3"/>
            <w:tcBorders>
              <w:top w:val="single" w:sz="4" w:space="0" w:color="auto"/>
              <w:left w:val="nil"/>
              <w:bottom w:val="single" w:sz="4" w:space="0" w:color="auto"/>
              <w:right w:val="single" w:sz="4" w:space="0" w:color="auto"/>
            </w:tcBorders>
            <w:vAlign w:val="center"/>
            <w:hideMark/>
          </w:tcPr>
          <w:p w14:paraId="0F33C3E2" w14:textId="77777777" w:rsidR="00C85923" w:rsidRPr="00DC51FE" w:rsidRDefault="00C85923" w:rsidP="00C006D4">
            <w:pPr>
              <w:spacing w:after="0" w:line="240" w:lineRule="auto"/>
              <w:ind w:right="-72"/>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Tổng lưu lượng truy nhập Internet băng rộng di động (BRDĐ)</w:t>
            </w:r>
          </w:p>
        </w:tc>
        <w:tc>
          <w:tcPr>
            <w:tcW w:w="1418" w:type="dxa"/>
            <w:tcBorders>
              <w:top w:val="single" w:sz="4" w:space="0" w:color="auto"/>
              <w:left w:val="nil"/>
              <w:bottom w:val="single" w:sz="4" w:space="0" w:color="auto"/>
              <w:right w:val="single" w:sz="4" w:space="0" w:color="auto"/>
            </w:tcBorders>
            <w:vAlign w:val="center"/>
            <w:hideMark/>
          </w:tcPr>
          <w:p w14:paraId="4FEE6B20"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GB</w:t>
            </w:r>
          </w:p>
        </w:tc>
        <w:tc>
          <w:tcPr>
            <w:tcW w:w="1559" w:type="dxa"/>
            <w:gridSpan w:val="2"/>
            <w:tcBorders>
              <w:top w:val="single" w:sz="4" w:space="0" w:color="auto"/>
              <w:left w:val="nil"/>
              <w:bottom w:val="single" w:sz="4" w:space="0" w:color="auto"/>
              <w:right w:val="single" w:sz="4" w:space="0" w:color="auto"/>
            </w:tcBorders>
            <w:noWrap/>
            <w:vAlign w:val="center"/>
            <w:hideMark/>
          </w:tcPr>
          <w:p w14:paraId="0890830B"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single" w:sz="4" w:space="0" w:color="auto"/>
              <w:left w:val="nil"/>
              <w:bottom w:val="single" w:sz="4" w:space="0" w:color="auto"/>
              <w:right w:val="single" w:sz="4" w:space="0" w:color="auto"/>
            </w:tcBorders>
            <w:vAlign w:val="center"/>
            <w:hideMark/>
          </w:tcPr>
          <w:p w14:paraId="2AFFFD5C"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4CB903F3" w14:textId="77777777" w:rsidTr="00FF1650">
        <w:trPr>
          <w:gridBefore w:val="1"/>
          <w:wBefore w:w="103" w:type="dxa"/>
          <w:trHeight w:val="390"/>
        </w:trPr>
        <w:tc>
          <w:tcPr>
            <w:tcW w:w="1216" w:type="dxa"/>
            <w:gridSpan w:val="2"/>
            <w:tcBorders>
              <w:top w:val="nil"/>
              <w:left w:val="single" w:sz="4" w:space="0" w:color="auto"/>
              <w:bottom w:val="single" w:sz="4" w:space="0" w:color="auto"/>
              <w:right w:val="single" w:sz="4" w:space="0" w:color="auto"/>
            </w:tcBorders>
            <w:vAlign w:val="center"/>
            <w:hideMark/>
          </w:tcPr>
          <w:p w14:paraId="6BE7D612"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p>
        </w:tc>
        <w:tc>
          <w:tcPr>
            <w:tcW w:w="12959" w:type="dxa"/>
            <w:gridSpan w:val="7"/>
            <w:tcBorders>
              <w:top w:val="single" w:sz="4" w:space="0" w:color="auto"/>
              <w:left w:val="nil"/>
              <w:bottom w:val="single" w:sz="4" w:space="0" w:color="auto"/>
              <w:right w:val="single" w:sz="4" w:space="0" w:color="000000"/>
            </w:tcBorders>
            <w:noWrap/>
            <w:vAlign w:val="center"/>
            <w:hideMark/>
          </w:tcPr>
          <w:p w14:paraId="380C58D7" w14:textId="77777777" w:rsidR="00C85923" w:rsidRPr="00DC51FE" w:rsidRDefault="00C85923" w:rsidP="00C006D4">
            <w:pPr>
              <w:spacing w:after="0" w:line="240" w:lineRule="auto"/>
              <w:ind w:right="-72"/>
              <w:rPr>
                <w:rFonts w:ascii="Times New Roman" w:eastAsia="Times New Roman" w:hAnsi="Times New Roman"/>
                <w:i/>
                <w:iCs/>
                <w:sz w:val="24"/>
                <w:szCs w:val="24"/>
                <w:lang w:eastAsia="zh-CN"/>
              </w:rPr>
            </w:pPr>
            <w:proofErr w:type="spellStart"/>
            <w:r w:rsidRPr="00DC51FE">
              <w:rPr>
                <w:rFonts w:ascii="Times New Roman" w:eastAsia="Times New Roman" w:hAnsi="Times New Roman"/>
                <w:i/>
                <w:iCs/>
                <w:sz w:val="24"/>
                <w:szCs w:val="24"/>
                <w:lang w:eastAsia="zh-CN"/>
              </w:rPr>
              <w:t>Tổng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lưu</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lượng</w:t>
            </w:r>
            <w:proofErr w:type="spellEnd"/>
            <w:r w:rsidRPr="00DC51FE">
              <w:rPr>
                <w:rFonts w:ascii="Times New Roman" w:eastAsia="Times New Roman" w:hAnsi="Times New Roman"/>
                <w:i/>
                <w:iCs/>
                <w:sz w:val="24"/>
                <w:szCs w:val="24"/>
                <w:lang w:eastAsia="zh-CN"/>
              </w:rPr>
              <w:t xml:space="preserve"> Internet BRDĐ </w:t>
            </w:r>
            <w:proofErr w:type="spellStart"/>
            <w:r w:rsidRPr="00DC51FE">
              <w:rPr>
                <w:rFonts w:ascii="Times New Roman" w:eastAsia="Times New Roman" w:hAnsi="Times New Roman"/>
                <w:i/>
                <w:iCs/>
                <w:sz w:val="24"/>
                <w:szCs w:val="24"/>
                <w:lang w:eastAsia="zh-CN"/>
              </w:rPr>
              <w:t>phân</w:t>
            </w:r>
            <w:proofErr w:type="spellEnd"/>
            <w:r w:rsidRPr="00DC51FE">
              <w:rPr>
                <w:rFonts w:ascii="Times New Roman" w:eastAsia="Times New Roman" w:hAnsi="Times New Roman"/>
                <w:i/>
                <w:iCs/>
                <w:sz w:val="24"/>
                <w:szCs w:val="24"/>
                <w:lang w:eastAsia="zh-CN"/>
              </w:rPr>
              <w:t xml:space="preserve"> chia </w:t>
            </w:r>
            <w:proofErr w:type="spellStart"/>
            <w:r w:rsidRPr="00DC51FE">
              <w:rPr>
                <w:rFonts w:ascii="Times New Roman" w:eastAsia="Times New Roman" w:hAnsi="Times New Roman"/>
                <w:i/>
                <w:iCs/>
                <w:sz w:val="24"/>
                <w:szCs w:val="24"/>
                <w:lang w:eastAsia="zh-CN"/>
              </w:rPr>
              <w:t>theo</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công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nghệ</w:t>
            </w:r>
            <w:proofErr w:type="spellEnd"/>
            <w:r w:rsidRPr="00DC51FE">
              <w:rPr>
                <w:rFonts w:ascii="Times New Roman" w:eastAsia="Times New Roman" w:hAnsi="Times New Roman"/>
                <w:i/>
                <w:iCs/>
                <w:sz w:val="24"/>
                <w:szCs w:val="24"/>
                <w:lang w:eastAsia="zh-CN"/>
              </w:rPr>
              <w:t xml:space="preserve"> (</w:t>
            </w:r>
            <w:r w:rsidRPr="00DC51FE">
              <w:rPr>
                <w:rFonts w:ascii="Times New Roman" w:eastAsia="Times New Roman" w:hAnsi="Times New Roman"/>
                <w:i/>
                <w:iCs/>
                <w:sz w:val="24"/>
                <w:szCs w:val="24"/>
                <w:lang w:val="vi-VN" w:eastAsia="zh-CN"/>
              </w:rPr>
              <w:t>12</w:t>
            </w:r>
            <w:r w:rsidRPr="00DC51FE">
              <w:rPr>
                <w:rFonts w:ascii="Times New Roman" w:eastAsia="Times New Roman" w:hAnsi="Times New Roman"/>
                <w:i/>
                <w:iCs/>
                <w:sz w:val="24"/>
                <w:szCs w:val="24"/>
                <w:lang w:eastAsia="zh-CN"/>
              </w:rPr>
              <w:t>=</w:t>
            </w:r>
            <w:r w:rsidRPr="00DC51FE">
              <w:rPr>
                <w:rFonts w:ascii="Times New Roman" w:eastAsia="Times New Roman" w:hAnsi="Times New Roman"/>
                <w:i/>
                <w:iCs/>
                <w:sz w:val="24"/>
                <w:szCs w:val="24"/>
                <w:lang w:val="vi-VN" w:eastAsia="zh-CN"/>
              </w:rPr>
              <w:t>12</w:t>
            </w:r>
            <w:r w:rsidRPr="00DC51FE">
              <w:rPr>
                <w:rFonts w:ascii="Times New Roman" w:eastAsia="Times New Roman" w:hAnsi="Times New Roman"/>
                <w:i/>
                <w:iCs/>
                <w:sz w:val="24"/>
                <w:szCs w:val="24"/>
                <w:lang w:eastAsia="zh-CN"/>
              </w:rPr>
              <w:t>.1</w:t>
            </w:r>
            <w:proofErr w:type="gramStart"/>
            <w:r w:rsidRPr="00DC51FE">
              <w:rPr>
                <w:rFonts w:ascii="Times New Roman" w:eastAsia="Times New Roman" w:hAnsi="Times New Roman"/>
                <w:i/>
                <w:iCs/>
                <w:sz w:val="24"/>
                <w:szCs w:val="24"/>
                <w:lang w:eastAsia="zh-CN"/>
              </w:rPr>
              <w:t>+..</w:t>
            </w:r>
            <w:proofErr w:type="gramEnd"/>
            <w:r w:rsidRPr="00DC51FE">
              <w:rPr>
                <w:rFonts w:ascii="Times New Roman" w:eastAsia="Times New Roman" w:hAnsi="Times New Roman"/>
                <w:i/>
                <w:iCs/>
                <w:sz w:val="24"/>
                <w:szCs w:val="24"/>
                <w:lang w:eastAsia="zh-CN"/>
              </w:rPr>
              <w:t>+</w:t>
            </w:r>
            <w:r w:rsidRPr="00DC51FE">
              <w:rPr>
                <w:rFonts w:ascii="Times New Roman" w:eastAsia="Times New Roman" w:hAnsi="Times New Roman"/>
                <w:i/>
                <w:iCs/>
                <w:sz w:val="24"/>
                <w:szCs w:val="24"/>
                <w:lang w:val="vi-VN" w:eastAsia="zh-CN"/>
              </w:rPr>
              <w:t>12</w:t>
            </w:r>
            <w:r w:rsidRPr="00DC51FE">
              <w:rPr>
                <w:rFonts w:ascii="Times New Roman" w:eastAsia="Times New Roman" w:hAnsi="Times New Roman"/>
                <w:i/>
                <w:iCs/>
                <w:sz w:val="24"/>
                <w:szCs w:val="24"/>
                <w:lang w:eastAsia="zh-CN"/>
              </w:rPr>
              <w:t>.3)</w:t>
            </w:r>
          </w:p>
        </w:tc>
      </w:tr>
      <w:tr w:rsidR="002539D4" w:rsidRPr="00DC51FE" w14:paraId="1183E4BA"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vAlign w:val="center"/>
            <w:hideMark/>
          </w:tcPr>
          <w:p w14:paraId="70D964EE"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lang w:val="vi-VN" w:eastAsia="zh-CN"/>
              </w:rPr>
              <w:t>1</w:t>
            </w:r>
            <w:r w:rsidRPr="00DC51FE">
              <w:rPr>
                <w:rFonts w:ascii="Times New Roman" w:eastAsia="Times New Roman" w:hAnsi="Times New Roman"/>
                <w:sz w:val="24"/>
                <w:szCs w:val="24"/>
                <w:lang w:eastAsia="zh-CN"/>
              </w:rPr>
              <w:t>3.1</w:t>
            </w:r>
          </w:p>
        </w:tc>
        <w:tc>
          <w:tcPr>
            <w:tcW w:w="8139" w:type="dxa"/>
            <w:gridSpan w:val="3"/>
            <w:tcBorders>
              <w:top w:val="single" w:sz="4" w:space="0" w:color="auto"/>
              <w:left w:val="nil"/>
              <w:bottom w:val="single" w:sz="4" w:space="0" w:color="auto"/>
              <w:right w:val="single" w:sz="4" w:space="0" w:color="auto"/>
            </w:tcBorders>
            <w:vAlign w:val="center"/>
            <w:hideMark/>
          </w:tcPr>
          <w:p w14:paraId="5F01EEA1"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Trên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mạng</w:t>
            </w:r>
            <w:proofErr w:type="spellEnd"/>
            <w:r w:rsidRPr="00DC51FE">
              <w:rPr>
                <w:rFonts w:ascii="Times New Roman" w:eastAsia="Times New Roman" w:hAnsi="Times New Roman"/>
                <w:sz w:val="24"/>
                <w:szCs w:val="24"/>
                <w:lang w:eastAsia="zh-CN"/>
              </w:rPr>
              <w:t xml:space="preserve"> 3G</w:t>
            </w:r>
          </w:p>
        </w:tc>
        <w:tc>
          <w:tcPr>
            <w:tcW w:w="1418" w:type="dxa"/>
            <w:tcBorders>
              <w:top w:val="nil"/>
              <w:left w:val="nil"/>
              <w:bottom w:val="single" w:sz="4" w:space="0" w:color="auto"/>
              <w:right w:val="single" w:sz="4" w:space="0" w:color="auto"/>
            </w:tcBorders>
            <w:vAlign w:val="center"/>
            <w:hideMark/>
          </w:tcPr>
          <w:p w14:paraId="682C6D2E"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GB</w:t>
            </w:r>
          </w:p>
        </w:tc>
        <w:tc>
          <w:tcPr>
            <w:tcW w:w="1559" w:type="dxa"/>
            <w:gridSpan w:val="2"/>
            <w:tcBorders>
              <w:top w:val="nil"/>
              <w:left w:val="nil"/>
              <w:bottom w:val="single" w:sz="4" w:space="0" w:color="auto"/>
              <w:right w:val="single" w:sz="4" w:space="0" w:color="auto"/>
            </w:tcBorders>
            <w:noWrap/>
            <w:vAlign w:val="center"/>
            <w:hideMark/>
          </w:tcPr>
          <w:p w14:paraId="0B655D9F"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4AC5636B"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530F81B9" w14:textId="77777777" w:rsidTr="00FF1650">
        <w:trPr>
          <w:gridBefore w:val="1"/>
          <w:wBefore w:w="103" w:type="dxa"/>
          <w:trHeight w:val="315"/>
        </w:trPr>
        <w:tc>
          <w:tcPr>
            <w:tcW w:w="1216" w:type="dxa"/>
            <w:gridSpan w:val="2"/>
            <w:tcBorders>
              <w:top w:val="single" w:sz="4" w:space="0" w:color="auto"/>
              <w:left w:val="single" w:sz="4" w:space="0" w:color="auto"/>
              <w:bottom w:val="single" w:sz="4" w:space="0" w:color="auto"/>
              <w:right w:val="single" w:sz="4" w:space="0" w:color="auto"/>
            </w:tcBorders>
            <w:vAlign w:val="center"/>
            <w:hideMark/>
          </w:tcPr>
          <w:p w14:paraId="0BEA79C8"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lang w:val="vi-VN" w:eastAsia="zh-CN"/>
              </w:rPr>
              <w:t>1</w:t>
            </w:r>
            <w:r w:rsidRPr="00DC51FE">
              <w:rPr>
                <w:rFonts w:ascii="Times New Roman" w:eastAsia="Times New Roman" w:hAnsi="Times New Roman"/>
                <w:sz w:val="24"/>
                <w:szCs w:val="24"/>
                <w:lang w:eastAsia="zh-CN"/>
              </w:rPr>
              <w:t>3.2</w:t>
            </w:r>
          </w:p>
        </w:tc>
        <w:tc>
          <w:tcPr>
            <w:tcW w:w="8139" w:type="dxa"/>
            <w:gridSpan w:val="3"/>
            <w:tcBorders>
              <w:top w:val="single" w:sz="4" w:space="0" w:color="auto"/>
              <w:left w:val="single" w:sz="4" w:space="0" w:color="auto"/>
              <w:bottom w:val="single" w:sz="4" w:space="0" w:color="auto"/>
              <w:right w:val="single" w:sz="4" w:space="0" w:color="auto"/>
            </w:tcBorders>
            <w:vAlign w:val="center"/>
            <w:hideMark/>
          </w:tcPr>
          <w:p w14:paraId="3D4EA8B3"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Trên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mạng</w:t>
            </w:r>
            <w:proofErr w:type="spellEnd"/>
            <w:r w:rsidRPr="00DC51FE">
              <w:rPr>
                <w:rFonts w:ascii="Times New Roman" w:eastAsia="Times New Roman" w:hAnsi="Times New Roman"/>
                <w:sz w:val="24"/>
                <w:szCs w:val="24"/>
                <w:lang w:eastAsia="zh-CN"/>
              </w:rPr>
              <w:t xml:space="preserve"> 4G</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AAB9F7"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GB</w:t>
            </w:r>
          </w:p>
        </w:tc>
        <w:tc>
          <w:tcPr>
            <w:tcW w:w="1559" w:type="dxa"/>
            <w:gridSpan w:val="2"/>
            <w:tcBorders>
              <w:top w:val="single" w:sz="4" w:space="0" w:color="auto"/>
              <w:left w:val="single" w:sz="4" w:space="0" w:color="auto"/>
              <w:bottom w:val="single" w:sz="4" w:space="0" w:color="auto"/>
              <w:right w:val="single" w:sz="4" w:space="0" w:color="auto"/>
            </w:tcBorders>
            <w:noWrap/>
            <w:vAlign w:val="center"/>
            <w:hideMark/>
          </w:tcPr>
          <w:p w14:paraId="69ACF186"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ABA95BF"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1648C568" w14:textId="77777777" w:rsidTr="00FF1650">
        <w:trPr>
          <w:gridBefore w:val="1"/>
          <w:wBefore w:w="103" w:type="dxa"/>
          <w:trHeight w:val="315"/>
        </w:trPr>
        <w:tc>
          <w:tcPr>
            <w:tcW w:w="1216" w:type="dxa"/>
            <w:gridSpan w:val="2"/>
            <w:tcBorders>
              <w:top w:val="single" w:sz="4" w:space="0" w:color="auto"/>
              <w:left w:val="single" w:sz="4" w:space="0" w:color="auto"/>
              <w:bottom w:val="single" w:sz="4" w:space="0" w:color="auto"/>
              <w:right w:val="single" w:sz="4" w:space="0" w:color="auto"/>
            </w:tcBorders>
            <w:vAlign w:val="center"/>
            <w:hideMark/>
          </w:tcPr>
          <w:p w14:paraId="14F07F09"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lang w:val="vi-VN" w:eastAsia="zh-CN"/>
              </w:rPr>
              <w:lastRenderedPageBreak/>
              <w:t>1</w:t>
            </w:r>
            <w:r w:rsidRPr="00DC51FE">
              <w:rPr>
                <w:rFonts w:ascii="Times New Roman" w:eastAsia="Times New Roman" w:hAnsi="Times New Roman"/>
                <w:sz w:val="24"/>
                <w:szCs w:val="24"/>
                <w:lang w:eastAsia="zh-CN"/>
              </w:rPr>
              <w:t>3.3</w:t>
            </w:r>
          </w:p>
        </w:tc>
        <w:tc>
          <w:tcPr>
            <w:tcW w:w="8139" w:type="dxa"/>
            <w:gridSpan w:val="3"/>
            <w:tcBorders>
              <w:top w:val="single" w:sz="4" w:space="0" w:color="auto"/>
              <w:left w:val="nil"/>
              <w:bottom w:val="single" w:sz="4" w:space="0" w:color="auto"/>
              <w:right w:val="single" w:sz="4" w:space="0" w:color="auto"/>
            </w:tcBorders>
            <w:vAlign w:val="center"/>
            <w:hideMark/>
          </w:tcPr>
          <w:p w14:paraId="6946342A"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lang w:eastAsia="zh-CN"/>
              </w:rPr>
              <w:t>Trên</w:t>
            </w:r>
            <w:proofErr w:type="spellEnd"/>
            <w:r w:rsidRPr="00DC51FE">
              <w:rPr>
                <w:rFonts w:ascii="Times New Roman" w:eastAsia="Times New Roman" w:hAnsi="Times New Roman"/>
                <w:sz w:val="24"/>
                <w:szCs w:val="24"/>
                <w:lang w:eastAsia="zh-CN"/>
              </w:rPr>
              <w:t xml:space="preserve"> </w:t>
            </w:r>
            <w:proofErr w:type="spellStart"/>
            <w:r w:rsidRPr="00DC51FE">
              <w:rPr>
                <w:rFonts w:ascii="Times New Roman" w:eastAsia="Times New Roman" w:hAnsi="Times New Roman"/>
                <w:sz w:val="24"/>
                <w:szCs w:val="24"/>
                <w:lang w:eastAsia="zh-CN"/>
              </w:rPr>
              <w:t>mạng</w:t>
            </w:r>
            <w:proofErr w:type="spellEnd"/>
            <w:r w:rsidRPr="00DC51FE">
              <w:rPr>
                <w:rFonts w:ascii="Times New Roman" w:eastAsia="Times New Roman" w:hAnsi="Times New Roman"/>
                <w:sz w:val="24"/>
                <w:szCs w:val="24"/>
                <w:lang w:eastAsia="zh-CN"/>
              </w:rPr>
              <w:t xml:space="preserve"> 5G</w:t>
            </w:r>
          </w:p>
        </w:tc>
        <w:tc>
          <w:tcPr>
            <w:tcW w:w="1418" w:type="dxa"/>
            <w:tcBorders>
              <w:top w:val="single" w:sz="4" w:space="0" w:color="auto"/>
              <w:left w:val="nil"/>
              <w:bottom w:val="single" w:sz="4" w:space="0" w:color="auto"/>
              <w:right w:val="single" w:sz="4" w:space="0" w:color="auto"/>
            </w:tcBorders>
            <w:vAlign w:val="center"/>
            <w:hideMark/>
          </w:tcPr>
          <w:p w14:paraId="454C1C6E"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GB</w:t>
            </w:r>
          </w:p>
        </w:tc>
        <w:tc>
          <w:tcPr>
            <w:tcW w:w="1559" w:type="dxa"/>
            <w:gridSpan w:val="2"/>
            <w:tcBorders>
              <w:top w:val="single" w:sz="4" w:space="0" w:color="auto"/>
              <w:left w:val="nil"/>
              <w:bottom w:val="single" w:sz="4" w:space="0" w:color="auto"/>
              <w:right w:val="single" w:sz="4" w:space="0" w:color="auto"/>
            </w:tcBorders>
            <w:noWrap/>
            <w:vAlign w:val="center"/>
            <w:hideMark/>
          </w:tcPr>
          <w:p w14:paraId="13EB7464"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single" w:sz="4" w:space="0" w:color="auto"/>
              <w:left w:val="nil"/>
              <w:bottom w:val="single" w:sz="4" w:space="0" w:color="auto"/>
              <w:right w:val="single" w:sz="4" w:space="0" w:color="auto"/>
            </w:tcBorders>
            <w:vAlign w:val="center"/>
            <w:hideMark/>
          </w:tcPr>
          <w:p w14:paraId="4ADCDE4B"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7D11F9CF" w14:textId="77777777" w:rsidTr="00FF1650">
        <w:trPr>
          <w:gridBefore w:val="1"/>
          <w:wBefore w:w="103" w:type="dxa"/>
          <w:trHeight w:val="473"/>
        </w:trPr>
        <w:tc>
          <w:tcPr>
            <w:tcW w:w="1216" w:type="dxa"/>
            <w:gridSpan w:val="2"/>
            <w:tcBorders>
              <w:top w:val="nil"/>
              <w:left w:val="single" w:sz="4" w:space="0" w:color="auto"/>
              <w:bottom w:val="single" w:sz="4" w:space="0" w:color="auto"/>
              <w:right w:val="single" w:sz="4" w:space="0" w:color="auto"/>
            </w:tcBorders>
            <w:vAlign w:val="center"/>
            <w:hideMark/>
          </w:tcPr>
          <w:p w14:paraId="00C9D850" w14:textId="77777777" w:rsidR="00C85923" w:rsidRPr="00DC51FE" w:rsidRDefault="00C85923" w:rsidP="00C006D4">
            <w:pPr>
              <w:spacing w:after="0" w:line="240" w:lineRule="auto"/>
              <w:ind w:left="25"/>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1</w:t>
            </w:r>
            <w:r w:rsidRPr="00DC51FE">
              <w:rPr>
                <w:rFonts w:ascii="Times New Roman" w:eastAsia="Times New Roman" w:hAnsi="Times New Roman"/>
                <w:b/>
                <w:i/>
                <w:sz w:val="24"/>
                <w:szCs w:val="24"/>
                <w:lang w:eastAsia="zh-CN"/>
              </w:rPr>
              <w:t>4</w:t>
            </w:r>
          </w:p>
        </w:tc>
        <w:tc>
          <w:tcPr>
            <w:tcW w:w="8139" w:type="dxa"/>
            <w:gridSpan w:val="3"/>
            <w:tcBorders>
              <w:top w:val="single" w:sz="4" w:space="0" w:color="auto"/>
              <w:left w:val="nil"/>
              <w:bottom w:val="single" w:sz="4" w:space="0" w:color="auto"/>
              <w:right w:val="single" w:sz="4" w:space="0" w:color="auto"/>
            </w:tcBorders>
            <w:vAlign w:val="center"/>
            <w:hideMark/>
          </w:tcPr>
          <w:p w14:paraId="5A7C2B02" w14:textId="77777777" w:rsidR="00C85923" w:rsidRPr="00DC51FE" w:rsidRDefault="00C85923" w:rsidP="00C006D4">
            <w:pPr>
              <w:spacing w:after="0" w:line="240" w:lineRule="auto"/>
              <w:ind w:right="-72"/>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Tổng lưu lượng truy nhập Internet băng rộng cố định</w:t>
            </w:r>
          </w:p>
        </w:tc>
        <w:tc>
          <w:tcPr>
            <w:tcW w:w="1418" w:type="dxa"/>
            <w:tcBorders>
              <w:top w:val="nil"/>
              <w:left w:val="nil"/>
              <w:bottom w:val="single" w:sz="4" w:space="0" w:color="auto"/>
              <w:right w:val="single" w:sz="4" w:space="0" w:color="auto"/>
            </w:tcBorders>
            <w:vAlign w:val="center"/>
            <w:hideMark/>
          </w:tcPr>
          <w:p w14:paraId="688AE389"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r w:rsidRPr="00DC51FE">
              <w:rPr>
                <w:rFonts w:ascii="Times New Roman" w:eastAsia="Times New Roman" w:hAnsi="Times New Roman"/>
                <w:i/>
                <w:sz w:val="24"/>
                <w:szCs w:val="24"/>
                <w:lang w:eastAsia="zh-CN"/>
              </w:rPr>
              <w:t>GB</w:t>
            </w:r>
          </w:p>
        </w:tc>
        <w:tc>
          <w:tcPr>
            <w:tcW w:w="1559" w:type="dxa"/>
            <w:gridSpan w:val="2"/>
            <w:tcBorders>
              <w:top w:val="nil"/>
              <w:left w:val="nil"/>
              <w:bottom w:val="single" w:sz="4" w:space="0" w:color="auto"/>
              <w:right w:val="single" w:sz="4" w:space="0" w:color="auto"/>
            </w:tcBorders>
            <w:noWrap/>
            <w:vAlign w:val="center"/>
            <w:hideMark/>
          </w:tcPr>
          <w:p w14:paraId="3347F515"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6A91F933"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19AF2A2D" w14:textId="77777777" w:rsidTr="00FF1650">
        <w:trPr>
          <w:gridBefore w:val="1"/>
          <w:wBefore w:w="103" w:type="dxa"/>
          <w:trHeight w:val="405"/>
        </w:trPr>
        <w:tc>
          <w:tcPr>
            <w:tcW w:w="1216" w:type="dxa"/>
            <w:gridSpan w:val="2"/>
            <w:tcBorders>
              <w:top w:val="nil"/>
              <w:left w:val="single" w:sz="4" w:space="0" w:color="auto"/>
              <w:bottom w:val="single" w:sz="4" w:space="0" w:color="auto"/>
              <w:right w:val="single" w:sz="4" w:space="0" w:color="auto"/>
            </w:tcBorders>
            <w:vAlign w:val="center"/>
            <w:hideMark/>
          </w:tcPr>
          <w:p w14:paraId="35A963B3" w14:textId="77777777" w:rsidR="00C85923" w:rsidRPr="00DC51FE" w:rsidRDefault="00C85923" w:rsidP="00C006D4">
            <w:pPr>
              <w:spacing w:after="0" w:line="240" w:lineRule="auto"/>
              <w:ind w:left="25"/>
              <w:jc w:val="center"/>
              <w:rPr>
                <w:rFonts w:ascii="Times New Roman" w:eastAsia="Times New Roman" w:hAnsi="Times New Roman"/>
                <w:b/>
                <w:bCs/>
                <w:sz w:val="24"/>
                <w:szCs w:val="24"/>
                <w:lang w:eastAsia="zh-CN"/>
              </w:rPr>
            </w:pPr>
            <w:r w:rsidRPr="00DC51FE">
              <w:rPr>
                <w:rFonts w:ascii="Times New Roman" w:eastAsia="Times New Roman" w:hAnsi="Times New Roman"/>
                <w:b/>
                <w:bCs/>
                <w:sz w:val="24"/>
                <w:szCs w:val="24"/>
                <w:lang w:val="vi-VN" w:eastAsia="zh-CN"/>
              </w:rPr>
              <w:t>I</w:t>
            </w:r>
            <w:r w:rsidRPr="00DC51FE">
              <w:rPr>
                <w:rFonts w:ascii="Times New Roman" w:eastAsia="Times New Roman" w:hAnsi="Times New Roman"/>
                <w:b/>
                <w:bCs/>
                <w:sz w:val="24"/>
                <w:szCs w:val="24"/>
                <w:lang w:eastAsia="zh-CN"/>
              </w:rPr>
              <w:t>V</w:t>
            </w:r>
          </w:p>
        </w:tc>
        <w:tc>
          <w:tcPr>
            <w:tcW w:w="11116" w:type="dxa"/>
            <w:gridSpan w:val="6"/>
            <w:tcBorders>
              <w:top w:val="single" w:sz="4" w:space="0" w:color="auto"/>
              <w:left w:val="nil"/>
              <w:bottom w:val="single" w:sz="4" w:space="0" w:color="auto"/>
              <w:right w:val="single" w:sz="4" w:space="0" w:color="auto"/>
            </w:tcBorders>
            <w:vAlign w:val="center"/>
            <w:hideMark/>
          </w:tcPr>
          <w:p w14:paraId="3E629A47" w14:textId="77777777" w:rsidR="00C85923" w:rsidRPr="00DC51FE" w:rsidRDefault="00C85923" w:rsidP="00C006D4">
            <w:pPr>
              <w:spacing w:after="0" w:line="240" w:lineRule="auto"/>
              <w:ind w:right="-72"/>
              <w:rPr>
                <w:rFonts w:ascii="Times New Roman" w:eastAsia="Times New Roman" w:hAnsi="Times New Roman"/>
                <w:b/>
                <w:bCs/>
                <w:sz w:val="24"/>
                <w:szCs w:val="24"/>
                <w:lang w:val="vi-VN" w:eastAsia="zh-CN"/>
              </w:rPr>
            </w:pPr>
            <w:proofErr w:type="spellStart"/>
            <w:r w:rsidRPr="00DC51FE">
              <w:rPr>
                <w:rFonts w:ascii="Times New Roman" w:eastAsia="Times New Roman" w:hAnsi="Times New Roman"/>
                <w:b/>
                <w:bCs/>
                <w:sz w:val="24"/>
                <w:szCs w:val="24"/>
                <w:lang w:eastAsia="zh-CN"/>
              </w:rPr>
              <w:t>Số</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liệu</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về</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doanh</w:t>
            </w:r>
            <w:proofErr w:type="spellEnd"/>
            <w:r w:rsidRPr="00DC51FE">
              <w:rPr>
                <w:rFonts w:ascii="Times New Roman" w:eastAsia="Times New Roman" w:hAnsi="Times New Roman"/>
                <w:b/>
                <w:bCs/>
                <w:sz w:val="24"/>
                <w:szCs w:val="24"/>
                <w:lang w:eastAsia="zh-CN"/>
              </w:rPr>
              <w:t xml:space="preserve"> </w:t>
            </w:r>
            <w:proofErr w:type="spellStart"/>
            <w:r w:rsidRPr="00DC51FE">
              <w:rPr>
                <w:rFonts w:ascii="Times New Roman" w:eastAsia="Times New Roman" w:hAnsi="Times New Roman"/>
                <w:b/>
                <w:bCs/>
                <w:sz w:val="24"/>
                <w:szCs w:val="24"/>
                <w:lang w:eastAsia="zh-CN"/>
              </w:rPr>
              <w:t>thu</w:t>
            </w:r>
            <w:proofErr w:type="spellEnd"/>
            <w:r w:rsidRPr="00DC51FE">
              <w:rPr>
                <w:rFonts w:ascii="Times New Roman" w:eastAsia="Times New Roman" w:hAnsi="Times New Roman"/>
                <w:b/>
                <w:bCs/>
                <w:sz w:val="24"/>
                <w:szCs w:val="24"/>
                <w:lang w:val="vi-VN" w:eastAsia="zh-CN"/>
              </w:rPr>
              <w:t xml:space="preserve"> của doanh nghiệp viễn thông</w:t>
            </w:r>
          </w:p>
        </w:tc>
        <w:tc>
          <w:tcPr>
            <w:tcW w:w="1843" w:type="dxa"/>
            <w:tcBorders>
              <w:top w:val="nil"/>
              <w:left w:val="nil"/>
              <w:bottom w:val="single" w:sz="4" w:space="0" w:color="auto"/>
              <w:right w:val="single" w:sz="4" w:space="0" w:color="auto"/>
            </w:tcBorders>
            <w:vAlign w:val="center"/>
            <w:hideMark/>
          </w:tcPr>
          <w:p w14:paraId="67C55DDF" w14:textId="77777777" w:rsidR="00C85923" w:rsidRPr="00DC51FE" w:rsidRDefault="00C85923" w:rsidP="00C006D4">
            <w:pPr>
              <w:spacing w:after="0" w:line="240" w:lineRule="auto"/>
              <w:ind w:right="-72"/>
              <w:jc w:val="center"/>
              <w:rPr>
                <w:rFonts w:ascii="Times New Roman" w:eastAsia="Times New Roman" w:hAnsi="Times New Roman"/>
                <w:b/>
                <w:bCs/>
                <w:sz w:val="24"/>
                <w:szCs w:val="24"/>
                <w:lang w:eastAsia="zh-CN"/>
              </w:rPr>
            </w:pPr>
            <w:r w:rsidRPr="00DC51FE">
              <w:rPr>
                <w:rFonts w:ascii="Times New Roman" w:eastAsia="Times New Roman" w:hAnsi="Times New Roman"/>
                <w:b/>
                <w:bCs/>
                <w:sz w:val="24"/>
                <w:szCs w:val="24"/>
                <w:lang w:eastAsia="zh-CN"/>
              </w:rPr>
              <w:t> </w:t>
            </w:r>
          </w:p>
        </w:tc>
      </w:tr>
      <w:tr w:rsidR="002539D4" w:rsidRPr="00DC51FE" w14:paraId="135E8D20" w14:textId="77777777" w:rsidTr="00FF1650">
        <w:trPr>
          <w:gridBefore w:val="1"/>
          <w:wBefore w:w="103" w:type="dxa"/>
          <w:trHeight w:val="428"/>
        </w:trPr>
        <w:tc>
          <w:tcPr>
            <w:tcW w:w="1216" w:type="dxa"/>
            <w:gridSpan w:val="2"/>
            <w:tcBorders>
              <w:top w:val="nil"/>
              <w:left w:val="single" w:sz="4" w:space="0" w:color="auto"/>
              <w:bottom w:val="single" w:sz="4" w:space="0" w:color="auto"/>
              <w:right w:val="single" w:sz="4" w:space="0" w:color="auto"/>
            </w:tcBorders>
            <w:vAlign w:val="center"/>
            <w:hideMark/>
          </w:tcPr>
          <w:p w14:paraId="6FF1C4FB" w14:textId="77777777" w:rsidR="00C85923" w:rsidRPr="00DC51FE" w:rsidRDefault="00C85923" w:rsidP="00C006D4">
            <w:pPr>
              <w:spacing w:after="0" w:line="240" w:lineRule="auto"/>
              <w:ind w:left="25"/>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1</w:t>
            </w:r>
            <w:r w:rsidRPr="00DC51FE">
              <w:rPr>
                <w:rFonts w:ascii="Times New Roman" w:eastAsia="Times New Roman" w:hAnsi="Times New Roman"/>
                <w:b/>
                <w:i/>
                <w:sz w:val="24"/>
                <w:szCs w:val="24"/>
                <w:lang w:eastAsia="zh-CN"/>
              </w:rPr>
              <w:t>5</w:t>
            </w:r>
          </w:p>
        </w:tc>
        <w:tc>
          <w:tcPr>
            <w:tcW w:w="8139" w:type="dxa"/>
            <w:gridSpan w:val="3"/>
            <w:tcBorders>
              <w:top w:val="single" w:sz="4" w:space="0" w:color="auto"/>
              <w:left w:val="nil"/>
              <w:bottom w:val="single" w:sz="4" w:space="0" w:color="auto"/>
              <w:right w:val="single" w:sz="4" w:space="0" w:color="auto"/>
            </w:tcBorders>
            <w:vAlign w:val="center"/>
            <w:hideMark/>
          </w:tcPr>
          <w:p w14:paraId="291EB9B6" w14:textId="77777777" w:rsidR="00C85923" w:rsidRPr="00DC51FE" w:rsidRDefault="00C85923" w:rsidP="00C006D4">
            <w:pPr>
              <w:spacing w:after="0" w:line="240" w:lineRule="auto"/>
              <w:ind w:right="-72"/>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 xml:space="preserve">Tổng doanh thu của doanh nghiệp viễn thông - Doanh thu cộng ngang </w:t>
            </w:r>
          </w:p>
        </w:tc>
        <w:tc>
          <w:tcPr>
            <w:tcW w:w="1418" w:type="dxa"/>
            <w:tcBorders>
              <w:top w:val="nil"/>
              <w:left w:val="nil"/>
              <w:bottom w:val="single" w:sz="4" w:space="0" w:color="auto"/>
              <w:right w:val="single" w:sz="4" w:space="0" w:color="auto"/>
            </w:tcBorders>
            <w:vAlign w:val="center"/>
            <w:hideMark/>
          </w:tcPr>
          <w:p w14:paraId="1AC73D95"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hideMark/>
          </w:tcPr>
          <w:p w14:paraId="68923506"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4C09145A" w14:textId="77777777" w:rsidR="00C85923" w:rsidRPr="00DC51FE" w:rsidRDefault="00C85923" w:rsidP="00C006D4">
            <w:pPr>
              <w:spacing w:after="0" w:line="240" w:lineRule="auto"/>
              <w:ind w:right="-72"/>
              <w:jc w:val="center"/>
              <w:rPr>
                <w:rFonts w:ascii="Times New Roman" w:eastAsia="Times New Roman" w:hAnsi="Times New Roman"/>
                <w:b/>
                <w:bCs/>
                <w:sz w:val="24"/>
                <w:szCs w:val="24"/>
                <w:lang w:eastAsia="zh-CN"/>
              </w:rPr>
            </w:pPr>
            <w:r w:rsidRPr="00DC51FE">
              <w:rPr>
                <w:rFonts w:ascii="Times New Roman" w:eastAsia="Times New Roman" w:hAnsi="Times New Roman"/>
                <w:b/>
                <w:bCs/>
                <w:sz w:val="24"/>
                <w:szCs w:val="24"/>
                <w:lang w:eastAsia="zh-CN"/>
              </w:rPr>
              <w:t> </w:t>
            </w:r>
          </w:p>
        </w:tc>
      </w:tr>
      <w:tr w:rsidR="002539D4" w:rsidRPr="00DC51FE" w14:paraId="534A13FA" w14:textId="77777777" w:rsidTr="00FF1650">
        <w:trPr>
          <w:gridBefore w:val="1"/>
          <w:wBefore w:w="103" w:type="dxa"/>
          <w:trHeight w:val="405"/>
        </w:trPr>
        <w:tc>
          <w:tcPr>
            <w:tcW w:w="1216" w:type="dxa"/>
            <w:gridSpan w:val="2"/>
            <w:tcBorders>
              <w:top w:val="nil"/>
              <w:left w:val="single" w:sz="4" w:space="0" w:color="auto"/>
              <w:bottom w:val="single" w:sz="4" w:space="0" w:color="auto"/>
              <w:right w:val="single" w:sz="4" w:space="0" w:color="auto"/>
            </w:tcBorders>
            <w:vAlign w:val="center"/>
            <w:hideMark/>
          </w:tcPr>
          <w:p w14:paraId="2D58C298" w14:textId="77777777" w:rsidR="00C85923" w:rsidRPr="00DC51FE" w:rsidRDefault="00C85923" w:rsidP="00C006D4">
            <w:pPr>
              <w:spacing w:after="0" w:line="240" w:lineRule="auto"/>
              <w:ind w:left="25"/>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1</w:t>
            </w:r>
            <w:r w:rsidRPr="00DC51FE">
              <w:rPr>
                <w:rFonts w:ascii="Times New Roman" w:eastAsia="Times New Roman" w:hAnsi="Times New Roman"/>
                <w:b/>
                <w:i/>
                <w:sz w:val="24"/>
                <w:szCs w:val="24"/>
                <w:lang w:eastAsia="zh-CN"/>
              </w:rPr>
              <w:t>6</w:t>
            </w:r>
          </w:p>
        </w:tc>
        <w:tc>
          <w:tcPr>
            <w:tcW w:w="8139" w:type="dxa"/>
            <w:gridSpan w:val="3"/>
            <w:tcBorders>
              <w:top w:val="single" w:sz="4" w:space="0" w:color="auto"/>
              <w:left w:val="nil"/>
              <w:bottom w:val="single" w:sz="4" w:space="0" w:color="auto"/>
              <w:right w:val="single" w:sz="4" w:space="0" w:color="auto"/>
            </w:tcBorders>
            <w:vAlign w:val="center"/>
            <w:hideMark/>
          </w:tcPr>
          <w:p w14:paraId="412DFD03" w14:textId="77777777" w:rsidR="00C85923" w:rsidRPr="00DC51FE" w:rsidRDefault="00C85923" w:rsidP="00C006D4">
            <w:pPr>
              <w:spacing w:after="0" w:line="240" w:lineRule="auto"/>
              <w:ind w:right="-72"/>
              <w:rPr>
                <w:rFonts w:ascii="Times New Roman" w:eastAsia="Times New Roman" w:hAnsi="Times New Roman"/>
                <w:b/>
                <w:i/>
                <w:sz w:val="24"/>
                <w:szCs w:val="24"/>
                <w:lang w:val="vi-VN" w:eastAsia="zh-CN"/>
              </w:rPr>
            </w:pPr>
            <w:r w:rsidRPr="00DC51FE">
              <w:rPr>
                <w:rFonts w:ascii="Times New Roman" w:eastAsia="Times New Roman" w:hAnsi="Times New Roman"/>
                <w:b/>
                <w:i/>
                <w:sz w:val="24"/>
                <w:szCs w:val="24"/>
                <w:lang w:val="vi-VN" w:eastAsia="zh-CN"/>
              </w:rPr>
              <w:t>Tổng doanh thu của doanh nghiệp viễn thông - Doanh thu hợp nhất</w:t>
            </w:r>
          </w:p>
        </w:tc>
        <w:tc>
          <w:tcPr>
            <w:tcW w:w="1418" w:type="dxa"/>
            <w:tcBorders>
              <w:top w:val="nil"/>
              <w:left w:val="nil"/>
              <w:bottom w:val="single" w:sz="4" w:space="0" w:color="auto"/>
              <w:right w:val="single" w:sz="4" w:space="0" w:color="auto"/>
            </w:tcBorders>
            <w:vAlign w:val="center"/>
            <w:hideMark/>
          </w:tcPr>
          <w:p w14:paraId="1C5033FC"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hideMark/>
          </w:tcPr>
          <w:p w14:paraId="4BE7007F"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bottom"/>
            <w:hideMark/>
          </w:tcPr>
          <w:p w14:paraId="780AD995"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2490FC41" w14:textId="77777777" w:rsidTr="00FF1650">
        <w:trPr>
          <w:gridBefore w:val="1"/>
          <w:wBefore w:w="103" w:type="dxa"/>
          <w:trHeight w:val="709"/>
        </w:trPr>
        <w:tc>
          <w:tcPr>
            <w:tcW w:w="1216" w:type="dxa"/>
            <w:gridSpan w:val="2"/>
            <w:tcBorders>
              <w:top w:val="nil"/>
              <w:left w:val="single" w:sz="4" w:space="0" w:color="auto"/>
              <w:bottom w:val="single" w:sz="4" w:space="0" w:color="auto"/>
              <w:right w:val="single" w:sz="4" w:space="0" w:color="auto"/>
            </w:tcBorders>
            <w:vAlign w:val="center"/>
            <w:hideMark/>
          </w:tcPr>
          <w:p w14:paraId="5BED388F"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p>
        </w:tc>
        <w:tc>
          <w:tcPr>
            <w:tcW w:w="12959" w:type="dxa"/>
            <w:gridSpan w:val="7"/>
            <w:tcBorders>
              <w:top w:val="single" w:sz="4" w:space="0" w:color="auto"/>
              <w:left w:val="nil"/>
              <w:bottom w:val="single" w:sz="4" w:space="0" w:color="auto"/>
              <w:right w:val="single" w:sz="4" w:space="0" w:color="000000"/>
            </w:tcBorders>
            <w:vAlign w:val="center"/>
            <w:hideMark/>
          </w:tcPr>
          <w:p w14:paraId="369F9E84" w14:textId="77777777" w:rsidR="00C85923" w:rsidRPr="00DC51FE" w:rsidRDefault="00C85923" w:rsidP="00C006D4">
            <w:pPr>
              <w:spacing w:after="0" w:line="240" w:lineRule="auto"/>
              <w:ind w:right="-72"/>
              <w:jc w:val="both"/>
              <w:rPr>
                <w:rFonts w:ascii="Times New Roman" w:eastAsia="Times New Roman" w:hAnsi="Times New Roman"/>
                <w:i/>
                <w:iCs/>
                <w:sz w:val="24"/>
                <w:szCs w:val="24"/>
                <w:lang w:eastAsia="zh-CN"/>
              </w:rPr>
            </w:pPr>
            <w:proofErr w:type="spellStart"/>
            <w:r w:rsidRPr="00DC51FE">
              <w:rPr>
                <w:rFonts w:ascii="Times New Roman" w:eastAsia="Times New Roman" w:hAnsi="Times New Roman"/>
                <w:i/>
                <w:iCs/>
                <w:sz w:val="24"/>
                <w:szCs w:val="24"/>
                <w:lang w:eastAsia="zh-CN"/>
              </w:rPr>
              <w:t>Tổng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doanh</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thu</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của</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doanh</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nghiệp</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viễn</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thông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phân</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theo</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nhóm</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lĩnh</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vực</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hoạt</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động</w:t>
            </w:r>
            <w:proofErr w:type="spellEnd"/>
            <w:r w:rsidRPr="00DC51FE">
              <w:rPr>
                <w:rFonts w:ascii="Times New Roman" w:eastAsia="Times New Roman" w:hAnsi="Times New Roman"/>
                <w:i/>
                <w:iCs/>
                <w:sz w:val="24"/>
                <w:szCs w:val="24"/>
                <w:lang w:eastAsia="zh-CN"/>
              </w:rPr>
              <w:t xml:space="preserve"> (</w:t>
            </w:r>
            <w:r w:rsidRPr="00DC51FE">
              <w:rPr>
                <w:rFonts w:ascii="Times New Roman" w:eastAsia="Times New Roman" w:hAnsi="Times New Roman"/>
                <w:i/>
                <w:iCs/>
                <w:sz w:val="24"/>
                <w:szCs w:val="24"/>
                <w:lang w:val="vi-VN" w:eastAsia="zh-CN"/>
              </w:rPr>
              <w:t>16</w:t>
            </w:r>
            <w:r w:rsidRPr="00DC51FE">
              <w:rPr>
                <w:rFonts w:ascii="Times New Roman" w:eastAsia="Times New Roman" w:hAnsi="Times New Roman"/>
                <w:i/>
                <w:iCs/>
                <w:sz w:val="24"/>
                <w:szCs w:val="24"/>
                <w:lang w:eastAsia="zh-CN"/>
              </w:rPr>
              <w:t>=</w:t>
            </w:r>
            <w:r w:rsidRPr="00DC51FE">
              <w:rPr>
                <w:rFonts w:ascii="Times New Roman" w:eastAsia="Times New Roman" w:hAnsi="Times New Roman"/>
                <w:i/>
                <w:iCs/>
                <w:sz w:val="24"/>
                <w:szCs w:val="24"/>
                <w:lang w:val="vi-VN" w:eastAsia="zh-CN"/>
              </w:rPr>
              <w:t>16</w:t>
            </w:r>
            <w:r w:rsidRPr="00DC51FE">
              <w:rPr>
                <w:rFonts w:ascii="Times New Roman" w:eastAsia="Times New Roman" w:hAnsi="Times New Roman"/>
                <w:i/>
                <w:iCs/>
                <w:sz w:val="24"/>
                <w:szCs w:val="24"/>
                <w:lang w:eastAsia="zh-CN"/>
              </w:rPr>
              <w:t>.1+</w:t>
            </w:r>
            <w:r w:rsidRPr="00DC51FE">
              <w:rPr>
                <w:rFonts w:ascii="Times New Roman" w:eastAsia="Times New Roman" w:hAnsi="Times New Roman"/>
                <w:i/>
                <w:iCs/>
                <w:sz w:val="24"/>
                <w:szCs w:val="24"/>
                <w:lang w:val="vi-VN" w:eastAsia="zh-CN"/>
              </w:rPr>
              <w:t>16.2</w:t>
            </w:r>
            <w:r w:rsidRPr="00DC51FE">
              <w:rPr>
                <w:rFonts w:ascii="Times New Roman" w:eastAsia="Times New Roman" w:hAnsi="Times New Roman"/>
                <w:i/>
                <w:iCs/>
                <w:sz w:val="24"/>
                <w:szCs w:val="24"/>
                <w:lang w:eastAsia="zh-CN"/>
              </w:rPr>
              <w:t>+</w:t>
            </w:r>
            <w:r w:rsidRPr="00DC51FE">
              <w:rPr>
                <w:rFonts w:ascii="Times New Roman" w:eastAsia="Times New Roman" w:hAnsi="Times New Roman"/>
                <w:i/>
                <w:iCs/>
                <w:sz w:val="24"/>
                <w:szCs w:val="24"/>
                <w:lang w:val="vi-VN" w:eastAsia="zh-CN"/>
              </w:rPr>
              <w:t>16</w:t>
            </w:r>
            <w:r w:rsidRPr="00DC51FE">
              <w:rPr>
                <w:rFonts w:ascii="Times New Roman" w:eastAsia="Times New Roman" w:hAnsi="Times New Roman"/>
                <w:i/>
                <w:iCs/>
                <w:sz w:val="24"/>
                <w:szCs w:val="24"/>
                <w:lang w:eastAsia="zh-CN"/>
              </w:rPr>
              <w:t>.</w:t>
            </w:r>
            <w:r w:rsidRPr="00DC51FE">
              <w:rPr>
                <w:rFonts w:ascii="Times New Roman" w:eastAsia="Times New Roman" w:hAnsi="Times New Roman"/>
                <w:i/>
                <w:iCs/>
                <w:sz w:val="24"/>
                <w:szCs w:val="24"/>
                <w:lang w:val="vi-VN" w:eastAsia="zh-CN"/>
              </w:rPr>
              <w:t>3</w:t>
            </w:r>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Nếu</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doanh</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nghiệp</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có</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cung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cấp</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dịch</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vụ</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tại</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nước</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ngoài</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thì</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tách</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riêng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danh</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thu</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trong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nước</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và</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nước</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ngoài</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với</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các</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lĩnh</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vực</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hoạt</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động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tương</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ứng</w:t>
            </w:r>
            <w:proofErr w:type="spellEnd"/>
          </w:p>
        </w:tc>
      </w:tr>
      <w:tr w:rsidR="002539D4" w:rsidRPr="00DC51FE" w14:paraId="5A4D2348"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tcPr>
          <w:p w14:paraId="692A1C55"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hAnsi="Times New Roman"/>
                <w:sz w:val="24"/>
                <w:szCs w:val="24"/>
              </w:rPr>
              <w:t>16.1</w:t>
            </w:r>
          </w:p>
        </w:tc>
        <w:tc>
          <w:tcPr>
            <w:tcW w:w="8139" w:type="dxa"/>
            <w:gridSpan w:val="3"/>
            <w:tcBorders>
              <w:top w:val="single" w:sz="4" w:space="0" w:color="auto"/>
              <w:left w:val="nil"/>
              <w:bottom w:val="single" w:sz="4" w:space="0" w:color="auto"/>
              <w:right w:val="single" w:sz="4" w:space="0" w:color="auto"/>
            </w:tcBorders>
          </w:tcPr>
          <w:p w14:paraId="0F8DD71A"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hAnsi="Times New Roman"/>
                <w:sz w:val="24"/>
                <w:szCs w:val="24"/>
              </w:rPr>
              <w:t>Viễn</w:t>
            </w:r>
            <w:proofErr w:type="spellEnd"/>
            <w:r w:rsidRPr="00DC51FE">
              <w:rPr>
                <w:rFonts w:ascii="Times New Roman" w:hAnsi="Times New Roman"/>
                <w:sz w:val="24"/>
                <w:szCs w:val="24"/>
              </w:rPr>
              <w:t xml:space="preserve"> </w:t>
            </w:r>
            <w:proofErr w:type="spellStart"/>
            <w:r w:rsidRPr="00DC51FE">
              <w:rPr>
                <w:rFonts w:ascii="Times New Roman" w:hAnsi="Times New Roman"/>
                <w:sz w:val="24"/>
                <w:szCs w:val="24"/>
              </w:rPr>
              <w:t>thông</w:t>
            </w:r>
            <w:proofErr w:type="spellEnd"/>
            <w:r w:rsidRPr="00DC51FE">
              <w:rPr>
                <w:rFonts w:ascii="Times New Roman" w:hAnsi="Times New Roman"/>
                <w:sz w:val="24"/>
                <w:szCs w:val="24"/>
              </w:rPr>
              <w:t xml:space="preserve"> (16.1 = 16.1.1+16.1.2)</w:t>
            </w:r>
          </w:p>
        </w:tc>
        <w:tc>
          <w:tcPr>
            <w:tcW w:w="1418" w:type="dxa"/>
            <w:tcBorders>
              <w:top w:val="nil"/>
              <w:left w:val="nil"/>
              <w:bottom w:val="single" w:sz="4" w:space="0" w:color="auto"/>
              <w:right w:val="single" w:sz="4" w:space="0" w:color="auto"/>
            </w:tcBorders>
            <w:vAlign w:val="center"/>
          </w:tcPr>
          <w:p w14:paraId="4F81BB57"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hideMark/>
          </w:tcPr>
          <w:p w14:paraId="3EFCC99A"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bottom"/>
            <w:hideMark/>
          </w:tcPr>
          <w:p w14:paraId="02CF005A"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7A96F217"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tcPr>
          <w:p w14:paraId="5C4F6FE7" w14:textId="77777777" w:rsidR="00C85923" w:rsidRPr="00DC51FE" w:rsidRDefault="00C85923" w:rsidP="00C006D4">
            <w:pPr>
              <w:spacing w:after="0" w:line="240" w:lineRule="auto"/>
              <w:ind w:left="25"/>
              <w:rPr>
                <w:rFonts w:ascii="Times New Roman" w:eastAsia="Times New Roman" w:hAnsi="Times New Roman"/>
                <w:i/>
                <w:sz w:val="24"/>
                <w:szCs w:val="24"/>
                <w:lang w:eastAsia="zh-CN"/>
              </w:rPr>
            </w:pPr>
            <w:r w:rsidRPr="00DC51FE">
              <w:rPr>
                <w:rFonts w:ascii="Times New Roman" w:hAnsi="Times New Roman"/>
                <w:i/>
                <w:sz w:val="24"/>
                <w:szCs w:val="24"/>
              </w:rPr>
              <w:t>16.1.1</w:t>
            </w:r>
          </w:p>
        </w:tc>
        <w:tc>
          <w:tcPr>
            <w:tcW w:w="8139" w:type="dxa"/>
            <w:gridSpan w:val="3"/>
            <w:tcBorders>
              <w:top w:val="single" w:sz="4" w:space="0" w:color="auto"/>
              <w:left w:val="nil"/>
              <w:bottom w:val="single" w:sz="4" w:space="0" w:color="auto"/>
              <w:right w:val="single" w:sz="4" w:space="0" w:color="auto"/>
            </w:tcBorders>
          </w:tcPr>
          <w:p w14:paraId="6E84CD3A" w14:textId="77777777" w:rsidR="00C85923" w:rsidRPr="00DC51FE" w:rsidRDefault="00C85923" w:rsidP="00C006D4">
            <w:pPr>
              <w:spacing w:after="0" w:line="240" w:lineRule="auto"/>
              <w:ind w:right="-72"/>
              <w:rPr>
                <w:rFonts w:ascii="Times New Roman" w:eastAsia="Times New Roman" w:hAnsi="Times New Roman"/>
                <w:i/>
                <w:sz w:val="24"/>
                <w:szCs w:val="24"/>
                <w:lang w:eastAsia="zh-CN"/>
              </w:rPr>
            </w:pPr>
            <w:r w:rsidRPr="00DC51FE">
              <w:rPr>
                <w:rFonts w:ascii="Times New Roman" w:hAnsi="Times New Roman"/>
                <w:i/>
                <w:sz w:val="24"/>
                <w:szCs w:val="24"/>
              </w:rPr>
              <w:t xml:space="preserve">Trong </w:t>
            </w:r>
            <w:proofErr w:type="spellStart"/>
            <w:r w:rsidRPr="00DC51FE">
              <w:rPr>
                <w:rFonts w:ascii="Times New Roman" w:hAnsi="Times New Roman"/>
                <w:i/>
                <w:sz w:val="24"/>
                <w:szCs w:val="24"/>
              </w:rPr>
              <w:t>nước</w:t>
            </w:r>
            <w:proofErr w:type="spellEnd"/>
          </w:p>
        </w:tc>
        <w:tc>
          <w:tcPr>
            <w:tcW w:w="1418" w:type="dxa"/>
            <w:tcBorders>
              <w:top w:val="nil"/>
              <w:left w:val="nil"/>
              <w:bottom w:val="single" w:sz="4" w:space="0" w:color="auto"/>
              <w:right w:val="single" w:sz="4" w:space="0" w:color="auto"/>
            </w:tcBorders>
            <w:vAlign w:val="center"/>
          </w:tcPr>
          <w:p w14:paraId="77C221E1"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hideMark/>
          </w:tcPr>
          <w:p w14:paraId="6D9A9FA9"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bottom"/>
            <w:hideMark/>
          </w:tcPr>
          <w:p w14:paraId="5FEBF806"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48221539"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tcPr>
          <w:p w14:paraId="0BD25C7D" w14:textId="77777777" w:rsidR="00C85923" w:rsidRPr="00DC51FE" w:rsidRDefault="00C85923" w:rsidP="00C006D4">
            <w:pPr>
              <w:spacing w:after="0" w:line="240" w:lineRule="auto"/>
              <w:ind w:left="25"/>
              <w:rPr>
                <w:rFonts w:ascii="Times New Roman" w:eastAsia="Times New Roman" w:hAnsi="Times New Roman"/>
                <w:i/>
                <w:sz w:val="24"/>
                <w:szCs w:val="24"/>
                <w:lang w:eastAsia="zh-CN"/>
              </w:rPr>
            </w:pPr>
            <w:r w:rsidRPr="00DC51FE">
              <w:rPr>
                <w:rFonts w:ascii="Times New Roman" w:hAnsi="Times New Roman"/>
                <w:i/>
                <w:sz w:val="24"/>
                <w:szCs w:val="24"/>
              </w:rPr>
              <w:t>16.1.2</w:t>
            </w:r>
          </w:p>
        </w:tc>
        <w:tc>
          <w:tcPr>
            <w:tcW w:w="8139" w:type="dxa"/>
            <w:gridSpan w:val="3"/>
            <w:tcBorders>
              <w:top w:val="single" w:sz="4" w:space="0" w:color="auto"/>
              <w:left w:val="nil"/>
              <w:bottom w:val="single" w:sz="4" w:space="0" w:color="auto"/>
              <w:right w:val="single" w:sz="4" w:space="0" w:color="auto"/>
            </w:tcBorders>
          </w:tcPr>
          <w:p w14:paraId="2032CBE7" w14:textId="77777777" w:rsidR="00C85923" w:rsidRPr="00DC51FE" w:rsidRDefault="00C85923" w:rsidP="00C006D4">
            <w:pPr>
              <w:spacing w:after="0" w:line="240" w:lineRule="auto"/>
              <w:ind w:right="-72"/>
              <w:rPr>
                <w:rFonts w:ascii="Times New Roman" w:eastAsia="Times New Roman" w:hAnsi="Times New Roman"/>
                <w:i/>
                <w:sz w:val="24"/>
                <w:szCs w:val="24"/>
                <w:lang w:eastAsia="zh-CN"/>
              </w:rPr>
            </w:pPr>
            <w:proofErr w:type="spellStart"/>
            <w:r w:rsidRPr="00DC51FE">
              <w:rPr>
                <w:rFonts w:ascii="Times New Roman" w:hAnsi="Times New Roman"/>
                <w:i/>
                <w:sz w:val="24"/>
                <w:szCs w:val="24"/>
              </w:rPr>
              <w:t>Nước</w:t>
            </w:r>
            <w:proofErr w:type="spellEnd"/>
            <w:r w:rsidRPr="00DC51FE">
              <w:rPr>
                <w:rFonts w:ascii="Times New Roman" w:hAnsi="Times New Roman"/>
                <w:i/>
                <w:sz w:val="24"/>
                <w:szCs w:val="24"/>
              </w:rPr>
              <w:t xml:space="preserve"> </w:t>
            </w:r>
            <w:proofErr w:type="spellStart"/>
            <w:r w:rsidRPr="00DC51FE">
              <w:rPr>
                <w:rFonts w:ascii="Times New Roman" w:hAnsi="Times New Roman"/>
                <w:i/>
                <w:sz w:val="24"/>
                <w:szCs w:val="24"/>
              </w:rPr>
              <w:t>ngoài</w:t>
            </w:r>
            <w:proofErr w:type="spellEnd"/>
          </w:p>
        </w:tc>
        <w:tc>
          <w:tcPr>
            <w:tcW w:w="1418" w:type="dxa"/>
            <w:tcBorders>
              <w:top w:val="nil"/>
              <w:left w:val="nil"/>
              <w:bottom w:val="single" w:sz="4" w:space="0" w:color="auto"/>
              <w:right w:val="single" w:sz="4" w:space="0" w:color="auto"/>
            </w:tcBorders>
            <w:vAlign w:val="center"/>
          </w:tcPr>
          <w:p w14:paraId="57C52200"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hideMark/>
          </w:tcPr>
          <w:p w14:paraId="40B645F9"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bottom"/>
            <w:hideMark/>
          </w:tcPr>
          <w:p w14:paraId="2BA7317B"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72EF01B6"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tcPr>
          <w:p w14:paraId="5E9507DE"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hAnsi="Times New Roman"/>
                <w:sz w:val="24"/>
                <w:szCs w:val="24"/>
              </w:rPr>
              <w:t>16.</w:t>
            </w:r>
            <w:r w:rsidRPr="00DC51FE">
              <w:rPr>
                <w:rFonts w:ascii="Times New Roman" w:hAnsi="Times New Roman"/>
                <w:sz w:val="24"/>
                <w:szCs w:val="24"/>
                <w:lang w:val="vi-VN"/>
              </w:rPr>
              <w:t>2</w:t>
            </w:r>
          </w:p>
        </w:tc>
        <w:tc>
          <w:tcPr>
            <w:tcW w:w="8139" w:type="dxa"/>
            <w:gridSpan w:val="3"/>
            <w:tcBorders>
              <w:top w:val="single" w:sz="4" w:space="0" w:color="auto"/>
              <w:left w:val="nil"/>
              <w:bottom w:val="single" w:sz="4" w:space="0" w:color="auto"/>
              <w:right w:val="single" w:sz="4" w:space="0" w:color="auto"/>
            </w:tcBorders>
          </w:tcPr>
          <w:p w14:paraId="165BB986"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hAnsi="Times New Roman"/>
                <w:sz w:val="24"/>
                <w:szCs w:val="24"/>
              </w:rPr>
              <w:t>Dịch</w:t>
            </w:r>
            <w:proofErr w:type="spellEnd"/>
            <w:r w:rsidRPr="00DC51FE">
              <w:rPr>
                <w:rFonts w:ascii="Times New Roman" w:hAnsi="Times New Roman"/>
                <w:sz w:val="24"/>
                <w:szCs w:val="24"/>
              </w:rPr>
              <w:t xml:space="preserve"> </w:t>
            </w:r>
            <w:proofErr w:type="spellStart"/>
            <w:r w:rsidRPr="00DC51FE">
              <w:rPr>
                <w:rFonts w:ascii="Times New Roman" w:hAnsi="Times New Roman"/>
                <w:sz w:val="24"/>
                <w:szCs w:val="24"/>
              </w:rPr>
              <w:t>vụ</w:t>
            </w:r>
            <w:proofErr w:type="spellEnd"/>
            <w:r w:rsidRPr="00DC51FE">
              <w:rPr>
                <w:rFonts w:ascii="Times New Roman" w:hAnsi="Times New Roman"/>
                <w:sz w:val="24"/>
                <w:szCs w:val="24"/>
              </w:rPr>
              <w:t xml:space="preserve"> </w:t>
            </w:r>
            <w:proofErr w:type="spellStart"/>
            <w:r w:rsidRPr="00DC51FE">
              <w:rPr>
                <w:rFonts w:ascii="Times New Roman" w:hAnsi="Times New Roman"/>
                <w:sz w:val="24"/>
                <w:szCs w:val="24"/>
              </w:rPr>
              <w:t>nội</w:t>
            </w:r>
            <w:proofErr w:type="spellEnd"/>
            <w:r w:rsidRPr="00DC51FE">
              <w:rPr>
                <w:rFonts w:ascii="Times New Roman" w:hAnsi="Times New Roman"/>
                <w:sz w:val="24"/>
                <w:szCs w:val="24"/>
              </w:rPr>
              <w:t xml:space="preserve"> dung (16.2 = 16.2.1+16.2.2)</w:t>
            </w:r>
          </w:p>
        </w:tc>
        <w:tc>
          <w:tcPr>
            <w:tcW w:w="1418" w:type="dxa"/>
            <w:tcBorders>
              <w:top w:val="nil"/>
              <w:left w:val="nil"/>
              <w:bottom w:val="single" w:sz="4" w:space="0" w:color="auto"/>
              <w:right w:val="single" w:sz="4" w:space="0" w:color="auto"/>
            </w:tcBorders>
            <w:vAlign w:val="center"/>
          </w:tcPr>
          <w:p w14:paraId="57E91668"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hideMark/>
          </w:tcPr>
          <w:p w14:paraId="240D6D9F"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32333E6F"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4C44BD4A"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tcPr>
          <w:p w14:paraId="562197B4" w14:textId="77777777" w:rsidR="00C85923" w:rsidRPr="00DC51FE" w:rsidRDefault="00C85923" w:rsidP="00C006D4">
            <w:pPr>
              <w:spacing w:after="0" w:line="240" w:lineRule="auto"/>
              <w:ind w:left="25"/>
              <w:rPr>
                <w:rFonts w:ascii="Times New Roman" w:eastAsia="Times New Roman" w:hAnsi="Times New Roman"/>
                <w:i/>
                <w:sz w:val="24"/>
                <w:szCs w:val="24"/>
                <w:lang w:eastAsia="zh-CN"/>
              </w:rPr>
            </w:pPr>
            <w:r w:rsidRPr="00DC51FE">
              <w:rPr>
                <w:rFonts w:ascii="Times New Roman" w:hAnsi="Times New Roman"/>
                <w:i/>
                <w:sz w:val="24"/>
                <w:szCs w:val="24"/>
              </w:rPr>
              <w:t>16.</w:t>
            </w:r>
            <w:r w:rsidRPr="00DC51FE">
              <w:rPr>
                <w:rFonts w:ascii="Times New Roman" w:hAnsi="Times New Roman"/>
                <w:i/>
                <w:sz w:val="24"/>
                <w:szCs w:val="24"/>
                <w:lang w:val="vi-VN"/>
              </w:rPr>
              <w:t>2</w:t>
            </w:r>
            <w:r w:rsidRPr="00DC51FE">
              <w:rPr>
                <w:rFonts w:ascii="Times New Roman" w:hAnsi="Times New Roman"/>
                <w:i/>
                <w:sz w:val="24"/>
                <w:szCs w:val="24"/>
              </w:rPr>
              <w:t>.1</w:t>
            </w:r>
          </w:p>
        </w:tc>
        <w:tc>
          <w:tcPr>
            <w:tcW w:w="8139" w:type="dxa"/>
            <w:gridSpan w:val="3"/>
            <w:tcBorders>
              <w:top w:val="single" w:sz="4" w:space="0" w:color="auto"/>
              <w:left w:val="nil"/>
              <w:bottom w:val="single" w:sz="4" w:space="0" w:color="auto"/>
              <w:right w:val="single" w:sz="4" w:space="0" w:color="auto"/>
            </w:tcBorders>
          </w:tcPr>
          <w:p w14:paraId="61C5C681" w14:textId="77777777" w:rsidR="00C85923" w:rsidRPr="00DC51FE" w:rsidRDefault="00C85923" w:rsidP="00C006D4">
            <w:pPr>
              <w:spacing w:after="0" w:line="240" w:lineRule="auto"/>
              <w:ind w:right="-72"/>
              <w:rPr>
                <w:rFonts w:ascii="Times New Roman" w:eastAsia="Times New Roman" w:hAnsi="Times New Roman"/>
                <w:i/>
                <w:sz w:val="24"/>
                <w:szCs w:val="24"/>
                <w:lang w:eastAsia="zh-CN"/>
              </w:rPr>
            </w:pPr>
            <w:r w:rsidRPr="00DC51FE">
              <w:rPr>
                <w:rFonts w:ascii="Times New Roman" w:hAnsi="Times New Roman"/>
                <w:i/>
                <w:sz w:val="24"/>
                <w:szCs w:val="24"/>
              </w:rPr>
              <w:t xml:space="preserve">Trong </w:t>
            </w:r>
            <w:proofErr w:type="spellStart"/>
            <w:r w:rsidRPr="00DC51FE">
              <w:rPr>
                <w:rFonts w:ascii="Times New Roman" w:hAnsi="Times New Roman"/>
                <w:i/>
                <w:sz w:val="24"/>
                <w:szCs w:val="24"/>
              </w:rPr>
              <w:t>nước</w:t>
            </w:r>
            <w:proofErr w:type="spellEnd"/>
          </w:p>
        </w:tc>
        <w:tc>
          <w:tcPr>
            <w:tcW w:w="1418" w:type="dxa"/>
            <w:tcBorders>
              <w:top w:val="nil"/>
              <w:left w:val="nil"/>
              <w:bottom w:val="single" w:sz="4" w:space="0" w:color="auto"/>
              <w:right w:val="single" w:sz="4" w:space="0" w:color="auto"/>
            </w:tcBorders>
            <w:vAlign w:val="center"/>
          </w:tcPr>
          <w:p w14:paraId="7B5D3533"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hideMark/>
          </w:tcPr>
          <w:p w14:paraId="41CEECC6"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3A5E3C86"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232E14F3" w14:textId="77777777" w:rsidTr="00FF1650">
        <w:trPr>
          <w:gridBefore w:val="1"/>
          <w:wBefore w:w="103" w:type="dxa"/>
          <w:trHeight w:val="296"/>
        </w:trPr>
        <w:tc>
          <w:tcPr>
            <w:tcW w:w="1216" w:type="dxa"/>
            <w:gridSpan w:val="2"/>
            <w:tcBorders>
              <w:top w:val="nil"/>
              <w:left w:val="single" w:sz="4" w:space="0" w:color="auto"/>
              <w:bottom w:val="single" w:sz="4" w:space="0" w:color="auto"/>
              <w:right w:val="single" w:sz="4" w:space="0" w:color="auto"/>
            </w:tcBorders>
          </w:tcPr>
          <w:p w14:paraId="041EAD35" w14:textId="77777777" w:rsidR="00C85923" w:rsidRPr="00DC51FE" w:rsidRDefault="00C85923" w:rsidP="00C006D4">
            <w:pPr>
              <w:spacing w:after="0" w:line="240" w:lineRule="auto"/>
              <w:ind w:left="25"/>
              <w:rPr>
                <w:rFonts w:ascii="Times New Roman" w:eastAsia="Times New Roman" w:hAnsi="Times New Roman"/>
                <w:i/>
                <w:sz w:val="24"/>
                <w:szCs w:val="24"/>
                <w:lang w:eastAsia="zh-CN"/>
              </w:rPr>
            </w:pPr>
            <w:r w:rsidRPr="00DC51FE">
              <w:rPr>
                <w:rFonts w:ascii="Times New Roman" w:hAnsi="Times New Roman"/>
                <w:i/>
                <w:sz w:val="24"/>
                <w:szCs w:val="24"/>
              </w:rPr>
              <w:t>16.</w:t>
            </w:r>
            <w:r w:rsidRPr="00DC51FE">
              <w:rPr>
                <w:rFonts w:ascii="Times New Roman" w:hAnsi="Times New Roman"/>
                <w:i/>
                <w:sz w:val="24"/>
                <w:szCs w:val="24"/>
                <w:lang w:val="vi-VN"/>
              </w:rPr>
              <w:t>2</w:t>
            </w:r>
            <w:r w:rsidRPr="00DC51FE">
              <w:rPr>
                <w:rFonts w:ascii="Times New Roman" w:hAnsi="Times New Roman"/>
                <w:i/>
                <w:sz w:val="24"/>
                <w:szCs w:val="24"/>
              </w:rPr>
              <w:t>.2</w:t>
            </w:r>
          </w:p>
        </w:tc>
        <w:tc>
          <w:tcPr>
            <w:tcW w:w="8139" w:type="dxa"/>
            <w:gridSpan w:val="3"/>
            <w:tcBorders>
              <w:top w:val="single" w:sz="4" w:space="0" w:color="auto"/>
              <w:left w:val="nil"/>
              <w:bottom w:val="single" w:sz="4" w:space="0" w:color="auto"/>
              <w:right w:val="single" w:sz="4" w:space="0" w:color="auto"/>
            </w:tcBorders>
          </w:tcPr>
          <w:p w14:paraId="27E77E42" w14:textId="77777777" w:rsidR="00C85923" w:rsidRPr="00DC51FE" w:rsidRDefault="00C85923" w:rsidP="00C006D4">
            <w:pPr>
              <w:spacing w:after="0" w:line="240" w:lineRule="auto"/>
              <w:ind w:right="-72"/>
              <w:rPr>
                <w:rFonts w:ascii="Times New Roman" w:eastAsia="Times New Roman" w:hAnsi="Times New Roman"/>
                <w:i/>
                <w:sz w:val="24"/>
                <w:szCs w:val="24"/>
                <w:lang w:eastAsia="zh-CN"/>
              </w:rPr>
            </w:pPr>
            <w:proofErr w:type="spellStart"/>
            <w:r w:rsidRPr="00DC51FE">
              <w:rPr>
                <w:rFonts w:ascii="Times New Roman" w:hAnsi="Times New Roman"/>
                <w:i/>
                <w:sz w:val="24"/>
                <w:szCs w:val="24"/>
              </w:rPr>
              <w:t>Nước</w:t>
            </w:r>
            <w:proofErr w:type="spellEnd"/>
            <w:r w:rsidRPr="00DC51FE">
              <w:rPr>
                <w:rFonts w:ascii="Times New Roman" w:hAnsi="Times New Roman"/>
                <w:i/>
                <w:sz w:val="24"/>
                <w:szCs w:val="24"/>
              </w:rPr>
              <w:t xml:space="preserve"> </w:t>
            </w:r>
            <w:proofErr w:type="spellStart"/>
            <w:r w:rsidRPr="00DC51FE">
              <w:rPr>
                <w:rFonts w:ascii="Times New Roman" w:hAnsi="Times New Roman"/>
                <w:i/>
                <w:sz w:val="24"/>
                <w:szCs w:val="24"/>
              </w:rPr>
              <w:t>ngoài</w:t>
            </w:r>
            <w:proofErr w:type="spellEnd"/>
          </w:p>
        </w:tc>
        <w:tc>
          <w:tcPr>
            <w:tcW w:w="1418" w:type="dxa"/>
            <w:tcBorders>
              <w:top w:val="nil"/>
              <w:left w:val="nil"/>
              <w:bottom w:val="single" w:sz="4" w:space="0" w:color="auto"/>
              <w:right w:val="single" w:sz="4" w:space="0" w:color="auto"/>
            </w:tcBorders>
            <w:vAlign w:val="center"/>
          </w:tcPr>
          <w:p w14:paraId="76E35FB2"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hideMark/>
          </w:tcPr>
          <w:p w14:paraId="0BDB38F0"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7423F9AB"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6E2A5264" w14:textId="77777777" w:rsidTr="00FF1650">
        <w:trPr>
          <w:gridBefore w:val="1"/>
          <w:wBefore w:w="103" w:type="dxa"/>
          <w:trHeight w:val="362"/>
        </w:trPr>
        <w:tc>
          <w:tcPr>
            <w:tcW w:w="1216" w:type="dxa"/>
            <w:gridSpan w:val="2"/>
            <w:tcBorders>
              <w:top w:val="single" w:sz="4" w:space="0" w:color="auto"/>
              <w:left w:val="single" w:sz="4" w:space="0" w:color="auto"/>
              <w:bottom w:val="single" w:sz="4" w:space="0" w:color="auto"/>
              <w:right w:val="single" w:sz="4" w:space="0" w:color="auto"/>
            </w:tcBorders>
          </w:tcPr>
          <w:p w14:paraId="39E6839F"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hAnsi="Times New Roman"/>
                <w:sz w:val="24"/>
                <w:szCs w:val="24"/>
              </w:rPr>
              <w:t>16.</w:t>
            </w:r>
            <w:r w:rsidRPr="00DC51FE">
              <w:rPr>
                <w:rFonts w:ascii="Times New Roman" w:hAnsi="Times New Roman"/>
                <w:sz w:val="24"/>
                <w:szCs w:val="24"/>
                <w:lang w:val="vi-VN"/>
              </w:rPr>
              <w:t>3</w:t>
            </w:r>
          </w:p>
        </w:tc>
        <w:tc>
          <w:tcPr>
            <w:tcW w:w="8139" w:type="dxa"/>
            <w:gridSpan w:val="3"/>
            <w:tcBorders>
              <w:top w:val="single" w:sz="4" w:space="0" w:color="auto"/>
              <w:left w:val="nil"/>
              <w:bottom w:val="single" w:sz="4" w:space="0" w:color="auto"/>
              <w:right w:val="single" w:sz="4" w:space="0" w:color="auto"/>
            </w:tcBorders>
          </w:tcPr>
          <w:p w14:paraId="5B544054"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hAnsi="Times New Roman"/>
                <w:sz w:val="24"/>
                <w:szCs w:val="24"/>
              </w:rPr>
              <w:t>Doanh</w:t>
            </w:r>
            <w:proofErr w:type="spellEnd"/>
            <w:r w:rsidRPr="00DC51FE">
              <w:rPr>
                <w:rFonts w:ascii="Times New Roman" w:hAnsi="Times New Roman"/>
                <w:sz w:val="24"/>
                <w:szCs w:val="24"/>
              </w:rPr>
              <w:t xml:space="preserve"> </w:t>
            </w:r>
            <w:proofErr w:type="spellStart"/>
            <w:r w:rsidRPr="00DC51FE">
              <w:rPr>
                <w:rFonts w:ascii="Times New Roman" w:hAnsi="Times New Roman"/>
                <w:sz w:val="24"/>
                <w:szCs w:val="24"/>
              </w:rPr>
              <w:t>thu</w:t>
            </w:r>
            <w:proofErr w:type="spellEnd"/>
            <w:r w:rsidRPr="00DC51FE">
              <w:rPr>
                <w:rFonts w:ascii="Times New Roman" w:hAnsi="Times New Roman"/>
                <w:sz w:val="24"/>
                <w:szCs w:val="24"/>
              </w:rPr>
              <w:t xml:space="preserve"> </w:t>
            </w:r>
            <w:proofErr w:type="spellStart"/>
            <w:r w:rsidRPr="00DC51FE">
              <w:rPr>
                <w:rFonts w:ascii="Times New Roman" w:hAnsi="Times New Roman"/>
                <w:sz w:val="24"/>
                <w:szCs w:val="24"/>
              </w:rPr>
              <w:t>hoạt</w:t>
            </w:r>
            <w:proofErr w:type="spellEnd"/>
            <w:r w:rsidRPr="00DC51FE">
              <w:rPr>
                <w:rFonts w:ascii="Times New Roman" w:hAnsi="Times New Roman"/>
                <w:sz w:val="24"/>
                <w:szCs w:val="24"/>
              </w:rPr>
              <w:t xml:space="preserve"> </w:t>
            </w:r>
            <w:proofErr w:type="spellStart"/>
            <w:r w:rsidRPr="00DC51FE">
              <w:rPr>
                <w:rFonts w:ascii="Times New Roman" w:hAnsi="Times New Roman"/>
                <w:sz w:val="24"/>
                <w:szCs w:val="24"/>
              </w:rPr>
              <w:t>động</w:t>
            </w:r>
            <w:proofErr w:type="spellEnd"/>
            <w:r w:rsidRPr="00DC51FE">
              <w:rPr>
                <w:rFonts w:ascii="Times New Roman" w:hAnsi="Times New Roman"/>
                <w:sz w:val="24"/>
                <w:szCs w:val="24"/>
              </w:rPr>
              <w:t xml:space="preserve"> </w:t>
            </w:r>
            <w:proofErr w:type="spellStart"/>
            <w:r w:rsidRPr="00DC51FE">
              <w:rPr>
                <w:rFonts w:ascii="Times New Roman" w:hAnsi="Times New Roman"/>
                <w:sz w:val="24"/>
                <w:szCs w:val="24"/>
              </w:rPr>
              <w:t>khác</w:t>
            </w:r>
            <w:proofErr w:type="spellEnd"/>
            <w:r w:rsidRPr="00DC51FE">
              <w:rPr>
                <w:rFonts w:ascii="Times New Roman" w:hAnsi="Times New Roman"/>
                <w:sz w:val="24"/>
                <w:szCs w:val="24"/>
              </w:rPr>
              <w:t xml:space="preserve"> (16.5 = 16.5.1+16.5.2)</w:t>
            </w:r>
          </w:p>
        </w:tc>
        <w:tc>
          <w:tcPr>
            <w:tcW w:w="1418" w:type="dxa"/>
            <w:tcBorders>
              <w:top w:val="single" w:sz="4" w:space="0" w:color="auto"/>
              <w:left w:val="nil"/>
              <w:bottom w:val="single" w:sz="4" w:space="0" w:color="auto"/>
              <w:right w:val="single" w:sz="4" w:space="0" w:color="auto"/>
            </w:tcBorders>
            <w:vAlign w:val="center"/>
          </w:tcPr>
          <w:p w14:paraId="4A34C0FD"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single" w:sz="4" w:space="0" w:color="auto"/>
              <w:left w:val="nil"/>
              <w:bottom w:val="single" w:sz="4" w:space="0" w:color="auto"/>
              <w:right w:val="single" w:sz="4" w:space="0" w:color="auto"/>
            </w:tcBorders>
            <w:noWrap/>
            <w:vAlign w:val="center"/>
            <w:hideMark/>
          </w:tcPr>
          <w:p w14:paraId="64DC8805"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single" w:sz="4" w:space="0" w:color="auto"/>
              <w:left w:val="nil"/>
              <w:bottom w:val="single" w:sz="4" w:space="0" w:color="auto"/>
              <w:right w:val="single" w:sz="4" w:space="0" w:color="auto"/>
            </w:tcBorders>
            <w:vAlign w:val="center"/>
            <w:hideMark/>
          </w:tcPr>
          <w:p w14:paraId="7B5B070C"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0132A035" w14:textId="77777777" w:rsidTr="00FF1650">
        <w:trPr>
          <w:gridBefore w:val="1"/>
          <w:wBefore w:w="103" w:type="dxa"/>
          <w:trHeight w:val="365"/>
        </w:trPr>
        <w:tc>
          <w:tcPr>
            <w:tcW w:w="1216" w:type="dxa"/>
            <w:gridSpan w:val="2"/>
            <w:tcBorders>
              <w:top w:val="single" w:sz="4" w:space="0" w:color="auto"/>
              <w:left w:val="single" w:sz="4" w:space="0" w:color="auto"/>
              <w:bottom w:val="single" w:sz="4" w:space="0" w:color="auto"/>
              <w:right w:val="single" w:sz="4" w:space="0" w:color="auto"/>
            </w:tcBorders>
          </w:tcPr>
          <w:p w14:paraId="68A7AA0E" w14:textId="77777777" w:rsidR="00C85923" w:rsidRPr="00DC51FE" w:rsidRDefault="00C85923" w:rsidP="00C006D4">
            <w:pPr>
              <w:spacing w:after="0" w:line="240" w:lineRule="auto"/>
              <w:ind w:left="25"/>
              <w:rPr>
                <w:rFonts w:ascii="Times New Roman" w:eastAsia="Times New Roman" w:hAnsi="Times New Roman"/>
                <w:i/>
                <w:sz w:val="24"/>
                <w:szCs w:val="24"/>
                <w:lang w:eastAsia="zh-CN"/>
              </w:rPr>
            </w:pPr>
            <w:r w:rsidRPr="00DC51FE">
              <w:rPr>
                <w:rFonts w:ascii="Times New Roman" w:hAnsi="Times New Roman"/>
                <w:i/>
                <w:sz w:val="24"/>
                <w:szCs w:val="24"/>
              </w:rPr>
              <w:t>16.3.1</w:t>
            </w:r>
          </w:p>
        </w:tc>
        <w:tc>
          <w:tcPr>
            <w:tcW w:w="8139" w:type="dxa"/>
            <w:gridSpan w:val="3"/>
            <w:tcBorders>
              <w:top w:val="single" w:sz="4" w:space="0" w:color="auto"/>
              <w:left w:val="nil"/>
              <w:bottom w:val="single" w:sz="4" w:space="0" w:color="auto"/>
              <w:right w:val="single" w:sz="4" w:space="0" w:color="auto"/>
            </w:tcBorders>
          </w:tcPr>
          <w:p w14:paraId="0333D24D" w14:textId="77777777" w:rsidR="00C85923" w:rsidRPr="00DC51FE" w:rsidRDefault="00C85923" w:rsidP="00C006D4">
            <w:pPr>
              <w:spacing w:after="0" w:line="240" w:lineRule="auto"/>
              <w:ind w:right="-72"/>
              <w:rPr>
                <w:rFonts w:ascii="Times New Roman" w:eastAsia="Times New Roman" w:hAnsi="Times New Roman"/>
                <w:i/>
                <w:sz w:val="24"/>
                <w:szCs w:val="24"/>
                <w:lang w:eastAsia="zh-CN"/>
              </w:rPr>
            </w:pPr>
            <w:r w:rsidRPr="00DC51FE">
              <w:rPr>
                <w:rFonts w:ascii="Times New Roman" w:hAnsi="Times New Roman"/>
                <w:i/>
                <w:sz w:val="24"/>
                <w:szCs w:val="24"/>
              </w:rPr>
              <w:t xml:space="preserve">Trong </w:t>
            </w:r>
            <w:proofErr w:type="spellStart"/>
            <w:r w:rsidRPr="00DC51FE">
              <w:rPr>
                <w:rFonts w:ascii="Times New Roman" w:hAnsi="Times New Roman"/>
                <w:i/>
                <w:sz w:val="24"/>
                <w:szCs w:val="24"/>
              </w:rPr>
              <w:t>nước</w:t>
            </w:r>
            <w:proofErr w:type="spellEnd"/>
          </w:p>
        </w:tc>
        <w:tc>
          <w:tcPr>
            <w:tcW w:w="1418" w:type="dxa"/>
            <w:tcBorders>
              <w:top w:val="single" w:sz="4" w:space="0" w:color="auto"/>
              <w:left w:val="nil"/>
              <w:bottom w:val="single" w:sz="4" w:space="0" w:color="auto"/>
              <w:right w:val="single" w:sz="4" w:space="0" w:color="auto"/>
            </w:tcBorders>
            <w:vAlign w:val="center"/>
          </w:tcPr>
          <w:p w14:paraId="76178712"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single" w:sz="4" w:space="0" w:color="auto"/>
              <w:left w:val="nil"/>
              <w:bottom w:val="single" w:sz="4" w:space="0" w:color="auto"/>
              <w:right w:val="single" w:sz="4" w:space="0" w:color="auto"/>
            </w:tcBorders>
            <w:noWrap/>
            <w:vAlign w:val="center"/>
            <w:hideMark/>
          </w:tcPr>
          <w:p w14:paraId="7FA5B918"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single" w:sz="4" w:space="0" w:color="auto"/>
              <w:left w:val="nil"/>
              <w:bottom w:val="single" w:sz="4" w:space="0" w:color="auto"/>
              <w:right w:val="single" w:sz="4" w:space="0" w:color="auto"/>
            </w:tcBorders>
            <w:vAlign w:val="center"/>
            <w:hideMark/>
          </w:tcPr>
          <w:p w14:paraId="13BAD2B8"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5912680F" w14:textId="77777777" w:rsidTr="00FF1650">
        <w:trPr>
          <w:gridBefore w:val="1"/>
          <w:wBefore w:w="103" w:type="dxa"/>
          <w:trHeight w:val="315"/>
        </w:trPr>
        <w:tc>
          <w:tcPr>
            <w:tcW w:w="1216" w:type="dxa"/>
            <w:gridSpan w:val="2"/>
            <w:tcBorders>
              <w:top w:val="single" w:sz="4" w:space="0" w:color="auto"/>
              <w:left w:val="single" w:sz="4" w:space="0" w:color="auto"/>
              <w:bottom w:val="single" w:sz="4" w:space="0" w:color="auto"/>
              <w:right w:val="single" w:sz="4" w:space="0" w:color="auto"/>
            </w:tcBorders>
          </w:tcPr>
          <w:p w14:paraId="0E38D00C" w14:textId="77777777" w:rsidR="00C85923" w:rsidRPr="00DC51FE" w:rsidRDefault="00C85923" w:rsidP="00C006D4">
            <w:pPr>
              <w:spacing w:after="0" w:line="240" w:lineRule="auto"/>
              <w:ind w:left="25"/>
              <w:rPr>
                <w:rFonts w:ascii="Times New Roman" w:eastAsia="Times New Roman" w:hAnsi="Times New Roman"/>
                <w:i/>
                <w:sz w:val="24"/>
                <w:szCs w:val="24"/>
                <w:lang w:eastAsia="zh-CN"/>
              </w:rPr>
            </w:pPr>
            <w:r w:rsidRPr="00DC51FE">
              <w:rPr>
                <w:rFonts w:ascii="Times New Roman" w:hAnsi="Times New Roman"/>
                <w:i/>
                <w:sz w:val="24"/>
                <w:szCs w:val="24"/>
              </w:rPr>
              <w:t>16.3.2</w:t>
            </w:r>
          </w:p>
        </w:tc>
        <w:tc>
          <w:tcPr>
            <w:tcW w:w="8139" w:type="dxa"/>
            <w:gridSpan w:val="3"/>
            <w:tcBorders>
              <w:top w:val="single" w:sz="4" w:space="0" w:color="auto"/>
              <w:left w:val="single" w:sz="4" w:space="0" w:color="auto"/>
              <w:bottom w:val="single" w:sz="4" w:space="0" w:color="auto"/>
              <w:right w:val="single" w:sz="4" w:space="0" w:color="auto"/>
            </w:tcBorders>
          </w:tcPr>
          <w:p w14:paraId="34921814" w14:textId="77777777" w:rsidR="00C85923" w:rsidRPr="00DC51FE" w:rsidRDefault="00C85923" w:rsidP="00C006D4">
            <w:pPr>
              <w:spacing w:after="0" w:line="240" w:lineRule="auto"/>
              <w:ind w:right="-72"/>
              <w:rPr>
                <w:rFonts w:ascii="Times New Roman" w:eastAsia="Times New Roman" w:hAnsi="Times New Roman"/>
                <w:i/>
                <w:sz w:val="24"/>
                <w:szCs w:val="24"/>
                <w:lang w:eastAsia="zh-CN"/>
              </w:rPr>
            </w:pPr>
            <w:proofErr w:type="spellStart"/>
            <w:r w:rsidRPr="00DC51FE">
              <w:rPr>
                <w:rFonts w:ascii="Times New Roman" w:hAnsi="Times New Roman"/>
                <w:i/>
                <w:sz w:val="24"/>
                <w:szCs w:val="24"/>
              </w:rPr>
              <w:t>Nước</w:t>
            </w:r>
            <w:proofErr w:type="spellEnd"/>
            <w:r w:rsidRPr="00DC51FE">
              <w:rPr>
                <w:rFonts w:ascii="Times New Roman" w:hAnsi="Times New Roman"/>
                <w:i/>
                <w:sz w:val="24"/>
                <w:szCs w:val="24"/>
              </w:rPr>
              <w:t xml:space="preserve"> </w:t>
            </w:r>
            <w:proofErr w:type="spellStart"/>
            <w:r w:rsidRPr="00DC51FE">
              <w:rPr>
                <w:rFonts w:ascii="Times New Roman" w:hAnsi="Times New Roman"/>
                <w:i/>
                <w:sz w:val="24"/>
                <w:szCs w:val="24"/>
              </w:rPr>
              <w:t>ngoài</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63B293B0"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single" w:sz="4" w:space="0" w:color="auto"/>
              <w:left w:val="single" w:sz="4" w:space="0" w:color="auto"/>
              <w:bottom w:val="single" w:sz="4" w:space="0" w:color="auto"/>
              <w:right w:val="single" w:sz="4" w:space="0" w:color="auto"/>
            </w:tcBorders>
            <w:noWrap/>
            <w:vAlign w:val="center"/>
            <w:hideMark/>
          </w:tcPr>
          <w:p w14:paraId="54D8B605"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CBAF57"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7089FB97"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vAlign w:val="center"/>
          </w:tcPr>
          <w:p w14:paraId="322EDDEB" w14:textId="77777777" w:rsidR="00C85923" w:rsidRPr="00DC51FE" w:rsidRDefault="00C85923" w:rsidP="00C006D4">
            <w:pPr>
              <w:spacing w:after="0" w:line="240" w:lineRule="auto"/>
              <w:ind w:left="25"/>
              <w:rPr>
                <w:rFonts w:ascii="Times New Roman" w:eastAsia="Times New Roman" w:hAnsi="Times New Roman"/>
                <w:b/>
                <w:i/>
                <w:sz w:val="24"/>
                <w:szCs w:val="24"/>
                <w:lang w:eastAsia="zh-CN"/>
              </w:rPr>
            </w:pPr>
            <w:r w:rsidRPr="00DC51FE">
              <w:rPr>
                <w:rFonts w:ascii="Times New Roman" w:hAnsi="Times New Roman"/>
                <w:b/>
                <w:i/>
                <w:sz w:val="24"/>
                <w:szCs w:val="24"/>
              </w:rPr>
              <w:t>17</w:t>
            </w:r>
          </w:p>
        </w:tc>
        <w:tc>
          <w:tcPr>
            <w:tcW w:w="8139" w:type="dxa"/>
            <w:gridSpan w:val="3"/>
            <w:tcBorders>
              <w:top w:val="single" w:sz="4" w:space="0" w:color="auto"/>
              <w:left w:val="nil"/>
              <w:bottom w:val="single" w:sz="4" w:space="0" w:color="auto"/>
              <w:right w:val="single" w:sz="4" w:space="0" w:color="000000"/>
            </w:tcBorders>
            <w:vAlign w:val="center"/>
          </w:tcPr>
          <w:p w14:paraId="4B044B60" w14:textId="77777777" w:rsidR="00C85923" w:rsidRPr="00DC51FE" w:rsidRDefault="00C85923" w:rsidP="00C006D4">
            <w:pPr>
              <w:spacing w:after="0" w:line="240" w:lineRule="auto"/>
              <w:ind w:right="-72"/>
              <w:rPr>
                <w:rFonts w:ascii="Times New Roman" w:eastAsia="Times New Roman" w:hAnsi="Times New Roman"/>
                <w:b/>
                <w:i/>
                <w:sz w:val="24"/>
                <w:szCs w:val="24"/>
                <w:lang w:eastAsia="zh-CN"/>
              </w:rPr>
            </w:pPr>
            <w:proofErr w:type="spellStart"/>
            <w:r w:rsidRPr="00DC51FE">
              <w:rPr>
                <w:rFonts w:ascii="Times New Roman" w:hAnsi="Times New Roman"/>
                <w:b/>
                <w:i/>
                <w:sz w:val="24"/>
                <w:szCs w:val="24"/>
              </w:rPr>
              <w:t>Tổng</w:t>
            </w:r>
            <w:proofErr w:type="spellEnd"/>
            <w:r w:rsidRPr="00DC51FE">
              <w:rPr>
                <w:rFonts w:ascii="Times New Roman" w:hAnsi="Times New Roman"/>
                <w:b/>
                <w:i/>
                <w:sz w:val="24"/>
                <w:szCs w:val="24"/>
              </w:rPr>
              <w:t xml:space="preserve"> </w:t>
            </w:r>
            <w:proofErr w:type="spellStart"/>
            <w:r w:rsidRPr="00DC51FE">
              <w:rPr>
                <w:rFonts w:ascii="Times New Roman" w:hAnsi="Times New Roman"/>
                <w:b/>
                <w:i/>
                <w:sz w:val="24"/>
                <w:szCs w:val="24"/>
              </w:rPr>
              <w:t>doanh</w:t>
            </w:r>
            <w:proofErr w:type="spellEnd"/>
            <w:r w:rsidRPr="00DC51FE">
              <w:rPr>
                <w:rFonts w:ascii="Times New Roman" w:hAnsi="Times New Roman"/>
                <w:b/>
                <w:i/>
                <w:sz w:val="24"/>
                <w:szCs w:val="24"/>
              </w:rPr>
              <w:t xml:space="preserve"> </w:t>
            </w:r>
            <w:proofErr w:type="spellStart"/>
            <w:r w:rsidRPr="00DC51FE">
              <w:rPr>
                <w:rFonts w:ascii="Times New Roman" w:hAnsi="Times New Roman"/>
                <w:b/>
                <w:i/>
                <w:sz w:val="24"/>
                <w:szCs w:val="24"/>
              </w:rPr>
              <w:t>thu</w:t>
            </w:r>
            <w:proofErr w:type="spellEnd"/>
            <w:r w:rsidRPr="00DC51FE">
              <w:rPr>
                <w:rFonts w:ascii="Times New Roman" w:hAnsi="Times New Roman"/>
                <w:b/>
                <w:i/>
                <w:sz w:val="24"/>
                <w:szCs w:val="24"/>
              </w:rPr>
              <w:t xml:space="preserve"> </w:t>
            </w:r>
            <w:proofErr w:type="spellStart"/>
            <w:r w:rsidRPr="00DC51FE">
              <w:rPr>
                <w:rFonts w:ascii="Times New Roman" w:hAnsi="Times New Roman"/>
                <w:b/>
                <w:i/>
                <w:sz w:val="24"/>
                <w:szCs w:val="24"/>
              </w:rPr>
              <w:t>theo</w:t>
            </w:r>
            <w:proofErr w:type="spellEnd"/>
            <w:r w:rsidRPr="00DC51FE">
              <w:rPr>
                <w:rFonts w:ascii="Times New Roman" w:hAnsi="Times New Roman"/>
                <w:b/>
                <w:i/>
                <w:sz w:val="24"/>
                <w:szCs w:val="24"/>
              </w:rPr>
              <w:t xml:space="preserve"> </w:t>
            </w:r>
            <w:proofErr w:type="spellStart"/>
            <w:r w:rsidRPr="00DC51FE">
              <w:rPr>
                <w:rFonts w:ascii="Times New Roman" w:hAnsi="Times New Roman"/>
                <w:b/>
                <w:i/>
                <w:sz w:val="24"/>
                <w:szCs w:val="24"/>
              </w:rPr>
              <w:t>ngành</w:t>
            </w:r>
            <w:proofErr w:type="spellEnd"/>
            <w:r w:rsidRPr="00DC51FE">
              <w:rPr>
                <w:rFonts w:ascii="Times New Roman" w:hAnsi="Times New Roman"/>
                <w:b/>
                <w:i/>
                <w:sz w:val="24"/>
                <w:szCs w:val="24"/>
              </w:rPr>
              <w:t xml:space="preserve"> </w:t>
            </w:r>
            <w:proofErr w:type="spellStart"/>
            <w:r w:rsidRPr="00DC51FE">
              <w:rPr>
                <w:rFonts w:ascii="Times New Roman" w:hAnsi="Times New Roman"/>
                <w:b/>
                <w:i/>
                <w:sz w:val="24"/>
                <w:szCs w:val="24"/>
              </w:rPr>
              <w:t>viễn</w:t>
            </w:r>
            <w:proofErr w:type="spellEnd"/>
            <w:r w:rsidRPr="00DC51FE">
              <w:rPr>
                <w:rFonts w:ascii="Times New Roman" w:hAnsi="Times New Roman"/>
                <w:b/>
                <w:i/>
                <w:sz w:val="24"/>
                <w:szCs w:val="24"/>
              </w:rPr>
              <w:t xml:space="preserve"> </w:t>
            </w:r>
            <w:proofErr w:type="spellStart"/>
            <w:r w:rsidRPr="00DC51FE">
              <w:rPr>
                <w:rFonts w:ascii="Times New Roman" w:hAnsi="Times New Roman"/>
                <w:b/>
                <w:i/>
                <w:sz w:val="24"/>
                <w:szCs w:val="24"/>
              </w:rPr>
              <w:t>thông</w:t>
            </w:r>
            <w:proofErr w:type="spellEnd"/>
          </w:p>
        </w:tc>
        <w:tc>
          <w:tcPr>
            <w:tcW w:w="1418" w:type="dxa"/>
            <w:tcBorders>
              <w:top w:val="nil"/>
              <w:left w:val="nil"/>
              <w:bottom w:val="single" w:sz="4" w:space="0" w:color="auto"/>
              <w:right w:val="single" w:sz="4" w:space="0" w:color="auto"/>
            </w:tcBorders>
            <w:vAlign w:val="center"/>
          </w:tcPr>
          <w:p w14:paraId="7ECC74E4"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hideMark/>
          </w:tcPr>
          <w:p w14:paraId="04AD58ED"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09392696"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70638A43" w14:textId="77777777" w:rsidTr="00FF1650">
        <w:trPr>
          <w:gridBefore w:val="1"/>
          <w:wBefore w:w="103" w:type="dxa"/>
          <w:trHeight w:val="483"/>
        </w:trPr>
        <w:tc>
          <w:tcPr>
            <w:tcW w:w="1216" w:type="dxa"/>
            <w:gridSpan w:val="2"/>
            <w:tcBorders>
              <w:top w:val="single" w:sz="4" w:space="0" w:color="auto"/>
              <w:left w:val="single" w:sz="4" w:space="0" w:color="auto"/>
              <w:bottom w:val="single" w:sz="4" w:space="0" w:color="auto"/>
              <w:right w:val="single" w:sz="4" w:space="0" w:color="auto"/>
            </w:tcBorders>
            <w:vAlign w:val="center"/>
          </w:tcPr>
          <w:p w14:paraId="7885CB69" w14:textId="77777777" w:rsidR="00C85923" w:rsidRPr="00DC51FE" w:rsidRDefault="00C85923" w:rsidP="00C006D4">
            <w:pPr>
              <w:spacing w:after="0" w:line="240" w:lineRule="auto"/>
              <w:ind w:left="25"/>
              <w:rPr>
                <w:rFonts w:ascii="Times New Roman" w:eastAsia="Times New Roman" w:hAnsi="Times New Roman"/>
                <w:b/>
                <w:i/>
                <w:sz w:val="24"/>
                <w:szCs w:val="24"/>
                <w:lang w:eastAsia="zh-CN"/>
              </w:rPr>
            </w:pPr>
            <w:r w:rsidRPr="00DC51FE">
              <w:rPr>
                <w:rFonts w:ascii="Times New Roman" w:hAnsi="Times New Roman"/>
                <w:b/>
                <w:i/>
                <w:sz w:val="24"/>
                <w:szCs w:val="24"/>
              </w:rPr>
              <w:t>18</w:t>
            </w:r>
          </w:p>
        </w:tc>
        <w:tc>
          <w:tcPr>
            <w:tcW w:w="8139" w:type="dxa"/>
            <w:gridSpan w:val="3"/>
            <w:tcBorders>
              <w:top w:val="single" w:sz="4" w:space="0" w:color="auto"/>
              <w:left w:val="single" w:sz="4" w:space="0" w:color="auto"/>
              <w:bottom w:val="single" w:sz="4" w:space="0" w:color="auto"/>
              <w:right w:val="single" w:sz="4" w:space="0" w:color="auto"/>
            </w:tcBorders>
            <w:vAlign w:val="center"/>
          </w:tcPr>
          <w:p w14:paraId="3FD96937" w14:textId="77777777" w:rsidR="00C85923" w:rsidRPr="00DC51FE" w:rsidRDefault="00C85923" w:rsidP="00C006D4">
            <w:pPr>
              <w:spacing w:after="0" w:line="240" w:lineRule="auto"/>
              <w:ind w:right="-72"/>
              <w:rPr>
                <w:rFonts w:ascii="Times New Roman" w:eastAsia="Times New Roman" w:hAnsi="Times New Roman"/>
                <w:b/>
                <w:i/>
                <w:iCs/>
                <w:sz w:val="24"/>
                <w:szCs w:val="24"/>
                <w:lang w:eastAsia="zh-CN"/>
              </w:rPr>
            </w:pPr>
            <w:proofErr w:type="spellStart"/>
            <w:r w:rsidRPr="00DC51FE">
              <w:rPr>
                <w:rFonts w:ascii="Times New Roman" w:hAnsi="Times New Roman"/>
                <w:b/>
                <w:i/>
                <w:sz w:val="24"/>
                <w:szCs w:val="24"/>
              </w:rPr>
              <w:t>Tổng</w:t>
            </w:r>
            <w:proofErr w:type="spellEnd"/>
            <w:r w:rsidRPr="00DC51FE">
              <w:rPr>
                <w:rFonts w:ascii="Times New Roman" w:hAnsi="Times New Roman"/>
                <w:b/>
                <w:i/>
                <w:sz w:val="24"/>
                <w:szCs w:val="24"/>
              </w:rPr>
              <w:t xml:space="preserve"> </w:t>
            </w:r>
            <w:proofErr w:type="spellStart"/>
            <w:r w:rsidRPr="00DC51FE">
              <w:rPr>
                <w:rFonts w:ascii="Times New Roman" w:hAnsi="Times New Roman"/>
                <w:b/>
                <w:i/>
                <w:sz w:val="24"/>
                <w:szCs w:val="24"/>
              </w:rPr>
              <w:t>doanh</w:t>
            </w:r>
            <w:proofErr w:type="spellEnd"/>
            <w:r w:rsidRPr="00DC51FE">
              <w:rPr>
                <w:rFonts w:ascii="Times New Roman" w:hAnsi="Times New Roman"/>
                <w:b/>
                <w:i/>
                <w:sz w:val="24"/>
                <w:szCs w:val="24"/>
              </w:rPr>
              <w:t xml:space="preserve"> </w:t>
            </w:r>
            <w:proofErr w:type="spellStart"/>
            <w:r w:rsidRPr="00DC51FE">
              <w:rPr>
                <w:rFonts w:ascii="Times New Roman" w:hAnsi="Times New Roman"/>
                <w:b/>
                <w:i/>
                <w:sz w:val="24"/>
                <w:szCs w:val="24"/>
              </w:rPr>
              <w:t>thu</w:t>
            </w:r>
            <w:proofErr w:type="spellEnd"/>
            <w:r w:rsidRPr="00DC51FE">
              <w:rPr>
                <w:rFonts w:ascii="Times New Roman" w:hAnsi="Times New Roman"/>
                <w:b/>
                <w:i/>
                <w:sz w:val="24"/>
                <w:szCs w:val="24"/>
              </w:rPr>
              <w:t xml:space="preserve"> </w:t>
            </w:r>
            <w:proofErr w:type="spellStart"/>
            <w:r w:rsidRPr="00DC51FE">
              <w:rPr>
                <w:rFonts w:ascii="Times New Roman" w:hAnsi="Times New Roman"/>
                <w:b/>
                <w:i/>
                <w:sz w:val="24"/>
                <w:szCs w:val="24"/>
              </w:rPr>
              <w:t>dịch</w:t>
            </w:r>
            <w:proofErr w:type="spellEnd"/>
            <w:r w:rsidRPr="00DC51FE">
              <w:rPr>
                <w:rFonts w:ascii="Times New Roman" w:hAnsi="Times New Roman"/>
                <w:b/>
                <w:i/>
                <w:sz w:val="24"/>
                <w:szCs w:val="24"/>
              </w:rPr>
              <w:t xml:space="preserve"> </w:t>
            </w:r>
            <w:proofErr w:type="spellStart"/>
            <w:r w:rsidRPr="00DC51FE">
              <w:rPr>
                <w:rFonts w:ascii="Times New Roman" w:hAnsi="Times New Roman"/>
                <w:b/>
                <w:i/>
                <w:sz w:val="24"/>
                <w:szCs w:val="24"/>
              </w:rPr>
              <w:t>vụ</w:t>
            </w:r>
            <w:proofErr w:type="spellEnd"/>
            <w:r w:rsidRPr="00DC51FE">
              <w:rPr>
                <w:rFonts w:ascii="Times New Roman" w:hAnsi="Times New Roman"/>
                <w:b/>
                <w:i/>
                <w:sz w:val="24"/>
                <w:szCs w:val="24"/>
              </w:rPr>
              <w:t xml:space="preserve"> </w:t>
            </w:r>
            <w:proofErr w:type="spellStart"/>
            <w:r w:rsidRPr="00DC51FE">
              <w:rPr>
                <w:rFonts w:ascii="Times New Roman" w:hAnsi="Times New Roman"/>
                <w:b/>
                <w:i/>
                <w:sz w:val="24"/>
                <w:szCs w:val="24"/>
              </w:rPr>
              <w:t>viễn</w:t>
            </w:r>
            <w:proofErr w:type="spellEnd"/>
            <w:r w:rsidRPr="00DC51FE">
              <w:rPr>
                <w:rFonts w:ascii="Times New Roman" w:hAnsi="Times New Roman"/>
                <w:b/>
                <w:i/>
                <w:sz w:val="24"/>
                <w:szCs w:val="24"/>
              </w:rPr>
              <w:t xml:space="preserve"> </w:t>
            </w:r>
            <w:proofErr w:type="spellStart"/>
            <w:r w:rsidRPr="00DC51FE">
              <w:rPr>
                <w:rFonts w:ascii="Times New Roman" w:hAnsi="Times New Roman"/>
                <w:b/>
                <w:i/>
                <w:sz w:val="24"/>
                <w:szCs w:val="24"/>
              </w:rPr>
              <w:t>thông</w:t>
            </w:r>
            <w:proofErr w:type="spellEnd"/>
            <w:r w:rsidRPr="00DC51FE">
              <w:rPr>
                <w:rFonts w:ascii="Times New Roman" w:hAnsi="Times New Roman"/>
                <w:b/>
                <w:i/>
                <w:sz w:val="24"/>
                <w:szCs w:val="24"/>
              </w:rPr>
              <w:t xml:space="preserve"> </w:t>
            </w:r>
            <w:r w:rsidRPr="00DC51FE">
              <w:rPr>
                <w:rFonts w:ascii="Times New Roman" w:eastAsia="Times New Roman" w:hAnsi="Times New Roman"/>
                <w:b/>
                <w:i/>
                <w:iCs/>
                <w:sz w:val="24"/>
                <w:szCs w:val="24"/>
                <w:lang w:eastAsia="zh-CN"/>
              </w:rPr>
              <w:t>(18= 18.1+...+18.5)</w:t>
            </w:r>
          </w:p>
        </w:tc>
        <w:tc>
          <w:tcPr>
            <w:tcW w:w="1418" w:type="dxa"/>
            <w:tcBorders>
              <w:top w:val="single" w:sz="4" w:space="0" w:color="auto"/>
              <w:left w:val="single" w:sz="4" w:space="0" w:color="auto"/>
              <w:bottom w:val="single" w:sz="4" w:space="0" w:color="auto"/>
              <w:right w:val="single" w:sz="4" w:space="0" w:color="auto"/>
            </w:tcBorders>
            <w:vAlign w:val="center"/>
          </w:tcPr>
          <w:p w14:paraId="12A63661"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single" w:sz="4" w:space="0" w:color="auto"/>
              <w:left w:val="single" w:sz="4" w:space="0" w:color="auto"/>
              <w:bottom w:val="single" w:sz="4" w:space="0" w:color="auto"/>
              <w:right w:val="single" w:sz="4" w:space="0" w:color="auto"/>
            </w:tcBorders>
            <w:noWrap/>
            <w:vAlign w:val="center"/>
            <w:hideMark/>
          </w:tcPr>
          <w:p w14:paraId="0D80E116"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447C529"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279DEB58"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vAlign w:val="center"/>
          </w:tcPr>
          <w:p w14:paraId="35BC1A69" w14:textId="77777777" w:rsidR="00C85923" w:rsidRPr="00DC51FE" w:rsidRDefault="00C85923" w:rsidP="00C006D4">
            <w:pPr>
              <w:spacing w:after="0" w:line="240" w:lineRule="auto"/>
              <w:ind w:left="25"/>
              <w:rPr>
                <w:rFonts w:ascii="Times New Roman" w:eastAsia="Times New Roman" w:hAnsi="Times New Roman"/>
                <w:sz w:val="24"/>
                <w:szCs w:val="24"/>
              </w:rPr>
            </w:pPr>
          </w:p>
        </w:tc>
        <w:tc>
          <w:tcPr>
            <w:tcW w:w="12959" w:type="dxa"/>
            <w:gridSpan w:val="7"/>
            <w:tcBorders>
              <w:top w:val="single" w:sz="4" w:space="0" w:color="auto"/>
              <w:left w:val="nil"/>
              <w:bottom w:val="single" w:sz="4" w:space="0" w:color="auto"/>
              <w:right w:val="single" w:sz="4" w:space="0" w:color="auto"/>
            </w:tcBorders>
            <w:vAlign w:val="center"/>
          </w:tcPr>
          <w:p w14:paraId="0C4E018B"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i/>
                <w:iCs/>
                <w:sz w:val="24"/>
                <w:szCs w:val="24"/>
              </w:rPr>
              <w:t>Dịch</w:t>
            </w:r>
            <w:proofErr w:type="spellEnd"/>
            <w:r w:rsidRPr="00DC51FE">
              <w:rPr>
                <w:rFonts w:ascii="Times New Roman" w:eastAsia="Times New Roman" w:hAnsi="Times New Roman"/>
                <w:i/>
                <w:iCs/>
                <w:sz w:val="24"/>
                <w:szCs w:val="24"/>
              </w:rPr>
              <w:t xml:space="preserve"> </w:t>
            </w:r>
            <w:proofErr w:type="spellStart"/>
            <w:r w:rsidRPr="00DC51FE">
              <w:rPr>
                <w:rFonts w:ascii="Times New Roman" w:eastAsia="Times New Roman" w:hAnsi="Times New Roman"/>
                <w:i/>
                <w:iCs/>
                <w:sz w:val="24"/>
                <w:szCs w:val="24"/>
              </w:rPr>
              <w:t>vụ</w:t>
            </w:r>
            <w:proofErr w:type="spellEnd"/>
            <w:r w:rsidRPr="00DC51FE">
              <w:rPr>
                <w:rFonts w:ascii="Times New Roman" w:eastAsia="Times New Roman" w:hAnsi="Times New Roman"/>
                <w:i/>
                <w:iCs/>
                <w:sz w:val="24"/>
                <w:szCs w:val="24"/>
              </w:rPr>
              <w:t xml:space="preserve"> </w:t>
            </w:r>
            <w:proofErr w:type="spellStart"/>
            <w:r w:rsidRPr="00DC51FE">
              <w:rPr>
                <w:rFonts w:ascii="Times New Roman" w:eastAsia="Times New Roman" w:hAnsi="Times New Roman"/>
                <w:i/>
                <w:iCs/>
                <w:sz w:val="24"/>
                <w:szCs w:val="24"/>
              </w:rPr>
              <w:t>cơ</w:t>
            </w:r>
            <w:proofErr w:type="spellEnd"/>
            <w:r w:rsidRPr="00DC51FE">
              <w:rPr>
                <w:rFonts w:ascii="Times New Roman" w:eastAsia="Times New Roman" w:hAnsi="Times New Roman"/>
                <w:i/>
                <w:iCs/>
                <w:sz w:val="24"/>
                <w:szCs w:val="24"/>
              </w:rPr>
              <w:t xml:space="preserve"> </w:t>
            </w:r>
            <w:proofErr w:type="spellStart"/>
            <w:r w:rsidRPr="00DC51FE">
              <w:rPr>
                <w:rFonts w:ascii="Times New Roman" w:eastAsia="Times New Roman" w:hAnsi="Times New Roman"/>
                <w:i/>
                <w:iCs/>
                <w:sz w:val="24"/>
                <w:szCs w:val="24"/>
              </w:rPr>
              <w:t>bản</w:t>
            </w:r>
            <w:proofErr w:type="spellEnd"/>
          </w:p>
        </w:tc>
      </w:tr>
      <w:tr w:rsidR="002539D4" w:rsidRPr="00DC51FE" w14:paraId="1A27E1D7"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vAlign w:val="center"/>
          </w:tcPr>
          <w:p w14:paraId="705A4B22"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rPr>
              <w:t>18.1</w:t>
            </w:r>
          </w:p>
        </w:tc>
        <w:tc>
          <w:tcPr>
            <w:tcW w:w="8139" w:type="dxa"/>
            <w:gridSpan w:val="3"/>
            <w:tcBorders>
              <w:top w:val="single" w:sz="4" w:space="0" w:color="auto"/>
              <w:left w:val="nil"/>
              <w:bottom w:val="single" w:sz="4" w:space="0" w:color="auto"/>
              <w:right w:val="single" w:sz="4" w:space="0" w:color="000000"/>
            </w:tcBorders>
            <w:vAlign w:val="center"/>
          </w:tcPr>
          <w:p w14:paraId="53015215"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rPr>
              <w:t>Doanh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thu</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dịch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vụ</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viễn</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thông</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trên</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mạng</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viễn</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thông</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cố</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định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mặt</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đất</w:t>
            </w:r>
            <w:proofErr w:type="spellEnd"/>
            <w:r w:rsidRPr="00DC51FE">
              <w:rPr>
                <w:rFonts w:ascii="Times New Roman" w:eastAsia="Times New Roman" w:hAnsi="Times New Roman"/>
                <w:sz w:val="24"/>
                <w:szCs w:val="24"/>
              </w:rPr>
              <w:t xml:space="preserve"> </w:t>
            </w:r>
          </w:p>
        </w:tc>
        <w:tc>
          <w:tcPr>
            <w:tcW w:w="1418" w:type="dxa"/>
            <w:tcBorders>
              <w:top w:val="nil"/>
              <w:left w:val="nil"/>
              <w:bottom w:val="single" w:sz="4" w:space="0" w:color="auto"/>
              <w:right w:val="single" w:sz="4" w:space="0" w:color="auto"/>
            </w:tcBorders>
          </w:tcPr>
          <w:p w14:paraId="74B6DDD8"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hideMark/>
          </w:tcPr>
          <w:p w14:paraId="2669AF17"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3F6ED681"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5E87CB93" w14:textId="77777777" w:rsidTr="00FF1650">
        <w:trPr>
          <w:gridBefore w:val="1"/>
          <w:wBefore w:w="103" w:type="dxa"/>
          <w:trHeight w:val="231"/>
        </w:trPr>
        <w:tc>
          <w:tcPr>
            <w:tcW w:w="1216" w:type="dxa"/>
            <w:gridSpan w:val="2"/>
            <w:tcBorders>
              <w:top w:val="nil"/>
              <w:left w:val="single" w:sz="4" w:space="0" w:color="auto"/>
              <w:bottom w:val="single" w:sz="4" w:space="0" w:color="auto"/>
              <w:right w:val="single" w:sz="4" w:space="0" w:color="auto"/>
            </w:tcBorders>
            <w:vAlign w:val="center"/>
          </w:tcPr>
          <w:p w14:paraId="070FB9D2" w14:textId="77777777" w:rsidR="00C85923" w:rsidRPr="00DC51FE" w:rsidRDefault="00C85923" w:rsidP="00C006D4">
            <w:pPr>
              <w:spacing w:after="0" w:line="240" w:lineRule="auto"/>
              <w:ind w:left="25"/>
              <w:rPr>
                <w:rFonts w:ascii="Times New Roman" w:eastAsia="Times New Roman" w:hAnsi="Times New Roman"/>
                <w:i/>
                <w:sz w:val="24"/>
                <w:szCs w:val="24"/>
                <w:lang w:eastAsia="zh-CN"/>
              </w:rPr>
            </w:pPr>
            <w:r w:rsidRPr="00DC51FE">
              <w:rPr>
                <w:rFonts w:ascii="Times New Roman" w:eastAsia="Times New Roman" w:hAnsi="Times New Roman"/>
                <w:i/>
                <w:sz w:val="24"/>
                <w:szCs w:val="24"/>
              </w:rPr>
              <w:t>18.1.1</w:t>
            </w:r>
          </w:p>
        </w:tc>
        <w:tc>
          <w:tcPr>
            <w:tcW w:w="8139" w:type="dxa"/>
            <w:gridSpan w:val="3"/>
            <w:tcBorders>
              <w:top w:val="single" w:sz="4" w:space="0" w:color="auto"/>
              <w:left w:val="nil"/>
              <w:bottom w:val="single" w:sz="4" w:space="0" w:color="auto"/>
              <w:right w:val="single" w:sz="4" w:space="0" w:color="auto"/>
            </w:tcBorders>
            <w:vAlign w:val="center"/>
          </w:tcPr>
          <w:p w14:paraId="0158500F" w14:textId="77777777" w:rsidR="00C85923" w:rsidRPr="00DC51FE" w:rsidRDefault="00C85923" w:rsidP="00C006D4">
            <w:pPr>
              <w:spacing w:after="0" w:line="240" w:lineRule="auto"/>
              <w:ind w:right="-72"/>
              <w:rPr>
                <w:rFonts w:ascii="Times New Roman" w:eastAsia="Times New Roman" w:hAnsi="Times New Roman"/>
                <w:i/>
                <w:sz w:val="24"/>
                <w:szCs w:val="24"/>
                <w:lang w:val="vi-VN" w:eastAsia="zh-CN"/>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r w:rsidRPr="00DC51FE">
              <w:rPr>
                <w:rFonts w:ascii="Times New Roman" w:eastAsia="Times New Roman" w:hAnsi="Times New Roman"/>
                <w:i/>
                <w:sz w:val="24"/>
                <w:szCs w:val="24"/>
                <w:lang w:val="vi-VN"/>
              </w:rPr>
              <w:t>thoại</w:t>
            </w:r>
          </w:p>
        </w:tc>
        <w:tc>
          <w:tcPr>
            <w:tcW w:w="1418" w:type="dxa"/>
            <w:tcBorders>
              <w:top w:val="nil"/>
              <w:left w:val="nil"/>
              <w:bottom w:val="single" w:sz="4" w:space="0" w:color="auto"/>
              <w:right w:val="single" w:sz="4" w:space="0" w:color="auto"/>
            </w:tcBorders>
          </w:tcPr>
          <w:p w14:paraId="34040DB7"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hideMark/>
          </w:tcPr>
          <w:p w14:paraId="1A8EFD26"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7A926DB6"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1E7BD002" w14:textId="77777777" w:rsidTr="00FF1650">
        <w:trPr>
          <w:gridBefore w:val="1"/>
          <w:wBefore w:w="103" w:type="dxa"/>
          <w:trHeight w:val="231"/>
        </w:trPr>
        <w:tc>
          <w:tcPr>
            <w:tcW w:w="1216" w:type="dxa"/>
            <w:gridSpan w:val="2"/>
            <w:tcBorders>
              <w:top w:val="nil"/>
              <w:left w:val="single" w:sz="4" w:space="0" w:color="auto"/>
              <w:bottom w:val="single" w:sz="4" w:space="0" w:color="auto"/>
              <w:right w:val="single" w:sz="4" w:space="0" w:color="auto"/>
            </w:tcBorders>
            <w:vAlign w:val="center"/>
          </w:tcPr>
          <w:p w14:paraId="1A99B094" w14:textId="77777777" w:rsidR="00C85923" w:rsidRPr="00DC51FE" w:rsidRDefault="00C85923" w:rsidP="00C006D4">
            <w:pPr>
              <w:spacing w:after="0" w:line="240" w:lineRule="auto"/>
              <w:ind w:left="25"/>
              <w:rPr>
                <w:rFonts w:ascii="Times New Roman" w:eastAsia="Times New Roman" w:hAnsi="Times New Roman"/>
                <w:i/>
                <w:sz w:val="24"/>
                <w:szCs w:val="24"/>
              </w:rPr>
            </w:pPr>
            <w:r w:rsidRPr="00DC51FE">
              <w:rPr>
                <w:rFonts w:ascii="Times New Roman" w:eastAsia="Times New Roman" w:hAnsi="Times New Roman"/>
                <w:i/>
                <w:sz w:val="24"/>
                <w:szCs w:val="24"/>
              </w:rPr>
              <w:t>18.1.2</w:t>
            </w:r>
          </w:p>
        </w:tc>
        <w:tc>
          <w:tcPr>
            <w:tcW w:w="8139" w:type="dxa"/>
            <w:gridSpan w:val="3"/>
            <w:tcBorders>
              <w:top w:val="single" w:sz="4" w:space="0" w:color="auto"/>
              <w:left w:val="nil"/>
              <w:bottom w:val="single" w:sz="4" w:space="0" w:color="auto"/>
              <w:right w:val="single" w:sz="4" w:space="0" w:color="auto"/>
            </w:tcBorders>
            <w:vAlign w:val="center"/>
          </w:tcPr>
          <w:p w14:paraId="1517E001"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nhắn</w:t>
            </w:r>
            <w:proofErr w:type="spellEnd"/>
            <w:r w:rsidRPr="00DC51FE">
              <w:rPr>
                <w:rFonts w:ascii="Times New Roman" w:eastAsia="Times New Roman" w:hAnsi="Times New Roman"/>
                <w:i/>
                <w:sz w:val="24"/>
                <w:szCs w:val="24"/>
                <w:lang w:val="vi-VN"/>
              </w:rPr>
              <w:t xml:space="preserve"> tin</w:t>
            </w:r>
          </w:p>
        </w:tc>
        <w:tc>
          <w:tcPr>
            <w:tcW w:w="1418" w:type="dxa"/>
            <w:tcBorders>
              <w:top w:val="nil"/>
              <w:left w:val="nil"/>
              <w:bottom w:val="single" w:sz="4" w:space="0" w:color="auto"/>
              <w:right w:val="single" w:sz="4" w:space="0" w:color="auto"/>
            </w:tcBorders>
          </w:tcPr>
          <w:p w14:paraId="4FF94FB8"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2A741904"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42F079C2"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5859757A" w14:textId="77777777" w:rsidTr="00FF1650">
        <w:trPr>
          <w:gridBefore w:val="1"/>
          <w:wBefore w:w="103" w:type="dxa"/>
          <w:trHeight w:val="231"/>
        </w:trPr>
        <w:tc>
          <w:tcPr>
            <w:tcW w:w="1216" w:type="dxa"/>
            <w:gridSpan w:val="2"/>
            <w:tcBorders>
              <w:top w:val="nil"/>
              <w:left w:val="single" w:sz="4" w:space="0" w:color="auto"/>
              <w:bottom w:val="single" w:sz="4" w:space="0" w:color="auto"/>
              <w:right w:val="single" w:sz="4" w:space="0" w:color="auto"/>
            </w:tcBorders>
            <w:vAlign w:val="center"/>
          </w:tcPr>
          <w:p w14:paraId="0EE7AFFA" w14:textId="77777777" w:rsidR="00C85923" w:rsidRPr="00DC51FE" w:rsidRDefault="00C85923" w:rsidP="00C006D4">
            <w:pPr>
              <w:spacing w:after="0" w:line="240" w:lineRule="auto"/>
              <w:ind w:left="25"/>
              <w:rPr>
                <w:rFonts w:ascii="Times New Roman" w:eastAsia="Times New Roman" w:hAnsi="Times New Roman"/>
                <w:i/>
                <w:sz w:val="24"/>
                <w:szCs w:val="24"/>
              </w:rPr>
            </w:pPr>
            <w:r w:rsidRPr="00DC51FE">
              <w:rPr>
                <w:rFonts w:ascii="Times New Roman" w:eastAsia="Times New Roman" w:hAnsi="Times New Roman"/>
                <w:i/>
                <w:sz w:val="24"/>
                <w:szCs w:val="24"/>
              </w:rPr>
              <w:t>18.1.3</w:t>
            </w:r>
          </w:p>
        </w:tc>
        <w:tc>
          <w:tcPr>
            <w:tcW w:w="8139" w:type="dxa"/>
            <w:gridSpan w:val="3"/>
            <w:tcBorders>
              <w:top w:val="single" w:sz="4" w:space="0" w:color="auto"/>
              <w:left w:val="nil"/>
              <w:bottom w:val="single" w:sz="4" w:space="0" w:color="auto"/>
              <w:right w:val="single" w:sz="4" w:space="0" w:color="auto"/>
            </w:tcBorders>
            <w:vAlign w:val="center"/>
          </w:tcPr>
          <w:p w14:paraId="6956B5BA"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fax</w:t>
            </w:r>
          </w:p>
        </w:tc>
        <w:tc>
          <w:tcPr>
            <w:tcW w:w="1418" w:type="dxa"/>
            <w:tcBorders>
              <w:top w:val="nil"/>
              <w:left w:val="nil"/>
              <w:bottom w:val="single" w:sz="4" w:space="0" w:color="auto"/>
              <w:right w:val="single" w:sz="4" w:space="0" w:color="auto"/>
            </w:tcBorders>
          </w:tcPr>
          <w:p w14:paraId="3E868B58"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4A9C8297"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714AA99A"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40291B9B" w14:textId="77777777" w:rsidTr="00FF1650">
        <w:trPr>
          <w:gridBefore w:val="1"/>
          <w:wBefore w:w="103" w:type="dxa"/>
          <w:trHeight w:val="231"/>
        </w:trPr>
        <w:tc>
          <w:tcPr>
            <w:tcW w:w="1216" w:type="dxa"/>
            <w:gridSpan w:val="2"/>
            <w:tcBorders>
              <w:top w:val="nil"/>
              <w:left w:val="single" w:sz="4" w:space="0" w:color="auto"/>
              <w:bottom w:val="single" w:sz="4" w:space="0" w:color="auto"/>
              <w:right w:val="single" w:sz="4" w:space="0" w:color="auto"/>
            </w:tcBorders>
            <w:vAlign w:val="center"/>
          </w:tcPr>
          <w:p w14:paraId="7AFC9EF6" w14:textId="77777777" w:rsidR="00C85923" w:rsidRPr="00DC51FE" w:rsidRDefault="00C85923" w:rsidP="00C006D4">
            <w:pPr>
              <w:spacing w:after="0" w:line="240" w:lineRule="auto"/>
              <w:ind w:left="25"/>
              <w:rPr>
                <w:rFonts w:ascii="Times New Roman" w:eastAsia="Times New Roman" w:hAnsi="Times New Roman"/>
                <w:i/>
                <w:sz w:val="24"/>
                <w:szCs w:val="24"/>
              </w:rPr>
            </w:pPr>
            <w:r w:rsidRPr="00DC51FE">
              <w:rPr>
                <w:rFonts w:ascii="Times New Roman" w:eastAsia="Times New Roman" w:hAnsi="Times New Roman"/>
                <w:i/>
                <w:sz w:val="24"/>
                <w:szCs w:val="24"/>
              </w:rPr>
              <w:t>18.1.4</w:t>
            </w:r>
          </w:p>
        </w:tc>
        <w:tc>
          <w:tcPr>
            <w:tcW w:w="8139" w:type="dxa"/>
            <w:gridSpan w:val="3"/>
            <w:tcBorders>
              <w:top w:val="single" w:sz="4" w:space="0" w:color="auto"/>
              <w:left w:val="nil"/>
              <w:bottom w:val="single" w:sz="4" w:space="0" w:color="auto"/>
              <w:right w:val="single" w:sz="4" w:space="0" w:color="auto"/>
            </w:tcBorders>
            <w:vAlign w:val="center"/>
          </w:tcPr>
          <w:p w14:paraId="486B34CF"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hội</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nghị</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truyền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hình</w:t>
            </w:r>
            <w:proofErr w:type="spellEnd"/>
          </w:p>
        </w:tc>
        <w:tc>
          <w:tcPr>
            <w:tcW w:w="1418" w:type="dxa"/>
            <w:tcBorders>
              <w:top w:val="nil"/>
              <w:left w:val="nil"/>
              <w:bottom w:val="single" w:sz="4" w:space="0" w:color="auto"/>
              <w:right w:val="single" w:sz="4" w:space="0" w:color="auto"/>
            </w:tcBorders>
          </w:tcPr>
          <w:p w14:paraId="53D5C356"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4AB3A7C9"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6938B949"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7BA9B288" w14:textId="77777777" w:rsidTr="00FF1650">
        <w:trPr>
          <w:gridBefore w:val="1"/>
          <w:wBefore w:w="103" w:type="dxa"/>
          <w:trHeight w:val="231"/>
        </w:trPr>
        <w:tc>
          <w:tcPr>
            <w:tcW w:w="1216" w:type="dxa"/>
            <w:gridSpan w:val="2"/>
            <w:tcBorders>
              <w:top w:val="single" w:sz="4" w:space="0" w:color="auto"/>
              <w:left w:val="single" w:sz="4" w:space="0" w:color="auto"/>
              <w:bottom w:val="single" w:sz="4" w:space="0" w:color="auto"/>
              <w:right w:val="single" w:sz="4" w:space="0" w:color="auto"/>
            </w:tcBorders>
            <w:vAlign w:val="center"/>
          </w:tcPr>
          <w:p w14:paraId="0414ED58" w14:textId="77777777" w:rsidR="00C85923" w:rsidRPr="00DC51FE" w:rsidRDefault="00C85923" w:rsidP="00C006D4">
            <w:pPr>
              <w:spacing w:after="0" w:line="240" w:lineRule="auto"/>
              <w:ind w:left="25"/>
              <w:rPr>
                <w:rFonts w:ascii="Times New Roman" w:eastAsia="Times New Roman" w:hAnsi="Times New Roman"/>
                <w:i/>
                <w:sz w:val="24"/>
                <w:szCs w:val="24"/>
              </w:rPr>
            </w:pPr>
            <w:r w:rsidRPr="00DC51FE">
              <w:rPr>
                <w:rFonts w:ascii="Times New Roman" w:eastAsia="Times New Roman" w:hAnsi="Times New Roman"/>
                <w:i/>
                <w:sz w:val="24"/>
                <w:szCs w:val="24"/>
              </w:rPr>
              <w:t>18.1.5</w:t>
            </w:r>
          </w:p>
        </w:tc>
        <w:tc>
          <w:tcPr>
            <w:tcW w:w="8139" w:type="dxa"/>
            <w:gridSpan w:val="3"/>
            <w:tcBorders>
              <w:top w:val="single" w:sz="4" w:space="0" w:color="auto"/>
              <w:left w:val="single" w:sz="4" w:space="0" w:color="auto"/>
              <w:bottom w:val="single" w:sz="4" w:space="0" w:color="auto"/>
              <w:right w:val="single" w:sz="4" w:space="0" w:color="auto"/>
            </w:tcBorders>
            <w:vAlign w:val="center"/>
          </w:tcPr>
          <w:p w14:paraId="31E1E8E4"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kênh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thuê</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riêng</w:t>
            </w:r>
            <w:proofErr w:type="spellEnd"/>
          </w:p>
        </w:tc>
        <w:tc>
          <w:tcPr>
            <w:tcW w:w="1418" w:type="dxa"/>
            <w:tcBorders>
              <w:top w:val="single" w:sz="4" w:space="0" w:color="auto"/>
              <w:left w:val="single" w:sz="4" w:space="0" w:color="auto"/>
              <w:bottom w:val="single" w:sz="4" w:space="0" w:color="auto"/>
              <w:right w:val="single" w:sz="4" w:space="0" w:color="auto"/>
            </w:tcBorders>
          </w:tcPr>
          <w:p w14:paraId="42B034D7"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7CE7F6EA"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14:paraId="69F874E7"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47A0BBE2" w14:textId="77777777" w:rsidTr="00FF1650">
        <w:trPr>
          <w:gridBefore w:val="1"/>
          <w:wBefore w:w="103" w:type="dxa"/>
          <w:trHeight w:val="231"/>
        </w:trPr>
        <w:tc>
          <w:tcPr>
            <w:tcW w:w="1216" w:type="dxa"/>
            <w:gridSpan w:val="2"/>
            <w:tcBorders>
              <w:top w:val="single" w:sz="4" w:space="0" w:color="auto"/>
              <w:left w:val="single" w:sz="4" w:space="0" w:color="auto"/>
              <w:bottom w:val="single" w:sz="4" w:space="0" w:color="auto"/>
              <w:right w:val="single" w:sz="4" w:space="0" w:color="auto"/>
            </w:tcBorders>
            <w:vAlign w:val="center"/>
          </w:tcPr>
          <w:p w14:paraId="38330BD6" w14:textId="77777777" w:rsidR="00C85923" w:rsidRPr="00DC51FE" w:rsidRDefault="00C85923" w:rsidP="00C006D4">
            <w:pPr>
              <w:spacing w:after="0" w:line="240" w:lineRule="auto"/>
              <w:ind w:left="25"/>
              <w:rPr>
                <w:rFonts w:ascii="Times New Roman" w:eastAsia="Times New Roman" w:hAnsi="Times New Roman"/>
                <w:i/>
                <w:sz w:val="24"/>
                <w:szCs w:val="24"/>
              </w:rPr>
            </w:pPr>
            <w:r w:rsidRPr="00DC51FE">
              <w:rPr>
                <w:rFonts w:ascii="Times New Roman" w:eastAsia="Times New Roman" w:hAnsi="Times New Roman"/>
                <w:i/>
                <w:sz w:val="24"/>
                <w:szCs w:val="24"/>
              </w:rPr>
              <w:lastRenderedPageBreak/>
              <w:t>18.1.6</w:t>
            </w:r>
          </w:p>
        </w:tc>
        <w:tc>
          <w:tcPr>
            <w:tcW w:w="8139" w:type="dxa"/>
            <w:gridSpan w:val="3"/>
            <w:tcBorders>
              <w:top w:val="single" w:sz="4" w:space="0" w:color="auto"/>
              <w:left w:val="nil"/>
              <w:bottom w:val="single" w:sz="4" w:space="0" w:color="auto"/>
              <w:right w:val="single" w:sz="4" w:space="0" w:color="auto"/>
            </w:tcBorders>
            <w:vAlign w:val="center"/>
          </w:tcPr>
          <w:p w14:paraId="1959D11C"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truyền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số</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liệu</w:t>
            </w:r>
            <w:proofErr w:type="spellEnd"/>
          </w:p>
        </w:tc>
        <w:tc>
          <w:tcPr>
            <w:tcW w:w="1418" w:type="dxa"/>
            <w:tcBorders>
              <w:top w:val="single" w:sz="4" w:space="0" w:color="auto"/>
              <w:left w:val="nil"/>
              <w:bottom w:val="single" w:sz="4" w:space="0" w:color="auto"/>
              <w:right w:val="single" w:sz="4" w:space="0" w:color="auto"/>
            </w:tcBorders>
          </w:tcPr>
          <w:p w14:paraId="25B7D3C6"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single" w:sz="4" w:space="0" w:color="auto"/>
              <w:left w:val="nil"/>
              <w:bottom w:val="single" w:sz="4" w:space="0" w:color="auto"/>
              <w:right w:val="single" w:sz="4" w:space="0" w:color="auto"/>
            </w:tcBorders>
            <w:noWrap/>
            <w:vAlign w:val="center"/>
          </w:tcPr>
          <w:p w14:paraId="18441A0A"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single" w:sz="4" w:space="0" w:color="auto"/>
              <w:left w:val="nil"/>
              <w:bottom w:val="single" w:sz="4" w:space="0" w:color="auto"/>
              <w:right w:val="single" w:sz="4" w:space="0" w:color="auto"/>
            </w:tcBorders>
            <w:vAlign w:val="center"/>
          </w:tcPr>
          <w:p w14:paraId="07A7B393"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5AC20B23" w14:textId="77777777" w:rsidTr="00FF1650">
        <w:trPr>
          <w:gridBefore w:val="1"/>
          <w:wBefore w:w="103" w:type="dxa"/>
          <w:trHeight w:val="231"/>
        </w:trPr>
        <w:tc>
          <w:tcPr>
            <w:tcW w:w="1216" w:type="dxa"/>
            <w:gridSpan w:val="2"/>
            <w:tcBorders>
              <w:top w:val="nil"/>
              <w:left w:val="single" w:sz="4" w:space="0" w:color="auto"/>
              <w:bottom w:val="single" w:sz="4" w:space="0" w:color="auto"/>
              <w:right w:val="single" w:sz="4" w:space="0" w:color="auto"/>
            </w:tcBorders>
            <w:vAlign w:val="center"/>
          </w:tcPr>
          <w:p w14:paraId="7C54B0C1" w14:textId="77777777" w:rsidR="00C85923" w:rsidRPr="00DC51FE" w:rsidRDefault="00C85923" w:rsidP="00C006D4">
            <w:pPr>
              <w:spacing w:after="0" w:line="240" w:lineRule="auto"/>
              <w:ind w:left="25"/>
              <w:rPr>
                <w:rFonts w:ascii="Times New Roman" w:eastAsia="Times New Roman" w:hAnsi="Times New Roman"/>
                <w:i/>
                <w:sz w:val="24"/>
                <w:szCs w:val="24"/>
              </w:rPr>
            </w:pPr>
            <w:r w:rsidRPr="00DC51FE">
              <w:rPr>
                <w:rFonts w:ascii="Times New Roman" w:eastAsia="Times New Roman" w:hAnsi="Times New Roman"/>
                <w:i/>
                <w:sz w:val="24"/>
                <w:szCs w:val="24"/>
              </w:rPr>
              <w:t>18.1.7</w:t>
            </w:r>
          </w:p>
        </w:tc>
        <w:tc>
          <w:tcPr>
            <w:tcW w:w="8139" w:type="dxa"/>
            <w:gridSpan w:val="3"/>
            <w:tcBorders>
              <w:top w:val="single" w:sz="4" w:space="0" w:color="auto"/>
              <w:left w:val="nil"/>
              <w:bottom w:val="single" w:sz="4" w:space="0" w:color="auto"/>
              <w:right w:val="single" w:sz="4" w:space="0" w:color="auto"/>
            </w:tcBorders>
            <w:vAlign w:val="center"/>
          </w:tcPr>
          <w:p w14:paraId="580DCC48"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truyền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dẫn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cho</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phát</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thanh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truyền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hình</w:t>
            </w:r>
            <w:proofErr w:type="spellEnd"/>
          </w:p>
        </w:tc>
        <w:tc>
          <w:tcPr>
            <w:tcW w:w="1418" w:type="dxa"/>
            <w:tcBorders>
              <w:top w:val="nil"/>
              <w:left w:val="nil"/>
              <w:bottom w:val="single" w:sz="4" w:space="0" w:color="auto"/>
              <w:right w:val="single" w:sz="4" w:space="0" w:color="auto"/>
            </w:tcBorders>
          </w:tcPr>
          <w:p w14:paraId="2462BCDA"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7AF3B0BD"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71D02FAE"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7BF5F347" w14:textId="77777777" w:rsidTr="00FF1650">
        <w:trPr>
          <w:gridBefore w:val="1"/>
          <w:wBefore w:w="103" w:type="dxa"/>
          <w:trHeight w:val="231"/>
        </w:trPr>
        <w:tc>
          <w:tcPr>
            <w:tcW w:w="1216" w:type="dxa"/>
            <w:gridSpan w:val="2"/>
            <w:tcBorders>
              <w:top w:val="nil"/>
              <w:left w:val="single" w:sz="4" w:space="0" w:color="auto"/>
              <w:bottom w:val="single" w:sz="4" w:space="0" w:color="auto"/>
              <w:right w:val="single" w:sz="4" w:space="0" w:color="auto"/>
            </w:tcBorders>
            <w:vAlign w:val="center"/>
          </w:tcPr>
          <w:p w14:paraId="61323154" w14:textId="77777777" w:rsidR="00C85923" w:rsidRPr="00DC51FE" w:rsidRDefault="00C85923" w:rsidP="00C006D4">
            <w:pPr>
              <w:spacing w:after="0" w:line="240" w:lineRule="auto"/>
              <w:ind w:left="25"/>
              <w:rPr>
                <w:rFonts w:ascii="Times New Roman" w:eastAsia="Times New Roman" w:hAnsi="Times New Roman"/>
                <w:i/>
                <w:sz w:val="24"/>
                <w:szCs w:val="24"/>
              </w:rPr>
            </w:pPr>
            <w:r w:rsidRPr="00DC51FE">
              <w:rPr>
                <w:rFonts w:ascii="Times New Roman" w:eastAsia="Times New Roman" w:hAnsi="Times New Roman"/>
                <w:i/>
                <w:sz w:val="24"/>
                <w:szCs w:val="24"/>
              </w:rPr>
              <w:t>18.1.8</w:t>
            </w:r>
          </w:p>
        </w:tc>
        <w:tc>
          <w:tcPr>
            <w:tcW w:w="8139" w:type="dxa"/>
            <w:gridSpan w:val="3"/>
            <w:tcBorders>
              <w:top w:val="single" w:sz="4" w:space="0" w:color="auto"/>
              <w:left w:val="nil"/>
              <w:bottom w:val="single" w:sz="4" w:space="0" w:color="auto"/>
              <w:right w:val="single" w:sz="4" w:space="0" w:color="auto"/>
            </w:tcBorders>
            <w:vAlign w:val="center"/>
          </w:tcPr>
          <w:p w14:paraId="5D9B47C5"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truyền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dẫn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cho</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kết</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nối</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máy</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tới</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máy</w:t>
            </w:r>
            <w:proofErr w:type="spellEnd"/>
          </w:p>
        </w:tc>
        <w:tc>
          <w:tcPr>
            <w:tcW w:w="1418" w:type="dxa"/>
            <w:tcBorders>
              <w:top w:val="nil"/>
              <w:left w:val="nil"/>
              <w:bottom w:val="single" w:sz="4" w:space="0" w:color="auto"/>
              <w:right w:val="single" w:sz="4" w:space="0" w:color="auto"/>
            </w:tcBorders>
          </w:tcPr>
          <w:p w14:paraId="291D2BC2"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5F246720"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12951291"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6719E141" w14:textId="77777777" w:rsidTr="00FF1650">
        <w:trPr>
          <w:gridBefore w:val="1"/>
          <w:wBefore w:w="103" w:type="dxa"/>
          <w:trHeight w:val="231"/>
        </w:trPr>
        <w:tc>
          <w:tcPr>
            <w:tcW w:w="1216" w:type="dxa"/>
            <w:gridSpan w:val="2"/>
            <w:tcBorders>
              <w:top w:val="nil"/>
              <w:left w:val="single" w:sz="4" w:space="0" w:color="auto"/>
              <w:bottom w:val="single" w:sz="4" w:space="0" w:color="auto"/>
              <w:right w:val="single" w:sz="4" w:space="0" w:color="auto"/>
            </w:tcBorders>
            <w:vAlign w:val="center"/>
          </w:tcPr>
          <w:p w14:paraId="2582EA3F" w14:textId="77777777" w:rsidR="00C85923" w:rsidRPr="00DC51FE" w:rsidRDefault="00C85923" w:rsidP="00C006D4">
            <w:pPr>
              <w:spacing w:after="0" w:line="240" w:lineRule="auto"/>
              <w:ind w:left="25"/>
              <w:rPr>
                <w:rFonts w:ascii="Times New Roman" w:eastAsia="Times New Roman" w:hAnsi="Times New Roman"/>
                <w:i/>
                <w:sz w:val="24"/>
                <w:szCs w:val="24"/>
              </w:rPr>
            </w:pPr>
            <w:r w:rsidRPr="00DC51FE">
              <w:rPr>
                <w:rFonts w:ascii="Times New Roman" w:eastAsia="Times New Roman" w:hAnsi="Times New Roman"/>
                <w:i/>
                <w:sz w:val="24"/>
                <w:szCs w:val="24"/>
              </w:rPr>
              <w:t>18.1.9</w:t>
            </w:r>
          </w:p>
        </w:tc>
        <w:tc>
          <w:tcPr>
            <w:tcW w:w="8139" w:type="dxa"/>
            <w:gridSpan w:val="3"/>
            <w:tcBorders>
              <w:top w:val="single" w:sz="4" w:space="0" w:color="auto"/>
              <w:left w:val="nil"/>
              <w:bottom w:val="single" w:sz="4" w:space="0" w:color="auto"/>
              <w:right w:val="single" w:sz="4" w:space="0" w:color="auto"/>
            </w:tcBorders>
            <w:vAlign w:val="center"/>
          </w:tcPr>
          <w:p w14:paraId="2A614BAE"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mạng</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riêng</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ảo</w:t>
            </w:r>
            <w:proofErr w:type="spellEnd"/>
          </w:p>
        </w:tc>
        <w:tc>
          <w:tcPr>
            <w:tcW w:w="1418" w:type="dxa"/>
            <w:tcBorders>
              <w:top w:val="nil"/>
              <w:left w:val="nil"/>
              <w:bottom w:val="single" w:sz="4" w:space="0" w:color="auto"/>
              <w:right w:val="single" w:sz="4" w:space="0" w:color="auto"/>
            </w:tcBorders>
          </w:tcPr>
          <w:p w14:paraId="71A10F0D"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4ACB5271"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7526A877"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55DDA5C6" w14:textId="77777777" w:rsidTr="00FF1650">
        <w:trPr>
          <w:gridBefore w:val="1"/>
          <w:wBefore w:w="103" w:type="dxa"/>
          <w:trHeight w:val="231"/>
        </w:trPr>
        <w:tc>
          <w:tcPr>
            <w:tcW w:w="1216" w:type="dxa"/>
            <w:gridSpan w:val="2"/>
            <w:tcBorders>
              <w:top w:val="nil"/>
              <w:left w:val="single" w:sz="4" w:space="0" w:color="auto"/>
              <w:bottom w:val="single" w:sz="4" w:space="0" w:color="auto"/>
              <w:right w:val="single" w:sz="4" w:space="0" w:color="auto"/>
            </w:tcBorders>
            <w:vAlign w:val="center"/>
          </w:tcPr>
          <w:p w14:paraId="66E3568C" w14:textId="77777777" w:rsidR="00C85923" w:rsidRPr="00DC51FE" w:rsidRDefault="00C85923" w:rsidP="00C006D4">
            <w:pPr>
              <w:spacing w:after="0" w:line="240" w:lineRule="auto"/>
              <w:ind w:left="25"/>
              <w:rPr>
                <w:rFonts w:ascii="Times New Roman" w:eastAsia="Times New Roman" w:hAnsi="Times New Roman"/>
                <w:i/>
                <w:sz w:val="24"/>
                <w:szCs w:val="24"/>
              </w:rPr>
            </w:pPr>
            <w:r w:rsidRPr="00DC51FE">
              <w:rPr>
                <w:rFonts w:ascii="Times New Roman" w:eastAsia="Times New Roman" w:hAnsi="Times New Roman"/>
                <w:i/>
                <w:sz w:val="24"/>
                <w:szCs w:val="24"/>
              </w:rPr>
              <w:t>18.1.10</w:t>
            </w:r>
          </w:p>
        </w:tc>
        <w:tc>
          <w:tcPr>
            <w:tcW w:w="8139" w:type="dxa"/>
            <w:gridSpan w:val="3"/>
            <w:tcBorders>
              <w:top w:val="single" w:sz="4" w:space="0" w:color="auto"/>
              <w:left w:val="nil"/>
              <w:bottom w:val="single" w:sz="4" w:space="0" w:color="auto"/>
              <w:right w:val="single" w:sz="4" w:space="0" w:color="auto"/>
            </w:tcBorders>
            <w:vAlign w:val="center"/>
          </w:tcPr>
          <w:p w14:paraId="3A7C3431"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lang w:val="fr-FR"/>
              </w:rPr>
              <w:t>Dịch</w:t>
            </w:r>
            <w:proofErr w:type="spellEnd"/>
            <w:r w:rsidRPr="00DC51FE">
              <w:rPr>
                <w:rFonts w:ascii="Times New Roman" w:eastAsia="Times New Roman" w:hAnsi="Times New Roman"/>
                <w:i/>
                <w:sz w:val="24"/>
                <w:szCs w:val="24"/>
                <w:lang w:val="fr-FR"/>
              </w:rPr>
              <w:t xml:space="preserve"> </w:t>
            </w:r>
            <w:proofErr w:type="spellStart"/>
            <w:r w:rsidRPr="00DC51FE">
              <w:rPr>
                <w:rFonts w:ascii="Times New Roman" w:eastAsia="Times New Roman" w:hAnsi="Times New Roman"/>
                <w:i/>
                <w:sz w:val="24"/>
                <w:szCs w:val="24"/>
                <w:lang w:val="fr-FR"/>
              </w:rPr>
              <w:t>vụ</w:t>
            </w:r>
            <w:proofErr w:type="spellEnd"/>
            <w:r w:rsidRPr="00DC51FE">
              <w:rPr>
                <w:rFonts w:ascii="Times New Roman" w:eastAsia="Times New Roman" w:hAnsi="Times New Roman"/>
                <w:i/>
                <w:sz w:val="24"/>
                <w:szCs w:val="24"/>
                <w:lang w:val="fr-FR"/>
              </w:rPr>
              <w:t xml:space="preserve"> </w:t>
            </w:r>
            <w:proofErr w:type="spellStart"/>
            <w:r w:rsidRPr="00DC51FE">
              <w:rPr>
                <w:rFonts w:ascii="Times New Roman" w:eastAsia="Times New Roman" w:hAnsi="Times New Roman"/>
                <w:i/>
                <w:sz w:val="24"/>
                <w:szCs w:val="24"/>
                <w:lang w:val="fr-FR"/>
              </w:rPr>
              <w:t>kết</w:t>
            </w:r>
            <w:proofErr w:type="spellEnd"/>
            <w:r w:rsidRPr="00DC51FE">
              <w:rPr>
                <w:rFonts w:ascii="Times New Roman" w:eastAsia="Times New Roman" w:hAnsi="Times New Roman"/>
                <w:i/>
                <w:sz w:val="24"/>
                <w:szCs w:val="24"/>
                <w:lang w:val="fr-FR"/>
              </w:rPr>
              <w:t xml:space="preserve"> </w:t>
            </w:r>
            <w:proofErr w:type="spellStart"/>
            <w:r w:rsidRPr="00DC51FE">
              <w:rPr>
                <w:rFonts w:ascii="Times New Roman" w:eastAsia="Times New Roman" w:hAnsi="Times New Roman"/>
                <w:i/>
                <w:sz w:val="24"/>
                <w:szCs w:val="24"/>
                <w:lang w:val="fr-FR"/>
              </w:rPr>
              <w:t>nối</w:t>
            </w:r>
            <w:proofErr w:type="spellEnd"/>
            <w:r w:rsidRPr="00DC51FE">
              <w:rPr>
                <w:rFonts w:ascii="Times New Roman" w:eastAsia="Times New Roman" w:hAnsi="Times New Roman"/>
                <w:i/>
                <w:sz w:val="24"/>
                <w:szCs w:val="24"/>
                <w:lang w:val="fr-FR"/>
              </w:rPr>
              <w:t xml:space="preserve"> Internet</w:t>
            </w:r>
          </w:p>
        </w:tc>
        <w:tc>
          <w:tcPr>
            <w:tcW w:w="1418" w:type="dxa"/>
            <w:tcBorders>
              <w:top w:val="nil"/>
              <w:left w:val="nil"/>
              <w:bottom w:val="single" w:sz="4" w:space="0" w:color="auto"/>
              <w:right w:val="single" w:sz="4" w:space="0" w:color="auto"/>
            </w:tcBorders>
          </w:tcPr>
          <w:p w14:paraId="49EB14E4"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5A8D478B"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78FE7BBB"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204A38B5" w14:textId="77777777" w:rsidTr="00FF1650">
        <w:trPr>
          <w:gridBefore w:val="1"/>
          <w:wBefore w:w="103" w:type="dxa"/>
          <w:trHeight w:val="231"/>
        </w:trPr>
        <w:tc>
          <w:tcPr>
            <w:tcW w:w="1216" w:type="dxa"/>
            <w:gridSpan w:val="2"/>
            <w:tcBorders>
              <w:top w:val="nil"/>
              <w:left w:val="single" w:sz="4" w:space="0" w:color="auto"/>
              <w:bottom w:val="single" w:sz="4" w:space="0" w:color="auto"/>
              <w:right w:val="single" w:sz="4" w:space="0" w:color="auto"/>
            </w:tcBorders>
            <w:vAlign w:val="center"/>
          </w:tcPr>
          <w:p w14:paraId="332D8C0D" w14:textId="77777777" w:rsidR="00C85923" w:rsidRPr="00DC51FE" w:rsidRDefault="00C85923" w:rsidP="00C006D4">
            <w:pPr>
              <w:spacing w:after="0" w:line="240" w:lineRule="auto"/>
              <w:ind w:left="25"/>
              <w:rPr>
                <w:rFonts w:ascii="Times New Roman" w:eastAsia="Times New Roman" w:hAnsi="Times New Roman"/>
                <w:i/>
                <w:sz w:val="24"/>
                <w:szCs w:val="24"/>
              </w:rPr>
            </w:pPr>
            <w:r w:rsidRPr="00DC51FE">
              <w:rPr>
                <w:rFonts w:ascii="Times New Roman" w:eastAsia="Times New Roman" w:hAnsi="Times New Roman"/>
                <w:i/>
                <w:sz w:val="24"/>
                <w:szCs w:val="24"/>
              </w:rPr>
              <w:t>18.1.11</w:t>
            </w:r>
          </w:p>
        </w:tc>
        <w:tc>
          <w:tcPr>
            <w:tcW w:w="8139" w:type="dxa"/>
            <w:gridSpan w:val="3"/>
            <w:tcBorders>
              <w:top w:val="single" w:sz="4" w:space="0" w:color="auto"/>
              <w:left w:val="nil"/>
              <w:bottom w:val="single" w:sz="4" w:space="0" w:color="auto"/>
              <w:right w:val="single" w:sz="4" w:space="0" w:color="auto"/>
            </w:tcBorders>
            <w:vAlign w:val="center"/>
          </w:tcPr>
          <w:p w14:paraId="75629082"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cho</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thuê</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toàn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bộ</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hoặc</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một</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phần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mạng</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viễn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thông</w:t>
            </w:r>
            <w:proofErr w:type="spellEnd"/>
          </w:p>
        </w:tc>
        <w:tc>
          <w:tcPr>
            <w:tcW w:w="1418" w:type="dxa"/>
            <w:tcBorders>
              <w:top w:val="nil"/>
              <w:left w:val="nil"/>
              <w:bottom w:val="single" w:sz="4" w:space="0" w:color="auto"/>
              <w:right w:val="single" w:sz="4" w:space="0" w:color="auto"/>
            </w:tcBorders>
          </w:tcPr>
          <w:p w14:paraId="614EB77F"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23E26F1C"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40CD5532"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1E9848AC" w14:textId="77777777" w:rsidTr="00FF1650">
        <w:trPr>
          <w:gridBefore w:val="1"/>
          <w:wBefore w:w="103" w:type="dxa"/>
          <w:trHeight w:val="231"/>
        </w:trPr>
        <w:tc>
          <w:tcPr>
            <w:tcW w:w="1216" w:type="dxa"/>
            <w:gridSpan w:val="2"/>
            <w:tcBorders>
              <w:top w:val="nil"/>
              <w:left w:val="single" w:sz="4" w:space="0" w:color="auto"/>
              <w:bottom w:val="single" w:sz="4" w:space="0" w:color="auto"/>
              <w:right w:val="single" w:sz="4" w:space="0" w:color="auto"/>
            </w:tcBorders>
            <w:vAlign w:val="center"/>
          </w:tcPr>
          <w:p w14:paraId="5A6E2D8D" w14:textId="77777777" w:rsidR="00C85923" w:rsidRPr="00DC51FE" w:rsidRDefault="00C85923" w:rsidP="00C006D4">
            <w:pPr>
              <w:spacing w:after="0" w:line="240" w:lineRule="auto"/>
              <w:ind w:left="25"/>
              <w:rPr>
                <w:rFonts w:ascii="Times New Roman" w:eastAsia="Times New Roman" w:hAnsi="Times New Roman"/>
                <w:i/>
                <w:sz w:val="24"/>
                <w:szCs w:val="24"/>
              </w:rPr>
            </w:pPr>
            <w:r w:rsidRPr="00DC51FE">
              <w:rPr>
                <w:rFonts w:ascii="Times New Roman" w:eastAsia="Times New Roman" w:hAnsi="Times New Roman"/>
                <w:i/>
                <w:sz w:val="24"/>
                <w:szCs w:val="24"/>
              </w:rPr>
              <w:t>18.1.12</w:t>
            </w:r>
          </w:p>
        </w:tc>
        <w:tc>
          <w:tcPr>
            <w:tcW w:w="8139" w:type="dxa"/>
            <w:gridSpan w:val="3"/>
            <w:tcBorders>
              <w:top w:val="single" w:sz="4" w:space="0" w:color="auto"/>
              <w:left w:val="nil"/>
              <w:bottom w:val="single" w:sz="4" w:space="0" w:color="auto"/>
              <w:right w:val="single" w:sz="4" w:space="0" w:color="auto"/>
            </w:tcBorders>
            <w:vAlign w:val="center"/>
          </w:tcPr>
          <w:p w14:paraId="4FD66418"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cộng</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thêm</w:t>
            </w:r>
            <w:proofErr w:type="spellEnd"/>
            <w:r w:rsidRPr="00DC51FE">
              <w:rPr>
                <w:rFonts w:ascii="Times New Roman" w:eastAsia="Times New Roman" w:hAnsi="Times New Roman"/>
                <w:i/>
                <w:sz w:val="24"/>
                <w:szCs w:val="24"/>
              </w:rPr>
              <w:t xml:space="preserve"> </w:t>
            </w:r>
          </w:p>
        </w:tc>
        <w:tc>
          <w:tcPr>
            <w:tcW w:w="1418" w:type="dxa"/>
            <w:tcBorders>
              <w:top w:val="nil"/>
              <w:left w:val="nil"/>
              <w:bottom w:val="single" w:sz="4" w:space="0" w:color="auto"/>
              <w:right w:val="single" w:sz="4" w:space="0" w:color="auto"/>
            </w:tcBorders>
          </w:tcPr>
          <w:p w14:paraId="6ECADFCE"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77F8E209"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22046B62"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71EAA9A9" w14:textId="77777777" w:rsidTr="00FF1650">
        <w:trPr>
          <w:gridBefore w:val="1"/>
          <w:wBefore w:w="103" w:type="dxa"/>
          <w:trHeight w:val="231"/>
        </w:trPr>
        <w:tc>
          <w:tcPr>
            <w:tcW w:w="1216" w:type="dxa"/>
            <w:gridSpan w:val="2"/>
            <w:tcBorders>
              <w:top w:val="nil"/>
              <w:left w:val="single" w:sz="4" w:space="0" w:color="auto"/>
              <w:bottom w:val="single" w:sz="4" w:space="0" w:color="auto"/>
              <w:right w:val="single" w:sz="4" w:space="0" w:color="auto"/>
            </w:tcBorders>
            <w:vAlign w:val="center"/>
          </w:tcPr>
          <w:p w14:paraId="5328BF8E" w14:textId="77777777" w:rsidR="00C85923" w:rsidRPr="00DC51FE" w:rsidRDefault="00C85923" w:rsidP="00C006D4">
            <w:pPr>
              <w:spacing w:after="0" w:line="240" w:lineRule="auto"/>
              <w:ind w:left="25"/>
              <w:rPr>
                <w:rFonts w:ascii="Times New Roman" w:eastAsia="Times New Roman" w:hAnsi="Times New Roman"/>
                <w:i/>
                <w:sz w:val="24"/>
                <w:szCs w:val="24"/>
              </w:rPr>
            </w:pPr>
            <w:r w:rsidRPr="00DC51FE">
              <w:rPr>
                <w:rFonts w:ascii="Times New Roman" w:eastAsia="Times New Roman" w:hAnsi="Times New Roman"/>
                <w:i/>
                <w:sz w:val="24"/>
                <w:szCs w:val="24"/>
              </w:rPr>
              <w:t>18.1.13</w:t>
            </w:r>
          </w:p>
        </w:tc>
        <w:tc>
          <w:tcPr>
            <w:tcW w:w="8139" w:type="dxa"/>
            <w:gridSpan w:val="3"/>
            <w:tcBorders>
              <w:top w:val="single" w:sz="4" w:space="0" w:color="auto"/>
              <w:left w:val="nil"/>
              <w:bottom w:val="single" w:sz="4" w:space="0" w:color="auto"/>
              <w:right w:val="single" w:sz="4" w:space="0" w:color="auto"/>
            </w:tcBorders>
            <w:vAlign w:val="center"/>
          </w:tcPr>
          <w:p w14:paraId="5D4998F4"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cơ</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bản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khác</w:t>
            </w:r>
            <w:proofErr w:type="spellEnd"/>
          </w:p>
        </w:tc>
        <w:tc>
          <w:tcPr>
            <w:tcW w:w="1418" w:type="dxa"/>
            <w:tcBorders>
              <w:top w:val="nil"/>
              <w:left w:val="nil"/>
              <w:bottom w:val="single" w:sz="4" w:space="0" w:color="auto"/>
              <w:right w:val="single" w:sz="4" w:space="0" w:color="auto"/>
            </w:tcBorders>
          </w:tcPr>
          <w:p w14:paraId="6B7DB7D5"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5102557F"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6196D15C"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39C07985" w14:textId="77777777" w:rsidTr="00FF1650">
        <w:trPr>
          <w:gridBefore w:val="1"/>
          <w:wBefore w:w="103" w:type="dxa"/>
          <w:trHeight w:val="371"/>
        </w:trPr>
        <w:tc>
          <w:tcPr>
            <w:tcW w:w="1216" w:type="dxa"/>
            <w:gridSpan w:val="2"/>
            <w:tcBorders>
              <w:top w:val="nil"/>
              <w:left w:val="single" w:sz="4" w:space="0" w:color="auto"/>
              <w:bottom w:val="single" w:sz="4" w:space="0" w:color="auto"/>
              <w:right w:val="single" w:sz="4" w:space="0" w:color="auto"/>
            </w:tcBorders>
            <w:vAlign w:val="center"/>
          </w:tcPr>
          <w:p w14:paraId="527BA02B" w14:textId="77777777" w:rsidR="00C85923" w:rsidRPr="00DC51FE" w:rsidRDefault="00C85923" w:rsidP="00C006D4">
            <w:pPr>
              <w:spacing w:after="0" w:line="240" w:lineRule="auto"/>
              <w:ind w:left="25"/>
              <w:rPr>
                <w:rFonts w:ascii="Times New Roman" w:eastAsia="Times New Roman" w:hAnsi="Times New Roman"/>
                <w:i/>
                <w:sz w:val="24"/>
                <w:szCs w:val="24"/>
              </w:rPr>
            </w:pPr>
          </w:p>
        </w:tc>
        <w:tc>
          <w:tcPr>
            <w:tcW w:w="12959" w:type="dxa"/>
            <w:gridSpan w:val="7"/>
            <w:tcBorders>
              <w:top w:val="single" w:sz="4" w:space="0" w:color="auto"/>
              <w:left w:val="nil"/>
              <w:bottom w:val="single" w:sz="4" w:space="0" w:color="auto"/>
              <w:right w:val="single" w:sz="4" w:space="0" w:color="auto"/>
            </w:tcBorders>
            <w:vAlign w:val="center"/>
          </w:tcPr>
          <w:p w14:paraId="6BBC817D" w14:textId="77777777" w:rsidR="00C85923" w:rsidRPr="00DC51FE" w:rsidRDefault="00C85923" w:rsidP="00C006D4">
            <w:pPr>
              <w:spacing w:after="0" w:line="240" w:lineRule="auto"/>
              <w:ind w:right="-72"/>
              <w:rPr>
                <w:rFonts w:ascii="Times New Roman" w:eastAsia="Times New Roman" w:hAnsi="Times New Roman"/>
                <w:i/>
                <w:sz w:val="24"/>
                <w:szCs w:val="24"/>
                <w:lang w:eastAsia="zh-CN"/>
              </w:rPr>
            </w:pPr>
            <w:proofErr w:type="spellStart"/>
            <w:r w:rsidRPr="00DC51FE">
              <w:rPr>
                <w:rFonts w:ascii="Times New Roman" w:eastAsia="Times New Roman" w:hAnsi="Times New Roman"/>
                <w:i/>
                <w:iCs/>
                <w:sz w:val="24"/>
                <w:szCs w:val="24"/>
              </w:rPr>
              <w:t>Dịch</w:t>
            </w:r>
            <w:proofErr w:type="spellEnd"/>
            <w:r w:rsidRPr="00DC51FE">
              <w:rPr>
                <w:rFonts w:ascii="Times New Roman" w:eastAsia="Times New Roman" w:hAnsi="Times New Roman"/>
                <w:i/>
                <w:iCs/>
                <w:sz w:val="24"/>
                <w:szCs w:val="24"/>
              </w:rPr>
              <w:t xml:space="preserve"> </w:t>
            </w:r>
            <w:proofErr w:type="spellStart"/>
            <w:r w:rsidRPr="00DC51FE">
              <w:rPr>
                <w:rFonts w:ascii="Times New Roman" w:eastAsia="Times New Roman" w:hAnsi="Times New Roman"/>
                <w:i/>
                <w:iCs/>
                <w:sz w:val="24"/>
                <w:szCs w:val="24"/>
              </w:rPr>
              <w:t>vụ</w:t>
            </w:r>
            <w:proofErr w:type="spellEnd"/>
            <w:r w:rsidRPr="00DC51FE">
              <w:rPr>
                <w:rFonts w:ascii="Times New Roman" w:eastAsia="Times New Roman" w:hAnsi="Times New Roman"/>
                <w:i/>
                <w:iCs/>
                <w:sz w:val="24"/>
                <w:szCs w:val="24"/>
              </w:rPr>
              <w:t xml:space="preserve"> </w:t>
            </w:r>
            <w:proofErr w:type="spellStart"/>
            <w:r w:rsidRPr="00DC51FE">
              <w:rPr>
                <w:rFonts w:ascii="Times New Roman" w:eastAsia="Times New Roman" w:hAnsi="Times New Roman"/>
                <w:i/>
                <w:iCs/>
                <w:sz w:val="24"/>
                <w:szCs w:val="24"/>
              </w:rPr>
              <w:t>giá</w:t>
            </w:r>
            <w:proofErr w:type="spellEnd"/>
            <w:r w:rsidRPr="00DC51FE">
              <w:rPr>
                <w:rFonts w:ascii="Times New Roman" w:eastAsia="Times New Roman" w:hAnsi="Times New Roman"/>
                <w:i/>
                <w:iCs/>
                <w:sz w:val="24"/>
                <w:szCs w:val="24"/>
              </w:rPr>
              <w:t xml:space="preserve"> </w:t>
            </w:r>
            <w:proofErr w:type="spellStart"/>
            <w:r w:rsidRPr="00DC51FE">
              <w:rPr>
                <w:rFonts w:ascii="Times New Roman" w:eastAsia="Times New Roman" w:hAnsi="Times New Roman"/>
                <w:i/>
                <w:iCs/>
                <w:sz w:val="24"/>
                <w:szCs w:val="24"/>
              </w:rPr>
              <w:t>trị</w:t>
            </w:r>
            <w:proofErr w:type="spellEnd"/>
            <w:r w:rsidRPr="00DC51FE">
              <w:rPr>
                <w:rFonts w:ascii="Times New Roman" w:eastAsia="Times New Roman" w:hAnsi="Times New Roman"/>
                <w:i/>
                <w:iCs/>
                <w:sz w:val="24"/>
                <w:szCs w:val="24"/>
              </w:rPr>
              <w:t xml:space="preserve"> </w:t>
            </w:r>
            <w:proofErr w:type="spellStart"/>
            <w:r w:rsidRPr="00DC51FE">
              <w:rPr>
                <w:rFonts w:ascii="Times New Roman" w:eastAsia="Times New Roman" w:hAnsi="Times New Roman"/>
                <w:i/>
                <w:iCs/>
                <w:sz w:val="24"/>
                <w:szCs w:val="24"/>
              </w:rPr>
              <w:t>gia</w:t>
            </w:r>
            <w:proofErr w:type="spellEnd"/>
            <w:r w:rsidRPr="00DC51FE">
              <w:rPr>
                <w:rFonts w:ascii="Times New Roman" w:eastAsia="Times New Roman" w:hAnsi="Times New Roman"/>
                <w:i/>
                <w:iCs/>
                <w:sz w:val="24"/>
                <w:szCs w:val="24"/>
              </w:rPr>
              <w:t xml:space="preserve"> </w:t>
            </w:r>
            <w:proofErr w:type="spellStart"/>
            <w:r w:rsidRPr="00DC51FE">
              <w:rPr>
                <w:rFonts w:ascii="Times New Roman" w:eastAsia="Times New Roman" w:hAnsi="Times New Roman"/>
                <w:i/>
                <w:iCs/>
                <w:sz w:val="24"/>
                <w:szCs w:val="24"/>
              </w:rPr>
              <w:t>tăng</w:t>
            </w:r>
            <w:proofErr w:type="spellEnd"/>
          </w:p>
        </w:tc>
      </w:tr>
      <w:tr w:rsidR="002539D4" w:rsidRPr="00DC51FE" w14:paraId="2A8EFF7B" w14:textId="77777777" w:rsidTr="00FF1650">
        <w:trPr>
          <w:gridBefore w:val="1"/>
          <w:wBefore w:w="103" w:type="dxa"/>
          <w:trHeight w:val="371"/>
        </w:trPr>
        <w:tc>
          <w:tcPr>
            <w:tcW w:w="1216" w:type="dxa"/>
            <w:gridSpan w:val="2"/>
            <w:tcBorders>
              <w:top w:val="nil"/>
              <w:left w:val="single" w:sz="4" w:space="0" w:color="auto"/>
              <w:bottom w:val="single" w:sz="4" w:space="0" w:color="auto"/>
              <w:right w:val="single" w:sz="4" w:space="0" w:color="auto"/>
            </w:tcBorders>
            <w:vAlign w:val="center"/>
          </w:tcPr>
          <w:p w14:paraId="2802A661" w14:textId="77777777" w:rsidR="00C85923" w:rsidRPr="00DC51FE" w:rsidRDefault="00C85923" w:rsidP="00C006D4">
            <w:pPr>
              <w:spacing w:after="0" w:line="240" w:lineRule="auto"/>
              <w:ind w:left="25"/>
              <w:rPr>
                <w:rFonts w:ascii="Times New Roman" w:eastAsia="Times New Roman" w:hAnsi="Times New Roman"/>
                <w:i/>
                <w:sz w:val="24"/>
                <w:szCs w:val="24"/>
              </w:rPr>
            </w:pPr>
            <w:r w:rsidRPr="00DC51FE">
              <w:rPr>
                <w:rFonts w:ascii="Times New Roman" w:eastAsia="Times New Roman" w:hAnsi="Times New Roman"/>
                <w:i/>
                <w:sz w:val="24"/>
                <w:szCs w:val="24"/>
              </w:rPr>
              <w:t>18.1.14</w:t>
            </w:r>
          </w:p>
        </w:tc>
        <w:tc>
          <w:tcPr>
            <w:tcW w:w="8139" w:type="dxa"/>
            <w:gridSpan w:val="3"/>
            <w:tcBorders>
              <w:top w:val="single" w:sz="4" w:space="0" w:color="auto"/>
              <w:left w:val="nil"/>
              <w:bottom w:val="single" w:sz="4" w:space="0" w:color="auto"/>
              <w:right w:val="single" w:sz="4" w:space="0" w:color="auto"/>
            </w:tcBorders>
            <w:vAlign w:val="center"/>
          </w:tcPr>
          <w:p w14:paraId="08B5A086"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lang w:val="vi-VN"/>
              </w:rPr>
              <w:t xml:space="preserve"> vụ truy nhập Internet</w:t>
            </w:r>
          </w:p>
        </w:tc>
        <w:tc>
          <w:tcPr>
            <w:tcW w:w="1418" w:type="dxa"/>
            <w:tcBorders>
              <w:top w:val="nil"/>
              <w:left w:val="nil"/>
              <w:bottom w:val="single" w:sz="4" w:space="0" w:color="auto"/>
              <w:right w:val="single" w:sz="4" w:space="0" w:color="auto"/>
            </w:tcBorders>
          </w:tcPr>
          <w:p w14:paraId="3ADBDA85"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r w:rsidRPr="00DC51FE" w:rsidDel="003F470E">
              <w:rPr>
                <w:rFonts w:ascii="Times New Roman" w:eastAsia="Times New Roman" w:hAnsi="Times New Roman"/>
                <w:i/>
                <w:sz w:val="24"/>
                <w:szCs w:val="24"/>
                <w:lang w:eastAsia="zh-CN"/>
              </w:rPr>
              <w:t xml:space="preserve"> </w:t>
            </w:r>
          </w:p>
        </w:tc>
        <w:tc>
          <w:tcPr>
            <w:tcW w:w="1559" w:type="dxa"/>
            <w:gridSpan w:val="2"/>
            <w:tcBorders>
              <w:top w:val="nil"/>
              <w:left w:val="nil"/>
              <w:bottom w:val="single" w:sz="4" w:space="0" w:color="auto"/>
              <w:right w:val="single" w:sz="4" w:space="0" w:color="auto"/>
            </w:tcBorders>
            <w:noWrap/>
            <w:vAlign w:val="center"/>
          </w:tcPr>
          <w:p w14:paraId="1F5AEFBE"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7EAC142D"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0F979780" w14:textId="77777777" w:rsidTr="00FF1650">
        <w:trPr>
          <w:gridBefore w:val="1"/>
          <w:wBefore w:w="103" w:type="dxa"/>
          <w:trHeight w:val="371"/>
        </w:trPr>
        <w:tc>
          <w:tcPr>
            <w:tcW w:w="1216" w:type="dxa"/>
            <w:gridSpan w:val="2"/>
            <w:tcBorders>
              <w:top w:val="nil"/>
              <w:left w:val="single" w:sz="4" w:space="0" w:color="auto"/>
              <w:bottom w:val="single" w:sz="4" w:space="0" w:color="auto"/>
              <w:right w:val="single" w:sz="4" w:space="0" w:color="auto"/>
            </w:tcBorders>
            <w:vAlign w:val="center"/>
          </w:tcPr>
          <w:p w14:paraId="4AEBD259" w14:textId="77777777" w:rsidR="00C85923" w:rsidRPr="00DC51FE" w:rsidRDefault="00C85923" w:rsidP="00C006D4">
            <w:pPr>
              <w:spacing w:after="0" w:line="240" w:lineRule="auto"/>
              <w:ind w:left="25"/>
              <w:rPr>
                <w:rFonts w:ascii="Times New Roman" w:eastAsia="Times New Roman" w:hAnsi="Times New Roman"/>
                <w:i/>
                <w:sz w:val="24"/>
                <w:szCs w:val="24"/>
                <w:lang w:val="vi-VN"/>
              </w:rPr>
            </w:pPr>
            <w:r w:rsidRPr="00DC51FE">
              <w:rPr>
                <w:rFonts w:ascii="Times New Roman" w:eastAsia="Times New Roman" w:hAnsi="Times New Roman"/>
                <w:i/>
                <w:sz w:val="24"/>
                <w:szCs w:val="24"/>
              </w:rPr>
              <w:t>18.1.</w:t>
            </w:r>
            <w:r w:rsidRPr="00DC51FE">
              <w:rPr>
                <w:rFonts w:ascii="Times New Roman" w:eastAsia="Times New Roman" w:hAnsi="Times New Roman"/>
                <w:i/>
                <w:sz w:val="24"/>
                <w:szCs w:val="24"/>
                <w:lang w:val="vi-VN"/>
              </w:rPr>
              <w:t>15</w:t>
            </w:r>
          </w:p>
        </w:tc>
        <w:tc>
          <w:tcPr>
            <w:tcW w:w="8139" w:type="dxa"/>
            <w:gridSpan w:val="3"/>
            <w:tcBorders>
              <w:top w:val="single" w:sz="4" w:space="0" w:color="auto"/>
              <w:left w:val="nil"/>
              <w:bottom w:val="single" w:sz="4" w:space="0" w:color="auto"/>
              <w:right w:val="single" w:sz="4" w:space="0" w:color="auto"/>
            </w:tcBorders>
            <w:vAlign w:val="center"/>
          </w:tcPr>
          <w:p w14:paraId="53F170CE"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giá</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trị</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gia</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tăng</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khác</w:t>
            </w:r>
            <w:proofErr w:type="spellEnd"/>
          </w:p>
        </w:tc>
        <w:tc>
          <w:tcPr>
            <w:tcW w:w="1418" w:type="dxa"/>
            <w:tcBorders>
              <w:top w:val="nil"/>
              <w:left w:val="nil"/>
              <w:bottom w:val="single" w:sz="4" w:space="0" w:color="auto"/>
              <w:right w:val="single" w:sz="4" w:space="0" w:color="auto"/>
            </w:tcBorders>
          </w:tcPr>
          <w:p w14:paraId="70816BD2"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30124117"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4757D51D"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5D6B8154" w14:textId="77777777" w:rsidTr="00FF1650">
        <w:trPr>
          <w:gridBefore w:val="1"/>
          <w:wBefore w:w="103" w:type="dxa"/>
          <w:trHeight w:val="315"/>
        </w:trPr>
        <w:tc>
          <w:tcPr>
            <w:tcW w:w="1216" w:type="dxa"/>
            <w:gridSpan w:val="2"/>
            <w:tcBorders>
              <w:top w:val="nil"/>
              <w:left w:val="single" w:sz="4" w:space="0" w:color="auto"/>
              <w:bottom w:val="single" w:sz="4" w:space="0" w:color="auto"/>
              <w:right w:val="single" w:sz="4" w:space="0" w:color="auto"/>
            </w:tcBorders>
            <w:vAlign w:val="center"/>
          </w:tcPr>
          <w:p w14:paraId="459BB46F"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rPr>
              <w:t>18.2</w:t>
            </w:r>
          </w:p>
        </w:tc>
        <w:tc>
          <w:tcPr>
            <w:tcW w:w="8139" w:type="dxa"/>
            <w:gridSpan w:val="3"/>
            <w:tcBorders>
              <w:top w:val="single" w:sz="4" w:space="0" w:color="auto"/>
              <w:left w:val="nil"/>
              <w:bottom w:val="single" w:sz="4" w:space="0" w:color="auto"/>
              <w:right w:val="single" w:sz="4" w:space="0" w:color="auto"/>
            </w:tcBorders>
            <w:vAlign w:val="center"/>
          </w:tcPr>
          <w:p w14:paraId="0165E33D"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rPr>
              <w:t>Doanh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thu</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dịch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vụ</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viễn</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thông</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trên</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mạng</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viễn</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thông</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cố</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định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vệ</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tinh</w:t>
            </w:r>
            <w:proofErr w:type="spellEnd"/>
          </w:p>
        </w:tc>
        <w:tc>
          <w:tcPr>
            <w:tcW w:w="1418" w:type="dxa"/>
            <w:tcBorders>
              <w:top w:val="nil"/>
              <w:left w:val="nil"/>
              <w:bottom w:val="single" w:sz="4" w:space="0" w:color="auto"/>
              <w:right w:val="single" w:sz="4" w:space="0" w:color="auto"/>
            </w:tcBorders>
          </w:tcPr>
          <w:p w14:paraId="3CCB57A1"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hideMark/>
          </w:tcPr>
          <w:p w14:paraId="5FED855E"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36225033"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1A8B1F8F" w14:textId="77777777" w:rsidTr="00FF1650">
        <w:trPr>
          <w:gridBefore w:val="1"/>
          <w:wBefore w:w="103" w:type="dxa"/>
          <w:trHeight w:val="315"/>
        </w:trPr>
        <w:tc>
          <w:tcPr>
            <w:tcW w:w="1216" w:type="dxa"/>
            <w:gridSpan w:val="2"/>
            <w:tcBorders>
              <w:top w:val="single" w:sz="4" w:space="0" w:color="auto"/>
              <w:left w:val="single" w:sz="4" w:space="0" w:color="auto"/>
              <w:bottom w:val="single" w:sz="4" w:space="0" w:color="auto"/>
              <w:right w:val="single" w:sz="4" w:space="0" w:color="auto"/>
            </w:tcBorders>
            <w:vAlign w:val="center"/>
          </w:tcPr>
          <w:p w14:paraId="004D5454" w14:textId="77777777" w:rsidR="00C85923" w:rsidRPr="00DC51FE" w:rsidRDefault="00C85923" w:rsidP="00C006D4">
            <w:pPr>
              <w:spacing w:after="0" w:line="240" w:lineRule="auto"/>
              <w:ind w:left="25"/>
              <w:rPr>
                <w:rFonts w:ascii="Times New Roman" w:eastAsia="Times New Roman" w:hAnsi="Times New Roman"/>
                <w:sz w:val="24"/>
                <w:szCs w:val="24"/>
                <w:lang w:eastAsia="zh-CN"/>
              </w:rPr>
            </w:pPr>
            <w:r w:rsidRPr="00DC51FE">
              <w:rPr>
                <w:rFonts w:ascii="Times New Roman" w:eastAsia="Times New Roman" w:hAnsi="Times New Roman"/>
                <w:sz w:val="24"/>
                <w:szCs w:val="24"/>
              </w:rPr>
              <w:t>18.3</w:t>
            </w:r>
          </w:p>
        </w:tc>
        <w:tc>
          <w:tcPr>
            <w:tcW w:w="8139" w:type="dxa"/>
            <w:gridSpan w:val="3"/>
            <w:tcBorders>
              <w:top w:val="single" w:sz="4" w:space="0" w:color="auto"/>
              <w:left w:val="nil"/>
              <w:bottom w:val="single" w:sz="4" w:space="0" w:color="auto"/>
              <w:right w:val="single" w:sz="4" w:space="0" w:color="auto"/>
            </w:tcBorders>
            <w:vAlign w:val="center"/>
          </w:tcPr>
          <w:p w14:paraId="31A8C1B4"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roofErr w:type="spellStart"/>
            <w:r w:rsidRPr="00DC51FE">
              <w:rPr>
                <w:rFonts w:ascii="Times New Roman" w:eastAsia="Times New Roman" w:hAnsi="Times New Roman"/>
                <w:sz w:val="24"/>
                <w:szCs w:val="24"/>
              </w:rPr>
              <w:t>Doanh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thu</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dịch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vụ</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viễn</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thông</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trên</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mạng</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viễn</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thông</w:t>
            </w:r>
            <w:proofErr w:type="spellEnd"/>
            <w:r w:rsidRPr="00DC51FE">
              <w:rPr>
                <w:rFonts w:ascii="Times New Roman" w:eastAsia="Times New Roman" w:hAnsi="Times New Roman"/>
                <w:sz w:val="24"/>
                <w:szCs w:val="24"/>
              </w:rPr>
              <w:t xml:space="preserve"> di </w:t>
            </w:r>
            <w:proofErr w:type="spellStart"/>
            <w:r w:rsidRPr="00DC51FE">
              <w:rPr>
                <w:rFonts w:ascii="Times New Roman" w:eastAsia="Times New Roman" w:hAnsi="Times New Roman"/>
                <w:sz w:val="24"/>
                <w:szCs w:val="24"/>
              </w:rPr>
              <w:t>động</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mặt</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đất</w:t>
            </w:r>
            <w:proofErr w:type="spellEnd"/>
          </w:p>
        </w:tc>
        <w:tc>
          <w:tcPr>
            <w:tcW w:w="1418" w:type="dxa"/>
            <w:tcBorders>
              <w:top w:val="single" w:sz="4" w:space="0" w:color="auto"/>
              <w:left w:val="nil"/>
              <w:bottom w:val="single" w:sz="4" w:space="0" w:color="auto"/>
              <w:right w:val="single" w:sz="4" w:space="0" w:color="auto"/>
            </w:tcBorders>
          </w:tcPr>
          <w:p w14:paraId="321BF028"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single" w:sz="4" w:space="0" w:color="auto"/>
              <w:left w:val="nil"/>
              <w:bottom w:val="single" w:sz="4" w:space="0" w:color="auto"/>
              <w:right w:val="single" w:sz="4" w:space="0" w:color="auto"/>
            </w:tcBorders>
            <w:noWrap/>
            <w:vAlign w:val="center"/>
            <w:hideMark/>
          </w:tcPr>
          <w:p w14:paraId="74D9079E"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single" w:sz="4" w:space="0" w:color="auto"/>
              <w:left w:val="nil"/>
              <w:bottom w:val="single" w:sz="4" w:space="0" w:color="auto"/>
              <w:right w:val="single" w:sz="4" w:space="0" w:color="auto"/>
            </w:tcBorders>
            <w:vAlign w:val="center"/>
            <w:hideMark/>
          </w:tcPr>
          <w:p w14:paraId="4506377A"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6801DBE3" w14:textId="77777777" w:rsidTr="00FF1650">
        <w:trPr>
          <w:gridBefore w:val="1"/>
          <w:wBefore w:w="103" w:type="dxa"/>
          <w:trHeight w:val="379"/>
        </w:trPr>
        <w:tc>
          <w:tcPr>
            <w:tcW w:w="1216" w:type="dxa"/>
            <w:gridSpan w:val="2"/>
            <w:tcBorders>
              <w:top w:val="single" w:sz="4" w:space="0" w:color="auto"/>
              <w:left w:val="single" w:sz="4" w:space="0" w:color="auto"/>
              <w:bottom w:val="single" w:sz="4" w:space="0" w:color="auto"/>
              <w:right w:val="single" w:sz="4" w:space="0" w:color="auto"/>
            </w:tcBorders>
            <w:vAlign w:val="center"/>
          </w:tcPr>
          <w:p w14:paraId="66467B6D" w14:textId="77777777" w:rsidR="00C85923" w:rsidRPr="00DC51FE" w:rsidRDefault="00C85923" w:rsidP="00C006D4">
            <w:pPr>
              <w:spacing w:after="0" w:line="240" w:lineRule="auto"/>
              <w:ind w:left="25"/>
              <w:rPr>
                <w:rFonts w:ascii="Times New Roman" w:eastAsia="Times New Roman" w:hAnsi="Times New Roman"/>
                <w:sz w:val="24"/>
                <w:szCs w:val="24"/>
              </w:rPr>
            </w:pPr>
          </w:p>
        </w:tc>
        <w:tc>
          <w:tcPr>
            <w:tcW w:w="12959" w:type="dxa"/>
            <w:gridSpan w:val="7"/>
            <w:tcBorders>
              <w:top w:val="single" w:sz="4" w:space="0" w:color="auto"/>
              <w:left w:val="nil"/>
              <w:bottom w:val="single" w:sz="4" w:space="0" w:color="auto"/>
              <w:right w:val="single" w:sz="4" w:space="0" w:color="auto"/>
            </w:tcBorders>
            <w:vAlign w:val="center"/>
          </w:tcPr>
          <w:p w14:paraId="38F9F391" w14:textId="77777777" w:rsidR="00C85923" w:rsidRPr="00DC51FE" w:rsidRDefault="00C85923" w:rsidP="00C006D4">
            <w:pPr>
              <w:spacing w:after="0" w:line="240" w:lineRule="auto"/>
              <w:ind w:right="-72"/>
              <w:rPr>
                <w:rFonts w:ascii="Times New Roman" w:eastAsia="Times New Roman" w:hAnsi="Times New Roman"/>
                <w:i/>
                <w:iCs/>
                <w:sz w:val="24"/>
                <w:szCs w:val="24"/>
                <w:lang w:eastAsia="zh-CN"/>
              </w:rPr>
            </w:pPr>
            <w:proofErr w:type="spellStart"/>
            <w:r w:rsidRPr="00DC51FE">
              <w:rPr>
                <w:rFonts w:ascii="Times New Roman" w:eastAsia="Times New Roman" w:hAnsi="Times New Roman"/>
                <w:i/>
                <w:iCs/>
                <w:sz w:val="24"/>
                <w:szCs w:val="24"/>
                <w:lang w:eastAsia="zh-CN"/>
              </w:rPr>
              <w:t>Dịch</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vụ</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cơ</w:t>
            </w:r>
            <w:proofErr w:type="spellEnd"/>
            <w:r w:rsidRPr="00DC51FE">
              <w:rPr>
                <w:rFonts w:ascii="Times New Roman" w:eastAsia="Times New Roman" w:hAnsi="Times New Roman"/>
                <w:i/>
                <w:iCs/>
                <w:sz w:val="24"/>
                <w:szCs w:val="24"/>
                <w:lang w:eastAsia="zh-CN"/>
              </w:rPr>
              <w:t xml:space="preserve"> </w:t>
            </w:r>
            <w:proofErr w:type="spellStart"/>
            <w:r w:rsidRPr="00DC51FE">
              <w:rPr>
                <w:rFonts w:ascii="Times New Roman" w:eastAsia="Times New Roman" w:hAnsi="Times New Roman"/>
                <w:i/>
                <w:iCs/>
                <w:sz w:val="24"/>
                <w:szCs w:val="24"/>
                <w:lang w:eastAsia="zh-CN"/>
              </w:rPr>
              <w:t>bản</w:t>
            </w:r>
            <w:proofErr w:type="spellEnd"/>
          </w:p>
        </w:tc>
      </w:tr>
      <w:tr w:rsidR="002539D4" w:rsidRPr="00DC51FE" w14:paraId="795878FB" w14:textId="77777777" w:rsidTr="00FF1650">
        <w:trPr>
          <w:gridBefore w:val="1"/>
          <w:wBefore w:w="103" w:type="dxa"/>
          <w:trHeight w:val="379"/>
        </w:trPr>
        <w:tc>
          <w:tcPr>
            <w:tcW w:w="1216" w:type="dxa"/>
            <w:gridSpan w:val="2"/>
            <w:tcBorders>
              <w:top w:val="single" w:sz="4" w:space="0" w:color="auto"/>
              <w:left w:val="single" w:sz="4" w:space="0" w:color="auto"/>
              <w:bottom w:val="single" w:sz="4" w:space="0" w:color="auto"/>
              <w:right w:val="single" w:sz="4" w:space="0" w:color="auto"/>
            </w:tcBorders>
            <w:vAlign w:val="center"/>
          </w:tcPr>
          <w:p w14:paraId="2A5D87FB" w14:textId="77777777" w:rsidR="00C85923" w:rsidRPr="00DC51FE" w:rsidRDefault="00C85923" w:rsidP="00C006D4">
            <w:pPr>
              <w:spacing w:after="0" w:line="240" w:lineRule="auto"/>
              <w:ind w:left="25"/>
              <w:rPr>
                <w:rFonts w:ascii="Times New Roman" w:eastAsia="Times New Roman" w:hAnsi="Times New Roman"/>
                <w:i/>
                <w:sz w:val="24"/>
                <w:szCs w:val="24"/>
                <w:lang w:eastAsia="zh-CN"/>
              </w:rPr>
            </w:pPr>
            <w:r w:rsidRPr="00DC51FE">
              <w:rPr>
                <w:rFonts w:ascii="Times New Roman" w:eastAsia="Times New Roman" w:hAnsi="Times New Roman"/>
                <w:i/>
                <w:sz w:val="24"/>
                <w:szCs w:val="24"/>
              </w:rPr>
              <w:t>18.3.1</w:t>
            </w:r>
          </w:p>
        </w:tc>
        <w:tc>
          <w:tcPr>
            <w:tcW w:w="8139" w:type="dxa"/>
            <w:gridSpan w:val="3"/>
            <w:tcBorders>
              <w:top w:val="single" w:sz="4" w:space="0" w:color="auto"/>
              <w:left w:val="nil"/>
              <w:bottom w:val="single" w:sz="4" w:space="0" w:color="auto"/>
              <w:right w:val="single" w:sz="4" w:space="0" w:color="auto"/>
            </w:tcBorders>
            <w:vAlign w:val="center"/>
          </w:tcPr>
          <w:p w14:paraId="61366CF7" w14:textId="77777777" w:rsidR="00C85923" w:rsidRPr="00DC51FE" w:rsidRDefault="00C85923" w:rsidP="00C006D4">
            <w:pPr>
              <w:spacing w:after="0" w:line="240" w:lineRule="auto"/>
              <w:ind w:right="-72"/>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thoại</w:t>
            </w:r>
            <w:proofErr w:type="spellEnd"/>
            <w:r w:rsidRPr="00DC51FE">
              <w:rPr>
                <w:rFonts w:ascii="Times New Roman" w:eastAsia="Times New Roman" w:hAnsi="Times New Roman"/>
                <w:i/>
                <w:sz w:val="24"/>
                <w:szCs w:val="24"/>
              </w:rPr>
              <w:t xml:space="preserve"> (18.3.1=18.3.1.1+18.3.1.2)</w:t>
            </w:r>
          </w:p>
        </w:tc>
        <w:tc>
          <w:tcPr>
            <w:tcW w:w="1418" w:type="dxa"/>
            <w:tcBorders>
              <w:top w:val="single" w:sz="4" w:space="0" w:color="auto"/>
              <w:left w:val="nil"/>
              <w:bottom w:val="single" w:sz="4" w:space="0" w:color="auto"/>
              <w:right w:val="single" w:sz="4" w:space="0" w:color="auto"/>
            </w:tcBorders>
          </w:tcPr>
          <w:p w14:paraId="7FFF3630"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single" w:sz="4" w:space="0" w:color="auto"/>
              <w:left w:val="nil"/>
              <w:bottom w:val="single" w:sz="4" w:space="0" w:color="auto"/>
              <w:right w:val="single" w:sz="4" w:space="0" w:color="auto"/>
            </w:tcBorders>
            <w:noWrap/>
            <w:vAlign w:val="center"/>
            <w:hideMark/>
          </w:tcPr>
          <w:p w14:paraId="7CCED64E"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single" w:sz="4" w:space="0" w:color="auto"/>
              <w:left w:val="nil"/>
              <w:bottom w:val="single" w:sz="4" w:space="0" w:color="auto"/>
              <w:right w:val="single" w:sz="4" w:space="0" w:color="auto"/>
            </w:tcBorders>
            <w:vAlign w:val="center"/>
            <w:hideMark/>
          </w:tcPr>
          <w:p w14:paraId="26006CBE"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77F40D76" w14:textId="77777777" w:rsidTr="00FF1650">
        <w:trPr>
          <w:gridBefore w:val="1"/>
          <w:wBefore w:w="103" w:type="dxa"/>
          <w:trHeight w:val="379"/>
        </w:trPr>
        <w:tc>
          <w:tcPr>
            <w:tcW w:w="1216" w:type="dxa"/>
            <w:gridSpan w:val="2"/>
            <w:tcBorders>
              <w:top w:val="single" w:sz="4" w:space="0" w:color="auto"/>
              <w:left w:val="single" w:sz="4" w:space="0" w:color="auto"/>
              <w:bottom w:val="single" w:sz="4" w:space="0" w:color="auto"/>
              <w:right w:val="single" w:sz="4" w:space="0" w:color="auto"/>
            </w:tcBorders>
            <w:vAlign w:val="center"/>
          </w:tcPr>
          <w:p w14:paraId="52262BB8" w14:textId="77777777" w:rsidR="00C85923" w:rsidRPr="00DC51FE" w:rsidRDefault="00C85923" w:rsidP="00C006D4">
            <w:pPr>
              <w:spacing w:after="0" w:line="240" w:lineRule="auto"/>
              <w:ind w:left="25"/>
              <w:rPr>
                <w:rFonts w:ascii="Times New Roman" w:eastAsia="Times New Roman" w:hAnsi="Times New Roman"/>
                <w:sz w:val="24"/>
                <w:szCs w:val="24"/>
              </w:rPr>
            </w:pPr>
            <w:r w:rsidRPr="00DC51FE">
              <w:rPr>
                <w:rFonts w:ascii="Times New Roman" w:eastAsia="Times New Roman" w:hAnsi="Times New Roman"/>
                <w:sz w:val="24"/>
                <w:szCs w:val="24"/>
              </w:rPr>
              <w:t>18.3.1.1</w:t>
            </w:r>
          </w:p>
        </w:tc>
        <w:tc>
          <w:tcPr>
            <w:tcW w:w="8139" w:type="dxa"/>
            <w:gridSpan w:val="3"/>
            <w:tcBorders>
              <w:top w:val="single" w:sz="4" w:space="0" w:color="auto"/>
              <w:left w:val="nil"/>
              <w:bottom w:val="single" w:sz="4" w:space="0" w:color="auto"/>
              <w:right w:val="single" w:sz="4" w:space="0" w:color="auto"/>
            </w:tcBorders>
            <w:vAlign w:val="center"/>
          </w:tcPr>
          <w:p w14:paraId="1D681979" w14:textId="77777777" w:rsidR="00C85923" w:rsidRPr="00DC51FE" w:rsidRDefault="00C85923" w:rsidP="00C006D4">
            <w:pPr>
              <w:spacing w:after="0" w:line="240" w:lineRule="auto"/>
              <w:ind w:right="-72"/>
              <w:rPr>
                <w:rFonts w:ascii="Times New Roman" w:eastAsia="Times New Roman" w:hAnsi="Times New Roman"/>
                <w:sz w:val="24"/>
                <w:szCs w:val="24"/>
              </w:rPr>
            </w:pPr>
            <w:r w:rsidRPr="00DC51FE">
              <w:rPr>
                <w:rFonts w:ascii="Times New Roman" w:eastAsia="Times New Roman" w:hAnsi="Times New Roman"/>
                <w:sz w:val="24"/>
                <w:szCs w:val="24"/>
              </w:rPr>
              <w:t xml:space="preserve">Theo </w:t>
            </w:r>
            <w:proofErr w:type="spellStart"/>
            <w:r w:rsidRPr="00DC51FE">
              <w:rPr>
                <w:rFonts w:ascii="Times New Roman" w:eastAsia="Times New Roman" w:hAnsi="Times New Roman"/>
                <w:sz w:val="24"/>
                <w:szCs w:val="24"/>
              </w:rPr>
              <w:t>hình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thức</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trả</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trước</w:t>
            </w:r>
            <w:proofErr w:type="spellEnd"/>
          </w:p>
        </w:tc>
        <w:tc>
          <w:tcPr>
            <w:tcW w:w="1418" w:type="dxa"/>
            <w:tcBorders>
              <w:top w:val="single" w:sz="4" w:space="0" w:color="auto"/>
              <w:left w:val="nil"/>
              <w:bottom w:val="single" w:sz="4" w:space="0" w:color="auto"/>
              <w:right w:val="single" w:sz="4" w:space="0" w:color="auto"/>
            </w:tcBorders>
          </w:tcPr>
          <w:p w14:paraId="3DA5F273"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single" w:sz="4" w:space="0" w:color="auto"/>
              <w:left w:val="nil"/>
              <w:bottom w:val="single" w:sz="4" w:space="0" w:color="auto"/>
              <w:right w:val="single" w:sz="4" w:space="0" w:color="auto"/>
            </w:tcBorders>
            <w:noWrap/>
            <w:vAlign w:val="center"/>
          </w:tcPr>
          <w:p w14:paraId="22530829"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single" w:sz="4" w:space="0" w:color="auto"/>
              <w:left w:val="nil"/>
              <w:bottom w:val="single" w:sz="4" w:space="0" w:color="auto"/>
              <w:right w:val="single" w:sz="4" w:space="0" w:color="auto"/>
            </w:tcBorders>
            <w:vAlign w:val="center"/>
          </w:tcPr>
          <w:p w14:paraId="666CD353"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7278DA7B" w14:textId="77777777" w:rsidTr="00FF1650">
        <w:trPr>
          <w:gridBefore w:val="1"/>
          <w:wBefore w:w="103" w:type="dxa"/>
          <w:trHeight w:val="379"/>
        </w:trPr>
        <w:tc>
          <w:tcPr>
            <w:tcW w:w="1216" w:type="dxa"/>
            <w:gridSpan w:val="2"/>
            <w:tcBorders>
              <w:top w:val="single" w:sz="4" w:space="0" w:color="auto"/>
              <w:left w:val="single" w:sz="4" w:space="0" w:color="auto"/>
              <w:bottom w:val="single" w:sz="4" w:space="0" w:color="auto"/>
              <w:right w:val="single" w:sz="4" w:space="0" w:color="auto"/>
            </w:tcBorders>
            <w:vAlign w:val="center"/>
          </w:tcPr>
          <w:p w14:paraId="68B560CD" w14:textId="77777777" w:rsidR="00C85923" w:rsidRPr="00DC51FE" w:rsidRDefault="00C85923" w:rsidP="00C006D4">
            <w:pPr>
              <w:spacing w:after="0" w:line="240" w:lineRule="auto"/>
              <w:ind w:left="25"/>
              <w:rPr>
                <w:rFonts w:ascii="Times New Roman" w:eastAsia="Times New Roman" w:hAnsi="Times New Roman"/>
                <w:sz w:val="24"/>
                <w:szCs w:val="24"/>
              </w:rPr>
            </w:pPr>
            <w:r w:rsidRPr="00DC51FE">
              <w:rPr>
                <w:rFonts w:ascii="Times New Roman" w:eastAsia="Times New Roman" w:hAnsi="Times New Roman"/>
                <w:sz w:val="24"/>
                <w:szCs w:val="24"/>
              </w:rPr>
              <w:t>18.3.1.2</w:t>
            </w:r>
          </w:p>
        </w:tc>
        <w:tc>
          <w:tcPr>
            <w:tcW w:w="8139" w:type="dxa"/>
            <w:gridSpan w:val="3"/>
            <w:tcBorders>
              <w:top w:val="single" w:sz="4" w:space="0" w:color="auto"/>
              <w:left w:val="nil"/>
              <w:bottom w:val="single" w:sz="4" w:space="0" w:color="auto"/>
              <w:right w:val="single" w:sz="4" w:space="0" w:color="auto"/>
            </w:tcBorders>
            <w:vAlign w:val="center"/>
          </w:tcPr>
          <w:p w14:paraId="114F78E9" w14:textId="77777777" w:rsidR="00C85923" w:rsidRPr="00DC51FE" w:rsidRDefault="00C85923" w:rsidP="00C006D4">
            <w:pPr>
              <w:spacing w:after="0" w:line="240" w:lineRule="auto"/>
              <w:ind w:right="-72"/>
              <w:rPr>
                <w:rFonts w:ascii="Times New Roman" w:eastAsia="Times New Roman" w:hAnsi="Times New Roman"/>
                <w:sz w:val="24"/>
                <w:szCs w:val="24"/>
              </w:rPr>
            </w:pPr>
            <w:r w:rsidRPr="00DC51FE">
              <w:rPr>
                <w:rFonts w:ascii="Times New Roman" w:eastAsia="Times New Roman" w:hAnsi="Times New Roman"/>
                <w:sz w:val="24"/>
                <w:szCs w:val="24"/>
              </w:rPr>
              <w:t xml:space="preserve">Theo </w:t>
            </w:r>
            <w:proofErr w:type="spellStart"/>
            <w:r w:rsidRPr="00DC51FE">
              <w:rPr>
                <w:rFonts w:ascii="Times New Roman" w:eastAsia="Times New Roman" w:hAnsi="Times New Roman"/>
                <w:sz w:val="24"/>
                <w:szCs w:val="24"/>
              </w:rPr>
              <w:t>hình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thức</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trả</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sau</w:t>
            </w:r>
            <w:proofErr w:type="spellEnd"/>
          </w:p>
        </w:tc>
        <w:tc>
          <w:tcPr>
            <w:tcW w:w="1418" w:type="dxa"/>
            <w:tcBorders>
              <w:top w:val="single" w:sz="4" w:space="0" w:color="auto"/>
              <w:left w:val="nil"/>
              <w:bottom w:val="single" w:sz="4" w:space="0" w:color="auto"/>
              <w:right w:val="single" w:sz="4" w:space="0" w:color="auto"/>
            </w:tcBorders>
          </w:tcPr>
          <w:p w14:paraId="30DE2D5B"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single" w:sz="4" w:space="0" w:color="auto"/>
              <w:left w:val="nil"/>
              <w:bottom w:val="single" w:sz="4" w:space="0" w:color="auto"/>
              <w:right w:val="single" w:sz="4" w:space="0" w:color="auto"/>
            </w:tcBorders>
            <w:noWrap/>
            <w:vAlign w:val="center"/>
          </w:tcPr>
          <w:p w14:paraId="567EC410"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single" w:sz="4" w:space="0" w:color="auto"/>
              <w:left w:val="nil"/>
              <w:bottom w:val="single" w:sz="4" w:space="0" w:color="auto"/>
              <w:right w:val="single" w:sz="4" w:space="0" w:color="auto"/>
            </w:tcBorders>
            <w:vAlign w:val="center"/>
          </w:tcPr>
          <w:p w14:paraId="58348901"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762364ED" w14:textId="77777777" w:rsidTr="00FF1650">
        <w:trPr>
          <w:gridBefore w:val="1"/>
          <w:wBefore w:w="103" w:type="dxa"/>
          <w:trHeight w:val="379"/>
        </w:trPr>
        <w:tc>
          <w:tcPr>
            <w:tcW w:w="1216" w:type="dxa"/>
            <w:gridSpan w:val="2"/>
            <w:tcBorders>
              <w:top w:val="nil"/>
              <w:left w:val="single" w:sz="4" w:space="0" w:color="auto"/>
              <w:bottom w:val="single" w:sz="4" w:space="0" w:color="auto"/>
              <w:right w:val="single" w:sz="4" w:space="0" w:color="auto"/>
            </w:tcBorders>
            <w:vAlign w:val="center"/>
          </w:tcPr>
          <w:p w14:paraId="216288D6" w14:textId="77777777" w:rsidR="00C85923" w:rsidRPr="00DC51FE" w:rsidRDefault="00C85923" w:rsidP="00C006D4">
            <w:pPr>
              <w:spacing w:after="0" w:line="240" w:lineRule="auto"/>
              <w:ind w:left="25"/>
              <w:rPr>
                <w:rFonts w:ascii="Times New Roman" w:eastAsia="Times New Roman" w:hAnsi="Times New Roman"/>
                <w:i/>
                <w:sz w:val="24"/>
                <w:szCs w:val="24"/>
              </w:rPr>
            </w:pPr>
            <w:r w:rsidRPr="00DC51FE">
              <w:rPr>
                <w:rFonts w:ascii="Times New Roman" w:eastAsia="Times New Roman" w:hAnsi="Times New Roman"/>
                <w:i/>
                <w:sz w:val="24"/>
                <w:szCs w:val="24"/>
              </w:rPr>
              <w:t>18.3.2</w:t>
            </w:r>
          </w:p>
        </w:tc>
        <w:tc>
          <w:tcPr>
            <w:tcW w:w="8139" w:type="dxa"/>
            <w:gridSpan w:val="3"/>
            <w:tcBorders>
              <w:top w:val="single" w:sz="4" w:space="0" w:color="auto"/>
              <w:left w:val="nil"/>
              <w:bottom w:val="single" w:sz="4" w:space="0" w:color="auto"/>
              <w:right w:val="single" w:sz="4" w:space="0" w:color="auto"/>
            </w:tcBorders>
            <w:vAlign w:val="center"/>
          </w:tcPr>
          <w:p w14:paraId="5C283FCC"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nhắn</w:t>
            </w:r>
            <w:proofErr w:type="spellEnd"/>
            <w:r w:rsidRPr="00DC51FE">
              <w:rPr>
                <w:rFonts w:ascii="Times New Roman" w:eastAsia="Times New Roman" w:hAnsi="Times New Roman"/>
                <w:i/>
                <w:sz w:val="24"/>
                <w:szCs w:val="24"/>
                <w:lang w:val="vi-VN"/>
              </w:rPr>
              <w:t xml:space="preserve"> tin</w:t>
            </w:r>
            <w:r w:rsidRPr="00DC51FE">
              <w:rPr>
                <w:rFonts w:ascii="Times New Roman" w:eastAsia="Times New Roman" w:hAnsi="Times New Roman"/>
                <w:i/>
                <w:sz w:val="24"/>
                <w:szCs w:val="24"/>
              </w:rPr>
              <w:t xml:space="preserve"> (18.3.2=18.3.2.1+18.3.2.2)</w:t>
            </w:r>
          </w:p>
        </w:tc>
        <w:tc>
          <w:tcPr>
            <w:tcW w:w="1418" w:type="dxa"/>
            <w:tcBorders>
              <w:top w:val="nil"/>
              <w:left w:val="nil"/>
              <w:bottom w:val="single" w:sz="4" w:space="0" w:color="auto"/>
              <w:right w:val="single" w:sz="4" w:space="0" w:color="auto"/>
            </w:tcBorders>
          </w:tcPr>
          <w:p w14:paraId="0F246EF2"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03C0FABB"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1D5F8FFB"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3449E711" w14:textId="77777777" w:rsidTr="00FF1650">
        <w:trPr>
          <w:gridBefore w:val="1"/>
          <w:wBefore w:w="103" w:type="dxa"/>
          <w:trHeight w:val="379"/>
        </w:trPr>
        <w:tc>
          <w:tcPr>
            <w:tcW w:w="1216" w:type="dxa"/>
            <w:gridSpan w:val="2"/>
            <w:tcBorders>
              <w:top w:val="nil"/>
              <w:left w:val="single" w:sz="4" w:space="0" w:color="auto"/>
              <w:bottom w:val="single" w:sz="4" w:space="0" w:color="auto"/>
              <w:right w:val="single" w:sz="4" w:space="0" w:color="auto"/>
            </w:tcBorders>
            <w:vAlign w:val="center"/>
          </w:tcPr>
          <w:p w14:paraId="46E3C2A5" w14:textId="77777777" w:rsidR="00C85923" w:rsidRPr="00DC51FE" w:rsidRDefault="00C85923" w:rsidP="00C006D4">
            <w:pPr>
              <w:spacing w:after="0" w:line="240" w:lineRule="auto"/>
              <w:ind w:left="25"/>
              <w:rPr>
                <w:rFonts w:ascii="Times New Roman" w:eastAsia="Times New Roman" w:hAnsi="Times New Roman"/>
                <w:sz w:val="24"/>
                <w:szCs w:val="24"/>
              </w:rPr>
            </w:pPr>
            <w:r w:rsidRPr="00DC51FE">
              <w:rPr>
                <w:rFonts w:ascii="Times New Roman" w:eastAsia="Times New Roman" w:hAnsi="Times New Roman"/>
                <w:sz w:val="24"/>
                <w:szCs w:val="24"/>
              </w:rPr>
              <w:t>18.3.2.1</w:t>
            </w:r>
          </w:p>
        </w:tc>
        <w:tc>
          <w:tcPr>
            <w:tcW w:w="8139" w:type="dxa"/>
            <w:gridSpan w:val="3"/>
            <w:tcBorders>
              <w:top w:val="single" w:sz="4" w:space="0" w:color="auto"/>
              <w:left w:val="nil"/>
              <w:bottom w:val="single" w:sz="4" w:space="0" w:color="auto"/>
              <w:right w:val="single" w:sz="4" w:space="0" w:color="auto"/>
            </w:tcBorders>
            <w:vAlign w:val="center"/>
          </w:tcPr>
          <w:p w14:paraId="2AAF192C" w14:textId="77777777" w:rsidR="00C85923" w:rsidRPr="00DC51FE" w:rsidRDefault="00C85923" w:rsidP="00C006D4">
            <w:pPr>
              <w:spacing w:after="0" w:line="240" w:lineRule="auto"/>
              <w:ind w:right="-72"/>
              <w:rPr>
                <w:rFonts w:ascii="Times New Roman" w:eastAsia="Times New Roman" w:hAnsi="Times New Roman"/>
                <w:sz w:val="24"/>
                <w:szCs w:val="24"/>
              </w:rPr>
            </w:pPr>
            <w:r w:rsidRPr="00DC51FE">
              <w:rPr>
                <w:rFonts w:ascii="Times New Roman" w:eastAsia="Times New Roman" w:hAnsi="Times New Roman"/>
                <w:sz w:val="24"/>
                <w:szCs w:val="24"/>
              </w:rPr>
              <w:t xml:space="preserve">Theo </w:t>
            </w:r>
            <w:proofErr w:type="spellStart"/>
            <w:r w:rsidRPr="00DC51FE">
              <w:rPr>
                <w:rFonts w:ascii="Times New Roman" w:eastAsia="Times New Roman" w:hAnsi="Times New Roman"/>
                <w:sz w:val="24"/>
                <w:szCs w:val="24"/>
              </w:rPr>
              <w:t>hình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thức</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trả</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trước</w:t>
            </w:r>
            <w:proofErr w:type="spellEnd"/>
          </w:p>
        </w:tc>
        <w:tc>
          <w:tcPr>
            <w:tcW w:w="1418" w:type="dxa"/>
            <w:tcBorders>
              <w:top w:val="nil"/>
              <w:left w:val="nil"/>
              <w:bottom w:val="single" w:sz="4" w:space="0" w:color="auto"/>
              <w:right w:val="single" w:sz="4" w:space="0" w:color="auto"/>
            </w:tcBorders>
          </w:tcPr>
          <w:p w14:paraId="1A656FAC"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4079E649"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1F845F54"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75C1A2F3" w14:textId="77777777" w:rsidTr="00FF1650">
        <w:trPr>
          <w:gridBefore w:val="1"/>
          <w:wBefore w:w="103" w:type="dxa"/>
          <w:trHeight w:val="379"/>
        </w:trPr>
        <w:tc>
          <w:tcPr>
            <w:tcW w:w="1216" w:type="dxa"/>
            <w:gridSpan w:val="2"/>
            <w:tcBorders>
              <w:top w:val="nil"/>
              <w:left w:val="single" w:sz="4" w:space="0" w:color="auto"/>
              <w:bottom w:val="single" w:sz="4" w:space="0" w:color="auto"/>
              <w:right w:val="single" w:sz="4" w:space="0" w:color="auto"/>
            </w:tcBorders>
            <w:vAlign w:val="center"/>
          </w:tcPr>
          <w:p w14:paraId="123250F1" w14:textId="77777777" w:rsidR="00C85923" w:rsidRPr="00DC51FE" w:rsidRDefault="00C85923" w:rsidP="00C006D4">
            <w:pPr>
              <w:spacing w:after="0" w:line="240" w:lineRule="auto"/>
              <w:ind w:left="25"/>
              <w:rPr>
                <w:rFonts w:ascii="Times New Roman" w:eastAsia="Times New Roman" w:hAnsi="Times New Roman"/>
                <w:sz w:val="24"/>
                <w:szCs w:val="24"/>
              </w:rPr>
            </w:pPr>
            <w:r w:rsidRPr="00DC51FE">
              <w:rPr>
                <w:rFonts w:ascii="Times New Roman" w:eastAsia="Times New Roman" w:hAnsi="Times New Roman"/>
                <w:sz w:val="24"/>
                <w:szCs w:val="24"/>
              </w:rPr>
              <w:t>18.3.2.2</w:t>
            </w:r>
          </w:p>
        </w:tc>
        <w:tc>
          <w:tcPr>
            <w:tcW w:w="8139" w:type="dxa"/>
            <w:gridSpan w:val="3"/>
            <w:tcBorders>
              <w:top w:val="single" w:sz="4" w:space="0" w:color="auto"/>
              <w:left w:val="nil"/>
              <w:bottom w:val="single" w:sz="4" w:space="0" w:color="auto"/>
              <w:right w:val="single" w:sz="4" w:space="0" w:color="auto"/>
            </w:tcBorders>
            <w:vAlign w:val="center"/>
          </w:tcPr>
          <w:p w14:paraId="2F57F841" w14:textId="77777777" w:rsidR="00C85923" w:rsidRPr="00DC51FE" w:rsidRDefault="00C85923" w:rsidP="00C006D4">
            <w:pPr>
              <w:spacing w:after="0" w:line="240" w:lineRule="auto"/>
              <w:ind w:right="-72"/>
              <w:rPr>
                <w:rFonts w:ascii="Times New Roman" w:eastAsia="Times New Roman" w:hAnsi="Times New Roman"/>
                <w:sz w:val="24"/>
                <w:szCs w:val="24"/>
              </w:rPr>
            </w:pPr>
            <w:r w:rsidRPr="00DC51FE">
              <w:rPr>
                <w:rFonts w:ascii="Times New Roman" w:eastAsia="Times New Roman" w:hAnsi="Times New Roman"/>
                <w:sz w:val="24"/>
                <w:szCs w:val="24"/>
              </w:rPr>
              <w:t xml:space="preserve">Theo </w:t>
            </w:r>
            <w:proofErr w:type="spellStart"/>
            <w:r w:rsidRPr="00DC51FE">
              <w:rPr>
                <w:rFonts w:ascii="Times New Roman" w:eastAsia="Times New Roman" w:hAnsi="Times New Roman"/>
                <w:sz w:val="24"/>
                <w:szCs w:val="24"/>
              </w:rPr>
              <w:t>hình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thức</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trả</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sau</w:t>
            </w:r>
            <w:proofErr w:type="spellEnd"/>
          </w:p>
        </w:tc>
        <w:tc>
          <w:tcPr>
            <w:tcW w:w="1418" w:type="dxa"/>
            <w:tcBorders>
              <w:top w:val="nil"/>
              <w:left w:val="nil"/>
              <w:bottom w:val="single" w:sz="4" w:space="0" w:color="auto"/>
              <w:right w:val="single" w:sz="4" w:space="0" w:color="auto"/>
            </w:tcBorders>
          </w:tcPr>
          <w:p w14:paraId="5CDBB31F"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7373A079"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35E03798"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4B0932A8" w14:textId="77777777" w:rsidTr="00FF1650">
        <w:trPr>
          <w:gridBefore w:val="1"/>
          <w:wBefore w:w="103" w:type="dxa"/>
          <w:trHeight w:val="379"/>
        </w:trPr>
        <w:tc>
          <w:tcPr>
            <w:tcW w:w="1216" w:type="dxa"/>
            <w:gridSpan w:val="2"/>
            <w:tcBorders>
              <w:top w:val="nil"/>
              <w:left w:val="single" w:sz="4" w:space="0" w:color="auto"/>
              <w:bottom w:val="single" w:sz="4" w:space="0" w:color="auto"/>
              <w:right w:val="single" w:sz="4" w:space="0" w:color="auto"/>
            </w:tcBorders>
            <w:vAlign w:val="center"/>
          </w:tcPr>
          <w:p w14:paraId="2095313A" w14:textId="77777777" w:rsidR="00C85923" w:rsidRPr="00DC51FE" w:rsidRDefault="00C85923" w:rsidP="00C006D4">
            <w:pPr>
              <w:spacing w:after="0" w:line="240" w:lineRule="auto"/>
              <w:ind w:left="25"/>
              <w:rPr>
                <w:rFonts w:ascii="Times New Roman" w:eastAsia="Times New Roman" w:hAnsi="Times New Roman"/>
                <w:i/>
                <w:sz w:val="24"/>
                <w:szCs w:val="24"/>
              </w:rPr>
            </w:pPr>
            <w:r w:rsidRPr="00DC51FE">
              <w:rPr>
                <w:rFonts w:ascii="Times New Roman" w:eastAsia="Times New Roman" w:hAnsi="Times New Roman"/>
                <w:i/>
                <w:sz w:val="24"/>
                <w:szCs w:val="24"/>
              </w:rPr>
              <w:t>18.3.3</w:t>
            </w:r>
          </w:p>
        </w:tc>
        <w:tc>
          <w:tcPr>
            <w:tcW w:w="8139" w:type="dxa"/>
            <w:gridSpan w:val="3"/>
            <w:tcBorders>
              <w:top w:val="single" w:sz="4" w:space="0" w:color="auto"/>
              <w:left w:val="nil"/>
              <w:bottom w:val="single" w:sz="4" w:space="0" w:color="auto"/>
              <w:right w:val="single" w:sz="4" w:space="0" w:color="auto"/>
            </w:tcBorders>
            <w:vAlign w:val="center"/>
          </w:tcPr>
          <w:p w14:paraId="168E35BF"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fax</w:t>
            </w:r>
          </w:p>
        </w:tc>
        <w:tc>
          <w:tcPr>
            <w:tcW w:w="1418" w:type="dxa"/>
            <w:tcBorders>
              <w:top w:val="nil"/>
              <w:left w:val="nil"/>
              <w:bottom w:val="single" w:sz="4" w:space="0" w:color="auto"/>
              <w:right w:val="single" w:sz="4" w:space="0" w:color="auto"/>
            </w:tcBorders>
          </w:tcPr>
          <w:p w14:paraId="68B09249"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58E8F9AC"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7CBF1EB0"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70BF3C82" w14:textId="77777777" w:rsidTr="00FF1650">
        <w:trPr>
          <w:gridBefore w:val="1"/>
          <w:wBefore w:w="103" w:type="dxa"/>
          <w:trHeight w:val="379"/>
        </w:trPr>
        <w:tc>
          <w:tcPr>
            <w:tcW w:w="1216" w:type="dxa"/>
            <w:gridSpan w:val="2"/>
            <w:tcBorders>
              <w:top w:val="nil"/>
              <w:left w:val="single" w:sz="4" w:space="0" w:color="auto"/>
              <w:bottom w:val="single" w:sz="4" w:space="0" w:color="auto"/>
              <w:right w:val="single" w:sz="4" w:space="0" w:color="auto"/>
            </w:tcBorders>
            <w:vAlign w:val="center"/>
          </w:tcPr>
          <w:p w14:paraId="3AE94673" w14:textId="77777777" w:rsidR="00C85923" w:rsidRPr="00DC51FE" w:rsidRDefault="00C85923" w:rsidP="00C006D4">
            <w:pPr>
              <w:spacing w:after="0" w:line="240" w:lineRule="auto"/>
              <w:ind w:left="25"/>
              <w:rPr>
                <w:rFonts w:ascii="Times New Roman" w:eastAsia="Times New Roman" w:hAnsi="Times New Roman"/>
                <w:i/>
                <w:sz w:val="24"/>
                <w:szCs w:val="24"/>
              </w:rPr>
            </w:pPr>
            <w:r w:rsidRPr="00DC51FE">
              <w:rPr>
                <w:rFonts w:ascii="Times New Roman" w:eastAsia="Times New Roman" w:hAnsi="Times New Roman"/>
                <w:i/>
                <w:sz w:val="24"/>
                <w:szCs w:val="24"/>
              </w:rPr>
              <w:t>18.3.4</w:t>
            </w:r>
          </w:p>
        </w:tc>
        <w:tc>
          <w:tcPr>
            <w:tcW w:w="8139" w:type="dxa"/>
            <w:gridSpan w:val="3"/>
            <w:tcBorders>
              <w:top w:val="single" w:sz="4" w:space="0" w:color="auto"/>
              <w:left w:val="nil"/>
              <w:bottom w:val="single" w:sz="4" w:space="0" w:color="auto"/>
              <w:right w:val="single" w:sz="4" w:space="0" w:color="auto"/>
            </w:tcBorders>
            <w:vAlign w:val="center"/>
          </w:tcPr>
          <w:p w14:paraId="22408771"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hội</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nghị</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truyền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hình</w:t>
            </w:r>
            <w:proofErr w:type="spellEnd"/>
          </w:p>
        </w:tc>
        <w:tc>
          <w:tcPr>
            <w:tcW w:w="1418" w:type="dxa"/>
            <w:tcBorders>
              <w:top w:val="nil"/>
              <w:left w:val="nil"/>
              <w:bottom w:val="single" w:sz="4" w:space="0" w:color="auto"/>
              <w:right w:val="single" w:sz="4" w:space="0" w:color="auto"/>
            </w:tcBorders>
          </w:tcPr>
          <w:p w14:paraId="2098AF7A"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1C90A25B"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73B13806"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27D26915" w14:textId="77777777" w:rsidTr="00FF1650">
        <w:trPr>
          <w:gridBefore w:val="1"/>
          <w:wBefore w:w="103" w:type="dxa"/>
          <w:trHeight w:val="379"/>
        </w:trPr>
        <w:tc>
          <w:tcPr>
            <w:tcW w:w="1216" w:type="dxa"/>
            <w:gridSpan w:val="2"/>
            <w:tcBorders>
              <w:top w:val="nil"/>
              <w:left w:val="single" w:sz="4" w:space="0" w:color="auto"/>
              <w:bottom w:val="single" w:sz="4" w:space="0" w:color="auto"/>
              <w:right w:val="single" w:sz="4" w:space="0" w:color="auto"/>
            </w:tcBorders>
            <w:vAlign w:val="center"/>
          </w:tcPr>
          <w:p w14:paraId="73812AA7" w14:textId="77777777" w:rsidR="00C85923" w:rsidRPr="00DC51FE" w:rsidRDefault="00C85923" w:rsidP="00C006D4">
            <w:pPr>
              <w:spacing w:after="0" w:line="240" w:lineRule="auto"/>
              <w:ind w:left="25"/>
              <w:rPr>
                <w:rFonts w:ascii="Times New Roman" w:eastAsia="Times New Roman" w:hAnsi="Times New Roman"/>
                <w:i/>
                <w:sz w:val="24"/>
                <w:szCs w:val="24"/>
              </w:rPr>
            </w:pPr>
            <w:r w:rsidRPr="00DC51FE">
              <w:rPr>
                <w:rFonts w:ascii="Times New Roman" w:eastAsia="Times New Roman" w:hAnsi="Times New Roman"/>
                <w:i/>
                <w:sz w:val="24"/>
                <w:szCs w:val="24"/>
              </w:rPr>
              <w:t>18.3.5</w:t>
            </w:r>
          </w:p>
        </w:tc>
        <w:tc>
          <w:tcPr>
            <w:tcW w:w="8139" w:type="dxa"/>
            <w:gridSpan w:val="3"/>
            <w:tcBorders>
              <w:top w:val="single" w:sz="4" w:space="0" w:color="auto"/>
              <w:left w:val="nil"/>
              <w:bottom w:val="single" w:sz="4" w:space="0" w:color="auto"/>
              <w:right w:val="single" w:sz="4" w:space="0" w:color="auto"/>
            </w:tcBorders>
            <w:vAlign w:val="center"/>
          </w:tcPr>
          <w:p w14:paraId="3D4E4A5F"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kênh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thuê</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riêng</w:t>
            </w:r>
            <w:proofErr w:type="spellEnd"/>
          </w:p>
        </w:tc>
        <w:tc>
          <w:tcPr>
            <w:tcW w:w="1418" w:type="dxa"/>
            <w:tcBorders>
              <w:top w:val="nil"/>
              <w:left w:val="nil"/>
              <w:bottom w:val="single" w:sz="4" w:space="0" w:color="auto"/>
              <w:right w:val="single" w:sz="4" w:space="0" w:color="auto"/>
            </w:tcBorders>
          </w:tcPr>
          <w:p w14:paraId="7F87E22B"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1AFC8CA6"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65AC8E0D"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4850F5BF" w14:textId="77777777" w:rsidTr="00FF1650">
        <w:trPr>
          <w:gridBefore w:val="1"/>
          <w:wBefore w:w="103" w:type="dxa"/>
          <w:trHeight w:val="379"/>
        </w:trPr>
        <w:tc>
          <w:tcPr>
            <w:tcW w:w="1216" w:type="dxa"/>
            <w:gridSpan w:val="2"/>
            <w:tcBorders>
              <w:top w:val="nil"/>
              <w:left w:val="single" w:sz="4" w:space="0" w:color="auto"/>
              <w:bottom w:val="single" w:sz="4" w:space="0" w:color="auto"/>
              <w:right w:val="single" w:sz="4" w:space="0" w:color="auto"/>
            </w:tcBorders>
            <w:vAlign w:val="center"/>
          </w:tcPr>
          <w:p w14:paraId="4E1614BC" w14:textId="77777777" w:rsidR="00C85923" w:rsidRPr="00DC51FE" w:rsidRDefault="00C85923" w:rsidP="00C006D4">
            <w:pPr>
              <w:spacing w:after="0" w:line="240" w:lineRule="auto"/>
              <w:ind w:left="25"/>
              <w:rPr>
                <w:rFonts w:ascii="Times New Roman" w:eastAsia="Times New Roman" w:hAnsi="Times New Roman"/>
                <w:i/>
                <w:sz w:val="24"/>
                <w:szCs w:val="24"/>
              </w:rPr>
            </w:pPr>
            <w:r w:rsidRPr="00DC51FE">
              <w:rPr>
                <w:rFonts w:ascii="Times New Roman" w:eastAsia="Times New Roman" w:hAnsi="Times New Roman"/>
                <w:i/>
                <w:sz w:val="24"/>
                <w:szCs w:val="24"/>
              </w:rPr>
              <w:t>18.3.6</w:t>
            </w:r>
          </w:p>
        </w:tc>
        <w:tc>
          <w:tcPr>
            <w:tcW w:w="8139" w:type="dxa"/>
            <w:gridSpan w:val="3"/>
            <w:tcBorders>
              <w:top w:val="single" w:sz="4" w:space="0" w:color="auto"/>
              <w:left w:val="nil"/>
              <w:bottom w:val="single" w:sz="4" w:space="0" w:color="auto"/>
              <w:right w:val="single" w:sz="4" w:space="0" w:color="auto"/>
            </w:tcBorders>
            <w:vAlign w:val="center"/>
          </w:tcPr>
          <w:p w14:paraId="40263C6D"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truyền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số</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liệu</w:t>
            </w:r>
            <w:proofErr w:type="spellEnd"/>
          </w:p>
        </w:tc>
        <w:tc>
          <w:tcPr>
            <w:tcW w:w="1418" w:type="dxa"/>
            <w:tcBorders>
              <w:top w:val="nil"/>
              <w:left w:val="nil"/>
              <w:bottom w:val="single" w:sz="4" w:space="0" w:color="auto"/>
              <w:right w:val="single" w:sz="4" w:space="0" w:color="auto"/>
            </w:tcBorders>
          </w:tcPr>
          <w:p w14:paraId="15E8EA0E"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2367E75D"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6423B12D"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771395D4" w14:textId="77777777" w:rsidTr="00FF1650">
        <w:trPr>
          <w:gridBefore w:val="1"/>
          <w:wBefore w:w="103" w:type="dxa"/>
          <w:trHeight w:val="379"/>
        </w:trPr>
        <w:tc>
          <w:tcPr>
            <w:tcW w:w="1216" w:type="dxa"/>
            <w:gridSpan w:val="2"/>
            <w:tcBorders>
              <w:top w:val="single" w:sz="4" w:space="0" w:color="auto"/>
              <w:left w:val="single" w:sz="4" w:space="0" w:color="auto"/>
              <w:bottom w:val="single" w:sz="4" w:space="0" w:color="auto"/>
              <w:right w:val="single" w:sz="4" w:space="0" w:color="auto"/>
            </w:tcBorders>
            <w:vAlign w:val="center"/>
          </w:tcPr>
          <w:p w14:paraId="64F07787" w14:textId="77777777" w:rsidR="00C85923" w:rsidRPr="00DC51FE" w:rsidRDefault="00C85923" w:rsidP="00C006D4">
            <w:pPr>
              <w:spacing w:after="0" w:line="240" w:lineRule="auto"/>
              <w:ind w:left="25"/>
              <w:rPr>
                <w:rFonts w:ascii="Times New Roman" w:eastAsia="Times New Roman" w:hAnsi="Times New Roman"/>
                <w:i/>
                <w:sz w:val="24"/>
                <w:szCs w:val="24"/>
              </w:rPr>
            </w:pPr>
            <w:r w:rsidRPr="00DC51FE">
              <w:rPr>
                <w:rFonts w:ascii="Times New Roman" w:eastAsia="Times New Roman" w:hAnsi="Times New Roman"/>
                <w:i/>
                <w:sz w:val="24"/>
                <w:szCs w:val="24"/>
              </w:rPr>
              <w:t>18.3.7</w:t>
            </w:r>
          </w:p>
        </w:tc>
        <w:tc>
          <w:tcPr>
            <w:tcW w:w="8139" w:type="dxa"/>
            <w:gridSpan w:val="3"/>
            <w:tcBorders>
              <w:top w:val="single" w:sz="4" w:space="0" w:color="auto"/>
              <w:left w:val="single" w:sz="4" w:space="0" w:color="auto"/>
              <w:bottom w:val="single" w:sz="4" w:space="0" w:color="auto"/>
              <w:right w:val="single" w:sz="4" w:space="0" w:color="auto"/>
            </w:tcBorders>
            <w:vAlign w:val="center"/>
          </w:tcPr>
          <w:p w14:paraId="78265965"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truyền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dẫn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cho</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phát</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thanh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truyền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hình</w:t>
            </w:r>
            <w:proofErr w:type="spellEnd"/>
          </w:p>
        </w:tc>
        <w:tc>
          <w:tcPr>
            <w:tcW w:w="1418" w:type="dxa"/>
            <w:tcBorders>
              <w:top w:val="single" w:sz="4" w:space="0" w:color="auto"/>
              <w:left w:val="single" w:sz="4" w:space="0" w:color="auto"/>
              <w:bottom w:val="single" w:sz="4" w:space="0" w:color="auto"/>
              <w:right w:val="single" w:sz="4" w:space="0" w:color="auto"/>
            </w:tcBorders>
          </w:tcPr>
          <w:p w14:paraId="72407259"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14:paraId="2D6FA782"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14:paraId="2F7A04B6"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5AE42667" w14:textId="77777777" w:rsidTr="00FF1650">
        <w:trPr>
          <w:gridBefore w:val="1"/>
          <w:wBefore w:w="103" w:type="dxa"/>
          <w:trHeight w:val="379"/>
        </w:trPr>
        <w:tc>
          <w:tcPr>
            <w:tcW w:w="1216" w:type="dxa"/>
            <w:gridSpan w:val="2"/>
            <w:tcBorders>
              <w:top w:val="single" w:sz="4" w:space="0" w:color="auto"/>
              <w:left w:val="single" w:sz="4" w:space="0" w:color="auto"/>
              <w:bottom w:val="single" w:sz="4" w:space="0" w:color="auto"/>
              <w:right w:val="single" w:sz="4" w:space="0" w:color="auto"/>
            </w:tcBorders>
            <w:vAlign w:val="center"/>
          </w:tcPr>
          <w:p w14:paraId="4567CC71" w14:textId="77777777" w:rsidR="00C85923" w:rsidRPr="00DC51FE" w:rsidRDefault="00C85923" w:rsidP="00C006D4">
            <w:pPr>
              <w:spacing w:after="0" w:line="240" w:lineRule="auto"/>
              <w:ind w:left="25"/>
              <w:rPr>
                <w:rFonts w:ascii="Times New Roman" w:eastAsia="Times New Roman" w:hAnsi="Times New Roman"/>
                <w:i/>
                <w:sz w:val="24"/>
                <w:szCs w:val="24"/>
              </w:rPr>
            </w:pPr>
            <w:r w:rsidRPr="00DC51FE">
              <w:rPr>
                <w:rFonts w:ascii="Times New Roman" w:eastAsia="Times New Roman" w:hAnsi="Times New Roman"/>
                <w:i/>
                <w:sz w:val="24"/>
                <w:szCs w:val="24"/>
              </w:rPr>
              <w:lastRenderedPageBreak/>
              <w:t>18.3.8</w:t>
            </w:r>
          </w:p>
        </w:tc>
        <w:tc>
          <w:tcPr>
            <w:tcW w:w="8139" w:type="dxa"/>
            <w:gridSpan w:val="3"/>
            <w:tcBorders>
              <w:top w:val="single" w:sz="4" w:space="0" w:color="auto"/>
              <w:left w:val="nil"/>
              <w:bottom w:val="single" w:sz="4" w:space="0" w:color="auto"/>
              <w:right w:val="single" w:sz="4" w:space="0" w:color="auto"/>
            </w:tcBorders>
            <w:vAlign w:val="center"/>
          </w:tcPr>
          <w:p w14:paraId="3A1AF094"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truyền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dẫn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cho</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kết</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nối</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máy</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tới</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máy</w:t>
            </w:r>
            <w:proofErr w:type="spellEnd"/>
          </w:p>
        </w:tc>
        <w:tc>
          <w:tcPr>
            <w:tcW w:w="1418" w:type="dxa"/>
            <w:tcBorders>
              <w:top w:val="single" w:sz="4" w:space="0" w:color="auto"/>
              <w:left w:val="nil"/>
              <w:bottom w:val="single" w:sz="4" w:space="0" w:color="auto"/>
              <w:right w:val="single" w:sz="4" w:space="0" w:color="auto"/>
            </w:tcBorders>
          </w:tcPr>
          <w:p w14:paraId="368C3C53"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single" w:sz="4" w:space="0" w:color="auto"/>
              <w:left w:val="nil"/>
              <w:bottom w:val="single" w:sz="4" w:space="0" w:color="auto"/>
              <w:right w:val="single" w:sz="4" w:space="0" w:color="auto"/>
            </w:tcBorders>
            <w:noWrap/>
            <w:vAlign w:val="center"/>
          </w:tcPr>
          <w:p w14:paraId="3CF31ED5"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single" w:sz="4" w:space="0" w:color="auto"/>
              <w:left w:val="nil"/>
              <w:bottom w:val="single" w:sz="4" w:space="0" w:color="auto"/>
              <w:right w:val="single" w:sz="4" w:space="0" w:color="auto"/>
            </w:tcBorders>
            <w:vAlign w:val="center"/>
          </w:tcPr>
          <w:p w14:paraId="55F2B3AF"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02E62584" w14:textId="77777777" w:rsidTr="00FF1650">
        <w:trPr>
          <w:gridBefore w:val="1"/>
          <w:wBefore w:w="103" w:type="dxa"/>
          <w:trHeight w:val="379"/>
        </w:trPr>
        <w:tc>
          <w:tcPr>
            <w:tcW w:w="1216" w:type="dxa"/>
            <w:gridSpan w:val="2"/>
            <w:tcBorders>
              <w:top w:val="nil"/>
              <w:left w:val="single" w:sz="4" w:space="0" w:color="auto"/>
              <w:bottom w:val="single" w:sz="4" w:space="0" w:color="auto"/>
              <w:right w:val="single" w:sz="4" w:space="0" w:color="auto"/>
            </w:tcBorders>
            <w:vAlign w:val="center"/>
          </w:tcPr>
          <w:p w14:paraId="7DA2117C" w14:textId="77777777" w:rsidR="00C85923" w:rsidRPr="00DC51FE" w:rsidRDefault="00C85923" w:rsidP="00C006D4">
            <w:pPr>
              <w:spacing w:after="0" w:line="240" w:lineRule="auto"/>
              <w:ind w:left="25"/>
              <w:rPr>
                <w:rFonts w:ascii="Times New Roman" w:eastAsia="Times New Roman" w:hAnsi="Times New Roman"/>
                <w:i/>
                <w:sz w:val="24"/>
                <w:szCs w:val="24"/>
              </w:rPr>
            </w:pPr>
            <w:r w:rsidRPr="00DC51FE">
              <w:rPr>
                <w:rFonts w:ascii="Times New Roman" w:eastAsia="Times New Roman" w:hAnsi="Times New Roman"/>
                <w:i/>
                <w:sz w:val="24"/>
                <w:szCs w:val="24"/>
              </w:rPr>
              <w:t>18.3.9</w:t>
            </w:r>
          </w:p>
        </w:tc>
        <w:tc>
          <w:tcPr>
            <w:tcW w:w="8139" w:type="dxa"/>
            <w:gridSpan w:val="3"/>
            <w:tcBorders>
              <w:top w:val="single" w:sz="4" w:space="0" w:color="auto"/>
              <w:left w:val="nil"/>
              <w:bottom w:val="single" w:sz="4" w:space="0" w:color="auto"/>
              <w:right w:val="single" w:sz="4" w:space="0" w:color="auto"/>
            </w:tcBorders>
            <w:vAlign w:val="center"/>
          </w:tcPr>
          <w:p w14:paraId="4D85BA9B"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mạng</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riêng</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ảo</w:t>
            </w:r>
            <w:proofErr w:type="spellEnd"/>
          </w:p>
        </w:tc>
        <w:tc>
          <w:tcPr>
            <w:tcW w:w="1418" w:type="dxa"/>
            <w:tcBorders>
              <w:top w:val="nil"/>
              <w:left w:val="nil"/>
              <w:bottom w:val="single" w:sz="4" w:space="0" w:color="auto"/>
              <w:right w:val="single" w:sz="4" w:space="0" w:color="auto"/>
            </w:tcBorders>
          </w:tcPr>
          <w:p w14:paraId="1E54B031"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31F80026"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122A7C10"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2FD01B22" w14:textId="77777777" w:rsidTr="00FF1650">
        <w:trPr>
          <w:gridBefore w:val="1"/>
          <w:wBefore w:w="103" w:type="dxa"/>
          <w:trHeight w:val="379"/>
        </w:trPr>
        <w:tc>
          <w:tcPr>
            <w:tcW w:w="1216" w:type="dxa"/>
            <w:gridSpan w:val="2"/>
            <w:tcBorders>
              <w:top w:val="nil"/>
              <w:left w:val="single" w:sz="4" w:space="0" w:color="auto"/>
              <w:bottom w:val="single" w:sz="4" w:space="0" w:color="auto"/>
              <w:right w:val="single" w:sz="4" w:space="0" w:color="auto"/>
            </w:tcBorders>
            <w:vAlign w:val="center"/>
          </w:tcPr>
          <w:p w14:paraId="5239F92A" w14:textId="77777777" w:rsidR="00C85923" w:rsidRPr="00DC51FE" w:rsidRDefault="00C85923" w:rsidP="00C006D4">
            <w:pPr>
              <w:spacing w:after="0" w:line="240" w:lineRule="auto"/>
              <w:ind w:left="25"/>
              <w:rPr>
                <w:rFonts w:ascii="Times New Roman" w:eastAsia="Times New Roman" w:hAnsi="Times New Roman"/>
                <w:i/>
                <w:sz w:val="24"/>
                <w:szCs w:val="24"/>
              </w:rPr>
            </w:pPr>
            <w:r w:rsidRPr="00DC51FE">
              <w:rPr>
                <w:rFonts w:ascii="Times New Roman" w:eastAsia="Times New Roman" w:hAnsi="Times New Roman"/>
                <w:i/>
                <w:sz w:val="24"/>
                <w:szCs w:val="24"/>
              </w:rPr>
              <w:t>18.3.10</w:t>
            </w:r>
          </w:p>
        </w:tc>
        <w:tc>
          <w:tcPr>
            <w:tcW w:w="8139" w:type="dxa"/>
            <w:gridSpan w:val="3"/>
            <w:tcBorders>
              <w:top w:val="single" w:sz="4" w:space="0" w:color="auto"/>
              <w:left w:val="nil"/>
              <w:bottom w:val="single" w:sz="4" w:space="0" w:color="auto"/>
              <w:right w:val="single" w:sz="4" w:space="0" w:color="auto"/>
            </w:tcBorders>
            <w:vAlign w:val="center"/>
          </w:tcPr>
          <w:p w14:paraId="1518B3A7" w14:textId="77777777" w:rsidR="00C85923" w:rsidRPr="00DC51FE" w:rsidRDefault="00C85923" w:rsidP="00C006D4">
            <w:pPr>
              <w:spacing w:after="0" w:line="240" w:lineRule="auto"/>
              <w:ind w:right="-72"/>
              <w:rPr>
                <w:rFonts w:ascii="Times New Roman" w:eastAsia="Times New Roman" w:hAnsi="Times New Roman"/>
                <w:i/>
                <w:sz w:val="24"/>
                <w:szCs w:val="24"/>
                <w:lang w:val="fr-FR"/>
              </w:rPr>
            </w:pPr>
            <w:proofErr w:type="spellStart"/>
            <w:r w:rsidRPr="00DC51FE">
              <w:rPr>
                <w:rFonts w:ascii="Times New Roman" w:eastAsia="Times New Roman" w:hAnsi="Times New Roman"/>
                <w:i/>
                <w:sz w:val="24"/>
                <w:szCs w:val="24"/>
                <w:lang w:val="fr-FR"/>
              </w:rPr>
              <w:t>Dịch</w:t>
            </w:r>
            <w:proofErr w:type="spellEnd"/>
            <w:r w:rsidRPr="00DC51FE">
              <w:rPr>
                <w:rFonts w:ascii="Times New Roman" w:eastAsia="Times New Roman" w:hAnsi="Times New Roman"/>
                <w:i/>
                <w:sz w:val="24"/>
                <w:szCs w:val="24"/>
                <w:lang w:val="fr-FR"/>
              </w:rPr>
              <w:t xml:space="preserve"> </w:t>
            </w:r>
            <w:proofErr w:type="spellStart"/>
            <w:r w:rsidRPr="00DC51FE">
              <w:rPr>
                <w:rFonts w:ascii="Times New Roman" w:eastAsia="Times New Roman" w:hAnsi="Times New Roman"/>
                <w:i/>
                <w:sz w:val="24"/>
                <w:szCs w:val="24"/>
                <w:lang w:val="fr-FR"/>
              </w:rPr>
              <w:t>vụ</w:t>
            </w:r>
            <w:proofErr w:type="spellEnd"/>
            <w:r w:rsidRPr="00DC51FE">
              <w:rPr>
                <w:rFonts w:ascii="Times New Roman" w:eastAsia="Times New Roman" w:hAnsi="Times New Roman"/>
                <w:i/>
                <w:sz w:val="24"/>
                <w:szCs w:val="24"/>
                <w:lang w:val="fr-FR"/>
              </w:rPr>
              <w:t xml:space="preserve"> </w:t>
            </w:r>
            <w:proofErr w:type="spellStart"/>
            <w:r w:rsidRPr="00DC51FE">
              <w:rPr>
                <w:rFonts w:ascii="Times New Roman" w:eastAsia="Times New Roman" w:hAnsi="Times New Roman"/>
                <w:i/>
                <w:sz w:val="24"/>
                <w:szCs w:val="24"/>
                <w:lang w:val="fr-FR"/>
              </w:rPr>
              <w:t>kết</w:t>
            </w:r>
            <w:proofErr w:type="spellEnd"/>
            <w:r w:rsidRPr="00DC51FE">
              <w:rPr>
                <w:rFonts w:ascii="Times New Roman" w:eastAsia="Times New Roman" w:hAnsi="Times New Roman"/>
                <w:i/>
                <w:sz w:val="24"/>
                <w:szCs w:val="24"/>
                <w:lang w:val="fr-FR"/>
              </w:rPr>
              <w:t xml:space="preserve"> </w:t>
            </w:r>
            <w:proofErr w:type="spellStart"/>
            <w:r w:rsidRPr="00DC51FE">
              <w:rPr>
                <w:rFonts w:ascii="Times New Roman" w:eastAsia="Times New Roman" w:hAnsi="Times New Roman"/>
                <w:i/>
                <w:sz w:val="24"/>
                <w:szCs w:val="24"/>
                <w:lang w:val="fr-FR"/>
              </w:rPr>
              <w:t>nối</w:t>
            </w:r>
            <w:proofErr w:type="spellEnd"/>
            <w:r w:rsidRPr="00DC51FE">
              <w:rPr>
                <w:rFonts w:ascii="Times New Roman" w:eastAsia="Times New Roman" w:hAnsi="Times New Roman"/>
                <w:i/>
                <w:sz w:val="24"/>
                <w:szCs w:val="24"/>
                <w:lang w:val="fr-FR"/>
              </w:rPr>
              <w:t xml:space="preserve"> Internet</w:t>
            </w:r>
          </w:p>
        </w:tc>
        <w:tc>
          <w:tcPr>
            <w:tcW w:w="1418" w:type="dxa"/>
            <w:tcBorders>
              <w:top w:val="nil"/>
              <w:left w:val="nil"/>
              <w:bottom w:val="single" w:sz="4" w:space="0" w:color="auto"/>
              <w:right w:val="single" w:sz="4" w:space="0" w:color="auto"/>
            </w:tcBorders>
          </w:tcPr>
          <w:p w14:paraId="6FB0CDA7"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6CCE8483"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49BE97BD"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39F86C37" w14:textId="77777777" w:rsidTr="00FF1650">
        <w:trPr>
          <w:gridBefore w:val="1"/>
          <w:wBefore w:w="103" w:type="dxa"/>
          <w:trHeight w:val="379"/>
        </w:trPr>
        <w:tc>
          <w:tcPr>
            <w:tcW w:w="1216" w:type="dxa"/>
            <w:gridSpan w:val="2"/>
            <w:tcBorders>
              <w:top w:val="nil"/>
              <w:left w:val="single" w:sz="4" w:space="0" w:color="auto"/>
              <w:bottom w:val="single" w:sz="4" w:space="0" w:color="auto"/>
              <w:right w:val="single" w:sz="4" w:space="0" w:color="auto"/>
            </w:tcBorders>
            <w:vAlign w:val="center"/>
          </w:tcPr>
          <w:p w14:paraId="5DADA949" w14:textId="77777777" w:rsidR="00C85923" w:rsidRPr="00DC51FE" w:rsidRDefault="00C85923" w:rsidP="00C006D4">
            <w:pPr>
              <w:spacing w:after="0" w:line="240" w:lineRule="auto"/>
              <w:ind w:left="25"/>
              <w:rPr>
                <w:rFonts w:ascii="Times New Roman" w:eastAsia="Times New Roman" w:hAnsi="Times New Roman"/>
                <w:i/>
                <w:sz w:val="24"/>
                <w:szCs w:val="24"/>
              </w:rPr>
            </w:pPr>
            <w:r w:rsidRPr="00DC51FE">
              <w:rPr>
                <w:rFonts w:ascii="Times New Roman" w:eastAsia="Times New Roman" w:hAnsi="Times New Roman"/>
                <w:i/>
                <w:sz w:val="24"/>
                <w:szCs w:val="24"/>
              </w:rPr>
              <w:t>18.3.11</w:t>
            </w:r>
          </w:p>
        </w:tc>
        <w:tc>
          <w:tcPr>
            <w:tcW w:w="8139" w:type="dxa"/>
            <w:gridSpan w:val="3"/>
            <w:tcBorders>
              <w:top w:val="single" w:sz="4" w:space="0" w:color="auto"/>
              <w:left w:val="nil"/>
              <w:bottom w:val="single" w:sz="4" w:space="0" w:color="auto"/>
              <w:right w:val="single" w:sz="4" w:space="0" w:color="auto"/>
            </w:tcBorders>
            <w:vAlign w:val="center"/>
          </w:tcPr>
          <w:p w14:paraId="6A444FBA"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cho</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thuê</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toàn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bộ</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hoặc</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một</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phần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mạng</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viễn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thông</w:t>
            </w:r>
            <w:proofErr w:type="spellEnd"/>
          </w:p>
        </w:tc>
        <w:tc>
          <w:tcPr>
            <w:tcW w:w="1418" w:type="dxa"/>
            <w:tcBorders>
              <w:top w:val="nil"/>
              <w:left w:val="nil"/>
              <w:bottom w:val="single" w:sz="4" w:space="0" w:color="auto"/>
              <w:right w:val="single" w:sz="4" w:space="0" w:color="auto"/>
            </w:tcBorders>
          </w:tcPr>
          <w:p w14:paraId="59B37639"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54CB58E0"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tcPr>
          <w:p w14:paraId="181D5FFF"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34D53E3A" w14:textId="77777777" w:rsidTr="00FF1650">
        <w:trPr>
          <w:gridBefore w:val="1"/>
          <w:wBefore w:w="103" w:type="dxa"/>
          <w:trHeight w:val="379"/>
        </w:trPr>
        <w:tc>
          <w:tcPr>
            <w:tcW w:w="1216" w:type="dxa"/>
            <w:gridSpan w:val="2"/>
            <w:tcBorders>
              <w:top w:val="nil"/>
              <w:left w:val="single" w:sz="4" w:space="0" w:color="auto"/>
              <w:bottom w:val="single" w:sz="4" w:space="0" w:color="auto"/>
              <w:right w:val="single" w:sz="4" w:space="0" w:color="auto"/>
            </w:tcBorders>
            <w:vAlign w:val="center"/>
          </w:tcPr>
          <w:p w14:paraId="0A5C44C3" w14:textId="77777777" w:rsidR="00C85923" w:rsidRPr="00DC51FE" w:rsidRDefault="00C85923" w:rsidP="00C006D4">
            <w:pPr>
              <w:spacing w:after="0" w:line="240" w:lineRule="auto"/>
              <w:ind w:left="25"/>
              <w:rPr>
                <w:rFonts w:ascii="Times New Roman" w:eastAsia="Times New Roman" w:hAnsi="Times New Roman"/>
                <w:i/>
                <w:sz w:val="24"/>
                <w:szCs w:val="24"/>
              </w:rPr>
            </w:pPr>
            <w:r w:rsidRPr="00DC51FE">
              <w:rPr>
                <w:rFonts w:ascii="Times New Roman" w:eastAsia="Times New Roman" w:hAnsi="Times New Roman"/>
                <w:i/>
                <w:sz w:val="24"/>
                <w:szCs w:val="24"/>
              </w:rPr>
              <w:t>18.3.12</w:t>
            </w:r>
          </w:p>
        </w:tc>
        <w:tc>
          <w:tcPr>
            <w:tcW w:w="8139" w:type="dxa"/>
            <w:gridSpan w:val="3"/>
            <w:tcBorders>
              <w:top w:val="single" w:sz="4" w:space="0" w:color="auto"/>
              <w:left w:val="nil"/>
              <w:bottom w:val="single" w:sz="4" w:space="0" w:color="auto"/>
              <w:right w:val="single" w:sz="4" w:space="0" w:color="auto"/>
            </w:tcBorders>
            <w:vAlign w:val="center"/>
          </w:tcPr>
          <w:p w14:paraId="10C6AAF5"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cộng</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thêm</w:t>
            </w:r>
            <w:proofErr w:type="spellEnd"/>
            <w:r w:rsidRPr="00DC51FE">
              <w:rPr>
                <w:rFonts w:ascii="Times New Roman" w:eastAsia="Times New Roman" w:hAnsi="Times New Roman"/>
                <w:i/>
                <w:sz w:val="24"/>
                <w:szCs w:val="24"/>
              </w:rPr>
              <w:t xml:space="preserve"> </w:t>
            </w:r>
          </w:p>
        </w:tc>
        <w:tc>
          <w:tcPr>
            <w:tcW w:w="1418" w:type="dxa"/>
            <w:tcBorders>
              <w:top w:val="nil"/>
              <w:left w:val="nil"/>
              <w:bottom w:val="single" w:sz="4" w:space="0" w:color="auto"/>
              <w:right w:val="single" w:sz="4" w:space="0" w:color="auto"/>
            </w:tcBorders>
          </w:tcPr>
          <w:p w14:paraId="309942BC"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02A1F5F3"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tcPr>
          <w:p w14:paraId="1A6521FA"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77162A9C" w14:textId="77777777" w:rsidTr="00FF1650">
        <w:trPr>
          <w:gridBefore w:val="1"/>
          <w:wBefore w:w="103" w:type="dxa"/>
          <w:trHeight w:val="379"/>
        </w:trPr>
        <w:tc>
          <w:tcPr>
            <w:tcW w:w="1216" w:type="dxa"/>
            <w:gridSpan w:val="2"/>
            <w:tcBorders>
              <w:top w:val="nil"/>
              <w:left w:val="single" w:sz="4" w:space="0" w:color="auto"/>
              <w:bottom w:val="single" w:sz="4" w:space="0" w:color="auto"/>
              <w:right w:val="single" w:sz="4" w:space="0" w:color="auto"/>
            </w:tcBorders>
            <w:vAlign w:val="center"/>
          </w:tcPr>
          <w:p w14:paraId="73C10FB5" w14:textId="77777777" w:rsidR="00C85923" w:rsidRPr="00DC51FE" w:rsidRDefault="00C85923" w:rsidP="00C006D4">
            <w:pPr>
              <w:spacing w:after="0" w:line="240" w:lineRule="auto"/>
              <w:ind w:left="25"/>
              <w:rPr>
                <w:rFonts w:ascii="Times New Roman" w:eastAsia="Times New Roman" w:hAnsi="Times New Roman"/>
                <w:i/>
                <w:sz w:val="24"/>
                <w:szCs w:val="24"/>
              </w:rPr>
            </w:pPr>
            <w:r w:rsidRPr="00DC51FE">
              <w:rPr>
                <w:rFonts w:ascii="Times New Roman" w:eastAsia="Times New Roman" w:hAnsi="Times New Roman"/>
                <w:i/>
                <w:sz w:val="24"/>
                <w:szCs w:val="24"/>
              </w:rPr>
              <w:t>18.3.13</w:t>
            </w:r>
          </w:p>
        </w:tc>
        <w:tc>
          <w:tcPr>
            <w:tcW w:w="8139" w:type="dxa"/>
            <w:gridSpan w:val="3"/>
            <w:tcBorders>
              <w:top w:val="single" w:sz="4" w:space="0" w:color="auto"/>
              <w:left w:val="nil"/>
              <w:bottom w:val="single" w:sz="4" w:space="0" w:color="auto"/>
              <w:right w:val="single" w:sz="4" w:space="0" w:color="auto"/>
            </w:tcBorders>
            <w:vAlign w:val="center"/>
          </w:tcPr>
          <w:p w14:paraId="50848E63"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cơ</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bản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khác</w:t>
            </w:r>
            <w:proofErr w:type="spellEnd"/>
          </w:p>
        </w:tc>
        <w:tc>
          <w:tcPr>
            <w:tcW w:w="1418" w:type="dxa"/>
            <w:tcBorders>
              <w:top w:val="nil"/>
              <w:left w:val="nil"/>
              <w:bottom w:val="single" w:sz="4" w:space="0" w:color="auto"/>
              <w:right w:val="single" w:sz="4" w:space="0" w:color="auto"/>
            </w:tcBorders>
          </w:tcPr>
          <w:p w14:paraId="08573AB8"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157454A7"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tcPr>
          <w:p w14:paraId="2AE039CD"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r w:rsidRPr="00DC51FE">
              <w:rPr>
                <w:rFonts w:ascii="Times New Roman" w:eastAsia="Times New Roman" w:hAnsi="Times New Roman"/>
                <w:sz w:val="24"/>
                <w:szCs w:val="24"/>
                <w:lang w:eastAsia="zh-CN"/>
              </w:rPr>
              <w:t> </w:t>
            </w:r>
          </w:p>
        </w:tc>
      </w:tr>
      <w:tr w:rsidR="002539D4" w:rsidRPr="00DC51FE" w14:paraId="291A0260" w14:textId="77777777" w:rsidTr="00FF1650">
        <w:trPr>
          <w:gridBefore w:val="1"/>
          <w:wBefore w:w="103" w:type="dxa"/>
          <w:trHeight w:val="379"/>
        </w:trPr>
        <w:tc>
          <w:tcPr>
            <w:tcW w:w="1216" w:type="dxa"/>
            <w:gridSpan w:val="2"/>
            <w:tcBorders>
              <w:top w:val="nil"/>
              <w:left w:val="single" w:sz="4" w:space="0" w:color="auto"/>
              <w:bottom w:val="single" w:sz="4" w:space="0" w:color="auto"/>
              <w:right w:val="single" w:sz="4" w:space="0" w:color="auto"/>
            </w:tcBorders>
            <w:vAlign w:val="center"/>
          </w:tcPr>
          <w:p w14:paraId="286DAB45" w14:textId="77777777" w:rsidR="00C85923" w:rsidRPr="00DC51FE" w:rsidRDefault="00C85923" w:rsidP="00C006D4">
            <w:pPr>
              <w:spacing w:after="0" w:line="240" w:lineRule="auto"/>
              <w:ind w:left="25"/>
              <w:rPr>
                <w:rFonts w:ascii="Times New Roman" w:eastAsia="Times New Roman" w:hAnsi="Times New Roman"/>
                <w:i/>
                <w:sz w:val="24"/>
                <w:szCs w:val="24"/>
              </w:rPr>
            </w:pPr>
          </w:p>
        </w:tc>
        <w:tc>
          <w:tcPr>
            <w:tcW w:w="12959" w:type="dxa"/>
            <w:gridSpan w:val="7"/>
            <w:tcBorders>
              <w:top w:val="single" w:sz="4" w:space="0" w:color="auto"/>
              <w:left w:val="nil"/>
              <w:bottom w:val="single" w:sz="4" w:space="0" w:color="auto"/>
              <w:right w:val="single" w:sz="4" w:space="0" w:color="auto"/>
            </w:tcBorders>
            <w:vAlign w:val="center"/>
          </w:tcPr>
          <w:p w14:paraId="12502EA4" w14:textId="77777777" w:rsidR="00C85923" w:rsidRPr="00DC51FE" w:rsidRDefault="00C85923" w:rsidP="00C006D4">
            <w:pPr>
              <w:spacing w:after="0" w:line="240" w:lineRule="auto"/>
              <w:ind w:right="-72"/>
              <w:rPr>
                <w:rFonts w:ascii="Times New Roman" w:eastAsia="Times New Roman" w:hAnsi="Times New Roman"/>
                <w:i/>
                <w:sz w:val="24"/>
                <w:szCs w:val="24"/>
                <w:lang w:eastAsia="zh-CN"/>
              </w:rPr>
            </w:pPr>
            <w:proofErr w:type="spellStart"/>
            <w:r w:rsidRPr="00DC51FE">
              <w:rPr>
                <w:rFonts w:ascii="Times New Roman" w:eastAsia="Times New Roman" w:hAnsi="Times New Roman"/>
                <w:i/>
                <w:iCs/>
                <w:sz w:val="24"/>
                <w:szCs w:val="24"/>
              </w:rPr>
              <w:t>Dịch</w:t>
            </w:r>
            <w:proofErr w:type="spellEnd"/>
            <w:r w:rsidRPr="00DC51FE">
              <w:rPr>
                <w:rFonts w:ascii="Times New Roman" w:eastAsia="Times New Roman" w:hAnsi="Times New Roman"/>
                <w:i/>
                <w:iCs/>
                <w:sz w:val="24"/>
                <w:szCs w:val="24"/>
              </w:rPr>
              <w:t xml:space="preserve"> </w:t>
            </w:r>
            <w:proofErr w:type="spellStart"/>
            <w:r w:rsidRPr="00DC51FE">
              <w:rPr>
                <w:rFonts w:ascii="Times New Roman" w:eastAsia="Times New Roman" w:hAnsi="Times New Roman"/>
                <w:i/>
                <w:iCs/>
                <w:sz w:val="24"/>
                <w:szCs w:val="24"/>
              </w:rPr>
              <w:t>vụ</w:t>
            </w:r>
            <w:proofErr w:type="spellEnd"/>
            <w:r w:rsidRPr="00DC51FE">
              <w:rPr>
                <w:rFonts w:ascii="Times New Roman" w:eastAsia="Times New Roman" w:hAnsi="Times New Roman"/>
                <w:i/>
                <w:iCs/>
                <w:sz w:val="24"/>
                <w:szCs w:val="24"/>
              </w:rPr>
              <w:t xml:space="preserve"> </w:t>
            </w:r>
            <w:proofErr w:type="spellStart"/>
            <w:r w:rsidRPr="00DC51FE">
              <w:rPr>
                <w:rFonts w:ascii="Times New Roman" w:eastAsia="Times New Roman" w:hAnsi="Times New Roman"/>
                <w:i/>
                <w:iCs/>
                <w:sz w:val="24"/>
                <w:szCs w:val="24"/>
              </w:rPr>
              <w:t>giá</w:t>
            </w:r>
            <w:proofErr w:type="spellEnd"/>
            <w:r w:rsidRPr="00DC51FE">
              <w:rPr>
                <w:rFonts w:ascii="Times New Roman" w:eastAsia="Times New Roman" w:hAnsi="Times New Roman"/>
                <w:i/>
                <w:iCs/>
                <w:sz w:val="24"/>
                <w:szCs w:val="24"/>
              </w:rPr>
              <w:t xml:space="preserve"> </w:t>
            </w:r>
            <w:proofErr w:type="spellStart"/>
            <w:r w:rsidRPr="00DC51FE">
              <w:rPr>
                <w:rFonts w:ascii="Times New Roman" w:eastAsia="Times New Roman" w:hAnsi="Times New Roman"/>
                <w:i/>
                <w:iCs/>
                <w:sz w:val="24"/>
                <w:szCs w:val="24"/>
              </w:rPr>
              <w:t>trị</w:t>
            </w:r>
            <w:proofErr w:type="spellEnd"/>
            <w:r w:rsidRPr="00DC51FE">
              <w:rPr>
                <w:rFonts w:ascii="Times New Roman" w:eastAsia="Times New Roman" w:hAnsi="Times New Roman"/>
                <w:i/>
                <w:iCs/>
                <w:sz w:val="24"/>
                <w:szCs w:val="24"/>
              </w:rPr>
              <w:t xml:space="preserve"> </w:t>
            </w:r>
            <w:proofErr w:type="spellStart"/>
            <w:r w:rsidRPr="00DC51FE">
              <w:rPr>
                <w:rFonts w:ascii="Times New Roman" w:eastAsia="Times New Roman" w:hAnsi="Times New Roman"/>
                <w:i/>
                <w:iCs/>
                <w:sz w:val="24"/>
                <w:szCs w:val="24"/>
              </w:rPr>
              <w:t>gia</w:t>
            </w:r>
            <w:proofErr w:type="spellEnd"/>
            <w:r w:rsidRPr="00DC51FE">
              <w:rPr>
                <w:rFonts w:ascii="Times New Roman" w:eastAsia="Times New Roman" w:hAnsi="Times New Roman"/>
                <w:i/>
                <w:iCs/>
                <w:sz w:val="24"/>
                <w:szCs w:val="24"/>
              </w:rPr>
              <w:t xml:space="preserve"> </w:t>
            </w:r>
            <w:proofErr w:type="spellStart"/>
            <w:r w:rsidRPr="00DC51FE">
              <w:rPr>
                <w:rFonts w:ascii="Times New Roman" w:eastAsia="Times New Roman" w:hAnsi="Times New Roman"/>
                <w:i/>
                <w:iCs/>
                <w:sz w:val="24"/>
                <w:szCs w:val="24"/>
              </w:rPr>
              <w:t>tăng</w:t>
            </w:r>
            <w:proofErr w:type="spellEnd"/>
          </w:p>
        </w:tc>
      </w:tr>
      <w:tr w:rsidR="002539D4" w:rsidRPr="00DC51FE" w14:paraId="7E45D39E" w14:textId="77777777" w:rsidTr="00FF1650">
        <w:trPr>
          <w:gridBefore w:val="1"/>
          <w:wBefore w:w="103" w:type="dxa"/>
          <w:trHeight w:val="379"/>
        </w:trPr>
        <w:tc>
          <w:tcPr>
            <w:tcW w:w="1216" w:type="dxa"/>
            <w:gridSpan w:val="2"/>
            <w:tcBorders>
              <w:top w:val="nil"/>
              <w:left w:val="single" w:sz="4" w:space="0" w:color="auto"/>
              <w:bottom w:val="single" w:sz="4" w:space="0" w:color="auto"/>
              <w:right w:val="single" w:sz="4" w:space="0" w:color="auto"/>
            </w:tcBorders>
            <w:vAlign w:val="center"/>
          </w:tcPr>
          <w:p w14:paraId="65D9EA93" w14:textId="77777777" w:rsidR="00C85923" w:rsidRPr="00DC51FE" w:rsidRDefault="00C85923" w:rsidP="00C006D4">
            <w:pPr>
              <w:spacing w:after="0" w:line="240" w:lineRule="auto"/>
              <w:ind w:left="25"/>
              <w:rPr>
                <w:rFonts w:ascii="Times New Roman" w:eastAsia="Times New Roman" w:hAnsi="Times New Roman"/>
                <w:i/>
                <w:sz w:val="24"/>
                <w:szCs w:val="24"/>
                <w:lang w:val="vi-VN"/>
              </w:rPr>
            </w:pPr>
            <w:r w:rsidRPr="00DC51FE">
              <w:rPr>
                <w:rFonts w:ascii="Times New Roman" w:eastAsia="Times New Roman" w:hAnsi="Times New Roman"/>
                <w:i/>
                <w:sz w:val="24"/>
                <w:szCs w:val="24"/>
              </w:rPr>
              <w:t>18.3.1</w:t>
            </w:r>
            <w:r w:rsidRPr="00DC51FE">
              <w:rPr>
                <w:rFonts w:ascii="Times New Roman" w:eastAsia="Times New Roman" w:hAnsi="Times New Roman"/>
                <w:i/>
                <w:sz w:val="24"/>
                <w:szCs w:val="24"/>
                <w:lang w:val="vi-VN"/>
              </w:rPr>
              <w:t>4</w:t>
            </w:r>
          </w:p>
        </w:tc>
        <w:tc>
          <w:tcPr>
            <w:tcW w:w="8139" w:type="dxa"/>
            <w:gridSpan w:val="3"/>
            <w:tcBorders>
              <w:top w:val="single" w:sz="4" w:space="0" w:color="auto"/>
              <w:left w:val="nil"/>
              <w:bottom w:val="single" w:sz="4" w:space="0" w:color="auto"/>
              <w:right w:val="single" w:sz="4" w:space="0" w:color="auto"/>
            </w:tcBorders>
            <w:vAlign w:val="center"/>
          </w:tcPr>
          <w:p w14:paraId="7408F11A"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truy</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nhập</w:t>
            </w:r>
            <w:proofErr w:type="spellEnd"/>
            <w:r w:rsidRPr="00DC51FE">
              <w:rPr>
                <w:rFonts w:ascii="Times New Roman" w:eastAsia="Times New Roman" w:hAnsi="Times New Roman"/>
                <w:i/>
                <w:sz w:val="24"/>
                <w:szCs w:val="24"/>
              </w:rPr>
              <w:t xml:space="preserve"> Internet (18.3.17=18.3.17.1+18.3.17.2)</w:t>
            </w:r>
          </w:p>
        </w:tc>
        <w:tc>
          <w:tcPr>
            <w:tcW w:w="1418" w:type="dxa"/>
            <w:tcBorders>
              <w:top w:val="nil"/>
              <w:left w:val="nil"/>
              <w:bottom w:val="single" w:sz="4" w:space="0" w:color="auto"/>
              <w:right w:val="single" w:sz="4" w:space="0" w:color="auto"/>
            </w:tcBorders>
            <w:vAlign w:val="center"/>
          </w:tcPr>
          <w:p w14:paraId="16165B46"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72B84466"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2224F132"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12AFC040" w14:textId="77777777" w:rsidTr="00FF1650">
        <w:trPr>
          <w:gridBefore w:val="1"/>
          <w:wBefore w:w="103" w:type="dxa"/>
          <w:trHeight w:val="379"/>
        </w:trPr>
        <w:tc>
          <w:tcPr>
            <w:tcW w:w="1216" w:type="dxa"/>
            <w:gridSpan w:val="2"/>
            <w:tcBorders>
              <w:top w:val="nil"/>
              <w:left w:val="single" w:sz="4" w:space="0" w:color="auto"/>
              <w:bottom w:val="single" w:sz="4" w:space="0" w:color="auto"/>
              <w:right w:val="single" w:sz="4" w:space="0" w:color="auto"/>
            </w:tcBorders>
            <w:vAlign w:val="center"/>
          </w:tcPr>
          <w:p w14:paraId="57D4470A" w14:textId="77777777" w:rsidR="00C85923" w:rsidRPr="00DC51FE" w:rsidRDefault="00C85923" w:rsidP="00C006D4">
            <w:pPr>
              <w:spacing w:after="0" w:line="240" w:lineRule="auto"/>
              <w:ind w:left="25"/>
              <w:rPr>
                <w:rFonts w:ascii="Times New Roman" w:eastAsia="Times New Roman" w:hAnsi="Times New Roman"/>
                <w:sz w:val="24"/>
                <w:szCs w:val="24"/>
              </w:rPr>
            </w:pPr>
            <w:r w:rsidRPr="00DC51FE">
              <w:rPr>
                <w:rFonts w:ascii="Times New Roman" w:eastAsia="Times New Roman" w:hAnsi="Times New Roman"/>
                <w:sz w:val="24"/>
                <w:szCs w:val="24"/>
              </w:rPr>
              <w:t>18.3.1</w:t>
            </w:r>
            <w:r w:rsidRPr="00DC51FE">
              <w:rPr>
                <w:rFonts w:ascii="Times New Roman" w:eastAsia="Times New Roman" w:hAnsi="Times New Roman"/>
                <w:sz w:val="24"/>
                <w:szCs w:val="24"/>
                <w:lang w:val="vi-VN"/>
              </w:rPr>
              <w:t>4</w:t>
            </w:r>
            <w:r w:rsidRPr="00DC51FE">
              <w:rPr>
                <w:rFonts w:ascii="Times New Roman" w:eastAsia="Times New Roman" w:hAnsi="Times New Roman"/>
                <w:sz w:val="24"/>
                <w:szCs w:val="24"/>
              </w:rPr>
              <w:t>.1</w:t>
            </w:r>
          </w:p>
        </w:tc>
        <w:tc>
          <w:tcPr>
            <w:tcW w:w="8139" w:type="dxa"/>
            <w:gridSpan w:val="3"/>
            <w:tcBorders>
              <w:top w:val="single" w:sz="4" w:space="0" w:color="auto"/>
              <w:left w:val="nil"/>
              <w:bottom w:val="single" w:sz="4" w:space="0" w:color="auto"/>
              <w:right w:val="single" w:sz="4" w:space="0" w:color="auto"/>
            </w:tcBorders>
            <w:vAlign w:val="center"/>
          </w:tcPr>
          <w:p w14:paraId="05B6212E" w14:textId="77777777" w:rsidR="00C85923" w:rsidRPr="00DC51FE" w:rsidRDefault="00C85923" w:rsidP="00C006D4">
            <w:pPr>
              <w:spacing w:after="0" w:line="240" w:lineRule="auto"/>
              <w:ind w:right="-72"/>
              <w:rPr>
                <w:rFonts w:ascii="Times New Roman" w:eastAsia="Times New Roman" w:hAnsi="Times New Roman"/>
                <w:sz w:val="24"/>
                <w:szCs w:val="24"/>
              </w:rPr>
            </w:pPr>
            <w:r w:rsidRPr="00DC51FE">
              <w:rPr>
                <w:rFonts w:ascii="Times New Roman" w:eastAsia="Times New Roman" w:hAnsi="Times New Roman"/>
                <w:sz w:val="24"/>
                <w:szCs w:val="24"/>
              </w:rPr>
              <w:t xml:space="preserve">Theo </w:t>
            </w:r>
            <w:proofErr w:type="spellStart"/>
            <w:r w:rsidRPr="00DC51FE">
              <w:rPr>
                <w:rFonts w:ascii="Times New Roman" w:eastAsia="Times New Roman" w:hAnsi="Times New Roman"/>
                <w:sz w:val="24"/>
                <w:szCs w:val="24"/>
              </w:rPr>
              <w:t>hình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thức</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trả</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trước</w:t>
            </w:r>
            <w:proofErr w:type="spellEnd"/>
          </w:p>
        </w:tc>
        <w:tc>
          <w:tcPr>
            <w:tcW w:w="1418" w:type="dxa"/>
            <w:tcBorders>
              <w:top w:val="nil"/>
              <w:left w:val="nil"/>
              <w:bottom w:val="single" w:sz="4" w:space="0" w:color="auto"/>
              <w:right w:val="single" w:sz="4" w:space="0" w:color="auto"/>
            </w:tcBorders>
            <w:vAlign w:val="center"/>
          </w:tcPr>
          <w:p w14:paraId="37238D52"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69F151B0"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69D7B10A"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748E8949" w14:textId="77777777" w:rsidTr="00FF1650">
        <w:trPr>
          <w:gridBefore w:val="1"/>
          <w:wBefore w:w="103" w:type="dxa"/>
          <w:trHeight w:val="379"/>
        </w:trPr>
        <w:tc>
          <w:tcPr>
            <w:tcW w:w="1216" w:type="dxa"/>
            <w:gridSpan w:val="2"/>
            <w:tcBorders>
              <w:top w:val="nil"/>
              <w:left w:val="single" w:sz="4" w:space="0" w:color="auto"/>
              <w:bottom w:val="single" w:sz="4" w:space="0" w:color="auto"/>
              <w:right w:val="single" w:sz="4" w:space="0" w:color="auto"/>
            </w:tcBorders>
            <w:vAlign w:val="center"/>
          </w:tcPr>
          <w:p w14:paraId="7B6F1523" w14:textId="77777777" w:rsidR="00C85923" w:rsidRPr="00DC51FE" w:rsidRDefault="00C85923" w:rsidP="00C006D4">
            <w:pPr>
              <w:spacing w:after="0" w:line="240" w:lineRule="auto"/>
              <w:ind w:left="25"/>
              <w:rPr>
                <w:rFonts w:ascii="Times New Roman" w:eastAsia="Times New Roman" w:hAnsi="Times New Roman"/>
                <w:sz w:val="24"/>
                <w:szCs w:val="24"/>
              </w:rPr>
            </w:pPr>
            <w:r w:rsidRPr="00DC51FE">
              <w:rPr>
                <w:rFonts w:ascii="Times New Roman" w:eastAsia="Times New Roman" w:hAnsi="Times New Roman"/>
                <w:sz w:val="24"/>
                <w:szCs w:val="24"/>
              </w:rPr>
              <w:t>18.3.1</w:t>
            </w:r>
            <w:r w:rsidRPr="00DC51FE">
              <w:rPr>
                <w:rFonts w:ascii="Times New Roman" w:eastAsia="Times New Roman" w:hAnsi="Times New Roman"/>
                <w:sz w:val="24"/>
                <w:szCs w:val="24"/>
                <w:lang w:val="vi-VN"/>
              </w:rPr>
              <w:t>4</w:t>
            </w:r>
            <w:r w:rsidRPr="00DC51FE">
              <w:rPr>
                <w:rFonts w:ascii="Times New Roman" w:eastAsia="Times New Roman" w:hAnsi="Times New Roman"/>
                <w:sz w:val="24"/>
                <w:szCs w:val="24"/>
              </w:rPr>
              <w:t>.2</w:t>
            </w:r>
          </w:p>
        </w:tc>
        <w:tc>
          <w:tcPr>
            <w:tcW w:w="8139" w:type="dxa"/>
            <w:gridSpan w:val="3"/>
            <w:tcBorders>
              <w:top w:val="single" w:sz="4" w:space="0" w:color="auto"/>
              <w:left w:val="nil"/>
              <w:bottom w:val="single" w:sz="4" w:space="0" w:color="auto"/>
              <w:right w:val="single" w:sz="4" w:space="0" w:color="auto"/>
            </w:tcBorders>
            <w:vAlign w:val="center"/>
          </w:tcPr>
          <w:p w14:paraId="6F8AE143" w14:textId="77777777" w:rsidR="00C85923" w:rsidRPr="00DC51FE" w:rsidRDefault="00C85923" w:rsidP="00C006D4">
            <w:pPr>
              <w:spacing w:after="0" w:line="240" w:lineRule="auto"/>
              <w:ind w:right="-72"/>
              <w:rPr>
                <w:rFonts w:ascii="Times New Roman" w:eastAsia="Times New Roman" w:hAnsi="Times New Roman"/>
                <w:sz w:val="24"/>
                <w:szCs w:val="24"/>
              </w:rPr>
            </w:pPr>
            <w:r w:rsidRPr="00DC51FE">
              <w:rPr>
                <w:rFonts w:ascii="Times New Roman" w:eastAsia="Times New Roman" w:hAnsi="Times New Roman"/>
                <w:sz w:val="24"/>
                <w:szCs w:val="24"/>
              </w:rPr>
              <w:t xml:space="preserve">Theo </w:t>
            </w:r>
            <w:proofErr w:type="spellStart"/>
            <w:r w:rsidRPr="00DC51FE">
              <w:rPr>
                <w:rFonts w:ascii="Times New Roman" w:eastAsia="Times New Roman" w:hAnsi="Times New Roman"/>
                <w:sz w:val="24"/>
                <w:szCs w:val="24"/>
              </w:rPr>
              <w:t>hình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thức</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trả</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sau</w:t>
            </w:r>
            <w:proofErr w:type="spellEnd"/>
          </w:p>
        </w:tc>
        <w:tc>
          <w:tcPr>
            <w:tcW w:w="1418" w:type="dxa"/>
            <w:tcBorders>
              <w:top w:val="nil"/>
              <w:left w:val="nil"/>
              <w:bottom w:val="single" w:sz="4" w:space="0" w:color="auto"/>
              <w:right w:val="single" w:sz="4" w:space="0" w:color="auto"/>
            </w:tcBorders>
            <w:vAlign w:val="center"/>
          </w:tcPr>
          <w:p w14:paraId="3DF0C9CA"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597A2D5D"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3F2B209A"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475389FF" w14:textId="77777777" w:rsidTr="00FF1650">
        <w:trPr>
          <w:gridBefore w:val="1"/>
          <w:wBefore w:w="103" w:type="dxa"/>
          <w:trHeight w:val="379"/>
        </w:trPr>
        <w:tc>
          <w:tcPr>
            <w:tcW w:w="1216" w:type="dxa"/>
            <w:gridSpan w:val="2"/>
            <w:tcBorders>
              <w:top w:val="nil"/>
              <w:left w:val="single" w:sz="4" w:space="0" w:color="auto"/>
              <w:bottom w:val="single" w:sz="4" w:space="0" w:color="auto"/>
              <w:right w:val="single" w:sz="4" w:space="0" w:color="auto"/>
            </w:tcBorders>
            <w:vAlign w:val="center"/>
          </w:tcPr>
          <w:p w14:paraId="1B35B174" w14:textId="77777777" w:rsidR="00C85923" w:rsidRPr="00DC51FE" w:rsidRDefault="00C85923" w:rsidP="00C006D4">
            <w:pPr>
              <w:spacing w:after="0" w:line="240" w:lineRule="auto"/>
              <w:ind w:left="25"/>
              <w:rPr>
                <w:rFonts w:ascii="Times New Roman" w:eastAsia="Times New Roman" w:hAnsi="Times New Roman"/>
                <w:i/>
                <w:sz w:val="24"/>
                <w:szCs w:val="24"/>
                <w:lang w:val="vi-VN"/>
              </w:rPr>
            </w:pPr>
            <w:r w:rsidRPr="00DC51FE">
              <w:rPr>
                <w:rFonts w:ascii="Times New Roman" w:eastAsia="Times New Roman" w:hAnsi="Times New Roman"/>
                <w:i/>
                <w:sz w:val="24"/>
                <w:szCs w:val="24"/>
              </w:rPr>
              <w:t>18.3.</w:t>
            </w:r>
            <w:r w:rsidRPr="00DC51FE">
              <w:rPr>
                <w:rFonts w:ascii="Times New Roman" w:eastAsia="Times New Roman" w:hAnsi="Times New Roman"/>
                <w:i/>
                <w:sz w:val="24"/>
                <w:szCs w:val="24"/>
                <w:lang w:val="vi-VN"/>
              </w:rPr>
              <w:t>15</w:t>
            </w:r>
          </w:p>
        </w:tc>
        <w:tc>
          <w:tcPr>
            <w:tcW w:w="8139" w:type="dxa"/>
            <w:gridSpan w:val="3"/>
            <w:tcBorders>
              <w:top w:val="single" w:sz="4" w:space="0" w:color="auto"/>
              <w:left w:val="nil"/>
              <w:bottom w:val="single" w:sz="4" w:space="0" w:color="auto"/>
              <w:right w:val="single" w:sz="4" w:space="0" w:color="auto"/>
            </w:tcBorders>
            <w:vAlign w:val="center"/>
          </w:tcPr>
          <w:p w14:paraId="75E57366"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giá</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trị</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gia</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tăng</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khác</w:t>
            </w:r>
            <w:proofErr w:type="spellEnd"/>
          </w:p>
        </w:tc>
        <w:tc>
          <w:tcPr>
            <w:tcW w:w="1418" w:type="dxa"/>
            <w:tcBorders>
              <w:top w:val="nil"/>
              <w:left w:val="nil"/>
              <w:bottom w:val="single" w:sz="4" w:space="0" w:color="auto"/>
              <w:right w:val="single" w:sz="4" w:space="0" w:color="auto"/>
            </w:tcBorders>
            <w:vAlign w:val="center"/>
          </w:tcPr>
          <w:p w14:paraId="7E88FC19"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683C4896"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6BB985EB"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4287A1A5" w14:textId="77777777" w:rsidTr="00FF1650">
        <w:trPr>
          <w:gridBefore w:val="1"/>
          <w:wBefore w:w="103" w:type="dxa"/>
          <w:trHeight w:val="379"/>
        </w:trPr>
        <w:tc>
          <w:tcPr>
            <w:tcW w:w="1216" w:type="dxa"/>
            <w:gridSpan w:val="2"/>
            <w:tcBorders>
              <w:top w:val="nil"/>
              <w:left w:val="single" w:sz="4" w:space="0" w:color="auto"/>
              <w:bottom w:val="single" w:sz="4" w:space="0" w:color="auto"/>
              <w:right w:val="single" w:sz="4" w:space="0" w:color="auto"/>
            </w:tcBorders>
            <w:vAlign w:val="center"/>
          </w:tcPr>
          <w:p w14:paraId="6AE1DEC4" w14:textId="77777777" w:rsidR="00C85923" w:rsidRPr="00DC51FE" w:rsidRDefault="00C85923" w:rsidP="00C006D4">
            <w:pPr>
              <w:spacing w:after="0" w:line="240" w:lineRule="auto"/>
              <w:ind w:left="25"/>
              <w:rPr>
                <w:rFonts w:ascii="Times New Roman" w:eastAsia="Times New Roman" w:hAnsi="Times New Roman"/>
                <w:sz w:val="24"/>
                <w:szCs w:val="24"/>
              </w:rPr>
            </w:pPr>
            <w:r w:rsidRPr="00DC51FE">
              <w:rPr>
                <w:rFonts w:ascii="Times New Roman" w:eastAsia="Times New Roman" w:hAnsi="Times New Roman"/>
                <w:sz w:val="24"/>
                <w:szCs w:val="24"/>
              </w:rPr>
              <w:t>18.4</w:t>
            </w:r>
          </w:p>
        </w:tc>
        <w:tc>
          <w:tcPr>
            <w:tcW w:w="8139" w:type="dxa"/>
            <w:gridSpan w:val="3"/>
            <w:tcBorders>
              <w:top w:val="single" w:sz="4" w:space="0" w:color="auto"/>
              <w:left w:val="nil"/>
              <w:bottom w:val="single" w:sz="4" w:space="0" w:color="auto"/>
              <w:right w:val="single" w:sz="4" w:space="0" w:color="auto"/>
            </w:tcBorders>
            <w:vAlign w:val="center"/>
          </w:tcPr>
          <w:p w14:paraId="762BEAF4" w14:textId="77777777" w:rsidR="00C85923" w:rsidRPr="00DC51FE" w:rsidRDefault="00C85923" w:rsidP="00C006D4">
            <w:pPr>
              <w:spacing w:after="0" w:line="240" w:lineRule="auto"/>
              <w:ind w:right="-72"/>
              <w:rPr>
                <w:rFonts w:ascii="Times New Roman" w:eastAsia="Times New Roman" w:hAnsi="Times New Roman"/>
                <w:sz w:val="24"/>
                <w:szCs w:val="24"/>
              </w:rPr>
            </w:pPr>
            <w:proofErr w:type="spellStart"/>
            <w:r w:rsidRPr="00DC51FE">
              <w:rPr>
                <w:rFonts w:ascii="Times New Roman" w:eastAsia="Times New Roman" w:hAnsi="Times New Roman"/>
                <w:sz w:val="24"/>
                <w:szCs w:val="24"/>
              </w:rPr>
              <w:t>Doanh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thu</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dịch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vụ</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viễn</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thông</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trên</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mạng</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viễn</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thông</w:t>
            </w:r>
            <w:proofErr w:type="spellEnd"/>
            <w:r w:rsidRPr="00DC51FE">
              <w:rPr>
                <w:rFonts w:ascii="Times New Roman" w:eastAsia="Times New Roman" w:hAnsi="Times New Roman"/>
                <w:sz w:val="24"/>
                <w:szCs w:val="24"/>
              </w:rPr>
              <w:t xml:space="preserve"> di </w:t>
            </w:r>
            <w:proofErr w:type="spellStart"/>
            <w:r w:rsidRPr="00DC51FE">
              <w:rPr>
                <w:rFonts w:ascii="Times New Roman" w:eastAsia="Times New Roman" w:hAnsi="Times New Roman"/>
                <w:sz w:val="24"/>
                <w:szCs w:val="24"/>
              </w:rPr>
              <w:t>động</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vệ</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tinh</w:t>
            </w:r>
            <w:proofErr w:type="spellEnd"/>
          </w:p>
        </w:tc>
        <w:tc>
          <w:tcPr>
            <w:tcW w:w="1418" w:type="dxa"/>
            <w:tcBorders>
              <w:top w:val="nil"/>
              <w:left w:val="nil"/>
              <w:bottom w:val="single" w:sz="4" w:space="0" w:color="auto"/>
              <w:right w:val="single" w:sz="4" w:space="0" w:color="auto"/>
            </w:tcBorders>
            <w:vAlign w:val="center"/>
          </w:tcPr>
          <w:p w14:paraId="0DE18642"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1FE84FF2"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2E4FB2B5"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7DD9FE12" w14:textId="77777777" w:rsidTr="00FF1650">
        <w:trPr>
          <w:gridBefore w:val="1"/>
          <w:wBefore w:w="103" w:type="dxa"/>
          <w:trHeight w:val="379"/>
        </w:trPr>
        <w:tc>
          <w:tcPr>
            <w:tcW w:w="1216" w:type="dxa"/>
            <w:gridSpan w:val="2"/>
            <w:tcBorders>
              <w:top w:val="nil"/>
              <w:left w:val="single" w:sz="4" w:space="0" w:color="auto"/>
              <w:bottom w:val="single" w:sz="4" w:space="0" w:color="auto"/>
              <w:right w:val="single" w:sz="4" w:space="0" w:color="auto"/>
            </w:tcBorders>
            <w:vAlign w:val="center"/>
          </w:tcPr>
          <w:p w14:paraId="68511340" w14:textId="77777777" w:rsidR="00C85923" w:rsidRPr="00DC51FE" w:rsidRDefault="00C85923" w:rsidP="00C006D4">
            <w:pPr>
              <w:spacing w:after="0" w:line="240" w:lineRule="auto"/>
              <w:ind w:left="25"/>
              <w:rPr>
                <w:rFonts w:ascii="Times New Roman" w:eastAsia="Times New Roman" w:hAnsi="Times New Roman"/>
                <w:sz w:val="24"/>
                <w:szCs w:val="24"/>
                <w:lang w:val="vi-VN"/>
              </w:rPr>
            </w:pPr>
            <w:r w:rsidRPr="00DC51FE">
              <w:rPr>
                <w:rFonts w:ascii="Times New Roman" w:eastAsia="Times New Roman" w:hAnsi="Times New Roman"/>
                <w:sz w:val="24"/>
                <w:szCs w:val="24"/>
                <w:lang w:val="vi-VN"/>
              </w:rPr>
              <w:t>18.5</w:t>
            </w:r>
          </w:p>
        </w:tc>
        <w:tc>
          <w:tcPr>
            <w:tcW w:w="8139" w:type="dxa"/>
            <w:gridSpan w:val="3"/>
            <w:tcBorders>
              <w:top w:val="single" w:sz="4" w:space="0" w:color="auto"/>
              <w:left w:val="nil"/>
              <w:bottom w:val="single" w:sz="4" w:space="0" w:color="auto"/>
              <w:right w:val="single" w:sz="4" w:space="0" w:color="auto"/>
            </w:tcBorders>
            <w:vAlign w:val="center"/>
          </w:tcPr>
          <w:p w14:paraId="095C7610" w14:textId="77777777" w:rsidR="00C85923" w:rsidRPr="00DC51FE" w:rsidRDefault="00C85923" w:rsidP="00C006D4">
            <w:pPr>
              <w:spacing w:after="0" w:line="240" w:lineRule="auto"/>
              <w:ind w:right="-72"/>
              <w:rPr>
                <w:rFonts w:ascii="Times New Roman" w:eastAsia="Times New Roman" w:hAnsi="Times New Roman"/>
                <w:sz w:val="24"/>
                <w:szCs w:val="24"/>
                <w:lang w:val="vi-VN"/>
              </w:rPr>
            </w:pPr>
            <w:proofErr w:type="spellStart"/>
            <w:r w:rsidRPr="00DC51FE">
              <w:rPr>
                <w:rFonts w:ascii="Times New Roman" w:eastAsia="Times New Roman" w:hAnsi="Times New Roman"/>
                <w:sz w:val="24"/>
                <w:szCs w:val="24"/>
              </w:rPr>
              <w:t>Doanh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thu</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dịch</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vụ</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viễn</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thông</w:t>
            </w:r>
            <w:proofErr w:type="spellEnd"/>
            <w:r w:rsidRPr="00DC51FE">
              <w:rPr>
                <w:rFonts w:ascii="Times New Roman" w:eastAsia="Times New Roman" w:hAnsi="Times New Roman"/>
                <w:sz w:val="24"/>
                <w:szCs w:val="24"/>
              </w:rPr>
              <w:t xml:space="preserve"> </w:t>
            </w:r>
            <w:proofErr w:type="spellStart"/>
            <w:r w:rsidRPr="00DC51FE">
              <w:rPr>
                <w:rFonts w:ascii="Times New Roman" w:eastAsia="Times New Roman" w:hAnsi="Times New Roman"/>
                <w:sz w:val="24"/>
                <w:szCs w:val="24"/>
              </w:rPr>
              <w:t>đối</w:t>
            </w:r>
            <w:proofErr w:type="spellEnd"/>
            <w:r w:rsidRPr="00DC51FE">
              <w:rPr>
                <w:rFonts w:ascii="Times New Roman" w:eastAsia="Times New Roman" w:hAnsi="Times New Roman"/>
                <w:sz w:val="24"/>
                <w:szCs w:val="24"/>
                <w:lang w:val="vi-VN"/>
              </w:rPr>
              <w:t xml:space="preserve"> với các dịch vụ cung cấp cần có giấy chứng nhận đăng ký cung cấp dịch vụ viễn thông, thông báo cung cấp dịch vụ viễn thông</w:t>
            </w:r>
          </w:p>
        </w:tc>
        <w:tc>
          <w:tcPr>
            <w:tcW w:w="1418" w:type="dxa"/>
            <w:tcBorders>
              <w:top w:val="nil"/>
              <w:left w:val="nil"/>
              <w:bottom w:val="single" w:sz="4" w:space="0" w:color="auto"/>
              <w:right w:val="single" w:sz="4" w:space="0" w:color="auto"/>
            </w:tcBorders>
            <w:vAlign w:val="center"/>
          </w:tcPr>
          <w:p w14:paraId="3B2A084C"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568D2632"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7FFF3D27"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290B6E01" w14:textId="77777777" w:rsidTr="00FF1650">
        <w:trPr>
          <w:gridBefore w:val="1"/>
          <w:wBefore w:w="103" w:type="dxa"/>
          <w:trHeight w:val="379"/>
        </w:trPr>
        <w:tc>
          <w:tcPr>
            <w:tcW w:w="1216" w:type="dxa"/>
            <w:gridSpan w:val="2"/>
            <w:tcBorders>
              <w:top w:val="nil"/>
              <w:left w:val="single" w:sz="4" w:space="0" w:color="auto"/>
              <w:bottom w:val="single" w:sz="4" w:space="0" w:color="auto"/>
              <w:right w:val="single" w:sz="4" w:space="0" w:color="auto"/>
            </w:tcBorders>
            <w:vAlign w:val="center"/>
          </w:tcPr>
          <w:p w14:paraId="2EF4F0F3" w14:textId="77777777" w:rsidR="00C85923" w:rsidRPr="00DC51FE" w:rsidRDefault="00C85923" w:rsidP="00C006D4">
            <w:pPr>
              <w:spacing w:after="0" w:line="240" w:lineRule="auto"/>
              <w:ind w:left="25"/>
              <w:rPr>
                <w:rFonts w:ascii="Times New Roman" w:eastAsia="Times New Roman" w:hAnsi="Times New Roman"/>
                <w:i/>
                <w:sz w:val="24"/>
                <w:szCs w:val="24"/>
              </w:rPr>
            </w:pPr>
            <w:r w:rsidRPr="00DC51FE">
              <w:rPr>
                <w:rFonts w:ascii="Times New Roman" w:eastAsia="Times New Roman" w:hAnsi="Times New Roman"/>
                <w:i/>
                <w:sz w:val="24"/>
                <w:szCs w:val="24"/>
                <w:lang w:val="vi-VN"/>
              </w:rPr>
              <w:t>18.5.1</w:t>
            </w:r>
          </w:p>
        </w:tc>
        <w:tc>
          <w:tcPr>
            <w:tcW w:w="8139" w:type="dxa"/>
            <w:gridSpan w:val="3"/>
            <w:tcBorders>
              <w:top w:val="single" w:sz="4" w:space="0" w:color="auto"/>
              <w:left w:val="nil"/>
              <w:bottom w:val="single" w:sz="4" w:space="0" w:color="auto"/>
              <w:right w:val="single" w:sz="4" w:space="0" w:color="auto"/>
            </w:tcBorders>
            <w:vAlign w:val="center"/>
          </w:tcPr>
          <w:p w14:paraId="05CC7039"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trung</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tâm</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dữ</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liệu</w:t>
            </w:r>
            <w:proofErr w:type="spellEnd"/>
          </w:p>
        </w:tc>
        <w:tc>
          <w:tcPr>
            <w:tcW w:w="1418" w:type="dxa"/>
            <w:tcBorders>
              <w:top w:val="nil"/>
              <w:left w:val="nil"/>
              <w:bottom w:val="single" w:sz="4" w:space="0" w:color="auto"/>
              <w:right w:val="single" w:sz="4" w:space="0" w:color="auto"/>
            </w:tcBorders>
            <w:vAlign w:val="center"/>
          </w:tcPr>
          <w:p w14:paraId="0EF9FB4C"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272A5C1E"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1F1CA5A5"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3D1950D3" w14:textId="77777777" w:rsidTr="00FF1650">
        <w:trPr>
          <w:gridBefore w:val="1"/>
          <w:wBefore w:w="103" w:type="dxa"/>
          <w:trHeight w:val="379"/>
        </w:trPr>
        <w:tc>
          <w:tcPr>
            <w:tcW w:w="1216" w:type="dxa"/>
            <w:gridSpan w:val="2"/>
            <w:tcBorders>
              <w:top w:val="nil"/>
              <w:left w:val="single" w:sz="4" w:space="0" w:color="auto"/>
              <w:bottom w:val="single" w:sz="4" w:space="0" w:color="auto"/>
              <w:right w:val="single" w:sz="4" w:space="0" w:color="auto"/>
            </w:tcBorders>
            <w:vAlign w:val="center"/>
          </w:tcPr>
          <w:p w14:paraId="3687E5A5" w14:textId="77777777" w:rsidR="00C85923" w:rsidRPr="00DC51FE" w:rsidRDefault="00C85923" w:rsidP="00C006D4">
            <w:pPr>
              <w:spacing w:after="0" w:line="240" w:lineRule="auto"/>
              <w:ind w:left="25"/>
              <w:rPr>
                <w:rFonts w:ascii="Times New Roman" w:eastAsia="Times New Roman" w:hAnsi="Times New Roman"/>
                <w:i/>
                <w:sz w:val="24"/>
                <w:szCs w:val="24"/>
              </w:rPr>
            </w:pPr>
            <w:r w:rsidRPr="00DC51FE">
              <w:rPr>
                <w:rFonts w:ascii="Times New Roman" w:eastAsia="Times New Roman" w:hAnsi="Times New Roman"/>
                <w:i/>
                <w:sz w:val="24"/>
                <w:szCs w:val="24"/>
                <w:lang w:val="vi-VN"/>
              </w:rPr>
              <w:t>18.5.2</w:t>
            </w:r>
          </w:p>
        </w:tc>
        <w:tc>
          <w:tcPr>
            <w:tcW w:w="8139" w:type="dxa"/>
            <w:gridSpan w:val="3"/>
            <w:tcBorders>
              <w:top w:val="single" w:sz="4" w:space="0" w:color="auto"/>
              <w:left w:val="nil"/>
              <w:bottom w:val="single" w:sz="4" w:space="0" w:color="auto"/>
              <w:right w:val="single" w:sz="4" w:space="0" w:color="auto"/>
            </w:tcBorders>
            <w:vAlign w:val="center"/>
          </w:tcPr>
          <w:p w14:paraId="1681B725"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điện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toán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đám</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mây</w:t>
            </w:r>
            <w:proofErr w:type="spellEnd"/>
          </w:p>
        </w:tc>
        <w:tc>
          <w:tcPr>
            <w:tcW w:w="1418" w:type="dxa"/>
            <w:tcBorders>
              <w:top w:val="nil"/>
              <w:left w:val="nil"/>
              <w:bottom w:val="single" w:sz="4" w:space="0" w:color="auto"/>
              <w:right w:val="single" w:sz="4" w:space="0" w:color="auto"/>
            </w:tcBorders>
            <w:vAlign w:val="center"/>
          </w:tcPr>
          <w:p w14:paraId="095BD5DE"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23286DCE"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61094E9A"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35E591C0" w14:textId="77777777" w:rsidTr="00FF1650">
        <w:trPr>
          <w:gridBefore w:val="1"/>
          <w:wBefore w:w="103" w:type="dxa"/>
          <w:trHeight w:val="379"/>
        </w:trPr>
        <w:tc>
          <w:tcPr>
            <w:tcW w:w="1216" w:type="dxa"/>
            <w:gridSpan w:val="2"/>
            <w:tcBorders>
              <w:top w:val="nil"/>
              <w:left w:val="single" w:sz="4" w:space="0" w:color="auto"/>
              <w:bottom w:val="single" w:sz="4" w:space="0" w:color="auto"/>
              <w:right w:val="single" w:sz="4" w:space="0" w:color="auto"/>
            </w:tcBorders>
            <w:vAlign w:val="center"/>
          </w:tcPr>
          <w:p w14:paraId="0F3E7131" w14:textId="77777777" w:rsidR="00C85923" w:rsidRPr="00DC51FE" w:rsidRDefault="00C85923" w:rsidP="00C006D4">
            <w:pPr>
              <w:spacing w:after="0" w:line="240" w:lineRule="auto"/>
              <w:ind w:left="25"/>
              <w:rPr>
                <w:rFonts w:ascii="Times New Roman" w:eastAsia="Times New Roman" w:hAnsi="Times New Roman"/>
                <w:i/>
                <w:sz w:val="24"/>
                <w:szCs w:val="24"/>
              </w:rPr>
            </w:pPr>
            <w:r w:rsidRPr="00DC51FE">
              <w:rPr>
                <w:rFonts w:ascii="Times New Roman" w:eastAsia="Times New Roman" w:hAnsi="Times New Roman"/>
                <w:i/>
                <w:sz w:val="24"/>
                <w:szCs w:val="24"/>
                <w:lang w:val="vi-VN"/>
              </w:rPr>
              <w:t>18.5.3</w:t>
            </w:r>
          </w:p>
        </w:tc>
        <w:tc>
          <w:tcPr>
            <w:tcW w:w="8139" w:type="dxa"/>
            <w:gridSpan w:val="3"/>
            <w:tcBorders>
              <w:top w:val="single" w:sz="4" w:space="0" w:color="auto"/>
              <w:left w:val="nil"/>
              <w:bottom w:val="single" w:sz="4" w:space="0" w:color="auto"/>
              <w:right w:val="single" w:sz="4" w:space="0" w:color="auto"/>
            </w:tcBorders>
            <w:vAlign w:val="center"/>
          </w:tcPr>
          <w:p w14:paraId="698923AA"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viễn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thông</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cơ</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bản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trên</w:t>
            </w:r>
            <w:proofErr w:type="spellEnd"/>
            <w:r w:rsidRPr="00DC51FE">
              <w:rPr>
                <w:rFonts w:ascii="Times New Roman" w:eastAsia="Times New Roman" w:hAnsi="Times New Roman"/>
                <w:i/>
                <w:sz w:val="24"/>
                <w:szCs w:val="24"/>
              </w:rPr>
              <w:t xml:space="preserve"> Internet</w:t>
            </w:r>
          </w:p>
        </w:tc>
        <w:tc>
          <w:tcPr>
            <w:tcW w:w="1418" w:type="dxa"/>
            <w:tcBorders>
              <w:top w:val="nil"/>
              <w:left w:val="nil"/>
              <w:bottom w:val="single" w:sz="4" w:space="0" w:color="auto"/>
              <w:right w:val="single" w:sz="4" w:space="0" w:color="auto"/>
            </w:tcBorders>
            <w:vAlign w:val="center"/>
          </w:tcPr>
          <w:p w14:paraId="4D2A19CF"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632CE700"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4CA6CBCF"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398E7E0B" w14:textId="77777777" w:rsidTr="00FF1650">
        <w:trPr>
          <w:gridBefore w:val="1"/>
          <w:wBefore w:w="103" w:type="dxa"/>
          <w:trHeight w:val="379"/>
        </w:trPr>
        <w:tc>
          <w:tcPr>
            <w:tcW w:w="1216" w:type="dxa"/>
            <w:gridSpan w:val="2"/>
            <w:tcBorders>
              <w:top w:val="nil"/>
              <w:left w:val="single" w:sz="4" w:space="0" w:color="auto"/>
              <w:bottom w:val="single" w:sz="4" w:space="0" w:color="auto"/>
              <w:right w:val="single" w:sz="4" w:space="0" w:color="auto"/>
            </w:tcBorders>
            <w:vAlign w:val="center"/>
          </w:tcPr>
          <w:p w14:paraId="43154C84" w14:textId="77777777" w:rsidR="00C85923" w:rsidRPr="00DC51FE" w:rsidRDefault="00C85923" w:rsidP="00C006D4">
            <w:pPr>
              <w:spacing w:after="0" w:line="240" w:lineRule="auto"/>
              <w:ind w:left="25"/>
              <w:rPr>
                <w:rFonts w:ascii="Times New Roman" w:eastAsia="Times New Roman" w:hAnsi="Times New Roman"/>
                <w:i/>
                <w:sz w:val="24"/>
                <w:szCs w:val="24"/>
              </w:rPr>
            </w:pPr>
            <w:r w:rsidRPr="00DC51FE">
              <w:rPr>
                <w:rFonts w:ascii="Times New Roman" w:eastAsia="Times New Roman" w:hAnsi="Times New Roman"/>
                <w:i/>
                <w:sz w:val="24"/>
                <w:szCs w:val="24"/>
                <w:lang w:val="vi-VN"/>
              </w:rPr>
              <w:t>18.5.4</w:t>
            </w:r>
          </w:p>
        </w:tc>
        <w:tc>
          <w:tcPr>
            <w:tcW w:w="8139" w:type="dxa"/>
            <w:gridSpan w:val="3"/>
            <w:tcBorders>
              <w:top w:val="single" w:sz="4" w:space="0" w:color="auto"/>
              <w:left w:val="nil"/>
              <w:bottom w:val="single" w:sz="4" w:space="0" w:color="auto"/>
              <w:right w:val="single" w:sz="4" w:space="0" w:color="auto"/>
            </w:tcBorders>
            <w:vAlign w:val="center"/>
          </w:tcPr>
          <w:p w14:paraId="23252EA9"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thư</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điện</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tử</w:t>
            </w:r>
            <w:proofErr w:type="spellEnd"/>
          </w:p>
        </w:tc>
        <w:tc>
          <w:tcPr>
            <w:tcW w:w="1418" w:type="dxa"/>
            <w:tcBorders>
              <w:top w:val="nil"/>
              <w:left w:val="nil"/>
              <w:bottom w:val="single" w:sz="4" w:space="0" w:color="auto"/>
              <w:right w:val="single" w:sz="4" w:space="0" w:color="auto"/>
            </w:tcBorders>
            <w:vAlign w:val="center"/>
          </w:tcPr>
          <w:p w14:paraId="647BC08A"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7A966258"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7647BF9A"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2C6B45F7" w14:textId="77777777" w:rsidTr="00FF1650">
        <w:trPr>
          <w:gridBefore w:val="1"/>
          <w:wBefore w:w="103" w:type="dxa"/>
          <w:trHeight w:val="379"/>
        </w:trPr>
        <w:tc>
          <w:tcPr>
            <w:tcW w:w="1216" w:type="dxa"/>
            <w:gridSpan w:val="2"/>
            <w:tcBorders>
              <w:top w:val="nil"/>
              <w:left w:val="single" w:sz="4" w:space="0" w:color="auto"/>
              <w:bottom w:val="single" w:sz="4" w:space="0" w:color="auto"/>
              <w:right w:val="single" w:sz="4" w:space="0" w:color="auto"/>
            </w:tcBorders>
            <w:vAlign w:val="center"/>
          </w:tcPr>
          <w:p w14:paraId="2A8632A8" w14:textId="77777777" w:rsidR="00C85923" w:rsidRPr="00DC51FE" w:rsidRDefault="00C85923" w:rsidP="00C006D4">
            <w:pPr>
              <w:spacing w:after="0" w:line="240" w:lineRule="auto"/>
              <w:ind w:left="25"/>
              <w:rPr>
                <w:rFonts w:ascii="Times New Roman" w:eastAsia="Times New Roman" w:hAnsi="Times New Roman"/>
                <w:i/>
                <w:sz w:val="24"/>
                <w:szCs w:val="24"/>
              </w:rPr>
            </w:pPr>
            <w:r w:rsidRPr="00DC51FE">
              <w:rPr>
                <w:rFonts w:ascii="Times New Roman" w:eastAsia="Times New Roman" w:hAnsi="Times New Roman"/>
                <w:i/>
                <w:sz w:val="24"/>
                <w:szCs w:val="24"/>
                <w:lang w:val="vi-VN"/>
              </w:rPr>
              <w:t>18.5.5</w:t>
            </w:r>
          </w:p>
        </w:tc>
        <w:tc>
          <w:tcPr>
            <w:tcW w:w="8139" w:type="dxa"/>
            <w:gridSpan w:val="3"/>
            <w:tcBorders>
              <w:top w:val="single" w:sz="4" w:space="0" w:color="auto"/>
              <w:left w:val="nil"/>
              <w:bottom w:val="single" w:sz="4" w:space="0" w:color="auto"/>
              <w:right w:val="single" w:sz="4" w:space="0" w:color="auto"/>
            </w:tcBorders>
            <w:vAlign w:val="center"/>
          </w:tcPr>
          <w:p w14:paraId="79521585"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thư</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thoại</w:t>
            </w:r>
            <w:proofErr w:type="spellEnd"/>
          </w:p>
        </w:tc>
        <w:tc>
          <w:tcPr>
            <w:tcW w:w="1418" w:type="dxa"/>
            <w:tcBorders>
              <w:top w:val="nil"/>
              <w:left w:val="nil"/>
              <w:bottom w:val="single" w:sz="4" w:space="0" w:color="auto"/>
              <w:right w:val="single" w:sz="4" w:space="0" w:color="auto"/>
            </w:tcBorders>
            <w:vAlign w:val="center"/>
          </w:tcPr>
          <w:p w14:paraId="5D107BE3"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5C6D94F2"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72F7EDD0"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2539D4" w:rsidRPr="00DC51FE" w14:paraId="7BF8C5A7" w14:textId="77777777" w:rsidTr="00FF1650">
        <w:trPr>
          <w:gridBefore w:val="1"/>
          <w:wBefore w:w="103" w:type="dxa"/>
          <w:trHeight w:val="379"/>
        </w:trPr>
        <w:tc>
          <w:tcPr>
            <w:tcW w:w="1216" w:type="dxa"/>
            <w:gridSpan w:val="2"/>
            <w:tcBorders>
              <w:top w:val="nil"/>
              <w:left w:val="single" w:sz="4" w:space="0" w:color="auto"/>
              <w:bottom w:val="single" w:sz="4" w:space="0" w:color="auto"/>
              <w:right w:val="single" w:sz="4" w:space="0" w:color="auto"/>
            </w:tcBorders>
            <w:vAlign w:val="center"/>
          </w:tcPr>
          <w:p w14:paraId="2A67E2E2" w14:textId="77777777" w:rsidR="00C85923" w:rsidRPr="00DC51FE" w:rsidRDefault="00C85923" w:rsidP="00C006D4">
            <w:pPr>
              <w:spacing w:after="0" w:line="240" w:lineRule="auto"/>
              <w:ind w:left="25"/>
              <w:rPr>
                <w:rFonts w:ascii="Times New Roman" w:eastAsia="Times New Roman" w:hAnsi="Times New Roman"/>
                <w:i/>
                <w:sz w:val="24"/>
                <w:szCs w:val="24"/>
              </w:rPr>
            </w:pPr>
            <w:r w:rsidRPr="00DC51FE">
              <w:rPr>
                <w:rFonts w:ascii="Times New Roman" w:eastAsia="Times New Roman" w:hAnsi="Times New Roman"/>
                <w:i/>
                <w:sz w:val="24"/>
                <w:szCs w:val="24"/>
                <w:lang w:val="vi-VN"/>
              </w:rPr>
              <w:t>18.5.6</w:t>
            </w:r>
          </w:p>
        </w:tc>
        <w:tc>
          <w:tcPr>
            <w:tcW w:w="8139" w:type="dxa"/>
            <w:gridSpan w:val="3"/>
            <w:tcBorders>
              <w:top w:val="single" w:sz="4" w:space="0" w:color="auto"/>
              <w:left w:val="nil"/>
              <w:bottom w:val="single" w:sz="4" w:space="0" w:color="auto"/>
              <w:right w:val="single" w:sz="4" w:space="0" w:color="auto"/>
            </w:tcBorders>
            <w:vAlign w:val="center"/>
          </w:tcPr>
          <w:p w14:paraId="6E77BCE2" w14:textId="77777777" w:rsidR="00C85923" w:rsidRPr="00DC51FE" w:rsidRDefault="00C85923" w:rsidP="00C006D4">
            <w:pPr>
              <w:spacing w:after="0" w:line="240" w:lineRule="auto"/>
              <w:ind w:right="-72"/>
              <w:rPr>
                <w:rFonts w:ascii="Times New Roman" w:eastAsia="Times New Roman" w:hAnsi="Times New Roman"/>
                <w:i/>
                <w:sz w:val="24"/>
                <w:szCs w:val="24"/>
              </w:rPr>
            </w:pPr>
            <w:proofErr w:type="spellStart"/>
            <w:r w:rsidRPr="00DC51FE">
              <w:rPr>
                <w:rFonts w:ascii="Times New Roman" w:eastAsia="Times New Roman" w:hAnsi="Times New Roman"/>
                <w:i/>
                <w:sz w:val="24"/>
                <w:szCs w:val="24"/>
              </w:rPr>
              <w:t>Dịch</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vụ</w:t>
            </w:r>
            <w:proofErr w:type="spellEnd"/>
            <w:r w:rsidRPr="00DC51FE">
              <w:rPr>
                <w:rFonts w:ascii="Times New Roman" w:eastAsia="Times New Roman" w:hAnsi="Times New Roman"/>
                <w:i/>
                <w:sz w:val="24"/>
                <w:szCs w:val="24"/>
              </w:rPr>
              <w:t xml:space="preserve"> fax GTGT</w:t>
            </w:r>
          </w:p>
        </w:tc>
        <w:tc>
          <w:tcPr>
            <w:tcW w:w="1418" w:type="dxa"/>
            <w:tcBorders>
              <w:top w:val="nil"/>
              <w:left w:val="nil"/>
              <w:bottom w:val="single" w:sz="4" w:space="0" w:color="auto"/>
              <w:right w:val="single" w:sz="4" w:space="0" w:color="auto"/>
            </w:tcBorders>
            <w:vAlign w:val="center"/>
          </w:tcPr>
          <w:p w14:paraId="02962091" w14:textId="77777777" w:rsidR="00C85923" w:rsidRPr="00DC51FE" w:rsidRDefault="00C85923" w:rsidP="00C006D4">
            <w:pPr>
              <w:spacing w:after="0" w:line="240" w:lineRule="auto"/>
              <w:ind w:left="-72" w:right="-72"/>
              <w:jc w:val="center"/>
              <w:rPr>
                <w:rFonts w:ascii="Times New Roman" w:eastAsia="Times New Roman" w:hAnsi="Times New Roman"/>
                <w:i/>
                <w:sz w:val="24"/>
                <w:szCs w:val="24"/>
                <w:lang w:eastAsia="zh-CN"/>
              </w:rPr>
            </w:pPr>
            <w:proofErr w:type="spellStart"/>
            <w:r w:rsidRPr="00DC51FE">
              <w:rPr>
                <w:rFonts w:ascii="Times New Roman" w:eastAsia="Times New Roman" w:hAnsi="Times New Roman"/>
                <w:i/>
                <w:sz w:val="24"/>
                <w:szCs w:val="24"/>
                <w:lang w:eastAsia="zh-CN"/>
              </w:rPr>
              <w:t>Tỷ</w:t>
            </w:r>
            <w:proofErr w:type="spellEnd"/>
            <w:r w:rsidRPr="00DC51FE">
              <w:rPr>
                <w:rFonts w:ascii="Times New Roman" w:eastAsia="Times New Roman" w:hAnsi="Times New Roman"/>
                <w:i/>
                <w:sz w:val="24"/>
                <w:szCs w:val="24"/>
                <w:lang w:eastAsia="zh-CN"/>
              </w:rPr>
              <w:t xml:space="preserve"> </w:t>
            </w:r>
            <w:proofErr w:type="spellStart"/>
            <w:r w:rsidRPr="00DC51FE">
              <w:rPr>
                <w:rFonts w:ascii="Times New Roman" w:eastAsia="Times New Roman" w:hAnsi="Times New Roman"/>
                <w:i/>
                <w:sz w:val="24"/>
                <w:szCs w:val="24"/>
                <w:lang w:eastAsia="zh-CN"/>
              </w:rPr>
              <w:t>đồng</w:t>
            </w:r>
            <w:proofErr w:type="spellEnd"/>
          </w:p>
        </w:tc>
        <w:tc>
          <w:tcPr>
            <w:tcW w:w="1559" w:type="dxa"/>
            <w:gridSpan w:val="2"/>
            <w:tcBorders>
              <w:top w:val="nil"/>
              <w:left w:val="nil"/>
              <w:bottom w:val="single" w:sz="4" w:space="0" w:color="auto"/>
              <w:right w:val="single" w:sz="4" w:space="0" w:color="auto"/>
            </w:tcBorders>
            <w:noWrap/>
            <w:vAlign w:val="center"/>
          </w:tcPr>
          <w:p w14:paraId="546C14E5" w14:textId="77777777" w:rsidR="00C85923" w:rsidRPr="00DC51FE" w:rsidRDefault="00C85923" w:rsidP="00C006D4">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516A7434" w14:textId="77777777" w:rsidR="00C85923" w:rsidRPr="00DC51FE" w:rsidRDefault="00C85923" w:rsidP="00C006D4">
            <w:pPr>
              <w:spacing w:after="0" w:line="240" w:lineRule="auto"/>
              <w:ind w:right="-72"/>
              <w:rPr>
                <w:rFonts w:ascii="Times New Roman" w:eastAsia="Times New Roman" w:hAnsi="Times New Roman"/>
                <w:sz w:val="24"/>
                <w:szCs w:val="24"/>
                <w:lang w:eastAsia="zh-CN"/>
              </w:rPr>
            </w:pPr>
          </w:p>
        </w:tc>
      </w:tr>
      <w:tr w:rsidR="00743B6C" w:rsidRPr="00DC51FE" w14:paraId="7BBD18EB" w14:textId="77777777" w:rsidTr="00FF1650">
        <w:tblPrEx>
          <w:tblLook w:val="01E0" w:firstRow="1" w:lastRow="1" w:firstColumn="1" w:lastColumn="1" w:noHBand="0" w:noVBand="0"/>
        </w:tblPrEx>
        <w:trPr>
          <w:gridBefore w:val="2"/>
          <w:wBefore w:w="1180" w:type="dxa"/>
        </w:trPr>
        <w:tc>
          <w:tcPr>
            <w:tcW w:w="4690" w:type="dxa"/>
            <w:gridSpan w:val="3"/>
          </w:tcPr>
          <w:p w14:paraId="5EADEACE" w14:textId="77777777" w:rsidR="00C85923" w:rsidRPr="00DC51FE" w:rsidRDefault="00C85923" w:rsidP="00C006D4">
            <w:pPr>
              <w:spacing w:after="0" w:line="240" w:lineRule="auto"/>
              <w:ind w:left="-90"/>
              <w:jc w:val="center"/>
              <w:rPr>
                <w:rFonts w:ascii="Times New Roman" w:eastAsia="Times New Roman" w:hAnsi="Times New Roman"/>
                <w:b/>
                <w:sz w:val="24"/>
                <w:szCs w:val="24"/>
              </w:rPr>
            </w:pPr>
          </w:p>
          <w:p w14:paraId="5115BC79" w14:textId="77777777" w:rsidR="00C85923" w:rsidRPr="00DC51FE" w:rsidRDefault="00C85923" w:rsidP="00C006D4">
            <w:pPr>
              <w:spacing w:before="240" w:after="0" w:line="240" w:lineRule="auto"/>
              <w:ind w:left="-91"/>
              <w:jc w:val="center"/>
              <w:rPr>
                <w:rFonts w:ascii="Times New Roman" w:eastAsia="Times New Roman" w:hAnsi="Times New Roman"/>
                <w:b/>
                <w:sz w:val="24"/>
                <w:szCs w:val="24"/>
              </w:rPr>
            </w:pPr>
            <w:proofErr w:type="spellStart"/>
            <w:r w:rsidRPr="00DC51FE">
              <w:rPr>
                <w:rFonts w:ascii="Times New Roman" w:eastAsia="Times New Roman" w:hAnsi="Times New Roman"/>
                <w:b/>
                <w:sz w:val="24"/>
                <w:szCs w:val="24"/>
              </w:rPr>
              <w:t>Người</w:t>
            </w:r>
            <w:proofErr w:type="spellEnd"/>
            <w:r w:rsidRPr="00DC51FE">
              <w:rPr>
                <w:rFonts w:ascii="Times New Roman" w:eastAsia="Times New Roman" w:hAnsi="Times New Roman"/>
                <w:b/>
                <w:sz w:val="24"/>
                <w:szCs w:val="24"/>
              </w:rPr>
              <w:t xml:space="preserve"> </w:t>
            </w:r>
            <w:proofErr w:type="spellStart"/>
            <w:r w:rsidRPr="00DC51FE">
              <w:rPr>
                <w:rFonts w:ascii="Times New Roman" w:eastAsia="Times New Roman" w:hAnsi="Times New Roman"/>
                <w:b/>
                <w:sz w:val="24"/>
                <w:szCs w:val="24"/>
              </w:rPr>
              <w:t>lập</w:t>
            </w:r>
            <w:proofErr w:type="spellEnd"/>
            <w:r w:rsidRPr="00DC51FE">
              <w:rPr>
                <w:rFonts w:ascii="Times New Roman" w:eastAsia="Times New Roman" w:hAnsi="Times New Roman"/>
                <w:b/>
                <w:sz w:val="24"/>
                <w:szCs w:val="24"/>
              </w:rPr>
              <w:t xml:space="preserve"> </w:t>
            </w:r>
            <w:proofErr w:type="spellStart"/>
            <w:r w:rsidRPr="00DC51FE">
              <w:rPr>
                <w:rFonts w:ascii="Times New Roman" w:eastAsia="Times New Roman" w:hAnsi="Times New Roman"/>
                <w:b/>
                <w:sz w:val="24"/>
                <w:szCs w:val="24"/>
              </w:rPr>
              <w:t>biểu</w:t>
            </w:r>
            <w:proofErr w:type="spellEnd"/>
          </w:p>
          <w:p w14:paraId="49EC4D6A" w14:textId="77777777" w:rsidR="00C85923" w:rsidRPr="00DC51FE" w:rsidRDefault="00C85923" w:rsidP="00C006D4">
            <w:pPr>
              <w:spacing w:after="0" w:line="240" w:lineRule="auto"/>
              <w:ind w:right="-72"/>
              <w:jc w:val="center"/>
              <w:rPr>
                <w:rFonts w:ascii="Times New Roman" w:eastAsia="Times New Roman" w:hAnsi="Times New Roman"/>
                <w:sz w:val="24"/>
                <w:szCs w:val="24"/>
                <w:lang w:eastAsia="zh-CN"/>
              </w:rPr>
            </w:pPr>
            <w:r w:rsidRPr="00DC51FE">
              <w:rPr>
                <w:rFonts w:ascii="Times New Roman" w:eastAsia="Times New Roman" w:hAnsi="Times New Roman"/>
                <w:i/>
                <w:sz w:val="24"/>
                <w:szCs w:val="24"/>
              </w:rPr>
              <w:t>(</w:t>
            </w:r>
            <w:proofErr w:type="spellStart"/>
            <w:r w:rsidRPr="00DC51FE">
              <w:rPr>
                <w:rFonts w:ascii="Times New Roman" w:eastAsia="Times New Roman" w:hAnsi="Times New Roman"/>
                <w:i/>
                <w:sz w:val="24"/>
                <w:szCs w:val="24"/>
              </w:rPr>
              <w:t>Ký</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ghi</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rõ</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họ</w:t>
            </w:r>
            <w:proofErr w:type="spellEnd"/>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tên</w:t>
            </w:r>
            <w:proofErr w:type="spellEnd"/>
            <w:r w:rsidRPr="00DC51FE">
              <w:rPr>
                <w:rFonts w:ascii="Times New Roman" w:eastAsia="Times New Roman" w:hAnsi="Times New Roman"/>
                <w:i/>
                <w:sz w:val="24"/>
                <w:szCs w:val="24"/>
              </w:rPr>
              <w:t>)</w:t>
            </w:r>
          </w:p>
        </w:tc>
        <w:tc>
          <w:tcPr>
            <w:tcW w:w="8408" w:type="dxa"/>
            <w:gridSpan w:val="5"/>
          </w:tcPr>
          <w:p w14:paraId="0962C516" w14:textId="77777777" w:rsidR="00C85923" w:rsidRPr="00DC51FE" w:rsidRDefault="00C85923" w:rsidP="00C006D4">
            <w:pPr>
              <w:spacing w:before="240" w:after="0" w:line="240" w:lineRule="auto"/>
              <w:ind w:left="-91"/>
              <w:jc w:val="center"/>
              <w:rPr>
                <w:rFonts w:ascii="Times New Roman" w:eastAsia="Times New Roman" w:hAnsi="Times New Roman"/>
                <w:bCs/>
                <w:i/>
                <w:sz w:val="24"/>
                <w:szCs w:val="24"/>
              </w:rPr>
            </w:pPr>
            <w:r w:rsidRPr="00DC51FE">
              <w:rPr>
                <w:rFonts w:ascii="Times New Roman" w:eastAsia="Times New Roman" w:hAnsi="Times New Roman"/>
                <w:i/>
                <w:sz w:val="24"/>
                <w:szCs w:val="24"/>
              </w:rPr>
              <w:t xml:space="preserve">………, </w:t>
            </w:r>
            <w:proofErr w:type="spellStart"/>
            <w:r w:rsidRPr="00DC51FE">
              <w:rPr>
                <w:rFonts w:ascii="Times New Roman" w:eastAsia="Times New Roman" w:hAnsi="Times New Roman"/>
                <w:i/>
                <w:sz w:val="24"/>
                <w:szCs w:val="24"/>
              </w:rPr>
              <w:t>ngày</w:t>
            </w:r>
            <w:proofErr w:type="spellEnd"/>
            <w:r w:rsidRPr="00DC51FE">
              <w:rPr>
                <w:rFonts w:ascii="Times New Roman" w:eastAsia="Times New Roman" w:hAnsi="Times New Roman"/>
                <w:i/>
                <w:sz w:val="24"/>
                <w:szCs w:val="24"/>
              </w:rPr>
              <w:t>……</w:t>
            </w:r>
            <w:proofErr w:type="spellStart"/>
            <w:r w:rsidRPr="00DC51FE">
              <w:rPr>
                <w:rFonts w:ascii="Times New Roman" w:eastAsia="Times New Roman" w:hAnsi="Times New Roman"/>
                <w:i/>
                <w:sz w:val="24"/>
                <w:szCs w:val="24"/>
              </w:rPr>
              <w:t>tháng</w:t>
            </w:r>
            <w:proofErr w:type="spellEnd"/>
            <w:r w:rsidRPr="00DC51FE">
              <w:rPr>
                <w:rFonts w:ascii="Times New Roman" w:eastAsia="Times New Roman" w:hAnsi="Times New Roman"/>
                <w:i/>
                <w:sz w:val="24"/>
                <w:szCs w:val="24"/>
              </w:rPr>
              <w:t>……</w:t>
            </w:r>
            <w:proofErr w:type="spellStart"/>
            <w:r w:rsidRPr="00DC51FE">
              <w:rPr>
                <w:rFonts w:ascii="Times New Roman" w:eastAsia="Times New Roman" w:hAnsi="Times New Roman"/>
                <w:i/>
                <w:sz w:val="24"/>
                <w:szCs w:val="24"/>
              </w:rPr>
              <w:t>năm</w:t>
            </w:r>
            <w:proofErr w:type="spellEnd"/>
            <w:r w:rsidRPr="00DC51FE">
              <w:rPr>
                <w:rFonts w:ascii="Times New Roman" w:eastAsia="Times New Roman" w:hAnsi="Times New Roman"/>
                <w:i/>
                <w:sz w:val="24"/>
                <w:szCs w:val="24"/>
              </w:rPr>
              <w:t xml:space="preserve"> ……</w:t>
            </w:r>
          </w:p>
          <w:p w14:paraId="2D2F8DD9" w14:textId="77777777" w:rsidR="00C85923" w:rsidRPr="00DC51FE" w:rsidRDefault="00C85923" w:rsidP="00C006D4">
            <w:pPr>
              <w:spacing w:after="0" w:line="240" w:lineRule="auto"/>
              <w:ind w:left="-90"/>
              <w:jc w:val="center"/>
              <w:rPr>
                <w:rFonts w:ascii="Times New Roman" w:eastAsia="Times New Roman" w:hAnsi="Times New Roman"/>
                <w:b/>
                <w:sz w:val="24"/>
                <w:szCs w:val="24"/>
              </w:rPr>
            </w:pPr>
            <w:proofErr w:type="spellStart"/>
            <w:r w:rsidRPr="00DC51FE">
              <w:rPr>
                <w:rFonts w:ascii="Times New Roman" w:eastAsia="Times New Roman" w:hAnsi="Times New Roman"/>
                <w:b/>
                <w:sz w:val="24"/>
                <w:szCs w:val="24"/>
              </w:rPr>
              <w:t>Thủ</w:t>
            </w:r>
            <w:proofErr w:type="spellEnd"/>
            <w:r w:rsidRPr="00DC51FE">
              <w:rPr>
                <w:rFonts w:ascii="Times New Roman" w:eastAsia="Times New Roman" w:hAnsi="Times New Roman"/>
                <w:b/>
                <w:sz w:val="24"/>
                <w:szCs w:val="24"/>
              </w:rPr>
              <w:t xml:space="preserve"> </w:t>
            </w:r>
            <w:proofErr w:type="spellStart"/>
            <w:r w:rsidRPr="00DC51FE">
              <w:rPr>
                <w:rFonts w:ascii="Times New Roman" w:eastAsia="Times New Roman" w:hAnsi="Times New Roman"/>
                <w:b/>
                <w:sz w:val="24"/>
                <w:szCs w:val="24"/>
              </w:rPr>
              <w:t>trưởng</w:t>
            </w:r>
            <w:proofErr w:type="spellEnd"/>
            <w:r w:rsidRPr="00DC51FE">
              <w:rPr>
                <w:rFonts w:ascii="Times New Roman" w:eastAsia="Times New Roman" w:hAnsi="Times New Roman"/>
                <w:b/>
                <w:sz w:val="24"/>
                <w:szCs w:val="24"/>
              </w:rPr>
              <w:t xml:space="preserve"> </w:t>
            </w:r>
            <w:proofErr w:type="spellStart"/>
            <w:r w:rsidRPr="00DC51FE">
              <w:rPr>
                <w:rFonts w:ascii="Times New Roman" w:eastAsia="Times New Roman" w:hAnsi="Times New Roman"/>
                <w:b/>
                <w:sz w:val="24"/>
                <w:szCs w:val="24"/>
              </w:rPr>
              <w:t>đơn</w:t>
            </w:r>
            <w:proofErr w:type="spellEnd"/>
            <w:r w:rsidRPr="00DC51FE">
              <w:rPr>
                <w:rFonts w:ascii="Times New Roman" w:eastAsia="Times New Roman" w:hAnsi="Times New Roman"/>
                <w:b/>
                <w:sz w:val="24"/>
                <w:szCs w:val="24"/>
              </w:rPr>
              <w:t xml:space="preserve"> </w:t>
            </w:r>
            <w:proofErr w:type="spellStart"/>
            <w:r w:rsidRPr="00DC51FE">
              <w:rPr>
                <w:rFonts w:ascii="Times New Roman" w:eastAsia="Times New Roman" w:hAnsi="Times New Roman"/>
                <w:b/>
                <w:sz w:val="24"/>
                <w:szCs w:val="24"/>
              </w:rPr>
              <w:t>vị</w:t>
            </w:r>
            <w:proofErr w:type="spellEnd"/>
          </w:p>
          <w:p w14:paraId="146181CC" w14:textId="77777777" w:rsidR="00C85923" w:rsidRPr="00DC51FE" w:rsidRDefault="00C85923" w:rsidP="00C006D4">
            <w:pPr>
              <w:spacing w:after="0" w:line="240" w:lineRule="auto"/>
              <w:ind w:left="-90"/>
              <w:jc w:val="center"/>
              <w:rPr>
                <w:rFonts w:ascii="Times New Roman" w:eastAsia="Times New Roman" w:hAnsi="Times New Roman"/>
                <w:bCs/>
                <w:i/>
                <w:sz w:val="24"/>
                <w:szCs w:val="24"/>
              </w:rPr>
            </w:pPr>
            <w:r w:rsidRPr="00DC51FE">
              <w:rPr>
                <w:rFonts w:ascii="Times New Roman" w:eastAsia="Times New Roman" w:hAnsi="Times New Roman"/>
                <w:bCs/>
                <w:i/>
                <w:sz w:val="24"/>
                <w:szCs w:val="24"/>
              </w:rPr>
              <w:t>(</w:t>
            </w:r>
            <w:proofErr w:type="spellStart"/>
            <w:r w:rsidRPr="00DC51FE">
              <w:rPr>
                <w:rFonts w:ascii="Times New Roman" w:eastAsia="Times New Roman" w:hAnsi="Times New Roman"/>
                <w:bCs/>
                <w:i/>
                <w:sz w:val="24"/>
                <w:szCs w:val="24"/>
              </w:rPr>
              <w:t>Ký</w:t>
            </w:r>
            <w:proofErr w:type="spellEnd"/>
            <w:r w:rsidRPr="00DC51FE">
              <w:rPr>
                <w:rFonts w:ascii="Times New Roman" w:eastAsia="Times New Roman" w:hAnsi="Times New Roman"/>
                <w:bCs/>
                <w:i/>
                <w:sz w:val="24"/>
                <w:szCs w:val="24"/>
              </w:rPr>
              <w:t xml:space="preserve"> </w:t>
            </w:r>
            <w:proofErr w:type="spellStart"/>
            <w:r w:rsidRPr="00DC51FE">
              <w:rPr>
                <w:rFonts w:ascii="Times New Roman" w:eastAsia="Times New Roman" w:hAnsi="Times New Roman"/>
                <w:bCs/>
                <w:i/>
                <w:sz w:val="24"/>
                <w:szCs w:val="24"/>
              </w:rPr>
              <w:t>số</w:t>
            </w:r>
            <w:proofErr w:type="spellEnd"/>
            <w:r w:rsidRPr="00DC51FE">
              <w:rPr>
                <w:rFonts w:ascii="Times New Roman" w:eastAsia="Times New Roman" w:hAnsi="Times New Roman"/>
                <w:bCs/>
                <w:i/>
                <w:sz w:val="24"/>
                <w:szCs w:val="24"/>
              </w:rPr>
              <w:t>)</w:t>
            </w:r>
          </w:p>
        </w:tc>
      </w:tr>
    </w:tbl>
    <w:p w14:paraId="050FED64" w14:textId="77777777" w:rsidR="00DC4DE9" w:rsidRPr="00DC51FE" w:rsidRDefault="00DC4DE9" w:rsidP="0092051B">
      <w:pPr>
        <w:spacing w:after="160" w:line="259" w:lineRule="auto"/>
        <w:ind w:left="426"/>
        <w:rPr>
          <w:sz w:val="24"/>
          <w:szCs w:val="24"/>
        </w:rPr>
      </w:pPr>
    </w:p>
    <w:p w14:paraId="182517FD" w14:textId="77777777" w:rsidR="00DC51FE" w:rsidRDefault="00DC51FE" w:rsidP="0092051B">
      <w:pPr>
        <w:spacing w:after="160" w:line="259" w:lineRule="auto"/>
        <w:ind w:left="426"/>
        <w:sectPr w:rsidR="00DC51FE" w:rsidSect="00216388">
          <w:pgSz w:w="16838" w:h="11906" w:orient="landscape" w:code="9"/>
          <w:pgMar w:top="1701" w:right="1134" w:bottom="1134" w:left="1134" w:header="720" w:footer="720" w:gutter="0"/>
          <w:cols w:space="720"/>
          <w:docGrid w:linePitch="360"/>
        </w:sectPr>
      </w:pPr>
    </w:p>
    <w:p w14:paraId="6B6B5C20" w14:textId="4B99DAA0" w:rsidR="00951BFA" w:rsidRPr="002539D4" w:rsidRDefault="00951BFA" w:rsidP="00216388">
      <w:pPr>
        <w:spacing w:after="0" w:line="259" w:lineRule="auto"/>
        <w:ind w:left="426"/>
        <w:rPr>
          <w:rFonts w:ascii="Times New Roman" w:eastAsia="Times New Roman" w:hAnsi="Times New Roman"/>
          <w:b/>
          <w:sz w:val="26"/>
          <w:szCs w:val="26"/>
        </w:rPr>
      </w:pPr>
      <w:r w:rsidRPr="002539D4">
        <w:rPr>
          <w:rFonts w:ascii="Times New Roman" w:hAnsi="Times New Roman"/>
          <w:b/>
          <w:bCs/>
          <w:sz w:val="26"/>
          <w:szCs w:val="26"/>
        </w:rPr>
        <w:lastRenderedPageBreak/>
        <w:t xml:space="preserve">HƯỚNG DẪN ĐIỀN BIỂU </w:t>
      </w:r>
      <w:r w:rsidRPr="002539D4">
        <w:rPr>
          <w:rFonts w:ascii="Times New Roman" w:eastAsia="Times New Roman" w:hAnsi="Times New Roman"/>
          <w:b/>
          <w:sz w:val="26"/>
          <w:szCs w:val="26"/>
        </w:rPr>
        <w:t>0702A/KHCN-VT</w:t>
      </w:r>
      <w:r w:rsidR="00854B79" w:rsidRPr="002539D4">
        <w:rPr>
          <w:rFonts w:ascii="Times New Roman" w:eastAsia="Times New Roman" w:hAnsi="Times New Roman"/>
          <w:b/>
          <w:sz w:val="26"/>
          <w:szCs w:val="26"/>
        </w:rPr>
        <w:t xml:space="preserve"> VÀ </w:t>
      </w:r>
      <w:r w:rsidR="00854B79" w:rsidRPr="002539D4">
        <w:rPr>
          <w:rFonts w:ascii="Times New Roman" w:hAnsi="Times New Roman"/>
          <w:b/>
          <w:bCs/>
          <w:sz w:val="26"/>
          <w:szCs w:val="26"/>
        </w:rPr>
        <w:t xml:space="preserve">BIỂU </w:t>
      </w:r>
      <w:r w:rsidR="00854B79" w:rsidRPr="002539D4">
        <w:rPr>
          <w:rFonts w:ascii="Times New Roman" w:eastAsia="Times New Roman" w:hAnsi="Times New Roman"/>
          <w:b/>
          <w:sz w:val="26"/>
          <w:szCs w:val="26"/>
        </w:rPr>
        <w:t>0702/KHCN-VT</w:t>
      </w:r>
    </w:p>
    <w:p w14:paraId="10BA3176" w14:textId="1305B3FB" w:rsidR="00951BFA" w:rsidRDefault="00951BFA" w:rsidP="00216388">
      <w:pPr>
        <w:spacing w:after="0"/>
        <w:jc w:val="center"/>
        <w:rPr>
          <w:rFonts w:ascii="Times New Roman" w:eastAsia="Times New Roman" w:hAnsi="Times New Roman"/>
          <w:b/>
          <w:bCs/>
          <w:sz w:val="24"/>
          <w:szCs w:val="24"/>
          <w:lang w:eastAsia="zh-CN"/>
        </w:rPr>
      </w:pPr>
      <w:r w:rsidRPr="002539D4">
        <w:rPr>
          <w:rFonts w:ascii="Times New Roman" w:eastAsia="Times New Roman" w:hAnsi="Times New Roman"/>
          <w:b/>
          <w:bCs/>
          <w:sz w:val="24"/>
          <w:szCs w:val="24"/>
          <w:lang w:eastAsia="zh-CN"/>
        </w:rPr>
        <w:t>SỐ LƯỢNG THUÊ BAO, DOANH THU VIỄN THÔNG THEO NHÓM DỊCH VỤ</w:t>
      </w:r>
    </w:p>
    <w:p w14:paraId="3C7DA897" w14:textId="77777777" w:rsidR="00D44DC3" w:rsidRDefault="00D44DC3" w:rsidP="00D44DC3">
      <w:pPr>
        <w:spacing w:after="0"/>
        <w:rPr>
          <w:rFonts w:ascii="Times New Roman" w:eastAsia="Times New Roman" w:hAnsi="Times New Roman"/>
          <w:b/>
          <w:iCs/>
          <w:sz w:val="24"/>
          <w:szCs w:val="24"/>
          <w:lang w:eastAsia="zh-CN"/>
        </w:rPr>
      </w:pPr>
    </w:p>
    <w:p w14:paraId="5CD6521D" w14:textId="616D630C" w:rsidR="00216388" w:rsidRPr="002539D4" w:rsidRDefault="00D44DC3" w:rsidP="00D44DC3">
      <w:pPr>
        <w:spacing w:after="0"/>
        <w:rPr>
          <w:rFonts w:ascii="Times New Roman" w:eastAsia="Times New Roman" w:hAnsi="Times New Roman"/>
          <w:b/>
          <w:bCs/>
          <w:sz w:val="24"/>
          <w:szCs w:val="24"/>
          <w:lang w:eastAsia="zh-CN"/>
        </w:rPr>
      </w:pPr>
      <w:r w:rsidRPr="00216388">
        <w:rPr>
          <w:rFonts w:ascii="Times New Roman" w:eastAsia="Times New Roman" w:hAnsi="Times New Roman"/>
          <w:b/>
          <w:iCs/>
          <w:sz w:val="24"/>
          <w:szCs w:val="24"/>
          <w:lang w:eastAsia="zh-CN"/>
        </w:rPr>
        <w:t xml:space="preserve">1. </w:t>
      </w:r>
      <w:proofErr w:type="spellStart"/>
      <w:r w:rsidRPr="00216388">
        <w:rPr>
          <w:rFonts w:ascii="Times New Roman" w:eastAsia="Times New Roman" w:hAnsi="Times New Roman"/>
          <w:b/>
          <w:iCs/>
          <w:sz w:val="24"/>
          <w:szCs w:val="24"/>
          <w:lang w:eastAsia="zh-CN"/>
        </w:rPr>
        <w:t>Khái</w:t>
      </w:r>
      <w:proofErr w:type="spellEnd"/>
      <w:r w:rsidRPr="00216388">
        <w:rPr>
          <w:rFonts w:ascii="Times New Roman" w:eastAsia="Times New Roman" w:hAnsi="Times New Roman"/>
          <w:b/>
          <w:iCs/>
          <w:sz w:val="24"/>
          <w:szCs w:val="24"/>
          <w:lang w:eastAsia="zh-CN"/>
        </w:rPr>
        <w:t xml:space="preserve"> </w:t>
      </w:r>
      <w:proofErr w:type="spellStart"/>
      <w:r w:rsidRPr="00216388">
        <w:rPr>
          <w:rFonts w:ascii="Times New Roman" w:eastAsia="Times New Roman" w:hAnsi="Times New Roman"/>
          <w:b/>
          <w:iCs/>
          <w:sz w:val="24"/>
          <w:szCs w:val="24"/>
          <w:lang w:eastAsia="zh-CN"/>
        </w:rPr>
        <w:t>niệm</w:t>
      </w:r>
      <w:proofErr w:type="spellEnd"/>
      <w:r w:rsidRPr="00216388">
        <w:rPr>
          <w:rFonts w:ascii="Times New Roman" w:eastAsia="Times New Roman" w:hAnsi="Times New Roman"/>
          <w:b/>
          <w:iCs/>
          <w:sz w:val="24"/>
          <w:szCs w:val="24"/>
          <w:lang w:eastAsia="zh-CN"/>
        </w:rPr>
        <w:t xml:space="preserve">, </w:t>
      </w:r>
      <w:proofErr w:type="spellStart"/>
      <w:r w:rsidRPr="00216388">
        <w:rPr>
          <w:rFonts w:ascii="Times New Roman" w:eastAsia="Times New Roman" w:hAnsi="Times New Roman"/>
          <w:b/>
          <w:iCs/>
          <w:sz w:val="24"/>
          <w:szCs w:val="24"/>
          <w:lang w:eastAsia="zh-CN"/>
        </w:rPr>
        <w:t>phương</w:t>
      </w:r>
      <w:proofErr w:type="spellEnd"/>
      <w:r w:rsidRPr="00216388">
        <w:rPr>
          <w:rFonts w:ascii="Times New Roman" w:eastAsia="Times New Roman" w:hAnsi="Times New Roman"/>
          <w:b/>
          <w:iCs/>
          <w:sz w:val="24"/>
          <w:szCs w:val="24"/>
          <w:lang w:eastAsia="zh-CN"/>
        </w:rPr>
        <w:t xml:space="preserve"> </w:t>
      </w:r>
      <w:proofErr w:type="spellStart"/>
      <w:r w:rsidRPr="00216388">
        <w:rPr>
          <w:rFonts w:ascii="Times New Roman" w:eastAsia="Times New Roman" w:hAnsi="Times New Roman"/>
          <w:b/>
          <w:iCs/>
          <w:sz w:val="24"/>
          <w:szCs w:val="24"/>
          <w:lang w:eastAsia="zh-CN"/>
        </w:rPr>
        <w:t>pháp</w:t>
      </w:r>
      <w:proofErr w:type="spellEnd"/>
      <w:r w:rsidRPr="00216388">
        <w:rPr>
          <w:rFonts w:ascii="Times New Roman" w:eastAsia="Times New Roman" w:hAnsi="Times New Roman"/>
          <w:b/>
          <w:iCs/>
          <w:sz w:val="24"/>
          <w:szCs w:val="24"/>
          <w:lang w:eastAsia="zh-CN"/>
        </w:rPr>
        <w:t xml:space="preserve"> </w:t>
      </w:r>
      <w:proofErr w:type="spellStart"/>
      <w:r w:rsidRPr="00216388">
        <w:rPr>
          <w:rFonts w:ascii="Times New Roman" w:eastAsia="Times New Roman" w:hAnsi="Times New Roman"/>
          <w:b/>
          <w:iCs/>
          <w:sz w:val="24"/>
          <w:szCs w:val="24"/>
          <w:lang w:eastAsia="zh-CN"/>
        </w:rPr>
        <w:t>tính</w:t>
      </w:r>
      <w:proofErr w:type="spellEnd"/>
    </w:p>
    <w:tbl>
      <w:tblPr>
        <w:tblW w:w="9356" w:type="dxa"/>
        <w:tblInd w:w="-142" w:type="dxa"/>
        <w:tblLook w:val="04A0" w:firstRow="1" w:lastRow="0" w:firstColumn="1" w:lastColumn="0" w:noHBand="0" w:noVBand="1"/>
      </w:tblPr>
      <w:tblGrid>
        <w:gridCol w:w="846"/>
        <w:gridCol w:w="8510"/>
      </w:tblGrid>
      <w:tr w:rsidR="002539D4" w:rsidRPr="00216388" w14:paraId="104B38B9" w14:textId="77777777" w:rsidTr="002C0F1E">
        <w:trPr>
          <w:trHeight w:val="299"/>
        </w:trPr>
        <w:tc>
          <w:tcPr>
            <w:tcW w:w="846" w:type="dxa"/>
            <w:noWrap/>
          </w:tcPr>
          <w:p w14:paraId="22005832" w14:textId="77777777" w:rsidR="00743B6C" w:rsidRPr="00216388" w:rsidRDefault="00743B6C" w:rsidP="00216388">
            <w:pPr>
              <w:spacing w:before="60" w:after="0" w:line="240" w:lineRule="auto"/>
              <w:jc w:val="center"/>
              <w:rPr>
                <w:rFonts w:ascii="Times New Roman" w:eastAsia="Times New Roman" w:hAnsi="Times New Roman"/>
                <w:b/>
                <w:bCs/>
                <w:sz w:val="24"/>
                <w:szCs w:val="24"/>
                <w:lang w:eastAsia="zh-CN"/>
              </w:rPr>
            </w:pPr>
            <w:proofErr w:type="spellStart"/>
            <w:r w:rsidRPr="00216388">
              <w:rPr>
                <w:rFonts w:ascii="Times New Roman" w:eastAsia="Times New Roman" w:hAnsi="Times New Roman"/>
                <w:b/>
                <w:bCs/>
                <w:sz w:val="24"/>
                <w:szCs w:val="24"/>
                <w:lang w:eastAsia="zh-CN"/>
              </w:rPr>
              <w:t>Dòng</w:t>
            </w:r>
            <w:proofErr w:type="spellEnd"/>
          </w:p>
        </w:tc>
        <w:tc>
          <w:tcPr>
            <w:tcW w:w="8510" w:type="dxa"/>
          </w:tcPr>
          <w:p w14:paraId="02444657" w14:textId="77777777" w:rsidR="00743B6C" w:rsidRPr="00216388" w:rsidRDefault="00743B6C" w:rsidP="00216388">
            <w:pPr>
              <w:spacing w:before="60" w:after="0" w:line="240" w:lineRule="auto"/>
              <w:jc w:val="center"/>
              <w:rPr>
                <w:rFonts w:ascii="Times New Roman" w:eastAsia="Times New Roman" w:hAnsi="Times New Roman"/>
                <w:b/>
                <w:bCs/>
                <w:sz w:val="24"/>
                <w:szCs w:val="24"/>
                <w:lang w:eastAsia="zh-CN"/>
              </w:rPr>
            </w:pPr>
            <w:proofErr w:type="spellStart"/>
            <w:r w:rsidRPr="00216388">
              <w:rPr>
                <w:rFonts w:ascii="Times New Roman" w:eastAsia="Times New Roman" w:hAnsi="Times New Roman"/>
                <w:b/>
                <w:bCs/>
                <w:sz w:val="24"/>
                <w:szCs w:val="24"/>
                <w:lang w:eastAsia="zh-CN"/>
              </w:rPr>
              <w:t>Nội</w:t>
            </w:r>
            <w:proofErr w:type="spellEnd"/>
            <w:r w:rsidRPr="00216388">
              <w:rPr>
                <w:rFonts w:ascii="Times New Roman" w:eastAsia="Times New Roman" w:hAnsi="Times New Roman"/>
                <w:b/>
                <w:bCs/>
                <w:sz w:val="24"/>
                <w:szCs w:val="24"/>
                <w:lang w:eastAsia="zh-CN"/>
              </w:rPr>
              <w:t xml:space="preserve"> dung</w:t>
            </w:r>
          </w:p>
        </w:tc>
      </w:tr>
      <w:tr w:rsidR="002539D4" w:rsidRPr="00216388" w14:paraId="05F20770" w14:textId="77777777" w:rsidTr="002C0F1E">
        <w:trPr>
          <w:trHeight w:val="934"/>
        </w:trPr>
        <w:tc>
          <w:tcPr>
            <w:tcW w:w="846" w:type="dxa"/>
            <w:noWrap/>
            <w:hideMark/>
          </w:tcPr>
          <w:p w14:paraId="30CBBEC4" w14:textId="77777777" w:rsidR="00743B6C" w:rsidRPr="00216388" w:rsidRDefault="00743B6C" w:rsidP="00FF1650">
            <w:pPr>
              <w:spacing w:after="0" w:line="240" w:lineRule="auto"/>
              <w:jc w:val="center"/>
              <w:rPr>
                <w:rFonts w:ascii="Times New Roman" w:eastAsia="Times New Roman" w:hAnsi="Times New Roman"/>
                <w:sz w:val="24"/>
                <w:szCs w:val="24"/>
                <w:lang w:eastAsia="zh-CN"/>
              </w:rPr>
            </w:pPr>
            <w:r w:rsidRPr="00216388">
              <w:rPr>
                <w:rFonts w:ascii="Times New Roman" w:eastAsia="Times New Roman" w:hAnsi="Times New Roman"/>
                <w:sz w:val="24"/>
                <w:szCs w:val="24"/>
                <w:lang w:eastAsia="zh-CN"/>
              </w:rPr>
              <w:t>(1)</w:t>
            </w:r>
          </w:p>
        </w:tc>
        <w:tc>
          <w:tcPr>
            <w:tcW w:w="8510" w:type="dxa"/>
            <w:hideMark/>
          </w:tcPr>
          <w:p w14:paraId="3B4FF836" w14:textId="52671128" w:rsidR="00743B6C" w:rsidRPr="00216388" w:rsidRDefault="00743B6C" w:rsidP="00FF1650">
            <w:pPr>
              <w:spacing w:after="0" w:line="240" w:lineRule="auto"/>
              <w:jc w:val="both"/>
              <w:rPr>
                <w:rFonts w:ascii="Times New Roman" w:eastAsia="Times New Roman" w:hAnsi="Times New Roman"/>
                <w:sz w:val="24"/>
                <w:szCs w:val="24"/>
                <w:lang w:eastAsia="zh-CN"/>
              </w:rPr>
            </w:pPr>
            <w:proofErr w:type="spellStart"/>
            <w:r w:rsidRPr="00216388">
              <w:rPr>
                <w:rFonts w:ascii="Times New Roman" w:eastAsia="Times New Roman" w:hAnsi="Times New Roman"/>
                <w:sz w:val="24"/>
                <w:szCs w:val="24"/>
                <w:lang w:eastAsia="zh-CN"/>
              </w:rPr>
              <w:t>Thuê</w:t>
            </w:r>
            <w:proofErr w:type="spellEnd"/>
            <w:r w:rsidRPr="00216388">
              <w:rPr>
                <w:rFonts w:ascii="Times New Roman" w:eastAsia="Times New Roman" w:hAnsi="Times New Roman"/>
                <w:sz w:val="24"/>
                <w:szCs w:val="24"/>
                <w:lang w:eastAsia="zh-CN"/>
              </w:rPr>
              <w:t xml:space="preserve"> bao </w:t>
            </w:r>
            <w:proofErr w:type="spellStart"/>
            <w:r w:rsidRPr="00216388">
              <w:rPr>
                <w:rFonts w:ascii="Times New Roman" w:eastAsia="Times New Roman" w:hAnsi="Times New Roman"/>
                <w:sz w:val="24"/>
                <w:szCs w:val="24"/>
                <w:lang w:eastAsia="zh-CN"/>
              </w:rPr>
              <w:t>điện</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thoại</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cố</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định</w:t>
            </w:r>
            <w:proofErr w:type="spellEnd"/>
            <w:r w:rsidRPr="00216388">
              <w:rPr>
                <w:rFonts w:ascii="Times New Roman" w:eastAsia="Times New Roman" w:hAnsi="Times New Roman"/>
                <w:sz w:val="24"/>
                <w:szCs w:val="24"/>
                <w:lang w:eastAsia="zh-CN"/>
              </w:rPr>
              <w:t xml:space="preserve"> bao </w:t>
            </w:r>
            <w:proofErr w:type="spellStart"/>
            <w:r w:rsidRPr="00216388">
              <w:rPr>
                <w:rFonts w:ascii="Times New Roman" w:eastAsia="Times New Roman" w:hAnsi="Times New Roman"/>
                <w:sz w:val="24"/>
                <w:szCs w:val="24"/>
                <w:lang w:eastAsia="zh-CN"/>
              </w:rPr>
              <w:t>gồm</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tổng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số</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thuê</w:t>
            </w:r>
            <w:proofErr w:type="spellEnd"/>
            <w:r w:rsidRPr="00216388">
              <w:rPr>
                <w:rFonts w:ascii="Times New Roman" w:eastAsia="Times New Roman" w:hAnsi="Times New Roman"/>
                <w:sz w:val="24"/>
                <w:szCs w:val="24"/>
                <w:lang w:eastAsia="zh-CN"/>
              </w:rPr>
              <w:t xml:space="preserve"> bao </w:t>
            </w:r>
            <w:proofErr w:type="spellStart"/>
            <w:r w:rsidRPr="00216388">
              <w:rPr>
                <w:rFonts w:ascii="Times New Roman" w:eastAsia="Times New Roman" w:hAnsi="Times New Roman"/>
                <w:sz w:val="24"/>
                <w:szCs w:val="24"/>
                <w:lang w:eastAsia="zh-CN"/>
              </w:rPr>
              <w:t>điện</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thoại</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cố</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định</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tượng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tự</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thuê</w:t>
            </w:r>
            <w:proofErr w:type="spellEnd"/>
            <w:r w:rsidRPr="00216388">
              <w:rPr>
                <w:rFonts w:ascii="Times New Roman" w:eastAsia="Times New Roman" w:hAnsi="Times New Roman"/>
                <w:sz w:val="24"/>
                <w:szCs w:val="24"/>
                <w:lang w:eastAsia="zh-CN"/>
              </w:rPr>
              <w:t xml:space="preserve"> bao VoIP, </w:t>
            </w:r>
            <w:proofErr w:type="spellStart"/>
            <w:r w:rsidRPr="00216388">
              <w:rPr>
                <w:rFonts w:ascii="Times New Roman" w:eastAsia="Times New Roman" w:hAnsi="Times New Roman"/>
                <w:sz w:val="24"/>
                <w:szCs w:val="24"/>
                <w:lang w:eastAsia="zh-CN"/>
              </w:rPr>
              <w:t>thuê</w:t>
            </w:r>
            <w:proofErr w:type="spellEnd"/>
            <w:r w:rsidRPr="00216388">
              <w:rPr>
                <w:rFonts w:ascii="Times New Roman" w:eastAsia="Times New Roman" w:hAnsi="Times New Roman"/>
                <w:sz w:val="24"/>
                <w:szCs w:val="24"/>
                <w:lang w:eastAsia="zh-CN"/>
              </w:rPr>
              <w:t xml:space="preserve"> bao WLL </w:t>
            </w:r>
            <w:proofErr w:type="spellStart"/>
            <w:r w:rsidRPr="00216388">
              <w:rPr>
                <w:rFonts w:ascii="Times New Roman" w:eastAsia="Times New Roman" w:hAnsi="Times New Roman"/>
                <w:sz w:val="24"/>
                <w:szCs w:val="24"/>
                <w:lang w:eastAsia="zh-CN"/>
              </w:rPr>
              <w:t>và</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thuê</w:t>
            </w:r>
            <w:proofErr w:type="spellEnd"/>
            <w:r w:rsidRPr="00216388">
              <w:rPr>
                <w:rFonts w:ascii="Times New Roman" w:eastAsia="Times New Roman" w:hAnsi="Times New Roman"/>
                <w:sz w:val="24"/>
                <w:szCs w:val="24"/>
                <w:lang w:eastAsia="zh-CN"/>
              </w:rPr>
              <w:t xml:space="preserve"> bao ISDN (</w:t>
            </w:r>
            <w:proofErr w:type="spellStart"/>
            <w:r w:rsidRPr="00216388">
              <w:rPr>
                <w:rFonts w:ascii="Times New Roman" w:eastAsia="Times New Roman" w:hAnsi="Times New Roman"/>
                <w:sz w:val="24"/>
                <w:szCs w:val="24"/>
                <w:lang w:eastAsia="zh-CN"/>
              </w:rPr>
              <w:t>thông</w:t>
            </w:r>
            <w:proofErr w:type="spellEnd"/>
            <w:r w:rsidRPr="00216388">
              <w:rPr>
                <w:rFonts w:ascii="Times New Roman" w:eastAsia="Times New Roman" w:hAnsi="Times New Roman"/>
                <w:sz w:val="24"/>
                <w:szCs w:val="24"/>
                <w:lang w:eastAsia="zh-CN"/>
              </w:rPr>
              <w:t xml:space="preserve"> qua </w:t>
            </w:r>
            <w:proofErr w:type="spellStart"/>
            <w:r w:rsidRPr="00216388">
              <w:rPr>
                <w:rFonts w:ascii="Times New Roman" w:eastAsia="Times New Roman" w:hAnsi="Times New Roman"/>
                <w:sz w:val="24"/>
                <w:szCs w:val="24"/>
                <w:lang w:eastAsia="zh-CN"/>
              </w:rPr>
              <w:t>mạng</w:t>
            </w:r>
            <w:proofErr w:type="spellEnd"/>
            <w:r w:rsidRPr="00216388">
              <w:rPr>
                <w:rFonts w:ascii="Times New Roman" w:eastAsia="Times New Roman" w:hAnsi="Times New Roman"/>
                <w:sz w:val="24"/>
                <w:szCs w:val="24"/>
                <w:lang w:eastAsia="zh-CN"/>
              </w:rPr>
              <w:t xml:space="preserve"> IP, </w:t>
            </w:r>
            <w:proofErr w:type="spellStart"/>
            <w:r w:rsidRPr="00216388">
              <w:rPr>
                <w:rFonts w:ascii="Times New Roman" w:eastAsia="Times New Roman" w:hAnsi="Times New Roman"/>
                <w:sz w:val="24"/>
                <w:szCs w:val="24"/>
                <w:lang w:eastAsia="zh-CN"/>
              </w:rPr>
              <w:t>mạng</w:t>
            </w:r>
            <w:proofErr w:type="spellEnd"/>
            <w:r w:rsidRPr="00216388">
              <w:rPr>
                <w:rFonts w:ascii="Times New Roman" w:eastAsia="Times New Roman" w:hAnsi="Times New Roman"/>
                <w:sz w:val="24"/>
                <w:szCs w:val="24"/>
                <w:lang w:eastAsia="zh-CN"/>
              </w:rPr>
              <w:t xml:space="preserve"> di </w:t>
            </w:r>
            <w:proofErr w:type="spellStart"/>
            <w:r w:rsidRPr="00216388">
              <w:rPr>
                <w:rFonts w:ascii="Times New Roman" w:eastAsia="Times New Roman" w:hAnsi="Times New Roman"/>
                <w:sz w:val="24"/>
                <w:szCs w:val="24"/>
                <w:lang w:eastAsia="zh-CN"/>
              </w:rPr>
              <w:t>động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kết</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nối</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với</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hệ</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thống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chuyển</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mạch</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nội</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hạt</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tính</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đến</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thời</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điểm</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cuối</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kỳ</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báo</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cáo</w:t>
            </w:r>
            <w:proofErr w:type="spellEnd"/>
            <w:r w:rsidRPr="00216388">
              <w:rPr>
                <w:rFonts w:ascii="Times New Roman" w:eastAsia="Times New Roman" w:hAnsi="Times New Roman"/>
                <w:sz w:val="24"/>
                <w:szCs w:val="24"/>
                <w:lang w:eastAsia="zh-CN"/>
              </w:rPr>
              <w:t>. (</w:t>
            </w:r>
            <w:proofErr w:type="spellStart"/>
            <w:r w:rsidRPr="00216388">
              <w:rPr>
                <w:rFonts w:ascii="Times New Roman" w:eastAsia="Times New Roman" w:hAnsi="Times New Roman"/>
                <w:sz w:val="24"/>
                <w:szCs w:val="24"/>
                <w:lang w:eastAsia="zh-CN"/>
              </w:rPr>
              <w:t>Thời</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điểm</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cuối</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kỳ</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báo</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cáo</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là</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thời</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điểm</w:t>
            </w:r>
            <w:proofErr w:type="spellEnd"/>
            <w:r w:rsidRPr="00216388">
              <w:rPr>
                <w:rFonts w:ascii="Times New Roman" w:eastAsia="Times New Roman" w:hAnsi="Times New Roman"/>
                <w:sz w:val="24"/>
                <w:szCs w:val="24"/>
                <w:lang w:eastAsia="zh-CN"/>
              </w:rPr>
              <w:t xml:space="preserve"> 24 </w:t>
            </w:r>
            <w:proofErr w:type="spellStart"/>
            <w:r w:rsidRPr="00216388">
              <w:rPr>
                <w:rFonts w:ascii="Times New Roman" w:eastAsia="Times New Roman" w:hAnsi="Times New Roman"/>
                <w:sz w:val="24"/>
                <w:szCs w:val="24"/>
                <w:lang w:eastAsia="zh-CN"/>
              </w:rPr>
              <w:t>giờ</w:t>
            </w:r>
            <w:proofErr w:type="spellEnd"/>
            <w:r w:rsidRPr="00216388">
              <w:rPr>
                <w:rFonts w:ascii="Times New Roman" w:eastAsia="Times New Roman" w:hAnsi="Times New Roman"/>
                <w:sz w:val="24"/>
                <w:szCs w:val="24"/>
                <w:lang w:eastAsia="zh-CN"/>
              </w:rPr>
              <w:t xml:space="preserve"> 00 </w:t>
            </w:r>
            <w:proofErr w:type="spellStart"/>
            <w:r w:rsidRPr="00216388">
              <w:rPr>
                <w:rFonts w:ascii="Times New Roman" w:eastAsia="Times New Roman" w:hAnsi="Times New Roman"/>
                <w:sz w:val="24"/>
                <w:szCs w:val="24"/>
                <w:lang w:eastAsia="zh-CN"/>
              </w:rPr>
              <w:t>phút</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ngày</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cuối</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cùng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của</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kỳ</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báo</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cáo</w:t>
            </w:r>
            <w:proofErr w:type="spellEnd"/>
            <w:r w:rsidRPr="00216388">
              <w:rPr>
                <w:rFonts w:ascii="Times New Roman" w:eastAsia="Times New Roman" w:hAnsi="Times New Roman"/>
                <w:sz w:val="24"/>
                <w:szCs w:val="24"/>
                <w:lang w:eastAsia="zh-CN"/>
              </w:rPr>
              <w:t>).</w:t>
            </w:r>
          </w:p>
        </w:tc>
      </w:tr>
      <w:tr w:rsidR="002539D4" w:rsidRPr="00216388" w14:paraId="0AE56342" w14:textId="77777777" w:rsidTr="002C0F1E">
        <w:trPr>
          <w:trHeight w:val="1699"/>
        </w:trPr>
        <w:tc>
          <w:tcPr>
            <w:tcW w:w="846" w:type="dxa"/>
            <w:noWrap/>
            <w:hideMark/>
          </w:tcPr>
          <w:p w14:paraId="311402AB" w14:textId="77777777" w:rsidR="00743B6C" w:rsidRPr="00216388" w:rsidRDefault="00743B6C" w:rsidP="00FF1650">
            <w:pPr>
              <w:spacing w:after="0" w:line="240" w:lineRule="auto"/>
              <w:jc w:val="center"/>
              <w:rPr>
                <w:rFonts w:ascii="Times New Roman" w:eastAsia="Times New Roman" w:hAnsi="Times New Roman"/>
                <w:sz w:val="24"/>
                <w:szCs w:val="24"/>
                <w:lang w:eastAsia="zh-CN"/>
              </w:rPr>
            </w:pPr>
            <w:r w:rsidRPr="00216388">
              <w:rPr>
                <w:rFonts w:ascii="Times New Roman" w:eastAsia="Times New Roman" w:hAnsi="Times New Roman"/>
                <w:sz w:val="24"/>
                <w:szCs w:val="24"/>
                <w:lang w:eastAsia="zh-CN"/>
              </w:rPr>
              <w:t>(2)</w:t>
            </w:r>
          </w:p>
        </w:tc>
        <w:tc>
          <w:tcPr>
            <w:tcW w:w="8510" w:type="dxa"/>
            <w:hideMark/>
          </w:tcPr>
          <w:p w14:paraId="79AD5D68" w14:textId="5DB33C49" w:rsidR="00743B6C" w:rsidRPr="00216388" w:rsidRDefault="00743B6C" w:rsidP="00FF1650">
            <w:pPr>
              <w:spacing w:after="0" w:line="240" w:lineRule="auto"/>
              <w:jc w:val="both"/>
              <w:rPr>
                <w:rFonts w:ascii="Times New Roman" w:eastAsia="Times New Roman" w:hAnsi="Times New Roman"/>
                <w:sz w:val="24"/>
                <w:szCs w:val="24"/>
                <w:lang w:eastAsia="zh-CN"/>
              </w:rPr>
            </w:pPr>
            <w:proofErr w:type="spellStart"/>
            <w:r w:rsidRPr="00216388">
              <w:rPr>
                <w:rFonts w:ascii="Times New Roman" w:eastAsia="Times New Roman" w:hAnsi="Times New Roman"/>
                <w:sz w:val="24"/>
                <w:szCs w:val="24"/>
                <w:lang w:eastAsia="zh-CN"/>
              </w:rPr>
              <w:t>Thuê</w:t>
            </w:r>
            <w:proofErr w:type="spellEnd"/>
            <w:r w:rsidRPr="00216388">
              <w:rPr>
                <w:rFonts w:ascii="Times New Roman" w:eastAsia="Times New Roman" w:hAnsi="Times New Roman"/>
                <w:sz w:val="24"/>
                <w:szCs w:val="24"/>
                <w:lang w:eastAsia="zh-CN"/>
              </w:rPr>
              <w:t xml:space="preserve"> bao </w:t>
            </w:r>
            <w:proofErr w:type="spellStart"/>
            <w:r w:rsidRPr="00216388">
              <w:rPr>
                <w:rFonts w:ascii="Times New Roman" w:eastAsia="Times New Roman" w:hAnsi="Times New Roman"/>
                <w:sz w:val="24"/>
                <w:szCs w:val="24"/>
                <w:lang w:eastAsia="zh-CN"/>
              </w:rPr>
              <w:t>điện</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thoại</w:t>
            </w:r>
            <w:proofErr w:type="spellEnd"/>
            <w:r w:rsidRPr="00216388">
              <w:rPr>
                <w:rFonts w:ascii="Times New Roman" w:eastAsia="Times New Roman" w:hAnsi="Times New Roman"/>
                <w:sz w:val="24"/>
                <w:szCs w:val="24"/>
                <w:lang w:eastAsia="zh-CN"/>
              </w:rPr>
              <w:t xml:space="preserve"> di </w:t>
            </w:r>
            <w:proofErr w:type="spellStart"/>
            <w:r w:rsidRPr="00216388">
              <w:rPr>
                <w:rFonts w:ascii="Times New Roman" w:eastAsia="Times New Roman" w:hAnsi="Times New Roman"/>
                <w:sz w:val="24"/>
                <w:szCs w:val="24"/>
                <w:lang w:eastAsia="zh-CN"/>
              </w:rPr>
              <w:t>động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là</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các</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thuê</w:t>
            </w:r>
            <w:proofErr w:type="spellEnd"/>
            <w:r w:rsidRPr="00216388">
              <w:rPr>
                <w:rFonts w:ascii="Times New Roman" w:eastAsia="Times New Roman" w:hAnsi="Times New Roman"/>
                <w:sz w:val="24"/>
                <w:szCs w:val="24"/>
                <w:lang w:eastAsia="zh-CN"/>
              </w:rPr>
              <w:t xml:space="preserve"> bao </w:t>
            </w:r>
            <w:proofErr w:type="spellStart"/>
            <w:r w:rsidRPr="00216388">
              <w:rPr>
                <w:rFonts w:ascii="Times New Roman" w:eastAsia="Times New Roman" w:hAnsi="Times New Roman"/>
                <w:sz w:val="24"/>
                <w:szCs w:val="24"/>
                <w:lang w:eastAsia="zh-CN"/>
              </w:rPr>
              <w:t>đang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sử</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dụng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dịch</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vụ</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điện</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thoại</w:t>
            </w:r>
            <w:proofErr w:type="spellEnd"/>
            <w:r w:rsidRPr="00216388">
              <w:rPr>
                <w:rFonts w:ascii="Times New Roman" w:eastAsia="Times New Roman" w:hAnsi="Times New Roman"/>
                <w:sz w:val="24"/>
                <w:szCs w:val="24"/>
                <w:lang w:eastAsia="zh-CN"/>
              </w:rPr>
              <w:t xml:space="preserve"> di </w:t>
            </w:r>
            <w:proofErr w:type="spellStart"/>
            <w:r w:rsidRPr="00216388">
              <w:rPr>
                <w:rFonts w:ascii="Times New Roman" w:eastAsia="Times New Roman" w:hAnsi="Times New Roman"/>
                <w:sz w:val="24"/>
                <w:szCs w:val="24"/>
                <w:lang w:eastAsia="zh-CN"/>
              </w:rPr>
              <w:t>động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sử</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dụng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công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nghệ</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tế</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bào</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đang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hoạt</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động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tính</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đến</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thời</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điểm</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cuối</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kỳ</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báo</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cáo</w:t>
            </w:r>
            <w:proofErr w:type="spellEnd"/>
            <w:r w:rsidRPr="00216388">
              <w:rPr>
                <w:rFonts w:ascii="Times New Roman" w:eastAsia="Times New Roman" w:hAnsi="Times New Roman"/>
                <w:sz w:val="24"/>
                <w:szCs w:val="24"/>
                <w:lang w:eastAsia="zh-CN"/>
              </w:rPr>
              <w:t xml:space="preserve">. Bao </w:t>
            </w:r>
            <w:proofErr w:type="spellStart"/>
            <w:r w:rsidRPr="00216388">
              <w:rPr>
                <w:rFonts w:ascii="Times New Roman" w:eastAsia="Times New Roman" w:hAnsi="Times New Roman"/>
                <w:sz w:val="24"/>
                <w:szCs w:val="24"/>
                <w:lang w:eastAsia="zh-CN"/>
              </w:rPr>
              <w:t>gồm</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số</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thuê</w:t>
            </w:r>
            <w:proofErr w:type="spellEnd"/>
            <w:r w:rsidRPr="00216388">
              <w:rPr>
                <w:rFonts w:ascii="Times New Roman" w:eastAsia="Times New Roman" w:hAnsi="Times New Roman"/>
                <w:sz w:val="24"/>
                <w:szCs w:val="24"/>
                <w:lang w:eastAsia="zh-CN"/>
              </w:rPr>
              <w:t xml:space="preserve"> bao </w:t>
            </w:r>
            <w:proofErr w:type="spellStart"/>
            <w:r w:rsidRPr="00216388">
              <w:rPr>
                <w:rFonts w:ascii="Times New Roman" w:eastAsia="Times New Roman" w:hAnsi="Times New Roman"/>
                <w:sz w:val="24"/>
                <w:szCs w:val="24"/>
                <w:lang w:eastAsia="zh-CN"/>
              </w:rPr>
              <w:t>điện</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thoại</w:t>
            </w:r>
            <w:proofErr w:type="spellEnd"/>
            <w:r w:rsidRPr="00216388">
              <w:rPr>
                <w:rFonts w:ascii="Times New Roman" w:eastAsia="Times New Roman" w:hAnsi="Times New Roman"/>
                <w:sz w:val="24"/>
                <w:szCs w:val="24"/>
                <w:lang w:eastAsia="zh-CN"/>
              </w:rPr>
              <w:t xml:space="preserve"> di </w:t>
            </w:r>
            <w:proofErr w:type="spellStart"/>
            <w:r w:rsidRPr="00216388">
              <w:rPr>
                <w:rFonts w:ascii="Times New Roman" w:eastAsia="Times New Roman" w:hAnsi="Times New Roman"/>
                <w:sz w:val="24"/>
                <w:szCs w:val="24"/>
                <w:lang w:eastAsia="zh-CN"/>
              </w:rPr>
              <w:t>động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trả</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sau</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đang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ký</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hợp</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đồng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sử</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dụng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dịch</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vụ</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và</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số</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thuê</w:t>
            </w:r>
            <w:proofErr w:type="spellEnd"/>
            <w:r w:rsidRPr="00216388">
              <w:rPr>
                <w:rFonts w:ascii="Times New Roman" w:eastAsia="Times New Roman" w:hAnsi="Times New Roman"/>
                <w:sz w:val="24"/>
                <w:szCs w:val="24"/>
                <w:lang w:eastAsia="zh-CN"/>
              </w:rPr>
              <w:t xml:space="preserve"> bao </w:t>
            </w:r>
            <w:proofErr w:type="spellStart"/>
            <w:r w:rsidRPr="00216388">
              <w:rPr>
                <w:rFonts w:ascii="Times New Roman" w:eastAsia="Times New Roman" w:hAnsi="Times New Roman"/>
                <w:sz w:val="24"/>
                <w:szCs w:val="24"/>
                <w:lang w:eastAsia="zh-CN"/>
              </w:rPr>
              <w:t>điện</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thoại</w:t>
            </w:r>
            <w:proofErr w:type="spellEnd"/>
            <w:r w:rsidRPr="00216388">
              <w:rPr>
                <w:rFonts w:ascii="Times New Roman" w:eastAsia="Times New Roman" w:hAnsi="Times New Roman"/>
                <w:sz w:val="24"/>
                <w:szCs w:val="24"/>
                <w:lang w:eastAsia="zh-CN"/>
              </w:rPr>
              <w:t xml:space="preserve"> di </w:t>
            </w:r>
            <w:proofErr w:type="spellStart"/>
            <w:r w:rsidRPr="00216388">
              <w:rPr>
                <w:rFonts w:ascii="Times New Roman" w:eastAsia="Times New Roman" w:hAnsi="Times New Roman"/>
                <w:sz w:val="24"/>
                <w:szCs w:val="24"/>
                <w:lang w:eastAsia="zh-CN"/>
              </w:rPr>
              <w:t>động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trả</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trước</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đang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hoạt</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động</w:t>
            </w:r>
            <w:proofErr w:type="spellEnd"/>
            <w:r w:rsidRPr="00216388">
              <w:rPr>
                <w:rFonts w:ascii="Times New Roman" w:eastAsia="Times New Roman" w:hAnsi="Times New Roman"/>
                <w:sz w:val="24"/>
                <w:szCs w:val="24"/>
                <w:lang w:eastAsia="zh-CN"/>
              </w:rPr>
              <w:t xml:space="preserve"> (bao </w:t>
            </w:r>
            <w:proofErr w:type="spellStart"/>
            <w:r w:rsidRPr="00216388">
              <w:rPr>
                <w:rFonts w:ascii="Times New Roman" w:eastAsia="Times New Roman" w:hAnsi="Times New Roman"/>
                <w:sz w:val="24"/>
                <w:szCs w:val="24"/>
                <w:lang w:eastAsia="zh-CN"/>
              </w:rPr>
              <w:t>gồm</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thuê</w:t>
            </w:r>
            <w:proofErr w:type="spellEnd"/>
            <w:r w:rsidRPr="00216388">
              <w:rPr>
                <w:rFonts w:ascii="Times New Roman" w:eastAsia="Times New Roman" w:hAnsi="Times New Roman"/>
                <w:sz w:val="24"/>
                <w:szCs w:val="24"/>
                <w:lang w:eastAsia="zh-CN"/>
              </w:rPr>
              <w:t xml:space="preserve"> bao </w:t>
            </w:r>
            <w:proofErr w:type="spellStart"/>
            <w:r w:rsidRPr="00216388">
              <w:rPr>
                <w:rFonts w:ascii="Times New Roman" w:eastAsia="Times New Roman" w:hAnsi="Times New Roman"/>
                <w:sz w:val="24"/>
                <w:szCs w:val="24"/>
                <w:lang w:eastAsia="zh-CN"/>
              </w:rPr>
              <w:t>đang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được</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mở</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hai</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chiều</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hoặc</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bị</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khóa</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một</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chiều</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có</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phát</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sinh</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lưu</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lượng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tính</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đến</w:t>
            </w:r>
            <w:proofErr w:type="spellEnd"/>
            <w:r w:rsidRPr="00216388">
              <w:rPr>
                <w:rFonts w:ascii="Times New Roman" w:eastAsia="Times New Roman" w:hAnsi="Times New Roman"/>
                <w:sz w:val="24"/>
                <w:szCs w:val="24"/>
                <w:lang w:eastAsia="zh-CN"/>
              </w:rPr>
              <w:t xml:space="preserve"> 24 </w:t>
            </w:r>
            <w:proofErr w:type="spellStart"/>
            <w:r w:rsidRPr="00216388">
              <w:rPr>
                <w:rFonts w:ascii="Times New Roman" w:eastAsia="Times New Roman" w:hAnsi="Times New Roman"/>
                <w:sz w:val="24"/>
                <w:szCs w:val="24"/>
                <w:lang w:eastAsia="zh-CN"/>
              </w:rPr>
              <w:t>giờ</w:t>
            </w:r>
            <w:proofErr w:type="spellEnd"/>
            <w:r w:rsidRPr="00216388">
              <w:rPr>
                <w:rFonts w:ascii="Times New Roman" w:eastAsia="Times New Roman" w:hAnsi="Times New Roman"/>
                <w:sz w:val="24"/>
                <w:szCs w:val="24"/>
                <w:lang w:eastAsia="zh-CN"/>
              </w:rPr>
              <w:t xml:space="preserve"> 00 </w:t>
            </w:r>
            <w:proofErr w:type="spellStart"/>
            <w:r w:rsidRPr="00216388">
              <w:rPr>
                <w:rFonts w:ascii="Times New Roman" w:eastAsia="Times New Roman" w:hAnsi="Times New Roman"/>
                <w:sz w:val="24"/>
                <w:szCs w:val="24"/>
                <w:lang w:eastAsia="zh-CN"/>
              </w:rPr>
              <w:t>phút</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ngày</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cuối</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cùng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của</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kỳ</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báo</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cáo</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đối</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với</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báo</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cáo</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năm</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là</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tính</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đến</w:t>
            </w:r>
            <w:proofErr w:type="spellEnd"/>
            <w:r w:rsidRPr="00216388">
              <w:rPr>
                <w:rFonts w:ascii="Times New Roman" w:eastAsia="Times New Roman" w:hAnsi="Times New Roman"/>
                <w:sz w:val="24"/>
                <w:szCs w:val="24"/>
                <w:lang w:eastAsia="zh-CN"/>
              </w:rPr>
              <w:t xml:space="preserve"> 24 </w:t>
            </w:r>
            <w:proofErr w:type="spellStart"/>
            <w:r w:rsidRPr="00216388">
              <w:rPr>
                <w:rFonts w:ascii="Times New Roman" w:eastAsia="Times New Roman" w:hAnsi="Times New Roman"/>
                <w:sz w:val="24"/>
                <w:szCs w:val="24"/>
                <w:lang w:eastAsia="zh-CN"/>
              </w:rPr>
              <w:t>giờ</w:t>
            </w:r>
            <w:proofErr w:type="spellEnd"/>
            <w:r w:rsidRPr="00216388">
              <w:rPr>
                <w:rFonts w:ascii="Times New Roman" w:eastAsia="Times New Roman" w:hAnsi="Times New Roman"/>
                <w:sz w:val="24"/>
                <w:szCs w:val="24"/>
                <w:lang w:eastAsia="zh-CN"/>
              </w:rPr>
              <w:t xml:space="preserve"> 00 </w:t>
            </w:r>
            <w:proofErr w:type="spellStart"/>
            <w:r w:rsidRPr="00216388">
              <w:rPr>
                <w:rFonts w:ascii="Times New Roman" w:eastAsia="Times New Roman" w:hAnsi="Times New Roman"/>
                <w:sz w:val="24"/>
                <w:szCs w:val="24"/>
                <w:lang w:eastAsia="zh-CN"/>
              </w:rPr>
              <w:t>phút</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ngày</w:t>
            </w:r>
            <w:proofErr w:type="spellEnd"/>
            <w:r w:rsidRPr="00216388">
              <w:rPr>
                <w:rFonts w:ascii="Times New Roman" w:eastAsia="Times New Roman" w:hAnsi="Times New Roman"/>
                <w:sz w:val="24"/>
                <w:szCs w:val="24"/>
                <w:lang w:eastAsia="zh-CN"/>
              </w:rPr>
              <w:t xml:space="preserve"> 31 </w:t>
            </w:r>
            <w:proofErr w:type="spellStart"/>
            <w:r w:rsidRPr="00216388">
              <w:rPr>
                <w:rFonts w:ascii="Times New Roman" w:eastAsia="Times New Roman" w:hAnsi="Times New Roman"/>
                <w:sz w:val="24"/>
                <w:szCs w:val="24"/>
                <w:lang w:eastAsia="zh-CN"/>
              </w:rPr>
              <w:t>tháng</w:t>
            </w:r>
            <w:proofErr w:type="spellEnd"/>
            <w:r w:rsidRPr="00216388">
              <w:rPr>
                <w:rFonts w:ascii="Times New Roman" w:eastAsia="Times New Roman" w:hAnsi="Times New Roman"/>
                <w:sz w:val="24"/>
                <w:szCs w:val="24"/>
                <w:lang w:eastAsia="zh-CN"/>
              </w:rPr>
              <w:t xml:space="preserve"> 12). </w:t>
            </w:r>
            <w:proofErr w:type="spellStart"/>
            <w:r w:rsidRPr="00216388">
              <w:rPr>
                <w:rFonts w:ascii="Times New Roman" w:eastAsia="Times New Roman" w:hAnsi="Times New Roman"/>
                <w:sz w:val="24"/>
                <w:szCs w:val="24"/>
                <w:lang w:eastAsia="zh-CN"/>
              </w:rPr>
              <w:t>Chỉ</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tiêu</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này</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áp</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dụng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cho</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tất</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cả</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các</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thuê</w:t>
            </w:r>
            <w:proofErr w:type="spellEnd"/>
            <w:r w:rsidRPr="00216388">
              <w:rPr>
                <w:rFonts w:ascii="Times New Roman" w:eastAsia="Times New Roman" w:hAnsi="Times New Roman"/>
                <w:sz w:val="24"/>
                <w:szCs w:val="24"/>
                <w:lang w:eastAsia="zh-CN"/>
              </w:rPr>
              <w:t xml:space="preserve"> bao di </w:t>
            </w:r>
            <w:proofErr w:type="spellStart"/>
            <w:r w:rsidRPr="00216388">
              <w:rPr>
                <w:rFonts w:ascii="Times New Roman" w:eastAsia="Times New Roman" w:hAnsi="Times New Roman"/>
                <w:sz w:val="24"/>
                <w:szCs w:val="24"/>
                <w:lang w:eastAsia="zh-CN"/>
              </w:rPr>
              <w:t>động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tế</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bào</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liên</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quan</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đến</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liên</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lạc</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bằng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giọng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nói</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Không</w:t>
            </w:r>
            <w:proofErr w:type="spellEnd"/>
            <w:r w:rsidRPr="00216388">
              <w:rPr>
                <w:rFonts w:ascii="Times New Roman" w:eastAsia="Times New Roman" w:hAnsi="Times New Roman"/>
                <w:sz w:val="24"/>
                <w:szCs w:val="24"/>
                <w:lang w:eastAsia="zh-CN"/>
              </w:rPr>
              <w:t xml:space="preserve"> bao </w:t>
            </w:r>
            <w:proofErr w:type="spellStart"/>
            <w:r w:rsidRPr="00216388">
              <w:rPr>
                <w:rFonts w:ascii="Times New Roman" w:eastAsia="Times New Roman" w:hAnsi="Times New Roman"/>
                <w:sz w:val="24"/>
                <w:szCs w:val="24"/>
                <w:lang w:eastAsia="zh-CN"/>
              </w:rPr>
              <w:t>gồm</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các</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thuê</w:t>
            </w:r>
            <w:proofErr w:type="spellEnd"/>
            <w:r w:rsidRPr="00216388">
              <w:rPr>
                <w:rFonts w:ascii="Times New Roman" w:eastAsia="Times New Roman" w:hAnsi="Times New Roman"/>
                <w:sz w:val="24"/>
                <w:szCs w:val="24"/>
                <w:lang w:eastAsia="zh-CN"/>
              </w:rPr>
              <w:t xml:space="preserve"> bao Data card, Modem USB, </w:t>
            </w:r>
            <w:proofErr w:type="spellStart"/>
            <w:r w:rsidRPr="00216388">
              <w:rPr>
                <w:rFonts w:ascii="Times New Roman" w:eastAsia="Times New Roman" w:hAnsi="Times New Roman"/>
                <w:sz w:val="24"/>
                <w:szCs w:val="24"/>
                <w:lang w:eastAsia="zh-CN"/>
              </w:rPr>
              <w:t>thuê</w:t>
            </w:r>
            <w:proofErr w:type="spellEnd"/>
            <w:r w:rsidRPr="00216388">
              <w:rPr>
                <w:rFonts w:ascii="Times New Roman" w:eastAsia="Times New Roman" w:hAnsi="Times New Roman"/>
                <w:sz w:val="24"/>
                <w:szCs w:val="24"/>
                <w:lang w:eastAsia="zh-CN"/>
              </w:rPr>
              <w:t xml:space="preserve"> bao </w:t>
            </w:r>
            <w:proofErr w:type="spellStart"/>
            <w:r w:rsidRPr="00216388">
              <w:rPr>
                <w:rFonts w:ascii="Times New Roman" w:eastAsia="Times New Roman" w:hAnsi="Times New Roman"/>
                <w:sz w:val="24"/>
                <w:szCs w:val="24"/>
                <w:lang w:eastAsia="zh-CN"/>
              </w:rPr>
              <w:t>dịch</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vụ</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dữ</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liệu</w:t>
            </w:r>
            <w:proofErr w:type="spellEnd"/>
            <w:r w:rsidRPr="00216388">
              <w:rPr>
                <w:rFonts w:ascii="Times New Roman" w:eastAsia="Times New Roman" w:hAnsi="Times New Roman"/>
                <w:sz w:val="24"/>
                <w:szCs w:val="24"/>
                <w:lang w:eastAsia="zh-CN"/>
              </w:rPr>
              <w:t xml:space="preserve"> di </w:t>
            </w:r>
            <w:proofErr w:type="spellStart"/>
            <w:r w:rsidRPr="00216388">
              <w:rPr>
                <w:rFonts w:ascii="Times New Roman" w:eastAsia="Times New Roman" w:hAnsi="Times New Roman"/>
                <w:sz w:val="24"/>
                <w:szCs w:val="24"/>
                <w:lang w:eastAsia="zh-CN"/>
              </w:rPr>
              <w:t>động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công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cộng</w:t>
            </w:r>
            <w:proofErr w:type="spellEnd"/>
            <w:r w:rsidRPr="00216388">
              <w:rPr>
                <w:rFonts w:ascii="Times New Roman" w:eastAsia="Times New Roman" w:hAnsi="Times New Roman"/>
                <w:sz w:val="24"/>
                <w:szCs w:val="24"/>
                <w:lang w:eastAsia="zh-CN"/>
              </w:rPr>
              <w:t xml:space="preserve">, di </w:t>
            </w:r>
            <w:proofErr w:type="spellStart"/>
            <w:r w:rsidRPr="00216388">
              <w:rPr>
                <w:rFonts w:ascii="Times New Roman" w:eastAsia="Times New Roman" w:hAnsi="Times New Roman"/>
                <w:sz w:val="24"/>
                <w:szCs w:val="24"/>
                <w:lang w:eastAsia="zh-CN"/>
              </w:rPr>
              <w:t>động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vô</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tuyến</w:t>
            </w:r>
            <w:proofErr w:type="spellEnd"/>
            <w:r w:rsidRPr="00216388">
              <w:rPr>
                <w:rFonts w:ascii="Times New Roman" w:eastAsia="Times New Roman" w:hAnsi="Times New Roman"/>
                <w:sz w:val="24"/>
                <w:szCs w:val="24"/>
                <w:lang w:eastAsia="zh-CN"/>
              </w:rPr>
              <w:t>, M2M, telepoint, radio paging.</w:t>
            </w:r>
          </w:p>
        </w:tc>
      </w:tr>
      <w:tr w:rsidR="002539D4" w:rsidRPr="00216388" w14:paraId="148ED215" w14:textId="77777777" w:rsidTr="002C0F1E">
        <w:trPr>
          <w:trHeight w:val="960"/>
        </w:trPr>
        <w:tc>
          <w:tcPr>
            <w:tcW w:w="846" w:type="dxa"/>
            <w:hideMark/>
          </w:tcPr>
          <w:p w14:paraId="1D1D93D9" w14:textId="30AD251C" w:rsidR="00743B6C" w:rsidRPr="00216388" w:rsidRDefault="00743B6C" w:rsidP="00FF1650">
            <w:pPr>
              <w:spacing w:after="0" w:line="240" w:lineRule="auto"/>
              <w:jc w:val="center"/>
              <w:rPr>
                <w:rFonts w:ascii="Times New Roman" w:eastAsia="Times New Roman" w:hAnsi="Times New Roman"/>
                <w:sz w:val="24"/>
                <w:szCs w:val="24"/>
                <w:lang w:val="vi-VN" w:eastAsia="zh-CN"/>
              </w:rPr>
            </w:pPr>
            <w:r w:rsidRPr="00216388">
              <w:rPr>
                <w:rFonts w:ascii="Times New Roman" w:eastAsia="Times New Roman" w:hAnsi="Times New Roman"/>
                <w:sz w:val="24"/>
                <w:szCs w:val="24"/>
                <w:lang w:eastAsia="zh-CN"/>
              </w:rPr>
              <w:t>(2.</w:t>
            </w:r>
            <w:r w:rsidRPr="00216388">
              <w:rPr>
                <w:rFonts w:ascii="Times New Roman" w:eastAsia="Times New Roman" w:hAnsi="Times New Roman"/>
                <w:sz w:val="24"/>
                <w:szCs w:val="24"/>
                <w:lang w:val="vi-VN" w:eastAsia="zh-CN"/>
              </w:rPr>
              <w:t>3</w:t>
            </w:r>
            <w:r w:rsidRPr="00216388">
              <w:rPr>
                <w:rFonts w:ascii="Times New Roman" w:eastAsia="Times New Roman" w:hAnsi="Times New Roman"/>
                <w:sz w:val="24"/>
                <w:szCs w:val="24"/>
                <w:lang w:eastAsia="zh-CN"/>
              </w:rPr>
              <w:t>) (2.</w:t>
            </w:r>
            <w:r w:rsidRPr="00216388">
              <w:rPr>
                <w:rFonts w:ascii="Times New Roman" w:eastAsia="Times New Roman" w:hAnsi="Times New Roman"/>
                <w:sz w:val="24"/>
                <w:szCs w:val="24"/>
                <w:lang w:val="vi-VN" w:eastAsia="zh-CN"/>
              </w:rPr>
              <w:t>4</w:t>
            </w:r>
            <w:r w:rsidRPr="00216388">
              <w:rPr>
                <w:rFonts w:ascii="Times New Roman" w:eastAsia="Times New Roman" w:hAnsi="Times New Roman"/>
                <w:sz w:val="24"/>
                <w:szCs w:val="24"/>
                <w:lang w:eastAsia="zh-CN"/>
              </w:rPr>
              <w:t>) (2.</w:t>
            </w:r>
            <w:r w:rsidRPr="00216388">
              <w:rPr>
                <w:rFonts w:ascii="Times New Roman" w:eastAsia="Times New Roman" w:hAnsi="Times New Roman"/>
                <w:sz w:val="24"/>
                <w:szCs w:val="24"/>
                <w:lang w:val="vi-VN" w:eastAsia="zh-CN"/>
              </w:rPr>
              <w:t>5</w:t>
            </w:r>
            <w:r w:rsidRPr="00216388">
              <w:rPr>
                <w:rFonts w:ascii="Times New Roman" w:eastAsia="Times New Roman" w:hAnsi="Times New Roman"/>
                <w:sz w:val="24"/>
                <w:szCs w:val="24"/>
                <w:lang w:eastAsia="zh-CN"/>
              </w:rPr>
              <w:t>)</w:t>
            </w:r>
            <w:r w:rsidRPr="00216388">
              <w:rPr>
                <w:rFonts w:ascii="Times New Roman" w:eastAsia="Times New Roman" w:hAnsi="Times New Roman"/>
                <w:sz w:val="24"/>
                <w:szCs w:val="24"/>
                <w:lang w:val="vi-VN" w:eastAsia="zh-CN"/>
              </w:rPr>
              <w:t xml:space="preserve"> </w:t>
            </w:r>
          </w:p>
        </w:tc>
        <w:tc>
          <w:tcPr>
            <w:tcW w:w="8510" w:type="dxa"/>
            <w:hideMark/>
          </w:tcPr>
          <w:p w14:paraId="12BDC081" w14:textId="544F10CE" w:rsidR="00743B6C" w:rsidRPr="00216388" w:rsidRDefault="00743B6C" w:rsidP="00FF1650">
            <w:pPr>
              <w:spacing w:after="0" w:line="240" w:lineRule="auto"/>
              <w:jc w:val="both"/>
              <w:rPr>
                <w:rFonts w:ascii="Times New Roman" w:eastAsia="Times New Roman" w:hAnsi="Times New Roman"/>
                <w:sz w:val="24"/>
                <w:szCs w:val="24"/>
                <w:lang w:val="vi-VN" w:eastAsia="zh-CN"/>
              </w:rPr>
            </w:pPr>
            <w:r w:rsidRPr="00216388">
              <w:rPr>
                <w:rFonts w:ascii="Times New Roman" w:eastAsia="Times New Roman" w:hAnsi="Times New Roman"/>
                <w:sz w:val="24"/>
                <w:szCs w:val="24"/>
                <w:lang w:val="vi-VN" w:eastAsia="zh-CN"/>
              </w:rPr>
              <w:t>Là số thuê bao phát sinh lưu lượng trên mạng tương ứng là 2G/</w:t>
            </w:r>
            <w:r w:rsidR="0026138A" w:rsidRPr="00216388">
              <w:rPr>
                <w:rFonts w:ascii="Times New Roman" w:eastAsia="Times New Roman" w:hAnsi="Times New Roman"/>
                <w:sz w:val="24"/>
                <w:szCs w:val="24"/>
                <w:lang w:val="vi-VN" w:eastAsia="zh-CN"/>
              </w:rPr>
              <w:t>3G/4G</w:t>
            </w:r>
            <w:r w:rsidRPr="00216388">
              <w:rPr>
                <w:rFonts w:ascii="Times New Roman" w:eastAsia="Times New Roman" w:hAnsi="Times New Roman"/>
                <w:sz w:val="24"/>
                <w:szCs w:val="24"/>
                <w:lang w:val="vi-VN" w:eastAsia="zh-CN"/>
              </w:rPr>
              <w:t>/5G của kỳ báo cáo. Thuê bao phát sinh lưu lượng trên mạng nào thì sẽ được thống kê trên mạng đó. Một thuê bao có thể thống kê nhiều hơn một lần tương ứng với mạng có phát sinh lưu lượng.</w:t>
            </w:r>
          </w:p>
        </w:tc>
      </w:tr>
      <w:tr w:rsidR="002539D4" w:rsidRPr="00216388" w14:paraId="178E3CB3" w14:textId="77777777" w:rsidTr="002C0F1E">
        <w:trPr>
          <w:trHeight w:val="1701"/>
        </w:trPr>
        <w:tc>
          <w:tcPr>
            <w:tcW w:w="846" w:type="dxa"/>
            <w:noWrap/>
            <w:hideMark/>
          </w:tcPr>
          <w:p w14:paraId="461E3277" w14:textId="77777777" w:rsidR="00743B6C" w:rsidRPr="00216388" w:rsidRDefault="00743B6C" w:rsidP="00FF1650">
            <w:pPr>
              <w:spacing w:after="0" w:line="240" w:lineRule="auto"/>
              <w:jc w:val="center"/>
              <w:rPr>
                <w:rFonts w:ascii="Times New Roman" w:eastAsia="Times New Roman" w:hAnsi="Times New Roman"/>
                <w:sz w:val="24"/>
                <w:szCs w:val="24"/>
                <w:lang w:eastAsia="zh-CN"/>
              </w:rPr>
            </w:pPr>
            <w:r w:rsidRPr="00216388">
              <w:rPr>
                <w:rFonts w:ascii="Times New Roman" w:eastAsia="Times New Roman" w:hAnsi="Times New Roman"/>
                <w:sz w:val="24"/>
                <w:szCs w:val="24"/>
                <w:lang w:eastAsia="zh-CN"/>
              </w:rPr>
              <w:t>(</w:t>
            </w:r>
            <w:r w:rsidRPr="00216388">
              <w:rPr>
                <w:rFonts w:ascii="Times New Roman" w:eastAsia="Times New Roman" w:hAnsi="Times New Roman"/>
                <w:sz w:val="24"/>
                <w:szCs w:val="24"/>
                <w:lang w:val="vi-VN" w:eastAsia="zh-CN"/>
              </w:rPr>
              <w:t>3</w:t>
            </w:r>
            <w:r w:rsidRPr="00216388">
              <w:rPr>
                <w:rFonts w:ascii="Times New Roman" w:eastAsia="Times New Roman" w:hAnsi="Times New Roman"/>
                <w:sz w:val="24"/>
                <w:szCs w:val="24"/>
                <w:lang w:eastAsia="zh-CN"/>
              </w:rPr>
              <w:t>)</w:t>
            </w:r>
          </w:p>
        </w:tc>
        <w:tc>
          <w:tcPr>
            <w:tcW w:w="8510" w:type="dxa"/>
            <w:hideMark/>
          </w:tcPr>
          <w:p w14:paraId="29F0D7A9" w14:textId="4AA6C0CE" w:rsidR="00743B6C" w:rsidRPr="00216388" w:rsidRDefault="00743B6C" w:rsidP="00FF1650">
            <w:pPr>
              <w:spacing w:after="0" w:line="240" w:lineRule="auto"/>
              <w:jc w:val="both"/>
              <w:rPr>
                <w:rFonts w:ascii="Times New Roman" w:eastAsia="Times New Roman" w:hAnsi="Times New Roman"/>
                <w:sz w:val="24"/>
                <w:szCs w:val="24"/>
                <w:lang w:eastAsia="zh-CN"/>
              </w:rPr>
            </w:pPr>
            <w:proofErr w:type="spellStart"/>
            <w:r w:rsidRPr="00216388">
              <w:rPr>
                <w:rFonts w:ascii="Times New Roman" w:eastAsia="Times New Roman" w:hAnsi="Times New Roman"/>
                <w:sz w:val="24"/>
                <w:szCs w:val="24"/>
                <w:lang w:eastAsia="zh-CN"/>
              </w:rPr>
              <w:t>Số</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thuê</w:t>
            </w:r>
            <w:proofErr w:type="spellEnd"/>
            <w:r w:rsidRPr="00216388">
              <w:rPr>
                <w:rFonts w:ascii="Times New Roman" w:eastAsia="Times New Roman" w:hAnsi="Times New Roman"/>
                <w:sz w:val="24"/>
                <w:szCs w:val="24"/>
                <w:lang w:eastAsia="zh-CN"/>
              </w:rPr>
              <w:t xml:space="preserve"> bao </w:t>
            </w:r>
            <w:proofErr w:type="spellStart"/>
            <w:r w:rsidRPr="00216388">
              <w:rPr>
                <w:rFonts w:ascii="Times New Roman" w:eastAsia="Times New Roman" w:hAnsi="Times New Roman"/>
                <w:sz w:val="24"/>
                <w:szCs w:val="24"/>
                <w:lang w:eastAsia="zh-CN"/>
              </w:rPr>
              <w:t>băng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rộng</w:t>
            </w:r>
            <w:proofErr w:type="spellEnd"/>
            <w:r w:rsidRPr="00216388">
              <w:rPr>
                <w:rFonts w:ascii="Times New Roman" w:eastAsia="Times New Roman" w:hAnsi="Times New Roman"/>
                <w:sz w:val="24"/>
                <w:szCs w:val="24"/>
                <w:lang w:eastAsia="zh-CN"/>
              </w:rPr>
              <w:t xml:space="preserve"> di </w:t>
            </w:r>
            <w:proofErr w:type="spellStart"/>
            <w:r w:rsidRPr="00216388">
              <w:rPr>
                <w:rFonts w:ascii="Times New Roman" w:eastAsia="Times New Roman" w:hAnsi="Times New Roman"/>
                <w:sz w:val="24"/>
                <w:szCs w:val="24"/>
                <w:lang w:eastAsia="zh-CN"/>
              </w:rPr>
              <w:t>động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đang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hoạt</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động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là</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số</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thuê</w:t>
            </w:r>
            <w:proofErr w:type="spellEnd"/>
            <w:r w:rsidRPr="00216388">
              <w:rPr>
                <w:rFonts w:ascii="Times New Roman" w:eastAsia="Times New Roman" w:hAnsi="Times New Roman"/>
                <w:sz w:val="24"/>
                <w:szCs w:val="24"/>
                <w:lang w:eastAsia="zh-CN"/>
              </w:rPr>
              <w:t xml:space="preserve"> bao </w:t>
            </w:r>
            <w:proofErr w:type="spellStart"/>
            <w:r w:rsidRPr="00216388">
              <w:rPr>
                <w:rFonts w:ascii="Times New Roman" w:eastAsia="Times New Roman" w:hAnsi="Times New Roman"/>
                <w:sz w:val="24"/>
                <w:szCs w:val="24"/>
                <w:lang w:eastAsia="zh-CN"/>
              </w:rPr>
              <w:t>băng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rộng</w:t>
            </w:r>
            <w:proofErr w:type="spellEnd"/>
            <w:r w:rsidRPr="00216388">
              <w:rPr>
                <w:rFonts w:ascii="Times New Roman" w:eastAsia="Times New Roman" w:hAnsi="Times New Roman"/>
                <w:sz w:val="24"/>
                <w:szCs w:val="24"/>
                <w:lang w:eastAsia="zh-CN"/>
              </w:rPr>
              <w:t xml:space="preserve"> di </w:t>
            </w:r>
            <w:proofErr w:type="spellStart"/>
            <w:r w:rsidRPr="00216388">
              <w:rPr>
                <w:rFonts w:ascii="Times New Roman" w:eastAsia="Times New Roman" w:hAnsi="Times New Roman"/>
                <w:sz w:val="24"/>
                <w:szCs w:val="24"/>
                <w:lang w:eastAsia="zh-CN"/>
              </w:rPr>
              <w:t>động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đang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hoạt</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động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trên</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các</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thiết</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bị</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cầm</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tay</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điện</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thoại</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máy</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tính</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bảng</w:t>
            </w:r>
            <w:proofErr w:type="spellEnd"/>
            <w:r w:rsidRPr="00216388">
              <w:rPr>
                <w:rFonts w:ascii="Times New Roman" w:eastAsia="Times New Roman" w:hAnsi="Times New Roman"/>
                <w:sz w:val="24"/>
                <w:szCs w:val="24"/>
                <w:lang w:eastAsia="zh-CN"/>
              </w:rPr>
              <w:t xml:space="preserve"> ...) </w:t>
            </w:r>
            <w:proofErr w:type="spellStart"/>
            <w:r w:rsidRPr="00216388">
              <w:rPr>
                <w:rFonts w:ascii="Times New Roman" w:eastAsia="Times New Roman" w:hAnsi="Times New Roman"/>
                <w:sz w:val="24"/>
                <w:szCs w:val="24"/>
                <w:lang w:eastAsia="zh-CN"/>
              </w:rPr>
              <w:t>và</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trên</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các</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thiết</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bị</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máy</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tính</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sử</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dụng</w:t>
            </w:r>
            <w:proofErr w:type="spellEnd"/>
            <w:r w:rsidRPr="00216388">
              <w:rPr>
                <w:rFonts w:ascii="Times New Roman" w:eastAsia="Times New Roman" w:hAnsi="Times New Roman"/>
                <w:sz w:val="24"/>
                <w:szCs w:val="24"/>
                <w:lang w:eastAsia="zh-CN"/>
              </w:rPr>
              <w:t xml:space="preserve"> USB/dongles) </w:t>
            </w:r>
            <w:proofErr w:type="spellStart"/>
            <w:r w:rsidRPr="00216388">
              <w:rPr>
                <w:rFonts w:ascii="Times New Roman" w:eastAsia="Times New Roman" w:hAnsi="Times New Roman"/>
                <w:sz w:val="24"/>
                <w:szCs w:val="24"/>
                <w:lang w:eastAsia="zh-CN"/>
              </w:rPr>
              <w:t>có</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sử</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dụng</w:t>
            </w:r>
            <w:proofErr w:type="spellEnd"/>
            <w:r w:rsidRPr="00216388">
              <w:rPr>
                <w:rFonts w:ascii="Times New Roman" w:eastAsia="Times New Roman" w:hAnsi="Times New Roman"/>
                <w:sz w:val="24"/>
                <w:szCs w:val="24"/>
                <w:lang w:eastAsia="zh-CN"/>
              </w:rPr>
              <w:t xml:space="preserve"> data </w:t>
            </w:r>
            <w:proofErr w:type="spellStart"/>
            <w:r w:rsidRPr="00216388">
              <w:rPr>
                <w:rFonts w:ascii="Times New Roman" w:eastAsia="Times New Roman" w:hAnsi="Times New Roman"/>
                <w:sz w:val="24"/>
                <w:szCs w:val="24"/>
                <w:lang w:eastAsia="zh-CN"/>
              </w:rPr>
              <w:t>để</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truy</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cập</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mạng</w:t>
            </w:r>
            <w:proofErr w:type="spellEnd"/>
            <w:r w:rsidRPr="00216388">
              <w:rPr>
                <w:rFonts w:ascii="Times New Roman" w:eastAsia="Times New Roman" w:hAnsi="Times New Roman"/>
                <w:sz w:val="24"/>
                <w:szCs w:val="24"/>
                <w:lang w:eastAsia="zh-CN"/>
              </w:rPr>
              <w:t xml:space="preserve"> Internet </w:t>
            </w:r>
            <w:proofErr w:type="spellStart"/>
            <w:r w:rsidRPr="00216388">
              <w:rPr>
                <w:rFonts w:ascii="Times New Roman" w:eastAsia="Times New Roman" w:hAnsi="Times New Roman"/>
                <w:sz w:val="24"/>
                <w:szCs w:val="24"/>
                <w:lang w:eastAsia="zh-CN"/>
              </w:rPr>
              <w:t>công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cộng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tính</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đến</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thời</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điểm</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cuối</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kỳ</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báo</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cáo</w:t>
            </w:r>
            <w:proofErr w:type="spellEnd"/>
            <w:r w:rsidRPr="00216388">
              <w:rPr>
                <w:rFonts w:ascii="Times New Roman" w:eastAsia="Times New Roman" w:hAnsi="Times New Roman"/>
                <w:sz w:val="24"/>
                <w:szCs w:val="24"/>
                <w:lang w:eastAsia="zh-CN"/>
              </w:rPr>
              <w:t xml:space="preserve">.  Bao </w:t>
            </w:r>
            <w:proofErr w:type="spellStart"/>
            <w:r w:rsidRPr="00216388">
              <w:rPr>
                <w:rFonts w:ascii="Times New Roman" w:eastAsia="Times New Roman" w:hAnsi="Times New Roman"/>
                <w:sz w:val="24"/>
                <w:szCs w:val="24"/>
                <w:lang w:eastAsia="zh-CN"/>
              </w:rPr>
              <w:t>gồm</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các</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thuê</w:t>
            </w:r>
            <w:proofErr w:type="spellEnd"/>
            <w:r w:rsidRPr="00216388">
              <w:rPr>
                <w:rFonts w:ascii="Times New Roman" w:eastAsia="Times New Roman" w:hAnsi="Times New Roman"/>
                <w:sz w:val="24"/>
                <w:szCs w:val="24"/>
                <w:lang w:eastAsia="zh-CN"/>
              </w:rPr>
              <w:t xml:space="preserve"> bao </w:t>
            </w:r>
            <w:proofErr w:type="spellStart"/>
            <w:r w:rsidRPr="00216388">
              <w:rPr>
                <w:rFonts w:ascii="Times New Roman" w:eastAsia="Times New Roman" w:hAnsi="Times New Roman"/>
                <w:sz w:val="24"/>
                <w:szCs w:val="24"/>
                <w:lang w:eastAsia="zh-CN"/>
              </w:rPr>
              <w:t>truy</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cập</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tới</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mạng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băng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rộng</w:t>
            </w:r>
            <w:proofErr w:type="spellEnd"/>
            <w:r w:rsidRPr="00216388">
              <w:rPr>
                <w:rFonts w:ascii="Times New Roman" w:eastAsia="Times New Roman" w:hAnsi="Times New Roman"/>
                <w:sz w:val="24"/>
                <w:szCs w:val="24"/>
                <w:lang w:eastAsia="zh-CN"/>
              </w:rPr>
              <w:t xml:space="preserve"> di </w:t>
            </w:r>
            <w:proofErr w:type="spellStart"/>
            <w:r w:rsidRPr="00216388">
              <w:rPr>
                <w:rFonts w:ascii="Times New Roman" w:eastAsia="Times New Roman" w:hAnsi="Times New Roman"/>
                <w:sz w:val="24"/>
                <w:szCs w:val="24"/>
                <w:lang w:eastAsia="zh-CN"/>
              </w:rPr>
              <w:t>động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với</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tốc</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độ</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tải</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về</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từ</w:t>
            </w:r>
            <w:proofErr w:type="spellEnd"/>
            <w:r w:rsidRPr="00216388">
              <w:rPr>
                <w:rFonts w:ascii="Times New Roman" w:eastAsia="Times New Roman" w:hAnsi="Times New Roman"/>
                <w:sz w:val="24"/>
                <w:szCs w:val="24"/>
                <w:lang w:eastAsia="zh-CN"/>
              </w:rPr>
              <w:t xml:space="preserve"> 256 Kbit/s (</w:t>
            </w:r>
            <w:proofErr w:type="spellStart"/>
            <w:r w:rsidRPr="00216388">
              <w:rPr>
                <w:rFonts w:ascii="Times New Roman" w:eastAsia="Times New Roman" w:hAnsi="Times New Roman"/>
                <w:sz w:val="24"/>
                <w:szCs w:val="24"/>
                <w:lang w:eastAsia="zh-CN"/>
              </w:rPr>
              <w:t>như</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mạng</w:t>
            </w:r>
            <w:proofErr w:type="spellEnd"/>
            <w:r w:rsidRPr="00216388">
              <w:rPr>
                <w:rFonts w:ascii="Times New Roman" w:eastAsia="Times New Roman" w:hAnsi="Times New Roman"/>
                <w:sz w:val="24"/>
                <w:szCs w:val="24"/>
                <w:lang w:eastAsia="zh-CN"/>
              </w:rPr>
              <w:t xml:space="preserve">: WCDMA, HSPA, CDMA2000 1x EV-DO, WiMAX IEEE 802.16e </w:t>
            </w:r>
            <w:proofErr w:type="spellStart"/>
            <w:r w:rsidRPr="00216388">
              <w:rPr>
                <w:rFonts w:ascii="Times New Roman" w:eastAsia="Times New Roman" w:hAnsi="Times New Roman"/>
                <w:sz w:val="24"/>
                <w:szCs w:val="24"/>
                <w:lang w:eastAsia="zh-CN"/>
              </w:rPr>
              <w:t>và</w:t>
            </w:r>
            <w:proofErr w:type="spellEnd"/>
            <w:r w:rsidRPr="00216388">
              <w:rPr>
                <w:rFonts w:ascii="Times New Roman" w:eastAsia="Times New Roman" w:hAnsi="Times New Roman"/>
                <w:sz w:val="24"/>
                <w:szCs w:val="24"/>
                <w:lang w:eastAsia="zh-CN"/>
              </w:rPr>
              <w:t xml:space="preserve"> LTE, IMT-2020), </w:t>
            </w:r>
            <w:proofErr w:type="spellStart"/>
            <w:r w:rsidRPr="00216388">
              <w:rPr>
                <w:rFonts w:ascii="Times New Roman" w:eastAsia="Times New Roman" w:hAnsi="Times New Roman"/>
                <w:sz w:val="24"/>
                <w:szCs w:val="24"/>
                <w:lang w:eastAsia="zh-CN"/>
              </w:rPr>
              <w:t>không</w:t>
            </w:r>
            <w:proofErr w:type="spellEnd"/>
            <w:r w:rsidRPr="00216388">
              <w:rPr>
                <w:rFonts w:ascii="Times New Roman" w:eastAsia="Times New Roman" w:hAnsi="Times New Roman"/>
                <w:sz w:val="24"/>
                <w:szCs w:val="24"/>
                <w:lang w:eastAsia="zh-CN"/>
              </w:rPr>
              <w:t xml:space="preserve"> bao </w:t>
            </w:r>
            <w:proofErr w:type="spellStart"/>
            <w:r w:rsidRPr="00216388">
              <w:rPr>
                <w:rFonts w:ascii="Times New Roman" w:eastAsia="Times New Roman" w:hAnsi="Times New Roman"/>
                <w:sz w:val="24"/>
                <w:szCs w:val="24"/>
                <w:lang w:eastAsia="zh-CN"/>
              </w:rPr>
              <w:t>gồm</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các</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thuê</w:t>
            </w:r>
            <w:proofErr w:type="spellEnd"/>
            <w:r w:rsidRPr="00216388">
              <w:rPr>
                <w:rFonts w:ascii="Times New Roman" w:eastAsia="Times New Roman" w:hAnsi="Times New Roman"/>
                <w:sz w:val="24"/>
                <w:szCs w:val="24"/>
                <w:lang w:eastAsia="zh-CN"/>
              </w:rPr>
              <w:t xml:space="preserve"> bao </w:t>
            </w:r>
            <w:proofErr w:type="spellStart"/>
            <w:r w:rsidRPr="00216388">
              <w:rPr>
                <w:rFonts w:ascii="Times New Roman" w:eastAsia="Times New Roman" w:hAnsi="Times New Roman"/>
                <w:sz w:val="24"/>
                <w:szCs w:val="24"/>
                <w:lang w:eastAsia="zh-CN"/>
              </w:rPr>
              <w:t>chỉ</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có</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quyền</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truy</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cập</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vào</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mạng</w:t>
            </w:r>
            <w:proofErr w:type="spellEnd"/>
            <w:r w:rsidRPr="00216388">
              <w:rPr>
                <w:rFonts w:ascii="Times New Roman" w:eastAsia="Times New Roman" w:hAnsi="Times New Roman"/>
                <w:sz w:val="24"/>
                <w:szCs w:val="24"/>
                <w:lang w:eastAsia="zh-CN"/>
              </w:rPr>
              <w:t xml:space="preserve"> GPRS, EDGE </w:t>
            </w:r>
            <w:proofErr w:type="spellStart"/>
            <w:r w:rsidRPr="00216388">
              <w:rPr>
                <w:rFonts w:ascii="Times New Roman" w:eastAsia="Times New Roman" w:hAnsi="Times New Roman"/>
                <w:sz w:val="24"/>
                <w:szCs w:val="24"/>
                <w:lang w:eastAsia="zh-CN"/>
              </w:rPr>
              <w:t>và</w:t>
            </w:r>
            <w:proofErr w:type="spellEnd"/>
            <w:r w:rsidRPr="00216388">
              <w:rPr>
                <w:rFonts w:ascii="Times New Roman" w:eastAsia="Times New Roman" w:hAnsi="Times New Roman"/>
                <w:sz w:val="24"/>
                <w:szCs w:val="24"/>
                <w:lang w:eastAsia="zh-CN"/>
              </w:rPr>
              <w:t xml:space="preserve"> CDMA 1xRTT (</w:t>
            </w:r>
            <w:proofErr w:type="spellStart"/>
            <w:r w:rsidRPr="00216388">
              <w:rPr>
                <w:rFonts w:ascii="Times New Roman" w:eastAsia="Times New Roman" w:hAnsi="Times New Roman"/>
                <w:sz w:val="24"/>
                <w:szCs w:val="24"/>
                <w:lang w:eastAsia="zh-CN"/>
              </w:rPr>
              <w:t>Là</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thuê</w:t>
            </w:r>
            <w:proofErr w:type="spellEnd"/>
            <w:r w:rsidRPr="00216388">
              <w:rPr>
                <w:rFonts w:ascii="Times New Roman" w:eastAsia="Times New Roman" w:hAnsi="Times New Roman"/>
                <w:sz w:val="24"/>
                <w:szCs w:val="24"/>
                <w:lang w:eastAsia="zh-CN"/>
              </w:rPr>
              <w:t xml:space="preserve"> bao di </w:t>
            </w:r>
            <w:proofErr w:type="spellStart"/>
            <w:r w:rsidRPr="00216388">
              <w:rPr>
                <w:rFonts w:ascii="Times New Roman" w:eastAsia="Times New Roman" w:hAnsi="Times New Roman"/>
                <w:sz w:val="24"/>
                <w:szCs w:val="24"/>
                <w:lang w:eastAsia="zh-CN"/>
              </w:rPr>
              <w:t>động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có</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phát</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sinh</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lưu</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lượng</w:t>
            </w:r>
            <w:proofErr w:type="spellEnd"/>
            <w:r w:rsidRPr="00216388">
              <w:rPr>
                <w:rFonts w:ascii="Times New Roman" w:eastAsia="Times New Roman" w:hAnsi="Times New Roman"/>
                <w:sz w:val="24"/>
                <w:szCs w:val="24"/>
                <w:lang w:eastAsia="zh-CN"/>
              </w:rPr>
              <w:t xml:space="preserve"> data </w:t>
            </w:r>
            <w:proofErr w:type="spellStart"/>
            <w:r w:rsidRPr="00216388">
              <w:rPr>
                <w:rFonts w:ascii="Times New Roman" w:eastAsia="Times New Roman" w:hAnsi="Times New Roman"/>
                <w:sz w:val="24"/>
                <w:szCs w:val="24"/>
                <w:lang w:eastAsia="zh-CN"/>
              </w:rPr>
              <w:t>tính</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đến</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thời</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điểm</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cuối</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kỳ</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báo</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cáo</w:t>
            </w:r>
            <w:proofErr w:type="spellEnd"/>
            <w:r w:rsidRPr="00216388">
              <w:rPr>
                <w:rFonts w:ascii="Times New Roman" w:eastAsia="Times New Roman" w:hAnsi="Times New Roman"/>
                <w:sz w:val="24"/>
                <w:szCs w:val="24"/>
                <w:lang w:eastAsia="zh-CN"/>
              </w:rPr>
              <w:t>).</w:t>
            </w:r>
          </w:p>
        </w:tc>
      </w:tr>
      <w:tr w:rsidR="002539D4" w:rsidRPr="00216388" w14:paraId="634BDCDB" w14:textId="77777777" w:rsidTr="002C0F1E">
        <w:trPr>
          <w:trHeight w:val="718"/>
        </w:trPr>
        <w:tc>
          <w:tcPr>
            <w:tcW w:w="846" w:type="dxa"/>
            <w:noWrap/>
            <w:hideMark/>
          </w:tcPr>
          <w:p w14:paraId="46BB4B63" w14:textId="77777777" w:rsidR="00743B6C" w:rsidRPr="00216388" w:rsidRDefault="00743B6C" w:rsidP="00FF1650">
            <w:pPr>
              <w:spacing w:after="0" w:line="240" w:lineRule="auto"/>
              <w:jc w:val="center"/>
              <w:rPr>
                <w:rFonts w:ascii="Times New Roman" w:eastAsia="Times New Roman" w:hAnsi="Times New Roman"/>
                <w:sz w:val="24"/>
                <w:szCs w:val="24"/>
                <w:lang w:eastAsia="zh-CN"/>
              </w:rPr>
            </w:pPr>
            <w:r w:rsidRPr="00216388">
              <w:rPr>
                <w:rFonts w:ascii="Times New Roman" w:eastAsia="Times New Roman" w:hAnsi="Times New Roman"/>
                <w:sz w:val="24"/>
                <w:szCs w:val="24"/>
                <w:lang w:eastAsia="zh-CN"/>
              </w:rPr>
              <w:t>(</w:t>
            </w:r>
            <w:r w:rsidRPr="00216388">
              <w:rPr>
                <w:rFonts w:ascii="Times New Roman" w:eastAsia="Times New Roman" w:hAnsi="Times New Roman"/>
                <w:sz w:val="24"/>
                <w:szCs w:val="24"/>
                <w:lang w:val="vi-VN" w:eastAsia="zh-CN"/>
              </w:rPr>
              <w:t>4</w:t>
            </w:r>
            <w:r w:rsidRPr="00216388">
              <w:rPr>
                <w:rFonts w:ascii="Times New Roman" w:eastAsia="Times New Roman" w:hAnsi="Times New Roman"/>
                <w:sz w:val="24"/>
                <w:szCs w:val="24"/>
                <w:lang w:eastAsia="zh-CN"/>
              </w:rPr>
              <w:t>)</w:t>
            </w:r>
          </w:p>
        </w:tc>
        <w:tc>
          <w:tcPr>
            <w:tcW w:w="8510" w:type="dxa"/>
            <w:hideMark/>
          </w:tcPr>
          <w:p w14:paraId="51EF458C" w14:textId="05814E74" w:rsidR="00743B6C" w:rsidRPr="00216388" w:rsidRDefault="00743B6C" w:rsidP="00FF1650">
            <w:pPr>
              <w:spacing w:after="0" w:line="240" w:lineRule="auto"/>
              <w:jc w:val="both"/>
              <w:rPr>
                <w:rFonts w:ascii="Times New Roman" w:eastAsia="Times New Roman" w:hAnsi="Times New Roman"/>
                <w:sz w:val="24"/>
                <w:szCs w:val="24"/>
                <w:lang w:eastAsia="zh-CN"/>
              </w:rPr>
            </w:pPr>
            <w:proofErr w:type="spellStart"/>
            <w:r w:rsidRPr="00216388">
              <w:rPr>
                <w:rFonts w:ascii="Times New Roman" w:eastAsia="Times New Roman" w:hAnsi="Times New Roman"/>
                <w:sz w:val="24"/>
                <w:szCs w:val="24"/>
                <w:lang w:eastAsia="zh-CN"/>
              </w:rPr>
              <w:t>Thuê</w:t>
            </w:r>
            <w:proofErr w:type="spellEnd"/>
            <w:r w:rsidRPr="00216388">
              <w:rPr>
                <w:rFonts w:ascii="Times New Roman" w:eastAsia="Times New Roman" w:hAnsi="Times New Roman"/>
                <w:sz w:val="24"/>
                <w:szCs w:val="24"/>
                <w:lang w:eastAsia="zh-CN"/>
              </w:rPr>
              <w:t xml:space="preserve"> bao </w:t>
            </w:r>
            <w:proofErr w:type="spellStart"/>
            <w:r w:rsidRPr="00216388">
              <w:rPr>
                <w:rFonts w:ascii="Times New Roman" w:eastAsia="Times New Roman" w:hAnsi="Times New Roman"/>
                <w:sz w:val="24"/>
                <w:szCs w:val="24"/>
                <w:lang w:eastAsia="zh-CN"/>
              </w:rPr>
              <w:t>băng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rộng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cố</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định</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là</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thuê</w:t>
            </w:r>
            <w:proofErr w:type="spellEnd"/>
            <w:r w:rsidRPr="00216388">
              <w:rPr>
                <w:rFonts w:ascii="Times New Roman" w:eastAsia="Times New Roman" w:hAnsi="Times New Roman"/>
                <w:sz w:val="24"/>
                <w:szCs w:val="24"/>
                <w:lang w:eastAsia="zh-CN"/>
              </w:rPr>
              <w:t xml:space="preserve"> bao </w:t>
            </w:r>
            <w:proofErr w:type="spellStart"/>
            <w:r w:rsidRPr="00216388">
              <w:rPr>
                <w:rFonts w:ascii="Times New Roman" w:eastAsia="Times New Roman" w:hAnsi="Times New Roman"/>
                <w:sz w:val="24"/>
                <w:szCs w:val="24"/>
                <w:lang w:eastAsia="zh-CN"/>
              </w:rPr>
              <w:t>truy</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nhập</w:t>
            </w:r>
            <w:proofErr w:type="spellEnd"/>
            <w:r w:rsidRPr="00216388">
              <w:rPr>
                <w:rFonts w:ascii="Times New Roman" w:eastAsia="Times New Roman" w:hAnsi="Times New Roman"/>
                <w:sz w:val="24"/>
                <w:szCs w:val="24"/>
                <w:lang w:eastAsia="zh-CN"/>
              </w:rPr>
              <w:t xml:space="preserve"> Internet </w:t>
            </w:r>
            <w:proofErr w:type="spellStart"/>
            <w:r w:rsidRPr="00216388">
              <w:rPr>
                <w:rFonts w:ascii="Times New Roman" w:eastAsia="Times New Roman" w:hAnsi="Times New Roman"/>
                <w:sz w:val="24"/>
                <w:szCs w:val="24"/>
                <w:lang w:eastAsia="zh-CN"/>
              </w:rPr>
              <w:t>tốc</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độ</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cao</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từ</w:t>
            </w:r>
            <w:proofErr w:type="spellEnd"/>
            <w:r w:rsidRPr="00216388">
              <w:rPr>
                <w:rFonts w:ascii="Times New Roman" w:eastAsia="Times New Roman" w:hAnsi="Times New Roman"/>
                <w:sz w:val="24"/>
                <w:szCs w:val="24"/>
                <w:lang w:eastAsia="zh-CN"/>
              </w:rPr>
              <w:t xml:space="preserve"> 256Kbps </w:t>
            </w:r>
            <w:proofErr w:type="spellStart"/>
            <w:r w:rsidRPr="00216388">
              <w:rPr>
                <w:rFonts w:ascii="Times New Roman" w:eastAsia="Times New Roman" w:hAnsi="Times New Roman"/>
                <w:sz w:val="24"/>
                <w:szCs w:val="24"/>
                <w:lang w:eastAsia="zh-CN"/>
              </w:rPr>
              <w:t>trở</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lên</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tính</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đến</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thời</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điểm</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cuối</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kỳ</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báo</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cáo</w:t>
            </w:r>
            <w:proofErr w:type="spellEnd"/>
            <w:r w:rsidRPr="00216388">
              <w:rPr>
                <w:rFonts w:ascii="Times New Roman" w:eastAsia="Times New Roman" w:hAnsi="Times New Roman"/>
                <w:sz w:val="24"/>
                <w:szCs w:val="24"/>
                <w:lang w:eastAsia="zh-CN"/>
              </w:rPr>
              <w:t xml:space="preserve">, bao </w:t>
            </w:r>
            <w:proofErr w:type="spellStart"/>
            <w:r w:rsidRPr="00216388">
              <w:rPr>
                <w:rFonts w:ascii="Times New Roman" w:eastAsia="Times New Roman" w:hAnsi="Times New Roman"/>
                <w:sz w:val="24"/>
                <w:szCs w:val="24"/>
                <w:lang w:eastAsia="zh-CN"/>
              </w:rPr>
              <w:t>gồm</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thuê</w:t>
            </w:r>
            <w:proofErr w:type="spellEnd"/>
            <w:r w:rsidRPr="00216388">
              <w:rPr>
                <w:rFonts w:ascii="Times New Roman" w:eastAsia="Times New Roman" w:hAnsi="Times New Roman"/>
                <w:sz w:val="24"/>
                <w:szCs w:val="24"/>
                <w:lang w:eastAsia="zh-CN"/>
              </w:rPr>
              <w:t xml:space="preserve"> bao </w:t>
            </w:r>
            <w:proofErr w:type="spellStart"/>
            <w:r w:rsidRPr="00216388">
              <w:rPr>
                <w:rFonts w:ascii="Times New Roman" w:eastAsia="Times New Roman" w:hAnsi="Times New Roman"/>
                <w:sz w:val="24"/>
                <w:szCs w:val="24"/>
                <w:lang w:eastAsia="zh-CN"/>
              </w:rPr>
              <w:t>xDSL</w:t>
            </w:r>
            <w:proofErr w:type="spellEnd"/>
            <w:r w:rsidRPr="00216388">
              <w:rPr>
                <w:rFonts w:ascii="Times New Roman" w:eastAsia="Times New Roman" w:hAnsi="Times New Roman"/>
                <w:sz w:val="24"/>
                <w:szCs w:val="24"/>
                <w:lang w:eastAsia="zh-CN"/>
              </w:rPr>
              <w:t>, FTT</w:t>
            </w:r>
            <w:r w:rsidRPr="00216388">
              <w:rPr>
                <w:rFonts w:ascii="Times New Roman" w:eastAsia="Times New Roman" w:hAnsi="Times New Roman"/>
                <w:sz w:val="24"/>
                <w:szCs w:val="24"/>
                <w:lang w:val="vi-VN" w:eastAsia="zh-CN"/>
              </w:rPr>
              <w:t>x</w:t>
            </w:r>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CaTV</w:t>
            </w:r>
            <w:proofErr w:type="spellEnd"/>
            <w:r w:rsidRPr="00216388">
              <w:rPr>
                <w:rFonts w:ascii="Times New Roman" w:eastAsia="Times New Roman" w:hAnsi="Times New Roman"/>
                <w:sz w:val="24"/>
                <w:szCs w:val="24"/>
                <w:lang w:eastAsia="zh-CN"/>
              </w:rPr>
              <w:t xml:space="preserve">, Leased-line, </w:t>
            </w:r>
            <w:proofErr w:type="spellStart"/>
            <w:r w:rsidRPr="00216388">
              <w:rPr>
                <w:rFonts w:ascii="Times New Roman" w:eastAsia="Times New Roman" w:hAnsi="Times New Roman"/>
                <w:sz w:val="24"/>
                <w:szCs w:val="24"/>
                <w:lang w:eastAsia="zh-CN"/>
              </w:rPr>
              <w:t>băng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rộng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cố</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định</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vệ</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tinh</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băng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rộng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cố</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định</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không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dây</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khác</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mạng</w:t>
            </w:r>
            <w:proofErr w:type="spellEnd"/>
            <w:r w:rsidRPr="00216388">
              <w:rPr>
                <w:rFonts w:ascii="Times New Roman" w:eastAsia="Times New Roman" w:hAnsi="Times New Roman"/>
                <w:sz w:val="24"/>
                <w:szCs w:val="24"/>
                <w:lang w:eastAsia="zh-CN"/>
              </w:rPr>
              <w:t xml:space="preserve"> </w:t>
            </w:r>
            <w:proofErr w:type="spellStart"/>
            <w:r w:rsidRPr="00216388">
              <w:rPr>
                <w:rFonts w:ascii="Times New Roman" w:eastAsia="Times New Roman" w:hAnsi="Times New Roman"/>
                <w:sz w:val="24"/>
                <w:szCs w:val="24"/>
                <w:lang w:eastAsia="zh-CN"/>
              </w:rPr>
              <w:t>Wifi</w:t>
            </w:r>
            <w:proofErr w:type="spellEnd"/>
            <w:r w:rsidRPr="00216388">
              <w:rPr>
                <w:rFonts w:ascii="Times New Roman" w:eastAsia="Times New Roman" w:hAnsi="Times New Roman"/>
                <w:sz w:val="24"/>
                <w:szCs w:val="24"/>
                <w:lang w:eastAsia="zh-CN"/>
              </w:rPr>
              <w:t>).</w:t>
            </w:r>
          </w:p>
        </w:tc>
      </w:tr>
      <w:tr w:rsidR="002539D4" w:rsidRPr="00216388" w14:paraId="4378983F" w14:textId="77777777" w:rsidTr="002C0F1E">
        <w:trPr>
          <w:trHeight w:val="1207"/>
        </w:trPr>
        <w:tc>
          <w:tcPr>
            <w:tcW w:w="846" w:type="dxa"/>
            <w:noWrap/>
            <w:hideMark/>
          </w:tcPr>
          <w:p w14:paraId="7064A4F5" w14:textId="77777777" w:rsidR="00743B6C" w:rsidRPr="00216388" w:rsidRDefault="00743B6C" w:rsidP="00FF1650">
            <w:pPr>
              <w:spacing w:after="0" w:line="240" w:lineRule="auto"/>
              <w:jc w:val="center"/>
              <w:rPr>
                <w:rFonts w:ascii="Times New Roman" w:eastAsia="Times New Roman" w:hAnsi="Times New Roman"/>
                <w:sz w:val="24"/>
                <w:szCs w:val="24"/>
                <w:lang w:eastAsia="zh-CN"/>
              </w:rPr>
            </w:pPr>
            <w:r w:rsidRPr="00216388">
              <w:rPr>
                <w:rFonts w:ascii="Times New Roman" w:eastAsia="Times New Roman" w:hAnsi="Times New Roman"/>
                <w:sz w:val="24"/>
                <w:szCs w:val="24"/>
                <w:lang w:eastAsia="zh-CN"/>
              </w:rPr>
              <w:t>(</w:t>
            </w:r>
            <w:r w:rsidRPr="00216388">
              <w:rPr>
                <w:rFonts w:ascii="Times New Roman" w:eastAsia="Times New Roman" w:hAnsi="Times New Roman"/>
                <w:sz w:val="24"/>
                <w:szCs w:val="24"/>
                <w:lang w:val="vi-VN" w:eastAsia="zh-CN"/>
              </w:rPr>
              <w:t>5</w:t>
            </w:r>
            <w:r w:rsidRPr="00216388">
              <w:rPr>
                <w:rFonts w:ascii="Times New Roman" w:eastAsia="Times New Roman" w:hAnsi="Times New Roman"/>
                <w:sz w:val="24"/>
                <w:szCs w:val="24"/>
                <w:lang w:eastAsia="zh-CN"/>
              </w:rPr>
              <w:t>)</w:t>
            </w:r>
          </w:p>
        </w:tc>
        <w:tc>
          <w:tcPr>
            <w:tcW w:w="8510" w:type="dxa"/>
            <w:hideMark/>
          </w:tcPr>
          <w:p w14:paraId="60193E51" w14:textId="195E7D88" w:rsidR="00743B6C" w:rsidRPr="00216388" w:rsidRDefault="00743B6C" w:rsidP="00FF1650">
            <w:pPr>
              <w:spacing w:after="0" w:line="240" w:lineRule="auto"/>
              <w:jc w:val="both"/>
              <w:rPr>
                <w:rFonts w:ascii="Times New Roman" w:eastAsia="Times New Roman" w:hAnsi="Times New Roman"/>
                <w:spacing w:val="-2"/>
                <w:sz w:val="24"/>
                <w:szCs w:val="24"/>
                <w:lang w:val="vi-VN" w:eastAsia="zh-CN"/>
              </w:rPr>
            </w:pPr>
            <w:proofErr w:type="spellStart"/>
            <w:r w:rsidRPr="00216388">
              <w:rPr>
                <w:rFonts w:ascii="Times New Roman" w:eastAsia="Times New Roman" w:hAnsi="Times New Roman"/>
                <w:spacing w:val="-2"/>
                <w:sz w:val="24"/>
                <w:szCs w:val="24"/>
                <w:lang w:eastAsia="zh-CN"/>
              </w:rPr>
              <w:t>Là</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thuê</w:t>
            </w:r>
            <w:proofErr w:type="spellEnd"/>
            <w:r w:rsidRPr="00216388">
              <w:rPr>
                <w:rFonts w:ascii="Times New Roman" w:eastAsia="Times New Roman" w:hAnsi="Times New Roman"/>
                <w:spacing w:val="-2"/>
                <w:sz w:val="24"/>
                <w:szCs w:val="24"/>
                <w:lang w:eastAsia="zh-CN"/>
              </w:rPr>
              <w:t xml:space="preserve"> bao </w:t>
            </w:r>
            <w:proofErr w:type="spellStart"/>
            <w:r w:rsidRPr="00216388">
              <w:rPr>
                <w:rFonts w:ascii="Times New Roman" w:eastAsia="Times New Roman" w:hAnsi="Times New Roman"/>
                <w:spacing w:val="-2"/>
                <w:sz w:val="24"/>
                <w:szCs w:val="24"/>
                <w:lang w:eastAsia="zh-CN"/>
              </w:rPr>
              <w:t>mạng</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viễn</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thông</w:t>
            </w:r>
            <w:proofErr w:type="spellEnd"/>
            <w:r w:rsidRPr="00216388">
              <w:rPr>
                <w:rFonts w:ascii="Times New Roman" w:eastAsia="Times New Roman" w:hAnsi="Times New Roman"/>
                <w:spacing w:val="-2"/>
                <w:sz w:val="24"/>
                <w:szCs w:val="24"/>
                <w:lang w:eastAsia="zh-CN"/>
              </w:rPr>
              <w:t xml:space="preserve"> di </w:t>
            </w:r>
            <w:proofErr w:type="spellStart"/>
            <w:r w:rsidRPr="00216388">
              <w:rPr>
                <w:rFonts w:ascii="Times New Roman" w:eastAsia="Times New Roman" w:hAnsi="Times New Roman"/>
                <w:spacing w:val="-2"/>
                <w:sz w:val="24"/>
                <w:szCs w:val="24"/>
                <w:lang w:eastAsia="zh-CN"/>
              </w:rPr>
              <w:t>động</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mặt</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đất</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được</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sử</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dụng</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để</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trao</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đổi</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thông</w:t>
            </w:r>
            <w:proofErr w:type="spellEnd"/>
            <w:r w:rsidRPr="00216388">
              <w:rPr>
                <w:rFonts w:ascii="Times New Roman" w:eastAsia="Times New Roman" w:hAnsi="Times New Roman"/>
                <w:spacing w:val="-2"/>
                <w:sz w:val="24"/>
                <w:szCs w:val="24"/>
                <w:lang w:eastAsia="zh-CN"/>
              </w:rPr>
              <w:t xml:space="preserve"> tin </w:t>
            </w:r>
            <w:proofErr w:type="spellStart"/>
            <w:r w:rsidRPr="00216388">
              <w:rPr>
                <w:rFonts w:ascii="Times New Roman" w:eastAsia="Times New Roman" w:hAnsi="Times New Roman"/>
                <w:spacing w:val="-2"/>
                <w:sz w:val="24"/>
                <w:szCs w:val="24"/>
                <w:lang w:eastAsia="zh-CN"/>
              </w:rPr>
              <w:t>giữa</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thiết</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bị</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với</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thiết</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bị</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được</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dùng</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trong</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các</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máy</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móc</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và</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thiết</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bị</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Ví</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dụ</w:t>
            </w:r>
            <w:proofErr w:type="spellEnd"/>
            <w:r w:rsidRPr="00216388">
              <w:rPr>
                <w:rFonts w:ascii="Times New Roman" w:eastAsia="Times New Roman" w:hAnsi="Times New Roman"/>
                <w:spacing w:val="-2"/>
                <w:sz w:val="24"/>
                <w:szCs w:val="24"/>
                <w:lang w:eastAsia="zh-CN"/>
              </w:rPr>
              <w:t xml:space="preserve">: ô </w:t>
            </w:r>
            <w:proofErr w:type="spellStart"/>
            <w:r w:rsidRPr="00216388">
              <w:rPr>
                <w:rFonts w:ascii="Times New Roman" w:eastAsia="Times New Roman" w:hAnsi="Times New Roman"/>
                <w:spacing w:val="-2"/>
                <w:sz w:val="24"/>
                <w:szCs w:val="24"/>
                <w:lang w:eastAsia="zh-CN"/>
              </w:rPr>
              <w:t>tô</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đồng</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hồ</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thông</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minh</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các</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thiết</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bị</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điện</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tử</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tiêu</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dùng</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để</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trao</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đổi</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dữ</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liệu</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giữa</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các</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thiết</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bị</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có</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kết</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nối</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mạng</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Không</w:t>
            </w:r>
            <w:proofErr w:type="spellEnd"/>
            <w:r w:rsidRPr="00216388">
              <w:rPr>
                <w:rFonts w:ascii="Times New Roman" w:eastAsia="Times New Roman" w:hAnsi="Times New Roman"/>
                <w:spacing w:val="-2"/>
                <w:sz w:val="24"/>
                <w:szCs w:val="24"/>
                <w:lang w:eastAsia="zh-CN"/>
              </w:rPr>
              <w:t xml:space="preserve"> bao </w:t>
            </w:r>
            <w:proofErr w:type="spellStart"/>
            <w:r w:rsidRPr="00216388">
              <w:rPr>
                <w:rFonts w:ascii="Times New Roman" w:eastAsia="Times New Roman" w:hAnsi="Times New Roman"/>
                <w:spacing w:val="-2"/>
                <w:sz w:val="24"/>
                <w:szCs w:val="24"/>
                <w:lang w:eastAsia="zh-CN"/>
              </w:rPr>
              <w:t>gồm</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Datacard</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và</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máy</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tính</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bảng</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Số</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liệu</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được</w:t>
            </w:r>
            <w:proofErr w:type="spellEnd"/>
            <w:r w:rsidRPr="00216388">
              <w:rPr>
                <w:rFonts w:ascii="Times New Roman" w:eastAsia="Times New Roman" w:hAnsi="Times New Roman"/>
                <w:spacing w:val="-2"/>
                <w:sz w:val="24"/>
                <w:szCs w:val="24"/>
                <w:lang w:eastAsia="zh-CN"/>
              </w:rPr>
              <w:t xml:space="preserve"> </w:t>
            </w:r>
            <w:proofErr w:type="spellStart"/>
            <w:r w:rsidRPr="00216388">
              <w:rPr>
                <w:rFonts w:ascii="Times New Roman" w:eastAsia="Times New Roman" w:hAnsi="Times New Roman"/>
                <w:spacing w:val="-2"/>
                <w:sz w:val="24"/>
                <w:szCs w:val="24"/>
                <w:lang w:eastAsia="zh-CN"/>
              </w:rPr>
              <w:t>tính</w:t>
            </w:r>
            <w:proofErr w:type="spellEnd"/>
            <w:r w:rsidR="0026138A" w:rsidRPr="00216388">
              <w:rPr>
                <w:rFonts w:ascii="Times New Roman" w:eastAsia="Times New Roman" w:hAnsi="Times New Roman"/>
                <w:spacing w:val="-2"/>
                <w:sz w:val="24"/>
                <w:szCs w:val="24"/>
                <w:lang w:eastAsia="zh-CN"/>
              </w:rPr>
              <w:t xml:space="preserve"> </w:t>
            </w:r>
            <w:proofErr w:type="spellStart"/>
            <w:r w:rsidR="0026138A" w:rsidRPr="00216388">
              <w:rPr>
                <w:rFonts w:ascii="Times New Roman" w:eastAsia="Times New Roman" w:hAnsi="Times New Roman"/>
                <w:spacing w:val="-2"/>
                <w:sz w:val="24"/>
                <w:szCs w:val="24"/>
                <w:lang w:eastAsia="zh-CN"/>
              </w:rPr>
              <w:t>đến</w:t>
            </w:r>
            <w:proofErr w:type="spellEnd"/>
            <w:r w:rsidR="0026138A" w:rsidRPr="00216388">
              <w:rPr>
                <w:rFonts w:ascii="Times New Roman" w:eastAsia="Times New Roman" w:hAnsi="Times New Roman"/>
                <w:spacing w:val="-2"/>
                <w:sz w:val="24"/>
                <w:szCs w:val="24"/>
                <w:lang w:eastAsia="zh-CN"/>
              </w:rPr>
              <w:t xml:space="preserve"> </w:t>
            </w:r>
            <w:proofErr w:type="spellStart"/>
            <w:r w:rsidR="0026138A" w:rsidRPr="00216388">
              <w:rPr>
                <w:rFonts w:ascii="Times New Roman" w:eastAsia="Times New Roman" w:hAnsi="Times New Roman"/>
                <w:spacing w:val="-2"/>
                <w:sz w:val="24"/>
                <w:szCs w:val="24"/>
                <w:lang w:eastAsia="zh-CN"/>
              </w:rPr>
              <w:t>thời</w:t>
            </w:r>
            <w:proofErr w:type="spellEnd"/>
            <w:r w:rsidR="0026138A" w:rsidRPr="00216388">
              <w:rPr>
                <w:rFonts w:ascii="Times New Roman" w:eastAsia="Times New Roman" w:hAnsi="Times New Roman"/>
                <w:spacing w:val="-2"/>
                <w:sz w:val="24"/>
                <w:szCs w:val="24"/>
                <w:lang w:eastAsia="zh-CN"/>
              </w:rPr>
              <w:t xml:space="preserve"> </w:t>
            </w:r>
            <w:proofErr w:type="spellStart"/>
            <w:r w:rsidR="0026138A" w:rsidRPr="00216388">
              <w:rPr>
                <w:rFonts w:ascii="Times New Roman" w:eastAsia="Times New Roman" w:hAnsi="Times New Roman"/>
                <w:spacing w:val="-2"/>
                <w:sz w:val="24"/>
                <w:szCs w:val="24"/>
                <w:lang w:eastAsia="zh-CN"/>
              </w:rPr>
              <w:t>điểm</w:t>
            </w:r>
            <w:proofErr w:type="spellEnd"/>
            <w:r w:rsidR="0026138A" w:rsidRPr="00216388">
              <w:rPr>
                <w:rFonts w:ascii="Times New Roman" w:eastAsia="Times New Roman" w:hAnsi="Times New Roman"/>
                <w:spacing w:val="-2"/>
                <w:sz w:val="24"/>
                <w:szCs w:val="24"/>
                <w:lang w:eastAsia="zh-CN"/>
              </w:rPr>
              <w:t xml:space="preserve"> </w:t>
            </w:r>
            <w:proofErr w:type="spellStart"/>
            <w:r w:rsidR="0026138A" w:rsidRPr="00216388">
              <w:rPr>
                <w:rFonts w:ascii="Times New Roman" w:eastAsia="Times New Roman" w:hAnsi="Times New Roman"/>
                <w:spacing w:val="-2"/>
                <w:sz w:val="24"/>
                <w:szCs w:val="24"/>
                <w:lang w:eastAsia="zh-CN"/>
              </w:rPr>
              <w:t>cuối</w:t>
            </w:r>
            <w:proofErr w:type="spellEnd"/>
            <w:r w:rsidR="0026138A" w:rsidRPr="00216388">
              <w:rPr>
                <w:rFonts w:ascii="Times New Roman" w:eastAsia="Times New Roman" w:hAnsi="Times New Roman"/>
                <w:spacing w:val="-2"/>
                <w:sz w:val="24"/>
                <w:szCs w:val="24"/>
                <w:lang w:eastAsia="zh-CN"/>
              </w:rPr>
              <w:t xml:space="preserve"> </w:t>
            </w:r>
            <w:proofErr w:type="spellStart"/>
            <w:r w:rsidR="0026138A" w:rsidRPr="00216388">
              <w:rPr>
                <w:rFonts w:ascii="Times New Roman" w:eastAsia="Times New Roman" w:hAnsi="Times New Roman"/>
                <w:spacing w:val="-2"/>
                <w:sz w:val="24"/>
                <w:szCs w:val="24"/>
                <w:lang w:eastAsia="zh-CN"/>
              </w:rPr>
              <w:t>kỳ</w:t>
            </w:r>
            <w:proofErr w:type="spellEnd"/>
            <w:r w:rsidR="0026138A" w:rsidRPr="00216388">
              <w:rPr>
                <w:rFonts w:ascii="Times New Roman" w:eastAsia="Times New Roman" w:hAnsi="Times New Roman"/>
                <w:spacing w:val="-2"/>
                <w:sz w:val="24"/>
                <w:szCs w:val="24"/>
                <w:lang w:eastAsia="zh-CN"/>
              </w:rPr>
              <w:t xml:space="preserve"> </w:t>
            </w:r>
            <w:proofErr w:type="spellStart"/>
            <w:r w:rsidR="0026138A" w:rsidRPr="00216388">
              <w:rPr>
                <w:rFonts w:ascii="Times New Roman" w:eastAsia="Times New Roman" w:hAnsi="Times New Roman"/>
                <w:spacing w:val="-2"/>
                <w:sz w:val="24"/>
                <w:szCs w:val="24"/>
                <w:lang w:eastAsia="zh-CN"/>
              </w:rPr>
              <w:t>báo</w:t>
            </w:r>
            <w:proofErr w:type="spellEnd"/>
            <w:r w:rsidR="0026138A" w:rsidRPr="00216388">
              <w:rPr>
                <w:rFonts w:ascii="Times New Roman" w:eastAsia="Times New Roman" w:hAnsi="Times New Roman"/>
                <w:spacing w:val="-2"/>
                <w:sz w:val="24"/>
                <w:szCs w:val="24"/>
                <w:lang w:eastAsia="zh-CN"/>
              </w:rPr>
              <w:t xml:space="preserve"> </w:t>
            </w:r>
            <w:proofErr w:type="spellStart"/>
            <w:r w:rsidR="0026138A" w:rsidRPr="00216388">
              <w:rPr>
                <w:rFonts w:ascii="Times New Roman" w:eastAsia="Times New Roman" w:hAnsi="Times New Roman"/>
                <w:spacing w:val="-2"/>
                <w:sz w:val="24"/>
                <w:szCs w:val="24"/>
                <w:lang w:eastAsia="zh-CN"/>
              </w:rPr>
              <w:t>cáo</w:t>
            </w:r>
            <w:proofErr w:type="spellEnd"/>
            <w:r w:rsidR="0026138A" w:rsidRPr="00216388">
              <w:rPr>
                <w:rFonts w:ascii="Times New Roman" w:eastAsia="Times New Roman" w:hAnsi="Times New Roman"/>
                <w:spacing w:val="-2"/>
                <w:sz w:val="24"/>
                <w:szCs w:val="24"/>
                <w:lang w:eastAsia="zh-CN"/>
              </w:rPr>
              <w:t>.</w:t>
            </w:r>
          </w:p>
        </w:tc>
      </w:tr>
      <w:tr w:rsidR="002539D4" w:rsidRPr="00216388" w14:paraId="5CF36488" w14:textId="77777777" w:rsidTr="002C0F1E">
        <w:trPr>
          <w:trHeight w:val="998"/>
        </w:trPr>
        <w:tc>
          <w:tcPr>
            <w:tcW w:w="846" w:type="dxa"/>
            <w:noWrap/>
            <w:hideMark/>
          </w:tcPr>
          <w:p w14:paraId="0475752B" w14:textId="77777777" w:rsidR="00743B6C" w:rsidRPr="00216388" w:rsidRDefault="00743B6C" w:rsidP="00FF1650">
            <w:pPr>
              <w:spacing w:after="0" w:line="240" w:lineRule="auto"/>
              <w:jc w:val="center"/>
              <w:rPr>
                <w:rFonts w:ascii="Times New Roman" w:eastAsia="Times New Roman" w:hAnsi="Times New Roman"/>
                <w:sz w:val="24"/>
                <w:szCs w:val="24"/>
                <w:lang w:eastAsia="zh-CN"/>
              </w:rPr>
            </w:pPr>
            <w:r w:rsidRPr="00216388">
              <w:rPr>
                <w:rFonts w:ascii="Times New Roman" w:hAnsi="Times New Roman"/>
                <w:sz w:val="24"/>
                <w:szCs w:val="24"/>
              </w:rPr>
              <w:t>(6)</w:t>
            </w:r>
          </w:p>
        </w:tc>
        <w:tc>
          <w:tcPr>
            <w:tcW w:w="8510" w:type="dxa"/>
            <w:hideMark/>
          </w:tcPr>
          <w:p w14:paraId="4A98A4B4" w14:textId="7CF6E9C1" w:rsidR="00743B6C" w:rsidRPr="00216388" w:rsidRDefault="00743B6C" w:rsidP="00FF1650">
            <w:pPr>
              <w:spacing w:after="0" w:line="240" w:lineRule="auto"/>
              <w:jc w:val="both"/>
              <w:rPr>
                <w:rFonts w:ascii="Times New Roman" w:eastAsia="Times New Roman" w:hAnsi="Times New Roman"/>
                <w:sz w:val="24"/>
                <w:szCs w:val="24"/>
                <w:lang w:eastAsia="zh-CN"/>
              </w:rPr>
            </w:pPr>
            <w:proofErr w:type="spellStart"/>
            <w:r w:rsidRPr="00216388">
              <w:rPr>
                <w:rFonts w:ascii="Times New Roman" w:hAnsi="Times New Roman"/>
                <w:sz w:val="24"/>
                <w:szCs w:val="24"/>
              </w:rPr>
              <w:t>Là</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số</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thuê</w:t>
            </w:r>
            <w:proofErr w:type="spellEnd"/>
            <w:r w:rsidRPr="00216388">
              <w:rPr>
                <w:rFonts w:ascii="Times New Roman" w:hAnsi="Times New Roman"/>
                <w:sz w:val="24"/>
                <w:szCs w:val="24"/>
              </w:rPr>
              <w:t xml:space="preserve"> bao </w:t>
            </w:r>
            <w:proofErr w:type="spellStart"/>
            <w:r w:rsidRPr="00216388">
              <w:rPr>
                <w:rFonts w:ascii="Times New Roman" w:hAnsi="Times New Roman"/>
                <w:sz w:val="24"/>
                <w:szCs w:val="24"/>
              </w:rPr>
              <w:t>điện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thoại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cố</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định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mặt</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đất</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sử</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dụng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giao</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thức</w:t>
            </w:r>
            <w:proofErr w:type="spellEnd"/>
            <w:r w:rsidRPr="00216388">
              <w:rPr>
                <w:rFonts w:ascii="Times New Roman" w:hAnsi="Times New Roman"/>
                <w:sz w:val="24"/>
                <w:szCs w:val="24"/>
              </w:rPr>
              <w:t xml:space="preserve"> IP </w:t>
            </w:r>
            <w:proofErr w:type="spellStart"/>
            <w:r w:rsidRPr="00216388">
              <w:rPr>
                <w:rFonts w:ascii="Times New Roman" w:hAnsi="Times New Roman"/>
                <w:sz w:val="24"/>
                <w:szCs w:val="24"/>
              </w:rPr>
              <w:t>trên</w:t>
            </w:r>
            <w:proofErr w:type="spellEnd"/>
            <w:r w:rsidRPr="00216388">
              <w:rPr>
                <w:rFonts w:ascii="Times New Roman" w:hAnsi="Times New Roman"/>
                <w:sz w:val="24"/>
                <w:szCs w:val="24"/>
              </w:rPr>
              <w:t xml:space="preserve"> Internet </w:t>
            </w:r>
            <w:proofErr w:type="spellStart"/>
            <w:r w:rsidRPr="00216388">
              <w:rPr>
                <w:rFonts w:ascii="Times New Roman" w:hAnsi="Times New Roman"/>
                <w:sz w:val="24"/>
                <w:szCs w:val="24"/>
              </w:rPr>
              <w:t>để</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truyền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lưu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lượng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thoại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không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thông</w:t>
            </w:r>
            <w:proofErr w:type="spellEnd"/>
            <w:r w:rsidRPr="00216388">
              <w:rPr>
                <w:rFonts w:ascii="Times New Roman" w:hAnsi="Times New Roman"/>
                <w:sz w:val="24"/>
                <w:szCs w:val="24"/>
              </w:rPr>
              <w:t xml:space="preserve"> qua </w:t>
            </w:r>
            <w:proofErr w:type="spellStart"/>
            <w:r w:rsidRPr="00216388">
              <w:rPr>
                <w:rFonts w:ascii="Times New Roman" w:hAnsi="Times New Roman"/>
                <w:sz w:val="24"/>
                <w:szCs w:val="24"/>
              </w:rPr>
              <w:t>hệ</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thống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chuyển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mạch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kênh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nội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hạt</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tính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đến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thời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điểm</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cuối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kỳ</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báo</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cáo</w:t>
            </w:r>
            <w:proofErr w:type="spellEnd"/>
            <w:r w:rsidRPr="00216388">
              <w:rPr>
                <w:rFonts w:ascii="Times New Roman" w:hAnsi="Times New Roman"/>
                <w:sz w:val="24"/>
                <w:szCs w:val="24"/>
              </w:rPr>
              <w:t>.</w:t>
            </w:r>
          </w:p>
        </w:tc>
      </w:tr>
      <w:tr w:rsidR="002539D4" w:rsidRPr="00216388" w14:paraId="0FD617F9" w14:textId="77777777" w:rsidTr="002C0F1E">
        <w:trPr>
          <w:trHeight w:val="687"/>
        </w:trPr>
        <w:tc>
          <w:tcPr>
            <w:tcW w:w="846" w:type="dxa"/>
            <w:noWrap/>
            <w:hideMark/>
          </w:tcPr>
          <w:p w14:paraId="006498C4" w14:textId="77777777" w:rsidR="00743B6C" w:rsidRPr="00216388" w:rsidRDefault="00743B6C" w:rsidP="00FF1650">
            <w:pPr>
              <w:spacing w:after="0" w:line="240" w:lineRule="auto"/>
              <w:jc w:val="center"/>
              <w:rPr>
                <w:rFonts w:ascii="Times New Roman" w:eastAsia="Times New Roman" w:hAnsi="Times New Roman"/>
                <w:sz w:val="24"/>
                <w:szCs w:val="24"/>
                <w:lang w:eastAsia="zh-CN"/>
              </w:rPr>
            </w:pPr>
            <w:r w:rsidRPr="00216388">
              <w:rPr>
                <w:rFonts w:ascii="Times New Roman" w:hAnsi="Times New Roman"/>
                <w:sz w:val="24"/>
                <w:szCs w:val="24"/>
              </w:rPr>
              <w:t>(7)</w:t>
            </w:r>
          </w:p>
        </w:tc>
        <w:tc>
          <w:tcPr>
            <w:tcW w:w="8510" w:type="dxa"/>
            <w:hideMark/>
          </w:tcPr>
          <w:p w14:paraId="327A1075" w14:textId="6518AE4F" w:rsidR="00743B6C" w:rsidRPr="00216388" w:rsidRDefault="00743B6C" w:rsidP="00FF1650">
            <w:pPr>
              <w:spacing w:after="0" w:line="240" w:lineRule="auto"/>
              <w:jc w:val="both"/>
              <w:rPr>
                <w:rFonts w:ascii="Times New Roman" w:eastAsia="Times New Roman" w:hAnsi="Times New Roman"/>
                <w:sz w:val="24"/>
                <w:szCs w:val="24"/>
                <w:lang w:eastAsia="zh-CN"/>
              </w:rPr>
            </w:pPr>
            <w:proofErr w:type="spellStart"/>
            <w:r w:rsidRPr="00216388">
              <w:rPr>
                <w:rFonts w:ascii="Times New Roman" w:hAnsi="Times New Roman"/>
                <w:sz w:val="24"/>
                <w:szCs w:val="24"/>
              </w:rPr>
              <w:t>Là</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tổng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số</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thuê</w:t>
            </w:r>
            <w:proofErr w:type="spellEnd"/>
            <w:r w:rsidRPr="00216388">
              <w:rPr>
                <w:rFonts w:ascii="Times New Roman" w:hAnsi="Times New Roman"/>
                <w:sz w:val="24"/>
                <w:szCs w:val="24"/>
              </w:rPr>
              <w:t xml:space="preserve"> bao </w:t>
            </w:r>
            <w:proofErr w:type="spellStart"/>
            <w:r w:rsidRPr="00216388">
              <w:rPr>
                <w:rFonts w:ascii="Times New Roman" w:hAnsi="Times New Roman"/>
                <w:sz w:val="24"/>
                <w:szCs w:val="24"/>
              </w:rPr>
              <w:t>sử</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dụng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thiết</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bị</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điện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thoại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có</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các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tính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năng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cơ</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bản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nghe</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gọi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điện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thoại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gửi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nhận</w:t>
            </w:r>
            <w:proofErr w:type="spellEnd"/>
            <w:r w:rsidRPr="00216388">
              <w:rPr>
                <w:rFonts w:ascii="Times New Roman" w:hAnsi="Times New Roman"/>
                <w:sz w:val="24"/>
                <w:szCs w:val="24"/>
              </w:rPr>
              <w:t xml:space="preserve"> tin </w:t>
            </w:r>
            <w:proofErr w:type="spellStart"/>
            <w:r w:rsidRPr="00216388">
              <w:rPr>
                <w:rFonts w:ascii="Times New Roman" w:hAnsi="Times New Roman"/>
                <w:sz w:val="24"/>
                <w:szCs w:val="24"/>
              </w:rPr>
              <w:t>ngắn</w:t>
            </w:r>
            <w:proofErr w:type="spellEnd"/>
            <w:r w:rsidRPr="00216388">
              <w:rPr>
                <w:rFonts w:ascii="Times New Roman" w:hAnsi="Times New Roman"/>
                <w:sz w:val="24"/>
                <w:szCs w:val="24"/>
              </w:rPr>
              <w:t xml:space="preserve"> - SMS, </w:t>
            </w:r>
            <w:proofErr w:type="spellStart"/>
            <w:r w:rsidRPr="00216388">
              <w:rPr>
                <w:rFonts w:ascii="Times New Roman" w:hAnsi="Times New Roman"/>
                <w:sz w:val="24"/>
                <w:szCs w:val="24"/>
              </w:rPr>
              <w:t>không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cài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thêm</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được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các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hệ</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điều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hành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hoặc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các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phần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mềm</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ứng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dụng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tính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đến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thời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điểm</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cuối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kỳ</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báo</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cáo</w:t>
            </w:r>
            <w:proofErr w:type="spellEnd"/>
            <w:r w:rsidRPr="00216388">
              <w:rPr>
                <w:rFonts w:ascii="Times New Roman" w:hAnsi="Times New Roman"/>
                <w:sz w:val="24"/>
                <w:szCs w:val="24"/>
              </w:rPr>
              <w:t>.</w:t>
            </w:r>
          </w:p>
        </w:tc>
      </w:tr>
      <w:tr w:rsidR="002539D4" w:rsidRPr="00216388" w14:paraId="564CAEA7" w14:textId="77777777" w:rsidTr="002C0F1E">
        <w:trPr>
          <w:trHeight w:val="782"/>
        </w:trPr>
        <w:tc>
          <w:tcPr>
            <w:tcW w:w="846" w:type="dxa"/>
            <w:noWrap/>
            <w:hideMark/>
          </w:tcPr>
          <w:p w14:paraId="2362592A" w14:textId="77777777" w:rsidR="00743B6C" w:rsidRPr="00216388" w:rsidRDefault="00743B6C" w:rsidP="00FF1650">
            <w:pPr>
              <w:spacing w:after="0" w:line="240" w:lineRule="auto"/>
              <w:jc w:val="center"/>
              <w:rPr>
                <w:rFonts w:ascii="Times New Roman" w:eastAsia="Times New Roman" w:hAnsi="Times New Roman"/>
                <w:sz w:val="24"/>
                <w:szCs w:val="24"/>
                <w:lang w:eastAsia="zh-CN"/>
              </w:rPr>
            </w:pPr>
            <w:r w:rsidRPr="00216388">
              <w:rPr>
                <w:rFonts w:ascii="Times New Roman" w:hAnsi="Times New Roman"/>
                <w:sz w:val="24"/>
                <w:szCs w:val="24"/>
              </w:rPr>
              <w:t>(8)</w:t>
            </w:r>
          </w:p>
        </w:tc>
        <w:tc>
          <w:tcPr>
            <w:tcW w:w="8510" w:type="dxa"/>
            <w:hideMark/>
          </w:tcPr>
          <w:p w14:paraId="124AAFF3" w14:textId="1331CB42" w:rsidR="00743B6C" w:rsidRPr="00216388" w:rsidRDefault="00743B6C" w:rsidP="00FF1650">
            <w:pPr>
              <w:spacing w:after="0" w:line="240" w:lineRule="auto"/>
              <w:jc w:val="both"/>
              <w:rPr>
                <w:rFonts w:ascii="Times New Roman" w:eastAsia="Times New Roman" w:hAnsi="Times New Roman"/>
                <w:sz w:val="24"/>
                <w:szCs w:val="24"/>
                <w:lang w:eastAsia="zh-CN"/>
              </w:rPr>
            </w:pPr>
            <w:proofErr w:type="spellStart"/>
            <w:r w:rsidRPr="00216388">
              <w:rPr>
                <w:rFonts w:ascii="Times New Roman" w:hAnsi="Times New Roman"/>
                <w:sz w:val="24"/>
                <w:szCs w:val="24"/>
              </w:rPr>
              <w:t>Là</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thuê</w:t>
            </w:r>
            <w:proofErr w:type="spellEnd"/>
            <w:r w:rsidRPr="00216388">
              <w:rPr>
                <w:rFonts w:ascii="Times New Roman" w:hAnsi="Times New Roman"/>
                <w:sz w:val="24"/>
                <w:szCs w:val="24"/>
              </w:rPr>
              <w:t xml:space="preserve"> bao </w:t>
            </w:r>
            <w:proofErr w:type="spellStart"/>
            <w:r w:rsidRPr="00216388">
              <w:rPr>
                <w:rFonts w:ascii="Times New Roman" w:hAnsi="Times New Roman"/>
                <w:sz w:val="24"/>
                <w:szCs w:val="24"/>
              </w:rPr>
              <w:t>sử</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dụng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thiết</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bị</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điện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thoại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có</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khả</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năng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truy</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nhập</w:t>
            </w:r>
            <w:proofErr w:type="spellEnd"/>
            <w:r w:rsidRPr="00216388">
              <w:rPr>
                <w:rFonts w:ascii="Times New Roman" w:hAnsi="Times New Roman"/>
                <w:sz w:val="24"/>
                <w:szCs w:val="24"/>
              </w:rPr>
              <w:t xml:space="preserve"> Internet </w:t>
            </w:r>
            <w:proofErr w:type="spellStart"/>
            <w:r w:rsidRPr="00216388">
              <w:rPr>
                <w:rFonts w:ascii="Times New Roman" w:hAnsi="Times New Roman"/>
                <w:sz w:val="24"/>
                <w:szCs w:val="24"/>
              </w:rPr>
              <w:t>và</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thực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hiện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được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nhiều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chức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năng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như</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một</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máy</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tính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có</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một</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hệ</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điều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hành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có</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khả</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năng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tải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về</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và</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chạy</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các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ứng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dụng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tính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đến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thời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điểm</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cuối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kỳ</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báo</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cáo</w:t>
            </w:r>
            <w:proofErr w:type="spellEnd"/>
            <w:r w:rsidRPr="00216388">
              <w:rPr>
                <w:rFonts w:ascii="Times New Roman" w:hAnsi="Times New Roman"/>
                <w:sz w:val="24"/>
                <w:szCs w:val="24"/>
              </w:rPr>
              <w:t>.</w:t>
            </w:r>
          </w:p>
        </w:tc>
      </w:tr>
      <w:tr w:rsidR="002539D4" w:rsidRPr="00216388" w14:paraId="4716B4EF" w14:textId="77777777" w:rsidTr="002C0F1E">
        <w:trPr>
          <w:trHeight w:val="566"/>
        </w:trPr>
        <w:tc>
          <w:tcPr>
            <w:tcW w:w="846" w:type="dxa"/>
            <w:noWrap/>
            <w:hideMark/>
          </w:tcPr>
          <w:p w14:paraId="56D53168" w14:textId="77777777" w:rsidR="00743B6C" w:rsidRPr="00216388" w:rsidRDefault="00743B6C" w:rsidP="00FF1650">
            <w:pPr>
              <w:spacing w:after="0" w:line="240" w:lineRule="auto"/>
              <w:jc w:val="center"/>
              <w:rPr>
                <w:rFonts w:ascii="Times New Roman" w:eastAsia="Times New Roman" w:hAnsi="Times New Roman"/>
                <w:sz w:val="24"/>
                <w:szCs w:val="24"/>
                <w:lang w:eastAsia="zh-CN"/>
              </w:rPr>
            </w:pPr>
            <w:r w:rsidRPr="00216388">
              <w:rPr>
                <w:rFonts w:ascii="Times New Roman" w:hAnsi="Times New Roman"/>
                <w:sz w:val="24"/>
                <w:szCs w:val="24"/>
              </w:rPr>
              <w:t>(9)</w:t>
            </w:r>
          </w:p>
        </w:tc>
        <w:tc>
          <w:tcPr>
            <w:tcW w:w="8510" w:type="dxa"/>
            <w:hideMark/>
          </w:tcPr>
          <w:p w14:paraId="4E7DB1B1" w14:textId="23C4F2FF" w:rsidR="00743B6C" w:rsidRPr="00216388" w:rsidRDefault="00743B6C" w:rsidP="00FF1650">
            <w:pPr>
              <w:spacing w:after="0" w:line="240" w:lineRule="auto"/>
              <w:jc w:val="both"/>
              <w:rPr>
                <w:rFonts w:ascii="Times New Roman" w:eastAsia="Times New Roman" w:hAnsi="Times New Roman"/>
                <w:sz w:val="24"/>
                <w:szCs w:val="24"/>
                <w:lang w:eastAsia="zh-CN"/>
              </w:rPr>
            </w:pPr>
            <w:proofErr w:type="spellStart"/>
            <w:r w:rsidRPr="00216388">
              <w:rPr>
                <w:rFonts w:ascii="Times New Roman" w:hAnsi="Times New Roman"/>
                <w:sz w:val="24"/>
                <w:szCs w:val="24"/>
              </w:rPr>
              <w:t>Là</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thuê</w:t>
            </w:r>
            <w:proofErr w:type="spellEnd"/>
            <w:r w:rsidRPr="00216388">
              <w:rPr>
                <w:rFonts w:ascii="Times New Roman" w:hAnsi="Times New Roman"/>
                <w:sz w:val="24"/>
                <w:szCs w:val="24"/>
              </w:rPr>
              <w:t xml:space="preserve"> bao </w:t>
            </w:r>
            <w:proofErr w:type="spellStart"/>
            <w:r w:rsidRPr="00216388">
              <w:rPr>
                <w:rFonts w:ascii="Times New Roman" w:hAnsi="Times New Roman"/>
                <w:sz w:val="24"/>
                <w:szCs w:val="24"/>
              </w:rPr>
              <w:t>sử</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dụng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thiết</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bị</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đầu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cuối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chưa</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rõ</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công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nghệ</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là</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điện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thoại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thường</w:t>
            </w:r>
            <w:proofErr w:type="spellEnd"/>
            <w:r w:rsidRPr="00216388">
              <w:rPr>
                <w:rFonts w:ascii="Times New Roman" w:hAnsi="Times New Roman"/>
                <w:sz w:val="24"/>
                <w:szCs w:val="24"/>
              </w:rPr>
              <w:t xml:space="preserve"> hay </w:t>
            </w:r>
            <w:proofErr w:type="spellStart"/>
            <w:r w:rsidRPr="00216388">
              <w:rPr>
                <w:rFonts w:ascii="Times New Roman" w:hAnsi="Times New Roman"/>
                <w:sz w:val="24"/>
                <w:szCs w:val="24"/>
              </w:rPr>
              <w:t>điện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thoại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thông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minh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chỉ</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tiêu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phát</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sinh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thêm</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khi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triển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khai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thực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tế</w:t>
            </w:r>
            <w:proofErr w:type="spellEnd"/>
            <w:r w:rsidRPr="00216388">
              <w:rPr>
                <w:rFonts w:ascii="Times New Roman" w:hAnsi="Times New Roman"/>
                <w:sz w:val="24"/>
                <w:szCs w:val="24"/>
              </w:rPr>
              <w:t>)</w:t>
            </w:r>
            <w:r w:rsidR="001A2AD3" w:rsidRPr="00216388">
              <w:rPr>
                <w:rFonts w:ascii="Times New Roman" w:hAnsi="Times New Roman"/>
                <w:sz w:val="24"/>
                <w:szCs w:val="24"/>
              </w:rPr>
              <w:t>.</w:t>
            </w:r>
          </w:p>
        </w:tc>
      </w:tr>
      <w:tr w:rsidR="002539D4" w:rsidRPr="00216388" w14:paraId="1158A378" w14:textId="77777777" w:rsidTr="002C0F1E">
        <w:trPr>
          <w:trHeight w:val="844"/>
        </w:trPr>
        <w:tc>
          <w:tcPr>
            <w:tcW w:w="846" w:type="dxa"/>
            <w:noWrap/>
            <w:hideMark/>
          </w:tcPr>
          <w:p w14:paraId="4D28024D" w14:textId="77777777" w:rsidR="00743B6C" w:rsidRPr="00216388" w:rsidRDefault="00743B6C" w:rsidP="00FF1650">
            <w:pPr>
              <w:spacing w:after="0" w:line="240" w:lineRule="auto"/>
              <w:jc w:val="center"/>
              <w:rPr>
                <w:rFonts w:ascii="Times New Roman" w:eastAsia="Times New Roman" w:hAnsi="Times New Roman"/>
                <w:sz w:val="24"/>
                <w:szCs w:val="24"/>
                <w:lang w:eastAsia="zh-CN"/>
              </w:rPr>
            </w:pPr>
            <w:r w:rsidRPr="00216388">
              <w:rPr>
                <w:rFonts w:ascii="Times New Roman" w:hAnsi="Times New Roman"/>
                <w:sz w:val="24"/>
                <w:szCs w:val="24"/>
              </w:rPr>
              <w:lastRenderedPageBreak/>
              <w:t>(10)</w:t>
            </w:r>
          </w:p>
        </w:tc>
        <w:tc>
          <w:tcPr>
            <w:tcW w:w="8510" w:type="dxa"/>
            <w:hideMark/>
          </w:tcPr>
          <w:p w14:paraId="2C8F5264" w14:textId="299425FF" w:rsidR="00743B6C" w:rsidRPr="00216388" w:rsidRDefault="00743B6C" w:rsidP="00FF1650">
            <w:pPr>
              <w:spacing w:after="0" w:line="240" w:lineRule="auto"/>
              <w:jc w:val="both"/>
              <w:rPr>
                <w:rFonts w:ascii="Times New Roman" w:eastAsia="Times New Roman" w:hAnsi="Times New Roman"/>
                <w:sz w:val="24"/>
                <w:szCs w:val="24"/>
                <w:lang w:eastAsia="zh-CN"/>
              </w:rPr>
            </w:pPr>
            <w:proofErr w:type="spellStart"/>
            <w:r w:rsidRPr="00216388">
              <w:rPr>
                <w:rFonts w:ascii="Times New Roman" w:hAnsi="Times New Roman"/>
                <w:sz w:val="24"/>
                <w:szCs w:val="24"/>
              </w:rPr>
              <w:t>Là</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số</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thuê</w:t>
            </w:r>
            <w:proofErr w:type="spellEnd"/>
            <w:r w:rsidRPr="00216388">
              <w:rPr>
                <w:rFonts w:ascii="Times New Roman" w:hAnsi="Times New Roman"/>
                <w:sz w:val="24"/>
                <w:szCs w:val="24"/>
              </w:rPr>
              <w:t xml:space="preserve"> bao </w:t>
            </w:r>
            <w:proofErr w:type="spellStart"/>
            <w:r w:rsidRPr="00216388">
              <w:rPr>
                <w:rFonts w:ascii="Times New Roman" w:hAnsi="Times New Roman"/>
                <w:sz w:val="24"/>
                <w:szCs w:val="24"/>
              </w:rPr>
              <w:t>trên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mạng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dịch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vụ</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viễn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thông</w:t>
            </w:r>
            <w:proofErr w:type="spellEnd"/>
            <w:r w:rsidRPr="00216388">
              <w:rPr>
                <w:rFonts w:ascii="Times New Roman" w:hAnsi="Times New Roman"/>
                <w:sz w:val="24"/>
                <w:szCs w:val="24"/>
              </w:rPr>
              <w:t xml:space="preserve"> di </w:t>
            </w:r>
            <w:proofErr w:type="spellStart"/>
            <w:r w:rsidRPr="00216388">
              <w:rPr>
                <w:rFonts w:ascii="Times New Roman" w:hAnsi="Times New Roman"/>
                <w:sz w:val="24"/>
                <w:szCs w:val="24"/>
              </w:rPr>
              <w:t>động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vệ</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tinh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tính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đến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thời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điểm</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cuối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kỳ</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báo</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cáo</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Dịch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vụ</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viễn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thông</w:t>
            </w:r>
            <w:proofErr w:type="spellEnd"/>
            <w:r w:rsidRPr="00216388">
              <w:rPr>
                <w:rFonts w:ascii="Times New Roman" w:hAnsi="Times New Roman"/>
                <w:sz w:val="24"/>
                <w:szCs w:val="24"/>
              </w:rPr>
              <w:t xml:space="preserve"> di </w:t>
            </w:r>
            <w:proofErr w:type="spellStart"/>
            <w:r w:rsidRPr="00216388">
              <w:rPr>
                <w:rFonts w:ascii="Times New Roman" w:hAnsi="Times New Roman"/>
                <w:sz w:val="24"/>
                <w:szCs w:val="24"/>
              </w:rPr>
              <w:t>động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vệ</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tinh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là</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dịch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vụ</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viễn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thông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được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cung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cấp</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thông</w:t>
            </w:r>
            <w:proofErr w:type="spellEnd"/>
            <w:r w:rsidRPr="00216388">
              <w:rPr>
                <w:rFonts w:ascii="Times New Roman" w:hAnsi="Times New Roman"/>
                <w:sz w:val="24"/>
                <w:szCs w:val="24"/>
              </w:rPr>
              <w:t xml:space="preserve"> qua </w:t>
            </w:r>
            <w:proofErr w:type="spellStart"/>
            <w:r w:rsidRPr="00216388">
              <w:rPr>
                <w:rFonts w:ascii="Times New Roman" w:hAnsi="Times New Roman"/>
                <w:sz w:val="24"/>
                <w:szCs w:val="24"/>
              </w:rPr>
              <w:t>mạng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viễn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thông</w:t>
            </w:r>
            <w:proofErr w:type="spellEnd"/>
            <w:r w:rsidRPr="00216388">
              <w:rPr>
                <w:rFonts w:ascii="Times New Roman" w:hAnsi="Times New Roman"/>
                <w:sz w:val="24"/>
                <w:szCs w:val="24"/>
              </w:rPr>
              <w:t xml:space="preserve"> di </w:t>
            </w:r>
            <w:proofErr w:type="spellStart"/>
            <w:r w:rsidRPr="00216388">
              <w:rPr>
                <w:rFonts w:ascii="Times New Roman" w:hAnsi="Times New Roman"/>
                <w:sz w:val="24"/>
                <w:szCs w:val="24"/>
              </w:rPr>
              <w:t>động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vệ</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tinh</w:t>
            </w:r>
            <w:proofErr w:type="spellEnd"/>
            <w:r w:rsidRPr="00216388">
              <w:rPr>
                <w:rFonts w:ascii="Times New Roman" w:hAnsi="Times New Roman"/>
                <w:sz w:val="24"/>
                <w:szCs w:val="24"/>
              </w:rPr>
              <w:t>.</w:t>
            </w:r>
          </w:p>
        </w:tc>
      </w:tr>
      <w:tr w:rsidR="002539D4" w:rsidRPr="00216388" w14:paraId="0298BD5E" w14:textId="77777777" w:rsidTr="002C0F1E">
        <w:trPr>
          <w:trHeight w:val="1140"/>
        </w:trPr>
        <w:tc>
          <w:tcPr>
            <w:tcW w:w="846" w:type="dxa"/>
            <w:noWrap/>
            <w:hideMark/>
          </w:tcPr>
          <w:p w14:paraId="1083DD9B" w14:textId="77777777" w:rsidR="00743B6C" w:rsidRPr="00216388" w:rsidRDefault="00743B6C" w:rsidP="00FF1650">
            <w:pPr>
              <w:spacing w:after="0" w:line="240" w:lineRule="auto"/>
              <w:jc w:val="center"/>
              <w:rPr>
                <w:rFonts w:ascii="Times New Roman" w:eastAsia="Times New Roman" w:hAnsi="Times New Roman"/>
                <w:sz w:val="24"/>
                <w:szCs w:val="24"/>
                <w:lang w:eastAsia="zh-CN"/>
              </w:rPr>
            </w:pPr>
            <w:r w:rsidRPr="00216388">
              <w:rPr>
                <w:rFonts w:ascii="Times New Roman" w:hAnsi="Times New Roman"/>
                <w:sz w:val="24"/>
                <w:szCs w:val="24"/>
              </w:rPr>
              <w:t>(11)</w:t>
            </w:r>
          </w:p>
        </w:tc>
        <w:tc>
          <w:tcPr>
            <w:tcW w:w="8510" w:type="dxa"/>
            <w:hideMark/>
          </w:tcPr>
          <w:p w14:paraId="2DD940D3" w14:textId="77777777" w:rsidR="00743B6C" w:rsidRPr="00216388" w:rsidRDefault="00743B6C" w:rsidP="00FF1650">
            <w:pPr>
              <w:spacing w:after="0" w:line="240" w:lineRule="auto"/>
              <w:jc w:val="both"/>
              <w:rPr>
                <w:rFonts w:ascii="Times New Roman" w:eastAsia="Times New Roman" w:hAnsi="Times New Roman"/>
                <w:sz w:val="24"/>
                <w:szCs w:val="24"/>
                <w:lang w:eastAsia="zh-CN"/>
              </w:rPr>
            </w:pPr>
            <w:proofErr w:type="spellStart"/>
            <w:r w:rsidRPr="00216388">
              <w:rPr>
                <w:rFonts w:ascii="Times New Roman" w:hAnsi="Times New Roman"/>
                <w:sz w:val="24"/>
                <w:szCs w:val="24"/>
              </w:rPr>
              <w:t>Là</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số</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thuê</w:t>
            </w:r>
            <w:proofErr w:type="spellEnd"/>
            <w:r w:rsidRPr="00216388">
              <w:rPr>
                <w:rFonts w:ascii="Times New Roman" w:hAnsi="Times New Roman"/>
                <w:sz w:val="24"/>
                <w:szCs w:val="24"/>
              </w:rPr>
              <w:t xml:space="preserve"> bao </w:t>
            </w:r>
            <w:proofErr w:type="spellStart"/>
            <w:r w:rsidRPr="00216388">
              <w:rPr>
                <w:rFonts w:ascii="Times New Roman" w:hAnsi="Times New Roman"/>
                <w:sz w:val="24"/>
                <w:szCs w:val="24"/>
              </w:rPr>
              <w:t>dịch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vụ</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viễn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thông</w:t>
            </w:r>
            <w:proofErr w:type="spellEnd"/>
            <w:r w:rsidRPr="00216388">
              <w:rPr>
                <w:rFonts w:ascii="Times New Roman" w:hAnsi="Times New Roman"/>
                <w:sz w:val="24"/>
                <w:szCs w:val="24"/>
              </w:rPr>
              <w:t xml:space="preserve"> di </w:t>
            </w:r>
            <w:proofErr w:type="spellStart"/>
            <w:r w:rsidRPr="00216388">
              <w:rPr>
                <w:rFonts w:ascii="Times New Roman" w:hAnsi="Times New Roman"/>
                <w:sz w:val="24"/>
                <w:szCs w:val="24"/>
              </w:rPr>
              <w:t>động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hàng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hải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tính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đến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thời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điểm</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cuối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kỳ</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báo</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cáo</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Dịch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vụ</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viễn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thông</w:t>
            </w:r>
            <w:proofErr w:type="spellEnd"/>
            <w:r w:rsidRPr="00216388">
              <w:rPr>
                <w:rFonts w:ascii="Times New Roman" w:hAnsi="Times New Roman"/>
                <w:sz w:val="24"/>
                <w:szCs w:val="24"/>
              </w:rPr>
              <w:t xml:space="preserve"> di </w:t>
            </w:r>
            <w:proofErr w:type="spellStart"/>
            <w:r w:rsidRPr="00216388">
              <w:rPr>
                <w:rFonts w:ascii="Times New Roman" w:hAnsi="Times New Roman"/>
                <w:sz w:val="24"/>
                <w:szCs w:val="24"/>
              </w:rPr>
              <w:t>động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hàng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hải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là</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dịch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vụ</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viễn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thông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được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cung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cấp</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thông</w:t>
            </w:r>
            <w:proofErr w:type="spellEnd"/>
            <w:r w:rsidRPr="00216388">
              <w:rPr>
                <w:rFonts w:ascii="Times New Roman" w:hAnsi="Times New Roman"/>
                <w:sz w:val="24"/>
                <w:szCs w:val="24"/>
              </w:rPr>
              <w:t xml:space="preserve"> qua </w:t>
            </w:r>
            <w:proofErr w:type="spellStart"/>
            <w:r w:rsidRPr="00216388">
              <w:rPr>
                <w:rFonts w:ascii="Times New Roman" w:hAnsi="Times New Roman"/>
                <w:sz w:val="24"/>
                <w:szCs w:val="24"/>
              </w:rPr>
              <w:t>hệ</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thống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đài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bờ</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đài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tàu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đài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vô</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tuyến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điện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đặt</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trên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phương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tiện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nghề</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cá</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để</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bảo</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đảm</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liên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lạc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cho</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người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sử</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dụng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dịch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vụ</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trên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tàu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thuyền</w:t>
            </w:r>
            <w:proofErr w:type="spellEnd"/>
            <w:r w:rsidRPr="00216388">
              <w:rPr>
                <w:rFonts w:ascii="Times New Roman" w:hAnsi="Times New Roman"/>
                <w:sz w:val="24"/>
                <w:szCs w:val="24"/>
              </w:rPr>
              <w:t>.</w:t>
            </w:r>
          </w:p>
        </w:tc>
      </w:tr>
      <w:tr w:rsidR="002539D4" w:rsidRPr="00216388" w14:paraId="0185BA3F" w14:textId="77777777" w:rsidTr="002C0F1E">
        <w:trPr>
          <w:trHeight w:val="716"/>
        </w:trPr>
        <w:tc>
          <w:tcPr>
            <w:tcW w:w="846" w:type="dxa"/>
            <w:noWrap/>
            <w:hideMark/>
          </w:tcPr>
          <w:p w14:paraId="38A5630A" w14:textId="77777777" w:rsidR="00743B6C" w:rsidRPr="00216388" w:rsidRDefault="00743B6C" w:rsidP="00FF1650">
            <w:pPr>
              <w:spacing w:after="0" w:line="240" w:lineRule="auto"/>
              <w:jc w:val="center"/>
              <w:rPr>
                <w:rFonts w:ascii="Times New Roman" w:eastAsia="Times New Roman" w:hAnsi="Times New Roman"/>
                <w:sz w:val="24"/>
                <w:szCs w:val="24"/>
                <w:lang w:eastAsia="zh-CN"/>
              </w:rPr>
            </w:pPr>
            <w:r w:rsidRPr="00216388">
              <w:rPr>
                <w:rFonts w:ascii="Times New Roman" w:hAnsi="Times New Roman"/>
                <w:sz w:val="24"/>
                <w:szCs w:val="24"/>
              </w:rPr>
              <w:t>(12)</w:t>
            </w:r>
          </w:p>
        </w:tc>
        <w:tc>
          <w:tcPr>
            <w:tcW w:w="8510" w:type="dxa"/>
            <w:hideMark/>
          </w:tcPr>
          <w:p w14:paraId="3BD550B3" w14:textId="77777777" w:rsidR="00743B6C" w:rsidRPr="00216388" w:rsidRDefault="00743B6C" w:rsidP="00FF1650">
            <w:pPr>
              <w:spacing w:after="0" w:line="240" w:lineRule="auto"/>
              <w:jc w:val="both"/>
              <w:rPr>
                <w:rFonts w:ascii="Times New Roman" w:eastAsia="Times New Roman" w:hAnsi="Times New Roman"/>
                <w:sz w:val="24"/>
                <w:szCs w:val="24"/>
                <w:lang w:eastAsia="zh-CN"/>
              </w:rPr>
            </w:pPr>
            <w:proofErr w:type="spellStart"/>
            <w:r w:rsidRPr="00216388">
              <w:rPr>
                <w:rFonts w:ascii="Times New Roman" w:hAnsi="Times New Roman"/>
                <w:sz w:val="24"/>
                <w:szCs w:val="24"/>
              </w:rPr>
              <w:t>Là</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thuê</w:t>
            </w:r>
            <w:proofErr w:type="spellEnd"/>
            <w:r w:rsidRPr="00216388">
              <w:rPr>
                <w:rFonts w:ascii="Times New Roman" w:hAnsi="Times New Roman"/>
                <w:sz w:val="24"/>
                <w:szCs w:val="24"/>
              </w:rPr>
              <w:t xml:space="preserve"> bao di </w:t>
            </w:r>
            <w:proofErr w:type="spellStart"/>
            <w:r w:rsidRPr="00216388">
              <w:rPr>
                <w:rFonts w:ascii="Times New Roman" w:hAnsi="Times New Roman"/>
                <w:sz w:val="24"/>
                <w:szCs w:val="24"/>
              </w:rPr>
              <w:t>động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hàng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không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tính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đến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thời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điểm</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cuối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kỳ</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báo</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cáo</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Thuê</w:t>
            </w:r>
            <w:proofErr w:type="spellEnd"/>
            <w:r w:rsidRPr="00216388">
              <w:rPr>
                <w:rFonts w:ascii="Times New Roman" w:hAnsi="Times New Roman"/>
                <w:sz w:val="24"/>
                <w:szCs w:val="24"/>
              </w:rPr>
              <w:t xml:space="preserve"> bao di </w:t>
            </w:r>
            <w:proofErr w:type="spellStart"/>
            <w:r w:rsidRPr="00216388">
              <w:rPr>
                <w:rFonts w:ascii="Times New Roman" w:hAnsi="Times New Roman"/>
                <w:sz w:val="24"/>
                <w:szCs w:val="24"/>
              </w:rPr>
              <w:t>động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hàng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không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là</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thuê</w:t>
            </w:r>
            <w:proofErr w:type="spellEnd"/>
            <w:r w:rsidRPr="00216388">
              <w:rPr>
                <w:rFonts w:ascii="Times New Roman" w:hAnsi="Times New Roman"/>
                <w:sz w:val="24"/>
                <w:szCs w:val="24"/>
              </w:rPr>
              <w:t xml:space="preserve"> bao </w:t>
            </w:r>
            <w:proofErr w:type="spellStart"/>
            <w:r w:rsidRPr="00216388">
              <w:rPr>
                <w:rFonts w:ascii="Times New Roman" w:hAnsi="Times New Roman"/>
                <w:sz w:val="24"/>
                <w:szCs w:val="24"/>
              </w:rPr>
              <w:t>hoạt</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động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trên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mạng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thông</w:t>
            </w:r>
            <w:proofErr w:type="spellEnd"/>
            <w:r w:rsidRPr="00216388">
              <w:rPr>
                <w:rFonts w:ascii="Times New Roman" w:hAnsi="Times New Roman"/>
                <w:sz w:val="24"/>
                <w:szCs w:val="24"/>
              </w:rPr>
              <w:t xml:space="preserve"> tin di </w:t>
            </w:r>
            <w:proofErr w:type="spellStart"/>
            <w:r w:rsidRPr="00216388">
              <w:rPr>
                <w:rFonts w:ascii="Times New Roman" w:hAnsi="Times New Roman"/>
                <w:sz w:val="24"/>
                <w:szCs w:val="24"/>
              </w:rPr>
              <w:t>động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hàng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không</w:t>
            </w:r>
            <w:proofErr w:type="spellEnd"/>
            <w:r w:rsidRPr="00216388">
              <w:rPr>
                <w:rFonts w:ascii="Times New Roman" w:hAnsi="Times New Roman"/>
                <w:sz w:val="24"/>
                <w:szCs w:val="24"/>
              </w:rPr>
              <w:t>.</w:t>
            </w:r>
          </w:p>
        </w:tc>
      </w:tr>
      <w:tr w:rsidR="002539D4" w:rsidRPr="00216388" w14:paraId="21FC8536" w14:textId="77777777" w:rsidTr="002C0F1E">
        <w:trPr>
          <w:trHeight w:val="1170"/>
        </w:trPr>
        <w:tc>
          <w:tcPr>
            <w:tcW w:w="846" w:type="dxa"/>
            <w:noWrap/>
            <w:hideMark/>
          </w:tcPr>
          <w:p w14:paraId="0246C6DA" w14:textId="77777777" w:rsidR="00743B6C" w:rsidRPr="00216388" w:rsidRDefault="00743B6C" w:rsidP="00FF1650">
            <w:pPr>
              <w:spacing w:after="0" w:line="240" w:lineRule="auto"/>
              <w:jc w:val="center"/>
              <w:rPr>
                <w:rFonts w:ascii="Times New Roman" w:eastAsia="Times New Roman" w:hAnsi="Times New Roman"/>
                <w:sz w:val="24"/>
                <w:szCs w:val="24"/>
                <w:lang w:eastAsia="zh-CN"/>
              </w:rPr>
            </w:pPr>
            <w:r w:rsidRPr="00216388">
              <w:rPr>
                <w:rFonts w:ascii="Times New Roman" w:hAnsi="Times New Roman"/>
                <w:sz w:val="24"/>
                <w:szCs w:val="24"/>
              </w:rPr>
              <w:t>(13)</w:t>
            </w:r>
          </w:p>
        </w:tc>
        <w:tc>
          <w:tcPr>
            <w:tcW w:w="8510" w:type="dxa"/>
            <w:hideMark/>
          </w:tcPr>
          <w:p w14:paraId="78E27056" w14:textId="3A68663E" w:rsidR="00743B6C" w:rsidRPr="00216388" w:rsidRDefault="00743B6C" w:rsidP="00FF1650">
            <w:pPr>
              <w:spacing w:after="0" w:line="240" w:lineRule="auto"/>
              <w:jc w:val="both"/>
              <w:rPr>
                <w:rFonts w:ascii="Times New Roman" w:eastAsia="Times New Roman" w:hAnsi="Times New Roman"/>
                <w:sz w:val="24"/>
                <w:szCs w:val="24"/>
                <w:lang w:eastAsia="zh-CN"/>
              </w:rPr>
            </w:pPr>
            <w:proofErr w:type="spellStart"/>
            <w:r w:rsidRPr="00216388">
              <w:rPr>
                <w:rFonts w:ascii="Times New Roman" w:hAnsi="Times New Roman"/>
                <w:sz w:val="24"/>
                <w:szCs w:val="24"/>
              </w:rPr>
              <w:t>Lưu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lượng</w:t>
            </w:r>
            <w:proofErr w:type="spellEnd"/>
            <w:r w:rsidRPr="00216388">
              <w:rPr>
                <w:rFonts w:ascii="Times New Roman" w:hAnsi="Times New Roman"/>
                <w:sz w:val="24"/>
                <w:szCs w:val="24"/>
              </w:rPr>
              <w:t xml:space="preserve"> Internet </w:t>
            </w:r>
            <w:proofErr w:type="spellStart"/>
            <w:r w:rsidRPr="00216388">
              <w:rPr>
                <w:rFonts w:ascii="Times New Roman" w:hAnsi="Times New Roman"/>
                <w:sz w:val="24"/>
                <w:szCs w:val="24"/>
              </w:rPr>
              <w:t>băng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thông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rộng</w:t>
            </w:r>
            <w:proofErr w:type="spellEnd"/>
            <w:r w:rsidRPr="00216388">
              <w:rPr>
                <w:rFonts w:ascii="Times New Roman" w:hAnsi="Times New Roman"/>
                <w:sz w:val="24"/>
                <w:szCs w:val="24"/>
              </w:rPr>
              <w:t xml:space="preserve"> di </w:t>
            </w:r>
            <w:proofErr w:type="spellStart"/>
            <w:r w:rsidRPr="00216388">
              <w:rPr>
                <w:rFonts w:ascii="Times New Roman" w:hAnsi="Times New Roman"/>
                <w:sz w:val="24"/>
                <w:szCs w:val="24"/>
              </w:rPr>
              <w:t>động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là</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lưu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lượng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băng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thông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rộng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có</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nguồn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gốc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trong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nước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từ</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các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mạng</w:t>
            </w:r>
            <w:proofErr w:type="spellEnd"/>
            <w:r w:rsidRPr="00216388">
              <w:rPr>
                <w:rFonts w:ascii="Times New Roman" w:hAnsi="Times New Roman"/>
                <w:sz w:val="24"/>
                <w:szCs w:val="24"/>
              </w:rPr>
              <w:t xml:space="preserve"> 3G </w:t>
            </w:r>
            <w:proofErr w:type="spellStart"/>
            <w:r w:rsidRPr="00216388">
              <w:rPr>
                <w:rFonts w:ascii="Times New Roman" w:hAnsi="Times New Roman"/>
                <w:sz w:val="24"/>
                <w:szCs w:val="24"/>
              </w:rPr>
              <w:t>hoặc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các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mạng</w:t>
            </w:r>
            <w:proofErr w:type="spellEnd"/>
            <w:r w:rsidRPr="00216388">
              <w:rPr>
                <w:rFonts w:ascii="Times New Roman" w:hAnsi="Times New Roman"/>
                <w:sz w:val="24"/>
                <w:szCs w:val="24"/>
              </w:rPr>
              <w:t xml:space="preserve"> di </w:t>
            </w:r>
            <w:proofErr w:type="spellStart"/>
            <w:r w:rsidRPr="00216388">
              <w:rPr>
                <w:rFonts w:ascii="Times New Roman" w:hAnsi="Times New Roman"/>
                <w:sz w:val="24"/>
                <w:szCs w:val="24"/>
              </w:rPr>
              <w:t>động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tiên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tiến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khác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trong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kỳ</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báo</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cáo</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Lưu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lượng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truy</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cập</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phải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được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thập</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và</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tổng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hợp</w:t>
            </w:r>
            <w:proofErr w:type="spellEnd"/>
            <w:r w:rsidRPr="00216388">
              <w:rPr>
                <w:rFonts w:ascii="Times New Roman" w:hAnsi="Times New Roman"/>
                <w:sz w:val="24"/>
                <w:szCs w:val="24"/>
              </w:rPr>
              <w:t xml:space="preserve"> ở </w:t>
            </w:r>
            <w:proofErr w:type="spellStart"/>
            <w:r w:rsidRPr="00216388">
              <w:rPr>
                <w:rFonts w:ascii="Times New Roman" w:hAnsi="Times New Roman"/>
                <w:sz w:val="24"/>
                <w:szCs w:val="24"/>
              </w:rPr>
              <w:t>trong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nước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cho</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tất</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cả</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các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mạng</w:t>
            </w:r>
            <w:proofErr w:type="spellEnd"/>
            <w:r w:rsidRPr="00216388">
              <w:rPr>
                <w:rFonts w:ascii="Times New Roman" w:hAnsi="Times New Roman"/>
                <w:sz w:val="24"/>
                <w:szCs w:val="24"/>
              </w:rPr>
              <w:t xml:space="preserve"> di </w:t>
            </w:r>
            <w:proofErr w:type="spellStart"/>
            <w:r w:rsidRPr="00216388">
              <w:rPr>
                <w:rFonts w:ascii="Times New Roman" w:hAnsi="Times New Roman"/>
                <w:sz w:val="24"/>
                <w:szCs w:val="24"/>
              </w:rPr>
              <w:t>động</w:t>
            </w:r>
            <w:proofErr w:type="spellEnd"/>
            <w:r w:rsidRPr="00216388">
              <w:rPr>
                <w:rFonts w:ascii="Times New Roman" w:hAnsi="Times New Roman"/>
                <w:sz w:val="24"/>
                <w:szCs w:val="24"/>
              </w:rPr>
              <w:t xml:space="preserve"> 3G </w:t>
            </w:r>
            <w:proofErr w:type="spellStart"/>
            <w:r w:rsidRPr="00216388">
              <w:rPr>
                <w:rFonts w:ascii="Times New Roman" w:hAnsi="Times New Roman"/>
                <w:sz w:val="24"/>
                <w:szCs w:val="24"/>
              </w:rPr>
              <w:t>hoặc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các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mạng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thế</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hệ</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tiếp</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theo</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trong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cả</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nước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Tính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cả</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lưu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lượng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tải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xuống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và</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tải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lên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Lưu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lượng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được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đo</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tại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điểm</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truy</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cập</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của</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người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dùng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cuối</w:t>
            </w:r>
            <w:proofErr w:type="spellEnd"/>
            <w:r w:rsidRPr="00216388">
              <w:rPr>
                <w:rFonts w:ascii="Times New Roman" w:hAnsi="Times New Roman"/>
                <w:sz w:val="24"/>
                <w:szCs w:val="24"/>
              </w:rPr>
              <w:t>. (</w:t>
            </w:r>
            <w:proofErr w:type="spellStart"/>
            <w:r w:rsidRPr="00216388">
              <w:rPr>
                <w:rFonts w:ascii="Times New Roman" w:hAnsi="Times New Roman"/>
                <w:sz w:val="24"/>
                <w:szCs w:val="24"/>
              </w:rPr>
              <w:t>Được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hiểu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là</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tổng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lưu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lượng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dữ</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liệu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trên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mạng</w:t>
            </w:r>
            <w:proofErr w:type="spellEnd"/>
            <w:r w:rsidRPr="00216388">
              <w:rPr>
                <w:rFonts w:ascii="Times New Roman" w:hAnsi="Times New Roman"/>
                <w:sz w:val="24"/>
                <w:szCs w:val="24"/>
              </w:rPr>
              <w:t xml:space="preserve"> 3G, 4G, 5G </w:t>
            </w:r>
            <w:proofErr w:type="spellStart"/>
            <w:r w:rsidRPr="00216388">
              <w:rPr>
                <w:rFonts w:ascii="Times New Roman" w:hAnsi="Times New Roman"/>
                <w:sz w:val="24"/>
                <w:szCs w:val="24"/>
              </w:rPr>
              <w:t>của</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các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thuê</w:t>
            </w:r>
            <w:proofErr w:type="spellEnd"/>
            <w:r w:rsidRPr="00216388">
              <w:rPr>
                <w:rFonts w:ascii="Times New Roman" w:hAnsi="Times New Roman"/>
                <w:sz w:val="24"/>
                <w:szCs w:val="24"/>
              </w:rPr>
              <w:t xml:space="preserve"> bao </w:t>
            </w:r>
            <w:proofErr w:type="spellStart"/>
            <w:r w:rsidRPr="00216388">
              <w:rPr>
                <w:rFonts w:ascii="Times New Roman" w:hAnsi="Times New Roman"/>
                <w:sz w:val="24"/>
                <w:szCs w:val="24"/>
              </w:rPr>
              <w:t>trong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mạng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của</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doanh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nghiệp</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cung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cấp</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dịch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vụ</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viễn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thông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Việt</w:t>
            </w:r>
            <w:proofErr w:type="spellEnd"/>
            <w:r w:rsidRPr="00216388">
              <w:rPr>
                <w:rFonts w:ascii="Times New Roman" w:hAnsi="Times New Roman"/>
                <w:sz w:val="24"/>
                <w:szCs w:val="24"/>
              </w:rPr>
              <w:t xml:space="preserve"> Nam </w:t>
            </w:r>
            <w:proofErr w:type="spellStart"/>
            <w:r w:rsidRPr="00216388">
              <w:rPr>
                <w:rFonts w:ascii="Times New Roman" w:hAnsi="Times New Roman"/>
                <w:sz w:val="24"/>
                <w:szCs w:val="24"/>
              </w:rPr>
              <w:t>trong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kỳ</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báo</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cáo</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Không</w:t>
            </w:r>
            <w:proofErr w:type="spellEnd"/>
            <w:r w:rsidRPr="00216388">
              <w:rPr>
                <w:rFonts w:ascii="Times New Roman" w:hAnsi="Times New Roman"/>
                <w:sz w:val="24"/>
                <w:szCs w:val="24"/>
              </w:rPr>
              <w:t xml:space="preserve"> bao </w:t>
            </w:r>
            <w:proofErr w:type="spellStart"/>
            <w:r w:rsidRPr="00216388">
              <w:rPr>
                <w:rFonts w:ascii="Times New Roman" w:hAnsi="Times New Roman"/>
                <w:sz w:val="24"/>
                <w:szCs w:val="24"/>
              </w:rPr>
              <w:t>gồm</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thuê</w:t>
            </w:r>
            <w:proofErr w:type="spellEnd"/>
            <w:r w:rsidRPr="00216388">
              <w:rPr>
                <w:rFonts w:ascii="Times New Roman" w:hAnsi="Times New Roman"/>
                <w:sz w:val="24"/>
                <w:szCs w:val="24"/>
              </w:rPr>
              <w:t xml:space="preserve"> bao </w:t>
            </w:r>
            <w:proofErr w:type="spellStart"/>
            <w:r w:rsidRPr="00216388">
              <w:rPr>
                <w:rFonts w:ascii="Times New Roman" w:hAnsi="Times New Roman"/>
                <w:sz w:val="24"/>
                <w:szCs w:val="24"/>
              </w:rPr>
              <w:t>nước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ngoài</w:t>
            </w:r>
            <w:proofErr w:type="spellEnd"/>
            <w:r w:rsidRPr="00216388">
              <w:rPr>
                <w:rFonts w:ascii="Times New Roman" w:hAnsi="Times New Roman"/>
                <w:sz w:val="24"/>
                <w:szCs w:val="24"/>
              </w:rPr>
              <w:t xml:space="preserve"> roaming </w:t>
            </w:r>
            <w:proofErr w:type="spellStart"/>
            <w:r w:rsidRPr="00216388">
              <w:rPr>
                <w:rFonts w:ascii="Times New Roman" w:hAnsi="Times New Roman"/>
                <w:sz w:val="24"/>
                <w:szCs w:val="24"/>
              </w:rPr>
              <w:t>tại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Việt</w:t>
            </w:r>
            <w:proofErr w:type="spellEnd"/>
            <w:r w:rsidRPr="00216388">
              <w:rPr>
                <w:rFonts w:ascii="Times New Roman" w:hAnsi="Times New Roman"/>
                <w:sz w:val="24"/>
                <w:szCs w:val="24"/>
              </w:rPr>
              <w:t xml:space="preserve"> Nam).</w:t>
            </w:r>
          </w:p>
        </w:tc>
      </w:tr>
      <w:tr w:rsidR="002539D4" w:rsidRPr="00216388" w14:paraId="6E0804DC" w14:textId="77777777" w:rsidTr="002C0F1E">
        <w:trPr>
          <w:trHeight w:val="630"/>
        </w:trPr>
        <w:tc>
          <w:tcPr>
            <w:tcW w:w="846" w:type="dxa"/>
            <w:noWrap/>
            <w:hideMark/>
          </w:tcPr>
          <w:p w14:paraId="6F8F26BB" w14:textId="77777777" w:rsidR="00743B6C" w:rsidRPr="00216388" w:rsidRDefault="00743B6C" w:rsidP="00FF1650">
            <w:pPr>
              <w:spacing w:after="0" w:line="240" w:lineRule="auto"/>
              <w:jc w:val="center"/>
              <w:rPr>
                <w:rFonts w:ascii="Times New Roman" w:eastAsia="Times New Roman" w:hAnsi="Times New Roman"/>
                <w:sz w:val="24"/>
                <w:szCs w:val="24"/>
                <w:lang w:eastAsia="zh-CN"/>
              </w:rPr>
            </w:pPr>
            <w:r w:rsidRPr="00216388">
              <w:rPr>
                <w:rFonts w:ascii="Times New Roman" w:hAnsi="Times New Roman"/>
                <w:sz w:val="24"/>
                <w:szCs w:val="24"/>
              </w:rPr>
              <w:t>(14)</w:t>
            </w:r>
          </w:p>
        </w:tc>
        <w:tc>
          <w:tcPr>
            <w:tcW w:w="8510" w:type="dxa"/>
            <w:hideMark/>
          </w:tcPr>
          <w:p w14:paraId="2DE61031" w14:textId="3D176793" w:rsidR="00743B6C" w:rsidRPr="00216388" w:rsidRDefault="00743B6C" w:rsidP="00FF1650">
            <w:pPr>
              <w:spacing w:after="0" w:line="240" w:lineRule="auto"/>
              <w:jc w:val="both"/>
              <w:rPr>
                <w:rFonts w:ascii="Times New Roman" w:eastAsia="Times New Roman" w:hAnsi="Times New Roman"/>
                <w:sz w:val="24"/>
                <w:szCs w:val="24"/>
                <w:lang w:eastAsia="zh-CN"/>
              </w:rPr>
            </w:pPr>
            <w:proofErr w:type="spellStart"/>
            <w:r w:rsidRPr="00216388">
              <w:rPr>
                <w:rFonts w:ascii="Times New Roman" w:hAnsi="Times New Roman"/>
                <w:sz w:val="24"/>
                <w:szCs w:val="24"/>
              </w:rPr>
              <w:t>Lưu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lượng</w:t>
            </w:r>
            <w:proofErr w:type="spellEnd"/>
            <w:r w:rsidRPr="00216388">
              <w:rPr>
                <w:rFonts w:ascii="Times New Roman" w:hAnsi="Times New Roman"/>
                <w:sz w:val="24"/>
                <w:szCs w:val="24"/>
              </w:rPr>
              <w:t xml:space="preserve"> Internet </w:t>
            </w:r>
            <w:proofErr w:type="spellStart"/>
            <w:r w:rsidRPr="00216388">
              <w:rPr>
                <w:rFonts w:ascii="Times New Roman" w:hAnsi="Times New Roman"/>
                <w:sz w:val="24"/>
                <w:szCs w:val="24"/>
              </w:rPr>
              <w:t>băng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rộng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cố</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định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là</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lưu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lượng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được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tạo</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ra</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bởi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các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thuê</w:t>
            </w:r>
            <w:proofErr w:type="spellEnd"/>
            <w:r w:rsidRPr="00216388">
              <w:rPr>
                <w:rFonts w:ascii="Times New Roman" w:hAnsi="Times New Roman"/>
                <w:sz w:val="24"/>
                <w:szCs w:val="24"/>
              </w:rPr>
              <w:t xml:space="preserve"> bao </w:t>
            </w:r>
            <w:proofErr w:type="spellStart"/>
            <w:r w:rsidRPr="00216388">
              <w:rPr>
                <w:rFonts w:ascii="Times New Roman" w:hAnsi="Times New Roman"/>
                <w:sz w:val="24"/>
                <w:szCs w:val="24"/>
              </w:rPr>
              <w:t>băng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rộng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cố</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định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trong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kỳ</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báo</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cáo</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được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đo</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tại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điểm</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truy</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cập</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đầu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cuối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của</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thuê</w:t>
            </w:r>
            <w:proofErr w:type="spellEnd"/>
            <w:r w:rsidRPr="00216388">
              <w:rPr>
                <w:rFonts w:ascii="Times New Roman" w:hAnsi="Times New Roman"/>
                <w:sz w:val="24"/>
                <w:szCs w:val="24"/>
              </w:rPr>
              <w:t xml:space="preserve"> bao). </w:t>
            </w:r>
            <w:proofErr w:type="spellStart"/>
            <w:r w:rsidRPr="00216388">
              <w:rPr>
                <w:rFonts w:ascii="Times New Roman" w:hAnsi="Times New Roman"/>
                <w:sz w:val="24"/>
                <w:szCs w:val="24"/>
              </w:rPr>
              <w:t>Tính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cả</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lưu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lượng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tải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xuống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và</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tải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lên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Không</w:t>
            </w:r>
            <w:proofErr w:type="spellEnd"/>
            <w:r w:rsidRPr="00216388">
              <w:rPr>
                <w:rFonts w:ascii="Times New Roman" w:hAnsi="Times New Roman"/>
                <w:sz w:val="24"/>
                <w:szCs w:val="24"/>
              </w:rPr>
              <w:t xml:space="preserve"> bao </w:t>
            </w:r>
            <w:proofErr w:type="spellStart"/>
            <w:r w:rsidRPr="00216388">
              <w:rPr>
                <w:rFonts w:ascii="Times New Roman" w:hAnsi="Times New Roman"/>
                <w:sz w:val="24"/>
                <w:szCs w:val="24"/>
              </w:rPr>
              <w:t>gồm</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lưu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lượng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bán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buôn</w:t>
            </w:r>
            <w:proofErr w:type="spellEnd"/>
            <w:r w:rsidRPr="00216388">
              <w:rPr>
                <w:rFonts w:ascii="Times New Roman" w:hAnsi="Times New Roman"/>
                <w:sz w:val="24"/>
                <w:szCs w:val="24"/>
              </w:rPr>
              <w:t xml:space="preserve">, walled garden, </w:t>
            </w:r>
            <w:proofErr w:type="spellStart"/>
            <w:r w:rsidRPr="00216388">
              <w:rPr>
                <w:rFonts w:ascii="Times New Roman" w:hAnsi="Times New Roman"/>
                <w:sz w:val="24"/>
                <w:szCs w:val="24"/>
              </w:rPr>
              <w:t>lưu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lượng</w:t>
            </w:r>
            <w:proofErr w:type="spellEnd"/>
            <w:r w:rsidRPr="00216388">
              <w:rPr>
                <w:rFonts w:ascii="Times New Roman" w:hAnsi="Times New Roman"/>
                <w:sz w:val="24"/>
                <w:szCs w:val="24"/>
              </w:rPr>
              <w:t xml:space="preserve"> IPTV, </w:t>
            </w:r>
            <w:proofErr w:type="spellStart"/>
            <w:r w:rsidRPr="00216388">
              <w:rPr>
                <w:rFonts w:ascii="Times New Roman" w:hAnsi="Times New Roman"/>
                <w:sz w:val="24"/>
                <w:szCs w:val="24"/>
              </w:rPr>
              <w:t>truyền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hình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trên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mạng</w:t>
            </w:r>
            <w:proofErr w:type="spellEnd"/>
            <w:r w:rsidRPr="00216388">
              <w:rPr>
                <w:rFonts w:ascii="Times New Roman" w:hAnsi="Times New Roman"/>
                <w:sz w:val="24"/>
                <w:szCs w:val="24"/>
              </w:rPr>
              <w:t xml:space="preserve"> Internet </w:t>
            </w:r>
            <w:proofErr w:type="spellStart"/>
            <w:r w:rsidRPr="00216388">
              <w:rPr>
                <w:rFonts w:ascii="Times New Roman" w:hAnsi="Times New Roman"/>
                <w:sz w:val="24"/>
                <w:szCs w:val="24"/>
              </w:rPr>
              <w:t>và</w:t>
            </w:r>
            <w:proofErr w:type="spellEnd"/>
            <w:r w:rsidRPr="00216388">
              <w:rPr>
                <w:rFonts w:ascii="Times New Roman" w:hAnsi="Times New Roman"/>
                <w:sz w:val="24"/>
                <w:szCs w:val="24"/>
              </w:rPr>
              <w:t xml:space="preserve"> Cable TV.</w:t>
            </w:r>
          </w:p>
        </w:tc>
      </w:tr>
      <w:tr w:rsidR="002539D4" w:rsidRPr="00216388" w14:paraId="1F513859" w14:textId="77777777" w:rsidTr="002C0F1E">
        <w:trPr>
          <w:trHeight w:val="610"/>
        </w:trPr>
        <w:tc>
          <w:tcPr>
            <w:tcW w:w="846" w:type="dxa"/>
            <w:noWrap/>
            <w:hideMark/>
          </w:tcPr>
          <w:p w14:paraId="44AF5CB0" w14:textId="77777777" w:rsidR="00743B6C" w:rsidRPr="00216388" w:rsidRDefault="00743B6C" w:rsidP="00FF1650">
            <w:pPr>
              <w:spacing w:after="0" w:line="240" w:lineRule="auto"/>
              <w:jc w:val="center"/>
              <w:rPr>
                <w:rFonts w:ascii="Times New Roman" w:eastAsia="Times New Roman" w:hAnsi="Times New Roman"/>
                <w:sz w:val="24"/>
                <w:szCs w:val="24"/>
                <w:lang w:eastAsia="zh-CN"/>
              </w:rPr>
            </w:pPr>
            <w:r w:rsidRPr="00216388">
              <w:rPr>
                <w:rFonts w:ascii="Times New Roman" w:hAnsi="Times New Roman"/>
                <w:sz w:val="24"/>
                <w:szCs w:val="24"/>
              </w:rPr>
              <w:t>(15)</w:t>
            </w:r>
          </w:p>
        </w:tc>
        <w:tc>
          <w:tcPr>
            <w:tcW w:w="8510" w:type="dxa"/>
            <w:hideMark/>
          </w:tcPr>
          <w:p w14:paraId="559DBC64" w14:textId="11D14C12" w:rsidR="00743B6C" w:rsidRPr="00216388" w:rsidRDefault="00743B6C" w:rsidP="00FF1650">
            <w:pPr>
              <w:spacing w:after="0" w:line="240" w:lineRule="auto"/>
              <w:jc w:val="both"/>
              <w:rPr>
                <w:rFonts w:ascii="Times New Roman" w:eastAsia="Times New Roman" w:hAnsi="Times New Roman"/>
                <w:sz w:val="24"/>
                <w:szCs w:val="24"/>
                <w:lang w:eastAsia="zh-CN"/>
              </w:rPr>
            </w:pPr>
            <w:proofErr w:type="spellStart"/>
            <w:r w:rsidRPr="00216388">
              <w:rPr>
                <w:rFonts w:ascii="Times New Roman" w:hAnsi="Times New Roman"/>
                <w:sz w:val="24"/>
                <w:szCs w:val="24"/>
              </w:rPr>
              <w:t>Là</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tổng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doanh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của</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doanh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nghiệp</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viễn</w:t>
            </w:r>
            <w:proofErr w:type="spellEnd"/>
            <w:r w:rsidRPr="00216388">
              <w:rPr>
                <w:rFonts w:ascii="Times New Roman" w:hAnsi="Times New Roman"/>
                <w:sz w:val="24"/>
                <w:szCs w:val="24"/>
                <w:lang w:val="vi-VN"/>
              </w:rPr>
              <w:t xml:space="preserve"> thông </w:t>
            </w:r>
            <w:proofErr w:type="spellStart"/>
            <w:r w:rsidRPr="00216388">
              <w:rPr>
                <w:rFonts w:ascii="Times New Roman" w:hAnsi="Times New Roman"/>
                <w:sz w:val="24"/>
                <w:szCs w:val="24"/>
              </w:rPr>
              <w:t>tạo</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ra</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trong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kỳ</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báo</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cáo</w:t>
            </w:r>
            <w:proofErr w:type="spellEnd"/>
            <w:r w:rsidRPr="00216388">
              <w:rPr>
                <w:rFonts w:ascii="Times New Roman" w:hAnsi="Times New Roman"/>
                <w:sz w:val="24"/>
                <w:szCs w:val="24"/>
              </w:rPr>
              <w:t xml:space="preserve"> (bao </w:t>
            </w:r>
            <w:proofErr w:type="spellStart"/>
            <w:r w:rsidRPr="00216388">
              <w:rPr>
                <w:rFonts w:ascii="Times New Roman" w:hAnsi="Times New Roman"/>
                <w:sz w:val="24"/>
                <w:szCs w:val="24"/>
              </w:rPr>
              <w:t>gồm</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cả</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doanh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từ</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các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giao</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dịch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mua</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bán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nội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bộ</w:t>
            </w:r>
            <w:proofErr w:type="spellEnd"/>
            <w:r w:rsidRPr="00216388">
              <w:rPr>
                <w:rFonts w:ascii="Times New Roman" w:hAnsi="Times New Roman"/>
                <w:sz w:val="24"/>
                <w:szCs w:val="24"/>
              </w:rPr>
              <w:t>)</w:t>
            </w:r>
          </w:p>
        </w:tc>
      </w:tr>
      <w:tr w:rsidR="002539D4" w:rsidRPr="00216388" w14:paraId="63298606" w14:textId="77777777" w:rsidTr="002C0F1E">
        <w:trPr>
          <w:trHeight w:val="780"/>
        </w:trPr>
        <w:tc>
          <w:tcPr>
            <w:tcW w:w="846" w:type="dxa"/>
            <w:noWrap/>
            <w:hideMark/>
          </w:tcPr>
          <w:p w14:paraId="09EB7704" w14:textId="77777777" w:rsidR="00743B6C" w:rsidRPr="00216388" w:rsidRDefault="00743B6C" w:rsidP="00FF1650">
            <w:pPr>
              <w:spacing w:after="0" w:line="240" w:lineRule="auto"/>
              <w:jc w:val="center"/>
              <w:rPr>
                <w:rFonts w:ascii="Times New Roman" w:eastAsia="Times New Roman" w:hAnsi="Times New Roman"/>
                <w:sz w:val="24"/>
                <w:szCs w:val="24"/>
                <w:lang w:eastAsia="zh-CN"/>
              </w:rPr>
            </w:pPr>
            <w:r w:rsidRPr="00216388">
              <w:rPr>
                <w:rFonts w:ascii="Times New Roman" w:hAnsi="Times New Roman"/>
                <w:sz w:val="24"/>
                <w:szCs w:val="24"/>
              </w:rPr>
              <w:t>(</w:t>
            </w:r>
            <w:r w:rsidRPr="00216388">
              <w:rPr>
                <w:rFonts w:ascii="Times New Roman" w:hAnsi="Times New Roman"/>
                <w:sz w:val="24"/>
                <w:szCs w:val="24"/>
                <w:lang w:val="vi-VN"/>
              </w:rPr>
              <w:t>16</w:t>
            </w:r>
            <w:r w:rsidRPr="00216388">
              <w:rPr>
                <w:rFonts w:ascii="Times New Roman" w:hAnsi="Times New Roman"/>
                <w:sz w:val="24"/>
                <w:szCs w:val="24"/>
              </w:rPr>
              <w:t>)</w:t>
            </w:r>
          </w:p>
        </w:tc>
        <w:tc>
          <w:tcPr>
            <w:tcW w:w="8510" w:type="dxa"/>
            <w:hideMark/>
          </w:tcPr>
          <w:p w14:paraId="53223A75" w14:textId="0169A459" w:rsidR="00743B6C" w:rsidRPr="00216388" w:rsidRDefault="00743B6C" w:rsidP="00FF1650">
            <w:pPr>
              <w:spacing w:after="0" w:line="240" w:lineRule="auto"/>
              <w:jc w:val="both"/>
              <w:rPr>
                <w:rFonts w:ascii="Times New Roman" w:eastAsia="Times New Roman" w:hAnsi="Times New Roman"/>
                <w:sz w:val="24"/>
                <w:szCs w:val="24"/>
                <w:lang w:eastAsia="zh-CN"/>
              </w:rPr>
            </w:pPr>
            <w:proofErr w:type="spellStart"/>
            <w:r w:rsidRPr="00216388">
              <w:rPr>
                <w:rFonts w:ascii="Times New Roman" w:hAnsi="Times New Roman"/>
                <w:sz w:val="24"/>
                <w:szCs w:val="24"/>
              </w:rPr>
              <w:t>Doanh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của</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doanh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nghiệp</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là</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toàn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bộ</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số</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tiền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doanh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nghiệp</w:t>
            </w:r>
            <w:proofErr w:type="spellEnd"/>
            <w:r w:rsidRPr="00216388">
              <w:rPr>
                <w:rFonts w:ascii="Times New Roman" w:hAnsi="Times New Roman"/>
                <w:sz w:val="24"/>
                <w:szCs w:val="24"/>
                <w:lang w:val="vi-VN"/>
              </w:rPr>
              <w:t xml:space="preserve"> viễn thông</w:t>
            </w:r>
            <w:r w:rsidRPr="00216388">
              <w:rPr>
                <w:rFonts w:ascii="Times New Roman" w:hAnsi="Times New Roman"/>
                <w:sz w:val="24"/>
                <w:szCs w:val="24"/>
              </w:rPr>
              <w:t xml:space="preserve"> </w:t>
            </w:r>
            <w:proofErr w:type="spellStart"/>
            <w:r w:rsidRPr="00216388">
              <w:rPr>
                <w:rFonts w:ascii="Times New Roman" w:hAnsi="Times New Roman"/>
                <w:sz w:val="24"/>
                <w:szCs w:val="24"/>
              </w:rPr>
              <w:t>thu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được</w:t>
            </w:r>
            <w:proofErr w:type="spellEnd"/>
            <w:r w:rsidRPr="00216388">
              <w:rPr>
                <w:rFonts w:ascii="Times New Roman" w:hAnsi="Times New Roman"/>
                <w:sz w:val="24"/>
                <w:szCs w:val="24"/>
              </w:rPr>
              <w:t xml:space="preserve"> do </w:t>
            </w:r>
            <w:proofErr w:type="spellStart"/>
            <w:r w:rsidRPr="00216388">
              <w:rPr>
                <w:rFonts w:ascii="Times New Roman" w:hAnsi="Times New Roman"/>
                <w:sz w:val="24"/>
                <w:szCs w:val="24"/>
              </w:rPr>
              <w:t>tiêu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thụ</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sản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phẩm</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cung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cấp</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dịch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vụ</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hoạt</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động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tài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chính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và</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các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hoạt</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động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khác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của</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doanh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nghiệp</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trong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kỳ</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báo</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cáo</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đã</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khấu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trừ</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các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giao</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dịch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mua</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bán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nội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bộ</w:t>
            </w:r>
            <w:proofErr w:type="spellEnd"/>
            <w:r w:rsidRPr="00216388">
              <w:rPr>
                <w:rFonts w:ascii="Times New Roman" w:hAnsi="Times New Roman"/>
                <w:sz w:val="24"/>
                <w:szCs w:val="24"/>
              </w:rPr>
              <w:t>).</w:t>
            </w:r>
          </w:p>
        </w:tc>
      </w:tr>
      <w:tr w:rsidR="002539D4" w:rsidRPr="00216388" w14:paraId="37C3312C" w14:textId="77777777" w:rsidTr="002C0F1E">
        <w:trPr>
          <w:trHeight w:val="287"/>
        </w:trPr>
        <w:tc>
          <w:tcPr>
            <w:tcW w:w="846" w:type="dxa"/>
            <w:noWrap/>
          </w:tcPr>
          <w:p w14:paraId="4B07871F" w14:textId="77777777" w:rsidR="00743B6C" w:rsidRPr="00216388" w:rsidRDefault="00743B6C" w:rsidP="00FF1650">
            <w:pPr>
              <w:spacing w:after="0" w:line="240" w:lineRule="auto"/>
              <w:jc w:val="center"/>
              <w:rPr>
                <w:rFonts w:ascii="Times New Roman" w:eastAsia="Times New Roman" w:hAnsi="Times New Roman"/>
                <w:sz w:val="24"/>
                <w:szCs w:val="24"/>
                <w:lang w:eastAsia="zh-CN"/>
              </w:rPr>
            </w:pPr>
            <w:r w:rsidRPr="00216388">
              <w:rPr>
                <w:rFonts w:ascii="Times New Roman" w:eastAsia="Times New Roman" w:hAnsi="Times New Roman"/>
                <w:sz w:val="24"/>
                <w:szCs w:val="24"/>
                <w:lang w:eastAsia="zh-CN"/>
              </w:rPr>
              <w:t>(17)</w:t>
            </w:r>
          </w:p>
        </w:tc>
        <w:tc>
          <w:tcPr>
            <w:tcW w:w="8510" w:type="dxa"/>
          </w:tcPr>
          <w:p w14:paraId="7AD77C29" w14:textId="2E3AE8E9" w:rsidR="00743B6C" w:rsidRPr="00216388" w:rsidRDefault="00743B6C" w:rsidP="00FF1650">
            <w:pPr>
              <w:spacing w:after="0" w:line="240" w:lineRule="auto"/>
              <w:jc w:val="both"/>
              <w:rPr>
                <w:rFonts w:ascii="Times New Roman" w:hAnsi="Times New Roman"/>
                <w:sz w:val="24"/>
                <w:szCs w:val="24"/>
              </w:rPr>
            </w:pPr>
            <w:proofErr w:type="spellStart"/>
            <w:r w:rsidRPr="00216388">
              <w:rPr>
                <w:rFonts w:ascii="Times New Roman" w:hAnsi="Times New Roman"/>
                <w:sz w:val="24"/>
                <w:szCs w:val="24"/>
              </w:rPr>
              <w:t>Ngành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viễn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thông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là</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ngành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có</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mã</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cấp</w:t>
            </w:r>
            <w:proofErr w:type="spellEnd"/>
            <w:r w:rsidRPr="00216388">
              <w:rPr>
                <w:rFonts w:ascii="Times New Roman" w:hAnsi="Times New Roman"/>
                <w:sz w:val="24"/>
                <w:szCs w:val="24"/>
              </w:rPr>
              <w:t xml:space="preserve"> I </w:t>
            </w:r>
            <w:proofErr w:type="spellStart"/>
            <w:r w:rsidRPr="00216388">
              <w:rPr>
                <w:rFonts w:ascii="Times New Roman" w:hAnsi="Times New Roman"/>
                <w:sz w:val="24"/>
                <w:szCs w:val="24"/>
              </w:rPr>
              <w:t>là</w:t>
            </w:r>
            <w:proofErr w:type="spellEnd"/>
            <w:r w:rsidRPr="00216388">
              <w:rPr>
                <w:rFonts w:ascii="Times New Roman" w:hAnsi="Times New Roman"/>
                <w:sz w:val="24"/>
                <w:szCs w:val="24"/>
              </w:rPr>
              <w:t xml:space="preserve"> "J61" </w:t>
            </w:r>
            <w:proofErr w:type="spellStart"/>
            <w:r w:rsidRPr="00216388">
              <w:rPr>
                <w:rFonts w:ascii="Times New Roman" w:hAnsi="Times New Roman"/>
                <w:sz w:val="24"/>
                <w:szCs w:val="24"/>
              </w:rPr>
              <w:t>thuộc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bảng</w:t>
            </w:r>
            <w:proofErr w:type="spellEnd"/>
            <w:r w:rsidRPr="00216388">
              <w:rPr>
                <w:rFonts w:ascii="Times New Roman" w:hAnsi="Times New Roman"/>
                <w:sz w:val="24"/>
                <w:szCs w:val="24"/>
              </w:rPr>
              <w:t xml:space="preserve"> Danh </w:t>
            </w:r>
            <w:proofErr w:type="spellStart"/>
            <w:r w:rsidRPr="00216388">
              <w:rPr>
                <w:rFonts w:ascii="Times New Roman" w:hAnsi="Times New Roman"/>
                <w:sz w:val="24"/>
                <w:szCs w:val="24"/>
              </w:rPr>
              <w:t>mục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ngành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kinh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tế</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Việt</w:t>
            </w:r>
            <w:proofErr w:type="spellEnd"/>
            <w:r w:rsidRPr="00216388">
              <w:rPr>
                <w:rFonts w:ascii="Times New Roman" w:hAnsi="Times New Roman"/>
                <w:sz w:val="24"/>
                <w:szCs w:val="24"/>
              </w:rPr>
              <w:t xml:space="preserve"> Nam </w:t>
            </w:r>
            <w:proofErr w:type="spellStart"/>
            <w:r w:rsidRPr="00216388">
              <w:rPr>
                <w:rFonts w:ascii="Times New Roman" w:hAnsi="Times New Roman"/>
                <w:sz w:val="24"/>
                <w:szCs w:val="24"/>
              </w:rPr>
              <w:t>quy</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định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tại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Quyết</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định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số</w:t>
            </w:r>
            <w:proofErr w:type="spellEnd"/>
            <w:r w:rsidRPr="00216388">
              <w:rPr>
                <w:rFonts w:ascii="Times New Roman" w:hAnsi="Times New Roman"/>
                <w:sz w:val="24"/>
                <w:szCs w:val="24"/>
              </w:rPr>
              <w:t xml:space="preserve"> 27/2018/QĐ-</w:t>
            </w:r>
            <w:proofErr w:type="spellStart"/>
            <w:r w:rsidRPr="00216388">
              <w:rPr>
                <w:rFonts w:ascii="Times New Roman" w:hAnsi="Times New Roman"/>
                <w:sz w:val="24"/>
                <w:szCs w:val="24"/>
              </w:rPr>
              <w:t>TTg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ngày</w:t>
            </w:r>
            <w:proofErr w:type="spellEnd"/>
            <w:r w:rsidRPr="00216388">
              <w:rPr>
                <w:rFonts w:ascii="Times New Roman" w:hAnsi="Times New Roman"/>
                <w:sz w:val="24"/>
                <w:szCs w:val="24"/>
              </w:rPr>
              <w:t xml:space="preserve"> 06/7/2018 </w:t>
            </w:r>
            <w:proofErr w:type="spellStart"/>
            <w:r w:rsidRPr="00216388">
              <w:rPr>
                <w:rFonts w:ascii="Times New Roman" w:hAnsi="Times New Roman"/>
                <w:sz w:val="24"/>
                <w:szCs w:val="24"/>
              </w:rPr>
              <w:t>của</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Thủ</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tướng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Chính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phủ</w:t>
            </w:r>
            <w:proofErr w:type="spellEnd"/>
            <w:r w:rsidRPr="00216388">
              <w:rPr>
                <w:rFonts w:ascii="Times New Roman" w:hAnsi="Times New Roman"/>
                <w:sz w:val="24"/>
                <w:szCs w:val="24"/>
              </w:rPr>
              <w:t>.</w:t>
            </w:r>
          </w:p>
        </w:tc>
      </w:tr>
      <w:tr w:rsidR="002539D4" w:rsidRPr="00216388" w14:paraId="72BA67AC" w14:textId="77777777" w:rsidTr="002C0F1E">
        <w:trPr>
          <w:trHeight w:val="287"/>
        </w:trPr>
        <w:tc>
          <w:tcPr>
            <w:tcW w:w="846" w:type="dxa"/>
            <w:noWrap/>
          </w:tcPr>
          <w:p w14:paraId="56423DA0" w14:textId="5336FECF" w:rsidR="00743B6C" w:rsidRPr="00216388" w:rsidRDefault="00743B6C" w:rsidP="00FF1650">
            <w:pPr>
              <w:spacing w:after="0" w:line="240" w:lineRule="auto"/>
              <w:jc w:val="center"/>
              <w:rPr>
                <w:rFonts w:ascii="Times New Roman" w:eastAsia="Times New Roman" w:hAnsi="Times New Roman"/>
                <w:sz w:val="24"/>
                <w:szCs w:val="24"/>
                <w:lang w:eastAsia="zh-CN"/>
              </w:rPr>
            </w:pPr>
            <w:r w:rsidRPr="00216388">
              <w:rPr>
                <w:rFonts w:ascii="Times New Roman" w:eastAsia="Times New Roman" w:hAnsi="Times New Roman"/>
                <w:sz w:val="24"/>
                <w:szCs w:val="24"/>
                <w:lang w:eastAsia="zh-CN"/>
              </w:rPr>
              <w:t>8)</w:t>
            </w:r>
          </w:p>
        </w:tc>
        <w:tc>
          <w:tcPr>
            <w:tcW w:w="8510" w:type="dxa"/>
          </w:tcPr>
          <w:p w14:paraId="4642F865" w14:textId="77777777" w:rsidR="00743B6C" w:rsidRPr="00216388" w:rsidRDefault="00743B6C" w:rsidP="00FF1650">
            <w:pPr>
              <w:spacing w:after="0" w:line="240" w:lineRule="auto"/>
              <w:jc w:val="both"/>
              <w:rPr>
                <w:sz w:val="24"/>
                <w:szCs w:val="24"/>
              </w:rPr>
            </w:pPr>
            <w:proofErr w:type="spellStart"/>
            <w:r w:rsidRPr="00216388">
              <w:rPr>
                <w:rFonts w:ascii="Times New Roman" w:hAnsi="Times New Roman"/>
                <w:sz w:val="24"/>
                <w:szCs w:val="24"/>
              </w:rPr>
              <w:t>Là</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doanh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được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từ</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việc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kinh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doanh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dịch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vụ</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viễn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thông</w:t>
            </w:r>
            <w:proofErr w:type="spellEnd"/>
            <w:r w:rsidRPr="00216388">
              <w:rPr>
                <w:rFonts w:ascii="Times New Roman" w:hAnsi="Times New Roman"/>
                <w:sz w:val="24"/>
                <w:szCs w:val="24"/>
              </w:rPr>
              <w:t xml:space="preserve"> </w:t>
            </w:r>
            <w:r w:rsidRPr="00216388">
              <w:rPr>
                <w:rFonts w:ascii="Times New Roman" w:hAnsi="Times New Roman"/>
                <w:sz w:val="24"/>
                <w:szCs w:val="24"/>
                <w:lang w:val="vi-VN"/>
              </w:rPr>
              <w:t>(</w:t>
            </w:r>
            <w:proofErr w:type="spellStart"/>
            <w:r w:rsidRPr="00216388">
              <w:rPr>
                <w:rFonts w:ascii="Times New Roman" w:hAnsi="Times New Roman"/>
                <w:sz w:val="24"/>
                <w:szCs w:val="24"/>
              </w:rPr>
              <w:t>quy</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định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tại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Điều</w:t>
            </w:r>
            <w:proofErr w:type="spellEnd"/>
            <w:r w:rsidRPr="00216388">
              <w:rPr>
                <w:rFonts w:ascii="Times New Roman" w:hAnsi="Times New Roman"/>
                <w:sz w:val="24"/>
                <w:szCs w:val="24"/>
              </w:rPr>
              <w:t xml:space="preserve"> 10 </w:t>
            </w:r>
            <w:proofErr w:type="spellStart"/>
            <w:r w:rsidRPr="00216388">
              <w:rPr>
                <w:rFonts w:ascii="Times New Roman" w:hAnsi="Times New Roman"/>
                <w:sz w:val="24"/>
                <w:szCs w:val="24"/>
              </w:rPr>
              <w:t>Nghị</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định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số</w:t>
            </w:r>
            <w:proofErr w:type="spellEnd"/>
            <w:r w:rsidRPr="00216388">
              <w:rPr>
                <w:rFonts w:ascii="Times New Roman" w:hAnsi="Times New Roman"/>
                <w:sz w:val="24"/>
                <w:szCs w:val="24"/>
              </w:rPr>
              <w:t xml:space="preserve"> 163/2024/NĐ-CP </w:t>
            </w:r>
            <w:proofErr w:type="spellStart"/>
            <w:r w:rsidRPr="00216388">
              <w:rPr>
                <w:rFonts w:ascii="Times New Roman" w:hAnsi="Times New Roman"/>
                <w:sz w:val="24"/>
                <w:szCs w:val="24"/>
              </w:rPr>
              <w:t>của</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Chính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phủ</w:t>
            </w:r>
            <w:proofErr w:type="spellEnd"/>
            <w:r w:rsidRPr="00216388">
              <w:rPr>
                <w:rFonts w:ascii="Times New Roman" w:hAnsi="Times New Roman"/>
                <w:sz w:val="24"/>
                <w:szCs w:val="24"/>
              </w:rPr>
              <w:t xml:space="preserve"> Quy </w:t>
            </w:r>
            <w:proofErr w:type="spellStart"/>
            <w:r w:rsidRPr="00216388">
              <w:rPr>
                <w:rFonts w:ascii="Times New Roman" w:hAnsi="Times New Roman"/>
                <w:sz w:val="24"/>
                <w:szCs w:val="24"/>
              </w:rPr>
              <w:t>định</w:t>
            </w:r>
            <w:proofErr w:type="spellEnd"/>
            <w:r w:rsidRPr="00216388">
              <w:rPr>
                <w:rFonts w:ascii="Times New Roman" w:hAnsi="Times New Roman"/>
                <w:sz w:val="24"/>
                <w:szCs w:val="24"/>
              </w:rPr>
              <w:t xml:space="preserve"> chi </w:t>
            </w:r>
            <w:proofErr w:type="spellStart"/>
            <w:r w:rsidRPr="00216388">
              <w:rPr>
                <w:rFonts w:ascii="Times New Roman" w:hAnsi="Times New Roman"/>
                <w:sz w:val="24"/>
                <w:szCs w:val="24"/>
              </w:rPr>
              <w:t>tiết</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một</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số</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điều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và</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biện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pháp</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hành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Luật</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Viễn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thông</w:t>
            </w:r>
            <w:proofErr w:type="spellEnd"/>
            <w:r w:rsidRPr="00216388">
              <w:rPr>
                <w:rFonts w:ascii="Times New Roman" w:hAnsi="Times New Roman"/>
                <w:sz w:val="24"/>
                <w:szCs w:val="24"/>
                <w:lang w:val="vi-VN"/>
              </w:rPr>
              <w:t>)</w:t>
            </w:r>
            <w:r w:rsidRPr="00216388">
              <w:rPr>
                <w:rFonts w:ascii="Times New Roman" w:hAnsi="Times New Roman"/>
                <w:sz w:val="24"/>
                <w:szCs w:val="24"/>
              </w:rPr>
              <w:t xml:space="preserve"> </w:t>
            </w:r>
            <w:proofErr w:type="spellStart"/>
            <w:r w:rsidRPr="00216388">
              <w:rPr>
                <w:rFonts w:ascii="Times New Roman" w:hAnsi="Times New Roman"/>
                <w:sz w:val="24"/>
                <w:szCs w:val="24"/>
              </w:rPr>
              <w:t>của</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doanh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nghiệp</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trong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kỳ</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báo</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cáo</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trong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đó</w:t>
            </w:r>
            <w:proofErr w:type="spellEnd"/>
            <w:r w:rsidRPr="00216388">
              <w:rPr>
                <w:rFonts w:ascii="Times New Roman" w:hAnsi="Times New Roman"/>
                <w:sz w:val="24"/>
                <w:szCs w:val="24"/>
              </w:rPr>
              <w:t>:</w:t>
            </w:r>
          </w:p>
          <w:p w14:paraId="1240094B" w14:textId="77777777" w:rsidR="00743B6C" w:rsidRPr="00216388" w:rsidRDefault="00743B6C" w:rsidP="00FF1650">
            <w:pPr>
              <w:spacing w:after="0" w:line="240" w:lineRule="auto"/>
              <w:jc w:val="both"/>
              <w:rPr>
                <w:sz w:val="24"/>
                <w:szCs w:val="24"/>
              </w:rPr>
            </w:pPr>
            <w:r w:rsidRPr="00216388">
              <w:rPr>
                <w:rFonts w:ascii="Times New Roman" w:hAnsi="Times New Roman"/>
                <w:sz w:val="24"/>
                <w:szCs w:val="24"/>
              </w:rPr>
              <w:t xml:space="preserve">a) </w:t>
            </w:r>
            <w:proofErr w:type="spellStart"/>
            <w:r w:rsidRPr="00216388">
              <w:rPr>
                <w:rFonts w:ascii="Times New Roman" w:hAnsi="Times New Roman"/>
                <w:sz w:val="24"/>
                <w:szCs w:val="24"/>
              </w:rPr>
              <w:t>Doanh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từ</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việc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cung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cấp</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dịch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vụ</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viễn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thông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cho</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người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sử</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dụng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dịch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vụ</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viễn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thông</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không</w:t>
            </w:r>
            <w:proofErr w:type="spellEnd"/>
            <w:r w:rsidRPr="00216388">
              <w:rPr>
                <w:rFonts w:ascii="Times New Roman" w:hAnsi="Times New Roman"/>
                <w:sz w:val="24"/>
                <w:szCs w:val="24"/>
              </w:rPr>
              <w:t xml:space="preserve"> bao </w:t>
            </w:r>
            <w:proofErr w:type="spellStart"/>
            <w:r w:rsidRPr="00216388">
              <w:rPr>
                <w:rFonts w:ascii="Times New Roman" w:hAnsi="Times New Roman"/>
                <w:sz w:val="24"/>
                <w:szCs w:val="24"/>
              </w:rPr>
              <w:t>gồm</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doanh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thu</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quy</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định</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tại</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điểm</w:t>
            </w:r>
            <w:proofErr w:type="spellEnd"/>
            <w:r w:rsidRPr="00216388">
              <w:rPr>
                <w:rFonts w:ascii="Times New Roman" w:hAnsi="Times New Roman"/>
                <w:sz w:val="24"/>
                <w:szCs w:val="24"/>
              </w:rPr>
              <w:t xml:space="preserve"> b, c </w:t>
            </w:r>
            <w:proofErr w:type="spellStart"/>
            <w:r w:rsidRPr="00216388">
              <w:rPr>
                <w:rFonts w:ascii="Times New Roman" w:hAnsi="Times New Roman"/>
                <w:sz w:val="24"/>
                <w:szCs w:val="24"/>
              </w:rPr>
              <w:t>và</w:t>
            </w:r>
            <w:proofErr w:type="spellEnd"/>
            <w:r w:rsidRPr="00216388">
              <w:rPr>
                <w:rFonts w:ascii="Times New Roman" w:hAnsi="Times New Roman"/>
                <w:sz w:val="24"/>
                <w:szCs w:val="24"/>
              </w:rPr>
              <w:t xml:space="preserve"> d </w:t>
            </w:r>
            <w:proofErr w:type="spellStart"/>
            <w:r w:rsidRPr="00216388">
              <w:rPr>
                <w:rFonts w:ascii="Times New Roman" w:hAnsi="Times New Roman"/>
                <w:sz w:val="24"/>
                <w:szCs w:val="24"/>
              </w:rPr>
              <w:t>khoản</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này</w:t>
            </w:r>
            <w:proofErr w:type="spellEnd"/>
            <w:r w:rsidRPr="00216388">
              <w:rPr>
                <w:rFonts w:ascii="Times New Roman" w:hAnsi="Times New Roman"/>
                <w:sz w:val="24"/>
                <w:szCs w:val="24"/>
              </w:rPr>
              <w:t xml:space="preserve">) (bao </w:t>
            </w:r>
            <w:proofErr w:type="spellStart"/>
            <w:r w:rsidRPr="00216388">
              <w:rPr>
                <w:rFonts w:ascii="Times New Roman" w:hAnsi="Times New Roman"/>
                <w:sz w:val="24"/>
                <w:szCs w:val="24"/>
              </w:rPr>
              <w:t>gồm</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trả</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trước</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và</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trả</w:t>
            </w:r>
            <w:proofErr w:type="spellEnd"/>
            <w:r w:rsidRPr="00216388">
              <w:rPr>
                <w:rFonts w:ascii="Times New Roman" w:hAnsi="Times New Roman"/>
                <w:sz w:val="24"/>
                <w:szCs w:val="24"/>
              </w:rPr>
              <w:t xml:space="preserve"> </w:t>
            </w:r>
            <w:proofErr w:type="spellStart"/>
            <w:r w:rsidRPr="00216388">
              <w:rPr>
                <w:rFonts w:ascii="Times New Roman" w:hAnsi="Times New Roman"/>
                <w:sz w:val="24"/>
                <w:szCs w:val="24"/>
              </w:rPr>
              <w:t>sau</w:t>
            </w:r>
            <w:proofErr w:type="spellEnd"/>
            <w:r w:rsidRPr="00216388">
              <w:rPr>
                <w:rFonts w:ascii="Times New Roman" w:hAnsi="Times New Roman"/>
                <w:sz w:val="24"/>
                <w:szCs w:val="24"/>
              </w:rPr>
              <w:t xml:space="preserve">) bao </w:t>
            </w:r>
            <w:proofErr w:type="spellStart"/>
            <w:r w:rsidRPr="00216388">
              <w:rPr>
                <w:rFonts w:ascii="Times New Roman" w:hAnsi="Times New Roman"/>
                <w:sz w:val="24"/>
                <w:szCs w:val="24"/>
              </w:rPr>
              <w:t>gồm</w:t>
            </w:r>
            <w:proofErr w:type="spellEnd"/>
            <w:r w:rsidRPr="00216388">
              <w:rPr>
                <w:rFonts w:ascii="Times New Roman" w:hAnsi="Times New Roman"/>
                <w:sz w:val="24"/>
                <w:szCs w:val="24"/>
              </w:rPr>
              <w:t>:</w:t>
            </w:r>
          </w:p>
          <w:p w14:paraId="3DB14A7A" w14:textId="77777777" w:rsidR="00743B6C" w:rsidRPr="00216388" w:rsidRDefault="00743B6C" w:rsidP="00FF1650">
            <w:pPr>
              <w:pStyle w:val="Normal1"/>
              <w:spacing w:line="264" w:lineRule="auto"/>
              <w:jc w:val="both"/>
              <w:rPr>
                <w:sz w:val="24"/>
                <w:szCs w:val="24"/>
              </w:rPr>
            </w:pPr>
            <w:r w:rsidRPr="00216388">
              <w:rPr>
                <w:sz w:val="24"/>
                <w:szCs w:val="24"/>
                <w:lang w:val="en-US"/>
              </w:rPr>
              <w:t xml:space="preserve">- </w:t>
            </w:r>
            <w:r w:rsidRPr="00216388">
              <w:rPr>
                <w:sz w:val="24"/>
                <w:szCs w:val="24"/>
              </w:rPr>
              <w:t>Doanh thu hòa mạng (bao gồm doanh thu hòa mạng dịch vụ thông tin di động, doanh thu chuyển mạng viễn thông di động giữ nguyên số, doanh thu thu từ khách hàng khi thay đổi thông tin thuê bao), doanh thu lắp đặt (bao gồm doanh thu lắp đặt, doanh thu thu từ khách hàng khi thay đổi thông tin thuê bao) để sử dụng dịch vụ. Doanh thu hoà mạng, doanh thu lắp đặt (nếu có) là doanh thu phát sinh từ việc doanh nghiệp viễn thông cung cấp cho người sử dụng dịch vụ quyền kết nối vào mạng viễn thông công cộng.</w:t>
            </w:r>
          </w:p>
          <w:p w14:paraId="5583080E" w14:textId="77777777" w:rsidR="00743B6C" w:rsidRPr="00216388" w:rsidRDefault="00743B6C" w:rsidP="00FF1650">
            <w:pPr>
              <w:pStyle w:val="Normal1"/>
              <w:spacing w:line="264" w:lineRule="auto"/>
              <w:jc w:val="both"/>
              <w:rPr>
                <w:sz w:val="24"/>
                <w:szCs w:val="24"/>
              </w:rPr>
            </w:pPr>
            <w:r w:rsidRPr="00216388">
              <w:rPr>
                <w:sz w:val="24"/>
                <w:szCs w:val="24"/>
              </w:rPr>
              <w:t xml:space="preserve">- Doanh thu thuê bao (nếu có) là doanh thu phát sinh từ việc doanh nghiệp viễn thông cung cấp cho người sử dụng dịch vụ khả năng duy trì quyền kết nối vào mạng viễn thông công cộng trong một khoảng thời gian nhất định. </w:t>
            </w:r>
          </w:p>
          <w:p w14:paraId="1ED8E3D8" w14:textId="77777777" w:rsidR="00743B6C" w:rsidRPr="00216388" w:rsidRDefault="00743B6C" w:rsidP="00FF1650">
            <w:pPr>
              <w:pStyle w:val="Normal1"/>
              <w:spacing w:line="264" w:lineRule="auto"/>
              <w:jc w:val="both"/>
              <w:rPr>
                <w:sz w:val="24"/>
                <w:szCs w:val="24"/>
              </w:rPr>
            </w:pPr>
            <w:r w:rsidRPr="00216388">
              <w:rPr>
                <w:sz w:val="24"/>
                <w:szCs w:val="24"/>
              </w:rPr>
              <w:t>- Doanh thu thông tin (nếu có) là doanh thu phát sinh từ việc doanh nghiệp viễn thông cung cấp cho người sử dụng dịch vụ khả năng gửi, nhận thông tin qua mạng viễn thông công cộng tính theo thời gian liên lạc (năm, tháng, tuần, ngày, giờ, phút, giây), theo dung lượng (byte), theo số lượng gói thông tin (cuộc gọi, bản tin nhắn).</w:t>
            </w:r>
          </w:p>
          <w:p w14:paraId="01A99862" w14:textId="77777777" w:rsidR="00743B6C" w:rsidRPr="00216388" w:rsidRDefault="00743B6C" w:rsidP="00FF1650">
            <w:pPr>
              <w:spacing w:after="0" w:line="240" w:lineRule="auto"/>
              <w:jc w:val="both"/>
              <w:rPr>
                <w:rFonts w:ascii="Times New Roman" w:hAnsi="Times New Roman"/>
                <w:sz w:val="24"/>
                <w:szCs w:val="24"/>
                <w:lang w:val="nl-NL"/>
              </w:rPr>
            </w:pPr>
            <w:r w:rsidRPr="00216388">
              <w:rPr>
                <w:rFonts w:ascii="Times New Roman" w:hAnsi="Times New Roman"/>
                <w:sz w:val="24"/>
                <w:szCs w:val="24"/>
                <w:lang w:val="nl-NL"/>
              </w:rPr>
              <w:lastRenderedPageBreak/>
              <w:t>b) Doanh thu từ việc cung cấp dịch vụ viễn thông cho các doanh nghiệp viễn thông trong nước bao gồm:</w:t>
            </w:r>
          </w:p>
          <w:p w14:paraId="6247A2F1" w14:textId="77777777" w:rsidR="00743B6C" w:rsidRPr="00216388" w:rsidRDefault="00743B6C" w:rsidP="00FF1650">
            <w:pPr>
              <w:pStyle w:val="Normal1"/>
              <w:spacing w:line="264" w:lineRule="auto"/>
              <w:jc w:val="both"/>
              <w:rPr>
                <w:sz w:val="24"/>
                <w:szCs w:val="24"/>
              </w:rPr>
            </w:pPr>
            <w:r w:rsidRPr="00216388">
              <w:rPr>
                <w:sz w:val="24"/>
                <w:szCs w:val="24"/>
              </w:rPr>
              <w:t>- Doanh thu từ việc cung cấp dịch vụ viễn thông cho doanh nghiệp viễn thông trong nước khác;</w:t>
            </w:r>
          </w:p>
          <w:p w14:paraId="7142F25B" w14:textId="77777777" w:rsidR="00743B6C" w:rsidRPr="00216388" w:rsidRDefault="00743B6C" w:rsidP="00FF1650">
            <w:pPr>
              <w:pStyle w:val="Normal1"/>
              <w:spacing w:line="264" w:lineRule="auto"/>
              <w:jc w:val="both"/>
              <w:rPr>
                <w:sz w:val="24"/>
                <w:szCs w:val="24"/>
              </w:rPr>
            </w:pPr>
            <w:r w:rsidRPr="00216388">
              <w:rPr>
                <w:sz w:val="24"/>
                <w:szCs w:val="24"/>
              </w:rPr>
              <w:t xml:space="preserve">- Doanh thu từ việc cho phép doanh nghiệp trong nước khác kết nối vào mạng viễn thông công cộng, dịch vụ viễn thông của mình. </w:t>
            </w:r>
          </w:p>
          <w:p w14:paraId="30588D90" w14:textId="77777777" w:rsidR="00743B6C" w:rsidRPr="00216388" w:rsidRDefault="00743B6C" w:rsidP="00FF1650">
            <w:pPr>
              <w:spacing w:after="0" w:line="240" w:lineRule="auto"/>
              <w:jc w:val="both"/>
              <w:rPr>
                <w:rFonts w:ascii="Times New Roman" w:hAnsi="Times New Roman"/>
                <w:sz w:val="24"/>
                <w:szCs w:val="24"/>
                <w:lang w:val="nl-NL"/>
              </w:rPr>
            </w:pPr>
            <w:r w:rsidRPr="00216388">
              <w:rPr>
                <w:rFonts w:ascii="Times New Roman" w:hAnsi="Times New Roman"/>
                <w:sz w:val="24"/>
                <w:szCs w:val="24"/>
                <w:lang w:val="nl-NL"/>
              </w:rPr>
              <w:t>c) Doanh thu từ việc cung cấp dịch vụ viễn thông cho các đối tác nước ngoài hoạt động ngoài lãnh thổ Việt Nam bao gồm:</w:t>
            </w:r>
          </w:p>
          <w:p w14:paraId="503B9492" w14:textId="77777777" w:rsidR="00743B6C" w:rsidRPr="00216388" w:rsidRDefault="00743B6C" w:rsidP="00FF1650">
            <w:pPr>
              <w:pStyle w:val="Normal1"/>
              <w:spacing w:line="264" w:lineRule="auto"/>
              <w:jc w:val="both"/>
              <w:rPr>
                <w:sz w:val="24"/>
                <w:szCs w:val="24"/>
              </w:rPr>
            </w:pPr>
            <w:r w:rsidRPr="00216388">
              <w:rPr>
                <w:sz w:val="24"/>
                <w:szCs w:val="24"/>
              </w:rPr>
              <w:t>- Doanh thu từ việc cung cấp dịch vụ viễn thông cho các đối tác nước ngoài hoạt động ngoài lãnh thổ Việt Nam;</w:t>
            </w:r>
          </w:p>
          <w:p w14:paraId="18BF74EA" w14:textId="77777777" w:rsidR="00743B6C" w:rsidRPr="00216388" w:rsidRDefault="00743B6C" w:rsidP="00FF1650">
            <w:pPr>
              <w:pStyle w:val="Normal1"/>
              <w:spacing w:line="264" w:lineRule="auto"/>
              <w:jc w:val="both"/>
              <w:rPr>
                <w:sz w:val="24"/>
                <w:szCs w:val="24"/>
              </w:rPr>
            </w:pPr>
            <w:r w:rsidRPr="00216388">
              <w:rPr>
                <w:sz w:val="24"/>
                <w:szCs w:val="24"/>
              </w:rPr>
              <w:t xml:space="preserve">- Doanh thu từ việc cho phép các đối tác nước ngoài hoạt động ngoài lãnh thổ Việt Nam kết nối với mạng viễn thông công cộng, dịch vụ viễn thông của mình. </w:t>
            </w:r>
          </w:p>
          <w:p w14:paraId="03F5009D" w14:textId="77777777" w:rsidR="00743B6C" w:rsidRPr="00216388" w:rsidRDefault="00743B6C" w:rsidP="00FF1650">
            <w:pPr>
              <w:spacing w:after="0" w:line="240" w:lineRule="auto"/>
              <w:jc w:val="both"/>
              <w:rPr>
                <w:rFonts w:ascii="Times New Roman" w:hAnsi="Times New Roman"/>
                <w:sz w:val="24"/>
                <w:szCs w:val="24"/>
                <w:lang w:val="nl-NL"/>
              </w:rPr>
            </w:pPr>
            <w:r w:rsidRPr="00216388">
              <w:rPr>
                <w:rFonts w:ascii="Times New Roman" w:hAnsi="Times New Roman"/>
                <w:sz w:val="24"/>
                <w:szCs w:val="24"/>
                <w:lang w:val="nl-NL"/>
              </w:rPr>
              <w:t>d) Doanh thu từ việc cung cấp dịch vụ viễn thông công ích cho người sử dụng dịch vụ viễn thông là đối tượng thụ hưởng dịch vụ viễn thông công ích, bao gồm:</w:t>
            </w:r>
          </w:p>
          <w:p w14:paraId="69254513" w14:textId="77777777" w:rsidR="00743B6C" w:rsidRPr="00216388" w:rsidRDefault="00743B6C" w:rsidP="00FF1650">
            <w:pPr>
              <w:pStyle w:val="Normal1"/>
              <w:spacing w:line="264" w:lineRule="auto"/>
              <w:jc w:val="both"/>
              <w:rPr>
                <w:sz w:val="24"/>
                <w:szCs w:val="24"/>
              </w:rPr>
            </w:pPr>
            <w:r w:rsidRPr="00216388">
              <w:rPr>
                <w:sz w:val="24"/>
                <w:szCs w:val="24"/>
              </w:rPr>
              <w:t>- Doanh thu từ việc cung cấp dịch vụ viễn thông công ích cho các đối tượng thụ hưởng dịch vụ viễn thông công ích;</w:t>
            </w:r>
          </w:p>
          <w:p w14:paraId="289EE4C0" w14:textId="45FCAFE2" w:rsidR="00743B6C" w:rsidRPr="00216388" w:rsidRDefault="00743B6C" w:rsidP="00FF1650">
            <w:pPr>
              <w:pStyle w:val="Normal1"/>
              <w:spacing w:line="264" w:lineRule="auto"/>
              <w:jc w:val="both"/>
              <w:rPr>
                <w:sz w:val="24"/>
                <w:szCs w:val="24"/>
              </w:rPr>
            </w:pPr>
            <w:r w:rsidRPr="00216388">
              <w:rPr>
                <w:sz w:val="24"/>
                <w:szCs w:val="24"/>
              </w:rPr>
              <w:t>- Doanh thu đã nhận được từ nguồn kinh phí hỗ trợ của Quỹ dịch vụ Viễn thông công ích Việt Nam để cung cấp dịch vụ viễn thông công ích cho các đối tượng thụ hưởng dịch vụ viễn thông công ích.</w:t>
            </w:r>
          </w:p>
        </w:tc>
      </w:tr>
    </w:tbl>
    <w:p w14:paraId="095863AA" w14:textId="61932225" w:rsidR="00743B6C" w:rsidRPr="002539D4" w:rsidRDefault="00743B6C" w:rsidP="00FF1650">
      <w:pPr>
        <w:spacing w:after="0"/>
        <w:rPr>
          <w:rFonts w:ascii="Times New Roman" w:eastAsia="Times New Roman" w:hAnsi="Times New Roman"/>
          <w:b/>
          <w:bCs/>
          <w:sz w:val="24"/>
          <w:szCs w:val="24"/>
          <w:lang w:eastAsia="zh-CN"/>
        </w:rPr>
      </w:pPr>
    </w:p>
    <w:p w14:paraId="6491D289" w14:textId="6C42EFB2" w:rsidR="00743B6C" w:rsidRPr="00D44DC3" w:rsidRDefault="00216388" w:rsidP="00D44DC3">
      <w:pPr>
        <w:spacing w:after="0"/>
        <w:rPr>
          <w:rFonts w:ascii="Times New Roman" w:hAnsi="Times New Roman"/>
          <w:b/>
          <w:bCs/>
          <w:sz w:val="24"/>
          <w:szCs w:val="24"/>
          <w:lang w:eastAsia="zh-CN"/>
        </w:rPr>
      </w:pPr>
      <w:r w:rsidRPr="00D44DC3">
        <w:rPr>
          <w:rFonts w:ascii="Times New Roman" w:hAnsi="Times New Roman"/>
          <w:b/>
          <w:bCs/>
          <w:sz w:val="24"/>
          <w:szCs w:val="24"/>
          <w:lang w:eastAsia="zh-CN"/>
        </w:rPr>
        <w:t xml:space="preserve">2. </w:t>
      </w:r>
      <w:proofErr w:type="spellStart"/>
      <w:r w:rsidRPr="00D44DC3">
        <w:rPr>
          <w:rFonts w:ascii="Times New Roman" w:hAnsi="Times New Roman"/>
          <w:b/>
          <w:bCs/>
          <w:sz w:val="24"/>
          <w:szCs w:val="24"/>
          <w:lang w:eastAsia="zh-CN"/>
        </w:rPr>
        <w:t>Cách</w:t>
      </w:r>
      <w:proofErr w:type="spellEnd"/>
      <w:r w:rsidRPr="00D44DC3">
        <w:rPr>
          <w:rFonts w:ascii="Times New Roman" w:hAnsi="Times New Roman"/>
          <w:b/>
          <w:bCs/>
          <w:sz w:val="24"/>
          <w:szCs w:val="24"/>
          <w:lang w:eastAsia="zh-CN"/>
        </w:rPr>
        <w:t xml:space="preserve"> </w:t>
      </w:r>
      <w:proofErr w:type="spellStart"/>
      <w:r w:rsidRPr="00D44DC3">
        <w:rPr>
          <w:rFonts w:ascii="Times New Roman" w:hAnsi="Times New Roman"/>
          <w:b/>
          <w:bCs/>
          <w:sz w:val="24"/>
          <w:szCs w:val="24"/>
          <w:lang w:eastAsia="zh-CN"/>
        </w:rPr>
        <w:t>ghi</w:t>
      </w:r>
      <w:proofErr w:type="spellEnd"/>
      <w:r w:rsidRPr="00D44DC3">
        <w:rPr>
          <w:rFonts w:ascii="Times New Roman" w:hAnsi="Times New Roman"/>
          <w:b/>
          <w:bCs/>
          <w:sz w:val="24"/>
          <w:szCs w:val="24"/>
          <w:lang w:eastAsia="zh-CN"/>
        </w:rPr>
        <w:t xml:space="preserve"> </w:t>
      </w:r>
      <w:proofErr w:type="spellStart"/>
      <w:r w:rsidRPr="00D44DC3">
        <w:rPr>
          <w:rFonts w:ascii="Times New Roman" w:hAnsi="Times New Roman"/>
          <w:b/>
          <w:bCs/>
          <w:sz w:val="24"/>
          <w:szCs w:val="24"/>
          <w:lang w:eastAsia="zh-CN"/>
        </w:rPr>
        <w:t>biểu</w:t>
      </w:r>
      <w:proofErr w:type="spellEnd"/>
    </w:p>
    <w:p w14:paraId="3025EAE2" w14:textId="7C8AE3AE" w:rsidR="00216388" w:rsidRPr="00D44DC3" w:rsidRDefault="00D44DC3" w:rsidP="00D44DC3">
      <w:pPr>
        <w:spacing w:after="0"/>
        <w:jc w:val="both"/>
        <w:rPr>
          <w:rFonts w:ascii="Times New Roman" w:eastAsiaTheme="minorHAnsi" w:hAnsi="Times New Roman"/>
          <w:sz w:val="24"/>
          <w:szCs w:val="24"/>
        </w:rPr>
      </w:pPr>
      <w:r>
        <w:rPr>
          <w:rFonts w:ascii="Times New Roman" w:hAnsi="Times New Roman"/>
          <w:sz w:val="24"/>
          <w:szCs w:val="24"/>
          <w:lang w:eastAsia="zh-CN"/>
        </w:rPr>
        <w:t xml:space="preserve">- </w:t>
      </w:r>
      <w:proofErr w:type="spellStart"/>
      <w:r w:rsidR="00216388" w:rsidRPr="00D44DC3">
        <w:rPr>
          <w:rFonts w:ascii="Times New Roman" w:hAnsi="Times New Roman"/>
          <w:sz w:val="24"/>
          <w:szCs w:val="24"/>
          <w:lang w:eastAsia="zh-CN"/>
        </w:rPr>
        <w:t>Số</w:t>
      </w:r>
      <w:proofErr w:type="spellEnd"/>
      <w:r w:rsidR="00216388" w:rsidRPr="00D44DC3">
        <w:rPr>
          <w:rFonts w:ascii="Times New Roman" w:hAnsi="Times New Roman"/>
          <w:sz w:val="24"/>
          <w:szCs w:val="24"/>
          <w:lang w:eastAsia="zh-CN"/>
        </w:rPr>
        <w:t xml:space="preserve"> </w:t>
      </w:r>
      <w:proofErr w:type="spellStart"/>
      <w:r w:rsidR="00216388" w:rsidRPr="00D44DC3">
        <w:rPr>
          <w:rFonts w:ascii="Times New Roman" w:hAnsi="Times New Roman"/>
          <w:sz w:val="24"/>
          <w:szCs w:val="24"/>
          <w:lang w:eastAsia="zh-CN"/>
        </w:rPr>
        <w:t>liệu</w:t>
      </w:r>
      <w:proofErr w:type="spellEnd"/>
      <w:r w:rsidR="00216388" w:rsidRPr="00D44DC3">
        <w:rPr>
          <w:rFonts w:ascii="Times New Roman" w:hAnsi="Times New Roman"/>
          <w:sz w:val="24"/>
          <w:szCs w:val="24"/>
          <w:lang w:eastAsia="zh-CN"/>
        </w:rPr>
        <w:t xml:space="preserve"> </w:t>
      </w:r>
      <w:proofErr w:type="spellStart"/>
      <w:r w:rsidR="00216388" w:rsidRPr="00D44DC3">
        <w:rPr>
          <w:rFonts w:ascii="Times New Roman" w:hAnsi="Times New Roman"/>
          <w:sz w:val="24"/>
          <w:szCs w:val="24"/>
          <w:lang w:eastAsia="zh-CN"/>
        </w:rPr>
        <w:t>ghi</w:t>
      </w:r>
      <w:proofErr w:type="spellEnd"/>
      <w:r w:rsidR="00216388" w:rsidRPr="00D44DC3">
        <w:rPr>
          <w:rFonts w:ascii="Times New Roman" w:hAnsi="Times New Roman"/>
          <w:sz w:val="24"/>
          <w:szCs w:val="24"/>
          <w:lang w:eastAsia="zh-CN"/>
        </w:rPr>
        <w:t xml:space="preserve"> </w:t>
      </w:r>
      <w:proofErr w:type="spellStart"/>
      <w:r w:rsidR="00216388" w:rsidRPr="00D44DC3">
        <w:rPr>
          <w:rFonts w:ascii="Times New Roman" w:hAnsi="Times New Roman"/>
          <w:sz w:val="24"/>
          <w:szCs w:val="24"/>
          <w:lang w:eastAsia="zh-CN"/>
        </w:rPr>
        <w:t>vào</w:t>
      </w:r>
      <w:proofErr w:type="spellEnd"/>
      <w:r w:rsidR="00216388" w:rsidRPr="00D44DC3">
        <w:rPr>
          <w:rFonts w:ascii="Times New Roman" w:hAnsi="Times New Roman"/>
          <w:sz w:val="24"/>
          <w:szCs w:val="24"/>
          <w:lang w:eastAsia="zh-CN"/>
        </w:rPr>
        <w:t xml:space="preserve"> </w:t>
      </w:r>
      <w:proofErr w:type="spellStart"/>
      <w:r w:rsidR="00216388" w:rsidRPr="00D44DC3">
        <w:rPr>
          <w:rFonts w:ascii="Times New Roman" w:hAnsi="Times New Roman"/>
          <w:sz w:val="24"/>
          <w:szCs w:val="24"/>
          <w:lang w:eastAsia="zh-CN"/>
        </w:rPr>
        <w:t>Cột</w:t>
      </w:r>
      <w:proofErr w:type="spellEnd"/>
      <w:r w:rsidR="00216388" w:rsidRPr="00D44DC3">
        <w:rPr>
          <w:rFonts w:ascii="Times New Roman" w:hAnsi="Times New Roman"/>
          <w:sz w:val="24"/>
          <w:szCs w:val="24"/>
          <w:lang w:eastAsia="zh-CN"/>
        </w:rPr>
        <w:t xml:space="preserve"> 1.</w:t>
      </w:r>
    </w:p>
    <w:p w14:paraId="658C11F4" w14:textId="72AA4E5C" w:rsidR="00216388" w:rsidRPr="00D44DC3" w:rsidRDefault="00D44DC3" w:rsidP="00D44DC3">
      <w:pPr>
        <w:spacing w:after="0"/>
        <w:jc w:val="both"/>
        <w:rPr>
          <w:rFonts w:ascii="Times New Roman" w:hAnsi="Times New Roman"/>
          <w:sz w:val="24"/>
          <w:szCs w:val="24"/>
          <w:lang w:eastAsia="zh-CN"/>
        </w:rPr>
      </w:pPr>
      <w:r>
        <w:rPr>
          <w:rFonts w:ascii="Times New Roman" w:hAnsi="Times New Roman"/>
          <w:sz w:val="24"/>
          <w:szCs w:val="24"/>
          <w:lang w:eastAsia="zh-CN"/>
        </w:rPr>
        <w:t xml:space="preserve">- </w:t>
      </w:r>
      <w:proofErr w:type="spellStart"/>
      <w:r w:rsidR="00216388" w:rsidRPr="00D44DC3">
        <w:rPr>
          <w:rFonts w:ascii="Times New Roman" w:hAnsi="Times New Roman"/>
          <w:sz w:val="24"/>
          <w:szCs w:val="24"/>
          <w:lang w:eastAsia="zh-CN"/>
        </w:rPr>
        <w:t>Đối</w:t>
      </w:r>
      <w:proofErr w:type="spellEnd"/>
      <w:r w:rsidR="00216388" w:rsidRPr="00D44DC3">
        <w:rPr>
          <w:rFonts w:ascii="Times New Roman" w:hAnsi="Times New Roman"/>
          <w:sz w:val="24"/>
          <w:szCs w:val="24"/>
          <w:lang w:eastAsia="zh-CN"/>
        </w:rPr>
        <w:t xml:space="preserve"> </w:t>
      </w:r>
      <w:proofErr w:type="spellStart"/>
      <w:r w:rsidR="00216388" w:rsidRPr="00D44DC3">
        <w:rPr>
          <w:rFonts w:ascii="Times New Roman" w:hAnsi="Times New Roman"/>
          <w:sz w:val="24"/>
          <w:szCs w:val="24"/>
          <w:lang w:eastAsia="zh-CN"/>
        </w:rPr>
        <w:t>với</w:t>
      </w:r>
      <w:proofErr w:type="spellEnd"/>
      <w:r w:rsidR="00216388" w:rsidRPr="00D44DC3">
        <w:rPr>
          <w:rFonts w:ascii="Times New Roman" w:hAnsi="Times New Roman"/>
          <w:sz w:val="24"/>
          <w:szCs w:val="24"/>
          <w:lang w:eastAsia="zh-CN"/>
        </w:rPr>
        <w:t xml:space="preserve"> </w:t>
      </w:r>
      <w:proofErr w:type="spellStart"/>
      <w:r w:rsidR="00216388" w:rsidRPr="00D44DC3">
        <w:rPr>
          <w:rFonts w:ascii="Times New Roman" w:hAnsi="Times New Roman"/>
          <w:sz w:val="24"/>
          <w:szCs w:val="24"/>
          <w:lang w:eastAsia="zh-CN"/>
        </w:rPr>
        <w:t>từng</w:t>
      </w:r>
      <w:proofErr w:type="spellEnd"/>
      <w:r w:rsidR="00216388" w:rsidRPr="00D44DC3">
        <w:rPr>
          <w:rFonts w:ascii="Times New Roman" w:hAnsi="Times New Roman"/>
          <w:sz w:val="24"/>
          <w:szCs w:val="24"/>
          <w:lang w:eastAsia="zh-CN"/>
        </w:rPr>
        <w:t xml:space="preserve"> </w:t>
      </w:r>
      <w:proofErr w:type="spellStart"/>
      <w:r w:rsidR="00216388" w:rsidRPr="00D44DC3">
        <w:rPr>
          <w:rFonts w:ascii="Times New Roman" w:hAnsi="Times New Roman"/>
          <w:sz w:val="24"/>
          <w:szCs w:val="24"/>
          <w:lang w:eastAsia="zh-CN"/>
        </w:rPr>
        <w:t>chỉ</w:t>
      </w:r>
      <w:proofErr w:type="spellEnd"/>
      <w:r w:rsidR="00216388" w:rsidRPr="00D44DC3">
        <w:rPr>
          <w:rFonts w:ascii="Times New Roman" w:hAnsi="Times New Roman"/>
          <w:sz w:val="24"/>
          <w:szCs w:val="24"/>
          <w:lang w:eastAsia="zh-CN"/>
        </w:rPr>
        <w:t xml:space="preserve"> </w:t>
      </w:r>
      <w:proofErr w:type="spellStart"/>
      <w:r w:rsidR="00216388" w:rsidRPr="00D44DC3">
        <w:rPr>
          <w:rFonts w:ascii="Times New Roman" w:hAnsi="Times New Roman"/>
          <w:sz w:val="24"/>
          <w:szCs w:val="24"/>
          <w:lang w:eastAsia="zh-CN"/>
        </w:rPr>
        <w:t>tiêu</w:t>
      </w:r>
      <w:proofErr w:type="spellEnd"/>
      <w:r w:rsidR="00216388" w:rsidRPr="00D44DC3">
        <w:rPr>
          <w:rFonts w:ascii="Times New Roman" w:hAnsi="Times New Roman"/>
          <w:sz w:val="24"/>
          <w:szCs w:val="24"/>
          <w:lang w:eastAsia="zh-CN"/>
        </w:rPr>
        <w:t xml:space="preserve">: </w:t>
      </w:r>
      <w:proofErr w:type="spellStart"/>
      <w:r w:rsidR="00216388" w:rsidRPr="00D44DC3">
        <w:rPr>
          <w:rFonts w:ascii="Times New Roman" w:hAnsi="Times New Roman"/>
          <w:sz w:val="24"/>
          <w:szCs w:val="24"/>
          <w:lang w:eastAsia="zh-CN"/>
        </w:rPr>
        <w:t>Sử</w:t>
      </w:r>
      <w:proofErr w:type="spellEnd"/>
      <w:r w:rsidR="00216388" w:rsidRPr="00D44DC3">
        <w:rPr>
          <w:rFonts w:ascii="Times New Roman" w:hAnsi="Times New Roman"/>
          <w:sz w:val="24"/>
          <w:szCs w:val="24"/>
          <w:lang w:eastAsia="zh-CN"/>
        </w:rPr>
        <w:t xml:space="preserve"> </w:t>
      </w:r>
      <w:proofErr w:type="spellStart"/>
      <w:r w:rsidR="00216388" w:rsidRPr="00D44DC3">
        <w:rPr>
          <w:rFonts w:ascii="Times New Roman" w:hAnsi="Times New Roman"/>
          <w:sz w:val="24"/>
          <w:szCs w:val="24"/>
          <w:lang w:eastAsia="zh-CN"/>
        </w:rPr>
        <w:t>dụng</w:t>
      </w:r>
      <w:proofErr w:type="spellEnd"/>
      <w:r w:rsidR="00216388" w:rsidRPr="00D44DC3">
        <w:rPr>
          <w:rFonts w:ascii="Times New Roman" w:hAnsi="Times New Roman"/>
          <w:sz w:val="24"/>
          <w:szCs w:val="24"/>
          <w:lang w:eastAsia="zh-CN"/>
        </w:rPr>
        <w:t xml:space="preserve"> </w:t>
      </w:r>
      <w:proofErr w:type="spellStart"/>
      <w:r w:rsidR="00216388" w:rsidRPr="00D44DC3">
        <w:rPr>
          <w:rFonts w:ascii="Times New Roman" w:hAnsi="Times New Roman"/>
          <w:sz w:val="24"/>
          <w:szCs w:val="24"/>
          <w:lang w:eastAsia="zh-CN"/>
        </w:rPr>
        <w:t>đúng</w:t>
      </w:r>
      <w:proofErr w:type="spellEnd"/>
      <w:r w:rsidR="00216388" w:rsidRPr="00D44DC3">
        <w:rPr>
          <w:rFonts w:ascii="Times New Roman" w:hAnsi="Times New Roman"/>
          <w:sz w:val="24"/>
          <w:szCs w:val="24"/>
          <w:lang w:eastAsia="zh-CN"/>
        </w:rPr>
        <w:t xml:space="preserve"> </w:t>
      </w:r>
      <w:proofErr w:type="spellStart"/>
      <w:r w:rsidR="00216388" w:rsidRPr="00D44DC3">
        <w:rPr>
          <w:rFonts w:ascii="Times New Roman" w:hAnsi="Times New Roman"/>
          <w:sz w:val="24"/>
          <w:szCs w:val="24"/>
          <w:lang w:eastAsia="zh-CN"/>
        </w:rPr>
        <w:t>đơn</w:t>
      </w:r>
      <w:proofErr w:type="spellEnd"/>
      <w:r w:rsidR="00216388" w:rsidRPr="00D44DC3">
        <w:rPr>
          <w:rFonts w:ascii="Times New Roman" w:hAnsi="Times New Roman"/>
          <w:sz w:val="24"/>
          <w:szCs w:val="24"/>
          <w:lang w:eastAsia="zh-CN"/>
        </w:rPr>
        <w:t xml:space="preserve"> </w:t>
      </w:r>
      <w:proofErr w:type="spellStart"/>
      <w:r w:rsidR="00216388" w:rsidRPr="00D44DC3">
        <w:rPr>
          <w:rFonts w:ascii="Times New Roman" w:hAnsi="Times New Roman"/>
          <w:sz w:val="24"/>
          <w:szCs w:val="24"/>
          <w:lang w:eastAsia="zh-CN"/>
        </w:rPr>
        <w:t>vị</w:t>
      </w:r>
      <w:proofErr w:type="spellEnd"/>
      <w:r w:rsidR="00216388" w:rsidRPr="00D44DC3">
        <w:rPr>
          <w:rFonts w:ascii="Times New Roman" w:hAnsi="Times New Roman"/>
          <w:sz w:val="24"/>
          <w:szCs w:val="24"/>
          <w:lang w:eastAsia="zh-CN"/>
        </w:rPr>
        <w:t xml:space="preserve"> </w:t>
      </w:r>
      <w:proofErr w:type="spellStart"/>
      <w:r w:rsidR="00216388" w:rsidRPr="00D44DC3">
        <w:rPr>
          <w:rFonts w:ascii="Times New Roman" w:hAnsi="Times New Roman"/>
          <w:sz w:val="24"/>
          <w:szCs w:val="24"/>
          <w:lang w:eastAsia="zh-CN"/>
        </w:rPr>
        <w:t>tính</w:t>
      </w:r>
      <w:proofErr w:type="spellEnd"/>
      <w:r w:rsidR="00216388" w:rsidRPr="00D44DC3">
        <w:rPr>
          <w:rFonts w:ascii="Times New Roman" w:hAnsi="Times New Roman"/>
          <w:sz w:val="24"/>
          <w:szCs w:val="24"/>
          <w:lang w:eastAsia="zh-CN"/>
        </w:rPr>
        <w:t xml:space="preserve"> </w:t>
      </w:r>
      <w:proofErr w:type="spellStart"/>
      <w:r w:rsidR="00216388" w:rsidRPr="00D44DC3">
        <w:rPr>
          <w:rFonts w:ascii="Times New Roman" w:hAnsi="Times New Roman"/>
          <w:sz w:val="24"/>
          <w:szCs w:val="24"/>
          <w:lang w:eastAsia="zh-CN"/>
        </w:rPr>
        <w:t>đã</w:t>
      </w:r>
      <w:proofErr w:type="spellEnd"/>
      <w:r w:rsidR="00216388" w:rsidRPr="00D44DC3">
        <w:rPr>
          <w:rFonts w:ascii="Times New Roman" w:hAnsi="Times New Roman"/>
          <w:sz w:val="24"/>
          <w:szCs w:val="24"/>
          <w:lang w:eastAsia="zh-CN"/>
        </w:rPr>
        <w:t xml:space="preserve"> </w:t>
      </w:r>
      <w:proofErr w:type="spellStart"/>
      <w:r w:rsidR="00216388" w:rsidRPr="00D44DC3">
        <w:rPr>
          <w:rFonts w:ascii="Times New Roman" w:hAnsi="Times New Roman"/>
          <w:sz w:val="24"/>
          <w:szCs w:val="24"/>
          <w:lang w:eastAsia="zh-CN"/>
        </w:rPr>
        <w:t>hướng</w:t>
      </w:r>
      <w:proofErr w:type="spellEnd"/>
      <w:r w:rsidR="00216388" w:rsidRPr="00D44DC3">
        <w:rPr>
          <w:rFonts w:ascii="Times New Roman" w:hAnsi="Times New Roman"/>
          <w:sz w:val="24"/>
          <w:szCs w:val="24"/>
          <w:lang w:eastAsia="zh-CN"/>
        </w:rPr>
        <w:t xml:space="preserve"> </w:t>
      </w:r>
      <w:proofErr w:type="spellStart"/>
      <w:r w:rsidR="00216388" w:rsidRPr="00D44DC3">
        <w:rPr>
          <w:rFonts w:ascii="Times New Roman" w:hAnsi="Times New Roman"/>
          <w:sz w:val="24"/>
          <w:szCs w:val="24"/>
          <w:lang w:eastAsia="zh-CN"/>
        </w:rPr>
        <w:t>dẫn</w:t>
      </w:r>
      <w:proofErr w:type="spellEnd"/>
      <w:r w:rsidR="00216388" w:rsidRPr="00D44DC3">
        <w:rPr>
          <w:rFonts w:ascii="Times New Roman" w:hAnsi="Times New Roman"/>
          <w:sz w:val="24"/>
          <w:szCs w:val="24"/>
          <w:lang w:eastAsia="zh-CN"/>
        </w:rPr>
        <w:t xml:space="preserve"> </w:t>
      </w:r>
      <w:proofErr w:type="spellStart"/>
      <w:r w:rsidR="00216388" w:rsidRPr="00D44DC3">
        <w:rPr>
          <w:rFonts w:ascii="Times New Roman" w:hAnsi="Times New Roman"/>
          <w:sz w:val="24"/>
          <w:szCs w:val="24"/>
          <w:lang w:eastAsia="zh-CN"/>
        </w:rPr>
        <w:t>tại</w:t>
      </w:r>
      <w:proofErr w:type="spellEnd"/>
      <w:r w:rsidR="00216388" w:rsidRPr="00D44DC3">
        <w:rPr>
          <w:rFonts w:ascii="Times New Roman" w:hAnsi="Times New Roman"/>
          <w:sz w:val="24"/>
          <w:szCs w:val="24"/>
          <w:lang w:eastAsia="zh-CN"/>
        </w:rPr>
        <w:t xml:space="preserve"> </w:t>
      </w:r>
      <w:proofErr w:type="spellStart"/>
      <w:r w:rsidR="00216388" w:rsidRPr="00D44DC3">
        <w:rPr>
          <w:rFonts w:ascii="Times New Roman" w:hAnsi="Times New Roman"/>
          <w:sz w:val="24"/>
          <w:szCs w:val="24"/>
          <w:lang w:eastAsia="zh-CN"/>
        </w:rPr>
        <w:t>mẫu</w:t>
      </w:r>
      <w:proofErr w:type="spellEnd"/>
      <w:r w:rsidR="00216388" w:rsidRPr="00D44DC3">
        <w:rPr>
          <w:rFonts w:ascii="Times New Roman" w:hAnsi="Times New Roman"/>
          <w:sz w:val="24"/>
          <w:szCs w:val="24"/>
          <w:lang w:eastAsia="zh-CN"/>
        </w:rPr>
        <w:t xml:space="preserve"> </w:t>
      </w:r>
      <w:proofErr w:type="spellStart"/>
      <w:r w:rsidR="00216388" w:rsidRPr="00D44DC3">
        <w:rPr>
          <w:rFonts w:ascii="Times New Roman" w:hAnsi="Times New Roman"/>
          <w:sz w:val="24"/>
          <w:szCs w:val="24"/>
          <w:lang w:eastAsia="zh-CN"/>
        </w:rPr>
        <w:t>biểu</w:t>
      </w:r>
      <w:proofErr w:type="spellEnd"/>
      <w:r w:rsidR="00216388" w:rsidRPr="00D44DC3">
        <w:rPr>
          <w:rFonts w:ascii="Times New Roman" w:hAnsi="Times New Roman"/>
          <w:sz w:val="24"/>
          <w:szCs w:val="24"/>
          <w:lang w:eastAsia="zh-CN"/>
        </w:rPr>
        <w:t>.</w:t>
      </w:r>
    </w:p>
    <w:p w14:paraId="46670A2D" w14:textId="637609B2" w:rsidR="00216388" w:rsidRPr="00D44DC3" w:rsidRDefault="00D44DC3" w:rsidP="00D44DC3">
      <w:pPr>
        <w:spacing w:after="0"/>
        <w:jc w:val="both"/>
        <w:rPr>
          <w:rFonts w:ascii="Times New Roman" w:hAnsi="Times New Roman"/>
          <w:spacing w:val="-4"/>
          <w:sz w:val="24"/>
          <w:szCs w:val="24"/>
          <w:lang w:eastAsia="zh-CN"/>
        </w:rPr>
      </w:pPr>
      <w:r>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Đối</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với</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một</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số</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chỉ</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tiêu</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gồm</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Doanh</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thu</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và</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các</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chỉ</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tiêu</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liên</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quan</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đến</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doanh</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thu</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Trường</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hợp</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chưa</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có</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số</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liệu</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chính</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thức</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đơn</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vị</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có</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thể</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sử</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dụng</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số</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liệu</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ước</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tính</w:t>
      </w:r>
      <w:proofErr w:type="spellEnd"/>
      <w:r w:rsidR="00216388" w:rsidRPr="00D44DC3">
        <w:rPr>
          <w:rFonts w:ascii="Times New Roman" w:hAnsi="Times New Roman"/>
          <w:spacing w:val="-4"/>
          <w:sz w:val="24"/>
          <w:szCs w:val="24"/>
          <w:lang w:eastAsia="zh-CN"/>
        </w:rPr>
        <w:t xml:space="preserve">. Khi </w:t>
      </w:r>
      <w:proofErr w:type="spellStart"/>
      <w:r w:rsidR="00216388" w:rsidRPr="00D44DC3">
        <w:rPr>
          <w:rFonts w:ascii="Times New Roman" w:hAnsi="Times New Roman"/>
          <w:spacing w:val="-4"/>
          <w:sz w:val="24"/>
          <w:szCs w:val="24"/>
          <w:lang w:eastAsia="zh-CN"/>
        </w:rPr>
        <w:t>có</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số</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liệu</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chính</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thức</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đơn</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vị</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cập</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nhật</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hoàn</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thiện</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ngay</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sau</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khi</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có</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số</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liệu</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chính</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thức</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hoặc</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vào</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kỳ</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báo</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cáo</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của</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tháng</w:t>
      </w:r>
      <w:proofErr w:type="spellEnd"/>
      <w:r w:rsidR="00216388" w:rsidRPr="00D44DC3">
        <w:rPr>
          <w:rFonts w:ascii="Times New Roman" w:hAnsi="Times New Roman"/>
          <w:spacing w:val="-4"/>
          <w:sz w:val="24"/>
          <w:szCs w:val="24"/>
          <w:lang w:eastAsia="zh-CN"/>
        </w:rPr>
        <w:t xml:space="preserve"> </w:t>
      </w:r>
      <w:proofErr w:type="spellStart"/>
      <w:r w:rsidR="00216388" w:rsidRPr="00D44DC3">
        <w:rPr>
          <w:rFonts w:ascii="Times New Roman" w:hAnsi="Times New Roman"/>
          <w:spacing w:val="-4"/>
          <w:sz w:val="24"/>
          <w:szCs w:val="24"/>
          <w:lang w:eastAsia="zh-CN"/>
        </w:rPr>
        <w:t>sau</w:t>
      </w:r>
      <w:proofErr w:type="spellEnd"/>
      <w:r w:rsidR="00216388" w:rsidRPr="00D44DC3">
        <w:rPr>
          <w:rFonts w:ascii="Times New Roman" w:hAnsi="Times New Roman"/>
          <w:spacing w:val="-4"/>
          <w:sz w:val="24"/>
          <w:szCs w:val="24"/>
          <w:lang w:eastAsia="zh-CN"/>
        </w:rPr>
        <w:t>.</w:t>
      </w:r>
    </w:p>
    <w:p w14:paraId="3BCC5A4E" w14:textId="77777777" w:rsidR="00D44DC3" w:rsidRPr="00D44DC3" w:rsidRDefault="00D44DC3" w:rsidP="00D44DC3">
      <w:pPr>
        <w:spacing w:after="0"/>
        <w:jc w:val="both"/>
        <w:rPr>
          <w:rFonts w:ascii="Times New Roman" w:hAnsi="Times New Roman"/>
          <w:b/>
          <w:bCs/>
          <w:sz w:val="24"/>
          <w:szCs w:val="24"/>
          <w:lang w:eastAsia="zh-CN"/>
        </w:rPr>
      </w:pPr>
      <w:r w:rsidRPr="00D44DC3">
        <w:rPr>
          <w:rFonts w:ascii="Times New Roman" w:hAnsi="Times New Roman"/>
          <w:b/>
          <w:bCs/>
          <w:sz w:val="24"/>
          <w:szCs w:val="24"/>
          <w:lang w:eastAsia="zh-CN"/>
        </w:rPr>
        <w:t xml:space="preserve">3. </w:t>
      </w:r>
      <w:proofErr w:type="spellStart"/>
      <w:r w:rsidRPr="00D44DC3">
        <w:rPr>
          <w:rFonts w:ascii="Times New Roman" w:hAnsi="Times New Roman"/>
          <w:b/>
          <w:bCs/>
          <w:sz w:val="24"/>
          <w:szCs w:val="24"/>
          <w:lang w:eastAsia="zh-CN"/>
        </w:rPr>
        <w:t>Nguồn</w:t>
      </w:r>
      <w:proofErr w:type="spellEnd"/>
      <w:r w:rsidRPr="00D44DC3">
        <w:rPr>
          <w:rFonts w:ascii="Times New Roman" w:hAnsi="Times New Roman"/>
          <w:b/>
          <w:bCs/>
          <w:sz w:val="24"/>
          <w:szCs w:val="24"/>
          <w:lang w:eastAsia="zh-CN"/>
        </w:rPr>
        <w:t xml:space="preserve"> </w:t>
      </w:r>
      <w:proofErr w:type="spellStart"/>
      <w:r w:rsidRPr="00D44DC3">
        <w:rPr>
          <w:rFonts w:ascii="Times New Roman" w:hAnsi="Times New Roman"/>
          <w:b/>
          <w:bCs/>
          <w:sz w:val="24"/>
          <w:szCs w:val="24"/>
          <w:lang w:eastAsia="zh-CN"/>
        </w:rPr>
        <w:t>số</w:t>
      </w:r>
      <w:proofErr w:type="spellEnd"/>
      <w:r w:rsidRPr="00D44DC3">
        <w:rPr>
          <w:rFonts w:ascii="Times New Roman" w:hAnsi="Times New Roman"/>
          <w:b/>
          <w:bCs/>
          <w:sz w:val="24"/>
          <w:szCs w:val="24"/>
          <w:lang w:eastAsia="zh-CN"/>
        </w:rPr>
        <w:t xml:space="preserve"> </w:t>
      </w:r>
      <w:proofErr w:type="spellStart"/>
      <w:r w:rsidRPr="00D44DC3">
        <w:rPr>
          <w:rFonts w:ascii="Times New Roman" w:hAnsi="Times New Roman"/>
          <w:b/>
          <w:bCs/>
          <w:sz w:val="24"/>
          <w:szCs w:val="24"/>
          <w:lang w:eastAsia="zh-CN"/>
        </w:rPr>
        <w:t>liệu</w:t>
      </w:r>
      <w:proofErr w:type="spellEnd"/>
    </w:p>
    <w:p w14:paraId="3343A8FD" w14:textId="29B12754" w:rsidR="00D44DC3" w:rsidRPr="00D44DC3" w:rsidRDefault="00D44DC3" w:rsidP="00D44DC3">
      <w:pPr>
        <w:spacing w:after="0"/>
        <w:jc w:val="both"/>
        <w:rPr>
          <w:rFonts w:ascii="Times New Roman" w:hAnsi="Times New Roman"/>
          <w:sz w:val="24"/>
          <w:szCs w:val="24"/>
        </w:rPr>
        <w:sectPr w:rsidR="00D44DC3" w:rsidRPr="00D44DC3" w:rsidSect="00FF1650">
          <w:pgSz w:w="11906" w:h="16838" w:code="9"/>
          <w:pgMar w:top="1134" w:right="1134" w:bottom="1134" w:left="1701" w:header="720" w:footer="720" w:gutter="0"/>
          <w:cols w:space="720"/>
          <w:docGrid w:linePitch="360"/>
        </w:sectPr>
      </w:pPr>
      <w:proofErr w:type="spellStart"/>
      <w:r w:rsidRPr="00D44DC3">
        <w:rPr>
          <w:rFonts w:ascii="Times New Roman" w:hAnsi="Times New Roman"/>
          <w:sz w:val="24"/>
          <w:szCs w:val="24"/>
          <w:lang w:eastAsia="zh-CN"/>
        </w:rPr>
        <w:t>Biểu</w:t>
      </w:r>
      <w:proofErr w:type="spellEnd"/>
      <w:r w:rsidRPr="00D44DC3">
        <w:rPr>
          <w:rFonts w:ascii="Times New Roman" w:hAnsi="Times New Roman"/>
          <w:sz w:val="24"/>
          <w:szCs w:val="24"/>
          <w:lang w:eastAsia="zh-CN"/>
        </w:rPr>
        <w:t xml:space="preserve"> </w:t>
      </w:r>
      <w:proofErr w:type="spellStart"/>
      <w:r w:rsidRPr="00D44DC3">
        <w:rPr>
          <w:rFonts w:ascii="Times New Roman" w:hAnsi="Times New Roman"/>
          <w:sz w:val="24"/>
          <w:szCs w:val="24"/>
          <w:lang w:eastAsia="zh-CN"/>
        </w:rPr>
        <w:t>được</w:t>
      </w:r>
      <w:proofErr w:type="spellEnd"/>
      <w:r w:rsidRPr="00D44DC3">
        <w:rPr>
          <w:rFonts w:ascii="Times New Roman" w:hAnsi="Times New Roman"/>
          <w:sz w:val="24"/>
          <w:szCs w:val="24"/>
          <w:lang w:eastAsia="zh-CN"/>
        </w:rPr>
        <w:t xml:space="preserve"> </w:t>
      </w:r>
      <w:proofErr w:type="spellStart"/>
      <w:r w:rsidRPr="00D44DC3">
        <w:rPr>
          <w:rFonts w:ascii="Times New Roman" w:hAnsi="Times New Roman"/>
          <w:sz w:val="24"/>
          <w:szCs w:val="24"/>
          <w:lang w:eastAsia="zh-CN"/>
        </w:rPr>
        <w:t>lập</w:t>
      </w:r>
      <w:proofErr w:type="spellEnd"/>
      <w:r w:rsidRPr="00D44DC3">
        <w:rPr>
          <w:rFonts w:ascii="Times New Roman" w:hAnsi="Times New Roman"/>
          <w:sz w:val="24"/>
          <w:szCs w:val="24"/>
          <w:lang w:eastAsia="zh-CN"/>
        </w:rPr>
        <w:t xml:space="preserve"> </w:t>
      </w:r>
      <w:proofErr w:type="spellStart"/>
      <w:r w:rsidRPr="00D44DC3">
        <w:rPr>
          <w:rFonts w:ascii="Times New Roman" w:hAnsi="Times New Roman"/>
          <w:sz w:val="24"/>
          <w:szCs w:val="24"/>
          <w:lang w:eastAsia="zh-CN"/>
        </w:rPr>
        <w:t>từ</w:t>
      </w:r>
      <w:proofErr w:type="spellEnd"/>
      <w:r w:rsidRPr="00D44DC3">
        <w:rPr>
          <w:rFonts w:ascii="Times New Roman" w:hAnsi="Times New Roman"/>
          <w:sz w:val="24"/>
          <w:szCs w:val="24"/>
          <w:lang w:eastAsia="zh-CN"/>
        </w:rPr>
        <w:t xml:space="preserve"> </w:t>
      </w:r>
      <w:proofErr w:type="spellStart"/>
      <w:r w:rsidRPr="00D44DC3">
        <w:rPr>
          <w:rFonts w:ascii="Times New Roman" w:hAnsi="Times New Roman"/>
          <w:sz w:val="24"/>
          <w:szCs w:val="24"/>
          <w:lang w:eastAsia="zh-CN"/>
        </w:rPr>
        <w:t>các</w:t>
      </w:r>
      <w:proofErr w:type="spellEnd"/>
      <w:r w:rsidRPr="00D44DC3">
        <w:rPr>
          <w:rFonts w:ascii="Times New Roman" w:hAnsi="Times New Roman"/>
          <w:sz w:val="24"/>
          <w:szCs w:val="24"/>
          <w:lang w:eastAsia="zh-CN"/>
        </w:rPr>
        <w:t xml:space="preserve"> </w:t>
      </w:r>
      <w:proofErr w:type="spellStart"/>
      <w:r w:rsidRPr="00D44DC3">
        <w:rPr>
          <w:rFonts w:ascii="Times New Roman" w:hAnsi="Times New Roman"/>
          <w:sz w:val="24"/>
          <w:szCs w:val="24"/>
          <w:lang w:eastAsia="zh-CN"/>
        </w:rPr>
        <w:t>thông</w:t>
      </w:r>
      <w:proofErr w:type="spellEnd"/>
      <w:r w:rsidRPr="00D44DC3">
        <w:rPr>
          <w:rFonts w:ascii="Times New Roman" w:hAnsi="Times New Roman"/>
          <w:sz w:val="24"/>
          <w:szCs w:val="24"/>
          <w:lang w:eastAsia="zh-CN"/>
        </w:rPr>
        <w:t xml:space="preserve"> tin, </w:t>
      </w:r>
      <w:proofErr w:type="spellStart"/>
      <w:r w:rsidRPr="00D44DC3">
        <w:rPr>
          <w:rFonts w:ascii="Times New Roman" w:hAnsi="Times New Roman"/>
          <w:sz w:val="24"/>
          <w:szCs w:val="24"/>
          <w:lang w:eastAsia="zh-CN"/>
        </w:rPr>
        <w:t>số</w:t>
      </w:r>
      <w:proofErr w:type="spellEnd"/>
      <w:r w:rsidRPr="00D44DC3">
        <w:rPr>
          <w:rFonts w:ascii="Times New Roman" w:hAnsi="Times New Roman"/>
          <w:sz w:val="24"/>
          <w:szCs w:val="24"/>
          <w:lang w:eastAsia="zh-CN"/>
        </w:rPr>
        <w:t xml:space="preserve"> </w:t>
      </w:r>
      <w:proofErr w:type="spellStart"/>
      <w:r w:rsidRPr="00D44DC3">
        <w:rPr>
          <w:rFonts w:ascii="Times New Roman" w:hAnsi="Times New Roman"/>
          <w:sz w:val="24"/>
          <w:szCs w:val="24"/>
          <w:lang w:eastAsia="zh-CN"/>
        </w:rPr>
        <w:t>liệu</w:t>
      </w:r>
      <w:proofErr w:type="spellEnd"/>
      <w:r w:rsidRPr="00D44DC3">
        <w:rPr>
          <w:rFonts w:ascii="Times New Roman" w:hAnsi="Times New Roman"/>
          <w:sz w:val="24"/>
          <w:szCs w:val="24"/>
          <w:lang w:eastAsia="zh-CN"/>
        </w:rPr>
        <w:t xml:space="preserve"> </w:t>
      </w:r>
      <w:proofErr w:type="spellStart"/>
      <w:r w:rsidRPr="00D44DC3">
        <w:rPr>
          <w:rFonts w:ascii="Times New Roman" w:hAnsi="Times New Roman"/>
          <w:sz w:val="24"/>
          <w:szCs w:val="24"/>
          <w:lang w:eastAsia="zh-CN"/>
        </w:rPr>
        <w:t>của</w:t>
      </w:r>
      <w:proofErr w:type="spellEnd"/>
      <w:r w:rsidRPr="00D44DC3">
        <w:rPr>
          <w:rFonts w:ascii="Times New Roman" w:hAnsi="Times New Roman"/>
          <w:sz w:val="24"/>
          <w:szCs w:val="24"/>
          <w:lang w:eastAsia="zh-CN"/>
        </w:rPr>
        <w:t xml:space="preserve"> </w:t>
      </w:r>
      <w:proofErr w:type="spellStart"/>
      <w:r w:rsidRPr="00D44DC3">
        <w:rPr>
          <w:rFonts w:ascii="Times New Roman" w:hAnsi="Times New Roman"/>
          <w:sz w:val="24"/>
          <w:szCs w:val="24"/>
          <w:lang w:eastAsia="zh-CN"/>
        </w:rPr>
        <w:t>doanh</w:t>
      </w:r>
      <w:proofErr w:type="spellEnd"/>
      <w:r w:rsidRPr="00D44DC3">
        <w:rPr>
          <w:rFonts w:ascii="Times New Roman" w:hAnsi="Times New Roman"/>
          <w:sz w:val="24"/>
          <w:szCs w:val="24"/>
          <w:lang w:eastAsia="zh-CN"/>
        </w:rPr>
        <w:t xml:space="preserve"> </w:t>
      </w:r>
      <w:proofErr w:type="spellStart"/>
      <w:r w:rsidRPr="00D44DC3">
        <w:rPr>
          <w:rFonts w:ascii="Times New Roman" w:hAnsi="Times New Roman"/>
          <w:sz w:val="24"/>
          <w:szCs w:val="24"/>
          <w:lang w:eastAsia="zh-CN"/>
        </w:rPr>
        <w:t>nghiệp</w:t>
      </w:r>
      <w:proofErr w:type="spellEnd"/>
      <w:r w:rsidRPr="00D44DC3">
        <w:rPr>
          <w:rFonts w:ascii="Times New Roman" w:hAnsi="Times New Roman"/>
          <w:sz w:val="24"/>
          <w:szCs w:val="24"/>
          <w:lang w:eastAsia="zh-CN"/>
        </w:rPr>
        <w:t xml:space="preserve"> </w:t>
      </w:r>
      <w:proofErr w:type="spellStart"/>
      <w:r w:rsidRPr="00D44DC3">
        <w:rPr>
          <w:rFonts w:ascii="Times New Roman" w:hAnsi="Times New Roman"/>
          <w:sz w:val="24"/>
          <w:szCs w:val="24"/>
          <w:lang w:eastAsia="zh-CN"/>
        </w:rPr>
        <w:t>phục</w:t>
      </w:r>
      <w:proofErr w:type="spellEnd"/>
      <w:r w:rsidRPr="00D44DC3">
        <w:rPr>
          <w:rFonts w:ascii="Times New Roman" w:hAnsi="Times New Roman"/>
          <w:sz w:val="24"/>
          <w:szCs w:val="24"/>
          <w:lang w:eastAsia="zh-CN"/>
        </w:rPr>
        <w:t xml:space="preserve"> </w:t>
      </w:r>
      <w:proofErr w:type="spellStart"/>
      <w:r w:rsidRPr="00D44DC3">
        <w:rPr>
          <w:rFonts w:ascii="Times New Roman" w:hAnsi="Times New Roman"/>
          <w:sz w:val="24"/>
          <w:szCs w:val="24"/>
          <w:lang w:eastAsia="zh-CN"/>
        </w:rPr>
        <w:t>vụ</w:t>
      </w:r>
      <w:proofErr w:type="spellEnd"/>
      <w:r w:rsidRPr="00D44DC3">
        <w:rPr>
          <w:rFonts w:ascii="Times New Roman" w:hAnsi="Times New Roman"/>
          <w:sz w:val="24"/>
          <w:szCs w:val="24"/>
          <w:lang w:eastAsia="zh-CN"/>
        </w:rPr>
        <w:t xml:space="preserve"> </w:t>
      </w:r>
      <w:proofErr w:type="spellStart"/>
      <w:r w:rsidRPr="00D44DC3">
        <w:rPr>
          <w:rFonts w:ascii="Times New Roman" w:hAnsi="Times New Roman"/>
          <w:sz w:val="24"/>
          <w:szCs w:val="24"/>
          <w:lang w:eastAsia="zh-CN"/>
        </w:rPr>
        <w:t>hoạt</w:t>
      </w:r>
      <w:proofErr w:type="spellEnd"/>
      <w:r w:rsidRPr="00D44DC3">
        <w:rPr>
          <w:rFonts w:ascii="Times New Roman" w:hAnsi="Times New Roman"/>
          <w:sz w:val="24"/>
          <w:szCs w:val="24"/>
          <w:lang w:eastAsia="zh-CN"/>
        </w:rPr>
        <w:t xml:space="preserve"> </w:t>
      </w:r>
      <w:proofErr w:type="spellStart"/>
      <w:r w:rsidRPr="00D44DC3">
        <w:rPr>
          <w:rFonts w:ascii="Times New Roman" w:hAnsi="Times New Roman"/>
          <w:sz w:val="24"/>
          <w:szCs w:val="24"/>
          <w:lang w:eastAsia="zh-CN"/>
        </w:rPr>
        <w:t>động</w:t>
      </w:r>
      <w:proofErr w:type="spellEnd"/>
      <w:r w:rsidRPr="00D44DC3">
        <w:rPr>
          <w:rFonts w:ascii="Times New Roman" w:hAnsi="Times New Roman"/>
          <w:sz w:val="24"/>
          <w:szCs w:val="24"/>
          <w:lang w:eastAsia="zh-CN"/>
        </w:rPr>
        <w:t xml:space="preserve"> </w:t>
      </w:r>
      <w:proofErr w:type="spellStart"/>
      <w:r w:rsidRPr="00D44DC3">
        <w:rPr>
          <w:rFonts w:ascii="Times New Roman" w:hAnsi="Times New Roman"/>
          <w:sz w:val="24"/>
          <w:szCs w:val="24"/>
          <w:lang w:eastAsia="zh-CN"/>
        </w:rPr>
        <w:t>sản</w:t>
      </w:r>
      <w:proofErr w:type="spellEnd"/>
      <w:r w:rsidRPr="00D44DC3">
        <w:rPr>
          <w:rFonts w:ascii="Times New Roman" w:hAnsi="Times New Roman"/>
          <w:sz w:val="24"/>
          <w:szCs w:val="24"/>
          <w:lang w:eastAsia="zh-CN"/>
        </w:rPr>
        <w:t xml:space="preserve"> </w:t>
      </w:r>
      <w:proofErr w:type="spellStart"/>
      <w:r w:rsidRPr="00D44DC3">
        <w:rPr>
          <w:rFonts w:ascii="Times New Roman" w:hAnsi="Times New Roman"/>
          <w:sz w:val="24"/>
          <w:szCs w:val="24"/>
          <w:lang w:eastAsia="zh-CN"/>
        </w:rPr>
        <w:t>xuất</w:t>
      </w:r>
      <w:proofErr w:type="spellEnd"/>
      <w:r w:rsidRPr="00D44DC3">
        <w:rPr>
          <w:rFonts w:ascii="Times New Roman" w:hAnsi="Times New Roman"/>
          <w:sz w:val="24"/>
          <w:szCs w:val="24"/>
          <w:lang w:eastAsia="zh-CN"/>
        </w:rPr>
        <w:t xml:space="preserve">, </w:t>
      </w:r>
      <w:proofErr w:type="spellStart"/>
      <w:r w:rsidRPr="00D44DC3">
        <w:rPr>
          <w:rFonts w:ascii="Times New Roman" w:hAnsi="Times New Roman"/>
          <w:sz w:val="24"/>
          <w:szCs w:val="24"/>
          <w:lang w:eastAsia="zh-CN"/>
        </w:rPr>
        <w:t>kinh</w:t>
      </w:r>
      <w:proofErr w:type="spellEnd"/>
      <w:r w:rsidRPr="00D44DC3">
        <w:rPr>
          <w:rFonts w:ascii="Times New Roman" w:hAnsi="Times New Roman"/>
          <w:sz w:val="24"/>
          <w:szCs w:val="24"/>
          <w:lang w:eastAsia="zh-CN"/>
        </w:rPr>
        <w:t xml:space="preserve"> </w:t>
      </w:r>
      <w:proofErr w:type="spellStart"/>
      <w:r w:rsidRPr="00D44DC3">
        <w:rPr>
          <w:rFonts w:ascii="Times New Roman" w:hAnsi="Times New Roman"/>
          <w:sz w:val="24"/>
          <w:szCs w:val="24"/>
          <w:lang w:eastAsia="zh-CN"/>
        </w:rPr>
        <w:t>doanh</w:t>
      </w:r>
      <w:proofErr w:type="spellEnd"/>
      <w:r w:rsidRPr="00D44DC3">
        <w:rPr>
          <w:rFonts w:ascii="Times New Roman" w:hAnsi="Times New Roman"/>
          <w:sz w:val="24"/>
          <w:szCs w:val="24"/>
          <w:lang w:eastAsia="zh-CN"/>
        </w:rPr>
        <w:t xml:space="preserve">, </w:t>
      </w:r>
      <w:proofErr w:type="spellStart"/>
      <w:r w:rsidRPr="00D44DC3">
        <w:rPr>
          <w:rFonts w:ascii="Times New Roman" w:hAnsi="Times New Roman"/>
          <w:sz w:val="24"/>
          <w:szCs w:val="24"/>
          <w:lang w:eastAsia="zh-CN"/>
        </w:rPr>
        <w:t>vận</w:t>
      </w:r>
      <w:proofErr w:type="spellEnd"/>
      <w:r w:rsidRPr="00D44DC3">
        <w:rPr>
          <w:rFonts w:ascii="Times New Roman" w:hAnsi="Times New Roman"/>
          <w:sz w:val="24"/>
          <w:szCs w:val="24"/>
          <w:lang w:eastAsia="zh-CN"/>
        </w:rPr>
        <w:t xml:space="preserve"> </w:t>
      </w:r>
      <w:proofErr w:type="spellStart"/>
      <w:r w:rsidRPr="00D44DC3">
        <w:rPr>
          <w:rFonts w:ascii="Times New Roman" w:hAnsi="Times New Roman"/>
          <w:sz w:val="24"/>
          <w:szCs w:val="24"/>
          <w:lang w:eastAsia="zh-CN"/>
        </w:rPr>
        <w:t>hành</w:t>
      </w:r>
      <w:proofErr w:type="spellEnd"/>
      <w:r w:rsidRPr="00D44DC3">
        <w:rPr>
          <w:rFonts w:ascii="Times New Roman" w:hAnsi="Times New Roman"/>
          <w:sz w:val="24"/>
          <w:szCs w:val="24"/>
          <w:lang w:eastAsia="zh-CN"/>
        </w:rPr>
        <w:t xml:space="preserve"> </w:t>
      </w:r>
      <w:proofErr w:type="spellStart"/>
      <w:r w:rsidRPr="00D44DC3">
        <w:rPr>
          <w:rFonts w:ascii="Times New Roman" w:hAnsi="Times New Roman"/>
          <w:sz w:val="24"/>
          <w:szCs w:val="24"/>
          <w:lang w:eastAsia="zh-CN"/>
        </w:rPr>
        <w:t>mạng</w:t>
      </w:r>
      <w:proofErr w:type="spellEnd"/>
      <w:r w:rsidRPr="00D44DC3">
        <w:rPr>
          <w:rFonts w:ascii="Times New Roman" w:hAnsi="Times New Roman"/>
          <w:sz w:val="24"/>
          <w:szCs w:val="24"/>
          <w:lang w:eastAsia="zh-CN"/>
        </w:rPr>
        <w:t xml:space="preserve"> </w:t>
      </w:r>
      <w:proofErr w:type="spellStart"/>
      <w:r w:rsidRPr="00D44DC3">
        <w:rPr>
          <w:rFonts w:ascii="Times New Roman" w:hAnsi="Times New Roman"/>
          <w:sz w:val="24"/>
          <w:szCs w:val="24"/>
          <w:lang w:eastAsia="zh-CN"/>
        </w:rPr>
        <w:t>lưới</w:t>
      </w:r>
      <w:proofErr w:type="spellEnd"/>
      <w:r w:rsidRPr="00D44DC3">
        <w:rPr>
          <w:rFonts w:ascii="Times New Roman" w:hAnsi="Times New Roman"/>
          <w:sz w:val="24"/>
          <w:szCs w:val="24"/>
          <w:lang w:eastAsia="zh-CN"/>
        </w:rPr>
        <w:t>.</w:t>
      </w:r>
    </w:p>
    <w:tbl>
      <w:tblPr>
        <w:tblW w:w="18983" w:type="dxa"/>
        <w:tblInd w:w="-709" w:type="dxa"/>
        <w:tblLook w:val="04A0" w:firstRow="1" w:lastRow="0" w:firstColumn="1" w:lastColumn="0" w:noHBand="0" w:noVBand="1"/>
      </w:tblPr>
      <w:tblGrid>
        <w:gridCol w:w="16182"/>
        <w:gridCol w:w="1906"/>
        <w:gridCol w:w="895"/>
      </w:tblGrid>
      <w:tr w:rsidR="002539D4" w:rsidRPr="00271597" w14:paraId="39D9F0B6" w14:textId="77777777" w:rsidTr="00C006D4">
        <w:tc>
          <w:tcPr>
            <w:tcW w:w="16182" w:type="dxa"/>
            <w:shd w:val="clear" w:color="auto" w:fill="auto"/>
          </w:tcPr>
          <w:tbl>
            <w:tblPr>
              <w:tblW w:w="14742" w:type="dxa"/>
              <w:tblInd w:w="593" w:type="dxa"/>
              <w:tblLook w:val="04A0" w:firstRow="1" w:lastRow="0" w:firstColumn="1" w:lastColumn="0" w:noHBand="0" w:noVBand="1"/>
            </w:tblPr>
            <w:tblGrid>
              <w:gridCol w:w="5670"/>
              <w:gridCol w:w="5954"/>
              <w:gridCol w:w="3118"/>
            </w:tblGrid>
            <w:tr w:rsidR="002539D4" w:rsidRPr="00271597" w14:paraId="5375141C" w14:textId="77777777" w:rsidTr="009024F9">
              <w:tc>
                <w:tcPr>
                  <w:tcW w:w="5670" w:type="dxa"/>
                  <w:shd w:val="clear" w:color="auto" w:fill="auto"/>
                </w:tcPr>
                <w:p w14:paraId="07DCF73E" w14:textId="50F1E60F" w:rsidR="00736C72" w:rsidRPr="00271597" w:rsidRDefault="00482135" w:rsidP="009024F9">
                  <w:pPr>
                    <w:spacing w:after="0" w:line="240" w:lineRule="auto"/>
                    <w:outlineLvl w:val="1"/>
                    <w:rPr>
                      <w:rFonts w:ascii="Times New Roman" w:eastAsia="Times New Roman" w:hAnsi="Times New Roman"/>
                      <w:b/>
                      <w:bCs/>
                      <w:sz w:val="24"/>
                      <w:szCs w:val="24"/>
                    </w:rPr>
                  </w:pPr>
                  <w:r w:rsidRPr="00271597">
                    <w:rPr>
                      <w:sz w:val="24"/>
                      <w:szCs w:val="24"/>
                    </w:rPr>
                    <w:lastRenderedPageBreak/>
                    <w:br w:type="page"/>
                  </w:r>
                  <w:r w:rsidR="00736C72" w:rsidRPr="00271597">
                    <w:rPr>
                      <w:sz w:val="24"/>
                      <w:szCs w:val="24"/>
                    </w:rPr>
                    <w:br w:type="page"/>
                  </w:r>
                  <w:proofErr w:type="spellStart"/>
                  <w:r w:rsidR="00736C72" w:rsidRPr="00271597">
                    <w:rPr>
                      <w:rFonts w:ascii="Times New Roman" w:eastAsia="Times New Roman" w:hAnsi="Times New Roman"/>
                      <w:b/>
                      <w:sz w:val="24"/>
                      <w:szCs w:val="24"/>
                    </w:rPr>
                    <w:t>Biểu</w:t>
                  </w:r>
                  <w:proofErr w:type="spellEnd"/>
                  <w:r w:rsidR="00736C72" w:rsidRPr="00271597">
                    <w:rPr>
                      <w:rFonts w:ascii="Times New Roman" w:eastAsia="Times New Roman" w:hAnsi="Times New Roman"/>
                      <w:b/>
                      <w:sz w:val="24"/>
                      <w:szCs w:val="24"/>
                    </w:rPr>
                    <w:t xml:space="preserve"> </w:t>
                  </w:r>
                  <w:r w:rsidR="003060B6" w:rsidRPr="00271597">
                    <w:rPr>
                      <w:rFonts w:ascii="Times New Roman" w:eastAsia="Times New Roman" w:hAnsi="Times New Roman"/>
                      <w:b/>
                      <w:sz w:val="24"/>
                      <w:szCs w:val="24"/>
                    </w:rPr>
                    <w:t>07</w:t>
                  </w:r>
                  <w:r w:rsidR="00736C72" w:rsidRPr="00271597">
                    <w:rPr>
                      <w:rFonts w:ascii="Times New Roman" w:eastAsia="Times New Roman" w:hAnsi="Times New Roman"/>
                      <w:b/>
                      <w:sz w:val="24"/>
                      <w:szCs w:val="24"/>
                    </w:rPr>
                    <w:t>03A/KHCN-VT</w:t>
                  </w:r>
                </w:p>
                <w:p w14:paraId="4305BA20" w14:textId="36E4D1C5" w:rsidR="00736C72" w:rsidRPr="00271597" w:rsidRDefault="00736C72" w:rsidP="009024F9">
                  <w:pPr>
                    <w:spacing w:after="0" w:line="240" w:lineRule="auto"/>
                    <w:outlineLvl w:val="0"/>
                    <w:rPr>
                      <w:rFonts w:ascii="Times New Roman" w:eastAsia="Times New Roman" w:hAnsi="Times New Roman"/>
                      <w:sz w:val="24"/>
                      <w:szCs w:val="24"/>
                    </w:rPr>
                  </w:pPr>
                  <w:r w:rsidRPr="00271597">
                    <w:rPr>
                      <w:rFonts w:ascii="Times New Roman" w:eastAsia="Times New Roman" w:hAnsi="Times New Roman"/>
                      <w:sz w:val="24"/>
                      <w:szCs w:val="24"/>
                    </w:rPr>
                    <w:t xml:space="preserve">Ban </w:t>
                  </w:r>
                  <w:proofErr w:type="spellStart"/>
                  <w:r w:rsidRPr="00271597">
                    <w:rPr>
                      <w:rFonts w:ascii="Times New Roman" w:eastAsia="Times New Roman" w:hAnsi="Times New Roman"/>
                      <w:sz w:val="24"/>
                      <w:szCs w:val="24"/>
                    </w:rPr>
                    <w:t>hành</w:t>
                  </w:r>
                  <w:proofErr w:type="spellEnd"/>
                  <w:r w:rsidRPr="00271597">
                    <w:rPr>
                      <w:rFonts w:ascii="Times New Roman" w:eastAsia="Times New Roman" w:hAnsi="Times New Roman"/>
                      <w:sz w:val="24"/>
                      <w:szCs w:val="24"/>
                    </w:rPr>
                    <w:t xml:space="preserve"> </w:t>
                  </w:r>
                  <w:proofErr w:type="spellStart"/>
                  <w:r w:rsidRPr="00271597">
                    <w:rPr>
                      <w:rFonts w:ascii="Times New Roman" w:eastAsia="Times New Roman" w:hAnsi="Times New Roman"/>
                      <w:sz w:val="24"/>
                      <w:szCs w:val="24"/>
                    </w:rPr>
                    <w:t>kèm</w:t>
                  </w:r>
                  <w:proofErr w:type="spellEnd"/>
                  <w:r w:rsidRPr="00271597">
                    <w:rPr>
                      <w:rFonts w:ascii="Times New Roman" w:eastAsia="Times New Roman" w:hAnsi="Times New Roman"/>
                      <w:sz w:val="24"/>
                      <w:szCs w:val="24"/>
                    </w:rPr>
                    <w:t xml:space="preserve"> </w:t>
                  </w:r>
                  <w:proofErr w:type="spellStart"/>
                  <w:r w:rsidRPr="00271597">
                    <w:rPr>
                      <w:rFonts w:ascii="Times New Roman" w:eastAsia="Times New Roman" w:hAnsi="Times New Roman"/>
                      <w:sz w:val="24"/>
                      <w:szCs w:val="24"/>
                    </w:rPr>
                    <w:t>theo</w:t>
                  </w:r>
                  <w:proofErr w:type="spellEnd"/>
                  <w:r w:rsidRPr="00271597">
                    <w:rPr>
                      <w:rFonts w:ascii="Times New Roman" w:eastAsia="Times New Roman" w:hAnsi="Times New Roman"/>
                      <w:sz w:val="24"/>
                      <w:szCs w:val="24"/>
                    </w:rPr>
                    <w:t xml:space="preserve"> </w:t>
                  </w:r>
                  <w:r w:rsidRPr="00271597">
                    <w:rPr>
                      <w:rFonts w:ascii="Times New Roman" w:eastAsia="Times New Roman" w:hAnsi="Times New Roman"/>
                      <w:iCs/>
                      <w:sz w:val="24"/>
                      <w:szCs w:val="24"/>
                    </w:rPr>
                    <w:t xml:space="preserve">Thông </w:t>
                  </w:r>
                  <w:proofErr w:type="spellStart"/>
                  <w:r w:rsidRPr="00271597">
                    <w:rPr>
                      <w:rFonts w:ascii="Times New Roman" w:eastAsia="Times New Roman" w:hAnsi="Times New Roman"/>
                      <w:iCs/>
                      <w:sz w:val="24"/>
                      <w:szCs w:val="24"/>
                    </w:rPr>
                    <w:t>tư</w:t>
                  </w:r>
                  <w:proofErr w:type="spellEnd"/>
                  <w:r w:rsidRPr="00271597">
                    <w:rPr>
                      <w:rFonts w:ascii="Times New Roman" w:eastAsia="Times New Roman" w:hAnsi="Times New Roman"/>
                      <w:iCs/>
                      <w:sz w:val="24"/>
                      <w:szCs w:val="24"/>
                    </w:rPr>
                    <w:t xml:space="preserve"> </w:t>
                  </w:r>
                  <w:proofErr w:type="spellStart"/>
                  <w:r w:rsidRPr="00271597">
                    <w:rPr>
                      <w:rFonts w:ascii="Times New Roman" w:eastAsia="Times New Roman" w:hAnsi="Times New Roman"/>
                      <w:iCs/>
                      <w:sz w:val="24"/>
                      <w:szCs w:val="24"/>
                    </w:rPr>
                    <w:t>số</w:t>
                  </w:r>
                  <w:proofErr w:type="spellEnd"/>
                  <w:r w:rsidRPr="00271597">
                    <w:rPr>
                      <w:rFonts w:ascii="Times New Roman" w:eastAsia="Times New Roman" w:hAnsi="Times New Roman"/>
                      <w:iCs/>
                      <w:sz w:val="24"/>
                      <w:szCs w:val="24"/>
                    </w:rPr>
                    <w:t xml:space="preserve"> </w:t>
                  </w:r>
                  <w:r w:rsidR="006478AE">
                    <w:rPr>
                      <w:rFonts w:ascii="Times New Roman" w:eastAsia="Times New Roman" w:hAnsi="Times New Roman"/>
                      <w:iCs/>
                      <w:sz w:val="24"/>
                      <w:szCs w:val="24"/>
                    </w:rPr>
                    <w:t xml:space="preserve">    /</w:t>
                  </w:r>
                  <w:r w:rsidRPr="00271597">
                    <w:rPr>
                      <w:rFonts w:ascii="Times New Roman" w:eastAsia="Times New Roman" w:hAnsi="Times New Roman"/>
                      <w:iCs/>
                      <w:sz w:val="24"/>
                      <w:szCs w:val="24"/>
                    </w:rPr>
                    <w:t xml:space="preserve">2025/TT-BKHCN </w:t>
                  </w:r>
                  <w:proofErr w:type="spellStart"/>
                  <w:r w:rsidRPr="00271597">
                    <w:rPr>
                      <w:rFonts w:ascii="Times New Roman" w:eastAsia="Times New Roman" w:hAnsi="Times New Roman"/>
                      <w:iCs/>
                      <w:sz w:val="24"/>
                      <w:szCs w:val="24"/>
                    </w:rPr>
                    <w:t>ngày</w:t>
                  </w:r>
                  <w:proofErr w:type="spellEnd"/>
                  <w:r w:rsidRPr="00271597">
                    <w:rPr>
                      <w:rFonts w:ascii="Times New Roman" w:eastAsia="Times New Roman" w:hAnsi="Times New Roman"/>
                      <w:iCs/>
                      <w:sz w:val="24"/>
                      <w:szCs w:val="24"/>
                    </w:rPr>
                    <w:t xml:space="preserve"> </w:t>
                  </w:r>
                  <w:r w:rsidR="006478AE">
                    <w:rPr>
                      <w:rFonts w:ascii="Times New Roman" w:eastAsia="Times New Roman" w:hAnsi="Times New Roman"/>
                      <w:iCs/>
                      <w:sz w:val="24"/>
                      <w:szCs w:val="24"/>
                    </w:rPr>
                    <w:t xml:space="preserve">   </w:t>
                  </w:r>
                  <w:r w:rsidRPr="00271597">
                    <w:rPr>
                      <w:rFonts w:ascii="Times New Roman" w:eastAsia="Times New Roman" w:hAnsi="Times New Roman"/>
                      <w:iCs/>
                      <w:sz w:val="24"/>
                      <w:szCs w:val="24"/>
                    </w:rPr>
                    <w:t xml:space="preserve"> </w:t>
                  </w:r>
                  <w:proofErr w:type="spellStart"/>
                  <w:r w:rsidRPr="00271597">
                    <w:rPr>
                      <w:rFonts w:ascii="Times New Roman" w:eastAsia="Times New Roman" w:hAnsi="Times New Roman"/>
                      <w:iCs/>
                      <w:sz w:val="24"/>
                      <w:szCs w:val="24"/>
                    </w:rPr>
                    <w:t>tháng</w:t>
                  </w:r>
                  <w:proofErr w:type="spellEnd"/>
                  <w:r w:rsidR="006478AE">
                    <w:rPr>
                      <w:rFonts w:ascii="Times New Roman" w:eastAsia="Times New Roman" w:hAnsi="Times New Roman"/>
                      <w:iCs/>
                      <w:sz w:val="24"/>
                      <w:szCs w:val="24"/>
                    </w:rPr>
                    <w:t xml:space="preserve"> 12 </w:t>
                  </w:r>
                  <w:proofErr w:type="spellStart"/>
                  <w:r w:rsidR="008F0432" w:rsidRPr="00271597">
                    <w:rPr>
                      <w:rFonts w:ascii="Times New Roman" w:eastAsia="Times New Roman" w:hAnsi="Times New Roman"/>
                      <w:iCs/>
                      <w:sz w:val="24"/>
                      <w:szCs w:val="24"/>
                    </w:rPr>
                    <w:t>năm</w:t>
                  </w:r>
                  <w:proofErr w:type="spellEnd"/>
                  <w:r w:rsidR="008F0432" w:rsidRPr="00271597">
                    <w:rPr>
                      <w:rFonts w:ascii="Times New Roman" w:eastAsia="Times New Roman" w:hAnsi="Times New Roman"/>
                      <w:iCs/>
                      <w:sz w:val="24"/>
                      <w:szCs w:val="24"/>
                    </w:rPr>
                    <w:t xml:space="preserve"> </w:t>
                  </w:r>
                  <w:r w:rsidR="006478AE">
                    <w:rPr>
                      <w:rFonts w:ascii="Times New Roman" w:eastAsia="Times New Roman" w:hAnsi="Times New Roman"/>
                      <w:iCs/>
                      <w:sz w:val="24"/>
                      <w:szCs w:val="24"/>
                    </w:rPr>
                    <w:t>2025</w:t>
                  </w:r>
                </w:p>
                <w:p w14:paraId="4DC224BB" w14:textId="1C069109" w:rsidR="00736C72" w:rsidRPr="00271597" w:rsidRDefault="00736C72" w:rsidP="009024F9">
                  <w:pPr>
                    <w:spacing w:after="0" w:line="240" w:lineRule="auto"/>
                    <w:rPr>
                      <w:rFonts w:ascii="Times New Roman" w:eastAsia="Times New Roman" w:hAnsi="Times New Roman"/>
                      <w:sz w:val="24"/>
                      <w:szCs w:val="24"/>
                    </w:rPr>
                  </w:pPr>
                  <w:proofErr w:type="spellStart"/>
                  <w:r w:rsidRPr="00271597">
                    <w:rPr>
                      <w:rFonts w:ascii="Times New Roman" w:eastAsia="Times New Roman" w:hAnsi="Times New Roman"/>
                      <w:sz w:val="24"/>
                      <w:szCs w:val="24"/>
                    </w:rPr>
                    <w:t>Ngày</w:t>
                  </w:r>
                  <w:proofErr w:type="spellEnd"/>
                  <w:r w:rsidRPr="00271597">
                    <w:rPr>
                      <w:rFonts w:ascii="Times New Roman" w:eastAsia="Times New Roman" w:hAnsi="Times New Roman"/>
                      <w:sz w:val="24"/>
                      <w:szCs w:val="24"/>
                    </w:rPr>
                    <w:t xml:space="preserve"> </w:t>
                  </w:r>
                  <w:proofErr w:type="spellStart"/>
                  <w:r w:rsidRPr="00271597">
                    <w:rPr>
                      <w:rFonts w:ascii="Times New Roman" w:eastAsia="Times New Roman" w:hAnsi="Times New Roman"/>
                      <w:sz w:val="24"/>
                      <w:szCs w:val="24"/>
                    </w:rPr>
                    <w:t>nhận</w:t>
                  </w:r>
                  <w:proofErr w:type="spellEnd"/>
                  <w:r w:rsidRPr="00271597">
                    <w:rPr>
                      <w:rFonts w:ascii="Times New Roman" w:eastAsia="Times New Roman" w:hAnsi="Times New Roman"/>
                      <w:sz w:val="24"/>
                      <w:szCs w:val="24"/>
                    </w:rPr>
                    <w:t xml:space="preserve"> </w:t>
                  </w:r>
                  <w:proofErr w:type="spellStart"/>
                  <w:r w:rsidRPr="00271597">
                    <w:rPr>
                      <w:rFonts w:ascii="Times New Roman" w:eastAsia="Times New Roman" w:hAnsi="Times New Roman"/>
                      <w:sz w:val="24"/>
                      <w:szCs w:val="24"/>
                    </w:rPr>
                    <w:t>báo</w:t>
                  </w:r>
                  <w:proofErr w:type="spellEnd"/>
                  <w:r w:rsidRPr="00271597">
                    <w:rPr>
                      <w:rFonts w:ascii="Times New Roman" w:eastAsia="Times New Roman" w:hAnsi="Times New Roman"/>
                      <w:sz w:val="24"/>
                      <w:szCs w:val="24"/>
                    </w:rPr>
                    <w:t xml:space="preserve"> </w:t>
                  </w:r>
                  <w:proofErr w:type="spellStart"/>
                  <w:r w:rsidRPr="00271597">
                    <w:rPr>
                      <w:rFonts w:ascii="Times New Roman" w:eastAsia="Times New Roman" w:hAnsi="Times New Roman"/>
                      <w:sz w:val="24"/>
                      <w:szCs w:val="24"/>
                    </w:rPr>
                    <w:t>cáo</w:t>
                  </w:r>
                  <w:proofErr w:type="spellEnd"/>
                  <w:r w:rsidRPr="00271597">
                    <w:rPr>
                      <w:rFonts w:ascii="Times New Roman" w:eastAsia="Times New Roman" w:hAnsi="Times New Roman"/>
                      <w:sz w:val="24"/>
                      <w:szCs w:val="24"/>
                    </w:rPr>
                    <w:t>:</w:t>
                  </w:r>
                  <w:r w:rsidRPr="00271597">
                    <w:rPr>
                      <w:rFonts w:ascii="Times New Roman" w:eastAsia="Times New Roman" w:hAnsi="Times New Roman"/>
                      <w:sz w:val="24"/>
                      <w:szCs w:val="24"/>
                      <w:lang w:eastAsia="zh-CN"/>
                    </w:rPr>
                    <w:t xml:space="preserve"> </w:t>
                  </w:r>
                  <w:proofErr w:type="spellStart"/>
                  <w:r w:rsidRPr="00271597">
                    <w:rPr>
                      <w:rFonts w:ascii="Times New Roman" w:eastAsia="Times New Roman" w:hAnsi="Times New Roman"/>
                      <w:sz w:val="24"/>
                      <w:szCs w:val="24"/>
                      <w:lang w:eastAsia="zh-CN"/>
                    </w:rPr>
                    <w:t>Trước</w:t>
                  </w:r>
                  <w:proofErr w:type="spellEnd"/>
                  <w:r w:rsidRPr="00271597">
                    <w:rPr>
                      <w:rFonts w:ascii="Times New Roman" w:eastAsia="Times New Roman" w:hAnsi="Times New Roman"/>
                      <w:sz w:val="24"/>
                      <w:szCs w:val="24"/>
                      <w:lang w:eastAsia="zh-CN"/>
                    </w:rPr>
                    <w:t xml:space="preserve"> </w:t>
                  </w:r>
                  <w:proofErr w:type="spellStart"/>
                  <w:r w:rsidRPr="00271597">
                    <w:rPr>
                      <w:rFonts w:ascii="Times New Roman" w:eastAsia="Times New Roman" w:hAnsi="Times New Roman"/>
                      <w:sz w:val="24"/>
                      <w:szCs w:val="24"/>
                      <w:lang w:eastAsia="zh-CN"/>
                    </w:rPr>
                    <w:t>ngày</w:t>
                  </w:r>
                  <w:proofErr w:type="spellEnd"/>
                  <w:r w:rsidRPr="00271597">
                    <w:rPr>
                      <w:rFonts w:ascii="Times New Roman" w:eastAsia="Times New Roman" w:hAnsi="Times New Roman"/>
                      <w:sz w:val="24"/>
                      <w:szCs w:val="24"/>
                      <w:lang w:eastAsia="zh-CN"/>
                    </w:rPr>
                    <w:t xml:space="preserve"> 1</w:t>
                  </w:r>
                  <w:r w:rsidR="005B3D07" w:rsidRPr="00271597">
                    <w:rPr>
                      <w:rFonts w:ascii="Times New Roman" w:eastAsia="Times New Roman" w:hAnsi="Times New Roman"/>
                      <w:sz w:val="24"/>
                      <w:szCs w:val="24"/>
                      <w:lang w:eastAsia="zh-CN"/>
                    </w:rPr>
                    <w:t>0</w:t>
                  </w:r>
                  <w:r w:rsidRPr="00271597">
                    <w:rPr>
                      <w:rFonts w:ascii="Times New Roman" w:eastAsia="Times New Roman" w:hAnsi="Times New Roman"/>
                      <w:sz w:val="24"/>
                      <w:szCs w:val="24"/>
                      <w:lang w:eastAsia="zh-CN"/>
                    </w:rPr>
                    <w:t xml:space="preserve"> </w:t>
                  </w:r>
                  <w:proofErr w:type="spellStart"/>
                  <w:r w:rsidRPr="00271597">
                    <w:rPr>
                      <w:rFonts w:ascii="Times New Roman" w:eastAsia="Times New Roman" w:hAnsi="Times New Roman"/>
                      <w:sz w:val="24"/>
                      <w:szCs w:val="24"/>
                      <w:lang w:eastAsia="zh-CN"/>
                    </w:rPr>
                    <w:t>tháng</w:t>
                  </w:r>
                  <w:proofErr w:type="spellEnd"/>
                  <w:r w:rsidRPr="00271597">
                    <w:rPr>
                      <w:rFonts w:ascii="Times New Roman" w:eastAsia="Times New Roman" w:hAnsi="Times New Roman"/>
                      <w:sz w:val="24"/>
                      <w:szCs w:val="24"/>
                      <w:lang w:eastAsia="zh-CN"/>
                    </w:rPr>
                    <w:t xml:space="preserve"> </w:t>
                  </w:r>
                  <w:proofErr w:type="spellStart"/>
                  <w:r w:rsidRPr="00271597">
                    <w:rPr>
                      <w:rFonts w:ascii="Times New Roman" w:eastAsia="Times New Roman" w:hAnsi="Times New Roman"/>
                      <w:sz w:val="24"/>
                      <w:szCs w:val="24"/>
                      <w:lang w:eastAsia="zh-CN"/>
                    </w:rPr>
                    <w:t>tiếp</w:t>
                  </w:r>
                  <w:proofErr w:type="spellEnd"/>
                  <w:r w:rsidRPr="00271597">
                    <w:rPr>
                      <w:rFonts w:ascii="Times New Roman" w:eastAsia="Times New Roman" w:hAnsi="Times New Roman"/>
                      <w:sz w:val="24"/>
                      <w:szCs w:val="24"/>
                      <w:lang w:eastAsia="zh-CN"/>
                    </w:rPr>
                    <w:t xml:space="preserve"> </w:t>
                  </w:r>
                  <w:proofErr w:type="spellStart"/>
                  <w:r w:rsidRPr="00271597">
                    <w:rPr>
                      <w:rFonts w:ascii="Times New Roman" w:eastAsia="Times New Roman" w:hAnsi="Times New Roman"/>
                      <w:sz w:val="24"/>
                      <w:szCs w:val="24"/>
                      <w:lang w:eastAsia="zh-CN"/>
                    </w:rPr>
                    <w:t>theo</w:t>
                  </w:r>
                  <w:proofErr w:type="spellEnd"/>
                  <w:r w:rsidRPr="00271597">
                    <w:rPr>
                      <w:rFonts w:ascii="Times New Roman" w:eastAsia="Times New Roman" w:hAnsi="Times New Roman"/>
                      <w:sz w:val="24"/>
                      <w:szCs w:val="24"/>
                      <w:lang w:eastAsia="zh-CN"/>
                    </w:rPr>
                    <w:t xml:space="preserve"> </w:t>
                  </w:r>
                  <w:proofErr w:type="spellStart"/>
                  <w:r w:rsidRPr="00271597">
                    <w:rPr>
                      <w:rFonts w:ascii="Times New Roman" w:eastAsia="Times New Roman" w:hAnsi="Times New Roman"/>
                      <w:sz w:val="24"/>
                      <w:szCs w:val="24"/>
                      <w:lang w:eastAsia="zh-CN"/>
                    </w:rPr>
                    <w:t>Quý</w:t>
                  </w:r>
                  <w:proofErr w:type="spellEnd"/>
                </w:p>
              </w:tc>
              <w:tc>
                <w:tcPr>
                  <w:tcW w:w="5954" w:type="dxa"/>
                  <w:shd w:val="clear" w:color="auto" w:fill="auto"/>
                </w:tcPr>
                <w:p w14:paraId="2C08023C" w14:textId="559AC823" w:rsidR="00736C72" w:rsidRPr="009024F9" w:rsidRDefault="00736C72" w:rsidP="009024F9">
                  <w:pPr>
                    <w:spacing w:after="0" w:line="312" w:lineRule="auto"/>
                    <w:jc w:val="center"/>
                    <w:rPr>
                      <w:rFonts w:ascii="Times New Roman" w:eastAsia="Times New Roman" w:hAnsi="Times New Roman"/>
                      <w:b/>
                      <w:bCs/>
                      <w:sz w:val="26"/>
                      <w:szCs w:val="26"/>
                      <w:lang w:eastAsia="zh-CN"/>
                    </w:rPr>
                  </w:pPr>
                  <w:r w:rsidRPr="009024F9">
                    <w:rPr>
                      <w:rFonts w:ascii="Times New Roman" w:eastAsia="Times New Roman" w:hAnsi="Times New Roman"/>
                      <w:b/>
                      <w:bCs/>
                      <w:sz w:val="26"/>
                      <w:szCs w:val="26"/>
                      <w:lang w:eastAsia="zh-CN"/>
                    </w:rPr>
                    <w:t>NHÂN LỰC, HẠ TẦNG, THUÊ BAO,</w:t>
                  </w:r>
                  <w:r w:rsidR="00ED2213" w:rsidRPr="009024F9">
                    <w:rPr>
                      <w:rFonts w:ascii="Times New Roman" w:eastAsia="Times New Roman" w:hAnsi="Times New Roman"/>
                      <w:b/>
                      <w:bCs/>
                      <w:sz w:val="26"/>
                      <w:szCs w:val="26"/>
                      <w:lang w:eastAsia="zh-CN"/>
                    </w:rPr>
                    <w:t xml:space="preserve"> </w:t>
                  </w:r>
                  <w:r w:rsidRPr="009024F9">
                    <w:rPr>
                      <w:rFonts w:ascii="Times New Roman" w:eastAsia="Times New Roman" w:hAnsi="Times New Roman"/>
                      <w:b/>
                      <w:bCs/>
                      <w:sz w:val="26"/>
                      <w:szCs w:val="26"/>
                      <w:lang w:eastAsia="zh-CN"/>
                    </w:rPr>
                    <w:t>DOANH THU VIỄN THÔNG</w:t>
                  </w:r>
                  <w:r w:rsidRPr="009024F9">
                    <w:rPr>
                      <w:rFonts w:ascii="Times New Roman" w:eastAsia="Times New Roman" w:hAnsi="Times New Roman"/>
                      <w:b/>
                      <w:bCs/>
                      <w:sz w:val="26"/>
                      <w:szCs w:val="26"/>
                      <w:lang w:val="vi-VN" w:eastAsia="zh-CN"/>
                    </w:rPr>
                    <w:t xml:space="preserve"> </w:t>
                  </w:r>
                  <w:r w:rsidR="00903FC4" w:rsidRPr="009024F9">
                    <w:rPr>
                      <w:rFonts w:ascii="Times New Roman" w:eastAsia="Times New Roman" w:hAnsi="Times New Roman"/>
                      <w:b/>
                      <w:bCs/>
                      <w:sz w:val="26"/>
                      <w:szCs w:val="26"/>
                      <w:lang w:eastAsia="zh-CN"/>
                    </w:rPr>
                    <w:t>CỦA DOANH NGHIỆP</w:t>
                  </w:r>
                </w:p>
                <w:p w14:paraId="1982259B" w14:textId="5B5B56D2" w:rsidR="00736C72" w:rsidRPr="009024F9" w:rsidRDefault="00654C8C" w:rsidP="009024F9">
                  <w:pPr>
                    <w:spacing w:after="0" w:line="240" w:lineRule="auto"/>
                    <w:jc w:val="center"/>
                    <w:rPr>
                      <w:rFonts w:ascii="Times New Roman" w:eastAsia="Times New Roman" w:hAnsi="Times New Roman"/>
                      <w:b/>
                      <w:sz w:val="26"/>
                      <w:szCs w:val="26"/>
                    </w:rPr>
                  </w:pPr>
                  <w:proofErr w:type="spellStart"/>
                  <w:r w:rsidRPr="009024F9">
                    <w:rPr>
                      <w:rFonts w:ascii="Times New Roman" w:eastAsia="Times New Roman" w:hAnsi="Times New Roman"/>
                      <w:b/>
                      <w:sz w:val="26"/>
                      <w:szCs w:val="26"/>
                    </w:rPr>
                    <w:t>Quý</w:t>
                  </w:r>
                  <w:proofErr w:type="spellEnd"/>
                  <w:r w:rsidRPr="009024F9">
                    <w:rPr>
                      <w:rFonts w:ascii="Times New Roman" w:eastAsia="Times New Roman" w:hAnsi="Times New Roman"/>
                      <w:b/>
                      <w:sz w:val="26"/>
                      <w:szCs w:val="26"/>
                    </w:rPr>
                    <w:t>…</w:t>
                  </w:r>
                  <w:r w:rsidR="00736C72" w:rsidRPr="009024F9">
                    <w:rPr>
                      <w:rFonts w:ascii="Times New Roman" w:eastAsia="Times New Roman" w:hAnsi="Times New Roman"/>
                      <w:b/>
                      <w:sz w:val="26"/>
                      <w:szCs w:val="26"/>
                    </w:rPr>
                    <w:t>/20</w:t>
                  </w:r>
                  <w:r w:rsidR="00ED2213" w:rsidRPr="009024F9">
                    <w:rPr>
                      <w:rFonts w:ascii="Times New Roman" w:eastAsia="Times New Roman" w:hAnsi="Times New Roman"/>
                      <w:b/>
                      <w:sz w:val="26"/>
                      <w:szCs w:val="26"/>
                    </w:rPr>
                    <w:t>.</w:t>
                  </w:r>
                  <w:r w:rsidR="00736C72" w:rsidRPr="009024F9">
                    <w:rPr>
                      <w:rFonts w:ascii="Times New Roman" w:eastAsia="Times New Roman" w:hAnsi="Times New Roman"/>
                      <w:b/>
                      <w:sz w:val="26"/>
                      <w:szCs w:val="26"/>
                    </w:rPr>
                    <w:t>…</w:t>
                  </w:r>
                </w:p>
                <w:p w14:paraId="30E95B90" w14:textId="77777777" w:rsidR="00736C72" w:rsidRPr="00271597" w:rsidRDefault="00736C72" w:rsidP="009024F9">
                  <w:pPr>
                    <w:tabs>
                      <w:tab w:val="left" w:pos="2350"/>
                    </w:tabs>
                    <w:spacing w:after="0" w:line="240" w:lineRule="auto"/>
                    <w:rPr>
                      <w:rFonts w:ascii="Times New Roman" w:eastAsia="Times New Roman" w:hAnsi="Times New Roman"/>
                      <w:sz w:val="24"/>
                      <w:szCs w:val="24"/>
                    </w:rPr>
                  </w:pPr>
                </w:p>
              </w:tc>
              <w:tc>
                <w:tcPr>
                  <w:tcW w:w="3118" w:type="dxa"/>
                  <w:shd w:val="clear" w:color="auto" w:fill="auto"/>
                </w:tcPr>
                <w:p w14:paraId="036A7C42" w14:textId="77777777" w:rsidR="00736C72" w:rsidRPr="00271597" w:rsidRDefault="00736C72" w:rsidP="009024F9">
                  <w:pPr>
                    <w:spacing w:after="40" w:line="240" w:lineRule="auto"/>
                    <w:rPr>
                      <w:rFonts w:ascii="Times New Roman" w:eastAsia="Times New Roman" w:hAnsi="Times New Roman"/>
                      <w:sz w:val="24"/>
                      <w:szCs w:val="24"/>
                    </w:rPr>
                  </w:pPr>
                  <w:r w:rsidRPr="00271597">
                    <w:rPr>
                      <w:rFonts w:ascii="Times New Roman" w:eastAsia="Times New Roman" w:hAnsi="Times New Roman"/>
                      <w:sz w:val="24"/>
                      <w:szCs w:val="24"/>
                    </w:rPr>
                    <w:t xml:space="preserve">- </w:t>
                  </w:r>
                  <w:proofErr w:type="spellStart"/>
                  <w:r w:rsidRPr="00271597">
                    <w:rPr>
                      <w:rFonts w:ascii="Times New Roman" w:eastAsia="Times New Roman" w:hAnsi="Times New Roman"/>
                      <w:b/>
                      <w:sz w:val="24"/>
                      <w:szCs w:val="24"/>
                    </w:rPr>
                    <w:t>Đơn</w:t>
                  </w:r>
                  <w:proofErr w:type="spellEnd"/>
                  <w:r w:rsidRPr="00271597">
                    <w:rPr>
                      <w:rFonts w:ascii="Times New Roman" w:eastAsia="Times New Roman" w:hAnsi="Times New Roman"/>
                      <w:b/>
                      <w:sz w:val="24"/>
                      <w:szCs w:val="24"/>
                    </w:rPr>
                    <w:t xml:space="preserve"> </w:t>
                  </w:r>
                  <w:proofErr w:type="spellStart"/>
                  <w:r w:rsidRPr="00271597">
                    <w:rPr>
                      <w:rFonts w:ascii="Times New Roman" w:eastAsia="Times New Roman" w:hAnsi="Times New Roman"/>
                      <w:b/>
                      <w:sz w:val="24"/>
                      <w:szCs w:val="24"/>
                    </w:rPr>
                    <w:t>vị</w:t>
                  </w:r>
                  <w:proofErr w:type="spellEnd"/>
                  <w:r w:rsidRPr="00271597">
                    <w:rPr>
                      <w:rFonts w:ascii="Times New Roman" w:eastAsia="Times New Roman" w:hAnsi="Times New Roman"/>
                      <w:b/>
                      <w:sz w:val="24"/>
                      <w:szCs w:val="24"/>
                    </w:rPr>
                    <w:t xml:space="preserve"> </w:t>
                  </w:r>
                  <w:proofErr w:type="spellStart"/>
                  <w:r w:rsidRPr="00271597">
                    <w:rPr>
                      <w:rFonts w:ascii="Times New Roman" w:eastAsia="Times New Roman" w:hAnsi="Times New Roman"/>
                      <w:b/>
                      <w:sz w:val="24"/>
                      <w:szCs w:val="24"/>
                    </w:rPr>
                    <w:t>báo</w:t>
                  </w:r>
                  <w:proofErr w:type="spellEnd"/>
                  <w:r w:rsidRPr="00271597">
                    <w:rPr>
                      <w:rFonts w:ascii="Times New Roman" w:eastAsia="Times New Roman" w:hAnsi="Times New Roman"/>
                      <w:b/>
                      <w:sz w:val="24"/>
                      <w:szCs w:val="24"/>
                    </w:rPr>
                    <w:t xml:space="preserve"> </w:t>
                  </w:r>
                  <w:proofErr w:type="spellStart"/>
                  <w:r w:rsidRPr="00271597">
                    <w:rPr>
                      <w:rFonts w:ascii="Times New Roman" w:eastAsia="Times New Roman" w:hAnsi="Times New Roman"/>
                      <w:b/>
                      <w:sz w:val="24"/>
                      <w:szCs w:val="24"/>
                    </w:rPr>
                    <w:t>cáo</w:t>
                  </w:r>
                  <w:proofErr w:type="spellEnd"/>
                  <w:r w:rsidRPr="00271597">
                    <w:rPr>
                      <w:rFonts w:ascii="Times New Roman" w:eastAsia="Times New Roman" w:hAnsi="Times New Roman"/>
                      <w:b/>
                      <w:sz w:val="24"/>
                      <w:szCs w:val="24"/>
                    </w:rPr>
                    <w:t>:</w:t>
                  </w:r>
                </w:p>
                <w:p w14:paraId="272D9465" w14:textId="256F5246" w:rsidR="00736C72" w:rsidRPr="00271597" w:rsidRDefault="00736C72" w:rsidP="009024F9">
                  <w:pPr>
                    <w:tabs>
                      <w:tab w:val="left" w:leader="dot" w:pos="2303"/>
                    </w:tabs>
                    <w:spacing w:after="40" w:line="240" w:lineRule="auto"/>
                    <w:rPr>
                      <w:rFonts w:ascii="Times New Roman" w:eastAsia="Times New Roman" w:hAnsi="Times New Roman"/>
                      <w:sz w:val="24"/>
                      <w:szCs w:val="24"/>
                    </w:rPr>
                  </w:pPr>
                  <w:proofErr w:type="spellStart"/>
                  <w:r w:rsidRPr="00271597">
                    <w:rPr>
                      <w:rFonts w:ascii="Times New Roman" w:eastAsia="Times New Roman" w:hAnsi="Times New Roman"/>
                      <w:sz w:val="24"/>
                      <w:szCs w:val="24"/>
                    </w:rPr>
                    <w:t>Doanh</w:t>
                  </w:r>
                  <w:proofErr w:type="spellEnd"/>
                  <w:r w:rsidRPr="00271597">
                    <w:rPr>
                      <w:rFonts w:ascii="Times New Roman" w:eastAsia="Times New Roman" w:hAnsi="Times New Roman"/>
                      <w:sz w:val="24"/>
                      <w:szCs w:val="24"/>
                    </w:rPr>
                    <w:t xml:space="preserve"> </w:t>
                  </w:r>
                  <w:proofErr w:type="spellStart"/>
                  <w:r w:rsidRPr="00271597">
                    <w:rPr>
                      <w:rFonts w:ascii="Times New Roman" w:eastAsia="Times New Roman" w:hAnsi="Times New Roman"/>
                      <w:sz w:val="24"/>
                      <w:szCs w:val="24"/>
                    </w:rPr>
                    <w:t>nghiệp</w:t>
                  </w:r>
                  <w:proofErr w:type="spellEnd"/>
                  <w:r w:rsidRPr="00271597">
                    <w:rPr>
                      <w:rFonts w:ascii="Times New Roman" w:eastAsia="Times New Roman" w:hAnsi="Times New Roman"/>
                      <w:sz w:val="24"/>
                      <w:szCs w:val="24"/>
                    </w:rPr>
                    <w:t xml:space="preserve"> </w:t>
                  </w:r>
                  <w:proofErr w:type="spellStart"/>
                  <w:r w:rsidRPr="00271597">
                    <w:rPr>
                      <w:rFonts w:ascii="Times New Roman" w:eastAsia="Times New Roman" w:hAnsi="Times New Roman"/>
                      <w:sz w:val="24"/>
                      <w:szCs w:val="24"/>
                    </w:rPr>
                    <w:t>viễn</w:t>
                  </w:r>
                  <w:proofErr w:type="spellEnd"/>
                  <w:r w:rsidRPr="00271597">
                    <w:rPr>
                      <w:rFonts w:ascii="Times New Roman" w:eastAsia="Times New Roman" w:hAnsi="Times New Roman"/>
                      <w:sz w:val="24"/>
                      <w:szCs w:val="24"/>
                    </w:rPr>
                    <w:t xml:space="preserve"> </w:t>
                  </w:r>
                  <w:proofErr w:type="spellStart"/>
                  <w:r w:rsidRPr="00271597">
                    <w:rPr>
                      <w:rFonts w:ascii="Times New Roman" w:eastAsia="Times New Roman" w:hAnsi="Times New Roman"/>
                      <w:sz w:val="24"/>
                      <w:szCs w:val="24"/>
                    </w:rPr>
                    <w:t>thông</w:t>
                  </w:r>
                  <w:proofErr w:type="spellEnd"/>
                </w:p>
                <w:p w14:paraId="1AA2A4CF" w14:textId="77777777" w:rsidR="00736C72" w:rsidRPr="00271597" w:rsidRDefault="00736C72" w:rsidP="009024F9">
                  <w:pPr>
                    <w:spacing w:after="40" w:line="240" w:lineRule="auto"/>
                    <w:rPr>
                      <w:rFonts w:ascii="Times New Roman" w:eastAsia="Times New Roman" w:hAnsi="Times New Roman"/>
                      <w:sz w:val="24"/>
                      <w:szCs w:val="24"/>
                    </w:rPr>
                  </w:pPr>
                  <w:r w:rsidRPr="00271597">
                    <w:rPr>
                      <w:rFonts w:ascii="Times New Roman" w:eastAsia="Times New Roman" w:hAnsi="Times New Roman"/>
                      <w:sz w:val="24"/>
                      <w:szCs w:val="24"/>
                    </w:rPr>
                    <w:t xml:space="preserve">- </w:t>
                  </w:r>
                  <w:proofErr w:type="spellStart"/>
                  <w:r w:rsidRPr="00271597">
                    <w:rPr>
                      <w:rFonts w:ascii="Times New Roman" w:eastAsia="Times New Roman" w:hAnsi="Times New Roman"/>
                      <w:b/>
                      <w:sz w:val="24"/>
                      <w:szCs w:val="24"/>
                    </w:rPr>
                    <w:t>Đơn</w:t>
                  </w:r>
                  <w:proofErr w:type="spellEnd"/>
                  <w:r w:rsidRPr="00271597">
                    <w:rPr>
                      <w:rFonts w:ascii="Times New Roman" w:eastAsia="Times New Roman" w:hAnsi="Times New Roman"/>
                      <w:b/>
                      <w:sz w:val="24"/>
                      <w:szCs w:val="24"/>
                    </w:rPr>
                    <w:t xml:space="preserve"> </w:t>
                  </w:r>
                  <w:proofErr w:type="spellStart"/>
                  <w:r w:rsidRPr="00271597">
                    <w:rPr>
                      <w:rFonts w:ascii="Times New Roman" w:eastAsia="Times New Roman" w:hAnsi="Times New Roman"/>
                      <w:b/>
                      <w:sz w:val="24"/>
                      <w:szCs w:val="24"/>
                    </w:rPr>
                    <w:t>vị</w:t>
                  </w:r>
                  <w:proofErr w:type="spellEnd"/>
                  <w:r w:rsidRPr="00271597">
                    <w:rPr>
                      <w:rFonts w:ascii="Times New Roman" w:eastAsia="Times New Roman" w:hAnsi="Times New Roman"/>
                      <w:b/>
                      <w:sz w:val="24"/>
                      <w:szCs w:val="24"/>
                    </w:rPr>
                    <w:t xml:space="preserve"> </w:t>
                  </w:r>
                  <w:proofErr w:type="spellStart"/>
                  <w:r w:rsidRPr="00271597">
                    <w:rPr>
                      <w:rFonts w:ascii="Times New Roman" w:eastAsia="Times New Roman" w:hAnsi="Times New Roman"/>
                      <w:b/>
                      <w:sz w:val="24"/>
                      <w:szCs w:val="24"/>
                    </w:rPr>
                    <w:t>nhận</w:t>
                  </w:r>
                  <w:proofErr w:type="spellEnd"/>
                  <w:r w:rsidRPr="00271597">
                    <w:rPr>
                      <w:rFonts w:ascii="Times New Roman" w:eastAsia="Times New Roman" w:hAnsi="Times New Roman"/>
                      <w:b/>
                      <w:sz w:val="24"/>
                      <w:szCs w:val="24"/>
                    </w:rPr>
                    <w:t xml:space="preserve"> </w:t>
                  </w:r>
                  <w:proofErr w:type="spellStart"/>
                  <w:r w:rsidRPr="00271597">
                    <w:rPr>
                      <w:rFonts w:ascii="Times New Roman" w:eastAsia="Times New Roman" w:hAnsi="Times New Roman"/>
                      <w:b/>
                      <w:sz w:val="24"/>
                      <w:szCs w:val="24"/>
                    </w:rPr>
                    <w:t>báo</w:t>
                  </w:r>
                  <w:proofErr w:type="spellEnd"/>
                  <w:r w:rsidRPr="00271597">
                    <w:rPr>
                      <w:rFonts w:ascii="Times New Roman" w:eastAsia="Times New Roman" w:hAnsi="Times New Roman"/>
                      <w:b/>
                      <w:sz w:val="24"/>
                      <w:szCs w:val="24"/>
                    </w:rPr>
                    <w:t xml:space="preserve"> </w:t>
                  </w:r>
                  <w:proofErr w:type="spellStart"/>
                  <w:r w:rsidRPr="00271597">
                    <w:rPr>
                      <w:rFonts w:ascii="Times New Roman" w:eastAsia="Times New Roman" w:hAnsi="Times New Roman"/>
                      <w:b/>
                      <w:sz w:val="24"/>
                      <w:szCs w:val="24"/>
                    </w:rPr>
                    <w:t>cáo</w:t>
                  </w:r>
                  <w:proofErr w:type="spellEnd"/>
                  <w:r w:rsidRPr="00271597">
                    <w:rPr>
                      <w:rFonts w:ascii="Times New Roman" w:eastAsia="Times New Roman" w:hAnsi="Times New Roman"/>
                      <w:sz w:val="24"/>
                      <w:szCs w:val="24"/>
                    </w:rPr>
                    <w:t>:</w:t>
                  </w:r>
                </w:p>
                <w:p w14:paraId="6DC03FB7" w14:textId="64A46AC4" w:rsidR="00736C72" w:rsidRPr="00271597" w:rsidRDefault="008225C3" w:rsidP="009024F9">
                  <w:pPr>
                    <w:tabs>
                      <w:tab w:val="left" w:pos="2350"/>
                    </w:tabs>
                    <w:spacing w:after="40" w:line="240" w:lineRule="auto"/>
                    <w:rPr>
                      <w:rFonts w:ascii="Times New Roman" w:eastAsia="Times New Roman" w:hAnsi="Times New Roman"/>
                      <w:sz w:val="24"/>
                      <w:szCs w:val="24"/>
                    </w:rPr>
                  </w:pPr>
                  <w:r w:rsidRPr="00271597">
                    <w:rPr>
                      <w:rFonts w:ascii="Times New Roman" w:eastAsia="Times New Roman" w:hAnsi="Times New Roman"/>
                      <w:sz w:val="24"/>
                      <w:szCs w:val="24"/>
                    </w:rPr>
                    <w:t xml:space="preserve">+ </w:t>
                  </w:r>
                  <w:proofErr w:type="spellStart"/>
                  <w:r w:rsidR="00736C72" w:rsidRPr="00271597">
                    <w:rPr>
                      <w:rFonts w:ascii="Times New Roman" w:eastAsia="Times New Roman" w:hAnsi="Times New Roman"/>
                      <w:sz w:val="24"/>
                      <w:szCs w:val="24"/>
                    </w:rPr>
                    <w:t>Cục</w:t>
                  </w:r>
                  <w:proofErr w:type="spellEnd"/>
                  <w:r w:rsidR="00736C72" w:rsidRPr="00271597">
                    <w:rPr>
                      <w:rFonts w:ascii="Times New Roman" w:eastAsia="Times New Roman" w:hAnsi="Times New Roman"/>
                      <w:sz w:val="24"/>
                      <w:szCs w:val="24"/>
                    </w:rPr>
                    <w:t xml:space="preserve"> </w:t>
                  </w:r>
                  <w:proofErr w:type="spellStart"/>
                  <w:r w:rsidR="00736C72" w:rsidRPr="00271597">
                    <w:rPr>
                      <w:rFonts w:ascii="Times New Roman" w:eastAsia="Times New Roman" w:hAnsi="Times New Roman"/>
                      <w:sz w:val="24"/>
                      <w:szCs w:val="24"/>
                    </w:rPr>
                    <w:t>Viễn</w:t>
                  </w:r>
                  <w:proofErr w:type="spellEnd"/>
                  <w:r w:rsidR="00736C72" w:rsidRPr="00271597">
                    <w:rPr>
                      <w:rFonts w:ascii="Times New Roman" w:eastAsia="Times New Roman" w:hAnsi="Times New Roman"/>
                      <w:sz w:val="24"/>
                      <w:szCs w:val="24"/>
                    </w:rPr>
                    <w:t xml:space="preserve"> </w:t>
                  </w:r>
                  <w:proofErr w:type="spellStart"/>
                  <w:r w:rsidR="00736C72" w:rsidRPr="00271597">
                    <w:rPr>
                      <w:rFonts w:ascii="Times New Roman" w:eastAsia="Times New Roman" w:hAnsi="Times New Roman"/>
                      <w:sz w:val="24"/>
                      <w:szCs w:val="24"/>
                    </w:rPr>
                    <w:t>thông</w:t>
                  </w:r>
                  <w:proofErr w:type="spellEnd"/>
                </w:p>
                <w:p w14:paraId="6C9962ED" w14:textId="04D02179" w:rsidR="008225C3" w:rsidRPr="00271597" w:rsidRDefault="008225C3" w:rsidP="009024F9">
                  <w:pPr>
                    <w:tabs>
                      <w:tab w:val="left" w:pos="2350"/>
                    </w:tabs>
                    <w:spacing w:after="40" w:line="240" w:lineRule="auto"/>
                    <w:rPr>
                      <w:rFonts w:ascii="Times New Roman" w:eastAsia="Times New Roman" w:hAnsi="Times New Roman"/>
                      <w:sz w:val="24"/>
                      <w:szCs w:val="24"/>
                    </w:rPr>
                  </w:pPr>
                  <w:r w:rsidRPr="00271597">
                    <w:rPr>
                      <w:rFonts w:ascii="Times New Roman" w:eastAsia="Times New Roman" w:hAnsi="Times New Roman"/>
                      <w:sz w:val="24"/>
                      <w:szCs w:val="24"/>
                    </w:rPr>
                    <w:t xml:space="preserve">+ </w:t>
                  </w:r>
                  <w:proofErr w:type="spellStart"/>
                  <w:r w:rsidRPr="00271597">
                    <w:rPr>
                      <w:rFonts w:ascii="Times New Roman" w:eastAsia="Times New Roman" w:hAnsi="Times New Roman"/>
                      <w:sz w:val="24"/>
                      <w:szCs w:val="24"/>
                    </w:rPr>
                    <w:t>Sở</w:t>
                  </w:r>
                  <w:proofErr w:type="spellEnd"/>
                  <w:r w:rsidRPr="00271597">
                    <w:rPr>
                      <w:rFonts w:ascii="Times New Roman" w:eastAsia="Times New Roman" w:hAnsi="Times New Roman"/>
                      <w:sz w:val="24"/>
                      <w:szCs w:val="24"/>
                    </w:rPr>
                    <w:t xml:space="preserve"> K</w:t>
                  </w:r>
                  <w:r w:rsidR="009024F9">
                    <w:rPr>
                      <w:rFonts w:ascii="Times New Roman" w:eastAsia="Times New Roman" w:hAnsi="Times New Roman"/>
                      <w:sz w:val="24"/>
                      <w:szCs w:val="24"/>
                    </w:rPr>
                    <w:t xml:space="preserve">hoa </w:t>
                  </w:r>
                  <w:proofErr w:type="spellStart"/>
                  <w:r w:rsidR="009024F9">
                    <w:rPr>
                      <w:rFonts w:ascii="Times New Roman" w:eastAsia="Times New Roman" w:hAnsi="Times New Roman"/>
                      <w:sz w:val="24"/>
                      <w:szCs w:val="24"/>
                    </w:rPr>
                    <w:t>học</w:t>
                  </w:r>
                  <w:proofErr w:type="spellEnd"/>
                  <w:r w:rsidR="009024F9">
                    <w:rPr>
                      <w:rFonts w:ascii="Times New Roman" w:eastAsia="Times New Roman" w:hAnsi="Times New Roman"/>
                      <w:sz w:val="24"/>
                      <w:szCs w:val="24"/>
                    </w:rPr>
                    <w:t xml:space="preserve"> </w:t>
                  </w:r>
                  <w:proofErr w:type="spellStart"/>
                  <w:r w:rsidR="009024F9">
                    <w:rPr>
                      <w:rFonts w:ascii="Times New Roman" w:eastAsia="Times New Roman" w:hAnsi="Times New Roman"/>
                      <w:sz w:val="24"/>
                      <w:szCs w:val="24"/>
                    </w:rPr>
                    <w:t>và</w:t>
                  </w:r>
                  <w:proofErr w:type="spellEnd"/>
                  <w:r w:rsidR="009024F9">
                    <w:rPr>
                      <w:rFonts w:ascii="Times New Roman" w:eastAsia="Times New Roman" w:hAnsi="Times New Roman"/>
                      <w:sz w:val="24"/>
                      <w:szCs w:val="24"/>
                    </w:rPr>
                    <w:t xml:space="preserve"> </w:t>
                  </w:r>
                  <w:proofErr w:type="spellStart"/>
                  <w:r w:rsidR="009024F9">
                    <w:rPr>
                      <w:rFonts w:ascii="Times New Roman" w:eastAsia="Times New Roman" w:hAnsi="Times New Roman"/>
                      <w:sz w:val="24"/>
                      <w:szCs w:val="24"/>
                    </w:rPr>
                    <w:t>Công</w:t>
                  </w:r>
                  <w:proofErr w:type="spellEnd"/>
                  <w:r w:rsidR="009024F9">
                    <w:rPr>
                      <w:rFonts w:ascii="Times New Roman" w:eastAsia="Times New Roman" w:hAnsi="Times New Roman"/>
                      <w:sz w:val="24"/>
                      <w:szCs w:val="24"/>
                    </w:rPr>
                    <w:t xml:space="preserve"> </w:t>
                  </w:r>
                  <w:proofErr w:type="spellStart"/>
                  <w:r w:rsidR="009024F9">
                    <w:rPr>
                      <w:rFonts w:ascii="Times New Roman" w:eastAsia="Times New Roman" w:hAnsi="Times New Roman"/>
                      <w:sz w:val="24"/>
                      <w:szCs w:val="24"/>
                    </w:rPr>
                    <w:t>nghệ</w:t>
                  </w:r>
                  <w:proofErr w:type="spellEnd"/>
                </w:p>
              </w:tc>
            </w:tr>
          </w:tbl>
          <w:p w14:paraId="4D91534F" w14:textId="77777777" w:rsidR="00736C72" w:rsidRPr="00271597" w:rsidRDefault="00736C72" w:rsidP="00736C72">
            <w:pPr>
              <w:rPr>
                <w:sz w:val="24"/>
                <w:szCs w:val="24"/>
              </w:rPr>
            </w:pPr>
          </w:p>
          <w:tbl>
            <w:tblPr>
              <w:tblW w:w="14737" w:type="dxa"/>
              <w:tblInd w:w="593" w:type="dxa"/>
              <w:tblLook w:val="04A0" w:firstRow="1" w:lastRow="0" w:firstColumn="1" w:lastColumn="0" w:noHBand="0" w:noVBand="1"/>
            </w:tblPr>
            <w:tblGrid>
              <w:gridCol w:w="709"/>
              <w:gridCol w:w="1134"/>
              <w:gridCol w:w="981"/>
              <w:gridCol w:w="758"/>
              <w:gridCol w:w="1134"/>
              <w:gridCol w:w="709"/>
              <w:gridCol w:w="709"/>
              <w:gridCol w:w="708"/>
              <w:gridCol w:w="851"/>
              <w:gridCol w:w="850"/>
              <w:gridCol w:w="851"/>
              <w:gridCol w:w="850"/>
              <w:gridCol w:w="702"/>
              <w:gridCol w:w="704"/>
              <w:gridCol w:w="702"/>
              <w:gridCol w:w="588"/>
              <w:gridCol w:w="1021"/>
              <w:gridCol w:w="776"/>
            </w:tblGrid>
            <w:tr w:rsidR="002539D4" w:rsidRPr="00271597" w14:paraId="202E59D4" w14:textId="77777777" w:rsidTr="009024F9">
              <w:trPr>
                <w:trHeight w:val="146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55C96B" w14:textId="7597440E" w:rsidR="00C006D4" w:rsidRPr="00271597" w:rsidRDefault="00C006D4" w:rsidP="00736C72">
                  <w:pPr>
                    <w:spacing w:after="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TT</w:t>
                  </w:r>
                </w:p>
              </w:tc>
              <w:tc>
                <w:tcPr>
                  <w:tcW w:w="1134" w:type="dxa"/>
                  <w:vMerge w:val="restart"/>
                  <w:tcBorders>
                    <w:top w:val="single" w:sz="4" w:space="0" w:color="auto"/>
                    <w:left w:val="single" w:sz="4" w:space="0" w:color="auto"/>
                    <w:right w:val="single" w:sz="4" w:space="0" w:color="auto"/>
                  </w:tcBorders>
                </w:tcPr>
                <w:p w14:paraId="139B1E31" w14:textId="59B2A2EC" w:rsidR="00C006D4" w:rsidRPr="00271597" w:rsidRDefault="00C006D4" w:rsidP="009C4FDA">
                  <w:pPr>
                    <w:spacing w:after="0" w:line="240" w:lineRule="auto"/>
                    <w:ind w:left="-72" w:right="-72"/>
                    <w:jc w:val="center"/>
                    <w:rPr>
                      <w:rFonts w:ascii="Times New Roman" w:eastAsia="Times New Roman" w:hAnsi="Times New Roman"/>
                      <w:b/>
                      <w:bCs/>
                      <w:sz w:val="24"/>
                      <w:szCs w:val="24"/>
                      <w:lang w:eastAsia="zh-CN"/>
                    </w:rPr>
                  </w:pPr>
                  <w:proofErr w:type="spellStart"/>
                  <w:r w:rsidRPr="00271597">
                    <w:rPr>
                      <w:rFonts w:ascii="Times New Roman" w:eastAsia="Times New Roman" w:hAnsi="Times New Roman"/>
                      <w:b/>
                      <w:bCs/>
                      <w:sz w:val="24"/>
                      <w:szCs w:val="24"/>
                      <w:lang w:eastAsia="zh-CN"/>
                    </w:rPr>
                    <w:t>Tỉnh</w:t>
                  </w:r>
                  <w:proofErr w:type="spellEnd"/>
                  <w:r w:rsidRPr="00271597">
                    <w:rPr>
                      <w:rFonts w:ascii="Times New Roman" w:eastAsia="Times New Roman" w:hAnsi="Times New Roman"/>
                      <w:b/>
                      <w:bCs/>
                      <w:sz w:val="24"/>
                      <w:szCs w:val="24"/>
                      <w:lang w:eastAsia="zh-CN"/>
                    </w:rPr>
                    <w:t>/TP</w:t>
                  </w:r>
                </w:p>
              </w:tc>
              <w:tc>
                <w:tcPr>
                  <w:tcW w:w="9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1CEC96" w14:textId="0A7DB526" w:rsidR="00C006D4" w:rsidRPr="00271597" w:rsidRDefault="00C006D4" w:rsidP="009C4FDA">
                  <w:pPr>
                    <w:spacing w:after="0" w:line="240" w:lineRule="auto"/>
                    <w:ind w:left="-72" w:right="-72"/>
                    <w:jc w:val="center"/>
                    <w:rPr>
                      <w:rFonts w:ascii="Times New Roman" w:eastAsia="Times New Roman" w:hAnsi="Times New Roman"/>
                      <w:b/>
                      <w:bCs/>
                      <w:sz w:val="24"/>
                      <w:szCs w:val="24"/>
                      <w:lang w:eastAsia="zh-CN"/>
                    </w:rPr>
                  </w:pPr>
                  <w:proofErr w:type="spellStart"/>
                  <w:r w:rsidRPr="00271597">
                    <w:rPr>
                      <w:rFonts w:ascii="Times New Roman" w:eastAsia="Times New Roman" w:hAnsi="Times New Roman"/>
                      <w:b/>
                      <w:bCs/>
                      <w:sz w:val="24"/>
                      <w:szCs w:val="24"/>
                      <w:lang w:eastAsia="zh-CN"/>
                    </w:rPr>
                    <w:t>Số</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lao</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động</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trong</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doanh</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nghiệp</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viễn</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thông</w:t>
                  </w:r>
                  <w:proofErr w:type="spellEnd"/>
                </w:p>
              </w:tc>
              <w:tc>
                <w:tcPr>
                  <w:tcW w:w="7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ACDA62" w14:textId="77777777" w:rsidR="00C006D4" w:rsidRPr="00271597" w:rsidRDefault="00C006D4" w:rsidP="00736C72">
                  <w:pPr>
                    <w:spacing w:after="0" w:line="240" w:lineRule="auto"/>
                    <w:ind w:left="-72" w:right="-72"/>
                    <w:jc w:val="center"/>
                    <w:rPr>
                      <w:rFonts w:ascii="Times New Roman" w:eastAsia="Times New Roman" w:hAnsi="Times New Roman"/>
                      <w:b/>
                      <w:bCs/>
                      <w:i/>
                      <w:iCs/>
                      <w:sz w:val="24"/>
                      <w:szCs w:val="24"/>
                      <w:lang w:eastAsia="zh-CN"/>
                    </w:rPr>
                  </w:pPr>
                  <w:r w:rsidRPr="00271597">
                    <w:rPr>
                      <w:rFonts w:ascii="Times New Roman" w:eastAsia="Times New Roman" w:hAnsi="Times New Roman"/>
                      <w:b/>
                      <w:bCs/>
                      <w:i/>
                      <w:iCs/>
                      <w:sz w:val="24"/>
                      <w:szCs w:val="24"/>
                      <w:lang w:eastAsia="zh-CN"/>
                    </w:rPr>
                    <w:t xml:space="preserve">Trong </w:t>
                  </w:r>
                  <w:proofErr w:type="spellStart"/>
                  <w:r w:rsidRPr="00271597">
                    <w:rPr>
                      <w:rFonts w:ascii="Times New Roman" w:eastAsia="Times New Roman" w:hAnsi="Times New Roman"/>
                      <w:b/>
                      <w:bCs/>
                      <w:i/>
                      <w:iCs/>
                      <w:sz w:val="24"/>
                      <w:szCs w:val="24"/>
                      <w:lang w:eastAsia="zh-CN"/>
                    </w:rPr>
                    <w:t>đó</w:t>
                  </w:r>
                  <w:proofErr w:type="spellEnd"/>
                  <w:r w:rsidRPr="00271597">
                    <w:rPr>
                      <w:rFonts w:ascii="Times New Roman" w:eastAsia="Times New Roman" w:hAnsi="Times New Roman"/>
                      <w:b/>
                      <w:bCs/>
                      <w:i/>
                      <w:iCs/>
                      <w:sz w:val="24"/>
                      <w:szCs w:val="24"/>
                      <w:lang w:eastAsia="zh-CN"/>
                    </w:rPr>
                    <w:t xml:space="preserve"> </w:t>
                  </w:r>
                  <w:proofErr w:type="spellStart"/>
                  <w:r w:rsidRPr="00271597">
                    <w:rPr>
                      <w:rFonts w:ascii="Times New Roman" w:eastAsia="Times New Roman" w:hAnsi="Times New Roman"/>
                      <w:b/>
                      <w:bCs/>
                      <w:i/>
                      <w:iCs/>
                      <w:sz w:val="24"/>
                      <w:szCs w:val="24"/>
                      <w:lang w:eastAsia="zh-CN"/>
                    </w:rPr>
                    <w:t>lao</w:t>
                  </w:r>
                  <w:proofErr w:type="spellEnd"/>
                  <w:r w:rsidRPr="00271597">
                    <w:rPr>
                      <w:rFonts w:ascii="Times New Roman" w:eastAsia="Times New Roman" w:hAnsi="Times New Roman"/>
                      <w:b/>
                      <w:bCs/>
                      <w:i/>
                      <w:iCs/>
                      <w:sz w:val="24"/>
                      <w:szCs w:val="24"/>
                      <w:lang w:eastAsia="zh-CN"/>
                    </w:rPr>
                    <w:t xml:space="preserve"> </w:t>
                  </w:r>
                  <w:proofErr w:type="spellStart"/>
                  <w:r w:rsidRPr="00271597">
                    <w:rPr>
                      <w:rFonts w:ascii="Times New Roman" w:eastAsia="Times New Roman" w:hAnsi="Times New Roman"/>
                      <w:b/>
                      <w:bCs/>
                      <w:i/>
                      <w:iCs/>
                      <w:sz w:val="24"/>
                      <w:szCs w:val="24"/>
                      <w:lang w:eastAsia="zh-CN"/>
                    </w:rPr>
                    <w:t>động</w:t>
                  </w:r>
                  <w:proofErr w:type="spellEnd"/>
                  <w:r w:rsidRPr="00271597">
                    <w:rPr>
                      <w:rFonts w:ascii="Times New Roman" w:eastAsia="Times New Roman" w:hAnsi="Times New Roman"/>
                      <w:b/>
                      <w:bCs/>
                      <w:i/>
                      <w:iCs/>
                      <w:sz w:val="24"/>
                      <w:szCs w:val="24"/>
                      <w:lang w:eastAsia="zh-CN"/>
                    </w:rPr>
                    <w:t xml:space="preserve"> </w:t>
                  </w:r>
                  <w:proofErr w:type="spellStart"/>
                  <w:r w:rsidRPr="00271597">
                    <w:rPr>
                      <w:rFonts w:ascii="Times New Roman" w:eastAsia="Times New Roman" w:hAnsi="Times New Roman"/>
                      <w:b/>
                      <w:bCs/>
                      <w:i/>
                      <w:iCs/>
                      <w:sz w:val="24"/>
                      <w:szCs w:val="24"/>
                      <w:lang w:eastAsia="zh-CN"/>
                    </w:rPr>
                    <w:t>nữ</w:t>
                  </w:r>
                  <w:proofErr w:type="spellEnd"/>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42BBAA" w14:textId="77777777" w:rsidR="00C006D4" w:rsidRPr="00271597" w:rsidRDefault="00C006D4" w:rsidP="00736C72">
                  <w:pPr>
                    <w:spacing w:after="0" w:line="240" w:lineRule="auto"/>
                    <w:ind w:left="-72" w:right="-72"/>
                    <w:jc w:val="center"/>
                    <w:rPr>
                      <w:rFonts w:ascii="Times New Roman" w:eastAsia="Times New Roman" w:hAnsi="Times New Roman"/>
                      <w:b/>
                      <w:bCs/>
                      <w:sz w:val="24"/>
                      <w:szCs w:val="24"/>
                      <w:lang w:eastAsia="zh-CN"/>
                    </w:rPr>
                  </w:pPr>
                  <w:proofErr w:type="spellStart"/>
                  <w:r w:rsidRPr="00271597">
                    <w:rPr>
                      <w:rFonts w:ascii="Times New Roman" w:eastAsia="Times New Roman" w:hAnsi="Times New Roman"/>
                      <w:b/>
                      <w:bCs/>
                      <w:sz w:val="24"/>
                      <w:szCs w:val="24"/>
                      <w:lang w:eastAsia="zh-CN"/>
                    </w:rPr>
                    <w:t>Tỷ</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lệ</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dân</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số</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được</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phủ</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sóng</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mạng</w:t>
                  </w:r>
                  <w:proofErr w:type="spellEnd"/>
                  <w:r w:rsidRPr="00271597">
                    <w:rPr>
                      <w:rFonts w:ascii="Times New Roman" w:eastAsia="Times New Roman" w:hAnsi="Times New Roman"/>
                      <w:b/>
                      <w:bCs/>
                      <w:sz w:val="24"/>
                      <w:szCs w:val="24"/>
                      <w:lang w:eastAsia="zh-CN"/>
                    </w:rPr>
                    <w:t xml:space="preserve"> di </w:t>
                  </w:r>
                  <w:proofErr w:type="spellStart"/>
                  <w:r w:rsidRPr="00271597">
                    <w:rPr>
                      <w:rFonts w:ascii="Times New Roman" w:eastAsia="Times New Roman" w:hAnsi="Times New Roman"/>
                      <w:b/>
                      <w:bCs/>
                      <w:sz w:val="24"/>
                      <w:szCs w:val="24"/>
                      <w:lang w:eastAsia="zh-CN"/>
                    </w:rPr>
                    <w:t>động</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tế</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bào</w:t>
                  </w:r>
                  <w:proofErr w:type="spellEnd"/>
                  <w:r w:rsidRPr="00271597">
                    <w:rPr>
                      <w:rFonts w:ascii="Times New Roman" w:eastAsia="Times New Roman" w:hAnsi="Times New Roman"/>
                      <w:b/>
                      <w:bCs/>
                      <w:sz w:val="24"/>
                      <w:szCs w:val="24"/>
                      <w:lang w:eastAsia="zh-CN"/>
                    </w:rPr>
                    <w:t xml:space="preserve"> (2G, 3G, 4G, 5G)</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264F55" w14:textId="77777777" w:rsidR="00C006D4" w:rsidRPr="00271597" w:rsidRDefault="00C006D4" w:rsidP="00736C72">
                  <w:pPr>
                    <w:spacing w:after="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 xml:space="preserve">Trong </w:t>
                  </w:r>
                  <w:proofErr w:type="spellStart"/>
                  <w:r w:rsidRPr="00271597">
                    <w:rPr>
                      <w:rFonts w:ascii="Times New Roman" w:eastAsia="Times New Roman" w:hAnsi="Times New Roman"/>
                      <w:b/>
                      <w:bCs/>
                      <w:sz w:val="24"/>
                      <w:szCs w:val="24"/>
                      <w:lang w:eastAsia="zh-CN"/>
                    </w:rPr>
                    <w:t>đó</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tỷ</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lệ</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dân</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số</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được</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phủ</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sóng</w:t>
                  </w:r>
                  <w:proofErr w:type="spellEnd"/>
                  <w:r w:rsidRPr="00271597">
                    <w:rPr>
                      <w:rFonts w:ascii="Times New Roman" w:eastAsia="Times New Roman" w:hAnsi="Times New Roman"/>
                      <w:b/>
                      <w:bCs/>
                      <w:sz w:val="24"/>
                      <w:szCs w:val="24"/>
                      <w:lang w:eastAsia="zh-CN"/>
                    </w:rPr>
                    <w:t xml:space="preserve"> chia </w:t>
                  </w:r>
                  <w:proofErr w:type="spellStart"/>
                  <w:r w:rsidRPr="00271597">
                    <w:rPr>
                      <w:rFonts w:ascii="Times New Roman" w:eastAsia="Times New Roman" w:hAnsi="Times New Roman"/>
                      <w:b/>
                      <w:bCs/>
                      <w:sz w:val="24"/>
                      <w:szCs w:val="24"/>
                      <w:lang w:eastAsia="zh-CN"/>
                    </w:rPr>
                    <w:t>theo</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công</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nghệ</w:t>
                  </w:r>
                  <w:proofErr w:type="spellEnd"/>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BE6357" w14:textId="355BAE91" w:rsidR="00C006D4" w:rsidRPr="00271597" w:rsidRDefault="00C006D4" w:rsidP="00736C72">
                  <w:pPr>
                    <w:spacing w:after="0" w:line="240" w:lineRule="auto"/>
                    <w:ind w:left="-72" w:right="-72"/>
                    <w:jc w:val="center"/>
                    <w:rPr>
                      <w:rFonts w:ascii="Times New Roman" w:eastAsia="Times New Roman" w:hAnsi="Times New Roman"/>
                      <w:b/>
                      <w:bCs/>
                      <w:sz w:val="24"/>
                      <w:szCs w:val="24"/>
                      <w:lang w:eastAsia="zh-CN"/>
                    </w:rPr>
                  </w:pPr>
                  <w:proofErr w:type="spellStart"/>
                  <w:r w:rsidRPr="00271597">
                    <w:rPr>
                      <w:rFonts w:ascii="Times New Roman" w:eastAsia="Times New Roman" w:hAnsi="Times New Roman"/>
                      <w:b/>
                      <w:bCs/>
                      <w:sz w:val="24"/>
                      <w:szCs w:val="24"/>
                      <w:lang w:eastAsia="zh-CN"/>
                    </w:rPr>
                    <w:t>Doanh</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thu</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dịch</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vụ</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viễn</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thông</w:t>
                  </w:r>
                  <w:proofErr w:type="spellEnd"/>
                  <w:r w:rsidRPr="00271597">
                    <w:rPr>
                      <w:rFonts w:ascii="Times New Roman" w:eastAsia="Times New Roman" w:hAnsi="Times New Roman"/>
                      <w:b/>
                      <w:bCs/>
                      <w:sz w:val="24"/>
                      <w:szCs w:val="24"/>
                      <w:lang w:eastAsia="zh-CN"/>
                    </w:rPr>
                    <w:br/>
                    <w:t>(</w:t>
                  </w:r>
                  <w:proofErr w:type="spellStart"/>
                  <w:r w:rsidRPr="00271597">
                    <w:rPr>
                      <w:rFonts w:ascii="Times New Roman" w:eastAsia="Times New Roman" w:hAnsi="Times New Roman"/>
                      <w:b/>
                      <w:bCs/>
                      <w:sz w:val="24"/>
                      <w:szCs w:val="24"/>
                      <w:lang w:eastAsia="zh-CN"/>
                    </w:rPr>
                    <w:t>triệu</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đồng</w:t>
                  </w:r>
                  <w:proofErr w:type="spellEnd"/>
                  <w:r w:rsidRPr="00271597">
                    <w:rPr>
                      <w:rFonts w:ascii="Times New Roman" w:eastAsia="Times New Roman" w:hAnsi="Times New Roman"/>
                      <w:b/>
                      <w:bCs/>
                      <w:sz w:val="24"/>
                      <w:szCs w:val="24"/>
                      <w:lang w:eastAsia="zh-CN"/>
                    </w:rPr>
                    <w:t>)</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F5FD5D" w14:textId="77777777" w:rsidR="00C006D4" w:rsidRPr="00271597" w:rsidRDefault="00C006D4" w:rsidP="00736C72">
                  <w:pPr>
                    <w:spacing w:after="0" w:line="240" w:lineRule="auto"/>
                    <w:ind w:left="-72" w:right="-72"/>
                    <w:jc w:val="center"/>
                    <w:rPr>
                      <w:rFonts w:ascii="Times New Roman" w:eastAsia="Times New Roman" w:hAnsi="Times New Roman"/>
                      <w:b/>
                      <w:bCs/>
                      <w:sz w:val="24"/>
                      <w:szCs w:val="24"/>
                      <w:lang w:eastAsia="zh-CN"/>
                    </w:rPr>
                  </w:pPr>
                  <w:proofErr w:type="spellStart"/>
                  <w:r w:rsidRPr="00271597">
                    <w:rPr>
                      <w:rFonts w:ascii="Times New Roman" w:eastAsia="Times New Roman" w:hAnsi="Times New Roman"/>
                      <w:b/>
                      <w:bCs/>
                      <w:sz w:val="24"/>
                      <w:szCs w:val="24"/>
                      <w:lang w:eastAsia="zh-CN"/>
                    </w:rPr>
                    <w:t>Doanh</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thu</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băng</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rộng</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cố</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định</w:t>
                  </w:r>
                  <w:proofErr w:type="spellEnd"/>
                  <w:r w:rsidRPr="00271597">
                    <w:rPr>
                      <w:rFonts w:ascii="Times New Roman" w:eastAsia="Times New Roman" w:hAnsi="Times New Roman"/>
                      <w:b/>
                      <w:bCs/>
                      <w:sz w:val="24"/>
                      <w:szCs w:val="24"/>
                      <w:lang w:eastAsia="zh-CN"/>
                    </w:rPr>
                    <w:t xml:space="preserve"> </w:t>
                  </w:r>
                </w:p>
                <w:p w14:paraId="0B059CE6" w14:textId="7192BB15" w:rsidR="00C006D4" w:rsidRPr="00271597" w:rsidRDefault="00C006D4" w:rsidP="00736C72">
                  <w:pPr>
                    <w:spacing w:after="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w:t>
                  </w:r>
                  <w:proofErr w:type="spellStart"/>
                  <w:r w:rsidRPr="00271597">
                    <w:rPr>
                      <w:rFonts w:ascii="Times New Roman" w:eastAsia="Times New Roman" w:hAnsi="Times New Roman"/>
                      <w:b/>
                      <w:bCs/>
                      <w:sz w:val="24"/>
                      <w:szCs w:val="24"/>
                      <w:lang w:eastAsia="zh-CN"/>
                    </w:rPr>
                    <w:t>triệu</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đồng</w:t>
                  </w:r>
                  <w:proofErr w:type="spellEnd"/>
                  <w:r w:rsidRPr="00271597">
                    <w:rPr>
                      <w:rFonts w:ascii="Times New Roman" w:eastAsia="Times New Roman" w:hAnsi="Times New Roman"/>
                      <w:b/>
                      <w:bCs/>
                      <w:sz w:val="24"/>
                      <w:szCs w:val="24"/>
                      <w:lang w:eastAsia="zh-CN"/>
                    </w:rPr>
                    <w:t>)</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60DB4C" w14:textId="77777777" w:rsidR="00C006D4" w:rsidRPr="00271597" w:rsidRDefault="00C006D4" w:rsidP="00736C72">
                  <w:pPr>
                    <w:spacing w:after="0" w:line="240" w:lineRule="auto"/>
                    <w:ind w:left="-72" w:right="-72"/>
                    <w:jc w:val="center"/>
                    <w:rPr>
                      <w:rFonts w:ascii="Times New Roman" w:eastAsia="Times New Roman" w:hAnsi="Times New Roman"/>
                      <w:b/>
                      <w:bCs/>
                      <w:sz w:val="24"/>
                      <w:szCs w:val="24"/>
                      <w:lang w:eastAsia="zh-CN"/>
                    </w:rPr>
                  </w:pPr>
                  <w:proofErr w:type="spellStart"/>
                  <w:r w:rsidRPr="00271597">
                    <w:rPr>
                      <w:rFonts w:ascii="Times New Roman" w:eastAsia="Times New Roman" w:hAnsi="Times New Roman"/>
                      <w:b/>
                      <w:bCs/>
                      <w:sz w:val="24"/>
                      <w:szCs w:val="24"/>
                      <w:lang w:eastAsia="zh-CN"/>
                    </w:rPr>
                    <w:t>Doanh</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thu</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băng</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rộng</w:t>
                  </w:r>
                  <w:proofErr w:type="spellEnd"/>
                  <w:r w:rsidRPr="00271597">
                    <w:rPr>
                      <w:rFonts w:ascii="Times New Roman" w:eastAsia="Times New Roman" w:hAnsi="Times New Roman"/>
                      <w:b/>
                      <w:bCs/>
                      <w:sz w:val="24"/>
                      <w:szCs w:val="24"/>
                      <w:lang w:eastAsia="zh-CN"/>
                    </w:rPr>
                    <w:t xml:space="preserve"> di </w:t>
                  </w:r>
                  <w:proofErr w:type="spellStart"/>
                  <w:r w:rsidRPr="00271597">
                    <w:rPr>
                      <w:rFonts w:ascii="Times New Roman" w:eastAsia="Times New Roman" w:hAnsi="Times New Roman"/>
                      <w:b/>
                      <w:bCs/>
                      <w:sz w:val="24"/>
                      <w:szCs w:val="24"/>
                      <w:lang w:eastAsia="zh-CN"/>
                    </w:rPr>
                    <w:t>động</w:t>
                  </w:r>
                  <w:proofErr w:type="spellEnd"/>
                  <w:r w:rsidRPr="00271597">
                    <w:rPr>
                      <w:rFonts w:ascii="Times New Roman" w:eastAsia="Times New Roman" w:hAnsi="Times New Roman"/>
                      <w:b/>
                      <w:bCs/>
                      <w:sz w:val="24"/>
                      <w:szCs w:val="24"/>
                      <w:lang w:eastAsia="zh-CN"/>
                    </w:rPr>
                    <w:t xml:space="preserve"> </w:t>
                  </w:r>
                </w:p>
                <w:p w14:paraId="2BC9F835" w14:textId="47EAD1E0" w:rsidR="00C006D4" w:rsidRPr="00271597" w:rsidRDefault="00C006D4" w:rsidP="00736C72">
                  <w:pPr>
                    <w:spacing w:after="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w:t>
                  </w:r>
                  <w:proofErr w:type="spellStart"/>
                  <w:r w:rsidRPr="00271597">
                    <w:rPr>
                      <w:rFonts w:ascii="Times New Roman" w:eastAsia="Times New Roman" w:hAnsi="Times New Roman"/>
                      <w:b/>
                      <w:bCs/>
                      <w:sz w:val="24"/>
                      <w:szCs w:val="24"/>
                      <w:lang w:eastAsia="zh-CN"/>
                    </w:rPr>
                    <w:t>triệu</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đồng</w:t>
                  </w:r>
                  <w:proofErr w:type="spellEnd"/>
                  <w:r w:rsidRPr="00271597">
                    <w:rPr>
                      <w:rFonts w:ascii="Times New Roman" w:eastAsia="Times New Roman" w:hAnsi="Times New Roman"/>
                      <w:b/>
                      <w:bCs/>
                      <w:sz w:val="24"/>
                      <w:szCs w:val="24"/>
                      <w:lang w:eastAsia="zh-CN"/>
                    </w:rPr>
                    <w:t>)</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43DDFF" w14:textId="77777777" w:rsidR="00C006D4" w:rsidRPr="00271597" w:rsidRDefault="00C006D4" w:rsidP="00736C72">
                  <w:pPr>
                    <w:spacing w:after="0" w:line="240" w:lineRule="auto"/>
                    <w:ind w:left="-72" w:right="-72"/>
                    <w:jc w:val="center"/>
                    <w:rPr>
                      <w:rFonts w:ascii="Times New Roman" w:eastAsia="Times New Roman" w:hAnsi="Times New Roman"/>
                      <w:b/>
                      <w:bCs/>
                      <w:sz w:val="24"/>
                      <w:szCs w:val="24"/>
                      <w:lang w:eastAsia="zh-CN"/>
                    </w:rPr>
                  </w:pPr>
                  <w:proofErr w:type="spellStart"/>
                  <w:r w:rsidRPr="00271597">
                    <w:rPr>
                      <w:rFonts w:ascii="Times New Roman" w:eastAsia="Times New Roman" w:hAnsi="Times New Roman"/>
                      <w:b/>
                      <w:bCs/>
                      <w:sz w:val="24"/>
                      <w:szCs w:val="24"/>
                      <w:lang w:eastAsia="zh-CN"/>
                    </w:rPr>
                    <w:t>Số</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tiền</w:t>
                  </w:r>
                  <w:proofErr w:type="spellEnd"/>
                  <w:r w:rsidRPr="00271597">
                    <w:rPr>
                      <w:rFonts w:ascii="Times New Roman" w:eastAsia="Times New Roman" w:hAnsi="Times New Roman"/>
                      <w:b/>
                      <w:bCs/>
                      <w:sz w:val="24"/>
                      <w:szCs w:val="24"/>
                      <w:lang w:eastAsia="zh-CN"/>
                    </w:rPr>
                    <w:t xml:space="preserve"> DNVT </w:t>
                  </w:r>
                  <w:proofErr w:type="spellStart"/>
                  <w:r w:rsidRPr="00271597">
                    <w:rPr>
                      <w:rFonts w:ascii="Times New Roman" w:eastAsia="Times New Roman" w:hAnsi="Times New Roman"/>
                      <w:b/>
                      <w:bCs/>
                      <w:sz w:val="24"/>
                      <w:szCs w:val="24"/>
                      <w:lang w:eastAsia="zh-CN"/>
                    </w:rPr>
                    <w:t>nộp</w:t>
                  </w:r>
                  <w:proofErr w:type="spellEnd"/>
                  <w:r w:rsidRPr="00271597">
                    <w:rPr>
                      <w:rFonts w:ascii="Times New Roman" w:eastAsia="Times New Roman" w:hAnsi="Times New Roman"/>
                      <w:b/>
                      <w:bCs/>
                      <w:sz w:val="24"/>
                      <w:szCs w:val="24"/>
                      <w:lang w:eastAsia="zh-CN"/>
                    </w:rPr>
                    <w:t xml:space="preserve"> NSNN </w:t>
                  </w:r>
                </w:p>
                <w:p w14:paraId="0CA86A30" w14:textId="74562D0B" w:rsidR="00C006D4" w:rsidRPr="00271597" w:rsidRDefault="00C006D4" w:rsidP="00736C72">
                  <w:pPr>
                    <w:spacing w:after="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w:t>
                  </w:r>
                  <w:proofErr w:type="spellStart"/>
                  <w:proofErr w:type="gramStart"/>
                  <w:r w:rsidRPr="00271597">
                    <w:rPr>
                      <w:rFonts w:ascii="Times New Roman" w:eastAsia="Times New Roman" w:hAnsi="Times New Roman"/>
                      <w:b/>
                      <w:bCs/>
                      <w:sz w:val="24"/>
                      <w:szCs w:val="24"/>
                      <w:lang w:eastAsia="zh-CN"/>
                    </w:rPr>
                    <w:t>triệu</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đồng</w:t>
                  </w:r>
                  <w:proofErr w:type="spellEnd"/>
                  <w:proofErr w:type="gramEnd"/>
                  <w:r w:rsidRPr="00271597">
                    <w:rPr>
                      <w:rFonts w:ascii="Times New Roman" w:eastAsia="Times New Roman" w:hAnsi="Times New Roman"/>
                      <w:b/>
                      <w:bCs/>
                      <w:sz w:val="24"/>
                      <w:szCs w:val="24"/>
                      <w:lang w:eastAsia="zh-CN"/>
                    </w:rPr>
                    <w:t>)</w:t>
                  </w:r>
                </w:p>
              </w:tc>
              <w:tc>
                <w:tcPr>
                  <w:tcW w:w="14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FE724E" w14:textId="77777777" w:rsidR="00C006D4" w:rsidRPr="00271597" w:rsidRDefault="00C006D4" w:rsidP="00736C72">
                  <w:pPr>
                    <w:spacing w:after="0" w:line="240" w:lineRule="auto"/>
                    <w:ind w:left="-72" w:right="-72"/>
                    <w:jc w:val="center"/>
                    <w:rPr>
                      <w:rFonts w:ascii="Times New Roman" w:eastAsia="Times New Roman" w:hAnsi="Times New Roman"/>
                      <w:b/>
                      <w:bCs/>
                      <w:sz w:val="24"/>
                      <w:szCs w:val="24"/>
                      <w:lang w:eastAsia="zh-CN"/>
                    </w:rPr>
                  </w:pPr>
                  <w:proofErr w:type="spellStart"/>
                  <w:r w:rsidRPr="00271597">
                    <w:rPr>
                      <w:rFonts w:ascii="Times New Roman" w:eastAsia="Times New Roman" w:hAnsi="Times New Roman"/>
                      <w:b/>
                      <w:bCs/>
                      <w:sz w:val="24"/>
                      <w:szCs w:val="24"/>
                      <w:lang w:eastAsia="zh-CN"/>
                    </w:rPr>
                    <w:t>Số</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thuê</w:t>
                  </w:r>
                  <w:proofErr w:type="spellEnd"/>
                  <w:r w:rsidRPr="00271597">
                    <w:rPr>
                      <w:rFonts w:ascii="Times New Roman" w:eastAsia="Times New Roman" w:hAnsi="Times New Roman"/>
                      <w:b/>
                      <w:bCs/>
                      <w:sz w:val="24"/>
                      <w:szCs w:val="24"/>
                      <w:lang w:eastAsia="zh-CN"/>
                    </w:rPr>
                    <w:t xml:space="preserve"> bao </w:t>
                  </w:r>
                  <w:proofErr w:type="spellStart"/>
                  <w:r w:rsidRPr="00271597">
                    <w:rPr>
                      <w:rFonts w:ascii="Times New Roman" w:eastAsia="Times New Roman" w:hAnsi="Times New Roman"/>
                      <w:b/>
                      <w:bCs/>
                      <w:sz w:val="24"/>
                      <w:szCs w:val="24"/>
                      <w:lang w:eastAsia="zh-CN"/>
                    </w:rPr>
                    <w:t>điện</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thoại</w:t>
                  </w:r>
                  <w:proofErr w:type="spellEnd"/>
                </w:p>
              </w:tc>
              <w:tc>
                <w:tcPr>
                  <w:tcW w:w="1290"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4373DD06" w14:textId="77777777" w:rsidR="00C006D4" w:rsidRPr="00271597" w:rsidRDefault="00C006D4" w:rsidP="00736C72">
                  <w:pPr>
                    <w:spacing w:after="0" w:line="240" w:lineRule="auto"/>
                    <w:ind w:left="-72" w:right="-72"/>
                    <w:jc w:val="center"/>
                    <w:rPr>
                      <w:rFonts w:ascii="Times New Roman" w:eastAsia="Times New Roman" w:hAnsi="Times New Roman"/>
                      <w:b/>
                      <w:bCs/>
                      <w:sz w:val="24"/>
                      <w:szCs w:val="24"/>
                      <w:lang w:eastAsia="zh-CN"/>
                    </w:rPr>
                  </w:pPr>
                  <w:proofErr w:type="spellStart"/>
                  <w:r w:rsidRPr="00271597">
                    <w:rPr>
                      <w:rFonts w:ascii="Times New Roman" w:eastAsia="Times New Roman" w:hAnsi="Times New Roman"/>
                      <w:b/>
                      <w:bCs/>
                      <w:sz w:val="24"/>
                      <w:szCs w:val="24"/>
                      <w:lang w:eastAsia="zh-CN"/>
                    </w:rPr>
                    <w:t>Số</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thuê</w:t>
                  </w:r>
                  <w:proofErr w:type="spellEnd"/>
                  <w:r w:rsidRPr="00271597">
                    <w:rPr>
                      <w:rFonts w:ascii="Times New Roman" w:eastAsia="Times New Roman" w:hAnsi="Times New Roman"/>
                      <w:b/>
                      <w:bCs/>
                      <w:sz w:val="24"/>
                      <w:szCs w:val="24"/>
                      <w:lang w:eastAsia="zh-CN"/>
                    </w:rPr>
                    <w:t xml:space="preserve"> bao </w:t>
                  </w:r>
                  <w:proofErr w:type="spellStart"/>
                  <w:r w:rsidRPr="00271597">
                    <w:rPr>
                      <w:rFonts w:ascii="Times New Roman" w:eastAsia="Times New Roman" w:hAnsi="Times New Roman"/>
                      <w:b/>
                      <w:bCs/>
                      <w:sz w:val="24"/>
                      <w:szCs w:val="24"/>
                      <w:lang w:eastAsia="zh-CN"/>
                    </w:rPr>
                    <w:t>truy</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nhập</w:t>
                  </w:r>
                  <w:proofErr w:type="spellEnd"/>
                  <w:r w:rsidRPr="00271597">
                    <w:rPr>
                      <w:rFonts w:ascii="Times New Roman" w:eastAsia="Times New Roman" w:hAnsi="Times New Roman"/>
                      <w:b/>
                      <w:bCs/>
                      <w:sz w:val="24"/>
                      <w:szCs w:val="24"/>
                      <w:lang w:eastAsia="zh-CN"/>
                    </w:rPr>
                    <w:t xml:space="preserve"> Internet </w:t>
                  </w:r>
                  <w:proofErr w:type="spellStart"/>
                  <w:r w:rsidRPr="00271597">
                    <w:rPr>
                      <w:rFonts w:ascii="Times New Roman" w:eastAsia="Times New Roman" w:hAnsi="Times New Roman"/>
                      <w:b/>
                      <w:bCs/>
                      <w:sz w:val="24"/>
                      <w:szCs w:val="24"/>
                      <w:lang w:eastAsia="zh-CN"/>
                    </w:rPr>
                    <w:t>băng</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rộng</w:t>
                  </w:r>
                  <w:proofErr w:type="spellEnd"/>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F2FBFB" w14:textId="77777777" w:rsidR="00C006D4" w:rsidRPr="00271597" w:rsidRDefault="00C006D4" w:rsidP="00736C72">
                  <w:pPr>
                    <w:spacing w:after="0" w:line="240" w:lineRule="auto"/>
                    <w:ind w:left="-72" w:right="-72"/>
                    <w:jc w:val="center"/>
                    <w:rPr>
                      <w:rFonts w:ascii="Times New Roman" w:eastAsia="Times New Roman" w:hAnsi="Times New Roman"/>
                      <w:b/>
                      <w:bCs/>
                      <w:sz w:val="24"/>
                      <w:szCs w:val="24"/>
                      <w:lang w:eastAsia="zh-CN"/>
                    </w:rPr>
                  </w:pPr>
                  <w:proofErr w:type="spellStart"/>
                  <w:r w:rsidRPr="00271597">
                    <w:rPr>
                      <w:rFonts w:ascii="Times New Roman" w:eastAsia="Times New Roman" w:hAnsi="Times New Roman"/>
                      <w:b/>
                      <w:bCs/>
                      <w:sz w:val="24"/>
                      <w:szCs w:val="24"/>
                      <w:lang w:eastAsia="zh-CN"/>
                    </w:rPr>
                    <w:t>Số</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thuê</w:t>
                  </w:r>
                  <w:proofErr w:type="spellEnd"/>
                  <w:r w:rsidRPr="00271597">
                    <w:rPr>
                      <w:rFonts w:ascii="Times New Roman" w:eastAsia="Times New Roman" w:hAnsi="Times New Roman"/>
                      <w:b/>
                      <w:bCs/>
                      <w:sz w:val="24"/>
                      <w:szCs w:val="24"/>
                      <w:lang w:eastAsia="zh-CN"/>
                    </w:rPr>
                    <w:t xml:space="preserve"> bao </w:t>
                  </w:r>
                  <w:proofErr w:type="spellStart"/>
                  <w:r w:rsidRPr="00271597">
                    <w:rPr>
                      <w:rFonts w:ascii="Times New Roman" w:eastAsia="Times New Roman" w:hAnsi="Times New Roman"/>
                      <w:b/>
                      <w:bCs/>
                      <w:sz w:val="24"/>
                      <w:szCs w:val="24"/>
                      <w:lang w:eastAsia="zh-CN"/>
                    </w:rPr>
                    <w:t>băng</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rộng</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cố</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định</w:t>
                  </w:r>
                  <w:proofErr w:type="spellEnd"/>
                  <w:r w:rsidRPr="00271597">
                    <w:rPr>
                      <w:rFonts w:ascii="Times New Roman" w:eastAsia="Times New Roman" w:hAnsi="Times New Roman"/>
                      <w:b/>
                      <w:bCs/>
                      <w:sz w:val="24"/>
                      <w:szCs w:val="24"/>
                      <w:lang w:eastAsia="zh-CN"/>
                    </w:rPr>
                    <w:t xml:space="preserve"> FTTH </w:t>
                  </w:r>
                  <w:proofErr w:type="spellStart"/>
                  <w:r w:rsidRPr="00271597">
                    <w:rPr>
                      <w:rFonts w:ascii="Times New Roman" w:eastAsia="Times New Roman" w:hAnsi="Times New Roman"/>
                      <w:b/>
                      <w:bCs/>
                      <w:sz w:val="24"/>
                      <w:szCs w:val="24"/>
                      <w:lang w:eastAsia="zh-CN"/>
                    </w:rPr>
                    <w:t>là</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hộ</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gia</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đình</w:t>
                  </w:r>
                  <w:proofErr w:type="spellEnd"/>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B9ACFD" w14:textId="77777777" w:rsidR="00C006D4" w:rsidRPr="00271597" w:rsidRDefault="00C006D4" w:rsidP="00736C72">
                  <w:pPr>
                    <w:spacing w:after="0" w:line="240" w:lineRule="auto"/>
                    <w:ind w:left="-72" w:right="-72"/>
                    <w:jc w:val="center"/>
                    <w:rPr>
                      <w:rFonts w:ascii="Times New Roman" w:eastAsia="Times New Roman" w:hAnsi="Times New Roman"/>
                      <w:b/>
                      <w:bCs/>
                      <w:sz w:val="24"/>
                      <w:szCs w:val="24"/>
                      <w:lang w:eastAsia="zh-CN"/>
                    </w:rPr>
                  </w:pPr>
                  <w:proofErr w:type="spellStart"/>
                  <w:r w:rsidRPr="00271597">
                    <w:rPr>
                      <w:rFonts w:ascii="Times New Roman" w:eastAsia="Times New Roman" w:hAnsi="Times New Roman"/>
                      <w:b/>
                      <w:bCs/>
                      <w:sz w:val="24"/>
                      <w:szCs w:val="24"/>
                      <w:lang w:eastAsia="zh-CN"/>
                    </w:rPr>
                    <w:t>Ghi</w:t>
                  </w:r>
                  <w:proofErr w:type="spellEnd"/>
                  <w:r w:rsidRPr="00271597">
                    <w:rPr>
                      <w:rFonts w:ascii="Times New Roman" w:eastAsia="Times New Roman" w:hAnsi="Times New Roman"/>
                      <w:b/>
                      <w:bCs/>
                      <w:sz w:val="24"/>
                      <w:szCs w:val="24"/>
                      <w:lang w:eastAsia="zh-CN"/>
                    </w:rPr>
                    <w:t xml:space="preserve"> </w:t>
                  </w:r>
                  <w:proofErr w:type="spellStart"/>
                  <w:r w:rsidRPr="00271597">
                    <w:rPr>
                      <w:rFonts w:ascii="Times New Roman" w:eastAsia="Times New Roman" w:hAnsi="Times New Roman"/>
                      <w:b/>
                      <w:bCs/>
                      <w:sz w:val="24"/>
                      <w:szCs w:val="24"/>
                      <w:lang w:eastAsia="zh-CN"/>
                    </w:rPr>
                    <w:t>chú</w:t>
                  </w:r>
                  <w:proofErr w:type="spellEnd"/>
                </w:p>
              </w:tc>
            </w:tr>
            <w:tr w:rsidR="009024F9" w:rsidRPr="00271597" w14:paraId="225047F4" w14:textId="77777777" w:rsidTr="009024F9">
              <w:trPr>
                <w:trHeight w:val="46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72D4C92" w14:textId="77777777" w:rsidR="00C006D4" w:rsidRPr="00271597" w:rsidRDefault="00C006D4" w:rsidP="00736C72">
                  <w:pPr>
                    <w:spacing w:after="0" w:line="240" w:lineRule="auto"/>
                    <w:ind w:left="-72" w:right="-72"/>
                    <w:rPr>
                      <w:rFonts w:ascii="Times New Roman" w:eastAsia="Times New Roman" w:hAnsi="Times New Roman"/>
                      <w:b/>
                      <w:bCs/>
                      <w:sz w:val="24"/>
                      <w:szCs w:val="24"/>
                      <w:lang w:eastAsia="zh-CN"/>
                    </w:rPr>
                  </w:pPr>
                </w:p>
              </w:tc>
              <w:tc>
                <w:tcPr>
                  <w:tcW w:w="1134" w:type="dxa"/>
                  <w:vMerge/>
                  <w:tcBorders>
                    <w:left w:val="single" w:sz="4" w:space="0" w:color="auto"/>
                    <w:bottom w:val="single" w:sz="4" w:space="0" w:color="auto"/>
                    <w:right w:val="single" w:sz="4" w:space="0" w:color="auto"/>
                  </w:tcBorders>
                </w:tcPr>
                <w:p w14:paraId="37EC1737" w14:textId="77777777" w:rsidR="00C006D4" w:rsidRPr="00271597" w:rsidRDefault="00C006D4" w:rsidP="00736C72">
                  <w:pPr>
                    <w:spacing w:after="0" w:line="240" w:lineRule="auto"/>
                    <w:ind w:left="-72" w:right="-72"/>
                    <w:rPr>
                      <w:rFonts w:ascii="Times New Roman" w:eastAsia="Times New Roman" w:hAnsi="Times New Roman"/>
                      <w:b/>
                      <w:bCs/>
                      <w:sz w:val="24"/>
                      <w:szCs w:val="24"/>
                      <w:lang w:eastAsia="zh-CN"/>
                    </w:rPr>
                  </w:pPr>
                </w:p>
              </w:tc>
              <w:tc>
                <w:tcPr>
                  <w:tcW w:w="981" w:type="dxa"/>
                  <w:vMerge/>
                  <w:tcBorders>
                    <w:top w:val="single" w:sz="4" w:space="0" w:color="auto"/>
                    <w:left w:val="single" w:sz="4" w:space="0" w:color="auto"/>
                    <w:bottom w:val="single" w:sz="4" w:space="0" w:color="000000"/>
                    <w:right w:val="single" w:sz="4" w:space="0" w:color="auto"/>
                  </w:tcBorders>
                  <w:vAlign w:val="center"/>
                  <w:hideMark/>
                </w:tcPr>
                <w:p w14:paraId="1FDF80EA" w14:textId="40E1F7CC" w:rsidR="00C006D4" w:rsidRPr="00271597" w:rsidRDefault="00C006D4" w:rsidP="00736C72">
                  <w:pPr>
                    <w:spacing w:after="0" w:line="240" w:lineRule="auto"/>
                    <w:ind w:left="-72" w:right="-72"/>
                    <w:rPr>
                      <w:rFonts w:ascii="Times New Roman" w:eastAsia="Times New Roman" w:hAnsi="Times New Roman"/>
                      <w:b/>
                      <w:bCs/>
                      <w:sz w:val="24"/>
                      <w:szCs w:val="24"/>
                      <w:lang w:eastAsia="zh-CN"/>
                    </w:rPr>
                  </w:pPr>
                </w:p>
              </w:tc>
              <w:tc>
                <w:tcPr>
                  <w:tcW w:w="758" w:type="dxa"/>
                  <w:vMerge/>
                  <w:tcBorders>
                    <w:top w:val="single" w:sz="4" w:space="0" w:color="auto"/>
                    <w:left w:val="single" w:sz="4" w:space="0" w:color="auto"/>
                    <w:bottom w:val="single" w:sz="4" w:space="0" w:color="000000"/>
                    <w:right w:val="single" w:sz="4" w:space="0" w:color="auto"/>
                  </w:tcBorders>
                  <w:vAlign w:val="center"/>
                  <w:hideMark/>
                </w:tcPr>
                <w:p w14:paraId="5C615EDB" w14:textId="77777777" w:rsidR="00C006D4" w:rsidRPr="00271597" w:rsidRDefault="00C006D4" w:rsidP="00736C72">
                  <w:pPr>
                    <w:spacing w:after="0" w:line="240" w:lineRule="auto"/>
                    <w:ind w:left="-72" w:right="-72"/>
                    <w:rPr>
                      <w:rFonts w:ascii="Times New Roman" w:eastAsia="Times New Roman" w:hAnsi="Times New Roman"/>
                      <w:b/>
                      <w:bCs/>
                      <w:i/>
                      <w:iCs/>
                      <w:sz w:val="24"/>
                      <w:szCs w:val="24"/>
                      <w:lang w:eastAsia="zh-CN"/>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E80ED33" w14:textId="77777777" w:rsidR="00C006D4" w:rsidRPr="00271597" w:rsidRDefault="00C006D4" w:rsidP="00736C72">
                  <w:pPr>
                    <w:spacing w:after="0" w:line="240" w:lineRule="auto"/>
                    <w:ind w:left="-72" w:right="-72"/>
                    <w:rPr>
                      <w:rFonts w:ascii="Times New Roman" w:eastAsia="Times New Roman" w:hAnsi="Times New Roman"/>
                      <w:b/>
                      <w:bCs/>
                      <w:sz w:val="24"/>
                      <w:szCs w:val="24"/>
                      <w:lang w:eastAsia="zh-CN"/>
                    </w:rPr>
                  </w:pPr>
                </w:p>
              </w:tc>
              <w:tc>
                <w:tcPr>
                  <w:tcW w:w="709" w:type="dxa"/>
                  <w:tcBorders>
                    <w:top w:val="nil"/>
                    <w:left w:val="nil"/>
                    <w:bottom w:val="single" w:sz="4" w:space="0" w:color="auto"/>
                    <w:right w:val="single" w:sz="4" w:space="0" w:color="auto"/>
                  </w:tcBorders>
                  <w:shd w:val="clear" w:color="auto" w:fill="auto"/>
                  <w:vAlign w:val="center"/>
                  <w:hideMark/>
                </w:tcPr>
                <w:p w14:paraId="531877BF" w14:textId="77777777" w:rsidR="00C006D4" w:rsidRPr="009024F9" w:rsidRDefault="00C006D4" w:rsidP="00736C72">
                  <w:pPr>
                    <w:spacing w:after="0" w:line="240" w:lineRule="auto"/>
                    <w:ind w:left="-72" w:right="-72"/>
                    <w:jc w:val="center"/>
                    <w:rPr>
                      <w:rFonts w:ascii="Times New Roman" w:eastAsia="Times New Roman" w:hAnsi="Times New Roman"/>
                      <w:lang w:eastAsia="zh-CN"/>
                    </w:rPr>
                  </w:pPr>
                  <w:r w:rsidRPr="009024F9">
                    <w:rPr>
                      <w:rFonts w:ascii="Times New Roman" w:eastAsia="Times New Roman" w:hAnsi="Times New Roman"/>
                      <w:lang w:eastAsia="zh-CN"/>
                    </w:rPr>
                    <w:t>3G</w:t>
                  </w:r>
                </w:p>
              </w:tc>
              <w:tc>
                <w:tcPr>
                  <w:tcW w:w="709" w:type="dxa"/>
                  <w:tcBorders>
                    <w:top w:val="nil"/>
                    <w:left w:val="nil"/>
                    <w:bottom w:val="single" w:sz="4" w:space="0" w:color="auto"/>
                    <w:right w:val="single" w:sz="4" w:space="0" w:color="auto"/>
                  </w:tcBorders>
                  <w:shd w:val="clear" w:color="auto" w:fill="auto"/>
                  <w:vAlign w:val="center"/>
                  <w:hideMark/>
                </w:tcPr>
                <w:p w14:paraId="6CB6B965" w14:textId="77777777" w:rsidR="00C006D4" w:rsidRPr="009024F9" w:rsidRDefault="00C006D4" w:rsidP="00736C72">
                  <w:pPr>
                    <w:spacing w:after="0" w:line="240" w:lineRule="auto"/>
                    <w:ind w:left="-72" w:right="-72"/>
                    <w:jc w:val="center"/>
                    <w:rPr>
                      <w:rFonts w:ascii="Times New Roman" w:eastAsia="Times New Roman" w:hAnsi="Times New Roman"/>
                      <w:lang w:eastAsia="zh-CN"/>
                    </w:rPr>
                  </w:pPr>
                  <w:r w:rsidRPr="009024F9">
                    <w:rPr>
                      <w:rFonts w:ascii="Times New Roman" w:eastAsia="Times New Roman" w:hAnsi="Times New Roman"/>
                      <w:lang w:eastAsia="zh-CN"/>
                    </w:rPr>
                    <w:t>4G</w:t>
                  </w:r>
                </w:p>
              </w:tc>
              <w:tc>
                <w:tcPr>
                  <w:tcW w:w="708" w:type="dxa"/>
                  <w:tcBorders>
                    <w:top w:val="nil"/>
                    <w:left w:val="nil"/>
                    <w:bottom w:val="single" w:sz="4" w:space="0" w:color="auto"/>
                    <w:right w:val="single" w:sz="4" w:space="0" w:color="auto"/>
                  </w:tcBorders>
                  <w:shd w:val="clear" w:color="auto" w:fill="auto"/>
                  <w:vAlign w:val="center"/>
                  <w:hideMark/>
                </w:tcPr>
                <w:p w14:paraId="38F33DD2" w14:textId="77777777" w:rsidR="00C006D4" w:rsidRPr="009024F9" w:rsidRDefault="00C006D4" w:rsidP="00736C72">
                  <w:pPr>
                    <w:spacing w:after="0" w:line="240" w:lineRule="auto"/>
                    <w:ind w:left="-72" w:right="-72"/>
                    <w:jc w:val="center"/>
                    <w:rPr>
                      <w:rFonts w:ascii="Times New Roman" w:eastAsia="Times New Roman" w:hAnsi="Times New Roman"/>
                      <w:lang w:eastAsia="zh-CN"/>
                    </w:rPr>
                  </w:pPr>
                  <w:r w:rsidRPr="009024F9">
                    <w:rPr>
                      <w:rFonts w:ascii="Times New Roman" w:eastAsia="Times New Roman" w:hAnsi="Times New Roman"/>
                      <w:lang w:eastAsia="zh-CN"/>
                    </w:rPr>
                    <w:t>5G</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6976AF1" w14:textId="77777777" w:rsidR="00C006D4" w:rsidRPr="00271597" w:rsidRDefault="00C006D4" w:rsidP="00736C72">
                  <w:pPr>
                    <w:spacing w:after="0" w:line="240" w:lineRule="auto"/>
                    <w:ind w:left="-72" w:right="-72"/>
                    <w:rPr>
                      <w:rFonts w:ascii="Times New Roman" w:eastAsia="Times New Roman" w:hAnsi="Times New Roman"/>
                      <w:b/>
                      <w:bCs/>
                      <w:sz w:val="24"/>
                      <w:szCs w:val="24"/>
                      <w:lang w:eastAsia="zh-CN"/>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9EE8E98" w14:textId="77777777" w:rsidR="00C006D4" w:rsidRPr="00271597" w:rsidRDefault="00C006D4" w:rsidP="00736C72">
                  <w:pPr>
                    <w:spacing w:after="0" w:line="240" w:lineRule="auto"/>
                    <w:ind w:left="-72" w:right="-72"/>
                    <w:rPr>
                      <w:rFonts w:ascii="Times New Roman" w:eastAsia="Times New Roman" w:hAnsi="Times New Roman"/>
                      <w:b/>
                      <w:bCs/>
                      <w:sz w:val="24"/>
                      <w:szCs w:val="24"/>
                      <w:lang w:eastAsia="zh-CN"/>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FE13E67" w14:textId="77777777" w:rsidR="00C006D4" w:rsidRPr="00271597" w:rsidRDefault="00C006D4" w:rsidP="00736C72">
                  <w:pPr>
                    <w:spacing w:after="0" w:line="240" w:lineRule="auto"/>
                    <w:ind w:left="-72" w:right="-72"/>
                    <w:rPr>
                      <w:rFonts w:ascii="Times New Roman" w:eastAsia="Times New Roman" w:hAnsi="Times New Roman"/>
                      <w:b/>
                      <w:bCs/>
                      <w:sz w:val="24"/>
                      <w:szCs w:val="24"/>
                      <w:lang w:eastAsia="zh-CN"/>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6F23BF72" w14:textId="77777777" w:rsidR="00C006D4" w:rsidRPr="00271597" w:rsidRDefault="00C006D4" w:rsidP="00736C72">
                  <w:pPr>
                    <w:spacing w:after="0" w:line="240" w:lineRule="auto"/>
                    <w:ind w:left="-72" w:right="-72"/>
                    <w:rPr>
                      <w:rFonts w:ascii="Times New Roman" w:eastAsia="Times New Roman" w:hAnsi="Times New Roman"/>
                      <w:b/>
                      <w:bCs/>
                      <w:sz w:val="24"/>
                      <w:szCs w:val="24"/>
                      <w:lang w:eastAsia="zh-CN"/>
                    </w:rPr>
                  </w:pPr>
                </w:p>
              </w:tc>
              <w:tc>
                <w:tcPr>
                  <w:tcW w:w="702" w:type="dxa"/>
                  <w:tcBorders>
                    <w:top w:val="nil"/>
                    <w:left w:val="nil"/>
                    <w:bottom w:val="single" w:sz="4" w:space="0" w:color="auto"/>
                    <w:right w:val="single" w:sz="4" w:space="0" w:color="auto"/>
                  </w:tcBorders>
                  <w:shd w:val="clear" w:color="auto" w:fill="auto"/>
                  <w:vAlign w:val="center"/>
                  <w:hideMark/>
                </w:tcPr>
                <w:p w14:paraId="497463F0" w14:textId="77777777" w:rsidR="00C006D4" w:rsidRPr="009024F9" w:rsidRDefault="00C006D4" w:rsidP="00736C72">
                  <w:pPr>
                    <w:spacing w:after="0" w:line="240" w:lineRule="auto"/>
                    <w:ind w:left="-72" w:right="-72"/>
                    <w:jc w:val="center"/>
                    <w:rPr>
                      <w:rFonts w:ascii="Times New Roman" w:eastAsia="Times New Roman" w:hAnsi="Times New Roman"/>
                      <w:lang w:eastAsia="zh-CN"/>
                    </w:rPr>
                  </w:pPr>
                  <w:proofErr w:type="spellStart"/>
                  <w:r w:rsidRPr="009024F9">
                    <w:rPr>
                      <w:rFonts w:ascii="Times New Roman" w:eastAsia="Times New Roman" w:hAnsi="Times New Roman"/>
                      <w:lang w:eastAsia="zh-CN"/>
                    </w:rPr>
                    <w:t>Cố</w:t>
                  </w:r>
                  <w:proofErr w:type="spellEnd"/>
                  <w:r w:rsidRPr="009024F9">
                    <w:rPr>
                      <w:rFonts w:ascii="Times New Roman" w:eastAsia="Times New Roman" w:hAnsi="Times New Roman"/>
                      <w:lang w:eastAsia="zh-CN"/>
                    </w:rPr>
                    <w:t xml:space="preserve"> </w:t>
                  </w:r>
                  <w:proofErr w:type="spellStart"/>
                  <w:r w:rsidRPr="009024F9">
                    <w:rPr>
                      <w:rFonts w:ascii="Times New Roman" w:eastAsia="Times New Roman" w:hAnsi="Times New Roman"/>
                      <w:lang w:eastAsia="zh-CN"/>
                    </w:rPr>
                    <w:t>định</w:t>
                  </w:r>
                  <w:proofErr w:type="spellEnd"/>
                </w:p>
              </w:tc>
              <w:tc>
                <w:tcPr>
                  <w:tcW w:w="704" w:type="dxa"/>
                  <w:tcBorders>
                    <w:top w:val="nil"/>
                    <w:left w:val="nil"/>
                    <w:bottom w:val="single" w:sz="4" w:space="0" w:color="auto"/>
                    <w:right w:val="single" w:sz="4" w:space="0" w:color="auto"/>
                  </w:tcBorders>
                  <w:shd w:val="clear" w:color="auto" w:fill="auto"/>
                  <w:vAlign w:val="center"/>
                  <w:hideMark/>
                </w:tcPr>
                <w:p w14:paraId="112ABAD8" w14:textId="77777777" w:rsidR="00C006D4" w:rsidRPr="009024F9" w:rsidRDefault="00C006D4" w:rsidP="00736C72">
                  <w:pPr>
                    <w:spacing w:after="0" w:line="240" w:lineRule="auto"/>
                    <w:ind w:left="-72" w:right="-72"/>
                    <w:jc w:val="center"/>
                    <w:rPr>
                      <w:rFonts w:ascii="Times New Roman" w:eastAsia="Times New Roman" w:hAnsi="Times New Roman"/>
                      <w:lang w:eastAsia="zh-CN"/>
                    </w:rPr>
                  </w:pPr>
                  <w:r w:rsidRPr="009024F9">
                    <w:rPr>
                      <w:rFonts w:ascii="Times New Roman" w:eastAsia="Times New Roman" w:hAnsi="Times New Roman"/>
                      <w:lang w:eastAsia="zh-CN"/>
                    </w:rPr>
                    <w:t xml:space="preserve">Di </w:t>
                  </w:r>
                  <w:proofErr w:type="spellStart"/>
                  <w:r w:rsidRPr="009024F9">
                    <w:rPr>
                      <w:rFonts w:ascii="Times New Roman" w:eastAsia="Times New Roman" w:hAnsi="Times New Roman"/>
                      <w:lang w:eastAsia="zh-CN"/>
                    </w:rPr>
                    <w:t>động</w:t>
                  </w:r>
                  <w:proofErr w:type="spellEnd"/>
                </w:p>
              </w:tc>
              <w:tc>
                <w:tcPr>
                  <w:tcW w:w="702" w:type="dxa"/>
                  <w:tcBorders>
                    <w:top w:val="nil"/>
                    <w:left w:val="nil"/>
                    <w:bottom w:val="single" w:sz="4" w:space="0" w:color="auto"/>
                    <w:right w:val="single" w:sz="4" w:space="0" w:color="auto"/>
                  </w:tcBorders>
                  <w:shd w:val="clear" w:color="auto" w:fill="auto"/>
                  <w:vAlign w:val="center"/>
                  <w:hideMark/>
                </w:tcPr>
                <w:p w14:paraId="2F4E9CFA" w14:textId="77777777" w:rsidR="00C006D4" w:rsidRPr="009024F9" w:rsidRDefault="00C006D4" w:rsidP="00736C72">
                  <w:pPr>
                    <w:spacing w:after="0" w:line="240" w:lineRule="auto"/>
                    <w:ind w:left="-72" w:right="-72"/>
                    <w:jc w:val="center"/>
                    <w:rPr>
                      <w:rFonts w:ascii="Times New Roman" w:eastAsia="Times New Roman" w:hAnsi="Times New Roman"/>
                      <w:lang w:eastAsia="zh-CN"/>
                    </w:rPr>
                  </w:pPr>
                  <w:proofErr w:type="spellStart"/>
                  <w:r w:rsidRPr="009024F9">
                    <w:rPr>
                      <w:rFonts w:ascii="Times New Roman" w:eastAsia="Times New Roman" w:hAnsi="Times New Roman"/>
                      <w:lang w:eastAsia="zh-CN"/>
                    </w:rPr>
                    <w:t>Cố</w:t>
                  </w:r>
                  <w:proofErr w:type="spellEnd"/>
                  <w:r w:rsidRPr="009024F9">
                    <w:rPr>
                      <w:rFonts w:ascii="Times New Roman" w:eastAsia="Times New Roman" w:hAnsi="Times New Roman"/>
                      <w:lang w:eastAsia="zh-CN"/>
                    </w:rPr>
                    <w:t xml:space="preserve"> </w:t>
                  </w:r>
                  <w:proofErr w:type="spellStart"/>
                  <w:r w:rsidRPr="009024F9">
                    <w:rPr>
                      <w:rFonts w:ascii="Times New Roman" w:eastAsia="Times New Roman" w:hAnsi="Times New Roman"/>
                      <w:lang w:eastAsia="zh-CN"/>
                    </w:rPr>
                    <w:t>định</w:t>
                  </w:r>
                  <w:proofErr w:type="spellEnd"/>
                </w:p>
              </w:tc>
              <w:tc>
                <w:tcPr>
                  <w:tcW w:w="588" w:type="dxa"/>
                  <w:tcBorders>
                    <w:top w:val="nil"/>
                    <w:left w:val="nil"/>
                    <w:bottom w:val="single" w:sz="4" w:space="0" w:color="auto"/>
                    <w:right w:val="single" w:sz="4" w:space="0" w:color="auto"/>
                  </w:tcBorders>
                  <w:shd w:val="clear" w:color="auto" w:fill="auto"/>
                  <w:vAlign w:val="center"/>
                  <w:hideMark/>
                </w:tcPr>
                <w:p w14:paraId="75E8F89C" w14:textId="77777777" w:rsidR="00C006D4" w:rsidRPr="009024F9" w:rsidRDefault="00C006D4" w:rsidP="00736C72">
                  <w:pPr>
                    <w:spacing w:after="0" w:line="240" w:lineRule="auto"/>
                    <w:ind w:left="-72" w:right="-72"/>
                    <w:jc w:val="center"/>
                    <w:rPr>
                      <w:rFonts w:ascii="Times New Roman" w:eastAsia="Times New Roman" w:hAnsi="Times New Roman"/>
                      <w:lang w:eastAsia="zh-CN"/>
                    </w:rPr>
                  </w:pPr>
                  <w:r w:rsidRPr="009024F9">
                    <w:rPr>
                      <w:rFonts w:ascii="Times New Roman" w:eastAsia="Times New Roman" w:hAnsi="Times New Roman"/>
                      <w:lang w:eastAsia="zh-CN"/>
                    </w:rPr>
                    <w:t xml:space="preserve">Di </w:t>
                  </w:r>
                  <w:proofErr w:type="spellStart"/>
                  <w:r w:rsidRPr="009024F9">
                    <w:rPr>
                      <w:rFonts w:ascii="Times New Roman" w:eastAsia="Times New Roman" w:hAnsi="Times New Roman"/>
                      <w:lang w:eastAsia="zh-CN"/>
                    </w:rPr>
                    <w:t>động</w:t>
                  </w:r>
                  <w:proofErr w:type="spellEnd"/>
                </w:p>
              </w:tc>
              <w:tc>
                <w:tcPr>
                  <w:tcW w:w="1021" w:type="dxa"/>
                  <w:vMerge/>
                  <w:tcBorders>
                    <w:top w:val="single" w:sz="4" w:space="0" w:color="auto"/>
                    <w:left w:val="single" w:sz="4" w:space="0" w:color="auto"/>
                    <w:bottom w:val="single" w:sz="4" w:space="0" w:color="auto"/>
                    <w:right w:val="single" w:sz="4" w:space="0" w:color="auto"/>
                  </w:tcBorders>
                  <w:vAlign w:val="center"/>
                  <w:hideMark/>
                </w:tcPr>
                <w:p w14:paraId="0596780E" w14:textId="77777777" w:rsidR="00C006D4" w:rsidRPr="00271597" w:rsidRDefault="00C006D4" w:rsidP="00736C72">
                  <w:pPr>
                    <w:spacing w:after="0" w:line="240" w:lineRule="auto"/>
                    <w:ind w:left="-72" w:right="-72"/>
                    <w:rPr>
                      <w:rFonts w:ascii="Times New Roman" w:eastAsia="Times New Roman" w:hAnsi="Times New Roman"/>
                      <w:b/>
                      <w:bCs/>
                      <w:sz w:val="24"/>
                      <w:szCs w:val="24"/>
                      <w:lang w:eastAsia="zh-CN"/>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14:paraId="78885C77" w14:textId="77777777" w:rsidR="00C006D4" w:rsidRPr="00271597" w:rsidRDefault="00C006D4" w:rsidP="00736C72">
                  <w:pPr>
                    <w:spacing w:after="0" w:line="240" w:lineRule="auto"/>
                    <w:ind w:left="-72" w:right="-72"/>
                    <w:rPr>
                      <w:rFonts w:ascii="Times New Roman" w:eastAsia="Times New Roman" w:hAnsi="Times New Roman"/>
                      <w:b/>
                      <w:bCs/>
                      <w:sz w:val="24"/>
                      <w:szCs w:val="24"/>
                      <w:lang w:eastAsia="zh-CN"/>
                    </w:rPr>
                  </w:pPr>
                </w:p>
              </w:tc>
            </w:tr>
            <w:tr w:rsidR="009024F9" w:rsidRPr="002C0F1E" w14:paraId="7F457802" w14:textId="77777777" w:rsidTr="009024F9">
              <w:trPr>
                <w:trHeight w:val="29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B9C40" w14:textId="09979F94" w:rsidR="00C006D4" w:rsidRPr="002C0F1E" w:rsidRDefault="00C006D4" w:rsidP="005E4813">
                  <w:pPr>
                    <w:spacing w:before="40" w:after="40" w:line="360" w:lineRule="auto"/>
                    <w:ind w:left="-72" w:right="-72"/>
                    <w:jc w:val="center"/>
                    <w:rPr>
                      <w:rFonts w:ascii="Times New Roman" w:eastAsia="Times New Roman" w:hAnsi="Times New Roman"/>
                      <w:lang w:eastAsia="zh-CN"/>
                    </w:rPr>
                  </w:pPr>
                  <w:r w:rsidRPr="002C0F1E">
                    <w:rPr>
                      <w:rFonts w:ascii="Times New Roman" w:eastAsia="Times New Roman" w:hAnsi="Times New Roman"/>
                      <w:lang w:eastAsia="zh-CN"/>
                    </w:rPr>
                    <w:t xml:space="preserve"> A</w:t>
                  </w:r>
                </w:p>
              </w:tc>
              <w:tc>
                <w:tcPr>
                  <w:tcW w:w="1134" w:type="dxa"/>
                  <w:tcBorders>
                    <w:top w:val="single" w:sz="4" w:space="0" w:color="auto"/>
                    <w:left w:val="nil"/>
                    <w:bottom w:val="single" w:sz="4" w:space="0" w:color="auto"/>
                    <w:right w:val="single" w:sz="4" w:space="0" w:color="auto"/>
                  </w:tcBorders>
                </w:tcPr>
                <w:p w14:paraId="6F8AABA0" w14:textId="62D7A501" w:rsidR="00C006D4" w:rsidRPr="002C0F1E" w:rsidRDefault="00C006D4" w:rsidP="005E4813">
                  <w:pPr>
                    <w:spacing w:before="40" w:after="40" w:line="360" w:lineRule="auto"/>
                    <w:ind w:left="-72" w:right="-72"/>
                    <w:jc w:val="center"/>
                    <w:rPr>
                      <w:rFonts w:ascii="Times New Roman" w:eastAsia="Times New Roman" w:hAnsi="Times New Roman"/>
                      <w:lang w:eastAsia="zh-CN"/>
                    </w:rPr>
                  </w:pPr>
                  <w:r w:rsidRPr="002C0F1E">
                    <w:rPr>
                      <w:rFonts w:ascii="Times New Roman" w:eastAsia="Times New Roman" w:hAnsi="Times New Roman"/>
                      <w:lang w:eastAsia="zh-CN"/>
                    </w:rPr>
                    <w:t>B</w:t>
                  </w:r>
                </w:p>
              </w:tc>
              <w:tc>
                <w:tcPr>
                  <w:tcW w:w="981" w:type="dxa"/>
                  <w:tcBorders>
                    <w:top w:val="nil"/>
                    <w:left w:val="single" w:sz="4" w:space="0" w:color="auto"/>
                    <w:bottom w:val="single" w:sz="4" w:space="0" w:color="auto"/>
                    <w:right w:val="single" w:sz="4" w:space="0" w:color="auto"/>
                  </w:tcBorders>
                  <w:shd w:val="clear" w:color="auto" w:fill="auto"/>
                  <w:noWrap/>
                  <w:vAlign w:val="bottom"/>
                  <w:hideMark/>
                </w:tcPr>
                <w:p w14:paraId="52D65057" w14:textId="7743651B" w:rsidR="00C006D4" w:rsidRPr="002C0F1E" w:rsidRDefault="00C006D4" w:rsidP="005E4813">
                  <w:pPr>
                    <w:spacing w:before="40" w:after="40" w:line="360" w:lineRule="auto"/>
                    <w:ind w:left="-72" w:right="-72"/>
                    <w:jc w:val="center"/>
                    <w:rPr>
                      <w:rFonts w:ascii="Times New Roman" w:eastAsia="Times New Roman" w:hAnsi="Times New Roman"/>
                      <w:lang w:val="vi-VN" w:eastAsia="zh-CN"/>
                    </w:rPr>
                  </w:pPr>
                  <w:r w:rsidRPr="002C0F1E">
                    <w:rPr>
                      <w:rFonts w:ascii="Times New Roman" w:eastAsia="Times New Roman" w:hAnsi="Times New Roman"/>
                      <w:lang w:val="vi-VN" w:eastAsia="zh-CN"/>
                    </w:rPr>
                    <w:t>1</w:t>
                  </w:r>
                </w:p>
              </w:tc>
              <w:tc>
                <w:tcPr>
                  <w:tcW w:w="758" w:type="dxa"/>
                  <w:tcBorders>
                    <w:top w:val="nil"/>
                    <w:left w:val="nil"/>
                    <w:bottom w:val="single" w:sz="4" w:space="0" w:color="auto"/>
                    <w:right w:val="single" w:sz="4" w:space="0" w:color="auto"/>
                  </w:tcBorders>
                  <w:shd w:val="clear" w:color="auto" w:fill="auto"/>
                  <w:noWrap/>
                  <w:vAlign w:val="bottom"/>
                  <w:hideMark/>
                </w:tcPr>
                <w:p w14:paraId="02D4F4A6" w14:textId="77777777" w:rsidR="00C006D4" w:rsidRPr="002C0F1E" w:rsidRDefault="00C006D4" w:rsidP="005E4813">
                  <w:pPr>
                    <w:spacing w:before="40" w:after="40" w:line="360" w:lineRule="auto"/>
                    <w:ind w:left="-72" w:right="-72"/>
                    <w:jc w:val="center"/>
                    <w:rPr>
                      <w:rFonts w:ascii="Times New Roman" w:eastAsia="Times New Roman" w:hAnsi="Times New Roman"/>
                      <w:lang w:val="vi-VN" w:eastAsia="zh-CN"/>
                    </w:rPr>
                  </w:pPr>
                  <w:r w:rsidRPr="002C0F1E">
                    <w:rPr>
                      <w:rFonts w:ascii="Times New Roman" w:eastAsia="Times New Roman" w:hAnsi="Times New Roman"/>
                      <w:lang w:val="vi-VN" w:eastAsia="zh-CN"/>
                    </w:rPr>
                    <w:t>2</w:t>
                  </w:r>
                </w:p>
              </w:tc>
              <w:tc>
                <w:tcPr>
                  <w:tcW w:w="1134" w:type="dxa"/>
                  <w:tcBorders>
                    <w:top w:val="nil"/>
                    <w:left w:val="nil"/>
                    <w:bottom w:val="single" w:sz="4" w:space="0" w:color="auto"/>
                    <w:right w:val="single" w:sz="4" w:space="0" w:color="auto"/>
                  </w:tcBorders>
                  <w:shd w:val="clear" w:color="auto" w:fill="auto"/>
                  <w:noWrap/>
                  <w:vAlign w:val="bottom"/>
                  <w:hideMark/>
                </w:tcPr>
                <w:p w14:paraId="3EBA2C04" w14:textId="77777777" w:rsidR="00C006D4" w:rsidRPr="002C0F1E" w:rsidRDefault="00C006D4" w:rsidP="005E4813">
                  <w:pPr>
                    <w:spacing w:before="40" w:after="40" w:line="360" w:lineRule="auto"/>
                    <w:ind w:left="-72" w:right="-72"/>
                    <w:jc w:val="center"/>
                    <w:rPr>
                      <w:rFonts w:ascii="Times New Roman" w:eastAsia="Times New Roman" w:hAnsi="Times New Roman"/>
                      <w:lang w:val="vi-VN" w:eastAsia="zh-CN"/>
                    </w:rPr>
                  </w:pPr>
                  <w:r w:rsidRPr="002C0F1E">
                    <w:rPr>
                      <w:rFonts w:ascii="Times New Roman" w:eastAsia="Times New Roman" w:hAnsi="Times New Roman"/>
                      <w:lang w:val="vi-VN" w:eastAsia="zh-CN"/>
                    </w:rPr>
                    <w:t>3</w:t>
                  </w:r>
                </w:p>
              </w:tc>
              <w:tc>
                <w:tcPr>
                  <w:tcW w:w="709" w:type="dxa"/>
                  <w:tcBorders>
                    <w:top w:val="nil"/>
                    <w:left w:val="nil"/>
                    <w:bottom w:val="single" w:sz="4" w:space="0" w:color="auto"/>
                    <w:right w:val="single" w:sz="4" w:space="0" w:color="auto"/>
                  </w:tcBorders>
                  <w:shd w:val="clear" w:color="auto" w:fill="auto"/>
                  <w:noWrap/>
                  <w:vAlign w:val="bottom"/>
                  <w:hideMark/>
                </w:tcPr>
                <w:p w14:paraId="073779A3" w14:textId="77777777" w:rsidR="00C006D4" w:rsidRPr="002C0F1E" w:rsidRDefault="00C006D4" w:rsidP="005E4813">
                  <w:pPr>
                    <w:spacing w:before="40" w:after="40" w:line="360" w:lineRule="auto"/>
                    <w:ind w:left="-72" w:right="-72"/>
                    <w:jc w:val="center"/>
                    <w:rPr>
                      <w:rFonts w:ascii="Times New Roman" w:eastAsia="Times New Roman" w:hAnsi="Times New Roman"/>
                      <w:lang w:val="vi-VN" w:eastAsia="zh-CN"/>
                    </w:rPr>
                  </w:pPr>
                  <w:r w:rsidRPr="002C0F1E">
                    <w:rPr>
                      <w:rFonts w:ascii="Times New Roman" w:eastAsia="Times New Roman" w:hAnsi="Times New Roman"/>
                      <w:lang w:val="vi-VN" w:eastAsia="zh-CN"/>
                    </w:rPr>
                    <w:t>4</w:t>
                  </w:r>
                </w:p>
              </w:tc>
              <w:tc>
                <w:tcPr>
                  <w:tcW w:w="709" w:type="dxa"/>
                  <w:tcBorders>
                    <w:top w:val="nil"/>
                    <w:left w:val="nil"/>
                    <w:bottom w:val="single" w:sz="4" w:space="0" w:color="auto"/>
                    <w:right w:val="single" w:sz="4" w:space="0" w:color="auto"/>
                  </w:tcBorders>
                  <w:shd w:val="clear" w:color="auto" w:fill="auto"/>
                  <w:noWrap/>
                  <w:vAlign w:val="bottom"/>
                  <w:hideMark/>
                </w:tcPr>
                <w:p w14:paraId="76422712" w14:textId="77777777" w:rsidR="00C006D4" w:rsidRPr="002C0F1E" w:rsidRDefault="00C006D4" w:rsidP="005E4813">
                  <w:pPr>
                    <w:spacing w:before="40" w:after="40" w:line="360" w:lineRule="auto"/>
                    <w:ind w:left="-72" w:right="-72"/>
                    <w:jc w:val="center"/>
                    <w:rPr>
                      <w:rFonts w:ascii="Times New Roman" w:eastAsia="Times New Roman" w:hAnsi="Times New Roman"/>
                      <w:lang w:val="vi-VN" w:eastAsia="zh-CN"/>
                    </w:rPr>
                  </w:pPr>
                  <w:r w:rsidRPr="002C0F1E">
                    <w:rPr>
                      <w:rFonts w:ascii="Times New Roman" w:eastAsia="Times New Roman" w:hAnsi="Times New Roman"/>
                      <w:lang w:val="vi-VN" w:eastAsia="zh-CN"/>
                    </w:rPr>
                    <w:t>5</w:t>
                  </w:r>
                </w:p>
              </w:tc>
              <w:tc>
                <w:tcPr>
                  <w:tcW w:w="708" w:type="dxa"/>
                  <w:tcBorders>
                    <w:top w:val="nil"/>
                    <w:left w:val="nil"/>
                    <w:bottom w:val="single" w:sz="4" w:space="0" w:color="auto"/>
                    <w:right w:val="single" w:sz="4" w:space="0" w:color="auto"/>
                  </w:tcBorders>
                  <w:shd w:val="clear" w:color="auto" w:fill="auto"/>
                  <w:noWrap/>
                  <w:vAlign w:val="bottom"/>
                  <w:hideMark/>
                </w:tcPr>
                <w:p w14:paraId="62E1DAF8" w14:textId="77777777" w:rsidR="00C006D4" w:rsidRPr="002C0F1E" w:rsidRDefault="00C006D4" w:rsidP="005E4813">
                  <w:pPr>
                    <w:spacing w:before="40" w:after="40" w:line="360" w:lineRule="auto"/>
                    <w:ind w:left="-72" w:right="-72"/>
                    <w:jc w:val="center"/>
                    <w:rPr>
                      <w:rFonts w:ascii="Times New Roman" w:eastAsia="Times New Roman" w:hAnsi="Times New Roman"/>
                      <w:lang w:val="vi-VN" w:eastAsia="zh-CN"/>
                    </w:rPr>
                  </w:pPr>
                  <w:r w:rsidRPr="002C0F1E">
                    <w:rPr>
                      <w:rFonts w:ascii="Times New Roman" w:eastAsia="Times New Roman" w:hAnsi="Times New Roman"/>
                      <w:lang w:val="vi-VN" w:eastAsia="zh-CN"/>
                    </w:rPr>
                    <w:t>6</w:t>
                  </w:r>
                </w:p>
              </w:tc>
              <w:tc>
                <w:tcPr>
                  <w:tcW w:w="851" w:type="dxa"/>
                  <w:tcBorders>
                    <w:top w:val="nil"/>
                    <w:left w:val="nil"/>
                    <w:bottom w:val="single" w:sz="4" w:space="0" w:color="auto"/>
                    <w:right w:val="single" w:sz="4" w:space="0" w:color="auto"/>
                  </w:tcBorders>
                  <w:shd w:val="clear" w:color="auto" w:fill="auto"/>
                  <w:noWrap/>
                  <w:vAlign w:val="bottom"/>
                  <w:hideMark/>
                </w:tcPr>
                <w:p w14:paraId="0D9A38A2" w14:textId="77777777" w:rsidR="00C006D4" w:rsidRPr="002C0F1E" w:rsidRDefault="00C006D4" w:rsidP="005E4813">
                  <w:pPr>
                    <w:spacing w:before="40" w:after="40" w:line="360" w:lineRule="auto"/>
                    <w:ind w:left="-72" w:right="-72"/>
                    <w:jc w:val="center"/>
                    <w:rPr>
                      <w:rFonts w:ascii="Times New Roman" w:eastAsia="Times New Roman" w:hAnsi="Times New Roman"/>
                      <w:lang w:val="vi-VN" w:eastAsia="zh-CN"/>
                    </w:rPr>
                  </w:pPr>
                  <w:r w:rsidRPr="002C0F1E">
                    <w:rPr>
                      <w:rFonts w:ascii="Times New Roman" w:eastAsia="Times New Roman" w:hAnsi="Times New Roman"/>
                      <w:lang w:val="vi-VN" w:eastAsia="zh-CN"/>
                    </w:rPr>
                    <w:t>7</w:t>
                  </w:r>
                </w:p>
              </w:tc>
              <w:tc>
                <w:tcPr>
                  <w:tcW w:w="850" w:type="dxa"/>
                  <w:tcBorders>
                    <w:top w:val="nil"/>
                    <w:left w:val="nil"/>
                    <w:bottom w:val="single" w:sz="4" w:space="0" w:color="auto"/>
                    <w:right w:val="single" w:sz="4" w:space="0" w:color="auto"/>
                  </w:tcBorders>
                  <w:shd w:val="clear" w:color="auto" w:fill="auto"/>
                  <w:noWrap/>
                  <w:vAlign w:val="bottom"/>
                  <w:hideMark/>
                </w:tcPr>
                <w:p w14:paraId="707B5ED6" w14:textId="77777777" w:rsidR="00C006D4" w:rsidRPr="002C0F1E" w:rsidRDefault="00C006D4" w:rsidP="005E4813">
                  <w:pPr>
                    <w:spacing w:before="40" w:after="40" w:line="360" w:lineRule="auto"/>
                    <w:ind w:left="-72" w:right="-72"/>
                    <w:jc w:val="center"/>
                    <w:rPr>
                      <w:rFonts w:ascii="Times New Roman" w:eastAsia="Times New Roman" w:hAnsi="Times New Roman"/>
                      <w:lang w:val="vi-VN" w:eastAsia="zh-CN"/>
                    </w:rPr>
                  </w:pPr>
                  <w:r w:rsidRPr="002C0F1E">
                    <w:rPr>
                      <w:rFonts w:ascii="Times New Roman" w:eastAsia="Times New Roman" w:hAnsi="Times New Roman"/>
                      <w:lang w:val="vi-VN" w:eastAsia="zh-CN"/>
                    </w:rPr>
                    <w:t>8</w:t>
                  </w:r>
                </w:p>
              </w:tc>
              <w:tc>
                <w:tcPr>
                  <w:tcW w:w="851" w:type="dxa"/>
                  <w:tcBorders>
                    <w:top w:val="nil"/>
                    <w:left w:val="nil"/>
                    <w:bottom w:val="single" w:sz="4" w:space="0" w:color="auto"/>
                    <w:right w:val="single" w:sz="4" w:space="0" w:color="auto"/>
                  </w:tcBorders>
                  <w:shd w:val="clear" w:color="auto" w:fill="auto"/>
                  <w:vAlign w:val="center"/>
                  <w:hideMark/>
                </w:tcPr>
                <w:p w14:paraId="47F23C97" w14:textId="77777777" w:rsidR="00C006D4" w:rsidRPr="002C0F1E" w:rsidRDefault="00C006D4" w:rsidP="005E4813">
                  <w:pPr>
                    <w:spacing w:before="40" w:after="40" w:line="360" w:lineRule="auto"/>
                    <w:ind w:left="-72" w:right="-72"/>
                    <w:jc w:val="center"/>
                    <w:rPr>
                      <w:rFonts w:ascii="Times New Roman" w:eastAsia="Times New Roman" w:hAnsi="Times New Roman"/>
                      <w:lang w:val="vi-VN" w:eastAsia="zh-CN"/>
                    </w:rPr>
                  </w:pPr>
                  <w:r w:rsidRPr="002C0F1E">
                    <w:rPr>
                      <w:rFonts w:ascii="Times New Roman" w:eastAsia="Times New Roman" w:hAnsi="Times New Roman"/>
                      <w:lang w:val="vi-VN" w:eastAsia="zh-CN"/>
                    </w:rPr>
                    <w:t>9</w:t>
                  </w:r>
                </w:p>
              </w:tc>
              <w:tc>
                <w:tcPr>
                  <w:tcW w:w="850" w:type="dxa"/>
                  <w:tcBorders>
                    <w:top w:val="nil"/>
                    <w:left w:val="nil"/>
                    <w:bottom w:val="single" w:sz="4" w:space="0" w:color="auto"/>
                    <w:right w:val="single" w:sz="4" w:space="0" w:color="auto"/>
                  </w:tcBorders>
                  <w:shd w:val="clear" w:color="auto" w:fill="auto"/>
                  <w:vAlign w:val="center"/>
                  <w:hideMark/>
                </w:tcPr>
                <w:p w14:paraId="330B48A5" w14:textId="77777777" w:rsidR="00C006D4" w:rsidRPr="002C0F1E" w:rsidRDefault="00C006D4" w:rsidP="005E4813">
                  <w:pPr>
                    <w:spacing w:before="40" w:after="40" w:line="360" w:lineRule="auto"/>
                    <w:ind w:left="-72" w:right="-72"/>
                    <w:jc w:val="center"/>
                    <w:rPr>
                      <w:rFonts w:ascii="Times New Roman" w:eastAsia="Times New Roman" w:hAnsi="Times New Roman"/>
                      <w:lang w:val="vi-VN" w:eastAsia="zh-CN"/>
                    </w:rPr>
                  </w:pPr>
                  <w:r w:rsidRPr="002C0F1E">
                    <w:rPr>
                      <w:rFonts w:ascii="Times New Roman" w:eastAsia="Times New Roman" w:hAnsi="Times New Roman"/>
                      <w:lang w:val="vi-VN" w:eastAsia="zh-CN"/>
                    </w:rPr>
                    <w:t>10</w:t>
                  </w:r>
                </w:p>
              </w:tc>
              <w:tc>
                <w:tcPr>
                  <w:tcW w:w="702" w:type="dxa"/>
                  <w:tcBorders>
                    <w:top w:val="nil"/>
                    <w:left w:val="nil"/>
                    <w:bottom w:val="single" w:sz="4" w:space="0" w:color="auto"/>
                    <w:right w:val="single" w:sz="4" w:space="0" w:color="auto"/>
                  </w:tcBorders>
                  <w:shd w:val="clear" w:color="auto" w:fill="auto"/>
                  <w:vAlign w:val="center"/>
                  <w:hideMark/>
                </w:tcPr>
                <w:p w14:paraId="52EEA8F9" w14:textId="77777777" w:rsidR="00C006D4" w:rsidRPr="002C0F1E" w:rsidRDefault="00C006D4" w:rsidP="005E4813">
                  <w:pPr>
                    <w:spacing w:before="40" w:after="40" w:line="360" w:lineRule="auto"/>
                    <w:ind w:left="-72" w:right="-72"/>
                    <w:jc w:val="center"/>
                    <w:rPr>
                      <w:rFonts w:ascii="Times New Roman" w:eastAsia="Times New Roman" w:hAnsi="Times New Roman"/>
                      <w:lang w:val="vi-VN" w:eastAsia="zh-CN"/>
                    </w:rPr>
                  </w:pPr>
                  <w:r w:rsidRPr="002C0F1E">
                    <w:rPr>
                      <w:rFonts w:ascii="Times New Roman" w:eastAsia="Times New Roman" w:hAnsi="Times New Roman"/>
                      <w:lang w:val="vi-VN" w:eastAsia="zh-CN"/>
                    </w:rPr>
                    <w:t>11</w:t>
                  </w:r>
                </w:p>
              </w:tc>
              <w:tc>
                <w:tcPr>
                  <w:tcW w:w="704" w:type="dxa"/>
                  <w:tcBorders>
                    <w:top w:val="nil"/>
                    <w:left w:val="nil"/>
                    <w:bottom w:val="single" w:sz="4" w:space="0" w:color="auto"/>
                    <w:right w:val="single" w:sz="4" w:space="0" w:color="auto"/>
                  </w:tcBorders>
                  <w:shd w:val="clear" w:color="auto" w:fill="auto"/>
                  <w:vAlign w:val="center"/>
                  <w:hideMark/>
                </w:tcPr>
                <w:p w14:paraId="28D539CA" w14:textId="77777777" w:rsidR="00C006D4" w:rsidRPr="002C0F1E" w:rsidRDefault="00C006D4" w:rsidP="005E4813">
                  <w:pPr>
                    <w:spacing w:before="40" w:after="40" w:line="360" w:lineRule="auto"/>
                    <w:ind w:left="-72" w:right="-72"/>
                    <w:jc w:val="center"/>
                    <w:rPr>
                      <w:rFonts w:ascii="Times New Roman" w:eastAsia="Times New Roman" w:hAnsi="Times New Roman"/>
                      <w:lang w:val="vi-VN" w:eastAsia="zh-CN"/>
                    </w:rPr>
                  </w:pPr>
                  <w:r w:rsidRPr="002C0F1E">
                    <w:rPr>
                      <w:rFonts w:ascii="Times New Roman" w:eastAsia="Times New Roman" w:hAnsi="Times New Roman"/>
                      <w:lang w:val="vi-VN" w:eastAsia="zh-CN"/>
                    </w:rPr>
                    <w:t>12</w:t>
                  </w:r>
                </w:p>
              </w:tc>
              <w:tc>
                <w:tcPr>
                  <w:tcW w:w="702" w:type="dxa"/>
                  <w:tcBorders>
                    <w:top w:val="nil"/>
                    <w:left w:val="nil"/>
                    <w:bottom w:val="single" w:sz="4" w:space="0" w:color="auto"/>
                    <w:right w:val="single" w:sz="4" w:space="0" w:color="auto"/>
                  </w:tcBorders>
                  <w:shd w:val="clear" w:color="auto" w:fill="auto"/>
                  <w:vAlign w:val="center"/>
                  <w:hideMark/>
                </w:tcPr>
                <w:p w14:paraId="1716D25A" w14:textId="77777777" w:rsidR="00C006D4" w:rsidRPr="002C0F1E" w:rsidRDefault="00C006D4" w:rsidP="005E4813">
                  <w:pPr>
                    <w:spacing w:before="40" w:after="40" w:line="360" w:lineRule="auto"/>
                    <w:ind w:left="-72" w:right="-72"/>
                    <w:jc w:val="center"/>
                    <w:rPr>
                      <w:rFonts w:ascii="Times New Roman" w:eastAsia="Times New Roman" w:hAnsi="Times New Roman"/>
                      <w:lang w:val="vi-VN" w:eastAsia="zh-CN"/>
                    </w:rPr>
                  </w:pPr>
                  <w:r w:rsidRPr="002C0F1E">
                    <w:rPr>
                      <w:rFonts w:ascii="Times New Roman" w:eastAsia="Times New Roman" w:hAnsi="Times New Roman"/>
                      <w:lang w:val="vi-VN" w:eastAsia="zh-CN"/>
                    </w:rPr>
                    <w:t>13</w:t>
                  </w:r>
                </w:p>
              </w:tc>
              <w:tc>
                <w:tcPr>
                  <w:tcW w:w="588" w:type="dxa"/>
                  <w:tcBorders>
                    <w:top w:val="nil"/>
                    <w:left w:val="nil"/>
                    <w:bottom w:val="single" w:sz="4" w:space="0" w:color="auto"/>
                    <w:right w:val="single" w:sz="4" w:space="0" w:color="auto"/>
                  </w:tcBorders>
                  <w:shd w:val="clear" w:color="auto" w:fill="auto"/>
                  <w:vAlign w:val="center"/>
                  <w:hideMark/>
                </w:tcPr>
                <w:p w14:paraId="6190839C" w14:textId="77777777" w:rsidR="00C006D4" w:rsidRPr="002C0F1E" w:rsidRDefault="00C006D4" w:rsidP="005E4813">
                  <w:pPr>
                    <w:spacing w:before="40" w:after="40" w:line="360" w:lineRule="auto"/>
                    <w:ind w:left="-72" w:right="-72"/>
                    <w:jc w:val="center"/>
                    <w:rPr>
                      <w:rFonts w:ascii="Times New Roman" w:eastAsia="Times New Roman" w:hAnsi="Times New Roman"/>
                      <w:lang w:val="vi-VN" w:eastAsia="zh-CN"/>
                    </w:rPr>
                  </w:pPr>
                  <w:r w:rsidRPr="002C0F1E">
                    <w:rPr>
                      <w:rFonts w:ascii="Times New Roman" w:eastAsia="Times New Roman" w:hAnsi="Times New Roman"/>
                      <w:lang w:val="vi-VN" w:eastAsia="zh-CN"/>
                    </w:rPr>
                    <w:t>14</w:t>
                  </w:r>
                </w:p>
              </w:tc>
              <w:tc>
                <w:tcPr>
                  <w:tcW w:w="1021" w:type="dxa"/>
                  <w:tcBorders>
                    <w:top w:val="nil"/>
                    <w:left w:val="nil"/>
                    <w:bottom w:val="single" w:sz="4" w:space="0" w:color="auto"/>
                    <w:right w:val="single" w:sz="4" w:space="0" w:color="auto"/>
                  </w:tcBorders>
                  <w:shd w:val="clear" w:color="auto" w:fill="auto"/>
                  <w:vAlign w:val="center"/>
                  <w:hideMark/>
                </w:tcPr>
                <w:p w14:paraId="0015EB5E" w14:textId="77777777" w:rsidR="00C006D4" w:rsidRPr="002C0F1E" w:rsidRDefault="00C006D4" w:rsidP="005E4813">
                  <w:pPr>
                    <w:spacing w:before="40" w:after="40" w:line="360" w:lineRule="auto"/>
                    <w:ind w:left="-72" w:right="-72"/>
                    <w:jc w:val="center"/>
                    <w:rPr>
                      <w:rFonts w:ascii="Times New Roman" w:eastAsia="Times New Roman" w:hAnsi="Times New Roman"/>
                      <w:lang w:val="vi-VN" w:eastAsia="zh-CN"/>
                    </w:rPr>
                  </w:pPr>
                  <w:r w:rsidRPr="002C0F1E">
                    <w:rPr>
                      <w:rFonts w:ascii="Times New Roman" w:eastAsia="Times New Roman" w:hAnsi="Times New Roman"/>
                      <w:lang w:val="vi-VN" w:eastAsia="zh-CN"/>
                    </w:rPr>
                    <w:t>15</w:t>
                  </w:r>
                </w:p>
              </w:tc>
              <w:tc>
                <w:tcPr>
                  <w:tcW w:w="776" w:type="dxa"/>
                  <w:tcBorders>
                    <w:top w:val="nil"/>
                    <w:left w:val="nil"/>
                    <w:bottom w:val="single" w:sz="4" w:space="0" w:color="auto"/>
                    <w:right w:val="single" w:sz="4" w:space="0" w:color="auto"/>
                  </w:tcBorders>
                  <w:shd w:val="clear" w:color="auto" w:fill="auto"/>
                  <w:vAlign w:val="center"/>
                  <w:hideMark/>
                </w:tcPr>
                <w:p w14:paraId="63F313A4" w14:textId="77777777" w:rsidR="00C006D4" w:rsidRPr="002C0F1E" w:rsidRDefault="00C006D4" w:rsidP="005E4813">
                  <w:pPr>
                    <w:spacing w:before="40" w:after="40" w:line="360" w:lineRule="auto"/>
                    <w:ind w:left="-72" w:right="-72"/>
                    <w:jc w:val="center"/>
                    <w:rPr>
                      <w:rFonts w:ascii="Times New Roman" w:eastAsia="Times New Roman" w:hAnsi="Times New Roman"/>
                      <w:lang w:val="vi-VN" w:eastAsia="zh-CN"/>
                    </w:rPr>
                  </w:pPr>
                  <w:r w:rsidRPr="002C0F1E">
                    <w:rPr>
                      <w:rFonts w:ascii="Times New Roman" w:eastAsia="Times New Roman" w:hAnsi="Times New Roman"/>
                      <w:lang w:val="vi-VN" w:eastAsia="zh-CN"/>
                    </w:rPr>
                    <w:t>16</w:t>
                  </w:r>
                </w:p>
              </w:tc>
            </w:tr>
            <w:tr w:rsidR="009024F9" w:rsidRPr="00271597" w14:paraId="12CC19FD" w14:textId="77777777" w:rsidTr="009024F9">
              <w:trPr>
                <w:trHeight w:val="29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1D767D" w14:textId="3654F9D5" w:rsidR="00C006D4" w:rsidRPr="00271597" w:rsidRDefault="00C006D4" w:rsidP="00BD3B05">
                  <w:pPr>
                    <w:spacing w:before="40" w:after="40" w:line="240" w:lineRule="auto"/>
                    <w:ind w:left="-72" w:right="-72"/>
                    <w:jc w:val="center"/>
                    <w:rPr>
                      <w:rFonts w:ascii="Times New Roman" w:eastAsia="Times New Roman" w:hAnsi="Times New Roman"/>
                      <w:bCs/>
                      <w:sz w:val="24"/>
                      <w:szCs w:val="24"/>
                      <w:lang w:eastAsia="zh-CN"/>
                    </w:rPr>
                  </w:pPr>
                </w:p>
              </w:tc>
              <w:tc>
                <w:tcPr>
                  <w:tcW w:w="1134" w:type="dxa"/>
                  <w:tcBorders>
                    <w:top w:val="single" w:sz="4" w:space="0" w:color="auto"/>
                    <w:left w:val="nil"/>
                    <w:bottom w:val="single" w:sz="4" w:space="0" w:color="auto"/>
                    <w:right w:val="single" w:sz="4" w:space="0" w:color="auto"/>
                  </w:tcBorders>
                </w:tcPr>
                <w:p w14:paraId="7BBE148A" w14:textId="1B3B2740" w:rsidR="00C006D4" w:rsidRPr="00271597" w:rsidRDefault="00BD3B05" w:rsidP="00BD3B05">
                  <w:pPr>
                    <w:spacing w:before="40" w:after="40" w:line="240" w:lineRule="auto"/>
                    <w:ind w:left="-74" w:right="-74"/>
                    <w:jc w:val="center"/>
                    <w:rPr>
                      <w:rFonts w:ascii="Times New Roman" w:eastAsia="Times New Roman" w:hAnsi="Times New Roman"/>
                      <w:b/>
                      <w:bCs/>
                      <w:sz w:val="24"/>
                      <w:szCs w:val="24"/>
                      <w:lang w:eastAsia="zh-CN"/>
                    </w:rPr>
                  </w:pPr>
                  <w:r w:rsidRPr="009024F9">
                    <w:rPr>
                      <w:rFonts w:ascii="Times New Roman" w:eastAsia="Times New Roman" w:hAnsi="Times New Roman"/>
                      <w:b/>
                      <w:bCs/>
                      <w:lang w:eastAsia="zh-CN"/>
                    </w:rPr>
                    <w:t>CẢ NƯỚC</w:t>
                  </w:r>
                </w:p>
              </w:tc>
              <w:tc>
                <w:tcPr>
                  <w:tcW w:w="981" w:type="dxa"/>
                  <w:tcBorders>
                    <w:top w:val="nil"/>
                    <w:left w:val="single" w:sz="4" w:space="0" w:color="auto"/>
                    <w:bottom w:val="single" w:sz="4" w:space="0" w:color="auto"/>
                    <w:right w:val="single" w:sz="4" w:space="0" w:color="auto"/>
                  </w:tcBorders>
                  <w:shd w:val="clear" w:color="auto" w:fill="auto"/>
                  <w:noWrap/>
                  <w:vAlign w:val="bottom"/>
                  <w:hideMark/>
                </w:tcPr>
                <w:p w14:paraId="195771FA" w14:textId="35E70BD7" w:rsidR="00C006D4" w:rsidRPr="00271597" w:rsidRDefault="00C006D4" w:rsidP="00BD3B05">
                  <w:pPr>
                    <w:spacing w:before="40" w:after="4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 </w:t>
                  </w:r>
                </w:p>
              </w:tc>
              <w:tc>
                <w:tcPr>
                  <w:tcW w:w="758" w:type="dxa"/>
                  <w:tcBorders>
                    <w:top w:val="nil"/>
                    <w:left w:val="nil"/>
                    <w:bottom w:val="single" w:sz="4" w:space="0" w:color="auto"/>
                    <w:right w:val="single" w:sz="4" w:space="0" w:color="auto"/>
                  </w:tcBorders>
                  <w:shd w:val="clear" w:color="auto" w:fill="auto"/>
                  <w:noWrap/>
                  <w:vAlign w:val="bottom"/>
                  <w:hideMark/>
                </w:tcPr>
                <w:p w14:paraId="4ABC521F" w14:textId="77777777" w:rsidR="00C006D4" w:rsidRPr="00271597" w:rsidRDefault="00C006D4" w:rsidP="00BD3B05">
                  <w:pPr>
                    <w:spacing w:before="40" w:after="40" w:line="240" w:lineRule="auto"/>
                    <w:ind w:left="-72" w:right="-72"/>
                    <w:rPr>
                      <w:rFonts w:ascii="Times New Roman" w:eastAsia="Times New Roman" w:hAnsi="Times New Roman"/>
                      <w:sz w:val="24"/>
                      <w:szCs w:val="24"/>
                      <w:lang w:eastAsia="zh-CN"/>
                    </w:rPr>
                  </w:pPr>
                  <w:r w:rsidRPr="00271597">
                    <w:rPr>
                      <w:rFonts w:ascii="Times New Roman" w:eastAsia="Times New Roman" w:hAnsi="Times New Roman"/>
                      <w:sz w:val="24"/>
                      <w:szCs w:val="24"/>
                      <w:lang w:eastAsia="zh-CN"/>
                    </w:rPr>
                    <w:t> </w:t>
                  </w:r>
                </w:p>
              </w:tc>
              <w:tc>
                <w:tcPr>
                  <w:tcW w:w="1134" w:type="dxa"/>
                  <w:tcBorders>
                    <w:top w:val="nil"/>
                    <w:left w:val="nil"/>
                    <w:bottom w:val="single" w:sz="4" w:space="0" w:color="auto"/>
                    <w:right w:val="single" w:sz="4" w:space="0" w:color="auto"/>
                  </w:tcBorders>
                  <w:shd w:val="clear" w:color="auto" w:fill="auto"/>
                  <w:noWrap/>
                  <w:vAlign w:val="bottom"/>
                  <w:hideMark/>
                </w:tcPr>
                <w:p w14:paraId="35A741FC" w14:textId="77777777" w:rsidR="00C006D4" w:rsidRPr="00271597" w:rsidRDefault="00C006D4" w:rsidP="00BD3B05">
                  <w:pPr>
                    <w:spacing w:before="40" w:after="40" w:line="240" w:lineRule="auto"/>
                    <w:ind w:left="-72" w:right="-72"/>
                    <w:rPr>
                      <w:rFonts w:ascii="Times New Roman" w:eastAsia="Times New Roman" w:hAnsi="Times New Roman"/>
                      <w:sz w:val="24"/>
                      <w:szCs w:val="24"/>
                      <w:lang w:eastAsia="zh-CN"/>
                    </w:rPr>
                  </w:pPr>
                  <w:r w:rsidRPr="00271597">
                    <w:rPr>
                      <w:rFonts w:ascii="Times New Roman" w:eastAsia="Times New Roman" w:hAnsi="Times New Roman"/>
                      <w:sz w:val="24"/>
                      <w:szCs w:val="24"/>
                      <w:lang w:eastAsia="zh-CN"/>
                    </w:rPr>
                    <w:t> </w:t>
                  </w:r>
                </w:p>
              </w:tc>
              <w:tc>
                <w:tcPr>
                  <w:tcW w:w="709" w:type="dxa"/>
                  <w:tcBorders>
                    <w:top w:val="nil"/>
                    <w:left w:val="nil"/>
                    <w:bottom w:val="single" w:sz="4" w:space="0" w:color="auto"/>
                    <w:right w:val="single" w:sz="4" w:space="0" w:color="auto"/>
                  </w:tcBorders>
                  <w:shd w:val="clear" w:color="auto" w:fill="auto"/>
                  <w:noWrap/>
                  <w:vAlign w:val="bottom"/>
                  <w:hideMark/>
                </w:tcPr>
                <w:p w14:paraId="6C9B2867" w14:textId="77777777" w:rsidR="00C006D4" w:rsidRPr="00271597" w:rsidRDefault="00C006D4" w:rsidP="00BD3B05">
                  <w:pPr>
                    <w:spacing w:before="40" w:after="40" w:line="240" w:lineRule="auto"/>
                    <w:ind w:left="-72" w:right="-72"/>
                    <w:rPr>
                      <w:rFonts w:ascii="Times New Roman" w:eastAsia="Times New Roman" w:hAnsi="Times New Roman"/>
                      <w:sz w:val="24"/>
                      <w:szCs w:val="24"/>
                      <w:lang w:eastAsia="zh-CN"/>
                    </w:rPr>
                  </w:pPr>
                  <w:r w:rsidRPr="00271597">
                    <w:rPr>
                      <w:rFonts w:ascii="Times New Roman" w:eastAsia="Times New Roman" w:hAnsi="Times New Roman"/>
                      <w:sz w:val="24"/>
                      <w:szCs w:val="24"/>
                      <w:lang w:eastAsia="zh-CN"/>
                    </w:rPr>
                    <w:t> </w:t>
                  </w:r>
                </w:p>
              </w:tc>
              <w:tc>
                <w:tcPr>
                  <w:tcW w:w="709" w:type="dxa"/>
                  <w:tcBorders>
                    <w:top w:val="nil"/>
                    <w:left w:val="nil"/>
                    <w:bottom w:val="single" w:sz="4" w:space="0" w:color="auto"/>
                    <w:right w:val="single" w:sz="4" w:space="0" w:color="auto"/>
                  </w:tcBorders>
                  <w:shd w:val="clear" w:color="auto" w:fill="auto"/>
                  <w:noWrap/>
                  <w:vAlign w:val="bottom"/>
                  <w:hideMark/>
                </w:tcPr>
                <w:p w14:paraId="1769D8AD" w14:textId="77777777" w:rsidR="00C006D4" w:rsidRPr="00271597" w:rsidRDefault="00C006D4" w:rsidP="00BD3B05">
                  <w:pPr>
                    <w:spacing w:before="40" w:after="40" w:line="240" w:lineRule="auto"/>
                    <w:ind w:left="-72" w:right="-72"/>
                    <w:rPr>
                      <w:rFonts w:ascii="Times New Roman" w:eastAsia="Times New Roman" w:hAnsi="Times New Roman"/>
                      <w:sz w:val="24"/>
                      <w:szCs w:val="24"/>
                      <w:lang w:eastAsia="zh-CN"/>
                    </w:rPr>
                  </w:pPr>
                  <w:r w:rsidRPr="00271597">
                    <w:rPr>
                      <w:rFonts w:ascii="Times New Roman" w:eastAsia="Times New Roman" w:hAnsi="Times New Roman"/>
                      <w:sz w:val="24"/>
                      <w:szCs w:val="24"/>
                      <w:lang w:eastAsia="zh-CN"/>
                    </w:rPr>
                    <w:t> </w:t>
                  </w:r>
                </w:p>
              </w:tc>
              <w:tc>
                <w:tcPr>
                  <w:tcW w:w="708" w:type="dxa"/>
                  <w:tcBorders>
                    <w:top w:val="nil"/>
                    <w:left w:val="nil"/>
                    <w:bottom w:val="single" w:sz="4" w:space="0" w:color="auto"/>
                    <w:right w:val="single" w:sz="4" w:space="0" w:color="auto"/>
                  </w:tcBorders>
                  <w:shd w:val="clear" w:color="auto" w:fill="auto"/>
                  <w:noWrap/>
                  <w:vAlign w:val="bottom"/>
                  <w:hideMark/>
                </w:tcPr>
                <w:p w14:paraId="52AA35FF" w14:textId="77777777" w:rsidR="00C006D4" w:rsidRPr="00271597" w:rsidRDefault="00C006D4" w:rsidP="00BD3B05">
                  <w:pPr>
                    <w:spacing w:before="40" w:after="40" w:line="240" w:lineRule="auto"/>
                    <w:ind w:left="-72" w:right="-72"/>
                    <w:rPr>
                      <w:rFonts w:ascii="Times New Roman" w:eastAsia="Times New Roman" w:hAnsi="Times New Roman"/>
                      <w:sz w:val="24"/>
                      <w:szCs w:val="24"/>
                      <w:lang w:eastAsia="zh-CN"/>
                    </w:rPr>
                  </w:pPr>
                  <w:r w:rsidRPr="00271597">
                    <w:rPr>
                      <w:rFonts w:ascii="Times New Roman" w:eastAsia="Times New Roman" w:hAnsi="Times New Roman"/>
                      <w:sz w:val="24"/>
                      <w:szCs w:val="24"/>
                      <w:lang w:eastAsia="zh-CN"/>
                    </w:rPr>
                    <w:t> </w:t>
                  </w:r>
                </w:p>
              </w:tc>
              <w:tc>
                <w:tcPr>
                  <w:tcW w:w="851" w:type="dxa"/>
                  <w:tcBorders>
                    <w:top w:val="nil"/>
                    <w:left w:val="nil"/>
                    <w:bottom w:val="single" w:sz="4" w:space="0" w:color="auto"/>
                    <w:right w:val="single" w:sz="4" w:space="0" w:color="auto"/>
                  </w:tcBorders>
                  <w:shd w:val="clear" w:color="auto" w:fill="auto"/>
                  <w:noWrap/>
                  <w:vAlign w:val="bottom"/>
                  <w:hideMark/>
                </w:tcPr>
                <w:p w14:paraId="66E6469C" w14:textId="77777777" w:rsidR="00C006D4" w:rsidRPr="00271597" w:rsidRDefault="00C006D4" w:rsidP="00BD3B05">
                  <w:pPr>
                    <w:spacing w:before="40" w:after="40" w:line="240" w:lineRule="auto"/>
                    <w:ind w:left="-72" w:right="-72"/>
                    <w:rPr>
                      <w:rFonts w:ascii="Times New Roman" w:eastAsia="Times New Roman" w:hAnsi="Times New Roman"/>
                      <w:sz w:val="24"/>
                      <w:szCs w:val="24"/>
                      <w:lang w:eastAsia="zh-CN"/>
                    </w:rPr>
                  </w:pPr>
                  <w:r w:rsidRPr="00271597">
                    <w:rPr>
                      <w:rFonts w:ascii="Times New Roman" w:eastAsia="Times New Roman" w:hAnsi="Times New Roman"/>
                      <w:sz w:val="24"/>
                      <w:szCs w:val="24"/>
                      <w:lang w:eastAsia="zh-CN"/>
                    </w:rPr>
                    <w:t> </w:t>
                  </w:r>
                </w:p>
              </w:tc>
              <w:tc>
                <w:tcPr>
                  <w:tcW w:w="850" w:type="dxa"/>
                  <w:tcBorders>
                    <w:top w:val="nil"/>
                    <w:left w:val="nil"/>
                    <w:bottom w:val="single" w:sz="4" w:space="0" w:color="auto"/>
                    <w:right w:val="single" w:sz="4" w:space="0" w:color="auto"/>
                  </w:tcBorders>
                  <w:shd w:val="clear" w:color="auto" w:fill="auto"/>
                  <w:noWrap/>
                  <w:vAlign w:val="bottom"/>
                  <w:hideMark/>
                </w:tcPr>
                <w:p w14:paraId="2B2FB9BF" w14:textId="77777777" w:rsidR="00C006D4" w:rsidRPr="00271597" w:rsidRDefault="00C006D4" w:rsidP="00BD3B05">
                  <w:pPr>
                    <w:spacing w:before="40" w:after="40" w:line="240" w:lineRule="auto"/>
                    <w:ind w:left="-72" w:right="-72"/>
                    <w:rPr>
                      <w:rFonts w:ascii="Times New Roman" w:eastAsia="Times New Roman" w:hAnsi="Times New Roman"/>
                      <w:sz w:val="24"/>
                      <w:szCs w:val="24"/>
                      <w:lang w:eastAsia="zh-CN"/>
                    </w:rPr>
                  </w:pPr>
                  <w:r w:rsidRPr="00271597">
                    <w:rPr>
                      <w:rFonts w:ascii="Times New Roman" w:eastAsia="Times New Roman" w:hAnsi="Times New Roman"/>
                      <w:sz w:val="24"/>
                      <w:szCs w:val="24"/>
                      <w:lang w:eastAsia="zh-CN"/>
                    </w:rPr>
                    <w:t> </w:t>
                  </w:r>
                </w:p>
              </w:tc>
              <w:tc>
                <w:tcPr>
                  <w:tcW w:w="851" w:type="dxa"/>
                  <w:tcBorders>
                    <w:top w:val="nil"/>
                    <w:left w:val="nil"/>
                    <w:bottom w:val="single" w:sz="4" w:space="0" w:color="auto"/>
                    <w:right w:val="single" w:sz="4" w:space="0" w:color="auto"/>
                  </w:tcBorders>
                  <w:shd w:val="clear" w:color="auto" w:fill="auto"/>
                  <w:noWrap/>
                  <w:vAlign w:val="bottom"/>
                  <w:hideMark/>
                </w:tcPr>
                <w:p w14:paraId="60F59D84" w14:textId="77777777" w:rsidR="00C006D4" w:rsidRPr="00271597" w:rsidRDefault="00C006D4" w:rsidP="00BD3B05">
                  <w:pPr>
                    <w:spacing w:before="40" w:after="40" w:line="240" w:lineRule="auto"/>
                    <w:ind w:left="-72" w:right="-72"/>
                    <w:rPr>
                      <w:rFonts w:ascii="Times New Roman" w:eastAsia="Times New Roman" w:hAnsi="Times New Roman"/>
                      <w:sz w:val="24"/>
                      <w:szCs w:val="24"/>
                      <w:lang w:eastAsia="zh-CN"/>
                    </w:rPr>
                  </w:pPr>
                  <w:r w:rsidRPr="00271597">
                    <w:rPr>
                      <w:rFonts w:ascii="Times New Roman" w:eastAsia="Times New Roman" w:hAnsi="Times New Roman"/>
                      <w:sz w:val="24"/>
                      <w:szCs w:val="24"/>
                      <w:lang w:eastAsia="zh-CN"/>
                    </w:rPr>
                    <w:t> </w:t>
                  </w:r>
                </w:p>
              </w:tc>
              <w:tc>
                <w:tcPr>
                  <w:tcW w:w="850" w:type="dxa"/>
                  <w:tcBorders>
                    <w:top w:val="nil"/>
                    <w:left w:val="nil"/>
                    <w:bottom w:val="single" w:sz="4" w:space="0" w:color="auto"/>
                    <w:right w:val="single" w:sz="4" w:space="0" w:color="auto"/>
                  </w:tcBorders>
                  <w:shd w:val="clear" w:color="auto" w:fill="auto"/>
                  <w:noWrap/>
                  <w:vAlign w:val="bottom"/>
                  <w:hideMark/>
                </w:tcPr>
                <w:p w14:paraId="49A8B595" w14:textId="77777777" w:rsidR="00C006D4" w:rsidRPr="00271597" w:rsidRDefault="00C006D4" w:rsidP="00BD3B05">
                  <w:pPr>
                    <w:spacing w:before="40" w:after="40" w:line="240" w:lineRule="auto"/>
                    <w:ind w:left="-72" w:right="-72"/>
                    <w:rPr>
                      <w:rFonts w:ascii="Times New Roman" w:eastAsia="Times New Roman" w:hAnsi="Times New Roman"/>
                      <w:sz w:val="24"/>
                      <w:szCs w:val="24"/>
                      <w:lang w:eastAsia="zh-CN"/>
                    </w:rPr>
                  </w:pPr>
                  <w:r w:rsidRPr="00271597">
                    <w:rPr>
                      <w:rFonts w:ascii="Times New Roman" w:eastAsia="Times New Roman" w:hAnsi="Times New Roman"/>
                      <w:sz w:val="24"/>
                      <w:szCs w:val="24"/>
                      <w:lang w:eastAsia="zh-CN"/>
                    </w:rPr>
                    <w:t> </w:t>
                  </w:r>
                </w:p>
              </w:tc>
              <w:tc>
                <w:tcPr>
                  <w:tcW w:w="702" w:type="dxa"/>
                  <w:tcBorders>
                    <w:top w:val="nil"/>
                    <w:left w:val="nil"/>
                    <w:bottom w:val="single" w:sz="4" w:space="0" w:color="auto"/>
                    <w:right w:val="single" w:sz="4" w:space="0" w:color="auto"/>
                  </w:tcBorders>
                  <w:shd w:val="clear" w:color="auto" w:fill="auto"/>
                  <w:vAlign w:val="center"/>
                  <w:hideMark/>
                </w:tcPr>
                <w:p w14:paraId="684AECCB" w14:textId="77777777" w:rsidR="00C006D4" w:rsidRPr="00271597" w:rsidRDefault="00C006D4" w:rsidP="00BD3B05">
                  <w:pPr>
                    <w:spacing w:before="40" w:after="4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 </w:t>
                  </w:r>
                </w:p>
              </w:tc>
              <w:tc>
                <w:tcPr>
                  <w:tcW w:w="704" w:type="dxa"/>
                  <w:tcBorders>
                    <w:top w:val="nil"/>
                    <w:left w:val="nil"/>
                    <w:bottom w:val="single" w:sz="4" w:space="0" w:color="auto"/>
                    <w:right w:val="single" w:sz="4" w:space="0" w:color="auto"/>
                  </w:tcBorders>
                  <w:shd w:val="clear" w:color="auto" w:fill="auto"/>
                  <w:vAlign w:val="center"/>
                  <w:hideMark/>
                </w:tcPr>
                <w:p w14:paraId="1D6B1585" w14:textId="77777777" w:rsidR="00C006D4" w:rsidRPr="00271597" w:rsidRDefault="00C006D4" w:rsidP="00BD3B05">
                  <w:pPr>
                    <w:spacing w:before="40" w:after="4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 </w:t>
                  </w:r>
                </w:p>
              </w:tc>
              <w:tc>
                <w:tcPr>
                  <w:tcW w:w="702" w:type="dxa"/>
                  <w:tcBorders>
                    <w:top w:val="nil"/>
                    <w:left w:val="nil"/>
                    <w:bottom w:val="single" w:sz="4" w:space="0" w:color="auto"/>
                    <w:right w:val="single" w:sz="4" w:space="0" w:color="auto"/>
                  </w:tcBorders>
                  <w:shd w:val="clear" w:color="auto" w:fill="auto"/>
                  <w:vAlign w:val="center"/>
                  <w:hideMark/>
                </w:tcPr>
                <w:p w14:paraId="302546C4" w14:textId="77777777" w:rsidR="00C006D4" w:rsidRPr="00271597" w:rsidRDefault="00C006D4" w:rsidP="00BD3B05">
                  <w:pPr>
                    <w:spacing w:before="40" w:after="4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 </w:t>
                  </w:r>
                </w:p>
              </w:tc>
              <w:tc>
                <w:tcPr>
                  <w:tcW w:w="588" w:type="dxa"/>
                  <w:tcBorders>
                    <w:top w:val="nil"/>
                    <w:left w:val="nil"/>
                    <w:bottom w:val="single" w:sz="4" w:space="0" w:color="auto"/>
                    <w:right w:val="single" w:sz="4" w:space="0" w:color="auto"/>
                  </w:tcBorders>
                  <w:shd w:val="clear" w:color="auto" w:fill="auto"/>
                  <w:vAlign w:val="center"/>
                  <w:hideMark/>
                </w:tcPr>
                <w:p w14:paraId="21189091" w14:textId="77777777" w:rsidR="00C006D4" w:rsidRPr="00271597" w:rsidRDefault="00C006D4" w:rsidP="00BD3B05">
                  <w:pPr>
                    <w:spacing w:before="40" w:after="4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 </w:t>
                  </w:r>
                </w:p>
              </w:tc>
              <w:tc>
                <w:tcPr>
                  <w:tcW w:w="1021" w:type="dxa"/>
                  <w:tcBorders>
                    <w:top w:val="nil"/>
                    <w:left w:val="nil"/>
                    <w:bottom w:val="single" w:sz="4" w:space="0" w:color="auto"/>
                    <w:right w:val="single" w:sz="4" w:space="0" w:color="auto"/>
                  </w:tcBorders>
                  <w:shd w:val="clear" w:color="auto" w:fill="auto"/>
                  <w:vAlign w:val="center"/>
                  <w:hideMark/>
                </w:tcPr>
                <w:p w14:paraId="466EC977" w14:textId="77777777" w:rsidR="00C006D4" w:rsidRPr="00271597" w:rsidRDefault="00C006D4" w:rsidP="00BD3B05">
                  <w:pPr>
                    <w:spacing w:before="40" w:after="4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 </w:t>
                  </w:r>
                </w:p>
              </w:tc>
              <w:tc>
                <w:tcPr>
                  <w:tcW w:w="776" w:type="dxa"/>
                  <w:tcBorders>
                    <w:top w:val="nil"/>
                    <w:left w:val="nil"/>
                    <w:bottom w:val="single" w:sz="4" w:space="0" w:color="auto"/>
                    <w:right w:val="single" w:sz="4" w:space="0" w:color="auto"/>
                  </w:tcBorders>
                  <w:shd w:val="clear" w:color="auto" w:fill="auto"/>
                  <w:vAlign w:val="center"/>
                  <w:hideMark/>
                </w:tcPr>
                <w:p w14:paraId="2333BC50" w14:textId="77777777" w:rsidR="00C006D4" w:rsidRPr="00271597" w:rsidRDefault="00C006D4" w:rsidP="00BD3B05">
                  <w:pPr>
                    <w:spacing w:before="40" w:after="40" w:line="240" w:lineRule="auto"/>
                    <w:ind w:left="-72" w:right="-72"/>
                    <w:jc w:val="center"/>
                    <w:rPr>
                      <w:rFonts w:ascii="Times New Roman" w:eastAsia="Times New Roman" w:hAnsi="Times New Roman"/>
                      <w:b/>
                      <w:bCs/>
                      <w:sz w:val="24"/>
                      <w:szCs w:val="24"/>
                      <w:lang w:eastAsia="zh-CN"/>
                    </w:rPr>
                  </w:pPr>
                  <w:r w:rsidRPr="00271597">
                    <w:rPr>
                      <w:rFonts w:ascii="Times New Roman" w:eastAsia="Times New Roman" w:hAnsi="Times New Roman"/>
                      <w:b/>
                      <w:bCs/>
                      <w:sz w:val="24"/>
                      <w:szCs w:val="24"/>
                      <w:lang w:eastAsia="zh-CN"/>
                    </w:rPr>
                    <w:t> </w:t>
                  </w:r>
                </w:p>
              </w:tc>
            </w:tr>
            <w:tr w:rsidR="009024F9" w:rsidRPr="00271597" w14:paraId="6B3A076E" w14:textId="77777777" w:rsidTr="009024F9">
              <w:trPr>
                <w:trHeight w:val="29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9EDCA5" w14:textId="633909AC" w:rsidR="00BD3B05" w:rsidRPr="00271597" w:rsidRDefault="00BD3B05" w:rsidP="00BD3B05">
                  <w:pPr>
                    <w:spacing w:before="40" w:after="40" w:line="240" w:lineRule="auto"/>
                    <w:ind w:left="-72" w:right="-72"/>
                    <w:jc w:val="center"/>
                    <w:rPr>
                      <w:rFonts w:ascii="Times New Roman" w:eastAsia="Times New Roman" w:hAnsi="Times New Roman"/>
                      <w:bCs/>
                      <w:sz w:val="24"/>
                      <w:szCs w:val="24"/>
                      <w:lang w:eastAsia="zh-CN"/>
                    </w:rPr>
                  </w:pPr>
                  <w:r w:rsidRPr="00271597">
                    <w:rPr>
                      <w:rFonts w:ascii="Times New Roman" w:eastAsia="Times New Roman" w:hAnsi="Times New Roman"/>
                      <w:bCs/>
                      <w:sz w:val="24"/>
                      <w:szCs w:val="24"/>
                      <w:lang w:eastAsia="zh-CN"/>
                    </w:rPr>
                    <w:t>1</w:t>
                  </w:r>
                </w:p>
              </w:tc>
              <w:tc>
                <w:tcPr>
                  <w:tcW w:w="1134" w:type="dxa"/>
                  <w:tcBorders>
                    <w:top w:val="single" w:sz="4" w:space="0" w:color="auto"/>
                    <w:left w:val="nil"/>
                    <w:bottom w:val="single" w:sz="4" w:space="0" w:color="auto"/>
                    <w:right w:val="single" w:sz="4" w:space="0" w:color="auto"/>
                  </w:tcBorders>
                </w:tcPr>
                <w:p w14:paraId="69834A6E" w14:textId="731A7140" w:rsidR="00BD3B05" w:rsidRPr="00271597" w:rsidRDefault="00BD3B05" w:rsidP="00BD3B05">
                  <w:pPr>
                    <w:spacing w:before="40" w:after="40" w:line="240" w:lineRule="auto"/>
                    <w:ind w:left="-74" w:right="-74"/>
                    <w:rPr>
                      <w:rFonts w:ascii="Times New Roman" w:eastAsia="Times New Roman" w:hAnsi="Times New Roman"/>
                      <w:bCs/>
                      <w:sz w:val="24"/>
                      <w:szCs w:val="24"/>
                      <w:lang w:eastAsia="zh-CN"/>
                    </w:rPr>
                  </w:pPr>
                  <w:r w:rsidRPr="00271597">
                    <w:rPr>
                      <w:rFonts w:ascii="Times New Roman" w:eastAsia="Times New Roman" w:hAnsi="Times New Roman"/>
                      <w:bCs/>
                      <w:sz w:val="24"/>
                      <w:szCs w:val="24"/>
                      <w:lang w:eastAsia="zh-CN"/>
                    </w:rPr>
                    <w:t xml:space="preserve">Hà </w:t>
                  </w:r>
                  <w:proofErr w:type="spellStart"/>
                  <w:r w:rsidRPr="00271597">
                    <w:rPr>
                      <w:rFonts w:ascii="Times New Roman" w:eastAsia="Times New Roman" w:hAnsi="Times New Roman"/>
                      <w:bCs/>
                      <w:sz w:val="24"/>
                      <w:szCs w:val="24"/>
                      <w:lang w:eastAsia="zh-CN"/>
                    </w:rPr>
                    <w:t>Nội</w:t>
                  </w:r>
                  <w:proofErr w:type="spellEnd"/>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CB4968" w14:textId="77777777" w:rsidR="00BD3B05" w:rsidRPr="00271597" w:rsidRDefault="00BD3B05" w:rsidP="00BD3B05">
                  <w:pPr>
                    <w:spacing w:before="40" w:after="40" w:line="240" w:lineRule="auto"/>
                    <w:ind w:left="-72" w:right="-72"/>
                    <w:jc w:val="center"/>
                    <w:rPr>
                      <w:rFonts w:ascii="Times New Roman" w:eastAsia="Times New Roman" w:hAnsi="Times New Roman"/>
                      <w:b/>
                      <w:bCs/>
                      <w:sz w:val="24"/>
                      <w:szCs w:val="24"/>
                      <w:lang w:eastAsia="zh-CN"/>
                    </w:rPr>
                  </w:pPr>
                </w:p>
              </w:tc>
              <w:tc>
                <w:tcPr>
                  <w:tcW w:w="758" w:type="dxa"/>
                  <w:tcBorders>
                    <w:top w:val="single" w:sz="4" w:space="0" w:color="auto"/>
                    <w:left w:val="nil"/>
                    <w:bottom w:val="single" w:sz="4" w:space="0" w:color="auto"/>
                    <w:right w:val="single" w:sz="4" w:space="0" w:color="auto"/>
                  </w:tcBorders>
                  <w:shd w:val="clear" w:color="auto" w:fill="auto"/>
                  <w:noWrap/>
                  <w:vAlign w:val="bottom"/>
                </w:tcPr>
                <w:p w14:paraId="4DCC1237"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8E3B680"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42DD2344"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89ECE95"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3F67ECAA"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10EF1AFD"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3FEB1E99"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3A01A062"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6B72B068"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702" w:type="dxa"/>
                  <w:tcBorders>
                    <w:top w:val="single" w:sz="4" w:space="0" w:color="auto"/>
                    <w:left w:val="nil"/>
                    <w:bottom w:val="single" w:sz="4" w:space="0" w:color="auto"/>
                    <w:right w:val="single" w:sz="4" w:space="0" w:color="auto"/>
                  </w:tcBorders>
                  <w:shd w:val="clear" w:color="auto" w:fill="auto"/>
                  <w:vAlign w:val="center"/>
                </w:tcPr>
                <w:p w14:paraId="29E679B2" w14:textId="77777777" w:rsidR="00BD3B05" w:rsidRPr="00271597" w:rsidRDefault="00BD3B05" w:rsidP="00BD3B05">
                  <w:pPr>
                    <w:spacing w:before="40" w:after="40" w:line="240" w:lineRule="auto"/>
                    <w:ind w:left="-72" w:right="-72"/>
                    <w:jc w:val="center"/>
                    <w:rPr>
                      <w:rFonts w:ascii="Times New Roman" w:eastAsia="Times New Roman" w:hAnsi="Times New Roman"/>
                      <w:b/>
                      <w:bCs/>
                      <w:sz w:val="24"/>
                      <w:szCs w:val="24"/>
                      <w:lang w:eastAsia="zh-CN"/>
                    </w:rPr>
                  </w:pPr>
                </w:p>
              </w:tc>
              <w:tc>
                <w:tcPr>
                  <w:tcW w:w="704" w:type="dxa"/>
                  <w:tcBorders>
                    <w:top w:val="single" w:sz="4" w:space="0" w:color="auto"/>
                    <w:left w:val="nil"/>
                    <w:bottom w:val="single" w:sz="4" w:space="0" w:color="auto"/>
                    <w:right w:val="single" w:sz="4" w:space="0" w:color="auto"/>
                  </w:tcBorders>
                  <w:shd w:val="clear" w:color="auto" w:fill="auto"/>
                  <w:vAlign w:val="center"/>
                </w:tcPr>
                <w:p w14:paraId="09D77B82" w14:textId="77777777" w:rsidR="00BD3B05" w:rsidRPr="00271597" w:rsidRDefault="00BD3B05" w:rsidP="00BD3B05">
                  <w:pPr>
                    <w:spacing w:before="40" w:after="40" w:line="240" w:lineRule="auto"/>
                    <w:ind w:left="-72" w:right="-72"/>
                    <w:jc w:val="center"/>
                    <w:rPr>
                      <w:rFonts w:ascii="Times New Roman" w:eastAsia="Times New Roman" w:hAnsi="Times New Roman"/>
                      <w:b/>
                      <w:bCs/>
                      <w:sz w:val="24"/>
                      <w:szCs w:val="24"/>
                      <w:lang w:eastAsia="zh-CN"/>
                    </w:rPr>
                  </w:pPr>
                </w:p>
              </w:tc>
              <w:tc>
                <w:tcPr>
                  <w:tcW w:w="702" w:type="dxa"/>
                  <w:tcBorders>
                    <w:top w:val="single" w:sz="4" w:space="0" w:color="auto"/>
                    <w:left w:val="nil"/>
                    <w:bottom w:val="single" w:sz="4" w:space="0" w:color="auto"/>
                    <w:right w:val="single" w:sz="4" w:space="0" w:color="auto"/>
                  </w:tcBorders>
                  <w:shd w:val="clear" w:color="auto" w:fill="auto"/>
                  <w:vAlign w:val="center"/>
                </w:tcPr>
                <w:p w14:paraId="2AA9D589" w14:textId="77777777" w:rsidR="00BD3B05" w:rsidRPr="00271597" w:rsidRDefault="00BD3B05" w:rsidP="00BD3B05">
                  <w:pPr>
                    <w:spacing w:before="40" w:after="40" w:line="240" w:lineRule="auto"/>
                    <w:ind w:left="-72" w:right="-72"/>
                    <w:jc w:val="center"/>
                    <w:rPr>
                      <w:rFonts w:ascii="Times New Roman" w:eastAsia="Times New Roman" w:hAnsi="Times New Roman"/>
                      <w:b/>
                      <w:bCs/>
                      <w:sz w:val="24"/>
                      <w:szCs w:val="24"/>
                      <w:lang w:eastAsia="zh-CN"/>
                    </w:rPr>
                  </w:pPr>
                </w:p>
              </w:tc>
              <w:tc>
                <w:tcPr>
                  <w:tcW w:w="588" w:type="dxa"/>
                  <w:tcBorders>
                    <w:top w:val="single" w:sz="4" w:space="0" w:color="auto"/>
                    <w:left w:val="nil"/>
                    <w:bottom w:val="single" w:sz="4" w:space="0" w:color="auto"/>
                    <w:right w:val="single" w:sz="4" w:space="0" w:color="auto"/>
                  </w:tcBorders>
                  <w:shd w:val="clear" w:color="auto" w:fill="auto"/>
                  <w:vAlign w:val="center"/>
                </w:tcPr>
                <w:p w14:paraId="5071C229" w14:textId="77777777" w:rsidR="00BD3B05" w:rsidRPr="00271597" w:rsidRDefault="00BD3B05" w:rsidP="00BD3B05">
                  <w:pPr>
                    <w:spacing w:before="40" w:after="40" w:line="240" w:lineRule="auto"/>
                    <w:ind w:left="-72" w:right="-72"/>
                    <w:jc w:val="center"/>
                    <w:rPr>
                      <w:rFonts w:ascii="Times New Roman" w:eastAsia="Times New Roman" w:hAnsi="Times New Roman"/>
                      <w:b/>
                      <w:bCs/>
                      <w:sz w:val="24"/>
                      <w:szCs w:val="24"/>
                      <w:lang w:eastAsia="zh-CN"/>
                    </w:rPr>
                  </w:pPr>
                </w:p>
              </w:tc>
              <w:tc>
                <w:tcPr>
                  <w:tcW w:w="1021" w:type="dxa"/>
                  <w:tcBorders>
                    <w:top w:val="single" w:sz="4" w:space="0" w:color="auto"/>
                    <w:left w:val="nil"/>
                    <w:bottom w:val="single" w:sz="4" w:space="0" w:color="auto"/>
                    <w:right w:val="single" w:sz="4" w:space="0" w:color="auto"/>
                  </w:tcBorders>
                  <w:shd w:val="clear" w:color="auto" w:fill="auto"/>
                  <w:vAlign w:val="center"/>
                </w:tcPr>
                <w:p w14:paraId="37326D1F" w14:textId="77777777" w:rsidR="00BD3B05" w:rsidRPr="00271597" w:rsidRDefault="00BD3B05" w:rsidP="00BD3B05">
                  <w:pPr>
                    <w:spacing w:before="40" w:after="40" w:line="240" w:lineRule="auto"/>
                    <w:ind w:left="-72" w:right="-72"/>
                    <w:jc w:val="center"/>
                    <w:rPr>
                      <w:rFonts w:ascii="Times New Roman" w:eastAsia="Times New Roman" w:hAnsi="Times New Roman"/>
                      <w:b/>
                      <w:bCs/>
                      <w:sz w:val="24"/>
                      <w:szCs w:val="24"/>
                      <w:lang w:eastAsia="zh-CN"/>
                    </w:rPr>
                  </w:pPr>
                </w:p>
              </w:tc>
              <w:tc>
                <w:tcPr>
                  <w:tcW w:w="776" w:type="dxa"/>
                  <w:tcBorders>
                    <w:top w:val="single" w:sz="4" w:space="0" w:color="auto"/>
                    <w:left w:val="nil"/>
                    <w:bottom w:val="single" w:sz="4" w:space="0" w:color="auto"/>
                    <w:right w:val="single" w:sz="4" w:space="0" w:color="auto"/>
                  </w:tcBorders>
                  <w:shd w:val="clear" w:color="auto" w:fill="auto"/>
                  <w:vAlign w:val="center"/>
                </w:tcPr>
                <w:p w14:paraId="24910A04" w14:textId="77777777" w:rsidR="00BD3B05" w:rsidRPr="00271597" w:rsidRDefault="00BD3B05" w:rsidP="00BD3B05">
                  <w:pPr>
                    <w:spacing w:before="40" w:after="40" w:line="240" w:lineRule="auto"/>
                    <w:ind w:left="-72" w:right="-72"/>
                    <w:jc w:val="center"/>
                    <w:rPr>
                      <w:rFonts w:ascii="Times New Roman" w:eastAsia="Times New Roman" w:hAnsi="Times New Roman"/>
                      <w:b/>
                      <w:bCs/>
                      <w:sz w:val="24"/>
                      <w:szCs w:val="24"/>
                      <w:lang w:eastAsia="zh-CN"/>
                    </w:rPr>
                  </w:pPr>
                </w:p>
              </w:tc>
            </w:tr>
            <w:tr w:rsidR="009024F9" w:rsidRPr="00271597" w14:paraId="4242373E" w14:textId="77777777" w:rsidTr="009024F9">
              <w:trPr>
                <w:trHeight w:val="29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89806C" w14:textId="2317607C" w:rsidR="00BD3B05" w:rsidRPr="00271597" w:rsidRDefault="00BD3B05" w:rsidP="00BD3B05">
                  <w:pPr>
                    <w:spacing w:before="40" w:after="40" w:line="240" w:lineRule="auto"/>
                    <w:ind w:left="-72" w:right="-72"/>
                    <w:jc w:val="center"/>
                    <w:rPr>
                      <w:rFonts w:ascii="Times New Roman" w:eastAsia="Times New Roman" w:hAnsi="Times New Roman"/>
                      <w:bCs/>
                      <w:sz w:val="24"/>
                      <w:szCs w:val="24"/>
                      <w:lang w:eastAsia="zh-CN"/>
                    </w:rPr>
                  </w:pPr>
                  <w:r w:rsidRPr="00271597">
                    <w:rPr>
                      <w:rFonts w:ascii="Times New Roman" w:eastAsia="Times New Roman" w:hAnsi="Times New Roman"/>
                      <w:bCs/>
                      <w:sz w:val="24"/>
                      <w:szCs w:val="24"/>
                      <w:lang w:eastAsia="zh-CN"/>
                    </w:rPr>
                    <w:t>2</w:t>
                  </w:r>
                </w:p>
              </w:tc>
              <w:tc>
                <w:tcPr>
                  <w:tcW w:w="1134" w:type="dxa"/>
                  <w:tcBorders>
                    <w:top w:val="single" w:sz="4" w:space="0" w:color="auto"/>
                    <w:left w:val="nil"/>
                    <w:bottom w:val="single" w:sz="4" w:space="0" w:color="auto"/>
                    <w:right w:val="single" w:sz="4" w:space="0" w:color="auto"/>
                  </w:tcBorders>
                </w:tcPr>
                <w:p w14:paraId="30109450" w14:textId="2D780099" w:rsidR="00BD3B05" w:rsidRPr="00271597" w:rsidRDefault="00BD3B05" w:rsidP="00BD3B05">
                  <w:pPr>
                    <w:spacing w:before="40" w:after="40" w:line="240" w:lineRule="auto"/>
                    <w:ind w:left="-74" w:right="-74"/>
                    <w:rPr>
                      <w:rFonts w:ascii="Times New Roman" w:eastAsia="Times New Roman" w:hAnsi="Times New Roman"/>
                      <w:bCs/>
                      <w:sz w:val="24"/>
                      <w:szCs w:val="24"/>
                      <w:lang w:eastAsia="zh-CN"/>
                    </w:rPr>
                  </w:pPr>
                  <w:r w:rsidRPr="00271597">
                    <w:rPr>
                      <w:rFonts w:ascii="Times New Roman" w:eastAsia="Times New Roman" w:hAnsi="Times New Roman"/>
                      <w:bCs/>
                      <w:sz w:val="24"/>
                      <w:szCs w:val="24"/>
                      <w:lang w:eastAsia="zh-CN"/>
                    </w:rPr>
                    <w:t xml:space="preserve">Cao </w:t>
                  </w:r>
                  <w:proofErr w:type="spellStart"/>
                  <w:r w:rsidRPr="00271597">
                    <w:rPr>
                      <w:rFonts w:ascii="Times New Roman" w:eastAsia="Times New Roman" w:hAnsi="Times New Roman"/>
                      <w:bCs/>
                      <w:sz w:val="24"/>
                      <w:szCs w:val="24"/>
                      <w:lang w:eastAsia="zh-CN"/>
                    </w:rPr>
                    <w:t>Bằng</w:t>
                  </w:r>
                  <w:proofErr w:type="spellEnd"/>
                </w:p>
              </w:tc>
              <w:tc>
                <w:tcPr>
                  <w:tcW w:w="981" w:type="dxa"/>
                  <w:tcBorders>
                    <w:top w:val="nil"/>
                    <w:left w:val="single" w:sz="4" w:space="0" w:color="auto"/>
                    <w:bottom w:val="single" w:sz="4" w:space="0" w:color="auto"/>
                    <w:right w:val="single" w:sz="4" w:space="0" w:color="auto"/>
                  </w:tcBorders>
                  <w:shd w:val="clear" w:color="auto" w:fill="auto"/>
                  <w:noWrap/>
                  <w:vAlign w:val="bottom"/>
                </w:tcPr>
                <w:p w14:paraId="07169C2E" w14:textId="77777777" w:rsidR="00BD3B05" w:rsidRPr="00271597" w:rsidRDefault="00BD3B05" w:rsidP="00BD3B05">
                  <w:pPr>
                    <w:spacing w:before="40" w:after="40" w:line="240" w:lineRule="auto"/>
                    <w:ind w:left="-72" w:right="-72"/>
                    <w:jc w:val="center"/>
                    <w:rPr>
                      <w:rFonts w:ascii="Times New Roman" w:eastAsia="Times New Roman" w:hAnsi="Times New Roman"/>
                      <w:b/>
                      <w:bCs/>
                      <w:sz w:val="24"/>
                      <w:szCs w:val="24"/>
                      <w:lang w:eastAsia="zh-CN"/>
                    </w:rPr>
                  </w:pPr>
                </w:p>
              </w:tc>
              <w:tc>
                <w:tcPr>
                  <w:tcW w:w="758" w:type="dxa"/>
                  <w:tcBorders>
                    <w:top w:val="nil"/>
                    <w:left w:val="nil"/>
                    <w:bottom w:val="single" w:sz="4" w:space="0" w:color="auto"/>
                    <w:right w:val="single" w:sz="4" w:space="0" w:color="auto"/>
                  </w:tcBorders>
                  <w:shd w:val="clear" w:color="auto" w:fill="auto"/>
                  <w:noWrap/>
                  <w:vAlign w:val="bottom"/>
                </w:tcPr>
                <w:p w14:paraId="09723F65"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1134" w:type="dxa"/>
                  <w:tcBorders>
                    <w:top w:val="nil"/>
                    <w:left w:val="nil"/>
                    <w:bottom w:val="single" w:sz="4" w:space="0" w:color="auto"/>
                    <w:right w:val="single" w:sz="4" w:space="0" w:color="auto"/>
                  </w:tcBorders>
                  <w:shd w:val="clear" w:color="auto" w:fill="auto"/>
                  <w:noWrap/>
                  <w:vAlign w:val="bottom"/>
                </w:tcPr>
                <w:p w14:paraId="7EF6BF62"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709" w:type="dxa"/>
                  <w:tcBorders>
                    <w:top w:val="nil"/>
                    <w:left w:val="nil"/>
                    <w:bottom w:val="single" w:sz="4" w:space="0" w:color="auto"/>
                    <w:right w:val="single" w:sz="4" w:space="0" w:color="auto"/>
                  </w:tcBorders>
                  <w:shd w:val="clear" w:color="auto" w:fill="auto"/>
                  <w:noWrap/>
                  <w:vAlign w:val="bottom"/>
                </w:tcPr>
                <w:p w14:paraId="5B190D8F"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709" w:type="dxa"/>
                  <w:tcBorders>
                    <w:top w:val="nil"/>
                    <w:left w:val="nil"/>
                    <w:bottom w:val="single" w:sz="4" w:space="0" w:color="auto"/>
                    <w:right w:val="single" w:sz="4" w:space="0" w:color="auto"/>
                  </w:tcBorders>
                  <w:shd w:val="clear" w:color="auto" w:fill="auto"/>
                  <w:noWrap/>
                  <w:vAlign w:val="bottom"/>
                </w:tcPr>
                <w:p w14:paraId="6B2A03A2"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708" w:type="dxa"/>
                  <w:tcBorders>
                    <w:top w:val="nil"/>
                    <w:left w:val="nil"/>
                    <w:bottom w:val="single" w:sz="4" w:space="0" w:color="auto"/>
                    <w:right w:val="single" w:sz="4" w:space="0" w:color="auto"/>
                  </w:tcBorders>
                  <w:shd w:val="clear" w:color="auto" w:fill="auto"/>
                  <w:noWrap/>
                  <w:vAlign w:val="bottom"/>
                </w:tcPr>
                <w:p w14:paraId="45DA5224"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851" w:type="dxa"/>
                  <w:tcBorders>
                    <w:top w:val="nil"/>
                    <w:left w:val="nil"/>
                    <w:bottom w:val="single" w:sz="4" w:space="0" w:color="auto"/>
                    <w:right w:val="single" w:sz="4" w:space="0" w:color="auto"/>
                  </w:tcBorders>
                  <w:shd w:val="clear" w:color="auto" w:fill="auto"/>
                  <w:noWrap/>
                  <w:vAlign w:val="bottom"/>
                </w:tcPr>
                <w:p w14:paraId="638E0552"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850" w:type="dxa"/>
                  <w:tcBorders>
                    <w:top w:val="nil"/>
                    <w:left w:val="nil"/>
                    <w:bottom w:val="single" w:sz="4" w:space="0" w:color="auto"/>
                    <w:right w:val="single" w:sz="4" w:space="0" w:color="auto"/>
                  </w:tcBorders>
                  <w:shd w:val="clear" w:color="auto" w:fill="auto"/>
                  <w:noWrap/>
                  <w:vAlign w:val="bottom"/>
                </w:tcPr>
                <w:p w14:paraId="5A6EF740"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851" w:type="dxa"/>
                  <w:tcBorders>
                    <w:top w:val="nil"/>
                    <w:left w:val="nil"/>
                    <w:bottom w:val="single" w:sz="4" w:space="0" w:color="auto"/>
                    <w:right w:val="single" w:sz="4" w:space="0" w:color="auto"/>
                  </w:tcBorders>
                  <w:shd w:val="clear" w:color="auto" w:fill="auto"/>
                  <w:noWrap/>
                  <w:vAlign w:val="bottom"/>
                </w:tcPr>
                <w:p w14:paraId="6E1031A2"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850" w:type="dxa"/>
                  <w:tcBorders>
                    <w:top w:val="nil"/>
                    <w:left w:val="nil"/>
                    <w:bottom w:val="single" w:sz="4" w:space="0" w:color="auto"/>
                    <w:right w:val="single" w:sz="4" w:space="0" w:color="auto"/>
                  </w:tcBorders>
                  <w:shd w:val="clear" w:color="auto" w:fill="auto"/>
                  <w:noWrap/>
                  <w:vAlign w:val="bottom"/>
                </w:tcPr>
                <w:p w14:paraId="7E4CF674"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702" w:type="dxa"/>
                  <w:tcBorders>
                    <w:top w:val="nil"/>
                    <w:left w:val="nil"/>
                    <w:bottom w:val="single" w:sz="4" w:space="0" w:color="auto"/>
                    <w:right w:val="single" w:sz="4" w:space="0" w:color="auto"/>
                  </w:tcBorders>
                  <w:shd w:val="clear" w:color="auto" w:fill="auto"/>
                  <w:vAlign w:val="center"/>
                </w:tcPr>
                <w:p w14:paraId="6997C1D7" w14:textId="77777777" w:rsidR="00BD3B05" w:rsidRPr="00271597" w:rsidRDefault="00BD3B05" w:rsidP="00BD3B05">
                  <w:pPr>
                    <w:spacing w:before="40" w:after="40" w:line="240" w:lineRule="auto"/>
                    <w:ind w:left="-72" w:right="-72"/>
                    <w:jc w:val="center"/>
                    <w:rPr>
                      <w:rFonts w:ascii="Times New Roman" w:eastAsia="Times New Roman" w:hAnsi="Times New Roman"/>
                      <w:b/>
                      <w:bCs/>
                      <w:sz w:val="24"/>
                      <w:szCs w:val="24"/>
                      <w:lang w:eastAsia="zh-CN"/>
                    </w:rPr>
                  </w:pPr>
                </w:p>
              </w:tc>
              <w:tc>
                <w:tcPr>
                  <w:tcW w:w="704" w:type="dxa"/>
                  <w:tcBorders>
                    <w:top w:val="nil"/>
                    <w:left w:val="nil"/>
                    <w:bottom w:val="single" w:sz="4" w:space="0" w:color="auto"/>
                    <w:right w:val="single" w:sz="4" w:space="0" w:color="auto"/>
                  </w:tcBorders>
                  <w:shd w:val="clear" w:color="auto" w:fill="auto"/>
                  <w:vAlign w:val="center"/>
                </w:tcPr>
                <w:p w14:paraId="7DF43F20" w14:textId="77777777" w:rsidR="00BD3B05" w:rsidRPr="00271597" w:rsidRDefault="00BD3B05" w:rsidP="00BD3B05">
                  <w:pPr>
                    <w:spacing w:before="40" w:after="40" w:line="240" w:lineRule="auto"/>
                    <w:ind w:left="-72" w:right="-72"/>
                    <w:jc w:val="center"/>
                    <w:rPr>
                      <w:rFonts w:ascii="Times New Roman" w:eastAsia="Times New Roman" w:hAnsi="Times New Roman"/>
                      <w:b/>
                      <w:bCs/>
                      <w:sz w:val="24"/>
                      <w:szCs w:val="24"/>
                      <w:lang w:eastAsia="zh-CN"/>
                    </w:rPr>
                  </w:pPr>
                </w:p>
              </w:tc>
              <w:tc>
                <w:tcPr>
                  <w:tcW w:w="702" w:type="dxa"/>
                  <w:tcBorders>
                    <w:top w:val="nil"/>
                    <w:left w:val="nil"/>
                    <w:bottom w:val="single" w:sz="4" w:space="0" w:color="auto"/>
                    <w:right w:val="single" w:sz="4" w:space="0" w:color="auto"/>
                  </w:tcBorders>
                  <w:shd w:val="clear" w:color="auto" w:fill="auto"/>
                  <w:vAlign w:val="center"/>
                </w:tcPr>
                <w:p w14:paraId="1E26AFA7" w14:textId="77777777" w:rsidR="00BD3B05" w:rsidRPr="00271597" w:rsidRDefault="00BD3B05" w:rsidP="00BD3B05">
                  <w:pPr>
                    <w:spacing w:before="40" w:after="40" w:line="240" w:lineRule="auto"/>
                    <w:ind w:left="-72" w:right="-72"/>
                    <w:jc w:val="center"/>
                    <w:rPr>
                      <w:rFonts w:ascii="Times New Roman" w:eastAsia="Times New Roman" w:hAnsi="Times New Roman"/>
                      <w:b/>
                      <w:bCs/>
                      <w:sz w:val="24"/>
                      <w:szCs w:val="24"/>
                      <w:lang w:eastAsia="zh-CN"/>
                    </w:rPr>
                  </w:pPr>
                </w:p>
              </w:tc>
              <w:tc>
                <w:tcPr>
                  <w:tcW w:w="588" w:type="dxa"/>
                  <w:tcBorders>
                    <w:top w:val="nil"/>
                    <w:left w:val="nil"/>
                    <w:bottom w:val="single" w:sz="4" w:space="0" w:color="auto"/>
                    <w:right w:val="single" w:sz="4" w:space="0" w:color="auto"/>
                  </w:tcBorders>
                  <w:shd w:val="clear" w:color="auto" w:fill="auto"/>
                  <w:vAlign w:val="center"/>
                </w:tcPr>
                <w:p w14:paraId="4D2D6B6A" w14:textId="77777777" w:rsidR="00BD3B05" w:rsidRPr="00271597" w:rsidRDefault="00BD3B05" w:rsidP="00BD3B05">
                  <w:pPr>
                    <w:spacing w:before="40" w:after="40" w:line="240" w:lineRule="auto"/>
                    <w:ind w:left="-72" w:right="-72"/>
                    <w:jc w:val="center"/>
                    <w:rPr>
                      <w:rFonts w:ascii="Times New Roman" w:eastAsia="Times New Roman" w:hAnsi="Times New Roman"/>
                      <w:b/>
                      <w:bCs/>
                      <w:sz w:val="24"/>
                      <w:szCs w:val="24"/>
                      <w:lang w:eastAsia="zh-CN"/>
                    </w:rPr>
                  </w:pPr>
                </w:p>
              </w:tc>
              <w:tc>
                <w:tcPr>
                  <w:tcW w:w="1021" w:type="dxa"/>
                  <w:tcBorders>
                    <w:top w:val="nil"/>
                    <w:left w:val="nil"/>
                    <w:bottom w:val="single" w:sz="4" w:space="0" w:color="auto"/>
                    <w:right w:val="single" w:sz="4" w:space="0" w:color="auto"/>
                  </w:tcBorders>
                  <w:shd w:val="clear" w:color="auto" w:fill="auto"/>
                  <w:vAlign w:val="center"/>
                </w:tcPr>
                <w:p w14:paraId="627EA1DD" w14:textId="77777777" w:rsidR="00BD3B05" w:rsidRPr="00271597" w:rsidRDefault="00BD3B05" w:rsidP="00BD3B05">
                  <w:pPr>
                    <w:spacing w:before="40" w:after="40" w:line="240" w:lineRule="auto"/>
                    <w:ind w:left="-72" w:right="-72"/>
                    <w:jc w:val="center"/>
                    <w:rPr>
                      <w:rFonts w:ascii="Times New Roman" w:eastAsia="Times New Roman" w:hAnsi="Times New Roman"/>
                      <w:b/>
                      <w:bCs/>
                      <w:sz w:val="24"/>
                      <w:szCs w:val="24"/>
                      <w:lang w:eastAsia="zh-CN"/>
                    </w:rPr>
                  </w:pPr>
                </w:p>
              </w:tc>
              <w:tc>
                <w:tcPr>
                  <w:tcW w:w="776" w:type="dxa"/>
                  <w:tcBorders>
                    <w:top w:val="nil"/>
                    <w:left w:val="nil"/>
                    <w:bottom w:val="single" w:sz="4" w:space="0" w:color="auto"/>
                    <w:right w:val="single" w:sz="4" w:space="0" w:color="auto"/>
                  </w:tcBorders>
                  <w:shd w:val="clear" w:color="auto" w:fill="auto"/>
                  <w:vAlign w:val="center"/>
                </w:tcPr>
                <w:p w14:paraId="2F148BC1" w14:textId="77777777" w:rsidR="00BD3B05" w:rsidRPr="00271597" w:rsidRDefault="00BD3B05" w:rsidP="00BD3B05">
                  <w:pPr>
                    <w:spacing w:before="40" w:after="40" w:line="240" w:lineRule="auto"/>
                    <w:ind w:left="-72" w:right="-72"/>
                    <w:jc w:val="center"/>
                    <w:rPr>
                      <w:rFonts w:ascii="Times New Roman" w:eastAsia="Times New Roman" w:hAnsi="Times New Roman"/>
                      <w:b/>
                      <w:bCs/>
                      <w:sz w:val="24"/>
                      <w:szCs w:val="24"/>
                      <w:lang w:eastAsia="zh-CN"/>
                    </w:rPr>
                  </w:pPr>
                </w:p>
              </w:tc>
            </w:tr>
            <w:tr w:rsidR="009024F9" w:rsidRPr="00271597" w14:paraId="44EE8565" w14:textId="77777777" w:rsidTr="009024F9">
              <w:trPr>
                <w:trHeight w:val="29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CC7C94" w14:textId="780EA25E" w:rsidR="00BD3B05" w:rsidRPr="00271597" w:rsidRDefault="00BD3B05" w:rsidP="00BD3B05">
                  <w:pPr>
                    <w:spacing w:before="40" w:after="40" w:line="240" w:lineRule="auto"/>
                    <w:ind w:left="-72" w:right="-72"/>
                    <w:jc w:val="center"/>
                    <w:rPr>
                      <w:rFonts w:ascii="Times New Roman" w:eastAsia="Times New Roman" w:hAnsi="Times New Roman"/>
                      <w:bCs/>
                      <w:sz w:val="24"/>
                      <w:szCs w:val="24"/>
                      <w:lang w:eastAsia="zh-CN"/>
                    </w:rPr>
                  </w:pPr>
                  <w:r w:rsidRPr="00271597">
                    <w:rPr>
                      <w:rFonts w:ascii="Times New Roman" w:eastAsia="Times New Roman" w:hAnsi="Times New Roman"/>
                      <w:bCs/>
                      <w:sz w:val="24"/>
                      <w:szCs w:val="24"/>
                      <w:lang w:eastAsia="zh-CN"/>
                    </w:rPr>
                    <w:t>...</w:t>
                  </w:r>
                </w:p>
              </w:tc>
              <w:tc>
                <w:tcPr>
                  <w:tcW w:w="1134" w:type="dxa"/>
                  <w:tcBorders>
                    <w:top w:val="single" w:sz="4" w:space="0" w:color="auto"/>
                    <w:left w:val="nil"/>
                    <w:bottom w:val="single" w:sz="4" w:space="0" w:color="auto"/>
                    <w:right w:val="single" w:sz="4" w:space="0" w:color="auto"/>
                  </w:tcBorders>
                </w:tcPr>
                <w:p w14:paraId="43D418B3" w14:textId="7EACD50F" w:rsidR="00BD3B05" w:rsidRPr="00271597" w:rsidRDefault="00BD3B05" w:rsidP="00BD3B05">
                  <w:pPr>
                    <w:spacing w:before="40" w:after="40" w:line="240" w:lineRule="auto"/>
                    <w:ind w:left="-74" w:right="-74"/>
                    <w:rPr>
                      <w:rFonts w:ascii="Times New Roman" w:eastAsia="Times New Roman" w:hAnsi="Times New Roman"/>
                      <w:bCs/>
                      <w:sz w:val="24"/>
                      <w:szCs w:val="24"/>
                      <w:lang w:eastAsia="zh-CN"/>
                    </w:rPr>
                  </w:pPr>
                  <w:r w:rsidRPr="00271597">
                    <w:rPr>
                      <w:rFonts w:ascii="Times New Roman" w:eastAsia="Times New Roman" w:hAnsi="Times New Roman"/>
                      <w:bCs/>
                      <w:sz w:val="24"/>
                      <w:szCs w:val="24"/>
                      <w:lang w:eastAsia="zh-CN"/>
                    </w:rPr>
                    <w:t>...</w:t>
                  </w:r>
                </w:p>
              </w:tc>
              <w:tc>
                <w:tcPr>
                  <w:tcW w:w="981" w:type="dxa"/>
                  <w:tcBorders>
                    <w:top w:val="nil"/>
                    <w:left w:val="single" w:sz="4" w:space="0" w:color="auto"/>
                    <w:bottom w:val="single" w:sz="4" w:space="0" w:color="auto"/>
                    <w:right w:val="single" w:sz="4" w:space="0" w:color="auto"/>
                  </w:tcBorders>
                  <w:shd w:val="clear" w:color="auto" w:fill="auto"/>
                  <w:noWrap/>
                  <w:vAlign w:val="bottom"/>
                </w:tcPr>
                <w:p w14:paraId="3AC46A30" w14:textId="77777777" w:rsidR="00BD3B05" w:rsidRPr="00271597" w:rsidRDefault="00BD3B05" w:rsidP="00BD3B05">
                  <w:pPr>
                    <w:spacing w:before="40" w:after="40" w:line="240" w:lineRule="auto"/>
                    <w:ind w:left="-72" w:right="-72"/>
                    <w:jc w:val="center"/>
                    <w:rPr>
                      <w:rFonts w:ascii="Times New Roman" w:eastAsia="Times New Roman" w:hAnsi="Times New Roman"/>
                      <w:b/>
                      <w:bCs/>
                      <w:sz w:val="24"/>
                      <w:szCs w:val="24"/>
                      <w:lang w:eastAsia="zh-CN"/>
                    </w:rPr>
                  </w:pPr>
                </w:p>
              </w:tc>
              <w:tc>
                <w:tcPr>
                  <w:tcW w:w="758" w:type="dxa"/>
                  <w:tcBorders>
                    <w:top w:val="nil"/>
                    <w:left w:val="nil"/>
                    <w:bottom w:val="single" w:sz="4" w:space="0" w:color="auto"/>
                    <w:right w:val="single" w:sz="4" w:space="0" w:color="auto"/>
                  </w:tcBorders>
                  <w:shd w:val="clear" w:color="auto" w:fill="auto"/>
                  <w:noWrap/>
                  <w:vAlign w:val="bottom"/>
                </w:tcPr>
                <w:p w14:paraId="1C2A8124"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1134" w:type="dxa"/>
                  <w:tcBorders>
                    <w:top w:val="nil"/>
                    <w:left w:val="nil"/>
                    <w:bottom w:val="single" w:sz="4" w:space="0" w:color="auto"/>
                    <w:right w:val="single" w:sz="4" w:space="0" w:color="auto"/>
                  </w:tcBorders>
                  <w:shd w:val="clear" w:color="auto" w:fill="auto"/>
                  <w:noWrap/>
                  <w:vAlign w:val="bottom"/>
                </w:tcPr>
                <w:p w14:paraId="25A9036B"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709" w:type="dxa"/>
                  <w:tcBorders>
                    <w:top w:val="nil"/>
                    <w:left w:val="nil"/>
                    <w:bottom w:val="single" w:sz="4" w:space="0" w:color="auto"/>
                    <w:right w:val="single" w:sz="4" w:space="0" w:color="auto"/>
                  </w:tcBorders>
                  <w:shd w:val="clear" w:color="auto" w:fill="auto"/>
                  <w:noWrap/>
                  <w:vAlign w:val="bottom"/>
                </w:tcPr>
                <w:p w14:paraId="5FF4E255"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709" w:type="dxa"/>
                  <w:tcBorders>
                    <w:top w:val="nil"/>
                    <w:left w:val="nil"/>
                    <w:bottom w:val="single" w:sz="4" w:space="0" w:color="auto"/>
                    <w:right w:val="single" w:sz="4" w:space="0" w:color="auto"/>
                  </w:tcBorders>
                  <w:shd w:val="clear" w:color="auto" w:fill="auto"/>
                  <w:noWrap/>
                  <w:vAlign w:val="bottom"/>
                </w:tcPr>
                <w:p w14:paraId="509BB523"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708" w:type="dxa"/>
                  <w:tcBorders>
                    <w:top w:val="nil"/>
                    <w:left w:val="nil"/>
                    <w:bottom w:val="single" w:sz="4" w:space="0" w:color="auto"/>
                    <w:right w:val="single" w:sz="4" w:space="0" w:color="auto"/>
                  </w:tcBorders>
                  <w:shd w:val="clear" w:color="auto" w:fill="auto"/>
                  <w:noWrap/>
                  <w:vAlign w:val="bottom"/>
                </w:tcPr>
                <w:p w14:paraId="0080ECE4"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851" w:type="dxa"/>
                  <w:tcBorders>
                    <w:top w:val="nil"/>
                    <w:left w:val="nil"/>
                    <w:bottom w:val="single" w:sz="4" w:space="0" w:color="auto"/>
                    <w:right w:val="single" w:sz="4" w:space="0" w:color="auto"/>
                  </w:tcBorders>
                  <w:shd w:val="clear" w:color="auto" w:fill="auto"/>
                  <w:noWrap/>
                  <w:vAlign w:val="bottom"/>
                </w:tcPr>
                <w:p w14:paraId="6D0C8CE4"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850" w:type="dxa"/>
                  <w:tcBorders>
                    <w:top w:val="nil"/>
                    <w:left w:val="nil"/>
                    <w:bottom w:val="single" w:sz="4" w:space="0" w:color="auto"/>
                    <w:right w:val="single" w:sz="4" w:space="0" w:color="auto"/>
                  </w:tcBorders>
                  <w:shd w:val="clear" w:color="auto" w:fill="auto"/>
                  <w:noWrap/>
                  <w:vAlign w:val="bottom"/>
                </w:tcPr>
                <w:p w14:paraId="1585EB29"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851" w:type="dxa"/>
                  <w:tcBorders>
                    <w:top w:val="nil"/>
                    <w:left w:val="nil"/>
                    <w:bottom w:val="single" w:sz="4" w:space="0" w:color="auto"/>
                    <w:right w:val="single" w:sz="4" w:space="0" w:color="auto"/>
                  </w:tcBorders>
                  <w:shd w:val="clear" w:color="auto" w:fill="auto"/>
                  <w:noWrap/>
                  <w:vAlign w:val="bottom"/>
                </w:tcPr>
                <w:p w14:paraId="4D9B4B4D"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850" w:type="dxa"/>
                  <w:tcBorders>
                    <w:top w:val="nil"/>
                    <w:left w:val="nil"/>
                    <w:bottom w:val="single" w:sz="4" w:space="0" w:color="auto"/>
                    <w:right w:val="single" w:sz="4" w:space="0" w:color="auto"/>
                  </w:tcBorders>
                  <w:shd w:val="clear" w:color="auto" w:fill="auto"/>
                  <w:noWrap/>
                  <w:vAlign w:val="bottom"/>
                </w:tcPr>
                <w:p w14:paraId="59A4A6C8"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702" w:type="dxa"/>
                  <w:tcBorders>
                    <w:top w:val="nil"/>
                    <w:left w:val="nil"/>
                    <w:bottom w:val="single" w:sz="4" w:space="0" w:color="auto"/>
                    <w:right w:val="single" w:sz="4" w:space="0" w:color="auto"/>
                  </w:tcBorders>
                  <w:shd w:val="clear" w:color="auto" w:fill="auto"/>
                  <w:vAlign w:val="center"/>
                </w:tcPr>
                <w:p w14:paraId="1C9F3062" w14:textId="77777777" w:rsidR="00BD3B05" w:rsidRPr="00271597" w:rsidRDefault="00BD3B05" w:rsidP="00BD3B05">
                  <w:pPr>
                    <w:spacing w:before="40" w:after="40" w:line="240" w:lineRule="auto"/>
                    <w:ind w:left="-72" w:right="-72"/>
                    <w:jc w:val="center"/>
                    <w:rPr>
                      <w:rFonts w:ascii="Times New Roman" w:eastAsia="Times New Roman" w:hAnsi="Times New Roman"/>
                      <w:b/>
                      <w:bCs/>
                      <w:sz w:val="24"/>
                      <w:szCs w:val="24"/>
                      <w:lang w:eastAsia="zh-CN"/>
                    </w:rPr>
                  </w:pPr>
                </w:p>
              </w:tc>
              <w:tc>
                <w:tcPr>
                  <w:tcW w:w="704" w:type="dxa"/>
                  <w:tcBorders>
                    <w:top w:val="nil"/>
                    <w:left w:val="nil"/>
                    <w:bottom w:val="single" w:sz="4" w:space="0" w:color="auto"/>
                    <w:right w:val="single" w:sz="4" w:space="0" w:color="auto"/>
                  </w:tcBorders>
                  <w:shd w:val="clear" w:color="auto" w:fill="auto"/>
                  <w:vAlign w:val="center"/>
                </w:tcPr>
                <w:p w14:paraId="220FDE65" w14:textId="77777777" w:rsidR="00BD3B05" w:rsidRPr="00271597" w:rsidRDefault="00BD3B05" w:rsidP="00BD3B05">
                  <w:pPr>
                    <w:spacing w:before="40" w:after="40" w:line="240" w:lineRule="auto"/>
                    <w:ind w:left="-72" w:right="-72"/>
                    <w:jc w:val="center"/>
                    <w:rPr>
                      <w:rFonts w:ascii="Times New Roman" w:eastAsia="Times New Roman" w:hAnsi="Times New Roman"/>
                      <w:b/>
                      <w:bCs/>
                      <w:sz w:val="24"/>
                      <w:szCs w:val="24"/>
                      <w:lang w:eastAsia="zh-CN"/>
                    </w:rPr>
                  </w:pPr>
                </w:p>
              </w:tc>
              <w:tc>
                <w:tcPr>
                  <w:tcW w:w="702" w:type="dxa"/>
                  <w:tcBorders>
                    <w:top w:val="nil"/>
                    <w:left w:val="nil"/>
                    <w:bottom w:val="single" w:sz="4" w:space="0" w:color="auto"/>
                    <w:right w:val="single" w:sz="4" w:space="0" w:color="auto"/>
                  </w:tcBorders>
                  <w:shd w:val="clear" w:color="auto" w:fill="auto"/>
                  <w:vAlign w:val="center"/>
                </w:tcPr>
                <w:p w14:paraId="55D38469" w14:textId="77777777" w:rsidR="00BD3B05" w:rsidRPr="00271597" w:rsidRDefault="00BD3B05" w:rsidP="00BD3B05">
                  <w:pPr>
                    <w:spacing w:before="40" w:after="40" w:line="240" w:lineRule="auto"/>
                    <w:ind w:left="-72" w:right="-72"/>
                    <w:jc w:val="center"/>
                    <w:rPr>
                      <w:rFonts w:ascii="Times New Roman" w:eastAsia="Times New Roman" w:hAnsi="Times New Roman"/>
                      <w:b/>
                      <w:bCs/>
                      <w:sz w:val="24"/>
                      <w:szCs w:val="24"/>
                      <w:lang w:eastAsia="zh-CN"/>
                    </w:rPr>
                  </w:pPr>
                </w:p>
              </w:tc>
              <w:tc>
                <w:tcPr>
                  <w:tcW w:w="588" w:type="dxa"/>
                  <w:tcBorders>
                    <w:top w:val="nil"/>
                    <w:left w:val="nil"/>
                    <w:bottom w:val="single" w:sz="4" w:space="0" w:color="auto"/>
                    <w:right w:val="single" w:sz="4" w:space="0" w:color="auto"/>
                  </w:tcBorders>
                  <w:shd w:val="clear" w:color="auto" w:fill="auto"/>
                  <w:vAlign w:val="center"/>
                </w:tcPr>
                <w:p w14:paraId="2E8B8112" w14:textId="77777777" w:rsidR="00BD3B05" w:rsidRPr="00271597" w:rsidRDefault="00BD3B05" w:rsidP="00BD3B05">
                  <w:pPr>
                    <w:spacing w:before="40" w:after="40" w:line="240" w:lineRule="auto"/>
                    <w:ind w:left="-72" w:right="-72"/>
                    <w:jc w:val="center"/>
                    <w:rPr>
                      <w:rFonts w:ascii="Times New Roman" w:eastAsia="Times New Roman" w:hAnsi="Times New Roman"/>
                      <w:b/>
                      <w:bCs/>
                      <w:sz w:val="24"/>
                      <w:szCs w:val="24"/>
                      <w:lang w:eastAsia="zh-CN"/>
                    </w:rPr>
                  </w:pPr>
                </w:p>
              </w:tc>
              <w:tc>
                <w:tcPr>
                  <w:tcW w:w="1021" w:type="dxa"/>
                  <w:tcBorders>
                    <w:top w:val="nil"/>
                    <w:left w:val="nil"/>
                    <w:bottom w:val="single" w:sz="4" w:space="0" w:color="auto"/>
                    <w:right w:val="single" w:sz="4" w:space="0" w:color="auto"/>
                  </w:tcBorders>
                  <w:shd w:val="clear" w:color="auto" w:fill="auto"/>
                  <w:vAlign w:val="center"/>
                </w:tcPr>
                <w:p w14:paraId="38E3499C" w14:textId="77777777" w:rsidR="00BD3B05" w:rsidRPr="00271597" w:rsidRDefault="00BD3B05" w:rsidP="00BD3B05">
                  <w:pPr>
                    <w:spacing w:before="40" w:after="40" w:line="240" w:lineRule="auto"/>
                    <w:ind w:left="-72" w:right="-72"/>
                    <w:jc w:val="center"/>
                    <w:rPr>
                      <w:rFonts w:ascii="Times New Roman" w:eastAsia="Times New Roman" w:hAnsi="Times New Roman"/>
                      <w:b/>
                      <w:bCs/>
                      <w:sz w:val="24"/>
                      <w:szCs w:val="24"/>
                      <w:lang w:eastAsia="zh-CN"/>
                    </w:rPr>
                  </w:pPr>
                </w:p>
              </w:tc>
              <w:tc>
                <w:tcPr>
                  <w:tcW w:w="776" w:type="dxa"/>
                  <w:tcBorders>
                    <w:top w:val="nil"/>
                    <w:left w:val="nil"/>
                    <w:bottom w:val="single" w:sz="4" w:space="0" w:color="auto"/>
                    <w:right w:val="single" w:sz="4" w:space="0" w:color="auto"/>
                  </w:tcBorders>
                  <w:shd w:val="clear" w:color="auto" w:fill="auto"/>
                  <w:vAlign w:val="center"/>
                </w:tcPr>
                <w:p w14:paraId="028BB6C0" w14:textId="77777777" w:rsidR="00BD3B05" w:rsidRPr="00271597" w:rsidRDefault="00BD3B05" w:rsidP="00BD3B05">
                  <w:pPr>
                    <w:spacing w:before="40" w:after="40" w:line="240" w:lineRule="auto"/>
                    <w:ind w:left="-72" w:right="-72"/>
                    <w:jc w:val="center"/>
                    <w:rPr>
                      <w:rFonts w:ascii="Times New Roman" w:eastAsia="Times New Roman" w:hAnsi="Times New Roman"/>
                      <w:b/>
                      <w:bCs/>
                      <w:sz w:val="24"/>
                      <w:szCs w:val="24"/>
                      <w:lang w:eastAsia="zh-CN"/>
                    </w:rPr>
                  </w:pPr>
                </w:p>
              </w:tc>
            </w:tr>
            <w:tr w:rsidR="009024F9" w:rsidRPr="00271597" w14:paraId="01669F75" w14:textId="77777777" w:rsidTr="009024F9">
              <w:trPr>
                <w:trHeight w:val="29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79774D" w14:textId="3B10897F" w:rsidR="00BD3B05" w:rsidRPr="00271597" w:rsidRDefault="00BD3B05" w:rsidP="00BD3B05">
                  <w:pPr>
                    <w:spacing w:before="40" w:after="40" w:line="240" w:lineRule="auto"/>
                    <w:ind w:left="-72" w:right="-72"/>
                    <w:jc w:val="center"/>
                    <w:rPr>
                      <w:rFonts w:ascii="Times New Roman" w:eastAsia="Times New Roman" w:hAnsi="Times New Roman"/>
                      <w:bCs/>
                      <w:sz w:val="24"/>
                      <w:szCs w:val="24"/>
                      <w:lang w:eastAsia="zh-CN"/>
                    </w:rPr>
                  </w:pPr>
                  <w:r w:rsidRPr="00271597">
                    <w:rPr>
                      <w:rFonts w:ascii="Times New Roman" w:eastAsia="Times New Roman" w:hAnsi="Times New Roman"/>
                      <w:bCs/>
                      <w:sz w:val="24"/>
                      <w:szCs w:val="24"/>
                      <w:lang w:eastAsia="zh-CN"/>
                    </w:rPr>
                    <w:t>34</w:t>
                  </w:r>
                </w:p>
              </w:tc>
              <w:tc>
                <w:tcPr>
                  <w:tcW w:w="1134" w:type="dxa"/>
                  <w:tcBorders>
                    <w:top w:val="single" w:sz="4" w:space="0" w:color="auto"/>
                    <w:left w:val="nil"/>
                    <w:bottom w:val="single" w:sz="4" w:space="0" w:color="auto"/>
                    <w:right w:val="single" w:sz="4" w:space="0" w:color="auto"/>
                  </w:tcBorders>
                </w:tcPr>
                <w:p w14:paraId="3FE27DFE" w14:textId="5B08D1FE" w:rsidR="00BD3B05" w:rsidRPr="00271597" w:rsidRDefault="00BD3B05" w:rsidP="00BD3B05">
                  <w:pPr>
                    <w:spacing w:before="40" w:after="40" w:line="240" w:lineRule="auto"/>
                    <w:ind w:left="-74" w:right="-74"/>
                    <w:rPr>
                      <w:rFonts w:ascii="Times New Roman" w:eastAsia="Times New Roman" w:hAnsi="Times New Roman"/>
                      <w:bCs/>
                      <w:sz w:val="24"/>
                      <w:szCs w:val="24"/>
                      <w:lang w:eastAsia="zh-CN"/>
                    </w:rPr>
                  </w:pPr>
                  <w:proofErr w:type="spellStart"/>
                  <w:r w:rsidRPr="00271597">
                    <w:rPr>
                      <w:rFonts w:ascii="Times New Roman" w:eastAsia="Times New Roman" w:hAnsi="Times New Roman"/>
                      <w:bCs/>
                      <w:sz w:val="24"/>
                      <w:szCs w:val="24"/>
                      <w:lang w:eastAsia="zh-CN"/>
                    </w:rPr>
                    <w:t>Cà</w:t>
                  </w:r>
                  <w:proofErr w:type="spellEnd"/>
                  <w:r w:rsidRPr="00271597">
                    <w:rPr>
                      <w:rFonts w:ascii="Times New Roman" w:eastAsia="Times New Roman" w:hAnsi="Times New Roman"/>
                      <w:bCs/>
                      <w:sz w:val="24"/>
                      <w:szCs w:val="24"/>
                      <w:lang w:eastAsia="zh-CN"/>
                    </w:rPr>
                    <w:t xml:space="preserve"> Mau</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085BE0" w14:textId="77777777" w:rsidR="00BD3B05" w:rsidRPr="00271597" w:rsidRDefault="00BD3B05" w:rsidP="00BD3B05">
                  <w:pPr>
                    <w:spacing w:before="40" w:after="40" w:line="240" w:lineRule="auto"/>
                    <w:ind w:left="-72" w:right="-72"/>
                    <w:jc w:val="center"/>
                    <w:rPr>
                      <w:rFonts w:ascii="Times New Roman" w:eastAsia="Times New Roman" w:hAnsi="Times New Roman"/>
                      <w:b/>
                      <w:bCs/>
                      <w:sz w:val="24"/>
                      <w:szCs w:val="24"/>
                      <w:lang w:eastAsia="zh-CN"/>
                    </w:rPr>
                  </w:pPr>
                </w:p>
              </w:tc>
              <w:tc>
                <w:tcPr>
                  <w:tcW w:w="758" w:type="dxa"/>
                  <w:tcBorders>
                    <w:top w:val="single" w:sz="4" w:space="0" w:color="auto"/>
                    <w:left w:val="nil"/>
                    <w:bottom w:val="single" w:sz="4" w:space="0" w:color="auto"/>
                    <w:right w:val="single" w:sz="4" w:space="0" w:color="auto"/>
                  </w:tcBorders>
                  <w:shd w:val="clear" w:color="auto" w:fill="auto"/>
                  <w:noWrap/>
                  <w:vAlign w:val="bottom"/>
                </w:tcPr>
                <w:p w14:paraId="2EB9A214"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28B9CEE"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61100AC2"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F79AC70"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39D9171C"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58585F84"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51553CB2"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4E06482A"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620B4261" w14:textId="77777777" w:rsidR="00BD3B05" w:rsidRPr="00271597" w:rsidRDefault="00BD3B05" w:rsidP="00BD3B05">
                  <w:pPr>
                    <w:spacing w:before="40" w:after="40" w:line="240" w:lineRule="auto"/>
                    <w:ind w:left="-72" w:right="-72"/>
                    <w:rPr>
                      <w:rFonts w:ascii="Times New Roman" w:eastAsia="Times New Roman" w:hAnsi="Times New Roman"/>
                      <w:sz w:val="24"/>
                      <w:szCs w:val="24"/>
                      <w:lang w:eastAsia="zh-CN"/>
                    </w:rPr>
                  </w:pPr>
                </w:p>
              </w:tc>
              <w:tc>
                <w:tcPr>
                  <w:tcW w:w="702" w:type="dxa"/>
                  <w:tcBorders>
                    <w:top w:val="single" w:sz="4" w:space="0" w:color="auto"/>
                    <w:left w:val="nil"/>
                    <w:bottom w:val="single" w:sz="4" w:space="0" w:color="auto"/>
                    <w:right w:val="single" w:sz="4" w:space="0" w:color="auto"/>
                  </w:tcBorders>
                  <w:shd w:val="clear" w:color="auto" w:fill="auto"/>
                  <w:vAlign w:val="center"/>
                </w:tcPr>
                <w:p w14:paraId="64FE7C3F" w14:textId="77777777" w:rsidR="00BD3B05" w:rsidRPr="00271597" w:rsidRDefault="00BD3B05" w:rsidP="00BD3B05">
                  <w:pPr>
                    <w:spacing w:before="40" w:after="40" w:line="240" w:lineRule="auto"/>
                    <w:ind w:left="-72" w:right="-72"/>
                    <w:jc w:val="center"/>
                    <w:rPr>
                      <w:rFonts w:ascii="Times New Roman" w:eastAsia="Times New Roman" w:hAnsi="Times New Roman"/>
                      <w:b/>
                      <w:bCs/>
                      <w:sz w:val="24"/>
                      <w:szCs w:val="24"/>
                      <w:lang w:eastAsia="zh-CN"/>
                    </w:rPr>
                  </w:pPr>
                </w:p>
              </w:tc>
              <w:tc>
                <w:tcPr>
                  <w:tcW w:w="704" w:type="dxa"/>
                  <w:tcBorders>
                    <w:top w:val="single" w:sz="4" w:space="0" w:color="auto"/>
                    <w:left w:val="nil"/>
                    <w:bottom w:val="single" w:sz="4" w:space="0" w:color="auto"/>
                    <w:right w:val="single" w:sz="4" w:space="0" w:color="auto"/>
                  </w:tcBorders>
                  <w:shd w:val="clear" w:color="auto" w:fill="auto"/>
                  <w:vAlign w:val="center"/>
                </w:tcPr>
                <w:p w14:paraId="11F16424" w14:textId="77777777" w:rsidR="00BD3B05" w:rsidRPr="00271597" w:rsidRDefault="00BD3B05" w:rsidP="00BD3B05">
                  <w:pPr>
                    <w:spacing w:before="40" w:after="40" w:line="240" w:lineRule="auto"/>
                    <w:ind w:left="-72" w:right="-72"/>
                    <w:jc w:val="center"/>
                    <w:rPr>
                      <w:rFonts w:ascii="Times New Roman" w:eastAsia="Times New Roman" w:hAnsi="Times New Roman"/>
                      <w:b/>
                      <w:bCs/>
                      <w:sz w:val="24"/>
                      <w:szCs w:val="24"/>
                      <w:lang w:eastAsia="zh-CN"/>
                    </w:rPr>
                  </w:pPr>
                </w:p>
              </w:tc>
              <w:tc>
                <w:tcPr>
                  <w:tcW w:w="702" w:type="dxa"/>
                  <w:tcBorders>
                    <w:top w:val="single" w:sz="4" w:space="0" w:color="auto"/>
                    <w:left w:val="nil"/>
                    <w:bottom w:val="single" w:sz="4" w:space="0" w:color="auto"/>
                    <w:right w:val="single" w:sz="4" w:space="0" w:color="auto"/>
                  </w:tcBorders>
                  <w:shd w:val="clear" w:color="auto" w:fill="auto"/>
                  <w:vAlign w:val="center"/>
                </w:tcPr>
                <w:p w14:paraId="749B7817" w14:textId="77777777" w:rsidR="00BD3B05" w:rsidRPr="00271597" w:rsidRDefault="00BD3B05" w:rsidP="00BD3B05">
                  <w:pPr>
                    <w:spacing w:before="40" w:after="40" w:line="240" w:lineRule="auto"/>
                    <w:ind w:left="-72" w:right="-72"/>
                    <w:jc w:val="center"/>
                    <w:rPr>
                      <w:rFonts w:ascii="Times New Roman" w:eastAsia="Times New Roman" w:hAnsi="Times New Roman"/>
                      <w:b/>
                      <w:bCs/>
                      <w:sz w:val="24"/>
                      <w:szCs w:val="24"/>
                      <w:lang w:eastAsia="zh-CN"/>
                    </w:rPr>
                  </w:pPr>
                </w:p>
              </w:tc>
              <w:tc>
                <w:tcPr>
                  <w:tcW w:w="588" w:type="dxa"/>
                  <w:tcBorders>
                    <w:top w:val="single" w:sz="4" w:space="0" w:color="auto"/>
                    <w:left w:val="nil"/>
                    <w:bottom w:val="single" w:sz="4" w:space="0" w:color="auto"/>
                    <w:right w:val="single" w:sz="4" w:space="0" w:color="auto"/>
                  </w:tcBorders>
                  <w:shd w:val="clear" w:color="auto" w:fill="auto"/>
                  <w:vAlign w:val="center"/>
                </w:tcPr>
                <w:p w14:paraId="0B5B0158" w14:textId="77777777" w:rsidR="00BD3B05" w:rsidRPr="00271597" w:rsidRDefault="00BD3B05" w:rsidP="00BD3B05">
                  <w:pPr>
                    <w:spacing w:before="40" w:after="40" w:line="240" w:lineRule="auto"/>
                    <w:ind w:left="-72" w:right="-72"/>
                    <w:jc w:val="center"/>
                    <w:rPr>
                      <w:rFonts w:ascii="Times New Roman" w:eastAsia="Times New Roman" w:hAnsi="Times New Roman"/>
                      <w:b/>
                      <w:bCs/>
                      <w:sz w:val="24"/>
                      <w:szCs w:val="24"/>
                      <w:lang w:eastAsia="zh-CN"/>
                    </w:rPr>
                  </w:pPr>
                </w:p>
              </w:tc>
              <w:tc>
                <w:tcPr>
                  <w:tcW w:w="1021" w:type="dxa"/>
                  <w:tcBorders>
                    <w:top w:val="single" w:sz="4" w:space="0" w:color="auto"/>
                    <w:left w:val="nil"/>
                    <w:bottom w:val="single" w:sz="4" w:space="0" w:color="auto"/>
                    <w:right w:val="single" w:sz="4" w:space="0" w:color="auto"/>
                  </w:tcBorders>
                  <w:shd w:val="clear" w:color="auto" w:fill="auto"/>
                  <w:vAlign w:val="center"/>
                </w:tcPr>
                <w:p w14:paraId="3D4F5187" w14:textId="77777777" w:rsidR="00BD3B05" w:rsidRPr="00271597" w:rsidRDefault="00BD3B05" w:rsidP="00BD3B05">
                  <w:pPr>
                    <w:spacing w:before="40" w:after="40" w:line="240" w:lineRule="auto"/>
                    <w:ind w:left="-72" w:right="-72"/>
                    <w:jc w:val="center"/>
                    <w:rPr>
                      <w:rFonts w:ascii="Times New Roman" w:eastAsia="Times New Roman" w:hAnsi="Times New Roman"/>
                      <w:b/>
                      <w:bCs/>
                      <w:sz w:val="24"/>
                      <w:szCs w:val="24"/>
                      <w:lang w:eastAsia="zh-CN"/>
                    </w:rPr>
                  </w:pPr>
                </w:p>
              </w:tc>
              <w:tc>
                <w:tcPr>
                  <w:tcW w:w="776" w:type="dxa"/>
                  <w:tcBorders>
                    <w:top w:val="single" w:sz="4" w:space="0" w:color="auto"/>
                    <w:left w:val="nil"/>
                    <w:bottom w:val="single" w:sz="4" w:space="0" w:color="auto"/>
                    <w:right w:val="single" w:sz="4" w:space="0" w:color="auto"/>
                  </w:tcBorders>
                  <w:shd w:val="clear" w:color="auto" w:fill="auto"/>
                  <w:vAlign w:val="center"/>
                </w:tcPr>
                <w:p w14:paraId="26F7899A" w14:textId="77777777" w:rsidR="00BD3B05" w:rsidRPr="00271597" w:rsidRDefault="00BD3B05" w:rsidP="00BD3B05">
                  <w:pPr>
                    <w:spacing w:before="40" w:after="40" w:line="240" w:lineRule="auto"/>
                    <w:ind w:left="-72" w:right="-72"/>
                    <w:jc w:val="center"/>
                    <w:rPr>
                      <w:rFonts w:ascii="Times New Roman" w:eastAsia="Times New Roman" w:hAnsi="Times New Roman"/>
                      <w:b/>
                      <w:bCs/>
                      <w:sz w:val="24"/>
                      <w:szCs w:val="24"/>
                      <w:lang w:eastAsia="zh-CN"/>
                    </w:rPr>
                  </w:pPr>
                </w:p>
              </w:tc>
            </w:tr>
          </w:tbl>
          <w:p w14:paraId="2AF408BB" w14:textId="766E23E9" w:rsidR="00482135" w:rsidRPr="00271597" w:rsidRDefault="00482135" w:rsidP="00455C04">
            <w:pPr>
              <w:spacing w:after="0" w:line="240" w:lineRule="auto"/>
              <w:outlineLvl w:val="1"/>
              <w:rPr>
                <w:rFonts w:ascii="Times New Roman" w:eastAsia="Times New Roman" w:hAnsi="Times New Roman"/>
                <w:b/>
                <w:sz w:val="24"/>
                <w:szCs w:val="24"/>
              </w:rPr>
            </w:pPr>
          </w:p>
          <w:tbl>
            <w:tblPr>
              <w:tblW w:w="14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8"/>
              <w:gridCol w:w="6616"/>
            </w:tblGrid>
            <w:tr w:rsidR="002539D4" w:rsidRPr="00271597" w14:paraId="23785D8B" w14:textId="77777777" w:rsidTr="00315F72">
              <w:tc>
                <w:tcPr>
                  <w:tcW w:w="8148" w:type="dxa"/>
                  <w:tcBorders>
                    <w:top w:val="nil"/>
                    <w:left w:val="nil"/>
                    <w:bottom w:val="nil"/>
                    <w:right w:val="nil"/>
                  </w:tcBorders>
                </w:tcPr>
                <w:p w14:paraId="4353E5A4" w14:textId="77777777" w:rsidR="00315F72" w:rsidRPr="00271597" w:rsidRDefault="00315F72" w:rsidP="00315F72">
                  <w:pPr>
                    <w:spacing w:before="40" w:after="40" w:line="240" w:lineRule="auto"/>
                    <w:ind w:left="-90"/>
                    <w:jc w:val="center"/>
                    <w:rPr>
                      <w:rFonts w:ascii="Times New Roman" w:eastAsia="Times New Roman" w:hAnsi="Times New Roman"/>
                      <w:b/>
                      <w:sz w:val="24"/>
                      <w:szCs w:val="24"/>
                    </w:rPr>
                  </w:pPr>
                </w:p>
                <w:p w14:paraId="049D9521" w14:textId="77777777" w:rsidR="00315F72" w:rsidRPr="00271597" w:rsidRDefault="00315F72" w:rsidP="00315F72">
                  <w:pPr>
                    <w:spacing w:before="40" w:after="40" w:line="240" w:lineRule="auto"/>
                    <w:ind w:left="-90"/>
                    <w:jc w:val="center"/>
                    <w:rPr>
                      <w:rFonts w:ascii="Times New Roman" w:eastAsia="Times New Roman" w:hAnsi="Times New Roman"/>
                      <w:b/>
                      <w:sz w:val="24"/>
                      <w:szCs w:val="24"/>
                    </w:rPr>
                  </w:pPr>
                  <w:proofErr w:type="spellStart"/>
                  <w:r w:rsidRPr="00271597">
                    <w:rPr>
                      <w:rFonts w:ascii="Times New Roman" w:eastAsia="Times New Roman" w:hAnsi="Times New Roman"/>
                      <w:b/>
                      <w:sz w:val="24"/>
                      <w:szCs w:val="24"/>
                    </w:rPr>
                    <w:t>Người</w:t>
                  </w:r>
                  <w:proofErr w:type="spellEnd"/>
                  <w:r w:rsidRPr="00271597">
                    <w:rPr>
                      <w:rFonts w:ascii="Times New Roman" w:eastAsia="Times New Roman" w:hAnsi="Times New Roman"/>
                      <w:b/>
                      <w:sz w:val="24"/>
                      <w:szCs w:val="24"/>
                    </w:rPr>
                    <w:t xml:space="preserve"> </w:t>
                  </w:r>
                  <w:proofErr w:type="spellStart"/>
                  <w:r w:rsidRPr="00271597">
                    <w:rPr>
                      <w:rFonts w:ascii="Times New Roman" w:eastAsia="Times New Roman" w:hAnsi="Times New Roman"/>
                      <w:b/>
                      <w:sz w:val="24"/>
                      <w:szCs w:val="24"/>
                    </w:rPr>
                    <w:t>lập</w:t>
                  </w:r>
                  <w:proofErr w:type="spellEnd"/>
                  <w:r w:rsidRPr="00271597">
                    <w:rPr>
                      <w:rFonts w:ascii="Times New Roman" w:eastAsia="Times New Roman" w:hAnsi="Times New Roman"/>
                      <w:b/>
                      <w:sz w:val="24"/>
                      <w:szCs w:val="24"/>
                    </w:rPr>
                    <w:t xml:space="preserve"> </w:t>
                  </w:r>
                  <w:proofErr w:type="spellStart"/>
                  <w:r w:rsidRPr="00271597">
                    <w:rPr>
                      <w:rFonts w:ascii="Times New Roman" w:eastAsia="Times New Roman" w:hAnsi="Times New Roman"/>
                      <w:b/>
                      <w:sz w:val="24"/>
                      <w:szCs w:val="24"/>
                    </w:rPr>
                    <w:t>biểu</w:t>
                  </w:r>
                  <w:proofErr w:type="spellEnd"/>
                </w:p>
                <w:p w14:paraId="2C6ED095" w14:textId="77777777" w:rsidR="00315F72" w:rsidRPr="00271597" w:rsidRDefault="00315F72" w:rsidP="00315F72">
                  <w:pPr>
                    <w:spacing w:before="40" w:after="40" w:line="240" w:lineRule="auto"/>
                    <w:jc w:val="center"/>
                    <w:rPr>
                      <w:rFonts w:ascii="Times New Roman" w:eastAsia="Times New Roman" w:hAnsi="Times New Roman"/>
                      <w:sz w:val="24"/>
                      <w:szCs w:val="24"/>
                    </w:rPr>
                  </w:pPr>
                  <w:r w:rsidRPr="00271597">
                    <w:rPr>
                      <w:rFonts w:ascii="Times New Roman" w:eastAsia="Times New Roman" w:hAnsi="Times New Roman"/>
                      <w:i/>
                      <w:sz w:val="24"/>
                      <w:szCs w:val="24"/>
                    </w:rPr>
                    <w:t>(</w:t>
                  </w:r>
                  <w:proofErr w:type="spellStart"/>
                  <w:r w:rsidRPr="00271597">
                    <w:rPr>
                      <w:rFonts w:ascii="Times New Roman" w:eastAsia="Times New Roman" w:hAnsi="Times New Roman"/>
                      <w:i/>
                      <w:sz w:val="24"/>
                      <w:szCs w:val="24"/>
                    </w:rPr>
                    <w:t>Ký</w:t>
                  </w:r>
                  <w:proofErr w:type="spellEnd"/>
                  <w:r w:rsidRPr="00271597">
                    <w:rPr>
                      <w:rFonts w:ascii="Times New Roman" w:eastAsia="Times New Roman" w:hAnsi="Times New Roman"/>
                      <w:i/>
                      <w:sz w:val="24"/>
                      <w:szCs w:val="24"/>
                    </w:rPr>
                    <w:t xml:space="preserve">, </w:t>
                  </w:r>
                  <w:proofErr w:type="spellStart"/>
                  <w:r w:rsidRPr="00271597">
                    <w:rPr>
                      <w:rFonts w:ascii="Times New Roman" w:eastAsia="Times New Roman" w:hAnsi="Times New Roman"/>
                      <w:i/>
                      <w:sz w:val="24"/>
                      <w:szCs w:val="24"/>
                    </w:rPr>
                    <w:t>ghi</w:t>
                  </w:r>
                  <w:proofErr w:type="spellEnd"/>
                  <w:r w:rsidRPr="00271597">
                    <w:rPr>
                      <w:rFonts w:ascii="Times New Roman" w:eastAsia="Times New Roman" w:hAnsi="Times New Roman"/>
                      <w:i/>
                      <w:sz w:val="24"/>
                      <w:szCs w:val="24"/>
                    </w:rPr>
                    <w:t xml:space="preserve"> </w:t>
                  </w:r>
                  <w:proofErr w:type="spellStart"/>
                  <w:r w:rsidRPr="00271597">
                    <w:rPr>
                      <w:rFonts w:ascii="Times New Roman" w:eastAsia="Times New Roman" w:hAnsi="Times New Roman"/>
                      <w:i/>
                      <w:sz w:val="24"/>
                      <w:szCs w:val="24"/>
                    </w:rPr>
                    <w:t>rõ</w:t>
                  </w:r>
                  <w:proofErr w:type="spellEnd"/>
                  <w:r w:rsidRPr="00271597">
                    <w:rPr>
                      <w:rFonts w:ascii="Times New Roman" w:eastAsia="Times New Roman" w:hAnsi="Times New Roman"/>
                      <w:i/>
                      <w:sz w:val="24"/>
                      <w:szCs w:val="24"/>
                    </w:rPr>
                    <w:t xml:space="preserve"> </w:t>
                  </w:r>
                  <w:proofErr w:type="spellStart"/>
                  <w:r w:rsidRPr="00271597">
                    <w:rPr>
                      <w:rFonts w:ascii="Times New Roman" w:eastAsia="Times New Roman" w:hAnsi="Times New Roman"/>
                      <w:i/>
                      <w:sz w:val="24"/>
                      <w:szCs w:val="24"/>
                    </w:rPr>
                    <w:t>họ</w:t>
                  </w:r>
                  <w:proofErr w:type="spellEnd"/>
                  <w:r w:rsidRPr="00271597">
                    <w:rPr>
                      <w:rFonts w:ascii="Times New Roman" w:eastAsia="Times New Roman" w:hAnsi="Times New Roman"/>
                      <w:i/>
                      <w:sz w:val="24"/>
                      <w:szCs w:val="24"/>
                    </w:rPr>
                    <w:t xml:space="preserve"> </w:t>
                  </w:r>
                  <w:proofErr w:type="spellStart"/>
                  <w:r w:rsidRPr="00271597">
                    <w:rPr>
                      <w:rFonts w:ascii="Times New Roman" w:eastAsia="Times New Roman" w:hAnsi="Times New Roman"/>
                      <w:i/>
                      <w:sz w:val="24"/>
                      <w:szCs w:val="24"/>
                    </w:rPr>
                    <w:t>tên</w:t>
                  </w:r>
                  <w:proofErr w:type="spellEnd"/>
                  <w:r w:rsidRPr="00271597">
                    <w:rPr>
                      <w:rFonts w:ascii="Times New Roman" w:eastAsia="Times New Roman" w:hAnsi="Times New Roman"/>
                      <w:i/>
                      <w:sz w:val="24"/>
                      <w:szCs w:val="24"/>
                    </w:rPr>
                    <w:t>)</w:t>
                  </w:r>
                </w:p>
              </w:tc>
              <w:tc>
                <w:tcPr>
                  <w:tcW w:w="6616" w:type="dxa"/>
                  <w:tcBorders>
                    <w:top w:val="nil"/>
                    <w:left w:val="nil"/>
                    <w:bottom w:val="nil"/>
                    <w:right w:val="nil"/>
                  </w:tcBorders>
                </w:tcPr>
                <w:p w14:paraId="0E3F128D" w14:textId="77777777" w:rsidR="00315F72" w:rsidRPr="00271597" w:rsidRDefault="00315F72" w:rsidP="00315F72">
                  <w:pPr>
                    <w:spacing w:before="40" w:after="40" w:line="240" w:lineRule="auto"/>
                    <w:ind w:left="1455"/>
                    <w:jc w:val="center"/>
                    <w:rPr>
                      <w:rFonts w:ascii="Times New Roman" w:eastAsia="Times New Roman" w:hAnsi="Times New Roman"/>
                      <w:i/>
                      <w:sz w:val="24"/>
                      <w:szCs w:val="24"/>
                    </w:rPr>
                  </w:pPr>
                  <w:r w:rsidRPr="00271597">
                    <w:rPr>
                      <w:rFonts w:ascii="Times New Roman" w:eastAsia="Times New Roman" w:hAnsi="Times New Roman"/>
                      <w:i/>
                      <w:sz w:val="24"/>
                      <w:szCs w:val="24"/>
                    </w:rPr>
                    <w:t xml:space="preserve">………, </w:t>
                  </w:r>
                  <w:proofErr w:type="spellStart"/>
                  <w:r w:rsidRPr="00271597">
                    <w:rPr>
                      <w:rFonts w:ascii="Times New Roman" w:eastAsia="Times New Roman" w:hAnsi="Times New Roman"/>
                      <w:i/>
                      <w:sz w:val="24"/>
                      <w:szCs w:val="24"/>
                    </w:rPr>
                    <w:t>ngày</w:t>
                  </w:r>
                  <w:proofErr w:type="spellEnd"/>
                  <w:r w:rsidRPr="00271597">
                    <w:rPr>
                      <w:rFonts w:ascii="Times New Roman" w:eastAsia="Times New Roman" w:hAnsi="Times New Roman"/>
                      <w:i/>
                      <w:sz w:val="24"/>
                      <w:szCs w:val="24"/>
                    </w:rPr>
                    <w:t>……</w:t>
                  </w:r>
                  <w:proofErr w:type="spellStart"/>
                  <w:r w:rsidRPr="00271597">
                    <w:rPr>
                      <w:rFonts w:ascii="Times New Roman" w:eastAsia="Times New Roman" w:hAnsi="Times New Roman"/>
                      <w:i/>
                      <w:sz w:val="24"/>
                      <w:szCs w:val="24"/>
                    </w:rPr>
                    <w:t>tháng</w:t>
                  </w:r>
                  <w:proofErr w:type="spellEnd"/>
                  <w:r w:rsidRPr="00271597">
                    <w:rPr>
                      <w:rFonts w:ascii="Times New Roman" w:eastAsia="Times New Roman" w:hAnsi="Times New Roman"/>
                      <w:i/>
                      <w:sz w:val="24"/>
                      <w:szCs w:val="24"/>
                    </w:rPr>
                    <w:t>……</w:t>
                  </w:r>
                  <w:proofErr w:type="spellStart"/>
                  <w:r w:rsidRPr="00271597">
                    <w:rPr>
                      <w:rFonts w:ascii="Times New Roman" w:eastAsia="Times New Roman" w:hAnsi="Times New Roman"/>
                      <w:i/>
                      <w:sz w:val="24"/>
                      <w:szCs w:val="24"/>
                    </w:rPr>
                    <w:t>năm</w:t>
                  </w:r>
                  <w:proofErr w:type="spellEnd"/>
                  <w:r w:rsidRPr="00271597">
                    <w:rPr>
                      <w:rFonts w:ascii="Times New Roman" w:eastAsia="Times New Roman" w:hAnsi="Times New Roman"/>
                      <w:i/>
                      <w:sz w:val="24"/>
                      <w:szCs w:val="24"/>
                    </w:rPr>
                    <w:t xml:space="preserve"> ……</w:t>
                  </w:r>
                </w:p>
                <w:p w14:paraId="24B75F4D" w14:textId="77777777" w:rsidR="00315F72" w:rsidRPr="00271597" w:rsidRDefault="00315F72" w:rsidP="00315F72">
                  <w:pPr>
                    <w:spacing w:before="40" w:after="40" w:line="240" w:lineRule="auto"/>
                    <w:ind w:left="1455"/>
                    <w:jc w:val="center"/>
                    <w:rPr>
                      <w:rFonts w:ascii="Times New Roman" w:eastAsia="Times New Roman" w:hAnsi="Times New Roman"/>
                      <w:b/>
                      <w:sz w:val="24"/>
                      <w:szCs w:val="24"/>
                    </w:rPr>
                  </w:pPr>
                  <w:proofErr w:type="spellStart"/>
                  <w:r w:rsidRPr="00271597">
                    <w:rPr>
                      <w:rFonts w:ascii="Times New Roman" w:eastAsia="Times New Roman" w:hAnsi="Times New Roman"/>
                      <w:b/>
                      <w:sz w:val="24"/>
                      <w:szCs w:val="24"/>
                    </w:rPr>
                    <w:t>Thủ</w:t>
                  </w:r>
                  <w:proofErr w:type="spellEnd"/>
                  <w:r w:rsidRPr="00271597">
                    <w:rPr>
                      <w:rFonts w:ascii="Times New Roman" w:eastAsia="Times New Roman" w:hAnsi="Times New Roman"/>
                      <w:b/>
                      <w:sz w:val="24"/>
                      <w:szCs w:val="24"/>
                    </w:rPr>
                    <w:t xml:space="preserve"> </w:t>
                  </w:r>
                  <w:proofErr w:type="spellStart"/>
                  <w:r w:rsidRPr="00271597">
                    <w:rPr>
                      <w:rFonts w:ascii="Times New Roman" w:eastAsia="Times New Roman" w:hAnsi="Times New Roman"/>
                      <w:b/>
                      <w:sz w:val="24"/>
                      <w:szCs w:val="24"/>
                    </w:rPr>
                    <w:t>trưởng</w:t>
                  </w:r>
                  <w:proofErr w:type="spellEnd"/>
                  <w:r w:rsidRPr="00271597">
                    <w:rPr>
                      <w:rFonts w:ascii="Times New Roman" w:eastAsia="Times New Roman" w:hAnsi="Times New Roman"/>
                      <w:b/>
                      <w:sz w:val="24"/>
                      <w:szCs w:val="24"/>
                    </w:rPr>
                    <w:t xml:space="preserve"> </w:t>
                  </w:r>
                  <w:proofErr w:type="spellStart"/>
                  <w:r w:rsidRPr="00271597">
                    <w:rPr>
                      <w:rFonts w:ascii="Times New Roman" w:eastAsia="Times New Roman" w:hAnsi="Times New Roman"/>
                      <w:b/>
                      <w:sz w:val="24"/>
                      <w:szCs w:val="24"/>
                    </w:rPr>
                    <w:t>đơn</w:t>
                  </w:r>
                  <w:proofErr w:type="spellEnd"/>
                  <w:r w:rsidRPr="00271597">
                    <w:rPr>
                      <w:rFonts w:ascii="Times New Roman" w:eastAsia="Times New Roman" w:hAnsi="Times New Roman"/>
                      <w:b/>
                      <w:sz w:val="24"/>
                      <w:szCs w:val="24"/>
                    </w:rPr>
                    <w:t xml:space="preserve"> </w:t>
                  </w:r>
                  <w:proofErr w:type="spellStart"/>
                  <w:r w:rsidRPr="00271597">
                    <w:rPr>
                      <w:rFonts w:ascii="Times New Roman" w:eastAsia="Times New Roman" w:hAnsi="Times New Roman"/>
                      <w:b/>
                      <w:sz w:val="24"/>
                      <w:szCs w:val="24"/>
                    </w:rPr>
                    <w:t>vị</w:t>
                  </w:r>
                  <w:proofErr w:type="spellEnd"/>
                </w:p>
                <w:p w14:paraId="29CFC9AB" w14:textId="77777777" w:rsidR="00315F72" w:rsidRPr="00271597" w:rsidRDefault="00315F72" w:rsidP="00315F72">
                  <w:pPr>
                    <w:spacing w:before="40" w:after="40" w:line="240" w:lineRule="auto"/>
                    <w:ind w:left="1455"/>
                    <w:jc w:val="center"/>
                    <w:rPr>
                      <w:rFonts w:ascii="Times New Roman" w:eastAsia="Times New Roman" w:hAnsi="Times New Roman"/>
                      <w:sz w:val="24"/>
                      <w:szCs w:val="24"/>
                    </w:rPr>
                  </w:pPr>
                  <w:r w:rsidRPr="00271597">
                    <w:rPr>
                      <w:rFonts w:ascii="Times New Roman" w:eastAsia="Times New Roman" w:hAnsi="Times New Roman"/>
                      <w:i/>
                      <w:sz w:val="24"/>
                      <w:szCs w:val="24"/>
                    </w:rPr>
                    <w:t>(</w:t>
                  </w:r>
                  <w:proofErr w:type="spellStart"/>
                  <w:r w:rsidRPr="00271597">
                    <w:rPr>
                      <w:rFonts w:ascii="Times New Roman" w:eastAsia="Times New Roman" w:hAnsi="Times New Roman"/>
                      <w:i/>
                      <w:sz w:val="24"/>
                      <w:szCs w:val="24"/>
                    </w:rPr>
                    <w:t>Ký</w:t>
                  </w:r>
                  <w:proofErr w:type="spellEnd"/>
                  <w:r w:rsidRPr="00271597">
                    <w:rPr>
                      <w:rFonts w:ascii="Times New Roman" w:eastAsia="Times New Roman" w:hAnsi="Times New Roman"/>
                      <w:i/>
                      <w:sz w:val="24"/>
                      <w:szCs w:val="24"/>
                    </w:rPr>
                    <w:t xml:space="preserve"> </w:t>
                  </w:r>
                  <w:proofErr w:type="spellStart"/>
                  <w:r w:rsidRPr="00271597">
                    <w:rPr>
                      <w:rFonts w:ascii="Times New Roman" w:eastAsia="Times New Roman" w:hAnsi="Times New Roman"/>
                      <w:i/>
                      <w:sz w:val="24"/>
                      <w:szCs w:val="24"/>
                    </w:rPr>
                    <w:t>số</w:t>
                  </w:r>
                  <w:proofErr w:type="spellEnd"/>
                  <w:r w:rsidRPr="00271597">
                    <w:rPr>
                      <w:rFonts w:ascii="Times New Roman" w:eastAsia="Times New Roman" w:hAnsi="Times New Roman"/>
                      <w:i/>
                      <w:sz w:val="24"/>
                      <w:szCs w:val="24"/>
                    </w:rPr>
                    <w:t>)</w:t>
                  </w:r>
                </w:p>
              </w:tc>
            </w:tr>
          </w:tbl>
          <w:p w14:paraId="4FAFD75F" w14:textId="77777777" w:rsidR="00315F72" w:rsidRPr="00271597" w:rsidRDefault="00315F72" w:rsidP="00455C04">
            <w:pPr>
              <w:spacing w:after="0" w:line="240" w:lineRule="auto"/>
              <w:outlineLvl w:val="1"/>
              <w:rPr>
                <w:rFonts w:ascii="Times New Roman" w:eastAsia="Times New Roman" w:hAnsi="Times New Roman"/>
                <w:b/>
                <w:sz w:val="24"/>
                <w:szCs w:val="24"/>
              </w:rPr>
            </w:pPr>
          </w:p>
          <w:p w14:paraId="2B4AAD41" w14:textId="66E10FC3" w:rsidR="00C55E58" w:rsidRPr="00271597" w:rsidRDefault="00C55E58" w:rsidP="00455C04">
            <w:pPr>
              <w:spacing w:after="0" w:line="240" w:lineRule="auto"/>
              <w:rPr>
                <w:rFonts w:ascii="Times New Roman" w:eastAsia="Times New Roman" w:hAnsi="Times New Roman"/>
                <w:sz w:val="24"/>
                <w:szCs w:val="24"/>
              </w:rPr>
            </w:pPr>
          </w:p>
        </w:tc>
        <w:tc>
          <w:tcPr>
            <w:tcW w:w="1906" w:type="dxa"/>
            <w:shd w:val="clear" w:color="auto" w:fill="auto"/>
          </w:tcPr>
          <w:p w14:paraId="11BAF366" w14:textId="77777777" w:rsidR="00C55E58" w:rsidRPr="00271597" w:rsidRDefault="00C55E58" w:rsidP="00455C04">
            <w:pPr>
              <w:tabs>
                <w:tab w:val="left" w:pos="2350"/>
              </w:tabs>
              <w:spacing w:after="0" w:line="240" w:lineRule="auto"/>
              <w:rPr>
                <w:rFonts w:ascii="Times New Roman" w:eastAsia="Times New Roman" w:hAnsi="Times New Roman"/>
                <w:sz w:val="24"/>
                <w:szCs w:val="24"/>
              </w:rPr>
            </w:pPr>
          </w:p>
        </w:tc>
        <w:tc>
          <w:tcPr>
            <w:tcW w:w="895" w:type="dxa"/>
            <w:shd w:val="clear" w:color="auto" w:fill="auto"/>
          </w:tcPr>
          <w:p w14:paraId="6E04666A" w14:textId="6A87BB16" w:rsidR="00C55E58" w:rsidRPr="00271597" w:rsidRDefault="00C55E58" w:rsidP="00455C04">
            <w:pPr>
              <w:tabs>
                <w:tab w:val="left" w:pos="2350"/>
              </w:tabs>
              <w:spacing w:after="0" w:line="240" w:lineRule="auto"/>
              <w:rPr>
                <w:rFonts w:ascii="Times New Roman" w:eastAsia="Times New Roman" w:hAnsi="Times New Roman"/>
                <w:sz w:val="24"/>
                <w:szCs w:val="24"/>
              </w:rPr>
            </w:pPr>
          </w:p>
        </w:tc>
      </w:tr>
    </w:tbl>
    <w:p w14:paraId="0DD811BB" w14:textId="77777777" w:rsidR="00271597" w:rsidRDefault="00271597">
      <w:pPr>
        <w:spacing w:after="160" w:line="259" w:lineRule="auto"/>
        <w:rPr>
          <w:rFonts w:ascii="Times New Roman" w:hAnsi="Times New Roman"/>
          <w:sz w:val="26"/>
          <w:szCs w:val="26"/>
        </w:rPr>
        <w:sectPr w:rsidR="00271597" w:rsidSect="00271597">
          <w:pgSz w:w="16840" w:h="11907" w:orient="landscape" w:code="9"/>
          <w:pgMar w:top="1701" w:right="1134" w:bottom="1134" w:left="1134" w:header="720" w:footer="720" w:gutter="0"/>
          <w:cols w:space="720"/>
          <w:docGrid w:linePitch="360"/>
        </w:sectPr>
      </w:pPr>
    </w:p>
    <w:tbl>
      <w:tblPr>
        <w:tblW w:w="14866" w:type="dxa"/>
        <w:tblInd w:w="-5" w:type="dxa"/>
        <w:tblLook w:val="04A0" w:firstRow="1" w:lastRow="0" w:firstColumn="1" w:lastColumn="0" w:noHBand="0" w:noVBand="1"/>
      </w:tblPr>
      <w:tblGrid>
        <w:gridCol w:w="5387"/>
        <w:gridCol w:w="6474"/>
        <w:gridCol w:w="3005"/>
      </w:tblGrid>
      <w:tr w:rsidR="002539D4" w:rsidRPr="002E480D" w14:paraId="39A57BF7" w14:textId="77777777" w:rsidTr="0054259C">
        <w:tc>
          <w:tcPr>
            <w:tcW w:w="5387" w:type="dxa"/>
            <w:shd w:val="clear" w:color="auto" w:fill="auto"/>
          </w:tcPr>
          <w:p w14:paraId="4F9C4D33" w14:textId="4E2E1302" w:rsidR="00F3390D" w:rsidRPr="002E480D" w:rsidRDefault="00F3390D" w:rsidP="00F936B9">
            <w:pPr>
              <w:spacing w:after="0" w:line="240" w:lineRule="auto"/>
              <w:outlineLvl w:val="1"/>
              <w:rPr>
                <w:rFonts w:ascii="Times New Roman" w:eastAsia="Times New Roman" w:hAnsi="Times New Roman"/>
                <w:b/>
                <w:bCs/>
                <w:sz w:val="24"/>
                <w:szCs w:val="24"/>
              </w:rPr>
            </w:pPr>
            <w:r w:rsidRPr="002E480D">
              <w:rPr>
                <w:rFonts w:ascii="Times New Roman" w:hAnsi="Times New Roman"/>
                <w:sz w:val="24"/>
                <w:szCs w:val="24"/>
              </w:rPr>
              <w:lastRenderedPageBreak/>
              <w:br w:type="page"/>
            </w:r>
            <w:r w:rsidRPr="002E480D">
              <w:rPr>
                <w:sz w:val="24"/>
                <w:szCs w:val="24"/>
              </w:rPr>
              <w:br w:type="page"/>
            </w:r>
            <w:r w:rsidRPr="002E480D">
              <w:rPr>
                <w:sz w:val="24"/>
                <w:szCs w:val="24"/>
              </w:rPr>
              <w:br w:type="page"/>
            </w:r>
            <w:proofErr w:type="spellStart"/>
            <w:r w:rsidRPr="002E480D">
              <w:rPr>
                <w:rFonts w:ascii="Times New Roman" w:eastAsia="Times New Roman" w:hAnsi="Times New Roman"/>
                <w:b/>
                <w:sz w:val="24"/>
                <w:szCs w:val="24"/>
              </w:rPr>
              <w:t>Biểu</w:t>
            </w:r>
            <w:proofErr w:type="spellEnd"/>
            <w:r w:rsidRPr="002E480D">
              <w:rPr>
                <w:rFonts w:ascii="Times New Roman" w:eastAsia="Times New Roman" w:hAnsi="Times New Roman"/>
                <w:b/>
                <w:sz w:val="24"/>
                <w:szCs w:val="24"/>
              </w:rPr>
              <w:t xml:space="preserve"> 0703/KHCN-VT</w:t>
            </w:r>
          </w:p>
          <w:p w14:paraId="3A4A8A8C" w14:textId="49AFC0A0" w:rsidR="00F3390D" w:rsidRPr="002E480D" w:rsidRDefault="00F3390D" w:rsidP="00F936B9">
            <w:pPr>
              <w:spacing w:after="0" w:line="240" w:lineRule="auto"/>
              <w:outlineLvl w:val="0"/>
              <w:rPr>
                <w:rFonts w:ascii="Times New Roman" w:eastAsia="Times New Roman" w:hAnsi="Times New Roman"/>
                <w:sz w:val="24"/>
                <w:szCs w:val="24"/>
              </w:rPr>
            </w:pPr>
            <w:r w:rsidRPr="002E480D">
              <w:rPr>
                <w:rFonts w:ascii="Times New Roman" w:eastAsia="Times New Roman" w:hAnsi="Times New Roman"/>
                <w:sz w:val="24"/>
                <w:szCs w:val="24"/>
              </w:rPr>
              <w:t xml:space="preserve">Ban </w:t>
            </w:r>
            <w:proofErr w:type="spellStart"/>
            <w:r w:rsidRPr="002E480D">
              <w:rPr>
                <w:rFonts w:ascii="Times New Roman" w:eastAsia="Times New Roman" w:hAnsi="Times New Roman"/>
                <w:sz w:val="24"/>
                <w:szCs w:val="24"/>
              </w:rPr>
              <w:t>hành</w:t>
            </w:r>
            <w:proofErr w:type="spellEnd"/>
            <w:r w:rsidRPr="002E480D">
              <w:rPr>
                <w:rFonts w:ascii="Times New Roman" w:eastAsia="Times New Roman" w:hAnsi="Times New Roman"/>
                <w:sz w:val="24"/>
                <w:szCs w:val="24"/>
              </w:rPr>
              <w:t xml:space="preserve"> </w:t>
            </w:r>
            <w:proofErr w:type="spellStart"/>
            <w:r w:rsidRPr="002E480D">
              <w:rPr>
                <w:rFonts w:ascii="Times New Roman" w:eastAsia="Times New Roman" w:hAnsi="Times New Roman"/>
                <w:sz w:val="24"/>
                <w:szCs w:val="24"/>
              </w:rPr>
              <w:t>kèm</w:t>
            </w:r>
            <w:proofErr w:type="spellEnd"/>
            <w:r w:rsidRPr="002E480D">
              <w:rPr>
                <w:rFonts w:ascii="Times New Roman" w:eastAsia="Times New Roman" w:hAnsi="Times New Roman"/>
                <w:sz w:val="24"/>
                <w:szCs w:val="24"/>
              </w:rPr>
              <w:t xml:space="preserve"> </w:t>
            </w:r>
            <w:proofErr w:type="spellStart"/>
            <w:r w:rsidRPr="002E480D">
              <w:rPr>
                <w:rFonts w:ascii="Times New Roman" w:eastAsia="Times New Roman" w:hAnsi="Times New Roman"/>
                <w:sz w:val="24"/>
                <w:szCs w:val="24"/>
              </w:rPr>
              <w:t>theo</w:t>
            </w:r>
            <w:proofErr w:type="spellEnd"/>
            <w:r w:rsidRPr="002E480D">
              <w:rPr>
                <w:rFonts w:ascii="Times New Roman" w:eastAsia="Times New Roman" w:hAnsi="Times New Roman"/>
                <w:sz w:val="24"/>
                <w:szCs w:val="24"/>
              </w:rPr>
              <w:t xml:space="preserve"> </w:t>
            </w:r>
            <w:r w:rsidRPr="002E480D">
              <w:rPr>
                <w:rFonts w:ascii="Times New Roman" w:eastAsia="Times New Roman" w:hAnsi="Times New Roman"/>
                <w:iCs/>
                <w:sz w:val="24"/>
                <w:szCs w:val="24"/>
              </w:rPr>
              <w:t xml:space="preserve">Thông </w:t>
            </w:r>
            <w:proofErr w:type="spellStart"/>
            <w:r w:rsidRPr="002E480D">
              <w:rPr>
                <w:rFonts w:ascii="Times New Roman" w:eastAsia="Times New Roman" w:hAnsi="Times New Roman"/>
                <w:iCs/>
                <w:sz w:val="24"/>
                <w:szCs w:val="24"/>
              </w:rPr>
              <w:t>tư</w:t>
            </w:r>
            <w:proofErr w:type="spellEnd"/>
            <w:r w:rsidRPr="002E480D">
              <w:rPr>
                <w:rFonts w:ascii="Times New Roman" w:eastAsia="Times New Roman" w:hAnsi="Times New Roman"/>
                <w:iCs/>
                <w:sz w:val="24"/>
                <w:szCs w:val="24"/>
              </w:rPr>
              <w:t xml:space="preserve"> </w:t>
            </w:r>
            <w:proofErr w:type="spellStart"/>
            <w:r w:rsidRPr="002E480D">
              <w:rPr>
                <w:rFonts w:ascii="Times New Roman" w:eastAsia="Times New Roman" w:hAnsi="Times New Roman"/>
                <w:iCs/>
                <w:sz w:val="24"/>
                <w:szCs w:val="24"/>
              </w:rPr>
              <w:t>số</w:t>
            </w:r>
            <w:proofErr w:type="spellEnd"/>
            <w:r w:rsidRPr="002E480D">
              <w:rPr>
                <w:rFonts w:ascii="Times New Roman" w:eastAsia="Times New Roman" w:hAnsi="Times New Roman"/>
                <w:iCs/>
                <w:sz w:val="24"/>
                <w:szCs w:val="24"/>
              </w:rPr>
              <w:t xml:space="preserve"> </w:t>
            </w:r>
            <w:r w:rsidR="0054259C">
              <w:rPr>
                <w:rFonts w:ascii="Times New Roman" w:eastAsia="Times New Roman" w:hAnsi="Times New Roman"/>
                <w:iCs/>
                <w:sz w:val="24"/>
                <w:szCs w:val="24"/>
              </w:rPr>
              <w:t xml:space="preserve">   /</w:t>
            </w:r>
            <w:r w:rsidRPr="002E480D">
              <w:rPr>
                <w:rFonts w:ascii="Times New Roman" w:eastAsia="Times New Roman" w:hAnsi="Times New Roman"/>
                <w:iCs/>
                <w:sz w:val="24"/>
                <w:szCs w:val="24"/>
              </w:rPr>
              <w:t xml:space="preserve">2025/TT-BKHCN </w:t>
            </w:r>
            <w:proofErr w:type="spellStart"/>
            <w:r w:rsidRPr="002E480D">
              <w:rPr>
                <w:rFonts w:ascii="Times New Roman" w:eastAsia="Times New Roman" w:hAnsi="Times New Roman"/>
                <w:iCs/>
                <w:sz w:val="24"/>
                <w:szCs w:val="24"/>
              </w:rPr>
              <w:t>ngày</w:t>
            </w:r>
            <w:proofErr w:type="spellEnd"/>
            <w:r w:rsidRPr="002E480D">
              <w:rPr>
                <w:rFonts w:ascii="Times New Roman" w:eastAsia="Times New Roman" w:hAnsi="Times New Roman"/>
                <w:iCs/>
                <w:sz w:val="24"/>
                <w:szCs w:val="24"/>
              </w:rPr>
              <w:t xml:space="preserve"> </w:t>
            </w:r>
            <w:r w:rsidR="0054259C">
              <w:rPr>
                <w:rFonts w:ascii="Times New Roman" w:eastAsia="Times New Roman" w:hAnsi="Times New Roman"/>
                <w:iCs/>
                <w:sz w:val="24"/>
                <w:szCs w:val="24"/>
              </w:rPr>
              <w:t xml:space="preserve">   </w:t>
            </w:r>
            <w:proofErr w:type="spellStart"/>
            <w:r w:rsidRPr="002E480D">
              <w:rPr>
                <w:rFonts w:ascii="Times New Roman" w:eastAsia="Times New Roman" w:hAnsi="Times New Roman"/>
                <w:iCs/>
                <w:sz w:val="24"/>
                <w:szCs w:val="24"/>
              </w:rPr>
              <w:t>tháng</w:t>
            </w:r>
            <w:proofErr w:type="spellEnd"/>
            <w:r w:rsidRPr="002E480D">
              <w:rPr>
                <w:rFonts w:ascii="Times New Roman" w:eastAsia="Times New Roman" w:hAnsi="Times New Roman"/>
                <w:iCs/>
                <w:sz w:val="24"/>
                <w:szCs w:val="24"/>
              </w:rPr>
              <w:t xml:space="preserve"> </w:t>
            </w:r>
            <w:r w:rsidR="0054259C">
              <w:rPr>
                <w:rFonts w:ascii="Times New Roman" w:eastAsia="Times New Roman" w:hAnsi="Times New Roman"/>
                <w:iCs/>
                <w:sz w:val="24"/>
                <w:szCs w:val="24"/>
              </w:rPr>
              <w:t xml:space="preserve">12 </w:t>
            </w:r>
            <w:proofErr w:type="spellStart"/>
            <w:r w:rsidR="0054259C">
              <w:rPr>
                <w:rFonts w:ascii="Times New Roman" w:eastAsia="Times New Roman" w:hAnsi="Times New Roman"/>
                <w:iCs/>
                <w:sz w:val="24"/>
                <w:szCs w:val="24"/>
              </w:rPr>
              <w:t>n</w:t>
            </w:r>
            <w:r w:rsidRPr="002E480D">
              <w:rPr>
                <w:rFonts w:ascii="Times New Roman" w:eastAsia="Times New Roman" w:hAnsi="Times New Roman"/>
                <w:iCs/>
                <w:sz w:val="24"/>
                <w:szCs w:val="24"/>
              </w:rPr>
              <w:t>ăm</w:t>
            </w:r>
            <w:proofErr w:type="spellEnd"/>
            <w:r w:rsidRPr="002E480D">
              <w:rPr>
                <w:rFonts w:ascii="Times New Roman" w:eastAsia="Times New Roman" w:hAnsi="Times New Roman"/>
                <w:iCs/>
                <w:sz w:val="24"/>
                <w:szCs w:val="24"/>
              </w:rPr>
              <w:t xml:space="preserve"> </w:t>
            </w:r>
            <w:r w:rsidR="0054259C">
              <w:rPr>
                <w:rFonts w:ascii="Times New Roman" w:eastAsia="Times New Roman" w:hAnsi="Times New Roman"/>
                <w:iCs/>
                <w:sz w:val="24"/>
                <w:szCs w:val="24"/>
              </w:rPr>
              <w:t>2025</w:t>
            </w:r>
          </w:p>
          <w:p w14:paraId="58B201B6" w14:textId="77777777" w:rsidR="00F3390D" w:rsidRPr="002E480D" w:rsidRDefault="00F3390D" w:rsidP="00F936B9">
            <w:pPr>
              <w:spacing w:after="0" w:line="240" w:lineRule="auto"/>
              <w:rPr>
                <w:rFonts w:ascii="Times New Roman" w:eastAsia="Times New Roman" w:hAnsi="Times New Roman"/>
                <w:sz w:val="24"/>
                <w:szCs w:val="24"/>
              </w:rPr>
            </w:pPr>
            <w:proofErr w:type="spellStart"/>
            <w:r w:rsidRPr="002E480D">
              <w:rPr>
                <w:rFonts w:ascii="Times New Roman" w:eastAsia="Times New Roman" w:hAnsi="Times New Roman"/>
                <w:sz w:val="24"/>
                <w:szCs w:val="24"/>
              </w:rPr>
              <w:t>Ngày</w:t>
            </w:r>
            <w:proofErr w:type="spellEnd"/>
            <w:r w:rsidRPr="002E480D">
              <w:rPr>
                <w:rFonts w:ascii="Times New Roman" w:eastAsia="Times New Roman" w:hAnsi="Times New Roman"/>
                <w:sz w:val="24"/>
                <w:szCs w:val="24"/>
              </w:rPr>
              <w:t xml:space="preserve"> </w:t>
            </w:r>
            <w:proofErr w:type="spellStart"/>
            <w:r w:rsidRPr="002E480D">
              <w:rPr>
                <w:rFonts w:ascii="Times New Roman" w:eastAsia="Times New Roman" w:hAnsi="Times New Roman"/>
                <w:sz w:val="24"/>
                <w:szCs w:val="24"/>
              </w:rPr>
              <w:t>nhận</w:t>
            </w:r>
            <w:proofErr w:type="spellEnd"/>
            <w:r w:rsidRPr="002E480D">
              <w:rPr>
                <w:rFonts w:ascii="Times New Roman" w:eastAsia="Times New Roman" w:hAnsi="Times New Roman"/>
                <w:sz w:val="24"/>
                <w:szCs w:val="24"/>
              </w:rPr>
              <w:t xml:space="preserve"> </w:t>
            </w:r>
            <w:proofErr w:type="spellStart"/>
            <w:r w:rsidRPr="002E480D">
              <w:rPr>
                <w:rFonts w:ascii="Times New Roman" w:eastAsia="Times New Roman" w:hAnsi="Times New Roman"/>
                <w:sz w:val="24"/>
                <w:szCs w:val="24"/>
              </w:rPr>
              <w:t>báo</w:t>
            </w:r>
            <w:proofErr w:type="spellEnd"/>
            <w:r w:rsidRPr="002E480D">
              <w:rPr>
                <w:rFonts w:ascii="Times New Roman" w:eastAsia="Times New Roman" w:hAnsi="Times New Roman"/>
                <w:sz w:val="24"/>
                <w:szCs w:val="24"/>
              </w:rPr>
              <w:t xml:space="preserve"> </w:t>
            </w:r>
            <w:proofErr w:type="spellStart"/>
            <w:r w:rsidRPr="002E480D">
              <w:rPr>
                <w:rFonts w:ascii="Times New Roman" w:eastAsia="Times New Roman" w:hAnsi="Times New Roman"/>
                <w:sz w:val="24"/>
                <w:szCs w:val="24"/>
              </w:rPr>
              <w:t>cáo</w:t>
            </w:r>
            <w:proofErr w:type="spellEnd"/>
            <w:r w:rsidRPr="002E480D">
              <w:rPr>
                <w:rFonts w:ascii="Times New Roman" w:eastAsia="Times New Roman" w:hAnsi="Times New Roman"/>
                <w:sz w:val="24"/>
                <w:szCs w:val="24"/>
              </w:rPr>
              <w:t>:</w:t>
            </w:r>
            <w:r w:rsidRPr="002E480D">
              <w:rPr>
                <w:rFonts w:ascii="Times New Roman" w:eastAsia="Times New Roman" w:hAnsi="Times New Roman"/>
                <w:sz w:val="24"/>
                <w:szCs w:val="24"/>
                <w:lang w:eastAsia="zh-CN"/>
              </w:rPr>
              <w:t xml:space="preserve"> </w:t>
            </w:r>
            <w:proofErr w:type="spellStart"/>
            <w:r w:rsidRPr="002E480D">
              <w:rPr>
                <w:rFonts w:ascii="Times New Roman" w:eastAsia="Times New Roman" w:hAnsi="Times New Roman"/>
                <w:sz w:val="24"/>
                <w:szCs w:val="24"/>
                <w:lang w:eastAsia="zh-CN"/>
              </w:rPr>
              <w:t>Trước</w:t>
            </w:r>
            <w:proofErr w:type="spellEnd"/>
            <w:r w:rsidRPr="002E480D">
              <w:rPr>
                <w:rFonts w:ascii="Times New Roman" w:eastAsia="Times New Roman" w:hAnsi="Times New Roman"/>
                <w:sz w:val="24"/>
                <w:szCs w:val="24"/>
                <w:lang w:eastAsia="zh-CN"/>
              </w:rPr>
              <w:t xml:space="preserve"> </w:t>
            </w:r>
            <w:proofErr w:type="spellStart"/>
            <w:r w:rsidRPr="002E480D">
              <w:rPr>
                <w:rFonts w:ascii="Times New Roman" w:eastAsia="Times New Roman" w:hAnsi="Times New Roman"/>
                <w:sz w:val="24"/>
                <w:szCs w:val="24"/>
                <w:lang w:eastAsia="zh-CN"/>
              </w:rPr>
              <w:t>ngày</w:t>
            </w:r>
            <w:proofErr w:type="spellEnd"/>
            <w:r w:rsidRPr="002E480D">
              <w:rPr>
                <w:rFonts w:ascii="Times New Roman" w:eastAsia="Times New Roman" w:hAnsi="Times New Roman"/>
                <w:sz w:val="24"/>
                <w:szCs w:val="24"/>
                <w:lang w:eastAsia="zh-CN"/>
              </w:rPr>
              <w:t xml:space="preserve"> 15 </w:t>
            </w:r>
            <w:proofErr w:type="spellStart"/>
            <w:r w:rsidRPr="002E480D">
              <w:rPr>
                <w:rFonts w:ascii="Times New Roman" w:eastAsia="Times New Roman" w:hAnsi="Times New Roman"/>
                <w:sz w:val="24"/>
                <w:szCs w:val="24"/>
                <w:lang w:eastAsia="zh-CN"/>
              </w:rPr>
              <w:t>tháng</w:t>
            </w:r>
            <w:proofErr w:type="spellEnd"/>
            <w:r w:rsidRPr="002E480D">
              <w:rPr>
                <w:rFonts w:ascii="Times New Roman" w:eastAsia="Times New Roman" w:hAnsi="Times New Roman"/>
                <w:sz w:val="24"/>
                <w:szCs w:val="24"/>
                <w:lang w:eastAsia="zh-CN"/>
              </w:rPr>
              <w:t xml:space="preserve"> </w:t>
            </w:r>
            <w:proofErr w:type="spellStart"/>
            <w:r w:rsidRPr="002E480D">
              <w:rPr>
                <w:rFonts w:ascii="Times New Roman" w:eastAsia="Times New Roman" w:hAnsi="Times New Roman"/>
                <w:sz w:val="24"/>
                <w:szCs w:val="24"/>
                <w:lang w:eastAsia="zh-CN"/>
              </w:rPr>
              <w:t>tiếp</w:t>
            </w:r>
            <w:proofErr w:type="spellEnd"/>
            <w:r w:rsidRPr="002E480D">
              <w:rPr>
                <w:rFonts w:ascii="Times New Roman" w:eastAsia="Times New Roman" w:hAnsi="Times New Roman"/>
                <w:sz w:val="24"/>
                <w:szCs w:val="24"/>
                <w:lang w:eastAsia="zh-CN"/>
              </w:rPr>
              <w:t xml:space="preserve"> </w:t>
            </w:r>
            <w:proofErr w:type="spellStart"/>
            <w:r w:rsidRPr="002E480D">
              <w:rPr>
                <w:rFonts w:ascii="Times New Roman" w:eastAsia="Times New Roman" w:hAnsi="Times New Roman"/>
                <w:sz w:val="24"/>
                <w:szCs w:val="24"/>
                <w:lang w:eastAsia="zh-CN"/>
              </w:rPr>
              <w:t>theo</w:t>
            </w:r>
            <w:proofErr w:type="spellEnd"/>
            <w:r w:rsidRPr="002E480D">
              <w:rPr>
                <w:rFonts w:ascii="Times New Roman" w:eastAsia="Times New Roman" w:hAnsi="Times New Roman"/>
                <w:sz w:val="24"/>
                <w:szCs w:val="24"/>
                <w:lang w:eastAsia="zh-CN"/>
              </w:rPr>
              <w:t xml:space="preserve"> </w:t>
            </w:r>
            <w:proofErr w:type="spellStart"/>
            <w:r w:rsidRPr="002E480D">
              <w:rPr>
                <w:rFonts w:ascii="Times New Roman" w:eastAsia="Times New Roman" w:hAnsi="Times New Roman"/>
                <w:sz w:val="24"/>
                <w:szCs w:val="24"/>
                <w:lang w:eastAsia="zh-CN"/>
              </w:rPr>
              <w:t>Quý</w:t>
            </w:r>
            <w:proofErr w:type="spellEnd"/>
          </w:p>
        </w:tc>
        <w:tc>
          <w:tcPr>
            <w:tcW w:w="6474" w:type="dxa"/>
            <w:shd w:val="clear" w:color="auto" w:fill="auto"/>
          </w:tcPr>
          <w:p w14:paraId="3DAD3458" w14:textId="5C96FCFD" w:rsidR="00F3390D" w:rsidRPr="0054259C" w:rsidRDefault="00F3390D" w:rsidP="0054259C">
            <w:pPr>
              <w:spacing w:after="0" w:line="312" w:lineRule="auto"/>
              <w:ind w:left="406" w:right="315"/>
              <w:jc w:val="center"/>
              <w:rPr>
                <w:rFonts w:ascii="Times New Roman" w:eastAsia="Times New Roman" w:hAnsi="Times New Roman"/>
                <w:sz w:val="26"/>
                <w:szCs w:val="26"/>
              </w:rPr>
            </w:pPr>
            <w:r w:rsidRPr="0054259C">
              <w:rPr>
                <w:rFonts w:ascii="Times New Roman" w:eastAsia="Times New Roman" w:hAnsi="Times New Roman"/>
                <w:b/>
                <w:bCs/>
                <w:sz w:val="26"/>
                <w:szCs w:val="26"/>
                <w:lang w:eastAsia="zh-CN"/>
              </w:rPr>
              <w:t>NHÂN LỰC, HẠ TẦNG, THUÊ BAO, DOANH THU VIỄN THÔNG</w:t>
            </w:r>
            <w:r w:rsidRPr="0054259C">
              <w:rPr>
                <w:rFonts w:ascii="Times New Roman" w:eastAsia="Times New Roman" w:hAnsi="Times New Roman"/>
                <w:b/>
                <w:bCs/>
                <w:sz w:val="26"/>
                <w:szCs w:val="26"/>
                <w:lang w:val="vi-VN" w:eastAsia="zh-CN"/>
              </w:rPr>
              <w:t xml:space="preserve"> </w:t>
            </w:r>
            <w:r w:rsidRPr="0054259C">
              <w:rPr>
                <w:rFonts w:ascii="Times New Roman" w:eastAsia="Times New Roman" w:hAnsi="Times New Roman"/>
                <w:b/>
                <w:bCs/>
                <w:sz w:val="26"/>
                <w:szCs w:val="26"/>
                <w:lang w:eastAsia="zh-CN"/>
              </w:rPr>
              <w:t>TRÊN CẢ NƯỚC</w:t>
            </w:r>
          </w:p>
          <w:p w14:paraId="38BDF2E7" w14:textId="77777777" w:rsidR="00F3390D" w:rsidRPr="002E480D" w:rsidRDefault="00F3390D" w:rsidP="00F936B9">
            <w:pPr>
              <w:spacing w:before="120" w:after="0" w:line="240" w:lineRule="auto"/>
              <w:jc w:val="center"/>
              <w:rPr>
                <w:rFonts w:ascii="Times New Roman" w:eastAsia="Times New Roman" w:hAnsi="Times New Roman"/>
                <w:b/>
                <w:sz w:val="24"/>
                <w:szCs w:val="24"/>
              </w:rPr>
            </w:pPr>
            <w:proofErr w:type="spellStart"/>
            <w:r w:rsidRPr="002E480D">
              <w:rPr>
                <w:rFonts w:ascii="Times New Roman" w:eastAsia="Times New Roman" w:hAnsi="Times New Roman"/>
                <w:b/>
                <w:sz w:val="24"/>
                <w:szCs w:val="24"/>
              </w:rPr>
              <w:t>Quý</w:t>
            </w:r>
            <w:proofErr w:type="spellEnd"/>
            <w:r w:rsidRPr="002E480D">
              <w:rPr>
                <w:rFonts w:ascii="Times New Roman" w:eastAsia="Times New Roman" w:hAnsi="Times New Roman"/>
                <w:b/>
                <w:sz w:val="24"/>
                <w:szCs w:val="24"/>
              </w:rPr>
              <w:t>…/20.…</w:t>
            </w:r>
          </w:p>
          <w:p w14:paraId="6A1C6713" w14:textId="77777777" w:rsidR="00F3390D" w:rsidRPr="002E480D" w:rsidRDefault="00F3390D" w:rsidP="00F936B9">
            <w:pPr>
              <w:tabs>
                <w:tab w:val="left" w:pos="2350"/>
              </w:tabs>
              <w:spacing w:after="0" w:line="240" w:lineRule="auto"/>
              <w:rPr>
                <w:rFonts w:ascii="Times New Roman" w:eastAsia="Times New Roman" w:hAnsi="Times New Roman"/>
                <w:sz w:val="24"/>
                <w:szCs w:val="24"/>
              </w:rPr>
            </w:pPr>
          </w:p>
        </w:tc>
        <w:tc>
          <w:tcPr>
            <w:tcW w:w="3005" w:type="dxa"/>
            <w:shd w:val="clear" w:color="auto" w:fill="auto"/>
          </w:tcPr>
          <w:p w14:paraId="5EAB37F7" w14:textId="77777777" w:rsidR="00F3390D" w:rsidRPr="002E480D" w:rsidRDefault="00F3390D" w:rsidP="00F936B9">
            <w:pPr>
              <w:spacing w:before="40" w:after="40" w:line="240" w:lineRule="auto"/>
              <w:rPr>
                <w:rFonts w:ascii="Times New Roman" w:eastAsia="Times New Roman" w:hAnsi="Times New Roman"/>
                <w:sz w:val="24"/>
                <w:szCs w:val="24"/>
              </w:rPr>
            </w:pPr>
            <w:r w:rsidRPr="002E480D">
              <w:rPr>
                <w:rFonts w:ascii="Times New Roman" w:eastAsia="Times New Roman" w:hAnsi="Times New Roman"/>
                <w:sz w:val="24"/>
                <w:szCs w:val="24"/>
              </w:rPr>
              <w:t xml:space="preserve">- </w:t>
            </w:r>
            <w:proofErr w:type="spellStart"/>
            <w:r w:rsidRPr="002E480D">
              <w:rPr>
                <w:rFonts w:ascii="Times New Roman" w:eastAsia="Times New Roman" w:hAnsi="Times New Roman"/>
                <w:b/>
                <w:sz w:val="24"/>
                <w:szCs w:val="24"/>
              </w:rPr>
              <w:t>Đơn</w:t>
            </w:r>
            <w:proofErr w:type="spellEnd"/>
            <w:r w:rsidRPr="002E480D">
              <w:rPr>
                <w:rFonts w:ascii="Times New Roman" w:eastAsia="Times New Roman" w:hAnsi="Times New Roman"/>
                <w:b/>
                <w:sz w:val="24"/>
                <w:szCs w:val="24"/>
              </w:rPr>
              <w:t xml:space="preserve"> </w:t>
            </w:r>
            <w:proofErr w:type="spellStart"/>
            <w:r w:rsidRPr="002E480D">
              <w:rPr>
                <w:rFonts w:ascii="Times New Roman" w:eastAsia="Times New Roman" w:hAnsi="Times New Roman"/>
                <w:b/>
                <w:sz w:val="24"/>
                <w:szCs w:val="24"/>
              </w:rPr>
              <w:t>vị</w:t>
            </w:r>
            <w:proofErr w:type="spellEnd"/>
            <w:r w:rsidRPr="002E480D">
              <w:rPr>
                <w:rFonts w:ascii="Times New Roman" w:eastAsia="Times New Roman" w:hAnsi="Times New Roman"/>
                <w:b/>
                <w:sz w:val="24"/>
                <w:szCs w:val="24"/>
              </w:rPr>
              <w:t xml:space="preserve"> </w:t>
            </w:r>
            <w:proofErr w:type="spellStart"/>
            <w:r w:rsidRPr="002E480D">
              <w:rPr>
                <w:rFonts w:ascii="Times New Roman" w:eastAsia="Times New Roman" w:hAnsi="Times New Roman"/>
                <w:b/>
                <w:sz w:val="24"/>
                <w:szCs w:val="24"/>
              </w:rPr>
              <w:t>báo</w:t>
            </w:r>
            <w:proofErr w:type="spellEnd"/>
            <w:r w:rsidRPr="002E480D">
              <w:rPr>
                <w:rFonts w:ascii="Times New Roman" w:eastAsia="Times New Roman" w:hAnsi="Times New Roman"/>
                <w:b/>
                <w:sz w:val="24"/>
                <w:szCs w:val="24"/>
              </w:rPr>
              <w:t xml:space="preserve"> </w:t>
            </w:r>
            <w:proofErr w:type="spellStart"/>
            <w:r w:rsidRPr="002E480D">
              <w:rPr>
                <w:rFonts w:ascii="Times New Roman" w:eastAsia="Times New Roman" w:hAnsi="Times New Roman"/>
                <w:b/>
                <w:sz w:val="24"/>
                <w:szCs w:val="24"/>
              </w:rPr>
              <w:t>cáo</w:t>
            </w:r>
            <w:proofErr w:type="spellEnd"/>
            <w:r w:rsidRPr="002E480D">
              <w:rPr>
                <w:rFonts w:ascii="Times New Roman" w:eastAsia="Times New Roman" w:hAnsi="Times New Roman"/>
                <w:b/>
                <w:sz w:val="24"/>
                <w:szCs w:val="24"/>
              </w:rPr>
              <w:t>:</w:t>
            </w:r>
          </w:p>
          <w:p w14:paraId="698EE66E" w14:textId="77777777" w:rsidR="00F3390D" w:rsidRPr="002E480D" w:rsidRDefault="00F3390D" w:rsidP="00F936B9">
            <w:pPr>
              <w:spacing w:before="40" w:after="40" w:line="240" w:lineRule="auto"/>
              <w:rPr>
                <w:rFonts w:ascii="Times New Roman" w:eastAsia="Times New Roman" w:hAnsi="Times New Roman"/>
                <w:sz w:val="24"/>
                <w:szCs w:val="24"/>
              </w:rPr>
            </w:pPr>
            <w:proofErr w:type="spellStart"/>
            <w:r w:rsidRPr="002E480D">
              <w:rPr>
                <w:rFonts w:ascii="Times New Roman" w:eastAsia="Times New Roman" w:hAnsi="Times New Roman"/>
                <w:sz w:val="24"/>
                <w:szCs w:val="24"/>
              </w:rPr>
              <w:t>Cục</w:t>
            </w:r>
            <w:proofErr w:type="spellEnd"/>
            <w:r w:rsidRPr="002E480D">
              <w:rPr>
                <w:rFonts w:ascii="Times New Roman" w:eastAsia="Times New Roman" w:hAnsi="Times New Roman"/>
                <w:sz w:val="24"/>
                <w:szCs w:val="24"/>
              </w:rPr>
              <w:t xml:space="preserve"> </w:t>
            </w:r>
            <w:proofErr w:type="spellStart"/>
            <w:r w:rsidRPr="002E480D">
              <w:rPr>
                <w:rFonts w:ascii="Times New Roman" w:eastAsia="Times New Roman" w:hAnsi="Times New Roman"/>
                <w:sz w:val="24"/>
                <w:szCs w:val="24"/>
              </w:rPr>
              <w:t>Viễn</w:t>
            </w:r>
            <w:proofErr w:type="spellEnd"/>
            <w:r w:rsidRPr="002E480D">
              <w:rPr>
                <w:rFonts w:ascii="Times New Roman" w:eastAsia="Times New Roman" w:hAnsi="Times New Roman"/>
                <w:sz w:val="24"/>
                <w:szCs w:val="24"/>
              </w:rPr>
              <w:t xml:space="preserve"> </w:t>
            </w:r>
            <w:proofErr w:type="spellStart"/>
            <w:r w:rsidRPr="002E480D">
              <w:rPr>
                <w:rFonts w:ascii="Times New Roman" w:eastAsia="Times New Roman" w:hAnsi="Times New Roman"/>
                <w:sz w:val="24"/>
                <w:szCs w:val="24"/>
              </w:rPr>
              <w:t>thông</w:t>
            </w:r>
            <w:proofErr w:type="spellEnd"/>
            <w:r w:rsidRPr="002E480D">
              <w:rPr>
                <w:rFonts w:ascii="Times New Roman" w:eastAsia="Times New Roman" w:hAnsi="Times New Roman"/>
                <w:sz w:val="24"/>
                <w:szCs w:val="24"/>
              </w:rPr>
              <w:t xml:space="preserve"> </w:t>
            </w:r>
          </w:p>
          <w:p w14:paraId="2A2AF2CA" w14:textId="77777777" w:rsidR="00F3390D" w:rsidRPr="002E480D" w:rsidRDefault="00F3390D" w:rsidP="00F936B9">
            <w:pPr>
              <w:spacing w:before="40" w:after="40" w:line="240" w:lineRule="auto"/>
              <w:rPr>
                <w:rFonts w:ascii="Times New Roman" w:eastAsia="Times New Roman" w:hAnsi="Times New Roman"/>
                <w:sz w:val="24"/>
                <w:szCs w:val="24"/>
              </w:rPr>
            </w:pPr>
            <w:r w:rsidRPr="002E480D">
              <w:rPr>
                <w:rFonts w:ascii="Times New Roman" w:eastAsia="Times New Roman" w:hAnsi="Times New Roman"/>
                <w:sz w:val="24"/>
                <w:szCs w:val="24"/>
              </w:rPr>
              <w:t xml:space="preserve">- </w:t>
            </w:r>
            <w:proofErr w:type="spellStart"/>
            <w:r w:rsidRPr="002E480D">
              <w:rPr>
                <w:rFonts w:ascii="Times New Roman" w:eastAsia="Times New Roman" w:hAnsi="Times New Roman"/>
                <w:b/>
                <w:sz w:val="24"/>
                <w:szCs w:val="24"/>
              </w:rPr>
              <w:t>Đơn</w:t>
            </w:r>
            <w:proofErr w:type="spellEnd"/>
            <w:r w:rsidRPr="002E480D">
              <w:rPr>
                <w:rFonts w:ascii="Times New Roman" w:eastAsia="Times New Roman" w:hAnsi="Times New Roman"/>
                <w:b/>
                <w:sz w:val="24"/>
                <w:szCs w:val="24"/>
              </w:rPr>
              <w:t xml:space="preserve"> </w:t>
            </w:r>
            <w:proofErr w:type="spellStart"/>
            <w:r w:rsidRPr="002E480D">
              <w:rPr>
                <w:rFonts w:ascii="Times New Roman" w:eastAsia="Times New Roman" w:hAnsi="Times New Roman"/>
                <w:b/>
                <w:sz w:val="24"/>
                <w:szCs w:val="24"/>
              </w:rPr>
              <w:t>vị</w:t>
            </w:r>
            <w:proofErr w:type="spellEnd"/>
            <w:r w:rsidRPr="002E480D">
              <w:rPr>
                <w:rFonts w:ascii="Times New Roman" w:eastAsia="Times New Roman" w:hAnsi="Times New Roman"/>
                <w:b/>
                <w:sz w:val="24"/>
                <w:szCs w:val="24"/>
              </w:rPr>
              <w:t xml:space="preserve"> </w:t>
            </w:r>
            <w:proofErr w:type="spellStart"/>
            <w:r w:rsidRPr="002E480D">
              <w:rPr>
                <w:rFonts w:ascii="Times New Roman" w:eastAsia="Times New Roman" w:hAnsi="Times New Roman"/>
                <w:b/>
                <w:sz w:val="24"/>
                <w:szCs w:val="24"/>
              </w:rPr>
              <w:t>nhận</w:t>
            </w:r>
            <w:proofErr w:type="spellEnd"/>
            <w:r w:rsidRPr="002E480D">
              <w:rPr>
                <w:rFonts w:ascii="Times New Roman" w:eastAsia="Times New Roman" w:hAnsi="Times New Roman"/>
                <w:b/>
                <w:sz w:val="24"/>
                <w:szCs w:val="24"/>
              </w:rPr>
              <w:t xml:space="preserve"> </w:t>
            </w:r>
            <w:proofErr w:type="spellStart"/>
            <w:r w:rsidRPr="002E480D">
              <w:rPr>
                <w:rFonts w:ascii="Times New Roman" w:eastAsia="Times New Roman" w:hAnsi="Times New Roman"/>
                <w:b/>
                <w:sz w:val="24"/>
                <w:szCs w:val="24"/>
              </w:rPr>
              <w:t>báo</w:t>
            </w:r>
            <w:proofErr w:type="spellEnd"/>
            <w:r w:rsidRPr="002E480D">
              <w:rPr>
                <w:rFonts w:ascii="Times New Roman" w:eastAsia="Times New Roman" w:hAnsi="Times New Roman"/>
                <w:b/>
                <w:sz w:val="24"/>
                <w:szCs w:val="24"/>
              </w:rPr>
              <w:t xml:space="preserve"> </w:t>
            </w:r>
            <w:proofErr w:type="spellStart"/>
            <w:r w:rsidRPr="002E480D">
              <w:rPr>
                <w:rFonts w:ascii="Times New Roman" w:eastAsia="Times New Roman" w:hAnsi="Times New Roman"/>
                <w:b/>
                <w:sz w:val="24"/>
                <w:szCs w:val="24"/>
              </w:rPr>
              <w:t>cáo</w:t>
            </w:r>
            <w:proofErr w:type="spellEnd"/>
            <w:r w:rsidRPr="002E480D">
              <w:rPr>
                <w:rFonts w:ascii="Times New Roman" w:eastAsia="Times New Roman" w:hAnsi="Times New Roman"/>
                <w:sz w:val="24"/>
                <w:szCs w:val="24"/>
              </w:rPr>
              <w:t>:</w:t>
            </w:r>
          </w:p>
          <w:p w14:paraId="4CB0E747" w14:textId="767D8D11" w:rsidR="00F3390D" w:rsidRPr="002E480D" w:rsidRDefault="00F3390D" w:rsidP="00F936B9">
            <w:pPr>
              <w:tabs>
                <w:tab w:val="left" w:pos="2350"/>
              </w:tabs>
              <w:spacing w:before="40" w:after="40" w:line="240" w:lineRule="auto"/>
              <w:rPr>
                <w:rFonts w:ascii="Times New Roman" w:eastAsia="Times New Roman" w:hAnsi="Times New Roman"/>
                <w:sz w:val="24"/>
                <w:szCs w:val="24"/>
              </w:rPr>
            </w:pPr>
            <w:proofErr w:type="spellStart"/>
            <w:r w:rsidRPr="002E480D">
              <w:rPr>
                <w:rFonts w:ascii="Times New Roman" w:eastAsia="Times New Roman" w:hAnsi="Times New Roman"/>
                <w:sz w:val="24"/>
                <w:szCs w:val="24"/>
              </w:rPr>
              <w:t>Cục</w:t>
            </w:r>
            <w:proofErr w:type="spellEnd"/>
            <w:r w:rsidRPr="002E480D">
              <w:rPr>
                <w:rFonts w:ascii="Times New Roman" w:eastAsia="Times New Roman" w:hAnsi="Times New Roman"/>
                <w:sz w:val="24"/>
                <w:szCs w:val="24"/>
              </w:rPr>
              <w:t xml:space="preserve"> Thông tin</w:t>
            </w:r>
            <w:r w:rsidR="0054259C">
              <w:rPr>
                <w:rFonts w:ascii="Times New Roman" w:eastAsia="Times New Roman" w:hAnsi="Times New Roman"/>
                <w:sz w:val="24"/>
                <w:szCs w:val="24"/>
              </w:rPr>
              <w:t>,</w:t>
            </w:r>
            <w:r w:rsidRPr="002E480D">
              <w:rPr>
                <w:rFonts w:ascii="Times New Roman" w:eastAsia="Times New Roman" w:hAnsi="Times New Roman"/>
                <w:sz w:val="24"/>
                <w:szCs w:val="24"/>
              </w:rPr>
              <w:t xml:space="preserve"> </w:t>
            </w:r>
            <w:proofErr w:type="spellStart"/>
            <w:r w:rsidRPr="002E480D">
              <w:rPr>
                <w:rFonts w:ascii="Times New Roman" w:eastAsia="Times New Roman" w:hAnsi="Times New Roman"/>
                <w:sz w:val="24"/>
                <w:szCs w:val="24"/>
              </w:rPr>
              <w:t>Thống</w:t>
            </w:r>
            <w:proofErr w:type="spellEnd"/>
            <w:r w:rsidRPr="002E480D">
              <w:rPr>
                <w:rFonts w:ascii="Times New Roman" w:eastAsia="Times New Roman" w:hAnsi="Times New Roman"/>
                <w:sz w:val="24"/>
                <w:szCs w:val="24"/>
              </w:rPr>
              <w:t xml:space="preserve"> </w:t>
            </w:r>
            <w:proofErr w:type="spellStart"/>
            <w:r w:rsidRPr="002E480D">
              <w:rPr>
                <w:rFonts w:ascii="Times New Roman" w:eastAsia="Times New Roman" w:hAnsi="Times New Roman"/>
                <w:sz w:val="24"/>
                <w:szCs w:val="24"/>
              </w:rPr>
              <w:t>kê</w:t>
            </w:r>
            <w:proofErr w:type="spellEnd"/>
          </w:p>
        </w:tc>
      </w:tr>
    </w:tbl>
    <w:p w14:paraId="1C917F29" w14:textId="77777777" w:rsidR="00F3390D" w:rsidRPr="002539D4" w:rsidRDefault="00F3390D" w:rsidP="00F3390D">
      <w:pPr>
        <w:rPr>
          <w:sz w:val="24"/>
          <w:szCs w:val="24"/>
        </w:rPr>
      </w:pPr>
    </w:p>
    <w:tbl>
      <w:tblPr>
        <w:tblW w:w="15211" w:type="dxa"/>
        <w:tblInd w:w="-453" w:type="dxa"/>
        <w:tblLayout w:type="fixed"/>
        <w:tblLook w:val="04A0" w:firstRow="1" w:lastRow="0" w:firstColumn="1" w:lastColumn="0" w:noHBand="0" w:noVBand="1"/>
      </w:tblPr>
      <w:tblGrid>
        <w:gridCol w:w="448"/>
        <w:gridCol w:w="709"/>
        <w:gridCol w:w="1134"/>
        <w:gridCol w:w="992"/>
        <w:gridCol w:w="851"/>
        <w:gridCol w:w="1276"/>
        <w:gridCol w:w="567"/>
        <w:gridCol w:w="567"/>
        <w:gridCol w:w="567"/>
        <w:gridCol w:w="888"/>
        <w:gridCol w:w="954"/>
        <w:gridCol w:w="851"/>
        <w:gridCol w:w="850"/>
        <w:gridCol w:w="709"/>
        <w:gridCol w:w="709"/>
        <w:gridCol w:w="709"/>
        <w:gridCol w:w="614"/>
        <w:gridCol w:w="1030"/>
        <w:gridCol w:w="378"/>
        <w:gridCol w:w="408"/>
      </w:tblGrid>
      <w:tr w:rsidR="002539D4" w:rsidRPr="002539D4" w14:paraId="17F8A8F8" w14:textId="77777777" w:rsidTr="002E480D">
        <w:trPr>
          <w:gridBefore w:val="1"/>
          <w:wBefore w:w="448" w:type="dxa"/>
          <w:trHeight w:val="146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C805DD" w14:textId="77777777" w:rsidR="00F3390D" w:rsidRPr="002539D4" w:rsidRDefault="00F3390D" w:rsidP="00F936B9">
            <w:pPr>
              <w:spacing w:after="0" w:line="240" w:lineRule="auto"/>
              <w:ind w:left="-72" w:right="-72"/>
              <w:jc w:val="center"/>
              <w:rPr>
                <w:rFonts w:ascii="Times New Roman" w:eastAsia="Times New Roman" w:hAnsi="Times New Roman"/>
                <w:b/>
                <w:bCs/>
                <w:sz w:val="24"/>
                <w:szCs w:val="24"/>
                <w:lang w:eastAsia="zh-CN"/>
              </w:rPr>
            </w:pPr>
            <w:r w:rsidRPr="002539D4">
              <w:rPr>
                <w:rFonts w:ascii="Times New Roman" w:eastAsia="Times New Roman" w:hAnsi="Times New Roman"/>
                <w:b/>
                <w:bCs/>
                <w:sz w:val="24"/>
                <w:szCs w:val="24"/>
                <w:lang w:eastAsia="zh-CN"/>
              </w:rPr>
              <w:t>TT</w:t>
            </w:r>
          </w:p>
        </w:tc>
        <w:tc>
          <w:tcPr>
            <w:tcW w:w="1134" w:type="dxa"/>
            <w:vMerge w:val="restart"/>
            <w:tcBorders>
              <w:top w:val="single" w:sz="4" w:space="0" w:color="auto"/>
              <w:left w:val="single" w:sz="4" w:space="0" w:color="auto"/>
              <w:right w:val="single" w:sz="4" w:space="0" w:color="auto"/>
            </w:tcBorders>
          </w:tcPr>
          <w:p w14:paraId="5895AB14" w14:textId="77777777" w:rsidR="00F3390D" w:rsidRPr="002539D4" w:rsidRDefault="00F3390D" w:rsidP="00F936B9">
            <w:pPr>
              <w:spacing w:after="0" w:line="240" w:lineRule="auto"/>
              <w:ind w:left="-72" w:right="-72"/>
              <w:jc w:val="center"/>
              <w:rPr>
                <w:rFonts w:ascii="Times New Roman" w:eastAsia="Times New Roman" w:hAnsi="Times New Roman"/>
                <w:b/>
                <w:bCs/>
                <w:sz w:val="24"/>
                <w:szCs w:val="24"/>
                <w:lang w:eastAsia="zh-CN"/>
              </w:rPr>
            </w:pPr>
            <w:proofErr w:type="spellStart"/>
            <w:r w:rsidRPr="002539D4">
              <w:rPr>
                <w:rFonts w:ascii="Times New Roman" w:eastAsia="Times New Roman" w:hAnsi="Times New Roman"/>
                <w:b/>
                <w:bCs/>
                <w:sz w:val="24"/>
                <w:szCs w:val="24"/>
                <w:lang w:eastAsia="zh-CN"/>
              </w:rPr>
              <w:t>Tỉnh</w:t>
            </w:r>
            <w:proofErr w:type="spellEnd"/>
            <w:r w:rsidRPr="002539D4">
              <w:rPr>
                <w:rFonts w:ascii="Times New Roman" w:eastAsia="Times New Roman" w:hAnsi="Times New Roman"/>
                <w:b/>
                <w:bCs/>
                <w:sz w:val="24"/>
                <w:szCs w:val="24"/>
                <w:lang w:eastAsia="zh-CN"/>
              </w:rPr>
              <w:t>/TP</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D0F629" w14:textId="77777777" w:rsidR="00F3390D" w:rsidRPr="002539D4" w:rsidRDefault="00F3390D" w:rsidP="00F936B9">
            <w:pPr>
              <w:spacing w:after="0" w:line="240" w:lineRule="auto"/>
              <w:ind w:left="-72" w:right="-72"/>
              <w:jc w:val="center"/>
              <w:rPr>
                <w:rFonts w:ascii="Times New Roman" w:eastAsia="Times New Roman" w:hAnsi="Times New Roman"/>
                <w:b/>
                <w:bCs/>
                <w:sz w:val="24"/>
                <w:szCs w:val="24"/>
                <w:lang w:eastAsia="zh-CN"/>
              </w:rPr>
            </w:pPr>
            <w:proofErr w:type="spellStart"/>
            <w:r w:rsidRPr="002539D4">
              <w:rPr>
                <w:rFonts w:ascii="Times New Roman" w:eastAsia="Times New Roman" w:hAnsi="Times New Roman"/>
                <w:b/>
                <w:bCs/>
                <w:sz w:val="24"/>
                <w:szCs w:val="24"/>
                <w:lang w:eastAsia="zh-CN"/>
              </w:rPr>
              <w:t>Số</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lao</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động</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trong</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doanh</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nghiệp</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viễn</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thông</w:t>
            </w:r>
            <w:proofErr w:type="spellEnd"/>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8038D7" w14:textId="77777777" w:rsidR="00F3390D" w:rsidRPr="002539D4" w:rsidRDefault="00F3390D" w:rsidP="00F936B9">
            <w:pPr>
              <w:spacing w:after="0" w:line="240" w:lineRule="auto"/>
              <w:ind w:left="-72" w:right="-72"/>
              <w:jc w:val="center"/>
              <w:rPr>
                <w:rFonts w:ascii="Times New Roman" w:eastAsia="Times New Roman" w:hAnsi="Times New Roman"/>
                <w:b/>
                <w:bCs/>
                <w:i/>
                <w:iCs/>
                <w:sz w:val="24"/>
                <w:szCs w:val="24"/>
                <w:lang w:eastAsia="zh-CN"/>
              </w:rPr>
            </w:pPr>
            <w:r w:rsidRPr="002539D4">
              <w:rPr>
                <w:rFonts w:ascii="Times New Roman" w:eastAsia="Times New Roman" w:hAnsi="Times New Roman"/>
                <w:b/>
                <w:bCs/>
                <w:i/>
                <w:iCs/>
                <w:sz w:val="24"/>
                <w:szCs w:val="24"/>
                <w:lang w:eastAsia="zh-CN"/>
              </w:rPr>
              <w:t xml:space="preserve">Trong </w:t>
            </w:r>
            <w:proofErr w:type="spellStart"/>
            <w:r w:rsidRPr="002539D4">
              <w:rPr>
                <w:rFonts w:ascii="Times New Roman" w:eastAsia="Times New Roman" w:hAnsi="Times New Roman"/>
                <w:b/>
                <w:bCs/>
                <w:i/>
                <w:iCs/>
                <w:sz w:val="24"/>
                <w:szCs w:val="24"/>
                <w:lang w:eastAsia="zh-CN"/>
              </w:rPr>
              <w:t>đó</w:t>
            </w:r>
            <w:proofErr w:type="spellEnd"/>
            <w:r w:rsidRPr="002539D4">
              <w:rPr>
                <w:rFonts w:ascii="Times New Roman" w:eastAsia="Times New Roman" w:hAnsi="Times New Roman"/>
                <w:b/>
                <w:bCs/>
                <w:i/>
                <w:iCs/>
                <w:sz w:val="24"/>
                <w:szCs w:val="24"/>
                <w:lang w:eastAsia="zh-CN"/>
              </w:rPr>
              <w:t xml:space="preserve"> </w:t>
            </w:r>
            <w:proofErr w:type="spellStart"/>
            <w:r w:rsidRPr="002539D4">
              <w:rPr>
                <w:rFonts w:ascii="Times New Roman" w:eastAsia="Times New Roman" w:hAnsi="Times New Roman"/>
                <w:b/>
                <w:bCs/>
                <w:i/>
                <w:iCs/>
                <w:sz w:val="24"/>
                <w:szCs w:val="24"/>
                <w:lang w:eastAsia="zh-CN"/>
              </w:rPr>
              <w:t>lao</w:t>
            </w:r>
            <w:proofErr w:type="spellEnd"/>
            <w:r w:rsidRPr="002539D4">
              <w:rPr>
                <w:rFonts w:ascii="Times New Roman" w:eastAsia="Times New Roman" w:hAnsi="Times New Roman"/>
                <w:b/>
                <w:bCs/>
                <w:i/>
                <w:iCs/>
                <w:sz w:val="24"/>
                <w:szCs w:val="24"/>
                <w:lang w:eastAsia="zh-CN"/>
              </w:rPr>
              <w:t xml:space="preserve"> </w:t>
            </w:r>
            <w:proofErr w:type="spellStart"/>
            <w:r w:rsidRPr="002539D4">
              <w:rPr>
                <w:rFonts w:ascii="Times New Roman" w:eastAsia="Times New Roman" w:hAnsi="Times New Roman"/>
                <w:b/>
                <w:bCs/>
                <w:i/>
                <w:iCs/>
                <w:sz w:val="24"/>
                <w:szCs w:val="24"/>
                <w:lang w:eastAsia="zh-CN"/>
              </w:rPr>
              <w:t>động</w:t>
            </w:r>
            <w:proofErr w:type="spellEnd"/>
            <w:r w:rsidRPr="002539D4">
              <w:rPr>
                <w:rFonts w:ascii="Times New Roman" w:eastAsia="Times New Roman" w:hAnsi="Times New Roman"/>
                <w:b/>
                <w:bCs/>
                <w:i/>
                <w:iCs/>
                <w:sz w:val="24"/>
                <w:szCs w:val="24"/>
                <w:lang w:eastAsia="zh-CN"/>
              </w:rPr>
              <w:t xml:space="preserve"> </w:t>
            </w:r>
            <w:proofErr w:type="spellStart"/>
            <w:r w:rsidRPr="002539D4">
              <w:rPr>
                <w:rFonts w:ascii="Times New Roman" w:eastAsia="Times New Roman" w:hAnsi="Times New Roman"/>
                <w:b/>
                <w:bCs/>
                <w:i/>
                <w:iCs/>
                <w:sz w:val="24"/>
                <w:szCs w:val="24"/>
                <w:lang w:eastAsia="zh-CN"/>
              </w:rPr>
              <w:t>nữ</w:t>
            </w:r>
            <w:proofErr w:type="spellEnd"/>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1187EB" w14:textId="77777777" w:rsidR="00F3390D" w:rsidRPr="002539D4" w:rsidRDefault="00F3390D" w:rsidP="00F936B9">
            <w:pPr>
              <w:spacing w:after="0" w:line="240" w:lineRule="auto"/>
              <w:ind w:left="-72" w:right="-72"/>
              <w:jc w:val="center"/>
              <w:rPr>
                <w:rFonts w:ascii="Times New Roman" w:eastAsia="Times New Roman" w:hAnsi="Times New Roman"/>
                <w:b/>
                <w:bCs/>
                <w:sz w:val="24"/>
                <w:szCs w:val="24"/>
                <w:lang w:eastAsia="zh-CN"/>
              </w:rPr>
            </w:pPr>
            <w:proofErr w:type="spellStart"/>
            <w:r w:rsidRPr="002539D4">
              <w:rPr>
                <w:rFonts w:ascii="Times New Roman" w:eastAsia="Times New Roman" w:hAnsi="Times New Roman"/>
                <w:b/>
                <w:bCs/>
                <w:sz w:val="24"/>
                <w:szCs w:val="24"/>
                <w:lang w:eastAsia="zh-CN"/>
              </w:rPr>
              <w:t>Tỷ</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lệ</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dân</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số</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được</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phủ</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sóng</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mạng</w:t>
            </w:r>
            <w:proofErr w:type="spellEnd"/>
            <w:r w:rsidRPr="002539D4">
              <w:rPr>
                <w:rFonts w:ascii="Times New Roman" w:eastAsia="Times New Roman" w:hAnsi="Times New Roman"/>
                <w:b/>
                <w:bCs/>
                <w:sz w:val="24"/>
                <w:szCs w:val="24"/>
                <w:lang w:eastAsia="zh-CN"/>
              </w:rPr>
              <w:t xml:space="preserve"> di </w:t>
            </w:r>
            <w:proofErr w:type="spellStart"/>
            <w:r w:rsidRPr="002539D4">
              <w:rPr>
                <w:rFonts w:ascii="Times New Roman" w:eastAsia="Times New Roman" w:hAnsi="Times New Roman"/>
                <w:b/>
                <w:bCs/>
                <w:sz w:val="24"/>
                <w:szCs w:val="24"/>
                <w:lang w:eastAsia="zh-CN"/>
              </w:rPr>
              <w:t>động</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tế</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bào</w:t>
            </w:r>
            <w:proofErr w:type="spellEnd"/>
            <w:r w:rsidRPr="002539D4">
              <w:rPr>
                <w:rFonts w:ascii="Times New Roman" w:eastAsia="Times New Roman" w:hAnsi="Times New Roman"/>
                <w:b/>
                <w:bCs/>
                <w:sz w:val="24"/>
                <w:szCs w:val="24"/>
                <w:lang w:eastAsia="zh-CN"/>
              </w:rPr>
              <w:t xml:space="preserve"> (2G, 3G, 4G, 5G)</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8981279" w14:textId="77777777" w:rsidR="00F3390D" w:rsidRPr="002539D4" w:rsidRDefault="00F3390D" w:rsidP="00F936B9">
            <w:pPr>
              <w:spacing w:after="0" w:line="240" w:lineRule="auto"/>
              <w:ind w:left="-72" w:right="-72"/>
              <w:jc w:val="center"/>
              <w:rPr>
                <w:rFonts w:ascii="Times New Roman" w:eastAsia="Times New Roman" w:hAnsi="Times New Roman"/>
                <w:b/>
                <w:bCs/>
                <w:sz w:val="24"/>
                <w:szCs w:val="24"/>
                <w:lang w:eastAsia="zh-CN"/>
              </w:rPr>
            </w:pPr>
            <w:r w:rsidRPr="002539D4">
              <w:rPr>
                <w:rFonts w:ascii="Times New Roman" w:eastAsia="Times New Roman" w:hAnsi="Times New Roman"/>
                <w:b/>
                <w:bCs/>
                <w:sz w:val="24"/>
                <w:szCs w:val="24"/>
                <w:lang w:eastAsia="zh-CN"/>
              </w:rPr>
              <w:t xml:space="preserve">Trong </w:t>
            </w:r>
            <w:proofErr w:type="spellStart"/>
            <w:r w:rsidRPr="002539D4">
              <w:rPr>
                <w:rFonts w:ascii="Times New Roman" w:eastAsia="Times New Roman" w:hAnsi="Times New Roman"/>
                <w:b/>
                <w:bCs/>
                <w:sz w:val="24"/>
                <w:szCs w:val="24"/>
                <w:lang w:eastAsia="zh-CN"/>
              </w:rPr>
              <w:t>đó</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tỷ</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lệ</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dân</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số</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được</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phủ</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sóng</w:t>
            </w:r>
            <w:proofErr w:type="spellEnd"/>
            <w:r w:rsidRPr="002539D4">
              <w:rPr>
                <w:rFonts w:ascii="Times New Roman" w:eastAsia="Times New Roman" w:hAnsi="Times New Roman"/>
                <w:b/>
                <w:bCs/>
                <w:sz w:val="24"/>
                <w:szCs w:val="24"/>
                <w:lang w:eastAsia="zh-CN"/>
              </w:rPr>
              <w:t xml:space="preserve"> chia </w:t>
            </w:r>
            <w:proofErr w:type="spellStart"/>
            <w:r w:rsidRPr="002539D4">
              <w:rPr>
                <w:rFonts w:ascii="Times New Roman" w:eastAsia="Times New Roman" w:hAnsi="Times New Roman"/>
                <w:b/>
                <w:bCs/>
                <w:sz w:val="24"/>
                <w:szCs w:val="24"/>
                <w:lang w:eastAsia="zh-CN"/>
              </w:rPr>
              <w:t>theo</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công</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nghệ</w:t>
            </w:r>
            <w:proofErr w:type="spellEnd"/>
          </w:p>
        </w:tc>
        <w:tc>
          <w:tcPr>
            <w:tcW w:w="8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09661A" w14:textId="77777777" w:rsidR="00F3390D" w:rsidRPr="002539D4" w:rsidRDefault="00F3390D" w:rsidP="00F936B9">
            <w:pPr>
              <w:spacing w:after="0" w:line="240" w:lineRule="auto"/>
              <w:ind w:left="-72" w:right="-72"/>
              <w:jc w:val="center"/>
              <w:rPr>
                <w:rFonts w:ascii="Times New Roman" w:eastAsia="Times New Roman" w:hAnsi="Times New Roman"/>
                <w:b/>
                <w:bCs/>
                <w:sz w:val="24"/>
                <w:szCs w:val="24"/>
                <w:lang w:eastAsia="zh-CN"/>
              </w:rPr>
            </w:pPr>
            <w:proofErr w:type="spellStart"/>
            <w:r w:rsidRPr="002539D4">
              <w:rPr>
                <w:rFonts w:ascii="Times New Roman" w:eastAsia="Times New Roman" w:hAnsi="Times New Roman"/>
                <w:b/>
                <w:bCs/>
                <w:sz w:val="24"/>
                <w:szCs w:val="24"/>
                <w:lang w:eastAsia="zh-CN"/>
              </w:rPr>
              <w:t>Doanh</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thu</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dịch</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vụ</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viễn</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thông</w:t>
            </w:r>
            <w:proofErr w:type="spellEnd"/>
            <w:r w:rsidRPr="002539D4">
              <w:rPr>
                <w:rFonts w:ascii="Times New Roman" w:eastAsia="Times New Roman" w:hAnsi="Times New Roman"/>
                <w:b/>
                <w:bCs/>
                <w:sz w:val="24"/>
                <w:szCs w:val="24"/>
                <w:lang w:eastAsia="zh-CN"/>
              </w:rPr>
              <w:br/>
              <w:t>(</w:t>
            </w:r>
            <w:proofErr w:type="spellStart"/>
            <w:r w:rsidRPr="002539D4">
              <w:rPr>
                <w:rFonts w:ascii="Times New Roman" w:eastAsia="Times New Roman" w:hAnsi="Times New Roman"/>
                <w:b/>
                <w:bCs/>
                <w:sz w:val="24"/>
                <w:szCs w:val="24"/>
                <w:lang w:eastAsia="zh-CN"/>
              </w:rPr>
              <w:t>triệu</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đồng</w:t>
            </w:r>
            <w:proofErr w:type="spellEnd"/>
            <w:r w:rsidRPr="002539D4">
              <w:rPr>
                <w:rFonts w:ascii="Times New Roman" w:eastAsia="Times New Roman" w:hAnsi="Times New Roman"/>
                <w:b/>
                <w:bCs/>
                <w:sz w:val="24"/>
                <w:szCs w:val="24"/>
                <w:lang w:eastAsia="zh-CN"/>
              </w:rPr>
              <w:t>)</w:t>
            </w:r>
          </w:p>
        </w:tc>
        <w:tc>
          <w:tcPr>
            <w:tcW w:w="9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9ECB7C" w14:textId="77777777" w:rsidR="00F3390D" w:rsidRPr="002539D4" w:rsidRDefault="00F3390D" w:rsidP="00F936B9">
            <w:pPr>
              <w:spacing w:after="0" w:line="240" w:lineRule="auto"/>
              <w:ind w:left="-72" w:right="-72"/>
              <w:jc w:val="center"/>
              <w:rPr>
                <w:rFonts w:ascii="Times New Roman" w:eastAsia="Times New Roman" w:hAnsi="Times New Roman"/>
                <w:b/>
                <w:bCs/>
                <w:sz w:val="24"/>
                <w:szCs w:val="24"/>
                <w:lang w:eastAsia="zh-CN"/>
              </w:rPr>
            </w:pPr>
            <w:proofErr w:type="spellStart"/>
            <w:r w:rsidRPr="002539D4">
              <w:rPr>
                <w:rFonts w:ascii="Times New Roman" w:eastAsia="Times New Roman" w:hAnsi="Times New Roman"/>
                <w:b/>
                <w:bCs/>
                <w:sz w:val="24"/>
                <w:szCs w:val="24"/>
                <w:lang w:eastAsia="zh-CN"/>
              </w:rPr>
              <w:t>Doanh</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thu</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băng</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rộng</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cố</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định</w:t>
            </w:r>
            <w:proofErr w:type="spellEnd"/>
            <w:r w:rsidRPr="002539D4">
              <w:rPr>
                <w:rFonts w:ascii="Times New Roman" w:eastAsia="Times New Roman" w:hAnsi="Times New Roman"/>
                <w:b/>
                <w:bCs/>
                <w:sz w:val="24"/>
                <w:szCs w:val="24"/>
                <w:lang w:eastAsia="zh-CN"/>
              </w:rPr>
              <w:t xml:space="preserve"> </w:t>
            </w:r>
          </w:p>
          <w:p w14:paraId="72F13E4B" w14:textId="77777777" w:rsidR="00F3390D" w:rsidRPr="002539D4" w:rsidRDefault="00F3390D" w:rsidP="00F936B9">
            <w:pPr>
              <w:spacing w:after="0" w:line="240" w:lineRule="auto"/>
              <w:ind w:left="-72" w:right="-72"/>
              <w:jc w:val="center"/>
              <w:rPr>
                <w:rFonts w:ascii="Times New Roman" w:eastAsia="Times New Roman" w:hAnsi="Times New Roman"/>
                <w:b/>
                <w:bCs/>
                <w:sz w:val="24"/>
                <w:szCs w:val="24"/>
                <w:lang w:eastAsia="zh-CN"/>
              </w:rPr>
            </w:pPr>
            <w:r w:rsidRPr="002539D4">
              <w:rPr>
                <w:rFonts w:ascii="Times New Roman" w:eastAsia="Times New Roman" w:hAnsi="Times New Roman"/>
                <w:b/>
                <w:bCs/>
                <w:sz w:val="24"/>
                <w:szCs w:val="24"/>
                <w:lang w:eastAsia="zh-CN"/>
              </w:rPr>
              <w:t>(</w:t>
            </w:r>
            <w:proofErr w:type="spellStart"/>
            <w:r w:rsidRPr="002539D4">
              <w:rPr>
                <w:rFonts w:ascii="Times New Roman" w:eastAsia="Times New Roman" w:hAnsi="Times New Roman"/>
                <w:b/>
                <w:bCs/>
                <w:sz w:val="24"/>
                <w:szCs w:val="24"/>
                <w:lang w:eastAsia="zh-CN"/>
              </w:rPr>
              <w:t>triệu</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đồng</w:t>
            </w:r>
            <w:proofErr w:type="spellEnd"/>
            <w:r w:rsidRPr="002539D4">
              <w:rPr>
                <w:rFonts w:ascii="Times New Roman" w:eastAsia="Times New Roman" w:hAnsi="Times New Roman"/>
                <w:b/>
                <w:bCs/>
                <w:sz w:val="24"/>
                <w:szCs w:val="24"/>
                <w:lang w:eastAsia="zh-CN"/>
              </w:rPr>
              <w:t>)</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EFB2F7" w14:textId="77777777" w:rsidR="00F3390D" w:rsidRPr="002539D4" w:rsidRDefault="00F3390D" w:rsidP="00F936B9">
            <w:pPr>
              <w:spacing w:after="0" w:line="240" w:lineRule="auto"/>
              <w:ind w:left="-72" w:right="-72"/>
              <w:jc w:val="center"/>
              <w:rPr>
                <w:rFonts w:ascii="Times New Roman" w:eastAsia="Times New Roman" w:hAnsi="Times New Roman"/>
                <w:b/>
                <w:bCs/>
                <w:sz w:val="24"/>
                <w:szCs w:val="24"/>
                <w:lang w:eastAsia="zh-CN"/>
              </w:rPr>
            </w:pPr>
            <w:proofErr w:type="spellStart"/>
            <w:r w:rsidRPr="002539D4">
              <w:rPr>
                <w:rFonts w:ascii="Times New Roman" w:eastAsia="Times New Roman" w:hAnsi="Times New Roman"/>
                <w:b/>
                <w:bCs/>
                <w:sz w:val="24"/>
                <w:szCs w:val="24"/>
                <w:lang w:eastAsia="zh-CN"/>
              </w:rPr>
              <w:t>Doanh</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thu</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băng</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rộng</w:t>
            </w:r>
            <w:proofErr w:type="spellEnd"/>
            <w:r w:rsidRPr="002539D4">
              <w:rPr>
                <w:rFonts w:ascii="Times New Roman" w:eastAsia="Times New Roman" w:hAnsi="Times New Roman"/>
                <w:b/>
                <w:bCs/>
                <w:sz w:val="24"/>
                <w:szCs w:val="24"/>
                <w:lang w:eastAsia="zh-CN"/>
              </w:rPr>
              <w:t xml:space="preserve"> di </w:t>
            </w:r>
            <w:proofErr w:type="spellStart"/>
            <w:r w:rsidRPr="002539D4">
              <w:rPr>
                <w:rFonts w:ascii="Times New Roman" w:eastAsia="Times New Roman" w:hAnsi="Times New Roman"/>
                <w:b/>
                <w:bCs/>
                <w:sz w:val="24"/>
                <w:szCs w:val="24"/>
                <w:lang w:eastAsia="zh-CN"/>
              </w:rPr>
              <w:t>động</w:t>
            </w:r>
            <w:proofErr w:type="spellEnd"/>
            <w:r w:rsidRPr="002539D4">
              <w:rPr>
                <w:rFonts w:ascii="Times New Roman" w:eastAsia="Times New Roman" w:hAnsi="Times New Roman"/>
                <w:b/>
                <w:bCs/>
                <w:sz w:val="24"/>
                <w:szCs w:val="24"/>
                <w:lang w:eastAsia="zh-CN"/>
              </w:rPr>
              <w:t xml:space="preserve"> </w:t>
            </w:r>
          </w:p>
          <w:p w14:paraId="25B180FA" w14:textId="77777777" w:rsidR="00F3390D" w:rsidRPr="002539D4" w:rsidRDefault="00F3390D" w:rsidP="00F936B9">
            <w:pPr>
              <w:spacing w:after="0" w:line="240" w:lineRule="auto"/>
              <w:ind w:left="-72" w:right="-72"/>
              <w:jc w:val="center"/>
              <w:rPr>
                <w:rFonts w:ascii="Times New Roman" w:eastAsia="Times New Roman" w:hAnsi="Times New Roman"/>
                <w:b/>
                <w:bCs/>
                <w:sz w:val="24"/>
                <w:szCs w:val="24"/>
                <w:lang w:eastAsia="zh-CN"/>
              </w:rPr>
            </w:pPr>
            <w:r w:rsidRPr="002539D4">
              <w:rPr>
                <w:rFonts w:ascii="Times New Roman" w:eastAsia="Times New Roman" w:hAnsi="Times New Roman"/>
                <w:b/>
                <w:bCs/>
                <w:sz w:val="24"/>
                <w:szCs w:val="24"/>
                <w:lang w:eastAsia="zh-CN"/>
              </w:rPr>
              <w:t>(</w:t>
            </w:r>
            <w:proofErr w:type="spellStart"/>
            <w:r w:rsidRPr="002539D4">
              <w:rPr>
                <w:rFonts w:ascii="Times New Roman" w:eastAsia="Times New Roman" w:hAnsi="Times New Roman"/>
                <w:b/>
                <w:bCs/>
                <w:sz w:val="24"/>
                <w:szCs w:val="24"/>
                <w:lang w:eastAsia="zh-CN"/>
              </w:rPr>
              <w:t>triệu</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đồng</w:t>
            </w:r>
            <w:proofErr w:type="spellEnd"/>
            <w:r w:rsidRPr="002539D4">
              <w:rPr>
                <w:rFonts w:ascii="Times New Roman" w:eastAsia="Times New Roman" w:hAnsi="Times New Roman"/>
                <w:b/>
                <w:bCs/>
                <w:sz w:val="24"/>
                <w:szCs w:val="24"/>
                <w:lang w:eastAsia="zh-CN"/>
              </w:rPr>
              <w:t>)</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ADC918" w14:textId="77777777" w:rsidR="00F3390D" w:rsidRPr="002539D4" w:rsidRDefault="00F3390D" w:rsidP="00F936B9">
            <w:pPr>
              <w:spacing w:after="0" w:line="240" w:lineRule="auto"/>
              <w:ind w:left="-72" w:right="-72"/>
              <w:jc w:val="center"/>
              <w:rPr>
                <w:rFonts w:ascii="Times New Roman" w:eastAsia="Times New Roman" w:hAnsi="Times New Roman"/>
                <w:b/>
                <w:bCs/>
                <w:sz w:val="24"/>
                <w:szCs w:val="24"/>
                <w:lang w:eastAsia="zh-CN"/>
              </w:rPr>
            </w:pPr>
            <w:proofErr w:type="spellStart"/>
            <w:r w:rsidRPr="002539D4">
              <w:rPr>
                <w:rFonts w:ascii="Times New Roman" w:eastAsia="Times New Roman" w:hAnsi="Times New Roman"/>
                <w:b/>
                <w:bCs/>
                <w:sz w:val="24"/>
                <w:szCs w:val="24"/>
                <w:lang w:eastAsia="zh-CN"/>
              </w:rPr>
              <w:t>Số</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tiền</w:t>
            </w:r>
            <w:proofErr w:type="spellEnd"/>
            <w:r w:rsidRPr="002539D4">
              <w:rPr>
                <w:rFonts w:ascii="Times New Roman" w:eastAsia="Times New Roman" w:hAnsi="Times New Roman"/>
                <w:b/>
                <w:bCs/>
                <w:sz w:val="24"/>
                <w:szCs w:val="24"/>
                <w:lang w:eastAsia="zh-CN"/>
              </w:rPr>
              <w:t xml:space="preserve"> DNVT </w:t>
            </w:r>
            <w:proofErr w:type="spellStart"/>
            <w:r w:rsidRPr="002539D4">
              <w:rPr>
                <w:rFonts w:ascii="Times New Roman" w:eastAsia="Times New Roman" w:hAnsi="Times New Roman"/>
                <w:b/>
                <w:bCs/>
                <w:sz w:val="24"/>
                <w:szCs w:val="24"/>
                <w:lang w:eastAsia="zh-CN"/>
              </w:rPr>
              <w:t>nộp</w:t>
            </w:r>
            <w:proofErr w:type="spellEnd"/>
            <w:r w:rsidRPr="002539D4">
              <w:rPr>
                <w:rFonts w:ascii="Times New Roman" w:eastAsia="Times New Roman" w:hAnsi="Times New Roman"/>
                <w:b/>
                <w:bCs/>
                <w:sz w:val="24"/>
                <w:szCs w:val="24"/>
                <w:lang w:eastAsia="zh-CN"/>
              </w:rPr>
              <w:t xml:space="preserve"> NSNN </w:t>
            </w:r>
          </w:p>
          <w:p w14:paraId="17086222" w14:textId="77777777" w:rsidR="00F3390D" w:rsidRPr="002539D4" w:rsidRDefault="00F3390D" w:rsidP="00F936B9">
            <w:pPr>
              <w:spacing w:after="0" w:line="240" w:lineRule="auto"/>
              <w:ind w:left="-72" w:right="-72"/>
              <w:jc w:val="center"/>
              <w:rPr>
                <w:rFonts w:ascii="Times New Roman" w:eastAsia="Times New Roman" w:hAnsi="Times New Roman"/>
                <w:b/>
                <w:bCs/>
                <w:sz w:val="24"/>
                <w:szCs w:val="24"/>
                <w:lang w:eastAsia="zh-CN"/>
              </w:rPr>
            </w:pPr>
            <w:r w:rsidRPr="002539D4">
              <w:rPr>
                <w:rFonts w:ascii="Times New Roman" w:eastAsia="Times New Roman" w:hAnsi="Times New Roman"/>
                <w:b/>
                <w:bCs/>
                <w:sz w:val="24"/>
                <w:szCs w:val="24"/>
                <w:lang w:eastAsia="zh-CN"/>
              </w:rPr>
              <w:t>(</w:t>
            </w:r>
            <w:proofErr w:type="spellStart"/>
            <w:proofErr w:type="gramStart"/>
            <w:r w:rsidRPr="002539D4">
              <w:rPr>
                <w:rFonts w:ascii="Times New Roman" w:eastAsia="Times New Roman" w:hAnsi="Times New Roman"/>
                <w:b/>
                <w:bCs/>
                <w:sz w:val="24"/>
                <w:szCs w:val="24"/>
                <w:lang w:eastAsia="zh-CN"/>
              </w:rPr>
              <w:t>triệu</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đồng</w:t>
            </w:r>
            <w:proofErr w:type="spellEnd"/>
            <w:proofErr w:type="gramEnd"/>
            <w:r w:rsidRPr="002539D4">
              <w:rPr>
                <w:rFonts w:ascii="Times New Roman" w:eastAsia="Times New Roman" w:hAnsi="Times New Roman"/>
                <w:b/>
                <w:bCs/>
                <w:sz w:val="24"/>
                <w:szCs w:val="24"/>
                <w:lang w:eastAsia="zh-CN"/>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A95F9C" w14:textId="77777777" w:rsidR="00F3390D" w:rsidRPr="002539D4" w:rsidRDefault="00F3390D" w:rsidP="00F936B9">
            <w:pPr>
              <w:spacing w:after="0" w:line="240" w:lineRule="auto"/>
              <w:ind w:left="-72" w:right="-72"/>
              <w:jc w:val="center"/>
              <w:rPr>
                <w:rFonts w:ascii="Times New Roman" w:eastAsia="Times New Roman" w:hAnsi="Times New Roman"/>
                <w:b/>
                <w:bCs/>
                <w:sz w:val="24"/>
                <w:szCs w:val="24"/>
                <w:lang w:eastAsia="zh-CN"/>
              </w:rPr>
            </w:pPr>
            <w:proofErr w:type="spellStart"/>
            <w:r w:rsidRPr="002539D4">
              <w:rPr>
                <w:rFonts w:ascii="Times New Roman" w:eastAsia="Times New Roman" w:hAnsi="Times New Roman"/>
                <w:b/>
                <w:bCs/>
                <w:sz w:val="24"/>
                <w:szCs w:val="24"/>
                <w:lang w:eastAsia="zh-CN"/>
              </w:rPr>
              <w:t>Số</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thuê</w:t>
            </w:r>
            <w:proofErr w:type="spellEnd"/>
            <w:r w:rsidRPr="002539D4">
              <w:rPr>
                <w:rFonts w:ascii="Times New Roman" w:eastAsia="Times New Roman" w:hAnsi="Times New Roman"/>
                <w:b/>
                <w:bCs/>
                <w:sz w:val="24"/>
                <w:szCs w:val="24"/>
                <w:lang w:eastAsia="zh-CN"/>
              </w:rPr>
              <w:t xml:space="preserve"> bao </w:t>
            </w:r>
            <w:proofErr w:type="spellStart"/>
            <w:r w:rsidRPr="002539D4">
              <w:rPr>
                <w:rFonts w:ascii="Times New Roman" w:eastAsia="Times New Roman" w:hAnsi="Times New Roman"/>
                <w:b/>
                <w:bCs/>
                <w:sz w:val="24"/>
                <w:szCs w:val="24"/>
                <w:lang w:eastAsia="zh-CN"/>
              </w:rPr>
              <w:t>điện</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thoại</w:t>
            </w:r>
            <w:proofErr w:type="spellEnd"/>
          </w:p>
        </w:tc>
        <w:tc>
          <w:tcPr>
            <w:tcW w:w="1323"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77C5B26B" w14:textId="77777777" w:rsidR="00F3390D" w:rsidRPr="002539D4" w:rsidRDefault="00F3390D" w:rsidP="00F936B9">
            <w:pPr>
              <w:spacing w:after="0" w:line="240" w:lineRule="auto"/>
              <w:ind w:left="-72" w:right="-72"/>
              <w:jc w:val="center"/>
              <w:rPr>
                <w:rFonts w:ascii="Times New Roman" w:eastAsia="Times New Roman" w:hAnsi="Times New Roman"/>
                <w:b/>
                <w:bCs/>
                <w:sz w:val="24"/>
                <w:szCs w:val="24"/>
                <w:lang w:eastAsia="zh-CN"/>
              </w:rPr>
            </w:pPr>
            <w:proofErr w:type="spellStart"/>
            <w:r w:rsidRPr="002539D4">
              <w:rPr>
                <w:rFonts w:ascii="Times New Roman" w:eastAsia="Times New Roman" w:hAnsi="Times New Roman"/>
                <w:b/>
                <w:bCs/>
                <w:sz w:val="24"/>
                <w:szCs w:val="24"/>
                <w:lang w:eastAsia="zh-CN"/>
              </w:rPr>
              <w:t>Số</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thuê</w:t>
            </w:r>
            <w:proofErr w:type="spellEnd"/>
            <w:r w:rsidRPr="002539D4">
              <w:rPr>
                <w:rFonts w:ascii="Times New Roman" w:eastAsia="Times New Roman" w:hAnsi="Times New Roman"/>
                <w:b/>
                <w:bCs/>
                <w:sz w:val="24"/>
                <w:szCs w:val="24"/>
                <w:lang w:eastAsia="zh-CN"/>
              </w:rPr>
              <w:t xml:space="preserve"> bao </w:t>
            </w:r>
            <w:proofErr w:type="spellStart"/>
            <w:r w:rsidRPr="002539D4">
              <w:rPr>
                <w:rFonts w:ascii="Times New Roman" w:eastAsia="Times New Roman" w:hAnsi="Times New Roman"/>
                <w:b/>
                <w:bCs/>
                <w:sz w:val="24"/>
                <w:szCs w:val="24"/>
                <w:lang w:eastAsia="zh-CN"/>
              </w:rPr>
              <w:t>truy</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nhập</w:t>
            </w:r>
            <w:proofErr w:type="spellEnd"/>
            <w:r w:rsidRPr="002539D4">
              <w:rPr>
                <w:rFonts w:ascii="Times New Roman" w:eastAsia="Times New Roman" w:hAnsi="Times New Roman"/>
                <w:b/>
                <w:bCs/>
                <w:sz w:val="24"/>
                <w:szCs w:val="24"/>
                <w:lang w:eastAsia="zh-CN"/>
              </w:rPr>
              <w:t xml:space="preserve"> Internet </w:t>
            </w:r>
            <w:proofErr w:type="spellStart"/>
            <w:r w:rsidRPr="002539D4">
              <w:rPr>
                <w:rFonts w:ascii="Times New Roman" w:eastAsia="Times New Roman" w:hAnsi="Times New Roman"/>
                <w:b/>
                <w:bCs/>
                <w:sz w:val="24"/>
                <w:szCs w:val="24"/>
                <w:lang w:eastAsia="zh-CN"/>
              </w:rPr>
              <w:t>băng</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rộng</w:t>
            </w:r>
            <w:proofErr w:type="spellEnd"/>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5AAF66" w14:textId="77777777" w:rsidR="00F3390D" w:rsidRPr="002539D4" w:rsidRDefault="00F3390D" w:rsidP="00F936B9">
            <w:pPr>
              <w:spacing w:after="0" w:line="240" w:lineRule="auto"/>
              <w:ind w:left="-72" w:right="-72"/>
              <w:jc w:val="center"/>
              <w:rPr>
                <w:rFonts w:ascii="Times New Roman" w:eastAsia="Times New Roman" w:hAnsi="Times New Roman"/>
                <w:b/>
                <w:bCs/>
                <w:sz w:val="24"/>
                <w:szCs w:val="24"/>
                <w:lang w:eastAsia="zh-CN"/>
              </w:rPr>
            </w:pPr>
            <w:proofErr w:type="spellStart"/>
            <w:r w:rsidRPr="002539D4">
              <w:rPr>
                <w:rFonts w:ascii="Times New Roman" w:eastAsia="Times New Roman" w:hAnsi="Times New Roman"/>
                <w:b/>
                <w:bCs/>
                <w:sz w:val="24"/>
                <w:szCs w:val="24"/>
                <w:lang w:eastAsia="zh-CN"/>
              </w:rPr>
              <w:t>Số</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thuê</w:t>
            </w:r>
            <w:proofErr w:type="spellEnd"/>
            <w:r w:rsidRPr="002539D4">
              <w:rPr>
                <w:rFonts w:ascii="Times New Roman" w:eastAsia="Times New Roman" w:hAnsi="Times New Roman"/>
                <w:b/>
                <w:bCs/>
                <w:sz w:val="24"/>
                <w:szCs w:val="24"/>
                <w:lang w:eastAsia="zh-CN"/>
              </w:rPr>
              <w:t xml:space="preserve"> bao </w:t>
            </w:r>
            <w:proofErr w:type="spellStart"/>
            <w:r w:rsidRPr="002539D4">
              <w:rPr>
                <w:rFonts w:ascii="Times New Roman" w:eastAsia="Times New Roman" w:hAnsi="Times New Roman"/>
                <w:b/>
                <w:bCs/>
                <w:sz w:val="24"/>
                <w:szCs w:val="24"/>
                <w:lang w:eastAsia="zh-CN"/>
              </w:rPr>
              <w:t>băng</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rộng</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cố</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định</w:t>
            </w:r>
            <w:proofErr w:type="spellEnd"/>
            <w:r w:rsidRPr="002539D4">
              <w:rPr>
                <w:rFonts w:ascii="Times New Roman" w:eastAsia="Times New Roman" w:hAnsi="Times New Roman"/>
                <w:b/>
                <w:bCs/>
                <w:sz w:val="24"/>
                <w:szCs w:val="24"/>
                <w:lang w:eastAsia="zh-CN"/>
              </w:rPr>
              <w:t xml:space="preserve"> FTTH </w:t>
            </w:r>
            <w:proofErr w:type="spellStart"/>
            <w:r w:rsidRPr="002539D4">
              <w:rPr>
                <w:rFonts w:ascii="Times New Roman" w:eastAsia="Times New Roman" w:hAnsi="Times New Roman"/>
                <w:b/>
                <w:bCs/>
                <w:sz w:val="24"/>
                <w:szCs w:val="24"/>
                <w:lang w:eastAsia="zh-CN"/>
              </w:rPr>
              <w:t>là</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hộ</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gia</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đình</w:t>
            </w:r>
            <w:proofErr w:type="spellEnd"/>
          </w:p>
        </w:tc>
        <w:tc>
          <w:tcPr>
            <w:tcW w:w="7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07D810" w14:textId="77777777" w:rsidR="00F3390D" w:rsidRPr="002539D4" w:rsidRDefault="00F3390D" w:rsidP="00F936B9">
            <w:pPr>
              <w:spacing w:after="0" w:line="240" w:lineRule="auto"/>
              <w:ind w:left="-72" w:right="-72"/>
              <w:jc w:val="center"/>
              <w:rPr>
                <w:rFonts w:ascii="Times New Roman" w:eastAsia="Times New Roman" w:hAnsi="Times New Roman"/>
                <w:b/>
                <w:bCs/>
                <w:sz w:val="24"/>
                <w:szCs w:val="24"/>
                <w:lang w:eastAsia="zh-CN"/>
              </w:rPr>
            </w:pPr>
            <w:proofErr w:type="spellStart"/>
            <w:r w:rsidRPr="002539D4">
              <w:rPr>
                <w:rFonts w:ascii="Times New Roman" w:eastAsia="Times New Roman" w:hAnsi="Times New Roman"/>
                <w:b/>
                <w:bCs/>
                <w:sz w:val="24"/>
                <w:szCs w:val="24"/>
                <w:lang w:eastAsia="zh-CN"/>
              </w:rPr>
              <w:t>Ghi</w:t>
            </w:r>
            <w:proofErr w:type="spellEnd"/>
            <w:r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b/>
                <w:bCs/>
                <w:sz w:val="24"/>
                <w:szCs w:val="24"/>
                <w:lang w:eastAsia="zh-CN"/>
              </w:rPr>
              <w:t>chú</w:t>
            </w:r>
            <w:proofErr w:type="spellEnd"/>
          </w:p>
        </w:tc>
      </w:tr>
      <w:tr w:rsidR="002E480D" w:rsidRPr="002539D4" w14:paraId="69962384" w14:textId="77777777" w:rsidTr="002E480D">
        <w:trPr>
          <w:gridBefore w:val="1"/>
          <w:wBefore w:w="448" w:type="dxa"/>
          <w:trHeight w:val="46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976ECB0" w14:textId="77777777" w:rsidR="00F3390D" w:rsidRPr="002539D4" w:rsidRDefault="00F3390D" w:rsidP="00F936B9">
            <w:pPr>
              <w:spacing w:after="0" w:line="240" w:lineRule="auto"/>
              <w:ind w:left="-72" w:right="-72"/>
              <w:rPr>
                <w:rFonts w:ascii="Times New Roman" w:eastAsia="Times New Roman" w:hAnsi="Times New Roman"/>
                <w:b/>
                <w:bCs/>
                <w:sz w:val="24"/>
                <w:szCs w:val="24"/>
                <w:lang w:eastAsia="zh-CN"/>
              </w:rPr>
            </w:pPr>
          </w:p>
        </w:tc>
        <w:tc>
          <w:tcPr>
            <w:tcW w:w="1134" w:type="dxa"/>
            <w:vMerge/>
            <w:tcBorders>
              <w:left w:val="single" w:sz="4" w:space="0" w:color="auto"/>
              <w:bottom w:val="single" w:sz="4" w:space="0" w:color="auto"/>
              <w:right w:val="single" w:sz="4" w:space="0" w:color="auto"/>
            </w:tcBorders>
          </w:tcPr>
          <w:p w14:paraId="2262F76D" w14:textId="77777777" w:rsidR="00F3390D" w:rsidRPr="002539D4" w:rsidRDefault="00F3390D" w:rsidP="00F936B9">
            <w:pPr>
              <w:spacing w:after="0" w:line="240" w:lineRule="auto"/>
              <w:ind w:left="-72" w:right="-72"/>
              <w:rPr>
                <w:rFonts w:ascii="Times New Roman" w:eastAsia="Times New Roman" w:hAnsi="Times New Roman"/>
                <w:b/>
                <w:bCs/>
                <w:sz w:val="24"/>
                <w:szCs w:val="24"/>
                <w:lang w:eastAsia="zh-CN"/>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9BAE21F" w14:textId="77777777" w:rsidR="00F3390D" w:rsidRPr="002539D4" w:rsidRDefault="00F3390D" w:rsidP="00F936B9">
            <w:pPr>
              <w:spacing w:after="0" w:line="240" w:lineRule="auto"/>
              <w:ind w:left="-72" w:right="-72"/>
              <w:rPr>
                <w:rFonts w:ascii="Times New Roman" w:eastAsia="Times New Roman" w:hAnsi="Times New Roman"/>
                <w:b/>
                <w:bCs/>
                <w:sz w:val="24"/>
                <w:szCs w:val="24"/>
                <w:lang w:eastAsia="zh-CN"/>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1818AB7" w14:textId="77777777" w:rsidR="00F3390D" w:rsidRPr="002539D4" w:rsidRDefault="00F3390D" w:rsidP="00F936B9">
            <w:pPr>
              <w:spacing w:after="0" w:line="240" w:lineRule="auto"/>
              <w:ind w:left="-72" w:right="-72"/>
              <w:rPr>
                <w:rFonts w:ascii="Times New Roman" w:eastAsia="Times New Roman" w:hAnsi="Times New Roman"/>
                <w:b/>
                <w:bCs/>
                <w:i/>
                <w:iCs/>
                <w:sz w:val="24"/>
                <w:szCs w:val="24"/>
                <w:lang w:eastAsia="zh-C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1B364F4" w14:textId="77777777" w:rsidR="00F3390D" w:rsidRPr="002539D4" w:rsidRDefault="00F3390D" w:rsidP="00F936B9">
            <w:pPr>
              <w:spacing w:after="0" w:line="240" w:lineRule="auto"/>
              <w:ind w:left="-72" w:right="-72"/>
              <w:rPr>
                <w:rFonts w:ascii="Times New Roman" w:eastAsia="Times New Roman" w:hAnsi="Times New Roman"/>
                <w:b/>
                <w:bCs/>
                <w:sz w:val="24"/>
                <w:szCs w:val="24"/>
                <w:lang w:eastAsia="zh-CN"/>
              </w:rPr>
            </w:pPr>
          </w:p>
        </w:tc>
        <w:tc>
          <w:tcPr>
            <w:tcW w:w="567" w:type="dxa"/>
            <w:tcBorders>
              <w:top w:val="nil"/>
              <w:left w:val="nil"/>
              <w:bottom w:val="single" w:sz="4" w:space="0" w:color="auto"/>
              <w:right w:val="single" w:sz="4" w:space="0" w:color="auto"/>
            </w:tcBorders>
            <w:shd w:val="clear" w:color="auto" w:fill="auto"/>
            <w:vAlign w:val="center"/>
            <w:hideMark/>
          </w:tcPr>
          <w:p w14:paraId="5A348947" w14:textId="77777777" w:rsidR="00F3390D" w:rsidRPr="00C4655A" w:rsidRDefault="00F3390D" w:rsidP="00F936B9">
            <w:pPr>
              <w:spacing w:after="0" w:line="240" w:lineRule="auto"/>
              <w:ind w:left="-72" w:right="-72"/>
              <w:jc w:val="center"/>
              <w:rPr>
                <w:rFonts w:ascii="Times New Roman" w:eastAsia="Times New Roman" w:hAnsi="Times New Roman"/>
                <w:lang w:eastAsia="zh-CN"/>
              </w:rPr>
            </w:pPr>
            <w:r w:rsidRPr="00C4655A">
              <w:rPr>
                <w:rFonts w:ascii="Times New Roman" w:eastAsia="Times New Roman" w:hAnsi="Times New Roman"/>
                <w:lang w:eastAsia="zh-CN"/>
              </w:rPr>
              <w:t>3G</w:t>
            </w:r>
          </w:p>
        </w:tc>
        <w:tc>
          <w:tcPr>
            <w:tcW w:w="567" w:type="dxa"/>
            <w:tcBorders>
              <w:top w:val="nil"/>
              <w:left w:val="nil"/>
              <w:bottom w:val="single" w:sz="4" w:space="0" w:color="auto"/>
              <w:right w:val="single" w:sz="4" w:space="0" w:color="auto"/>
            </w:tcBorders>
            <w:shd w:val="clear" w:color="auto" w:fill="auto"/>
            <w:vAlign w:val="center"/>
            <w:hideMark/>
          </w:tcPr>
          <w:p w14:paraId="2C83622E" w14:textId="77777777" w:rsidR="00F3390D" w:rsidRPr="00C4655A" w:rsidRDefault="00F3390D" w:rsidP="00F936B9">
            <w:pPr>
              <w:spacing w:after="0" w:line="240" w:lineRule="auto"/>
              <w:ind w:left="-72" w:right="-72"/>
              <w:jc w:val="center"/>
              <w:rPr>
                <w:rFonts w:ascii="Times New Roman" w:eastAsia="Times New Roman" w:hAnsi="Times New Roman"/>
                <w:lang w:eastAsia="zh-CN"/>
              </w:rPr>
            </w:pPr>
            <w:r w:rsidRPr="00C4655A">
              <w:rPr>
                <w:rFonts w:ascii="Times New Roman" w:eastAsia="Times New Roman" w:hAnsi="Times New Roman"/>
                <w:lang w:eastAsia="zh-CN"/>
              </w:rPr>
              <w:t>4G</w:t>
            </w:r>
          </w:p>
        </w:tc>
        <w:tc>
          <w:tcPr>
            <w:tcW w:w="567" w:type="dxa"/>
            <w:tcBorders>
              <w:top w:val="nil"/>
              <w:left w:val="nil"/>
              <w:bottom w:val="single" w:sz="4" w:space="0" w:color="auto"/>
              <w:right w:val="single" w:sz="4" w:space="0" w:color="auto"/>
            </w:tcBorders>
            <w:shd w:val="clear" w:color="auto" w:fill="auto"/>
            <w:vAlign w:val="center"/>
            <w:hideMark/>
          </w:tcPr>
          <w:p w14:paraId="475A5314" w14:textId="77777777" w:rsidR="00F3390D" w:rsidRPr="00C4655A" w:rsidRDefault="00F3390D" w:rsidP="00F936B9">
            <w:pPr>
              <w:spacing w:after="0" w:line="240" w:lineRule="auto"/>
              <w:ind w:left="-72" w:right="-72"/>
              <w:jc w:val="center"/>
              <w:rPr>
                <w:rFonts w:ascii="Times New Roman" w:eastAsia="Times New Roman" w:hAnsi="Times New Roman"/>
                <w:lang w:eastAsia="zh-CN"/>
              </w:rPr>
            </w:pPr>
            <w:r w:rsidRPr="00C4655A">
              <w:rPr>
                <w:rFonts w:ascii="Times New Roman" w:eastAsia="Times New Roman" w:hAnsi="Times New Roman"/>
                <w:lang w:eastAsia="zh-CN"/>
              </w:rPr>
              <w:t>5G</w:t>
            </w:r>
          </w:p>
        </w:tc>
        <w:tc>
          <w:tcPr>
            <w:tcW w:w="888" w:type="dxa"/>
            <w:vMerge/>
            <w:tcBorders>
              <w:top w:val="single" w:sz="4" w:space="0" w:color="auto"/>
              <w:left w:val="single" w:sz="4" w:space="0" w:color="auto"/>
              <w:bottom w:val="single" w:sz="4" w:space="0" w:color="000000"/>
              <w:right w:val="single" w:sz="4" w:space="0" w:color="auto"/>
            </w:tcBorders>
            <w:vAlign w:val="center"/>
            <w:hideMark/>
          </w:tcPr>
          <w:p w14:paraId="6F321455" w14:textId="77777777" w:rsidR="00F3390D" w:rsidRPr="002539D4" w:rsidRDefault="00F3390D" w:rsidP="00F936B9">
            <w:pPr>
              <w:spacing w:after="0" w:line="240" w:lineRule="auto"/>
              <w:ind w:left="-72" w:right="-72"/>
              <w:rPr>
                <w:rFonts w:ascii="Times New Roman" w:eastAsia="Times New Roman" w:hAnsi="Times New Roman"/>
                <w:b/>
                <w:bCs/>
                <w:sz w:val="24"/>
                <w:szCs w:val="24"/>
                <w:lang w:eastAsia="zh-CN"/>
              </w:rPr>
            </w:pPr>
          </w:p>
        </w:tc>
        <w:tc>
          <w:tcPr>
            <w:tcW w:w="954" w:type="dxa"/>
            <w:vMerge/>
            <w:tcBorders>
              <w:top w:val="single" w:sz="4" w:space="0" w:color="auto"/>
              <w:left w:val="single" w:sz="4" w:space="0" w:color="auto"/>
              <w:bottom w:val="single" w:sz="4" w:space="0" w:color="000000"/>
              <w:right w:val="single" w:sz="4" w:space="0" w:color="auto"/>
            </w:tcBorders>
            <w:vAlign w:val="center"/>
            <w:hideMark/>
          </w:tcPr>
          <w:p w14:paraId="6F42FA8F" w14:textId="77777777" w:rsidR="00F3390D" w:rsidRPr="002539D4" w:rsidRDefault="00F3390D" w:rsidP="00F936B9">
            <w:pPr>
              <w:spacing w:after="0" w:line="240" w:lineRule="auto"/>
              <w:ind w:left="-72" w:right="-72"/>
              <w:rPr>
                <w:rFonts w:ascii="Times New Roman" w:eastAsia="Times New Roman" w:hAnsi="Times New Roman"/>
                <w:b/>
                <w:bCs/>
                <w:sz w:val="24"/>
                <w:szCs w:val="24"/>
                <w:lang w:eastAsia="zh-CN"/>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77933F8D" w14:textId="77777777" w:rsidR="00F3390D" w:rsidRPr="002539D4" w:rsidRDefault="00F3390D" w:rsidP="00F936B9">
            <w:pPr>
              <w:spacing w:after="0" w:line="240" w:lineRule="auto"/>
              <w:ind w:left="-72" w:right="-72"/>
              <w:rPr>
                <w:rFonts w:ascii="Times New Roman" w:eastAsia="Times New Roman" w:hAnsi="Times New Roman"/>
                <w:b/>
                <w:bCs/>
                <w:sz w:val="24"/>
                <w:szCs w:val="24"/>
                <w:lang w:eastAsia="zh-CN"/>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66F9EAF3" w14:textId="77777777" w:rsidR="00F3390D" w:rsidRPr="002539D4" w:rsidRDefault="00F3390D" w:rsidP="00F936B9">
            <w:pPr>
              <w:spacing w:after="0" w:line="240" w:lineRule="auto"/>
              <w:ind w:left="-72" w:right="-72"/>
              <w:rPr>
                <w:rFonts w:ascii="Times New Roman" w:eastAsia="Times New Roman" w:hAnsi="Times New Roman"/>
                <w:b/>
                <w:bCs/>
                <w:sz w:val="24"/>
                <w:szCs w:val="24"/>
                <w:lang w:eastAsia="zh-CN"/>
              </w:rPr>
            </w:pPr>
          </w:p>
        </w:tc>
        <w:tc>
          <w:tcPr>
            <w:tcW w:w="709" w:type="dxa"/>
            <w:tcBorders>
              <w:top w:val="nil"/>
              <w:left w:val="nil"/>
              <w:bottom w:val="single" w:sz="4" w:space="0" w:color="auto"/>
              <w:right w:val="single" w:sz="4" w:space="0" w:color="auto"/>
            </w:tcBorders>
            <w:shd w:val="clear" w:color="auto" w:fill="auto"/>
            <w:vAlign w:val="center"/>
            <w:hideMark/>
          </w:tcPr>
          <w:p w14:paraId="1CB74751" w14:textId="77777777" w:rsidR="00F3390D" w:rsidRPr="00C4655A" w:rsidRDefault="00F3390D" w:rsidP="00F936B9">
            <w:pPr>
              <w:spacing w:after="0" w:line="240" w:lineRule="auto"/>
              <w:ind w:left="-72" w:right="-72"/>
              <w:jc w:val="center"/>
              <w:rPr>
                <w:rFonts w:ascii="Times New Roman" w:eastAsia="Times New Roman" w:hAnsi="Times New Roman"/>
                <w:lang w:eastAsia="zh-CN"/>
              </w:rPr>
            </w:pPr>
            <w:proofErr w:type="spellStart"/>
            <w:r w:rsidRPr="00C4655A">
              <w:rPr>
                <w:rFonts w:ascii="Times New Roman" w:eastAsia="Times New Roman" w:hAnsi="Times New Roman"/>
                <w:lang w:eastAsia="zh-CN"/>
              </w:rPr>
              <w:t>Cố</w:t>
            </w:r>
            <w:proofErr w:type="spellEnd"/>
            <w:r w:rsidRPr="00C4655A">
              <w:rPr>
                <w:rFonts w:ascii="Times New Roman" w:eastAsia="Times New Roman" w:hAnsi="Times New Roman"/>
                <w:lang w:eastAsia="zh-CN"/>
              </w:rPr>
              <w:t xml:space="preserve"> </w:t>
            </w:r>
            <w:proofErr w:type="spellStart"/>
            <w:r w:rsidRPr="00C4655A">
              <w:rPr>
                <w:rFonts w:ascii="Times New Roman" w:eastAsia="Times New Roman" w:hAnsi="Times New Roman"/>
                <w:lang w:eastAsia="zh-CN"/>
              </w:rPr>
              <w:t>định</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3E37BC80" w14:textId="77777777" w:rsidR="00F3390D" w:rsidRPr="00C4655A" w:rsidRDefault="00F3390D" w:rsidP="00F936B9">
            <w:pPr>
              <w:spacing w:after="0" w:line="240" w:lineRule="auto"/>
              <w:ind w:left="-72" w:right="-72"/>
              <w:jc w:val="center"/>
              <w:rPr>
                <w:rFonts w:ascii="Times New Roman" w:eastAsia="Times New Roman" w:hAnsi="Times New Roman"/>
                <w:lang w:eastAsia="zh-CN"/>
              </w:rPr>
            </w:pPr>
            <w:r w:rsidRPr="00C4655A">
              <w:rPr>
                <w:rFonts w:ascii="Times New Roman" w:eastAsia="Times New Roman" w:hAnsi="Times New Roman"/>
                <w:lang w:eastAsia="zh-CN"/>
              </w:rPr>
              <w:t xml:space="preserve">Di </w:t>
            </w:r>
            <w:proofErr w:type="spellStart"/>
            <w:r w:rsidRPr="00C4655A">
              <w:rPr>
                <w:rFonts w:ascii="Times New Roman" w:eastAsia="Times New Roman" w:hAnsi="Times New Roman"/>
                <w:lang w:eastAsia="zh-CN"/>
              </w:rPr>
              <w:t>động</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7B475EAD" w14:textId="77777777" w:rsidR="00F3390D" w:rsidRPr="00C4655A" w:rsidRDefault="00F3390D" w:rsidP="00F936B9">
            <w:pPr>
              <w:spacing w:after="0" w:line="240" w:lineRule="auto"/>
              <w:ind w:left="-72" w:right="-72"/>
              <w:jc w:val="center"/>
              <w:rPr>
                <w:rFonts w:ascii="Times New Roman" w:eastAsia="Times New Roman" w:hAnsi="Times New Roman"/>
                <w:lang w:eastAsia="zh-CN"/>
              </w:rPr>
            </w:pPr>
            <w:proofErr w:type="spellStart"/>
            <w:r w:rsidRPr="00C4655A">
              <w:rPr>
                <w:rFonts w:ascii="Times New Roman" w:eastAsia="Times New Roman" w:hAnsi="Times New Roman"/>
                <w:lang w:eastAsia="zh-CN"/>
              </w:rPr>
              <w:t>Cố</w:t>
            </w:r>
            <w:proofErr w:type="spellEnd"/>
            <w:r w:rsidRPr="00C4655A">
              <w:rPr>
                <w:rFonts w:ascii="Times New Roman" w:eastAsia="Times New Roman" w:hAnsi="Times New Roman"/>
                <w:lang w:eastAsia="zh-CN"/>
              </w:rPr>
              <w:t xml:space="preserve"> </w:t>
            </w:r>
            <w:proofErr w:type="spellStart"/>
            <w:r w:rsidRPr="00C4655A">
              <w:rPr>
                <w:rFonts w:ascii="Times New Roman" w:eastAsia="Times New Roman" w:hAnsi="Times New Roman"/>
                <w:lang w:eastAsia="zh-CN"/>
              </w:rPr>
              <w:t>định</w:t>
            </w:r>
            <w:proofErr w:type="spellEnd"/>
          </w:p>
        </w:tc>
        <w:tc>
          <w:tcPr>
            <w:tcW w:w="614" w:type="dxa"/>
            <w:tcBorders>
              <w:top w:val="nil"/>
              <w:left w:val="nil"/>
              <w:bottom w:val="single" w:sz="4" w:space="0" w:color="auto"/>
              <w:right w:val="single" w:sz="4" w:space="0" w:color="auto"/>
            </w:tcBorders>
            <w:shd w:val="clear" w:color="auto" w:fill="auto"/>
            <w:vAlign w:val="center"/>
            <w:hideMark/>
          </w:tcPr>
          <w:p w14:paraId="7C080D6D" w14:textId="77777777" w:rsidR="00F3390D" w:rsidRPr="00C4655A" w:rsidRDefault="00F3390D" w:rsidP="00F936B9">
            <w:pPr>
              <w:spacing w:after="0" w:line="240" w:lineRule="auto"/>
              <w:ind w:left="-72" w:right="-72"/>
              <w:jc w:val="center"/>
              <w:rPr>
                <w:rFonts w:ascii="Times New Roman" w:eastAsia="Times New Roman" w:hAnsi="Times New Roman"/>
                <w:lang w:eastAsia="zh-CN"/>
              </w:rPr>
            </w:pPr>
            <w:r w:rsidRPr="00C4655A">
              <w:rPr>
                <w:rFonts w:ascii="Times New Roman" w:eastAsia="Times New Roman" w:hAnsi="Times New Roman"/>
                <w:lang w:eastAsia="zh-CN"/>
              </w:rPr>
              <w:t xml:space="preserve">Di </w:t>
            </w:r>
            <w:proofErr w:type="spellStart"/>
            <w:r w:rsidRPr="00C4655A">
              <w:rPr>
                <w:rFonts w:ascii="Times New Roman" w:eastAsia="Times New Roman" w:hAnsi="Times New Roman"/>
                <w:lang w:eastAsia="zh-CN"/>
              </w:rPr>
              <w:t>động</w:t>
            </w:r>
            <w:proofErr w:type="spellEnd"/>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5BF81518" w14:textId="77777777" w:rsidR="00F3390D" w:rsidRPr="002539D4" w:rsidRDefault="00F3390D" w:rsidP="00F936B9">
            <w:pPr>
              <w:spacing w:after="0" w:line="240" w:lineRule="auto"/>
              <w:ind w:left="-72" w:right="-72"/>
              <w:rPr>
                <w:rFonts w:ascii="Times New Roman" w:eastAsia="Times New Roman" w:hAnsi="Times New Roman"/>
                <w:b/>
                <w:bCs/>
                <w:sz w:val="24"/>
                <w:szCs w:val="24"/>
                <w:lang w:eastAsia="zh-CN"/>
              </w:rPr>
            </w:pPr>
          </w:p>
        </w:tc>
        <w:tc>
          <w:tcPr>
            <w:tcW w:w="786" w:type="dxa"/>
            <w:gridSpan w:val="2"/>
            <w:vMerge/>
            <w:tcBorders>
              <w:top w:val="single" w:sz="4" w:space="0" w:color="auto"/>
              <w:left w:val="single" w:sz="4" w:space="0" w:color="auto"/>
              <w:bottom w:val="single" w:sz="4" w:space="0" w:color="auto"/>
              <w:right w:val="single" w:sz="4" w:space="0" w:color="auto"/>
            </w:tcBorders>
            <w:vAlign w:val="center"/>
            <w:hideMark/>
          </w:tcPr>
          <w:p w14:paraId="574E155B" w14:textId="77777777" w:rsidR="00F3390D" w:rsidRPr="002539D4" w:rsidRDefault="00F3390D" w:rsidP="00F936B9">
            <w:pPr>
              <w:spacing w:after="0" w:line="240" w:lineRule="auto"/>
              <w:ind w:left="-72" w:right="-72"/>
              <w:rPr>
                <w:rFonts w:ascii="Times New Roman" w:eastAsia="Times New Roman" w:hAnsi="Times New Roman"/>
                <w:b/>
                <w:bCs/>
                <w:sz w:val="24"/>
                <w:szCs w:val="24"/>
                <w:lang w:eastAsia="zh-CN"/>
              </w:rPr>
            </w:pPr>
          </w:p>
        </w:tc>
      </w:tr>
      <w:tr w:rsidR="002E480D" w:rsidRPr="00234F08" w14:paraId="0A49FA7A" w14:textId="77777777" w:rsidTr="002E480D">
        <w:trPr>
          <w:gridBefore w:val="1"/>
          <w:wBefore w:w="448" w:type="dxa"/>
          <w:trHeight w:val="29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D6887" w14:textId="77777777" w:rsidR="00F3390D" w:rsidRPr="00234F08" w:rsidRDefault="00F3390D" w:rsidP="00F936B9">
            <w:pPr>
              <w:spacing w:before="40" w:after="40" w:line="360" w:lineRule="auto"/>
              <w:ind w:left="-72" w:right="-72"/>
              <w:jc w:val="center"/>
              <w:rPr>
                <w:rFonts w:ascii="Times New Roman" w:eastAsia="Times New Roman" w:hAnsi="Times New Roman"/>
                <w:lang w:eastAsia="zh-CN"/>
              </w:rPr>
            </w:pPr>
            <w:r w:rsidRPr="00234F08">
              <w:rPr>
                <w:rFonts w:ascii="Times New Roman" w:eastAsia="Times New Roman" w:hAnsi="Times New Roman"/>
                <w:lang w:eastAsia="zh-CN"/>
              </w:rPr>
              <w:t xml:space="preserve"> A</w:t>
            </w:r>
          </w:p>
        </w:tc>
        <w:tc>
          <w:tcPr>
            <w:tcW w:w="1134" w:type="dxa"/>
            <w:tcBorders>
              <w:top w:val="single" w:sz="4" w:space="0" w:color="auto"/>
              <w:left w:val="nil"/>
              <w:bottom w:val="single" w:sz="4" w:space="0" w:color="auto"/>
              <w:right w:val="single" w:sz="4" w:space="0" w:color="auto"/>
            </w:tcBorders>
          </w:tcPr>
          <w:p w14:paraId="2BFFDA43" w14:textId="77777777" w:rsidR="00F3390D" w:rsidRPr="00234F08" w:rsidRDefault="00F3390D" w:rsidP="00F936B9">
            <w:pPr>
              <w:spacing w:before="40" w:after="40" w:line="360" w:lineRule="auto"/>
              <w:ind w:left="-72" w:right="-72"/>
              <w:jc w:val="center"/>
              <w:rPr>
                <w:rFonts w:ascii="Times New Roman" w:eastAsia="Times New Roman" w:hAnsi="Times New Roman"/>
                <w:lang w:eastAsia="zh-CN"/>
              </w:rPr>
            </w:pPr>
            <w:r w:rsidRPr="00234F08">
              <w:rPr>
                <w:rFonts w:ascii="Times New Roman" w:eastAsia="Times New Roman" w:hAnsi="Times New Roman"/>
                <w:lang w:eastAsia="zh-CN"/>
              </w:rPr>
              <w:t>B</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1165004E" w14:textId="77777777" w:rsidR="00F3390D" w:rsidRPr="00234F08" w:rsidRDefault="00F3390D" w:rsidP="00F936B9">
            <w:pPr>
              <w:spacing w:before="40" w:after="40" w:line="360" w:lineRule="auto"/>
              <w:ind w:left="-72" w:right="-72"/>
              <w:jc w:val="center"/>
              <w:rPr>
                <w:rFonts w:ascii="Times New Roman" w:eastAsia="Times New Roman" w:hAnsi="Times New Roman"/>
                <w:lang w:val="vi-VN" w:eastAsia="zh-CN"/>
              </w:rPr>
            </w:pPr>
            <w:r w:rsidRPr="00234F08">
              <w:rPr>
                <w:rFonts w:ascii="Times New Roman" w:eastAsia="Times New Roman" w:hAnsi="Times New Roman"/>
                <w:lang w:val="vi-VN" w:eastAsia="zh-CN"/>
              </w:rPr>
              <w:t>1</w:t>
            </w:r>
          </w:p>
        </w:tc>
        <w:tc>
          <w:tcPr>
            <w:tcW w:w="851" w:type="dxa"/>
            <w:tcBorders>
              <w:top w:val="nil"/>
              <w:left w:val="nil"/>
              <w:bottom w:val="single" w:sz="4" w:space="0" w:color="auto"/>
              <w:right w:val="single" w:sz="4" w:space="0" w:color="auto"/>
            </w:tcBorders>
            <w:shd w:val="clear" w:color="auto" w:fill="auto"/>
            <w:noWrap/>
            <w:vAlign w:val="bottom"/>
            <w:hideMark/>
          </w:tcPr>
          <w:p w14:paraId="6AC95A25" w14:textId="77777777" w:rsidR="00F3390D" w:rsidRPr="00234F08" w:rsidRDefault="00F3390D" w:rsidP="00F936B9">
            <w:pPr>
              <w:spacing w:before="40" w:after="40" w:line="360" w:lineRule="auto"/>
              <w:ind w:left="-72" w:right="-72"/>
              <w:jc w:val="center"/>
              <w:rPr>
                <w:rFonts w:ascii="Times New Roman" w:eastAsia="Times New Roman" w:hAnsi="Times New Roman"/>
                <w:lang w:val="vi-VN" w:eastAsia="zh-CN"/>
              </w:rPr>
            </w:pPr>
            <w:r w:rsidRPr="00234F08">
              <w:rPr>
                <w:rFonts w:ascii="Times New Roman" w:eastAsia="Times New Roman" w:hAnsi="Times New Roman"/>
                <w:lang w:val="vi-VN" w:eastAsia="zh-CN"/>
              </w:rPr>
              <w:t>2</w:t>
            </w:r>
          </w:p>
        </w:tc>
        <w:tc>
          <w:tcPr>
            <w:tcW w:w="1276" w:type="dxa"/>
            <w:tcBorders>
              <w:top w:val="nil"/>
              <w:left w:val="nil"/>
              <w:bottom w:val="single" w:sz="4" w:space="0" w:color="auto"/>
              <w:right w:val="single" w:sz="4" w:space="0" w:color="auto"/>
            </w:tcBorders>
            <w:shd w:val="clear" w:color="auto" w:fill="auto"/>
            <w:noWrap/>
            <w:vAlign w:val="bottom"/>
            <w:hideMark/>
          </w:tcPr>
          <w:p w14:paraId="499424EB" w14:textId="77777777" w:rsidR="00F3390D" w:rsidRPr="00234F08" w:rsidRDefault="00F3390D" w:rsidP="00F936B9">
            <w:pPr>
              <w:spacing w:before="40" w:after="40" w:line="360" w:lineRule="auto"/>
              <w:ind w:left="-72" w:right="-72"/>
              <w:jc w:val="center"/>
              <w:rPr>
                <w:rFonts w:ascii="Times New Roman" w:eastAsia="Times New Roman" w:hAnsi="Times New Roman"/>
                <w:lang w:val="vi-VN" w:eastAsia="zh-CN"/>
              </w:rPr>
            </w:pPr>
            <w:r w:rsidRPr="00234F08">
              <w:rPr>
                <w:rFonts w:ascii="Times New Roman" w:eastAsia="Times New Roman" w:hAnsi="Times New Roman"/>
                <w:lang w:val="vi-VN" w:eastAsia="zh-CN"/>
              </w:rPr>
              <w:t>3</w:t>
            </w:r>
          </w:p>
        </w:tc>
        <w:tc>
          <w:tcPr>
            <w:tcW w:w="567" w:type="dxa"/>
            <w:tcBorders>
              <w:top w:val="nil"/>
              <w:left w:val="nil"/>
              <w:bottom w:val="single" w:sz="4" w:space="0" w:color="auto"/>
              <w:right w:val="single" w:sz="4" w:space="0" w:color="auto"/>
            </w:tcBorders>
            <w:shd w:val="clear" w:color="auto" w:fill="auto"/>
            <w:noWrap/>
            <w:vAlign w:val="bottom"/>
            <w:hideMark/>
          </w:tcPr>
          <w:p w14:paraId="53591F5D" w14:textId="77777777" w:rsidR="00F3390D" w:rsidRPr="00234F08" w:rsidRDefault="00F3390D" w:rsidP="00F936B9">
            <w:pPr>
              <w:spacing w:before="40" w:after="40" w:line="360" w:lineRule="auto"/>
              <w:ind w:left="-72" w:right="-72"/>
              <w:jc w:val="center"/>
              <w:rPr>
                <w:rFonts w:ascii="Times New Roman" w:eastAsia="Times New Roman" w:hAnsi="Times New Roman"/>
                <w:lang w:val="vi-VN" w:eastAsia="zh-CN"/>
              </w:rPr>
            </w:pPr>
            <w:r w:rsidRPr="00234F08">
              <w:rPr>
                <w:rFonts w:ascii="Times New Roman" w:eastAsia="Times New Roman" w:hAnsi="Times New Roman"/>
                <w:lang w:val="vi-VN" w:eastAsia="zh-CN"/>
              </w:rPr>
              <w:t>4</w:t>
            </w:r>
          </w:p>
        </w:tc>
        <w:tc>
          <w:tcPr>
            <w:tcW w:w="567" w:type="dxa"/>
            <w:tcBorders>
              <w:top w:val="nil"/>
              <w:left w:val="nil"/>
              <w:bottom w:val="single" w:sz="4" w:space="0" w:color="auto"/>
              <w:right w:val="single" w:sz="4" w:space="0" w:color="auto"/>
            </w:tcBorders>
            <w:shd w:val="clear" w:color="auto" w:fill="auto"/>
            <w:noWrap/>
            <w:vAlign w:val="bottom"/>
            <w:hideMark/>
          </w:tcPr>
          <w:p w14:paraId="1D152461" w14:textId="77777777" w:rsidR="00F3390D" w:rsidRPr="00234F08" w:rsidRDefault="00F3390D" w:rsidP="00F936B9">
            <w:pPr>
              <w:spacing w:before="40" w:after="40" w:line="360" w:lineRule="auto"/>
              <w:ind w:left="-72" w:right="-72"/>
              <w:jc w:val="center"/>
              <w:rPr>
                <w:rFonts w:ascii="Times New Roman" w:eastAsia="Times New Roman" w:hAnsi="Times New Roman"/>
                <w:lang w:val="vi-VN" w:eastAsia="zh-CN"/>
              </w:rPr>
            </w:pPr>
            <w:r w:rsidRPr="00234F08">
              <w:rPr>
                <w:rFonts w:ascii="Times New Roman" w:eastAsia="Times New Roman" w:hAnsi="Times New Roman"/>
                <w:lang w:val="vi-VN" w:eastAsia="zh-CN"/>
              </w:rPr>
              <w:t>5</w:t>
            </w:r>
          </w:p>
        </w:tc>
        <w:tc>
          <w:tcPr>
            <w:tcW w:w="567" w:type="dxa"/>
            <w:tcBorders>
              <w:top w:val="nil"/>
              <w:left w:val="nil"/>
              <w:bottom w:val="single" w:sz="4" w:space="0" w:color="auto"/>
              <w:right w:val="single" w:sz="4" w:space="0" w:color="auto"/>
            </w:tcBorders>
            <w:shd w:val="clear" w:color="auto" w:fill="auto"/>
            <w:noWrap/>
            <w:vAlign w:val="bottom"/>
            <w:hideMark/>
          </w:tcPr>
          <w:p w14:paraId="4F215ECD" w14:textId="77777777" w:rsidR="00F3390D" w:rsidRPr="00234F08" w:rsidRDefault="00F3390D" w:rsidP="00F936B9">
            <w:pPr>
              <w:spacing w:before="40" w:after="40" w:line="360" w:lineRule="auto"/>
              <w:ind w:left="-72" w:right="-72"/>
              <w:jc w:val="center"/>
              <w:rPr>
                <w:rFonts w:ascii="Times New Roman" w:eastAsia="Times New Roman" w:hAnsi="Times New Roman"/>
                <w:lang w:val="vi-VN" w:eastAsia="zh-CN"/>
              </w:rPr>
            </w:pPr>
            <w:r w:rsidRPr="00234F08">
              <w:rPr>
                <w:rFonts w:ascii="Times New Roman" w:eastAsia="Times New Roman" w:hAnsi="Times New Roman"/>
                <w:lang w:val="vi-VN" w:eastAsia="zh-CN"/>
              </w:rPr>
              <w:t>6</w:t>
            </w:r>
          </w:p>
        </w:tc>
        <w:tc>
          <w:tcPr>
            <w:tcW w:w="888" w:type="dxa"/>
            <w:tcBorders>
              <w:top w:val="nil"/>
              <w:left w:val="nil"/>
              <w:bottom w:val="single" w:sz="4" w:space="0" w:color="auto"/>
              <w:right w:val="single" w:sz="4" w:space="0" w:color="auto"/>
            </w:tcBorders>
            <w:shd w:val="clear" w:color="auto" w:fill="auto"/>
            <w:noWrap/>
            <w:vAlign w:val="bottom"/>
            <w:hideMark/>
          </w:tcPr>
          <w:p w14:paraId="4E3EB5D7" w14:textId="77777777" w:rsidR="00F3390D" w:rsidRPr="00234F08" w:rsidRDefault="00F3390D" w:rsidP="00F936B9">
            <w:pPr>
              <w:spacing w:before="40" w:after="40" w:line="360" w:lineRule="auto"/>
              <w:ind w:left="-72" w:right="-72"/>
              <w:jc w:val="center"/>
              <w:rPr>
                <w:rFonts w:ascii="Times New Roman" w:eastAsia="Times New Roman" w:hAnsi="Times New Roman"/>
                <w:lang w:val="vi-VN" w:eastAsia="zh-CN"/>
              </w:rPr>
            </w:pPr>
            <w:r w:rsidRPr="00234F08">
              <w:rPr>
                <w:rFonts w:ascii="Times New Roman" w:eastAsia="Times New Roman" w:hAnsi="Times New Roman"/>
                <w:lang w:val="vi-VN" w:eastAsia="zh-CN"/>
              </w:rPr>
              <w:t>7</w:t>
            </w:r>
          </w:p>
        </w:tc>
        <w:tc>
          <w:tcPr>
            <w:tcW w:w="954" w:type="dxa"/>
            <w:tcBorders>
              <w:top w:val="nil"/>
              <w:left w:val="nil"/>
              <w:bottom w:val="single" w:sz="4" w:space="0" w:color="auto"/>
              <w:right w:val="single" w:sz="4" w:space="0" w:color="auto"/>
            </w:tcBorders>
            <w:shd w:val="clear" w:color="auto" w:fill="auto"/>
            <w:noWrap/>
            <w:vAlign w:val="bottom"/>
            <w:hideMark/>
          </w:tcPr>
          <w:p w14:paraId="56D2CB00" w14:textId="77777777" w:rsidR="00F3390D" w:rsidRPr="00234F08" w:rsidRDefault="00F3390D" w:rsidP="00F936B9">
            <w:pPr>
              <w:spacing w:before="40" w:after="40" w:line="360" w:lineRule="auto"/>
              <w:ind w:left="-72" w:right="-72"/>
              <w:jc w:val="center"/>
              <w:rPr>
                <w:rFonts w:ascii="Times New Roman" w:eastAsia="Times New Roman" w:hAnsi="Times New Roman"/>
                <w:lang w:val="vi-VN" w:eastAsia="zh-CN"/>
              </w:rPr>
            </w:pPr>
            <w:r w:rsidRPr="00234F08">
              <w:rPr>
                <w:rFonts w:ascii="Times New Roman" w:eastAsia="Times New Roman" w:hAnsi="Times New Roman"/>
                <w:lang w:val="vi-VN" w:eastAsia="zh-CN"/>
              </w:rPr>
              <w:t>8</w:t>
            </w:r>
          </w:p>
        </w:tc>
        <w:tc>
          <w:tcPr>
            <w:tcW w:w="851" w:type="dxa"/>
            <w:tcBorders>
              <w:top w:val="nil"/>
              <w:left w:val="nil"/>
              <w:bottom w:val="single" w:sz="4" w:space="0" w:color="auto"/>
              <w:right w:val="single" w:sz="4" w:space="0" w:color="auto"/>
            </w:tcBorders>
            <w:shd w:val="clear" w:color="auto" w:fill="auto"/>
            <w:vAlign w:val="center"/>
            <w:hideMark/>
          </w:tcPr>
          <w:p w14:paraId="6FC2AD4B" w14:textId="77777777" w:rsidR="00F3390D" w:rsidRPr="00234F08" w:rsidRDefault="00F3390D" w:rsidP="00F936B9">
            <w:pPr>
              <w:spacing w:before="40" w:after="40" w:line="360" w:lineRule="auto"/>
              <w:ind w:left="-72" w:right="-72"/>
              <w:jc w:val="center"/>
              <w:rPr>
                <w:rFonts w:ascii="Times New Roman" w:eastAsia="Times New Roman" w:hAnsi="Times New Roman"/>
                <w:lang w:val="vi-VN" w:eastAsia="zh-CN"/>
              </w:rPr>
            </w:pPr>
            <w:r w:rsidRPr="00234F08">
              <w:rPr>
                <w:rFonts w:ascii="Times New Roman" w:eastAsia="Times New Roman" w:hAnsi="Times New Roman"/>
                <w:lang w:val="vi-VN" w:eastAsia="zh-CN"/>
              </w:rPr>
              <w:t>9</w:t>
            </w:r>
          </w:p>
        </w:tc>
        <w:tc>
          <w:tcPr>
            <w:tcW w:w="850" w:type="dxa"/>
            <w:tcBorders>
              <w:top w:val="nil"/>
              <w:left w:val="nil"/>
              <w:bottom w:val="single" w:sz="4" w:space="0" w:color="auto"/>
              <w:right w:val="single" w:sz="4" w:space="0" w:color="auto"/>
            </w:tcBorders>
            <w:shd w:val="clear" w:color="auto" w:fill="auto"/>
            <w:vAlign w:val="center"/>
            <w:hideMark/>
          </w:tcPr>
          <w:p w14:paraId="1A7EFE79" w14:textId="77777777" w:rsidR="00F3390D" w:rsidRPr="00234F08" w:rsidRDefault="00F3390D" w:rsidP="00F936B9">
            <w:pPr>
              <w:spacing w:before="40" w:after="40" w:line="360" w:lineRule="auto"/>
              <w:ind w:left="-72" w:right="-72"/>
              <w:jc w:val="center"/>
              <w:rPr>
                <w:rFonts w:ascii="Times New Roman" w:eastAsia="Times New Roman" w:hAnsi="Times New Roman"/>
                <w:lang w:val="vi-VN" w:eastAsia="zh-CN"/>
              </w:rPr>
            </w:pPr>
            <w:r w:rsidRPr="00234F08">
              <w:rPr>
                <w:rFonts w:ascii="Times New Roman" w:eastAsia="Times New Roman" w:hAnsi="Times New Roman"/>
                <w:lang w:val="vi-VN" w:eastAsia="zh-CN"/>
              </w:rPr>
              <w:t>10</w:t>
            </w:r>
          </w:p>
        </w:tc>
        <w:tc>
          <w:tcPr>
            <w:tcW w:w="709" w:type="dxa"/>
            <w:tcBorders>
              <w:top w:val="nil"/>
              <w:left w:val="nil"/>
              <w:bottom w:val="single" w:sz="4" w:space="0" w:color="auto"/>
              <w:right w:val="single" w:sz="4" w:space="0" w:color="auto"/>
            </w:tcBorders>
            <w:shd w:val="clear" w:color="auto" w:fill="auto"/>
            <w:vAlign w:val="center"/>
            <w:hideMark/>
          </w:tcPr>
          <w:p w14:paraId="14F534E9" w14:textId="77777777" w:rsidR="00F3390D" w:rsidRPr="00234F08" w:rsidRDefault="00F3390D" w:rsidP="00F936B9">
            <w:pPr>
              <w:spacing w:before="40" w:after="40" w:line="360" w:lineRule="auto"/>
              <w:ind w:left="-72" w:right="-72"/>
              <w:jc w:val="center"/>
              <w:rPr>
                <w:rFonts w:ascii="Times New Roman" w:eastAsia="Times New Roman" w:hAnsi="Times New Roman"/>
                <w:lang w:val="vi-VN" w:eastAsia="zh-CN"/>
              </w:rPr>
            </w:pPr>
            <w:r w:rsidRPr="00234F08">
              <w:rPr>
                <w:rFonts w:ascii="Times New Roman" w:eastAsia="Times New Roman" w:hAnsi="Times New Roman"/>
                <w:lang w:val="vi-VN" w:eastAsia="zh-CN"/>
              </w:rPr>
              <w:t>11</w:t>
            </w:r>
          </w:p>
        </w:tc>
        <w:tc>
          <w:tcPr>
            <w:tcW w:w="709" w:type="dxa"/>
            <w:tcBorders>
              <w:top w:val="nil"/>
              <w:left w:val="nil"/>
              <w:bottom w:val="single" w:sz="4" w:space="0" w:color="auto"/>
              <w:right w:val="single" w:sz="4" w:space="0" w:color="auto"/>
            </w:tcBorders>
            <w:shd w:val="clear" w:color="auto" w:fill="auto"/>
            <w:vAlign w:val="center"/>
            <w:hideMark/>
          </w:tcPr>
          <w:p w14:paraId="1DFB9707" w14:textId="77777777" w:rsidR="00F3390D" w:rsidRPr="00234F08" w:rsidRDefault="00F3390D" w:rsidP="00F936B9">
            <w:pPr>
              <w:spacing w:before="40" w:after="40" w:line="360" w:lineRule="auto"/>
              <w:ind w:left="-72" w:right="-72"/>
              <w:jc w:val="center"/>
              <w:rPr>
                <w:rFonts w:ascii="Times New Roman" w:eastAsia="Times New Roman" w:hAnsi="Times New Roman"/>
                <w:lang w:val="vi-VN" w:eastAsia="zh-CN"/>
              </w:rPr>
            </w:pPr>
            <w:r w:rsidRPr="00234F08">
              <w:rPr>
                <w:rFonts w:ascii="Times New Roman" w:eastAsia="Times New Roman" w:hAnsi="Times New Roman"/>
                <w:lang w:val="vi-VN" w:eastAsia="zh-CN"/>
              </w:rPr>
              <w:t>12</w:t>
            </w:r>
          </w:p>
        </w:tc>
        <w:tc>
          <w:tcPr>
            <w:tcW w:w="709" w:type="dxa"/>
            <w:tcBorders>
              <w:top w:val="nil"/>
              <w:left w:val="nil"/>
              <w:bottom w:val="single" w:sz="4" w:space="0" w:color="auto"/>
              <w:right w:val="single" w:sz="4" w:space="0" w:color="auto"/>
            </w:tcBorders>
            <w:shd w:val="clear" w:color="auto" w:fill="auto"/>
            <w:vAlign w:val="center"/>
            <w:hideMark/>
          </w:tcPr>
          <w:p w14:paraId="57DDACDA" w14:textId="77777777" w:rsidR="00F3390D" w:rsidRPr="00234F08" w:rsidRDefault="00F3390D" w:rsidP="00F936B9">
            <w:pPr>
              <w:spacing w:before="40" w:after="40" w:line="360" w:lineRule="auto"/>
              <w:ind w:left="-72" w:right="-72"/>
              <w:jc w:val="center"/>
              <w:rPr>
                <w:rFonts w:ascii="Times New Roman" w:eastAsia="Times New Roman" w:hAnsi="Times New Roman"/>
                <w:lang w:val="vi-VN" w:eastAsia="zh-CN"/>
              </w:rPr>
            </w:pPr>
            <w:r w:rsidRPr="00234F08">
              <w:rPr>
                <w:rFonts w:ascii="Times New Roman" w:eastAsia="Times New Roman" w:hAnsi="Times New Roman"/>
                <w:lang w:val="vi-VN" w:eastAsia="zh-CN"/>
              </w:rPr>
              <w:t>13</w:t>
            </w:r>
          </w:p>
        </w:tc>
        <w:tc>
          <w:tcPr>
            <w:tcW w:w="614" w:type="dxa"/>
            <w:tcBorders>
              <w:top w:val="nil"/>
              <w:left w:val="nil"/>
              <w:bottom w:val="single" w:sz="4" w:space="0" w:color="auto"/>
              <w:right w:val="single" w:sz="4" w:space="0" w:color="auto"/>
            </w:tcBorders>
            <w:shd w:val="clear" w:color="auto" w:fill="auto"/>
            <w:vAlign w:val="center"/>
            <w:hideMark/>
          </w:tcPr>
          <w:p w14:paraId="6E3D01B5" w14:textId="77777777" w:rsidR="00F3390D" w:rsidRPr="00234F08" w:rsidRDefault="00F3390D" w:rsidP="00F936B9">
            <w:pPr>
              <w:spacing w:before="40" w:after="40" w:line="360" w:lineRule="auto"/>
              <w:ind w:left="-72" w:right="-72"/>
              <w:jc w:val="center"/>
              <w:rPr>
                <w:rFonts w:ascii="Times New Roman" w:eastAsia="Times New Roman" w:hAnsi="Times New Roman"/>
                <w:lang w:val="vi-VN" w:eastAsia="zh-CN"/>
              </w:rPr>
            </w:pPr>
            <w:r w:rsidRPr="00234F08">
              <w:rPr>
                <w:rFonts w:ascii="Times New Roman" w:eastAsia="Times New Roman" w:hAnsi="Times New Roman"/>
                <w:lang w:val="vi-VN" w:eastAsia="zh-CN"/>
              </w:rPr>
              <w:t>14</w:t>
            </w:r>
          </w:p>
        </w:tc>
        <w:tc>
          <w:tcPr>
            <w:tcW w:w="1030" w:type="dxa"/>
            <w:tcBorders>
              <w:top w:val="nil"/>
              <w:left w:val="nil"/>
              <w:bottom w:val="single" w:sz="4" w:space="0" w:color="auto"/>
              <w:right w:val="single" w:sz="4" w:space="0" w:color="auto"/>
            </w:tcBorders>
            <w:shd w:val="clear" w:color="auto" w:fill="auto"/>
            <w:vAlign w:val="center"/>
            <w:hideMark/>
          </w:tcPr>
          <w:p w14:paraId="357766C7" w14:textId="77777777" w:rsidR="00F3390D" w:rsidRPr="00234F08" w:rsidRDefault="00F3390D" w:rsidP="00F936B9">
            <w:pPr>
              <w:spacing w:before="40" w:after="40" w:line="360" w:lineRule="auto"/>
              <w:ind w:left="-72" w:right="-72"/>
              <w:jc w:val="center"/>
              <w:rPr>
                <w:rFonts w:ascii="Times New Roman" w:eastAsia="Times New Roman" w:hAnsi="Times New Roman"/>
                <w:lang w:val="vi-VN" w:eastAsia="zh-CN"/>
              </w:rPr>
            </w:pPr>
            <w:r w:rsidRPr="00234F08">
              <w:rPr>
                <w:rFonts w:ascii="Times New Roman" w:eastAsia="Times New Roman" w:hAnsi="Times New Roman"/>
                <w:lang w:val="vi-VN" w:eastAsia="zh-CN"/>
              </w:rPr>
              <w:t>15</w:t>
            </w:r>
          </w:p>
        </w:tc>
        <w:tc>
          <w:tcPr>
            <w:tcW w:w="786" w:type="dxa"/>
            <w:gridSpan w:val="2"/>
            <w:tcBorders>
              <w:top w:val="nil"/>
              <w:left w:val="nil"/>
              <w:bottom w:val="single" w:sz="4" w:space="0" w:color="auto"/>
              <w:right w:val="single" w:sz="4" w:space="0" w:color="auto"/>
            </w:tcBorders>
            <w:shd w:val="clear" w:color="auto" w:fill="auto"/>
            <w:vAlign w:val="center"/>
            <w:hideMark/>
          </w:tcPr>
          <w:p w14:paraId="40AEBB08" w14:textId="77777777" w:rsidR="00F3390D" w:rsidRPr="00234F08" w:rsidRDefault="00F3390D" w:rsidP="00F936B9">
            <w:pPr>
              <w:spacing w:before="40" w:after="40" w:line="360" w:lineRule="auto"/>
              <w:ind w:left="-72" w:right="-72"/>
              <w:jc w:val="center"/>
              <w:rPr>
                <w:rFonts w:ascii="Times New Roman" w:eastAsia="Times New Roman" w:hAnsi="Times New Roman"/>
                <w:lang w:val="vi-VN" w:eastAsia="zh-CN"/>
              </w:rPr>
            </w:pPr>
            <w:r w:rsidRPr="00234F08">
              <w:rPr>
                <w:rFonts w:ascii="Times New Roman" w:eastAsia="Times New Roman" w:hAnsi="Times New Roman"/>
                <w:lang w:val="vi-VN" w:eastAsia="zh-CN"/>
              </w:rPr>
              <w:t>16</w:t>
            </w:r>
          </w:p>
        </w:tc>
      </w:tr>
      <w:tr w:rsidR="002E480D" w:rsidRPr="002539D4" w14:paraId="4CE12E7F" w14:textId="77777777" w:rsidTr="002E480D">
        <w:trPr>
          <w:gridBefore w:val="1"/>
          <w:wBefore w:w="448" w:type="dxa"/>
          <w:trHeight w:val="29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1AC242" w14:textId="77777777" w:rsidR="00F3390D" w:rsidRPr="002539D4" w:rsidRDefault="00F3390D" w:rsidP="00F936B9">
            <w:pPr>
              <w:spacing w:before="40" w:after="40" w:line="240" w:lineRule="auto"/>
              <w:ind w:left="-72" w:right="-72"/>
              <w:jc w:val="center"/>
              <w:rPr>
                <w:rFonts w:ascii="Times New Roman" w:eastAsia="Times New Roman" w:hAnsi="Times New Roman"/>
                <w:bCs/>
                <w:sz w:val="24"/>
                <w:szCs w:val="24"/>
                <w:lang w:eastAsia="zh-CN"/>
              </w:rPr>
            </w:pPr>
          </w:p>
        </w:tc>
        <w:tc>
          <w:tcPr>
            <w:tcW w:w="1134" w:type="dxa"/>
            <w:tcBorders>
              <w:top w:val="single" w:sz="4" w:space="0" w:color="auto"/>
              <w:left w:val="nil"/>
              <w:bottom w:val="single" w:sz="4" w:space="0" w:color="auto"/>
              <w:right w:val="single" w:sz="4" w:space="0" w:color="auto"/>
            </w:tcBorders>
          </w:tcPr>
          <w:p w14:paraId="449B30B3" w14:textId="77777777" w:rsidR="00F3390D" w:rsidRPr="002539D4" w:rsidRDefault="00F3390D" w:rsidP="00F936B9">
            <w:pPr>
              <w:spacing w:before="40" w:after="40" w:line="240" w:lineRule="auto"/>
              <w:ind w:left="-74" w:right="-74"/>
              <w:jc w:val="center"/>
              <w:rPr>
                <w:rFonts w:ascii="Times New Roman" w:eastAsia="Times New Roman" w:hAnsi="Times New Roman"/>
                <w:b/>
                <w:bCs/>
                <w:sz w:val="24"/>
                <w:szCs w:val="24"/>
                <w:lang w:eastAsia="zh-CN"/>
              </w:rPr>
            </w:pPr>
            <w:r w:rsidRPr="002E480D">
              <w:rPr>
                <w:rFonts w:ascii="Times New Roman" w:eastAsia="Times New Roman" w:hAnsi="Times New Roman"/>
                <w:b/>
                <w:bCs/>
                <w:lang w:eastAsia="zh-CN"/>
              </w:rPr>
              <w:t>CẢ NƯỚC</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10A80AE3"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r w:rsidRPr="002539D4">
              <w:rPr>
                <w:rFonts w:ascii="Times New Roman" w:eastAsia="Times New Roman" w:hAnsi="Times New Roman"/>
                <w:b/>
                <w:bCs/>
                <w:sz w:val="24"/>
                <w:szCs w:val="24"/>
                <w:lang w:eastAsia="zh-CN"/>
              </w:rPr>
              <w:t> </w:t>
            </w:r>
          </w:p>
        </w:tc>
        <w:tc>
          <w:tcPr>
            <w:tcW w:w="851" w:type="dxa"/>
            <w:tcBorders>
              <w:top w:val="nil"/>
              <w:left w:val="nil"/>
              <w:bottom w:val="single" w:sz="4" w:space="0" w:color="auto"/>
              <w:right w:val="single" w:sz="4" w:space="0" w:color="auto"/>
            </w:tcBorders>
            <w:shd w:val="clear" w:color="auto" w:fill="auto"/>
            <w:noWrap/>
            <w:vAlign w:val="bottom"/>
            <w:hideMark/>
          </w:tcPr>
          <w:p w14:paraId="19B6615C"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r w:rsidRPr="002539D4">
              <w:rPr>
                <w:rFonts w:ascii="Times New Roman" w:eastAsia="Times New Roman" w:hAnsi="Times New Roman"/>
                <w:sz w:val="24"/>
                <w:szCs w:val="24"/>
                <w:lang w:eastAsia="zh-CN"/>
              </w:rPr>
              <w:t> </w:t>
            </w:r>
          </w:p>
        </w:tc>
        <w:tc>
          <w:tcPr>
            <w:tcW w:w="1276" w:type="dxa"/>
            <w:tcBorders>
              <w:top w:val="nil"/>
              <w:left w:val="nil"/>
              <w:bottom w:val="single" w:sz="4" w:space="0" w:color="auto"/>
              <w:right w:val="single" w:sz="4" w:space="0" w:color="auto"/>
            </w:tcBorders>
            <w:shd w:val="clear" w:color="auto" w:fill="auto"/>
            <w:noWrap/>
            <w:vAlign w:val="bottom"/>
            <w:hideMark/>
          </w:tcPr>
          <w:p w14:paraId="04C1D76C"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r w:rsidRPr="002539D4">
              <w:rPr>
                <w:rFonts w:ascii="Times New Roman" w:eastAsia="Times New Roman" w:hAnsi="Times New Roman"/>
                <w:sz w:val="24"/>
                <w:szCs w:val="24"/>
                <w:lang w:eastAsia="zh-CN"/>
              </w:rPr>
              <w:t> </w:t>
            </w:r>
          </w:p>
        </w:tc>
        <w:tc>
          <w:tcPr>
            <w:tcW w:w="567" w:type="dxa"/>
            <w:tcBorders>
              <w:top w:val="nil"/>
              <w:left w:val="nil"/>
              <w:bottom w:val="single" w:sz="4" w:space="0" w:color="auto"/>
              <w:right w:val="single" w:sz="4" w:space="0" w:color="auto"/>
            </w:tcBorders>
            <w:shd w:val="clear" w:color="auto" w:fill="auto"/>
            <w:noWrap/>
            <w:vAlign w:val="bottom"/>
            <w:hideMark/>
          </w:tcPr>
          <w:p w14:paraId="1B720B46"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r w:rsidRPr="002539D4">
              <w:rPr>
                <w:rFonts w:ascii="Times New Roman" w:eastAsia="Times New Roman" w:hAnsi="Times New Roman"/>
                <w:sz w:val="24"/>
                <w:szCs w:val="24"/>
                <w:lang w:eastAsia="zh-CN"/>
              </w:rPr>
              <w:t> </w:t>
            </w:r>
          </w:p>
        </w:tc>
        <w:tc>
          <w:tcPr>
            <w:tcW w:w="567" w:type="dxa"/>
            <w:tcBorders>
              <w:top w:val="nil"/>
              <w:left w:val="nil"/>
              <w:bottom w:val="single" w:sz="4" w:space="0" w:color="auto"/>
              <w:right w:val="single" w:sz="4" w:space="0" w:color="auto"/>
            </w:tcBorders>
            <w:shd w:val="clear" w:color="auto" w:fill="auto"/>
            <w:noWrap/>
            <w:vAlign w:val="bottom"/>
            <w:hideMark/>
          </w:tcPr>
          <w:p w14:paraId="01274963"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r w:rsidRPr="002539D4">
              <w:rPr>
                <w:rFonts w:ascii="Times New Roman" w:eastAsia="Times New Roman" w:hAnsi="Times New Roman"/>
                <w:sz w:val="24"/>
                <w:szCs w:val="24"/>
                <w:lang w:eastAsia="zh-CN"/>
              </w:rPr>
              <w:t> </w:t>
            </w:r>
          </w:p>
        </w:tc>
        <w:tc>
          <w:tcPr>
            <w:tcW w:w="567" w:type="dxa"/>
            <w:tcBorders>
              <w:top w:val="nil"/>
              <w:left w:val="nil"/>
              <w:bottom w:val="single" w:sz="4" w:space="0" w:color="auto"/>
              <w:right w:val="single" w:sz="4" w:space="0" w:color="auto"/>
            </w:tcBorders>
            <w:shd w:val="clear" w:color="auto" w:fill="auto"/>
            <w:noWrap/>
            <w:vAlign w:val="bottom"/>
            <w:hideMark/>
          </w:tcPr>
          <w:p w14:paraId="5B36FCFB"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r w:rsidRPr="002539D4">
              <w:rPr>
                <w:rFonts w:ascii="Times New Roman" w:eastAsia="Times New Roman" w:hAnsi="Times New Roman"/>
                <w:sz w:val="24"/>
                <w:szCs w:val="24"/>
                <w:lang w:eastAsia="zh-CN"/>
              </w:rPr>
              <w:t> </w:t>
            </w:r>
          </w:p>
        </w:tc>
        <w:tc>
          <w:tcPr>
            <w:tcW w:w="888" w:type="dxa"/>
            <w:tcBorders>
              <w:top w:val="nil"/>
              <w:left w:val="nil"/>
              <w:bottom w:val="single" w:sz="4" w:space="0" w:color="auto"/>
              <w:right w:val="single" w:sz="4" w:space="0" w:color="auto"/>
            </w:tcBorders>
            <w:shd w:val="clear" w:color="auto" w:fill="auto"/>
            <w:noWrap/>
            <w:vAlign w:val="bottom"/>
            <w:hideMark/>
          </w:tcPr>
          <w:p w14:paraId="679414DB"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r w:rsidRPr="002539D4">
              <w:rPr>
                <w:rFonts w:ascii="Times New Roman" w:eastAsia="Times New Roman" w:hAnsi="Times New Roman"/>
                <w:sz w:val="24"/>
                <w:szCs w:val="24"/>
                <w:lang w:eastAsia="zh-CN"/>
              </w:rPr>
              <w:t> </w:t>
            </w:r>
          </w:p>
        </w:tc>
        <w:tc>
          <w:tcPr>
            <w:tcW w:w="954" w:type="dxa"/>
            <w:tcBorders>
              <w:top w:val="nil"/>
              <w:left w:val="nil"/>
              <w:bottom w:val="single" w:sz="4" w:space="0" w:color="auto"/>
              <w:right w:val="single" w:sz="4" w:space="0" w:color="auto"/>
            </w:tcBorders>
            <w:shd w:val="clear" w:color="auto" w:fill="auto"/>
            <w:noWrap/>
            <w:vAlign w:val="bottom"/>
            <w:hideMark/>
          </w:tcPr>
          <w:p w14:paraId="36F0FB89"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r w:rsidRPr="002539D4">
              <w:rPr>
                <w:rFonts w:ascii="Times New Roman" w:eastAsia="Times New Roman" w:hAnsi="Times New Roman"/>
                <w:sz w:val="24"/>
                <w:szCs w:val="24"/>
                <w:lang w:eastAsia="zh-CN"/>
              </w:rPr>
              <w:t> </w:t>
            </w:r>
          </w:p>
        </w:tc>
        <w:tc>
          <w:tcPr>
            <w:tcW w:w="851" w:type="dxa"/>
            <w:tcBorders>
              <w:top w:val="nil"/>
              <w:left w:val="nil"/>
              <w:bottom w:val="single" w:sz="4" w:space="0" w:color="auto"/>
              <w:right w:val="single" w:sz="4" w:space="0" w:color="auto"/>
            </w:tcBorders>
            <w:shd w:val="clear" w:color="auto" w:fill="auto"/>
            <w:noWrap/>
            <w:vAlign w:val="bottom"/>
            <w:hideMark/>
          </w:tcPr>
          <w:p w14:paraId="55EE98C6"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r w:rsidRPr="002539D4">
              <w:rPr>
                <w:rFonts w:ascii="Times New Roman" w:eastAsia="Times New Roman" w:hAnsi="Times New Roman"/>
                <w:sz w:val="24"/>
                <w:szCs w:val="24"/>
                <w:lang w:eastAsia="zh-CN"/>
              </w:rPr>
              <w:t> </w:t>
            </w:r>
          </w:p>
        </w:tc>
        <w:tc>
          <w:tcPr>
            <w:tcW w:w="850" w:type="dxa"/>
            <w:tcBorders>
              <w:top w:val="nil"/>
              <w:left w:val="nil"/>
              <w:bottom w:val="single" w:sz="4" w:space="0" w:color="auto"/>
              <w:right w:val="single" w:sz="4" w:space="0" w:color="auto"/>
            </w:tcBorders>
            <w:shd w:val="clear" w:color="auto" w:fill="auto"/>
            <w:noWrap/>
            <w:vAlign w:val="bottom"/>
            <w:hideMark/>
          </w:tcPr>
          <w:p w14:paraId="3D67D43F"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r w:rsidRPr="002539D4">
              <w:rPr>
                <w:rFonts w:ascii="Times New Roman" w:eastAsia="Times New Roman" w:hAnsi="Times New Roman"/>
                <w:sz w:val="24"/>
                <w:szCs w:val="24"/>
                <w:lang w:eastAsia="zh-CN"/>
              </w:rPr>
              <w:t> </w:t>
            </w:r>
          </w:p>
        </w:tc>
        <w:tc>
          <w:tcPr>
            <w:tcW w:w="709" w:type="dxa"/>
            <w:tcBorders>
              <w:top w:val="nil"/>
              <w:left w:val="nil"/>
              <w:bottom w:val="single" w:sz="4" w:space="0" w:color="auto"/>
              <w:right w:val="single" w:sz="4" w:space="0" w:color="auto"/>
            </w:tcBorders>
            <w:shd w:val="clear" w:color="auto" w:fill="auto"/>
            <w:vAlign w:val="center"/>
            <w:hideMark/>
          </w:tcPr>
          <w:p w14:paraId="53465971"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r w:rsidRPr="002539D4">
              <w:rPr>
                <w:rFonts w:ascii="Times New Roman" w:eastAsia="Times New Roman" w:hAnsi="Times New Roman"/>
                <w:b/>
                <w:bCs/>
                <w:sz w:val="24"/>
                <w:szCs w:val="24"/>
                <w:lang w:eastAsia="zh-CN"/>
              </w:rPr>
              <w:t> </w:t>
            </w:r>
          </w:p>
        </w:tc>
        <w:tc>
          <w:tcPr>
            <w:tcW w:w="709" w:type="dxa"/>
            <w:tcBorders>
              <w:top w:val="nil"/>
              <w:left w:val="nil"/>
              <w:bottom w:val="single" w:sz="4" w:space="0" w:color="auto"/>
              <w:right w:val="single" w:sz="4" w:space="0" w:color="auto"/>
            </w:tcBorders>
            <w:shd w:val="clear" w:color="auto" w:fill="auto"/>
            <w:vAlign w:val="center"/>
            <w:hideMark/>
          </w:tcPr>
          <w:p w14:paraId="4CE214C0"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r w:rsidRPr="002539D4">
              <w:rPr>
                <w:rFonts w:ascii="Times New Roman" w:eastAsia="Times New Roman" w:hAnsi="Times New Roman"/>
                <w:b/>
                <w:bCs/>
                <w:sz w:val="24"/>
                <w:szCs w:val="24"/>
                <w:lang w:eastAsia="zh-CN"/>
              </w:rPr>
              <w:t> </w:t>
            </w:r>
          </w:p>
        </w:tc>
        <w:tc>
          <w:tcPr>
            <w:tcW w:w="709" w:type="dxa"/>
            <w:tcBorders>
              <w:top w:val="nil"/>
              <w:left w:val="nil"/>
              <w:bottom w:val="single" w:sz="4" w:space="0" w:color="auto"/>
              <w:right w:val="single" w:sz="4" w:space="0" w:color="auto"/>
            </w:tcBorders>
            <w:shd w:val="clear" w:color="auto" w:fill="auto"/>
            <w:vAlign w:val="center"/>
            <w:hideMark/>
          </w:tcPr>
          <w:p w14:paraId="1842D548"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r w:rsidRPr="002539D4">
              <w:rPr>
                <w:rFonts w:ascii="Times New Roman" w:eastAsia="Times New Roman" w:hAnsi="Times New Roman"/>
                <w:b/>
                <w:bCs/>
                <w:sz w:val="24"/>
                <w:szCs w:val="24"/>
                <w:lang w:eastAsia="zh-CN"/>
              </w:rPr>
              <w:t> </w:t>
            </w:r>
          </w:p>
        </w:tc>
        <w:tc>
          <w:tcPr>
            <w:tcW w:w="614" w:type="dxa"/>
            <w:tcBorders>
              <w:top w:val="nil"/>
              <w:left w:val="nil"/>
              <w:bottom w:val="single" w:sz="4" w:space="0" w:color="auto"/>
              <w:right w:val="single" w:sz="4" w:space="0" w:color="auto"/>
            </w:tcBorders>
            <w:shd w:val="clear" w:color="auto" w:fill="auto"/>
            <w:vAlign w:val="center"/>
            <w:hideMark/>
          </w:tcPr>
          <w:p w14:paraId="56FCE23A"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r w:rsidRPr="002539D4">
              <w:rPr>
                <w:rFonts w:ascii="Times New Roman" w:eastAsia="Times New Roman" w:hAnsi="Times New Roman"/>
                <w:b/>
                <w:bCs/>
                <w:sz w:val="24"/>
                <w:szCs w:val="24"/>
                <w:lang w:eastAsia="zh-CN"/>
              </w:rPr>
              <w:t> </w:t>
            </w:r>
          </w:p>
        </w:tc>
        <w:tc>
          <w:tcPr>
            <w:tcW w:w="1030" w:type="dxa"/>
            <w:tcBorders>
              <w:top w:val="nil"/>
              <w:left w:val="nil"/>
              <w:bottom w:val="single" w:sz="4" w:space="0" w:color="auto"/>
              <w:right w:val="single" w:sz="4" w:space="0" w:color="auto"/>
            </w:tcBorders>
            <w:shd w:val="clear" w:color="auto" w:fill="auto"/>
            <w:vAlign w:val="center"/>
            <w:hideMark/>
          </w:tcPr>
          <w:p w14:paraId="3E7FB851"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r w:rsidRPr="002539D4">
              <w:rPr>
                <w:rFonts w:ascii="Times New Roman" w:eastAsia="Times New Roman" w:hAnsi="Times New Roman"/>
                <w:b/>
                <w:bCs/>
                <w:sz w:val="24"/>
                <w:szCs w:val="24"/>
                <w:lang w:eastAsia="zh-CN"/>
              </w:rPr>
              <w:t> </w:t>
            </w:r>
          </w:p>
        </w:tc>
        <w:tc>
          <w:tcPr>
            <w:tcW w:w="786" w:type="dxa"/>
            <w:gridSpan w:val="2"/>
            <w:tcBorders>
              <w:top w:val="nil"/>
              <w:left w:val="nil"/>
              <w:bottom w:val="single" w:sz="4" w:space="0" w:color="auto"/>
              <w:right w:val="single" w:sz="4" w:space="0" w:color="auto"/>
            </w:tcBorders>
            <w:shd w:val="clear" w:color="auto" w:fill="auto"/>
            <w:vAlign w:val="center"/>
            <w:hideMark/>
          </w:tcPr>
          <w:p w14:paraId="44CECED2"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r w:rsidRPr="002539D4">
              <w:rPr>
                <w:rFonts w:ascii="Times New Roman" w:eastAsia="Times New Roman" w:hAnsi="Times New Roman"/>
                <w:b/>
                <w:bCs/>
                <w:sz w:val="24"/>
                <w:szCs w:val="24"/>
                <w:lang w:eastAsia="zh-CN"/>
              </w:rPr>
              <w:t> </w:t>
            </w:r>
          </w:p>
        </w:tc>
      </w:tr>
      <w:tr w:rsidR="002E480D" w:rsidRPr="002539D4" w14:paraId="5A1471B2" w14:textId="77777777" w:rsidTr="002E480D">
        <w:trPr>
          <w:gridBefore w:val="1"/>
          <w:wBefore w:w="448" w:type="dxa"/>
          <w:trHeight w:val="29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1A0AA" w14:textId="77777777" w:rsidR="00F3390D" w:rsidRPr="002539D4" w:rsidRDefault="00F3390D" w:rsidP="00F936B9">
            <w:pPr>
              <w:spacing w:before="40" w:after="40" w:line="240" w:lineRule="auto"/>
              <w:ind w:left="-72" w:right="-72"/>
              <w:jc w:val="center"/>
              <w:rPr>
                <w:rFonts w:ascii="Times New Roman" w:eastAsia="Times New Roman" w:hAnsi="Times New Roman"/>
                <w:bCs/>
                <w:sz w:val="24"/>
                <w:szCs w:val="24"/>
                <w:lang w:eastAsia="zh-CN"/>
              </w:rPr>
            </w:pPr>
            <w:r w:rsidRPr="002539D4">
              <w:rPr>
                <w:rFonts w:ascii="Times New Roman" w:eastAsia="Times New Roman" w:hAnsi="Times New Roman"/>
                <w:bCs/>
                <w:sz w:val="24"/>
                <w:szCs w:val="24"/>
                <w:lang w:eastAsia="zh-CN"/>
              </w:rPr>
              <w:t>1</w:t>
            </w:r>
          </w:p>
        </w:tc>
        <w:tc>
          <w:tcPr>
            <w:tcW w:w="1134" w:type="dxa"/>
            <w:tcBorders>
              <w:top w:val="single" w:sz="4" w:space="0" w:color="auto"/>
              <w:left w:val="nil"/>
              <w:bottom w:val="single" w:sz="4" w:space="0" w:color="auto"/>
              <w:right w:val="single" w:sz="4" w:space="0" w:color="auto"/>
            </w:tcBorders>
          </w:tcPr>
          <w:p w14:paraId="203D947E" w14:textId="77777777" w:rsidR="00F3390D" w:rsidRPr="002539D4" w:rsidRDefault="00F3390D" w:rsidP="00F936B9">
            <w:pPr>
              <w:spacing w:before="40" w:after="40" w:line="240" w:lineRule="auto"/>
              <w:ind w:left="-74" w:right="-74"/>
              <w:rPr>
                <w:rFonts w:ascii="Times New Roman" w:eastAsia="Times New Roman" w:hAnsi="Times New Roman"/>
                <w:bCs/>
                <w:sz w:val="24"/>
                <w:szCs w:val="24"/>
                <w:lang w:eastAsia="zh-CN"/>
              </w:rPr>
            </w:pPr>
            <w:r w:rsidRPr="002539D4">
              <w:rPr>
                <w:rFonts w:ascii="Times New Roman" w:eastAsia="Times New Roman" w:hAnsi="Times New Roman"/>
                <w:bCs/>
                <w:sz w:val="24"/>
                <w:szCs w:val="24"/>
                <w:lang w:eastAsia="zh-CN"/>
              </w:rPr>
              <w:t xml:space="preserve">Hà </w:t>
            </w:r>
            <w:proofErr w:type="spellStart"/>
            <w:r w:rsidRPr="002539D4">
              <w:rPr>
                <w:rFonts w:ascii="Times New Roman" w:eastAsia="Times New Roman" w:hAnsi="Times New Roman"/>
                <w:bCs/>
                <w:sz w:val="24"/>
                <w:szCs w:val="24"/>
                <w:lang w:eastAsia="zh-CN"/>
              </w:rPr>
              <w:t>Nội</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766DA0"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5B589ABE"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1356288"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2811F0BF"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534D943F"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623D0BF4"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888" w:type="dxa"/>
            <w:tcBorders>
              <w:top w:val="single" w:sz="4" w:space="0" w:color="auto"/>
              <w:left w:val="nil"/>
              <w:bottom w:val="single" w:sz="4" w:space="0" w:color="auto"/>
              <w:right w:val="single" w:sz="4" w:space="0" w:color="auto"/>
            </w:tcBorders>
            <w:shd w:val="clear" w:color="auto" w:fill="auto"/>
            <w:noWrap/>
            <w:vAlign w:val="bottom"/>
          </w:tcPr>
          <w:p w14:paraId="5B006C07"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954" w:type="dxa"/>
            <w:tcBorders>
              <w:top w:val="single" w:sz="4" w:space="0" w:color="auto"/>
              <w:left w:val="nil"/>
              <w:bottom w:val="single" w:sz="4" w:space="0" w:color="auto"/>
              <w:right w:val="single" w:sz="4" w:space="0" w:color="auto"/>
            </w:tcBorders>
            <w:shd w:val="clear" w:color="auto" w:fill="auto"/>
            <w:noWrap/>
            <w:vAlign w:val="bottom"/>
          </w:tcPr>
          <w:p w14:paraId="3A3D20F6"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56263DBB"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141B09E6"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6C5783A9"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7462D2B1"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E39CA83"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5A1AC0F4"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4F6947C7"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p>
        </w:tc>
        <w:tc>
          <w:tcPr>
            <w:tcW w:w="786" w:type="dxa"/>
            <w:gridSpan w:val="2"/>
            <w:tcBorders>
              <w:top w:val="single" w:sz="4" w:space="0" w:color="auto"/>
              <w:left w:val="nil"/>
              <w:bottom w:val="single" w:sz="4" w:space="0" w:color="auto"/>
              <w:right w:val="single" w:sz="4" w:space="0" w:color="auto"/>
            </w:tcBorders>
            <w:shd w:val="clear" w:color="auto" w:fill="auto"/>
            <w:vAlign w:val="center"/>
          </w:tcPr>
          <w:p w14:paraId="14F36FCB"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p>
        </w:tc>
      </w:tr>
      <w:tr w:rsidR="002E480D" w:rsidRPr="002539D4" w14:paraId="486F0034" w14:textId="77777777" w:rsidTr="002E480D">
        <w:trPr>
          <w:gridBefore w:val="1"/>
          <w:wBefore w:w="448" w:type="dxa"/>
          <w:trHeight w:val="29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5AA748" w14:textId="77777777" w:rsidR="00F3390D" w:rsidRPr="002539D4" w:rsidRDefault="00F3390D" w:rsidP="00F936B9">
            <w:pPr>
              <w:spacing w:before="40" w:after="40" w:line="240" w:lineRule="auto"/>
              <w:ind w:left="-72" w:right="-72"/>
              <w:jc w:val="center"/>
              <w:rPr>
                <w:rFonts w:ascii="Times New Roman" w:eastAsia="Times New Roman" w:hAnsi="Times New Roman"/>
                <w:bCs/>
                <w:sz w:val="24"/>
                <w:szCs w:val="24"/>
                <w:lang w:eastAsia="zh-CN"/>
              </w:rPr>
            </w:pPr>
            <w:r w:rsidRPr="002539D4">
              <w:rPr>
                <w:rFonts w:ascii="Times New Roman" w:eastAsia="Times New Roman" w:hAnsi="Times New Roman"/>
                <w:bCs/>
                <w:sz w:val="24"/>
                <w:szCs w:val="24"/>
                <w:lang w:eastAsia="zh-CN"/>
              </w:rPr>
              <w:t>2</w:t>
            </w:r>
          </w:p>
        </w:tc>
        <w:tc>
          <w:tcPr>
            <w:tcW w:w="1134" w:type="dxa"/>
            <w:tcBorders>
              <w:top w:val="single" w:sz="4" w:space="0" w:color="auto"/>
              <w:left w:val="nil"/>
              <w:bottom w:val="single" w:sz="4" w:space="0" w:color="auto"/>
              <w:right w:val="single" w:sz="4" w:space="0" w:color="auto"/>
            </w:tcBorders>
          </w:tcPr>
          <w:p w14:paraId="79D06B64" w14:textId="77777777" w:rsidR="00F3390D" w:rsidRPr="002539D4" w:rsidRDefault="00F3390D" w:rsidP="00F936B9">
            <w:pPr>
              <w:spacing w:before="40" w:after="40" w:line="240" w:lineRule="auto"/>
              <w:ind w:left="-74" w:right="-74"/>
              <w:rPr>
                <w:rFonts w:ascii="Times New Roman" w:eastAsia="Times New Roman" w:hAnsi="Times New Roman"/>
                <w:bCs/>
                <w:sz w:val="24"/>
                <w:szCs w:val="24"/>
                <w:lang w:eastAsia="zh-CN"/>
              </w:rPr>
            </w:pPr>
            <w:r w:rsidRPr="002539D4">
              <w:rPr>
                <w:rFonts w:ascii="Times New Roman" w:eastAsia="Times New Roman" w:hAnsi="Times New Roman"/>
                <w:bCs/>
                <w:sz w:val="24"/>
                <w:szCs w:val="24"/>
                <w:lang w:eastAsia="zh-CN"/>
              </w:rPr>
              <w:t xml:space="preserve">Cao </w:t>
            </w:r>
            <w:proofErr w:type="spellStart"/>
            <w:r w:rsidRPr="002539D4">
              <w:rPr>
                <w:rFonts w:ascii="Times New Roman" w:eastAsia="Times New Roman" w:hAnsi="Times New Roman"/>
                <w:bCs/>
                <w:sz w:val="24"/>
                <w:szCs w:val="24"/>
                <w:lang w:eastAsia="zh-CN"/>
              </w:rPr>
              <w:t>Bằng</w:t>
            </w:r>
            <w:proofErr w:type="spellEnd"/>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4BB4CD4B"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p>
        </w:tc>
        <w:tc>
          <w:tcPr>
            <w:tcW w:w="851" w:type="dxa"/>
            <w:tcBorders>
              <w:top w:val="nil"/>
              <w:left w:val="nil"/>
              <w:bottom w:val="single" w:sz="4" w:space="0" w:color="auto"/>
              <w:right w:val="single" w:sz="4" w:space="0" w:color="auto"/>
            </w:tcBorders>
            <w:shd w:val="clear" w:color="auto" w:fill="auto"/>
            <w:noWrap/>
            <w:vAlign w:val="bottom"/>
          </w:tcPr>
          <w:p w14:paraId="72349AB9"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1276" w:type="dxa"/>
            <w:tcBorders>
              <w:top w:val="nil"/>
              <w:left w:val="nil"/>
              <w:bottom w:val="single" w:sz="4" w:space="0" w:color="auto"/>
              <w:right w:val="single" w:sz="4" w:space="0" w:color="auto"/>
            </w:tcBorders>
            <w:shd w:val="clear" w:color="auto" w:fill="auto"/>
            <w:noWrap/>
            <w:vAlign w:val="bottom"/>
          </w:tcPr>
          <w:p w14:paraId="67209B4C"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567" w:type="dxa"/>
            <w:tcBorders>
              <w:top w:val="nil"/>
              <w:left w:val="nil"/>
              <w:bottom w:val="single" w:sz="4" w:space="0" w:color="auto"/>
              <w:right w:val="single" w:sz="4" w:space="0" w:color="auto"/>
            </w:tcBorders>
            <w:shd w:val="clear" w:color="auto" w:fill="auto"/>
            <w:noWrap/>
            <w:vAlign w:val="bottom"/>
          </w:tcPr>
          <w:p w14:paraId="68F2A89F"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567" w:type="dxa"/>
            <w:tcBorders>
              <w:top w:val="nil"/>
              <w:left w:val="nil"/>
              <w:bottom w:val="single" w:sz="4" w:space="0" w:color="auto"/>
              <w:right w:val="single" w:sz="4" w:space="0" w:color="auto"/>
            </w:tcBorders>
            <w:shd w:val="clear" w:color="auto" w:fill="auto"/>
            <w:noWrap/>
            <w:vAlign w:val="bottom"/>
          </w:tcPr>
          <w:p w14:paraId="403BB8D3"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567" w:type="dxa"/>
            <w:tcBorders>
              <w:top w:val="nil"/>
              <w:left w:val="nil"/>
              <w:bottom w:val="single" w:sz="4" w:space="0" w:color="auto"/>
              <w:right w:val="single" w:sz="4" w:space="0" w:color="auto"/>
            </w:tcBorders>
            <w:shd w:val="clear" w:color="auto" w:fill="auto"/>
            <w:noWrap/>
            <w:vAlign w:val="bottom"/>
          </w:tcPr>
          <w:p w14:paraId="4E2E410E"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888" w:type="dxa"/>
            <w:tcBorders>
              <w:top w:val="nil"/>
              <w:left w:val="nil"/>
              <w:bottom w:val="single" w:sz="4" w:space="0" w:color="auto"/>
              <w:right w:val="single" w:sz="4" w:space="0" w:color="auto"/>
            </w:tcBorders>
            <w:shd w:val="clear" w:color="auto" w:fill="auto"/>
            <w:noWrap/>
            <w:vAlign w:val="bottom"/>
          </w:tcPr>
          <w:p w14:paraId="5F829E16"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954" w:type="dxa"/>
            <w:tcBorders>
              <w:top w:val="nil"/>
              <w:left w:val="nil"/>
              <w:bottom w:val="single" w:sz="4" w:space="0" w:color="auto"/>
              <w:right w:val="single" w:sz="4" w:space="0" w:color="auto"/>
            </w:tcBorders>
            <w:shd w:val="clear" w:color="auto" w:fill="auto"/>
            <w:noWrap/>
            <w:vAlign w:val="bottom"/>
          </w:tcPr>
          <w:p w14:paraId="30F79054"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851" w:type="dxa"/>
            <w:tcBorders>
              <w:top w:val="nil"/>
              <w:left w:val="nil"/>
              <w:bottom w:val="single" w:sz="4" w:space="0" w:color="auto"/>
              <w:right w:val="single" w:sz="4" w:space="0" w:color="auto"/>
            </w:tcBorders>
            <w:shd w:val="clear" w:color="auto" w:fill="auto"/>
            <w:noWrap/>
            <w:vAlign w:val="bottom"/>
          </w:tcPr>
          <w:p w14:paraId="2468B44B"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850" w:type="dxa"/>
            <w:tcBorders>
              <w:top w:val="nil"/>
              <w:left w:val="nil"/>
              <w:bottom w:val="single" w:sz="4" w:space="0" w:color="auto"/>
              <w:right w:val="single" w:sz="4" w:space="0" w:color="auto"/>
            </w:tcBorders>
            <w:shd w:val="clear" w:color="auto" w:fill="auto"/>
            <w:noWrap/>
            <w:vAlign w:val="bottom"/>
          </w:tcPr>
          <w:p w14:paraId="5FD9698D"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709" w:type="dxa"/>
            <w:tcBorders>
              <w:top w:val="nil"/>
              <w:left w:val="nil"/>
              <w:bottom w:val="single" w:sz="4" w:space="0" w:color="auto"/>
              <w:right w:val="single" w:sz="4" w:space="0" w:color="auto"/>
            </w:tcBorders>
            <w:shd w:val="clear" w:color="auto" w:fill="auto"/>
            <w:vAlign w:val="center"/>
          </w:tcPr>
          <w:p w14:paraId="32B32AED"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p>
        </w:tc>
        <w:tc>
          <w:tcPr>
            <w:tcW w:w="709" w:type="dxa"/>
            <w:tcBorders>
              <w:top w:val="nil"/>
              <w:left w:val="nil"/>
              <w:bottom w:val="single" w:sz="4" w:space="0" w:color="auto"/>
              <w:right w:val="single" w:sz="4" w:space="0" w:color="auto"/>
            </w:tcBorders>
            <w:shd w:val="clear" w:color="auto" w:fill="auto"/>
            <w:vAlign w:val="center"/>
          </w:tcPr>
          <w:p w14:paraId="1E82A4BC"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p>
        </w:tc>
        <w:tc>
          <w:tcPr>
            <w:tcW w:w="709" w:type="dxa"/>
            <w:tcBorders>
              <w:top w:val="nil"/>
              <w:left w:val="nil"/>
              <w:bottom w:val="single" w:sz="4" w:space="0" w:color="auto"/>
              <w:right w:val="single" w:sz="4" w:space="0" w:color="auto"/>
            </w:tcBorders>
            <w:shd w:val="clear" w:color="auto" w:fill="auto"/>
            <w:vAlign w:val="center"/>
          </w:tcPr>
          <w:p w14:paraId="14F68396"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p>
        </w:tc>
        <w:tc>
          <w:tcPr>
            <w:tcW w:w="614" w:type="dxa"/>
            <w:tcBorders>
              <w:top w:val="nil"/>
              <w:left w:val="nil"/>
              <w:bottom w:val="single" w:sz="4" w:space="0" w:color="auto"/>
              <w:right w:val="single" w:sz="4" w:space="0" w:color="auto"/>
            </w:tcBorders>
            <w:shd w:val="clear" w:color="auto" w:fill="auto"/>
            <w:vAlign w:val="center"/>
          </w:tcPr>
          <w:p w14:paraId="5022C950"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p>
        </w:tc>
        <w:tc>
          <w:tcPr>
            <w:tcW w:w="1030" w:type="dxa"/>
            <w:tcBorders>
              <w:top w:val="nil"/>
              <w:left w:val="nil"/>
              <w:bottom w:val="single" w:sz="4" w:space="0" w:color="auto"/>
              <w:right w:val="single" w:sz="4" w:space="0" w:color="auto"/>
            </w:tcBorders>
            <w:shd w:val="clear" w:color="auto" w:fill="auto"/>
            <w:vAlign w:val="center"/>
          </w:tcPr>
          <w:p w14:paraId="6191E843"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p>
        </w:tc>
        <w:tc>
          <w:tcPr>
            <w:tcW w:w="786" w:type="dxa"/>
            <w:gridSpan w:val="2"/>
            <w:tcBorders>
              <w:top w:val="nil"/>
              <w:left w:val="nil"/>
              <w:bottom w:val="single" w:sz="4" w:space="0" w:color="auto"/>
              <w:right w:val="single" w:sz="4" w:space="0" w:color="auto"/>
            </w:tcBorders>
            <w:shd w:val="clear" w:color="auto" w:fill="auto"/>
            <w:vAlign w:val="center"/>
          </w:tcPr>
          <w:p w14:paraId="35884941"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p>
        </w:tc>
      </w:tr>
      <w:tr w:rsidR="002E480D" w:rsidRPr="002539D4" w14:paraId="5ADFDB1C" w14:textId="77777777" w:rsidTr="002E480D">
        <w:trPr>
          <w:gridBefore w:val="1"/>
          <w:wBefore w:w="448" w:type="dxa"/>
          <w:trHeight w:val="29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67B091" w14:textId="77777777" w:rsidR="00F3390D" w:rsidRPr="002539D4" w:rsidRDefault="00F3390D" w:rsidP="00F936B9">
            <w:pPr>
              <w:spacing w:before="40" w:after="40" w:line="240" w:lineRule="auto"/>
              <w:ind w:left="-72" w:right="-72"/>
              <w:jc w:val="center"/>
              <w:rPr>
                <w:rFonts w:ascii="Times New Roman" w:eastAsia="Times New Roman" w:hAnsi="Times New Roman"/>
                <w:bCs/>
                <w:sz w:val="24"/>
                <w:szCs w:val="24"/>
                <w:lang w:eastAsia="zh-CN"/>
              </w:rPr>
            </w:pPr>
            <w:r w:rsidRPr="002539D4">
              <w:rPr>
                <w:rFonts w:ascii="Times New Roman" w:eastAsia="Times New Roman" w:hAnsi="Times New Roman"/>
                <w:bCs/>
                <w:sz w:val="24"/>
                <w:szCs w:val="24"/>
                <w:lang w:eastAsia="zh-CN"/>
              </w:rPr>
              <w:t>...</w:t>
            </w:r>
          </w:p>
        </w:tc>
        <w:tc>
          <w:tcPr>
            <w:tcW w:w="1134" w:type="dxa"/>
            <w:tcBorders>
              <w:top w:val="single" w:sz="4" w:space="0" w:color="auto"/>
              <w:left w:val="nil"/>
              <w:bottom w:val="single" w:sz="4" w:space="0" w:color="auto"/>
              <w:right w:val="single" w:sz="4" w:space="0" w:color="auto"/>
            </w:tcBorders>
          </w:tcPr>
          <w:p w14:paraId="55ED972C" w14:textId="77777777" w:rsidR="00F3390D" w:rsidRPr="002539D4" w:rsidRDefault="00F3390D" w:rsidP="00F936B9">
            <w:pPr>
              <w:spacing w:before="40" w:after="40" w:line="240" w:lineRule="auto"/>
              <w:ind w:left="-74" w:right="-74"/>
              <w:rPr>
                <w:rFonts w:ascii="Times New Roman" w:eastAsia="Times New Roman" w:hAnsi="Times New Roman"/>
                <w:bCs/>
                <w:sz w:val="24"/>
                <w:szCs w:val="24"/>
                <w:lang w:eastAsia="zh-CN"/>
              </w:rPr>
            </w:pPr>
            <w:r w:rsidRPr="002539D4">
              <w:rPr>
                <w:rFonts w:ascii="Times New Roman" w:eastAsia="Times New Roman" w:hAnsi="Times New Roman"/>
                <w:bCs/>
                <w:sz w:val="24"/>
                <w:szCs w:val="24"/>
                <w:lang w:eastAsia="zh-CN"/>
              </w:rPr>
              <w:t>...</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16CD4D6D"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p>
        </w:tc>
        <w:tc>
          <w:tcPr>
            <w:tcW w:w="851" w:type="dxa"/>
            <w:tcBorders>
              <w:top w:val="nil"/>
              <w:left w:val="nil"/>
              <w:bottom w:val="single" w:sz="4" w:space="0" w:color="auto"/>
              <w:right w:val="single" w:sz="4" w:space="0" w:color="auto"/>
            </w:tcBorders>
            <w:shd w:val="clear" w:color="auto" w:fill="auto"/>
            <w:noWrap/>
            <w:vAlign w:val="bottom"/>
          </w:tcPr>
          <w:p w14:paraId="5D200B4A"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1276" w:type="dxa"/>
            <w:tcBorders>
              <w:top w:val="nil"/>
              <w:left w:val="nil"/>
              <w:bottom w:val="single" w:sz="4" w:space="0" w:color="auto"/>
              <w:right w:val="single" w:sz="4" w:space="0" w:color="auto"/>
            </w:tcBorders>
            <w:shd w:val="clear" w:color="auto" w:fill="auto"/>
            <w:noWrap/>
            <w:vAlign w:val="bottom"/>
          </w:tcPr>
          <w:p w14:paraId="315DF4AB"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567" w:type="dxa"/>
            <w:tcBorders>
              <w:top w:val="nil"/>
              <w:left w:val="nil"/>
              <w:bottom w:val="single" w:sz="4" w:space="0" w:color="auto"/>
              <w:right w:val="single" w:sz="4" w:space="0" w:color="auto"/>
            </w:tcBorders>
            <w:shd w:val="clear" w:color="auto" w:fill="auto"/>
            <w:noWrap/>
            <w:vAlign w:val="bottom"/>
          </w:tcPr>
          <w:p w14:paraId="7C801557"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567" w:type="dxa"/>
            <w:tcBorders>
              <w:top w:val="nil"/>
              <w:left w:val="nil"/>
              <w:bottom w:val="single" w:sz="4" w:space="0" w:color="auto"/>
              <w:right w:val="single" w:sz="4" w:space="0" w:color="auto"/>
            </w:tcBorders>
            <w:shd w:val="clear" w:color="auto" w:fill="auto"/>
            <w:noWrap/>
            <w:vAlign w:val="bottom"/>
          </w:tcPr>
          <w:p w14:paraId="58BFA6E9"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567" w:type="dxa"/>
            <w:tcBorders>
              <w:top w:val="nil"/>
              <w:left w:val="nil"/>
              <w:bottom w:val="single" w:sz="4" w:space="0" w:color="auto"/>
              <w:right w:val="single" w:sz="4" w:space="0" w:color="auto"/>
            </w:tcBorders>
            <w:shd w:val="clear" w:color="auto" w:fill="auto"/>
            <w:noWrap/>
            <w:vAlign w:val="bottom"/>
          </w:tcPr>
          <w:p w14:paraId="4B731FAC"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888" w:type="dxa"/>
            <w:tcBorders>
              <w:top w:val="nil"/>
              <w:left w:val="nil"/>
              <w:bottom w:val="single" w:sz="4" w:space="0" w:color="auto"/>
              <w:right w:val="single" w:sz="4" w:space="0" w:color="auto"/>
            </w:tcBorders>
            <w:shd w:val="clear" w:color="auto" w:fill="auto"/>
            <w:noWrap/>
            <w:vAlign w:val="bottom"/>
          </w:tcPr>
          <w:p w14:paraId="1A92D9F6"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954" w:type="dxa"/>
            <w:tcBorders>
              <w:top w:val="nil"/>
              <w:left w:val="nil"/>
              <w:bottom w:val="single" w:sz="4" w:space="0" w:color="auto"/>
              <w:right w:val="single" w:sz="4" w:space="0" w:color="auto"/>
            </w:tcBorders>
            <w:shd w:val="clear" w:color="auto" w:fill="auto"/>
            <w:noWrap/>
            <w:vAlign w:val="bottom"/>
          </w:tcPr>
          <w:p w14:paraId="0EC068FE"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851" w:type="dxa"/>
            <w:tcBorders>
              <w:top w:val="nil"/>
              <w:left w:val="nil"/>
              <w:bottom w:val="single" w:sz="4" w:space="0" w:color="auto"/>
              <w:right w:val="single" w:sz="4" w:space="0" w:color="auto"/>
            </w:tcBorders>
            <w:shd w:val="clear" w:color="auto" w:fill="auto"/>
            <w:noWrap/>
            <w:vAlign w:val="bottom"/>
          </w:tcPr>
          <w:p w14:paraId="06889BB6"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850" w:type="dxa"/>
            <w:tcBorders>
              <w:top w:val="nil"/>
              <w:left w:val="nil"/>
              <w:bottom w:val="single" w:sz="4" w:space="0" w:color="auto"/>
              <w:right w:val="single" w:sz="4" w:space="0" w:color="auto"/>
            </w:tcBorders>
            <w:shd w:val="clear" w:color="auto" w:fill="auto"/>
            <w:noWrap/>
            <w:vAlign w:val="bottom"/>
          </w:tcPr>
          <w:p w14:paraId="41CA5AE0"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709" w:type="dxa"/>
            <w:tcBorders>
              <w:top w:val="nil"/>
              <w:left w:val="nil"/>
              <w:bottom w:val="single" w:sz="4" w:space="0" w:color="auto"/>
              <w:right w:val="single" w:sz="4" w:space="0" w:color="auto"/>
            </w:tcBorders>
            <w:shd w:val="clear" w:color="auto" w:fill="auto"/>
            <w:vAlign w:val="center"/>
          </w:tcPr>
          <w:p w14:paraId="0B0D2157"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p>
        </w:tc>
        <w:tc>
          <w:tcPr>
            <w:tcW w:w="709" w:type="dxa"/>
            <w:tcBorders>
              <w:top w:val="nil"/>
              <w:left w:val="nil"/>
              <w:bottom w:val="single" w:sz="4" w:space="0" w:color="auto"/>
              <w:right w:val="single" w:sz="4" w:space="0" w:color="auto"/>
            </w:tcBorders>
            <w:shd w:val="clear" w:color="auto" w:fill="auto"/>
            <w:vAlign w:val="center"/>
          </w:tcPr>
          <w:p w14:paraId="11C4B18B"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p>
        </w:tc>
        <w:tc>
          <w:tcPr>
            <w:tcW w:w="709" w:type="dxa"/>
            <w:tcBorders>
              <w:top w:val="nil"/>
              <w:left w:val="nil"/>
              <w:bottom w:val="single" w:sz="4" w:space="0" w:color="auto"/>
              <w:right w:val="single" w:sz="4" w:space="0" w:color="auto"/>
            </w:tcBorders>
            <w:shd w:val="clear" w:color="auto" w:fill="auto"/>
            <w:vAlign w:val="center"/>
          </w:tcPr>
          <w:p w14:paraId="41DBD80B"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p>
        </w:tc>
        <w:tc>
          <w:tcPr>
            <w:tcW w:w="614" w:type="dxa"/>
            <w:tcBorders>
              <w:top w:val="nil"/>
              <w:left w:val="nil"/>
              <w:bottom w:val="single" w:sz="4" w:space="0" w:color="auto"/>
              <w:right w:val="single" w:sz="4" w:space="0" w:color="auto"/>
            </w:tcBorders>
            <w:shd w:val="clear" w:color="auto" w:fill="auto"/>
            <w:vAlign w:val="center"/>
          </w:tcPr>
          <w:p w14:paraId="29FC00D4"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p>
        </w:tc>
        <w:tc>
          <w:tcPr>
            <w:tcW w:w="1030" w:type="dxa"/>
            <w:tcBorders>
              <w:top w:val="nil"/>
              <w:left w:val="nil"/>
              <w:bottom w:val="single" w:sz="4" w:space="0" w:color="auto"/>
              <w:right w:val="single" w:sz="4" w:space="0" w:color="auto"/>
            </w:tcBorders>
            <w:shd w:val="clear" w:color="auto" w:fill="auto"/>
            <w:vAlign w:val="center"/>
          </w:tcPr>
          <w:p w14:paraId="43B88EE5"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p>
        </w:tc>
        <w:tc>
          <w:tcPr>
            <w:tcW w:w="786" w:type="dxa"/>
            <w:gridSpan w:val="2"/>
            <w:tcBorders>
              <w:top w:val="nil"/>
              <w:left w:val="nil"/>
              <w:bottom w:val="single" w:sz="4" w:space="0" w:color="auto"/>
              <w:right w:val="single" w:sz="4" w:space="0" w:color="auto"/>
            </w:tcBorders>
            <w:shd w:val="clear" w:color="auto" w:fill="auto"/>
            <w:vAlign w:val="center"/>
          </w:tcPr>
          <w:p w14:paraId="1A4EC4C8"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p>
        </w:tc>
      </w:tr>
      <w:tr w:rsidR="002E480D" w:rsidRPr="002539D4" w14:paraId="38C23D2A" w14:textId="77777777" w:rsidTr="002E480D">
        <w:trPr>
          <w:gridBefore w:val="1"/>
          <w:wBefore w:w="448" w:type="dxa"/>
          <w:trHeight w:val="29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E5B2B0" w14:textId="77777777" w:rsidR="00F3390D" w:rsidRPr="002539D4" w:rsidRDefault="00F3390D" w:rsidP="00F936B9">
            <w:pPr>
              <w:spacing w:before="40" w:after="40" w:line="240" w:lineRule="auto"/>
              <w:ind w:left="-72" w:right="-72"/>
              <w:jc w:val="center"/>
              <w:rPr>
                <w:rFonts w:ascii="Times New Roman" w:eastAsia="Times New Roman" w:hAnsi="Times New Roman"/>
                <w:bCs/>
                <w:sz w:val="24"/>
                <w:szCs w:val="24"/>
                <w:lang w:eastAsia="zh-CN"/>
              </w:rPr>
            </w:pPr>
            <w:r w:rsidRPr="002539D4">
              <w:rPr>
                <w:rFonts w:ascii="Times New Roman" w:eastAsia="Times New Roman" w:hAnsi="Times New Roman"/>
                <w:bCs/>
                <w:sz w:val="24"/>
                <w:szCs w:val="24"/>
                <w:lang w:eastAsia="zh-CN"/>
              </w:rPr>
              <w:t>34</w:t>
            </w:r>
          </w:p>
        </w:tc>
        <w:tc>
          <w:tcPr>
            <w:tcW w:w="1134" w:type="dxa"/>
            <w:tcBorders>
              <w:top w:val="single" w:sz="4" w:space="0" w:color="auto"/>
              <w:left w:val="nil"/>
              <w:bottom w:val="single" w:sz="4" w:space="0" w:color="auto"/>
              <w:right w:val="single" w:sz="4" w:space="0" w:color="auto"/>
            </w:tcBorders>
          </w:tcPr>
          <w:p w14:paraId="7F04EAE4" w14:textId="77777777" w:rsidR="00F3390D" w:rsidRPr="002539D4" w:rsidRDefault="00F3390D" w:rsidP="00F936B9">
            <w:pPr>
              <w:spacing w:before="40" w:after="40" w:line="240" w:lineRule="auto"/>
              <w:ind w:left="-74" w:right="-74"/>
              <w:rPr>
                <w:rFonts w:ascii="Times New Roman" w:eastAsia="Times New Roman" w:hAnsi="Times New Roman"/>
                <w:bCs/>
                <w:sz w:val="24"/>
                <w:szCs w:val="24"/>
                <w:lang w:eastAsia="zh-CN"/>
              </w:rPr>
            </w:pPr>
            <w:proofErr w:type="spellStart"/>
            <w:r w:rsidRPr="002539D4">
              <w:rPr>
                <w:rFonts w:ascii="Times New Roman" w:eastAsia="Times New Roman" w:hAnsi="Times New Roman"/>
                <w:bCs/>
                <w:sz w:val="24"/>
                <w:szCs w:val="24"/>
                <w:lang w:eastAsia="zh-CN"/>
              </w:rPr>
              <w:t>Cà</w:t>
            </w:r>
            <w:proofErr w:type="spellEnd"/>
            <w:r w:rsidRPr="002539D4">
              <w:rPr>
                <w:rFonts w:ascii="Times New Roman" w:eastAsia="Times New Roman" w:hAnsi="Times New Roman"/>
                <w:bCs/>
                <w:sz w:val="24"/>
                <w:szCs w:val="24"/>
                <w:lang w:eastAsia="zh-CN"/>
              </w:rPr>
              <w:t xml:space="preserve"> Mau</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42EAD"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6D6F9ACE"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D92C9B1"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33508B0E"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33F36663"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1BABB6B0"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888" w:type="dxa"/>
            <w:tcBorders>
              <w:top w:val="single" w:sz="4" w:space="0" w:color="auto"/>
              <w:left w:val="nil"/>
              <w:bottom w:val="single" w:sz="4" w:space="0" w:color="auto"/>
              <w:right w:val="single" w:sz="4" w:space="0" w:color="auto"/>
            </w:tcBorders>
            <w:shd w:val="clear" w:color="auto" w:fill="auto"/>
            <w:noWrap/>
            <w:vAlign w:val="bottom"/>
          </w:tcPr>
          <w:p w14:paraId="258C45CC"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954" w:type="dxa"/>
            <w:tcBorders>
              <w:top w:val="single" w:sz="4" w:space="0" w:color="auto"/>
              <w:left w:val="nil"/>
              <w:bottom w:val="single" w:sz="4" w:space="0" w:color="auto"/>
              <w:right w:val="single" w:sz="4" w:space="0" w:color="auto"/>
            </w:tcBorders>
            <w:shd w:val="clear" w:color="auto" w:fill="auto"/>
            <w:noWrap/>
            <w:vAlign w:val="bottom"/>
          </w:tcPr>
          <w:p w14:paraId="115E5E02"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6C491D5C"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BF839D3" w14:textId="77777777" w:rsidR="00F3390D" w:rsidRPr="002539D4" w:rsidRDefault="00F3390D" w:rsidP="00F936B9">
            <w:pPr>
              <w:spacing w:before="40" w:after="40" w:line="240" w:lineRule="auto"/>
              <w:ind w:left="-72" w:right="-72"/>
              <w:rPr>
                <w:rFonts w:ascii="Times New Roman" w:eastAsia="Times New Roman" w:hAnsi="Times New Roman"/>
                <w:sz w:val="24"/>
                <w:szCs w:val="24"/>
                <w:lang w:eastAsia="zh-CN"/>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CCF209B"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122A2B2"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8C8259C"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2157AC30"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3B757C9A"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p>
        </w:tc>
        <w:tc>
          <w:tcPr>
            <w:tcW w:w="786" w:type="dxa"/>
            <w:gridSpan w:val="2"/>
            <w:tcBorders>
              <w:top w:val="single" w:sz="4" w:space="0" w:color="auto"/>
              <w:left w:val="nil"/>
              <w:bottom w:val="single" w:sz="4" w:space="0" w:color="auto"/>
              <w:right w:val="single" w:sz="4" w:space="0" w:color="auto"/>
            </w:tcBorders>
            <w:shd w:val="clear" w:color="auto" w:fill="auto"/>
            <w:vAlign w:val="center"/>
          </w:tcPr>
          <w:p w14:paraId="2539E2E5" w14:textId="77777777" w:rsidR="00F3390D" w:rsidRPr="002539D4" w:rsidRDefault="00F3390D" w:rsidP="00F936B9">
            <w:pPr>
              <w:spacing w:before="40" w:after="40" w:line="240" w:lineRule="auto"/>
              <w:ind w:left="-72" w:right="-72"/>
              <w:jc w:val="center"/>
              <w:rPr>
                <w:rFonts w:ascii="Times New Roman" w:eastAsia="Times New Roman" w:hAnsi="Times New Roman"/>
                <w:b/>
                <w:bCs/>
                <w:sz w:val="24"/>
                <w:szCs w:val="24"/>
                <w:lang w:eastAsia="zh-CN"/>
              </w:rPr>
            </w:pPr>
          </w:p>
        </w:tc>
      </w:tr>
      <w:tr w:rsidR="002539D4" w:rsidRPr="002539D4" w14:paraId="0E27EBD1" w14:textId="77777777" w:rsidTr="002E4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08" w:type="dxa"/>
        </w:trPr>
        <w:tc>
          <w:tcPr>
            <w:tcW w:w="7999" w:type="dxa"/>
            <w:gridSpan w:val="10"/>
            <w:tcBorders>
              <w:top w:val="nil"/>
              <w:left w:val="nil"/>
              <w:bottom w:val="nil"/>
              <w:right w:val="nil"/>
            </w:tcBorders>
          </w:tcPr>
          <w:p w14:paraId="0EB14329" w14:textId="77777777" w:rsidR="00F3390D" w:rsidRPr="002539D4" w:rsidRDefault="00F3390D" w:rsidP="00F936B9">
            <w:pPr>
              <w:spacing w:before="40" w:after="40" w:line="240" w:lineRule="auto"/>
              <w:ind w:left="-90"/>
              <w:jc w:val="center"/>
              <w:rPr>
                <w:rFonts w:ascii="Times New Roman" w:eastAsia="Times New Roman" w:hAnsi="Times New Roman"/>
                <w:b/>
                <w:sz w:val="26"/>
                <w:szCs w:val="26"/>
              </w:rPr>
            </w:pPr>
          </w:p>
          <w:p w14:paraId="416A39A3" w14:textId="77777777" w:rsidR="00F3390D" w:rsidRPr="002539D4" w:rsidRDefault="00F3390D" w:rsidP="00F936B9">
            <w:pPr>
              <w:spacing w:before="40" w:after="40" w:line="240" w:lineRule="auto"/>
              <w:ind w:left="-90"/>
              <w:jc w:val="center"/>
              <w:rPr>
                <w:rFonts w:ascii="Times New Roman" w:eastAsia="Times New Roman" w:hAnsi="Times New Roman"/>
                <w:b/>
                <w:sz w:val="26"/>
                <w:szCs w:val="26"/>
              </w:rPr>
            </w:pPr>
          </w:p>
          <w:p w14:paraId="2331EF78" w14:textId="77777777" w:rsidR="00F3390D" w:rsidRPr="002539D4" w:rsidRDefault="00F3390D" w:rsidP="00F936B9">
            <w:pPr>
              <w:spacing w:before="40" w:after="40" w:line="240" w:lineRule="auto"/>
              <w:ind w:left="-90"/>
              <w:jc w:val="center"/>
              <w:rPr>
                <w:rFonts w:ascii="Times New Roman" w:eastAsia="Times New Roman" w:hAnsi="Times New Roman"/>
                <w:b/>
                <w:sz w:val="26"/>
                <w:szCs w:val="26"/>
              </w:rPr>
            </w:pPr>
            <w:proofErr w:type="spellStart"/>
            <w:r w:rsidRPr="002539D4">
              <w:rPr>
                <w:rFonts w:ascii="Times New Roman" w:eastAsia="Times New Roman" w:hAnsi="Times New Roman"/>
                <w:b/>
                <w:sz w:val="26"/>
                <w:szCs w:val="26"/>
              </w:rPr>
              <w:t>Người</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lập</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biểu</w:t>
            </w:r>
            <w:proofErr w:type="spellEnd"/>
          </w:p>
          <w:p w14:paraId="4DBC8C7C" w14:textId="77777777" w:rsidR="00F3390D" w:rsidRPr="002539D4" w:rsidRDefault="00F3390D" w:rsidP="00F936B9">
            <w:pPr>
              <w:spacing w:before="40" w:after="40" w:line="240" w:lineRule="auto"/>
              <w:jc w:val="center"/>
              <w:rPr>
                <w:rFonts w:ascii="Times New Roman" w:eastAsia="Times New Roman" w:hAnsi="Times New Roman"/>
                <w:sz w:val="26"/>
                <w:szCs w:val="26"/>
              </w:rPr>
            </w:pPr>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Ký</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ghi</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rõ</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họ</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tên</w:t>
            </w:r>
            <w:proofErr w:type="spellEnd"/>
            <w:r w:rsidRPr="002539D4">
              <w:rPr>
                <w:rFonts w:ascii="Times New Roman" w:eastAsia="Times New Roman" w:hAnsi="Times New Roman"/>
                <w:i/>
                <w:sz w:val="26"/>
                <w:szCs w:val="26"/>
              </w:rPr>
              <w:t>)</w:t>
            </w:r>
          </w:p>
        </w:tc>
        <w:tc>
          <w:tcPr>
            <w:tcW w:w="6804" w:type="dxa"/>
            <w:gridSpan w:val="9"/>
            <w:tcBorders>
              <w:top w:val="nil"/>
              <w:left w:val="nil"/>
              <w:bottom w:val="nil"/>
              <w:right w:val="nil"/>
            </w:tcBorders>
          </w:tcPr>
          <w:p w14:paraId="55664C3C" w14:textId="77777777" w:rsidR="00F3390D" w:rsidRPr="002539D4" w:rsidRDefault="00F3390D" w:rsidP="00F936B9">
            <w:pPr>
              <w:spacing w:before="40" w:after="40" w:line="240" w:lineRule="auto"/>
              <w:ind w:left="-90"/>
              <w:jc w:val="center"/>
              <w:rPr>
                <w:rFonts w:ascii="Times New Roman" w:eastAsia="Times New Roman" w:hAnsi="Times New Roman"/>
                <w:i/>
                <w:sz w:val="26"/>
                <w:szCs w:val="26"/>
              </w:rPr>
            </w:pPr>
          </w:p>
          <w:p w14:paraId="508775CF" w14:textId="77777777" w:rsidR="00F3390D" w:rsidRPr="002539D4" w:rsidRDefault="00F3390D" w:rsidP="00F936B9">
            <w:pPr>
              <w:spacing w:before="40" w:after="40" w:line="240" w:lineRule="auto"/>
              <w:ind w:left="1455"/>
              <w:jc w:val="center"/>
              <w:rPr>
                <w:rFonts w:ascii="Times New Roman" w:eastAsia="Times New Roman" w:hAnsi="Times New Roman"/>
                <w:i/>
                <w:sz w:val="26"/>
                <w:szCs w:val="26"/>
              </w:rPr>
            </w:pPr>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ngày</w:t>
            </w:r>
            <w:proofErr w:type="spellEnd"/>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tháng</w:t>
            </w:r>
            <w:proofErr w:type="spellEnd"/>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năm</w:t>
            </w:r>
            <w:proofErr w:type="spellEnd"/>
            <w:r w:rsidRPr="002539D4">
              <w:rPr>
                <w:rFonts w:ascii="Times New Roman" w:eastAsia="Times New Roman" w:hAnsi="Times New Roman"/>
                <w:i/>
                <w:sz w:val="26"/>
                <w:szCs w:val="26"/>
              </w:rPr>
              <w:t xml:space="preserve"> ……</w:t>
            </w:r>
          </w:p>
          <w:p w14:paraId="77BF6222" w14:textId="77777777" w:rsidR="00F3390D" w:rsidRPr="002539D4" w:rsidRDefault="00F3390D" w:rsidP="00F936B9">
            <w:pPr>
              <w:spacing w:before="40" w:after="40" w:line="240" w:lineRule="auto"/>
              <w:ind w:left="1455"/>
              <w:jc w:val="center"/>
              <w:rPr>
                <w:rFonts w:ascii="Times New Roman" w:eastAsia="Times New Roman" w:hAnsi="Times New Roman"/>
                <w:b/>
                <w:sz w:val="26"/>
                <w:szCs w:val="26"/>
              </w:rPr>
            </w:pPr>
            <w:proofErr w:type="spellStart"/>
            <w:r w:rsidRPr="002539D4">
              <w:rPr>
                <w:rFonts w:ascii="Times New Roman" w:eastAsia="Times New Roman" w:hAnsi="Times New Roman"/>
                <w:b/>
                <w:sz w:val="26"/>
                <w:szCs w:val="26"/>
              </w:rPr>
              <w:t>Thủ</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trưởng</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đơn</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vị</w:t>
            </w:r>
            <w:proofErr w:type="spellEnd"/>
          </w:p>
          <w:p w14:paraId="0424ADB0" w14:textId="77777777" w:rsidR="00F3390D" w:rsidRPr="002539D4" w:rsidRDefault="00F3390D" w:rsidP="00F936B9">
            <w:pPr>
              <w:spacing w:before="40" w:after="40" w:line="240" w:lineRule="auto"/>
              <w:ind w:left="1455"/>
              <w:jc w:val="center"/>
              <w:rPr>
                <w:rFonts w:ascii="Times New Roman" w:eastAsia="Times New Roman" w:hAnsi="Times New Roman"/>
                <w:sz w:val="26"/>
                <w:szCs w:val="26"/>
              </w:rPr>
            </w:pPr>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Ký</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số</w:t>
            </w:r>
            <w:proofErr w:type="spellEnd"/>
            <w:r w:rsidRPr="002539D4">
              <w:rPr>
                <w:rFonts w:ascii="Times New Roman" w:eastAsia="Times New Roman" w:hAnsi="Times New Roman"/>
                <w:i/>
                <w:sz w:val="26"/>
                <w:szCs w:val="26"/>
              </w:rPr>
              <w:t>)</w:t>
            </w:r>
          </w:p>
        </w:tc>
      </w:tr>
    </w:tbl>
    <w:p w14:paraId="2C8E7137" w14:textId="4243623C" w:rsidR="00F3390D" w:rsidRPr="002539D4" w:rsidRDefault="00F3390D" w:rsidP="00F3390D">
      <w:pPr>
        <w:rPr>
          <w:sz w:val="24"/>
          <w:szCs w:val="24"/>
        </w:rPr>
      </w:pPr>
    </w:p>
    <w:p w14:paraId="3B7CFE5B" w14:textId="77777777" w:rsidR="00873DD4" w:rsidRPr="002539D4" w:rsidRDefault="00873DD4" w:rsidP="004329FA">
      <w:pPr>
        <w:spacing w:after="160" w:line="259" w:lineRule="auto"/>
        <w:jc w:val="both"/>
        <w:rPr>
          <w:rFonts w:ascii="Times New Roman" w:hAnsi="Times New Roman"/>
          <w:b/>
          <w:bCs/>
          <w:sz w:val="26"/>
          <w:szCs w:val="26"/>
        </w:rPr>
        <w:sectPr w:rsidR="00873DD4" w:rsidRPr="002539D4" w:rsidSect="009024F9">
          <w:pgSz w:w="16840" w:h="11907" w:orient="landscape" w:code="9"/>
          <w:pgMar w:top="1701" w:right="1134" w:bottom="1134" w:left="1134" w:header="720" w:footer="720" w:gutter="0"/>
          <w:cols w:space="720"/>
          <w:docGrid w:linePitch="360"/>
        </w:sectPr>
      </w:pPr>
    </w:p>
    <w:p w14:paraId="6D9F04C9" w14:textId="6EE37B10" w:rsidR="004329FA" w:rsidRPr="002539D4" w:rsidRDefault="00DB5EDF" w:rsidP="000E3F65">
      <w:pPr>
        <w:spacing w:after="0" w:line="312" w:lineRule="auto"/>
        <w:jc w:val="center"/>
        <w:rPr>
          <w:rFonts w:ascii="Times New Roman" w:eastAsia="Times New Roman" w:hAnsi="Times New Roman"/>
          <w:b/>
          <w:sz w:val="26"/>
          <w:szCs w:val="26"/>
        </w:rPr>
      </w:pPr>
      <w:r w:rsidRPr="002539D4">
        <w:rPr>
          <w:rFonts w:ascii="Times New Roman" w:hAnsi="Times New Roman"/>
          <w:b/>
          <w:bCs/>
          <w:sz w:val="26"/>
          <w:szCs w:val="26"/>
        </w:rPr>
        <w:lastRenderedPageBreak/>
        <w:t xml:space="preserve">HƯỚNG DẪN ĐIỀN BIỂU </w:t>
      </w:r>
      <w:r w:rsidR="003060B6" w:rsidRPr="002539D4">
        <w:rPr>
          <w:rFonts w:ascii="Times New Roman" w:eastAsia="Times New Roman" w:hAnsi="Times New Roman"/>
          <w:b/>
          <w:sz w:val="26"/>
          <w:szCs w:val="26"/>
        </w:rPr>
        <w:t>07</w:t>
      </w:r>
      <w:r w:rsidRPr="002539D4">
        <w:rPr>
          <w:rFonts w:ascii="Times New Roman" w:eastAsia="Times New Roman" w:hAnsi="Times New Roman"/>
          <w:b/>
          <w:sz w:val="26"/>
          <w:szCs w:val="26"/>
        </w:rPr>
        <w:t>03A/KHCN-VT</w:t>
      </w:r>
      <w:r w:rsidR="00CF0FEC" w:rsidRPr="002539D4">
        <w:rPr>
          <w:rFonts w:ascii="Times New Roman" w:eastAsia="Times New Roman" w:hAnsi="Times New Roman"/>
          <w:b/>
          <w:sz w:val="26"/>
          <w:szCs w:val="26"/>
        </w:rPr>
        <w:t xml:space="preserve"> VÀ </w:t>
      </w:r>
      <w:r w:rsidR="00CF0FEC" w:rsidRPr="002539D4">
        <w:rPr>
          <w:rFonts w:ascii="Times New Roman" w:hAnsi="Times New Roman"/>
          <w:b/>
          <w:bCs/>
          <w:sz w:val="26"/>
          <w:szCs w:val="26"/>
        </w:rPr>
        <w:t xml:space="preserve">BIỂU </w:t>
      </w:r>
      <w:r w:rsidR="00CF0FEC" w:rsidRPr="002539D4">
        <w:rPr>
          <w:rFonts w:ascii="Times New Roman" w:eastAsia="Times New Roman" w:hAnsi="Times New Roman"/>
          <w:b/>
          <w:sz w:val="26"/>
          <w:szCs w:val="26"/>
        </w:rPr>
        <w:t>0703/KHCN-VT</w:t>
      </w:r>
    </w:p>
    <w:p w14:paraId="61B367F9" w14:textId="4735204E" w:rsidR="00DB5EDF" w:rsidRDefault="00DB5EDF" w:rsidP="000E3F65">
      <w:pPr>
        <w:spacing w:after="0" w:line="312" w:lineRule="auto"/>
        <w:jc w:val="center"/>
        <w:rPr>
          <w:rFonts w:ascii="Times New Roman" w:eastAsia="Times New Roman" w:hAnsi="Times New Roman"/>
          <w:b/>
          <w:bCs/>
          <w:sz w:val="24"/>
          <w:szCs w:val="24"/>
          <w:lang w:eastAsia="zh-CN"/>
        </w:rPr>
      </w:pPr>
      <w:r w:rsidRPr="002539D4">
        <w:rPr>
          <w:rFonts w:ascii="Times New Roman" w:eastAsia="Times New Roman" w:hAnsi="Times New Roman"/>
          <w:b/>
          <w:bCs/>
          <w:sz w:val="24"/>
          <w:szCs w:val="24"/>
          <w:lang w:eastAsia="zh-CN"/>
        </w:rPr>
        <w:t>NHÂN LỰC, HẠ TẦNG, THUÊ BAO, DOANH THU VIỄN THÔNG</w:t>
      </w:r>
    </w:p>
    <w:p w14:paraId="5C2532F1" w14:textId="7049C743" w:rsidR="007019E8" w:rsidRDefault="007019E8" w:rsidP="000E3F65">
      <w:pPr>
        <w:spacing w:after="0" w:line="312" w:lineRule="auto"/>
        <w:jc w:val="center"/>
        <w:rPr>
          <w:rFonts w:ascii="Times New Roman" w:eastAsia="Times New Roman" w:hAnsi="Times New Roman"/>
          <w:sz w:val="26"/>
          <w:szCs w:val="26"/>
        </w:rPr>
      </w:pPr>
      <w:r w:rsidRPr="002539D4">
        <w:rPr>
          <w:rFonts w:ascii="Times New Roman" w:eastAsia="Times New Roman" w:hAnsi="Times New Roman"/>
          <w:sz w:val="26"/>
          <w:szCs w:val="26"/>
        </w:rPr>
        <w:t>(*)</w:t>
      </w:r>
      <w:r>
        <w:rPr>
          <w:rFonts w:ascii="Times New Roman" w:eastAsia="Times New Roman" w:hAnsi="Times New Roman"/>
          <w:sz w:val="26"/>
          <w:szCs w:val="26"/>
        </w:rPr>
        <w:t xml:space="preserve"> </w:t>
      </w:r>
      <w:r w:rsidRPr="002539D4">
        <w:rPr>
          <w:rFonts w:ascii="Times New Roman" w:eastAsia="Times New Roman" w:hAnsi="Times New Roman"/>
          <w:sz w:val="26"/>
          <w:szCs w:val="26"/>
        </w:rPr>
        <w:t xml:space="preserve">DNVT </w:t>
      </w:r>
      <w:proofErr w:type="spellStart"/>
      <w:r w:rsidRPr="002539D4">
        <w:rPr>
          <w:rFonts w:ascii="Times New Roman" w:eastAsia="Times New Roman" w:hAnsi="Times New Roman"/>
          <w:sz w:val="26"/>
          <w:szCs w:val="26"/>
        </w:rPr>
        <w:t>gửi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Sở</w:t>
      </w:r>
      <w:proofErr w:type="spellEnd"/>
      <w:r w:rsidRPr="002539D4">
        <w:rPr>
          <w:rFonts w:ascii="Times New Roman" w:eastAsia="Times New Roman" w:hAnsi="Times New Roman"/>
          <w:sz w:val="26"/>
          <w:szCs w:val="26"/>
        </w:rPr>
        <w:t xml:space="preserve"> KH&amp;CN </w:t>
      </w:r>
      <w:proofErr w:type="spellStart"/>
      <w:r w:rsidRPr="002539D4">
        <w:rPr>
          <w:rFonts w:ascii="Times New Roman" w:eastAsia="Times New Roman" w:hAnsi="Times New Roman"/>
          <w:sz w:val="26"/>
          <w:szCs w:val="26"/>
        </w:rPr>
        <w:t>tỉnh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thành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nơi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doanh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nghiệp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thuê</w:t>
      </w:r>
      <w:proofErr w:type="spellEnd"/>
      <w:r w:rsidRPr="002539D4">
        <w:rPr>
          <w:rFonts w:ascii="Times New Roman" w:eastAsia="Times New Roman" w:hAnsi="Times New Roman"/>
          <w:sz w:val="26"/>
          <w:szCs w:val="26"/>
        </w:rPr>
        <w:t xml:space="preserve"> bao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lao</w:t>
      </w:r>
      <w:proofErr w:type="spellEnd"/>
      <w:r>
        <w:rPr>
          <w:rFonts w:ascii="Times New Roman" w:eastAsia="Times New Roman" w:hAnsi="Times New Roman"/>
          <w:sz w:val="26"/>
          <w:szCs w:val="26"/>
        </w:rPr>
        <w:t xml:space="preserve"> </w:t>
      </w:r>
      <w:proofErr w:type="spellStart"/>
      <w:r>
        <w:rPr>
          <w:rFonts w:ascii="Times New Roman" w:eastAsia="Times New Roman" w:hAnsi="Times New Roman"/>
          <w:sz w:val="26"/>
          <w:szCs w:val="26"/>
        </w:rPr>
        <w:t>động</w:t>
      </w:r>
      <w:proofErr w:type="spellEnd"/>
    </w:p>
    <w:p w14:paraId="596E3BD7" w14:textId="30C5852D" w:rsidR="007019E8" w:rsidRDefault="007019E8" w:rsidP="000E3F65">
      <w:pPr>
        <w:spacing w:after="0" w:line="312" w:lineRule="auto"/>
        <w:jc w:val="both"/>
        <w:rPr>
          <w:rFonts w:ascii="Times New Roman" w:eastAsia="Times New Roman" w:hAnsi="Times New Roman"/>
          <w:sz w:val="26"/>
          <w:szCs w:val="26"/>
        </w:rPr>
      </w:pPr>
      <w:r w:rsidRPr="002539D4">
        <w:rPr>
          <w:rFonts w:ascii="Times New Roman" w:eastAsia="Times New Roman" w:hAnsi="Times New Roman"/>
          <w:b/>
          <w:iCs/>
          <w:sz w:val="26"/>
          <w:szCs w:val="26"/>
        </w:rPr>
        <w:t xml:space="preserve">1. </w:t>
      </w:r>
      <w:proofErr w:type="spellStart"/>
      <w:r w:rsidRPr="002539D4">
        <w:rPr>
          <w:rFonts w:ascii="Times New Roman" w:eastAsia="Times New Roman" w:hAnsi="Times New Roman"/>
          <w:b/>
          <w:iCs/>
          <w:sz w:val="26"/>
          <w:szCs w:val="26"/>
        </w:rPr>
        <w:t>Khái</w:t>
      </w:r>
      <w:proofErr w:type="spellEnd"/>
      <w:r w:rsidRPr="002539D4">
        <w:rPr>
          <w:rFonts w:ascii="Times New Roman" w:eastAsia="Times New Roman" w:hAnsi="Times New Roman"/>
          <w:b/>
          <w:iCs/>
          <w:sz w:val="26"/>
          <w:szCs w:val="26"/>
        </w:rPr>
        <w:t xml:space="preserve"> </w:t>
      </w:r>
      <w:proofErr w:type="spellStart"/>
      <w:r w:rsidRPr="002539D4">
        <w:rPr>
          <w:rFonts w:ascii="Times New Roman" w:eastAsia="Times New Roman" w:hAnsi="Times New Roman"/>
          <w:b/>
          <w:iCs/>
          <w:sz w:val="26"/>
          <w:szCs w:val="26"/>
        </w:rPr>
        <w:t>niệm</w:t>
      </w:r>
      <w:proofErr w:type="spellEnd"/>
      <w:r w:rsidRPr="002539D4">
        <w:rPr>
          <w:rFonts w:ascii="Times New Roman" w:eastAsia="Times New Roman" w:hAnsi="Times New Roman"/>
          <w:b/>
          <w:iCs/>
          <w:sz w:val="26"/>
          <w:szCs w:val="26"/>
        </w:rPr>
        <w:t xml:space="preserve">, </w:t>
      </w:r>
      <w:proofErr w:type="spellStart"/>
      <w:r w:rsidRPr="002539D4">
        <w:rPr>
          <w:rFonts w:ascii="Times New Roman" w:eastAsia="Times New Roman" w:hAnsi="Times New Roman"/>
          <w:b/>
          <w:iCs/>
          <w:sz w:val="26"/>
          <w:szCs w:val="26"/>
        </w:rPr>
        <w:t>phương</w:t>
      </w:r>
      <w:proofErr w:type="spellEnd"/>
      <w:r w:rsidRPr="002539D4">
        <w:rPr>
          <w:rFonts w:ascii="Times New Roman" w:eastAsia="Times New Roman" w:hAnsi="Times New Roman"/>
          <w:b/>
          <w:iCs/>
          <w:sz w:val="26"/>
          <w:szCs w:val="26"/>
        </w:rPr>
        <w:t xml:space="preserve"> </w:t>
      </w:r>
      <w:proofErr w:type="spellStart"/>
      <w:r w:rsidRPr="002539D4">
        <w:rPr>
          <w:rFonts w:ascii="Times New Roman" w:eastAsia="Times New Roman" w:hAnsi="Times New Roman"/>
          <w:b/>
          <w:iCs/>
          <w:sz w:val="26"/>
          <w:szCs w:val="26"/>
        </w:rPr>
        <w:t>pháp</w:t>
      </w:r>
      <w:proofErr w:type="spellEnd"/>
      <w:r>
        <w:rPr>
          <w:rFonts w:ascii="Times New Roman" w:eastAsia="Times New Roman" w:hAnsi="Times New Roman"/>
          <w:b/>
          <w:iCs/>
          <w:sz w:val="26"/>
          <w:szCs w:val="26"/>
        </w:rPr>
        <w:t xml:space="preserve"> </w:t>
      </w:r>
      <w:proofErr w:type="spellStart"/>
      <w:r>
        <w:rPr>
          <w:rFonts w:ascii="Times New Roman" w:eastAsia="Times New Roman" w:hAnsi="Times New Roman"/>
          <w:b/>
          <w:iCs/>
          <w:sz w:val="26"/>
          <w:szCs w:val="26"/>
        </w:rPr>
        <w:t>tính</w:t>
      </w:r>
      <w:proofErr w:type="spellEnd"/>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215"/>
      </w:tblGrid>
      <w:tr w:rsidR="007019E8" w:rsidRPr="007019E8" w14:paraId="1F325139" w14:textId="77777777" w:rsidTr="00234F08">
        <w:tc>
          <w:tcPr>
            <w:tcW w:w="851" w:type="dxa"/>
          </w:tcPr>
          <w:p w14:paraId="206BE003" w14:textId="77777777" w:rsidR="007019E8" w:rsidRPr="007019E8" w:rsidRDefault="007019E8" w:rsidP="000E3F65">
            <w:pPr>
              <w:spacing w:after="0" w:line="312" w:lineRule="auto"/>
              <w:jc w:val="center"/>
              <w:rPr>
                <w:rFonts w:ascii="Times New Roman" w:eastAsia="Times New Roman" w:hAnsi="Times New Roman"/>
                <w:b/>
                <w:bCs/>
                <w:lang w:eastAsia="zh-CN"/>
              </w:rPr>
            </w:pPr>
            <w:proofErr w:type="spellStart"/>
            <w:r w:rsidRPr="007019E8">
              <w:rPr>
                <w:rFonts w:ascii="Times New Roman" w:eastAsia="Times New Roman" w:hAnsi="Times New Roman"/>
                <w:b/>
                <w:bCs/>
                <w:lang w:eastAsia="zh-CN"/>
              </w:rPr>
              <w:t>Cột</w:t>
            </w:r>
            <w:proofErr w:type="spellEnd"/>
          </w:p>
        </w:tc>
        <w:tc>
          <w:tcPr>
            <w:tcW w:w="8215" w:type="dxa"/>
          </w:tcPr>
          <w:p w14:paraId="657D9E64" w14:textId="77777777" w:rsidR="007019E8" w:rsidRPr="007019E8" w:rsidRDefault="007019E8" w:rsidP="000E3F65">
            <w:pPr>
              <w:spacing w:after="0" w:line="312" w:lineRule="auto"/>
              <w:jc w:val="center"/>
              <w:rPr>
                <w:rFonts w:ascii="Times New Roman" w:eastAsia="Times New Roman" w:hAnsi="Times New Roman"/>
                <w:b/>
                <w:bCs/>
                <w:lang w:eastAsia="zh-CN"/>
              </w:rPr>
            </w:pPr>
            <w:proofErr w:type="spellStart"/>
            <w:r w:rsidRPr="007019E8">
              <w:rPr>
                <w:rFonts w:ascii="Times New Roman" w:eastAsia="Times New Roman" w:hAnsi="Times New Roman"/>
                <w:b/>
                <w:bCs/>
                <w:lang w:eastAsia="zh-CN"/>
              </w:rPr>
              <w:t>Nội</w:t>
            </w:r>
            <w:proofErr w:type="spellEnd"/>
            <w:r w:rsidRPr="007019E8">
              <w:rPr>
                <w:rFonts w:ascii="Times New Roman" w:eastAsia="Times New Roman" w:hAnsi="Times New Roman"/>
                <w:b/>
                <w:bCs/>
                <w:lang w:eastAsia="zh-CN"/>
              </w:rPr>
              <w:t xml:space="preserve"> dung</w:t>
            </w:r>
          </w:p>
        </w:tc>
      </w:tr>
      <w:tr w:rsidR="007019E8" w:rsidRPr="007019E8" w14:paraId="18DA675E" w14:textId="77777777" w:rsidTr="00234F08">
        <w:tc>
          <w:tcPr>
            <w:tcW w:w="851" w:type="dxa"/>
          </w:tcPr>
          <w:p w14:paraId="5FE0464A" w14:textId="728AAE23" w:rsidR="007019E8" w:rsidRPr="000E3F65" w:rsidRDefault="007019E8" w:rsidP="000E3F65">
            <w:pPr>
              <w:spacing w:after="0" w:line="312" w:lineRule="auto"/>
              <w:jc w:val="center"/>
              <w:rPr>
                <w:rFonts w:ascii="Times New Roman" w:eastAsia="Times New Roman" w:hAnsi="Times New Roman"/>
                <w:lang w:eastAsia="zh-CN"/>
              </w:rPr>
            </w:pPr>
            <w:r w:rsidRPr="000E3F65">
              <w:rPr>
                <w:rFonts w:ascii="Times New Roman" w:eastAsia="Times New Roman" w:hAnsi="Times New Roman"/>
                <w:lang w:eastAsia="zh-CN"/>
              </w:rPr>
              <w:t>(1)</w:t>
            </w:r>
          </w:p>
        </w:tc>
        <w:tc>
          <w:tcPr>
            <w:tcW w:w="8215" w:type="dxa"/>
          </w:tcPr>
          <w:p w14:paraId="39F576C6" w14:textId="3BA6F4C5" w:rsidR="007019E8" w:rsidRPr="007019E8" w:rsidRDefault="007019E8" w:rsidP="000E3F65">
            <w:pPr>
              <w:spacing w:after="0" w:line="264" w:lineRule="auto"/>
              <w:jc w:val="both"/>
              <w:rPr>
                <w:rFonts w:ascii="Times New Roman" w:eastAsia="Times New Roman" w:hAnsi="Times New Roman"/>
                <w:b/>
                <w:bCs/>
                <w:lang w:eastAsia="zh-CN"/>
              </w:rPr>
            </w:pP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tổng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lao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động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làm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việc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toàn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thời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gian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doanh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nghiệp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tại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Việt</w:t>
            </w:r>
            <w:proofErr w:type="spellEnd"/>
            <w:r w:rsidRPr="002539D4">
              <w:rPr>
                <w:rFonts w:ascii="Times New Roman" w:eastAsia="Times New Roman" w:hAnsi="Times New Roman"/>
                <w:sz w:val="26"/>
                <w:szCs w:val="26"/>
              </w:rPr>
              <w:t xml:space="preserve"> Nam </w:t>
            </w:r>
            <w:proofErr w:type="spellStart"/>
            <w:r w:rsidRPr="002539D4">
              <w:rPr>
                <w:rFonts w:ascii="Times New Roman" w:eastAsia="Times New Roman" w:hAnsi="Times New Roman"/>
                <w:sz w:val="26"/>
                <w:szCs w:val="26"/>
              </w:rPr>
              <w:t>trong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tham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trong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trình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cung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cấp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dịch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viễn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doanh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nghiệp</w:t>
            </w:r>
            <w:proofErr w:type="spellEnd"/>
            <w:r w:rsidRPr="002539D4">
              <w:rPr>
                <w:rFonts w:ascii="Times New Roman" w:eastAsia="Times New Roman" w:hAnsi="Times New Roman"/>
                <w:sz w:val="26"/>
                <w:szCs w:val="26"/>
              </w:rPr>
              <w:t>. (</w:t>
            </w:r>
            <w:proofErr w:type="spellStart"/>
            <w:r w:rsidRPr="002539D4">
              <w:rPr>
                <w:rFonts w:ascii="Times New Roman" w:eastAsia="Times New Roman" w:hAnsi="Times New Roman"/>
                <w:sz w:val="26"/>
                <w:szCs w:val="26"/>
              </w:rPr>
              <w:t>Cách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tính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lao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động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làm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toàn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thời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gian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lao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động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làm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việc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toàn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thời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gian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bằng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tỷ</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tổng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thời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gian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làm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việc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lao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động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trong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cáo</w:t>
            </w:r>
            <w:proofErr w:type="spellEnd"/>
            <w:r w:rsidRPr="002539D4">
              <w:rPr>
                <w:rFonts w:ascii="Times New Roman" w:eastAsia="Times New Roman" w:hAnsi="Times New Roman"/>
                <w:sz w:val="26"/>
                <w:szCs w:val="26"/>
              </w:rPr>
              <w:t xml:space="preserve"> chia </w:t>
            </w:r>
            <w:proofErr w:type="spellStart"/>
            <w:r w:rsidRPr="002539D4">
              <w:rPr>
                <w:rFonts w:ascii="Times New Roman" w:eastAsia="Times New Roman" w:hAnsi="Times New Roman"/>
                <w:sz w:val="26"/>
                <w:szCs w:val="26"/>
              </w:rPr>
              <w:t>cho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thời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gian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làm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việc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một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cáo</w:t>
            </w:r>
            <w:proofErr w:type="spellEnd"/>
            <w:r>
              <w:rPr>
                <w:rFonts w:ascii="Times New Roman" w:eastAsia="Times New Roman" w:hAnsi="Times New Roman"/>
                <w:sz w:val="26"/>
                <w:szCs w:val="26"/>
              </w:rPr>
              <w:t>).</w:t>
            </w:r>
          </w:p>
        </w:tc>
      </w:tr>
      <w:tr w:rsidR="007019E8" w:rsidRPr="007019E8" w14:paraId="43F91F1E" w14:textId="77777777" w:rsidTr="00234F08">
        <w:tc>
          <w:tcPr>
            <w:tcW w:w="851" w:type="dxa"/>
          </w:tcPr>
          <w:p w14:paraId="6DF5D0AE" w14:textId="05ABA969" w:rsidR="007019E8" w:rsidRPr="000E3F65" w:rsidRDefault="007019E8" w:rsidP="000E3F65">
            <w:pPr>
              <w:spacing w:after="0" w:line="312" w:lineRule="auto"/>
              <w:jc w:val="center"/>
              <w:rPr>
                <w:rFonts w:ascii="Times New Roman" w:eastAsia="Times New Roman" w:hAnsi="Times New Roman"/>
                <w:lang w:eastAsia="zh-CN"/>
              </w:rPr>
            </w:pPr>
            <w:r w:rsidRPr="000E3F65">
              <w:rPr>
                <w:rFonts w:ascii="Times New Roman" w:eastAsia="Times New Roman" w:hAnsi="Times New Roman"/>
                <w:lang w:eastAsia="zh-CN"/>
              </w:rPr>
              <w:t>(3)</w:t>
            </w:r>
          </w:p>
        </w:tc>
        <w:tc>
          <w:tcPr>
            <w:tcW w:w="8215" w:type="dxa"/>
          </w:tcPr>
          <w:p w14:paraId="0A5397F4" w14:textId="169E1FEF" w:rsidR="007019E8" w:rsidRPr="002539D4" w:rsidRDefault="007019E8" w:rsidP="000E3F65">
            <w:pPr>
              <w:spacing w:after="0" w:line="264" w:lineRule="auto"/>
              <w:jc w:val="both"/>
              <w:rPr>
                <w:rFonts w:ascii="Times New Roman" w:eastAsia="Times New Roman" w:hAnsi="Times New Roman"/>
                <w:sz w:val="26"/>
                <w:szCs w:val="26"/>
              </w:rPr>
            </w:pP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tỷ</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phần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trăm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dân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cư</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trong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phạm</w:t>
            </w:r>
            <w:proofErr w:type="spellEnd"/>
            <w:r w:rsidRPr="002539D4">
              <w:rPr>
                <w:rFonts w:ascii="Times New Roman" w:eastAsia="Times New Roman" w:hAnsi="Times New Roman"/>
                <w:sz w:val="26"/>
                <w:szCs w:val="26"/>
              </w:rPr>
              <w:t xml:space="preserve"> vi </w:t>
            </w:r>
            <w:proofErr w:type="spellStart"/>
            <w:r w:rsidRPr="002539D4">
              <w:rPr>
                <w:rFonts w:ascii="Times New Roman" w:eastAsia="Times New Roman" w:hAnsi="Times New Roman"/>
                <w:sz w:val="26"/>
                <w:szCs w:val="26"/>
              </w:rPr>
              <w:t>có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tín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hiệu</w:t>
            </w:r>
            <w:proofErr w:type="spellEnd"/>
            <w:r w:rsidRPr="002539D4">
              <w:rPr>
                <w:rFonts w:ascii="Times New Roman" w:eastAsia="Times New Roman" w:hAnsi="Times New Roman"/>
                <w:sz w:val="26"/>
                <w:szCs w:val="26"/>
              </w:rPr>
              <w:t xml:space="preserve"> di </w:t>
            </w:r>
            <w:proofErr w:type="spellStart"/>
            <w:r w:rsidRPr="002539D4">
              <w:rPr>
                <w:rFonts w:ascii="Times New Roman" w:eastAsia="Times New Roman" w:hAnsi="Times New Roman"/>
                <w:sz w:val="26"/>
                <w:szCs w:val="26"/>
              </w:rPr>
              <w:t>động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tế</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bào</w:t>
            </w:r>
            <w:proofErr w:type="spellEnd"/>
            <w:r w:rsidRPr="002539D4">
              <w:rPr>
                <w:rFonts w:ascii="Times New Roman" w:eastAsia="Times New Roman" w:hAnsi="Times New Roman"/>
                <w:sz w:val="26"/>
                <w:szCs w:val="26"/>
              </w:rPr>
              <w:t xml:space="preserve"> (2G/3G/4G/5G) </w:t>
            </w:r>
            <w:proofErr w:type="spellStart"/>
            <w:r w:rsidRPr="002539D4">
              <w:rPr>
                <w:rFonts w:ascii="Times New Roman" w:eastAsia="Times New Roman" w:hAnsi="Times New Roman"/>
                <w:sz w:val="26"/>
                <w:szCs w:val="26"/>
              </w:rPr>
              <w:t>đảm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bảo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tiêu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chuẩn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theo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quy</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định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hiện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hành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phân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biệt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họ</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đăng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ký</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thuê</w:t>
            </w:r>
            <w:proofErr w:type="spellEnd"/>
            <w:r w:rsidRPr="002539D4">
              <w:rPr>
                <w:rFonts w:ascii="Times New Roman" w:eastAsia="Times New Roman" w:hAnsi="Times New Roman"/>
                <w:sz w:val="26"/>
                <w:szCs w:val="26"/>
              </w:rPr>
              <w:t xml:space="preserve"> bao hay </w:t>
            </w: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người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sử</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dụng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dịch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tổng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dân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tính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đến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thời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điểm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cuối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cáo</w:t>
            </w:r>
            <w:proofErr w:type="spellEnd"/>
            <w:r w:rsidRPr="002539D4">
              <w:rPr>
                <w:rFonts w:ascii="Times New Roman" w:eastAsia="Times New Roman" w:hAnsi="Times New Roman"/>
                <w:sz w:val="26"/>
                <w:szCs w:val="26"/>
              </w:rPr>
              <w:t>. (</w:t>
            </w:r>
            <w:proofErr w:type="spellStart"/>
            <w:r w:rsidRPr="002539D4">
              <w:rPr>
                <w:rFonts w:ascii="Times New Roman" w:eastAsia="Times New Roman" w:hAnsi="Times New Roman"/>
                <w:sz w:val="26"/>
                <w:szCs w:val="26"/>
              </w:rPr>
              <w:t>Loại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trừ</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những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dân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cư</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được</w:t>
            </w:r>
            <w:proofErr w:type="spellEnd"/>
            <w:r w:rsidRPr="002539D4">
              <w:rPr>
                <w:rFonts w:ascii="Times New Roman" w:eastAsia="Times New Roman" w:hAnsi="Times New Roman"/>
                <w:sz w:val="26"/>
                <w:szCs w:val="26"/>
              </w:rPr>
              <w:t xml:space="preserve"> bao </w:t>
            </w:r>
            <w:proofErr w:type="spellStart"/>
            <w:r w:rsidRPr="002539D4">
              <w:rPr>
                <w:rFonts w:ascii="Times New Roman" w:eastAsia="Times New Roman" w:hAnsi="Times New Roman"/>
                <w:sz w:val="26"/>
                <w:szCs w:val="26"/>
              </w:rPr>
              <w:t>phủ</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bởi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mạng</w:t>
            </w:r>
            <w:proofErr w:type="spellEnd"/>
            <w:r w:rsidRPr="002539D4">
              <w:rPr>
                <w:rFonts w:ascii="Times New Roman" w:eastAsia="Times New Roman" w:hAnsi="Times New Roman"/>
                <w:sz w:val="26"/>
                <w:szCs w:val="26"/>
              </w:rPr>
              <w:t xml:space="preserve"> GPRS, EDGE </w:t>
            </w:r>
            <w:proofErr w:type="spellStart"/>
            <w:r w:rsidRPr="002539D4">
              <w:rPr>
                <w:rFonts w:ascii="Times New Roman" w:eastAsia="Times New Roman" w:hAnsi="Times New Roman"/>
                <w:sz w:val="26"/>
                <w:szCs w:val="26"/>
              </w:rPr>
              <w:t>hoặc</w:t>
            </w:r>
            <w:proofErr w:type="spellEnd"/>
            <w:r w:rsidRPr="002539D4">
              <w:rPr>
                <w:rFonts w:ascii="Times New Roman" w:eastAsia="Times New Roman" w:hAnsi="Times New Roman"/>
                <w:sz w:val="26"/>
                <w:szCs w:val="26"/>
              </w:rPr>
              <w:t xml:space="preserve"> CDMA 1xRTT</w:t>
            </w:r>
            <w:r>
              <w:rPr>
                <w:rFonts w:ascii="Times New Roman" w:eastAsia="Times New Roman" w:hAnsi="Times New Roman"/>
                <w:sz w:val="26"/>
                <w:szCs w:val="26"/>
              </w:rPr>
              <w:t>).</w:t>
            </w:r>
          </w:p>
        </w:tc>
      </w:tr>
      <w:tr w:rsidR="007019E8" w:rsidRPr="007019E8" w14:paraId="11BF4704" w14:textId="77777777" w:rsidTr="00234F08">
        <w:tc>
          <w:tcPr>
            <w:tcW w:w="851" w:type="dxa"/>
          </w:tcPr>
          <w:p w14:paraId="020A53F9" w14:textId="0F9BAB12" w:rsidR="007019E8" w:rsidRPr="000E3F65" w:rsidRDefault="007019E8" w:rsidP="000E3F65">
            <w:pPr>
              <w:spacing w:after="0" w:line="312" w:lineRule="auto"/>
              <w:jc w:val="center"/>
              <w:rPr>
                <w:rFonts w:ascii="Times New Roman" w:eastAsia="Times New Roman" w:hAnsi="Times New Roman"/>
                <w:lang w:eastAsia="zh-CN"/>
              </w:rPr>
            </w:pPr>
            <w:r w:rsidRPr="000E3F65">
              <w:rPr>
                <w:rFonts w:ascii="Times New Roman" w:eastAsia="Times New Roman" w:hAnsi="Times New Roman"/>
                <w:lang w:eastAsia="zh-CN"/>
              </w:rPr>
              <w:t>(7)</w:t>
            </w:r>
          </w:p>
        </w:tc>
        <w:tc>
          <w:tcPr>
            <w:tcW w:w="8215" w:type="dxa"/>
          </w:tcPr>
          <w:p w14:paraId="61443C04" w14:textId="363DA075" w:rsidR="007019E8" w:rsidRPr="002539D4" w:rsidRDefault="007019E8" w:rsidP="000E3F65">
            <w:pPr>
              <w:spacing w:after="0" w:line="264" w:lineRule="auto"/>
              <w:jc w:val="both"/>
              <w:rPr>
                <w:rFonts w:ascii="Times New Roman" w:eastAsia="Times New Roman" w:hAnsi="Times New Roman"/>
                <w:sz w:val="26"/>
                <w:szCs w:val="26"/>
              </w:rPr>
            </w:pP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tổng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tiền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được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từ</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cung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cấp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dịch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viễn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doanh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nghiệp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trong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gồm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doanh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từ</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việc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cung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cấp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dịch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viễn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người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sử</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dụng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dịch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viễn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doanh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từ</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việc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cung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cấp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dịch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viễn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doanh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nghiệp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viễn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trong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nước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doanh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từ</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việc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cung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cấp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dịch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viễn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đối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nước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ngoài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hoạt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động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ngoài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lãnh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thổ</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Việt</w:t>
            </w:r>
            <w:proofErr w:type="spellEnd"/>
            <w:r w:rsidRPr="002539D4">
              <w:rPr>
                <w:rFonts w:ascii="Times New Roman" w:eastAsia="Times New Roman" w:hAnsi="Times New Roman"/>
                <w:sz w:val="26"/>
                <w:szCs w:val="26"/>
              </w:rPr>
              <w:t xml:space="preserve"> Nam, </w:t>
            </w:r>
            <w:proofErr w:type="spellStart"/>
            <w:r w:rsidRPr="002539D4">
              <w:rPr>
                <w:rFonts w:ascii="Times New Roman" w:eastAsia="Times New Roman" w:hAnsi="Times New Roman"/>
                <w:sz w:val="26"/>
                <w:szCs w:val="26"/>
              </w:rPr>
              <w:t>doanh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từ</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việc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cung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cấp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dịch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viễn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ích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người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sử</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dụng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dịch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viễn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đối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tượng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hưởng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dịch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viễn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ích</w:t>
            </w:r>
            <w:proofErr w:type="spellEnd"/>
            <w:r>
              <w:rPr>
                <w:rFonts w:ascii="Times New Roman" w:eastAsia="Times New Roman" w:hAnsi="Times New Roman"/>
                <w:sz w:val="26"/>
                <w:szCs w:val="26"/>
              </w:rPr>
              <w:t>).</w:t>
            </w:r>
          </w:p>
        </w:tc>
      </w:tr>
      <w:tr w:rsidR="007019E8" w:rsidRPr="007019E8" w14:paraId="136672CB" w14:textId="77777777" w:rsidTr="00234F08">
        <w:tc>
          <w:tcPr>
            <w:tcW w:w="851" w:type="dxa"/>
          </w:tcPr>
          <w:p w14:paraId="43F38153" w14:textId="0A0FD6DD" w:rsidR="007019E8" w:rsidRPr="000E3F65" w:rsidRDefault="007019E8" w:rsidP="000E3F65">
            <w:pPr>
              <w:spacing w:after="0" w:line="312" w:lineRule="auto"/>
              <w:jc w:val="center"/>
              <w:rPr>
                <w:rFonts w:ascii="Times New Roman" w:eastAsia="Times New Roman" w:hAnsi="Times New Roman"/>
                <w:lang w:eastAsia="zh-CN"/>
              </w:rPr>
            </w:pPr>
            <w:r w:rsidRPr="000E3F65">
              <w:rPr>
                <w:rFonts w:ascii="Times New Roman" w:eastAsia="Times New Roman" w:hAnsi="Times New Roman"/>
                <w:lang w:eastAsia="zh-CN"/>
              </w:rPr>
              <w:t>(10)</w:t>
            </w:r>
          </w:p>
        </w:tc>
        <w:tc>
          <w:tcPr>
            <w:tcW w:w="8215" w:type="dxa"/>
          </w:tcPr>
          <w:p w14:paraId="6FB52557" w14:textId="247BE5EF" w:rsidR="007019E8" w:rsidRPr="002539D4" w:rsidRDefault="007019E8" w:rsidP="000E3F65">
            <w:pPr>
              <w:spacing w:after="0" w:line="264" w:lineRule="auto"/>
              <w:jc w:val="both"/>
              <w:rPr>
                <w:rFonts w:ascii="Times New Roman" w:eastAsia="Times New Roman" w:hAnsi="Times New Roman"/>
                <w:sz w:val="26"/>
                <w:szCs w:val="26"/>
              </w:rPr>
            </w:pP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tiền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doanh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nghiệp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viễn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nộp</w:t>
            </w:r>
            <w:proofErr w:type="spellEnd"/>
            <w:r w:rsidRPr="002539D4">
              <w:rPr>
                <w:rFonts w:ascii="Times New Roman" w:eastAsia="Times New Roman" w:hAnsi="Times New Roman"/>
                <w:sz w:val="26"/>
                <w:szCs w:val="26"/>
              </w:rPr>
              <w:t xml:space="preserve"> NSNN qua </w:t>
            </w:r>
            <w:proofErr w:type="spellStart"/>
            <w:r w:rsidRPr="002539D4">
              <w:rPr>
                <w:rFonts w:ascii="Times New Roman" w:eastAsia="Times New Roman" w:hAnsi="Times New Roman"/>
                <w:sz w:val="26"/>
                <w:szCs w:val="26"/>
              </w:rPr>
              <w:t>cơ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quan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Thuế</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địa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phương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trong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cáo</w:t>
            </w:r>
            <w:proofErr w:type="spellEnd"/>
          </w:p>
        </w:tc>
      </w:tr>
    </w:tbl>
    <w:p w14:paraId="6CCBBC68" w14:textId="1CB280ED" w:rsidR="007019E8" w:rsidRDefault="007019E8" w:rsidP="000E3F65">
      <w:pPr>
        <w:spacing w:after="0" w:line="312" w:lineRule="auto"/>
        <w:rPr>
          <w:rFonts w:ascii="Times New Roman" w:eastAsia="Times New Roman" w:hAnsi="Times New Roman"/>
          <w:b/>
          <w:bCs/>
          <w:sz w:val="24"/>
          <w:szCs w:val="24"/>
          <w:lang w:eastAsia="zh-CN"/>
        </w:rPr>
      </w:pPr>
    </w:p>
    <w:p w14:paraId="0708D71F" w14:textId="32853F5D" w:rsidR="007019E8" w:rsidRDefault="007019E8" w:rsidP="000E3F65">
      <w:pPr>
        <w:spacing w:after="0" w:line="312" w:lineRule="auto"/>
        <w:rPr>
          <w:rFonts w:ascii="Times New Roman" w:eastAsia="Times New Roman" w:hAnsi="Times New Roman"/>
          <w:b/>
          <w:bCs/>
          <w:sz w:val="24"/>
          <w:szCs w:val="24"/>
          <w:lang w:eastAsia="zh-CN"/>
        </w:rPr>
      </w:pPr>
      <w:r>
        <w:rPr>
          <w:rFonts w:ascii="Times New Roman" w:eastAsia="Times New Roman" w:hAnsi="Times New Roman"/>
          <w:b/>
          <w:bCs/>
          <w:sz w:val="24"/>
          <w:szCs w:val="24"/>
          <w:lang w:eastAsia="zh-CN"/>
        </w:rPr>
        <w:t xml:space="preserve">2. </w:t>
      </w:r>
      <w:proofErr w:type="spellStart"/>
      <w:r>
        <w:rPr>
          <w:rFonts w:ascii="Times New Roman" w:eastAsia="Times New Roman" w:hAnsi="Times New Roman"/>
          <w:b/>
          <w:bCs/>
          <w:sz w:val="24"/>
          <w:szCs w:val="24"/>
          <w:lang w:eastAsia="zh-CN"/>
        </w:rPr>
        <w:t>Cách</w:t>
      </w:r>
      <w:proofErr w:type="spellEnd"/>
      <w:r>
        <w:rPr>
          <w:rFonts w:ascii="Times New Roman" w:eastAsia="Times New Roman" w:hAnsi="Times New Roman"/>
          <w:b/>
          <w:bCs/>
          <w:sz w:val="24"/>
          <w:szCs w:val="24"/>
          <w:lang w:eastAsia="zh-CN"/>
        </w:rPr>
        <w:t xml:space="preserve"> </w:t>
      </w:r>
      <w:proofErr w:type="spellStart"/>
      <w:r>
        <w:rPr>
          <w:rFonts w:ascii="Times New Roman" w:eastAsia="Times New Roman" w:hAnsi="Times New Roman"/>
          <w:b/>
          <w:bCs/>
          <w:sz w:val="24"/>
          <w:szCs w:val="24"/>
          <w:lang w:eastAsia="zh-CN"/>
        </w:rPr>
        <w:t>ghi</w:t>
      </w:r>
      <w:proofErr w:type="spellEnd"/>
      <w:r>
        <w:rPr>
          <w:rFonts w:ascii="Times New Roman" w:eastAsia="Times New Roman" w:hAnsi="Times New Roman"/>
          <w:b/>
          <w:bCs/>
          <w:sz w:val="24"/>
          <w:szCs w:val="24"/>
          <w:lang w:eastAsia="zh-CN"/>
        </w:rPr>
        <w:t xml:space="preserve"> </w:t>
      </w:r>
      <w:proofErr w:type="spellStart"/>
      <w:r>
        <w:rPr>
          <w:rFonts w:ascii="Times New Roman" w:eastAsia="Times New Roman" w:hAnsi="Times New Roman"/>
          <w:b/>
          <w:bCs/>
          <w:sz w:val="24"/>
          <w:szCs w:val="24"/>
          <w:lang w:eastAsia="zh-CN"/>
        </w:rPr>
        <w:t>biểu</w:t>
      </w:r>
      <w:proofErr w:type="spellEnd"/>
    </w:p>
    <w:p w14:paraId="3CDCA55B" w14:textId="0DEFF9EF" w:rsidR="000E3F65" w:rsidRDefault="000E3F65" w:rsidP="000E3F65">
      <w:pPr>
        <w:spacing w:after="0" w:line="312" w:lineRule="auto"/>
        <w:rPr>
          <w:rFonts w:ascii="Times New Roman" w:eastAsia="Times New Roman" w:hAnsi="Times New Roman"/>
          <w:sz w:val="26"/>
          <w:szCs w:val="26"/>
        </w:rPr>
      </w:pPr>
      <w:r>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sz w:val="26"/>
          <w:szCs w:val="26"/>
        </w:rPr>
        <w:t>Ghi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thông</w:t>
      </w:r>
      <w:proofErr w:type="spellEnd"/>
      <w:r w:rsidRPr="002539D4">
        <w:rPr>
          <w:rFonts w:ascii="Times New Roman" w:eastAsia="Times New Roman" w:hAnsi="Times New Roman"/>
          <w:sz w:val="26"/>
          <w:szCs w:val="26"/>
        </w:rPr>
        <w:t xml:space="preserve"> tin </w:t>
      </w:r>
      <w:proofErr w:type="spellStart"/>
      <w:r w:rsidRPr="002539D4">
        <w:rPr>
          <w:rFonts w:ascii="Times New Roman" w:eastAsia="Times New Roman" w:hAnsi="Times New Roman"/>
          <w:sz w:val="26"/>
          <w:szCs w:val="26"/>
        </w:rPr>
        <w:t>theo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đúng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hướng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dẫn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trên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biểu</w:t>
      </w:r>
      <w:proofErr w:type="spellEnd"/>
      <w:r>
        <w:rPr>
          <w:rFonts w:ascii="Times New Roman" w:eastAsia="Times New Roman" w:hAnsi="Times New Roman"/>
          <w:sz w:val="26"/>
          <w:szCs w:val="26"/>
        </w:rPr>
        <w:t xml:space="preserve"> </w:t>
      </w:r>
      <w:proofErr w:type="spellStart"/>
      <w:r>
        <w:rPr>
          <w:rFonts w:ascii="Times New Roman" w:eastAsia="Times New Roman" w:hAnsi="Times New Roman"/>
          <w:sz w:val="26"/>
          <w:szCs w:val="26"/>
        </w:rPr>
        <w:t>mẫu</w:t>
      </w:r>
      <w:proofErr w:type="spellEnd"/>
      <w:r>
        <w:rPr>
          <w:rFonts w:ascii="Times New Roman" w:eastAsia="Times New Roman" w:hAnsi="Times New Roman"/>
          <w:sz w:val="26"/>
          <w:szCs w:val="26"/>
        </w:rPr>
        <w:t>.</w:t>
      </w:r>
    </w:p>
    <w:p w14:paraId="27788A0D" w14:textId="0B2556DA" w:rsidR="000E3F65" w:rsidRDefault="000E3F65" w:rsidP="000E3F65">
      <w:pPr>
        <w:spacing w:after="0" w:line="312" w:lineRule="auto"/>
        <w:rPr>
          <w:rFonts w:ascii="Times New Roman" w:eastAsia="Times New Roman" w:hAnsi="Times New Roman"/>
          <w:sz w:val="26"/>
          <w:szCs w:val="26"/>
        </w:rPr>
      </w:pPr>
      <w:r>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sz w:val="26"/>
          <w:szCs w:val="26"/>
        </w:rPr>
        <w:t>Cột</w:t>
      </w:r>
      <w:proofErr w:type="spellEnd"/>
      <w:r w:rsidRPr="002539D4">
        <w:rPr>
          <w:rFonts w:ascii="Times New Roman" w:eastAsia="Times New Roman" w:hAnsi="Times New Roman"/>
          <w:sz w:val="26"/>
          <w:szCs w:val="26"/>
        </w:rPr>
        <w:t xml:space="preserve"> A: </w:t>
      </w:r>
      <w:proofErr w:type="spellStart"/>
      <w:r w:rsidRPr="002539D4">
        <w:rPr>
          <w:rFonts w:ascii="Times New Roman" w:eastAsia="Times New Roman" w:hAnsi="Times New Roman"/>
          <w:sz w:val="26"/>
          <w:szCs w:val="26"/>
        </w:rPr>
        <w:t>doanh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nghiệp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ghi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tên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tỉnh</w:t>
      </w:r>
      <w:proofErr w:type="spellEnd"/>
      <w:r w:rsidRPr="002539D4">
        <w:rPr>
          <w:rFonts w:ascii="Times New Roman" w:eastAsia="Times New Roman" w:hAnsi="Times New Roman"/>
          <w:sz w:val="26"/>
          <w:szCs w:val="26"/>
        </w:rPr>
        <w:t xml:space="preserve">/TP </w:t>
      </w:r>
      <w:proofErr w:type="spellStart"/>
      <w:r w:rsidRPr="002539D4">
        <w:rPr>
          <w:rFonts w:ascii="Times New Roman" w:eastAsia="Times New Roman" w:hAnsi="Times New Roman"/>
          <w:sz w:val="26"/>
          <w:szCs w:val="26"/>
        </w:rPr>
        <w:t>nơi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doanh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nghiệp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đặt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trụ</w:t>
      </w:r>
      <w:proofErr w:type="spellEnd"/>
      <w:r>
        <w:rPr>
          <w:rFonts w:ascii="Times New Roman" w:eastAsia="Times New Roman" w:hAnsi="Times New Roman"/>
          <w:sz w:val="26"/>
          <w:szCs w:val="26"/>
        </w:rPr>
        <w:t xml:space="preserve"> </w:t>
      </w:r>
      <w:proofErr w:type="spellStart"/>
      <w:r>
        <w:rPr>
          <w:rFonts w:ascii="Times New Roman" w:eastAsia="Times New Roman" w:hAnsi="Times New Roman"/>
          <w:sz w:val="26"/>
          <w:szCs w:val="26"/>
        </w:rPr>
        <w:t>sở</w:t>
      </w:r>
      <w:proofErr w:type="spellEnd"/>
      <w:r>
        <w:rPr>
          <w:rFonts w:ascii="Times New Roman" w:eastAsia="Times New Roman" w:hAnsi="Times New Roman"/>
          <w:sz w:val="26"/>
          <w:szCs w:val="26"/>
        </w:rPr>
        <w:t>.</w:t>
      </w:r>
    </w:p>
    <w:p w14:paraId="3281AFA1" w14:textId="5E2DCACD" w:rsidR="000E3F65" w:rsidRDefault="000E3F65" w:rsidP="000E3F65">
      <w:pPr>
        <w:spacing w:after="0" w:line="312" w:lineRule="auto"/>
        <w:rPr>
          <w:rFonts w:ascii="Times New Roman" w:eastAsia="Times New Roman" w:hAnsi="Times New Roman"/>
          <w:sz w:val="26"/>
          <w:szCs w:val="26"/>
        </w:rPr>
      </w:pPr>
      <w:r>
        <w:rPr>
          <w:rFonts w:ascii="Times New Roman" w:eastAsia="Times New Roman" w:hAnsi="Times New Roman"/>
          <w:b/>
          <w:bCs/>
          <w:sz w:val="24"/>
          <w:szCs w:val="24"/>
          <w:lang w:eastAsia="zh-CN"/>
        </w:rPr>
        <w:t>-</w:t>
      </w:r>
      <w:r>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Cột</w:t>
      </w:r>
      <w:proofErr w:type="spellEnd"/>
      <w:r w:rsidRPr="002539D4">
        <w:rPr>
          <w:rFonts w:ascii="Times New Roman" w:eastAsia="Times New Roman" w:hAnsi="Times New Roman"/>
          <w:sz w:val="26"/>
          <w:szCs w:val="26"/>
        </w:rPr>
        <w:t xml:space="preserve"> 1-15: </w:t>
      </w:r>
      <w:proofErr w:type="spellStart"/>
      <w:r w:rsidRPr="002539D4">
        <w:rPr>
          <w:rFonts w:ascii="Times New Roman" w:eastAsia="Times New Roman" w:hAnsi="Times New Roman"/>
          <w:sz w:val="26"/>
          <w:szCs w:val="26"/>
        </w:rPr>
        <w:t>ghi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thông</w:t>
      </w:r>
      <w:proofErr w:type="spellEnd"/>
      <w:r w:rsidRPr="002539D4">
        <w:rPr>
          <w:rFonts w:ascii="Times New Roman" w:eastAsia="Times New Roman" w:hAnsi="Times New Roman"/>
          <w:sz w:val="26"/>
          <w:szCs w:val="26"/>
        </w:rPr>
        <w:t xml:space="preserve"> tin </w:t>
      </w:r>
      <w:proofErr w:type="spellStart"/>
      <w:r w:rsidRPr="002539D4">
        <w:rPr>
          <w:rFonts w:ascii="Times New Roman" w:eastAsia="Times New Roman" w:hAnsi="Times New Roman"/>
          <w:sz w:val="26"/>
          <w:szCs w:val="26"/>
        </w:rPr>
        <w:t>tương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ứng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doanh</w:t>
      </w:r>
      <w:proofErr w:type="spellEnd"/>
      <w:r>
        <w:rPr>
          <w:rFonts w:ascii="Times New Roman" w:eastAsia="Times New Roman" w:hAnsi="Times New Roman"/>
          <w:sz w:val="26"/>
          <w:szCs w:val="26"/>
        </w:rPr>
        <w:t xml:space="preserve"> </w:t>
      </w:r>
      <w:proofErr w:type="spellStart"/>
      <w:r>
        <w:rPr>
          <w:rFonts w:ascii="Times New Roman" w:eastAsia="Times New Roman" w:hAnsi="Times New Roman"/>
          <w:sz w:val="26"/>
          <w:szCs w:val="26"/>
        </w:rPr>
        <w:t>nghiệp</w:t>
      </w:r>
      <w:proofErr w:type="spellEnd"/>
      <w:r>
        <w:rPr>
          <w:rFonts w:ascii="Times New Roman" w:eastAsia="Times New Roman" w:hAnsi="Times New Roman"/>
          <w:sz w:val="26"/>
          <w:szCs w:val="26"/>
        </w:rPr>
        <w:t>.</w:t>
      </w:r>
    </w:p>
    <w:p w14:paraId="1DCA07CC" w14:textId="48002AF7" w:rsidR="000E3F65" w:rsidRDefault="000E3F65" w:rsidP="000E3F65">
      <w:pPr>
        <w:spacing w:after="0" w:line="312" w:lineRule="auto"/>
        <w:rPr>
          <w:rFonts w:ascii="Times New Roman" w:eastAsia="Times New Roman" w:hAnsi="Times New Roman"/>
          <w:b/>
          <w:iCs/>
          <w:sz w:val="26"/>
          <w:szCs w:val="26"/>
        </w:rPr>
      </w:pPr>
      <w:r w:rsidRPr="002539D4">
        <w:rPr>
          <w:rFonts w:ascii="Times New Roman" w:eastAsia="Times New Roman" w:hAnsi="Times New Roman"/>
          <w:b/>
          <w:iCs/>
          <w:sz w:val="26"/>
          <w:szCs w:val="26"/>
        </w:rPr>
        <w:t xml:space="preserve">3. </w:t>
      </w:r>
      <w:proofErr w:type="spellStart"/>
      <w:r w:rsidRPr="002539D4">
        <w:rPr>
          <w:rFonts w:ascii="Times New Roman" w:eastAsia="Times New Roman" w:hAnsi="Times New Roman"/>
          <w:b/>
          <w:iCs/>
          <w:sz w:val="26"/>
          <w:szCs w:val="26"/>
        </w:rPr>
        <w:t>Nguồn</w:t>
      </w:r>
      <w:proofErr w:type="spellEnd"/>
      <w:r w:rsidRPr="002539D4">
        <w:rPr>
          <w:rFonts w:ascii="Times New Roman" w:eastAsia="Times New Roman" w:hAnsi="Times New Roman"/>
          <w:b/>
          <w:iCs/>
          <w:sz w:val="26"/>
          <w:szCs w:val="26"/>
        </w:rPr>
        <w:t xml:space="preserve"> </w:t>
      </w:r>
      <w:proofErr w:type="spellStart"/>
      <w:r w:rsidRPr="002539D4">
        <w:rPr>
          <w:rFonts w:ascii="Times New Roman" w:eastAsia="Times New Roman" w:hAnsi="Times New Roman"/>
          <w:b/>
          <w:iCs/>
          <w:sz w:val="26"/>
          <w:szCs w:val="26"/>
        </w:rPr>
        <w:t>số</w:t>
      </w:r>
      <w:proofErr w:type="spellEnd"/>
      <w:r>
        <w:rPr>
          <w:rFonts w:ascii="Times New Roman" w:eastAsia="Times New Roman" w:hAnsi="Times New Roman"/>
          <w:b/>
          <w:iCs/>
          <w:sz w:val="26"/>
          <w:szCs w:val="26"/>
        </w:rPr>
        <w:t xml:space="preserve"> </w:t>
      </w:r>
      <w:proofErr w:type="spellStart"/>
      <w:r>
        <w:rPr>
          <w:rFonts w:ascii="Times New Roman" w:eastAsia="Times New Roman" w:hAnsi="Times New Roman"/>
          <w:b/>
          <w:iCs/>
          <w:sz w:val="26"/>
          <w:szCs w:val="26"/>
        </w:rPr>
        <w:t>liệu</w:t>
      </w:r>
      <w:proofErr w:type="spellEnd"/>
    </w:p>
    <w:p w14:paraId="497D2F4E" w14:textId="70FB0AC1" w:rsidR="000E3F65" w:rsidRDefault="000E3F65" w:rsidP="000E3F65">
      <w:pPr>
        <w:spacing w:after="0" w:line="312" w:lineRule="auto"/>
        <w:rPr>
          <w:rFonts w:ascii="Times New Roman" w:eastAsia="Times New Roman" w:hAnsi="Times New Roman"/>
          <w:sz w:val="26"/>
          <w:szCs w:val="26"/>
        </w:rPr>
      </w:pPr>
      <w:proofErr w:type="spellStart"/>
      <w:r w:rsidRPr="002539D4">
        <w:rPr>
          <w:rFonts w:ascii="Times New Roman" w:eastAsia="Times New Roman" w:hAnsi="Times New Roman"/>
          <w:sz w:val="26"/>
          <w:szCs w:val="26"/>
        </w:rPr>
        <w:t>Biểu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được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lập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từ</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thông</w:t>
      </w:r>
      <w:proofErr w:type="spellEnd"/>
      <w:r w:rsidRPr="002539D4">
        <w:rPr>
          <w:rFonts w:ascii="Times New Roman" w:eastAsia="Times New Roman" w:hAnsi="Times New Roman"/>
          <w:sz w:val="26"/>
          <w:szCs w:val="26"/>
        </w:rPr>
        <w:t xml:space="preserve"> tin,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liệu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doanh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nghiệp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phục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hoạt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động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sản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xuất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kinh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doanh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vận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hành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mạng</w:t>
      </w:r>
      <w:proofErr w:type="spellEnd"/>
      <w:r>
        <w:rPr>
          <w:rFonts w:ascii="Times New Roman" w:eastAsia="Times New Roman" w:hAnsi="Times New Roman"/>
          <w:sz w:val="26"/>
          <w:szCs w:val="26"/>
        </w:rPr>
        <w:t xml:space="preserve"> </w:t>
      </w:r>
      <w:proofErr w:type="spellStart"/>
      <w:r>
        <w:rPr>
          <w:rFonts w:ascii="Times New Roman" w:eastAsia="Times New Roman" w:hAnsi="Times New Roman"/>
          <w:sz w:val="26"/>
          <w:szCs w:val="26"/>
        </w:rPr>
        <w:t>lưới</w:t>
      </w:r>
      <w:proofErr w:type="spellEnd"/>
      <w:r>
        <w:rPr>
          <w:rFonts w:ascii="Times New Roman" w:eastAsia="Times New Roman" w:hAnsi="Times New Roman"/>
          <w:sz w:val="26"/>
          <w:szCs w:val="26"/>
        </w:rPr>
        <w:t>.</w:t>
      </w:r>
    </w:p>
    <w:p w14:paraId="54B06F5B" w14:textId="77777777" w:rsidR="000E3F65" w:rsidRDefault="000E3F65" w:rsidP="000E3F65">
      <w:pPr>
        <w:spacing w:after="0" w:line="312" w:lineRule="auto"/>
        <w:rPr>
          <w:rFonts w:ascii="Times New Roman" w:eastAsia="Times New Roman" w:hAnsi="Times New Roman"/>
          <w:b/>
          <w:bCs/>
          <w:sz w:val="24"/>
          <w:szCs w:val="24"/>
          <w:lang w:eastAsia="zh-CN"/>
        </w:rPr>
      </w:pPr>
    </w:p>
    <w:p w14:paraId="1233FCBC" w14:textId="69D8815A" w:rsidR="00241A92" w:rsidRPr="002539D4" w:rsidRDefault="00241A92" w:rsidP="000E3F65">
      <w:p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rPr>
          <w:sz w:val="26"/>
          <w:szCs w:val="26"/>
        </w:rPr>
        <w:sectPr w:rsidR="00241A92" w:rsidRPr="002539D4" w:rsidSect="004C28D9">
          <w:pgSz w:w="11906" w:h="16838" w:code="9"/>
          <w:pgMar w:top="1134" w:right="1134" w:bottom="1134" w:left="1701" w:header="720" w:footer="720" w:gutter="0"/>
          <w:cols w:space="720"/>
          <w:docGrid w:linePitch="360"/>
        </w:sectPr>
      </w:pPr>
    </w:p>
    <w:tbl>
      <w:tblPr>
        <w:tblW w:w="14742" w:type="dxa"/>
        <w:tblInd w:w="-5" w:type="dxa"/>
        <w:tblLook w:val="04A0" w:firstRow="1" w:lastRow="0" w:firstColumn="1" w:lastColumn="0" w:noHBand="0" w:noVBand="1"/>
      </w:tblPr>
      <w:tblGrid>
        <w:gridCol w:w="5529"/>
        <w:gridCol w:w="6378"/>
        <w:gridCol w:w="2835"/>
      </w:tblGrid>
      <w:tr w:rsidR="002539D4" w:rsidRPr="00A96860" w14:paraId="58ADF395" w14:textId="77777777" w:rsidTr="003F4A8E">
        <w:tc>
          <w:tcPr>
            <w:tcW w:w="5529" w:type="dxa"/>
            <w:shd w:val="clear" w:color="auto" w:fill="auto"/>
          </w:tcPr>
          <w:p w14:paraId="42CE3EED" w14:textId="6462EDDC" w:rsidR="00E85AC2" w:rsidRPr="00A96860" w:rsidRDefault="00E85AC2" w:rsidP="006D139B">
            <w:pPr>
              <w:spacing w:after="0" w:line="240" w:lineRule="auto"/>
              <w:outlineLvl w:val="1"/>
              <w:rPr>
                <w:rFonts w:ascii="Times New Roman" w:eastAsia="Times New Roman" w:hAnsi="Times New Roman"/>
                <w:b/>
                <w:bCs/>
                <w:sz w:val="24"/>
                <w:szCs w:val="24"/>
              </w:rPr>
            </w:pPr>
            <w:proofErr w:type="spellStart"/>
            <w:r w:rsidRPr="00A96860">
              <w:rPr>
                <w:rFonts w:ascii="Times New Roman" w:eastAsia="Times New Roman" w:hAnsi="Times New Roman"/>
                <w:b/>
                <w:sz w:val="24"/>
                <w:szCs w:val="24"/>
              </w:rPr>
              <w:lastRenderedPageBreak/>
              <w:t>Biểu</w:t>
            </w:r>
            <w:proofErr w:type="spellEnd"/>
            <w:r w:rsidRPr="00A96860">
              <w:rPr>
                <w:rFonts w:ascii="Times New Roman" w:eastAsia="Times New Roman" w:hAnsi="Times New Roman"/>
                <w:b/>
                <w:sz w:val="24"/>
                <w:szCs w:val="24"/>
              </w:rPr>
              <w:t xml:space="preserve"> 0</w:t>
            </w:r>
            <w:r w:rsidR="003060B6" w:rsidRPr="00A96860">
              <w:rPr>
                <w:rFonts w:ascii="Times New Roman" w:eastAsia="Times New Roman" w:hAnsi="Times New Roman"/>
                <w:b/>
                <w:sz w:val="24"/>
                <w:szCs w:val="24"/>
              </w:rPr>
              <w:t>7</w:t>
            </w:r>
            <w:r w:rsidRPr="00A96860">
              <w:rPr>
                <w:rFonts w:ascii="Times New Roman" w:eastAsia="Times New Roman" w:hAnsi="Times New Roman"/>
                <w:b/>
                <w:sz w:val="24"/>
                <w:szCs w:val="24"/>
              </w:rPr>
              <w:t>04A/KHCN-VT</w:t>
            </w:r>
          </w:p>
          <w:p w14:paraId="7D50D014" w14:textId="1DF99EA7" w:rsidR="00E85AC2" w:rsidRPr="00A96860" w:rsidRDefault="00E85AC2" w:rsidP="006D139B">
            <w:pPr>
              <w:spacing w:after="0" w:line="240" w:lineRule="auto"/>
              <w:outlineLvl w:val="0"/>
              <w:rPr>
                <w:rFonts w:ascii="Times New Roman" w:eastAsia="Times New Roman" w:hAnsi="Times New Roman"/>
                <w:sz w:val="24"/>
                <w:szCs w:val="24"/>
              </w:rPr>
            </w:pPr>
            <w:r w:rsidRPr="00A96860">
              <w:rPr>
                <w:rFonts w:ascii="Times New Roman" w:eastAsia="Times New Roman" w:hAnsi="Times New Roman"/>
                <w:sz w:val="24"/>
                <w:szCs w:val="24"/>
              </w:rPr>
              <w:t xml:space="preserve">Ban </w:t>
            </w:r>
            <w:proofErr w:type="spellStart"/>
            <w:r w:rsidRPr="00A96860">
              <w:rPr>
                <w:rFonts w:ascii="Times New Roman" w:eastAsia="Times New Roman" w:hAnsi="Times New Roman"/>
                <w:sz w:val="24"/>
                <w:szCs w:val="24"/>
              </w:rPr>
              <w:t>hành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kèm</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theo</w:t>
            </w:r>
            <w:proofErr w:type="spellEnd"/>
            <w:r w:rsidRPr="00A96860">
              <w:rPr>
                <w:rFonts w:ascii="Times New Roman" w:eastAsia="Times New Roman" w:hAnsi="Times New Roman"/>
                <w:sz w:val="24"/>
                <w:szCs w:val="24"/>
              </w:rPr>
              <w:t xml:space="preserve"> </w:t>
            </w:r>
            <w:r w:rsidRPr="00A96860">
              <w:rPr>
                <w:rFonts w:ascii="Times New Roman" w:eastAsia="Times New Roman" w:hAnsi="Times New Roman"/>
                <w:iCs/>
                <w:sz w:val="24"/>
                <w:szCs w:val="24"/>
              </w:rPr>
              <w:t xml:space="preserve">Thông </w:t>
            </w:r>
            <w:proofErr w:type="spellStart"/>
            <w:r w:rsidRPr="00A96860">
              <w:rPr>
                <w:rFonts w:ascii="Times New Roman" w:eastAsia="Times New Roman" w:hAnsi="Times New Roman"/>
                <w:iCs/>
                <w:sz w:val="24"/>
                <w:szCs w:val="24"/>
              </w:rPr>
              <w:t>tư</w:t>
            </w:r>
            <w:proofErr w:type="spellEnd"/>
            <w:r w:rsidRPr="00A96860">
              <w:rPr>
                <w:rFonts w:ascii="Times New Roman" w:eastAsia="Times New Roman" w:hAnsi="Times New Roman"/>
                <w:iCs/>
                <w:sz w:val="24"/>
                <w:szCs w:val="24"/>
              </w:rPr>
              <w:t xml:space="preserve"> </w:t>
            </w:r>
            <w:proofErr w:type="spellStart"/>
            <w:r w:rsidRPr="00A96860">
              <w:rPr>
                <w:rFonts w:ascii="Times New Roman" w:eastAsia="Times New Roman" w:hAnsi="Times New Roman"/>
                <w:iCs/>
                <w:sz w:val="24"/>
                <w:szCs w:val="24"/>
              </w:rPr>
              <w:t>số</w:t>
            </w:r>
            <w:proofErr w:type="spellEnd"/>
            <w:r w:rsidRPr="00A96860">
              <w:rPr>
                <w:rFonts w:ascii="Times New Roman" w:eastAsia="Times New Roman" w:hAnsi="Times New Roman"/>
                <w:iCs/>
                <w:sz w:val="24"/>
                <w:szCs w:val="24"/>
              </w:rPr>
              <w:t xml:space="preserve"> </w:t>
            </w:r>
            <w:r w:rsidR="003F4A8E">
              <w:rPr>
                <w:rFonts w:ascii="Times New Roman" w:eastAsia="Times New Roman" w:hAnsi="Times New Roman"/>
                <w:iCs/>
                <w:sz w:val="24"/>
                <w:szCs w:val="24"/>
              </w:rPr>
              <w:t xml:space="preserve">    /</w:t>
            </w:r>
            <w:r w:rsidRPr="00A96860">
              <w:rPr>
                <w:rFonts w:ascii="Times New Roman" w:eastAsia="Times New Roman" w:hAnsi="Times New Roman"/>
                <w:iCs/>
                <w:sz w:val="24"/>
                <w:szCs w:val="24"/>
              </w:rPr>
              <w:t xml:space="preserve">2025/TT-BKHCN </w:t>
            </w:r>
            <w:proofErr w:type="spellStart"/>
            <w:r w:rsidRPr="00A96860">
              <w:rPr>
                <w:rFonts w:ascii="Times New Roman" w:eastAsia="Times New Roman" w:hAnsi="Times New Roman"/>
                <w:iCs/>
                <w:sz w:val="24"/>
                <w:szCs w:val="24"/>
              </w:rPr>
              <w:t>ngày</w:t>
            </w:r>
            <w:proofErr w:type="spellEnd"/>
            <w:r w:rsidRPr="00A96860">
              <w:rPr>
                <w:rFonts w:ascii="Times New Roman" w:eastAsia="Times New Roman" w:hAnsi="Times New Roman"/>
                <w:iCs/>
                <w:sz w:val="24"/>
                <w:szCs w:val="24"/>
              </w:rPr>
              <w:t xml:space="preserve"> </w:t>
            </w:r>
            <w:r w:rsidR="003F4A8E">
              <w:rPr>
                <w:rFonts w:ascii="Times New Roman" w:eastAsia="Times New Roman" w:hAnsi="Times New Roman"/>
                <w:iCs/>
                <w:sz w:val="24"/>
                <w:szCs w:val="24"/>
              </w:rPr>
              <w:t xml:space="preserve">   </w:t>
            </w:r>
            <w:r w:rsidRPr="00A96860">
              <w:rPr>
                <w:rFonts w:ascii="Times New Roman" w:eastAsia="Times New Roman" w:hAnsi="Times New Roman"/>
                <w:iCs/>
                <w:sz w:val="24"/>
                <w:szCs w:val="24"/>
              </w:rPr>
              <w:t xml:space="preserve"> </w:t>
            </w:r>
            <w:proofErr w:type="spellStart"/>
            <w:r w:rsidRPr="00A96860">
              <w:rPr>
                <w:rFonts w:ascii="Times New Roman" w:eastAsia="Times New Roman" w:hAnsi="Times New Roman"/>
                <w:iCs/>
                <w:sz w:val="24"/>
                <w:szCs w:val="24"/>
              </w:rPr>
              <w:t>tháng</w:t>
            </w:r>
            <w:proofErr w:type="spellEnd"/>
            <w:r w:rsidRPr="00A96860">
              <w:rPr>
                <w:rFonts w:ascii="Times New Roman" w:eastAsia="Times New Roman" w:hAnsi="Times New Roman"/>
                <w:iCs/>
                <w:sz w:val="24"/>
                <w:szCs w:val="24"/>
              </w:rPr>
              <w:t xml:space="preserve"> </w:t>
            </w:r>
            <w:r w:rsidR="003F4A8E">
              <w:rPr>
                <w:rFonts w:ascii="Times New Roman" w:eastAsia="Times New Roman" w:hAnsi="Times New Roman"/>
                <w:iCs/>
                <w:sz w:val="24"/>
                <w:szCs w:val="24"/>
              </w:rPr>
              <w:t xml:space="preserve">12 </w:t>
            </w:r>
            <w:proofErr w:type="spellStart"/>
            <w:r w:rsidR="003F4A8E">
              <w:rPr>
                <w:rFonts w:ascii="Times New Roman" w:eastAsia="Times New Roman" w:hAnsi="Times New Roman"/>
                <w:iCs/>
                <w:sz w:val="24"/>
                <w:szCs w:val="24"/>
              </w:rPr>
              <w:t>n</w:t>
            </w:r>
            <w:r w:rsidR="008F0432" w:rsidRPr="00A96860">
              <w:rPr>
                <w:rFonts w:ascii="Times New Roman" w:eastAsia="Times New Roman" w:hAnsi="Times New Roman"/>
                <w:iCs/>
                <w:sz w:val="24"/>
                <w:szCs w:val="24"/>
              </w:rPr>
              <w:t>ăm</w:t>
            </w:r>
            <w:proofErr w:type="spellEnd"/>
            <w:r w:rsidR="008F0432" w:rsidRPr="00A96860">
              <w:rPr>
                <w:rFonts w:ascii="Times New Roman" w:eastAsia="Times New Roman" w:hAnsi="Times New Roman"/>
                <w:iCs/>
                <w:sz w:val="24"/>
                <w:szCs w:val="24"/>
              </w:rPr>
              <w:t xml:space="preserve"> </w:t>
            </w:r>
            <w:r w:rsidR="003F4A8E">
              <w:rPr>
                <w:rFonts w:ascii="Times New Roman" w:eastAsia="Times New Roman" w:hAnsi="Times New Roman"/>
                <w:iCs/>
                <w:sz w:val="24"/>
                <w:szCs w:val="24"/>
              </w:rPr>
              <w:t>2025</w:t>
            </w:r>
          </w:p>
          <w:p w14:paraId="2841A7F0" w14:textId="77777777" w:rsidR="00076E79" w:rsidRPr="00A96860" w:rsidRDefault="00E85AC2" w:rsidP="006577AA">
            <w:pPr>
              <w:spacing w:after="0" w:line="240" w:lineRule="auto"/>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Ngày</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nhận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báo</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cáo</w:t>
            </w:r>
            <w:proofErr w:type="spellEnd"/>
            <w:r w:rsidRPr="00A96860">
              <w:rPr>
                <w:rFonts w:ascii="Times New Roman" w:eastAsia="Times New Roman" w:hAnsi="Times New Roman"/>
                <w:sz w:val="24"/>
                <w:szCs w:val="24"/>
              </w:rPr>
              <w:t>:</w:t>
            </w:r>
            <w:r w:rsidRPr="00A96860">
              <w:rPr>
                <w:rFonts w:ascii="Times New Roman" w:eastAsia="Times New Roman" w:hAnsi="Times New Roman"/>
                <w:sz w:val="24"/>
                <w:szCs w:val="24"/>
                <w:lang w:eastAsia="zh-CN"/>
              </w:rPr>
              <w:t xml:space="preserve"> </w:t>
            </w:r>
          </w:p>
          <w:p w14:paraId="57A37C8F" w14:textId="77777777" w:rsidR="00076E79" w:rsidRPr="00A96860" w:rsidRDefault="00076E79" w:rsidP="006577AA">
            <w:pPr>
              <w:spacing w:after="0" w:line="240" w:lineRule="auto"/>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lang w:eastAsia="zh-CN"/>
              </w:rPr>
              <w:t>Quý</w:t>
            </w:r>
            <w:proofErr w:type="spellEnd"/>
            <w:r w:rsidRPr="00A96860">
              <w:rPr>
                <w:rFonts w:ascii="Times New Roman" w:eastAsia="Times New Roman" w:hAnsi="Times New Roman"/>
                <w:sz w:val="24"/>
                <w:szCs w:val="24"/>
                <w:lang w:eastAsia="zh-CN"/>
              </w:rPr>
              <w:t xml:space="preserve">: </w:t>
            </w:r>
            <w:proofErr w:type="spellStart"/>
            <w:r w:rsidR="00E85AC2" w:rsidRPr="00A96860">
              <w:rPr>
                <w:rFonts w:ascii="Times New Roman" w:eastAsia="Times New Roman" w:hAnsi="Times New Roman"/>
                <w:sz w:val="24"/>
                <w:szCs w:val="24"/>
                <w:lang w:eastAsia="zh-CN"/>
              </w:rPr>
              <w:t>Trước</w:t>
            </w:r>
            <w:proofErr w:type="spellEnd"/>
            <w:r w:rsidR="00E85AC2" w:rsidRPr="00A96860">
              <w:rPr>
                <w:rFonts w:ascii="Times New Roman" w:eastAsia="Times New Roman" w:hAnsi="Times New Roman"/>
                <w:sz w:val="24"/>
                <w:szCs w:val="24"/>
                <w:lang w:eastAsia="zh-CN"/>
              </w:rPr>
              <w:t xml:space="preserve"> </w:t>
            </w:r>
            <w:proofErr w:type="spellStart"/>
            <w:r w:rsidR="00E85AC2" w:rsidRPr="00A96860">
              <w:rPr>
                <w:rFonts w:ascii="Times New Roman" w:eastAsia="Times New Roman" w:hAnsi="Times New Roman"/>
                <w:sz w:val="24"/>
                <w:szCs w:val="24"/>
                <w:lang w:eastAsia="zh-CN"/>
              </w:rPr>
              <w:t>ngày</w:t>
            </w:r>
            <w:proofErr w:type="spellEnd"/>
            <w:r w:rsidR="00E85AC2" w:rsidRPr="00A96860">
              <w:rPr>
                <w:rFonts w:ascii="Times New Roman" w:eastAsia="Times New Roman" w:hAnsi="Times New Roman"/>
                <w:sz w:val="24"/>
                <w:szCs w:val="24"/>
                <w:lang w:eastAsia="zh-CN"/>
              </w:rPr>
              <w:t xml:space="preserve"> 10 </w:t>
            </w:r>
            <w:proofErr w:type="spellStart"/>
            <w:r w:rsidR="00E85AC2" w:rsidRPr="00A96860">
              <w:rPr>
                <w:rFonts w:ascii="Times New Roman" w:eastAsia="Times New Roman" w:hAnsi="Times New Roman"/>
                <w:sz w:val="24"/>
                <w:szCs w:val="24"/>
                <w:lang w:eastAsia="zh-CN"/>
              </w:rPr>
              <w:t>tháng</w:t>
            </w:r>
            <w:proofErr w:type="spellEnd"/>
            <w:r w:rsidR="00E85AC2" w:rsidRPr="00A96860">
              <w:rPr>
                <w:rFonts w:ascii="Times New Roman" w:eastAsia="Times New Roman" w:hAnsi="Times New Roman"/>
                <w:sz w:val="24"/>
                <w:szCs w:val="24"/>
                <w:lang w:eastAsia="zh-CN"/>
              </w:rPr>
              <w:t xml:space="preserve"> </w:t>
            </w:r>
            <w:proofErr w:type="spellStart"/>
            <w:r w:rsidR="00E85AC2" w:rsidRPr="00A96860">
              <w:rPr>
                <w:rFonts w:ascii="Times New Roman" w:eastAsia="Times New Roman" w:hAnsi="Times New Roman"/>
                <w:sz w:val="24"/>
                <w:szCs w:val="24"/>
                <w:lang w:eastAsia="zh-CN"/>
              </w:rPr>
              <w:t>tiếp</w:t>
            </w:r>
            <w:proofErr w:type="spellEnd"/>
            <w:r w:rsidR="00E85AC2" w:rsidRPr="00A96860">
              <w:rPr>
                <w:rFonts w:ascii="Times New Roman" w:eastAsia="Times New Roman" w:hAnsi="Times New Roman"/>
                <w:sz w:val="24"/>
                <w:szCs w:val="24"/>
                <w:lang w:eastAsia="zh-CN"/>
              </w:rPr>
              <w:t xml:space="preserve"> </w:t>
            </w:r>
            <w:proofErr w:type="spellStart"/>
            <w:r w:rsidR="00E85AC2" w:rsidRPr="00A96860">
              <w:rPr>
                <w:rFonts w:ascii="Times New Roman" w:eastAsia="Times New Roman" w:hAnsi="Times New Roman"/>
                <w:sz w:val="24"/>
                <w:szCs w:val="24"/>
                <w:lang w:eastAsia="zh-CN"/>
              </w:rPr>
              <w:t>theo</w:t>
            </w:r>
            <w:proofErr w:type="spellEnd"/>
            <w:r w:rsidR="00E85AC2" w:rsidRPr="00A96860">
              <w:rPr>
                <w:rFonts w:ascii="Times New Roman" w:eastAsia="Times New Roman" w:hAnsi="Times New Roman"/>
                <w:sz w:val="24"/>
                <w:szCs w:val="24"/>
                <w:lang w:eastAsia="zh-CN"/>
              </w:rPr>
              <w:t xml:space="preserve"> </w:t>
            </w:r>
            <w:proofErr w:type="spellStart"/>
            <w:r w:rsidR="00E85AC2" w:rsidRPr="00A96860">
              <w:rPr>
                <w:rFonts w:ascii="Times New Roman" w:eastAsia="Times New Roman" w:hAnsi="Times New Roman"/>
                <w:sz w:val="24"/>
                <w:szCs w:val="24"/>
                <w:lang w:eastAsia="zh-CN"/>
              </w:rPr>
              <w:t>Quý</w:t>
            </w:r>
            <w:proofErr w:type="spellEnd"/>
            <w:r w:rsidR="00E85AC2" w:rsidRPr="00A96860">
              <w:rPr>
                <w:rFonts w:ascii="Times New Roman" w:eastAsia="Times New Roman" w:hAnsi="Times New Roman"/>
                <w:sz w:val="24"/>
                <w:szCs w:val="24"/>
                <w:lang w:eastAsia="zh-CN"/>
              </w:rPr>
              <w:t xml:space="preserve">. </w:t>
            </w:r>
          </w:p>
          <w:p w14:paraId="204B8222" w14:textId="4D49B832" w:rsidR="00E85AC2" w:rsidRPr="00A96860" w:rsidRDefault="00E85AC2" w:rsidP="00407DCF">
            <w:pPr>
              <w:spacing w:after="0" w:line="240" w:lineRule="auto"/>
              <w:rPr>
                <w:rFonts w:ascii="Times New Roman" w:eastAsia="Times New Roman" w:hAnsi="Times New Roman"/>
                <w:sz w:val="24"/>
                <w:szCs w:val="24"/>
              </w:rPr>
            </w:pPr>
            <w:proofErr w:type="spellStart"/>
            <w:r w:rsidRPr="00A96860">
              <w:rPr>
                <w:rFonts w:ascii="Times New Roman" w:eastAsia="Times New Roman" w:hAnsi="Times New Roman"/>
                <w:sz w:val="24"/>
                <w:szCs w:val="24"/>
                <w:lang w:eastAsia="zh-CN"/>
              </w:rPr>
              <w:t>Năm</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Trước</w:t>
            </w:r>
            <w:proofErr w:type="spellEnd"/>
            <w:r w:rsidRPr="00A96860">
              <w:rPr>
                <w:rFonts w:ascii="Times New Roman" w:eastAsia="Times New Roman" w:hAnsi="Times New Roman"/>
                <w:sz w:val="24"/>
                <w:szCs w:val="24"/>
                <w:lang w:eastAsia="zh-CN"/>
              </w:rPr>
              <w:t xml:space="preserve"> 1</w:t>
            </w:r>
            <w:r w:rsidR="00407DCF" w:rsidRPr="00A96860">
              <w:rPr>
                <w:rFonts w:ascii="Times New Roman" w:eastAsia="Times New Roman" w:hAnsi="Times New Roman"/>
                <w:sz w:val="24"/>
                <w:szCs w:val="24"/>
                <w:lang w:eastAsia="zh-CN"/>
              </w:rPr>
              <w:t>0</w:t>
            </w:r>
            <w:r w:rsidRPr="00A96860">
              <w:rPr>
                <w:rFonts w:ascii="Times New Roman" w:eastAsia="Times New Roman" w:hAnsi="Times New Roman"/>
                <w:sz w:val="24"/>
                <w:szCs w:val="24"/>
                <w:lang w:eastAsia="zh-CN"/>
              </w:rPr>
              <w:t xml:space="preserve">/3 </w:t>
            </w:r>
            <w:proofErr w:type="spellStart"/>
            <w:r w:rsidR="006577AA" w:rsidRPr="00A96860">
              <w:rPr>
                <w:rFonts w:ascii="Times New Roman" w:eastAsia="Times New Roman" w:hAnsi="Times New Roman"/>
                <w:sz w:val="24"/>
                <w:szCs w:val="24"/>
                <w:lang w:eastAsia="zh-CN"/>
              </w:rPr>
              <w:t>hàng</w:t>
            </w:r>
            <w:proofErr w:type="spellEnd"/>
            <w:r w:rsidR="006577AA" w:rsidRPr="00A96860">
              <w:rPr>
                <w:rFonts w:ascii="Times New Roman" w:eastAsia="Times New Roman" w:hAnsi="Times New Roman"/>
                <w:sz w:val="24"/>
                <w:szCs w:val="24"/>
                <w:lang w:eastAsia="zh-CN"/>
              </w:rPr>
              <w:t xml:space="preserve"> </w:t>
            </w:r>
            <w:proofErr w:type="spellStart"/>
            <w:r w:rsidR="006577AA" w:rsidRPr="00A96860">
              <w:rPr>
                <w:rFonts w:ascii="Times New Roman" w:eastAsia="Times New Roman" w:hAnsi="Times New Roman"/>
                <w:sz w:val="24"/>
                <w:szCs w:val="24"/>
                <w:lang w:eastAsia="zh-CN"/>
              </w:rPr>
              <w:t>năm</w:t>
            </w:r>
            <w:proofErr w:type="spellEnd"/>
          </w:p>
        </w:tc>
        <w:tc>
          <w:tcPr>
            <w:tcW w:w="6378" w:type="dxa"/>
            <w:shd w:val="clear" w:color="auto" w:fill="auto"/>
          </w:tcPr>
          <w:p w14:paraId="2FA9096D" w14:textId="45A72162" w:rsidR="00E85AC2" w:rsidRPr="003F4A8E" w:rsidRDefault="005C518B" w:rsidP="006577AA">
            <w:pPr>
              <w:spacing w:after="0" w:line="312" w:lineRule="auto"/>
              <w:jc w:val="center"/>
              <w:rPr>
                <w:rFonts w:ascii="Times New Roman" w:eastAsia="Times New Roman" w:hAnsi="Times New Roman"/>
                <w:sz w:val="26"/>
                <w:szCs w:val="26"/>
              </w:rPr>
            </w:pPr>
            <w:r w:rsidRPr="003F4A8E">
              <w:rPr>
                <w:rFonts w:ascii="Times New Roman" w:eastAsia="Times New Roman" w:hAnsi="Times New Roman"/>
                <w:b/>
                <w:bCs/>
                <w:sz w:val="26"/>
                <w:szCs w:val="26"/>
                <w:lang w:eastAsia="zh-CN"/>
              </w:rPr>
              <w:t xml:space="preserve">DOANH THU DỊCH </w:t>
            </w:r>
            <w:proofErr w:type="gramStart"/>
            <w:r w:rsidRPr="003F4A8E">
              <w:rPr>
                <w:rFonts w:ascii="Times New Roman" w:eastAsia="Times New Roman" w:hAnsi="Times New Roman"/>
                <w:b/>
                <w:bCs/>
                <w:sz w:val="26"/>
                <w:szCs w:val="26"/>
                <w:lang w:eastAsia="zh-CN"/>
              </w:rPr>
              <w:t>VỤ,</w:t>
            </w:r>
            <w:r w:rsidR="003F4A8E">
              <w:rPr>
                <w:rFonts w:ascii="Times New Roman" w:eastAsia="Times New Roman" w:hAnsi="Times New Roman"/>
                <w:b/>
                <w:bCs/>
                <w:sz w:val="26"/>
                <w:szCs w:val="26"/>
                <w:lang w:eastAsia="zh-CN"/>
              </w:rPr>
              <w:t xml:space="preserve"> </w:t>
            </w:r>
            <w:r w:rsidRPr="003F4A8E">
              <w:rPr>
                <w:rFonts w:ascii="Times New Roman" w:eastAsia="Times New Roman" w:hAnsi="Times New Roman"/>
                <w:b/>
                <w:bCs/>
                <w:sz w:val="26"/>
                <w:szCs w:val="26"/>
                <w:lang w:eastAsia="zh-CN"/>
              </w:rPr>
              <w:t xml:space="preserve"> NỘP</w:t>
            </w:r>
            <w:proofErr w:type="gramEnd"/>
            <w:r w:rsidRPr="003F4A8E">
              <w:rPr>
                <w:rFonts w:ascii="Times New Roman" w:eastAsia="Times New Roman" w:hAnsi="Times New Roman"/>
                <w:b/>
                <w:bCs/>
                <w:sz w:val="26"/>
                <w:szCs w:val="26"/>
                <w:lang w:eastAsia="zh-CN"/>
              </w:rPr>
              <w:t xml:space="preserve"> NGÂN SÁCH VIỄN THÔNG</w:t>
            </w:r>
            <w:r w:rsidR="00FA2F83" w:rsidRPr="003F4A8E">
              <w:rPr>
                <w:rFonts w:ascii="Times New Roman" w:eastAsia="Times New Roman" w:hAnsi="Times New Roman"/>
                <w:b/>
                <w:bCs/>
                <w:sz w:val="26"/>
                <w:szCs w:val="26"/>
                <w:lang w:eastAsia="zh-CN"/>
              </w:rPr>
              <w:t xml:space="preserve"> CỦA DOANH NGHIỆP</w:t>
            </w:r>
            <w:r w:rsidRPr="003F4A8E">
              <w:rPr>
                <w:rFonts w:ascii="Times New Roman" w:eastAsia="Times New Roman" w:hAnsi="Times New Roman"/>
                <w:b/>
                <w:bCs/>
                <w:sz w:val="26"/>
                <w:szCs w:val="26"/>
                <w:lang w:eastAsia="zh-CN"/>
              </w:rPr>
              <w:t xml:space="preserve"> </w:t>
            </w:r>
          </w:p>
          <w:p w14:paraId="353D8985" w14:textId="77777777" w:rsidR="005C518B" w:rsidRPr="003F4A8E" w:rsidRDefault="005C518B" w:rsidP="006D139B">
            <w:pPr>
              <w:spacing w:after="0" w:line="240" w:lineRule="auto"/>
              <w:jc w:val="center"/>
              <w:rPr>
                <w:rFonts w:ascii="Times New Roman" w:eastAsia="Times New Roman" w:hAnsi="Times New Roman"/>
                <w:sz w:val="26"/>
                <w:szCs w:val="26"/>
              </w:rPr>
            </w:pPr>
          </w:p>
          <w:p w14:paraId="02DB6EBF" w14:textId="56C950A1" w:rsidR="00E85AC2" w:rsidRPr="003F4A8E" w:rsidRDefault="00E85AC2" w:rsidP="006D139B">
            <w:pPr>
              <w:spacing w:after="0" w:line="240" w:lineRule="auto"/>
              <w:jc w:val="center"/>
              <w:rPr>
                <w:rFonts w:ascii="Times New Roman" w:eastAsia="Times New Roman" w:hAnsi="Times New Roman"/>
                <w:b/>
                <w:sz w:val="26"/>
                <w:szCs w:val="26"/>
              </w:rPr>
            </w:pPr>
            <w:proofErr w:type="spellStart"/>
            <w:r w:rsidRPr="003F4A8E">
              <w:rPr>
                <w:rFonts w:ascii="Times New Roman" w:eastAsia="Times New Roman" w:hAnsi="Times New Roman"/>
                <w:b/>
                <w:sz w:val="26"/>
                <w:szCs w:val="26"/>
              </w:rPr>
              <w:t>Quý</w:t>
            </w:r>
            <w:proofErr w:type="spellEnd"/>
            <w:r w:rsidRPr="003F4A8E">
              <w:rPr>
                <w:rFonts w:ascii="Times New Roman" w:eastAsia="Times New Roman" w:hAnsi="Times New Roman"/>
                <w:b/>
                <w:sz w:val="26"/>
                <w:szCs w:val="26"/>
              </w:rPr>
              <w:t>……/</w:t>
            </w:r>
            <w:r w:rsidR="006577AA" w:rsidRPr="003F4A8E">
              <w:rPr>
                <w:rFonts w:ascii="Times New Roman" w:eastAsia="Times New Roman" w:hAnsi="Times New Roman"/>
                <w:b/>
                <w:sz w:val="26"/>
                <w:szCs w:val="26"/>
              </w:rPr>
              <w:t>20.</w:t>
            </w:r>
            <w:r w:rsidRPr="003F4A8E">
              <w:rPr>
                <w:rFonts w:ascii="Times New Roman" w:eastAsia="Times New Roman" w:hAnsi="Times New Roman"/>
                <w:b/>
                <w:sz w:val="26"/>
                <w:szCs w:val="26"/>
              </w:rPr>
              <w:t>…</w:t>
            </w:r>
          </w:p>
          <w:p w14:paraId="19605908" w14:textId="52154688" w:rsidR="004C5AA3" w:rsidRPr="00A96860" w:rsidRDefault="004C5AA3" w:rsidP="006D139B">
            <w:pPr>
              <w:spacing w:after="0" w:line="240" w:lineRule="auto"/>
              <w:jc w:val="center"/>
              <w:rPr>
                <w:rFonts w:ascii="Times New Roman" w:eastAsia="Times New Roman" w:hAnsi="Times New Roman"/>
                <w:b/>
                <w:sz w:val="24"/>
                <w:szCs w:val="24"/>
              </w:rPr>
            </w:pPr>
            <w:proofErr w:type="spellStart"/>
            <w:r w:rsidRPr="003F4A8E">
              <w:rPr>
                <w:rFonts w:ascii="Times New Roman" w:eastAsia="Times New Roman" w:hAnsi="Times New Roman"/>
                <w:b/>
                <w:sz w:val="26"/>
                <w:szCs w:val="26"/>
              </w:rPr>
              <w:t>Năm</w:t>
            </w:r>
            <w:proofErr w:type="spellEnd"/>
            <w:r w:rsidRPr="003F4A8E">
              <w:rPr>
                <w:rFonts w:ascii="Times New Roman" w:eastAsia="Times New Roman" w:hAnsi="Times New Roman"/>
                <w:b/>
                <w:sz w:val="26"/>
                <w:szCs w:val="26"/>
              </w:rPr>
              <w:t>……</w:t>
            </w:r>
          </w:p>
          <w:p w14:paraId="37344830" w14:textId="77777777" w:rsidR="00E85AC2" w:rsidRPr="00A96860" w:rsidRDefault="00E85AC2" w:rsidP="006D139B">
            <w:pPr>
              <w:spacing w:after="0" w:line="240" w:lineRule="auto"/>
              <w:jc w:val="center"/>
              <w:rPr>
                <w:rFonts w:ascii="Times New Roman" w:eastAsia="Times New Roman" w:hAnsi="Times New Roman"/>
                <w:sz w:val="24"/>
                <w:szCs w:val="24"/>
              </w:rPr>
            </w:pPr>
          </w:p>
        </w:tc>
        <w:tc>
          <w:tcPr>
            <w:tcW w:w="2835" w:type="dxa"/>
            <w:shd w:val="clear" w:color="auto" w:fill="auto"/>
          </w:tcPr>
          <w:p w14:paraId="6BC2391F" w14:textId="77777777" w:rsidR="00E85AC2" w:rsidRPr="00A96860" w:rsidRDefault="00E85AC2" w:rsidP="006D139B">
            <w:pPr>
              <w:spacing w:after="0" w:line="240" w:lineRule="auto"/>
              <w:ind w:left="178"/>
              <w:rPr>
                <w:rFonts w:ascii="Times New Roman" w:eastAsia="Times New Roman" w:hAnsi="Times New Roman"/>
                <w:sz w:val="24"/>
                <w:szCs w:val="24"/>
              </w:rPr>
            </w:pPr>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b/>
                <w:sz w:val="24"/>
                <w:szCs w:val="24"/>
              </w:rPr>
              <w:t>Đơn</w:t>
            </w:r>
            <w:proofErr w:type="spellEnd"/>
            <w:r w:rsidRPr="00A96860">
              <w:rPr>
                <w:rFonts w:ascii="Times New Roman" w:eastAsia="Times New Roman" w:hAnsi="Times New Roman"/>
                <w:b/>
                <w:sz w:val="24"/>
                <w:szCs w:val="24"/>
              </w:rPr>
              <w:t xml:space="preserve"> </w:t>
            </w:r>
            <w:proofErr w:type="spellStart"/>
            <w:r w:rsidRPr="00A96860">
              <w:rPr>
                <w:rFonts w:ascii="Times New Roman" w:eastAsia="Times New Roman" w:hAnsi="Times New Roman"/>
                <w:b/>
                <w:sz w:val="24"/>
                <w:szCs w:val="24"/>
              </w:rPr>
              <w:t>vị</w:t>
            </w:r>
            <w:proofErr w:type="spellEnd"/>
            <w:r w:rsidRPr="00A96860">
              <w:rPr>
                <w:rFonts w:ascii="Times New Roman" w:eastAsia="Times New Roman" w:hAnsi="Times New Roman"/>
                <w:b/>
                <w:sz w:val="24"/>
                <w:szCs w:val="24"/>
              </w:rPr>
              <w:t xml:space="preserve"> </w:t>
            </w:r>
            <w:proofErr w:type="spellStart"/>
            <w:r w:rsidRPr="00A96860">
              <w:rPr>
                <w:rFonts w:ascii="Times New Roman" w:eastAsia="Times New Roman" w:hAnsi="Times New Roman"/>
                <w:b/>
                <w:sz w:val="24"/>
                <w:szCs w:val="24"/>
              </w:rPr>
              <w:t>báo</w:t>
            </w:r>
            <w:proofErr w:type="spellEnd"/>
            <w:r w:rsidRPr="00A96860">
              <w:rPr>
                <w:rFonts w:ascii="Times New Roman" w:eastAsia="Times New Roman" w:hAnsi="Times New Roman"/>
                <w:b/>
                <w:sz w:val="24"/>
                <w:szCs w:val="24"/>
              </w:rPr>
              <w:t xml:space="preserve"> </w:t>
            </w:r>
            <w:proofErr w:type="spellStart"/>
            <w:r w:rsidRPr="00A96860">
              <w:rPr>
                <w:rFonts w:ascii="Times New Roman" w:eastAsia="Times New Roman" w:hAnsi="Times New Roman"/>
                <w:b/>
                <w:sz w:val="24"/>
                <w:szCs w:val="24"/>
              </w:rPr>
              <w:t>cáo</w:t>
            </w:r>
            <w:proofErr w:type="spellEnd"/>
            <w:r w:rsidRPr="00A96860">
              <w:rPr>
                <w:rFonts w:ascii="Times New Roman" w:eastAsia="Times New Roman" w:hAnsi="Times New Roman"/>
                <w:b/>
                <w:sz w:val="24"/>
                <w:szCs w:val="24"/>
              </w:rPr>
              <w:t>:</w:t>
            </w:r>
          </w:p>
          <w:p w14:paraId="15164962" w14:textId="5ECA746F" w:rsidR="00E85AC2" w:rsidRPr="00A96860" w:rsidRDefault="00E85AC2" w:rsidP="006D139B">
            <w:pPr>
              <w:tabs>
                <w:tab w:val="left" w:leader="dot" w:pos="2303"/>
              </w:tabs>
              <w:spacing w:after="0" w:line="240" w:lineRule="auto"/>
              <w:ind w:left="178"/>
              <w:rPr>
                <w:rFonts w:ascii="Times New Roman" w:eastAsia="Times New Roman" w:hAnsi="Times New Roman"/>
                <w:sz w:val="24"/>
                <w:szCs w:val="24"/>
              </w:rPr>
            </w:pPr>
            <w:proofErr w:type="spellStart"/>
            <w:r w:rsidRPr="00A96860">
              <w:rPr>
                <w:rFonts w:ascii="Times New Roman" w:eastAsia="Times New Roman" w:hAnsi="Times New Roman"/>
                <w:sz w:val="24"/>
                <w:szCs w:val="24"/>
              </w:rPr>
              <w:t>Doanh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nghiệp</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viễn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thông</w:t>
            </w:r>
            <w:proofErr w:type="spellEnd"/>
          </w:p>
          <w:p w14:paraId="1309F677" w14:textId="77777777" w:rsidR="00E85AC2" w:rsidRPr="00A96860" w:rsidRDefault="00E85AC2" w:rsidP="006D139B">
            <w:pPr>
              <w:spacing w:after="0" w:line="240" w:lineRule="auto"/>
              <w:ind w:left="178"/>
              <w:rPr>
                <w:rFonts w:ascii="Times New Roman" w:eastAsia="Times New Roman" w:hAnsi="Times New Roman"/>
                <w:sz w:val="24"/>
                <w:szCs w:val="24"/>
              </w:rPr>
            </w:pPr>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b/>
                <w:sz w:val="24"/>
                <w:szCs w:val="24"/>
              </w:rPr>
              <w:t>Đơn</w:t>
            </w:r>
            <w:proofErr w:type="spellEnd"/>
            <w:r w:rsidRPr="00A96860">
              <w:rPr>
                <w:rFonts w:ascii="Times New Roman" w:eastAsia="Times New Roman" w:hAnsi="Times New Roman"/>
                <w:b/>
                <w:sz w:val="24"/>
                <w:szCs w:val="24"/>
              </w:rPr>
              <w:t xml:space="preserve"> </w:t>
            </w:r>
            <w:proofErr w:type="spellStart"/>
            <w:r w:rsidRPr="00A96860">
              <w:rPr>
                <w:rFonts w:ascii="Times New Roman" w:eastAsia="Times New Roman" w:hAnsi="Times New Roman"/>
                <w:b/>
                <w:sz w:val="24"/>
                <w:szCs w:val="24"/>
              </w:rPr>
              <w:t>vị</w:t>
            </w:r>
            <w:proofErr w:type="spellEnd"/>
            <w:r w:rsidRPr="00A96860">
              <w:rPr>
                <w:rFonts w:ascii="Times New Roman" w:eastAsia="Times New Roman" w:hAnsi="Times New Roman"/>
                <w:b/>
                <w:sz w:val="24"/>
                <w:szCs w:val="24"/>
              </w:rPr>
              <w:t xml:space="preserve"> </w:t>
            </w:r>
            <w:proofErr w:type="spellStart"/>
            <w:r w:rsidRPr="00A96860">
              <w:rPr>
                <w:rFonts w:ascii="Times New Roman" w:eastAsia="Times New Roman" w:hAnsi="Times New Roman"/>
                <w:b/>
                <w:sz w:val="24"/>
                <w:szCs w:val="24"/>
              </w:rPr>
              <w:t>nhận</w:t>
            </w:r>
            <w:proofErr w:type="spellEnd"/>
            <w:r w:rsidRPr="00A96860">
              <w:rPr>
                <w:rFonts w:ascii="Times New Roman" w:eastAsia="Times New Roman" w:hAnsi="Times New Roman"/>
                <w:b/>
                <w:sz w:val="24"/>
                <w:szCs w:val="24"/>
              </w:rPr>
              <w:t xml:space="preserve"> </w:t>
            </w:r>
            <w:proofErr w:type="spellStart"/>
            <w:r w:rsidRPr="00A96860">
              <w:rPr>
                <w:rFonts w:ascii="Times New Roman" w:eastAsia="Times New Roman" w:hAnsi="Times New Roman"/>
                <w:b/>
                <w:sz w:val="24"/>
                <w:szCs w:val="24"/>
              </w:rPr>
              <w:t>báo</w:t>
            </w:r>
            <w:proofErr w:type="spellEnd"/>
            <w:r w:rsidRPr="00A96860">
              <w:rPr>
                <w:rFonts w:ascii="Times New Roman" w:eastAsia="Times New Roman" w:hAnsi="Times New Roman"/>
                <w:b/>
                <w:sz w:val="24"/>
                <w:szCs w:val="24"/>
              </w:rPr>
              <w:t xml:space="preserve"> </w:t>
            </w:r>
            <w:proofErr w:type="spellStart"/>
            <w:r w:rsidRPr="00A96860">
              <w:rPr>
                <w:rFonts w:ascii="Times New Roman" w:eastAsia="Times New Roman" w:hAnsi="Times New Roman"/>
                <w:b/>
                <w:sz w:val="24"/>
                <w:szCs w:val="24"/>
              </w:rPr>
              <w:t>cáo</w:t>
            </w:r>
            <w:proofErr w:type="spellEnd"/>
            <w:r w:rsidRPr="00A96860">
              <w:rPr>
                <w:rFonts w:ascii="Times New Roman" w:eastAsia="Times New Roman" w:hAnsi="Times New Roman"/>
                <w:sz w:val="24"/>
                <w:szCs w:val="24"/>
              </w:rPr>
              <w:t>:</w:t>
            </w:r>
          </w:p>
          <w:p w14:paraId="0041001C" w14:textId="1BB122FA" w:rsidR="00E85AC2" w:rsidRPr="00A96860" w:rsidRDefault="00E85AC2" w:rsidP="006D139B">
            <w:pPr>
              <w:tabs>
                <w:tab w:val="left" w:pos="2350"/>
              </w:tabs>
              <w:spacing w:after="0" w:line="240" w:lineRule="auto"/>
              <w:ind w:left="178"/>
              <w:rPr>
                <w:rFonts w:ascii="Times New Roman" w:eastAsia="Times New Roman" w:hAnsi="Times New Roman"/>
                <w:sz w:val="24"/>
                <w:szCs w:val="24"/>
              </w:rPr>
            </w:pPr>
            <w:proofErr w:type="spellStart"/>
            <w:r w:rsidRPr="00A96860">
              <w:rPr>
                <w:rFonts w:ascii="Times New Roman" w:eastAsia="Times New Roman" w:hAnsi="Times New Roman"/>
                <w:sz w:val="24"/>
                <w:szCs w:val="24"/>
              </w:rPr>
              <w:t>Cục</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Viễn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thông</w:t>
            </w:r>
            <w:proofErr w:type="spellEnd"/>
          </w:p>
        </w:tc>
      </w:tr>
    </w:tbl>
    <w:p w14:paraId="24668AED" w14:textId="04C2C89B" w:rsidR="00E85AC2" w:rsidRPr="00A96860" w:rsidRDefault="00E85AC2" w:rsidP="00407DCF">
      <w:pPr>
        <w:tabs>
          <w:tab w:val="left" w:pos="984"/>
          <w:tab w:val="left" w:pos="3328"/>
          <w:tab w:val="left" w:pos="3604"/>
          <w:tab w:val="left" w:pos="5688"/>
          <w:tab w:val="left" w:pos="7617"/>
        </w:tabs>
        <w:spacing w:after="60" w:line="240" w:lineRule="auto"/>
        <w:ind w:left="115" w:right="141"/>
        <w:jc w:val="right"/>
        <w:rPr>
          <w:rFonts w:ascii="Times New Roman" w:eastAsia="Times New Roman" w:hAnsi="Times New Roman"/>
          <w:i/>
          <w:iCs/>
          <w:sz w:val="24"/>
          <w:szCs w:val="24"/>
          <w:lang w:eastAsia="zh-CN"/>
        </w:rPr>
      </w:pPr>
      <w:proofErr w:type="spellStart"/>
      <w:r w:rsidRPr="00A96860">
        <w:rPr>
          <w:rFonts w:ascii="Times New Roman" w:eastAsia="Times New Roman" w:hAnsi="Times New Roman"/>
          <w:i/>
          <w:iCs/>
          <w:sz w:val="24"/>
          <w:szCs w:val="24"/>
          <w:lang w:eastAsia="zh-CN"/>
        </w:rPr>
        <w:t>Đơn</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vị</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tính</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Triệu</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đồng</w:t>
      </w:r>
      <w:proofErr w:type="spellEnd"/>
    </w:p>
    <w:tbl>
      <w:tblPr>
        <w:tblW w:w="14601" w:type="dxa"/>
        <w:tblInd w:w="-5" w:type="dxa"/>
        <w:tblLook w:val="04A0" w:firstRow="1" w:lastRow="0" w:firstColumn="1" w:lastColumn="0" w:noHBand="0" w:noVBand="1"/>
      </w:tblPr>
      <w:tblGrid>
        <w:gridCol w:w="1030"/>
        <w:gridCol w:w="8468"/>
        <w:gridCol w:w="1701"/>
        <w:gridCol w:w="1559"/>
        <w:gridCol w:w="1843"/>
      </w:tblGrid>
      <w:tr w:rsidR="002539D4" w:rsidRPr="00A96860" w14:paraId="2E12EAD3" w14:textId="77777777" w:rsidTr="003F4A8E">
        <w:trPr>
          <w:trHeight w:val="629"/>
          <w:tblHeader/>
        </w:trPr>
        <w:tc>
          <w:tcPr>
            <w:tcW w:w="1030" w:type="dxa"/>
            <w:tcBorders>
              <w:top w:val="single" w:sz="4" w:space="0" w:color="auto"/>
              <w:left w:val="single" w:sz="4" w:space="0" w:color="auto"/>
              <w:bottom w:val="single" w:sz="4" w:space="0" w:color="auto"/>
              <w:right w:val="single" w:sz="4" w:space="0" w:color="auto"/>
            </w:tcBorders>
            <w:noWrap/>
            <w:vAlign w:val="center"/>
            <w:hideMark/>
          </w:tcPr>
          <w:p w14:paraId="5DF83CDE" w14:textId="77777777" w:rsidR="00407DCF" w:rsidRPr="00A96860" w:rsidRDefault="00407DCF" w:rsidP="003F4A8E">
            <w:pPr>
              <w:spacing w:after="0" w:line="240" w:lineRule="auto"/>
              <w:ind w:left="34" w:right="-72"/>
              <w:jc w:val="center"/>
              <w:rPr>
                <w:rFonts w:ascii="Times New Roman" w:eastAsia="Times New Roman" w:hAnsi="Times New Roman"/>
                <w:b/>
                <w:bCs/>
                <w:sz w:val="24"/>
                <w:szCs w:val="24"/>
                <w:lang w:eastAsia="zh-CN"/>
              </w:rPr>
            </w:pPr>
            <w:r w:rsidRPr="00A96860">
              <w:rPr>
                <w:rFonts w:ascii="Times New Roman" w:eastAsia="Times New Roman" w:hAnsi="Times New Roman"/>
                <w:b/>
                <w:bCs/>
                <w:sz w:val="24"/>
                <w:szCs w:val="24"/>
                <w:lang w:eastAsia="zh-CN"/>
              </w:rPr>
              <w:t>TT</w:t>
            </w:r>
          </w:p>
        </w:tc>
        <w:tc>
          <w:tcPr>
            <w:tcW w:w="8468" w:type="dxa"/>
            <w:tcBorders>
              <w:top w:val="single" w:sz="4" w:space="0" w:color="auto"/>
              <w:left w:val="nil"/>
              <w:bottom w:val="single" w:sz="4" w:space="0" w:color="auto"/>
              <w:right w:val="single" w:sz="4" w:space="0" w:color="auto"/>
            </w:tcBorders>
            <w:vAlign w:val="center"/>
            <w:hideMark/>
          </w:tcPr>
          <w:p w14:paraId="174408C3" w14:textId="77777777" w:rsidR="00407DCF" w:rsidRPr="00A96860" w:rsidRDefault="00407DCF" w:rsidP="003F4A8E">
            <w:pPr>
              <w:spacing w:after="0" w:line="240" w:lineRule="auto"/>
              <w:ind w:right="-72"/>
              <w:jc w:val="center"/>
              <w:rPr>
                <w:rFonts w:ascii="Times New Roman" w:eastAsia="Times New Roman" w:hAnsi="Times New Roman"/>
                <w:b/>
                <w:bCs/>
                <w:sz w:val="24"/>
                <w:szCs w:val="24"/>
                <w:lang w:eastAsia="zh-CN"/>
              </w:rPr>
            </w:pPr>
            <w:proofErr w:type="spellStart"/>
            <w:r w:rsidRPr="00A96860">
              <w:rPr>
                <w:rFonts w:ascii="Times New Roman" w:eastAsia="Times New Roman" w:hAnsi="Times New Roman"/>
                <w:b/>
                <w:bCs/>
                <w:sz w:val="24"/>
                <w:szCs w:val="24"/>
                <w:lang w:eastAsia="zh-CN"/>
              </w:rPr>
              <w:t>Chỉ</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tiêu</w:t>
            </w:r>
            <w:proofErr w:type="spellEnd"/>
          </w:p>
        </w:tc>
        <w:tc>
          <w:tcPr>
            <w:tcW w:w="1701" w:type="dxa"/>
            <w:tcBorders>
              <w:top w:val="single" w:sz="4" w:space="0" w:color="auto"/>
              <w:left w:val="nil"/>
              <w:bottom w:val="single" w:sz="4" w:space="0" w:color="auto"/>
              <w:right w:val="single" w:sz="4" w:space="0" w:color="auto"/>
            </w:tcBorders>
            <w:vAlign w:val="center"/>
            <w:hideMark/>
          </w:tcPr>
          <w:p w14:paraId="2810DAD6" w14:textId="77777777" w:rsidR="00407DCF" w:rsidRPr="00A96860" w:rsidRDefault="00407DCF" w:rsidP="003F4A8E">
            <w:pPr>
              <w:spacing w:after="0" w:line="240" w:lineRule="auto"/>
              <w:ind w:left="16" w:right="53"/>
              <w:jc w:val="center"/>
              <w:rPr>
                <w:rFonts w:ascii="Times New Roman" w:eastAsia="Times New Roman" w:hAnsi="Times New Roman"/>
                <w:b/>
                <w:bCs/>
                <w:sz w:val="24"/>
                <w:szCs w:val="24"/>
                <w:lang w:eastAsia="zh-CN"/>
              </w:rPr>
            </w:pPr>
            <w:proofErr w:type="spellStart"/>
            <w:r w:rsidRPr="00A96860">
              <w:rPr>
                <w:rFonts w:ascii="Times New Roman" w:eastAsia="Times New Roman" w:hAnsi="Times New Roman"/>
                <w:b/>
                <w:bCs/>
                <w:sz w:val="24"/>
                <w:szCs w:val="24"/>
                <w:lang w:eastAsia="zh-CN"/>
              </w:rPr>
              <w:t>Thực</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hiện</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kỳ</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trước</w:t>
            </w:r>
            <w:proofErr w:type="spellEnd"/>
          </w:p>
        </w:tc>
        <w:tc>
          <w:tcPr>
            <w:tcW w:w="1559" w:type="dxa"/>
            <w:tcBorders>
              <w:top w:val="single" w:sz="4" w:space="0" w:color="auto"/>
              <w:left w:val="nil"/>
              <w:bottom w:val="single" w:sz="4" w:space="0" w:color="auto"/>
              <w:right w:val="single" w:sz="4" w:space="0" w:color="auto"/>
            </w:tcBorders>
            <w:vAlign w:val="center"/>
            <w:hideMark/>
          </w:tcPr>
          <w:p w14:paraId="29A80DD9" w14:textId="77777777" w:rsidR="00407DCF" w:rsidRPr="00A96860" w:rsidRDefault="00407DCF" w:rsidP="003F4A8E">
            <w:pPr>
              <w:spacing w:after="0" w:line="240" w:lineRule="auto"/>
              <w:ind w:left="16" w:right="53"/>
              <w:jc w:val="center"/>
              <w:rPr>
                <w:rFonts w:ascii="Times New Roman" w:eastAsia="Times New Roman" w:hAnsi="Times New Roman"/>
                <w:b/>
                <w:bCs/>
                <w:sz w:val="24"/>
                <w:szCs w:val="24"/>
                <w:lang w:eastAsia="zh-CN"/>
              </w:rPr>
            </w:pPr>
            <w:proofErr w:type="spellStart"/>
            <w:r w:rsidRPr="00A96860">
              <w:rPr>
                <w:rFonts w:ascii="Times New Roman" w:eastAsia="Times New Roman" w:hAnsi="Times New Roman"/>
                <w:b/>
                <w:bCs/>
                <w:sz w:val="24"/>
                <w:szCs w:val="24"/>
                <w:lang w:eastAsia="zh-CN"/>
              </w:rPr>
              <w:t>Thực</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hiện</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kỳ</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báo</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cáo</w:t>
            </w:r>
            <w:proofErr w:type="spellEnd"/>
          </w:p>
        </w:tc>
        <w:tc>
          <w:tcPr>
            <w:tcW w:w="1843" w:type="dxa"/>
            <w:tcBorders>
              <w:top w:val="single" w:sz="4" w:space="0" w:color="auto"/>
              <w:left w:val="nil"/>
              <w:bottom w:val="single" w:sz="4" w:space="0" w:color="auto"/>
              <w:right w:val="single" w:sz="4" w:space="0" w:color="auto"/>
            </w:tcBorders>
            <w:vAlign w:val="center"/>
            <w:hideMark/>
          </w:tcPr>
          <w:p w14:paraId="2F2809F6" w14:textId="77777777" w:rsidR="00407DCF" w:rsidRPr="00A96860" w:rsidRDefault="00407DCF" w:rsidP="003F4A8E">
            <w:pPr>
              <w:spacing w:after="0" w:line="240" w:lineRule="auto"/>
              <w:ind w:left="-72" w:right="-72"/>
              <w:jc w:val="center"/>
              <w:rPr>
                <w:rFonts w:ascii="Times New Roman" w:eastAsia="Times New Roman" w:hAnsi="Times New Roman"/>
                <w:b/>
                <w:bCs/>
                <w:sz w:val="24"/>
                <w:szCs w:val="24"/>
                <w:lang w:eastAsia="zh-CN"/>
              </w:rPr>
            </w:pPr>
            <w:proofErr w:type="spellStart"/>
            <w:r w:rsidRPr="00A96860">
              <w:rPr>
                <w:rFonts w:ascii="Times New Roman" w:eastAsia="Times New Roman" w:hAnsi="Times New Roman"/>
                <w:b/>
                <w:bCs/>
                <w:sz w:val="24"/>
                <w:szCs w:val="24"/>
                <w:lang w:eastAsia="zh-CN"/>
              </w:rPr>
              <w:t>Ghi</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chú</w:t>
            </w:r>
            <w:proofErr w:type="spellEnd"/>
          </w:p>
        </w:tc>
      </w:tr>
      <w:tr w:rsidR="002539D4" w:rsidRPr="003F4A8E" w14:paraId="51567588" w14:textId="77777777" w:rsidTr="003F4A8E">
        <w:trPr>
          <w:trHeight w:val="98"/>
        </w:trPr>
        <w:tc>
          <w:tcPr>
            <w:tcW w:w="1030" w:type="dxa"/>
            <w:tcBorders>
              <w:top w:val="nil"/>
              <w:left w:val="single" w:sz="4" w:space="0" w:color="auto"/>
              <w:bottom w:val="single" w:sz="4" w:space="0" w:color="auto"/>
              <w:right w:val="single" w:sz="4" w:space="0" w:color="auto"/>
            </w:tcBorders>
            <w:noWrap/>
            <w:vAlign w:val="center"/>
            <w:hideMark/>
          </w:tcPr>
          <w:p w14:paraId="26C76CEE" w14:textId="77777777" w:rsidR="00407DCF" w:rsidRPr="003F4A8E" w:rsidRDefault="00407DCF" w:rsidP="003F4A8E">
            <w:pPr>
              <w:spacing w:after="0" w:line="240" w:lineRule="auto"/>
              <w:ind w:left="34" w:right="-72"/>
              <w:jc w:val="center"/>
              <w:rPr>
                <w:rFonts w:ascii="Times New Roman" w:eastAsia="Times New Roman" w:hAnsi="Times New Roman"/>
                <w:lang w:eastAsia="zh-CN"/>
              </w:rPr>
            </w:pPr>
            <w:r w:rsidRPr="003F4A8E">
              <w:rPr>
                <w:rFonts w:ascii="Times New Roman" w:eastAsia="Times New Roman" w:hAnsi="Times New Roman"/>
                <w:lang w:eastAsia="zh-CN"/>
              </w:rPr>
              <w:t>A</w:t>
            </w:r>
          </w:p>
        </w:tc>
        <w:tc>
          <w:tcPr>
            <w:tcW w:w="8468" w:type="dxa"/>
            <w:tcBorders>
              <w:top w:val="single" w:sz="4" w:space="0" w:color="auto"/>
              <w:left w:val="nil"/>
              <w:bottom w:val="single" w:sz="4" w:space="0" w:color="auto"/>
              <w:right w:val="single" w:sz="4" w:space="0" w:color="000000"/>
            </w:tcBorders>
            <w:vAlign w:val="center"/>
            <w:hideMark/>
          </w:tcPr>
          <w:p w14:paraId="4BAABCDA" w14:textId="77777777" w:rsidR="00407DCF" w:rsidRPr="003F4A8E" w:rsidRDefault="00407DCF" w:rsidP="003F4A8E">
            <w:pPr>
              <w:spacing w:after="0" w:line="240" w:lineRule="auto"/>
              <w:ind w:right="-72"/>
              <w:jc w:val="center"/>
              <w:rPr>
                <w:rFonts w:ascii="Times New Roman" w:eastAsia="Times New Roman" w:hAnsi="Times New Roman"/>
                <w:lang w:eastAsia="zh-CN"/>
              </w:rPr>
            </w:pPr>
            <w:r w:rsidRPr="003F4A8E">
              <w:rPr>
                <w:rFonts w:ascii="Times New Roman" w:eastAsia="Times New Roman" w:hAnsi="Times New Roman"/>
                <w:lang w:eastAsia="zh-CN"/>
              </w:rPr>
              <w:t>B</w:t>
            </w:r>
          </w:p>
        </w:tc>
        <w:tc>
          <w:tcPr>
            <w:tcW w:w="1701" w:type="dxa"/>
            <w:tcBorders>
              <w:top w:val="nil"/>
              <w:left w:val="nil"/>
              <w:bottom w:val="single" w:sz="4" w:space="0" w:color="auto"/>
              <w:right w:val="single" w:sz="4" w:space="0" w:color="auto"/>
            </w:tcBorders>
            <w:vAlign w:val="center"/>
            <w:hideMark/>
          </w:tcPr>
          <w:p w14:paraId="701BE197" w14:textId="77777777" w:rsidR="00407DCF" w:rsidRPr="003F4A8E" w:rsidRDefault="00407DCF" w:rsidP="003F4A8E">
            <w:pPr>
              <w:spacing w:after="0" w:line="240" w:lineRule="auto"/>
              <w:ind w:left="-72" w:right="-72"/>
              <w:jc w:val="center"/>
              <w:rPr>
                <w:rFonts w:ascii="Times New Roman" w:eastAsia="Times New Roman" w:hAnsi="Times New Roman"/>
                <w:lang w:eastAsia="zh-CN"/>
              </w:rPr>
            </w:pPr>
            <w:r w:rsidRPr="003F4A8E">
              <w:rPr>
                <w:rFonts w:ascii="Times New Roman" w:eastAsia="Times New Roman" w:hAnsi="Times New Roman"/>
                <w:lang w:eastAsia="zh-CN"/>
              </w:rPr>
              <w:t>1</w:t>
            </w:r>
          </w:p>
        </w:tc>
        <w:tc>
          <w:tcPr>
            <w:tcW w:w="1559" w:type="dxa"/>
            <w:tcBorders>
              <w:top w:val="nil"/>
              <w:left w:val="nil"/>
              <w:bottom w:val="single" w:sz="4" w:space="0" w:color="auto"/>
              <w:right w:val="single" w:sz="4" w:space="0" w:color="auto"/>
            </w:tcBorders>
            <w:vAlign w:val="center"/>
            <w:hideMark/>
          </w:tcPr>
          <w:p w14:paraId="78AA5B5B" w14:textId="77777777" w:rsidR="00407DCF" w:rsidRPr="003F4A8E" w:rsidRDefault="00407DCF" w:rsidP="003F4A8E">
            <w:pPr>
              <w:spacing w:after="0" w:line="240" w:lineRule="auto"/>
              <w:ind w:left="-72" w:right="-72"/>
              <w:jc w:val="center"/>
              <w:rPr>
                <w:rFonts w:ascii="Times New Roman" w:eastAsia="Times New Roman" w:hAnsi="Times New Roman"/>
                <w:lang w:eastAsia="zh-CN"/>
              </w:rPr>
            </w:pPr>
            <w:r w:rsidRPr="003F4A8E">
              <w:rPr>
                <w:rFonts w:ascii="Times New Roman" w:eastAsia="Times New Roman" w:hAnsi="Times New Roman"/>
                <w:lang w:eastAsia="zh-CN"/>
              </w:rPr>
              <w:t>2</w:t>
            </w:r>
          </w:p>
        </w:tc>
        <w:tc>
          <w:tcPr>
            <w:tcW w:w="1843" w:type="dxa"/>
            <w:tcBorders>
              <w:top w:val="nil"/>
              <w:left w:val="nil"/>
              <w:bottom w:val="single" w:sz="4" w:space="0" w:color="auto"/>
              <w:right w:val="single" w:sz="4" w:space="0" w:color="auto"/>
            </w:tcBorders>
            <w:vAlign w:val="center"/>
            <w:hideMark/>
          </w:tcPr>
          <w:p w14:paraId="3A7FBBDA" w14:textId="77777777" w:rsidR="00407DCF" w:rsidRPr="003F4A8E" w:rsidRDefault="00407DCF" w:rsidP="003F4A8E">
            <w:pPr>
              <w:spacing w:after="0" w:line="240" w:lineRule="auto"/>
              <w:ind w:left="-72" w:right="-72"/>
              <w:jc w:val="center"/>
              <w:rPr>
                <w:rFonts w:ascii="Times New Roman" w:eastAsia="Times New Roman" w:hAnsi="Times New Roman"/>
                <w:lang w:eastAsia="zh-CN"/>
              </w:rPr>
            </w:pPr>
            <w:r w:rsidRPr="003F4A8E">
              <w:rPr>
                <w:rFonts w:ascii="Times New Roman" w:eastAsia="Times New Roman" w:hAnsi="Times New Roman"/>
                <w:lang w:eastAsia="zh-CN"/>
              </w:rPr>
              <w:t>3</w:t>
            </w:r>
          </w:p>
        </w:tc>
      </w:tr>
      <w:tr w:rsidR="002539D4" w:rsidRPr="00A96860" w14:paraId="7124006A" w14:textId="77777777" w:rsidTr="003F4A8E">
        <w:trPr>
          <w:trHeight w:val="614"/>
        </w:trPr>
        <w:tc>
          <w:tcPr>
            <w:tcW w:w="1030" w:type="dxa"/>
            <w:tcBorders>
              <w:top w:val="nil"/>
              <w:left w:val="single" w:sz="4" w:space="0" w:color="auto"/>
              <w:bottom w:val="single" w:sz="4" w:space="0" w:color="auto"/>
              <w:right w:val="single" w:sz="4" w:space="0" w:color="auto"/>
            </w:tcBorders>
            <w:vAlign w:val="center"/>
            <w:hideMark/>
          </w:tcPr>
          <w:p w14:paraId="7CE7CC5A" w14:textId="77777777" w:rsidR="00407DCF" w:rsidRPr="00A96860" w:rsidRDefault="00407DCF" w:rsidP="003F4A8E">
            <w:pPr>
              <w:spacing w:after="0" w:line="240" w:lineRule="auto"/>
              <w:ind w:left="34" w:right="-72"/>
              <w:rPr>
                <w:rFonts w:ascii="Times New Roman" w:eastAsia="Times New Roman" w:hAnsi="Times New Roman"/>
                <w:b/>
                <w:bCs/>
                <w:sz w:val="24"/>
                <w:szCs w:val="24"/>
                <w:lang w:eastAsia="zh-CN"/>
              </w:rPr>
            </w:pPr>
            <w:r w:rsidRPr="00A96860">
              <w:rPr>
                <w:rFonts w:ascii="Times New Roman" w:eastAsia="Times New Roman" w:hAnsi="Times New Roman"/>
                <w:b/>
                <w:bCs/>
                <w:sz w:val="24"/>
                <w:szCs w:val="24"/>
                <w:lang w:eastAsia="zh-CN"/>
              </w:rPr>
              <w:t>1</w:t>
            </w:r>
          </w:p>
        </w:tc>
        <w:tc>
          <w:tcPr>
            <w:tcW w:w="8468" w:type="dxa"/>
            <w:tcBorders>
              <w:top w:val="single" w:sz="4" w:space="0" w:color="auto"/>
              <w:left w:val="nil"/>
              <w:bottom w:val="single" w:sz="4" w:space="0" w:color="auto"/>
              <w:right w:val="single" w:sz="4" w:space="0" w:color="000000"/>
            </w:tcBorders>
            <w:vAlign w:val="center"/>
            <w:hideMark/>
          </w:tcPr>
          <w:p w14:paraId="639792C0" w14:textId="77777777" w:rsidR="00407DCF" w:rsidRPr="00A96860" w:rsidRDefault="00407DCF" w:rsidP="003F4A8E">
            <w:pPr>
              <w:spacing w:after="0" w:line="240" w:lineRule="auto"/>
              <w:ind w:right="-74"/>
              <w:rPr>
                <w:rFonts w:ascii="Times New Roman" w:eastAsia="Times New Roman" w:hAnsi="Times New Roman"/>
                <w:b/>
                <w:bCs/>
                <w:sz w:val="24"/>
                <w:szCs w:val="24"/>
                <w:lang w:eastAsia="zh-CN"/>
              </w:rPr>
            </w:pPr>
            <w:proofErr w:type="spellStart"/>
            <w:r w:rsidRPr="00A96860">
              <w:rPr>
                <w:rFonts w:ascii="Times New Roman" w:eastAsia="Times New Roman" w:hAnsi="Times New Roman"/>
                <w:b/>
                <w:bCs/>
                <w:sz w:val="24"/>
                <w:szCs w:val="24"/>
                <w:lang w:eastAsia="zh-CN"/>
              </w:rPr>
              <w:t>Tổng</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doanh</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thu</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của</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doanh</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nghiệp</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viễn</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thông</w:t>
            </w:r>
            <w:proofErr w:type="spellEnd"/>
            <w:r w:rsidRPr="00A96860">
              <w:rPr>
                <w:rFonts w:ascii="Times New Roman" w:eastAsia="Times New Roman" w:hAnsi="Times New Roman"/>
                <w:b/>
                <w:bCs/>
                <w:sz w:val="24"/>
                <w:szCs w:val="24"/>
                <w:lang w:eastAsia="zh-CN"/>
              </w:rPr>
              <w:t xml:space="preserve"> - </w:t>
            </w:r>
            <w:proofErr w:type="spellStart"/>
            <w:r w:rsidRPr="00A96860">
              <w:rPr>
                <w:rFonts w:ascii="Times New Roman" w:eastAsia="Times New Roman" w:hAnsi="Times New Roman"/>
                <w:b/>
                <w:bCs/>
                <w:sz w:val="24"/>
                <w:szCs w:val="24"/>
                <w:lang w:eastAsia="zh-CN"/>
              </w:rPr>
              <w:t>Doanh</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thu</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cộng</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ngang</w:t>
            </w:r>
            <w:proofErr w:type="spellEnd"/>
            <w:r w:rsidRPr="00A96860">
              <w:rPr>
                <w:rFonts w:ascii="Times New Roman" w:eastAsia="Times New Roman" w:hAnsi="Times New Roman"/>
                <w:b/>
                <w:bCs/>
                <w:sz w:val="24"/>
                <w:szCs w:val="24"/>
                <w:lang w:eastAsia="zh-CN"/>
              </w:rPr>
              <w:t xml:space="preserve"> </w:t>
            </w:r>
          </w:p>
        </w:tc>
        <w:tc>
          <w:tcPr>
            <w:tcW w:w="1701" w:type="dxa"/>
            <w:tcBorders>
              <w:top w:val="nil"/>
              <w:left w:val="nil"/>
              <w:bottom w:val="single" w:sz="4" w:space="0" w:color="auto"/>
              <w:right w:val="single" w:sz="4" w:space="0" w:color="auto"/>
            </w:tcBorders>
            <w:noWrap/>
            <w:vAlign w:val="center"/>
            <w:hideMark/>
          </w:tcPr>
          <w:p w14:paraId="48E5CBE8"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559" w:type="dxa"/>
            <w:tcBorders>
              <w:top w:val="nil"/>
              <w:left w:val="nil"/>
              <w:bottom w:val="single" w:sz="4" w:space="0" w:color="auto"/>
              <w:right w:val="single" w:sz="4" w:space="0" w:color="auto"/>
            </w:tcBorders>
            <w:noWrap/>
            <w:vAlign w:val="center"/>
            <w:hideMark/>
          </w:tcPr>
          <w:p w14:paraId="32CC5C4C"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bottom"/>
            <w:hideMark/>
          </w:tcPr>
          <w:p w14:paraId="64FDA15B"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6A8D7483" w14:textId="77777777" w:rsidTr="003F4A8E">
        <w:trPr>
          <w:trHeight w:val="614"/>
        </w:trPr>
        <w:tc>
          <w:tcPr>
            <w:tcW w:w="1030" w:type="dxa"/>
            <w:tcBorders>
              <w:top w:val="nil"/>
              <w:left w:val="single" w:sz="4" w:space="0" w:color="auto"/>
              <w:bottom w:val="single" w:sz="4" w:space="0" w:color="auto"/>
              <w:right w:val="single" w:sz="4" w:space="0" w:color="auto"/>
            </w:tcBorders>
            <w:vAlign w:val="center"/>
            <w:hideMark/>
          </w:tcPr>
          <w:p w14:paraId="0D30D2FB" w14:textId="77777777" w:rsidR="00407DCF" w:rsidRPr="00A96860" w:rsidRDefault="00407DCF" w:rsidP="003F4A8E">
            <w:pPr>
              <w:spacing w:after="0" w:line="240" w:lineRule="auto"/>
              <w:ind w:left="34" w:right="-72"/>
              <w:rPr>
                <w:rFonts w:ascii="Times New Roman" w:eastAsia="Times New Roman" w:hAnsi="Times New Roman"/>
                <w:b/>
                <w:bCs/>
                <w:sz w:val="24"/>
                <w:szCs w:val="24"/>
                <w:lang w:eastAsia="zh-CN"/>
              </w:rPr>
            </w:pPr>
            <w:r w:rsidRPr="00A96860">
              <w:rPr>
                <w:rFonts w:ascii="Times New Roman" w:eastAsia="Times New Roman" w:hAnsi="Times New Roman"/>
                <w:b/>
                <w:bCs/>
                <w:sz w:val="24"/>
                <w:szCs w:val="24"/>
                <w:lang w:eastAsia="zh-CN"/>
              </w:rPr>
              <w:t>2</w:t>
            </w:r>
          </w:p>
        </w:tc>
        <w:tc>
          <w:tcPr>
            <w:tcW w:w="8468" w:type="dxa"/>
            <w:tcBorders>
              <w:top w:val="single" w:sz="4" w:space="0" w:color="auto"/>
              <w:left w:val="nil"/>
              <w:bottom w:val="single" w:sz="4" w:space="0" w:color="auto"/>
              <w:right w:val="single" w:sz="4" w:space="0" w:color="auto"/>
            </w:tcBorders>
            <w:vAlign w:val="center"/>
            <w:hideMark/>
          </w:tcPr>
          <w:p w14:paraId="251A8D06" w14:textId="77777777" w:rsidR="00407DCF" w:rsidRPr="00A96860" w:rsidRDefault="00407DCF" w:rsidP="003F4A8E">
            <w:pPr>
              <w:spacing w:after="0" w:line="240" w:lineRule="auto"/>
              <w:ind w:right="-74"/>
              <w:rPr>
                <w:rFonts w:ascii="Times New Roman" w:eastAsia="Times New Roman" w:hAnsi="Times New Roman"/>
                <w:b/>
                <w:bCs/>
                <w:sz w:val="24"/>
                <w:szCs w:val="24"/>
                <w:lang w:eastAsia="zh-CN"/>
              </w:rPr>
            </w:pPr>
            <w:proofErr w:type="spellStart"/>
            <w:r w:rsidRPr="00A96860">
              <w:rPr>
                <w:rFonts w:ascii="Times New Roman" w:eastAsia="Times New Roman" w:hAnsi="Times New Roman"/>
                <w:b/>
                <w:bCs/>
                <w:sz w:val="24"/>
                <w:szCs w:val="24"/>
                <w:lang w:eastAsia="zh-CN"/>
              </w:rPr>
              <w:t>Tổng</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doanh</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thu</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của</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doanh</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nghiệp</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viễn</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thông</w:t>
            </w:r>
            <w:proofErr w:type="spellEnd"/>
            <w:r w:rsidRPr="00A96860">
              <w:rPr>
                <w:rFonts w:ascii="Times New Roman" w:eastAsia="Times New Roman" w:hAnsi="Times New Roman"/>
                <w:b/>
                <w:bCs/>
                <w:sz w:val="24"/>
                <w:szCs w:val="24"/>
                <w:lang w:eastAsia="zh-CN"/>
              </w:rPr>
              <w:t xml:space="preserve"> - </w:t>
            </w:r>
            <w:proofErr w:type="spellStart"/>
            <w:r w:rsidRPr="00A96860">
              <w:rPr>
                <w:rFonts w:ascii="Times New Roman" w:eastAsia="Times New Roman" w:hAnsi="Times New Roman"/>
                <w:b/>
                <w:bCs/>
                <w:sz w:val="24"/>
                <w:szCs w:val="24"/>
                <w:lang w:eastAsia="zh-CN"/>
              </w:rPr>
              <w:t>Doanh</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thu</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hợp</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nhất</w:t>
            </w:r>
            <w:proofErr w:type="spellEnd"/>
          </w:p>
        </w:tc>
        <w:tc>
          <w:tcPr>
            <w:tcW w:w="1701" w:type="dxa"/>
            <w:tcBorders>
              <w:top w:val="nil"/>
              <w:left w:val="nil"/>
              <w:bottom w:val="single" w:sz="4" w:space="0" w:color="auto"/>
              <w:right w:val="single" w:sz="4" w:space="0" w:color="auto"/>
            </w:tcBorders>
            <w:noWrap/>
            <w:vAlign w:val="center"/>
            <w:hideMark/>
          </w:tcPr>
          <w:p w14:paraId="06A0EE9C"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559" w:type="dxa"/>
            <w:tcBorders>
              <w:top w:val="nil"/>
              <w:left w:val="nil"/>
              <w:bottom w:val="single" w:sz="4" w:space="0" w:color="auto"/>
              <w:right w:val="single" w:sz="4" w:space="0" w:color="auto"/>
            </w:tcBorders>
            <w:noWrap/>
            <w:vAlign w:val="center"/>
            <w:hideMark/>
          </w:tcPr>
          <w:p w14:paraId="66EE7876"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bottom"/>
            <w:hideMark/>
          </w:tcPr>
          <w:p w14:paraId="659043FF"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23341444" w14:textId="77777777" w:rsidTr="003F4A8E">
        <w:trPr>
          <w:trHeight w:val="692"/>
        </w:trPr>
        <w:tc>
          <w:tcPr>
            <w:tcW w:w="1030" w:type="dxa"/>
            <w:tcBorders>
              <w:top w:val="nil"/>
              <w:left w:val="single" w:sz="4" w:space="0" w:color="auto"/>
              <w:bottom w:val="single" w:sz="4" w:space="0" w:color="auto"/>
              <w:right w:val="single" w:sz="4" w:space="0" w:color="auto"/>
            </w:tcBorders>
            <w:vAlign w:val="center"/>
            <w:hideMark/>
          </w:tcPr>
          <w:p w14:paraId="4FBBAE7D" w14:textId="77777777" w:rsidR="00407DCF" w:rsidRPr="00A96860" w:rsidRDefault="00407DCF" w:rsidP="003F4A8E">
            <w:pPr>
              <w:spacing w:after="0" w:line="240" w:lineRule="auto"/>
              <w:ind w:left="34" w:right="-72"/>
              <w:rPr>
                <w:rFonts w:ascii="Times New Roman" w:eastAsia="Times New Roman" w:hAnsi="Times New Roman"/>
                <w:sz w:val="24"/>
                <w:szCs w:val="24"/>
                <w:lang w:eastAsia="zh-CN"/>
              </w:rPr>
            </w:pPr>
          </w:p>
        </w:tc>
        <w:tc>
          <w:tcPr>
            <w:tcW w:w="13571" w:type="dxa"/>
            <w:gridSpan w:val="4"/>
            <w:tcBorders>
              <w:top w:val="single" w:sz="4" w:space="0" w:color="auto"/>
              <w:left w:val="nil"/>
              <w:bottom w:val="single" w:sz="4" w:space="0" w:color="auto"/>
              <w:right w:val="single" w:sz="4" w:space="0" w:color="000000"/>
            </w:tcBorders>
            <w:vAlign w:val="center"/>
            <w:hideMark/>
          </w:tcPr>
          <w:p w14:paraId="6E21D6A3" w14:textId="77777777" w:rsidR="00407DCF" w:rsidRPr="00A96860" w:rsidRDefault="00407DCF" w:rsidP="003F4A8E">
            <w:pPr>
              <w:spacing w:after="0" w:line="240" w:lineRule="auto"/>
              <w:ind w:right="-74"/>
              <w:rPr>
                <w:rFonts w:ascii="Times New Roman" w:eastAsia="Times New Roman" w:hAnsi="Times New Roman"/>
                <w:i/>
                <w:iCs/>
                <w:sz w:val="24"/>
                <w:szCs w:val="24"/>
                <w:lang w:eastAsia="zh-CN"/>
              </w:rPr>
            </w:pPr>
            <w:proofErr w:type="spellStart"/>
            <w:r w:rsidRPr="00A96860">
              <w:rPr>
                <w:rFonts w:ascii="Times New Roman" w:eastAsia="Times New Roman" w:hAnsi="Times New Roman"/>
                <w:i/>
                <w:iCs/>
                <w:sz w:val="24"/>
                <w:szCs w:val="24"/>
                <w:lang w:eastAsia="zh-CN"/>
              </w:rPr>
              <w:t>Tổng</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doanh</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thu</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của</w:t>
            </w:r>
            <w:proofErr w:type="spellEnd"/>
            <w:r w:rsidRPr="00A96860">
              <w:rPr>
                <w:rFonts w:ascii="Times New Roman" w:eastAsia="Times New Roman" w:hAnsi="Times New Roman"/>
                <w:i/>
                <w:iCs/>
                <w:sz w:val="24"/>
                <w:szCs w:val="24"/>
                <w:lang w:eastAsia="zh-CN"/>
              </w:rPr>
              <w:t xml:space="preserve"> DNVT </w:t>
            </w:r>
            <w:proofErr w:type="spellStart"/>
            <w:r w:rsidRPr="00A96860">
              <w:rPr>
                <w:rFonts w:ascii="Times New Roman" w:eastAsia="Times New Roman" w:hAnsi="Times New Roman"/>
                <w:i/>
                <w:iCs/>
                <w:sz w:val="24"/>
                <w:szCs w:val="24"/>
                <w:lang w:eastAsia="zh-CN"/>
              </w:rPr>
              <w:t>phân</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theo</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các</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nhóm</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lĩnh</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vực</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hoạt</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động</w:t>
            </w:r>
            <w:proofErr w:type="spellEnd"/>
            <w:r w:rsidRPr="00A96860">
              <w:rPr>
                <w:rFonts w:ascii="Times New Roman" w:eastAsia="Times New Roman" w:hAnsi="Times New Roman"/>
                <w:i/>
                <w:iCs/>
                <w:sz w:val="24"/>
                <w:szCs w:val="24"/>
                <w:lang w:eastAsia="zh-CN"/>
              </w:rPr>
              <w:t xml:space="preserve"> (2=2.1+</w:t>
            </w:r>
            <w:r w:rsidRPr="00A96860">
              <w:rPr>
                <w:rFonts w:ascii="Times New Roman" w:eastAsia="Times New Roman" w:hAnsi="Times New Roman"/>
                <w:i/>
                <w:iCs/>
                <w:sz w:val="24"/>
                <w:szCs w:val="24"/>
                <w:lang w:val="vi-VN" w:eastAsia="zh-CN"/>
              </w:rPr>
              <w:t>2.3</w:t>
            </w:r>
            <w:r w:rsidRPr="00A96860">
              <w:rPr>
                <w:rFonts w:ascii="Times New Roman" w:eastAsia="Times New Roman" w:hAnsi="Times New Roman"/>
                <w:i/>
                <w:iCs/>
                <w:sz w:val="24"/>
                <w:szCs w:val="24"/>
                <w:lang w:eastAsia="zh-CN"/>
              </w:rPr>
              <w:t>+2.</w:t>
            </w:r>
            <w:r w:rsidRPr="00A96860">
              <w:rPr>
                <w:rFonts w:ascii="Times New Roman" w:eastAsia="Times New Roman" w:hAnsi="Times New Roman"/>
                <w:i/>
                <w:iCs/>
                <w:sz w:val="24"/>
                <w:szCs w:val="24"/>
                <w:lang w:val="vi-VN" w:eastAsia="zh-CN"/>
              </w:rPr>
              <w:t>3</w:t>
            </w:r>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nếu</w:t>
            </w:r>
            <w:proofErr w:type="spellEnd"/>
            <w:r w:rsidRPr="00A96860">
              <w:rPr>
                <w:rFonts w:ascii="Times New Roman" w:eastAsia="Times New Roman" w:hAnsi="Times New Roman"/>
                <w:i/>
                <w:iCs/>
                <w:sz w:val="24"/>
                <w:szCs w:val="24"/>
                <w:lang w:eastAsia="zh-CN"/>
              </w:rPr>
              <w:t xml:space="preserve"> DN </w:t>
            </w:r>
            <w:proofErr w:type="spellStart"/>
            <w:r w:rsidRPr="00A96860">
              <w:rPr>
                <w:rFonts w:ascii="Times New Roman" w:eastAsia="Times New Roman" w:hAnsi="Times New Roman"/>
                <w:i/>
                <w:iCs/>
                <w:sz w:val="24"/>
                <w:szCs w:val="24"/>
                <w:lang w:eastAsia="zh-CN"/>
              </w:rPr>
              <w:t>có</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cung</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cấp</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dịch</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vụ</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tại</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nước</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ngoài</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thì</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tách</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riêng</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doanh</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thu</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trong</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nước</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và</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nước</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ngoài</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với</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các</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lĩnh</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vực</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hoạt</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động</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tương</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ứng</w:t>
            </w:r>
            <w:proofErr w:type="spellEnd"/>
          </w:p>
        </w:tc>
      </w:tr>
      <w:tr w:rsidR="002539D4" w:rsidRPr="00A96860" w14:paraId="5289CBC8" w14:textId="77777777" w:rsidTr="003F4A8E">
        <w:trPr>
          <w:trHeight w:val="314"/>
        </w:trPr>
        <w:tc>
          <w:tcPr>
            <w:tcW w:w="1030" w:type="dxa"/>
            <w:tcBorders>
              <w:top w:val="nil"/>
              <w:left w:val="single" w:sz="4" w:space="0" w:color="auto"/>
              <w:bottom w:val="single" w:sz="4" w:space="0" w:color="auto"/>
              <w:right w:val="single" w:sz="4" w:space="0" w:color="auto"/>
            </w:tcBorders>
            <w:vAlign w:val="center"/>
            <w:hideMark/>
          </w:tcPr>
          <w:p w14:paraId="1FFA41A8" w14:textId="77777777" w:rsidR="00407DCF" w:rsidRPr="00A96860" w:rsidRDefault="00407DCF" w:rsidP="003F4A8E">
            <w:pPr>
              <w:spacing w:after="0" w:line="240" w:lineRule="auto"/>
              <w:ind w:left="34" w:right="-72"/>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2.1</w:t>
            </w:r>
          </w:p>
        </w:tc>
        <w:tc>
          <w:tcPr>
            <w:tcW w:w="8468" w:type="dxa"/>
            <w:tcBorders>
              <w:top w:val="single" w:sz="4" w:space="0" w:color="auto"/>
              <w:left w:val="nil"/>
              <w:bottom w:val="single" w:sz="4" w:space="0" w:color="auto"/>
              <w:right w:val="single" w:sz="4" w:space="0" w:color="auto"/>
            </w:tcBorders>
            <w:vAlign w:val="center"/>
            <w:hideMark/>
          </w:tcPr>
          <w:p w14:paraId="5EB59269" w14:textId="77777777" w:rsidR="00407DCF" w:rsidRPr="00A96860" w:rsidRDefault="00407DCF" w:rsidP="003F4A8E">
            <w:pPr>
              <w:spacing w:after="0" w:line="240" w:lineRule="auto"/>
              <w:ind w:right="-74"/>
              <w:rPr>
                <w:rFonts w:ascii="Times New Roman" w:eastAsia="Times New Roman" w:hAnsi="Times New Roman"/>
                <w:b/>
                <w:i/>
                <w:sz w:val="24"/>
                <w:szCs w:val="24"/>
                <w:lang w:eastAsia="zh-CN"/>
              </w:rPr>
            </w:pPr>
            <w:proofErr w:type="spellStart"/>
            <w:r w:rsidRPr="00A96860">
              <w:rPr>
                <w:rFonts w:ascii="Times New Roman" w:eastAsia="Times New Roman" w:hAnsi="Times New Roman"/>
                <w:b/>
                <w:i/>
                <w:sz w:val="24"/>
                <w:szCs w:val="24"/>
                <w:lang w:eastAsia="zh-CN"/>
              </w:rPr>
              <w:t>Viễn</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thông</w:t>
            </w:r>
            <w:proofErr w:type="spellEnd"/>
          </w:p>
        </w:tc>
        <w:tc>
          <w:tcPr>
            <w:tcW w:w="1701" w:type="dxa"/>
            <w:tcBorders>
              <w:top w:val="nil"/>
              <w:left w:val="nil"/>
              <w:bottom w:val="single" w:sz="4" w:space="0" w:color="auto"/>
              <w:right w:val="single" w:sz="4" w:space="0" w:color="auto"/>
            </w:tcBorders>
            <w:noWrap/>
            <w:vAlign w:val="center"/>
            <w:hideMark/>
          </w:tcPr>
          <w:p w14:paraId="76BEB1D0" w14:textId="77777777" w:rsidR="00407DCF" w:rsidRPr="00A96860" w:rsidRDefault="00407DCF" w:rsidP="003F4A8E">
            <w:pPr>
              <w:spacing w:after="0" w:line="240" w:lineRule="auto"/>
              <w:ind w:left="-72" w:right="-72"/>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 </w:t>
            </w:r>
          </w:p>
        </w:tc>
        <w:tc>
          <w:tcPr>
            <w:tcW w:w="1559" w:type="dxa"/>
            <w:tcBorders>
              <w:top w:val="nil"/>
              <w:left w:val="nil"/>
              <w:bottom w:val="single" w:sz="4" w:space="0" w:color="auto"/>
              <w:right w:val="single" w:sz="4" w:space="0" w:color="auto"/>
            </w:tcBorders>
            <w:noWrap/>
            <w:vAlign w:val="center"/>
            <w:hideMark/>
          </w:tcPr>
          <w:p w14:paraId="0CB87971" w14:textId="77777777" w:rsidR="00407DCF" w:rsidRPr="00A96860" w:rsidRDefault="00407DCF" w:rsidP="003F4A8E">
            <w:pPr>
              <w:spacing w:after="0" w:line="240" w:lineRule="auto"/>
              <w:ind w:left="-72" w:right="-72"/>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 </w:t>
            </w:r>
          </w:p>
        </w:tc>
        <w:tc>
          <w:tcPr>
            <w:tcW w:w="1843" w:type="dxa"/>
            <w:tcBorders>
              <w:top w:val="nil"/>
              <w:left w:val="nil"/>
              <w:bottom w:val="single" w:sz="4" w:space="0" w:color="auto"/>
              <w:right w:val="single" w:sz="4" w:space="0" w:color="auto"/>
            </w:tcBorders>
            <w:vAlign w:val="bottom"/>
            <w:hideMark/>
          </w:tcPr>
          <w:p w14:paraId="1C17A7B7" w14:textId="77777777" w:rsidR="00407DCF" w:rsidRPr="00A96860" w:rsidRDefault="00407DCF" w:rsidP="003F4A8E">
            <w:pPr>
              <w:spacing w:after="0" w:line="240" w:lineRule="auto"/>
              <w:ind w:left="-72" w:right="-72"/>
              <w:jc w:val="center"/>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 </w:t>
            </w:r>
          </w:p>
        </w:tc>
      </w:tr>
      <w:tr w:rsidR="002539D4" w:rsidRPr="00A96860" w14:paraId="275C3760" w14:textId="77777777" w:rsidTr="003F4A8E">
        <w:trPr>
          <w:trHeight w:val="314"/>
        </w:trPr>
        <w:tc>
          <w:tcPr>
            <w:tcW w:w="1030" w:type="dxa"/>
            <w:tcBorders>
              <w:top w:val="nil"/>
              <w:left w:val="single" w:sz="4" w:space="0" w:color="auto"/>
              <w:bottom w:val="single" w:sz="4" w:space="0" w:color="auto"/>
              <w:right w:val="single" w:sz="4" w:space="0" w:color="auto"/>
            </w:tcBorders>
          </w:tcPr>
          <w:p w14:paraId="0B5B8942" w14:textId="77777777" w:rsidR="00407DCF" w:rsidRPr="00A96860" w:rsidRDefault="00407DCF" w:rsidP="003F4A8E">
            <w:pPr>
              <w:spacing w:after="0" w:line="240" w:lineRule="auto"/>
              <w:ind w:left="34" w:right="-72"/>
              <w:rPr>
                <w:rFonts w:ascii="Times New Roman" w:eastAsia="Times New Roman" w:hAnsi="Times New Roman"/>
                <w:sz w:val="24"/>
                <w:szCs w:val="24"/>
                <w:lang w:eastAsia="zh-CN"/>
              </w:rPr>
            </w:pPr>
            <w:r w:rsidRPr="00A96860">
              <w:rPr>
                <w:rFonts w:ascii="Times New Roman" w:hAnsi="Times New Roman"/>
                <w:sz w:val="24"/>
                <w:szCs w:val="24"/>
                <w:lang w:val="vi-VN"/>
              </w:rPr>
              <w:t>2.1.</w:t>
            </w:r>
            <w:r w:rsidRPr="00A96860">
              <w:rPr>
                <w:rFonts w:ascii="Times New Roman" w:hAnsi="Times New Roman"/>
                <w:sz w:val="24"/>
                <w:szCs w:val="24"/>
              </w:rPr>
              <w:t>1</w:t>
            </w:r>
          </w:p>
        </w:tc>
        <w:tc>
          <w:tcPr>
            <w:tcW w:w="8468" w:type="dxa"/>
            <w:tcBorders>
              <w:top w:val="single" w:sz="4" w:space="0" w:color="auto"/>
              <w:left w:val="nil"/>
              <w:bottom w:val="single" w:sz="4" w:space="0" w:color="auto"/>
              <w:right w:val="single" w:sz="4" w:space="0" w:color="auto"/>
            </w:tcBorders>
          </w:tcPr>
          <w:p w14:paraId="51AD5509" w14:textId="77777777" w:rsidR="00407DCF" w:rsidRPr="00A96860" w:rsidRDefault="00407DCF" w:rsidP="003F4A8E">
            <w:pPr>
              <w:spacing w:after="0" w:line="240" w:lineRule="auto"/>
              <w:ind w:right="-74"/>
              <w:rPr>
                <w:rFonts w:ascii="Times New Roman" w:eastAsia="Times New Roman" w:hAnsi="Times New Roman"/>
                <w:sz w:val="24"/>
                <w:szCs w:val="24"/>
                <w:lang w:eastAsia="zh-CN"/>
              </w:rPr>
            </w:pPr>
            <w:r w:rsidRPr="00A96860">
              <w:rPr>
                <w:rFonts w:ascii="Times New Roman" w:hAnsi="Times New Roman"/>
                <w:sz w:val="24"/>
                <w:szCs w:val="24"/>
              </w:rPr>
              <w:t xml:space="preserve">Trong </w:t>
            </w:r>
            <w:proofErr w:type="spellStart"/>
            <w:r w:rsidRPr="00A96860">
              <w:rPr>
                <w:rFonts w:ascii="Times New Roman" w:hAnsi="Times New Roman"/>
                <w:sz w:val="24"/>
                <w:szCs w:val="24"/>
              </w:rPr>
              <w:t>nước</w:t>
            </w:r>
            <w:proofErr w:type="spellEnd"/>
          </w:p>
        </w:tc>
        <w:tc>
          <w:tcPr>
            <w:tcW w:w="1701" w:type="dxa"/>
            <w:tcBorders>
              <w:top w:val="nil"/>
              <w:left w:val="nil"/>
              <w:bottom w:val="single" w:sz="4" w:space="0" w:color="auto"/>
              <w:right w:val="single" w:sz="4" w:space="0" w:color="auto"/>
            </w:tcBorders>
            <w:noWrap/>
            <w:vAlign w:val="center"/>
          </w:tcPr>
          <w:p w14:paraId="01A40C9F" w14:textId="77777777" w:rsidR="00407DCF" w:rsidRPr="00A96860" w:rsidRDefault="00407DCF" w:rsidP="003F4A8E">
            <w:pPr>
              <w:spacing w:after="0" w:line="240" w:lineRule="auto"/>
              <w:ind w:left="-72" w:right="-72"/>
              <w:rPr>
                <w:rFonts w:ascii="Times New Roman" w:eastAsia="Times New Roman" w:hAnsi="Times New Roman"/>
                <w:sz w:val="24"/>
                <w:szCs w:val="24"/>
                <w:lang w:val="vi-VN" w:eastAsia="zh-CN"/>
              </w:rPr>
            </w:pPr>
          </w:p>
        </w:tc>
        <w:tc>
          <w:tcPr>
            <w:tcW w:w="1559" w:type="dxa"/>
            <w:tcBorders>
              <w:top w:val="nil"/>
              <w:left w:val="nil"/>
              <w:bottom w:val="single" w:sz="4" w:space="0" w:color="auto"/>
              <w:right w:val="single" w:sz="4" w:space="0" w:color="auto"/>
            </w:tcBorders>
            <w:noWrap/>
            <w:vAlign w:val="center"/>
          </w:tcPr>
          <w:p w14:paraId="0D84D4C8"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bottom"/>
          </w:tcPr>
          <w:p w14:paraId="3BE3A5CB"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eastAsia="zh-CN"/>
              </w:rPr>
            </w:pPr>
          </w:p>
        </w:tc>
      </w:tr>
      <w:tr w:rsidR="002539D4" w:rsidRPr="00A96860" w14:paraId="3C42FD10" w14:textId="77777777" w:rsidTr="003F4A8E">
        <w:trPr>
          <w:trHeight w:val="314"/>
        </w:trPr>
        <w:tc>
          <w:tcPr>
            <w:tcW w:w="1030" w:type="dxa"/>
            <w:tcBorders>
              <w:top w:val="nil"/>
              <w:left w:val="single" w:sz="4" w:space="0" w:color="auto"/>
              <w:bottom w:val="single" w:sz="4" w:space="0" w:color="auto"/>
              <w:right w:val="single" w:sz="4" w:space="0" w:color="auto"/>
            </w:tcBorders>
          </w:tcPr>
          <w:p w14:paraId="17C518C5" w14:textId="77777777" w:rsidR="00407DCF" w:rsidRPr="00A96860" w:rsidRDefault="00407DCF" w:rsidP="003F4A8E">
            <w:pPr>
              <w:spacing w:after="0" w:line="240" w:lineRule="auto"/>
              <w:ind w:left="34" w:right="-72"/>
              <w:rPr>
                <w:rFonts w:ascii="Times New Roman" w:eastAsia="Times New Roman" w:hAnsi="Times New Roman"/>
                <w:sz w:val="24"/>
                <w:szCs w:val="24"/>
                <w:lang w:eastAsia="zh-CN"/>
              </w:rPr>
            </w:pPr>
            <w:r w:rsidRPr="00A96860">
              <w:rPr>
                <w:rFonts w:ascii="Times New Roman" w:hAnsi="Times New Roman"/>
                <w:sz w:val="24"/>
                <w:szCs w:val="24"/>
                <w:lang w:val="vi-VN"/>
              </w:rPr>
              <w:t>2.</w:t>
            </w:r>
            <w:r w:rsidRPr="00A96860">
              <w:rPr>
                <w:rFonts w:ascii="Times New Roman" w:hAnsi="Times New Roman"/>
                <w:sz w:val="24"/>
                <w:szCs w:val="24"/>
              </w:rPr>
              <w:t>1.2</w:t>
            </w:r>
          </w:p>
        </w:tc>
        <w:tc>
          <w:tcPr>
            <w:tcW w:w="8468" w:type="dxa"/>
            <w:tcBorders>
              <w:top w:val="single" w:sz="4" w:space="0" w:color="auto"/>
              <w:left w:val="nil"/>
              <w:bottom w:val="single" w:sz="4" w:space="0" w:color="auto"/>
              <w:right w:val="single" w:sz="4" w:space="0" w:color="auto"/>
            </w:tcBorders>
          </w:tcPr>
          <w:p w14:paraId="7F540E8F" w14:textId="77777777" w:rsidR="00407DCF" w:rsidRPr="00A96860" w:rsidRDefault="00407DCF" w:rsidP="003F4A8E">
            <w:pPr>
              <w:spacing w:after="0" w:line="240" w:lineRule="auto"/>
              <w:ind w:right="-74"/>
              <w:rPr>
                <w:rFonts w:ascii="Times New Roman" w:eastAsia="Times New Roman" w:hAnsi="Times New Roman"/>
                <w:sz w:val="24"/>
                <w:szCs w:val="24"/>
                <w:lang w:eastAsia="zh-CN"/>
              </w:rPr>
            </w:pPr>
            <w:proofErr w:type="spellStart"/>
            <w:r w:rsidRPr="00A96860">
              <w:rPr>
                <w:rFonts w:ascii="Times New Roman" w:hAnsi="Times New Roman"/>
                <w:sz w:val="24"/>
                <w:szCs w:val="24"/>
              </w:rPr>
              <w:t>Nước</w:t>
            </w:r>
            <w:proofErr w:type="spellEnd"/>
            <w:r w:rsidRPr="00A96860">
              <w:rPr>
                <w:rFonts w:ascii="Times New Roman" w:hAnsi="Times New Roman"/>
                <w:sz w:val="24"/>
                <w:szCs w:val="24"/>
              </w:rPr>
              <w:t xml:space="preserve"> </w:t>
            </w:r>
            <w:proofErr w:type="spellStart"/>
            <w:r w:rsidRPr="00A96860">
              <w:rPr>
                <w:rFonts w:ascii="Times New Roman" w:hAnsi="Times New Roman"/>
                <w:sz w:val="24"/>
                <w:szCs w:val="24"/>
              </w:rPr>
              <w:t>ngoài</w:t>
            </w:r>
            <w:proofErr w:type="spellEnd"/>
          </w:p>
        </w:tc>
        <w:tc>
          <w:tcPr>
            <w:tcW w:w="1701" w:type="dxa"/>
            <w:tcBorders>
              <w:top w:val="nil"/>
              <w:left w:val="nil"/>
              <w:bottom w:val="single" w:sz="4" w:space="0" w:color="auto"/>
              <w:right w:val="single" w:sz="4" w:space="0" w:color="auto"/>
            </w:tcBorders>
            <w:noWrap/>
            <w:vAlign w:val="center"/>
          </w:tcPr>
          <w:p w14:paraId="56BF91B6" w14:textId="77777777" w:rsidR="00407DCF" w:rsidRPr="00A96860" w:rsidRDefault="00407DCF" w:rsidP="003F4A8E">
            <w:pPr>
              <w:spacing w:after="0" w:line="240" w:lineRule="auto"/>
              <w:ind w:left="-72" w:right="-72"/>
              <w:rPr>
                <w:rFonts w:ascii="Times New Roman" w:eastAsia="Times New Roman" w:hAnsi="Times New Roman"/>
                <w:sz w:val="24"/>
                <w:szCs w:val="24"/>
                <w:lang w:val="vi-VN" w:eastAsia="zh-CN"/>
              </w:rPr>
            </w:pPr>
          </w:p>
        </w:tc>
        <w:tc>
          <w:tcPr>
            <w:tcW w:w="1559" w:type="dxa"/>
            <w:tcBorders>
              <w:top w:val="nil"/>
              <w:left w:val="nil"/>
              <w:bottom w:val="single" w:sz="4" w:space="0" w:color="auto"/>
              <w:right w:val="single" w:sz="4" w:space="0" w:color="auto"/>
            </w:tcBorders>
            <w:noWrap/>
            <w:vAlign w:val="center"/>
          </w:tcPr>
          <w:p w14:paraId="0E45E66F"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bottom"/>
          </w:tcPr>
          <w:p w14:paraId="2AA5F8B5"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eastAsia="zh-CN"/>
              </w:rPr>
            </w:pPr>
          </w:p>
        </w:tc>
      </w:tr>
      <w:tr w:rsidR="002539D4" w:rsidRPr="00A96860" w14:paraId="17B9FCFA" w14:textId="77777777" w:rsidTr="003F4A8E">
        <w:trPr>
          <w:trHeight w:val="314"/>
        </w:trPr>
        <w:tc>
          <w:tcPr>
            <w:tcW w:w="1030" w:type="dxa"/>
            <w:tcBorders>
              <w:top w:val="nil"/>
              <w:left w:val="single" w:sz="4" w:space="0" w:color="auto"/>
              <w:bottom w:val="single" w:sz="4" w:space="0" w:color="auto"/>
              <w:right w:val="single" w:sz="4" w:space="0" w:color="auto"/>
            </w:tcBorders>
            <w:vAlign w:val="center"/>
            <w:hideMark/>
          </w:tcPr>
          <w:p w14:paraId="70F32953" w14:textId="77777777" w:rsidR="00407DCF" w:rsidRPr="00A96860" w:rsidRDefault="00407DCF" w:rsidP="003F4A8E">
            <w:pPr>
              <w:spacing w:after="0" w:line="240" w:lineRule="auto"/>
              <w:ind w:left="34" w:right="-72"/>
              <w:rPr>
                <w:rFonts w:ascii="Times New Roman" w:eastAsia="Times New Roman" w:hAnsi="Times New Roman"/>
                <w:b/>
                <w:i/>
                <w:sz w:val="24"/>
                <w:szCs w:val="24"/>
                <w:lang w:val="vi-VN" w:eastAsia="zh-CN"/>
              </w:rPr>
            </w:pPr>
            <w:r w:rsidRPr="00A96860">
              <w:rPr>
                <w:rFonts w:ascii="Times New Roman" w:eastAsia="Times New Roman" w:hAnsi="Times New Roman"/>
                <w:b/>
                <w:i/>
                <w:sz w:val="24"/>
                <w:szCs w:val="24"/>
                <w:lang w:eastAsia="zh-CN"/>
              </w:rPr>
              <w:t>2.</w:t>
            </w:r>
            <w:r w:rsidRPr="00A96860">
              <w:rPr>
                <w:rFonts w:ascii="Times New Roman" w:eastAsia="Times New Roman" w:hAnsi="Times New Roman"/>
                <w:b/>
                <w:i/>
                <w:sz w:val="24"/>
                <w:szCs w:val="24"/>
                <w:lang w:val="vi-VN" w:eastAsia="zh-CN"/>
              </w:rPr>
              <w:t>2</w:t>
            </w:r>
          </w:p>
        </w:tc>
        <w:tc>
          <w:tcPr>
            <w:tcW w:w="8468" w:type="dxa"/>
            <w:tcBorders>
              <w:top w:val="single" w:sz="4" w:space="0" w:color="auto"/>
              <w:left w:val="nil"/>
              <w:bottom w:val="single" w:sz="4" w:space="0" w:color="auto"/>
              <w:right w:val="single" w:sz="4" w:space="0" w:color="auto"/>
            </w:tcBorders>
            <w:vAlign w:val="center"/>
            <w:hideMark/>
          </w:tcPr>
          <w:p w14:paraId="3B853F2D" w14:textId="77777777" w:rsidR="00407DCF" w:rsidRPr="00A96860" w:rsidRDefault="00407DCF" w:rsidP="003F4A8E">
            <w:pPr>
              <w:spacing w:after="0" w:line="240" w:lineRule="auto"/>
              <w:ind w:right="-74"/>
              <w:rPr>
                <w:rFonts w:ascii="Times New Roman" w:eastAsia="Times New Roman" w:hAnsi="Times New Roman"/>
                <w:b/>
                <w:i/>
                <w:sz w:val="24"/>
                <w:szCs w:val="24"/>
                <w:lang w:eastAsia="zh-CN"/>
              </w:rPr>
            </w:pPr>
            <w:proofErr w:type="spellStart"/>
            <w:r w:rsidRPr="00A96860">
              <w:rPr>
                <w:rFonts w:ascii="Times New Roman" w:eastAsia="Times New Roman" w:hAnsi="Times New Roman"/>
                <w:b/>
                <w:i/>
                <w:sz w:val="24"/>
                <w:szCs w:val="24"/>
                <w:lang w:eastAsia="zh-CN"/>
              </w:rPr>
              <w:t>Dịch</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vụ</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nội</w:t>
            </w:r>
            <w:proofErr w:type="spellEnd"/>
            <w:r w:rsidRPr="00A96860">
              <w:rPr>
                <w:rFonts w:ascii="Times New Roman" w:eastAsia="Times New Roman" w:hAnsi="Times New Roman"/>
                <w:b/>
                <w:i/>
                <w:sz w:val="24"/>
                <w:szCs w:val="24"/>
                <w:lang w:eastAsia="zh-CN"/>
              </w:rPr>
              <w:t xml:space="preserve"> dung</w:t>
            </w:r>
          </w:p>
        </w:tc>
        <w:tc>
          <w:tcPr>
            <w:tcW w:w="1701" w:type="dxa"/>
            <w:tcBorders>
              <w:top w:val="nil"/>
              <w:left w:val="nil"/>
              <w:bottom w:val="single" w:sz="4" w:space="0" w:color="auto"/>
              <w:right w:val="single" w:sz="4" w:space="0" w:color="auto"/>
            </w:tcBorders>
            <w:noWrap/>
            <w:vAlign w:val="center"/>
            <w:hideMark/>
          </w:tcPr>
          <w:p w14:paraId="01D57C17" w14:textId="77777777" w:rsidR="00407DCF" w:rsidRPr="00A96860" w:rsidRDefault="00407DCF" w:rsidP="003F4A8E">
            <w:pPr>
              <w:spacing w:after="0" w:line="240" w:lineRule="auto"/>
              <w:ind w:left="-72" w:right="-72"/>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 </w:t>
            </w:r>
          </w:p>
        </w:tc>
        <w:tc>
          <w:tcPr>
            <w:tcW w:w="1559" w:type="dxa"/>
            <w:tcBorders>
              <w:top w:val="nil"/>
              <w:left w:val="nil"/>
              <w:bottom w:val="single" w:sz="4" w:space="0" w:color="auto"/>
              <w:right w:val="single" w:sz="4" w:space="0" w:color="auto"/>
            </w:tcBorders>
            <w:noWrap/>
            <w:vAlign w:val="center"/>
            <w:hideMark/>
          </w:tcPr>
          <w:p w14:paraId="7606308E" w14:textId="77777777" w:rsidR="00407DCF" w:rsidRPr="00A96860" w:rsidRDefault="00407DCF" w:rsidP="003F4A8E">
            <w:pPr>
              <w:spacing w:after="0" w:line="240" w:lineRule="auto"/>
              <w:ind w:left="-72" w:right="-72"/>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 </w:t>
            </w:r>
          </w:p>
        </w:tc>
        <w:tc>
          <w:tcPr>
            <w:tcW w:w="1843" w:type="dxa"/>
            <w:tcBorders>
              <w:top w:val="nil"/>
              <w:left w:val="nil"/>
              <w:bottom w:val="single" w:sz="4" w:space="0" w:color="auto"/>
              <w:right w:val="single" w:sz="4" w:space="0" w:color="auto"/>
            </w:tcBorders>
            <w:vAlign w:val="bottom"/>
            <w:hideMark/>
          </w:tcPr>
          <w:p w14:paraId="6681AC40" w14:textId="77777777" w:rsidR="00407DCF" w:rsidRPr="00A96860" w:rsidRDefault="00407DCF" w:rsidP="003F4A8E">
            <w:pPr>
              <w:spacing w:after="0" w:line="240" w:lineRule="auto"/>
              <w:ind w:left="-72" w:right="-72"/>
              <w:jc w:val="center"/>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 </w:t>
            </w:r>
          </w:p>
        </w:tc>
      </w:tr>
      <w:tr w:rsidR="002539D4" w:rsidRPr="00A96860" w14:paraId="7BC0003C" w14:textId="77777777" w:rsidTr="003F4A8E">
        <w:trPr>
          <w:trHeight w:val="314"/>
        </w:trPr>
        <w:tc>
          <w:tcPr>
            <w:tcW w:w="1030" w:type="dxa"/>
            <w:tcBorders>
              <w:top w:val="nil"/>
              <w:left w:val="single" w:sz="4" w:space="0" w:color="auto"/>
              <w:bottom w:val="single" w:sz="4" w:space="0" w:color="auto"/>
              <w:right w:val="single" w:sz="4" w:space="0" w:color="auto"/>
            </w:tcBorders>
            <w:vAlign w:val="center"/>
          </w:tcPr>
          <w:p w14:paraId="552AC19C" w14:textId="77777777" w:rsidR="00407DCF" w:rsidRPr="00A96860" w:rsidRDefault="00407DCF" w:rsidP="003F4A8E">
            <w:pPr>
              <w:spacing w:after="0" w:line="240" w:lineRule="auto"/>
              <w:ind w:left="34"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2.</w:t>
            </w:r>
            <w:r w:rsidRPr="00A96860">
              <w:rPr>
                <w:rFonts w:ascii="Times New Roman" w:eastAsia="Times New Roman" w:hAnsi="Times New Roman"/>
                <w:sz w:val="24"/>
                <w:szCs w:val="24"/>
                <w:lang w:val="vi-VN" w:eastAsia="zh-CN"/>
              </w:rPr>
              <w:t>2.1</w:t>
            </w:r>
          </w:p>
        </w:tc>
        <w:tc>
          <w:tcPr>
            <w:tcW w:w="8468" w:type="dxa"/>
            <w:tcBorders>
              <w:top w:val="single" w:sz="4" w:space="0" w:color="auto"/>
              <w:left w:val="nil"/>
              <w:bottom w:val="single" w:sz="4" w:space="0" w:color="auto"/>
              <w:right w:val="single" w:sz="4" w:space="0" w:color="auto"/>
            </w:tcBorders>
          </w:tcPr>
          <w:p w14:paraId="64525FC0" w14:textId="77777777" w:rsidR="00407DCF" w:rsidRPr="00A96860" w:rsidRDefault="00407DCF" w:rsidP="003F4A8E">
            <w:pPr>
              <w:spacing w:after="0" w:line="240" w:lineRule="auto"/>
              <w:ind w:right="-74"/>
              <w:rPr>
                <w:rFonts w:ascii="Times New Roman" w:eastAsia="Times New Roman" w:hAnsi="Times New Roman"/>
                <w:sz w:val="24"/>
                <w:szCs w:val="24"/>
                <w:lang w:eastAsia="zh-CN"/>
              </w:rPr>
            </w:pPr>
            <w:r w:rsidRPr="00A96860">
              <w:rPr>
                <w:rFonts w:ascii="Times New Roman" w:hAnsi="Times New Roman"/>
                <w:sz w:val="24"/>
                <w:szCs w:val="24"/>
              </w:rPr>
              <w:t xml:space="preserve">Trong </w:t>
            </w:r>
            <w:proofErr w:type="spellStart"/>
            <w:r w:rsidRPr="00A96860">
              <w:rPr>
                <w:rFonts w:ascii="Times New Roman" w:hAnsi="Times New Roman"/>
                <w:sz w:val="24"/>
                <w:szCs w:val="24"/>
              </w:rPr>
              <w:t>nước</w:t>
            </w:r>
            <w:proofErr w:type="spellEnd"/>
          </w:p>
        </w:tc>
        <w:tc>
          <w:tcPr>
            <w:tcW w:w="1701" w:type="dxa"/>
            <w:tcBorders>
              <w:top w:val="nil"/>
              <w:left w:val="nil"/>
              <w:bottom w:val="single" w:sz="4" w:space="0" w:color="auto"/>
              <w:right w:val="single" w:sz="4" w:space="0" w:color="auto"/>
            </w:tcBorders>
            <w:noWrap/>
            <w:vAlign w:val="center"/>
          </w:tcPr>
          <w:p w14:paraId="47304009"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559" w:type="dxa"/>
            <w:tcBorders>
              <w:top w:val="nil"/>
              <w:left w:val="nil"/>
              <w:bottom w:val="single" w:sz="4" w:space="0" w:color="auto"/>
              <w:right w:val="single" w:sz="4" w:space="0" w:color="auto"/>
            </w:tcBorders>
            <w:noWrap/>
            <w:vAlign w:val="center"/>
          </w:tcPr>
          <w:p w14:paraId="211579B4"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bottom"/>
          </w:tcPr>
          <w:p w14:paraId="4FEABF76"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eastAsia="zh-CN"/>
              </w:rPr>
            </w:pPr>
          </w:p>
        </w:tc>
      </w:tr>
      <w:tr w:rsidR="002539D4" w:rsidRPr="00A96860" w14:paraId="1E55A71E" w14:textId="77777777" w:rsidTr="003F4A8E">
        <w:trPr>
          <w:trHeight w:val="314"/>
        </w:trPr>
        <w:tc>
          <w:tcPr>
            <w:tcW w:w="1030" w:type="dxa"/>
            <w:tcBorders>
              <w:top w:val="nil"/>
              <w:left w:val="single" w:sz="4" w:space="0" w:color="auto"/>
              <w:bottom w:val="single" w:sz="4" w:space="0" w:color="auto"/>
              <w:right w:val="single" w:sz="4" w:space="0" w:color="auto"/>
            </w:tcBorders>
            <w:vAlign w:val="center"/>
          </w:tcPr>
          <w:p w14:paraId="0FD5ECFE" w14:textId="77777777" w:rsidR="00407DCF" w:rsidRPr="00A96860" w:rsidRDefault="00407DCF" w:rsidP="003F4A8E">
            <w:pPr>
              <w:spacing w:after="0" w:line="240" w:lineRule="auto"/>
              <w:ind w:left="34"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2.</w:t>
            </w:r>
            <w:r w:rsidRPr="00A96860">
              <w:rPr>
                <w:rFonts w:ascii="Times New Roman" w:eastAsia="Times New Roman" w:hAnsi="Times New Roman"/>
                <w:sz w:val="24"/>
                <w:szCs w:val="24"/>
                <w:lang w:val="vi-VN" w:eastAsia="zh-CN"/>
              </w:rPr>
              <w:t>2.2</w:t>
            </w:r>
          </w:p>
        </w:tc>
        <w:tc>
          <w:tcPr>
            <w:tcW w:w="8468" w:type="dxa"/>
            <w:tcBorders>
              <w:top w:val="single" w:sz="4" w:space="0" w:color="auto"/>
              <w:left w:val="nil"/>
              <w:bottom w:val="single" w:sz="4" w:space="0" w:color="auto"/>
              <w:right w:val="single" w:sz="4" w:space="0" w:color="auto"/>
            </w:tcBorders>
          </w:tcPr>
          <w:p w14:paraId="1CF19508" w14:textId="77777777" w:rsidR="00407DCF" w:rsidRPr="00A96860" w:rsidRDefault="00407DCF" w:rsidP="003F4A8E">
            <w:pPr>
              <w:spacing w:after="0" w:line="240" w:lineRule="auto"/>
              <w:ind w:right="-74"/>
              <w:rPr>
                <w:rFonts w:ascii="Times New Roman" w:eastAsia="Times New Roman" w:hAnsi="Times New Roman"/>
                <w:sz w:val="24"/>
                <w:szCs w:val="24"/>
                <w:lang w:eastAsia="zh-CN"/>
              </w:rPr>
            </w:pPr>
            <w:proofErr w:type="spellStart"/>
            <w:r w:rsidRPr="00A96860">
              <w:rPr>
                <w:rFonts w:ascii="Times New Roman" w:hAnsi="Times New Roman"/>
                <w:sz w:val="24"/>
                <w:szCs w:val="24"/>
              </w:rPr>
              <w:t>Nước</w:t>
            </w:r>
            <w:proofErr w:type="spellEnd"/>
            <w:r w:rsidRPr="00A96860">
              <w:rPr>
                <w:rFonts w:ascii="Times New Roman" w:hAnsi="Times New Roman"/>
                <w:sz w:val="24"/>
                <w:szCs w:val="24"/>
              </w:rPr>
              <w:t xml:space="preserve"> </w:t>
            </w:r>
            <w:proofErr w:type="spellStart"/>
            <w:r w:rsidRPr="00A96860">
              <w:rPr>
                <w:rFonts w:ascii="Times New Roman" w:hAnsi="Times New Roman"/>
                <w:sz w:val="24"/>
                <w:szCs w:val="24"/>
              </w:rPr>
              <w:t>ngoài</w:t>
            </w:r>
            <w:proofErr w:type="spellEnd"/>
          </w:p>
        </w:tc>
        <w:tc>
          <w:tcPr>
            <w:tcW w:w="1701" w:type="dxa"/>
            <w:tcBorders>
              <w:top w:val="nil"/>
              <w:left w:val="nil"/>
              <w:bottom w:val="single" w:sz="4" w:space="0" w:color="auto"/>
              <w:right w:val="single" w:sz="4" w:space="0" w:color="auto"/>
            </w:tcBorders>
            <w:noWrap/>
            <w:vAlign w:val="center"/>
          </w:tcPr>
          <w:p w14:paraId="7AEF15B1"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559" w:type="dxa"/>
            <w:tcBorders>
              <w:top w:val="nil"/>
              <w:left w:val="nil"/>
              <w:bottom w:val="single" w:sz="4" w:space="0" w:color="auto"/>
              <w:right w:val="single" w:sz="4" w:space="0" w:color="auto"/>
            </w:tcBorders>
            <w:noWrap/>
            <w:vAlign w:val="center"/>
          </w:tcPr>
          <w:p w14:paraId="41201393"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bottom"/>
          </w:tcPr>
          <w:p w14:paraId="069BB404"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eastAsia="zh-CN"/>
              </w:rPr>
            </w:pPr>
          </w:p>
        </w:tc>
      </w:tr>
      <w:tr w:rsidR="002539D4" w:rsidRPr="00A96860" w14:paraId="59FA5B41" w14:textId="77777777" w:rsidTr="003F4A8E">
        <w:trPr>
          <w:trHeight w:val="314"/>
        </w:trPr>
        <w:tc>
          <w:tcPr>
            <w:tcW w:w="1030" w:type="dxa"/>
            <w:tcBorders>
              <w:top w:val="nil"/>
              <w:left w:val="single" w:sz="4" w:space="0" w:color="auto"/>
              <w:bottom w:val="single" w:sz="4" w:space="0" w:color="auto"/>
              <w:right w:val="single" w:sz="4" w:space="0" w:color="auto"/>
            </w:tcBorders>
            <w:vAlign w:val="center"/>
            <w:hideMark/>
          </w:tcPr>
          <w:p w14:paraId="56F8DD13" w14:textId="77777777" w:rsidR="00407DCF" w:rsidRPr="00A96860" w:rsidRDefault="00407DCF" w:rsidP="003F4A8E">
            <w:pPr>
              <w:spacing w:after="0" w:line="240" w:lineRule="auto"/>
              <w:ind w:left="34" w:right="-72"/>
              <w:rPr>
                <w:rFonts w:ascii="Times New Roman" w:eastAsia="Times New Roman" w:hAnsi="Times New Roman"/>
                <w:b/>
                <w:i/>
                <w:sz w:val="24"/>
                <w:szCs w:val="24"/>
                <w:lang w:val="vi-VN" w:eastAsia="zh-CN"/>
              </w:rPr>
            </w:pPr>
            <w:r w:rsidRPr="00A96860">
              <w:rPr>
                <w:rFonts w:ascii="Times New Roman" w:eastAsia="Times New Roman" w:hAnsi="Times New Roman"/>
                <w:b/>
                <w:i/>
                <w:sz w:val="24"/>
                <w:szCs w:val="24"/>
                <w:lang w:eastAsia="zh-CN"/>
              </w:rPr>
              <w:t>2.</w:t>
            </w:r>
            <w:r w:rsidRPr="00A96860">
              <w:rPr>
                <w:rFonts w:ascii="Times New Roman" w:eastAsia="Times New Roman" w:hAnsi="Times New Roman"/>
                <w:b/>
                <w:i/>
                <w:sz w:val="24"/>
                <w:szCs w:val="24"/>
                <w:lang w:val="vi-VN" w:eastAsia="zh-CN"/>
              </w:rPr>
              <w:t>3</w:t>
            </w:r>
          </w:p>
        </w:tc>
        <w:tc>
          <w:tcPr>
            <w:tcW w:w="8468" w:type="dxa"/>
            <w:tcBorders>
              <w:top w:val="single" w:sz="4" w:space="0" w:color="auto"/>
              <w:left w:val="nil"/>
              <w:bottom w:val="single" w:sz="4" w:space="0" w:color="auto"/>
              <w:right w:val="single" w:sz="4" w:space="0" w:color="auto"/>
            </w:tcBorders>
            <w:vAlign w:val="center"/>
            <w:hideMark/>
          </w:tcPr>
          <w:p w14:paraId="2445FE11" w14:textId="77777777" w:rsidR="00407DCF" w:rsidRPr="00A96860" w:rsidRDefault="00407DCF" w:rsidP="003F4A8E">
            <w:pPr>
              <w:spacing w:after="0" w:line="240" w:lineRule="auto"/>
              <w:ind w:right="-74"/>
              <w:rPr>
                <w:rFonts w:ascii="Times New Roman" w:eastAsia="Times New Roman" w:hAnsi="Times New Roman"/>
                <w:b/>
                <w:i/>
                <w:sz w:val="24"/>
                <w:szCs w:val="24"/>
                <w:lang w:eastAsia="zh-CN"/>
              </w:rPr>
            </w:pPr>
            <w:proofErr w:type="spellStart"/>
            <w:r w:rsidRPr="00A96860">
              <w:rPr>
                <w:rFonts w:ascii="Times New Roman" w:eastAsia="Times New Roman" w:hAnsi="Times New Roman"/>
                <w:b/>
                <w:i/>
                <w:sz w:val="24"/>
                <w:szCs w:val="24"/>
                <w:lang w:eastAsia="zh-CN"/>
              </w:rPr>
              <w:t>Doanh</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thu</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hoạt</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động</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khác</w:t>
            </w:r>
            <w:proofErr w:type="spellEnd"/>
          </w:p>
        </w:tc>
        <w:tc>
          <w:tcPr>
            <w:tcW w:w="1701" w:type="dxa"/>
            <w:tcBorders>
              <w:top w:val="nil"/>
              <w:left w:val="nil"/>
              <w:bottom w:val="single" w:sz="4" w:space="0" w:color="auto"/>
              <w:right w:val="single" w:sz="4" w:space="0" w:color="auto"/>
            </w:tcBorders>
            <w:noWrap/>
            <w:vAlign w:val="center"/>
            <w:hideMark/>
          </w:tcPr>
          <w:p w14:paraId="2C3095B0" w14:textId="77777777" w:rsidR="00407DCF" w:rsidRPr="00A96860" w:rsidRDefault="00407DCF" w:rsidP="003F4A8E">
            <w:pPr>
              <w:spacing w:after="0" w:line="240" w:lineRule="auto"/>
              <w:ind w:left="-72" w:right="-72"/>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 </w:t>
            </w:r>
          </w:p>
        </w:tc>
        <w:tc>
          <w:tcPr>
            <w:tcW w:w="1559" w:type="dxa"/>
            <w:tcBorders>
              <w:top w:val="nil"/>
              <w:left w:val="nil"/>
              <w:bottom w:val="single" w:sz="4" w:space="0" w:color="auto"/>
              <w:right w:val="single" w:sz="4" w:space="0" w:color="auto"/>
            </w:tcBorders>
            <w:noWrap/>
            <w:vAlign w:val="center"/>
            <w:hideMark/>
          </w:tcPr>
          <w:p w14:paraId="5EEB4DAA" w14:textId="77777777" w:rsidR="00407DCF" w:rsidRPr="00A96860" w:rsidRDefault="00407DCF" w:rsidP="003F4A8E">
            <w:pPr>
              <w:spacing w:after="0" w:line="240" w:lineRule="auto"/>
              <w:ind w:left="-72" w:right="-72"/>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 </w:t>
            </w:r>
          </w:p>
        </w:tc>
        <w:tc>
          <w:tcPr>
            <w:tcW w:w="1843" w:type="dxa"/>
            <w:tcBorders>
              <w:top w:val="nil"/>
              <w:left w:val="nil"/>
              <w:bottom w:val="single" w:sz="4" w:space="0" w:color="auto"/>
              <w:right w:val="single" w:sz="4" w:space="0" w:color="auto"/>
            </w:tcBorders>
            <w:vAlign w:val="bottom"/>
            <w:hideMark/>
          </w:tcPr>
          <w:p w14:paraId="040F4C9A" w14:textId="77777777" w:rsidR="00407DCF" w:rsidRPr="00A96860" w:rsidRDefault="00407DCF" w:rsidP="003F4A8E">
            <w:pPr>
              <w:spacing w:after="0" w:line="240" w:lineRule="auto"/>
              <w:ind w:left="-72" w:right="-72"/>
              <w:jc w:val="center"/>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 </w:t>
            </w:r>
          </w:p>
        </w:tc>
      </w:tr>
      <w:tr w:rsidR="002539D4" w:rsidRPr="00A96860" w14:paraId="3554ACF5" w14:textId="77777777" w:rsidTr="003F4A8E">
        <w:trPr>
          <w:trHeight w:val="914"/>
        </w:trPr>
        <w:tc>
          <w:tcPr>
            <w:tcW w:w="1030" w:type="dxa"/>
            <w:tcBorders>
              <w:top w:val="nil"/>
              <w:left w:val="single" w:sz="4" w:space="0" w:color="auto"/>
              <w:bottom w:val="single" w:sz="4" w:space="0" w:color="auto"/>
              <w:right w:val="single" w:sz="4" w:space="0" w:color="auto"/>
            </w:tcBorders>
            <w:vAlign w:val="center"/>
            <w:hideMark/>
          </w:tcPr>
          <w:p w14:paraId="748BA600" w14:textId="77777777" w:rsidR="00407DCF" w:rsidRPr="00A96860" w:rsidRDefault="00407DCF" w:rsidP="003F4A8E">
            <w:pPr>
              <w:spacing w:after="0" w:line="240" w:lineRule="auto"/>
              <w:ind w:left="34" w:right="-72"/>
              <w:rPr>
                <w:rFonts w:ascii="Times New Roman" w:eastAsia="Times New Roman" w:hAnsi="Times New Roman"/>
                <w:b/>
                <w:sz w:val="24"/>
                <w:szCs w:val="24"/>
                <w:lang w:eastAsia="zh-CN"/>
              </w:rPr>
            </w:pPr>
            <w:r w:rsidRPr="00A96860">
              <w:rPr>
                <w:rFonts w:ascii="Times New Roman" w:eastAsia="Times New Roman" w:hAnsi="Times New Roman"/>
                <w:b/>
                <w:sz w:val="24"/>
                <w:szCs w:val="24"/>
                <w:lang w:eastAsia="zh-CN"/>
              </w:rPr>
              <w:t>3</w:t>
            </w:r>
          </w:p>
        </w:tc>
        <w:tc>
          <w:tcPr>
            <w:tcW w:w="8468" w:type="dxa"/>
            <w:tcBorders>
              <w:top w:val="single" w:sz="4" w:space="0" w:color="auto"/>
              <w:left w:val="nil"/>
              <w:bottom w:val="single" w:sz="4" w:space="0" w:color="auto"/>
              <w:right w:val="single" w:sz="4" w:space="0" w:color="auto"/>
            </w:tcBorders>
            <w:vAlign w:val="center"/>
            <w:hideMark/>
          </w:tcPr>
          <w:p w14:paraId="2C6C4297" w14:textId="77777777" w:rsidR="00407DCF" w:rsidRPr="00A96860" w:rsidRDefault="00407DCF" w:rsidP="003F4A8E">
            <w:pPr>
              <w:spacing w:after="0" w:line="240" w:lineRule="auto"/>
              <w:ind w:right="-74"/>
              <w:rPr>
                <w:rFonts w:ascii="Times New Roman" w:eastAsia="Times New Roman" w:hAnsi="Times New Roman"/>
                <w:b/>
                <w:sz w:val="24"/>
                <w:szCs w:val="24"/>
                <w:lang w:eastAsia="zh-CN"/>
              </w:rPr>
            </w:pPr>
            <w:proofErr w:type="spellStart"/>
            <w:r w:rsidRPr="00A96860">
              <w:rPr>
                <w:rFonts w:ascii="Times New Roman" w:eastAsia="Times New Roman" w:hAnsi="Times New Roman"/>
                <w:b/>
                <w:sz w:val="24"/>
                <w:szCs w:val="24"/>
                <w:lang w:eastAsia="zh-CN"/>
              </w:rPr>
              <w:t>Tổng</w:t>
            </w:r>
            <w:proofErr w:type="spellEnd"/>
            <w:r w:rsidRPr="00A96860">
              <w:rPr>
                <w:rFonts w:ascii="Times New Roman" w:eastAsia="Times New Roman" w:hAnsi="Times New Roman"/>
                <w:b/>
                <w:sz w:val="24"/>
                <w:szCs w:val="24"/>
                <w:lang w:eastAsia="zh-CN"/>
              </w:rPr>
              <w:t xml:space="preserve"> </w:t>
            </w:r>
            <w:proofErr w:type="spellStart"/>
            <w:r w:rsidRPr="00A96860">
              <w:rPr>
                <w:rFonts w:ascii="Times New Roman" w:eastAsia="Times New Roman" w:hAnsi="Times New Roman"/>
                <w:b/>
                <w:sz w:val="24"/>
                <w:szCs w:val="24"/>
                <w:lang w:eastAsia="zh-CN"/>
              </w:rPr>
              <w:t>doanh</w:t>
            </w:r>
            <w:proofErr w:type="spellEnd"/>
            <w:r w:rsidRPr="00A96860">
              <w:rPr>
                <w:rFonts w:ascii="Times New Roman" w:eastAsia="Times New Roman" w:hAnsi="Times New Roman"/>
                <w:b/>
                <w:sz w:val="24"/>
                <w:szCs w:val="24"/>
                <w:lang w:eastAsia="zh-CN"/>
              </w:rPr>
              <w:t xml:space="preserve"> </w:t>
            </w:r>
            <w:proofErr w:type="spellStart"/>
            <w:r w:rsidRPr="00A96860">
              <w:rPr>
                <w:rFonts w:ascii="Times New Roman" w:eastAsia="Times New Roman" w:hAnsi="Times New Roman"/>
                <w:b/>
                <w:sz w:val="24"/>
                <w:szCs w:val="24"/>
                <w:lang w:eastAsia="zh-CN"/>
              </w:rPr>
              <w:t>thu</w:t>
            </w:r>
            <w:proofErr w:type="spellEnd"/>
            <w:r w:rsidRPr="00A96860">
              <w:rPr>
                <w:rFonts w:ascii="Times New Roman" w:eastAsia="Times New Roman" w:hAnsi="Times New Roman"/>
                <w:b/>
                <w:sz w:val="24"/>
                <w:szCs w:val="24"/>
                <w:lang w:eastAsia="zh-CN"/>
              </w:rPr>
              <w:t xml:space="preserve"> </w:t>
            </w:r>
            <w:proofErr w:type="spellStart"/>
            <w:r w:rsidRPr="00A96860">
              <w:rPr>
                <w:rFonts w:ascii="Times New Roman" w:eastAsia="Times New Roman" w:hAnsi="Times New Roman"/>
                <w:b/>
                <w:sz w:val="24"/>
                <w:szCs w:val="24"/>
                <w:lang w:eastAsia="zh-CN"/>
              </w:rPr>
              <w:t>theo</w:t>
            </w:r>
            <w:proofErr w:type="spellEnd"/>
            <w:r w:rsidRPr="00A96860">
              <w:rPr>
                <w:rFonts w:ascii="Times New Roman" w:eastAsia="Times New Roman" w:hAnsi="Times New Roman"/>
                <w:b/>
                <w:sz w:val="24"/>
                <w:szCs w:val="24"/>
                <w:lang w:eastAsia="zh-CN"/>
              </w:rPr>
              <w:t xml:space="preserve"> </w:t>
            </w:r>
            <w:proofErr w:type="spellStart"/>
            <w:r w:rsidRPr="00A96860">
              <w:rPr>
                <w:rFonts w:ascii="Times New Roman" w:eastAsia="Times New Roman" w:hAnsi="Times New Roman"/>
                <w:b/>
                <w:sz w:val="24"/>
                <w:szCs w:val="24"/>
                <w:lang w:eastAsia="zh-CN"/>
              </w:rPr>
              <w:t>ngành</w:t>
            </w:r>
            <w:proofErr w:type="spellEnd"/>
            <w:r w:rsidRPr="00A96860">
              <w:rPr>
                <w:rFonts w:ascii="Times New Roman" w:eastAsia="Times New Roman" w:hAnsi="Times New Roman"/>
                <w:b/>
                <w:sz w:val="24"/>
                <w:szCs w:val="24"/>
                <w:lang w:eastAsia="zh-CN"/>
              </w:rPr>
              <w:t xml:space="preserve"> </w:t>
            </w:r>
            <w:proofErr w:type="spellStart"/>
            <w:r w:rsidRPr="00A96860">
              <w:rPr>
                <w:rFonts w:ascii="Times New Roman" w:eastAsia="Times New Roman" w:hAnsi="Times New Roman"/>
                <w:b/>
                <w:sz w:val="24"/>
                <w:szCs w:val="24"/>
                <w:lang w:eastAsia="zh-CN"/>
              </w:rPr>
              <w:t>viễn</w:t>
            </w:r>
            <w:proofErr w:type="spellEnd"/>
            <w:r w:rsidRPr="00A96860">
              <w:rPr>
                <w:rFonts w:ascii="Times New Roman" w:eastAsia="Times New Roman" w:hAnsi="Times New Roman"/>
                <w:b/>
                <w:sz w:val="24"/>
                <w:szCs w:val="24"/>
                <w:lang w:eastAsia="zh-CN"/>
              </w:rPr>
              <w:t xml:space="preserve"> </w:t>
            </w:r>
            <w:proofErr w:type="spellStart"/>
            <w:r w:rsidRPr="00A96860">
              <w:rPr>
                <w:rFonts w:ascii="Times New Roman" w:eastAsia="Times New Roman" w:hAnsi="Times New Roman"/>
                <w:b/>
                <w:sz w:val="24"/>
                <w:szCs w:val="24"/>
                <w:lang w:eastAsia="zh-CN"/>
              </w:rPr>
              <w:t>thông</w:t>
            </w:r>
            <w:proofErr w:type="spellEnd"/>
          </w:p>
        </w:tc>
        <w:tc>
          <w:tcPr>
            <w:tcW w:w="1701" w:type="dxa"/>
            <w:tcBorders>
              <w:top w:val="nil"/>
              <w:left w:val="nil"/>
              <w:bottom w:val="single" w:sz="4" w:space="0" w:color="auto"/>
              <w:right w:val="single" w:sz="4" w:space="0" w:color="auto"/>
            </w:tcBorders>
            <w:noWrap/>
            <w:vAlign w:val="center"/>
            <w:hideMark/>
          </w:tcPr>
          <w:p w14:paraId="5043669B" w14:textId="77777777" w:rsidR="00407DCF" w:rsidRPr="00A96860" w:rsidRDefault="00407DCF" w:rsidP="003F4A8E">
            <w:pPr>
              <w:spacing w:after="0" w:line="240" w:lineRule="auto"/>
              <w:ind w:left="-72" w:right="-72"/>
              <w:rPr>
                <w:rFonts w:ascii="Times New Roman" w:eastAsia="Times New Roman" w:hAnsi="Times New Roman"/>
                <w:b/>
                <w:sz w:val="24"/>
                <w:szCs w:val="24"/>
                <w:lang w:eastAsia="zh-CN"/>
              </w:rPr>
            </w:pPr>
            <w:r w:rsidRPr="00A96860">
              <w:rPr>
                <w:rFonts w:ascii="Times New Roman" w:eastAsia="Times New Roman" w:hAnsi="Times New Roman"/>
                <w:b/>
                <w:sz w:val="24"/>
                <w:szCs w:val="24"/>
                <w:lang w:eastAsia="zh-CN"/>
              </w:rPr>
              <w:t> </w:t>
            </w:r>
          </w:p>
        </w:tc>
        <w:tc>
          <w:tcPr>
            <w:tcW w:w="1559" w:type="dxa"/>
            <w:tcBorders>
              <w:top w:val="nil"/>
              <w:left w:val="nil"/>
              <w:bottom w:val="single" w:sz="4" w:space="0" w:color="auto"/>
              <w:right w:val="single" w:sz="4" w:space="0" w:color="auto"/>
            </w:tcBorders>
            <w:noWrap/>
            <w:vAlign w:val="center"/>
            <w:hideMark/>
          </w:tcPr>
          <w:p w14:paraId="44C43AA6" w14:textId="77777777" w:rsidR="00407DCF" w:rsidRPr="00A96860" w:rsidRDefault="00407DCF" w:rsidP="003F4A8E">
            <w:pPr>
              <w:spacing w:after="0" w:line="240" w:lineRule="auto"/>
              <w:ind w:left="-72" w:right="-72"/>
              <w:rPr>
                <w:rFonts w:ascii="Times New Roman" w:eastAsia="Times New Roman" w:hAnsi="Times New Roman"/>
                <w:b/>
                <w:sz w:val="24"/>
                <w:szCs w:val="24"/>
                <w:lang w:eastAsia="zh-CN"/>
              </w:rPr>
            </w:pPr>
            <w:r w:rsidRPr="00A96860">
              <w:rPr>
                <w:rFonts w:ascii="Times New Roman" w:eastAsia="Times New Roman" w:hAnsi="Times New Roman"/>
                <w:b/>
                <w:sz w:val="24"/>
                <w:szCs w:val="24"/>
                <w:lang w:eastAsia="zh-CN"/>
              </w:rPr>
              <w:t> </w:t>
            </w:r>
          </w:p>
        </w:tc>
        <w:tc>
          <w:tcPr>
            <w:tcW w:w="1843" w:type="dxa"/>
            <w:tcBorders>
              <w:top w:val="nil"/>
              <w:left w:val="nil"/>
              <w:bottom w:val="single" w:sz="4" w:space="0" w:color="auto"/>
              <w:right w:val="single" w:sz="4" w:space="0" w:color="auto"/>
            </w:tcBorders>
            <w:vAlign w:val="bottom"/>
            <w:hideMark/>
          </w:tcPr>
          <w:p w14:paraId="370AD330"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lang w:eastAsia="zh-CN"/>
              </w:rPr>
              <w:t>Ngành</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có</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mã</w:t>
            </w:r>
            <w:proofErr w:type="spellEnd"/>
            <w:r w:rsidRPr="00A96860">
              <w:rPr>
                <w:rFonts w:ascii="Times New Roman" w:eastAsia="Times New Roman" w:hAnsi="Times New Roman"/>
                <w:sz w:val="24"/>
                <w:szCs w:val="24"/>
                <w:lang w:eastAsia="zh-CN"/>
              </w:rPr>
              <w:t xml:space="preserve"> J61 </w:t>
            </w:r>
            <w:proofErr w:type="spellStart"/>
            <w:r w:rsidRPr="00A96860">
              <w:rPr>
                <w:rFonts w:ascii="Times New Roman" w:eastAsia="Times New Roman" w:hAnsi="Times New Roman"/>
                <w:sz w:val="24"/>
                <w:szCs w:val="24"/>
                <w:lang w:eastAsia="zh-CN"/>
              </w:rPr>
              <w:t>trong</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bảng</w:t>
            </w:r>
            <w:proofErr w:type="spellEnd"/>
            <w:r w:rsidRPr="00A96860">
              <w:rPr>
                <w:rFonts w:ascii="Times New Roman" w:eastAsia="Times New Roman" w:hAnsi="Times New Roman"/>
                <w:sz w:val="24"/>
                <w:szCs w:val="24"/>
                <w:lang w:eastAsia="zh-CN"/>
              </w:rPr>
              <w:t xml:space="preserve"> Danh </w:t>
            </w:r>
            <w:proofErr w:type="spellStart"/>
            <w:r w:rsidRPr="00A96860">
              <w:rPr>
                <w:rFonts w:ascii="Times New Roman" w:eastAsia="Times New Roman" w:hAnsi="Times New Roman"/>
                <w:sz w:val="24"/>
                <w:szCs w:val="24"/>
                <w:lang w:eastAsia="zh-CN"/>
              </w:rPr>
              <w:t>mục</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ngành</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kinh</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tế</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Việt</w:t>
            </w:r>
            <w:proofErr w:type="spellEnd"/>
            <w:r w:rsidRPr="00A96860">
              <w:rPr>
                <w:rFonts w:ascii="Times New Roman" w:eastAsia="Times New Roman" w:hAnsi="Times New Roman"/>
                <w:sz w:val="24"/>
                <w:szCs w:val="24"/>
                <w:lang w:eastAsia="zh-CN"/>
              </w:rPr>
              <w:t xml:space="preserve"> Nam</w:t>
            </w:r>
          </w:p>
        </w:tc>
      </w:tr>
      <w:tr w:rsidR="002539D4" w:rsidRPr="00A96860" w14:paraId="4213D64A" w14:textId="77777777" w:rsidTr="003F4A8E">
        <w:trPr>
          <w:trHeight w:val="528"/>
        </w:trPr>
        <w:tc>
          <w:tcPr>
            <w:tcW w:w="1030" w:type="dxa"/>
            <w:tcBorders>
              <w:top w:val="nil"/>
              <w:left w:val="single" w:sz="4" w:space="0" w:color="auto"/>
              <w:bottom w:val="single" w:sz="4" w:space="0" w:color="auto"/>
              <w:right w:val="single" w:sz="4" w:space="0" w:color="auto"/>
            </w:tcBorders>
            <w:vAlign w:val="center"/>
            <w:hideMark/>
          </w:tcPr>
          <w:p w14:paraId="0C7C08A7" w14:textId="77777777" w:rsidR="00407DCF" w:rsidRPr="00A96860" w:rsidRDefault="00407DCF" w:rsidP="003F4A8E">
            <w:pPr>
              <w:spacing w:after="0" w:line="240" w:lineRule="auto"/>
              <w:ind w:left="34" w:right="-72"/>
              <w:rPr>
                <w:rFonts w:ascii="Times New Roman" w:eastAsia="Times New Roman" w:hAnsi="Times New Roman"/>
                <w:b/>
                <w:sz w:val="24"/>
                <w:szCs w:val="24"/>
                <w:lang w:eastAsia="zh-CN"/>
              </w:rPr>
            </w:pPr>
            <w:r w:rsidRPr="00A96860">
              <w:rPr>
                <w:rFonts w:ascii="Times New Roman" w:eastAsia="Times New Roman" w:hAnsi="Times New Roman"/>
                <w:b/>
                <w:sz w:val="24"/>
                <w:szCs w:val="24"/>
                <w:lang w:eastAsia="zh-CN"/>
              </w:rPr>
              <w:t>4</w:t>
            </w:r>
          </w:p>
        </w:tc>
        <w:tc>
          <w:tcPr>
            <w:tcW w:w="8468" w:type="dxa"/>
            <w:tcBorders>
              <w:top w:val="single" w:sz="4" w:space="0" w:color="auto"/>
              <w:left w:val="nil"/>
              <w:bottom w:val="single" w:sz="4" w:space="0" w:color="auto"/>
              <w:right w:val="single" w:sz="4" w:space="0" w:color="auto"/>
            </w:tcBorders>
            <w:vAlign w:val="center"/>
            <w:hideMark/>
          </w:tcPr>
          <w:p w14:paraId="0D649363" w14:textId="77777777" w:rsidR="00407DCF" w:rsidRPr="00A96860" w:rsidRDefault="00407DCF" w:rsidP="003F4A8E">
            <w:pPr>
              <w:spacing w:after="0" w:line="240" w:lineRule="auto"/>
              <w:ind w:right="-74"/>
              <w:rPr>
                <w:rFonts w:ascii="Times New Roman" w:eastAsia="Times New Roman" w:hAnsi="Times New Roman"/>
                <w:b/>
                <w:sz w:val="24"/>
                <w:szCs w:val="24"/>
                <w:lang w:eastAsia="zh-CN"/>
              </w:rPr>
            </w:pPr>
            <w:proofErr w:type="spellStart"/>
            <w:r w:rsidRPr="00A96860">
              <w:rPr>
                <w:rFonts w:ascii="Times New Roman" w:eastAsia="Times New Roman" w:hAnsi="Times New Roman"/>
                <w:b/>
                <w:sz w:val="24"/>
                <w:szCs w:val="24"/>
                <w:lang w:eastAsia="zh-CN"/>
              </w:rPr>
              <w:t>Tổng</w:t>
            </w:r>
            <w:proofErr w:type="spellEnd"/>
            <w:r w:rsidRPr="00A96860">
              <w:rPr>
                <w:rFonts w:ascii="Times New Roman" w:eastAsia="Times New Roman" w:hAnsi="Times New Roman"/>
                <w:b/>
                <w:sz w:val="24"/>
                <w:szCs w:val="24"/>
                <w:lang w:eastAsia="zh-CN"/>
              </w:rPr>
              <w:t xml:space="preserve"> </w:t>
            </w:r>
            <w:proofErr w:type="spellStart"/>
            <w:r w:rsidRPr="00A96860">
              <w:rPr>
                <w:rFonts w:ascii="Times New Roman" w:eastAsia="Times New Roman" w:hAnsi="Times New Roman"/>
                <w:b/>
                <w:sz w:val="24"/>
                <w:szCs w:val="24"/>
                <w:lang w:eastAsia="zh-CN"/>
              </w:rPr>
              <w:t>doanh</w:t>
            </w:r>
            <w:proofErr w:type="spellEnd"/>
            <w:r w:rsidRPr="00A96860">
              <w:rPr>
                <w:rFonts w:ascii="Times New Roman" w:eastAsia="Times New Roman" w:hAnsi="Times New Roman"/>
                <w:b/>
                <w:sz w:val="24"/>
                <w:szCs w:val="24"/>
                <w:lang w:eastAsia="zh-CN"/>
              </w:rPr>
              <w:t xml:space="preserve"> </w:t>
            </w:r>
            <w:proofErr w:type="spellStart"/>
            <w:r w:rsidRPr="00A96860">
              <w:rPr>
                <w:rFonts w:ascii="Times New Roman" w:eastAsia="Times New Roman" w:hAnsi="Times New Roman"/>
                <w:b/>
                <w:sz w:val="24"/>
                <w:szCs w:val="24"/>
                <w:lang w:eastAsia="zh-CN"/>
              </w:rPr>
              <w:t>thu</w:t>
            </w:r>
            <w:proofErr w:type="spellEnd"/>
            <w:r w:rsidRPr="00A96860">
              <w:rPr>
                <w:rFonts w:ascii="Times New Roman" w:eastAsia="Times New Roman" w:hAnsi="Times New Roman"/>
                <w:b/>
                <w:sz w:val="24"/>
                <w:szCs w:val="24"/>
                <w:lang w:eastAsia="zh-CN"/>
              </w:rPr>
              <w:t xml:space="preserve"> </w:t>
            </w:r>
            <w:proofErr w:type="spellStart"/>
            <w:r w:rsidRPr="00A96860">
              <w:rPr>
                <w:rFonts w:ascii="Times New Roman" w:eastAsia="Times New Roman" w:hAnsi="Times New Roman"/>
                <w:b/>
                <w:sz w:val="24"/>
                <w:szCs w:val="24"/>
                <w:lang w:eastAsia="zh-CN"/>
              </w:rPr>
              <w:t>dịch</w:t>
            </w:r>
            <w:proofErr w:type="spellEnd"/>
            <w:r w:rsidRPr="00A96860">
              <w:rPr>
                <w:rFonts w:ascii="Times New Roman" w:eastAsia="Times New Roman" w:hAnsi="Times New Roman"/>
                <w:b/>
                <w:sz w:val="24"/>
                <w:szCs w:val="24"/>
                <w:lang w:eastAsia="zh-CN"/>
              </w:rPr>
              <w:t xml:space="preserve"> </w:t>
            </w:r>
            <w:proofErr w:type="spellStart"/>
            <w:r w:rsidRPr="00A96860">
              <w:rPr>
                <w:rFonts w:ascii="Times New Roman" w:eastAsia="Times New Roman" w:hAnsi="Times New Roman"/>
                <w:b/>
                <w:sz w:val="24"/>
                <w:szCs w:val="24"/>
                <w:lang w:eastAsia="zh-CN"/>
              </w:rPr>
              <w:t>vụ</w:t>
            </w:r>
            <w:proofErr w:type="spellEnd"/>
            <w:r w:rsidRPr="00A96860">
              <w:rPr>
                <w:rFonts w:ascii="Times New Roman" w:eastAsia="Times New Roman" w:hAnsi="Times New Roman"/>
                <w:b/>
                <w:sz w:val="24"/>
                <w:szCs w:val="24"/>
                <w:lang w:eastAsia="zh-CN"/>
              </w:rPr>
              <w:t xml:space="preserve"> </w:t>
            </w:r>
            <w:proofErr w:type="spellStart"/>
            <w:r w:rsidRPr="00A96860">
              <w:rPr>
                <w:rFonts w:ascii="Times New Roman" w:eastAsia="Times New Roman" w:hAnsi="Times New Roman"/>
                <w:b/>
                <w:sz w:val="24"/>
                <w:szCs w:val="24"/>
                <w:lang w:eastAsia="zh-CN"/>
              </w:rPr>
              <w:t>viễn</w:t>
            </w:r>
            <w:proofErr w:type="spellEnd"/>
            <w:r w:rsidRPr="00A96860">
              <w:rPr>
                <w:rFonts w:ascii="Times New Roman" w:eastAsia="Times New Roman" w:hAnsi="Times New Roman"/>
                <w:b/>
                <w:sz w:val="24"/>
                <w:szCs w:val="24"/>
                <w:lang w:eastAsia="zh-CN"/>
              </w:rPr>
              <w:t xml:space="preserve"> </w:t>
            </w:r>
            <w:proofErr w:type="spellStart"/>
            <w:r w:rsidRPr="00A96860">
              <w:rPr>
                <w:rFonts w:ascii="Times New Roman" w:eastAsia="Times New Roman" w:hAnsi="Times New Roman"/>
                <w:b/>
                <w:sz w:val="24"/>
                <w:szCs w:val="24"/>
                <w:lang w:eastAsia="zh-CN"/>
              </w:rPr>
              <w:t>thông</w:t>
            </w:r>
            <w:proofErr w:type="spellEnd"/>
            <w:r w:rsidRPr="00A96860">
              <w:rPr>
                <w:rFonts w:ascii="Times New Roman" w:eastAsia="Times New Roman" w:hAnsi="Times New Roman"/>
                <w:b/>
                <w:sz w:val="24"/>
                <w:szCs w:val="24"/>
                <w:lang w:eastAsia="zh-CN"/>
              </w:rPr>
              <w:t xml:space="preserve"> </w:t>
            </w:r>
            <w:r w:rsidRPr="00A96860">
              <w:rPr>
                <w:rFonts w:ascii="Times New Roman" w:eastAsia="Times New Roman" w:hAnsi="Times New Roman"/>
                <w:b/>
                <w:i/>
                <w:iCs/>
                <w:sz w:val="24"/>
                <w:szCs w:val="24"/>
                <w:lang w:eastAsia="zh-CN"/>
              </w:rPr>
              <w:t>(4= 4.1+4.2+4.3+4.4+4.5)</w:t>
            </w:r>
          </w:p>
        </w:tc>
        <w:tc>
          <w:tcPr>
            <w:tcW w:w="1701" w:type="dxa"/>
            <w:tcBorders>
              <w:top w:val="nil"/>
              <w:left w:val="nil"/>
              <w:bottom w:val="single" w:sz="4" w:space="0" w:color="auto"/>
              <w:right w:val="single" w:sz="4" w:space="0" w:color="auto"/>
            </w:tcBorders>
            <w:noWrap/>
            <w:vAlign w:val="center"/>
            <w:hideMark/>
          </w:tcPr>
          <w:p w14:paraId="6676F097" w14:textId="77777777" w:rsidR="00407DCF" w:rsidRPr="00A96860" w:rsidRDefault="00407DCF" w:rsidP="003F4A8E">
            <w:pPr>
              <w:spacing w:after="0" w:line="240" w:lineRule="auto"/>
              <w:ind w:left="-72" w:right="-72"/>
              <w:rPr>
                <w:rFonts w:ascii="Times New Roman" w:eastAsia="Times New Roman" w:hAnsi="Times New Roman"/>
                <w:b/>
                <w:sz w:val="24"/>
                <w:szCs w:val="24"/>
                <w:lang w:eastAsia="zh-CN"/>
              </w:rPr>
            </w:pPr>
            <w:r w:rsidRPr="00A96860">
              <w:rPr>
                <w:rFonts w:ascii="Times New Roman" w:eastAsia="Times New Roman" w:hAnsi="Times New Roman"/>
                <w:b/>
                <w:sz w:val="24"/>
                <w:szCs w:val="24"/>
                <w:lang w:eastAsia="zh-CN"/>
              </w:rPr>
              <w:t> </w:t>
            </w:r>
          </w:p>
        </w:tc>
        <w:tc>
          <w:tcPr>
            <w:tcW w:w="1559" w:type="dxa"/>
            <w:tcBorders>
              <w:top w:val="nil"/>
              <w:left w:val="nil"/>
              <w:bottom w:val="single" w:sz="4" w:space="0" w:color="auto"/>
              <w:right w:val="single" w:sz="4" w:space="0" w:color="auto"/>
            </w:tcBorders>
            <w:noWrap/>
            <w:vAlign w:val="center"/>
            <w:hideMark/>
          </w:tcPr>
          <w:p w14:paraId="7BF8B076" w14:textId="77777777" w:rsidR="00407DCF" w:rsidRPr="00A96860" w:rsidRDefault="00407DCF" w:rsidP="003F4A8E">
            <w:pPr>
              <w:spacing w:after="0" w:line="240" w:lineRule="auto"/>
              <w:ind w:left="-72" w:right="-72"/>
              <w:rPr>
                <w:rFonts w:ascii="Times New Roman" w:eastAsia="Times New Roman" w:hAnsi="Times New Roman"/>
                <w:b/>
                <w:sz w:val="24"/>
                <w:szCs w:val="24"/>
                <w:lang w:eastAsia="zh-CN"/>
              </w:rPr>
            </w:pPr>
            <w:r w:rsidRPr="00A96860">
              <w:rPr>
                <w:rFonts w:ascii="Times New Roman" w:eastAsia="Times New Roman" w:hAnsi="Times New Roman"/>
                <w:b/>
                <w:sz w:val="24"/>
                <w:szCs w:val="24"/>
                <w:lang w:eastAsia="zh-CN"/>
              </w:rPr>
              <w:t> </w:t>
            </w:r>
          </w:p>
        </w:tc>
        <w:tc>
          <w:tcPr>
            <w:tcW w:w="1843" w:type="dxa"/>
            <w:tcBorders>
              <w:top w:val="nil"/>
              <w:left w:val="nil"/>
              <w:bottom w:val="single" w:sz="4" w:space="0" w:color="auto"/>
              <w:right w:val="single" w:sz="4" w:space="0" w:color="auto"/>
            </w:tcBorders>
            <w:vAlign w:val="bottom"/>
            <w:hideMark/>
          </w:tcPr>
          <w:p w14:paraId="0E969662" w14:textId="77777777" w:rsidR="00407DCF" w:rsidRPr="00A96860" w:rsidRDefault="00407DCF" w:rsidP="003F4A8E">
            <w:pPr>
              <w:spacing w:after="0" w:line="240" w:lineRule="auto"/>
              <w:ind w:left="-72" w:right="-72"/>
              <w:rPr>
                <w:rFonts w:ascii="Times New Roman" w:eastAsia="Times New Roman" w:hAnsi="Times New Roman"/>
                <w:b/>
                <w:sz w:val="24"/>
                <w:szCs w:val="24"/>
                <w:lang w:eastAsia="zh-CN"/>
              </w:rPr>
            </w:pPr>
          </w:p>
        </w:tc>
      </w:tr>
      <w:tr w:rsidR="002539D4" w:rsidRPr="00A96860" w14:paraId="6A5C2CF4" w14:textId="77777777" w:rsidTr="003F4A8E">
        <w:trPr>
          <w:trHeight w:val="501"/>
        </w:trPr>
        <w:tc>
          <w:tcPr>
            <w:tcW w:w="1030" w:type="dxa"/>
            <w:tcBorders>
              <w:top w:val="nil"/>
              <w:left w:val="single" w:sz="4" w:space="0" w:color="auto"/>
              <w:bottom w:val="single" w:sz="4" w:space="0" w:color="auto"/>
              <w:right w:val="single" w:sz="4" w:space="0" w:color="auto"/>
            </w:tcBorders>
            <w:vAlign w:val="center"/>
            <w:hideMark/>
          </w:tcPr>
          <w:p w14:paraId="0E10A090" w14:textId="77777777" w:rsidR="00407DCF" w:rsidRPr="00A96860" w:rsidRDefault="00407DCF" w:rsidP="003F4A8E">
            <w:pPr>
              <w:spacing w:after="0" w:line="240" w:lineRule="auto"/>
              <w:ind w:left="34" w:right="-72"/>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lastRenderedPageBreak/>
              <w:t>4.1</w:t>
            </w:r>
          </w:p>
        </w:tc>
        <w:tc>
          <w:tcPr>
            <w:tcW w:w="8468" w:type="dxa"/>
            <w:tcBorders>
              <w:top w:val="single" w:sz="4" w:space="0" w:color="auto"/>
              <w:left w:val="nil"/>
              <w:bottom w:val="single" w:sz="4" w:space="0" w:color="auto"/>
              <w:right w:val="single" w:sz="4" w:space="0" w:color="auto"/>
            </w:tcBorders>
            <w:vAlign w:val="center"/>
            <w:hideMark/>
          </w:tcPr>
          <w:p w14:paraId="2EEC7953" w14:textId="77777777" w:rsidR="00407DCF" w:rsidRPr="00A96860" w:rsidRDefault="00407DCF" w:rsidP="003F4A8E">
            <w:pPr>
              <w:spacing w:after="0" w:line="240" w:lineRule="auto"/>
              <w:ind w:right="-74"/>
              <w:rPr>
                <w:rFonts w:ascii="Times New Roman" w:eastAsia="Times New Roman" w:hAnsi="Times New Roman"/>
                <w:b/>
                <w:i/>
                <w:spacing w:val="-6"/>
                <w:sz w:val="24"/>
                <w:szCs w:val="24"/>
                <w:lang w:eastAsia="zh-CN"/>
              </w:rPr>
            </w:pPr>
            <w:proofErr w:type="spellStart"/>
            <w:r w:rsidRPr="00A96860">
              <w:rPr>
                <w:rFonts w:ascii="Times New Roman" w:eastAsia="Times New Roman" w:hAnsi="Times New Roman"/>
                <w:b/>
                <w:i/>
                <w:spacing w:val="-6"/>
                <w:sz w:val="24"/>
                <w:szCs w:val="24"/>
                <w:lang w:eastAsia="zh-CN"/>
              </w:rPr>
              <w:t>Doanh</w:t>
            </w:r>
            <w:proofErr w:type="spellEnd"/>
            <w:r w:rsidRPr="00A96860">
              <w:rPr>
                <w:rFonts w:ascii="Times New Roman" w:eastAsia="Times New Roman" w:hAnsi="Times New Roman"/>
                <w:b/>
                <w:i/>
                <w:spacing w:val="-6"/>
                <w:sz w:val="24"/>
                <w:szCs w:val="24"/>
                <w:lang w:eastAsia="zh-CN"/>
              </w:rPr>
              <w:t xml:space="preserve"> </w:t>
            </w:r>
            <w:proofErr w:type="spellStart"/>
            <w:r w:rsidRPr="00A96860">
              <w:rPr>
                <w:rFonts w:ascii="Times New Roman" w:eastAsia="Times New Roman" w:hAnsi="Times New Roman"/>
                <w:b/>
                <w:i/>
                <w:spacing w:val="-6"/>
                <w:sz w:val="24"/>
                <w:szCs w:val="24"/>
                <w:lang w:eastAsia="zh-CN"/>
              </w:rPr>
              <w:t>thu</w:t>
            </w:r>
            <w:proofErr w:type="spellEnd"/>
            <w:r w:rsidRPr="00A96860">
              <w:rPr>
                <w:rFonts w:ascii="Times New Roman" w:eastAsia="Times New Roman" w:hAnsi="Times New Roman"/>
                <w:b/>
                <w:i/>
                <w:spacing w:val="-6"/>
                <w:sz w:val="24"/>
                <w:szCs w:val="24"/>
                <w:lang w:eastAsia="zh-CN"/>
              </w:rPr>
              <w:t xml:space="preserve"> </w:t>
            </w:r>
            <w:proofErr w:type="spellStart"/>
            <w:r w:rsidRPr="00A96860">
              <w:rPr>
                <w:rFonts w:ascii="Times New Roman" w:eastAsia="Times New Roman" w:hAnsi="Times New Roman"/>
                <w:b/>
                <w:i/>
                <w:spacing w:val="-6"/>
                <w:sz w:val="24"/>
                <w:szCs w:val="24"/>
                <w:lang w:eastAsia="zh-CN"/>
              </w:rPr>
              <w:t>dịch</w:t>
            </w:r>
            <w:proofErr w:type="spellEnd"/>
            <w:r w:rsidRPr="00A96860">
              <w:rPr>
                <w:rFonts w:ascii="Times New Roman" w:eastAsia="Times New Roman" w:hAnsi="Times New Roman"/>
                <w:b/>
                <w:i/>
                <w:spacing w:val="-6"/>
                <w:sz w:val="24"/>
                <w:szCs w:val="24"/>
                <w:lang w:eastAsia="zh-CN"/>
              </w:rPr>
              <w:t xml:space="preserve"> </w:t>
            </w:r>
            <w:proofErr w:type="spellStart"/>
            <w:r w:rsidRPr="00A96860">
              <w:rPr>
                <w:rFonts w:ascii="Times New Roman" w:eastAsia="Times New Roman" w:hAnsi="Times New Roman"/>
                <w:b/>
                <w:i/>
                <w:spacing w:val="-6"/>
                <w:sz w:val="24"/>
                <w:szCs w:val="24"/>
                <w:lang w:eastAsia="zh-CN"/>
              </w:rPr>
              <w:t>vụ</w:t>
            </w:r>
            <w:proofErr w:type="spellEnd"/>
            <w:r w:rsidRPr="00A96860">
              <w:rPr>
                <w:rFonts w:ascii="Times New Roman" w:eastAsia="Times New Roman" w:hAnsi="Times New Roman"/>
                <w:b/>
                <w:i/>
                <w:spacing w:val="-6"/>
                <w:sz w:val="24"/>
                <w:szCs w:val="24"/>
                <w:lang w:eastAsia="zh-CN"/>
              </w:rPr>
              <w:t xml:space="preserve"> </w:t>
            </w:r>
            <w:proofErr w:type="spellStart"/>
            <w:r w:rsidRPr="00A96860">
              <w:rPr>
                <w:rFonts w:ascii="Times New Roman" w:eastAsia="Times New Roman" w:hAnsi="Times New Roman"/>
                <w:b/>
                <w:i/>
                <w:spacing w:val="-6"/>
                <w:sz w:val="24"/>
                <w:szCs w:val="24"/>
                <w:lang w:eastAsia="zh-CN"/>
              </w:rPr>
              <w:t>viễn</w:t>
            </w:r>
            <w:proofErr w:type="spellEnd"/>
            <w:r w:rsidRPr="00A96860">
              <w:rPr>
                <w:rFonts w:ascii="Times New Roman" w:eastAsia="Times New Roman" w:hAnsi="Times New Roman"/>
                <w:b/>
                <w:i/>
                <w:spacing w:val="-6"/>
                <w:sz w:val="24"/>
                <w:szCs w:val="24"/>
                <w:lang w:eastAsia="zh-CN"/>
              </w:rPr>
              <w:t xml:space="preserve"> </w:t>
            </w:r>
            <w:proofErr w:type="spellStart"/>
            <w:r w:rsidRPr="00A96860">
              <w:rPr>
                <w:rFonts w:ascii="Times New Roman" w:eastAsia="Times New Roman" w:hAnsi="Times New Roman"/>
                <w:b/>
                <w:i/>
                <w:spacing w:val="-6"/>
                <w:sz w:val="24"/>
                <w:szCs w:val="24"/>
                <w:lang w:eastAsia="zh-CN"/>
              </w:rPr>
              <w:t>thông</w:t>
            </w:r>
            <w:proofErr w:type="spellEnd"/>
            <w:r w:rsidRPr="00A96860">
              <w:rPr>
                <w:rFonts w:ascii="Times New Roman" w:eastAsia="Times New Roman" w:hAnsi="Times New Roman"/>
                <w:b/>
                <w:i/>
                <w:spacing w:val="-6"/>
                <w:sz w:val="24"/>
                <w:szCs w:val="24"/>
                <w:lang w:eastAsia="zh-CN"/>
              </w:rPr>
              <w:t xml:space="preserve"> </w:t>
            </w:r>
            <w:proofErr w:type="spellStart"/>
            <w:r w:rsidRPr="00A96860">
              <w:rPr>
                <w:rFonts w:ascii="Times New Roman" w:eastAsia="Times New Roman" w:hAnsi="Times New Roman"/>
                <w:b/>
                <w:i/>
                <w:spacing w:val="-6"/>
                <w:sz w:val="24"/>
                <w:szCs w:val="24"/>
                <w:lang w:eastAsia="zh-CN"/>
              </w:rPr>
              <w:t>trên</w:t>
            </w:r>
            <w:proofErr w:type="spellEnd"/>
            <w:r w:rsidRPr="00A96860">
              <w:rPr>
                <w:rFonts w:ascii="Times New Roman" w:eastAsia="Times New Roman" w:hAnsi="Times New Roman"/>
                <w:b/>
                <w:i/>
                <w:spacing w:val="-6"/>
                <w:sz w:val="24"/>
                <w:szCs w:val="24"/>
                <w:lang w:eastAsia="zh-CN"/>
              </w:rPr>
              <w:t xml:space="preserve"> </w:t>
            </w:r>
            <w:proofErr w:type="spellStart"/>
            <w:r w:rsidRPr="00A96860">
              <w:rPr>
                <w:rFonts w:ascii="Times New Roman" w:eastAsia="Times New Roman" w:hAnsi="Times New Roman"/>
                <w:b/>
                <w:i/>
                <w:spacing w:val="-6"/>
                <w:sz w:val="24"/>
                <w:szCs w:val="24"/>
                <w:lang w:eastAsia="zh-CN"/>
              </w:rPr>
              <w:t>mạng</w:t>
            </w:r>
            <w:proofErr w:type="spellEnd"/>
            <w:r w:rsidRPr="00A96860">
              <w:rPr>
                <w:rFonts w:ascii="Times New Roman" w:eastAsia="Times New Roman" w:hAnsi="Times New Roman"/>
                <w:b/>
                <w:i/>
                <w:spacing w:val="-6"/>
                <w:sz w:val="24"/>
                <w:szCs w:val="24"/>
                <w:lang w:eastAsia="zh-CN"/>
              </w:rPr>
              <w:t xml:space="preserve"> </w:t>
            </w:r>
            <w:proofErr w:type="spellStart"/>
            <w:r w:rsidRPr="00A96860">
              <w:rPr>
                <w:rFonts w:ascii="Times New Roman" w:eastAsia="Times New Roman" w:hAnsi="Times New Roman"/>
                <w:b/>
                <w:i/>
                <w:spacing w:val="-6"/>
                <w:sz w:val="24"/>
                <w:szCs w:val="24"/>
                <w:lang w:eastAsia="zh-CN"/>
              </w:rPr>
              <w:t>viễn</w:t>
            </w:r>
            <w:proofErr w:type="spellEnd"/>
            <w:r w:rsidRPr="00A96860">
              <w:rPr>
                <w:rFonts w:ascii="Times New Roman" w:eastAsia="Times New Roman" w:hAnsi="Times New Roman"/>
                <w:b/>
                <w:i/>
                <w:spacing w:val="-6"/>
                <w:sz w:val="24"/>
                <w:szCs w:val="24"/>
                <w:lang w:eastAsia="zh-CN"/>
              </w:rPr>
              <w:t xml:space="preserve"> </w:t>
            </w:r>
            <w:proofErr w:type="spellStart"/>
            <w:r w:rsidRPr="00A96860">
              <w:rPr>
                <w:rFonts w:ascii="Times New Roman" w:eastAsia="Times New Roman" w:hAnsi="Times New Roman"/>
                <w:b/>
                <w:i/>
                <w:spacing w:val="-6"/>
                <w:sz w:val="24"/>
                <w:szCs w:val="24"/>
                <w:lang w:eastAsia="zh-CN"/>
              </w:rPr>
              <w:t>thông</w:t>
            </w:r>
            <w:proofErr w:type="spellEnd"/>
            <w:r w:rsidRPr="00A96860">
              <w:rPr>
                <w:rFonts w:ascii="Times New Roman" w:eastAsia="Times New Roman" w:hAnsi="Times New Roman"/>
                <w:b/>
                <w:i/>
                <w:spacing w:val="-6"/>
                <w:sz w:val="24"/>
                <w:szCs w:val="24"/>
                <w:lang w:eastAsia="zh-CN"/>
              </w:rPr>
              <w:t xml:space="preserve"> </w:t>
            </w:r>
            <w:proofErr w:type="spellStart"/>
            <w:r w:rsidRPr="00A96860">
              <w:rPr>
                <w:rFonts w:ascii="Times New Roman" w:eastAsia="Times New Roman" w:hAnsi="Times New Roman"/>
                <w:b/>
                <w:i/>
                <w:spacing w:val="-6"/>
                <w:sz w:val="24"/>
                <w:szCs w:val="24"/>
                <w:lang w:eastAsia="zh-CN"/>
              </w:rPr>
              <w:t>cố</w:t>
            </w:r>
            <w:proofErr w:type="spellEnd"/>
            <w:r w:rsidRPr="00A96860">
              <w:rPr>
                <w:rFonts w:ascii="Times New Roman" w:eastAsia="Times New Roman" w:hAnsi="Times New Roman"/>
                <w:b/>
                <w:i/>
                <w:spacing w:val="-6"/>
                <w:sz w:val="24"/>
                <w:szCs w:val="24"/>
                <w:lang w:eastAsia="zh-CN"/>
              </w:rPr>
              <w:t xml:space="preserve"> </w:t>
            </w:r>
            <w:proofErr w:type="spellStart"/>
            <w:r w:rsidRPr="00A96860">
              <w:rPr>
                <w:rFonts w:ascii="Times New Roman" w:eastAsia="Times New Roman" w:hAnsi="Times New Roman"/>
                <w:b/>
                <w:i/>
                <w:spacing w:val="-6"/>
                <w:sz w:val="24"/>
                <w:szCs w:val="24"/>
                <w:lang w:eastAsia="zh-CN"/>
              </w:rPr>
              <w:t>định</w:t>
            </w:r>
            <w:proofErr w:type="spellEnd"/>
            <w:r w:rsidRPr="00A96860">
              <w:rPr>
                <w:rFonts w:ascii="Times New Roman" w:eastAsia="Times New Roman" w:hAnsi="Times New Roman"/>
                <w:b/>
                <w:i/>
                <w:spacing w:val="-6"/>
                <w:sz w:val="24"/>
                <w:szCs w:val="24"/>
                <w:lang w:eastAsia="zh-CN"/>
              </w:rPr>
              <w:t xml:space="preserve"> </w:t>
            </w:r>
            <w:proofErr w:type="spellStart"/>
            <w:r w:rsidRPr="00A96860">
              <w:rPr>
                <w:rFonts w:ascii="Times New Roman" w:eastAsia="Times New Roman" w:hAnsi="Times New Roman"/>
                <w:b/>
                <w:i/>
                <w:spacing w:val="-6"/>
                <w:sz w:val="24"/>
                <w:szCs w:val="24"/>
                <w:lang w:eastAsia="zh-CN"/>
              </w:rPr>
              <w:t>mặt</w:t>
            </w:r>
            <w:proofErr w:type="spellEnd"/>
            <w:r w:rsidRPr="00A96860">
              <w:rPr>
                <w:rFonts w:ascii="Times New Roman" w:eastAsia="Times New Roman" w:hAnsi="Times New Roman"/>
                <w:b/>
                <w:i/>
                <w:spacing w:val="-6"/>
                <w:sz w:val="24"/>
                <w:szCs w:val="24"/>
                <w:lang w:eastAsia="zh-CN"/>
              </w:rPr>
              <w:t xml:space="preserve"> </w:t>
            </w:r>
            <w:proofErr w:type="spellStart"/>
            <w:r w:rsidRPr="00A96860">
              <w:rPr>
                <w:rFonts w:ascii="Times New Roman" w:eastAsia="Times New Roman" w:hAnsi="Times New Roman"/>
                <w:b/>
                <w:i/>
                <w:spacing w:val="-6"/>
                <w:sz w:val="24"/>
                <w:szCs w:val="24"/>
                <w:lang w:eastAsia="zh-CN"/>
              </w:rPr>
              <w:t>đất</w:t>
            </w:r>
            <w:proofErr w:type="spellEnd"/>
            <w:r w:rsidRPr="00A96860">
              <w:rPr>
                <w:rFonts w:ascii="Times New Roman" w:eastAsia="Times New Roman" w:hAnsi="Times New Roman"/>
                <w:b/>
                <w:i/>
                <w:spacing w:val="-6"/>
                <w:sz w:val="24"/>
                <w:szCs w:val="24"/>
                <w:lang w:eastAsia="zh-CN"/>
              </w:rPr>
              <w:t xml:space="preserve"> </w:t>
            </w:r>
            <w:r w:rsidRPr="00A96860">
              <w:rPr>
                <w:rFonts w:ascii="Times New Roman" w:eastAsia="Times New Roman" w:hAnsi="Times New Roman"/>
                <w:b/>
                <w:i/>
                <w:iCs/>
                <w:sz w:val="24"/>
                <w:szCs w:val="24"/>
                <w:lang w:eastAsia="zh-CN"/>
              </w:rPr>
              <w:t>(4.1= 4.1.1</w:t>
            </w:r>
            <w:proofErr w:type="gramStart"/>
            <w:r w:rsidRPr="00A96860">
              <w:rPr>
                <w:rFonts w:ascii="Times New Roman" w:eastAsia="Times New Roman" w:hAnsi="Times New Roman"/>
                <w:b/>
                <w:i/>
                <w:iCs/>
                <w:sz w:val="24"/>
                <w:szCs w:val="24"/>
                <w:lang w:eastAsia="zh-CN"/>
              </w:rPr>
              <w:t>+..</w:t>
            </w:r>
            <w:proofErr w:type="gramEnd"/>
            <w:r w:rsidRPr="00A96860">
              <w:rPr>
                <w:rFonts w:ascii="Times New Roman" w:eastAsia="Times New Roman" w:hAnsi="Times New Roman"/>
                <w:b/>
                <w:i/>
                <w:iCs/>
                <w:sz w:val="24"/>
                <w:szCs w:val="24"/>
                <w:lang w:eastAsia="zh-CN"/>
              </w:rPr>
              <w:t>+4.1.15)</w:t>
            </w:r>
          </w:p>
        </w:tc>
        <w:tc>
          <w:tcPr>
            <w:tcW w:w="1701" w:type="dxa"/>
            <w:tcBorders>
              <w:top w:val="nil"/>
              <w:left w:val="nil"/>
              <w:bottom w:val="single" w:sz="4" w:space="0" w:color="auto"/>
              <w:right w:val="single" w:sz="4" w:space="0" w:color="auto"/>
            </w:tcBorders>
            <w:noWrap/>
            <w:vAlign w:val="center"/>
            <w:hideMark/>
          </w:tcPr>
          <w:p w14:paraId="40F723CB" w14:textId="77777777" w:rsidR="00407DCF" w:rsidRPr="00A96860" w:rsidRDefault="00407DCF" w:rsidP="003F4A8E">
            <w:pPr>
              <w:spacing w:after="0" w:line="240" w:lineRule="auto"/>
              <w:ind w:left="-72" w:right="-72"/>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 </w:t>
            </w:r>
          </w:p>
        </w:tc>
        <w:tc>
          <w:tcPr>
            <w:tcW w:w="1559" w:type="dxa"/>
            <w:tcBorders>
              <w:top w:val="nil"/>
              <w:left w:val="nil"/>
              <w:bottom w:val="single" w:sz="4" w:space="0" w:color="auto"/>
              <w:right w:val="single" w:sz="4" w:space="0" w:color="auto"/>
            </w:tcBorders>
            <w:noWrap/>
            <w:vAlign w:val="center"/>
            <w:hideMark/>
          </w:tcPr>
          <w:p w14:paraId="6424F6E4" w14:textId="77777777" w:rsidR="00407DCF" w:rsidRPr="00A96860" w:rsidRDefault="00407DCF" w:rsidP="003F4A8E">
            <w:pPr>
              <w:spacing w:after="0" w:line="240" w:lineRule="auto"/>
              <w:ind w:left="-72" w:right="-72"/>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 </w:t>
            </w:r>
          </w:p>
        </w:tc>
        <w:tc>
          <w:tcPr>
            <w:tcW w:w="1843" w:type="dxa"/>
            <w:tcBorders>
              <w:top w:val="nil"/>
              <w:left w:val="nil"/>
              <w:bottom w:val="single" w:sz="4" w:space="0" w:color="auto"/>
              <w:right w:val="single" w:sz="4" w:space="0" w:color="auto"/>
            </w:tcBorders>
            <w:vAlign w:val="bottom"/>
            <w:hideMark/>
          </w:tcPr>
          <w:p w14:paraId="792061FD" w14:textId="77777777" w:rsidR="00407DCF" w:rsidRPr="00A96860" w:rsidRDefault="00407DCF" w:rsidP="003F4A8E">
            <w:pPr>
              <w:spacing w:after="0" w:line="240" w:lineRule="auto"/>
              <w:ind w:left="-72" w:right="-72"/>
              <w:jc w:val="center"/>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 </w:t>
            </w:r>
          </w:p>
        </w:tc>
      </w:tr>
      <w:tr w:rsidR="002539D4" w:rsidRPr="00A96860" w14:paraId="2569F8C6" w14:textId="77777777" w:rsidTr="003F4A8E">
        <w:trPr>
          <w:trHeight w:val="389"/>
        </w:trPr>
        <w:tc>
          <w:tcPr>
            <w:tcW w:w="1030" w:type="dxa"/>
            <w:tcBorders>
              <w:top w:val="nil"/>
              <w:left w:val="single" w:sz="4" w:space="0" w:color="auto"/>
              <w:bottom w:val="single" w:sz="4" w:space="0" w:color="auto"/>
              <w:right w:val="single" w:sz="4" w:space="0" w:color="auto"/>
            </w:tcBorders>
            <w:vAlign w:val="center"/>
          </w:tcPr>
          <w:p w14:paraId="6D358B31" w14:textId="77777777" w:rsidR="00407DCF" w:rsidRPr="00A96860" w:rsidRDefault="00407DCF" w:rsidP="003F4A8E">
            <w:pPr>
              <w:spacing w:after="0" w:line="240" w:lineRule="auto"/>
              <w:ind w:left="34" w:right="-72"/>
              <w:rPr>
                <w:rFonts w:ascii="Times New Roman" w:eastAsia="Times New Roman" w:hAnsi="Times New Roman"/>
                <w:sz w:val="24"/>
                <w:szCs w:val="24"/>
                <w:lang w:eastAsia="zh-CN"/>
              </w:rPr>
            </w:pPr>
          </w:p>
        </w:tc>
        <w:tc>
          <w:tcPr>
            <w:tcW w:w="8468" w:type="dxa"/>
            <w:tcBorders>
              <w:top w:val="single" w:sz="4" w:space="0" w:color="auto"/>
              <w:left w:val="nil"/>
              <w:bottom w:val="single" w:sz="4" w:space="0" w:color="auto"/>
              <w:right w:val="nil"/>
            </w:tcBorders>
            <w:noWrap/>
            <w:vAlign w:val="bottom"/>
          </w:tcPr>
          <w:p w14:paraId="3A29CEFD" w14:textId="77777777" w:rsidR="00407DCF" w:rsidRPr="00A96860" w:rsidRDefault="00407DCF" w:rsidP="003F4A8E">
            <w:pPr>
              <w:spacing w:after="0" w:line="240" w:lineRule="auto"/>
              <w:ind w:right="-74"/>
              <w:rPr>
                <w:rFonts w:ascii="Times New Roman" w:eastAsia="Times New Roman" w:hAnsi="Times New Roman"/>
                <w:i/>
                <w:iCs/>
                <w:sz w:val="24"/>
                <w:szCs w:val="24"/>
                <w:lang w:eastAsia="zh-CN"/>
              </w:rPr>
            </w:pPr>
            <w:proofErr w:type="spellStart"/>
            <w:r w:rsidRPr="00A96860">
              <w:rPr>
                <w:rFonts w:ascii="Times New Roman" w:eastAsia="Times New Roman" w:hAnsi="Times New Roman"/>
                <w:i/>
                <w:iCs/>
                <w:sz w:val="24"/>
                <w:szCs w:val="24"/>
                <w:lang w:eastAsia="zh-CN"/>
              </w:rPr>
              <w:t>Dịch</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vụ</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cơ</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bản</w:t>
            </w:r>
            <w:proofErr w:type="spellEnd"/>
          </w:p>
        </w:tc>
        <w:tc>
          <w:tcPr>
            <w:tcW w:w="1701" w:type="dxa"/>
            <w:tcBorders>
              <w:top w:val="nil"/>
              <w:left w:val="single" w:sz="4" w:space="0" w:color="auto"/>
              <w:bottom w:val="single" w:sz="4" w:space="0" w:color="auto"/>
              <w:right w:val="single" w:sz="4" w:space="0" w:color="auto"/>
            </w:tcBorders>
            <w:noWrap/>
            <w:vAlign w:val="center"/>
          </w:tcPr>
          <w:p w14:paraId="70F680DF"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559" w:type="dxa"/>
            <w:tcBorders>
              <w:top w:val="nil"/>
              <w:left w:val="nil"/>
              <w:bottom w:val="single" w:sz="4" w:space="0" w:color="auto"/>
              <w:right w:val="single" w:sz="4" w:space="0" w:color="auto"/>
            </w:tcBorders>
            <w:noWrap/>
            <w:vAlign w:val="center"/>
          </w:tcPr>
          <w:p w14:paraId="3BBAD75C"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09E4B114"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r>
      <w:tr w:rsidR="002539D4" w:rsidRPr="00A96860" w14:paraId="7069FD53" w14:textId="77777777" w:rsidTr="003F4A8E">
        <w:trPr>
          <w:trHeight w:val="389"/>
        </w:trPr>
        <w:tc>
          <w:tcPr>
            <w:tcW w:w="1030" w:type="dxa"/>
            <w:tcBorders>
              <w:top w:val="nil"/>
              <w:left w:val="single" w:sz="4" w:space="0" w:color="auto"/>
              <w:bottom w:val="single" w:sz="4" w:space="0" w:color="auto"/>
              <w:right w:val="single" w:sz="4" w:space="0" w:color="auto"/>
            </w:tcBorders>
            <w:vAlign w:val="center"/>
            <w:hideMark/>
          </w:tcPr>
          <w:p w14:paraId="6D7999B8" w14:textId="77777777" w:rsidR="00407DCF" w:rsidRPr="00A96860" w:rsidRDefault="00407DCF" w:rsidP="003F4A8E">
            <w:pPr>
              <w:spacing w:after="0" w:line="240" w:lineRule="auto"/>
              <w:ind w:left="34"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4.1.1</w:t>
            </w:r>
          </w:p>
        </w:tc>
        <w:tc>
          <w:tcPr>
            <w:tcW w:w="8468" w:type="dxa"/>
            <w:tcBorders>
              <w:top w:val="single" w:sz="4" w:space="0" w:color="auto"/>
              <w:left w:val="nil"/>
              <w:bottom w:val="single" w:sz="4" w:space="0" w:color="auto"/>
              <w:right w:val="nil"/>
            </w:tcBorders>
            <w:noWrap/>
            <w:vAlign w:val="bottom"/>
            <w:hideMark/>
          </w:tcPr>
          <w:p w14:paraId="6D0B2738" w14:textId="77777777" w:rsidR="00407DCF" w:rsidRPr="00A96860" w:rsidRDefault="00407DCF" w:rsidP="003F4A8E">
            <w:pPr>
              <w:spacing w:after="0" w:line="240" w:lineRule="auto"/>
              <w:ind w:right="-74"/>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lang w:eastAsia="zh-CN"/>
              </w:rPr>
              <w:t>Dịch</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vụ</w:t>
            </w:r>
            <w:proofErr w:type="spellEnd"/>
            <w:r w:rsidRPr="00A96860">
              <w:rPr>
                <w:rFonts w:ascii="Times New Roman" w:eastAsia="Times New Roman" w:hAnsi="Times New Roman"/>
                <w:sz w:val="24"/>
                <w:szCs w:val="24"/>
                <w:lang w:val="vi-VN" w:eastAsia="zh-CN"/>
              </w:rPr>
              <w:t xml:space="preserve"> </w:t>
            </w:r>
            <w:proofErr w:type="spellStart"/>
            <w:r w:rsidRPr="00A96860">
              <w:rPr>
                <w:rFonts w:ascii="Times New Roman" w:eastAsia="Times New Roman" w:hAnsi="Times New Roman"/>
                <w:sz w:val="24"/>
                <w:szCs w:val="24"/>
                <w:lang w:eastAsia="zh-CN"/>
              </w:rPr>
              <w:t>thoại</w:t>
            </w:r>
            <w:proofErr w:type="spellEnd"/>
            <w:r w:rsidRPr="00A96860">
              <w:rPr>
                <w:rFonts w:ascii="Times New Roman" w:eastAsia="Times New Roman" w:hAnsi="Times New Roman"/>
                <w:sz w:val="24"/>
                <w:szCs w:val="24"/>
                <w:lang w:eastAsia="zh-CN"/>
              </w:rPr>
              <w:t xml:space="preserve"> </w:t>
            </w:r>
          </w:p>
        </w:tc>
        <w:tc>
          <w:tcPr>
            <w:tcW w:w="1701" w:type="dxa"/>
            <w:tcBorders>
              <w:top w:val="nil"/>
              <w:left w:val="single" w:sz="4" w:space="0" w:color="auto"/>
              <w:bottom w:val="single" w:sz="4" w:space="0" w:color="auto"/>
              <w:right w:val="single" w:sz="4" w:space="0" w:color="auto"/>
            </w:tcBorders>
            <w:noWrap/>
            <w:vAlign w:val="center"/>
            <w:hideMark/>
          </w:tcPr>
          <w:p w14:paraId="5FEC8774"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559" w:type="dxa"/>
            <w:tcBorders>
              <w:top w:val="nil"/>
              <w:left w:val="nil"/>
              <w:bottom w:val="single" w:sz="4" w:space="0" w:color="auto"/>
              <w:right w:val="single" w:sz="4" w:space="0" w:color="auto"/>
            </w:tcBorders>
            <w:noWrap/>
            <w:vAlign w:val="center"/>
            <w:hideMark/>
          </w:tcPr>
          <w:p w14:paraId="10154D94"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1C4DD17A"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4E0F0245" w14:textId="77777777" w:rsidTr="003F4A8E">
        <w:trPr>
          <w:trHeight w:val="389"/>
        </w:trPr>
        <w:tc>
          <w:tcPr>
            <w:tcW w:w="1030" w:type="dxa"/>
            <w:tcBorders>
              <w:top w:val="nil"/>
              <w:left w:val="single" w:sz="4" w:space="0" w:color="auto"/>
              <w:bottom w:val="single" w:sz="4" w:space="0" w:color="auto"/>
              <w:right w:val="single" w:sz="4" w:space="0" w:color="auto"/>
            </w:tcBorders>
            <w:vAlign w:val="center"/>
            <w:hideMark/>
          </w:tcPr>
          <w:p w14:paraId="2D284859" w14:textId="77777777" w:rsidR="00407DCF" w:rsidRPr="00A96860" w:rsidRDefault="00407DCF" w:rsidP="003F4A8E">
            <w:pPr>
              <w:spacing w:after="0" w:line="240" w:lineRule="auto"/>
              <w:ind w:left="34"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4.1.2</w:t>
            </w:r>
          </w:p>
        </w:tc>
        <w:tc>
          <w:tcPr>
            <w:tcW w:w="8468" w:type="dxa"/>
            <w:tcBorders>
              <w:top w:val="single" w:sz="4" w:space="0" w:color="auto"/>
              <w:left w:val="nil"/>
              <w:bottom w:val="single" w:sz="4" w:space="0" w:color="auto"/>
              <w:right w:val="single" w:sz="4" w:space="0" w:color="auto"/>
            </w:tcBorders>
            <w:vAlign w:val="center"/>
            <w:hideMark/>
          </w:tcPr>
          <w:p w14:paraId="7D6C4715" w14:textId="77777777" w:rsidR="00407DCF" w:rsidRPr="00A96860" w:rsidRDefault="00407DCF" w:rsidP="003F4A8E">
            <w:pPr>
              <w:spacing w:after="0" w:line="240" w:lineRule="auto"/>
              <w:ind w:right="-74"/>
              <w:rPr>
                <w:rFonts w:ascii="Times New Roman" w:eastAsia="Times New Roman" w:hAnsi="Times New Roman"/>
                <w:sz w:val="24"/>
                <w:szCs w:val="24"/>
                <w:lang w:val="vi-VN"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nhắn</w:t>
            </w:r>
            <w:proofErr w:type="spellEnd"/>
            <w:r w:rsidRPr="00A96860">
              <w:rPr>
                <w:rFonts w:ascii="Times New Roman" w:eastAsia="Times New Roman" w:hAnsi="Times New Roman"/>
                <w:sz w:val="24"/>
                <w:szCs w:val="24"/>
                <w:lang w:val="vi-VN"/>
              </w:rPr>
              <w:t xml:space="preserve"> tin</w:t>
            </w:r>
          </w:p>
        </w:tc>
        <w:tc>
          <w:tcPr>
            <w:tcW w:w="1701" w:type="dxa"/>
            <w:tcBorders>
              <w:top w:val="nil"/>
              <w:left w:val="nil"/>
              <w:bottom w:val="single" w:sz="4" w:space="0" w:color="auto"/>
              <w:right w:val="single" w:sz="4" w:space="0" w:color="auto"/>
            </w:tcBorders>
            <w:noWrap/>
            <w:vAlign w:val="center"/>
            <w:hideMark/>
          </w:tcPr>
          <w:p w14:paraId="3DEFFF25"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559" w:type="dxa"/>
            <w:tcBorders>
              <w:top w:val="nil"/>
              <w:left w:val="nil"/>
              <w:bottom w:val="single" w:sz="4" w:space="0" w:color="auto"/>
              <w:right w:val="single" w:sz="4" w:space="0" w:color="auto"/>
            </w:tcBorders>
            <w:noWrap/>
            <w:vAlign w:val="center"/>
            <w:hideMark/>
          </w:tcPr>
          <w:p w14:paraId="3B1BF480"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3A7FA5F9"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3AE69F06" w14:textId="77777777" w:rsidTr="003F4A8E">
        <w:trPr>
          <w:trHeight w:val="314"/>
        </w:trPr>
        <w:tc>
          <w:tcPr>
            <w:tcW w:w="1030" w:type="dxa"/>
            <w:tcBorders>
              <w:top w:val="nil"/>
              <w:left w:val="single" w:sz="4" w:space="0" w:color="auto"/>
              <w:bottom w:val="single" w:sz="4" w:space="0" w:color="auto"/>
              <w:right w:val="single" w:sz="4" w:space="0" w:color="auto"/>
            </w:tcBorders>
            <w:vAlign w:val="center"/>
            <w:hideMark/>
          </w:tcPr>
          <w:p w14:paraId="30D6EF7A" w14:textId="77777777" w:rsidR="00407DCF" w:rsidRPr="00A96860" w:rsidRDefault="00407DCF" w:rsidP="003F4A8E">
            <w:pPr>
              <w:spacing w:after="0" w:line="240" w:lineRule="auto"/>
              <w:ind w:left="34"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4.1.3</w:t>
            </w:r>
          </w:p>
        </w:tc>
        <w:tc>
          <w:tcPr>
            <w:tcW w:w="8468" w:type="dxa"/>
            <w:tcBorders>
              <w:top w:val="single" w:sz="4" w:space="0" w:color="auto"/>
              <w:left w:val="nil"/>
              <w:bottom w:val="single" w:sz="4" w:space="0" w:color="auto"/>
              <w:right w:val="single" w:sz="4" w:space="0" w:color="000000"/>
            </w:tcBorders>
            <w:vAlign w:val="center"/>
            <w:hideMark/>
          </w:tcPr>
          <w:p w14:paraId="40ADF011" w14:textId="77777777" w:rsidR="00407DCF" w:rsidRPr="00A96860" w:rsidRDefault="00407DCF" w:rsidP="003F4A8E">
            <w:pPr>
              <w:spacing w:after="0" w:line="240" w:lineRule="auto"/>
              <w:ind w:right="-74"/>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fax</w:t>
            </w:r>
          </w:p>
        </w:tc>
        <w:tc>
          <w:tcPr>
            <w:tcW w:w="1701" w:type="dxa"/>
            <w:tcBorders>
              <w:top w:val="nil"/>
              <w:left w:val="nil"/>
              <w:bottom w:val="single" w:sz="4" w:space="0" w:color="auto"/>
              <w:right w:val="single" w:sz="4" w:space="0" w:color="auto"/>
            </w:tcBorders>
            <w:noWrap/>
            <w:vAlign w:val="center"/>
            <w:hideMark/>
          </w:tcPr>
          <w:p w14:paraId="6BDF805C"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559" w:type="dxa"/>
            <w:tcBorders>
              <w:top w:val="nil"/>
              <w:left w:val="nil"/>
              <w:bottom w:val="single" w:sz="4" w:space="0" w:color="auto"/>
              <w:right w:val="single" w:sz="4" w:space="0" w:color="auto"/>
            </w:tcBorders>
            <w:noWrap/>
            <w:vAlign w:val="center"/>
            <w:hideMark/>
          </w:tcPr>
          <w:p w14:paraId="784C2E7F"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1DA0BFB1"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3F8B8C50" w14:textId="77777777" w:rsidTr="003F4A8E">
        <w:trPr>
          <w:trHeight w:val="314"/>
        </w:trPr>
        <w:tc>
          <w:tcPr>
            <w:tcW w:w="1030" w:type="dxa"/>
            <w:tcBorders>
              <w:top w:val="nil"/>
              <w:left w:val="single" w:sz="4" w:space="0" w:color="auto"/>
              <w:bottom w:val="single" w:sz="4" w:space="0" w:color="auto"/>
              <w:right w:val="single" w:sz="4" w:space="0" w:color="auto"/>
            </w:tcBorders>
            <w:vAlign w:val="center"/>
          </w:tcPr>
          <w:p w14:paraId="3C6F8C16" w14:textId="77777777" w:rsidR="00407DCF" w:rsidRPr="00A96860" w:rsidRDefault="00407DCF" w:rsidP="003F4A8E">
            <w:pPr>
              <w:spacing w:after="0" w:line="240" w:lineRule="auto"/>
              <w:ind w:left="34"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4.1.4</w:t>
            </w:r>
          </w:p>
        </w:tc>
        <w:tc>
          <w:tcPr>
            <w:tcW w:w="8468" w:type="dxa"/>
            <w:tcBorders>
              <w:top w:val="single" w:sz="4" w:space="0" w:color="auto"/>
              <w:left w:val="nil"/>
              <w:bottom w:val="single" w:sz="4" w:space="0" w:color="auto"/>
              <w:right w:val="single" w:sz="4" w:space="0" w:color="000000"/>
            </w:tcBorders>
            <w:vAlign w:val="center"/>
          </w:tcPr>
          <w:p w14:paraId="1E5DF8D8" w14:textId="77777777" w:rsidR="00407DCF" w:rsidRPr="00A96860" w:rsidRDefault="00407DCF" w:rsidP="003F4A8E">
            <w:pPr>
              <w:spacing w:after="0" w:line="240" w:lineRule="auto"/>
              <w:ind w:right="-74"/>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hội</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nghị</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truyền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hình</w:t>
            </w:r>
            <w:proofErr w:type="spellEnd"/>
          </w:p>
        </w:tc>
        <w:tc>
          <w:tcPr>
            <w:tcW w:w="1701" w:type="dxa"/>
            <w:tcBorders>
              <w:top w:val="nil"/>
              <w:left w:val="nil"/>
              <w:bottom w:val="single" w:sz="4" w:space="0" w:color="auto"/>
              <w:right w:val="single" w:sz="4" w:space="0" w:color="auto"/>
            </w:tcBorders>
            <w:noWrap/>
            <w:vAlign w:val="center"/>
          </w:tcPr>
          <w:p w14:paraId="16202993"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559" w:type="dxa"/>
            <w:tcBorders>
              <w:top w:val="nil"/>
              <w:left w:val="nil"/>
              <w:bottom w:val="single" w:sz="4" w:space="0" w:color="auto"/>
              <w:right w:val="single" w:sz="4" w:space="0" w:color="auto"/>
            </w:tcBorders>
            <w:noWrap/>
            <w:vAlign w:val="center"/>
          </w:tcPr>
          <w:p w14:paraId="6AE79B3B"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523B146D"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r>
      <w:tr w:rsidR="002539D4" w:rsidRPr="00A96860" w14:paraId="09C7F9C3" w14:textId="77777777" w:rsidTr="003F4A8E">
        <w:trPr>
          <w:trHeight w:val="314"/>
        </w:trPr>
        <w:tc>
          <w:tcPr>
            <w:tcW w:w="1030" w:type="dxa"/>
            <w:tcBorders>
              <w:top w:val="nil"/>
              <w:left w:val="single" w:sz="4" w:space="0" w:color="auto"/>
              <w:bottom w:val="single" w:sz="4" w:space="0" w:color="auto"/>
              <w:right w:val="single" w:sz="4" w:space="0" w:color="auto"/>
            </w:tcBorders>
            <w:vAlign w:val="center"/>
          </w:tcPr>
          <w:p w14:paraId="6792B66C" w14:textId="77777777" w:rsidR="00407DCF" w:rsidRPr="00A96860" w:rsidRDefault="00407DCF" w:rsidP="003F4A8E">
            <w:pPr>
              <w:spacing w:after="0" w:line="240" w:lineRule="auto"/>
              <w:ind w:left="34"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4.1.5</w:t>
            </w:r>
          </w:p>
        </w:tc>
        <w:tc>
          <w:tcPr>
            <w:tcW w:w="8468" w:type="dxa"/>
            <w:tcBorders>
              <w:top w:val="single" w:sz="4" w:space="0" w:color="auto"/>
              <w:left w:val="nil"/>
              <w:bottom w:val="single" w:sz="4" w:space="0" w:color="auto"/>
              <w:right w:val="single" w:sz="4" w:space="0" w:color="000000"/>
            </w:tcBorders>
            <w:vAlign w:val="center"/>
          </w:tcPr>
          <w:p w14:paraId="026D3384" w14:textId="77777777" w:rsidR="00407DCF" w:rsidRPr="00A96860" w:rsidRDefault="00407DCF" w:rsidP="003F4A8E">
            <w:pPr>
              <w:spacing w:after="0" w:line="240" w:lineRule="auto"/>
              <w:ind w:right="-74"/>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kênh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thuê</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riêng</w:t>
            </w:r>
            <w:proofErr w:type="spellEnd"/>
          </w:p>
        </w:tc>
        <w:tc>
          <w:tcPr>
            <w:tcW w:w="1701" w:type="dxa"/>
            <w:tcBorders>
              <w:top w:val="nil"/>
              <w:left w:val="nil"/>
              <w:bottom w:val="single" w:sz="4" w:space="0" w:color="auto"/>
              <w:right w:val="single" w:sz="4" w:space="0" w:color="auto"/>
            </w:tcBorders>
            <w:noWrap/>
            <w:vAlign w:val="center"/>
          </w:tcPr>
          <w:p w14:paraId="325E001B"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559" w:type="dxa"/>
            <w:tcBorders>
              <w:top w:val="nil"/>
              <w:left w:val="nil"/>
              <w:bottom w:val="single" w:sz="4" w:space="0" w:color="auto"/>
              <w:right w:val="single" w:sz="4" w:space="0" w:color="auto"/>
            </w:tcBorders>
            <w:noWrap/>
            <w:vAlign w:val="center"/>
          </w:tcPr>
          <w:p w14:paraId="5B36EBA5"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64FAEFA2"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r>
      <w:tr w:rsidR="002539D4" w:rsidRPr="00A96860" w14:paraId="2EDF710B" w14:textId="77777777" w:rsidTr="003F4A8E">
        <w:trPr>
          <w:trHeight w:val="314"/>
        </w:trPr>
        <w:tc>
          <w:tcPr>
            <w:tcW w:w="1030" w:type="dxa"/>
            <w:tcBorders>
              <w:top w:val="nil"/>
              <w:left w:val="single" w:sz="4" w:space="0" w:color="auto"/>
              <w:bottom w:val="single" w:sz="4" w:space="0" w:color="auto"/>
              <w:right w:val="single" w:sz="4" w:space="0" w:color="auto"/>
            </w:tcBorders>
            <w:vAlign w:val="center"/>
          </w:tcPr>
          <w:p w14:paraId="57C5747F" w14:textId="77777777" w:rsidR="00407DCF" w:rsidRPr="00A96860" w:rsidRDefault="00407DCF" w:rsidP="003F4A8E">
            <w:pPr>
              <w:spacing w:after="0" w:line="240" w:lineRule="auto"/>
              <w:ind w:left="34"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4.1.6</w:t>
            </w:r>
          </w:p>
        </w:tc>
        <w:tc>
          <w:tcPr>
            <w:tcW w:w="8468" w:type="dxa"/>
            <w:tcBorders>
              <w:top w:val="single" w:sz="4" w:space="0" w:color="auto"/>
              <w:left w:val="nil"/>
              <w:bottom w:val="single" w:sz="4" w:space="0" w:color="auto"/>
              <w:right w:val="single" w:sz="4" w:space="0" w:color="000000"/>
            </w:tcBorders>
            <w:vAlign w:val="center"/>
          </w:tcPr>
          <w:p w14:paraId="4D1310FD" w14:textId="77777777" w:rsidR="00407DCF" w:rsidRPr="00A96860" w:rsidRDefault="00407DCF" w:rsidP="003F4A8E">
            <w:pPr>
              <w:spacing w:after="0" w:line="240" w:lineRule="auto"/>
              <w:ind w:right="-74"/>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truyền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số</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liệu</w:t>
            </w:r>
            <w:proofErr w:type="spellEnd"/>
          </w:p>
        </w:tc>
        <w:tc>
          <w:tcPr>
            <w:tcW w:w="1701" w:type="dxa"/>
            <w:tcBorders>
              <w:top w:val="nil"/>
              <w:left w:val="nil"/>
              <w:bottom w:val="single" w:sz="4" w:space="0" w:color="auto"/>
              <w:right w:val="single" w:sz="4" w:space="0" w:color="auto"/>
            </w:tcBorders>
            <w:noWrap/>
            <w:vAlign w:val="center"/>
          </w:tcPr>
          <w:p w14:paraId="6F7FA67B"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559" w:type="dxa"/>
            <w:tcBorders>
              <w:top w:val="nil"/>
              <w:left w:val="nil"/>
              <w:bottom w:val="single" w:sz="4" w:space="0" w:color="auto"/>
              <w:right w:val="single" w:sz="4" w:space="0" w:color="auto"/>
            </w:tcBorders>
            <w:noWrap/>
            <w:vAlign w:val="center"/>
          </w:tcPr>
          <w:p w14:paraId="0F229E18"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3E17B74A"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r>
      <w:tr w:rsidR="002539D4" w:rsidRPr="00A96860" w14:paraId="4D092847" w14:textId="77777777" w:rsidTr="003F4A8E">
        <w:trPr>
          <w:trHeight w:val="314"/>
        </w:trPr>
        <w:tc>
          <w:tcPr>
            <w:tcW w:w="1030" w:type="dxa"/>
            <w:tcBorders>
              <w:top w:val="nil"/>
              <w:left w:val="single" w:sz="4" w:space="0" w:color="auto"/>
              <w:bottom w:val="single" w:sz="4" w:space="0" w:color="auto"/>
              <w:right w:val="single" w:sz="4" w:space="0" w:color="auto"/>
            </w:tcBorders>
            <w:vAlign w:val="center"/>
          </w:tcPr>
          <w:p w14:paraId="4D0080B2" w14:textId="77777777" w:rsidR="00407DCF" w:rsidRPr="00A96860" w:rsidRDefault="00407DCF" w:rsidP="003F4A8E">
            <w:pPr>
              <w:spacing w:after="0" w:line="240" w:lineRule="auto"/>
              <w:ind w:left="34"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4.1.7</w:t>
            </w:r>
          </w:p>
        </w:tc>
        <w:tc>
          <w:tcPr>
            <w:tcW w:w="8468" w:type="dxa"/>
            <w:tcBorders>
              <w:top w:val="single" w:sz="4" w:space="0" w:color="auto"/>
              <w:left w:val="nil"/>
              <w:bottom w:val="single" w:sz="4" w:space="0" w:color="auto"/>
              <w:right w:val="single" w:sz="4" w:space="0" w:color="000000"/>
            </w:tcBorders>
            <w:vAlign w:val="center"/>
          </w:tcPr>
          <w:p w14:paraId="2756145E" w14:textId="77777777" w:rsidR="00407DCF" w:rsidRPr="00A96860" w:rsidRDefault="00407DCF" w:rsidP="003F4A8E">
            <w:pPr>
              <w:spacing w:after="0" w:line="240" w:lineRule="auto"/>
              <w:ind w:right="-74"/>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truyền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dẫn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cho</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phát</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thanh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truyền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hình</w:t>
            </w:r>
            <w:proofErr w:type="spellEnd"/>
          </w:p>
        </w:tc>
        <w:tc>
          <w:tcPr>
            <w:tcW w:w="1701" w:type="dxa"/>
            <w:tcBorders>
              <w:top w:val="nil"/>
              <w:left w:val="nil"/>
              <w:bottom w:val="single" w:sz="4" w:space="0" w:color="auto"/>
              <w:right w:val="single" w:sz="4" w:space="0" w:color="auto"/>
            </w:tcBorders>
            <w:noWrap/>
            <w:vAlign w:val="center"/>
          </w:tcPr>
          <w:p w14:paraId="2C581C9D"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559" w:type="dxa"/>
            <w:tcBorders>
              <w:top w:val="nil"/>
              <w:left w:val="nil"/>
              <w:bottom w:val="single" w:sz="4" w:space="0" w:color="auto"/>
              <w:right w:val="single" w:sz="4" w:space="0" w:color="auto"/>
            </w:tcBorders>
            <w:noWrap/>
            <w:vAlign w:val="center"/>
          </w:tcPr>
          <w:p w14:paraId="4B4E6AEE"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1A6919A2"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r>
      <w:tr w:rsidR="002539D4" w:rsidRPr="00A96860" w14:paraId="15645B4B" w14:textId="77777777" w:rsidTr="003F4A8E">
        <w:trPr>
          <w:trHeight w:val="314"/>
        </w:trPr>
        <w:tc>
          <w:tcPr>
            <w:tcW w:w="1030" w:type="dxa"/>
            <w:tcBorders>
              <w:top w:val="nil"/>
              <w:left w:val="single" w:sz="4" w:space="0" w:color="auto"/>
              <w:bottom w:val="single" w:sz="4" w:space="0" w:color="auto"/>
              <w:right w:val="single" w:sz="4" w:space="0" w:color="auto"/>
            </w:tcBorders>
            <w:vAlign w:val="center"/>
          </w:tcPr>
          <w:p w14:paraId="735B101F" w14:textId="77777777" w:rsidR="00407DCF" w:rsidRPr="00A96860" w:rsidRDefault="00407DCF" w:rsidP="003F4A8E">
            <w:pPr>
              <w:spacing w:after="0" w:line="240" w:lineRule="auto"/>
              <w:ind w:left="34"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4.1.8</w:t>
            </w:r>
          </w:p>
        </w:tc>
        <w:tc>
          <w:tcPr>
            <w:tcW w:w="8468" w:type="dxa"/>
            <w:tcBorders>
              <w:top w:val="single" w:sz="4" w:space="0" w:color="auto"/>
              <w:left w:val="nil"/>
              <w:bottom w:val="single" w:sz="4" w:space="0" w:color="auto"/>
              <w:right w:val="single" w:sz="4" w:space="0" w:color="000000"/>
            </w:tcBorders>
            <w:vAlign w:val="center"/>
          </w:tcPr>
          <w:p w14:paraId="0786576C" w14:textId="77777777" w:rsidR="00407DCF" w:rsidRPr="00A96860" w:rsidRDefault="00407DCF" w:rsidP="003F4A8E">
            <w:pPr>
              <w:spacing w:after="0" w:line="240" w:lineRule="auto"/>
              <w:ind w:right="-74"/>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truyền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dẫn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cho</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kết</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nối</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máy</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tới</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máy</w:t>
            </w:r>
            <w:proofErr w:type="spellEnd"/>
          </w:p>
        </w:tc>
        <w:tc>
          <w:tcPr>
            <w:tcW w:w="1701" w:type="dxa"/>
            <w:tcBorders>
              <w:top w:val="nil"/>
              <w:left w:val="nil"/>
              <w:bottom w:val="single" w:sz="4" w:space="0" w:color="auto"/>
              <w:right w:val="single" w:sz="4" w:space="0" w:color="auto"/>
            </w:tcBorders>
            <w:noWrap/>
            <w:vAlign w:val="center"/>
          </w:tcPr>
          <w:p w14:paraId="47D47BE9"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559" w:type="dxa"/>
            <w:tcBorders>
              <w:top w:val="nil"/>
              <w:left w:val="nil"/>
              <w:bottom w:val="single" w:sz="4" w:space="0" w:color="auto"/>
              <w:right w:val="single" w:sz="4" w:space="0" w:color="auto"/>
            </w:tcBorders>
            <w:noWrap/>
            <w:vAlign w:val="center"/>
          </w:tcPr>
          <w:p w14:paraId="3DA283E5"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1EAAB166"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r>
      <w:tr w:rsidR="002539D4" w:rsidRPr="00A96860" w14:paraId="443A9B22" w14:textId="77777777" w:rsidTr="003F4A8E">
        <w:trPr>
          <w:trHeight w:val="314"/>
        </w:trPr>
        <w:tc>
          <w:tcPr>
            <w:tcW w:w="1030" w:type="dxa"/>
            <w:tcBorders>
              <w:top w:val="nil"/>
              <w:left w:val="single" w:sz="4" w:space="0" w:color="auto"/>
              <w:bottom w:val="single" w:sz="4" w:space="0" w:color="auto"/>
              <w:right w:val="single" w:sz="4" w:space="0" w:color="auto"/>
            </w:tcBorders>
            <w:vAlign w:val="center"/>
          </w:tcPr>
          <w:p w14:paraId="460EF96E" w14:textId="77777777" w:rsidR="00407DCF" w:rsidRPr="00A96860" w:rsidRDefault="00407DCF" w:rsidP="003F4A8E">
            <w:pPr>
              <w:spacing w:after="0" w:line="240" w:lineRule="auto"/>
              <w:ind w:left="34"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4.1.9</w:t>
            </w:r>
          </w:p>
        </w:tc>
        <w:tc>
          <w:tcPr>
            <w:tcW w:w="8468" w:type="dxa"/>
            <w:tcBorders>
              <w:top w:val="single" w:sz="4" w:space="0" w:color="auto"/>
              <w:left w:val="nil"/>
              <w:bottom w:val="single" w:sz="4" w:space="0" w:color="auto"/>
              <w:right w:val="single" w:sz="4" w:space="0" w:color="000000"/>
            </w:tcBorders>
            <w:vAlign w:val="center"/>
          </w:tcPr>
          <w:p w14:paraId="4783B8BE" w14:textId="77777777" w:rsidR="00407DCF" w:rsidRPr="00A96860" w:rsidRDefault="00407DCF" w:rsidP="003F4A8E">
            <w:pPr>
              <w:spacing w:after="0" w:line="240" w:lineRule="auto"/>
              <w:ind w:right="-74"/>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mạng</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riêng</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ảo</w:t>
            </w:r>
            <w:proofErr w:type="spellEnd"/>
          </w:p>
        </w:tc>
        <w:tc>
          <w:tcPr>
            <w:tcW w:w="1701" w:type="dxa"/>
            <w:tcBorders>
              <w:top w:val="nil"/>
              <w:left w:val="nil"/>
              <w:bottom w:val="single" w:sz="4" w:space="0" w:color="auto"/>
              <w:right w:val="single" w:sz="4" w:space="0" w:color="auto"/>
            </w:tcBorders>
            <w:noWrap/>
            <w:vAlign w:val="center"/>
          </w:tcPr>
          <w:p w14:paraId="23532B50"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559" w:type="dxa"/>
            <w:tcBorders>
              <w:top w:val="nil"/>
              <w:left w:val="nil"/>
              <w:bottom w:val="single" w:sz="4" w:space="0" w:color="auto"/>
              <w:right w:val="single" w:sz="4" w:space="0" w:color="auto"/>
            </w:tcBorders>
            <w:noWrap/>
            <w:vAlign w:val="center"/>
          </w:tcPr>
          <w:p w14:paraId="48B1712E"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5A4FD8BC"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r>
      <w:tr w:rsidR="002539D4" w:rsidRPr="00A96860" w14:paraId="58990541" w14:textId="77777777" w:rsidTr="003F4A8E">
        <w:trPr>
          <w:trHeight w:val="314"/>
        </w:trPr>
        <w:tc>
          <w:tcPr>
            <w:tcW w:w="1030" w:type="dxa"/>
            <w:tcBorders>
              <w:top w:val="nil"/>
              <w:left w:val="single" w:sz="4" w:space="0" w:color="auto"/>
              <w:bottom w:val="single" w:sz="4" w:space="0" w:color="auto"/>
              <w:right w:val="single" w:sz="4" w:space="0" w:color="auto"/>
            </w:tcBorders>
            <w:vAlign w:val="center"/>
          </w:tcPr>
          <w:p w14:paraId="175E4457" w14:textId="77777777" w:rsidR="00407DCF" w:rsidRPr="00A96860" w:rsidRDefault="00407DCF" w:rsidP="003F4A8E">
            <w:pPr>
              <w:spacing w:after="0" w:line="240" w:lineRule="auto"/>
              <w:ind w:left="34"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4.1.10</w:t>
            </w:r>
          </w:p>
        </w:tc>
        <w:tc>
          <w:tcPr>
            <w:tcW w:w="8468" w:type="dxa"/>
            <w:tcBorders>
              <w:top w:val="single" w:sz="4" w:space="0" w:color="auto"/>
              <w:left w:val="nil"/>
              <w:bottom w:val="single" w:sz="4" w:space="0" w:color="auto"/>
              <w:right w:val="single" w:sz="4" w:space="0" w:color="000000"/>
            </w:tcBorders>
            <w:vAlign w:val="center"/>
          </w:tcPr>
          <w:p w14:paraId="1670810B" w14:textId="77777777" w:rsidR="00407DCF" w:rsidRPr="00A96860" w:rsidRDefault="00407DCF" w:rsidP="003F4A8E">
            <w:pPr>
              <w:spacing w:after="0" w:line="240" w:lineRule="auto"/>
              <w:ind w:right="-74"/>
              <w:rPr>
                <w:rFonts w:ascii="Times New Roman" w:eastAsia="Times New Roman" w:hAnsi="Times New Roman"/>
                <w:sz w:val="24"/>
                <w:szCs w:val="24"/>
                <w:lang w:val="fr-FR" w:eastAsia="zh-CN"/>
              </w:rPr>
            </w:pPr>
            <w:proofErr w:type="spellStart"/>
            <w:r w:rsidRPr="00A96860">
              <w:rPr>
                <w:rFonts w:ascii="Times New Roman" w:eastAsia="Times New Roman" w:hAnsi="Times New Roman"/>
                <w:sz w:val="24"/>
                <w:szCs w:val="24"/>
                <w:lang w:val="fr-FR"/>
              </w:rPr>
              <w:t>Dịch</w:t>
            </w:r>
            <w:proofErr w:type="spellEnd"/>
            <w:r w:rsidRPr="00A96860">
              <w:rPr>
                <w:rFonts w:ascii="Times New Roman" w:eastAsia="Times New Roman" w:hAnsi="Times New Roman"/>
                <w:sz w:val="24"/>
                <w:szCs w:val="24"/>
                <w:lang w:val="fr-FR"/>
              </w:rPr>
              <w:t xml:space="preserve"> </w:t>
            </w:r>
            <w:proofErr w:type="spellStart"/>
            <w:r w:rsidRPr="00A96860">
              <w:rPr>
                <w:rFonts w:ascii="Times New Roman" w:eastAsia="Times New Roman" w:hAnsi="Times New Roman"/>
                <w:sz w:val="24"/>
                <w:szCs w:val="24"/>
                <w:lang w:val="fr-FR"/>
              </w:rPr>
              <w:t>vụ</w:t>
            </w:r>
            <w:proofErr w:type="spellEnd"/>
            <w:r w:rsidRPr="00A96860">
              <w:rPr>
                <w:rFonts w:ascii="Times New Roman" w:eastAsia="Times New Roman" w:hAnsi="Times New Roman"/>
                <w:sz w:val="24"/>
                <w:szCs w:val="24"/>
                <w:lang w:val="fr-FR"/>
              </w:rPr>
              <w:t xml:space="preserve"> </w:t>
            </w:r>
            <w:proofErr w:type="spellStart"/>
            <w:r w:rsidRPr="00A96860">
              <w:rPr>
                <w:rFonts w:ascii="Times New Roman" w:eastAsia="Times New Roman" w:hAnsi="Times New Roman"/>
                <w:sz w:val="24"/>
                <w:szCs w:val="24"/>
                <w:lang w:val="fr-FR"/>
              </w:rPr>
              <w:t>kết</w:t>
            </w:r>
            <w:proofErr w:type="spellEnd"/>
            <w:r w:rsidRPr="00A96860">
              <w:rPr>
                <w:rFonts w:ascii="Times New Roman" w:eastAsia="Times New Roman" w:hAnsi="Times New Roman"/>
                <w:sz w:val="24"/>
                <w:szCs w:val="24"/>
                <w:lang w:val="fr-FR"/>
              </w:rPr>
              <w:t xml:space="preserve"> </w:t>
            </w:r>
            <w:proofErr w:type="spellStart"/>
            <w:r w:rsidRPr="00A96860">
              <w:rPr>
                <w:rFonts w:ascii="Times New Roman" w:eastAsia="Times New Roman" w:hAnsi="Times New Roman"/>
                <w:sz w:val="24"/>
                <w:szCs w:val="24"/>
                <w:lang w:val="fr-FR"/>
              </w:rPr>
              <w:t>nối</w:t>
            </w:r>
            <w:proofErr w:type="spellEnd"/>
            <w:r w:rsidRPr="00A96860">
              <w:rPr>
                <w:rFonts w:ascii="Times New Roman" w:eastAsia="Times New Roman" w:hAnsi="Times New Roman"/>
                <w:sz w:val="24"/>
                <w:szCs w:val="24"/>
                <w:lang w:val="fr-FR"/>
              </w:rPr>
              <w:t xml:space="preserve"> Internet</w:t>
            </w:r>
          </w:p>
        </w:tc>
        <w:tc>
          <w:tcPr>
            <w:tcW w:w="1701" w:type="dxa"/>
            <w:tcBorders>
              <w:top w:val="nil"/>
              <w:left w:val="nil"/>
              <w:bottom w:val="single" w:sz="4" w:space="0" w:color="auto"/>
              <w:right w:val="single" w:sz="4" w:space="0" w:color="auto"/>
            </w:tcBorders>
            <w:noWrap/>
            <w:vAlign w:val="center"/>
          </w:tcPr>
          <w:p w14:paraId="751348C0" w14:textId="77777777" w:rsidR="00407DCF" w:rsidRPr="00A96860" w:rsidRDefault="00407DCF" w:rsidP="003F4A8E">
            <w:pPr>
              <w:spacing w:after="0" w:line="240" w:lineRule="auto"/>
              <w:ind w:left="-72" w:right="-72"/>
              <w:rPr>
                <w:rFonts w:ascii="Times New Roman" w:eastAsia="Times New Roman" w:hAnsi="Times New Roman"/>
                <w:sz w:val="24"/>
                <w:szCs w:val="24"/>
                <w:lang w:val="fr-FR" w:eastAsia="zh-CN"/>
              </w:rPr>
            </w:pPr>
          </w:p>
        </w:tc>
        <w:tc>
          <w:tcPr>
            <w:tcW w:w="1559" w:type="dxa"/>
            <w:tcBorders>
              <w:top w:val="nil"/>
              <w:left w:val="nil"/>
              <w:bottom w:val="single" w:sz="4" w:space="0" w:color="auto"/>
              <w:right w:val="single" w:sz="4" w:space="0" w:color="auto"/>
            </w:tcBorders>
            <w:noWrap/>
            <w:vAlign w:val="center"/>
          </w:tcPr>
          <w:p w14:paraId="7FDAF212" w14:textId="77777777" w:rsidR="00407DCF" w:rsidRPr="00A96860" w:rsidRDefault="00407DCF" w:rsidP="003F4A8E">
            <w:pPr>
              <w:spacing w:after="0" w:line="240" w:lineRule="auto"/>
              <w:ind w:left="-72" w:right="-72"/>
              <w:rPr>
                <w:rFonts w:ascii="Times New Roman" w:eastAsia="Times New Roman" w:hAnsi="Times New Roman"/>
                <w:sz w:val="24"/>
                <w:szCs w:val="24"/>
                <w:lang w:val="fr-FR" w:eastAsia="zh-CN"/>
              </w:rPr>
            </w:pPr>
          </w:p>
        </w:tc>
        <w:tc>
          <w:tcPr>
            <w:tcW w:w="1843" w:type="dxa"/>
            <w:tcBorders>
              <w:top w:val="nil"/>
              <w:left w:val="nil"/>
              <w:bottom w:val="single" w:sz="4" w:space="0" w:color="auto"/>
              <w:right w:val="single" w:sz="4" w:space="0" w:color="auto"/>
            </w:tcBorders>
            <w:vAlign w:val="center"/>
          </w:tcPr>
          <w:p w14:paraId="0D85945A" w14:textId="77777777" w:rsidR="00407DCF" w:rsidRPr="00A96860" w:rsidRDefault="00407DCF" w:rsidP="003F4A8E">
            <w:pPr>
              <w:spacing w:after="0" w:line="240" w:lineRule="auto"/>
              <w:ind w:left="-72" w:right="-72"/>
              <w:rPr>
                <w:rFonts w:ascii="Times New Roman" w:eastAsia="Times New Roman" w:hAnsi="Times New Roman"/>
                <w:sz w:val="24"/>
                <w:szCs w:val="24"/>
                <w:lang w:val="fr-FR" w:eastAsia="zh-CN"/>
              </w:rPr>
            </w:pPr>
          </w:p>
        </w:tc>
      </w:tr>
      <w:tr w:rsidR="002539D4" w:rsidRPr="00A96860" w14:paraId="41B7B1E9" w14:textId="77777777" w:rsidTr="003F4A8E">
        <w:trPr>
          <w:trHeight w:val="314"/>
        </w:trPr>
        <w:tc>
          <w:tcPr>
            <w:tcW w:w="1030" w:type="dxa"/>
            <w:tcBorders>
              <w:top w:val="nil"/>
              <w:left w:val="single" w:sz="4" w:space="0" w:color="auto"/>
              <w:bottom w:val="single" w:sz="4" w:space="0" w:color="auto"/>
              <w:right w:val="single" w:sz="4" w:space="0" w:color="auto"/>
            </w:tcBorders>
            <w:vAlign w:val="center"/>
          </w:tcPr>
          <w:p w14:paraId="016B702D" w14:textId="77777777" w:rsidR="00407DCF" w:rsidRPr="00A96860" w:rsidRDefault="00407DCF" w:rsidP="003F4A8E">
            <w:pPr>
              <w:spacing w:after="0" w:line="240" w:lineRule="auto"/>
              <w:ind w:left="34"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4.1.11</w:t>
            </w:r>
          </w:p>
        </w:tc>
        <w:tc>
          <w:tcPr>
            <w:tcW w:w="8468" w:type="dxa"/>
            <w:tcBorders>
              <w:top w:val="single" w:sz="4" w:space="0" w:color="auto"/>
              <w:left w:val="nil"/>
              <w:bottom w:val="single" w:sz="4" w:space="0" w:color="auto"/>
              <w:right w:val="single" w:sz="4" w:space="0" w:color="000000"/>
            </w:tcBorders>
            <w:vAlign w:val="center"/>
          </w:tcPr>
          <w:p w14:paraId="11BB0E7F" w14:textId="77777777" w:rsidR="00407DCF" w:rsidRPr="00A96860" w:rsidRDefault="00407DCF" w:rsidP="003F4A8E">
            <w:pPr>
              <w:spacing w:after="0" w:line="240" w:lineRule="auto"/>
              <w:ind w:right="-74"/>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cho</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thuê</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toàn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bộ</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hoặc</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một</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phần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mạng</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viễn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thông</w:t>
            </w:r>
            <w:proofErr w:type="spellEnd"/>
          </w:p>
        </w:tc>
        <w:tc>
          <w:tcPr>
            <w:tcW w:w="1701" w:type="dxa"/>
            <w:tcBorders>
              <w:top w:val="nil"/>
              <w:left w:val="nil"/>
              <w:bottom w:val="single" w:sz="4" w:space="0" w:color="auto"/>
              <w:right w:val="single" w:sz="4" w:space="0" w:color="auto"/>
            </w:tcBorders>
            <w:noWrap/>
            <w:vAlign w:val="center"/>
          </w:tcPr>
          <w:p w14:paraId="5027CEB1"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559" w:type="dxa"/>
            <w:tcBorders>
              <w:top w:val="nil"/>
              <w:left w:val="nil"/>
              <w:bottom w:val="single" w:sz="4" w:space="0" w:color="auto"/>
              <w:right w:val="single" w:sz="4" w:space="0" w:color="auto"/>
            </w:tcBorders>
            <w:noWrap/>
            <w:vAlign w:val="center"/>
          </w:tcPr>
          <w:p w14:paraId="22313641"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54FB2498"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r>
      <w:tr w:rsidR="002539D4" w:rsidRPr="00A96860" w14:paraId="2D43603A" w14:textId="77777777" w:rsidTr="003F4A8E">
        <w:trPr>
          <w:trHeight w:val="314"/>
        </w:trPr>
        <w:tc>
          <w:tcPr>
            <w:tcW w:w="1030" w:type="dxa"/>
            <w:tcBorders>
              <w:top w:val="nil"/>
              <w:left w:val="single" w:sz="4" w:space="0" w:color="auto"/>
              <w:bottom w:val="single" w:sz="4" w:space="0" w:color="auto"/>
              <w:right w:val="single" w:sz="4" w:space="0" w:color="auto"/>
            </w:tcBorders>
            <w:vAlign w:val="center"/>
          </w:tcPr>
          <w:p w14:paraId="3F31178E" w14:textId="77777777" w:rsidR="00407DCF" w:rsidRPr="00A96860" w:rsidRDefault="00407DCF" w:rsidP="003F4A8E">
            <w:pPr>
              <w:spacing w:after="0" w:line="240" w:lineRule="auto"/>
              <w:ind w:left="34"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4.1.12</w:t>
            </w:r>
          </w:p>
        </w:tc>
        <w:tc>
          <w:tcPr>
            <w:tcW w:w="8468" w:type="dxa"/>
            <w:tcBorders>
              <w:top w:val="single" w:sz="4" w:space="0" w:color="auto"/>
              <w:left w:val="nil"/>
              <w:bottom w:val="single" w:sz="4" w:space="0" w:color="auto"/>
              <w:right w:val="single" w:sz="4" w:space="0" w:color="000000"/>
            </w:tcBorders>
            <w:vAlign w:val="center"/>
          </w:tcPr>
          <w:p w14:paraId="5961693E" w14:textId="77777777" w:rsidR="00407DCF" w:rsidRPr="00A96860" w:rsidRDefault="00407DCF" w:rsidP="003F4A8E">
            <w:pPr>
              <w:spacing w:after="0" w:line="240" w:lineRule="auto"/>
              <w:ind w:right="-74"/>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cộng</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thêm</w:t>
            </w:r>
            <w:proofErr w:type="spellEnd"/>
            <w:r w:rsidRPr="00A96860">
              <w:rPr>
                <w:rFonts w:ascii="Times New Roman" w:eastAsia="Times New Roman" w:hAnsi="Times New Roman"/>
                <w:sz w:val="24"/>
                <w:szCs w:val="24"/>
              </w:rPr>
              <w:t xml:space="preserve"> </w:t>
            </w:r>
          </w:p>
        </w:tc>
        <w:tc>
          <w:tcPr>
            <w:tcW w:w="1701" w:type="dxa"/>
            <w:tcBorders>
              <w:top w:val="nil"/>
              <w:left w:val="nil"/>
              <w:bottom w:val="single" w:sz="4" w:space="0" w:color="auto"/>
              <w:right w:val="single" w:sz="4" w:space="0" w:color="auto"/>
            </w:tcBorders>
            <w:noWrap/>
            <w:vAlign w:val="center"/>
          </w:tcPr>
          <w:p w14:paraId="090F5461"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559" w:type="dxa"/>
            <w:tcBorders>
              <w:top w:val="nil"/>
              <w:left w:val="nil"/>
              <w:bottom w:val="single" w:sz="4" w:space="0" w:color="auto"/>
              <w:right w:val="single" w:sz="4" w:space="0" w:color="auto"/>
            </w:tcBorders>
            <w:noWrap/>
            <w:vAlign w:val="center"/>
          </w:tcPr>
          <w:p w14:paraId="2C24D373"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1BD09DD3"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r>
      <w:tr w:rsidR="002539D4" w:rsidRPr="00A96860" w14:paraId="2719C91F" w14:textId="77777777" w:rsidTr="003F4A8E">
        <w:trPr>
          <w:trHeight w:val="314"/>
        </w:trPr>
        <w:tc>
          <w:tcPr>
            <w:tcW w:w="1030" w:type="dxa"/>
            <w:tcBorders>
              <w:top w:val="nil"/>
              <w:left w:val="single" w:sz="4" w:space="0" w:color="auto"/>
              <w:bottom w:val="single" w:sz="4" w:space="0" w:color="auto"/>
              <w:right w:val="single" w:sz="4" w:space="0" w:color="auto"/>
            </w:tcBorders>
            <w:vAlign w:val="center"/>
          </w:tcPr>
          <w:p w14:paraId="0CCF49DF" w14:textId="77777777" w:rsidR="00407DCF" w:rsidRPr="00A96860" w:rsidRDefault="00407DCF" w:rsidP="003F4A8E">
            <w:pPr>
              <w:spacing w:after="0" w:line="240" w:lineRule="auto"/>
              <w:ind w:left="34"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4.1.13</w:t>
            </w:r>
          </w:p>
        </w:tc>
        <w:tc>
          <w:tcPr>
            <w:tcW w:w="8468" w:type="dxa"/>
            <w:tcBorders>
              <w:top w:val="single" w:sz="4" w:space="0" w:color="auto"/>
              <w:left w:val="nil"/>
              <w:bottom w:val="single" w:sz="4" w:space="0" w:color="auto"/>
              <w:right w:val="single" w:sz="4" w:space="0" w:color="000000"/>
            </w:tcBorders>
            <w:vAlign w:val="center"/>
          </w:tcPr>
          <w:p w14:paraId="0751975A" w14:textId="77777777" w:rsidR="00407DCF" w:rsidRPr="00A96860" w:rsidRDefault="00407DCF" w:rsidP="003F4A8E">
            <w:pPr>
              <w:spacing w:after="0" w:line="240" w:lineRule="auto"/>
              <w:ind w:right="-74"/>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cơ</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bản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khác</w:t>
            </w:r>
            <w:proofErr w:type="spellEnd"/>
          </w:p>
        </w:tc>
        <w:tc>
          <w:tcPr>
            <w:tcW w:w="1701" w:type="dxa"/>
            <w:tcBorders>
              <w:top w:val="nil"/>
              <w:left w:val="nil"/>
              <w:bottom w:val="single" w:sz="4" w:space="0" w:color="auto"/>
              <w:right w:val="single" w:sz="4" w:space="0" w:color="auto"/>
            </w:tcBorders>
            <w:noWrap/>
            <w:vAlign w:val="center"/>
          </w:tcPr>
          <w:p w14:paraId="60281908"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559" w:type="dxa"/>
            <w:tcBorders>
              <w:top w:val="nil"/>
              <w:left w:val="nil"/>
              <w:bottom w:val="single" w:sz="4" w:space="0" w:color="auto"/>
              <w:right w:val="single" w:sz="4" w:space="0" w:color="auto"/>
            </w:tcBorders>
            <w:noWrap/>
            <w:vAlign w:val="center"/>
          </w:tcPr>
          <w:p w14:paraId="7D5530BA"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483B5431"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r>
      <w:tr w:rsidR="002539D4" w:rsidRPr="00A96860" w14:paraId="6F435C85" w14:textId="77777777" w:rsidTr="003F4A8E">
        <w:trPr>
          <w:trHeight w:val="314"/>
        </w:trPr>
        <w:tc>
          <w:tcPr>
            <w:tcW w:w="1030" w:type="dxa"/>
            <w:tcBorders>
              <w:top w:val="nil"/>
              <w:left w:val="single" w:sz="4" w:space="0" w:color="auto"/>
              <w:bottom w:val="single" w:sz="4" w:space="0" w:color="auto"/>
              <w:right w:val="single" w:sz="4" w:space="0" w:color="auto"/>
            </w:tcBorders>
            <w:vAlign w:val="center"/>
          </w:tcPr>
          <w:p w14:paraId="234584A1" w14:textId="77777777" w:rsidR="00407DCF" w:rsidRPr="00A96860" w:rsidRDefault="00407DCF" w:rsidP="003F4A8E">
            <w:pPr>
              <w:spacing w:after="0" w:line="240" w:lineRule="auto"/>
              <w:ind w:left="34" w:right="-72"/>
              <w:rPr>
                <w:rFonts w:ascii="Times New Roman" w:eastAsia="Times New Roman" w:hAnsi="Times New Roman"/>
                <w:sz w:val="24"/>
                <w:szCs w:val="24"/>
                <w:lang w:eastAsia="zh-CN"/>
              </w:rPr>
            </w:pPr>
          </w:p>
        </w:tc>
        <w:tc>
          <w:tcPr>
            <w:tcW w:w="13571" w:type="dxa"/>
            <w:gridSpan w:val="4"/>
            <w:tcBorders>
              <w:top w:val="single" w:sz="4" w:space="0" w:color="auto"/>
              <w:left w:val="nil"/>
              <w:bottom w:val="single" w:sz="4" w:space="0" w:color="auto"/>
              <w:right w:val="single" w:sz="4" w:space="0" w:color="auto"/>
            </w:tcBorders>
            <w:vAlign w:val="center"/>
          </w:tcPr>
          <w:p w14:paraId="3CFDCA36" w14:textId="77777777" w:rsidR="00407DCF" w:rsidRPr="00A96860" w:rsidRDefault="00407DCF" w:rsidP="003F4A8E">
            <w:pPr>
              <w:spacing w:after="0" w:line="240" w:lineRule="auto"/>
              <w:ind w:left="-72" w:right="-72"/>
              <w:rPr>
                <w:rFonts w:ascii="Times New Roman" w:eastAsia="Times New Roman" w:hAnsi="Times New Roman"/>
                <w:i/>
                <w:iCs/>
                <w:sz w:val="24"/>
                <w:szCs w:val="24"/>
                <w:lang w:eastAsia="zh-CN"/>
              </w:rPr>
            </w:pPr>
            <w:proofErr w:type="spellStart"/>
            <w:r w:rsidRPr="00A96860">
              <w:rPr>
                <w:rFonts w:ascii="Times New Roman" w:eastAsia="Times New Roman" w:hAnsi="Times New Roman"/>
                <w:i/>
                <w:iCs/>
                <w:sz w:val="24"/>
                <w:szCs w:val="24"/>
              </w:rPr>
              <w:t>Dịch</w:t>
            </w:r>
            <w:proofErr w:type="spellEnd"/>
            <w:r w:rsidRPr="00A96860">
              <w:rPr>
                <w:rFonts w:ascii="Times New Roman" w:eastAsia="Times New Roman" w:hAnsi="Times New Roman"/>
                <w:i/>
                <w:iCs/>
                <w:sz w:val="24"/>
                <w:szCs w:val="24"/>
              </w:rPr>
              <w:t xml:space="preserve"> </w:t>
            </w:r>
            <w:proofErr w:type="spellStart"/>
            <w:r w:rsidRPr="00A96860">
              <w:rPr>
                <w:rFonts w:ascii="Times New Roman" w:eastAsia="Times New Roman" w:hAnsi="Times New Roman"/>
                <w:i/>
                <w:iCs/>
                <w:sz w:val="24"/>
                <w:szCs w:val="24"/>
              </w:rPr>
              <w:t>vụ</w:t>
            </w:r>
            <w:proofErr w:type="spellEnd"/>
            <w:r w:rsidRPr="00A96860">
              <w:rPr>
                <w:rFonts w:ascii="Times New Roman" w:eastAsia="Times New Roman" w:hAnsi="Times New Roman"/>
                <w:i/>
                <w:iCs/>
                <w:sz w:val="24"/>
                <w:szCs w:val="24"/>
              </w:rPr>
              <w:t xml:space="preserve"> </w:t>
            </w:r>
            <w:proofErr w:type="spellStart"/>
            <w:r w:rsidRPr="00A96860">
              <w:rPr>
                <w:rFonts w:ascii="Times New Roman" w:eastAsia="Times New Roman" w:hAnsi="Times New Roman"/>
                <w:i/>
                <w:iCs/>
                <w:sz w:val="24"/>
                <w:szCs w:val="24"/>
              </w:rPr>
              <w:t>giá</w:t>
            </w:r>
            <w:proofErr w:type="spellEnd"/>
            <w:r w:rsidRPr="00A96860">
              <w:rPr>
                <w:rFonts w:ascii="Times New Roman" w:eastAsia="Times New Roman" w:hAnsi="Times New Roman"/>
                <w:i/>
                <w:iCs/>
                <w:sz w:val="24"/>
                <w:szCs w:val="24"/>
              </w:rPr>
              <w:t xml:space="preserve"> </w:t>
            </w:r>
            <w:proofErr w:type="spellStart"/>
            <w:r w:rsidRPr="00A96860">
              <w:rPr>
                <w:rFonts w:ascii="Times New Roman" w:eastAsia="Times New Roman" w:hAnsi="Times New Roman"/>
                <w:i/>
                <w:iCs/>
                <w:sz w:val="24"/>
                <w:szCs w:val="24"/>
              </w:rPr>
              <w:t>trị</w:t>
            </w:r>
            <w:proofErr w:type="spellEnd"/>
            <w:r w:rsidRPr="00A96860">
              <w:rPr>
                <w:rFonts w:ascii="Times New Roman" w:eastAsia="Times New Roman" w:hAnsi="Times New Roman"/>
                <w:i/>
                <w:iCs/>
                <w:sz w:val="24"/>
                <w:szCs w:val="24"/>
              </w:rPr>
              <w:t xml:space="preserve"> </w:t>
            </w:r>
            <w:proofErr w:type="spellStart"/>
            <w:r w:rsidRPr="00A96860">
              <w:rPr>
                <w:rFonts w:ascii="Times New Roman" w:eastAsia="Times New Roman" w:hAnsi="Times New Roman"/>
                <w:i/>
                <w:iCs/>
                <w:sz w:val="24"/>
                <w:szCs w:val="24"/>
              </w:rPr>
              <w:t>gia</w:t>
            </w:r>
            <w:proofErr w:type="spellEnd"/>
            <w:r w:rsidRPr="00A96860">
              <w:rPr>
                <w:rFonts w:ascii="Times New Roman" w:eastAsia="Times New Roman" w:hAnsi="Times New Roman"/>
                <w:i/>
                <w:iCs/>
                <w:sz w:val="24"/>
                <w:szCs w:val="24"/>
              </w:rPr>
              <w:t xml:space="preserve"> </w:t>
            </w:r>
            <w:proofErr w:type="spellStart"/>
            <w:r w:rsidRPr="00A96860">
              <w:rPr>
                <w:rFonts w:ascii="Times New Roman" w:eastAsia="Times New Roman" w:hAnsi="Times New Roman"/>
                <w:i/>
                <w:iCs/>
                <w:sz w:val="24"/>
                <w:szCs w:val="24"/>
              </w:rPr>
              <w:t>tăng</w:t>
            </w:r>
            <w:proofErr w:type="spellEnd"/>
          </w:p>
        </w:tc>
      </w:tr>
      <w:tr w:rsidR="002539D4" w:rsidRPr="00A96860" w14:paraId="0870C89B" w14:textId="77777777" w:rsidTr="003F4A8E">
        <w:trPr>
          <w:trHeight w:val="314"/>
        </w:trPr>
        <w:tc>
          <w:tcPr>
            <w:tcW w:w="1030" w:type="dxa"/>
            <w:tcBorders>
              <w:top w:val="nil"/>
              <w:left w:val="single" w:sz="4" w:space="0" w:color="auto"/>
              <w:bottom w:val="single" w:sz="4" w:space="0" w:color="auto"/>
              <w:right w:val="single" w:sz="4" w:space="0" w:color="auto"/>
            </w:tcBorders>
            <w:vAlign w:val="center"/>
          </w:tcPr>
          <w:p w14:paraId="06415188" w14:textId="77777777" w:rsidR="00407DCF" w:rsidRPr="00A96860" w:rsidRDefault="00407DCF" w:rsidP="003F4A8E">
            <w:pPr>
              <w:spacing w:after="0" w:line="240" w:lineRule="auto"/>
              <w:ind w:left="34" w:right="-72"/>
              <w:rPr>
                <w:rFonts w:ascii="Times New Roman" w:eastAsia="Times New Roman" w:hAnsi="Times New Roman"/>
                <w:sz w:val="24"/>
                <w:szCs w:val="24"/>
                <w:lang w:val="en-GB" w:eastAsia="zh-CN"/>
              </w:rPr>
            </w:pPr>
            <w:r w:rsidRPr="00A96860">
              <w:rPr>
                <w:rFonts w:ascii="Times New Roman" w:eastAsia="Times New Roman" w:hAnsi="Times New Roman"/>
                <w:sz w:val="24"/>
                <w:szCs w:val="24"/>
                <w:lang w:eastAsia="zh-CN"/>
              </w:rPr>
              <w:t>4.1.1</w:t>
            </w:r>
            <w:r w:rsidRPr="00A96860">
              <w:rPr>
                <w:rFonts w:ascii="Times New Roman" w:eastAsia="Times New Roman" w:hAnsi="Times New Roman"/>
                <w:sz w:val="24"/>
                <w:szCs w:val="24"/>
                <w:lang w:val="en-GB" w:eastAsia="zh-CN"/>
              </w:rPr>
              <w:t>4</w:t>
            </w:r>
          </w:p>
        </w:tc>
        <w:tc>
          <w:tcPr>
            <w:tcW w:w="8468" w:type="dxa"/>
            <w:tcBorders>
              <w:top w:val="single" w:sz="4" w:space="0" w:color="auto"/>
              <w:left w:val="nil"/>
              <w:bottom w:val="single" w:sz="4" w:space="0" w:color="auto"/>
              <w:right w:val="single" w:sz="4" w:space="0" w:color="000000"/>
            </w:tcBorders>
            <w:vAlign w:val="center"/>
          </w:tcPr>
          <w:p w14:paraId="12E18196" w14:textId="77777777" w:rsidR="00407DCF" w:rsidRPr="00A96860" w:rsidRDefault="00407DCF" w:rsidP="003F4A8E">
            <w:pPr>
              <w:spacing w:after="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truy</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nhập</w:t>
            </w:r>
            <w:proofErr w:type="spellEnd"/>
            <w:r w:rsidRPr="00A96860">
              <w:rPr>
                <w:rFonts w:ascii="Times New Roman" w:eastAsia="Times New Roman" w:hAnsi="Times New Roman"/>
                <w:sz w:val="24"/>
                <w:szCs w:val="24"/>
              </w:rPr>
              <w:t xml:space="preserve"> Internet</w:t>
            </w:r>
          </w:p>
        </w:tc>
        <w:tc>
          <w:tcPr>
            <w:tcW w:w="1701" w:type="dxa"/>
            <w:tcBorders>
              <w:top w:val="nil"/>
              <w:left w:val="nil"/>
              <w:bottom w:val="single" w:sz="4" w:space="0" w:color="auto"/>
              <w:right w:val="single" w:sz="4" w:space="0" w:color="auto"/>
            </w:tcBorders>
            <w:noWrap/>
            <w:vAlign w:val="center"/>
          </w:tcPr>
          <w:p w14:paraId="70350D4A"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559" w:type="dxa"/>
            <w:tcBorders>
              <w:top w:val="nil"/>
              <w:left w:val="nil"/>
              <w:bottom w:val="single" w:sz="4" w:space="0" w:color="auto"/>
              <w:right w:val="single" w:sz="4" w:space="0" w:color="auto"/>
            </w:tcBorders>
            <w:noWrap/>
            <w:vAlign w:val="center"/>
          </w:tcPr>
          <w:p w14:paraId="3E4BB9C2"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7A221446"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r>
      <w:tr w:rsidR="002539D4" w:rsidRPr="00A96860" w14:paraId="03DD5F82" w14:textId="77777777" w:rsidTr="003F4A8E">
        <w:trPr>
          <w:trHeight w:val="314"/>
        </w:trPr>
        <w:tc>
          <w:tcPr>
            <w:tcW w:w="1030" w:type="dxa"/>
            <w:tcBorders>
              <w:top w:val="nil"/>
              <w:left w:val="single" w:sz="4" w:space="0" w:color="auto"/>
              <w:bottom w:val="single" w:sz="4" w:space="0" w:color="auto"/>
              <w:right w:val="single" w:sz="4" w:space="0" w:color="auto"/>
            </w:tcBorders>
            <w:vAlign w:val="center"/>
            <w:hideMark/>
          </w:tcPr>
          <w:p w14:paraId="69CC897E" w14:textId="77777777" w:rsidR="00407DCF" w:rsidRPr="00A96860" w:rsidRDefault="00407DCF" w:rsidP="003F4A8E">
            <w:pPr>
              <w:spacing w:after="0" w:line="240" w:lineRule="auto"/>
              <w:ind w:left="34" w:right="-72"/>
              <w:rPr>
                <w:rFonts w:ascii="Times New Roman" w:eastAsia="Times New Roman" w:hAnsi="Times New Roman"/>
                <w:sz w:val="24"/>
                <w:szCs w:val="24"/>
                <w:lang w:val="en-GB" w:eastAsia="zh-CN"/>
              </w:rPr>
            </w:pPr>
            <w:r w:rsidRPr="00A96860">
              <w:rPr>
                <w:rFonts w:ascii="Times New Roman" w:eastAsia="Times New Roman" w:hAnsi="Times New Roman"/>
                <w:sz w:val="24"/>
                <w:szCs w:val="24"/>
                <w:lang w:eastAsia="zh-CN"/>
              </w:rPr>
              <w:t>4.1.</w:t>
            </w:r>
            <w:r w:rsidRPr="00A96860">
              <w:rPr>
                <w:rFonts w:ascii="Times New Roman" w:eastAsia="Times New Roman" w:hAnsi="Times New Roman"/>
                <w:sz w:val="24"/>
                <w:szCs w:val="24"/>
                <w:lang w:val="vi-VN" w:eastAsia="zh-CN"/>
              </w:rPr>
              <w:t>1</w:t>
            </w:r>
            <w:r w:rsidRPr="00A96860">
              <w:rPr>
                <w:rFonts w:ascii="Times New Roman" w:eastAsia="Times New Roman" w:hAnsi="Times New Roman"/>
                <w:sz w:val="24"/>
                <w:szCs w:val="24"/>
                <w:lang w:val="en-GB" w:eastAsia="zh-CN"/>
              </w:rPr>
              <w:t>5</w:t>
            </w:r>
          </w:p>
        </w:tc>
        <w:tc>
          <w:tcPr>
            <w:tcW w:w="8468" w:type="dxa"/>
            <w:tcBorders>
              <w:top w:val="single" w:sz="4" w:space="0" w:color="auto"/>
              <w:left w:val="nil"/>
              <w:bottom w:val="single" w:sz="4" w:space="0" w:color="auto"/>
              <w:right w:val="single" w:sz="4" w:space="0" w:color="000000"/>
            </w:tcBorders>
            <w:vAlign w:val="center"/>
            <w:hideMark/>
          </w:tcPr>
          <w:p w14:paraId="66C3A6E6" w14:textId="77777777" w:rsidR="00407DCF" w:rsidRPr="00A96860" w:rsidRDefault="00407DCF" w:rsidP="003F4A8E">
            <w:pPr>
              <w:spacing w:after="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lang w:eastAsia="zh-CN"/>
              </w:rPr>
              <w:t>Dịch</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vụ</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giá</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trị</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gia</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tăng</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khác</w:t>
            </w:r>
            <w:proofErr w:type="spellEnd"/>
          </w:p>
        </w:tc>
        <w:tc>
          <w:tcPr>
            <w:tcW w:w="1701" w:type="dxa"/>
            <w:tcBorders>
              <w:top w:val="nil"/>
              <w:left w:val="nil"/>
              <w:bottom w:val="single" w:sz="4" w:space="0" w:color="auto"/>
              <w:right w:val="single" w:sz="4" w:space="0" w:color="auto"/>
            </w:tcBorders>
            <w:noWrap/>
            <w:vAlign w:val="center"/>
            <w:hideMark/>
          </w:tcPr>
          <w:p w14:paraId="7AE6B69E"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559" w:type="dxa"/>
            <w:tcBorders>
              <w:top w:val="nil"/>
              <w:left w:val="nil"/>
              <w:bottom w:val="single" w:sz="4" w:space="0" w:color="auto"/>
              <w:right w:val="single" w:sz="4" w:space="0" w:color="auto"/>
            </w:tcBorders>
            <w:noWrap/>
            <w:vAlign w:val="center"/>
            <w:hideMark/>
          </w:tcPr>
          <w:p w14:paraId="7FF8CF45"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07347E49"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68B37C86" w14:textId="77777777" w:rsidTr="003F4A8E">
        <w:trPr>
          <w:trHeight w:val="293"/>
        </w:trPr>
        <w:tc>
          <w:tcPr>
            <w:tcW w:w="1030" w:type="dxa"/>
            <w:tcBorders>
              <w:top w:val="nil"/>
              <w:left w:val="single" w:sz="4" w:space="0" w:color="auto"/>
              <w:bottom w:val="single" w:sz="4" w:space="0" w:color="auto"/>
              <w:right w:val="single" w:sz="4" w:space="0" w:color="auto"/>
            </w:tcBorders>
            <w:vAlign w:val="center"/>
            <w:hideMark/>
          </w:tcPr>
          <w:p w14:paraId="5EA5BF6A" w14:textId="77777777" w:rsidR="00407DCF" w:rsidRPr="00A96860" w:rsidRDefault="00407DCF" w:rsidP="003F4A8E">
            <w:pPr>
              <w:spacing w:after="0" w:line="240" w:lineRule="auto"/>
              <w:ind w:left="34" w:right="-72"/>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4.2</w:t>
            </w:r>
          </w:p>
        </w:tc>
        <w:tc>
          <w:tcPr>
            <w:tcW w:w="8468" w:type="dxa"/>
            <w:tcBorders>
              <w:top w:val="single" w:sz="4" w:space="0" w:color="auto"/>
              <w:left w:val="nil"/>
              <w:bottom w:val="single" w:sz="4" w:space="0" w:color="auto"/>
              <w:right w:val="single" w:sz="4" w:space="0" w:color="auto"/>
            </w:tcBorders>
            <w:vAlign w:val="center"/>
            <w:hideMark/>
          </w:tcPr>
          <w:p w14:paraId="17AD2066" w14:textId="77777777" w:rsidR="00407DCF" w:rsidRPr="00A96860" w:rsidRDefault="00407DCF" w:rsidP="003F4A8E">
            <w:pPr>
              <w:spacing w:after="0" w:line="240" w:lineRule="auto"/>
              <w:ind w:right="-72"/>
              <w:rPr>
                <w:rFonts w:ascii="Times New Roman" w:eastAsia="Times New Roman" w:hAnsi="Times New Roman"/>
                <w:b/>
                <w:i/>
                <w:sz w:val="24"/>
                <w:szCs w:val="24"/>
                <w:lang w:eastAsia="zh-CN"/>
              </w:rPr>
            </w:pPr>
            <w:proofErr w:type="spellStart"/>
            <w:r w:rsidRPr="00A96860">
              <w:rPr>
                <w:rFonts w:ascii="Times New Roman" w:eastAsia="Times New Roman" w:hAnsi="Times New Roman"/>
                <w:b/>
                <w:i/>
                <w:sz w:val="24"/>
                <w:szCs w:val="24"/>
                <w:lang w:eastAsia="zh-CN"/>
              </w:rPr>
              <w:t>Doanh</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thu</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dịch</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vụ</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viễn</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thông</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trên</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mạng</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viễn</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thông</w:t>
            </w:r>
            <w:proofErr w:type="spellEnd"/>
            <w:r w:rsidRPr="00A96860">
              <w:rPr>
                <w:rFonts w:ascii="Times New Roman" w:eastAsia="Times New Roman" w:hAnsi="Times New Roman"/>
                <w:b/>
                <w:i/>
                <w:sz w:val="24"/>
                <w:szCs w:val="24"/>
                <w:lang w:val="vi-VN" w:eastAsia="zh-CN"/>
              </w:rPr>
              <w:t xml:space="preserve"> </w:t>
            </w:r>
            <w:proofErr w:type="spellStart"/>
            <w:r w:rsidRPr="00A96860">
              <w:rPr>
                <w:rFonts w:ascii="Times New Roman" w:eastAsia="Times New Roman" w:hAnsi="Times New Roman"/>
                <w:b/>
                <w:i/>
                <w:sz w:val="24"/>
                <w:szCs w:val="24"/>
                <w:lang w:eastAsia="zh-CN"/>
              </w:rPr>
              <w:t>cố</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định</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vệ</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tinh</w:t>
            </w:r>
            <w:proofErr w:type="spellEnd"/>
          </w:p>
        </w:tc>
        <w:tc>
          <w:tcPr>
            <w:tcW w:w="1701" w:type="dxa"/>
            <w:tcBorders>
              <w:top w:val="nil"/>
              <w:left w:val="nil"/>
              <w:bottom w:val="single" w:sz="4" w:space="0" w:color="auto"/>
              <w:right w:val="single" w:sz="4" w:space="0" w:color="auto"/>
            </w:tcBorders>
            <w:noWrap/>
            <w:vAlign w:val="center"/>
            <w:hideMark/>
          </w:tcPr>
          <w:p w14:paraId="67C0A931" w14:textId="77777777" w:rsidR="00407DCF" w:rsidRPr="00A96860" w:rsidRDefault="00407DCF" w:rsidP="003F4A8E">
            <w:pPr>
              <w:spacing w:after="0" w:line="240" w:lineRule="auto"/>
              <w:ind w:left="-72" w:right="-72"/>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 </w:t>
            </w:r>
          </w:p>
        </w:tc>
        <w:tc>
          <w:tcPr>
            <w:tcW w:w="1559" w:type="dxa"/>
            <w:tcBorders>
              <w:top w:val="nil"/>
              <w:left w:val="nil"/>
              <w:bottom w:val="single" w:sz="4" w:space="0" w:color="auto"/>
              <w:right w:val="single" w:sz="4" w:space="0" w:color="auto"/>
            </w:tcBorders>
            <w:noWrap/>
            <w:vAlign w:val="center"/>
            <w:hideMark/>
          </w:tcPr>
          <w:p w14:paraId="6527A938" w14:textId="77777777" w:rsidR="00407DCF" w:rsidRPr="00A96860" w:rsidRDefault="00407DCF" w:rsidP="003F4A8E">
            <w:pPr>
              <w:spacing w:after="0" w:line="240" w:lineRule="auto"/>
              <w:ind w:left="-72" w:right="-72"/>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 </w:t>
            </w:r>
          </w:p>
        </w:tc>
        <w:tc>
          <w:tcPr>
            <w:tcW w:w="1843" w:type="dxa"/>
            <w:tcBorders>
              <w:top w:val="nil"/>
              <w:left w:val="nil"/>
              <w:bottom w:val="single" w:sz="4" w:space="0" w:color="auto"/>
              <w:right w:val="single" w:sz="4" w:space="0" w:color="auto"/>
            </w:tcBorders>
            <w:vAlign w:val="center"/>
            <w:hideMark/>
          </w:tcPr>
          <w:p w14:paraId="3D93C32D" w14:textId="77777777" w:rsidR="00407DCF" w:rsidRPr="00A96860" w:rsidRDefault="00407DCF" w:rsidP="003F4A8E">
            <w:pPr>
              <w:spacing w:after="0" w:line="240" w:lineRule="auto"/>
              <w:ind w:left="-72" w:right="-72"/>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 </w:t>
            </w:r>
          </w:p>
        </w:tc>
      </w:tr>
      <w:tr w:rsidR="002539D4" w:rsidRPr="00A96860" w14:paraId="480D7F6D" w14:textId="77777777" w:rsidTr="003F4A8E">
        <w:trPr>
          <w:trHeight w:val="411"/>
        </w:trPr>
        <w:tc>
          <w:tcPr>
            <w:tcW w:w="1030" w:type="dxa"/>
            <w:tcBorders>
              <w:top w:val="nil"/>
              <w:left w:val="single" w:sz="4" w:space="0" w:color="auto"/>
              <w:bottom w:val="single" w:sz="4" w:space="0" w:color="auto"/>
              <w:right w:val="single" w:sz="4" w:space="0" w:color="auto"/>
            </w:tcBorders>
            <w:vAlign w:val="center"/>
            <w:hideMark/>
          </w:tcPr>
          <w:p w14:paraId="48BCFF17" w14:textId="77777777" w:rsidR="00407DCF" w:rsidRPr="00A96860" w:rsidRDefault="00407DCF" w:rsidP="003F4A8E">
            <w:pPr>
              <w:spacing w:after="0" w:line="240" w:lineRule="auto"/>
              <w:ind w:left="34" w:right="-72"/>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4.3</w:t>
            </w:r>
          </w:p>
        </w:tc>
        <w:tc>
          <w:tcPr>
            <w:tcW w:w="8468" w:type="dxa"/>
            <w:tcBorders>
              <w:top w:val="single" w:sz="4" w:space="0" w:color="auto"/>
              <w:left w:val="nil"/>
              <w:bottom w:val="single" w:sz="4" w:space="0" w:color="auto"/>
              <w:right w:val="single" w:sz="4" w:space="0" w:color="auto"/>
            </w:tcBorders>
            <w:vAlign w:val="center"/>
            <w:hideMark/>
          </w:tcPr>
          <w:p w14:paraId="1592EA1A" w14:textId="77777777" w:rsidR="00407DCF" w:rsidRPr="00A96860" w:rsidRDefault="00407DCF" w:rsidP="003F4A8E">
            <w:pPr>
              <w:spacing w:after="0" w:line="240" w:lineRule="auto"/>
              <w:ind w:right="-72"/>
              <w:rPr>
                <w:b/>
                <w:i/>
                <w:sz w:val="24"/>
                <w:szCs w:val="24"/>
              </w:rPr>
            </w:pPr>
            <w:proofErr w:type="spellStart"/>
            <w:r w:rsidRPr="00A96860">
              <w:rPr>
                <w:rFonts w:ascii="Times New Roman" w:eastAsia="Times New Roman" w:hAnsi="Times New Roman"/>
                <w:b/>
                <w:i/>
                <w:spacing w:val="-4"/>
                <w:sz w:val="24"/>
                <w:szCs w:val="24"/>
                <w:lang w:eastAsia="zh-CN"/>
              </w:rPr>
              <w:t>Doanh</w:t>
            </w:r>
            <w:proofErr w:type="spellEnd"/>
            <w:r w:rsidRPr="00A96860">
              <w:rPr>
                <w:rFonts w:ascii="Times New Roman" w:eastAsia="Times New Roman" w:hAnsi="Times New Roman"/>
                <w:b/>
                <w:i/>
                <w:spacing w:val="-4"/>
                <w:sz w:val="24"/>
                <w:szCs w:val="24"/>
                <w:lang w:eastAsia="zh-CN"/>
              </w:rPr>
              <w:t xml:space="preserve"> </w:t>
            </w:r>
            <w:proofErr w:type="spellStart"/>
            <w:r w:rsidRPr="00A96860">
              <w:rPr>
                <w:rFonts w:ascii="Times New Roman" w:eastAsia="Times New Roman" w:hAnsi="Times New Roman"/>
                <w:b/>
                <w:i/>
                <w:spacing w:val="-4"/>
                <w:sz w:val="24"/>
                <w:szCs w:val="24"/>
                <w:lang w:eastAsia="zh-CN"/>
              </w:rPr>
              <w:t>thu</w:t>
            </w:r>
            <w:proofErr w:type="spellEnd"/>
            <w:r w:rsidRPr="00A96860">
              <w:rPr>
                <w:rFonts w:ascii="Times New Roman" w:eastAsia="Times New Roman" w:hAnsi="Times New Roman"/>
                <w:b/>
                <w:i/>
                <w:spacing w:val="-4"/>
                <w:sz w:val="24"/>
                <w:szCs w:val="24"/>
                <w:lang w:eastAsia="zh-CN"/>
              </w:rPr>
              <w:t xml:space="preserve"> </w:t>
            </w:r>
            <w:proofErr w:type="spellStart"/>
            <w:r w:rsidRPr="00A96860">
              <w:rPr>
                <w:rFonts w:ascii="Times New Roman" w:eastAsia="Times New Roman" w:hAnsi="Times New Roman"/>
                <w:b/>
                <w:i/>
                <w:spacing w:val="-4"/>
                <w:sz w:val="24"/>
                <w:szCs w:val="24"/>
                <w:lang w:eastAsia="zh-CN"/>
              </w:rPr>
              <w:t>dịch</w:t>
            </w:r>
            <w:proofErr w:type="spellEnd"/>
            <w:r w:rsidRPr="00A96860">
              <w:rPr>
                <w:rFonts w:ascii="Times New Roman" w:eastAsia="Times New Roman" w:hAnsi="Times New Roman"/>
                <w:b/>
                <w:i/>
                <w:spacing w:val="-4"/>
                <w:sz w:val="24"/>
                <w:szCs w:val="24"/>
                <w:lang w:eastAsia="zh-CN"/>
              </w:rPr>
              <w:t xml:space="preserve"> </w:t>
            </w:r>
            <w:proofErr w:type="spellStart"/>
            <w:r w:rsidRPr="00A96860">
              <w:rPr>
                <w:rFonts w:ascii="Times New Roman" w:eastAsia="Times New Roman" w:hAnsi="Times New Roman"/>
                <w:b/>
                <w:i/>
                <w:spacing w:val="-4"/>
                <w:sz w:val="24"/>
                <w:szCs w:val="24"/>
                <w:lang w:eastAsia="zh-CN"/>
              </w:rPr>
              <w:t>vụ</w:t>
            </w:r>
            <w:proofErr w:type="spellEnd"/>
            <w:r w:rsidRPr="00A96860">
              <w:rPr>
                <w:rFonts w:ascii="Times New Roman" w:eastAsia="Times New Roman" w:hAnsi="Times New Roman"/>
                <w:b/>
                <w:i/>
                <w:spacing w:val="-4"/>
                <w:sz w:val="24"/>
                <w:szCs w:val="24"/>
                <w:lang w:eastAsia="zh-CN"/>
              </w:rPr>
              <w:t xml:space="preserve"> </w:t>
            </w:r>
            <w:proofErr w:type="spellStart"/>
            <w:r w:rsidRPr="00A96860">
              <w:rPr>
                <w:rFonts w:ascii="Times New Roman" w:eastAsia="Times New Roman" w:hAnsi="Times New Roman"/>
                <w:b/>
                <w:i/>
                <w:spacing w:val="-4"/>
                <w:sz w:val="24"/>
                <w:szCs w:val="24"/>
                <w:lang w:eastAsia="zh-CN"/>
              </w:rPr>
              <w:t>viễn</w:t>
            </w:r>
            <w:proofErr w:type="spellEnd"/>
            <w:r w:rsidRPr="00A96860">
              <w:rPr>
                <w:rFonts w:ascii="Times New Roman" w:eastAsia="Times New Roman" w:hAnsi="Times New Roman"/>
                <w:b/>
                <w:i/>
                <w:spacing w:val="-4"/>
                <w:sz w:val="24"/>
                <w:szCs w:val="24"/>
                <w:lang w:eastAsia="zh-CN"/>
              </w:rPr>
              <w:t xml:space="preserve"> </w:t>
            </w:r>
            <w:proofErr w:type="spellStart"/>
            <w:r w:rsidRPr="00A96860">
              <w:rPr>
                <w:rFonts w:ascii="Times New Roman" w:eastAsia="Times New Roman" w:hAnsi="Times New Roman"/>
                <w:b/>
                <w:i/>
                <w:spacing w:val="-4"/>
                <w:sz w:val="24"/>
                <w:szCs w:val="24"/>
                <w:lang w:eastAsia="zh-CN"/>
              </w:rPr>
              <w:t>thông</w:t>
            </w:r>
            <w:proofErr w:type="spellEnd"/>
            <w:r w:rsidRPr="00A96860">
              <w:rPr>
                <w:rFonts w:ascii="Times New Roman" w:eastAsia="Times New Roman" w:hAnsi="Times New Roman"/>
                <w:b/>
                <w:i/>
                <w:spacing w:val="-4"/>
                <w:sz w:val="24"/>
                <w:szCs w:val="24"/>
                <w:lang w:eastAsia="zh-CN"/>
              </w:rPr>
              <w:t xml:space="preserve"> </w:t>
            </w:r>
            <w:proofErr w:type="spellStart"/>
            <w:r w:rsidRPr="00A96860">
              <w:rPr>
                <w:rFonts w:ascii="Times New Roman" w:eastAsia="Times New Roman" w:hAnsi="Times New Roman"/>
                <w:b/>
                <w:i/>
                <w:spacing w:val="-4"/>
                <w:sz w:val="24"/>
                <w:szCs w:val="24"/>
                <w:lang w:eastAsia="zh-CN"/>
              </w:rPr>
              <w:t>trên</w:t>
            </w:r>
            <w:proofErr w:type="spellEnd"/>
            <w:r w:rsidRPr="00A96860">
              <w:rPr>
                <w:rFonts w:ascii="Times New Roman" w:eastAsia="Times New Roman" w:hAnsi="Times New Roman"/>
                <w:b/>
                <w:i/>
                <w:spacing w:val="-4"/>
                <w:sz w:val="24"/>
                <w:szCs w:val="24"/>
                <w:lang w:eastAsia="zh-CN"/>
              </w:rPr>
              <w:t xml:space="preserve"> </w:t>
            </w:r>
            <w:proofErr w:type="spellStart"/>
            <w:r w:rsidRPr="00A96860">
              <w:rPr>
                <w:rFonts w:ascii="Times New Roman" w:eastAsia="Times New Roman" w:hAnsi="Times New Roman"/>
                <w:b/>
                <w:i/>
                <w:spacing w:val="-4"/>
                <w:sz w:val="24"/>
                <w:szCs w:val="24"/>
                <w:lang w:eastAsia="zh-CN"/>
              </w:rPr>
              <w:t>mạng</w:t>
            </w:r>
            <w:proofErr w:type="spellEnd"/>
            <w:r w:rsidRPr="00A96860">
              <w:rPr>
                <w:rFonts w:ascii="Times New Roman" w:eastAsia="Times New Roman" w:hAnsi="Times New Roman"/>
                <w:b/>
                <w:i/>
                <w:spacing w:val="-4"/>
                <w:sz w:val="24"/>
                <w:szCs w:val="24"/>
                <w:lang w:eastAsia="zh-CN"/>
              </w:rPr>
              <w:t xml:space="preserve"> </w:t>
            </w:r>
            <w:proofErr w:type="spellStart"/>
            <w:r w:rsidRPr="00A96860">
              <w:rPr>
                <w:rFonts w:ascii="Times New Roman" w:eastAsia="Times New Roman" w:hAnsi="Times New Roman"/>
                <w:b/>
                <w:i/>
                <w:spacing w:val="-4"/>
                <w:sz w:val="24"/>
                <w:szCs w:val="24"/>
                <w:lang w:eastAsia="zh-CN"/>
              </w:rPr>
              <w:t>viễn</w:t>
            </w:r>
            <w:proofErr w:type="spellEnd"/>
            <w:r w:rsidRPr="00A96860">
              <w:rPr>
                <w:rFonts w:ascii="Times New Roman" w:eastAsia="Times New Roman" w:hAnsi="Times New Roman"/>
                <w:b/>
                <w:i/>
                <w:spacing w:val="-4"/>
                <w:sz w:val="24"/>
                <w:szCs w:val="24"/>
                <w:lang w:eastAsia="zh-CN"/>
              </w:rPr>
              <w:t xml:space="preserve"> </w:t>
            </w:r>
            <w:proofErr w:type="spellStart"/>
            <w:r w:rsidRPr="00A96860">
              <w:rPr>
                <w:rFonts w:ascii="Times New Roman" w:eastAsia="Times New Roman" w:hAnsi="Times New Roman"/>
                <w:b/>
                <w:i/>
                <w:spacing w:val="-4"/>
                <w:sz w:val="24"/>
                <w:szCs w:val="24"/>
                <w:lang w:eastAsia="zh-CN"/>
              </w:rPr>
              <w:t>thông</w:t>
            </w:r>
            <w:proofErr w:type="spellEnd"/>
            <w:r w:rsidRPr="00A96860">
              <w:rPr>
                <w:rFonts w:ascii="Times New Roman" w:eastAsia="Times New Roman" w:hAnsi="Times New Roman"/>
                <w:b/>
                <w:i/>
                <w:spacing w:val="-4"/>
                <w:sz w:val="24"/>
                <w:szCs w:val="24"/>
                <w:lang w:eastAsia="zh-CN"/>
              </w:rPr>
              <w:t xml:space="preserve"> di </w:t>
            </w:r>
            <w:proofErr w:type="spellStart"/>
            <w:r w:rsidRPr="00A96860">
              <w:rPr>
                <w:rFonts w:ascii="Times New Roman" w:eastAsia="Times New Roman" w:hAnsi="Times New Roman"/>
                <w:b/>
                <w:i/>
                <w:spacing w:val="-4"/>
                <w:sz w:val="24"/>
                <w:szCs w:val="24"/>
                <w:lang w:eastAsia="zh-CN"/>
              </w:rPr>
              <w:t>động</w:t>
            </w:r>
            <w:proofErr w:type="spellEnd"/>
            <w:r w:rsidRPr="00A96860">
              <w:rPr>
                <w:rFonts w:ascii="Times New Roman" w:eastAsia="Times New Roman" w:hAnsi="Times New Roman"/>
                <w:b/>
                <w:i/>
                <w:spacing w:val="-4"/>
                <w:sz w:val="24"/>
                <w:szCs w:val="24"/>
                <w:lang w:eastAsia="zh-CN"/>
              </w:rPr>
              <w:t xml:space="preserve"> </w:t>
            </w:r>
            <w:proofErr w:type="spellStart"/>
            <w:r w:rsidRPr="00A96860">
              <w:rPr>
                <w:rFonts w:ascii="Times New Roman" w:eastAsia="Times New Roman" w:hAnsi="Times New Roman"/>
                <w:b/>
                <w:i/>
                <w:spacing w:val="-4"/>
                <w:sz w:val="24"/>
                <w:szCs w:val="24"/>
                <w:lang w:eastAsia="zh-CN"/>
              </w:rPr>
              <w:t>mặt</w:t>
            </w:r>
            <w:proofErr w:type="spellEnd"/>
            <w:r w:rsidRPr="00A96860">
              <w:rPr>
                <w:rFonts w:ascii="Times New Roman" w:eastAsia="Times New Roman" w:hAnsi="Times New Roman"/>
                <w:b/>
                <w:i/>
                <w:spacing w:val="-4"/>
                <w:sz w:val="24"/>
                <w:szCs w:val="24"/>
                <w:lang w:eastAsia="zh-CN"/>
              </w:rPr>
              <w:t xml:space="preserve"> </w:t>
            </w:r>
            <w:proofErr w:type="spellStart"/>
            <w:r w:rsidRPr="00A96860">
              <w:rPr>
                <w:rFonts w:ascii="Times New Roman" w:eastAsia="Times New Roman" w:hAnsi="Times New Roman"/>
                <w:b/>
                <w:i/>
                <w:spacing w:val="-4"/>
                <w:sz w:val="24"/>
                <w:szCs w:val="24"/>
                <w:lang w:eastAsia="zh-CN"/>
              </w:rPr>
              <w:t>đất</w:t>
            </w:r>
            <w:proofErr w:type="spellEnd"/>
            <w:r w:rsidRPr="00A96860">
              <w:rPr>
                <w:rFonts w:ascii="Times New Roman" w:eastAsia="Times New Roman" w:hAnsi="Times New Roman"/>
                <w:b/>
                <w:i/>
                <w:spacing w:val="-4"/>
                <w:sz w:val="24"/>
                <w:szCs w:val="24"/>
                <w:lang w:eastAsia="zh-CN"/>
              </w:rPr>
              <w:t xml:space="preserve"> (4.3= </w:t>
            </w:r>
            <w:r w:rsidRPr="00A96860">
              <w:rPr>
                <w:rFonts w:ascii="Times New Roman" w:eastAsia="Times New Roman" w:hAnsi="Times New Roman"/>
                <w:b/>
                <w:i/>
                <w:sz w:val="24"/>
                <w:szCs w:val="24"/>
                <w:lang w:eastAsia="zh-CN"/>
              </w:rPr>
              <w:t>4.3.1</w:t>
            </w:r>
            <w:r w:rsidRPr="00A96860">
              <w:rPr>
                <w:b/>
                <w:i/>
                <w:sz w:val="24"/>
                <w:szCs w:val="24"/>
              </w:rPr>
              <w:t>+…+</w:t>
            </w:r>
            <w:r w:rsidRPr="00A96860">
              <w:rPr>
                <w:rFonts w:ascii="Times New Roman" w:eastAsia="Times New Roman" w:hAnsi="Times New Roman"/>
                <w:b/>
                <w:i/>
                <w:sz w:val="24"/>
                <w:szCs w:val="24"/>
                <w:lang w:eastAsia="zh-CN"/>
              </w:rPr>
              <w:t>4.3.15)</w:t>
            </w:r>
          </w:p>
        </w:tc>
        <w:tc>
          <w:tcPr>
            <w:tcW w:w="1701" w:type="dxa"/>
            <w:tcBorders>
              <w:top w:val="nil"/>
              <w:left w:val="nil"/>
              <w:bottom w:val="single" w:sz="4" w:space="0" w:color="auto"/>
              <w:right w:val="single" w:sz="4" w:space="0" w:color="auto"/>
            </w:tcBorders>
            <w:noWrap/>
            <w:vAlign w:val="center"/>
            <w:hideMark/>
          </w:tcPr>
          <w:p w14:paraId="402BABA1" w14:textId="77777777" w:rsidR="00407DCF" w:rsidRPr="00A96860" w:rsidRDefault="00407DCF" w:rsidP="003F4A8E">
            <w:pPr>
              <w:spacing w:after="0" w:line="240" w:lineRule="auto"/>
              <w:ind w:left="-72" w:right="-72"/>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 </w:t>
            </w:r>
          </w:p>
        </w:tc>
        <w:tc>
          <w:tcPr>
            <w:tcW w:w="1559" w:type="dxa"/>
            <w:tcBorders>
              <w:top w:val="nil"/>
              <w:left w:val="nil"/>
              <w:bottom w:val="single" w:sz="4" w:space="0" w:color="auto"/>
              <w:right w:val="single" w:sz="4" w:space="0" w:color="auto"/>
            </w:tcBorders>
            <w:noWrap/>
            <w:vAlign w:val="center"/>
            <w:hideMark/>
          </w:tcPr>
          <w:p w14:paraId="66642491" w14:textId="77777777" w:rsidR="00407DCF" w:rsidRPr="00A96860" w:rsidRDefault="00407DCF" w:rsidP="003F4A8E">
            <w:pPr>
              <w:spacing w:after="0" w:line="240" w:lineRule="auto"/>
              <w:ind w:left="-72" w:right="-72"/>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 </w:t>
            </w:r>
          </w:p>
        </w:tc>
        <w:tc>
          <w:tcPr>
            <w:tcW w:w="1843" w:type="dxa"/>
            <w:tcBorders>
              <w:top w:val="nil"/>
              <w:left w:val="nil"/>
              <w:bottom w:val="single" w:sz="4" w:space="0" w:color="auto"/>
              <w:right w:val="single" w:sz="4" w:space="0" w:color="auto"/>
            </w:tcBorders>
            <w:vAlign w:val="center"/>
            <w:hideMark/>
          </w:tcPr>
          <w:p w14:paraId="2ADBA9CA" w14:textId="77777777" w:rsidR="00407DCF" w:rsidRPr="00A96860" w:rsidRDefault="00407DCF" w:rsidP="003F4A8E">
            <w:pPr>
              <w:spacing w:after="0" w:line="240" w:lineRule="auto"/>
              <w:ind w:left="-72" w:right="-72"/>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 </w:t>
            </w:r>
          </w:p>
        </w:tc>
      </w:tr>
      <w:tr w:rsidR="002539D4" w:rsidRPr="00A96860" w14:paraId="090037EE" w14:textId="77777777" w:rsidTr="003F4A8E">
        <w:trPr>
          <w:trHeight w:val="404"/>
        </w:trPr>
        <w:tc>
          <w:tcPr>
            <w:tcW w:w="1030" w:type="dxa"/>
            <w:tcBorders>
              <w:top w:val="nil"/>
              <w:left w:val="single" w:sz="4" w:space="0" w:color="auto"/>
              <w:bottom w:val="single" w:sz="4" w:space="0" w:color="auto"/>
              <w:right w:val="single" w:sz="4" w:space="0" w:color="auto"/>
            </w:tcBorders>
            <w:vAlign w:val="center"/>
          </w:tcPr>
          <w:p w14:paraId="48DE58A8" w14:textId="77777777" w:rsidR="00407DCF" w:rsidRPr="00A96860" w:rsidRDefault="00407DCF" w:rsidP="003F4A8E">
            <w:pPr>
              <w:spacing w:after="0" w:line="240" w:lineRule="auto"/>
              <w:ind w:left="34" w:right="-72"/>
              <w:rPr>
                <w:rFonts w:ascii="Times New Roman" w:eastAsia="Times New Roman" w:hAnsi="Times New Roman"/>
                <w:sz w:val="24"/>
                <w:szCs w:val="24"/>
                <w:lang w:eastAsia="zh-CN"/>
              </w:rPr>
            </w:pPr>
          </w:p>
        </w:tc>
        <w:tc>
          <w:tcPr>
            <w:tcW w:w="8468" w:type="dxa"/>
            <w:tcBorders>
              <w:top w:val="single" w:sz="4" w:space="0" w:color="auto"/>
              <w:left w:val="nil"/>
              <w:bottom w:val="single" w:sz="4" w:space="0" w:color="auto"/>
              <w:right w:val="single" w:sz="4" w:space="0" w:color="auto"/>
            </w:tcBorders>
            <w:vAlign w:val="center"/>
          </w:tcPr>
          <w:p w14:paraId="14FBF9A1" w14:textId="77777777" w:rsidR="00407DCF" w:rsidRPr="00A96860" w:rsidRDefault="00407DCF" w:rsidP="003F4A8E">
            <w:pPr>
              <w:spacing w:after="0" w:line="240" w:lineRule="auto"/>
              <w:ind w:right="-72"/>
              <w:rPr>
                <w:rFonts w:ascii="Times New Roman" w:eastAsia="Times New Roman" w:hAnsi="Times New Roman"/>
                <w:i/>
                <w:iCs/>
                <w:sz w:val="24"/>
                <w:szCs w:val="24"/>
                <w:lang w:eastAsia="zh-CN"/>
              </w:rPr>
            </w:pPr>
            <w:proofErr w:type="spellStart"/>
            <w:r w:rsidRPr="00A96860">
              <w:rPr>
                <w:rFonts w:ascii="Times New Roman" w:eastAsia="Times New Roman" w:hAnsi="Times New Roman"/>
                <w:i/>
                <w:iCs/>
                <w:sz w:val="24"/>
                <w:szCs w:val="24"/>
                <w:lang w:eastAsia="zh-CN"/>
              </w:rPr>
              <w:t>Dịch</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vụ</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cơ</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bản</w:t>
            </w:r>
            <w:proofErr w:type="spellEnd"/>
          </w:p>
        </w:tc>
        <w:tc>
          <w:tcPr>
            <w:tcW w:w="1701" w:type="dxa"/>
            <w:tcBorders>
              <w:top w:val="nil"/>
              <w:left w:val="nil"/>
              <w:bottom w:val="single" w:sz="4" w:space="0" w:color="auto"/>
              <w:right w:val="single" w:sz="4" w:space="0" w:color="auto"/>
            </w:tcBorders>
            <w:noWrap/>
            <w:vAlign w:val="center"/>
          </w:tcPr>
          <w:p w14:paraId="21A44BBD"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559" w:type="dxa"/>
            <w:tcBorders>
              <w:top w:val="nil"/>
              <w:left w:val="nil"/>
              <w:bottom w:val="single" w:sz="4" w:space="0" w:color="auto"/>
              <w:right w:val="single" w:sz="4" w:space="0" w:color="auto"/>
            </w:tcBorders>
            <w:noWrap/>
            <w:vAlign w:val="center"/>
          </w:tcPr>
          <w:p w14:paraId="36FA589E"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3D267FC3"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r>
      <w:tr w:rsidR="002539D4" w:rsidRPr="00A96860" w14:paraId="0CD9DE87" w14:textId="77777777" w:rsidTr="003F4A8E">
        <w:trPr>
          <w:trHeight w:val="404"/>
        </w:trPr>
        <w:tc>
          <w:tcPr>
            <w:tcW w:w="1030" w:type="dxa"/>
            <w:tcBorders>
              <w:top w:val="nil"/>
              <w:left w:val="single" w:sz="4" w:space="0" w:color="auto"/>
              <w:bottom w:val="single" w:sz="4" w:space="0" w:color="auto"/>
              <w:right w:val="single" w:sz="4" w:space="0" w:color="auto"/>
            </w:tcBorders>
            <w:vAlign w:val="center"/>
            <w:hideMark/>
          </w:tcPr>
          <w:p w14:paraId="686E6200" w14:textId="77777777" w:rsidR="00407DCF" w:rsidRPr="00A96860" w:rsidRDefault="00407DCF" w:rsidP="003F4A8E">
            <w:pPr>
              <w:spacing w:after="0" w:line="240" w:lineRule="auto"/>
              <w:ind w:left="34"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4.3.1</w:t>
            </w:r>
          </w:p>
        </w:tc>
        <w:tc>
          <w:tcPr>
            <w:tcW w:w="8468" w:type="dxa"/>
            <w:tcBorders>
              <w:top w:val="single" w:sz="4" w:space="0" w:color="auto"/>
              <w:left w:val="nil"/>
              <w:bottom w:val="single" w:sz="4" w:space="0" w:color="auto"/>
              <w:right w:val="single" w:sz="4" w:space="0" w:color="auto"/>
            </w:tcBorders>
            <w:vAlign w:val="center"/>
            <w:hideMark/>
          </w:tcPr>
          <w:p w14:paraId="6DB29135" w14:textId="77777777" w:rsidR="00407DCF" w:rsidRPr="00A96860" w:rsidRDefault="00407DCF" w:rsidP="003F4A8E">
            <w:pPr>
              <w:spacing w:after="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lang w:eastAsia="zh-CN"/>
              </w:rPr>
              <w:t>Dịch</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vụ</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thoại</w:t>
            </w:r>
            <w:proofErr w:type="spellEnd"/>
            <w:r w:rsidRPr="00A96860">
              <w:rPr>
                <w:rFonts w:ascii="Times New Roman" w:eastAsia="Times New Roman" w:hAnsi="Times New Roman"/>
                <w:sz w:val="24"/>
                <w:szCs w:val="24"/>
                <w:lang w:eastAsia="zh-CN"/>
              </w:rPr>
              <w:t xml:space="preserve"> </w:t>
            </w:r>
            <w:r w:rsidRPr="00A96860">
              <w:rPr>
                <w:rFonts w:ascii="Times New Roman" w:eastAsia="Times New Roman" w:hAnsi="Times New Roman"/>
                <w:i/>
                <w:sz w:val="24"/>
                <w:szCs w:val="24"/>
                <w:lang w:eastAsia="zh-CN"/>
              </w:rPr>
              <w:t>(4.3.1= 4.3.1.1 +4.3.1.2)</w:t>
            </w:r>
          </w:p>
        </w:tc>
        <w:tc>
          <w:tcPr>
            <w:tcW w:w="1701" w:type="dxa"/>
            <w:tcBorders>
              <w:top w:val="nil"/>
              <w:left w:val="nil"/>
              <w:bottom w:val="single" w:sz="4" w:space="0" w:color="auto"/>
              <w:right w:val="single" w:sz="4" w:space="0" w:color="auto"/>
            </w:tcBorders>
            <w:noWrap/>
            <w:vAlign w:val="center"/>
            <w:hideMark/>
          </w:tcPr>
          <w:p w14:paraId="76799E14"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559" w:type="dxa"/>
            <w:tcBorders>
              <w:top w:val="nil"/>
              <w:left w:val="nil"/>
              <w:bottom w:val="single" w:sz="4" w:space="0" w:color="auto"/>
              <w:right w:val="single" w:sz="4" w:space="0" w:color="auto"/>
            </w:tcBorders>
            <w:noWrap/>
            <w:vAlign w:val="center"/>
            <w:hideMark/>
          </w:tcPr>
          <w:p w14:paraId="32B260F9"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003F061B"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5935D0D8" w14:textId="77777777" w:rsidTr="003F4A8E">
        <w:trPr>
          <w:trHeight w:val="314"/>
        </w:trPr>
        <w:tc>
          <w:tcPr>
            <w:tcW w:w="1030" w:type="dxa"/>
            <w:tcBorders>
              <w:top w:val="nil"/>
              <w:left w:val="single" w:sz="4" w:space="0" w:color="auto"/>
              <w:bottom w:val="single" w:sz="4" w:space="0" w:color="auto"/>
              <w:right w:val="single" w:sz="4" w:space="0" w:color="auto"/>
            </w:tcBorders>
            <w:vAlign w:val="center"/>
            <w:hideMark/>
          </w:tcPr>
          <w:p w14:paraId="1D3A94AC" w14:textId="77777777" w:rsidR="00407DCF" w:rsidRPr="00A96860" w:rsidRDefault="00407DCF" w:rsidP="003F4A8E">
            <w:pPr>
              <w:spacing w:after="0" w:line="240" w:lineRule="auto"/>
              <w:ind w:left="34" w:right="-72"/>
              <w:rPr>
                <w:rFonts w:ascii="Times New Roman" w:eastAsia="Times New Roman" w:hAnsi="Times New Roman"/>
                <w:i/>
                <w:sz w:val="24"/>
                <w:szCs w:val="24"/>
                <w:lang w:eastAsia="zh-CN"/>
              </w:rPr>
            </w:pPr>
            <w:r w:rsidRPr="00A96860">
              <w:rPr>
                <w:rFonts w:ascii="Times New Roman" w:eastAsia="Times New Roman" w:hAnsi="Times New Roman"/>
                <w:i/>
                <w:sz w:val="24"/>
                <w:szCs w:val="24"/>
                <w:lang w:eastAsia="zh-CN"/>
              </w:rPr>
              <w:t>4.3.1.1</w:t>
            </w:r>
          </w:p>
        </w:tc>
        <w:tc>
          <w:tcPr>
            <w:tcW w:w="8468" w:type="dxa"/>
            <w:tcBorders>
              <w:top w:val="single" w:sz="4" w:space="0" w:color="auto"/>
              <w:left w:val="nil"/>
              <w:bottom w:val="single" w:sz="4" w:space="0" w:color="auto"/>
              <w:right w:val="single" w:sz="4" w:space="0" w:color="000000"/>
            </w:tcBorders>
            <w:vAlign w:val="center"/>
            <w:hideMark/>
          </w:tcPr>
          <w:p w14:paraId="6B66521B" w14:textId="77777777" w:rsidR="00407DCF" w:rsidRPr="00A96860" w:rsidRDefault="00407DCF" w:rsidP="003F4A8E">
            <w:pPr>
              <w:spacing w:after="0" w:line="240" w:lineRule="auto"/>
              <w:ind w:right="-72"/>
              <w:rPr>
                <w:rFonts w:ascii="Times New Roman" w:eastAsia="Times New Roman" w:hAnsi="Times New Roman"/>
                <w:i/>
                <w:sz w:val="24"/>
                <w:szCs w:val="24"/>
                <w:lang w:eastAsia="zh-CN"/>
              </w:rPr>
            </w:pPr>
            <w:proofErr w:type="spellStart"/>
            <w:r w:rsidRPr="00A96860">
              <w:rPr>
                <w:rFonts w:ascii="Times New Roman" w:eastAsia="Times New Roman" w:hAnsi="Times New Roman"/>
                <w:i/>
                <w:sz w:val="24"/>
                <w:szCs w:val="24"/>
                <w:lang w:eastAsia="zh-CN"/>
              </w:rPr>
              <w:t>Trả</w:t>
            </w:r>
            <w:proofErr w:type="spellEnd"/>
            <w:r w:rsidRPr="00A96860">
              <w:rPr>
                <w:rFonts w:ascii="Times New Roman" w:eastAsia="Times New Roman" w:hAnsi="Times New Roman"/>
                <w:i/>
                <w:sz w:val="24"/>
                <w:szCs w:val="24"/>
                <w:lang w:eastAsia="zh-CN"/>
              </w:rPr>
              <w:t xml:space="preserve"> </w:t>
            </w:r>
            <w:proofErr w:type="spellStart"/>
            <w:r w:rsidRPr="00A96860">
              <w:rPr>
                <w:rFonts w:ascii="Times New Roman" w:eastAsia="Times New Roman" w:hAnsi="Times New Roman"/>
                <w:i/>
                <w:sz w:val="24"/>
                <w:szCs w:val="24"/>
                <w:lang w:eastAsia="zh-CN"/>
              </w:rPr>
              <w:t>trước</w:t>
            </w:r>
            <w:proofErr w:type="spellEnd"/>
          </w:p>
        </w:tc>
        <w:tc>
          <w:tcPr>
            <w:tcW w:w="1701" w:type="dxa"/>
            <w:tcBorders>
              <w:top w:val="nil"/>
              <w:left w:val="nil"/>
              <w:bottom w:val="single" w:sz="4" w:space="0" w:color="auto"/>
              <w:right w:val="single" w:sz="4" w:space="0" w:color="auto"/>
            </w:tcBorders>
            <w:noWrap/>
            <w:vAlign w:val="center"/>
            <w:hideMark/>
          </w:tcPr>
          <w:p w14:paraId="4F68B946"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559" w:type="dxa"/>
            <w:tcBorders>
              <w:top w:val="nil"/>
              <w:left w:val="nil"/>
              <w:bottom w:val="single" w:sz="4" w:space="0" w:color="auto"/>
              <w:right w:val="single" w:sz="4" w:space="0" w:color="auto"/>
            </w:tcBorders>
            <w:noWrap/>
            <w:vAlign w:val="center"/>
            <w:hideMark/>
          </w:tcPr>
          <w:p w14:paraId="7F98A464"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1DE79B19"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46680CBE" w14:textId="77777777" w:rsidTr="003F4A8E">
        <w:trPr>
          <w:trHeight w:val="314"/>
        </w:trPr>
        <w:tc>
          <w:tcPr>
            <w:tcW w:w="1030" w:type="dxa"/>
            <w:tcBorders>
              <w:top w:val="nil"/>
              <w:left w:val="single" w:sz="4" w:space="0" w:color="auto"/>
              <w:bottom w:val="single" w:sz="4" w:space="0" w:color="auto"/>
              <w:right w:val="single" w:sz="4" w:space="0" w:color="auto"/>
            </w:tcBorders>
            <w:vAlign w:val="center"/>
            <w:hideMark/>
          </w:tcPr>
          <w:p w14:paraId="0099C23E" w14:textId="77777777" w:rsidR="00407DCF" w:rsidRPr="00A96860" w:rsidRDefault="00407DCF" w:rsidP="003F4A8E">
            <w:pPr>
              <w:spacing w:after="0" w:line="240" w:lineRule="auto"/>
              <w:ind w:left="34" w:right="-72"/>
              <w:rPr>
                <w:rFonts w:ascii="Times New Roman" w:eastAsia="Times New Roman" w:hAnsi="Times New Roman"/>
                <w:i/>
                <w:sz w:val="24"/>
                <w:szCs w:val="24"/>
                <w:lang w:eastAsia="zh-CN"/>
              </w:rPr>
            </w:pPr>
            <w:r w:rsidRPr="00A96860">
              <w:rPr>
                <w:rFonts w:ascii="Times New Roman" w:eastAsia="Times New Roman" w:hAnsi="Times New Roman"/>
                <w:i/>
                <w:sz w:val="24"/>
                <w:szCs w:val="24"/>
                <w:lang w:eastAsia="zh-CN"/>
              </w:rPr>
              <w:t>4.3.1.2</w:t>
            </w:r>
          </w:p>
        </w:tc>
        <w:tc>
          <w:tcPr>
            <w:tcW w:w="8468" w:type="dxa"/>
            <w:tcBorders>
              <w:top w:val="single" w:sz="4" w:space="0" w:color="auto"/>
              <w:left w:val="nil"/>
              <w:bottom w:val="single" w:sz="4" w:space="0" w:color="auto"/>
              <w:right w:val="single" w:sz="4" w:space="0" w:color="000000"/>
            </w:tcBorders>
            <w:vAlign w:val="center"/>
            <w:hideMark/>
          </w:tcPr>
          <w:p w14:paraId="25BD7AD9" w14:textId="77777777" w:rsidR="00407DCF" w:rsidRPr="00A96860" w:rsidRDefault="00407DCF" w:rsidP="003F4A8E">
            <w:pPr>
              <w:spacing w:after="0" w:line="240" w:lineRule="auto"/>
              <w:ind w:right="-72"/>
              <w:rPr>
                <w:rFonts w:ascii="Times New Roman" w:eastAsia="Times New Roman" w:hAnsi="Times New Roman"/>
                <w:i/>
                <w:sz w:val="24"/>
                <w:szCs w:val="24"/>
                <w:lang w:eastAsia="zh-CN"/>
              </w:rPr>
            </w:pPr>
            <w:proofErr w:type="spellStart"/>
            <w:r w:rsidRPr="00A96860">
              <w:rPr>
                <w:rFonts w:ascii="Times New Roman" w:eastAsia="Times New Roman" w:hAnsi="Times New Roman"/>
                <w:i/>
                <w:sz w:val="24"/>
                <w:szCs w:val="24"/>
                <w:lang w:eastAsia="zh-CN"/>
              </w:rPr>
              <w:t>Trả</w:t>
            </w:r>
            <w:proofErr w:type="spellEnd"/>
            <w:r w:rsidRPr="00A96860">
              <w:rPr>
                <w:rFonts w:ascii="Times New Roman" w:eastAsia="Times New Roman" w:hAnsi="Times New Roman"/>
                <w:i/>
                <w:sz w:val="24"/>
                <w:szCs w:val="24"/>
                <w:lang w:eastAsia="zh-CN"/>
              </w:rPr>
              <w:t xml:space="preserve"> </w:t>
            </w:r>
            <w:proofErr w:type="spellStart"/>
            <w:r w:rsidRPr="00A96860">
              <w:rPr>
                <w:rFonts w:ascii="Times New Roman" w:eastAsia="Times New Roman" w:hAnsi="Times New Roman"/>
                <w:i/>
                <w:sz w:val="24"/>
                <w:szCs w:val="24"/>
                <w:lang w:eastAsia="zh-CN"/>
              </w:rPr>
              <w:t>sau</w:t>
            </w:r>
            <w:proofErr w:type="spellEnd"/>
          </w:p>
        </w:tc>
        <w:tc>
          <w:tcPr>
            <w:tcW w:w="1701" w:type="dxa"/>
            <w:tcBorders>
              <w:top w:val="nil"/>
              <w:left w:val="nil"/>
              <w:bottom w:val="single" w:sz="4" w:space="0" w:color="auto"/>
              <w:right w:val="single" w:sz="4" w:space="0" w:color="auto"/>
            </w:tcBorders>
            <w:noWrap/>
            <w:vAlign w:val="center"/>
            <w:hideMark/>
          </w:tcPr>
          <w:p w14:paraId="711EA4C2"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559" w:type="dxa"/>
            <w:tcBorders>
              <w:top w:val="nil"/>
              <w:left w:val="nil"/>
              <w:bottom w:val="single" w:sz="4" w:space="0" w:color="auto"/>
              <w:right w:val="single" w:sz="4" w:space="0" w:color="auto"/>
            </w:tcBorders>
            <w:noWrap/>
            <w:vAlign w:val="center"/>
            <w:hideMark/>
          </w:tcPr>
          <w:p w14:paraId="3FA38839"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7FADB790"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1EF88C3D" w14:textId="77777777" w:rsidTr="003F4A8E">
        <w:trPr>
          <w:trHeight w:val="350"/>
        </w:trPr>
        <w:tc>
          <w:tcPr>
            <w:tcW w:w="1030" w:type="dxa"/>
            <w:tcBorders>
              <w:top w:val="nil"/>
              <w:left w:val="single" w:sz="4" w:space="0" w:color="auto"/>
              <w:bottom w:val="single" w:sz="4" w:space="0" w:color="auto"/>
              <w:right w:val="single" w:sz="4" w:space="0" w:color="auto"/>
            </w:tcBorders>
            <w:vAlign w:val="center"/>
            <w:hideMark/>
          </w:tcPr>
          <w:p w14:paraId="20BDB190" w14:textId="77777777" w:rsidR="00407DCF" w:rsidRPr="00A96860" w:rsidRDefault="00407DCF" w:rsidP="003F4A8E">
            <w:pPr>
              <w:spacing w:after="0" w:line="240" w:lineRule="auto"/>
              <w:ind w:left="34"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lastRenderedPageBreak/>
              <w:t>4.3.2</w:t>
            </w:r>
          </w:p>
        </w:tc>
        <w:tc>
          <w:tcPr>
            <w:tcW w:w="8468" w:type="dxa"/>
            <w:tcBorders>
              <w:top w:val="single" w:sz="4" w:space="0" w:color="auto"/>
              <w:left w:val="nil"/>
              <w:bottom w:val="single" w:sz="4" w:space="0" w:color="auto"/>
              <w:right w:val="single" w:sz="4" w:space="0" w:color="auto"/>
            </w:tcBorders>
            <w:vAlign w:val="center"/>
            <w:hideMark/>
          </w:tcPr>
          <w:p w14:paraId="2851A14E" w14:textId="77777777" w:rsidR="00407DCF" w:rsidRPr="00A96860" w:rsidRDefault="00407DCF" w:rsidP="003F4A8E">
            <w:pPr>
              <w:spacing w:after="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lang w:eastAsia="zh-CN"/>
              </w:rPr>
              <w:t>Dịch</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vụ</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nhắn</w:t>
            </w:r>
            <w:proofErr w:type="spellEnd"/>
            <w:r w:rsidRPr="00A96860">
              <w:rPr>
                <w:rFonts w:ascii="Times New Roman" w:eastAsia="Times New Roman" w:hAnsi="Times New Roman"/>
                <w:sz w:val="24"/>
                <w:szCs w:val="24"/>
                <w:lang w:val="vi-VN" w:eastAsia="zh-CN"/>
              </w:rPr>
              <w:t xml:space="preserve"> tin</w:t>
            </w:r>
            <w:r w:rsidRPr="00A96860">
              <w:rPr>
                <w:rFonts w:ascii="Times New Roman" w:eastAsia="Times New Roman" w:hAnsi="Times New Roman"/>
                <w:sz w:val="24"/>
                <w:szCs w:val="24"/>
                <w:lang w:eastAsia="zh-CN"/>
              </w:rPr>
              <w:t xml:space="preserve"> </w:t>
            </w:r>
            <w:r w:rsidRPr="00A96860">
              <w:rPr>
                <w:rFonts w:ascii="Times New Roman" w:eastAsia="Times New Roman" w:hAnsi="Times New Roman"/>
                <w:i/>
                <w:sz w:val="24"/>
                <w:szCs w:val="24"/>
                <w:lang w:eastAsia="zh-CN"/>
              </w:rPr>
              <w:t>(4.3.2= 4.3.2.1 + 4.3.2.2)</w:t>
            </w:r>
          </w:p>
        </w:tc>
        <w:tc>
          <w:tcPr>
            <w:tcW w:w="1701" w:type="dxa"/>
            <w:tcBorders>
              <w:top w:val="nil"/>
              <w:left w:val="nil"/>
              <w:bottom w:val="single" w:sz="4" w:space="0" w:color="auto"/>
              <w:right w:val="single" w:sz="4" w:space="0" w:color="auto"/>
            </w:tcBorders>
            <w:noWrap/>
            <w:vAlign w:val="center"/>
            <w:hideMark/>
          </w:tcPr>
          <w:p w14:paraId="5EA5E575"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559" w:type="dxa"/>
            <w:tcBorders>
              <w:top w:val="nil"/>
              <w:left w:val="nil"/>
              <w:bottom w:val="single" w:sz="4" w:space="0" w:color="auto"/>
              <w:right w:val="single" w:sz="4" w:space="0" w:color="auto"/>
            </w:tcBorders>
            <w:noWrap/>
            <w:vAlign w:val="center"/>
            <w:hideMark/>
          </w:tcPr>
          <w:p w14:paraId="1D609538"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1D494569"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150A899B" w14:textId="77777777" w:rsidTr="003F4A8E">
        <w:trPr>
          <w:trHeight w:val="314"/>
        </w:trPr>
        <w:tc>
          <w:tcPr>
            <w:tcW w:w="1030" w:type="dxa"/>
            <w:tcBorders>
              <w:top w:val="nil"/>
              <w:left w:val="single" w:sz="4" w:space="0" w:color="auto"/>
              <w:bottom w:val="single" w:sz="4" w:space="0" w:color="auto"/>
              <w:right w:val="single" w:sz="4" w:space="0" w:color="auto"/>
            </w:tcBorders>
            <w:vAlign w:val="center"/>
            <w:hideMark/>
          </w:tcPr>
          <w:p w14:paraId="4028B163" w14:textId="77777777" w:rsidR="00407DCF" w:rsidRPr="00A96860" w:rsidRDefault="00407DCF" w:rsidP="003F4A8E">
            <w:pPr>
              <w:spacing w:after="0" w:line="240" w:lineRule="auto"/>
              <w:ind w:left="34" w:right="-72"/>
              <w:rPr>
                <w:rFonts w:ascii="Times New Roman" w:eastAsia="Times New Roman" w:hAnsi="Times New Roman"/>
                <w:i/>
                <w:sz w:val="24"/>
                <w:szCs w:val="24"/>
                <w:lang w:eastAsia="zh-CN"/>
              </w:rPr>
            </w:pPr>
            <w:r w:rsidRPr="00A96860">
              <w:rPr>
                <w:rFonts w:ascii="Times New Roman" w:eastAsia="Times New Roman" w:hAnsi="Times New Roman"/>
                <w:i/>
                <w:sz w:val="24"/>
                <w:szCs w:val="24"/>
                <w:lang w:eastAsia="zh-CN"/>
              </w:rPr>
              <w:t>4.3.2.1</w:t>
            </w:r>
          </w:p>
        </w:tc>
        <w:tc>
          <w:tcPr>
            <w:tcW w:w="8468" w:type="dxa"/>
            <w:tcBorders>
              <w:top w:val="single" w:sz="4" w:space="0" w:color="auto"/>
              <w:left w:val="nil"/>
              <w:bottom w:val="single" w:sz="4" w:space="0" w:color="auto"/>
              <w:right w:val="single" w:sz="4" w:space="0" w:color="000000"/>
            </w:tcBorders>
            <w:vAlign w:val="center"/>
            <w:hideMark/>
          </w:tcPr>
          <w:p w14:paraId="742A09C3" w14:textId="77777777" w:rsidR="00407DCF" w:rsidRPr="00A96860" w:rsidRDefault="00407DCF" w:rsidP="003F4A8E">
            <w:pPr>
              <w:spacing w:after="0" w:line="240" w:lineRule="auto"/>
              <w:ind w:right="-72"/>
              <w:rPr>
                <w:rFonts w:ascii="Times New Roman" w:eastAsia="Times New Roman" w:hAnsi="Times New Roman"/>
                <w:i/>
                <w:sz w:val="24"/>
                <w:szCs w:val="24"/>
                <w:lang w:eastAsia="zh-CN"/>
              </w:rPr>
            </w:pPr>
            <w:proofErr w:type="spellStart"/>
            <w:r w:rsidRPr="00A96860">
              <w:rPr>
                <w:rFonts w:ascii="Times New Roman" w:eastAsia="Times New Roman" w:hAnsi="Times New Roman"/>
                <w:i/>
                <w:sz w:val="24"/>
                <w:szCs w:val="24"/>
                <w:lang w:eastAsia="zh-CN"/>
              </w:rPr>
              <w:t>Trả</w:t>
            </w:r>
            <w:proofErr w:type="spellEnd"/>
            <w:r w:rsidRPr="00A96860">
              <w:rPr>
                <w:rFonts w:ascii="Times New Roman" w:eastAsia="Times New Roman" w:hAnsi="Times New Roman"/>
                <w:i/>
                <w:sz w:val="24"/>
                <w:szCs w:val="24"/>
                <w:lang w:eastAsia="zh-CN"/>
              </w:rPr>
              <w:t xml:space="preserve"> </w:t>
            </w:r>
            <w:proofErr w:type="spellStart"/>
            <w:r w:rsidRPr="00A96860">
              <w:rPr>
                <w:rFonts w:ascii="Times New Roman" w:eastAsia="Times New Roman" w:hAnsi="Times New Roman"/>
                <w:i/>
                <w:sz w:val="24"/>
                <w:szCs w:val="24"/>
                <w:lang w:eastAsia="zh-CN"/>
              </w:rPr>
              <w:t>trước</w:t>
            </w:r>
            <w:proofErr w:type="spellEnd"/>
          </w:p>
        </w:tc>
        <w:tc>
          <w:tcPr>
            <w:tcW w:w="1701" w:type="dxa"/>
            <w:tcBorders>
              <w:top w:val="nil"/>
              <w:left w:val="nil"/>
              <w:bottom w:val="single" w:sz="4" w:space="0" w:color="auto"/>
              <w:right w:val="single" w:sz="4" w:space="0" w:color="auto"/>
            </w:tcBorders>
            <w:noWrap/>
            <w:vAlign w:val="center"/>
            <w:hideMark/>
          </w:tcPr>
          <w:p w14:paraId="0BC58623"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559" w:type="dxa"/>
            <w:tcBorders>
              <w:top w:val="nil"/>
              <w:left w:val="nil"/>
              <w:bottom w:val="single" w:sz="4" w:space="0" w:color="auto"/>
              <w:right w:val="single" w:sz="4" w:space="0" w:color="auto"/>
            </w:tcBorders>
            <w:noWrap/>
            <w:vAlign w:val="center"/>
            <w:hideMark/>
          </w:tcPr>
          <w:p w14:paraId="33B7AFC7"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28DF2E93"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4F339130" w14:textId="77777777" w:rsidTr="003F4A8E">
        <w:trPr>
          <w:trHeight w:val="314"/>
        </w:trPr>
        <w:tc>
          <w:tcPr>
            <w:tcW w:w="1030" w:type="dxa"/>
            <w:tcBorders>
              <w:top w:val="nil"/>
              <w:left w:val="single" w:sz="4" w:space="0" w:color="auto"/>
              <w:bottom w:val="single" w:sz="4" w:space="0" w:color="auto"/>
              <w:right w:val="single" w:sz="4" w:space="0" w:color="auto"/>
            </w:tcBorders>
            <w:vAlign w:val="center"/>
            <w:hideMark/>
          </w:tcPr>
          <w:p w14:paraId="504DCEBB" w14:textId="77777777" w:rsidR="00407DCF" w:rsidRPr="00A96860" w:rsidRDefault="00407DCF" w:rsidP="003F4A8E">
            <w:pPr>
              <w:spacing w:after="0" w:line="240" w:lineRule="auto"/>
              <w:ind w:left="34" w:right="-72"/>
              <w:rPr>
                <w:rFonts w:ascii="Times New Roman" w:eastAsia="Times New Roman" w:hAnsi="Times New Roman"/>
                <w:i/>
                <w:sz w:val="24"/>
                <w:szCs w:val="24"/>
                <w:lang w:eastAsia="zh-CN"/>
              </w:rPr>
            </w:pPr>
            <w:r w:rsidRPr="00A96860">
              <w:rPr>
                <w:rFonts w:ascii="Times New Roman" w:eastAsia="Times New Roman" w:hAnsi="Times New Roman"/>
                <w:i/>
                <w:sz w:val="24"/>
                <w:szCs w:val="24"/>
                <w:lang w:eastAsia="zh-CN"/>
              </w:rPr>
              <w:t>4.3.2.2</w:t>
            </w:r>
          </w:p>
        </w:tc>
        <w:tc>
          <w:tcPr>
            <w:tcW w:w="8468" w:type="dxa"/>
            <w:tcBorders>
              <w:top w:val="single" w:sz="4" w:space="0" w:color="auto"/>
              <w:left w:val="nil"/>
              <w:bottom w:val="single" w:sz="4" w:space="0" w:color="auto"/>
              <w:right w:val="single" w:sz="4" w:space="0" w:color="000000"/>
            </w:tcBorders>
            <w:vAlign w:val="center"/>
            <w:hideMark/>
          </w:tcPr>
          <w:p w14:paraId="5400CA74" w14:textId="77777777" w:rsidR="00407DCF" w:rsidRPr="00A96860" w:rsidRDefault="00407DCF" w:rsidP="003F4A8E">
            <w:pPr>
              <w:spacing w:after="0" w:line="240" w:lineRule="auto"/>
              <w:ind w:right="-74"/>
              <w:rPr>
                <w:rFonts w:ascii="Times New Roman" w:eastAsia="Times New Roman" w:hAnsi="Times New Roman"/>
                <w:i/>
                <w:sz w:val="24"/>
                <w:szCs w:val="24"/>
                <w:lang w:eastAsia="zh-CN"/>
              </w:rPr>
            </w:pPr>
            <w:proofErr w:type="spellStart"/>
            <w:r w:rsidRPr="00A96860">
              <w:rPr>
                <w:rFonts w:ascii="Times New Roman" w:eastAsia="Times New Roman" w:hAnsi="Times New Roman"/>
                <w:i/>
                <w:sz w:val="24"/>
                <w:szCs w:val="24"/>
                <w:lang w:eastAsia="zh-CN"/>
              </w:rPr>
              <w:t>Trả</w:t>
            </w:r>
            <w:proofErr w:type="spellEnd"/>
            <w:r w:rsidRPr="00A96860">
              <w:rPr>
                <w:rFonts w:ascii="Times New Roman" w:eastAsia="Times New Roman" w:hAnsi="Times New Roman"/>
                <w:i/>
                <w:sz w:val="24"/>
                <w:szCs w:val="24"/>
                <w:lang w:eastAsia="zh-CN"/>
              </w:rPr>
              <w:t xml:space="preserve"> </w:t>
            </w:r>
            <w:proofErr w:type="spellStart"/>
            <w:r w:rsidRPr="00A96860">
              <w:rPr>
                <w:rFonts w:ascii="Times New Roman" w:eastAsia="Times New Roman" w:hAnsi="Times New Roman"/>
                <w:i/>
                <w:sz w:val="24"/>
                <w:szCs w:val="24"/>
                <w:lang w:eastAsia="zh-CN"/>
              </w:rPr>
              <w:t>sau</w:t>
            </w:r>
            <w:proofErr w:type="spellEnd"/>
          </w:p>
        </w:tc>
        <w:tc>
          <w:tcPr>
            <w:tcW w:w="1701" w:type="dxa"/>
            <w:tcBorders>
              <w:top w:val="nil"/>
              <w:left w:val="nil"/>
              <w:bottom w:val="single" w:sz="4" w:space="0" w:color="auto"/>
              <w:right w:val="single" w:sz="4" w:space="0" w:color="auto"/>
            </w:tcBorders>
            <w:noWrap/>
            <w:vAlign w:val="center"/>
            <w:hideMark/>
          </w:tcPr>
          <w:p w14:paraId="3D639AE8"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559" w:type="dxa"/>
            <w:tcBorders>
              <w:top w:val="nil"/>
              <w:left w:val="nil"/>
              <w:bottom w:val="single" w:sz="4" w:space="0" w:color="auto"/>
              <w:right w:val="single" w:sz="4" w:space="0" w:color="auto"/>
            </w:tcBorders>
            <w:noWrap/>
            <w:vAlign w:val="center"/>
            <w:hideMark/>
          </w:tcPr>
          <w:p w14:paraId="313A9D29"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30ABF06F"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3867A09D" w14:textId="77777777" w:rsidTr="003F4A8E">
        <w:trPr>
          <w:trHeight w:val="314"/>
        </w:trPr>
        <w:tc>
          <w:tcPr>
            <w:tcW w:w="1030" w:type="dxa"/>
            <w:tcBorders>
              <w:top w:val="nil"/>
              <w:left w:val="single" w:sz="4" w:space="0" w:color="auto"/>
              <w:bottom w:val="single" w:sz="4" w:space="0" w:color="auto"/>
              <w:right w:val="single" w:sz="4" w:space="0" w:color="auto"/>
            </w:tcBorders>
            <w:vAlign w:val="center"/>
            <w:hideMark/>
          </w:tcPr>
          <w:p w14:paraId="0855C77E" w14:textId="77777777" w:rsidR="00407DCF" w:rsidRPr="00A96860" w:rsidRDefault="00407DCF" w:rsidP="003F4A8E">
            <w:pPr>
              <w:spacing w:after="0" w:line="240" w:lineRule="auto"/>
              <w:ind w:left="34" w:right="-72"/>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4.3.</w:t>
            </w:r>
            <w:r w:rsidRPr="00A96860">
              <w:rPr>
                <w:rFonts w:ascii="Times New Roman" w:eastAsia="Times New Roman" w:hAnsi="Times New Roman"/>
                <w:sz w:val="24"/>
                <w:szCs w:val="24"/>
                <w:lang w:val="vi-VN" w:eastAsia="zh-CN"/>
              </w:rPr>
              <w:t>3</w:t>
            </w:r>
          </w:p>
        </w:tc>
        <w:tc>
          <w:tcPr>
            <w:tcW w:w="8468" w:type="dxa"/>
            <w:tcBorders>
              <w:top w:val="single" w:sz="4" w:space="0" w:color="auto"/>
              <w:left w:val="nil"/>
              <w:bottom w:val="single" w:sz="4" w:space="0" w:color="auto"/>
              <w:right w:val="single" w:sz="4" w:space="0" w:color="auto"/>
            </w:tcBorders>
            <w:vAlign w:val="center"/>
            <w:hideMark/>
          </w:tcPr>
          <w:p w14:paraId="5DD2D336" w14:textId="77777777" w:rsidR="00407DCF" w:rsidRPr="00A96860" w:rsidRDefault="00407DCF" w:rsidP="003F4A8E">
            <w:pPr>
              <w:spacing w:after="0" w:line="240" w:lineRule="auto"/>
              <w:ind w:right="-74"/>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fax</w:t>
            </w:r>
          </w:p>
        </w:tc>
        <w:tc>
          <w:tcPr>
            <w:tcW w:w="1701" w:type="dxa"/>
            <w:tcBorders>
              <w:top w:val="nil"/>
              <w:left w:val="nil"/>
              <w:bottom w:val="single" w:sz="4" w:space="0" w:color="auto"/>
              <w:right w:val="single" w:sz="4" w:space="0" w:color="auto"/>
            </w:tcBorders>
            <w:noWrap/>
            <w:vAlign w:val="center"/>
            <w:hideMark/>
          </w:tcPr>
          <w:p w14:paraId="7BFD9F6C"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559" w:type="dxa"/>
            <w:tcBorders>
              <w:top w:val="nil"/>
              <w:left w:val="nil"/>
              <w:bottom w:val="single" w:sz="4" w:space="0" w:color="auto"/>
              <w:right w:val="single" w:sz="4" w:space="0" w:color="auto"/>
            </w:tcBorders>
            <w:noWrap/>
            <w:vAlign w:val="center"/>
            <w:hideMark/>
          </w:tcPr>
          <w:p w14:paraId="4BD9E626"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015F19A6"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0894519B" w14:textId="77777777" w:rsidTr="003F4A8E">
        <w:trPr>
          <w:trHeight w:val="314"/>
        </w:trPr>
        <w:tc>
          <w:tcPr>
            <w:tcW w:w="1030" w:type="dxa"/>
            <w:tcBorders>
              <w:top w:val="nil"/>
              <w:left w:val="single" w:sz="4" w:space="0" w:color="auto"/>
              <w:bottom w:val="single" w:sz="4" w:space="0" w:color="auto"/>
              <w:right w:val="single" w:sz="4" w:space="0" w:color="auto"/>
            </w:tcBorders>
            <w:vAlign w:val="center"/>
          </w:tcPr>
          <w:p w14:paraId="7A89806C" w14:textId="77777777" w:rsidR="00407DCF" w:rsidRPr="00A96860" w:rsidRDefault="00407DCF" w:rsidP="003F4A8E">
            <w:pPr>
              <w:spacing w:after="0" w:line="240" w:lineRule="auto"/>
              <w:ind w:left="34" w:right="-72"/>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4.3.</w:t>
            </w:r>
            <w:r w:rsidRPr="00A96860">
              <w:rPr>
                <w:rFonts w:ascii="Times New Roman" w:eastAsia="Times New Roman" w:hAnsi="Times New Roman"/>
                <w:sz w:val="24"/>
                <w:szCs w:val="24"/>
                <w:lang w:val="vi-VN" w:eastAsia="zh-CN"/>
              </w:rPr>
              <w:t>4</w:t>
            </w:r>
          </w:p>
        </w:tc>
        <w:tc>
          <w:tcPr>
            <w:tcW w:w="8468" w:type="dxa"/>
            <w:tcBorders>
              <w:top w:val="single" w:sz="4" w:space="0" w:color="auto"/>
              <w:left w:val="nil"/>
              <w:bottom w:val="single" w:sz="4" w:space="0" w:color="auto"/>
              <w:right w:val="single" w:sz="4" w:space="0" w:color="auto"/>
            </w:tcBorders>
            <w:vAlign w:val="center"/>
          </w:tcPr>
          <w:p w14:paraId="0810AF4A" w14:textId="77777777" w:rsidR="00407DCF" w:rsidRPr="00A96860" w:rsidRDefault="00407DCF" w:rsidP="003F4A8E">
            <w:pPr>
              <w:spacing w:after="0" w:line="240" w:lineRule="auto"/>
              <w:ind w:right="-74"/>
              <w:rPr>
                <w:rFonts w:ascii="Times New Roman" w:eastAsia="Times New Roman" w:hAnsi="Times New Roman"/>
                <w:sz w:val="24"/>
                <w:szCs w:val="24"/>
                <w:lang w:val="vi-VN" w:eastAsia="zh-CN"/>
              </w:rPr>
            </w:pPr>
            <w:r w:rsidRPr="00A96860">
              <w:rPr>
                <w:rFonts w:ascii="Times New Roman" w:eastAsia="Times New Roman" w:hAnsi="Times New Roman"/>
                <w:sz w:val="24"/>
                <w:szCs w:val="24"/>
                <w:lang w:val="vi-VN"/>
              </w:rPr>
              <w:t>Dịch vụ hội nghị truyền hình</w:t>
            </w:r>
          </w:p>
        </w:tc>
        <w:tc>
          <w:tcPr>
            <w:tcW w:w="1701" w:type="dxa"/>
            <w:tcBorders>
              <w:top w:val="nil"/>
              <w:left w:val="nil"/>
              <w:bottom w:val="single" w:sz="4" w:space="0" w:color="auto"/>
              <w:right w:val="single" w:sz="4" w:space="0" w:color="auto"/>
            </w:tcBorders>
            <w:noWrap/>
            <w:vAlign w:val="center"/>
          </w:tcPr>
          <w:p w14:paraId="03216DB2" w14:textId="77777777" w:rsidR="00407DCF" w:rsidRPr="00A96860" w:rsidRDefault="00407DCF" w:rsidP="003F4A8E">
            <w:pPr>
              <w:spacing w:after="0" w:line="240" w:lineRule="auto"/>
              <w:ind w:left="-72" w:right="-72"/>
              <w:rPr>
                <w:rFonts w:ascii="Times New Roman" w:eastAsia="Times New Roman" w:hAnsi="Times New Roman"/>
                <w:sz w:val="24"/>
                <w:szCs w:val="24"/>
                <w:lang w:val="vi-VN" w:eastAsia="zh-CN"/>
              </w:rPr>
            </w:pPr>
          </w:p>
        </w:tc>
        <w:tc>
          <w:tcPr>
            <w:tcW w:w="1559" w:type="dxa"/>
            <w:tcBorders>
              <w:top w:val="nil"/>
              <w:left w:val="nil"/>
              <w:bottom w:val="single" w:sz="4" w:space="0" w:color="auto"/>
              <w:right w:val="single" w:sz="4" w:space="0" w:color="auto"/>
            </w:tcBorders>
            <w:noWrap/>
            <w:vAlign w:val="center"/>
          </w:tcPr>
          <w:p w14:paraId="347A07E7" w14:textId="77777777" w:rsidR="00407DCF" w:rsidRPr="00A96860" w:rsidRDefault="00407DCF" w:rsidP="003F4A8E">
            <w:pPr>
              <w:spacing w:after="0" w:line="240" w:lineRule="auto"/>
              <w:ind w:left="-72" w:right="-72"/>
              <w:rPr>
                <w:rFonts w:ascii="Times New Roman" w:eastAsia="Times New Roman" w:hAnsi="Times New Roman"/>
                <w:sz w:val="24"/>
                <w:szCs w:val="24"/>
                <w:lang w:val="vi-VN" w:eastAsia="zh-CN"/>
              </w:rPr>
            </w:pPr>
          </w:p>
        </w:tc>
        <w:tc>
          <w:tcPr>
            <w:tcW w:w="1843" w:type="dxa"/>
            <w:tcBorders>
              <w:top w:val="nil"/>
              <w:left w:val="nil"/>
              <w:bottom w:val="single" w:sz="4" w:space="0" w:color="auto"/>
              <w:right w:val="single" w:sz="4" w:space="0" w:color="auto"/>
            </w:tcBorders>
            <w:vAlign w:val="center"/>
          </w:tcPr>
          <w:p w14:paraId="488DF246" w14:textId="77777777" w:rsidR="00407DCF" w:rsidRPr="00A96860" w:rsidRDefault="00407DCF" w:rsidP="003F4A8E">
            <w:pPr>
              <w:spacing w:after="0" w:line="240" w:lineRule="auto"/>
              <w:ind w:left="-72" w:right="-72"/>
              <w:rPr>
                <w:rFonts w:ascii="Times New Roman" w:eastAsia="Times New Roman" w:hAnsi="Times New Roman"/>
                <w:sz w:val="24"/>
                <w:szCs w:val="24"/>
                <w:lang w:val="vi-VN" w:eastAsia="zh-CN"/>
              </w:rPr>
            </w:pPr>
          </w:p>
        </w:tc>
      </w:tr>
      <w:tr w:rsidR="002539D4" w:rsidRPr="00A96860" w14:paraId="0866ED71" w14:textId="77777777" w:rsidTr="003F4A8E">
        <w:trPr>
          <w:trHeight w:val="314"/>
        </w:trPr>
        <w:tc>
          <w:tcPr>
            <w:tcW w:w="1030" w:type="dxa"/>
            <w:tcBorders>
              <w:top w:val="nil"/>
              <w:left w:val="single" w:sz="4" w:space="0" w:color="auto"/>
              <w:bottom w:val="single" w:sz="4" w:space="0" w:color="auto"/>
              <w:right w:val="single" w:sz="4" w:space="0" w:color="auto"/>
            </w:tcBorders>
            <w:vAlign w:val="center"/>
          </w:tcPr>
          <w:p w14:paraId="3D0B698C" w14:textId="77777777" w:rsidR="00407DCF" w:rsidRPr="00A96860" w:rsidRDefault="00407DCF" w:rsidP="003F4A8E">
            <w:pPr>
              <w:spacing w:after="0" w:line="240" w:lineRule="auto"/>
              <w:ind w:left="34" w:right="-72"/>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4.3.</w:t>
            </w:r>
            <w:r w:rsidRPr="00A96860">
              <w:rPr>
                <w:rFonts w:ascii="Times New Roman" w:eastAsia="Times New Roman" w:hAnsi="Times New Roman"/>
                <w:sz w:val="24"/>
                <w:szCs w:val="24"/>
                <w:lang w:val="vi-VN" w:eastAsia="zh-CN"/>
              </w:rPr>
              <w:t>5</w:t>
            </w:r>
          </w:p>
        </w:tc>
        <w:tc>
          <w:tcPr>
            <w:tcW w:w="8468" w:type="dxa"/>
            <w:tcBorders>
              <w:top w:val="single" w:sz="4" w:space="0" w:color="auto"/>
              <w:left w:val="nil"/>
              <w:bottom w:val="single" w:sz="4" w:space="0" w:color="auto"/>
              <w:right w:val="single" w:sz="4" w:space="0" w:color="auto"/>
            </w:tcBorders>
            <w:vAlign w:val="center"/>
          </w:tcPr>
          <w:p w14:paraId="79DCE936" w14:textId="77777777" w:rsidR="00407DCF" w:rsidRPr="00A96860" w:rsidRDefault="00407DCF" w:rsidP="003F4A8E">
            <w:pPr>
              <w:spacing w:after="0" w:line="240" w:lineRule="auto"/>
              <w:ind w:right="-74"/>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kênh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thuê</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riêng</w:t>
            </w:r>
            <w:proofErr w:type="spellEnd"/>
          </w:p>
        </w:tc>
        <w:tc>
          <w:tcPr>
            <w:tcW w:w="1701" w:type="dxa"/>
            <w:tcBorders>
              <w:top w:val="nil"/>
              <w:left w:val="nil"/>
              <w:bottom w:val="single" w:sz="4" w:space="0" w:color="auto"/>
              <w:right w:val="single" w:sz="4" w:space="0" w:color="auto"/>
            </w:tcBorders>
            <w:noWrap/>
            <w:vAlign w:val="center"/>
          </w:tcPr>
          <w:p w14:paraId="2AEBB627"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559" w:type="dxa"/>
            <w:tcBorders>
              <w:top w:val="nil"/>
              <w:left w:val="nil"/>
              <w:bottom w:val="single" w:sz="4" w:space="0" w:color="auto"/>
              <w:right w:val="single" w:sz="4" w:space="0" w:color="auto"/>
            </w:tcBorders>
            <w:noWrap/>
            <w:vAlign w:val="center"/>
          </w:tcPr>
          <w:p w14:paraId="2FB7C19F"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378BC73B"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r>
      <w:tr w:rsidR="002539D4" w:rsidRPr="00A96860" w14:paraId="54783CB3" w14:textId="77777777" w:rsidTr="003F4A8E">
        <w:trPr>
          <w:trHeight w:val="314"/>
        </w:trPr>
        <w:tc>
          <w:tcPr>
            <w:tcW w:w="1030" w:type="dxa"/>
            <w:tcBorders>
              <w:top w:val="nil"/>
              <w:left w:val="single" w:sz="4" w:space="0" w:color="auto"/>
              <w:bottom w:val="single" w:sz="4" w:space="0" w:color="auto"/>
              <w:right w:val="single" w:sz="4" w:space="0" w:color="auto"/>
            </w:tcBorders>
            <w:vAlign w:val="center"/>
          </w:tcPr>
          <w:p w14:paraId="6FAFB4B5" w14:textId="77777777" w:rsidR="00407DCF" w:rsidRPr="00A96860" w:rsidRDefault="00407DCF" w:rsidP="003F4A8E">
            <w:pPr>
              <w:spacing w:after="0" w:line="240" w:lineRule="auto"/>
              <w:ind w:left="34" w:right="-72"/>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4.3.</w:t>
            </w:r>
            <w:r w:rsidRPr="00A96860">
              <w:rPr>
                <w:rFonts w:ascii="Times New Roman" w:eastAsia="Times New Roman" w:hAnsi="Times New Roman"/>
                <w:sz w:val="24"/>
                <w:szCs w:val="24"/>
                <w:lang w:val="vi-VN" w:eastAsia="zh-CN"/>
              </w:rPr>
              <w:t>6</w:t>
            </w:r>
          </w:p>
        </w:tc>
        <w:tc>
          <w:tcPr>
            <w:tcW w:w="8468" w:type="dxa"/>
            <w:tcBorders>
              <w:top w:val="single" w:sz="4" w:space="0" w:color="auto"/>
              <w:left w:val="nil"/>
              <w:bottom w:val="single" w:sz="4" w:space="0" w:color="auto"/>
              <w:right w:val="single" w:sz="4" w:space="0" w:color="auto"/>
            </w:tcBorders>
            <w:vAlign w:val="center"/>
          </w:tcPr>
          <w:p w14:paraId="42B4677C" w14:textId="77777777" w:rsidR="00407DCF" w:rsidRPr="00A96860" w:rsidRDefault="00407DCF" w:rsidP="003F4A8E">
            <w:pPr>
              <w:spacing w:after="0" w:line="240" w:lineRule="auto"/>
              <w:ind w:right="-74"/>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truyền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số</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liệu</w:t>
            </w:r>
            <w:proofErr w:type="spellEnd"/>
          </w:p>
        </w:tc>
        <w:tc>
          <w:tcPr>
            <w:tcW w:w="1701" w:type="dxa"/>
            <w:tcBorders>
              <w:top w:val="nil"/>
              <w:left w:val="nil"/>
              <w:bottom w:val="single" w:sz="4" w:space="0" w:color="auto"/>
              <w:right w:val="single" w:sz="4" w:space="0" w:color="auto"/>
            </w:tcBorders>
            <w:noWrap/>
            <w:vAlign w:val="center"/>
          </w:tcPr>
          <w:p w14:paraId="1DF2D0E6"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559" w:type="dxa"/>
            <w:tcBorders>
              <w:top w:val="nil"/>
              <w:left w:val="nil"/>
              <w:bottom w:val="single" w:sz="4" w:space="0" w:color="auto"/>
              <w:right w:val="single" w:sz="4" w:space="0" w:color="auto"/>
            </w:tcBorders>
            <w:noWrap/>
            <w:vAlign w:val="center"/>
          </w:tcPr>
          <w:p w14:paraId="0744BAA9"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72B99439"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r>
      <w:tr w:rsidR="002539D4" w:rsidRPr="00A96860" w14:paraId="020AA778" w14:textId="77777777" w:rsidTr="003F4A8E">
        <w:trPr>
          <w:trHeight w:val="314"/>
        </w:trPr>
        <w:tc>
          <w:tcPr>
            <w:tcW w:w="1030" w:type="dxa"/>
            <w:tcBorders>
              <w:top w:val="nil"/>
              <w:left w:val="single" w:sz="4" w:space="0" w:color="auto"/>
              <w:bottom w:val="single" w:sz="4" w:space="0" w:color="auto"/>
              <w:right w:val="single" w:sz="4" w:space="0" w:color="auto"/>
            </w:tcBorders>
            <w:vAlign w:val="center"/>
          </w:tcPr>
          <w:p w14:paraId="23BD91BF" w14:textId="77777777" w:rsidR="00407DCF" w:rsidRPr="00A96860" w:rsidRDefault="00407DCF" w:rsidP="003F4A8E">
            <w:pPr>
              <w:spacing w:after="0" w:line="240" w:lineRule="auto"/>
              <w:ind w:left="34" w:right="-72"/>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4.3.</w:t>
            </w:r>
            <w:r w:rsidRPr="00A96860">
              <w:rPr>
                <w:rFonts w:ascii="Times New Roman" w:eastAsia="Times New Roman" w:hAnsi="Times New Roman"/>
                <w:sz w:val="24"/>
                <w:szCs w:val="24"/>
                <w:lang w:val="vi-VN" w:eastAsia="zh-CN"/>
              </w:rPr>
              <w:t>7</w:t>
            </w:r>
          </w:p>
        </w:tc>
        <w:tc>
          <w:tcPr>
            <w:tcW w:w="8468" w:type="dxa"/>
            <w:tcBorders>
              <w:top w:val="single" w:sz="4" w:space="0" w:color="auto"/>
              <w:left w:val="nil"/>
              <w:bottom w:val="single" w:sz="4" w:space="0" w:color="auto"/>
              <w:right w:val="single" w:sz="4" w:space="0" w:color="auto"/>
            </w:tcBorders>
            <w:vAlign w:val="center"/>
          </w:tcPr>
          <w:p w14:paraId="3A8D0362" w14:textId="77777777" w:rsidR="00407DCF" w:rsidRPr="00A96860" w:rsidRDefault="00407DCF" w:rsidP="003F4A8E">
            <w:pPr>
              <w:spacing w:after="0" w:line="240" w:lineRule="auto"/>
              <w:ind w:right="-74"/>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truyền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dẫn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cho</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phát</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thanh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truyền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hình</w:t>
            </w:r>
            <w:proofErr w:type="spellEnd"/>
          </w:p>
        </w:tc>
        <w:tc>
          <w:tcPr>
            <w:tcW w:w="1701" w:type="dxa"/>
            <w:tcBorders>
              <w:top w:val="nil"/>
              <w:left w:val="nil"/>
              <w:bottom w:val="single" w:sz="4" w:space="0" w:color="auto"/>
              <w:right w:val="single" w:sz="4" w:space="0" w:color="auto"/>
            </w:tcBorders>
            <w:noWrap/>
            <w:vAlign w:val="center"/>
          </w:tcPr>
          <w:p w14:paraId="4EC7ACE1"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559" w:type="dxa"/>
            <w:tcBorders>
              <w:top w:val="nil"/>
              <w:left w:val="nil"/>
              <w:bottom w:val="single" w:sz="4" w:space="0" w:color="auto"/>
              <w:right w:val="single" w:sz="4" w:space="0" w:color="auto"/>
            </w:tcBorders>
            <w:noWrap/>
            <w:vAlign w:val="center"/>
          </w:tcPr>
          <w:p w14:paraId="5D400B41"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7CFC9C71"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r>
      <w:tr w:rsidR="002539D4" w:rsidRPr="00A96860" w14:paraId="58995F1C" w14:textId="77777777" w:rsidTr="003F4A8E">
        <w:trPr>
          <w:trHeight w:val="626"/>
        </w:trPr>
        <w:tc>
          <w:tcPr>
            <w:tcW w:w="1030" w:type="dxa"/>
            <w:tcBorders>
              <w:top w:val="nil"/>
              <w:left w:val="single" w:sz="4" w:space="0" w:color="auto"/>
              <w:bottom w:val="single" w:sz="4" w:space="0" w:color="auto"/>
              <w:right w:val="single" w:sz="4" w:space="0" w:color="auto"/>
            </w:tcBorders>
            <w:vAlign w:val="center"/>
          </w:tcPr>
          <w:p w14:paraId="6DC7695A" w14:textId="77777777" w:rsidR="00407DCF" w:rsidRPr="00A96860" w:rsidRDefault="00407DCF" w:rsidP="003F4A8E">
            <w:pPr>
              <w:spacing w:after="0" w:line="240" w:lineRule="auto"/>
              <w:ind w:left="34" w:right="-72"/>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4.3.</w:t>
            </w:r>
            <w:r w:rsidRPr="00A96860">
              <w:rPr>
                <w:rFonts w:ascii="Times New Roman" w:eastAsia="Times New Roman" w:hAnsi="Times New Roman"/>
                <w:sz w:val="24"/>
                <w:szCs w:val="24"/>
                <w:lang w:val="vi-VN" w:eastAsia="zh-CN"/>
              </w:rPr>
              <w:t>8</w:t>
            </w:r>
          </w:p>
        </w:tc>
        <w:tc>
          <w:tcPr>
            <w:tcW w:w="8468" w:type="dxa"/>
            <w:tcBorders>
              <w:top w:val="single" w:sz="4" w:space="0" w:color="auto"/>
              <w:left w:val="nil"/>
              <w:bottom w:val="single" w:sz="4" w:space="0" w:color="auto"/>
              <w:right w:val="single" w:sz="4" w:space="0" w:color="auto"/>
            </w:tcBorders>
            <w:vAlign w:val="center"/>
          </w:tcPr>
          <w:p w14:paraId="16219BD5" w14:textId="77777777" w:rsidR="00407DCF" w:rsidRPr="00A96860" w:rsidRDefault="00407DCF" w:rsidP="003F4A8E">
            <w:pPr>
              <w:spacing w:after="0" w:line="240" w:lineRule="auto"/>
              <w:ind w:right="-74"/>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truyền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dẫn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cho</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kết</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nối</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máy</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tới</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máy</w:t>
            </w:r>
            <w:proofErr w:type="spellEnd"/>
          </w:p>
        </w:tc>
        <w:tc>
          <w:tcPr>
            <w:tcW w:w="1701" w:type="dxa"/>
            <w:tcBorders>
              <w:top w:val="nil"/>
              <w:left w:val="nil"/>
              <w:bottom w:val="single" w:sz="4" w:space="0" w:color="auto"/>
              <w:right w:val="single" w:sz="4" w:space="0" w:color="auto"/>
            </w:tcBorders>
            <w:noWrap/>
            <w:vAlign w:val="center"/>
          </w:tcPr>
          <w:p w14:paraId="226407C8"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559" w:type="dxa"/>
            <w:tcBorders>
              <w:top w:val="nil"/>
              <w:left w:val="nil"/>
              <w:bottom w:val="single" w:sz="4" w:space="0" w:color="auto"/>
              <w:right w:val="single" w:sz="4" w:space="0" w:color="auto"/>
            </w:tcBorders>
            <w:noWrap/>
            <w:vAlign w:val="center"/>
          </w:tcPr>
          <w:p w14:paraId="728B4F7B"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65751AFE"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r>
      <w:tr w:rsidR="002539D4" w:rsidRPr="00A96860" w14:paraId="1FF39D68" w14:textId="77777777" w:rsidTr="003F4A8E">
        <w:trPr>
          <w:trHeight w:val="314"/>
        </w:trPr>
        <w:tc>
          <w:tcPr>
            <w:tcW w:w="1030" w:type="dxa"/>
            <w:tcBorders>
              <w:top w:val="nil"/>
              <w:left w:val="single" w:sz="4" w:space="0" w:color="auto"/>
              <w:bottom w:val="single" w:sz="4" w:space="0" w:color="auto"/>
              <w:right w:val="single" w:sz="4" w:space="0" w:color="auto"/>
            </w:tcBorders>
            <w:vAlign w:val="center"/>
          </w:tcPr>
          <w:p w14:paraId="0EE2910A" w14:textId="77777777" w:rsidR="00407DCF" w:rsidRPr="00A96860" w:rsidRDefault="00407DCF" w:rsidP="003F4A8E">
            <w:pPr>
              <w:spacing w:after="0" w:line="240" w:lineRule="auto"/>
              <w:ind w:left="34" w:right="-72"/>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4.3.</w:t>
            </w:r>
            <w:r w:rsidRPr="00A96860">
              <w:rPr>
                <w:rFonts w:ascii="Times New Roman" w:eastAsia="Times New Roman" w:hAnsi="Times New Roman"/>
                <w:sz w:val="24"/>
                <w:szCs w:val="24"/>
                <w:lang w:val="vi-VN" w:eastAsia="zh-CN"/>
              </w:rPr>
              <w:t>9</w:t>
            </w:r>
          </w:p>
        </w:tc>
        <w:tc>
          <w:tcPr>
            <w:tcW w:w="8468" w:type="dxa"/>
            <w:tcBorders>
              <w:top w:val="single" w:sz="4" w:space="0" w:color="auto"/>
              <w:left w:val="nil"/>
              <w:bottom w:val="single" w:sz="4" w:space="0" w:color="auto"/>
              <w:right w:val="single" w:sz="4" w:space="0" w:color="auto"/>
            </w:tcBorders>
            <w:vAlign w:val="center"/>
          </w:tcPr>
          <w:p w14:paraId="24E2D446" w14:textId="77777777" w:rsidR="00407DCF" w:rsidRPr="00A96860" w:rsidRDefault="00407DCF" w:rsidP="003F4A8E">
            <w:pPr>
              <w:spacing w:after="0" w:line="240" w:lineRule="auto"/>
              <w:ind w:right="-74"/>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mạng</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riêng</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ảo</w:t>
            </w:r>
            <w:proofErr w:type="spellEnd"/>
          </w:p>
        </w:tc>
        <w:tc>
          <w:tcPr>
            <w:tcW w:w="1701" w:type="dxa"/>
            <w:tcBorders>
              <w:top w:val="nil"/>
              <w:left w:val="nil"/>
              <w:bottom w:val="single" w:sz="4" w:space="0" w:color="auto"/>
              <w:right w:val="single" w:sz="4" w:space="0" w:color="auto"/>
            </w:tcBorders>
            <w:noWrap/>
            <w:vAlign w:val="center"/>
          </w:tcPr>
          <w:p w14:paraId="2CF63847"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559" w:type="dxa"/>
            <w:tcBorders>
              <w:top w:val="nil"/>
              <w:left w:val="nil"/>
              <w:bottom w:val="single" w:sz="4" w:space="0" w:color="auto"/>
              <w:right w:val="single" w:sz="4" w:space="0" w:color="auto"/>
            </w:tcBorders>
            <w:noWrap/>
            <w:vAlign w:val="center"/>
          </w:tcPr>
          <w:p w14:paraId="7CD9D421"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4BABFC1C"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r>
      <w:tr w:rsidR="002539D4" w:rsidRPr="00A96860" w14:paraId="31845BA9" w14:textId="77777777" w:rsidTr="003F4A8E">
        <w:trPr>
          <w:trHeight w:val="314"/>
        </w:trPr>
        <w:tc>
          <w:tcPr>
            <w:tcW w:w="1030" w:type="dxa"/>
            <w:tcBorders>
              <w:top w:val="nil"/>
              <w:left w:val="single" w:sz="4" w:space="0" w:color="auto"/>
              <w:bottom w:val="single" w:sz="4" w:space="0" w:color="auto"/>
              <w:right w:val="single" w:sz="4" w:space="0" w:color="auto"/>
            </w:tcBorders>
            <w:vAlign w:val="center"/>
          </w:tcPr>
          <w:p w14:paraId="5FEA7373" w14:textId="77777777" w:rsidR="00407DCF" w:rsidRPr="00A96860" w:rsidRDefault="00407DCF" w:rsidP="003F4A8E">
            <w:pPr>
              <w:spacing w:after="0" w:line="240" w:lineRule="auto"/>
              <w:ind w:left="34" w:right="-72"/>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4.3.1</w:t>
            </w:r>
            <w:r w:rsidRPr="00A96860">
              <w:rPr>
                <w:rFonts w:ascii="Times New Roman" w:eastAsia="Times New Roman" w:hAnsi="Times New Roman"/>
                <w:sz w:val="24"/>
                <w:szCs w:val="24"/>
                <w:lang w:val="vi-VN" w:eastAsia="zh-CN"/>
              </w:rPr>
              <w:t>0</w:t>
            </w:r>
          </w:p>
        </w:tc>
        <w:tc>
          <w:tcPr>
            <w:tcW w:w="8468" w:type="dxa"/>
            <w:tcBorders>
              <w:top w:val="single" w:sz="4" w:space="0" w:color="auto"/>
              <w:left w:val="nil"/>
              <w:bottom w:val="single" w:sz="4" w:space="0" w:color="auto"/>
              <w:right w:val="single" w:sz="4" w:space="0" w:color="auto"/>
            </w:tcBorders>
            <w:vAlign w:val="center"/>
          </w:tcPr>
          <w:p w14:paraId="405BE65B" w14:textId="77777777" w:rsidR="00407DCF" w:rsidRPr="00A96860" w:rsidRDefault="00407DCF" w:rsidP="003F4A8E">
            <w:pPr>
              <w:spacing w:after="0" w:line="240" w:lineRule="auto"/>
              <w:ind w:right="-74"/>
              <w:rPr>
                <w:rFonts w:ascii="Times New Roman" w:eastAsia="Times New Roman" w:hAnsi="Times New Roman"/>
                <w:sz w:val="24"/>
                <w:szCs w:val="24"/>
                <w:lang w:val="fr-FR" w:eastAsia="zh-CN"/>
              </w:rPr>
            </w:pPr>
            <w:proofErr w:type="spellStart"/>
            <w:r w:rsidRPr="00A96860">
              <w:rPr>
                <w:rFonts w:ascii="Times New Roman" w:eastAsia="Times New Roman" w:hAnsi="Times New Roman"/>
                <w:sz w:val="24"/>
                <w:szCs w:val="24"/>
                <w:lang w:val="fr-FR"/>
              </w:rPr>
              <w:t>Dịch</w:t>
            </w:r>
            <w:proofErr w:type="spellEnd"/>
            <w:r w:rsidRPr="00A96860">
              <w:rPr>
                <w:rFonts w:ascii="Times New Roman" w:eastAsia="Times New Roman" w:hAnsi="Times New Roman"/>
                <w:sz w:val="24"/>
                <w:szCs w:val="24"/>
                <w:lang w:val="fr-FR"/>
              </w:rPr>
              <w:t xml:space="preserve"> </w:t>
            </w:r>
            <w:proofErr w:type="spellStart"/>
            <w:r w:rsidRPr="00A96860">
              <w:rPr>
                <w:rFonts w:ascii="Times New Roman" w:eastAsia="Times New Roman" w:hAnsi="Times New Roman"/>
                <w:sz w:val="24"/>
                <w:szCs w:val="24"/>
                <w:lang w:val="fr-FR"/>
              </w:rPr>
              <w:t>vụ</w:t>
            </w:r>
            <w:proofErr w:type="spellEnd"/>
            <w:r w:rsidRPr="00A96860">
              <w:rPr>
                <w:rFonts w:ascii="Times New Roman" w:eastAsia="Times New Roman" w:hAnsi="Times New Roman"/>
                <w:sz w:val="24"/>
                <w:szCs w:val="24"/>
                <w:lang w:val="fr-FR"/>
              </w:rPr>
              <w:t xml:space="preserve"> </w:t>
            </w:r>
            <w:proofErr w:type="spellStart"/>
            <w:r w:rsidRPr="00A96860">
              <w:rPr>
                <w:rFonts w:ascii="Times New Roman" w:eastAsia="Times New Roman" w:hAnsi="Times New Roman"/>
                <w:sz w:val="24"/>
                <w:szCs w:val="24"/>
                <w:lang w:val="fr-FR"/>
              </w:rPr>
              <w:t>kết</w:t>
            </w:r>
            <w:proofErr w:type="spellEnd"/>
            <w:r w:rsidRPr="00A96860">
              <w:rPr>
                <w:rFonts w:ascii="Times New Roman" w:eastAsia="Times New Roman" w:hAnsi="Times New Roman"/>
                <w:sz w:val="24"/>
                <w:szCs w:val="24"/>
                <w:lang w:val="fr-FR"/>
              </w:rPr>
              <w:t xml:space="preserve"> </w:t>
            </w:r>
            <w:proofErr w:type="spellStart"/>
            <w:r w:rsidRPr="00A96860">
              <w:rPr>
                <w:rFonts w:ascii="Times New Roman" w:eastAsia="Times New Roman" w:hAnsi="Times New Roman"/>
                <w:sz w:val="24"/>
                <w:szCs w:val="24"/>
                <w:lang w:val="fr-FR"/>
              </w:rPr>
              <w:t>nối</w:t>
            </w:r>
            <w:proofErr w:type="spellEnd"/>
            <w:r w:rsidRPr="00A96860">
              <w:rPr>
                <w:rFonts w:ascii="Times New Roman" w:eastAsia="Times New Roman" w:hAnsi="Times New Roman"/>
                <w:sz w:val="24"/>
                <w:szCs w:val="24"/>
                <w:lang w:val="fr-FR"/>
              </w:rPr>
              <w:t xml:space="preserve"> Internet</w:t>
            </w:r>
          </w:p>
        </w:tc>
        <w:tc>
          <w:tcPr>
            <w:tcW w:w="1701" w:type="dxa"/>
            <w:tcBorders>
              <w:top w:val="nil"/>
              <w:left w:val="nil"/>
              <w:bottom w:val="single" w:sz="4" w:space="0" w:color="auto"/>
              <w:right w:val="single" w:sz="4" w:space="0" w:color="auto"/>
            </w:tcBorders>
            <w:noWrap/>
            <w:vAlign w:val="center"/>
          </w:tcPr>
          <w:p w14:paraId="20A11A43" w14:textId="77777777" w:rsidR="00407DCF" w:rsidRPr="00A96860" w:rsidRDefault="00407DCF" w:rsidP="003F4A8E">
            <w:pPr>
              <w:spacing w:after="0" w:line="240" w:lineRule="auto"/>
              <w:ind w:left="-72" w:right="-72"/>
              <w:rPr>
                <w:rFonts w:ascii="Times New Roman" w:eastAsia="Times New Roman" w:hAnsi="Times New Roman"/>
                <w:sz w:val="24"/>
                <w:szCs w:val="24"/>
                <w:lang w:val="fr-FR" w:eastAsia="zh-CN"/>
              </w:rPr>
            </w:pPr>
          </w:p>
        </w:tc>
        <w:tc>
          <w:tcPr>
            <w:tcW w:w="1559" w:type="dxa"/>
            <w:tcBorders>
              <w:top w:val="nil"/>
              <w:left w:val="nil"/>
              <w:bottom w:val="single" w:sz="4" w:space="0" w:color="auto"/>
              <w:right w:val="single" w:sz="4" w:space="0" w:color="auto"/>
            </w:tcBorders>
            <w:noWrap/>
            <w:vAlign w:val="center"/>
          </w:tcPr>
          <w:p w14:paraId="5F7930B7" w14:textId="77777777" w:rsidR="00407DCF" w:rsidRPr="00A96860" w:rsidRDefault="00407DCF" w:rsidP="003F4A8E">
            <w:pPr>
              <w:spacing w:after="0" w:line="240" w:lineRule="auto"/>
              <w:ind w:left="-72" w:right="-72"/>
              <w:rPr>
                <w:rFonts w:ascii="Times New Roman" w:eastAsia="Times New Roman" w:hAnsi="Times New Roman"/>
                <w:sz w:val="24"/>
                <w:szCs w:val="24"/>
                <w:lang w:val="fr-FR" w:eastAsia="zh-CN"/>
              </w:rPr>
            </w:pPr>
          </w:p>
        </w:tc>
        <w:tc>
          <w:tcPr>
            <w:tcW w:w="1843" w:type="dxa"/>
            <w:tcBorders>
              <w:top w:val="nil"/>
              <w:left w:val="nil"/>
              <w:bottom w:val="single" w:sz="4" w:space="0" w:color="auto"/>
              <w:right w:val="single" w:sz="4" w:space="0" w:color="auto"/>
            </w:tcBorders>
            <w:vAlign w:val="center"/>
          </w:tcPr>
          <w:p w14:paraId="474EB50C" w14:textId="77777777" w:rsidR="00407DCF" w:rsidRPr="00A96860" w:rsidRDefault="00407DCF" w:rsidP="003F4A8E">
            <w:pPr>
              <w:spacing w:after="0" w:line="240" w:lineRule="auto"/>
              <w:ind w:left="-72" w:right="-72"/>
              <w:rPr>
                <w:rFonts w:ascii="Times New Roman" w:eastAsia="Times New Roman" w:hAnsi="Times New Roman"/>
                <w:sz w:val="24"/>
                <w:szCs w:val="24"/>
                <w:lang w:val="fr-FR" w:eastAsia="zh-CN"/>
              </w:rPr>
            </w:pPr>
          </w:p>
        </w:tc>
      </w:tr>
      <w:tr w:rsidR="002539D4" w:rsidRPr="00A96860" w14:paraId="4C9DF470" w14:textId="77777777" w:rsidTr="003F4A8E">
        <w:trPr>
          <w:trHeight w:val="314"/>
        </w:trPr>
        <w:tc>
          <w:tcPr>
            <w:tcW w:w="1030" w:type="dxa"/>
            <w:tcBorders>
              <w:top w:val="nil"/>
              <w:left w:val="single" w:sz="4" w:space="0" w:color="auto"/>
              <w:bottom w:val="single" w:sz="4" w:space="0" w:color="auto"/>
              <w:right w:val="single" w:sz="4" w:space="0" w:color="auto"/>
            </w:tcBorders>
            <w:vAlign w:val="center"/>
          </w:tcPr>
          <w:p w14:paraId="3DBD351E" w14:textId="77777777" w:rsidR="00407DCF" w:rsidRPr="00A96860" w:rsidRDefault="00407DCF" w:rsidP="003F4A8E">
            <w:pPr>
              <w:spacing w:after="0" w:line="240" w:lineRule="auto"/>
              <w:ind w:left="34" w:right="-72"/>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4.3.1</w:t>
            </w:r>
            <w:r w:rsidRPr="00A96860">
              <w:rPr>
                <w:rFonts w:ascii="Times New Roman" w:eastAsia="Times New Roman" w:hAnsi="Times New Roman"/>
                <w:sz w:val="24"/>
                <w:szCs w:val="24"/>
                <w:lang w:val="vi-VN" w:eastAsia="zh-CN"/>
              </w:rPr>
              <w:t>1</w:t>
            </w:r>
          </w:p>
        </w:tc>
        <w:tc>
          <w:tcPr>
            <w:tcW w:w="8468" w:type="dxa"/>
            <w:tcBorders>
              <w:top w:val="single" w:sz="4" w:space="0" w:color="auto"/>
              <w:left w:val="nil"/>
              <w:bottom w:val="single" w:sz="4" w:space="0" w:color="auto"/>
              <w:right w:val="single" w:sz="4" w:space="0" w:color="auto"/>
            </w:tcBorders>
            <w:vAlign w:val="center"/>
          </w:tcPr>
          <w:p w14:paraId="1EAB87C2" w14:textId="77777777" w:rsidR="00407DCF" w:rsidRPr="00A96860" w:rsidRDefault="00407DCF" w:rsidP="003F4A8E">
            <w:pPr>
              <w:spacing w:after="0" w:line="240" w:lineRule="auto"/>
              <w:ind w:right="-74"/>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cho</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thuê</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toàn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bộ</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hoặc</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một</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phần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mạng</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viễn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thông</w:t>
            </w:r>
            <w:proofErr w:type="spellEnd"/>
          </w:p>
        </w:tc>
        <w:tc>
          <w:tcPr>
            <w:tcW w:w="1701" w:type="dxa"/>
            <w:tcBorders>
              <w:top w:val="nil"/>
              <w:left w:val="nil"/>
              <w:bottom w:val="single" w:sz="4" w:space="0" w:color="auto"/>
              <w:right w:val="single" w:sz="4" w:space="0" w:color="auto"/>
            </w:tcBorders>
            <w:noWrap/>
            <w:vAlign w:val="center"/>
          </w:tcPr>
          <w:p w14:paraId="3583D85F"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559" w:type="dxa"/>
            <w:tcBorders>
              <w:top w:val="nil"/>
              <w:left w:val="nil"/>
              <w:bottom w:val="single" w:sz="4" w:space="0" w:color="auto"/>
              <w:right w:val="single" w:sz="4" w:space="0" w:color="auto"/>
            </w:tcBorders>
            <w:noWrap/>
            <w:vAlign w:val="center"/>
          </w:tcPr>
          <w:p w14:paraId="1E108583"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7ADEB3A0"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r>
      <w:tr w:rsidR="002539D4" w:rsidRPr="00A96860" w14:paraId="3F6E91CA" w14:textId="77777777" w:rsidTr="003F4A8E">
        <w:trPr>
          <w:trHeight w:val="314"/>
        </w:trPr>
        <w:tc>
          <w:tcPr>
            <w:tcW w:w="1030" w:type="dxa"/>
            <w:tcBorders>
              <w:top w:val="nil"/>
              <w:left w:val="single" w:sz="4" w:space="0" w:color="auto"/>
              <w:bottom w:val="single" w:sz="4" w:space="0" w:color="auto"/>
              <w:right w:val="single" w:sz="4" w:space="0" w:color="auto"/>
            </w:tcBorders>
            <w:vAlign w:val="center"/>
          </w:tcPr>
          <w:p w14:paraId="62B75B81" w14:textId="77777777" w:rsidR="00407DCF" w:rsidRPr="00A96860" w:rsidRDefault="00407DCF" w:rsidP="003F4A8E">
            <w:pPr>
              <w:spacing w:after="0" w:line="240" w:lineRule="auto"/>
              <w:ind w:left="34" w:right="-72"/>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4.3.1</w:t>
            </w:r>
            <w:r w:rsidRPr="00A96860">
              <w:rPr>
                <w:rFonts w:ascii="Times New Roman" w:eastAsia="Times New Roman" w:hAnsi="Times New Roman"/>
                <w:sz w:val="24"/>
                <w:szCs w:val="24"/>
                <w:lang w:val="vi-VN" w:eastAsia="zh-CN"/>
              </w:rPr>
              <w:t>2</w:t>
            </w:r>
          </w:p>
        </w:tc>
        <w:tc>
          <w:tcPr>
            <w:tcW w:w="8468" w:type="dxa"/>
            <w:tcBorders>
              <w:top w:val="single" w:sz="4" w:space="0" w:color="auto"/>
              <w:left w:val="nil"/>
              <w:bottom w:val="single" w:sz="4" w:space="0" w:color="auto"/>
              <w:right w:val="single" w:sz="4" w:space="0" w:color="auto"/>
            </w:tcBorders>
            <w:vAlign w:val="center"/>
          </w:tcPr>
          <w:p w14:paraId="2F3E5681" w14:textId="77777777" w:rsidR="00407DCF" w:rsidRPr="00A96860" w:rsidRDefault="00407DCF" w:rsidP="003F4A8E">
            <w:pPr>
              <w:spacing w:after="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cộng</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thêm</w:t>
            </w:r>
            <w:proofErr w:type="spellEnd"/>
            <w:r w:rsidRPr="00A96860">
              <w:rPr>
                <w:rFonts w:ascii="Times New Roman" w:eastAsia="Times New Roman" w:hAnsi="Times New Roman"/>
                <w:sz w:val="24"/>
                <w:szCs w:val="24"/>
              </w:rPr>
              <w:t xml:space="preserve"> </w:t>
            </w:r>
          </w:p>
        </w:tc>
        <w:tc>
          <w:tcPr>
            <w:tcW w:w="1701" w:type="dxa"/>
            <w:tcBorders>
              <w:top w:val="nil"/>
              <w:left w:val="nil"/>
              <w:bottom w:val="single" w:sz="4" w:space="0" w:color="auto"/>
              <w:right w:val="single" w:sz="4" w:space="0" w:color="auto"/>
            </w:tcBorders>
            <w:noWrap/>
            <w:vAlign w:val="center"/>
          </w:tcPr>
          <w:p w14:paraId="05896942"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559" w:type="dxa"/>
            <w:tcBorders>
              <w:top w:val="nil"/>
              <w:left w:val="nil"/>
              <w:bottom w:val="single" w:sz="4" w:space="0" w:color="auto"/>
              <w:right w:val="single" w:sz="4" w:space="0" w:color="auto"/>
            </w:tcBorders>
            <w:noWrap/>
            <w:vAlign w:val="center"/>
          </w:tcPr>
          <w:p w14:paraId="0397CD04"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71A0C33B"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r>
      <w:tr w:rsidR="002539D4" w:rsidRPr="00A96860" w14:paraId="4F137A67" w14:textId="77777777" w:rsidTr="003F4A8E">
        <w:trPr>
          <w:trHeight w:val="314"/>
        </w:trPr>
        <w:tc>
          <w:tcPr>
            <w:tcW w:w="1030" w:type="dxa"/>
            <w:tcBorders>
              <w:top w:val="nil"/>
              <w:left w:val="single" w:sz="4" w:space="0" w:color="auto"/>
              <w:bottom w:val="single" w:sz="4" w:space="0" w:color="auto"/>
              <w:right w:val="single" w:sz="4" w:space="0" w:color="auto"/>
            </w:tcBorders>
            <w:vAlign w:val="center"/>
          </w:tcPr>
          <w:p w14:paraId="0FDBC6D5" w14:textId="77777777" w:rsidR="00407DCF" w:rsidRPr="00A96860" w:rsidRDefault="00407DCF" w:rsidP="003F4A8E">
            <w:pPr>
              <w:spacing w:after="0" w:line="240" w:lineRule="auto"/>
              <w:ind w:left="34" w:right="-72"/>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4.3.1</w:t>
            </w:r>
            <w:r w:rsidRPr="00A96860">
              <w:rPr>
                <w:rFonts w:ascii="Times New Roman" w:eastAsia="Times New Roman" w:hAnsi="Times New Roman"/>
                <w:sz w:val="24"/>
                <w:szCs w:val="24"/>
                <w:lang w:val="vi-VN" w:eastAsia="zh-CN"/>
              </w:rPr>
              <w:t>3</w:t>
            </w:r>
          </w:p>
        </w:tc>
        <w:tc>
          <w:tcPr>
            <w:tcW w:w="8468" w:type="dxa"/>
            <w:tcBorders>
              <w:top w:val="single" w:sz="4" w:space="0" w:color="auto"/>
              <w:left w:val="nil"/>
              <w:bottom w:val="single" w:sz="4" w:space="0" w:color="auto"/>
              <w:right w:val="single" w:sz="4" w:space="0" w:color="auto"/>
            </w:tcBorders>
            <w:vAlign w:val="center"/>
          </w:tcPr>
          <w:p w14:paraId="7D6781B0" w14:textId="77777777" w:rsidR="00407DCF" w:rsidRPr="00A96860" w:rsidRDefault="00407DCF" w:rsidP="003F4A8E">
            <w:pPr>
              <w:spacing w:after="0" w:line="240" w:lineRule="auto"/>
              <w:ind w:right="-74"/>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cơ</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bản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khác</w:t>
            </w:r>
            <w:proofErr w:type="spellEnd"/>
          </w:p>
        </w:tc>
        <w:tc>
          <w:tcPr>
            <w:tcW w:w="1701" w:type="dxa"/>
            <w:tcBorders>
              <w:top w:val="nil"/>
              <w:left w:val="nil"/>
              <w:bottom w:val="single" w:sz="4" w:space="0" w:color="auto"/>
              <w:right w:val="single" w:sz="4" w:space="0" w:color="auto"/>
            </w:tcBorders>
            <w:noWrap/>
            <w:vAlign w:val="center"/>
          </w:tcPr>
          <w:p w14:paraId="06E73281"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559" w:type="dxa"/>
            <w:tcBorders>
              <w:top w:val="nil"/>
              <w:left w:val="nil"/>
              <w:bottom w:val="single" w:sz="4" w:space="0" w:color="auto"/>
              <w:right w:val="single" w:sz="4" w:space="0" w:color="auto"/>
            </w:tcBorders>
            <w:noWrap/>
            <w:vAlign w:val="center"/>
          </w:tcPr>
          <w:p w14:paraId="6E893230"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2057458A"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r>
      <w:tr w:rsidR="002539D4" w:rsidRPr="00A96860" w14:paraId="30ACEDBC" w14:textId="77777777" w:rsidTr="003F4A8E">
        <w:trPr>
          <w:trHeight w:val="314"/>
        </w:trPr>
        <w:tc>
          <w:tcPr>
            <w:tcW w:w="1030" w:type="dxa"/>
            <w:tcBorders>
              <w:top w:val="nil"/>
              <w:left w:val="single" w:sz="4" w:space="0" w:color="auto"/>
              <w:bottom w:val="single" w:sz="4" w:space="0" w:color="auto"/>
              <w:right w:val="single" w:sz="4" w:space="0" w:color="auto"/>
            </w:tcBorders>
            <w:vAlign w:val="center"/>
          </w:tcPr>
          <w:p w14:paraId="394B8EE5" w14:textId="77777777" w:rsidR="00407DCF" w:rsidRPr="00A96860" w:rsidRDefault="00407DCF" w:rsidP="003F4A8E">
            <w:pPr>
              <w:spacing w:after="0" w:line="240" w:lineRule="auto"/>
              <w:ind w:left="34" w:right="-72"/>
              <w:rPr>
                <w:rFonts w:ascii="Times New Roman" w:eastAsia="Times New Roman" w:hAnsi="Times New Roman"/>
                <w:sz w:val="24"/>
                <w:szCs w:val="24"/>
                <w:lang w:eastAsia="zh-CN"/>
              </w:rPr>
            </w:pPr>
          </w:p>
        </w:tc>
        <w:tc>
          <w:tcPr>
            <w:tcW w:w="13571" w:type="dxa"/>
            <w:gridSpan w:val="4"/>
            <w:tcBorders>
              <w:top w:val="single" w:sz="4" w:space="0" w:color="auto"/>
              <w:left w:val="nil"/>
              <w:bottom w:val="single" w:sz="4" w:space="0" w:color="auto"/>
              <w:right w:val="single" w:sz="4" w:space="0" w:color="auto"/>
            </w:tcBorders>
            <w:vAlign w:val="center"/>
          </w:tcPr>
          <w:p w14:paraId="22B5B9FD" w14:textId="77777777" w:rsidR="00407DCF" w:rsidRPr="00A96860" w:rsidRDefault="00407DCF" w:rsidP="003F4A8E">
            <w:pPr>
              <w:spacing w:after="0" w:line="240" w:lineRule="auto"/>
              <w:ind w:left="-72" w:right="-74"/>
              <w:rPr>
                <w:rFonts w:ascii="Times New Roman" w:eastAsia="Times New Roman" w:hAnsi="Times New Roman"/>
                <w:i/>
                <w:iCs/>
                <w:sz w:val="24"/>
                <w:szCs w:val="24"/>
                <w:lang w:eastAsia="zh-CN"/>
              </w:rPr>
            </w:pPr>
            <w:proofErr w:type="spellStart"/>
            <w:r w:rsidRPr="00A96860">
              <w:rPr>
                <w:rFonts w:ascii="Times New Roman" w:eastAsia="Times New Roman" w:hAnsi="Times New Roman"/>
                <w:i/>
                <w:iCs/>
                <w:sz w:val="24"/>
                <w:szCs w:val="24"/>
              </w:rPr>
              <w:t>Dịch</w:t>
            </w:r>
            <w:proofErr w:type="spellEnd"/>
            <w:r w:rsidRPr="00A96860">
              <w:rPr>
                <w:rFonts w:ascii="Times New Roman" w:eastAsia="Times New Roman" w:hAnsi="Times New Roman"/>
                <w:i/>
                <w:iCs/>
                <w:sz w:val="24"/>
                <w:szCs w:val="24"/>
              </w:rPr>
              <w:t xml:space="preserve"> </w:t>
            </w:r>
            <w:proofErr w:type="spellStart"/>
            <w:r w:rsidRPr="00A96860">
              <w:rPr>
                <w:rFonts w:ascii="Times New Roman" w:eastAsia="Times New Roman" w:hAnsi="Times New Roman"/>
                <w:i/>
                <w:iCs/>
                <w:sz w:val="24"/>
                <w:szCs w:val="24"/>
              </w:rPr>
              <w:t>vụ</w:t>
            </w:r>
            <w:proofErr w:type="spellEnd"/>
            <w:r w:rsidRPr="00A96860">
              <w:rPr>
                <w:rFonts w:ascii="Times New Roman" w:eastAsia="Times New Roman" w:hAnsi="Times New Roman"/>
                <w:i/>
                <w:iCs/>
                <w:sz w:val="24"/>
                <w:szCs w:val="24"/>
              </w:rPr>
              <w:t xml:space="preserve"> </w:t>
            </w:r>
            <w:proofErr w:type="spellStart"/>
            <w:r w:rsidRPr="00A96860">
              <w:rPr>
                <w:rFonts w:ascii="Times New Roman" w:eastAsia="Times New Roman" w:hAnsi="Times New Roman"/>
                <w:i/>
                <w:iCs/>
                <w:sz w:val="24"/>
                <w:szCs w:val="24"/>
              </w:rPr>
              <w:t>giá</w:t>
            </w:r>
            <w:proofErr w:type="spellEnd"/>
            <w:r w:rsidRPr="00A96860">
              <w:rPr>
                <w:rFonts w:ascii="Times New Roman" w:eastAsia="Times New Roman" w:hAnsi="Times New Roman"/>
                <w:i/>
                <w:iCs/>
                <w:sz w:val="24"/>
                <w:szCs w:val="24"/>
              </w:rPr>
              <w:t xml:space="preserve"> </w:t>
            </w:r>
            <w:proofErr w:type="spellStart"/>
            <w:r w:rsidRPr="00A96860">
              <w:rPr>
                <w:rFonts w:ascii="Times New Roman" w:eastAsia="Times New Roman" w:hAnsi="Times New Roman"/>
                <w:i/>
                <w:iCs/>
                <w:sz w:val="24"/>
                <w:szCs w:val="24"/>
              </w:rPr>
              <w:t>trị</w:t>
            </w:r>
            <w:proofErr w:type="spellEnd"/>
            <w:r w:rsidRPr="00A96860">
              <w:rPr>
                <w:rFonts w:ascii="Times New Roman" w:eastAsia="Times New Roman" w:hAnsi="Times New Roman"/>
                <w:i/>
                <w:iCs/>
                <w:sz w:val="24"/>
                <w:szCs w:val="24"/>
              </w:rPr>
              <w:t xml:space="preserve"> </w:t>
            </w:r>
            <w:proofErr w:type="spellStart"/>
            <w:r w:rsidRPr="00A96860">
              <w:rPr>
                <w:rFonts w:ascii="Times New Roman" w:eastAsia="Times New Roman" w:hAnsi="Times New Roman"/>
                <w:i/>
                <w:iCs/>
                <w:sz w:val="24"/>
                <w:szCs w:val="24"/>
              </w:rPr>
              <w:t>gia</w:t>
            </w:r>
            <w:proofErr w:type="spellEnd"/>
            <w:r w:rsidRPr="00A96860">
              <w:rPr>
                <w:rFonts w:ascii="Times New Roman" w:eastAsia="Times New Roman" w:hAnsi="Times New Roman"/>
                <w:i/>
                <w:iCs/>
                <w:sz w:val="24"/>
                <w:szCs w:val="24"/>
              </w:rPr>
              <w:t xml:space="preserve"> </w:t>
            </w:r>
            <w:proofErr w:type="spellStart"/>
            <w:r w:rsidRPr="00A96860">
              <w:rPr>
                <w:rFonts w:ascii="Times New Roman" w:eastAsia="Times New Roman" w:hAnsi="Times New Roman"/>
                <w:i/>
                <w:iCs/>
                <w:sz w:val="24"/>
                <w:szCs w:val="24"/>
              </w:rPr>
              <w:t>tăng</w:t>
            </w:r>
            <w:proofErr w:type="spellEnd"/>
          </w:p>
        </w:tc>
      </w:tr>
      <w:tr w:rsidR="002539D4" w:rsidRPr="00A96860" w14:paraId="4C253832" w14:textId="77777777" w:rsidTr="003F4A8E">
        <w:trPr>
          <w:trHeight w:val="314"/>
        </w:trPr>
        <w:tc>
          <w:tcPr>
            <w:tcW w:w="1030" w:type="dxa"/>
            <w:tcBorders>
              <w:top w:val="nil"/>
              <w:left w:val="single" w:sz="4" w:space="0" w:color="auto"/>
              <w:bottom w:val="single" w:sz="4" w:space="0" w:color="auto"/>
              <w:right w:val="single" w:sz="4" w:space="0" w:color="auto"/>
            </w:tcBorders>
          </w:tcPr>
          <w:p w14:paraId="7529226E" w14:textId="77777777" w:rsidR="00407DCF" w:rsidRPr="00A96860" w:rsidRDefault="00407DCF" w:rsidP="003F4A8E">
            <w:pPr>
              <w:spacing w:after="0" w:line="240" w:lineRule="auto"/>
              <w:ind w:left="34" w:right="-72"/>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4.3.1</w:t>
            </w:r>
            <w:r w:rsidRPr="00A96860">
              <w:rPr>
                <w:rFonts w:ascii="Times New Roman" w:eastAsia="Times New Roman" w:hAnsi="Times New Roman"/>
                <w:sz w:val="24"/>
                <w:szCs w:val="24"/>
                <w:lang w:val="vi-VN" w:eastAsia="zh-CN"/>
              </w:rPr>
              <w:t>4</w:t>
            </w:r>
          </w:p>
        </w:tc>
        <w:tc>
          <w:tcPr>
            <w:tcW w:w="8468" w:type="dxa"/>
            <w:tcBorders>
              <w:top w:val="single" w:sz="4" w:space="0" w:color="auto"/>
              <w:left w:val="nil"/>
              <w:bottom w:val="single" w:sz="4" w:space="0" w:color="auto"/>
              <w:right w:val="single" w:sz="4" w:space="0" w:color="auto"/>
            </w:tcBorders>
            <w:vAlign w:val="center"/>
          </w:tcPr>
          <w:p w14:paraId="461ACDB2" w14:textId="77777777" w:rsidR="00407DCF" w:rsidRPr="00A96860" w:rsidRDefault="00407DCF" w:rsidP="003F4A8E">
            <w:pPr>
              <w:spacing w:after="0" w:line="240" w:lineRule="auto"/>
              <w:ind w:right="-74"/>
              <w:rPr>
                <w:rFonts w:ascii="Times New Roman" w:eastAsia="Times New Roman" w:hAnsi="Times New Roman"/>
                <w:sz w:val="24"/>
                <w:szCs w:val="24"/>
                <w:lang w:val="vi-V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truy</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nhập</w:t>
            </w:r>
            <w:proofErr w:type="spellEnd"/>
            <w:r w:rsidRPr="00A96860">
              <w:rPr>
                <w:rFonts w:ascii="Times New Roman" w:eastAsia="Times New Roman" w:hAnsi="Times New Roman"/>
                <w:sz w:val="24"/>
                <w:szCs w:val="24"/>
              </w:rPr>
              <w:t xml:space="preserve"> Internet</w:t>
            </w:r>
          </w:p>
          <w:p w14:paraId="0D5209B2" w14:textId="77777777" w:rsidR="00407DCF" w:rsidRPr="00A96860" w:rsidRDefault="00407DCF" w:rsidP="003F4A8E">
            <w:pPr>
              <w:spacing w:after="0" w:line="240" w:lineRule="auto"/>
              <w:ind w:right="-74"/>
              <w:rPr>
                <w:rFonts w:ascii="Times New Roman" w:eastAsia="Times New Roman" w:hAnsi="Times New Roman"/>
                <w:i/>
                <w:sz w:val="24"/>
                <w:szCs w:val="24"/>
                <w:lang w:val="vi-VN" w:eastAsia="zh-CN"/>
              </w:rPr>
            </w:pPr>
            <w:r w:rsidRPr="00A96860">
              <w:rPr>
                <w:rFonts w:ascii="Times New Roman" w:eastAsia="Times New Roman" w:hAnsi="Times New Roman"/>
                <w:i/>
                <w:sz w:val="24"/>
                <w:szCs w:val="24"/>
                <w:lang w:val="vi-VN" w:eastAsia="zh-CN"/>
              </w:rPr>
              <w:t>(4.3.17=4.3.17.1+4.3.17.2)</w:t>
            </w:r>
          </w:p>
        </w:tc>
        <w:tc>
          <w:tcPr>
            <w:tcW w:w="1701" w:type="dxa"/>
            <w:tcBorders>
              <w:top w:val="nil"/>
              <w:left w:val="nil"/>
              <w:bottom w:val="single" w:sz="4" w:space="0" w:color="auto"/>
              <w:right w:val="single" w:sz="4" w:space="0" w:color="auto"/>
            </w:tcBorders>
            <w:noWrap/>
            <w:vAlign w:val="center"/>
          </w:tcPr>
          <w:p w14:paraId="1F4AB7F3"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559" w:type="dxa"/>
            <w:tcBorders>
              <w:top w:val="nil"/>
              <w:left w:val="nil"/>
              <w:bottom w:val="single" w:sz="4" w:space="0" w:color="auto"/>
              <w:right w:val="single" w:sz="4" w:space="0" w:color="auto"/>
            </w:tcBorders>
            <w:noWrap/>
            <w:vAlign w:val="center"/>
          </w:tcPr>
          <w:p w14:paraId="107FA74B"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0C419CB3"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r>
      <w:tr w:rsidR="002539D4" w:rsidRPr="00A96860" w14:paraId="67ABD294" w14:textId="77777777" w:rsidTr="003F4A8E">
        <w:trPr>
          <w:trHeight w:val="314"/>
        </w:trPr>
        <w:tc>
          <w:tcPr>
            <w:tcW w:w="1030" w:type="dxa"/>
            <w:tcBorders>
              <w:top w:val="nil"/>
              <w:left w:val="single" w:sz="4" w:space="0" w:color="auto"/>
              <w:bottom w:val="single" w:sz="4" w:space="0" w:color="auto"/>
              <w:right w:val="single" w:sz="4" w:space="0" w:color="auto"/>
            </w:tcBorders>
          </w:tcPr>
          <w:p w14:paraId="4AE9C6B5" w14:textId="77777777" w:rsidR="00407DCF" w:rsidRPr="00A96860" w:rsidRDefault="00407DCF" w:rsidP="003F4A8E">
            <w:pPr>
              <w:spacing w:after="0" w:line="240" w:lineRule="auto"/>
              <w:ind w:left="34" w:right="-72"/>
              <w:rPr>
                <w:rFonts w:ascii="Times New Roman" w:eastAsia="Times New Roman" w:hAnsi="Times New Roman"/>
                <w:i/>
                <w:sz w:val="24"/>
                <w:szCs w:val="24"/>
                <w:lang w:eastAsia="zh-CN"/>
              </w:rPr>
            </w:pPr>
            <w:r w:rsidRPr="00A96860">
              <w:rPr>
                <w:rFonts w:ascii="Times New Roman" w:eastAsia="Times New Roman" w:hAnsi="Times New Roman"/>
                <w:i/>
                <w:sz w:val="24"/>
                <w:szCs w:val="24"/>
                <w:lang w:eastAsia="zh-CN"/>
              </w:rPr>
              <w:t>4.3.1</w:t>
            </w:r>
            <w:r w:rsidRPr="00A96860">
              <w:rPr>
                <w:rFonts w:ascii="Times New Roman" w:eastAsia="Times New Roman" w:hAnsi="Times New Roman"/>
                <w:i/>
                <w:sz w:val="24"/>
                <w:szCs w:val="24"/>
                <w:lang w:val="vi-VN" w:eastAsia="zh-CN"/>
              </w:rPr>
              <w:t>4</w:t>
            </w:r>
            <w:r w:rsidRPr="00A96860">
              <w:rPr>
                <w:rFonts w:ascii="Times New Roman" w:eastAsia="Times New Roman" w:hAnsi="Times New Roman"/>
                <w:i/>
                <w:sz w:val="24"/>
                <w:szCs w:val="24"/>
                <w:lang w:eastAsia="zh-CN"/>
              </w:rPr>
              <w:t>.1</w:t>
            </w:r>
          </w:p>
        </w:tc>
        <w:tc>
          <w:tcPr>
            <w:tcW w:w="8468" w:type="dxa"/>
            <w:tcBorders>
              <w:top w:val="single" w:sz="4" w:space="0" w:color="auto"/>
              <w:left w:val="nil"/>
              <w:bottom w:val="single" w:sz="4" w:space="0" w:color="auto"/>
              <w:right w:val="single" w:sz="4" w:space="0" w:color="auto"/>
            </w:tcBorders>
            <w:vAlign w:val="center"/>
          </w:tcPr>
          <w:p w14:paraId="0578E0DA" w14:textId="77777777" w:rsidR="00407DCF" w:rsidRPr="00A96860" w:rsidRDefault="00407DCF" w:rsidP="003F4A8E">
            <w:pPr>
              <w:spacing w:after="0" w:line="240" w:lineRule="auto"/>
              <w:ind w:right="-74"/>
              <w:rPr>
                <w:rFonts w:ascii="Times New Roman" w:eastAsia="Times New Roman" w:hAnsi="Times New Roman"/>
                <w:i/>
                <w:sz w:val="24"/>
                <w:szCs w:val="24"/>
              </w:rPr>
            </w:pPr>
            <w:proofErr w:type="spellStart"/>
            <w:r w:rsidRPr="00A96860">
              <w:rPr>
                <w:rFonts w:ascii="Times New Roman" w:eastAsia="Times New Roman" w:hAnsi="Times New Roman"/>
                <w:i/>
                <w:sz w:val="24"/>
                <w:szCs w:val="24"/>
                <w:lang w:eastAsia="zh-CN"/>
              </w:rPr>
              <w:t>Trả</w:t>
            </w:r>
            <w:proofErr w:type="spellEnd"/>
            <w:r w:rsidRPr="00A96860">
              <w:rPr>
                <w:rFonts w:ascii="Times New Roman" w:eastAsia="Times New Roman" w:hAnsi="Times New Roman"/>
                <w:i/>
                <w:sz w:val="24"/>
                <w:szCs w:val="24"/>
                <w:lang w:eastAsia="zh-CN"/>
              </w:rPr>
              <w:t xml:space="preserve"> </w:t>
            </w:r>
            <w:proofErr w:type="spellStart"/>
            <w:r w:rsidRPr="00A96860">
              <w:rPr>
                <w:rFonts w:ascii="Times New Roman" w:eastAsia="Times New Roman" w:hAnsi="Times New Roman"/>
                <w:i/>
                <w:sz w:val="24"/>
                <w:szCs w:val="24"/>
                <w:lang w:eastAsia="zh-CN"/>
              </w:rPr>
              <w:t>trước</w:t>
            </w:r>
            <w:proofErr w:type="spellEnd"/>
          </w:p>
        </w:tc>
        <w:tc>
          <w:tcPr>
            <w:tcW w:w="1701" w:type="dxa"/>
            <w:tcBorders>
              <w:top w:val="nil"/>
              <w:left w:val="nil"/>
              <w:bottom w:val="single" w:sz="4" w:space="0" w:color="auto"/>
              <w:right w:val="single" w:sz="4" w:space="0" w:color="auto"/>
            </w:tcBorders>
            <w:noWrap/>
            <w:vAlign w:val="center"/>
          </w:tcPr>
          <w:p w14:paraId="0956CF89"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559" w:type="dxa"/>
            <w:tcBorders>
              <w:top w:val="nil"/>
              <w:left w:val="nil"/>
              <w:bottom w:val="single" w:sz="4" w:space="0" w:color="auto"/>
              <w:right w:val="single" w:sz="4" w:space="0" w:color="auto"/>
            </w:tcBorders>
            <w:noWrap/>
            <w:vAlign w:val="center"/>
          </w:tcPr>
          <w:p w14:paraId="6264610E"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3FEC4F52"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r>
      <w:tr w:rsidR="002539D4" w:rsidRPr="00A96860" w14:paraId="414245A1" w14:textId="77777777" w:rsidTr="003F4A8E">
        <w:trPr>
          <w:trHeight w:val="314"/>
        </w:trPr>
        <w:tc>
          <w:tcPr>
            <w:tcW w:w="1030" w:type="dxa"/>
            <w:tcBorders>
              <w:top w:val="nil"/>
              <w:left w:val="single" w:sz="4" w:space="0" w:color="auto"/>
              <w:bottom w:val="single" w:sz="4" w:space="0" w:color="auto"/>
              <w:right w:val="single" w:sz="4" w:space="0" w:color="auto"/>
            </w:tcBorders>
          </w:tcPr>
          <w:p w14:paraId="45BA7725" w14:textId="77777777" w:rsidR="00407DCF" w:rsidRPr="00A96860" w:rsidRDefault="00407DCF" w:rsidP="003F4A8E">
            <w:pPr>
              <w:spacing w:after="0" w:line="240" w:lineRule="auto"/>
              <w:ind w:left="34" w:right="-72"/>
              <w:rPr>
                <w:rFonts w:ascii="Times New Roman" w:eastAsia="Times New Roman" w:hAnsi="Times New Roman"/>
                <w:i/>
                <w:sz w:val="24"/>
                <w:szCs w:val="24"/>
                <w:lang w:eastAsia="zh-CN"/>
              </w:rPr>
            </w:pPr>
            <w:r w:rsidRPr="00A96860">
              <w:rPr>
                <w:rFonts w:ascii="Times New Roman" w:eastAsia="Times New Roman" w:hAnsi="Times New Roman"/>
                <w:i/>
                <w:sz w:val="24"/>
                <w:szCs w:val="24"/>
                <w:lang w:eastAsia="zh-CN"/>
              </w:rPr>
              <w:t>4.3.1</w:t>
            </w:r>
            <w:r w:rsidRPr="00A96860">
              <w:rPr>
                <w:rFonts w:ascii="Times New Roman" w:eastAsia="Times New Roman" w:hAnsi="Times New Roman"/>
                <w:i/>
                <w:sz w:val="24"/>
                <w:szCs w:val="24"/>
                <w:lang w:val="vi-VN" w:eastAsia="zh-CN"/>
              </w:rPr>
              <w:t>4</w:t>
            </w:r>
            <w:r w:rsidRPr="00A96860">
              <w:rPr>
                <w:rFonts w:ascii="Times New Roman" w:eastAsia="Times New Roman" w:hAnsi="Times New Roman"/>
                <w:i/>
                <w:sz w:val="24"/>
                <w:szCs w:val="24"/>
                <w:lang w:eastAsia="zh-CN"/>
              </w:rPr>
              <w:t>.2</w:t>
            </w:r>
          </w:p>
        </w:tc>
        <w:tc>
          <w:tcPr>
            <w:tcW w:w="8468" w:type="dxa"/>
            <w:tcBorders>
              <w:top w:val="single" w:sz="4" w:space="0" w:color="auto"/>
              <w:left w:val="nil"/>
              <w:bottom w:val="single" w:sz="4" w:space="0" w:color="auto"/>
              <w:right w:val="single" w:sz="4" w:space="0" w:color="auto"/>
            </w:tcBorders>
            <w:vAlign w:val="center"/>
          </w:tcPr>
          <w:p w14:paraId="1D799831" w14:textId="77777777" w:rsidR="00407DCF" w:rsidRPr="00A96860" w:rsidRDefault="00407DCF" w:rsidP="003F4A8E">
            <w:pPr>
              <w:spacing w:after="0" w:line="240" w:lineRule="auto"/>
              <w:ind w:right="-74"/>
              <w:rPr>
                <w:rFonts w:ascii="Times New Roman" w:eastAsia="Times New Roman" w:hAnsi="Times New Roman"/>
                <w:i/>
                <w:sz w:val="24"/>
                <w:szCs w:val="24"/>
              </w:rPr>
            </w:pPr>
            <w:proofErr w:type="spellStart"/>
            <w:r w:rsidRPr="00A96860">
              <w:rPr>
                <w:rFonts w:ascii="Times New Roman" w:eastAsia="Times New Roman" w:hAnsi="Times New Roman"/>
                <w:i/>
                <w:sz w:val="24"/>
                <w:szCs w:val="24"/>
                <w:lang w:eastAsia="zh-CN"/>
              </w:rPr>
              <w:t>Trả</w:t>
            </w:r>
            <w:proofErr w:type="spellEnd"/>
            <w:r w:rsidRPr="00A96860">
              <w:rPr>
                <w:rFonts w:ascii="Times New Roman" w:eastAsia="Times New Roman" w:hAnsi="Times New Roman"/>
                <w:i/>
                <w:sz w:val="24"/>
                <w:szCs w:val="24"/>
                <w:lang w:eastAsia="zh-CN"/>
              </w:rPr>
              <w:t xml:space="preserve"> </w:t>
            </w:r>
            <w:proofErr w:type="spellStart"/>
            <w:r w:rsidRPr="00A96860">
              <w:rPr>
                <w:rFonts w:ascii="Times New Roman" w:eastAsia="Times New Roman" w:hAnsi="Times New Roman"/>
                <w:i/>
                <w:sz w:val="24"/>
                <w:szCs w:val="24"/>
                <w:lang w:eastAsia="zh-CN"/>
              </w:rPr>
              <w:t>sau</w:t>
            </w:r>
            <w:proofErr w:type="spellEnd"/>
          </w:p>
        </w:tc>
        <w:tc>
          <w:tcPr>
            <w:tcW w:w="1701" w:type="dxa"/>
            <w:tcBorders>
              <w:top w:val="nil"/>
              <w:left w:val="nil"/>
              <w:bottom w:val="single" w:sz="4" w:space="0" w:color="auto"/>
              <w:right w:val="single" w:sz="4" w:space="0" w:color="auto"/>
            </w:tcBorders>
            <w:noWrap/>
            <w:vAlign w:val="center"/>
          </w:tcPr>
          <w:p w14:paraId="5CD049CB"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559" w:type="dxa"/>
            <w:tcBorders>
              <w:top w:val="nil"/>
              <w:left w:val="nil"/>
              <w:bottom w:val="single" w:sz="4" w:space="0" w:color="auto"/>
              <w:right w:val="single" w:sz="4" w:space="0" w:color="auto"/>
            </w:tcBorders>
            <w:noWrap/>
            <w:vAlign w:val="center"/>
          </w:tcPr>
          <w:p w14:paraId="3DABE137"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05EBC71D"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p>
        </w:tc>
      </w:tr>
      <w:tr w:rsidR="002539D4" w:rsidRPr="00A96860" w14:paraId="7FC0D3B3" w14:textId="77777777" w:rsidTr="003F4A8E">
        <w:trPr>
          <w:trHeight w:val="314"/>
        </w:trPr>
        <w:tc>
          <w:tcPr>
            <w:tcW w:w="1030" w:type="dxa"/>
            <w:tcBorders>
              <w:top w:val="nil"/>
              <w:left w:val="single" w:sz="4" w:space="0" w:color="auto"/>
              <w:bottom w:val="single" w:sz="4" w:space="0" w:color="auto"/>
              <w:right w:val="single" w:sz="4" w:space="0" w:color="auto"/>
            </w:tcBorders>
            <w:vAlign w:val="center"/>
            <w:hideMark/>
          </w:tcPr>
          <w:p w14:paraId="2675FDC4" w14:textId="77777777" w:rsidR="00407DCF" w:rsidRPr="00A96860" w:rsidRDefault="00407DCF" w:rsidP="003F4A8E">
            <w:pPr>
              <w:spacing w:after="0" w:line="240" w:lineRule="auto"/>
              <w:ind w:left="34" w:right="-72"/>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4.3.</w:t>
            </w:r>
            <w:r w:rsidRPr="00A96860">
              <w:rPr>
                <w:rFonts w:ascii="Times New Roman" w:eastAsia="Times New Roman" w:hAnsi="Times New Roman"/>
                <w:sz w:val="24"/>
                <w:szCs w:val="24"/>
                <w:lang w:val="vi-VN" w:eastAsia="zh-CN"/>
              </w:rPr>
              <w:t>15</w:t>
            </w:r>
          </w:p>
        </w:tc>
        <w:tc>
          <w:tcPr>
            <w:tcW w:w="8468" w:type="dxa"/>
            <w:tcBorders>
              <w:top w:val="single" w:sz="4" w:space="0" w:color="auto"/>
              <w:left w:val="nil"/>
              <w:bottom w:val="single" w:sz="4" w:space="0" w:color="auto"/>
              <w:right w:val="single" w:sz="4" w:space="0" w:color="000000"/>
            </w:tcBorders>
            <w:vAlign w:val="center"/>
            <w:hideMark/>
          </w:tcPr>
          <w:p w14:paraId="17951E99" w14:textId="77777777" w:rsidR="00407DCF" w:rsidRPr="00A96860" w:rsidRDefault="00407DCF" w:rsidP="003F4A8E">
            <w:pPr>
              <w:spacing w:after="0" w:line="240" w:lineRule="auto"/>
              <w:ind w:right="-74"/>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lang w:eastAsia="zh-CN"/>
              </w:rPr>
              <w:t>Dịch</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vụ</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giá</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trị</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gia</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tăng</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khác</w:t>
            </w:r>
            <w:proofErr w:type="spellEnd"/>
          </w:p>
        </w:tc>
        <w:tc>
          <w:tcPr>
            <w:tcW w:w="1701" w:type="dxa"/>
            <w:tcBorders>
              <w:top w:val="nil"/>
              <w:left w:val="nil"/>
              <w:bottom w:val="single" w:sz="4" w:space="0" w:color="auto"/>
              <w:right w:val="single" w:sz="4" w:space="0" w:color="auto"/>
            </w:tcBorders>
            <w:noWrap/>
            <w:vAlign w:val="center"/>
            <w:hideMark/>
          </w:tcPr>
          <w:p w14:paraId="4EC3979E"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559" w:type="dxa"/>
            <w:tcBorders>
              <w:top w:val="nil"/>
              <w:left w:val="nil"/>
              <w:bottom w:val="single" w:sz="4" w:space="0" w:color="auto"/>
              <w:right w:val="single" w:sz="4" w:space="0" w:color="auto"/>
            </w:tcBorders>
            <w:noWrap/>
            <w:vAlign w:val="center"/>
            <w:hideMark/>
          </w:tcPr>
          <w:p w14:paraId="409C5F8A"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4A0A147D"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7CF987D8" w14:textId="77777777" w:rsidTr="003F4A8E">
        <w:trPr>
          <w:trHeight w:val="283"/>
        </w:trPr>
        <w:tc>
          <w:tcPr>
            <w:tcW w:w="1030" w:type="dxa"/>
            <w:tcBorders>
              <w:top w:val="nil"/>
              <w:left w:val="single" w:sz="4" w:space="0" w:color="auto"/>
              <w:bottom w:val="single" w:sz="4" w:space="0" w:color="auto"/>
              <w:right w:val="single" w:sz="4" w:space="0" w:color="auto"/>
            </w:tcBorders>
            <w:vAlign w:val="center"/>
            <w:hideMark/>
          </w:tcPr>
          <w:p w14:paraId="2386877E" w14:textId="77777777" w:rsidR="00407DCF" w:rsidRPr="00A96860" w:rsidRDefault="00407DCF" w:rsidP="003F4A8E">
            <w:pPr>
              <w:spacing w:after="0" w:line="240" w:lineRule="auto"/>
              <w:ind w:left="34" w:right="-72"/>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4.4</w:t>
            </w:r>
          </w:p>
        </w:tc>
        <w:tc>
          <w:tcPr>
            <w:tcW w:w="8468" w:type="dxa"/>
            <w:tcBorders>
              <w:top w:val="single" w:sz="4" w:space="0" w:color="auto"/>
              <w:left w:val="nil"/>
              <w:bottom w:val="single" w:sz="4" w:space="0" w:color="auto"/>
              <w:right w:val="single" w:sz="4" w:space="0" w:color="auto"/>
            </w:tcBorders>
            <w:vAlign w:val="center"/>
            <w:hideMark/>
          </w:tcPr>
          <w:p w14:paraId="7B08C436" w14:textId="77777777" w:rsidR="00407DCF" w:rsidRPr="00A96860" w:rsidRDefault="00407DCF" w:rsidP="003F4A8E">
            <w:pPr>
              <w:spacing w:after="0" w:line="240" w:lineRule="auto"/>
              <w:ind w:right="-74"/>
              <w:rPr>
                <w:rFonts w:ascii="Times New Roman" w:eastAsia="Times New Roman" w:hAnsi="Times New Roman"/>
                <w:b/>
                <w:i/>
                <w:sz w:val="24"/>
                <w:szCs w:val="24"/>
                <w:lang w:eastAsia="zh-CN"/>
              </w:rPr>
            </w:pPr>
            <w:proofErr w:type="spellStart"/>
            <w:r w:rsidRPr="00A96860">
              <w:rPr>
                <w:rFonts w:ascii="Times New Roman" w:eastAsia="Times New Roman" w:hAnsi="Times New Roman"/>
                <w:b/>
                <w:i/>
                <w:sz w:val="24"/>
                <w:szCs w:val="24"/>
                <w:lang w:eastAsia="zh-CN"/>
              </w:rPr>
              <w:t>Doanh</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thu</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dịch</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vụ</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viễn</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thông</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trên</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mạng</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viễn</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thông</w:t>
            </w:r>
            <w:proofErr w:type="spellEnd"/>
            <w:r w:rsidRPr="00A96860">
              <w:rPr>
                <w:rFonts w:ascii="Times New Roman" w:eastAsia="Times New Roman" w:hAnsi="Times New Roman"/>
                <w:b/>
                <w:i/>
                <w:sz w:val="24"/>
                <w:szCs w:val="24"/>
                <w:lang w:eastAsia="zh-CN"/>
              </w:rPr>
              <w:t xml:space="preserve"> di </w:t>
            </w:r>
            <w:proofErr w:type="spellStart"/>
            <w:r w:rsidRPr="00A96860">
              <w:rPr>
                <w:rFonts w:ascii="Times New Roman" w:eastAsia="Times New Roman" w:hAnsi="Times New Roman"/>
                <w:b/>
                <w:i/>
                <w:sz w:val="24"/>
                <w:szCs w:val="24"/>
                <w:lang w:eastAsia="zh-CN"/>
              </w:rPr>
              <w:t>động</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vệ</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tinh</w:t>
            </w:r>
            <w:proofErr w:type="spellEnd"/>
          </w:p>
        </w:tc>
        <w:tc>
          <w:tcPr>
            <w:tcW w:w="1701" w:type="dxa"/>
            <w:tcBorders>
              <w:top w:val="nil"/>
              <w:left w:val="nil"/>
              <w:bottom w:val="single" w:sz="4" w:space="0" w:color="auto"/>
              <w:right w:val="single" w:sz="4" w:space="0" w:color="auto"/>
            </w:tcBorders>
            <w:noWrap/>
            <w:vAlign w:val="center"/>
            <w:hideMark/>
          </w:tcPr>
          <w:p w14:paraId="1A5C4AD9"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559" w:type="dxa"/>
            <w:tcBorders>
              <w:top w:val="nil"/>
              <w:left w:val="nil"/>
              <w:bottom w:val="single" w:sz="4" w:space="0" w:color="auto"/>
              <w:right w:val="single" w:sz="4" w:space="0" w:color="auto"/>
            </w:tcBorders>
            <w:noWrap/>
            <w:vAlign w:val="center"/>
            <w:hideMark/>
          </w:tcPr>
          <w:p w14:paraId="61B02ACA"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3E667DEB"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1A4A73A2" w14:textId="77777777" w:rsidTr="003F4A8E">
        <w:trPr>
          <w:trHeight w:val="429"/>
        </w:trPr>
        <w:tc>
          <w:tcPr>
            <w:tcW w:w="1030" w:type="dxa"/>
            <w:tcBorders>
              <w:top w:val="nil"/>
              <w:left w:val="single" w:sz="4" w:space="0" w:color="auto"/>
              <w:bottom w:val="single" w:sz="4" w:space="0" w:color="auto"/>
              <w:right w:val="single" w:sz="4" w:space="0" w:color="auto"/>
            </w:tcBorders>
            <w:vAlign w:val="center"/>
            <w:hideMark/>
          </w:tcPr>
          <w:p w14:paraId="0BDD63C1" w14:textId="77777777" w:rsidR="00407DCF" w:rsidRPr="00A96860" w:rsidRDefault="00407DCF" w:rsidP="003F4A8E">
            <w:pPr>
              <w:spacing w:after="0" w:line="240" w:lineRule="auto"/>
              <w:ind w:left="34" w:right="-72"/>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4.5</w:t>
            </w:r>
          </w:p>
        </w:tc>
        <w:tc>
          <w:tcPr>
            <w:tcW w:w="8468" w:type="dxa"/>
            <w:tcBorders>
              <w:top w:val="single" w:sz="4" w:space="0" w:color="auto"/>
              <w:left w:val="nil"/>
              <w:bottom w:val="single" w:sz="4" w:space="0" w:color="auto"/>
              <w:right w:val="single" w:sz="4" w:space="0" w:color="auto"/>
            </w:tcBorders>
            <w:vAlign w:val="center"/>
            <w:hideMark/>
          </w:tcPr>
          <w:p w14:paraId="4748A75F" w14:textId="77777777" w:rsidR="00407DCF" w:rsidRPr="00A96860" w:rsidRDefault="00407DCF" w:rsidP="003F4A8E">
            <w:pPr>
              <w:spacing w:after="0" w:line="240" w:lineRule="auto"/>
              <w:ind w:right="-74"/>
              <w:rPr>
                <w:rFonts w:ascii="Times New Roman" w:eastAsia="Times New Roman" w:hAnsi="Times New Roman"/>
                <w:b/>
                <w:i/>
                <w:spacing w:val="-6"/>
                <w:sz w:val="24"/>
                <w:szCs w:val="24"/>
                <w:lang w:eastAsia="zh-CN"/>
              </w:rPr>
            </w:pPr>
            <w:proofErr w:type="spellStart"/>
            <w:r w:rsidRPr="00A96860">
              <w:rPr>
                <w:rFonts w:ascii="Times New Roman" w:eastAsia="Times New Roman" w:hAnsi="Times New Roman"/>
                <w:b/>
                <w:i/>
                <w:sz w:val="24"/>
                <w:szCs w:val="24"/>
              </w:rPr>
              <w:t>Doanh</w:t>
            </w:r>
            <w:proofErr w:type="spellEnd"/>
            <w:r w:rsidRPr="00A96860">
              <w:rPr>
                <w:rFonts w:ascii="Times New Roman" w:eastAsia="Times New Roman" w:hAnsi="Times New Roman"/>
                <w:b/>
                <w:i/>
                <w:sz w:val="24"/>
                <w:szCs w:val="24"/>
              </w:rPr>
              <w:t xml:space="preserve"> </w:t>
            </w:r>
            <w:proofErr w:type="spellStart"/>
            <w:r w:rsidRPr="00A96860">
              <w:rPr>
                <w:rFonts w:ascii="Times New Roman" w:eastAsia="Times New Roman" w:hAnsi="Times New Roman"/>
                <w:b/>
                <w:i/>
                <w:sz w:val="24"/>
                <w:szCs w:val="24"/>
              </w:rPr>
              <w:t>thu</w:t>
            </w:r>
            <w:proofErr w:type="spellEnd"/>
            <w:r w:rsidRPr="00A96860">
              <w:rPr>
                <w:rFonts w:ascii="Times New Roman" w:eastAsia="Times New Roman" w:hAnsi="Times New Roman"/>
                <w:b/>
                <w:i/>
                <w:sz w:val="24"/>
                <w:szCs w:val="24"/>
              </w:rPr>
              <w:t xml:space="preserve"> </w:t>
            </w:r>
            <w:proofErr w:type="spellStart"/>
            <w:r w:rsidRPr="00A96860">
              <w:rPr>
                <w:rFonts w:ascii="Times New Roman" w:eastAsia="Times New Roman" w:hAnsi="Times New Roman"/>
                <w:b/>
                <w:i/>
                <w:sz w:val="24"/>
                <w:szCs w:val="24"/>
              </w:rPr>
              <w:t>dịch</w:t>
            </w:r>
            <w:proofErr w:type="spellEnd"/>
            <w:r w:rsidRPr="00A96860">
              <w:rPr>
                <w:rFonts w:ascii="Times New Roman" w:eastAsia="Times New Roman" w:hAnsi="Times New Roman"/>
                <w:b/>
                <w:i/>
                <w:sz w:val="24"/>
                <w:szCs w:val="24"/>
              </w:rPr>
              <w:t xml:space="preserve"> </w:t>
            </w:r>
            <w:proofErr w:type="spellStart"/>
            <w:r w:rsidRPr="00A96860">
              <w:rPr>
                <w:rFonts w:ascii="Times New Roman" w:eastAsia="Times New Roman" w:hAnsi="Times New Roman"/>
                <w:b/>
                <w:i/>
                <w:sz w:val="24"/>
                <w:szCs w:val="24"/>
              </w:rPr>
              <w:t>vụ</w:t>
            </w:r>
            <w:proofErr w:type="spellEnd"/>
            <w:r w:rsidRPr="00A96860">
              <w:rPr>
                <w:rFonts w:ascii="Times New Roman" w:eastAsia="Times New Roman" w:hAnsi="Times New Roman"/>
                <w:b/>
                <w:i/>
                <w:sz w:val="24"/>
                <w:szCs w:val="24"/>
              </w:rPr>
              <w:t xml:space="preserve"> </w:t>
            </w:r>
            <w:proofErr w:type="spellStart"/>
            <w:r w:rsidRPr="00A96860">
              <w:rPr>
                <w:rFonts w:ascii="Times New Roman" w:eastAsia="Times New Roman" w:hAnsi="Times New Roman"/>
                <w:b/>
                <w:i/>
                <w:sz w:val="24"/>
                <w:szCs w:val="24"/>
              </w:rPr>
              <w:t>viễn</w:t>
            </w:r>
            <w:proofErr w:type="spellEnd"/>
            <w:r w:rsidRPr="00A96860">
              <w:rPr>
                <w:rFonts w:ascii="Times New Roman" w:eastAsia="Times New Roman" w:hAnsi="Times New Roman"/>
                <w:b/>
                <w:i/>
                <w:sz w:val="24"/>
                <w:szCs w:val="24"/>
              </w:rPr>
              <w:t xml:space="preserve"> </w:t>
            </w:r>
            <w:proofErr w:type="spellStart"/>
            <w:r w:rsidRPr="00A96860">
              <w:rPr>
                <w:rFonts w:ascii="Times New Roman" w:eastAsia="Times New Roman" w:hAnsi="Times New Roman"/>
                <w:b/>
                <w:i/>
                <w:sz w:val="24"/>
                <w:szCs w:val="24"/>
              </w:rPr>
              <w:t>thông</w:t>
            </w:r>
            <w:proofErr w:type="spellEnd"/>
            <w:r w:rsidRPr="00A96860">
              <w:rPr>
                <w:rFonts w:ascii="Times New Roman" w:eastAsia="Times New Roman" w:hAnsi="Times New Roman"/>
                <w:b/>
                <w:i/>
                <w:sz w:val="24"/>
                <w:szCs w:val="24"/>
              </w:rPr>
              <w:t xml:space="preserve"> </w:t>
            </w:r>
            <w:proofErr w:type="spellStart"/>
            <w:r w:rsidRPr="00A96860">
              <w:rPr>
                <w:rFonts w:ascii="Times New Roman" w:eastAsia="Times New Roman" w:hAnsi="Times New Roman"/>
                <w:b/>
                <w:i/>
                <w:sz w:val="24"/>
                <w:szCs w:val="24"/>
              </w:rPr>
              <w:t>đối</w:t>
            </w:r>
            <w:proofErr w:type="spellEnd"/>
            <w:r w:rsidRPr="00A96860">
              <w:rPr>
                <w:rFonts w:ascii="Times New Roman" w:eastAsia="Times New Roman" w:hAnsi="Times New Roman"/>
                <w:b/>
                <w:i/>
                <w:sz w:val="24"/>
                <w:szCs w:val="24"/>
                <w:lang w:val="vi-VN"/>
              </w:rPr>
              <w:t xml:space="preserve"> với các dịch vụ cung cấp cần có giấy chứng nhận đăng ký cung cấp dịch vụ viễn thông, thông báo cung cấp dịch vụ viễn thông</w:t>
            </w:r>
          </w:p>
        </w:tc>
        <w:tc>
          <w:tcPr>
            <w:tcW w:w="1701" w:type="dxa"/>
            <w:tcBorders>
              <w:top w:val="nil"/>
              <w:left w:val="nil"/>
              <w:bottom w:val="single" w:sz="4" w:space="0" w:color="auto"/>
              <w:right w:val="single" w:sz="4" w:space="0" w:color="auto"/>
            </w:tcBorders>
            <w:noWrap/>
            <w:vAlign w:val="center"/>
            <w:hideMark/>
          </w:tcPr>
          <w:p w14:paraId="4949D38F"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559" w:type="dxa"/>
            <w:tcBorders>
              <w:top w:val="nil"/>
              <w:left w:val="nil"/>
              <w:bottom w:val="single" w:sz="4" w:space="0" w:color="auto"/>
              <w:right w:val="single" w:sz="4" w:space="0" w:color="auto"/>
            </w:tcBorders>
            <w:noWrap/>
            <w:vAlign w:val="center"/>
            <w:hideMark/>
          </w:tcPr>
          <w:p w14:paraId="3045EBF1"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057951F9"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27F0454C" w14:textId="77777777" w:rsidTr="003F4A8E">
        <w:trPr>
          <w:trHeight w:val="359"/>
        </w:trPr>
        <w:tc>
          <w:tcPr>
            <w:tcW w:w="1030" w:type="dxa"/>
            <w:tcBorders>
              <w:top w:val="nil"/>
              <w:left w:val="single" w:sz="4" w:space="0" w:color="auto"/>
              <w:bottom w:val="single" w:sz="4" w:space="0" w:color="auto"/>
              <w:right w:val="single" w:sz="4" w:space="0" w:color="auto"/>
            </w:tcBorders>
            <w:vAlign w:val="center"/>
            <w:hideMark/>
          </w:tcPr>
          <w:p w14:paraId="3542CDD7" w14:textId="77777777" w:rsidR="00407DCF" w:rsidRPr="00A96860" w:rsidRDefault="00407DCF" w:rsidP="003F4A8E">
            <w:pPr>
              <w:spacing w:after="0" w:line="240" w:lineRule="auto"/>
              <w:ind w:left="34" w:right="-72"/>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w:t>
            </w:r>
            <w:r w:rsidRPr="00A96860">
              <w:rPr>
                <w:rFonts w:ascii="Times New Roman" w:eastAsia="Times New Roman" w:hAnsi="Times New Roman"/>
                <w:sz w:val="24"/>
                <w:szCs w:val="24"/>
                <w:lang w:val="vi-VN" w:eastAsia="zh-CN"/>
              </w:rPr>
              <w:t>5.1</w:t>
            </w:r>
          </w:p>
        </w:tc>
        <w:tc>
          <w:tcPr>
            <w:tcW w:w="8468" w:type="dxa"/>
            <w:tcBorders>
              <w:top w:val="single" w:sz="4" w:space="0" w:color="auto"/>
              <w:left w:val="nil"/>
              <w:bottom w:val="single" w:sz="4" w:space="0" w:color="auto"/>
              <w:right w:val="single" w:sz="4" w:space="0" w:color="auto"/>
            </w:tcBorders>
            <w:vAlign w:val="center"/>
            <w:hideMark/>
          </w:tcPr>
          <w:p w14:paraId="5EDF8F97" w14:textId="77777777" w:rsidR="00407DCF" w:rsidRPr="00A96860" w:rsidRDefault="00407DCF" w:rsidP="003F4A8E">
            <w:pPr>
              <w:spacing w:after="0" w:line="240" w:lineRule="auto"/>
              <w:ind w:right="-74"/>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trung</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tâm</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dữ</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liệu</w:t>
            </w:r>
            <w:proofErr w:type="spellEnd"/>
          </w:p>
        </w:tc>
        <w:tc>
          <w:tcPr>
            <w:tcW w:w="1701" w:type="dxa"/>
            <w:tcBorders>
              <w:top w:val="nil"/>
              <w:left w:val="nil"/>
              <w:bottom w:val="single" w:sz="4" w:space="0" w:color="auto"/>
              <w:right w:val="single" w:sz="4" w:space="0" w:color="auto"/>
            </w:tcBorders>
            <w:noWrap/>
            <w:vAlign w:val="center"/>
            <w:hideMark/>
          </w:tcPr>
          <w:p w14:paraId="41946F91"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559" w:type="dxa"/>
            <w:tcBorders>
              <w:top w:val="nil"/>
              <w:left w:val="nil"/>
              <w:bottom w:val="single" w:sz="4" w:space="0" w:color="auto"/>
              <w:right w:val="single" w:sz="4" w:space="0" w:color="auto"/>
            </w:tcBorders>
            <w:noWrap/>
            <w:vAlign w:val="center"/>
            <w:hideMark/>
          </w:tcPr>
          <w:p w14:paraId="7688F41A"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7F096EE5"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31E64FB1" w14:textId="77777777" w:rsidTr="003F4A8E">
        <w:trPr>
          <w:trHeight w:val="410"/>
        </w:trPr>
        <w:tc>
          <w:tcPr>
            <w:tcW w:w="1030" w:type="dxa"/>
            <w:tcBorders>
              <w:top w:val="single" w:sz="4" w:space="0" w:color="auto"/>
              <w:left w:val="single" w:sz="4" w:space="0" w:color="auto"/>
              <w:bottom w:val="single" w:sz="4" w:space="0" w:color="auto"/>
              <w:right w:val="single" w:sz="4" w:space="0" w:color="auto"/>
            </w:tcBorders>
            <w:noWrap/>
            <w:vAlign w:val="center"/>
          </w:tcPr>
          <w:p w14:paraId="479F430F" w14:textId="77777777" w:rsidR="00407DCF" w:rsidRPr="00A96860" w:rsidRDefault="00407DCF" w:rsidP="003F4A8E">
            <w:pPr>
              <w:spacing w:after="0" w:line="240" w:lineRule="auto"/>
              <w:ind w:left="34" w:right="-72"/>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w:t>
            </w:r>
            <w:r w:rsidRPr="00A96860">
              <w:rPr>
                <w:rFonts w:ascii="Times New Roman" w:eastAsia="Times New Roman" w:hAnsi="Times New Roman"/>
                <w:sz w:val="24"/>
                <w:szCs w:val="24"/>
                <w:lang w:val="vi-VN" w:eastAsia="zh-CN"/>
              </w:rPr>
              <w:t>5.2</w:t>
            </w:r>
          </w:p>
        </w:tc>
        <w:tc>
          <w:tcPr>
            <w:tcW w:w="8468" w:type="dxa"/>
            <w:tcBorders>
              <w:top w:val="single" w:sz="4" w:space="0" w:color="auto"/>
              <w:left w:val="nil"/>
              <w:bottom w:val="single" w:sz="4" w:space="0" w:color="auto"/>
              <w:right w:val="single" w:sz="4" w:space="0" w:color="auto"/>
            </w:tcBorders>
            <w:vAlign w:val="center"/>
          </w:tcPr>
          <w:p w14:paraId="43DC771B" w14:textId="77777777" w:rsidR="00407DCF" w:rsidRPr="00A96860" w:rsidRDefault="00407DCF" w:rsidP="003F4A8E">
            <w:pPr>
              <w:spacing w:after="0" w:line="240" w:lineRule="auto"/>
              <w:ind w:right="-74"/>
              <w:rPr>
                <w:rFonts w:ascii="Times New Roman" w:eastAsia="Times New Roman" w:hAnsi="Times New Roman"/>
                <w:sz w:val="24"/>
                <w:szCs w:val="24"/>
                <w:lang w:val="vi-VN"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điện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toán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đám</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mây</w:t>
            </w:r>
            <w:proofErr w:type="spellEnd"/>
          </w:p>
        </w:tc>
        <w:tc>
          <w:tcPr>
            <w:tcW w:w="1701" w:type="dxa"/>
            <w:tcBorders>
              <w:top w:val="single" w:sz="4" w:space="0" w:color="auto"/>
              <w:left w:val="nil"/>
              <w:bottom w:val="single" w:sz="4" w:space="0" w:color="auto"/>
              <w:right w:val="single" w:sz="4" w:space="0" w:color="auto"/>
            </w:tcBorders>
            <w:noWrap/>
            <w:vAlign w:val="center"/>
          </w:tcPr>
          <w:p w14:paraId="7BD22CC8"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val="vi-VN" w:eastAsia="zh-CN"/>
              </w:rPr>
            </w:pPr>
          </w:p>
        </w:tc>
        <w:tc>
          <w:tcPr>
            <w:tcW w:w="1559" w:type="dxa"/>
            <w:tcBorders>
              <w:top w:val="single" w:sz="4" w:space="0" w:color="auto"/>
              <w:left w:val="nil"/>
              <w:bottom w:val="single" w:sz="4" w:space="0" w:color="auto"/>
              <w:right w:val="single" w:sz="4" w:space="0" w:color="auto"/>
            </w:tcBorders>
            <w:noWrap/>
            <w:vAlign w:val="center"/>
          </w:tcPr>
          <w:p w14:paraId="490CFD07"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val="vi-VN" w:eastAsia="zh-CN"/>
              </w:rPr>
            </w:pPr>
          </w:p>
        </w:tc>
        <w:tc>
          <w:tcPr>
            <w:tcW w:w="1843" w:type="dxa"/>
            <w:tcBorders>
              <w:top w:val="single" w:sz="4" w:space="0" w:color="auto"/>
              <w:left w:val="nil"/>
              <w:bottom w:val="single" w:sz="4" w:space="0" w:color="auto"/>
              <w:right w:val="single" w:sz="4" w:space="0" w:color="auto"/>
            </w:tcBorders>
            <w:noWrap/>
            <w:vAlign w:val="center"/>
          </w:tcPr>
          <w:p w14:paraId="1253BF80"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val="vi-VN" w:eastAsia="zh-CN"/>
              </w:rPr>
            </w:pPr>
          </w:p>
        </w:tc>
      </w:tr>
      <w:tr w:rsidR="002539D4" w:rsidRPr="00A96860" w14:paraId="601AA4A3" w14:textId="77777777" w:rsidTr="003F4A8E">
        <w:trPr>
          <w:trHeight w:val="410"/>
        </w:trPr>
        <w:tc>
          <w:tcPr>
            <w:tcW w:w="1030" w:type="dxa"/>
            <w:tcBorders>
              <w:top w:val="single" w:sz="4" w:space="0" w:color="auto"/>
              <w:left w:val="single" w:sz="4" w:space="0" w:color="auto"/>
              <w:bottom w:val="single" w:sz="4" w:space="0" w:color="auto"/>
              <w:right w:val="single" w:sz="4" w:space="0" w:color="auto"/>
            </w:tcBorders>
            <w:noWrap/>
            <w:vAlign w:val="center"/>
          </w:tcPr>
          <w:p w14:paraId="6B8C09FF" w14:textId="77777777" w:rsidR="00407DCF" w:rsidRPr="00A96860" w:rsidRDefault="00407DCF" w:rsidP="003F4A8E">
            <w:pPr>
              <w:spacing w:after="0" w:line="240" w:lineRule="auto"/>
              <w:ind w:left="34" w:right="-72"/>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lastRenderedPageBreak/>
              <w:t>4.</w:t>
            </w:r>
            <w:r w:rsidRPr="00A96860">
              <w:rPr>
                <w:rFonts w:ascii="Times New Roman" w:eastAsia="Times New Roman" w:hAnsi="Times New Roman"/>
                <w:sz w:val="24"/>
                <w:szCs w:val="24"/>
                <w:lang w:val="vi-VN" w:eastAsia="zh-CN"/>
              </w:rPr>
              <w:t>5.3</w:t>
            </w:r>
          </w:p>
        </w:tc>
        <w:tc>
          <w:tcPr>
            <w:tcW w:w="8468" w:type="dxa"/>
            <w:tcBorders>
              <w:top w:val="single" w:sz="4" w:space="0" w:color="auto"/>
              <w:left w:val="nil"/>
              <w:bottom w:val="single" w:sz="4" w:space="0" w:color="auto"/>
              <w:right w:val="single" w:sz="4" w:space="0" w:color="auto"/>
            </w:tcBorders>
            <w:vAlign w:val="center"/>
          </w:tcPr>
          <w:p w14:paraId="76686D86" w14:textId="77777777" w:rsidR="00407DCF" w:rsidRPr="00A96860" w:rsidRDefault="00407DCF" w:rsidP="003F4A8E">
            <w:pPr>
              <w:spacing w:after="0" w:line="240" w:lineRule="auto"/>
              <w:ind w:right="-74"/>
              <w:rPr>
                <w:rFonts w:ascii="Times New Roman" w:eastAsia="Times New Roman" w:hAnsi="Times New Roman"/>
                <w:sz w:val="24"/>
                <w:szCs w:val="24"/>
                <w:lang w:val="vi-VN"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viễn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thông</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cơ</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bản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trên</w:t>
            </w:r>
            <w:proofErr w:type="spellEnd"/>
            <w:r w:rsidRPr="00A96860">
              <w:rPr>
                <w:rFonts w:ascii="Times New Roman" w:eastAsia="Times New Roman" w:hAnsi="Times New Roman"/>
                <w:sz w:val="24"/>
                <w:szCs w:val="24"/>
              </w:rPr>
              <w:t xml:space="preserve"> Internet</w:t>
            </w:r>
          </w:p>
        </w:tc>
        <w:tc>
          <w:tcPr>
            <w:tcW w:w="1701" w:type="dxa"/>
            <w:tcBorders>
              <w:top w:val="single" w:sz="4" w:space="0" w:color="auto"/>
              <w:left w:val="nil"/>
              <w:bottom w:val="single" w:sz="4" w:space="0" w:color="auto"/>
              <w:right w:val="single" w:sz="4" w:space="0" w:color="auto"/>
            </w:tcBorders>
            <w:noWrap/>
            <w:vAlign w:val="center"/>
          </w:tcPr>
          <w:p w14:paraId="1F3EB17B"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val="vi-VN" w:eastAsia="zh-CN"/>
              </w:rPr>
            </w:pPr>
          </w:p>
        </w:tc>
        <w:tc>
          <w:tcPr>
            <w:tcW w:w="1559" w:type="dxa"/>
            <w:tcBorders>
              <w:top w:val="single" w:sz="4" w:space="0" w:color="auto"/>
              <w:left w:val="nil"/>
              <w:bottom w:val="single" w:sz="4" w:space="0" w:color="auto"/>
              <w:right w:val="single" w:sz="4" w:space="0" w:color="auto"/>
            </w:tcBorders>
            <w:noWrap/>
            <w:vAlign w:val="center"/>
          </w:tcPr>
          <w:p w14:paraId="432B82A4"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val="vi-VN" w:eastAsia="zh-CN"/>
              </w:rPr>
            </w:pPr>
          </w:p>
        </w:tc>
        <w:tc>
          <w:tcPr>
            <w:tcW w:w="1843" w:type="dxa"/>
            <w:tcBorders>
              <w:top w:val="single" w:sz="4" w:space="0" w:color="auto"/>
              <w:left w:val="nil"/>
              <w:bottom w:val="single" w:sz="4" w:space="0" w:color="auto"/>
              <w:right w:val="single" w:sz="4" w:space="0" w:color="auto"/>
            </w:tcBorders>
            <w:noWrap/>
            <w:vAlign w:val="center"/>
          </w:tcPr>
          <w:p w14:paraId="773FA7F0"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val="vi-VN" w:eastAsia="zh-CN"/>
              </w:rPr>
            </w:pPr>
          </w:p>
        </w:tc>
      </w:tr>
      <w:tr w:rsidR="002539D4" w:rsidRPr="00A96860" w14:paraId="636D5597" w14:textId="77777777" w:rsidTr="003F4A8E">
        <w:trPr>
          <w:trHeight w:val="410"/>
        </w:trPr>
        <w:tc>
          <w:tcPr>
            <w:tcW w:w="1030" w:type="dxa"/>
            <w:tcBorders>
              <w:top w:val="single" w:sz="4" w:space="0" w:color="auto"/>
              <w:left w:val="single" w:sz="4" w:space="0" w:color="auto"/>
              <w:bottom w:val="single" w:sz="4" w:space="0" w:color="auto"/>
              <w:right w:val="single" w:sz="4" w:space="0" w:color="auto"/>
            </w:tcBorders>
            <w:noWrap/>
            <w:vAlign w:val="center"/>
          </w:tcPr>
          <w:p w14:paraId="792AE431" w14:textId="77777777" w:rsidR="00407DCF" w:rsidRPr="00A96860" w:rsidRDefault="00407DCF" w:rsidP="003F4A8E">
            <w:pPr>
              <w:spacing w:after="0" w:line="240" w:lineRule="auto"/>
              <w:ind w:left="34" w:right="-72"/>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w:t>
            </w:r>
            <w:r w:rsidRPr="00A96860">
              <w:rPr>
                <w:rFonts w:ascii="Times New Roman" w:eastAsia="Times New Roman" w:hAnsi="Times New Roman"/>
                <w:sz w:val="24"/>
                <w:szCs w:val="24"/>
                <w:lang w:val="vi-VN" w:eastAsia="zh-CN"/>
              </w:rPr>
              <w:t>5.4</w:t>
            </w:r>
          </w:p>
        </w:tc>
        <w:tc>
          <w:tcPr>
            <w:tcW w:w="8468" w:type="dxa"/>
            <w:tcBorders>
              <w:top w:val="single" w:sz="4" w:space="0" w:color="auto"/>
              <w:left w:val="nil"/>
              <w:bottom w:val="single" w:sz="4" w:space="0" w:color="auto"/>
              <w:right w:val="single" w:sz="4" w:space="0" w:color="auto"/>
            </w:tcBorders>
            <w:vAlign w:val="center"/>
          </w:tcPr>
          <w:p w14:paraId="7D8129FA" w14:textId="77777777" w:rsidR="00407DCF" w:rsidRPr="00A96860" w:rsidRDefault="00407DCF" w:rsidP="003F4A8E">
            <w:pPr>
              <w:spacing w:after="0" w:line="240" w:lineRule="auto"/>
              <w:ind w:right="-74"/>
              <w:rPr>
                <w:rFonts w:ascii="Times New Roman" w:eastAsia="Times New Roman" w:hAnsi="Times New Roman"/>
                <w:sz w:val="24"/>
                <w:szCs w:val="24"/>
                <w:lang w:val="vi-VN"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thư</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điện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tử</w:t>
            </w:r>
            <w:proofErr w:type="spellEnd"/>
          </w:p>
        </w:tc>
        <w:tc>
          <w:tcPr>
            <w:tcW w:w="1701" w:type="dxa"/>
            <w:tcBorders>
              <w:top w:val="single" w:sz="4" w:space="0" w:color="auto"/>
              <w:left w:val="nil"/>
              <w:bottom w:val="single" w:sz="4" w:space="0" w:color="auto"/>
              <w:right w:val="single" w:sz="4" w:space="0" w:color="auto"/>
            </w:tcBorders>
            <w:noWrap/>
            <w:vAlign w:val="center"/>
          </w:tcPr>
          <w:p w14:paraId="5F345786"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val="vi-VN" w:eastAsia="zh-CN"/>
              </w:rPr>
            </w:pPr>
          </w:p>
        </w:tc>
        <w:tc>
          <w:tcPr>
            <w:tcW w:w="1559" w:type="dxa"/>
            <w:tcBorders>
              <w:top w:val="single" w:sz="4" w:space="0" w:color="auto"/>
              <w:left w:val="nil"/>
              <w:bottom w:val="single" w:sz="4" w:space="0" w:color="auto"/>
              <w:right w:val="single" w:sz="4" w:space="0" w:color="auto"/>
            </w:tcBorders>
            <w:noWrap/>
            <w:vAlign w:val="center"/>
          </w:tcPr>
          <w:p w14:paraId="760EABAF"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val="vi-VN" w:eastAsia="zh-CN"/>
              </w:rPr>
            </w:pPr>
          </w:p>
        </w:tc>
        <w:tc>
          <w:tcPr>
            <w:tcW w:w="1843" w:type="dxa"/>
            <w:tcBorders>
              <w:top w:val="single" w:sz="4" w:space="0" w:color="auto"/>
              <w:left w:val="nil"/>
              <w:bottom w:val="single" w:sz="4" w:space="0" w:color="auto"/>
              <w:right w:val="single" w:sz="4" w:space="0" w:color="auto"/>
            </w:tcBorders>
            <w:noWrap/>
            <w:vAlign w:val="center"/>
          </w:tcPr>
          <w:p w14:paraId="2BDD4A04"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val="vi-VN" w:eastAsia="zh-CN"/>
              </w:rPr>
            </w:pPr>
          </w:p>
        </w:tc>
      </w:tr>
      <w:tr w:rsidR="002539D4" w:rsidRPr="00A96860" w14:paraId="28AA0748" w14:textId="77777777" w:rsidTr="003F4A8E">
        <w:trPr>
          <w:trHeight w:val="410"/>
        </w:trPr>
        <w:tc>
          <w:tcPr>
            <w:tcW w:w="1030" w:type="dxa"/>
            <w:tcBorders>
              <w:top w:val="single" w:sz="4" w:space="0" w:color="auto"/>
              <w:left w:val="single" w:sz="4" w:space="0" w:color="auto"/>
              <w:bottom w:val="single" w:sz="4" w:space="0" w:color="auto"/>
              <w:right w:val="single" w:sz="4" w:space="0" w:color="auto"/>
            </w:tcBorders>
            <w:noWrap/>
            <w:vAlign w:val="center"/>
          </w:tcPr>
          <w:p w14:paraId="74796F66" w14:textId="77777777" w:rsidR="00407DCF" w:rsidRPr="00A96860" w:rsidRDefault="00407DCF" w:rsidP="003F4A8E">
            <w:pPr>
              <w:spacing w:after="0" w:line="240" w:lineRule="auto"/>
              <w:ind w:left="34" w:right="-72"/>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w:t>
            </w:r>
            <w:r w:rsidRPr="00A96860">
              <w:rPr>
                <w:rFonts w:ascii="Times New Roman" w:eastAsia="Times New Roman" w:hAnsi="Times New Roman"/>
                <w:sz w:val="24"/>
                <w:szCs w:val="24"/>
                <w:lang w:val="vi-VN" w:eastAsia="zh-CN"/>
              </w:rPr>
              <w:t>5.5</w:t>
            </w:r>
          </w:p>
        </w:tc>
        <w:tc>
          <w:tcPr>
            <w:tcW w:w="8468" w:type="dxa"/>
            <w:tcBorders>
              <w:top w:val="single" w:sz="4" w:space="0" w:color="auto"/>
              <w:left w:val="nil"/>
              <w:bottom w:val="single" w:sz="4" w:space="0" w:color="auto"/>
              <w:right w:val="single" w:sz="4" w:space="0" w:color="auto"/>
            </w:tcBorders>
            <w:vAlign w:val="center"/>
          </w:tcPr>
          <w:p w14:paraId="71B38B52" w14:textId="77777777" w:rsidR="00407DCF" w:rsidRPr="00A96860" w:rsidRDefault="00407DCF" w:rsidP="003F4A8E">
            <w:pPr>
              <w:spacing w:after="0" w:line="240" w:lineRule="auto"/>
              <w:ind w:right="-74"/>
              <w:rPr>
                <w:rFonts w:ascii="Times New Roman" w:eastAsia="Times New Roman" w:hAnsi="Times New Roman"/>
                <w:sz w:val="24"/>
                <w:szCs w:val="24"/>
                <w:lang w:val="vi-VN"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thư</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thoại</w:t>
            </w:r>
            <w:proofErr w:type="spellEnd"/>
          </w:p>
        </w:tc>
        <w:tc>
          <w:tcPr>
            <w:tcW w:w="1701" w:type="dxa"/>
            <w:tcBorders>
              <w:top w:val="single" w:sz="4" w:space="0" w:color="auto"/>
              <w:left w:val="nil"/>
              <w:bottom w:val="single" w:sz="4" w:space="0" w:color="auto"/>
              <w:right w:val="single" w:sz="4" w:space="0" w:color="auto"/>
            </w:tcBorders>
            <w:noWrap/>
            <w:vAlign w:val="center"/>
          </w:tcPr>
          <w:p w14:paraId="0FF4BEF4"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val="vi-VN" w:eastAsia="zh-CN"/>
              </w:rPr>
            </w:pPr>
          </w:p>
        </w:tc>
        <w:tc>
          <w:tcPr>
            <w:tcW w:w="1559" w:type="dxa"/>
            <w:tcBorders>
              <w:top w:val="single" w:sz="4" w:space="0" w:color="auto"/>
              <w:left w:val="nil"/>
              <w:bottom w:val="single" w:sz="4" w:space="0" w:color="auto"/>
              <w:right w:val="single" w:sz="4" w:space="0" w:color="auto"/>
            </w:tcBorders>
            <w:noWrap/>
            <w:vAlign w:val="center"/>
          </w:tcPr>
          <w:p w14:paraId="3B4E5B5A"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val="vi-VN" w:eastAsia="zh-CN"/>
              </w:rPr>
            </w:pPr>
          </w:p>
        </w:tc>
        <w:tc>
          <w:tcPr>
            <w:tcW w:w="1843" w:type="dxa"/>
            <w:tcBorders>
              <w:top w:val="single" w:sz="4" w:space="0" w:color="auto"/>
              <w:left w:val="nil"/>
              <w:bottom w:val="single" w:sz="4" w:space="0" w:color="auto"/>
              <w:right w:val="single" w:sz="4" w:space="0" w:color="auto"/>
            </w:tcBorders>
            <w:noWrap/>
            <w:vAlign w:val="center"/>
          </w:tcPr>
          <w:p w14:paraId="481354D3"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val="vi-VN" w:eastAsia="zh-CN"/>
              </w:rPr>
            </w:pPr>
          </w:p>
        </w:tc>
      </w:tr>
      <w:tr w:rsidR="002539D4" w:rsidRPr="00A96860" w14:paraId="12B526CC" w14:textId="77777777" w:rsidTr="003F4A8E">
        <w:trPr>
          <w:trHeight w:val="410"/>
        </w:trPr>
        <w:tc>
          <w:tcPr>
            <w:tcW w:w="1030" w:type="dxa"/>
            <w:tcBorders>
              <w:top w:val="single" w:sz="4" w:space="0" w:color="auto"/>
              <w:left w:val="single" w:sz="4" w:space="0" w:color="auto"/>
              <w:bottom w:val="single" w:sz="4" w:space="0" w:color="auto"/>
              <w:right w:val="single" w:sz="4" w:space="0" w:color="auto"/>
            </w:tcBorders>
            <w:noWrap/>
            <w:vAlign w:val="center"/>
          </w:tcPr>
          <w:p w14:paraId="1DE62CD3" w14:textId="77777777" w:rsidR="00407DCF" w:rsidRPr="00A96860" w:rsidRDefault="00407DCF" w:rsidP="003F4A8E">
            <w:pPr>
              <w:spacing w:after="0" w:line="240" w:lineRule="auto"/>
              <w:ind w:left="34" w:right="-72"/>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w:t>
            </w:r>
            <w:r w:rsidRPr="00A96860">
              <w:rPr>
                <w:rFonts w:ascii="Times New Roman" w:eastAsia="Times New Roman" w:hAnsi="Times New Roman"/>
                <w:sz w:val="24"/>
                <w:szCs w:val="24"/>
                <w:lang w:val="vi-VN" w:eastAsia="zh-CN"/>
              </w:rPr>
              <w:t>5.6</w:t>
            </w:r>
          </w:p>
        </w:tc>
        <w:tc>
          <w:tcPr>
            <w:tcW w:w="8468" w:type="dxa"/>
            <w:tcBorders>
              <w:top w:val="single" w:sz="4" w:space="0" w:color="auto"/>
              <w:left w:val="nil"/>
              <w:bottom w:val="single" w:sz="4" w:space="0" w:color="auto"/>
              <w:right w:val="single" w:sz="4" w:space="0" w:color="auto"/>
            </w:tcBorders>
            <w:vAlign w:val="center"/>
          </w:tcPr>
          <w:p w14:paraId="22526210" w14:textId="77777777" w:rsidR="00407DCF" w:rsidRPr="00A96860" w:rsidRDefault="00407DCF" w:rsidP="003F4A8E">
            <w:pPr>
              <w:spacing w:after="0" w:line="240" w:lineRule="auto"/>
              <w:ind w:right="-74"/>
              <w:rPr>
                <w:rFonts w:ascii="Times New Roman" w:eastAsia="Times New Roman" w:hAnsi="Times New Roman"/>
                <w:sz w:val="24"/>
                <w:szCs w:val="24"/>
                <w:lang w:val="vi-VN"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fax GTGT</w:t>
            </w:r>
          </w:p>
        </w:tc>
        <w:tc>
          <w:tcPr>
            <w:tcW w:w="1701" w:type="dxa"/>
            <w:tcBorders>
              <w:top w:val="single" w:sz="4" w:space="0" w:color="auto"/>
              <w:left w:val="nil"/>
              <w:bottom w:val="single" w:sz="4" w:space="0" w:color="auto"/>
              <w:right w:val="single" w:sz="4" w:space="0" w:color="auto"/>
            </w:tcBorders>
            <w:noWrap/>
            <w:vAlign w:val="center"/>
          </w:tcPr>
          <w:p w14:paraId="4D88B742"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val="vi-VN" w:eastAsia="zh-CN"/>
              </w:rPr>
            </w:pPr>
          </w:p>
        </w:tc>
        <w:tc>
          <w:tcPr>
            <w:tcW w:w="1559" w:type="dxa"/>
            <w:tcBorders>
              <w:top w:val="single" w:sz="4" w:space="0" w:color="auto"/>
              <w:left w:val="nil"/>
              <w:bottom w:val="single" w:sz="4" w:space="0" w:color="auto"/>
              <w:right w:val="single" w:sz="4" w:space="0" w:color="auto"/>
            </w:tcBorders>
            <w:noWrap/>
            <w:vAlign w:val="center"/>
          </w:tcPr>
          <w:p w14:paraId="10EB48B4"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val="vi-VN" w:eastAsia="zh-CN"/>
              </w:rPr>
            </w:pPr>
          </w:p>
        </w:tc>
        <w:tc>
          <w:tcPr>
            <w:tcW w:w="1843" w:type="dxa"/>
            <w:tcBorders>
              <w:top w:val="single" w:sz="4" w:space="0" w:color="auto"/>
              <w:left w:val="nil"/>
              <w:bottom w:val="single" w:sz="4" w:space="0" w:color="auto"/>
              <w:right w:val="single" w:sz="4" w:space="0" w:color="auto"/>
            </w:tcBorders>
            <w:noWrap/>
            <w:vAlign w:val="center"/>
          </w:tcPr>
          <w:p w14:paraId="2D50E02F"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val="vi-VN" w:eastAsia="zh-CN"/>
              </w:rPr>
            </w:pPr>
          </w:p>
        </w:tc>
      </w:tr>
      <w:tr w:rsidR="002539D4" w:rsidRPr="00A96860" w14:paraId="46812501" w14:textId="77777777" w:rsidTr="003F4A8E">
        <w:trPr>
          <w:trHeight w:val="410"/>
        </w:trPr>
        <w:tc>
          <w:tcPr>
            <w:tcW w:w="1030" w:type="dxa"/>
            <w:tcBorders>
              <w:top w:val="single" w:sz="4" w:space="0" w:color="auto"/>
              <w:left w:val="single" w:sz="4" w:space="0" w:color="auto"/>
              <w:bottom w:val="single" w:sz="4" w:space="0" w:color="auto"/>
              <w:right w:val="single" w:sz="4" w:space="0" w:color="auto"/>
            </w:tcBorders>
            <w:noWrap/>
            <w:vAlign w:val="center"/>
          </w:tcPr>
          <w:p w14:paraId="4A9E0AAB" w14:textId="77777777" w:rsidR="00407DCF" w:rsidRPr="00A96860" w:rsidRDefault="00407DCF" w:rsidP="003F4A8E">
            <w:pPr>
              <w:spacing w:after="0" w:line="240" w:lineRule="auto"/>
              <w:ind w:left="34" w:right="-72"/>
              <w:rPr>
                <w:rFonts w:ascii="Times New Roman" w:eastAsia="Times New Roman" w:hAnsi="Times New Roman"/>
                <w:b/>
                <w:sz w:val="24"/>
                <w:szCs w:val="24"/>
                <w:lang w:val="en-GB" w:eastAsia="zh-CN"/>
              </w:rPr>
            </w:pPr>
            <w:r w:rsidRPr="00A96860">
              <w:rPr>
                <w:rFonts w:ascii="Times New Roman" w:eastAsia="Times New Roman" w:hAnsi="Times New Roman"/>
                <w:b/>
                <w:sz w:val="24"/>
                <w:szCs w:val="24"/>
                <w:lang w:val="en-GB" w:eastAsia="zh-CN"/>
              </w:rPr>
              <w:t>5</w:t>
            </w:r>
          </w:p>
        </w:tc>
        <w:tc>
          <w:tcPr>
            <w:tcW w:w="8468" w:type="dxa"/>
            <w:tcBorders>
              <w:top w:val="single" w:sz="4" w:space="0" w:color="auto"/>
              <w:left w:val="nil"/>
              <w:bottom w:val="single" w:sz="4" w:space="0" w:color="auto"/>
              <w:right w:val="single" w:sz="4" w:space="0" w:color="auto"/>
            </w:tcBorders>
            <w:vAlign w:val="center"/>
          </w:tcPr>
          <w:p w14:paraId="2C0C228E" w14:textId="77777777" w:rsidR="00407DCF" w:rsidRPr="00A96860" w:rsidRDefault="00407DCF" w:rsidP="003F4A8E">
            <w:pPr>
              <w:spacing w:after="0" w:line="240" w:lineRule="auto"/>
              <w:ind w:right="-74"/>
              <w:rPr>
                <w:rFonts w:ascii="Times New Roman" w:eastAsia="Times New Roman" w:hAnsi="Times New Roman"/>
                <w:b/>
                <w:sz w:val="24"/>
                <w:szCs w:val="24"/>
                <w:lang w:val="vi-VN" w:eastAsia="zh-CN"/>
              </w:rPr>
            </w:pPr>
            <w:proofErr w:type="spellStart"/>
            <w:r w:rsidRPr="00A96860">
              <w:rPr>
                <w:rFonts w:ascii="Times New Roman" w:eastAsia="Times New Roman" w:hAnsi="Times New Roman"/>
                <w:b/>
                <w:iCs/>
                <w:sz w:val="24"/>
                <w:szCs w:val="24"/>
                <w:lang w:eastAsia="zh-CN"/>
              </w:rPr>
              <w:t>Tổng</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doanh</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thu</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dịch</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vụ</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viễn</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thông</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sử</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dụng</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để</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tính</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khoản</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đóng</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góp</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của</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doanh</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nghiệp</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viễn</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thông</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vào</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Quỹ</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dịch</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vụ</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viễn</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thông</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công</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ích</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Việt</w:t>
            </w:r>
            <w:proofErr w:type="spellEnd"/>
            <w:r w:rsidRPr="00A96860">
              <w:rPr>
                <w:rFonts w:ascii="Times New Roman" w:eastAsia="Times New Roman" w:hAnsi="Times New Roman"/>
                <w:b/>
                <w:iCs/>
                <w:sz w:val="24"/>
                <w:szCs w:val="24"/>
                <w:lang w:eastAsia="zh-CN"/>
              </w:rPr>
              <w:t xml:space="preserve"> Nam </w:t>
            </w:r>
            <w:proofErr w:type="spellStart"/>
            <w:r w:rsidRPr="00A96860">
              <w:rPr>
                <w:rFonts w:ascii="Times New Roman" w:eastAsia="Times New Roman" w:hAnsi="Times New Roman"/>
                <w:b/>
                <w:iCs/>
                <w:sz w:val="24"/>
                <w:szCs w:val="24"/>
                <w:lang w:eastAsia="zh-CN"/>
              </w:rPr>
              <w:t>và</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xác</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định</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phí</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quyền</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hoạt</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động</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viễn</w:t>
            </w:r>
            <w:proofErr w:type="spellEnd"/>
            <w:r w:rsidRPr="00A96860">
              <w:rPr>
                <w:rFonts w:ascii="Times New Roman" w:eastAsia="Times New Roman" w:hAnsi="Times New Roman"/>
                <w:b/>
                <w:iCs/>
                <w:sz w:val="24"/>
                <w:szCs w:val="24"/>
                <w:lang w:eastAsia="zh-CN"/>
              </w:rPr>
              <w:t xml:space="preserve"> </w:t>
            </w:r>
            <w:proofErr w:type="spellStart"/>
            <w:r w:rsidRPr="00A96860">
              <w:rPr>
                <w:rFonts w:ascii="Times New Roman" w:eastAsia="Times New Roman" w:hAnsi="Times New Roman"/>
                <w:b/>
                <w:iCs/>
                <w:sz w:val="24"/>
                <w:szCs w:val="24"/>
                <w:lang w:eastAsia="zh-CN"/>
              </w:rPr>
              <w:t>thông</w:t>
            </w:r>
            <w:proofErr w:type="spellEnd"/>
            <w:r w:rsidRPr="00A96860">
              <w:rPr>
                <w:rFonts w:ascii="Times New Roman" w:eastAsia="Times New Roman" w:hAnsi="Times New Roman"/>
                <w:b/>
                <w:iCs/>
                <w:sz w:val="24"/>
                <w:szCs w:val="24"/>
                <w:lang w:eastAsia="zh-CN"/>
              </w:rPr>
              <w:t xml:space="preserve"> </w:t>
            </w:r>
            <w:r w:rsidRPr="00A96860">
              <w:rPr>
                <w:rFonts w:ascii="Times New Roman" w:eastAsia="Times New Roman" w:hAnsi="Times New Roman"/>
                <w:iCs/>
                <w:sz w:val="24"/>
                <w:szCs w:val="24"/>
                <w:lang w:eastAsia="zh-CN"/>
              </w:rPr>
              <w:t xml:space="preserve">(5 = 4 – </w:t>
            </w:r>
            <w:r w:rsidRPr="00A96860">
              <w:rPr>
                <w:rFonts w:ascii="Times New Roman" w:eastAsia="Times New Roman" w:hAnsi="Times New Roman"/>
                <w:sz w:val="24"/>
                <w:szCs w:val="24"/>
                <w:lang w:val="en-GB"/>
              </w:rPr>
              <w:t>4.</w:t>
            </w:r>
            <w:r w:rsidRPr="00A96860">
              <w:rPr>
                <w:rFonts w:ascii="Times New Roman" w:eastAsia="Times New Roman" w:hAnsi="Times New Roman"/>
                <w:sz w:val="24"/>
                <w:szCs w:val="24"/>
                <w:lang w:val="vi-VN"/>
              </w:rPr>
              <w:t>5.1</w:t>
            </w:r>
            <w:r w:rsidRPr="00A96860">
              <w:rPr>
                <w:rFonts w:ascii="Times New Roman" w:eastAsia="Times New Roman" w:hAnsi="Times New Roman"/>
                <w:sz w:val="24"/>
                <w:szCs w:val="24"/>
                <w:lang w:val="en-GB"/>
              </w:rPr>
              <w:t xml:space="preserve"> - 4</w:t>
            </w:r>
            <w:r w:rsidRPr="00A96860">
              <w:rPr>
                <w:rFonts w:ascii="Times New Roman" w:eastAsia="Times New Roman" w:hAnsi="Times New Roman"/>
                <w:sz w:val="24"/>
                <w:szCs w:val="24"/>
                <w:lang w:val="vi-VN"/>
              </w:rPr>
              <w:t>.</w:t>
            </w:r>
            <w:r w:rsidRPr="00A96860">
              <w:rPr>
                <w:rFonts w:ascii="Times New Roman" w:eastAsia="Times New Roman" w:hAnsi="Times New Roman"/>
                <w:sz w:val="24"/>
                <w:szCs w:val="24"/>
                <w:lang w:val="en-GB"/>
              </w:rPr>
              <w:t>5.2 - 4</w:t>
            </w:r>
            <w:r w:rsidRPr="00A96860">
              <w:rPr>
                <w:rFonts w:ascii="Times New Roman" w:eastAsia="Times New Roman" w:hAnsi="Times New Roman"/>
                <w:sz w:val="24"/>
                <w:szCs w:val="24"/>
                <w:lang w:val="vi-VN"/>
              </w:rPr>
              <w:t>.</w:t>
            </w:r>
            <w:r w:rsidRPr="00A96860">
              <w:rPr>
                <w:rFonts w:ascii="Times New Roman" w:eastAsia="Times New Roman" w:hAnsi="Times New Roman"/>
                <w:sz w:val="24"/>
                <w:szCs w:val="24"/>
                <w:lang w:val="en-GB"/>
              </w:rPr>
              <w:t>5.3)</w:t>
            </w:r>
          </w:p>
        </w:tc>
        <w:tc>
          <w:tcPr>
            <w:tcW w:w="1701" w:type="dxa"/>
            <w:tcBorders>
              <w:top w:val="single" w:sz="4" w:space="0" w:color="auto"/>
              <w:left w:val="nil"/>
              <w:bottom w:val="single" w:sz="4" w:space="0" w:color="auto"/>
              <w:right w:val="single" w:sz="4" w:space="0" w:color="auto"/>
            </w:tcBorders>
            <w:noWrap/>
            <w:vAlign w:val="center"/>
          </w:tcPr>
          <w:p w14:paraId="689672A8"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val="vi-VN" w:eastAsia="zh-CN"/>
              </w:rPr>
            </w:pPr>
          </w:p>
        </w:tc>
        <w:tc>
          <w:tcPr>
            <w:tcW w:w="1559" w:type="dxa"/>
            <w:tcBorders>
              <w:top w:val="single" w:sz="4" w:space="0" w:color="auto"/>
              <w:left w:val="nil"/>
              <w:bottom w:val="single" w:sz="4" w:space="0" w:color="auto"/>
              <w:right w:val="single" w:sz="4" w:space="0" w:color="auto"/>
            </w:tcBorders>
            <w:noWrap/>
            <w:vAlign w:val="center"/>
          </w:tcPr>
          <w:p w14:paraId="6EB98566"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val="vi-VN" w:eastAsia="zh-CN"/>
              </w:rPr>
            </w:pPr>
          </w:p>
        </w:tc>
        <w:tc>
          <w:tcPr>
            <w:tcW w:w="1843" w:type="dxa"/>
            <w:tcBorders>
              <w:top w:val="single" w:sz="4" w:space="0" w:color="auto"/>
              <w:left w:val="nil"/>
              <w:bottom w:val="single" w:sz="4" w:space="0" w:color="auto"/>
              <w:right w:val="single" w:sz="4" w:space="0" w:color="auto"/>
            </w:tcBorders>
            <w:noWrap/>
            <w:vAlign w:val="center"/>
          </w:tcPr>
          <w:p w14:paraId="5E3F893F"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val="vi-VN" w:eastAsia="zh-CN"/>
              </w:rPr>
            </w:pPr>
          </w:p>
        </w:tc>
      </w:tr>
      <w:tr w:rsidR="002539D4" w:rsidRPr="00A96860" w14:paraId="59DBDD46" w14:textId="77777777" w:rsidTr="003F4A8E">
        <w:trPr>
          <w:trHeight w:val="410"/>
        </w:trPr>
        <w:tc>
          <w:tcPr>
            <w:tcW w:w="1030" w:type="dxa"/>
            <w:tcBorders>
              <w:top w:val="single" w:sz="4" w:space="0" w:color="auto"/>
              <w:left w:val="single" w:sz="4" w:space="0" w:color="auto"/>
              <w:bottom w:val="single" w:sz="4" w:space="0" w:color="auto"/>
              <w:right w:val="single" w:sz="4" w:space="0" w:color="auto"/>
            </w:tcBorders>
            <w:noWrap/>
            <w:vAlign w:val="center"/>
          </w:tcPr>
          <w:p w14:paraId="63757F83" w14:textId="77777777" w:rsidR="00407DCF" w:rsidRPr="00A96860" w:rsidRDefault="00407DCF" w:rsidP="003F4A8E">
            <w:pPr>
              <w:spacing w:after="0" w:line="240" w:lineRule="auto"/>
              <w:ind w:left="34" w:right="-72"/>
              <w:rPr>
                <w:rFonts w:ascii="Times New Roman" w:eastAsia="Times New Roman" w:hAnsi="Times New Roman"/>
                <w:b/>
                <w:sz w:val="24"/>
                <w:szCs w:val="24"/>
                <w:lang w:val="en-GB" w:eastAsia="zh-CN"/>
              </w:rPr>
            </w:pPr>
            <w:r w:rsidRPr="00A96860">
              <w:rPr>
                <w:rFonts w:ascii="Times New Roman" w:eastAsia="Times New Roman" w:hAnsi="Times New Roman"/>
                <w:b/>
                <w:sz w:val="24"/>
                <w:szCs w:val="24"/>
                <w:lang w:val="en-GB" w:eastAsia="zh-CN"/>
              </w:rPr>
              <w:t>6</w:t>
            </w:r>
          </w:p>
        </w:tc>
        <w:tc>
          <w:tcPr>
            <w:tcW w:w="8468" w:type="dxa"/>
            <w:tcBorders>
              <w:top w:val="single" w:sz="4" w:space="0" w:color="auto"/>
              <w:left w:val="nil"/>
              <w:bottom w:val="single" w:sz="4" w:space="0" w:color="auto"/>
              <w:right w:val="single" w:sz="4" w:space="0" w:color="auto"/>
            </w:tcBorders>
            <w:vAlign w:val="center"/>
          </w:tcPr>
          <w:p w14:paraId="2DA9B0DD" w14:textId="77777777" w:rsidR="00407DCF" w:rsidRPr="00A96860" w:rsidRDefault="00407DCF" w:rsidP="003F4A8E">
            <w:pPr>
              <w:spacing w:after="0" w:line="240" w:lineRule="auto"/>
              <w:ind w:right="-74"/>
              <w:rPr>
                <w:rFonts w:ascii="Times New Roman" w:eastAsia="Times New Roman" w:hAnsi="Times New Roman"/>
                <w:b/>
                <w:sz w:val="24"/>
                <w:szCs w:val="24"/>
                <w:lang w:val="vi-VN" w:eastAsia="zh-CN"/>
              </w:rPr>
            </w:pPr>
            <w:r w:rsidRPr="00A96860">
              <w:rPr>
                <w:rFonts w:ascii="Times New Roman" w:eastAsia="Times New Roman" w:hAnsi="Times New Roman"/>
                <w:b/>
                <w:sz w:val="24"/>
                <w:szCs w:val="24"/>
                <w:lang w:val="vi-VN" w:eastAsia="zh-CN"/>
              </w:rPr>
              <w:t>Trị giá dịch vụ viễn thông xuất khẩu</w:t>
            </w:r>
          </w:p>
        </w:tc>
        <w:tc>
          <w:tcPr>
            <w:tcW w:w="1701" w:type="dxa"/>
            <w:tcBorders>
              <w:top w:val="single" w:sz="4" w:space="0" w:color="auto"/>
              <w:left w:val="nil"/>
              <w:bottom w:val="single" w:sz="4" w:space="0" w:color="auto"/>
              <w:right w:val="single" w:sz="4" w:space="0" w:color="auto"/>
            </w:tcBorders>
            <w:noWrap/>
            <w:vAlign w:val="center"/>
          </w:tcPr>
          <w:p w14:paraId="61F2D3D1"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val="vi-VN" w:eastAsia="zh-CN"/>
              </w:rPr>
            </w:pPr>
          </w:p>
        </w:tc>
        <w:tc>
          <w:tcPr>
            <w:tcW w:w="1559" w:type="dxa"/>
            <w:tcBorders>
              <w:top w:val="single" w:sz="4" w:space="0" w:color="auto"/>
              <w:left w:val="nil"/>
              <w:bottom w:val="single" w:sz="4" w:space="0" w:color="auto"/>
              <w:right w:val="single" w:sz="4" w:space="0" w:color="auto"/>
            </w:tcBorders>
            <w:noWrap/>
            <w:vAlign w:val="center"/>
          </w:tcPr>
          <w:p w14:paraId="3BB4E858"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val="vi-VN" w:eastAsia="zh-CN"/>
              </w:rPr>
            </w:pPr>
          </w:p>
        </w:tc>
        <w:tc>
          <w:tcPr>
            <w:tcW w:w="1843" w:type="dxa"/>
            <w:tcBorders>
              <w:top w:val="single" w:sz="4" w:space="0" w:color="auto"/>
              <w:left w:val="nil"/>
              <w:bottom w:val="single" w:sz="4" w:space="0" w:color="auto"/>
              <w:right w:val="single" w:sz="4" w:space="0" w:color="auto"/>
            </w:tcBorders>
            <w:noWrap/>
            <w:vAlign w:val="center"/>
          </w:tcPr>
          <w:p w14:paraId="264255A2"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val="vi-VN" w:eastAsia="zh-CN"/>
              </w:rPr>
            </w:pPr>
          </w:p>
        </w:tc>
      </w:tr>
      <w:tr w:rsidR="002539D4" w:rsidRPr="00A96860" w14:paraId="773F3776" w14:textId="77777777" w:rsidTr="003F4A8E">
        <w:trPr>
          <w:trHeight w:val="402"/>
        </w:trPr>
        <w:tc>
          <w:tcPr>
            <w:tcW w:w="1030" w:type="dxa"/>
            <w:tcBorders>
              <w:top w:val="single" w:sz="4" w:space="0" w:color="auto"/>
              <w:left w:val="single" w:sz="4" w:space="0" w:color="auto"/>
              <w:bottom w:val="single" w:sz="4" w:space="0" w:color="auto"/>
              <w:right w:val="single" w:sz="4" w:space="0" w:color="auto"/>
            </w:tcBorders>
            <w:noWrap/>
            <w:vAlign w:val="center"/>
          </w:tcPr>
          <w:p w14:paraId="62C4B3D3" w14:textId="77777777" w:rsidR="00407DCF" w:rsidRPr="00A96860" w:rsidRDefault="00407DCF" w:rsidP="003F4A8E">
            <w:pPr>
              <w:spacing w:after="0" w:line="240" w:lineRule="auto"/>
              <w:ind w:left="34" w:right="-72"/>
              <w:rPr>
                <w:rFonts w:ascii="Times New Roman" w:eastAsia="Times New Roman" w:hAnsi="Times New Roman"/>
                <w:b/>
                <w:sz w:val="24"/>
                <w:szCs w:val="24"/>
                <w:lang w:val="en-GB" w:eastAsia="zh-CN"/>
              </w:rPr>
            </w:pPr>
            <w:r w:rsidRPr="00A96860">
              <w:rPr>
                <w:rFonts w:ascii="Times New Roman" w:eastAsia="Times New Roman" w:hAnsi="Times New Roman"/>
                <w:b/>
                <w:sz w:val="24"/>
                <w:szCs w:val="24"/>
                <w:lang w:val="en-GB" w:eastAsia="zh-CN"/>
              </w:rPr>
              <w:t>7</w:t>
            </w:r>
          </w:p>
        </w:tc>
        <w:tc>
          <w:tcPr>
            <w:tcW w:w="8468" w:type="dxa"/>
            <w:tcBorders>
              <w:top w:val="single" w:sz="4" w:space="0" w:color="auto"/>
              <w:left w:val="nil"/>
              <w:bottom w:val="single" w:sz="4" w:space="0" w:color="auto"/>
              <w:right w:val="single" w:sz="4" w:space="0" w:color="auto"/>
            </w:tcBorders>
            <w:vAlign w:val="center"/>
          </w:tcPr>
          <w:p w14:paraId="2F3386FC" w14:textId="77777777" w:rsidR="00407DCF" w:rsidRPr="00A96860" w:rsidRDefault="00407DCF" w:rsidP="003F4A8E">
            <w:pPr>
              <w:spacing w:after="0" w:line="240" w:lineRule="auto"/>
              <w:ind w:right="-74"/>
              <w:rPr>
                <w:rFonts w:ascii="Times New Roman" w:eastAsia="Times New Roman" w:hAnsi="Times New Roman"/>
                <w:b/>
                <w:sz w:val="24"/>
                <w:szCs w:val="24"/>
                <w:lang w:val="vi-VN" w:eastAsia="zh-CN"/>
              </w:rPr>
            </w:pPr>
            <w:r w:rsidRPr="00A96860">
              <w:rPr>
                <w:rFonts w:ascii="Times New Roman" w:eastAsia="Times New Roman" w:hAnsi="Times New Roman"/>
                <w:b/>
                <w:sz w:val="24"/>
                <w:szCs w:val="24"/>
                <w:lang w:val="vi-VN" w:eastAsia="zh-CN"/>
              </w:rPr>
              <w:t>Trị giá dịch vụ viễn thông nhập khẩu</w:t>
            </w:r>
          </w:p>
        </w:tc>
        <w:tc>
          <w:tcPr>
            <w:tcW w:w="1701" w:type="dxa"/>
            <w:tcBorders>
              <w:top w:val="single" w:sz="4" w:space="0" w:color="auto"/>
              <w:left w:val="nil"/>
              <w:bottom w:val="single" w:sz="4" w:space="0" w:color="auto"/>
              <w:right w:val="single" w:sz="4" w:space="0" w:color="auto"/>
            </w:tcBorders>
            <w:noWrap/>
            <w:vAlign w:val="center"/>
          </w:tcPr>
          <w:p w14:paraId="66CE4983"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val="vi-VN" w:eastAsia="zh-CN"/>
              </w:rPr>
            </w:pPr>
          </w:p>
        </w:tc>
        <w:tc>
          <w:tcPr>
            <w:tcW w:w="1559" w:type="dxa"/>
            <w:tcBorders>
              <w:top w:val="single" w:sz="4" w:space="0" w:color="auto"/>
              <w:left w:val="nil"/>
              <w:bottom w:val="single" w:sz="4" w:space="0" w:color="auto"/>
              <w:right w:val="single" w:sz="4" w:space="0" w:color="auto"/>
            </w:tcBorders>
            <w:noWrap/>
            <w:vAlign w:val="center"/>
          </w:tcPr>
          <w:p w14:paraId="12E709DF"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val="vi-VN" w:eastAsia="zh-CN"/>
              </w:rPr>
            </w:pPr>
          </w:p>
        </w:tc>
        <w:tc>
          <w:tcPr>
            <w:tcW w:w="1843" w:type="dxa"/>
            <w:tcBorders>
              <w:top w:val="single" w:sz="4" w:space="0" w:color="auto"/>
              <w:left w:val="nil"/>
              <w:bottom w:val="single" w:sz="4" w:space="0" w:color="auto"/>
              <w:right w:val="single" w:sz="4" w:space="0" w:color="auto"/>
            </w:tcBorders>
            <w:noWrap/>
            <w:vAlign w:val="center"/>
          </w:tcPr>
          <w:p w14:paraId="44727D56"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val="vi-VN" w:eastAsia="zh-CN"/>
              </w:rPr>
            </w:pPr>
          </w:p>
        </w:tc>
      </w:tr>
      <w:tr w:rsidR="002539D4" w:rsidRPr="00A96860" w14:paraId="3CE7A2DE" w14:textId="77777777" w:rsidTr="003F4A8E">
        <w:trPr>
          <w:trHeight w:val="314"/>
        </w:trPr>
        <w:tc>
          <w:tcPr>
            <w:tcW w:w="1030" w:type="dxa"/>
            <w:tcBorders>
              <w:top w:val="nil"/>
              <w:left w:val="single" w:sz="4" w:space="0" w:color="auto"/>
              <w:bottom w:val="single" w:sz="4" w:space="0" w:color="auto"/>
              <w:right w:val="single" w:sz="4" w:space="0" w:color="auto"/>
            </w:tcBorders>
            <w:noWrap/>
            <w:vAlign w:val="center"/>
            <w:hideMark/>
          </w:tcPr>
          <w:p w14:paraId="4F3FA74C" w14:textId="77777777" w:rsidR="00407DCF" w:rsidRPr="00A96860" w:rsidRDefault="00407DCF" w:rsidP="003F4A8E">
            <w:pPr>
              <w:spacing w:after="0" w:line="240" w:lineRule="auto"/>
              <w:ind w:left="34" w:right="-72"/>
              <w:rPr>
                <w:rFonts w:ascii="Times New Roman" w:eastAsia="Times New Roman" w:hAnsi="Times New Roman"/>
                <w:b/>
                <w:sz w:val="24"/>
                <w:szCs w:val="24"/>
                <w:lang w:eastAsia="zh-CN"/>
              </w:rPr>
            </w:pPr>
            <w:r w:rsidRPr="00A96860">
              <w:rPr>
                <w:rFonts w:ascii="Times New Roman" w:eastAsia="Times New Roman" w:hAnsi="Times New Roman"/>
                <w:b/>
                <w:sz w:val="24"/>
                <w:szCs w:val="24"/>
                <w:lang w:eastAsia="zh-CN"/>
              </w:rPr>
              <w:t>8</w:t>
            </w:r>
          </w:p>
        </w:tc>
        <w:tc>
          <w:tcPr>
            <w:tcW w:w="8468" w:type="dxa"/>
            <w:tcBorders>
              <w:top w:val="single" w:sz="4" w:space="0" w:color="auto"/>
              <w:left w:val="nil"/>
              <w:bottom w:val="single" w:sz="4" w:space="0" w:color="auto"/>
              <w:right w:val="single" w:sz="4" w:space="0" w:color="auto"/>
            </w:tcBorders>
            <w:vAlign w:val="center"/>
            <w:hideMark/>
          </w:tcPr>
          <w:p w14:paraId="5538F091" w14:textId="0F764385" w:rsidR="00407DCF" w:rsidRPr="00A96860" w:rsidRDefault="00407DCF" w:rsidP="003F4A8E">
            <w:pPr>
              <w:spacing w:after="0" w:line="240" w:lineRule="auto"/>
              <w:ind w:right="-74"/>
              <w:rPr>
                <w:rFonts w:ascii="Times New Roman" w:eastAsia="Times New Roman" w:hAnsi="Times New Roman"/>
                <w:i/>
                <w:iCs/>
                <w:sz w:val="24"/>
                <w:szCs w:val="24"/>
                <w:lang w:eastAsia="zh-CN"/>
              </w:rPr>
            </w:pPr>
            <w:proofErr w:type="spellStart"/>
            <w:r w:rsidRPr="00A96860">
              <w:rPr>
                <w:rFonts w:ascii="Times New Roman" w:eastAsia="Times New Roman" w:hAnsi="Times New Roman"/>
                <w:b/>
                <w:sz w:val="24"/>
                <w:szCs w:val="24"/>
                <w:lang w:eastAsia="zh-CN"/>
              </w:rPr>
              <w:t>Tổng</w:t>
            </w:r>
            <w:proofErr w:type="spellEnd"/>
            <w:r w:rsidRPr="00A96860">
              <w:rPr>
                <w:rFonts w:ascii="Times New Roman" w:eastAsia="Times New Roman" w:hAnsi="Times New Roman"/>
                <w:b/>
                <w:sz w:val="24"/>
                <w:szCs w:val="24"/>
                <w:lang w:eastAsia="zh-CN"/>
              </w:rPr>
              <w:t xml:space="preserve"> </w:t>
            </w:r>
            <w:proofErr w:type="spellStart"/>
            <w:r w:rsidRPr="00A96860">
              <w:rPr>
                <w:rFonts w:ascii="Times New Roman" w:eastAsia="Times New Roman" w:hAnsi="Times New Roman"/>
                <w:b/>
                <w:sz w:val="24"/>
                <w:szCs w:val="24"/>
                <w:lang w:eastAsia="zh-CN"/>
              </w:rPr>
              <w:t>số</w:t>
            </w:r>
            <w:proofErr w:type="spellEnd"/>
            <w:r w:rsidRPr="00A96860">
              <w:rPr>
                <w:rFonts w:ascii="Times New Roman" w:eastAsia="Times New Roman" w:hAnsi="Times New Roman"/>
                <w:b/>
                <w:sz w:val="24"/>
                <w:szCs w:val="24"/>
                <w:lang w:eastAsia="zh-CN"/>
              </w:rPr>
              <w:t xml:space="preserve"> </w:t>
            </w:r>
            <w:proofErr w:type="spellStart"/>
            <w:r w:rsidRPr="00A96860">
              <w:rPr>
                <w:rFonts w:ascii="Times New Roman" w:eastAsia="Times New Roman" w:hAnsi="Times New Roman"/>
                <w:b/>
                <w:sz w:val="24"/>
                <w:szCs w:val="24"/>
                <w:lang w:eastAsia="zh-CN"/>
              </w:rPr>
              <w:t>tiền</w:t>
            </w:r>
            <w:proofErr w:type="spellEnd"/>
            <w:r w:rsidRPr="00A96860">
              <w:rPr>
                <w:rFonts w:ascii="Times New Roman" w:eastAsia="Times New Roman" w:hAnsi="Times New Roman"/>
                <w:b/>
                <w:sz w:val="24"/>
                <w:szCs w:val="24"/>
                <w:lang w:eastAsia="zh-CN"/>
              </w:rPr>
              <w:t xml:space="preserve"> </w:t>
            </w:r>
            <w:r w:rsidRPr="00A96860">
              <w:rPr>
                <w:rFonts w:ascii="Times New Roman" w:eastAsia="Times New Roman" w:hAnsi="Times New Roman"/>
                <w:b/>
                <w:sz w:val="24"/>
                <w:szCs w:val="24"/>
                <w:lang w:val="vi-VN" w:eastAsia="zh-CN"/>
              </w:rPr>
              <w:t>doanh nghiệp viễn thông</w:t>
            </w:r>
            <w:r w:rsidRPr="00A96860">
              <w:rPr>
                <w:rFonts w:ascii="Times New Roman" w:eastAsia="Times New Roman" w:hAnsi="Times New Roman"/>
                <w:b/>
                <w:sz w:val="24"/>
                <w:szCs w:val="24"/>
                <w:lang w:eastAsia="zh-CN"/>
              </w:rPr>
              <w:t xml:space="preserve"> </w:t>
            </w:r>
            <w:proofErr w:type="spellStart"/>
            <w:r w:rsidRPr="00A96860">
              <w:rPr>
                <w:rFonts w:ascii="Times New Roman" w:eastAsia="Times New Roman" w:hAnsi="Times New Roman"/>
                <w:b/>
                <w:sz w:val="24"/>
                <w:szCs w:val="24"/>
                <w:lang w:eastAsia="zh-CN"/>
              </w:rPr>
              <w:t>nộp</w:t>
            </w:r>
            <w:proofErr w:type="spellEnd"/>
            <w:r w:rsidRPr="00A96860">
              <w:rPr>
                <w:rFonts w:ascii="Times New Roman" w:eastAsia="Times New Roman" w:hAnsi="Times New Roman"/>
                <w:b/>
                <w:sz w:val="24"/>
                <w:szCs w:val="24"/>
                <w:lang w:eastAsia="zh-CN"/>
              </w:rPr>
              <w:t xml:space="preserve"> </w:t>
            </w:r>
            <w:r w:rsidRPr="00A96860">
              <w:rPr>
                <w:rFonts w:ascii="Times New Roman" w:eastAsia="Times New Roman" w:hAnsi="Times New Roman"/>
                <w:b/>
                <w:sz w:val="24"/>
                <w:szCs w:val="24"/>
                <w:lang w:val="vi-VN" w:eastAsia="zh-CN"/>
              </w:rPr>
              <w:t>NSNN</w:t>
            </w:r>
            <w:r w:rsidR="004E09EB" w:rsidRPr="00A96860">
              <w:rPr>
                <w:rFonts w:ascii="Times New Roman" w:eastAsia="Times New Roman" w:hAnsi="Times New Roman"/>
                <w:b/>
                <w:sz w:val="24"/>
                <w:szCs w:val="24"/>
                <w:lang w:eastAsia="zh-CN"/>
              </w:rPr>
              <w:t xml:space="preserve"> </w:t>
            </w:r>
            <w:r w:rsidR="004E09EB" w:rsidRPr="00A96860">
              <w:rPr>
                <w:rFonts w:ascii="Times New Roman" w:eastAsia="Times New Roman" w:hAnsi="Times New Roman"/>
                <w:i/>
                <w:iCs/>
                <w:sz w:val="24"/>
                <w:szCs w:val="24"/>
                <w:lang w:eastAsia="zh-CN"/>
              </w:rPr>
              <w:t>(8=8.1+..</w:t>
            </w:r>
            <w:r w:rsidR="00BC42A0" w:rsidRPr="00A96860">
              <w:rPr>
                <w:rFonts w:ascii="Times New Roman" w:eastAsia="Times New Roman" w:hAnsi="Times New Roman"/>
                <w:i/>
                <w:iCs/>
                <w:sz w:val="24"/>
                <w:szCs w:val="24"/>
                <w:lang w:eastAsia="zh-CN"/>
              </w:rPr>
              <w:t>.</w:t>
            </w:r>
            <w:r w:rsidR="004E09EB" w:rsidRPr="00A96860">
              <w:rPr>
                <w:rFonts w:ascii="Times New Roman" w:eastAsia="Times New Roman" w:hAnsi="Times New Roman"/>
                <w:i/>
                <w:iCs/>
                <w:sz w:val="24"/>
                <w:szCs w:val="24"/>
                <w:lang w:eastAsia="zh-CN"/>
              </w:rPr>
              <w:t>+8.4) </w:t>
            </w:r>
          </w:p>
          <w:p w14:paraId="5801EB25" w14:textId="30B2CAAD" w:rsidR="00BC42A0" w:rsidRPr="00A96860" w:rsidRDefault="00BC42A0" w:rsidP="003F4A8E">
            <w:pPr>
              <w:spacing w:after="0" w:line="240" w:lineRule="auto"/>
              <w:ind w:right="-74"/>
              <w:rPr>
                <w:rFonts w:ascii="Times New Roman" w:eastAsia="Times New Roman" w:hAnsi="Times New Roman"/>
                <w:b/>
                <w:sz w:val="24"/>
                <w:szCs w:val="24"/>
                <w:lang w:eastAsia="zh-CN"/>
              </w:rPr>
            </w:pPr>
            <w:r w:rsidRPr="00A96860">
              <w:rPr>
                <w:rFonts w:ascii="Times New Roman" w:eastAsia="Times New Roman" w:hAnsi="Times New Roman"/>
                <w:i/>
                <w:iCs/>
                <w:sz w:val="24"/>
                <w:szCs w:val="24"/>
                <w:lang w:eastAsia="zh-CN"/>
              </w:rPr>
              <w:t xml:space="preserve">Chia </w:t>
            </w:r>
            <w:proofErr w:type="spellStart"/>
            <w:r w:rsidRPr="00A96860">
              <w:rPr>
                <w:rFonts w:ascii="Times New Roman" w:eastAsia="Times New Roman" w:hAnsi="Times New Roman"/>
                <w:i/>
                <w:iCs/>
                <w:sz w:val="24"/>
                <w:szCs w:val="24"/>
                <w:lang w:eastAsia="zh-CN"/>
              </w:rPr>
              <w:t>theo</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loại</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khoản</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tiền</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nộp</w:t>
            </w:r>
            <w:proofErr w:type="spellEnd"/>
          </w:p>
        </w:tc>
        <w:tc>
          <w:tcPr>
            <w:tcW w:w="1701" w:type="dxa"/>
            <w:tcBorders>
              <w:top w:val="nil"/>
              <w:left w:val="nil"/>
              <w:bottom w:val="single" w:sz="4" w:space="0" w:color="auto"/>
              <w:right w:val="single" w:sz="4" w:space="0" w:color="auto"/>
            </w:tcBorders>
            <w:noWrap/>
            <w:vAlign w:val="center"/>
            <w:hideMark/>
          </w:tcPr>
          <w:p w14:paraId="5CA6D0CB"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559" w:type="dxa"/>
            <w:tcBorders>
              <w:top w:val="nil"/>
              <w:left w:val="nil"/>
              <w:bottom w:val="single" w:sz="4" w:space="0" w:color="auto"/>
              <w:right w:val="single" w:sz="4" w:space="0" w:color="auto"/>
            </w:tcBorders>
            <w:noWrap/>
            <w:vAlign w:val="center"/>
            <w:hideMark/>
          </w:tcPr>
          <w:p w14:paraId="06A4DA3C"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noWrap/>
            <w:vAlign w:val="center"/>
            <w:hideMark/>
          </w:tcPr>
          <w:p w14:paraId="7D54E524" w14:textId="77777777" w:rsidR="00407DCF" w:rsidRPr="00A96860" w:rsidRDefault="00407DCF" w:rsidP="003F4A8E">
            <w:pPr>
              <w:spacing w:after="0" w:line="240" w:lineRule="auto"/>
              <w:ind w:left="-72" w:right="-72"/>
              <w:jc w:val="center"/>
              <w:rPr>
                <w:rFonts w:ascii="Times New Roman" w:eastAsia="Times New Roman" w:hAnsi="Times New Roman"/>
                <w:i/>
                <w:iCs/>
                <w:sz w:val="24"/>
                <w:szCs w:val="24"/>
                <w:lang w:eastAsia="zh-CN"/>
              </w:rPr>
            </w:pPr>
            <w:r w:rsidRPr="00A96860">
              <w:rPr>
                <w:rFonts w:ascii="Times New Roman" w:eastAsia="Times New Roman" w:hAnsi="Times New Roman"/>
                <w:i/>
                <w:iCs/>
                <w:sz w:val="24"/>
                <w:szCs w:val="24"/>
                <w:lang w:eastAsia="zh-CN"/>
              </w:rPr>
              <w:t> </w:t>
            </w:r>
          </w:p>
        </w:tc>
      </w:tr>
      <w:tr w:rsidR="002539D4" w:rsidRPr="00A96860" w14:paraId="40208B80" w14:textId="77777777" w:rsidTr="003F4A8E">
        <w:trPr>
          <w:trHeight w:val="314"/>
        </w:trPr>
        <w:tc>
          <w:tcPr>
            <w:tcW w:w="1030" w:type="dxa"/>
            <w:tcBorders>
              <w:top w:val="nil"/>
              <w:left w:val="single" w:sz="4" w:space="0" w:color="auto"/>
              <w:bottom w:val="single" w:sz="4" w:space="0" w:color="auto"/>
              <w:right w:val="single" w:sz="4" w:space="0" w:color="auto"/>
            </w:tcBorders>
            <w:noWrap/>
            <w:vAlign w:val="center"/>
            <w:hideMark/>
          </w:tcPr>
          <w:p w14:paraId="10B69DAD" w14:textId="77777777" w:rsidR="00407DCF" w:rsidRPr="00A96860" w:rsidRDefault="00407DCF" w:rsidP="003F4A8E">
            <w:pPr>
              <w:spacing w:after="0" w:line="240" w:lineRule="auto"/>
              <w:ind w:left="34" w:right="-72"/>
              <w:rPr>
                <w:rFonts w:ascii="Times New Roman" w:eastAsia="Times New Roman" w:hAnsi="Times New Roman"/>
                <w:sz w:val="24"/>
                <w:szCs w:val="24"/>
                <w:lang w:eastAsia="zh-CN"/>
              </w:rPr>
            </w:pPr>
            <w:r w:rsidRPr="00A96860">
              <w:rPr>
                <w:rFonts w:ascii="Times New Roman" w:eastAsia="Times New Roman" w:hAnsi="Times New Roman"/>
                <w:sz w:val="24"/>
                <w:szCs w:val="24"/>
                <w:lang w:val="en-GB" w:eastAsia="zh-CN"/>
              </w:rPr>
              <w:t>8</w:t>
            </w:r>
            <w:r w:rsidRPr="00A96860">
              <w:rPr>
                <w:rFonts w:ascii="Times New Roman" w:eastAsia="Times New Roman" w:hAnsi="Times New Roman"/>
                <w:sz w:val="24"/>
                <w:szCs w:val="24"/>
                <w:lang w:eastAsia="zh-CN"/>
              </w:rPr>
              <w:t>.1</w:t>
            </w:r>
          </w:p>
        </w:tc>
        <w:tc>
          <w:tcPr>
            <w:tcW w:w="8468" w:type="dxa"/>
            <w:tcBorders>
              <w:top w:val="single" w:sz="4" w:space="0" w:color="auto"/>
              <w:left w:val="nil"/>
              <w:bottom w:val="single" w:sz="4" w:space="0" w:color="auto"/>
              <w:right w:val="single" w:sz="4" w:space="0" w:color="auto"/>
            </w:tcBorders>
            <w:vAlign w:val="center"/>
            <w:hideMark/>
          </w:tcPr>
          <w:p w14:paraId="48CBB550" w14:textId="77777777" w:rsidR="00407DCF" w:rsidRPr="00A96860" w:rsidRDefault="00407DCF" w:rsidP="003F4A8E">
            <w:pPr>
              <w:spacing w:after="0" w:line="240" w:lineRule="auto"/>
              <w:ind w:right="-74"/>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lang w:eastAsia="zh-CN"/>
              </w:rPr>
              <w:t>Thuế</w:t>
            </w:r>
            <w:proofErr w:type="spellEnd"/>
            <w:r w:rsidRPr="00A96860">
              <w:rPr>
                <w:rFonts w:ascii="Times New Roman" w:eastAsia="Times New Roman" w:hAnsi="Times New Roman"/>
                <w:sz w:val="24"/>
                <w:szCs w:val="24"/>
                <w:lang w:eastAsia="zh-CN"/>
              </w:rPr>
              <w:t xml:space="preserve"> VAT</w:t>
            </w:r>
          </w:p>
        </w:tc>
        <w:tc>
          <w:tcPr>
            <w:tcW w:w="1701" w:type="dxa"/>
            <w:tcBorders>
              <w:top w:val="nil"/>
              <w:left w:val="nil"/>
              <w:bottom w:val="single" w:sz="4" w:space="0" w:color="auto"/>
              <w:right w:val="single" w:sz="4" w:space="0" w:color="auto"/>
            </w:tcBorders>
            <w:noWrap/>
            <w:vAlign w:val="center"/>
            <w:hideMark/>
          </w:tcPr>
          <w:p w14:paraId="49F79222"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559" w:type="dxa"/>
            <w:tcBorders>
              <w:top w:val="nil"/>
              <w:left w:val="nil"/>
              <w:bottom w:val="single" w:sz="4" w:space="0" w:color="auto"/>
              <w:right w:val="single" w:sz="4" w:space="0" w:color="auto"/>
            </w:tcBorders>
            <w:noWrap/>
            <w:vAlign w:val="center"/>
            <w:hideMark/>
          </w:tcPr>
          <w:p w14:paraId="39ADF48C"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noWrap/>
            <w:vAlign w:val="center"/>
            <w:hideMark/>
          </w:tcPr>
          <w:p w14:paraId="618B82AA"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684527DC" w14:textId="77777777" w:rsidTr="003F4A8E">
        <w:trPr>
          <w:trHeight w:val="314"/>
        </w:trPr>
        <w:tc>
          <w:tcPr>
            <w:tcW w:w="1030" w:type="dxa"/>
            <w:tcBorders>
              <w:top w:val="nil"/>
              <w:left w:val="single" w:sz="4" w:space="0" w:color="auto"/>
              <w:bottom w:val="single" w:sz="4" w:space="0" w:color="auto"/>
              <w:right w:val="single" w:sz="4" w:space="0" w:color="auto"/>
            </w:tcBorders>
            <w:noWrap/>
            <w:vAlign w:val="center"/>
            <w:hideMark/>
          </w:tcPr>
          <w:p w14:paraId="3B947BE0" w14:textId="77777777" w:rsidR="00407DCF" w:rsidRPr="00A96860" w:rsidRDefault="00407DCF" w:rsidP="003F4A8E">
            <w:pPr>
              <w:spacing w:after="0" w:line="240" w:lineRule="auto"/>
              <w:ind w:left="34" w:right="-72"/>
              <w:rPr>
                <w:rFonts w:ascii="Times New Roman" w:eastAsia="Times New Roman" w:hAnsi="Times New Roman"/>
                <w:sz w:val="24"/>
                <w:szCs w:val="24"/>
                <w:lang w:eastAsia="zh-CN"/>
              </w:rPr>
            </w:pPr>
            <w:r w:rsidRPr="00A96860">
              <w:rPr>
                <w:rFonts w:ascii="Times New Roman" w:eastAsia="Times New Roman" w:hAnsi="Times New Roman"/>
                <w:sz w:val="24"/>
                <w:szCs w:val="24"/>
                <w:lang w:val="en-GB" w:eastAsia="zh-CN"/>
              </w:rPr>
              <w:t>8</w:t>
            </w:r>
            <w:r w:rsidRPr="00A96860">
              <w:rPr>
                <w:rFonts w:ascii="Times New Roman" w:eastAsia="Times New Roman" w:hAnsi="Times New Roman"/>
                <w:sz w:val="24"/>
                <w:szCs w:val="24"/>
                <w:lang w:eastAsia="zh-CN"/>
              </w:rPr>
              <w:t>.2</w:t>
            </w:r>
          </w:p>
        </w:tc>
        <w:tc>
          <w:tcPr>
            <w:tcW w:w="8468" w:type="dxa"/>
            <w:tcBorders>
              <w:top w:val="single" w:sz="4" w:space="0" w:color="auto"/>
              <w:left w:val="nil"/>
              <w:bottom w:val="single" w:sz="4" w:space="0" w:color="auto"/>
              <w:right w:val="single" w:sz="4" w:space="0" w:color="auto"/>
            </w:tcBorders>
            <w:vAlign w:val="center"/>
            <w:hideMark/>
          </w:tcPr>
          <w:p w14:paraId="4A611A10" w14:textId="77777777" w:rsidR="00407DCF" w:rsidRPr="00A96860" w:rsidRDefault="00407DCF" w:rsidP="003F4A8E">
            <w:pPr>
              <w:spacing w:after="0" w:line="240" w:lineRule="auto"/>
              <w:ind w:right="-74"/>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lang w:eastAsia="zh-CN"/>
              </w:rPr>
              <w:t>Thuế</w:t>
            </w:r>
            <w:proofErr w:type="spellEnd"/>
            <w:r w:rsidRPr="00A96860">
              <w:rPr>
                <w:rFonts w:ascii="Times New Roman" w:eastAsia="Times New Roman" w:hAnsi="Times New Roman"/>
                <w:sz w:val="24"/>
                <w:szCs w:val="24"/>
                <w:lang w:eastAsia="zh-CN"/>
              </w:rPr>
              <w:t xml:space="preserve"> TNDN</w:t>
            </w:r>
          </w:p>
        </w:tc>
        <w:tc>
          <w:tcPr>
            <w:tcW w:w="1701" w:type="dxa"/>
            <w:tcBorders>
              <w:top w:val="nil"/>
              <w:left w:val="nil"/>
              <w:bottom w:val="single" w:sz="4" w:space="0" w:color="auto"/>
              <w:right w:val="single" w:sz="4" w:space="0" w:color="auto"/>
            </w:tcBorders>
            <w:noWrap/>
            <w:vAlign w:val="center"/>
            <w:hideMark/>
          </w:tcPr>
          <w:p w14:paraId="0A31C1EA"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559" w:type="dxa"/>
            <w:tcBorders>
              <w:top w:val="nil"/>
              <w:left w:val="nil"/>
              <w:bottom w:val="single" w:sz="4" w:space="0" w:color="auto"/>
              <w:right w:val="single" w:sz="4" w:space="0" w:color="auto"/>
            </w:tcBorders>
            <w:noWrap/>
            <w:vAlign w:val="center"/>
            <w:hideMark/>
          </w:tcPr>
          <w:p w14:paraId="31E8E947"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noWrap/>
            <w:vAlign w:val="center"/>
            <w:hideMark/>
          </w:tcPr>
          <w:p w14:paraId="4F4A1645"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1D9A8E63" w14:textId="77777777" w:rsidTr="003F4A8E">
        <w:trPr>
          <w:trHeight w:val="314"/>
        </w:trPr>
        <w:tc>
          <w:tcPr>
            <w:tcW w:w="1030" w:type="dxa"/>
            <w:tcBorders>
              <w:top w:val="nil"/>
              <w:left w:val="single" w:sz="4" w:space="0" w:color="auto"/>
              <w:bottom w:val="single" w:sz="4" w:space="0" w:color="auto"/>
              <w:right w:val="single" w:sz="4" w:space="0" w:color="auto"/>
            </w:tcBorders>
            <w:noWrap/>
            <w:vAlign w:val="center"/>
            <w:hideMark/>
          </w:tcPr>
          <w:p w14:paraId="4017181C" w14:textId="77777777" w:rsidR="00407DCF" w:rsidRPr="00A96860" w:rsidRDefault="00407DCF" w:rsidP="003F4A8E">
            <w:pPr>
              <w:spacing w:after="0" w:line="240" w:lineRule="auto"/>
              <w:ind w:left="34" w:right="-72"/>
              <w:rPr>
                <w:rFonts w:ascii="Times New Roman" w:eastAsia="Times New Roman" w:hAnsi="Times New Roman"/>
                <w:sz w:val="24"/>
                <w:szCs w:val="24"/>
                <w:lang w:eastAsia="zh-CN"/>
              </w:rPr>
            </w:pPr>
            <w:r w:rsidRPr="00A96860">
              <w:rPr>
                <w:rFonts w:ascii="Times New Roman" w:eastAsia="Times New Roman" w:hAnsi="Times New Roman"/>
                <w:sz w:val="24"/>
                <w:szCs w:val="24"/>
                <w:lang w:val="en-GB" w:eastAsia="zh-CN"/>
              </w:rPr>
              <w:t>8</w:t>
            </w:r>
            <w:r w:rsidRPr="00A96860">
              <w:rPr>
                <w:rFonts w:ascii="Times New Roman" w:eastAsia="Times New Roman" w:hAnsi="Times New Roman"/>
                <w:sz w:val="24"/>
                <w:szCs w:val="24"/>
                <w:lang w:eastAsia="zh-CN"/>
              </w:rPr>
              <w:t>.3</w:t>
            </w:r>
          </w:p>
        </w:tc>
        <w:tc>
          <w:tcPr>
            <w:tcW w:w="8468" w:type="dxa"/>
            <w:tcBorders>
              <w:top w:val="single" w:sz="4" w:space="0" w:color="auto"/>
              <w:left w:val="nil"/>
              <w:bottom w:val="single" w:sz="4" w:space="0" w:color="auto"/>
              <w:right w:val="single" w:sz="4" w:space="0" w:color="auto"/>
            </w:tcBorders>
            <w:vAlign w:val="center"/>
            <w:hideMark/>
          </w:tcPr>
          <w:p w14:paraId="5104C74F" w14:textId="77777777" w:rsidR="00407DCF" w:rsidRPr="00A96860" w:rsidRDefault="00407DCF" w:rsidP="003F4A8E">
            <w:pPr>
              <w:spacing w:after="0" w:line="240" w:lineRule="auto"/>
              <w:ind w:right="-74"/>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lang w:eastAsia="zh-CN"/>
              </w:rPr>
              <w:t>Phí</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lệ</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phí</w:t>
            </w:r>
            <w:proofErr w:type="spellEnd"/>
          </w:p>
        </w:tc>
        <w:tc>
          <w:tcPr>
            <w:tcW w:w="1701" w:type="dxa"/>
            <w:tcBorders>
              <w:top w:val="nil"/>
              <w:left w:val="nil"/>
              <w:bottom w:val="single" w:sz="4" w:space="0" w:color="auto"/>
              <w:right w:val="single" w:sz="4" w:space="0" w:color="auto"/>
            </w:tcBorders>
            <w:noWrap/>
            <w:vAlign w:val="center"/>
            <w:hideMark/>
          </w:tcPr>
          <w:p w14:paraId="3F5EF312"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559" w:type="dxa"/>
            <w:tcBorders>
              <w:top w:val="nil"/>
              <w:left w:val="nil"/>
              <w:bottom w:val="single" w:sz="4" w:space="0" w:color="auto"/>
              <w:right w:val="single" w:sz="4" w:space="0" w:color="auto"/>
            </w:tcBorders>
            <w:noWrap/>
            <w:vAlign w:val="center"/>
            <w:hideMark/>
          </w:tcPr>
          <w:p w14:paraId="389FDD6B"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noWrap/>
            <w:vAlign w:val="center"/>
            <w:hideMark/>
          </w:tcPr>
          <w:p w14:paraId="67FE3094"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6141D556" w14:textId="77777777" w:rsidTr="003F4A8E">
        <w:trPr>
          <w:trHeight w:val="314"/>
        </w:trPr>
        <w:tc>
          <w:tcPr>
            <w:tcW w:w="1030" w:type="dxa"/>
            <w:tcBorders>
              <w:top w:val="nil"/>
              <w:left w:val="single" w:sz="4" w:space="0" w:color="auto"/>
              <w:bottom w:val="single" w:sz="4" w:space="0" w:color="auto"/>
              <w:right w:val="single" w:sz="4" w:space="0" w:color="auto"/>
            </w:tcBorders>
            <w:noWrap/>
            <w:vAlign w:val="center"/>
            <w:hideMark/>
          </w:tcPr>
          <w:p w14:paraId="4D551FAA" w14:textId="77777777" w:rsidR="00407DCF" w:rsidRPr="00A96860" w:rsidRDefault="00407DCF" w:rsidP="003F4A8E">
            <w:pPr>
              <w:spacing w:after="0" w:line="240" w:lineRule="auto"/>
              <w:ind w:left="34" w:right="-72"/>
              <w:rPr>
                <w:rFonts w:ascii="Times New Roman" w:eastAsia="Times New Roman" w:hAnsi="Times New Roman"/>
                <w:sz w:val="24"/>
                <w:szCs w:val="24"/>
                <w:lang w:eastAsia="zh-CN"/>
              </w:rPr>
            </w:pPr>
            <w:r w:rsidRPr="00A96860">
              <w:rPr>
                <w:rFonts w:ascii="Times New Roman" w:eastAsia="Times New Roman" w:hAnsi="Times New Roman"/>
                <w:sz w:val="24"/>
                <w:szCs w:val="24"/>
                <w:lang w:val="en-GB" w:eastAsia="zh-CN"/>
              </w:rPr>
              <w:t>8</w:t>
            </w:r>
            <w:r w:rsidRPr="00A96860">
              <w:rPr>
                <w:rFonts w:ascii="Times New Roman" w:eastAsia="Times New Roman" w:hAnsi="Times New Roman"/>
                <w:sz w:val="24"/>
                <w:szCs w:val="24"/>
                <w:lang w:eastAsia="zh-CN"/>
              </w:rPr>
              <w:t>.4</w:t>
            </w:r>
          </w:p>
        </w:tc>
        <w:tc>
          <w:tcPr>
            <w:tcW w:w="8468" w:type="dxa"/>
            <w:tcBorders>
              <w:top w:val="single" w:sz="4" w:space="0" w:color="auto"/>
              <w:left w:val="nil"/>
              <w:bottom w:val="single" w:sz="4" w:space="0" w:color="auto"/>
              <w:right w:val="single" w:sz="4" w:space="0" w:color="auto"/>
            </w:tcBorders>
            <w:vAlign w:val="center"/>
            <w:hideMark/>
          </w:tcPr>
          <w:p w14:paraId="55ACA355" w14:textId="77777777" w:rsidR="00407DCF" w:rsidRPr="00A96860" w:rsidRDefault="00407DCF" w:rsidP="003F4A8E">
            <w:pPr>
              <w:spacing w:after="0" w:line="240" w:lineRule="auto"/>
              <w:ind w:right="-74"/>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lang w:eastAsia="zh-CN"/>
              </w:rPr>
              <w:t>Các</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khoản</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nộp</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khác</w:t>
            </w:r>
            <w:proofErr w:type="spellEnd"/>
          </w:p>
        </w:tc>
        <w:tc>
          <w:tcPr>
            <w:tcW w:w="1701" w:type="dxa"/>
            <w:tcBorders>
              <w:top w:val="nil"/>
              <w:left w:val="nil"/>
              <w:bottom w:val="single" w:sz="4" w:space="0" w:color="auto"/>
              <w:right w:val="single" w:sz="4" w:space="0" w:color="auto"/>
            </w:tcBorders>
            <w:noWrap/>
            <w:vAlign w:val="center"/>
            <w:hideMark/>
          </w:tcPr>
          <w:p w14:paraId="5B02E744"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559" w:type="dxa"/>
            <w:tcBorders>
              <w:top w:val="nil"/>
              <w:left w:val="nil"/>
              <w:bottom w:val="single" w:sz="4" w:space="0" w:color="auto"/>
              <w:right w:val="single" w:sz="4" w:space="0" w:color="auto"/>
            </w:tcBorders>
            <w:noWrap/>
            <w:vAlign w:val="center"/>
            <w:hideMark/>
          </w:tcPr>
          <w:p w14:paraId="196F116B" w14:textId="77777777" w:rsidR="00407DCF" w:rsidRPr="00A96860" w:rsidRDefault="00407DCF" w:rsidP="003F4A8E">
            <w:pPr>
              <w:spacing w:after="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noWrap/>
            <w:vAlign w:val="center"/>
            <w:hideMark/>
          </w:tcPr>
          <w:p w14:paraId="54FBF70F" w14:textId="77777777" w:rsidR="00407DCF" w:rsidRPr="00A96860" w:rsidRDefault="00407DCF" w:rsidP="003F4A8E">
            <w:pPr>
              <w:spacing w:after="0" w:line="240" w:lineRule="auto"/>
              <w:ind w:left="-72"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255165A3" w14:textId="77777777" w:rsidTr="003F4A8E">
        <w:trPr>
          <w:trHeight w:val="314"/>
        </w:trPr>
        <w:tc>
          <w:tcPr>
            <w:tcW w:w="1030" w:type="dxa"/>
            <w:tcBorders>
              <w:top w:val="nil"/>
              <w:left w:val="single" w:sz="4" w:space="0" w:color="auto"/>
              <w:bottom w:val="single" w:sz="4" w:space="0" w:color="auto"/>
              <w:right w:val="single" w:sz="4" w:space="0" w:color="auto"/>
            </w:tcBorders>
            <w:noWrap/>
            <w:vAlign w:val="center"/>
            <w:hideMark/>
          </w:tcPr>
          <w:p w14:paraId="35A22ABF" w14:textId="77777777" w:rsidR="00407DCF" w:rsidRPr="00A96860" w:rsidRDefault="00407DCF" w:rsidP="003F4A8E">
            <w:pPr>
              <w:spacing w:after="0" w:line="240" w:lineRule="auto"/>
              <w:ind w:left="34" w:right="-72"/>
              <w:rPr>
                <w:rFonts w:ascii="Times New Roman" w:eastAsia="Times New Roman" w:hAnsi="Times New Roman"/>
                <w:b/>
                <w:sz w:val="24"/>
                <w:szCs w:val="24"/>
                <w:lang w:val="en-GB" w:eastAsia="zh-CN"/>
              </w:rPr>
            </w:pPr>
            <w:r w:rsidRPr="00A96860">
              <w:rPr>
                <w:rFonts w:ascii="Times New Roman" w:eastAsia="Times New Roman" w:hAnsi="Times New Roman"/>
                <w:b/>
                <w:sz w:val="24"/>
                <w:szCs w:val="24"/>
                <w:lang w:val="en-GB" w:eastAsia="zh-CN"/>
              </w:rPr>
              <w:t>9</w:t>
            </w:r>
          </w:p>
        </w:tc>
        <w:tc>
          <w:tcPr>
            <w:tcW w:w="8468" w:type="dxa"/>
            <w:tcBorders>
              <w:top w:val="single" w:sz="4" w:space="0" w:color="auto"/>
              <w:left w:val="nil"/>
              <w:bottom w:val="single" w:sz="4" w:space="0" w:color="auto"/>
              <w:right w:val="single" w:sz="4" w:space="0" w:color="000000"/>
            </w:tcBorders>
            <w:vAlign w:val="center"/>
            <w:hideMark/>
          </w:tcPr>
          <w:p w14:paraId="294EA772" w14:textId="77777777" w:rsidR="00407DCF" w:rsidRPr="00A96860" w:rsidRDefault="00407DCF" w:rsidP="003F4A8E">
            <w:pPr>
              <w:spacing w:after="0" w:line="240" w:lineRule="auto"/>
              <w:ind w:right="-74"/>
              <w:rPr>
                <w:rFonts w:ascii="Times New Roman" w:eastAsia="Times New Roman" w:hAnsi="Times New Roman"/>
                <w:b/>
                <w:sz w:val="24"/>
                <w:szCs w:val="24"/>
                <w:lang w:val="vi-VN" w:eastAsia="zh-CN"/>
              </w:rPr>
            </w:pPr>
            <w:r w:rsidRPr="00A96860">
              <w:rPr>
                <w:rFonts w:ascii="Times New Roman" w:eastAsia="Times New Roman" w:hAnsi="Times New Roman"/>
                <w:b/>
                <w:sz w:val="24"/>
                <w:szCs w:val="24"/>
                <w:lang w:val="vi-VN" w:eastAsia="zh-CN"/>
              </w:rPr>
              <w:t>Lợi nhuận sau thuế của doanh nghiệp viễn thông</w:t>
            </w:r>
          </w:p>
        </w:tc>
        <w:tc>
          <w:tcPr>
            <w:tcW w:w="1701" w:type="dxa"/>
            <w:tcBorders>
              <w:top w:val="nil"/>
              <w:left w:val="nil"/>
              <w:bottom w:val="single" w:sz="4" w:space="0" w:color="auto"/>
              <w:right w:val="single" w:sz="4" w:space="0" w:color="auto"/>
            </w:tcBorders>
            <w:noWrap/>
            <w:vAlign w:val="center"/>
            <w:hideMark/>
          </w:tcPr>
          <w:p w14:paraId="497A93E2" w14:textId="77777777" w:rsidR="00407DCF" w:rsidRPr="00A96860" w:rsidRDefault="00407DCF" w:rsidP="003F4A8E">
            <w:pPr>
              <w:spacing w:after="0" w:line="240" w:lineRule="auto"/>
              <w:ind w:left="-72" w:right="-72"/>
              <w:rPr>
                <w:rFonts w:ascii="Times New Roman" w:eastAsia="Times New Roman" w:hAnsi="Times New Roman"/>
                <w:b/>
                <w:sz w:val="24"/>
                <w:szCs w:val="24"/>
                <w:lang w:val="vi-VN" w:eastAsia="zh-CN"/>
              </w:rPr>
            </w:pPr>
            <w:r w:rsidRPr="00A96860">
              <w:rPr>
                <w:rFonts w:ascii="Times New Roman" w:eastAsia="Times New Roman" w:hAnsi="Times New Roman"/>
                <w:b/>
                <w:sz w:val="24"/>
                <w:szCs w:val="24"/>
                <w:lang w:val="vi-VN" w:eastAsia="zh-CN"/>
              </w:rPr>
              <w:t> </w:t>
            </w:r>
          </w:p>
        </w:tc>
        <w:tc>
          <w:tcPr>
            <w:tcW w:w="1559" w:type="dxa"/>
            <w:tcBorders>
              <w:top w:val="nil"/>
              <w:left w:val="nil"/>
              <w:bottom w:val="single" w:sz="4" w:space="0" w:color="auto"/>
              <w:right w:val="single" w:sz="4" w:space="0" w:color="auto"/>
            </w:tcBorders>
            <w:noWrap/>
            <w:vAlign w:val="center"/>
            <w:hideMark/>
          </w:tcPr>
          <w:p w14:paraId="7E882C46" w14:textId="77777777" w:rsidR="00407DCF" w:rsidRPr="00A96860" w:rsidRDefault="00407DCF" w:rsidP="003F4A8E">
            <w:pPr>
              <w:spacing w:after="0" w:line="240" w:lineRule="auto"/>
              <w:ind w:left="-72" w:right="-72"/>
              <w:rPr>
                <w:rFonts w:ascii="Times New Roman" w:eastAsia="Times New Roman" w:hAnsi="Times New Roman"/>
                <w:b/>
                <w:sz w:val="24"/>
                <w:szCs w:val="24"/>
                <w:lang w:val="vi-VN" w:eastAsia="zh-CN"/>
              </w:rPr>
            </w:pPr>
            <w:r w:rsidRPr="00A96860">
              <w:rPr>
                <w:rFonts w:ascii="Times New Roman" w:eastAsia="Times New Roman" w:hAnsi="Times New Roman"/>
                <w:b/>
                <w:sz w:val="24"/>
                <w:szCs w:val="24"/>
                <w:lang w:val="vi-VN" w:eastAsia="zh-CN"/>
              </w:rPr>
              <w:t> </w:t>
            </w:r>
          </w:p>
        </w:tc>
        <w:tc>
          <w:tcPr>
            <w:tcW w:w="1843" w:type="dxa"/>
            <w:tcBorders>
              <w:top w:val="nil"/>
              <w:left w:val="nil"/>
              <w:bottom w:val="single" w:sz="4" w:space="0" w:color="auto"/>
              <w:right w:val="single" w:sz="4" w:space="0" w:color="auto"/>
            </w:tcBorders>
            <w:noWrap/>
            <w:vAlign w:val="center"/>
            <w:hideMark/>
          </w:tcPr>
          <w:p w14:paraId="49177E34" w14:textId="77777777" w:rsidR="00407DCF" w:rsidRPr="00A96860" w:rsidRDefault="00407DCF" w:rsidP="003F4A8E">
            <w:pPr>
              <w:spacing w:after="0" w:line="240" w:lineRule="auto"/>
              <w:ind w:left="-72" w:right="-72"/>
              <w:jc w:val="center"/>
              <w:rPr>
                <w:rFonts w:ascii="Times New Roman" w:eastAsia="Times New Roman" w:hAnsi="Times New Roman"/>
                <w:b/>
                <w:sz w:val="24"/>
                <w:szCs w:val="24"/>
                <w:lang w:val="vi-VN" w:eastAsia="zh-CN"/>
              </w:rPr>
            </w:pPr>
            <w:r w:rsidRPr="00A96860">
              <w:rPr>
                <w:rFonts w:ascii="Times New Roman" w:eastAsia="Times New Roman" w:hAnsi="Times New Roman"/>
                <w:b/>
                <w:sz w:val="24"/>
                <w:szCs w:val="24"/>
                <w:lang w:val="vi-VN" w:eastAsia="zh-CN"/>
              </w:rPr>
              <w:t> </w:t>
            </w:r>
          </w:p>
        </w:tc>
      </w:tr>
      <w:tr w:rsidR="002539D4" w:rsidRPr="00A96860" w14:paraId="69E3B50C" w14:textId="77777777" w:rsidTr="003F4A8E">
        <w:tblPrEx>
          <w:tblLook w:val="01E0" w:firstRow="1" w:lastRow="1" w:firstColumn="1" w:lastColumn="1" w:noHBand="0" w:noVBand="0"/>
        </w:tblPrEx>
        <w:tc>
          <w:tcPr>
            <w:tcW w:w="9498" w:type="dxa"/>
            <w:gridSpan w:val="2"/>
          </w:tcPr>
          <w:p w14:paraId="3EB4E266" w14:textId="77777777" w:rsidR="00407DCF" w:rsidRPr="00A96860" w:rsidRDefault="00407DCF" w:rsidP="003F4A8E">
            <w:pPr>
              <w:spacing w:after="0" w:line="240" w:lineRule="auto"/>
              <w:ind w:left="34"/>
              <w:rPr>
                <w:rFonts w:ascii="Times New Roman" w:eastAsia="Times New Roman" w:hAnsi="Times New Roman"/>
                <w:b/>
                <w:sz w:val="24"/>
                <w:szCs w:val="24"/>
                <w:lang w:val="vi-VN"/>
              </w:rPr>
            </w:pPr>
          </w:p>
          <w:p w14:paraId="37606237" w14:textId="77777777" w:rsidR="003F4A8E" w:rsidRDefault="003F4A8E" w:rsidP="003F4A8E">
            <w:pPr>
              <w:spacing w:after="0" w:line="240" w:lineRule="auto"/>
              <w:jc w:val="center"/>
              <w:rPr>
                <w:rFonts w:ascii="Times New Roman" w:eastAsia="Times New Roman" w:hAnsi="Times New Roman"/>
                <w:b/>
                <w:sz w:val="24"/>
                <w:szCs w:val="24"/>
                <w:lang w:val="vi-VN"/>
              </w:rPr>
            </w:pPr>
          </w:p>
          <w:p w14:paraId="3C5E4822" w14:textId="1041622F" w:rsidR="00407DCF" w:rsidRPr="00A96860" w:rsidRDefault="00407DCF" w:rsidP="003F4A8E">
            <w:pPr>
              <w:spacing w:after="0" w:line="240" w:lineRule="auto"/>
              <w:jc w:val="center"/>
              <w:rPr>
                <w:rFonts w:ascii="Times New Roman" w:eastAsia="Times New Roman" w:hAnsi="Times New Roman"/>
                <w:b/>
                <w:sz w:val="24"/>
                <w:szCs w:val="24"/>
                <w:lang w:val="vi-VN"/>
              </w:rPr>
            </w:pPr>
            <w:r w:rsidRPr="00A96860">
              <w:rPr>
                <w:rFonts w:ascii="Times New Roman" w:eastAsia="Times New Roman" w:hAnsi="Times New Roman"/>
                <w:b/>
                <w:sz w:val="24"/>
                <w:szCs w:val="24"/>
                <w:lang w:val="vi-VN"/>
              </w:rPr>
              <w:t>Người lập biểu</w:t>
            </w:r>
          </w:p>
          <w:p w14:paraId="08021B78" w14:textId="77777777" w:rsidR="00407DCF" w:rsidRPr="00A96860" w:rsidRDefault="00407DCF" w:rsidP="003F4A8E">
            <w:pPr>
              <w:spacing w:after="0" w:line="240" w:lineRule="auto"/>
              <w:ind w:left="34" w:right="-72"/>
              <w:jc w:val="center"/>
              <w:rPr>
                <w:rFonts w:ascii="Times New Roman" w:eastAsia="Times New Roman" w:hAnsi="Times New Roman"/>
                <w:sz w:val="24"/>
                <w:szCs w:val="24"/>
                <w:lang w:val="vi-VN" w:eastAsia="zh-CN"/>
              </w:rPr>
            </w:pPr>
            <w:r w:rsidRPr="00A96860">
              <w:rPr>
                <w:rFonts w:ascii="Times New Roman" w:eastAsia="Times New Roman" w:hAnsi="Times New Roman"/>
                <w:i/>
                <w:sz w:val="24"/>
                <w:szCs w:val="24"/>
                <w:lang w:val="vi-VN"/>
              </w:rPr>
              <w:t>(Ký, ghi rõ họ tên)</w:t>
            </w:r>
          </w:p>
        </w:tc>
        <w:tc>
          <w:tcPr>
            <w:tcW w:w="5103" w:type="dxa"/>
            <w:gridSpan w:val="3"/>
          </w:tcPr>
          <w:p w14:paraId="3F6E9470" w14:textId="77777777" w:rsidR="003F4A8E" w:rsidRDefault="003F4A8E" w:rsidP="003F4A8E">
            <w:pPr>
              <w:spacing w:after="0" w:line="240" w:lineRule="auto"/>
              <w:jc w:val="center"/>
              <w:rPr>
                <w:rFonts w:ascii="Times New Roman" w:eastAsia="Times New Roman" w:hAnsi="Times New Roman"/>
                <w:i/>
                <w:sz w:val="24"/>
                <w:szCs w:val="24"/>
                <w:lang w:val="vi-VN"/>
              </w:rPr>
            </w:pPr>
          </w:p>
          <w:p w14:paraId="53E47946" w14:textId="4C71A909" w:rsidR="00407DCF" w:rsidRPr="00A96860" w:rsidRDefault="00407DCF" w:rsidP="003F4A8E">
            <w:pPr>
              <w:spacing w:after="0" w:line="240" w:lineRule="auto"/>
              <w:jc w:val="center"/>
              <w:rPr>
                <w:rFonts w:ascii="Times New Roman" w:eastAsia="Times New Roman" w:hAnsi="Times New Roman"/>
                <w:bCs/>
                <w:i/>
                <w:sz w:val="24"/>
                <w:szCs w:val="24"/>
                <w:lang w:val="vi-VN"/>
              </w:rPr>
            </w:pPr>
            <w:r w:rsidRPr="00A96860">
              <w:rPr>
                <w:rFonts w:ascii="Times New Roman" w:eastAsia="Times New Roman" w:hAnsi="Times New Roman"/>
                <w:i/>
                <w:sz w:val="24"/>
                <w:szCs w:val="24"/>
                <w:lang w:val="vi-VN"/>
              </w:rPr>
              <w:t>………, ngày……tháng……năm ……</w:t>
            </w:r>
          </w:p>
          <w:p w14:paraId="7F0D527C" w14:textId="77777777" w:rsidR="00407DCF" w:rsidRPr="00A96860" w:rsidRDefault="00407DCF" w:rsidP="003F4A8E">
            <w:pPr>
              <w:spacing w:after="0" w:line="240" w:lineRule="auto"/>
              <w:jc w:val="center"/>
              <w:rPr>
                <w:rFonts w:ascii="Times New Roman" w:eastAsia="Times New Roman" w:hAnsi="Times New Roman"/>
                <w:b/>
                <w:sz w:val="24"/>
                <w:szCs w:val="24"/>
                <w:lang w:val="vi-VN"/>
              </w:rPr>
            </w:pPr>
            <w:r w:rsidRPr="00A96860">
              <w:rPr>
                <w:rFonts w:ascii="Times New Roman" w:eastAsia="Times New Roman" w:hAnsi="Times New Roman"/>
                <w:b/>
                <w:sz w:val="24"/>
                <w:szCs w:val="24"/>
                <w:lang w:val="vi-VN"/>
              </w:rPr>
              <w:t>Thủ trưởng đơn vị</w:t>
            </w:r>
          </w:p>
          <w:p w14:paraId="3D225A01" w14:textId="77777777" w:rsidR="00407DCF" w:rsidRPr="00A96860" w:rsidRDefault="00407DCF" w:rsidP="003F4A8E">
            <w:pPr>
              <w:spacing w:after="0" w:line="240" w:lineRule="auto"/>
              <w:jc w:val="center"/>
              <w:rPr>
                <w:rFonts w:ascii="Times New Roman" w:eastAsia="Times New Roman" w:hAnsi="Times New Roman"/>
                <w:bCs/>
                <w:i/>
                <w:sz w:val="24"/>
                <w:szCs w:val="24"/>
              </w:rPr>
            </w:pPr>
            <w:r w:rsidRPr="00A96860">
              <w:rPr>
                <w:rFonts w:ascii="Times New Roman" w:eastAsia="Times New Roman" w:hAnsi="Times New Roman"/>
                <w:bCs/>
                <w:i/>
                <w:sz w:val="24"/>
                <w:szCs w:val="24"/>
              </w:rPr>
              <w:t>(</w:t>
            </w:r>
            <w:proofErr w:type="spellStart"/>
            <w:r w:rsidRPr="00A96860">
              <w:rPr>
                <w:rFonts w:ascii="Times New Roman" w:eastAsia="Times New Roman" w:hAnsi="Times New Roman"/>
                <w:bCs/>
                <w:i/>
                <w:sz w:val="24"/>
                <w:szCs w:val="24"/>
              </w:rPr>
              <w:t>Ký</w:t>
            </w:r>
            <w:proofErr w:type="spellEnd"/>
            <w:r w:rsidRPr="00A96860">
              <w:rPr>
                <w:rFonts w:ascii="Times New Roman" w:eastAsia="Times New Roman" w:hAnsi="Times New Roman"/>
                <w:bCs/>
                <w:i/>
                <w:sz w:val="24"/>
                <w:szCs w:val="24"/>
              </w:rPr>
              <w:t xml:space="preserve"> </w:t>
            </w:r>
            <w:proofErr w:type="spellStart"/>
            <w:r w:rsidRPr="00A96860">
              <w:rPr>
                <w:rFonts w:ascii="Times New Roman" w:eastAsia="Times New Roman" w:hAnsi="Times New Roman"/>
                <w:bCs/>
                <w:i/>
                <w:sz w:val="24"/>
                <w:szCs w:val="24"/>
              </w:rPr>
              <w:t>số</w:t>
            </w:r>
            <w:proofErr w:type="spellEnd"/>
            <w:r w:rsidRPr="00A96860">
              <w:rPr>
                <w:rFonts w:ascii="Times New Roman" w:eastAsia="Times New Roman" w:hAnsi="Times New Roman"/>
                <w:bCs/>
                <w:i/>
                <w:sz w:val="24"/>
                <w:szCs w:val="24"/>
              </w:rPr>
              <w:t>)</w:t>
            </w:r>
          </w:p>
        </w:tc>
      </w:tr>
    </w:tbl>
    <w:p w14:paraId="3F968A05" w14:textId="65029FBE" w:rsidR="00407DCF" w:rsidRPr="00A96860" w:rsidRDefault="00407DCF" w:rsidP="00407DCF">
      <w:pPr>
        <w:tabs>
          <w:tab w:val="left" w:pos="984"/>
          <w:tab w:val="left" w:pos="3328"/>
          <w:tab w:val="left" w:pos="3604"/>
          <w:tab w:val="left" w:pos="5688"/>
          <w:tab w:val="left" w:pos="7617"/>
        </w:tabs>
        <w:spacing w:after="60" w:line="240" w:lineRule="auto"/>
        <w:ind w:left="115" w:right="141"/>
        <w:jc w:val="right"/>
        <w:rPr>
          <w:rFonts w:ascii="Times New Roman" w:eastAsia="Times New Roman" w:hAnsi="Times New Roman"/>
          <w:iCs/>
          <w:sz w:val="24"/>
          <w:szCs w:val="24"/>
          <w:lang w:eastAsia="zh-CN"/>
        </w:rPr>
      </w:pPr>
    </w:p>
    <w:p w14:paraId="30B7236D" w14:textId="4A3E1D50" w:rsidR="00407DCF" w:rsidRPr="00A96860" w:rsidRDefault="00407DCF" w:rsidP="00407DCF">
      <w:pPr>
        <w:tabs>
          <w:tab w:val="left" w:pos="984"/>
          <w:tab w:val="left" w:pos="3328"/>
          <w:tab w:val="left" w:pos="3604"/>
          <w:tab w:val="left" w:pos="5688"/>
          <w:tab w:val="left" w:pos="7617"/>
        </w:tabs>
        <w:spacing w:after="60" w:line="240" w:lineRule="auto"/>
        <w:ind w:left="115" w:right="141"/>
        <w:jc w:val="right"/>
        <w:rPr>
          <w:rFonts w:ascii="Times New Roman" w:eastAsia="Times New Roman" w:hAnsi="Times New Roman"/>
          <w:iCs/>
          <w:sz w:val="24"/>
          <w:szCs w:val="24"/>
          <w:lang w:eastAsia="zh-CN"/>
        </w:rPr>
      </w:pPr>
    </w:p>
    <w:p w14:paraId="4BF767EB" w14:textId="77777777" w:rsidR="00407DCF" w:rsidRPr="00A96860" w:rsidRDefault="00407DCF" w:rsidP="00407DCF">
      <w:pPr>
        <w:tabs>
          <w:tab w:val="left" w:pos="984"/>
          <w:tab w:val="left" w:pos="3328"/>
          <w:tab w:val="left" w:pos="3604"/>
          <w:tab w:val="left" w:pos="5688"/>
          <w:tab w:val="left" w:pos="7617"/>
        </w:tabs>
        <w:spacing w:after="60" w:line="240" w:lineRule="auto"/>
        <w:ind w:left="115" w:right="141"/>
        <w:jc w:val="right"/>
        <w:rPr>
          <w:rFonts w:ascii="Times New Roman" w:eastAsia="Times New Roman" w:hAnsi="Times New Roman"/>
          <w:iCs/>
          <w:sz w:val="24"/>
          <w:szCs w:val="24"/>
          <w:lang w:eastAsia="zh-CN"/>
        </w:rPr>
      </w:pPr>
    </w:p>
    <w:p w14:paraId="5B1EECDC" w14:textId="77777777" w:rsidR="003F4A8E" w:rsidRDefault="003F4A8E">
      <w:r>
        <w:br w:type="page"/>
      </w:r>
    </w:p>
    <w:tbl>
      <w:tblPr>
        <w:tblW w:w="14743" w:type="dxa"/>
        <w:tblInd w:w="-147" w:type="dxa"/>
        <w:tblLook w:val="04A0" w:firstRow="1" w:lastRow="0" w:firstColumn="1" w:lastColumn="0" w:noHBand="0" w:noVBand="1"/>
      </w:tblPr>
      <w:tblGrid>
        <w:gridCol w:w="5671"/>
        <w:gridCol w:w="5953"/>
        <w:gridCol w:w="3119"/>
      </w:tblGrid>
      <w:tr w:rsidR="002539D4" w:rsidRPr="00A96860" w14:paraId="4A6B1FED" w14:textId="77777777" w:rsidTr="00275B11">
        <w:tc>
          <w:tcPr>
            <w:tcW w:w="5671" w:type="dxa"/>
            <w:shd w:val="clear" w:color="auto" w:fill="auto"/>
          </w:tcPr>
          <w:p w14:paraId="56CE1AE4" w14:textId="3A9AAE56" w:rsidR="005D7CD9" w:rsidRPr="00A96860" w:rsidRDefault="005D7CD9" w:rsidP="003E70C8">
            <w:pPr>
              <w:spacing w:after="0" w:line="240" w:lineRule="auto"/>
              <w:outlineLvl w:val="1"/>
              <w:rPr>
                <w:rFonts w:ascii="Times New Roman" w:eastAsia="Times New Roman" w:hAnsi="Times New Roman"/>
                <w:b/>
                <w:bCs/>
                <w:sz w:val="24"/>
                <w:szCs w:val="24"/>
              </w:rPr>
            </w:pPr>
            <w:proofErr w:type="spellStart"/>
            <w:r w:rsidRPr="00A96860">
              <w:rPr>
                <w:rFonts w:ascii="Times New Roman" w:eastAsia="Times New Roman" w:hAnsi="Times New Roman"/>
                <w:b/>
                <w:sz w:val="24"/>
                <w:szCs w:val="24"/>
              </w:rPr>
              <w:lastRenderedPageBreak/>
              <w:t>Biểu</w:t>
            </w:r>
            <w:proofErr w:type="spellEnd"/>
            <w:r w:rsidRPr="00A96860">
              <w:rPr>
                <w:rFonts w:ascii="Times New Roman" w:eastAsia="Times New Roman" w:hAnsi="Times New Roman"/>
                <w:b/>
                <w:sz w:val="24"/>
                <w:szCs w:val="24"/>
              </w:rPr>
              <w:t xml:space="preserve"> 0</w:t>
            </w:r>
            <w:r w:rsidR="003060B6" w:rsidRPr="00A96860">
              <w:rPr>
                <w:rFonts w:ascii="Times New Roman" w:eastAsia="Times New Roman" w:hAnsi="Times New Roman"/>
                <w:b/>
                <w:sz w:val="24"/>
                <w:szCs w:val="24"/>
              </w:rPr>
              <w:t>7</w:t>
            </w:r>
            <w:r w:rsidRPr="00A96860">
              <w:rPr>
                <w:rFonts w:ascii="Times New Roman" w:eastAsia="Times New Roman" w:hAnsi="Times New Roman"/>
                <w:b/>
                <w:sz w:val="24"/>
                <w:szCs w:val="24"/>
              </w:rPr>
              <w:t>04/KHCN-VT</w:t>
            </w:r>
          </w:p>
          <w:p w14:paraId="3BEA8B0C" w14:textId="27824C8C" w:rsidR="005D7CD9" w:rsidRPr="00A96860" w:rsidRDefault="005D7CD9" w:rsidP="003E70C8">
            <w:pPr>
              <w:spacing w:after="0" w:line="240" w:lineRule="auto"/>
              <w:outlineLvl w:val="0"/>
              <w:rPr>
                <w:rFonts w:ascii="Times New Roman" w:eastAsia="Times New Roman" w:hAnsi="Times New Roman"/>
                <w:sz w:val="24"/>
                <w:szCs w:val="24"/>
              </w:rPr>
            </w:pPr>
            <w:r w:rsidRPr="00A96860">
              <w:rPr>
                <w:rFonts w:ascii="Times New Roman" w:eastAsia="Times New Roman" w:hAnsi="Times New Roman"/>
                <w:sz w:val="24"/>
                <w:szCs w:val="24"/>
              </w:rPr>
              <w:t xml:space="preserve">Ban </w:t>
            </w:r>
            <w:proofErr w:type="spellStart"/>
            <w:r w:rsidRPr="00A96860">
              <w:rPr>
                <w:rFonts w:ascii="Times New Roman" w:eastAsia="Times New Roman" w:hAnsi="Times New Roman"/>
                <w:sz w:val="24"/>
                <w:szCs w:val="24"/>
              </w:rPr>
              <w:t>hành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kèm</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theo</w:t>
            </w:r>
            <w:proofErr w:type="spellEnd"/>
            <w:r w:rsidRPr="00A96860">
              <w:rPr>
                <w:rFonts w:ascii="Times New Roman" w:eastAsia="Times New Roman" w:hAnsi="Times New Roman"/>
                <w:sz w:val="24"/>
                <w:szCs w:val="24"/>
              </w:rPr>
              <w:t xml:space="preserve"> </w:t>
            </w:r>
            <w:r w:rsidRPr="00A96860">
              <w:rPr>
                <w:rFonts w:ascii="Times New Roman" w:eastAsia="Times New Roman" w:hAnsi="Times New Roman"/>
                <w:iCs/>
                <w:sz w:val="24"/>
                <w:szCs w:val="24"/>
              </w:rPr>
              <w:t xml:space="preserve">Thông </w:t>
            </w:r>
            <w:proofErr w:type="spellStart"/>
            <w:r w:rsidRPr="00A96860">
              <w:rPr>
                <w:rFonts w:ascii="Times New Roman" w:eastAsia="Times New Roman" w:hAnsi="Times New Roman"/>
                <w:iCs/>
                <w:sz w:val="24"/>
                <w:szCs w:val="24"/>
              </w:rPr>
              <w:t>tư</w:t>
            </w:r>
            <w:proofErr w:type="spellEnd"/>
            <w:r w:rsidRPr="00A96860">
              <w:rPr>
                <w:rFonts w:ascii="Times New Roman" w:eastAsia="Times New Roman" w:hAnsi="Times New Roman"/>
                <w:iCs/>
                <w:sz w:val="24"/>
                <w:szCs w:val="24"/>
              </w:rPr>
              <w:t xml:space="preserve"> </w:t>
            </w:r>
            <w:proofErr w:type="spellStart"/>
            <w:r w:rsidRPr="00A96860">
              <w:rPr>
                <w:rFonts w:ascii="Times New Roman" w:eastAsia="Times New Roman" w:hAnsi="Times New Roman"/>
                <w:iCs/>
                <w:sz w:val="24"/>
                <w:szCs w:val="24"/>
              </w:rPr>
              <w:t>số</w:t>
            </w:r>
            <w:proofErr w:type="spellEnd"/>
            <w:r w:rsidRPr="00A96860">
              <w:rPr>
                <w:rFonts w:ascii="Times New Roman" w:eastAsia="Times New Roman" w:hAnsi="Times New Roman"/>
                <w:iCs/>
                <w:sz w:val="24"/>
                <w:szCs w:val="24"/>
              </w:rPr>
              <w:t xml:space="preserve"> </w:t>
            </w:r>
            <w:r w:rsidR="00275B11">
              <w:rPr>
                <w:rFonts w:ascii="Times New Roman" w:eastAsia="Times New Roman" w:hAnsi="Times New Roman"/>
                <w:iCs/>
                <w:sz w:val="24"/>
                <w:szCs w:val="24"/>
              </w:rPr>
              <w:t xml:space="preserve">    /</w:t>
            </w:r>
            <w:r w:rsidRPr="00A96860">
              <w:rPr>
                <w:rFonts w:ascii="Times New Roman" w:eastAsia="Times New Roman" w:hAnsi="Times New Roman"/>
                <w:iCs/>
                <w:sz w:val="24"/>
                <w:szCs w:val="24"/>
              </w:rPr>
              <w:t xml:space="preserve">2025/TT-BKHCN </w:t>
            </w:r>
            <w:proofErr w:type="spellStart"/>
            <w:r w:rsidRPr="00A96860">
              <w:rPr>
                <w:rFonts w:ascii="Times New Roman" w:eastAsia="Times New Roman" w:hAnsi="Times New Roman"/>
                <w:iCs/>
                <w:sz w:val="24"/>
                <w:szCs w:val="24"/>
              </w:rPr>
              <w:t>ngày</w:t>
            </w:r>
            <w:proofErr w:type="spellEnd"/>
            <w:r w:rsidRPr="00A96860">
              <w:rPr>
                <w:rFonts w:ascii="Times New Roman" w:eastAsia="Times New Roman" w:hAnsi="Times New Roman"/>
                <w:iCs/>
                <w:sz w:val="24"/>
                <w:szCs w:val="24"/>
              </w:rPr>
              <w:t xml:space="preserve"> </w:t>
            </w:r>
            <w:r w:rsidR="00275B11">
              <w:rPr>
                <w:rFonts w:ascii="Times New Roman" w:eastAsia="Times New Roman" w:hAnsi="Times New Roman"/>
                <w:iCs/>
                <w:sz w:val="24"/>
                <w:szCs w:val="24"/>
              </w:rPr>
              <w:t xml:space="preserve">   </w:t>
            </w:r>
            <w:r w:rsidRPr="00A96860">
              <w:rPr>
                <w:rFonts w:ascii="Times New Roman" w:eastAsia="Times New Roman" w:hAnsi="Times New Roman"/>
                <w:iCs/>
                <w:sz w:val="24"/>
                <w:szCs w:val="24"/>
              </w:rPr>
              <w:t xml:space="preserve"> </w:t>
            </w:r>
            <w:proofErr w:type="spellStart"/>
            <w:r w:rsidRPr="00A96860">
              <w:rPr>
                <w:rFonts w:ascii="Times New Roman" w:eastAsia="Times New Roman" w:hAnsi="Times New Roman"/>
                <w:iCs/>
                <w:sz w:val="24"/>
                <w:szCs w:val="24"/>
              </w:rPr>
              <w:t>tháng</w:t>
            </w:r>
            <w:proofErr w:type="spellEnd"/>
            <w:r w:rsidRPr="00A96860">
              <w:rPr>
                <w:rFonts w:ascii="Times New Roman" w:eastAsia="Times New Roman" w:hAnsi="Times New Roman"/>
                <w:iCs/>
                <w:sz w:val="24"/>
                <w:szCs w:val="24"/>
              </w:rPr>
              <w:t xml:space="preserve"> </w:t>
            </w:r>
            <w:r w:rsidR="00275B11">
              <w:rPr>
                <w:rFonts w:ascii="Times New Roman" w:eastAsia="Times New Roman" w:hAnsi="Times New Roman"/>
                <w:iCs/>
                <w:sz w:val="24"/>
                <w:szCs w:val="24"/>
              </w:rPr>
              <w:t xml:space="preserve">12 </w:t>
            </w:r>
            <w:proofErr w:type="spellStart"/>
            <w:r w:rsidR="00275B11">
              <w:rPr>
                <w:rFonts w:ascii="Times New Roman" w:eastAsia="Times New Roman" w:hAnsi="Times New Roman"/>
                <w:iCs/>
                <w:sz w:val="24"/>
                <w:szCs w:val="24"/>
              </w:rPr>
              <w:t>n</w:t>
            </w:r>
            <w:r w:rsidR="008F0432" w:rsidRPr="00A96860">
              <w:rPr>
                <w:rFonts w:ascii="Times New Roman" w:eastAsia="Times New Roman" w:hAnsi="Times New Roman"/>
                <w:iCs/>
                <w:sz w:val="24"/>
                <w:szCs w:val="24"/>
              </w:rPr>
              <w:t>ăm</w:t>
            </w:r>
            <w:proofErr w:type="spellEnd"/>
            <w:r w:rsidR="008F0432" w:rsidRPr="00A96860">
              <w:rPr>
                <w:rFonts w:ascii="Times New Roman" w:eastAsia="Times New Roman" w:hAnsi="Times New Roman"/>
                <w:iCs/>
                <w:sz w:val="24"/>
                <w:szCs w:val="24"/>
              </w:rPr>
              <w:t xml:space="preserve"> </w:t>
            </w:r>
            <w:r w:rsidR="00275B11">
              <w:rPr>
                <w:rFonts w:ascii="Times New Roman" w:eastAsia="Times New Roman" w:hAnsi="Times New Roman"/>
                <w:iCs/>
                <w:sz w:val="24"/>
                <w:szCs w:val="24"/>
              </w:rPr>
              <w:t>2025</w:t>
            </w:r>
          </w:p>
          <w:p w14:paraId="3D2B043B" w14:textId="77777777" w:rsidR="00492764" w:rsidRPr="00A96860" w:rsidRDefault="005D7CD9" w:rsidP="003E70C8">
            <w:pPr>
              <w:spacing w:after="0" w:line="240" w:lineRule="auto"/>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Ngày</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nhận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báo</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cáo</w:t>
            </w:r>
            <w:proofErr w:type="spellEnd"/>
            <w:r w:rsidRPr="00A96860">
              <w:rPr>
                <w:rFonts w:ascii="Times New Roman" w:eastAsia="Times New Roman" w:hAnsi="Times New Roman"/>
                <w:sz w:val="24"/>
                <w:szCs w:val="24"/>
              </w:rPr>
              <w:t>:</w:t>
            </w:r>
            <w:r w:rsidRPr="00A96860">
              <w:rPr>
                <w:rFonts w:ascii="Times New Roman" w:eastAsia="Times New Roman" w:hAnsi="Times New Roman"/>
                <w:sz w:val="24"/>
                <w:szCs w:val="24"/>
                <w:lang w:eastAsia="zh-CN"/>
              </w:rPr>
              <w:t xml:space="preserve"> </w:t>
            </w:r>
          </w:p>
          <w:p w14:paraId="5A17C6AB" w14:textId="77777777" w:rsidR="00492764" w:rsidRPr="00A96860" w:rsidRDefault="00492764" w:rsidP="003E70C8">
            <w:pPr>
              <w:spacing w:after="0" w:line="240" w:lineRule="auto"/>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lang w:eastAsia="zh-CN"/>
              </w:rPr>
              <w:t>Quý</w:t>
            </w:r>
            <w:proofErr w:type="spellEnd"/>
            <w:r w:rsidRPr="00A96860">
              <w:rPr>
                <w:rFonts w:ascii="Times New Roman" w:eastAsia="Times New Roman" w:hAnsi="Times New Roman"/>
                <w:sz w:val="24"/>
                <w:szCs w:val="24"/>
                <w:lang w:eastAsia="zh-CN"/>
              </w:rPr>
              <w:t xml:space="preserve">: </w:t>
            </w:r>
            <w:proofErr w:type="spellStart"/>
            <w:r w:rsidR="00922B88" w:rsidRPr="00A96860">
              <w:rPr>
                <w:rFonts w:ascii="Times New Roman" w:eastAsia="Times New Roman" w:hAnsi="Times New Roman"/>
                <w:sz w:val="24"/>
                <w:szCs w:val="24"/>
                <w:lang w:eastAsia="zh-CN"/>
              </w:rPr>
              <w:t>Trước</w:t>
            </w:r>
            <w:proofErr w:type="spellEnd"/>
            <w:r w:rsidR="00922B88" w:rsidRPr="00A96860">
              <w:rPr>
                <w:rFonts w:ascii="Times New Roman" w:eastAsia="Times New Roman" w:hAnsi="Times New Roman"/>
                <w:sz w:val="24"/>
                <w:szCs w:val="24"/>
                <w:lang w:eastAsia="zh-CN"/>
              </w:rPr>
              <w:t xml:space="preserve"> </w:t>
            </w:r>
            <w:proofErr w:type="spellStart"/>
            <w:r w:rsidR="00922B88" w:rsidRPr="00A96860">
              <w:rPr>
                <w:rFonts w:ascii="Times New Roman" w:eastAsia="Times New Roman" w:hAnsi="Times New Roman"/>
                <w:sz w:val="24"/>
                <w:szCs w:val="24"/>
                <w:lang w:eastAsia="zh-CN"/>
              </w:rPr>
              <w:t>ngày</w:t>
            </w:r>
            <w:proofErr w:type="spellEnd"/>
            <w:r w:rsidR="00922B88" w:rsidRPr="00A96860">
              <w:rPr>
                <w:rFonts w:ascii="Times New Roman" w:eastAsia="Times New Roman" w:hAnsi="Times New Roman"/>
                <w:sz w:val="24"/>
                <w:szCs w:val="24"/>
                <w:lang w:eastAsia="zh-CN"/>
              </w:rPr>
              <w:t xml:space="preserve"> 15 </w:t>
            </w:r>
            <w:proofErr w:type="spellStart"/>
            <w:r w:rsidR="00922B88" w:rsidRPr="00A96860">
              <w:rPr>
                <w:rFonts w:ascii="Times New Roman" w:eastAsia="Times New Roman" w:hAnsi="Times New Roman"/>
                <w:sz w:val="24"/>
                <w:szCs w:val="24"/>
                <w:lang w:eastAsia="zh-CN"/>
              </w:rPr>
              <w:t>tháng</w:t>
            </w:r>
            <w:proofErr w:type="spellEnd"/>
            <w:r w:rsidR="00922B88" w:rsidRPr="00A96860">
              <w:rPr>
                <w:rFonts w:ascii="Times New Roman" w:eastAsia="Times New Roman" w:hAnsi="Times New Roman"/>
                <w:sz w:val="24"/>
                <w:szCs w:val="24"/>
                <w:lang w:eastAsia="zh-CN"/>
              </w:rPr>
              <w:t xml:space="preserve"> </w:t>
            </w:r>
            <w:proofErr w:type="spellStart"/>
            <w:r w:rsidR="00922B88" w:rsidRPr="00A96860">
              <w:rPr>
                <w:rFonts w:ascii="Times New Roman" w:eastAsia="Times New Roman" w:hAnsi="Times New Roman"/>
                <w:sz w:val="24"/>
                <w:szCs w:val="24"/>
                <w:lang w:eastAsia="zh-CN"/>
              </w:rPr>
              <w:t>tiếp</w:t>
            </w:r>
            <w:proofErr w:type="spellEnd"/>
            <w:r w:rsidR="00922B88" w:rsidRPr="00A96860">
              <w:rPr>
                <w:rFonts w:ascii="Times New Roman" w:eastAsia="Times New Roman" w:hAnsi="Times New Roman"/>
                <w:sz w:val="24"/>
                <w:szCs w:val="24"/>
                <w:lang w:eastAsia="zh-CN"/>
              </w:rPr>
              <w:t xml:space="preserve"> </w:t>
            </w:r>
            <w:proofErr w:type="spellStart"/>
            <w:r w:rsidR="00922B88" w:rsidRPr="00A96860">
              <w:rPr>
                <w:rFonts w:ascii="Times New Roman" w:eastAsia="Times New Roman" w:hAnsi="Times New Roman"/>
                <w:sz w:val="24"/>
                <w:szCs w:val="24"/>
                <w:lang w:eastAsia="zh-CN"/>
              </w:rPr>
              <w:t>theo</w:t>
            </w:r>
            <w:proofErr w:type="spellEnd"/>
            <w:r w:rsidR="00922B88" w:rsidRPr="00A96860">
              <w:rPr>
                <w:rFonts w:ascii="Times New Roman" w:eastAsia="Times New Roman" w:hAnsi="Times New Roman"/>
                <w:sz w:val="24"/>
                <w:szCs w:val="24"/>
                <w:lang w:eastAsia="zh-CN"/>
              </w:rPr>
              <w:t xml:space="preserve"> </w:t>
            </w:r>
            <w:proofErr w:type="spellStart"/>
            <w:r w:rsidR="00095630" w:rsidRPr="00A96860">
              <w:rPr>
                <w:rFonts w:ascii="Times New Roman" w:eastAsia="Times New Roman" w:hAnsi="Times New Roman"/>
                <w:sz w:val="24"/>
                <w:szCs w:val="24"/>
                <w:lang w:eastAsia="zh-CN"/>
              </w:rPr>
              <w:t>Q</w:t>
            </w:r>
            <w:r w:rsidR="00922B88" w:rsidRPr="00A96860">
              <w:rPr>
                <w:rFonts w:ascii="Times New Roman" w:eastAsia="Times New Roman" w:hAnsi="Times New Roman"/>
                <w:sz w:val="24"/>
                <w:szCs w:val="24"/>
                <w:lang w:eastAsia="zh-CN"/>
              </w:rPr>
              <w:t>uý</w:t>
            </w:r>
            <w:proofErr w:type="spellEnd"/>
            <w:r w:rsidR="00922B88" w:rsidRPr="00A96860">
              <w:rPr>
                <w:rFonts w:ascii="Times New Roman" w:eastAsia="Times New Roman" w:hAnsi="Times New Roman"/>
                <w:sz w:val="24"/>
                <w:szCs w:val="24"/>
                <w:lang w:eastAsia="zh-CN"/>
              </w:rPr>
              <w:t xml:space="preserve">. </w:t>
            </w:r>
          </w:p>
          <w:p w14:paraId="2FE52C9E" w14:textId="62D096A1" w:rsidR="005D7CD9" w:rsidRPr="00A96860" w:rsidRDefault="00922B88" w:rsidP="00460FE4">
            <w:pPr>
              <w:spacing w:after="0" w:line="240" w:lineRule="auto"/>
              <w:rPr>
                <w:rFonts w:ascii="Times New Roman" w:eastAsia="Times New Roman" w:hAnsi="Times New Roman"/>
                <w:sz w:val="24"/>
                <w:szCs w:val="24"/>
              </w:rPr>
            </w:pPr>
            <w:proofErr w:type="spellStart"/>
            <w:r w:rsidRPr="00A96860">
              <w:rPr>
                <w:rFonts w:ascii="Times New Roman" w:eastAsia="Times New Roman" w:hAnsi="Times New Roman"/>
                <w:sz w:val="24"/>
                <w:szCs w:val="24"/>
                <w:lang w:eastAsia="zh-CN"/>
              </w:rPr>
              <w:t>Năm</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Trước</w:t>
            </w:r>
            <w:proofErr w:type="spellEnd"/>
            <w:r w:rsidRPr="00A96860">
              <w:rPr>
                <w:rFonts w:ascii="Times New Roman" w:eastAsia="Times New Roman" w:hAnsi="Times New Roman"/>
                <w:sz w:val="24"/>
                <w:szCs w:val="24"/>
                <w:lang w:eastAsia="zh-CN"/>
              </w:rPr>
              <w:t xml:space="preserve"> </w:t>
            </w:r>
            <w:r w:rsidR="00460FE4" w:rsidRPr="00A96860">
              <w:rPr>
                <w:rFonts w:ascii="Times New Roman" w:eastAsia="Times New Roman" w:hAnsi="Times New Roman"/>
                <w:sz w:val="24"/>
                <w:szCs w:val="24"/>
                <w:lang w:eastAsia="zh-CN"/>
              </w:rPr>
              <w:t>2</w:t>
            </w:r>
            <w:r w:rsidRPr="00A96860">
              <w:rPr>
                <w:rFonts w:ascii="Times New Roman" w:eastAsia="Times New Roman" w:hAnsi="Times New Roman"/>
                <w:sz w:val="24"/>
                <w:szCs w:val="24"/>
                <w:lang w:eastAsia="zh-CN"/>
              </w:rPr>
              <w:t xml:space="preserve">5/3 </w:t>
            </w:r>
            <w:proofErr w:type="spellStart"/>
            <w:r w:rsidR="00492764" w:rsidRPr="00A96860">
              <w:rPr>
                <w:rFonts w:ascii="Times New Roman" w:eastAsia="Times New Roman" w:hAnsi="Times New Roman"/>
                <w:sz w:val="24"/>
                <w:szCs w:val="24"/>
                <w:lang w:eastAsia="zh-CN"/>
              </w:rPr>
              <w:t>hàng</w:t>
            </w:r>
            <w:proofErr w:type="spellEnd"/>
            <w:r w:rsidR="00492764" w:rsidRPr="00A96860">
              <w:rPr>
                <w:rFonts w:ascii="Times New Roman" w:eastAsia="Times New Roman" w:hAnsi="Times New Roman"/>
                <w:sz w:val="24"/>
                <w:szCs w:val="24"/>
                <w:lang w:eastAsia="zh-CN"/>
              </w:rPr>
              <w:t xml:space="preserve"> </w:t>
            </w:r>
            <w:proofErr w:type="spellStart"/>
            <w:r w:rsidR="00492764" w:rsidRPr="00A96860">
              <w:rPr>
                <w:rFonts w:ascii="Times New Roman" w:eastAsia="Times New Roman" w:hAnsi="Times New Roman"/>
                <w:sz w:val="24"/>
                <w:szCs w:val="24"/>
                <w:lang w:eastAsia="zh-CN"/>
              </w:rPr>
              <w:t>năm</w:t>
            </w:r>
            <w:proofErr w:type="spellEnd"/>
          </w:p>
        </w:tc>
        <w:tc>
          <w:tcPr>
            <w:tcW w:w="5953" w:type="dxa"/>
            <w:shd w:val="clear" w:color="auto" w:fill="auto"/>
          </w:tcPr>
          <w:p w14:paraId="3C55299A" w14:textId="77777777" w:rsidR="00275B11" w:rsidRDefault="007522E3" w:rsidP="00D54BA9">
            <w:pPr>
              <w:spacing w:after="0" w:line="312" w:lineRule="auto"/>
              <w:jc w:val="center"/>
              <w:rPr>
                <w:rFonts w:ascii="Times New Roman" w:eastAsia="Times New Roman" w:hAnsi="Times New Roman"/>
                <w:b/>
                <w:bCs/>
                <w:sz w:val="26"/>
                <w:szCs w:val="26"/>
                <w:lang w:eastAsia="zh-CN"/>
              </w:rPr>
            </w:pPr>
            <w:r w:rsidRPr="00275B11">
              <w:rPr>
                <w:rFonts w:ascii="Times New Roman" w:eastAsia="Times New Roman" w:hAnsi="Times New Roman"/>
                <w:b/>
                <w:bCs/>
                <w:sz w:val="26"/>
                <w:szCs w:val="26"/>
                <w:lang w:eastAsia="zh-CN"/>
              </w:rPr>
              <w:t>DOANH THU DỊCH VỤ,</w:t>
            </w:r>
            <w:r w:rsidR="00CB41B8" w:rsidRPr="00275B11">
              <w:rPr>
                <w:rFonts w:ascii="Times New Roman" w:eastAsia="Times New Roman" w:hAnsi="Times New Roman"/>
                <w:b/>
                <w:bCs/>
                <w:sz w:val="26"/>
                <w:szCs w:val="26"/>
                <w:lang w:eastAsia="zh-CN"/>
              </w:rPr>
              <w:t xml:space="preserve"> </w:t>
            </w:r>
            <w:r w:rsidRPr="00275B11">
              <w:rPr>
                <w:rFonts w:ascii="Times New Roman" w:eastAsia="Times New Roman" w:hAnsi="Times New Roman"/>
                <w:b/>
                <w:bCs/>
                <w:sz w:val="26"/>
                <w:szCs w:val="26"/>
                <w:lang w:eastAsia="zh-CN"/>
              </w:rPr>
              <w:t>NỘP NGÂN SÁCH</w:t>
            </w:r>
          </w:p>
          <w:p w14:paraId="71020A01" w14:textId="47A5BD1F" w:rsidR="004C5AA3" w:rsidRPr="00275B11" w:rsidRDefault="007522E3" w:rsidP="00D54BA9">
            <w:pPr>
              <w:spacing w:after="0" w:line="312" w:lineRule="auto"/>
              <w:jc w:val="center"/>
              <w:rPr>
                <w:rFonts w:ascii="Times New Roman" w:eastAsia="Times New Roman" w:hAnsi="Times New Roman"/>
                <w:sz w:val="26"/>
                <w:szCs w:val="26"/>
              </w:rPr>
            </w:pPr>
            <w:r w:rsidRPr="00275B11">
              <w:rPr>
                <w:rFonts w:ascii="Times New Roman" w:eastAsia="Times New Roman" w:hAnsi="Times New Roman"/>
                <w:b/>
                <w:bCs/>
                <w:sz w:val="26"/>
                <w:szCs w:val="26"/>
                <w:lang w:eastAsia="zh-CN"/>
              </w:rPr>
              <w:t>VIỄN THÔNG</w:t>
            </w:r>
            <w:r w:rsidR="00FA2F83" w:rsidRPr="00275B11">
              <w:rPr>
                <w:rFonts w:ascii="Times New Roman" w:eastAsia="Times New Roman" w:hAnsi="Times New Roman"/>
                <w:b/>
                <w:bCs/>
                <w:sz w:val="26"/>
                <w:szCs w:val="26"/>
                <w:lang w:eastAsia="zh-CN"/>
              </w:rPr>
              <w:t xml:space="preserve"> TRÊN CẢ NƯỚC</w:t>
            </w:r>
            <w:r w:rsidRPr="00275B11">
              <w:rPr>
                <w:rFonts w:ascii="Times New Roman" w:eastAsia="Times New Roman" w:hAnsi="Times New Roman"/>
                <w:b/>
                <w:bCs/>
                <w:sz w:val="26"/>
                <w:szCs w:val="26"/>
                <w:lang w:eastAsia="zh-CN"/>
              </w:rPr>
              <w:t xml:space="preserve"> </w:t>
            </w:r>
          </w:p>
          <w:p w14:paraId="1E42D1AC" w14:textId="5F570EAB" w:rsidR="005D7CD9" w:rsidRPr="00275B11" w:rsidRDefault="00492764" w:rsidP="00D54BA9">
            <w:pPr>
              <w:spacing w:before="120" w:after="60" w:line="240" w:lineRule="auto"/>
              <w:jc w:val="center"/>
              <w:rPr>
                <w:rFonts w:ascii="Times New Roman" w:eastAsia="Times New Roman" w:hAnsi="Times New Roman"/>
                <w:b/>
                <w:sz w:val="26"/>
                <w:szCs w:val="26"/>
              </w:rPr>
            </w:pPr>
            <w:proofErr w:type="spellStart"/>
            <w:r w:rsidRPr="00275B11">
              <w:rPr>
                <w:rFonts w:ascii="Times New Roman" w:eastAsia="Times New Roman" w:hAnsi="Times New Roman"/>
                <w:b/>
                <w:sz w:val="26"/>
                <w:szCs w:val="26"/>
              </w:rPr>
              <w:t>Quý</w:t>
            </w:r>
            <w:proofErr w:type="spellEnd"/>
            <w:r w:rsidRPr="00275B11">
              <w:rPr>
                <w:rFonts w:ascii="Times New Roman" w:eastAsia="Times New Roman" w:hAnsi="Times New Roman"/>
                <w:b/>
                <w:sz w:val="26"/>
                <w:szCs w:val="26"/>
              </w:rPr>
              <w:t>…</w:t>
            </w:r>
            <w:r w:rsidR="005D7CD9" w:rsidRPr="00275B11">
              <w:rPr>
                <w:rFonts w:ascii="Times New Roman" w:eastAsia="Times New Roman" w:hAnsi="Times New Roman"/>
                <w:b/>
                <w:sz w:val="26"/>
                <w:szCs w:val="26"/>
              </w:rPr>
              <w:t>/20</w:t>
            </w:r>
            <w:r w:rsidRPr="00275B11">
              <w:rPr>
                <w:rFonts w:ascii="Times New Roman" w:eastAsia="Times New Roman" w:hAnsi="Times New Roman"/>
                <w:b/>
                <w:sz w:val="26"/>
                <w:szCs w:val="26"/>
              </w:rPr>
              <w:t>.</w:t>
            </w:r>
            <w:r w:rsidR="005D7CD9" w:rsidRPr="00275B11">
              <w:rPr>
                <w:rFonts w:ascii="Times New Roman" w:eastAsia="Times New Roman" w:hAnsi="Times New Roman"/>
                <w:b/>
                <w:sz w:val="26"/>
                <w:szCs w:val="26"/>
              </w:rPr>
              <w:t>…</w:t>
            </w:r>
          </w:p>
          <w:p w14:paraId="15160E03" w14:textId="6605FFA7" w:rsidR="004C5AA3" w:rsidRPr="00275B11" w:rsidRDefault="004C5AA3" w:rsidP="00492764">
            <w:pPr>
              <w:spacing w:before="60" w:after="60" w:line="240" w:lineRule="auto"/>
              <w:jc w:val="center"/>
              <w:rPr>
                <w:rFonts w:ascii="Times New Roman" w:eastAsia="Times New Roman" w:hAnsi="Times New Roman"/>
                <w:b/>
                <w:sz w:val="26"/>
                <w:szCs w:val="26"/>
              </w:rPr>
            </w:pPr>
            <w:proofErr w:type="spellStart"/>
            <w:r w:rsidRPr="00275B11">
              <w:rPr>
                <w:rFonts w:ascii="Times New Roman" w:eastAsia="Times New Roman" w:hAnsi="Times New Roman"/>
                <w:b/>
                <w:sz w:val="26"/>
                <w:szCs w:val="26"/>
              </w:rPr>
              <w:t>Năm</w:t>
            </w:r>
            <w:proofErr w:type="spellEnd"/>
            <w:r w:rsidRPr="00275B11">
              <w:rPr>
                <w:rFonts w:ascii="Times New Roman" w:eastAsia="Times New Roman" w:hAnsi="Times New Roman"/>
                <w:b/>
                <w:sz w:val="26"/>
                <w:szCs w:val="26"/>
              </w:rPr>
              <w:t>……</w:t>
            </w:r>
          </w:p>
          <w:p w14:paraId="04727BDF" w14:textId="77777777" w:rsidR="005D7CD9" w:rsidRPr="00A96860" w:rsidRDefault="005D7CD9" w:rsidP="00EA24CB">
            <w:pPr>
              <w:spacing w:after="0" w:line="240" w:lineRule="auto"/>
              <w:jc w:val="center"/>
              <w:rPr>
                <w:rFonts w:ascii="Times New Roman" w:eastAsia="Times New Roman" w:hAnsi="Times New Roman"/>
                <w:sz w:val="24"/>
                <w:szCs w:val="24"/>
              </w:rPr>
            </w:pPr>
          </w:p>
        </w:tc>
        <w:tc>
          <w:tcPr>
            <w:tcW w:w="3119" w:type="dxa"/>
            <w:shd w:val="clear" w:color="auto" w:fill="auto"/>
          </w:tcPr>
          <w:p w14:paraId="3706CFF6" w14:textId="77777777" w:rsidR="005D7CD9" w:rsidRPr="00A96860" w:rsidRDefault="005D7CD9" w:rsidP="00455C04">
            <w:pPr>
              <w:spacing w:after="0" w:line="240" w:lineRule="auto"/>
              <w:ind w:left="178"/>
              <w:rPr>
                <w:rFonts w:ascii="Times New Roman" w:eastAsia="Times New Roman" w:hAnsi="Times New Roman"/>
                <w:sz w:val="24"/>
                <w:szCs w:val="24"/>
              </w:rPr>
            </w:pPr>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b/>
                <w:sz w:val="24"/>
                <w:szCs w:val="24"/>
              </w:rPr>
              <w:t>Đơn</w:t>
            </w:r>
            <w:proofErr w:type="spellEnd"/>
            <w:r w:rsidRPr="00A96860">
              <w:rPr>
                <w:rFonts w:ascii="Times New Roman" w:eastAsia="Times New Roman" w:hAnsi="Times New Roman"/>
                <w:b/>
                <w:sz w:val="24"/>
                <w:szCs w:val="24"/>
              </w:rPr>
              <w:t xml:space="preserve"> </w:t>
            </w:r>
            <w:proofErr w:type="spellStart"/>
            <w:r w:rsidRPr="00A96860">
              <w:rPr>
                <w:rFonts w:ascii="Times New Roman" w:eastAsia="Times New Roman" w:hAnsi="Times New Roman"/>
                <w:b/>
                <w:sz w:val="24"/>
                <w:szCs w:val="24"/>
              </w:rPr>
              <w:t>vị</w:t>
            </w:r>
            <w:proofErr w:type="spellEnd"/>
            <w:r w:rsidRPr="00A96860">
              <w:rPr>
                <w:rFonts w:ascii="Times New Roman" w:eastAsia="Times New Roman" w:hAnsi="Times New Roman"/>
                <w:b/>
                <w:sz w:val="24"/>
                <w:szCs w:val="24"/>
              </w:rPr>
              <w:t xml:space="preserve"> </w:t>
            </w:r>
            <w:proofErr w:type="spellStart"/>
            <w:r w:rsidRPr="00A96860">
              <w:rPr>
                <w:rFonts w:ascii="Times New Roman" w:eastAsia="Times New Roman" w:hAnsi="Times New Roman"/>
                <w:b/>
                <w:sz w:val="24"/>
                <w:szCs w:val="24"/>
              </w:rPr>
              <w:t>báo</w:t>
            </w:r>
            <w:proofErr w:type="spellEnd"/>
            <w:r w:rsidRPr="00A96860">
              <w:rPr>
                <w:rFonts w:ascii="Times New Roman" w:eastAsia="Times New Roman" w:hAnsi="Times New Roman"/>
                <w:b/>
                <w:sz w:val="24"/>
                <w:szCs w:val="24"/>
              </w:rPr>
              <w:t xml:space="preserve"> </w:t>
            </w:r>
            <w:proofErr w:type="spellStart"/>
            <w:r w:rsidRPr="00A96860">
              <w:rPr>
                <w:rFonts w:ascii="Times New Roman" w:eastAsia="Times New Roman" w:hAnsi="Times New Roman"/>
                <w:b/>
                <w:sz w:val="24"/>
                <w:szCs w:val="24"/>
              </w:rPr>
              <w:t>cáo</w:t>
            </w:r>
            <w:proofErr w:type="spellEnd"/>
            <w:r w:rsidRPr="00A96860">
              <w:rPr>
                <w:rFonts w:ascii="Times New Roman" w:eastAsia="Times New Roman" w:hAnsi="Times New Roman"/>
                <w:b/>
                <w:sz w:val="24"/>
                <w:szCs w:val="24"/>
              </w:rPr>
              <w:t>:</w:t>
            </w:r>
          </w:p>
          <w:p w14:paraId="1B64E1D1" w14:textId="77777777" w:rsidR="005D7CD9" w:rsidRPr="00A96860" w:rsidRDefault="005D7CD9" w:rsidP="00455C04">
            <w:pPr>
              <w:tabs>
                <w:tab w:val="left" w:leader="dot" w:pos="2303"/>
              </w:tabs>
              <w:spacing w:after="0" w:line="240" w:lineRule="auto"/>
              <w:ind w:left="178"/>
              <w:rPr>
                <w:rFonts w:ascii="Times New Roman" w:eastAsia="Times New Roman" w:hAnsi="Times New Roman"/>
                <w:sz w:val="24"/>
                <w:szCs w:val="24"/>
              </w:rPr>
            </w:pPr>
            <w:proofErr w:type="spellStart"/>
            <w:r w:rsidRPr="00A96860">
              <w:rPr>
                <w:rFonts w:ascii="Times New Roman" w:eastAsia="Times New Roman" w:hAnsi="Times New Roman"/>
                <w:sz w:val="24"/>
                <w:szCs w:val="24"/>
              </w:rPr>
              <w:t>Cục</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Viễn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thông</w:t>
            </w:r>
            <w:proofErr w:type="spellEnd"/>
          </w:p>
          <w:p w14:paraId="0837D36A" w14:textId="77777777" w:rsidR="005D7CD9" w:rsidRPr="00A96860" w:rsidRDefault="005D7CD9" w:rsidP="00455C04">
            <w:pPr>
              <w:spacing w:after="0" w:line="240" w:lineRule="auto"/>
              <w:ind w:left="178"/>
              <w:rPr>
                <w:rFonts w:ascii="Times New Roman" w:eastAsia="Times New Roman" w:hAnsi="Times New Roman"/>
                <w:sz w:val="24"/>
                <w:szCs w:val="24"/>
              </w:rPr>
            </w:pPr>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b/>
                <w:sz w:val="24"/>
                <w:szCs w:val="24"/>
              </w:rPr>
              <w:t>Đơn</w:t>
            </w:r>
            <w:proofErr w:type="spellEnd"/>
            <w:r w:rsidRPr="00A96860">
              <w:rPr>
                <w:rFonts w:ascii="Times New Roman" w:eastAsia="Times New Roman" w:hAnsi="Times New Roman"/>
                <w:b/>
                <w:sz w:val="24"/>
                <w:szCs w:val="24"/>
              </w:rPr>
              <w:t xml:space="preserve"> </w:t>
            </w:r>
            <w:proofErr w:type="spellStart"/>
            <w:r w:rsidRPr="00A96860">
              <w:rPr>
                <w:rFonts w:ascii="Times New Roman" w:eastAsia="Times New Roman" w:hAnsi="Times New Roman"/>
                <w:b/>
                <w:sz w:val="24"/>
                <w:szCs w:val="24"/>
              </w:rPr>
              <w:t>vị</w:t>
            </w:r>
            <w:proofErr w:type="spellEnd"/>
            <w:r w:rsidRPr="00A96860">
              <w:rPr>
                <w:rFonts w:ascii="Times New Roman" w:eastAsia="Times New Roman" w:hAnsi="Times New Roman"/>
                <w:b/>
                <w:sz w:val="24"/>
                <w:szCs w:val="24"/>
              </w:rPr>
              <w:t xml:space="preserve"> </w:t>
            </w:r>
            <w:proofErr w:type="spellStart"/>
            <w:r w:rsidRPr="00A96860">
              <w:rPr>
                <w:rFonts w:ascii="Times New Roman" w:eastAsia="Times New Roman" w:hAnsi="Times New Roman"/>
                <w:b/>
                <w:sz w:val="24"/>
                <w:szCs w:val="24"/>
              </w:rPr>
              <w:t>nhận</w:t>
            </w:r>
            <w:proofErr w:type="spellEnd"/>
            <w:r w:rsidRPr="00A96860">
              <w:rPr>
                <w:rFonts w:ascii="Times New Roman" w:eastAsia="Times New Roman" w:hAnsi="Times New Roman"/>
                <w:b/>
                <w:sz w:val="24"/>
                <w:szCs w:val="24"/>
              </w:rPr>
              <w:t xml:space="preserve"> </w:t>
            </w:r>
            <w:proofErr w:type="spellStart"/>
            <w:r w:rsidRPr="00A96860">
              <w:rPr>
                <w:rFonts w:ascii="Times New Roman" w:eastAsia="Times New Roman" w:hAnsi="Times New Roman"/>
                <w:b/>
                <w:sz w:val="24"/>
                <w:szCs w:val="24"/>
              </w:rPr>
              <w:t>báo</w:t>
            </w:r>
            <w:proofErr w:type="spellEnd"/>
            <w:r w:rsidRPr="00A96860">
              <w:rPr>
                <w:rFonts w:ascii="Times New Roman" w:eastAsia="Times New Roman" w:hAnsi="Times New Roman"/>
                <w:b/>
                <w:sz w:val="24"/>
                <w:szCs w:val="24"/>
              </w:rPr>
              <w:t xml:space="preserve"> </w:t>
            </w:r>
            <w:proofErr w:type="spellStart"/>
            <w:r w:rsidRPr="00A96860">
              <w:rPr>
                <w:rFonts w:ascii="Times New Roman" w:eastAsia="Times New Roman" w:hAnsi="Times New Roman"/>
                <w:b/>
                <w:sz w:val="24"/>
                <w:szCs w:val="24"/>
              </w:rPr>
              <w:t>cáo</w:t>
            </w:r>
            <w:proofErr w:type="spellEnd"/>
            <w:r w:rsidRPr="00A96860">
              <w:rPr>
                <w:rFonts w:ascii="Times New Roman" w:eastAsia="Times New Roman" w:hAnsi="Times New Roman"/>
                <w:sz w:val="24"/>
                <w:szCs w:val="24"/>
              </w:rPr>
              <w:t>:</w:t>
            </w:r>
          </w:p>
          <w:p w14:paraId="60B63DBB" w14:textId="77777777" w:rsidR="005D7CD9" w:rsidRPr="00A96860" w:rsidRDefault="005D7CD9" w:rsidP="00455C04">
            <w:pPr>
              <w:tabs>
                <w:tab w:val="left" w:pos="2350"/>
              </w:tabs>
              <w:spacing w:after="0" w:line="240" w:lineRule="auto"/>
              <w:ind w:left="178"/>
              <w:rPr>
                <w:rFonts w:ascii="Times New Roman" w:eastAsia="Times New Roman" w:hAnsi="Times New Roman"/>
                <w:sz w:val="24"/>
                <w:szCs w:val="24"/>
              </w:rPr>
            </w:pPr>
            <w:proofErr w:type="spellStart"/>
            <w:r w:rsidRPr="00A96860">
              <w:rPr>
                <w:rFonts w:ascii="Times New Roman" w:eastAsia="Times New Roman" w:hAnsi="Times New Roman"/>
                <w:sz w:val="24"/>
                <w:szCs w:val="24"/>
              </w:rPr>
              <w:t>Cục</w:t>
            </w:r>
            <w:proofErr w:type="spellEnd"/>
            <w:r w:rsidRPr="00A96860">
              <w:rPr>
                <w:rFonts w:ascii="Times New Roman" w:eastAsia="Times New Roman" w:hAnsi="Times New Roman"/>
                <w:sz w:val="24"/>
                <w:szCs w:val="24"/>
              </w:rPr>
              <w:t xml:space="preserve"> Thông tin, </w:t>
            </w:r>
            <w:proofErr w:type="spellStart"/>
            <w:r w:rsidRPr="00A96860">
              <w:rPr>
                <w:rFonts w:ascii="Times New Roman" w:eastAsia="Times New Roman" w:hAnsi="Times New Roman"/>
                <w:sz w:val="24"/>
                <w:szCs w:val="24"/>
              </w:rPr>
              <w:t>Thống</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kê</w:t>
            </w:r>
            <w:proofErr w:type="spellEnd"/>
          </w:p>
        </w:tc>
      </w:tr>
    </w:tbl>
    <w:p w14:paraId="59BAF54A" w14:textId="32329C1F" w:rsidR="00C27A6C" w:rsidRPr="00A96860" w:rsidRDefault="00C27A6C" w:rsidP="00C27A6C">
      <w:pPr>
        <w:tabs>
          <w:tab w:val="left" w:pos="984"/>
          <w:tab w:val="left" w:pos="3328"/>
          <w:tab w:val="left" w:pos="3604"/>
          <w:tab w:val="left" w:pos="5688"/>
          <w:tab w:val="left" w:pos="7617"/>
        </w:tabs>
        <w:spacing w:after="0" w:line="240" w:lineRule="auto"/>
        <w:ind w:left="108"/>
        <w:jc w:val="right"/>
        <w:rPr>
          <w:rFonts w:ascii="Times New Roman" w:eastAsia="Times New Roman" w:hAnsi="Times New Roman"/>
          <w:i/>
          <w:iCs/>
          <w:sz w:val="24"/>
          <w:szCs w:val="24"/>
          <w:lang w:eastAsia="zh-CN"/>
        </w:rPr>
      </w:pPr>
      <w:proofErr w:type="spellStart"/>
      <w:r w:rsidRPr="00A96860">
        <w:rPr>
          <w:rFonts w:ascii="Times New Roman" w:eastAsia="Times New Roman" w:hAnsi="Times New Roman"/>
          <w:i/>
          <w:iCs/>
          <w:sz w:val="24"/>
          <w:szCs w:val="24"/>
          <w:lang w:eastAsia="zh-CN"/>
        </w:rPr>
        <w:t>Đơn</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vị</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tính</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Tỷ</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đồng</w:t>
      </w:r>
      <w:proofErr w:type="spellEnd"/>
    </w:p>
    <w:tbl>
      <w:tblPr>
        <w:tblW w:w="14601" w:type="dxa"/>
        <w:tblInd w:w="-5" w:type="dxa"/>
        <w:tblLook w:val="04A0" w:firstRow="1" w:lastRow="0" w:firstColumn="1" w:lastColumn="0" w:noHBand="0" w:noVBand="1"/>
      </w:tblPr>
      <w:tblGrid>
        <w:gridCol w:w="1030"/>
        <w:gridCol w:w="3751"/>
        <w:gridCol w:w="5291"/>
        <w:gridCol w:w="1417"/>
        <w:gridCol w:w="1276"/>
        <w:gridCol w:w="1843"/>
      </w:tblGrid>
      <w:tr w:rsidR="002539D4" w:rsidRPr="00A96860" w14:paraId="1B1B1493" w14:textId="77777777" w:rsidTr="00275B11">
        <w:trPr>
          <w:trHeight w:val="629"/>
          <w:tblHeader/>
        </w:trPr>
        <w:tc>
          <w:tcPr>
            <w:tcW w:w="1023" w:type="dxa"/>
            <w:tcBorders>
              <w:top w:val="single" w:sz="4" w:space="0" w:color="auto"/>
              <w:left w:val="single" w:sz="4" w:space="0" w:color="auto"/>
              <w:bottom w:val="single" w:sz="4" w:space="0" w:color="auto"/>
              <w:right w:val="single" w:sz="4" w:space="0" w:color="auto"/>
            </w:tcBorders>
            <w:noWrap/>
            <w:vAlign w:val="center"/>
            <w:hideMark/>
          </w:tcPr>
          <w:p w14:paraId="7A6B5E92" w14:textId="77777777" w:rsidR="00877761" w:rsidRPr="00A96860" w:rsidRDefault="00877761" w:rsidP="00F936B9">
            <w:pPr>
              <w:spacing w:before="40" w:after="40" w:line="240" w:lineRule="auto"/>
              <w:ind w:left="34" w:right="-72"/>
              <w:jc w:val="center"/>
              <w:rPr>
                <w:rFonts w:ascii="Times New Roman" w:eastAsia="Times New Roman" w:hAnsi="Times New Roman"/>
                <w:b/>
                <w:bCs/>
                <w:sz w:val="24"/>
                <w:szCs w:val="24"/>
                <w:lang w:eastAsia="zh-CN"/>
              </w:rPr>
            </w:pPr>
            <w:r w:rsidRPr="00A96860">
              <w:rPr>
                <w:rFonts w:ascii="Times New Roman" w:eastAsia="Times New Roman" w:hAnsi="Times New Roman"/>
                <w:b/>
                <w:bCs/>
                <w:sz w:val="24"/>
                <w:szCs w:val="24"/>
                <w:lang w:eastAsia="zh-CN"/>
              </w:rPr>
              <w:t>TT</w:t>
            </w:r>
          </w:p>
        </w:tc>
        <w:tc>
          <w:tcPr>
            <w:tcW w:w="9042" w:type="dxa"/>
            <w:gridSpan w:val="2"/>
            <w:tcBorders>
              <w:top w:val="single" w:sz="4" w:space="0" w:color="auto"/>
              <w:left w:val="nil"/>
              <w:bottom w:val="single" w:sz="4" w:space="0" w:color="auto"/>
              <w:right w:val="single" w:sz="4" w:space="0" w:color="auto"/>
            </w:tcBorders>
            <w:vAlign w:val="center"/>
            <w:hideMark/>
          </w:tcPr>
          <w:p w14:paraId="0418005A" w14:textId="77777777" w:rsidR="00877761" w:rsidRPr="00A96860" w:rsidRDefault="00877761" w:rsidP="00F936B9">
            <w:pPr>
              <w:spacing w:before="40" w:after="40" w:line="240" w:lineRule="auto"/>
              <w:ind w:right="-72"/>
              <w:jc w:val="center"/>
              <w:rPr>
                <w:rFonts w:ascii="Times New Roman" w:eastAsia="Times New Roman" w:hAnsi="Times New Roman"/>
                <w:b/>
                <w:bCs/>
                <w:sz w:val="24"/>
                <w:szCs w:val="24"/>
                <w:lang w:eastAsia="zh-CN"/>
              </w:rPr>
            </w:pPr>
            <w:proofErr w:type="spellStart"/>
            <w:r w:rsidRPr="00A96860">
              <w:rPr>
                <w:rFonts w:ascii="Times New Roman" w:eastAsia="Times New Roman" w:hAnsi="Times New Roman"/>
                <w:b/>
                <w:bCs/>
                <w:sz w:val="24"/>
                <w:szCs w:val="24"/>
                <w:lang w:eastAsia="zh-CN"/>
              </w:rPr>
              <w:t>Chỉ</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tiêu</w:t>
            </w:r>
            <w:proofErr w:type="spellEnd"/>
          </w:p>
        </w:tc>
        <w:tc>
          <w:tcPr>
            <w:tcW w:w="1417" w:type="dxa"/>
            <w:tcBorders>
              <w:top w:val="single" w:sz="4" w:space="0" w:color="auto"/>
              <w:left w:val="nil"/>
              <w:bottom w:val="single" w:sz="4" w:space="0" w:color="auto"/>
              <w:right w:val="single" w:sz="4" w:space="0" w:color="auto"/>
            </w:tcBorders>
            <w:vAlign w:val="center"/>
            <w:hideMark/>
          </w:tcPr>
          <w:p w14:paraId="27D2332C" w14:textId="77777777" w:rsidR="00877761" w:rsidRPr="00A96860" w:rsidRDefault="00877761" w:rsidP="00F936B9">
            <w:pPr>
              <w:spacing w:before="40" w:after="40" w:line="240" w:lineRule="auto"/>
              <w:ind w:left="16" w:right="53"/>
              <w:jc w:val="center"/>
              <w:rPr>
                <w:rFonts w:ascii="Times New Roman" w:eastAsia="Times New Roman" w:hAnsi="Times New Roman"/>
                <w:b/>
                <w:bCs/>
                <w:sz w:val="24"/>
                <w:szCs w:val="24"/>
                <w:lang w:eastAsia="zh-CN"/>
              </w:rPr>
            </w:pPr>
            <w:proofErr w:type="spellStart"/>
            <w:r w:rsidRPr="00A96860">
              <w:rPr>
                <w:rFonts w:ascii="Times New Roman" w:eastAsia="Times New Roman" w:hAnsi="Times New Roman"/>
                <w:b/>
                <w:bCs/>
                <w:sz w:val="24"/>
                <w:szCs w:val="24"/>
                <w:lang w:eastAsia="zh-CN"/>
              </w:rPr>
              <w:t>Thực</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hiện</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kỳ</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trước</w:t>
            </w:r>
            <w:proofErr w:type="spellEnd"/>
          </w:p>
        </w:tc>
        <w:tc>
          <w:tcPr>
            <w:tcW w:w="1276" w:type="dxa"/>
            <w:tcBorders>
              <w:top w:val="single" w:sz="4" w:space="0" w:color="auto"/>
              <w:left w:val="nil"/>
              <w:bottom w:val="single" w:sz="4" w:space="0" w:color="auto"/>
              <w:right w:val="single" w:sz="4" w:space="0" w:color="auto"/>
            </w:tcBorders>
            <w:vAlign w:val="center"/>
            <w:hideMark/>
          </w:tcPr>
          <w:p w14:paraId="4601D47C" w14:textId="77777777" w:rsidR="00877761" w:rsidRPr="00A96860" w:rsidRDefault="00877761" w:rsidP="00F936B9">
            <w:pPr>
              <w:spacing w:before="40" w:after="40" w:line="240" w:lineRule="auto"/>
              <w:ind w:left="16" w:right="53"/>
              <w:jc w:val="center"/>
              <w:rPr>
                <w:rFonts w:ascii="Times New Roman" w:eastAsia="Times New Roman" w:hAnsi="Times New Roman"/>
                <w:b/>
                <w:bCs/>
                <w:sz w:val="24"/>
                <w:szCs w:val="24"/>
                <w:lang w:eastAsia="zh-CN"/>
              </w:rPr>
            </w:pPr>
            <w:proofErr w:type="spellStart"/>
            <w:r w:rsidRPr="00A96860">
              <w:rPr>
                <w:rFonts w:ascii="Times New Roman" w:eastAsia="Times New Roman" w:hAnsi="Times New Roman"/>
                <w:b/>
                <w:bCs/>
                <w:sz w:val="24"/>
                <w:szCs w:val="24"/>
                <w:lang w:eastAsia="zh-CN"/>
              </w:rPr>
              <w:t>Thực</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hiện</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kỳ</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báo</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cáo</w:t>
            </w:r>
            <w:proofErr w:type="spellEnd"/>
          </w:p>
        </w:tc>
        <w:tc>
          <w:tcPr>
            <w:tcW w:w="1843" w:type="dxa"/>
            <w:tcBorders>
              <w:top w:val="single" w:sz="4" w:space="0" w:color="auto"/>
              <w:left w:val="nil"/>
              <w:bottom w:val="single" w:sz="4" w:space="0" w:color="auto"/>
              <w:right w:val="single" w:sz="4" w:space="0" w:color="auto"/>
            </w:tcBorders>
            <w:vAlign w:val="center"/>
            <w:hideMark/>
          </w:tcPr>
          <w:p w14:paraId="4F41670C" w14:textId="77777777" w:rsidR="00877761" w:rsidRPr="00A96860" w:rsidRDefault="00877761" w:rsidP="00F936B9">
            <w:pPr>
              <w:spacing w:before="40" w:after="40" w:line="240" w:lineRule="auto"/>
              <w:ind w:left="-72" w:right="-72"/>
              <w:jc w:val="center"/>
              <w:rPr>
                <w:rFonts w:ascii="Times New Roman" w:eastAsia="Times New Roman" w:hAnsi="Times New Roman"/>
                <w:b/>
                <w:bCs/>
                <w:sz w:val="24"/>
                <w:szCs w:val="24"/>
                <w:lang w:eastAsia="zh-CN"/>
              </w:rPr>
            </w:pPr>
            <w:proofErr w:type="spellStart"/>
            <w:r w:rsidRPr="00A96860">
              <w:rPr>
                <w:rFonts w:ascii="Times New Roman" w:eastAsia="Times New Roman" w:hAnsi="Times New Roman"/>
                <w:b/>
                <w:bCs/>
                <w:sz w:val="24"/>
                <w:szCs w:val="24"/>
                <w:lang w:eastAsia="zh-CN"/>
              </w:rPr>
              <w:t>Ghi</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chú</w:t>
            </w:r>
            <w:proofErr w:type="spellEnd"/>
          </w:p>
        </w:tc>
      </w:tr>
      <w:tr w:rsidR="002539D4" w:rsidRPr="00A96860" w14:paraId="0C2E8D96" w14:textId="77777777" w:rsidTr="00275B11">
        <w:trPr>
          <w:trHeight w:val="98"/>
        </w:trPr>
        <w:tc>
          <w:tcPr>
            <w:tcW w:w="1023" w:type="dxa"/>
            <w:tcBorders>
              <w:top w:val="nil"/>
              <w:left w:val="single" w:sz="4" w:space="0" w:color="auto"/>
              <w:bottom w:val="single" w:sz="4" w:space="0" w:color="auto"/>
              <w:right w:val="single" w:sz="4" w:space="0" w:color="auto"/>
            </w:tcBorders>
            <w:noWrap/>
            <w:vAlign w:val="center"/>
            <w:hideMark/>
          </w:tcPr>
          <w:p w14:paraId="78F0FD60" w14:textId="77777777" w:rsidR="00877761" w:rsidRPr="00A96860" w:rsidRDefault="00877761" w:rsidP="00F936B9">
            <w:pPr>
              <w:spacing w:before="40" w:after="40" w:line="240" w:lineRule="auto"/>
              <w:ind w:left="34" w:right="-72"/>
              <w:jc w:val="center"/>
              <w:rPr>
                <w:rFonts w:ascii="Times New Roman" w:eastAsia="Times New Roman" w:hAnsi="Times New Roman"/>
                <w:b/>
                <w:bCs/>
                <w:sz w:val="24"/>
                <w:szCs w:val="24"/>
                <w:lang w:eastAsia="zh-CN"/>
              </w:rPr>
            </w:pPr>
            <w:r w:rsidRPr="00A96860">
              <w:rPr>
                <w:rFonts w:ascii="Times New Roman" w:eastAsia="Times New Roman" w:hAnsi="Times New Roman"/>
                <w:b/>
                <w:bCs/>
                <w:sz w:val="24"/>
                <w:szCs w:val="24"/>
                <w:lang w:eastAsia="zh-CN"/>
              </w:rPr>
              <w:t>A</w:t>
            </w:r>
          </w:p>
        </w:tc>
        <w:tc>
          <w:tcPr>
            <w:tcW w:w="9042" w:type="dxa"/>
            <w:gridSpan w:val="2"/>
            <w:tcBorders>
              <w:top w:val="single" w:sz="4" w:space="0" w:color="auto"/>
              <w:left w:val="nil"/>
              <w:bottom w:val="single" w:sz="4" w:space="0" w:color="auto"/>
              <w:right w:val="single" w:sz="4" w:space="0" w:color="000000"/>
            </w:tcBorders>
            <w:vAlign w:val="center"/>
            <w:hideMark/>
          </w:tcPr>
          <w:p w14:paraId="503551FF" w14:textId="77777777" w:rsidR="00877761" w:rsidRPr="00A96860" w:rsidRDefault="00877761" w:rsidP="00F936B9">
            <w:pPr>
              <w:spacing w:before="40" w:after="40" w:line="240" w:lineRule="auto"/>
              <w:ind w:right="-72"/>
              <w:jc w:val="center"/>
              <w:rPr>
                <w:rFonts w:ascii="Times New Roman" w:eastAsia="Times New Roman" w:hAnsi="Times New Roman"/>
                <w:b/>
                <w:bCs/>
                <w:sz w:val="24"/>
                <w:szCs w:val="24"/>
                <w:lang w:eastAsia="zh-CN"/>
              </w:rPr>
            </w:pPr>
            <w:r w:rsidRPr="00A96860">
              <w:rPr>
                <w:rFonts w:ascii="Times New Roman" w:eastAsia="Times New Roman" w:hAnsi="Times New Roman"/>
                <w:b/>
                <w:bCs/>
                <w:sz w:val="24"/>
                <w:szCs w:val="24"/>
                <w:lang w:eastAsia="zh-CN"/>
              </w:rPr>
              <w:t>B</w:t>
            </w:r>
          </w:p>
        </w:tc>
        <w:tc>
          <w:tcPr>
            <w:tcW w:w="1417" w:type="dxa"/>
            <w:tcBorders>
              <w:top w:val="nil"/>
              <w:left w:val="nil"/>
              <w:bottom w:val="single" w:sz="4" w:space="0" w:color="auto"/>
              <w:right w:val="single" w:sz="4" w:space="0" w:color="auto"/>
            </w:tcBorders>
            <w:vAlign w:val="center"/>
            <w:hideMark/>
          </w:tcPr>
          <w:p w14:paraId="289782DF" w14:textId="77777777" w:rsidR="00877761" w:rsidRPr="00A96860" w:rsidRDefault="00877761" w:rsidP="00F936B9">
            <w:pPr>
              <w:spacing w:before="40" w:after="40" w:line="240" w:lineRule="auto"/>
              <w:ind w:left="-72" w:right="-72"/>
              <w:jc w:val="center"/>
              <w:rPr>
                <w:rFonts w:ascii="Times New Roman" w:eastAsia="Times New Roman" w:hAnsi="Times New Roman"/>
                <w:b/>
                <w:bCs/>
                <w:sz w:val="24"/>
                <w:szCs w:val="24"/>
                <w:lang w:eastAsia="zh-CN"/>
              </w:rPr>
            </w:pPr>
            <w:r w:rsidRPr="00A96860">
              <w:rPr>
                <w:rFonts w:ascii="Times New Roman" w:eastAsia="Times New Roman" w:hAnsi="Times New Roman"/>
                <w:b/>
                <w:bCs/>
                <w:sz w:val="24"/>
                <w:szCs w:val="24"/>
                <w:lang w:eastAsia="zh-CN"/>
              </w:rPr>
              <w:t>1</w:t>
            </w:r>
          </w:p>
        </w:tc>
        <w:tc>
          <w:tcPr>
            <w:tcW w:w="1276" w:type="dxa"/>
            <w:tcBorders>
              <w:top w:val="nil"/>
              <w:left w:val="nil"/>
              <w:bottom w:val="single" w:sz="4" w:space="0" w:color="auto"/>
              <w:right w:val="single" w:sz="4" w:space="0" w:color="auto"/>
            </w:tcBorders>
            <w:vAlign w:val="center"/>
            <w:hideMark/>
          </w:tcPr>
          <w:p w14:paraId="578479AE" w14:textId="77777777" w:rsidR="00877761" w:rsidRPr="00A96860" w:rsidRDefault="00877761" w:rsidP="00F936B9">
            <w:pPr>
              <w:spacing w:before="40" w:after="40" w:line="240" w:lineRule="auto"/>
              <w:ind w:left="-72" w:right="-72"/>
              <w:jc w:val="center"/>
              <w:rPr>
                <w:rFonts w:ascii="Times New Roman" w:eastAsia="Times New Roman" w:hAnsi="Times New Roman"/>
                <w:b/>
                <w:bCs/>
                <w:sz w:val="24"/>
                <w:szCs w:val="24"/>
                <w:lang w:eastAsia="zh-CN"/>
              </w:rPr>
            </w:pPr>
            <w:r w:rsidRPr="00A96860">
              <w:rPr>
                <w:rFonts w:ascii="Times New Roman" w:eastAsia="Times New Roman" w:hAnsi="Times New Roman"/>
                <w:b/>
                <w:bCs/>
                <w:sz w:val="24"/>
                <w:szCs w:val="24"/>
                <w:lang w:eastAsia="zh-CN"/>
              </w:rPr>
              <w:t>2</w:t>
            </w:r>
          </w:p>
        </w:tc>
        <w:tc>
          <w:tcPr>
            <w:tcW w:w="1843" w:type="dxa"/>
            <w:tcBorders>
              <w:top w:val="nil"/>
              <w:left w:val="nil"/>
              <w:bottom w:val="single" w:sz="4" w:space="0" w:color="auto"/>
              <w:right w:val="single" w:sz="4" w:space="0" w:color="auto"/>
            </w:tcBorders>
            <w:vAlign w:val="center"/>
            <w:hideMark/>
          </w:tcPr>
          <w:p w14:paraId="103CEBCB" w14:textId="77777777" w:rsidR="00877761" w:rsidRPr="00A96860" w:rsidRDefault="00877761" w:rsidP="00F936B9">
            <w:pPr>
              <w:spacing w:before="40" w:after="40" w:line="240" w:lineRule="auto"/>
              <w:ind w:left="-72" w:right="-72"/>
              <w:jc w:val="center"/>
              <w:rPr>
                <w:rFonts w:ascii="Times New Roman" w:eastAsia="Times New Roman" w:hAnsi="Times New Roman"/>
                <w:b/>
                <w:bCs/>
                <w:sz w:val="24"/>
                <w:szCs w:val="24"/>
                <w:lang w:eastAsia="zh-CN"/>
              </w:rPr>
            </w:pPr>
            <w:r w:rsidRPr="00A96860">
              <w:rPr>
                <w:rFonts w:ascii="Times New Roman" w:eastAsia="Times New Roman" w:hAnsi="Times New Roman"/>
                <w:b/>
                <w:bCs/>
                <w:sz w:val="24"/>
                <w:szCs w:val="24"/>
                <w:lang w:eastAsia="zh-CN"/>
              </w:rPr>
              <w:t>3</w:t>
            </w:r>
          </w:p>
        </w:tc>
      </w:tr>
      <w:tr w:rsidR="002539D4" w:rsidRPr="00A96860" w14:paraId="38BF2BE2" w14:textId="77777777" w:rsidTr="00275B11">
        <w:trPr>
          <w:trHeight w:val="614"/>
        </w:trPr>
        <w:tc>
          <w:tcPr>
            <w:tcW w:w="1023" w:type="dxa"/>
            <w:tcBorders>
              <w:top w:val="nil"/>
              <w:left w:val="single" w:sz="4" w:space="0" w:color="auto"/>
              <w:bottom w:val="single" w:sz="4" w:space="0" w:color="auto"/>
              <w:right w:val="single" w:sz="4" w:space="0" w:color="auto"/>
            </w:tcBorders>
            <w:vAlign w:val="center"/>
            <w:hideMark/>
          </w:tcPr>
          <w:p w14:paraId="70FA67DD" w14:textId="77777777" w:rsidR="00877761" w:rsidRPr="00A96860" w:rsidRDefault="00877761" w:rsidP="00F936B9">
            <w:pPr>
              <w:spacing w:before="40" w:after="40" w:line="240" w:lineRule="auto"/>
              <w:ind w:left="34" w:right="-72"/>
              <w:jc w:val="center"/>
              <w:rPr>
                <w:rFonts w:ascii="Times New Roman" w:eastAsia="Times New Roman" w:hAnsi="Times New Roman"/>
                <w:b/>
                <w:bCs/>
                <w:sz w:val="24"/>
                <w:szCs w:val="24"/>
                <w:lang w:eastAsia="zh-CN"/>
              </w:rPr>
            </w:pPr>
            <w:r w:rsidRPr="00A96860">
              <w:rPr>
                <w:rFonts w:ascii="Times New Roman" w:eastAsia="Times New Roman" w:hAnsi="Times New Roman"/>
                <w:b/>
                <w:bCs/>
                <w:sz w:val="24"/>
                <w:szCs w:val="24"/>
                <w:lang w:eastAsia="zh-CN"/>
              </w:rPr>
              <w:t>1</w:t>
            </w:r>
          </w:p>
        </w:tc>
        <w:tc>
          <w:tcPr>
            <w:tcW w:w="9042" w:type="dxa"/>
            <w:gridSpan w:val="2"/>
            <w:tcBorders>
              <w:top w:val="single" w:sz="4" w:space="0" w:color="auto"/>
              <w:left w:val="nil"/>
              <w:bottom w:val="single" w:sz="4" w:space="0" w:color="auto"/>
              <w:right w:val="single" w:sz="4" w:space="0" w:color="000000"/>
            </w:tcBorders>
            <w:vAlign w:val="center"/>
            <w:hideMark/>
          </w:tcPr>
          <w:p w14:paraId="516F8837" w14:textId="77777777" w:rsidR="00877761" w:rsidRPr="00A96860" w:rsidRDefault="00877761" w:rsidP="00F936B9">
            <w:pPr>
              <w:spacing w:before="40" w:after="40" w:line="240" w:lineRule="auto"/>
              <w:ind w:right="-72"/>
              <w:rPr>
                <w:rFonts w:ascii="Times New Roman" w:eastAsia="Times New Roman" w:hAnsi="Times New Roman"/>
                <w:b/>
                <w:bCs/>
                <w:sz w:val="24"/>
                <w:szCs w:val="24"/>
                <w:lang w:eastAsia="zh-CN"/>
              </w:rPr>
            </w:pPr>
            <w:proofErr w:type="spellStart"/>
            <w:r w:rsidRPr="00A96860">
              <w:rPr>
                <w:rFonts w:ascii="Times New Roman" w:eastAsia="Times New Roman" w:hAnsi="Times New Roman"/>
                <w:b/>
                <w:bCs/>
                <w:sz w:val="24"/>
                <w:szCs w:val="24"/>
                <w:lang w:eastAsia="zh-CN"/>
              </w:rPr>
              <w:t>Tổng</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doanh</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thu</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của</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doanh</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nghiệp</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viễn</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thông</w:t>
            </w:r>
            <w:proofErr w:type="spellEnd"/>
            <w:r w:rsidRPr="00A96860">
              <w:rPr>
                <w:rFonts w:ascii="Times New Roman" w:eastAsia="Times New Roman" w:hAnsi="Times New Roman"/>
                <w:b/>
                <w:bCs/>
                <w:sz w:val="24"/>
                <w:szCs w:val="24"/>
                <w:lang w:eastAsia="zh-CN"/>
              </w:rPr>
              <w:t xml:space="preserve"> - </w:t>
            </w:r>
            <w:proofErr w:type="spellStart"/>
            <w:r w:rsidRPr="00A96860">
              <w:rPr>
                <w:rFonts w:ascii="Times New Roman" w:eastAsia="Times New Roman" w:hAnsi="Times New Roman"/>
                <w:b/>
                <w:bCs/>
                <w:sz w:val="24"/>
                <w:szCs w:val="24"/>
                <w:lang w:eastAsia="zh-CN"/>
              </w:rPr>
              <w:t>Doanh</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thu</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cộng</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ngang</w:t>
            </w:r>
            <w:proofErr w:type="spellEnd"/>
            <w:r w:rsidRPr="00A96860">
              <w:rPr>
                <w:rFonts w:ascii="Times New Roman" w:eastAsia="Times New Roman" w:hAnsi="Times New Roman"/>
                <w:b/>
                <w:bCs/>
                <w:sz w:val="24"/>
                <w:szCs w:val="24"/>
                <w:lang w:eastAsia="zh-CN"/>
              </w:rPr>
              <w:t xml:space="preserve"> </w:t>
            </w:r>
          </w:p>
        </w:tc>
        <w:tc>
          <w:tcPr>
            <w:tcW w:w="1417" w:type="dxa"/>
            <w:tcBorders>
              <w:top w:val="nil"/>
              <w:left w:val="nil"/>
              <w:bottom w:val="single" w:sz="4" w:space="0" w:color="auto"/>
              <w:right w:val="single" w:sz="4" w:space="0" w:color="auto"/>
            </w:tcBorders>
            <w:noWrap/>
            <w:vAlign w:val="center"/>
            <w:hideMark/>
          </w:tcPr>
          <w:p w14:paraId="3EC9746E"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276" w:type="dxa"/>
            <w:tcBorders>
              <w:top w:val="nil"/>
              <w:left w:val="nil"/>
              <w:bottom w:val="single" w:sz="4" w:space="0" w:color="auto"/>
              <w:right w:val="single" w:sz="4" w:space="0" w:color="auto"/>
            </w:tcBorders>
            <w:noWrap/>
            <w:vAlign w:val="center"/>
            <w:hideMark/>
          </w:tcPr>
          <w:p w14:paraId="5184809E"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bottom"/>
            <w:hideMark/>
          </w:tcPr>
          <w:p w14:paraId="63471360" w14:textId="77777777" w:rsidR="00877761" w:rsidRPr="00A96860" w:rsidRDefault="00877761" w:rsidP="00F936B9">
            <w:pPr>
              <w:spacing w:before="40" w:after="40" w:line="240" w:lineRule="auto"/>
              <w:ind w:left="-72"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4D6B05F4" w14:textId="77777777" w:rsidTr="00275B11">
        <w:trPr>
          <w:trHeight w:val="614"/>
        </w:trPr>
        <w:tc>
          <w:tcPr>
            <w:tcW w:w="1023" w:type="dxa"/>
            <w:tcBorders>
              <w:top w:val="nil"/>
              <w:left w:val="single" w:sz="4" w:space="0" w:color="auto"/>
              <w:bottom w:val="single" w:sz="4" w:space="0" w:color="auto"/>
              <w:right w:val="single" w:sz="4" w:space="0" w:color="auto"/>
            </w:tcBorders>
            <w:vAlign w:val="center"/>
            <w:hideMark/>
          </w:tcPr>
          <w:p w14:paraId="1903470F" w14:textId="77777777" w:rsidR="00877761" w:rsidRPr="00A96860" w:rsidRDefault="00877761" w:rsidP="00F936B9">
            <w:pPr>
              <w:spacing w:before="40" w:after="40" w:line="240" w:lineRule="auto"/>
              <w:ind w:left="34" w:right="-72"/>
              <w:jc w:val="center"/>
              <w:rPr>
                <w:rFonts w:ascii="Times New Roman" w:eastAsia="Times New Roman" w:hAnsi="Times New Roman"/>
                <w:b/>
                <w:bCs/>
                <w:sz w:val="24"/>
                <w:szCs w:val="24"/>
                <w:lang w:eastAsia="zh-CN"/>
              </w:rPr>
            </w:pPr>
            <w:r w:rsidRPr="00A96860">
              <w:rPr>
                <w:rFonts w:ascii="Times New Roman" w:eastAsia="Times New Roman" w:hAnsi="Times New Roman"/>
                <w:b/>
                <w:bCs/>
                <w:sz w:val="24"/>
                <w:szCs w:val="24"/>
                <w:lang w:eastAsia="zh-CN"/>
              </w:rPr>
              <w:t>2</w:t>
            </w:r>
          </w:p>
        </w:tc>
        <w:tc>
          <w:tcPr>
            <w:tcW w:w="9042" w:type="dxa"/>
            <w:gridSpan w:val="2"/>
            <w:tcBorders>
              <w:top w:val="single" w:sz="4" w:space="0" w:color="auto"/>
              <w:left w:val="nil"/>
              <w:bottom w:val="single" w:sz="4" w:space="0" w:color="auto"/>
              <w:right w:val="single" w:sz="4" w:space="0" w:color="auto"/>
            </w:tcBorders>
            <w:vAlign w:val="center"/>
            <w:hideMark/>
          </w:tcPr>
          <w:p w14:paraId="2DC9C8A4" w14:textId="77777777" w:rsidR="00877761" w:rsidRPr="00A96860" w:rsidRDefault="00877761" w:rsidP="00F936B9">
            <w:pPr>
              <w:spacing w:before="40" w:after="40" w:line="240" w:lineRule="auto"/>
              <w:ind w:right="-72"/>
              <w:rPr>
                <w:rFonts w:ascii="Times New Roman" w:eastAsia="Times New Roman" w:hAnsi="Times New Roman"/>
                <w:b/>
                <w:bCs/>
                <w:sz w:val="24"/>
                <w:szCs w:val="24"/>
                <w:lang w:eastAsia="zh-CN"/>
              </w:rPr>
            </w:pPr>
            <w:proofErr w:type="spellStart"/>
            <w:r w:rsidRPr="00A96860">
              <w:rPr>
                <w:rFonts w:ascii="Times New Roman" w:eastAsia="Times New Roman" w:hAnsi="Times New Roman"/>
                <w:b/>
                <w:bCs/>
                <w:sz w:val="24"/>
                <w:szCs w:val="24"/>
                <w:lang w:eastAsia="zh-CN"/>
              </w:rPr>
              <w:t>Tổng</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doanh</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thu</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của</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doanh</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nghiệp</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viễn</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thông</w:t>
            </w:r>
            <w:proofErr w:type="spellEnd"/>
            <w:r w:rsidRPr="00A96860">
              <w:rPr>
                <w:rFonts w:ascii="Times New Roman" w:eastAsia="Times New Roman" w:hAnsi="Times New Roman"/>
                <w:b/>
                <w:bCs/>
                <w:sz w:val="24"/>
                <w:szCs w:val="24"/>
                <w:lang w:eastAsia="zh-CN"/>
              </w:rPr>
              <w:t xml:space="preserve"> - </w:t>
            </w:r>
            <w:proofErr w:type="spellStart"/>
            <w:r w:rsidRPr="00A96860">
              <w:rPr>
                <w:rFonts w:ascii="Times New Roman" w:eastAsia="Times New Roman" w:hAnsi="Times New Roman"/>
                <w:b/>
                <w:bCs/>
                <w:sz w:val="24"/>
                <w:szCs w:val="24"/>
                <w:lang w:eastAsia="zh-CN"/>
              </w:rPr>
              <w:t>Doanh</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thu</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hợp</w:t>
            </w:r>
            <w:proofErr w:type="spellEnd"/>
            <w:r w:rsidRPr="00A96860">
              <w:rPr>
                <w:rFonts w:ascii="Times New Roman" w:eastAsia="Times New Roman" w:hAnsi="Times New Roman"/>
                <w:b/>
                <w:bCs/>
                <w:sz w:val="24"/>
                <w:szCs w:val="24"/>
                <w:lang w:eastAsia="zh-CN"/>
              </w:rPr>
              <w:t xml:space="preserve"> </w:t>
            </w:r>
            <w:proofErr w:type="spellStart"/>
            <w:r w:rsidRPr="00A96860">
              <w:rPr>
                <w:rFonts w:ascii="Times New Roman" w:eastAsia="Times New Roman" w:hAnsi="Times New Roman"/>
                <w:b/>
                <w:bCs/>
                <w:sz w:val="24"/>
                <w:szCs w:val="24"/>
                <w:lang w:eastAsia="zh-CN"/>
              </w:rPr>
              <w:t>nhất</w:t>
            </w:r>
            <w:proofErr w:type="spellEnd"/>
          </w:p>
        </w:tc>
        <w:tc>
          <w:tcPr>
            <w:tcW w:w="1417" w:type="dxa"/>
            <w:tcBorders>
              <w:top w:val="nil"/>
              <w:left w:val="nil"/>
              <w:bottom w:val="single" w:sz="4" w:space="0" w:color="auto"/>
              <w:right w:val="single" w:sz="4" w:space="0" w:color="auto"/>
            </w:tcBorders>
            <w:noWrap/>
            <w:vAlign w:val="center"/>
            <w:hideMark/>
          </w:tcPr>
          <w:p w14:paraId="31230C47"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276" w:type="dxa"/>
            <w:tcBorders>
              <w:top w:val="nil"/>
              <w:left w:val="nil"/>
              <w:bottom w:val="single" w:sz="4" w:space="0" w:color="auto"/>
              <w:right w:val="single" w:sz="4" w:space="0" w:color="auto"/>
            </w:tcBorders>
            <w:noWrap/>
            <w:vAlign w:val="center"/>
            <w:hideMark/>
          </w:tcPr>
          <w:p w14:paraId="289ACB53"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bottom"/>
            <w:hideMark/>
          </w:tcPr>
          <w:p w14:paraId="5576E639" w14:textId="77777777" w:rsidR="00877761" w:rsidRPr="00A96860" w:rsidRDefault="00877761" w:rsidP="00F936B9">
            <w:pPr>
              <w:spacing w:before="40" w:after="40" w:line="240" w:lineRule="auto"/>
              <w:ind w:left="-72"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365A7CDA" w14:textId="77777777" w:rsidTr="00275B11">
        <w:trPr>
          <w:trHeight w:val="692"/>
        </w:trPr>
        <w:tc>
          <w:tcPr>
            <w:tcW w:w="1023" w:type="dxa"/>
            <w:tcBorders>
              <w:top w:val="nil"/>
              <w:left w:val="single" w:sz="4" w:space="0" w:color="auto"/>
              <w:bottom w:val="single" w:sz="4" w:space="0" w:color="auto"/>
              <w:right w:val="single" w:sz="4" w:space="0" w:color="auto"/>
            </w:tcBorders>
            <w:vAlign w:val="center"/>
            <w:hideMark/>
          </w:tcPr>
          <w:p w14:paraId="1DD0350A"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eastAsia="zh-CN"/>
              </w:rPr>
            </w:pPr>
          </w:p>
        </w:tc>
        <w:tc>
          <w:tcPr>
            <w:tcW w:w="13578" w:type="dxa"/>
            <w:gridSpan w:val="5"/>
            <w:tcBorders>
              <w:top w:val="single" w:sz="4" w:space="0" w:color="auto"/>
              <w:left w:val="nil"/>
              <w:bottom w:val="single" w:sz="4" w:space="0" w:color="auto"/>
              <w:right w:val="single" w:sz="4" w:space="0" w:color="000000"/>
            </w:tcBorders>
            <w:vAlign w:val="center"/>
            <w:hideMark/>
          </w:tcPr>
          <w:p w14:paraId="578F7A7A" w14:textId="77777777" w:rsidR="00877761" w:rsidRPr="00A96860" w:rsidRDefault="00877761" w:rsidP="00F936B9">
            <w:pPr>
              <w:spacing w:before="40" w:after="40" w:line="240" w:lineRule="auto"/>
              <w:ind w:right="-72"/>
              <w:rPr>
                <w:rFonts w:ascii="Times New Roman" w:eastAsia="Times New Roman" w:hAnsi="Times New Roman"/>
                <w:i/>
                <w:iCs/>
                <w:sz w:val="24"/>
                <w:szCs w:val="24"/>
                <w:lang w:eastAsia="zh-CN"/>
              </w:rPr>
            </w:pPr>
            <w:proofErr w:type="spellStart"/>
            <w:r w:rsidRPr="00A96860">
              <w:rPr>
                <w:rFonts w:ascii="Times New Roman" w:eastAsia="Times New Roman" w:hAnsi="Times New Roman"/>
                <w:i/>
                <w:iCs/>
                <w:sz w:val="24"/>
                <w:szCs w:val="24"/>
                <w:lang w:eastAsia="zh-CN"/>
              </w:rPr>
              <w:t>Tổng</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doanh</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thu</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của</w:t>
            </w:r>
            <w:proofErr w:type="spellEnd"/>
            <w:r w:rsidRPr="00A96860">
              <w:rPr>
                <w:rFonts w:ascii="Times New Roman" w:eastAsia="Times New Roman" w:hAnsi="Times New Roman"/>
                <w:i/>
                <w:iCs/>
                <w:sz w:val="24"/>
                <w:szCs w:val="24"/>
                <w:lang w:eastAsia="zh-CN"/>
              </w:rPr>
              <w:t xml:space="preserve"> DNVT </w:t>
            </w:r>
            <w:proofErr w:type="spellStart"/>
            <w:r w:rsidRPr="00A96860">
              <w:rPr>
                <w:rFonts w:ascii="Times New Roman" w:eastAsia="Times New Roman" w:hAnsi="Times New Roman"/>
                <w:i/>
                <w:iCs/>
                <w:sz w:val="24"/>
                <w:szCs w:val="24"/>
                <w:lang w:eastAsia="zh-CN"/>
              </w:rPr>
              <w:t>phân</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theo</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các</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nhóm</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lĩnh</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vực</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hoạt</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động</w:t>
            </w:r>
            <w:proofErr w:type="spellEnd"/>
            <w:r w:rsidRPr="00A96860">
              <w:rPr>
                <w:rFonts w:ascii="Times New Roman" w:eastAsia="Times New Roman" w:hAnsi="Times New Roman"/>
                <w:i/>
                <w:iCs/>
                <w:sz w:val="24"/>
                <w:szCs w:val="24"/>
                <w:lang w:eastAsia="zh-CN"/>
              </w:rPr>
              <w:t xml:space="preserve"> (2=2.1+</w:t>
            </w:r>
            <w:r w:rsidRPr="00A96860">
              <w:rPr>
                <w:rFonts w:ascii="Times New Roman" w:eastAsia="Times New Roman" w:hAnsi="Times New Roman"/>
                <w:i/>
                <w:iCs/>
                <w:sz w:val="24"/>
                <w:szCs w:val="24"/>
                <w:lang w:val="vi-VN" w:eastAsia="zh-CN"/>
              </w:rPr>
              <w:t>2.3</w:t>
            </w:r>
            <w:r w:rsidRPr="00A96860">
              <w:rPr>
                <w:rFonts w:ascii="Times New Roman" w:eastAsia="Times New Roman" w:hAnsi="Times New Roman"/>
                <w:i/>
                <w:iCs/>
                <w:sz w:val="24"/>
                <w:szCs w:val="24"/>
                <w:lang w:eastAsia="zh-CN"/>
              </w:rPr>
              <w:t>+2.</w:t>
            </w:r>
            <w:r w:rsidRPr="00A96860">
              <w:rPr>
                <w:rFonts w:ascii="Times New Roman" w:eastAsia="Times New Roman" w:hAnsi="Times New Roman"/>
                <w:i/>
                <w:iCs/>
                <w:sz w:val="24"/>
                <w:szCs w:val="24"/>
                <w:lang w:val="vi-VN" w:eastAsia="zh-CN"/>
              </w:rPr>
              <w:t>3</w:t>
            </w:r>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nếu</w:t>
            </w:r>
            <w:proofErr w:type="spellEnd"/>
            <w:r w:rsidRPr="00A96860">
              <w:rPr>
                <w:rFonts w:ascii="Times New Roman" w:eastAsia="Times New Roman" w:hAnsi="Times New Roman"/>
                <w:i/>
                <w:iCs/>
                <w:sz w:val="24"/>
                <w:szCs w:val="24"/>
                <w:lang w:eastAsia="zh-CN"/>
              </w:rPr>
              <w:t xml:space="preserve"> DN </w:t>
            </w:r>
            <w:proofErr w:type="spellStart"/>
            <w:r w:rsidRPr="00A96860">
              <w:rPr>
                <w:rFonts w:ascii="Times New Roman" w:eastAsia="Times New Roman" w:hAnsi="Times New Roman"/>
                <w:i/>
                <w:iCs/>
                <w:sz w:val="24"/>
                <w:szCs w:val="24"/>
                <w:lang w:eastAsia="zh-CN"/>
              </w:rPr>
              <w:t>có</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cung</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cấp</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dịch</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vụ</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tại</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nước</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ngoài</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thì</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tách</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riêng</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doanh</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thu</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trong</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nước</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và</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nước</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ngoài</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với</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các</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lĩnh</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vực</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hoạt</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động</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tương</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ứng</w:t>
            </w:r>
            <w:proofErr w:type="spellEnd"/>
          </w:p>
        </w:tc>
      </w:tr>
      <w:tr w:rsidR="002539D4" w:rsidRPr="00A96860" w14:paraId="43BDC22B" w14:textId="77777777" w:rsidTr="00275B11">
        <w:trPr>
          <w:trHeight w:val="314"/>
        </w:trPr>
        <w:tc>
          <w:tcPr>
            <w:tcW w:w="1023" w:type="dxa"/>
            <w:tcBorders>
              <w:top w:val="nil"/>
              <w:left w:val="single" w:sz="4" w:space="0" w:color="auto"/>
              <w:bottom w:val="single" w:sz="4" w:space="0" w:color="auto"/>
              <w:right w:val="single" w:sz="4" w:space="0" w:color="auto"/>
            </w:tcBorders>
            <w:vAlign w:val="center"/>
            <w:hideMark/>
          </w:tcPr>
          <w:p w14:paraId="48748B90"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2.1</w:t>
            </w:r>
          </w:p>
        </w:tc>
        <w:tc>
          <w:tcPr>
            <w:tcW w:w="9042" w:type="dxa"/>
            <w:gridSpan w:val="2"/>
            <w:tcBorders>
              <w:top w:val="single" w:sz="4" w:space="0" w:color="auto"/>
              <w:left w:val="nil"/>
              <w:bottom w:val="single" w:sz="4" w:space="0" w:color="auto"/>
              <w:right w:val="single" w:sz="4" w:space="0" w:color="auto"/>
            </w:tcBorders>
            <w:vAlign w:val="center"/>
            <w:hideMark/>
          </w:tcPr>
          <w:p w14:paraId="3A1B0162"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lang w:eastAsia="zh-CN"/>
              </w:rPr>
              <w:t>Viễn</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thông</w:t>
            </w:r>
            <w:proofErr w:type="spellEnd"/>
          </w:p>
        </w:tc>
        <w:tc>
          <w:tcPr>
            <w:tcW w:w="1417" w:type="dxa"/>
            <w:tcBorders>
              <w:top w:val="nil"/>
              <w:left w:val="nil"/>
              <w:bottom w:val="single" w:sz="4" w:space="0" w:color="auto"/>
              <w:right w:val="single" w:sz="4" w:space="0" w:color="auto"/>
            </w:tcBorders>
            <w:noWrap/>
            <w:vAlign w:val="center"/>
            <w:hideMark/>
          </w:tcPr>
          <w:p w14:paraId="3910DFEC"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276" w:type="dxa"/>
            <w:tcBorders>
              <w:top w:val="nil"/>
              <w:left w:val="nil"/>
              <w:bottom w:val="single" w:sz="4" w:space="0" w:color="auto"/>
              <w:right w:val="single" w:sz="4" w:space="0" w:color="auto"/>
            </w:tcBorders>
            <w:noWrap/>
            <w:vAlign w:val="center"/>
            <w:hideMark/>
          </w:tcPr>
          <w:p w14:paraId="576B39F9"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bottom"/>
            <w:hideMark/>
          </w:tcPr>
          <w:p w14:paraId="479BEC1C" w14:textId="77777777" w:rsidR="00877761" w:rsidRPr="00A96860" w:rsidRDefault="00877761" w:rsidP="00F936B9">
            <w:pPr>
              <w:spacing w:before="40" w:after="40" w:line="240" w:lineRule="auto"/>
              <w:ind w:left="-72"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491A747E" w14:textId="77777777" w:rsidTr="00275B11">
        <w:trPr>
          <w:trHeight w:val="314"/>
        </w:trPr>
        <w:tc>
          <w:tcPr>
            <w:tcW w:w="1023" w:type="dxa"/>
            <w:tcBorders>
              <w:top w:val="nil"/>
              <w:left w:val="single" w:sz="4" w:space="0" w:color="auto"/>
              <w:bottom w:val="single" w:sz="4" w:space="0" w:color="auto"/>
              <w:right w:val="single" w:sz="4" w:space="0" w:color="auto"/>
            </w:tcBorders>
          </w:tcPr>
          <w:p w14:paraId="61CEB6D9"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eastAsia="zh-CN"/>
              </w:rPr>
            </w:pPr>
            <w:r w:rsidRPr="00A96860">
              <w:rPr>
                <w:rFonts w:ascii="Times New Roman" w:hAnsi="Times New Roman"/>
                <w:sz w:val="24"/>
                <w:szCs w:val="24"/>
                <w:lang w:val="vi-VN"/>
              </w:rPr>
              <w:t>2.1.</w:t>
            </w:r>
            <w:r w:rsidRPr="00A96860">
              <w:rPr>
                <w:rFonts w:ascii="Times New Roman" w:hAnsi="Times New Roman"/>
                <w:sz w:val="24"/>
                <w:szCs w:val="24"/>
              </w:rPr>
              <w:t>1</w:t>
            </w:r>
          </w:p>
        </w:tc>
        <w:tc>
          <w:tcPr>
            <w:tcW w:w="9042" w:type="dxa"/>
            <w:gridSpan w:val="2"/>
            <w:tcBorders>
              <w:top w:val="single" w:sz="4" w:space="0" w:color="auto"/>
              <w:left w:val="nil"/>
              <w:bottom w:val="single" w:sz="4" w:space="0" w:color="auto"/>
              <w:right w:val="single" w:sz="4" w:space="0" w:color="auto"/>
            </w:tcBorders>
          </w:tcPr>
          <w:p w14:paraId="52498AC2"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r w:rsidRPr="00A96860">
              <w:rPr>
                <w:rFonts w:ascii="Times New Roman" w:hAnsi="Times New Roman"/>
                <w:sz w:val="24"/>
                <w:szCs w:val="24"/>
              </w:rPr>
              <w:t xml:space="preserve">Trong </w:t>
            </w:r>
            <w:proofErr w:type="spellStart"/>
            <w:r w:rsidRPr="00A96860">
              <w:rPr>
                <w:rFonts w:ascii="Times New Roman" w:hAnsi="Times New Roman"/>
                <w:sz w:val="24"/>
                <w:szCs w:val="24"/>
              </w:rPr>
              <w:t>nước</w:t>
            </w:r>
            <w:proofErr w:type="spellEnd"/>
          </w:p>
        </w:tc>
        <w:tc>
          <w:tcPr>
            <w:tcW w:w="1417" w:type="dxa"/>
            <w:tcBorders>
              <w:top w:val="nil"/>
              <w:left w:val="nil"/>
              <w:bottom w:val="single" w:sz="4" w:space="0" w:color="auto"/>
              <w:right w:val="single" w:sz="4" w:space="0" w:color="auto"/>
            </w:tcBorders>
            <w:noWrap/>
            <w:vAlign w:val="center"/>
          </w:tcPr>
          <w:p w14:paraId="6A5D0BD7" w14:textId="77777777" w:rsidR="00877761" w:rsidRPr="00A96860" w:rsidRDefault="00877761" w:rsidP="00F936B9">
            <w:pPr>
              <w:spacing w:before="40" w:after="40" w:line="240" w:lineRule="auto"/>
              <w:ind w:left="-72" w:right="-72"/>
              <w:rPr>
                <w:rFonts w:ascii="Times New Roman" w:eastAsia="Times New Roman" w:hAnsi="Times New Roman"/>
                <w:sz w:val="24"/>
                <w:szCs w:val="24"/>
                <w:lang w:val="vi-VN" w:eastAsia="zh-CN"/>
              </w:rPr>
            </w:pPr>
          </w:p>
        </w:tc>
        <w:tc>
          <w:tcPr>
            <w:tcW w:w="1276" w:type="dxa"/>
            <w:tcBorders>
              <w:top w:val="nil"/>
              <w:left w:val="nil"/>
              <w:bottom w:val="single" w:sz="4" w:space="0" w:color="auto"/>
              <w:right w:val="single" w:sz="4" w:space="0" w:color="auto"/>
            </w:tcBorders>
            <w:noWrap/>
            <w:vAlign w:val="center"/>
          </w:tcPr>
          <w:p w14:paraId="0E9C2F5E"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bottom"/>
          </w:tcPr>
          <w:p w14:paraId="18D1F115" w14:textId="77777777" w:rsidR="00877761" w:rsidRPr="00A96860" w:rsidRDefault="00877761" w:rsidP="00F936B9">
            <w:pPr>
              <w:spacing w:before="40" w:after="40" w:line="240" w:lineRule="auto"/>
              <w:ind w:left="-72" w:right="-72"/>
              <w:jc w:val="center"/>
              <w:rPr>
                <w:rFonts w:ascii="Times New Roman" w:eastAsia="Times New Roman" w:hAnsi="Times New Roman"/>
                <w:sz w:val="24"/>
                <w:szCs w:val="24"/>
                <w:lang w:eastAsia="zh-CN"/>
              </w:rPr>
            </w:pPr>
          </w:p>
        </w:tc>
      </w:tr>
      <w:tr w:rsidR="002539D4" w:rsidRPr="00A96860" w14:paraId="21F40E8A" w14:textId="77777777" w:rsidTr="00275B11">
        <w:trPr>
          <w:trHeight w:val="314"/>
        </w:trPr>
        <w:tc>
          <w:tcPr>
            <w:tcW w:w="1023" w:type="dxa"/>
            <w:tcBorders>
              <w:top w:val="nil"/>
              <w:left w:val="single" w:sz="4" w:space="0" w:color="auto"/>
              <w:bottom w:val="single" w:sz="4" w:space="0" w:color="auto"/>
              <w:right w:val="single" w:sz="4" w:space="0" w:color="auto"/>
            </w:tcBorders>
          </w:tcPr>
          <w:p w14:paraId="16F3D2A7"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eastAsia="zh-CN"/>
              </w:rPr>
            </w:pPr>
            <w:r w:rsidRPr="00A96860">
              <w:rPr>
                <w:rFonts w:ascii="Times New Roman" w:hAnsi="Times New Roman"/>
                <w:sz w:val="24"/>
                <w:szCs w:val="24"/>
                <w:lang w:val="vi-VN"/>
              </w:rPr>
              <w:t>2.</w:t>
            </w:r>
            <w:r w:rsidRPr="00A96860">
              <w:rPr>
                <w:rFonts w:ascii="Times New Roman" w:hAnsi="Times New Roman"/>
                <w:sz w:val="24"/>
                <w:szCs w:val="24"/>
              </w:rPr>
              <w:t>1.2</w:t>
            </w:r>
          </w:p>
        </w:tc>
        <w:tc>
          <w:tcPr>
            <w:tcW w:w="9042" w:type="dxa"/>
            <w:gridSpan w:val="2"/>
            <w:tcBorders>
              <w:top w:val="single" w:sz="4" w:space="0" w:color="auto"/>
              <w:left w:val="nil"/>
              <w:bottom w:val="single" w:sz="4" w:space="0" w:color="auto"/>
              <w:right w:val="single" w:sz="4" w:space="0" w:color="auto"/>
            </w:tcBorders>
          </w:tcPr>
          <w:p w14:paraId="22E51215"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hAnsi="Times New Roman"/>
                <w:sz w:val="24"/>
                <w:szCs w:val="24"/>
              </w:rPr>
              <w:t>Nước</w:t>
            </w:r>
            <w:proofErr w:type="spellEnd"/>
            <w:r w:rsidRPr="00A96860">
              <w:rPr>
                <w:rFonts w:ascii="Times New Roman" w:hAnsi="Times New Roman"/>
                <w:sz w:val="24"/>
                <w:szCs w:val="24"/>
              </w:rPr>
              <w:t xml:space="preserve"> </w:t>
            </w:r>
            <w:proofErr w:type="spellStart"/>
            <w:r w:rsidRPr="00A96860">
              <w:rPr>
                <w:rFonts w:ascii="Times New Roman" w:hAnsi="Times New Roman"/>
                <w:sz w:val="24"/>
                <w:szCs w:val="24"/>
              </w:rPr>
              <w:t>ngoài</w:t>
            </w:r>
            <w:proofErr w:type="spellEnd"/>
          </w:p>
        </w:tc>
        <w:tc>
          <w:tcPr>
            <w:tcW w:w="1417" w:type="dxa"/>
            <w:tcBorders>
              <w:top w:val="nil"/>
              <w:left w:val="nil"/>
              <w:bottom w:val="single" w:sz="4" w:space="0" w:color="auto"/>
              <w:right w:val="single" w:sz="4" w:space="0" w:color="auto"/>
            </w:tcBorders>
            <w:noWrap/>
            <w:vAlign w:val="center"/>
          </w:tcPr>
          <w:p w14:paraId="48F3790F" w14:textId="77777777" w:rsidR="00877761" w:rsidRPr="00A96860" w:rsidRDefault="00877761" w:rsidP="00F936B9">
            <w:pPr>
              <w:spacing w:before="40" w:after="40" w:line="240" w:lineRule="auto"/>
              <w:ind w:left="-72" w:right="-72"/>
              <w:rPr>
                <w:rFonts w:ascii="Times New Roman" w:eastAsia="Times New Roman" w:hAnsi="Times New Roman"/>
                <w:sz w:val="24"/>
                <w:szCs w:val="24"/>
                <w:lang w:val="vi-VN" w:eastAsia="zh-CN"/>
              </w:rPr>
            </w:pPr>
          </w:p>
        </w:tc>
        <w:tc>
          <w:tcPr>
            <w:tcW w:w="1276" w:type="dxa"/>
            <w:tcBorders>
              <w:top w:val="nil"/>
              <w:left w:val="nil"/>
              <w:bottom w:val="single" w:sz="4" w:space="0" w:color="auto"/>
              <w:right w:val="single" w:sz="4" w:space="0" w:color="auto"/>
            </w:tcBorders>
            <w:noWrap/>
            <w:vAlign w:val="center"/>
          </w:tcPr>
          <w:p w14:paraId="3F780E97"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bottom"/>
          </w:tcPr>
          <w:p w14:paraId="7BD47E09" w14:textId="77777777" w:rsidR="00877761" w:rsidRPr="00A96860" w:rsidRDefault="00877761" w:rsidP="00F936B9">
            <w:pPr>
              <w:spacing w:before="40" w:after="40" w:line="240" w:lineRule="auto"/>
              <w:ind w:left="-72" w:right="-72"/>
              <w:jc w:val="center"/>
              <w:rPr>
                <w:rFonts w:ascii="Times New Roman" w:eastAsia="Times New Roman" w:hAnsi="Times New Roman"/>
                <w:sz w:val="24"/>
                <w:szCs w:val="24"/>
                <w:lang w:eastAsia="zh-CN"/>
              </w:rPr>
            </w:pPr>
          </w:p>
        </w:tc>
      </w:tr>
      <w:tr w:rsidR="002539D4" w:rsidRPr="00A96860" w14:paraId="3C2E0B10" w14:textId="77777777" w:rsidTr="00275B11">
        <w:trPr>
          <w:trHeight w:val="314"/>
        </w:trPr>
        <w:tc>
          <w:tcPr>
            <w:tcW w:w="1023" w:type="dxa"/>
            <w:tcBorders>
              <w:top w:val="nil"/>
              <w:left w:val="single" w:sz="4" w:space="0" w:color="auto"/>
              <w:bottom w:val="single" w:sz="4" w:space="0" w:color="auto"/>
              <w:right w:val="single" w:sz="4" w:space="0" w:color="auto"/>
            </w:tcBorders>
            <w:vAlign w:val="center"/>
            <w:hideMark/>
          </w:tcPr>
          <w:p w14:paraId="2ADE93EF"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2.</w:t>
            </w:r>
            <w:r w:rsidRPr="00A96860">
              <w:rPr>
                <w:rFonts w:ascii="Times New Roman" w:eastAsia="Times New Roman" w:hAnsi="Times New Roman"/>
                <w:sz w:val="24"/>
                <w:szCs w:val="24"/>
                <w:lang w:val="vi-VN" w:eastAsia="zh-CN"/>
              </w:rPr>
              <w:t>2</w:t>
            </w:r>
          </w:p>
        </w:tc>
        <w:tc>
          <w:tcPr>
            <w:tcW w:w="9042" w:type="dxa"/>
            <w:gridSpan w:val="2"/>
            <w:tcBorders>
              <w:top w:val="single" w:sz="4" w:space="0" w:color="auto"/>
              <w:left w:val="nil"/>
              <w:bottom w:val="single" w:sz="4" w:space="0" w:color="auto"/>
              <w:right w:val="single" w:sz="4" w:space="0" w:color="auto"/>
            </w:tcBorders>
            <w:vAlign w:val="center"/>
            <w:hideMark/>
          </w:tcPr>
          <w:p w14:paraId="37DDFC76"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lang w:eastAsia="zh-CN"/>
              </w:rPr>
              <w:t>Dịch</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vụ</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nội</w:t>
            </w:r>
            <w:proofErr w:type="spellEnd"/>
            <w:r w:rsidRPr="00A96860">
              <w:rPr>
                <w:rFonts w:ascii="Times New Roman" w:eastAsia="Times New Roman" w:hAnsi="Times New Roman"/>
                <w:sz w:val="24"/>
                <w:szCs w:val="24"/>
                <w:lang w:eastAsia="zh-CN"/>
              </w:rPr>
              <w:t xml:space="preserve"> dung</w:t>
            </w:r>
          </w:p>
        </w:tc>
        <w:tc>
          <w:tcPr>
            <w:tcW w:w="1417" w:type="dxa"/>
            <w:tcBorders>
              <w:top w:val="nil"/>
              <w:left w:val="nil"/>
              <w:bottom w:val="single" w:sz="4" w:space="0" w:color="auto"/>
              <w:right w:val="single" w:sz="4" w:space="0" w:color="auto"/>
            </w:tcBorders>
            <w:noWrap/>
            <w:vAlign w:val="center"/>
            <w:hideMark/>
          </w:tcPr>
          <w:p w14:paraId="5A2AFD07"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276" w:type="dxa"/>
            <w:tcBorders>
              <w:top w:val="nil"/>
              <w:left w:val="nil"/>
              <w:bottom w:val="single" w:sz="4" w:space="0" w:color="auto"/>
              <w:right w:val="single" w:sz="4" w:space="0" w:color="auto"/>
            </w:tcBorders>
            <w:noWrap/>
            <w:vAlign w:val="center"/>
            <w:hideMark/>
          </w:tcPr>
          <w:p w14:paraId="3E39DE4B"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bottom"/>
            <w:hideMark/>
          </w:tcPr>
          <w:p w14:paraId="4D11BA89" w14:textId="77777777" w:rsidR="00877761" w:rsidRPr="00A96860" w:rsidRDefault="00877761" w:rsidP="00F936B9">
            <w:pPr>
              <w:spacing w:before="40" w:after="40" w:line="240" w:lineRule="auto"/>
              <w:ind w:left="-72"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3EA982D3" w14:textId="77777777" w:rsidTr="00275B11">
        <w:trPr>
          <w:trHeight w:val="314"/>
        </w:trPr>
        <w:tc>
          <w:tcPr>
            <w:tcW w:w="1023" w:type="dxa"/>
            <w:tcBorders>
              <w:top w:val="nil"/>
              <w:left w:val="single" w:sz="4" w:space="0" w:color="auto"/>
              <w:bottom w:val="single" w:sz="4" w:space="0" w:color="auto"/>
              <w:right w:val="single" w:sz="4" w:space="0" w:color="auto"/>
            </w:tcBorders>
            <w:vAlign w:val="center"/>
          </w:tcPr>
          <w:p w14:paraId="4D6B30DD"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2.</w:t>
            </w:r>
            <w:r w:rsidRPr="00A96860">
              <w:rPr>
                <w:rFonts w:ascii="Times New Roman" w:eastAsia="Times New Roman" w:hAnsi="Times New Roman"/>
                <w:sz w:val="24"/>
                <w:szCs w:val="24"/>
                <w:lang w:val="vi-VN" w:eastAsia="zh-CN"/>
              </w:rPr>
              <w:t>2.1</w:t>
            </w:r>
          </w:p>
        </w:tc>
        <w:tc>
          <w:tcPr>
            <w:tcW w:w="9042" w:type="dxa"/>
            <w:gridSpan w:val="2"/>
            <w:tcBorders>
              <w:top w:val="single" w:sz="4" w:space="0" w:color="auto"/>
              <w:left w:val="nil"/>
              <w:bottom w:val="single" w:sz="4" w:space="0" w:color="auto"/>
              <w:right w:val="single" w:sz="4" w:space="0" w:color="auto"/>
            </w:tcBorders>
          </w:tcPr>
          <w:p w14:paraId="243E7623"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r w:rsidRPr="00A96860">
              <w:rPr>
                <w:rFonts w:ascii="Times New Roman" w:hAnsi="Times New Roman"/>
                <w:sz w:val="24"/>
                <w:szCs w:val="24"/>
              </w:rPr>
              <w:t xml:space="preserve">Trong </w:t>
            </w:r>
            <w:proofErr w:type="spellStart"/>
            <w:r w:rsidRPr="00A96860">
              <w:rPr>
                <w:rFonts w:ascii="Times New Roman" w:hAnsi="Times New Roman"/>
                <w:sz w:val="24"/>
                <w:szCs w:val="24"/>
              </w:rPr>
              <w:t>nước</w:t>
            </w:r>
            <w:proofErr w:type="spellEnd"/>
          </w:p>
        </w:tc>
        <w:tc>
          <w:tcPr>
            <w:tcW w:w="1417" w:type="dxa"/>
            <w:tcBorders>
              <w:top w:val="nil"/>
              <w:left w:val="nil"/>
              <w:bottom w:val="single" w:sz="4" w:space="0" w:color="auto"/>
              <w:right w:val="single" w:sz="4" w:space="0" w:color="auto"/>
            </w:tcBorders>
            <w:noWrap/>
            <w:vAlign w:val="center"/>
          </w:tcPr>
          <w:p w14:paraId="0B46ED1E"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276" w:type="dxa"/>
            <w:tcBorders>
              <w:top w:val="nil"/>
              <w:left w:val="nil"/>
              <w:bottom w:val="single" w:sz="4" w:space="0" w:color="auto"/>
              <w:right w:val="single" w:sz="4" w:space="0" w:color="auto"/>
            </w:tcBorders>
            <w:noWrap/>
            <w:vAlign w:val="center"/>
          </w:tcPr>
          <w:p w14:paraId="3B03478E"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bottom"/>
          </w:tcPr>
          <w:p w14:paraId="07DCDA25" w14:textId="77777777" w:rsidR="00877761" w:rsidRPr="00A96860" w:rsidRDefault="00877761" w:rsidP="00F936B9">
            <w:pPr>
              <w:spacing w:before="40" w:after="40" w:line="240" w:lineRule="auto"/>
              <w:ind w:left="-72" w:right="-72"/>
              <w:jc w:val="center"/>
              <w:rPr>
                <w:rFonts w:ascii="Times New Roman" w:eastAsia="Times New Roman" w:hAnsi="Times New Roman"/>
                <w:sz w:val="24"/>
                <w:szCs w:val="24"/>
                <w:lang w:eastAsia="zh-CN"/>
              </w:rPr>
            </w:pPr>
          </w:p>
        </w:tc>
      </w:tr>
      <w:tr w:rsidR="002539D4" w:rsidRPr="00A96860" w14:paraId="3ADACE00" w14:textId="77777777" w:rsidTr="00275B11">
        <w:trPr>
          <w:trHeight w:val="314"/>
        </w:trPr>
        <w:tc>
          <w:tcPr>
            <w:tcW w:w="1023" w:type="dxa"/>
            <w:tcBorders>
              <w:top w:val="nil"/>
              <w:left w:val="single" w:sz="4" w:space="0" w:color="auto"/>
              <w:bottom w:val="single" w:sz="4" w:space="0" w:color="auto"/>
              <w:right w:val="single" w:sz="4" w:space="0" w:color="auto"/>
            </w:tcBorders>
            <w:vAlign w:val="center"/>
          </w:tcPr>
          <w:p w14:paraId="080CBA23"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2.</w:t>
            </w:r>
            <w:r w:rsidRPr="00A96860">
              <w:rPr>
                <w:rFonts w:ascii="Times New Roman" w:eastAsia="Times New Roman" w:hAnsi="Times New Roman"/>
                <w:sz w:val="24"/>
                <w:szCs w:val="24"/>
                <w:lang w:val="vi-VN" w:eastAsia="zh-CN"/>
              </w:rPr>
              <w:t>2.2</w:t>
            </w:r>
          </w:p>
        </w:tc>
        <w:tc>
          <w:tcPr>
            <w:tcW w:w="9042" w:type="dxa"/>
            <w:gridSpan w:val="2"/>
            <w:tcBorders>
              <w:top w:val="single" w:sz="4" w:space="0" w:color="auto"/>
              <w:left w:val="nil"/>
              <w:bottom w:val="single" w:sz="4" w:space="0" w:color="auto"/>
              <w:right w:val="single" w:sz="4" w:space="0" w:color="auto"/>
            </w:tcBorders>
          </w:tcPr>
          <w:p w14:paraId="6B4D9040"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hAnsi="Times New Roman"/>
                <w:sz w:val="24"/>
                <w:szCs w:val="24"/>
              </w:rPr>
              <w:t>Nước</w:t>
            </w:r>
            <w:proofErr w:type="spellEnd"/>
            <w:r w:rsidRPr="00A96860">
              <w:rPr>
                <w:rFonts w:ascii="Times New Roman" w:hAnsi="Times New Roman"/>
                <w:sz w:val="24"/>
                <w:szCs w:val="24"/>
              </w:rPr>
              <w:t xml:space="preserve"> </w:t>
            </w:r>
            <w:proofErr w:type="spellStart"/>
            <w:r w:rsidRPr="00A96860">
              <w:rPr>
                <w:rFonts w:ascii="Times New Roman" w:hAnsi="Times New Roman"/>
                <w:sz w:val="24"/>
                <w:szCs w:val="24"/>
              </w:rPr>
              <w:t>ngoài</w:t>
            </w:r>
            <w:proofErr w:type="spellEnd"/>
          </w:p>
        </w:tc>
        <w:tc>
          <w:tcPr>
            <w:tcW w:w="1417" w:type="dxa"/>
            <w:tcBorders>
              <w:top w:val="nil"/>
              <w:left w:val="nil"/>
              <w:bottom w:val="single" w:sz="4" w:space="0" w:color="auto"/>
              <w:right w:val="single" w:sz="4" w:space="0" w:color="auto"/>
            </w:tcBorders>
            <w:noWrap/>
            <w:vAlign w:val="center"/>
          </w:tcPr>
          <w:p w14:paraId="19A3E8A7"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276" w:type="dxa"/>
            <w:tcBorders>
              <w:top w:val="nil"/>
              <w:left w:val="nil"/>
              <w:bottom w:val="single" w:sz="4" w:space="0" w:color="auto"/>
              <w:right w:val="single" w:sz="4" w:space="0" w:color="auto"/>
            </w:tcBorders>
            <w:noWrap/>
            <w:vAlign w:val="center"/>
          </w:tcPr>
          <w:p w14:paraId="40211CD2"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bottom"/>
          </w:tcPr>
          <w:p w14:paraId="515B6913" w14:textId="77777777" w:rsidR="00877761" w:rsidRPr="00A96860" w:rsidRDefault="00877761" w:rsidP="00F936B9">
            <w:pPr>
              <w:spacing w:before="40" w:after="40" w:line="240" w:lineRule="auto"/>
              <w:ind w:left="-72" w:right="-72"/>
              <w:jc w:val="center"/>
              <w:rPr>
                <w:rFonts w:ascii="Times New Roman" w:eastAsia="Times New Roman" w:hAnsi="Times New Roman"/>
                <w:sz w:val="24"/>
                <w:szCs w:val="24"/>
                <w:lang w:eastAsia="zh-CN"/>
              </w:rPr>
            </w:pPr>
          </w:p>
        </w:tc>
      </w:tr>
      <w:tr w:rsidR="002539D4" w:rsidRPr="00A96860" w14:paraId="3AF54CEC" w14:textId="77777777" w:rsidTr="00275B11">
        <w:trPr>
          <w:trHeight w:val="314"/>
        </w:trPr>
        <w:tc>
          <w:tcPr>
            <w:tcW w:w="1023" w:type="dxa"/>
            <w:tcBorders>
              <w:top w:val="nil"/>
              <w:left w:val="single" w:sz="4" w:space="0" w:color="auto"/>
              <w:bottom w:val="single" w:sz="4" w:space="0" w:color="auto"/>
              <w:right w:val="single" w:sz="4" w:space="0" w:color="auto"/>
            </w:tcBorders>
            <w:vAlign w:val="center"/>
            <w:hideMark/>
          </w:tcPr>
          <w:p w14:paraId="771DB681"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2.</w:t>
            </w:r>
            <w:r w:rsidRPr="00A96860">
              <w:rPr>
                <w:rFonts w:ascii="Times New Roman" w:eastAsia="Times New Roman" w:hAnsi="Times New Roman"/>
                <w:sz w:val="24"/>
                <w:szCs w:val="24"/>
                <w:lang w:val="vi-VN" w:eastAsia="zh-CN"/>
              </w:rPr>
              <w:t>3</w:t>
            </w:r>
          </w:p>
        </w:tc>
        <w:tc>
          <w:tcPr>
            <w:tcW w:w="9042" w:type="dxa"/>
            <w:gridSpan w:val="2"/>
            <w:tcBorders>
              <w:top w:val="single" w:sz="4" w:space="0" w:color="auto"/>
              <w:left w:val="nil"/>
              <w:bottom w:val="single" w:sz="4" w:space="0" w:color="auto"/>
              <w:right w:val="single" w:sz="4" w:space="0" w:color="auto"/>
            </w:tcBorders>
            <w:vAlign w:val="center"/>
            <w:hideMark/>
          </w:tcPr>
          <w:p w14:paraId="49EF7144"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lang w:eastAsia="zh-CN"/>
              </w:rPr>
              <w:t>Doanh</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thu</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hoạt</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động</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khác</w:t>
            </w:r>
            <w:proofErr w:type="spellEnd"/>
          </w:p>
        </w:tc>
        <w:tc>
          <w:tcPr>
            <w:tcW w:w="1417" w:type="dxa"/>
            <w:tcBorders>
              <w:top w:val="nil"/>
              <w:left w:val="nil"/>
              <w:bottom w:val="single" w:sz="4" w:space="0" w:color="auto"/>
              <w:right w:val="single" w:sz="4" w:space="0" w:color="auto"/>
            </w:tcBorders>
            <w:noWrap/>
            <w:vAlign w:val="center"/>
            <w:hideMark/>
          </w:tcPr>
          <w:p w14:paraId="01D92808"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276" w:type="dxa"/>
            <w:tcBorders>
              <w:top w:val="nil"/>
              <w:left w:val="nil"/>
              <w:bottom w:val="single" w:sz="4" w:space="0" w:color="auto"/>
              <w:right w:val="single" w:sz="4" w:space="0" w:color="auto"/>
            </w:tcBorders>
            <w:noWrap/>
            <w:vAlign w:val="center"/>
            <w:hideMark/>
          </w:tcPr>
          <w:p w14:paraId="02E164B8"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bottom"/>
            <w:hideMark/>
          </w:tcPr>
          <w:p w14:paraId="1BE1A7F6" w14:textId="77777777" w:rsidR="00877761" w:rsidRPr="00A96860" w:rsidRDefault="00877761" w:rsidP="00F936B9">
            <w:pPr>
              <w:spacing w:before="40" w:after="40" w:line="240" w:lineRule="auto"/>
              <w:ind w:left="-72"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62261AF1" w14:textId="77777777" w:rsidTr="00275B11">
        <w:trPr>
          <w:trHeight w:val="914"/>
        </w:trPr>
        <w:tc>
          <w:tcPr>
            <w:tcW w:w="1023" w:type="dxa"/>
            <w:tcBorders>
              <w:top w:val="nil"/>
              <w:left w:val="single" w:sz="4" w:space="0" w:color="auto"/>
              <w:bottom w:val="single" w:sz="4" w:space="0" w:color="auto"/>
              <w:right w:val="single" w:sz="4" w:space="0" w:color="auto"/>
            </w:tcBorders>
            <w:vAlign w:val="center"/>
            <w:hideMark/>
          </w:tcPr>
          <w:p w14:paraId="6F94D3A5" w14:textId="77777777" w:rsidR="00877761" w:rsidRPr="00A96860" w:rsidRDefault="00877761" w:rsidP="00F936B9">
            <w:pPr>
              <w:spacing w:before="40" w:after="40" w:line="240" w:lineRule="auto"/>
              <w:ind w:left="34" w:right="-72"/>
              <w:jc w:val="center"/>
              <w:rPr>
                <w:rFonts w:ascii="Times New Roman" w:eastAsia="Times New Roman" w:hAnsi="Times New Roman"/>
                <w:b/>
                <w:sz w:val="24"/>
                <w:szCs w:val="24"/>
                <w:lang w:eastAsia="zh-CN"/>
              </w:rPr>
            </w:pPr>
            <w:r w:rsidRPr="00A96860">
              <w:rPr>
                <w:rFonts w:ascii="Times New Roman" w:eastAsia="Times New Roman" w:hAnsi="Times New Roman"/>
                <w:b/>
                <w:sz w:val="24"/>
                <w:szCs w:val="24"/>
                <w:lang w:eastAsia="zh-CN"/>
              </w:rPr>
              <w:t>3</w:t>
            </w:r>
          </w:p>
        </w:tc>
        <w:tc>
          <w:tcPr>
            <w:tcW w:w="9042" w:type="dxa"/>
            <w:gridSpan w:val="2"/>
            <w:tcBorders>
              <w:top w:val="single" w:sz="4" w:space="0" w:color="auto"/>
              <w:left w:val="nil"/>
              <w:bottom w:val="single" w:sz="4" w:space="0" w:color="auto"/>
              <w:right w:val="single" w:sz="4" w:space="0" w:color="auto"/>
            </w:tcBorders>
            <w:vAlign w:val="center"/>
            <w:hideMark/>
          </w:tcPr>
          <w:p w14:paraId="3B885FF2" w14:textId="77777777" w:rsidR="00877761" w:rsidRPr="00A96860" w:rsidRDefault="00877761" w:rsidP="00F936B9">
            <w:pPr>
              <w:spacing w:before="40" w:after="40" w:line="240" w:lineRule="auto"/>
              <w:ind w:right="-72"/>
              <w:rPr>
                <w:rFonts w:ascii="Times New Roman" w:eastAsia="Times New Roman" w:hAnsi="Times New Roman"/>
                <w:b/>
                <w:sz w:val="24"/>
                <w:szCs w:val="24"/>
                <w:lang w:eastAsia="zh-CN"/>
              </w:rPr>
            </w:pPr>
            <w:proofErr w:type="spellStart"/>
            <w:r w:rsidRPr="00A96860">
              <w:rPr>
                <w:rFonts w:ascii="Times New Roman" w:eastAsia="Times New Roman" w:hAnsi="Times New Roman"/>
                <w:b/>
                <w:sz w:val="24"/>
                <w:szCs w:val="24"/>
                <w:lang w:eastAsia="zh-CN"/>
              </w:rPr>
              <w:t>Tổng</w:t>
            </w:r>
            <w:proofErr w:type="spellEnd"/>
            <w:r w:rsidRPr="00A96860">
              <w:rPr>
                <w:rFonts w:ascii="Times New Roman" w:eastAsia="Times New Roman" w:hAnsi="Times New Roman"/>
                <w:b/>
                <w:sz w:val="24"/>
                <w:szCs w:val="24"/>
                <w:lang w:eastAsia="zh-CN"/>
              </w:rPr>
              <w:t xml:space="preserve"> </w:t>
            </w:r>
            <w:proofErr w:type="spellStart"/>
            <w:r w:rsidRPr="00A96860">
              <w:rPr>
                <w:rFonts w:ascii="Times New Roman" w:eastAsia="Times New Roman" w:hAnsi="Times New Roman"/>
                <w:b/>
                <w:sz w:val="24"/>
                <w:szCs w:val="24"/>
                <w:lang w:eastAsia="zh-CN"/>
              </w:rPr>
              <w:t>doanh</w:t>
            </w:r>
            <w:proofErr w:type="spellEnd"/>
            <w:r w:rsidRPr="00A96860">
              <w:rPr>
                <w:rFonts w:ascii="Times New Roman" w:eastAsia="Times New Roman" w:hAnsi="Times New Roman"/>
                <w:b/>
                <w:sz w:val="24"/>
                <w:szCs w:val="24"/>
                <w:lang w:eastAsia="zh-CN"/>
              </w:rPr>
              <w:t xml:space="preserve"> </w:t>
            </w:r>
            <w:proofErr w:type="spellStart"/>
            <w:r w:rsidRPr="00A96860">
              <w:rPr>
                <w:rFonts w:ascii="Times New Roman" w:eastAsia="Times New Roman" w:hAnsi="Times New Roman"/>
                <w:b/>
                <w:sz w:val="24"/>
                <w:szCs w:val="24"/>
                <w:lang w:eastAsia="zh-CN"/>
              </w:rPr>
              <w:t>thu</w:t>
            </w:r>
            <w:proofErr w:type="spellEnd"/>
            <w:r w:rsidRPr="00A96860">
              <w:rPr>
                <w:rFonts w:ascii="Times New Roman" w:eastAsia="Times New Roman" w:hAnsi="Times New Roman"/>
                <w:b/>
                <w:sz w:val="24"/>
                <w:szCs w:val="24"/>
                <w:lang w:eastAsia="zh-CN"/>
              </w:rPr>
              <w:t xml:space="preserve"> </w:t>
            </w:r>
            <w:proofErr w:type="spellStart"/>
            <w:r w:rsidRPr="00A96860">
              <w:rPr>
                <w:rFonts w:ascii="Times New Roman" w:eastAsia="Times New Roman" w:hAnsi="Times New Roman"/>
                <w:b/>
                <w:sz w:val="24"/>
                <w:szCs w:val="24"/>
                <w:lang w:eastAsia="zh-CN"/>
              </w:rPr>
              <w:t>theo</w:t>
            </w:r>
            <w:proofErr w:type="spellEnd"/>
            <w:r w:rsidRPr="00A96860">
              <w:rPr>
                <w:rFonts w:ascii="Times New Roman" w:eastAsia="Times New Roman" w:hAnsi="Times New Roman"/>
                <w:b/>
                <w:sz w:val="24"/>
                <w:szCs w:val="24"/>
                <w:lang w:eastAsia="zh-CN"/>
              </w:rPr>
              <w:t xml:space="preserve"> </w:t>
            </w:r>
            <w:proofErr w:type="spellStart"/>
            <w:r w:rsidRPr="00A96860">
              <w:rPr>
                <w:rFonts w:ascii="Times New Roman" w:eastAsia="Times New Roman" w:hAnsi="Times New Roman"/>
                <w:b/>
                <w:sz w:val="24"/>
                <w:szCs w:val="24"/>
                <w:lang w:eastAsia="zh-CN"/>
              </w:rPr>
              <w:t>ngành</w:t>
            </w:r>
            <w:proofErr w:type="spellEnd"/>
            <w:r w:rsidRPr="00A96860">
              <w:rPr>
                <w:rFonts w:ascii="Times New Roman" w:eastAsia="Times New Roman" w:hAnsi="Times New Roman"/>
                <w:b/>
                <w:sz w:val="24"/>
                <w:szCs w:val="24"/>
                <w:lang w:eastAsia="zh-CN"/>
              </w:rPr>
              <w:t xml:space="preserve"> </w:t>
            </w:r>
            <w:proofErr w:type="spellStart"/>
            <w:r w:rsidRPr="00A96860">
              <w:rPr>
                <w:rFonts w:ascii="Times New Roman" w:eastAsia="Times New Roman" w:hAnsi="Times New Roman"/>
                <w:b/>
                <w:sz w:val="24"/>
                <w:szCs w:val="24"/>
                <w:lang w:eastAsia="zh-CN"/>
              </w:rPr>
              <w:t>viễn</w:t>
            </w:r>
            <w:proofErr w:type="spellEnd"/>
            <w:r w:rsidRPr="00A96860">
              <w:rPr>
                <w:rFonts w:ascii="Times New Roman" w:eastAsia="Times New Roman" w:hAnsi="Times New Roman"/>
                <w:b/>
                <w:sz w:val="24"/>
                <w:szCs w:val="24"/>
                <w:lang w:eastAsia="zh-CN"/>
              </w:rPr>
              <w:t xml:space="preserve"> </w:t>
            </w:r>
            <w:proofErr w:type="spellStart"/>
            <w:r w:rsidRPr="00A96860">
              <w:rPr>
                <w:rFonts w:ascii="Times New Roman" w:eastAsia="Times New Roman" w:hAnsi="Times New Roman"/>
                <w:b/>
                <w:sz w:val="24"/>
                <w:szCs w:val="24"/>
                <w:lang w:eastAsia="zh-CN"/>
              </w:rPr>
              <w:t>thông</w:t>
            </w:r>
            <w:proofErr w:type="spellEnd"/>
          </w:p>
        </w:tc>
        <w:tc>
          <w:tcPr>
            <w:tcW w:w="1417" w:type="dxa"/>
            <w:tcBorders>
              <w:top w:val="nil"/>
              <w:left w:val="nil"/>
              <w:bottom w:val="single" w:sz="4" w:space="0" w:color="auto"/>
              <w:right w:val="single" w:sz="4" w:space="0" w:color="auto"/>
            </w:tcBorders>
            <w:noWrap/>
            <w:vAlign w:val="center"/>
            <w:hideMark/>
          </w:tcPr>
          <w:p w14:paraId="79D59C41"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276" w:type="dxa"/>
            <w:tcBorders>
              <w:top w:val="nil"/>
              <w:left w:val="nil"/>
              <w:bottom w:val="single" w:sz="4" w:space="0" w:color="auto"/>
              <w:right w:val="single" w:sz="4" w:space="0" w:color="auto"/>
            </w:tcBorders>
            <w:noWrap/>
            <w:vAlign w:val="center"/>
            <w:hideMark/>
          </w:tcPr>
          <w:p w14:paraId="12D8658C"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bottom"/>
            <w:hideMark/>
          </w:tcPr>
          <w:p w14:paraId="12BC701F"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lang w:eastAsia="zh-CN"/>
              </w:rPr>
              <w:t>Ngành</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có</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mã</w:t>
            </w:r>
            <w:proofErr w:type="spellEnd"/>
            <w:r w:rsidRPr="00A96860">
              <w:rPr>
                <w:rFonts w:ascii="Times New Roman" w:eastAsia="Times New Roman" w:hAnsi="Times New Roman"/>
                <w:sz w:val="24"/>
                <w:szCs w:val="24"/>
                <w:lang w:eastAsia="zh-CN"/>
              </w:rPr>
              <w:t xml:space="preserve"> J61 </w:t>
            </w:r>
            <w:proofErr w:type="spellStart"/>
            <w:r w:rsidRPr="00A96860">
              <w:rPr>
                <w:rFonts w:ascii="Times New Roman" w:eastAsia="Times New Roman" w:hAnsi="Times New Roman"/>
                <w:sz w:val="24"/>
                <w:szCs w:val="24"/>
                <w:lang w:eastAsia="zh-CN"/>
              </w:rPr>
              <w:t>trong</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bảng</w:t>
            </w:r>
            <w:proofErr w:type="spellEnd"/>
            <w:r w:rsidRPr="00A96860">
              <w:rPr>
                <w:rFonts w:ascii="Times New Roman" w:eastAsia="Times New Roman" w:hAnsi="Times New Roman"/>
                <w:sz w:val="24"/>
                <w:szCs w:val="24"/>
                <w:lang w:eastAsia="zh-CN"/>
              </w:rPr>
              <w:t xml:space="preserve"> Danh </w:t>
            </w:r>
            <w:proofErr w:type="spellStart"/>
            <w:r w:rsidRPr="00A96860">
              <w:rPr>
                <w:rFonts w:ascii="Times New Roman" w:eastAsia="Times New Roman" w:hAnsi="Times New Roman"/>
                <w:sz w:val="24"/>
                <w:szCs w:val="24"/>
                <w:lang w:eastAsia="zh-CN"/>
              </w:rPr>
              <w:t>mục</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ngành</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kinh</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tế</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Việt</w:t>
            </w:r>
            <w:proofErr w:type="spellEnd"/>
            <w:r w:rsidRPr="00A96860">
              <w:rPr>
                <w:rFonts w:ascii="Times New Roman" w:eastAsia="Times New Roman" w:hAnsi="Times New Roman"/>
                <w:sz w:val="24"/>
                <w:szCs w:val="24"/>
                <w:lang w:eastAsia="zh-CN"/>
              </w:rPr>
              <w:t xml:space="preserve"> Nam</w:t>
            </w:r>
          </w:p>
        </w:tc>
      </w:tr>
      <w:tr w:rsidR="002539D4" w:rsidRPr="00A96860" w14:paraId="2386D83D" w14:textId="77777777" w:rsidTr="00275B11">
        <w:trPr>
          <w:trHeight w:val="528"/>
        </w:trPr>
        <w:tc>
          <w:tcPr>
            <w:tcW w:w="1023" w:type="dxa"/>
            <w:tcBorders>
              <w:top w:val="nil"/>
              <w:left w:val="single" w:sz="4" w:space="0" w:color="auto"/>
              <w:bottom w:val="single" w:sz="4" w:space="0" w:color="auto"/>
              <w:right w:val="single" w:sz="4" w:space="0" w:color="auto"/>
            </w:tcBorders>
            <w:vAlign w:val="center"/>
            <w:hideMark/>
          </w:tcPr>
          <w:p w14:paraId="6AE48CE7" w14:textId="77777777" w:rsidR="00877761" w:rsidRPr="00A96860" w:rsidRDefault="00877761" w:rsidP="00F936B9">
            <w:pPr>
              <w:spacing w:before="40" w:after="40" w:line="240" w:lineRule="auto"/>
              <w:ind w:left="34" w:right="-72"/>
              <w:jc w:val="center"/>
              <w:rPr>
                <w:rFonts w:ascii="Times New Roman" w:eastAsia="Times New Roman" w:hAnsi="Times New Roman"/>
                <w:b/>
                <w:sz w:val="24"/>
                <w:szCs w:val="24"/>
                <w:lang w:eastAsia="zh-CN"/>
              </w:rPr>
            </w:pPr>
            <w:r w:rsidRPr="00A96860">
              <w:rPr>
                <w:rFonts w:ascii="Times New Roman" w:eastAsia="Times New Roman" w:hAnsi="Times New Roman"/>
                <w:b/>
                <w:sz w:val="24"/>
                <w:szCs w:val="24"/>
                <w:lang w:eastAsia="zh-CN"/>
              </w:rPr>
              <w:lastRenderedPageBreak/>
              <w:t>4</w:t>
            </w:r>
          </w:p>
        </w:tc>
        <w:tc>
          <w:tcPr>
            <w:tcW w:w="9042" w:type="dxa"/>
            <w:gridSpan w:val="2"/>
            <w:tcBorders>
              <w:top w:val="single" w:sz="4" w:space="0" w:color="auto"/>
              <w:left w:val="nil"/>
              <w:bottom w:val="single" w:sz="4" w:space="0" w:color="auto"/>
              <w:right w:val="single" w:sz="4" w:space="0" w:color="auto"/>
            </w:tcBorders>
            <w:vAlign w:val="center"/>
            <w:hideMark/>
          </w:tcPr>
          <w:p w14:paraId="5CFE75B3" w14:textId="100AADD9" w:rsidR="00877761" w:rsidRPr="00A96860" w:rsidRDefault="00877761" w:rsidP="00E8507B">
            <w:pPr>
              <w:spacing w:before="40" w:after="40" w:line="240" w:lineRule="auto"/>
              <w:ind w:right="-72"/>
              <w:rPr>
                <w:rFonts w:ascii="Times New Roman" w:eastAsia="Times New Roman" w:hAnsi="Times New Roman"/>
                <w:b/>
                <w:sz w:val="24"/>
                <w:szCs w:val="24"/>
                <w:lang w:eastAsia="zh-CN"/>
              </w:rPr>
            </w:pPr>
            <w:proofErr w:type="spellStart"/>
            <w:r w:rsidRPr="00A96860">
              <w:rPr>
                <w:rFonts w:ascii="Times New Roman" w:eastAsia="Times New Roman" w:hAnsi="Times New Roman"/>
                <w:b/>
                <w:sz w:val="24"/>
                <w:szCs w:val="24"/>
                <w:lang w:eastAsia="zh-CN"/>
              </w:rPr>
              <w:t>Tổng</w:t>
            </w:r>
            <w:proofErr w:type="spellEnd"/>
            <w:r w:rsidRPr="00A96860">
              <w:rPr>
                <w:rFonts w:ascii="Times New Roman" w:eastAsia="Times New Roman" w:hAnsi="Times New Roman"/>
                <w:b/>
                <w:sz w:val="24"/>
                <w:szCs w:val="24"/>
                <w:lang w:eastAsia="zh-CN"/>
              </w:rPr>
              <w:t xml:space="preserve"> </w:t>
            </w:r>
            <w:proofErr w:type="spellStart"/>
            <w:r w:rsidRPr="00A96860">
              <w:rPr>
                <w:rFonts w:ascii="Times New Roman" w:eastAsia="Times New Roman" w:hAnsi="Times New Roman"/>
                <w:b/>
                <w:sz w:val="24"/>
                <w:szCs w:val="24"/>
                <w:lang w:eastAsia="zh-CN"/>
              </w:rPr>
              <w:t>doanh</w:t>
            </w:r>
            <w:proofErr w:type="spellEnd"/>
            <w:r w:rsidRPr="00A96860">
              <w:rPr>
                <w:rFonts w:ascii="Times New Roman" w:eastAsia="Times New Roman" w:hAnsi="Times New Roman"/>
                <w:b/>
                <w:sz w:val="24"/>
                <w:szCs w:val="24"/>
                <w:lang w:eastAsia="zh-CN"/>
              </w:rPr>
              <w:t xml:space="preserve"> </w:t>
            </w:r>
            <w:proofErr w:type="spellStart"/>
            <w:r w:rsidRPr="00A96860">
              <w:rPr>
                <w:rFonts w:ascii="Times New Roman" w:eastAsia="Times New Roman" w:hAnsi="Times New Roman"/>
                <w:b/>
                <w:sz w:val="24"/>
                <w:szCs w:val="24"/>
                <w:lang w:eastAsia="zh-CN"/>
              </w:rPr>
              <w:t>thu</w:t>
            </w:r>
            <w:proofErr w:type="spellEnd"/>
            <w:r w:rsidRPr="00A96860">
              <w:rPr>
                <w:rFonts w:ascii="Times New Roman" w:eastAsia="Times New Roman" w:hAnsi="Times New Roman"/>
                <w:b/>
                <w:sz w:val="24"/>
                <w:szCs w:val="24"/>
                <w:lang w:eastAsia="zh-CN"/>
              </w:rPr>
              <w:t xml:space="preserve"> </w:t>
            </w:r>
            <w:proofErr w:type="spellStart"/>
            <w:r w:rsidRPr="00A96860">
              <w:rPr>
                <w:rFonts w:ascii="Times New Roman" w:eastAsia="Times New Roman" w:hAnsi="Times New Roman"/>
                <w:b/>
                <w:sz w:val="24"/>
                <w:szCs w:val="24"/>
                <w:lang w:eastAsia="zh-CN"/>
              </w:rPr>
              <w:t>dịch</w:t>
            </w:r>
            <w:proofErr w:type="spellEnd"/>
            <w:r w:rsidRPr="00A96860">
              <w:rPr>
                <w:rFonts w:ascii="Times New Roman" w:eastAsia="Times New Roman" w:hAnsi="Times New Roman"/>
                <w:b/>
                <w:sz w:val="24"/>
                <w:szCs w:val="24"/>
                <w:lang w:eastAsia="zh-CN"/>
              </w:rPr>
              <w:t xml:space="preserve"> </w:t>
            </w:r>
            <w:proofErr w:type="spellStart"/>
            <w:r w:rsidRPr="00A96860">
              <w:rPr>
                <w:rFonts w:ascii="Times New Roman" w:eastAsia="Times New Roman" w:hAnsi="Times New Roman"/>
                <w:b/>
                <w:sz w:val="24"/>
                <w:szCs w:val="24"/>
                <w:lang w:eastAsia="zh-CN"/>
              </w:rPr>
              <w:t>vụ</w:t>
            </w:r>
            <w:proofErr w:type="spellEnd"/>
            <w:r w:rsidRPr="00A96860">
              <w:rPr>
                <w:rFonts w:ascii="Times New Roman" w:eastAsia="Times New Roman" w:hAnsi="Times New Roman"/>
                <w:b/>
                <w:sz w:val="24"/>
                <w:szCs w:val="24"/>
                <w:lang w:eastAsia="zh-CN"/>
              </w:rPr>
              <w:t xml:space="preserve"> </w:t>
            </w:r>
            <w:proofErr w:type="spellStart"/>
            <w:r w:rsidRPr="00A96860">
              <w:rPr>
                <w:rFonts w:ascii="Times New Roman" w:eastAsia="Times New Roman" w:hAnsi="Times New Roman"/>
                <w:b/>
                <w:sz w:val="24"/>
                <w:szCs w:val="24"/>
                <w:lang w:eastAsia="zh-CN"/>
              </w:rPr>
              <w:t>viễn</w:t>
            </w:r>
            <w:proofErr w:type="spellEnd"/>
            <w:r w:rsidRPr="00A96860">
              <w:rPr>
                <w:rFonts w:ascii="Times New Roman" w:eastAsia="Times New Roman" w:hAnsi="Times New Roman"/>
                <w:b/>
                <w:sz w:val="24"/>
                <w:szCs w:val="24"/>
                <w:lang w:eastAsia="zh-CN"/>
              </w:rPr>
              <w:t xml:space="preserve"> </w:t>
            </w:r>
            <w:proofErr w:type="spellStart"/>
            <w:r w:rsidRPr="00A96860">
              <w:rPr>
                <w:rFonts w:ascii="Times New Roman" w:eastAsia="Times New Roman" w:hAnsi="Times New Roman"/>
                <w:b/>
                <w:sz w:val="24"/>
                <w:szCs w:val="24"/>
                <w:lang w:eastAsia="zh-CN"/>
              </w:rPr>
              <w:t>thông</w:t>
            </w:r>
            <w:proofErr w:type="spellEnd"/>
            <w:r w:rsidRPr="00A96860">
              <w:rPr>
                <w:rFonts w:ascii="Times New Roman" w:eastAsia="Times New Roman" w:hAnsi="Times New Roman"/>
                <w:b/>
                <w:sz w:val="24"/>
                <w:szCs w:val="24"/>
                <w:lang w:eastAsia="zh-CN"/>
              </w:rPr>
              <w:t xml:space="preserve"> </w:t>
            </w:r>
            <w:r w:rsidRPr="00A96860">
              <w:rPr>
                <w:rFonts w:ascii="Times New Roman" w:eastAsia="Times New Roman" w:hAnsi="Times New Roman"/>
                <w:iCs/>
                <w:sz w:val="24"/>
                <w:szCs w:val="24"/>
                <w:lang w:eastAsia="zh-CN"/>
              </w:rPr>
              <w:t>(4= 4.1+</w:t>
            </w:r>
            <w:r w:rsidR="00E8507B" w:rsidRPr="00A96860">
              <w:rPr>
                <w:rFonts w:ascii="Times New Roman" w:eastAsia="Times New Roman" w:hAnsi="Times New Roman"/>
                <w:iCs/>
                <w:sz w:val="24"/>
                <w:szCs w:val="24"/>
                <w:lang w:eastAsia="zh-CN"/>
              </w:rPr>
              <w:t>...</w:t>
            </w:r>
            <w:r w:rsidRPr="00A96860">
              <w:rPr>
                <w:rFonts w:ascii="Times New Roman" w:eastAsia="Times New Roman" w:hAnsi="Times New Roman"/>
                <w:iCs/>
                <w:sz w:val="24"/>
                <w:szCs w:val="24"/>
                <w:lang w:eastAsia="zh-CN"/>
              </w:rPr>
              <w:t>+4.5)</w:t>
            </w:r>
          </w:p>
        </w:tc>
        <w:tc>
          <w:tcPr>
            <w:tcW w:w="1417" w:type="dxa"/>
            <w:tcBorders>
              <w:top w:val="nil"/>
              <w:left w:val="nil"/>
              <w:bottom w:val="single" w:sz="4" w:space="0" w:color="auto"/>
              <w:right w:val="single" w:sz="4" w:space="0" w:color="auto"/>
            </w:tcBorders>
            <w:noWrap/>
            <w:vAlign w:val="center"/>
            <w:hideMark/>
          </w:tcPr>
          <w:p w14:paraId="28F63091"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276" w:type="dxa"/>
            <w:tcBorders>
              <w:top w:val="nil"/>
              <w:left w:val="nil"/>
              <w:bottom w:val="single" w:sz="4" w:space="0" w:color="auto"/>
              <w:right w:val="single" w:sz="4" w:space="0" w:color="auto"/>
            </w:tcBorders>
            <w:noWrap/>
            <w:vAlign w:val="center"/>
            <w:hideMark/>
          </w:tcPr>
          <w:p w14:paraId="07B1EAAB"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bottom"/>
            <w:hideMark/>
          </w:tcPr>
          <w:p w14:paraId="4F845A3E"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r>
      <w:tr w:rsidR="002539D4" w:rsidRPr="00A96860" w14:paraId="31814B31" w14:textId="77777777" w:rsidTr="00275B11">
        <w:trPr>
          <w:trHeight w:val="501"/>
        </w:trPr>
        <w:tc>
          <w:tcPr>
            <w:tcW w:w="1023" w:type="dxa"/>
            <w:tcBorders>
              <w:top w:val="nil"/>
              <w:left w:val="single" w:sz="4" w:space="0" w:color="auto"/>
              <w:bottom w:val="single" w:sz="4" w:space="0" w:color="auto"/>
              <w:right w:val="single" w:sz="4" w:space="0" w:color="auto"/>
            </w:tcBorders>
            <w:vAlign w:val="center"/>
            <w:hideMark/>
          </w:tcPr>
          <w:p w14:paraId="07225C3A" w14:textId="77777777" w:rsidR="00877761" w:rsidRPr="00A96860" w:rsidRDefault="00877761" w:rsidP="00F936B9">
            <w:pPr>
              <w:spacing w:before="40" w:after="40" w:line="240" w:lineRule="auto"/>
              <w:ind w:left="34" w:right="-72"/>
              <w:jc w:val="center"/>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4.1</w:t>
            </w:r>
          </w:p>
        </w:tc>
        <w:tc>
          <w:tcPr>
            <w:tcW w:w="9042" w:type="dxa"/>
            <w:gridSpan w:val="2"/>
            <w:tcBorders>
              <w:top w:val="single" w:sz="4" w:space="0" w:color="auto"/>
              <w:left w:val="nil"/>
              <w:bottom w:val="single" w:sz="4" w:space="0" w:color="auto"/>
              <w:right w:val="single" w:sz="4" w:space="0" w:color="auto"/>
            </w:tcBorders>
            <w:vAlign w:val="center"/>
            <w:hideMark/>
          </w:tcPr>
          <w:p w14:paraId="4C38DC29" w14:textId="77777777" w:rsidR="00877761" w:rsidRPr="00A96860" w:rsidRDefault="00877761" w:rsidP="00F936B9">
            <w:pPr>
              <w:spacing w:before="40" w:after="40" w:line="240" w:lineRule="auto"/>
              <w:ind w:right="-72"/>
              <w:rPr>
                <w:rFonts w:ascii="Times New Roman" w:eastAsia="Times New Roman" w:hAnsi="Times New Roman"/>
                <w:b/>
                <w:i/>
                <w:spacing w:val="-6"/>
                <w:sz w:val="24"/>
                <w:szCs w:val="24"/>
                <w:lang w:eastAsia="zh-CN"/>
              </w:rPr>
            </w:pPr>
            <w:proofErr w:type="spellStart"/>
            <w:r w:rsidRPr="00A96860">
              <w:rPr>
                <w:rFonts w:ascii="Times New Roman" w:eastAsia="Times New Roman" w:hAnsi="Times New Roman"/>
                <w:b/>
                <w:i/>
                <w:spacing w:val="-6"/>
                <w:sz w:val="24"/>
                <w:szCs w:val="24"/>
                <w:lang w:eastAsia="zh-CN"/>
              </w:rPr>
              <w:t>Doanh</w:t>
            </w:r>
            <w:proofErr w:type="spellEnd"/>
            <w:r w:rsidRPr="00A96860">
              <w:rPr>
                <w:rFonts w:ascii="Times New Roman" w:eastAsia="Times New Roman" w:hAnsi="Times New Roman"/>
                <w:b/>
                <w:i/>
                <w:spacing w:val="-6"/>
                <w:sz w:val="24"/>
                <w:szCs w:val="24"/>
                <w:lang w:eastAsia="zh-CN"/>
              </w:rPr>
              <w:t xml:space="preserve"> </w:t>
            </w:r>
            <w:proofErr w:type="spellStart"/>
            <w:r w:rsidRPr="00A96860">
              <w:rPr>
                <w:rFonts w:ascii="Times New Roman" w:eastAsia="Times New Roman" w:hAnsi="Times New Roman"/>
                <w:b/>
                <w:i/>
                <w:spacing w:val="-6"/>
                <w:sz w:val="24"/>
                <w:szCs w:val="24"/>
                <w:lang w:eastAsia="zh-CN"/>
              </w:rPr>
              <w:t>thu</w:t>
            </w:r>
            <w:proofErr w:type="spellEnd"/>
            <w:r w:rsidRPr="00A96860">
              <w:rPr>
                <w:rFonts w:ascii="Times New Roman" w:eastAsia="Times New Roman" w:hAnsi="Times New Roman"/>
                <w:b/>
                <w:i/>
                <w:spacing w:val="-6"/>
                <w:sz w:val="24"/>
                <w:szCs w:val="24"/>
                <w:lang w:eastAsia="zh-CN"/>
              </w:rPr>
              <w:t xml:space="preserve"> </w:t>
            </w:r>
            <w:proofErr w:type="spellStart"/>
            <w:r w:rsidRPr="00A96860">
              <w:rPr>
                <w:rFonts w:ascii="Times New Roman" w:eastAsia="Times New Roman" w:hAnsi="Times New Roman"/>
                <w:b/>
                <w:i/>
                <w:spacing w:val="-6"/>
                <w:sz w:val="24"/>
                <w:szCs w:val="24"/>
                <w:lang w:eastAsia="zh-CN"/>
              </w:rPr>
              <w:t>dịch</w:t>
            </w:r>
            <w:proofErr w:type="spellEnd"/>
            <w:r w:rsidRPr="00A96860">
              <w:rPr>
                <w:rFonts w:ascii="Times New Roman" w:eastAsia="Times New Roman" w:hAnsi="Times New Roman"/>
                <w:b/>
                <w:i/>
                <w:spacing w:val="-6"/>
                <w:sz w:val="24"/>
                <w:szCs w:val="24"/>
                <w:lang w:eastAsia="zh-CN"/>
              </w:rPr>
              <w:t xml:space="preserve"> </w:t>
            </w:r>
            <w:proofErr w:type="spellStart"/>
            <w:r w:rsidRPr="00A96860">
              <w:rPr>
                <w:rFonts w:ascii="Times New Roman" w:eastAsia="Times New Roman" w:hAnsi="Times New Roman"/>
                <w:b/>
                <w:i/>
                <w:spacing w:val="-6"/>
                <w:sz w:val="24"/>
                <w:szCs w:val="24"/>
                <w:lang w:eastAsia="zh-CN"/>
              </w:rPr>
              <w:t>vụ</w:t>
            </w:r>
            <w:proofErr w:type="spellEnd"/>
            <w:r w:rsidRPr="00A96860">
              <w:rPr>
                <w:rFonts w:ascii="Times New Roman" w:eastAsia="Times New Roman" w:hAnsi="Times New Roman"/>
                <w:b/>
                <w:i/>
                <w:spacing w:val="-6"/>
                <w:sz w:val="24"/>
                <w:szCs w:val="24"/>
                <w:lang w:eastAsia="zh-CN"/>
              </w:rPr>
              <w:t xml:space="preserve"> </w:t>
            </w:r>
            <w:proofErr w:type="spellStart"/>
            <w:r w:rsidRPr="00A96860">
              <w:rPr>
                <w:rFonts w:ascii="Times New Roman" w:eastAsia="Times New Roman" w:hAnsi="Times New Roman"/>
                <w:b/>
                <w:i/>
                <w:spacing w:val="-6"/>
                <w:sz w:val="24"/>
                <w:szCs w:val="24"/>
                <w:lang w:eastAsia="zh-CN"/>
              </w:rPr>
              <w:t>viễn</w:t>
            </w:r>
            <w:proofErr w:type="spellEnd"/>
            <w:r w:rsidRPr="00A96860">
              <w:rPr>
                <w:rFonts w:ascii="Times New Roman" w:eastAsia="Times New Roman" w:hAnsi="Times New Roman"/>
                <w:b/>
                <w:i/>
                <w:spacing w:val="-6"/>
                <w:sz w:val="24"/>
                <w:szCs w:val="24"/>
                <w:lang w:eastAsia="zh-CN"/>
              </w:rPr>
              <w:t xml:space="preserve"> </w:t>
            </w:r>
            <w:proofErr w:type="spellStart"/>
            <w:r w:rsidRPr="00A96860">
              <w:rPr>
                <w:rFonts w:ascii="Times New Roman" w:eastAsia="Times New Roman" w:hAnsi="Times New Roman"/>
                <w:b/>
                <w:i/>
                <w:spacing w:val="-6"/>
                <w:sz w:val="24"/>
                <w:szCs w:val="24"/>
                <w:lang w:eastAsia="zh-CN"/>
              </w:rPr>
              <w:t>thông</w:t>
            </w:r>
            <w:proofErr w:type="spellEnd"/>
            <w:r w:rsidRPr="00A96860">
              <w:rPr>
                <w:rFonts w:ascii="Times New Roman" w:eastAsia="Times New Roman" w:hAnsi="Times New Roman"/>
                <w:b/>
                <w:i/>
                <w:spacing w:val="-6"/>
                <w:sz w:val="24"/>
                <w:szCs w:val="24"/>
                <w:lang w:eastAsia="zh-CN"/>
              </w:rPr>
              <w:t xml:space="preserve"> </w:t>
            </w:r>
            <w:proofErr w:type="spellStart"/>
            <w:r w:rsidRPr="00A96860">
              <w:rPr>
                <w:rFonts w:ascii="Times New Roman" w:eastAsia="Times New Roman" w:hAnsi="Times New Roman"/>
                <w:b/>
                <w:i/>
                <w:spacing w:val="-6"/>
                <w:sz w:val="24"/>
                <w:szCs w:val="24"/>
                <w:lang w:eastAsia="zh-CN"/>
              </w:rPr>
              <w:t>trên</w:t>
            </w:r>
            <w:proofErr w:type="spellEnd"/>
            <w:r w:rsidRPr="00A96860">
              <w:rPr>
                <w:rFonts w:ascii="Times New Roman" w:eastAsia="Times New Roman" w:hAnsi="Times New Roman"/>
                <w:b/>
                <w:i/>
                <w:spacing w:val="-6"/>
                <w:sz w:val="24"/>
                <w:szCs w:val="24"/>
                <w:lang w:eastAsia="zh-CN"/>
              </w:rPr>
              <w:t xml:space="preserve"> </w:t>
            </w:r>
            <w:proofErr w:type="spellStart"/>
            <w:r w:rsidRPr="00A96860">
              <w:rPr>
                <w:rFonts w:ascii="Times New Roman" w:eastAsia="Times New Roman" w:hAnsi="Times New Roman"/>
                <w:b/>
                <w:i/>
                <w:spacing w:val="-6"/>
                <w:sz w:val="24"/>
                <w:szCs w:val="24"/>
                <w:lang w:eastAsia="zh-CN"/>
              </w:rPr>
              <w:t>mạng</w:t>
            </w:r>
            <w:proofErr w:type="spellEnd"/>
            <w:r w:rsidRPr="00A96860">
              <w:rPr>
                <w:rFonts w:ascii="Times New Roman" w:eastAsia="Times New Roman" w:hAnsi="Times New Roman"/>
                <w:b/>
                <w:i/>
                <w:spacing w:val="-6"/>
                <w:sz w:val="24"/>
                <w:szCs w:val="24"/>
                <w:lang w:eastAsia="zh-CN"/>
              </w:rPr>
              <w:t xml:space="preserve"> </w:t>
            </w:r>
            <w:proofErr w:type="spellStart"/>
            <w:r w:rsidRPr="00A96860">
              <w:rPr>
                <w:rFonts w:ascii="Times New Roman" w:eastAsia="Times New Roman" w:hAnsi="Times New Roman"/>
                <w:b/>
                <w:i/>
                <w:spacing w:val="-6"/>
                <w:sz w:val="24"/>
                <w:szCs w:val="24"/>
                <w:lang w:eastAsia="zh-CN"/>
              </w:rPr>
              <w:t>viễn</w:t>
            </w:r>
            <w:proofErr w:type="spellEnd"/>
            <w:r w:rsidRPr="00A96860">
              <w:rPr>
                <w:rFonts w:ascii="Times New Roman" w:eastAsia="Times New Roman" w:hAnsi="Times New Roman"/>
                <w:b/>
                <w:i/>
                <w:spacing w:val="-6"/>
                <w:sz w:val="24"/>
                <w:szCs w:val="24"/>
                <w:lang w:eastAsia="zh-CN"/>
              </w:rPr>
              <w:t xml:space="preserve"> </w:t>
            </w:r>
            <w:proofErr w:type="spellStart"/>
            <w:r w:rsidRPr="00A96860">
              <w:rPr>
                <w:rFonts w:ascii="Times New Roman" w:eastAsia="Times New Roman" w:hAnsi="Times New Roman"/>
                <w:b/>
                <w:i/>
                <w:spacing w:val="-6"/>
                <w:sz w:val="24"/>
                <w:szCs w:val="24"/>
                <w:lang w:eastAsia="zh-CN"/>
              </w:rPr>
              <w:t>thông</w:t>
            </w:r>
            <w:proofErr w:type="spellEnd"/>
            <w:r w:rsidRPr="00A96860">
              <w:rPr>
                <w:rFonts w:ascii="Times New Roman" w:eastAsia="Times New Roman" w:hAnsi="Times New Roman"/>
                <w:b/>
                <w:i/>
                <w:spacing w:val="-6"/>
                <w:sz w:val="24"/>
                <w:szCs w:val="24"/>
                <w:lang w:eastAsia="zh-CN"/>
              </w:rPr>
              <w:t xml:space="preserve"> </w:t>
            </w:r>
            <w:proofErr w:type="spellStart"/>
            <w:r w:rsidRPr="00A96860">
              <w:rPr>
                <w:rFonts w:ascii="Times New Roman" w:eastAsia="Times New Roman" w:hAnsi="Times New Roman"/>
                <w:b/>
                <w:i/>
                <w:spacing w:val="-6"/>
                <w:sz w:val="24"/>
                <w:szCs w:val="24"/>
                <w:lang w:eastAsia="zh-CN"/>
              </w:rPr>
              <w:t>cố</w:t>
            </w:r>
            <w:proofErr w:type="spellEnd"/>
            <w:r w:rsidRPr="00A96860">
              <w:rPr>
                <w:rFonts w:ascii="Times New Roman" w:eastAsia="Times New Roman" w:hAnsi="Times New Roman"/>
                <w:b/>
                <w:i/>
                <w:spacing w:val="-6"/>
                <w:sz w:val="24"/>
                <w:szCs w:val="24"/>
                <w:lang w:eastAsia="zh-CN"/>
              </w:rPr>
              <w:t xml:space="preserve"> </w:t>
            </w:r>
            <w:proofErr w:type="spellStart"/>
            <w:r w:rsidRPr="00A96860">
              <w:rPr>
                <w:rFonts w:ascii="Times New Roman" w:eastAsia="Times New Roman" w:hAnsi="Times New Roman"/>
                <w:b/>
                <w:i/>
                <w:spacing w:val="-6"/>
                <w:sz w:val="24"/>
                <w:szCs w:val="24"/>
                <w:lang w:eastAsia="zh-CN"/>
              </w:rPr>
              <w:t>định</w:t>
            </w:r>
            <w:proofErr w:type="spellEnd"/>
            <w:r w:rsidRPr="00A96860">
              <w:rPr>
                <w:rFonts w:ascii="Times New Roman" w:eastAsia="Times New Roman" w:hAnsi="Times New Roman"/>
                <w:b/>
                <w:i/>
                <w:spacing w:val="-6"/>
                <w:sz w:val="24"/>
                <w:szCs w:val="24"/>
                <w:lang w:eastAsia="zh-CN"/>
              </w:rPr>
              <w:t xml:space="preserve"> </w:t>
            </w:r>
            <w:proofErr w:type="spellStart"/>
            <w:r w:rsidRPr="00A96860">
              <w:rPr>
                <w:rFonts w:ascii="Times New Roman" w:eastAsia="Times New Roman" w:hAnsi="Times New Roman"/>
                <w:b/>
                <w:i/>
                <w:spacing w:val="-6"/>
                <w:sz w:val="24"/>
                <w:szCs w:val="24"/>
                <w:lang w:eastAsia="zh-CN"/>
              </w:rPr>
              <w:t>mặt</w:t>
            </w:r>
            <w:proofErr w:type="spellEnd"/>
            <w:r w:rsidRPr="00A96860">
              <w:rPr>
                <w:rFonts w:ascii="Times New Roman" w:eastAsia="Times New Roman" w:hAnsi="Times New Roman"/>
                <w:b/>
                <w:i/>
                <w:spacing w:val="-6"/>
                <w:sz w:val="24"/>
                <w:szCs w:val="24"/>
                <w:lang w:eastAsia="zh-CN"/>
              </w:rPr>
              <w:t xml:space="preserve"> </w:t>
            </w:r>
            <w:proofErr w:type="spellStart"/>
            <w:r w:rsidRPr="00A96860">
              <w:rPr>
                <w:rFonts w:ascii="Times New Roman" w:eastAsia="Times New Roman" w:hAnsi="Times New Roman"/>
                <w:b/>
                <w:i/>
                <w:spacing w:val="-6"/>
                <w:sz w:val="24"/>
                <w:szCs w:val="24"/>
                <w:lang w:eastAsia="zh-CN"/>
              </w:rPr>
              <w:t>đất</w:t>
            </w:r>
            <w:proofErr w:type="spellEnd"/>
            <w:r w:rsidRPr="00A96860">
              <w:rPr>
                <w:rFonts w:ascii="Times New Roman" w:eastAsia="Times New Roman" w:hAnsi="Times New Roman"/>
                <w:b/>
                <w:i/>
                <w:spacing w:val="-6"/>
                <w:sz w:val="24"/>
                <w:szCs w:val="24"/>
                <w:lang w:eastAsia="zh-CN"/>
              </w:rPr>
              <w:t xml:space="preserve"> </w:t>
            </w:r>
            <w:r w:rsidRPr="00A96860">
              <w:rPr>
                <w:rFonts w:ascii="Times New Roman" w:eastAsia="Times New Roman" w:hAnsi="Times New Roman"/>
                <w:i/>
                <w:iCs/>
                <w:sz w:val="24"/>
                <w:szCs w:val="24"/>
                <w:lang w:eastAsia="zh-CN"/>
              </w:rPr>
              <w:t>(4.1= 4.1.1</w:t>
            </w:r>
            <w:proofErr w:type="gramStart"/>
            <w:r w:rsidRPr="00A96860">
              <w:rPr>
                <w:rFonts w:ascii="Times New Roman" w:eastAsia="Times New Roman" w:hAnsi="Times New Roman"/>
                <w:i/>
                <w:iCs/>
                <w:sz w:val="24"/>
                <w:szCs w:val="24"/>
                <w:lang w:eastAsia="zh-CN"/>
              </w:rPr>
              <w:t>+..</w:t>
            </w:r>
            <w:proofErr w:type="gramEnd"/>
            <w:r w:rsidRPr="00A96860">
              <w:rPr>
                <w:rFonts w:ascii="Times New Roman" w:eastAsia="Times New Roman" w:hAnsi="Times New Roman"/>
                <w:i/>
                <w:iCs/>
                <w:sz w:val="24"/>
                <w:szCs w:val="24"/>
                <w:lang w:eastAsia="zh-CN"/>
              </w:rPr>
              <w:t>+4.1.15</w:t>
            </w:r>
            <w:r w:rsidRPr="00A96860">
              <w:rPr>
                <w:rFonts w:ascii="Times New Roman" w:eastAsia="Times New Roman" w:hAnsi="Times New Roman"/>
                <w:b/>
                <w:i/>
                <w:iCs/>
                <w:sz w:val="24"/>
                <w:szCs w:val="24"/>
                <w:lang w:eastAsia="zh-CN"/>
              </w:rPr>
              <w:t>)</w:t>
            </w:r>
          </w:p>
        </w:tc>
        <w:tc>
          <w:tcPr>
            <w:tcW w:w="1417" w:type="dxa"/>
            <w:tcBorders>
              <w:top w:val="nil"/>
              <w:left w:val="nil"/>
              <w:bottom w:val="single" w:sz="4" w:space="0" w:color="auto"/>
              <w:right w:val="single" w:sz="4" w:space="0" w:color="auto"/>
            </w:tcBorders>
            <w:noWrap/>
            <w:vAlign w:val="center"/>
            <w:hideMark/>
          </w:tcPr>
          <w:p w14:paraId="3C62E87C"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276" w:type="dxa"/>
            <w:tcBorders>
              <w:top w:val="nil"/>
              <w:left w:val="nil"/>
              <w:bottom w:val="single" w:sz="4" w:space="0" w:color="auto"/>
              <w:right w:val="single" w:sz="4" w:space="0" w:color="auto"/>
            </w:tcBorders>
            <w:noWrap/>
            <w:vAlign w:val="center"/>
            <w:hideMark/>
          </w:tcPr>
          <w:p w14:paraId="397DC3D9"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bottom"/>
            <w:hideMark/>
          </w:tcPr>
          <w:p w14:paraId="28CF3DC4" w14:textId="77777777" w:rsidR="00877761" w:rsidRPr="00A96860" w:rsidRDefault="00877761" w:rsidP="00F936B9">
            <w:pPr>
              <w:spacing w:before="40" w:after="40" w:line="240" w:lineRule="auto"/>
              <w:ind w:left="-72"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311C9C37" w14:textId="77777777" w:rsidTr="00275B11">
        <w:trPr>
          <w:trHeight w:val="389"/>
        </w:trPr>
        <w:tc>
          <w:tcPr>
            <w:tcW w:w="1023" w:type="dxa"/>
            <w:tcBorders>
              <w:top w:val="nil"/>
              <w:left w:val="single" w:sz="4" w:space="0" w:color="auto"/>
              <w:bottom w:val="single" w:sz="4" w:space="0" w:color="auto"/>
              <w:right w:val="single" w:sz="4" w:space="0" w:color="auto"/>
            </w:tcBorders>
            <w:vAlign w:val="center"/>
          </w:tcPr>
          <w:p w14:paraId="482E591D"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eastAsia="zh-CN"/>
              </w:rPr>
            </w:pPr>
          </w:p>
        </w:tc>
        <w:tc>
          <w:tcPr>
            <w:tcW w:w="9042" w:type="dxa"/>
            <w:gridSpan w:val="2"/>
            <w:tcBorders>
              <w:top w:val="single" w:sz="4" w:space="0" w:color="auto"/>
              <w:left w:val="nil"/>
              <w:bottom w:val="single" w:sz="4" w:space="0" w:color="auto"/>
              <w:right w:val="nil"/>
            </w:tcBorders>
            <w:noWrap/>
            <w:vAlign w:val="bottom"/>
          </w:tcPr>
          <w:p w14:paraId="351D7DDC" w14:textId="77777777" w:rsidR="00877761" w:rsidRPr="00A96860" w:rsidRDefault="00877761" w:rsidP="00F936B9">
            <w:pPr>
              <w:spacing w:before="40" w:after="40" w:line="240" w:lineRule="auto"/>
              <w:ind w:right="-72"/>
              <w:rPr>
                <w:rFonts w:ascii="Times New Roman" w:eastAsia="Times New Roman" w:hAnsi="Times New Roman"/>
                <w:i/>
                <w:iCs/>
                <w:sz w:val="24"/>
                <w:szCs w:val="24"/>
                <w:lang w:eastAsia="zh-CN"/>
              </w:rPr>
            </w:pPr>
            <w:proofErr w:type="spellStart"/>
            <w:r w:rsidRPr="00A96860">
              <w:rPr>
                <w:rFonts w:ascii="Times New Roman" w:eastAsia="Times New Roman" w:hAnsi="Times New Roman"/>
                <w:i/>
                <w:iCs/>
                <w:sz w:val="24"/>
                <w:szCs w:val="24"/>
                <w:lang w:eastAsia="zh-CN"/>
              </w:rPr>
              <w:t>Dịch</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vụ</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cơ</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bản</w:t>
            </w:r>
            <w:proofErr w:type="spellEnd"/>
          </w:p>
        </w:tc>
        <w:tc>
          <w:tcPr>
            <w:tcW w:w="1417" w:type="dxa"/>
            <w:tcBorders>
              <w:top w:val="nil"/>
              <w:left w:val="single" w:sz="4" w:space="0" w:color="auto"/>
              <w:bottom w:val="single" w:sz="4" w:space="0" w:color="auto"/>
              <w:right w:val="single" w:sz="4" w:space="0" w:color="auto"/>
            </w:tcBorders>
            <w:noWrap/>
            <w:vAlign w:val="center"/>
          </w:tcPr>
          <w:p w14:paraId="47722FF9"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276" w:type="dxa"/>
            <w:tcBorders>
              <w:top w:val="nil"/>
              <w:left w:val="nil"/>
              <w:bottom w:val="single" w:sz="4" w:space="0" w:color="auto"/>
              <w:right w:val="single" w:sz="4" w:space="0" w:color="auto"/>
            </w:tcBorders>
            <w:noWrap/>
            <w:vAlign w:val="center"/>
          </w:tcPr>
          <w:p w14:paraId="02A72F24"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62C816B9"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r>
      <w:tr w:rsidR="002539D4" w:rsidRPr="00A96860" w14:paraId="0E6905B6" w14:textId="77777777" w:rsidTr="00275B11">
        <w:trPr>
          <w:trHeight w:val="389"/>
        </w:trPr>
        <w:tc>
          <w:tcPr>
            <w:tcW w:w="1023" w:type="dxa"/>
            <w:tcBorders>
              <w:top w:val="nil"/>
              <w:left w:val="single" w:sz="4" w:space="0" w:color="auto"/>
              <w:bottom w:val="single" w:sz="4" w:space="0" w:color="auto"/>
              <w:right w:val="single" w:sz="4" w:space="0" w:color="auto"/>
            </w:tcBorders>
            <w:vAlign w:val="center"/>
            <w:hideMark/>
          </w:tcPr>
          <w:p w14:paraId="31A1AEC4"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4.1.1</w:t>
            </w:r>
          </w:p>
        </w:tc>
        <w:tc>
          <w:tcPr>
            <w:tcW w:w="9042" w:type="dxa"/>
            <w:gridSpan w:val="2"/>
            <w:tcBorders>
              <w:top w:val="single" w:sz="4" w:space="0" w:color="auto"/>
              <w:left w:val="nil"/>
              <w:bottom w:val="single" w:sz="4" w:space="0" w:color="auto"/>
              <w:right w:val="nil"/>
            </w:tcBorders>
            <w:noWrap/>
            <w:vAlign w:val="bottom"/>
            <w:hideMark/>
          </w:tcPr>
          <w:p w14:paraId="22BA654E"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lang w:eastAsia="zh-CN"/>
              </w:rPr>
              <w:t>Dịch</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vụ</w:t>
            </w:r>
            <w:proofErr w:type="spellEnd"/>
            <w:r w:rsidRPr="00A96860">
              <w:rPr>
                <w:rFonts w:ascii="Times New Roman" w:eastAsia="Times New Roman" w:hAnsi="Times New Roman"/>
                <w:sz w:val="24"/>
                <w:szCs w:val="24"/>
                <w:lang w:val="vi-VN" w:eastAsia="zh-CN"/>
              </w:rPr>
              <w:t xml:space="preserve"> </w:t>
            </w:r>
            <w:proofErr w:type="spellStart"/>
            <w:r w:rsidRPr="00A96860">
              <w:rPr>
                <w:rFonts w:ascii="Times New Roman" w:eastAsia="Times New Roman" w:hAnsi="Times New Roman"/>
                <w:sz w:val="24"/>
                <w:szCs w:val="24"/>
                <w:lang w:eastAsia="zh-CN"/>
              </w:rPr>
              <w:t>thoại</w:t>
            </w:r>
            <w:proofErr w:type="spellEnd"/>
            <w:r w:rsidRPr="00A96860">
              <w:rPr>
                <w:rFonts w:ascii="Times New Roman" w:eastAsia="Times New Roman" w:hAnsi="Times New Roman"/>
                <w:sz w:val="24"/>
                <w:szCs w:val="24"/>
                <w:lang w:eastAsia="zh-CN"/>
              </w:rPr>
              <w:t xml:space="preserve"> </w:t>
            </w:r>
          </w:p>
        </w:tc>
        <w:tc>
          <w:tcPr>
            <w:tcW w:w="1417" w:type="dxa"/>
            <w:tcBorders>
              <w:top w:val="nil"/>
              <w:left w:val="single" w:sz="4" w:space="0" w:color="auto"/>
              <w:bottom w:val="single" w:sz="4" w:space="0" w:color="auto"/>
              <w:right w:val="single" w:sz="4" w:space="0" w:color="auto"/>
            </w:tcBorders>
            <w:noWrap/>
            <w:vAlign w:val="center"/>
            <w:hideMark/>
          </w:tcPr>
          <w:p w14:paraId="63CD1B7A"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276" w:type="dxa"/>
            <w:tcBorders>
              <w:top w:val="nil"/>
              <w:left w:val="nil"/>
              <w:bottom w:val="single" w:sz="4" w:space="0" w:color="auto"/>
              <w:right w:val="single" w:sz="4" w:space="0" w:color="auto"/>
            </w:tcBorders>
            <w:noWrap/>
            <w:vAlign w:val="center"/>
            <w:hideMark/>
          </w:tcPr>
          <w:p w14:paraId="4EA415B9"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07E24476"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6789CEA4" w14:textId="77777777" w:rsidTr="00275B11">
        <w:trPr>
          <w:trHeight w:val="389"/>
        </w:trPr>
        <w:tc>
          <w:tcPr>
            <w:tcW w:w="1023" w:type="dxa"/>
            <w:tcBorders>
              <w:top w:val="nil"/>
              <w:left w:val="single" w:sz="4" w:space="0" w:color="auto"/>
              <w:bottom w:val="single" w:sz="4" w:space="0" w:color="auto"/>
              <w:right w:val="single" w:sz="4" w:space="0" w:color="auto"/>
            </w:tcBorders>
            <w:vAlign w:val="center"/>
            <w:hideMark/>
          </w:tcPr>
          <w:p w14:paraId="6E0CDC59"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4.1.2</w:t>
            </w:r>
          </w:p>
        </w:tc>
        <w:tc>
          <w:tcPr>
            <w:tcW w:w="9042" w:type="dxa"/>
            <w:gridSpan w:val="2"/>
            <w:tcBorders>
              <w:top w:val="single" w:sz="4" w:space="0" w:color="auto"/>
              <w:left w:val="nil"/>
              <w:bottom w:val="single" w:sz="4" w:space="0" w:color="auto"/>
              <w:right w:val="single" w:sz="4" w:space="0" w:color="auto"/>
            </w:tcBorders>
            <w:vAlign w:val="center"/>
            <w:hideMark/>
          </w:tcPr>
          <w:p w14:paraId="7E6E3C3D" w14:textId="77777777" w:rsidR="00877761" w:rsidRPr="00A96860" w:rsidRDefault="00877761" w:rsidP="00F936B9">
            <w:pPr>
              <w:spacing w:before="40" w:after="40" w:line="240" w:lineRule="auto"/>
              <w:ind w:right="-72"/>
              <w:rPr>
                <w:rFonts w:ascii="Times New Roman" w:eastAsia="Times New Roman" w:hAnsi="Times New Roman"/>
                <w:sz w:val="24"/>
                <w:szCs w:val="24"/>
                <w:lang w:val="vi-VN"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nhắn</w:t>
            </w:r>
            <w:proofErr w:type="spellEnd"/>
            <w:r w:rsidRPr="00A96860">
              <w:rPr>
                <w:rFonts w:ascii="Times New Roman" w:eastAsia="Times New Roman" w:hAnsi="Times New Roman"/>
                <w:sz w:val="24"/>
                <w:szCs w:val="24"/>
                <w:lang w:val="vi-VN"/>
              </w:rPr>
              <w:t xml:space="preserve"> tin</w:t>
            </w:r>
          </w:p>
        </w:tc>
        <w:tc>
          <w:tcPr>
            <w:tcW w:w="1417" w:type="dxa"/>
            <w:tcBorders>
              <w:top w:val="nil"/>
              <w:left w:val="nil"/>
              <w:bottom w:val="single" w:sz="4" w:space="0" w:color="auto"/>
              <w:right w:val="single" w:sz="4" w:space="0" w:color="auto"/>
            </w:tcBorders>
            <w:noWrap/>
            <w:vAlign w:val="center"/>
            <w:hideMark/>
          </w:tcPr>
          <w:p w14:paraId="6609DE61"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276" w:type="dxa"/>
            <w:tcBorders>
              <w:top w:val="nil"/>
              <w:left w:val="nil"/>
              <w:bottom w:val="single" w:sz="4" w:space="0" w:color="auto"/>
              <w:right w:val="single" w:sz="4" w:space="0" w:color="auto"/>
            </w:tcBorders>
            <w:noWrap/>
            <w:vAlign w:val="center"/>
            <w:hideMark/>
          </w:tcPr>
          <w:p w14:paraId="23A51092"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0E798902"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30BC1DC9" w14:textId="77777777" w:rsidTr="00275B11">
        <w:trPr>
          <w:trHeight w:val="314"/>
        </w:trPr>
        <w:tc>
          <w:tcPr>
            <w:tcW w:w="1023" w:type="dxa"/>
            <w:tcBorders>
              <w:top w:val="nil"/>
              <w:left w:val="single" w:sz="4" w:space="0" w:color="auto"/>
              <w:bottom w:val="single" w:sz="4" w:space="0" w:color="auto"/>
              <w:right w:val="single" w:sz="4" w:space="0" w:color="auto"/>
            </w:tcBorders>
            <w:vAlign w:val="center"/>
            <w:hideMark/>
          </w:tcPr>
          <w:p w14:paraId="2CC95D45"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4.1.3</w:t>
            </w:r>
          </w:p>
        </w:tc>
        <w:tc>
          <w:tcPr>
            <w:tcW w:w="9042" w:type="dxa"/>
            <w:gridSpan w:val="2"/>
            <w:tcBorders>
              <w:top w:val="single" w:sz="4" w:space="0" w:color="auto"/>
              <w:left w:val="nil"/>
              <w:bottom w:val="single" w:sz="4" w:space="0" w:color="auto"/>
              <w:right w:val="single" w:sz="4" w:space="0" w:color="000000"/>
            </w:tcBorders>
            <w:vAlign w:val="center"/>
            <w:hideMark/>
          </w:tcPr>
          <w:p w14:paraId="440BE4ED"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fax</w:t>
            </w:r>
          </w:p>
        </w:tc>
        <w:tc>
          <w:tcPr>
            <w:tcW w:w="1417" w:type="dxa"/>
            <w:tcBorders>
              <w:top w:val="nil"/>
              <w:left w:val="nil"/>
              <w:bottom w:val="single" w:sz="4" w:space="0" w:color="auto"/>
              <w:right w:val="single" w:sz="4" w:space="0" w:color="auto"/>
            </w:tcBorders>
            <w:noWrap/>
            <w:vAlign w:val="center"/>
            <w:hideMark/>
          </w:tcPr>
          <w:p w14:paraId="175A2F2B"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276" w:type="dxa"/>
            <w:tcBorders>
              <w:top w:val="nil"/>
              <w:left w:val="nil"/>
              <w:bottom w:val="single" w:sz="4" w:space="0" w:color="auto"/>
              <w:right w:val="single" w:sz="4" w:space="0" w:color="auto"/>
            </w:tcBorders>
            <w:noWrap/>
            <w:vAlign w:val="center"/>
            <w:hideMark/>
          </w:tcPr>
          <w:p w14:paraId="79D03AA4"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4466A45B"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7D5AA945" w14:textId="77777777" w:rsidTr="00275B11">
        <w:trPr>
          <w:trHeight w:val="314"/>
        </w:trPr>
        <w:tc>
          <w:tcPr>
            <w:tcW w:w="1023" w:type="dxa"/>
            <w:tcBorders>
              <w:top w:val="nil"/>
              <w:left w:val="single" w:sz="4" w:space="0" w:color="auto"/>
              <w:bottom w:val="single" w:sz="4" w:space="0" w:color="auto"/>
              <w:right w:val="single" w:sz="4" w:space="0" w:color="auto"/>
            </w:tcBorders>
            <w:vAlign w:val="center"/>
          </w:tcPr>
          <w:p w14:paraId="3BCF82FC"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4.1.4</w:t>
            </w:r>
          </w:p>
        </w:tc>
        <w:tc>
          <w:tcPr>
            <w:tcW w:w="9042" w:type="dxa"/>
            <w:gridSpan w:val="2"/>
            <w:tcBorders>
              <w:top w:val="single" w:sz="4" w:space="0" w:color="auto"/>
              <w:left w:val="nil"/>
              <w:bottom w:val="single" w:sz="4" w:space="0" w:color="auto"/>
              <w:right w:val="single" w:sz="4" w:space="0" w:color="000000"/>
            </w:tcBorders>
            <w:vAlign w:val="center"/>
          </w:tcPr>
          <w:p w14:paraId="22E0C4A8"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hội</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nghị</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truyền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hình</w:t>
            </w:r>
            <w:proofErr w:type="spellEnd"/>
          </w:p>
        </w:tc>
        <w:tc>
          <w:tcPr>
            <w:tcW w:w="1417" w:type="dxa"/>
            <w:tcBorders>
              <w:top w:val="nil"/>
              <w:left w:val="nil"/>
              <w:bottom w:val="single" w:sz="4" w:space="0" w:color="auto"/>
              <w:right w:val="single" w:sz="4" w:space="0" w:color="auto"/>
            </w:tcBorders>
            <w:noWrap/>
            <w:vAlign w:val="center"/>
          </w:tcPr>
          <w:p w14:paraId="23E522F8"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276" w:type="dxa"/>
            <w:tcBorders>
              <w:top w:val="nil"/>
              <w:left w:val="nil"/>
              <w:bottom w:val="single" w:sz="4" w:space="0" w:color="auto"/>
              <w:right w:val="single" w:sz="4" w:space="0" w:color="auto"/>
            </w:tcBorders>
            <w:noWrap/>
            <w:vAlign w:val="center"/>
          </w:tcPr>
          <w:p w14:paraId="287B57F1"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1EE975D8"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r>
      <w:tr w:rsidR="002539D4" w:rsidRPr="00A96860" w14:paraId="76F1AFE7" w14:textId="77777777" w:rsidTr="00275B11">
        <w:trPr>
          <w:trHeight w:val="314"/>
        </w:trPr>
        <w:tc>
          <w:tcPr>
            <w:tcW w:w="1023" w:type="dxa"/>
            <w:tcBorders>
              <w:top w:val="nil"/>
              <w:left w:val="single" w:sz="4" w:space="0" w:color="auto"/>
              <w:bottom w:val="single" w:sz="4" w:space="0" w:color="auto"/>
              <w:right w:val="single" w:sz="4" w:space="0" w:color="auto"/>
            </w:tcBorders>
            <w:vAlign w:val="center"/>
          </w:tcPr>
          <w:p w14:paraId="1A1CB90D"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4.1.5</w:t>
            </w:r>
          </w:p>
        </w:tc>
        <w:tc>
          <w:tcPr>
            <w:tcW w:w="9042" w:type="dxa"/>
            <w:gridSpan w:val="2"/>
            <w:tcBorders>
              <w:top w:val="single" w:sz="4" w:space="0" w:color="auto"/>
              <w:left w:val="nil"/>
              <w:bottom w:val="single" w:sz="4" w:space="0" w:color="auto"/>
              <w:right w:val="single" w:sz="4" w:space="0" w:color="000000"/>
            </w:tcBorders>
            <w:vAlign w:val="center"/>
          </w:tcPr>
          <w:p w14:paraId="5AF3DA4C"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kênh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thuê</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riêng</w:t>
            </w:r>
            <w:proofErr w:type="spellEnd"/>
          </w:p>
        </w:tc>
        <w:tc>
          <w:tcPr>
            <w:tcW w:w="1417" w:type="dxa"/>
            <w:tcBorders>
              <w:top w:val="nil"/>
              <w:left w:val="nil"/>
              <w:bottom w:val="single" w:sz="4" w:space="0" w:color="auto"/>
              <w:right w:val="single" w:sz="4" w:space="0" w:color="auto"/>
            </w:tcBorders>
            <w:noWrap/>
            <w:vAlign w:val="center"/>
          </w:tcPr>
          <w:p w14:paraId="580A86C0"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276" w:type="dxa"/>
            <w:tcBorders>
              <w:top w:val="nil"/>
              <w:left w:val="nil"/>
              <w:bottom w:val="single" w:sz="4" w:space="0" w:color="auto"/>
              <w:right w:val="single" w:sz="4" w:space="0" w:color="auto"/>
            </w:tcBorders>
            <w:noWrap/>
            <w:vAlign w:val="center"/>
          </w:tcPr>
          <w:p w14:paraId="26E0583B"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07A5992B"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r>
      <w:tr w:rsidR="002539D4" w:rsidRPr="00A96860" w14:paraId="5267F259" w14:textId="77777777" w:rsidTr="00275B11">
        <w:trPr>
          <w:trHeight w:val="314"/>
        </w:trPr>
        <w:tc>
          <w:tcPr>
            <w:tcW w:w="1023" w:type="dxa"/>
            <w:tcBorders>
              <w:top w:val="nil"/>
              <w:left w:val="single" w:sz="4" w:space="0" w:color="auto"/>
              <w:bottom w:val="single" w:sz="4" w:space="0" w:color="auto"/>
              <w:right w:val="single" w:sz="4" w:space="0" w:color="auto"/>
            </w:tcBorders>
            <w:vAlign w:val="center"/>
          </w:tcPr>
          <w:p w14:paraId="30F63458"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4.1.6</w:t>
            </w:r>
          </w:p>
        </w:tc>
        <w:tc>
          <w:tcPr>
            <w:tcW w:w="9042" w:type="dxa"/>
            <w:gridSpan w:val="2"/>
            <w:tcBorders>
              <w:top w:val="single" w:sz="4" w:space="0" w:color="auto"/>
              <w:left w:val="nil"/>
              <w:bottom w:val="single" w:sz="4" w:space="0" w:color="auto"/>
              <w:right w:val="single" w:sz="4" w:space="0" w:color="000000"/>
            </w:tcBorders>
            <w:vAlign w:val="center"/>
          </w:tcPr>
          <w:p w14:paraId="7042DE85"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truyền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số</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liệu</w:t>
            </w:r>
            <w:proofErr w:type="spellEnd"/>
          </w:p>
        </w:tc>
        <w:tc>
          <w:tcPr>
            <w:tcW w:w="1417" w:type="dxa"/>
            <w:tcBorders>
              <w:top w:val="nil"/>
              <w:left w:val="nil"/>
              <w:bottom w:val="single" w:sz="4" w:space="0" w:color="auto"/>
              <w:right w:val="single" w:sz="4" w:space="0" w:color="auto"/>
            </w:tcBorders>
            <w:noWrap/>
            <w:vAlign w:val="center"/>
          </w:tcPr>
          <w:p w14:paraId="505F8A41"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276" w:type="dxa"/>
            <w:tcBorders>
              <w:top w:val="nil"/>
              <w:left w:val="nil"/>
              <w:bottom w:val="single" w:sz="4" w:space="0" w:color="auto"/>
              <w:right w:val="single" w:sz="4" w:space="0" w:color="auto"/>
            </w:tcBorders>
            <w:noWrap/>
            <w:vAlign w:val="center"/>
          </w:tcPr>
          <w:p w14:paraId="7C47B5DA"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66186F05"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r>
      <w:tr w:rsidR="002539D4" w:rsidRPr="00A96860" w14:paraId="08FF0099" w14:textId="77777777" w:rsidTr="00275B11">
        <w:trPr>
          <w:trHeight w:val="314"/>
        </w:trPr>
        <w:tc>
          <w:tcPr>
            <w:tcW w:w="1023" w:type="dxa"/>
            <w:tcBorders>
              <w:top w:val="nil"/>
              <w:left w:val="single" w:sz="4" w:space="0" w:color="auto"/>
              <w:bottom w:val="single" w:sz="4" w:space="0" w:color="auto"/>
              <w:right w:val="single" w:sz="4" w:space="0" w:color="auto"/>
            </w:tcBorders>
            <w:vAlign w:val="center"/>
          </w:tcPr>
          <w:p w14:paraId="78C930DF"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4.1.7</w:t>
            </w:r>
          </w:p>
        </w:tc>
        <w:tc>
          <w:tcPr>
            <w:tcW w:w="9042" w:type="dxa"/>
            <w:gridSpan w:val="2"/>
            <w:tcBorders>
              <w:top w:val="single" w:sz="4" w:space="0" w:color="auto"/>
              <w:left w:val="nil"/>
              <w:bottom w:val="single" w:sz="4" w:space="0" w:color="auto"/>
              <w:right w:val="single" w:sz="4" w:space="0" w:color="000000"/>
            </w:tcBorders>
            <w:vAlign w:val="center"/>
          </w:tcPr>
          <w:p w14:paraId="5964D478"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truyền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dẫn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cho</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phát</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thanh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truyền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hình</w:t>
            </w:r>
            <w:proofErr w:type="spellEnd"/>
          </w:p>
        </w:tc>
        <w:tc>
          <w:tcPr>
            <w:tcW w:w="1417" w:type="dxa"/>
            <w:tcBorders>
              <w:top w:val="nil"/>
              <w:left w:val="nil"/>
              <w:bottom w:val="single" w:sz="4" w:space="0" w:color="auto"/>
              <w:right w:val="single" w:sz="4" w:space="0" w:color="auto"/>
            </w:tcBorders>
            <w:noWrap/>
            <w:vAlign w:val="center"/>
          </w:tcPr>
          <w:p w14:paraId="0C37EA5F"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276" w:type="dxa"/>
            <w:tcBorders>
              <w:top w:val="nil"/>
              <w:left w:val="nil"/>
              <w:bottom w:val="single" w:sz="4" w:space="0" w:color="auto"/>
              <w:right w:val="single" w:sz="4" w:space="0" w:color="auto"/>
            </w:tcBorders>
            <w:noWrap/>
            <w:vAlign w:val="center"/>
          </w:tcPr>
          <w:p w14:paraId="5826EBC4"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682FB350"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r>
      <w:tr w:rsidR="002539D4" w:rsidRPr="00A96860" w14:paraId="188CEB52" w14:textId="77777777" w:rsidTr="00275B11">
        <w:trPr>
          <w:trHeight w:val="314"/>
        </w:trPr>
        <w:tc>
          <w:tcPr>
            <w:tcW w:w="1023" w:type="dxa"/>
            <w:tcBorders>
              <w:top w:val="nil"/>
              <w:left w:val="single" w:sz="4" w:space="0" w:color="auto"/>
              <w:bottom w:val="single" w:sz="4" w:space="0" w:color="auto"/>
              <w:right w:val="single" w:sz="4" w:space="0" w:color="auto"/>
            </w:tcBorders>
            <w:vAlign w:val="center"/>
          </w:tcPr>
          <w:p w14:paraId="39C69CB6"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4.1.8</w:t>
            </w:r>
          </w:p>
        </w:tc>
        <w:tc>
          <w:tcPr>
            <w:tcW w:w="9042" w:type="dxa"/>
            <w:gridSpan w:val="2"/>
            <w:tcBorders>
              <w:top w:val="single" w:sz="4" w:space="0" w:color="auto"/>
              <w:left w:val="nil"/>
              <w:bottom w:val="single" w:sz="4" w:space="0" w:color="auto"/>
              <w:right w:val="single" w:sz="4" w:space="0" w:color="000000"/>
            </w:tcBorders>
            <w:vAlign w:val="center"/>
          </w:tcPr>
          <w:p w14:paraId="1376D5A0"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truyền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dẫn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cho</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kết</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nối</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máy</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tới</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máy</w:t>
            </w:r>
            <w:proofErr w:type="spellEnd"/>
          </w:p>
        </w:tc>
        <w:tc>
          <w:tcPr>
            <w:tcW w:w="1417" w:type="dxa"/>
            <w:tcBorders>
              <w:top w:val="nil"/>
              <w:left w:val="nil"/>
              <w:bottom w:val="single" w:sz="4" w:space="0" w:color="auto"/>
              <w:right w:val="single" w:sz="4" w:space="0" w:color="auto"/>
            </w:tcBorders>
            <w:noWrap/>
            <w:vAlign w:val="center"/>
          </w:tcPr>
          <w:p w14:paraId="50EE16FE"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276" w:type="dxa"/>
            <w:tcBorders>
              <w:top w:val="nil"/>
              <w:left w:val="nil"/>
              <w:bottom w:val="single" w:sz="4" w:space="0" w:color="auto"/>
              <w:right w:val="single" w:sz="4" w:space="0" w:color="auto"/>
            </w:tcBorders>
            <w:noWrap/>
            <w:vAlign w:val="center"/>
          </w:tcPr>
          <w:p w14:paraId="58F4ED22"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473A098B"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r>
      <w:tr w:rsidR="002539D4" w:rsidRPr="00A96860" w14:paraId="1FE6FB86" w14:textId="77777777" w:rsidTr="00275B11">
        <w:trPr>
          <w:trHeight w:val="314"/>
        </w:trPr>
        <w:tc>
          <w:tcPr>
            <w:tcW w:w="1023" w:type="dxa"/>
            <w:tcBorders>
              <w:top w:val="nil"/>
              <w:left w:val="single" w:sz="4" w:space="0" w:color="auto"/>
              <w:bottom w:val="single" w:sz="4" w:space="0" w:color="auto"/>
              <w:right w:val="single" w:sz="4" w:space="0" w:color="auto"/>
            </w:tcBorders>
            <w:vAlign w:val="center"/>
          </w:tcPr>
          <w:p w14:paraId="712C69C0"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4.1.9</w:t>
            </w:r>
          </w:p>
        </w:tc>
        <w:tc>
          <w:tcPr>
            <w:tcW w:w="9042" w:type="dxa"/>
            <w:gridSpan w:val="2"/>
            <w:tcBorders>
              <w:top w:val="single" w:sz="4" w:space="0" w:color="auto"/>
              <w:left w:val="nil"/>
              <w:bottom w:val="single" w:sz="4" w:space="0" w:color="auto"/>
              <w:right w:val="single" w:sz="4" w:space="0" w:color="000000"/>
            </w:tcBorders>
            <w:vAlign w:val="center"/>
          </w:tcPr>
          <w:p w14:paraId="4FE1D718"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mạng</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riêng</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ảo</w:t>
            </w:r>
            <w:proofErr w:type="spellEnd"/>
          </w:p>
        </w:tc>
        <w:tc>
          <w:tcPr>
            <w:tcW w:w="1417" w:type="dxa"/>
            <w:tcBorders>
              <w:top w:val="nil"/>
              <w:left w:val="nil"/>
              <w:bottom w:val="single" w:sz="4" w:space="0" w:color="auto"/>
              <w:right w:val="single" w:sz="4" w:space="0" w:color="auto"/>
            </w:tcBorders>
            <w:noWrap/>
            <w:vAlign w:val="center"/>
          </w:tcPr>
          <w:p w14:paraId="2605A6BC"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276" w:type="dxa"/>
            <w:tcBorders>
              <w:top w:val="nil"/>
              <w:left w:val="nil"/>
              <w:bottom w:val="single" w:sz="4" w:space="0" w:color="auto"/>
              <w:right w:val="single" w:sz="4" w:space="0" w:color="auto"/>
            </w:tcBorders>
            <w:noWrap/>
            <w:vAlign w:val="center"/>
          </w:tcPr>
          <w:p w14:paraId="41DA4D2B"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6ECF4069"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r>
      <w:tr w:rsidR="002539D4" w:rsidRPr="00A96860" w14:paraId="39611B63" w14:textId="77777777" w:rsidTr="00275B11">
        <w:trPr>
          <w:trHeight w:val="314"/>
        </w:trPr>
        <w:tc>
          <w:tcPr>
            <w:tcW w:w="1023" w:type="dxa"/>
            <w:tcBorders>
              <w:top w:val="nil"/>
              <w:left w:val="single" w:sz="4" w:space="0" w:color="auto"/>
              <w:bottom w:val="single" w:sz="4" w:space="0" w:color="auto"/>
              <w:right w:val="single" w:sz="4" w:space="0" w:color="auto"/>
            </w:tcBorders>
            <w:vAlign w:val="center"/>
          </w:tcPr>
          <w:p w14:paraId="7B4C156C"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4.1.10</w:t>
            </w:r>
          </w:p>
        </w:tc>
        <w:tc>
          <w:tcPr>
            <w:tcW w:w="9042" w:type="dxa"/>
            <w:gridSpan w:val="2"/>
            <w:tcBorders>
              <w:top w:val="single" w:sz="4" w:space="0" w:color="auto"/>
              <w:left w:val="nil"/>
              <w:bottom w:val="single" w:sz="4" w:space="0" w:color="auto"/>
              <w:right w:val="single" w:sz="4" w:space="0" w:color="000000"/>
            </w:tcBorders>
            <w:vAlign w:val="center"/>
          </w:tcPr>
          <w:p w14:paraId="30DED6F5" w14:textId="77777777" w:rsidR="00877761" w:rsidRPr="00A96860" w:rsidRDefault="00877761" w:rsidP="00F936B9">
            <w:pPr>
              <w:spacing w:before="40" w:after="40" w:line="240" w:lineRule="auto"/>
              <w:ind w:right="-72"/>
              <w:rPr>
                <w:rFonts w:ascii="Times New Roman" w:eastAsia="Times New Roman" w:hAnsi="Times New Roman"/>
                <w:sz w:val="24"/>
                <w:szCs w:val="24"/>
                <w:lang w:val="fr-FR" w:eastAsia="zh-CN"/>
              </w:rPr>
            </w:pPr>
            <w:proofErr w:type="spellStart"/>
            <w:r w:rsidRPr="00A96860">
              <w:rPr>
                <w:rFonts w:ascii="Times New Roman" w:eastAsia="Times New Roman" w:hAnsi="Times New Roman"/>
                <w:sz w:val="24"/>
                <w:szCs w:val="24"/>
                <w:lang w:val="fr-FR"/>
              </w:rPr>
              <w:t>Dịch</w:t>
            </w:r>
            <w:proofErr w:type="spellEnd"/>
            <w:r w:rsidRPr="00A96860">
              <w:rPr>
                <w:rFonts w:ascii="Times New Roman" w:eastAsia="Times New Roman" w:hAnsi="Times New Roman"/>
                <w:sz w:val="24"/>
                <w:szCs w:val="24"/>
                <w:lang w:val="fr-FR"/>
              </w:rPr>
              <w:t xml:space="preserve"> </w:t>
            </w:r>
            <w:proofErr w:type="spellStart"/>
            <w:r w:rsidRPr="00A96860">
              <w:rPr>
                <w:rFonts w:ascii="Times New Roman" w:eastAsia="Times New Roman" w:hAnsi="Times New Roman"/>
                <w:sz w:val="24"/>
                <w:szCs w:val="24"/>
                <w:lang w:val="fr-FR"/>
              </w:rPr>
              <w:t>vụ</w:t>
            </w:r>
            <w:proofErr w:type="spellEnd"/>
            <w:r w:rsidRPr="00A96860">
              <w:rPr>
                <w:rFonts w:ascii="Times New Roman" w:eastAsia="Times New Roman" w:hAnsi="Times New Roman"/>
                <w:sz w:val="24"/>
                <w:szCs w:val="24"/>
                <w:lang w:val="fr-FR"/>
              </w:rPr>
              <w:t xml:space="preserve"> </w:t>
            </w:r>
            <w:proofErr w:type="spellStart"/>
            <w:r w:rsidRPr="00A96860">
              <w:rPr>
                <w:rFonts w:ascii="Times New Roman" w:eastAsia="Times New Roman" w:hAnsi="Times New Roman"/>
                <w:sz w:val="24"/>
                <w:szCs w:val="24"/>
                <w:lang w:val="fr-FR"/>
              </w:rPr>
              <w:t>kết</w:t>
            </w:r>
            <w:proofErr w:type="spellEnd"/>
            <w:r w:rsidRPr="00A96860">
              <w:rPr>
                <w:rFonts w:ascii="Times New Roman" w:eastAsia="Times New Roman" w:hAnsi="Times New Roman"/>
                <w:sz w:val="24"/>
                <w:szCs w:val="24"/>
                <w:lang w:val="fr-FR"/>
              </w:rPr>
              <w:t xml:space="preserve"> </w:t>
            </w:r>
            <w:proofErr w:type="spellStart"/>
            <w:r w:rsidRPr="00A96860">
              <w:rPr>
                <w:rFonts w:ascii="Times New Roman" w:eastAsia="Times New Roman" w:hAnsi="Times New Roman"/>
                <w:sz w:val="24"/>
                <w:szCs w:val="24"/>
                <w:lang w:val="fr-FR"/>
              </w:rPr>
              <w:t>nối</w:t>
            </w:r>
            <w:proofErr w:type="spellEnd"/>
            <w:r w:rsidRPr="00A96860">
              <w:rPr>
                <w:rFonts w:ascii="Times New Roman" w:eastAsia="Times New Roman" w:hAnsi="Times New Roman"/>
                <w:sz w:val="24"/>
                <w:szCs w:val="24"/>
                <w:lang w:val="fr-FR"/>
              </w:rPr>
              <w:t xml:space="preserve"> Internet</w:t>
            </w:r>
          </w:p>
        </w:tc>
        <w:tc>
          <w:tcPr>
            <w:tcW w:w="1417" w:type="dxa"/>
            <w:tcBorders>
              <w:top w:val="nil"/>
              <w:left w:val="nil"/>
              <w:bottom w:val="single" w:sz="4" w:space="0" w:color="auto"/>
              <w:right w:val="single" w:sz="4" w:space="0" w:color="auto"/>
            </w:tcBorders>
            <w:noWrap/>
            <w:vAlign w:val="center"/>
          </w:tcPr>
          <w:p w14:paraId="6FE93F41" w14:textId="77777777" w:rsidR="00877761" w:rsidRPr="00A96860" w:rsidRDefault="00877761" w:rsidP="00F936B9">
            <w:pPr>
              <w:spacing w:before="40" w:after="40" w:line="240" w:lineRule="auto"/>
              <w:ind w:left="-72" w:right="-72"/>
              <w:rPr>
                <w:rFonts w:ascii="Times New Roman" w:eastAsia="Times New Roman" w:hAnsi="Times New Roman"/>
                <w:sz w:val="24"/>
                <w:szCs w:val="24"/>
                <w:lang w:val="fr-FR" w:eastAsia="zh-CN"/>
              </w:rPr>
            </w:pPr>
          </w:p>
        </w:tc>
        <w:tc>
          <w:tcPr>
            <w:tcW w:w="1276" w:type="dxa"/>
            <w:tcBorders>
              <w:top w:val="nil"/>
              <w:left w:val="nil"/>
              <w:bottom w:val="single" w:sz="4" w:space="0" w:color="auto"/>
              <w:right w:val="single" w:sz="4" w:space="0" w:color="auto"/>
            </w:tcBorders>
            <w:noWrap/>
            <w:vAlign w:val="center"/>
          </w:tcPr>
          <w:p w14:paraId="622CA10A" w14:textId="77777777" w:rsidR="00877761" w:rsidRPr="00A96860" w:rsidRDefault="00877761" w:rsidP="00F936B9">
            <w:pPr>
              <w:spacing w:before="40" w:after="40" w:line="240" w:lineRule="auto"/>
              <w:ind w:left="-72" w:right="-72"/>
              <w:rPr>
                <w:rFonts w:ascii="Times New Roman" w:eastAsia="Times New Roman" w:hAnsi="Times New Roman"/>
                <w:sz w:val="24"/>
                <w:szCs w:val="24"/>
                <w:lang w:val="fr-FR" w:eastAsia="zh-CN"/>
              </w:rPr>
            </w:pPr>
          </w:p>
        </w:tc>
        <w:tc>
          <w:tcPr>
            <w:tcW w:w="1843" w:type="dxa"/>
            <w:tcBorders>
              <w:top w:val="nil"/>
              <w:left w:val="nil"/>
              <w:bottom w:val="single" w:sz="4" w:space="0" w:color="auto"/>
              <w:right w:val="single" w:sz="4" w:space="0" w:color="auto"/>
            </w:tcBorders>
            <w:vAlign w:val="center"/>
          </w:tcPr>
          <w:p w14:paraId="652AE35C" w14:textId="77777777" w:rsidR="00877761" w:rsidRPr="00A96860" w:rsidRDefault="00877761" w:rsidP="00F936B9">
            <w:pPr>
              <w:spacing w:before="40" w:after="40" w:line="240" w:lineRule="auto"/>
              <w:ind w:left="-72" w:right="-72"/>
              <w:rPr>
                <w:rFonts w:ascii="Times New Roman" w:eastAsia="Times New Roman" w:hAnsi="Times New Roman"/>
                <w:sz w:val="24"/>
                <w:szCs w:val="24"/>
                <w:lang w:val="fr-FR" w:eastAsia="zh-CN"/>
              </w:rPr>
            </w:pPr>
          </w:p>
        </w:tc>
      </w:tr>
      <w:tr w:rsidR="002539D4" w:rsidRPr="00A96860" w14:paraId="58F1B4FF" w14:textId="77777777" w:rsidTr="00275B11">
        <w:trPr>
          <w:trHeight w:val="314"/>
        </w:trPr>
        <w:tc>
          <w:tcPr>
            <w:tcW w:w="1023" w:type="dxa"/>
            <w:tcBorders>
              <w:top w:val="nil"/>
              <w:left w:val="single" w:sz="4" w:space="0" w:color="auto"/>
              <w:bottom w:val="single" w:sz="4" w:space="0" w:color="auto"/>
              <w:right w:val="single" w:sz="4" w:space="0" w:color="auto"/>
            </w:tcBorders>
            <w:vAlign w:val="center"/>
          </w:tcPr>
          <w:p w14:paraId="5D646C12"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4.1.11</w:t>
            </w:r>
          </w:p>
        </w:tc>
        <w:tc>
          <w:tcPr>
            <w:tcW w:w="9042" w:type="dxa"/>
            <w:gridSpan w:val="2"/>
            <w:tcBorders>
              <w:top w:val="single" w:sz="4" w:space="0" w:color="auto"/>
              <w:left w:val="nil"/>
              <w:bottom w:val="single" w:sz="4" w:space="0" w:color="auto"/>
              <w:right w:val="single" w:sz="4" w:space="0" w:color="000000"/>
            </w:tcBorders>
            <w:vAlign w:val="center"/>
          </w:tcPr>
          <w:p w14:paraId="7092D6D6"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cho</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thuê</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toàn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bộ</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hoặc</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một</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phần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mạng</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viễn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thông</w:t>
            </w:r>
            <w:proofErr w:type="spellEnd"/>
          </w:p>
        </w:tc>
        <w:tc>
          <w:tcPr>
            <w:tcW w:w="1417" w:type="dxa"/>
            <w:tcBorders>
              <w:top w:val="nil"/>
              <w:left w:val="nil"/>
              <w:bottom w:val="single" w:sz="4" w:space="0" w:color="auto"/>
              <w:right w:val="single" w:sz="4" w:space="0" w:color="auto"/>
            </w:tcBorders>
            <w:noWrap/>
            <w:vAlign w:val="center"/>
          </w:tcPr>
          <w:p w14:paraId="4C48C9F3"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276" w:type="dxa"/>
            <w:tcBorders>
              <w:top w:val="nil"/>
              <w:left w:val="nil"/>
              <w:bottom w:val="single" w:sz="4" w:space="0" w:color="auto"/>
              <w:right w:val="single" w:sz="4" w:space="0" w:color="auto"/>
            </w:tcBorders>
            <w:noWrap/>
            <w:vAlign w:val="center"/>
          </w:tcPr>
          <w:p w14:paraId="1F785302"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6615447F"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r>
      <w:tr w:rsidR="002539D4" w:rsidRPr="00A96860" w14:paraId="53B96D7A" w14:textId="77777777" w:rsidTr="00275B11">
        <w:trPr>
          <w:trHeight w:val="314"/>
        </w:trPr>
        <w:tc>
          <w:tcPr>
            <w:tcW w:w="1023" w:type="dxa"/>
            <w:tcBorders>
              <w:top w:val="nil"/>
              <w:left w:val="single" w:sz="4" w:space="0" w:color="auto"/>
              <w:bottom w:val="single" w:sz="4" w:space="0" w:color="auto"/>
              <w:right w:val="single" w:sz="4" w:space="0" w:color="auto"/>
            </w:tcBorders>
            <w:vAlign w:val="center"/>
          </w:tcPr>
          <w:p w14:paraId="4BB973F3"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4.1.12</w:t>
            </w:r>
          </w:p>
        </w:tc>
        <w:tc>
          <w:tcPr>
            <w:tcW w:w="9042" w:type="dxa"/>
            <w:gridSpan w:val="2"/>
            <w:tcBorders>
              <w:top w:val="single" w:sz="4" w:space="0" w:color="auto"/>
              <w:left w:val="nil"/>
              <w:bottom w:val="single" w:sz="4" w:space="0" w:color="auto"/>
              <w:right w:val="single" w:sz="4" w:space="0" w:color="000000"/>
            </w:tcBorders>
            <w:vAlign w:val="center"/>
          </w:tcPr>
          <w:p w14:paraId="24A21EE6"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cộng</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thêm</w:t>
            </w:r>
            <w:proofErr w:type="spellEnd"/>
            <w:r w:rsidRPr="00A96860">
              <w:rPr>
                <w:rFonts w:ascii="Times New Roman" w:eastAsia="Times New Roman" w:hAnsi="Times New Roman"/>
                <w:sz w:val="24"/>
                <w:szCs w:val="24"/>
              </w:rPr>
              <w:t xml:space="preserve"> </w:t>
            </w:r>
          </w:p>
        </w:tc>
        <w:tc>
          <w:tcPr>
            <w:tcW w:w="1417" w:type="dxa"/>
            <w:tcBorders>
              <w:top w:val="nil"/>
              <w:left w:val="nil"/>
              <w:bottom w:val="single" w:sz="4" w:space="0" w:color="auto"/>
              <w:right w:val="single" w:sz="4" w:space="0" w:color="auto"/>
            </w:tcBorders>
            <w:noWrap/>
            <w:vAlign w:val="center"/>
          </w:tcPr>
          <w:p w14:paraId="7A882D6D"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276" w:type="dxa"/>
            <w:tcBorders>
              <w:top w:val="nil"/>
              <w:left w:val="nil"/>
              <w:bottom w:val="single" w:sz="4" w:space="0" w:color="auto"/>
              <w:right w:val="single" w:sz="4" w:space="0" w:color="auto"/>
            </w:tcBorders>
            <w:noWrap/>
            <w:vAlign w:val="center"/>
          </w:tcPr>
          <w:p w14:paraId="5543A090"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1E7398CB"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r>
      <w:tr w:rsidR="002539D4" w:rsidRPr="00A96860" w14:paraId="777ACAAF" w14:textId="77777777" w:rsidTr="00275B11">
        <w:trPr>
          <w:trHeight w:val="314"/>
        </w:trPr>
        <w:tc>
          <w:tcPr>
            <w:tcW w:w="1023" w:type="dxa"/>
            <w:tcBorders>
              <w:top w:val="nil"/>
              <w:left w:val="single" w:sz="4" w:space="0" w:color="auto"/>
              <w:bottom w:val="single" w:sz="4" w:space="0" w:color="auto"/>
              <w:right w:val="single" w:sz="4" w:space="0" w:color="auto"/>
            </w:tcBorders>
            <w:vAlign w:val="center"/>
          </w:tcPr>
          <w:p w14:paraId="0BA9B0F9"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4.1.13</w:t>
            </w:r>
          </w:p>
        </w:tc>
        <w:tc>
          <w:tcPr>
            <w:tcW w:w="9042" w:type="dxa"/>
            <w:gridSpan w:val="2"/>
            <w:tcBorders>
              <w:top w:val="single" w:sz="4" w:space="0" w:color="auto"/>
              <w:left w:val="nil"/>
              <w:bottom w:val="single" w:sz="4" w:space="0" w:color="auto"/>
              <w:right w:val="single" w:sz="4" w:space="0" w:color="000000"/>
            </w:tcBorders>
            <w:vAlign w:val="center"/>
          </w:tcPr>
          <w:p w14:paraId="07F6F729"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cơ</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bản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khác</w:t>
            </w:r>
            <w:proofErr w:type="spellEnd"/>
          </w:p>
        </w:tc>
        <w:tc>
          <w:tcPr>
            <w:tcW w:w="1417" w:type="dxa"/>
            <w:tcBorders>
              <w:top w:val="nil"/>
              <w:left w:val="nil"/>
              <w:bottom w:val="single" w:sz="4" w:space="0" w:color="auto"/>
              <w:right w:val="single" w:sz="4" w:space="0" w:color="auto"/>
            </w:tcBorders>
            <w:noWrap/>
            <w:vAlign w:val="center"/>
          </w:tcPr>
          <w:p w14:paraId="287483F0"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276" w:type="dxa"/>
            <w:tcBorders>
              <w:top w:val="nil"/>
              <w:left w:val="nil"/>
              <w:bottom w:val="single" w:sz="4" w:space="0" w:color="auto"/>
              <w:right w:val="single" w:sz="4" w:space="0" w:color="auto"/>
            </w:tcBorders>
            <w:noWrap/>
            <w:vAlign w:val="center"/>
          </w:tcPr>
          <w:p w14:paraId="18F64FD4"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3C612FFD"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r>
      <w:tr w:rsidR="002539D4" w:rsidRPr="00A96860" w14:paraId="109DDC94" w14:textId="77777777" w:rsidTr="00275B11">
        <w:trPr>
          <w:trHeight w:val="314"/>
        </w:trPr>
        <w:tc>
          <w:tcPr>
            <w:tcW w:w="1023" w:type="dxa"/>
            <w:tcBorders>
              <w:top w:val="nil"/>
              <w:left w:val="single" w:sz="4" w:space="0" w:color="auto"/>
              <w:bottom w:val="single" w:sz="4" w:space="0" w:color="auto"/>
              <w:right w:val="single" w:sz="4" w:space="0" w:color="auto"/>
            </w:tcBorders>
            <w:vAlign w:val="center"/>
          </w:tcPr>
          <w:p w14:paraId="3CBE8A3E"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eastAsia="zh-CN"/>
              </w:rPr>
            </w:pPr>
          </w:p>
        </w:tc>
        <w:tc>
          <w:tcPr>
            <w:tcW w:w="13578" w:type="dxa"/>
            <w:gridSpan w:val="5"/>
            <w:tcBorders>
              <w:top w:val="single" w:sz="4" w:space="0" w:color="auto"/>
              <w:left w:val="nil"/>
              <w:bottom w:val="single" w:sz="4" w:space="0" w:color="auto"/>
              <w:right w:val="single" w:sz="4" w:space="0" w:color="auto"/>
            </w:tcBorders>
            <w:vAlign w:val="center"/>
          </w:tcPr>
          <w:p w14:paraId="74CA514D" w14:textId="77777777" w:rsidR="00877761" w:rsidRPr="00A96860" w:rsidRDefault="00877761" w:rsidP="00F936B9">
            <w:pPr>
              <w:spacing w:before="40" w:after="40" w:line="240" w:lineRule="auto"/>
              <w:ind w:left="-72" w:right="-72"/>
              <w:rPr>
                <w:rFonts w:ascii="Times New Roman" w:eastAsia="Times New Roman" w:hAnsi="Times New Roman"/>
                <w:i/>
                <w:iCs/>
                <w:sz w:val="24"/>
                <w:szCs w:val="24"/>
                <w:lang w:eastAsia="zh-CN"/>
              </w:rPr>
            </w:pPr>
            <w:proofErr w:type="spellStart"/>
            <w:r w:rsidRPr="00A96860">
              <w:rPr>
                <w:rFonts w:ascii="Times New Roman" w:eastAsia="Times New Roman" w:hAnsi="Times New Roman"/>
                <w:i/>
                <w:iCs/>
                <w:sz w:val="24"/>
                <w:szCs w:val="24"/>
              </w:rPr>
              <w:t>Dịch</w:t>
            </w:r>
            <w:proofErr w:type="spellEnd"/>
            <w:r w:rsidRPr="00A96860">
              <w:rPr>
                <w:rFonts w:ascii="Times New Roman" w:eastAsia="Times New Roman" w:hAnsi="Times New Roman"/>
                <w:i/>
                <w:iCs/>
                <w:sz w:val="24"/>
                <w:szCs w:val="24"/>
              </w:rPr>
              <w:t xml:space="preserve"> </w:t>
            </w:r>
            <w:proofErr w:type="spellStart"/>
            <w:r w:rsidRPr="00A96860">
              <w:rPr>
                <w:rFonts w:ascii="Times New Roman" w:eastAsia="Times New Roman" w:hAnsi="Times New Roman"/>
                <w:i/>
                <w:iCs/>
                <w:sz w:val="24"/>
                <w:szCs w:val="24"/>
              </w:rPr>
              <w:t>vụ</w:t>
            </w:r>
            <w:proofErr w:type="spellEnd"/>
            <w:r w:rsidRPr="00A96860">
              <w:rPr>
                <w:rFonts w:ascii="Times New Roman" w:eastAsia="Times New Roman" w:hAnsi="Times New Roman"/>
                <w:i/>
                <w:iCs/>
                <w:sz w:val="24"/>
                <w:szCs w:val="24"/>
              </w:rPr>
              <w:t xml:space="preserve"> </w:t>
            </w:r>
            <w:proofErr w:type="spellStart"/>
            <w:r w:rsidRPr="00A96860">
              <w:rPr>
                <w:rFonts w:ascii="Times New Roman" w:eastAsia="Times New Roman" w:hAnsi="Times New Roman"/>
                <w:i/>
                <w:iCs/>
                <w:sz w:val="24"/>
                <w:szCs w:val="24"/>
              </w:rPr>
              <w:t>giá</w:t>
            </w:r>
            <w:proofErr w:type="spellEnd"/>
            <w:r w:rsidRPr="00A96860">
              <w:rPr>
                <w:rFonts w:ascii="Times New Roman" w:eastAsia="Times New Roman" w:hAnsi="Times New Roman"/>
                <w:i/>
                <w:iCs/>
                <w:sz w:val="24"/>
                <w:szCs w:val="24"/>
              </w:rPr>
              <w:t xml:space="preserve"> </w:t>
            </w:r>
            <w:proofErr w:type="spellStart"/>
            <w:r w:rsidRPr="00A96860">
              <w:rPr>
                <w:rFonts w:ascii="Times New Roman" w:eastAsia="Times New Roman" w:hAnsi="Times New Roman"/>
                <w:i/>
                <w:iCs/>
                <w:sz w:val="24"/>
                <w:szCs w:val="24"/>
              </w:rPr>
              <w:t>trị</w:t>
            </w:r>
            <w:proofErr w:type="spellEnd"/>
            <w:r w:rsidRPr="00A96860">
              <w:rPr>
                <w:rFonts w:ascii="Times New Roman" w:eastAsia="Times New Roman" w:hAnsi="Times New Roman"/>
                <w:i/>
                <w:iCs/>
                <w:sz w:val="24"/>
                <w:szCs w:val="24"/>
              </w:rPr>
              <w:t xml:space="preserve"> </w:t>
            </w:r>
            <w:proofErr w:type="spellStart"/>
            <w:r w:rsidRPr="00A96860">
              <w:rPr>
                <w:rFonts w:ascii="Times New Roman" w:eastAsia="Times New Roman" w:hAnsi="Times New Roman"/>
                <w:i/>
                <w:iCs/>
                <w:sz w:val="24"/>
                <w:szCs w:val="24"/>
              </w:rPr>
              <w:t>gia</w:t>
            </w:r>
            <w:proofErr w:type="spellEnd"/>
            <w:r w:rsidRPr="00A96860">
              <w:rPr>
                <w:rFonts w:ascii="Times New Roman" w:eastAsia="Times New Roman" w:hAnsi="Times New Roman"/>
                <w:i/>
                <w:iCs/>
                <w:sz w:val="24"/>
                <w:szCs w:val="24"/>
              </w:rPr>
              <w:t xml:space="preserve"> </w:t>
            </w:r>
            <w:proofErr w:type="spellStart"/>
            <w:r w:rsidRPr="00A96860">
              <w:rPr>
                <w:rFonts w:ascii="Times New Roman" w:eastAsia="Times New Roman" w:hAnsi="Times New Roman"/>
                <w:i/>
                <w:iCs/>
                <w:sz w:val="24"/>
                <w:szCs w:val="24"/>
              </w:rPr>
              <w:t>tăng</w:t>
            </w:r>
            <w:proofErr w:type="spellEnd"/>
          </w:p>
        </w:tc>
      </w:tr>
      <w:tr w:rsidR="002539D4" w:rsidRPr="00A96860" w14:paraId="3CAF44CF" w14:textId="77777777" w:rsidTr="00275B11">
        <w:trPr>
          <w:trHeight w:val="314"/>
        </w:trPr>
        <w:tc>
          <w:tcPr>
            <w:tcW w:w="1023" w:type="dxa"/>
            <w:tcBorders>
              <w:top w:val="nil"/>
              <w:left w:val="single" w:sz="4" w:space="0" w:color="auto"/>
              <w:bottom w:val="single" w:sz="4" w:space="0" w:color="auto"/>
              <w:right w:val="single" w:sz="4" w:space="0" w:color="auto"/>
            </w:tcBorders>
            <w:vAlign w:val="center"/>
          </w:tcPr>
          <w:p w14:paraId="1323D8EF"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4.1.1</w:t>
            </w:r>
            <w:r w:rsidRPr="00A96860">
              <w:rPr>
                <w:rFonts w:ascii="Times New Roman" w:eastAsia="Times New Roman" w:hAnsi="Times New Roman"/>
                <w:sz w:val="24"/>
                <w:szCs w:val="24"/>
                <w:lang w:val="vi-VN" w:eastAsia="zh-CN"/>
              </w:rPr>
              <w:t>4</w:t>
            </w:r>
          </w:p>
        </w:tc>
        <w:tc>
          <w:tcPr>
            <w:tcW w:w="9042" w:type="dxa"/>
            <w:gridSpan w:val="2"/>
            <w:tcBorders>
              <w:top w:val="single" w:sz="4" w:space="0" w:color="auto"/>
              <w:left w:val="nil"/>
              <w:bottom w:val="single" w:sz="4" w:space="0" w:color="auto"/>
              <w:right w:val="single" w:sz="4" w:space="0" w:color="000000"/>
            </w:tcBorders>
            <w:vAlign w:val="center"/>
          </w:tcPr>
          <w:p w14:paraId="61460105"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truy</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nhập</w:t>
            </w:r>
            <w:proofErr w:type="spellEnd"/>
            <w:r w:rsidRPr="00A96860">
              <w:rPr>
                <w:rFonts w:ascii="Times New Roman" w:eastAsia="Times New Roman" w:hAnsi="Times New Roman"/>
                <w:sz w:val="24"/>
                <w:szCs w:val="24"/>
              </w:rPr>
              <w:t xml:space="preserve"> Internet</w:t>
            </w:r>
          </w:p>
        </w:tc>
        <w:tc>
          <w:tcPr>
            <w:tcW w:w="1417" w:type="dxa"/>
            <w:tcBorders>
              <w:top w:val="nil"/>
              <w:left w:val="nil"/>
              <w:bottom w:val="single" w:sz="4" w:space="0" w:color="auto"/>
              <w:right w:val="single" w:sz="4" w:space="0" w:color="auto"/>
            </w:tcBorders>
            <w:noWrap/>
            <w:vAlign w:val="center"/>
          </w:tcPr>
          <w:p w14:paraId="55A1FF7F"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276" w:type="dxa"/>
            <w:tcBorders>
              <w:top w:val="nil"/>
              <w:left w:val="nil"/>
              <w:bottom w:val="single" w:sz="4" w:space="0" w:color="auto"/>
              <w:right w:val="single" w:sz="4" w:space="0" w:color="auto"/>
            </w:tcBorders>
            <w:noWrap/>
            <w:vAlign w:val="center"/>
          </w:tcPr>
          <w:p w14:paraId="42D38D71"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48E60DE1"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r>
      <w:tr w:rsidR="002539D4" w:rsidRPr="00A96860" w14:paraId="2F2FC4CF" w14:textId="77777777" w:rsidTr="00275B11">
        <w:trPr>
          <w:trHeight w:val="314"/>
        </w:trPr>
        <w:tc>
          <w:tcPr>
            <w:tcW w:w="1023" w:type="dxa"/>
            <w:tcBorders>
              <w:top w:val="nil"/>
              <w:left w:val="single" w:sz="4" w:space="0" w:color="auto"/>
              <w:bottom w:val="single" w:sz="4" w:space="0" w:color="auto"/>
              <w:right w:val="single" w:sz="4" w:space="0" w:color="auto"/>
            </w:tcBorders>
            <w:vAlign w:val="center"/>
            <w:hideMark/>
          </w:tcPr>
          <w:p w14:paraId="2AEF8B66"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4.1.</w:t>
            </w:r>
            <w:r w:rsidRPr="00A96860">
              <w:rPr>
                <w:rFonts w:ascii="Times New Roman" w:eastAsia="Times New Roman" w:hAnsi="Times New Roman"/>
                <w:sz w:val="24"/>
                <w:szCs w:val="24"/>
                <w:lang w:val="vi-VN" w:eastAsia="zh-CN"/>
              </w:rPr>
              <w:t>15</w:t>
            </w:r>
          </w:p>
        </w:tc>
        <w:tc>
          <w:tcPr>
            <w:tcW w:w="9042" w:type="dxa"/>
            <w:gridSpan w:val="2"/>
            <w:tcBorders>
              <w:top w:val="single" w:sz="4" w:space="0" w:color="auto"/>
              <w:left w:val="nil"/>
              <w:bottom w:val="single" w:sz="4" w:space="0" w:color="auto"/>
              <w:right w:val="single" w:sz="4" w:space="0" w:color="000000"/>
            </w:tcBorders>
            <w:vAlign w:val="center"/>
            <w:hideMark/>
          </w:tcPr>
          <w:p w14:paraId="42C3857F"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lang w:eastAsia="zh-CN"/>
              </w:rPr>
              <w:t>Dịch</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vụ</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giá</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trị</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gia</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tăng</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khác</w:t>
            </w:r>
            <w:proofErr w:type="spellEnd"/>
          </w:p>
        </w:tc>
        <w:tc>
          <w:tcPr>
            <w:tcW w:w="1417" w:type="dxa"/>
            <w:tcBorders>
              <w:top w:val="nil"/>
              <w:left w:val="nil"/>
              <w:bottom w:val="single" w:sz="4" w:space="0" w:color="auto"/>
              <w:right w:val="single" w:sz="4" w:space="0" w:color="auto"/>
            </w:tcBorders>
            <w:noWrap/>
            <w:vAlign w:val="center"/>
            <w:hideMark/>
          </w:tcPr>
          <w:p w14:paraId="61E530E0"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276" w:type="dxa"/>
            <w:tcBorders>
              <w:top w:val="nil"/>
              <w:left w:val="nil"/>
              <w:bottom w:val="single" w:sz="4" w:space="0" w:color="auto"/>
              <w:right w:val="single" w:sz="4" w:space="0" w:color="auto"/>
            </w:tcBorders>
            <w:noWrap/>
            <w:vAlign w:val="center"/>
            <w:hideMark/>
          </w:tcPr>
          <w:p w14:paraId="3090F61D"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443E9039"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3B804B83" w14:textId="77777777" w:rsidTr="00275B11">
        <w:trPr>
          <w:trHeight w:val="293"/>
        </w:trPr>
        <w:tc>
          <w:tcPr>
            <w:tcW w:w="1023" w:type="dxa"/>
            <w:tcBorders>
              <w:top w:val="nil"/>
              <w:left w:val="single" w:sz="4" w:space="0" w:color="auto"/>
              <w:bottom w:val="single" w:sz="4" w:space="0" w:color="auto"/>
              <w:right w:val="single" w:sz="4" w:space="0" w:color="auto"/>
            </w:tcBorders>
            <w:vAlign w:val="center"/>
            <w:hideMark/>
          </w:tcPr>
          <w:p w14:paraId="569DF477" w14:textId="77777777" w:rsidR="00877761" w:rsidRPr="00A96860" w:rsidRDefault="00877761" w:rsidP="00F936B9">
            <w:pPr>
              <w:spacing w:before="40" w:after="40" w:line="240" w:lineRule="auto"/>
              <w:ind w:left="34" w:right="-72"/>
              <w:jc w:val="center"/>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4.2</w:t>
            </w:r>
          </w:p>
        </w:tc>
        <w:tc>
          <w:tcPr>
            <w:tcW w:w="9042" w:type="dxa"/>
            <w:gridSpan w:val="2"/>
            <w:tcBorders>
              <w:top w:val="single" w:sz="4" w:space="0" w:color="auto"/>
              <w:left w:val="nil"/>
              <w:bottom w:val="single" w:sz="4" w:space="0" w:color="auto"/>
              <w:right w:val="single" w:sz="4" w:space="0" w:color="auto"/>
            </w:tcBorders>
            <w:vAlign w:val="center"/>
            <w:hideMark/>
          </w:tcPr>
          <w:p w14:paraId="04B86D13" w14:textId="77777777" w:rsidR="00877761" w:rsidRPr="00A96860" w:rsidRDefault="00877761" w:rsidP="00F936B9">
            <w:pPr>
              <w:spacing w:before="40" w:after="40" w:line="240" w:lineRule="auto"/>
              <w:ind w:right="-72"/>
              <w:rPr>
                <w:rFonts w:ascii="Times New Roman" w:eastAsia="Times New Roman" w:hAnsi="Times New Roman"/>
                <w:b/>
                <w:i/>
                <w:sz w:val="24"/>
                <w:szCs w:val="24"/>
                <w:lang w:eastAsia="zh-CN"/>
              </w:rPr>
            </w:pPr>
            <w:proofErr w:type="spellStart"/>
            <w:r w:rsidRPr="00A96860">
              <w:rPr>
                <w:rFonts w:ascii="Times New Roman" w:eastAsia="Times New Roman" w:hAnsi="Times New Roman"/>
                <w:b/>
                <w:i/>
                <w:sz w:val="24"/>
                <w:szCs w:val="24"/>
                <w:lang w:eastAsia="zh-CN"/>
              </w:rPr>
              <w:t>Doanh</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thu</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dịch</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vụ</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viễn</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thông</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trên</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mạng</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viễn</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thông</w:t>
            </w:r>
            <w:proofErr w:type="spellEnd"/>
            <w:r w:rsidRPr="00A96860">
              <w:rPr>
                <w:rFonts w:ascii="Times New Roman" w:eastAsia="Times New Roman" w:hAnsi="Times New Roman"/>
                <w:b/>
                <w:i/>
                <w:sz w:val="24"/>
                <w:szCs w:val="24"/>
                <w:lang w:val="vi-VN" w:eastAsia="zh-CN"/>
              </w:rPr>
              <w:t xml:space="preserve"> </w:t>
            </w:r>
            <w:proofErr w:type="spellStart"/>
            <w:r w:rsidRPr="00A96860">
              <w:rPr>
                <w:rFonts w:ascii="Times New Roman" w:eastAsia="Times New Roman" w:hAnsi="Times New Roman"/>
                <w:b/>
                <w:i/>
                <w:sz w:val="24"/>
                <w:szCs w:val="24"/>
                <w:lang w:eastAsia="zh-CN"/>
              </w:rPr>
              <w:t>cố</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định</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vệ</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tinh</w:t>
            </w:r>
            <w:proofErr w:type="spellEnd"/>
          </w:p>
        </w:tc>
        <w:tc>
          <w:tcPr>
            <w:tcW w:w="1417" w:type="dxa"/>
            <w:tcBorders>
              <w:top w:val="nil"/>
              <w:left w:val="nil"/>
              <w:bottom w:val="single" w:sz="4" w:space="0" w:color="auto"/>
              <w:right w:val="single" w:sz="4" w:space="0" w:color="auto"/>
            </w:tcBorders>
            <w:noWrap/>
            <w:vAlign w:val="center"/>
            <w:hideMark/>
          </w:tcPr>
          <w:p w14:paraId="323D1E56"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276" w:type="dxa"/>
            <w:tcBorders>
              <w:top w:val="nil"/>
              <w:left w:val="nil"/>
              <w:bottom w:val="single" w:sz="4" w:space="0" w:color="auto"/>
              <w:right w:val="single" w:sz="4" w:space="0" w:color="auto"/>
            </w:tcBorders>
            <w:noWrap/>
            <w:vAlign w:val="center"/>
            <w:hideMark/>
          </w:tcPr>
          <w:p w14:paraId="6DC19810"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36F3A150"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1175D882" w14:textId="77777777" w:rsidTr="00275B11">
        <w:trPr>
          <w:trHeight w:val="411"/>
        </w:trPr>
        <w:tc>
          <w:tcPr>
            <w:tcW w:w="1023" w:type="dxa"/>
            <w:tcBorders>
              <w:top w:val="nil"/>
              <w:left w:val="single" w:sz="4" w:space="0" w:color="auto"/>
              <w:bottom w:val="single" w:sz="4" w:space="0" w:color="auto"/>
              <w:right w:val="single" w:sz="4" w:space="0" w:color="auto"/>
            </w:tcBorders>
            <w:vAlign w:val="center"/>
            <w:hideMark/>
          </w:tcPr>
          <w:p w14:paraId="43DDA513" w14:textId="77777777" w:rsidR="00877761" w:rsidRPr="00A96860" w:rsidRDefault="00877761" w:rsidP="00F936B9">
            <w:pPr>
              <w:spacing w:before="40" w:after="40" w:line="240" w:lineRule="auto"/>
              <w:ind w:left="34" w:right="-72"/>
              <w:jc w:val="center"/>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4.3</w:t>
            </w:r>
          </w:p>
        </w:tc>
        <w:tc>
          <w:tcPr>
            <w:tcW w:w="9042" w:type="dxa"/>
            <w:gridSpan w:val="2"/>
            <w:tcBorders>
              <w:top w:val="single" w:sz="4" w:space="0" w:color="auto"/>
              <w:left w:val="nil"/>
              <w:bottom w:val="single" w:sz="4" w:space="0" w:color="auto"/>
              <w:right w:val="single" w:sz="4" w:space="0" w:color="auto"/>
            </w:tcBorders>
            <w:vAlign w:val="center"/>
            <w:hideMark/>
          </w:tcPr>
          <w:p w14:paraId="2912A47E" w14:textId="77777777" w:rsidR="00877761" w:rsidRPr="00A96860" w:rsidRDefault="00877761" w:rsidP="00F936B9">
            <w:pPr>
              <w:spacing w:before="40" w:after="40" w:line="240" w:lineRule="auto"/>
              <w:ind w:right="-72"/>
              <w:rPr>
                <w:rFonts w:ascii="Times New Roman" w:eastAsia="Times New Roman" w:hAnsi="Times New Roman"/>
                <w:b/>
                <w:i/>
                <w:spacing w:val="-4"/>
                <w:sz w:val="24"/>
                <w:szCs w:val="24"/>
                <w:lang w:eastAsia="zh-CN"/>
              </w:rPr>
            </w:pPr>
            <w:proofErr w:type="spellStart"/>
            <w:r w:rsidRPr="00A96860">
              <w:rPr>
                <w:rFonts w:ascii="Times New Roman" w:eastAsia="Times New Roman" w:hAnsi="Times New Roman"/>
                <w:b/>
                <w:i/>
                <w:spacing w:val="-4"/>
                <w:sz w:val="24"/>
                <w:szCs w:val="24"/>
                <w:lang w:eastAsia="zh-CN"/>
              </w:rPr>
              <w:t>Doanh</w:t>
            </w:r>
            <w:proofErr w:type="spellEnd"/>
            <w:r w:rsidRPr="00A96860">
              <w:rPr>
                <w:rFonts w:ascii="Times New Roman" w:eastAsia="Times New Roman" w:hAnsi="Times New Roman"/>
                <w:b/>
                <w:i/>
                <w:spacing w:val="-4"/>
                <w:sz w:val="24"/>
                <w:szCs w:val="24"/>
                <w:lang w:eastAsia="zh-CN"/>
              </w:rPr>
              <w:t xml:space="preserve"> </w:t>
            </w:r>
            <w:proofErr w:type="spellStart"/>
            <w:r w:rsidRPr="00A96860">
              <w:rPr>
                <w:rFonts w:ascii="Times New Roman" w:eastAsia="Times New Roman" w:hAnsi="Times New Roman"/>
                <w:b/>
                <w:i/>
                <w:spacing w:val="-4"/>
                <w:sz w:val="24"/>
                <w:szCs w:val="24"/>
                <w:lang w:eastAsia="zh-CN"/>
              </w:rPr>
              <w:t>thu</w:t>
            </w:r>
            <w:proofErr w:type="spellEnd"/>
            <w:r w:rsidRPr="00A96860">
              <w:rPr>
                <w:rFonts w:ascii="Times New Roman" w:eastAsia="Times New Roman" w:hAnsi="Times New Roman"/>
                <w:b/>
                <w:i/>
                <w:spacing w:val="-4"/>
                <w:sz w:val="24"/>
                <w:szCs w:val="24"/>
                <w:lang w:eastAsia="zh-CN"/>
              </w:rPr>
              <w:t xml:space="preserve"> </w:t>
            </w:r>
            <w:proofErr w:type="spellStart"/>
            <w:r w:rsidRPr="00A96860">
              <w:rPr>
                <w:rFonts w:ascii="Times New Roman" w:eastAsia="Times New Roman" w:hAnsi="Times New Roman"/>
                <w:b/>
                <w:i/>
                <w:spacing w:val="-4"/>
                <w:sz w:val="24"/>
                <w:szCs w:val="24"/>
                <w:lang w:eastAsia="zh-CN"/>
              </w:rPr>
              <w:t>dịch</w:t>
            </w:r>
            <w:proofErr w:type="spellEnd"/>
            <w:r w:rsidRPr="00A96860">
              <w:rPr>
                <w:rFonts w:ascii="Times New Roman" w:eastAsia="Times New Roman" w:hAnsi="Times New Roman"/>
                <w:b/>
                <w:i/>
                <w:spacing w:val="-4"/>
                <w:sz w:val="24"/>
                <w:szCs w:val="24"/>
                <w:lang w:eastAsia="zh-CN"/>
              </w:rPr>
              <w:t xml:space="preserve"> </w:t>
            </w:r>
            <w:proofErr w:type="spellStart"/>
            <w:r w:rsidRPr="00A96860">
              <w:rPr>
                <w:rFonts w:ascii="Times New Roman" w:eastAsia="Times New Roman" w:hAnsi="Times New Roman"/>
                <w:b/>
                <w:i/>
                <w:spacing w:val="-4"/>
                <w:sz w:val="24"/>
                <w:szCs w:val="24"/>
                <w:lang w:eastAsia="zh-CN"/>
              </w:rPr>
              <w:t>vụ</w:t>
            </w:r>
            <w:proofErr w:type="spellEnd"/>
            <w:r w:rsidRPr="00A96860">
              <w:rPr>
                <w:rFonts w:ascii="Times New Roman" w:eastAsia="Times New Roman" w:hAnsi="Times New Roman"/>
                <w:b/>
                <w:i/>
                <w:spacing w:val="-4"/>
                <w:sz w:val="24"/>
                <w:szCs w:val="24"/>
                <w:lang w:eastAsia="zh-CN"/>
              </w:rPr>
              <w:t xml:space="preserve"> </w:t>
            </w:r>
            <w:proofErr w:type="spellStart"/>
            <w:r w:rsidRPr="00A96860">
              <w:rPr>
                <w:rFonts w:ascii="Times New Roman" w:eastAsia="Times New Roman" w:hAnsi="Times New Roman"/>
                <w:b/>
                <w:i/>
                <w:spacing w:val="-4"/>
                <w:sz w:val="24"/>
                <w:szCs w:val="24"/>
                <w:lang w:eastAsia="zh-CN"/>
              </w:rPr>
              <w:t>viễn</w:t>
            </w:r>
            <w:proofErr w:type="spellEnd"/>
            <w:r w:rsidRPr="00A96860">
              <w:rPr>
                <w:rFonts w:ascii="Times New Roman" w:eastAsia="Times New Roman" w:hAnsi="Times New Roman"/>
                <w:b/>
                <w:i/>
                <w:spacing w:val="-4"/>
                <w:sz w:val="24"/>
                <w:szCs w:val="24"/>
                <w:lang w:eastAsia="zh-CN"/>
              </w:rPr>
              <w:t xml:space="preserve"> </w:t>
            </w:r>
            <w:proofErr w:type="spellStart"/>
            <w:r w:rsidRPr="00A96860">
              <w:rPr>
                <w:rFonts w:ascii="Times New Roman" w:eastAsia="Times New Roman" w:hAnsi="Times New Roman"/>
                <w:b/>
                <w:i/>
                <w:spacing w:val="-4"/>
                <w:sz w:val="24"/>
                <w:szCs w:val="24"/>
                <w:lang w:eastAsia="zh-CN"/>
              </w:rPr>
              <w:t>thông</w:t>
            </w:r>
            <w:proofErr w:type="spellEnd"/>
            <w:r w:rsidRPr="00A96860">
              <w:rPr>
                <w:rFonts w:ascii="Times New Roman" w:eastAsia="Times New Roman" w:hAnsi="Times New Roman"/>
                <w:b/>
                <w:i/>
                <w:spacing w:val="-4"/>
                <w:sz w:val="24"/>
                <w:szCs w:val="24"/>
                <w:lang w:eastAsia="zh-CN"/>
              </w:rPr>
              <w:t xml:space="preserve"> </w:t>
            </w:r>
            <w:proofErr w:type="spellStart"/>
            <w:r w:rsidRPr="00A96860">
              <w:rPr>
                <w:rFonts w:ascii="Times New Roman" w:eastAsia="Times New Roman" w:hAnsi="Times New Roman"/>
                <w:b/>
                <w:i/>
                <w:spacing w:val="-4"/>
                <w:sz w:val="24"/>
                <w:szCs w:val="24"/>
                <w:lang w:eastAsia="zh-CN"/>
              </w:rPr>
              <w:t>trên</w:t>
            </w:r>
            <w:proofErr w:type="spellEnd"/>
            <w:r w:rsidRPr="00A96860">
              <w:rPr>
                <w:rFonts w:ascii="Times New Roman" w:eastAsia="Times New Roman" w:hAnsi="Times New Roman"/>
                <w:b/>
                <w:i/>
                <w:spacing w:val="-4"/>
                <w:sz w:val="24"/>
                <w:szCs w:val="24"/>
                <w:lang w:eastAsia="zh-CN"/>
              </w:rPr>
              <w:t xml:space="preserve"> </w:t>
            </w:r>
            <w:proofErr w:type="spellStart"/>
            <w:r w:rsidRPr="00A96860">
              <w:rPr>
                <w:rFonts w:ascii="Times New Roman" w:eastAsia="Times New Roman" w:hAnsi="Times New Roman"/>
                <w:b/>
                <w:i/>
                <w:spacing w:val="-4"/>
                <w:sz w:val="24"/>
                <w:szCs w:val="24"/>
                <w:lang w:eastAsia="zh-CN"/>
              </w:rPr>
              <w:t>mạng</w:t>
            </w:r>
            <w:proofErr w:type="spellEnd"/>
            <w:r w:rsidRPr="00A96860">
              <w:rPr>
                <w:rFonts w:ascii="Times New Roman" w:eastAsia="Times New Roman" w:hAnsi="Times New Roman"/>
                <w:b/>
                <w:i/>
                <w:spacing w:val="-4"/>
                <w:sz w:val="24"/>
                <w:szCs w:val="24"/>
                <w:lang w:eastAsia="zh-CN"/>
              </w:rPr>
              <w:t xml:space="preserve"> </w:t>
            </w:r>
            <w:proofErr w:type="spellStart"/>
            <w:r w:rsidRPr="00A96860">
              <w:rPr>
                <w:rFonts w:ascii="Times New Roman" w:eastAsia="Times New Roman" w:hAnsi="Times New Roman"/>
                <w:b/>
                <w:i/>
                <w:spacing w:val="-4"/>
                <w:sz w:val="24"/>
                <w:szCs w:val="24"/>
                <w:lang w:eastAsia="zh-CN"/>
              </w:rPr>
              <w:t>viễn</w:t>
            </w:r>
            <w:proofErr w:type="spellEnd"/>
            <w:r w:rsidRPr="00A96860">
              <w:rPr>
                <w:rFonts w:ascii="Times New Roman" w:eastAsia="Times New Roman" w:hAnsi="Times New Roman"/>
                <w:b/>
                <w:i/>
                <w:spacing w:val="-4"/>
                <w:sz w:val="24"/>
                <w:szCs w:val="24"/>
                <w:lang w:eastAsia="zh-CN"/>
              </w:rPr>
              <w:t xml:space="preserve"> </w:t>
            </w:r>
            <w:proofErr w:type="spellStart"/>
            <w:r w:rsidRPr="00A96860">
              <w:rPr>
                <w:rFonts w:ascii="Times New Roman" w:eastAsia="Times New Roman" w:hAnsi="Times New Roman"/>
                <w:b/>
                <w:i/>
                <w:spacing w:val="-4"/>
                <w:sz w:val="24"/>
                <w:szCs w:val="24"/>
                <w:lang w:eastAsia="zh-CN"/>
              </w:rPr>
              <w:t>thông</w:t>
            </w:r>
            <w:proofErr w:type="spellEnd"/>
            <w:r w:rsidRPr="00A96860">
              <w:rPr>
                <w:rFonts w:ascii="Times New Roman" w:eastAsia="Times New Roman" w:hAnsi="Times New Roman"/>
                <w:b/>
                <w:i/>
                <w:spacing w:val="-4"/>
                <w:sz w:val="24"/>
                <w:szCs w:val="24"/>
                <w:lang w:eastAsia="zh-CN"/>
              </w:rPr>
              <w:t xml:space="preserve"> di </w:t>
            </w:r>
            <w:proofErr w:type="spellStart"/>
            <w:r w:rsidRPr="00A96860">
              <w:rPr>
                <w:rFonts w:ascii="Times New Roman" w:eastAsia="Times New Roman" w:hAnsi="Times New Roman"/>
                <w:b/>
                <w:i/>
                <w:spacing w:val="-4"/>
                <w:sz w:val="24"/>
                <w:szCs w:val="24"/>
                <w:lang w:eastAsia="zh-CN"/>
              </w:rPr>
              <w:t>động</w:t>
            </w:r>
            <w:proofErr w:type="spellEnd"/>
            <w:r w:rsidRPr="00A96860">
              <w:rPr>
                <w:rFonts w:ascii="Times New Roman" w:eastAsia="Times New Roman" w:hAnsi="Times New Roman"/>
                <w:b/>
                <w:i/>
                <w:spacing w:val="-4"/>
                <w:sz w:val="24"/>
                <w:szCs w:val="24"/>
                <w:lang w:eastAsia="zh-CN"/>
              </w:rPr>
              <w:t xml:space="preserve"> </w:t>
            </w:r>
            <w:proofErr w:type="spellStart"/>
            <w:r w:rsidRPr="00A96860">
              <w:rPr>
                <w:rFonts w:ascii="Times New Roman" w:eastAsia="Times New Roman" w:hAnsi="Times New Roman"/>
                <w:b/>
                <w:i/>
                <w:spacing w:val="-4"/>
                <w:sz w:val="24"/>
                <w:szCs w:val="24"/>
                <w:lang w:eastAsia="zh-CN"/>
              </w:rPr>
              <w:t>mặt</w:t>
            </w:r>
            <w:proofErr w:type="spellEnd"/>
            <w:r w:rsidRPr="00A96860">
              <w:rPr>
                <w:rFonts w:ascii="Times New Roman" w:eastAsia="Times New Roman" w:hAnsi="Times New Roman"/>
                <w:b/>
                <w:i/>
                <w:spacing w:val="-4"/>
                <w:sz w:val="24"/>
                <w:szCs w:val="24"/>
                <w:lang w:eastAsia="zh-CN"/>
              </w:rPr>
              <w:t xml:space="preserve"> </w:t>
            </w:r>
            <w:proofErr w:type="spellStart"/>
            <w:r w:rsidRPr="00A96860">
              <w:rPr>
                <w:rFonts w:ascii="Times New Roman" w:eastAsia="Times New Roman" w:hAnsi="Times New Roman"/>
                <w:b/>
                <w:i/>
                <w:spacing w:val="-4"/>
                <w:sz w:val="24"/>
                <w:szCs w:val="24"/>
                <w:lang w:eastAsia="zh-CN"/>
              </w:rPr>
              <w:t>đất</w:t>
            </w:r>
            <w:proofErr w:type="spellEnd"/>
            <w:r w:rsidRPr="00A96860">
              <w:rPr>
                <w:rFonts w:ascii="Times New Roman" w:eastAsia="Times New Roman" w:hAnsi="Times New Roman"/>
                <w:b/>
                <w:i/>
                <w:spacing w:val="-4"/>
                <w:sz w:val="24"/>
                <w:szCs w:val="24"/>
                <w:lang w:eastAsia="zh-CN"/>
              </w:rPr>
              <w:t xml:space="preserve"> </w:t>
            </w:r>
            <w:r w:rsidRPr="00A96860">
              <w:rPr>
                <w:rFonts w:ascii="Times New Roman" w:eastAsia="Times New Roman" w:hAnsi="Times New Roman"/>
                <w:i/>
                <w:iCs/>
                <w:sz w:val="24"/>
                <w:szCs w:val="24"/>
                <w:lang w:eastAsia="zh-CN"/>
              </w:rPr>
              <w:t>(4.3 = 4.3.1+4.3.2+…+4.3.15)</w:t>
            </w:r>
          </w:p>
        </w:tc>
        <w:tc>
          <w:tcPr>
            <w:tcW w:w="1417" w:type="dxa"/>
            <w:tcBorders>
              <w:top w:val="nil"/>
              <w:left w:val="nil"/>
              <w:bottom w:val="single" w:sz="4" w:space="0" w:color="auto"/>
              <w:right w:val="single" w:sz="4" w:space="0" w:color="auto"/>
            </w:tcBorders>
            <w:noWrap/>
            <w:vAlign w:val="center"/>
            <w:hideMark/>
          </w:tcPr>
          <w:p w14:paraId="4B3D4067"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276" w:type="dxa"/>
            <w:tcBorders>
              <w:top w:val="nil"/>
              <w:left w:val="nil"/>
              <w:bottom w:val="single" w:sz="4" w:space="0" w:color="auto"/>
              <w:right w:val="single" w:sz="4" w:space="0" w:color="auto"/>
            </w:tcBorders>
            <w:noWrap/>
            <w:vAlign w:val="center"/>
            <w:hideMark/>
          </w:tcPr>
          <w:p w14:paraId="07DC85F7"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320C0057"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7CD39807" w14:textId="77777777" w:rsidTr="00275B11">
        <w:trPr>
          <w:trHeight w:val="404"/>
        </w:trPr>
        <w:tc>
          <w:tcPr>
            <w:tcW w:w="1023" w:type="dxa"/>
            <w:tcBorders>
              <w:top w:val="nil"/>
              <w:left w:val="single" w:sz="4" w:space="0" w:color="auto"/>
              <w:bottom w:val="single" w:sz="4" w:space="0" w:color="auto"/>
              <w:right w:val="single" w:sz="4" w:space="0" w:color="auto"/>
            </w:tcBorders>
            <w:vAlign w:val="center"/>
          </w:tcPr>
          <w:p w14:paraId="70FFB0F7"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eastAsia="zh-CN"/>
              </w:rPr>
            </w:pPr>
          </w:p>
        </w:tc>
        <w:tc>
          <w:tcPr>
            <w:tcW w:w="9042" w:type="dxa"/>
            <w:gridSpan w:val="2"/>
            <w:tcBorders>
              <w:top w:val="single" w:sz="4" w:space="0" w:color="auto"/>
              <w:left w:val="nil"/>
              <w:bottom w:val="single" w:sz="4" w:space="0" w:color="auto"/>
              <w:right w:val="single" w:sz="4" w:space="0" w:color="auto"/>
            </w:tcBorders>
            <w:vAlign w:val="center"/>
          </w:tcPr>
          <w:p w14:paraId="1C34E759" w14:textId="77777777" w:rsidR="00877761" w:rsidRPr="00A96860" w:rsidRDefault="00877761" w:rsidP="00F936B9">
            <w:pPr>
              <w:spacing w:before="40" w:after="40" w:line="240" w:lineRule="auto"/>
              <w:ind w:right="-72"/>
              <w:rPr>
                <w:rFonts w:ascii="Times New Roman" w:eastAsia="Times New Roman" w:hAnsi="Times New Roman"/>
                <w:i/>
                <w:iCs/>
                <w:sz w:val="24"/>
                <w:szCs w:val="24"/>
                <w:lang w:eastAsia="zh-CN"/>
              </w:rPr>
            </w:pPr>
            <w:proofErr w:type="spellStart"/>
            <w:r w:rsidRPr="00A96860">
              <w:rPr>
                <w:rFonts w:ascii="Times New Roman" w:eastAsia="Times New Roman" w:hAnsi="Times New Roman"/>
                <w:i/>
                <w:iCs/>
                <w:sz w:val="24"/>
                <w:szCs w:val="24"/>
                <w:lang w:eastAsia="zh-CN"/>
              </w:rPr>
              <w:t>Dịch</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vụ</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cơ</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bản</w:t>
            </w:r>
            <w:proofErr w:type="spellEnd"/>
          </w:p>
        </w:tc>
        <w:tc>
          <w:tcPr>
            <w:tcW w:w="1417" w:type="dxa"/>
            <w:tcBorders>
              <w:top w:val="nil"/>
              <w:left w:val="nil"/>
              <w:bottom w:val="single" w:sz="4" w:space="0" w:color="auto"/>
              <w:right w:val="single" w:sz="4" w:space="0" w:color="auto"/>
            </w:tcBorders>
            <w:noWrap/>
            <w:vAlign w:val="center"/>
          </w:tcPr>
          <w:p w14:paraId="349BFF4C"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276" w:type="dxa"/>
            <w:tcBorders>
              <w:top w:val="nil"/>
              <w:left w:val="nil"/>
              <w:bottom w:val="single" w:sz="4" w:space="0" w:color="auto"/>
              <w:right w:val="single" w:sz="4" w:space="0" w:color="auto"/>
            </w:tcBorders>
            <w:noWrap/>
            <w:vAlign w:val="center"/>
          </w:tcPr>
          <w:p w14:paraId="5F9DE8C4"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47F77F18"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r>
      <w:tr w:rsidR="002539D4" w:rsidRPr="00A96860" w14:paraId="519C4F8C" w14:textId="77777777" w:rsidTr="00275B11">
        <w:trPr>
          <w:trHeight w:val="404"/>
        </w:trPr>
        <w:tc>
          <w:tcPr>
            <w:tcW w:w="1023" w:type="dxa"/>
            <w:tcBorders>
              <w:top w:val="nil"/>
              <w:left w:val="single" w:sz="4" w:space="0" w:color="auto"/>
              <w:bottom w:val="single" w:sz="4" w:space="0" w:color="auto"/>
              <w:right w:val="single" w:sz="4" w:space="0" w:color="auto"/>
            </w:tcBorders>
            <w:vAlign w:val="center"/>
            <w:hideMark/>
          </w:tcPr>
          <w:p w14:paraId="5C7C3C5A"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4.3.1</w:t>
            </w:r>
          </w:p>
        </w:tc>
        <w:tc>
          <w:tcPr>
            <w:tcW w:w="9042" w:type="dxa"/>
            <w:gridSpan w:val="2"/>
            <w:tcBorders>
              <w:top w:val="single" w:sz="4" w:space="0" w:color="auto"/>
              <w:left w:val="nil"/>
              <w:bottom w:val="single" w:sz="4" w:space="0" w:color="auto"/>
              <w:right w:val="single" w:sz="4" w:space="0" w:color="auto"/>
            </w:tcBorders>
            <w:vAlign w:val="center"/>
            <w:hideMark/>
          </w:tcPr>
          <w:p w14:paraId="2524339F"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lang w:eastAsia="zh-CN"/>
              </w:rPr>
              <w:t>Dịch</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vụ</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thoại</w:t>
            </w:r>
            <w:proofErr w:type="spellEnd"/>
            <w:r w:rsidRPr="00A96860">
              <w:rPr>
                <w:rFonts w:ascii="Times New Roman" w:eastAsia="Times New Roman" w:hAnsi="Times New Roman"/>
                <w:sz w:val="24"/>
                <w:szCs w:val="24"/>
                <w:lang w:eastAsia="zh-CN"/>
              </w:rPr>
              <w:t xml:space="preserve"> (4.3.1= 4.3.1.1 +4.3.1.2)</w:t>
            </w:r>
          </w:p>
        </w:tc>
        <w:tc>
          <w:tcPr>
            <w:tcW w:w="1417" w:type="dxa"/>
            <w:tcBorders>
              <w:top w:val="nil"/>
              <w:left w:val="nil"/>
              <w:bottom w:val="single" w:sz="4" w:space="0" w:color="auto"/>
              <w:right w:val="single" w:sz="4" w:space="0" w:color="auto"/>
            </w:tcBorders>
            <w:noWrap/>
            <w:vAlign w:val="center"/>
            <w:hideMark/>
          </w:tcPr>
          <w:p w14:paraId="78DD15F4"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276" w:type="dxa"/>
            <w:tcBorders>
              <w:top w:val="nil"/>
              <w:left w:val="nil"/>
              <w:bottom w:val="single" w:sz="4" w:space="0" w:color="auto"/>
              <w:right w:val="single" w:sz="4" w:space="0" w:color="auto"/>
            </w:tcBorders>
            <w:noWrap/>
            <w:vAlign w:val="center"/>
            <w:hideMark/>
          </w:tcPr>
          <w:p w14:paraId="54A01E83"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1DBF5E96"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10F912C3" w14:textId="77777777" w:rsidTr="00275B11">
        <w:trPr>
          <w:trHeight w:val="314"/>
        </w:trPr>
        <w:tc>
          <w:tcPr>
            <w:tcW w:w="1023" w:type="dxa"/>
            <w:tcBorders>
              <w:top w:val="nil"/>
              <w:left w:val="single" w:sz="4" w:space="0" w:color="auto"/>
              <w:bottom w:val="single" w:sz="4" w:space="0" w:color="auto"/>
              <w:right w:val="single" w:sz="4" w:space="0" w:color="auto"/>
            </w:tcBorders>
            <w:vAlign w:val="center"/>
            <w:hideMark/>
          </w:tcPr>
          <w:p w14:paraId="74A48A65" w14:textId="77777777" w:rsidR="00877761" w:rsidRPr="00A96860" w:rsidRDefault="00877761" w:rsidP="00F936B9">
            <w:pPr>
              <w:spacing w:before="40" w:after="40" w:line="240" w:lineRule="auto"/>
              <w:ind w:left="34" w:right="-72"/>
              <w:jc w:val="center"/>
              <w:rPr>
                <w:rFonts w:ascii="Times New Roman" w:eastAsia="Times New Roman" w:hAnsi="Times New Roman"/>
                <w:i/>
                <w:sz w:val="24"/>
                <w:szCs w:val="24"/>
                <w:lang w:eastAsia="zh-CN"/>
              </w:rPr>
            </w:pPr>
            <w:r w:rsidRPr="00A96860">
              <w:rPr>
                <w:rFonts w:ascii="Times New Roman" w:eastAsia="Times New Roman" w:hAnsi="Times New Roman"/>
                <w:i/>
                <w:sz w:val="24"/>
                <w:szCs w:val="24"/>
                <w:lang w:eastAsia="zh-CN"/>
              </w:rPr>
              <w:t>4.3.1.1</w:t>
            </w:r>
          </w:p>
        </w:tc>
        <w:tc>
          <w:tcPr>
            <w:tcW w:w="9042" w:type="dxa"/>
            <w:gridSpan w:val="2"/>
            <w:tcBorders>
              <w:top w:val="single" w:sz="4" w:space="0" w:color="auto"/>
              <w:left w:val="nil"/>
              <w:bottom w:val="single" w:sz="4" w:space="0" w:color="auto"/>
              <w:right w:val="single" w:sz="4" w:space="0" w:color="000000"/>
            </w:tcBorders>
            <w:vAlign w:val="center"/>
            <w:hideMark/>
          </w:tcPr>
          <w:p w14:paraId="675E2B0B" w14:textId="77777777" w:rsidR="00877761" w:rsidRPr="00A96860" w:rsidRDefault="00877761" w:rsidP="00F936B9">
            <w:pPr>
              <w:spacing w:before="40" w:after="40" w:line="240" w:lineRule="auto"/>
              <w:ind w:right="-72"/>
              <w:rPr>
                <w:rFonts w:ascii="Times New Roman" w:eastAsia="Times New Roman" w:hAnsi="Times New Roman"/>
                <w:i/>
                <w:sz w:val="24"/>
                <w:szCs w:val="24"/>
                <w:lang w:eastAsia="zh-CN"/>
              </w:rPr>
            </w:pPr>
            <w:proofErr w:type="spellStart"/>
            <w:r w:rsidRPr="00A96860">
              <w:rPr>
                <w:rFonts w:ascii="Times New Roman" w:eastAsia="Times New Roman" w:hAnsi="Times New Roman"/>
                <w:i/>
                <w:sz w:val="24"/>
                <w:szCs w:val="24"/>
                <w:lang w:eastAsia="zh-CN"/>
              </w:rPr>
              <w:t>Trả</w:t>
            </w:r>
            <w:proofErr w:type="spellEnd"/>
            <w:r w:rsidRPr="00A96860">
              <w:rPr>
                <w:rFonts w:ascii="Times New Roman" w:eastAsia="Times New Roman" w:hAnsi="Times New Roman"/>
                <w:i/>
                <w:sz w:val="24"/>
                <w:szCs w:val="24"/>
                <w:lang w:eastAsia="zh-CN"/>
              </w:rPr>
              <w:t xml:space="preserve"> </w:t>
            </w:r>
            <w:proofErr w:type="spellStart"/>
            <w:r w:rsidRPr="00A96860">
              <w:rPr>
                <w:rFonts w:ascii="Times New Roman" w:eastAsia="Times New Roman" w:hAnsi="Times New Roman"/>
                <w:i/>
                <w:sz w:val="24"/>
                <w:szCs w:val="24"/>
                <w:lang w:eastAsia="zh-CN"/>
              </w:rPr>
              <w:t>trước</w:t>
            </w:r>
            <w:proofErr w:type="spellEnd"/>
          </w:p>
        </w:tc>
        <w:tc>
          <w:tcPr>
            <w:tcW w:w="1417" w:type="dxa"/>
            <w:tcBorders>
              <w:top w:val="nil"/>
              <w:left w:val="nil"/>
              <w:bottom w:val="single" w:sz="4" w:space="0" w:color="auto"/>
              <w:right w:val="single" w:sz="4" w:space="0" w:color="auto"/>
            </w:tcBorders>
            <w:noWrap/>
            <w:vAlign w:val="center"/>
            <w:hideMark/>
          </w:tcPr>
          <w:p w14:paraId="22A623A2" w14:textId="77777777" w:rsidR="00877761" w:rsidRPr="00A96860" w:rsidRDefault="00877761" w:rsidP="00F936B9">
            <w:pPr>
              <w:spacing w:before="40" w:after="40" w:line="240" w:lineRule="auto"/>
              <w:ind w:left="-72" w:right="-72"/>
              <w:rPr>
                <w:rFonts w:ascii="Times New Roman" w:eastAsia="Times New Roman" w:hAnsi="Times New Roman"/>
                <w:i/>
                <w:sz w:val="24"/>
                <w:szCs w:val="24"/>
                <w:lang w:eastAsia="zh-CN"/>
              </w:rPr>
            </w:pPr>
            <w:r w:rsidRPr="00A96860">
              <w:rPr>
                <w:rFonts w:ascii="Times New Roman" w:eastAsia="Times New Roman" w:hAnsi="Times New Roman"/>
                <w:i/>
                <w:sz w:val="24"/>
                <w:szCs w:val="24"/>
                <w:lang w:eastAsia="zh-CN"/>
              </w:rPr>
              <w:t> </w:t>
            </w:r>
          </w:p>
        </w:tc>
        <w:tc>
          <w:tcPr>
            <w:tcW w:w="1276" w:type="dxa"/>
            <w:tcBorders>
              <w:top w:val="nil"/>
              <w:left w:val="nil"/>
              <w:bottom w:val="single" w:sz="4" w:space="0" w:color="auto"/>
              <w:right w:val="single" w:sz="4" w:space="0" w:color="auto"/>
            </w:tcBorders>
            <w:noWrap/>
            <w:vAlign w:val="center"/>
            <w:hideMark/>
          </w:tcPr>
          <w:p w14:paraId="5AB1C123" w14:textId="77777777" w:rsidR="00877761" w:rsidRPr="00A96860" w:rsidRDefault="00877761" w:rsidP="00F936B9">
            <w:pPr>
              <w:spacing w:before="40" w:after="40" w:line="240" w:lineRule="auto"/>
              <w:ind w:left="-72" w:right="-72"/>
              <w:rPr>
                <w:rFonts w:ascii="Times New Roman" w:eastAsia="Times New Roman" w:hAnsi="Times New Roman"/>
                <w:i/>
                <w:sz w:val="24"/>
                <w:szCs w:val="24"/>
                <w:lang w:eastAsia="zh-CN"/>
              </w:rPr>
            </w:pPr>
            <w:r w:rsidRPr="00A96860">
              <w:rPr>
                <w:rFonts w:ascii="Times New Roman" w:eastAsia="Times New Roman" w:hAnsi="Times New Roman"/>
                <w:i/>
                <w:sz w:val="24"/>
                <w:szCs w:val="24"/>
                <w:lang w:eastAsia="zh-CN"/>
              </w:rPr>
              <w:t> </w:t>
            </w:r>
          </w:p>
        </w:tc>
        <w:tc>
          <w:tcPr>
            <w:tcW w:w="1843" w:type="dxa"/>
            <w:tcBorders>
              <w:top w:val="nil"/>
              <w:left w:val="nil"/>
              <w:bottom w:val="single" w:sz="4" w:space="0" w:color="auto"/>
              <w:right w:val="single" w:sz="4" w:space="0" w:color="auto"/>
            </w:tcBorders>
            <w:vAlign w:val="center"/>
            <w:hideMark/>
          </w:tcPr>
          <w:p w14:paraId="704B39E6" w14:textId="77777777" w:rsidR="00877761" w:rsidRPr="00A96860" w:rsidRDefault="00877761" w:rsidP="00F936B9">
            <w:pPr>
              <w:spacing w:before="40" w:after="40" w:line="240" w:lineRule="auto"/>
              <w:ind w:left="-72" w:right="-72"/>
              <w:rPr>
                <w:rFonts w:ascii="Times New Roman" w:eastAsia="Times New Roman" w:hAnsi="Times New Roman"/>
                <w:i/>
                <w:sz w:val="24"/>
                <w:szCs w:val="24"/>
                <w:lang w:eastAsia="zh-CN"/>
              </w:rPr>
            </w:pPr>
            <w:r w:rsidRPr="00A96860">
              <w:rPr>
                <w:rFonts w:ascii="Times New Roman" w:eastAsia="Times New Roman" w:hAnsi="Times New Roman"/>
                <w:i/>
                <w:sz w:val="24"/>
                <w:szCs w:val="24"/>
                <w:lang w:eastAsia="zh-CN"/>
              </w:rPr>
              <w:t> </w:t>
            </w:r>
          </w:p>
        </w:tc>
      </w:tr>
      <w:tr w:rsidR="002539D4" w:rsidRPr="00A96860" w14:paraId="4C2F9198" w14:textId="77777777" w:rsidTr="00275B11">
        <w:trPr>
          <w:trHeight w:val="314"/>
        </w:trPr>
        <w:tc>
          <w:tcPr>
            <w:tcW w:w="1023" w:type="dxa"/>
            <w:tcBorders>
              <w:top w:val="nil"/>
              <w:left w:val="single" w:sz="4" w:space="0" w:color="auto"/>
              <w:bottom w:val="single" w:sz="4" w:space="0" w:color="auto"/>
              <w:right w:val="single" w:sz="4" w:space="0" w:color="auto"/>
            </w:tcBorders>
            <w:vAlign w:val="center"/>
            <w:hideMark/>
          </w:tcPr>
          <w:p w14:paraId="3E516D06" w14:textId="77777777" w:rsidR="00877761" w:rsidRPr="00A96860" w:rsidRDefault="00877761" w:rsidP="00F936B9">
            <w:pPr>
              <w:spacing w:before="40" w:after="40" w:line="240" w:lineRule="auto"/>
              <w:ind w:left="34" w:right="-72"/>
              <w:jc w:val="center"/>
              <w:rPr>
                <w:rFonts w:ascii="Times New Roman" w:eastAsia="Times New Roman" w:hAnsi="Times New Roman"/>
                <w:i/>
                <w:sz w:val="24"/>
                <w:szCs w:val="24"/>
                <w:lang w:eastAsia="zh-CN"/>
              </w:rPr>
            </w:pPr>
            <w:r w:rsidRPr="00A96860">
              <w:rPr>
                <w:rFonts w:ascii="Times New Roman" w:eastAsia="Times New Roman" w:hAnsi="Times New Roman"/>
                <w:i/>
                <w:sz w:val="24"/>
                <w:szCs w:val="24"/>
                <w:lang w:eastAsia="zh-CN"/>
              </w:rPr>
              <w:t>4.3.1.2</w:t>
            </w:r>
          </w:p>
        </w:tc>
        <w:tc>
          <w:tcPr>
            <w:tcW w:w="9042" w:type="dxa"/>
            <w:gridSpan w:val="2"/>
            <w:tcBorders>
              <w:top w:val="single" w:sz="4" w:space="0" w:color="auto"/>
              <w:left w:val="nil"/>
              <w:bottom w:val="single" w:sz="4" w:space="0" w:color="auto"/>
              <w:right w:val="single" w:sz="4" w:space="0" w:color="000000"/>
            </w:tcBorders>
            <w:vAlign w:val="center"/>
            <w:hideMark/>
          </w:tcPr>
          <w:p w14:paraId="54D06322" w14:textId="77777777" w:rsidR="00877761" w:rsidRPr="00A96860" w:rsidRDefault="00877761" w:rsidP="00F936B9">
            <w:pPr>
              <w:spacing w:before="40" w:after="40" w:line="240" w:lineRule="auto"/>
              <w:ind w:right="-72"/>
              <w:rPr>
                <w:rFonts w:ascii="Times New Roman" w:eastAsia="Times New Roman" w:hAnsi="Times New Roman"/>
                <w:i/>
                <w:sz w:val="24"/>
                <w:szCs w:val="24"/>
                <w:lang w:eastAsia="zh-CN"/>
              </w:rPr>
            </w:pPr>
            <w:proofErr w:type="spellStart"/>
            <w:r w:rsidRPr="00A96860">
              <w:rPr>
                <w:rFonts w:ascii="Times New Roman" w:eastAsia="Times New Roman" w:hAnsi="Times New Roman"/>
                <w:i/>
                <w:sz w:val="24"/>
                <w:szCs w:val="24"/>
                <w:lang w:eastAsia="zh-CN"/>
              </w:rPr>
              <w:t>Trả</w:t>
            </w:r>
            <w:proofErr w:type="spellEnd"/>
            <w:r w:rsidRPr="00A96860">
              <w:rPr>
                <w:rFonts w:ascii="Times New Roman" w:eastAsia="Times New Roman" w:hAnsi="Times New Roman"/>
                <w:i/>
                <w:sz w:val="24"/>
                <w:szCs w:val="24"/>
                <w:lang w:eastAsia="zh-CN"/>
              </w:rPr>
              <w:t xml:space="preserve"> </w:t>
            </w:r>
            <w:proofErr w:type="spellStart"/>
            <w:r w:rsidRPr="00A96860">
              <w:rPr>
                <w:rFonts w:ascii="Times New Roman" w:eastAsia="Times New Roman" w:hAnsi="Times New Roman"/>
                <w:i/>
                <w:sz w:val="24"/>
                <w:szCs w:val="24"/>
                <w:lang w:eastAsia="zh-CN"/>
              </w:rPr>
              <w:t>sau</w:t>
            </w:r>
            <w:proofErr w:type="spellEnd"/>
          </w:p>
        </w:tc>
        <w:tc>
          <w:tcPr>
            <w:tcW w:w="1417" w:type="dxa"/>
            <w:tcBorders>
              <w:top w:val="nil"/>
              <w:left w:val="nil"/>
              <w:bottom w:val="single" w:sz="4" w:space="0" w:color="auto"/>
              <w:right w:val="single" w:sz="4" w:space="0" w:color="auto"/>
            </w:tcBorders>
            <w:noWrap/>
            <w:vAlign w:val="center"/>
            <w:hideMark/>
          </w:tcPr>
          <w:p w14:paraId="5977F507" w14:textId="77777777" w:rsidR="00877761" w:rsidRPr="00A96860" w:rsidRDefault="00877761" w:rsidP="00F936B9">
            <w:pPr>
              <w:spacing w:before="40" w:after="40" w:line="240" w:lineRule="auto"/>
              <w:ind w:left="-72" w:right="-72"/>
              <w:rPr>
                <w:rFonts w:ascii="Times New Roman" w:eastAsia="Times New Roman" w:hAnsi="Times New Roman"/>
                <w:i/>
                <w:sz w:val="24"/>
                <w:szCs w:val="24"/>
                <w:lang w:eastAsia="zh-CN"/>
              </w:rPr>
            </w:pPr>
            <w:r w:rsidRPr="00A96860">
              <w:rPr>
                <w:rFonts w:ascii="Times New Roman" w:eastAsia="Times New Roman" w:hAnsi="Times New Roman"/>
                <w:i/>
                <w:sz w:val="24"/>
                <w:szCs w:val="24"/>
                <w:lang w:eastAsia="zh-CN"/>
              </w:rPr>
              <w:t> </w:t>
            </w:r>
          </w:p>
        </w:tc>
        <w:tc>
          <w:tcPr>
            <w:tcW w:w="1276" w:type="dxa"/>
            <w:tcBorders>
              <w:top w:val="nil"/>
              <w:left w:val="nil"/>
              <w:bottom w:val="single" w:sz="4" w:space="0" w:color="auto"/>
              <w:right w:val="single" w:sz="4" w:space="0" w:color="auto"/>
            </w:tcBorders>
            <w:noWrap/>
            <w:vAlign w:val="center"/>
            <w:hideMark/>
          </w:tcPr>
          <w:p w14:paraId="69FFFA09" w14:textId="77777777" w:rsidR="00877761" w:rsidRPr="00A96860" w:rsidRDefault="00877761" w:rsidP="00F936B9">
            <w:pPr>
              <w:spacing w:before="40" w:after="40" w:line="240" w:lineRule="auto"/>
              <w:ind w:left="-72" w:right="-72"/>
              <w:rPr>
                <w:rFonts w:ascii="Times New Roman" w:eastAsia="Times New Roman" w:hAnsi="Times New Roman"/>
                <w:i/>
                <w:sz w:val="24"/>
                <w:szCs w:val="24"/>
                <w:lang w:eastAsia="zh-CN"/>
              </w:rPr>
            </w:pPr>
            <w:r w:rsidRPr="00A96860">
              <w:rPr>
                <w:rFonts w:ascii="Times New Roman" w:eastAsia="Times New Roman" w:hAnsi="Times New Roman"/>
                <w:i/>
                <w:sz w:val="24"/>
                <w:szCs w:val="24"/>
                <w:lang w:eastAsia="zh-CN"/>
              </w:rPr>
              <w:t> </w:t>
            </w:r>
          </w:p>
        </w:tc>
        <w:tc>
          <w:tcPr>
            <w:tcW w:w="1843" w:type="dxa"/>
            <w:tcBorders>
              <w:top w:val="nil"/>
              <w:left w:val="nil"/>
              <w:bottom w:val="single" w:sz="4" w:space="0" w:color="auto"/>
              <w:right w:val="single" w:sz="4" w:space="0" w:color="auto"/>
            </w:tcBorders>
            <w:vAlign w:val="center"/>
            <w:hideMark/>
          </w:tcPr>
          <w:p w14:paraId="1C282C13" w14:textId="77777777" w:rsidR="00877761" w:rsidRPr="00A96860" w:rsidRDefault="00877761" w:rsidP="00F936B9">
            <w:pPr>
              <w:spacing w:before="40" w:after="40" w:line="240" w:lineRule="auto"/>
              <w:ind w:left="-72" w:right="-72"/>
              <w:rPr>
                <w:rFonts w:ascii="Times New Roman" w:eastAsia="Times New Roman" w:hAnsi="Times New Roman"/>
                <w:i/>
                <w:sz w:val="24"/>
                <w:szCs w:val="24"/>
                <w:lang w:eastAsia="zh-CN"/>
              </w:rPr>
            </w:pPr>
            <w:r w:rsidRPr="00A96860">
              <w:rPr>
                <w:rFonts w:ascii="Times New Roman" w:eastAsia="Times New Roman" w:hAnsi="Times New Roman"/>
                <w:i/>
                <w:sz w:val="24"/>
                <w:szCs w:val="24"/>
                <w:lang w:eastAsia="zh-CN"/>
              </w:rPr>
              <w:t> </w:t>
            </w:r>
          </w:p>
        </w:tc>
      </w:tr>
      <w:tr w:rsidR="002539D4" w:rsidRPr="00A96860" w14:paraId="04A93C89" w14:textId="77777777" w:rsidTr="00275B11">
        <w:trPr>
          <w:trHeight w:val="350"/>
        </w:trPr>
        <w:tc>
          <w:tcPr>
            <w:tcW w:w="1023" w:type="dxa"/>
            <w:tcBorders>
              <w:top w:val="nil"/>
              <w:left w:val="single" w:sz="4" w:space="0" w:color="auto"/>
              <w:bottom w:val="single" w:sz="4" w:space="0" w:color="auto"/>
              <w:right w:val="single" w:sz="4" w:space="0" w:color="auto"/>
            </w:tcBorders>
            <w:vAlign w:val="center"/>
            <w:hideMark/>
          </w:tcPr>
          <w:p w14:paraId="57F15300"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4.3.2</w:t>
            </w:r>
          </w:p>
        </w:tc>
        <w:tc>
          <w:tcPr>
            <w:tcW w:w="9042" w:type="dxa"/>
            <w:gridSpan w:val="2"/>
            <w:tcBorders>
              <w:top w:val="single" w:sz="4" w:space="0" w:color="auto"/>
              <w:left w:val="nil"/>
              <w:bottom w:val="single" w:sz="4" w:space="0" w:color="auto"/>
              <w:right w:val="single" w:sz="4" w:space="0" w:color="auto"/>
            </w:tcBorders>
            <w:vAlign w:val="center"/>
            <w:hideMark/>
          </w:tcPr>
          <w:p w14:paraId="600A1E95"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lang w:eastAsia="zh-CN"/>
              </w:rPr>
              <w:t>Dịch</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vụ</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nhắn</w:t>
            </w:r>
            <w:proofErr w:type="spellEnd"/>
            <w:r w:rsidRPr="00A96860">
              <w:rPr>
                <w:rFonts w:ascii="Times New Roman" w:eastAsia="Times New Roman" w:hAnsi="Times New Roman"/>
                <w:sz w:val="24"/>
                <w:szCs w:val="24"/>
                <w:lang w:val="vi-VN" w:eastAsia="zh-CN"/>
              </w:rPr>
              <w:t xml:space="preserve"> tin</w:t>
            </w:r>
            <w:r w:rsidRPr="00A96860">
              <w:rPr>
                <w:rFonts w:ascii="Times New Roman" w:eastAsia="Times New Roman" w:hAnsi="Times New Roman"/>
                <w:sz w:val="24"/>
                <w:szCs w:val="24"/>
                <w:lang w:eastAsia="zh-CN"/>
              </w:rPr>
              <w:t xml:space="preserve"> (4.3.2= 4.3.2.1 + 4.3.2.2)</w:t>
            </w:r>
          </w:p>
        </w:tc>
        <w:tc>
          <w:tcPr>
            <w:tcW w:w="1417" w:type="dxa"/>
            <w:tcBorders>
              <w:top w:val="nil"/>
              <w:left w:val="nil"/>
              <w:bottom w:val="single" w:sz="4" w:space="0" w:color="auto"/>
              <w:right w:val="single" w:sz="4" w:space="0" w:color="auto"/>
            </w:tcBorders>
            <w:noWrap/>
            <w:vAlign w:val="center"/>
            <w:hideMark/>
          </w:tcPr>
          <w:p w14:paraId="7F44366E"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276" w:type="dxa"/>
            <w:tcBorders>
              <w:top w:val="nil"/>
              <w:left w:val="nil"/>
              <w:bottom w:val="single" w:sz="4" w:space="0" w:color="auto"/>
              <w:right w:val="single" w:sz="4" w:space="0" w:color="auto"/>
            </w:tcBorders>
            <w:noWrap/>
            <w:vAlign w:val="center"/>
            <w:hideMark/>
          </w:tcPr>
          <w:p w14:paraId="76E92746"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69949872"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4F5329BC" w14:textId="77777777" w:rsidTr="00275B11">
        <w:trPr>
          <w:trHeight w:val="314"/>
        </w:trPr>
        <w:tc>
          <w:tcPr>
            <w:tcW w:w="1023" w:type="dxa"/>
            <w:tcBorders>
              <w:top w:val="nil"/>
              <w:left w:val="single" w:sz="4" w:space="0" w:color="auto"/>
              <w:bottom w:val="single" w:sz="4" w:space="0" w:color="auto"/>
              <w:right w:val="single" w:sz="4" w:space="0" w:color="auto"/>
            </w:tcBorders>
            <w:vAlign w:val="center"/>
            <w:hideMark/>
          </w:tcPr>
          <w:p w14:paraId="6B84158E" w14:textId="77777777" w:rsidR="00877761" w:rsidRPr="00A96860" w:rsidRDefault="00877761" w:rsidP="00F936B9">
            <w:pPr>
              <w:spacing w:before="40" w:after="40" w:line="240" w:lineRule="auto"/>
              <w:ind w:left="34" w:right="-72"/>
              <w:jc w:val="center"/>
              <w:rPr>
                <w:rFonts w:ascii="Times New Roman" w:eastAsia="Times New Roman" w:hAnsi="Times New Roman"/>
                <w:i/>
                <w:sz w:val="24"/>
                <w:szCs w:val="24"/>
                <w:lang w:eastAsia="zh-CN"/>
              </w:rPr>
            </w:pPr>
            <w:r w:rsidRPr="00A96860">
              <w:rPr>
                <w:rFonts w:ascii="Times New Roman" w:eastAsia="Times New Roman" w:hAnsi="Times New Roman"/>
                <w:i/>
                <w:sz w:val="24"/>
                <w:szCs w:val="24"/>
                <w:lang w:eastAsia="zh-CN"/>
              </w:rPr>
              <w:t>4.3.2.1</w:t>
            </w:r>
          </w:p>
        </w:tc>
        <w:tc>
          <w:tcPr>
            <w:tcW w:w="9042" w:type="dxa"/>
            <w:gridSpan w:val="2"/>
            <w:tcBorders>
              <w:top w:val="single" w:sz="4" w:space="0" w:color="auto"/>
              <w:left w:val="nil"/>
              <w:bottom w:val="single" w:sz="4" w:space="0" w:color="auto"/>
              <w:right w:val="single" w:sz="4" w:space="0" w:color="000000"/>
            </w:tcBorders>
            <w:vAlign w:val="center"/>
            <w:hideMark/>
          </w:tcPr>
          <w:p w14:paraId="453BD4DB" w14:textId="77777777" w:rsidR="00877761" w:rsidRPr="00A96860" w:rsidRDefault="00877761" w:rsidP="00F936B9">
            <w:pPr>
              <w:spacing w:before="40" w:after="40" w:line="240" w:lineRule="auto"/>
              <w:ind w:right="-72"/>
              <w:rPr>
                <w:rFonts w:ascii="Times New Roman" w:eastAsia="Times New Roman" w:hAnsi="Times New Roman"/>
                <w:i/>
                <w:sz w:val="24"/>
                <w:szCs w:val="24"/>
                <w:lang w:eastAsia="zh-CN"/>
              </w:rPr>
            </w:pPr>
            <w:proofErr w:type="spellStart"/>
            <w:r w:rsidRPr="00A96860">
              <w:rPr>
                <w:rFonts w:ascii="Times New Roman" w:eastAsia="Times New Roman" w:hAnsi="Times New Roman"/>
                <w:i/>
                <w:sz w:val="24"/>
                <w:szCs w:val="24"/>
                <w:lang w:eastAsia="zh-CN"/>
              </w:rPr>
              <w:t>Trả</w:t>
            </w:r>
            <w:proofErr w:type="spellEnd"/>
            <w:r w:rsidRPr="00A96860">
              <w:rPr>
                <w:rFonts w:ascii="Times New Roman" w:eastAsia="Times New Roman" w:hAnsi="Times New Roman"/>
                <w:i/>
                <w:sz w:val="24"/>
                <w:szCs w:val="24"/>
                <w:lang w:eastAsia="zh-CN"/>
              </w:rPr>
              <w:t xml:space="preserve"> </w:t>
            </w:r>
            <w:proofErr w:type="spellStart"/>
            <w:r w:rsidRPr="00A96860">
              <w:rPr>
                <w:rFonts w:ascii="Times New Roman" w:eastAsia="Times New Roman" w:hAnsi="Times New Roman"/>
                <w:i/>
                <w:sz w:val="24"/>
                <w:szCs w:val="24"/>
                <w:lang w:eastAsia="zh-CN"/>
              </w:rPr>
              <w:t>trước</w:t>
            </w:r>
            <w:proofErr w:type="spellEnd"/>
          </w:p>
        </w:tc>
        <w:tc>
          <w:tcPr>
            <w:tcW w:w="1417" w:type="dxa"/>
            <w:tcBorders>
              <w:top w:val="nil"/>
              <w:left w:val="nil"/>
              <w:bottom w:val="single" w:sz="4" w:space="0" w:color="auto"/>
              <w:right w:val="single" w:sz="4" w:space="0" w:color="auto"/>
            </w:tcBorders>
            <w:noWrap/>
            <w:vAlign w:val="center"/>
            <w:hideMark/>
          </w:tcPr>
          <w:p w14:paraId="2361C188" w14:textId="77777777" w:rsidR="00877761" w:rsidRPr="00A96860" w:rsidRDefault="00877761" w:rsidP="00F936B9">
            <w:pPr>
              <w:spacing w:before="40" w:after="40" w:line="240" w:lineRule="auto"/>
              <w:ind w:left="-72" w:right="-72"/>
              <w:rPr>
                <w:rFonts w:ascii="Times New Roman" w:eastAsia="Times New Roman" w:hAnsi="Times New Roman"/>
                <w:i/>
                <w:sz w:val="24"/>
                <w:szCs w:val="24"/>
                <w:lang w:eastAsia="zh-CN"/>
              </w:rPr>
            </w:pPr>
            <w:r w:rsidRPr="00A96860">
              <w:rPr>
                <w:rFonts w:ascii="Times New Roman" w:eastAsia="Times New Roman" w:hAnsi="Times New Roman"/>
                <w:i/>
                <w:sz w:val="24"/>
                <w:szCs w:val="24"/>
                <w:lang w:eastAsia="zh-CN"/>
              </w:rPr>
              <w:t> </w:t>
            </w:r>
          </w:p>
        </w:tc>
        <w:tc>
          <w:tcPr>
            <w:tcW w:w="1276" w:type="dxa"/>
            <w:tcBorders>
              <w:top w:val="nil"/>
              <w:left w:val="nil"/>
              <w:bottom w:val="single" w:sz="4" w:space="0" w:color="auto"/>
              <w:right w:val="single" w:sz="4" w:space="0" w:color="auto"/>
            </w:tcBorders>
            <w:noWrap/>
            <w:vAlign w:val="center"/>
            <w:hideMark/>
          </w:tcPr>
          <w:p w14:paraId="784A4E6D" w14:textId="77777777" w:rsidR="00877761" w:rsidRPr="00A96860" w:rsidRDefault="00877761" w:rsidP="00F936B9">
            <w:pPr>
              <w:spacing w:before="40" w:after="40" w:line="240" w:lineRule="auto"/>
              <w:ind w:left="-72" w:right="-72"/>
              <w:rPr>
                <w:rFonts w:ascii="Times New Roman" w:eastAsia="Times New Roman" w:hAnsi="Times New Roman"/>
                <w:i/>
                <w:sz w:val="24"/>
                <w:szCs w:val="24"/>
                <w:lang w:eastAsia="zh-CN"/>
              </w:rPr>
            </w:pPr>
            <w:r w:rsidRPr="00A96860">
              <w:rPr>
                <w:rFonts w:ascii="Times New Roman" w:eastAsia="Times New Roman" w:hAnsi="Times New Roman"/>
                <w:i/>
                <w:sz w:val="24"/>
                <w:szCs w:val="24"/>
                <w:lang w:eastAsia="zh-CN"/>
              </w:rPr>
              <w:t> </w:t>
            </w:r>
          </w:p>
        </w:tc>
        <w:tc>
          <w:tcPr>
            <w:tcW w:w="1843" w:type="dxa"/>
            <w:tcBorders>
              <w:top w:val="nil"/>
              <w:left w:val="nil"/>
              <w:bottom w:val="single" w:sz="4" w:space="0" w:color="auto"/>
              <w:right w:val="single" w:sz="4" w:space="0" w:color="auto"/>
            </w:tcBorders>
            <w:vAlign w:val="center"/>
            <w:hideMark/>
          </w:tcPr>
          <w:p w14:paraId="55AFAB80" w14:textId="77777777" w:rsidR="00877761" w:rsidRPr="00A96860" w:rsidRDefault="00877761" w:rsidP="00F936B9">
            <w:pPr>
              <w:spacing w:before="40" w:after="40" w:line="240" w:lineRule="auto"/>
              <w:ind w:left="-72" w:right="-72"/>
              <w:rPr>
                <w:rFonts w:ascii="Times New Roman" w:eastAsia="Times New Roman" w:hAnsi="Times New Roman"/>
                <w:i/>
                <w:sz w:val="24"/>
                <w:szCs w:val="24"/>
                <w:lang w:eastAsia="zh-CN"/>
              </w:rPr>
            </w:pPr>
            <w:r w:rsidRPr="00A96860">
              <w:rPr>
                <w:rFonts w:ascii="Times New Roman" w:eastAsia="Times New Roman" w:hAnsi="Times New Roman"/>
                <w:i/>
                <w:sz w:val="24"/>
                <w:szCs w:val="24"/>
                <w:lang w:eastAsia="zh-CN"/>
              </w:rPr>
              <w:t> </w:t>
            </w:r>
          </w:p>
        </w:tc>
      </w:tr>
      <w:tr w:rsidR="002539D4" w:rsidRPr="00A96860" w14:paraId="21B394B0" w14:textId="77777777" w:rsidTr="00275B11">
        <w:trPr>
          <w:trHeight w:val="314"/>
        </w:trPr>
        <w:tc>
          <w:tcPr>
            <w:tcW w:w="1023" w:type="dxa"/>
            <w:tcBorders>
              <w:top w:val="nil"/>
              <w:left w:val="single" w:sz="4" w:space="0" w:color="auto"/>
              <w:bottom w:val="single" w:sz="4" w:space="0" w:color="auto"/>
              <w:right w:val="single" w:sz="4" w:space="0" w:color="auto"/>
            </w:tcBorders>
            <w:vAlign w:val="center"/>
            <w:hideMark/>
          </w:tcPr>
          <w:p w14:paraId="44750224" w14:textId="77777777" w:rsidR="00877761" w:rsidRPr="00A96860" w:rsidRDefault="00877761" w:rsidP="00F936B9">
            <w:pPr>
              <w:spacing w:before="40" w:after="40" w:line="240" w:lineRule="auto"/>
              <w:ind w:left="34" w:right="-72"/>
              <w:jc w:val="center"/>
              <w:rPr>
                <w:rFonts w:ascii="Times New Roman" w:eastAsia="Times New Roman" w:hAnsi="Times New Roman"/>
                <w:i/>
                <w:sz w:val="24"/>
                <w:szCs w:val="24"/>
                <w:lang w:eastAsia="zh-CN"/>
              </w:rPr>
            </w:pPr>
            <w:r w:rsidRPr="00A96860">
              <w:rPr>
                <w:rFonts w:ascii="Times New Roman" w:eastAsia="Times New Roman" w:hAnsi="Times New Roman"/>
                <w:i/>
                <w:sz w:val="24"/>
                <w:szCs w:val="24"/>
                <w:lang w:eastAsia="zh-CN"/>
              </w:rPr>
              <w:t>4.3.2.2</w:t>
            </w:r>
          </w:p>
        </w:tc>
        <w:tc>
          <w:tcPr>
            <w:tcW w:w="9042" w:type="dxa"/>
            <w:gridSpan w:val="2"/>
            <w:tcBorders>
              <w:top w:val="single" w:sz="4" w:space="0" w:color="auto"/>
              <w:left w:val="nil"/>
              <w:bottom w:val="single" w:sz="4" w:space="0" w:color="auto"/>
              <w:right w:val="single" w:sz="4" w:space="0" w:color="000000"/>
            </w:tcBorders>
            <w:vAlign w:val="center"/>
            <w:hideMark/>
          </w:tcPr>
          <w:p w14:paraId="57DFE7AF" w14:textId="77777777" w:rsidR="00877761" w:rsidRPr="00A96860" w:rsidRDefault="00877761" w:rsidP="00F936B9">
            <w:pPr>
              <w:spacing w:before="40" w:after="40" w:line="240" w:lineRule="auto"/>
              <w:ind w:right="-72"/>
              <w:rPr>
                <w:rFonts w:ascii="Times New Roman" w:eastAsia="Times New Roman" w:hAnsi="Times New Roman"/>
                <w:i/>
                <w:sz w:val="24"/>
                <w:szCs w:val="24"/>
                <w:lang w:eastAsia="zh-CN"/>
              </w:rPr>
            </w:pPr>
            <w:proofErr w:type="spellStart"/>
            <w:r w:rsidRPr="00A96860">
              <w:rPr>
                <w:rFonts w:ascii="Times New Roman" w:eastAsia="Times New Roman" w:hAnsi="Times New Roman"/>
                <w:i/>
                <w:sz w:val="24"/>
                <w:szCs w:val="24"/>
                <w:lang w:eastAsia="zh-CN"/>
              </w:rPr>
              <w:t>Trả</w:t>
            </w:r>
            <w:proofErr w:type="spellEnd"/>
            <w:r w:rsidRPr="00A96860">
              <w:rPr>
                <w:rFonts w:ascii="Times New Roman" w:eastAsia="Times New Roman" w:hAnsi="Times New Roman"/>
                <w:i/>
                <w:sz w:val="24"/>
                <w:szCs w:val="24"/>
                <w:lang w:eastAsia="zh-CN"/>
              </w:rPr>
              <w:t xml:space="preserve"> </w:t>
            </w:r>
            <w:proofErr w:type="spellStart"/>
            <w:r w:rsidRPr="00A96860">
              <w:rPr>
                <w:rFonts w:ascii="Times New Roman" w:eastAsia="Times New Roman" w:hAnsi="Times New Roman"/>
                <w:i/>
                <w:sz w:val="24"/>
                <w:szCs w:val="24"/>
                <w:lang w:eastAsia="zh-CN"/>
              </w:rPr>
              <w:t>sau</w:t>
            </w:r>
            <w:proofErr w:type="spellEnd"/>
          </w:p>
        </w:tc>
        <w:tc>
          <w:tcPr>
            <w:tcW w:w="1417" w:type="dxa"/>
            <w:tcBorders>
              <w:top w:val="nil"/>
              <w:left w:val="nil"/>
              <w:bottom w:val="single" w:sz="4" w:space="0" w:color="auto"/>
              <w:right w:val="single" w:sz="4" w:space="0" w:color="auto"/>
            </w:tcBorders>
            <w:noWrap/>
            <w:vAlign w:val="center"/>
            <w:hideMark/>
          </w:tcPr>
          <w:p w14:paraId="43C7FECA" w14:textId="77777777" w:rsidR="00877761" w:rsidRPr="00A96860" w:rsidRDefault="00877761" w:rsidP="00F936B9">
            <w:pPr>
              <w:spacing w:before="40" w:after="40" w:line="240" w:lineRule="auto"/>
              <w:ind w:left="-72" w:right="-72"/>
              <w:rPr>
                <w:rFonts w:ascii="Times New Roman" w:eastAsia="Times New Roman" w:hAnsi="Times New Roman"/>
                <w:i/>
                <w:sz w:val="24"/>
                <w:szCs w:val="24"/>
                <w:lang w:eastAsia="zh-CN"/>
              </w:rPr>
            </w:pPr>
            <w:r w:rsidRPr="00A96860">
              <w:rPr>
                <w:rFonts w:ascii="Times New Roman" w:eastAsia="Times New Roman" w:hAnsi="Times New Roman"/>
                <w:i/>
                <w:sz w:val="24"/>
                <w:szCs w:val="24"/>
                <w:lang w:eastAsia="zh-CN"/>
              </w:rPr>
              <w:t> </w:t>
            </w:r>
          </w:p>
        </w:tc>
        <w:tc>
          <w:tcPr>
            <w:tcW w:w="1276" w:type="dxa"/>
            <w:tcBorders>
              <w:top w:val="nil"/>
              <w:left w:val="nil"/>
              <w:bottom w:val="single" w:sz="4" w:space="0" w:color="auto"/>
              <w:right w:val="single" w:sz="4" w:space="0" w:color="auto"/>
            </w:tcBorders>
            <w:noWrap/>
            <w:vAlign w:val="center"/>
            <w:hideMark/>
          </w:tcPr>
          <w:p w14:paraId="6A865988" w14:textId="77777777" w:rsidR="00877761" w:rsidRPr="00A96860" w:rsidRDefault="00877761" w:rsidP="00F936B9">
            <w:pPr>
              <w:spacing w:before="40" w:after="40" w:line="240" w:lineRule="auto"/>
              <w:ind w:left="-72" w:right="-72"/>
              <w:rPr>
                <w:rFonts w:ascii="Times New Roman" w:eastAsia="Times New Roman" w:hAnsi="Times New Roman"/>
                <w:i/>
                <w:sz w:val="24"/>
                <w:szCs w:val="24"/>
                <w:lang w:eastAsia="zh-CN"/>
              </w:rPr>
            </w:pPr>
            <w:r w:rsidRPr="00A96860">
              <w:rPr>
                <w:rFonts w:ascii="Times New Roman" w:eastAsia="Times New Roman" w:hAnsi="Times New Roman"/>
                <w:i/>
                <w:sz w:val="24"/>
                <w:szCs w:val="24"/>
                <w:lang w:eastAsia="zh-CN"/>
              </w:rPr>
              <w:t> </w:t>
            </w:r>
          </w:p>
        </w:tc>
        <w:tc>
          <w:tcPr>
            <w:tcW w:w="1843" w:type="dxa"/>
            <w:tcBorders>
              <w:top w:val="nil"/>
              <w:left w:val="nil"/>
              <w:bottom w:val="single" w:sz="4" w:space="0" w:color="auto"/>
              <w:right w:val="single" w:sz="4" w:space="0" w:color="auto"/>
            </w:tcBorders>
            <w:vAlign w:val="center"/>
            <w:hideMark/>
          </w:tcPr>
          <w:p w14:paraId="3F25A18E" w14:textId="77777777" w:rsidR="00877761" w:rsidRPr="00A96860" w:rsidRDefault="00877761" w:rsidP="00F936B9">
            <w:pPr>
              <w:spacing w:before="40" w:after="40" w:line="240" w:lineRule="auto"/>
              <w:ind w:left="-72" w:right="-72"/>
              <w:rPr>
                <w:rFonts w:ascii="Times New Roman" w:eastAsia="Times New Roman" w:hAnsi="Times New Roman"/>
                <w:i/>
                <w:sz w:val="24"/>
                <w:szCs w:val="24"/>
                <w:lang w:eastAsia="zh-CN"/>
              </w:rPr>
            </w:pPr>
            <w:r w:rsidRPr="00A96860">
              <w:rPr>
                <w:rFonts w:ascii="Times New Roman" w:eastAsia="Times New Roman" w:hAnsi="Times New Roman"/>
                <w:i/>
                <w:sz w:val="24"/>
                <w:szCs w:val="24"/>
                <w:lang w:eastAsia="zh-CN"/>
              </w:rPr>
              <w:t> </w:t>
            </w:r>
          </w:p>
        </w:tc>
      </w:tr>
      <w:tr w:rsidR="002539D4" w:rsidRPr="00A96860" w14:paraId="7942C614" w14:textId="77777777" w:rsidTr="00275B11">
        <w:trPr>
          <w:trHeight w:val="314"/>
        </w:trPr>
        <w:tc>
          <w:tcPr>
            <w:tcW w:w="1023" w:type="dxa"/>
            <w:tcBorders>
              <w:top w:val="nil"/>
              <w:left w:val="single" w:sz="4" w:space="0" w:color="auto"/>
              <w:bottom w:val="single" w:sz="4" w:space="0" w:color="auto"/>
              <w:right w:val="single" w:sz="4" w:space="0" w:color="auto"/>
            </w:tcBorders>
            <w:vAlign w:val="center"/>
            <w:hideMark/>
          </w:tcPr>
          <w:p w14:paraId="015BDE16"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4.3.</w:t>
            </w:r>
            <w:r w:rsidRPr="00A96860">
              <w:rPr>
                <w:rFonts w:ascii="Times New Roman" w:eastAsia="Times New Roman" w:hAnsi="Times New Roman"/>
                <w:sz w:val="24"/>
                <w:szCs w:val="24"/>
                <w:lang w:val="vi-VN" w:eastAsia="zh-CN"/>
              </w:rPr>
              <w:t>3</w:t>
            </w:r>
          </w:p>
        </w:tc>
        <w:tc>
          <w:tcPr>
            <w:tcW w:w="9042" w:type="dxa"/>
            <w:gridSpan w:val="2"/>
            <w:tcBorders>
              <w:top w:val="single" w:sz="4" w:space="0" w:color="auto"/>
              <w:left w:val="nil"/>
              <w:bottom w:val="single" w:sz="4" w:space="0" w:color="auto"/>
              <w:right w:val="single" w:sz="4" w:space="0" w:color="auto"/>
            </w:tcBorders>
            <w:vAlign w:val="center"/>
            <w:hideMark/>
          </w:tcPr>
          <w:p w14:paraId="3C63A3AC"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fax</w:t>
            </w:r>
          </w:p>
        </w:tc>
        <w:tc>
          <w:tcPr>
            <w:tcW w:w="1417" w:type="dxa"/>
            <w:tcBorders>
              <w:top w:val="nil"/>
              <w:left w:val="nil"/>
              <w:bottom w:val="single" w:sz="4" w:space="0" w:color="auto"/>
              <w:right w:val="single" w:sz="4" w:space="0" w:color="auto"/>
            </w:tcBorders>
            <w:noWrap/>
            <w:vAlign w:val="center"/>
            <w:hideMark/>
          </w:tcPr>
          <w:p w14:paraId="558AC15F"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276" w:type="dxa"/>
            <w:tcBorders>
              <w:top w:val="nil"/>
              <w:left w:val="nil"/>
              <w:bottom w:val="single" w:sz="4" w:space="0" w:color="auto"/>
              <w:right w:val="single" w:sz="4" w:space="0" w:color="auto"/>
            </w:tcBorders>
            <w:noWrap/>
            <w:vAlign w:val="center"/>
            <w:hideMark/>
          </w:tcPr>
          <w:p w14:paraId="47292E2E"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11DD7E4B"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2828E759" w14:textId="77777777" w:rsidTr="00275B11">
        <w:trPr>
          <w:trHeight w:val="314"/>
        </w:trPr>
        <w:tc>
          <w:tcPr>
            <w:tcW w:w="1023" w:type="dxa"/>
            <w:tcBorders>
              <w:top w:val="nil"/>
              <w:left w:val="single" w:sz="4" w:space="0" w:color="auto"/>
              <w:bottom w:val="single" w:sz="4" w:space="0" w:color="auto"/>
              <w:right w:val="single" w:sz="4" w:space="0" w:color="auto"/>
            </w:tcBorders>
            <w:vAlign w:val="center"/>
          </w:tcPr>
          <w:p w14:paraId="11B5EE5F"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4.3.</w:t>
            </w:r>
            <w:r w:rsidRPr="00A96860">
              <w:rPr>
                <w:rFonts w:ascii="Times New Roman" w:eastAsia="Times New Roman" w:hAnsi="Times New Roman"/>
                <w:sz w:val="24"/>
                <w:szCs w:val="24"/>
                <w:lang w:val="vi-VN" w:eastAsia="zh-CN"/>
              </w:rPr>
              <w:t>4</w:t>
            </w:r>
          </w:p>
        </w:tc>
        <w:tc>
          <w:tcPr>
            <w:tcW w:w="9042" w:type="dxa"/>
            <w:gridSpan w:val="2"/>
            <w:tcBorders>
              <w:top w:val="single" w:sz="4" w:space="0" w:color="auto"/>
              <w:left w:val="nil"/>
              <w:bottom w:val="single" w:sz="4" w:space="0" w:color="auto"/>
              <w:right w:val="single" w:sz="4" w:space="0" w:color="auto"/>
            </w:tcBorders>
            <w:vAlign w:val="center"/>
          </w:tcPr>
          <w:p w14:paraId="0B8664CB" w14:textId="77777777" w:rsidR="00877761" w:rsidRPr="00A96860" w:rsidRDefault="00877761" w:rsidP="00F936B9">
            <w:pPr>
              <w:spacing w:before="40" w:after="40" w:line="240" w:lineRule="auto"/>
              <w:ind w:right="-72"/>
              <w:rPr>
                <w:rFonts w:ascii="Times New Roman" w:eastAsia="Times New Roman" w:hAnsi="Times New Roman"/>
                <w:sz w:val="24"/>
                <w:szCs w:val="24"/>
                <w:lang w:val="vi-VN" w:eastAsia="zh-CN"/>
              </w:rPr>
            </w:pPr>
            <w:r w:rsidRPr="00A96860">
              <w:rPr>
                <w:rFonts w:ascii="Times New Roman" w:eastAsia="Times New Roman" w:hAnsi="Times New Roman"/>
                <w:sz w:val="24"/>
                <w:szCs w:val="24"/>
                <w:lang w:val="vi-VN"/>
              </w:rPr>
              <w:t>Dịch vụ hội nghị truyền hình</w:t>
            </w:r>
          </w:p>
        </w:tc>
        <w:tc>
          <w:tcPr>
            <w:tcW w:w="1417" w:type="dxa"/>
            <w:tcBorders>
              <w:top w:val="nil"/>
              <w:left w:val="nil"/>
              <w:bottom w:val="single" w:sz="4" w:space="0" w:color="auto"/>
              <w:right w:val="single" w:sz="4" w:space="0" w:color="auto"/>
            </w:tcBorders>
            <w:noWrap/>
            <w:vAlign w:val="center"/>
          </w:tcPr>
          <w:p w14:paraId="3DD56EA7" w14:textId="77777777" w:rsidR="00877761" w:rsidRPr="00A96860" w:rsidRDefault="00877761" w:rsidP="00F936B9">
            <w:pPr>
              <w:spacing w:before="40" w:after="40" w:line="240" w:lineRule="auto"/>
              <w:ind w:left="-72" w:right="-72"/>
              <w:rPr>
                <w:rFonts w:ascii="Times New Roman" w:eastAsia="Times New Roman" w:hAnsi="Times New Roman"/>
                <w:sz w:val="24"/>
                <w:szCs w:val="24"/>
                <w:lang w:val="vi-VN" w:eastAsia="zh-CN"/>
              </w:rPr>
            </w:pPr>
          </w:p>
        </w:tc>
        <w:tc>
          <w:tcPr>
            <w:tcW w:w="1276" w:type="dxa"/>
            <w:tcBorders>
              <w:top w:val="nil"/>
              <w:left w:val="nil"/>
              <w:bottom w:val="single" w:sz="4" w:space="0" w:color="auto"/>
              <w:right w:val="single" w:sz="4" w:space="0" w:color="auto"/>
            </w:tcBorders>
            <w:noWrap/>
            <w:vAlign w:val="center"/>
          </w:tcPr>
          <w:p w14:paraId="4002CB45" w14:textId="77777777" w:rsidR="00877761" w:rsidRPr="00A96860" w:rsidRDefault="00877761" w:rsidP="00F936B9">
            <w:pPr>
              <w:spacing w:before="40" w:after="40" w:line="240" w:lineRule="auto"/>
              <w:ind w:left="-72" w:right="-72"/>
              <w:rPr>
                <w:rFonts w:ascii="Times New Roman" w:eastAsia="Times New Roman" w:hAnsi="Times New Roman"/>
                <w:sz w:val="24"/>
                <w:szCs w:val="24"/>
                <w:lang w:val="vi-VN" w:eastAsia="zh-CN"/>
              </w:rPr>
            </w:pPr>
          </w:p>
        </w:tc>
        <w:tc>
          <w:tcPr>
            <w:tcW w:w="1843" w:type="dxa"/>
            <w:tcBorders>
              <w:top w:val="nil"/>
              <w:left w:val="nil"/>
              <w:bottom w:val="single" w:sz="4" w:space="0" w:color="auto"/>
              <w:right w:val="single" w:sz="4" w:space="0" w:color="auto"/>
            </w:tcBorders>
            <w:vAlign w:val="center"/>
          </w:tcPr>
          <w:p w14:paraId="463CDE4C" w14:textId="77777777" w:rsidR="00877761" w:rsidRPr="00A96860" w:rsidRDefault="00877761" w:rsidP="00F936B9">
            <w:pPr>
              <w:spacing w:before="40" w:after="40" w:line="240" w:lineRule="auto"/>
              <w:ind w:left="-72" w:right="-72"/>
              <w:rPr>
                <w:rFonts w:ascii="Times New Roman" w:eastAsia="Times New Roman" w:hAnsi="Times New Roman"/>
                <w:sz w:val="24"/>
                <w:szCs w:val="24"/>
                <w:lang w:val="vi-VN" w:eastAsia="zh-CN"/>
              </w:rPr>
            </w:pPr>
          </w:p>
        </w:tc>
      </w:tr>
      <w:tr w:rsidR="002539D4" w:rsidRPr="00A96860" w14:paraId="1F94B683" w14:textId="77777777" w:rsidTr="00275B11">
        <w:trPr>
          <w:trHeight w:val="314"/>
        </w:trPr>
        <w:tc>
          <w:tcPr>
            <w:tcW w:w="1023" w:type="dxa"/>
            <w:tcBorders>
              <w:top w:val="nil"/>
              <w:left w:val="single" w:sz="4" w:space="0" w:color="auto"/>
              <w:bottom w:val="single" w:sz="4" w:space="0" w:color="auto"/>
              <w:right w:val="single" w:sz="4" w:space="0" w:color="auto"/>
            </w:tcBorders>
            <w:vAlign w:val="center"/>
          </w:tcPr>
          <w:p w14:paraId="443FFDB9"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4.3.</w:t>
            </w:r>
            <w:r w:rsidRPr="00A96860">
              <w:rPr>
                <w:rFonts w:ascii="Times New Roman" w:eastAsia="Times New Roman" w:hAnsi="Times New Roman"/>
                <w:sz w:val="24"/>
                <w:szCs w:val="24"/>
                <w:lang w:val="vi-VN" w:eastAsia="zh-CN"/>
              </w:rPr>
              <w:t>5</w:t>
            </w:r>
          </w:p>
        </w:tc>
        <w:tc>
          <w:tcPr>
            <w:tcW w:w="9042" w:type="dxa"/>
            <w:gridSpan w:val="2"/>
            <w:tcBorders>
              <w:top w:val="single" w:sz="4" w:space="0" w:color="auto"/>
              <w:left w:val="nil"/>
              <w:bottom w:val="single" w:sz="4" w:space="0" w:color="auto"/>
              <w:right w:val="single" w:sz="4" w:space="0" w:color="auto"/>
            </w:tcBorders>
            <w:vAlign w:val="center"/>
          </w:tcPr>
          <w:p w14:paraId="65F58B7B"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kênh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thuê</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riêng</w:t>
            </w:r>
            <w:proofErr w:type="spellEnd"/>
          </w:p>
        </w:tc>
        <w:tc>
          <w:tcPr>
            <w:tcW w:w="1417" w:type="dxa"/>
            <w:tcBorders>
              <w:top w:val="nil"/>
              <w:left w:val="nil"/>
              <w:bottom w:val="single" w:sz="4" w:space="0" w:color="auto"/>
              <w:right w:val="single" w:sz="4" w:space="0" w:color="auto"/>
            </w:tcBorders>
            <w:noWrap/>
            <w:vAlign w:val="center"/>
          </w:tcPr>
          <w:p w14:paraId="17F4CF65"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276" w:type="dxa"/>
            <w:tcBorders>
              <w:top w:val="nil"/>
              <w:left w:val="nil"/>
              <w:bottom w:val="single" w:sz="4" w:space="0" w:color="auto"/>
              <w:right w:val="single" w:sz="4" w:space="0" w:color="auto"/>
            </w:tcBorders>
            <w:noWrap/>
            <w:vAlign w:val="center"/>
          </w:tcPr>
          <w:p w14:paraId="25C503C6"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122E919C"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r>
      <w:tr w:rsidR="002539D4" w:rsidRPr="00A96860" w14:paraId="79842F05" w14:textId="77777777" w:rsidTr="00275B11">
        <w:trPr>
          <w:trHeight w:val="314"/>
        </w:trPr>
        <w:tc>
          <w:tcPr>
            <w:tcW w:w="1023" w:type="dxa"/>
            <w:tcBorders>
              <w:top w:val="nil"/>
              <w:left w:val="single" w:sz="4" w:space="0" w:color="auto"/>
              <w:bottom w:val="single" w:sz="4" w:space="0" w:color="auto"/>
              <w:right w:val="single" w:sz="4" w:space="0" w:color="auto"/>
            </w:tcBorders>
            <w:vAlign w:val="center"/>
          </w:tcPr>
          <w:p w14:paraId="272A72D8"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4.3.</w:t>
            </w:r>
            <w:r w:rsidRPr="00A96860">
              <w:rPr>
                <w:rFonts w:ascii="Times New Roman" w:eastAsia="Times New Roman" w:hAnsi="Times New Roman"/>
                <w:sz w:val="24"/>
                <w:szCs w:val="24"/>
                <w:lang w:val="vi-VN" w:eastAsia="zh-CN"/>
              </w:rPr>
              <w:t>6</w:t>
            </w:r>
          </w:p>
        </w:tc>
        <w:tc>
          <w:tcPr>
            <w:tcW w:w="9042" w:type="dxa"/>
            <w:gridSpan w:val="2"/>
            <w:tcBorders>
              <w:top w:val="single" w:sz="4" w:space="0" w:color="auto"/>
              <w:left w:val="nil"/>
              <w:bottom w:val="single" w:sz="4" w:space="0" w:color="auto"/>
              <w:right w:val="single" w:sz="4" w:space="0" w:color="auto"/>
            </w:tcBorders>
            <w:vAlign w:val="center"/>
          </w:tcPr>
          <w:p w14:paraId="2284853D"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truyền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số</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liệu</w:t>
            </w:r>
            <w:proofErr w:type="spellEnd"/>
          </w:p>
        </w:tc>
        <w:tc>
          <w:tcPr>
            <w:tcW w:w="1417" w:type="dxa"/>
            <w:tcBorders>
              <w:top w:val="nil"/>
              <w:left w:val="nil"/>
              <w:bottom w:val="single" w:sz="4" w:space="0" w:color="auto"/>
              <w:right w:val="single" w:sz="4" w:space="0" w:color="auto"/>
            </w:tcBorders>
            <w:noWrap/>
            <w:vAlign w:val="center"/>
          </w:tcPr>
          <w:p w14:paraId="50F8348C"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276" w:type="dxa"/>
            <w:tcBorders>
              <w:top w:val="nil"/>
              <w:left w:val="nil"/>
              <w:bottom w:val="single" w:sz="4" w:space="0" w:color="auto"/>
              <w:right w:val="single" w:sz="4" w:space="0" w:color="auto"/>
            </w:tcBorders>
            <w:noWrap/>
            <w:vAlign w:val="center"/>
          </w:tcPr>
          <w:p w14:paraId="5D04D253"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1D059079"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r>
      <w:tr w:rsidR="002539D4" w:rsidRPr="00A96860" w14:paraId="6671A298" w14:textId="77777777" w:rsidTr="00275B11">
        <w:trPr>
          <w:trHeight w:val="314"/>
        </w:trPr>
        <w:tc>
          <w:tcPr>
            <w:tcW w:w="1023" w:type="dxa"/>
            <w:tcBorders>
              <w:top w:val="nil"/>
              <w:left w:val="single" w:sz="4" w:space="0" w:color="auto"/>
              <w:bottom w:val="single" w:sz="4" w:space="0" w:color="auto"/>
              <w:right w:val="single" w:sz="4" w:space="0" w:color="auto"/>
            </w:tcBorders>
            <w:vAlign w:val="center"/>
          </w:tcPr>
          <w:p w14:paraId="5F0CD471"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4.3.</w:t>
            </w:r>
            <w:r w:rsidRPr="00A96860">
              <w:rPr>
                <w:rFonts w:ascii="Times New Roman" w:eastAsia="Times New Roman" w:hAnsi="Times New Roman"/>
                <w:sz w:val="24"/>
                <w:szCs w:val="24"/>
                <w:lang w:val="vi-VN" w:eastAsia="zh-CN"/>
              </w:rPr>
              <w:t>7</w:t>
            </w:r>
          </w:p>
        </w:tc>
        <w:tc>
          <w:tcPr>
            <w:tcW w:w="9042" w:type="dxa"/>
            <w:gridSpan w:val="2"/>
            <w:tcBorders>
              <w:top w:val="single" w:sz="4" w:space="0" w:color="auto"/>
              <w:left w:val="nil"/>
              <w:bottom w:val="single" w:sz="4" w:space="0" w:color="auto"/>
              <w:right w:val="single" w:sz="4" w:space="0" w:color="auto"/>
            </w:tcBorders>
            <w:vAlign w:val="center"/>
          </w:tcPr>
          <w:p w14:paraId="0A3ED62F"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truyền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dẫn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cho</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phát</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thanh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truyền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hình</w:t>
            </w:r>
            <w:proofErr w:type="spellEnd"/>
          </w:p>
        </w:tc>
        <w:tc>
          <w:tcPr>
            <w:tcW w:w="1417" w:type="dxa"/>
            <w:tcBorders>
              <w:top w:val="nil"/>
              <w:left w:val="nil"/>
              <w:bottom w:val="single" w:sz="4" w:space="0" w:color="auto"/>
              <w:right w:val="single" w:sz="4" w:space="0" w:color="auto"/>
            </w:tcBorders>
            <w:noWrap/>
            <w:vAlign w:val="center"/>
          </w:tcPr>
          <w:p w14:paraId="27AB8877"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276" w:type="dxa"/>
            <w:tcBorders>
              <w:top w:val="nil"/>
              <w:left w:val="nil"/>
              <w:bottom w:val="single" w:sz="4" w:space="0" w:color="auto"/>
              <w:right w:val="single" w:sz="4" w:space="0" w:color="auto"/>
            </w:tcBorders>
            <w:noWrap/>
            <w:vAlign w:val="center"/>
          </w:tcPr>
          <w:p w14:paraId="7A9F0A54"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425C3532"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r>
      <w:tr w:rsidR="002539D4" w:rsidRPr="00A96860" w14:paraId="4D20DD1D" w14:textId="77777777" w:rsidTr="00275B11">
        <w:trPr>
          <w:trHeight w:val="314"/>
        </w:trPr>
        <w:tc>
          <w:tcPr>
            <w:tcW w:w="1023" w:type="dxa"/>
            <w:tcBorders>
              <w:top w:val="nil"/>
              <w:left w:val="single" w:sz="4" w:space="0" w:color="auto"/>
              <w:bottom w:val="single" w:sz="4" w:space="0" w:color="auto"/>
              <w:right w:val="single" w:sz="4" w:space="0" w:color="auto"/>
            </w:tcBorders>
            <w:vAlign w:val="center"/>
          </w:tcPr>
          <w:p w14:paraId="30777C7C"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4.3.</w:t>
            </w:r>
            <w:r w:rsidRPr="00A96860">
              <w:rPr>
                <w:rFonts w:ascii="Times New Roman" w:eastAsia="Times New Roman" w:hAnsi="Times New Roman"/>
                <w:sz w:val="24"/>
                <w:szCs w:val="24"/>
                <w:lang w:val="vi-VN" w:eastAsia="zh-CN"/>
              </w:rPr>
              <w:t>8</w:t>
            </w:r>
          </w:p>
        </w:tc>
        <w:tc>
          <w:tcPr>
            <w:tcW w:w="9042" w:type="dxa"/>
            <w:gridSpan w:val="2"/>
            <w:tcBorders>
              <w:top w:val="single" w:sz="4" w:space="0" w:color="auto"/>
              <w:left w:val="nil"/>
              <w:bottom w:val="single" w:sz="4" w:space="0" w:color="auto"/>
              <w:right w:val="single" w:sz="4" w:space="0" w:color="auto"/>
            </w:tcBorders>
            <w:vAlign w:val="center"/>
          </w:tcPr>
          <w:p w14:paraId="72EF5DA9"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truyền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dẫn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cho</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kết</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nối</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máy</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tới</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máy</w:t>
            </w:r>
            <w:proofErr w:type="spellEnd"/>
          </w:p>
        </w:tc>
        <w:tc>
          <w:tcPr>
            <w:tcW w:w="1417" w:type="dxa"/>
            <w:tcBorders>
              <w:top w:val="nil"/>
              <w:left w:val="nil"/>
              <w:bottom w:val="single" w:sz="4" w:space="0" w:color="auto"/>
              <w:right w:val="single" w:sz="4" w:space="0" w:color="auto"/>
            </w:tcBorders>
            <w:noWrap/>
            <w:vAlign w:val="center"/>
          </w:tcPr>
          <w:p w14:paraId="63E91A92"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276" w:type="dxa"/>
            <w:tcBorders>
              <w:top w:val="nil"/>
              <w:left w:val="nil"/>
              <w:bottom w:val="single" w:sz="4" w:space="0" w:color="auto"/>
              <w:right w:val="single" w:sz="4" w:space="0" w:color="auto"/>
            </w:tcBorders>
            <w:noWrap/>
            <w:vAlign w:val="center"/>
          </w:tcPr>
          <w:p w14:paraId="00AD4EC0"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13B2CAF5"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r>
      <w:tr w:rsidR="002539D4" w:rsidRPr="00A96860" w14:paraId="5B485348" w14:textId="77777777" w:rsidTr="00275B11">
        <w:trPr>
          <w:trHeight w:val="314"/>
        </w:trPr>
        <w:tc>
          <w:tcPr>
            <w:tcW w:w="1023" w:type="dxa"/>
            <w:tcBorders>
              <w:top w:val="nil"/>
              <w:left w:val="single" w:sz="4" w:space="0" w:color="auto"/>
              <w:bottom w:val="single" w:sz="4" w:space="0" w:color="auto"/>
              <w:right w:val="single" w:sz="4" w:space="0" w:color="auto"/>
            </w:tcBorders>
            <w:vAlign w:val="center"/>
          </w:tcPr>
          <w:p w14:paraId="00CF8B27"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4.3.</w:t>
            </w:r>
            <w:r w:rsidRPr="00A96860">
              <w:rPr>
                <w:rFonts w:ascii="Times New Roman" w:eastAsia="Times New Roman" w:hAnsi="Times New Roman"/>
                <w:sz w:val="24"/>
                <w:szCs w:val="24"/>
                <w:lang w:val="vi-VN" w:eastAsia="zh-CN"/>
              </w:rPr>
              <w:t>9</w:t>
            </w:r>
          </w:p>
        </w:tc>
        <w:tc>
          <w:tcPr>
            <w:tcW w:w="9042" w:type="dxa"/>
            <w:gridSpan w:val="2"/>
            <w:tcBorders>
              <w:top w:val="single" w:sz="4" w:space="0" w:color="auto"/>
              <w:left w:val="nil"/>
              <w:bottom w:val="single" w:sz="4" w:space="0" w:color="auto"/>
              <w:right w:val="single" w:sz="4" w:space="0" w:color="auto"/>
            </w:tcBorders>
            <w:vAlign w:val="center"/>
          </w:tcPr>
          <w:p w14:paraId="3519F84A"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mạng</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riêng</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ảo</w:t>
            </w:r>
            <w:proofErr w:type="spellEnd"/>
          </w:p>
        </w:tc>
        <w:tc>
          <w:tcPr>
            <w:tcW w:w="1417" w:type="dxa"/>
            <w:tcBorders>
              <w:top w:val="nil"/>
              <w:left w:val="nil"/>
              <w:bottom w:val="single" w:sz="4" w:space="0" w:color="auto"/>
              <w:right w:val="single" w:sz="4" w:space="0" w:color="auto"/>
            </w:tcBorders>
            <w:noWrap/>
            <w:vAlign w:val="center"/>
          </w:tcPr>
          <w:p w14:paraId="4056ED4D"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276" w:type="dxa"/>
            <w:tcBorders>
              <w:top w:val="nil"/>
              <w:left w:val="nil"/>
              <w:bottom w:val="single" w:sz="4" w:space="0" w:color="auto"/>
              <w:right w:val="single" w:sz="4" w:space="0" w:color="auto"/>
            </w:tcBorders>
            <w:noWrap/>
            <w:vAlign w:val="center"/>
          </w:tcPr>
          <w:p w14:paraId="61DA6DB6"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13AFD342"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r>
      <w:tr w:rsidR="002539D4" w:rsidRPr="00A96860" w14:paraId="29C7BFAD" w14:textId="77777777" w:rsidTr="00275B11">
        <w:trPr>
          <w:trHeight w:val="314"/>
        </w:trPr>
        <w:tc>
          <w:tcPr>
            <w:tcW w:w="1023" w:type="dxa"/>
            <w:tcBorders>
              <w:top w:val="nil"/>
              <w:left w:val="single" w:sz="4" w:space="0" w:color="auto"/>
              <w:bottom w:val="single" w:sz="4" w:space="0" w:color="auto"/>
              <w:right w:val="single" w:sz="4" w:space="0" w:color="auto"/>
            </w:tcBorders>
            <w:vAlign w:val="center"/>
          </w:tcPr>
          <w:p w14:paraId="00AFD5DD"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4.3.1</w:t>
            </w:r>
            <w:r w:rsidRPr="00A96860">
              <w:rPr>
                <w:rFonts w:ascii="Times New Roman" w:eastAsia="Times New Roman" w:hAnsi="Times New Roman"/>
                <w:sz w:val="24"/>
                <w:szCs w:val="24"/>
                <w:lang w:val="vi-VN" w:eastAsia="zh-CN"/>
              </w:rPr>
              <w:t>0</w:t>
            </w:r>
          </w:p>
        </w:tc>
        <w:tc>
          <w:tcPr>
            <w:tcW w:w="9042" w:type="dxa"/>
            <w:gridSpan w:val="2"/>
            <w:tcBorders>
              <w:top w:val="single" w:sz="4" w:space="0" w:color="auto"/>
              <w:left w:val="nil"/>
              <w:bottom w:val="single" w:sz="4" w:space="0" w:color="auto"/>
              <w:right w:val="single" w:sz="4" w:space="0" w:color="auto"/>
            </w:tcBorders>
            <w:vAlign w:val="center"/>
          </w:tcPr>
          <w:p w14:paraId="74AC378E" w14:textId="77777777" w:rsidR="00877761" w:rsidRPr="00A96860" w:rsidRDefault="00877761" w:rsidP="00F936B9">
            <w:pPr>
              <w:spacing w:before="40" w:after="40" w:line="240" w:lineRule="auto"/>
              <w:ind w:right="-72"/>
              <w:rPr>
                <w:rFonts w:ascii="Times New Roman" w:eastAsia="Times New Roman" w:hAnsi="Times New Roman"/>
                <w:sz w:val="24"/>
                <w:szCs w:val="24"/>
                <w:lang w:val="fr-FR" w:eastAsia="zh-CN"/>
              </w:rPr>
            </w:pPr>
            <w:proofErr w:type="spellStart"/>
            <w:r w:rsidRPr="00A96860">
              <w:rPr>
                <w:rFonts w:ascii="Times New Roman" w:eastAsia="Times New Roman" w:hAnsi="Times New Roman"/>
                <w:sz w:val="24"/>
                <w:szCs w:val="24"/>
                <w:lang w:val="fr-FR"/>
              </w:rPr>
              <w:t>Dịch</w:t>
            </w:r>
            <w:proofErr w:type="spellEnd"/>
            <w:r w:rsidRPr="00A96860">
              <w:rPr>
                <w:rFonts w:ascii="Times New Roman" w:eastAsia="Times New Roman" w:hAnsi="Times New Roman"/>
                <w:sz w:val="24"/>
                <w:szCs w:val="24"/>
                <w:lang w:val="fr-FR"/>
              </w:rPr>
              <w:t xml:space="preserve"> </w:t>
            </w:r>
            <w:proofErr w:type="spellStart"/>
            <w:r w:rsidRPr="00A96860">
              <w:rPr>
                <w:rFonts w:ascii="Times New Roman" w:eastAsia="Times New Roman" w:hAnsi="Times New Roman"/>
                <w:sz w:val="24"/>
                <w:szCs w:val="24"/>
                <w:lang w:val="fr-FR"/>
              </w:rPr>
              <w:t>vụ</w:t>
            </w:r>
            <w:proofErr w:type="spellEnd"/>
            <w:r w:rsidRPr="00A96860">
              <w:rPr>
                <w:rFonts w:ascii="Times New Roman" w:eastAsia="Times New Roman" w:hAnsi="Times New Roman"/>
                <w:sz w:val="24"/>
                <w:szCs w:val="24"/>
                <w:lang w:val="fr-FR"/>
              </w:rPr>
              <w:t xml:space="preserve"> </w:t>
            </w:r>
            <w:proofErr w:type="spellStart"/>
            <w:r w:rsidRPr="00A96860">
              <w:rPr>
                <w:rFonts w:ascii="Times New Roman" w:eastAsia="Times New Roman" w:hAnsi="Times New Roman"/>
                <w:sz w:val="24"/>
                <w:szCs w:val="24"/>
                <w:lang w:val="fr-FR"/>
              </w:rPr>
              <w:t>kết</w:t>
            </w:r>
            <w:proofErr w:type="spellEnd"/>
            <w:r w:rsidRPr="00A96860">
              <w:rPr>
                <w:rFonts w:ascii="Times New Roman" w:eastAsia="Times New Roman" w:hAnsi="Times New Roman"/>
                <w:sz w:val="24"/>
                <w:szCs w:val="24"/>
                <w:lang w:val="fr-FR"/>
              </w:rPr>
              <w:t xml:space="preserve"> </w:t>
            </w:r>
            <w:proofErr w:type="spellStart"/>
            <w:r w:rsidRPr="00A96860">
              <w:rPr>
                <w:rFonts w:ascii="Times New Roman" w:eastAsia="Times New Roman" w:hAnsi="Times New Roman"/>
                <w:sz w:val="24"/>
                <w:szCs w:val="24"/>
                <w:lang w:val="fr-FR"/>
              </w:rPr>
              <w:t>nối</w:t>
            </w:r>
            <w:proofErr w:type="spellEnd"/>
            <w:r w:rsidRPr="00A96860">
              <w:rPr>
                <w:rFonts w:ascii="Times New Roman" w:eastAsia="Times New Roman" w:hAnsi="Times New Roman"/>
                <w:sz w:val="24"/>
                <w:szCs w:val="24"/>
                <w:lang w:val="fr-FR"/>
              </w:rPr>
              <w:t xml:space="preserve"> Internet</w:t>
            </w:r>
          </w:p>
        </w:tc>
        <w:tc>
          <w:tcPr>
            <w:tcW w:w="1417" w:type="dxa"/>
            <w:tcBorders>
              <w:top w:val="nil"/>
              <w:left w:val="nil"/>
              <w:bottom w:val="single" w:sz="4" w:space="0" w:color="auto"/>
              <w:right w:val="single" w:sz="4" w:space="0" w:color="auto"/>
            </w:tcBorders>
            <w:noWrap/>
            <w:vAlign w:val="center"/>
          </w:tcPr>
          <w:p w14:paraId="0DDC2C3D" w14:textId="77777777" w:rsidR="00877761" w:rsidRPr="00A96860" w:rsidRDefault="00877761" w:rsidP="00F936B9">
            <w:pPr>
              <w:spacing w:before="40" w:after="40" w:line="240" w:lineRule="auto"/>
              <w:ind w:left="-72" w:right="-72"/>
              <w:rPr>
                <w:rFonts w:ascii="Times New Roman" w:eastAsia="Times New Roman" w:hAnsi="Times New Roman"/>
                <w:sz w:val="24"/>
                <w:szCs w:val="24"/>
                <w:lang w:val="fr-FR" w:eastAsia="zh-CN"/>
              </w:rPr>
            </w:pPr>
          </w:p>
        </w:tc>
        <w:tc>
          <w:tcPr>
            <w:tcW w:w="1276" w:type="dxa"/>
            <w:tcBorders>
              <w:top w:val="nil"/>
              <w:left w:val="nil"/>
              <w:bottom w:val="single" w:sz="4" w:space="0" w:color="auto"/>
              <w:right w:val="single" w:sz="4" w:space="0" w:color="auto"/>
            </w:tcBorders>
            <w:noWrap/>
            <w:vAlign w:val="center"/>
          </w:tcPr>
          <w:p w14:paraId="5299E385" w14:textId="77777777" w:rsidR="00877761" w:rsidRPr="00A96860" w:rsidRDefault="00877761" w:rsidP="00F936B9">
            <w:pPr>
              <w:spacing w:before="40" w:after="40" w:line="240" w:lineRule="auto"/>
              <w:ind w:left="-72" w:right="-72"/>
              <w:rPr>
                <w:rFonts w:ascii="Times New Roman" w:eastAsia="Times New Roman" w:hAnsi="Times New Roman"/>
                <w:sz w:val="24"/>
                <w:szCs w:val="24"/>
                <w:lang w:val="fr-FR" w:eastAsia="zh-CN"/>
              </w:rPr>
            </w:pPr>
          </w:p>
        </w:tc>
        <w:tc>
          <w:tcPr>
            <w:tcW w:w="1843" w:type="dxa"/>
            <w:tcBorders>
              <w:top w:val="nil"/>
              <w:left w:val="nil"/>
              <w:bottom w:val="single" w:sz="4" w:space="0" w:color="auto"/>
              <w:right w:val="single" w:sz="4" w:space="0" w:color="auto"/>
            </w:tcBorders>
            <w:vAlign w:val="center"/>
          </w:tcPr>
          <w:p w14:paraId="74BA4A77" w14:textId="77777777" w:rsidR="00877761" w:rsidRPr="00A96860" w:rsidRDefault="00877761" w:rsidP="00F936B9">
            <w:pPr>
              <w:spacing w:before="40" w:after="40" w:line="240" w:lineRule="auto"/>
              <w:ind w:left="-72" w:right="-72"/>
              <w:rPr>
                <w:rFonts w:ascii="Times New Roman" w:eastAsia="Times New Roman" w:hAnsi="Times New Roman"/>
                <w:sz w:val="24"/>
                <w:szCs w:val="24"/>
                <w:lang w:val="fr-FR" w:eastAsia="zh-CN"/>
              </w:rPr>
            </w:pPr>
          </w:p>
        </w:tc>
      </w:tr>
      <w:tr w:rsidR="002539D4" w:rsidRPr="00A96860" w14:paraId="5FA33FBE" w14:textId="77777777" w:rsidTr="00275B11">
        <w:trPr>
          <w:trHeight w:val="314"/>
        </w:trPr>
        <w:tc>
          <w:tcPr>
            <w:tcW w:w="1023" w:type="dxa"/>
            <w:tcBorders>
              <w:top w:val="nil"/>
              <w:left w:val="single" w:sz="4" w:space="0" w:color="auto"/>
              <w:bottom w:val="single" w:sz="4" w:space="0" w:color="auto"/>
              <w:right w:val="single" w:sz="4" w:space="0" w:color="auto"/>
            </w:tcBorders>
            <w:vAlign w:val="center"/>
          </w:tcPr>
          <w:p w14:paraId="6F1120D8"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4.3.1</w:t>
            </w:r>
            <w:r w:rsidRPr="00A96860">
              <w:rPr>
                <w:rFonts w:ascii="Times New Roman" w:eastAsia="Times New Roman" w:hAnsi="Times New Roman"/>
                <w:sz w:val="24"/>
                <w:szCs w:val="24"/>
                <w:lang w:val="vi-VN" w:eastAsia="zh-CN"/>
              </w:rPr>
              <w:t>1</w:t>
            </w:r>
          </w:p>
        </w:tc>
        <w:tc>
          <w:tcPr>
            <w:tcW w:w="9042" w:type="dxa"/>
            <w:gridSpan w:val="2"/>
            <w:tcBorders>
              <w:top w:val="single" w:sz="4" w:space="0" w:color="auto"/>
              <w:left w:val="nil"/>
              <w:bottom w:val="single" w:sz="4" w:space="0" w:color="auto"/>
              <w:right w:val="single" w:sz="4" w:space="0" w:color="auto"/>
            </w:tcBorders>
            <w:vAlign w:val="center"/>
          </w:tcPr>
          <w:p w14:paraId="7F25E5DE"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cho</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thuê</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toàn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bộ</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hoặc</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một</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phần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mạng</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viễn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thông</w:t>
            </w:r>
            <w:proofErr w:type="spellEnd"/>
          </w:p>
        </w:tc>
        <w:tc>
          <w:tcPr>
            <w:tcW w:w="1417" w:type="dxa"/>
            <w:tcBorders>
              <w:top w:val="nil"/>
              <w:left w:val="nil"/>
              <w:bottom w:val="single" w:sz="4" w:space="0" w:color="auto"/>
              <w:right w:val="single" w:sz="4" w:space="0" w:color="auto"/>
            </w:tcBorders>
            <w:noWrap/>
            <w:vAlign w:val="center"/>
          </w:tcPr>
          <w:p w14:paraId="6BF068F6"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276" w:type="dxa"/>
            <w:tcBorders>
              <w:top w:val="nil"/>
              <w:left w:val="nil"/>
              <w:bottom w:val="single" w:sz="4" w:space="0" w:color="auto"/>
              <w:right w:val="single" w:sz="4" w:space="0" w:color="auto"/>
            </w:tcBorders>
            <w:noWrap/>
            <w:vAlign w:val="center"/>
          </w:tcPr>
          <w:p w14:paraId="00F79431"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34FCC1CA"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r>
      <w:tr w:rsidR="002539D4" w:rsidRPr="00A96860" w14:paraId="5EC00AE5" w14:textId="77777777" w:rsidTr="00275B11">
        <w:trPr>
          <w:trHeight w:val="314"/>
        </w:trPr>
        <w:tc>
          <w:tcPr>
            <w:tcW w:w="1023" w:type="dxa"/>
            <w:tcBorders>
              <w:top w:val="nil"/>
              <w:left w:val="single" w:sz="4" w:space="0" w:color="auto"/>
              <w:bottom w:val="single" w:sz="4" w:space="0" w:color="auto"/>
              <w:right w:val="single" w:sz="4" w:space="0" w:color="auto"/>
            </w:tcBorders>
            <w:vAlign w:val="center"/>
          </w:tcPr>
          <w:p w14:paraId="14D14DCE"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4.3.1</w:t>
            </w:r>
            <w:r w:rsidRPr="00A96860">
              <w:rPr>
                <w:rFonts w:ascii="Times New Roman" w:eastAsia="Times New Roman" w:hAnsi="Times New Roman"/>
                <w:sz w:val="24"/>
                <w:szCs w:val="24"/>
                <w:lang w:val="vi-VN" w:eastAsia="zh-CN"/>
              </w:rPr>
              <w:t>2</w:t>
            </w:r>
          </w:p>
        </w:tc>
        <w:tc>
          <w:tcPr>
            <w:tcW w:w="9042" w:type="dxa"/>
            <w:gridSpan w:val="2"/>
            <w:tcBorders>
              <w:top w:val="single" w:sz="4" w:space="0" w:color="auto"/>
              <w:left w:val="nil"/>
              <w:bottom w:val="single" w:sz="4" w:space="0" w:color="auto"/>
              <w:right w:val="single" w:sz="4" w:space="0" w:color="auto"/>
            </w:tcBorders>
            <w:vAlign w:val="center"/>
          </w:tcPr>
          <w:p w14:paraId="3CA297AD"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cộng</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thêm</w:t>
            </w:r>
            <w:proofErr w:type="spellEnd"/>
            <w:r w:rsidRPr="00A96860">
              <w:rPr>
                <w:rFonts w:ascii="Times New Roman" w:eastAsia="Times New Roman" w:hAnsi="Times New Roman"/>
                <w:sz w:val="24"/>
                <w:szCs w:val="24"/>
              </w:rPr>
              <w:t xml:space="preserve"> </w:t>
            </w:r>
          </w:p>
        </w:tc>
        <w:tc>
          <w:tcPr>
            <w:tcW w:w="1417" w:type="dxa"/>
            <w:tcBorders>
              <w:top w:val="nil"/>
              <w:left w:val="nil"/>
              <w:bottom w:val="single" w:sz="4" w:space="0" w:color="auto"/>
              <w:right w:val="single" w:sz="4" w:space="0" w:color="auto"/>
            </w:tcBorders>
            <w:noWrap/>
            <w:vAlign w:val="center"/>
          </w:tcPr>
          <w:p w14:paraId="44A19865"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276" w:type="dxa"/>
            <w:tcBorders>
              <w:top w:val="nil"/>
              <w:left w:val="nil"/>
              <w:bottom w:val="single" w:sz="4" w:space="0" w:color="auto"/>
              <w:right w:val="single" w:sz="4" w:space="0" w:color="auto"/>
            </w:tcBorders>
            <w:noWrap/>
            <w:vAlign w:val="center"/>
          </w:tcPr>
          <w:p w14:paraId="06603EA6"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3550259F"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r>
      <w:tr w:rsidR="002539D4" w:rsidRPr="00A96860" w14:paraId="3123BCAA" w14:textId="77777777" w:rsidTr="00275B11">
        <w:trPr>
          <w:trHeight w:val="314"/>
        </w:trPr>
        <w:tc>
          <w:tcPr>
            <w:tcW w:w="1023" w:type="dxa"/>
            <w:tcBorders>
              <w:top w:val="nil"/>
              <w:left w:val="single" w:sz="4" w:space="0" w:color="auto"/>
              <w:bottom w:val="single" w:sz="4" w:space="0" w:color="auto"/>
              <w:right w:val="single" w:sz="4" w:space="0" w:color="auto"/>
            </w:tcBorders>
            <w:vAlign w:val="center"/>
          </w:tcPr>
          <w:p w14:paraId="086ECDA2"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4.3.1</w:t>
            </w:r>
            <w:r w:rsidRPr="00A96860">
              <w:rPr>
                <w:rFonts w:ascii="Times New Roman" w:eastAsia="Times New Roman" w:hAnsi="Times New Roman"/>
                <w:sz w:val="24"/>
                <w:szCs w:val="24"/>
                <w:lang w:val="vi-VN" w:eastAsia="zh-CN"/>
              </w:rPr>
              <w:t>3</w:t>
            </w:r>
          </w:p>
        </w:tc>
        <w:tc>
          <w:tcPr>
            <w:tcW w:w="9042" w:type="dxa"/>
            <w:gridSpan w:val="2"/>
            <w:tcBorders>
              <w:top w:val="single" w:sz="4" w:space="0" w:color="auto"/>
              <w:left w:val="nil"/>
              <w:bottom w:val="single" w:sz="4" w:space="0" w:color="auto"/>
              <w:right w:val="single" w:sz="4" w:space="0" w:color="auto"/>
            </w:tcBorders>
            <w:vAlign w:val="center"/>
          </w:tcPr>
          <w:p w14:paraId="1DD37C8C"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cơ</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bản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khác</w:t>
            </w:r>
            <w:proofErr w:type="spellEnd"/>
          </w:p>
        </w:tc>
        <w:tc>
          <w:tcPr>
            <w:tcW w:w="1417" w:type="dxa"/>
            <w:tcBorders>
              <w:top w:val="nil"/>
              <w:left w:val="nil"/>
              <w:bottom w:val="single" w:sz="4" w:space="0" w:color="auto"/>
              <w:right w:val="single" w:sz="4" w:space="0" w:color="auto"/>
            </w:tcBorders>
            <w:noWrap/>
            <w:vAlign w:val="center"/>
          </w:tcPr>
          <w:p w14:paraId="555DBF48"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276" w:type="dxa"/>
            <w:tcBorders>
              <w:top w:val="nil"/>
              <w:left w:val="nil"/>
              <w:bottom w:val="single" w:sz="4" w:space="0" w:color="auto"/>
              <w:right w:val="single" w:sz="4" w:space="0" w:color="auto"/>
            </w:tcBorders>
            <w:noWrap/>
            <w:vAlign w:val="center"/>
          </w:tcPr>
          <w:p w14:paraId="087FFE62"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314EA52F"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r>
      <w:tr w:rsidR="002539D4" w:rsidRPr="00A96860" w14:paraId="3B67A4D7" w14:textId="77777777" w:rsidTr="00275B11">
        <w:trPr>
          <w:trHeight w:val="314"/>
        </w:trPr>
        <w:tc>
          <w:tcPr>
            <w:tcW w:w="1023" w:type="dxa"/>
            <w:tcBorders>
              <w:top w:val="nil"/>
              <w:left w:val="single" w:sz="4" w:space="0" w:color="auto"/>
              <w:bottom w:val="single" w:sz="4" w:space="0" w:color="auto"/>
              <w:right w:val="single" w:sz="4" w:space="0" w:color="auto"/>
            </w:tcBorders>
            <w:vAlign w:val="center"/>
          </w:tcPr>
          <w:p w14:paraId="43098F43"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eastAsia="zh-CN"/>
              </w:rPr>
            </w:pPr>
          </w:p>
        </w:tc>
        <w:tc>
          <w:tcPr>
            <w:tcW w:w="13578" w:type="dxa"/>
            <w:gridSpan w:val="5"/>
            <w:tcBorders>
              <w:top w:val="single" w:sz="4" w:space="0" w:color="auto"/>
              <w:left w:val="nil"/>
              <w:bottom w:val="single" w:sz="4" w:space="0" w:color="auto"/>
              <w:right w:val="single" w:sz="4" w:space="0" w:color="auto"/>
            </w:tcBorders>
            <w:vAlign w:val="center"/>
          </w:tcPr>
          <w:p w14:paraId="60C9DE72" w14:textId="77777777" w:rsidR="00877761" w:rsidRPr="00A96860" w:rsidRDefault="00877761" w:rsidP="00F936B9">
            <w:pPr>
              <w:spacing w:before="40" w:after="40" w:line="240" w:lineRule="auto"/>
              <w:ind w:left="-72" w:right="-72"/>
              <w:rPr>
                <w:rFonts w:ascii="Times New Roman" w:eastAsia="Times New Roman" w:hAnsi="Times New Roman"/>
                <w:i/>
                <w:iCs/>
                <w:sz w:val="24"/>
                <w:szCs w:val="24"/>
                <w:lang w:eastAsia="zh-CN"/>
              </w:rPr>
            </w:pPr>
            <w:proofErr w:type="spellStart"/>
            <w:r w:rsidRPr="00A96860">
              <w:rPr>
                <w:rFonts w:ascii="Times New Roman" w:eastAsia="Times New Roman" w:hAnsi="Times New Roman"/>
                <w:i/>
                <w:iCs/>
                <w:sz w:val="24"/>
                <w:szCs w:val="24"/>
              </w:rPr>
              <w:t>Dịch</w:t>
            </w:r>
            <w:proofErr w:type="spellEnd"/>
            <w:r w:rsidRPr="00A96860">
              <w:rPr>
                <w:rFonts w:ascii="Times New Roman" w:eastAsia="Times New Roman" w:hAnsi="Times New Roman"/>
                <w:i/>
                <w:iCs/>
                <w:sz w:val="24"/>
                <w:szCs w:val="24"/>
              </w:rPr>
              <w:t xml:space="preserve"> </w:t>
            </w:r>
            <w:proofErr w:type="spellStart"/>
            <w:r w:rsidRPr="00A96860">
              <w:rPr>
                <w:rFonts w:ascii="Times New Roman" w:eastAsia="Times New Roman" w:hAnsi="Times New Roman"/>
                <w:i/>
                <w:iCs/>
                <w:sz w:val="24"/>
                <w:szCs w:val="24"/>
              </w:rPr>
              <w:t>vụ</w:t>
            </w:r>
            <w:proofErr w:type="spellEnd"/>
            <w:r w:rsidRPr="00A96860">
              <w:rPr>
                <w:rFonts w:ascii="Times New Roman" w:eastAsia="Times New Roman" w:hAnsi="Times New Roman"/>
                <w:i/>
                <w:iCs/>
                <w:sz w:val="24"/>
                <w:szCs w:val="24"/>
              </w:rPr>
              <w:t xml:space="preserve"> </w:t>
            </w:r>
            <w:proofErr w:type="spellStart"/>
            <w:r w:rsidRPr="00A96860">
              <w:rPr>
                <w:rFonts w:ascii="Times New Roman" w:eastAsia="Times New Roman" w:hAnsi="Times New Roman"/>
                <w:i/>
                <w:iCs/>
                <w:sz w:val="24"/>
                <w:szCs w:val="24"/>
              </w:rPr>
              <w:t>giá</w:t>
            </w:r>
            <w:proofErr w:type="spellEnd"/>
            <w:r w:rsidRPr="00A96860">
              <w:rPr>
                <w:rFonts w:ascii="Times New Roman" w:eastAsia="Times New Roman" w:hAnsi="Times New Roman"/>
                <w:i/>
                <w:iCs/>
                <w:sz w:val="24"/>
                <w:szCs w:val="24"/>
              </w:rPr>
              <w:t xml:space="preserve"> </w:t>
            </w:r>
            <w:proofErr w:type="spellStart"/>
            <w:r w:rsidRPr="00A96860">
              <w:rPr>
                <w:rFonts w:ascii="Times New Roman" w:eastAsia="Times New Roman" w:hAnsi="Times New Roman"/>
                <w:i/>
                <w:iCs/>
                <w:sz w:val="24"/>
                <w:szCs w:val="24"/>
              </w:rPr>
              <w:t>trị</w:t>
            </w:r>
            <w:proofErr w:type="spellEnd"/>
            <w:r w:rsidRPr="00A96860">
              <w:rPr>
                <w:rFonts w:ascii="Times New Roman" w:eastAsia="Times New Roman" w:hAnsi="Times New Roman"/>
                <w:i/>
                <w:iCs/>
                <w:sz w:val="24"/>
                <w:szCs w:val="24"/>
              </w:rPr>
              <w:t xml:space="preserve"> </w:t>
            </w:r>
            <w:proofErr w:type="spellStart"/>
            <w:r w:rsidRPr="00A96860">
              <w:rPr>
                <w:rFonts w:ascii="Times New Roman" w:eastAsia="Times New Roman" w:hAnsi="Times New Roman"/>
                <w:i/>
                <w:iCs/>
                <w:sz w:val="24"/>
                <w:szCs w:val="24"/>
              </w:rPr>
              <w:t>gia</w:t>
            </w:r>
            <w:proofErr w:type="spellEnd"/>
            <w:r w:rsidRPr="00A96860">
              <w:rPr>
                <w:rFonts w:ascii="Times New Roman" w:eastAsia="Times New Roman" w:hAnsi="Times New Roman"/>
                <w:i/>
                <w:iCs/>
                <w:sz w:val="24"/>
                <w:szCs w:val="24"/>
              </w:rPr>
              <w:t xml:space="preserve"> </w:t>
            </w:r>
            <w:proofErr w:type="spellStart"/>
            <w:r w:rsidRPr="00A96860">
              <w:rPr>
                <w:rFonts w:ascii="Times New Roman" w:eastAsia="Times New Roman" w:hAnsi="Times New Roman"/>
                <w:i/>
                <w:iCs/>
                <w:sz w:val="24"/>
                <w:szCs w:val="24"/>
              </w:rPr>
              <w:t>tăng</w:t>
            </w:r>
            <w:proofErr w:type="spellEnd"/>
          </w:p>
        </w:tc>
      </w:tr>
      <w:tr w:rsidR="002539D4" w:rsidRPr="00A96860" w14:paraId="36BAFABF" w14:textId="77777777" w:rsidTr="00275B11">
        <w:trPr>
          <w:trHeight w:val="314"/>
        </w:trPr>
        <w:tc>
          <w:tcPr>
            <w:tcW w:w="1023" w:type="dxa"/>
            <w:tcBorders>
              <w:top w:val="nil"/>
              <w:left w:val="single" w:sz="4" w:space="0" w:color="auto"/>
              <w:bottom w:val="single" w:sz="4" w:space="0" w:color="auto"/>
              <w:right w:val="single" w:sz="4" w:space="0" w:color="auto"/>
            </w:tcBorders>
          </w:tcPr>
          <w:p w14:paraId="122B9563"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val="en-GB" w:eastAsia="zh-CN"/>
              </w:rPr>
            </w:pPr>
            <w:r w:rsidRPr="00A96860">
              <w:rPr>
                <w:rFonts w:ascii="Times New Roman" w:eastAsia="Times New Roman" w:hAnsi="Times New Roman"/>
                <w:sz w:val="24"/>
                <w:szCs w:val="24"/>
                <w:lang w:eastAsia="zh-CN"/>
              </w:rPr>
              <w:t>4.3.1</w:t>
            </w:r>
            <w:r w:rsidRPr="00A96860">
              <w:rPr>
                <w:rFonts w:ascii="Times New Roman" w:eastAsia="Times New Roman" w:hAnsi="Times New Roman"/>
                <w:sz w:val="24"/>
                <w:szCs w:val="24"/>
                <w:lang w:val="en-GB" w:eastAsia="zh-CN"/>
              </w:rPr>
              <w:t>4</w:t>
            </w:r>
          </w:p>
        </w:tc>
        <w:tc>
          <w:tcPr>
            <w:tcW w:w="9042" w:type="dxa"/>
            <w:gridSpan w:val="2"/>
            <w:tcBorders>
              <w:top w:val="single" w:sz="4" w:space="0" w:color="auto"/>
              <w:left w:val="nil"/>
              <w:bottom w:val="single" w:sz="4" w:space="0" w:color="auto"/>
              <w:right w:val="single" w:sz="4" w:space="0" w:color="auto"/>
            </w:tcBorders>
            <w:vAlign w:val="center"/>
          </w:tcPr>
          <w:p w14:paraId="2D0EC32B" w14:textId="77777777" w:rsidR="00877761" w:rsidRPr="00A96860" w:rsidRDefault="00877761" w:rsidP="00F936B9">
            <w:pPr>
              <w:spacing w:before="40" w:after="40" w:line="240" w:lineRule="auto"/>
              <w:ind w:right="-72"/>
              <w:rPr>
                <w:rFonts w:ascii="Times New Roman" w:eastAsia="Times New Roman" w:hAnsi="Times New Roman"/>
                <w:sz w:val="24"/>
                <w:szCs w:val="24"/>
                <w:lang w:val="vi-V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truy</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nhập</w:t>
            </w:r>
            <w:proofErr w:type="spellEnd"/>
            <w:r w:rsidRPr="00A96860">
              <w:rPr>
                <w:rFonts w:ascii="Times New Roman" w:eastAsia="Times New Roman" w:hAnsi="Times New Roman"/>
                <w:sz w:val="24"/>
                <w:szCs w:val="24"/>
              </w:rPr>
              <w:t xml:space="preserve"> Internet</w:t>
            </w:r>
          </w:p>
          <w:p w14:paraId="2A62180C" w14:textId="77777777" w:rsidR="00877761" w:rsidRPr="00A96860" w:rsidRDefault="00877761" w:rsidP="00F936B9">
            <w:pPr>
              <w:spacing w:before="40" w:after="40" w:line="240" w:lineRule="auto"/>
              <w:ind w:right="-72"/>
              <w:rPr>
                <w:rFonts w:ascii="Times New Roman" w:eastAsia="Times New Roman" w:hAnsi="Times New Roman"/>
                <w:sz w:val="24"/>
                <w:szCs w:val="24"/>
                <w:lang w:val="vi-VN" w:eastAsia="zh-CN"/>
              </w:rPr>
            </w:pPr>
            <w:r w:rsidRPr="00A96860">
              <w:rPr>
                <w:rFonts w:ascii="Times New Roman" w:eastAsia="Times New Roman" w:hAnsi="Times New Roman"/>
                <w:sz w:val="24"/>
                <w:szCs w:val="24"/>
                <w:lang w:val="vi-VN" w:eastAsia="zh-CN"/>
              </w:rPr>
              <w:t>(4.3.17=4.3.17.1+4.3.17.2)</w:t>
            </w:r>
          </w:p>
        </w:tc>
        <w:tc>
          <w:tcPr>
            <w:tcW w:w="1417" w:type="dxa"/>
            <w:tcBorders>
              <w:top w:val="nil"/>
              <w:left w:val="nil"/>
              <w:bottom w:val="single" w:sz="4" w:space="0" w:color="auto"/>
              <w:right w:val="single" w:sz="4" w:space="0" w:color="auto"/>
            </w:tcBorders>
            <w:noWrap/>
            <w:vAlign w:val="center"/>
          </w:tcPr>
          <w:p w14:paraId="10414C85"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276" w:type="dxa"/>
            <w:tcBorders>
              <w:top w:val="nil"/>
              <w:left w:val="nil"/>
              <w:bottom w:val="single" w:sz="4" w:space="0" w:color="auto"/>
              <w:right w:val="single" w:sz="4" w:space="0" w:color="auto"/>
            </w:tcBorders>
            <w:noWrap/>
            <w:vAlign w:val="center"/>
          </w:tcPr>
          <w:p w14:paraId="34213AB9"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c>
          <w:tcPr>
            <w:tcW w:w="1843" w:type="dxa"/>
            <w:tcBorders>
              <w:top w:val="nil"/>
              <w:left w:val="nil"/>
              <w:bottom w:val="single" w:sz="4" w:space="0" w:color="auto"/>
              <w:right w:val="single" w:sz="4" w:space="0" w:color="auto"/>
            </w:tcBorders>
            <w:vAlign w:val="center"/>
          </w:tcPr>
          <w:p w14:paraId="79D68BB8"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p>
        </w:tc>
      </w:tr>
      <w:tr w:rsidR="002539D4" w:rsidRPr="00A96860" w14:paraId="6CC81B74" w14:textId="77777777" w:rsidTr="00275B11">
        <w:trPr>
          <w:trHeight w:val="314"/>
        </w:trPr>
        <w:tc>
          <w:tcPr>
            <w:tcW w:w="1023" w:type="dxa"/>
            <w:tcBorders>
              <w:top w:val="nil"/>
              <w:left w:val="single" w:sz="4" w:space="0" w:color="auto"/>
              <w:bottom w:val="single" w:sz="4" w:space="0" w:color="auto"/>
              <w:right w:val="single" w:sz="4" w:space="0" w:color="auto"/>
            </w:tcBorders>
          </w:tcPr>
          <w:p w14:paraId="3E323041" w14:textId="77777777" w:rsidR="00877761" w:rsidRPr="00A96860" w:rsidRDefault="00877761" w:rsidP="00F936B9">
            <w:pPr>
              <w:spacing w:before="40" w:after="40" w:line="240" w:lineRule="auto"/>
              <w:ind w:left="34" w:right="-72"/>
              <w:jc w:val="center"/>
              <w:rPr>
                <w:rFonts w:ascii="Times New Roman" w:eastAsia="Times New Roman" w:hAnsi="Times New Roman"/>
                <w:i/>
                <w:sz w:val="24"/>
                <w:szCs w:val="24"/>
                <w:lang w:eastAsia="zh-CN"/>
              </w:rPr>
            </w:pPr>
            <w:r w:rsidRPr="00A96860">
              <w:rPr>
                <w:rFonts w:ascii="Times New Roman" w:eastAsia="Times New Roman" w:hAnsi="Times New Roman"/>
                <w:i/>
                <w:sz w:val="24"/>
                <w:szCs w:val="24"/>
                <w:lang w:eastAsia="zh-CN"/>
              </w:rPr>
              <w:t>4.3.1</w:t>
            </w:r>
            <w:r w:rsidRPr="00A96860">
              <w:rPr>
                <w:rFonts w:ascii="Times New Roman" w:eastAsia="Times New Roman" w:hAnsi="Times New Roman"/>
                <w:i/>
                <w:sz w:val="24"/>
                <w:szCs w:val="24"/>
                <w:lang w:val="en-GB" w:eastAsia="zh-CN"/>
              </w:rPr>
              <w:t>4</w:t>
            </w:r>
            <w:r w:rsidRPr="00A96860">
              <w:rPr>
                <w:rFonts w:ascii="Times New Roman" w:eastAsia="Times New Roman" w:hAnsi="Times New Roman"/>
                <w:i/>
                <w:sz w:val="24"/>
                <w:szCs w:val="24"/>
                <w:lang w:eastAsia="zh-CN"/>
              </w:rPr>
              <w:t>.1</w:t>
            </w:r>
          </w:p>
        </w:tc>
        <w:tc>
          <w:tcPr>
            <w:tcW w:w="9042" w:type="dxa"/>
            <w:gridSpan w:val="2"/>
            <w:tcBorders>
              <w:top w:val="single" w:sz="4" w:space="0" w:color="auto"/>
              <w:left w:val="nil"/>
              <w:bottom w:val="single" w:sz="4" w:space="0" w:color="auto"/>
              <w:right w:val="single" w:sz="4" w:space="0" w:color="auto"/>
            </w:tcBorders>
            <w:vAlign w:val="center"/>
          </w:tcPr>
          <w:p w14:paraId="2671F04D" w14:textId="77777777" w:rsidR="00877761" w:rsidRPr="00A96860" w:rsidRDefault="00877761" w:rsidP="00F936B9">
            <w:pPr>
              <w:spacing w:before="40" w:after="40" w:line="240" w:lineRule="auto"/>
              <w:ind w:right="-72"/>
              <w:rPr>
                <w:rFonts w:ascii="Times New Roman" w:eastAsia="Times New Roman" w:hAnsi="Times New Roman"/>
                <w:i/>
                <w:sz w:val="24"/>
                <w:szCs w:val="24"/>
              </w:rPr>
            </w:pPr>
            <w:proofErr w:type="spellStart"/>
            <w:r w:rsidRPr="00A96860">
              <w:rPr>
                <w:rFonts w:ascii="Times New Roman" w:eastAsia="Times New Roman" w:hAnsi="Times New Roman"/>
                <w:i/>
                <w:sz w:val="24"/>
                <w:szCs w:val="24"/>
                <w:lang w:eastAsia="zh-CN"/>
              </w:rPr>
              <w:t>Trả</w:t>
            </w:r>
            <w:proofErr w:type="spellEnd"/>
            <w:r w:rsidRPr="00A96860">
              <w:rPr>
                <w:rFonts w:ascii="Times New Roman" w:eastAsia="Times New Roman" w:hAnsi="Times New Roman"/>
                <w:i/>
                <w:sz w:val="24"/>
                <w:szCs w:val="24"/>
                <w:lang w:eastAsia="zh-CN"/>
              </w:rPr>
              <w:t xml:space="preserve"> </w:t>
            </w:r>
            <w:proofErr w:type="spellStart"/>
            <w:r w:rsidRPr="00A96860">
              <w:rPr>
                <w:rFonts w:ascii="Times New Roman" w:eastAsia="Times New Roman" w:hAnsi="Times New Roman"/>
                <w:i/>
                <w:sz w:val="24"/>
                <w:szCs w:val="24"/>
                <w:lang w:eastAsia="zh-CN"/>
              </w:rPr>
              <w:t>trước</w:t>
            </w:r>
            <w:proofErr w:type="spellEnd"/>
          </w:p>
        </w:tc>
        <w:tc>
          <w:tcPr>
            <w:tcW w:w="1417" w:type="dxa"/>
            <w:tcBorders>
              <w:top w:val="nil"/>
              <w:left w:val="nil"/>
              <w:bottom w:val="single" w:sz="4" w:space="0" w:color="auto"/>
              <w:right w:val="single" w:sz="4" w:space="0" w:color="auto"/>
            </w:tcBorders>
            <w:noWrap/>
            <w:vAlign w:val="center"/>
          </w:tcPr>
          <w:p w14:paraId="7C1C86C5" w14:textId="77777777" w:rsidR="00877761" w:rsidRPr="00A96860" w:rsidRDefault="00877761" w:rsidP="00F936B9">
            <w:pPr>
              <w:spacing w:before="40" w:after="40" w:line="240" w:lineRule="auto"/>
              <w:ind w:left="-72" w:right="-72"/>
              <w:rPr>
                <w:rFonts w:ascii="Times New Roman" w:eastAsia="Times New Roman" w:hAnsi="Times New Roman"/>
                <w:i/>
                <w:sz w:val="24"/>
                <w:szCs w:val="24"/>
                <w:lang w:eastAsia="zh-CN"/>
              </w:rPr>
            </w:pPr>
          </w:p>
        </w:tc>
        <w:tc>
          <w:tcPr>
            <w:tcW w:w="1276" w:type="dxa"/>
            <w:tcBorders>
              <w:top w:val="nil"/>
              <w:left w:val="nil"/>
              <w:bottom w:val="single" w:sz="4" w:space="0" w:color="auto"/>
              <w:right w:val="single" w:sz="4" w:space="0" w:color="auto"/>
            </w:tcBorders>
            <w:noWrap/>
            <w:vAlign w:val="center"/>
          </w:tcPr>
          <w:p w14:paraId="6D6B3ABC" w14:textId="77777777" w:rsidR="00877761" w:rsidRPr="00A96860" w:rsidRDefault="00877761" w:rsidP="00F936B9">
            <w:pPr>
              <w:spacing w:before="40" w:after="40" w:line="240" w:lineRule="auto"/>
              <w:ind w:left="-72" w:right="-72"/>
              <w:rPr>
                <w:rFonts w:ascii="Times New Roman" w:eastAsia="Times New Roman" w:hAnsi="Times New Roman"/>
                <w:i/>
                <w:sz w:val="24"/>
                <w:szCs w:val="24"/>
                <w:lang w:eastAsia="zh-CN"/>
              </w:rPr>
            </w:pPr>
          </w:p>
        </w:tc>
        <w:tc>
          <w:tcPr>
            <w:tcW w:w="1843" w:type="dxa"/>
            <w:tcBorders>
              <w:top w:val="nil"/>
              <w:left w:val="nil"/>
              <w:bottom w:val="single" w:sz="4" w:space="0" w:color="auto"/>
              <w:right w:val="single" w:sz="4" w:space="0" w:color="auto"/>
            </w:tcBorders>
            <w:vAlign w:val="center"/>
          </w:tcPr>
          <w:p w14:paraId="45B93236" w14:textId="77777777" w:rsidR="00877761" w:rsidRPr="00A96860" w:rsidRDefault="00877761" w:rsidP="00F936B9">
            <w:pPr>
              <w:spacing w:before="40" w:after="40" w:line="240" w:lineRule="auto"/>
              <w:ind w:left="-72" w:right="-72"/>
              <w:rPr>
                <w:rFonts w:ascii="Times New Roman" w:eastAsia="Times New Roman" w:hAnsi="Times New Roman"/>
                <w:i/>
                <w:sz w:val="24"/>
                <w:szCs w:val="24"/>
                <w:lang w:eastAsia="zh-CN"/>
              </w:rPr>
            </w:pPr>
          </w:p>
        </w:tc>
      </w:tr>
      <w:tr w:rsidR="002539D4" w:rsidRPr="00A96860" w14:paraId="6EB77568" w14:textId="77777777" w:rsidTr="00275B11">
        <w:trPr>
          <w:trHeight w:val="314"/>
        </w:trPr>
        <w:tc>
          <w:tcPr>
            <w:tcW w:w="1023" w:type="dxa"/>
            <w:tcBorders>
              <w:top w:val="nil"/>
              <w:left w:val="single" w:sz="4" w:space="0" w:color="auto"/>
              <w:bottom w:val="single" w:sz="4" w:space="0" w:color="auto"/>
              <w:right w:val="single" w:sz="4" w:space="0" w:color="auto"/>
            </w:tcBorders>
          </w:tcPr>
          <w:p w14:paraId="53D2292D" w14:textId="77777777" w:rsidR="00877761" w:rsidRPr="00A96860" w:rsidRDefault="00877761" w:rsidP="00F936B9">
            <w:pPr>
              <w:spacing w:before="40" w:after="40" w:line="240" w:lineRule="auto"/>
              <w:ind w:left="34" w:right="-72"/>
              <w:jc w:val="center"/>
              <w:rPr>
                <w:rFonts w:ascii="Times New Roman" w:eastAsia="Times New Roman" w:hAnsi="Times New Roman"/>
                <w:i/>
                <w:sz w:val="24"/>
                <w:szCs w:val="24"/>
                <w:lang w:eastAsia="zh-CN"/>
              </w:rPr>
            </w:pPr>
            <w:r w:rsidRPr="00A96860">
              <w:rPr>
                <w:rFonts w:ascii="Times New Roman" w:eastAsia="Times New Roman" w:hAnsi="Times New Roman"/>
                <w:i/>
                <w:sz w:val="24"/>
                <w:szCs w:val="24"/>
                <w:lang w:eastAsia="zh-CN"/>
              </w:rPr>
              <w:t>4.3.1</w:t>
            </w:r>
            <w:r w:rsidRPr="00A96860">
              <w:rPr>
                <w:rFonts w:ascii="Times New Roman" w:eastAsia="Times New Roman" w:hAnsi="Times New Roman"/>
                <w:i/>
                <w:sz w:val="24"/>
                <w:szCs w:val="24"/>
                <w:lang w:val="en-GB" w:eastAsia="zh-CN"/>
              </w:rPr>
              <w:t>4</w:t>
            </w:r>
            <w:r w:rsidRPr="00A96860">
              <w:rPr>
                <w:rFonts w:ascii="Times New Roman" w:eastAsia="Times New Roman" w:hAnsi="Times New Roman"/>
                <w:i/>
                <w:sz w:val="24"/>
                <w:szCs w:val="24"/>
                <w:lang w:eastAsia="zh-CN"/>
              </w:rPr>
              <w:t>.2</w:t>
            </w:r>
          </w:p>
        </w:tc>
        <w:tc>
          <w:tcPr>
            <w:tcW w:w="9042" w:type="dxa"/>
            <w:gridSpan w:val="2"/>
            <w:tcBorders>
              <w:top w:val="single" w:sz="4" w:space="0" w:color="auto"/>
              <w:left w:val="nil"/>
              <w:bottom w:val="single" w:sz="4" w:space="0" w:color="auto"/>
              <w:right w:val="single" w:sz="4" w:space="0" w:color="auto"/>
            </w:tcBorders>
            <w:vAlign w:val="center"/>
          </w:tcPr>
          <w:p w14:paraId="40827CE3" w14:textId="77777777" w:rsidR="00877761" w:rsidRPr="00A96860" w:rsidRDefault="00877761" w:rsidP="00F936B9">
            <w:pPr>
              <w:spacing w:before="40" w:after="40" w:line="240" w:lineRule="auto"/>
              <w:ind w:right="-72"/>
              <w:rPr>
                <w:rFonts w:ascii="Times New Roman" w:eastAsia="Times New Roman" w:hAnsi="Times New Roman"/>
                <w:i/>
                <w:sz w:val="24"/>
                <w:szCs w:val="24"/>
              </w:rPr>
            </w:pPr>
            <w:proofErr w:type="spellStart"/>
            <w:r w:rsidRPr="00A96860">
              <w:rPr>
                <w:rFonts w:ascii="Times New Roman" w:eastAsia="Times New Roman" w:hAnsi="Times New Roman"/>
                <w:i/>
                <w:sz w:val="24"/>
                <w:szCs w:val="24"/>
                <w:lang w:eastAsia="zh-CN"/>
              </w:rPr>
              <w:t>Trả</w:t>
            </w:r>
            <w:proofErr w:type="spellEnd"/>
            <w:r w:rsidRPr="00A96860">
              <w:rPr>
                <w:rFonts w:ascii="Times New Roman" w:eastAsia="Times New Roman" w:hAnsi="Times New Roman"/>
                <w:i/>
                <w:sz w:val="24"/>
                <w:szCs w:val="24"/>
                <w:lang w:eastAsia="zh-CN"/>
              </w:rPr>
              <w:t xml:space="preserve"> </w:t>
            </w:r>
            <w:proofErr w:type="spellStart"/>
            <w:r w:rsidRPr="00A96860">
              <w:rPr>
                <w:rFonts w:ascii="Times New Roman" w:eastAsia="Times New Roman" w:hAnsi="Times New Roman"/>
                <w:i/>
                <w:sz w:val="24"/>
                <w:szCs w:val="24"/>
                <w:lang w:eastAsia="zh-CN"/>
              </w:rPr>
              <w:t>sau</w:t>
            </w:r>
            <w:proofErr w:type="spellEnd"/>
          </w:p>
        </w:tc>
        <w:tc>
          <w:tcPr>
            <w:tcW w:w="1417" w:type="dxa"/>
            <w:tcBorders>
              <w:top w:val="nil"/>
              <w:left w:val="nil"/>
              <w:bottom w:val="single" w:sz="4" w:space="0" w:color="auto"/>
              <w:right w:val="single" w:sz="4" w:space="0" w:color="auto"/>
            </w:tcBorders>
            <w:noWrap/>
            <w:vAlign w:val="center"/>
          </w:tcPr>
          <w:p w14:paraId="68FDECA0" w14:textId="77777777" w:rsidR="00877761" w:rsidRPr="00A96860" w:rsidRDefault="00877761" w:rsidP="00F936B9">
            <w:pPr>
              <w:spacing w:before="40" w:after="40" w:line="240" w:lineRule="auto"/>
              <w:ind w:left="-72" w:right="-72"/>
              <w:rPr>
                <w:rFonts w:ascii="Times New Roman" w:eastAsia="Times New Roman" w:hAnsi="Times New Roman"/>
                <w:i/>
                <w:sz w:val="24"/>
                <w:szCs w:val="24"/>
                <w:lang w:eastAsia="zh-CN"/>
              </w:rPr>
            </w:pPr>
          </w:p>
        </w:tc>
        <w:tc>
          <w:tcPr>
            <w:tcW w:w="1276" w:type="dxa"/>
            <w:tcBorders>
              <w:top w:val="nil"/>
              <w:left w:val="nil"/>
              <w:bottom w:val="single" w:sz="4" w:space="0" w:color="auto"/>
              <w:right w:val="single" w:sz="4" w:space="0" w:color="auto"/>
            </w:tcBorders>
            <w:noWrap/>
            <w:vAlign w:val="center"/>
          </w:tcPr>
          <w:p w14:paraId="706B9FFF" w14:textId="77777777" w:rsidR="00877761" w:rsidRPr="00A96860" w:rsidRDefault="00877761" w:rsidP="00F936B9">
            <w:pPr>
              <w:spacing w:before="40" w:after="40" w:line="240" w:lineRule="auto"/>
              <w:ind w:left="-72" w:right="-72"/>
              <w:rPr>
                <w:rFonts w:ascii="Times New Roman" w:eastAsia="Times New Roman" w:hAnsi="Times New Roman"/>
                <w:i/>
                <w:sz w:val="24"/>
                <w:szCs w:val="24"/>
                <w:lang w:eastAsia="zh-CN"/>
              </w:rPr>
            </w:pPr>
          </w:p>
        </w:tc>
        <w:tc>
          <w:tcPr>
            <w:tcW w:w="1843" w:type="dxa"/>
            <w:tcBorders>
              <w:top w:val="nil"/>
              <w:left w:val="nil"/>
              <w:bottom w:val="single" w:sz="4" w:space="0" w:color="auto"/>
              <w:right w:val="single" w:sz="4" w:space="0" w:color="auto"/>
            </w:tcBorders>
            <w:vAlign w:val="center"/>
          </w:tcPr>
          <w:p w14:paraId="6BE5ECB9" w14:textId="77777777" w:rsidR="00877761" w:rsidRPr="00A96860" w:rsidRDefault="00877761" w:rsidP="00F936B9">
            <w:pPr>
              <w:spacing w:before="40" w:after="40" w:line="240" w:lineRule="auto"/>
              <w:ind w:left="-72" w:right="-72"/>
              <w:rPr>
                <w:rFonts w:ascii="Times New Roman" w:eastAsia="Times New Roman" w:hAnsi="Times New Roman"/>
                <w:i/>
                <w:sz w:val="24"/>
                <w:szCs w:val="24"/>
                <w:lang w:eastAsia="zh-CN"/>
              </w:rPr>
            </w:pPr>
          </w:p>
        </w:tc>
      </w:tr>
      <w:tr w:rsidR="002539D4" w:rsidRPr="00A96860" w14:paraId="05B9C9B9" w14:textId="77777777" w:rsidTr="00275B11">
        <w:trPr>
          <w:trHeight w:val="314"/>
        </w:trPr>
        <w:tc>
          <w:tcPr>
            <w:tcW w:w="1023" w:type="dxa"/>
            <w:tcBorders>
              <w:top w:val="nil"/>
              <w:left w:val="single" w:sz="4" w:space="0" w:color="auto"/>
              <w:bottom w:val="single" w:sz="4" w:space="0" w:color="auto"/>
              <w:right w:val="single" w:sz="4" w:space="0" w:color="auto"/>
            </w:tcBorders>
            <w:vAlign w:val="center"/>
            <w:hideMark/>
          </w:tcPr>
          <w:p w14:paraId="0F200EE5"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val="en-GB" w:eastAsia="zh-CN"/>
              </w:rPr>
            </w:pPr>
            <w:r w:rsidRPr="00A96860">
              <w:rPr>
                <w:rFonts w:ascii="Times New Roman" w:eastAsia="Times New Roman" w:hAnsi="Times New Roman"/>
                <w:sz w:val="24"/>
                <w:szCs w:val="24"/>
                <w:lang w:eastAsia="zh-CN"/>
              </w:rPr>
              <w:lastRenderedPageBreak/>
              <w:t>4.3.</w:t>
            </w:r>
            <w:r w:rsidRPr="00A96860">
              <w:rPr>
                <w:rFonts w:ascii="Times New Roman" w:eastAsia="Times New Roman" w:hAnsi="Times New Roman"/>
                <w:sz w:val="24"/>
                <w:szCs w:val="24"/>
                <w:lang w:val="vi-VN" w:eastAsia="zh-CN"/>
              </w:rPr>
              <w:t>1</w:t>
            </w:r>
            <w:r w:rsidRPr="00A96860">
              <w:rPr>
                <w:rFonts w:ascii="Times New Roman" w:eastAsia="Times New Roman" w:hAnsi="Times New Roman"/>
                <w:sz w:val="24"/>
                <w:szCs w:val="24"/>
                <w:lang w:val="en-GB" w:eastAsia="zh-CN"/>
              </w:rPr>
              <w:t>5</w:t>
            </w:r>
          </w:p>
        </w:tc>
        <w:tc>
          <w:tcPr>
            <w:tcW w:w="9042" w:type="dxa"/>
            <w:gridSpan w:val="2"/>
            <w:tcBorders>
              <w:top w:val="single" w:sz="4" w:space="0" w:color="auto"/>
              <w:left w:val="nil"/>
              <w:bottom w:val="single" w:sz="4" w:space="0" w:color="auto"/>
              <w:right w:val="single" w:sz="4" w:space="0" w:color="000000"/>
            </w:tcBorders>
            <w:vAlign w:val="center"/>
            <w:hideMark/>
          </w:tcPr>
          <w:p w14:paraId="5BE82142"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lang w:eastAsia="zh-CN"/>
              </w:rPr>
              <w:t>Dịch</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vụ</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giá</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trị</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gia</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tăng</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khác</w:t>
            </w:r>
            <w:proofErr w:type="spellEnd"/>
          </w:p>
        </w:tc>
        <w:tc>
          <w:tcPr>
            <w:tcW w:w="1417" w:type="dxa"/>
            <w:tcBorders>
              <w:top w:val="nil"/>
              <w:left w:val="nil"/>
              <w:bottom w:val="single" w:sz="4" w:space="0" w:color="auto"/>
              <w:right w:val="single" w:sz="4" w:space="0" w:color="auto"/>
            </w:tcBorders>
            <w:noWrap/>
            <w:vAlign w:val="center"/>
            <w:hideMark/>
          </w:tcPr>
          <w:p w14:paraId="7350D869"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276" w:type="dxa"/>
            <w:tcBorders>
              <w:top w:val="nil"/>
              <w:left w:val="nil"/>
              <w:bottom w:val="single" w:sz="4" w:space="0" w:color="auto"/>
              <w:right w:val="single" w:sz="4" w:space="0" w:color="auto"/>
            </w:tcBorders>
            <w:noWrap/>
            <w:vAlign w:val="center"/>
            <w:hideMark/>
          </w:tcPr>
          <w:p w14:paraId="7F8B2283"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17B7EADC"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32799198" w14:textId="77777777" w:rsidTr="00275B11">
        <w:trPr>
          <w:trHeight w:val="283"/>
        </w:trPr>
        <w:tc>
          <w:tcPr>
            <w:tcW w:w="1023" w:type="dxa"/>
            <w:tcBorders>
              <w:top w:val="nil"/>
              <w:left w:val="single" w:sz="4" w:space="0" w:color="auto"/>
              <w:bottom w:val="single" w:sz="4" w:space="0" w:color="auto"/>
              <w:right w:val="single" w:sz="4" w:space="0" w:color="auto"/>
            </w:tcBorders>
            <w:vAlign w:val="center"/>
            <w:hideMark/>
          </w:tcPr>
          <w:p w14:paraId="437C82D7" w14:textId="77777777" w:rsidR="00877761" w:rsidRPr="00A96860" w:rsidRDefault="00877761" w:rsidP="00F936B9">
            <w:pPr>
              <w:spacing w:before="40" w:after="40" w:line="240" w:lineRule="auto"/>
              <w:ind w:left="34" w:right="-72"/>
              <w:jc w:val="center"/>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4.4</w:t>
            </w:r>
          </w:p>
        </w:tc>
        <w:tc>
          <w:tcPr>
            <w:tcW w:w="9042" w:type="dxa"/>
            <w:gridSpan w:val="2"/>
            <w:tcBorders>
              <w:top w:val="single" w:sz="4" w:space="0" w:color="auto"/>
              <w:left w:val="nil"/>
              <w:bottom w:val="single" w:sz="4" w:space="0" w:color="auto"/>
              <w:right w:val="single" w:sz="4" w:space="0" w:color="auto"/>
            </w:tcBorders>
            <w:vAlign w:val="center"/>
            <w:hideMark/>
          </w:tcPr>
          <w:p w14:paraId="1AB45AA2" w14:textId="77777777" w:rsidR="00877761" w:rsidRPr="00A96860" w:rsidRDefault="00877761" w:rsidP="00F936B9">
            <w:pPr>
              <w:spacing w:before="40" w:after="40" w:line="240" w:lineRule="auto"/>
              <w:ind w:right="-72"/>
              <w:rPr>
                <w:rFonts w:ascii="Times New Roman" w:eastAsia="Times New Roman" w:hAnsi="Times New Roman"/>
                <w:b/>
                <w:i/>
                <w:sz w:val="24"/>
                <w:szCs w:val="24"/>
                <w:lang w:eastAsia="zh-CN"/>
              </w:rPr>
            </w:pPr>
            <w:proofErr w:type="spellStart"/>
            <w:r w:rsidRPr="00A96860">
              <w:rPr>
                <w:rFonts w:ascii="Times New Roman" w:eastAsia="Times New Roman" w:hAnsi="Times New Roman"/>
                <w:b/>
                <w:i/>
                <w:sz w:val="24"/>
                <w:szCs w:val="24"/>
                <w:lang w:eastAsia="zh-CN"/>
              </w:rPr>
              <w:t>Doanh</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thu</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dịch</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vụ</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viễn</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thông</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trên</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mạng</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viễn</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thông</w:t>
            </w:r>
            <w:proofErr w:type="spellEnd"/>
            <w:r w:rsidRPr="00A96860">
              <w:rPr>
                <w:rFonts w:ascii="Times New Roman" w:eastAsia="Times New Roman" w:hAnsi="Times New Roman"/>
                <w:b/>
                <w:i/>
                <w:sz w:val="24"/>
                <w:szCs w:val="24"/>
                <w:lang w:eastAsia="zh-CN"/>
              </w:rPr>
              <w:t xml:space="preserve"> di </w:t>
            </w:r>
            <w:proofErr w:type="spellStart"/>
            <w:r w:rsidRPr="00A96860">
              <w:rPr>
                <w:rFonts w:ascii="Times New Roman" w:eastAsia="Times New Roman" w:hAnsi="Times New Roman"/>
                <w:b/>
                <w:i/>
                <w:sz w:val="24"/>
                <w:szCs w:val="24"/>
                <w:lang w:eastAsia="zh-CN"/>
              </w:rPr>
              <w:t>động</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vệ</w:t>
            </w:r>
            <w:proofErr w:type="spellEnd"/>
            <w:r w:rsidRPr="00A96860">
              <w:rPr>
                <w:rFonts w:ascii="Times New Roman" w:eastAsia="Times New Roman" w:hAnsi="Times New Roman"/>
                <w:b/>
                <w:i/>
                <w:sz w:val="24"/>
                <w:szCs w:val="24"/>
                <w:lang w:eastAsia="zh-CN"/>
              </w:rPr>
              <w:t xml:space="preserve"> </w:t>
            </w:r>
            <w:proofErr w:type="spellStart"/>
            <w:r w:rsidRPr="00A96860">
              <w:rPr>
                <w:rFonts w:ascii="Times New Roman" w:eastAsia="Times New Roman" w:hAnsi="Times New Roman"/>
                <w:b/>
                <w:i/>
                <w:sz w:val="24"/>
                <w:szCs w:val="24"/>
                <w:lang w:eastAsia="zh-CN"/>
              </w:rPr>
              <w:t>tinh</w:t>
            </w:r>
            <w:proofErr w:type="spellEnd"/>
          </w:p>
        </w:tc>
        <w:tc>
          <w:tcPr>
            <w:tcW w:w="1417" w:type="dxa"/>
            <w:tcBorders>
              <w:top w:val="nil"/>
              <w:left w:val="nil"/>
              <w:bottom w:val="single" w:sz="4" w:space="0" w:color="auto"/>
              <w:right w:val="single" w:sz="4" w:space="0" w:color="auto"/>
            </w:tcBorders>
            <w:noWrap/>
            <w:vAlign w:val="center"/>
            <w:hideMark/>
          </w:tcPr>
          <w:p w14:paraId="1405BB3E" w14:textId="77777777" w:rsidR="00877761" w:rsidRPr="00A96860" w:rsidRDefault="00877761" w:rsidP="00F936B9">
            <w:pPr>
              <w:spacing w:before="40" w:after="40" w:line="240" w:lineRule="auto"/>
              <w:ind w:left="-72" w:right="-72"/>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 </w:t>
            </w:r>
          </w:p>
        </w:tc>
        <w:tc>
          <w:tcPr>
            <w:tcW w:w="1276" w:type="dxa"/>
            <w:tcBorders>
              <w:top w:val="nil"/>
              <w:left w:val="nil"/>
              <w:bottom w:val="single" w:sz="4" w:space="0" w:color="auto"/>
              <w:right w:val="single" w:sz="4" w:space="0" w:color="auto"/>
            </w:tcBorders>
            <w:noWrap/>
            <w:vAlign w:val="center"/>
            <w:hideMark/>
          </w:tcPr>
          <w:p w14:paraId="3AECEA74" w14:textId="77777777" w:rsidR="00877761" w:rsidRPr="00A96860" w:rsidRDefault="00877761" w:rsidP="00F936B9">
            <w:pPr>
              <w:spacing w:before="40" w:after="40" w:line="240" w:lineRule="auto"/>
              <w:ind w:left="-72" w:right="-72"/>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 </w:t>
            </w:r>
          </w:p>
        </w:tc>
        <w:tc>
          <w:tcPr>
            <w:tcW w:w="1843" w:type="dxa"/>
            <w:tcBorders>
              <w:top w:val="nil"/>
              <w:left w:val="nil"/>
              <w:bottom w:val="single" w:sz="4" w:space="0" w:color="auto"/>
              <w:right w:val="single" w:sz="4" w:space="0" w:color="auto"/>
            </w:tcBorders>
            <w:vAlign w:val="center"/>
            <w:hideMark/>
          </w:tcPr>
          <w:p w14:paraId="2DEB2F12" w14:textId="77777777" w:rsidR="00877761" w:rsidRPr="00A96860" w:rsidRDefault="00877761" w:rsidP="00F936B9">
            <w:pPr>
              <w:spacing w:before="40" w:after="40" w:line="240" w:lineRule="auto"/>
              <w:ind w:left="-72" w:right="-72"/>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 </w:t>
            </w:r>
          </w:p>
        </w:tc>
      </w:tr>
      <w:tr w:rsidR="002539D4" w:rsidRPr="00A96860" w14:paraId="10F99C81" w14:textId="77777777" w:rsidTr="00275B11">
        <w:trPr>
          <w:trHeight w:val="429"/>
        </w:trPr>
        <w:tc>
          <w:tcPr>
            <w:tcW w:w="1023" w:type="dxa"/>
            <w:tcBorders>
              <w:top w:val="nil"/>
              <w:left w:val="single" w:sz="4" w:space="0" w:color="auto"/>
              <w:bottom w:val="single" w:sz="4" w:space="0" w:color="auto"/>
              <w:right w:val="single" w:sz="4" w:space="0" w:color="auto"/>
            </w:tcBorders>
            <w:vAlign w:val="center"/>
            <w:hideMark/>
          </w:tcPr>
          <w:p w14:paraId="7CD335B4" w14:textId="77777777" w:rsidR="00877761" w:rsidRPr="00A96860" w:rsidRDefault="00877761" w:rsidP="00F936B9">
            <w:pPr>
              <w:spacing w:before="40" w:after="40" w:line="240" w:lineRule="auto"/>
              <w:ind w:left="34" w:right="-72"/>
              <w:jc w:val="center"/>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4.5</w:t>
            </w:r>
          </w:p>
        </w:tc>
        <w:tc>
          <w:tcPr>
            <w:tcW w:w="9042" w:type="dxa"/>
            <w:gridSpan w:val="2"/>
            <w:tcBorders>
              <w:top w:val="single" w:sz="4" w:space="0" w:color="auto"/>
              <w:left w:val="nil"/>
              <w:bottom w:val="single" w:sz="4" w:space="0" w:color="auto"/>
              <w:right w:val="single" w:sz="4" w:space="0" w:color="auto"/>
            </w:tcBorders>
            <w:vAlign w:val="center"/>
            <w:hideMark/>
          </w:tcPr>
          <w:p w14:paraId="4DC03127" w14:textId="77777777" w:rsidR="00877761" w:rsidRPr="00A96860" w:rsidRDefault="00877761" w:rsidP="00F936B9">
            <w:pPr>
              <w:spacing w:before="40" w:after="40" w:line="240" w:lineRule="auto"/>
              <w:ind w:right="-72"/>
              <w:rPr>
                <w:rFonts w:ascii="Times New Roman" w:eastAsia="Times New Roman" w:hAnsi="Times New Roman"/>
                <w:b/>
                <w:i/>
                <w:spacing w:val="-6"/>
                <w:sz w:val="24"/>
                <w:szCs w:val="24"/>
                <w:lang w:eastAsia="zh-CN"/>
              </w:rPr>
            </w:pPr>
            <w:proofErr w:type="spellStart"/>
            <w:r w:rsidRPr="00A96860">
              <w:rPr>
                <w:rFonts w:ascii="Times New Roman" w:eastAsia="Times New Roman" w:hAnsi="Times New Roman"/>
                <w:b/>
                <w:i/>
                <w:sz w:val="24"/>
                <w:szCs w:val="24"/>
              </w:rPr>
              <w:t>Doanh</w:t>
            </w:r>
            <w:proofErr w:type="spellEnd"/>
            <w:r w:rsidRPr="00A96860">
              <w:rPr>
                <w:rFonts w:ascii="Times New Roman" w:eastAsia="Times New Roman" w:hAnsi="Times New Roman"/>
                <w:b/>
                <w:i/>
                <w:sz w:val="24"/>
                <w:szCs w:val="24"/>
              </w:rPr>
              <w:t xml:space="preserve"> </w:t>
            </w:r>
            <w:proofErr w:type="spellStart"/>
            <w:r w:rsidRPr="00A96860">
              <w:rPr>
                <w:rFonts w:ascii="Times New Roman" w:eastAsia="Times New Roman" w:hAnsi="Times New Roman"/>
                <w:b/>
                <w:i/>
                <w:sz w:val="24"/>
                <w:szCs w:val="24"/>
              </w:rPr>
              <w:t>thu</w:t>
            </w:r>
            <w:proofErr w:type="spellEnd"/>
            <w:r w:rsidRPr="00A96860">
              <w:rPr>
                <w:rFonts w:ascii="Times New Roman" w:eastAsia="Times New Roman" w:hAnsi="Times New Roman"/>
                <w:b/>
                <w:i/>
                <w:sz w:val="24"/>
                <w:szCs w:val="24"/>
              </w:rPr>
              <w:t xml:space="preserve"> </w:t>
            </w:r>
            <w:proofErr w:type="spellStart"/>
            <w:r w:rsidRPr="00A96860">
              <w:rPr>
                <w:rFonts w:ascii="Times New Roman" w:eastAsia="Times New Roman" w:hAnsi="Times New Roman"/>
                <w:b/>
                <w:i/>
                <w:sz w:val="24"/>
                <w:szCs w:val="24"/>
              </w:rPr>
              <w:t>dịch</w:t>
            </w:r>
            <w:proofErr w:type="spellEnd"/>
            <w:r w:rsidRPr="00A96860">
              <w:rPr>
                <w:rFonts w:ascii="Times New Roman" w:eastAsia="Times New Roman" w:hAnsi="Times New Roman"/>
                <w:b/>
                <w:i/>
                <w:sz w:val="24"/>
                <w:szCs w:val="24"/>
              </w:rPr>
              <w:t xml:space="preserve"> </w:t>
            </w:r>
            <w:proofErr w:type="spellStart"/>
            <w:r w:rsidRPr="00A96860">
              <w:rPr>
                <w:rFonts w:ascii="Times New Roman" w:eastAsia="Times New Roman" w:hAnsi="Times New Roman"/>
                <w:b/>
                <w:i/>
                <w:sz w:val="24"/>
                <w:szCs w:val="24"/>
              </w:rPr>
              <w:t>vụ</w:t>
            </w:r>
            <w:proofErr w:type="spellEnd"/>
            <w:r w:rsidRPr="00A96860">
              <w:rPr>
                <w:rFonts w:ascii="Times New Roman" w:eastAsia="Times New Roman" w:hAnsi="Times New Roman"/>
                <w:b/>
                <w:i/>
                <w:sz w:val="24"/>
                <w:szCs w:val="24"/>
              </w:rPr>
              <w:t xml:space="preserve"> </w:t>
            </w:r>
            <w:proofErr w:type="spellStart"/>
            <w:r w:rsidRPr="00A96860">
              <w:rPr>
                <w:rFonts w:ascii="Times New Roman" w:eastAsia="Times New Roman" w:hAnsi="Times New Roman"/>
                <w:b/>
                <w:i/>
                <w:sz w:val="24"/>
                <w:szCs w:val="24"/>
              </w:rPr>
              <w:t>viễn</w:t>
            </w:r>
            <w:proofErr w:type="spellEnd"/>
            <w:r w:rsidRPr="00A96860">
              <w:rPr>
                <w:rFonts w:ascii="Times New Roman" w:eastAsia="Times New Roman" w:hAnsi="Times New Roman"/>
                <w:b/>
                <w:i/>
                <w:sz w:val="24"/>
                <w:szCs w:val="24"/>
              </w:rPr>
              <w:t xml:space="preserve"> </w:t>
            </w:r>
            <w:proofErr w:type="spellStart"/>
            <w:r w:rsidRPr="00A96860">
              <w:rPr>
                <w:rFonts w:ascii="Times New Roman" w:eastAsia="Times New Roman" w:hAnsi="Times New Roman"/>
                <w:b/>
                <w:i/>
                <w:sz w:val="24"/>
                <w:szCs w:val="24"/>
              </w:rPr>
              <w:t>thông</w:t>
            </w:r>
            <w:proofErr w:type="spellEnd"/>
            <w:r w:rsidRPr="00A96860">
              <w:rPr>
                <w:rFonts w:ascii="Times New Roman" w:eastAsia="Times New Roman" w:hAnsi="Times New Roman"/>
                <w:b/>
                <w:i/>
                <w:sz w:val="24"/>
                <w:szCs w:val="24"/>
              </w:rPr>
              <w:t xml:space="preserve"> </w:t>
            </w:r>
            <w:proofErr w:type="spellStart"/>
            <w:r w:rsidRPr="00A96860">
              <w:rPr>
                <w:rFonts w:ascii="Times New Roman" w:eastAsia="Times New Roman" w:hAnsi="Times New Roman"/>
                <w:b/>
                <w:i/>
                <w:sz w:val="24"/>
                <w:szCs w:val="24"/>
              </w:rPr>
              <w:t>đối</w:t>
            </w:r>
            <w:proofErr w:type="spellEnd"/>
            <w:r w:rsidRPr="00A96860">
              <w:rPr>
                <w:rFonts w:ascii="Times New Roman" w:eastAsia="Times New Roman" w:hAnsi="Times New Roman"/>
                <w:b/>
                <w:i/>
                <w:sz w:val="24"/>
                <w:szCs w:val="24"/>
                <w:lang w:val="vi-VN"/>
              </w:rPr>
              <w:t xml:space="preserve"> với các dịch vụ cung cấp cần có giấy chứng nhận đăng ký cung cấp dịch vụ viễn thông, thông báo cung cấp dịch vụ viễn thông</w:t>
            </w:r>
          </w:p>
        </w:tc>
        <w:tc>
          <w:tcPr>
            <w:tcW w:w="1417" w:type="dxa"/>
            <w:tcBorders>
              <w:top w:val="nil"/>
              <w:left w:val="nil"/>
              <w:bottom w:val="single" w:sz="4" w:space="0" w:color="auto"/>
              <w:right w:val="single" w:sz="4" w:space="0" w:color="auto"/>
            </w:tcBorders>
            <w:noWrap/>
            <w:vAlign w:val="center"/>
            <w:hideMark/>
          </w:tcPr>
          <w:p w14:paraId="612A7B42" w14:textId="77777777" w:rsidR="00877761" w:rsidRPr="00A96860" w:rsidRDefault="00877761" w:rsidP="00F936B9">
            <w:pPr>
              <w:spacing w:before="40" w:after="40" w:line="240" w:lineRule="auto"/>
              <w:ind w:left="-72" w:right="-72"/>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 </w:t>
            </w:r>
          </w:p>
        </w:tc>
        <w:tc>
          <w:tcPr>
            <w:tcW w:w="1276" w:type="dxa"/>
            <w:tcBorders>
              <w:top w:val="nil"/>
              <w:left w:val="nil"/>
              <w:bottom w:val="single" w:sz="4" w:space="0" w:color="auto"/>
              <w:right w:val="single" w:sz="4" w:space="0" w:color="auto"/>
            </w:tcBorders>
            <w:noWrap/>
            <w:vAlign w:val="center"/>
            <w:hideMark/>
          </w:tcPr>
          <w:p w14:paraId="35C787DE" w14:textId="77777777" w:rsidR="00877761" w:rsidRPr="00A96860" w:rsidRDefault="00877761" w:rsidP="00F936B9">
            <w:pPr>
              <w:spacing w:before="40" w:after="40" w:line="240" w:lineRule="auto"/>
              <w:ind w:left="-72" w:right="-72"/>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 </w:t>
            </w:r>
          </w:p>
        </w:tc>
        <w:tc>
          <w:tcPr>
            <w:tcW w:w="1843" w:type="dxa"/>
            <w:tcBorders>
              <w:top w:val="nil"/>
              <w:left w:val="nil"/>
              <w:bottom w:val="single" w:sz="4" w:space="0" w:color="auto"/>
              <w:right w:val="single" w:sz="4" w:space="0" w:color="auto"/>
            </w:tcBorders>
            <w:vAlign w:val="center"/>
            <w:hideMark/>
          </w:tcPr>
          <w:p w14:paraId="42B410E9" w14:textId="77777777" w:rsidR="00877761" w:rsidRPr="00A96860" w:rsidRDefault="00877761" w:rsidP="00F936B9">
            <w:pPr>
              <w:spacing w:before="40" w:after="40" w:line="240" w:lineRule="auto"/>
              <w:ind w:left="-72" w:right="-72"/>
              <w:rPr>
                <w:rFonts w:ascii="Times New Roman" w:eastAsia="Times New Roman" w:hAnsi="Times New Roman"/>
                <w:b/>
                <w:i/>
                <w:sz w:val="24"/>
                <w:szCs w:val="24"/>
                <w:lang w:eastAsia="zh-CN"/>
              </w:rPr>
            </w:pPr>
            <w:r w:rsidRPr="00A96860">
              <w:rPr>
                <w:rFonts w:ascii="Times New Roman" w:eastAsia="Times New Roman" w:hAnsi="Times New Roman"/>
                <w:b/>
                <w:i/>
                <w:sz w:val="24"/>
                <w:szCs w:val="24"/>
                <w:lang w:eastAsia="zh-CN"/>
              </w:rPr>
              <w:t> </w:t>
            </w:r>
          </w:p>
        </w:tc>
      </w:tr>
      <w:tr w:rsidR="002539D4" w:rsidRPr="00A96860" w14:paraId="02EF98E3" w14:textId="77777777" w:rsidTr="00275B11">
        <w:trPr>
          <w:trHeight w:val="614"/>
        </w:trPr>
        <w:tc>
          <w:tcPr>
            <w:tcW w:w="1023" w:type="dxa"/>
            <w:tcBorders>
              <w:top w:val="nil"/>
              <w:left w:val="single" w:sz="4" w:space="0" w:color="auto"/>
              <w:bottom w:val="single" w:sz="4" w:space="0" w:color="auto"/>
              <w:right w:val="single" w:sz="4" w:space="0" w:color="auto"/>
            </w:tcBorders>
            <w:vAlign w:val="center"/>
            <w:hideMark/>
          </w:tcPr>
          <w:p w14:paraId="52F5BCE1"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w:t>
            </w:r>
            <w:r w:rsidRPr="00A96860">
              <w:rPr>
                <w:rFonts w:ascii="Times New Roman" w:eastAsia="Times New Roman" w:hAnsi="Times New Roman"/>
                <w:sz w:val="24"/>
                <w:szCs w:val="24"/>
                <w:lang w:val="vi-VN" w:eastAsia="zh-CN"/>
              </w:rPr>
              <w:t>5.1</w:t>
            </w:r>
          </w:p>
        </w:tc>
        <w:tc>
          <w:tcPr>
            <w:tcW w:w="9042" w:type="dxa"/>
            <w:gridSpan w:val="2"/>
            <w:tcBorders>
              <w:top w:val="single" w:sz="4" w:space="0" w:color="auto"/>
              <w:left w:val="nil"/>
              <w:bottom w:val="single" w:sz="4" w:space="0" w:color="auto"/>
              <w:right w:val="single" w:sz="4" w:space="0" w:color="auto"/>
            </w:tcBorders>
            <w:vAlign w:val="center"/>
            <w:hideMark/>
          </w:tcPr>
          <w:p w14:paraId="385BF089"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trung</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tâm</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dữ</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liệu</w:t>
            </w:r>
            <w:proofErr w:type="spellEnd"/>
          </w:p>
        </w:tc>
        <w:tc>
          <w:tcPr>
            <w:tcW w:w="1417" w:type="dxa"/>
            <w:tcBorders>
              <w:top w:val="nil"/>
              <w:left w:val="nil"/>
              <w:bottom w:val="single" w:sz="4" w:space="0" w:color="auto"/>
              <w:right w:val="single" w:sz="4" w:space="0" w:color="auto"/>
            </w:tcBorders>
            <w:noWrap/>
            <w:vAlign w:val="center"/>
            <w:hideMark/>
          </w:tcPr>
          <w:p w14:paraId="3A2787B8"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276" w:type="dxa"/>
            <w:tcBorders>
              <w:top w:val="nil"/>
              <w:left w:val="nil"/>
              <w:bottom w:val="single" w:sz="4" w:space="0" w:color="auto"/>
              <w:right w:val="single" w:sz="4" w:space="0" w:color="auto"/>
            </w:tcBorders>
            <w:noWrap/>
            <w:vAlign w:val="center"/>
            <w:hideMark/>
          </w:tcPr>
          <w:p w14:paraId="198E706B"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vAlign w:val="center"/>
            <w:hideMark/>
          </w:tcPr>
          <w:p w14:paraId="087B72CB"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3F3A45B7" w14:textId="77777777" w:rsidTr="00275B11">
        <w:trPr>
          <w:trHeight w:val="410"/>
        </w:trPr>
        <w:tc>
          <w:tcPr>
            <w:tcW w:w="1023" w:type="dxa"/>
            <w:tcBorders>
              <w:top w:val="single" w:sz="4" w:space="0" w:color="auto"/>
              <w:left w:val="single" w:sz="4" w:space="0" w:color="auto"/>
              <w:bottom w:val="single" w:sz="4" w:space="0" w:color="auto"/>
              <w:right w:val="single" w:sz="4" w:space="0" w:color="auto"/>
            </w:tcBorders>
            <w:noWrap/>
            <w:vAlign w:val="center"/>
          </w:tcPr>
          <w:p w14:paraId="3CC8E65A"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w:t>
            </w:r>
            <w:r w:rsidRPr="00A96860">
              <w:rPr>
                <w:rFonts w:ascii="Times New Roman" w:eastAsia="Times New Roman" w:hAnsi="Times New Roman"/>
                <w:sz w:val="24"/>
                <w:szCs w:val="24"/>
                <w:lang w:val="vi-VN" w:eastAsia="zh-CN"/>
              </w:rPr>
              <w:t>5.2</w:t>
            </w:r>
          </w:p>
        </w:tc>
        <w:tc>
          <w:tcPr>
            <w:tcW w:w="9042" w:type="dxa"/>
            <w:gridSpan w:val="2"/>
            <w:tcBorders>
              <w:top w:val="single" w:sz="4" w:space="0" w:color="auto"/>
              <w:left w:val="nil"/>
              <w:bottom w:val="single" w:sz="4" w:space="0" w:color="auto"/>
              <w:right w:val="single" w:sz="4" w:space="0" w:color="auto"/>
            </w:tcBorders>
            <w:vAlign w:val="center"/>
          </w:tcPr>
          <w:p w14:paraId="0239D2C8" w14:textId="77777777" w:rsidR="00877761" w:rsidRPr="00A96860" w:rsidRDefault="00877761" w:rsidP="00F936B9">
            <w:pPr>
              <w:spacing w:before="40" w:after="40" w:line="240" w:lineRule="auto"/>
              <w:ind w:right="-72"/>
              <w:rPr>
                <w:rFonts w:ascii="Times New Roman" w:eastAsia="Times New Roman" w:hAnsi="Times New Roman"/>
                <w:sz w:val="24"/>
                <w:szCs w:val="24"/>
                <w:lang w:val="vi-VN"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điện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toán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đám</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mây</w:t>
            </w:r>
            <w:proofErr w:type="spellEnd"/>
          </w:p>
        </w:tc>
        <w:tc>
          <w:tcPr>
            <w:tcW w:w="1417" w:type="dxa"/>
            <w:tcBorders>
              <w:top w:val="single" w:sz="4" w:space="0" w:color="auto"/>
              <w:left w:val="nil"/>
              <w:bottom w:val="single" w:sz="4" w:space="0" w:color="auto"/>
              <w:right w:val="single" w:sz="4" w:space="0" w:color="auto"/>
            </w:tcBorders>
            <w:noWrap/>
            <w:vAlign w:val="center"/>
          </w:tcPr>
          <w:p w14:paraId="7F580317" w14:textId="77777777" w:rsidR="00877761" w:rsidRPr="00A96860" w:rsidRDefault="00877761" w:rsidP="00F936B9">
            <w:pPr>
              <w:spacing w:before="40" w:after="40" w:line="240" w:lineRule="auto"/>
              <w:ind w:left="-72" w:right="-72"/>
              <w:jc w:val="center"/>
              <w:rPr>
                <w:rFonts w:ascii="Times New Roman" w:eastAsia="Times New Roman" w:hAnsi="Times New Roman"/>
                <w:sz w:val="24"/>
                <w:szCs w:val="24"/>
                <w:lang w:val="vi-VN" w:eastAsia="zh-CN"/>
              </w:rPr>
            </w:pPr>
          </w:p>
        </w:tc>
        <w:tc>
          <w:tcPr>
            <w:tcW w:w="1276" w:type="dxa"/>
            <w:tcBorders>
              <w:top w:val="single" w:sz="4" w:space="0" w:color="auto"/>
              <w:left w:val="nil"/>
              <w:bottom w:val="single" w:sz="4" w:space="0" w:color="auto"/>
              <w:right w:val="single" w:sz="4" w:space="0" w:color="auto"/>
            </w:tcBorders>
            <w:noWrap/>
            <w:vAlign w:val="center"/>
          </w:tcPr>
          <w:p w14:paraId="6E7B91A6" w14:textId="77777777" w:rsidR="00877761" w:rsidRPr="00A96860" w:rsidRDefault="00877761" w:rsidP="00F936B9">
            <w:pPr>
              <w:spacing w:before="40" w:after="40" w:line="240" w:lineRule="auto"/>
              <w:ind w:left="-72" w:right="-72"/>
              <w:jc w:val="center"/>
              <w:rPr>
                <w:rFonts w:ascii="Times New Roman" w:eastAsia="Times New Roman" w:hAnsi="Times New Roman"/>
                <w:sz w:val="24"/>
                <w:szCs w:val="24"/>
                <w:lang w:val="vi-VN" w:eastAsia="zh-CN"/>
              </w:rPr>
            </w:pPr>
          </w:p>
        </w:tc>
        <w:tc>
          <w:tcPr>
            <w:tcW w:w="1843" w:type="dxa"/>
            <w:tcBorders>
              <w:top w:val="single" w:sz="4" w:space="0" w:color="auto"/>
              <w:left w:val="nil"/>
              <w:bottom w:val="single" w:sz="4" w:space="0" w:color="auto"/>
              <w:right w:val="single" w:sz="4" w:space="0" w:color="auto"/>
            </w:tcBorders>
            <w:noWrap/>
            <w:vAlign w:val="center"/>
          </w:tcPr>
          <w:p w14:paraId="158F8DA9" w14:textId="77777777" w:rsidR="00877761" w:rsidRPr="00A96860" w:rsidRDefault="00877761" w:rsidP="00F936B9">
            <w:pPr>
              <w:spacing w:before="40" w:after="40" w:line="240" w:lineRule="auto"/>
              <w:ind w:left="-72" w:right="-72"/>
              <w:jc w:val="center"/>
              <w:rPr>
                <w:rFonts w:ascii="Times New Roman" w:eastAsia="Times New Roman" w:hAnsi="Times New Roman"/>
                <w:sz w:val="24"/>
                <w:szCs w:val="24"/>
                <w:lang w:val="vi-VN" w:eastAsia="zh-CN"/>
              </w:rPr>
            </w:pPr>
          </w:p>
        </w:tc>
      </w:tr>
      <w:tr w:rsidR="002539D4" w:rsidRPr="00A96860" w14:paraId="0F960113" w14:textId="77777777" w:rsidTr="00275B11">
        <w:trPr>
          <w:trHeight w:val="410"/>
        </w:trPr>
        <w:tc>
          <w:tcPr>
            <w:tcW w:w="1023" w:type="dxa"/>
            <w:tcBorders>
              <w:top w:val="single" w:sz="4" w:space="0" w:color="auto"/>
              <w:left w:val="single" w:sz="4" w:space="0" w:color="auto"/>
              <w:bottom w:val="single" w:sz="4" w:space="0" w:color="auto"/>
              <w:right w:val="single" w:sz="4" w:space="0" w:color="auto"/>
            </w:tcBorders>
            <w:noWrap/>
            <w:vAlign w:val="center"/>
          </w:tcPr>
          <w:p w14:paraId="39915599"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w:t>
            </w:r>
            <w:r w:rsidRPr="00A96860">
              <w:rPr>
                <w:rFonts w:ascii="Times New Roman" w:eastAsia="Times New Roman" w:hAnsi="Times New Roman"/>
                <w:sz w:val="24"/>
                <w:szCs w:val="24"/>
                <w:lang w:val="vi-VN" w:eastAsia="zh-CN"/>
              </w:rPr>
              <w:t>5.3</w:t>
            </w:r>
          </w:p>
        </w:tc>
        <w:tc>
          <w:tcPr>
            <w:tcW w:w="9042" w:type="dxa"/>
            <w:gridSpan w:val="2"/>
            <w:tcBorders>
              <w:top w:val="single" w:sz="4" w:space="0" w:color="auto"/>
              <w:left w:val="nil"/>
              <w:bottom w:val="single" w:sz="4" w:space="0" w:color="auto"/>
              <w:right w:val="single" w:sz="4" w:space="0" w:color="auto"/>
            </w:tcBorders>
            <w:vAlign w:val="center"/>
          </w:tcPr>
          <w:p w14:paraId="178D9970" w14:textId="77777777" w:rsidR="00877761" w:rsidRPr="00A96860" w:rsidRDefault="00877761" w:rsidP="00F936B9">
            <w:pPr>
              <w:spacing w:before="40" w:after="40" w:line="240" w:lineRule="auto"/>
              <w:ind w:right="-72"/>
              <w:rPr>
                <w:rFonts w:ascii="Times New Roman" w:eastAsia="Times New Roman" w:hAnsi="Times New Roman"/>
                <w:sz w:val="24"/>
                <w:szCs w:val="24"/>
                <w:lang w:val="vi-VN"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viễn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thông</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cơ</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bản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trên</w:t>
            </w:r>
            <w:proofErr w:type="spellEnd"/>
            <w:r w:rsidRPr="00A96860">
              <w:rPr>
                <w:rFonts w:ascii="Times New Roman" w:eastAsia="Times New Roman" w:hAnsi="Times New Roman"/>
                <w:sz w:val="24"/>
                <w:szCs w:val="24"/>
              </w:rPr>
              <w:t xml:space="preserve"> Internet</w:t>
            </w:r>
          </w:p>
        </w:tc>
        <w:tc>
          <w:tcPr>
            <w:tcW w:w="1417" w:type="dxa"/>
            <w:tcBorders>
              <w:top w:val="single" w:sz="4" w:space="0" w:color="auto"/>
              <w:left w:val="nil"/>
              <w:bottom w:val="single" w:sz="4" w:space="0" w:color="auto"/>
              <w:right w:val="single" w:sz="4" w:space="0" w:color="auto"/>
            </w:tcBorders>
            <w:noWrap/>
            <w:vAlign w:val="center"/>
          </w:tcPr>
          <w:p w14:paraId="2E4422C6" w14:textId="77777777" w:rsidR="00877761" w:rsidRPr="00A96860" w:rsidRDefault="00877761" w:rsidP="00F936B9">
            <w:pPr>
              <w:spacing w:before="40" w:after="40" w:line="240" w:lineRule="auto"/>
              <w:ind w:left="-72" w:right="-72"/>
              <w:jc w:val="center"/>
              <w:rPr>
                <w:rFonts w:ascii="Times New Roman" w:eastAsia="Times New Roman" w:hAnsi="Times New Roman"/>
                <w:sz w:val="24"/>
                <w:szCs w:val="24"/>
                <w:lang w:val="vi-VN" w:eastAsia="zh-CN"/>
              </w:rPr>
            </w:pPr>
          </w:p>
        </w:tc>
        <w:tc>
          <w:tcPr>
            <w:tcW w:w="1276" w:type="dxa"/>
            <w:tcBorders>
              <w:top w:val="single" w:sz="4" w:space="0" w:color="auto"/>
              <w:left w:val="nil"/>
              <w:bottom w:val="single" w:sz="4" w:space="0" w:color="auto"/>
              <w:right w:val="single" w:sz="4" w:space="0" w:color="auto"/>
            </w:tcBorders>
            <w:noWrap/>
            <w:vAlign w:val="center"/>
          </w:tcPr>
          <w:p w14:paraId="06F6CB8B" w14:textId="77777777" w:rsidR="00877761" w:rsidRPr="00A96860" w:rsidRDefault="00877761" w:rsidP="00F936B9">
            <w:pPr>
              <w:spacing w:before="40" w:after="40" w:line="240" w:lineRule="auto"/>
              <w:ind w:left="-72" w:right="-72"/>
              <w:jc w:val="center"/>
              <w:rPr>
                <w:rFonts w:ascii="Times New Roman" w:eastAsia="Times New Roman" w:hAnsi="Times New Roman"/>
                <w:sz w:val="24"/>
                <w:szCs w:val="24"/>
                <w:lang w:val="vi-VN" w:eastAsia="zh-CN"/>
              </w:rPr>
            </w:pPr>
          </w:p>
        </w:tc>
        <w:tc>
          <w:tcPr>
            <w:tcW w:w="1843" w:type="dxa"/>
            <w:tcBorders>
              <w:top w:val="single" w:sz="4" w:space="0" w:color="auto"/>
              <w:left w:val="nil"/>
              <w:bottom w:val="single" w:sz="4" w:space="0" w:color="auto"/>
              <w:right w:val="single" w:sz="4" w:space="0" w:color="auto"/>
            </w:tcBorders>
            <w:noWrap/>
            <w:vAlign w:val="center"/>
          </w:tcPr>
          <w:p w14:paraId="44EB3D28" w14:textId="77777777" w:rsidR="00877761" w:rsidRPr="00A96860" w:rsidRDefault="00877761" w:rsidP="00F936B9">
            <w:pPr>
              <w:spacing w:before="40" w:after="40" w:line="240" w:lineRule="auto"/>
              <w:ind w:left="-72" w:right="-72"/>
              <w:jc w:val="center"/>
              <w:rPr>
                <w:rFonts w:ascii="Times New Roman" w:eastAsia="Times New Roman" w:hAnsi="Times New Roman"/>
                <w:sz w:val="24"/>
                <w:szCs w:val="24"/>
                <w:lang w:val="vi-VN" w:eastAsia="zh-CN"/>
              </w:rPr>
            </w:pPr>
          </w:p>
        </w:tc>
      </w:tr>
      <w:tr w:rsidR="002539D4" w:rsidRPr="00A96860" w14:paraId="109E59E9" w14:textId="77777777" w:rsidTr="00275B11">
        <w:trPr>
          <w:trHeight w:val="410"/>
        </w:trPr>
        <w:tc>
          <w:tcPr>
            <w:tcW w:w="1023" w:type="dxa"/>
            <w:tcBorders>
              <w:top w:val="single" w:sz="4" w:space="0" w:color="auto"/>
              <w:left w:val="single" w:sz="4" w:space="0" w:color="auto"/>
              <w:bottom w:val="single" w:sz="4" w:space="0" w:color="auto"/>
              <w:right w:val="single" w:sz="4" w:space="0" w:color="auto"/>
            </w:tcBorders>
            <w:noWrap/>
            <w:vAlign w:val="center"/>
          </w:tcPr>
          <w:p w14:paraId="08B3EBB4"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w:t>
            </w:r>
            <w:r w:rsidRPr="00A96860">
              <w:rPr>
                <w:rFonts w:ascii="Times New Roman" w:eastAsia="Times New Roman" w:hAnsi="Times New Roman"/>
                <w:sz w:val="24"/>
                <w:szCs w:val="24"/>
                <w:lang w:val="vi-VN" w:eastAsia="zh-CN"/>
              </w:rPr>
              <w:t>5.4</w:t>
            </w:r>
          </w:p>
        </w:tc>
        <w:tc>
          <w:tcPr>
            <w:tcW w:w="9042" w:type="dxa"/>
            <w:gridSpan w:val="2"/>
            <w:tcBorders>
              <w:top w:val="single" w:sz="4" w:space="0" w:color="auto"/>
              <w:left w:val="nil"/>
              <w:bottom w:val="single" w:sz="4" w:space="0" w:color="auto"/>
              <w:right w:val="single" w:sz="4" w:space="0" w:color="auto"/>
            </w:tcBorders>
            <w:vAlign w:val="center"/>
          </w:tcPr>
          <w:p w14:paraId="79661BE6" w14:textId="77777777" w:rsidR="00877761" w:rsidRPr="00A96860" w:rsidRDefault="00877761" w:rsidP="00F936B9">
            <w:pPr>
              <w:spacing w:before="40" w:after="40" w:line="240" w:lineRule="auto"/>
              <w:ind w:right="-72"/>
              <w:rPr>
                <w:rFonts w:ascii="Times New Roman" w:eastAsia="Times New Roman" w:hAnsi="Times New Roman"/>
                <w:sz w:val="24"/>
                <w:szCs w:val="24"/>
                <w:lang w:val="vi-VN"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thư</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điện</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tử</w:t>
            </w:r>
            <w:proofErr w:type="spellEnd"/>
          </w:p>
        </w:tc>
        <w:tc>
          <w:tcPr>
            <w:tcW w:w="1417" w:type="dxa"/>
            <w:tcBorders>
              <w:top w:val="single" w:sz="4" w:space="0" w:color="auto"/>
              <w:left w:val="nil"/>
              <w:bottom w:val="single" w:sz="4" w:space="0" w:color="auto"/>
              <w:right w:val="single" w:sz="4" w:space="0" w:color="auto"/>
            </w:tcBorders>
            <w:noWrap/>
            <w:vAlign w:val="center"/>
          </w:tcPr>
          <w:p w14:paraId="5D4939A5" w14:textId="77777777" w:rsidR="00877761" w:rsidRPr="00A96860" w:rsidRDefault="00877761" w:rsidP="00F936B9">
            <w:pPr>
              <w:spacing w:before="40" w:after="40" w:line="240" w:lineRule="auto"/>
              <w:ind w:left="-72" w:right="-72"/>
              <w:jc w:val="center"/>
              <w:rPr>
                <w:rFonts w:ascii="Times New Roman" w:eastAsia="Times New Roman" w:hAnsi="Times New Roman"/>
                <w:sz w:val="24"/>
                <w:szCs w:val="24"/>
                <w:lang w:val="vi-VN" w:eastAsia="zh-CN"/>
              </w:rPr>
            </w:pPr>
          </w:p>
        </w:tc>
        <w:tc>
          <w:tcPr>
            <w:tcW w:w="1276" w:type="dxa"/>
            <w:tcBorders>
              <w:top w:val="single" w:sz="4" w:space="0" w:color="auto"/>
              <w:left w:val="nil"/>
              <w:bottom w:val="single" w:sz="4" w:space="0" w:color="auto"/>
              <w:right w:val="single" w:sz="4" w:space="0" w:color="auto"/>
            </w:tcBorders>
            <w:noWrap/>
            <w:vAlign w:val="center"/>
          </w:tcPr>
          <w:p w14:paraId="5D3548C7" w14:textId="77777777" w:rsidR="00877761" w:rsidRPr="00A96860" w:rsidRDefault="00877761" w:rsidP="00F936B9">
            <w:pPr>
              <w:spacing w:before="40" w:after="40" w:line="240" w:lineRule="auto"/>
              <w:ind w:left="-72" w:right="-72"/>
              <w:jc w:val="center"/>
              <w:rPr>
                <w:rFonts w:ascii="Times New Roman" w:eastAsia="Times New Roman" w:hAnsi="Times New Roman"/>
                <w:sz w:val="24"/>
                <w:szCs w:val="24"/>
                <w:lang w:val="vi-VN" w:eastAsia="zh-CN"/>
              </w:rPr>
            </w:pPr>
          </w:p>
        </w:tc>
        <w:tc>
          <w:tcPr>
            <w:tcW w:w="1843" w:type="dxa"/>
            <w:tcBorders>
              <w:top w:val="single" w:sz="4" w:space="0" w:color="auto"/>
              <w:left w:val="nil"/>
              <w:bottom w:val="single" w:sz="4" w:space="0" w:color="auto"/>
              <w:right w:val="single" w:sz="4" w:space="0" w:color="auto"/>
            </w:tcBorders>
            <w:noWrap/>
            <w:vAlign w:val="center"/>
          </w:tcPr>
          <w:p w14:paraId="6035F254" w14:textId="77777777" w:rsidR="00877761" w:rsidRPr="00A96860" w:rsidRDefault="00877761" w:rsidP="00F936B9">
            <w:pPr>
              <w:spacing w:before="40" w:after="40" w:line="240" w:lineRule="auto"/>
              <w:ind w:left="-72" w:right="-72"/>
              <w:jc w:val="center"/>
              <w:rPr>
                <w:rFonts w:ascii="Times New Roman" w:eastAsia="Times New Roman" w:hAnsi="Times New Roman"/>
                <w:sz w:val="24"/>
                <w:szCs w:val="24"/>
                <w:lang w:val="vi-VN" w:eastAsia="zh-CN"/>
              </w:rPr>
            </w:pPr>
          </w:p>
        </w:tc>
      </w:tr>
      <w:tr w:rsidR="002539D4" w:rsidRPr="00A96860" w14:paraId="077E4A36" w14:textId="77777777" w:rsidTr="00275B11">
        <w:trPr>
          <w:trHeight w:val="410"/>
        </w:trPr>
        <w:tc>
          <w:tcPr>
            <w:tcW w:w="1023" w:type="dxa"/>
            <w:tcBorders>
              <w:top w:val="single" w:sz="4" w:space="0" w:color="auto"/>
              <w:left w:val="single" w:sz="4" w:space="0" w:color="auto"/>
              <w:bottom w:val="single" w:sz="4" w:space="0" w:color="auto"/>
              <w:right w:val="single" w:sz="4" w:space="0" w:color="auto"/>
            </w:tcBorders>
            <w:noWrap/>
            <w:vAlign w:val="center"/>
          </w:tcPr>
          <w:p w14:paraId="25EBE782"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w:t>
            </w:r>
            <w:r w:rsidRPr="00A96860">
              <w:rPr>
                <w:rFonts w:ascii="Times New Roman" w:eastAsia="Times New Roman" w:hAnsi="Times New Roman"/>
                <w:sz w:val="24"/>
                <w:szCs w:val="24"/>
                <w:lang w:val="vi-VN" w:eastAsia="zh-CN"/>
              </w:rPr>
              <w:t>5.5</w:t>
            </w:r>
          </w:p>
        </w:tc>
        <w:tc>
          <w:tcPr>
            <w:tcW w:w="9042" w:type="dxa"/>
            <w:gridSpan w:val="2"/>
            <w:tcBorders>
              <w:top w:val="single" w:sz="4" w:space="0" w:color="auto"/>
              <w:left w:val="nil"/>
              <w:bottom w:val="single" w:sz="4" w:space="0" w:color="auto"/>
              <w:right w:val="single" w:sz="4" w:space="0" w:color="auto"/>
            </w:tcBorders>
            <w:vAlign w:val="center"/>
          </w:tcPr>
          <w:p w14:paraId="661D31FA" w14:textId="77777777" w:rsidR="00877761" w:rsidRPr="00A96860" w:rsidRDefault="00877761" w:rsidP="00F936B9">
            <w:pPr>
              <w:spacing w:before="40" w:after="40" w:line="240" w:lineRule="auto"/>
              <w:ind w:right="-72"/>
              <w:rPr>
                <w:rFonts w:ascii="Times New Roman" w:eastAsia="Times New Roman" w:hAnsi="Times New Roman"/>
                <w:sz w:val="24"/>
                <w:szCs w:val="24"/>
                <w:lang w:val="vi-VN"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thư</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thoại</w:t>
            </w:r>
            <w:proofErr w:type="spellEnd"/>
          </w:p>
        </w:tc>
        <w:tc>
          <w:tcPr>
            <w:tcW w:w="1417" w:type="dxa"/>
            <w:tcBorders>
              <w:top w:val="single" w:sz="4" w:space="0" w:color="auto"/>
              <w:left w:val="nil"/>
              <w:bottom w:val="single" w:sz="4" w:space="0" w:color="auto"/>
              <w:right w:val="single" w:sz="4" w:space="0" w:color="auto"/>
            </w:tcBorders>
            <w:noWrap/>
            <w:vAlign w:val="center"/>
          </w:tcPr>
          <w:p w14:paraId="0913362A" w14:textId="77777777" w:rsidR="00877761" w:rsidRPr="00A96860" w:rsidRDefault="00877761" w:rsidP="00F936B9">
            <w:pPr>
              <w:spacing w:before="40" w:after="40" w:line="240" w:lineRule="auto"/>
              <w:ind w:left="-72" w:right="-72"/>
              <w:jc w:val="center"/>
              <w:rPr>
                <w:rFonts w:ascii="Times New Roman" w:eastAsia="Times New Roman" w:hAnsi="Times New Roman"/>
                <w:sz w:val="24"/>
                <w:szCs w:val="24"/>
                <w:lang w:val="vi-VN" w:eastAsia="zh-CN"/>
              </w:rPr>
            </w:pPr>
          </w:p>
        </w:tc>
        <w:tc>
          <w:tcPr>
            <w:tcW w:w="1276" w:type="dxa"/>
            <w:tcBorders>
              <w:top w:val="single" w:sz="4" w:space="0" w:color="auto"/>
              <w:left w:val="nil"/>
              <w:bottom w:val="single" w:sz="4" w:space="0" w:color="auto"/>
              <w:right w:val="single" w:sz="4" w:space="0" w:color="auto"/>
            </w:tcBorders>
            <w:noWrap/>
            <w:vAlign w:val="center"/>
          </w:tcPr>
          <w:p w14:paraId="4111A3C7" w14:textId="77777777" w:rsidR="00877761" w:rsidRPr="00A96860" w:rsidRDefault="00877761" w:rsidP="00F936B9">
            <w:pPr>
              <w:spacing w:before="40" w:after="40" w:line="240" w:lineRule="auto"/>
              <w:ind w:left="-72" w:right="-72"/>
              <w:jc w:val="center"/>
              <w:rPr>
                <w:rFonts w:ascii="Times New Roman" w:eastAsia="Times New Roman" w:hAnsi="Times New Roman"/>
                <w:sz w:val="24"/>
                <w:szCs w:val="24"/>
                <w:lang w:val="vi-VN" w:eastAsia="zh-CN"/>
              </w:rPr>
            </w:pPr>
          </w:p>
        </w:tc>
        <w:tc>
          <w:tcPr>
            <w:tcW w:w="1843" w:type="dxa"/>
            <w:tcBorders>
              <w:top w:val="single" w:sz="4" w:space="0" w:color="auto"/>
              <w:left w:val="nil"/>
              <w:bottom w:val="single" w:sz="4" w:space="0" w:color="auto"/>
              <w:right w:val="single" w:sz="4" w:space="0" w:color="auto"/>
            </w:tcBorders>
            <w:noWrap/>
            <w:vAlign w:val="center"/>
          </w:tcPr>
          <w:p w14:paraId="5CC4DDD0" w14:textId="77777777" w:rsidR="00877761" w:rsidRPr="00A96860" w:rsidRDefault="00877761" w:rsidP="00F936B9">
            <w:pPr>
              <w:spacing w:before="40" w:after="40" w:line="240" w:lineRule="auto"/>
              <w:ind w:left="-72" w:right="-72"/>
              <w:jc w:val="center"/>
              <w:rPr>
                <w:rFonts w:ascii="Times New Roman" w:eastAsia="Times New Roman" w:hAnsi="Times New Roman"/>
                <w:sz w:val="24"/>
                <w:szCs w:val="24"/>
                <w:lang w:val="vi-VN" w:eastAsia="zh-CN"/>
              </w:rPr>
            </w:pPr>
          </w:p>
        </w:tc>
      </w:tr>
      <w:tr w:rsidR="002539D4" w:rsidRPr="00A96860" w14:paraId="69D557A7" w14:textId="77777777" w:rsidTr="00275B11">
        <w:trPr>
          <w:trHeight w:val="410"/>
        </w:trPr>
        <w:tc>
          <w:tcPr>
            <w:tcW w:w="1023" w:type="dxa"/>
            <w:tcBorders>
              <w:top w:val="single" w:sz="4" w:space="0" w:color="auto"/>
              <w:left w:val="single" w:sz="4" w:space="0" w:color="auto"/>
              <w:bottom w:val="single" w:sz="4" w:space="0" w:color="auto"/>
              <w:right w:val="single" w:sz="4" w:space="0" w:color="auto"/>
            </w:tcBorders>
            <w:noWrap/>
            <w:vAlign w:val="center"/>
          </w:tcPr>
          <w:p w14:paraId="12F19E56"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val="vi-VN" w:eastAsia="zh-CN"/>
              </w:rPr>
            </w:pPr>
            <w:r w:rsidRPr="00A96860">
              <w:rPr>
                <w:rFonts w:ascii="Times New Roman" w:eastAsia="Times New Roman" w:hAnsi="Times New Roman"/>
                <w:sz w:val="24"/>
                <w:szCs w:val="24"/>
                <w:lang w:eastAsia="zh-CN"/>
              </w:rPr>
              <w:t>4.</w:t>
            </w:r>
            <w:r w:rsidRPr="00A96860">
              <w:rPr>
                <w:rFonts w:ascii="Times New Roman" w:eastAsia="Times New Roman" w:hAnsi="Times New Roman"/>
                <w:sz w:val="24"/>
                <w:szCs w:val="24"/>
                <w:lang w:val="vi-VN" w:eastAsia="zh-CN"/>
              </w:rPr>
              <w:t>5.6</w:t>
            </w:r>
          </w:p>
        </w:tc>
        <w:tc>
          <w:tcPr>
            <w:tcW w:w="9042" w:type="dxa"/>
            <w:gridSpan w:val="2"/>
            <w:tcBorders>
              <w:top w:val="single" w:sz="4" w:space="0" w:color="auto"/>
              <w:left w:val="nil"/>
              <w:bottom w:val="single" w:sz="4" w:space="0" w:color="auto"/>
              <w:right w:val="single" w:sz="4" w:space="0" w:color="auto"/>
            </w:tcBorders>
            <w:vAlign w:val="center"/>
          </w:tcPr>
          <w:p w14:paraId="5A53FCDE" w14:textId="77777777" w:rsidR="00877761" w:rsidRPr="00A96860" w:rsidRDefault="00877761" w:rsidP="00F936B9">
            <w:pPr>
              <w:spacing w:before="40" w:after="40" w:line="240" w:lineRule="auto"/>
              <w:ind w:right="-72"/>
              <w:rPr>
                <w:rFonts w:ascii="Times New Roman" w:eastAsia="Times New Roman" w:hAnsi="Times New Roman"/>
                <w:sz w:val="24"/>
                <w:szCs w:val="24"/>
                <w:lang w:val="vi-VN" w:eastAsia="zh-CN"/>
              </w:rPr>
            </w:pPr>
            <w:proofErr w:type="spellStart"/>
            <w:r w:rsidRPr="00A96860">
              <w:rPr>
                <w:rFonts w:ascii="Times New Roman" w:eastAsia="Times New Roman" w:hAnsi="Times New Roman"/>
                <w:sz w:val="24"/>
                <w:szCs w:val="24"/>
              </w:rPr>
              <w:t>Dịch</w:t>
            </w:r>
            <w:proofErr w:type="spellEnd"/>
            <w:r w:rsidRPr="00A96860">
              <w:rPr>
                <w:rFonts w:ascii="Times New Roman" w:eastAsia="Times New Roman" w:hAnsi="Times New Roman"/>
                <w:sz w:val="24"/>
                <w:szCs w:val="24"/>
              </w:rPr>
              <w:t xml:space="preserve"> </w:t>
            </w:r>
            <w:proofErr w:type="spellStart"/>
            <w:r w:rsidRPr="00A96860">
              <w:rPr>
                <w:rFonts w:ascii="Times New Roman" w:eastAsia="Times New Roman" w:hAnsi="Times New Roman"/>
                <w:sz w:val="24"/>
                <w:szCs w:val="24"/>
              </w:rPr>
              <w:t>vụ</w:t>
            </w:r>
            <w:proofErr w:type="spellEnd"/>
            <w:r w:rsidRPr="00A96860">
              <w:rPr>
                <w:rFonts w:ascii="Times New Roman" w:eastAsia="Times New Roman" w:hAnsi="Times New Roman"/>
                <w:sz w:val="24"/>
                <w:szCs w:val="24"/>
              </w:rPr>
              <w:t xml:space="preserve"> fax GTGT</w:t>
            </w:r>
          </w:p>
        </w:tc>
        <w:tc>
          <w:tcPr>
            <w:tcW w:w="1417" w:type="dxa"/>
            <w:tcBorders>
              <w:top w:val="single" w:sz="4" w:space="0" w:color="auto"/>
              <w:left w:val="nil"/>
              <w:bottom w:val="single" w:sz="4" w:space="0" w:color="auto"/>
              <w:right w:val="single" w:sz="4" w:space="0" w:color="auto"/>
            </w:tcBorders>
            <w:noWrap/>
            <w:vAlign w:val="center"/>
          </w:tcPr>
          <w:p w14:paraId="6318B041" w14:textId="77777777" w:rsidR="00877761" w:rsidRPr="00A96860" w:rsidRDefault="00877761" w:rsidP="00F936B9">
            <w:pPr>
              <w:spacing w:before="40" w:after="40" w:line="240" w:lineRule="auto"/>
              <w:ind w:left="-72" w:right="-72"/>
              <w:jc w:val="center"/>
              <w:rPr>
                <w:rFonts w:ascii="Times New Roman" w:eastAsia="Times New Roman" w:hAnsi="Times New Roman"/>
                <w:sz w:val="24"/>
                <w:szCs w:val="24"/>
                <w:lang w:val="vi-VN" w:eastAsia="zh-CN"/>
              </w:rPr>
            </w:pPr>
          </w:p>
        </w:tc>
        <w:tc>
          <w:tcPr>
            <w:tcW w:w="1276" w:type="dxa"/>
            <w:tcBorders>
              <w:top w:val="single" w:sz="4" w:space="0" w:color="auto"/>
              <w:left w:val="nil"/>
              <w:bottom w:val="single" w:sz="4" w:space="0" w:color="auto"/>
              <w:right w:val="single" w:sz="4" w:space="0" w:color="auto"/>
            </w:tcBorders>
            <w:noWrap/>
            <w:vAlign w:val="center"/>
          </w:tcPr>
          <w:p w14:paraId="452EA520" w14:textId="77777777" w:rsidR="00877761" w:rsidRPr="00A96860" w:rsidRDefault="00877761" w:rsidP="00F936B9">
            <w:pPr>
              <w:spacing w:before="40" w:after="40" w:line="240" w:lineRule="auto"/>
              <w:ind w:left="-72" w:right="-72"/>
              <w:jc w:val="center"/>
              <w:rPr>
                <w:rFonts w:ascii="Times New Roman" w:eastAsia="Times New Roman" w:hAnsi="Times New Roman"/>
                <w:sz w:val="24"/>
                <w:szCs w:val="24"/>
                <w:lang w:val="vi-VN" w:eastAsia="zh-CN"/>
              </w:rPr>
            </w:pPr>
          </w:p>
        </w:tc>
        <w:tc>
          <w:tcPr>
            <w:tcW w:w="1843" w:type="dxa"/>
            <w:tcBorders>
              <w:top w:val="single" w:sz="4" w:space="0" w:color="auto"/>
              <w:left w:val="nil"/>
              <w:bottom w:val="single" w:sz="4" w:space="0" w:color="auto"/>
              <w:right w:val="single" w:sz="4" w:space="0" w:color="auto"/>
            </w:tcBorders>
            <w:noWrap/>
            <w:vAlign w:val="center"/>
          </w:tcPr>
          <w:p w14:paraId="29818B9A" w14:textId="77777777" w:rsidR="00877761" w:rsidRPr="00A96860" w:rsidRDefault="00877761" w:rsidP="00F936B9">
            <w:pPr>
              <w:spacing w:before="40" w:after="40" w:line="240" w:lineRule="auto"/>
              <w:ind w:left="-72" w:right="-72"/>
              <w:jc w:val="center"/>
              <w:rPr>
                <w:rFonts w:ascii="Times New Roman" w:eastAsia="Times New Roman" w:hAnsi="Times New Roman"/>
                <w:sz w:val="24"/>
                <w:szCs w:val="24"/>
                <w:lang w:val="vi-VN" w:eastAsia="zh-CN"/>
              </w:rPr>
            </w:pPr>
          </w:p>
        </w:tc>
      </w:tr>
      <w:tr w:rsidR="002539D4" w:rsidRPr="00A96860" w14:paraId="059F4C52" w14:textId="77777777" w:rsidTr="00275B11">
        <w:trPr>
          <w:trHeight w:val="410"/>
        </w:trPr>
        <w:tc>
          <w:tcPr>
            <w:tcW w:w="1023" w:type="dxa"/>
            <w:tcBorders>
              <w:top w:val="single" w:sz="4" w:space="0" w:color="auto"/>
              <w:left w:val="single" w:sz="4" w:space="0" w:color="auto"/>
              <w:bottom w:val="single" w:sz="4" w:space="0" w:color="auto"/>
              <w:right w:val="single" w:sz="4" w:space="0" w:color="auto"/>
            </w:tcBorders>
            <w:noWrap/>
            <w:vAlign w:val="center"/>
          </w:tcPr>
          <w:p w14:paraId="38909129" w14:textId="77777777" w:rsidR="00877761" w:rsidRPr="00A96860" w:rsidRDefault="00877761" w:rsidP="00F936B9">
            <w:pPr>
              <w:spacing w:before="40" w:after="40" w:line="240" w:lineRule="auto"/>
              <w:ind w:left="34" w:right="-72"/>
              <w:jc w:val="center"/>
              <w:rPr>
                <w:rFonts w:ascii="Times New Roman" w:eastAsia="Times New Roman" w:hAnsi="Times New Roman"/>
                <w:b/>
                <w:sz w:val="24"/>
                <w:szCs w:val="24"/>
                <w:lang w:val="vi-VN" w:eastAsia="zh-CN"/>
              </w:rPr>
            </w:pPr>
            <w:r w:rsidRPr="00A96860">
              <w:rPr>
                <w:rFonts w:ascii="Times New Roman" w:eastAsia="Times New Roman" w:hAnsi="Times New Roman"/>
                <w:b/>
                <w:sz w:val="24"/>
                <w:szCs w:val="24"/>
                <w:lang w:val="vi-VN" w:eastAsia="zh-CN"/>
              </w:rPr>
              <w:t>5</w:t>
            </w:r>
          </w:p>
        </w:tc>
        <w:tc>
          <w:tcPr>
            <w:tcW w:w="9042" w:type="dxa"/>
            <w:gridSpan w:val="2"/>
            <w:tcBorders>
              <w:top w:val="single" w:sz="4" w:space="0" w:color="auto"/>
              <w:left w:val="nil"/>
              <w:bottom w:val="single" w:sz="4" w:space="0" w:color="auto"/>
              <w:right w:val="single" w:sz="4" w:space="0" w:color="auto"/>
            </w:tcBorders>
            <w:vAlign w:val="center"/>
          </w:tcPr>
          <w:p w14:paraId="1D1DB687" w14:textId="77777777" w:rsidR="00877761" w:rsidRPr="00A96860" w:rsidRDefault="00877761" w:rsidP="00F936B9">
            <w:pPr>
              <w:spacing w:before="40" w:after="40" w:line="240" w:lineRule="auto"/>
              <w:ind w:right="-72"/>
              <w:rPr>
                <w:rFonts w:ascii="Times New Roman" w:eastAsia="Times New Roman" w:hAnsi="Times New Roman"/>
                <w:b/>
                <w:sz w:val="24"/>
                <w:szCs w:val="24"/>
                <w:lang w:val="vi-VN" w:eastAsia="zh-CN"/>
              </w:rPr>
            </w:pPr>
            <w:r w:rsidRPr="00A96860">
              <w:rPr>
                <w:rFonts w:ascii="Times New Roman" w:eastAsia="Times New Roman" w:hAnsi="Times New Roman"/>
                <w:b/>
                <w:sz w:val="24"/>
                <w:szCs w:val="24"/>
                <w:lang w:val="vi-VN" w:eastAsia="zh-CN"/>
              </w:rPr>
              <w:t>Trị giá dịch vụ viễn thông xuất khẩu</w:t>
            </w:r>
          </w:p>
        </w:tc>
        <w:tc>
          <w:tcPr>
            <w:tcW w:w="1417" w:type="dxa"/>
            <w:tcBorders>
              <w:top w:val="single" w:sz="4" w:space="0" w:color="auto"/>
              <w:left w:val="nil"/>
              <w:bottom w:val="single" w:sz="4" w:space="0" w:color="auto"/>
              <w:right w:val="single" w:sz="4" w:space="0" w:color="auto"/>
            </w:tcBorders>
            <w:noWrap/>
            <w:vAlign w:val="center"/>
          </w:tcPr>
          <w:p w14:paraId="17F00A59" w14:textId="77777777" w:rsidR="00877761" w:rsidRPr="00A96860" w:rsidRDefault="00877761" w:rsidP="00F936B9">
            <w:pPr>
              <w:spacing w:before="40" w:after="40" w:line="240" w:lineRule="auto"/>
              <w:ind w:left="-72" w:right="-72"/>
              <w:jc w:val="center"/>
              <w:rPr>
                <w:rFonts w:ascii="Times New Roman" w:eastAsia="Times New Roman" w:hAnsi="Times New Roman"/>
                <w:b/>
                <w:sz w:val="24"/>
                <w:szCs w:val="24"/>
                <w:lang w:val="vi-VN" w:eastAsia="zh-CN"/>
              </w:rPr>
            </w:pPr>
          </w:p>
        </w:tc>
        <w:tc>
          <w:tcPr>
            <w:tcW w:w="1276" w:type="dxa"/>
            <w:tcBorders>
              <w:top w:val="single" w:sz="4" w:space="0" w:color="auto"/>
              <w:left w:val="nil"/>
              <w:bottom w:val="single" w:sz="4" w:space="0" w:color="auto"/>
              <w:right w:val="single" w:sz="4" w:space="0" w:color="auto"/>
            </w:tcBorders>
            <w:noWrap/>
            <w:vAlign w:val="center"/>
          </w:tcPr>
          <w:p w14:paraId="6EC9BFBC" w14:textId="77777777" w:rsidR="00877761" w:rsidRPr="00A96860" w:rsidRDefault="00877761" w:rsidP="00F936B9">
            <w:pPr>
              <w:spacing w:before="40" w:after="40" w:line="240" w:lineRule="auto"/>
              <w:ind w:left="-72" w:right="-72"/>
              <w:jc w:val="center"/>
              <w:rPr>
                <w:rFonts w:ascii="Times New Roman" w:eastAsia="Times New Roman" w:hAnsi="Times New Roman"/>
                <w:b/>
                <w:sz w:val="24"/>
                <w:szCs w:val="24"/>
                <w:lang w:val="vi-VN" w:eastAsia="zh-CN"/>
              </w:rPr>
            </w:pPr>
          </w:p>
        </w:tc>
        <w:tc>
          <w:tcPr>
            <w:tcW w:w="1843" w:type="dxa"/>
            <w:tcBorders>
              <w:top w:val="single" w:sz="4" w:space="0" w:color="auto"/>
              <w:left w:val="nil"/>
              <w:bottom w:val="single" w:sz="4" w:space="0" w:color="auto"/>
              <w:right w:val="single" w:sz="4" w:space="0" w:color="auto"/>
            </w:tcBorders>
            <w:noWrap/>
            <w:vAlign w:val="center"/>
          </w:tcPr>
          <w:p w14:paraId="4CCD9378" w14:textId="77777777" w:rsidR="00877761" w:rsidRPr="00A96860" w:rsidRDefault="00877761" w:rsidP="00F936B9">
            <w:pPr>
              <w:spacing w:before="40" w:after="40" w:line="240" w:lineRule="auto"/>
              <w:ind w:left="-72" w:right="-72"/>
              <w:jc w:val="center"/>
              <w:rPr>
                <w:rFonts w:ascii="Times New Roman" w:eastAsia="Times New Roman" w:hAnsi="Times New Roman"/>
                <w:b/>
                <w:sz w:val="24"/>
                <w:szCs w:val="24"/>
                <w:lang w:val="vi-VN" w:eastAsia="zh-CN"/>
              </w:rPr>
            </w:pPr>
          </w:p>
        </w:tc>
      </w:tr>
      <w:tr w:rsidR="002539D4" w:rsidRPr="00A96860" w14:paraId="60543FFB" w14:textId="77777777" w:rsidTr="00275B11">
        <w:trPr>
          <w:trHeight w:val="402"/>
        </w:trPr>
        <w:tc>
          <w:tcPr>
            <w:tcW w:w="1023" w:type="dxa"/>
            <w:tcBorders>
              <w:top w:val="single" w:sz="4" w:space="0" w:color="auto"/>
              <w:left w:val="single" w:sz="4" w:space="0" w:color="auto"/>
              <w:bottom w:val="single" w:sz="4" w:space="0" w:color="auto"/>
              <w:right w:val="single" w:sz="4" w:space="0" w:color="auto"/>
            </w:tcBorders>
            <w:noWrap/>
            <w:vAlign w:val="center"/>
          </w:tcPr>
          <w:p w14:paraId="4B3FA494" w14:textId="77777777" w:rsidR="00877761" w:rsidRPr="00A96860" w:rsidRDefault="00877761" w:rsidP="00F936B9">
            <w:pPr>
              <w:spacing w:before="40" w:after="40" w:line="240" w:lineRule="auto"/>
              <w:ind w:left="34" w:right="-72"/>
              <w:jc w:val="center"/>
              <w:rPr>
                <w:rFonts w:ascii="Times New Roman" w:eastAsia="Times New Roman" w:hAnsi="Times New Roman"/>
                <w:b/>
                <w:sz w:val="24"/>
                <w:szCs w:val="24"/>
                <w:lang w:val="vi-VN" w:eastAsia="zh-CN"/>
              </w:rPr>
            </w:pPr>
            <w:r w:rsidRPr="00A96860">
              <w:rPr>
                <w:rFonts w:ascii="Times New Roman" w:eastAsia="Times New Roman" w:hAnsi="Times New Roman"/>
                <w:b/>
                <w:sz w:val="24"/>
                <w:szCs w:val="24"/>
                <w:lang w:val="vi-VN" w:eastAsia="zh-CN"/>
              </w:rPr>
              <w:t>6</w:t>
            </w:r>
          </w:p>
        </w:tc>
        <w:tc>
          <w:tcPr>
            <w:tcW w:w="9042" w:type="dxa"/>
            <w:gridSpan w:val="2"/>
            <w:tcBorders>
              <w:top w:val="single" w:sz="4" w:space="0" w:color="auto"/>
              <w:left w:val="nil"/>
              <w:bottom w:val="single" w:sz="4" w:space="0" w:color="auto"/>
              <w:right w:val="single" w:sz="4" w:space="0" w:color="auto"/>
            </w:tcBorders>
            <w:vAlign w:val="center"/>
          </w:tcPr>
          <w:p w14:paraId="6399A3D8" w14:textId="77777777" w:rsidR="00877761" w:rsidRPr="00A96860" w:rsidRDefault="00877761" w:rsidP="00F936B9">
            <w:pPr>
              <w:spacing w:before="40" w:after="40" w:line="240" w:lineRule="auto"/>
              <w:ind w:right="-72"/>
              <w:rPr>
                <w:rFonts w:ascii="Times New Roman" w:eastAsia="Times New Roman" w:hAnsi="Times New Roman"/>
                <w:b/>
                <w:sz w:val="24"/>
                <w:szCs w:val="24"/>
                <w:lang w:val="vi-VN" w:eastAsia="zh-CN"/>
              </w:rPr>
            </w:pPr>
            <w:r w:rsidRPr="00A96860">
              <w:rPr>
                <w:rFonts w:ascii="Times New Roman" w:eastAsia="Times New Roman" w:hAnsi="Times New Roman"/>
                <w:b/>
                <w:sz w:val="24"/>
                <w:szCs w:val="24"/>
                <w:lang w:val="vi-VN" w:eastAsia="zh-CN"/>
              </w:rPr>
              <w:t>Trị giá dịch vụ viễn thông nhập khẩu</w:t>
            </w:r>
          </w:p>
        </w:tc>
        <w:tc>
          <w:tcPr>
            <w:tcW w:w="1417" w:type="dxa"/>
            <w:tcBorders>
              <w:top w:val="single" w:sz="4" w:space="0" w:color="auto"/>
              <w:left w:val="nil"/>
              <w:bottom w:val="single" w:sz="4" w:space="0" w:color="auto"/>
              <w:right w:val="single" w:sz="4" w:space="0" w:color="auto"/>
            </w:tcBorders>
            <w:noWrap/>
            <w:vAlign w:val="center"/>
          </w:tcPr>
          <w:p w14:paraId="182F8CC2" w14:textId="77777777" w:rsidR="00877761" w:rsidRPr="00A96860" w:rsidRDefault="00877761" w:rsidP="00F936B9">
            <w:pPr>
              <w:spacing w:before="40" w:after="40" w:line="240" w:lineRule="auto"/>
              <w:ind w:left="-72" w:right="-72"/>
              <w:jc w:val="center"/>
              <w:rPr>
                <w:rFonts w:ascii="Times New Roman" w:eastAsia="Times New Roman" w:hAnsi="Times New Roman"/>
                <w:b/>
                <w:sz w:val="24"/>
                <w:szCs w:val="24"/>
                <w:lang w:val="vi-VN" w:eastAsia="zh-CN"/>
              </w:rPr>
            </w:pPr>
          </w:p>
        </w:tc>
        <w:tc>
          <w:tcPr>
            <w:tcW w:w="1276" w:type="dxa"/>
            <w:tcBorders>
              <w:top w:val="single" w:sz="4" w:space="0" w:color="auto"/>
              <w:left w:val="nil"/>
              <w:bottom w:val="single" w:sz="4" w:space="0" w:color="auto"/>
              <w:right w:val="single" w:sz="4" w:space="0" w:color="auto"/>
            </w:tcBorders>
            <w:noWrap/>
            <w:vAlign w:val="center"/>
          </w:tcPr>
          <w:p w14:paraId="7337A88B" w14:textId="77777777" w:rsidR="00877761" w:rsidRPr="00A96860" w:rsidRDefault="00877761" w:rsidP="00F936B9">
            <w:pPr>
              <w:spacing w:before="40" w:after="40" w:line="240" w:lineRule="auto"/>
              <w:ind w:left="-72" w:right="-72"/>
              <w:jc w:val="center"/>
              <w:rPr>
                <w:rFonts w:ascii="Times New Roman" w:eastAsia="Times New Roman" w:hAnsi="Times New Roman"/>
                <w:b/>
                <w:sz w:val="24"/>
                <w:szCs w:val="24"/>
                <w:lang w:val="vi-VN" w:eastAsia="zh-CN"/>
              </w:rPr>
            </w:pPr>
          </w:p>
        </w:tc>
        <w:tc>
          <w:tcPr>
            <w:tcW w:w="1843" w:type="dxa"/>
            <w:tcBorders>
              <w:top w:val="single" w:sz="4" w:space="0" w:color="auto"/>
              <w:left w:val="nil"/>
              <w:bottom w:val="single" w:sz="4" w:space="0" w:color="auto"/>
              <w:right w:val="single" w:sz="4" w:space="0" w:color="auto"/>
            </w:tcBorders>
            <w:noWrap/>
            <w:vAlign w:val="center"/>
          </w:tcPr>
          <w:p w14:paraId="3949D3EF" w14:textId="77777777" w:rsidR="00877761" w:rsidRPr="00A96860" w:rsidRDefault="00877761" w:rsidP="00F936B9">
            <w:pPr>
              <w:spacing w:before="40" w:after="40" w:line="240" w:lineRule="auto"/>
              <w:ind w:left="-72" w:right="-72"/>
              <w:jc w:val="center"/>
              <w:rPr>
                <w:rFonts w:ascii="Times New Roman" w:eastAsia="Times New Roman" w:hAnsi="Times New Roman"/>
                <w:b/>
                <w:sz w:val="24"/>
                <w:szCs w:val="24"/>
                <w:lang w:val="vi-VN" w:eastAsia="zh-CN"/>
              </w:rPr>
            </w:pPr>
          </w:p>
        </w:tc>
      </w:tr>
      <w:tr w:rsidR="002539D4" w:rsidRPr="00A96860" w14:paraId="0499FD66" w14:textId="77777777" w:rsidTr="00275B11">
        <w:trPr>
          <w:trHeight w:val="314"/>
        </w:trPr>
        <w:tc>
          <w:tcPr>
            <w:tcW w:w="1023" w:type="dxa"/>
            <w:tcBorders>
              <w:top w:val="nil"/>
              <w:left w:val="single" w:sz="4" w:space="0" w:color="auto"/>
              <w:bottom w:val="single" w:sz="4" w:space="0" w:color="auto"/>
              <w:right w:val="single" w:sz="4" w:space="0" w:color="auto"/>
            </w:tcBorders>
            <w:noWrap/>
            <w:vAlign w:val="center"/>
            <w:hideMark/>
          </w:tcPr>
          <w:p w14:paraId="1B2756F4" w14:textId="77777777" w:rsidR="00877761" w:rsidRPr="00A96860" w:rsidRDefault="00877761" w:rsidP="00F936B9">
            <w:pPr>
              <w:spacing w:before="40" w:after="40" w:line="240" w:lineRule="auto"/>
              <w:ind w:left="34" w:right="-72"/>
              <w:jc w:val="center"/>
              <w:rPr>
                <w:rFonts w:ascii="Times New Roman" w:eastAsia="Times New Roman" w:hAnsi="Times New Roman"/>
                <w:b/>
                <w:sz w:val="24"/>
                <w:szCs w:val="24"/>
                <w:lang w:eastAsia="zh-CN"/>
              </w:rPr>
            </w:pPr>
            <w:r w:rsidRPr="00A96860">
              <w:rPr>
                <w:rFonts w:ascii="Times New Roman" w:eastAsia="Times New Roman" w:hAnsi="Times New Roman"/>
                <w:b/>
                <w:sz w:val="24"/>
                <w:szCs w:val="24"/>
                <w:lang w:eastAsia="zh-CN"/>
              </w:rPr>
              <w:t>7</w:t>
            </w:r>
          </w:p>
        </w:tc>
        <w:tc>
          <w:tcPr>
            <w:tcW w:w="9042" w:type="dxa"/>
            <w:gridSpan w:val="2"/>
            <w:tcBorders>
              <w:top w:val="single" w:sz="4" w:space="0" w:color="auto"/>
              <w:left w:val="nil"/>
              <w:bottom w:val="single" w:sz="4" w:space="0" w:color="auto"/>
              <w:right w:val="single" w:sz="4" w:space="0" w:color="auto"/>
            </w:tcBorders>
            <w:vAlign w:val="center"/>
            <w:hideMark/>
          </w:tcPr>
          <w:p w14:paraId="6F064B86" w14:textId="451E1E85" w:rsidR="00877761" w:rsidRPr="00A96860" w:rsidRDefault="00877761" w:rsidP="00F936B9">
            <w:pPr>
              <w:spacing w:before="40" w:after="40" w:line="240" w:lineRule="auto"/>
              <w:ind w:right="-72"/>
              <w:rPr>
                <w:rFonts w:ascii="Times New Roman" w:eastAsia="Times New Roman" w:hAnsi="Times New Roman"/>
                <w:i/>
                <w:iCs/>
                <w:sz w:val="24"/>
                <w:szCs w:val="24"/>
                <w:lang w:eastAsia="zh-CN"/>
              </w:rPr>
            </w:pPr>
            <w:proofErr w:type="spellStart"/>
            <w:r w:rsidRPr="00A96860">
              <w:rPr>
                <w:rFonts w:ascii="Times New Roman" w:eastAsia="Times New Roman" w:hAnsi="Times New Roman"/>
                <w:b/>
                <w:sz w:val="24"/>
                <w:szCs w:val="24"/>
                <w:lang w:eastAsia="zh-CN"/>
              </w:rPr>
              <w:t>Tổng</w:t>
            </w:r>
            <w:proofErr w:type="spellEnd"/>
            <w:r w:rsidRPr="00A96860">
              <w:rPr>
                <w:rFonts w:ascii="Times New Roman" w:eastAsia="Times New Roman" w:hAnsi="Times New Roman"/>
                <w:b/>
                <w:sz w:val="24"/>
                <w:szCs w:val="24"/>
                <w:lang w:eastAsia="zh-CN"/>
              </w:rPr>
              <w:t xml:space="preserve"> </w:t>
            </w:r>
            <w:proofErr w:type="spellStart"/>
            <w:r w:rsidRPr="00A96860">
              <w:rPr>
                <w:rFonts w:ascii="Times New Roman" w:eastAsia="Times New Roman" w:hAnsi="Times New Roman"/>
                <w:b/>
                <w:sz w:val="24"/>
                <w:szCs w:val="24"/>
                <w:lang w:eastAsia="zh-CN"/>
              </w:rPr>
              <w:t>số</w:t>
            </w:r>
            <w:proofErr w:type="spellEnd"/>
            <w:r w:rsidRPr="00A96860">
              <w:rPr>
                <w:rFonts w:ascii="Times New Roman" w:eastAsia="Times New Roman" w:hAnsi="Times New Roman"/>
                <w:b/>
                <w:sz w:val="24"/>
                <w:szCs w:val="24"/>
                <w:lang w:eastAsia="zh-CN"/>
              </w:rPr>
              <w:t xml:space="preserve"> </w:t>
            </w:r>
            <w:proofErr w:type="spellStart"/>
            <w:r w:rsidRPr="00A96860">
              <w:rPr>
                <w:rFonts w:ascii="Times New Roman" w:eastAsia="Times New Roman" w:hAnsi="Times New Roman"/>
                <w:b/>
                <w:sz w:val="24"/>
                <w:szCs w:val="24"/>
                <w:lang w:eastAsia="zh-CN"/>
              </w:rPr>
              <w:t>tiền</w:t>
            </w:r>
            <w:proofErr w:type="spellEnd"/>
            <w:r w:rsidRPr="00A96860">
              <w:rPr>
                <w:rFonts w:ascii="Times New Roman" w:eastAsia="Times New Roman" w:hAnsi="Times New Roman"/>
                <w:b/>
                <w:sz w:val="24"/>
                <w:szCs w:val="24"/>
                <w:lang w:eastAsia="zh-CN"/>
              </w:rPr>
              <w:t xml:space="preserve"> </w:t>
            </w:r>
            <w:r w:rsidRPr="00A96860">
              <w:rPr>
                <w:rFonts w:ascii="Times New Roman" w:eastAsia="Times New Roman" w:hAnsi="Times New Roman"/>
                <w:b/>
                <w:sz w:val="24"/>
                <w:szCs w:val="24"/>
                <w:lang w:val="vi-VN" w:eastAsia="zh-CN"/>
              </w:rPr>
              <w:t>doanh nghiệp viễn thông</w:t>
            </w:r>
            <w:r w:rsidRPr="00A96860">
              <w:rPr>
                <w:rFonts w:ascii="Times New Roman" w:eastAsia="Times New Roman" w:hAnsi="Times New Roman"/>
                <w:b/>
                <w:sz w:val="24"/>
                <w:szCs w:val="24"/>
                <w:lang w:eastAsia="zh-CN"/>
              </w:rPr>
              <w:t xml:space="preserve"> </w:t>
            </w:r>
            <w:proofErr w:type="spellStart"/>
            <w:r w:rsidRPr="00A96860">
              <w:rPr>
                <w:rFonts w:ascii="Times New Roman" w:eastAsia="Times New Roman" w:hAnsi="Times New Roman"/>
                <w:b/>
                <w:sz w:val="24"/>
                <w:szCs w:val="24"/>
                <w:lang w:eastAsia="zh-CN"/>
              </w:rPr>
              <w:t>nộp</w:t>
            </w:r>
            <w:proofErr w:type="spellEnd"/>
            <w:r w:rsidRPr="00A96860">
              <w:rPr>
                <w:rFonts w:ascii="Times New Roman" w:eastAsia="Times New Roman" w:hAnsi="Times New Roman"/>
                <w:b/>
                <w:sz w:val="24"/>
                <w:szCs w:val="24"/>
                <w:lang w:eastAsia="zh-CN"/>
              </w:rPr>
              <w:t xml:space="preserve"> </w:t>
            </w:r>
            <w:r w:rsidRPr="00A96860">
              <w:rPr>
                <w:rFonts w:ascii="Times New Roman" w:eastAsia="Times New Roman" w:hAnsi="Times New Roman"/>
                <w:b/>
                <w:sz w:val="24"/>
                <w:szCs w:val="24"/>
                <w:lang w:val="vi-VN" w:eastAsia="zh-CN"/>
              </w:rPr>
              <w:t>NSNN</w:t>
            </w:r>
            <w:r w:rsidR="002B4A84" w:rsidRPr="00A96860">
              <w:rPr>
                <w:rFonts w:ascii="Times New Roman" w:eastAsia="Times New Roman" w:hAnsi="Times New Roman"/>
                <w:b/>
                <w:sz w:val="24"/>
                <w:szCs w:val="24"/>
                <w:lang w:eastAsia="zh-CN"/>
              </w:rPr>
              <w:t xml:space="preserve"> </w:t>
            </w:r>
            <w:r w:rsidR="002B4A84" w:rsidRPr="00A96860">
              <w:rPr>
                <w:rFonts w:ascii="Times New Roman" w:eastAsia="Times New Roman" w:hAnsi="Times New Roman"/>
                <w:i/>
                <w:iCs/>
                <w:sz w:val="24"/>
                <w:szCs w:val="24"/>
                <w:lang w:eastAsia="zh-CN"/>
              </w:rPr>
              <w:t>(</w:t>
            </w:r>
            <w:r w:rsidR="002B4A84" w:rsidRPr="00A96860">
              <w:rPr>
                <w:rFonts w:ascii="Times New Roman" w:eastAsia="Times New Roman" w:hAnsi="Times New Roman"/>
                <w:i/>
                <w:iCs/>
                <w:sz w:val="24"/>
                <w:szCs w:val="24"/>
                <w:lang w:val="vi-VN" w:eastAsia="zh-CN"/>
              </w:rPr>
              <w:t>7</w:t>
            </w:r>
            <w:r w:rsidR="002B4A84" w:rsidRPr="00A96860">
              <w:rPr>
                <w:rFonts w:ascii="Times New Roman" w:eastAsia="Times New Roman" w:hAnsi="Times New Roman"/>
                <w:i/>
                <w:iCs/>
                <w:sz w:val="24"/>
                <w:szCs w:val="24"/>
                <w:lang w:eastAsia="zh-CN"/>
              </w:rPr>
              <w:t>=</w:t>
            </w:r>
            <w:r w:rsidR="002B4A84" w:rsidRPr="00A96860">
              <w:rPr>
                <w:rFonts w:ascii="Times New Roman" w:eastAsia="Times New Roman" w:hAnsi="Times New Roman"/>
                <w:i/>
                <w:iCs/>
                <w:sz w:val="24"/>
                <w:szCs w:val="24"/>
                <w:lang w:val="vi-VN" w:eastAsia="zh-CN"/>
              </w:rPr>
              <w:t>7</w:t>
            </w:r>
            <w:r w:rsidR="002B4A84" w:rsidRPr="00A96860">
              <w:rPr>
                <w:rFonts w:ascii="Times New Roman" w:eastAsia="Times New Roman" w:hAnsi="Times New Roman"/>
                <w:i/>
                <w:iCs/>
                <w:sz w:val="24"/>
                <w:szCs w:val="24"/>
                <w:lang w:eastAsia="zh-CN"/>
              </w:rPr>
              <w:t>.1+</w:t>
            </w:r>
            <w:r w:rsidR="00016D3B" w:rsidRPr="00A96860">
              <w:rPr>
                <w:rFonts w:ascii="Times New Roman" w:eastAsia="Times New Roman" w:hAnsi="Times New Roman"/>
                <w:i/>
                <w:iCs/>
                <w:sz w:val="24"/>
                <w:szCs w:val="24"/>
                <w:lang w:eastAsia="zh-CN"/>
              </w:rPr>
              <w:t>.</w:t>
            </w:r>
            <w:r w:rsidR="002B4A84" w:rsidRPr="00A96860">
              <w:rPr>
                <w:rFonts w:ascii="Times New Roman" w:eastAsia="Times New Roman" w:hAnsi="Times New Roman"/>
                <w:i/>
                <w:iCs/>
                <w:sz w:val="24"/>
                <w:szCs w:val="24"/>
                <w:lang w:eastAsia="zh-CN"/>
              </w:rPr>
              <w:t>..+</w:t>
            </w:r>
            <w:r w:rsidR="002B4A84" w:rsidRPr="00A96860">
              <w:rPr>
                <w:rFonts w:ascii="Times New Roman" w:eastAsia="Times New Roman" w:hAnsi="Times New Roman"/>
                <w:i/>
                <w:iCs/>
                <w:sz w:val="24"/>
                <w:szCs w:val="24"/>
                <w:lang w:val="vi-VN" w:eastAsia="zh-CN"/>
              </w:rPr>
              <w:t>7</w:t>
            </w:r>
            <w:r w:rsidR="002B4A84" w:rsidRPr="00A96860">
              <w:rPr>
                <w:rFonts w:ascii="Times New Roman" w:eastAsia="Times New Roman" w:hAnsi="Times New Roman"/>
                <w:i/>
                <w:iCs/>
                <w:sz w:val="24"/>
                <w:szCs w:val="24"/>
                <w:lang w:eastAsia="zh-CN"/>
              </w:rPr>
              <w:t>.4) </w:t>
            </w:r>
          </w:p>
          <w:p w14:paraId="4F3F8F27" w14:textId="2B1A9023" w:rsidR="002B4A84" w:rsidRPr="00A96860" w:rsidRDefault="002B4A84" w:rsidP="002B4A84">
            <w:pPr>
              <w:spacing w:before="40" w:after="40" w:line="240" w:lineRule="auto"/>
              <w:ind w:right="-72"/>
              <w:rPr>
                <w:rFonts w:ascii="Times New Roman" w:eastAsia="Times New Roman" w:hAnsi="Times New Roman"/>
                <w:b/>
                <w:sz w:val="24"/>
                <w:szCs w:val="24"/>
                <w:lang w:val="vi-VN" w:eastAsia="zh-CN"/>
              </w:rPr>
            </w:pPr>
            <w:r w:rsidRPr="00A96860">
              <w:rPr>
                <w:rFonts w:ascii="Times New Roman" w:eastAsia="Times New Roman" w:hAnsi="Times New Roman"/>
                <w:i/>
                <w:iCs/>
                <w:sz w:val="24"/>
                <w:szCs w:val="24"/>
                <w:lang w:eastAsia="zh-CN"/>
              </w:rPr>
              <w:t xml:space="preserve">Chia </w:t>
            </w:r>
            <w:proofErr w:type="spellStart"/>
            <w:r w:rsidRPr="00A96860">
              <w:rPr>
                <w:rFonts w:ascii="Times New Roman" w:eastAsia="Times New Roman" w:hAnsi="Times New Roman"/>
                <w:i/>
                <w:iCs/>
                <w:sz w:val="24"/>
                <w:szCs w:val="24"/>
                <w:lang w:eastAsia="zh-CN"/>
              </w:rPr>
              <w:t>theo</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loại</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khoản</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tiền</w:t>
            </w:r>
            <w:proofErr w:type="spellEnd"/>
            <w:r w:rsidRPr="00A96860">
              <w:rPr>
                <w:rFonts w:ascii="Times New Roman" w:eastAsia="Times New Roman" w:hAnsi="Times New Roman"/>
                <w:i/>
                <w:iCs/>
                <w:sz w:val="24"/>
                <w:szCs w:val="24"/>
                <w:lang w:eastAsia="zh-CN"/>
              </w:rPr>
              <w:t xml:space="preserve"> </w:t>
            </w:r>
            <w:proofErr w:type="spellStart"/>
            <w:r w:rsidRPr="00A96860">
              <w:rPr>
                <w:rFonts w:ascii="Times New Roman" w:eastAsia="Times New Roman" w:hAnsi="Times New Roman"/>
                <w:i/>
                <w:iCs/>
                <w:sz w:val="24"/>
                <w:szCs w:val="24"/>
                <w:lang w:eastAsia="zh-CN"/>
              </w:rPr>
              <w:t>nộp</w:t>
            </w:r>
            <w:proofErr w:type="spellEnd"/>
          </w:p>
        </w:tc>
        <w:tc>
          <w:tcPr>
            <w:tcW w:w="1417" w:type="dxa"/>
            <w:tcBorders>
              <w:top w:val="nil"/>
              <w:left w:val="nil"/>
              <w:bottom w:val="single" w:sz="4" w:space="0" w:color="auto"/>
              <w:right w:val="single" w:sz="4" w:space="0" w:color="auto"/>
            </w:tcBorders>
            <w:noWrap/>
            <w:vAlign w:val="center"/>
            <w:hideMark/>
          </w:tcPr>
          <w:p w14:paraId="5463B411" w14:textId="77777777" w:rsidR="00877761" w:rsidRPr="00A96860" w:rsidRDefault="00877761" w:rsidP="00F936B9">
            <w:pPr>
              <w:spacing w:before="40" w:after="40" w:line="240" w:lineRule="auto"/>
              <w:ind w:left="-72" w:right="-72"/>
              <w:rPr>
                <w:rFonts w:ascii="Times New Roman" w:eastAsia="Times New Roman" w:hAnsi="Times New Roman"/>
                <w:b/>
                <w:sz w:val="24"/>
                <w:szCs w:val="24"/>
                <w:lang w:eastAsia="zh-CN"/>
              </w:rPr>
            </w:pPr>
            <w:r w:rsidRPr="00A96860">
              <w:rPr>
                <w:rFonts w:ascii="Times New Roman" w:eastAsia="Times New Roman" w:hAnsi="Times New Roman"/>
                <w:b/>
                <w:sz w:val="24"/>
                <w:szCs w:val="24"/>
                <w:lang w:eastAsia="zh-CN"/>
              </w:rPr>
              <w:t> </w:t>
            </w:r>
          </w:p>
        </w:tc>
        <w:tc>
          <w:tcPr>
            <w:tcW w:w="1276" w:type="dxa"/>
            <w:tcBorders>
              <w:top w:val="nil"/>
              <w:left w:val="nil"/>
              <w:bottom w:val="single" w:sz="4" w:space="0" w:color="auto"/>
              <w:right w:val="single" w:sz="4" w:space="0" w:color="auto"/>
            </w:tcBorders>
            <w:noWrap/>
            <w:vAlign w:val="center"/>
            <w:hideMark/>
          </w:tcPr>
          <w:p w14:paraId="0FFFD568" w14:textId="77777777" w:rsidR="00877761" w:rsidRPr="00A96860" w:rsidRDefault="00877761" w:rsidP="00F936B9">
            <w:pPr>
              <w:spacing w:before="40" w:after="40" w:line="240" w:lineRule="auto"/>
              <w:ind w:left="-72" w:right="-72"/>
              <w:rPr>
                <w:rFonts w:ascii="Times New Roman" w:eastAsia="Times New Roman" w:hAnsi="Times New Roman"/>
                <w:b/>
                <w:sz w:val="24"/>
                <w:szCs w:val="24"/>
                <w:lang w:eastAsia="zh-CN"/>
              </w:rPr>
            </w:pPr>
            <w:r w:rsidRPr="00A96860">
              <w:rPr>
                <w:rFonts w:ascii="Times New Roman" w:eastAsia="Times New Roman" w:hAnsi="Times New Roman"/>
                <w:b/>
                <w:sz w:val="24"/>
                <w:szCs w:val="24"/>
                <w:lang w:eastAsia="zh-CN"/>
              </w:rPr>
              <w:t> </w:t>
            </w:r>
          </w:p>
        </w:tc>
        <w:tc>
          <w:tcPr>
            <w:tcW w:w="1843" w:type="dxa"/>
            <w:tcBorders>
              <w:top w:val="nil"/>
              <w:left w:val="nil"/>
              <w:bottom w:val="single" w:sz="4" w:space="0" w:color="auto"/>
              <w:right w:val="single" w:sz="4" w:space="0" w:color="auto"/>
            </w:tcBorders>
            <w:noWrap/>
            <w:vAlign w:val="center"/>
            <w:hideMark/>
          </w:tcPr>
          <w:p w14:paraId="64AAB977" w14:textId="77777777" w:rsidR="00877761" w:rsidRPr="00A96860" w:rsidRDefault="00877761" w:rsidP="00F936B9">
            <w:pPr>
              <w:spacing w:before="40" w:after="40" w:line="240" w:lineRule="auto"/>
              <w:ind w:left="-72" w:right="-72"/>
              <w:jc w:val="center"/>
              <w:rPr>
                <w:rFonts w:ascii="Times New Roman" w:eastAsia="Times New Roman" w:hAnsi="Times New Roman"/>
                <w:b/>
                <w:i/>
                <w:iCs/>
                <w:sz w:val="24"/>
                <w:szCs w:val="24"/>
                <w:lang w:eastAsia="zh-CN"/>
              </w:rPr>
            </w:pPr>
            <w:r w:rsidRPr="00A96860">
              <w:rPr>
                <w:rFonts w:ascii="Times New Roman" w:eastAsia="Times New Roman" w:hAnsi="Times New Roman"/>
                <w:b/>
                <w:i/>
                <w:iCs/>
                <w:sz w:val="24"/>
                <w:szCs w:val="24"/>
                <w:lang w:eastAsia="zh-CN"/>
              </w:rPr>
              <w:t> </w:t>
            </w:r>
          </w:p>
        </w:tc>
      </w:tr>
      <w:tr w:rsidR="002539D4" w:rsidRPr="00A96860" w14:paraId="012D19E6" w14:textId="77777777" w:rsidTr="00275B11">
        <w:trPr>
          <w:trHeight w:val="314"/>
        </w:trPr>
        <w:tc>
          <w:tcPr>
            <w:tcW w:w="1023" w:type="dxa"/>
            <w:tcBorders>
              <w:top w:val="nil"/>
              <w:left w:val="single" w:sz="4" w:space="0" w:color="auto"/>
              <w:bottom w:val="single" w:sz="4" w:space="0" w:color="auto"/>
              <w:right w:val="single" w:sz="4" w:space="0" w:color="auto"/>
            </w:tcBorders>
            <w:noWrap/>
            <w:vAlign w:val="center"/>
            <w:hideMark/>
          </w:tcPr>
          <w:p w14:paraId="48571A1D"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val="vi-VN" w:eastAsia="zh-CN"/>
              </w:rPr>
              <w:t>7</w:t>
            </w:r>
            <w:r w:rsidRPr="00A96860">
              <w:rPr>
                <w:rFonts w:ascii="Times New Roman" w:eastAsia="Times New Roman" w:hAnsi="Times New Roman"/>
                <w:sz w:val="24"/>
                <w:szCs w:val="24"/>
                <w:lang w:eastAsia="zh-CN"/>
              </w:rPr>
              <w:t>.1</w:t>
            </w:r>
          </w:p>
        </w:tc>
        <w:tc>
          <w:tcPr>
            <w:tcW w:w="9042" w:type="dxa"/>
            <w:gridSpan w:val="2"/>
            <w:tcBorders>
              <w:top w:val="single" w:sz="4" w:space="0" w:color="auto"/>
              <w:left w:val="nil"/>
              <w:bottom w:val="single" w:sz="4" w:space="0" w:color="auto"/>
              <w:right w:val="single" w:sz="4" w:space="0" w:color="auto"/>
            </w:tcBorders>
            <w:vAlign w:val="center"/>
            <w:hideMark/>
          </w:tcPr>
          <w:p w14:paraId="5091A80C"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lang w:eastAsia="zh-CN"/>
              </w:rPr>
              <w:t>Thuế</w:t>
            </w:r>
            <w:proofErr w:type="spellEnd"/>
            <w:r w:rsidRPr="00A96860">
              <w:rPr>
                <w:rFonts w:ascii="Times New Roman" w:eastAsia="Times New Roman" w:hAnsi="Times New Roman"/>
                <w:sz w:val="24"/>
                <w:szCs w:val="24"/>
                <w:lang w:eastAsia="zh-CN"/>
              </w:rPr>
              <w:t xml:space="preserve"> VAT</w:t>
            </w:r>
          </w:p>
        </w:tc>
        <w:tc>
          <w:tcPr>
            <w:tcW w:w="1417" w:type="dxa"/>
            <w:tcBorders>
              <w:top w:val="nil"/>
              <w:left w:val="nil"/>
              <w:bottom w:val="single" w:sz="4" w:space="0" w:color="auto"/>
              <w:right w:val="single" w:sz="4" w:space="0" w:color="auto"/>
            </w:tcBorders>
            <w:noWrap/>
            <w:vAlign w:val="center"/>
            <w:hideMark/>
          </w:tcPr>
          <w:p w14:paraId="7EE8A235"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276" w:type="dxa"/>
            <w:tcBorders>
              <w:top w:val="nil"/>
              <w:left w:val="nil"/>
              <w:bottom w:val="single" w:sz="4" w:space="0" w:color="auto"/>
              <w:right w:val="single" w:sz="4" w:space="0" w:color="auto"/>
            </w:tcBorders>
            <w:noWrap/>
            <w:vAlign w:val="center"/>
            <w:hideMark/>
          </w:tcPr>
          <w:p w14:paraId="3DA3C0E4"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noWrap/>
            <w:vAlign w:val="center"/>
            <w:hideMark/>
          </w:tcPr>
          <w:p w14:paraId="4E2BCB8F" w14:textId="77777777" w:rsidR="00877761" w:rsidRPr="00A96860" w:rsidRDefault="00877761" w:rsidP="00F936B9">
            <w:pPr>
              <w:spacing w:before="40" w:after="40" w:line="240" w:lineRule="auto"/>
              <w:ind w:left="-72"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6FF62887" w14:textId="77777777" w:rsidTr="00275B11">
        <w:trPr>
          <w:trHeight w:val="314"/>
        </w:trPr>
        <w:tc>
          <w:tcPr>
            <w:tcW w:w="1023" w:type="dxa"/>
            <w:tcBorders>
              <w:top w:val="nil"/>
              <w:left w:val="single" w:sz="4" w:space="0" w:color="auto"/>
              <w:bottom w:val="single" w:sz="4" w:space="0" w:color="auto"/>
              <w:right w:val="single" w:sz="4" w:space="0" w:color="auto"/>
            </w:tcBorders>
            <w:noWrap/>
            <w:vAlign w:val="center"/>
            <w:hideMark/>
          </w:tcPr>
          <w:p w14:paraId="3A474414"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val="vi-VN" w:eastAsia="zh-CN"/>
              </w:rPr>
              <w:t>7</w:t>
            </w:r>
            <w:r w:rsidRPr="00A96860">
              <w:rPr>
                <w:rFonts w:ascii="Times New Roman" w:eastAsia="Times New Roman" w:hAnsi="Times New Roman"/>
                <w:sz w:val="24"/>
                <w:szCs w:val="24"/>
                <w:lang w:eastAsia="zh-CN"/>
              </w:rPr>
              <w:t>.2</w:t>
            </w:r>
          </w:p>
        </w:tc>
        <w:tc>
          <w:tcPr>
            <w:tcW w:w="9042" w:type="dxa"/>
            <w:gridSpan w:val="2"/>
            <w:tcBorders>
              <w:top w:val="single" w:sz="4" w:space="0" w:color="auto"/>
              <w:left w:val="nil"/>
              <w:bottom w:val="single" w:sz="4" w:space="0" w:color="auto"/>
              <w:right w:val="single" w:sz="4" w:space="0" w:color="auto"/>
            </w:tcBorders>
            <w:vAlign w:val="center"/>
            <w:hideMark/>
          </w:tcPr>
          <w:p w14:paraId="5B0B7D98"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lang w:eastAsia="zh-CN"/>
              </w:rPr>
              <w:t>Thuế</w:t>
            </w:r>
            <w:proofErr w:type="spellEnd"/>
            <w:r w:rsidRPr="00A96860">
              <w:rPr>
                <w:rFonts w:ascii="Times New Roman" w:eastAsia="Times New Roman" w:hAnsi="Times New Roman"/>
                <w:sz w:val="24"/>
                <w:szCs w:val="24"/>
                <w:lang w:eastAsia="zh-CN"/>
              </w:rPr>
              <w:t xml:space="preserve"> TNDN</w:t>
            </w:r>
          </w:p>
        </w:tc>
        <w:tc>
          <w:tcPr>
            <w:tcW w:w="1417" w:type="dxa"/>
            <w:tcBorders>
              <w:top w:val="nil"/>
              <w:left w:val="nil"/>
              <w:bottom w:val="single" w:sz="4" w:space="0" w:color="auto"/>
              <w:right w:val="single" w:sz="4" w:space="0" w:color="auto"/>
            </w:tcBorders>
            <w:noWrap/>
            <w:vAlign w:val="center"/>
            <w:hideMark/>
          </w:tcPr>
          <w:p w14:paraId="62DE1CB7"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276" w:type="dxa"/>
            <w:tcBorders>
              <w:top w:val="nil"/>
              <w:left w:val="nil"/>
              <w:bottom w:val="single" w:sz="4" w:space="0" w:color="auto"/>
              <w:right w:val="single" w:sz="4" w:space="0" w:color="auto"/>
            </w:tcBorders>
            <w:noWrap/>
            <w:vAlign w:val="center"/>
            <w:hideMark/>
          </w:tcPr>
          <w:p w14:paraId="7E0072EA"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noWrap/>
            <w:vAlign w:val="center"/>
            <w:hideMark/>
          </w:tcPr>
          <w:p w14:paraId="7245846C" w14:textId="77777777" w:rsidR="00877761" w:rsidRPr="00A96860" w:rsidRDefault="00877761" w:rsidP="00F936B9">
            <w:pPr>
              <w:spacing w:before="40" w:after="40" w:line="240" w:lineRule="auto"/>
              <w:ind w:left="-72"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4161A2F6" w14:textId="77777777" w:rsidTr="00275B11">
        <w:trPr>
          <w:trHeight w:val="314"/>
        </w:trPr>
        <w:tc>
          <w:tcPr>
            <w:tcW w:w="1023" w:type="dxa"/>
            <w:tcBorders>
              <w:top w:val="nil"/>
              <w:left w:val="single" w:sz="4" w:space="0" w:color="auto"/>
              <w:bottom w:val="single" w:sz="4" w:space="0" w:color="auto"/>
              <w:right w:val="single" w:sz="4" w:space="0" w:color="auto"/>
            </w:tcBorders>
            <w:noWrap/>
            <w:vAlign w:val="center"/>
            <w:hideMark/>
          </w:tcPr>
          <w:p w14:paraId="517DC8A4"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val="vi-VN" w:eastAsia="zh-CN"/>
              </w:rPr>
              <w:t>7</w:t>
            </w:r>
            <w:r w:rsidRPr="00A96860">
              <w:rPr>
                <w:rFonts w:ascii="Times New Roman" w:eastAsia="Times New Roman" w:hAnsi="Times New Roman"/>
                <w:sz w:val="24"/>
                <w:szCs w:val="24"/>
                <w:lang w:eastAsia="zh-CN"/>
              </w:rPr>
              <w:t>.3</w:t>
            </w:r>
          </w:p>
        </w:tc>
        <w:tc>
          <w:tcPr>
            <w:tcW w:w="9042" w:type="dxa"/>
            <w:gridSpan w:val="2"/>
            <w:tcBorders>
              <w:top w:val="single" w:sz="4" w:space="0" w:color="auto"/>
              <w:left w:val="nil"/>
              <w:bottom w:val="single" w:sz="4" w:space="0" w:color="auto"/>
              <w:right w:val="single" w:sz="4" w:space="0" w:color="auto"/>
            </w:tcBorders>
            <w:vAlign w:val="center"/>
            <w:hideMark/>
          </w:tcPr>
          <w:p w14:paraId="61871052"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lang w:eastAsia="zh-CN"/>
              </w:rPr>
              <w:t>Phí</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lệ</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phí</w:t>
            </w:r>
            <w:proofErr w:type="spellEnd"/>
          </w:p>
        </w:tc>
        <w:tc>
          <w:tcPr>
            <w:tcW w:w="1417" w:type="dxa"/>
            <w:tcBorders>
              <w:top w:val="nil"/>
              <w:left w:val="nil"/>
              <w:bottom w:val="single" w:sz="4" w:space="0" w:color="auto"/>
              <w:right w:val="single" w:sz="4" w:space="0" w:color="auto"/>
            </w:tcBorders>
            <w:noWrap/>
            <w:vAlign w:val="center"/>
            <w:hideMark/>
          </w:tcPr>
          <w:p w14:paraId="158A0457"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276" w:type="dxa"/>
            <w:tcBorders>
              <w:top w:val="nil"/>
              <w:left w:val="nil"/>
              <w:bottom w:val="single" w:sz="4" w:space="0" w:color="auto"/>
              <w:right w:val="single" w:sz="4" w:space="0" w:color="auto"/>
            </w:tcBorders>
            <w:noWrap/>
            <w:vAlign w:val="center"/>
            <w:hideMark/>
          </w:tcPr>
          <w:p w14:paraId="6AD53C51"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noWrap/>
            <w:vAlign w:val="center"/>
            <w:hideMark/>
          </w:tcPr>
          <w:p w14:paraId="1177F0E8" w14:textId="77777777" w:rsidR="00877761" w:rsidRPr="00A96860" w:rsidRDefault="00877761" w:rsidP="00F936B9">
            <w:pPr>
              <w:spacing w:before="40" w:after="40" w:line="240" w:lineRule="auto"/>
              <w:ind w:left="-72"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6146E02D" w14:textId="77777777" w:rsidTr="00275B11">
        <w:trPr>
          <w:trHeight w:val="314"/>
        </w:trPr>
        <w:tc>
          <w:tcPr>
            <w:tcW w:w="1023" w:type="dxa"/>
            <w:tcBorders>
              <w:top w:val="nil"/>
              <w:left w:val="single" w:sz="4" w:space="0" w:color="auto"/>
              <w:bottom w:val="single" w:sz="4" w:space="0" w:color="auto"/>
              <w:right w:val="single" w:sz="4" w:space="0" w:color="auto"/>
            </w:tcBorders>
            <w:noWrap/>
            <w:vAlign w:val="center"/>
            <w:hideMark/>
          </w:tcPr>
          <w:p w14:paraId="59B5976D" w14:textId="77777777" w:rsidR="00877761" w:rsidRPr="00A96860" w:rsidRDefault="00877761" w:rsidP="00F936B9">
            <w:pPr>
              <w:spacing w:before="40" w:after="40" w:line="240" w:lineRule="auto"/>
              <w:ind w:left="34"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val="vi-VN" w:eastAsia="zh-CN"/>
              </w:rPr>
              <w:t>7</w:t>
            </w:r>
            <w:r w:rsidRPr="00A96860">
              <w:rPr>
                <w:rFonts w:ascii="Times New Roman" w:eastAsia="Times New Roman" w:hAnsi="Times New Roman"/>
                <w:sz w:val="24"/>
                <w:szCs w:val="24"/>
                <w:lang w:eastAsia="zh-CN"/>
              </w:rPr>
              <w:t>.4</w:t>
            </w:r>
          </w:p>
        </w:tc>
        <w:tc>
          <w:tcPr>
            <w:tcW w:w="9042" w:type="dxa"/>
            <w:gridSpan w:val="2"/>
            <w:tcBorders>
              <w:top w:val="single" w:sz="4" w:space="0" w:color="auto"/>
              <w:left w:val="nil"/>
              <w:bottom w:val="single" w:sz="4" w:space="0" w:color="auto"/>
              <w:right w:val="single" w:sz="4" w:space="0" w:color="auto"/>
            </w:tcBorders>
            <w:vAlign w:val="center"/>
            <w:hideMark/>
          </w:tcPr>
          <w:p w14:paraId="267F0532" w14:textId="77777777" w:rsidR="00877761" w:rsidRPr="00A96860" w:rsidRDefault="00877761" w:rsidP="00F936B9">
            <w:pPr>
              <w:spacing w:before="40" w:after="40" w:line="240" w:lineRule="auto"/>
              <w:ind w:right="-72"/>
              <w:rPr>
                <w:rFonts w:ascii="Times New Roman" w:eastAsia="Times New Roman" w:hAnsi="Times New Roman"/>
                <w:sz w:val="24"/>
                <w:szCs w:val="24"/>
                <w:lang w:eastAsia="zh-CN"/>
              </w:rPr>
            </w:pPr>
            <w:proofErr w:type="spellStart"/>
            <w:r w:rsidRPr="00A96860">
              <w:rPr>
                <w:rFonts w:ascii="Times New Roman" w:eastAsia="Times New Roman" w:hAnsi="Times New Roman"/>
                <w:sz w:val="24"/>
                <w:szCs w:val="24"/>
                <w:lang w:eastAsia="zh-CN"/>
              </w:rPr>
              <w:t>Các</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khoản</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nộp</w:t>
            </w:r>
            <w:proofErr w:type="spellEnd"/>
            <w:r w:rsidRPr="00A96860">
              <w:rPr>
                <w:rFonts w:ascii="Times New Roman" w:eastAsia="Times New Roman" w:hAnsi="Times New Roman"/>
                <w:sz w:val="24"/>
                <w:szCs w:val="24"/>
                <w:lang w:eastAsia="zh-CN"/>
              </w:rPr>
              <w:t xml:space="preserve"> </w:t>
            </w:r>
            <w:proofErr w:type="spellStart"/>
            <w:r w:rsidRPr="00A96860">
              <w:rPr>
                <w:rFonts w:ascii="Times New Roman" w:eastAsia="Times New Roman" w:hAnsi="Times New Roman"/>
                <w:sz w:val="24"/>
                <w:szCs w:val="24"/>
                <w:lang w:eastAsia="zh-CN"/>
              </w:rPr>
              <w:t>khác</w:t>
            </w:r>
            <w:proofErr w:type="spellEnd"/>
          </w:p>
        </w:tc>
        <w:tc>
          <w:tcPr>
            <w:tcW w:w="1417" w:type="dxa"/>
            <w:tcBorders>
              <w:top w:val="nil"/>
              <w:left w:val="nil"/>
              <w:bottom w:val="single" w:sz="4" w:space="0" w:color="auto"/>
              <w:right w:val="single" w:sz="4" w:space="0" w:color="auto"/>
            </w:tcBorders>
            <w:noWrap/>
            <w:vAlign w:val="center"/>
            <w:hideMark/>
          </w:tcPr>
          <w:p w14:paraId="71F70569"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276" w:type="dxa"/>
            <w:tcBorders>
              <w:top w:val="nil"/>
              <w:left w:val="nil"/>
              <w:bottom w:val="single" w:sz="4" w:space="0" w:color="auto"/>
              <w:right w:val="single" w:sz="4" w:space="0" w:color="auto"/>
            </w:tcBorders>
            <w:noWrap/>
            <w:vAlign w:val="center"/>
            <w:hideMark/>
          </w:tcPr>
          <w:p w14:paraId="2C977A77" w14:textId="77777777" w:rsidR="00877761" w:rsidRPr="00A96860" w:rsidRDefault="00877761" w:rsidP="00F936B9">
            <w:pPr>
              <w:spacing w:before="40" w:after="40" w:line="240" w:lineRule="auto"/>
              <w:ind w:left="-72" w:right="-72"/>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c>
          <w:tcPr>
            <w:tcW w:w="1843" w:type="dxa"/>
            <w:tcBorders>
              <w:top w:val="nil"/>
              <w:left w:val="nil"/>
              <w:bottom w:val="single" w:sz="4" w:space="0" w:color="auto"/>
              <w:right w:val="single" w:sz="4" w:space="0" w:color="auto"/>
            </w:tcBorders>
            <w:noWrap/>
            <w:vAlign w:val="center"/>
            <w:hideMark/>
          </w:tcPr>
          <w:p w14:paraId="4A4201AB" w14:textId="77777777" w:rsidR="00877761" w:rsidRPr="00A96860" w:rsidRDefault="00877761" w:rsidP="00F936B9">
            <w:pPr>
              <w:spacing w:before="40" w:after="40" w:line="240" w:lineRule="auto"/>
              <w:ind w:left="-72" w:right="-72"/>
              <w:jc w:val="center"/>
              <w:rPr>
                <w:rFonts w:ascii="Times New Roman" w:eastAsia="Times New Roman" w:hAnsi="Times New Roman"/>
                <w:sz w:val="24"/>
                <w:szCs w:val="24"/>
                <w:lang w:eastAsia="zh-CN"/>
              </w:rPr>
            </w:pPr>
            <w:r w:rsidRPr="00A96860">
              <w:rPr>
                <w:rFonts w:ascii="Times New Roman" w:eastAsia="Times New Roman" w:hAnsi="Times New Roman"/>
                <w:sz w:val="24"/>
                <w:szCs w:val="24"/>
                <w:lang w:eastAsia="zh-CN"/>
              </w:rPr>
              <w:t> </w:t>
            </w:r>
          </w:p>
        </w:tc>
      </w:tr>
      <w:tr w:rsidR="002539D4" w:rsidRPr="00A96860" w14:paraId="132C3945" w14:textId="77777777" w:rsidTr="00275B11">
        <w:trPr>
          <w:trHeight w:val="314"/>
        </w:trPr>
        <w:tc>
          <w:tcPr>
            <w:tcW w:w="1023" w:type="dxa"/>
            <w:tcBorders>
              <w:top w:val="nil"/>
              <w:left w:val="single" w:sz="4" w:space="0" w:color="auto"/>
              <w:bottom w:val="single" w:sz="4" w:space="0" w:color="auto"/>
              <w:right w:val="single" w:sz="4" w:space="0" w:color="auto"/>
            </w:tcBorders>
            <w:noWrap/>
            <w:vAlign w:val="center"/>
            <w:hideMark/>
          </w:tcPr>
          <w:p w14:paraId="7712FD21" w14:textId="77777777" w:rsidR="00877761" w:rsidRPr="00A96860" w:rsidRDefault="00877761" w:rsidP="00F936B9">
            <w:pPr>
              <w:spacing w:before="40" w:after="40" w:line="240" w:lineRule="auto"/>
              <w:ind w:left="34" w:right="-72"/>
              <w:jc w:val="center"/>
              <w:rPr>
                <w:rFonts w:ascii="Times New Roman" w:eastAsia="Times New Roman" w:hAnsi="Times New Roman"/>
                <w:b/>
                <w:sz w:val="24"/>
                <w:szCs w:val="24"/>
                <w:lang w:val="vi-VN" w:eastAsia="zh-CN"/>
              </w:rPr>
            </w:pPr>
            <w:r w:rsidRPr="00A96860">
              <w:rPr>
                <w:rFonts w:ascii="Times New Roman" w:eastAsia="Times New Roman" w:hAnsi="Times New Roman"/>
                <w:b/>
                <w:sz w:val="24"/>
                <w:szCs w:val="24"/>
                <w:lang w:val="vi-VN" w:eastAsia="zh-CN"/>
              </w:rPr>
              <w:t>8</w:t>
            </w:r>
          </w:p>
        </w:tc>
        <w:tc>
          <w:tcPr>
            <w:tcW w:w="9042" w:type="dxa"/>
            <w:gridSpan w:val="2"/>
            <w:tcBorders>
              <w:top w:val="single" w:sz="4" w:space="0" w:color="auto"/>
              <w:left w:val="nil"/>
              <w:bottom w:val="single" w:sz="4" w:space="0" w:color="auto"/>
              <w:right w:val="single" w:sz="4" w:space="0" w:color="000000"/>
            </w:tcBorders>
            <w:vAlign w:val="center"/>
            <w:hideMark/>
          </w:tcPr>
          <w:p w14:paraId="2E85D293" w14:textId="77777777" w:rsidR="00877761" w:rsidRPr="00A96860" w:rsidRDefault="00877761" w:rsidP="00F936B9">
            <w:pPr>
              <w:spacing w:before="40" w:after="40" w:line="240" w:lineRule="auto"/>
              <w:ind w:right="-72"/>
              <w:rPr>
                <w:rFonts w:ascii="Times New Roman" w:eastAsia="Times New Roman" w:hAnsi="Times New Roman"/>
                <w:b/>
                <w:sz w:val="24"/>
                <w:szCs w:val="24"/>
                <w:lang w:val="vi-VN" w:eastAsia="zh-CN"/>
              </w:rPr>
            </w:pPr>
            <w:r w:rsidRPr="00A96860">
              <w:rPr>
                <w:rFonts w:ascii="Times New Roman" w:eastAsia="Times New Roman" w:hAnsi="Times New Roman"/>
                <w:b/>
                <w:sz w:val="24"/>
                <w:szCs w:val="24"/>
                <w:lang w:val="vi-VN" w:eastAsia="zh-CN"/>
              </w:rPr>
              <w:t>Lợi nhuận sau thuế của doanh nghiệp viễn thông</w:t>
            </w:r>
          </w:p>
        </w:tc>
        <w:tc>
          <w:tcPr>
            <w:tcW w:w="1417" w:type="dxa"/>
            <w:tcBorders>
              <w:top w:val="nil"/>
              <w:left w:val="nil"/>
              <w:bottom w:val="single" w:sz="4" w:space="0" w:color="auto"/>
              <w:right w:val="single" w:sz="4" w:space="0" w:color="auto"/>
            </w:tcBorders>
            <w:noWrap/>
            <w:vAlign w:val="center"/>
            <w:hideMark/>
          </w:tcPr>
          <w:p w14:paraId="5EEC2758" w14:textId="77777777" w:rsidR="00877761" w:rsidRPr="00A96860" w:rsidRDefault="00877761" w:rsidP="00F936B9">
            <w:pPr>
              <w:spacing w:before="40" w:after="40" w:line="240" w:lineRule="auto"/>
              <w:ind w:left="-72" w:right="-72"/>
              <w:rPr>
                <w:rFonts w:ascii="Times New Roman" w:eastAsia="Times New Roman" w:hAnsi="Times New Roman"/>
                <w:sz w:val="24"/>
                <w:szCs w:val="24"/>
                <w:lang w:val="vi-VN" w:eastAsia="zh-CN"/>
              </w:rPr>
            </w:pPr>
            <w:r w:rsidRPr="00A96860">
              <w:rPr>
                <w:rFonts w:ascii="Times New Roman" w:eastAsia="Times New Roman" w:hAnsi="Times New Roman"/>
                <w:sz w:val="24"/>
                <w:szCs w:val="24"/>
                <w:lang w:val="vi-VN" w:eastAsia="zh-CN"/>
              </w:rPr>
              <w:t> </w:t>
            </w:r>
          </w:p>
        </w:tc>
        <w:tc>
          <w:tcPr>
            <w:tcW w:w="1276" w:type="dxa"/>
            <w:tcBorders>
              <w:top w:val="nil"/>
              <w:left w:val="nil"/>
              <w:bottom w:val="single" w:sz="4" w:space="0" w:color="auto"/>
              <w:right w:val="single" w:sz="4" w:space="0" w:color="auto"/>
            </w:tcBorders>
            <w:noWrap/>
            <w:vAlign w:val="center"/>
            <w:hideMark/>
          </w:tcPr>
          <w:p w14:paraId="24AE41EC" w14:textId="77777777" w:rsidR="00877761" w:rsidRPr="00A96860" w:rsidRDefault="00877761" w:rsidP="00F936B9">
            <w:pPr>
              <w:spacing w:before="40" w:after="40" w:line="240" w:lineRule="auto"/>
              <w:ind w:left="-72" w:right="-72"/>
              <w:rPr>
                <w:rFonts w:ascii="Times New Roman" w:eastAsia="Times New Roman" w:hAnsi="Times New Roman"/>
                <w:sz w:val="24"/>
                <w:szCs w:val="24"/>
                <w:lang w:val="vi-VN" w:eastAsia="zh-CN"/>
              </w:rPr>
            </w:pPr>
            <w:r w:rsidRPr="00A96860">
              <w:rPr>
                <w:rFonts w:ascii="Times New Roman" w:eastAsia="Times New Roman" w:hAnsi="Times New Roman"/>
                <w:sz w:val="24"/>
                <w:szCs w:val="24"/>
                <w:lang w:val="vi-VN" w:eastAsia="zh-CN"/>
              </w:rPr>
              <w:t> </w:t>
            </w:r>
          </w:p>
        </w:tc>
        <w:tc>
          <w:tcPr>
            <w:tcW w:w="1843" w:type="dxa"/>
            <w:tcBorders>
              <w:top w:val="nil"/>
              <w:left w:val="nil"/>
              <w:bottom w:val="single" w:sz="4" w:space="0" w:color="auto"/>
              <w:right w:val="single" w:sz="4" w:space="0" w:color="auto"/>
            </w:tcBorders>
            <w:noWrap/>
            <w:vAlign w:val="center"/>
            <w:hideMark/>
          </w:tcPr>
          <w:p w14:paraId="4C23C43D" w14:textId="77777777" w:rsidR="00877761" w:rsidRPr="00A96860" w:rsidRDefault="00877761" w:rsidP="00F936B9">
            <w:pPr>
              <w:spacing w:before="40" w:after="40" w:line="240" w:lineRule="auto"/>
              <w:ind w:left="-72" w:right="-72"/>
              <w:jc w:val="center"/>
              <w:rPr>
                <w:rFonts w:ascii="Times New Roman" w:eastAsia="Times New Roman" w:hAnsi="Times New Roman"/>
                <w:sz w:val="24"/>
                <w:szCs w:val="24"/>
                <w:lang w:val="vi-VN" w:eastAsia="zh-CN"/>
              </w:rPr>
            </w:pPr>
            <w:r w:rsidRPr="00A96860">
              <w:rPr>
                <w:rFonts w:ascii="Times New Roman" w:eastAsia="Times New Roman" w:hAnsi="Times New Roman"/>
                <w:sz w:val="24"/>
                <w:szCs w:val="24"/>
                <w:lang w:val="vi-VN" w:eastAsia="zh-CN"/>
              </w:rPr>
              <w:t> </w:t>
            </w:r>
          </w:p>
        </w:tc>
      </w:tr>
      <w:tr w:rsidR="002539D4" w:rsidRPr="00A96860" w14:paraId="00EECD1A" w14:textId="77777777" w:rsidTr="00275B11">
        <w:tblPrEx>
          <w:tblLook w:val="01E0" w:firstRow="1" w:lastRow="1" w:firstColumn="1" w:lastColumn="1" w:noHBand="0" w:noVBand="0"/>
        </w:tblPrEx>
        <w:tc>
          <w:tcPr>
            <w:tcW w:w="4774" w:type="dxa"/>
            <w:gridSpan w:val="2"/>
          </w:tcPr>
          <w:p w14:paraId="229DCF21" w14:textId="77777777" w:rsidR="00877761" w:rsidRPr="00A96860" w:rsidRDefault="00877761" w:rsidP="00F936B9">
            <w:pPr>
              <w:spacing w:before="40" w:after="40" w:line="240" w:lineRule="auto"/>
              <w:ind w:left="34"/>
              <w:jc w:val="center"/>
              <w:rPr>
                <w:rFonts w:ascii="Times New Roman" w:eastAsia="Times New Roman" w:hAnsi="Times New Roman"/>
                <w:b/>
                <w:sz w:val="24"/>
                <w:szCs w:val="24"/>
                <w:lang w:val="vi-VN"/>
              </w:rPr>
            </w:pPr>
          </w:p>
          <w:p w14:paraId="1B1FEE45" w14:textId="77777777" w:rsidR="00877761" w:rsidRPr="00A96860" w:rsidRDefault="00877761" w:rsidP="00F936B9">
            <w:pPr>
              <w:spacing w:before="40" w:after="40" w:line="240" w:lineRule="auto"/>
              <w:ind w:left="34"/>
              <w:jc w:val="center"/>
              <w:rPr>
                <w:rFonts w:ascii="Times New Roman" w:eastAsia="Times New Roman" w:hAnsi="Times New Roman"/>
                <w:b/>
                <w:sz w:val="24"/>
                <w:szCs w:val="24"/>
                <w:lang w:val="vi-VN"/>
              </w:rPr>
            </w:pPr>
            <w:r w:rsidRPr="00A96860">
              <w:rPr>
                <w:rFonts w:ascii="Times New Roman" w:eastAsia="Times New Roman" w:hAnsi="Times New Roman"/>
                <w:b/>
                <w:sz w:val="24"/>
                <w:szCs w:val="24"/>
                <w:lang w:val="vi-VN"/>
              </w:rPr>
              <w:t>Người lập biểu</w:t>
            </w:r>
          </w:p>
          <w:p w14:paraId="33049945" w14:textId="77777777" w:rsidR="00877761" w:rsidRPr="00A96860" w:rsidRDefault="00877761" w:rsidP="00F936B9">
            <w:pPr>
              <w:spacing w:after="0" w:line="240" w:lineRule="auto"/>
              <w:ind w:left="34" w:right="-72"/>
              <w:jc w:val="center"/>
              <w:rPr>
                <w:rFonts w:ascii="Times New Roman" w:eastAsia="Times New Roman" w:hAnsi="Times New Roman"/>
                <w:sz w:val="24"/>
                <w:szCs w:val="24"/>
                <w:lang w:val="vi-VN" w:eastAsia="zh-CN"/>
              </w:rPr>
            </w:pPr>
            <w:r w:rsidRPr="00A96860">
              <w:rPr>
                <w:rFonts w:ascii="Times New Roman" w:eastAsia="Times New Roman" w:hAnsi="Times New Roman"/>
                <w:i/>
                <w:sz w:val="24"/>
                <w:szCs w:val="24"/>
                <w:lang w:val="vi-VN"/>
              </w:rPr>
              <w:t>(Ký, ghi rõ họ tên)</w:t>
            </w:r>
          </w:p>
        </w:tc>
        <w:tc>
          <w:tcPr>
            <w:tcW w:w="9827" w:type="dxa"/>
            <w:gridSpan w:val="4"/>
          </w:tcPr>
          <w:p w14:paraId="5278BB7D" w14:textId="77777777" w:rsidR="00877761" w:rsidRPr="00A96860" w:rsidRDefault="00877761" w:rsidP="00F936B9">
            <w:pPr>
              <w:spacing w:before="40" w:after="40" w:line="240" w:lineRule="auto"/>
              <w:jc w:val="center"/>
              <w:rPr>
                <w:rFonts w:ascii="Times New Roman" w:eastAsia="Times New Roman" w:hAnsi="Times New Roman"/>
                <w:bCs/>
                <w:i/>
                <w:sz w:val="24"/>
                <w:szCs w:val="24"/>
                <w:lang w:val="vi-VN"/>
              </w:rPr>
            </w:pPr>
            <w:r w:rsidRPr="00A96860">
              <w:rPr>
                <w:rFonts w:ascii="Times New Roman" w:eastAsia="Times New Roman" w:hAnsi="Times New Roman"/>
                <w:i/>
                <w:sz w:val="24"/>
                <w:szCs w:val="24"/>
                <w:lang w:val="vi-VN"/>
              </w:rPr>
              <w:t>………, ngày……tháng……năm ……</w:t>
            </w:r>
          </w:p>
          <w:p w14:paraId="7CBD98ED" w14:textId="77777777" w:rsidR="00877761" w:rsidRPr="00A96860" w:rsidRDefault="00877761" w:rsidP="00F936B9">
            <w:pPr>
              <w:spacing w:before="40" w:after="40" w:line="240" w:lineRule="auto"/>
              <w:jc w:val="center"/>
              <w:rPr>
                <w:rFonts w:ascii="Times New Roman" w:eastAsia="Times New Roman" w:hAnsi="Times New Roman"/>
                <w:b/>
                <w:sz w:val="24"/>
                <w:szCs w:val="24"/>
                <w:lang w:val="vi-VN"/>
              </w:rPr>
            </w:pPr>
            <w:r w:rsidRPr="00A96860">
              <w:rPr>
                <w:rFonts w:ascii="Times New Roman" w:eastAsia="Times New Roman" w:hAnsi="Times New Roman"/>
                <w:b/>
                <w:sz w:val="24"/>
                <w:szCs w:val="24"/>
                <w:lang w:val="vi-VN"/>
              </w:rPr>
              <w:t>Thủ trưởng đơn vị</w:t>
            </w:r>
          </w:p>
          <w:p w14:paraId="10A0B93B" w14:textId="77777777" w:rsidR="00877761" w:rsidRPr="00A96860" w:rsidRDefault="00877761" w:rsidP="00F936B9">
            <w:pPr>
              <w:spacing w:before="40" w:after="40" w:line="240" w:lineRule="auto"/>
              <w:jc w:val="center"/>
              <w:rPr>
                <w:rFonts w:ascii="Times New Roman" w:eastAsia="Times New Roman" w:hAnsi="Times New Roman"/>
                <w:bCs/>
                <w:i/>
                <w:sz w:val="24"/>
                <w:szCs w:val="24"/>
              </w:rPr>
            </w:pPr>
            <w:r w:rsidRPr="00A96860">
              <w:rPr>
                <w:rFonts w:ascii="Times New Roman" w:eastAsia="Times New Roman" w:hAnsi="Times New Roman"/>
                <w:bCs/>
                <w:i/>
                <w:sz w:val="24"/>
                <w:szCs w:val="24"/>
              </w:rPr>
              <w:t>(</w:t>
            </w:r>
            <w:proofErr w:type="spellStart"/>
            <w:r w:rsidRPr="00A96860">
              <w:rPr>
                <w:rFonts w:ascii="Times New Roman" w:eastAsia="Times New Roman" w:hAnsi="Times New Roman"/>
                <w:bCs/>
                <w:i/>
                <w:sz w:val="24"/>
                <w:szCs w:val="24"/>
              </w:rPr>
              <w:t>Ký</w:t>
            </w:r>
            <w:proofErr w:type="spellEnd"/>
            <w:r w:rsidRPr="00A96860">
              <w:rPr>
                <w:rFonts w:ascii="Times New Roman" w:eastAsia="Times New Roman" w:hAnsi="Times New Roman"/>
                <w:bCs/>
                <w:i/>
                <w:sz w:val="24"/>
                <w:szCs w:val="24"/>
              </w:rPr>
              <w:t xml:space="preserve"> </w:t>
            </w:r>
            <w:proofErr w:type="spellStart"/>
            <w:r w:rsidRPr="00A96860">
              <w:rPr>
                <w:rFonts w:ascii="Times New Roman" w:eastAsia="Times New Roman" w:hAnsi="Times New Roman"/>
                <w:bCs/>
                <w:i/>
                <w:sz w:val="24"/>
                <w:szCs w:val="24"/>
              </w:rPr>
              <w:t>số</w:t>
            </w:r>
            <w:proofErr w:type="spellEnd"/>
            <w:r w:rsidRPr="00A96860">
              <w:rPr>
                <w:rFonts w:ascii="Times New Roman" w:eastAsia="Times New Roman" w:hAnsi="Times New Roman"/>
                <w:bCs/>
                <w:i/>
                <w:sz w:val="24"/>
                <w:szCs w:val="24"/>
              </w:rPr>
              <w:t>)</w:t>
            </w:r>
          </w:p>
        </w:tc>
      </w:tr>
    </w:tbl>
    <w:p w14:paraId="7A1493F1" w14:textId="77777777" w:rsidR="00A96860" w:rsidRDefault="00A96860" w:rsidP="00C27A6C">
      <w:pPr>
        <w:tabs>
          <w:tab w:val="left" w:pos="984"/>
          <w:tab w:val="left" w:pos="3328"/>
          <w:tab w:val="left" w:pos="3604"/>
          <w:tab w:val="left" w:pos="5688"/>
          <w:tab w:val="left" w:pos="7617"/>
        </w:tabs>
        <w:spacing w:after="0" w:line="240" w:lineRule="auto"/>
        <w:ind w:left="108"/>
        <w:jc w:val="right"/>
        <w:rPr>
          <w:rFonts w:ascii="Times New Roman" w:eastAsia="Times New Roman" w:hAnsi="Times New Roman"/>
          <w:i/>
          <w:iCs/>
          <w:sz w:val="26"/>
          <w:szCs w:val="26"/>
          <w:lang w:eastAsia="zh-CN"/>
        </w:rPr>
        <w:sectPr w:rsidR="00A96860" w:rsidSect="00A96860">
          <w:pgSz w:w="16838" w:h="11906" w:orient="landscape" w:code="9"/>
          <w:pgMar w:top="1134" w:right="1701" w:bottom="1134" w:left="1134" w:header="720" w:footer="720" w:gutter="0"/>
          <w:cols w:space="720"/>
          <w:docGrid w:linePitch="360"/>
        </w:sectPr>
      </w:pPr>
    </w:p>
    <w:p w14:paraId="1DD0C1A7" w14:textId="35D12A07" w:rsidR="00A64674" w:rsidRPr="00234F08" w:rsidRDefault="00A64674" w:rsidP="000A66BE">
      <w:pPr>
        <w:spacing w:after="120" w:line="259" w:lineRule="auto"/>
        <w:jc w:val="center"/>
        <w:rPr>
          <w:rFonts w:ascii="Times New Roman" w:eastAsia="Times New Roman" w:hAnsi="Times New Roman"/>
          <w:b/>
          <w:sz w:val="26"/>
          <w:szCs w:val="26"/>
        </w:rPr>
      </w:pPr>
      <w:r w:rsidRPr="00234F08">
        <w:rPr>
          <w:rFonts w:ascii="Times New Roman" w:hAnsi="Times New Roman"/>
          <w:b/>
          <w:bCs/>
          <w:sz w:val="26"/>
          <w:szCs w:val="26"/>
        </w:rPr>
        <w:lastRenderedPageBreak/>
        <w:t xml:space="preserve">HƯỚNG DẪN ĐIỀN BIỂU </w:t>
      </w:r>
      <w:r w:rsidRPr="00234F08">
        <w:rPr>
          <w:rFonts w:ascii="Times New Roman" w:eastAsia="Times New Roman" w:hAnsi="Times New Roman"/>
          <w:b/>
          <w:sz w:val="26"/>
          <w:szCs w:val="26"/>
        </w:rPr>
        <w:t xml:space="preserve">0704A/KHCN-VT VÀ </w:t>
      </w:r>
      <w:r w:rsidRPr="00234F08">
        <w:rPr>
          <w:rFonts w:ascii="Times New Roman" w:hAnsi="Times New Roman"/>
          <w:b/>
          <w:bCs/>
          <w:sz w:val="26"/>
          <w:szCs w:val="26"/>
        </w:rPr>
        <w:t xml:space="preserve">BIỂU </w:t>
      </w:r>
      <w:r w:rsidRPr="00234F08">
        <w:rPr>
          <w:rFonts w:ascii="Times New Roman" w:eastAsia="Times New Roman" w:hAnsi="Times New Roman"/>
          <w:b/>
          <w:sz w:val="26"/>
          <w:szCs w:val="26"/>
        </w:rPr>
        <w:t>0704/KHCN-VT</w:t>
      </w:r>
    </w:p>
    <w:p w14:paraId="344610EE" w14:textId="7F0451C0" w:rsidR="00A64674" w:rsidRPr="00234F08" w:rsidRDefault="00A64674" w:rsidP="000A66BE">
      <w:pPr>
        <w:spacing w:after="120" w:line="259" w:lineRule="auto"/>
        <w:jc w:val="center"/>
        <w:rPr>
          <w:rFonts w:ascii="Times New Roman" w:eastAsia="Times New Roman" w:hAnsi="Times New Roman"/>
          <w:b/>
          <w:sz w:val="26"/>
          <w:szCs w:val="26"/>
        </w:rPr>
      </w:pPr>
      <w:r w:rsidRPr="00234F08">
        <w:rPr>
          <w:rFonts w:ascii="Times New Roman" w:eastAsia="Times New Roman" w:hAnsi="Times New Roman"/>
          <w:b/>
          <w:bCs/>
          <w:sz w:val="26"/>
          <w:szCs w:val="26"/>
          <w:lang w:eastAsia="zh-CN"/>
        </w:rPr>
        <w:t>DOANH THU DỊCH VỤ, NỘP NGÂN SÁCH VIỄN</w:t>
      </w:r>
    </w:p>
    <w:p w14:paraId="09B642C9" w14:textId="208FD35E" w:rsidR="00A64674" w:rsidRPr="00234F08" w:rsidRDefault="00A64674">
      <w:pPr>
        <w:spacing w:after="160" w:line="259" w:lineRule="auto"/>
        <w:rPr>
          <w:rFonts w:ascii="Times New Roman" w:eastAsia="Times New Roman" w:hAnsi="Times New Roman"/>
          <w:b/>
          <w:iCs/>
          <w:sz w:val="26"/>
          <w:szCs w:val="26"/>
          <w:lang w:eastAsia="zh-CN"/>
        </w:rPr>
      </w:pPr>
      <w:r w:rsidRPr="00234F08">
        <w:rPr>
          <w:rFonts w:ascii="Times New Roman" w:eastAsia="Times New Roman" w:hAnsi="Times New Roman"/>
          <w:b/>
          <w:iCs/>
          <w:sz w:val="26"/>
          <w:szCs w:val="26"/>
          <w:lang w:val="vi-VN" w:eastAsia="zh-CN"/>
        </w:rPr>
        <w:t>1. Khái niệm, phương pháp</w:t>
      </w:r>
      <w:r w:rsidRPr="00234F08">
        <w:rPr>
          <w:rFonts w:ascii="Times New Roman" w:eastAsia="Times New Roman" w:hAnsi="Times New Roman"/>
          <w:b/>
          <w:iCs/>
          <w:sz w:val="26"/>
          <w:szCs w:val="26"/>
          <w:lang w:eastAsia="zh-CN"/>
        </w:rPr>
        <w:t xml:space="preserve"> </w:t>
      </w:r>
      <w:proofErr w:type="spellStart"/>
      <w:r w:rsidRPr="00234F08">
        <w:rPr>
          <w:rFonts w:ascii="Times New Roman" w:eastAsia="Times New Roman" w:hAnsi="Times New Roman"/>
          <w:b/>
          <w:iCs/>
          <w:sz w:val="26"/>
          <w:szCs w:val="26"/>
          <w:lang w:eastAsia="zh-CN"/>
        </w:rPr>
        <w:t>tính</w:t>
      </w:r>
      <w:proofErr w:type="spellEnd"/>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221"/>
      </w:tblGrid>
      <w:tr w:rsidR="00A64674" w:rsidRPr="00234F08" w14:paraId="0D0AF962" w14:textId="77777777" w:rsidTr="00234F08">
        <w:tc>
          <w:tcPr>
            <w:tcW w:w="988" w:type="dxa"/>
          </w:tcPr>
          <w:p w14:paraId="10AF9A47" w14:textId="77777777" w:rsidR="00A64674" w:rsidRPr="00234F08" w:rsidRDefault="00A64674" w:rsidP="00D31F6D">
            <w:pPr>
              <w:spacing w:after="0" w:line="259" w:lineRule="auto"/>
              <w:jc w:val="center"/>
              <w:rPr>
                <w:rFonts w:ascii="Times New Roman" w:hAnsi="Times New Roman"/>
                <w:b/>
                <w:bCs/>
                <w:sz w:val="26"/>
                <w:szCs w:val="26"/>
              </w:rPr>
            </w:pPr>
            <w:proofErr w:type="spellStart"/>
            <w:r w:rsidRPr="00234F08">
              <w:rPr>
                <w:rFonts w:ascii="Times New Roman" w:hAnsi="Times New Roman"/>
                <w:b/>
                <w:bCs/>
                <w:sz w:val="26"/>
                <w:szCs w:val="26"/>
              </w:rPr>
              <w:t>Dòng</w:t>
            </w:r>
            <w:proofErr w:type="spellEnd"/>
          </w:p>
        </w:tc>
        <w:tc>
          <w:tcPr>
            <w:tcW w:w="8221" w:type="dxa"/>
          </w:tcPr>
          <w:p w14:paraId="3BBE4287" w14:textId="77777777" w:rsidR="00A64674" w:rsidRPr="00234F08" w:rsidRDefault="00A64674" w:rsidP="00D31F6D">
            <w:pPr>
              <w:spacing w:after="0" w:line="259" w:lineRule="auto"/>
              <w:jc w:val="center"/>
              <w:rPr>
                <w:rFonts w:ascii="Times New Roman" w:hAnsi="Times New Roman"/>
                <w:b/>
                <w:bCs/>
                <w:sz w:val="26"/>
                <w:szCs w:val="26"/>
              </w:rPr>
            </w:pPr>
            <w:proofErr w:type="spellStart"/>
            <w:r w:rsidRPr="00234F08">
              <w:rPr>
                <w:rFonts w:ascii="Times New Roman" w:hAnsi="Times New Roman"/>
                <w:b/>
                <w:bCs/>
                <w:sz w:val="26"/>
                <w:szCs w:val="26"/>
              </w:rPr>
              <w:t>Nội</w:t>
            </w:r>
            <w:proofErr w:type="spellEnd"/>
            <w:r w:rsidRPr="00234F08">
              <w:rPr>
                <w:rFonts w:ascii="Times New Roman" w:hAnsi="Times New Roman"/>
                <w:b/>
                <w:bCs/>
                <w:sz w:val="26"/>
                <w:szCs w:val="26"/>
              </w:rPr>
              <w:t xml:space="preserve"> dung</w:t>
            </w:r>
          </w:p>
        </w:tc>
      </w:tr>
      <w:tr w:rsidR="00A64674" w:rsidRPr="00234F08" w14:paraId="2FFDDB6B" w14:textId="77777777" w:rsidTr="00234F08">
        <w:tc>
          <w:tcPr>
            <w:tcW w:w="988" w:type="dxa"/>
          </w:tcPr>
          <w:p w14:paraId="7D542A9A" w14:textId="2702C74F" w:rsidR="00A64674" w:rsidRPr="00234F08" w:rsidRDefault="00A64674" w:rsidP="000A66BE">
            <w:pPr>
              <w:spacing w:after="0" w:line="259" w:lineRule="auto"/>
              <w:jc w:val="both"/>
              <w:rPr>
                <w:rFonts w:ascii="Times New Roman" w:hAnsi="Times New Roman"/>
                <w:sz w:val="26"/>
                <w:szCs w:val="26"/>
              </w:rPr>
            </w:pPr>
            <w:r w:rsidRPr="00234F08">
              <w:rPr>
                <w:rFonts w:ascii="Times New Roman" w:hAnsi="Times New Roman"/>
                <w:sz w:val="26"/>
                <w:szCs w:val="26"/>
              </w:rPr>
              <w:t>(1)</w:t>
            </w:r>
          </w:p>
        </w:tc>
        <w:tc>
          <w:tcPr>
            <w:tcW w:w="8221" w:type="dxa"/>
          </w:tcPr>
          <w:p w14:paraId="20F3472A" w14:textId="20DC7CB7" w:rsidR="00A64674" w:rsidRPr="00234F08" w:rsidRDefault="00A64674" w:rsidP="000A66BE">
            <w:pPr>
              <w:spacing w:after="0" w:line="259" w:lineRule="auto"/>
              <w:jc w:val="both"/>
              <w:rPr>
                <w:rFonts w:ascii="Times New Roman" w:hAnsi="Times New Roman"/>
                <w:b/>
                <w:bCs/>
                <w:sz w:val="26"/>
                <w:szCs w:val="26"/>
              </w:rPr>
            </w:pPr>
            <w:proofErr w:type="spellStart"/>
            <w:r w:rsidRPr="00234F08">
              <w:rPr>
                <w:rFonts w:ascii="Times New Roman" w:eastAsia="Times New Roman" w:hAnsi="Times New Roman"/>
                <w:sz w:val="26"/>
                <w:szCs w:val="26"/>
                <w:lang w:eastAsia="zh-CN"/>
              </w:rPr>
              <w:t>Là</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tổng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doanh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thu</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của</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doanh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nghiệp</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tạo</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ra</w:t>
            </w:r>
            <w:proofErr w:type="spellEnd"/>
            <w:r w:rsidRPr="00234F08">
              <w:rPr>
                <w:rFonts w:ascii="Times New Roman" w:eastAsia="Times New Roman" w:hAnsi="Times New Roman"/>
                <w:sz w:val="26"/>
                <w:szCs w:val="26"/>
                <w:lang w:eastAsia="zh-CN"/>
              </w:rPr>
              <w:t xml:space="preserve"> (bao </w:t>
            </w:r>
            <w:proofErr w:type="spellStart"/>
            <w:r w:rsidRPr="00234F08">
              <w:rPr>
                <w:rFonts w:ascii="Times New Roman" w:eastAsia="Times New Roman" w:hAnsi="Times New Roman"/>
                <w:sz w:val="26"/>
                <w:szCs w:val="26"/>
                <w:lang w:eastAsia="zh-CN"/>
              </w:rPr>
              <w:t>gồm</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cả</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doanh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thu</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từ</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các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giao</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dịch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mua</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bán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nội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bộ</w:t>
            </w:r>
            <w:proofErr w:type="spellEnd"/>
            <w:r w:rsidRPr="00234F08">
              <w:rPr>
                <w:rFonts w:ascii="Times New Roman" w:eastAsia="Times New Roman" w:hAnsi="Times New Roman"/>
                <w:sz w:val="26"/>
                <w:szCs w:val="26"/>
                <w:lang w:eastAsia="zh-CN"/>
              </w:rPr>
              <w:t>).</w:t>
            </w:r>
          </w:p>
        </w:tc>
      </w:tr>
      <w:tr w:rsidR="00A64674" w:rsidRPr="00234F08" w14:paraId="438375F9" w14:textId="77777777" w:rsidTr="00234F08">
        <w:tc>
          <w:tcPr>
            <w:tcW w:w="988" w:type="dxa"/>
          </w:tcPr>
          <w:p w14:paraId="2C0AFC20" w14:textId="34B4C1C1" w:rsidR="00A64674" w:rsidRPr="00234F08" w:rsidRDefault="00A64674" w:rsidP="000A66BE">
            <w:pPr>
              <w:spacing w:after="0" w:line="259" w:lineRule="auto"/>
              <w:jc w:val="both"/>
              <w:rPr>
                <w:rFonts w:ascii="Times New Roman" w:hAnsi="Times New Roman"/>
                <w:sz w:val="26"/>
                <w:szCs w:val="26"/>
              </w:rPr>
            </w:pPr>
            <w:r w:rsidRPr="00234F08">
              <w:rPr>
                <w:rFonts w:ascii="Times New Roman" w:hAnsi="Times New Roman"/>
                <w:sz w:val="26"/>
                <w:szCs w:val="26"/>
              </w:rPr>
              <w:t>(2)</w:t>
            </w:r>
          </w:p>
        </w:tc>
        <w:tc>
          <w:tcPr>
            <w:tcW w:w="8221" w:type="dxa"/>
          </w:tcPr>
          <w:p w14:paraId="3C773044" w14:textId="59883D92" w:rsidR="00A64674" w:rsidRPr="00234F08" w:rsidRDefault="00A64674" w:rsidP="000A66BE">
            <w:pPr>
              <w:spacing w:after="0" w:line="259" w:lineRule="auto"/>
              <w:jc w:val="both"/>
              <w:rPr>
                <w:rFonts w:ascii="Times New Roman" w:hAnsi="Times New Roman"/>
                <w:b/>
                <w:bCs/>
                <w:sz w:val="26"/>
                <w:szCs w:val="26"/>
              </w:rPr>
            </w:pPr>
            <w:proofErr w:type="spellStart"/>
            <w:r w:rsidRPr="00234F08">
              <w:rPr>
                <w:rFonts w:ascii="Times New Roman" w:eastAsia="Times New Roman" w:hAnsi="Times New Roman"/>
                <w:sz w:val="26"/>
                <w:szCs w:val="26"/>
                <w:lang w:eastAsia="zh-CN"/>
              </w:rPr>
              <w:t>Doanh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thu</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của</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doanh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nghiệp</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là</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toàn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bộ</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số</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tiền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thu</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được</w:t>
            </w:r>
            <w:proofErr w:type="spellEnd"/>
            <w:r w:rsidRPr="00234F08">
              <w:rPr>
                <w:rFonts w:ascii="Times New Roman" w:eastAsia="Times New Roman" w:hAnsi="Times New Roman"/>
                <w:sz w:val="26"/>
                <w:szCs w:val="26"/>
                <w:lang w:eastAsia="zh-CN"/>
              </w:rPr>
              <w:t xml:space="preserve"> do </w:t>
            </w:r>
            <w:proofErr w:type="spellStart"/>
            <w:r w:rsidRPr="00234F08">
              <w:rPr>
                <w:rFonts w:ascii="Times New Roman" w:eastAsia="Times New Roman" w:hAnsi="Times New Roman"/>
                <w:sz w:val="26"/>
                <w:szCs w:val="26"/>
                <w:lang w:eastAsia="zh-CN"/>
              </w:rPr>
              <w:t>tiêu</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thụ</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sản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phẩm</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cung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cấp</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dịch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vụ</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hoạt</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động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tài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chính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và</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các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hoạt</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động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khác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của</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doanh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nghiệp</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trong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kỳ</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báo</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cáo</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đã</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khấu</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trừ</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các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giao</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dịch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mua</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bán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nội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bộ</w:t>
            </w:r>
            <w:proofErr w:type="spellEnd"/>
            <w:r w:rsidRPr="00234F08">
              <w:rPr>
                <w:rFonts w:ascii="Times New Roman" w:eastAsia="Times New Roman" w:hAnsi="Times New Roman"/>
                <w:sz w:val="26"/>
                <w:szCs w:val="26"/>
                <w:lang w:eastAsia="zh-CN"/>
              </w:rPr>
              <w:t>).</w:t>
            </w:r>
          </w:p>
        </w:tc>
      </w:tr>
      <w:tr w:rsidR="00A64674" w:rsidRPr="00234F08" w14:paraId="1A830224" w14:textId="77777777" w:rsidTr="00234F08">
        <w:tc>
          <w:tcPr>
            <w:tcW w:w="988" w:type="dxa"/>
          </w:tcPr>
          <w:p w14:paraId="37321ACA" w14:textId="32D459C5" w:rsidR="00A64674" w:rsidRPr="00234F08" w:rsidRDefault="00A64674" w:rsidP="000A66BE">
            <w:pPr>
              <w:spacing w:after="0" w:line="259" w:lineRule="auto"/>
              <w:jc w:val="both"/>
              <w:rPr>
                <w:rFonts w:ascii="Times New Roman" w:hAnsi="Times New Roman"/>
                <w:sz w:val="26"/>
                <w:szCs w:val="26"/>
              </w:rPr>
            </w:pPr>
            <w:r w:rsidRPr="00234F08">
              <w:rPr>
                <w:rFonts w:ascii="Times New Roman" w:hAnsi="Times New Roman"/>
                <w:sz w:val="26"/>
                <w:szCs w:val="26"/>
              </w:rPr>
              <w:t>(3)</w:t>
            </w:r>
          </w:p>
        </w:tc>
        <w:tc>
          <w:tcPr>
            <w:tcW w:w="8221" w:type="dxa"/>
          </w:tcPr>
          <w:p w14:paraId="183A956C" w14:textId="7123F6F4" w:rsidR="00A64674" w:rsidRPr="00234F08" w:rsidRDefault="00A64674" w:rsidP="000A66BE">
            <w:pPr>
              <w:spacing w:after="0" w:line="259" w:lineRule="auto"/>
              <w:jc w:val="both"/>
              <w:rPr>
                <w:rFonts w:ascii="Times New Roman" w:eastAsia="Times New Roman" w:hAnsi="Times New Roman"/>
                <w:sz w:val="26"/>
                <w:szCs w:val="26"/>
                <w:lang w:eastAsia="zh-CN"/>
              </w:rPr>
            </w:pPr>
            <w:r w:rsidRPr="00234F08">
              <w:rPr>
                <w:rFonts w:ascii="Times New Roman" w:eastAsia="Times New Roman" w:hAnsi="Times New Roman"/>
                <w:sz w:val="26"/>
                <w:szCs w:val="26"/>
                <w:lang w:eastAsia="zh-CN"/>
              </w:rPr>
              <w:t>(</w:t>
            </w:r>
            <w:proofErr w:type="spellStart"/>
            <w:r w:rsidRPr="00234F08">
              <w:rPr>
                <w:rFonts w:ascii="Times New Roman" w:eastAsia="Times New Roman" w:hAnsi="Times New Roman"/>
                <w:sz w:val="26"/>
                <w:szCs w:val="26"/>
                <w:lang w:eastAsia="zh-CN"/>
              </w:rPr>
              <w:t>Như</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hướng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dẫn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đối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với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chỉ</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tiêu</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tương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ứng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trong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biểu</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mẫu</w:t>
            </w:r>
            <w:proofErr w:type="spellEnd"/>
            <w:r w:rsidRPr="00234F08">
              <w:rPr>
                <w:rFonts w:ascii="Times New Roman" w:eastAsia="Times New Roman" w:hAnsi="Times New Roman"/>
                <w:sz w:val="26"/>
                <w:szCs w:val="26"/>
                <w:lang w:eastAsia="zh-CN"/>
              </w:rPr>
              <w:t xml:space="preserve"> VT-02, </w:t>
            </w:r>
            <w:proofErr w:type="spellStart"/>
            <w:r w:rsidRPr="00234F08">
              <w:rPr>
                <w:rFonts w:ascii="Times New Roman" w:eastAsia="Times New Roman" w:hAnsi="Times New Roman"/>
                <w:sz w:val="26"/>
                <w:szCs w:val="26"/>
                <w:lang w:eastAsia="zh-CN"/>
              </w:rPr>
              <w:t>thứ</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tự</w:t>
            </w:r>
            <w:proofErr w:type="spellEnd"/>
            <w:r w:rsidRPr="00234F08">
              <w:rPr>
                <w:rFonts w:ascii="Times New Roman" w:eastAsia="Times New Roman" w:hAnsi="Times New Roman"/>
                <w:sz w:val="26"/>
                <w:szCs w:val="26"/>
                <w:lang w:eastAsia="zh-CN"/>
              </w:rPr>
              <w:t xml:space="preserve"> 44)</w:t>
            </w:r>
          </w:p>
        </w:tc>
      </w:tr>
      <w:tr w:rsidR="00A64674" w:rsidRPr="00234F08" w14:paraId="6CF5C859" w14:textId="77777777" w:rsidTr="00234F08">
        <w:tc>
          <w:tcPr>
            <w:tcW w:w="988" w:type="dxa"/>
          </w:tcPr>
          <w:p w14:paraId="662650AE" w14:textId="5B2A26AC" w:rsidR="00A64674" w:rsidRPr="00234F08" w:rsidRDefault="00A64674" w:rsidP="000A66BE">
            <w:pPr>
              <w:spacing w:after="0" w:line="259" w:lineRule="auto"/>
              <w:jc w:val="both"/>
              <w:rPr>
                <w:rFonts w:ascii="Times New Roman" w:hAnsi="Times New Roman"/>
                <w:sz w:val="26"/>
                <w:szCs w:val="26"/>
              </w:rPr>
            </w:pPr>
            <w:r w:rsidRPr="00234F08">
              <w:rPr>
                <w:rFonts w:ascii="Times New Roman" w:hAnsi="Times New Roman"/>
                <w:sz w:val="26"/>
                <w:szCs w:val="26"/>
              </w:rPr>
              <w:t>(4)</w:t>
            </w:r>
          </w:p>
        </w:tc>
        <w:tc>
          <w:tcPr>
            <w:tcW w:w="8221" w:type="dxa"/>
          </w:tcPr>
          <w:p w14:paraId="66F1FFF8" w14:textId="10394648" w:rsidR="00A64674" w:rsidRPr="00234F08" w:rsidRDefault="00A64674" w:rsidP="000A66BE">
            <w:pPr>
              <w:spacing w:after="0" w:line="259" w:lineRule="auto"/>
              <w:jc w:val="both"/>
              <w:rPr>
                <w:rFonts w:ascii="Times New Roman" w:eastAsia="Times New Roman" w:hAnsi="Times New Roman"/>
                <w:sz w:val="26"/>
                <w:szCs w:val="26"/>
                <w:lang w:eastAsia="zh-CN"/>
              </w:rPr>
            </w:pPr>
            <w:r w:rsidRPr="00234F08">
              <w:rPr>
                <w:rFonts w:ascii="Times New Roman" w:eastAsia="Times New Roman" w:hAnsi="Times New Roman"/>
                <w:sz w:val="26"/>
                <w:szCs w:val="26"/>
                <w:lang w:eastAsia="zh-CN"/>
              </w:rPr>
              <w:t>(</w:t>
            </w:r>
            <w:proofErr w:type="spellStart"/>
            <w:r w:rsidRPr="00234F08">
              <w:rPr>
                <w:rFonts w:ascii="Times New Roman" w:eastAsia="Times New Roman" w:hAnsi="Times New Roman"/>
                <w:sz w:val="26"/>
                <w:szCs w:val="26"/>
                <w:lang w:eastAsia="zh-CN"/>
              </w:rPr>
              <w:t>Như</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hướng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dẫn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đối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với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chỉ</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tiêu</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tương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ứng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trong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biểu</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mẫu</w:t>
            </w:r>
            <w:proofErr w:type="spellEnd"/>
            <w:r w:rsidRPr="00234F08">
              <w:rPr>
                <w:rFonts w:ascii="Times New Roman" w:eastAsia="Times New Roman" w:hAnsi="Times New Roman"/>
                <w:sz w:val="26"/>
                <w:szCs w:val="26"/>
                <w:lang w:eastAsia="zh-CN"/>
              </w:rPr>
              <w:t xml:space="preserve"> VT-02, </w:t>
            </w:r>
            <w:proofErr w:type="spellStart"/>
            <w:r w:rsidRPr="00234F08">
              <w:rPr>
                <w:rFonts w:ascii="Times New Roman" w:eastAsia="Times New Roman" w:hAnsi="Times New Roman"/>
                <w:sz w:val="26"/>
                <w:szCs w:val="26"/>
                <w:lang w:eastAsia="zh-CN"/>
              </w:rPr>
              <w:t>thứ</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tự</w:t>
            </w:r>
            <w:proofErr w:type="spellEnd"/>
            <w:r w:rsidRPr="00234F08">
              <w:rPr>
                <w:rFonts w:ascii="Times New Roman" w:eastAsia="Times New Roman" w:hAnsi="Times New Roman"/>
                <w:sz w:val="26"/>
                <w:szCs w:val="26"/>
                <w:lang w:eastAsia="zh-CN"/>
              </w:rPr>
              <w:t xml:space="preserve"> 45).</w:t>
            </w:r>
          </w:p>
        </w:tc>
      </w:tr>
      <w:tr w:rsidR="00A64674" w:rsidRPr="00234F08" w14:paraId="5CA5390E" w14:textId="77777777" w:rsidTr="00234F08">
        <w:tc>
          <w:tcPr>
            <w:tcW w:w="988" w:type="dxa"/>
          </w:tcPr>
          <w:p w14:paraId="08CE250F" w14:textId="1A551655" w:rsidR="00A64674" w:rsidRPr="00234F08" w:rsidRDefault="00A64674" w:rsidP="000A66BE">
            <w:pPr>
              <w:spacing w:after="0" w:line="259" w:lineRule="auto"/>
              <w:jc w:val="both"/>
              <w:rPr>
                <w:rFonts w:ascii="Times New Roman" w:hAnsi="Times New Roman"/>
                <w:sz w:val="26"/>
                <w:szCs w:val="26"/>
              </w:rPr>
            </w:pPr>
            <w:r w:rsidRPr="00234F08">
              <w:rPr>
                <w:rFonts w:ascii="Times New Roman" w:hAnsi="Times New Roman"/>
                <w:sz w:val="26"/>
                <w:szCs w:val="26"/>
              </w:rPr>
              <w:t>(5)</w:t>
            </w:r>
          </w:p>
        </w:tc>
        <w:tc>
          <w:tcPr>
            <w:tcW w:w="8221" w:type="dxa"/>
          </w:tcPr>
          <w:p w14:paraId="67705CCE" w14:textId="25414816" w:rsidR="00A64674" w:rsidRPr="00234F08" w:rsidRDefault="00A64674" w:rsidP="000A66BE">
            <w:pPr>
              <w:spacing w:after="0" w:line="259" w:lineRule="auto"/>
              <w:jc w:val="both"/>
              <w:rPr>
                <w:rFonts w:ascii="Times New Roman" w:eastAsia="Times New Roman" w:hAnsi="Times New Roman"/>
                <w:sz w:val="26"/>
                <w:szCs w:val="26"/>
                <w:lang w:eastAsia="zh-CN"/>
              </w:rPr>
            </w:pPr>
            <w:r w:rsidRPr="00234F08">
              <w:rPr>
                <w:rFonts w:ascii="Times New Roman" w:eastAsia="Times New Roman" w:hAnsi="Times New Roman"/>
                <w:b/>
                <w:sz w:val="26"/>
                <w:szCs w:val="26"/>
                <w:lang w:val="vi-VN" w:eastAsia="zh-CN"/>
              </w:rPr>
              <w:t>T</w:t>
            </w:r>
            <w:proofErr w:type="spellStart"/>
            <w:r w:rsidRPr="00234F08">
              <w:rPr>
                <w:rFonts w:ascii="Times New Roman" w:eastAsia="Times New Roman" w:hAnsi="Times New Roman"/>
                <w:b/>
                <w:sz w:val="26"/>
                <w:szCs w:val="26"/>
                <w:lang w:eastAsia="zh-CN"/>
              </w:rPr>
              <w:t>rị</w:t>
            </w:r>
            <w:proofErr w:type="spellEnd"/>
            <w:r w:rsidRPr="00234F08">
              <w:rPr>
                <w:rFonts w:ascii="Times New Roman" w:eastAsia="Times New Roman" w:hAnsi="Times New Roman"/>
                <w:b/>
                <w:sz w:val="26"/>
                <w:szCs w:val="26"/>
                <w:lang w:eastAsia="zh-CN"/>
              </w:rPr>
              <w:t xml:space="preserve"> </w:t>
            </w:r>
            <w:r w:rsidRPr="00234F08">
              <w:rPr>
                <w:rFonts w:ascii="Times New Roman" w:eastAsia="Times New Roman" w:hAnsi="Times New Roman"/>
                <w:b/>
                <w:sz w:val="26"/>
                <w:szCs w:val="26"/>
                <w:lang w:val="vi-VN" w:eastAsia="zh-CN"/>
              </w:rPr>
              <w:t xml:space="preserve">giá </w:t>
            </w:r>
            <w:proofErr w:type="spellStart"/>
            <w:r w:rsidRPr="00234F08">
              <w:rPr>
                <w:rFonts w:ascii="Times New Roman" w:eastAsia="Times New Roman" w:hAnsi="Times New Roman"/>
                <w:b/>
                <w:sz w:val="26"/>
                <w:szCs w:val="26"/>
                <w:lang w:eastAsia="zh-CN"/>
              </w:rPr>
              <w:t>dịch</w:t>
            </w:r>
            <w:proofErr w:type="spellEnd"/>
            <w:r w:rsidRPr="00234F08">
              <w:rPr>
                <w:rFonts w:ascii="Times New Roman" w:eastAsia="Times New Roman" w:hAnsi="Times New Roman"/>
                <w:b/>
                <w:sz w:val="26"/>
                <w:szCs w:val="26"/>
                <w:lang w:eastAsia="zh-CN"/>
              </w:rPr>
              <w:t xml:space="preserve"> </w:t>
            </w:r>
            <w:proofErr w:type="spellStart"/>
            <w:r w:rsidRPr="00234F08">
              <w:rPr>
                <w:rFonts w:ascii="Times New Roman" w:eastAsia="Times New Roman" w:hAnsi="Times New Roman"/>
                <w:b/>
                <w:sz w:val="26"/>
                <w:szCs w:val="26"/>
                <w:lang w:eastAsia="zh-CN"/>
              </w:rPr>
              <w:t>vụ</w:t>
            </w:r>
            <w:proofErr w:type="spellEnd"/>
            <w:r w:rsidRPr="00234F08">
              <w:rPr>
                <w:rFonts w:ascii="Times New Roman" w:eastAsia="Times New Roman" w:hAnsi="Times New Roman"/>
                <w:b/>
                <w:sz w:val="26"/>
                <w:szCs w:val="26"/>
                <w:lang w:eastAsia="zh-CN"/>
              </w:rPr>
              <w:t xml:space="preserve"> </w:t>
            </w:r>
            <w:proofErr w:type="spellStart"/>
            <w:r w:rsidRPr="00234F08">
              <w:rPr>
                <w:rFonts w:ascii="Times New Roman" w:eastAsia="Times New Roman" w:hAnsi="Times New Roman"/>
                <w:b/>
                <w:sz w:val="26"/>
                <w:szCs w:val="26"/>
                <w:lang w:eastAsia="zh-CN"/>
              </w:rPr>
              <w:t>viễn</w:t>
            </w:r>
            <w:proofErr w:type="spellEnd"/>
            <w:r w:rsidRPr="00234F08">
              <w:rPr>
                <w:rFonts w:ascii="Times New Roman" w:eastAsia="Times New Roman" w:hAnsi="Times New Roman"/>
                <w:b/>
                <w:sz w:val="26"/>
                <w:szCs w:val="26"/>
                <w:lang w:eastAsia="zh-CN"/>
              </w:rPr>
              <w:t xml:space="preserve"> </w:t>
            </w:r>
            <w:proofErr w:type="spellStart"/>
            <w:r w:rsidRPr="00234F08">
              <w:rPr>
                <w:rFonts w:ascii="Times New Roman" w:eastAsia="Times New Roman" w:hAnsi="Times New Roman"/>
                <w:b/>
                <w:sz w:val="26"/>
                <w:szCs w:val="26"/>
                <w:lang w:eastAsia="zh-CN"/>
              </w:rPr>
              <w:t>thông</w:t>
            </w:r>
            <w:proofErr w:type="spellEnd"/>
            <w:r w:rsidRPr="00234F08">
              <w:rPr>
                <w:rFonts w:ascii="Times New Roman" w:eastAsia="Times New Roman" w:hAnsi="Times New Roman"/>
                <w:b/>
                <w:sz w:val="26"/>
                <w:szCs w:val="26"/>
                <w:lang w:eastAsia="zh-CN"/>
              </w:rPr>
              <w:t xml:space="preserve"> </w:t>
            </w:r>
            <w:r w:rsidRPr="00234F08">
              <w:rPr>
                <w:rFonts w:ascii="Times New Roman" w:eastAsia="Times New Roman" w:hAnsi="Times New Roman"/>
                <w:b/>
                <w:sz w:val="26"/>
                <w:szCs w:val="26"/>
                <w:lang w:val="vi-VN" w:eastAsia="zh-CN"/>
              </w:rPr>
              <w:t xml:space="preserve">xuất khẩu: </w:t>
            </w:r>
            <w:r w:rsidRPr="00234F08">
              <w:rPr>
                <w:rFonts w:ascii="Times New Roman" w:eastAsia="Times New Roman" w:hAnsi="Times New Roman"/>
                <w:sz w:val="26"/>
                <w:szCs w:val="26"/>
                <w:lang w:val="vi-VN" w:eastAsia="zh-CN"/>
              </w:rPr>
              <w:t>L</w:t>
            </w:r>
            <w:r w:rsidRPr="00234F08">
              <w:rPr>
                <w:rFonts w:ascii="Times New Roman" w:eastAsia="Times New Roman" w:hAnsi="Times New Roman"/>
                <w:sz w:val="26"/>
                <w:szCs w:val="26"/>
                <w:lang w:eastAsia="zh-CN"/>
              </w:rPr>
              <w:t xml:space="preserve">à </w:t>
            </w:r>
            <w:proofErr w:type="spellStart"/>
            <w:r w:rsidRPr="00234F08">
              <w:rPr>
                <w:rFonts w:ascii="Times New Roman" w:eastAsia="Times New Roman" w:hAnsi="Times New Roman"/>
                <w:sz w:val="26"/>
                <w:szCs w:val="26"/>
                <w:lang w:eastAsia="zh-CN"/>
              </w:rPr>
              <w:t>số</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tiền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doanh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nghiệp</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viễn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thông</w:t>
            </w:r>
            <w:proofErr w:type="spellEnd"/>
            <w:r w:rsidRPr="00234F08">
              <w:rPr>
                <w:rFonts w:ascii="Times New Roman" w:eastAsia="Times New Roman" w:hAnsi="Times New Roman"/>
                <w:sz w:val="26"/>
                <w:szCs w:val="26"/>
                <w:lang w:eastAsia="zh-CN"/>
              </w:rPr>
              <w:t xml:space="preserve"> V</w:t>
            </w:r>
            <w:r w:rsidRPr="00234F08">
              <w:rPr>
                <w:rFonts w:ascii="Times New Roman" w:eastAsia="Times New Roman" w:hAnsi="Times New Roman"/>
                <w:sz w:val="26"/>
                <w:szCs w:val="26"/>
                <w:lang w:val="vi-VN" w:eastAsia="zh-CN"/>
              </w:rPr>
              <w:t xml:space="preserve">iệt Nam </w:t>
            </w:r>
            <w:proofErr w:type="spellStart"/>
            <w:r w:rsidRPr="00234F08">
              <w:rPr>
                <w:rFonts w:ascii="Times New Roman" w:eastAsia="Times New Roman" w:hAnsi="Times New Roman"/>
                <w:sz w:val="26"/>
                <w:szCs w:val="26"/>
                <w:lang w:eastAsia="zh-CN"/>
              </w:rPr>
              <w:t>phải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trả</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cho</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các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doanh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nghiệp</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viễn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thông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đối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tác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nước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ngoài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trong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việc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cùng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phối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hợp</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cung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cấp</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dịch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vụ</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viễn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thông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quốc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tế</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cho</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khách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hàng</w:t>
            </w:r>
            <w:proofErr w:type="spellEnd"/>
            <w:r w:rsidRPr="00234F08">
              <w:rPr>
                <w:rFonts w:ascii="Times New Roman" w:eastAsia="Times New Roman" w:hAnsi="Times New Roman"/>
                <w:sz w:val="26"/>
                <w:szCs w:val="26"/>
                <w:lang w:eastAsia="zh-CN"/>
              </w:rPr>
              <w:t xml:space="preserve"> V</w:t>
            </w:r>
            <w:r w:rsidRPr="00234F08">
              <w:rPr>
                <w:rFonts w:ascii="Times New Roman" w:eastAsia="Times New Roman" w:hAnsi="Times New Roman"/>
                <w:sz w:val="26"/>
                <w:szCs w:val="26"/>
                <w:lang w:val="vi-VN" w:eastAsia="zh-CN"/>
              </w:rPr>
              <w:t>iệt Nam</w:t>
            </w:r>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chiều</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liên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lạc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phát</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sinh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lưu</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lượng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từ</w:t>
            </w:r>
            <w:proofErr w:type="spellEnd"/>
            <w:r w:rsidRPr="00234F08">
              <w:rPr>
                <w:rFonts w:ascii="Times New Roman" w:eastAsia="Times New Roman" w:hAnsi="Times New Roman"/>
                <w:sz w:val="26"/>
                <w:szCs w:val="26"/>
                <w:lang w:eastAsia="zh-CN"/>
              </w:rPr>
              <w:t xml:space="preserve"> V</w:t>
            </w:r>
            <w:r w:rsidRPr="00234F08">
              <w:rPr>
                <w:rFonts w:ascii="Times New Roman" w:eastAsia="Times New Roman" w:hAnsi="Times New Roman"/>
                <w:sz w:val="26"/>
                <w:szCs w:val="26"/>
                <w:lang w:val="vi-VN" w:eastAsia="zh-CN"/>
              </w:rPr>
              <w:t>iệt Nam</w:t>
            </w:r>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đi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nước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ngoài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trong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kỳ</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báo</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cáo</w:t>
            </w:r>
            <w:proofErr w:type="spellEnd"/>
            <w:r w:rsidRPr="00234F08">
              <w:rPr>
                <w:rFonts w:ascii="Times New Roman" w:eastAsia="Times New Roman" w:hAnsi="Times New Roman"/>
                <w:sz w:val="26"/>
                <w:szCs w:val="26"/>
                <w:lang w:eastAsia="zh-CN"/>
              </w:rPr>
              <w:t>.</w:t>
            </w:r>
          </w:p>
        </w:tc>
      </w:tr>
      <w:tr w:rsidR="00A64674" w:rsidRPr="00234F08" w14:paraId="10BFC868" w14:textId="77777777" w:rsidTr="00234F08">
        <w:tc>
          <w:tcPr>
            <w:tcW w:w="988" w:type="dxa"/>
          </w:tcPr>
          <w:p w14:paraId="06375347" w14:textId="1AFA5F3D" w:rsidR="00A64674" w:rsidRPr="00234F08" w:rsidRDefault="00FA461B" w:rsidP="000A66BE">
            <w:pPr>
              <w:spacing w:after="0" w:line="259" w:lineRule="auto"/>
              <w:jc w:val="both"/>
              <w:rPr>
                <w:rFonts w:ascii="Times New Roman" w:hAnsi="Times New Roman"/>
                <w:sz w:val="26"/>
                <w:szCs w:val="26"/>
              </w:rPr>
            </w:pPr>
            <w:r w:rsidRPr="00234F08">
              <w:rPr>
                <w:rFonts w:ascii="Times New Roman" w:hAnsi="Times New Roman"/>
                <w:sz w:val="26"/>
                <w:szCs w:val="26"/>
              </w:rPr>
              <w:t>(6)</w:t>
            </w:r>
          </w:p>
        </w:tc>
        <w:tc>
          <w:tcPr>
            <w:tcW w:w="8221" w:type="dxa"/>
          </w:tcPr>
          <w:p w14:paraId="138281F1" w14:textId="430BDCDB" w:rsidR="00A64674" w:rsidRPr="00234F08" w:rsidRDefault="00FA461B" w:rsidP="000A66BE">
            <w:pPr>
              <w:spacing w:after="0" w:line="259" w:lineRule="auto"/>
              <w:jc w:val="both"/>
              <w:rPr>
                <w:rFonts w:ascii="Times New Roman" w:eastAsia="Times New Roman" w:hAnsi="Times New Roman"/>
                <w:b/>
                <w:sz w:val="26"/>
                <w:szCs w:val="26"/>
                <w:lang w:eastAsia="zh-CN"/>
              </w:rPr>
            </w:pPr>
            <w:r w:rsidRPr="00234F08">
              <w:rPr>
                <w:rFonts w:ascii="Times New Roman" w:eastAsia="Times New Roman" w:hAnsi="Times New Roman"/>
                <w:b/>
                <w:sz w:val="26"/>
                <w:szCs w:val="26"/>
                <w:lang w:val="vi-VN" w:eastAsia="zh-CN"/>
              </w:rPr>
              <w:t>T</w:t>
            </w:r>
            <w:proofErr w:type="spellStart"/>
            <w:r w:rsidRPr="00234F08">
              <w:rPr>
                <w:rFonts w:ascii="Times New Roman" w:eastAsia="Times New Roman" w:hAnsi="Times New Roman"/>
                <w:b/>
                <w:sz w:val="26"/>
                <w:szCs w:val="26"/>
                <w:lang w:eastAsia="zh-CN"/>
              </w:rPr>
              <w:t>rị</w:t>
            </w:r>
            <w:proofErr w:type="spellEnd"/>
            <w:r w:rsidRPr="00234F08">
              <w:rPr>
                <w:rFonts w:ascii="Times New Roman" w:eastAsia="Times New Roman" w:hAnsi="Times New Roman"/>
                <w:b/>
                <w:sz w:val="26"/>
                <w:szCs w:val="26"/>
                <w:lang w:eastAsia="zh-CN"/>
              </w:rPr>
              <w:t xml:space="preserve"> </w:t>
            </w:r>
            <w:r w:rsidRPr="00234F08">
              <w:rPr>
                <w:rFonts w:ascii="Times New Roman" w:eastAsia="Times New Roman" w:hAnsi="Times New Roman"/>
                <w:b/>
                <w:sz w:val="26"/>
                <w:szCs w:val="26"/>
                <w:lang w:val="vi-VN" w:eastAsia="zh-CN"/>
              </w:rPr>
              <w:t xml:space="preserve">giá </w:t>
            </w:r>
            <w:proofErr w:type="spellStart"/>
            <w:r w:rsidRPr="00234F08">
              <w:rPr>
                <w:rFonts w:ascii="Times New Roman" w:eastAsia="Times New Roman" w:hAnsi="Times New Roman"/>
                <w:b/>
                <w:sz w:val="26"/>
                <w:szCs w:val="26"/>
                <w:lang w:eastAsia="zh-CN"/>
              </w:rPr>
              <w:t>dịch</w:t>
            </w:r>
            <w:proofErr w:type="spellEnd"/>
            <w:r w:rsidRPr="00234F08">
              <w:rPr>
                <w:rFonts w:ascii="Times New Roman" w:eastAsia="Times New Roman" w:hAnsi="Times New Roman"/>
                <w:b/>
                <w:sz w:val="26"/>
                <w:szCs w:val="26"/>
                <w:lang w:eastAsia="zh-CN"/>
              </w:rPr>
              <w:t xml:space="preserve"> </w:t>
            </w:r>
            <w:proofErr w:type="spellStart"/>
            <w:r w:rsidRPr="00234F08">
              <w:rPr>
                <w:rFonts w:ascii="Times New Roman" w:eastAsia="Times New Roman" w:hAnsi="Times New Roman"/>
                <w:b/>
                <w:sz w:val="26"/>
                <w:szCs w:val="26"/>
                <w:lang w:eastAsia="zh-CN"/>
              </w:rPr>
              <w:t>vụ</w:t>
            </w:r>
            <w:proofErr w:type="spellEnd"/>
            <w:r w:rsidRPr="00234F08">
              <w:rPr>
                <w:rFonts w:ascii="Times New Roman" w:eastAsia="Times New Roman" w:hAnsi="Times New Roman"/>
                <w:b/>
                <w:sz w:val="26"/>
                <w:szCs w:val="26"/>
                <w:lang w:eastAsia="zh-CN"/>
              </w:rPr>
              <w:t xml:space="preserve"> </w:t>
            </w:r>
            <w:proofErr w:type="spellStart"/>
            <w:r w:rsidRPr="00234F08">
              <w:rPr>
                <w:rFonts w:ascii="Times New Roman" w:eastAsia="Times New Roman" w:hAnsi="Times New Roman"/>
                <w:b/>
                <w:sz w:val="26"/>
                <w:szCs w:val="26"/>
                <w:lang w:eastAsia="zh-CN"/>
              </w:rPr>
              <w:t>viễn</w:t>
            </w:r>
            <w:proofErr w:type="spellEnd"/>
            <w:r w:rsidRPr="00234F08">
              <w:rPr>
                <w:rFonts w:ascii="Times New Roman" w:eastAsia="Times New Roman" w:hAnsi="Times New Roman"/>
                <w:b/>
                <w:sz w:val="26"/>
                <w:szCs w:val="26"/>
                <w:lang w:eastAsia="zh-CN"/>
              </w:rPr>
              <w:t xml:space="preserve"> </w:t>
            </w:r>
            <w:proofErr w:type="spellStart"/>
            <w:r w:rsidRPr="00234F08">
              <w:rPr>
                <w:rFonts w:ascii="Times New Roman" w:eastAsia="Times New Roman" w:hAnsi="Times New Roman"/>
                <w:b/>
                <w:sz w:val="26"/>
                <w:szCs w:val="26"/>
                <w:lang w:eastAsia="zh-CN"/>
              </w:rPr>
              <w:t>thông</w:t>
            </w:r>
            <w:proofErr w:type="spellEnd"/>
            <w:r w:rsidRPr="00234F08">
              <w:rPr>
                <w:rFonts w:ascii="Times New Roman" w:eastAsia="Times New Roman" w:hAnsi="Times New Roman"/>
                <w:b/>
                <w:sz w:val="26"/>
                <w:szCs w:val="26"/>
                <w:lang w:eastAsia="zh-CN"/>
              </w:rPr>
              <w:t xml:space="preserve"> </w:t>
            </w:r>
            <w:r w:rsidRPr="00234F08">
              <w:rPr>
                <w:rFonts w:ascii="Times New Roman" w:eastAsia="Times New Roman" w:hAnsi="Times New Roman"/>
                <w:b/>
                <w:sz w:val="26"/>
                <w:szCs w:val="26"/>
                <w:lang w:val="vi-VN" w:eastAsia="zh-CN"/>
              </w:rPr>
              <w:t xml:space="preserve">nhập khẩu: </w:t>
            </w:r>
            <w:r w:rsidRPr="00234F08">
              <w:rPr>
                <w:rFonts w:ascii="Times New Roman" w:eastAsia="Times New Roman" w:hAnsi="Times New Roman"/>
                <w:sz w:val="26"/>
                <w:szCs w:val="26"/>
                <w:lang w:val="vi-VN" w:eastAsia="zh-CN"/>
              </w:rPr>
              <w:t>L</w:t>
            </w:r>
            <w:r w:rsidRPr="00234F08">
              <w:rPr>
                <w:rFonts w:ascii="Times New Roman" w:eastAsia="Times New Roman" w:hAnsi="Times New Roman"/>
                <w:sz w:val="26"/>
                <w:szCs w:val="26"/>
                <w:lang w:eastAsia="zh-CN"/>
              </w:rPr>
              <w:t xml:space="preserve">à </w:t>
            </w:r>
            <w:proofErr w:type="spellStart"/>
            <w:r w:rsidRPr="00234F08">
              <w:rPr>
                <w:rFonts w:ascii="Times New Roman" w:eastAsia="Times New Roman" w:hAnsi="Times New Roman"/>
                <w:sz w:val="26"/>
                <w:szCs w:val="26"/>
                <w:lang w:eastAsia="zh-CN"/>
              </w:rPr>
              <w:t>số</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tiền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doanh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nghiệp</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viễn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thông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nước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ngoài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phải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trả</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cho</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các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doanh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nghiệp</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viễn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thông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đối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tác</w:t>
            </w:r>
            <w:proofErr w:type="spellEnd"/>
            <w:r w:rsidRPr="00234F08">
              <w:rPr>
                <w:rFonts w:ascii="Times New Roman" w:eastAsia="Times New Roman" w:hAnsi="Times New Roman"/>
                <w:sz w:val="26"/>
                <w:szCs w:val="26"/>
                <w:lang w:eastAsia="zh-CN"/>
              </w:rPr>
              <w:t xml:space="preserve"> </w:t>
            </w:r>
            <w:r w:rsidRPr="00234F08">
              <w:rPr>
                <w:rFonts w:ascii="Times New Roman" w:eastAsia="Times New Roman" w:hAnsi="Times New Roman"/>
                <w:sz w:val="26"/>
                <w:szCs w:val="26"/>
                <w:lang w:val="vi-VN" w:eastAsia="zh-CN"/>
              </w:rPr>
              <w:t>Việt Nam</w:t>
            </w:r>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trong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việc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cùng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phối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hợp</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cung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cấp</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dịch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vụ</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viễn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thông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quốc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tế</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cho</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khách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hàng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nước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ngoài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chiều</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liên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lạc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phát</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sinh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lưu</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lượng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từ</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nước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ngoài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vào</w:t>
            </w:r>
            <w:proofErr w:type="spellEnd"/>
            <w:r w:rsidRPr="00234F08">
              <w:rPr>
                <w:rFonts w:ascii="Times New Roman" w:eastAsia="Times New Roman" w:hAnsi="Times New Roman"/>
                <w:sz w:val="26"/>
                <w:szCs w:val="26"/>
                <w:lang w:eastAsia="zh-CN"/>
              </w:rPr>
              <w:t xml:space="preserve"> V</w:t>
            </w:r>
            <w:r w:rsidRPr="00234F08">
              <w:rPr>
                <w:rFonts w:ascii="Times New Roman" w:eastAsia="Times New Roman" w:hAnsi="Times New Roman"/>
                <w:sz w:val="26"/>
                <w:szCs w:val="26"/>
                <w:lang w:val="vi-VN" w:eastAsia="zh-CN"/>
              </w:rPr>
              <w:t>iệt Nam trong kỳ báo cáo</w:t>
            </w:r>
            <w:r w:rsidRPr="00234F08">
              <w:rPr>
                <w:rFonts w:ascii="Times New Roman" w:eastAsia="Times New Roman" w:hAnsi="Times New Roman"/>
                <w:sz w:val="26"/>
                <w:szCs w:val="26"/>
                <w:lang w:eastAsia="zh-CN"/>
              </w:rPr>
              <w:t>).</w:t>
            </w:r>
          </w:p>
        </w:tc>
      </w:tr>
      <w:tr w:rsidR="00FA461B" w:rsidRPr="00234F08" w14:paraId="09FC58ED" w14:textId="77777777" w:rsidTr="00234F08">
        <w:tc>
          <w:tcPr>
            <w:tcW w:w="988" w:type="dxa"/>
          </w:tcPr>
          <w:p w14:paraId="41A1BB38" w14:textId="51B4CAA5" w:rsidR="00FA461B" w:rsidRPr="00234F08" w:rsidRDefault="00FA461B" w:rsidP="000A66BE">
            <w:pPr>
              <w:spacing w:after="0" w:line="259" w:lineRule="auto"/>
              <w:jc w:val="both"/>
              <w:rPr>
                <w:rFonts w:ascii="Times New Roman" w:hAnsi="Times New Roman"/>
                <w:sz w:val="26"/>
                <w:szCs w:val="26"/>
              </w:rPr>
            </w:pPr>
            <w:r w:rsidRPr="00234F08">
              <w:rPr>
                <w:rFonts w:ascii="Times New Roman" w:hAnsi="Times New Roman"/>
                <w:sz w:val="26"/>
                <w:szCs w:val="26"/>
              </w:rPr>
              <w:t>(7)</w:t>
            </w:r>
          </w:p>
        </w:tc>
        <w:tc>
          <w:tcPr>
            <w:tcW w:w="8221" w:type="dxa"/>
          </w:tcPr>
          <w:p w14:paraId="749818CD" w14:textId="070DD171" w:rsidR="00FA461B" w:rsidRPr="00234F08" w:rsidRDefault="00FA461B" w:rsidP="000A66BE">
            <w:pPr>
              <w:spacing w:after="0" w:line="259" w:lineRule="auto"/>
              <w:jc w:val="both"/>
              <w:rPr>
                <w:rFonts w:ascii="Times New Roman" w:eastAsia="Times New Roman" w:hAnsi="Times New Roman"/>
                <w:b/>
                <w:sz w:val="26"/>
                <w:szCs w:val="26"/>
                <w:lang w:val="vi-VN" w:eastAsia="zh-CN"/>
              </w:rPr>
            </w:pPr>
            <w:proofErr w:type="spellStart"/>
            <w:r w:rsidRPr="00234F08">
              <w:rPr>
                <w:rFonts w:ascii="Times New Roman" w:eastAsia="Times New Roman" w:hAnsi="Times New Roman"/>
                <w:sz w:val="26"/>
                <w:szCs w:val="26"/>
                <w:lang w:eastAsia="zh-CN"/>
              </w:rPr>
              <w:t>Là</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tổng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số</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tiền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thuế</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phí</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lệ</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phí</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và</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các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khoản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nộp</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khác</w:t>
            </w:r>
            <w:proofErr w:type="spellEnd"/>
            <w:r w:rsidRPr="00234F08">
              <w:rPr>
                <w:rFonts w:ascii="Times New Roman" w:eastAsia="Times New Roman" w:hAnsi="Times New Roman"/>
                <w:sz w:val="26"/>
                <w:szCs w:val="26"/>
                <w:lang w:eastAsia="zh-CN"/>
              </w:rPr>
              <w:t xml:space="preserve"> </w:t>
            </w:r>
            <w:r w:rsidRPr="00234F08">
              <w:rPr>
                <w:rFonts w:ascii="Times New Roman" w:eastAsia="Times New Roman" w:hAnsi="Times New Roman"/>
                <w:sz w:val="26"/>
                <w:szCs w:val="26"/>
                <w:lang w:val="vi-VN" w:eastAsia="zh-CN"/>
              </w:rPr>
              <w:t>mà</w:t>
            </w:r>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doanh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nghiệp</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viễn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thông</w:t>
            </w:r>
            <w:proofErr w:type="spellEnd"/>
            <w:r w:rsidRPr="00234F08">
              <w:rPr>
                <w:rFonts w:ascii="Times New Roman" w:eastAsia="Times New Roman" w:hAnsi="Times New Roman"/>
                <w:sz w:val="26"/>
                <w:szCs w:val="26"/>
                <w:lang w:eastAsia="zh-CN"/>
              </w:rPr>
              <w:t xml:space="preserve"> </w:t>
            </w:r>
            <w:r w:rsidRPr="00234F08">
              <w:rPr>
                <w:rFonts w:ascii="Times New Roman" w:eastAsia="Times New Roman" w:hAnsi="Times New Roman"/>
                <w:sz w:val="26"/>
                <w:szCs w:val="26"/>
                <w:lang w:val="vi-VN" w:eastAsia="zh-CN"/>
              </w:rPr>
              <w:t xml:space="preserve">phải </w:t>
            </w:r>
            <w:proofErr w:type="spellStart"/>
            <w:r w:rsidRPr="00234F08">
              <w:rPr>
                <w:rFonts w:ascii="Times New Roman" w:eastAsia="Times New Roman" w:hAnsi="Times New Roman"/>
                <w:sz w:val="26"/>
                <w:szCs w:val="26"/>
                <w:lang w:eastAsia="zh-CN"/>
              </w:rPr>
              <w:t>nộp</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cho</w:t>
            </w:r>
            <w:proofErr w:type="spellEnd"/>
            <w:r w:rsidRPr="00234F08">
              <w:rPr>
                <w:rFonts w:ascii="Times New Roman" w:eastAsia="Times New Roman" w:hAnsi="Times New Roman"/>
                <w:sz w:val="26"/>
                <w:szCs w:val="26"/>
                <w:lang w:eastAsia="zh-CN"/>
              </w:rPr>
              <w:t xml:space="preserve"> </w:t>
            </w:r>
            <w:r w:rsidRPr="00234F08">
              <w:rPr>
                <w:rFonts w:ascii="Times New Roman" w:eastAsia="Times New Roman" w:hAnsi="Times New Roman"/>
                <w:sz w:val="26"/>
                <w:szCs w:val="26"/>
                <w:lang w:val="vi-VN" w:eastAsia="zh-CN"/>
              </w:rPr>
              <w:t>n</w:t>
            </w:r>
            <w:proofErr w:type="spellStart"/>
            <w:r w:rsidRPr="00234F08">
              <w:rPr>
                <w:rFonts w:ascii="Times New Roman" w:eastAsia="Times New Roman" w:hAnsi="Times New Roman"/>
                <w:sz w:val="26"/>
                <w:szCs w:val="26"/>
                <w:lang w:eastAsia="zh-CN"/>
              </w:rPr>
              <w:t>hà</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nước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trong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kỳ</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báo</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cáo</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theo</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quy</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định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của</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pháp</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luật</w:t>
            </w:r>
            <w:proofErr w:type="spellEnd"/>
            <w:r w:rsidRPr="00234F08">
              <w:rPr>
                <w:rFonts w:ascii="Times New Roman" w:eastAsia="Times New Roman" w:hAnsi="Times New Roman"/>
                <w:sz w:val="26"/>
                <w:szCs w:val="26"/>
                <w:lang w:eastAsia="zh-CN"/>
              </w:rPr>
              <w:t>.</w:t>
            </w:r>
          </w:p>
        </w:tc>
      </w:tr>
      <w:tr w:rsidR="00FA461B" w:rsidRPr="00234F08" w14:paraId="4A7D2F60" w14:textId="77777777" w:rsidTr="00234F08">
        <w:tc>
          <w:tcPr>
            <w:tcW w:w="988" w:type="dxa"/>
          </w:tcPr>
          <w:p w14:paraId="6D90D9F8" w14:textId="77777777" w:rsidR="00FA461B" w:rsidRPr="00234F08" w:rsidRDefault="00FA461B" w:rsidP="000A66BE">
            <w:pPr>
              <w:spacing w:after="0" w:line="259" w:lineRule="auto"/>
              <w:jc w:val="both"/>
              <w:rPr>
                <w:rFonts w:ascii="Times New Roman" w:hAnsi="Times New Roman"/>
                <w:b/>
                <w:bCs/>
                <w:sz w:val="26"/>
                <w:szCs w:val="26"/>
              </w:rPr>
            </w:pPr>
            <w:proofErr w:type="spellStart"/>
            <w:r w:rsidRPr="00234F08">
              <w:rPr>
                <w:rFonts w:ascii="Times New Roman" w:hAnsi="Times New Roman"/>
                <w:b/>
                <w:bCs/>
                <w:sz w:val="26"/>
                <w:szCs w:val="26"/>
              </w:rPr>
              <w:t>Cột</w:t>
            </w:r>
            <w:proofErr w:type="spellEnd"/>
          </w:p>
        </w:tc>
        <w:tc>
          <w:tcPr>
            <w:tcW w:w="8221" w:type="dxa"/>
          </w:tcPr>
          <w:p w14:paraId="6906F1F5" w14:textId="77777777" w:rsidR="00FA461B" w:rsidRPr="00234F08" w:rsidRDefault="00FA461B" w:rsidP="000A66BE">
            <w:pPr>
              <w:spacing w:after="0" w:line="259" w:lineRule="auto"/>
              <w:jc w:val="both"/>
              <w:rPr>
                <w:rFonts w:ascii="Times New Roman" w:hAnsi="Times New Roman"/>
                <w:b/>
                <w:bCs/>
                <w:sz w:val="26"/>
                <w:szCs w:val="26"/>
              </w:rPr>
            </w:pPr>
            <w:proofErr w:type="spellStart"/>
            <w:r w:rsidRPr="00234F08">
              <w:rPr>
                <w:rFonts w:ascii="Times New Roman" w:hAnsi="Times New Roman"/>
                <w:b/>
                <w:bCs/>
                <w:sz w:val="26"/>
                <w:szCs w:val="26"/>
              </w:rPr>
              <w:t>Nội</w:t>
            </w:r>
            <w:proofErr w:type="spellEnd"/>
            <w:r w:rsidRPr="00234F08">
              <w:rPr>
                <w:rFonts w:ascii="Times New Roman" w:hAnsi="Times New Roman"/>
                <w:b/>
                <w:bCs/>
                <w:sz w:val="26"/>
                <w:szCs w:val="26"/>
              </w:rPr>
              <w:t xml:space="preserve"> dung</w:t>
            </w:r>
          </w:p>
        </w:tc>
      </w:tr>
      <w:tr w:rsidR="00FA461B" w:rsidRPr="00234F08" w14:paraId="3C6B0D85" w14:textId="77777777" w:rsidTr="00234F08">
        <w:tc>
          <w:tcPr>
            <w:tcW w:w="988" w:type="dxa"/>
          </w:tcPr>
          <w:p w14:paraId="0335D5E9" w14:textId="45D7A262" w:rsidR="00FA461B" w:rsidRPr="00234F08" w:rsidRDefault="00FA461B" w:rsidP="000A66BE">
            <w:pPr>
              <w:spacing w:after="0" w:line="259" w:lineRule="auto"/>
              <w:jc w:val="both"/>
              <w:rPr>
                <w:rFonts w:ascii="Times New Roman" w:hAnsi="Times New Roman"/>
                <w:sz w:val="26"/>
                <w:szCs w:val="26"/>
              </w:rPr>
            </w:pPr>
            <w:r w:rsidRPr="00234F08">
              <w:rPr>
                <w:rFonts w:ascii="Times New Roman" w:hAnsi="Times New Roman"/>
                <w:sz w:val="26"/>
                <w:szCs w:val="26"/>
              </w:rPr>
              <w:t>(1)</w:t>
            </w:r>
          </w:p>
        </w:tc>
        <w:tc>
          <w:tcPr>
            <w:tcW w:w="8221" w:type="dxa"/>
          </w:tcPr>
          <w:p w14:paraId="435C0650" w14:textId="4EEFE4BC" w:rsidR="00FA461B" w:rsidRPr="00234F08" w:rsidRDefault="00FA461B" w:rsidP="000A66BE">
            <w:pPr>
              <w:spacing w:after="0" w:line="259" w:lineRule="auto"/>
              <w:jc w:val="both"/>
              <w:rPr>
                <w:rFonts w:ascii="Times New Roman" w:hAnsi="Times New Roman"/>
                <w:sz w:val="26"/>
                <w:szCs w:val="26"/>
              </w:rPr>
            </w:pPr>
            <w:proofErr w:type="spellStart"/>
            <w:r w:rsidRPr="00234F08">
              <w:rPr>
                <w:rFonts w:ascii="Times New Roman" w:eastAsia="Times New Roman" w:hAnsi="Times New Roman"/>
                <w:sz w:val="26"/>
                <w:szCs w:val="26"/>
                <w:lang w:eastAsia="zh-CN"/>
              </w:rPr>
              <w:t>Ghi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số</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liệu</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thực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tế</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của</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kỳ</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trước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kỳ</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báo</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cáo</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Ví</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dụ</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Báo</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cáo</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quý</w:t>
            </w:r>
            <w:proofErr w:type="spellEnd"/>
            <w:r w:rsidRPr="00234F08">
              <w:rPr>
                <w:rFonts w:ascii="Times New Roman" w:eastAsia="Times New Roman" w:hAnsi="Times New Roman"/>
                <w:sz w:val="26"/>
                <w:szCs w:val="26"/>
                <w:lang w:eastAsia="zh-CN"/>
              </w:rPr>
              <w:t xml:space="preserve"> II </w:t>
            </w:r>
            <w:proofErr w:type="spellStart"/>
            <w:r w:rsidRPr="00234F08">
              <w:rPr>
                <w:rFonts w:ascii="Times New Roman" w:eastAsia="Times New Roman" w:hAnsi="Times New Roman"/>
                <w:sz w:val="26"/>
                <w:szCs w:val="26"/>
                <w:lang w:eastAsia="zh-CN"/>
              </w:rPr>
              <w:t>năm</w:t>
            </w:r>
            <w:proofErr w:type="spellEnd"/>
            <w:r w:rsidRPr="00234F08">
              <w:rPr>
                <w:rFonts w:ascii="Times New Roman" w:eastAsia="Times New Roman" w:hAnsi="Times New Roman"/>
                <w:sz w:val="26"/>
                <w:szCs w:val="26"/>
                <w:lang w:eastAsia="zh-CN"/>
              </w:rPr>
              <w:t xml:space="preserve"> 2020, </w:t>
            </w:r>
            <w:proofErr w:type="spellStart"/>
            <w:r w:rsidRPr="00234F08">
              <w:rPr>
                <w:rFonts w:ascii="Times New Roman" w:eastAsia="Times New Roman" w:hAnsi="Times New Roman"/>
                <w:sz w:val="26"/>
                <w:szCs w:val="26"/>
                <w:lang w:eastAsia="zh-CN"/>
              </w:rPr>
              <w:t>số</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liệu</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cột</w:t>
            </w:r>
            <w:proofErr w:type="spellEnd"/>
            <w:r w:rsidRPr="00234F08">
              <w:rPr>
                <w:rFonts w:ascii="Times New Roman" w:eastAsia="Times New Roman" w:hAnsi="Times New Roman"/>
                <w:sz w:val="26"/>
                <w:szCs w:val="26"/>
                <w:lang w:eastAsia="zh-CN"/>
              </w:rPr>
              <w:t xml:space="preserve"> 1 </w:t>
            </w:r>
            <w:proofErr w:type="spellStart"/>
            <w:r w:rsidRPr="00234F08">
              <w:rPr>
                <w:rFonts w:ascii="Times New Roman" w:eastAsia="Times New Roman" w:hAnsi="Times New Roman"/>
                <w:sz w:val="26"/>
                <w:szCs w:val="26"/>
                <w:lang w:eastAsia="zh-CN"/>
              </w:rPr>
              <w:t>ghi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số</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doanh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thu</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thực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hiện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của</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quý</w:t>
            </w:r>
            <w:proofErr w:type="spellEnd"/>
            <w:r w:rsidRPr="00234F08">
              <w:rPr>
                <w:rFonts w:ascii="Times New Roman" w:eastAsia="Times New Roman" w:hAnsi="Times New Roman"/>
                <w:sz w:val="26"/>
                <w:szCs w:val="26"/>
                <w:lang w:eastAsia="zh-CN"/>
              </w:rPr>
              <w:t xml:space="preserve"> I </w:t>
            </w:r>
            <w:proofErr w:type="spellStart"/>
            <w:r w:rsidRPr="00234F08">
              <w:rPr>
                <w:rFonts w:ascii="Times New Roman" w:eastAsia="Times New Roman" w:hAnsi="Times New Roman"/>
                <w:sz w:val="26"/>
                <w:szCs w:val="26"/>
                <w:lang w:eastAsia="zh-CN"/>
              </w:rPr>
              <w:t>năm</w:t>
            </w:r>
            <w:proofErr w:type="spellEnd"/>
            <w:r w:rsidRPr="00234F08">
              <w:rPr>
                <w:rFonts w:ascii="Times New Roman" w:eastAsia="Times New Roman" w:hAnsi="Times New Roman"/>
                <w:sz w:val="26"/>
                <w:szCs w:val="26"/>
                <w:lang w:eastAsia="zh-CN"/>
              </w:rPr>
              <w:t xml:space="preserve"> 2020.</w:t>
            </w:r>
          </w:p>
        </w:tc>
      </w:tr>
      <w:tr w:rsidR="00FA461B" w:rsidRPr="00234F08" w14:paraId="2C691694" w14:textId="77777777" w:rsidTr="00234F08">
        <w:tc>
          <w:tcPr>
            <w:tcW w:w="988" w:type="dxa"/>
          </w:tcPr>
          <w:p w14:paraId="41EF95C9" w14:textId="3FD7AF68" w:rsidR="00FA461B" w:rsidRPr="00234F08" w:rsidRDefault="00FA461B" w:rsidP="000A66BE">
            <w:pPr>
              <w:spacing w:after="0" w:line="259" w:lineRule="auto"/>
              <w:jc w:val="both"/>
              <w:rPr>
                <w:rFonts w:ascii="Times New Roman" w:hAnsi="Times New Roman"/>
                <w:sz w:val="26"/>
                <w:szCs w:val="26"/>
              </w:rPr>
            </w:pPr>
            <w:r w:rsidRPr="00234F08">
              <w:rPr>
                <w:rFonts w:ascii="Times New Roman" w:hAnsi="Times New Roman"/>
                <w:sz w:val="26"/>
                <w:szCs w:val="26"/>
              </w:rPr>
              <w:t>(2)</w:t>
            </w:r>
          </w:p>
        </w:tc>
        <w:tc>
          <w:tcPr>
            <w:tcW w:w="8221" w:type="dxa"/>
          </w:tcPr>
          <w:p w14:paraId="1F521E82" w14:textId="02E85CAC" w:rsidR="00FA461B" w:rsidRPr="00234F08" w:rsidRDefault="00FA461B" w:rsidP="000A66BE">
            <w:pPr>
              <w:spacing w:after="0" w:line="259" w:lineRule="auto"/>
              <w:jc w:val="both"/>
              <w:rPr>
                <w:rFonts w:ascii="Times New Roman" w:eastAsia="Times New Roman" w:hAnsi="Times New Roman"/>
                <w:sz w:val="26"/>
                <w:szCs w:val="26"/>
                <w:lang w:eastAsia="zh-CN"/>
              </w:rPr>
            </w:pPr>
            <w:proofErr w:type="spellStart"/>
            <w:r w:rsidRPr="00234F08">
              <w:rPr>
                <w:rFonts w:ascii="Times New Roman" w:eastAsia="Times New Roman" w:hAnsi="Times New Roman"/>
                <w:sz w:val="26"/>
                <w:szCs w:val="26"/>
                <w:lang w:eastAsia="zh-CN"/>
              </w:rPr>
              <w:t>Ghi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số</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liệu</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của</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kỳ</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báo</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cáo</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Trường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hợp</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chưa</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có</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số</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liệu</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chính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thức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có</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thể</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báo</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cáo</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số</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ước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tính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Đối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với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chỉ</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tiêu</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Doanh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thu</w:t>
            </w:r>
            <w:proofErr w:type="spellEnd"/>
            <w:r w:rsidRPr="00234F08">
              <w:rPr>
                <w:rFonts w:ascii="Times New Roman" w:eastAsia="Times New Roman" w:hAnsi="Times New Roman"/>
                <w:sz w:val="26"/>
                <w:szCs w:val="26"/>
                <w:lang w:eastAsia="zh-CN"/>
              </w:rPr>
              <w:t xml:space="preserve"> </w:t>
            </w:r>
            <w:r w:rsidRPr="00234F08">
              <w:rPr>
                <w:rFonts w:ascii="Times New Roman" w:eastAsia="Times New Roman" w:hAnsi="Times New Roman"/>
                <w:sz w:val="26"/>
                <w:szCs w:val="26"/>
                <w:lang w:val="vi-VN" w:eastAsia="zh-CN"/>
              </w:rPr>
              <w:t xml:space="preserve">dịch vụ </w:t>
            </w:r>
            <w:proofErr w:type="spellStart"/>
            <w:r w:rsidRPr="00234F08">
              <w:rPr>
                <w:rFonts w:ascii="Times New Roman" w:eastAsia="Times New Roman" w:hAnsi="Times New Roman"/>
                <w:sz w:val="26"/>
                <w:szCs w:val="26"/>
                <w:lang w:eastAsia="zh-CN"/>
              </w:rPr>
              <w:t>viễn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thông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ghi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theo</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hướng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dẫn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tại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Điều</w:t>
            </w:r>
            <w:proofErr w:type="spellEnd"/>
            <w:r w:rsidRPr="00234F08">
              <w:rPr>
                <w:rFonts w:ascii="Times New Roman" w:eastAsia="Times New Roman" w:hAnsi="Times New Roman"/>
                <w:sz w:val="26"/>
                <w:szCs w:val="26"/>
                <w:lang w:eastAsia="zh-CN"/>
              </w:rPr>
              <w:t xml:space="preserve"> </w:t>
            </w:r>
            <w:r w:rsidRPr="00234F08">
              <w:rPr>
                <w:rFonts w:ascii="Times New Roman" w:eastAsia="Times New Roman" w:hAnsi="Times New Roman"/>
                <w:sz w:val="26"/>
                <w:szCs w:val="26"/>
                <w:lang w:val="vi-VN" w:eastAsia="zh-CN"/>
              </w:rPr>
              <w:t>10</w:t>
            </w:r>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Nghị</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định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số</w:t>
            </w:r>
            <w:proofErr w:type="spellEnd"/>
            <w:r w:rsidRPr="00234F08">
              <w:rPr>
                <w:rFonts w:ascii="Times New Roman" w:eastAsia="Times New Roman" w:hAnsi="Times New Roman"/>
                <w:sz w:val="26"/>
                <w:szCs w:val="26"/>
                <w:lang w:eastAsia="zh-CN"/>
              </w:rPr>
              <w:t xml:space="preserve"> </w:t>
            </w:r>
            <w:r w:rsidRPr="00234F08">
              <w:rPr>
                <w:rFonts w:ascii="Times New Roman" w:eastAsia="Times New Roman" w:hAnsi="Times New Roman"/>
                <w:sz w:val="26"/>
                <w:szCs w:val="26"/>
                <w:lang w:val="vi-VN" w:eastAsia="zh-CN"/>
              </w:rPr>
              <w:t>163/2024</w:t>
            </w:r>
            <w:r w:rsidRPr="00234F08">
              <w:rPr>
                <w:rFonts w:ascii="Times New Roman" w:eastAsia="Times New Roman" w:hAnsi="Times New Roman"/>
                <w:sz w:val="26"/>
                <w:szCs w:val="26"/>
                <w:lang w:eastAsia="zh-CN"/>
              </w:rPr>
              <w:t xml:space="preserve">/NĐ-CP. </w:t>
            </w:r>
            <w:r w:rsidRPr="00833845">
              <w:rPr>
                <w:rFonts w:ascii="Times New Roman" w:eastAsia="Times New Roman" w:hAnsi="Times New Roman"/>
                <w:i/>
                <w:sz w:val="26"/>
                <w:szCs w:val="26"/>
                <w:lang w:val="vi-VN" w:eastAsia="zh-CN"/>
              </w:rPr>
              <w:t>Chỉ tiêu doanh thu dịch vụ viễn thông được sử dụng để tính khoản đóng góp của doanh nghiệp viễn thông vào Quỹ dịch vụ viễn thông công ích Việt Nam và xác định phí quyền hoạt động viễn thông, trường hợp số liệu cần hiệu chỉnh sau khi có báo cáo kiểm toán, doanh nghiệp viễn thông chịu trách nhiệm về tính chính xác của số liệu và thực hiện hiệu chỉnh, báo cáo lại (nếu có) trước ngày 15/4 của năm báo cáo</w:t>
            </w:r>
            <w:r w:rsidRPr="00833845">
              <w:rPr>
                <w:rFonts w:ascii="Times New Roman" w:eastAsia="Times New Roman" w:hAnsi="Times New Roman"/>
                <w:i/>
                <w:sz w:val="26"/>
                <w:szCs w:val="26"/>
                <w:lang w:eastAsia="zh-CN"/>
              </w:rPr>
              <w:t>.</w:t>
            </w:r>
          </w:p>
        </w:tc>
      </w:tr>
    </w:tbl>
    <w:p w14:paraId="203B8F24" w14:textId="77777777" w:rsidR="006D0FCA" w:rsidRPr="00234F08" w:rsidRDefault="006D0FCA" w:rsidP="000A66BE">
      <w:pPr>
        <w:spacing w:after="160" w:line="259" w:lineRule="auto"/>
        <w:jc w:val="both"/>
        <w:rPr>
          <w:rFonts w:ascii="Times New Roman" w:hAnsi="Times New Roman"/>
          <w:sz w:val="26"/>
          <w:szCs w:val="26"/>
        </w:rPr>
      </w:pPr>
    </w:p>
    <w:p w14:paraId="426775DA" w14:textId="6260376F" w:rsidR="00A64674" w:rsidRPr="00234F08" w:rsidRDefault="006D0FCA" w:rsidP="000A66BE">
      <w:pPr>
        <w:spacing w:before="60" w:after="0" w:line="259" w:lineRule="auto"/>
        <w:jc w:val="both"/>
        <w:rPr>
          <w:rFonts w:ascii="Times New Roman" w:hAnsi="Times New Roman"/>
          <w:b/>
          <w:bCs/>
          <w:sz w:val="26"/>
          <w:szCs w:val="26"/>
        </w:rPr>
      </w:pPr>
      <w:r w:rsidRPr="00234F08">
        <w:rPr>
          <w:rFonts w:ascii="Times New Roman" w:hAnsi="Times New Roman"/>
          <w:b/>
          <w:bCs/>
          <w:sz w:val="26"/>
          <w:szCs w:val="26"/>
        </w:rPr>
        <w:t xml:space="preserve">2. </w:t>
      </w:r>
      <w:proofErr w:type="spellStart"/>
      <w:r w:rsidRPr="00234F08">
        <w:rPr>
          <w:rFonts w:ascii="Times New Roman" w:hAnsi="Times New Roman"/>
          <w:b/>
          <w:bCs/>
          <w:sz w:val="26"/>
          <w:szCs w:val="26"/>
        </w:rPr>
        <w:t>Cách</w:t>
      </w:r>
      <w:proofErr w:type="spellEnd"/>
      <w:r w:rsidRPr="00234F08">
        <w:rPr>
          <w:rFonts w:ascii="Times New Roman" w:hAnsi="Times New Roman"/>
          <w:b/>
          <w:bCs/>
          <w:sz w:val="26"/>
          <w:szCs w:val="26"/>
        </w:rPr>
        <w:t xml:space="preserve"> </w:t>
      </w:r>
      <w:proofErr w:type="spellStart"/>
      <w:r w:rsidRPr="00234F08">
        <w:rPr>
          <w:rFonts w:ascii="Times New Roman" w:hAnsi="Times New Roman"/>
          <w:b/>
          <w:bCs/>
          <w:sz w:val="26"/>
          <w:szCs w:val="26"/>
        </w:rPr>
        <w:t>ghi</w:t>
      </w:r>
      <w:proofErr w:type="spellEnd"/>
      <w:r w:rsidRPr="00234F08">
        <w:rPr>
          <w:rFonts w:ascii="Times New Roman" w:hAnsi="Times New Roman"/>
          <w:b/>
          <w:bCs/>
          <w:sz w:val="26"/>
          <w:szCs w:val="26"/>
        </w:rPr>
        <w:t xml:space="preserve"> </w:t>
      </w:r>
      <w:proofErr w:type="spellStart"/>
      <w:r w:rsidRPr="00234F08">
        <w:rPr>
          <w:rFonts w:ascii="Times New Roman" w:hAnsi="Times New Roman"/>
          <w:b/>
          <w:bCs/>
          <w:sz w:val="26"/>
          <w:szCs w:val="26"/>
        </w:rPr>
        <w:t>biểu</w:t>
      </w:r>
      <w:proofErr w:type="spellEnd"/>
    </w:p>
    <w:p w14:paraId="6C21A913" w14:textId="1BF649AE" w:rsidR="006D0FCA" w:rsidRPr="00234F08" w:rsidRDefault="006D0FCA" w:rsidP="000A66BE">
      <w:pPr>
        <w:spacing w:before="60" w:after="0" w:line="259" w:lineRule="auto"/>
        <w:jc w:val="both"/>
        <w:rPr>
          <w:rFonts w:ascii="Times New Roman" w:eastAsia="Times New Roman" w:hAnsi="Times New Roman"/>
          <w:sz w:val="26"/>
          <w:szCs w:val="26"/>
          <w:lang w:eastAsia="zh-CN"/>
        </w:rPr>
      </w:pPr>
      <w:r w:rsidRPr="00234F08">
        <w:rPr>
          <w:rFonts w:ascii="Times New Roman" w:hAnsi="Times New Roman"/>
          <w:sz w:val="26"/>
          <w:szCs w:val="26"/>
        </w:rPr>
        <w:t xml:space="preserve">- </w:t>
      </w:r>
      <w:proofErr w:type="spellStart"/>
      <w:r w:rsidR="00B464F5" w:rsidRPr="00234F08">
        <w:rPr>
          <w:rFonts w:ascii="Times New Roman" w:eastAsia="Times New Roman" w:hAnsi="Times New Roman"/>
          <w:sz w:val="26"/>
          <w:szCs w:val="26"/>
          <w:lang w:eastAsia="zh-CN"/>
        </w:rPr>
        <w:t>Số</w:t>
      </w:r>
      <w:proofErr w:type="spellEnd"/>
      <w:r w:rsidR="00B464F5" w:rsidRPr="00234F08">
        <w:rPr>
          <w:rFonts w:ascii="Times New Roman" w:eastAsia="Times New Roman" w:hAnsi="Times New Roman"/>
          <w:sz w:val="26"/>
          <w:szCs w:val="26"/>
          <w:lang w:eastAsia="zh-CN"/>
        </w:rPr>
        <w:t xml:space="preserve"> </w:t>
      </w:r>
      <w:proofErr w:type="spellStart"/>
      <w:r w:rsidR="00B464F5" w:rsidRPr="00234F08">
        <w:rPr>
          <w:rFonts w:ascii="Times New Roman" w:eastAsia="Times New Roman" w:hAnsi="Times New Roman"/>
          <w:sz w:val="26"/>
          <w:szCs w:val="26"/>
          <w:lang w:eastAsia="zh-CN"/>
        </w:rPr>
        <w:t>liệu</w:t>
      </w:r>
      <w:proofErr w:type="spellEnd"/>
      <w:r w:rsidR="00B464F5" w:rsidRPr="00234F08">
        <w:rPr>
          <w:rFonts w:ascii="Times New Roman" w:eastAsia="Times New Roman" w:hAnsi="Times New Roman"/>
          <w:sz w:val="26"/>
          <w:szCs w:val="26"/>
          <w:lang w:eastAsia="zh-CN"/>
        </w:rPr>
        <w:t xml:space="preserve"> </w:t>
      </w:r>
      <w:proofErr w:type="spellStart"/>
      <w:r w:rsidR="00B464F5" w:rsidRPr="00234F08">
        <w:rPr>
          <w:rFonts w:ascii="Times New Roman" w:eastAsia="Times New Roman" w:hAnsi="Times New Roman"/>
          <w:sz w:val="26"/>
          <w:szCs w:val="26"/>
          <w:lang w:eastAsia="zh-CN"/>
        </w:rPr>
        <w:t>thực</w:t>
      </w:r>
      <w:proofErr w:type="spellEnd"/>
      <w:r w:rsidR="00B464F5" w:rsidRPr="00234F08">
        <w:rPr>
          <w:rFonts w:ascii="Times New Roman" w:eastAsia="Times New Roman" w:hAnsi="Times New Roman"/>
          <w:sz w:val="26"/>
          <w:szCs w:val="26"/>
          <w:lang w:eastAsia="zh-CN"/>
        </w:rPr>
        <w:t xml:space="preserve"> </w:t>
      </w:r>
      <w:proofErr w:type="spellStart"/>
      <w:r w:rsidR="00B464F5" w:rsidRPr="00234F08">
        <w:rPr>
          <w:rFonts w:ascii="Times New Roman" w:eastAsia="Times New Roman" w:hAnsi="Times New Roman"/>
          <w:sz w:val="26"/>
          <w:szCs w:val="26"/>
          <w:lang w:eastAsia="zh-CN"/>
        </w:rPr>
        <w:t>hiện</w:t>
      </w:r>
      <w:proofErr w:type="spellEnd"/>
      <w:r w:rsidR="00B464F5" w:rsidRPr="00234F08">
        <w:rPr>
          <w:rFonts w:ascii="Times New Roman" w:eastAsia="Times New Roman" w:hAnsi="Times New Roman"/>
          <w:sz w:val="26"/>
          <w:szCs w:val="26"/>
          <w:lang w:eastAsia="zh-CN"/>
        </w:rPr>
        <w:t xml:space="preserve"> (</w:t>
      </w:r>
      <w:proofErr w:type="spellStart"/>
      <w:r w:rsidR="00B464F5" w:rsidRPr="00234F08">
        <w:rPr>
          <w:rFonts w:ascii="Times New Roman" w:eastAsia="Times New Roman" w:hAnsi="Times New Roman"/>
          <w:sz w:val="26"/>
          <w:szCs w:val="26"/>
          <w:lang w:eastAsia="zh-CN"/>
        </w:rPr>
        <w:t>hoặc</w:t>
      </w:r>
      <w:proofErr w:type="spellEnd"/>
      <w:r w:rsidR="00B464F5" w:rsidRPr="00234F08">
        <w:rPr>
          <w:rFonts w:ascii="Times New Roman" w:eastAsia="Times New Roman" w:hAnsi="Times New Roman"/>
          <w:sz w:val="26"/>
          <w:szCs w:val="26"/>
          <w:lang w:eastAsia="zh-CN"/>
        </w:rPr>
        <w:t xml:space="preserve"> </w:t>
      </w:r>
      <w:proofErr w:type="spellStart"/>
      <w:r w:rsidR="00B464F5" w:rsidRPr="00234F08">
        <w:rPr>
          <w:rFonts w:ascii="Times New Roman" w:eastAsia="Times New Roman" w:hAnsi="Times New Roman"/>
          <w:sz w:val="26"/>
          <w:szCs w:val="26"/>
          <w:lang w:eastAsia="zh-CN"/>
        </w:rPr>
        <w:t>ước</w:t>
      </w:r>
      <w:proofErr w:type="spellEnd"/>
      <w:r w:rsidR="00B464F5" w:rsidRPr="00234F08">
        <w:rPr>
          <w:rFonts w:ascii="Times New Roman" w:eastAsia="Times New Roman" w:hAnsi="Times New Roman"/>
          <w:sz w:val="26"/>
          <w:szCs w:val="26"/>
          <w:lang w:eastAsia="zh-CN"/>
        </w:rPr>
        <w:t xml:space="preserve"> </w:t>
      </w:r>
      <w:proofErr w:type="spellStart"/>
      <w:r w:rsidR="00B464F5" w:rsidRPr="00234F08">
        <w:rPr>
          <w:rFonts w:ascii="Times New Roman" w:eastAsia="Times New Roman" w:hAnsi="Times New Roman"/>
          <w:sz w:val="26"/>
          <w:szCs w:val="26"/>
          <w:lang w:eastAsia="zh-CN"/>
        </w:rPr>
        <w:t>thực</w:t>
      </w:r>
      <w:proofErr w:type="spellEnd"/>
      <w:r w:rsidR="00B464F5" w:rsidRPr="00234F08">
        <w:rPr>
          <w:rFonts w:ascii="Times New Roman" w:eastAsia="Times New Roman" w:hAnsi="Times New Roman"/>
          <w:sz w:val="26"/>
          <w:szCs w:val="26"/>
          <w:lang w:eastAsia="zh-CN"/>
        </w:rPr>
        <w:t xml:space="preserve"> </w:t>
      </w:r>
      <w:proofErr w:type="spellStart"/>
      <w:r w:rsidR="00B464F5" w:rsidRPr="00234F08">
        <w:rPr>
          <w:rFonts w:ascii="Times New Roman" w:eastAsia="Times New Roman" w:hAnsi="Times New Roman"/>
          <w:sz w:val="26"/>
          <w:szCs w:val="26"/>
          <w:lang w:eastAsia="zh-CN"/>
        </w:rPr>
        <w:t>hiện</w:t>
      </w:r>
      <w:proofErr w:type="spellEnd"/>
      <w:r w:rsidR="00B464F5" w:rsidRPr="00234F08">
        <w:rPr>
          <w:rFonts w:ascii="Times New Roman" w:eastAsia="Times New Roman" w:hAnsi="Times New Roman"/>
          <w:sz w:val="26"/>
          <w:szCs w:val="26"/>
          <w:lang w:eastAsia="zh-CN"/>
        </w:rPr>
        <w:t xml:space="preserve">) </w:t>
      </w:r>
      <w:proofErr w:type="spellStart"/>
      <w:r w:rsidR="00B464F5" w:rsidRPr="00234F08">
        <w:rPr>
          <w:rFonts w:ascii="Times New Roman" w:eastAsia="Times New Roman" w:hAnsi="Times New Roman"/>
          <w:sz w:val="26"/>
          <w:szCs w:val="26"/>
          <w:lang w:eastAsia="zh-CN"/>
        </w:rPr>
        <w:t>của</w:t>
      </w:r>
      <w:proofErr w:type="spellEnd"/>
      <w:r w:rsidR="00B464F5" w:rsidRPr="00234F08">
        <w:rPr>
          <w:rFonts w:ascii="Times New Roman" w:eastAsia="Times New Roman" w:hAnsi="Times New Roman"/>
          <w:sz w:val="26"/>
          <w:szCs w:val="26"/>
          <w:lang w:eastAsia="zh-CN"/>
        </w:rPr>
        <w:t xml:space="preserve"> </w:t>
      </w:r>
      <w:proofErr w:type="spellStart"/>
      <w:r w:rsidR="00B464F5" w:rsidRPr="00234F08">
        <w:rPr>
          <w:rFonts w:ascii="Times New Roman" w:eastAsia="Times New Roman" w:hAnsi="Times New Roman"/>
          <w:sz w:val="26"/>
          <w:szCs w:val="26"/>
          <w:lang w:eastAsia="zh-CN"/>
        </w:rPr>
        <w:t>kỳ</w:t>
      </w:r>
      <w:proofErr w:type="spellEnd"/>
      <w:r w:rsidR="00B464F5" w:rsidRPr="00234F08">
        <w:rPr>
          <w:rFonts w:ascii="Times New Roman" w:eastAsia="Times New Roman" w:hAnsi="Times New Roman"/>
          <w:sz w:val="26"/>
          <w:szCs w:val="26"/>
          <w:lang w:eastAsia="zh-CN"/>
        </w:rPr>
        <w:t xml:space="preserve"> </w:t>
      </w:r>
      <w:proofErr w:type="spellStart"/>
      <w:r w:rsidR="00B464F5" w:rsidRPr="00234F08">
        <w:rPr>
          <w:rFonts w:ascii="Times New Roman" w:eastAsia="Times New Roman" w:hAnsi="Times New Roman"/>
          <w:sz w:val="26"/>
          <w:szCs w:val="26"/>
          <w:lang w:eastAsia="zh-CN"/>
        </w:rPr>
        <w:t>báo</w:t>
      </w:r>
      <w:proofErr w:type="spellEnd"/>
      <w:r w:rsidR="00B464F5" w:rsidRPr="00234F08">
        <w:rPr>
          <w:rFonts w:ascii="Times New Roman" w:eastAsia="Times New Roman" w:hAnsi="Times New Roman"/>
          <w:sz w:val="26"/>
          <w:szCs w:val="26"/>
          <w:lang w:eastAsia="zh-CN"/>
        </w:rPr>
        <w:t xml:space="preserve"> </w:t>
      </w:r>
      <w:proofErr w:type="spellStart"/>
      <w:r w:rsidR="00B464F5" w:rsidRPr="00234F08">
        <w:rPr>
          <w:rFonts w:ascii="Times New Roman" w:eastAsia="Times New Roman" w:hAnsi="Times New Roman"/>
          <w:sz w:val="26"/>
          <w:szCs w:val="26"/>
          <w:lang w:eastAsia="zh-CN"/>
        </w:rPr>
        <w:t>cáo</w:t>
      </w:r>
      <w:proofErr w:type="spellEnd"/>
      <w:r w:rsidR="00B464F5" w:rsidRPr="00234F08">
        <w:rPr>
          <w:rFonts w:ascii="Times New Roman" w:eastAsia="Times New Roman" w:hAnsi="Times New Roman"/>
          <w:sz w:val="26"/>
          <w:szCs w:val="26"/>
          <w:lang w:eastAsia="zh-CN"/>
        </w:rPr>
        <w:t xml:space="preserve"> - </w:t>
      </w:r>
      <w:proofErr w:type="spellStart"/>
      <w:r w:rsidR="00B464F5" w:rsidRPr="00234F08">
        <w:rPr>
          <w:rFonts w:ascii="Times New Roman" w:eastAsia="Times New Roman" w:hAnsi="Times New Roman"/>
          <w:sz w:val="26"/>
          <w:szCs w:val="26"/>
          <w:lang w:eastAsia="zh-CN"/>
        </w:rPr>
        <w:t>ghi</w:t>
      </w:r>
      <w:proofErr w:type="spellEnd"/>
      <w:r w:rsidR="00B464F5" w:rsidRPr="00234F08">
        <w:rPr>
          <w:rFonts w:ascii="Times New Roman" w:eastAsia="Times New Roman" w:hAnsi="Times New Roman"/>
          <w:sz w:val="26"/>
          <w:szCs w:val="26"/>
          <w:lang w:eastAsia="zh-CN"/>
        </w:rPr>
        <w:t xml:space="preserve"> </w:t>
      </w:r>
      <w:proofErr w:type="spellStart"/>
      <w:r w:rsidR="00B464F5" w:rsidRPr="00234F08">
        <w:rPr>
          <w:rFonts w:ascii="Times New Roman" w:eastAsia="Times New Roman" w:hAnsi="Times New Roman"/>
          <w:sz w:val="26"/>
          <w:szCs w:val="26"/>
          <w:lang w:eastAsia="zh-CN"/>
        </w:rPr>
        <w:t>vào</w:t>
      </w:r>
      <w:proofErr w:type="spellEnd"/>
      <w:r w:rsidR="00B464F5" w:rsidRPr="00234F08">
        <w:rPr>
          <w:rFonts w:ascii="Times New Roman" w:eastAsia="Times New Roman" w:hAnsi="Times New Roman"/>
          <w:sz w:val="26"/>
          <w:szCs w:val="26"/>
          <w:lang w:eastAsia="zh-CN"/>
        </w:rPr>
        <w:t xml:space="preserve"> </w:t>
      </w:r>
      <w:proofErr w:type="spellStart"/>
      <w:r w:rsidR="00B464F5" w:rsidRPr="00234F08">
        <w:rPr>
          <w:rFonts w:ascii="Times New Roman" w:eastAsia="Times New Roman" w:hAnsi="Times New Roman"/>
          <w:sz w:val="26"/>
          <w:szCs w:val="26"/>
          <w:lang w:eastAsia="zh-CN"/>
        </w:rPr>
        <w:t>Cột</w:t>
      </w:r>
      <w:proofErr w:type="spellEnd"/>
      <w:r w:rsidR="00B464F5" w:rsidRPr="00234F08">
        <w:rPr>
          <w:rFonts w:ascii="Times New Roman" w:eastAsia="Times New Roman" w:hAnsi="Times New Roman"/>
          <w:sz w:val="26"/>
          <w:szCs w:val="26"/>
          <w:lang w:eastAsia="zh-CN"/>
        </w:rPr>
        <w:t xml:space="preserve"> 2.</w:t>
      </w:r>
    </w:p>
    <w:p w14:paraId="52755341" w14:textId="02CC506B" w:rsidR="00B464F5" w:rsidRPr="00234F08" w:rsidRDefault="00B464F5" w:rsidP="000A66BE">
      <w:pPr>
        <w:spacing w:before="60" w:after="0" w:line="259" w:lineRule="auto"/>
        <w:jc w:val="both"/>
        <w:rPr>
          <w:rFonts w:ascii="Times New Roman" w:eastAsia="Times New Roman" w:hAnsi="Times New Roman"/>
          <w:sz w:val="26"/>
          <w:szCs w:val="26"/>
          <w:lang w:eastAsia="zh-CN"/>
        </w:rPr>
      </w:pPr>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Số</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liệu</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thực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hiện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kỳ</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trước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liền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kề</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với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kỳ</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báo</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cáo</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số</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liệu</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chính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thức</w:t>
      </w:r>
      <w:proofErr w:type="spellEnd"/>
      <w:r w:rsidRPr="00234F08">
        <w:rPr>
          <w:rFonts w:ascii="Times New Roman" w:eastAsia="Times New Roman" w:hAnsi="Times New Roman"/>
          <w:sz w:val="26"/>
          <w:szCs w:val="26"/>
          <w:lang w:eastAsia="zh-CN"/>
        </w:rPr>
        <w:t xml:space="preserve"> - </w:t>
      </w:r>
      <w:proofErr w:type="spellStart"/>
      <w:r w:rsidRPr="00234F08">
        <w:rPr>
          <w:rFonts w:ascii="Times New Roman" w:eastAsia="Times New Roman" w:hAnsi="Times New Roman"/>
          <w:sz w:val="26"/>
          <w:szCs w:val="26"/>
          <w:lang w:eastAsia="zh-CN"/>
        </w:rPr>
        <w:t>ghi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vào</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Cột</w:t>
      </w:r>
      <w:proofErr w:type="spellEnd"/>
      <w:r w:rsidRPr="00234F08">
        <w:rPr>
          <w:rFonts w:ascii="Times New Roman" w:eastAsia="Times New Roman" w:hAnsi="Times New Roman"/>
          <w:sz w:val="26"/>
          <w:szCs w:val="26"/>
          <w:lang w:eastAsia="zh-CN"/>
        </w:rPr>
        <w:t xml:space="preserve"> 1.</w:t>
      </w:r>
    </w:p>
    <w:p w14:paraId="7335D7BC" w14:textId="39FCFE49" w:rsidR="00B464F5" w:rsidRPr="00234F08" w:rsidRDefault="00B464F5" w:rsidP="000A66BE">
      <w:pPr>
        <w:spacing w:before="60" w:after="0" w:line="259" w:lineRule="auto"/>
        <w:jc w:val="both"/>
        <w:rPr>
          <w:rFonts w:ascii="Times New Roman" w:eastAsia="Times New Roman" w:hAnsi="Times New Roman"/>
          <w:sz w:val="26"/>
          <w:szCs w:val="26"/>
          <w:lang w:eastAsia="zh-CN"/>
        </w:rPr>
      </w:pPr>
      <w:r w:rsidRPr="00234F08">
        <w:rPr>
          <w:rFonts w:ascii="Times New Roman" w:eastAsia="Times New Roman" w:hAnsi="Times New Roman"/>
          <w:sz w:val="26"/>
          <w:szCs w:val="26"/>
          <w:lang w:eastAsia="zh-CN"/>
        </w:rPr>
        <w:t xml:space="preserve">- (6) </w:t>
      </w:r>
      <w:r w:rsidRPr="00234F08">
        <w:rPr>
          <w:rFonts w:ascii="Times New Roman" w:eastAsia="Times New Roman" w:hAnsi="Times New Roman"/>
          <w:sz w:val="26"/>
          <w:szCs w:val="26"/>
          <w:lang w:val="vi-VN" w:eastAsia="zh-CN"/>
        </w:rPr>
        <w:t xml:space="preserve">Trị giá dịch vụ </w:t>
      </w:r>
      <w:proofErr w:type="spellStart"/>
      <w:r w:rsidRPr="00234F08">
        <w:rPr>
          <w:rFonts w:ascii="Times New Roman" w:eastAsia="Times New Roman" w:hAnsi="Times New Roman"/>
          <w:sz w:val="26"/>
          <w:szCs w:val="26"/>
          <w:lang w:eastAsia="zh-CN"/>
        </w:rPr>
        <w:t>viễn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thông</w:t>
      </w:r>
      <w:proofErr w:type="spellEnd"/>
      <w:r w:rsidRPr="00234F08">
        <w:rPr>
          <w:rFonts w:ascii="Times New Roman" w:eastAsia="Times New Roman" w:hAnsi="Times New Roman"/>
          <w:sz w:val="26"/>
          <w:szCs w:val="26"/>
          <w:lang w:val="vi-VN" w:eastAsia="zh-CN"/>
        </w:rPr>
        <w:t xml:space="preserve"> xuất khẩu</w:t>
      </w:r>
      <w:r w:rsidRPr="00234F08">
        <w:rPr>
          <w:rFonts w:ascii="Times New Roman" w:eastAsia="Times New Roman" w:hAnsi="Times New Roman"/>
          <w:sz w:val="26"/>
          <w:szCs w:val="26"/>
          <w:lang w:eastAsia="zh-CN"/>
        </w:rPr>
        <w:t>:</w:t>
      </w:r>
    </w:p>
    <w:p w14:paraId="39B3FCDF" w14:textId="3EE47F53" w:rsidR="00B464F5" w:rsidRPr="00234F08" w:rsidRDefault="00B464F5" w:rsidP="000A66BE">
      <w:pPr>
        <w:spacing w:before="60" w:after="0" w:line="259" w:lineRule="auto"/>
        <w:jc w:val="both"/>
        <w:rPr>
          <w:rFonts w:ascii="Times New Roman" w:eastAsia="Times New Roman" w:hAnsi="Times New Roman"/>
          <w:i/>
          <w:iCs/>
          <w:sz w:val="26"/>
          <w:szCs w:val="26"/>
          <w:lang w:eastAsia="zh-CN"/>
        </w:rPr>
      </w:pPr>
      <w:proofErr w:type="spellStart"/>
      <w:r w:rsidRPr="00234F08">
        <w:rPr>
          <w:rFonts w:ascii="Times New Roman" w:eastAsia="Times New Roman" w:hAnsi="Times New Roman"/>
          <w:i/>
          <w:iCs/>
          <w:sz w:val="26"/>
          <w:szCs w:val="26"/>
          <w:lang w:eastAsia="zh-CN"/>
        </w:rPr>
        <w:t>Để</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tính</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được</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trị</w:t>
      </w:r>
      <w:proofErr w:type="spellEnd"/>
      <w:r w:rsidRPr="00234F08">
        <w:rPr>
          <w:rFonts w:ascii="Times New Roman" w:eastAsia="Times New Roman" w:hAnsi="Times New Roman"/>
          <w:i/>
          <w:iCs/>
          <w:sz w:val="26"/>
          <w:szCs w:val="26"/>
          <w:lang w:eastAsia="zh-CN"/>
        </w:rPr>
        <w:t xml:space="preserve"> </w:t>
      </w:r>
      <w:r w:rsidRPr="00234F08">
        <w:rPr>
          <w:rFonts w:ascii="Times New Roman" w:eastAsia="Times New Roman" w:hAnsi="Times New Roman"/>
          <w:i/>
          <w:iCs/>
          <w:sz w:val="26"/>
          <w:szCs w:val="26"/>
          <w:lang w:val="vi-VN" w:eastAsia="zh-CN"/>
        </w:rPr>
        <w:t xml:space="preserve">giá </w:t>
      </w:r>
      <w:proofErr w:type="spellStart"/>
      <w:r w:rsidRPr="00234F08">
        <w:rPr>
          <w:rFonts w:ascii="Times New Roman" w:eastAsia="Times New Roman" w:hAnsi="Times New Roman"/>
          <w:i/>
          <w:iCs/>
          <w:sz w:val="26"/>
          <w:szCs w:val="26"/>
          <w:lang w:eastAsia="zh-CN"/>
        </w:rPr>
        <w:t>dịch</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vụ</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điện</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thoại</w:t>
      </w:r>
      <w:proofErr w:type="spellEnd"/>
      <w:r w:rsidRPr="00234F08">
        <w:rPr>
          <w:rFonts w:ascii="Times New Roman" w:eastAsia="Times New Roman" w:hAnsi="Times New Roman"/>
          <w:i/>
          <w:iCs/>
          <w:sz w:val="26"/>
          <w:szCs w:val="26"/>
          <w:lang w:eastAsia="zh-CN"/>
        </w:rPr>
        <w:t xml:space="preserve"> </w:t>
      </w:r>
      <w:r w:rsidRPr="00234F08">
        <w:rPr>
          <w:rFonts w:ascii="Times New Roman" w:eastAsia="Times New Roman" w:hAnsi="Times New Roman"/>
          <w:i/>
          <w:iCs/>
          <w:sz w:val="26"/>
          <w:szCs w:val="26"/>
          <w:lang w:val="vi-VN" w:eastAsia="zh-CN"/>
        </w:rPr>
        <w:t>xuất khẩu</w:t>
      </w:r>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thực</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hiện</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như</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sau</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các</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dịch</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vụ</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viễn</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thông</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khác</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áp</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dụng</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tương</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tự</w:t>
      </w:r>
      <w:proofErr w:type="spellEnd"/>
      <w:r w:rsidRPr="00234F08">
        <w:rPr>
          <w:rFonts w:ascii="Times New Roman" w:eastAsia="Times New Roman" w:hAnsi="Times New Roman"/>
          <w:i/>
          <w:iCs/>
          <w:sz w:val="26"/>
          <w:szCs w:val="26"/>
          <w:lang w:eastAsia="zh-CN"/>
        </w:rPr>
        <w:t>):</w:t>
      </w:r>
    </w:p>
    <w:p w14:paraId="0CDD6658" w14:textId="5329D67F" w:rsidR="00B464F5" w:rsidRPr="00234F08" w:rsidRDefault="00B464F5" w:rsidP="000A66BE">
      <w:pPr>
        <w:spacing w:before="60" w:after="0" w:line="259" w:lineRule="auto"/>
        <w:jc w:val="both"/>
        <w:rPr>
          <w:rFonts w:ascii="Times New Roman" w:eastAsia="Times New Roman" w:hAnsi="Times New Roman"/>
          <w:sz w:val="26"/>
          <w:szCs w:val="26"/>
          <w:lang w:eastAsia="zh-CN"/>
        </w:rPr>
      </w:pPr>
      <w:proofErr w:type="spellStart"/>
      <w:r w:rsidRPr="00234F08">
        <w:rPr>
          <w:rFonts w:ascii="Times New Roman" w:eastAsia="Times New Roman" w:hAnsi="Times New Roman"/>
          <w:sz w:val="26"/>
          <w:szCs w:val="26"/>
          <w:lang w:eastAsia="zh-CN"/>
        </w:rPr>
        <w:lastRenderedPageBreak/>
        <w:t>Giả</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sử</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trong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kỳ</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doanh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nghiệp</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viễn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thông</w:t>
      </w:r>
      <w:proofErr w:type="spellEnd"/>
      <w:r w:rsidRPr="00234F08">
        <w:rPr>
          <w:rFonts w:ascii="Times New Roman" w:eastAsia="Times New Roman" w:hAnsi="Times New Roman"/>
          <w:sz w:val="26"/>
          <w:szCs w:val="26"/>
          <w:lang w:eastAsia="zh-CN"/>
        </w:rPr>
        <w:t xml:space="preserve"> A </w:t>
      </w:r>
      <w:proofErr w:type="spellStart"/>
      <w:r w:rsidRPr="00234F08">
        <w:rPr>
          <w:rFonts w:ascii="Times New Roman" w:eastAsia="Times New Roman" w:hAnsi="Times New Roman"/>
          <w:sz w:val="26"/>
          <w:szCs w:val="26"/>
          <w:lang w:eastAsia="zh-CN"/>
        </w:rPr>
        <w:t>của</w:t>
      </w:r>
      <w:proofErr w:type="spellEnd"/>
      <w:r w:rsidRPr="00234F08">
        <w:rPr>
          <w:rFonts w:ascii="Times New Roman" w:eastAsia="Times New Roman" w:hAnsi="Times New Roman"/>
          <w:sz w:val="26"/>
          <w:szCs w:val="26"/>
          <w:lang w:eastAsia="zh-CN"/>
        </w:rPr>
        <w:t xml:space="preserve"> V</w:t>
      </w:r>
      <w:r w:rsidRPr="00234F08">
        <w:rPr>
          <w:rFonts w:ascii="Times New Roman" w:eastAsia="Times New Roman" w:hAnsi="Times New Roman"/>
          <w:sz w:val="26"/>
          <w:szCs w:val="26"/>
          <w:lang w:val="vi-VN" w:eastAsia="zh-CN"/>
        </w:rPr>
        <w:t>iệt Nam</w:t>
      </w:r>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nhận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được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sản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lượng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điện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thoại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quốc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tế</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đến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từ</w:t>
      </w:r>
      <w:proofErr w:type="spellEnd"/>
      <w:r w:rsidRPr="00234F08">
        <w:rPr>
          <w:rFonts w:ascii="Times New Roman" w:eastAsia="Times New Roman" w:hAnsi="Times New Roman"/>
          <w:sz w:val="26"/>
          <w:szCs w:val="26"/>
          <w:lang w:eastAsia="zh-CN"/>
        </w:rPr>
        <w:t xml:space="preserve"> 02 </w:t>
      </w:r>
      <w:proofErr w:type="spellStart"/>
      <w:r w:rsidRPr="00234F08">
        <w:rPr>
          <w:rFonts w:ascii="Times New Roman" w:eastAsia="Times New Roman" w:hAnsi="Times New Roman"/>
          <w:sz w:val="26"/>
          <w:szCs w:val="26"/>
          <w:lang w:eastAsia="zh-CN"/>
        </w:rPr>
        <w:t>doanh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nghiệp</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viễn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thông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của</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nước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ngoài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là</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doanh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nghiệp</w:t>
      </w:r>
      <w:proofErr w:type="spellEnd"/>
      <w:r w:rsidRPr="00234F08">
        <w:rPr>
          <w:rFonts w:ascii="Times New Roman" w:eastAsia="Times New Roman" w:hAnsi="Times New Roman"/>
          <w:sz w:val="26"/>
          <w:szCs w:val="26"/>
          <w:lang w:eastAsia="zh-CN"/>
        </w:rPr>
        <w:t xml:space="preserve"> B </w:t>
      </w:r>
      <w:proofErr w:type="spellStart"/>
      <w:r w:rsidRPr="00234F08">
        <w:rPr>
          <w:rFonts w:ascii="Times New Roman" w:eastAsia="Times New Roman" w:hAnsi="Times New Roman"/>
          <w:sz w:val="26"/>
          <w:szCs w:val="26"/>
          <w:lang w:eastAsia="zh-CN"/>
        </w:rPr>
        <w:t>và</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doanh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nghiệp</w:t>
      </w:r>
      <w:proofErr w:type="spellEnd"/>
      <w:r w:rsidRPr="00234F08">
        <w:rPr>
          <w:rFonts w:ascii="Times New Roman" w:eastAsia="Times New Roman" w:hAnsi="Times New Roman"/>
          <w:sz w:val="26"/>
          <w:szCs w:val="26"/>
          <w:lang w:eastAsia="zh-CN"/>
        </w:rPr>
        <w:t xml:space="preserve"> C </w:t>
      </w:r>
      <w:proofErr w:type="spellStart"/>
      <w:r w:rsidRPr="00234F08">
        <w:rPr>
          <w:rFonts w:ascii="Times New Roman" w:eastAsia="Times New Roman" w:hAnsi="Times New Roman"/>
          <w:sz w:val="26"/>
          <w:szCs w:val="26"/>
          <w:lang w:eastAsia="zh-CN"/>
        </w:rPr>
        <w:t>với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số</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liệu</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tương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ứng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là</w:t>
      </w:r>
      <w:proofErr w:type="spellEnd"/>
      <w:r w:rsidRPr="00234F08">
        <w:rPr>
          <w:rFonts w:ascii="Times New Roman" w:eastAsia="Times New Roman" w:hAnsi="Times New Roman"/>
          <w:sz w:val="26"/>
          <w:szCs w:val="26"/>
          <w:lang w:eastAsia="zh-CN"/>
        </w:rPr>
        <w:t xml:space="preserve"> (Ba) </w:t>
      </w:r>
      <w:proofErr w:type="spellStart"/>
      <w:r w:rsidRPr="00234F08">
        <w:rPr>
          <w:rFonts w:ascii="Times New Roman" w:eastAsia="Times New Roman" w:hAnsi="Times New Roman"/>
          <w:sz w:val="26"/>
          <w:szCs w:val="26"/>
          <w:lang w:eastAsia="zh-CN"/>
        </w:rPr>
        <w:t>phút</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và</w:t>
      </w:r>
      <w:proofErr w:type="spellEnd"/>
      <w:r w:rsidRPr="00234F08">
        <w:rPr>
          <w:rFonts w:ascii="Times New Roman" w:eastAsia="Times New Roman" w:hAnsi="Times New Roman"/>
          <w:sz w:val="26"/>
          <w:szCs w:val="26"/>
          <w:lang w:eastAsia="zh-CN"/>
        </w:rPr>
        <w:t xml:space="preserve"> (Ca) </w:t>
      </w:r>
      <w:proofErr w:type="spellStart"/>
      <w:r w:rsidRPr="00234F08">
        <w:rPr>
          <w:rFonts w:ascii="Times New Roman" w:eastAsia="Times New Roman" w:hAnsi="Times New Roman"/>
          <w:sz w:val="26"/>
          <w:szCs w:val="26"/>
          <w:lang w:eastAsia="zh-CN"/>
        </w:rPr>
        <w:t>phút</w:t>
      </w:r>
      <w:proofErr w:type="spellEnd"/>
      <w:r w:rsidRPr="00234F08">
        <w:rPr>
          <w:rFonts w:ascii="Times New Roman" w:eastAsia="Times New Roman" w:hAnsi="Times New Roman"/>
          <w:sz w:val="26"/>
          <w:szCs w:val="26"/>
          <w:lang w:eastAsia="zh-CN"/>
        </w:rPr>
        <w:t>.</w:t>
      </w:r>
    </w:p>
    <w:p w14:paraId="0716B004" w14:textId="38F82BC2" w:rsidR="00D31F6D" w:rsidRPr="00234F08" w:rsidRDefault="00D31F6D" w:rsidP="000A66BE">
      <w:pPr>
        <w:spacing w:before="60" w:after="0" w:line="259" w:lineRule="auto"/>
        <w:jc w:val="both"/>
        <w:rPr>
          <w:rFonts w:ascii="Times New Roman" w:eastAsia="Times New Roman" w:hAnsi="Times New Roman"/>
          <w:sz w:val="26"/>
          <w:szCs w:val="26"/>
          <w:lang w:eastAsia="zh-CN"/>
        </w:rPr>
      </w:pPr>
      <w:proofErr w:type="spellStart"/>
      <w:r w:rsidRPr="00234F08">
        <w:rPr>
          <w:rFonts w:ascii="Times New Roman" w:eastAsia="Times New Roman" w:hAnsi="Times New Roman"/>
          <w:sz w:val="26"/>
          <w:szCs w:val="26"/>
          <w:lang w:eastAsia="zh-CN"/>
        </w:rPr>
        <w:t>Đơn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giá</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cước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kết</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cuối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mỗi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phút</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điện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thoại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doanh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nghiệp</w:t>
      </w:r>
      <w:proofErr w:type="spellEnd"/>
      <w:r w:rsidRPr="00234F08">
        <w:rPr>
          <w:rFonts w:ascii="Times New Roman" w:eastAsia="Times New Roman" w:hAnsi="Times New Roman"/>
          <w:sz w:val="26"/>
          <w:szCs w:val="26"/>
          <w:lang w:eastAsia="zh-CN"/>
        </w:rPr>
        <w:t xml:space="preserve"> B </w:t>
      </w:r>
      <w:proofErr w:type="spellStart"/>
      <w:r w:rsidRPr="00234F08">
        <w:rPr>
          <w:rFonts w:ascii="Times New Roman" w:eastAsia="Times New Roman" w:hAnsi="Times New Roman"/>
          <w:sz w:val="26"/>
          <w:szCs w:val="26"/>
          <w:lang w:eastAsia="zh-CN"/>
        </w:rPr>
        <w:t>phải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trả</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cho</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doanh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nghiệp</w:t>
      </w:r>
      <w:proofErr w:type="spellEnd"/>
      <w:r w:rsidRPr="00234F08">
        <w:rPr>
          <w:rFonts w:ascii="Times New Roman" w:eastAsia="Times New Roman" w:hAnsi="Times New Roman"/>
          <w:sz w:val="26"/>
          <w:szCs w:val="26"/>
          <w:lang w:eastAsia="zh-CN"/>
        </w:rPr>
        <w:t xml:space="preserve"> A (do A </w:t>
      </w:r>
      <w:proofErr w:type="spellStart"/>
      <w:r w:rsidRPr="00234F08">
        <w:rPr>
          <w:rFonts w:ascii="Times New Roman" w:eastAsia="Times New Roman" w:hAnsi="Times New Roman"/>
          <w:sz w:val="26"/>
          <w:szCs w:val="26"/>
          <w:lang w:eastAsia="zh-CN"/>
        </w:rPr>
        <w:t>và</w:t>
      </w:r>
      <w:proofErr w:type="spellEnd"/>
      <w:r w:rsidRPr="00234F08">
        <w:rPr>
          <w:rFonts w:ascii="Times New Roman" w:eastAsia="Times New Roman" w:hAnsi="Times New Roman"/>
          <w:sz w:val="26"/>
          <w:szCs w:val="26"/>
          <w:lang w:eastAsia="zh-CN"/>
        </w:rPr>
        <w:t xml:space="preserve"> B </w:t>
      </w:r>
      <w:proofErr w:type="spellStart"/>
      <w:r w:rsidRPr="00234F08">
        <w:rPr>
          <w:rFonts w:ascii="Times New Roman" w:eastAsia="Times New Roman" w:hAnsi="Times New Roman"/>
          <w:sz w:val="26"/>
          <w:szCs w:val="26"/>
          <w:lang w:eastAsia="zh-CN"/>
        </w:rPr>
        <w:t>đã</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thỏa</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thuận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là</w:t>
      </w:r>
      <w:proofErr w:type="spellEnd"/>
      <w:r w:rsidRPr="00234F08">
        <w:rPr>
          <w:rFonts w:ascii="Times New Roman" w:eastAsia="Times New Roman" w:hAnsi="Times New Roman"/>
          <w:sz w:val="26"/>
          <w:szCs w:val="26"/>
          <w:lang w:eastAsia="zh-CN"/>
        </w:rPr>
        <w:t xml:space="preserve"> (b1) đ/</w:t>
      </w:r>
      <w:proofErr w:type="spellStart"/>
      <w:r w:rsidRPr="00234F08">
        <w:rPr>
          <w:rFonts w:ascii="Times New Roman" w:eastAsia="Times New Roman" w:hAnsi="Times New Roman"/>
          <w:sz w:val="26"/>
          <w:szCs w:val="26"/>
          <w:lang w:eastAsia="zh-CN"/>
        </w:rPr>
        <w:t>phút</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Đơn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giá</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cước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kết</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cuối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cuộc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gọi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doanh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nghiệp</w:t>
      </w:r>
      <w:proofErr w:type="spellEnd"/>
      <w:r w:rsidRPr="00234F08">
        <w:rPr>
          <w:rFonts w:ascii="Times New Roman" w:eastAsia="Times New Roman" w:hAnsi="Times New Roman"/>
          <w:sz w:val="26"/>
          <w:szCs w:val="26"/>
          <w:lang w:eastAsia="zh-CN"/>
        </w:rPr>
        <w:t xml:space="preserve"> C </w:t>
      </w:r>
      <w:proofErr w:type="spellStart"/>
      <w:r w:rsidRPr="00234F08">
        <w:rPr>
          <w:rFonts w:ascii="Times New Roman" w:eastAsia="Times New Roman" w:hAnsi="Times New Roman"/>
          <w:sz w:val="26"/>
          <w:szCs w:val="26"/>
          <w:lang w:eastAsia="zh-CN"/>
        </w:rPr>
        <w:t>phải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trả</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cho</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doanh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nghiệp</w:t>
      </w:r>
      <w:proofErr w:type="spellEnd"/>
      <w:r w:rsidRPr="00234F08">
        <w:rPr>
          <w:rFonts w:ascii="Times New Roman" w:eastAsia="Times New Roman" w:hAnsi="Times New Roman"/>
          <w:sz w:val="26"/>
          <w:szCs w:val="26"/>
          <w:lang w:eastAsia="zh-CN"/>
        </w:rPr>
        <w:t xml:space="preserve"> A (do A </w:t>
      </w:r>
      <w:proofErr w:type="spellStart"/>
      <w:r w:rsidRPr="00234F08">
        <w:rPr>
          <w:rFonts w:ascii="Times New Roman" w:eastAsia="Times New Roman" w:hAnsi="Times New Roman"/>
          <w:sz w:val="26"/>
          <w:szCs w:val="26"/>
          <w:lang w:eastAsia="zh-CN"/>
        </w:rPr>
        <w:t>và</w:t>
      </w:r>
      <w:proofErr w:type="spellEnd"/>
      <w:r w:rsidRPr="00234F08">
        <w:rPr>
          <w:rFonts w:ascii="Times New Roman" w:eastAsia="Times New Roman" w:hAnsi="Times New Roman"/>
          <w:sz w:val="26"/>
          <w:szCs w:val="26"/>
          <w:lang w:eastAsia="zh-CN"/>
        </w:rPr>
        <w:t xml:space="preserve"> C </w:t>
      </w:r>
      <w:proofErr w:type="spellStart"/>
      <w:r w:rsidRPr="00234F08">
        <w:rPr>
          <w:rFonts w:ascii="Times New Roman" w:eastAsia="Times New Roman" w:hAnsi="Times New Roman"/>
          <w:sz w:val="26"/>
          <w:szCs w:val="26"/>
          <w:lang w:eastAsia="zh-CN"/>
        </w:rPr>
        <w:t>đã</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thỏa</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thuận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là</w:t>
      </w:r>
      <w:proofErr w:type="spellEnd"/>
      <w:r w:rsidRPr="00234F08">
        <w:rPr>
          <w:rFonts w:ascii="Times New Roman" w:eastAsia="Times New Roman" w:hAnsi="Times New Roman"/>
          <w:sz w:val="26"/>
          <w:szCs w:val="26"/>
          <w:lang w:eastAsia="zh-CN"/>
        </w:rPr>
        <w:t xml:space="preserve"> (c1) đ/</w:t>
      </w:r>
      <w:proofErr w:type="spellStart"/>
      <w:r w:rsidRPr="00234F08">
        <w:rPr>
          <w:rFonts w:ascii="Times New Roman" w:eastAsia="Times New Roman" w:hAnsi="Times New Roman"/>
          <w:sz w:val="26"/>
          <w:szCs w:val="26"/>
          <w:lang w:eastAsia="zh-CN"/>
        </w:rPr>
        <w:t>phút</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Số</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liệu</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tính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như</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sau</w:t>
      </w:r>
      <w:proofErr w:type="spellEnd"/>
      <w:r w:rsidRPr="00234F08">
        <w:rPr>
          <w:rFonts w:ascii="Times New Roman" w:eastAsia="Times New Roman" w:hAnsi="Times New Roman"/>
          <w:sz w:val="26"/>
          <w:szCs w:val="26"/>
          <w:lang w:eastAsia="zh-CN"/>
        </w:rPr>
        <w:t xml:space="preserve">: </w:t>
      </w:r>
      <w:r w:rsidRPr="00234F08">
        <w:rPr>
          <w:rFonts w:ascii="Times New Roman" w:eastAsia="Times New Roman" w:hAnsi="Times New Roman"/>
          <w:sz w:val="26"/>
          <w:szCs w:val="26"/>
          <w:lang w:val="vi-VN" w:eastAsia="zh-CN"/>
        </w:rPr>
        <w:t>T</w:t>
      </w:r>
      <w:proofErr w:type="spellStart"/>
      <w:r w:rsidRPr="00234F08">
        <w:rPr>
          <w:rFonts w:ascii="Times New Roman" w:eastAsia="Times New Roman" w:hAnsi="Times New Roman"/>
          <w:sz w:val="26"/>
          <w:szCs w:val="26"/>
          <w:lang w:eastAsia="zh-CN"/>
        </w:rPr>
        <w:t>rị</w:t>
      </w:r>
      <w:proofErr w:type="spellEnd"/>
      <w:r w:rsidRPr="00234F08">
        <w:rPr>
          <w:rFonts w:ascii="Times New Roman" w:eastAsia="Times New Roman" w:hAnsi="Times New Roman"/>
          <w:sz w:val="26"/>
          <w:szCs w:val="26"/>
          <w:lang w:eastAsia="zh-CN"/>
        </w:rPr>
        <w:t xml:space="preserve"> </w:t>
      </w:r>
      <w:r w:rsidRPr="00234F08">
        <w:rPr>
          <w:rFonts w:ascii="Times New Roman" w:eastAsia="Times New Roman" w:hAnsi="Times New Roman"/>
          <w:sz w:val="26"/>
          <w:szCs w:val="26"/>
          <w:lang w:val="vi-VN" w:eastAsia="zh-CN"/>
        </w:rPr>
        <w:t xml:space="preserve">giá </w:t>
      </w:r>
      <w:proofErr w:type="spellStart"/>
      <w:r w:rsidRPr="00234F08">
        <w:rPr>
          <w:rFonts w:ascii="Times New Roman" w:eastAsia="Times New Roman" w:hAnsi="Times New Roman"/>
          <w:sz w:val="26"/>
          <w:szCs w:val="26"/>
          <w:lang w:eastAsia="zh-CN"/>
        </w:rPr>
        <w:t>dịch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vụ</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điện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thoại</w:t>
      </w:r>
      <w:proofErr w:type="spellEnd"/>
      <w:r w:rsidRPr="00234F08">
        <w:rPr>
          <w:rFonts w:ascii="Times New Roman" w:eastAsia="Times New Roman" w:hAnsi="Times New Roman"/>
          <w:sz w:val="26"/>
          <w:szCs w:val="26"/>
          <w:lang w:eastAsia="zh-CN"/>
        </w:rPr>
        <w:t xml:space="preserve"> </w:t>
      </w:r>
      <w:r w:rsidRPr="00234F08">
        <w:rPr>
          <w:rFonts w:ascii="Times New Roman" w:eastAsia="Times New Roman" w:hAnsi="Times New Roman"/>
          <w:sz w:val="26"/>
          <w:szCs w:val="26"/>
          <w:lang w:val="vi-VN" w:eastAsia="zh-CN"/>
        </w:rPr>
        <w:t xml:space="preserve">xuất khẩu </w:t>
      </w:r>
      <w:proofErr w:type="spellStart"/>
      <w:r w:rsidRPr="00234F08">
        <w:rPr>
          <w:rFonts w:ascii="Times New Roman" w:eastAsia="Times New Roman" w:hAnsi="Times New Roman"/>
          <w:sz w:val="26"/>
          <w:szCs w:val="26"/>
          <w:lang w:eastAsia="zh-CN"/>
        </w:rPr>
        <w:t>của</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doanh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nghiệp</w:t>
      </w:r>
      <w:proofErr w:type="spellEnd"/>
      <w:r w:rsidRPr="00234F08">
        <w:rPr>
          <w:rFonts w:ascii="Times New Roman" w:eastAsia="Times New Roman" w:hAnsi="Times New Roman"/>
          <w:sz w:val="26"/>
          <w:szCs w:val="26"/>
          <w:lang w:eastAsia="zh-CN"/>
        </w:rPr>
        <w:t xml:space="preserve"> A = (Ba) * (b1) + (Ca) * (c1).</w:t>
      </w:r>
    </w:p>
    <w:p w14:paraId="23B37F54" w14:textId="5D7EDA70" w:rsidR="00D31F6D" w:rsidRPr="00234F08" w:rsidRDefault="00D31F6D" w:rsidP="000A66BE">
      <w:pPr>
        <w:spacing w:before="60" w:after="0" w:line="259" w:lineRule="auto"/>
        <w:jc w:val="both"/>
        <w:rPr>
          <w:rFonts w:ascii="Times New Roman" w:eastAsia="Times New Roman" w:hAnsi="Times New Roman"/>
          <w:sz w:val="26"/>
          <w:szCs w:val="26"/>
          <w:lang w:eastAsia="zh-CN"/>
        </w:rPr>
      </w:pPr>
      <w:r w:rsidRPr="00234F08">
        <w:rPr>
          <w:rFonts w:ascii="Times New Roman" w:hAnsi="Times New Roman"/>
          <w:sz w:val="26"/>
          <w:szCs w:val="26"/>
        </w:rPr>
        <w:t xml:space="preserve">- (7) </w:t>
      </w:r>
      <w:r w:rsidRPr="00234F08">
        <w:rPr>
          <w:rFonts w:ascii="Times New Roman" w:eastAsia="Times New Roman" w:hAnsi="Times New Roman"/>
          <w:sz w:val="26"/>
          <w:szCs w:val="26"/>
          <w:lang w:val="vi-VN" w:eastAsia="zh-CN"/>
        </w:rPr>
        <w:t>Trị giá dịch vụ viễn thông n</w:t>
      </w:r>
      <w:proofErr w:type="spellStart"/>
      <w:r w:rsidRPr="00234F08">
        <w:rPr>
          <w:rFonts w:ascii="Times New Roman" w:eastAsia="Times New Roman" w:hAnsi="Times New Roman"/>
          <w:sz w:val="26"/>
          <w:szCs w:val="26"/>
          <w:lang w:eastAsia="zh-CN"/>
        </w:rPr>
        <w:t>hập</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khẩu</w:t>
      </w:r>
      <w:proofErr w:type="spellEnd"/>
    </w:p>
    <w:p w14:paraId="668EDDAA" w14:textId="64784F9C" w:rsidR="00D31F6D" w:rsidRPr="00234F08" w:rsidRDefault="00D31F6D" w:rsidP="000A66BE">
      <w:pPr>
        <w:spacing w:before="60" w:after="0" w:line="259" w:lineRule="auto"/>
        <w:jc w:val="both"/>
        <w:rPr>
          <w:rFonts w:ascii="Times New Roman" w:eastAsia="Times New Roman" w:hAnsi="Times New Roman"/>
          <w:i/>
          <w:iCs/>
          <w:sz w:val="26"/>
          <w:szCs w:val="26"/>
          <w:lang w:eastAsia="zh-CN"/>
        </w:rPr>
      </w:pPr>
      <w:proofErr w:type="spellStart"/>
      <w:r w:rsidRPr="00234F08">
        <w:rPr>
          <w:rFonts w:ascii="Times New Roman" w:eastAsia="Times New Roman" w:hAnsi="Times New Roman"/>
          <w:i/>
          <w:iCs/>
          <w:sz w:val="26"/>
          <w:szCs w:val="26"/>
          <w:lang w:eastAsia="zh-CN"/>
        </w:rPr>
        <w:t>Để</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tính</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được</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trị</w:t>
      </w:r>
      <w:proofErr w:type="spellEnd"/>
      <w:r w:rsidRPr="00234F08">
        <w:rPr>
          <w:rFonts w:ascii="Times New Roman" w:eastAsia="Times New Roman" w:hAnsi="Times New Roman"/>
          <w:i/>
          <w:iCs/>
          <w:sz w:val="26"/>
          <w:szCs w:val="26"/>
          <w:lang w:eastAsia="zh-CN"/>
        </w:rPr>
        <w:t xml:space="preserve"> </w:t>
      </w:r>
      <w:r w:rsidRPr="00234F08">
        <w:rPr>
          <w:rFonts w:ascii="Times New Roman" w:eastAsia="Times New Roman" w:hAnsi="Times New Roman"/>
          <w:i/>
          <w:iCs/>
          <w:sz w:val="26"/>
          <w:szCs w:val="26"/>
          <w:lang w:val="vi-VN" w:eastAsia="zh-CN"/>
        </w:rPr>
        <w:t xml:space="preserve">giá </w:t>
      </w:r>
      <w:proofErr w:type="spellStart"/>
      <w:r w:rsidRPr="00234F08">
        <w:rPr>
          <w:rFonts w:ascii="Times New Roman" w:eastAsia="Times New Roman" w:hAnsi="Times New Roman"/>
          <w:i/>
          <w:iCs/>
          <w:sz w:val="26"/>
          <w:szCs w:val="26"/>
          <w:lang w:eastAsia="zh-CN"/>
        </w:rPr>
        <w:t>dịch</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vụ</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điện</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thoại</w:t>
      </w:r>
      <w:proofErr w:type="spellEnd"/>
      <w:r w:rsidRPr="00234F08">
        <w:rPr>
          <w:rFonts w:ascii="Times New Roman" w:eastAsia="Times New Roman" w:hAnsi="Times New Roman"/>
          <w:i/>
          <w:iCs/>
          <w:sz w:val="26"/>
          <w:szCs w:val="26"/>
          <w:lang w:eastAsia="zh-CN"/>
        </w:rPr>
        <w:t xml:space="preserve"> </w:t>
      </w:r>
      <w:r w:rsidRPr="00234F08">
        <w:rPr>
          <w:rFonts w:ascii="Times New Roman" w:eastAsia="Times New Roman" w:hAnsi="Times New Roman"/>
          <w:i/>
          <w:iCs/>
          <w:sz w:val="26"/>
          <w:szCs w:val="26"/>
          <w:lang w:val="vi-VN" w:eastAsia="zh-CN"/>
        </w:rPr>
        <w:t>nhập khẩu</w:t>
      </w:r>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thực</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hiện</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như</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sau</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các</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dịch</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vụ</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viễn</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thông</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khác</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áp</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dụng</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tương</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tự</w:t>
      </w:r>
      <w:proofErr w:type="spellEnd"/>
      <w:r w:rsidRPr="00234F08">
        <w:rPr>
          <w:rFonts w:ascii="Times New Roman" w:eastAsia="Times New Roman" w:hAnsi="Times New Roman"/>
          <w:i/>
          <w:iCs/>
          <w:sz w:val="26"/>
          <w:szCs w:val="26"/>
          <w:lang w:eastAsia="zh-CN"/>
        </w:rPr>
        <w:t>):</w:t>
      </w:r>
    </w:p>
    <w:p w14:paraId="76930722" w14:textId="12283043" w:rsidR="00D31F6D" w:rsidRPr="00234F08" w:rsidRDefault="00D31F6D" w:rsidP="000A66BE">
      <w:pPr>
        <w:spacing w:before="60" w:after="0" w:line="259" w:lineRule="auto"/>
        <w:jc w:val="both"/>
        <w:rPr>
          <w:rFonts w:ascii="Times New Roman" w:eastAsia="Times New Roman" w:hAnsi="Times New Roman"/>
          <w:sz w:val="26"/>
          <w:szCs w:val="26"/>
          <w:lang w:eastAsia="zh-CN"/>
        </w:rPr>
      </w:pPr>
      <w:proofErr w:type="spellStart"/>
      <w:r w:rsidRPr="00234F08">
        <w:rPr>
          <w:rFonts w:ascii="Times New Roman" w:eastAsia="Times New Roman" w:hAnsi="Times New Roman"/>
          <w:sz w:val="26"/>
          <w:szCs w:val="26"/>
          <w:lang w:eastAsia="zh-CN"/>
        </w:rPr>
        <w:t>Giả</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sử</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trong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kỳ</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doanh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nghiệp</w:t>
      </w:r>
      <w:proofErr w:type="spellEnd"/>
      <w:r w:rsidRPr="00234F08">
        <w:rPr>
          <w:rFonts w:ascii="Times New Roman" w:eastAsia="Times New Roman" w:hAnsi="Times New Roman"/>
          <w:sz w:val="26"/>
          <w:szCs w:val="26"/>
          <w:lang w:eastAsia="zh-CN"/>
        </w:rPr>
        <w:t xml:space="preserve"> A </w:t>
      </w:r>
      <w:proofErr w:type="spellStart"/>
      <w:r w:rsidRPr="00234F08">
        <w:rPr>
          <w:rFonts w:ascii="Times New Roman" w:eastAsia="Times New Roman" w:hAnsi="Times New Roman"/>
          <w:sz w:val="26"/>
          <w:szCs w:val="26"/>
          <w:lang w:eastAsia="zh-CN"/>
        </w:rPr>
        <w:t>có</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sản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lượng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điện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thoại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quốc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tế</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từ</w:t>
      </w:r>
      <w:proofErr w:type="spellEnd"/>
      <w:r w:rsidRPr="00234F08">
        <w:rPr>
          <w:rFonts w:ascii="Times New Roman" w:eastAsia="Times New Roman" w:hAnsi="Times New Roman"/>
          <w:sz w:val="26"/>
          <w:szCs w:val="26"/>
          <w:lang w:eastAsia="zh-CN"/>
        </w:rPr>
        <w:t xml:space="preserve"> V</w:t>
      </w:r>
      <w:r w:rsidRPr="00234F08">
        <w:rPr>
          <w:rFonts w:ascii="Times New Roman" w:eastAsia="Times New Roman" w:hAnsi="Times New Roman"/>
          <w:sz w:val="26"/>
          <w:szCs w:val="26"/>
          <w:lang w:val="vi-VN" w:eastAsia="zh-CN"/>
        </w:rPr>
        <w:t>iệt Nam</w:t>
      </w:r>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đi</w:t>
      </w:r>
      <w:proofErr w:type="spellEnd"/>
      <w:r w:rsidRPr="00234F08">
        <w:rPr>
          <w:rFonts w:ascii="Times New Roman" w:eastAsia="Times New Roman" w:hAnsi="Times New Roman"/>
          <w:sz w:val="26"/>
          <w:szCs w:val="26"/>
          <w:lang w:eastAsia="zh-CN"/>
        </w:rPr>
        <w:t xml:space="preserve">, qua 02 </w:t>
      </w:r>
      <w:proofErr w:type="spellStart"/>
      <w:r w:rsidRPr="00234F08">
        <w:rPr>
          <w:rFonts w:ascii="Times New Roman" w:eastAsia="Times New Roman" w:hAnsi="Times New Roman"/>
          <w:sz w:val="26"/>
          <w:szCs w:val="26"/>
          <w:lang w:eastAsia="zh-CN"/>
        </w:rPr>
        <w:t>doanh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nghiệp</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viễn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thông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nước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ngoài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là</w:t>
      </w:r>
      <w:proofErr w:type="spellEnd"/>
      <w:r w:rsidRPr="00234F08">
        <w:rPr>
          <w:rFonts w:ascii="Times New Roman" w:eastAsia="Times New Roman" w:hAnsi="Times New Roman"/>
          <w:sz w:val="26"/>
          <w:szCs w:val="26"/>
          <w:lang w:eastAsia="zh-CN"/>
        </w:rPr>
        <w:t xml:space="preserve"> B </w:t>
      </w:r>
      <w:proofErr w:type="spellStart"/>
      <w:r w:rsidRPr="00234F08">
        <w:rPr>
          <w:rFonts w:ascii="Times New Roman" w:eastAsia="Times New Roman" w:hAnsi="Times New Roman"/>
          <w:sz w:val="26"/>
          <w:szCs w:val="26"/>
          <w:lang w:eastAsia="zh-CN"/>
        </w:rPr>
        <w:t>và</w:t>
      </w:r>
      <w:proofErr w:type="spellEnd"/>
      <w:r w:rsidRPr="00234F08">
        <w:rPr>
          <w:rFonts w:ascii="Times New Roman" w:eastAsia="Times New Roman" w:hAnsi="Times New Roman"/>
          <w:sz w:val="26"/>
          <w:szCs w:val="26"/>
          <w:lang w:eastAsia="zh-CN"/>
        </w:rPr>
        <w:t xml:space="preserve"> C, </w:t>
      </w:r>
      <w:proofErr w:type="spellStart"/>
      <w:r w:rsidRPr="00234F08">
        <w:rPr>
          <w:rFonts w:ascii="Times New Roman" w:eastAsia="Times New Roman" w:hAnsi="Times New Roman"/>
          <w:sz w:val="26"/>
          <w:szCs w:val="26"/>
          <w:lang w:eastAsia="zh-CN"/>
        </w:rPr>
        <w:t>với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số</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liệu</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tương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ứng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là</w:t>
      </w:r>
      <w:proofErr w:type="spellEnd"/>
      <w:r w:rsidRPr="00234F08">
        <w:rPr>
          <w:rFonts w:ascii="Times New Roman" w:eastAsia="Times New Roman" w:hAnsi="Times New Roman"/>
          <w:sz w:val="26"/>
          <w:szCs w:val="26"/>
          <w:lang w:eastAsia="zh-CN"/>
        </w:rPr>
        <w:t xml:space="preserve"> (Ab) </w:t>
      </w:r>
      <w:proofErr w:type="spellStart"/>
      <w:r w:rsidRPr="00234F08">
        <w:rPr>
          <w:rFonts w:ascii="Times New Roman" w:eastAsia="Times New Roman" w:hAnsi="Times New Roman"/>
          <w:sz w:val="26"/>
          <w:szCs w:val="26"/>
          <w:lang w:eastAsia="zh-CN"/>
        </w:rPr>
        <w:t>phút</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và</w:t>
      </w:r>
      <w:proofErr w:type="spellEnd"/>
      <w:r w:rsidRPr="00234F08">
        <w:rPr>
          <w:rFonts w:ascii="Times New Roman" w:eastAsia="Times New Roman" w:hAnsi="Times New Roman"/>
          <w:sz w:val="26"/>
          <w:szCs w:val="26"/>
          <w:lang w:eastAsia="zh-CN"/>
        </w:rPr>
        <w:t xml:space="preserve"> (Ac) </w:t>
      </w:r>
      <w:proofErr w:type="spellStart"/>
      <w:r w:rsidRPr="00234F08">
        <w:rPr>
          <w:rFonts w:ascii="Times New Roman" w:eastAsia="Times New Roman" w:hAnsi="Times New Roman"/>
          <w:sz w:val="26"/>
          <w:szCs w:val="26"/>
          <w:lang w:eastAsia="zh-CN"/>
        </w:rPr>
        <w:t>phút</w:t>
      </w:r>
      <w:proofErr w:type="spellEnd"/>
      <w:r w:rsidRPr="00234F08">
        <w:rPr>
          <w:rFonts w:ascii="Times New Roman" w:eastAsia="Times New Roman" w:hAnsi="Times New Roman"/>
          <w:sz w:val="26"/>
          <w:szCs w:val="26"/>
          <w:lang w:eastAsia="zh-CN"/>
        </w:rPr>
        <w:t>.</w:t>
      </w:r>
    </w:p>
    <w:p w14:paraId="2AD022CE" w14:textId="0344F4D0" w:rsidR="00D31F6D" w:rsidRPr="00234F08" w:rsidRDefault="00D31F6D" w:rsidP="000A66BE">
      <w:pPr>
        <w:spacing w:before="60" w:after="0" w:line="259" w:lineRule="auto"/>
        <w:jc w:val="both"/>
        <w:rPr>
          <w:rFonts w:ascii="Times New Roman" w:eastAsia="Times New Roman" w:hAnsi="Times New Roman"/>
          <w:sz w:val="26"/>
          <w:szCs w:val="26"/>
          <w:lang w:eastAsia="zh-CN"/>
        </w:rPr>
      </w:pPr>
      <w:proofErr w:type="spellStart"/>
      <w:r w:rsidRPr="00234F08">
        <w:rPr>
          <w:rFonts w:ascii="Times New Roman" w:eastAsia="Times New Roman" w:hAnsi="Times New Roman"/>
          <w:sz w:val="26"/>
          <w:szCs w:val="26"/>
          <w:lang w:eastAsia="zh-CN"/>
        </w:rPr>
        <w:t>Đơn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giá</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cước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kết</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cuối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mỗi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phút</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điện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thoại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doanh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nghiệp</w:t>
      </w:r>
      <w:proofErr w:type="spellEnd"/>
      <w:r w:rsidRPr="00234F08">
        <w:rPr>
          <w:rFonts w:ascii="Times New Roman" w:eastAsia="Times New Roman" w:hAnsi="Times New Roman"/>
          <w:sz w:val="26"/>
          <w:szCs w:val="26"/>
          <w:lang w:eastAsia="zh-CN"/>
        </w:rPr>
        <w:t xml:space="preserve"> A </w:t>
      </w:r>
      <w:proofErr w:type="spellStart"/>
      <w:r w:rsidRPr="00234F08">
        <w:rPr>
          <w:rFonts w:ascii="Times New Roman" w:eastAsia="Times New Roman" w:hAnsi="Times New Roman"/>
          <w:sz w:val="26"/>
          <w:szCs w:val="26"/>
          <w:lang w:eastAsia="zh-CN"/>
        </w:rPr>
        <w:t>phải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trả</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cho</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doanh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nghiệp</w:t>
      </w:r>
      <w:proofErr w:type="spellEnd"/>
      <w:r w:rsidRPr="00234F08">
        <w:rPr>
          <w:rFonts w:ascii="Times New Roman" w:eastAsia="Times New Roman" w:hAnsi="Times New Roman"/>
          <w:sz w:val="26"/>
          <w:szCs w:val="26"/>
          <w:lang w:eastAsia="zh-CN"/>
        </w:rPr>
        <w:t xml:space="preserve"> B </w:t>
      </w:r>
      <w:proofErr w:type="spellStart"/>
      <w:r w:rsidRPr="00234F08">
        <w:rPr>
          <w:rFonts w:ascii="Times New Roman" w:eastAsia="Times New Roman" w:hAnsi="Times New Roman"/>
          <w:sz w:val="26"/>
          <w:szCs w:val="26"/>
          <w:lang w:eastAsia="zh-CN"/>
        </w:rPr>
        <w:t>là</w:t>
      </w:r>
      <w:proofErr w:type="spellEnd"/>
      <w:r w:rsidRPr="00234F08">
        <w:rPr>
          <w:rFonts w:ascii="Times New Roman" w:eastAsia="Times New Roman" w:hAnsi="Times New Roman"/>
          <w:sz w:val="26"/>
          <w:szCs w:val="26"/>
          <w:lang w:eastAsia="zh-CN"/>
        </w:rPr>
        <w:t xml:space="preserve"> (b2) đ/</w:t>
      </w:r>
      <w:proofErr w:type="spellStart"/>
      <w:r w:rsidRPr="00234F08">
        <w:rPr>
          <w:rFonts w:ascii="Times New Roman" w:eastAsia="Times New Roman" w:hAnsi="Times New Roman"/>
          <w:sz w:val="26"/>
          <w:szCs w:val="26"/>
          <w:lang w:eastAsia="zh-CN"/>
        </w:rPr>
        <w:t>phút</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Đơn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giá</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cước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kết</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cuối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cuộc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gọi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doanh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nghiệp</w:t>
      </w:r>
      <w:proofErr w:type="spellEnd"/>
      <w:r w:rsidRPr="00234F08">
        <w:rPr>
          <w:rFonts w:ascii="Times New Roman" w:eastAsia="Times New Roman" w:hAnsi="Times New Roman"/>
          <w:sz w:val="26"/>
          <w:szCs w:val="26"/>
          <w:lang w:eastAsia="zh-CN"/>
        </w:rPr>
        <w:t xml:space="preserve"> A </w:t>
      </w:r>
      <w:proofErr w:type="spellStart"/>
      <w:r w:rsidRPr="00234F08">
        <w:rPr>
          <w:rFonts w:ascii="Times New Roman" w:eastAsia="Times New Roman" w:hAnsi="Times New Roman"/>
          <w:sz w:val="26"/>
          <w:szCs w:val="26"/>
          <w:lang w:eastAsia="zh-CN"/>
        </w:rPr>
        <w:t>phải</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trả</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cho</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doanh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nghiệp</w:t>
      </w:r>
      <w:proofErr w:type="spellEnd"/>
      <w:r w:rsidRPr="00234F08">
        <w:rPr>
          <w:rFonts w:ascii="Times New Roman" w:eastAsia="Times New Roman" w:hAnsi="Times New Roman"/>
          <w:sz w:val="26"/>
          <w:szCs w:val="26"/>
          <w:lang w:eastAsia="zh-CN"/>
        </w:rPr>
        <w:t xml:space="preserve"> C </w:t>
      </w:r>
      <w:proofErr w:type="spellStart"/>
      <w:r w:rsidRPr="00234F08">
        <w:rPr>
          <w:rFonts w:ascii="Times New Roman" w:eastAsia="Times New Roman" w:hAnsi="Times New Roman"/>
          <w:sz w:val="26"/>
          <w:szCs w:val="26"/>
          <w:lang w:eastAsia="zh-CN"/>
        </w:rPr>
        <w:t>là</w:t>
      </w:r>
      <w:proofErr w:type="spellEnd"/>
      <w:r w:rsidRPr="00234F08">
        <w:rPr>
          <w:rFonts w:ascii="Times New Roman" w:eastAsia="Times New Roman" w:hAnsi="Times New Roman"/>
          <w:sz w:val="26"/>
          <w:szCs w:val="26"/>
          <w:lang w:eastAsia="zh-CN"/>
        </w:rPr>
        <w:t xml:space="preserve"> (c2) đ/</w:t>
      </w:r>
      <w:proofErr w:type="spellStart"/>
      <w:r w:rsidRPr="00234F08">
        <w:rPr>
          <w:rFonts w:ascii="Times New Roman" w:eastAsia="Times New Roman" w:hAnsi="Times New Roman"/>
          <w:sz w:val="26"/>
          <w:szCs w:val="26"/>
          <w:lang w:eastAsia="zh-CN"/>
        </w:rPr>
        <w:t>phút</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Số</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liệu</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tính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như</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sau</w:t>
      </w:r>
      <w:proofErr w:type="spellEnd"/>
      <w:r w:rsidRPr="00234F08">
        <w:rPr>
          <w:rFonts w:ascii="Times New Roman" w:eastAsia="Times New Roman" w:hAnsi="Times New Roman"/>
          <w:sz w:val="26"/>
          <w:szCs w:val="26"/>
          <w:lang w:eastAsia="zh-CN"/>
        </w:rPr>
        <w:t xml:space="preserve">: </w:t>
      </w:r>
      <w:r w:rsidRPr="00234F08">
        <w:rPr>
          <w:rFonts w:ascii="Times New Roman" w:eastAsia="Times New Roman" w:hAnsi="Times New Roman"/>
          <w:sz w:val="26"/>
          <w:szCs w:val="26"/>
          <w:lang w:val="vi-VN" w:eastAsia="zh-CN"/>
        </w:rPr>
        <w:t>T</w:t>
      </w:r>
      <w:proofErr w:type="spellStart"/>
      <w:r w:rsidRPr="00234F08">
        <w:rPr>
          <w:rFonts w:ascii="Times New Roman" w:eastAsia="Times New Roman" w:hAnsi="Times New Roman"/>
          <w:sz w:val="26"/>
          <w:szCs w:val="26"/>
          <w:lang w:eastAsia="zh-CN"/>
        </w:rPr>
        <w:t>rị</w:t>
      </w:r>
      <w:proofErr w:type="spellEnd"/>
      <w:r w:rsidRPr="00234F08">
        <w:rPr>
          <w:rFonts w:ascii="Times New Roman" w:eastAsia="Times New Roman" w:hAnsi="Times New Roman"/>
          <w:sz w:val="26"/>
          <w:szCs w:val="26"/>
          <w:lang w:eastAsia="zh-CN"/>
        </w:rPr>
        <w:t xml:space="preserve"> </w:t>
      </w:r>
      <w:r w:rsidRPr="00234F08">
        <w:rPr>
          <w:rFonts w:ascii="Times New Roman" w:eastAsia="Times New Roman" w:hAnsi="Times New Roman"/>
          <w:sz w:val="26"/>
          <w:szCs w:val="26"/>
          <w:lang w:val="vi-VN" w:eastAsia="zh-CN"/>
        </w:rPr>
        <w:t xml:space="preserve">giá </w:t>
      </w:r>
      <w:proofErr w:type="spellStart"/>
      <w:r w:rsidRPr="00234F08">
        <w:rPr>
          <w:rFonts w:ascii="Times New Roman" w:eastAsia="Times New Roman" w:hAnsi="Times New Roman"/>
          <w:sz w:val="26"/>
          <w:szCs w:val="26"/>
          <w:lang w:eastAsia="zh-CN"/>
        </w:rPr>
        <w:t>dịch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vụ</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điện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thoại</w:t>
      </w:r>
      <w:proofErr w:type="spellEnd"/>
      <w:r w:rsidRPr="00234F08">
        <w:rPr>
          <w:rFonts w:ascii="Times New Roman" w:eastAsia="Times New Roman" w:hAnsi="Times New Roman"/>
          <w:sz w:val="26"/>
          <w:szCs w:val="26"/>
          <w:lang w:eastAsia="zh-CN"/>
        </w:rPr>
        <w:t xml:space="preserve"> </w:t>
      </w:r>
      <w:r w:rsidRPr="00234F08">
        <w:rPr>
          <w:rFonts w:ascii="Times New Roman" w:eastAsia="Times New Roman" w:hAnsi="Times New Roman"/>
          <w:sz w:val="26"/>
          <w:szCs w:val="26"/>
          <w:lang w:val="vi-VN" w:eastAsia="zh-CN"/>
        </w:rPr>
        <w:t xml:space="preserve">nhập khẩu </w:t>
      </w:r>
      <w:proofErr w:type="spellStart"/>
      <w:r w:rsidRPr="00234F08">
        <w:rPr>
          <w:rFonts w:ascii="Times New Roman" w:eastAsia="Times New Roman" w:hAnsi="Times New Roman"/>
          <w:sz w:val="26"/>
          <w:szCs w:val="26"/>
          <w:lang w:eastAsia="zh-CN"/>
        </w:rPr>
        <w:t>của</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doanh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nghiệp</w:t>
      </w:r>
      <w:proofErr w:type="spellEnd"/>
      <w:r w:rsidRPr="00234F08">
        <w:rPr>
          <w:rFonts w:ascii="Times New Roman" w:eastAsia="Times New Roman" w:hAnsi="Times New Roman"/>
          <w:sz w:val="26"/>
          <w:szCs w:val="26"/>
          <w:lang w:eastAsia="zh-CN"/>
        </w:rPr>
        <w:t xml:space="preserve"> A = (Ab) * (b2) + (Ac) * (c2).</w:t>
      </w:r>
    </w:p>
    <w:p w14:paraId="0770807F" w14:textId="318C658F" w:rsidR="00D31F6D" w:rsidRPr="00234F08" w:rsidRDefault="00D31F6D" w:rsidP="000A66BE">
      <w:pPr>
        <w:spacing w:before="60" w:after="0" w:line="259" w:lineRule="auto"/>
        <w:jc w:val="both"/>
        <w:rPr>
          <w:rFonts w:ascii="Times New Roman" w:eastAsia="Times New Roman" w:hAnsi="Times New Roman"/>
          <w:i/>
          <w:iCs/>
          <w:sz w:val="26"/>
          <w:szCs w:val="26"/>
          <w:lang w:eastAsia="zh-CN"/>
        </w:rPr>
      </w:pPr>
      <w:proofErr w:type="spellStart"/>
      <w:r w:rsidRPr="00234F08">
        <w:rPr>
          <w:rFonts w:ascii="Times New Roman" w:eastAsia="Times New Roman" w:hAnsi="Times New Roman"/>
          <w:i/>
          <w:iCs/>
          <w:sz w:val="26"/>
          <w:szCs w:val="26"/>
          <w:lang w:eastAsia="zh-CN"/>
        </w:rPr>
        <w:t>Lưu</w:t>
      </w:r>
      <w:proofErr w:type="spellEnd"/>
      <w:r w:rsidRPr="00234F08">
        <w:rPr>
          <w:rFonts w:ascii="Times New Roman" w:eastAsia="Times New Roman" w:hAnsi="Times New Roman"/>
          <w:i/>
          <w:iCs/>
          <w:sz w:val="26"/>
          <w:szCs w:val="26"/>
          <w:lang w:eastAsia="zh-CN"/>
        </w:rPr>
        <w:t xml:space="preserve"> ý: </w:t>
      </w:r>
      <w:proofErr w:type="spellStart"/>
      <w:r w:rsidRPr="00234F08">
        <w:rPr>
          <w:rFonts w:ascii="Times New Roman" w:eastAsia="Times New Roman" w:hAnsi="Times New Roman"/>
          <w:i/>
          <w:iCs/>
          <w:sz w:val="26"/>
          <w:szCs w:val="26"/>
          <w:lang w:eastAsia="zh-CN"/>
        </w:rPr>
        <w:t>Doanh</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thu</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viễn</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thông</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quốc</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tế</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của</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doanh</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nghiệp</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được</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xác</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định</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bằng</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phương</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thức</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thanh</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toán</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bù</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trừ</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sản</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lượng</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đi</w:t>
      </w:r>
      <w:proofErr w:type="spellEnd"/>
      <w:r w:rsidRPr="00234F08">
        <w:rPr>
          <w:rFonts w:ascii="Times New Roman" w:eastAsia="Times New Roman" w:hAnsi="Times New Roman"/>
          <w:i/>
          <w:iCs/>
          <w:sz w:val="26"/>
          <w:szCs w:val="26"/>
          <w:lang w:eastAsia="zh-CN"/>
        </w:rPr>
        <w:t>/</w:t>
      </w:r>
      <w:proofErr w:type="spellStart"/>
      <w:r w:rsidRPr="00234F08">
        <w:rPr>
          <w:rFonts w:ascii="Times New Roman" w:eastAsia="Times New Roman" w:hAnsi="Times New Roman"/>
          <w:i/>
          <w:iCs/>
          <w:sz w:val="26"/>
          <w:szCs w:val="26"/>
          <w:lang w:eastAsia="zh-CN"/>
        </w:rPr>
        <w:t>đến</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doanh</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thu</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từ</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chênh</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lệch</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thanh</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toán</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quốc</w:t>
      </w:r>
      <w:proofErr w:type="spellEnd"/>
      <w:r w:rsidRPr="00234F08">
        <w:rPr>
          <w:rFonts w:ascii="Times New Roman" w:eastAsia="Times New Roman" w:hAnsi="Times New Roman"/>
          <w:i/>
          <w:iCs/>
          <w:sz w:val="26"/>
          <w:szCs w:val="26"/>
          <w:lang w:eastAsia="zh-CN"/>
        </w:rPr>
        <w:t xml:space="preserve"> t</w:t>
      </w:r>
      <w:r w:rsidRPr="00234F08">
        <w:rPr>
          <w:rFonts w:ascii="Times New Roman" w:eastAsia="Times New Roman" w:hAnsi="Times New Roman"/>
          <w:i/>
          <w:iCs/>
          <w:sz w:val="26"/>
          <w:szCs w:val="26"/>
          <w:lang w:val="vi-VN" w:eastAsia="zh-CN"/>
        </w:rPr>
        <w:t>ế</w:t>
      </w:r>
      <w:r w:rsidRPr="00234F08">
        <w:rPr>
          <w:rFonts w:ascii="Times New Roman" w:eastAsia="Times New Roman" w:hAnsi="Times New Roman"/>
          <w:i/>
          <w:iCs/>
          <w:sz w:val="26"/>
          <w:szCs w:val="26"/>
          <w:lang w:eastAsia="zh-CN"/>
        </w:rPr>
        <w:t xml:space="preserve">) - </w:t>
      </w:r>
      <w:proofErr w:type="spellStart"/>
      <w:r w:rsidRPr="00234F08">
        <w:rPr>
          <w:rFonts w:ascii="Times New Roman" w:eastAsia="Times New Roman" w:hAnsi="Times New Roman"/>
          <w:i/>
          <w:iCs/>
          <w:sz w:val="26"/>
          <w:szCs w:val="26"/>
          <w:lang w:eastAsia="zh-CN"/>
        </w:rPr>
        <w:t>không</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phải</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là</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trị</w:t>
      </w:r>
      <w:proofErr w:type="spellEnd"/>
      <w:r w:rsidRPr="00234F08">
        <w:rPr>
          <w:rFonts w:ascii="Times New Roman" w:eastAsia="Times New Roman" w:hAnsi="Times New Roman"/>
          <w:i/>
          <w:iCs/>
          <w:sz w:val="26"/>
          <w:szCs w:val="26"/>
          <w:lang w:eastAsia="zh-CN"/>
        </w:rPr>
        <w:t xml:space="preserve"> </w:t>
      </w:r>
      <w:r w:rsidRPr="00234F08">
        <w:rPr>
          <w:rFonts w:ascii="Times New Roman" w:eastAsia="Times New Roman" w:hAnsi="Times New Roman"/>
          <w:i/>
          <w:iCs/>
          <w:sz w:val="26"/>
          <w:szCs w:val="26"/>
          <w:lang w:val="vi-VN" w:eastAsia="zh-CN"/>
        </w:rPr>
        <w:t xml:space="preserve">giá </w:t>
      </w:r>
      <w:proofErr w:type="spellStart"/>
      <w:r w:rsidRPr="00234F08">
        <w:rPr>
          <w:rFonts w:ascii="Times New Roman" w:eastAsia="Times New Roman" w:hAnsi="Times New Roman"/>
          <w:i/>
          <w:iCs/>
          <w:sz w:val="26"/>
          <w:szCs w:val="26"/>
          <w:lang w:eastAsia="zh-CN"/>
        </w:rPr>
        <w:t>xuất</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khẩu</w:t>
      </w:r>
      <w:proofErr w:type="spellEnd"/>
      <w:r w:rsidRPr="00234F08">
        <w:rPr>
          <w:rFonts w:ascii="Times New Roman" w:eastAsia="Times New Roman" w:hAnsi="Times New Roman"/>
          <w:i/>
          <w:iCs/>
          <w:sz w:val="26"/>
          <w:szCs w:val="26"/>
          <w:lang w:eastAsia="zh-CN"/>
        </w:rPr>
        <w:t xml:space="preserve"> hay </w:t>
      </w:r>
      <w:proofErr w:type="spellStart"/>
      <w:r w:rsidRPr="00234F08">
        <w:rPr>
          <w:rFonts w:ascii="Times New Roman" w:eastAsia="Times New Roman" w:hAnsi="Times New Roman"/>
          <w:i/>
          <w:iCs/>
          <w:sz w:val="26"/>
          <w:szCs w:val="26"/>
          <w:lang w:eastAsia="zh-CN"/>
        </w:rPr>
        <w:t>nhập</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khẩu</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dịch</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vụ</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viễn</w:t>
      </w:r>
      <w:proofErr w:type="spellEnd"/>
      <w:r w:rsidRPr="00234F08">
        <w:rPr>
          <w:rFonts w:ascii="Times New Roman" w:eastAsia="Times New Roman" w:hAnsi="Times New Roman"/>
          <w:i/>
          <w:iCs/>
          <w:sz w:val="26"/>
          <w:szCs w:val="26"/>
          <w:lang w:eastAsia="zh-CN"/>
        </w:rPr>
        <w:t xml:space="preserve"> </w:t>
      </w:r>
      <w:proofErr w:type="spellStart"/>
      <w:r w:rsidRPr="00234F08">
        <w:rPr>
          <w:rFonts w:ascii="Times New Roman" w:eastAsia="Times New Roman" w:hAnsi="Times New Roman"/>
          <w:i/>
          <w:iCs/>
          <w:sz w:val="26"/>
          <w:szCs w:val="26"/>
          <w:lang w:eastAsia="zh-CN"/>
        </w:rPr>
        <w:t>thông</w:t>
      </w:r>
      <w:proofErr w:type="spellEnd"/>
      <w:r w:rsidRPr="00234F08">
        <w:rPr>
          <w:rFonts w:ascii="Times New Roman" w:eastAsia="Times New Roman" w:hAnsi="Times New Roman"/>
          <w:i/>
          <w:iCs/>
          <w:sz w:val="26"/>
          <w:szCs w:val="26"/>
          <w:lang w:eastAsia="zh-CN"/>
        </w:rPr>
        <w:t>.</w:t>
      </w:r>
    </w:p>
    <w:p w14:paraId="7220DDD0" w14:textId="2595CA21" w:rsidR="00D31F6D" w:rsidRPr="00234F08" w:rsidRDefault="00D31F6D" w:rsidP="000A66BE">
      <w:pPr>
        <w:spacing w:before="60" w:after="0" w:line="259" w:lineRule="auto"/>
        <w:jc w:val="both"/>
        <w:rPr>
          <w:rFonts w:ascii="Times New Roman" w:hAnsi="Times New Roman"/>
          <w:b/>
          <w:bCs/>
          <w:sz w:val="26"/>
          <w:szCs w:val="26"/>
        </w:rPr>
      </w:pPr>
      <w:r w:rsidRPr="00234F08">
        <w:rPr>
          <w:rFonts w:ascii="Times New Roman" w:hAnsi="Times New Roman"/>
          <w:b/>
          <w:bCs/>
          <w:sz w:val="26"/>
          <w:szCs w:val="26"/>
        </w:rPr>
        <w:t xml:space="preserve">3. </w:t>
      </w:r>
      <w:proofErr w:type="spellStart"/>
      <w:r w:rsidRPr="00234F08">
        <w:rPr>
          <w:rFonts w:ascii="Times New Roman" w:hAnsi="Times New Roman"/>
          <w:b/>
          <w:bCs/>
          <w:sz w:val="26"/>
          <w:szCs w:val="26"/>
        </w:rPr>
        <w:t>Nguồn</w:t>
      </w:r>
      <w:proofErr w:type="spellEnd"/>
      <w:r w:rsidRPr="00234F08">
        <w:rPr>
          <w:rFonts w:ascii="Times New Roman" w:hAnsi="Times New Roman"/>
          <w:b/>
          <w:bCs/>
          <w:sz w:val="26"/>
          <w:szCs w:val="26"/>
        </w:rPr>
        <w:t xml:space="preserve"> </w:t>
      </w:r>
      <w:proofErr w:type="spellStart"/>
      <w:r w:rsidRPr="00234F08">
        <w:rPr>
          <w:rFonts w:ascii="Times New Roman" w:hAnsi="Times New Roman"/>
          <w:b/>
          <w:bCs/>
          <w:sz w:val="26"/>
          <w:szCs w:val="26"/>
        </w:rPr>
        <w:t>số</w:t>
      </w:r>
      <w:proofErr w:type="spellEnd"/>
      <w:r w:rsidRPr="00234F08">
        <w:rPr>
          <w:rFonts w:ascii="Times New Roman" w:hAnsi="Times New Roman"/>
          <w:b/>
          <w:bCs/>
          <w:sz w:val="26"/>
          <w:szCs w:val="26"/>
        </w:rPr>
        <w:t xml:space="preserve"> </w:t>
      </w:r>
      <w:proofErr w:type="spellStart"/>
      <w:r w:rsidRPr="00234F08">
        <w:rPr>
          <w:rFonts w:ascii="Times New Roman" w:hAnsi="Times New Roman"/>
          <w:b/>
          <w:bCs/>
          <w:sz w:val="26"/>
          <w:szCs w:val="26"/>
        </w:rPr>
        <w:t>liệu</w:t>
      </w:r>
      <w:proofErr w:type="spellEnd"/>
    </w:p>
    <w:p w14:paraId="7E780ECE" w14:textId="2ECCC795" w:rsidR="00D31F6D" w:rsidRPr="00234F08" w:rsidRDefault="00D31F6D" w:rsidP="000A66BE">
      <w:pPr>
        <w:spacing w:before="60" w:after="0" w:line="259" w:lineRule="auto"/>
        <w:jc w:val="both"/>
        <w:rPr>
          <w:rFonts w:ascii="Times New Roman" w:eastAsia="Times New Roman" w:hAnsi="Times New Roman"/>
          <w:i/>
          <w:iCs/>
          <w:sz w:val="26"/>
          <w:szCs w:val="26"/>
          <w:lang w:eastAsia="zh-CN"/>
        </w:rPr>
      </w:pPr>
      <w:proofErr w:type="spellStart"/>
      <w:r w:rsidRPr="00234F08">
        <w:rPr>
          <w:rFonts w:ascii="Times New Roman" w:eastAsia="Times New Roman" w:hAnsi="Times New Roman"/>
          <w:sz w:val="26"/>
          <w:szCs w:val="26"/>
          <w:lang w:eastAsia="zh-CN"/>
        </w:rPr>
        <w:t>Biểu</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được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lập</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từ</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các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thông</w:t>
      </w:r>
      <w:proofErr w:type="spellEnd"/>
      <w:r w:rsidRPr="00234F08">
        <w:rPr>
          <w:rFonts w:ascii="Times New Roman" w:eastAsia="Times New Roman" w:hAnsi="Times New Roman"/>
          <w:sz w:val="26"/>
          <w:szCs w:val="26"/>
          <w:lang w:eastAsia="zh-CN"/>
        </w:rPr>
        <w:t xml:space="preserve"> tin, </w:t>
      </w:r>
      <w:proofErr w:type="spellStart"/>
      <w:r w:rsidRPr="00234F08">
        <w:rPr>
          <w:rFonts w:ascii="Times New Roman" w:eastAsia="Times New Roman" w:hAnsi="Times New Roman"/>
          <w:sz w:val="26"/>
          <w:szCs w:val="26"/>
          <w:lang w:eastAsia="zh-CN"/>
        </w:rPr>
        <w:t>số</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liệu</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của</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doanh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nghiệp</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phục</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vụ</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hoạt</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động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sản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xuất</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kinh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doanh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vận</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hành</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mạng</w:t>
      </w:r>
      <w:proofErr w:type="spellEnd"/>
      <w:r w:rsidRPr="00234F08">
        <w:rPr>
          <w:rFonts w:ascii="Times New Roman" w:eastAsia="Times New Roman" w:hAnsi="Times New Roman"/>
          <w:sz w:val="26"/>
          <w:szCs w:val="26"/>
          <w:lang w:eastAsia="zh-CN"/>
        </w:rPr>
        <w:t xml:space="preserve"> </w:t>
      </w:r>
      <w:proofErr w:type="spellStart"/>
      <w:r w:rsidRPr="00234F08">
        <w:rPr>
          <w:rFonts w:ascii="Times New Roman" w:eastAsia="Times New Roman" w:hAnsi="Times New Roman"/>
          <w:sz w:val="26"/>
          <w:szCs w:val="26"/>
          <w:lang w:eastAsia="zh-CN"/>
        </w:rPr>
        <w:t>lưới</w:t>
      </w:r>
      <w:proofErr w:type="spellEnd"/>
      <w:r w:rsidRPr="00234F08">
        <w:rPr>
          <w:rFonts w:ascii="Times New Roman" w:eastAsia="Times New Roman" w:hAnsi="Times New Roman"/>
          <w:sz w:val="26"/>
          <w:szCs w:val="26"/>
          <w:lang w:eastAsia="zh-CN"/>
        </w:rPr>
        <w:t>.</w:t>
      </w:r>
    </w:p>
    <w:p w14:paraId="4885E4F4" w14:textId="77777777" w:rsidR="00D31F6D" w:rsidRPr="00234F08" w:rsidRDefault="00D31F6D" w:rsidP="00D31F6D">
      <w:pPr>
        <w:spacing w:line="259" w:lineRule="auto"/>
        <w:rPr>
          <w:rFonts w:ascii="Times New Roman" w:eastAsia="Times New Roman" w:hAnsi="Times New Roman"/>
          <w:sz w:val="26"/>
          <w:szCs w:val="26"/>
          <w:lang w:eastAsia="zh-CN"/>
        </w:rPr>
      </w:pPr>
    </w:p>
    <w:p w14:paraId="2B3BDD06" w14:textId="77777777" w:rsidR="00234F08" w:rsidRDefault="00234F08">
      <w:pPr>
        <w:sectPr w:rsidR="00234F08" w:rsidSect="00234F08">
          <w:pgSz w:w="11906" w:h="16838" w:code="9"/>
          <w:pgMar w:top="1134" w:right="1134" w:bottom="1134" w:left="1701" w:header="720" w:footer="720" w:gutter="0"/>
          <w:cols w:space="720"/>
          <w:docGrid w:linePitch="360"/>
        </w:sectPr>
      </w:pPr>
    </w:p>
    <w:tbl>
      <w:tblPr>
        <w:tblW w:w="14742" w:type="dxa"/>
        <w:tblInd w:w="-5" w:type="dxa"/>
        <w:tblLook w:val="04A0" w:firstRow="1" w:lastRow="0" w:firstColumn="1" w:lastColumn="0" w:noHBand="0" w:noVBand="1"/>
      </w:tblPr>
      <w:tblGrid>
        <w:gridCol w:w="5670"/>
        <w:gridCol w:w="5954"/>
        <w:gridCol w:w="3118"/>
      </w:tblGrid>
      <w:tr w:rsidR="002539D4" w:rsidRPr="00972006" w14:paraId="62F24A36" w14:textId="77777777" w:rsidTr="00947DF5">
        <w:tc>
          <w:tcPr>
            <w:tcW w:w="5670" w:type="dxa"/>
            <w:shd w:val="clear" w:color="auto" w:fill="auto"/>
          </w:tcPr>
          <w:p w14:paraId="1D9E521B" w14:textId="5EF56D4A" w:rsidR="00FC4D1C" w:rsidRPr="00972006" w:rsidRDefault="00FC4D1C" w:rsidP="006D139B">
            <w:pPr>
              <w:spacing w:after="0" w:line="240" w:lineRule="auto"/>
              <w:outlineLvl w:val="1"/>
              <w:rPr>
                <w:rFonts w:ascii="Times New Roman" w:eastAsia="Times New Roman" w:hAnsi="Times New Roman"/>
                <w:b/>
                <w:bCs/>
                <w:sz w:val="24"/>
                <w:szCs w:val="24"/>
              </w:rPr>
            </w:pPr>
            <w:r w:rsidRPr="00972006">
              <w:rPr>
                <w:sz w:val="24"/>
                <w:szCs w:val="24"/>
              </w:rPr>
              <w:lastRenderedPageBreak/>
              <w:br w:type="page"/>
            </w:r>
            <w:proofErr w:type="spellStart"/>
            <w:r w:rsidRPr="00972006">
              <w:rPr>
                <w:rFonts w:ascii="Times New Roman" w:eastAsia="Times New Roman" w:hAnsi="Times New Roman"/>
                <w:b/>
                <w:sz w:val="24"/>
                <w:szCs w:val="24"/>
              </w:rPr>
              <w:t>Biểu</w:t>
            </w:r>
            <w:proofErr w:type="spellEnd"/>
            <w:r w:rsidRPr="00972006">
              <w:rPr>
                <w:rFonts w:ascii="Times New Roman" w:eastAsia="Times New Roman" w:hAnsi="Times New Roman"/>
                <w:b/>
                <w:sz w:val="24"/>
                <w:szCs w:val="24"/>
              </w:rPr>
              <w:t xml:space="preserve"> 0</w:t>
            </w:r>
            <w:r w:rsidR="003060B6" w:rsidRPr="00972006">
              <w:rPr>
                <w:rFonts w:ascii="Times New Roman" w:eastAsia="Times New Roman" w:hAnsi="Times New Roman"/>
                <w:b/>
                <w:sz w:val="24"/>
                <w:szCs w:val="24"/>
              </w:rPr>
              <w:t>7</w:t>
            </w:r>
            <w:r w:rsidRPr="00972006">
              <w:rPr>
                <w:rFonts w:ascii="Times New Roman" w:eastAsia="Times New Roman" w:hAnsi="Times New Roman"/>
                <w:b/>
                <w:sz w:val="24"/>
                <w:szCs w:val="24"/>
              </w:rPr>
              <w:t>05A/KHCN-VT</w:t>
            </w:r>
          </w:p>
          <w:p w14:paraId="5DC0A348" w14:textId="198D3834" w:rsidR="00FC4D1C" w:rsidRPr="00972006" w:rsidRDefault="00FC4D1C" w:rsidP="006D139B">
            <w:pPr>
              <w:spacing w:after="0" w:line="240" w:lineRule="auto"/>
              <w:outlineLvl w:val="0"/>
              <w:rPr>
                <w:rFonts w:ascii="Times New Roman" w:eastAsia="Times New Roman" w:hAnsi="Times New Roman"/>
                <w:sz w:val="24"/>
                <w:szCs w:val="24"/>
              </w:rPr>
            </w:pPr>
            <w:r w:rsidRPr="00972006">
              <w:rPr>
                <w:rFonts w:ascii="Times New Roman" w:eastAsia="Times New Roman" w:hAnsi="Times New Roman"/>
                <w:sz w:val="24"/>
                <w:szCs w:val="24"/>
              </w:rPr>
              <w:t xml:space="preserve">Ban </w:t>
            </w:r>
            <w:proofErr w:type="spellStart"/>
            <w:r w:rsidRPr="00972006">
              <w:rPr>
                <w:rFonts w:ascii="Times New Roman" w:eastAsia="Times New Roman" w:hAnsi="Times New Roman"/>
                <w:sz w:val="24"/>
                <w:szCs w:val="24"/>
              </w:rPr>
              <w:t>hành</w:t>
            </w:r>
            <w:proofErr w:type="spellEnd"/>
            <w:r w:rsidRPr="00972006">
              <w:rPr>
                <w:rFonts w:ascii="Times New Roman" w:eastAsia="Times New Roman" w:hAnsi="Times New Roman"/>
                <w:sz w:val="24"/>
                <w:szCs w:val="24"/>
              </w:rPr>
              <w:t xml:space="preserve"> </w:t>
            </w:r>
            <w:proofErr w:type="spellStart"/>
            <w:r w:rsidRPr="00972006">
              <w:rPr>
                <w:rFonts w:ascii="Times New Roman" w:eastAsia="Times New Roman" w:hAnsi="Times New Roman"/>
                <w:sz w:val="24"/>
                <w:szCs w:val="24"/>
              </w:rPr>
              <w:t>kèm</w:t>
            </w:r>
            <w:proofErr w:type="spellEnd"/>
            <w:r w:rsidRPr="00972006">
              <w:rPr>
                <w:rFonts w:ascii="Times New Roman" w:eastAsia="Times New Roman" w:hAnsi="Times New Roman"/>
                <w:sz w:val="24"/>
                <w:szCs w:val="24"/>
              </w:rPr>
              <w:t xml:space="preserve"> </w:t>
            </w:r>
            <w:proofErr w:type="spellStart"/>
            <w:r w:rsidRPr="00972006">
              <w:rPr>
                <w:rFonts w:ascii="Times New Roman" w:eastAsia="Times New Roman" w:hAnsi="Times New Roman"/>
                <w:sz w:val="24"/>
                <w:szCs w:val="24"/>
              </w:rPr>
              <w:t>theo</w:t>
            </w:r>
            <w:proofErr w:type="spellEnd"/>
            <w:r w:rsidRPr="00972006">
              <w:rPr>
                <w:rFonts w:ascii="Times New Roman" w:eastAsia="Times New Roman" w:hAnsi="Times New Roman"/>
                <w:sz w:val="24"/>
                <w:szCs w:val="24"/>
              </w:rPr>
              <w:t xml:space="preserve"> </w:t>
            </w:r>
            <w:r w:rsidRPr="00972006">
              <w:rPr>
                <w:rFonts w:ascii="Times New Roman" w:eastAsia="Times New Roman" w:hAnsi="Times New Roman"/>
                <w:iCs/>
                <w:sz w:val="24"/>
                <w:szCs w:val="24"/>
              </w:rPr>
              <w:t xml:space="preserve">Thông </w:t>
            </w:r>
            <w:proofErr w:type="spellStart"/>
            <w:r w:rsidRPr="00972006">
              <w:rPr>
                <w:rFonts w:ascii="Times New Roman" w:eastAsia="Times New Roman" w:hAnsi="Times New Roman"/>
                <w:iCs/>
                <w:sz w:val="24"/>
                <w:szCs w:val="24"/>
              </w:rPr>
              <w:t>tư</w:t>
            </w:r>
            <w:proofErr w:type="spellEnd"/>
            <w:r w:rsidRPr="00972006">
              <w:rPr>
                <w:rFonts w:ascii="Times New Roman" w:eastAsia="Times New Roman" w:hAnsi="Times New Roman"/>
                <w:iCs/>
                <w:sz w:val="24"/>
                <w:szCs w:val="24"/>
              </w:rPr>
              <w:t xml:space="preserve"> </w:t>
            </w:r>
            <w:proofErr w:type="spellStart"/>
            <w:r w:rsidRPr="00972006">
              <w:rPr>
                <w:rFonts w:ascii="Times New Roman" w:eastAsia="Times New Roman" w:hAnsi="Times New Roman"/>
                <w:iCs/>
                <w:sz w:val="24"/>
                <w:szCs w:val="24"/>
              </w:rPr>
              <w:t>số</w:t>
            </w:r>
            <w:proofErr w:type="spellEnd"/>
            <w:r w:rsidRPr="00972006">
              <w:rPr>
                <w:rFonts w:ascii="Times New Roman" w:eastAsia="Times New Roman" w:hAnsi="Times New Roman"/>
                <w:iCs/>
                <w:sz w:val="24"/>
                <w:szCs w:val="24"/>
              </w:rPr>
              <w:t xml:space="preserve"> </w:t>
            </w:r>
            <w:r w:rsidR="00972006">
              <w:rPr>
                <w:rFonts w:ascii="Times New Roman" w:eastAsia="Times New Roman" w:hAnsi="Times New Roman"/>
                <w:iCs/>
                <w:sz w:val="24"/>
                <w:szCs w:val="24"/>
              </w:rPr>
              <w:t xml:space="preserve">   </w:t>
            </w:r>
            <w:r w:rsidRPr="00972006">
              <w:rPr>
                <w:rFonts w:ascii="Times New Roman" w:eastAsia="Times New Roman" w:hAnsi="Times New Roman"/>
                <w:iCs/>
                <w:sz w:val="24"/>
                <w:szCs w:val="24"/>
              </w:rPr>
              <w:t xml:space="preserve">/2025/TT-BKHCN </w:t>
            </w:r>
            <w:proofErr w:type="spellStart"/>
            <w:r w:rsidRPr="00972006">
              <w:rPr>
                <w:rFonts w:ascii="Times New Roman" w:eastAsia="Times New Roman" w:hAnsi="Times New Roman"/>
                <w:iCs/>
                <w:sz w:val="24"/>
                <w:szCs w:val="24"/>
              </w:rPr>
              <w:t>ngày</w:t>
            </w:r>
            <w:proofErr w:type="spellEnd"/>
            <w:r w:rsidRPr="00972006">
              <w:rPr>
                <w:rFonts w:ascii="Times New Roman" w:eastAsia="Times New Roman" w:hAnsi="Times New Roman"/>
                <w:iCs/>
                <w:sz w:val="24"/>
                <w:szCs w:val="24"/>
              </w:rPr>
              <w:t xml:space="preserve"> </w:t>
            </w:r>
            <w:r w:rsidR="00972006">
              <w:rPr>
                <w:rFonts w:ascii="Times New Roman" w:eastAsia="Times New Roman" w:hAnsi="Times New Roman"/>
                <w:iCs/>
                <w:sz w:val="24"/>
                <w:szCs w:val="24"/>
              </w:rPr>
              <w:t xml:space="preserve">   </w:t>
            </w:r>
            <w:proofErr w:type="spellStart"/>
            <w:r w:rsidRPr="00972006">
              <w:rPr>
                <w:rFonts w:ascii="Times New Roman" w:eastAsia="Times New Roman" w:hAnsi="Times New Roman"/>
                <w:iCs/>
                <w:sz w:val="24"/>
                <w:szCs w:val="24"/>
              </w:rPr>
              <w:t>tháng</w:t>
            </w:r>
            <w:proofErr w:type="spellEnd"/>
            <w:r w:rsidRPr="00972006">
              <w:rPr>
                <w:rFonts w:ascii="Times New Roman" w:eastAsia="Times New Roman" w:hAnsi="Times New Roman"/>
                <w:iCs/>
                <w:sz w:val="24"/>
                <w:szCs w:val="24"/>
              </w:rPr>
              <w:t xml:space="preserve"> </w:t>
            </w:r>
            <w:r w:rsidR="00972006">
              <w:rPr>
                <w:rFonts w:ascii="Times New Roman" w:eastAsia="Times New Roman" w:hAnsi="Times New Roman"/>
                <w:iCs/>
                <w:sz w:val="24"/>
                <w:szCs w:val="24"/>
              </w:rPr>
              <w:t xml:space="preserve">12 </w:t>
            </w:r>
            <w:proofErr w:type="spellStart"/>
            <w:r w:rsidR="00972006">
              <w:rPr>
                <w:rFonts w:ascii="Times New Roman" w:eastAsia="Times New Roman" w:hAnsi="Times New Roman"/>
                <w:iCs/>
                <w:sz w:val="24"/>
                <w:szCs w:val="24"/>
              </w:rPr>
              <w:t>n</w:t>
            </w:r>
            <w:r w:rsidR="008F0432" w:rsidRPr="00972006">
              <w:rPr>
                <w:rFonts w:ascii="Times New Roman" w:eastAsia="Times New Roman" w:hAnsi="Times New Roman"/>
                <w:iCs/>
                <w:sz w:val="24"/>
                <w:szCs w:val="24"/>
              </w:rPr>
              <w:t>ăm</w:t>
            </w:r>
            <w:proofErr w:type="spellEnd"/>
            <w:r w:rsidR="008F0432" w:rsidRPr="00972006">
              <w:rPr>
                <w:rFonts w:ascii="Times New Roman" w:eastAsia="Times New Roman" w:hAnsi="Times New Roman"/>
                <w:iCs/>
                <w:sz w:val="24"/>
                <w:szCs w:val="24"/>
              </w:rPr>
              <w:t xml:space="preserve"> </w:t>
            </w:r>
            <w:r w:rsidR="00972006">
              <w:rPr>
                <w:rFonts w:ascii="Times New Roman" w:eastAsia="Times New Roman" w:hAnsi="Times New Roman"/>
                <w:iCs/>
                <w:sz w:val="24"/>
                <w:szCs w:val="24"/>
              </w:rPr>
              <w:t>2025</w:t>
            </w:r>
          </w:p>
          <w:p w14:paraId="4244FA51" w14:textId="5C72C23F" w:rsidR="00FC4D1C" w:rsidRPr="00972006" w:rsidRDefault="00FC4D1C" w:rsidP="006D139B">
            <w:pPr>
              <w:spacing w:after="0" w:line="240" w:lineRule="auto"/>
              <w:rPr>
                <w:rFonts w:ascii="Times New Roman" w:eastAsia="Times New Roman" w:hAnsi="Times New Roman"/>
                <w:sz w:val="24"/>
                <w:szCs w:val="24"/>
              </w:rPr>
            </w:pPr>
            <w:proofErr w:type="spellStart"/>
            <w:r w:rsidRPr="00972006">
              <w:rPr>
                <w:rFonts w:ascii="Times New Roman" w:eastAsia="Times New Roman" w:hAnsi="Times New Roman"/>
                <w:sz w:val="24"/>
                <w:szCs w:val="24"/>
              </w:rPr>
              <w:t>Ngày</w:t>
            </w:r>
            <w:proofErr w:type="spellEnd"/>
            <w:r w:rsidRPr="00972006">
              <w:rPr>
                <w:rFonts w:ascii="Times New Roman" w:eastAsia="Times New Roman" w:hAnsi="Times New Roman"/>
                <w:sz w:val="24"/>
                <w:szCs w:val="24"/>
              </w:rPr>
              <w:t xml:space="preserve"> </w:t>
            </w:r>
            <w:proofErr w:type="spellStart"/>
            <w:r w:rsidRPr="00972006">
              <w:rPr>
                <w:rFonts w:ascii="Times New Roman" w:eastAsia="Times New Roman" w:hAnsi="Times New Roman"/>
                <w:sz w:val="24"/>
                <w:szCs w:val="24"/>
              </w:rPr>
              <w:t>nhận</w:t>
            </w:r>
            <w:proofErr w:type="spellEnd"/>
            <w:r w:rsidRPr="00972006">
              <w:rPr>
                <w:rFonts w:ascii="Times New Roman" w:eastAsia="Times New Roman" w:hAnsi="Times New Roman"/>
                <w:sz w:val="24"/>
                <w:szCs w:val="24"/>
              </w:rPr>
              <w:t xml:space="preserve"> </w:t>
            </w:r>
            <w:proofErr w:type="spellStart"/>
            <w:r w:rsidRPr="00972006">
              <w:rPr>
                <w:rFonts w:ascii="Times New Roman" w:eastAsia="Times New Roman" w:hAnsi="Times New Roman"/>
                <w:sz w:val="24"/>
                <w:szCs w:val="24"/>
              </w:rPr>
              <w:t>báo</w:t>
            </w:r>
            <w:proofErr w:type="spellEnd"/>
            <w:r w:rsidRPr="00972006">
              <w:rPr>
                <w:rFonts w:ascii="Times New Roman" w:eastAsia="Times New Roman" w:hAnsi="Times New Roman"/>
                <w:sz w:val="24"/>
                <w:szCs w:val="24"/>
              </w:rPr>
              <w:t xml:space="preserve"> </w:t>
            </w:r>
            <w:proofErr w:type="spellStart"/>
            <w:r w:rsidRPr="00972006">
              <w:rPr>
                <w:rFonts w:ascii="Times New Roman" w:eastAsia="Times New Roman" w:hAnsi="Times New Roman"/>
                <w:sz w:val="24"/>
                <w:szCs w:val="24"/>
              </w:rPr>
              <w:t>cáo</w:t>
            </w:r>
            <w:proofErr w:type="spellEnd"/>
            <w:r w:rsidRPr="00972006">
              <w:rPr>
                <w:rFonts w:ascii="Times New Roman" w:eastAsia="Times New Roman" w:hAnsi="Times New Roman"/>
                <w:sz w:val="24"/>
                <w:szCs w:val="24"/>
              </w:rPr>
              <w:t>:</w:t>
            </w:r>
            <w:r w:rsidRPr="00972006">
              <w:rPr>
                <w:rFonts w:ascii="Times New Roman" w:eastAsia="Times New Roman" w:hAnsi="Times New Roman"/>
                <w:sz w:val="24"/>
                <w:szCs w:val="24"/>
                <w:lang w:eastAsia="zh-CN"/>
              </w:rPr>
              <w:t xml:space="preserve"> </w:t>
            </w:r>
            <w:proofErr w:type="spellStart"/>
            <w:r w:rsidRPr="00972006">
              <w:rPr>
                <w:rFonts w:ascii="Times New Roman" w:eastAsia="Times New Roman" w:hAnsi="Times New Roman"/>
                <w:sz w:val="24"/>
                <w:szCs w:val="24"/>
                <w:lang w:eastAsia="zh-CN"/>
              </w:rPr>
              <w:t>Trước</w:t>
            </w:r>
            <w:proofErr w:type="spellEnd"/>
            <w:r w:rsidRPr="00972006">
              <w:rPr>
                <w:rFonts w:ascii="Times New Roman" w:eastAsia="Times New Roman" w:hAnsi="Times New Roman"/>
                <w:sz w:val="24"/>
                <w:szCs w:val="24"/>
                <w:lang w:eastAsia="zh-CN"/>
              </w:rPr>
              <w:t xml:space="preserve"> </w:t>
            </w:r>
            <w:proofErr w:type="spellStart"/>
            <w:r w:rsidRPr="00972006">
              <w:rPr>
                <w:rFonts w:ascii="Times New Roman" w:eastAsia="Times New Roman" w:hAnsi="Times New Roman"/>
                <w:sz w:val="24"/>
                <w:szCs w:val="24"/>
                <w:lang w:eastAsia="zh-CN"/>
              </w:rPr>
              <w:t>ngày</w:t>
            </w:r>
            <w:proofErr w:type="spellEnd"/>
            <w:r w:rsidRPr="00972006">
              <w:rPr>
                <w:rFonts w:ascii="Times New Roman" w:eastAsia="Times New Roman" w:hAnsi="Times New Roman"/>
                <w:sz w:val="24"/>
                <w:szCs w:val="24"/>
                <w:lang w:eastAsia="zh-CN"/>
              </w:rPr>
              <w:t xml:space="preserve"> 10 </w:t>
            </w:r>
            <w:proofErr w:type="spellStart"/>
            <w:r w:rsidRPr="00972006">
              <w:rPr>
                <w:rFonts w:ascii="Times New Roman" w:eastAsia="Times New Roman" w:hAnsi="Times New Roman"/>
                <w:sz w:val="24"/>
                <w:szCs w:val="24"/>
                <w:lang w:eastAsia="zh-CN"/>
              </w:rPr>
              <w:t>tháng</w:t>
            </w:r>
            <w:proofErr w:type="spellEnd"/>
            <w:r w:rsidRPr="00972006">
              <w:rPr>
                <w:rFonts w:ascii="Times New Roman" w:eastAsia="Times New Roman" w:hAnsi="Times New Roman"/>
                <w:sz w:val="24"/>
                <w:szCs w:val="24"/>
                <w:lang w:eastAsia="zh-CN"/>
              </w:rPr>
              <w:t xml:space="preserve"> </w:t>
            </w:r>
            <w:proofErr w:type="spellStart"/>
            <w:r w:rsidRPr="00972006">
              <w:rPr>
                <w:rFonts w:ascii="Times New Roman" w:eastAsia="Times New Roman" w:hAnsi="Times New Roman"/>
                <w:sz w:val="24"/>
                <w:szCs w:val="24"/>
                <w:lang w:eastAsia="zh-CN"/>
              </w:rPr>
              <w:t>tiếp</w:t>
            </w:r>
            <w:proofErr w:type="spellEnd"/>
            <w:r w:rsidRPr="00972006">
              <w:rPr>
                <w:rFonts w:ascii="Times New Roman" w:eastAsia="Times New Roman" w:hAnsi="Times New Roman"/>
                <w:sz w:val="24"/>
                <w:szCs w:val="24"/>
                <w:lang w:eastAsia="zh-CN"/>
              </w:rPr>
              <w:t xml:space="preserve"> </w:t>
            </w:r>
            <w:proofErr w:type="spellStart"/>
            <w:r w:rsidRPr="00972006">
              <w:rPr>
                <w:rFonts w:ascii="Times New Roman" w:eastAsia="Times New Roman" w:hAnsi="Times New Roman"/>
                <w:sz w:val="24"/>
                <w:szCs w:val="24"/>
                <w:lang w:eastAsia="zh-CN"/>
              </w:rPr>
              <w:t>theo</w:t>
            </w:r>
            <w:proofErr w:type="spellEnd"/>
            <w:r w:rsidRPr="00972006">
              <w:rPr>
                <w:rFonts w:ascii="Times New Roman" w:eastAsia="Times New Roman" w:hAnsi="Times New Roman"/>
                <w:sz w:val="24"/>
                <w:szCs w:val="24"/>
                <w:lang w:eastAsia="zh-CN"/>
              </w:rPr>
              <w:t xml:space="preserve"> </w:t>
            </w:r>
            <w:proofErr w:type="spellStart"/>
            <w:r w:rsidRPr="00972006">
              <w:rPr>
                <w:rFonts w:ascii="Times New Roman" w:eastAsia="Times New Roman" w:hAnsi="Times New Roman"/>
                <w:sz w:val="24"/>
                <w:szCs w:val="24"/>
                <w:lang w:eastAsia="zh-CN"/>
              </w:rPr>
              <w:t>Quý</w:t>
            </w:r>
            <w:proofErr w:type="spellEnd"/>
          </w:p>
        </w:tc>
        <w:tc>
          <w:tcPr>
            <w:tcW w:w="5954" w:type="dxa"/>
            <w:shd w:val="clear" w:color="auto" w:fill="auto"/>
          </w:tcPr>
          <w:p w14:paraId="6B43C43F" w14:textId="21D557D7" w:rsidR="00FC4D1C" w:rsidRPr="00972006" w:rsidRDefault="00FC4D1C" w:rsidP="003E4D99">
            <w:pPr>
              <w:spacing w:after="0" w:line="312" w:lineRule="auto"/>
              <w:jc w:val="center"/>
              <w:rPr>
                <w:rFonts w:ascii="Times New Roman" w:eastAsia="Times New Roman" w:hAnsi="Times New Roman"/>
                <w:b/>
                <w:bCs/>
                <w:sz w:val="26"/>
                <w:szCs w:val="26"/>
                <w:lang w:eastAsia="zh-CN"/>
              </w:rPr>
            </w:pPr>
            <w:r w:rsidRPr="00972006">
              <w:rPr>
                <w:rFonts w:ascii="Times New Roman" w:eastAsia="Times New Roman" w:hAnsi="Times New Roman"/>
                <w:b/>
                <w:bCs/>
                <w:sz w:val="26"/>
                <w:szCs w:val="26"/>
                <w:lang w:eastAsia="zh-CN"/>
              </w:rPr>
              <w:t>DUNG LƯỢNG KẾT NỐI</w:t>
            </w:r>
            <w:r w:rsidRPr="00972006">
              <w:rPr>
                <w:rFonts w:ascii="Times New Roman" w:eastAsia="Times New Roman" w:hAnsi="Times New Roman"/>
                <w:b/>
                <w:bCs/>
                <w:sz w:val="26"/>
                <w:szCs w:val="26"/>
                <w:lang w:val="vi-VN" w:eastAsia="zh-CN"/>
              </w:rPr>
              <w:t xml:space="preserve"> INTERNET QUỐC TẾ</w:t>
            </w:r>
            <w:r w:rsidR="008A5598" w:rsidRPr="00972006">
              <w:rPr>
                <w:rFonts w:ascii="Times New Roman" w:eastAsia="Times New Roman" w:hAnsi="Times New Roman"/>
                <w:b/>
                <w:bCs/>
                <w:sz w:val="26"/>
                <w:szCs w:val="26"/>
                <w:lang w:eastAsia="zh-CN"/>
              </w:rPr>
              <w:t xml:space="preserve"> CỦA DOANH NGHIỆP</w:t>
            </w:r>
          </w:p>
          <w:p w14:paraId="21CCA863" w14:textId="77777777" w:rsidR="00FC4D1C" w:rsidRPr="00972006" w:rsidRDefault="00FC4D1C" w:rsidP="006D139B">
            <w:pPr>
              <w:spacing w:after="0" w:line="240" w:lineRule="auto"/>
              <w:jc w:val="center"/>
              <w:rPr>
                <w:rFonts w:ascii="Times New Roman" w:eastAsia="Times New Roman" w:hAnsi="Times New Roman"/>
                <w:sz w:val="26"/>
                <w:szCs w:val="26"/>
              </w:rPr>
            </w:pPr>
            <w:r w:rsidRPr="00972006">
              <w:rPr>
                <w:rFonts w:ascii="Times New Roman" w:eastAsia="Times New Roman" w:hAnsi="Times New Roman"/>
                <w:b/>
                <w:bCs/>
                <w:sz w:val="26"/>
                <w:szCs w:val="26"/>
                <w:lang w:eastAsia="zh-CN"/>
              </w:rPr>
              <w:t xml:space="preserve"> </w:t>
            </w:r>
          </w:p>
          <w:p w14:paraId="4364AF69" w14:textId="21D6EAA9" w:rsidR="00FC4D1C" w:rsidRPr="00972006" w:rsidRDefault="003E4D99" w:rsidP="006D139B">
            <w:pPr>
              <w:spacing w:after="0" w:line="240" w:lineRule="auto"/>
              <w:jc w:val="center"/>
              <w:rPr>
                <w:rFonts w:ascii="Times New Roman" w:eastAsia="Times New Roman" w:hAnsi="Times New Roman"/>
                <w:b/>
                <w:sz w:val="26"/>
                <w:szCs w:val="26"/>
              </w:rPr>
            </w:pPr>
            <w:proofErr w:type="spellStart"/>
            <w:r w:rsidRPr="00972006">
              <w:rPr>
                <w:rFonts w:ascii="Times New Roman" w:eastAsia="Times New Roman" w:hAnsi="Times New Roman"/>
                <w:b/>
                <w:sz w:val="26"/>
                <w:szCs w:val="26"/>
              </w:rPr>
              <w:t>Quý</w:t>
            </w:r>
            <w:proofErr w:type="spellEnd"/>
            <w:r w:rsidRPr="00972006">
              <w:rPr>
                <w:rFonts w:ascii="Times New Roman" w:eastAsia="Times New Roman" w:hAnsi="Times New Roman"/>
                <w:b/>
                <w:sz w:val="26"/>
                <w:szCs w:val="26"/>
              </w:rPr>
              <w:t>…</w:t>
            </w:r>
            <w:r w:rsidR="00FC4D1C" w:rsidRPr="00972006">
              <w:rPr>
                <w:rFonts w:ascii="Times New Roman" w:eastAsia="Times New Roman" w:hAnsi="Times New Roman"/>
                <w:b/>
                <w:sz w:val="26"/>
                <w:szCs w:val="26"/>
              </w:rPr>
              <w:t>/</w:t>
            </w:r>
            <w:r w:rsidRPr="00972006">
              <w:rPr>
                <w:rFonts w:ascii="Times New Roman" w:eastAsia="Times New Roman" w:hAnsi="Times New Roman"/>
                <w:b/>
                <w:sz w:val="26"/>
                <w:szCs w:val="26"/>
              </w:rPr>
              <w:t>20.</w:t>
            </w:r>
            <w:r w:rsidR="00FC4D1C" w:rsidRPr="00972006">
              <w:rPr>
                <w:rFonts w:ascii="Times New Roman" w:eastAsia="Times New Roman" w:hAnsi="Times New Roman"/>
                <w:b/>
                <w:sz w:val="26"/>
                <w:szCs w:val="26"/>
              </w:rPr>
              <w:t>…</w:t>
            </w:r>
          </w:p>
          <w:p w14:paraId="08AA39FF" w14:textId="77777777" w:rsidR="00FC4D1C" w:rsidRPr="00972006" w:rsidRDefault="00FC4D1C" w:rsidP="006D139B">
            <w:pPr>
              <w:spacing w:after="0" w:line="240" w:lineRule="auto"/>
              <w:jc w:val="center"/>
              <w:rPr>
                <w:rFonts w:ascii="Times New Roman" w:eastAsia="Times New Roman" w:hAnsi="Times New Roman"/>
                <w:sz w:val="24"/>
                <w:szCs w:val="24"/>
              </w:rPr>
            </w:pPr>
          </w:p>
        </w:tc>
        <w:tc>
          <w:tcPr>
            <w:tcW w:w="3118" w:type="dxa"/>
            <w:shd w:val="clear" w:color="auto" w:fill="auto"/>
          </w:tcPr>
          <w:p w14:paraId="057F9FDE" w14:textId="77777777" w:rsidR="00FC4D1C" w:rsidRPr="00972006" w:rsidRDefault="00FC4D1C" w:rsidP="00E8380A">
            <w:pPr>
              <w:spacing w:before="40" w:after="40" w:line="240" w:lineRule="auto"/>
              <w:ind w:left="173"/>
              <w:rPr>
                <w:rFonts w:ascii="Times New Roman" w:eastAsia="Times New Roman" w:hAnsi="Times New Roman"/>
                <w:sz w:val="24"/>
                <w:szCs w:val="24"/>
              </w:rPr>
            </w:pPr>
            <w:r w:rsidRPr="00972006">
              <w:rPr>
                <w:rFonts w:ascii="Times New Roman" w:eastAsia="Times New Roman" w:hAnsi="Times New Roman"/>
                <w:sz w:val="24"/>
                <w:szCs w:val="24"/>
              </w:rPr>
              <w:t xml:space="preserve">- </w:t>
            </w:r>
            <w:proofErr w:type="spellStart"/>
            <w:r w:rsidRPr="00972006">
              <w:rPr>
                <w:rFonts w:ascii="Times New Roman" w:eastAsia="Times New Roman" w:hAnsi="Times New Roman"/>
                <w:b/>
                <w:sz w:val="24"/>
                <w:szCs w:val="24"/>
              </w:rPr>
              <w:t>Đơn</w:t>
            </w:r>
            <w:proofErr w:type="spellEnd"/>
            <w:r w:rsidRPr="00972006">
              <w:rPr>
                <w:rFonts w:ascii="Times New Roman" w:eastAsia="Times New Roman" w:hAnsi="Times New Roman"/>
                <w:b/>
                <w:sz w:val="24"/>
                <w:szCs w:val="24"/>
              </w:rPr>
              <w:t xml:space="preserve"> </w:t>
            </w:r>
            <w:proofErr w:type="spellStart"/>
            <w:r w:rsidRPr="00972006">
              <w:rPr>
                <w:rFonts w:ascii="Times New Roman" w:eastAsia="Times New Roman" w:hAnsi="Times New Roman"/>
                <w:b/>
                <w:sz w:val="24"/>
                <w:szCs w:val="24"/>
              </w:rPr>
              <w:t>vị</w:t>
            </w:r>
            <w:proofErr w:type="spellEnd"/>
            <w:r w:rsidRPr="00972006">
              <w:rPr>
                <w:rFonts w:ascii="Times New Roman" w:eastAsia="Times New Roman" w:hAnsi="Times New Roman"/>
                <w:b/>
                <w:sz w:val="24"/>
                <w:szCs w:val="24"/>
              </w:rPr>
              <w:t xml:space="preserve"> </w:t>
            </w:r>
            <w:proofErr w:type="spellStart"/>
            <w:r w:rsidRPr="00972006">
              <w:rPr>
                <w:rFonts w:ascii="Times New Roman" w:eastAsia="Times New Roman" w:hAnsi="Times New Roman"/>
                <w:b/>
                <w:sz w:val="24"/>
                <w:szCs w:val="24"/>
              </w:rPr>
              <w:t>báo</w:t>
            </w:r>
            <w:proofErr w:type="spellEnd"/>
            <w:r w:rsidRPr="00972006">
              <w:rPr>
                <w:rFonts w:ascii="Times New Roman" w:eastAsia="Times New Roman" w:hAnsi="Times New Roman"/>
                <w:b/>
                <w:sz w:val="24"/>
                <w:szCs w:val="24"/>
              </w:rPr>
              <w:t xml:space="preserve"> </w:t>
            </w:r>
            <w:proofErr w:type="spellStart"/>
            <w:r w:rsidRPr="00972006">
              <w:rPr>
                <w:rFonts w:ascii="Times New Roman" w:eastAsia="Times New Roman" w:hAnsi="Times New Roman"/>
                <w:b/>
                <w:sz w:val="24"/>
                <w:szCs w:val="24"/>
              </w:rPr>
              <w:t>cáo</w:t>
            </w:r>
            <w:proofErr w:type="spellEnd"/>
            <w:r w:rsidRPr="00972006">
              <w:rPr>
                <w:rFonts w:ascii="Times New Roman" w:eastAsia="Times New Roman" w:hAnsi="Times New Roman"/>
                <w:b/>
                <w:sz w:val="24"/>
                <w:szCs w:val="24"/>
              </w:rPr>
              <w:t>:</w:t>
            </w:r>
          </w:p>
          <w:p w14:paraId="0C24ABEB" w14:textId="40CAA8FD" w:rsidR="00FC4D1C" w:rsidRPr="00972006" w:rsidRDefault="00FC4D1C" w:rsidP="00E8380A">
            <w:pPr>
              <w:tabs>
                <w:tab w:val="left" w:leader="dot" w:pos="2303"/>
              </w:tabs>
              <w:spacing w:before="40" w:after="40" w:line="240" w:lineRule="auto"/>
              <w:ind w:left="173"/>
              <w:rPr>
                <w:rFonts w:ascii="Times New Roman" w:eastAsia="Times New Roman" w:hAnsi="Times New Roman"/>
                <w:sz w:val="24"/>
                <w:szCs w:val="24"/>
              </w:rPr>
            </w:pPr>
            <w:proofErr w:type="spellStart"/>
            <w:r w:rsidRPr="00972006">
              <w:rPr>
                <w:rFonts w:ascii="Times New Roman" w:eastAsia="Times New Roman" w:hAnsi="Times New Roman"/>
                <w:sz w:val="24"/>
                <w:szCs w:val="24"/>
              </w:rPr>
              <w:t>Doanh</w:t>
            </w:r>
            <w:proofErr w:type="spellEnd"/>
            <w:r w:rsidRPr="00972006">
              <w:rPr>
                <w:rFonts w:ascii="Times New Roman" w:eastAsia="Times New Roman" w:hAnsi="Times New Roman"/>
                <w:sz w:val="24"/>
                <w:szCs w:val="24"/>
              </w:rPr>
              <w:t xml:space="preserve"> </w:t>
            </w:r>
            <w:proofErr w:type="spellStart"/>
            <w:r w:rsidRPr="00972006">
              <w:rPr>
                <w:rFonts w:ascii="Times New Roman" w:eastAsia="Times New Roman" w:hAnsi="Times New Roman"/>
                <w:sz w:val="24"/>
                <w:szCs w:val="24"/>
              </w:rPr>
              <w:t>nghiệp</w:t>
            </w:r>
            <w:proofErr w:type="spellEnd"/>
            <w:r w:rsidRPr="00972006">
              <w:rPr>
                <w:rFonts w:ascii="Times New Roman" w:eastAsia="Times New Roman" w:hAnsi="Times New Roman"/>
                <w:sz w:val="24"/>
                <w:szCs w:val="24"/>
              </w:rPr>
              <w:t xml:space="preserve"> </w:t>
            </w:r>
            <w:proofErr w:type="spellStart"/>
            <w:r w:rsidRPr="00972006">
              <w:rPr>
                <w:rFonts w:ascii="Times New Roman" w:eastAsia="Times New Roman" w:hAnsi="Times New Roman"/>
                <w:sz w:val="24"/>
                <w:szCs w:val="24"/>
              </w:rPr>
              <w:t>viễn</w:t>
            </w:r>
            <w:proofErr w:type="spellEnd"/>
            <w:r w:rsidRPr="00972006">
              <w:rPr>
                <w:rFonts w:ascii="Times New Roman" w:eastAsia="Times New Roman" w:hAnsi="Times New Roman"/>
                <w:sz w:val="24"/>
                <w:szCs w:val="24"/>
              </w:rPr>
              <w:t xml:space="preserve"> </w:t>
            </w:r>
            <w:proofErr w:type="spellStart"/>
            <w:r w:rsidRPr="00972006">
              <w:rPr>
                <w:rFonts w:ascii="Times New Roman" w:eastAsia="Times New Roman" w:hAnsi="Times New Roman"/>
                <w:sz w:val="24"/>
                <w:szCs w:val="24"/>
              </w:rPr>
              <w:t>thông</w:t>
            </w:r>
            <w:proofErr w:type="spellEnd"/>
          </w:p>
          <w:p w14:paraId="75E4068C" w14:textId="77777777" w:rsidR="00FC4D1C" w:rsidRPr="00972006" w:rsidRDefault="00FC4D1C" w:rsidP="00E8380A">
            <w:pPr>
              <w:spacing w:before="40" w:after="40" w:line="240" w:lineRule="auto"/>
              <w:ind w:left="173"/>
              <w:rPr>
                <w:rFonts w:ascii="Times New Roman" w:eastAsia="Times New Roman" w:hAnsi="Times New Roman"/>
                <w:sz w:val="24"/>
                <w:szCs w:val="24"/>
              </w:rPr>
            </w:pPr>
            <w:r w:rsidRPr="00972006">
              <w:rPr>
                <w:rFonts w:ascii="Times New Roman" w:eastAsia="Times New Roman" w:hAnsi="Times New Roman"/>
                <w:sz w:val="24"/>
                <w:szCs w:val="24"/>
              </w:rPr>
              <w:t xml:space="preserve">- </w:t>
            </w:r>
            <w:proofErr w:type="spellStart"/>
            <w:r w:rsidRPr="00972006">
              <w:rPr>
                <w:rFonts w:ascii="Times New Roman" w:eastAsia="Times New Roman" w:hAnsi="Times New Roman"/>
                <w:b/>
                <w:sz w:val="24"/>
                <w:szCs w:val="24"/>
              </w:rPr>
              <w:t>Đơn</w:t>
            </w:r>
            <w:proofErr w:type="spellEnd"/>
            <w:r w:rsidRPr="00972006">
              <w:rPr>
                <w:rFonts w:ascii="Times New Roman" w:eastAsia="Times New Roman" w:hAnsi="Times New Roman"/>
                <w:b/>
                <w:sz w:val="24"/>
                <w:szCs w:val="24"/>
              </w:rPr>
              <w:t xml:space="preserve"> </w:t>
            </w:r>
            <w:proofErr w:type="spellStart"/>
            <w:r w:rsidRPr="00972006">
              <w:rPr>
                <w:rFonts w:ascii="Times New Roman" w:eastAsia="Times New Roman" w:hAnsi="Times New Roman"/>
                <w:b/>
                <w:sz w:val="24"/>
                <w:szCs w:val="24"/>
              </w:rPr>
              <w:t>vị</w:t>
            </w:r>
            <w:proofErr w:type="spellEnd"/>
            <w:r w:rsidRPr="00972006">
              <w:rPr>
                <w:rFonts w:ascii="Times New Roman" w:eastAsia="Times New Roman" w:hAnsi="Times New Roman"/>
                <w:b/>
                <w:sz w:val="24"/>
                <w:szCs w:val="24"/>
              </w:rPr>
              <w:t xml:space="preserve"> </w:t>
            </w:r>
            <w:proofErr w:type="spellStart"/>
            <w:r w:rsidRPr="00972006">
              <w:rPr>
                <w:rFonts w:ascii="Times New Roman" w:eastAsia="Times New Roman" w:hAnsi="Times New Roman"/>
                <w:b/>
                <w:sz w:val="24"/>
                <w:szCs w:val="24"/>
              </w:rPr>
              <w:t>nhận</w:t>
            </w:r>
            <w:proofErr w:type="spellEnd"/>
            <w:r w:rsidRPr="00972006">
              <w:rPr>
                <w:rFonts w:ascii="Times New Roman" w:eastAsia="Times New Roman" w:hAnsi="Times New Roman"/>
                <w:b/>
                <w:sz w:val="24"/>
                <w:szCs w:val="24"/>
              </w:rPr>
              <w:t xml:space="preserve"> </w:t>
            </w:r>
            <w:proofErr w:type="spellStart"/>
            <w:r w:rsidRPr="00972006">
              <w:rPr>
                <w:rFonts w:ascii="Times New Roman" w:eastAsia="Times New Roman" w:hAnsi="Times New Roman"/>
                <w:b/>
                <w:sz w:val="24"/>
                <w:szCs w:val="24"/>
              </w:rPr>
              <w:t>báo</w:t>
            </w:r>
            <w:proofErr w:type="spellEnd"/>
            <w:r w:rsidRPr="00972006">
              <w:rPr>
                <w:rFonts w:ascii="Times New Roman" w:eastAsia="Times New Roman" w:hAnsi="Times New Roman"/>
                <w:b/>
                <w:sz w:val="24"/>
                <w:szCs w:val="24"/>
              </w:rPr>
              <w:t xml:space="preserve"> </w:t>
            </w:r>
            <w:proofErr w:type="spellStart"/>
            <w:r w:rsidRPr="00972006">
              <w:rPr>
                <w:rFonts w:ascii="Times New Roman" w:eastAsia="Times New Roman" w:hAnsi="Times New Roman"/>
                <w:b/>
                <w:sz w:val="24"/>
                <w:szCs w:val="24"/>
              </w:rPr>
              <w:t>cáo</w:t>
            </w:r>
            <w:proofErr w:type="spellEnd"/>
            <w:r w:rsidRPr="00972006">
              <w:rPr>
                <w:rFonts w:ascii="Times New Roman" w:eastAsia="Times New Roman" w:hAnsi="Times New Roman"/>
                <w:sz w:val="24"/>
                <w:szCs w:val="24"/>
              </w:rPr>
              <w:t>:</w:t>
            </w:r>
          </w:p>
          <w:p w14:paraId="47DC2132" w14:textId="4B35DCC7" w:rsidR="00FC4D1C" w:rsidRPr="00972006" w:rsidRDefault="00FC4D1C" w:rsidP="00E8380A">
            <w:pPr>
              <w:tabs>
                <w:tab w:val="left" w:pos="2350"/>
              </w:tabs>
              <w:spacing w:before="40" w:after="40" w:line="240" w:lineRule="auto"/>
              <w:ind w:left="173"/>
              <w:rPr>
                <w:rFonts w:ascii="Times New Roman" w:eastAsia="Times New Roman" w:hAnsi="Times New Roman"/>
                <w:sz w:val="24"/>
                <w:szCs w:val="24"/>
              </w:rPr>
            </w:pPr>
            <w:proofErr w:type="spellStart"/>
            <w:r w:rsidRPr="00972006">
              <w:rPr>
                <w:rFonts w:ascii="Times New Roman" w:eastAsia="Times New Roman" w:hAnsi="Times New Roman"/>
                <w:sz w:val="24"/>
                <w:szCs w:val="24"/>
              </w:rPr>
              <w:t>Cục</w:t>
            </w:r>
            <w:proofErr w:type="spellEnd"/>
            <w:r w:rsidRPr="00972006">
              <w:rPr>
                <w:rFonts w:ascii="Times New Roman" w:eastAsia="Times New Roman" w:hAnsi="Times New Roman"/>
                <w:sz w:val="24"/>
                <w:szCs w:val="24"/>
              </w:rPr>
              <w:t xml:space="preserve"> </w:t>
            </w:r>
            <w:proofErr w:type="spellStart"/>
            <w:r w:rsidRPr="00972006">
              <w:rPr>
                <w:rFonts w:ascii="Times New Roman" w:eastAsia="Times New Roman" w:hAnsi="Times New Roman"/>
                <w:sz w:val="24"/>
                <w:szCs w:val="24"/>
              </w:rPr>
              <w:t>Viễn</w:t>
            </w:r>
            <w:proofErr w:type="spellEnd"/>
            <w:r w:rsidRPr="00972006">
              <w:rPr>
                <w:rFonts w:ascii="Times New Roman" w:eastAsia="Times New Roman" w:hAnsi="Times New Roman"/>
                <w:sz w:val="24"/>
                <w:szCs w:val="24"/>
              </w:rPr>
              <w:t xml:space="preserve"> </w:t>
            </w:r>
            <w:proofErr w:type="spellStart"/>
            <w:r w:rsidRPr="00972006">
              <w:rPr>
                <w:rFonts w:ascii="Times New Roman" w:eastAsia="Times New Roman" w:hAnsi="Times New Roman"/>
                <w:sz w:val="24"/>
                <w:szCs w:val="24"/>
              </w:rPr>
              <w:t>thông</w:t>
            </w:r>
            <w:proofErr w:type="spellEnd"/>
          </w:p>
        </w:tc>
      </w:tr>
    </w:tbl>
    <w:p w14:paraId="0415EBA9" w14:textId="405BB6F8" w:rsidR="00FC4D1C" w:rsidRPr="002539D4" w:rsidRDefault="00FC4D1C" w:rsidP="00FC4D1C">
      <w:pPr>
        <w:tabs>
          <w:tab w:val="left" w:pos="6421"/>
          <w:tab w:val="left" w:pos="7316"/>
          <w:tab w:val="left" w:pos="8119"/>
        </w:tabs>
        <w:spacing w:after="0" w:line="240" w:lineRule="auto"/>
        <w:ind w:left="-72" w:right="141"/>
        <w:jc w:val="right"/>
        <w:rPr>
          <w:rFonts w:ascii="Times New Roman" w:eastAsia="Times New Roman" w:hAnsi="Times New Roman"/>
          <w:i/>
          <w:iCs/>
          <w:sz w:val="26"/>
          <w:szCs w:val="26"/>
          <w:lang w:eastAsia="zh-CN"/>
        </w:rPr>
      </w:pPr>
      <w:r w:rsidRPr="002539D4">
        <w:rPr>
          <w:rFonts w:ascii="Times New Roman" w:eastAsia="Times New Roman" w:hAnsi="Times New Roman"/>
          <w:b/>
          <w:bCs/>
          <w:sz w:val="24"/>
          <w:szCs w:val="24"/>
          <w:lang w:eastAsia="zh-CN"/>
        </w:rPr>
        <w:tab/>
      </w:r>
    </w:p>
    <w:tbl>
      <w:tblPr>
        <w:tblW w:w="14459" w:type="dxa"/>
        <w:tblInd w:w="137" w:type="dxa"/>
        <w:tblLook w:val="04A0" w:firstRow="1" w:lastRow="0" w:firstColumn="1" w:lastColumn="0" w:noHBand="0" w:noVBand="1"/>
      </w:tblPr>
      <w:tblGrid>
        <w:gridCol w:w="709"/>
        <w:gridCol w:w="2977"/>
        <w:gridCol w:w="2268"/>
        <w:gridCol w:w="2126"/>
        <w:gridCol w:w="1843"/>
        <w:gridCol w:w="1701"/>
        <w:gridCol w:w="1417"/>
        <w:gridCol w:w="1418"/>
      </w:tblGrid>
      <w:tr w:rsidR="002539D4" w:rsidRPr="00947DF5" w14:paraId="35C1CBF9" w14:textId="77777777" w:rsidTr="00947DF5">
        <w:trPr>
          <w:trHeight w:val="1691"/>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DDE17" w14:textId="77777777" w:rsidR="008F0F0A" w:rsidRPr="00947DF5" w:rsidRDefault="008F0F0A" w:rsidP="006D139B">
            <w:pPr>
              <w:spacing w:after="0" w:line="240" w:lineRule="auto"/>
              <w:ind w:left="-72" w:right="-72"/>
              <w:jc w:val="center"/>
              <w:rPr>
                <w:rFonts w:ascii="Times New Roman" w:eastAsia="Times New Roman" w:hAnsi="Times New Roman"/>
                <w:b/>
                <w:bCs/>
                <w:sz w:val="24"/>
                <w:szCs w:val="24"/>
                <w:lang w:eastAsia="zh-CN"/>
              </w:rPr>
            </w:pPr>
            <w:r w:rsidRPr="00947DF5">
              <w:rPr>
                <w:rFonts w:ascii="Times New Roman" w:eastAsia="Times New Roman" w:hAnsi="Times New Roman"/>
                <w:b/>
                <w:bCs/>
                <w:sz w:val="24"/>
                <w:szCs w:val="24"/>
                <w:lang w:eastAsia="zh-CN"/>
              </w:rPr>
              <w:t>TT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BCDFD6F" w14:textId="77777777" w:rsidR="008F0F0A" w:rsidRPr="00947DF5" w:rsidRDefault="008F0F0A" w:rsidP="006D139B">
            <w:pPr>
              <w:spacing w:after="0" w:line="240" w:lineRule="auto"/>
              <w:ind w:left="-72" w:right="-72"/>
              <w:jc w:val="center"/>
              <w:rPr>
                <w:rFonts w:ascii="Times New Roman" w:eastAsia="Times New Roman" w:hAnsi="Times New Roman"/>
                <w:b/>
                <w:bCs/>
                <w:sz w:val="24"/>
                <w:szCs w:val="24"/>
                <w:lang w:eastAsia="zh-CN"/>
              </w:rPr>
            </w:pPr>
            <w:proofErr w:type="spellStart"/>
            <w:r w:rsidRPr="00947DF5">
              <w:rPr>
                <w:rFonts w:ascii="Times New Roman" w:eastAsia="Times New Roman" w:hAnsi="Times New Roman"/>
                <w:b/>
                <w:bCs/>
                <w:sz w:val="24"/>
                <w:szCs w:val="24"/>
                <w:lang w:eastAsia="zh-CN"/>
              </w:rPr>
              <w:t>Cổng</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kết</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nối</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quốc</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tế</w:t>
            </w:r>
            <w:proofErr w:type="spellEnd"/>
            <w:r w:rsidRPr="00947DF5">
              <w:rPr>
                <w:rFonts w:ascii="Times New Roman" w:eastAsia="Times New Roman" w:hAnsi="Times New Roman"/>
                <w:b/>
                <w:bCs/>
                <w:sz w:val="24"/>
                <w:szCs w:val="24"/>
                <w:lang w:eastAsia="zh-CN"/>
              </w:rPr>
              <w:t xml:space="preserve"> </w:t>
            </w:r>
            <w:r w:rsidRPr="00947DF5">
              <w:rPr>
                <w:rFonts w:ascii="Times New Roman" w:eastAsia="Times New Roman" w:hAnsi="Times New Roman"/>
                <w:b/>
                <w:bCs/>
                <w:sz w:val="24"/>
                <w:szCs w:val="24"/>
                <w:lang w:eastAsia="zh-CN"/>
              </w:rPr>
              <w:br/>
            </w:r>
            <w:proofErr w:type="spellStart"/>
            <w:r w:rsidRPr="00947DF5">
              <w:rPr>
                <w:rFonts w:ascii="Times New Roman" w:eastAsia="Times New Roman" w:hAnsi="Times New Roman"/>
                <w:b/>
                <w:bCs/>
                <w:sz w:val="24"/>
                <w:szCs w:val="24"/>
                <w:lang w:eastAsia="zh-CN"/>
              </w:rPr>
              <w:t>của</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doanh</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nghiệp</w:t>
            </w:r>
            <w:proofErr w:type="spellEnd"/>
            <w:r w:rsidRPr="00947DF5">
              <w:rPr>
                <w:rFonts w:ascii="Times New Roman" w:eastAsia="Times New Roman" w:hAnsi="Times New Roman"/>
                <w:b/>
                <w:bCs/>
                <w:sz w:val="24"/>
                <w:szCs w:val="24"/>
                <w:lang w:eastAsia="zh-CN"/>
              </w:rPr>
              <w:t xml:space="preserve">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8806670" w14:textId="77777777" w:rsidR="008F0F0A" w:rsidRPr="00947DF5" w:rsidRDefault="008F0F0A" w:rsidP="006D139B">
            <w:pPr>
              <w:spacing w:after="0" w:line="240" w:lineRule="auto"/>
              <w:ind w:left="-72" w:right="-72"/>
              <w:jc w:val="center"/>
              <w:rPr>
                <w:rFonts w:ascii="Times New Roman" w:eastAsia="Times New Roman" w:hAnsi="Times New Roman"/>
                <w:b/>
                <w:bCs/>
                <w:sz w:val="24"/>
                <w:szCs w:val="24"/>
                <w:lang w:val="vi-VN" w:eastAsia="zh-CN"/>
              </w:rPr>
            </w:pPr>
            <w:proofErr w:type="spellStart"/>
            <w:r w:rsidRPr="00947DF5">
              <w:rPr>
                <w:rFonts w:ascii="Times New Roman" w:eastAsia="Times New Roman" w:hAnsi="Times New Roman"/>
                <w:b/>
                <w:bCs/>
                <w:sz w:val="24"/>
                <w:szCs w:val="24"/>
                <w:lang w:eastAsia="zh-CN"/>
              </w:rPr>
              <w:t>Điểm</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cập</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bờ</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Điểm</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kết</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nối</w:t>
            </w:r>
            <w:proofErr w:type="spellEnd"/>
            <w:r w:rsidRPr="00947DF5">
              <w:rPr>
                <w:rFonts w:ascii="Times New Roman" w:eastAsia="Times New Roman" w:hAnsi="Times New Roman"/>
                <w:b/>
                <w:bCs/>
                <w:sz w:val="24"/>
                <w:szCs w:val="24"/>
                <w:lang w:eastAsia="zh-CN"/>
              </w:rPr>
              <w:t xml:space="preserve"> qua </w:t>
            </w:r>
            <w:proofErr w:type="spellStart"/>
            <w:r w:rsidRPr="00947DF5">
              <w:rPr>
                <w:rFonts w:ascii="Times New Roman" w:eastAsia="Times New Roman" w:hAnsi="Times New Roman"/>
                <w:b/>
                <w:bCs/>
                <w:sz w:val="24"/>
                <w:szCs w:val="24"/>
                <w:lang w:eastAsia="zh-CN"/>
              </w:rPr>
              <w:t>biên</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giới</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tại</w:t>
            </w:r>
            <w:proofErr w:type="spellEnd"/>
            <w:r w:rsidRPr="00947DF5">
              <w:rPr>
                <w:rFonts w:ascii="Times New Roman" w:eastAsia="Times New Roman" w:hAnsi="Times New Roman"/>
                <w:b/>
                <w:bCs/>
                <w:sz w:val="24"/>
                <w:szCs w:val="24"/>
                <w:lang w:eastAsia="zh-CN"/>
              </w:rPr>
              <w:t xml:space="preserve"> V</w:t>
            </w:r>
            <w:r w:rsidRPr="00947DF5">
              <w:rPr>
                <w:rFonts w:ascii="Times New Roman" w:eastAsia="Times New Roman" w:hAnsi="Times New Roman"/>
                <w:b/>
                <w:bCs/>
                <w:sz w:val="24"/>
                <w:szCs w:val="24"/>
                <w:lang w:val="vi-VN" w:eastAsia="zh-CN"/>
              </w:rPr>
              <w:t>iệt Nam</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0E6ABBB" w14:textId="77777777" w:rsidR="008F0F0A" w:rsidRPr="00947DF5" w:rsidRDefault="008F0F0A" w:rsidP="006D139B">
            <w:pPr>
              <w:spacing w:after="0" w:line="240" w:lineRule="auto"/>
              <w:ind w:left="-72" w:right="-72"/>
              <w:jc w:val="center"/>
              <w:rPr>
                <w:rFonts w:ascii="Times New Roman" w:eastAsia="Times New Roman" w:hAnsi="Times New Roman"/>
                <w:b/>
                <w:bCs/>
                <w:sz w:val="24"/>
                <w:szCs w:val="24"/>
                <w:lang w:val="vi-VN" w:eastAsia="zh-CN"/>
              </w:rPr>
            </w:pPr>
            <w:r w:rsidRPr="00947DF5">
              <w:rPr>
                <w:rFonts w:ascii="Times New Roman" w:eastAsia="Times New Roman" w:hAnsi="Times New Roman"/>
                <w:b/>
                <w:bCs/>
                <w:sz w:val="24"/>
                <w:szCs w:val="24"/>
                <w:lang w:val="vi-VN" w:eastAsia="zh-CN"/>
              </w:rPr>
              <w:t xml:space="preserve">Điểm kết cuối kết nối của đối tác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C5704FF" w14:textId="77777777" w:rsidR="008F0F0A" w:rsidRPr="00947DF5" w:rsidRDefault="008F0F0A" w:rsidP="006D139B">
            <w:pPr>
              <w:spacing w:after="0" w:line="240" w:lineRule="auto"/>
              <w:ind w:left="-72" w:right="-72"/>
              <w:jc w:val="center"/>
              <w:rPr>
                <w:rFonts w:ascii="Times New Roman" w:eastAsia="Times New Roman" w:hAnsi="Times New Roman"/>
                <w:b/>
                <w:bCs/>
                <w:sz w:val="24"/>
                <w:szCs w:val="24"/>
                <w:lang w:eastAsia="zh-CN"/>
              </w:rPr>
            </w:pPr>
            <w:proofErr w:type="spellStart"/>
            <w:r w:rsidRPr="00947DF5">
              <w:rPr>
                <w:rFonts w:ascii="Times New Roman" w:eastAsia="Times New Roman" w:hAnsi="Times New Roman"/>
                <w:b/>
                <w:bCs/>
                <w:sz w:val="24"/>
                <w:szCs w:val="24"/>
                <w:lang w:eastAsia="zh-CN"/>
              </w:rPr>
              <w:t>Phương</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thức</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kết</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nối</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16758DE" w14:textId="77777777" w:rsidR="008F0F0A" w:rsidRPr="00947DF5" w:rsidRDefault="008F0F0A" w:rsidP="006D139B">
            <w:pPr>
              <w:spacing w:after="0" w:line="240" w:lineRule="auto"/>
              <w:ind w:left="-72" w:right="-72"/>
              <w:jc w:val="center"/>
              <w:rPr>
                <w:rFonts w:ascii="Times New Roman" w:eastAsia="Times New Roman" w:hAnsi="Times New Roman"/>
                <w:b/>
                <w:bCs/>
                <w:sz w:val="24"/>
                <w:szCs w:val="24"/>
                <w:lang w:eastAsia="zh-CN"/>
              </w:rPr>
            </w:pPr>
            <w:r w:rsidRPr="00947DF5">
              <w:rPr>
                <w:rFonts w:ascii="Times New Roman" w:eastAsia="Times New Roman" w:hAnsi="Times New Roman"/>
                <w:b/>
                <w:bCs/>
                <w:sz w:val="24"/>
                <w:szCs w:val="24"/>
                <w:lang w:eastAsia="zh-CN"/>
              </w:rPr>
              <w:t xml:space="preserve">Dung </w:t>
            </w:r>
            <w:proofErr w:type="spellStart"/>
            <w:r w:rsidRPr="00947DF5">
              <w:rPr>
                <w:rFonts w:ascii="Times New Roman" w:eastAsia="Times New Roman" w:hAnsi="Times New Roman"/>
                <w:b/>
                <w:bCs/>
                <w:sz w:val="24"/>
                <w:szCs w:val="24"/>
                <w:lang w:eastAsia="zh-CN"/>
              </w:rPr>
              <w:t>lượng</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băng</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thông</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quốc</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tế</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trang</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bị</w:t>
            </w:r>
            <w:proofErr w:type="spellEnd"/>
            <w:r w:rsidRPr="00947DF5">
              <w:rPr>
                <w:rFonts w:ascii="Times New Roman" w:eastAsia="Times New Roman" w:hAnsi="Times New Roman"/>
                <w:b/>
                <w:bCs/>
                <w:sz w:val="24"/>
                <w:szCs w:val="24"/>
                <w:lang w:eastAsia="zh-CN"/>
              </w:rPr>
              <w:t xml:space="preserve"> -Lit /equipped capacity</w:t>
            </w:r>
            <w:r w:rsidRPr="00947DF5">
              <w:rPr>
                <w:rFonts w:ascii="Times New Roman" w:eastAsia="Times New Roman" w:hAnsi="Times New Roman"/>
                <w:b/>
                <w:bCs/>
                <w:sz w:val="24"/>
                <w:szCs w:val="24"/>
                <w:lang w:eastAsia="zh-CN"/>
              </w:rPr>
              <w:br/>
              <w:t>(Gbps)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4C91944" w14:textId="77777777" w:rsidR="008F0F0A" w:rsidRPr="00947DF5" w:rsidRDefault="008F0F0A" w:rsidP="006D139B">
            <w:pPr>
              <w:spacing w:after="0" w:line="240" w:lineRule="auto"/>
              <w:ind w:left="-72" w:right="-72"/>
              <w:jc w:val="center"/>
              <w:rPr>
                <w:rFonts w:ascii="Times New Roman" w:eastAsia="Times New Roman" w:hAnsi="Times New Roman"/>
                <w:b/>
                <w:bCs/>
                <w:sz w:val="24"/>
                <w:szCs w:val="24"/>
                <w:lang w:eastAsia="zh-CN"/>
              </w:rPr>
            </w:pPr>
            <w:r w:rsidRPr="00947DF5">
              <w:rPr>
                <w:rFonts w:ascii="Times New Roman" w:eastAsia="Times New Roman" w:hAnsi="Times New Roman"/>
                <w:b/>
                <w:bCs/>
                <w:sz w:val="24"/>
                <w:szCs w:val="24"/>
                <w:lang w:eastAsia="zh-CN"/>
              </w:rPr>
              <w:t xml:space="preserve">Dung </w:t>
            </w:r>
            <w:proofErr w:type="spellStart"/>
            <w:r w:rsidRPr="00947DF5">
              <w:rPr>
                <w:rFonts w:ascii="Times New Roman" w:eastAsia="Times New Roman" w:hAnsi="Times New Roman"/>
                <w:b/>
                <w:bCs/>
                <w:sz w:val="24"/>
                <w:szCs w:val="24"/>
                <w:lang w:eastAsia="zh-CN"/>
              </w:rPr>
              <w:t>lượng</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băng</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thông</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kết</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nối</w:t>
            </w:r>
            <w:proofErr w:type="spellEnd"/>
            <w:r w:rsidRPr="00947DF5">
              <w:rPr>
                <w:rFonts w:ascii="Times New Roman" w:eastAsia="Times New Roman" w:hAnsi="Times New Roman"/>
                <w:b/>
                <w:bCs/>
                <w:sz w:val="24"/>
                <w:szCs w:val="24"/>
                <w:lang w:eastAsia="zh-CN"/>
              </w:rPr>
              <w:t xml:space="preserve"> peering </w:t>
            </w:r>
            <w:proofErr w:type="spellStart"/>
            <w:r w:rsidRPr="00947DF5">
              <w:rPr>
                <w:rFonts w:ascii="Times New Roman" w:eastAsia="Times New Roman" w:hAnsi="Times New Roman"/>
                <w:b/>
                <w:bCs/>
                <w:sz w:val="24"/>
                <w:szCs w:val="24"/>
                <w:lang w:eastAsia="zh-CN"/>
              </w:rPr>
              <w:t>quốc</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tế</w:t>
            </w:r>
            <w:proofErr w:type="spellEnd"/>
            <w:r w:rsidRPr="00947DF5">
              <w:rPr>
                <w:rFonts w:ascii="Times New Roman" w:eastAsia="Times New Roman" w:hAnsi="Times New Roman"/>
                <w:b/>
                <w:bCs/>
                <w:sz w:val="24"/>
                <w:szCs w:val="24"/>
                <w:lang w:eastAsia="zh-CN"/>
              </w:rPr>
              <w:t xml:space="preserve"> (Gbps)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1DAE64C" w14:textId="77777777" w:rsidR="008F0F0A" w:rsidRPr="00947DF5" w:rsidRDefault="008F0F0A" w:rsidP="006D139B">
            <w:pPr>
              <w:spacing w:after="0" w:line="240" w:lineRule="auto"/>
              <w:ind w:left="-72" w:right="-72"/>
              <w:jc w:val="center"/>
              <w:rPr>
                <w:rFonts w:ascii="Times New Roman" w:eastAsia="Times New Roman" w:hAnsi="Times New Roman"/>
                <w:b/>
                <w:bCs/>
                <w:sz w:val="24"/>
                <w:szCs w:val="24"/>
                <w:lang w:eastAsia="zh-CN"/>
              </w:rPr>
            </w:pPr>
            <w:r w:rsidRPr="00947DF5">
              <w:rPr>
                <w:rFonts w:ascii="Times New Roman" w:eastAsia="Times New Roman" w:hAnsi="Times New Roman"/>
                <w:b/>
                <w:bCs/>
                <w:sz w:val="24"/>
                <w:szCs w:val="24"/>
                <w:lang w:eastAsia="zh-CN"/>
              </w:rPr>
              <w:t xml:space="preserve">Dung </w:t>
            </w:r>
            <w:proofErr w:type="spellStart"/>
            <w:r w:rsidRPr="00947DF5">
              <w:rPr>
                <w:rFonts w:ascii="Times New Roman" w:eastAsia="Times New Roman" w:hAnsi="Times New Roman"/>
                <w:b/>
                <w:bCs/>
                <w:sz w:val="24"/>
                <w:szCs w:val="24"/>
                <w:lang w:eastAsia="zh-CN"/>
              </w:rPr>
              <w:t>lượng</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băng</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thông</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quốc</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tế</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sử</w:t>
            </w:r>
            <w:proofErr w:type="spellEnd"/>
            <w:r w:rsidRPr="00947DF5">
              <w:rPr>
                <w:rFonts w:ascii="Times New Roman" w:eastAsia="Times New Roman" w:hAnsi="Times New Roman"/>
                <w:b/>
                <w:bCs/>
                <w:sz w:val="24"/>
                <w:szCs w:val="24"/>
                <w:lang w:eastAsia="zh-CN"/>
              </w:rPr>
              <w:t xml:space="preserve"> </w:t>
            </w:r>
            <w:proofErr w:type="spellStart"/>
            <w:r w:rsidRPr="00947DF5">
              <w:rPr>
                <w:rFonts w:ascii="Times New Roman" w:eastAsia="Times New Roman" w:hAnsi="Times New Roman"/>
                <w:b/>
                <w:bCs/>
                <w:sz w:val="24"/>
                <w:szCs w:val="24"/>
                <w:lang w:eastAsia="zh-CN"/>
              </w:rPr>
              <w:t>dụng</w:t>
            </w:r>
            <w:proofErr w:type="spellEnd"/>
            <w:r w:rsidRPr="00947DF5">
              <w:rPr>
                <w:rFonts w:ascii="Times New Roman" w:eastAsia="Times New Roman" w:hAnsi="Times New Roman"/>
                <w:b/>
                <w:bCs/>
                <w:sz w:val="24"/>
                <w:szCs w:val="24"/>
                <w:lang w:eastAsia="zh-CN"/>
              </w:rPr>
              <w:t xml:space="preserve"> - Used capacity</w:t>
            </w:r>
            <w:r w:rsidRPr="00947DF5">
              <w:rPr>
                <w:rFonts w:ascii="Times New Roman" w:eastAsia="Times New Roman" w:hAnsi="Times New Roman"/>
                <w:b/>
                <w:bCs/>
                <w:sz w:val="24"/>
                <w:szCs w:val="24"/>
                <w:lang w:eastAsia="zh-CN"/>
              </w:rPr>
              <w:br/>
              <w:t>(Gbps)</w:t>
            </w:r>
          </w:p>
        </w:tc>
      </w:tr>
      <w:tr w:rsidR="002539D4" w:rsidRPr="00947DF5" w14:paraId="760039E4" w14:textId="77777777" w:rsidTr="00947DF5">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6BAEB8B" w14:textId="77777777" w:rsidR="008F0F0A" w:rsidRPr="00947DF5" w:rsidRDefault="008F0F0A" w:rsidP="006D139B">
            <w:pPr>
              <w:spacing w:after="0" w:line="240" w:lineRule="auto"/>
              <w:ind w:left="-72" w:right="-72"/>
              <w:jc w:val="center"/>
              <w:rPr>
                <w:rFonts w:ascii="Times New Roman" w:eastAsia="Times New Roman" w:hAnsi="Times New Roman"/>
                <w:lang w:eastAsia="zh-CN"/>
              </w:rPr>
            </w:pPr>
            <w:r w:rsidRPr="00947DF5">
              <w:rPr>
                <w:rFonts w:ascii="Times New Roman" w:eastAsia="Times New Roman" w:hAnsi="Times New Roman"/>
                <w:lang w:eastAsia="zh-CN"/>
              </w:rPr>
              <w:t>A</w:t>
            </w:r>
          </w:p>
        </w:tc>
        <w:tc>
          <w:tcPr>
            <w:tcW w:w="2977" w:type="dxa"/>
            <w:tcBorders>
              <w:top w:val="nil"/>
              <w:left w:val="nil"/>
              <w:bottom w:val="single" w:sz="4" w:space="0" w:color="auto"/>
              <w:right w:val="single" w:sz="4" w:space="0" w:color="auto"/>
            </w:tcBorders>
            <w:shd w:val="clear" w:color="auto" w:fill="auto"/>
            <w:vAlign w:val="center"/>
            <w:hideMark/>
          </w:tcPr>
          <w:p w14:paraId="2BEB1667" w14:textId="77777777" w:rsidR="008F0F0A" w:rsidRPr="00947DF5" w:rsidRDefault="008F0F0A" w:rsidP="006D139B">
            <w:pPr>
              <w:spacing w:after="0" w:line="240" w:lineRule="auto"/>
              <w:ind w:left="-72" w:right="-72"/>
              <w:jc w:val="center"/>
              <w:rPr>
                <w:rFonts w:ascii="Times New Roman" w:eastAsia="Times New Roman" w:hAnsi="Times New Roman"/>
                <w:lang w:eastAsia="zh-CN"/>
              </w:rPr>
            </w:pPr>
            <w:r w:rsidRPr="00947DF5">
              <w:rPr>
                <w:rFonts w:ascii="Times New Roman" w:eastAsia="Times New Roman" w:hAnsi="Times New Roman"/>
                <w:lang w:eastAsia="zh-CN"/>
              </w:rPr>
              <w:t>B</w:t>
            </w:r>
          </w:p>
        </w:tc>
        <w:tc>
          <w:tcPr>
            <w:tcW w:w="2268" w:type="dxa"/>
            <w:tcBorders>
              <w:top w:val="nil"/>
              <w:left w:val="nil"/>
              <w:bottom w:val="single" w:sz="4" w:space="0" w:color="auto"/>
              <w:right w:val="single" w:sz="4" w:space="0" w:color="auto"/>
            </w:tcBorders>
            <w:shd w:val="clear" w:color="auto" w:fill="auto"/>
            <w:vAlign w:val="center"/>
            <w:hideMark/>
          </w:tcPr>
          <w:p w14:paraId="74C73E43" w14:textId="77777777" w:rsidR="008F0F0A" w:rsidRPr="00947DF5" w:rsidRDefault="008F0F0A" w:rsidP="006D139B">
            <w:pPr>
              <w:spacing w:after="0" w:line="240" w:lineRule="auto"/>
              <w:ind w:left="-72" w:right="-72"/>
              <w:jc w:val="center"/>
              <w:rPr>
                <w:rFonts w:ascii="Times New Roman" w:eastAsia="Times New Roman" w:hAnsi="Times New Roman"/>
                <w:lang w:eastAsia="zh-CN"/>
              </w:rPr>
            </w:pPr>
            <w:r w:rsidRPr="00947DF5">
              <w:rPr>
                <w:rFonts w:ascii="Times New Roman" w:eastAsia="Times New Roman" w:hAnsi="Times New Roman"/>
                <w:lang w:eastAsia="zh-CN"/>
              </w:rPr>
              <w:t>C</w:t>
            </w:r>
          </w:p>
        </w:tc>
        <w:tc>
          <w:tcPr>
            <w:tcW w:w="2126" w:type="dxa"/>
            <w:tcBorders>
              <w:top w:val="nil"/>
              <w:left w:val="nil"/>
              <w:bottom w:val="single" w:sz="4" w:space="0" w:color="auto"/>
              <w:right w:val="single" w:sz="4" w:space="0" w:color="auto"/>
            </w:tcBorders>
            <w:shd w:val="clear" w:color="auto" w:fill="auto"/>
            <w:vAlign w:val="center"/>
            <w:hideMark/>
          </w:tcPr>
          <w:p w14:paraId="1AAC902C" w14:textId="77777777" w:rsidR="008F0F0A" w:rsidRPr="00947DF5" w:rsidRDefault="008F0F0A" w:rsidP="006D139B">
            <w:pPr>
              <w:spacing w:after="0" w:line="240" w:lineRule="auto"/>
              <w:ind w:left="-72" w:right="-72"/>
              <w:jc w:val="center"/>
              <w:rPr>
                <w:rFonts w:ascii="Times New Roman" w:eastAsia="Times New Roman" w:hAnsi="Times New Roman"/>
                <w:lang w:eastAsia="zh-CN"/>
              </w:rPr>
            </w:pPr>
            <w:r w:rsidRPr="00947DF5">
              <w:rPr>
                <w:rFonts w:ascii="Times New Roman" w:eastAsia="Times New Roman" w:hAnsi="Times New Roman"/>
                <w:lang w:eastAsia="zh-CN"/>
              </w:rPr>
              <w:t>D</w:t>
            </w:r>
          </w:p>
        </w:tc>
        <w:tc>
          <w:tcPr>
            <w:tcW w:w="1843" w:type="dxa"/>
            <w:tcBorders>
              <w:top w:val="nil"/>
              <w:left w:val="nil"/>
              <w:bottom w:val="single" w:sz="4" w:space="0" w:color="auto"/>
              <w:right w:val="single" w:sz="4" w:space="0" w:color="auto"/>
            </w:tcBorders>
            <w:shd w:val="clear" w:color="auto" w:fill="auto"/>
            <w:vAlign w:val="center"/>
            <w:hideMark/>
          </w:tcPr>
          <w:p w14:paraId="692396F6" w14:textId="77777777" w:rsidR="008F0F0A" w:rsidRPr="00947DF5" w:rsidRDefault="008F0F0A" w:rsidP="006D139B">
            <w:pPr>
              <w:spacing w:after="0" w:line="240" w:lineRule="auto"/>
              <w:ind w:left="-72" w:right="-72"/>
              <w:jc w:val="center"/>
              <w:rPr>
                <w:rFonts w:ascii="Times New Roman" w:eastAsia="Times New Roman" w:hAnsi="Times New Roman"/>
                <w:lang w:eastAsia="zh-CN"/>
              </w:rPr>
            </w:pPr>
            <w:r w:rsidRPr="00947DF5">
              <w:rPr>
                <w:rFonts w:ascii="Times New Roman" w:eastAsia="Times New Roman" w:hAnsi="Times New Roman"/>
                <w:lang w:eastAsia="zh-CN"/>
              </w:rPr>
              <w:t>E</w:t>
            </w:r>
          </w:p>
        </w:tc>
        <w:tc>
          <w:tcPr>
            <w:tcW w:w="1701" w:type="dxa"/>
            <w:tcBorders>
              <w:top w:val="nil"/>
              <w:left w:val="nil"/>
              <w:bottom w:val="single" w:sz="4" w:space="0" w:color="auto"/>
              <w:right w:val="single" w:sz="4" w:space="0" w:color="auto"/>
            </w:tcBorders>
            <w:shd w:val="clear" w:color="auto" w:fill="auto"/>
            <w:vAlign w:val="center"/>
            <w:hideMark/>
          </w:tcPr>
          <w:p w14:paraId="1563574D" w14:textId="77777777" w:rsidR="008F0F0A" w:rsidRPr="00947DF5" w:rsidRDefault="008F0F0A" w:rsidP="006D139B">
            <w:pPr>
              <w:spacing w:after="0" w:line="240" w:lineRule="auto"/>
              <w:ind w:left="-72" w:right="-72"/>
              <w:jc w:val="center"/>
              <w:rPr>
                <w:rFonts w:ascii="Times New Roman" w:eastAsia="Times New Roman" w:hAnsi="Times New Roman"/>
                <w:lang w:eastAsia="zh-CN"/>
              </w:rPr>
            </w:pPr>
            <w:r w:rsidRPr="00947DF5">
              <w:rPr>
                <w:rFonts w:ascii="Times New Roman" w:eastAsia="Times New Roman" w:hAnsi="Times New Roman"/>
                <w:lang w:eastAsia="zh-CN"/>
              </w:rPr>
              <w:t>1</w:t>
            </w:r>
          </w:p>
        </w:tc>
        <w:tc>
          <w:tcPr>
            <w:tcW w:w="1417" w:type="dxa"/>
            <w:tcBorders>
              <w:top w:val="nil"/>
              <w:left w:val="nil"/>
              <w:bottom w:val="single" w:sz="4" w:space="0" w:color="auto"/>
              <w:right w:val="single" w:sz="4" w:space="0" w:color="auto"/>
            </w:tcBorders>
            <w:shd w:val="clear" w:color="auto" w:fill="auto"/>
            <w:vAlign w:val="center"/>
            <w:hideMark/>
          </w:tcPr>
          <w:p w14:paraId="1F18E916" w14:textId="77777777" w:rsidR="008F0F0A" w:rsidRPr="00947DF5" w:rsidRDefault="008F0F0A" w:rsidP="006D139B">
            <w:pPr>
              <w:spacing w:after="0" w:line="240" w:lineRule="auto"/>
              <w:ind w:left="-72" w:right="-72"/>
              <w:jc w:val="center"/>
              <w:rPr>
                <w:rFonts w:ascii="Times New Roman" w:eastAsia="Times New Roman" w:hAnsi="Times New Roman"/>
                <w:lang w:eastAsia="zh-CN"/>
              </w:rPr>
            </w:pPr>
            <w:r w:rsidRPr="00947DF5">
              <w:rPr>
                <w:rFonts w:ascii="Times New Roman" w:eastAsia="Times New Roman" w:hAnsi="Times New Roman"/>
                <w:lang w:eastAsia="zh-CN"/>
              </w:rPr>
              <w:t>2</w:t>
            </w:r>
          </w:p>
        </w:tc>
        <w:tc>
          <w:tcPr>
            <w:tcW w:w="1418" w:type="dxa"/>
            <w:tcBorders>
              <w:top w:val="nil"/>
              <w:left w:val="nil"/>
              <w:bottom w:val="single" w:sz="4" w:space="0" w:color="auto"/>
              <w:right w:val="single" w:sz="4" w:space="0" w:color="auto"/>
            </w:tcBorders>
            <w:shd w:val="clear" w:color="auto" w:fill="auto"/>
            <w:vAlign w:val="center"/>
            <w:hideMark/>
          </w:tcPr>
          <w:p w14:paraId="19B2A8BE" w14:textId="77777777" w:rsidR="008F0F0A" w:rsidRPr="00947DF5" w:rsidRDefault="008F0F0A" w:rsidP="006D139B">
            <w:pPr>
              <w:spacing w:after="0" w:line="240" w:lineRule="auto"/>
              <w:ind w:left="-72" w:right="-72"/>
              <w:jc w:val="center"/>
              <w:rPr>
                <w:rFonts w:ascii="Times New Roman" w:eastAsia="Times New Roman" w:hAnsi="Times New Roman"/>
                <w:lang w:eastAsia="zh-CN"/>
              </w:rPr>
            </w:pPr>
            <w:r w:rsidRPr="00947DF5">
              <w:rPr>
                <w:rFonts w:ascii="Times New Roman" w:eastAsia="Times New Roman" w:hAnsi="Times New Roman"/>
                <w:lang w:eastAsia="zh-CN"/>
              </w:rPr>
              <w:t>3</w:t>
            </w:r>
          </w:p>
        </w:tc>
      </w:tr>
      <w:tr w:rsidR="002539D4" w:rsidRPr="00947DF5" w14:paraId="520E0DA7" w14:textId="77777777" w:rsidTr="00947DF5">
        <w:trPr>
          <w:trHeight w:val="315"/>
        </w:trPr>
        <w:tc>
          <w:tcPr>
            <w:tcW w:w="1445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1B9DADD" w14:textId="77777777" w:rsidR="008F0F0A" w:rsidRPr="00947DF5" w:rsidRDefault="008F0F0A" w:rsidP="006D139B">
            <w:pPr>
              <w:spacing w:after="0" w:line="240" w:lineRule="auto"/>
              <w:ind w:left="-72" w:right="-72"/>
              <w:rPr>
                <w:rFonts w:ascii="Times New Roman" w:eastAsia="Times New Roman" w:hAnsi="Times New Roman"/>
                <w:i/>
                <w:iCs/>
                <w:sz w:val="24"/>
                <w:szCs w:val="24"/>
                <w:lang w:eastAsia="zh-CN"/>
              </w:rPr>
            </w:pPr>
            <w:r w:rsidRPr="00947DF5">
              <w:rPr>
                <w:rFonts w:ascii="Times New Roman" w:eastAsia="Times New Roman" w:hAnsi="Times New Roman"/>
                <w:i/>
                <w:iCs/>
                <w:sz w:val="24"/>
                <w:szCs w:val="24"/>
                <w:lang w:eastAsia="zh-CN"/>
              </w:rPr>
              <w:t>(</w:t>
            </w:r>
            <w:proofErr w:type="spellStart"/>
            <w:r w:rsidRPr="00947DF5">
              <w:rPr>
                <w:rFonts w:ascii="Times New Roman" w:eastAsia="Times New Roman" w:hAnsi="Times New Roman"/>
                <w:i/>
                <w:iCs/>
                <w:sz w:val="24"/>
                <w:szCs w:val="24"/>
                <w:lang w:eastAsia="zh-CN"/>
              </w:rPr>
              <w:t>Tại</w:t>
            </w:r>
            <w:proofErr w:type="spellEnd"/>
            <w:r w:rsidRPr="00947DF5">
              <w:rPr>
                <w:rFonts w:ascii="Times New Roman" w:eastAsia="Times New Roman" w:hAnsi="Times New Roman"/>
                <w:i/>
                <w:iCs/>
                <w:sz w:val="24"/>
                <w:szCs w:val="24"/>
                <w:lang w:eastAsia="zh-CN"/>
              </w:rPr>
              <w:t xml:space="preserve"> </w:t>
            </w:r>
            <w:proofErr w:type="spellStart"/>
            <w:r w:rsidRPr="00947DF5">
              <w:rPr>
                <w:rFonts w:ascii="Times New Roman" w:eastAsia="Times New Roman" w:hAnsi="Times New Roman"/>
                <w:i/>
                <w:iCs/>
                <w:sz w:val="24"/>
                <w:szCs w:val="24"/>
                <w:lang w:eastAsia="zh-CN"/>
              </w:rPr>
              <w:t>Việt</w:t>
            </w:r>
            <w:proofErr w:type="spellEnd"/>
            <w:r w:rsidRPr="00947DF5">
              <w:rPr>
                <w:rFonts w:ascii="Times New Roman" w:eastAsia="Times New Roman" w:hAnsi="Times New Roman"/>
                <w:i/>
                <w:iCs/>
                <w:sz w:val="24"/>
                <w:szCs w:val="24"/>
                <w:lang w:eastAsia="zh-CN"/>
              </w:rPr>
              <w:t xml:space="preserve"> Nam)</w:t>
            </w:r>
          </w:p>
        </w:tc>
      </w:tr>
      <w:tr w:rsidR="002539D4" w:rsidRPr="00947DF5" w14:paraId="237EDE07" w14:textId="77777777" w:rsidTr="00947DF5">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02E9072" w14:textId="77777777" w:rsidR="008F0F0A" w:rsidRPr="00947DF5" w:rsidRDefault="008F0F0A" w:rsidP="006D139B">
            <w:pPr>
              <w:spacing w:after="0" w:line="240" w:lineRule="auto"/>
              <w:ind w:left="-72" w:right="-72"/>
              <w:jc w:val="center"/>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568288E" w14:textId="77777777" w:rsidR="008F0F0A" w:rsidRPr="00947DF5" w:rsidRDefault="008F0F0A" w:rsidP="006D139B">
            <w:pPr>
              <w:spacing w:after="0" w:line="240" w:lineRule="auto"/>
              <w:ind w:left="-72" w:right="-72"/>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7E87979" w14:textId="77777777" w:rsidR="008F0F0A" w:rsidRPr="00947DF5" w:rsidRDefault="008F0F0A" w:rsidP="006D139B">
            <w:pPr>
              <w:spacing w:after="0" w:line="240" w:lineRule="auto"/>
              <w:ind w:left="-72" w:right="-72"/>
              <w:jc w:val="center"/>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C88ED69" w14:textId="77777777" w:rsidR="008F0F0A" w:rsidRPr="00947DF5" w:rsidRDefault="008F0F0A" w:rsidP="006D139B">
            <w:pPr>
              <w:spacing w:after="0" w:line="240" w:lineRule="auto"/>
              <w:ind w:left="-72" w:right="-72"/>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C0881A6" w14:textId="77777777" w:rsidR="008F0F0A" w:rsidRPr="00947DF5" w:rsidRDefault="008F0F0A" w:rsidP="006D139B">
            <w:pPr>
              <w:spacing w:after="0" w:line="240" w:lineRule="auto"/>
              <w:ind w:left="-72" w:right="-72"/>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D62B975" w14:textId="77777777" w:rsidR="008F0F0A" w:rsidRPr="00947DF5" w:rsidRDefault="008F0F0A" w:rsidP="006D139B">
            <w:pPr>
              <w:spacing w:after="0" w:line="240" w:lineRule="auto"/>
              <w:ind w:left="-72" w:right="-72"/>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F71BCF4" w14:textId="77777777" w:rsidR="008F0F0A" w:rsidRPr="00947DF5" w:rsidRDefault="008F0F0A" w:rsidP="006D139B">
            <w:pPr>
              <w:spacing w:after="0" w:line="240" w:lineRule="auto"/>
              <w:ind w:left="-72" w:right="-72"/>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96ADBCB" w14:textId="77777777" w:rsidR="008F0F0A" w:rsidRPr="00947DF5" w:rsidRDefault="008F0F0A" w:rsidP="006D139B">
            <w:pPr>
              <w:spacing w:after="0" w:line="240" w:lineRule="auto"/>
              <w:ind w:left="-72" w:right="-72"/>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r>
      <w:tr w:rsidR="002539D4" w:rsidRPr="00947DF5" w14:paraId="7706AD30" w14:textId="77777777" w:rsidTr="00947DF5">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5187FDE" w14:textId="77777777" w:rsidR="008F0F0A" w:rsidRPr="00947DF5" w:rsidRDefault="008F0F0A" w:rsidP="006D139B">
            <w:pPr>
              <w:spacing w:after="0" w:line="240" w:lineRule="auto"/>
              <w:ind w:left="-72" w:right="-72"/>
              <w:jc w:val="center"/>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7EE52DF" w14:textId="77777777" w:rsidR="008F0F0A" w:rsidRPr="00947DF5" w:rsidRDefault="008F0F0A" w:rsidP="006D139B">
            <w:pPr>
              <w:spacing w:after="0" w:line="240" w:lineRule="auto"/>
              <w:ind w:left="-72" w:right="-72"/>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CEE0C13" w14:textId="77777777" w:rsidR="008F0F0A" w:rsidRPr="00947DF5" w:rsidRDefault="008F0F0A" w:rsidP="006D139B">
            <w:pPr>
              <w:spacing w:after="0" w:line="240" w:lineRule="auto"/>
              <w:ind w:left="-72" w:right="-72"/>
              <w:jc w:val="center"/>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35237A7" w14:textId="77777777" w:rsidR="008F0F0A" w:rsidRPr="00947DF5" w:rsidRDefault="008F0F0A" w:rsidP="006D139B">
            <w:pPr>
              <w:spacing w:after="0" w:line="240" w:lineRule="auto"/>
              <w:ind w:left="-72" w:right="-72"/>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42DDA29" w14:textId="77777777" w:rsidR="008F0F0A" w:rsidRPr="00947DF5" w:rsidRDefault="008F0F0A" w:rsidP="006D139B">
            <w:pPr>
              <w:spacing w:after="0" w:line="240" w:lineRule="auto"/>
              <w:ind w:left="-72" w:right="-72"/>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E171E3A" w14:textId="77777777" w:rsidR="008F0F0A" w:rsidRPr="00947DF5" w:rsidRDefault="008F0F0A" w:rsidP="006D139B">
            <w:pPr>
              <w:spacing w:after="0" w:line="240" w:lineRule="auto"/>
              <w:ind w:left="-72" w:right="-72"/>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7EF6DEA" w14:textId="77777777" w:rsidR="008F0F0A" w:rsidRPr="00947DF5" w:rsidRDefault="008F0F0A" w:rsidP="006D139B">
            <w:pPr>
              <w:spacing w:after="0" w:line="240" w:lineRule="auto"/>
              <w:ind w:left="-72" w:right="-72"/>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758717D" w14:textId="77777777" w:rsidR="008F0F0A" w:rsidRPr="00947DF5" w:rsidRDefault="008F0F0A" w:rsidP="006D139B">
            <w:pPr>
              <w:spacing w:after="0" w:line="240" w:lineRule="auto"/>
              <w:ind w:left="-72" w:right="-72"/>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r>
      <w:tr w:rsidR="002539D4" w:rsidRPr="00947DF5" w14:paraId="1F6D02B5" w14:textId="77777777" w:rsidTr="00947DF5">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62EF00A" w14:textId="77777777" w:rsidR="008F0F0A" w:rsidRPr="00947DF5" w:rsidRDefault="008F0F0A" w:rsidP="006D139B">
            <w:pPr>
              <w:spacing w:after="0" w:line="240" w:lineRule="auto"/>
              <w:ind w:left="-72" w:right="-72"/>
              <w:jc w:val="center"/>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1BB9529" w14:textId="77777777" w:rsidR="008F0F0A" w:rsidRPr="00947DF5" w:rsidRDefault="008F0F0A" w:rsidP="006D139B">
            <w:pPr>
              <w:spacing w:after="0" w:line="240" w:lineRule="auto"/>
              <w:ind w:left="-72" w:right="-72"/>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4562473" w14:textId="77777777" w:rsidR="008F0F0A" w:rsidRPr="00947DF5" w:rsidRDefault="008F0F0A" w:rsidP="006D139B">
            <w:pPr>
              <w:spacing w:after="0" w:line="240" w:lineRule="auto"/>
              <w:ind w:left="-72" w:right="-72"/>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7C158D3" w14:textId="77777777" w:rsidR="008F0F0A" w:rsidRPr="00947DF5" w:rsidRDefault="008F0F0A" w:rsidP="006D139B">
            <w:pPr>
              <w:spacing w:after="0" w:line="240" w:lineRule="auto"/>
              <w:ind w:left="-72" w:right="-72"/>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3F7952AC" w14:textId="77777777" w:rsidR="008F0F0A" w:rsidRPr="00947DF5" w:rsidRDefault="008F0F0A" w:rsidP="006D139B">
            <w:pPr>
              <w:spacing w:after="0" w:line="240" w:lineRule="auto"/>
              <w:ind w:left="-72" w:right="-72"/>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C6556EB" w14:textId="77777777" w:rsidR="008F0F0A" w:rsidRPr="00947DF5" w:rsidRDefault="008F0F0A" w:rsidP="006D139B">
            <w:pPr>
              <w:spacing w:after="0" w:line="240" w:lineRule="auto"/>
              <w:ind w:left="-72" w:right="-72"/>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6C44552" w14:textId="77777777" w:rsidR="008F0F0A" w:rsidRPr="00947DF5" w:rsidRDefault="008F0F0A" w:rsidP="006D139B">
            <w:pPr>
              <w:spacing w:after="0" w:line="240" w:lineRule="auto"/>
              <w:ind w:left="-72" w:right="-72"/>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2A42D5B" w14:textId="77777777" w:rsidR="008F0F0A" w:rsidRPr="00947DF5" w:rsidRDefault="008F0F0A" w:rsidP="006D139B">
            <w:pPr>
              <w:spacing w:after="0" w:line="240" w:lineRule="auto"/>
              <w:ind w:left="-72" w:right="-72"/>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r>
      <w:tr w:rsidR="002539D4" w:rsidRPr="00947DF5" w14:paraId="094B86F3" w14:textId="77777777" w:rsidTr="00947DF5">
        <w:trPr>
          <w:trHeight w:val="315"/>
        </w:trPr>
        <w:tc>
          <w:tcPr>
            <w:tcW w:w="1445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40D9CF7" w14:textId="77777777" w:rsidR="008F0F0A" w:rsidRPr="00947DF5" w:rsidRDefault="008F0F0A" w:rsidP="006D139B">
            <w:pPr>
              <w:spacing w:after="0" w:line="240" w:lineRule="auto"/>
              <w:ind w:left="-72" w:right="-72"/>
              <w:rPr>
                <w:rFonts w:ascii="Times New Roman" w:eastAsia="Times New Roman" w:hAnsi="Times New Roman"/>
                <w:i/>
                <w:iCs/>
                <w:sz w:val="24"/>
                <w:szCs w:val="24"/>
                <w:lang w:eastAsia="zh-CN"/>
              </w:rPr>
            </w:pPr>
            <w:r w:rsidRPr="00947DF5">
              <w:rPr>
                <w:rFonts w:ascii="Times New Roman" w:eastAsia="Times New Roman" w:hAnsi="Times New Roman"/>
                <w:i/>
                <w:iCs/>
                <w:sz w:val="24"/>
                <w:szCs w:val="24"/>
                <w:lang w:eastAsia="zh-CN"/>
              </w:rPr>
              <w:t>(</w:t>
            </w:r>
            <w:proofErr w:type="spellStart"/>
            <w:r w:rsidRPr="00947DF5">
              <w:rPr>
                <w:rFonts w:ascii="Times New Roman" w:eastAsia="Times New Roman" w:hAnsi="Times New Roman"/>
                <w:i/>
                <w:iCs/>
                <w:sz w:val="24"/>
                <w:szCs w:val="24"/>
                <w:lang w:eastAsia="zh-CN"/>
              </w:rPr>
              <w:t>Tại</w:t>
            </w:r>
            <w:proofErr w:type="spellEnd"/>
            <w:r w:rsidRPr="00947DF5">
              <w:rPr>
                <w:rFonts w:ascii="Times New Roman" w:eastAsia="Times New Roman" w:hAnsi="Times New Roman"/>
                <w:i/>
                <w:iCs/>
                <w:sz w:val="24"/>
                <w:szCs w:val="24"/>
                <w:lang w:eastAsia="zh-CN"/>
              </w:rPr>
              <w:t xml:space="preserve"> </w:t>
            </w:r>
            <w:proofErr w:type="spellStart"/>
            <w:r w:rsidRPr="00947DF5">
              <w:rPr>
                <w:rFonts w:ascii="Times New Roman" w:eastAsia="Times New Roman" w:hAnsi="Times New Roman"/>
                <w:i/>
                <w:iCs/>
                <w:sz w:val="24"/>
                <w:szCs w:val="24"/>
                <w:lang w:eastAsia="zh-CN"/>
              </w:rPr>
              <w:t>nước</w:t>
            </w:r>
            <w:proofErr w:type="spellEnd"/>
            <w:r w:rsidRPr="00947DF5">
              <w:rPr>
                <w:rFonts w:ascii="Times New Roman" w:eastAsia="Times New Roman" w:hAnsi="Times New Roman"/>
                <w:i/>
                <w:iCs/>
                <w:sz w:val="24"/>
                <w:szCs w:val="24"/>
                <w:lang w:eastAsia="zh-CN"/>
              </w:rPr>
              <w:t xml:space="preserve"> </w:t>
            </w:r>
            <w:proofErr w:type="spellStart"/>
            <w:r w:rsidRPr="00947DF5">
              <w:rPr>
                <w:rFonts w:ascii="Times New Roman" w:eastAsia="Times New Roman" w:hAnsi="Times New Roman"/>
                <w:i/>
                <w:iCs/>
                <w:sz w:val="24"/>
                <w:szCs w:val="24"/>
                <w:lang w:eastAsia="zh-CN"/>
              </w:rPr>
              <w:t>ngoài</w:t>
            </w:r>
            <w:proofErr w:type="spellEnd"/>
            <w:r w:rsidRPr="00947DF5">
              <w:rPr>
                <w:rFonts w:ascii="Times New Roman" w:eastAsia="Times New Roman" w:hAnsi="Times New Roman"/>
                <w:i/>
                <w:iCs/>
                <w:sz w:val="24"/>
                <w:szCs w:val="24"/>
                <w:lang w:eastAsia="zh-CN"/>
              </w:rPr>
              <w:t>)</w:t>
            </w:r>
          </w:p>
        </w:tc>
      </w:tr>
      <w:tr w:rsidR="002539D4" w:rsidRPr="00947DF5" w14:paraId="436B1C32" w14:textId="77777777" w:rsidTr="00947DF5">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184DC3D" w14:textId="77777777" w:rsidR="008F0F0A" w:rsidRPr="00947DF5" w:rsidRDefault="008F0F0A" w:rsidP="006D139B">
            <w:pPr>
              <w:spacing w:after="0" w:line="240" w:lineRule="auto"/>
              <w:ind w:left="-72" w:right="-72"/>
              <w:jc w:val="center"/>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101E055" w14:textId="77777777" w:rsidR="008F0F0A" w:rsidRPr="00947DF5" w:rsidRDefault="008F0F0A" w:rsidP="006D139B">
            <w:pPr>
              <w:spacing w:after="0" w:line="240" w:lineRule="auto"/>
              <w:ind w:left="-72" w:right="-72"/>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008045B" w14:textId="77777777" w:rsidR="008F0F0A" w:rsidRPr="00947DF5" w:rsidRDefault="008F0F0A" w:rsidP="006D139B">
            <w:pPr>
              <w:spacing w:after="0" w:line="240" w:lineRule="auto"/>
              <w:ind w:left="-72" w:right="-72"/>
              <w:jc w:val="center"/>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E9BEAFA" w14:textId="77777777" w:rsidR="008F0F0A" w:rsidRPr="00947DF5" w:rsidRDefault="008F0F0A" w:rsidP="006D139B">
            <w:pPr>
              <w:spacing w:after="0" w:line="240" w:lineRule="auto"/>
              <w:ind w:left="-72" w:right="-72"/>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E926372" w14:textId="77777777" w:rsidR="008F0F0A" w:rsidRPr="00947DF5" w:rsidRDefault="008F0F0A" w:rsidP="006D139B">
            <w:pPr>
              <w:spacing w:after="0" w:line="240" w:lineRule="auto"/>
              <w:ind w:left="-72" w:right="-72"/>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0FDD218" w14:textId="77777777" w:rsidR="008F0F0A" w:rsidRPr="00947DF5" w:rsidRDefault="008F0F0A" w:rsidP="006D139B">
            <w:pPr>
              <w:spacing w:after="0" w:line="240" w:lineRule="auto"/>
              <w:ind w:left="-72" w:right="-72"/>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471E013" w14:textId="77777777" w:rsidR="008F0F0A" w:rsidRPr="00947DF5" w:rsidRDefault="008F0F0A" w:rsidP="006D139B">
            <w:pPr>
              <w:spacing w:after="0" w:line="240" w:lineRule="auto"/>
              <w:ind w:left="-72" w:right="-72"/>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FAE0E66" w14:textId="77777777" w:rsidR="008F0F0A" w:rsidRPr="00947DF5" w:rsidRDefault="008F0F0A" w:rsidP="006D139B">
            <w:pPr>
              <w:spacing w:after="0" w:line="240" w:lineRule="auto"/>
              <w:ind w:left="-72" w:right="-72"/>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r>
      <w:tr w:rsidR="002539D4" w:rsidRPr="00947DF5" w14:paraId="3176FAEC" w14:textId="77777777" w:rsidTr="00947DF5">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F258C64" w14:textId="77777777" w:rsidR="008F0F0A" w:rsidRPr="00947DF5" w:rsidRDefault="008F0F0A" w:rsidP="006D139B">
            <w:pPr>
              <w:spacing w:after="0" w:line="240" w:lineRule="auto"/>
              <w:ind w:left="-72" w:right="-72"/>
              <w:jc w:val="center"/>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E87DD8D" w14:textId="77777777" w:rsidR="008F0F0A" w:rsidRPr="00947DF5" w:rsidRDefault="008F0F0A" w:rsidP="006D139B">
            <w:pPr>
              <w:spacing w:after="0" w:line="240" w:lineRule="auto"/>
              <w:ind w:left="-72" w:right="-72"/>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D4B4291" w14:textId="77777777" w:rsidR="008F0F0A" w:rsidRPr="00947DF5" w:rsidRDefault="008F0F0A" w:rsidP="006D139B">
            <w:pPr>
              <w:spacing w:after="0" w:line="240" w:lineRule="auto"/>
              <w:ind w:left="-72" w:right="-72"/>
              <w:jc w:val="center"/>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B456E12" w14:textId="77777777" w:rsidR="008F0F0A" w:rsidRPr="00947DF5" w:rsidRDefault="008F0F0A" w:rsidP="006D139B">
            <w:pPr>
              <w:spacing w:after="0" w:line="240" w:lineRule="auto"/>
              <w:ind w:left="-72" w:right="-72"/>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19C879F" w14:textId="77777777" w:rsidR="008F0F0A" w:rsidRPr="00947DF5" w:rsidRDefault="008F0F0A" w:rsidP="006D139B">
            <w:pPr>
              <w:spacing w:after="0" w:line="240" w:lineRule="auto"/>
              <w:ind w:left="-72" w:right="-72"/>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D0BCBEF" w14:textId="77777777" w:rsidR="008F0F0A" w:rsidRPr="00947DF5" w:rsidRDefault="008F0F0A" w:rsidP="006D139B">
            <w:pPr>
              <w:spacing w:after="0" w:line="240" w:lineRule="auto"/>
              <w:ind w:left="-72" w:right="-72"/>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89B5C40" w14:textId="77777777" w:rsidR="008F0F0A" w:rsidRPr="00947DF5" w:rsidRDefault="008F0F0A" w:rsidP="006D139B">
            <w:pPr>
              <w:spacing w:after="0" w:line="240" w:lineRule="auto"/>
              <w:ind w:left="-72" w:right="-72"/>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B2EE794" w14:textId="77777777" w:rsidR="008F0F0A" w:rsidRPr="00947DF5" w:rsidRDefault="008F0F0A" w:rsidP="006D139B">
            <w:pPr>
              <w:spacing w:after="0" w:line="240" w:lineRule="auto"/>
              <w:ind w:left="-72" w:right="-72"/>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r>
      <w:tr w:rsidR="002539D4" w:rsidRPr="00947DF5" w14:paraId="13B6C377" w14:textId="77777777" w:rsidTr="00947DF5">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C8507A0" w14:textId="77777777" w:rsidR="008F0F0A" w:rsidRPr="00947DF5" w:rsidRDefault="008F0F0A" w:rsidP="006D139B">
            <w:pPr>
              <w:spacing w:after="0" w:line="240" w:lineRule="auto"/>
              <w:ind w:left="-72" w:right="-72"/>
              <w:jc w:val="center"/>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w:t>
            </w:r>
          </w:p>
        </w:tc>
        <w:tc>
          <w:tcPr>
            <w:tcW w:w="52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826170" w14:textId="77777777" w:rsidR="008F0F0A" w:rsidRPr="00947DF5" w:rsidRDefault="008F0F0A" w:rsidP="006D139B">
            <w:pPr>
              <w:spacing w:after="0" w:line="240" w:lineRule="auto"/>
              <w:ind w:left="-72" w:right="-72"/>
              <w:jc w:val="center"/>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2E0D722" w14:textId="77777777" w:rsidR="008F0F0A" w:rsidRPr="00947DF5" w:rsidRDefault="008F0F0A" w:rsidP="006D139B">
            <w:pPr>
              <w:spacing w:after="0" w:line="240" w:lineRule="auto"/>
              <w:ind w:left="-72" w:right="-72"/>
              <w:jc w:val="center"/>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6AA1E33" w14:textId="77777777" w:rsidR="008F0F0A" w:rsidRPr="00947DF5" w:rsidRDefault="008F0F0A" w:rsidP="006D139B">
            <w:pPr>
              <w:spacing w:after="0" w:line="240" w:lineRule="auto"/>
              <w:ind w:left="-72" w:right="-72"/>
              <w:jc w:val="center"/>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755651E" w14:textId="77777777" w:rsidR="008F0F0A" w:rsidRPr="00947DF5" w:rsidRDefault="008F0F0A" w:rsidP="006D139B">
            <w:pPr>
              <w:spacing w:after="0" w:line="240" w:lineRule="auto"/>
              <w:ind w:left="-72" w:right="-72"/>
              <w:jc w:val="center"/>
              <w:rPr>
                <w:rFonts w:ascii="Times New Roman" w:eastAsia="Times New Roman" w:hAnsi="Times New Roman"/>
                <w:sz w:val="24"/>
                <w:szCs w:val="24"/>
                <w:lang w:eastAsia="zh-CN"/>
              </w:rPr>
            </w:pPr>
            <w:r w:rsidRPr="00947DF5">
              <w:rPr>
                <w:rFonts w:ascii="Times New Roman" w:eastAsia="Times New Roman" w:hAnsi="Times New Roman"/>
                <w:sz w:val="24"/>
                <w:szCs w:val="24"/>
                <w:lang w:eastAsia="zh-CN"/>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214FA88" w14:textId="77777777" w:rsidR="008F0F0A" w:rsidRPr="00947DF5" w:rsidRDefault="008F0F0A" w:rsidP="006D139B">
            <w:pPr>
              <w:spacing w:after="0" w:line="240" w:lineRule="auto"/>
              <w:ind w:left="-72" w:right="-72"/>
              <w:rPr>
                <w:rFonts w:ascii="Times New Roman" w:eastAsia="Times New Roman" w:hAnsi="Times New Roman"/>
                <w:b/>
                <w:bCs/>
                <w:sz w:val="24"/>
                <w:szCs w:val="24"/>
                <w:lang w:eastAsia="zh-CN"/>
              </w:rPr>
            </w:pPr>
            <w:r w:rsidRPr="00947DF5">
              <w:rPr>
                <w:rFonts w:ascii="Times New Roman" w:eastAsia="Times New Roman" w:hAnsi="Times New Roman"/>
                <w:b/>
                <w:bCs/>
                <w:sz w:val="24"/>
                <w:szCs w:val="24"/>
                <w:lang w:eastAsia="zh-CN"/>
              </w:rPr>
              <w:t> </w:t>
            </w:r>
          </w:p>
        </w:tc>
        <w:tc>
          <w:tcPr>
            <w:tcW w:w="1418" w:type="dxa"/>
            <w:tcBorders>
              <w:top w:val="nil"/>
              <w:left w:val="nil"/>
              <w:bottom w:val="single" w:sz="4" w:space="0" w:color="auto"/>
              <w:right w:val="single" w:sz="4" w:space="0" w:color="auto"/>
            </w:tcBorders>
            <w:shd w:val="clear" w:color="auto" w:fill="auto"/>
            <w:vAlign w:val="center"/>
            <w:hideMark/>
          </w:tcPr>
          <w:p w14:paraId="49DBE396" w14:textId="77777777" w:rsidR="008F0F0A" w:rsidRPr="00947DF5" w:rsidRDefault="008F0F0A" w:rsidP="006D139B">
            <w:pPr>
              <w:spacing w:after="0" w:line="240" w:lineRule="auto"/>
              <w:ind w:left="-72" w:right="-72"/>
              <w:rPr>
                <w:rFonts w:ascii="Times New Roman" w:eastAsia="Times New Roman" w:hAnsi="Times New Roman"/>
                <w:b/>
                <w:bCs/>
                <w:sz w:val="24"/>
                <w:szCs w:val="24"/>
                <w:lang w:eastAsia="zh-CN"/>
              </w:rPr>
            </w:pPr>
            <w:r w:rsidRPr="00947DF5">
              <w:rPr>
                <w:rFonts w:ascii="Times New Roman" w:eastAsia="Times New Roman" w:hAnsi="Times New Roman"/>
                <w:b/>
                <w:bCs/>
                <w:sz w:val="24"/>
                <w:szCs w:val="24"/>
                <w:lang w:eastAsia="zh-CN"/>
              </w:rPr>
              <w:t> </w:t>
            </w:r>
          </w:p>
        </w:tc>
      </w:tr>
    </w:tbl>
    <w:p w14:paraId="701B72BE" w14:textId="77777777" w:rsidR="00FC4D1C" w:rsidRPr="002539D4" w:rsidRDefault="00FC4D1C" w:rsidP="00FC4D1C">
      <w:pPr>
        <w:tabs>
          <w:tab w:val="left" w:pos="645"/>
          <w:tab w:val="left" w:pos="4882"/>
          <w:tab w:val="left" w:pos="5158"/>
          <w:tab w:val="left" w:pos="5579"/>
          <w:tab w:val="left" w:pos="5855"/>
          <w:tab w:val="left" w:pos="6778"/>
          <w:tab w:val="left" w:pos="8138"/>
        </w:tabs>
        <w:spacing w:after="0" w:line="240" w:lineRule="auto"/>
        <w:ind w:left="113" w:right="-72"/>
        <w:rPr>
          <w:rFonts w:ascii="Times New Roman" w:eastAsia="Times New Roman" w:hAnsi="Times New Roman"/>
          <w:sz w:val="20"/>
          <w:szCs w:val="20"/>
          <w:lang w:eastAsia="zh-CN"/>
        </w:rPr>
      </w:pPr>
      <w:r w:rsidRPr="002539D4">
        <w:rPr>
          <w:rFonts w:ascii="Times New Roman" w:eastAsia="Times New Roman" w:hAnsi="Times New Roman"/>
          <w:sz w:val="20"/>
          <w:szCs w:val="20"/>
          <w:lang w:eastAsia="zh-CN"/>
        </w:rPr>
        <w:tab/>
      </w:r>
      <w:r w:rsidRPr="002539D4">
        <w:rPr>
          <w:rFonts w:ascii="Times New Roman" w:eastAsia="Times New Roman" w:hAnsi="Times New Roman"/>
          <w:sz w:val="20"/>
          <w:szCs w:val="20"/>
          <w:lang w:eastAsia="zh-CN"/>
        </w:rPr>
        <w:tab/>
      </w:r>
      <w:r w:rsidRPr="002539D4">
        <w:rPr>
          <w:rFonts w:ascii="Times New Roman" w:eastAsia="Times New Roman" w:hAnsi="Times New Roman"/>
          <w:sz w:val="20"/>
          <w:szCs w:val="20"/>
          <w:lang w:eastAsia="zh-CN"/>
        </w:rPr>
        <w:tab/>
      </w:r>
      <w:r w:rsidRPr="002539D4">
        <w:rPr>
          <w:rFonts w:ascii="Times New Roman" w:eastAsia="Times New Roman" w:hAnsi="Times New Roman"/>
          <w:sz w:val="20"/>
          <w:szCs w:val="20"/>
          <w:lang w:eastAsia="zh-CN"/>
        </w:rPr>
        <w:tab/>
      </w:r>
      <w:r w:rsidRPr="002539D4">
        <w:rPr>
          <w:rFonts w:ascii="Times New Roman" w:eastAsia="Times New Roman" w:hAnsi="Times New Roman"/>
          <w:sz w:val="20"/>
          <w:szCs w:val="20"/>
          <w:lang w:eastAsia="zh-CN"/>
        </w:rPr>
        <w:tab/>
      </w:r>
    </w:p>
    <w:tbl>
      <w:tblPr>
        <w:tblW w:w="12191" w:type="dxa"/>
        <w:tblInd w:w="1271" w:type="dxa"/>
        <w:tblLook w:val="01E0" w:firstRow="1" w:lastRow="1" w:firstColumn="1" w:lastColumn="1" w:noHBand="0" w:noVBand="0"/>
      </w:tblPr>
      <w:tblGrid>
        <w:gridCol w:w="6237"/>
        <w:gridCol w:w="5954"/>
      </w:tblGrid>
      <w:tr w:rsidR="002539D4" w:rsidRPr="00947DF5" w14:paraId="45E15264" w14:textId="77777777" w:rsidTr="00947DF5">
        <w:tc>
          <w:tcPr>
            <w:tcW w:w="6237" w:type="dxa"/>
          </w:tcPr>
          <w:p w14:paraId="680DC7BA" w14:textId="77777777" w:rsidR="00FC4D1C" w:rsidRPr="00947DF5" w:rsidRDefault="00FC4D1C" w:rsidP="006D139B">
            <w:pPr>
              <w:spacing w:before="40" w:after="40" w:line="240" w:lineRule="auto"/>
              <w:ind w:left="-90"/>
              <w:jc w:val="center"/>
              <w:rPr>
                <w:rFonts w:ascii="Times New Roman" w:eastAsia="Times New Roman" w:hAnsi="Times New Roman"/>
                <w:b/>
                <w:sz w:val="24"/>
                <w:szCs w:val="24"/>
              </w:rPr>
            </w:pPr>
          </w:p>
          <w:p w14:paraId="5CD1F98A" w14:textId="77777777" w:rsidR="00FC4D1C" w:rsidRPr="00947DF5" w:rsidRDefault="00FC4D1C" w:rsidP="006D139B">
            <w:pPr>
              <w:spacing w:before="40" w:after="40" w:line="240" w:lineRule="auto"/>
              <w:ind w:left="-90"/>
              <w:jc w:val="center"/>
              <w:rPr>
                <w:rFonts w:ascii="Times New Roman" w:eastAsia="Times New Roman" w:hAnsi="Times New Roman"/>
                <w:b/>
                <w:sz w:val="24"/>
                <w:szCs w:val="24"/>
              </w:rPr>
            </w:pPr>
            <w:proofErr w:type="spellStart"/>
            <w:r w:rsidRPr="00947DF5">
              <w:rPr>
                <w:rFonts w:ascii="Times New Roman" w:eastAsia="Times New Roman" w:hAnsi="Times New Roman"/>
                <w:b/>
                <w:sz w:val="24"/>
                <w:szCs w:val="24"/>
              </w:rPr>
              <w:t>Người</w:t>
            </w:r>
            <w:proofErr w:type="spellEnd"/>
            <w:r w:rsidRPr="00947DF5">
              <w:rPr>
                <w:rFonts w:ascii="Times New Roman" w:eastAsia="Times New Roman" w:hAnsi="Times New Roman"/>
                <w:b/>
                <w:sz w:val="24"/>
                <w:szCs w:val="24"/>
              </w:rPr>
              <w:t xml:space="preserve"> </w:t>
            </w:r>
            <w:proofErr w:type="spellStart"/>
            <w:r w:rsidRPr="00947DF5">
              <w:rPr>
                <w:rFonts w:ascii="Times New Roman" w:eastAsia="Times New Roman" w:hAnsi="Times New Roman"/>
                <w:b/>
                <w:sz w:val="24"/>
                <w:szCs w:val="24"/>
              </w:rPr>
              <w:t>lập</w:t>
            </w:r>
            <w:proofErr w:type="spellEnd"/>
            <w:r w:rsidRPr="00947DF5">
              <w:rPr>
                <w:rFonts w:ascii="Times New Roman" w:eastAsia="Times New Roman" w:hAnsi="Times New Roman"/>
                <w:b/>
                <w:sz w:val="24"/>
                <w:szCs w:val="24"/>
              </w:rPr>
              <w:t xml:space="preserve"> </w:t>
            </w:r>
            <w:proofErr w:type="spellStart"/>
            <w:r w:rsidRPr="00947DF5">
              <w:rPr>
                <w:rFonts w:ascii="Times New Roman" w:eastAsia="Times New Roman" w:hAnsi="Times New Roman"/>
                <w:b/>
                <w:sz w:val="24"/>
                <w:szCs w:val="24"/>
              </w:rPr>
              <w:t>biểu</w:t>
            </w:r>
            <w:proofErr w:type="spellEnd"/>
          </w:p>
          <w:p w14:paraId="7E5F0177" w14:textId="3CABEE6D" w:rsidR="00FC4D1C" w:rsidRPr="00947DF5" w:rsidRDefault="00924656" w:rsidP="0002789A">
            <w:pPr>
              <w:spacing w:after="0" w:line="240" w:lineRule="auto"/>
              <w:ind w:right="-72"/>
              <w:jc w:val="center"/>
              <w:rPr>
                <w:rFonts w:ascii="Times New Roman" w:eastAsia="Times New Roman" w:hAnsi="Times New Roman"/>
                <w:sz w:val="24"/>
                <w:szCs w:val="24"/>
                <w:lang w:eastAsia="zh-CN"/>
              </w:rPr>
            </w:pPr>
            <w:r w:rsidRPr="00947DF5">
              <w:rPr>
                <w:rFonts w:ascii="Times New Roman" w:eastAsia="Times New Roman" w:hAnsi="Times New Roman"/>
                <w:i/>
                <w:sz w:val="24"/>
                <w:szCs w:val="24"/>
              </w:rPr>
              <w:t>(</w:t>
            </w:r>
            <w:proofErr w:type="spellStart"/>
            <w:r w:rsidRPr="00947DF5">
              <w:rPr>
                <w:rFonts w:ascii="Times New Roman" w:eastAsia="Times New Roman" w:hAnsi="Times New Roman"/>
                <w:i/>
                <w:sz w:val="24"/>
                <w:szCs w:val="24"/>
              </w:rPr>
              <w:t>Ký</w:t>
            </w:r>
            <w:proofErr w:type="spellEnd"/>
            <w:r w:rsidRPr="00947DF5">
              <w:rPr>
                <w:rFonts w:ascii="Times New Roman" w:eastAsia="Times New Roman" w:hAnsi="Times New Roman"/>
                <w:i/>
                <w:sz w:val="24"/>
                <w:szCs w:val="24"/>
              </w:rPr>
              <w:t xml:space="preserve">, </w:t>
            </w:r>
            <w:proofErr w:type="spellStart"/>
            <w:r w:rsidRPr="00947DF5">
              <w:rPr>
                <w:rFonts w:ascii="Times New Roman" w:eastAsia="Times New Roman" w:hAnsi="Times New Roman"/>
                <w:i/>
                <w:sz w:val="24"/>
                <w:szCs w:val="24"/>
              </w:rPr>
              <w:t>ghi</w:t>
            </w:r>
            <w:proofErr w:type="spellEnd"/>
            <w:r w:rsidRPr="00947DF5">
              <w:rPr>
                <w:rFonts w:ascii="Times New Roman" w:eastAsia="Times New Roman" w:hAnsi="Times New Roman"/>
                <w:i/>
                <w:sz w:val="24"/>
                <w:szCs w:val="24"/>
              </w:rPr>
              <w:t xml:space="preserve"> </w:t>
            </w:r>
            <w:proofErr w:type="spellStart"/>
            <w:r w:rsidRPr="00947DF5">
              <w:rPr>
                <w:rFonts w:ascii="Times New Roman" w:eastAsia="Times New Roman" w:hAnsi="Times New Roman"/>
                <w:i/>
                <w:sz w:val="24"/>
                <w:szCs w:val="24"/>
              </w:rPr>
              <w:t>rõ</w:t>
            </w:r>
            <w:proofErr w:type="spellEnd"/>
            <w:r w:rsidRPr="00947DF5">
              <w:rPr>
                <w:rFonts w:ascii="Times New Roman" w:eastAsia="Times New Roman" w:hAnsi="Times New Roman"/>
                <w:i/>
                <w:sz w:val="24"/>
                <w:szCs w:val="24"/>
              </w:rPr>
              <w:t xml:space="preserve"> </w:t>
            </w:r>
            <w:proofErr w:type="spellStart"/>
            <w:r w:rsidRPr="00947DF5">
              <w:rPr>
                <w:rFonts w:ascii="Times New Roman" w:eastAsia="Times New Roman" w:hAnsi="Times New Roman"/>
                <w:i/>
                <w:sz w:val="24"/>
                <w:szCs w:val="24"/>
              </w:rPr>
              <w:t>họ</w:t>
            </w:r>
            <w:proofErr w:type="spellEnd"/>
            <w:r w:rsidRPr="00947DF5">
              <w:rPr>
                <w:rFonts w:ascii="Times New Roman" w:eastAsia="Times New Roman" w:hAnsi="Times New Roman"/>
                <w:i/>
                <w:sz w:val="24"/>
                <w:szCs w:val="24"/>
              </w:rPr>
              <w:t xml:space="preserve"> </w:t>
            </w:r>
            <w:proofErr w:type="spellStart"/>
            <w:r w:rsidRPr="00947DF5">
              <w:rPr>
                <w:rFonts w:ascii="Times New Roman" w:eastAsia="Times New Roman" w:hAnsi="Times New Roman"/>
                <w:i/>
                <w:sz w:val="24"/>
                <w:szCs w:val="24"/>
              </w:rPr>
              <w:t>tên</w:t>
            </w:r>
            <w:proofErr w:type="spellEnd"/>
            <w:r w:rsidRPr="00947DF5">
              <w:rPr>
                <w:rFonts w:ascii="Times New Roman" w:eastAsia="Times New Roman" w:hAnsi="Times New Roman"/>
                <w:i/>
                <w:sz w:val="24"/>
                <w:szCs w:val="24"/>
              </w:rPr>
              <w:t>)</w:t>
            </w:r>
          </w:p>
        </w:tc>
        <w:tc>
          <w:tcPr>
            <w:tcW w:w="5954" w:type="dxa"/>
          </w:tcPr>
          <w:p w14:paraId="2274D2F8" w14:textId="7AB93E20" w:rsidR="00FC4D1C" w:rsidRPr="00947DF5" w:rsidRDefault="009C4146" w:rsidP="006D139B">
            <w:pPr>
              <w:spacing w:before="40" w:after="40" w:line="240" w:lineRule="auto"/>
              <w:ind w:left="-90"/>
              <w:jc w:val="center"/>
              <w:rPr>
                <w:rFonts w:ascii="Times New Roman" w:eastAsia="Times New Roman" w:hAnsi="Times New Roman"/>
                <w:bCs/>
                <w:i/>
                <w:sz w:val="24"/>
                <w:szCs w:val="24"/>
              </w:rPr>
            </w:pPr>
            <w:r w:rsidRPr="00947DF5">
              <w:rPr>
                <w:rFonts w:ascii="Times New Roman" w:eastAsia="Times New Roman" w:hAnsi="Times New Roman"/>
                <w:i/>
                <w:sz w:val="24"/>
                <w:szCs w:val="24"/>
              </w:rPr>
              <w:t xml:space="preserve">………, </w:t>
            </w:r>
            <w:proofErr w:type="spellStart"/>
            <w:r w:rsidRPr="00947DF5">
              <w:rPr>
                <w:rFonts w:ascii="Times New Roman" w:eastAsia="Times New Roman" w:hAnsi="Times New Roman"/>
                <w:i/>
                <w:sz w:val="24"/>
                <w:szCs w:val="24"/>
              </w:rPr>
              <w:t>ngày</w:t>
            </w:r>
            <w:proofErr w:type="spellEnd"/>
            <w:r w:rsidRPr="00947DF5">
              <w:rPr>
                <w:rFonts w:ascii="Times New Roman" w:eastAsia="Times New Roman" w:hAnsi="Times New Roman"/>
                <w:i/>
                <w:sz w:val="24"/>
                <w:szCs w:val="24"/>
              </w:rPr>
              <w:t>……</w:t>
            </w:r>
            <w:proofErr w:type="spellStart"/>
            <w:r w:rsidRPr="00947DF5">
              <w:rPr>
                <w:rFonts w:ascii="Times New Roman" w:eastAsia="Times New Roman" w:hAnsi="Times New Roman"/>
                <w:i/>
                <w:sz w:val="24"/>
                <w:szCs w:val="24"/>
              </w:rPr>
              <w:t>tháng</w:t>
            </w:r>
            <w:proofErr w:type="spellEnd"/>
            <w:r w:rsidRPr="00947DF5">
              <w:rPr>
                <w:rFonts w:ascii="Times New Roman" w:eastAsia="Times New Roman" w:hAnsi="Times New Roman"/>
                <w:i/>
                <w:sz w:val="24"/>
                <w:szCs w:val="24"/>
              </w:rPr>
              <w:t>……</w:t>
            </w:r>
            <w:proofErr w:type="spellStart"/>
            <w:r w:rsidRPr="00947DF5">
              <w:rPr>
                <w:rFonts w:ascii="Times New Roman" w:eastAsia="Times New Roman" w:hAnsi="Times New Roman"/>
                <w:i/>
                <w:sz w:val="24"/>
                <w:szCs w:val="24"/>
              </w:rPr>
              <w:t>năm</w:t>
            </w:r>
            <w:proofErr w:type="spellEnd"/>
            <w:r w:rsidRPr="00947DF5">
              <w:rPr>
                <w:rFonts w:ascii="Times New Roman" w:eastAsia="Times New Roman" w:hAnsi="Times New Roman"/>
                <w:i/>
                <w:sz w:val="24"/>
                <w:szCs w:val="24"/>
              </w:rPr>
              <w:t xml:space="preserve"> ……</w:t>
            </w:r>
          </w:p>
          <w:p w14:paraId="76CE405E" w14:textId="77777777" w:rsidR="00FC4D1C" w:rsidRPr="00947DF5" w:rsidRDefault="00FC4D1C" w:rsidP="006D139B">
            <w:pPr>
              <w:spacing w:before="40" w:after="40" w:line="240" w:lineRule="auto"/>
              <w:ind w:left="-90"/>
              <w:jc w:val="center"/>
              <w:rPr>
                <w:rFonts w:ascii="Times New Roman" w:eastAsia="Times New Roman" w:hAnsi="Times New Roman"/>
                <w:b/>
                <w:sz w:val="24"/>
                <w:szCs w:val="24"/>
              </w:rPr>
            </w:pPr>
            <w:proofErr w:type="spellStart"/>
            <w:r w:rsidRPr="00947DF5">
              <w:rPr>
                <w:rFonts w:ascii="Times New Roman" w:eastAsia="Times New Roman" w:hAnsi="Times New Roman"/>
                <w:b/>
                <w:sz w:val="24"/>
                <w:szCs w:val="24"/>
              </w:rPr>
              <w:t>Thủ</w:t>
            </w:r>
            <w:proofErr w:type="spellEnd"/>
            <w:r w:rsidRPr="00947DF5">
              <w:rPr>
                <w:rFonts w:ascii="Times New Roman" w:eastAsia="Times New Roman" w:hAnsi="Times New Roman"/>
                <w:b/>
                <w:sz w:val="24"/>
                <w:szCs w:val="24"/>
              </w:rPr>
              <w:t xml:space="preserve"> </w:t>
            </w:r>
            <w:proofErr w:type="spellStart"/>
            <w:r w:rsidRPr="00947DF5">
              <w:rPr>
                <w:rFonts w:ascii="Times New Roman" w:eastAsia="Times New Roman" w:hAnsi="Times New Roman"/>
                <w:b/>
                <w:sz w:val="24"/>
                <w:szCs w:val="24"/>
              </w:rPr>
              <w:t>trưởng</w:t>
            </w:r>
            <w:proofErr w:type="spellEnd"/>
            <w:r w:rsidRPr="00947DF5">
              <w:rPr>
                <w:rFonts w:ascii="Times New Roman" w:eastAsia="Times New Roman" w:hAnsi="Times New Roman"/>
                <w:b/>
                <w:sz w:val="24"/>
                <w:szCs w:val="24"/>
              </w:rPr>
              <w:t xml:space="preserve"> </w:t>
            </w:r>
            <w:proofErr w:type="spellStart"/>
            <w:r w:rsidRPr="00947DF5">
              <w:rPr>
                <w:rFonts w:ascii="Times New Roman" w:eastAsia="Times New Roman" w:hAnsi="Times New Roman"/>
                <w:b/>
                <w:sz w:val="24"/>
                <w:szCs w:val="24"/>
              </w:rPr>
              <w:t>đơn</w:t>
            </w:r>
            <w:proofErr w:type="spellEnd"/>
            <w:r w:rsidRPr="00947DF5">
              <w:rPr>
                <w:rFonts w:ascii="Times New Roman" w:eastAsia="Times New Roman" w:hAnsi="Times New Roman"/>
                <w:b/>
                <w:sz w:val="24"/>
                <w:szCs w:val="24"/>
              </w:rPr>
              <w:t xml:space="preserve"> </w:t>
            </w:r>
            <w:proofErr w:type="spellStart"/>
            <w:r w:rsidRPr="00947DF5">
              <w:rPr>
                <w:rFonts w:ascii="Times New Roman" w:eastAsia="Times New Roman" w:hAnsi="Times New Roman"/>
                <w:b/>
                <w:sz w:val="24"/>
                <w:szCs w:val="24"/>
              </w:rPr>
              <w:t>vị</w:t>
            </w:r>
            <w:proofErr w:type="spellEnd"/>
          </w:p>
          <w:p w14:paraId="618852E7" w14:textId="77777777" w:rsidR="00FC4D1C" w:rsidRPr="00947DF5" w:rsidRDefault="00FC4D1C" w:rsidP="006D139B">
            <w:pPr>
              <w:spacing w:before="40" w:after="40" w:line="240" w:lineRule="auto"/>
              <w:ind w:left="-90"/>
              <w:jc w:val="center"/>
              <w:rPr>
                <w:rFonts w:ascii="Times New Roman" w:eastAsia="Times New Roman" w:hAnsi="Times New Roman"/>
                <w:bCs/>
                <w:i/>
                <w:sz w:val="24"/>
                <w:szCs w:val="24"/>
              </w:rPr>
            </w:pPr>
            <w:r w:rsidRPr="00947DF5">
              <w:rPr>
                <w:rFonts w:ascii="Times New Roman" w:eastAsia="Times New Roman" w:hAnsi="Times New Roman"/>
                <w:bCs/>
                <w:i/>
                <w:sz w:val="24"/>
                <w:szCs w:val="24"/>
              </w:rPr>
              <w:t>(</w:t>
            </w:r>
            <w:proofErr w:type="spellStart"/>
            <w:r w:rsidRPr="00947DF5">
              <w:rPr>
                <w:rFonts w:ascii="Times New Roman" w:eastAsia="Times New Roman" w:hAnsi="Times New Roman"/>
                <w:bCs/>
                <w:i/>
                <w:sz w:val="24"/>
                <w:szCs w:val="24"/>
              </w:rPr>
              <w:t>Ký</w:t>
            </w:r>
            <w:proofErr w:type="spellEnd"/>
            <w:r w:rsidRPr="00947DF5">
              <w:rPr>
                <w:rFonts w:ascii="Times New Roman" w:eastAsia="Times New Roman" w:hAnsi="Times New Roman"/>
                <w:bCs/>
                <w:i/>
                <w:sz w:val="24"/>
                <w:szCs w:val="24"/>
              </w:rPr>
              <w:t xml:space="preserve"> </w:t>
            </w:r>
            <w:proofErr w:type="spellStart"/>
            <w:r w:rsidRPr="00947DF5">
              <w:rPr>
                <w:rFonts w:ascii="Times New Roman" w:eastAsia="Times New Roman" w:hAnsi="Times New Roman"/>
                <w:bCs/>
                <w:i/>
                <w:sz w:val="24"/>
                <w:szCs w:val="24"/>
              </w:rPr>
              <w:t>số</w:t>
            </w:r>
            <w:proofErr w:type="spellEnd"/>
            <w:r w:rsidRPr="00947DF5">
              <w:rPr>
                <w:rFonts w:ascii="Times New Roman" w:eastAsia="Times New Roman" w:hAnsi="Times New Roman"/>
                <w:bCs/>
                <w:i/>
                <w:sz w:val="24"/>
                <w:szCs w:val="24"/>
              </w:rPr>
              <w:t>)</w:t>
            </w:r>
          </w:p>
        </w:tc>
      </w:tr>
    </w:tbl>
    <w:p w14:paraId="7022A46F" w14:textId="77777777" w:rsidR="00FC4D1C" w:rsidRPr="002539D4" w:rsidRDefault="00FC4D1C" w:rsidP="00FC4D1C">
      <w:pPr>
        <w:rPr>
          <w:sz w:val="24"/>
          <w:szCs w:val="24"/>
        </w:rPr>
      </w:pPr>
    </w:p>
    <w:p w14:paraId="36D2E834" w14:textId="77777777" w:rsidR="00F914DC" w:rsidRPr="002539D4" w:rsidRDefault="00F914DC">
      <w:pPr>
        <w:spacing w:after="160" w:line="259" w:lineRule="auto"/>
      </w:pPr>
      <w:r w:rsidRPr="002539D4">
        <w:br w:type="page"/>
      </w:r>
    </w:p>
    <w:p w14:paraId="6160C904" w14:textId="77777777" w:rsidR="00947DF5" w:rsidRDefault="00947DF5" w:rsidP="002F6853">
      <w:pPr>
        <w:spacing w:after="0" w:line="312" w:lineRule="auto"/>
        <w:ind w:left="-567"/>
        <w:jc w:val="center"/>
        <w:rPr>
          <w:rFonts w:ascii="Times New Roman" w:eastAsia="Times New Roman" w:hAnsi="Times New Roman"/>
          <w:b/>
          <w:bCs/>
          <w:sz w:val="26"/>
          <w:szCs w:val="26"/>
          <w:lang w:eastAsia="zh-CN"/>
        </w:rPr>
        <w:sectPr w:rsidR="00947DF5" w:rsidSect="00972006">
          <w:pgSz w:w="16838" w:h="11906" w:orient="landscape" w:code="9"/>
          <w:pgMar w:top="1701" w:right="1134" w:bottom="1134" w:left="1134" w:header="720" w:footer="720" w:gutter="0"/>
          <w:cols w:space="720"/>
          <w:docGrid w:linePitch="360"/>
        </w:sectPr>
      </w:pPr>
    </w:p>
    <w:p w14:paraId="0207953D" w14:textId="0C6C59DA" w:rsidR="00822A17" w:rsidRDefault="00E24DB8" w:rsidP="00943D84">
      <w:pPr>
        <w:spacing w:after="0" w:line="259" w:lineRule="auto"/>
        <w:jc w:val="center"/>
        <w:rPr>
          <w:rFonts w:ascii="Times New Roman" w:eastAsia="Times New Roman" w:hAnsi="Times New Roman"/>
          <w:b/>
          <w:sz w:val="26"/>
          <w:szCs w:val="26"/>
        </w:rPr>
      </w:pPr>
      <w:r w:rsidRPr="002539D4">
        <w:rPr>
          <w:rFonts w:ascii="Times New Roman" w:eastAsia="Times New Roman" w:hAnsi="Times New Roman"/>
          <w:b/>
          <w:bCs/>
          <w:sz w:val="26"/>
          <w:szCs w:val="26"/>
          <w:lang w:eastAsia="zh-CN"/>
        </w:rPr>
        <w:lastRenderedPageBreak/>
        <w:t xml:space="preserve">HƯỚNG DẪN ĐIỀN BIỂU </w:t>
      </w:r>
      <w:r w:rsidRPr="002539D4">
        <w:rPr>
          <w:rFonts w:ascii="Times New Roman" w:eastAsia="Times New Roman" w:hAnsi="Times New Roman"/>
          <w:b/>
          <w:sz w:val="26"/>
          <w:szCs w:val="26"/>
        </w:rPr>
        <w:t>0705A/KHCN</w:t>
      </w:r>
      <w:r>
        <w:rPr>
          <w:rFonts w:ascii="Times New Roman" w:eastAsia="Times New Roman" w:hAnsi="Times New Roman"/>
          <w:b/>
          <w:sz w:val="26"/>
          <w:szCs w:val="26"/>
        </w:rPr>
        <w:t>-VT</w:t>
      </w:r>
    </w:p>
    <w:p w14:paraId="3BC1E5BC" w14:textId="77777777" w:rsidR="00E24DB8" w:rsidRDefault="00E24DB8" w:rsidP="00943D84">
      <w:pPr>
        <w:spacing w:after="0" w:line="259" w:lineRule="auto"/>
        <w:jc w:val="center"/>
        <w:rPr>
          <w:rFonts w:ascii="Times New Roman" w:eastAsia="Times New Roman" w:hAnsi="Times New Roman"/>
          <w:b/>
          <w:bCs/>
          <w:sz w:val="26"/>
          <w:szCs w:val="26"/>
          <w:lang w:eastAsia="zh-CN"/>
        </w:rPr>
      </w:pPr>
      <w:r w:rsidRPr="002539D4">
        <w:rPr>
          <w:rFonts w:ascii="Times New Roman" w:eastAsia="Times New Roman" w:hAnsi="Times New Roman"/>
          <w:b/>
          <w:bCs/>
          <w:sz w:val="26"/>
          <w:szCs w:val="26"/>
          <w:lang w:val="fr-FR" w:eastAsia="zh-CN"/>
        </w:rPr>
        <w:t>DUNG LƯỢNG KẾT NỐI</w:t>
      </w:r>
      <w:r w:rsidRPr="002539D4">
        <w:rPr>
          <w:rFonts w:ascii="Times New Roman" w:eastAsia="Times New Roman" w:hAnsi="Times New Roman"/>
          <w:b/>
          <w:bCs/>
          <w:sz w:val="26"/>
          <w:szCs w:val="26"/>
          <w:lang w:val="vi-VN" w:eastAsia="zh-CN"/>
        </w:rPr>
        <w:t xml:space="preserve"> INTERNET QUỐC TẾ</w:t>
      </w:r>
      <w:r w:rsidRPr="002539D4">
        <w:rPr>
          <w:rFonts w:ascii="Times New Roman" w:eastAsia="Times New Roman" w:hAnsi="Times New Roman"/>
          <w:b/>
          <w:bCs/>
          <w:sz w:val="26"/>
          <w:szCs w:val="26"/>
          <w:lang w:eastAsia="zh-CN"/>
        </w:rPr>
        <w:t xml:space="preserve"> CỦA DOANH</w:t>
      </w:r>
      <w:r>
        <w:rPr>
          <w:rFonts w:ascii="Times New Roman" w:eastAsia="Times New Roman" w:hAnsi="Times New Roman"/>
          <w:b/>
          <w:bCs/>
          <w:sz w:val="26"/>
          <w:szCs w:val="26"/>
          <w:lang w:eastAsia="zh-CN"/>
        </w:rPr>
        <w:t xml:space="preserve"> NGHIỆP</w:t>
      </w:r>
    </w:p>
    <w:p w14:paraId="7DEE5714" w14:textId="706ACF95" w:rsidR="00E24DB8" w:rsidRDefault="00E24DB8" w:rsidP="00943D84">
      <w:pPr>
        <w:spacing w:after="120" w:line="259" w:lineRule="auto"/>
        <w:rPr>
          <w:rFonts w:ascii="Times New Roman" w:eastAsia="Times New Roman" w:hAnsi="Times New Roman"/>
          <w:b/>
          <w:bCs/>
          <w:sz w:val="26"/>
          <w:szCs w:val="26"/>
          <w:lang w:eastAsia="zh-CN"/>
        </w:rPr>
      </w:pPr>
    </w:p>
    <w:p w14:paraId="4CAA7AE5" w14:textId="2CBABDA1" w:rsidR="00E24DB8" w:rsidRDefault="00E24DB8" w:rsidP="00943D84">
      <w:pPr>
        <w:spacing w:after="120" w:line="259" w:lineRule="auto"/>
        <w:rPr>
          <w:rFonts w:ascii="Times New Roman" w:eastAsia="Times New Roman" w:hAnsi="Times New Roman"/>
          <w:b/>
          <w:iCs/>
          <w:sz w:val="26"/>
          <w:szCs w:val="26"/>
          <w:lang w:val="fr-FR" w:eastAsia="zh-CN"/>
        </w:rPr>
      </w:pPr>
      <w:r w:rsidRPr="002539D4">
        <w:rPr>
          <w:rFonts w:ascii="Times New Roman" w:eastAsia="Times New Roman" w:hAnsi="Times New Roman"/>
          <w:b/>
          <w:iCs/>
          <w:sz w:val="26"/>
          <w:szCs w:val="26"/>
          <w:lang w:val="fr-FR" w:eastAsia="zh-CN"/>
        </w:rPr>
        <w:t xml:space="preserve">1. </w:t>
      </w:r>
      <w:proofErr w:type="spellStart"/>
      <w:r w:rsidRPr="002539D4">
        <w:rPr>
          <w:rFonts w:ascii="Times New Roman" w:eastAsia="Times New Roman" w:hAnsi="Times New Roman"/>
          <w:b/>
          <w:iCs/>
          <w:sz w:val="26"/>
          <w:szCs w:val="26"/>
          <w:lang w:val="fr-FR" w:eastAsia="zh-CN"/>
        </w:rPr>
        <w:t>Khái</w:t>
      </w:r>
      <w:proofErr w:type="spellEnd"/>
      <w:r w:rsidRPr="002539D4">
        <w:rPr>
          <w:rFonts w:ascii="Times New Roman" w:eastAsia="Times New Roman" w:hAnsi="Times New Roman"/>
          <w:b/>
          <w:iCs/>
          <w:sz w:val="26"/>
          <w:szCs w:val="26"/>
          <w:lang w:val="fr-FR" w:eastAsia="zh-CN"/>
        </w:rPr>
        <w:t xml:space="preserve"> </w:t>
      </w:r>
      <w:proofErr w:type="spellStart"/>
      <w:r w:rsidRPr="002539D4">
        <w:rPr>
          <w:rFonts w:ascii="Times New Roman" w:eastAsia="Times New Roman" w:hAnsi="Times New Roman"/>
          <w:b/>
          <w:iCs/>
          <w:sz w:val="26"/>
          <w:szCs w:val="26"/>
          <w:lang w:val="fr-FR" w:eastAsia="zh-CN"/>
        </w:rPr>
        <w:t>niệm</w:t>
      </w:r>
      <w:proofErr w:type="spellEnd"/>
      <w:r w:rsidRPr="002539D4">
        <w:rPr>
          <w:rFonts w:ascii="Times New Roman" w:eastAsia="Times New Roman" w:hAnsi="Times New Roman"/>
          <w:b/>
          <w:iCs/>
          <w:sz w:val="26"/>
          <w:szCs w:val="26"/>
          <w:lang w:val="fr-FR" w:eastAsia="zh-CN"/>
        </w:rPr>
        <w:t xml:space="preserve">, </w:t>
      </w:r>
      <w:proofErr w:type="spellStart"/>
      <w:r w:rsidRPr="002539D4">
        <w:rPr>
          <w:rFonts w:ascii="Times New Roman" w:eastAsia="Times New Roman" w:hAnsi="Times New Roman"/>
          <w:b/>
          <w:iCs/>
          <w:sz w:val="26"/>
          <w:szCs w:val="26"/>
          <w:lang w:val="fr-FR" w:eastAsia="zh-CN"/>
        </w:rPr>
        <w:t>phương</w:t>
      </w:r>
      <w:proofErr w:type="spellEnd"/>
      <w:r w:rsidRPr="002539D4">
        <w:rPr>
          <w:rFonts w:ascii="Times New Roman" w:eastAsia="Times New Roman" w:hAnsi="Times New Roman"/>
          <w:b/>
          <w:iCs/>
          <w:sz w:val="26"/>
          <w:szCs w:val="26"/>
          <w:lang w:val="fr-FR" w:eastAsia="zh-CN"/>
        </w:rPr>
        <w:t xml:space="preserve"> </w:t>
      </w:r>
      <w:proofErr w:type="spellStart"/>
      <w:r w:rsidRPr="002539D4">
        <w:rPr>
          <w:rFonts w:ascii="Times New Roman" w:eastAsia="Times New Roman" w:hAnsi="Times New Roman"/>
          <w:b/>
          <w:iCs/>
          <w:sz w:val="26"/>
          <w:szCs w:val="26"/>
          <w:lang w:val="fr-FR" w:eastAsia="zh-CN"/>
        </w:rPr>
        <w:t>pháp</w:t>
      </w:r>
      <w:proofErr w:type="spellEnd"/>
      <w:r>
        <w:rPr>
          <w:rFonts w:ascii="Times New Roman" w:eastAsia="Times New Roman" w:hAnsi="Times New Roman"/>
          <w:b/>
          <w:iCs/>
          <w:sz w:val="26"/>
          <w:szCs w:val="26"/>
          <w:lang w:val="fr-FR" w:eastAsia="zh-CN"/>
        </w:rPr>
        <w:t xml:space="preserve"> </w:t>
      </w:r>
      <w:proofErr w:type="spellStart"/>
      <w:r>
        <w:rPr>
          <w:rFonts w:ascii="Times New Roman" w:eastAsia="Times New Roman" w:hAnsi="Times New Roman"/>
          <w:b/>
          <w:iCs/>
          <w:sz w:val="26"/>
          <w:szCs w:val="26"/>
          <w:lang w:val="fr-FR" w:eastAsia="zh-CN"/>
        </w:rPr>
        <w:t>tính</w:t>
      </w:r>
      <w:proofErr w:type="spellEnd"/>
    </w:p>
    <w:p w14:paraId="1309A487" w14:textId="402A85E0" w:rsidR="00E24DB8" w:rsidRDefault="00E24DB8" w:rsidP="00E24DB8">
      <w:pPr>
        <w:spacing w:after="160" w:line="259" w:lineRule="auto"/>
        <w:rPr>
          <w:rFonts w:ascii="Times New Roman" w:eastAsia="Times New Roman" w:hAnsi="Times New Roman"/>
          <w:b/>
          <w:iCs/>
          <w:sz w:val="26"/>
          <w:szCs w:val="26"/>
          <w:lang w:val="fr-FR" w:eastAsia="zh-CN"/>
        </w:rPr>
      </w:pPr>
      <w:r w:rsidRPr="002539D4">
        <w:rPr>
          <w:rFonts w:ascii="Times New Roman" w:eastAsia="Times New Roman" w:hAnsi="Times New Roman"/>
          <w:sz w:val="26"/>
          <w:szCs w:val="26"/>
          <w:lang w:val="fr-FR" w:eastAsia="zh-CN"/>
        </w:rPr>
        <w:t xml:space="preserve">Dung </w:t>
      </w:r>
      <w:proofErr w:type="spellStart"/>
      <w:r w:rsidRPr="002539D4">
        <w:rPr>
          <w:rFonts w:ascii="Times New Roman" w:eastAsia="Times New Roman" w:hAnsi="Times New Roman"/>
          <w:sz w:val="26"/>
          <w:szCs w:val="26"/>
          <w:lang w:val="fr-FR" w:eastAsia="zh-CN"/>
        </w:rPr>
        <w:t>lượng</w:t>
      </w:r>
      <w:proofErr w:type="spellEnd"/>
      <w:r w:rsidRPr="002539D4">
        <w:rPr>
          <w:rFonts w:ascii="Times New Roman" w:eastAsia="Times New Roman" w:hAnsi="Times New Roman"/>
          <w:sz w:val="26"/>
          <w:szCs w:val="26"/>
          <w:lang w:val="fr-FR" w:eastAsia="zh-CN"/>
        </w:rPr>
        <w:t xml:space="preserve"> </w:t>
      </w:r>
      <w:proofErr w:type="spellStart"/>
      <w:r w:rsidRPr="002539D4">
        <w:rPr>
          <w:rFonts w:ascii="Times New Roman" w:eastAsia="Times New Roman" w:hAnsi="Times New Roman"/>
          <w:sz w:val="26"/>
          <w:szCs w:val="26"/>
          <w:lang w:val="fr-FR" w:eastAsia="zh-CN"/>
        </w:rPr>
        <w:t>kết</w:t>
      </w:r>
      <w:proofErr w:type="spellEnd"/>
      <w:r w:rsidRPr="002539D4">
        <w:rPr>
          <w:rFonts w:ascii="Times New Roman" w:eastAsia="Times New Roman" w:hAnsi="Times New Roman"/>
          <w:sz w:val="26"/>
          <w:szCs w:val="26"/>
          <w:lang w:val="fr-FR" w:eastAsia="zh-CN"/>
        </w:rPr>
        <w:t xml:space="preserve"> </w:t>
      </w:r>
      <w:proofErr w:type="spellStart"/>
      <w:r w:rsidRPr="002539D4">
        <w:rPr>
          <w:rFonts w:ascii="Times New Roman" w:eastAsia="Times New Roman" w:hAnsi="Times New Roman"/>
          <w:sz w:val="26"/>
          <w:szCs w:val="26"/>
          <w:lang w:val="fr-FR" w:eastAsia="zh-CN"/>
        </w:rPr>
        <w:t>nối</w:t>
      </w:r>
      <w:proofErr w:type="spellEnd"/>
      <w:r w:rsidRPr="002539D4">
        <w:rPr>
          <w:rFonts w:ascii="Times New Roman" w:eastAsia="Times New Roman" w:hAnsi="Times New Roman"/>
          <w:sz w:val="26"/>
          <w:szCs w:val="26"/>
          <w:lang w:val="fr-FR" w:eastAsia="zh-CN"/>
        </w:rPr>
        <w:t xml:space="preserve"> Internet </w:t>
      </w:r>
      <w:proofErr w:type="spellStart"/>
      <w:r w:rsidRPr="002539D4">
        <w:rPr>
          <w:rFonts w:ascii="Times New Roman" w:eastAsia="Times New Roman" w:hAnsi="Times New Roman"/>
          <w:sz w:val="26"/>
          <w:szCs w:val="26"/>
          <w:lang w:val="fr-FR" w:eastAsia="zh-CN"/>
        </w:rPr>
        <w:t>quốc</w:t>
      </w:r>
      <w:proofErr w:type="spellEnd"/>
      <w:r w:rsidRPr="002539D4">
        <w:rPr>
          <w:rFonts w:ascii="Times New Roman" w:eastAsia="Times New Roman" w:hAnsi="Times New Roman"/>
          <w:sz w:val="26"/>
          <w:szCs w:val="26"/>
          <w:lang w:val="fr-FR" w:eastAsia="zh-CN"/>
        </w:rPr>
        <w:t xml:space="preserve"> </w:t>
      </w:r>
      <w:proofErr w:type="spellStart"/>
      <w:r w:rsidRPr="002539D4">
        <w:rPr>
          <w:rFonts w:ascii="Times New Roman" w:eastAsia="Times New Roman" w:hAnsi="Times New Roman"/>
          <w:sz w:val="26"/>
          <w:szCs w:val="26"/>
          <w:lang w:val="fr-FR" w:eastAsia="zh-CN"/>
        </w:rPr>
        <w:t>tế</w:t>
      </w:r>
      <w:proofErr w:type="spellEnd"/>
      <w:r w:rsidRPr="002539D4">
        <w:rPr>
          <w:rFonts w:ascii="Times New Roman" w:eastAsia="Times New Roman" w:hAnsi="Times New Roman"/>
          <w:sz w:val="26"/>
          <w:szCs w:val="26"/>
          <w:lang w:val="fr-FR" w:eastAsia="zh-CN"/>
        </w:rPr>
        <w:t xml:space="preserve"> </w:t>
      </w:r>
      <w:proofErr w:type="spellStart"/>
      <w:r w:rsidRPr="002539D4">
        <w:rPr>
          <w:rFonts w:ascii="Times New Roman" w:eastAsia="Times New Roman" w:hAnsi="Times New Roman"/>
          <w:sz w:val="26"/>
          <w:szCs w:val="26"/>
          <w:lang w:val="fr-FR" w:eastAsia="zh-CN"/>
        </w:rPr>
        <w:t>là</w:t>
      </w:r>
      <w:proofErr w:type="spellEnd"/>
      <w:r w:rsidRPr="002539D4">
        <w:rPr>
          <w:rFonts w:ascii="Times New Roman" w:eastAsia="Times New Roman" w:hAnsi="Times New Roman"/>
          <w:sz w:val="26"/>
          <w:szCs w:val="26"/>
          <w:lang w:val="fr-FR" w:eastAsia="zh-CN"/>
        </w:rPr>
        <w:t xml:space="preserve"> </w:t>
      </w:r>
      <w:proofErr w:type="spellStart"/>
      <w:r w:rsidRPr="002539D4">
        <w:rPr>
          <w:rFonts w:ascii="Times New Roman" w:eastAsia="Times New Roman" w:hAnsi="Times New Roman"/>
          <w:sz w:val="26"/>
          <w:szCs w:val="26"/>
          <w:lang w:val="fr-FR" w:eastAsia="zh-CN"/>
        </w:rPr>
        <w:t>tổng</w:t>
      </w:r>
      <w:proofErr w:type="spellEnd"/>
      <w:r w:rsidRPr="002539D4">
        <w:rPr>
          <w:rFonts w:ascii="Times New Roman" w:eastAsia="Times New Roman" w:hAnsi="Times New Roman"/>
          <w:sz w:val="26"/>
          <w:szCs w:val="26"/>
          <w:lang w:val="fr-FR" w:eastAsia="zh-CN"/>
        </w:rPr>
        <w:t xml:space="preserve"> </w:t>
      </w:r>
      <w:proofErr w:type="spellStart"/>
      <w:r w:rsidRPr="002539D4">
        <w:rPr>
          <w:rFonts w:ascii="Times New Roman" w:eastAsia="Times New Roman" w:hAnsi="Times New Roman"/>
          <w:sz w:val="26"/>
          <w:szCs w:val="26"/>
          <w:lang w:val="fr-FR" w:eastAsia="zh-CN"/>
        </w:rPr>
        <w:t>dung</w:t>
      </w:r>
      <w:proofErr w:type="spellEnd"/>
      <w:r w:rsidRPr="002539D4">
        <w:rPr>
          <w:rFonts w:ascii="Times New Roman" w:eastAsia="Times New Roman" w:hAnsi="Times New Roman"/>
          <w:sz w:val="26"/>
          <w:szCs w:val="26"/>
          <w:lang w:val="fr-FR" w:eastAsia="zh-CN"/>
        </w:rPr>
        <w:t xml:space="preserve"> </w:t>
      </w:r>
      <w:proofErr w:type="spellStart"/>
      <w:r w:rsidRPr="002539D4">
        <w:rPr>
          <w:rFonts w:ascii="Times New Roman" w:eastAsia="Times New Roman" w:hAnsi="Times New Roman"/>
          <w:sz w:val="26"/>
          <w:szCs w:val="26"/>
          <w:lang w:val="fr-FR" w:eastAsia="zh-CN"/>
        </w:rPr>
        <w:t>lượng</w:t>
      </w:r>
      <w:proofErr w:type="spellEnd"/>
      <w:r w:rsidRPr="002539D4">
        <w:rPr>
          <w:rFonts w:ascii="Times New Roman" w:eastAsia="Times New Roman" w:hAnsi="Times New Roman"/>
          <w:sz w:val="26"/>
          <w:szCs w:val="26"/>
          <w:lang w:val="fr-FR" w:eastAsia="zh-CN"/>
        </w:rPr>
        <w:t xml:space="preserve"> </w:t>
      </w:r>
      <w:proofErr w:type="spellStart"/>
      <w:r w:rsidRPr="002539D4">
        <w:rPr>
          <w:rFonts w:ascii="Times New Roman" w:eastAsia="Times New Roman" w:hAnsi="Times New Roman"/>
          <w:sz w:val="26"/>
          <w:szCs w:val="26"/>
          <w:lang w:val="fr-FR" w:eastAsia="zh-CN"/>
        </w:rPr>
        <w:t>các</w:t>
      </w:r>
      <w:proofErr w:type="spellEnd"/>
      <w:r w:rsidRPr="002539D4">
        <w:rPr>
          <w:rFonts w:ascii="Times New Roman" w:eastAsia="Times New Roman" w:hAnsi="Times New Roman"/>
          <w:sz w:val="26"/>
          <w:szCs w:val="26"/>
          <w:lang w:val="fr-FR" w:eastAsia="zh-CN"/>
        </w:rPr>
        <w:t xml:space="preserve"> </w:t>
      </w:r>
      <w:proofErr w:type="spellStart"/>
      <w:r w:rsidRPr="002539D4">
        <w:rPr>
          <w:rFonts w:ascii="Times New Roman" w:eastAsia="Times New Roman" w:hAnsi="Times New Roman"/>
          <w:sz w:val="26"/>
          <w:szCs w:val="26"/>
          <w:lang w:val="fr-FR" w:eastAsia="zh-CN"/>
        </w:rPr>
        <w:t>đường</w:t>
      </w:r>
      <w:proofErr w:type="spellEnd"/>
      <w:r w:rsidRPr="002539D4">
        <w:rPr>
          <w:rFonts w:ascii="Times New Roman" w:eastAsia="Times New Roman" w:hAnsi="Times New Roman"/>
          <w:sz w:val="26"/>
          <w:szCs w:val="26"/>
          <w:lang w:val="fr-FR" w:eastAsia="zh-CN"/>
        </w:rPr>
        <w:t xml:space="preserve"> </w:t>
      </w:r>
      <w:proofErr w:type="spellStart"/>
      <w:r w:rsidRPr="002539D4">
        <w:rPr>
          <w:rFonts w:ascii="Times New Roman" w:eastAsia="Times New Roman" w:hAnsi="Times New Roman"/>
          <w:sz w:val="26"/>
          <w:szCs w:val="26"/>
          <w:lang w:val="fr-FR" w:eastAsia="zh-CN"/>
        </w:rPr>
        <w:t>truyền</w:t>
      </w:r>
      <w:proofErr w:type="spellEnd"/>
      <w:r w:rsidRPr="002539D4">
        <w:rPr>
          <w:rFonts w:ascii="Times New Roman" w:eastAsia="Times New Roman" w:hAnsi="Times New Roman"/>
          <w:sz w:val="26"/>
          <w:szCs w:val="26"/>
          <w:lang w:val="fr-FR" w:eastAsia="zh-CN"/>
        </w:rPr>
        <w:t xml:space="preserve"> </w:t>
      </w:r>
      <w:proofErr w:type="spellStart"/>
      <w:r w:rsidRPr="002539D4">
        <w:rPr>
          <w:rFonts w:ascii="Times New Roman" w:eastAsia="Times New Roman" w:hAnsi="Times New Roman"/>
          <w:sz w:val="26"/>
          <w:szCs w:val="26"/>
          <w:lang w:val="fr-FR" w:eastAsia="zh-CN"/>
        </w:rPr>
        <w:t>kết</w:t>
      </w:r>
      <w:proofErr w:type="spellEnd"/>
      <w:r w:rsidRPr="002539D4">
        <w:rPr>
          <w:rFonts w:ascii="Times New Roman" w:eastAsia="Times New Roman" w:hAnsi="Times New Roman"/>
          <w:sz w:val="26"/>
          <w:szCs w:val="26"/>
          <w:lang w:val="fr-FR" w:eastAsia="zh-CN"/>
        </w:rPr>
        <w:t xml:space="preserve"> </w:t>
      </w:r>
      <w:proofErr w:type="spellStart"/>
      <w:r w:rsidRPr="002539D4">
        <w:rPr>
          <w:rFonts w:ascii="Times New Roman" w:eastAsia="Times New Roman" w:hAnsi="Times New Roman"/>
          <w:sz w:val="26"/>
          <w:szCs w:val="26"/>
          <w:lang w:val="fr-FR" w:eastAsia="zh-CN"/>
        </w:rPr>
        <w:t>nối</w:t>
      </w:r>
      <w:proofErr w:type="spellEnd"/>
      <w:r w:rsidRPr="002539D4">
        <w:rPr>
          <w:rFonts w:ascii="Times New Roman" w:eastAsia="Times New Roman" w:hAnsi="Times New Roman"/>
          <w:sz w:val="26"/>
          <w:szCs w:val="26"/>
          <w:lang w:val="fr-FR" w:eastAsia="zh-CN"/>
        </w:rPr>
        <w:t xml:space="preserve"> Internet </w:t>
      </w:r>
      <w:proofErr w:type="spellStart"/>
      <w:r w:rsidRPr="002539D4">
        <w:rPr>
          <w:rFonts w:ascii="Times New Roman" w:eastAsia="Times New Roman" w:hAnsi="Times New Roman"/>
          <w:sz w:val="26"/>
          <w:szCs w:val="26"/>
          <w:lang w:val="fr-FR" w:eastAsia="zh-CN"/>
        </w:rPr>
        <w:t>quốc</w:t>
      </w:r>
      <w:proofErr w:type="spellEnd"/>
      <w:r w:rsidRPr="002539D4">
        <w:rPr>
          <w:rFonts w:ascii="Times New Roman" w:eastAsia="Times New Roman" w:hAnsi="Times New Roman"/>
          <w:sz w:val="26"/>
          <w:szCs w:val="26"/>
          <w:lang w:val="fr-FR" w:eastAsia="zh-CN"/>
        </w:rPr>
        <w:t xml:space="preserve"> </w:t>
      </w:r>
      <w:proofErr w:type="spellStart"/>
      <w:r w:rsidRPr="002539D4">
        <w:rPr>
          <w:rFonts w:ascii="Times New Roman" w:eastAsia="Times New Roman" w:hAnsi="Times New Roman"/>
          <w:sz w:val="26"/>
          <w:szCs w:val="26"/>
          <w:lang w:val="fr-FR" w:eastAsia="zh-CN"/>
        </w:rPr>
        <w:t>tế</w:t>
      </w:r>
      <w:proofErr w:type="spellEnd"/>
      <w:r w:rsidRPr="002539D4">
        <w:rPr>
          <w:rFonts w:ascii="Times New Roman" w:eastAsia="Times New Roman" w:hAnsi="Times New Roman"/>
          <w:sz w:val="26"/>
          <w:szCs w:val="26"/>
          <w:lang w:val="fr-FR" w:eastAsia="zh-CN"/>
        </w:rPr>
        <w:t xml:space="preserve"> </w:t>
      </w:r>
      <w:proofErr w:type="spellStart"/>
      <w:r w:rsidRPr="002539D4">
        <w:rPr>
          <w:rFonts w:ascii="Times New Roman" w:eastAsia="Times New Roman" w:hAnsi="Times New Roman"/>
          <w:sz w:val="26"/>
          <w:szCs w:val="26"/>
          <w:lang w:val="fr-FR" w:eastAsia="zh-CN"/>
        </w:rPr>
        <w:t>của</w:t>
      </w:r>
      <w:proofErr w:type="spellEnd"/>
      <w:r w:rsidRPr="002539D4">
        <w:rPr>
          <w:rFonts w:ascii="Times New Roman" w:eastAsia="Times New Roman" w:hAnsi="Times New Roman"/>
          <w:sz w:val="26"/>
          <w:szCs w:val="26"/>
          <w:lang w:val="fr-FR" w:eastAsia="zh-CN"/>
        </w:rPr>
        <w:t xml:space="preserve"> </w:t>
      </w:r>
      <w:proofErr w:type="spellStart"/>
      <w:r w:rsidRPr="002539D4">
        <w:rPr>
          <w:rFonts w:ascii="Times New Roman" w:eastAsia="Times New Roman" w:hAnsi="Times New Roman"/>
          <w:sz w:val="26"/>
          <w:szCs w:val="26"/>
          <w:lang w:val="fr-FR" w:eastAsia="zh-CN"/>
        </w:rPr>
        <w:t>các</w:t>
      </w:r>
      <w:proofErr w:type="spellEnd"/>
      <w:r w:rsidRPr="002539D4">
        <w:rPr>
          <w:rFonts w:ascii="Times New Roman" w:eastAsia="Times New Roman" w:hAnsi="Times New Roman"/>
          <w:sz w:val="26"/>
          <w:szCs w:val="26"/>
          <w:lang w:val="fr-FR" w:eastAsia="zh-CN"/>
        </w:rPr>
        <w:t xml:space="preserve"> </w:t>
      </w:r>
      <w:proofErr w:type="spellStart"/>
      <w:r w:rsidRPr="002539D4">
        <w:rPr>
          <w:rFonts w:ascii="Times New Roman" w:eastAsia="Times New Roman" w:hAnsi="Times New Roman"/>
          <w:sz w:val="26"/>
          <w:szCs w:val="26"/>
          <w:lang w:val="fr-FR" w:eastAsia="zh-CN"/>
        </w:rPr>
        <w:t>doanh</w:t>
      </w:r>
      <w:proofErr w:type="spellEnd"/>
      <w:r w:rsidRPr="002539D4">
        <w:rPr>
          <w:rFonts w:ascii="Times New Roman" w:eastAsia="Times New Roman" w:hAnsi="Times New Roman"/>
          <w:sz w:val="26"/>
          <w:szCs w:val="26"/>
          <w:lang w:val="fr-FR" w:eastAsia="zh-CN"/>
        </w:rPr>
        <w:t xml:space="preserve"> </w:t>
      </w:r>
      <w:proofErr w:type="spellStart"/>
      <w:r w:rsidRPr="002539D4">
        <w:rPr>
          <w:rFonts w:ascii="Times New Roman" w:eastAsia="Times New Roman" w:hAnsi="Times New Roman"/>
          <w:sz w:val="26"/>
          <w:szCs w:val="26"/>
          <w:lang w:val="fr-FR" w:eastAsia="zh-CN"/>
        </w:rPr>
        <w:t>nghiệp</w:t>
      </w:r>
      <w:proofErr w:type="spellEnd"/>
      <w:r w:rsidRPr="002539D4">
        <w:rPr>
          <w:rFonts w:ascii="Times New Roman" w:eastAsia="Times New Roman" w:hAnsi="Times New Roman"/>
          <w:sz w:val="26"/>
          <w:szCs w:val="26"/>
          <w:lang w:val="fr-FR" w:eastAsia="zh-CN"/>
        </w:rPr>
        <w:t xml:space="preserve"> </w:t>
      </w:r>
      <w:proofErr w:type="spellStart"/>
      <w:r w:rsidRPr="002539D4">
        <w:rPr>
          <w:rFonts w:ascii="Times New Roman" w:eastAsia="Times New Roman" w:hAnsi="Times New Roman"/>
          <w:sz w:val="26"/>
          <w:szCs w:val="26"/>
          <w:lang w:val="fr-FR" w:eastAsia="zh-CN"/>
        </w:rPr>
        <w:t>viễn</w:t>
      </w:r>
      <w:proofErr w:type="spellEnd"/>
      <w:r w:rsidRPr="002539D4">
        <w:rPr>
          <w:rFonts w:ascii="Times New Roman" w:eastAsia="Times New Roman" w:hAnsi="Times New Roman"/>
          <w:sz w:val="26"/>
          <w:szCs w:val="26"/>
          <w:lang w:val="fr-FR" w:eastAsia="zh-CN"/>
        </w:rPr>
        <w:t xml:space="preserve"> </w:t>
      </w:r>
      <w:proofErr w:type="spellStart"/>
      <w:r w:rsidRPr="002539D4">
        <w:rPr>
          <w:rFonts w:ascii="Times New Roman" w:eastAsia="Times New Roman" w:hAnsi="Times New Roman"/>
          <w:sz w:val="26"/>
          <w:szCs w:val="26"/>
          <w:lang w:val="fr-FR" w:eastAsia="zh-CN"/>
        </w:rPr>
        <w:t>thông</w:t>
      </w:r>
      <w:proofErr w:type="spellEnd"/>
      <w:r w:rsidRPr="002539D4">
        <w:rPr>
          <w:rFonts w:ascii="Times New Roman" w:eastAsia="Times New Roman" w:hAnsi="Times New Roman"/>
          <w:sz w:val="26"/>
          <w:szCs w:val="26"/>
          <w:lang w:val="fr-FR" w:eastAsia="zh-CN"/>
        </w:rPr>
        <w:t xml:space="preserve"> </w:t>
      </w:r>
      <w:proofErr w:type="spellStart"/>
      <w:r w:rsidRPr="002539D4">
        <w:rPr>
          <w:rFonts w:ascii="Times New Roman" w:eastAsia="Times New Roman" w:hAnsi="Times New Roman"/>
          <w:sz w:val="26"/>
          <w:szCs w:val="26"/>
          <w:lang w:val="fr-FR" w:eastAsia="zh-CN"/>
        </w:rPr>
        <w:t>cung</w:t>
      </w:r>
      <w:proofErr w:type="spellEnd"/>
      <w:r w:rsidRPr="002539D4">
        <w:rPr>
          <w:rFonts w:ascii="Times New Roman" w:eastAsia="Times New Roman" w:hAnsi="Times New Roman"/>
          <w:sz w:val="26"/>
          <w:szCs w:val="26"/>
          <w:lang w:val="fr-FR" w:eastAsia="zh-CN"/>
        </w:rPr>
        <w:t xml:space="preserve"> </w:t>
      </w:r>
      <w:proofErr w:type="spellStart"/>
      <w:r w:rsidRPr="002539D4">
        <w:rPr>
          <w:rFonts w:ascii="Times New Roman" w:eastAsia="Times New Roman" w:hAnsi="Times New Roman"/>
          <w:sz w:val="26"/>
          <w:szCs w:val="26"/>
          <w:lang w:val="fr-FR" w:eastAsia="zh-CN"/>
        </w:rPr>
        <w:t>cấp</w:t>
      </w:r>
      <w:proofErr w:type="spellEnd"/>
      <w:r w:rsidRPr="002539D4">
        <w:rPr>
          <w:rFonts w:ascii="Times New Roman" w:eastAsia="Times New Roman" w:hAnsi="Times New Roman"/>
          <w:sz w:val="26"/>
          <w:szCs w:val="26"/>
          <w:lang w:val="fr-FR" w:eastAsia="zh-CN"/>
        </w:rPr>
        <w:t xml:space="preserve"> </w:t>
      </w:r>
      <w:proofErr w:type="spellStart"/>
      <w:r w:rsidRPr="002539D4">
        <w:rPr>
          <w:rFonts w:ascii="Times New Roman" w:eastAsia="Times New Roman" w:hAnsi="Times New Roman"/>
          <w:sz w:val="26"/>
          <w:szCs w:val="26"/>
          <w:lang w:val="fr-FR" w:eastAsia="zh-CN"/>
        </w:rPr>
        <w:t>dịch</w:t>
      </w:r>
      <w:proofErr w:type="spellEnd"/>
      <w:r w:rsidRPr="002539D4">
        <w:rPr>
          <w:rFonts w:ascii="Times New Roman" w:eastAsia="Times New Roman" w:hAnsi="Times New Roman"/>
          <w:sz w:val="26"/>
          <w:szCs w:val="26"/>
          <w:lang w:val="fr-FR" w:eastAsia="zh-CN"/>
        </w:rPr>
        <w:t xml:space="preserve"> </w:t>
      </w:r>
      <w:proofErr w:type="spellStart"/>
      <w:r w:rsidRPr="002539D4">
        <w:rPr>
          <w:rFonts w:ascii="Times New Roman" w:eastAsia="Times New Roman" w:hAnsi="Times New Roman"/>
          <w:sz w:val="26"/>
          <w:szCs w:val="26"/>
          <w:lang w:val="fr-FR" w:eastAsia="zh-CN"/>
        </w:rPr>
        <w:t>vụ</w:t>
      </w:r>
      <w:proofErr w:type="spellEnd"/>
      <w:r w:rsidRPr="002539D4">
        <w:rPr>
          <w:rFonts w:ascii="Times New Roman" w:eastAsia="Times New Roman" w:hAnsi="Times New Roman"/>
          <w:sz w:val="26"/>
          <w:szCs w:val="26"/>
          <w:lang w:val="fr-FR" w:eastAsia="zh-CN"/>
        </w:rPr>
        <w:t xml:space="preserve"> </w:t>
      </w:r>
      <w:proofErr w:type="spellStart"/>
      <w:r w:rsidRPr="002539D4">
        <w:rPr>
          <w:rFonts w:ascii="Times New Roman" w:eastAsia="Times New Roman" w:hAnsi="Times New Roman"/>
          <w:sz w:val="26"/>
          <w:szCs w:val="26"/>
          <w:lang w:val="fr-FR" w:eastAsia="zh-CN"/>
        </w:rPr>
        <w:t>truy</w:t>
      </w:r>
      <w:proofErr w:type="spellEnd"/>
      <w:r w:rsidRPr="002539D4">
        <w:rPr>
          <w:rFonts w:ascii="Times New Roman" w:eastAsia="Times New Roman" w:hAnsi="Times New Roman"/>
          <w:sz w:val="26"/>
          <w:szCs w:val="26"/>
          <w:lang w:val="fr-FR" w:eastAsia="zh-CN"/>
        </w:rPr>
        <w:t xml:space="preserve"> </w:t>
      </w:r>
      <w:proofErr w:type="spellStart"/>
      <w:r w:rsidRPr="002539D4">
        <w:rPr>
          <w:rFonts w:ascii="Times New Roman" w:eastAsia="Times New Roman" w:hAnsi="Times New Roman"/>
          <w:sz w:val="26"/>
          <w:szCs w:val="26"/>
          <w:lang w:val="fr-FR" w:eastAsia="zh-CN"/>
        </w:rPr>
        <w:t>nhập</w:t>
      </w:r>
      <w:proofErr w:type="spellEnd"/>
      <w:r w:rsidRPr="002539D4">
        <w:rPr>
          <w:rFonts w:ascii="Times New Roman" w:eastAsia="Times New Roman" w:hAnsi="Times New Roman"/>
          <w:sz w:val="26"/>
          <w:szCs w:val="26"/>
          <w:lang w:val="fr-FR" w:eastAsia="zh-CN"/>
        </w:rPr>
        <w:t xml:space="preserve"> Internet </w:t>
      </w:r>
      <w:proofErr w:type="spellStart"/>
      <w:r w:rsidRPr="002539D4">
        <w:rPr>
          <w:rFonts w:ascii="Times New Roman" w:eastAsia="Times New Roman" w:hAnsi="Times New Roman"/>
          <w:sz w:val="26"/>
          <w:szCs w:val="26"/>
          <w:lang w:val="fr-FR" w:eastAsia="zh-CN"/>
        </w:rPr>
        <w:t>tại</w:t>
      </w:r>
      <w:proofErr w:type="spellEnd"/>
      <w:r w:rsidRPr="002539D4">
        <w:rPr>
          <w:rFonts w:ascii="Times New Roman" w:eastAsia="Times New Roman" w:hAnsi="Times New Roman"/>
          <w:sz w:val="26"/>
          <w:szCs w:val="26"/>
          <w:lang w:val="fr-FR" w:eastAsia="zh-CN"/>
        </w:rPr>
        <w:t xml:space="preserve"> </w:t>
      </w:r>
      <w:proofErr w:type="spellStart"/>
      <w:r w:rsidRPr="002539D4">
        <w:rPr>
          <w:rFonts w:ascii="Times New Roman" w:eastAsia="Times New Roman" w:hAnsi="Times New Roman"/>
          <w:sz w:val="26"/>
          <w:szCs w:val="26"/>
          <w:lang w:val="fr-FR" w:eastAsia="zh-CN"/>
        </w:rPr>
        <w:t>Việt</w:t>
      </w:r>
      <w:proofErr w:type="spellEnd"/>
      <w:r w:rsidRPr="002539D4">
        <w:rPr>
          <w:rFonts w:ascii="Times New Roman" w:eastAsia="Times New Roman" w:hAnsi="Times New Roman"/>
          <w:sz w:val="26"/>
          <w:szCs w:val="26"/>
          <w:lang w:val="fr-FR" w:eastAsia="zh-CN"/>
        </w:rPr>
        <w:t xml:space="preserve"> Nam </w:t>
      </w:r>
      <w:proofErr w:type="spellStart"/>
      <w:r w:rsidRPr="002539D4">
        <w:rPr>
          <w:rFonts w:ascii="Times New Roman" w:eastAsia="Times New Roman" w:hAnsi="Times New Roman"/>
          <w:sz w:val="26"/>
          <w:szCs w:val="26"/>
          <w:lang w:val="fr-FR" w:eastAsia="zh-CN"/>
        </w:rPr>
        <w:t>tính</w:t>
      </w:r>
      <w:proofErr w:type="spellEnd"/>
      <w:r w:rsidRPr="002539D4">
        <w:rPr>
          <w:rFonts w:ascii="Times New Roman" w:eastAsia="Times New Roman" w:hAnsi="Times New Roman"/>
          <w:sz w:val="26"/>
          <w:szCs w:val="26"/>
          <w:lang w:val="fr-FR" w:eastAsia="zh-CN"/>
        </w:rPr>
        <w:t xml:space="preserve"> </w:t>
      </w:r>
      <w:proofErr w:type="spellStart"/>
      <w:r w:rsidRPr="002539D4">
        <w:rPr>
          <w:rFonts w:ascii="Times New Roman" w:eastAsia="Times New Roman" w:hAnsi="Times New Roman"/>
          <w:sz w:val="26"/>
          <w:szCs w:val="26"/>
          <w:lang w:val="fr-FR" w:eastAsia="zh-CN"/>
        </w:rPr>
        <w:t>đến</w:t>
      </w:r>
      <w:proofErr w:type="spellEnd"/>
      <w:r w:rsidRPr="002539D4">
        <w:rPr>
          <w:rFonts w:ascii="Times New Roman" w:eastAsia="Times New Roman" w:hAnsi="Times New Roman"/>
          <w:sz w:val="26"/>
          <w:szCs w:val="26"/>
          <w:lang w:val="fr-FR" w:eastAsia="zh-CN"/>
        </w:rPr>
        <w:t xml:space="preserve"> </w:t>
      </w:r>
      <w:proofErr w:type="spellStart"/>
      <w:r w:rsidRPr="002539D4">
        <w:rPr>
          <w:rFonts w:ascii="Times New Roman" w:eastAsia="Times New Roman" w:hAnsi="Times New Roman"/>
          <w:sz w:val="26"/>
          <w:szCs w:val="26"/>
          <w:lang w:val="fr-FR" w:eastAsia="zh-CN"/>
        </w:rPr>
        <w:t>thời</w:t>
      </w:r>
      <w:proofErr w:type="spellEnd"/>
      <w:r w:rsidRPr="002539D4">
        <w:rPr>
          <w:rFonts w:ascii="Times New Roman" w:eastAsia="Times New Roman" w:hAnsi="Times New Roman"/>
          <w:sz w:val="26"/>
          <w:szCs w:val="26"/>
          <w:lang w:val="fr-FR" w:eastAsia="zh-CN"/>
        </w:rPr>
        <w:t xml:space="preserve"> </w:t>
      </w:r>
      <w:proofErr w:type="spellStart"/>
      <w:r w:rsidRPr="002539D4">
        <w:rPr>
          <w:rFonts w:ascii="Times New Roman" w:eastAsia="Times New Roman" w:hAnsi="Times New Roman"/>
          <w:sz w:val="26"/>
          <w:szCs w:val="26"/>
          <w:lang w:val="fr-FR" w:eastAsia="zh-CN"/>
        </w:rPr>
        <w:t>điểm</w:t>
      </w:r>
      <w:proofErr w:type="spellEnd"/>
      <w:r w:rsidRPr="002539D4">
        <w:rPr>
          <w:rFonts w:ascii="Times New Roman" w:eastAsia="Times New Roman" w:hAnsi="Times New Roman"/>
          <w:sz w:val="26"/>
          <w:szCs w:val="26"/>
          <w:lang w:val="fr-FR" w:eastAsia="zh-CN"/>
        </w:rPr>
        <w:t xml:space="preserve"> </w:t>
      </w:r>
      <w:proofErr w:type="spellStart"/>
      <w:r w:rsidRPr="002539D4">
        <w:rPr>
          <w:rFonts w:ascii="Times New Roman" w:eastAsia="Times New Roman" w:hAnsi="Times New Roman"/>
          <w:sz w:val="26"/>
          <w:szCs w:val="26"/>
          <w:lang w:val="fr-FR" w:eastAsia="zh-CN"/>
        </w:rPr>
        <w:t>cuối</w:t>
      </w:r>
      <w:proofErr w:type="spellEnd"/>
      <w:r w:rsidRPr="002539D4">
        <w:rPr>
          <w:rFonts w:ascii="Times New Roman" w:eastAsia="Times New Roman" w:hAnsi="Times New Roman"/>
          <w:sz w:val="26"/>
          <w:szCs w:val="26"/>
          <w:lang w:val="fr-FR" w:eastAsia="zh-CN"/>
        </w:rPr>
        <w:t xml:space="preserve"> </w:t>
      </w:r>
      <w:proofErr w:type="spellStart"/>
      <w:r w:rsidRPr="002539D4">
        <w:rPr>
          <w:rFonts w:ascii="Times New Roman" w:eastAsia="Times New Roman" w:hAnsi="Times New Roman"/>
          <w:sz w:val="26"/>
          <w:szCs w:val="26"/>
          <w:lang w:val="fr-FR" w:eastAsia="zh-CN"/>
        </w:rPr>
        <w:t>kỳ</w:t>
      </w:r>
      <w:proofErr w:type="spellEnd"/>
      <w:r w:rsidRPr="002539D4">
        <w:rPr>
          <w:rFonts w:ascii="Times New Roman" w:eastAsia="Times New Roman" w:hAnsi="Times New Roman"/>
          <w:sz w:val="26"/>
          <w:szCs w:val="26"/>
          <w:lang w:val="fr-FR" w:eastAsia="zh-CN"/>
        </w:rPr>
        <w:t xml:space="preserve"> </w:t>
      </w:r>
      <w:proofErr w:type="spellStart"/>
      <w:r w:rsidRPr="002539D4">
        <w:rPr>
          <w:rFonts w:ascii="Times New Roman" w:eastAsia="Times New Roman" w:hAnsi="Times New Roman"/>
          <w:sz w:val="26"/>
          <w:szCs w:val="26"/>
          <w:lang w:val="fr-FR" w:eastAsia="zh-CN"/>
        </w:rPr>
        <w:t>báo</w:t>
      </w:r>
      <w:proofErr w:type="spellEnd"/>
      <w:r>
        <w:rPr>
          <w:rFonts w:ascii="Times New Roman" w:eastAsia="Times New Roman" w:hAnsi="Times New Roman"/>
          <w:sz w:val="26"/>
          <w:szCs w:val="26"/>
          <w:lang w:val="fr-FR" w:eastAsia="zh-CN"/>
        </w:rPr>
        <w:t xml:space="preserve"> </w:t>
      </w:r>
      <w:proofErr w:type="spellStart"/>
      <w:r>
        <w:rPr>
          <w:rFonts w:ascii="Times New Roman" w:eastAsia="Times New Roman" w:hAnsi="Times New Roman"/>
          <w:sz w:val="26"/>
          <w:szCs w:val="26"/>
          <w:lang w:val="fr-FR" w:eastAsia="zh-CN"/>
        </w:rPr>
        <w:t>cáo</w:t>
      </w:r>
      <w:proofErr w:type="spellEnd"/>
      <w:r>
        <w:rPr>
          <w:rFonts w:ascii="Times New Roman" w:eastAsia="Times New Roman" w:hAnsi="Times New Roman"/>
          <w:sz w:val="26"/>
          <w:szCs w:val="26"/>
          <w:lang w:val="fr-FR" w:eastAsia="zh-CN"/>
        </w:rPr>
        <w:t>.</w:t>
      </w:r>
    </w:p>
    <w:p w14:paraId="14A7AD0D" w14:textId="4AAE9B44" w:rsidR="00E24DB8" w:rsidRDefault="00E24DB8" w:rsidP="00E24DB8">
      <w:pPr>
        <w:spacing w:after="160" w:line="259" w:lineRule="auto"/>
        <w:rPr>
          <w:rFonts w:ascii="Times New Roman" w:eastAsia="Times New Roman" w:hAnsi="Times New Roman"/>
          <w:b/>
          <w:iCs/>
          <w:sz w:val="26"/>
          <w:szCs w:val="26"/>
          <w:lang w:eastAsia="zh-CN"/>
        </w:rPr>
      </w:pPr>
      <w:r w:rsidRPr="002539D4">
        <w:rPr>
          <w:rFonts w:ascii="Times New Roman" w:eastAsia="Times New Roman" w:hAnsi="Times New Roman"/>
          <w:b/>
          <w:iCs/>
          <w:sz w:val="26"/>
          <w:szCs w:val="26"/>
          <w:lang w:eastAsia="zh-CN"/>
        </w:rPr>
        <w:t xml:space="preserve">2. </w:t>
      </w:r>
      <w:proofErr w:type="spellStart"/>
      <w:r w:rsidRPr="002539D4">
        <w:rPr>
          <w:rFonts w:ascii="Times New Roman" w:eastAsia="Times New Roman" w:hAnsi="Times New Roman"/>
          <w:b/>
          <w:iCs/>
          <w:sz w:val="26"/>
          <w:szCs w:val="26"/>
          <w:lang w:eastAsia="zh-CN"/>
        </w:rPr>
        <w:t>Cách</w:t>
      </w:r>
      <w:proofErr w:type="spellEnd"/>
      <w:r w:rsidRPr="002539D4">
        <w:rPr>
          <w:rFonts w:ascii="Times New Roman" w:eastAsia="Times New Roman" w:hAnsi="Times New Roman"/>
          <w:b/>
          <w:iCs/>
          <w:sz w:val="26"/>
          <w:szCs w:val="26"/>
          <w:lang w:eastAsia="zh-CN"/>
        </w:rPr>
        <w:t xml:space="preserve"> </w:t>
      </w:r>
      <w:proofErr w:type="spellStart"/>
      <w:r w:rsidRPr="002539D4">
        <w:rPr>
          <w:rFonts w:ascii="Times New Roman" w:eastAsia="Times New Roman" w:hAnsi="Times New Roman"/>
          <w:b/>
          <w:iCs/>
          <w:sz w:val="26"/>
          <w:szCs w:val="26"/>
          <w:lang w:eastAsia="zh-CN"/>
        </w:rPr>
        <w:t>ghi</w:t>
      </w:r>
      <w:proofErr w:type="spellEnd"/>
      <w:r w:rsidRPr="002539D4">
        <w:rPr>
          <w:rFonts w:ascii="Times New Roman" w:eastAsia="Times New Roman" w:hAnsi="Times New Roman"/>
          <w:b/>
          <w:iCs/>
          <w:sz w:val="26"/>
          <w:szCs w:val="26"/>
          <w:lang w:eastAsia="zh-CN"/>
        </w:rPr>
        <w:t xml:space="preserve"> </w:t>
      </w:r>
      <w:proofErr w:type="spellStart"/>
      <w:r w:rsidRPr="002539D4">
        <w:rPr>
          <w:rFonts w:ascii="Times New Roman" w:eastAsia="Times New Roman" w:hAnsi="Times New Roman"/>
          <w:b/>
          <w:iCs/>
          <w:sz w:val="26"/>
          <w:szCs w:val="26"/>
          <w:lang w:eastAsia="zh-CN"/>
        </w:rPr>
        <w:t>biểu</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73"/>
      </w:tblGrid>
      <w:tr w:rsidR="00C243EE" w:rsidRPr="00C243EE" w14:paraId="3DBBB0FC" w14:textId="77777777" w:rsidTr="00D50063">
        <w:tc>
          <w:tcPr>
            <w:tcW w:w="988" w:type="dxa"/>
          </w:tcPr>
          <w:p w14:paraId="1AD374A5" w14:textId="77777777" w:rsidR="00C243EE" w:rsidRPr="00C243EE" w:rsidRDefault="00C243EE" w:rsidP="004D6905">
            <w:pPr>
              <w:spacing w:after="160" w:line="259" w:lineRule="auto"/>
              <w:jc w:val="center"/>
              <w:rPr>
                <w:rFonts w:ascii="Times New Roman" w:eastAsia="Times New Roman" w:hAnsi="Times New Roman"/>
                <w:b/>
                <w:iCs/>
                <w:sz w:val="26"/>
                <w:szCs w:val="26"/>
                <w:lang w:eastAsia="zh-CN"/>
              </w:rPr>
            </w:pPr>
            <w:proofErr w:type="spellStart"/>
            <w:r w:rsidRPr="00C243EE">
              <w:rPr>
                <w:rFonts w:ascii="Times New Roman" w:eastAsia="Times New Roman" w:hAnsi="Times New Roman"/>
                <w:b/>
                <w:iCs/>
                <w:sz w:val="26"/>
                <w:szCs w:val="26"/>
                <w:lang w:eastAsia="zh-CN"/>
              </w:rPr>
              <w:t>Cột</w:t>
            </w:r>
            <w:proofErr w:type="spellEnd"/>
          </w:p>
        </w:tc>
        <w:tc>
          <w:tcPr>
            <w:tcW w:w="8073" w:type="dxa"/>
          </w:tcPr>
          <w:p w14:paraId="3D2E8BF3" w14:textId="77777777" w:rsidR="00C243EE" w:rsidRPr="00C243EE" w:rsidRDefault="00C243EE" w:rsidP="004D6905">
            <w:pPr>
              <w:spacing w:after="160" w:line="259" w:lineRule="auto"/>
              <w:jc w:val="center"/>
              <w:rPr>
                <w:rFonts w:ascii="Times New Roman" w:eastAsia="Times New Roman" w:hAnsi="Times New Roman"/>
                <w:b/>
                <w:iCs/>
                <w:sz w:val="26"/>
                <w:szCs w:val="26"/>
                <w:lang w:eastAsia="zh-CN"/>
              </w:rPr>
            </w:pPr>
            <w:proofErr w:type="spellStart"/>
            <w:r w:rsidRPr="00C243EE">
              <w:rPr>
                <w:rFonts w:ascii="Times New Roman" w:eastAsia="Times New Roman" w:hAnsi="Times New Roman"/>
                <w:b/>
                <w:iCs/>
                <w:sz w:val="26"/>
                <w:szCs w:val="26"/>
                <w:lang w:eastAsia="zh-CN"/>
              </w:rPr>
              <w:t>Nội</w:t>
            </w:r>
            <w:proofErr w:type="spellEnd"/>
            <w:r w:rsidRPr="00C243EE">
              <w:rPr>
                <w:rFonts w:ascii="Times New Roman" w:eastAsia="Times New Roman" w:hAnsi="Times New Roman"/>
                <w:b/>
                <w:iCs/>
                <w:sz w:val="26"/>
                <w:szCs w:val="26"/>
                <w:lang w:eastAsia="zh-CN"/>
              </w:rPr>
              <w:t xml:space="preserve"> dung</w:t>
            </w:r>
          </w:p>
        </w:tc>
      </w:tr>
      <w:tr w:rsidR="00C243EE" w:rsidRPr="00C243EE" w14:paraId="73017049" w14:textId="77777777" w:rsidTr="00D50063">
        <w:tc>
          <w:tcPr>
            <w:tcW w:w="988" w:type="dxa"/>
          </w:tcPr>
          <w:p w14:paraId="71143769" w14:textId="5EAEECB4" w:rsidR="00C243EE" w:rsidRPr="00C243EE" w:rsidRDefault="00C243EE" w:rsidP="004D6905">
            <w:pPr>
              <w:spacing w:after="160" w:line="259" w:lineRule="auto"/>
              <w:jc w:val="center"/>
              <w:rPr>
                <w:rFonts w:ascii="Times New Roman" w:eastAsia="Times New Roman" w:hAnsi="Times New Roman"/>
                <w:bCs/>
                <w:iCs/>
                <w:sz w:val="26"/>
                <w:szCs w:val="26"/>
                <w:lang w:eastAsia="zh-CN"/>
              </w:rPr>
            </w:pPr>
            <w:r w:rsidRPr="00C243EE">
              <w:rPr>
                <w:rFonts w:ascii="Times New Roman" w:eastAsia="Times New Roman" w:hAnsi="Times New Roman"/>
                <w:bCs/>
                <w:iCs/>
                <w:sz w:val="26"/>
                <w:szCs w:val="26"/>
                <w:lang w:eastAsia="zh-CN"/>
              </w:rPr>
              <w:t>(A)</w:t>
            </w:r>
          </w:p>
        </w:tc>
        <w:tc>
          <w:tcPr>
            <w:tcW w:w="8073" w:type="dxa"/>
          </w:tcPr>
          <w:p w14:paraId="2F9E9D33" w14:textId="3F46B0EC" w:rsidR="00C243EE" w:rsidRPr="00C243EE" w:rsidRDefault="00C243EE" w:rsidP="001A4442">
            <w:pPr>
              <w:spacing w:after="160" w:line="259" w:lineRule="auto"/>
              <w:rPr>
                <w:rFonts w:ascii="Times New Roman" w:eastAsia="Times New Roman" w:hAnsi="Times New Roman"/>
                <w:bCs/>
                <w:iCs/>
                <w:sz w:val="26"/>
                <w:szCs w:val="26"/>
                <w:lang w:eastAsia="zh-CN"/>
              </w:rPr>
            </w:pPr>
            <w:proofErr w:type="spellStart"/>
            <w:r w:rsidRPr="00C243EE">
              <w:rPr>
                <w:rFonts w:ascii="Times New Roman" w:eastAsia="Times New Roman" w:hAnsi="Times New Roman"/>
                <w:bCs/>
                <w:sz w:val="26"/>
                <w:szCs w:val="26"/>
                <w:lang w:eastAsia="zh-CN"/>
              </w:rPr>
              <w:t>Thứ</w:t>
            </w:r>
            <w:proofErr w:type="spellEnd"/>
            <w:r w:rsidRPr="00C243EE">
              <w:rPr>
                <w:rFonts w:ascii="Times New Roman" w:eastAsia="Times New Roman" w:hAnsi="Times New Roman"/>
                <w:bCs/>
                <w:sz w:val="26"/>
                <w:szCs w:val="26"/>
                <w:lang w:eastAsia="zh-CN"/>
              </w:rPr>
              <w:t xml:space="preserve"> </w:t>
            </w:r>
            <w:proofErr w:type="spellStart"/>
            <w:r w:rsidRPr="00C243EE">
              <w:rPr>
                <w:rFonts w:ascii="Times New Roman" w:eastAsia="Times New Roman" w:hAnsi="Times New Roman"/>
                <w:bCs/>
                <w:sz w:val="26"/>
                <w:szCs w:val="26"/>
                <w:lang w:eastAsia="zh-CN"/>
              </w:rPr>
              <w:t>tự</w:t>
            </w:r>
            <w:proofErr w:type="spellEnd"/>
            <w:r w:rsidRPr="00C243EE">
              <w:rPr>
                <w:rFonts w:ascii="Times New Roman" w:eastAsia="Times New Roman" w:hAnsi="Times New Roman"/>
                <w:bCs/>
                <w:sz w:val="26"/>
                <w:szCs w:val="26"/>
                <w:lang w:eastAsia="zh-CN"/>
              </w:rPr>
              <w:t xml:space="preserve"> </w:t>
            </w:r>
            <w:proofErr w:type="spellStart"/>
            <w:r w:rsidRPr="00C243EE">
              <w:rPr>
                <w:rFonts w:ascii="Times New Roman" w:eastAsia="Times New Roman" w:hAnsi="Times New Roman"/>
                <w:bCs/>
                <w:sz w:val="26"/>
                <w:szCs w:val="26"/>
                <w:lang w:eastAsia="zh-CN"/>
              </w:rPr>
              <w:t>các</w:t>
            </w:r>
            <w:proofErr w:type="spellEnd"/>
            <w:r w:rsidRPr="00C243EE">
              <w:rPr>
                <w:rFonts w:ascii="Times New Roman" w:eastAsia="Times New Roman" w:hAnsi="Times New Roman"/>
                <w:bCs/>
                <w:sz w:val="26"/>
                <w:szCs w:val="26"/>
                <w:lang w:eastAsia="zh-CN"/>
              </w:rPr>
              <w:t xml:space="preserve"> </w:t>
            </w:r>
            <w:proofErr w:type="spellStart"/>
            <w:r w:rsidRPr="00C243EE">
              <w:rPr>
                <w:rFonts w:ascii="Times New Roman" w:eastAsia="Times New Roman" w:hAnsi="Times New Roman"/>
                <w:bCs/>
                <w:sz w:val="26"/>
                <w:szCs w:val="26"/>
                <w:lang w:eastAsia="zh-CN"/>
              </w:rPr>
              <w:t>cổng</w:t>
            </w:r>
            <w:proofErr w:type="spellEnd"/>
            <w:r w:rsidRPr="00C243EE">
              <w:rPr>
                <w:rFonts w:ascii="Times New Roman" w:eastAsia="Times New Roman" w:hAnsi="Times New Roman"/>
                <w:bCs/>
                <w:sz w:val="26"/>
                <w:szCs w:val="26"/>
                <w:lang w:eastAsia="zh-CN"/>
              </w:rPr>
              <w:t xml:space="preserve"> </w:t>
            </w:r>
            <w:proofErr w:type="spellStart"/>
            <w:r w:rsidRPr="00C243EE">
              <w:rPr>
                <w:rFonts w:ascii="Times New Roman" w:eastAsia="Times New Roman" w:hAnsi="Times New Roman"/>
                <w:bCs/>
                <w:sz w:val="26"/>
                <w:szCs w:val="26"/>
                <w:lang w:eastAsia="zh-CN"/>
              </w:rPr>
              <w:t>kết</w:t>
            </w:r>
            <w:proofErr w:type="spellEnd"/>
            <w:r w:rsidRPr="00C243EE">
              <w:rPr>
                <w:rFonts w:ascii="Times New Roman" w:eastAsia="Times New Roman" w:hAnsi="Times New Roman"/>
                <w:bCs/>
                <w:sz w:val="26"/>
                <w:szCs w:val="26"/>
                <w:lang w:eastAsia="zh-CN"/>
              </w:rPr>
              <w:t xml:space="preserve"> </w:t>
            </w:r>
            <w:proofErr w:type="spellStart"/>
            <w:r w:rsidRPr="00C243EE">
              <w:rPr>
                <w:rFonts w:ascii="Times New Roman" w:eastAsia="Times New Roman" w:hAnsi="Times New Roman"/>
                <w:bCs/>
                <w:sz w:val="26"/>
                <w:szCs w:val="26"/>
                <w:lang w:eastAsia="zh-CN"/>
              </w:rPr>
              <w:t>nối</w:t>
            </w:r>
            <w:proofErr w:type="spellEnd"/>
            <w:r w:rsidRPr="00C243EE">
              <w:rPr>
                <w:rFonts w:ascii="Times New Roman" w:eastAsia="Times New Roman" w:hAnsi="Times New Roman"/>
                <w:bCs/>
                <w:sz w:val="26"/>
                <w:szCs w:val="26"/>
                <w:lang w:eastAsia="zh-CN"/>
              </w:rPr>
              <w:t xml:space="preserve"> Internet </w:t>
            </w:r>
            <w:proofErr w:type="spellStart"/>
            <w:r w:rsidRPr="00C243EE">
              <w:rPr>
                <w:rFonts w:ascii="Times New Roman" w:eastAsia="Times New Roman" w:hAnsi="Times New Roman"/>
                <w:bCs/>
                <w:sz w:val="26"/>
                <w:szCs w:val="26"/>
                <w:lang w:eastAsia="zh-CN"/>
              </w:rPr>
              <w:t>quốc</w:t>
            </w:r>
            <w:proofErr w:type="spellEnd"/>
            <w:r>
              <w:rPr>
                <w:rFonts w:ascii="Times New Roman" w:eastAsia="Times New Roman" w:hAnsi="Times New Roman"/>
                <w:bCs/>
                <w:sz w:val="26"/>
                <w:szCs w:val="26"/>
                <w:lang w:eastAsia="zh-CN"/>
              </w:rPr>
              <w:t xml:space="preserve"> </w:t>
            </w:r>
            <w:proofErr w:type="spellStart"/>
            <w:r>
              <w:rPr>
                <w:rFonts w:ascii="Times New Roman" w:eastAsia="Times New Roman" w:hAnsi="Times New Roman"/>
                <w:bCs/>
                <w:sz w:val="26"/>
                <w:szCs w:val="26"/>
                <w:lang w:eastAsia="zh-CN"/>
              </w:rPr>
              <w:t>tế</w:t>
            </w:r>
            <w:proofErr w:type="spellEnd"/>
            <w:r>
              <w:rPr>
                <w:rFonts w:ascii="Times New Roman" w:eastAsia="Times New Roman" w:hAnsi="Times New Roman"/>
                <w:bCs/>
                <w:sz w:val="26"/>
                <w:szCs w:val="26"/>
                <w:lang w:eastAsia="zh-CN"/>
              </w:rPr>
              <w:t>.</w:t>
            </w:r>
          </w:p>
        </w:tc>
      </w:tr>
      <w:tr w:rsidR="00C243EE" w:rsidRPr="00C243EE" w14:paraId="573C5C84" w14:textId="77777777" w:rsidTr="00D50063">
        <w:tc>
          <w:tcPr>
            <w:tcW w:w="988" w:type="dxa"/>
          </w:tcPr>
          <w:p w14:paraId="5EA4093D" w14:textId="3DC56452" w:rsidR="00C243EE" w:rsidRPr="00C243EE" w:rsidRDefault="00C243EE" w:rsidP="004D6905">
            <w:pPr>
              <w:spacing w:after="160" w:line="259" w:lineRule="auto"/>
              <w:jc w:val="center"/>
              <w:rPr>
                <w:rFonts w:ascii="Times New Roman" w:eastAsia="Times New Roman" w:hAnsi="Times New Roman"/>
                <w:bCs/>
                <w:iCs/>
                <w:sz w:val="26"/>
                <w:szCs w:val="26"/>
                <w:lang w:eastAsia="zh-CN"/>
              </w:rPr>
            </w:pPr>
            <w:r>
              <w:rPr>
                <w:rFonts w:ascii="Times New Roman" w:eastAsia="Times New Roman" w:hAnsi="Times New Roman"/>
                <w:bCs/>
                <w:iCs/>
                <w:sz w:val="26"/>
                <w:szCs w:val="26"/>
                <w:lang w:eastAsia="zh-CN"/>
              </w:rPr>
              <w:t>(B)</w:t>
            </w:r>
          </w:p>
        </w:tc>
        <w:tc>
          <w:tcPr>
            <w:tcW w:w="8073" w:type="dxa"/>
          </w:tcPr>
          <w:p w14:paraId="56034A0B" w14:textId="03AD98D7" w:rsidR="00C243EE" w:rsidRPr="00C243EE" w:rsidRDefault="00C243EE" w:rsidP="004D6905">
            <w:pPr>
              <w:spacing w:after="160" w:line="259" w:lineRule="auto"/>
              <w:jc w:val="both"/>
              <w:rPr>
                <w:rFonts w:ascii="Times New Roman" w:eastAsia="Times New Roman" w:hAnsi="Times New Roman"/>
                <w:bCs/>
                <w:sz w:val="26"/>
                <w:szCs w:val="26"/>
                <w:lang w:eastAsia="zh-CN"/>
              </w:rPr>
            </w:pPr>
            <w:proofErr w:type="spellStart"/>
            <w:r w:rsidRPr="002539D4">
              <w:rPr>
                <w:rFonts w:ascii="Times New Roman" w:hAnsi="Times New Roman"/>
                <w:sz w:val="26"/>
                <w:szCs w:val="26"/>
              </w:rPr>
              <w:t>Ghi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từng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điểm</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hiện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diện</w:t>
            </w:r>
            <w:proofErr w:type="spellEnd"/>
            <w:r w:rsidRPr="002539D4">
              <w:rPr>
                <w:rFonts w:ascii="Times New Roman" w:hAnsi="Times New Roman"/>
                <w:sz w:val="26"/>
                <w:szCs w:val="26"/>
              </w:rPr>
              <w:t xml:space="preserve"> (POP - Point of Presence) </w:t>
            </w:r>
            <w:proofErr w:type="spellStart"/>
            <w:r w:rsidRPr="002539D4">
              <w:rPr>
                <w:rFonts w:ascii="Times New Roman" w:hAnsi="Times New Roman"/>
                <w:sz w:val="26"/>
                <w:szCs w:val="26"/>
              </w:rPr>
              <w:t>và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địa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chỉ</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cụ</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thể</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của</w:t>
            </w:r>
            <w:proofErr w:type="spellEnd"/>
            <w:r w:rsidRPr="002539D4">
              <w:rPr>
                <w:rFonts w:ascii="Times New Roman" w:hAnsi="Times New Roman"/>
                <w:sz w:val="26"/>
                <w:szCs w:val="26"/>
              </w:rPr>
              <w:t xml:space="preserve"> POP. </w:t>
            </w:r>
            <w:proofErr w:type="spellStart"/>
            <w:r w:rsidRPr="002539D4">
              <w:rPr>
                <w:rFonts w:ascii="Times New Roman" w:hAnsi="Times New Roman"/>
                <w:sz w:val="26"/>
                <w:szCs w:val="26"/>
              </w:rPr>
              <w:t>Ví</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dụ</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POP_Cầu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giấy</w:t>
            </w:r>
            <w:proofErr w:type="spellEnd"/>
            <w:r w:rsidRPr="002539D4">
              <w:rPr>
                <w:rFonts w:ascii="Times New Roman" w:hAnsi="Times New Roman"/>
                <w:sz w:val="26"/>
                <w:szCs w:val="26"/>
              </w:rPr>
              <w:t xml:space="preserve">, 115 </w:t>
            </w:r>
            <w:proofErr w:type="spellStart"/>
            <w:r w:rsidRPr="002539D4">
              <w:rPr>
                <w:rFonts w:ascii="Times New Roman" w:hAnsi="Times New Roman"/>
                <w:sz w:val="26"/>
                <w:szCs w:val="26"/>
              </w:rPr>
              <w:t>Trần</w:t>
            </w:r>
            <w:proofErr w:type="spellEnd"/>
            <w:r w:rsidRPr="002539D4">
              <w:rPr>
                <w:rFonts w:ascii="Times New Roman" w:hAnsi="Times New Roman"/>
                <w:sz w:val="26"/>
                <w:szCs w:val="26"/>
              </w:rPr>
              <w:t xml:space="preserve"> Duy </w:t>
            </w:r>
            <w:proofErr w:type="spellStart"/>
            <w:r w:rsidRPr="002539D4">
              <w:rPr>
                <w:rFonts w:ascii="Times New Roman" w:hAnsi="Times New Roman"/>
                <w:sz w:val="26"/>
                <w:szCs w:val="26"/>
              </w:rPr>
              <w:t>Hưng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Cầu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Giấy</w:t>
            </w:r>
            <w:proofErr w:type="spellEnd"/>
            <w:r w:rsidRPr="002539D4">
              <w:rPr>
                <w:rFonts w:ascii="Times New Roman" w:hAnsi="Times New Roman"/>
                <w:sz w:val="26"/>
                <w:szCs w:val="26"/>
              </w:rPr>
              <w:t xml:space="preserve">, Hà </w:t>
            </w:r>
            <w:proofErr w:type="spellStart"/>
            <w:r w:rsidRPr="002539D4">
              <w:rPr>
                <w:rFonts w:ascii="Times New Roman" w:hAnsi="Times New Roman"/>
                <w:sz w:val="26"/>
                <w:szCs w:val="26"/>
              </w:rPr>
              <w:t>Nội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Trường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hợp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điểm</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hiện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diện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đặt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tại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nước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ngoài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thì</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ghi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theo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địa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chỉ</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nước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ngoài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tương</w:t>
            </w:r>
            <w:proofErr w:type="spellEnd"/>
            <w:r>
              <w:rPr>
                <w:rFonts w:ascii="Times New Roman" w:hAnsi="Times New Roman"/>
                <w:sz w:val="26"/>
                <w:szCs w:val="26"/>
              </w:rPr>
              <w:t xml:space="preserve"> </w:t>
            </w:r>
            <w:proofErr w:type="spellStart"/>
            <w:r>
              <w:rPr>
                <w:rFonts w:ascii="Times New Roman" w:hAnsi="Times New Roman"/>
                <w:sz w:val="26"/>
                <w:szCs w:val="26"/>
              </w:rPr>
              <w:t>ứng</w:t>
            </w:r>
            <w:proofErr w:type="spellEnd"/>
            <w:r>
              <w:rPr>
                <w:rFonts w:ascii="Times New Roman" w:hAnsi="Times New Roman"/>
                <w:sz w:val="26"/>
                <w:szCs w:val="26"/>
              </w:rPr>
              <w:t>.</w:t>
            </w:r>
          </w:p>
        </w:tc>
      </w:tr>
      <w:tr w:rsidR="00C243EE" w:rsidRPr="00C243EE" w14:paraId="052C9A54" w14:textId="77777777" w:rsidTr="00D50063">
        <w:tc>
          <w:tcPr>
            <w:tcW w:w="988" w:type="dxa"/>
          </w:tcPr>
          <w:p w14:paraId="1808023F" w14:textId="025C9FB3" w:rsidR="00C243EE" w:rsidRDefault="00C243EE" w:rsidP="004D6905">
            <w:pPr>
              <w:spacing w:after="160" w:line="259" w:lineRule="auto"/>
              <w:jc w:val="center"/>
              <w:rPr>
                <w:rFonts w:ascii="Times New Roman" w:eastAsia="Times New Roman" w:hAnsi="Times New Roman"/>
                <w:bCs/>
                <w:iCs/>
                <w:sz w:val="26"/>
                <w:szCs w:val="26"/>
                <w:lang w:eastAsia="zh-CN"/>
              </w:rPr>
            </w:pPr>
            <w:r>
              <w:rPr>
                <w:rFonts w:ascii="Times New Roman" w:eastAsia="Times New Roman" w:hAnsi="Times New Roman"/>
                <w:sz w:val="26"/>
                <w:szCs w:val="26"/>
                <w:lang w:eastAsia="zh-CN"/>
              </w:rPr>
              <w:t>(C)</w:t>
            </w:r>
          </w:p>
        </w:tc>
        <w:tc>
          <w:tcPr>
            <w:tcW w:w="8073" w:type="dxa"/>
          </w:tcPr>
          <w:p w14:paraId="064AF884" w14:textId="58B8FC20" w:rsidR="00C243EE" w:rsidRPr="002539D4" w:rsidRDefault="00C243EE" w:rsidP="004D6905">
            <w:pPr>
              <w:spacing w:after="160" w:line="259" w:lineRule="auto"/>
              <w:jc w:val="both"/>
              <w:rPr>
                <w:rFonts w:ascii="Times New Roman" w:hAnsi="Times New Roman"/>
                <w:sz w:val="26"/>
                <w:szCs w:val="26"/>
              </w:rPr>
            </w:pPr>
            <w:proofErr w:type="spellStart"/>
            <w:r w:rsidRPr="002539D4">
              <w:rPr>
                <w:rFonts w:ascii="Times New Roman" w:hAnsi="Times New Roman"/>
                <w:sz w:val="26"/>
                <w:szCs w:val="26"/>
              </w:rPr>
              <w:t>Ghi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vị</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trí</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điểm</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trung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chuyển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kết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nối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quốc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tế</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biển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đất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liền</w:t>
            </w:r>
            <w:proofErr w:type="spellEnd"/>
            <w:r w:rsidRPr="002539D4">
              <w:rPr>
                <w:rFonts w:ascii="Times New Roman" w:hAnsi="Times New Roman"/>
                <w:sz w:val="26"/>
                <w:szCs w:val="26"/>
              </w:rPr>
              <w:t xml:space="preserve"> qua </w:t>
            </w:r>
            <w:proofErr w:type="spellStart"/>
            <w:r w:rsidRPr="002539D4">
              <w:rPr>
                <w:rFonts w:ascii="Times New Roman" w:hAnsi="Times New Roman"/>
                <w:sz w:val="26"/>
                <w:szCs w:val="26"/>
              </w:rPr>
              <w:t>biên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giới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tại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Việt</w:t>
            </w:r>
            <w:proofErr w:type="spellEnd"/>
            <w:r w:rsidRPr="002539D4">
              <w:rPr>
                <w:rFonts w:ascii="Times New Roman" w:hAnsi="Times New Roman"/>
                <w:sz w:val="26"/>
                <w:szCs w:val="26"/>
              </w:rPr>
              <w:t xml:space="preserve"> Nam. </w:t>
            </w:r>
            <w:proofErr w:type="spellStart"/>
            <w:r w:rsidRPr="002539D4">
              <w:rPr>
                <w:rFonts w:ascii="Times New Roman" w:hAnsi="Times New Roman"/>
                <w:sz w:val="26"/>
                <w:szCs w:val="26"/>
              </w:rPr>
              <w:t>Ví</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dụ</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phường</w:t>
            </w:r>
            <w:proofErr w:type="spellEnd"/>
            <w:r w:rsidRPr="002539D4">
              <w:rPr>
                <w:rFonts w:ascii="Times New Roman" w:hAnsi="Times New Roman"/>
                <w:sz w:val="26"/>
                <w:szCs w:val="26"/>
              </w:rPr>
              <w:t xml:space="preserve"> 10, </w:t>
            </w:r>
            <w:proofErr w:type="spellStart"/>
            <w:r w:rsidRPr="002539D4">
              <w:rPr>
                <w:rFonts w:ascii="Times New Roman" w:hAnsi="Times New Roman"/>
                <w:sz w:val="26"/>
                <w:szCs w:val="26"/>
              </w:rPr>
              <w:t>tỉnh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Rịa</w:t>
            </w:r>
            <w:proofErr w:type="spellEnd"/>
            <w:r w:rsidRPr="002539D4">
              <w:rPr>
                <w:rFonts w:ascii="Times New Roman" w:hAnsi="Times New Roman"/>
                <w:sz w:val="26"/>
                <w:szCs w:val="26"/>
              </w:rPr>
              <w:t xml:space="preserve"> </w:t>
            </w:r>
            <w:r>
              <w:rPr>
                <w:rFonts w:ascii="Times New Roman" w:hAnsi="Times New Roman"/>
                <w:sz w:val="26"/>
                <w:szCs w:val="26"/>
              </w:rPr>
              <w:t>–</w:t>
            </w:r>
            <w:r w:rsidRPr="002539D4">
              <w:rPr>
                <w:rFonts w:ascii="Times New Roman" w:hAnsi="Times New Roman"/>
                <w:sz w:val="26"/>
                <w:szCs w:val="26"/>
              </w:rPr>
              <w:t xml:space="preserve"> </w:t>
            </w:r>
            <w:proofErr w:type="spellStart"/>
            <w:r w:rsidRPr="002539D4">
              <w:rPr>
                <w:rFonts w:ascii="Times New Roman" w:hAnsi="Times New Roman"/>
                <w:sz w:val="26"/>
                <w:szCs w:val="26"/>
              </w:rPr>
              <w:t>Vũng</w:t>
            </w:r>
            <w:proofErr w:type="spellEnd"/>
            <w:r>
              <w:rPr>
                <w:rFonts w:ascii="Times New Roman" w:hAnsi="Times New Roman"/>
                <w:sz w:val="26"/>
                <w:szCs w:val="26"/>
              </w:rPr>
              <w:t xml:space="preserve"> </w:t>
            </w:r>
            <w:proofErr w:type="spellStart"/>
            <w:r>
              <w:rPr>
                <w:rFonts w:ascii="Times New Roman" w:hAnsi="Times New Roman"/>
                <w:sz w:val="26"/>
                <w:szCs w:val="26"/>
              </w:rPr>
              <w:t>Tàu</w:t>
            </w:r>
            <w:proofErr w:type="spellEnd"/>
          </w:p>
        </w:tc>
      </w:tr>
      <w:tr w:rsidR="00C243EE" w:rsidRPr="00C243EE" w14:paraId="0B69453D" w14:textId="77777777" w:rsidTr="00D50063">
        <w:tc>
          <w:tcPr>
            <w:tcW w:w="988" w:type="dxa"/>
          </w:tcPr>
          <w:p w14:paraId="1E50DF68" w14:textId="7EF53E92" w:rsidR="00C243EE" w:rsidRDefault="00943D84" w:rsidP="004D6905">
            <w:pPr>
              <w:spacing w:after="160" w:line="259" w:lineRule="auto"/>
              <w:jc w:val="center"/>
              <w:rPr>
                <w:rFonts w:ascii="Times New Roman" w:eastAsia="Times New Roman" w:hAnsi="Times New Roman"/>
                <w:bCs/>
                <w:iCs/>
                <w:sz w:val="26"/>
                <w:szCs w:val="26"/>
                <w:lang w:eastAsia="zh-CN"/>
              </w:rPr>
            </w:pPr>
            <w:r>
              <w:rPr>
                <w:rFonts w:ascii="Times New Roman" w:eastAsia="Times New Roman" w:hAnsi="Times New Roman"/>
                <w:bCs/>
                <w:iCs/>
                <w:sz w:val="26"/>
                <w:szCs w:val="26"/>
                <w:lang w:eastAsia="zh-CN"/>
              </w:rPr>
              <w:t>(D)</w:t>
            </w:r>
          </w:p>
        </w:tc>
        <w:tc>
          <w:tcPr>
            <w:tcW w:w="8073" w:type="dxa"/>
          </w:tcPr>
          <w:p w14:paraId="1F975374" w14:textId="5A04962D" w:rsidR="00C243EE" w:rsidRPr="002539D4" w:rsidRDefault="00943D84" w:rsidP="004D6905">
            <w:pPr>
              <w:spacing w:after="160" w:line="259" w:lineRule="auto"/>
              <w:jc w:val="both"/>
              <w:rPr>
                <w:rFonts w:ascii="Times New Roman" w:hAnsi="Times New Roman"/>
                <w:sz w:val="26"/>
                <w:szCs w:val="26"/>
              </w:rPr>
            </w:pPr>
            <w:proofErr w:type="spellStart"/>
            <w:r w:rsidRPr="002539D4">
              <w:rPr>
                <w:rFonts w:ascii="Times New Roman" w:hAnsi="Times New Roman"/>
                <w:sz w:val="26"/>
                <w:szCs w:val="26"/>
              </w:rPr>
              <w:t>Ghi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tên</w:t>
            </w:r>
            <w:proofErr w:type="spellEnd"/>
            <w:r w:rsidRPr="002539D4">
              <w:rPr>
                <w:rFonts w:ascii="Times New Roman" w:hAnsi="Times New Roman"/>
                <w:sz w:val="26"/>
                <w:szCs w:val="26"/>
              </w:rPr>
              <w:t xml:space="preserve"> POP </w:t>
            </w:r>
            <w:proofErr w:type="spellStart"/>
            <w:r w:rsidRPr="002539D4">
              <w:rPr>
                <w:rFonts w:ascii="Times New Roman" w:hAnsi="Times New Roman"/>
                <w:sz w:val="26"/>
                <w:szCs w:val="26"/>
              </w:rPr>
              <w:t>và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địa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chỉ</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quốc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gia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đặt</w:t>
            </w:r>
            <w:proofErr w:type="spellEnd"/>
            <w:r w:rsidRPr="002539D4">
              <w:rPr>
                <w:rFonts w:ascii="Times New Roman" w:hAnsi="Times New Roman"/>
                <w:sz w:val="26"/>
                <w:szCs w:val="26"/>
              </w:rPr>
              <w:t xml:space="preserve"> POP </w:t>
            </w:r>
            <w:proofErr w:type="spellStart"/>
            <w:r w:rsidRPr="002539D4">
              <w:rPr>
                <w:rFonts w:ascii="Times New Roman" w:hAnsi="Times New Roman"/>
                <w:sz w:val="26"/>
                <w:szCs w:val="26"/>
              </w:rPr>
              <w:t>có</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kết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nối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quốc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tế</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của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đối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tác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doanh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nghiệp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kết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nối</w:t>
            </w:r>
            <w:proofErr w:type="spellEnd"/>
            <w:r>
              <w:rPr>
                <w:rFonts w:ascii="Times New Roman" w:hAnsi="Times New Roman"/>
                <w:sz w:val="26"/>
                <w:szCs w:val="26"/>
              </w:rPr>
              <w:t xml:space="preserve"> </w:t>
            </w:r>
            <w:proofErr w:type="spellStart"/>
            <w:r>
              <w:rPr>
                <w:rFonts w:ascii="Times New Roman" w:hAnsi="Times New Roman"/>
                <w:sz w:val="26"/>
                <w:szCs w:val="26"/>
              </w:rPr>
              <w:t>đến</w:t>
            </w:r>
            <w:proofErr w:type="spellEnd"/>
            <w:r>
              <w:rPr>
                <w:rFonts w:ascii="Times New Roman" w:hAnsi="Times New Roman"/>
                <w:sz w:val="26"/>
                <w:szCs w:val="26"/>
              </w:rPr>
              <w:t>.</w:t>
            </w:r>
          </w:p>
        </w:tc>
      </w:tr>
      <w:tr w:rsidR="00943D84" w:rsidRPr="00C243EE" w14:paraId="7638FFF8" w14:textId="77777777" w:rsidTr="00D50063">
        <w:tc>
          <w:tcPr>
            <w:tcW w:w="988" w:type="dxa"/>
          </w:tcPr>
          <w:p w14:paraId="1610F1B2" w14:textId="591F0B29" w:rsidR="00943D84" w:rsidRDefault="00943D84" w:rsidP="004D6905">
            <w:pPr>
              <w:spacing w:after="160" w:line="259" w:lineRule="auto"/>
              <w:jc w:val="center"/>
              <w:rPr>
                <w:rFonts w:ascii="Times New Roman" w:eastAsia="Times New Roman" w:hAnsi="Times New Roman"/>
                <w:bCs/>
                <w:iCs/>
                <w:sz w:val="26"/>
                <w:szCs w:val="26"/>
                <w:lang w:eastAsia="zh-CN"/>
              </w:rPr>
            </w:pPr>
            <w:r>
              <w:rPr>
                <w:rFonts w:ascii="Times New Roman" w:eastAsia="Times New Roman" w:hAnsi="Times New Roman"/>
                <w:bCs/>
                <w:iCs/>
                <w:sz w:val="26"/>
                <w:szCs w:val="26"/>
                <w:lang w:eastAsia="zh-CN"/>
              </w:rPr>
              <w:t>(E)</w:t>
            </w:r>
          </w:p>
        </w:tc>
        <w:tc>
          <w:tcPr>
            <w:tcW w:w="8073" w:type="dxa"/>
          </w:tcPr>
          <w:p w14:paraId="2314F648" w14:textId="362ADFE1" w:rsidR="00943D84" w:rsidRPr="002539D4" w:rsidRDefault="00943D84" w:rsidP="004D6905">
            <w:pPr>
              <w:spacing w:after="160" w:line="259" w:lineRule="auto"/>
              <w:jc w:val="both"/>
              <w:rPr>
                <w:rFonts w:ascii="Times New Roman" w:hAnsi="Times New Roman"/>
                <w:sz w:val="26"/>
                <w:szCs w:val="26"/>
              </w:rPr>
            </w:pPr>
            <w:proofErr w:type="spellStart"/>
            <w:r w:rsidRPr="002539D4">
              <w:rPr>
                <w:rFonts w:ascii="Times New Roman" w:hAnsi="Times New Roman"/>
                <w:sz w:val="26"/>
                <w:szCs w:val="26"/>
              </w:rPr>
              <w:t>Ghi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phương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thức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kết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nối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quang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đất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liền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quang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biển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viba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vệ</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tinh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Ghi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rõ</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tuyến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vệ</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tinh</w:t>
            </w:r>
            <w:proofErr w:type="spellEnd"/>
            <w:r w:rsidRPr="002539D4">
              <w:rPr>
                <w:rFonts w:ascii="Times New Roman" w:hAnsi="Times New Roman"/>
                <w:sz w:val="26"/>
                <w:szCs w:val="26"/>
              </w:rPr>
              <w:t xml:space="preserve"> (V: TVH, AAG, </w:t>
            </w:r>
            <w:proofErr w:type="gramStart"/>
            <w:r w:rsidRPr="002539D4">
              <w:rPr>
                <w:rFonts w:ascii="Times New Roman" w:hAnsi="Times New Roman"/>
                <w:sz w:val="26"/>
                <w:szCs w:val="26"/>
              </w:rPr>
              <w:t>IA,…</w:t>
            </w:r>
            <w:proofErr w:type="gramEnd"/>
            <w:r w:rsidRPr="002539D4">
              <w:rPr>
                <w:rFonts w:ascii="Times New Roman" w:hAnsi="Times New Roman"/>
                <w:sz w:val="26"/>
                <w:szCs w:val="26"/>
              </w:rPr>
              <w:t xml:space="preserve"> </w:t>
            </w:r>
            <w:proofErr w:type="spellStart"/>
            <w:r w:rsidRPr="002539D4">
              <w:rPr>
                <w:rFonts w:ascii="Times New Roman" w:hAnsi="Times New Roman"/>
                <w:sz w:val="26"/>
                <w:szCs w:val="26"/>
              </w:rPr>
              <w:t>vệ</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tinh</w:t>
            </w:r>
            <w:proofErr w:type="spellEnd"/>
            <w:r w:rsidRPr="002539D4">
              <w:rPr>
                <w:rFonts w:ascii="Times New Roman" w:hAnsi="Times New Roman"/>
                <w:sz w:val="26"/>
                <w:szCs w:val="26"/>
              </w:rPr>
              <w:t xml:space="preserve"> VINASAT1,…</w:t>
            </w:r>
            <w:r>
              <w:rPr>
                <w:rFonts w:ascii="Times New Roman" w:hAnsi="Times New Roman"/>
                <w:sz w:val="26"/>
                <w:szCs w:val="26"/>
              </w:rPr>
              <w:t>).</w:t>
            </w:r>
          </w:p>
        </w:tc>
      </w:tr>
      <w:tr w:rsidR="00943D84" w:rsidRPr="00C243EE" w14:paraId="6875BCB1" w14:textId="77777777" w:rsidTr="00D50063">
        <w:tc>
          <w:tcPr>
            <w:tcW w:w="988" w:type="dxa"/>
          </w:tcPr>
          <w:p w14:paraId="3B7D265E" w14:textId="55848148" w:rsidR="00943D84" w:rsidRDefault="00943D84" w:rsidP="004D6905">
            <w:pPr>
              <w:spacing w:after="160" w:line="259" w:lineRule="auto"/>
              <w:jc w:val="center"/>
              <w:rPr>
                <w:rFonts w:ascii="Times New Roman" w:eastAsia="Times New Roman" w:hAnsi="Times New Roman"/>
                <w:bCs/>
                <w:iCs/>
                <w:sz w:val="26"/>
                <w:szCs w:val="26"/>
                <w:lang w:eastAsia="zh-CN"/>
              </w:rPr>
            </w:pPr>
            <w:r>
              <w:rPr>
                <w:rFonts w:ascii="Times New Roman" w:eastAsia="Times New Roman" w:hAnsi="Times New Roman"/>
                <w:bCs/>
                <w:iCs/>
                <w:sz w:val="26"/>
                <w:szCs w:val="26"/>
                <w:lang w:eastAsia="zh-CN"/>
              </w:rPr>
              <w:t>(1)</w:t>
            </w:r>
          </w:p>
        </w:tc>
        <w:tc>
          <w:tcPr>
            <w:tcW w:w="8073" w:type="dxa"/>
          </w:tcPr>
          <w:p w14:paraId="4B35C28F" w14:textId="41EFDB14" w:rsidR="00943D84" w:rsidRPr="002539D4" w:rsidRDefault="00943D84" w:rsidP="004D6905">
            <w:pPr>
              <w:spacing w:after="160" w:line="259" w:lineRule="auto"/>
              <w:jc w:val="both"/>
              <w:rPr>
                <w:rFonts w:ascii="Times New Roman" w:hAnsi="Times New Roman"/>
                <w:sz w:val="26"/>
                <w:szCs w:val="26"/>
              </w:rPr>
            </w:pPr>
            <w:proofErr w:type="spellStart"/>
            <w:r w:rsidRPr="002539D4">
              <w:rPr>
                <w:rFonts w:ascii="Times New Roman" w:hAnsi="Times New Roman"/>
                <w:sz w:val="26"/>
                <w:szCs w:val="26"/>
              </w:rPr>
              <w:t>Tổng</w:t>
            </w:r>
            <w:proofErr w:type="spellEnd"/>
            <w:r w:rsidRPr="002539D4">
              <w:rPr>
                <w:rFonts w:ascii="Times New Roman" w:hAnsi="Times New Roman"/>
                <w:sz w:val="26"/>
                <w:szCs w:val="26"/>
              </w:rPr>
              <w:t xml:space="preserve"> dung </w:t>
            </w:r>
            <w:proofErr w:type="spellStart"/>
            <w:r w:rsidRPr="002539D4">
              <w:rPr>
                <w:rFonts w:ascii="Times New Roman" w:hAnsi="Times New Roman"/>
                <w:sz w:val="26"/>
                <w:szCs w:val="26"/>
              </w:rPr>
              <w:t>lượng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băng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thông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quốc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tế</w:t>
            </w:r>
            <w:proofErr w:type="spellEnd"/>
            <w:r w:rsidRPr="002539D4">
              <w:rPr>
                <w:rFonts w:ascii="Times New Roman" w:hAnsi="Times New Roman"/>
                <w:sz w:val="26"/>
                <w:szCs w:val="26"/>
              </w:rPr>
              <w:t xml:space="preserve"> bao </w:t>
            </w:r>
            <w:proofErr w:type="spellStart"/>
            <w:r w:rsidRPr="002539D4">
              <w:rPr>
                <w:rFonts w:ascii="Times New Roman" w:hAnsi="Times New Roman"/>
                <w:sz w:val="26"/>
                <w:szCs w:val="26"/>
              </w:rPr>
              <w:t>gồm</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kết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nối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quốc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tế</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thông</w:t>
            </w:r>
            <w:proofErr w:type="spellEnd"/>
            <w:r w:rsidRPr="002539D4">
              <w:rPr>
                <w:rFonts w:ascii="Times New Roman" w:hAnsi="Times New Roman"/>
                <w:sz w:val="26"/>
                <w:szCs w:val="26"/>
              </w:rPr>
              <w:t xml:space="preserve"> qua </w:t>
            </w:r>
            <w:proofErr w:type="spellStart"/>
            <w:r w:rsidRPr="002539D4">
              <w:rPr>
                <w:rFonts w:ascii="Times New Roman" w:hAnsi="Times New Roman"/>
                <w:sz w:val="26"/>
                <w:szCs w:val="26"/>
              </w:rPr>
              <w:t>các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phương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thức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truyền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dẫn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quang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sóng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vô</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tuyến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vệ</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tinh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lũy</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kế</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đến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cuối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kỳ</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báo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đơn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vị</w:t>
            </w:r>
            <w:proofErr w:type="spellEnd"/>
            <w:r w:rsidRPr="002539D4">
              <w:rPr>
                <w:rFonts w:ascii="Times New Roman" w:hAnsi="Times New Roman"/>
                <w:sz w:val="26"/>
                <w:szCs w:val="26"/>
              </w:rPr>
              <w:t xml:space="preserve"> Gbit/s). </w:t>
            </w:r>
            <w:proofErr w:type="spellStart"/>
            <w:r w:rsidRPr="002539D4">
              <w:rPr>
                <w:rFonts w:ascii="Times New Roman" w:hAnsi="Times New Roman"/>
                <w:sz w:val="26"/>
                <w:szCs w:val="26"/>
              </w:rPr>
              <w:t>Nếu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lưu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lượng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không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cân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bằng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như</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lưu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lượng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chiều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về</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từ</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quốc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tế</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về</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Việt</w:t>
            </w:r>
            <w:proofErr w:type="spellEnd"/>
            <w:r w:rsidRPr="002539D4">
              <w:rPr>
                <w:rFonts w:ascii="Times New Roman" w:hAnsi="Times New Roman"/>
                <w:sz w:val="26"/>
                <w:szCs w:val="26"/>
              </w:rPr>
              <w:t xml:space="preserve"> Nam) </w:t>
            </w:r>
            <w:proofErr w:type="spellStart"/>
            <w:r w:rsidRPr="002539D4">
              <w:rPr>
                <w:rFonts w:ascii="Times New Roman" w:hAnsi="Times New Roman"/>
                <w:sz w:val="26"/>
                <w:szCs w:val="26"/>
              </w:rPr>
              <w:t>và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chiều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ra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từ</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Việt</w:t>
            </w:r>
            <w:proofErr w:type="spellEnd"/>
            <w:r w:rsidRPr="002539D4">
              <w:rPr>
                <w:rFonts w:ascii="Times New Roman" w:hAnsi="Times New Roman"/>
                <w:sz w:val="26"/>
                <w:szCs w:val="26"/>
              </w:rPr>
              <w:t xml:space="preserve"> Nam </w:t>
            </w:r>
            <w:proofErr w:type="spellStart"/>
            <w:r w:rsidRPr="002539D4">
              <w:rPr>
                <w:rFonts w:ascii="Times New Roman" w:hAnsi="Times New Roman"/>
                <w:sz w:val="26"/>
                <w:szCs w:val="26"/>
              </w:rPr>
              <w:t>đi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quốc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tế</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không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bằng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nhau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thì</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lấy</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lưu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lượng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cao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nhất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để</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sử</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dụng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thống</w:t>
            </w:r>
            <w:proofErr w:type="spellEnd"/>
            <w:r>
              <w:rPr>
                <w:rFonts w:ascii="Times New Roman" w:hAnsi="Times New Roman"/>
                <w:sz w:val="26"/>
                <w:szCs w:val="26"/>
              </w:rPr>
              <w:t xml:space="preserve"> </w:t>
            </w:r>
            <w:proofErr w:type="spellStart"/>
            <w:r>
              <w:rPr>
                <w:rFonts w:ascii="Times New Roman" w:hAnsi="Times New Roman"/>
                <w:sz w:val="26"/>
                <w:szCs w:val="26"/>
              </w:rPr>
              <w:t>kê</w:t>
            </w:r>
            <w:proofErr w:type="spellEnd"/>
            <w:r>
              <w:rPr>
                <w:rFonts w:ascii="Times New Roman" w:hAnsi="Times New Roman"/>
                <w:sz w:val="26"/>
                <w:szCs w:val="26"/>
              </w:rPr>
              <w:t>.</w:t>
            </w:r>
          </w:p>
        </w:tc>
      </w:tr>
      <w:tr w:rsidR="00943D84" w:rsidRPr="00C243EE" w14:paraId="2C90C676" w14:textId="77777777" w:rsidTr="00D50063">
        <w:tc>
          <w:tcPr>
            <w:tcW w:w="988" w:type="dxa"/>
          </w:tcPr>
          <w:p w14:paraId="1C1EBC24" w14:textId="15C55CA3" w:rsidR="00943D84" w:rsidRDefault="00943D84" w:rsidP="004D6905">
            <w:pPr>
              <w:spacing w:after="160" w:line="259" w:lineRule="auto"/>
              <w:jc w:val="center"/>
              <w:rPr>
                <w:rFonts w:ascii="Times New Roman" w:eastAsia="Times New Roman" w:hAnsi="Times New Roman"/>
                <w:bCs/>
                <w:iCs/>
                <w:sz w:val="26"/>
                <w:szCs w:val="26"/>
                <w:lang w:eastAsia="zh-CN"/>
              </w:rPr>
            </w:pPr>
            <w:r>
              <w:rPr>
                <w:rFonts w:ascii="Times New Roman" w:eastAsia="Times New Roman" w:hAnsi="Times New Roman"/>
                <w:bCs/>
                <w:iCs/>
                <w:sz w:val="26"/>
                <w:szCs w:val="26"/>
                <w:lang w:eastAsia="zh-CN"/>
              </w:rPr>
              <w:t>(2)</w:t>
            </w:r>
          </w:p>
        </w:tc>
        <w:tc>
          <w:tcPr>
            <w:tcW w:w="8073" w:type="dxa"/>
          </w:tcPr>
          <w:p w14:paraId="62247B08" w14:textId="348D98B0" w:rsidR="00943D84" w:rsidRPr="002539D4" w:rsidRDefault="00943D84" w:rsidP="004D6905">
            <w:pPr>
              <w:spacing w:after="160" w:line="259" w:lineRule="auto"/>
              <w:jc w:val="both"/>
              <w:rPr>
                <w:rFonts w:ascii="Times New Roman" w:hAnsi="Times New Roman"/>
                <w:sz w:val="26"/>
                <w:szCs w:val="26"/>
              </w:rPr>
            </w:pPr>
            <w:proofErr w:type="spellStart"/>
            <w:r w:rsidRPr="002539D4">
              <w:rPr>
                <w:rFonts w:ascii="Times New Roman" w:hAnsi="Times New Roman"/>
                <w:sz w:val="26"/>
                <w:szCs w:val="26"/>
              </w:rPr>
              <w:t>Tổng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băng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thông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kết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nối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trực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tiếp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ngang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hàng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với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đối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tác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nước</w:t>
            </w:r>
            <w:proofErr w:type="spellEnd"/>
            <w:r>
              <w:rPr>
                <w:rFonts w:ascii="Times New Roman" w:hAnsi="Times New Roman"/>
                <w:sz w:val="26"/>
                <w:szCs w:val="26"/>
              </w:rPr>
              <w:t xml:space="preserve"> </w:t>
            </w:r>
            <w:proofErr w:type="spellStart"/>
            <w:r>
              <w:rPr>
                <w:rFonts w:ascii="Times New Roman" w:hAnsi="Times New Roman"/>
                <w:sz w:val="26"/>
                <w:szCs w:val="26"/>
              </w:rPr>
              <w:t>ngoài</w:t>
            </w:r>
            <w:proofErr w:type="spellEnd"/>
            <w:r>
              <w:rPr>
                <w:rFonts w:ascii="Times New Roman" w:hAnsi="Times New Roman"/>
                <w:sz w:val="26"/>
                <w:szCs w:val="26"/>
              </w:rPr>
              <w:t>.</w:t>
            </w:r>
          </w:p>
        </w:tc>
      </w:tr>
      <w:tr w:rsidR="00943D84" w:rsidRPr="00C243EE" w14:paraId="2E6B97F4" w14:textId="77777777" w:rsidTr="00D50063">
        <w:tc>
          <w:tcPr>
            <w:tcW w:w="988" w:type="dxa"/>
          </w:tcPr>
          <w:p w14:paraId="605C2EEC" w14:textId="713A6AB7" w:rsidR="00943D84" w:rsidRDefault="00943D84" w:rsidP="004D6905">
            <w:pPr>
              <w:spacing w:after="160" w:line="259" w:lineRule="auto"/>
              <w:jc w:val="center"/>
              <w:rPr>
                <w:rFonts w:ascii="Times New Roman" w:eastAsia="Times New Roman" w:hAnsi="Times New Roman"/>
                <w:bCs/>
                <w:iCs/>
                <w:sz w:val="26"/>
                <w:szCs w:val="26"/>
                <w:lang w:eastAsia="zh-CN"/>
              </w:rPr>
            </w:pPr>
            <w:r>
              <w:rPr>
                <w:rFonts w:ascii="Times New Roman" w:eastAsia="Times New Roman" w:hAnsi="Times New Roman"/>
                <w:bCs/>
                <w:iCs/>
                <w:sz w:val="26"/>
                <w:szCs w:val="26"/>
                <w:lang w:eastAsia="zh-CN"/>
              </w:rPr>
              <w:t>(3)</w:t>
            </w:r>
          </w:p>
        </w:tc>
        <w:tc>
          <w:tcPr>
            <w:tcW w:w="8073" w:type="dxa"/>
          </w:tcPr>
          <w:p w14:paraId="4B80FCB5" w14:textId="2205B736" w:rsidR="00943D84" w:rsidRPr="002539D4" w:rsidRDefault="00943D84" w:rsidP="004D6905">
            <w:pPr>
              <w:spacing w:after="160" w:line="259" w:lineRule="auto"/>
              <w:jc w:val="both"/>
              <w:rPr>
                <w:rFonts w:ascii="Times New Roman" w:hAnsi="Times New Roman"/>
                <w:sz w:val="26"/>
                <w:szCs w:val="26"/>
              </w:rPr>
            </w:pPr>
            <w:proofErr w:type="spellStart"/>
            <w:r w:rsidRPr="002539D4">
              <w:rPr>
                <w:rFonts w:ascii="Times New Roman" w:hAnsi="Times New Roman"/>
                <w:sz w:val="26"/>
                <w:szCs w:val="26"/>
              </w:rPr>
              <w:t>Tổng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lưu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lượng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sử</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dụng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trung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bình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của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tất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cả</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kết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nối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quốc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tế</w:t>
            </w:r>
            <w:proofErr w:type="spellEnd"/>
            <w:r w:rsidRPr="002539D4">
              <w:rPr>
                <w:rFonts w:ascii="Times New Roman" w:hAnsi="Times New Roman"/>
                <w:sz w:val="26"/>
                <w:szCs w:val="26"/>
              </w:rPr>
              <w:t xml:space="preserve"> bao </w:t>
            </w:r>
            <w:proofErr w:type="spellStart"/>
            <w:r w:rsidRPr="002539D4">
              <w:rPr>
                <w:rFonts w:ascii="Times New Roman" w:hAnsi="Times New Roman"/>
                <w:sz w:val="26"/>
                <w:szCs w:val="26"/>
              </w:rPr>
              <w:t>gồm</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quang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kết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nối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sóng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vô</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tuyến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vệ</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tinh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đơn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vị</w:t>
            </w:r>
            <w:proofErr w:type="spellEnd"/>
            <w:r w:rsidRPr="002539D4">
              <w:rPr>
                <w:rFonts w:ascii="Times New Roman" w:hAnsi="Times New Roman"/>
                <w:sz w:val="26"/>
                <w:szCs w:val="26"/>
              </w:rPr>
              <w:t xml:space="preserve"> Gbit/s) </w:t>
            </w:r>
            <w:proofErr w:type="spellStart"/>
            <w:r w:rsidRPr="002539D4">
              <w:rPr>
                <w:rFonts w:ascii="Times New Roman" w:hAnsi="Times New Roman"/>
                <w:sz w:val="26"/>
                <w:szCs w:val="26"/>
              </w:rPr>
              <w:t>đến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cuối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kỳ</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báo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Đối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với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từng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kết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nối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quốc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tế</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độc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lập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nếu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lưu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lượng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không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cân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bằng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như</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lưu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lượng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chiều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về</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từ</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quốc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tế</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về</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Việt</w:t>
            </w:r>
            <w:proofErr w:type="spellEnd"/>
            <w:r w:rsidRPr="002539D4">
              <w:rPr>
                <w:rFonts w:ascii="Times New Roman" w:hAnsi="Times New Roman"/>
                <w:sz w:val="26"/>
                <w:szCs w:val="26"/>
              </w:rPr>
              <w:t xml:space="preserve"> Nam) </w:t>
            </w:r>
            <w:proofErr w:type="spellStart"/>
            <w:r w:rsidRPr="002539D4">
              <w:rPr>
                <w:rFonts w:ascii="Times New Roman" w:hAnsi="Times New Roman"/>
                <w:sz w:val="26"/>
                <w:szCs w:val="26"/>
              </w:rPr>
              <w:t>và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chiều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ra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từ</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Việt</w:t>
            </w:r>
            <w:proofErr w:type="spellEnd"/>
            <w:r w:rsidRPr="002539D4">
              <w:rPr>
                <w:rFonts w:ascii="Times New Roman" w:hAnsi="Times New Roman"/>
                <w:sz w:val="26"/>
                <w:szCs w:val="26"/>
              </w:rPr>
              <w:t xml:space="preserve"> Nam </w:t>
            </w:r>
            <w:proofErr w:type="spellStart"/>
            <w:r w:rsidRPr="002539D4">
              <w:rPr>
                <w:rFonts w:ascii="Times New Roman" w:hAnsi="Times New Roman"/>
                <w:sz w:val="26"/>
                <w:szCs w:val="26"/>
              </w:rPr>
              <w:t>đi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quốc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tế</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không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bằng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nhau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thì</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lấy</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lưu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lượng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cao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nhất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để</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sử</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dụng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thống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kê</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Lấy</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trung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bình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cộng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lưu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lượng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sử</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dụng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của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kỳ</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báo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w:t>
            </w:r>
            <w:r>
              <w:rPr>
                <w:rFonts w:ascii="Times New Roman" w:hAnsi="Times New Roman"/>
                <w:sz w:val="26"/>
                <w:szCs w:val="26"/>
              </w:rPr>
              <w:t>áo</w:t>
            </w:r>
            <w:proofErr w:type="spellEnd"/>
            <w:r>
              <w:rPr>
                <w:rFonts w:ascii="Times New Roman" w:hAnsi="Times New Roman"/>
                <w:sz w:val="26"/>
                <w:szCs w:val="26"/>
              </w:rPr>
              <w:t>.</w:t>
            </w:r>
          </w:p>
        </w:tc>
      </w:tr>
    </w:tbl>
    <w:p w14:paraId="2555B838" w14:textId="722A4950" w:rsidR="00E24DB8" w:rsidRDefault="00943D84" w:rsidP="00E24DB8">
      <w:pPr>
        <w:spacing w:after="160" w:line="259" w:lineRule="auto"/>
        <w:rPr>
          <w:rFonts w:ascii="Times New Roman" w:eastAsia="Times New Roman" w:hAnsi="Times New Roman"/>
          <w:b/>
          <w:iCs/>
          <w:sz w:val="26"/>
          <w:szCs w:val="26"/>
          <w:lang w:eastAsia="zh-CN"/>
        </w:rPr>
      </w:pPr>
      <w:r w:rsidRPr="002539D4">
        <w:rPr>
          <w:rFonts w:ascii="Times New Roman" w:eastAsia="Times New Roman" w:hAnsi="Times New Roman"/>
          <w:b/>
          <w:iCs/>
          <w:sz w:val="26"/>
          <w:szCs w:val="26"/>
          <w:lang w:eastAsia="zh-CN"/>
        </w:rPr>
        <w:t xml:space="preserve">3. </w:t>
      </w:r>
      <w:proofErr w:type="spellStart"/>
      <w:r w:rsidRPr="002539D4">
        <w:rPr>
          <w:rFonts w:ascii="Times New Roman" w:eastAsia="Times New Roman" w:hAnsi="Times New Roman"/>
          <w:b/>
          <w:iCs/>
          <w:sz w:val="26"/>
          <w:szCs w:val="26"/>
          <w:lang w:eastAsia="zh-CN"/>
        </w:rPr>
        <w:t>Nguồn</w:t>
      </w:r>
      <w:proofErr w:type="spellEnd"/>
      <w:r w:rsidRPr="002539D4">
        <w:rPr>
          <w:rFonts w:ascii="Times New Roman" w:eastAsia="Times New Roman" w:hAnsi="Times New Roman"/>
          <w:b/>
          <w:iCs/>
          <w:sz w:val="26"/>
          <w:szCs w:val="26"/>
          <w:lang w:eastAsia="zh-CN"/>
        </w:rPr>
        <w:t xml:space="preserve"> </w:t>
      </w:r>
      <w:proofErr w:type="spellStart"/>
      <w:r w:rsidRPr="002539D4">
        <w:rPr>
          <w:rFonts w:ascii="Times New Roman" w:eastAsia="Times New Roman" w:hAnsi="Times New Roman"/>
          <w:b/>
          <w:iCs/>
          <w:sz w:val="26"/>
          <w:szCs w:val="26"/>
          <w:lang w:eastAsia="zh-CN"/>
        </w:rPr>
        <w:t>số</w:t>
      </w:r>
      <w:proofErr w:type="spellEnd"/>
      <w:r>
        <w:rPr>
          <w:rFonts w:ascii="Times New Roman" w:eastAsia="Times New Roman" w:hAnsi="Times New Roman"/>
          <w:b/>
          <w:iCs/>
          <w:sz w:val="26"/>
          <w:szCs w:val="26"/>
          <w:lang w:eastAsia="zh-CN"/>
        </w:rPr>
        <w:t xml:space="preserve"> </w:t>
      </w:r>
      <w:proofErr w:type="spellStart"/>
      <w:r>
        <w:rPr>
          <w:rFonts w:ascii="Times New Roman" w:eastAsia="Times New Roman" w:hAnsi="Times New Roman"/>
          <w:b/>
          <w:iCs/>
          <w:sz w:val="26"/>
          <w:szCs w:val="26"/>
          <w:lang w:eastAsia="zh-CN"/>
        </w:rPr>
        <w:t>liệu</w:t>
      </w:r>
      <w:proofErr w:type="spellEnd"/>
    </w:p>
    <w:p w14:paraId="5606A17A" w14:textId="62E1D319" w:rsidR="00F914DC" w:rsidRPr="00943D84" w:rsidRDefault="00943D84" w:rsidP="00943D84">
      <w:pPr>
        <w:spacing w:after="160" w:line="259" w:lineRule="auto"/>
        <w:rPr>
          <w:rFonts w:ascii="Times New Roman" w:eastAsia="Times New Roman" w:hAnsi="Times New Roman"/>
          <w:b/>
          <w:bCs/>
          <w:sz w:val="26"/>
          <w:szCs w:val="26"/>
          <w:lang w:eastAsia="zh-CN"/>
        </w:rPr>
      </w:pPr>
      <w:proofErr w:type="spellStart"/>
      <w:r w:rsidRPr="002539D4">
        <w:rPr>
          <w:rFonts w:ascii="Times New Roman" w:eastAsia="Times New Roman" w:hAnsi="Times New Roman"/>
          <w:sz w:val="26"/>
          <w:szCs w:val="26"/>
          <w:lang w:eastAsia="zh-CN"/>
        </w:rPr>
        <w:t>Biểu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được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lập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từ</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các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thông</w:t>
      </w:r>
      <w:proofErr w:type="spellEnd"/>
      <w:r w:rsidRPr="002539D4">
        <w:rPr>
          <w:rFonts w:ascii="Times New Roman" w:eastAsia="Times New Roman" w:hAnsi="Times New Roman"/>
          <w:sz w:val="26"/>
          <w:szCs w:val="26"/>
          <w:lang w:eastAsia="zh-CN"/>
        </w:rPr>
        <w:t xml:space="preserve"> tin, </w:t>
      </w:r>
      <w:proofErr w:type="spellStart"/>
      <w:r w:rsidRPr="002539D4">
        <w:rPr>
          <w:rFonts w:ascii="Times New Roman" w:eastAsia="Times New Roman" w:hAnsi="Times New Roman"/>
          <w:sz w:val="26"/>
          <w:szCs w:val="26"/>
          <w:lang w:eastAsia="zh-CN"/>
        </w:rPr>
        <w:t>số</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liệu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của</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doanh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nghiệp</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phục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vụ</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hoạt</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động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vận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hành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mạng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lưới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phục</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vụ</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khách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hàng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đối</w:t>
      </w:r>
      <w:proofErr w:type="spellEnd"/>
      <w:r>
        <w:rPr>
          <w:rFonts w:ascii="Times New Roman" w:eastAsia="Times New Roman" w:hAnsi="Times New Roman"/>
          <w:sz w:val="26"/>
          <w:szCs w:val="26"/>
          <w:lang w:eastAsia="zh-CN"/>
        </w:rPr>
        <w:t xml:space="preserve"> </w:t>
      </w:r>
      <w:proofErr w:type="spellStart"/>
      <w:r>
        <w:rPr>
          <w:rFonts w:ascii="Times New Roman" w:eastAsia="Times New Roman" w:hAnsi="Times New Roman"/>
          <w:sz w:val="26"/>
          <w:szCs w:val="26"/>
          <w:lang w:eastAsia="zh-CN"/>
        </w:rPr>
        <w:t>tác</w:t>
      </w:r>
      <w:proofErr w:type="spellEnd"/>
      <w:r>
        <w:rPr>
          <w:rFonts w:ascii="Times New Roman" w:eastAsia="Times New Roman" w:hAnsi="Times New Roman"/>
          <w:sz w:val="26"/>
          <w:szCs w:val="26"/>
          <w:lang w:eastAsia="zh-CN"/>
        </w:rPr>
        <w:t>.</w:t>
      </w:r>
      <w:r w:rsidR="00F914DC" w:rsidRPr="002539D4">
        <w:br w:type="page"/>
      </w:r>
    </w:p>
    <w:p w14:paraId="33BFA5A9" w14:textId="77777777" w:rsidR="00943D84" w:rsidRDefault="00943D84">
      <w:pPr>
        <w:sectPr w:rsidR="00943D84" w:rsidSect="00943D84">
          <w:pgSz w:w="11906" w:h="16838" w:code="9"/>
          <w:pgMar w:top="1134" w:right="1134" w:bottom="1134" w:left="1701" w:header="720" w:footer="720" w:gutter="0"/>
          <w:cols w:space="720"/>
          <w:docGrid w:linePitch="360"/>
        </w:sectPr>
      </w:pPr>
    </w:p>
    <w:tbl>
      <w:tblPr>
        <w:tblW w:w="14317" w:type="dxa"/>
        <w:tblInd w:w="-5" w:type="dxa"/>
        <w:tblLook w:val="04A0" w:firstRow="1" w:lastRow="0" w:firstColumn="1" w:lastColumn="0" w:noHBand="0" w:noVBand="1"/>
      </w:tblPr>
      <w:tblGrid>
        <w:gridCol w:w="5675"/>
        <w:gridCol w:w="5954"/>
        <w:gridCol w:w="2688"/>
      </w:tblGrid>
      <w:tr w:rsidR="002539D4" w:rsidRPr="002539D4" w14:paraId="5CA48328" w14:textId="77777777" w:rsidTr="00BB24BC">
        <w:tc>
          <w:tcPr>
            <w:tcW w:w="5675" w:type="dxa"/>
            <w:shd w:val="clear" w:color="auto" w:fill="auto"/>
          </w:tcPr>
          <w:p w14:paraId="2C491767" w14:textId="07AB7333" w:rsidR="00AE01DE" w:rsidRPr="004D6905" w:rsidRDefault="00AE01DE" w:rsidP="006D139B">
            <w:pPr>
              <w:spacing w:after="0" w:line="240" w:lineRule="auto"/>
              <w:outlineLvl w:val="1"/>
              <w:rPr>
                <w:rFonts w:ascii="Times New Roman" w:eastAsia="Times New Roman" w:hAnsi="Times New Roman"/>
                <w:b/>
                <w:bCs/>
                <w:sz w:val="24"/>
                <w:szCs w:val="24"/>
              </w:rPr>
            </w:pPr>
            <w:proofErr w:type="spellStart"/>
            <w:r w:rsidRPr="004D6905">
              <w:rPr>
                <w:rFonts w:ascii="Times New Roman" w:eastAsia="Times New Roman" w:hAnsi="Times New Roman"/>
                <w:b/>
                <w:sz w:val="24"/>
                <w:szCs w:val="24"/>
              </w:rPr>
              <w:lastRenderedPageBreak/>
              <w:t>Biểu</w:t>
            </w:r>
            <w:proofErr w:type="spellEnd"/>
            <w:r w:rsidRPr="004D6905">
              <w:rPr>
                <w:rFonts w:ascii="Times New Roman" w:eastAsia="Times New Roman" w:hAnsi="Times New Roman"/>
                <w:b/>
                <w:sz w:val="24"/>
                <w:szCs w:val="24"/>
              </w:rPr>
              <w:t xml:space="preserve"> 0</w:t>
            </w:r>
            <w:r w:rsidR="003060B6" w:rsidRPr="004D6905">
              <w:rPr>
                <w:rFonts w:ascii="Times New Roman" w:eastAsia="Times New Roman" w:hAnsi="Times New Roman"/>
                <w:b/>
                <w:sz w:val="24"/>
                <w:szCs w:val="24"/>
              </w:rPr>
              <w:t>7</w:t>
            </w:r>
            <w:r w:rsidRPr="004D6905">
              <w:rPr>
                <w:rFonts w:ascii="Times New Roman" w:eastAsia="Times New Roman" w:hAnsi="Times New Roman"/>
                <w:b/>
                <w:sz w:val="24"/>
                <w:szCs w:val="24"/>
              </w:rPr>
              <w:t>05/KHCN-VT</w:t>
            </w:r>
          </w:p>
          <w:p w14:paraId="0B138CBC" w14:textId="7BD4CFFB" w:rsidR="00AE01DE" w:rsidRPr="004D6905" w:rsidRDefault="00AE01DE" w:rsidP="006D139B">
            <w:pPr>
              <w:spacing w:after="0" w:line="240" w:lineRule="auto"/>
              <w:outlineLvl w:val="0"/>
              <w:rPr>
                <w:rFonts w:ascii="Times New Roman" w:eastAsia="Times New Roman" w:hAnsi="Times New Roman"/>
                <w:sz w:val="24"/>
                <w:szCs w:val="24"/>
              </w:rPr>
            </w:pPr>
            <w:r w:rsidRPr="004D6905">
              <w:rPr>
                <w:rFonts w:ascii="Times New Roman" w:eastAsia="Times New Roman" w:hAnsi="Times New Roman"/>
                <w:sz w:val="24"/>
                <w:szCs w:val="24"/>
              </w:rPr>
              <w:t xml:space="preserve">Ban </w:t>
            </w:r>
            <w:proofErr w:type="spellStart"/>
            <w:r w:rsidRPr="004D6905">
              <w:rPr>
                <w:rFonts w:ascii="Times New Roman" w:eastAsia="Times New Roman" w:hAnsi="Times New Roman"/>
                <w:sz w:val="24"/>
                <w:szCs w:val="24"/>
              </w:rPr>
              <w:t>hành</w:t>
            </w:r>
            <w:proofErr w:type="spellEnd"/>
            <w:r w:rsidRPr="004D6905">
              <w:rPr>
                <w:rFonts w:ascii="Times New Roman" w:eastAsia="Times New Roman" w:hAnsi="Times New Roman"/>
                <w:sz w:val="24"/>
                <w:szCs w:val="24"/>
              </w:rPr>
              <w:t xml:space="preserve"> </w:t>
            </w:r>
            <w:proofErr w:type="spellStart"/>
            <w:r w:rsidRPr="004D6905">
              <w:rPr>
                <w:rFonts w:ascii="Times New Roman" w:eastAsia="Times New Roman" w:hAnsi="Times New Roman"/>
                <w:sz w:val="24"/>
                <w:szCs w:val="24"/>
              </w:rPr>
              <w:t>kèm</w:t>
            </w:r>
            <w:proofErr w:type="spellEnd"/>
            <w:r w:rsidRPr="004D6905">
              <w:rPr>
                <w:rFonts w:ascii="Times New Roman" w:eastAsia="Times New Roman" w:hAnsi="Times New Roman"/>
                <w:sz w:val="24"/>
                <w:szCs w:val="24"/>
              </w:rPr>
              <w:t xml:space="preserve"> </w:t>
            </w:r>
            <w:proofErr w:type="spellStart"/>
            <w:r w:rsidRPr="004D6905">
              <w:rPr>
                <w:rFonts w:ascii="Times New Roman" w:eastAsia="Times New Roman" w:hAnsi="Times New Roman"/>
                <w:sz w:val="24"/>
                <w:szCs w:val="24"/>
              </w:rPr>
              <w:t>theo</w:t>
            </w:r>
            <w:proofErr w:type="spellEnd"/>
            <w:r w:rsidRPr="004D6905">
              <w:rPr>
                <w:rFonts w:ascii="Times New Roman" w:eastAsia="Times New Roman" w:hAnsi="Times New Roman"/>
                <w:sz w:val="24"/>
                <w:szCs w:val="24"/>
              </w:rPr>
              <w:t xml:space="preserve"> </w:t>
            </w:r>
            <w:r w:rsidRPr="004D6905">
              <w:rPr>
                <w:rFonts w:ascii="Times New Roman" w:eastAsia="Times New Roman" w:hAnsi="Times New Roman"/>
                <w:iCs/>
                <w:sz w:val="24"/>
                <w:szCs w:val="24"/>
              </w:rPr>
              <w:t xml:space="preserve">Thông </w:t>
            </w:r>
            <w:proofErr w:type="spellStart"/>
            <w:r w:rsidRPr="004D6905">
              <w:rPr>
                <w:rFonts w:ascii="Times New Roman" w:eastAsia="Times New Roman" w:hAnsi="Times New Roman"/>
                <w:iCs/>
                <w:sz w:val="24"/>
                <w:szCs w:val="24"/>
              </w:rPr>
              <w:t>tư</w:t>
            </w:r>
            <w:proofErr w:type="spellEnd"/>
            <w:r w:rsidRPr="004D6905">
              <w:rPr>
                <w:rFonts w:ascii="Times New Roman" w:eastAsia="Times New Roman" w:hAnsi="Times New Roman"/>
                <w:iCs/>
                <w:sz w:val="24"/>
                <w:szCs w:val="24"/>
              </w:rPr>
              <w:t xml:space="preserve"> </w:t>
            </w:r>
            <w:proofErr w:type="spellStart"/>
            <w:r w:rsidRPr="004D6905">
              <w:rPr>
                <w:rFonts w:ascii="Times New Roman" w:eastAsia="Times New Roman" w:hAnsi="Times New Roman"/>
                <w:iCs/>
                <w:sz w:val="24"/>
                <w:szCs w:val="24"/>
              </w:rPr>
              <w:t>số</w:t>
            </w:r>
            <w:proofErr w:type="spellEnd"/>
            <w:r w:rsidRPr="004D6905">
              <w:rPr>
                <w:rFonts w:ascii="Times New Roman" w:eastAsia="Times New Roman" w:hAnsi="Times New Roman"/>
                <w:iCs/>
                <w:sz w:val="24"/>
                <w:szCs w:val="24"/>
              </w:rPr>
              <w:t xml:space="preserve"> </w:t>
            </w:r>
            <w:r w:rsidR="004D6905">
              <w:rPr>
                <w:rFonts w:ascii="Times New Roman" w:eastAsia="Times New Roman" w:hAnsi="Times New Roman"/>
                <w:iCs/>
                <w:sz w:val="24"/>
                <w:szCs w:val="24"/>
              </w:rPr>
              <w:t xml:space="preserve">    </w:t>
            </w:r>
            <w:r w:rsidRPr="004D6905">
              <w:rPr>
                <w:rFonts w:ascii="Times New Roman" w:eastAsia="Times New Roman" w:hAnsi="Times New Roman"/>
                <w:iCs/>
                <w:sz w:val="24"/>
                <w:szCs w:val="24"/>
              </w:rPr>
              <w:t xml:space="preserve">/2025/TT-BKHCN </w:t>
            </w:r>
            <w:proofErr w:type="spellStart"/>
            <w:r w:rsidRPr="004D6905">
              <w:rPr>
                <w:rFonts w:ascii="Times New Roman" w:eastAsia="Times New Roman" w:hAnsi="Times New Roman"/>
                <w:iCs/>
                <w:sz w:val="24"/>
                <w:szCs w:val="24"/>
              </w:rPr>
              <w:t>ngày</w:t>
            </w:r>
            <w:proofErr w:type="spellEnd"/>
            <w:r w:rsidRPr="004D6905">
              <w:rPr>
                <w:rFonts w:ascii="Times New Roman" w:eastAsia="Times New Roman" w:hAnsi="Times New Roman"/>
                <w:iCs/>
                <w:sz w:val="24"/>
                <w:szCs w:val="24"/>
              </w:rPr>
              <w:t xml:space="preserve"> </w:t>
            </w:r>
            <w:proofErr w:type="spellStart"/>
            <w:r w:rsidRPr="004D6905">
              <w:rPr>
                <w:rFonts w:ascii="Times New Roman" w:eastAsia="Times New Roman" w:hAnsi="Times New Roman"/>
                <w:iCs/>
                <w:sz w:val="24"/>
                <w:szCs w:val="24"/>
              </w:rPr>
              <w:t>tháng</w:t>
            </w:r>
            <w:proofErr w:type="spellEnd"/>
            <w:r w:rsidRPr="004D6905">
              <w:rPr>
                <w:rFonts w:ascii="Times New Roman" w:eastAsia="Times New Roman" w:hAnsi="Times New Roman"/>
                <w:iCs/>
                <w:sz w:val="24"/>
                <w:szCs w:val="24"/>
              </w:rPr>
              <w:t xml:space="preserve"> </w:t>
            </w:r>
            <w:r w:rsidR="004D6905">
              <w:rPr>
                <w:rFonts w:ascii="Times New Roman" w:eastAsia="Times New Roman" w:hAnsi="Times New Roman"/>
                <w:iCs/>
                <w:sz w:val="24"/>
                <w:szCs w:val="24"/>
              </w:rPr>
              <w:t xml:space="preserve">12 </w:t>
            </w:r>
            <w:proofErr w:type="spellStart"/>
            <w:r w:rsidR="004D6905">
              <w:rPr>
                <w:rFonts w:ascii="Times New Roman" w:eastAsia="Times New Roman" w:hAnsi="Times New Roman"/>
                <w:iCs/>
                <w:sz w:val="24"/>
                <w:szCs w:val="24"/>
              </w:rPr>
              <w:t>n</w:t>
            </w:r>
            <w:r w:rsidR="008F0432" w:rsidRPr="004D6905">
              <w:rPr>
                <w:rFonts w:ascii="Times New Roman" w:eastAsia="Times New Roman" w:hAnsi="Times New Roman"/>
                <w:iCs/>
                <w:sz w:val="24"/>
                <w:szCs w:val="24"/>
              </w:rPr>
              <w:t>ăm</w:t>
            </w:r>
            <w:proofErr w:type="spellEnd"/>
            <w:r w:rsidR="008F0432" w:rsidRPr="004D6905">
              <w:rPr>
                <w:rFonts w:ascii="Times New Roman" w:eastAsia="Times New Roman" w:hAnsi="Times New Roman"/>
                <w:iCs/>
                <w:sz w:val="24"/>
                <w:szCs w:val="24"/>
              </w:rPr>
              <w:t xml:space="preserve"> </w:t>
            </w:r>
            <w:r w:rsidR="004D6905">
              <w:rPr>
                <w:rFonts w:ascii="Times New Roman" w:eastAsia="Times New Roman" w:hAnsi="Times New Roman"/>
                <w:iCs/>
                <w:sz w:val="24"/>
                <w:szCs w:val="24"/>
              </w:rPr>
              <w:t>2025</w:t>
            </w:r>
          </w:p>
          <w:p w14:paraId="080AB243" w14:textId="2CBF453C" w:rsidR="00AE01DE" w:rsidRPr="004D6905" w:rsidRDefault="00AE01DE" w:rsidP="00A2202D">
            <w:pPr>
              <w:spacing w:after="0" w:line="240" w:lineRule="auto"/>
              <w:rPr>
                <w:rFonts w:ascii="Times New Roman" w:eastAsia="Times New Roman" w:hAnsi="Times New Roman"/>
                <w:sz w:val="24"/>
                <w:szCs w:val="24"/>
              </w:rPr>
            </w:pPr>
            <w:proofErr w:type="spellStart"/>
            <w:r w:rsidRPr="004D6905">
              <w:rPr>
                <w:rFonts w:ascii="Times New Roman" w:eastAsia="Times New Roman" w:hAnsi="Times New Roman"/>
                <w:sz w:val="24"/>
                <w:szCs w:val="24"/>
              </w:rPr>
              <w:t>Ngày</w:t>
            </w:r>
            <w:proofErr w:type="spellEnd"/>
            <w:r w:rsidRPr="004D6905">
              <w:rPr>
                <w:rFonts w:ascii="Times New Roman" w:eastAsia="Times New Roman" w:hAnsi="Times New Roman"/>
                <w:sz w:val="24"/>
                <w:szCs w:val="24"/>
              </w:rPr>
              <w:t xml:space="preserve"> </w:t>
            </w:r>
            <w:proofErr w:type="spellStart"/>
            <w:r w:rsidRPr="004D6905">
              <w:rPr>
                <w:rFonts w:ascii="Times New Roman" w:eastAsia="Times New Roman" w:hAnsi="Times New Roman"/>
                <w:sz w:val="24"/>
                <w:szCs w:val="24"/>
              </w:rPr>
              <w:t>nhận</w:t>
            </w:r>
            <w:proofErr w:type="spellEnd"/>
            <w:r w:rsidRPr="004D6905">
              <w:rPr>
                <w:rFonts w:ascii="Times New Roman" w:eastAsia="Times New Roman" w:hAnsi="Times New Roman"/>
                <w:sz w:val="24"/>
                <w:szCs w:val="24"/>
              </w:rPr>
              <w:t xml:space="preserve"> </w:t>
            </w:r>
            <w:proofErr w:type="spellStart"/>
            <w:r w:rsidRPr="004D6905">
              <w:rPr>
                <w:rFonts w:ascii="Times New Roman" w:eastAsia="Times New Roman" w:hAnsi="Times New Roman"/>
                <w:sz w:val="24"/>
                <w:szCs w:val="24"/>
              </w:rPr>
              <w:t>báo</w:t>
            </w:r>
            <w:proofErr w:type="spellEnd"/>
            <w:r w:rsidRPr="004D6905">
              <w:rPr>
                <w:rFonts w:ascii="Times New Roman" w:eastAsia="Times New Roman" w:hAnsi="Times New Roman"/>
                <w:sz w:val="24"/>
                <w:szCs w:val="24"/>
              </w:rPr>
              <w:t xml:space="preserve"> </w:t>
            </w:r>
            <w:proofErr w:type="spellStart"/>
            <w:r w:rsidRPr="004D6905">
              <w:rPr>
                <w:rFonts w:ascii="Times New Roman" w:eastAsia="Times New Roman" w:hAnsi="Times New Roman"/>
                <w:sz w:val="24"/>
                <w:szCs w:val="24"/>
              </w:rPr>
              <w:t>cáo</w:t>
            </w:r>
            <w:proofErr w:type="spellEnd"/>
            <w:r w:rsidRPr="004D6905">
              <w:rPr>
                <w:rFonts w:ascii="Times New Roman" w:eastAsia="Times New Roman" w:hAnsi="Times New Roman"/>
                <w:sz w:val="24"/>
                <w:szCs w:val="24"/>
              </w:rPr>
              <w:t>:</w:t>
            </w:r>
            <w:r w:rsidRPr="004D6905">
              <w:rPr>
                <w:rFonts w:ascii="Times New Roman" w:eastAsia="Times New Roman" w:hAnsi="Times New Roman"/>
                <w:sz w:val="24"/>
                <w:szCs w:val="24"/>
                <w:lang w:eastAsia="zh-CN"/>
              </w:rPr>
              <w:t xml:space="preserve"> </w:t>
            </w:r>
            <w:proofErr w:type="spellStart"/>
            <w:r w:rsidRPr="004D6905">
              <w:rPr>
                <w:rFonts w:ascii="Times New Roman" w:eastAsia="Times New Roman" w:hAnsi="Times New Roman"/>
                <w:sz w:val="24"/>
                <w:szCs w:val="24"/>
                <w:lang w:eastAsia="zh-CN"/>
              </w:rPr>
              <w:t>Trước</w:t>
            </w:r>
            <w:proofErr w:type="spellEnd"/>
            <w:r w:rsidRPr="004D6905">
              <w:rPr>
                <w:rFonts w:ascii="Times New Roman" w:eastAsia="Times New Roman" w:hAnsi="Times New Roman"/>
                <w:sz w:val="24"/>
                <w:szCs w:val="24"/>
                <w:lang w:eastAsia="zh-CN"/>
              </w:rPr>
              <w:t xml:space="preserve"> </w:t>
            </w:r>
            <w:proofErr w:type="spellStart"/>
            <w:r w:rsidRPr="004D6905">
              <w:rPr>
                <w:rFonts w:ascii="Times New Roman" w:eastAsia="Times New Roman" w:hAnsi="Times New Roman"/>
                <w:sz w:val="24"/>
                <w:szCs w:val="24"/>
                <w:lang w:eastAsia="zh-CN"/>
              </w:rPr>
              <w:t>ngày</w:t>
            </w:r>
            <w:proofErr w:type="spellEnd"/>
            <w:r w:rsidRPr="004D6905">
              <w:rPr>
                <w:rFonts w:ascii="Times New Roman" w:eastAsia="Times New Roman" w:hAnsi="Times New Roman"/>
                <w:sz w:val="24"/>
                <w:szCs w:val="24"/>
                <w:lang w:eastAsia="zh-CN"/>
              </w:rPr>
              <w:t xml:space="preserve"> </w:t>
            </w:r>
            <w:r w:rsidR="00A2202D" w:rsidRPr="004D6905">
              <w:rPr>
                <w:rFonts w:ascii="Times New Roman" w:eastAsia="Times New Roman" w:hAnsi="Times New Roman"/>
                <w:sz w:val="24"/>
                <w:szCs w:val="24"/>
                <w:lang w:eastAsia="zh-CN"/>
              </w:rPr>
              <w:t>1</w:t>
            </w:r>
            <w:r w:rsidRPr="004D6905">
              <w:rPr>
                <w:rFonts w:ascii="Times New Roman" w:eastAsia="Times New Roman" w:hAnsi="Times New Roman"/>
                <w:sz w:val="24"/>
                <w:szCs w:val="24"/>
                <w:lang w:eastAsia="zh-CN"/>
              </w:rPr>
              <w:t xml:space="preserve">5 </w:t>
            </w:r>
            <w:proofErr w:type="spellStart"/>
            <w:r w:rsidRPr="004D6905">
              <w:rPr>
                <w:rFonts w:ascii="Times New Roman" w:eastAsia="Times New Roman" w:hAnsi="Times New Roman"/>
                <w:sz w:val="24"/>
                <w:szCs w:val="24"/>
                <w:lang w:eastAsia="zh-CN"/>
              </w:rPr>
              <w:t>tháng</w:t>
            </w:r>
            <w:proofErr w:type="spellEnd"/>
            <w:r w:rsidRPr="004D6905">
              <w:rPr>
                <w:rFonts w:ascii="Times New Roman" w:eastAsia="Times New Roman" w:hAnsi="Times New Roman"/>
                <w:sz w:val="24"/>
                <w:szCs w:val="24"/>
                <w:lang w:eastAsia="zh-CN"/>
              </w:rPr>
              <w:t xml:space="preserve"> </w:t>
            </w:r>
            <w:proofErr w:type="spellStart"/>
            <w:r w:rsidRPr="004D6905">
              <w:rPr>
                <w:rFonts w:ascii="Times New Roman" w:eastAsia="Times New Roman" w:hAnsi="Times New Roman"/>
                <w:sz w:val="24"/>
                <w:szCs w:val="24"/>
                <w:lang w:eastAsia="zh-CN"/>
              </w:rPr>
              <w:t>tiếp</w:t>
            </w:r>
            <w:proofErr w:type="spellEnd"/>
            <w:r w:rsidRPr="004D6905">
              <w:rPr>
                <w:rFonts w:ascii="Times New Roman" w:eastAsia="Times New Roman" w:hAnsi="Times New Roman"/>
                <w:sz w:val="24"/>
                <w:szCs w:val="24"/>
                <w:lang w:eastAsia="zh-CN"/>
              </w:rPr>
              <w:t xml:space="preserve"> </w:t>
            </w:r>
            <w:proofErr w:type="spellStart"/>
            <w:r w:rsidRPr="004D6905">
              <w:rPr>
                <w:rFonts w:ascii="Times New Roman" w:eastAsia="Times New Roman" w:hAnsi="Times New Roman"/>
                <w:sz w:val="24"/>
                <w:szCs w:val="24"/>
                <w:lang w:eastAsia="zh-CN"/>
              </w:rPr>
              <w:t>theo</w:t>
            </w:r>
            <w:proofErr w:type="spellEnd"/>
            <w:r w:rsidRPr="004D6905">
              <w:rPr>
                <w:rFonts w:ascii="Times New Roman" w:eastAsia="Times New Roman" w:hAnsi="Times New Roman"/>
                <w:sz w:val="24"/>
                <w:szCs w:val="24"/>
                <w:lang w:eastAsia="zh-CN"/>
              </w:rPr>
              <w:t xml:space="preserve"> </w:t>
            </w:r>
            <w:proofErr w:type="spellStart"/>
            <w:r w:rsidR="00095630" w:rsidRPr="004D6905">
              <w:rPr>
                <w:rFonts w:ascii="Times New Roman" w:eastAsia="Times New Roman" w:hAnsi="Times New Roman"/>
                <w:sz w:val="24"/>
                <w:szCs w:val="24"/>
                <w:lang w:eastAsia="zh-CN"/>
              </w:rPr>
              <w:t>Q</w:t>
            </w:r>
            <w:r w:rsidRPr="004D6905">
              <w:rPr>
                <w:rFonts w:ascii="Times New Roman" w:eastAsia="Times New Roman" w:hAnsi="Times New Roman"/>
                <w:sz w:val="24"/>
                <w:szCs w:val="24"/>
                <w:lang w:eastAsia="zh-CN"/>
              </w:rPr>
              <w:t>uý</w:t>
            </w:r>
            <w:proofErr w:type="spellEnd"/>
          </w:p>
        </w:tc>
        <w:tc>
          <w:tcPr>
            <w:tcW w:w="5954" w:type="dxa"/>
            <w:shd w:val="clear" w:color="auto" w:fill="auto"/>
          </w:tcPr>
          <w:p w14:paraId="3E19F45A" w14:textId="528C3C79" w:rsidR="001B4A36" w:rsidRPr="002539D4" w:rsidRDefault="001B4A36" w:rsidP="00834113">
            <w:pPr>
              <w:spacing w:after="0" w:line="312" w:lineRule="auto"/>
              <w:jc w:val="center"/>
              <w:rPr>
                <w:rFonts w:ascii="Times New Roman" w:eastAsia="Times New Roman" w:hAnsi="Times New Roman"/>
                <w:b/>
                <w:bCs/>
                <w:sz w:val="26"/>
                <w:szCs w:val="26"/>
                <w:lang w:eastAsia="zh-CN"/>
              </w:rPr>
            </w:pPr>
            <w:r w:rsidRPr="002539D4">
              <w:rPr>
                <w:rFonts w:ascii="Times New Roman" w:eastAsia="Times New Roman" w:hAnsi="Times New Roman"/>
                <w:b/>
                <w:bCs/>
                <w:sz w:val="26"/>
                <w:szCs w:val="26"/>
                <w:lang w:eastAsia="zh-CN"/>
              </w:rPr>
              <w:t>DUNG LƯỢNG KẾT NỐI</w:t>
            </w:r>
            <w:r w:rsidRPr="002539D4">
              <w:rPr>
                <w:rFonts w:ascii="Times New Roman" w:eastAsia="Times New Roman" w:hAnsi="Times New Roman"/>
                <w:b/>
                <w:bCs/>
                <w:sz w:val="26"/>
                <w:szCs w:val="26"/>
                <w:lang w:val="vi-VN" w:eastAsia="zh-CN"/>
              </w:rPr>
              <w:t xml:space="preserve"> INTERNET QUỐC TẾ</w:t>
            </w:r>
            <w:r w:rsidR="008A5598" w:rsidRPr="002539D4">
              <w:rPr>
                <w:rFonts w:ascii="Times New Roman" w:eastAsia="Times New Roman" w:hAnsi="Times New Roman"/>
                <w:b/>
                <w:bCs/>
                <w:sz w:val="26"/>
                <w:szCs w:val="26"/>
                <w:lang w:eastAsia="zh-CN"/>
              </w:rPr>
              <w:t xml:space="preserve"> TRÊN CẢ NƯỚC</w:t>
            </w:r>
          </w:p>
          <w:p w14:paraId="4A6BCCB7" w14:textId="39436F16" w:rsidR="00AE01DE" w:rsidRPr="002539D4" w:rsidRDefault="001B4A36" w:rsidP="00604E4A">
            <w:pPr>
              <w:spacing w:before="120" w:after="0" w:line="240" w:lineRule="auto"/>
              <w:jc w:val="center"/>
              <w:rPr>
                <w:rFonts w:ascii="Times New Roman" w:eastAsia="Times New Roman" w:hAnsi="Times New Roman"/>
                <w:b/>
                <w:sz w:val="26"/>
                <w:szCs w:val="26"/>
              </w:rPr>
            </w:pPr>
            <w:r w:rsidRPr="002539D4">
              <w:rPr>
                <w:rFonts w:ascii="Times New Roman" w:eastAsia="Times New Roman" w:hAnsi="Times New Roman"/>
                <w:b/>
                <w:bCs/>
                <w:sz w:val="26"/>
                <w:szCs w:val="26"/>
                <w:lang w:eastAsia="zh-CN"/>
              </w:rPr>
              <w:t xml:space="preserve"> </w:t>
            </w:r>
            <w:proofErr w:type="spellStart"/>
            <w:r w:rsidR="00834113" w:rsidRPr="002539D4">
              <w:rPr>
                <w:rFonts w:ascii="Times New Roman" w:eastAsia="Times New Roman" w:hAnsi="Times New Roman"/>
                <w:b/>
                <w:sz w:val="26"/>
                <w:szCs w:val="26"/>
              </w:rPr>
              <w:t>Quý</w:t>
            </w:r>
            <w:proofErr w:type="spellEnd"/>
            <w:r w:rsidR="00834113" w:rsidRPr="002539D4">
              <w:rPr>
                <w:rFonts w:ascii="Times New Roman" w:eastAsia="Times New Roman" w:hAnsi="Times New Roman"/>
                <w:b/>
                <w:sz w:val="26"/>
                <w:szCs w:val="26"/>
              </w:rPr>
              <w:t>…</w:t>
            </w:r>
            <w:r w:rsidR="00AE01DE" w:rsidRPr="002539D4">
              <w:rPr>
                <w:rFonts w:ascii="Times New Roman" w:eastAsia="Times New Roman" w:hAnsi="Times New Roman"/>
                <w:b/>
                <w:sz w:val="26"/>
                <w:szCs w:val="26"/>
              </w:rPr>
              <w:t>/</w:t>
            </w:r>
            <w:r w:rsidR="00834113" w:rsidRPr="002539D4">
              <w:rPr>
                <w:rFonts w:ascii="Times New Roman" w:eastAsia="Times New Roman" w:hAnsi="Times New Roman"/>
                <w:b/>
                <w:sz w:val="26"/>
                <w:szCs w:val="26"/>
              </w:rPr>
              <w:t>20.</w:t>
            </w:r>
            <w:r w:rsidR="00AE01DE" w:rsidRPr="002539D4">
              <w:rPr>
                <w:rFonts w:ascii="Times New Roman" w:eastAsia="Times New Roman" w:hAnsi="Times New Roman"/>
                <w:b/>
                <w:sz w:val="26"/>
                <w:szCs w:val="26"/>
              </w:rPr>
              <w:t>…</w:t>
            </w:r>
          </w:p>
          <w:p w14:paraId="2D0A0231" w14:textId="77777777" w:rsidR="00AE01DE" w:rsidRPr="002539D4" w:rsidRDefault="00AE01DE" w:rsidP="001B4A36">
            <w:pPr>
              <w:spacing w:after="0" w:line="240" w:lineRule="auto"/>
              <w:jc w:val="center"/>
              <w:rPr>
                <w:rFonts w:ascii="Times New Roman" w:eastAsia="Times New Roman" w:hAnsi="Times New Roman"/>
                <w:sz w:val="26"/>
                <w:szCs w:val="26"/>
              </w:rPr>
            </w:pPr>
          </w:p>
        </w:tc>
        <w:tc>
          <w:tcPr>
            <w:tcW w:w="2688" w:type="dxa"/>
            <w:shd w:val="clear" w:color="auto" w:fill="auto"/>
          </w:tcPr>
          <w:p w14:paraId="7402EAF6" w14:textId="77777777" w:rsidR="00AE01DE" w:rsidRPr="004D6905" w:rsidRDefault="00AE01DE" w:rsidP="004D6905">
            <w:pPr>
              <w:spacing w:after="0" w:line="240" w:lineRule="auto"/>
              <w:rPr>
                <w:rFonts w:ascii="Times New Roman" w:eastAsia="Times New Roman" w:hAnsi="Times New Roman"/>
                <w:sz w:val="24"/>
                <w:szCs w:val="24"/>
              </w:rPr>
            </w:pPr>
            <w:r w:rsidRPr="004D6905">
              <w:rPr>
                <w:rFonts w:ascii="Times New Roman" w:eastAsia="Times New Roman" w:hAnsi="Times New Roman"/>
                <w:sz w:val="24"/>
                <w:szCs w:val="24"/>
              </w:rPr>
              <w:t xml:space="preserve">- </w:t>
            </w:r>
            <w:proofErr w:type="spellStart"/>
            <w:r w:rsidRPr="004D6905">
              <w:rPr>
                <w:rFonts w:ascii="Times New Roman" w:eastAsia="Times New Roman" w:hAnsi="Times New Roman"/>
                <w:b/>
                <w:sz w:val="24"/>
                <w:szCs w:val="24"/>
              </w:rPr>
              <w:t>Đơn</w:t>
            </w:r>
            <w:proofErr w:type="spellEnd"/>
            <w:r w:rsidRPr="004D6905">
              <w:rPr>
                <w:rFonts w:ascii="Times New Roman" w:eastAsia="Times New Roman" w:hAnsi="Times New Roman"/>
                <w:b/>
                <w:sz w:val="24"/>
                <w:szCs w:val="24"/>
              </w:rPr>
              <w:t xml:space="preserve"> </w:t>
            </w:r>
            <w:proofErr w:type="spellStart"/>
            <w:r w:rsidRPr="004D6905">
              <w:rPr>
                <w:rFonts w:ascii="Times New Roman" w:eastAsia="Times New Roman" w:hAnsi="Times New Roman"/>
                <w:b/>
                <w:sz w:val="24"/>
                <w:szCs w:val="24"/>
              </w:rPr>
              <w:t>vị</w:t>
            </w:r>
            <w:proofErr w:type="spellEnd"/>
            <w:r w:rsidRPr="004D6905">
              <w:rPr>
                <w:rFonts w:ascii="Times New Roman" w:eastAsia="Times New Roman" w:hAnsi="Times New Roman"/>
                <w:b/>
                <w:sz w:val="24"/>
                <w:szCs w:val="24"/>
              </w:rPr>
              <w:t xml:space="preserve"> </w:t>
            </w:r>
            <w:proofErr w:type="spellStart"/>
            <w:r w:rsidRPr="004D6905">
              <w:rPr>
                <w:rFonts w:ascii="Times New Roman" w:eastAsia="Times New Roman" w:hAnsi="Times New Roman"/>
                <w:b/>
                <w:sz w:val="24"/>
                <w:szCs w:val="24"/>
              </w:rPr>
              <w:t>báo</w:t>
            </w:r>
            <w:proofErr w:type="spellEnd"/>
            <w:r w:rsidRPr="004D6905">
              <w:rPr>
                <w:rFonts w:ascii="Times New Roman" w:eastAsia="Times New Roman" w:hAnsi="Times New Roman"/>
                <w:b/>
                <w:sz w:val="24"/>
                <w:szCs w:val="24"/>
              </w:rPr>
              <w:t xml:space="preserve"> </w:t>
            </w:r>
            <w:proofErr w:type="spellStart"/>
            <w:r w:rsidRPr="004D6905">
              <w:rPr>
                <w:rFonts w:ascii="Times New Roman" w:eastAsia="Times New Roman" w:hAnsi="Times New Roman"/>
                <w:b/>
                <w:sz w:val="24"/>
                <w:szCs w:val="24"/>
              </w:rPr>
              <w:t>cáo</w:t>
            </w:r>
            <w:proofErr w:type="spellEnd"/>
            <w:r w:rsidRPr="004D6905">
              <w:rPr>
                <w:rFonts w:ascii="Times New Roman" w:eastAsia="Times New Roman" w:hAnsi="Times New Roman"/>
                <w:b/>
                <w:sz w:val="24"/>
                <w:szCs w:val="24"/>
              </w:rPr>
              <w:t>:</w:t>
            </w:r>
          </w:p>
          <w:p w14:paraId="2EFCE56A" w14:textId="77777777" w:rsidR="00AE01DE" w:rsidRPr="004D6905" w:rsidRDefault="00AE01DE" w:rsidP="004D6905">
            <w:pPr>
              <w:tabs>
                <w:tab w:val="left" w:leader="dot" w:pos="2303"/>
              </w:tabs>
              <w:spacing w:after="0" w:line="240" w:lineRule="auto"/>
              <w:rPr>
                <w:rFonts w:ascii="Times New Roman" w:eastAsia="Times New Roman" w:hAnsi="Times New Roman"/>
                <w:sz w:val="24"/>
                <w:szCs w:val="24"/>
              </w:rPr>
            </w:pPr>
            <w:proofErr w:type="spellStart"/>
            <w:r w:rsidRPr="004D6905">
              <w:rPr>
                <w:rFonts w:ascii="Times New Roman" w:eastAsia="Times New Roman" w:hAnsi="Times New Roman"/>
                <w:sz w:val="24"/>
                <w:szCs w:val="24"/>
              </w:rPr>
              <w:t>Cục</w:t>
            </w:r>
            <w:proofErr w:type="spellEnd"/>
            <w:r w:rsidRPr="004D6905">
              <w:rPr>
                <w:rFonts w:ascii="Times New Roman" w:eastAsia="Times New Roman" w:hAnsi="Times New Roman"/>
                <w:sz w:val="24"/>
                <w:szCs w:val="24"/>
              </w:rPr>
              <w:t xml:space="preserve"> </w:t>
            </w:r>
            <w:proofErr w:type="spellStart"/>
            <w:r w:rsidRPr="004D6905">
              <w:rPr>
                <w:rFonts w:ascii="Times New Roman" w:eastAsia="Times New Roman" w:hAnsi="Times New Roman"/>
                <w:sz w:val="24"/>
                <w:szCs w:val="24"/>
              </w:rPr>
              <w:t>Viễn</w:t>
            </w:r>
            <w:proofErr w:type="spellEnd"/>
            <w:r w:rsidRPr="004D6905">
              <w:rPr>
                <w:rFonts w:ascii="Times New Roman" w:eastAsia="Times New Roman" w:hAnsi="Times New Roman"/>
                <w:sz w:val="24"/>
                <w:szCs w:val="24"/>
              </w:rPr>
              <w:t xml:space="preserve"> </w:t>
            </w:r>
            <w:proofErr w:type="spellStart"/>
            <w:r w:rsidRPr="004D6905">
              <w:rPr>
                <w:rFonts w:ascii="Times New Roman" w:eastAsia="Times New Roman" w:hAnsi="Times New Roman"/>
                <w:sz w:val="24"/>
                <w:szCs w:val="24"/>
              </w:rPr>
              <w:t>thông</w:t>
            </w:r>
            <w:proofErr w:type="spellEnd"/>
          </w:p>
          <w:p w14:paraId="36F9EBB3" w14:textId="77777777" w:rsidR="00AE01DE" w:rsidRPr="004D6905" w:rsidRDefault="00AE01DE" w:rsidP="004D6905">
            <w:pPr>
              <w:spacing w:after="0" w:line="240" w:lineRule="auto"/>
              <w:rPr>
                <w:rFonts w:ascii="Times New Roman" w:eastAsia="Times New Roman" w:hAnsi="Times New Roman"/>
                <w:sz w:val="24"/>
                <w:szCs w:val="24"/>
              </w:rPr>
            </w:pPr>
            <w:r w:rsidRPr="004D6905">
              <w:rPr>
                <w:rFonts w:ascii="Times New Roman" w:eastAsia="Times New Roman" w:hAnsi="Times New Roman"/>
                <w:sz w:val="24"/>
                <w:szCs w:val="24"/>
              </w:rPr>
              <w:t xml:space="preserve">- </w:t>
            </w:r>
            <w:proofErr w:type="spellStart"/>
            <w:r w:rsidRPr="004D6905">
              <w:rPr>
                <w:rFonts w:ascii="Times New Roman" w:eastAsia="Times New Roman" w:hAnsi="Times New Roman"/>
                <w:b/>
                <w:sz w:val="24"/>
                <w:szCs w:val="24"/>
              </w:rPr>
              <w:t>Đơn</w:t>
            </w:r>
            <w:proofErr w:type="spellEnd"/>
            <w:r w:rsidRPr="004D6905">
              <w:rPr>
                <w:rFonts w:ascii="Times New Roman" w:eastAsia="Times New Roman" w:hAnsi="Times New Roman"/>
                <w:b/>
                <w:sz w:val="24"/>
                <w:szCs w:val="24"/>
              </w:rPr>
              <w:t xml:space="preserve"> </w:t>
            </w:r>
            <w:proofErr w:type="spellStart"/>
            <w:r w:rsidRPr="004D6905">
              <w:rPr>
                <w:rFonts w:ascii="Times New Roman" w:eastAsia="Times New Roman" w:hAnsi="Times New Roman"/>
                <w:b/>
                <w:sz w:val="24"/>
                <w:szCs w:val="24"/>
              </w:rPr>
              <w:t>vị</w:t>
            </w:r>
            <w:proofErr w:type="spellEnd"/>
            <w:r w:rsidRPr="004D6905">
              <w:rPr>
                <w:rFonts w:ascii="Times New Roman" w:eastAsia="Times New Roman" w:hAnsi="Times New Roman"/>
                <w:b/>
                <w:sz w:val="24"/>
                <w:szCs w:val="24"/>
              </w:rPr>
              <w:t xml:space="preserve"> </w:t>
            </w:r>
            <w:proofErr w:type="spellStart"/>
            <w:r w:rsidRPr="004D6905">
              <w:rPr>
                <w:rFonts w:ascii="Times New Roman" w:eastAsia="Times New Roman" w:hAnsi="Times New Roman"/>
                <w:b/>
                <w:sz w:val="24"/>
                <w:szCs w:val="24"/>
              </w:rPr>
              <w:t>nhận</w:t>
            </w:r>
            <w:proofErr w:type="spellEnd"/>
            <w:r w:rsidRPr="004D6905">
              <w:rPr>
                <w:rFonts w:ascii="Times New Roman" w:eastAsia="Times New Roman" w:hAnsi="Times New Roman"/>
                <w:b/>
                <w:sz w:val="24"/>
                <w:szCs w:val="24"/>
              </w:rPr>
              <w:t xml:space="preserve"> </w:t>
            </w:r>
            <w:proofErr w:type="spellStart"/>
            <w:r w:rsidRPr="004D6905">
              <w:rPr>
                <w:rFonts w:ascii="Times New Roman" w:eastAsia="Times New Roman" w:hAnsi="Times New Roman"/>
                <w:b/>
                <w:sz w:val="24"/>
                <w:szCs w:val="24"/>
              </w:rPr>
              <w:t>báo</w:t>
            </w:r>
            <w:proofErr w:type="spellEnd"/>
            <w:r w:rsidRPr="004D6905">
              <w:rPr>
                <w:rFonts w:ascii="Times New Roman" w:eastAsia="Times New Roman" w:hAnsi="Times New Roman"/>
                <w:b/>
                <w:sz w:val="24"/>
                <w:szCs w:val="24"/>
              </w:rPr>
              <w:t xml:space="preserve"> </w:t>
            </w:r>
            <w:proofErr w:type="spellStart"/>
            <w:r w:rsidRPr="004D6905">
              <w:rPr>
                <w:rFonts w:ascii="Times New Roman" w:eastAsia="Times New Roman" w:hAnsi="Times New Roman"/>
                <w:b/>
                <w:sz w:val="24"/>
                <w:szCs w:val="24"/>
              </w:rPr>
              <w:t>cáo</w:t>
            </w:r>
            <w:proofErr w:type="spellEnd"/>
            <w:r w:rsidRPr="004D6905">
              <w:rPr>
                <w:rFonts w:ascii="Times New Roman" w:eastAsia="Times New Roman" w:hAnsi="Times New Roman"/>
                <w:sz w:val="24"/>
                <w:szCs w:val="24"/>
              </w:rPr>
              <w:t>:</w:t>
            </w:r>
          </w:p>
          <w:p w14:paraId="2CD403DA" w14:textId="77777777" w:rsidR="00AE01DE" w:rsidRPr="002539D4" w:rsidRDefault="00AE01DE" w:rsidP="004D6905">
            <w:pPr>
              <w:tabs>
                <w:tab w:val="left" w:pos="2350"/>
              </w:tabs>
              <w:spacing w:after="0" w:line="240" w:lineRule="auto"/>
              <w:rPr>
                <w:rFonts w:ascii="Times New Roman" w:eastAsia="Times New Roman" w:hAnsi="Times New Roman"/>
                <w:sz w:val="26"/>
                <w:szCs w:val="26"/>
              </w:rPr>
            </w:pPr>
            <w:proofErr w:type="spellStart"/>
            <w:r w:rsidRPr="004D6905">
              <w:rPr>
                <w:rFonts w:ascii="Times New Roman" w:eastAsia="Times New Roman" w:hAnsi="Times New Roman"/>
                <w:sz w:val="24"/>
                <w:szCs w:val="24"/>
              </w:rPr>
              <w:t>Cục</w:t>
            </w:r>
            <w:proofErr w:type="spellEnd"/>
            <w:r w:rsidRPr="004D6905">
              <w:rPr>
                <w:rFonts w:ascii="Times New Roman" w:eastAsia="Times New Roman" w:hAnsi="Times New Roman"/>
                <w:sz w:val="24"/>
                <w:szCs w:val="24"/>
              </w:rPr>
              <w:t xml:space="preserve"> Thông tin, </w:t>
            </w:r>
            <w:proofErr w:type="spellStart"/>
            <w:r w:rsidRPr="004D6905">
              <w:rPr>
                <w:rFonts w:ascii="Times New Roman" w:eastAsia="Times New Roman" w:hAnsi="Times New Roman"/>
                <w:sz w:val="24"/>
                <w:szCs w:val="24"/>
              </w:rPr>
              <w:t>Thống</w:t>
            </w:r>
            <w:proofErr w:type="spellEnd"/>
            <w:r w:rsidRPr="004D6905">
              <w:rPr>
                <w:rFonts w:ascii="Times New Roman" w:eastAsia="Times New Roman" w:hAnsi="Times New Roman"/>
                <w:sz w:val="24"/>
                <w:szCs w:val="24"/>
              </w:rPr>
              <w:t xml:space="preserve"> </w:t>
            </w:r>
            <w:proofErr w:type="spellStart"/>
            <w:r w:rsidRPr="004D6905">
              <w:rPr>
                <w:rFonts w:ascii="Times New Roman" w:eastAsia="Times New Roman" w:hAnsi="Times New Roman"/>
                <w:sz w:val="24"/>
                <w:szCs w:val="24"/>
              </w:rPr>
              <w:t>kê</w:t>
            </w:r>
            <w:proofErr w:type="spellEnd"/>
          </w:p>
        </w:tc>
      </w:tr>
    </w:tbl>
    <w:p w14:paraId="16EF573A" w14:textId="5B7E412B" w:rsidR="00934F18" w:rsidRPr="002539D4" w:rsidRDefault="00934F18" w:rsidP="00257059">
      <w:pPr>
        <w:tabs>
          <w:tab w:val="left" w:pos="6421"/>
          <w:tab w:val="left" w:pos="7316"/>
          <w:tab w:val="left" w:pos="8119"/>
        </w:tabs>
        <w:spacing w:after="60" w:line="240" w:lineRule="auto"/>
        <w:ind w:left="-74" w:right="282"/>
        <w:jc w:val="right"/>
        <w:rPr>
          <w:rFonts w:ascii="Times New Roman" w:eastAsia="Times New Roman" w:hAnsi="Times New Roman"/>
          <w:i/>
          <w:iCs/>
          <w:sz w:val="26"/>
          <w:szCs w:val="26"/>
          <w:lang w:eastAsia="zh-CN"/>
        </w:rPr>
      </w:pPr>
      <w:r w:rsidRPr="002539D4">
        <w:rPr>
          <w:rFonts w:ascii="Times New Roman" w:eastAsia="Times New Roman" w:hAnsi="Times New Roman"/>
          <w:b/>
          <w:bCs/>
          <w:sz w:val="24"/>
          <w:szCs w:val="24"/>
          <w:lang w:eastAsia="zh-CN"/>
        </w:rPr>
        <w:tab/>
      </w:r>
      <w:r w:rsidR="00C119DD" w:rsidRPr="002539D4">
        <w:rPr>
          <w:rFonts w:ascii="Times New Roman" w:eastAsia="Times New Roman" w:hAnsi="Times New Roman"/>
          <w:b/>
          <w:bCs/>
          <w:sz w:val="24"/>
          <w:szCs w:val="24"/>
          <w:lang w:eastAsia="zh-CN"/>
        </w:rPr>
        <w:t xml:space="preserve"> </w:t>
      </w:r>
      <w:proofErr w:type="spellStart"/>
      <w:r w:rsidRPr="002539D4">
        <w:rPr>
          <w:rFonts w:ascii="Times New Roman" w:eastAsia="Times New Roman" w:hAnsi="Times New Roman"/>
          <w:i/>
          <w:iCs/>
          <w:sz w:val="26"/>
          <w:szCs w:val="26"/>
          <w:lang w:eastAsia="zh-CN"/>
        </w:rPr>
        <w:t>Đơn</w:t>
      </w:r>
      <w:proofErr w:type="spellEnd"/>
      <w:r w:rsidRPr="002539D4">
        <w:rPr>
          <w:rFonts w:ascii="Times New Roman" w:eastAsia="Times New Roman" w:hAnsi="Times New Roman"/>
          <w:i/>
          <w:iCs/>
          <w:sz w:val="26"/>
          <w:szCs w:val="26"/>
          <w:lang w:eastAsia="zh-CN"/>
        </w:rPr>
        <w:t xml:space="preserve"> </w:t>
      </w:r>
      <w:proofErr w:type="spellStart"/>
      <w:r w:rsidRPr="002539D4">
        <w:rPr>
          <w:rFonts w:ascii="Times New Roman" w:eastAsia="Times New Roman" w:hAnsi="Times New Roman"/>
          <w:i/>
          <w:iCs/>
          <w:sz w:val="26"/>
          <w:szCs w:val="26"/>
          <w:lang w:eastAsia="zh-CN"/>
        </w:rPr>
        <w:t>vị</w:t>
      </w:r>
      <w:proofErr w:type="spellEnd"/>
      <w:r w:rsidRPr="002539D4">
        <w:rPr>
          <w:rFonts w:ascii="Times New Roman" w:eastAsia="Times New Roman" w:hAnsi="Times New Roman"/>
          <w:i/>
          <w:iCs/>
          <w:sz w:val="26"/>
          <w:szCs w:val="26"/>
          <w:lang w:eastAsia="zh-CN"/>
        </w:rPr>
        <w:t xml:space="preserve"> </w:t>
      </w:r>
      <w:proofErr w:type="spellStart"/>
      <w:r w:rsidRPr="002539D4">
        <w:rPr>
          <w:rFonts w:ascii="Times New Roman" w:eastAsia="Times New Roman" w:hAnsi="Times New Roman"/>
          <w:i/>
          <w:iCs/>
          <w:sz w:val="26"/>
          <w:szCs w:val="26"/>
          <w:lang w:eastAsia="zh-CN"/>
        </w:rPr>
        <w:t>tính</w:t>
      </w:r>
      <w:proofErr w:type="spellEnd"/>
      <w:r w:rsidRPr="002539D4">
        <w:rPr>
          <w:rFonts w:ascii="Times New Roman" w:eastAsia="Times New Roman" w:hAnsi="Times New Roman"/>
          <w:i/>
          <w:iCs/>
          <w:sz w:val="26"/>
          <w:szCs w:val="26"/>
          <w:lang w:eastAsia="zh-CN"/>
        </w:rPr>
        <w:t>: Gbps</w:t>
      </w:r>
    </w:p>
    <w:tbl>
      <w:tblPr>
        <w:tblW w:w="14317" w:type="dxa"/>
        <w:tblInd w:w="137" w:type="dxa"/>
        <w:tblLook w:val="04A0" w:firstRow="1" w:lastRow="0" w:firstColumn="1" w:lastColumn="0" w:noHBand="0" w:noVBand="1"/>
      </w:tblPr>
      <w:tblGrid>
        <w:gridCol w:w="709"/>
        <w:gridCol w:w="5245"/>
        <w:gridCol w:w="2409"/>
        <w:gridCol w:w="2268"/>
        <w:gridCol w:w="1985"/>
        <w:gridCol w:w="1701"/>
      </w:tblGrid>
      <w:tr w:rsidR="002539D4" w:rsidRPr="004D6905" w14:paraId="48E86836" w14:textId="77777777" w:rsidTr="004D6905">
        <w:trPr>
          <w:trHeight w:val="82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20935" w14:textId="77777777" w:rsidR="00934F18" w:rsidRPr="004D6905" w:rsidRDefault="00934F18" w:rsidP="00934F18">
            <w:pPr>
              <w:spacing w:before="40" w:after="40" w:line="240" w:lineRule="auto"/>
              <w:ind w:left="-72" w:right="-72"/>
              <w:jc w:val="center"/>
              <w:rPr>
                <w:rFonts w:ascii="Times New Roman" w:eastAsia="Times New Roman" w:hAnsi="Times New Roman"/>
                <w:b/>
                <w:bCs/>
                <w:sz w:val="24"/>
                <w:szCs w:val="24"/>
                <w:lang w:eastAsia="zh-CN"/>
              </w:rPr>
            </w:pPr>
            <w:r w:rsidRPr="004D6905">
              <w:rPr>
                <w:rFonts w:ascii="Times New Roman" w:eastAsia="Times New Roman" w:hAnsi="Times New Roman"/>
                <w:b/>
                <w:bCs/>
                <w:sz w:val="24"/>
                <w:szCs w:val="24"/>
                <w:lang w:eastAsia="zh-CN"/>
              </w:rPr>
              <w:t>TT</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3E583ED9" w14:textId="77777777" w:rsidR="00934F18" w:rsidRPr="004D6905" w:rsidRDefault="00934F18" w:rsidP="00934F18">
            <w:pPr>
              <w:spacing w:before="40" w:after="40" w:line="240" w:lineRule="auto"/>
              <w:ind w:left="-72" w:right="-72"/>
              <w:jc w:val="center"/>
              <w:rPr>
                <w:rFonts w:ascii="Times New Roman" w:eastAsia="Times New Roman" w:hAnsi="Times New Roman"/>
                <w:b/>
                <w:bCs/>
                <w:sz w:val="24"/>
                <w:szCs w:val="24"/>
                <w:lang w:eastAsia="zh-CN"/>
              </w:rPr>
            </w:pPr>
            <w:proofErr w:type="spellStart"/>
            <w:r w:rsidRPr="004D6905">
              <w:rPr>
                <w:rFonts w:ascii="Times New Roman" w:eastAsia="Times New Roman" w:hAnsi="Times New Roman"/>
                <w:b/>
                <w:bCs/>
                <w:sz w:val="24"/>
                <w:szCs w:val="24"/>
                <w:lang w:eastAsia="zh-CN"/>
              </w:rPr>
              <w:t>Cổng</w:t>
            </w:r>
            <w:proofErr w:type="spellEnd"/>
            <w:r w:rsidRPr="004D6905">
              <w:rPr>
                <w:rFonts w:ascii="Times New Roman" w:eastAsia="Times New Roman" w:hAnsi="Times New Roman"/>
                <w:b/>
                <w:bCs/>
                <w:sz w:val="24"/>
                <w:szCs w:val="24"/>
                <w:lang w:eastAsia="zh-CN"/>
              </w:rPr>
              <w:t xml:space="preserve"> </w:t>
            </w:r>
            <w:proofErr w:type="spellStart"/>
            <w:r w:rsidRPr="004D6905">
              <w:rPr>
                <w:rFonts w:ascii="Times New Roman" w:eastAsia="Times New Roman" w:hAnsi="Times New Roman"/>
                <w:b/>
                <w:bCs/>
                <w:sz w:val="24"/>
                <w:szCs w:val="24"/>
                <w:lang w:eastAsia="zh-CN"/>
              </w:rPr>
              <w:t>kết</w:t>
            </w:r>
            <w:proofErr w:type="spellEnd"/>
            <w:r w:rsidRPr="004D6905">
              <w:rPr>
                <w:rFonts w:ascii="Times New Roman" w:eastAsia="Times New Roman" w:hAnsi="Times New Roman"/>
                <w:b/>
                <w:bCs/>
                <w:sz w:val="24"/>
                <w:szCs w:val="24"/>
                <w:lang w:eastAsia="zh-CN"/>
              </w:rPr>
              <w:t xml:space="preserve"> </w:t>
            </w:r>
            <w:proofErr w:type="spellStart"/>
            <w:r w:rsidRPr="004D6905">
              <w:rPr>
                <w:rFonts w:ascii="Times New Roman" w:eastAsia="Times New Roman" w:hAnsi="Times New Roman"/>
                <w:b/>
                <w:bCs/>
                <w:sz w:val="24"/>
                <w:szCs w:val="24"/>
                <w:lang w:eastAsia="zh-CN"/>
              </w:rPr>
              <w:t>nối</w:t>
            </w:r>
            <w:proofErr w:type="spellEnd"/>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5A6FE9C4" w14:textId="77777777" w:rsidR="00934F18" w:rsidRPr="004D6905" w:rsidRDefault="00934F18" w:rsidP="00934F18">
            <w:pPr>
              <w:spacing w:before="40" w:after="40" w:line="240" w:lineRule="auto"/>
              <w:ind w:left="-72" w:right="-72"/>
              <w:jc w:val="center"/>
              <w:rPr>
                <w:rFonts w:ascii="Times New Roman" w:eastAsia="Times New Roman" w:hAnsi="Times New Roman"/>
                <w:b/>
                <w:bCs/>
                <w:sz w:val="24"/>
                <w:szCs w:val="24"/>
                <w:lang w:eastAsia="zh-CN"/>
              </w:rPr>
            </w:pPr>
            <w:r w:rsidRPr="004D6905">
              <w:rPr>
                <w:rFonts w:ascii="Times New Roman" w:eastAsia="Times New Roman" w:hAnsi="Times New Roman"/>
                <w:b/>
                <w:bCs/>
                <w:sz w:val="24"/>
                <w:szCs w:val="24"/>
                <w:lang w:eastAsia="zh-CN"/>
              </w:rPr>
              <w:t xml:space="preserve">Dung </w:t>
            </w:r>
            <w:proofErr w:type="spellStart"/>
            <w:r w:rsidRPr="004D6905">
              <w:rPr>
                <w:rFonts w:ascii="Times New Roman" w:eastAsia="Times New Roman" w:hAnsi="Times New Roman"/>
                <w:b/>
                <w:bCs/>
                <w:sz w:val="24"/>
                <w:szCs w:val="24"/>
                <w:lang w:eastAsia="zh-CN"/>
              </w:rPr>
              <w:t>lượng</w:t>
            </w:r>
            <w:proofErr w:type="spellEnd"/>
            <w:r w:rsidRPr="004D6905">
              <w:rPr>
                <w:rFonts w:ascii="Times New Roman" w:eastAsia="Times New Roman" w:hAnsi="Times New Roman"/>
                <w:b/>
                <w:bCs/>
                <w:sz w:val="24"/>
                <w:szCs w:val="24"/>
                <w:lang w:eastAsia="zh-CN"/>
              </w:rPr>
              <w:t xml:space="preserve"> </w:t>
            </w:r>
            <w:proofErr w:type="spellStart"/>
            <w:r w:rsidRPr="004D6905">
              <w:rPr>
                <w:rFonts w:ascii="Times New Roman" w:eastAsia="Times New Roman" w:hAnsi="Times New Roman"/>
                <w:b/>
                <w:bCs/>
                <w:sz w:val="24"/>
                <w:szCs w:val="24"/>
                <w:lang w:eastAsia="zh-CN"/>
              </w:rPr>
              <w:t>băng</w:t>
            </w:r>
            <w:proofErr w:type="spellEnd"/>
            <w:r w:rsidRPr="004D6905">
              <w:rPr>
                <w:rFonts w:ascii="Times New Roman" w:eastAsia="Times New Roman" w:hAnsi="Times New Roman"/>
                <w:b/>
                <w:bCs/>
                <w:sz w:val="24"/>
                <w:szCs w:val="24"/>
                <w:lang w:eastAsia="zh-CN"/>
              </w:rPr>
              <w:t xml:space="preserve"> </w:t>
            </w:r>
            <w:proofErr w:type="spellStart"/>
            <w:r w:rsidRPr="004D6905">
              <w:rPr>
                <w:rFonts w:ascii="Times New Roman" w:eastAsia="Times New Roman" w:hAnsi="Times New Roman"/>
                <w:b/>
                <w:bCs/>
                <w:sz w:val="24"/>
                <w:szCs w:val="24"/>
                <w:lang w:eastAsia="zh-CN"/>
              </w:rPr>
              <w:t>thông</w:t>
            </w:r>
            <w:proofErr w:type="spellEnd"/>
            <w:r w:rsidRPr="004D6905">
              <w:rPr>
                <w:rFonts w:ascii="Times New Roman" w:eastAsia="Times New Roman" w:hAnsi="Times New Roman"/>
                <w:b/>
                <w:bCs/>
                <w:sz w:val="24"/>
                <w:szCs w:val="24"/>
                <w:lang w:eastAsia="zh-CN"/>
              </w:rPr>
              <w:t xml:space="preserve"> </w:t>
            </w:r>
            <w:proofErr w:type="spellStart"/>
            <w:r w:rsidRPr="004D6905">
              <w:rPr>
                <w:rFonts w:ascii="Times New Roman" w:eastAsia="Times New Roman" w:hAnsi="Times New Roman"/>
                <w:b/>
                <w:bCs/>
                <w:sz w:val="24"/>
                <w:szCs w:val="24"/>
                <w:lang w:eastAsia="zh-CN"/>
              </w:rPr>
              <w:t>trang</w:t>
            </w:r>
            <w:proofErr w:type="spellEnd"/>
            <w:r w:rsidRPr="004D6905">
              <w:rPr>
                <w:rFonts w:ascii="Times New Roman" w:eastAsia="Times New Roman" w:hAnsi="Times New Roman"/>
                <w:b/>
                <w:bCs/>
                <w:sz w:val="24"/>
                <w:szCs w:val="24"/>
                <w:lang w:eastAsia="zh-CN"/>
              </w:rPr>
              <w:t xml:space="preserve"> </w:t>
            </w:r>
            <w:proofErr w:type="spellStart"/>
            <w:r w:rsidRPr="004D6905">
              <w:rPr>
                <w:rFonts w:ascii="Times New Roman" w:eastAsia="Times New Roman" w:hAnsi="Times New Roman"/>
                <w:b/>
                <w:bCs/>
                <w:sz w:val="24"/>
                <w:szCs w:val="24"/>
                <w:lang w:eastAsia="zh-CN"/>
              </w:rPr>
              <w:t>bị</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267E35D" w14:textId="77777777" w:rsidR="00934F18" w:rsidRPr="004D6905" w:rsidRDefault="00934F18" w:rsidP="00934F18">
            <w:pPr>
              <w:spacing w:before="40" w:after="40" w:line="240" w:lineRule="auto"/>
              <w:ind w:left="-72" w:right="-72"/>
              <w:jc w:val="center"/>
              <w:rPr>
                <w:rFonts w:ascii="Times New Roman" w:eastAsia="Times New Roman" w:hAnsi="Times New Roman"/>
                <w:b/>
                <w:bCs/>
                <w:sz w:val="24"/>
                <w:szCs w:val="24"/>
                <w:lang w:eastAsia="zh-CN"/>
              </w:rPr>
            </w:pPr>
            <w:r w:rsidRPr="004D6905">
              <w:rPr>
                <w:rFonts w:ascii="Times New Roman" w:eastAsia="Times New Roman" w:hAnsi="Times New Roman"/>
                <w:b/>
                <w:bCs/>
                <w:sz w:val="24"/>
                <w:szCs w:val="24"/>
                <w:lang w:eastAsia="zh-CN"/>
              </w:rPr>
              <w:t xml:space="preserve">Dung </w:t>
            </w:r>
            <w:proofErr w:type="spellStart"/>
            <w:r w:rsidRPr="004D6905">
              <w:rPr>
                <w:rFonts w:ascii="Times New Roman" w:eastAsia="Times New Roman" w:hAnsi="Times New Roman"/>
                <w:b/>
                <w:bCs/>
                <w:sz w:val="24"/>
                <w:szCs w:val="24"/>
                <w:lang w:eastAsia="zh-CN"/>
              </w:rPr>
              <w:t>lượng</w:t>
            </w:r>
            <w:proofErr w:type="spellEnd"/>
            <w:r w:rsidRPr="004D6905">
              <w:rPr>
                <w:rFonts w:ascii="Times New Roman" w:eastAsia="Times New Roman" w:hAnsi="Times New Roman"/>
                <w:b/>
                <w:bCs/>
                <w:sz w:val="24"/>
                <w:szCs w:val="24"/>
                <w:lang w:eastAsia="zh-CN"/>
              </w:rPr>
              <w:t xml:space="preserve"> </w:t>
            </w:r>
            <w:proofErr w:type="spellStart"/>
            <w:r w:rsidRPr="004D6905">
              <w:rPr>
                <w:rFonts w:ascii="Times New Roman" w:eastAsia="Times New Roman" w:hAnsi="Times New Roman"/>
                <w:b/>
                <w:bCs/>
                <w:sz w:val="24"/>
                <w:szCs w:val="24"/>
                <w:lang w:eastAsia="zh-CN"/>
              </w:rPr>
              <w:t>băng</w:t>
            </w:r>
            <w:proofErr w:type="spellEnd"/>
            <w:r w:rsidRPr="004D6905">
              <w:rPr>
                <w:rFonts w:ascii="Times New Roman" w:eastAsia="Times New Roman" w:hAnsi="Times New Roman"/>
                <w:b/>
                <w:bCs/>
                <w:sz w:val="24"/>
                <w:szCs w:val="24"/>
                <w:lang w:eastAsia="zh-CN"/>
              </w:rPr>
              <w:t xml:space="preserve"> </w:t>
            </w:r>
            <w:proofErr w:type="spellStart"/>
            <w:r w:rsidRPr="004D6905">
              <w:rPr>
                <w:rFonts w:ascii="Times New Roman" w:eastAsia="Times New Roman" w:hAnsi="Times New Roman"/>
                <w:b/>
                <w:bCs/>
                <w:sz w:val="24"/>
                <w:szCs w:val="24"/>
                <w:lang w:eastAsia="zh-CN"/>
              </w:rPr>
              <w:t>thông</w:t>
            </w:r>
            <w:proofErr w:type="spellEnd"/>
            <w:r w:rsidRPr="004D6905">
              <w:rPr>
                <w:rFonts w:ascii="Times New Roman" w:eastAsia="Times New Roman" w:hAnsi="Times New Roman"/>
                <w:b/>
                <w:bCs/>
                <w:sz w:val="24"/>
                <w:szCs w:val="24"/>
                <w:lang w:eastAsia="zh-CN"/>
              </w:rPr>
              <w:t xml:space="preserve"> </w:t>
            </w:r>
            <w:proofErr w:type="spellStart"/>
            <w:r w:rsidRPr="004D6905">
              <w:rPr>
                <w:rFonts w:ascii="Times New Roman" w:eastAsia="Times New Roman" w:hAnsi="Times New Roman"/>
                <w:b/>
                <w:bCs/>
                <w:sz w:val="24"/>
                <w:szCs w:val="24"/>
                <w:lang w:eastAsia="zh-CN"/>
              </w:rPr>
              <w:t>kết</w:t>
            </w:r>
            <w:proofErr w:type="spellEnd"/>
            <w:r w:rsidRPr="004D6905">
              <w:rPr>
                <w:rFonts w:ascii="Times New Roman" w:eastAsia="Times New Roman" w:hAnsi="Times New Roman"/>
                <w:b/>
                <w:bCs/>
                <w:sz w:val="24"/>
                <w:szCs w:val="24"/>
                <w:lang w:eastAsia="zh-CN"/>
              </w:rPr>
              <w:t xml:space="preserve"> </w:t>
            </w:r>
            <w:proofErr w:type="spellStart"/>
            <w:r w:rsidRPr="004D6905">
              <w:rPr>
                <w:rFonts w:ascii="Times New Roman" w:eastAsia="Times New Roman" w:hAnsi="Times New Roman"/>
                <w:b/>
                <w:bCs/>
                <w:sz w:val="24"/>
                <w:szCs w:val="24"/>
                <w:lang w:eastAsia="zh-CN"/>
              </w:rPr>
              <w:t>nối</w:t>
            </w:r>
            <w:proofErr w:type="spellEnd"/>
            <w:r w:rsidRPr="004D6905">
              <w:rPr>
                <w:rFonts w:ascii="Times New Roman" w:eastAsia="Times New Roman" w:hAnsi="Times New Roman"/>
                <w:b/>
                <w:bCs/>
                <w:sz w:val="24"/>
                <w:szCs w:val="24"/>
                <w:lang w:eastAsia="zh-CN"/>
              </w:rPr>
              <w:t xml:space="preserve"> peering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68A347D" w14:textId="77777777" w:rsidR="00934F18" w:rsidRPr="004D6905" w:rsidRDefault="00934F18" w:rsidP="00934F18">
            <w:pPr>
              <w:spacing w:before="40" w:after="40" w:line="240" w:lineRule="auto"/>
              <w:ind w:left="-72" w:right="-72"/>
              <w:jc w:val="center"/>
              <w:rPr>
                <w:rFonts w:ascii="Times New Roman" w:eastAsia="Times New Roman" w:hAnsi="Times New Roman"/>
                <w:b/>
                <w:bCs/>
                <w:sz w:val="24"/>
                <w:szCs w:val="24"/>
                <w:lang w:eastAsia="zh-CN"/>
              </w:rPr>
            </w:pPr>
            <w:proofErr w:type="spellStart"/>
            <w:r w:rsidRPr="004D6905">
              <w:rPr>
                <w:rFonts w:ascii="Times New Roman" w:eastAsia="Times New Roman" w:hAnsi="Times New Roman"/>
                <w:b/>
                <w:bCs/>
                <w:sz w:val="24"/>
                <w:szCs w:val="24"/>
                <w:lang w:eastAsia="zh-CN"/>
              </w:rPr>
              <w:t>Lưu</w:t>
            </w:r>
            <w:proofErr w:type="spellEnd"/>
            <w:r w:rsidRPr="004D6905">
              <w:rPr>
                <w:rFonts w:ascii="Times New Roman" w:eastAsia="Times New Roman" w:hAnsi="Times New Roman"/>
                <w:b/>
                <w:bCs/>
                <w:sz w:val="24"/>
                <w:szCs w:val="24"/>
                <w:lang w:eastAsia="zh-CN"/>
              </w:rPr>
              <w:t xml:space="preserve"> </w:t>
            </w:r>
            <w:proofErr w:type="spellStart"/>
            <w:r w:rsidRPr="004D6905">
              <w:rPr>
                <w:rFonts w:ascii="Times New Roman" w:eastAsia="Times New Roman" w:hAnsi="Times New Roman"/>
                <w:b/>
                <w:bCs/>
                <w:sz w:val="24"/>
                <w:szCs w:val="24"/>
                <w:lang w:eastAsia="zh-CN"/>
              </w:rPr>
              <w:t>lượng</w:t>
            </w:r>
            <w:proofErr w:type="spellEnd"/>
            <w:r w:rsidRPr="004D6905">
              <w:rPr>
                <w:rFonts w:ascii="Times New Roman" w:eastAsia="Times New Roman" w:hAnsi="Times New Roman"/>
                <w:b/>
                <w:bCs/>
                <w:sz w:val="24"/>
                <w:szCs w:val="24"/>
                <w:lang w:eastAsia="zh-CN"/>
              </w:rPr>
              <w:t xml:space="preserve"> </w:t>
            </w:r>
            <w:proofErr w:type="spellStart"/>
            <w:r w:rsidRPr="004D6905">
              <w:rPr>
                <w:rFonts w:ascii="Times New Roman" w:eastAsia="Times New Roman" w:hAnsi="Times New Roman"/>
                <w:b/>
                <w:bCs/>
                <w:sz w:val="24"/>
                <w:szCs w:val="24"/>
                <w:lang w:eastAsia="zh-CN"/>
              </w:rPr>
              <w:t>băng</w:t>
            </w:r>
            <w:proofErr w:type="spellEnd"/>
            <w:r w:rsidRPr="004D6905">
              <w:rPr>
                <w:rFonts w:ascii="Times New Roman" w:eastAsia="Times New Roman" w:hAnsi="Times New Roman"/>
                <w:b/>
                <w:bCs/>
                <w:sz w:val="24"/>
                <w:szCs w:val="24"/>
                <w:lang w:eastAsia="zh-CN"/>
              </w:rPr>
              <w:t xml:space="preserve"> </w:t>
            </w:r>
            <w:proofErr w:type="spellStart"/>
            <w:r w:rsidRPr="004D6905">
              <w:rPr>
                <w:rFonts w:ascii="Times New Roman" w:eastAsia="Times New Roman" w:hAnsi="Times New Roman"/>
                <w:b/>
                <w:bCs/>
                <w:sz w:val="24"/>
                <w:szCs w:val="24"/>
                <w:lang w:eastAsia="zh-CN"/>
              </w:rPr>
              <w:t>thông</w:t>
            </w:r>
            <w:proofErr w:type="spellEnd"/>
            <w:r w:rsidRPr="004D6905">
              <w:rPr>
                <w:rFonts w:ascii="Times New Roman" w:eastAsia="Times New Roman" w:hAnsi="Times New Roman"/>
                <w:b/>
                <w:bCs/>
                <w:sz w:val="24"/>
                <w:szCs w:val="24"/>
                <w:lang w:eastAsia="zh-CN"/>
              </w:rPr>
              <w:t xml:space="preserve"> </w:t>
            </w:r>
            <w:proofErr w:type="spellStart"/>
            <w:r w:rsidRPr="004D6905">
              <w:rPr>
                <w:rFonts w:ascii="Times New Roman" w:eastAsia="Times New Roman" w:hAnsi="Times New Roman"/>
                <w:b/>
                <w:bCs/>
                <w:sz w:val="24"/>
                <w:szCs w:val="24"/>
                <w:lang w:eastAsia="zh-CN"/>
              </w:rPr>
              <w:t>sử</w:t>
            </w:r>
            <w:proofErr w:type="spellEnd"/>
            <w:r w:rsidRPr="004D6905">
              <w:rPr>
                <w:rFonts w:ascii="Times New Roman" w:eastAsia="Times New Roman" w:hAnsi="Times New Roman"/>
                <w:b/>
                <w:bCs/>
                <w:sz w:val="24"/>
                <w:szCs w:val="24"/>
                <w:lang w:eastAsia="zh-CN"/>
              </w:rPr>
              <w:t xml:space="preserve"> </w:t>
            </w:r>
            <w:proofErr w:type="spellStart"/>
            <w:r w:rsidRPr="004D6905">
              <w:rPr>
                <w:rFonts w:ascii="Times New Roman" w:eastAsia="Times New Roman" w:hAnsi="Times New Roman"/>
                <w:b/>
                <w:bCs/>
                <w:sz w:val="24"/>
                <w:szCs w:val="24"/>
                <w:lang w:eastAsia="zh-CN"/>
              </w:rPr>
              <w:t>dụng</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F0C60BF" w14:textId="77777777" w:rsidR="00934F18" w:rsidRPr="004D6905" w:rsidRDefault="00934F18" w:rsidP="00934F18">
            <w:pPr>
              <w:spacing w:before="40" w:after="40" w:line="240" w:lineRule="auto"/>
              <w:ind w:left="-72" w:right="-72"/>
              <w:jc w:val="center"/>
              <w:rPr>
                <w:rFonts w:ascii="Times New Roman" w:eastAsia="Times New Roman" w:hAnsi="Times New Roman"/>
                <w:b/>
                <w:bCs/>
                <w:sz w:val="24"/>
                <w:szCs w:val="24"/>
                <w:lang w:eastAsia="zh-CN"/>
              </w:rPr>
            </w:pPr>
            <w:proofErr w:type="spellStart"/>
            <w:r w:rsidRPr="004D6905">
              <w:rPr>
                <w:rFonts w:ascii="Times New Roman" w:eastAsia="Times New Roman" w:hAnsi="Times New Roman"/>
                <w:b/>
                <w:bCs/>
                <w:sz w:val="24"/>
                <w:szCs w:val="24"/>
                <w:lang w:eastAsia="zh-CN"/>
              </w:rPr>
              <w:t>Ghi</w:t>
            </w:r>
            <w:proofErr w:type="spellEnd"/>
            <w:r w:rsidRPr="004D6905">
              <w:rPr>
                <w:rFonts w:ascii="Times New Roman" w:eastAsia="Times New Roman" w:hAnsi="Times New Roman"/>
                <w:b/>
                <w:bCs/>
                <w:sz w:val="24"/>
                <w:szCs w:val="24"/>
                <w:lang w:eastAsia="zh-CN"/>
              </w:rPr>
              <w:t xml:space="preserve"> </w:t>
            </w:r>
            <w:proofErr w:type="spellStart"/>
            <w:r w:rsidRPr="004D6905">
              <w:rPr>
                <w:rFonts w:ascii="Times New Roman" w:eastAsia="Times New Roman" w:hAnsi="Times New Roman"/>
                <w:b/>
                <w:bCs/>
                <w:sz w:val="24"/>
                <w:szCs w:val="24"/>
                <w:lang w:eastAsia="zh-CN"/>
              </w:rPr>
              <w:t>chú</w:t>
            </w:r>
            <w:proofErr w:type="spellEnd"/>
          </w:p>
        </w:tc>
      </w:tr>
      <w:tr w:rsidR="002539D4" w:rsidRPr="004D6905" w14:paraId="12288E38" w14:textId="77777777" w:rsidTr="004D6905">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6F2BDF4" w14:textId="77777777" w:rsidR="00934F18" w:rsidRPr="004D6905" w:rsidRDefault="00934F18" w:rsidP="00934F18">
            <w:pPr>
              <w:spacing w:before="40" w:after="40" w:line="240" w:lineRule="auto"/>
              <w:ind w:left="-72" w:right="-72"/>
              <w:jc w:val="center"/>
              <w:rPr>
                <w:rFonts w:ascii="Times New Roman" w:eastAsia="Times New Roman" w:hAnsi="Times New Roman"/>
                <w:b/>
                <w:bCs/>
                <w:sz w:val="24"/>
                <w:szCs w:val="24"/>
                <w:lang w:eastAsia="zh-CN"/>
              </w:rPr>
            </w:pPr>
            <w:r w:rsidRPr="004D6905">
              <w:rPr>
                <w:rFonts w:ascii="Times New Roman" w:eastAsia="Times New Roman" w:hAnsi="Times New Roman"/>
                <w:b/>
                <w:bCs/>
                <w:sz w:val="24"/>
                <w:szCs w:val="24"/>
                <w:lang w:eastAsia="zh-CN"/>
              </w:rPr>
              <w:t>A</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796E076A" w14:textId="026F1698" w:rsidR="00934F18" w:rsidRPr="004D6905" w:rsidRDefault="00F914DC" w:rsidP="00934F18">
            <w:pPr>
              <w:spacing w:before="40" w:after="40" w:line="240" w:lineRule="auto"/>
              <w:ind w:left="-72" w:right="-72"/>
              <w:jc w:val="center"/>
              <w:rPr>
                <w:rFonts w:ascii="Times New Roman" w:eastAsia="Times New Roman" w:hAnsi="Times New Roman"/>
                <w:b/>
                <w:bCs/>
                <w:sz w:val="24"/>
                <w:szCs w:val="24"/>
                <w:lang w:eastAsia="zh-CN"/>
              </w:rPr>
            </w:pPr>
            <w:r w:rsidRPr="004D6905">
              <w:rPr>
                <w:rFonts w:ascii="Times New Roman" w:eastAsia="Times New Roman" w:hAnsi="Times New Roman"/>
                <w:b/>
                <w:bCs/>
                <w:sz w:val="24"/>
                <w:szCs w:val="24"/>
                <w:lang w:eastAsia="zh-CN"/>
              </w:rPr>
              <w:t>B</w:t>
            </w:r>
          </w:p>
        </w:tc>
        <w:tc>
          <w:tcPr>
            <w:tcW w:w="2409" w:type="dxa"/>
            <w:tcBorders>
              <w:top w:val="nil"/>
              <w:left w:val="nil"/>
              <w:bottom w:val="single" w:sz="4" w:space="0" w:color="auto"/>
              <w:right w:val="single" w:sz="4" w:space="0" w:color="auto"/>
            </w:tcBorders>
            <w:shd w:val="clear" w:color="auto" w:fill="auto"/>
            <w:vAlign w:val="center"/>
            <w:hideMark/>
          </w:tcPr>
          <w:p w14:paraId="0D1F5C2E" w14:textId="77777777" w:rsidR="00934F18" w:rsidRPr="004D6905" w:rsidRDefault="00934F18" w:rsidP="00934F18">
            <w:pPr>
              <w:spacing w:before="40" w:after="40" w:line="240" w:lineRule="auto"/>
              <w:ind w:left="-72" w:right="-72"/>
              <w:jc w:val="center"/>
              <w:rPr>
                <w:rFonts w:ascii="Times New Roman" w:eastAsia="Times New Roman" w:hAnsi="Times New Roman"/>
                <w:b/>
                <w:bCs/>
                <w:sz w:val="24"/>
                <w:szCs w:val="24"/>
                <w:lang w:eastAsia="zh-CN"/>
              </w:rPr>
            </w:pPr>
            <w:r w:rsidRPr="004D6905">
              <w:rPr>
                <w:rFonts w:ascii="Times New Roman" w:eastAsia="Times New Roman" w:hAnsi="Times New Roman"/>
                <w:b/>
                <w:bCs/>
                <w:sz w:val="24"/>
                <w:szCs w:val="24"/>
                <w:lang w:eastAsia="zh-CN"/>
              </w:rPr>
              <w:t>1</w:t>
            </w:r>
          </w:p>
        </w:tc>
        <w:tc>
          <w:tcPr>
            <w:tcW w:w="2268" w:type="dxa"/>
            <w:tcBorders>
              <w:top w:val="nil"/>
              <w:left w:val="nil"/>
              <w:bottom w:val="single" w:sz="4" w:space="0" w:color="auto"/>
              <w:right w:val="single" w:sz="4" w:space="0" w:color="auto"/>
            </w:tcBorders>
            <w:shd w:val="clear" w:color="auto" w:fill="auto"/>
            <w:vAlign w:val="center"/>
            <w:hideMark/>
          </w:tcPr>
          <w:p w14:paraId="07200F21" w14:textId="77777777" w:rsidR="00934F18" w:rsidRPr="004D6905" w:rsidRDefault="00934F18" w:rsidP="00934F18">
            <w:pPr>
              <w:spacing w:before="40" w:after="40" w:line="240" w:lineRule="auto"/>
              <w:ind w:left="-72" w:right="-72"/>
              <w:jc w:val="center"/>
              <w:rPr>
                <w:rFonts w:ascii="Times New Roman" w:eastAsia="Times New Roman" w:hAnsi="Times New Roman"/>
                <w:b/>
                <w:bCs/>
                <w:sz w:val="24"/>
                <w:szCs w:val="24"/>
                <w:lang w:eastAsia="zh-CN"/>
              </w:rPr>
            </w:pPr>
            <w:r w:rsidRPr="004D6905">
              <w:rPr>
                <w:rFonts w:ascii="Times New Roman" w:eastAsia="Times New Roman" w:hAnsi="Times New Roman"/>
                <w:b/>
                <w:bCs/>
                <w:sz w:val="24"/>
                <w:szCs w:val="24"/>
                <w:lang w:eastAsia="zh-CN"/>
              </w:rPr>
              <w:t>2</w:t>
            </w:r>
          </w:p>
        </w:tc>
        <w:tc>
          <w:tcPr>
            <w:tcW w:w="1985" w:type="dxa"/>
            <w:tcBorders>
              <w:top w:val="nil"/>
              <w:left w:val="nil"/>
              <w:bottom w:val="single" w:sz="4" w:space="0" w:color="auto"/>
              <w:right w:val="single" w:sz="4" w:space="0" w:color="auto"/>
            </w:tcBorders>
            <w:shd w:val="clear" w:color="auto" w:fill="auto"/>
            <w:vAlign w:val="center"/>
            <w:hideMark/>
          </w:tcPr>
          <w:p w14:paraId="73F1243A" w14:textId="77777777" w:rsidR="00934F18" w:rsidRPr="004D6905" w:rsidRDefault="00934F18" w:rsidP="00934F18">
            <w:pPr>
              <w:spacing w:before="40" w:after="40" w:line="240" w:lineRule="auto"/>
              <w:ind w:left="-72" w:right="-72"/>
              <w:jc w:val="center"/>
              <w:rPr>
                <w:rFonts w:ascii="Times New Roman" w:eastAsia="Times New Roman" w:hAnsi="Times New Roman"/>
                <w:b/>
                <w:bCs/>
                <w:sz w:val="24"/>
                <w:szCs w:val="24"/>
                <w:lang w:eastAsia="zh-CN"/>
              </w:rPr>
            </w:pPr>
            <w:r w:rsidRPr="004D6905">
              <w:rPr>
                <w:rFonts w:ascii="Times New Roman" w:eastAsia="Times New Roman" w:hAnsi="Times New Roman"/>
                <w:b/>
                <w:bCs/>
                <w:sz w:val="24"/>
                <w:szCs w:val="24"/>
                <w:lang w:eastAsia="zh-CN"/>
              </w:rPr>
              <w:t>3</w:t>
            </w:r>
          </w:p>
        </w:tc>
        <w:tc>
          <w:tcPr>
            <w:tcW w:w="1701" w:type="dxa"/>
            <w:tcBorders>
              <w:top w:val="nil"/>
              <w:left w:val="nil"/>
              <w:bottom w:val="single" w:sz="4" w:space="0" w:color="auto"/>
              <w:right w:val="single" w:sz="4" w:space="0" w:color="auto"/>
            </w:tcBorders>
            <w:shd w:val="clear" w:color="auto" w:fill="auto"/>
            <w:vAlign w:val="center"/>
            <w:hideMark/>
          </w:tcPr>
          <w:p w14:paraId="0507AA9A" w14:textId="77777777" w:rsidR="00934F18" w:rsidRPr="004D6905" w:rsidRDefault="00934F18" w:rsidP="00934F18">
            <w:pPr>
              <w:spacing w:before="40" w:after="40" w:line="240" w:lineRule="auto"/>
              <w:ind w:left="-72" w:right="-72"/>
              <w:jc w:val="center"/>
              <w:rPr>
                <w:rFonts w:ascii="Times New Roman" w:eastAsia="Times New Roman" w:hAnsi="Times New Roman"/>
                <w:b/>
                <w:bCs/>
                <w:sz w:val="24"/>
                <w:szCs w:val="24"/>
                <w:lang w:eastAsia="zh-CN"/>
              </w:rPr>
            </w:pPr>
            <w:r w:rsidRPr="004D6905">
              <w:rPr>
                <w:rFonts w:ascii="Times New Roman" w:eastAsia="Times New Roman" w:hAnsi="Times New Roman"/>
                <w:b/>
                <w:bCs/>
                <w:sz w:val="24"/>
                <w:szCs w:val="24"/>
                <w:lang w:eastAsia="zh-CN"/>
              </w:rPr>
              <w:t>4</w:t>
            </w:r>
          </w:p>
        </w:tc>
      </w:tr>
      <w:tr w:rsidR="002539D4" w:rsidRPr="004D6905" w14:paraId="1F9CC216" w14:textId="77777777" w:rsidTr="004D6905">
        <w:trPr>
          <w:trHeight w:val="65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8E4BDA1" w14:textId="56CE3D36" w:rsidR="00934F18" w:rsidRPr="004D6905" w:rsidRDefault="00934F18" w:rsidP="00934F18">
            <w:pPr>
              <w:spacing w:before="40" w:after="40" w:line="240" w:lineRule="auto"/>
              <w:ind w:left="-72" w:right="-72"/>
              <w:jc w:val="center"/>
              <w:rPr>
                <w:rFonts w:ascii="Times New Roman" w:eastAsia="Times New Roman" w:hAnsi="Times New Roman"/>
                <w:b/>
                <w:bCs/>
                <w:sz w:val="24"/>
                <w:szCs w:val="24"/>
                <w:lang w:eastAsia="zh-CN"/>
              </w:rPr>
            </w:pP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3A4BA7AC" w14:textId="77777777" w:rsidR="00934F18" w:rsidRPr="004D6905" w:rsidRDefault="00934F18" w:rsidP="00934F18">
            <w:pPr>
              <w:spacing w:before="40" w:after="40" w:line="240" w:lineRule="auto"/>
              <w:ind w:left="-72" w:right="-72"/>
              <w:rPr>
                <w:rFonts w:ascii="Times New Roman" w:eastAsia="Times New Roman" w:hAnsi="Times New Roman"/>
                <w:b/>
                <w:bCs/>
                <w:sz w:val="24"/>
                <w:szCs w:val="24"/>
                <w:lang w:eastAsia="zh-CN"/>
              </w:rPr>
            </w:pPr>
            <w:proofErr w:type="spellStart"/>
            <w:r w:rsidRPr="004D6905">
              <w:rPr>
                <w:rFonts w:ascii="Times New Roman" w:eastAsia="Times New Roman" w:hAnsi="Times New Roman"/>
                <w:b/>
                <w:bCs/>
                <w:sz w:val="24"/>
                <w:szCs w:val="24"/>
                <w:lang w:eastAsia="zh-CN"/>
              </w:rPr>
              <w:t>Tổng</w:t>
            </w:r>
            <w:proofErr w:type="spellEnd"/>
            <w:r w:rsidRPr="004D6905">
              <w:rPr>
                <w:rFonts w:ascii="Times New Roman" w:eastAsia="Times New Roman" w:hAnsi="Times New Roman"/>
                <w:b/>
                <w:bCs/>
                <w:sz w:val="24"/>
                <w:szCs w:val="24"/>
                <w:lang w:eastAsia="zh-CN"/>
              </w:rPr>
              <w:t xml:space="preserve"> dung </w:t>
            </w:r>
            <w:proofErr w:type="spellStart"/>
            <w:r w:rsidRPr="004D6905">
              <w:rPr>
                <w:rFonts w:ascii="Times New Roman" w:eastAsia="Times New Roman" w:hAnsi="Times New Roman"/>
                <w:b/>
                <w:bCs/>
                <w:sz w:val="24"/>
                <w:szCs w:val="24"/>
                <w:lang w:eastAsia="zh-CN"/>
              </w:rPr>
              <w:t>lượng</w:t>
            </w:r>
            <w:proofErr w:type="spellEnd"/>
            <w:r w:rsidRPr="004D6905">
              <w:rPr>
                <w:rFonts w:ascii="Times New Roman" w:eastAsia="Times New Roman" w:hAnsi="Times New Roman"/>
                <w:b/>
                <w:bCs/>
                <w:sz w:val="24"/>
                <w:szCs w:val="24"/>
                <w:lang w:eastAsia="zh-CN"/>
              </w:rPr>
              <w:t xml:space="preserve"> </w:t>
            </w:r>
            <w:proofErr w:type="spellStart"/>
            <w:r w:rsidRPr="004D6905">
              <w:rPr>
                <w:rFonts w:ascii="Times New Roman" w:eastAsia="Times New Roman" w:hAnsi="Times New Roman"/>
                <w:b/>
                <w:bCs/>
                <w:sz w:val="24"/>
                <w:szCs w:val="24"/>
                <w:lang w:eastAsia="zh-CN"/>
              </w:rPr>
              <w:t>kết</w:t>
            </w:r>
            <w:proofErr w:type="spellEnd"/>
            <w:r w:rsidRPr="004D6905">
              <w:rPr>
                <w:rFonts w:ascii="Times New Roman" w:eastAsia="Times New Roman" w:hAnsi="Times New Roman"/>
                <w:b/>
                <w:bCs/>
                <w:sz w:val="24"/>
                <w:szCs w:val="24"/>
                <w:lang w:eastAsia="zh-CN"/>
              </w:rPr>
              <w:t xml:space="preserve"> </w:t>
            </w:r>
            <w:proofErr w:type="spellStart"/>
            <w:r w:rsidRPr="004D6905">
              <w:rPr>
                <w:rFonts w:ascii="Times New Roman" w:eastAsia="Times New Roman" w:hAnsi="Times New Roman"/>
                <w:b/>
                <w:bCs/>
                <w:sz w:val="24"/>
                <w:szCs w:val="24"/>
                <w:lang w:eastAsia="zh-CN"/>
              </w:rPr>
              <w:t>nối</w:t>
            </w:r>
            <w:proofErr w:type="spellEnd"/>
            <w:r w:rsidRPr="004D6905">
              <w:rPr>
                <w:rFonts w:ascii="Times New Roman" w:eastAsia="Times New Roman" w:hAnsi="Times New Roman"/>
                <w:b/>
                <w:bCs/>
                <w:sz w:val="24"/>
                <w:szCs w:val="24"/>
                <w:lang w:eastAsia="zh-CN"/>
              </w:rPr>
              <w:t xml:space="preserve"> Internet </w:t>
            </w:r>
            <w:proofErr w:type="spellStart"/>
            <w:r w:rsidRPr="004D6905">
              <w:rPr>
                <w:rFonts w:ascii="Times New Roman" w:eastAsia="Times New Roman" w:hAnsi="Times New Roman"/>
                <w:b/>
                <w:bCs/>
                <w:sz w:val="24"/>
                <w:szCs w:val="24"/>
                <w:lang w:eastAsia="zh-CN"/>
              </w:rPr>
              <w:t>quốc</w:t>
            </w:r>
            <w:proofErr w:type="spellEnd"/>
            <w:r w:rsidRPr="004D6905">
              <w:rPr>
                <w:rFonts w:ascii="Times New Roman" w:eastAsia="Times New Roman" w:hAnsi="Times New Roman"/>
                <w:b/>
                <w:bCs/>
                <w:sz w:val="24"/>
                <w:szCs w:val="24"/>
                <w:lang w:eastAsia="zh-CN"/>
              </w:rPr>
              <w:t xml:space="preserve"> </w:t>
            </w:r>
            <w:proofErr w:type="spellStart"/>
            <w:r w:rsidRPr="004D6905">
              <w:rPr>
                <w:rFonts w:ascii="Times New Roman" w:eastAsia="Times New Roman" w:hAnsi="Times New Roman"/>
                <w:b/>
                <w:bCs/>
                <w:sz w:val="24"/>
                <w:szCs w:val="24"/>
                <w:lang w:eastAsia="zh-CN"/>
              </w:rPr>
              <w:t>tế</w:t>
            </w:r>
            <w:proofErr w:type="spellEnd"/>
          </w:p>
        </w:tc>
        <w:tc>
          <w:tcPr>
            <w:tcW w:w="2409" w:type="dxa"/>
            <w:tcBorders>
              <w:top w:val="nil"/>
              <w:left w:val="nil"/>
              <w:bottom w:val="single" w:sz="4" w:space="0" w:color="auto"/>
              <w:right w:val="single" w:sz="4" w:space="0" w:color="auto"/>
            </w:tcBorders>
            <w:shd w:val="clear" w:color="auto" w:fill="auto"/>
            <w:vAlign w:val="center"/>
            <w:hideMark/>
          </w:tcPr>
          <w:p w14:paraId="036C57B1" w14:textId="77777777" w:rsidR="00934F18" w:rsidRPr="004D6905" w:rsidRDefault="00934F18" w:rsidP="00934F18">
            <w:pPr>
              <w:spacing w:before="40" w:after="40" w:line="240" w:lineRule="auto"/>
              <w:ind w:left="-72" w:right="-72"/>
              <w:jc w:val="center"/>
              <w:rPr>
                <w:rFonts w:ascii="Times New Roman" w:eastAsia="Times New Roman" w:hAnsi="Times New Roman"/>
                <w:b/>
                <w:bCs/>
                <w:sz w:val="24"/>
                <w:szCs w:val="24"/>
                <w:lang w:eastAsia="zh-CN"/>
              </w:rPr>
            </w:pPr>
            <w:r w:rsidRPr="004D6905">
              <w:rPr>
                <w:rFonts w:ascii="Times New Roman" w:eastAsia="Times New Roman" w:hAnsi="Times New Roman"/>
                <w:b/>
                <w:bCs/>
                <w:sz w:val="24"/>
                <w:szCs w:val="24"/>
                <w:lang w:eastAsia="zh-CN"/>
              </w:rPr>
              <w:t> </w:t>
            </w:r>
          </w:p>
        </w:tc>
        <w:tc>
          <w:tcPr>
            <w:tcW w:w="2268" w:type="dxa"/>
            <w:tcBorders>
              <w:top w:val="nil"/>
              <w:left w:val="nil"/>
              <w:bottom w:val="single" w:sz="4" w:space="0" w:color="auto"/>
              <w:right w:val="single" w:sz="4" w:space="0" w:color="auto"/>
            </w:tcBorders>
            <w:shd w:val="clear" w:color="auto" w:fill="auto"/>
            <w:vAlign w:val="center"/>
            <w:hideMark/>
          </w:tcPr>
          <w:p w14:paraId="6E6CCB7C" w14:textId="77777777" w:rsidR="00934F18" w:rsidRPr="004D6905" w:rsidRDefault="00934F18" w:rsidP="00934F18">
            <w:pPr>
              <w:spacing w:before="40" w:after="40" w:line="240" w:lineRule="auto"/>
              <w:ind w:left="-72" w:right="-72"/>
              <w:jc w:val="center"/>
              <w:rPr>
                <w:rFonts w:ascii="Times New Roman" w:eastAsia="Times New Roman" w:hAnsi="Times New Roman"/>
                <w:b/>
                <w:bCs/>
                <w:sz w:val="24"/>
                <w:szCs w:val="24"/>
                <w:lang w:eastAsia="zh-CN"/>
              </w:rPr>
            </w:pPr>
            <w:r w:rsidRPr="004D6905">
              <w:rPr>
                <w:rFonts w:ascii="Times New Roman" w:eastAsia="Times New Roman" w:hAnsi="Times New Roman"/>
                <w:b/>
                <w:bCs/>
                <w:sz w:val="24"/>
                <w:szCs w:val="24"/>
                <w:lang w:eastAsia="zh-CN"/>
              </w:rPr>
              <w:t> </w:t>
            </w:r>
          </w:p>
        </w:tc>
        <w:tc>
          <w:tcPr>
            <w:tcW w:w="1985" w:type="dxa"/>
            <w:tcBorders>
              <w:top w:val="nil"/>
              <w:left w:val="nil"/>
              <w:bottom w:val="single" w:sz="4" w:space="0" w:color="auto"/>
              <w:right w:val="single" w:sz="4" w:space="0" w:color="auto"/>
            </w:tcBorders>
            <w:shd w:val="clear" w:color="auto" w:fill="auto"/>
            <w:vAlign w:val="center"/>
            <w:hideMark/>
          </w:tcPr>
          <w:p w14:paraId="5EC73800" w14:textId="77777777" w:rsidR="00934F18" w:rsidRPr="004D6905" w:rsidRDefault="00934F18" w:rsidP="00934F18">
            <w:pPr>
              <w:spacing w:before="40" w:after="40" w:line="240" w:lineRule="auto"/>
              <w:ind w:left="-72" w:right="-72"/>
              <w:jc w:val="center"/>
              <w:rPr>
                <w:rFonts w:ascii="Times New Roman" w:eastAsia="Times New Roman" w:hAnsi="Times New Roman"/>
                <w:b/>
                <w:bCs/>
                <w:sz w:val="24"/>
                <w:szCs w:val="24"/>
                <w:lang w:eastAsia="zh-CN"/>
              </w:rPr>
            </w:pPr>
            <w:r w:rsidRPr="004D6905">
              <w:rPr>
                <w:rFonts w:ascii="Times New Roman" w:eastAsia="Times New Roman" w:hAnsi="Times New Roman"/>
                <w:b/>
                <w:bCs/>
                <w:sz w:val="24"/>
                <w:szCs w:val="24"/>
                <w:lang w:eastAsia="zh-CN"/>
              </w:rPr>
              <w:t> </w:t>
            </w:r>
          </w:p>
        </w:tc>
        <w:tc>
          <w:tcPr>
            <w:tcW w:w="1701" w:type="dxa"/>
            <w:tcBorders>
              <w:top w:val="nil"/>
              <w:left w:val="nil"/>
              <w:bottom w:val="single" w:sz="4" w:space="0" w:color="auto"/>
              <w:right w:val="single" w:sz="4" w:space="0" w:color="auto"/>
            </w:tcBorders>
            <w:shd w:val="clear" w:color="auto" w:fill="auto"/>
            <w:noWrap/>
            <w:vAlign w:val="bottom"/>
            <w:hideMark/>
          </w:tcPr>
          <w:p w14:paraId="1BBC3DD5" w14:textId="77777777" w:rsidR="00934F18" w:rsidRPr="004D6905" w:rsidRDefault="00934F18" w:rsidP="00934F18">
            <w:pPr>
              <w:spacing w:before="40" w:after="40" w:line="240" w:lineRule="auto"/>
              <w:ind w:left="-72" w:right="-72"/>
              <w:rPr>
                <w:rFonts w:ascii="Times New Roman" w:eastAsia="Times New Roman" w:hAnsi="Times New Roman"/>
                <w:b/>
                <w:bCs/>
                <w:sz w:val="24"/>
                <w:szCs w:val="24"/>
                <w:lang w:eastAsia="zh-CN"/>
              </w:rPr>
            </w:pPr>
            <w:r w:rsidRPr="004D6905">
              <w:rPr>
                <w:rFonts w:ascii="Times New Roman" w:eastAsia="Times New Roman" w:hAnsi="Times New Roman"/>
                <w:b/>
                <w:bCs/>
                <w:sz w:val="24"/>
                <w:szCs w:val="24"/>
                <w:lang w:eastAsia="zh-CN"/>
              </w:rPr>
              <w:t> </w:t>
            </w:r>
          </w:p>
        </w:tc>
      </w:tr>
      <w:tr w:rsidR="002539D4" w:rsidRPr="004D6905" w14:paraId="6FED1B43" w14:textId="77777777" w:rsidTr="004D6905">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BCE9830" w14:textId="5B3B108A" w:rsidR="00934F18" w:rsidRPr="004D6905" w:rsidRDefault="00934F18" w:rsidP="00934F18">
            <w:pPr>
              <w:spacing w:before="40" w:after="40" w:line="240" w:lineRule="auto"/>
              <w:ind w:left="-72" w:right="-72"/>
              <w:jc w:val="center"/>
              <w:rPr>
                <w:rFonts w:ascii="Times New Roman" w:eastAsia="Times New Roman" w:hAnsi="Times New Roman"/>
                <w:b/>
                <w:i/>
                <w:iCs/>
                <w:sz w:val="24"/>
                <w:szCs w:val="24"/>
                <w:lang w:eastAsia="zh-CN"/>
              </w:rPr>
            </w:pPr>
            <w:r w:rsidRPr="004D6905">
              <w:rPr>
                <w:rFonts w:ascii="Times New Roman" w:eastAsia="Times New Roman" w:hAnsi="Times New Roman"/>
                <w:b/>
                <w:i/>
                <w:iCs/>
                <w:sz w:val="24"/>
                <w:szCs w:val="24"/>
                <w:lang w:eastAsia="zh-CN"/>
              </w:rPr>
              <w:t> </w:t>
            </w:r>
            <w:r w:rsidR="0084218A" w:rsidRPr="004D6905">
              <w:rPr>
                <w:rFonts w:ascii="Times New Roman" w:eastAsia="Times New Roman" w:hAnsi="Times New Roman"/>
                <w:b/>
                <w:i/>
                <w:iCs/>
                <w:sz w:val="24"/>
                <w:szCs w:val="24"/>
                <w:lang w:eastAsia="zh-CN"/>
              </w:rPr>
              <w:t>1</w:t>
            </w:r>
          </w:p>
        </w:tc>
        <w:tc>
          <w:tcPr>
            <w:tcW w:w="13608" w:type="dxa"/>
            <w:gridSpan w:val="5"/>
            <w:tcBorders>
              <w:top w:val="nil"/>
              <w:left w:val="nil"/>
              <w:bottom w:val="single" w:sz="4" w:space="0" w:color="auto"/>
              <w:right w:val="single" w:sz="4" w:space="0" w:color="auto"/>
            </w:tcBorders>
            <w:shd w:val="clear" w:color="auto" w:fill="auto"/>
            <w:noWrap/>
            <w:vAlign w:val="center"/>
            <w:hideMark/>
          </w:tcPr>
          <w:p w14:paraId="1FB14D3F" w14:textId="0B450CD0" w:rsidR="00934F18" w:rsidRPr="004D6905" w:rsidRDefault="00934F18" w:rsidP="00934F18">
            <w:pPr>
              <w:spacing w:before="40" w:after="40" w:line="240" w:lineRule="auto"/>
              <w:ind w:left="-72" w:right="-72"/>
              <w:rPr>
                <w:rFonts w:ascii="Times New Roman" w:eastAsia="Times New Roman" w:hAnsi="Times New Roman"/>
                <w:b/>
                <w:i/>
                <w:iCs/>
                <w:sz w:val="24"/>
                <w:szCs w:val="24"/>
                <w:lang w:eastAsia="zh-CN"/>
              </w:rPr>
            </w:pPr>
            <w:r w:rsidRPr="004D6905">
              <w:rPr>
                <w:rFonts w:ascii="Times New Roman" w:eastAsia="Times New Roman" w:hAnsi="Times New Roman"/>
                <w:b/>
                <w:i/>
                <w:iCs/>
                <w:sz w:val="24"/>
                <w:szCs w:val="24"/>
                <w:lang w:eastAsia="zh-CN"/>
              </w:rPr>
              <w:t xml:space="preserve">Chia </w:t>
            </w:r>
            <w:proofErr w:type="spellStart"/>
            <w:r w:rsidRPr="004D6905">
              <w:rPr>
                <w:rFonts w:ascii="Times New Roman" w:eastAsia="Times New Roman" w:hAnsi="Times New Roman"/>
                <w:b/>
                <w:i/>
                <w:iCs/>
                <w:sz w:val="24"/>
                <w:szCs w:val="24"/>
                <w:lang w:eastAsia="zh-CN"/>
              </w:rPr>
              <w:t>theo</w:t>
            </w:r>
            <w:proofErr w:type="spellEnd"/>
            <w:r w:rsidRPr="004D6905">
              <w:rPr>
                <w:rFonts w:ascii="Times New Roman" w:eastAsia="Times New Roman" w:hAnsi="Times New Roman"/>
                <w:b/>
                <w:i/>
                <w:iCs/>
                <w:sz w:val="24"/>
                <w:szCs w:val="24"/>
                <w:lang w:eastAsia="zh-CN"/>
              </w:rPr>
              <w:t xml:space="preserve"> </w:t>
            </w:r>
            <w:proofErr w:type="spellStart"/>
            <w:r w:rsidRPr="004D6905">
              <w:rPr>
                <w:rFonts w:ascii="Times New Roman" w:eastAsia="Times New Roman" w:hAnsi="Times New Roman"/>
                <w:b/>
                <w:i/>
                <w:iCs/>
                <w:sz w:val="24"/>
                <w:szCs w:val="24"/>
                <w:lang w:eastAsia="zh-CN"/>
              </w:rPr>
              <w:t>vị</w:t>
            </w:r>
            <w:proofErr w:type="spellEnd"/>
            <w:r w:rsidRPr="004D6905">
              <w:rPr>
                <w:rFonts w:ascii="Times New Roman" w:eastAsia="Times New Roman" w:hAnsi="Times New Roman"/>
                <w:b/>
                <w:i/>
                <w:iCs/>
                <w:sz w:val="24"/>
                <w:szCs w:val="24"/>
                <w:lang w:eastAsia="zh-CN"/>
              </w:rPr>
              <w:t xml:space="preserve"> </w:t>
            </w:r>
            <w:proofErr w:type="spellStart"/>
            <w:r w:rsidRPr="004D6905">
              <w:rPr>
                <w:rFonts w:ascii="Times New Roman" w:eastAsia="Times New Roman" w:hAnsi="Times New Roman"/>
                <w:b/>
                <w:i/>
                <w:iCs/>
                <w:sz w:val="24"/>
                <w:szCs w:val="24"/>
                <w:lang w:eastAsia="zh-CN"/>
              </w:rPr>
              <w:t>trí</w:t>
            </w:r>
            <w:proofErr w:type="spellEnd"/>
            <w:r w:rsidRPr="004D6905">
              <w:rPr>
                <w:rFonts w:ascii="Times New Roman" w:eastAsia="Times New Roman" w:hAnsi="Times New Roman"/>
                <w:b/>
                <w:i/>
                <w:iCs/>
                <w:sz w:val="24"/>
                <w:szCs w:val="24"/>
                <w:lang w:eastAsia="zh-CN"/>
              </w:rPr>
              <w:t xml:space="preserve"> </w:t>
            </w:r>
            <w:proofErr w:type="spellStart"/>
            <w:r w:rsidRPr="004D6905">
              <w:rPr>
                <w:rFonts w:ascii="Times New Roman" w:eastAsia="Times New Roman" w:hAnsi="Times New Roman"/>
                <w:b/>
                <w:i/>
                <w:iCs/>
                <w:sz w:val="24"/>
                <w:szCs w:val="24"/>
                <w:lang w:eastAsia="zh-CN"/>
              </w:rPr>
              <w:t>cổng</w:t>
            </w:r>
            <w:proofErr w:type="spellEnd"/>
            <w:r w:rsidRPr="004D6905">
              <w:rPr>
                <w:rFonts w:ascii="Times New Roman" w:eastAsia="Times New Roman" w:hAnsi="Times New Roman"/>
                <w:b/>
                <w:i/>
                <w:iCs/>
                <w:sz w:val="24"/>
                <w:szCs w:val="24"/>
                <w:lang w:eastAsia="zh-CN"/>
              </w:rPr>
              <w:t xml:space="preserve"> </w:t>
            </w:r>
            <w:proofErr w:type="spellStart"/>
            <w:r w:rsidRPr="004D6905">
              <w:rPr>
                <w:rFonts w:ascii="Times New Roman" w:eastAsia="Times New Roman" w:hAnsi="Times New Roman"/>
                <w:b/>
                <w:i/>
                <w:iCs/>
                <w:sz w:val="24"/>
                <w:szCs w:val="24"/>
                <w:lang w:eastAsia="zh-CN"/>
              </w:rPr>
              <w:t>kết</w:t>
            </w:r>
            <w:proofErr w:type="spellEnd"/>
            <w:r w:rsidRPr="004D6905">
              <w:rPr>
                <w:rFonts w:ascii="Times New Roman" w:eastAsia="Times New Roman" w:hAnsi="Times New Roman"/>
                <w:b/>
                <w:i/>
                <w:iCs/>
                <w:sz w:val="24"/>
                <w:szCs w:val="24"/>
                <w:lang w:eastAsia="zh-CN"/>
              </w:rPr>
              <w:t xml:space="preserve"> </w:t>
            </w:r>
            <w:proofErr w:type="spellStart"/>
            <w:r w:rsidRPr="004D6905">
              <w:rPr>
                <w:rFonts w:ascii="Times New Roman" w:eastAsia="Times New Roman" w:hAnsi="Times New Roman"/>
                <w:b/>
                <w:i/>
                <w:iCs/>
                <w:sz w:val="24"/>
                <w:szCs w:val="24"/>
                <w:lang w:eastAsia="zh-CN"/>
              </w:rPr>
              <w:t>nối</w:t>
            </w:r>
            <w:proofErr w:type="spellEnd"/>
            <w:r w:rsidRPr="004D6905">
              <w:rPr>
                <w:rFonts w:ascii="Times New Roman" w:eastAsia="Times New Roman" w:hAnsi="Times New Roman"/>
                <w:b/>
                <w:i/>
                <w:iCs/>
                <w:sz w:val="24"/>
                <w:szCs w:val="24"/>
                <w:lang w:eastAsia="zh-CN"/>
              </w:rPr>
              <w:t xml:space="preserve"> (1=1.1+1.2)</w:t>
            </w:r>
          </w:p>
        </w:tc>
      </w:tr>
      <w:tr w:rsidR="002539D4" w:rsidRPr="004D6905" w14:paraId="1B3C7677" w14:textId="77777777" w:rsidTr="004D6905">
        <w:trPr>
          <w:trHeight w:val="44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63BCE13" w14:textId="77777777" w:rsidR="00934F18" w:rsidRPr="004D6905" w:rsidRDefault="00934F18" w:rsidP="00934F18">
            <w:pPr>
              <w:spacing w:before="40" w:after="40" w:line="240" w:lineRule="auto"/>
              <w:ind w:left="-72" w:right="-72"/>
              <w:jc w:val="center"/>
              <w:rPr>
                <w:rFonts w:ascii="Times New Roman" w:eastAsia="Times New Roman" w:hAnsi="Times New Roman"/>
                <w:sz w:val="24"/>
                <w:szCs w:val="24"/>
                <w:lang w:eastAsia="zh-CN"/>
              </w:rPr>
            </w:pPr>
            <w:r w:rsidRPr="004D6905">
              <w:rPr>
                <w:rFonts w:ascii="Times New Roman" w:eastAsia="Times New Roman" w:hAnsi="Times New Roman"/>
                <w:sz w:val="24"/>
                <w:szCs w:val="24"/>
                <w:lang w:eastAsia="zh-CN"/>
              </w:rPr>
              <w:t>1.1</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6F5DAF1A" w14:textId="52183CA2" w:rsidR="00934F18" w:rsidRPr="004D6905" w:rsidRDefault="00934F18" w:rsidP="00934F18">
            <w:pPr>
              <w:spacing w:before="40" w:after="40" w:line="240" w:lineRule="auto"/>
              <w:ind w:left="-72" w:right="-72"/>
              <w:rPr>
                <w:rFonts w:ascii="Times New Roman" w:eastAsia="Times New Roman" w:hAnsi="Times New Roman"/>
                <w:sz w:val="24"/>
                <w:szCs w:val="24"/>
                <w:lang w:eastAsia="zh-CN"/>
              </w:rPr>
            </w:pPr>
            <w:proofErr w:type="spellStart"/>
            <w:r w:rsidRPr="004D6905">
              <w:rPr>
                <w:rFonts w:ascii="Times New Roman" w:eastAsia="Times New Roman" w:hAnsi="Times New Roman"/>
                <w:sz w:val="24"/>
                <w:szCs w:val="24"/>
                <w:lang w:eastAsia="zh-CN"/>
              </w:rPr>
              <w:t>Tại</w:t>
            </w:r>
            <w:proofErr w:type="spellEnd"/>
            <w:r w:rsidRPr="004D6905">
              <w:rPr>
                <w:rFonts w:ascii="Times New Roman" w:eastAsia="Times New Roman" w:hAnsi="Times New Roman"/>
                <w:sz w:val="24"/>
                <w:szCs w:val="24"/>
                <w:lang w:eastAsia="zh-CN"/>
              </w:rPr>
              <w:t xml:space="preserve"> </w:t>
            </w:r>
            <w:proofErr w:type="spellStart"/>
            <w:r w:rsidRPr="004D6905">
              <w:rPr>
                <w:rFonts w:ascii="Times New Roman" w:eastAsia="Times New Roman" w:hAnsi="Times New Roman"/>
                <w:sz w:val="24"/>
                <w:szCs w:val="24"/>
                <w:lang w:eastAsia="zh-CN"/>
              </w:rPr>
              <w:t>địa</w:t>
            </w:r>
            <w:proofErr w:type="spellEnd"/>
            <w:r w:rsidRPr="004D6905">
              <w:rPr>
                <w:rFonts w:ascii="Times New Roman" w:eastAsia="Times New Roman" w:hAnsi="Times New Roman"/>
                <w:sz w:val="24"/>
                <w:szCs w:val="24"/>
                <w:lang w:eastAsia="zh-CN"/>
              </w:rPr>
              <w:t xml:space="preserve"> </w:t>
            </w:r>
            <w:proofErr w:type="spellStart"/>
            <w:r w:rsidRPr="004D6905">
              <w:rPr>
                <w:rFonts w:ascii="Times New Roman" w:eastAsia="Times New Roman" w:hAnsi="Times New Roman"/>
                <w:sz w:val="24"/>
                <w:szCs w:val="24"/>
                <w:lang w:eastAsia="zh-CN"/>
              </w:rPr>
              <w:t>bàn</w:t>
            </w:r>
            <w:proofErr w:type="spellEnd"/>
            <w:r w:rsidRPr="004D6905">
              <w:rPr>
                <w:rFonts w:ascii="Times New Roman" w:eastAsia="Times New Roman" w:hAnsi="Times New Roman"/>
                <w:sz w:val="24"/>
                <w:szCs w:val="24"/>
                <w:lang w:eastAsia="zh-CN"/>
              </w:rPr>
              <w:t xml:space="preserve"> </w:t>
            </w:r>
            <w:proofErr w:type="spellStart"/>
            <w:r w:rsidRPr="004D6905">
              <w:rPr>
                <w:rFonts w:ascii="Times New Roman" w:eastAsia="Times New Roman" w:hAnsi="Times New Roman"/>
                <w:sz w:val="24"/>
                <w:szCs w:val="24"/>
                <w:lang w:eastAsia="zh-CN"/>
              </w:rPr>
              <w:t>Việt</w:t>
            </w:r>
            <w:proofErr w:type="spellEnd"/>
            <w:r w:rsidRPr="004D6905">
              <w:rPr>
                <w:rFonts w:ascii="Times New Roman" w:eastAsia="Times New Roman" w:hAnsi="Times New Roman"/>
                <w:sz w:val="24"/>
                <w:szCs w:val="24"/>
                <w:lang w:eastAsia="zh-CN"/>
              </w:rPr>
              <w:t xml:space="preserve"> Nam</w:t>
            </w:r>
          </w:p>
        </w:tc>
        <w:tc>
          <w:tcPr>
            <w:tcW w:w="2409" w:type="dxa"/>
            <w:tcBorders>
              <w:top w:val="nil"/>
              <w:left w:val="nil"/>
              <w:bottom w:val="single" w:sz="4" w:space="0" w:color="auto"/>
              <w:right w:val="single" w:sz="4" w:space="0" w:color="auto"/>
            </w:tcBorders>
            <w:shd w:val="clear" w:color="auto" w:fill="auto"/>
            <w:vAlign w:val="center"/>
            <w:hideMark/>
          </w:tcPr>
          <w:p w14:paraId="7813708D" w14:textId="77777777" w:rsidR="00934F18" w:rsidRPr="004D6905" w:rsidRDefault="00934F18" w:rsidP="00934F18">
            <w:pPr>
              <w:spacing w:before="40" w:after="40" w:line="240" w:lineRule="auto"/>
              <w:ind w:left="-72" w:right="-72"/>
              <w:jc w:val="center"/>
              <w:rPr>
                <w:rFonts w:ascii="Times New Roman" w:eastAsia="Times New Roman" w:hAnsi="Times New Roman"/>
                <w:sz w:val="24"/>
                <w:szCs w:val="24"/>
                <w:lang w:eastAsia="zh-CN"/>
              </w:rPr>
            </w:pPr>
            <w:r w:rsidRPr="004D6905">
              <w:rPr>
                <w:rFonts w:ascii="Times New Roman" w:eastAsia="Times New Roman" w:hAnsi="Times New Roman"/>
                <w:sz w:val="24"/>
                <w:szCs w:val="24"/>
                <w:lang w:eastAsia="zh-CN"/>
              </w:rPr>
              <w:t> </w:t>
            </w:r>
          </w:p>
        </w:tc>
        <w:tc>
          <w:tcPr>
            <w:tcW w:w="2268" w:type="dxa"/>
            <w:tcBorders>
              <w:top w:val="nil"/>
              <w:left w:val="nil"/>
              <w:bottom w:val="single" w:sz="4" w:space="0" w:color="auto"/>
              <w:right w:val="single" w:sz="4" w:space="0" w:color="auto"/>
            </w:tcBorders>
            <w:shd w:val="clear" w:color="auto" w:fill="auto"/>
            <w:vAlign w:val="center"/>
            <w:hideMark/>
          </w:tcPr>
          <w:p w14:paraId="1CD1D805" w14:textId="77777777" w:rsidR="00934F18" w:rsidRPr="004D6905" w:rsidRDefault="00934F18" w:rsidP="00934F18">
            <w:pPr>
              <w:spacing w:before="40" w:after="40" w:line="240" w:lineRule="auto"/>
              <w:ind w:left="-72" w:right="-72"/>
              <w:jc w:val="center"/>
              <w:rPr>
                <w:rFonts w:ascii="Times New Roman" w:eastAsia="Times New Roman" w:hAnsi="Times New Roman"/>
                <w:sz w:val="24"/>
                <w:szCs w:val="24"/>
                <w:lang w:eastAsia="zh-CN"/>
              </w:rPr>
            </w:pPr>
            <w:r w:rsidRPr="004D6905">
              <w:rPr>
                <w:rFonts w:ascii="Times New Roman" w:eastAsia="Times New Roman" w:hAnsi="Times New Roman"/>
                <w:sz w:val="24"/>
                <w:szCs w:val="24"/>
                <w:lang w:eastAsia="zh-CN"/>
              </w:rPr>
              <w:t> </w:t>
            </w:r>
          </w:p>
        </w:tc>
        <w:tc>
          <w:tcPr>
            <w:tcW w:w="1985" w:type="dxa"/>
            <w:tcBorders>
              <w:top w:val="nil"/>
              <w:left w:val="nil"/>
              <w:bottom w:val="single" w:sz="4" w:space="0" w:color="auto"/>
              <w:right w:val="single" w:sz="4" w:space="0" w:color="auto"/>
            </w:tcBorders>
            <w:shd w:val="clear" w:color="auto" w:fill="auto"/>
            <w:vAlign w:val="center"/>
            <w:hideMark/>
          </w:tcPr>
          <w:p w14:paraId="395908F7" w14:textId="77777777" w:rsidR="00934F18" w:rsidRPr="004D6905" w:rsidRDefault="00934F18" w:rsidP="00934F18">
            <w:pPr>
              <w:spacing w:before="40" w:after="40" w:line="240" w:lineRule="auto"/>
              <w:ind w:left="-72" w:right="-72"/>
              <w:jc w:val="center"/>
              <w:rPr>
                <w:rFonts w:ascii="Times New Roman" w:eastAsia="Times New Roman" w:hAnsi="Times New Roman"/>
                <w:sz w:val="24"/>
                <w:szCs w:val="24"/>
                <w:lang w:eastAsia="zh-CN"/>
              </w:rPr>
            </w:pPr>
            <w:r w:rsidRPr="004D6905">
              <w:rPr>
                <w:rFonts w:ascii="Times New Roman" w:eastAsia="Times New Roman" w:hAnsi="Times New Roman"/>
                <w:sz w:val="24"/>
                <w:szCs w:val="24"/>
                <w:lang w:eastAsia="zh-CN"/>
              </w:rPr>
              <w:t> </w:t>
            </w:r>
          </w:p>
        </w:tc>
        <w:tc>
          <w:tcPr>
            <w:tcW w:w="1701" w:type="dxa"/>
            <w:tcBorders>
              <w:top w:val="nil"/>
              <w:left w:val="nil"/>
              <w:bottom w:val="single" w:sz="4" w:space="0" w:color="auto"/>
              <w:right w:val="single" w:sz="4" w:space="0" w:color="auto"/>
            </w:tcBorders>
            <w:shd w:val="clear" w:color="auto" w:fill="auto"/>
            <w:noWrap/>
            <w:vAlign w:val="bottom"/>
            <w:hideMark/>
          </w:tcPr>
          <w:p w14:paraId="27B9BAB5" w14:textId="77777777" w:rsidR="00934F18" w:rsidRPr="004D6905" w:rsidRDefault="00934F18" w:rsidP="00934F18">
            <w:pPr>
              <w:spacing w:before="40" w:after="40" w:line="240" w:lineRule="auto"/>
              <w:ind w:left="-72" w:right="-72"/>
              <w:rPr>
                <w:rFonts w:ascii="Times New Roman" w:eastAsia="Times New Roman" w:hAnsi="Times New Roman"/>
                <w:sz w:val="24"/>
                <w:szCs w:val="24"/>
                <w:lang w:eastAsia="zh-CN"/>
              </w:rPr>
            </w:pPr>
            <w:r w:rsidRPr="004D6905">
              <w:rPr>
                <w:rFonts w:ascii="Times New Roman" w:eastAsia="Times New Roman" w:hAnsi="Times New Roman"/>
                <w:sz w:val="24"/>
                <w:szCs w:val="24"/>
                <w:lang w:eastAsia="zh-CN"/>
              </w:rPr>
              <w:t> </w:t>
            </w:r>
          </w:p>
        </w:tc>
      </w:tr>
      <w:tr w:rsidR="002539D4" w:rsidRPr="004D6905" w14:paraId="4057E3EE" w14:textId="77777777" w:rsidTr="004D6905">
        <w:trPr>
          <w:trHeight w:val="44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9997C5B" w14:textId="77777777" w:rsidR="00934F18" w:rsidRPr="004D6905" w:rsidRDefault="00934F18" w:rsidP="00934F18">
            <w:pPr>
              <w:spacing w:before="40" w:after="40" w:line="240" w:lineRule="auto"/>
              <w:ind w:left="-72" w:right="-72"/>
              <w:jc w:val="center"/>
              <w:rPr>
                <w:rFonts w:ascii="Times New Roman" w:eastAsia="Times New Roman" w:hAnsi="Times New Roman"/>
                <w:sz w:val="24"/>
                <w:szCs w:val="24"/>
                <w:lang w:eastAsia="zh-CN"/>
              </w:rPr>
            </w:pPr>
            <w:r w:rsidRPr="004D6905">
              <w:rPr>
                <w:rFonts w:ascii="Times New Roman" w:eastAsia="Times New Roman" w:hAnsi="Times New Roman"/>
                <w:sz w:val="24"/>
                <w:szCs w:val="24"/>
                <w:lang w:eastAsia="zh-CN"/>
              </w:rPr>
              <w:t>1.2</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1044BA0E" w14:textId="4ACA2CC6" w:rsidR="00934F18" w:rsidRPr="004D6905" w:rsidRDefault="00934F18" w:rsidP="00934F18">
            <w:pPr>
              <w:spacing w:before="40" w:after="40" w:line="240" w:lineRule="auto"/>
              <w:ind w:left="-72" w:right="-72"/>
              <w:rPr>
                <w:rFonts w:ascii="Times New Roman" w:eastAsia="Times New Roman" w:hAnsi="Times New Roman"/>
                <w:sz w:val="24"/>
                <w:szCs w:val="24"/>
                <w:lang w:eastAsia="zh-CN"/>
              </w:rPr>
            </w:pPr>
            <w:proofErr w:type="spellStart"/>
            <w:r w:rsidRPr="004D6905">
              <w:rPr>
                <w:rFonts w:ascii="Times New Roman" w:eastAsia="Times New Roman" w:hAnsi="Times New Roman"/>
                <w:sz w:val="24"/>
                <w:szCs w:val="24"/>
                <w:lang w:eastAsia="zh-CN"/>
              </w:rPr>
              <w:t>Tại</w:t>
            </w:r>
            <w:proofErr w:type="spellEnd"/>
            <w:r w:rsidRPr="004D6905">
              <w:rPr>
                <w:rFonts w:ascii="Times New Roman" w:eastAsia="Times New Roman" w:hAnsi="Times New Roman"/>
                <w:sz w:val="24"/>
                <w:szCs w:val="24"/>
                <w:lang w:eastAsia="zh-CN"/>
              </w:rPr>
              <w:t xml:space="preserve"> </w:t>
            </w:r>
            <w:proofErr w:type="spellStart"/>
            <w:r w:rsidRPr="004D6905">
              <w:rPr>
                <w:rFonts w:ascii="Times New Roman" w:eastAsia="Times New Roman" w:hAnsi="Times New Roman"/>
                <w:sz w:val="24"/>
                <w:szCs w:val="24"/>
                <w:lang w:eastAsia="zh-CN"/>
              </w:rPr>
              <w:t>địa</w:t>
            </w:r>
            <w:proofErr w:type="spellEnd"/>
            <w:r w:rsidRPr="004D6905">
              <w:rPr>
                <w:rFonts w:ascii="Times New Roman" w:eastAsia="Times New Roman" w:hAnsi="Times New Roman"/>
                <w:sz w:val="24"/>
                <w:szCs w:val="24"/>
                <w:lang w:eastAsia="zh-CN"/>
              </w:rPr>
              <w:t xml:space="preserve"> </w:t>
            </w:r>
            <w:proofErr w:type="spellStart"/>
            <w:r w:rsidRPr="004D6905">
              <w:rPr>
                <w:rFonts w:ascii="Times New Roman" w:eastAsia="Times New Roman" w:hAnsi="Times New Roman"/>
                <w:sz w:val="24"/>
                <w:szCs w:val="24"/>
                <w:lang w:eastAsia="zh-CN"/>
              </w:rPr>
              <w:t>bàn</w:t>
            </w:r>
            <w:proofErr w:type="spellEnd"/>
            <w:r w:rsidRPr="004D6905">
              <w:rPr>
                <w:rFonts w:ascii="Times New Roman" w:eastAsia="Times New Roman" w:hAnsi="Times New Roman"/>
                <w:sz w:val="24"/>
                <w:szCs w:val="24"/>
                <w:lang w:eastAsia="zh-CN"/>
              </w:rPr>
              <w:t xml:space="preserve"> </w:t>
            </w:r>
            <w:proofErr w:type="spellStart"/>
            <w:r w:rsidRPr="004D6905">
              <w:rPr>
                <w:rFonts w:ascii="Times New Roman" w:eastAsia="Times New Roman" w:hAnsi="Times New Roman"/>
                <w:sz w:val="24"/>
                <w:szCs w:val="24"/>
                <w:lang w:eastAsia="zh-CN"/>
              </w:rPr>
              <w:t>ngoài</w:t>
            </w:r>
            <w:proofErr w:type="spellEnd"/>
            <w:r w:rsidRPr="004D6905">
              <w:rPr>
                <w:rFonts w:ascii="Times New Roman" w:eastAsia="Times New Roman" w:hAnsi="Times New Roman"/>
                <w:sz w:val="24"/>
                <w:szCs w:val="24"/>
                <w:lang w:eastAsia="zh-CN"/>
              </w:rPr>
              <w:t xml:space="preserve"> </w:t>
            </w:r>
            <w:proofErr w:type="spellStart"/>
            <w:r w:rsidRPr="004D6905">
              <w:rPr>
                <w:rFonts w:ascii="Times New Roman" w:eastAsia="Times New Roman" w:hAnsi="Times New Roman"/>
                <w:sz w:val="24"/>
                <w:szCs w:val="24"/>
                <w:lang w:eastAsia="zh-CN"/>
              </w:rPr>
              <w:t>Việt</w:t>
            </w:r>
            <w:proofErr w:type="spellEnd"/>
            <w:r w:rsidRPr="004D6905">
              <w:rPr>
                <w:rFonts w:ascii="Times New Roman" w:eastAsia="Times New Roman" w:hAnsi="Times New Roman"/>
                <w:sz w:val="24"/>
                <w:szCs w:val="24"/>
                <w:lang w:eastAsia="zh-CN"/>
              </w:rPr>
              <w:t xml:space="preserve"> Nam</w:t>
            </w:r>
          </w:p>
        </w:tc>
        <w:tc>
          <w:tcPr>
            <w:tcW w:w="2409" w:type="dxa"/>
            <w:tcBorders>
              <w:top w:val="nil"/>
              <w:left w:val="nil"/>
              <w:bottom w:val="single" w:sz="4" w:space="0" w:color="auto"/>
              <w:right w:val="single" w:sz="4" w:space="0" w:color="auto"/>
            </w:tcBorders>
            <w:shd w:val="clear" w:color="auto" w:fill="auto"/>
            <w:vAlign w:val="center"/>
            <w:hideMark/>
          </w:tcPr>
          <w:p w14:paraId="37A25C77" w14:textId="77777777" w:rsidR="00934F18" w:rsidRPr="004D6905" w:rsidRDefault="00934F18" w:rsidP="00934F18">
            <w:pPr>
              <w:spacing w:before="40" w:after="40" w:line="240" w:lineRule="auto"/>
              <w:ind w:left="-72" w:right="-72"/>
              <w:jc w:val="center"/>
              <w:rPr>
                <w:rFonts w:ascii="Times New Roman" w:eastAsia="Times New Roman" w:hAnsi="Times New Roman"/>
                <w:sz w:val="24"/>
                <w:szCs w:val="24"/>
                <w:lang w:eastAsia="zh-CN"/>
              </w:rPr>
            </w:pPr>
            <w:r w:rsidRPr="004D6905">
              <w:rPr>
                <w:rFonts w:ascii="Times New Roman" w:eastAsia="Times New Roman" w:hAnsi="Times New Roman"/>
                <w:sz w:val="24"/>
                <w:szCs w:val="24"/>
                <w:lang w:eastAsia="zh-CN"/>
              </w:rPr>
              <w:t> </w:t>
            </w:r>
          </w:p>
        </w:tc>
        <w:tc>
          <w:tcPr>
            <w:tcW w:w="2268" w:type="dxa"/>
            <w:tcBorders>
              <w:top w:val="nil"/>
              <w:left w:val="nil"/>
              <w:bottom w:val="single" w:sz="4" w:space="0" w:color="auto"/>
              <w:right w:val="single" w:sz="4" w:space="0" w:color="auto"/>
            </w:tcBorders>
            <w:shd w:val="clear" w:color="auto" w:fill="auto"/>
            <w:vAlign w:val="center"/>
            <w:hideMark/>
          </w:tcPr>
          <w:p w14:paraId="6AC20F9A" w14:textId="77777777" w:rsidR="00934F18" w:rsidRPr="004D6905" w:rsidRDefault="00934F18" w:rsidP="00934F18">
            <w:pPr>
              <w:spacing w:before="40" w:after="40" w:line="240" w:lineRule="auto"/>
              <w:ind w:left="-72" w:right="-72"/>
              <w:jc w:val="center"/>
              <w:rPr>
                <w:rFonts w:ascii="Times New Roman" w:eastAsia="Times New Roman" w:hAnsi="Times New Roman"/>
                <w:sz w:val="24"/>
                <w:szCs w:val="24"/>
                <w:lang w:eastAsia="zh-CN"/>
              </w:rPr>
            </w:pPr>
            <w:r w:rsidRPr="004D6905">
              <w:rPr>
                <w:rFonts w:ascii="Times New Roman" w:eastAsia="Times New Roman" w:hAnsi="Times New Roman"/>
                <w:sz w:val="24"/>
                <w:szCs w:val="24"/>
                <w:lang w:eastAsia="zh-CN"/>
              </w:rPr>
              <w:t> </w:t>
            </w:r>
          </w:p>
        </w:tc>
        <w:tc>
          <w:tcPr>
            <w:tcW w:w="1985" w:type="dxa"/>
            <w:tcBorders>
              <w:top w:val="nil"/>
              <w:left w:val="nil"/>
              <w:bottom w:val="single" w:sz="4" w:space="0" w:color="auto"/>
              <w:right w:val="single" w:sz="4" w:space="0" w:color="auto"/>
            </w:tcBorders>
            <w:shd w:val="clear" w:color="auto" w:fill="auto"/>
            <w:vAlign w:val="center"/>
            <w:hideMark/>
          </w:tcPr>
          <w:p w14:paraId="31DD8700" w14:textId="77777777" w:rsidR="00934F18" w:rsidRPr="004D6905" w:rsidRDefault="00934F18" w:rsidP="00934F18">
            <w:pPr>
              <w:spacing w:before="40" w:after="40" w:line="240" w:lineRule="auto"/>
              <w:ind w:left="-72" w:right="-72"/>
              <w:jc w:val="center"/>
              <w:rPr>
                <w:rFonts w:ascii="Times New Roman" w:eastAsia="Times New Roman" w:hAnsi="Times New Roman"/>
                <w:sz w:val="24"/>
                <w:szCs w:val="24"/>
                <w:lang w:eastAsia="zh-CN"/>
              </w:rPr>
            </w:pPr>
            <w:r w:rsidRPr="004D6905">
              <w:rPr>
                <w:rFonts w:ascii="Times New Roman" w:eastAsia="Times New Roman" w:hAnsi="Times New Roman"/>
                <w:sz w:val="24"/>
                <w:szCs w:val="24"/>
                <w:lang w:eastAsia="zh-CN"/>
              </w:rPr>
              <w:t> </w:t>
            </w:r>
          </w:p>
        </w:tc>
        <w:tc>
          <w:tcPr>
            <w:tcW w:w="1701" w:type="dxa"/>
            <w:tcBorders>
              <w:top w:val="nil"/>
              <w:left w:val="nil"/>
              <w:bottom w:val="single" w:sz="4" w:space="0" w:color="auto"/>
              <w:right w:val="single" w:sz="4" w:space="0" w:color="auto"/>
            </w:tcBorders>
            <w:shd w:val="clear" w:color="auto" w:fill="auto"/>
            <w:noWrap/>
            <w:vAlign w:val="bottom"/>
            <w:hideMark/>
          </w:tcPr>
          <w:p w14:paraId="1A90CEBD" w14:textId="77777777" w:rsidR="00934F18" w:rsidRPr="004D6905" w:rsidRDefault="00934F18" w:rsidP="00934F18">
            <w:pPr>
              <w:spacing w:before="40" w:after="40" w:line="240" w:lineRule="auto"/>
              <w:ind w:left="-72" w:right="-72"/>
              <w:rPr>
                <w:rFonts w:ascii="Times New Roman" w:eastAsia="Times New Roman" w:hAnsi="Times New Roman"/>
                <w:sz w:val="24"/>
                <w:szCs w:val="24"/>
                <w:lang w:eastAsia="zh-CN"/>
              </w:rPr>
            </w:pPr>
            <w:r w:rsidRPr="004D6905">
              <w:rPr>
                <w:rFonts w:ascii="Times New Roman" w:eastAsia="Times New Roman" w:hAnsi="Times New Roman"/>
                <w:sz w:val="24"/>
                <w:szCs w:val="24"/>
                <w:lang w:eastAsia="zh-CN"/>
              </w:rPr>
              <w:t> </w:t>
            </w:r>
          </w:p>
        </w:tc>
      </w:tr>
      <w:tr w:rsidR="002539D4" w:rsidRPr="004D6905" w14:paraId="27B97560" w14:textId="77777777" w:rsidTr="004D6905">
        <w:trPr>
          <w:trHeight w:val="3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6CFEEF1" w14:textId="162BB7AC" w:rsidR="00934F18" w:rsidRPr="004D6905" w:rsidRDefault="00934F18" w:rsidP="00934F18">
            <w:pPr>
              <w:spacing w:before="40" w:after="40" w:line="240" w:lineRule="auto"/>
              <w:ind w:left="-72" w:right="-72"/>
              <w:jc w:val="center"/>
              <w:rPr>
                <w:rFonts w:ascii="Times New Roman" w:eastAsia="Times New Roman" w:hAnsi="Times New Roman"/>
                <w:b/>
                <w:i/>
                <w:sz w:val="24"/>
                <w:szCs w:val="24"/>
                <w:lang w:eastAsia="zh-CN"/>
              </w:rPr>
            </w:pPr>
            <w:r w:rsidRPr="004D6905">
              <w:rPr>
                <w:rFonts w:ascii="Times New Roman" w:eastAsia="Times New Roman" w:hAnsi="Times New Roman"/>
                <w:b/>
                <w:i/>
                <w:sz w:val="24"/>
                <w:szCs w:val="24"/>
                <w:lang w:eastAsia="zh-CN"/>
              </w:rPr>
              <w:t> </w:t>
            </w:r>
            <w:r w:rsidR="0084218A" w:rsidRPr="004D6905">
              <w:rPr>
                <w:rFonts w:ascii="Times New Roman" w:eastAsia="Times New Roman" w:hAnsi="Times New Roman"/>
                <w:b/>
                <w:i/>
                <w:sz w:val="24"/>
                <w:szCs w:val="24"/>
                <w:lang w:eastAsia="zh-CN"/>
              </w:rPr>
              <w:t>2</w:t>
            </w:r>
          </w:p>
        </w:tc>
        <w:tc>
          <w:tcPr>
            <w:tcW w:w="13608" w:type="dxa"/>
            <w:gridSpan w:val="5"/>
            <w:tcBorders>
              <w:top w:val="nil"/>
              <w:left w:val="nil"/>
              <w:bottom w:val="single" w:sz="4" w:space="0" w:color="auto"/>
              <w:right w:val="single" w:sz="4" w:space="0" w:color="auto"/>
            </w:tcBorders>
            <w:shd w:val="clear" w:color="auto" w:fill="auto"/>
            <w:noWrap/>
            <w:vAlign w:val="center"/>
            <w:hideMark/>
          </w:tcPr>
          <w:p w14:paraId="720E3FFB" w14:textId="70AAA9CB" w:rsidR="00934F18" w:rsidRPr="004D6905" w:rsidRDefault="00934F18" w:rsidP="0084218A">
            <w:pPr>
              <w:spacing w:before="40" w:after="40" w:line="240" w:lineRule="auto"/>
              <w:ind w:left="-72" w:right="-72"/>
              <w:rPr>
                <w:rFonts w:ascii="Times New Roman" w:eastAsia="Times New Roman" w:hAnsi="Times New Roman"/>
                <w:b/>
                <w:i/>
                <w:sz w:val="24"/>
                <w:szCs w:val="24"/>
                <w:lang w:eastAsia="zh-CN"/>
              </w:rPr>
            </w:pPr>
            <w:r w:rsidRPr="004D6905">
              <w:rPr>
                <w:rFonts w:ascii="Times New Roman" w:eastAsia="Times New Roman" w:hAnsi="Times New Roman"/>
                <w:b/>
                <w:i/>
                <w:iCs/>
                <w:sz w:val="24"/>
                <w:szCs w:val="24"/>
                <w:lang w:eastAsia="zh-CN"/>
              </w:rPr>
              <w:t xml:space="preserve">Chia </w:t>
            </w:r>
            <w:proofErr w:type="spellStart"/>
            <w:r w:rsidRPr="004D6905">
              <w:rPr>
                <w:rFonts w:ascii="Times New Roman" w:eastAsia="Times New Roman" w:hAnsi="Times New Roman"/>
                <w:b/>
                <w:i/>
                <w:iCs/>
                <w:sz w:val="24"/>
                <w:szCs w:val="24"/>
                <w:lang w:eastAsia="zh-CN"/>
              </w:rPr>
              <w:t>theo</w:t>
            </w:r>
            <w:proofErr w:type="spellEnd"/>
            <w:r w:rsidRPr="004D6905">
              <w:rPr>
                <w:rFonts w:ascii="Times New Roman" w:eastAsia="Times New Roman" w:hAnsi="Times New Roman"/>
                <w:b/>
                <w:i/>
                <w:iCs/>
                <w:sz w:val="24"/>
                <w:szCs w:val="24"/>
                <w:lang w:eastAsia="zh-CN"/>
              </w:rPr>
              <w:t xml:space="preserve"> </w:t>
            </w:r>
            <w:proofErr w:type="spellStart"/>
            <w:r w:rsidRPr="004D6905">
              <w:rPr>
                <w:rFonts w:ascii="Times New Roman" w:eastAsia="Times New Roman" w:hAnsi="Times New Roman"/>
                <w:b/>
                <w:i/>
                <w:iCs/>
                <w:sz w:val="24"/>
                <w:szCs w:val="24"/>
                <w:lang w:eastAsia="zh-CN"/>
              </w:rPr>
              <w:t>phương</w:t>
            </w:r>
            <w:proofErr w:type="spellEnd"/>
            <w:r w:rsidRPr="004D6905">
              <w:rPr>
                <w:rFonts w:ascii="Times New Roman" w:eastAsia="Times New Roman" w:hAnsi="Times New Roman"/>
                <w:b/>
                <w:i/>
                <w:iCs/>
                <w:sz w:val="24"/>
                <w:szCs w:val="24"/>
                <w:lang w:eastAsia="zh-CN"/>
              </w:rPr>
              <w:t xml:space="preserve"> </w:t>
            </w:r>
            <w:proofErr w:type="spellStart"/>
            <w:r w:rsidRPr="004D6905">
              <w:rPr>
                <w:rFonts w:ascii="Times New Roman" w:eastAsia="Times New Roman" w:hAnsi="Times New Roman"/>
                <w:b/>
                <w:i/>
                <w:iCs/>
                <w:sz w:val="24"/>
                <w:szCs w:val="24"/>
                <w:lang w:eastAsia="zh-CN"/>
              </w:rPr>
              <w:t>thức</w:t>
            </w:r>
            <w:proofErr w:type="spellEnd"/>
            <w:r w:rsidRPr="004D6905">
              <w:rPr>
                <w:rFonts w:ascii="Times New Roman" w:eastAsia="Times New Roman" w:hAnsi="Times New Roman"/>
                <w:b/>
                <w:i/>
                <w:iCs/>
                <w:sz w:val="24"/>
                <w:szCs w:val="24"/>
                <w:lang w:eastAsia="zh-CN"/>
              </w:rPr>
              <w:t xml:space="preserve"> </w:t>
            </w:r>
            <w:proofErr w:type="spellStart"/>
            <w:r w:rsidRPr="004D6905">
              <w:rPr>
                <w:rFonts w:ascii="Times New Roman" w:eastAsia="Times New Roman" w:hAnsi="Times New Roman"/>
                <w:b/>
                <w:i/>
                <w:iCs/>
                <w:sz w:val="24"/>
                <w:szCs w:val="24"/>
                <w:lang w:eastAsia="zh-CN"/>
              </w:rPr>
              <w:t>kết</w:t>
            </w:r>
            <w:proofErr w:type="spellEnd"/>
            <w:r w:rsidRPr="004D6905">
              <w:rPr>
                <w:rFonts w:ascii="Times New Roman" w:eastAsia="Times New Roman" w:hAnsi="Times New Roman"/>
                <w:b/>
                <w:i/>
                <w:iCs/>
                <w:sz w:val="24"/>
                <w:szCs w:val="24"/>
                <w:lang w:eastAsia="zh-CN"/>
              </w:rPr>
              <w:t xml:space="preserve"> </w:t>
            </w:r>
            <w:proofErr w:type="spellStart"/>
            <w:r w:rsidRPr="004D6905">
              <w:rPr>
                <w:rFonts w:ascii="Times New Roman" w:eastAsia="Times New Roman" w:hAnsi="Times New Roman"/>
                <w:b/>
                <w:i/>
                <w:iCs/>
                <w:sz w:val="24"/>
                <w:szCs w:val="24"/>
                <w:lang w:eastAsia="zh-CN"/>
              </w:rPr>
              <w:t>nối</w:t>
            </w:r>
            <w:proofErr w:type="spellEnd"/>
            <w:r w:rsidRPr="004D6905">
              <w:rPr>
                <w:rFonts w:ascii="Times New Roman" w:eastAsia="Times New Roman" w:hAnsi="Times New Roman"/>
                <w:b/>
                <w:i/>
                <w:iCs/>
                <w:sz w:val="24"/>
                <w:szCs w:val="24"/>
                <w:lang w:eastAsia="zh-CN"/>
              </w:rPr>
              <w:t xml:space="preserve"> </w:t>
            </w:r>
            <w:proofErr w:type="spellStart"/>
            <w:r w:rsidRPr="004D6905">
              <w:rPr>
                <w:rFonts w:ascii="Times New Roman" w:eastAsia="Times New Roman" w:hAnsi="Times New Roman"/>
                <w:b/>
                <w:i/>
                <w:iCs/>
                <w:sz w:val="24"/>
                <w:szCs w:val="24"/>
                <w:lang w:eastAsia="zh-CN"/>
              </w:rPr>
              <w:t>đến</w:t>
            </w:r>
            <w:proofErr w:type="spellEnd"/>
            <w:r w:rsidRPr="004D6905">
              <w:rPr>
                <w:rFonts w:ascii="Times New Roman" w:eastAsia="Times New Roman" w:hAnsi="Times New Roman"/>
                <w:b/>
                <w:i/>
                <w:iCs/>
                <w:sz w:val="24"/>
                <w:szCs w:val="24"/>
                <w:lang w:eastAsia="zh-CN"/>
              </w:rPr>
              <w:t xml:space="preserve"> </w:t>
            </w:r>
            <w:proofErr w:type="spellStart"/>
            <w:r w:rsidRPr="004D6905">
              <w:rPr>
                <w:rFonts w:ascii="Times New Roman" w:eastAsia="Times New Roman" w:hAnsi="Times New Roman"/>
                <w:b/>
                <w:i/>
                <w:iCs/>
                <w:sz w:val="24"/>
                <w:szCs w:val="24"/>
                <w:lang w:eastAsia="zh-CN"/>
              </w:rPr>
              <w:t>điểm</w:t>
            </w:r>
            <w:proofErr w:type="spellEnd"/>
            <w:r w:rsidRPr="004D6905">
              <w:rPr>
                <w:rFonts w:ascii="Times New Roman" w:eastAsia="Times New Roman" w:hAnsi="Times New Roman"/>
                <w:b/>
                <w:i/>
                <w:iCs/>
                <w:sz w:val="24"/>
                <w:szCs w:val="24"/>
                <w:lang w:eastAsia="zh-CN"/>
              </w:rPr>
              <w:t xml:space="preserve"> </w:t>
            </w:r>
            <w:proofErr w:type="spellStart"/>
            <w:r w:rsidRPr="004D6905">
              <w:rPr>
                <w:rFonts w:ascii="Times New Roman" w:eastAsia="Times New Roman" w:hAnsi="Times New Roman"/>
                <w:b/>
                <w:i/>
                <w:iCs/>
                <w:sz w:val="24"/>
                <w:szCs w:val="24"/>
                <w:lang w:eastAsia="zh-CN"/>
              </w:rPr>
              <w:t>kết</w:t>
            </w:r>
            <w:proofErr w:type="spellEnd"/>
            <w:r w:rsidRPr="004D6905">
              <w:rPr>
                <w:rFonts w:ascii="Times New Roman" w:eastAsia="Times New Roman" w:hAnsi="Times New Roman"/>
                <w:b/>
                <w:i/>
                <w:iCs/>
                <w:sz w:val="24"/>
                <w:szCs w:val="24"/>
                <w:lang w:eastAsia="zh-CN"/>
              </w:rPr>
              <w:t xml:space="preserve"> </w:t>
            </w:r>
            <w:proofErr w:type="spellStart"/>
            <w:r w:rsidRPr="004D6905">
              <w:rPr>
                <w:rFonts w:ascii="Times New Roman" w:eastAsia="Times New Roman" w:hAnsi="Times New Roman"/>
                <w:b/>
                <w:i/>
                <w:iCs/>
                <w:sz w:val="24"/>
                <w:szCs w:val="24"/>
                <w:lang w:eastAsia="zh-CN"/>
              </w:rPr>
              <w:t>nối</w:t>
            </w:r>
            <w:proofErr w:type="spellEnd"/>
            <w:r w:rsidRPr="004D6905">
              <w:rPr>
                <w:rFonts w:ascii="Times New Roman" w:eastAsia="Times New Roman" w:hAnsi="Times New Roman"/>
                <w:b/>
                <w:i/>
                <w:iCs/>
                <w:sz w:val="24"/>
                <w:szCs w:val="24"/>
                <w:lang w:eastAsia="zh-CN"/>
              </w:rPr>
              <w:t xml:space="preserve"> </w:t>
            </w:r>
            <w:proofErr w:type="spellStart"/>
            <w:r w:rsidRPr="004D6905">
              <w:rPr>
                <w:rFonts w:ascii="Times New Roman" w:eastAsia="Times New Roman" w:hAnsi="Times New Roman"/>
                <w:b/>
                <w:i/>
                <w:iCs/>
                <w:sz w:val="24"/>
                <w:szCs w:val="24"/>
                <w:lang w:eastAsia="zh-CN"/>
              </w:rPr>
              <w:t>của</w:t>
            </w:r>
            <w:proofErr w:type="spellEnd"/>
            <w:r w:rsidRPr="004D6905">
              <w:rPr>
                <w:rFonts w:ascii="Times New Roman" w:eastAsia="Times New Roman" w:hAnsi="Times New Roman"/>
                <w:b/>
                <w:i/>
                <w:iCs/>
                <w:sz w:val="24"/>
                <w:szCs w:val="24"/>
                <w:lang w:eastAsia="zh-CN"/>
              </w:rPr>
              <w:t xml:space="preserve"> </w:t>
            </w:r>
            <w:proofErr w:type="spellStart"/>
            <w:r w:rsidRPr="004D6905">
              <w:rPr>
                <w:rFonts w:ascii="Times New Roman" w:eastAsia="Times New Roman" w:hAnsi="Times New Roman"/>
                <w:b/>
                <w:i/>
                <w:iCs/>
                <w:sz w:val="24"/>
                <w:szCs w:val="24"/>
                <w:lang w:eastAsia="zh-CN"/>
              </w:rPr>
              <w:t>đối</w:t>
            </w:r>
            <w:proofErr w:type="spellEnd"/>
            <w:r w:rsidRPr="004D6905">
              <w:rPr>
                <w:rFonts w:ascii="Times New Roman" w:eastAsia="Times New Roman" w:hAnsi="Times New Roman"/>
                <w:b/>
                <w:i/>
                <w:iCs/>
                <w:sz w:val="24"/>
                <w:szCs w:val="24"/>
                <w:lang w:eastAsia="zh-CN"/>
              </w:rPr>
              <w:t xml:space="preserve"> </w:t>
            </w:r>
            <w:proofErr w:type="spellStart"/>
            <w:r w:rsidRPr="004D6905">
              <w:rPr>
                <w:rFonts w:ascii="Times New Roman" w:eastAsia="Times New Roman" w:hAnsi="Times New Roman"/>
                <w:b/>
                <w:i/>
                <w:iCs/>
                <w:sz w:val="24"/>
                <w:szCs w:val="24"/>
                <w:lang w:eastAsia="zh-CN"/>
              </w:rPr>
              <w:t>tác</w:t>
            </w:r>
            <w:proofErr w:type="spellEnd"/>
            <w:r w:rsidRPr="004D6905">
              <w:rPr>
                <w:rFonts w:ascii="Times New Roman" w:eastAsia="Times New Roman" w:hAnsi="Times New Roman"/>
                <w:b/>
                <w:i/>
                <w:iCs/>
                <w:sz w:val="24"/>
                <w:szCs w:val="24"/>
                <w:lang w:eastAsia="zh-CN"/>
              </w:rPr>
              <w:t xml:space="preserve"> (</w:t>
            </w:r>
            <w:r w:rsidR="0084218A" w:rsidRPr="004D6905">
              <w:rPr>
                <w:rFonts w:ascii="Times New Roman" w:eastAsia="Times New Roman" w:hAnsi="Times New Roman"/>
                <w:b/>
                <w:i/>
                <w:iCs/>
                <w:sz w:val="24"/>
                <w:szCs w:val="24"/>
                <w:lang w:eastAsia="zh-CN"/>
              </w:rPr>
              <w:t>2</w:t>
            </w:r>
            <w:r w:rsidRPr="004D6905">
              <w:rPr>
                <w:rFonts w:ascii="Times New Roman" w:eastAsia="Times New Roman" w:hAnsi="Times New Roman"/>
                <w:b/>
                <w:i/>
                <w:iCs/>
                <w:sz w:val="24"/>
                <w:szCs w:val="24"/>
                <w:lang w:eastAsia="zh-CN"/>
              </w:rPr>
              <w:t xml:space="preserve">= </w:t>
            </w:r>
            <w:r w:rsidR="0084218A" w:rsidRPr="004D6905">
              <w:rPr>
                <w:rFonts w:ascii="Times New Roman" w:eastAsia="Times New Roman" w:hAnsi="Times New Roman"/>
                <w:b/>
                <w:i/>
                <w:iCs/>
                <w:sz w:val="24"/>
                <w:szCs w:val="24"/>
                <w:lang w:eastAsia="zh-CN"/>
              </w:rPr>
              <w:t>2</w:t>
            </w:r>
            <w:r w:rsidRPr="004D6905">
              <w:rPr>
                <w:rFonts w:ascii="Times New Roman" w:eastAsia="Times New Roman" w:hAnsi="Times New Roman"/>
                <w:b/>
                <w:i/>
                <w:iCs/>
                <w:sz w:val="24"/>
                <w:szCs w:val="24"/>
                <w:lang w:eastAsia="zh-CN"/>
              </w:rPr>
              <w:t>.</w:t>
            </w:r>
            <w:r w:rsidR="0084218A" w:rsidRPr="004D6905">
              <w:rPr>
                <w:rFonts w:ascii="Times New Roman" w:eastAsia="Times New Roman" w:hAnsi="Times New Roman"/>
                <w:b/>
                <w:i/>
                <w:iCs/>
                <w:sz w:val="24"/>
                <w:szCs w:val="24"/>
                <w:lang w:eastAsia="zh-CN"/>
              </w:rPr>
              <w:t>1</w:t>
            </w:r>
            <w:r w:rsidRPr="004D6905">
              <w:rPr>
                <w:rFonts w:ascii="Times New Roman" w:eastAsia="Times New Roman" w:hAnsi="Times New Roman"/>
                <w:b/>
                <w:i/>
                <w:iCs/>
                <w:sz w:val="24"/>
                <w:szCs w:val="24"/>
                <w:lang w:eastAsia="zh-CN"/>
              </w:rPr>
              <w:t>+...+</w:t>
            </w:r>
            <w:r w:rsidR="0084218A" w:rsidRPr="004D6905">
              <w:rPr>
                <w:rFonts w:ascii="Times New Roman" w:eastAsia="Times New Roman" w:hAnsi="Times New Roman"/>
                <w:b/>
                <w:i/>
                <w:iCs/>
                <w:sz w:val="24"/>
                <w:szCs w:val="24"/>
                <w:lang w:eastAsia="zh-CN"/>
              </w:rPr>
              <w:t>2</w:t>
            </w:r>
            <w:r w:rsidRPr="004D6905">
              <w:rPr>
                <w:rFonts w:ascii="Times New Roman" w:eastAsia="Times New Roman" w:hAnsi="Times New Roman"/>
                <w:b/>
                <w:i/>
                <w:iCs/>
                <w:sz w:val="24"/>
                <w:szCs w:val="24"/>
                <w:lang w:eastAsia="zh-CN"/>
              </w:rPr>
              <w:t>.</w:t>
            </w:r>
            <w:r w:rsidR="0084218A" w:rsidRPr="004D6905">
              <w:rPr>
                <w:rFonts w:ascii="Times New Roman" w:eastAsia="Times New Roman" w:hAnsi="Times New Roman"/>
                <w:b/>
                <w:i/>
                <w:iCs/>
                <w:sz w:val="24"/>
                <w:szCs w:val="24"/>
                <w:lang w:eastAsia="zh-CN"/>
              </w:rPr>
              <w:t>4</w:t>
            </w:r>
            <w:r w:rsidRPr="004D6905">
              <w:rPr>
                <w:rFonts w:ascii="Times New Roman" w:eastAsia="Times New Roman" w:hAnsi="Times New Roman"/>
                <w:b/>
                <w:i/>
                <w:iCs/>
                <w:sz w:val="24"/>
                <w:szCs w:val="24"/>
                <w:lang w:eastAsia="zh-CN"/>
              </w:rPr>
              <w:t>)</w:t>
            </w:r>
          </w:p>
        </w:tc>
      </w:tr>
      <w:tr w:rsidR="002539D4" w:rsidRPr="004D6905" w14:paraId="4D45F6D5" w14:textId="77777777" w:rsidTr="004D6905">
        <w:trPr>
          <w:trHeight w:val="44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0D89AA7" w14:textId="66F2D32A" w:rsidR="00934F18" w:rsidRPr="004D6905" w:rsidRDefault="0084218A" w:rsidP="00934F18">
            <w:pPr>
              <w:spacing w:before="40" w:after="40" w:line="240" w:lineRule="auto"/>
              <w:ind w:left="-72" w:right="-72"/>
              <w:jc w:val="center"/>
              <w:rPr>
                <w:rFonts w:ascii="Times New Roman" w:eastAsia="Times New Roman" w:hAnsi="Times New Roman"/>
                <w:sz w:val="24"/>
                <w:szCs w:val="24"/>
                <w:lang w:eastAsia="zh-CN"/>
              </w:rPr>
            </w:pPr>
            <w:r w:rsidRPr="004D6905">
              <w:rPr>
                <w:rFonts w:ascii="Times New Roman" w:eastAsia="Times New Roman" w:hAnsi="Times New Roman"/>
                <w:sz w:val="24"/>
                <w:szCs w:val="24"/>
                <w:lang w:eastAsia="zh-CN"/>
              </w:rPr>
              <w:t>2.1</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60B1A3AD" w14:textId="1B084132" w:rsidR="00934F18" w:rsidRPr="004D6905" w:rsidRDefault="00FB2197" w:rsidP="00934F18">
            <w:pPr>
              <w:spacing w:before="40" w:after="40" w:line="240" w:lineRule="auto"/>
              <w:ind w:left="-72" w:right="-72"/>
              <w:rPr>
                <w:rFonts w:ascii="Times New Roman" w:eastAsia="Times New Roman" w:hAnsi="Times New Roman"/>
                <w:sz w:val="24"/>
                <w:szCs w:val="24"/>
                <w:lang w:eastAsia="zh-CN"/>
              </w:rPr>
            </w:pPr>
            <w:proofErr w:type="spellStart"/>
            <w:r w:rsidRPr="004D6905">
              <w:rPr>
                <w:rFonts w:ascii="Times New Roman" w:eastAsia="Times New Roman" w:hAnsi="Times New Roman"/>
                <w:sz w:val="24"/>
                <w:szCs w:val="24"/>
                <w:lang w:eastAsia="zh-CN"/>
              </w:rPr>
              <w:t>C</w:t>
            </w:r>
            <w:r w:rsidR="00934F18" w:rsidRPr="004D6905">
              <w:rPr>
                <w:rFonts w:ascii="Times New Roman" w:eastAsia="Times New Roman" w:hAnsi="Times New Roman"/>
                <w:sz w:val="24"/>
                <w:szCs w:val="24"/>
                <w:lang w:eastAsia="zh-CN"/>
              </w:rPr>
              <w:t>áp</w:t>
            </w:r>
            <w:proofErr w:type="spellEnd"/>
            <w:r w:rsidR="00934F18" w:rsidRPr="004D6905">
              <w:rPr>
                <w:rFonts w:ascii="Times New Roman" w:eastAsia="Times New Roman" w:hAnsi="Times New Roman"/>
                <w:sz w:val="24"/>
                <w:szCs w:val="24"/>
                <w:lang w:eastAsia="zh-CN"/>
              </w:rPr>
              <w:t xml:space="preserve"> </w:t>
            </w:r>
            <w:proofErr w:type="spellStart"/>
            <w:r w:rsidR="00934F18" w:rsidRPr="004D6905">
              <w:rPr>
                <w:rFonts w:ascii="Times New Roman" w:eastAsia="Times New Roman" w:hAnsi="Times New Roman"/>
                <w:sz w:val="24"/>
                <w:szCs w:val="24"/>
                <w:lang w:eastAsia="zh-CN"/>
              </w:rPr>
              <w:t>quang</w:t>
            </w:r>
            <w:proofErr w:type="spellEnd"/>
            <w:r w:rsidR="00934F18" w:rsidRPr="004D6905">
              <w:rPr>
                <w:rFonts w:ascii="Times New Roman" w:eastAsia="Times New Roman" w:hAnsi="Times New Roman"/>
                <w:sz w:val="24"/>
                <w:szCs w:val="24"/>
                <w:lang w:eastAsia="zh-CN"/>
              </w:rPr>
              <w:t xml:space="preserve"> </w:t>
            </w:r>
            <w:proofErr w:type="spellStart"/>
            <w:r w:rsidR="00934F18" w:rsidRPr="004D6905">
              <w:rPr>
                <w:rFonts w:ascii="Times New Roman" w:eastAsia="Times New Roman" w:hAnsi="Times New Roman"/>
                <w:sz w:val="24"/>
                <w:szCs w:val="24"/>
                <w:lang w:eastAsia="zh-CN"/>
              </w:rPr>
              <w:t>đất</w:t>
            </w:r>
            <w:proofErr w:type="spellEnd"/>
            <w:r w:rsidR="00934F18" w:rsidRPr="004D6905">
              <w:rPr>
                <w:rFonts w:ascii="Times New Roman" w:eastAsia="Times New Roman" w:hAnsi="Times New Roman"/>
                <w:sz w:val="24"/>
                <w:szCs w:val="24"/>
                <w:lang w:eastAsia="zh-CN"/>
              </w:rPr>
              <w:t xml:space="preserve"> </w:t>
            </w:r>
            <w:proofErr w:type="spellStart"/>
            <w:r w:rsidR="00934F18" w:rsidRPr="004D6905">
              <w:rPr>
                <w:rFonts w:ascii="Times New Roman" w:eastAsia="Times New Roman" w:hAnsi="Times New Roman"/>
                <w:sz w:val="24"/>
                <w:szCs w:val="24"/>
                <w:lang w:eastAsia="zh-CN"/>
              </w:rPr>
              <w:t>liền</w:t>
            </w:r>
            <w:proofErr w:type="spellEnd"/>
          </w:p>
        </w:tc>
        <w:tc>
          <w:tcPr>
            <w:tcW w:w="2409" w:type="dxa"/>
            <w:tcBorders>
              <w:top w:val="nil"/>
              <w:left w:val="nil"/>
              <w:bottom w:val="single" w:sz="4" w:space="0" w:color="auto"/>
              <w:right w:val="single" w:sz="4" w:space="0" w:color="auto"/>
            </w:tcBorders>
            <w:shd w:val="clear" w:color="auto" w:fill="auto"/>
            <w:vAlign w:val="center"/>
            <w:hideMark/>
          </w:tcPr>
          <w:p w14:paraId="19E107BB" w14:textId="77777777" w:rsidR="00934F18" w:rsidRPr="004D6905" w:rsidRDefault="00934F18" w:rsidP="00934F18">
            <w:pPr>
              <w:spacing w:before="40" w:after="40" w:line="240" w:lineRule="auto"/>
              <w:ind w:left="-72" w:right="-72"/>
              <w:jc w:val="center"/>
              <w:rPr>
                <w:rFonts w:ascii="Times New Roman" w:eastAsia="Times New Roman" w:hAnsi="Times New Roman"/>
                <w:sz w:val="24"/>
                <w:szCs w:val="24"/>
                <w:lang w:eastAsia="zh-CN"/>
              </w:rPr>
            </w:pPr>
            <w:r w:rsidRPr="004D6905">
              <w:rPr>
                <w:rFonts w:ascii="Times New Roman" w:eastAsia="Times New Roman" w:hAnsi="Times New Roman"/>
                <w:sz w:val="24"/>
                <w:szCs w:val="24"/>
                <w:lang w:eastAsia="zh-CN"/>
              </w:rPr>
              <w:t> </w:t>
            </w:r>
          </w:p>
        </w:tc>
        <w:tc>
          <w:tcPr>
            <w:tcW w:w="2268" w:type="dxa"/>
            <w:tcBorders>
              <w:top w:val="nil"/>
              <w:left w:val="nil"/>
              <w:bottom w:val="single" w:sz="4" w:space="0" w:color="auto"/>
              <w:right w:val="single" w:sz="4" w:space="0" w:color="auto"/>
            </w:tcBorders>
            <w:shd w:val="clear" w:color="auto" w:fill="auto"/>
            <w:vAlign w:val="center"/>
            <w:hideMark/>
          </w:tcPr>
          <w:p w14:paraId="68F24947" w14:textId="77777777" w:rsidR="00934F18" w:rsidRPr="004D6905" w:rsidRDefault="00934F18" w:rsidP="00934F18">
            <w:pPr>
              <w:spacing w:before="40" w:after="40" w:line="240" w:lineRule="auto"/>
              <w:ind w:left="-72" w:right="-72"/>
              <w:jc w:val="center"/>
              <w:rPr>
                <w:rFonts w:ascii="Times New Roman" w:eastAsia="Times New Roman" w:hAnsi="Times New Roman"/>
                <w:sz w:val="24"/>
                <w:szCs w:val="24"/>
                <w:lang w:eastAsia="zh-CN"/>
              </w:rPr>
            </w:pPr>
            <w:r w:rsidRPr="004D6905">
              <w:rPr>
                <w:rFonts w:ascii="Times New Roman" w:eastAsia="Times New Roman" w:hAnsi="Times New Roman"/>
                <w:sz w:val="24"/>
                <w:szCs w:val="24"/>
                <w:lang w:eastAsia="zh-CN"/>
              </w:rPr>
              <w:t> </w:t>
            </w:r>
          </w:p>
        </w:tc>
        <w:tc>
          <w:tcPr>
            <w:tcW w:w="1985" w:type="dxa"/>
            <w:tcBorders>
              <w:top w:val="nil"/>
              <w:left w:val="nil"/>
              <w:bottom w:val="single" w:sz="4" w:space="0" w:color="auto"/>
              <w:right w:val="single" w:sz="4" w:space="0" w:color="auto"/>
            </w:tcBorders>
            <w:shd w:val="clear" w:color="auto" w:fill="auto"/>
            <w:vAlign w:val="center"/>
            <w:hideMark/>
          </w:tcPr>
          <w:p w14:paraId="31F21969" w14:textId="77777777" w:rsidR="00934F18" w:rsidRPr="004D6905" w:rsidRDefault="00934F18" w:rsidP="00934F18">
            <w:pPr>
              <w:spacing w:before="40" w:after="40" w:line="240" w:lineRule="auto"/>
              <w:ind w:left="-72" w:right="-72"/>
              <w:jc w:val="center"/>
              <w:rPr>
                <w:rFonts w:ascii="Times New Roman" w:eastAsia="Times New Roman" w:hAnsi="Times New Roman"/>
                <w:sz w:val="24"/>
                <w:szCs w:val="24"/>
                <w:lang w:eastAsia="zh-CN"/>
              </w:rPr>
            </w:pPr>
            <w:r w:rsidRPr="004D6905">
              <w:rPr>
                <w:rFonts w:ascii="Times New Roman" w:eastAsia="Times New Roman" w:hAnsi="Times New Roman"/>
                <w:sz w:val="24"/>
                <w:szCs w:val="24"/>
                <w:lang w:eastAsia="zh-CN"/>
              </w:rPr>
              <w:t> </w:t>
            </w:r>
          </w:p>
        </w:tc>
        <w:tc>
          <w:tcPr>
            <w:tcW w:w="1701" w:type="dxa"/>
            <w:tcBorders>
              <w:top w:val="nil"/>
              <w:left w:val="nil"/>
              <w:bottom w:val="single" w:sz="4" w:space="0" w:color="auto"/>
              <w:right w:val="single" w:sz="4" w:space="0" w:color="auto"/>
            </w:tcBorders>
            <w:shd w:val="clear" w:color="auto" w:fill="auto"/>
            <w:noWrap/>
            <w:vAlign w:val="bottom"/>
            <w:hideMark/>
          </w:tcPr>
          <w:p w14:paraId="2FC5AB36" w14:textId="77777777" w:rsidR="00934F18" w:rsidRPr="004D6905" w:rsidRDefault="00934F18" w:rsidP="00934F18">
            <w:pPr>
              <w:spacing w:before="40" w:after="40" w:line="240" w:lineRule="auto"/>
              <w:ind w:left="-72" w:right="-72"/>
              <w:rPr>
                <w:rFonts w:ascii="Times New Roman" w:eastAsia="Times New Roman" w:hAnsi="Times New Roman"/>
                <w:sz w:val="24"/>
                <w:szCs w:val="24"/>
                <w:lang w:eastAsia="zh-CN"/>
              </w:rPr>
            </w:pPr>
            <w:r w:rsidRPr="004D6905">
              <w:rPr>
                <w:rFonts w:ascii="Times New Roman" w:eastAsia="Times New Roman" w:hAnsi="Times New Roman"/>
                <w:sz w:val="24"/>
                <w:szCs w:val="24"/>
                <w:lang w:eastAsia="zh-CN"/>
              </w:rPr>
              <w:t> </w:t>
            </w:r>
          </w:p>
        </w:tc>
      </w:tr>
      <w:tr w:rsidR="002539D4" w:rsidRPr="004D6905" w14:paraId="06EB3EB6" w14:textId="77777777" w:rsidTr="004D6905">
        <w:trPr>
          <w:trHeight w:val="44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01B1669" w14:textId="148B6808" w:rsidR="00934F18" w:rsidRPr="004D6905" w:rsidRDefault="0084218A" w:rsidP="00934F18">
            <w:pPr>
              <w:spacing w:before="40" w:after="40" w:line="240" w:lineRule="auto"/>
              <w:ind w:left="-72" w:right="-72"/>
              <w:jc w:val="center"/>
              <w:rPr>
                <w:rFonts w:ascii="Times New Roman" w:eastAsia="Times New Roman" w:hAnsi="Times New Roman"/>
                <w:sz w:val="24"/>
                <w:szCs w:val="24"/>
                <w:lang w:eastAsia="zh-CN"/>
              </w:rPr>
            </w:pPr>
            <w:r w:rsidRPr="004D6905">
              <w:rPr>
                <w:rFonts w:ascii="Times New Roman" w:eastAsia="Times New Roman" w:hAnsi="Times New Roman"/>
                <w:sz w:val="24"/>
                <w:szCs w:val="24"/>
                <w:lang w:eastAsia="zh-CN"/>
              </w:rPr>
              <w:t>2.2</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7A376321" w14:textId="6C62BFF1" w:rsidR="00934F18" w:rsidRPr="004D6905" w:rsidRDefault="00934F18" w:rsidP="00934F18">
            <w:pPr>
              <w:spacing w:before="40" w:after="40" w:line="240" w:lineRule="auto"/>
              <w:ind w:left="-72" w:right="-72"/>
              <w:rPr>
                <w:rFonts w:ascii="Times New Roman" w:eastAsia="Times New Roman" w:hAnsi="Times New Roman"/>
                <w:sz w:val="24"/>
                <w:szCs w:val="24"/>
                <w:lang w:eastAsia="zh-CN"/>
              </w:rPr>
            </w:pPr>
            <w:proofErr w:type="spellStart"/>
            <w:r w:rsidRPr="004D6905">
              <w:rPr>
                <w:rFonts w:ascii="Times New Roman" w:eastAsia="Times New Roman" w:hAnsi="Times New Roman"/>
                <w:sz w:val="24"/>
                <w:szCs w:val="24"/>
                <w:lang w:eastAsia="zh-CN"/>
              </w:rPr>
              <w:t>Cáp</w:t>
            </w:r>
            <w:proofErr w:type="spellEnd"/>
            <w:r w:rsidRPr="004D6905">
              <w:rPr>
                <w:rFonts w:ascii="Times New Roman" w:eastAsia="Times New Roman" w:hAnsi="Times New Roman"/>
                <w:sz w:val="24"/>
                <w:szCs w:val="24"/>
                <w:lang w:eastAsia="zh-CN"/>
              </w:rPr>
              <w:t xml:space="preserve"> </w:t>
            </w:r>
            <w:proofErr w:type="spellStart"/>
            <w:r w:rsidRPr="004D6905">
              <w:rPr>
                <w:rFonts w:ascii="Times New Roman" w:eastAsia="Times New Roman" w:hAnsi="Times New Roman"/>
                <w:sz w:val="24"/>
                <w:szCs w:val="24"/>
                <w:lang w:eastAsia="zh-CN"/>
              </w:rPr>
              <w:t>quang</w:t>
            </w:r>
            <w:proofErr w:type="spellEnd"/>
            <w:r w:rsidRPr="004D6905">
              <w:rPr>
                <w:rFonts w:ascii="Times New Roman" w:eastAsia="Times New Roman" w:hAnsi="Times New Roman"/>
                <w:sz w:val="24"/>
                <w:szCs w:val="24"/>
                <w:lang w:eastAsia="zh-CN"/>
              </w:rPr>
              <w:t xml:space="preserve"> </w:t>
            </w:r>
            <w:proofErr w:type="spellStart"/>
            <w:r w:rsidRPr="004D6905">
              <w:rPr>
                <w:rFonts w:ascii="Times New Roman" w:eastAsia="Times New Roman" w:hAnsi="Times New Roman"/>
                <w:sz w:val="24"/>
                <w:szCs w:val="24"/>
                <w:lang w:eastAsia="zh-CN"/>
              </w:rPr>
              <w:t>biển</w:t>
            </w:r>
            <w:proofErr w:type="spellEnd"/>
          </w:p>
        </w:tc>
        <w:tc>
          <w:tcPr>
            <w:tcW w:w="2409" w:type="dxa"/>
            <w:tcBorders>
              <w:top w:val="nil"/>
              <w:left w:val="nil"/>
              <w:bottom w:val="single" w:sz="4" w:space="0" w:color="auto"/>
              <w:right w:val="single" w:sz="4" w:space="0" w:color="auto"/>
            </w:tcBorders>
            <w:shd w:val="clear" w:color="auto" w:fill="auto"/>
            <w:vAlign w:val="center"/>
            <w:hideMark/>
          </w:tcPr>
          <w:p w14:paraId="39E2D08A" w14:textId="77777777" w:rsidR="00934F18" w:rsidRPr="004D6905" w:rsidRDefault="00934F18" w:rsidP="00934F18">
            <w:pPr>
              <w:spacing w:before="40" w:after="40" w:line="240" w:lineRule="auto"/>
              <w:ind w:left="-72" w:right="-72"/>
              <w:jc w:val="center"/>
              <w:rPr>
                <w:rFonts w:ascii="Times New Roman" w:eastAsia="Times New Roman" w:hAnsi="Times New Roman"/>
                <w:sz w:val="24"/>
                <w:szCs w:val="24"/>
                <w:lang w:eastAsia="zh-CN"/>
              </w:rPr>
            </w:pPr>
            <w:r w:rsidRPr="004D6905">
              <w:rPr>
                <w:rFonts w:ascii="Times New Roman" w:eastAsia="Times New Roman" w:hAnsi="Times New Roman"/>
                <w:sz w:val="24"/>
                <w:szCs w:val="24"/>
                <w:lang w:eastAsia="zh-CN"/>
              </w:rPr>
              <w:t> </w:t>
            </w:r>
          </w:p>
        </w:tc>
        <w:tc>
          <w:tcPr>
            <w:tcW w:w="2268" w:type="dxa"/>
            <w:tcBorders>
              <w:top w:val="nil"/>
              <w:left w:val="nil"/>
              <w:bottom w:val="single" w:sz="4" w:space="0" w:color="auto"/>
              <w:right w:val="single" w:sz="4" w:space="0" w:color="auto"/>
            </w:tcBorders>
            <w:shd w:val="clear" w:color="auto" w:fill="auto"/>
            <w:vAlign w:val="center"/>
            <w:hideMark/>
          </w:tcPr>
          <w:p w14:paraId="4D67192C" w14:textId="77777777" w:rsidR="00934F18" w:rsidRPr="004D6905" w:rsidRDefault="00934F18" w:rsidP="00934F18">
            <w:pPr>
              <w:spacing w:before="40" w:after="40" w:line="240" w:lineRule="auto"/>
              <w:ind w:left="-72" w:right="-72"/>
              <w:jc w:val="center"/>
              <w:rPr>
                <w:rFonts w:ascii="Times New Roman" w:eastAsia="Times New Roman" w:hAnsi="Times New Roman"/>
                <w:sz w:val="24"/>
                <w:szCs w:val="24"/>
                <w:lang w:eastAsia="zh-CN"/>
              </w:rPr>
            </w:pPr>
            <w:r w:rsidRPr="004D6905">
              <w:rPr>
                <w:rFonts w:ascii="Times New Roman" w:eastAsia="Times New Roman" w:hAnsi="Times New Roman"/>
                <w:sz w:val="24"/>
                <w:szCs w:val="24"/>
                <w:lang w:eastAsia="zh-CN"/>
              </w:rPr>
              <w:t> </w:t>
            </w:r>
          </w:p>
        </w:tc>
        <w:tc>
          <w:tcPr>
            <w:tcW w:w="1985" w:type="dxa"/>
            <w:tcBorders>
              <w:top w:val="nil"/>
              <w:left w:val="nil"/>
              <w:bottom w:val="single" w:sz="4" w:space="0" w:color="auto"/>
              <w:right w:val="single" w:sz="4" w:space="0" w:color="auto"/>
            </w:tcBorders>
            <w:shd w:val="clear" w:color="auto" w:fill="auto"/>
            <w:vAlign w:val="center"/>
            <w:hideMark/>
          </w:tcPr>
          <w:p w14:paraId="073D7B10" w14:textId="77777777" w:rsidR="00934F18" w:rsidRPr="004D6905" w:rsidRDefault="00934F18" w:rsidP="00934F18">
            <w:pPr>
              <w:spacing w:before="40" w:after="40" w:line="240" w:lineRule="auto"/>
              <w:ind w:left="-72" w:right="-72"/>
              <w:jc w:val="center"/>
              <w:rPr>
                <w:rFonts w:ascii="Times New Roman" w:eastAsia="Times New Roman" w:hAnsi="Times New Roman"/>
                <w:sz w:val="24"/>
                <w:szCs w:val="24"/>
                <w:lang w:eastAsia="zh-CN"/>
              </w:rPr>
            </w:pPr>
            <w:r w:rsidRPr="004D6905">
              <w:rPr>
                <w:rFonts w:ascii="Times New Roman" w:eastAsia="Times New Roman" w:hAnsi="Times New Roman"/>
                <w:sz w:val="24"/>
                <w:szCs w:val="24"/>
                <w:lang w:eastAsia="zh-CN"/>
              </w:rPr>
              <w:t> </w:t>
            </w:r>
          </w:p>
        </w:tc>
        <w:tc>
          <w:tcPr>
            <w:tcW w:w="1701" w:type="dxa"/>
            <w:tcBorders>
              <w:top w:val="nil"/>
              <w:left w:val="nil"/>
              <w:bottom w:val="single" w:sz="4" w:space="0" w:color="auto"/>
              <w:right w:val="single" w:sz="4" w:space="0" w:color="auto"/>
            </w:tcBorders>
            <w:shd w:val="clear" w:color="auto" w:fill="auto"/>
            <w:noWrap/>
            <w:vAlign w:val="bottom"/>
            <w:hideMark/>
          </w:tcPr>
          <w:p w14:paraId="5CA6D2A0" w14:textId="77777777" w:rsidR="00934F18" w:rsidRPr="004D6905" w:rsidRDefault="00934F18" w:rsidP="00934F18">
            <w:pPr>
              <w:spacing w:before="40" w:after="40" w:line="240" w:lineRule="auto"/>
              <w:ind w:left="-72" w:right="-72"/>
              <w:rPr>
                <w:rFonts w:ascii="Times New Roman" w:eastAsia="Times New Roman" w:hAnsi="Times New Roman"/>
                <w:sz w:val="24"/>
                <w:szCs w:val="24"/>
                <w:lang w:eastAsia="zh-CN"/>
              </w:rPr>
            </w:pPr>
            <w:r w:rsidRPr="004D6905">
              <w:rPr>
                <w:rFonts w:ascii="Times New Roman" w:eastAsia="Times New Roman" w:hAnsi="Times New Roman"/>
                <w:sz w:val="24"/>
                <w:szCs w:val="24"/>
                <w:lang w:eastAsia="zh-CN"/>
              </w:rPr>
              <w:t> </w:t>
            </w:r>
          </w:p>
        </w:tc>
      </w:tr>
      <w:tr w:rsidR="002539D4" w:rsidRPr="004D6905" w14:paraId="25BB0B11" w14:textId="77777777" w:rsidTr="004D6905">
        <w:trPr>
          <w:trHeight w:val="44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9D185E4" w14:textId="6FCEC5C6" w:rsidR="00934F18" w:rsidRPr="004D6905" w:rsidRDefault="0084218A" w:rsidP="00934F18">
            <w:pPr>
              <w:spacing w:before="40" w:after="40" w:line="240" w:lineRule="auto"/>
              <w:ind w:left="-72" w:right="-72"/>
              <w:jc w:val="center"/>
              <w:rPr>
                <w:rFonts w:ascii="Times New Roman" w:eastAsia="Times New Roman" w:hAnsi="Times New Roman"/>
                <w:sz w:val="24"/>
                <w:szCs w:val="24"/>
                <w:lang w:eastAsia="zh-CN"/>
              </w:rPr>
            </w:pPr>
            <w:r w:rsidRPr="004D6905">
              <w:rPr>
                <w:rFonts w:ascii="Times New Roman" w:eastAsia="Times New Roman" w:hAnsi="Times New Roman"/>
                <w:sz w:val="24"/>
                <w:szCs w:val="24"/>
                <w:lang w:eastAsia="zh-CN"/>
              </w:rPr>
              <w:t>2.3</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460A3107" w14:textId="7CFE1FDA" w:rsidR="00934F18" w:rsidRPr="004D6905" w:rsidRDefault="00934F18" w:rsidP="00934F18">
            <w:pPr>
              <w:spacing w:before="40" w:after="40" w:line="240" w:lineRule="auto"/>
              <w:ind w:left="-72" w:right="-72"/>
              <w:rPr>
                <w:rFonts w:ascii="Times New Roman" w:eastAsia="Times New Roman" w:hAnsi="Times New Roman"/>
                <w:sz w:val="24"/>
                <w:szCs w:val="24"/>
                <w:lang w:eastAsia="zh-CN"/>
              </w:rPr>
            </w:pPr>
            <w:proofErr w:type="spellStart"/>
            <w:r w:rsidRPr="004D6905">
              <w:rPr>
                <w:rFonts w:ascii="Times New Roman" w:eastAsia="Times New Roman" w:hAnsi="Times New Roman"/>
                <w:sz w:val="24"/>
                <w:szCs w:val="24"/>
                <w:lang w:eastAsia="zh-CN"/>
              </w:rPr>
              <w:t>Viba</w:t>
            </w:r>
            <w:proofErr w:type="spellEnd"/>
          </w:p>
        </w:tc>
        <w:tc>
          <w:tcPr>
            <w:tcW w:w="2409" w:type="dxa"/>
            <w:tcBorders>
              <w:top w:val="nil"/>
              <w:left w:val="nil"/>
              <w:bottom w:val="single" w:sz="4" w:space="0" w:color="auto"/>
              <w:right w:val="single" w:sz="4" w:space="0" w:color="auto"/>
            </w:tcBorders>
            <w:shd w:val="clear" w:color="auto" w:fill="auto"/>
            <w:vAlign w:val="center"/>
            <w:hideMark/>
          </w:tcPr>
          <w:p w14:paraId="1007B209" w14:textId="77777777" w:rsidR="00934F18" w:rsidRPr="004D6905" w:rsidRDefault="00934F18" w:rsidP="00934F18">
            <w:pPr>
              <w:spacing w:before="40" w:after="40" w:line="240" w:lineRule="auto"/>
              <w:ind w:left="-72" w:right="-72"/>
              <w:jc w:val="center"/>
              <w:rPr>
                <w:rFonts w:ascii="Times New Roman" w:eastAsia="Times New Roman" w:hAnsi="Times New Roman"/>
                <w:sz w:val="24"/>
                <w:szCs w:val="24"/>
                <w:lang w:eastAsia="zh-CN"/>
              </w:rPr>
            </w:pPr>
            <w:r w:rsidRPr="004D6905">
              <w:rPr>
                <w:rFonts w:ascii="Times New Roman" w:eastAsia="Times New Roman" w:hAnsi="Times New Roman"/>
                <w:sz w:val="24"/>
                <w:szCs w:val="24"/>
                <w:lang w:eastAsia="zh-CN"/>
              </w:rPr>
              <w:t> </w:t>
            </w:r>
          </w:p>
        </w:tc>
        <w:tc>
          <w:tcPr>
            <w:tcW w:w="2268" w:type="dxa"/>
            <w:tcBorders>
              <w:top w:val="nil"/>
              <w:left w:val="nil"/>
              <w:bottom w:val="single" w:sz="4" w:space="0" w:color="auto"/>
              <w:right w:val="single" w:sz="4" w:space="0" w:color="auto"/>
            </w:tcBorders>
            <w:shd w:val="clear" w:color="auto" w:fill="auto"/>
            <w:vAlign w:val="center"/>
            <w:hideMark/>
          </w:tcPr>
          <w:p w14:paraId="1245CA9B" w14:textId="77777777" w:rsidR="00934F18" w:rsidRPr="004D6905" w:rsidRDefault="00934F18" w:rsidP="00934F18">
            <w:pPr>
              <w:spacing w:before="40" w:after="40" w:line="240" w:lineRule="auto"/>
              <w:ind w:left="-72" w:right="-72"/>
              <w:jc w:val="center"/>
              <w:rPr>
                <w:rFonts w:ascii="Times New Roman" w:eastAsia="Times New Roman" w:hAnsi="Times New Roman"/>
                <w:sz w:val="24"/>
                <w:szCs w:val="24"/>
                <w:lang w:eastAsia="zh-CN"/>
              </w:rPr>
            </w:pPr>
            <w:r w:rsidRPr="004D6905">
              <w:rPr>
                <w:rFonts w:ascii="Times New Roman" w:eastAsia="Times New Roman" w:hAnsi="Times New Roman"/>
                <w:sz w:val="24"/>
                <w:szCs w:val="24"/>
                <w:lang w:eastAsia="zh-CN"/>
              </w:rPr>
              <w:t> </w:t>
            </w:r>
          </w:p>
        </w:tc>
        <w:tc>
          <w:tcPr>
            <w:tcW w:w="1985" w:type="dxa"/>
            <w:tcBorders>
              <w:top w:val="nil"/>
              <w:left w:val="nil"/>
              <w:bottom w:val="single" w:sz="4" w:space="0" w:color="auto"/>
              <w:right w:val="single" w:sz="4" w:space="0" w:color="auto"/>
            </w:tcBorders>
            <w:shd w:val="clear" w:color="auto" w:fill="auto"/>
            <w:vAlign w:val="center"/>
            <w:hideMark/>
          </w:tcPr>
          <w:p w14:paraId="1A7A4CCA" w14:textId="77777777" w:rsidR="00934F18" w:rsidRPr="004D6905" w:rsidRDefault="00934F18" w:rsidP="00934F18">
            <w:pPr>
              <w:spacing w:before="40" w:after="40" w:line="240" w:lineRule="auto"/>
              <w:ind w:left="-72" w:right="-72"/>
              <w:jc w:val="center"/>
              <w:rPr>
                <w:rFonts w:ascii="Times New Roman" w:eastAsia="Times New Roman" w:hAnsi="Times New Roman"/>
                <w:sz w:val="24"/>
                <w:szCs w:val="24"/>
                <w:lang w:eastAsia="zh-CN"/>
              </w:rPr>
            </w:pPr>
            <w:r w:rsidRPr="004D6905">
              <w:rPr>
                <w:rFonts w:ascii="Times New Roman" w:eastAsia="Times New Roman" w:hAnsi="Times New Roman"/>
                <w:sz w:val="24"/>
                <w:szCs w:val="24"/>
                <w:lang w:eastAsia="zh-CN"/>
              </w:rPr>
              <w:t> </w:t>
            </w:r>
          </w:p>
        </w:tc>
        <w:tc>
          <w:tcPr>
            <w:tcW w:w="1701" w:type="dxa"/>
            <w:tcBorders>
              <w:top w:val="nil"/>
              <w:left w:val="nil"/>
              <w:bottom w:val="single" w:sz="4" w:space="0" w:color="auto"/>
              <w:right w:val="single" w:sz="4" w:space="0" w:color="auto"/>
            </w:tcBorders>
            <w:shd w:val="clear" w:color="auto" w:fill="auto"/>
            <w:noWrap/>
            <w:vAlign w:val="bottom"/>
            <w:hideMark/>
          </w:tcPr>
          <w:p w14:paraId="60E0A8DD" w14:textId="77777777" w:rsidR="00934F18" w:rsidRPr="004D6905" w:rsidRDefault="00934F18" w:rsidP="00934F18">
            <w:pPr>
              <w:spacing w:before="40" w:after="40" w:line="240" w:lineRule="auto"/>
              <w:ind w:left="-72" w:right="-72"/>
              <w:rPr>
                <w:rFonts w:ascii="Times New Roman" w:eastAsia="Times New Roman" w:hAnsi="Times New Roman"/>
                <w:sz w:val="24"/>
                <w:szCs w:val="24"/>
                <w:lang w:eastAsia="zh-CN"/>
              </w:rPr>
            </w:pPr>
            <w:r w:rsidRPr="004D6905">
              <w:rPr>
                <w:rFonts w:ascii="Times New Roman" w:eastAsia="Times New Roman" w:hAnsi="Times New Roman"/>
                <w:sz w:val="24"/>
                <w:szCs w:val="24"/>
                <w:lang w:eastAsia="zh-CN"/>
              </w:rPr>
              <w:t> </w:t>
            </w:r>
          </w:p>
        </w:tc>
      </w:tr>
      <w:tr w:rsidR="002539D4" w:rsidRPr="004D6905" w14:paraId="2641AECE" w14:textId="77777777" w:rsidTr="004D6905">
        <w:trPr>
          <w:trHeight w:val="44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3A44A6B" w14:textId="3052E063" w:rsidR="00934F18" w:rsidRPr="004D6905" w:rsidRDefault="0084218A" w:rsidP="00934F18">
            <w:pPr>
              <w:spacing w:before="40" w:after="40" w:line="240" w:lineRule="auto"/>
              <w:ind w:left="-72" w:right="-72"/>
              <w:jc w:val="center"/>
              <w:rPr>
                <w:rFonts w:ascii="Times New Roman" w:eastAsia="Times New Roman" w:hAnsi="Times New Roman"/>
                <w:sz w:val="24"/>
                <w:szCs w:val="24"/>
                <w:lang w:eastAsia="zh-CN"/>
              </w:rPr>
            </w:pPr>
            <w:r w:rsidRPr="004D6905">
              <w:rPr>
                <w:rFonts w:ascii="Times New Roman" w:eastAsia="Times New Roman" w:hAnsi="Times New Roman"/>
                <w:sz w:val="24"/>
                <w:szCs w:val="24"/>
                <w:lang w:eastAsia="zh-CN"/>
              </w:rPr>
              <w:t>2.4</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20C7AA0A" w14:textId="6ED0BF91" w:rsidR="00934F18" w:rsidRPr="004D6905" w:rsidRDefault="00934F18" w:rsidP="00934F18">
            <w:pPr>
              <w:spacing w:before="40" w:after="40" w:line="240" w:lineRule="auto"/>
              <w:ind w:left="-72" w:right="-72"/>
              <w:rPr>
                <w:rFonts w:ascii="Times New Roman" w:eastAsia="Times New Roman" w:hAnsi="Times New Roman"/>
                <w:sz w:val="24"/>
                <w:szCs w:val="24"/>
                <w:lang w:eastAsia="zh-CN"/>
              </w:rPr>
            </w:pPr>
            <w:proofErr w:type="spellStart"/>
            <w:r w:rsidRPr="004D6905">
              <w:rPr>
                <w:rFonts w:ascii="Times New Roman" w:eastAsia="Times New Roman" w:hAnsi="Times New Roman"/>
                <w:sz w:val="24"/>
                <w:szCs w:val="24"/>
                <w:lang w:eastAsia="zh-CN"/>
              </w:rPr>
              <w:t>Vệ</w:t>
            </w:r>
            <w:proofErr w:type="spellEnd"/>
            <w:r w:rsidRPr="004D6905">
              <w:rPr>
                <w:rFonts w:ascii="Times New Roman" w:eastAsia="Times New Roman" w:hAnsi="Times New Roman"/>
                <w:sz w:val="24"/>
                <w:szCs w:val="24"/>
                <w:lang w:eastAsia="zh-CN"/>
              </w:rPr>
              <w:t xml:space="preserve"> </w:t>
            </w:r>
            <w:proofErr w:type="spellStart"/>
            <w:r w:rsidRPr="004D6905">
              <w:rPr>
                <w:rFonts w:ascii="Times New Roman" w:eastAsia="Times New Roman" w:hAnsi="Times New Roman"/>
                <w:sz w:val="24"/>
                <w:szCs w:val="24"/>
                <w:lang w:eastAsia="zh-CN"/>
              </w:rPr>
              <w:t>tinh</w:t>
            </w:r>
            <w:proofErr w:type="spellEnd"/>
          </w:p>
        </w:tc>
        <w:tc>
          <w:tcPr>
            <w:tcW w:w="2409" w:type="dxa"/>
            <w:tcBorders>
              <w:top w:val="nil"/>
              <w:left w:val="nil"/>
              <w:bottom w:val="single" w:sz="4" w:space="0" w:color="auto"/>
              <w:right w:val="single" w:sz="4" w:space="0" w:color="auto"/>
            </w:tcBorders>
            <w:shd w:val="clear" w:color="auto" w:fill="auto"/>
            <w:vAlign w:val="center"/>
            <w:hideMark/>
          </w:tcPr>
          <w:p w14:paraId="26D2F9D5" w14:textId="77777777" w:rsidR="00934F18" w:rsidRPr="004D6905" w:rsidRDefault="00934F18" w:rsidP="00934F18">
            <w:pPr>
              <w:spacing w:before="40" w:after="40" w:line="240" w:lineRule="auto"/>
              <w:ind w:left="-72" w:right="-72"/>
              <w:jc w:val="center"/>
              <w:rPr>
                <w:rFonts w:ascii="Times New Roman" w:eastAsia="Times New Roman" w:hAnsi="Times New Roman"/>
                <w:sz w:val="24"/>
                <w:szCs w:val="24"/>
                <w:lang w:eastAsia="zh-CN"/>
              </w:rPr>
            </w:pPr>
            <w:r w:rsidRPr="004D6905">
              <w:rPr>
                <w:rFonts w:ascii="Times New Roman" w:eastAsia="Times New Roman" w:hAnsi="Times New Roman"/>
                <w:sz w:val="24"/>
                <w:szCs w:val="24"/>
                <w:lang w:eastAsia="zh-CN"/>
              </w:rPr>
              <w:t> </w:t>
            </w:r>
          </w:p>
        </w:tc>
        <w:tc>
          <w:tcPr>
            <w:tcW w:w="2268" w:type="dxa"/>
            <w:tcBorders>
              <w:top w:val="nil"/>
              <w:left w:val="nil"/>
              <w:bottom w:val="single" w:sz="4" w:space="0" w:color="auto"/>
              <w:right w:val="single" w:sz="4" w:space="0" w:color="auto"/>
            </w:tcBorders>
            <w:shd w:val="clear" w:color="auto" w:fill="auto"/>
            <w:vAlign w:val="center"/>
            <w:hideMark/>
          </w:tcPr>
          <w:p w14:paraId="06C71CB3" w14:textId="77777777" w:rsidR="00934F18" w:rsidRPr="004D6905" w:rsidRDefault="00934F18" w:rsidP="00934F18">
            <w:pPr>
              <w:spacing w:before="40" w:after="40" w:line="240" w:lineRule="auto"/>
              <w:ind w:left="-72" w:right="-72"/>
              <w:jc w:val="center"/>
              <w:rPr>
                <w:rFonts w:ascii="Times New Roman" w:eastAsia="Times New Roman" w:hAnsi="Times New Roman"/>
                <w:sz w:val="24"/>
                <w:szCs w:val="24"/>
                <w:lang w:eastAsia="zh-CN"/>
              </w:rPr>
            </w:pPr>
            <w:r w:rsidRPr="004D6905">
              <w:rPr>
                <w:rFonts w:ascii="Times New Roman" w:eastAsia="Times New Roman" w:hAnsi="Times New Roman"/>
                <w:sz w:val="24"/>
                <w:szCs w:val="24"/>
                <w:lang w:eastAsia="zh-CN"/>
              </w:rPr>
              <w:t> </w:t>
            </w:r>
          </w:p>
        </w:tc>
        <w:tc>
          <w:tcPr>
            <w:tcW w:w="1985" w:type="dxa"/>
            <w:tcBorders>
              <w:top w:val="nil"/>
              <w:left w:val="nil"/>
              <w:bottom w:val="single" w:sz="4" w:space="0" w:color="auto"/>
              <w:right w:val="single" w:sz="4" w:space="0" w:color="auto"/>
            </w:tcBorders>
            <w:shd w:val="clear" w:color="auto" w:fill="auto"/>
            <w:vAlign w:val="center"/>
            <w:hideMark/>
          </w:tcPr>
          <w:p w14:paraId="1FA4BAF9" w14:textId="77777777" w:rsidR="00934F18" w:rsidRPr="004D6905" w:rsidRDefault="00934F18" w:rsidP="00934F18">
            <w:pPr>
              <w:spacing w:before="40" w:after="40" w:line="240" w:lineRule="auto"/>
              <w:ind w:left="-72" w:right="-72"/>
              <w:jc w:val="center"/>
              <w:rPr>
                <w:rFonts w:ascii="Times New Roman" w:eastAsia="Times New Roman" w:hAnsi="Times New Roman"/>
                <w:sz w:val="24"/>
                <w:szCs w:val="24"/>
                <w:lang w:eastAsia="zh-CN"/>
              </w:rPr>
            </w:pPr>
            <w:r w:rsidRPr="004D6905">
              <w:rPr>
                <w:rFonts w:ascii="Times New Roman" w:eastAsia="Times New Roman" w:hAnsi="Times New Roman"/>
                <w:sz w:val="24"/>
                <w:szCs w:val="24"/>
                <w:lang w:eastAsia="zh-CN"/>
              </w:rPr>
              <w:t> </w:t>
            </w:r>
          </w:p>
        </w:tc>
        <w:tc>
          <w:tcPr>
            <w:tcW w:w="1701" w:type="dxa"/>
            <w:tcBorders>
              <w:top w:val="nil"/>
              <w:left w:val="nil"/>
              <w:bottom w:val="single" w:sz="4" w:space="0" w:color="auto"/>
              <w:right w:val="single" w:sz="4" w:space="0" w:color="auto"/>
            </w:tcBorders>
            <w:shd w:val="clear" w:color="auto" w:fill="auto"/>
            <w:noWrap/>
            <w:vAlign w:val="bottom"/>
            <w:hideMark/>
          </w:tcPr>
          <w:p w14:paraId="0DA5A1ED" w14:textId="77777777" w:rsidR="00934F18" w:rsidRPr="004D6905" w:rsidRDefault="00934F18" w:rsidP="00934F18">
            <w:pPr>
              <w:spacing w:before="40" w:after="40" w:line="240" w:lineRule="auto"/>
              <w:ind w:left="-72" w:right="-72"/>
              <w:rPr>
                <w:rFonts w:ascii="Times New Roman" w:eastAsia="Times New Roman" w:hAnsi="Times New Roman"/>
                <w:sz w:val="24"/>
                <w:szCs w:val="24"/>
                <w:lang w:eastAsia="zh-CN"/>
              </w:rPr>
            </w:pPr>
            <w:r w:rsidRPr="004D6905">
              <w:rPr>
                <w:rFonts w:ascii="Times New Roman" w:eastAsia="Times New Roman" w:hAnsi="Times New Roman"/>
                <w:sz w:val="24"/>
                <w:szCs w:val="24"/>
                <w:lang w:eastAsia="zh-CN"/>
              </w:rPr>
              <w:t> </w:t>
            </w:r>
          </w:p>
        </w:tc>
      </w:tr>
    </w:tbl>
    <w:p w14:paraId="40DBE708" w14:textId="77777777" w:rsidR="00934F18" w:rsidRPr="004D6905" w:rsidRDefault="00934F18" w:rsidP="00934F18">
      <w:pPr>
        <w:tabs>
          <w:tab w:val="left" w:pos="645"/>
          <w:tab w:val="left" w:pos="4882"/>
          <w:tab w:val="left" w:pos="5158"/>
          <w:tab w:val="left" w:pos="5579"/>
          <w:tab w:val="left" w:pos="5855"/>
          <w:tab w:val="left" w:pos="6778"/>
          <w:tab w:val="left" w:pos="8138"/>
        </w:tabs>
        <w:spacing w:after="0" w:line="240" w:lineRule="auto"/>
        <w:ind w:left="113" w:right="-72"/>
        <w:rPr>
          <w:rFonts w:ascii="Times New Roman" w:eastAsia="Times New Roman" w:hAnsi="Times New Roman"/>
          <w:sz w:val="24"/>
          <w:szCs w:val="24"/>
          <w:lang w:eastAsia="zh-CN"/>
        </w:rPr>
      </w:pPr>
      <w:r w:rsidRPr="004D6905">
        <w:rPr>
          <w:rFonts w:ascii="Times New Roman" w:eastAsia="Times New Roman" w:hAnsi="Times New Roman"/>
          <w:sz w:val="24"/>
          <w:szCs w:val="24"/>
          <w:lang w:eastAsia="zh-CN"/>
        </w:rPr>
        <w:tab/>
      </w:r>
      <w:r w:rsidRPr="004D6905">
        <w:rPr>
          <w:rFonts w:ascii="Times New Roman" w:eastAsia="Times New Roman" w:hAnsi="Times New Roman"/>
          <w:sz w:val="24"/>
          <w:szCs w:val="24"/>
          <w:lang w:eastAsia="zh-CN"/>
        </w:rPr>
        <w:tab/>
      </w:r>
      <w:r w:rsidRPr="004D6905">
        <w:rPr>
          <w:rFonts w:ascii="Times New Roman" w:eastAsia="Times New Roman" w:hAnsi="Times New Roman"/>
          <w:sz w:val="24"/>
          <w:szCs w:val="24"/>
          <w:lang w:eastAsia="zh-CN"/>
        </w:rPr>
        <w:tab/>
      </w:r>
      <w:r w:rsidRPr="004D6905">
        <w:rPr>
          <w:rFonts w:ascii="Times New Roman" w:eastAsia="Times New Roman" w:hAnsi="Times New Roman"/>
          <w:sz w:val="24"/>
          <w:szCs w:val="24"/>
          <w:lang w:eastAsia="zh-CN"/>
        </w:rPr>
        <w:tab/>
      </w:r>
      <w:r w:rsidRPr="004D6905">
        <w:rPr>
          <w:rFonts w:ascii="Times New Roman" w:eastAsia="Times New Roman" w:hAnsi="Times New Roman"/>
          <w:sz w:val="24"/>
          <w:szCs w:val="24"/>
          <w:lang w:eastAsia="zh-CN"/>
        </w:rPr>
        <w:tab/>
      </w:r>
    </w:p>
    <w:tbl>
      <w:tblPr>
        <w:tblW w:w="11482" w:type="dxa"/>
        <w:tblInd w:w="1696" w:type="dxa"/>
        <w:tblLook w:val="01E0" w:firstRow="1" w:lastRow="1" w:firstColumn="1" w:lastColumn="1" w:noHBand="0" w:noVBand="0"/>
      </w:tblPr>
      <w:tblGrid>
        <w:gridCol w:w="6946"/>
        <w:gridCol w:w="4536"/>
      </w:tblGrid>
      <w:tr w:rsidR="002539D4" w:rsidRPr="004D6905" w14:paraId="020D841F" w14:textId="77777777" w:rsidTr="004D6905">
        <w:tc>
          <w:tcPr>
            <w:tcW w:w="6946" w:type="dxa"/>
          </w:tcPr>
          <w:p w14:paraId="113DA67E" w14:textId="77777777" w:rsidR="00F177FE" w:rsidRPr="004D6905" w:rsidRDefault="00F177FE" w:rsidP="006D139B">
            <w:pPr>
              <w:spacing w:before="40" w:after="40" w:line="240" w:lineRule="auto"/>
              <w:ind w:left="-90"/>
              <w:jc w:val="center"/>
              <w:rPr>
                <w:rFonts w:ascii="Times New Roman" w:eastAsia="Times New Roman" w:hAnsi="Times New Roman"/>
                <w:b/>
                <w:sz w:val="24"/>
                <w:szCs w:val="24"/>
              </w:rPr>
            </w:pPr>
          </w:p>
          <w:p w14:paraId="0C91A0B4" w14:textId="77777777" w:rsidR="00F177FE" w:rsidRPr="004D6905" w:rsidRDefault="00F177FE" w:rsidP="006D139B">
            <w:pPr>
              <w:spacing w:before="40" w:after="40" w:line="240" w:lineRule="auto"/>
              <w:ind w:left="-90"/>
              <w:jc w:val="center"/>
              <w:rPr>
                <w:rFonts w:ascii="Times New Roman" w:eastAsia="Times New Roman" w:hAnsi="Times New Roman"/>
                <w:b/>
                <w:sz w:val="24"/>
                <w:szCs w:val="24"/>
              </w:rPr>
            </w:pPr>
            <w:proofErr w:type="spellStart"/>
            <w:r w:rsidRPr="004D6905">
              <w:rPr>
                <w:rFonts w:ascii="Times New Roman" w:eastAsia="Times New Roman" w:hAnsi="Times New Roman"/>
                <w:b/>
                <w:sz w:val="24"/>
                <w:szCs w:val="24"/>
              </w:rPr>
              <w:t>Người</w:t>
            </w:r>
            <w:proofErr w:type="spellEnd"/>
            <w:r w:rsidRPr="004D6905">
              <w:rPr>
                <w:rFonts w:ascii="Times New Roman" w:eastAsia="Times New Roman" w:hAnsi="Times New Roman"/>
                <w:b/>
                <w:sz w:val="24"/>
                <w:szCs w:val="24"/>
              </w:rPr>
              <w:t xml:space="preserve"> </w:t>
            </w:r>
            <w:proofErr w:type="spellStart"/>
            <w:r w:rsidRPr="004D6905">
              <w:rPr>
                <w:rFonts w:ascii="Times New Roman" w:eastAsia="Times New Roman" w:hAnsi="Times New Roman"/>
                <w:b/>
                <w:sz w:val="24"/>
                <w:szCs w:val="24"/>
              </w:rPr>
              <w:t>lập</w:t>
            </w:r>
            <w:proofErr w:type="spellEnd"/>
            <w:r w:rsidRPr="004D6905">
              <w:rPr>
                <w:rFonts w:ascii="Times New Roman" w:eastAsia="Times New Roman" w:hAnsi="Times New Roman"/>
                <w:b/>
                <w:sz w:val="24"/>
                <w:szCs w:val="24"/>
              </w:rPr>
              <w:t xml:space="preserve"> </w:t>
            </w:r>
            <w:proofErr w:type="spellStart"/>
            <w:r w:rsidRPr="004D6905">
              <w:rPr>
                <w:rFonts w:ascii="Times New Roman" w:eastAsia="Times New Roman" w:hAnsi="Times New Roman"/>
                <w:b/>
                <w:sz w:val="24"/>
                <w:szCs w:val="24"/>
              </w:rPr>
              <w:t>biểu</w:t>
            </w:r>
            <w:proofErr w:type="spellEnd"/>
          </w:p>
          <w:p w14:paraId="49CEBEC8" w14:textId="6C4EB7E7" w:rsidR="00F177FE" w:rsidRPr="004D6905" w:rsidRDefault="00924656" w:rsidP="008F0432">
            <w:pPr>
              <w:spacing w:after="0" w:line="240" w:lineRule="auto"/>
              <w:ind w:right="-72"/>
              <w:jc w:val="center"/>
              <w:rPr>
                <w:rFonts w:ascii="Times New Roman" w:eastAsia="Times New Roman" w:hAnsi="Times New Roman"/>
                <w:sz w:val="24"/>
                <w:szCs w:val="24"/>
                <w:lang w:eastAsia="zh-CN"/>
              </w:rPr>
            </w:pPr>
            <w:r w:rsidRPr="004D6905">
              <w:rPr>
                <w:rFonts w:ascii="Times New Roman" w:eastAsia="Times New Roman" w:hAnsi="Times New Roman"/>
                <w:i/>
                <w:sz w:val="24"/>
                <w:szCs w:val="24"/>
              </w:rPr>
              <w:t>(</w:t>
            </w:r>
            <w:proofErr w:type="spellStart"/>
            <w:r w:rsidRPr="004D6905">
              <w:rPr>
                <w:rFonts w:ascii="Times New Roman" w:eastAsia="Times New Roman" w:hAnsi="Times New Roman"/>
                <w:i/>
                <w:sz w:val="24"/>
                <w:szCs w:val="24"/>
              </w:rPr>
              <w:t>Ký</w:t>
            </w:r>
            <w:proofErr w:type="spellEnd"/>
            <w:r w:rsidRPr="004D6905">
              <w:rPr>
                <w:rFonts w:ascii="Times New Roman" w:eastAsia="Times New Roman" w:hAnsi="Times New Roman"/>
                <w:i/>
                <w:sz w:val="24"/>
                <w:szCs w:val="24"/>
              </w:rPr>
              <w:t xml:space="preserve">, </w:t>
            </w:r>
            <w:proofErr w:type="spellStart"/>
            <w:r w:rsidRPr="004D6905">
              <w:rPr>
                <w:rFonts w:ascii="Times New Roman" w:eastAsia="Times New Roman" w:hAnsi="Times New Roman"/>
                <w:i/>
                <w:sz w:val="24"/>
                <w:szCs w:val="24"/>
              </w:rPr>
              <w:t>ghi</w:t>
            </w:r>
            <w:proofErr w:type="spellEnd"/>
            <w:r w:rsidRPr="004D6905">
              <w:rPr>
                <w:rFonts w:ascii="Times New Roman" w:eastAsia="Times New Roman" w:hAnsi="Times New Roman"/>
                <w:i/>
                <w:sz w:val="24"/>
                <w:szCs w:val="24"/>
              </w:rPr>
              <w:t xml:space="preserve"> </w:t>
            </w:r>
            <w:proofErr w:type="spellStart"/>
            <w:r w:rsidRPr="004D6905">
              <w:rPr>
                <w:rFonts w:ascii="Times New Roman" w:eastAsia="Times New Roman" w:hAnsi="Times New Roman"/>
                <w:i/>
                <w:sz w:val="24"/>
                <w:szCs w:val="24"/>
              </w:rPr>
              <w:t>rõ</w:t>
            </w:r>
            <w:proofErr w:type="spellEnd"/>
            <w:r w:rsidRPr="004D6905">
              <w:rPr>
                <w:rFonts w:ascii="Times New Roman" w:eastAsia="Times New Roman" w:hAnsi="Times New Roman"/>
                <w:i/>
                <w:sz w:val="24"/>
                <w:szCs w:val="24"/>
              </w:rPr>
              <w:t xml:space="preserve"> </w:t>
            </w:r>
            <w:proofErr w:type="spellStart"/>
            <w:r w:rsidRPr="004D6905">
              <w:rPr>
                <w:rFonts w:ascii="Times New Roman" w:eastAsia="Times New Roman" w:hAnsi="Times New Roman"/>
                <w:i/>
                <w:sz w:val="24"/>
                <w:szCs w:val="24"/>
              </w:rPr>
              <w:t>họ</w:t>
            </w:r>
            <w:proofErr w:type="spellEnd"/>
            <w:r w:rsidRPr="004D6905">
              <w:rPr>
                <w:rFonts w:ascii="Times New Roman" w:eastAsia="Times New Roman" w:hAnsi="Times New Roman"/>
                <w:i/>
                <w:sz w:val="24"/>
                <w:szCs w:val="24"/>
              </w:rPr>
              <w:t xml:space="preserve"> </w:t>
            </w:r>
            <w:proofErr w:type="spellStart"/>
            <w:r w:rsidRPr="004D6905">
              <w:rPr>
                <w:rFonts w:ascii="Times New Roman" w:eastAsia="Times New Roman" w:hAnsi="Times New Roman"/>
                <w:i/>
                <w:sz w:val="24"/>
                <w:szCs w:val="24"/>
              </w:rPr>
              <w:t>tên</w:t>
            </w:r>
            <w:proofErr w:type="spellEnd"/>
            <w:r w:rsidRPr="004D6905">
              <w:rPr>
                <w:rFonts w:ascii="Times New Roman" w:eastAsia="Times New Roman" w:hAnsi="Times New Roman"/>
                <w:i/>
                <w:sz w:val="24"/>
                <w:szCs w:val="24"/>
              </w:rPr>
              <w:t>)</w:t>
            </w:r>
          </w:p>
        </w:tc>
        <w:tc>
          <w:tcPr>
            <w:tcW w:w="4536" w:type="dxa"/>
          </w:tcPr>
          <w:p w14:paraId="2A5F89BC" w14:textId="71738C6C" w:rsidR="00F177FE" w:rsidRPr="004D6905" w:rsidRDefault="009C4146" w:rsidP="006D139B">
            <w:pPr>
              <w:spacing w:before="40" w:after="40" w:line="240" w:lineRule="auto"/>
              <w:ind w:left="-90"/>
              <w:jc w:val="center"/>
              <w:rPr>
                <w:rFonts w:ascii="Times New Roman" w:eastAsia="Times New Roman" w:hAnsi="Times New Roman"/>
                <w:bCs/>
                <w:i/>
                <w:sz w:val="24"/>
                <w:szCs w:val="24"/>
              </w:rPr>
            </w:pPr>
            <w:r w:rsidRPr="004D6905">
              <w:rPr>
                <w:rFonts w:ascii="Times New Roman" w:eastAsia="Times New Roman" w:hAnsi="Times New Roman"/>
                <w:i/>
                <w:sz w:val="24"/>
                <w:szCs w:val="24"/>
              </w:rPr>
              <w:t xml:space="preserve">………, </w:t>
            </w:r>
            <w:proofErr w:type="spellStart"/>
            <w:r w:rsidRPr="004D6905">
              <w:rPr>
                <w:rFonts w:ascii="Times New Roman" w:eastAsia="Times New Roman" w:hAnsi="Times New Roman"/>
                <w:i/>
                <w:sz w:val="24"/>
                <w:szCs w:val="24"/>
              </w:rPr>
              <w:t>ngày</w:t>
            </w:r>
            <w:proofErr w:type="spellEnd"/>
            <w:r w:rsidRPr="004D6905">
              <w:rPr>
                <w:rFonts w:ascii="Times New Roman" w:eastAsia="Times New Roman" w:hAnsi="Times New Roman"/>
                <w:i/>
                <w:sz w:val="24"/>
                <w:szCs w:val="24"/>
              </w:rPr>
              <w:t>……</w:t>
            </w:r>
            <w:proofErr w:type="spellStart"/>
            <w:r w:rsidRPr="004D6905">
              <w:rPr>
                <w:rFonts w:ascii="Times New Roman" w:eastAsia="Times New Roman" w:hAnsi="Times New Roman"/>
                <w:i/>
                <w:sz w:val="24"/>
                <w:szCs w:val="24"/>
              </w:rPr>
              <w:t>tháng</w:t>
            </w:r>
            <w:proofErr w:type="spellEnd"/>
            <w:r w:rsidRPr="004D6905">
              <w:rPr>
                <w:rFonts w:ascii="Times New Roman" w:eastAsia="Times New Roman" w:hAnsi="Times New Roman"/>
                <w:i/>
                <w:sz w:val="24"/>
                <w:szCs w:val="24"/>
              </w:rPr>
              <w:t>……</w:t>
            </w:r>
            <w:proofErr w:type="spellStart"/>
            <w:r w:rsidRPr="004D6905">
              <w:rPr>
                <w:rFonts w:ascii="Times New Roman" w:eastAsia="Times New Roman" w:hAnsi="Times New Roman"/>
                <w:i/>
                <w:sz w:val="24"/>
                <w:szCs w:val="24"/>
              </w:rPr>
              <w:t>năm</w:t>
            </w:r>
            <w:proofErr w:type="spellEnd"/>
            <w:r w:rsidRPr="004D6905">
              <w:rPr>
                <w:rFonts w:ascii="Times New Roman" w:eastAsia="Times New Roman" w:hAnsi="Times New Roman"/>
                <w:i/>
                <w:sz w:val="24"/>
                <w:szCs w:val="24"/>
              </w:rPr>
              <w:t xml:space="preserve"> ……</w:t>
            </w:r>
          </w:p>
          <w:p w14:paraId="2E33C5D1" w14:textId="77777777" w:rsidR="00F177FE" w:rsidRPr="004D6905" w:rsidRDefault="00F177FE" w:rsidP="006D139B">
            <w:pPr>
              <w:spacing w:before="40" w:after="40" w:line="240" w:lineRule="auto"/>
              <w:ind w:left="-90"/>
              <w:jc w:val="center"/>
              <w:rPr>
                <w:rFonts w:ascii="Times New Roman" w:eastAsia="Times New Roman" w:hAnsi="Times New Roman"/>
                <w:b/>
                <w:sz w:val="24"/>
                <w:szCs w:val="24"/>
              </w:rPr>
            </w:pPr>
            <w:proofErr w:type="spellStart"/>
            <w:r w:rsidRPr="004D6905">
              <w:rPr>
                <w:rFonts w:ascii="Times New Roman" w:eastAsia="Times New Roman" w:hAnsi="Times New Roman"/>
                <w:b/>
                <w:sz w:val="24"/>
                <w:szCs w:val="24"/>
              </w:rPr>
              <w:t>Thủ</w:t>
            </w:r>
            <w:proofErr w:type="spellEnd"/>
            <w:r w:rsidRPr="004D6905">
              <w:rPr>
                <w:rFonts w:ascii="Times New Roman" w:eastAsia="Times New Roman" w:hAnsi="Times New Roman"/>
                <w:b/>
                <w:sz w:val="24"/>
                <w:szCs w:val="24"/>
              </w:rPr>
              <w:t xml:space="preserve"> </w:t>
            </w:r>
            <w:proofErr w:type="spellStart"/>
            <w:r w:rsidRPr="004D6905">
              <w:rPr>
                <w:rFonts w:ascii="Times New Roman" w:eastAsia="Times New Roman" w:hAnsi="Times New Roman"/>
                <w:b/>
                <w:sz w:val="24"/>
                <w:szCs w:val="24"/>
              </w:rPr>
              <w:t>trưởng</w:t>
            </w:r>
            <w:proofErr w:type="spellEnd"/>
            <w:r w:rsidRPr="004D6905">
              <w:rPr>
                <w:rFonts w:ascii="Times New Roman" w:eastAsia="Times New Roman" w:hAnsi="Times New Roman"/>
                <w:b/>
                <w:sz w:val="24"/>
                <w:szCs w:val="24"/>
              </w:rPr>
              <w:t xml:space="preserve"> </w:t>
            </w:r>
            <w:proofErr w:type="spellStart"/>
            <w:r w:rsidRPr="004D6905">
              <w:rPr>
                <w:rFonts w:ascii="Times New Roman" w:eastAsia="Times New Roman" w:hAnsi="Times New Roman"/>
                <w:b/>
                <w:sz w:val="24"/>
                <w:szCs w:val="24"/>
              </w:rPr>
              <w:t>đơn</w:t>
            </w:r>
            <w:proofErr w:type="spellEnd"/>
            <w:r w:rsidRPr="004D6905">
              <w:rPr>
                <w:rFonts w:ascii="Times New Roman" w:eastAsia="Times New Roman" w:hAnsi="Times New Roman"/>
                <w:b/>
                <w:sz w:val="24"/>
                <w:szCs w:val="24"/>
              </w:rPr>
              <w:t xml:space="preserve"> </w:t>
            </w:r>
            <w:proofErr w:type="spellStart"/>
            <w:r w:rsidRPr="004D6905">
              <w:rPr>
                <w:rFonts w:ascii="Times New Roman" w:eastAsia="Times New Roman" w:hAnsi="Times New Roman"/>
                <w:b/>
                <w:sz w:val="24"/>
                <w:szCs w:val="24"/>
              </w:rPr>
              <w:t>vị</w:t>
            </w:r>
            <w:proofErr w:type="spellEnd"/>
          </w:p>
          <w:p w14:paraId="1338B892" w14:textId="77777777" w:rsidR="00F177FE" w:rsidRPr="004D6905" w:rsidRDefault="00F177FE" w:rsidP="006D139B">
            <w:pPr>
              <w:spacing w:before="40" w:after="40" w:line="240" w:lineRule="auto"/>
              <w:ind w:left="-90"/>
              <w:jc w:val="center"/>
              <w:rPr>
                <w:rFonts w:ascii="Times New Roman" w:eastAsia="Times New Roman" w:hAnsi="Times New Roman"/>
                <w:bCs/>
                <w:i/>
                <w:sz w:val="24"/>
                <w:szCs w:val="24"/>
              </w:rPr>
            </w:pPr>
            <w:r w:rsidRPr="004D6905">
              <w:rPr>
                <w:rFonts w:ascii="Times New Roman" w:eastAsia="Times New Roman" w:hAnsi="Times New Roman"/>
                <w:bCs/>
                <w:i/>
                <w:sz w:val="24"/>
                <w:szCs w:val="24"/>
              </w:rPr>
              <w:t>(</w:t>
            </w:r>
            <w:proofErr w:type="spellStart"/>
            <w:r w:rsidRPr="004D6905">
              <w:rPr>
                <w:rFonts w:ascii="Times New Roman" w:eastAsia="Times New Roman" w:hAnsi="Times New Roman"/>
                <w:bCs/>
                <w:i/>
                <w:sz w:val="24"/>
                <w:szCs w:val="24"/>
              </w:rPr>
              <w:t>Ký</w:t>
            </w:r>
            <w:proofErr w:type="spellEnd"/>
            <w:r w:rsidRPr="004D6905">
              <w:rPr>
                <w:rFonts w:ascii="Times New Roman" w:eastAsia="Times New Roman" w:hAnsi="Times New Roman"/>
                <w:bCs/>
                <w:i/>
                <w:sz w:val="24"/>
                <w:szCs w:val="24"/>
              </w:rPr>
              <w:t xml:space="preserve"> </w:t>
            </w:r>
            <w:proofErr w:type="spellStart"/>
            <w:r w:rsidRPr="004D6905">
              <w:rPr>
                <w:rFonts w:ascii="Times New Roman" w:eastAsia="Times New Roman" w:hAnsi="Times New Roman"/>
                <w:bCs/>
                <w:i/>
                <w:sz w:val="24"/>
                <w:szCs w:val="24"/>
              </w:rPr>
              <w:t>số</w:t>
            </w:r>
            <w:proofErr w:type="spellEnd"/>
            <w:r w:rsidRPr="004D6905">
              <w:rPr>
                <w:rFonts w:ascii="Times New Roman" w:eastAsia="Times New Roman" w:hAnsi="Times New Roman"/>
                <w:bCs/>
                <w:i/>
                <w:sz w:val="24"/>
                <w:szCs w:val="24"/>
              </w:rPr>
              <w:t>)</w:t>
            </w:r>
          </w:p>
        </w:tc>
      </w:tr>
    </w:tbl>
    <w:p w14:paraId="35B0E837" w14:textId="77777777" w:rsidR="004D6905" w:rsidRPr="004D6905" w:rsidRDefault="004D6905" w:rsidP="00455C04">
      <w:pPr>
        <w:rPr>
          <w:sz w:val="24"/>
          <w:szCs w:val="24"/>
        </w:rPr>
        <w:sectPr w:rsidR="004D6905" w:rsidRPr="004D6905" w:rsidSect="004D6905">
          <w:pgSz w:w="16838" w:h="11906" w:orient="landscape" w:code="9"/>
          <w:pgMar w:top="1701" w:right="1134" w:bottom="1134" w:left="1134" w:header="720" w:footer="720" w:gutter="0"/>
          <w:cols w:space="720"/>
          <w:docGrid w:linePitch="360"/>
        </w:sectPr>
      </w:pPr>
    </w:p>
    <w:p w14:paraId="6F26FCE6" w14:textId="7E252D2B" w:rsidR="00A3782E" w:rsidRPr="00241C3F" w:rsidRDefault="00A3782E" w:rsidP="009A1A29">
      <w:pPr>
        <w:spacing w:after="160" w:line="259" w:lineRule="auto"/>
        <w:rPr>
          <w:rFonts w:ascii="Times New Roman" w:hAnsi="Times New Roman"/>
          <w:b/>
          <w:sz w:val="26"/>
          <w:szCs w:val="26"/>
        </w:rPr>
      </w:pPr>
      <w:r w:rsidRPr="00241C3F">
        <w:rPr>
          <w:rFonts w:ascii="Times New Roman" w:hAnsi="Times New Roman"/>
          <w:b/>
          <w:sz w:val="26"/>
          <w:szCs w:val="26"/>
        </w:rPr>
        <w:lastRenderedPageBreak/>
        <w:t>0</w:t>
      </w:r>
      <w:r w:rsidR="00076CB6" w:rsidRPr="00241C3F">
        <w:rPr>
          <w:rFonts w:ascii="Times New Roman" w:hAnsi="Times New Roman"/>
          <w:b/>
          <w:sz w:val="26"/>
          <w:szCs w:val="26"/>
        </w:rPr>
        <w:t>8</w:t>
      </w:r>
      <w:r w:rsidRPr="00241C3F">
        <w:rPr>
          <w:rFonts w:ascii="Times New Roman" w:hAnsi="Times New Roman"/>
          <w:b/>
          <w:sz w:val="26"/>
          <w:szCs w:val="26"/>
        </w:rPr>
        <w:t>. INTERNET</w:t>
      </w:r>
    </w:p>
    <w:p w14:paraId="45C0ECFB" w14:textId="3ED27F61" w:rsidR="00A3782E" w:rsidRPr="002539D4" w:rsidRDefault="00614FC5" w:rsidP="009A1A29">
      <w:pPr>
        <w:spacing w:after="160" w:line="259" w:lineRule="auto"/>
        <w:rPr>
          <w:rFonts w:ascii="Times New Roman" w:hAnsi="Times New Roman"/>
          <w:b/>
          <w:sz w:val="28"/>
        </w:rPr>
      </w:pPr>
      <w:r w:rsidRPr="002539D4">
        <w:rPr>
          <w:rFonts w:ascii="Times New Roman" w:hAnsi="Times New Roman"/>
          <w:b/>
          <w:sz w:val="28"/>
        </w:rPr>
        <w:t>8.1</w:t>
      </w:r>
      <w:r w:rsidR="00A3782E" w:rsidRPr="002539D4">
        <w:rPr>
          <w:rFonts w:ascii="Times New Roman" w:hAnsi="Times New Roman"/>
          <w:b/>
          <w:sz w:val="28"/>
        </w:rPr>
        <w:t xml:space="preserve">. Danh </w:t>
      </w:r>
      <w:proofErr w:type="spellStart"/>
      <w:r w:rsidR="00A3782E" w:rsidRPr="002539D4">
        <w:rPr>
          <w:rFonts w:ascii="Times New Roman" w:hAnsi="Times New Roman"/>
          <w:b/>
          <w:sz w:val="28"/>
        </w:rPr>
        <w:t>mục</w:t>
      </w:r>
      <w:proofErr w:type="spellEnd"/>
      <w:r w:rsidR="00A3782E" w:rsidRPr="002539D4">
        <w:rPr>
          <w:rFonts w:ascii="Times New Roman" w:hAnsi="Times New Roman"/>
          <w:b/>
          <w:sz w:val="28"/>
        </w:rPr>
        <w:t xml:space="preserve"> </w:t>
      </w:r>
      <w:proofErr w:type="spellStart"/>
      <w:r w:rsidR="00A3782E" w:rsidRPr="002539D4">
        <w:rPr>
          <w:rFonts w:ascii="Times New Roman" w:hAnsi="Times New Roman"/>
          <w:b/>
          <w:sz w:val="28"/>
        </w:rPr>
        <w:t>biểu</w:t>
      </w:r>
      <w:proofErr w:type="spellEnd"/>
      <w:r w:rsidR="00A3782E" w:rsidRPr="002539D4">
        <w:rPr>
          <w:rFonts w:ascii="Times New Roman" w:hAnsi="Times New Roman"/>
          <w:b/>
          <w:sz w:val="28"/>
        </w:rPr>
        <w:t xml:space="preserve"> </w:t>
      </w:r>
      <w:proofErr w:type="spellStart"/>
      <w:r w:rsidR="00A3782E" w:rsidRPr="002539D4">
        <w:rPr>
          <w:rFonts w:ascii="Times New Roman" w:hAnsi="Times New Roman"/>
          <w:b/>
          <w:sz w:val="28"/>
        </w:rPr>
        <w:t>mẫu</w:t>
      </w:r>
      <w:proofErr w:type="spellEnd"/>
      <w:r w:rsidR="00A3782E" w:rsidRPr="002539D4">
        <w:rPr>
          <w:rFonts w:ascii="Times New Roman" w:hAnsi="Times New Roman"/>
          <w:b/>
          <w:sz w:val="28"/>
        </w:rPr>
        <w:t xml:space="preserve"> </w:t>
      </w:r>
      <w:proofErr w:type="spellStart"/>
      <w:r w:rsidR="00A3782E" w:rsidRPr="002539D4">
        <w:rPr>
          <w:rFonts w:ascii="Times New Roman" w:hAnsi="Times New Roman"/>
          <w:b/>
          <w:sz w:val="28"/>
        </w:rPr>
        <w:t>báo</w:t>
      </w:r>
      <w:proofErr w:type="spellEnd"/>
      <w:r w:rsidR="00A3782E" w:rsidRPr="002539D4">
        <w:rPr>
          <w:rFonts w:ascii="Times New Roman" w:hAnsi="Times New Roman"/>
          <w:b/>
          <w:sz w:val="28"/>
        </w:rPr>
        <w:t xml:space="preserve"> </w:t>
      </w:r>
      <w:proofErr w:type="spellStart"/>
      <w:r w:rsidR="00A3782E" w:rsidRPr="002539D4">
        <w:rPr>
          <w:rFonts w:ascii="Times New Roman" w:hAnsi="Times New Roman"/>
          <w:b/>
          <w:sz w:val="28"/>
        </w:rPr>
        <w:t>cáo</w:t>
      </w:r>
      <w:proofErr w:type="spellEnd"/>
      <w:r w:rsidR="00A3782E" w:rsidRPr="002539D4">
        <w:rPr>
          <w:rFonts w:ascii="Times New Roman" w:hAnsi="Times New Roman"/>
          <w:b/>
          <w:sz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29"/>
        <w:gridCol w:w="1633"/>
        <w:gridCol w:w="968"/>
        <w:gridCol w:w="971"/>
        <w:gridCol w:w="1401"/>
        <w:gridCol w:w="971"/>
        <w:gridCol w:w="1388"/>
      </w:tblGrid>
      <w:tr w:rsidR="00E24DB8" w:rsidRPr="00DA3899" w14:paraId="6E65C1D9" w14:textId="77777777" w:rsidTr="00DA3899">
        <w:tc>
          <w:tcPr>
            <w:tcW w:w="954" w:type="pct"/>
            <w:vAlign w:val="center"/>
          </w:tcPr>
          <w:p w14:paraId="1550228B" w14:textId="77777777" w:rsidR="00366D1C" w:rsidRPr="00DA3899" w:rsidRDefault="00366D1C" w:rsidP="008C033F">
            <w:pPr>
              <w:autoSpaceDE w:val="0"/>
              <w:autoSpaceDN w:val="0"/>
              <w:spacing w:after="0" w:line="240" w:lineRule="auto"/>
              <w:ind w:left="57" w:right="57"/>
              <w:jc w:val="center"/>
              <w:rPr>
                <w:rFonts w:ascii="Times New Roman" w:eastAsia="Times New Roman" w:hAnsi="Times New Roman"/>
                <w:b/>
                <w:sz w:val="26"/>
                <w:szCs w:val="26"/>
                <w:lang w:val="vi"/>
              </w:rPr>
            </w:pPr>
            <w:r w:rsidRPr="00DA3899">
              <w:rPr>
                <w:rFonts w:ascii="Times New Roman" w:eastAsia="Times New Roman" w:hAnsi="Times New Roman"/>
                <w:b/>
                <w:sz w:val="26"/>
                <w:szCs w:val="26"/>
                <w:lang w:val="vi"/>
              </w:rPr>
              <w:t>Ký hiệu</w:t>
            </w:r>
          </w:p>
        </w:tc>
        <w:tc>
          <w:tcPr>
            <w:tcW w:w="901" w:type="pct"/>
            <w:vAlign w:val="center"/>
          </w:tcPr>
          <w:p w14:paraId="3E49DB4E" w14:textId="77777777" w:rsidR="00366D1C" w:rsidRPr="00DA3899" w:rsidRDefault="00366D1C" w:rsidP="008C033F">
            <w:pPr>
              <w:autoSpaceDE w:val="0"/>
              <w:autoSpaceDN w:val="0"/>
              <w:spacing w:after="0" w:line="240" w:lineRule="auto"/>
              <w:ind w:left="57" w:right="57"/>
              <w:jc w:val="center"/>
              <w:rPr>
                <w:rFonts w:ascii="Times New Roman" w:eastAsia="Times New Roman" w:hAnsi="Times New Roman"/>
                <w:b/>
                <w:sz w:val="26"/>
                <w:szCs w:val="26"/>
                <w:lang w:val="vi"/>
              </w:rPr>
            </w:pPr>
            <w:r w:rsidRPr="00DA3899">
              <w:rPr>
                <w:rFonts w:ascii="Times New Roman" w:eastAsia="Times New Roman" w:hAnsi="Times New Roman"/>
                <w:b/>
                <w:sz w:val="26"/>
                <w:szCs w:val="26"/>
                <w:lang w:val="vi"/>
              </w:rPr>
              <w:t>Tên biểu</w:t>
            </w:r>
          </w:p>
        </w:tc>
        <w:tc>
          <w:tcPr>
            <w:tcW w:w="534" w:type="pct"/>
          </w:tcPr>
          <w:p w14:paraId="6CE2FC01" w14:textId="071D169F" w:rsidR="00366D1C" w:rsidRPr="00DA3899" w:rsidRDefault="00366D1C" w:rsidP="008C033F">
            <w:pPr>
              <w:autoSpaceDE w:val="0"/>
              <w:autoSpaceDN w:val="0"/>
              <w:spacing w:after="0" w:line="240" w:lineRule="auto"/>
              <w:ind w:left="57" w:right="57"/>
              <w:jc w:val="center"/>
              <w:rPr>
                <w:rFonts w:ascii="Times New Roman" w:eastAsia="Times New Roman" w:hAnsi="Times New Roman"/>
                <w:b/>
                <w:sz w:val="26"/>
                <w:szCs w:val="26"/>
                <w:lang w:val="vi"/>
              </w:rPr>
            </w:pPr>
            <w:proofErr w:type="spellStart"/>
            <w:r w:rsidRPr="00DA3899">
              <w:rPr>
                <w:rFonts w:ascii="Times New Roman" w:eastAsia="Times New Roman" w:hAnsi="Times New Roman"/>
                <w:b/>
                <w:sz w:val="26"/>
                <w:szCs w:val="26"/>
              </w:rPr>
              <w:t>Mã</w:t>
            </w:r>
            <w:proofErr w:type="spellEnd"/>
            <w:r w:rsidRPr="00DA3899">
              <w:rPr>
                <w:rFonts w:ascii="Times New Roman" w:eastAsia="Times New Roman" w:hAnsi="Times New Roman"/>
                <w:b/>
                <w:sz w:val="26"/>
                <w:szCs w:val="26"/>
              </w:rPr>
              <w:t xml:space="preserve"> </w:t>
            </w:r>
            <w:proofErr w:type="spellStart"/>
            <w:r w:rsidRPr="00DA3899">
              <w:rPr>
                <w:rFonts w:ascii="Times New Roman" w:eastAsia="Times New Roman" w:hAnsi="Times New Roman"/>
                <w:b/>
                <w:sz w:val="26"/>
                <w:szCs w:val="26"/>
              </w:rPr>
              <w:t>các</w:t>
            </w:r>
            <w:proofErr w:type="spellEnd"/>
            <w:r w:rsidRPr="00DA3899">
              <w:rPr>
                <w:rFonts w:ascii="Times New Roman" w:eastAsia="Times New Roman" w:hAnsi="Times New Roman"/>
                <w:b/>
                <w:sz w:val="26"/>
                <w:szCs w:val="26"/>
              </w:rPr>
              <w:t xml:space="preserve"> </w:t>
            </w:r>
            <w:proofErr w:type="spellStart"/>
            <w:r w:rsidRPr="00DA3899">
              <w:rPr>
                <w:rFonts w:ascii="Times New Roman" w:eastAsia="Times New Roman" w:hAnsi="Times New Roman"/>
                <w:b/>
                <w:sz w:val="26"/>
                <w:szCs w:val="26"/>
              </w:rPr>
              <w:t>chỉ</w:t>
            </w:r>
            <w:proofErr w:type="spellEnd"/>
            <w:r w:rsidRPr="00DA3899">
              <w:rPr>
                <w:rFonts w:ascii="Times New Roman" w:eastAsia="Times New Roman" w:hAnsi="Times New Roman"/>
                <w:b/>
                <w:sz w:val="26"/>
                <w:szCs w:val="26"/>
              </w:rPr>
              <w:t xml:space="preserve"> </w:t>
            </w:r>
            <w:proofErr w:type="spellStart"/>
            <w:r w:rsidRPr="00DA3899">
              <w:rPr>
                <w:rFonts w:ascii="Times New Roman" w:eastAsia="Times New Roman" w:hAnsi="Times New Roman"/>
                <w:b/>
                <w:sz w:val="26"/>
                <w:szCs w:val="26"/>
              </w:rPr>
              <w:t>tiêu</w:t>
            </w:r>
            <w:proofErr w:type="spellEnd"/>
            <w:r w:rsidRPr="00DA3899">
              <w:rPr>
                <w:rFonts w:ascii="Times New Roman" w:eastAsia="Times New Roman" w:hAnsi="Times New Roman"/>
                <w:b/>
                <w:sz w:val="26"/>
                <w:szCs w:val="26"/>
              </w:rPr>
              <w:t xml:space="preserve"> </w:t>
            </w:r>
            <w:proofErr w:type="spellStart"/>
            <w:r w:rsidRPr="00DA3899">
              <w:rPr>
                <w:rFonts w:ascii="Times New Roman" w:eastAsia="Times New Roman" w:hAnsi="Times New Roman"/>
                <w:b/>
                <w:sz w:val="26"/>
                <w:szCs w:val="26"/>
              </w:rPr>
              <w:t>thống</w:t>
            </w:r>
            <w:proofErr w:type="spellEnd"/>
            <w:r w:rsidRPr="00DA3899">
              <w:rPr>
                <w:rFonts w:ascii="Times New Roman" w:eastAsia="Times New Roman" w:hAnsi="Times New Roman"/>
                <w:b/>
                <w:sz w:val="26"/>
                <w:szCs w:val="26"/>
              </w:rPr>
              <w:t xml:space="preserve"> </w:t>
            </w:r>
            <w:proofErr w:type="spellStart"/>
            <w:r w:rsidRPr="00DA3899">
              <w:rPr>
                <w:rFonts w:ascii="Times New Roman" w:eastAsia="Times New Roman" w:hAnsi="Times New Roman"/>
                <w:b/>
                <w:sz w:val="26"/>
                <w:szCs w:val="26"/>
              </w:rPr>
              <w:t>kê</w:t>
            </w:r>
            <w:proofErr w:type="spellEnd"/>
            <w:r w:rsidRPr="00DA3899">
              <w:rPr>
                <w:rFonts w:ascii="Times New Roman" w:eastAsia="Times New Roman" w:hAnsi="Times New Roman"/>
                <w:b/>
                <w:sz w:val="26"/>
                <w:szCs w:val="26"/>
              </w:rPr>
              <w:t xml:space="preserve"> </w:t>
            </w:r>
            <w:proofErr w:type="spellStart"/>
            <w:r w:rsidRPr="00DA3899">
              <w:rPr>
                <w:rFonts w:ascii="Times New Roman" w:eastAsia="Times New Roman" w:hAnsi="Times New Roman"/>
                <w:b/>
                <w:sz w:val="26"/>
                <w:szCs w:val="26"/>
              </w:rPr>
              <w:t>thu</w:t>
            </w:r>
            <w:proofErr w:type="spellEnd"/>
            <w:r w:rsidRPr="00DA3899">
              <w:rPr>
                <w:rFonts w:ascii="Times New Roman" w:eastAsia="Times New Roman" w:hAnsi="Times New Roman"/>
                <w:b/>
                <w:sz w:val="26"/>
                <w:szCs w:val="26"/>
              </w:rPr>
              <w:t xml:space="preserve"> </w:t>
            </w:r>
            <w:proofErr w:type="spellStart"/>
            <w:r w:rsidRPr="00DA3899">
              <w:rPr>
                <w:rFonts w:ascii="Times New Roman" w:eastAsia="Times New Roman" w:hAnsi="Times New Roman"/>
                <w:b/>
                <w:sz w:val="26"/>
                <w:szCs w:val="26"/>
              </w:rPr>
              <w:t>thập</w:t>
            </w:r>
            <w:proofErr w:type="spellEnd"/>
          </w:p>
        </w:tc>
        <w:tc>
          <w:tcPr>
            <w:tcW w:w="536" w:type="pct"/>
            <w:vAlign w:val="center"/>
          </w:tcPr>
          <w:p w14:paraId="326F0AA4" w14:textId="50411C2E" w:rsidR="00366D1C" w:rsidRPr="00DA3899" w:rsidRDefault="00366D1C" w:rsidP="008C033F">
            <w:pPr>
              <w:autoSpaceDE w:val="0"/>
              <w:autoSpaceDN w:val="0"/>
              <w:spacing w:after="0" w:line="240" w:lineRule="auto"/>
              <w:ind w:left="57" w:right="57"/>
              <w:jc w:val="center"/>
              <w:rPr>
                <w:rFonts w:ascii="Times New Roman" w:eastAsia="Times New Roman" w:hAnsi="Times New Roman"/>
                <w:b/>
                <w:sz w:val="26"/>
                <w:szCs w:val="26"/>
                <w:lang w:val="vi"/>
              </w:rPr>
            </w:pPr>
            <w:r w:rsidRPr="00DA3899">
              <w:rPr>
                <w:rFonts w:ascii="Times New Roman" w:eastAsia="Times New Roman" w:hAnsi="Times New Roman"/>
                <w:b/>
                <w:sz w:val="26"/>
                <w:szCs w:val="26"/>
                <w:lang w:val="vi"/>
              </w:rPr>
              <w:t>Kỳ báo cáo chính thức</w:t>
            </w:r>
          </w:p>
        </w:tc>
        <w:tc>
          <w:tcPr>
            <w:tcW w:w="773" w:type="pct"/>
            <w:vAlign w:val="center"/>
          </w:tcPr>
          <w:p w14:paraId="68F7FE1B" w14:textId="77777777" w:rsidR="00366D1C" w:rsidRPr="00DA3899" w:rsidRDefault="00366D1C" w:rsidP="008C033F">
            <w:pPr>
              <w:autoSpaceDE w:val="0"/>
              <w:autoSpaceDN w:val="0"/>
              <w:spacing w:after="0" w:line="240" w:lineRule="auto"/>
              <w:ind w:left="57" w:right="57"/>
              <w:jc w:val="center"/>
              <w:rPr>
                <w:rFonts w:ascii="Times New Roman" w:eastAsia="Times New Roman" w:hAnsi="Times New Roman"/>
                <w:b/>
                <w:sz w:val="26"/>
                <w:szCs w:val="26"/>
                <w:lang w:val="vi"/>
              </w:rPr>
            </w:pPr>
            <w:r w:rsidRPr="00DA3899">
              <w:rPr>
                <w:rFonts w:ascii="Times New Roman" w:eastAsia="Times New Roman" w:hAnsi="Times New Roman"/>
                <w:b/>
                <w:sz w:val="26"/>
                <w:szCs w:val="26"/>
                <w:lang w:val="vi"/>
              </w:rPr>
              <w:t>Đơn vị báo cáo</w:t>
            </w:r>
          </w:p>
        </w:tc>
        <w:tc>
          <w:tcPr>
            <w:tcW w:w="536" w:type="pct"/>
            <w:vAlign w:val="center"/>
          </w:tcPr>
          <w:p w14:paraId="0CDC4B6C" w14:textId="77777777" w:rsidR="00366D1C" w:rsidRPr="00DA3899" w:rsidRDefault="00366D1C" w:rsidP="008C033F">
            <w:pPr>
              <w:autoSpaceDE w:val="0"/>
              <w:autoSpaceDN w:val="0"/>
              <w:spacing w:after="0" w:line="240" w:lineRule="auto"/>
              <w:ind w:left="57" w:right="57"/>
              <w:jc w:val="center"/>
              <w:rPr>
                <w:rFonts w:ascii="Times New Roman" w:eastAsia="Times New Roman" w:hAnsi="Times New Roman"/>
                <w:b/>
                <w:sz w:val="26"/>
                <w:szCs w:val="26"/>
                <w:lang w:val="vi"/>
              </w:rPr>
            </w:pPr>
            <w:r w:rsidRPr="00DA3899">
              <w:rPr>
                <w:rFonts w:ascii="Times New Roman" w:eastAsia="Times New Roman" w:hAnsi="Times New Roman"/>
                <w:b/>
                <w:sz w:val="26"/>
                <w:szCs w:val="26"/>
                <w:lang w:val="vi"/>
              </w:rPr>
              <w:t>Đơn vị nhận báo cáo</w:t>
            </w:r>
          </w:p>
        </w:tc>
        <w:tc>
          <w:tcPr>
            <w:tcW w:w="767" w:type="pct"/>
            <w:vAlign w:val="center"/>
          </w:tcPr>
          <w:p w14:paraId="7A461A24" w14:textId="77777777" w:rsidR="00366D1C" w:rsidRPr="00DA3899" w:rsidRDefault="00366D1C" w:rsidP="008C033F">
            <w:pPr>
              <w:autoSpaceDE w:val="0"/>
              <w:autoSpaceDN w:val="0"/>
              <w:spacing w:after="0" w:line="240" w:lineRule="auto"/>
              <w:ind w:left="57" w:right="57"/>
              <w:jc w:val="center"/>
              <w:rPr>
                <w:rFonts w:ascii="Times New Roman" w:eastAsia="Times New Roman" w:hAnsi="Times New Roman"/>
                <w:b/>
                <w:sz w:val="26"/>
                <w:szCs w:val="26"/>
                <w:lang w:val="vi"/>
              </w:rPr>
            </w:pPr>
            <w:r w:rsidRPr="00DA3899">
              <w:rPr>
                <w:rFonts w:ascii="Times New Roman" w:eastAsia="Times New Roman" w:hAnsi="Times New Roman"/>
                <w:b/>
                <w:sz w:val="26"/>
                <w:szCs w:val="26"/>
                <w:lang w:val="vi"/>
              </w:rPr>
              <w:t>Thời gian nhận báo cáo</w:t>
            </w:r>
          </w:p>
        </w:tc>
      </w:tr>
      <w:tr w:rsidR="00E24DB8" w:rsidRPr="00DA3899" w14:paraId="69B1E15D" w14:textId="77777777" w:rsidTr="00DA3899">
        <w:tc>
          <w:tcPr>
            <w:tcW w:w="954" w:type="pct"/>
            <w:vAlign w:val="center"/>
          </w:tcPr>
          <w:p w14:paraId="50CA9BE4" w14:textId="3E8BF9A9" w:rsidR="003947E7" w:rsidRPr="00DA3899" w:rsidRDefault="003947E7" w:rsidP="008C033F">
            <w:pPr>
              <w:autoSpaceDE w:val="0"/>
              <w:autoSpaceDN w:val="0"/>
              <w:spacing w:after="0" w:line="240" w:lineRule="auto"/>
              <w:ind w:left="57" w:right="57"/>
              <w:jc w:val="center"/>
              <w:rPr>
                <w:rFonts w:ascii="Times New Roman" w:eastAsia="Times New Roman" w:hAnsi="Times New Roman"/>
                <w:bCs/>
                <w:sz w:val="26"/>
                <w:szCs w:val="26"/>
                <w:lang w:val="vi"/>
              </w:rPr>
            </w:pPr>
            <w:r w:rsidRPr="00DA3899">
              <w:rPr>
                <w:rFonts w:ascii="Times New Roman" w:eastAsia="Times New Roman" w:hAnsi="Times New Roman"/>
                <w:bCs/>
                <w:sz w:val="26"/>
                <w:szCs w:val="26"/>
              </w:rPr>
              <w:t>0801/KHCN- VNNIC</w:t>
            </w:r>
          </w:p>
        </w:tc>
        <w:tc>
          <w:tcPr>
            <w:tcW w:w="901" w:type="pct"/>
            <w:vAlign w:val="center"/>
          </w:tcPr>
          <w:p w14:paraId="07CB4FA0" w14:textId="4CB4EEA4" w:rsidR="000F7ACB" w:rsidRPr="00DA3899" w:rsidRDefault="000F7ACB" w:rsidP="008C033F">
            <w:pPr>
              <w:autoSpaceDE w:val="0"/>
              <w:autoSpaceDN w:val="0"/>
              <w:spacing w:after="0" w:line="240" w:lineRule="auto"/>
              <w:ind w:left="105" w:right="127"/>
              <w:rPr>
                <w:rFonts w:ascii="Times New Roman" w:eastAsia="Times New Roman" w:hAnsi="Times New Roman"/>
                <w:sz w:val="26"/>
                <w:szCs w:val="26"/>
              </w:rPr>
            </w:pPr>
            <w:proofErr w:type="spellStart"/>
            <w:r w:rsidRPr="00DA3899">
              <w:rPr>
                <w:rFonts w:ascii="Times New Roman" w:eastAsia="Times New Roman" w:hAnsi="Times New Roman"/>
                <w:sz w:val="26"/>
                <w:szCs w:val="26"/>
              </w:rPr>
              <w:t>Số</w:t>
            </w:r>
            <w:proofErr w:type="spellEnd"/>
            <w:r w:rsidRPr="00DA3899">
              <w:rPr>
                <w:rFonts w:ascii="Times New Roman" w:eastAsia="Times New Roman" w:hAnsi="Times New Roman"/>
                <w:sz w:val="26"/>
                <w:szCs w:val="26"/>
              </w:rPr>
              <w:t xml:space="preserve"> </w:t>
            </w:r>
            <w:proofErr w:type="spellStart"/>
            <w:r w:rsidR="0029185A" w:rsidRPr="00DA3899">
              <w:rPr>
                <w:rFonts w:ascii="Times New Roman" w:eastAsia="Times New Roman" w:hAnsi="Times New Roman"/>
                <w:sz w:val="26"/>
                <w:szCs w:val="26"/>
              </w:rPr>
              <w:t>lượng</w:t>
            </w:r>
            <w:proofErr w:type="spellEnd"/>
            <w:r w:rsidR="0029185A" w:rsidRPr="00DA3899">
              <w:rPr>
                <w:rFonts w:ascii="Times New Roman" w:eastAsia="Times New Roman" w:hAnsi="Times New Roman"/>
                <w:sz w:val="26"/>
                <w:szCs w:val="26"/>
              </w:rPr>
              <w:t xml:space="preserve"> </w:t>
            </w:r>
            <w:proofErr w:type="spellStart"/>
            <w:r w:rsidRPr="00DA3899">
              <w:rPr>
                <w:rFonts w:ascii="Times New Roman" w:eastAsia="Times New Roman" w:hAnsi="Times New Roman"/>
                <w:sz w:val="26"/>
                <w:szCs w:val="26"/>
              </w:rPr>
              <w:t>thành</w:t>
            </w:r>
            <w:proofErr w:type="spellEnd"/>
            <w:r w:rsidRPr="00DA3899">
              <w:rPr>
                <w:rFonts w:ascii="Times New Roman" w:eastAsia="Times New Roman" w:hAnsi="Times New Roman"/>
                <w:sz w:val="26"/>
                <w:szCs w:val="26"/>
              </w:rPr>
              <w:t xml:space="preserve"> </w:t>
            </w:r>
            <w:proofErr w:type="spellStart"/>
            <w:r w:rsidRPr="00DA3899">
              <w:rPr>
                <w:rFonts w:ascii="Times New Roman" w:eastAsia="Times New Roman" w:hAnsi="Times New Roman"/>
                <w:sz w:val="26"/>
                <w:szCs w:val="26"/>
              </w:rPr>
              <w:t>viên</w:t>
            </w:r>
            <w:proofErr w:type="spellEnd"/>
            <w:r w:rsidRPr="00DA3899">
              <w:rPr>
                <w:rFonts w:ascii="Times New Roman" w:eastAsia="Times New Roman" w:hAnsi="Times New Roman"/>
                <w:sz w:val="26"/>
                <w:szCs w:val="26"/>
              </w:rPr>
              <w:t xml:space="preserve"> </w:t>
            </w:r>
            <w:proofErr w:type="spellStart"/>
            <w:r w:rsidRPr="00DA3899">
              <w:rPr>
                <w:rFonts w:ascii="Times New Roman" w:eastAsia="Times New Roman" w:hAnsi="Times New Roman"/>
                <w:sz w:val="26"/>
                <w:szCs w:val="26"/>
              </w:rPr>
              <w:t>địa</w:t>
            </w:r>
            <w:proofErr w:type="spellEnd"/>
            <w:r w:rsidRPr="00DA3899">
              <w:rPr>
                <w:rFonts w:ascii="Times New Roman" w:eastAsia="Times New Roman" w:hAnsi="Times New Roman"/>
                <w:sz w:val="26"/>
                <w:szCs w:val="26"/>
              </w:rPr>
              <w:t xml:space="preserve"> </w:t>
            </w:r>
            <w:proofErr w:type="spellStart"/>
            <w:r w:rsidRPr="00DA3899">
              <w:rPr>
                <w:rFonts w:ascii="Times New Roman" w:eastAsia="Times New Roman" w:hAnsi="Times New Roman"/>
                <w:sz w:val="26"/>
                <w:szCs w:val="26"/>
              </w:rPr>
              <w:t>chỉ</w:t>
            </w:r>
            <w:proofErr w:type="spellEnd"/>
            <w:r w:rsidRPr="00DA3899">
              <w:rPr>
                <w:rFonts w:ascii="Times New Roman" w:eastAsia="Times New Roman" w:hAnsi="Times New Roman"/>
                <w:sz w:val="26"/>
                <w:szCs w:val="26"/>
              </w:rPr>
              <w:t xml:space="preserve"> Internet</w:t>
            </w:r>
          </w:p>
        </w:tc>
        <w:tc>
          <w:tcPr>
            <w:tcW w:w="534" w:type="pct"/>
            <w:vMerge w:val="restart"/>
            <w:vAlign w:val="center"/>
          </w:tcPr>
          <w:p w14:paraId="79722F2D" w14:textId="643F04EB" w:rsidR="003947E7" w:rsidRPr="00DA3899" w:rsidRDefault="003947E7" w:rsidP="008C033F">
            <w:pPr>
              <w:autoSpaceDE w:val="0"/>
              <w:autoSpaceDN w:val="0"/>
              <w:spacing w:after="0" w:line="240" w:lineRule="auto"/>
              <w:ind w:left="57" w:right="57"/>
              <w:jc w:val="center"/>
              <w:rPr>
                <w:rFonts w:ascii="Times New Roman" w:eastAsia="Times New Roman" w:hAnsi="Times New Roman"/>
                <w:sz w:val="26"/>
                <w:szCs w:val="26"/>
              </w:rPr>
            </w:pPr>
            <w:r w:rsidRPr="00DA3899">
              <w:rPr>
                <w:rFonts w:ascii="Times New Roman" w:eastAsia="Times New Roman" w:hAnsi="Times New Roman"/>
                <w:sz w:val="26"/>
                <w:szCs w:val="26"/>
              </w:rPr>
              <w:t>0619</w:t>
            </w:r>
          </w:p>
        </w:tc>
        <w:tc>
          <w:tcPr>
            <w:tcW w:w="536" w:type="pct"/>
            <w:vAlign w:val="center"/>
          </w:tcPr>
          <w:p w14:paraId="1DBA5FC7" w14:textId="5AEAB6C3" w:rsidR="003947E7" w:rsidRPr="00DA3899" w:rsidRDefault="003947E7" w:rsidP="008C033F">
            <w:pPr>
              <w:autoSpaceDE w:val="0"/>
              <w:autoSpaceDN w:val="0"/>
              <w:spacing w:after="0" w:line="240" w:lineRule="auto"/>
              <w:ind w:left="57" w:right="57"/>
              <w:jc w:val="center"/>
              <w:rPr>
                <w:rFonts w:ascii="Times New Roman" w:eastAsia="Times New Roman" w:hAnsi="Times New Roman"/>
                <w:sz w:val="26"/>
                <w:szCs w:val="26"/>
                <w:lang w:val="vi"/>
              </w:rPr>
            </w:pPr>
            <w:proofErr w:type="spellStart"/>
            <w:r w:rsidRPr="00DA3899">
              <w:rPr>
                <w:rFonts w:ascii="Times New Roman" w:eastAsia="Times New Roman" w:hAnsi="Times New Roman"/>
                <w:sz w:val="26"/>
                <w:szCs w:val="26"/>
              </w:rPr>
              <w:t>Năm</w:t>
            </w:r>
            <w:proofErr w:type="spellEnd"/>
          </w:p>
        </w:tc>
        <w:tc>
          <w:tcPr>
            <w:tcW w:w="773" w:type="pct"/>
            <w:vAlign w:val="center"/>
          </w:tcPr>
          <w:p w14:paraId="11F9270B" w14:textId="6008D177" w:rsidR="003947E7" w:rsidRPr="00DA3899" w:rsidRDefault="003947E7" w:rsidP="008C033F">
            <w:pPr>
              <w:autoSpaceDE w:val="0"/>
              <w:autoSpaceDN w:val="0"/>
              <w:spacing w:after="0" w:line="240" w:lineRule="auto"/>
              <w:ind w:left="57" w:right="57"/>
              <w:jc w:val="center"/>
              <w:rPr>
                <w:rFonts w:ascii="Times New Roman" w:eastAsia="Times New Roman" w:hAnsi="Times New Roman"/>
                <w:sz w:val="26"/>
                <w:szCs w:val="26"/>
                <w:lang w:val="vi"/>
              </w:rPr>
            </w:pPr>
            <w:r w:rsidRPr="00DA3899">
              <w:rPr>
                <w:rFonts w:ascii="Times New Roman" w:eastAsia="Times New Roman" w:hAnsi="Times New Roman"/>
                <w:sz w:val="26"/>
                <w:szCs w:val="26"/>
              </w:rPr>
              <w:t>VNNIC</w:t>
            </w:r>
          </w:p>
        </w:tc>
        <w:tc>
          <w:tcPr>
            <w:tcW w:w="536" w:type="pct"/>
            <w:vAlign w:val="center"/>
          </w:tcPr>
          <w:p w14:paraId="1E5B8AFE" w14:textId="5F30E4A0" w:rsidR="003947E7" w:rsidRPr="00DA3899" w:rsidRDefault="003947E7" w:rsidP="008C033F">
            <w:pPr>
              <w:autoSpaceDE w:val="0"/>
              <w:autoSpaceDN w:val="0"/>
              <w:spacing w:after="0" w:line="240" w:lineRule="auto"/>
              <w:ind w:left="57" w:right="57"/>
              <w:jc w:val="center"/>
              <w:rPr>
                <w:rFonts w:ascii="Times New Roman" w:eastAsia="Times New Roman" w:hAnsi="Times New Roman"/>
                <w:sz w:val="26"/>
                <w:szCs w:val="26"/>
                <w:lang w:val="vi"/>
              </w:rPr>
            </w:pPr>
            <w:proofErr w:type="spellStart"/>
            <w:r w:rsidRPr="00DA3899">
              <w:rPr>
                <w:rFonts w:ascii="Times New Roman" w:eastAsia="Times New Roman" w:hAnsi="Times New Roman"/>
                <w:sz w:val="26"/>
                <w:szCs w:val="26"/>
              </w:rPr>
              <w:t>Cục</w:t>
            </w:r>
            <w:proofErr w:type="spellEnd"/>
            <w:r w:rsidRPr="00DA3899">
              <w:rPr>
                <w:rFonts w:ascii="Times New Roman" w:eastAsia="Times New Roman" w:hAnsi="Times New Roman"/>
                <w:sz w:val="26"/>
                <w:szCs w:val="26"/>
              </w:rPr>
              <w:t xml:space="preserve"> TTTK</w:t>
            </w:r>
          </w:p>
        </w:tc>
        <w:tc>
          <w:tcPr>
            <w:tcW w:w="767" w:type="pct"/>
            <w:vAlign w:val="center"/>
          </w:tcPr>
          <w:p w14:paraId="38EFFC61" w14:textId="6521EC48" w:rsidR="003947E7" w:rsidRPr="00DA3899" w:rsidRDefault="003947E7" w:rsidP="008C033F">
            <w:pPr>
              <w:autoSpaceDE w:val="0"/>
              <w:autoSpaceDN w:val="0"/>
              <w:spacing w:after="0" w:line="240" w:lineRule="auto"/>
              <w:ind w:left="94" w:right="152"/>
              <w:rPr>
                <w:rFonts w:ascii="Times New Roman" w:eastAsia="Times New Roman" w:hAnsi="Times New Roman"/>
                <w:sz w:val="26"/>
                <w:szCs w:val="26"/>
                <w:lang w:val="vi"/>
              </w:rPr>
            </w:pPr>
            <w:proofErr w:type="spellStart"/>
            <w:r w:rsidRPr="00DA3899">
              <w:rPr>
                <w:rFonts w:ascii="Times New Roman" w:eastAsia="Times New Roman" w:hAnsi="Times New Roman"/>
                <w:sz w:val="26"/>
                <w:szCs w:val="26"/>
                <w:lang w:eastAsia="zh-CN"/>
              </w:rPr>
              <w:t>Trước</w:t>
            </w:r>
            <w:proofErr w:type="spellEnd"/>
            <w:r w:rsidRPr="00DA3899">
              <w:rPr>
                <w:rFonts w:ascii="Times New Roman" w:eastAsia="Times New Roman" w:hAnsi="Times New Roman"/>
                <w:sz w:val="26"/>
                <w:szCs w:val="26"/>
                <w:lang w:eastAsia="zh-CN"/>
              </w:rPr>
              <w:t xml:space="preserve"> 25/3 </w:t>
            </w:r>
            <w:proofErr w:type="spellStart"/>
            <w:r w:rsidRPr="00DA3899">
              <w:rPr>
                <w:rFonts w:ascii="Times New Roman" w:eastAsia="Times New Roman" w:hAnsi="Times New Roman"/>
                <w:sz w:val="26"/>
                <w:szCs w:val="26"/>
                <w:lang w:eastAsia="zh-CN"/>
              </w:rPr>
              <w:t>hàng</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năm</w:t>
            </w:r>
            <w:proofErr w:type="spellEnd"/>
          </w:p>
        </w:tc>
      </w:tr>
      <w:tr w:rsidR="00E24DB8" w:rsidRPr="00DA3899" w14:paraId="041B591F" w14:textId="77777777" w:rsidTr="00DA3899">
        <w:tc>
          <w:tcPr>
            <w:tcW w:w="954" w:type="pct"/>
            <w:vAlign w:val="center"/>
          </w:tcPr>
          <w:p w14:paraId="681F9B9A" w14:textId="7FDE9D02" w:rsidR="003947E7" w:rsidRPr="00DA3899" w:rsidRDefault="003947E7" w:rsidP="008C033F">
            <w:pPr>
              <w:autoSpaceDE w:val="0"/>
              <w:autoSpaceDN w:val="0"/>
              <w:spacing w:after="0" w:line="240" w:lineRule="auto"/>
              <w:ind w:left="57" w:right="57"/>
              <w:jc w:val="center"/>
              <w:rPr>
                <w:rFonts w:ascii="Times New Roman" w:eastAsia="Times New Roman" w:hAnsi="Times New Roman"/>
                <w:bCs/>
                <w:sz w:val="26"/>
                <w:szCs w:val="26"/>
              </w:rPr>
            </w:pPr>
            <w:r w:rsidRPr="00DA3899">
              <w:rPr>
                <w:rFonts w:ascii="Times New Roman" w:eastAsia="Times New Roman" w:hAnsi="Times New Roman"/>
                <w:bCs/>
                <w:sz w:val="26"/>
                <w:szCs w:val="26"/>
              </w:rPr>
              <w:t>0801A/KHCN- VNNIC</w:t>
            </w:r>
          </w:p>
        </w:tc>
        <w:tc>
          <w:tcPr>
            <w:tcW w:w="901" w:type="pct"/>
            <w:vAlign w:val="center"/>
          </w:tcPr>
          <w:p w14:paraId="1FA15597" w14:textId="484D7C3F" w:rsidR="003947E7" w:rsidRPr="00DA3899" w:rsidRDefault="003947E7" w:rsidP="008C033F">
            <w:pPr>
              <w:autoSpaceDE w:val="0"/>
              <w:autoSpaceDN w:val="0"/>
              <w:spacing w:after="0" w:line="240" w:lineRule="auto"/>
              <w:ind w:left="105" w:right="127"/>
              <w:rPr>
                <w:rFonts w:ascii="Times New Roman" w:eastAsia="Times New Roman" w:hAnsi="Times New Roman"/>
                <w:sz w:val="26"/>
                <w:szCs w:val="26"/>
                <w:lang w:eastAsia="zh-CN"/>
              </w:rPr>
            </w:pPr>
            <w:proofErr w:type="spellStart"/>
            <w:r w:rsidRPr="00DA3899">
              <w:rPr>
                <w:rFonts w:ascii="Times New Roman" w:eastAsia="Times New Roman" w:hAnsi="Times New Roman"/>
                <w:sz w:val="26"/>
                <w:szCs w:val="26"/>
                <w:lang w:eastAsia="zh-CN"/>
              </w:rPr>
              <w:t>Phụ</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biểu</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thông</w:t>
            </w:r>
            <w:proofErr w:type="spellEnd"/>
            <w:r w:rsidRPr="00DA3899">
              <w:rPr>
                <w:rFonts w:ascii="Times New Roman" w:eastAsia="Times New Roman" w:hAnsi="Times New Roman"/>
                <w:sz w:val="26"/>
                <w:szCs w:val="26"/>
                <w:lang w:eastAsia="zh-CN"/>
              </w:rPr>
              <w:t xml:space="preserve"> tin </w:t>
            </w:r>
            <w:proofErr w:type="spellStart"/>
            <w:r w:rsidRPr="00DA3899">
              <w:rPr>
                <w:rFonts w:ascii="Times New Roman" w:eastAsia="Times New Roman" w:hAnsi="Times New Roman"/>
                <w:sz w:val="26"/>
                <w:szCs w:val="26"/>
                <w:lang w:eastAsia="zh-CN"/>
              </w:rPr>
              <w:t>thành</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viên</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địa</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chỉ</w:t>
            </w:r>
            <w:proofErr w:type="spellEnd"/>
            <w:r w:rsidRPr="00DA3899">
              <w:rPr>
                <w:rFonts w:ascii="Times New Roman" w:eastAsia="Times New Roman" w:hAnsi="Times New Roman"/>
                <w:sz w:val="26"/>
                <w:szCs w:val="26"/>
                <w:lang w:eastAsia="zh-CN"/>
              </w:rPr>
              <w:t xml:space="preserve"> Internet</w:t>
            </w:r>
          </w:p>
        </w:tc>
        <w:tc>
          <w:tcPr>
            <w:tcW w:w="534" w:type="pct"/>
            <w:vMerge/>
            <w:vAlign w:val="center"/>
          </w:tcPr>
          <w:p w14:paraId="18BEF5D5" w14:textId="77777777" w:rsidR="003947E7" w:rsidRPr="00DA3899" w:rsidRDefault="003947E7" w:rsidP="008C033F">
            <w:pPr>
              <w:autoSpaceDE w:val="0"/>
              <w:autoSpaceDN w:val="0"/>
              <w:spacing w:after="0" w:line="240" w:lineRule="auto"/>
              <w:ind w:left="57" w:right="57"/>
              <w:jc w:val="center"/>
              <w:rPr>
                <w:rFonts w:ascii="Times New Roman" w:eastAsia="Times New Roman" w:hAnsi="Times New Roman"/>
                <w:sz w:val="26"/>
                <w:szCs w:val="26"/>
              </w:rPr>
            </w:pPr>
          </w:p>
        </w:tc>
        <w:tc>
          <w:tcPr>
            <w:tcW w:w="536" w:type="pct"/>
            <w:vAlign w:val="center"/>
          </w:tcPr>
          <w:p w14:paraId="0B5D31E3" w14:textId="2C88D779" w:rsidR="003947E7" w:rsidRPr="00DA3899" w:rsidRDefault="003947E7" w:rsidP="008C033F">
            <w:pPr>
              <w:autoSpaceDE w:val="0"/>
              <w:autoSpaceDN w:val="0"/>
              <w:spacing w:after="0" w:line="240" w:lineRule="auto"/>
              <w:ind w:left="57" w:right="57"/>
              <w:jc w:val="center"/>
              <w:rPr>
                <w:rFonts w:ascii="Times New Roman" w:eastAsia="Times New Roman" w:hAnsi="Times New Roman"/>
                <w:sz w:val="26"/>
                <w:szCs w:val="26"/>
              </w:rPr>
            </w:pPr>
            <w:r w:rsidRPr="00DA3899">
              <w:rPr>
                <w:rFonts w:ascii="Times New Roman" w:eastAsia="Times New Roman" w:hAnsi="Times New Roman"/>
                <w:sz w:val="26"/>
                <w:szCs w:val="26"/>
              </w:rPr>
              <w:t xml:space="preserve">Khi </w:t>
            </w:r>
            <w:proofErr w:type="spellStart"/>
            <w:r w:rsidRPr="00DA3899">
              <w:rPr>
                <w:rFonts w:ascii="Times New Roman" w:eastAsia="Times New Roman" w:hAnsi="Times New Roman"/>
                <w:sz w:val="26"/>
                <w:szCs w:val="26"/>
              </w:rPr>
              <w:t>có</w:t>
            </w:r>
            <w:proofErr w:type="spellEnd"/>
            <w:r w:rsidRPr="00DA3899">
              <w:rPr>
                <w:rFonts w:ascii="Times New Roman" w:eastAsia="Times New Roman" w:hAnsi="Times New Roman"/>
                <w:sz w:val="26"/>
                <w:szCs w:val="26"/>
              </w:rPr>
              <w:t xml:space="preserve"> </w:t>
            </w:r>
            <w:proofErr w:type="spellStart"/>
            <w:r w:rsidRPr="00DA3899">
              <w:rPr>
                <w:rFonts w:ascii="Times New Roman" w:eastAsia="Times New Roman" w:hAnsi="Times New Roman"/>
                <w:sz w:val="26"/>
                <w:szCs w:val="26"/>
              </w:rPr>
              <w:t>thay</w:t>
            </w:r>
            <w:proofErr w:type="spellEnd"/>
            <w:r w:rsidRPr="00DA3899">
              <w:rPr>
                <w:rFonts w:ascii="Times New Roman" w:eastAsia="Times New Roman" w:hAnsi="Times New Roman"/>
                <w:sz w:val="26"/>
                <w:szCs w:val="26"/>
              </w:rPr>
              <w:t xml:space="preserve"> </w:t>
            </w:r>
            <w:proofErr w:type="spellStart"/>
            <w:r w:rsidRPr="00DA3899">
              <w:rPr>
                <w:rFonts w:ascii="Times New Roman" w:eastAsia="Times New Roman" w:hAnsi="Times New Roman"/>
                <w:sz w:val="26"/>
                <w:szCs w:val="26"/>
              </w:rPr>
              <w:t>đổi</w:t>
            </w:r>
            <w:proofErr w:type="spellEnd"/>
          </w:p>
        </w:tc>
        <w:tc>
          <w:tcPr>
            <w:tcW w:w="773" w:type="pct"/>
            <w:vAlign w:val="center"/>
          </w:tcPr>
          <w:p w14:paraId="114F9581" w14:textId="78FE6829" w:rsidR="003947E7" w:rsidRPr="00DA3899" w:rsidRDefault="003947E7" w:rsidP="008C033F">
            <w:pPr>
              <w:autoSpaceDE w:val="0"/>
              <w:autoSpaceDN w:val="0"/>
              <w:spacing w:after="0" w:line="240" w:lineRule="auto"/>
              <w:ind w:left="57" w:right="57"/>
              <w:jc w:val="center"/>
              <w:rPr>
                <w:rFonts w:ascii="Times New Roman" w:eastAsia="Times New Roman" w:hAnsi="Times New Roman"/>
                <w:sz w:val="26"/>
                <w:szCs w:val="26"/>
              </w:rPr>
            </w:pPr>
            <w:r w:rsidRPr="00DA3899">
              <w:rPr>
                <w:rFonts w:ascii="Times New Roman" w:eastAsia="Times New Roman" w:hAnsi="Times New Roman"/>
                <w:sz w:val="26"/>
                <w:szCs w:val="26"/>
              </w:rPr>
              <w:t>VNNIC</w:t>
            </w:r>
          </w:p>
        </w:tc>
        <w:tc>
          <w:tcPr>
            <w:tcW w:w="536" w:type="pct"/>
            <w:vAlign w:val="center"/>
          </w:tcPr>
          <w:p w14:paraId="352726A5" w14:textId="32A04EB1" w:rsidR="003947E7" w:rsidRPr="00DA3899" w:rsidRDefault="003947E7" w:rsidP="008C033F">
            <w:pPr>
              <w:autoSpaceDE w:val="0"/>
              <w:autoSpaceDN w:val="0"/>
              <w:spacing w:after="0" w:line="240" w:lineRule="auto"/>
              <w:ind w:left="57" w:right="57"/>
              <w:jc w:val="center"/>
              <w:rPr>
                <w:rFonts w:ascii="Times New Roman" w:eastAsia="Times New Roman" w:hAnsi="Times New Roman"/>
                <w:sz w:val="26"/>
                <w:szCs w:val="26"/>
              </w:rPr>
            </w:pPr>
            <w:r w:rsidRPr="00DA3899">
              <w:rPr>
                <w:rFonts w:ascii="Times New Roman" w:eastAsia="Times New Roman" w:hAnsi="Times New Roman"/>
                <w:sz w:val="26"/>
                <w:szCs w:val="26"/>
              </w:rPr>
              <w:t xml:space="preserve">CSDL </w:t>
            </w:r>
            <w:proofErr w:type="spellStart"/>
            <w:r w:rsidRPr="00DA3899">
              <w:rPr>
                <w:rFonts w:ascii="Times New Roman" w:eastAsia="Times New Roman" w:hAnsi="Times New Roman"/>
                <w:sz w:val="26"/>
                <w:szCs w:val="26"/>
              </w:rPr>
              <w:t>thống</w:t>
            </w:r>
            <w:proofErr w:type="spellEnd"/>
            <w:r w:rsidRPr="00DA3899">
              <w:rPr>
                <w:rFonts w:ascii="Times New Roman" w:eastAsia="Times New Roman" w:hAnsi="Times New Roman"/>
                <w:sz w:val="26"/>
                <w:szCs w:val="26"/>
              </w:rPr>
              <w:t xml:space="preserve"> </w:t>
            </w:r>
            <w:proofErr w:type="spellStart"/>
            <w:r w:rsidRPr="00DA3899">
              <w:rPr>
                <w:rFonts w:ascii="Times New Roman" w:eastAsia="Times New Roman" w:hAnsi="Times New Roman"/>
                <w:sz w:val="26"/>
                <w:szCs w:val="26"/>
              </w:rPr>
              <w:t>kê</w:t>
            </w:r>
            <w:proofErr w:type="spellEnd"/>
            <w:r w:rsidRPr="00DA3899">
              <w:rPr>
                <w:rFonts w:ascii="Times New Roman" w:eastAsia="Times New Roman" w:hAnsi="Times New Roman"/>
                <w:sz w:val="26"/>
                <w:szCs w:val="26"/>
              </w:rPr>
              <w:t xml:space="preserve"> </w:t>
            </w:r>
            <w:proofErr w:type="spellStart"/>
            <w:r w:rsidRPr="00DA3899">
              <w:rPr>
                <w:rFonts w:ascii="Times New Roman" w:eastAsia="Times New Roman" w:hAnsi="Times New Roman"/>
                <w:sz w:val="26"/>
                <w:szCs w:val="26"/>
              </w:rPr>
              <w:t>Bộ</w:t>
            </w:r>
            <w:proofErr w:type="spellEnd"/>
          </w:p>
        </w:tc>
        <w:tc>
          <w:tcPr>
            <w:tcW w:w="767" w:type="pct"/>
            <w:vAlign w:val="center"/>
          </w:tcPr>
          <w:p w14:paraId="3A0244EF" w14:textId="6524C1D9" w:rsidR="003947E7" w:rsidRPr="00DA3899" w:rsidRDefault="003947E7" w:rsidP="008C033F">
            <w:pPr>
              <w:autoSpaceDE w:val="0"/>
              <w:autoSpaceDN w:val="0"/>
              <w:spacing w:after="0" w:line="240" w:lineRule="auto"/>
              <w:ind w:left="94" w:right="152"/>
              <w:rPr>
                <w:rFonts w:ascii="Times New Roman" w:eastAsia="Times New Roman" w:hAnsi="Times New Roman"/>
                <w:sz w:val="26"/>
                <w:szCs w:val="26"/>
                <w:lang w:val="vi" w:eastAsia="zh-CN"/>
              </w:rPr>
            </w:pPr>
            <w:proofErr w:type="spellStart"/>
            <w:r w:rsidRPr="00DA3899">
              <w:rPr>
                <w:rFonts w:ascii="Times New Roman" w:eastAsia="Times New Roman" w:hAnsi="Times New Roman"/>
                <w:sz w:val="26"/>
                <w:szCs w:val="26"/>
                <w:lang w:eastAsia="zh-CN"/>
              </w:rPr>
              <w:t>Cập</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nhật</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trong</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vòng</w:t>
            </w:r>
            <w:proofErr w:type="spellEnd"/>
            <w:r w:rsidRPr="00DA3899">
              <w:rPr>
                <w:rFonts w:ascii="Times New Roman" w:eastAsia="Times New Roman" w:hAnsi="Times New Roman"/>
                <w:sz w:val="26"/>
                <w:szCs w:val="26"/>
                <w:lang w:eastAsia="zh-CN"/>
              </w:rPr>
              <w:t xml:space="preserve"> </w:t>
            </w:r>
            <w:r w:rsidR="00A44B5E" w:rsidRPr="00DA3899">
              <w:rPr>
                <w:rFonts w:ascii="Times New Roman" w:eastAsia="Times New Roman" w:hAnsi="Times New Roman"/>
                <w:sz w:val="26"/>
                <w:szCs w:val="26"/>
                <w:lang w:eastAsia="zh-CN"/>
              </w:rPr>
              <w:t>15</w:t>
            </w:r>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ngày</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kể</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từ</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khi</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có</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thay</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đổi</w:t>
            </w:r>
            <w:proofErr w:type="spellEnd"/>
          </w:p>
        </w:tc>
      </w:tr>
      <w:tr w:rsidR="00E24DB8" w:rsidRPr="00DA3899" w14:paraId="7EDD6B0A" w14:textId="77777777" w:rsidTr="00DA3899">
        <w:tc>
          <w:tcPr>
            <w:tcW w:w="954" w:type="pct"/>
            <w:vAlign w:val="center"/>
          </w:tcPr>
          <w:p w14:paraId="2836BB00" w14:textId="3123D45A" w:rsidR="00366D1C" w:rsidRPr="00DA3899" w:rsidRDefault="00366D1C" w:rsidP="008C033F">
            <w:pPr>
              <w:autoSpaceDE w:val="0"/>
              <w:autoSpaceDN w:val="0"/>
              <w:spacing w:after="0" w:line="240" w:lineRule="auto"/>
              <w:ind w:left="57" w:right="57"/>
              <w:jc w:val="center"/>
              <w:rPr>
                <w:rFonts w:ascii="Times New Roman" w:eastAsia="Times New Roman" w:hAnsi="Times New Roman"/>
                <w:bCs/>
                <w:sz w:val="26"/>
                <w:szCs w:val="26"/>
                <w:lang w:val="vi"/>
              </w:rPr>
            </w:pPr>
            <w:r w:rsidRPr="00DA3899">
              <w:rPr>
                <w:rFonts w:ascii="Times New Roman" w:eastAsia="Times New Roman" w:hAnsi="Times New Roman"/>
                <w:bCs/>
                <w:sz w:val="26"/>
                <w:szCs w:val="26"/>
              </w:rPr>
              <w:t>0802/KHCN- VNNIC</w:t>
            </w:r>
          </w:p>
        </w:tc>
        <w:tc>
          <w:tcPr>
            <w:tcW w:w="901" w:type="pct"/>
            <w:vAlign w:val="center"/>
          </w:tcPr>
          <w:p w14:paraId="56B0C671" w14:textId="0675F32A" w:rsidR="00366D1C" w:rsidRPr="00DA3899" w:rsidRDefault="00A44B5E" w:rsidP="008C033F">
            <w:pPr>
              <w:autoSpaceDE w:val="0"/>
              <w:autoSpaceDN w:val="0"/>
              <w:spacing w:after="0" w:line="240" w:lineRule="auto"/>
              <w:ind w:left="105" w:right="127"/>
              <w:rPr>
                <w:rFonts w:ascii="Times New Roman" w:eastAsia="Times New Roman" w:hAnsi="Times New Roman"/>
                <w:sz w:val="26"/>
                <w:szCs w:val="26"/>
              </w:rPr>
            </w:pPr>
            <w:proofErr w:type="spellStart"/>
            <w:r w:rsidRPr="00DA3899">
              <w:rPr>
                <w:rFonts w:ascii="Times New Roman" w:eastAsia="Times New Roman" w:hAnsi="Times New Roman"/>
                <w:sz w:val="26"/>
                <w:szCs w:val="26"/>
                <w:lang w:eastAsia="zh-CN"/>
              </w:rPr>
              <w:t>Số</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lượng</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tên</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miền</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địa</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chỉ</w:t>
            </w:r>
            <w:proofErr w:type="spellEnd"/>
            <w:r w:rsidRPr="00DA3899">
              <w:rPr>
                <w:rFonts w:ascii="Times New Roman" w:eastAsia="Times New Roman" w:hAnsi="Times New Roman"/>
                <w:sz w:val="26"/>
                <w:szCs w:val="26"/>
                <w:lang w:eastAsia="zh-CN"/>
              </w:rPr>
              <w:t xml:space="preserve"> Internet, </w:t>
            </w:r>
            <w:proofErr w:type="spellStart"/>
            <w:r w:rsidRPr="00DA3899">
              <w:rPr>
                <w:rFonts w:ascii="Times New Roman" w:eastAsia="Times New Roman" w:hAnsi="Times New Roman"/>
                <w:sz w:val="26"/>
                <w:szCs w:val="26"/>
                <w:lang w:eastAsia="zh-CN"/>
              </w:rPr>
              <w:t>số</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hiệu</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mạng</w:t>
            </w:r>
            <w:proofErr w:type="spellEnd"/>
          </w:p>
        </w:tc>
        <w:tc>
          <w:tcPr>
            <w:tcW w:w="534" w:type="pct"/>
            <w:vAlign w:val="center"/>
          </w:tcPr>
          <w:p w14:paraId="76198AF5" w14:textId="77777777" w:rsidR="00366D1C" w:rsidRPr="00DA3899" w:rsidRDefault="003947E7" w:rsidP="008C033F">
            <w:pPr>
              <w:autoSpaceDE w:val="0"/>
              <w:autoSpaceDN w:val="0"/>
              <w:spacing w:after="0" w:line="240" w:lineRule="auto"/>
              <w:ind w:left="57" w:right="57"/>
              <w:jc w:val="center"/>
              <w:rPr>
                <w:rFonts w:ascii="Times New Roman" w:eastAsia="Times New Roman" w:hAnsi="Times New Roman"/>
                <w:sz w:val="26"/>
                <w:szCs w:val="26"/>
              </w:rPr>
            </w:pPr>
            <w:r w:rsidRPr="00DA3899">
              <w:rPr>
                <w:rFonts w:ascii="Times New Roman" w:eastAsia="Times New Roman" w:hAnsi="Times New Roman"/>
                <w:sz w:val="26"/>
                <w:szCs w:val="26"/>
              </w:rPr>
              <w:t>0620</w:t>
            </w:r>
          </w:p>
          <w:p w14:paraId="15E3AFB0" w14:textId="77777777" w:rsidR="003947E7" w:rsidRPr="00DA3899" w:rsidRDefault="003947E7" w:rsidP="008C033F">
            <w:pPr>
              <w:autoSpaceDE w:val="0"/>
              <w:autoSpaceDN w:val="0"/>
              <w:spacing w:after="0" w:line="240" w:lineRule="auto"/>
              <w:ind w:left="57" w:right="57"/>
              <w:jc w:val="center"/>
              <w:rPr>
                <w:rFonts w:ascii="Times New Roman" w:eastAsia="Times New Roman" w:hAnsi="Times New Roman"/>
                <w:sz w:val="26"/>
                <w:szCs w:val="26"/>
              </w:rPr>
            </w:pPr>
            <w:r w:rsidRPr="00DA3899">
              <w:rPr>
                <w:rFonts w:ascii="Times New Roman" w:eastAsia="Times New Roman" w:hAnsi="Times New Roman"/>
                <w:sz w:val="26"/>
                <w:szCs w:val="26"/>
              </w:rPr>
              <w:t>0621</w:t>
            </w:r>
          </w:p>
          <w:p w14:paraId="16C929A5" w14:textId="77777777" w:rsidR="003947E7" w:rsidRPr="00DA3899" w:rsidRDefault="003947E7" w:rsidP="008C033F">
            <w:pPr>
              <w:autoSpaceDE w:val="0"/>
              <w:autoSpaceDN w:val="0"/>
              <w:spacing w:after="0" w:line="240" w:lineRule="auto"/>
              <w:ind w:left="57" w:right="57"/>
              <w:jc w:val="center"/>
              <w:rPr>
                <w:rFonts w:ascii="Times New Roman" w:eastAsia="Times New Roman" w:hAnsi="Times New Roman"/>
                <w:sz w:val="26"/>
                <w:szCs w:val="26"/>
              </w:rPr>
            </w:pPr>
            <w:r w:rsidRPr="00DA3899">
              <w:rPr>
                <w:rFonts w:ascii="Times New Roman" w:eastAsia="Times New Roman" w:hAnsi="Times New Roman"/>
                <w:sz w:val="26"/>
                <w:szCs w:val="26"/>
              </w:rPr>
              <w:t>0622</w:t>
            </w:r>
          </w:p>
          <w:p w14:paraId="1A5EC8DF" w14:textId="77777777" w:rsidR="003947E7" w:rsidRPr="00DA3899" w:rsidRDefault="003947E7" w:rsidP="008C033F">
            <w:pPr>
              <w:autoSpaceDE w:val="0"/>
              <w:autoSpaceDN w:val="0"/>
              <w:spacing w:after="0" w:line="240" w:lineRule="auto"/>
              <w:ind w:left="57" w:right="57"/>
              <w:jc w:val="center"/>
              <w:rPr>
                <w:rFonts w:ascii="Times New Roman" w:eastAsia="Times New Roman" w:hAnsi="Times New Roman"/>
                <w:sz w:val="26"/>
                <w:szCs w:val="26"/>
              </w:rPr>
            </w:pPr>
            <w:r w:rsidRPr="00DA3899">
              <w:rPr>
                <w:rFonts w:ascii="Times New Roman" w:eastAsia="Times New Roman" w:hAnsi="Times New Roman"/>
                <w:sz w:val="26"/>
                <w:szCs w:val="26"/>
              </w:rPr>
              <w:t>0623</w:t>
            </w:r>
          </w:p>
          <w:p w14:paraId="5011888F" w14:textId="77777777" w:rsidR="003947E7" w:rsidRPr="00DA3899" w:rsidRDefault="003947E7" w:rsidP="008C033F">
            <w:pPr>
              <w:autoSpaceDE w:val="0"/>
              <w:autoSpaceDN w:val="0"/>
              <w:spacing w:after="0" w:line="240" w:lineRule="auto"/>
              <w:ind w:left="57" w:right="57"/>
              <w:jc w:val="center"/>
              <w:rPr>
                <w:rFonts w:ascii="Times New Roman" w:eastAsia="Times New Roman" w:hAnsi="Times New Roman"/>
                <w:sz w:val="26"/>
                <w:szCs w:val="26"/>
              </w:rPr>
            </w:pPr>
            <w:r w:rsidRPr="00DA3899">
              <w:rPr>
                <w:rFonts w:ascii="Times New Roman" w:eastAsia="Times New Roman" w:hAnsi="Times New Roman"/>
                <w:sz w:val="26"/>
                <w:szCs w:val="26"/>
              </w:rPr>
              <w:t>0624</w:t>
            </w:r>
          </w:p>
          <w:p w14:paraId="4CE00F27" w14:textId="5617F5C0" w:rsidR="00DC50F2" w:rsidRPr="00DA3899" w:rsidRDefault="00DC50F2" w:rsidP="008C033F">
            <w:pPr>
              <w:autoSpaceDE w:val="0"/>
              <w:autoSpaceDN w:val="0"/>
              <w:spacing w:after="0" w:line="240" w:lineRule="auto"/>
              <w:ind w:left="57" w:right="57"/>
              <w:jc w:val="center"/>
              <w:rPr>
                <w:rFonts w:ascii="Times New Roman" w:eastAsia="Times New Roman" w:hAnsi="Times New Roman"/>
                <w:sz w:val="26"/>
                <w:szCs w:val="26"/>
              </w:rPr>
            </w:pPr>
            <w:r w:rsidRPr="00DA3899">
              <w:rPr>
                <w:rFonts w:ascii="Times New Roman" w:eastAsia="Times New Roman" w:hAnsi="Times New Roman"/>
                <w:sz w:val="26"/>
                <w:szCs w:val="26"/>
              </w:rPr>
              <w:t>0625</w:t>
            </w:r>
          </w:p>
        </w:tc>
        <w:tc>
          <w:tcPr>
            <w:tcW w:w="536" w:type="pct"/>
            <w:vAlign w:val="center"/>
          </w:tcPr>
          <w:p w14:paraId="56B9B5EA" w14:textId="70E99AAF" w:rsidR="00366D1C" w:rsidRPr="00DA3899" w:rsidRDefault="00366D1C" w:rsidP="008C033F">
            <w:pPr>
              <w:autoSpaceDE w:val="0"/>
              <w:autoSpaceDN w:val="0"/>
              <w:spacing w:after="0" w:line="240" w:lineRule="auto"/>
              <w:ind w:left="57" w:right="57"/>
              <w:jc w:val="center"/>
              <w:rPr>
                <w:rFonts w:ascii="Times New Roman" w:eastAsia="Times New Roman" w:hAnsi="Times New Roman"/>
                <w:sz w:val="26"/>
                <w:szCs w:val="26"/>
                <w:lang w:val="vi"/>
              </w:rPr>
            </w:pPr>
            <w:proofErr w:type="spellStart"/>
            <w:r w:rsidRPr="00DA3899">
              <w:rPr>
                <w:rFonts w:ascii="Times New Roman" w:eastAsia="Times New Roman" w:hAnsi="Times New Roman"/>
                <w:sz w:val="26"/>
                <w:szCs w:val="26"/>
              </w:rPr>
              <w:t>Quý</w:t>
            </w:r>
            <w:proofErr w:type="spellEnd"/>
          </w:p>
        </w:tc>
        <w:tc>
          <w:tcPr>
            <w:tcW w:w="773" w:type="pct"/>
            <w:vAlign w:val="center"/>
          </w:tcPr>
          <w:p w14:paraId="2D84BC2F" w14:textId="7C8D143C" w:rsidR="00366D1C" w:rsidRPr="00DA3899" w:rsidRDefault="00366D1C" w:rsidP="008C033F">
            <w:pPr>
              <w:autoSpaceDE w:val="0"/>
              <w:autoSpaceDN w:val="0"/>
              <w:spacing w:after="0" w:line="240" w:lineRule="auto"/>
              <w:ind w:left="57" w:right="57"/>
              <w:jc w:val="center"/>
              <w:rPr>
                <w:rFonts w:ascii="Times New Roman" w:eastAsia="Times New Roman" w:hAnsi="Times New Roman"/>
                <w:sz w:val="26"/>
                <w:szCs w:val="26"/>
                <w:lang w:val="vi"/>
              </w:rPr>
            </w:pPr>
            <w:r w:rsidRPr="00DA3899">
              <w:rPr>
                <w:rFonts w:ascii="Times New Roman" w:eastAsia="Times New Roman" w:hAnsi="Times New Roman"/>
                <w:sz w:val="26"/>
                <w:szCs w:val="26"/>
              </w:rPr>
              <w:t>VNNIC</w:t>
            </w:r>
          </w:p>
        </w:tc>
        <w:tc>
          <w:tcPr>
            <w:tcW w:w="536" w:type="pct"/>
            <w:vAlign w:val="center"/>
          </w:tcPr>
          <w:p w14:paraId="5834194F" w14:textId="12DC9C0B" w:rsidR="00366D1C" w:rsidRPr="00DA3899" w:rsidRDefault="00366D1C" w:rsidP="008C033F">
            <w:pPr>
              <w:autoSpaceDE w:val="0"/>
              <w:autoSpaceDN w:val="0"/>
              <w:spacing w:after="0" w:line="240" w:lineRule="auto"/>
              <w:ind w:left="57" w:right="57"/>
              <w:jc w:val="center"/>
              <w:rPr>
                <w:rFonts w:ascii="Times New Roman" w:eastAsia="Times New Roman" w:hAnsi="Times New Roman"/>
                <w:sz w:val="26"/>
                <w:szCs w:val="26"/>
                <w:lang w:val="vi"/>
              </w:rPr>
            </w:pPr>
            <w:proofErr w:type="spellStart"/>
            <w:r w:rsidRPr="00DA3899">
              <w:rPr>
                <w:rFonts w:ascii="Times New Roman" w:eastAsia="Times New Roman" w:hAnsi="Times New Roman"/>
                <w:sz w:val="26"/>
                <w:szCs w:val="26"/>
              </w:rPr>
              <w:t>Cục</w:t>
            </w:r>
            <w:proofErr w:type="spellEnd"/>
            <w:r w:rsidRPr="00DA3899">
              <w:rPr>
                <w:rFonts w:ascii="Times New Roman" w:eastAsia="Times New Roman" w:hAnsi="Times New Roman"/>
                <w:sz w:val="26"/>
                <w:szCs w:val="26"/>
              </w:rPr>
              <w:t xml:space="preserve"> TTTK</w:t>
            </w:r>
          </w:p>
        </w:tc>
        <w:tc>
          <w:tcPr>
            <w:tcW w:w="767" w:type="pct"/>
            <w:vAlign w:val="center"/>
          </w:tcPr>
          <w:p w14:paraId="61BBDB6A" w14:textId="26FB75F2" w:rsidR="00366D1C" w:rsidRPr="00DA3899" w:rsidRDefault="00366D1C" w:rsidP="008C033F">
            <w:pPr>
              <w:autoSpaceDE w:val="0"/>
              <w:autoSpaceDN w:val="0"/>
              <w:spacing w:after="0" w:line="240" w:lineRule="auto"/>
              <w:ind w:left="94" w:right="152"/>
              <w:rPr>
                <w:rFonts w:ascii="Times New Roman" w:eastAsia="Times New Roman" w:hAnsi="Times New Roman"/>
                <w:sz w:val="26"/>
                <w:szCs w:val="26"/>
                <w:lang w:val="vi"/>
              </w:rPr>
            </w:pPr>
            <w:proofErr w:type="spellStart"/>
            <w:r w:rsidRPr="00DA3899">
              <w:rPr>
                <w:rFonts w:ascii="Times New Roman" w:eastAsia="Times New Roman" w:hAnsi="Times New Roman"/>
                <w:sz w:val="26"/>
                <w:szCs w:val="26"/>
                <w:lang w:eastAsia="zh-CN"/>
              </w:rPr>
              <w:t>Trước</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ngày</w:t>
            </w:r>
            <w:proofErr w:type="spellEnd"/>
            <w:r w:rsidRPr="00DA3899">
              <w:rPr>
                <w:rFonts w:ascii="Times New Roman" w:eastAsia="Times New Roman" w:hAnsi="Times New Roman"/>
                <w:sz w:val="26"/>
                <w:szCs w:val="26"/>
                <w:lang w:eastAsia="zh-CN"/>
              </w:rPr>
              <w:t xml:space="preserve"> 15 </w:t>
            </w:r>
            <w:proofErr w:type="spellStart"/>
            <w:r w:rsidRPr="00DA3899">
              <w:rPr>
                <w:rFonts w:ascii="Times New Roman" w:eastAsia="Times New Roman" w:hAnsi="Times New Roman"/>
                <w:sz w:val="26"/>
                <w:szCs w:val="26"/>
                <w:lang w:eastAsia="zh-CN"/>
              </w:rPr>
              <w:t>tháng</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tiếp</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theo</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quý</w:t>
            </w:r>
            <w:proofErr w:type="spellEnd"/>
          </w:p>
        </w:tc>
      </w:tr>
      <w:tr w:rsidR="00E24DB8" w:rsidRPr="00DA3899" w14:paraId="376B39FA" w14:textId="77777777" w:rsidTr="00DA3899">
        <w:tc>
          <w:tcPr>
            <w:tcW w:w="954" w:type="pct"/>
            <w:vAlign w:val="center"/>
          </w:tcPr>
          <w:p w14:paraId="0F60504D" w14:textId="4D92F829" w:rsidR="00366D1C" w:rsidRPr="00DA3899" w:rsidRDefault="00366D1C" w:rsidP="008C033F">
            <w:pPr>
              <w:autoSpaceDE w:val="0"/>
              <w:autoSpaceDN w:val="0"/>
              <w:spacing w:after="0" w:line="240" w:lineRule="auto"/>
              <w:ind w:left="57" w:right="57"/>
              <w:jc w:val="center"/>
              <w:rPr>
                <w:rFonts w:ascii="Times New Roman" w:eastAsia="Times New Roman" w:hAnsi="Times New Roman"/>
                <w:bCs/>
                <w:sz w:val="26"/>
                <w:szCs w:val="26"/>
              </w:rPr>
            </w:pPr>
            <w:r w:rsidRPr="00DA3899">
              <w:rPr>
                <w:rFonts w:ascii="Times New Roman" w:eastAsia="Times New Roman" w:hAnsi="Times New Roman"/>
                <w:bCs/>
                <w:sz w:val="26"/>
                <w:szCs w:val="26"/>
              </w:rPr>
              <w:t>0803/KHCN- VNNIC</w:t>
            </w:r>
          </w:p>
        </w:tc>
        <w:tc>
          <w:tcPr>
            <w:tcW w:w="901" w:type="pct"/>
            <w:vAlign w:val="center"/>
          </w:tcPr>
          <w:p w14:paraId="7CF56293" w14:textId="209DA5A9" w:rsidR="00366D1C" w:rsidRPr="00DA3899" w:rsidRDefault="00366D1C" w:rsidP="008C033F">
            <w:pPr>
              <w:spacing w:after="0" w:line="240" w:lineRule="auto"/>
              <w:ind w:left="105" w:right="127"/>
              <w:rPr>
                <w:rFonts w:ascii="Times New Roman" w:eastAsia="Times New Roman" w:hAnsi="Times New Roman"/>
                <w:sz w:val="26"/>
                <w:szCs w:val="26"/>
              </w:rPr>
            </w:pPr>
            <w:proofErr w:type="spellStart"/>
            <w:r w:rsidRPr="00DA3899">
              <w:rPr>
                <w:rFonts w:ascii="Times New Roman" w:eastAsia="Times New Roman" w:hAnsi="Times New Roman"/>
                <w:sz w:val="26"/>
                <w:szCs w:val="26"/>
                <w:lang w:eastAsia="zh-CN"/>
              </w:rPr>
              <w:t>Số</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thu</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nộp</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phí</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và</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lệ</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phí</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tài</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nguyên</w:t>
            </w:r>
            <w:proofErr w:type="spellEnd"/>
            <w:r w:rsidRPr="00DA3899">
              <w:rPr>
                <w:rFonts w:ascii="Times New Roman" w:eastAsia="Times New Roman" w:hAnsi="Times New Roman"/>
                <w:sz w:val="26"/>
                <w:szCs w:val="26"/>
                <w:lang w:eastAsia="zh-CN"/>
              </w:rPr>
              <w:t xml:space="preserve"> </w:t>
            </w:r>
            <w:r w:rsidR="00A44B5E" w:rsidRPr="00DA3899">
              <w:rPr>
                <w:rFonts w:ascii="Times New Roman" w:eastAsia="Times New Roman" w:hAnsi="Times New Roman"/>
                <w:sz w:val="26"/>
                <w:szCs w:val="26"/>
                <w:lang w:eastAsia="zh-CN"/>
              </w:rPr>
              <w:t>I</w:t>
            </w:r>
            <w:r w:rsidRPr="00DA3899">
              <w:rPr>
                <w:rFonts w:ascii="Times New Roman" w:eastAsia="Times New Roman" w:hAnsi="Times New Roman"/>
                <w:sz w:val="26"/>
                <w:szCs w:val="26"/>
                <w:lang w:eastAsia="zh-CN"/>
              </w:rPr>
              <w:t>nternet</w:t>
            </w:r>
          </w:p>
        </w:tc>
        <w:tc>
          <w:tcPr>
            <w:tcW w:w="534" w:type="pct"/>
            <w:vAlign w:val="center"/>
          </w:tcPr>
          <w:p w14:paraId="3192B4C2" w14:textId="1F4E0DBE" w:rsidR="00366D1C" w:rsidRPr="00DA3899" w:rsidRDefault="00721819" w:rsidP="008C033F">
            <w:pPr>
              <w:autoSpaceDE w:val="0"/>
              <w:autoSpaceDN w:val="0"/>
              <w:spacing w:after="0" w:line="240" w:lineRule="auto"/>
              <w:ind w:left="57" w:right="57"/>
              <w:jc w:val="center"/>
              <w:rPr>
                <w:rFonts w:ascii="Times New Roman" w:eastAsia="Times New Roman" w:hAnsi="Times New Roman"/>
                <w:sz w:val="26"/>
                <w:szCs w:val="26"/>
              </w:rPr>
            </w:pPr>
            <w:r w:rsidRPr="00DA3899">
              <w:rPr>
                <w:rFonts w:ascii="Times New Roman" w:eastAsia="Times New Roman" w:hAnsi="Times New Roman"/>
                <w:sz w:val="26"/>
                <w:szCs w:val="26"/>
              </w:rPr>
              <w:t>0626</w:t>
            </w:r>
          </w:p>
        </w:tc>
        <w:tc>
          <w:tcPr>
            <w:tcW w:w="536" w:type="pct"/>
            <w:vAlign w:val="center"/>
          </w:tcPr>
          <w:p w14:paraId="6CD3A1FA" w14:textId="4AB23471" w:rsidR="00366D1C" w:rsidRPr="00DA3899" w:rsidRDefault="00366D1C" w:rsidP="008C033F">
            <w:pPr>
              <w:autoSpaceDE w:val="0"/>
              <w:autoSpaceDN w:val="0"/>
              <w:spacing w:after="0" w:line="240" w:lineRule="auto"/>
              <w:ind w:left="57" w:right="57"/>
              <w:jc w:val="center"/>
              <w:rPr>
                <w:rFonts w:ascii="Times New Roman" w:eastAsia="Times New Roman" w:hAnsi="Times New Roman"/>
                <w:sz w:val="26"/>
                <w:szCs w:val="26"/>
                <w:lang w:val="vi"/>
              </w:rPr>
            </w:pPr>
            <w:proofErr w:type="spellStart"/>
            <w:r w:rsidRPr="00DA3899">
              <w:rPr>
                <w:rFonts w:ascii="Times New Roman" w:eastAsia="Times New Roman" w:hAnsi="Times New Roman"/>
                <w:sz w:val="26"/>
                <w:szCs w:val="26"/>
              </w:rPr>
              <w:t>Quý</w:t>
            </w:r>
            <w:proofErr w:type="spellEnd"/>
            <w:r w:rsidRPr="00DA3899">
              <w:rPr>
                <w:rFonts w:ascii="Times New Roman" w:eastAsia="Times New Roman" w:hAnsi="Times New Roman"/>
                <w:sz w:val="26"/>
                <w:szCs w:val="26"/>
              </w:rPr>
              <w:t xml:space="preserve">, </w:t>
            </w:r>
            <w:proofErr w:type="spellStart"/>
            <w:r w:rsidRPr="00DA3899">
              <w:rPr>
                <w:rFonts w:ascii="Times New Roman" w:eastAsia="Times New Roman" w:hAnsi="Times New Roman"/>
                <w:sz w:val="26"/>
                <w:szCs w:val="26"/>
              </w:rPr>
              <w:t>Năm</w:t>
            </w:r>
            <w:proofErr w:type="spellEnd"/>
          </w:p>
        </w:tc>
        <w:tc>
          <w:tcPr>
            <w:tcW w:w="773" w:type="pct"/>
            <w:vAlign w:val="center"/>
          </w:tcPr>
          <w:p w14:paraId="0DF9E856" w14:textId="22B63062" w:rsidR="00366D1C" w:rsidRPr="00DA3899" w:rsidRDefault="00366D1C" w:rsidP="008C033F">
            <w:pPr>
              <w:autoSpaceDE w:val="0"/>
              <w:autoSpaceDN w:val="0"/>
              <w:spacing w:after="0" w:line="240" w:lineRule="auto"/>
              <w:ind w:left="57" w:right="57"/>
              <w:jc w:val="center"/>
              <w:rPr>
                <w:rFonts w:ascii="Times New Roman" w:eastAsia="Times New Roman" w:hAnsi="Times New Roman"/>
                <w:sz w:val="26"/>
                <w:szCs w:val="26"/>
                <w:lang w:val="vi"/>
              </w:rPr>
            </w:pPr>
            <w:r w:rsidRPr="00DA3899">
              <w:rPr>
                <w:rFonts w:ascii="Times New Roman" w:eastAsia="Times New Roman" w:hAnsi="Times New Roman"/>
                <w:sz w:val="26"/>
                <w:szCs w:val="26"/>
              </w:rPr>
              <w:t>VNNIC</w:t>
            </w:r>
          </w:p>
        </w:tc>
        <w:tc>
          <w:tcPr>
            <w:tcW w:w="536" w:type="pct"/>
            <w:vAlign w:val="center"/>
          </w:tcPr>
          <w:p w14:paraId="4752F01A" w14:textId="1A46F460" w:rsidR="00366D1C" w:rsidRPr="00DA3899" w:rsidRDefault="00366D1C" w:rsidP="008C033F">
            <w:pPr>
              <w:autoSpaceDE w:val="0"/>
              <w:autoSpaceDN w:val="0"/>
              <w:spacing w:after="0" w:line="240" w:lineRule="auto"/>
              <w:ind w:left="57" w:right="57"/>
              <w:jc w:val="center"/>
              <w:rPr>
                <w:rFonts w:ascii="Times New Roman" w:eastAsia="Times New Roman" w:hAnsi="Times New Roman"/>
                <w:sz w:val="26"/>
                <w:szCs w:val="26"/>
                <w:lang w:val="vi"/>
              </w:rPr>
            </w:pPr>
            <w:proofErr w:type="spellStart"/>
            <w:r w:rsidRPr="00DA3899">
              <w:rPr>
                <w:rFonts w:ascii="Times New Roman" w:eastAsia="Times New Roman" w:hAnsi="Times New Roman"/>
                <w:sz w:val="26"/>
                <w:szCs w:val="26"/>
              </w:rPr>
              <w:t>Cục</w:t>
            </w:r>
            <w:proofErr w:type="spellEnd"/>
            <w:r w:rsidRPr="00DA3899">
              <w:rPr>
                <w:rFonts w:ascii="Times New Roman" w:eastAsia="Times New Roman" w:hAnsi="Times New Roman"/>
                <w:sz w:val="26"/>
                <w:szCs w:val="26"/>
              </w:rPr>
              <w:t xml:space="preserve"> TTTK</w:t>
            </w:r>
          </w:p>
        </w:tc>
        <w:tc>
          <w:tcPr>
            <w:tcW w:w="767" w:type="pct"/>
            <w:vAlign w:val="center"/>
          </w:tcPr>
          <w:p w14:paraId="0BA122C1" w14:textId="77777777" w:rsidR="00366D1C" w:rsidRPr="00DA3899" w:rsidRDefault="00366D1C" w:rsidP="008C033F">
            <w:pPr>
              <w:autoSpaceDE w:val="0"/>
              <w:autoSpaceDN w:val="0"/>
              <w:spacing w:after="0" w:line="240" w:lineRule="auto"/>
              <w:ind w:left="94" w:right="152"/>
              <w:rPr>
                <w:rFonts w:ascii="Times New Roman" w:eastAsia="Times New Roman" w:hAnsi="Times New Roman"/>
                <w:sz w:val="26"/>
                <w:szCs w:val="26"/>
                <w:lang w:eastAsia="zh-CN"/>
              </w:rPr>
            </w:pPr>
            <w:proofErr w:type="spellStart"/>
            <w:r w:rsidRPr="00DA3899">
              <w:rPr>
                <w:rFonts w:ascii="Times New Roman" w:eastAsia="Times New Roman" w:hAnsi="Times New Roman"/>
                <w:sz w:val="26"/>
                <w:szCs w:val="26"/>
                <w:lang w:eastAsia="zh-CN"/>
              </w:rPr>
              <w:t>Quý</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Trước</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ngày</w:t>
            </w:r>
            <w:proofErr w:type="spellEnd"/>
            <w:r w:rsidRPr="00DA3899">
              <w:rPr>
                <w:rFonts w:ascii="Times New Roman" w:eastAsia="Times New Roman" w:hAnsi="Times New Roman"/>
                <w:sz w:val="26"/>
                <w:szCs w:val="26"/>
                <w:lang w:eastAsia="zh-CN"/>
              </w:rPr>
              <w:t xml:space="preserve"> 15 </w:t>
            </w:r>
            <w:proofErr w:type="spellStart"/>
            <w:r w:rsidRPr="00DA3899">
              <w:rPr>
                <w:rFonts w:ascii="Times New Roman" w:eastAsia="Times New Roman" w:hAnsi="Times New Roman"/>
                <w:sz w:val="26"/>
                <w:szCs w:val="26"/>
                <w:lang w:eastAsia="zh-CN"/>
              </w:rPr>
              <w:t>tháng</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tiếp</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theo</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quý</w:t>
            </w:r>
            <w:proofErr w:type="spellEnd"/>
            <w:r w:rsidRPr="00DA3899">
              <w:rPr>
                <w:rFonts w:ascii="Times New Roman" w:eastAsia="Times New Roman" w:hAnsi="Times New Roman"/>
                <w:sz w:val="26"/>
                <w:szCs w:val="26"/>
                <w:lang w:eastAsia="zh-CN"/>
              </w:rPr>
              <w:t>.</w:t>
            </w:r>
          </w:p>
          <w:p w14:paraId="53D1EC83" w14:textId="3FBF0880" w:rsidR="00366D1C" w:rsidRPr="00DA3899" w:rsidRDefault="00366D1C" w:rsidP="008C033F">
            <w:pPr>
              <w:autoSpaceDE w:val="0"/>
              <w:autoSpaceDN w:val="0"/>
              <w:spacing w:after="0" w:line="240" w:lineRule="auto"/>
              <w:ind w:left="94" w:right="152"/>
              <w:rPr>
                <w:rFonts w:ascii="Times New Roman" w:eastAsia="Times New Roman" w:hAnsi="Times New Roman"/>
                <w:sz w:val="26"/>
                <w:szCs w:val="26"/>
                <w:lang w:val="vi"/>
              </w:rPr>
            </w:pPr>
            <w:proofErr w:type="spellStart"/>
            <w:r w:rsidRPr="00DA3899">
              <w:rPr>
                <w:rFonts w:ascii="Times New Roman" w:eastAsia="Times New Roman" w:hAnsi="Times New Roman"/>
                <w:sz w:val="26"/>
                <w:szCs w:val="26"/>
                <w:lang w:eastAsia="zh-CN"/>
              </w:rPr>
              <w:t>Năm</w:t>
            </w:r>
            <w:proofErr w:type="spellEnd"/>
            <w:r w:rsidRPr="00DA3899">
              <w:rPr>
                <w:rFonts w:ascii="Times New Roman" w:eastAsia="Times New Roman" w:hAnsi="Times New Roman"/>
                <w:sz w:val="26"/>
                <w:szCs w:val="26"/>
                <w:lang w:eastAsia="zh-CN"/>
              </w:rPr>
              <w:t xml:space="preserve">: 25/3 </w:t>
            </w:r>
            <w:proofErr w:type="spellStart"/>
            <w:r w:rsidRPr="00DA3899">
              <w:rPr>
                <w:rFonts w:ascii="Times New Roman" w:eastAsia="Times New Roman" w:hAnsi="Times New Roman"/>
                <w:sz w:val="26"/>
                <w:szCs w:val="26"/>
                <w:lang w:eastAsia="zh-CN"/>
              </w:rPr>
              <w:t>hàng</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năm</w:t>
            </w:r>
            <w:proofErr w:type="spellEnd"/>
            <w:r w:rsidRPr="00DA3899">
              <w:rPr>
                <w:rFonts w:ascii="Times New Roman" w:eastAsia="Times New Roman" w:hAnsi="Times New Roman"/>
                <w:sz w:val="26"/>
                <w:szCs w:val="26"/>
                <w:lang w:eastAsia="zh-CN"/>
              </w:rPr>
              <w:t>.</w:t>
            </w:r>
          </w:p>
        </w:tc>
      </w:tr>
      <w:tr w:rsidR="00E24DB8" w:rsidRPr="00DA3899" w14:paraId="37320CB5" w14:textId="77777777" w:rsidTr="00DA3899">
        <w:tc>
          <w:tcPr>
            <w:tcW w:w="954" w:type="pct"/>
            <w:vAlign w:val="center"/>
          </w:tcPr>
          <w:p w14:paraId="279C043D" w14:textId="44704FAD" w:rsidR="00E56628" w:rsidRPr="00DA3899" w:rsidRDefault="00E56628" w:rsidP="008C033F">
            <w:pPr>
              <w:autoSpaceDE w:val="0"/>
              <w:autoSpaceDN w:val="0"/>
              <w:spacing w:after="0" w:line="240" w:lineRule="auto"/>
              <w:ind w:left="57" w:right="57"/>
              <w:jc w:val="center"/>
              <w:rPr>
                <w:rFonts w:ascii="Times New Roman" w:eastAsia="Times New Roman" w:hAnsi="Times New Roman"/>
                <w:bCs/>
                <w:sz w:val="26"/>
                <w:szCs w:val="26"/>
                <w:lang w:val="vi"/>
              </w:rPr>
            </w:pPr>
            <w:r w:rsidRPr="00DA3899">
              <w:rPr>
                <w:rFonts w:ascii="Times New Roman" w:eastAsia="Times New Roman" w:hAnsi="Times New Roman"/>
                <w:bCs/>
                <w:sz w:val="26"/>
                <w:szCs w:val="26"/>
              </w:rPr>
              <w:t>0804/KHCN- VNNIC</w:t>
            </w:r>
          </w:p>
        </w:tc>
        <w:tc>
          <w:tcPr>
            <w:tcW w:w="901" w:type="pct"/>
            <w:vAlign w:val="center"/>
          </w:tcPr>
          <w:p w14:paraId="275B5887" w14:textId="38EEFCEB" w:rsidR="00E56628" w:rsidRPr="00DA3899" w:rsidRDefault="00E56628" w:rsidP="00BB1693">
            <w:pPr>
              <w:spacing w:after="0" w:line="240" w:lineRule="auto"/>
              <w:ind w:left="105" w:right="127"/>
              <w:rPr>
                <w:rFonts w:ascii="Times New Roman" w:eastAsia="Times New Roman" w:hAnsi="Times New Roman"/>
                <w:sz w:val="26"/>
                <w:szCs w:val="26"/>
              </w:rPr>
            </w:pPr>
            <w:proofErr w:type="spellStart"/>
            <w:r w:rsidRPr="00DA3899">
              <w:rPr>
                <w:rFonts w:ascii="Times New Roman" w:eastAsia="Times New Roman" w:hAnsi="Times New Roman"/>
                <w:sz w:val="26"/>
                <w:szCs w:val="26"/>
                <w:lang w:eastAsia="zh-CN"/>
              </w:rPr>
              <w:t>Số</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lượng</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tên</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miền</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địa</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chỉ</w:t>
            </w:r>
            <w:proofErr w:type="spellEnd"/>
            <w:r w:rsidRPr="00DA3899">
              <w:rPr>
                <w:rFonts w:ascii="Times New Roman" w:eastAsia="Times New Roman" w:hAnsi="Times New Roman"/>
                <w:sz w:val="26"/>
                <w:szCs w:val="26"/>
                <w:lang w:eastAsia="zh-CN"/>
              </w:rPr>
              <w:t xml:space="preserve"> </w:t>
            </w:r>
            <w:r w:rsidR="00A44B5E" w:rsidRPr="00DA3899">
              <w:rPr>
                <w:rFonts w:ascii="Times New Roman" w:eastAsia="Times New Roman" w:hAnsi="Times New Roman"/>
                <w:sz w:val="26"/>
                <w:szCs w:val="26"/>
                <w:lang w:eastAsia="zh-CN"/>
              </w:rPr>
              <w:t>IP</w:t>
            </w:r>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số</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lượng</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số</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hiệu</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mạng</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đang</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sử</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dụng</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theo</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địa</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bàn</w:t>
            </w:r>
            <w:proofErr w:type="spellEnd"/>
          </w:p>
        </w:tc>
        <w:tc>
          <w:tcPr>
            <w:tcW w:w="534" w:type="pct"/>
            <w:vMerge w:val="restart"/>
            <w:vAlign w:val="center"/>
          </w:tcPr>
          <w:p w14:paraId="67058AFA" w14:textId="77777777" w:rsidR="00E56628" w:rsidRPr="00DA3899" w:rsidRDefault="00E56628" w:rsidP="008C033F">
            <w:pPr>
              <w:autoSpaceDE w:val="0"/>
              <w:autoSpaceDN w:val="0"/>
              <w:spacing w:after="0" w:line="240" w:lineRule="auto"/>
              <w:ind w:left="57" w:right="57"/>
              <w:jc w:val="center"/>
              <w:rPr>
                <w:rFonts w:ascii="Times New Roman" w:eastAsia="Times New Roman" w:hAnsi="Times New Roman"/>
                <w:sz w:val="26"/>
                <w:szCs w:val="26"/>
              </w:rPr>
            </w:pPr>
            <w:r w:rsidRPr="00DA3899">
              <w:rPr>
                <w:rFonts w:ascii="Times New Roman" w:eastAsia="Times New Roman" w:hAnsi="Times New Roman"/>
                <w:sz w:val="26"/>
                <w:szCs w:val="26"/>
              </w:rPr>
              <w:t>0620</w:t>
            </w:r>
          </w:p>
          <w:p w14:paraId="1675F453" w14:textId="77777777" w:rsidR="00E56628" w:rsidRPr="00DA3899" w:rsidRDefault="00E56628" w:rsidP="008C033F">
            <w:pPr>
              <w:autoSpaceDE w:val="0"/>
              <w:autoSpaceDN w:val="0"/>
              <w:spacing w:after="0" w:line="240" w:lineRule="auto"/>
              <w:ind w:left="57" w:right="57"/>
              <w:jc w:val="center"/>
              <w:rPr>
                <w:rFonts w:ascii="Times New Roman" w:eastAsia="Times New Roman" w:hAnsi="Times New Roman"/>
                <w:sz w:val="26"/>
                <w:szCs w:val="26"/>
              </w:rPr>
            </w:pPr>
            <w:r w:rsidRPr="00DA3899">
              <w:rPr>
                <w:rFonts w:ascii="Times New Roman" w:eastAsia="Times New Roman" w:hAnsi="Times New Roman"/>
                <w:sz w:val="26"/>
                <w:szCs w:val="26"/>
              </w:rPr>
              <w:t>0621</w:t>
            </w:r>
          </w:p>
          <w:p w14:paraId="2AD39729" w14:textId="77777777" w:rsidR="00E56628" w:rsidRPr="00DA3899" w:rsidRDefault="00E56628" w:rsidP="008C033F">
            <w:pPr>
              <w:autoSpaceDE w:val="0"/>
              <w:autoSpaceDN w:val="0"/>
              <w:spacing w:after="0" w:line="240" w:lineRule="auto"/>
              <w:ind w:left="57" w:right="57"/>
              <w:jc w:val="center"/>
              <w:rPr>
                <w:rFonts w:ascii="Times New Roman" w:eastAsia="Times New Roman" w:hAnsi="Times New Roman"/>
                <w:sz w:val="26"/>
                <w:szCs w:val="26"/>
              </w:rPr>
            </w:pPr>
            <w:r w:rsidRPr="00DA3899">
              <w:rPr>
                <w:rFonts w:ascii="Times New Roman" w:eastAsia="Times New Roman" w:hAnsi="Times New Roman"/>
                <w:sz w:val="26"/>
                <w:szCs w:val="26"/>
              </w:rPr>
              <w:t>0622</w:t>
            </w:r>
          </w:p>
          <w:p w14:paraId="7D660734" w14:textId="77777777" w:rsidR="00E56628" w:rsidRPr="00DA3899" w:rsidRDefault="00E56628" w:rsidP="008C033F">
            <w:pPr>
              <w:autoSpaceDE w:val="0"/>
              <w:autoSpaceDN w:val="0"/>
              <w:spacing w:after="0" w:line="240" w:lineRule="auto"/>
              <w:ind w:left="57" w:right="57"/>
              <w:jc w:val="center"/>
              <w:rPr>
                <w:rFonts w:ascii="Times New Roman" w:eastAsia="Times New Roman" w:hAnsi="Times New Roman"/>
                <w:sz w:val="26"/>
                <w:szCs w:val="26"/>
              </w:rPr>
            </w:pPr>
            <w:r w:rsidRPr="00DA3899">
              <w:rPr>
                <w:rFonts w:ascii="Times New Roman" w:eastAsia="Times New Roman" w:hAnsi="Times New Roman"/>
                <w:sz w:val="26"/>
                <w:szCs w:val="26"/>
              </w:rPr>
              <w:t>0623</w:t>
            </w:r>
          </w:p>
          <w:p w14:paraId="38A00E69" w14:textId="57174E17" w:rsidR="00E56628" w:rsidRPr="00DA3899" w:rsidRDefault="00E56628" w:rsidP="008C033F">
            <w:pPr>
              <w:autoSpaceDE w:val="0"/>
              <w:autoSpaceDN w:val="0"/>
              <w:spacing w:after="0" w:line="240" w:lineRule="auto"/>
              <w:ind w:left="57" w:right="57"/>
              <w:jc w:val="center"/>
              <w:rPr>
                <w:rFonts w:ascii="Times New Roman" w:eastAsia="Times New Roman" w:hAnsi="Times New Roman"/>
                <w:sz w:val="26"/>
                <w:szCs w:val="26"/>
              </w:rPr>
            </w:pPr>
            <w:r w:rsidRPr="00DA3899">
              <w:rPr>
                <w:rFonts w:ascii="Times New Roman" w:eastAsia="Times New Roman" w:hAnsi="Times New Roman"/>
                <w:sz w:val="26"/>
                <w:szCs w:val="26"/>
              </w:rPr>
              <w:t>0624</w:t>
            </w:r>
          </w:p>
        </w:tc>
        <w:tc>
          <w:tcPr>
            <w:tcW w:w="536" w:type="pct"/>
            <w:vAlign w:val="center"/>
          </w:tcPr>
          <w:p w14:paraId="765FE7A4" w14:textId="642D4AEB" w:rsidR="00E56628" w:rsidRPr="00DA3899" w:rsidRDefault="00E56628" w:rsidP="008C033F">
            <w:pPr>
              <w:autoSpaceDE w:val="0"/>
              <w:autoSpaceDN w:val="0"/>
              <w:spacing w:after="0" w:line="240" w:lineRule="auto"/>
              <w:ind w:left="57" w:right="57"/>
              <w:jc w:val="center"/>
              <w:rPr>
                <w:rFonts w:ascii="Times New Roman" w:eastAsia="Times New Roman" w:hAnsi="Times New Roman"/>
                <w:sz w:val="26"/>
                <w:szCs w:val="26"/>
                <w:lang w:val="vi"/>
              </w:rPr>
            </w:pPr>
            <w:proofErr w:type="spellStart"/>
            <w:r w:rsidRPr="00DA3899">
              <w:rPr>
                <w:rFonts w:ascii="Times New Roman" w:eastAsia="Times New Roman" w:hAnsi="Times New Roman"/>
                <w:sz w:val="26"/>
                <w:szCs w:val="26"/>
              </w:rPr>
              <w:t>Năm</w:t>
            </w:r>
            <w:proofErr w:type="spellEnd"/>
          </w:p>
        </w:tc>
        <w:tc>
          <w:tcPr>
            <w:tcW w:w="773" w:type="pct"/>
            <w:vAlign w:val="center"/>
          </w:tcPr>
          <w:p w14:paraId="58466C0C" w14:textId="2672C629" w:rsidR="00E56628" w:rsidRPr="00DA3899" w:rsidRDefault="00E56628" w:rsidP="008C033F">
            <w:pPr>
              <w:autoSpaceDE w:val="0"/>
              <w:autoSpaceDN w:val="0"/>
              <w:spacing w:after="0" w:line="240" w:lineRule="auto"/>
              <w:ind w:left="57" w:right="57"/>
              <w:jc w:val="center"/>
              <w:rPr>
                <w:rFonts w:ascii="Times New Roman" w:eastAsia="Times New Roman" w:hAnsi="Times New Roman"/>
                <w:sz w:val="26"/>
                <w:szCs w:val="26"/>
                <w:lang w:val="vi"/>
              </w:rPr>
            </w:pPr>
            <w:r w:rsidRPr="00DA3899">
              <w:rPr>
                <w:rFonts w:ascii="Times New Roman" w:eastAsia="Times New Roman" w:hAnsi="Times New Roman"/>
                <w:sz w:val="26"/>
                <w:szCs w:val="26"/>
              </w:rPr>
              <w:t>VNNIC</w:t>
            </w:r>
          </w:p>
        </w:tc>
        <w:tc>
          <w:tcPr>
            <w:tcW w:w="536" w:type="pct"/>
            <w:vAlign w:val="center"/>
          </w:tcPr>
          <w:p w14:paraId="20ABF0BD" w14:textId="64742EFE" w:rsidR="00E56628" w:rsidRPr="00DA3899" w:rsidRDefault="00E56628" w:rsidP="008C033F">
            <w:pPr>
              <w:autoSpaceDE w:val="0"/>
              <w:autoSpaceDN w:val="0"/>
              <w:spacing w:after="0" w:line="240" w:lineRule="auto"/>
              <w:ind w:left="57" w:right="57"/>
              <w:jc w:val="center"/>
              <w:rPr>
                <w:rFonts w:ascii="Times New Roman" w:eastAsia="Times New Roman" w:hAnsi="Times New Roman"/>
                <w:sz w:val="26"/>
                <w:szCs w:val="26"/>
                <w:lang w:val="vi"/>
              </w:rPr>
            </w:pPr>
            <w:proofErr w:type="spellStart"/>
            <w:r w:rsidRPr="00DA3899">
              <w:rPr>
                <w:rFonts w:ascii="Times New Roman" w:eastAsia="Times New Roman" w:hAnsi="Times New Roman"/>
                <w:sz w:val="26"/>
                <w:szCs w:val="26"/>
              </w:rPr>
              <w:t>Cục</w:t>
            </w:r>
            <w:proofErr w:type="spellEnd"/>
            <w:r w:rsidRPr="00DA3899">
              <w:rPr>
                <w:rFonts w:ascii="Times New Roman" w:eastAsia="Times New Roman" w:hAnsi="Times New Roman"/>
                <w:sz w:val="26"/>
                <w:szCs w:val="26"/>
              </w:rPr>
              <w:t xml:space="preserve"> TTTK</w:t>
            </w:r>
          </w:p>
        </w:tc>
        <w:tc>
          <w:tcPr>
            <w:tcW w:w="767" w:type="pct"/>
            <w:vAlign w:val="center"/>
          </w:tcPr>
          <w:p w14:paraId="7F3F371B" w14:textId="02A84824" w:rsidR="00E56628" w:rsidRPr="00DA3899" w:rsidRDefault="00E56628" w:rsidP="008C033F">
            <w:pPr>
              <w:autoSpaceDE w:val="0"/>
              <w:autoSpaceDN w:val="0"/>
              <w:spacing w:after="0" w:line="240" w:lineRule="auto"/>
              <w:ind w:left="94" w:right="152"/>
              <w:rPr>
                <w:rFonts w:ascii="Times New Roman" w:eastAsia="Times New Roman" w:hAnsi="Times New Roman"/>
                <w:sz w:val="26"/>
                <w:szCs w:val="26"/>
              </w:rPr>
            </w:pPr>
            <w:proofErr w:type="spellStart"/>
            <w:r w:rsidRPr="00DA3899">
              <w:rPr>
                <w:rFonts w:ascii="Times New Roman" w:eastAsia="Times New Roman" w:hAnsi="Times New Roman"/>
                <w:sz w:val="26"/>
                <w:szCs w:val="26"/>
                <w:lang w:eastAsia="zh-CN"/>
              </w:rPr>
              <w:t>Năm</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Trước</w:t>
            </w:r>
            <w:proofErr w:type="spellEnd"/>
            <w:r w:rsidRPr="00DA3899">
              <w:rPr>
                <w:rFonts w:ascii="Times New Roman" w:eastAsia="Times New Roman" w:hAnsi="Times New Roman"/>
                <w:sz w:val="26"/>
                <w:szCs w:val="26"/>
                <w:lang w:eastAsia="zh-CN"/>
              </w:rPr>
              <w:t xml:space="preserve"> 25/3 </w:t>
            </w:r>
            <w:proofErr w:type="spellStart"/>
            <w:r w:rsidRPr="00DA3899">
              <w:rPr>
                <w:rFonts w:ascii="Times New Roman" w:eastAsia="Times New Roman" w:hAnsi="Times New Roman"/>
                <w:sz w:val="26"/>
                <w:szCs w:val="26"/>
                <w:lang w:eastAsia="zh-CN"/>
              </w:rPr>
              <w:t>hàng</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năm</w:t>
            </w:r>
            <w:proofErr w:type="spellEnd"/>
          </w:p>
        </w:tc>
      </w:tr>
      <w:tr w:rsidR="00E24DB8" w:rsidRPr="00DA3899" w14:paraId="08276417" w14:textId="77777777" w:rsidTr="00DA3899">
        <w:tc>
          <w:tcPr>
            <w:tcW w:w="954" w:type="pct"/>
            <w:vAlign w:val="center"/>
          </w:tcPr>
          <w:p w14:paraId="4CF92B5C" w14:textId="2D1A076A" w:rsidR="00E56628" w:rsidRPr="00DA3899" w:rsidRDefault="00E56628" w:rsidP="008C033F">
            <w:pPr>
              <w:autoSpaceDE w:val="0"/>
              <w:autoSpaceDN w:val="0"/>
              <w:spacing w:after="0" w:line="240" w:lineRule="auto"/>
              <w:ind w:left="57" w:right="57"/>
              <w:jc w:val="center"/>
              <w:rPr>
                <w:rFonts w:ascii="Times New Roman" w:eastAsia="Times New Roman" w:hAnsi="Times New Roman"/>
                <w:bCs/>
                <w:sz w:val="26"/>
                <w:szCs w:val="26"/>
              </w:rPr>
            </w:pPr>
            <w:r w:rsidRPr="00DA3899">
              <w:rPr>
                <w:rFonts w:ascii="Times New Roman" w:eastAsia="Times New Roman" w:hAnsi="Times New Roman"/>
                <w:bCs/>
                <w:sz w:val="26"/>
                <w:szCs w:val="26"/>
              </w:rPr>
              <w:t>0804A/KHCN- VNNIC</w:t>
            </w:r>
          </w:p>
        </w:tc>
        <w:tc>
          <w:tcPr>
            <w:tcW w:w="901" w:type="pct"/>
            <w:vAlign w:val="center"/>
          </w:tcPr>
          <w:p w14:paraId="0E013E38" w14:textId="10B0C6AE" w:rsidR="00E56628" w:rsidRPr="00DA3899" w:rsidRDefault="00E56628" w:rsidP="008C033F">
            <w:pPr>
              <w:spacing w:after="0" w:line="240" w:lineRule="auto"/>
              <w:ind w:left="105" w:right="127"/>
              <w:rPr>
                <w:rFonts w:ascii="Times New Roman" w:hAnsi="Times New Roman"/>
                <w:sz w:val="26"/>
                <w:szCs w:val="26"/>
              </w:rPr>
            </w:pPr>
            <w:proofErr w:type="spellStart"/>
            <w:r w:rsidRPr="00DA3899">
              <w:rPr>
                <w:rFonts w:ascii="Times New Roman" w:eastAsia="Times New Roman" w:hAnsi="Times New Roman"/>
                <w:sz w:val="26"/>
                <w:szCs w:val="26"/>
                <w:lang w:eastAsia="zh-CN"/>
              </w:rPr>
              <w:t>Số</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lượng</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địa</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chỉ</w:t>
            </w:r>
            <w:proofErr w:type="spellEnd"/>
            <w:r w:rsidRPr="00DA3899">
              <w:rPr>
                <w:rFonts w:ascii="Times New Roman" w:eastAsia="Times New Roman" w:hAnsi="Times New Roman"/>
                <w:sz w:val="26"/>
                <w:szCs w:val="26"/>
                <w:lang w:eastAsia="zh-CN"/>
              </w:rPr>
              <w:t xml:space="preserve"> IP </w:t>
            </w:r>
            <w:proofErr w:type="spellStart"/>
            <w:r w:rsidRPr="00DA3899">
              <w:rPr>
                <w:rFonts w:ascii="Times New Roman" w:eastAsia="Times New Roman" w:hAnsi="Times New Roman"/>
                <w:sz w:val="26"/>
                <w:szCs w:val="26"/>
                <w:lang w:eastAsia="zh-CN"/>
              </w:rPr>
              <w:t>đã</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sử</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dụng</w:t>
            </w:r>
            <w:proofErr w:type="spellEnd"/>
          </w:p>
        </w:tc>
        <w:tc>
          <w:tcPr>
            <w:tcW w:w="534" w:type="pct"/>
            <w:vMerge/>
            <w:vAlign w:val="center"/>
          </w:tcPr>
          <w:p w14:paraId="431B8695" w14:textId="1650EA63" w:rsidR="00E56628" w:rsidRPr="00DA3899" w:rsidRDefault="00E56628" w:rsidP="008C033F">
            <w:pPr>
              <w:autoSpaceDE w:val="0"/>
              <w:autoSpaceDN w:val="0"/>
              <w:spacing w:after="0" w:line="240" w:lineRule="auto"/>
              <w:ind w:left="57" w:right="57"/>
              <w:jc w:val="center"/>
              <w:rPr>
                <w:rFonts w:ascii="Times New Roman" w:eastAsia="Times New Roman" w:hAnsi="Times New Roman"/>
                <w:sz w:val="26"/>
                <w:szCs w:val="26"/>
              </w:rPr>
            </w:pPr>
          </w:p>
        </w:tc>
        <w:tc>
          <w:tcPr>
            <w:tcW w:w="536" w:type="pct"/>
            <w:vAlign w:val="center"/>
          </w:tcPr>
          <w:p w14:paraId="60BC9CFE" w14:textId="6F55A157" w:rsidR="00E56628" w:rsidRPr="00DA3899" w:rsidRDefault="00E56628" w:rsidP="008C033F">
            <w:pPr>
              <w:autoSpaceDE w:val="0"/>
              <w:autoSpaceDN w:val="0"/>
              <w:spacing w:after="0" w:line="240" w:lineRule="auto"/>
              <w:ind w:left="57" w:right="57"/>
              <w:jc w:val="center"/>
              <w:rPr>
                <w:rFonts w:ascii="Times New Roman" w:hAnsi="Times New Roman"/>
                <w:sz w:val="26"/>
                <w:szCs w:val="26"/>
              </w:rPr>
            </w:pPr>
            <w:proofErr w:type="spellStart"/>
            <w:r w:rsidRPr="00DA3899">
              <w:rPr>
                <w:rFonts w:ascii="Times New Roman" w:eastAsia="Times New Roman" w:hAnsi="Times New Roman"/>
                <w:sz w:val="26"/>
                <w:szCs w:val="26"/>
              </w:rPr>
              <w:t>Quý</w:t>
            </w:r>
            <w:proofErr w:type="spellEnd"/>
            <w:r w:rsidRPr="00DA3899">
              <w:rPr>
                <w:rFonts w:ascii="Times New Roman" w:eastAsia="Times New Roman" w:hAnsi="Times New Roman"/>
                <w:sz w:val="26"/>
                <w:szCs w:val="26"/>
              </w:rPr>
              <w:t xml:space="preserve">, </w:t>
            </w:r>
            <w:proofErr w:type="spellStart"/>
            <w:r w:rsidRPr="00DA3899">
              <w:rPr>
                <w:rFonts w:ascii="Times New Roman" w:eastAsia="Times New Roman" w:hAnsi="Times New Roman"/>
                <w:sz w:val="26"/>
                <w:szCs w:val="26"/>
              </w:rPr>
              <w:t>Năm</w:t>
            </w:r>
            <w:proofErr w:type="spellEnd"/>
          </w:p>
        </w:tc>
        <w:tc>
          <w:tcPr>
            <w:tcW w:w="773" w:type="pct"/>
            <w:vAlign w:val="center"/>
          </w:tcPr>
          <w:p w14:paraId="3EDFB462" w14:textId="0FAAC94F" w:rsidR="00E56628" w:rsidRPr="00DA3899" w:rsidRDefault="00E56628" w:rsidP="008C033F">
            <w:pPr>
              <w:autoSpaceDE w:val="0"/>
              <w:autoSpaceDN w:val="0"/>
              <w:spacing w:after="0" w:line="240" w:lineRule="auto"/>
              <w:ind w:left="57" w:right="57"/>
              <w:jc w:val="center"/>
              <w:rPr>
                <w:rFonts w:ascii="Times New Roman" w:hAnsi="Times New Roman"/>
                <w:sz w:val="26"/>
                <w:szCs w:val="26"/>
              </w:rPr>
            </w:pPr>
            <w:r w:rsidRPr="00DA3899">
              <w:rPr>
                <w:rFonts w:ascii="Times New Roman" w:eastAsia="Times New Roman" w:hAnsi="Times New Roman"/>
                <w:sz w:val="26"/>
                <w:szCs w:val="26"/>
              </w:rPr>
              <w:t xml:space="preserve">Thành </w:t>
            </w:r>
            <w:proofErr w:type="spellStart"/>
            <w:r w:rsidRPr="00DA3899">
              <w:rPr>
                <w:rFonts w:ascii="Times New Roman" w:eastAsia="Times New Roman" w:hAnsi="Times New Roman"/>
                <w:sz w:val="26"/>
                <w:szCs w:val="26"/>
              </w:rPr>
              <w:t>viên</w:t>
            </w:r>
            <w:proofErr w:type="spellEnd"/>
            <w:r w:rsidRPr="00DA3899">
              <w:rPr>
                <w:rFonts w:ascii="Times New Roman" w:eastAsia="Times New Roman" w:hAnsi="Times New Roman"/>
                <w:sz w:val="26"/>
                <w:szCs w:val="26"/>
              </w:rPr>
              <w:t xml:space="preserve"> </w:t>
            </w:r>
            <w:proofErr w:type="spellStart"/>
            <w:r w:rsidRPr="00DA3899">
              <w:rPr>
                <w:rFonts w:ascii="Times New Roman" w:eastAsia="Times New Roman" w:hAnsi="Times New Roman"/>
                <w:sz w:val="26"/>
                <w:szCs w:val="26"/>
              </w:rPr>
              <w:t>địa</w:t>
            </w:r>
            <w:proofErr w:type="spellEnd"/>
            <w:r w:rsidRPr="00DA3899">
              <w:rPr>
                <w:rFonts w:ascii="Times New Roman" w:eastAsia="Times New Roman" w:hAnsi="Times New Roman"/>
                <w:sz w:val="26"/>
                <w:szCs w:val="26"/>
              </w:rPr>
              <w:t xml:space="preserve"> </w:t>
            </w:r>
            <w:proofErr w:type="spellStart"/>
            <w:r w:rsidRPr="00DA3899">
              <w:rPr>
                <w:rFonts w:ascii="Times New Roman" w:eastAsia="Times New Roman" w:hAnsi="Times New Roman"/>
                <w:sz w:val="26"/>
                <w:szCs w:val="26"/>
              </w:rPr>
              <w:t>chỉ</w:t>
            </w:r>
            <w:proofErr w:type="spellEnd"/>
            <w:r w:rsidRPr="00DA3899">
              <w:rPr>
                <w:rFonts w:ascii="Times New Roman" w:eastAsia="Times New Roman" w:hAnsi="Times New Roman"/>
                <w:sz w:val="26"/>
                <w:szCs w:val="26"/>
              </w:rPr>
              <w:t xml:space="preserve"> IP</w:t>
            </w:r>
            <w:r w:rsidR="00A44B5E" w:rsidRPr="00DA3899">
              <w:rPr>
                <w:rFonts w:ascii="Times New Roman" w:eastAsia="Times New Roman" w:hAnsi="Times New Roman"/>
                <w:sz w:val="26"/>
                <w:szCs w:val="26"/>
              </w:rPr>
              <w:t xml:space="preserve"> </w:t>
            </w:r>
            <w:proofErr w:type="spellStart"/>
            <w:r w:rsidR="00A44B5E" w:rsidRPr="00DA3899">
              <w:rPr>
                <w:rFonts w:ascii="Times New Roman" w:eastAsia="Times New Roman" w:hAnsi="Times New Roman"/>
                <w:sz w:val="26"/>
                <w:szCs w:val="26"/>
              </w:rPr>
              <w:t>được</w:t>
            </w:r>
            <w:proofErr w:type="spellEnd"/>
            <w:r w:rsidR="00A44B5E" w:rsidRPr="00DA3899">
              <w:rPr>
                <w:rFonts w:ascii="Times New Roman" w:eastAsia="Times New Roman" w:hAnsi="Times New Roman"/>
                <w:sz w:val="26"/>
                <w:szCs w:val="26"/>
              </w:rPr>
              <w:t xml:space="preserve"> </w:t>
            </w:r>
            <w:proofErr w:type="spellStart"/>
            <w:r w:rsidR="00A44B5E" w:rsidRPr="00DA3899">
              <w:rPr>
                <w:rFonts w:ascii="Times New Roman" w:eastAsia="Times New Roman" w:hAnsi="Times New Roman"/>
                <w:sz w:val="26"/>
                <w:szCs w:val="26"/>
              </w:rPr>
              <w:t>phân</w:t>
            </w:r>
            <w:proofErr w:type="spellEnd"/>
            <w:r w:rsidR="00A44B5E" w:rsidRPr="00DA3899">
              <w:rPr>
                <w:rFonts w:ascii="Times New Roman" w:eastAsia="Times New Roman" w:hAnsi="Times New Roman"/>
                <w:sz w:val="26"/>
                <w:szCs w:val="26"/>
              </w:rPr>
              <w:t xml:space="preserve"> </w:t>
            </w:r>
            <w:proofErr w:type="spellStart"/>
            <w:r w:rsidR="00A44B5E" w:rsidRPr="00DA3899">
              <w:rPr>
                <w:rFonts w:ascii="Times New Roman" w:eastAsia="Times New Roman" w:hAnsi="Times New Roman"/>
                <w:sz w:val="26"/>
                <w:szCs w:val="26"/>
              </w:rPr>
              <w:t>bổ</w:t>
            </w:r>
            <w:proofErr w:type="spellEnd"/>
            <w:r w:rsidR="00A44B5E" w:rsidRPr="00DA3899">
              <w:rPr>
                <w:rFonts w:ascii="Times New Roman" w:eastAsia="Times New Roman" w:hAnsi="Times New Roman"/>
                <w:sz w:val="26"/>
                <w:szCs w:val="26"/>
              </w:rPr>
              <w:t xml:space="preserve"> IP </w:t>
            </w:r>
            <w:proofErr w:type="spellStart"/>
            <w:r w:rsidR="00A44B5E" w:rsidRPr="00DA3899">
              <w:rPr>
                <w:rFonts w:ascii="Times New Roman" w:eastAsia="Times New Roman" w:hAnsi="Times New Roman"/>
                <w:sz w:val="26"/>
                <w:szCs w:val="26"/>
              </w:rPr>
              <w:t>để</w:t>
            </w:r>
            <w:proofErr w:type="spellEnd"/>
            <w:r w:rsidR="00A44B5E" w:rsidRPr="00DA3899">
              <w:rPr>
                <w:rFonts w:ascii="Times New Roman" w:eastAsia="Times New Roman" w:hAnsi="Times New Roman"/>
                <w:sz w:val="26"/>
                <w:szCs w:val="26"/>
              </w:rPr>
              <w:t xml:space="preserve"> </w:t>
            </w:r>
            <w:proofErr w:type="spellStart"/>
            <w:r w:rsidR="00A44B5E" w:rsidRPr="00DA3899">
              <w:rPr>
                <w:rFonts w:ascii="Times New Roman" w:eastAsia="Times New Roman" w:hAnsi="Times New Roman"/>
                <w:sz w:val="26"/>
                <w:szCs w:val="26"/>
              </w:rPr>
              <w:t>cung</w:t>
            </w:r>
            <w:proofErr w:type="spellEnd"/>
            <w:r w:rsidR="00A44B5E" w:rsidRPr="00DA3899">
              <w:rPr>
                <w:rFonts w:ascii="Times New Roman" w:eastAsia="Times New Roman" w:hAnsi="Times New Roman"/>
                <w:sz w:val="26"/>
                <w:szCs w:val="26"/>
              </w:rPr>
              <w:t xml:space="preserve"> </w:t>
            </w:r>
            <w:proofErr w:type="spellStart"/>
            <w:r w:rsidR="00A44B5E" w:rsidRPr="00DA3899">
              <w:rPr>
                <w:rFonts w:ascii="Times New Roman" w:eastAsia="Times New Roman" w:hAnsi="Times New Roman"/>
                <w:sz w:val="26"/>
                <w:szCs w:val="26"/>
              </w:rPr>
              <w:t>cấp</w:t>
            </w:r>
            <w:proofErr w:type="spellEnd"/>
            <w:r w:rsidR="00A44B5E" w:rsidRPr="00DA3899">
              <w:rPr>
                <w:rFonts w:ascii="Times New Roman" w:eastAsia="Times New Roman" w:hAnsi="Times New Roman"/>
                <w:sz w:val="26"/>
                <w:szCs w:val="26"/>
              </w:rPr>
              <w:t xml:space="preserve"> </w:t>
            </w:r>
            <w:proofErr w:type="spellStart"/>
            <w:r w:rsidR="00A44B5E" w:rsidRPr="00DA3899">
              <w:rPr>
                <w:rFonts w:ascii="Times New Roman" w:eastAsia="Times New Roman" w:hAnsi="Times New Roman"/>
                <w:sz w:val="26"/>
                <w:szCs w:val="26"/>
              </w:rPr>
              <w:t>dịch</w:t>
            </w:r>
            <w:proofErr w:type="spellEnd"/>
            <w:r w:rsidR="00A44B5E" w:rsidRPr="00DA3899">
              <w:rPr>
                <w:rFonts w:ascii="Times New Roman" w:eastAsia="Times New Roman" w:hAnsi="Times New Roman"/>
                <w:sz w:val="26"/>
                <w:szCs w:val="26"/>
              </w:rPr>
              <w:t xml:space="preserve"> </w:t>
            </w:r>
            <w:proofErr w:type="spellStart"/>
            <w:r w:rsidR="00A44B5E" w:rsidRPr="00DA3899">
              <w:rPr>
                <w:rFonts w:ascii="Times New Roman" w:eastAsia="Times New Roman" w:hAnsi="Times New Roman"/>
                <w:sz w:val="26"/>
                <w:szCs w:val="26"/>
              </w:rPr>
              <w:t>vụ</w:t>
            </w:r>
            <w:proofErr w:type="spellEnd"/>
            <w:r w:rsidR="00A44B5E" w:rsidRPr="00DA3899">
              <w:rPr>
                <w:rFonts w:ascii="Times New Roman" w:eastAsia="Times New Roman" w:hAnsi="Times New Roman"/>
                <w:sz w:val="26"/>
                <w:szCs w:val="26"/>
              </w:rPr>
              <w:t xml:space="preserve"> </w:t>
            </w:r>
            <w:proofErr w:type="spellStart"/>
            <w:r w:rsidR="00A44B5E" w:rsidRPr="00DA3899">
              <w:rPr>
                <w:rFonts w:ascii="Times New Roman" w:eastAsia="Times New Roman" w:hAnsi="Times New Roman"/>
                <w:sz w:val="26"/>
                <w:szCs w:val="26"/>
              </w:rPr>
              <w:t>viễn</w:t>
            </w:r>
            <w:proofErr w:type="spellEnd"/>
            <w:r w:rsidR="00A44B5E" w:rsidRPr="00DA3899">
              <w:rPr>
                <w:rFonts w:ascii="Times New Roman" w:eastAsia="Times New Roman" w:hAnsi="Times New Roman"/>
                <w:sz w:val="26"/>
                <w:szCs w:val="26"/>
              </w:rPr>
              <w:t xml:space="preserve"> </w:t>
            </w:r>
            <w:proofErr w:type="spellStart"/>
            <w:r w:rsidR="00A44B5E" w:rsidRPr="00DA3899">
              <w:rPr>
                <w:rFonts w:ascii="Times New Roman" w:eastAsia="Times New Roman" w:hAnsi="Times New Roman"/>
                <w:sz w:val="26"/>
                <w:szCs w:val="26"/>
              </w:rPr>
              <w:t>thông</w:t>
            </w:r>
            <w:proofErr w:type="spellEnd"/>
            <w:r w:rsidR="00A44B5E" w:rsidRPr="00DA3899">
              <w:rPr>
                <w:rFonts w:ascii="Times New Roman" w:eastAsia="Times New Roman" w:hAnsi="Times New Roman"/>
                <w:sz w:val="26"/>
                <w:szCs w:val="26"/>
              </w:rPr>
              <w:t>, Internet</w:t>
            </w:r>
          </w:p>
        </w:tc>
        <w:tc>
          <w:tcPr>
            <w:tcW w:w="536" w:type="pct"/>
            <w:vAlign w:val="center"/>
          </w:tcPr>
          <w:p w14:paraId="2717F3F6" w14:textId="589643F6" w:rsidR="00E56628" w:rsidRPr="00DA3899" w:rsidRDefault="00E56628" w:rsidP="008C033F">
            <w:pPr>
              <w:autoSpaceDE w:val="0"/>
              <w:autoSpaceDN w:val="0"/>
              <w:spacing w:after="0" w:line="240" w:lineRule="auto"/>
              <w:ind w:left="57" w:right="57"/>
              <w:jc w:val="center"/>
              <w:rPr>
                <w:rFonts w:ascii="Times New Roman" w:hAnsi="Times New Roman"/>
                <w:sz w:val="26"/>
                <w:szCs w:val="26"/>
              </w:rPr>
            </w:pPr>
            <w:r w:rsidRPr="00DA3899">
              <w:rPr>
                <w:rFonts w:ascii="Times New Roman" w:eastAsia="Times New Roman" w:hAnsi="Times New Roman"/>
                <w:sz w:val="26"/>
                <w:szCs w:val="26"/>
              </w:rPr>
              <w:t>VNNIC</w:t>
            </w:r>
          </w:p>
        </w:tc>
        <w:tc>
          <w:tcPr>
            <w:tcW w:w="767" w:type="pct"/>
            <w:vAlign w:val="center"/>
          </w:tcPr>
          <w:p w14:paraId="5904AA50" w14:textId="35F2B555" w:rsidR="00E56628" w:rsidRPr="00DA3899" w:rsidRDefault="00E56628" w:rsidP="008C033F">
            <w:pPr>
              <w:autoSpaceDE w:val="0"/>
              <w:autoSpaceDN w:val="0"/>
              <w:spacing w:after="0" w:line="240" w:lineRule="auto"/>
              <w:ind w:left="94" w:right="152"/>
              <w:rPr>
                <w:rFonts w:ascii="Times New Roman" w:eastAsia="Times New Roman" w:hAnsi="Times New Roman"/>
                <w:sz w:val="26"/>
                <w:szCs w:val="26"/>
                <w:lang w:eastAsia="zh-CN"/>
              </w:rPr>
            </w:pPr>
            <w:proofErr w:type="spellStart"/>
            <w:r w:rsidRPr="00DA3899">
              <w:rPr>
                <w:rFonts w:ascii="Times New Roman" w:eastAsia="Times New Roman" w:hAnsi="Times New Roman"/>
                <w:sz w:val="26"/>
                <w:szCs w:val="26"/>
                <w:lang w:eastAsia="zh-CN"/>
              </w:rPr>
              <w:t>Quý</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Trước</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ngày</w:t>
            </w:r>
            <w:proofErr w:type="spellEnd"/>
            <w:r w:rsidRPr="00DA3899">
              <w:rPr>
                <w:rFonts w:ascii="Times New Roman" w:eastAsia="Times New Roman" w:hAnsi="Times New Roman"/>
                <w:sz w:val="26"/>
                <w:szCs w:val="26"/>
                <w:lang w:eastAsia="zh-CN"/>
              </w:rPr>
              <w:t xml:space="preserve"> 1</w:t>
            </w:r>
            <w:r w:rsidR="00A44B5E" w:rsidRPr="00DA3899">
              <w:rPr>
                <w:rFonts w:ascii="Times New Roman" w:eastAsia="Times New Roman" w:hAnsi="Times New Roman"/>
                <w:sz w:val="26"/>
                <w:szCs w:val="26"/>
                <w:lang w:eastAsia="zh-CN"/>
              </w:rPr>
              <w:t>5</w:t>
            </w:r>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tháng</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tiếp</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theo</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quý</w:t>
            </w:r>
            <w:proofErr w:type="spellEnd"/>
            <w:r w:rsidRPr="00DA3899">
              <w:rPr>
                <w:rFonts w:ascii="Times New Roman" w:eastAsia="Times New Roman" w:hAnsi="Times New Roman"/>
                <w:sz w:val="26"/>
                <w:szCs w:val="26"/>
                <w:lang w:eastAsia="zh-CN"/>
              </w:rPr>
              <w:t>.</w:t>
            </w:r>
          </w:p>
          <w:p w14:paraId="5CF6EE78" w14:textId="23069322" w:rsidR="00E56628" w:rsidRPr="00DA3899" w:rsidRDefault="00E56628" w:rsidP="008C033F">
            <w:pPr>
              <w:autoSpaceDE w:val="0"/>
              <w:autoSpaceDN w:val="0"/>
              <w:spacing w:after="0" w:line="240" w:lineRule="auto"/>
              <w:ind w:left="94" w:right="152"/>
              <w:rPr>
                <w:rFonts w:ascii="Times New Roman" w:hAnsi="Times New Roman"/>
                <w:sz w:val="26"/>
                <w:szCs w:val="26"/>
              </w:rPr>
            </w:pPr>
            <w:proofErr w:type="spellStart"/>
            <w:r w:rsidRPr="00DA3899">
              <w:rPr>
                <w:rFonts w:ascii="Times New Roman" w:eastAsia="Times New Roman" w:hAnsi="Times New Roman"/>
                <w:sz w:val="26"/>
                <w:szCs w:val="26"/>
                <w:lang w:eastAsia="zh-CN"/>
              </w:rPr>
              <w:t>Năm</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Trước</w:t>
            </w:r>
            <w:proofErr w:type="spellEnd"/>
            <w:r w:rsidRPr="00DA3899">
              <w:rPr>
                <w:rFonts w:ascii="Times New Roman" w:eastAsia="Times New Roman" w:hAnsi="Times New Roman"/>
                <w:sz w:val="26"/>
                <w:szCs w:val="26"/>
                <w:lang w:eastAsia="zh-CN"/>
              </w:rPr>
              <w:t xml:space="preserve"> 05/3 </w:t>
            </w:r>
            <w:proofErr w:type="spellStart"/>
            <w:r w:rsidRPr="00DA3899">
              <w:rPr>
                <w:rFonts w:ascii="Times New Roman" w:eastAsia="Times New Roman" w:hAnsi="Times New Roman"/>
                <w:sz w:val="26"/>
                <w:szCs w:val="26"/>
                <w:lang w:eastAsia="zh-CN"/>
              </w:rPr>
              <w:t>hàng</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năm</w:t>
            </w:r>
            <w:proofErr w:type="spellEnd"/>
          </w:p>
        </w:tc>
      </w:tr>
      <w:tr w:rsidR="00E24DB8" w:rsidRPr="00DA3899" w14:paraId="4BF23B84" w14:textId="77777777" w:rsidTr="00DA3899">
        <w:tc>
          <w:tcPr>
            <w:tcW w:w="954" w:type="pct"/>
            <w:vAlign w:val="center"/>
          </w:tcPr>
          <w:p w14:paraId="4E47518C" w14:textId="77777777" w:rsidR="00366D1C" w:rsidRPr="00DA3899" w:rsidRDefault="00366D1C" w:rsidP="008C033F">
            <w:pPr>
              <w:autoSpaceDE w:val="0"/>
              <w:autoSpaceDN w:val="0"/>
              <w:spacing w:after="0" w:line="240" w:lineRule="auto"/>
              <w:ind w:left="57" w:right="57"/>
              <w:jc w:val="center"/>
              <w:rPr>
                <w:rFonts w:ascii="Times New Roman" w:eastAsia="Times New Roman" w:hAnsi="Times New Roman"/>
                <w:bCs/>
                <w:sz w:val="26"/>
                <w:szCs w:val="26"/>
              </w:rPr>
            </w:pPr>
            <w:r w:rsidRPr="00DA3899">
              <w:rPr>
                <w:rFonts w:ascii="Times New Roman" w:eastAsia="Times New Roman" w:hAnsi="Times New Roman"/>
                <w:bCs/>
                <w:sz w:val="26"/>
                <w:szCs w:val="26"/>
              </w:rPr>
              <w:lastRenderedPageBreak/>
              <w:t>0805/KHCN- VNNIC</w:t>
            </w:r>
          </w:p>
          <w:p w14:paraId="13406A17" w14:textId="77777777" w:rsidR="00366D1C" w:rsidRPr="00DA3899" w:rsidRDefault="00366D1C" w:rsidP="008C033F">
            <w:pPr>
              <w:autoSpaceDE w:val="0"/>
              <w:autoSpaceDN w:val="0"/>
              <w:spacing w:after="0" w:line="240" w:lineRule="auto"/>
              <w:ind w:left="57" w:right="57"/>
              <w:jc w:val="center"/>
              <w:rPr>
                <w:rFonts w:ascii="Times New Roman" w:eastAsia="Times New Roman" w:hAnsi="Times New Roman"/>
                <w:bCs/>
                <w:sz w:val="26"/>
                <w:szCs w:val="26"/>
              </w:rPr>
            </w:pPr>
          </w:p>
        </w:tc>
        <w:tc>
          <w:tcPr>
            <w:tcW w:w="901" w:type="pct"/>
            <w:vAlign w:val="center"/>
          </w:tcPr>
          <w:p w14:paraId="2932A044" w14:textId="6AFB7B50" w:rsidR="00366D1C" w:rsidRPr="00DA3899" w:rsidRDefault="00366D1C" w:rsidP="008C033F">
            <w:pPr>
              <w:spacing w:after="0" w:line="240" w:lineRule="auto"/>
              <w:ind w:left="105" w:right="127"/>
              <w:rPr>
                <w:rFonts w:ascii="Times New Roman" w:hAnsi="Times New Roman"/>
                <w:sz w:val="26"/>
                <w:szCs w:val="26"/>
              </w:rPr>
            </w:pPr>
            <w:proofErr w:type="spellStart"/>
            <w:r w:rsidRPr="00DA3899">
              <w:rPr>
                <w:rFonts w:ascii="Times New Roman" w:eastAsia="Times New Roman" w:hAnsi="Times New Roman"/>
                <w:sz w:val="26"/>
                <w:szCs w:val="26"/>
                <w:lang w:eastAsia="zh-CN"/>
              </w:rPr>
              <w:t>Phát</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triển</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tên</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miền</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quốc</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tế</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và</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tên</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miền</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quốc</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gia</w:t>
            </w:r>
            <w:proofErr w:type="spellEnd"/>
            <w:r w:rsidR="00A44B5E" w:rsidRPr="00DA3899">
              <w:rPr>
                <w:rFonts w:ascii="Times New Roman" w:eastAsia="Times New Roman" w:hAnsi="Times New Roman"/>
                <w:sz w:val="26"/>
                <w:szCs w:val="26"/>
                <w:lang w:eastAsia="zh-CN"/>
              </w:rPr>
              <w:t xml:space="preserve"> </w:t>
            </w:r>
            <w:proofErr w:type="spellStart"/>
            <w:r w:rsidR="00A44B5E" w:rsidRPr="00DA3899">
              <w:rPr>
                <w:rFonts w:ascii="Times New Roman" w:eastAsia="Times New Roman" w:hAnsi="Times New Roman"/>
                <w:sz w:val="26"/>
                <w:szCs w:val="26"/>
                <w:lang w:eastAsia="zh-CN"/>
              </w:rPr>
              <w:t>Việt</w:t>
            </w:r>
            <w:proofErr w:type="spellEnd"/>
            <w:r w:rsidR="00A44B5E" w:rsidRPr="00DA3899">
              <w:rPr>
                <w:rFonts w:ascii="Times New Roman" w:eastAsia="Times New Roman" w:hAnsi="Times New Roman"/>
                <w:sz w:val="26"/>
                <w:szCs w:val="26"/>
                <w:lang w:eastAsia="zh-CN"/>
              </w:rPr>
              <w:t xml:space="preserve"> Nam “.</w:t>
            </w:r>
            <w:proofErr w:type="spellStart"/>
            <w:r w:rsidR="00A44B5E" w:rsidRPr="00DA3899">
              <w:rPr>
                <w:rFonts w:ascii="Times New Roman" w:eastAsia="Times New Roman" w:hAnsi="Times New Roman"/>
                <w:sz w:val="26"/>
                <w:szCs w:val="26"/>
                <w:lang w:eastAsia="zh-CN"/>
              </w:rPr>
              <w:t>vn</w:t>
            </w:r>
            <w:proofErr w:type="spellEnd"/>
            <w:r w:rsidR="00A44B5E" w:rsidRPr="00DA3899">
              <w:rPr>
                <w:rFonts w:ascii="Times New Roman" w:eastAsia="Times New Roman" w:hAnsi="Times New Roman"/>
                <w:sz w:val="26"/>
                <w:szCs w:val="26"/>
                <w:lang w:eastAsia="zh-CN"/>
              </w:rPr>
              <w:t>”</w:t>
            </w:r>
          </w:p>
        </w:tc>
        <w:tc>
          <w:tcPr>
            <w:tcW w:w="534" w:type="pct"/>
            <w:vAlign w:val="center"/>
          </w:tcPr>
          <w:p w14:paraId="393C97BB" w14:textId="77777777" w:rsidR="00EE7F66" w:rsidRPr="00DA3899" w:rsidRDefault="00EE7F66" w:rsidP="008C033F">
            <w:pPr>
              <w:autoSpaceDE w:val="0"/>
              <w:autoSpaceDN w:val="0"/>
              <w:spacing w:after="0" w:line="240" w:lineRule="auto"/>
              <w:ind w:left="57" w:right="57"/>
              <w:jc w:val="center"/>
              <w:rPr>
                <w:rFonts w:ascii="Times New Roman" w:eastAsia="Times New Roman" w:hAnsi="Times New Roman"/>
                <w:sz w:val="26"/>
                <w:szCs w:val="26"/>
              </w:rPr>
            </w:pPr>
            <w:r w:rsidRPr="00DA3899">
              <w:rPr>
                <w:rFonts w:ascii="Times New Roman" w:eastAsia="Times New Roman" w:hAnsi="Times New Roman"/>
                <w:sz w:val="26"/>
                <w:szCs w:val="26"/>
              </w:rPr>
              <w:t>0620</w:t>
            </w:r>
          </w:p>
          <w:p w14:paraId="2D95FABB" w14:textId="6495AA83" w:rsidR="00366D1C" w:rsidRPr="00DA3899" w:rsidRDefault="00EE7F66" w:rsidP="008C033F">
            <w:pPr>
              <w:autoSpaceDE w:val="0"/>
              <w:autoSpaceDN w:val="0"/>
              <w:spacing w:after="0" w:line="240" w:lineRule="auto"/>
              <w:ind w:left="57" w:right="57"/>
              <w:jc w:val="center"/>
              <w:rPr>
                <w:rFonts w:ascii="Times New Roman" w:eastAsia="Times New Roman" w:hAnsi="Times New Roman"/>
                <w:sz w:val="26"/>
                <w:szCs w:val="26"/>
              </w:rPr>
            </w:pPr>
            <w:r w:rsidRPr="00DA3899">
              <w:rPr>
                <w:rFonts w:ascii="Times New Roman" w:eastAsia="Times New Roman" w:hAnsi="Times New Roman"/>
                <w:sz w:val="26"/>
                <w:szCs w:val="26"/>
              </w:rPr>
              <w:t>0621</w:t>
            </w:r>
          </w:p>
        </w:tc>
        <w:tc>
          <w:tcPr>
            <w:tcW w:w="536" w:type="pct"/>
            <w:vAlign w:val="center"/>
          </w:tcPr>
          <w:p w14:paraId="163B151E" w14:textId="1206E543" w:rsidR="00366D1C" w:rsidRPr="00DA3899" w:rsidRDefault="00366D1C" w:rsidP="008C033F">
            <w:pPr>
              <w:autoSpaceDE w:val="0"/>
              <w:autoSpaceDN w:val="0"/>
              <w:spacing w:after="0" w:line="240" w:lineRule="auto"/>
              <w:ind w:left="57" w:right="57"/>
              <w:jc w:val="center"/>
              <w:rPr>
                <w:rFonts w:ascii="Times New Roman" w:hAnsi="Times New Roman"/>
                <w:sz w:val="26"/>
                <w:szCs w:val="26"/>
              </w:rPr>
            </w:pPr>
            <w:proofErr w:type="spellStart"/>
            <w:r w:rsidRPr="00DA3899">
              <w:rPr>
                <w:rFonts w:ascii="Times New Roman" w:eastAsia="Times New Roman" w:hAnsi="Times New Roman"/>
                <w:sz w:val="26"/>
                <w:szCs w:val="26"/>
              </w:rPr>
              <w:t>Quý</w:t>
            </w:r>
            <w:proofErr w:type="spellEnd"/>
          </w:p>
        </w:tc>
        <w:tc>
          <w:tcPr>
            <w:tcW w:w="773" w:type="pct"/>
            <w:vAlign w:val="center"/>
          </w:tcPr>
          <w:p w14:paraId="73A5CD27" w14:textId="2172FE47" w:rsidR="00366D1C" w:rsidRPr="00DA3899" w:rsidRDefault="00366D1C" w:rsidP="008C033F">
            <w:pPr>
              <w:autoSpaceDE w:val="0"/>
              <w:autoSpaceDN w:val="0"/>
              <w:spacing w:after="0" w:line="240" w:lineRule="auto"/>
              <w:ind w:left="57" w:right="57"/>
              <w:jc w:val="center"/>
              <w:rPr>
                <w:rFonts w:ascii="Times New Roman" w:hAnsi="Times New Roman"/>
                <w:sz w:val="26"/>
                <w:szCs w:val="26"/>
              </w:rPr>
            </w:pPr>
            <w:r w:rsidRPr="00DA3899">
              <w:rPr>
                <w:rFonts w:ascii="Times New Roman" w:eastAsia="Times New Roman" w:hAnsi="Times New Roman"/>
                <w:sz w:val="26"/>
                <w:szCs w:val="26"/>
              </w:rPr>
              <w:t>VNNIC</w:t>
            </w:r>
          </w:p>
        </w:tc>
        <w:tc>
          <w:tcPr>
            <w:tcW w:w="536" w:type="pct"/>
            <w:vAlign w:val="center"/>
          </w:tcPr>
          <w:p w14:paraId="3ABC4648" w14:textId="183384BC" w:rsidR="00366D1C" w:rsidRPr="00DA3899" w:rsidRDefault="00366D1C" w:rsidP="008C033F">
            <w:pPr>
              <w:autoSpaceDE w:val="0"/>
              <w:autoSpaceDN w:val="0"/>
              <w:spacing w:after="0" w:line="240" w:lineRule="auto"/>
              <w:ind w:left="57" w:right="57"/>
              <w:jc w:val="center"/>
              <w:rPr>
                <w:rFonts w:ascii="Times New Roman" w:hAnsi="Times New Roman"/>
                <w:sz w:val="26"/>
                <w:szCs w:val="26"/>
              </w:rPr>
            </w:pPr>
            <w:proofErr w:type="spellStart"/>
            <w:r w:rsidRPr="00DA3899">
              <w:rPr>
                <w:rFonts w:ascii="Times New Roman" w:eastAsia="Times New Roman" w:hAnsi="Times New Roman"/>
                <w:sz w:val="26"/>
                <w:szCs w:val="26"/>
              </w:rPr>
              <w:t>Cục</w:t>
            </w:r>
            <w:proofErr w:type="spellEnd"/>
            <w:r w:rsidRPr="00DA3899">
              <w:rPr>
                <w:rFonts w:ascii="Times New Roman" w:eastAsia="Times New Roman" w:hAnsi="Times New Roman"/>
                <w:sz w:val="26"/>
                <w:szCs w:val="26"/>
              </w:rPr>
              <w:t xml:space="preserve"> TTTK</w:t>
            </w:r>
          </w:p>
        </w:tc>
        <w:tc>
          <w:tcPr>
            <w:tcW w:w="767" w:type="pct"/>
            <w:vAlign w:val="center"/>
          </w:tcPr>
          <w:p w14:paraId="63E10E66" w14:textId="127F3C83" w:rsidR="00366D1C" w:rsidRPr="00DA3899" w:rsidRDefault="00366D1C" w:rsidP="008C033F">
            <w:pPr>
              <w:spacing w:after="0" w:line="240" w:lineRule="auto"/>
              <w:rPr>
                <w:rFonts w:ascii="Times New Roman" w:hAnsi="Times New Roman"/>
                <w:sz w:val="26"/>
                <w:szCs w:val="26"/>
              </w:rPr>
            </w:pPr>
            <w:proofErr w:type="spellStart"/>
            <w:r w:rsidRPr="00DA3899">
              <w:rPr>
                <w:rFonts w:ascii="Times New Roman" w:eastAsia="Times New Roman" w:hAnsi="Times New Roman"/>
                <w:sz w:val="26"/>
                <w:szCs w:val="26"/>
                <w:lang w:eastAsia="zh-CN"/>
              </w:rPr>
              <w:t>Trước</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ngày</w:t>
            </w:r>
            <w:proofErr w:type="spellEnd"/>
            <w:r w:rsidRPr="00DA3899">
              <w:rPr>
                <w:rFonts w:ascii="Times New Roman" w:eastAsia="Times New Roman" w:hAnsi="Times New Roman"/>
                <w:sz w:val="26"/>
                <w:szCs w:val="26"/>
                <w:lang w:eastAsia="zh-CN"/>
              </w:rPr>
              <w:t xml:space="preserve"> 15 </w:t>
            </w:r>
            <w:proofErr w:type="spellStart"/>
            <w:r w:rsidRPr="00DA3899">
              <w:rPr>
                <w:rFonts w:ascii="Times New Roman" w:eastAsia="Times New Roman" w:hAnsi="Times New Roman"/>
                <w:sz w:val="26"/>
                <w:szCs w:val="26"/>
                <w:lang w:eastAsia="zh-CN"/>
              </w:rPr>
              <w:t>tháng</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tiếp</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theo</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quý</w:t>
            </w:r>
            <w:proofErr w:type="spellEnd"/>
          </w:p>
        </w:tc>
      </w:tr>
      <w:tr w:rsidR="00E24DB8" w:rsidRPr="00DA3899" w14:paraId="3704E1C3" w14:textId="77777777" w:rsidTr="00DA3899">
        <w:tc>
          <w:tcPr>
            <w:tcW w:w="954" w:type="pct"/>
            <w:vAlign w:val="center"/>
          </w:tcPr>
          <w:p w14:paraId="26FF8682" w14:textId="7F922D52" w:rsidR="00366D1C" w:rsidRPr="00DA3899" w:rsidRDefault="00366D1C" w:rsidP="008C033F">
            <w:pPr>
              <w:spacing w:after="0" w:line="240" w:lineRule="auto"/>
              <w:jc w:val="center"/>
              <w:outlineLvl w:val="1"/>
              <w:rPr>
                <w:rFonts w:ascii="Times New Roman" w:eastAsia="Times New Roman" w:hAnsi="Times New Roman"/>
                <w:bCs/>
                <w:sz w:val="26"/>
                <w:szCs w:val="26"/>
              </w:rPr>
            </w:pPr>
            <w:r w:rsidRPr="00DA3899">
              <w:rPr>
                <w:rFonts w:ascii="Times New Roman" w:eastAsia="Times New Roman" w:hAnsi="Times New Roman"/>
                <w:bCs/>
                <w:sz w:val="26"/>
                <w:szCs w:val="26"/>
              </w:rPr>
              <w:t>0805A/KHCN- VNNIC</w:t>
            </w:r>
          </w:p>
        </w:tc>
        <w:tc>
          <w:tcPr>
            <w:tcW w:w="901" w:type="pct"/>
            <w:vAlign w:val="center"/>
          </w:tcPr>
          <w:p w14:paraId="33D7F38E" w14:textId="5D397061" w:rsidR="00366D1C" w:rsidRPr="00DA3899" w:rsidRDefault="00366D1C" w:rsidP="008C033F">
            <w:pPr>
              <w:spacing w:after="0" w:line="240" w:lineRule="auto"/>
              <w:ind w:left="105" w:right="127"/>
              <w:rPr>
                <w:rFonts w:ascii="Times New Roman" w:hAnsi="Times New Roman"/>
                <w:sz w:val="26"/>
                <w:szCs w:val="26"/>
              </w:rPr>
            </w:pPr>
            <w:proofErr w:type="spellStart"/>
            <w:r w:rsidRPr="00DA3899">
              <w:rPr>
                <w:rFonts w:ascii="Times New Roman" w:eastAsia="Times New Roman" w:hAnsi="Times New Roman"/>
                <w:sz w:val="26"/>
                <w:szCs w:val="26"/>
                <w:lang w:eastAsia="zh-CN"/>
              </w:rPr>
              <w:t>Số</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lượng</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tên</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miền</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quốc</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tế</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duy</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trì</w:t>
            </w:r>
            <w:proofErr w:type="spellEnd"/>
          </w:p>
        </w:tc>
        <w:tc>
          <w:tcPr>
            <w:tcW w:w="534" w:type="pct"/>
            <w:vAlign w:val="center"/>
          </w:tcPr>
          <w:p w14:paraId="12882097" w14:textId="2A20E547" w:rsidR="00366D1C" w:rsidRPr="00DA3899" w:rsidRDefault="00EE7F66" w:rsidP="008C033F">
            <w:pPr>
              <w:autoSpaceDE w:val="0"/>
              <w:autoSpaceDN w:val="0"/>
              <w:spacing w:after="0" w:line="240" w:lineRule="auto"/>
              <w:ind w:left="57" w:right="57"/>
              <w:jc w:val="center"/>
              <w:rPr>
                <w:rFonts w:ascii="Times New Roman" w:eastAsia="Times New Roman" w:hAnsi="Times New Roman"/>
                <w:sz w:val="26"/>
                <w:szCs w:val="26"/>
              </w:rPr>
            </w:pPr>
            <w:r w:rsidRPr="00DA3899">
              <w:rPr>
                <w:rFonts w:ascii="Times New Roman" w:eastAsia="Times New Roman" w:hAnsi="Times New Roman"/>
                <w:sz w:val="26"/>
                <w:szCs w:val="26"/>
              </w:rPr>
              <w:t>0620</w:t>
            </w:r>
          </w:p>
        </w:tc>
        <w:tc>
          <w:tcPr>
            <w:tcW w:w="536" w:type="pct"/>
            <w:vAlign w:val="center"/>
          </w:tcPr>
          <w:p w14:paraId="7EA76F9D" w14:textId="6DC0A508" w:rsidR="00366D1C" w:rsidRPr="00DA3899" w:rsidRDefault="00366D1C" w:rsidP="008C033F">
            <w:pPr>
              <w:autoSpaceDE w:val="0"/>
              <w:autoSpaceDN w:val="0"/>
              <w:spacing w:after="0" w:line="240" w:lineRule="auto"/>
              <w:ind w:left="57" w:right="57"/>
              <w:jc w:val="center"/>
              <w:rPr>
                <w:rFonts w:ascii="Times New Roman" w:hAnsi="Times New Roman"/>
                <w:sz w:val="26"/>
                <w:szCs w:val="26"/>
              </w:rPr>
            </w:pPr>
            <w:proofErr w:type="spellStart"/>
            <w:r w:rsidRPr="00DA3899">
              <w:rPr>
                <w:rFonts w:ascii="Times New Roman" w:eastAsia="Times New Roman" w:hAnsi="Times New Roman"/>
                <w:sz w:val="26"/>
                <w:szCs w:val="26"/>
              </w:rPr>
              <w:t>Năm</w:t>
            </w:r>
            <w:proofErr w:type="spellEnd"/>
          </w:p>
        </w:tc>
        <w:tc>
          <w:tcPr>
            <w:tcW w:w="773" w:type="pct"/>
            <w:vAlign w:val="center"/>
          </w:tcPr>
          <w:p w14:paraId="7871E2DA" w14:textId="66AD8235" w:rsidR="00366D1C" w:rsidRPr="00DA3899" w:rsidRDefault="00366D1C" w:rsidP="008C033F">
            <w:pPr>
              <w:autoSpaceDE w:val="0"/>
              <w:autoSpaceDN w:val="0"/>
              <w:spacing w:after="0" w:line="240" w:lineRule="auto"/>
              <w:ind w:left="57" w:right="57"/>
              <w:jc w:val="center"/>
              <w:rPr>
                <w:rFonts w:ascii="Times New Roman" w:hAnsi="Times New Roman"/>
                <w:sz w:val="26"/>
                <w:szCs w:val="26"/>
              </w:rPr>
            </w:pPr>
            <w:proofErr w:type="spellStart"/>
            <w:r w:rsidRPr="00DA3899">
              <w:rPr>
                <w:rFonts w:ascii="Times New Roman" w:eastAsia="Times New Roman" w:hAnsi="Times New Roman"/>
                <w:sz w:val="26"/>
                <w:szCs w:val="26"/>
              </w:rPr>
              <w:t>Nhà</w:t>
            </w:r>
            <w:proofErr w:type="spellEnd"/>
            <w:r w:rsidRPr="00DA3899">
              <w:rPr>
                <w:rFonts w:ascii="Times New Roman" w:eastAsia="Times New Roman" w:hAnsi="Times New Roman"/>
                <w:sz w:val="26"/>
                <w:szCs w:val="26"/>
              </w:rPr>
              <w:t xml:space="preserve"> </w:t>
            </w:r>
            <w:proofErr w:type="spellStart"/>
            <w:r w:rsidRPr="00DA3899">
              <w:rPr>
                <w:rFonts w:ascii="Times New Roman" w:eastAsia="Times New Roman" w:hAnsi="Times New Roman"/>
                <w:sz w:val="26"/>
                <w:szCs w:val="26"/>
              </w:rPr>
              <w:t>đăng</w:t>
            </w:r>
            <w:proofErr w:type="spellEnd"/>
            <w:r w:rsidRPr="00DA3899">
              <w:rPr>
                <w:rFonts w:ascii="Times New Roman" w:eastAsia="Times New Roman" w:hAnsi="Times New Roman"/>
                <w:sz w:val="26"/>
                <w:szCs w:val="26"/>
              </w:rPr>
              <w:t xml:space="preserve"> </w:t>
            </w:r>
            <w:proofErr w:type="spellStart"/>
            <w:r w:rsidRPr="00DA3899">
              <w:rPr>
                <w:rFonts w:ascii="Times New Roman" w:eastAsia="Times New Roman" w:hAnsi="Times New Roman"/>
                <w:sz w:val="26"/>
                <w:szCs w:val="26"/>
              </w:rPr>
              <w:t>ký</w:t>
            </w:r>
            <w:proofErr w:type="spellEnd"/>
            <w:r w:rsidRPr="00DA3899">
              <w:rPr>
                <w:rFonts w:ascii="Times New Roman" w:eastAsia="Times New Roman" w:hAnsi="Times New Roman"/>
                <w:sz w:val="26"/>
                <w:szCs w:val="26"/>
              </w:rPr>
              <w:t xml:space="preserve"> </w:t>
            </w:r>
            <w:proofErr w:type="spellStart"/>
            <w:r w:rsidRPr="00DA3899">
              <w:rPr>
                <w:rFonts w:ascii="Times New Roman" w:eastAsia="Times New Roman" w:hAnsi="Times New Roman"/>
                <w:sz w:val="26"/>
                <w:szCs w:val="26"/>
              </w:rPr>
              <w:t>tên</w:t>
            </w:r>
            <w:proofErr w:type="spellEnd"/>
            <w:r w:rsidRPr="00DA3899">
              <w:rPr>
                <w:rFonts w:ascii="Times New Roman" w:eastAsia="Times New Roman" w:hAnsi="Times New Roman"/>
                <w:sz w:val="26"/>
                <w:szCs w:val="26"/>
              </w:rPr>
              <w:t xml:space="preserve"> </w:t>
            </w:r>
            <w:proofErr w:type="spellStart"/>
            <w:r w:rsidRPr="00DA3899">
              <w:rPr>
                <w:rFonts w:ascii="Times New Roman" w:eastAsia="Times New Roman" w:hAnsi="Times New Roman"/>
                <w:sz w:val="26"/>
                <w:szCs w:val="26"/>
              </w:rPr>
              <w:t>miền</w:t>
            </w:r>
            <w:proofErr w:type="spellEnd"/>
            <w:r w:rsidRPr="00DA3899">
              <w:rPr>
                <w:rFonts w:ascii="Times New Roman" w:eastAsia="Times New Roman" w:hAnsi="Times New Roman"/>
                <w:sz w:val="26"/>
                <w:szCs w:val="26"/>
              </w:rPr>
              <w:t xml:space="preserve"> </w:t>
            </w:r>
            <w:proofErr w:type="spellStart"/>
            <w:r w:rsidRPr="00DA3899">
              <w:rPr>
                <w:rFonts w:ascii="Times New Roman" w:eastAsia="Times New Roman" w:hAnsi="Times New Roman"/>
                <w:sz w:val="26"/>
                <w:szCs w:val="26"/>
              </w:rPr>
              <w:t>quốc</w:t>
            </w:r>
            <w:proofErr w:type="spellEnd"/>
            <w:r w:rsidRPr="00DA3899">
              <w:rPr>
                <w:rFonts w:ascii="Times New Roman" w:eastAsia="Times New Roman" w:hAnsi="Times New Roman"/>
                <w:sz w:val="26"/>
                <w:szCs w:val="26"/>
              </w:rPr>
              <w:t xml:space="preserve"> </w:t>
            </w:r>
            <w:proofErr w:type="spellStart"/>
            <w:r w:rsidRPr="00DA3899">
              <w:rPr>
                <w:rFonts w:ascii="Times New Roman" w:eastAsia="Times New Roman" w:hAnsi="Times New Roman"/>
                <w:sz w:val="26"/>
                <w:szCs w:val="26"/>
              </w:rPr>
              <w:t>tế</w:t>
            </w:r>
            <w:proofErr w:type="spellEnd"/>
            <w:r w:rsidRPr="00DA3899">
              <w:rPr>
                <w:rFonts w:ascii="Times New Roman" w:eastAsia="Times New Roman" w:hAnsi="Times New Roman"/>
                <w:sz w:val="26"/>
                <w:szCs w:val="26"/>
              </w:rPr>
              <w:t xml:space="preserve"> </w:t>
            </w:r>
            <w:proofErr w:type="spellStart"/>
            <w:r w:rsidRPr="00DA3899">
              <w:rPr>
                <w:rFonts w:ascii="Times New Roman" w:eastAsia="Times New Roman" w:hAnsi="Times New Roman"/>
                <w:sz w:val="26"/>
                <w:szCs w:val="26"/>
              </w:rPr>
              <w:t>tại</w:t>
            </w:r>
            <w:proofErr w:type="spellEnd"/>
            <w:r w:rsidRPr="00DA3899">
              <w:rPr>
                <w:rFonts w:ascii="Times New Roman" w:eastAsia="Times New Roman" w:hAnsi="Times New Roman"/>
                <w:sz w:val="26"/>
                <w:szCs w:val="26"/>
              </w:rPr>
              <w:t xml:space="preserve"> </w:t>
            </w:r>
            <w:proofErr w:type="spellStart"/>
            <w:r w:rsidRPr="00DA3899">
              <w:rPr>
                <w:rFonts w:ascii="Times New Roman" w:eastAsia="Times New Roman" w:hAnsi="Times New Roman"/>
                <w:sz w:val="26"/>
                <w:szCs w:val="26"/>
              </w:rPr>
              <w:t>Việt</w:t>
            </w:r>
            <w:proofErr w:type="spellEnd"/>
            <w:r w:rsidRPr="00DA3899">
              <w:rPr>
                <w:rFonts w:ascii="Times New Roman" w:eastAsia="Times New Roman" w:hAnsi="Times New Roman"/>
                <w:sz w:val="26"/>
                <w:szCs w:val="26"/>
              </w:rPr>
              <w:t xml:space="preserve"> Nam</w:t>
            </w:r>
            <w:r w:rsidR="00A44B5E" w:rsidRPr="00DA3899">
              <w:rPr>
                <w:rFonts w:ascii="Times New Roman" w:hAnsi="Times New Roman"/>
                <w:sz w:val="26"/>
                <w:szCs w:val="26"/>
              </w:rPr>
              <w:t xml:space="preserve">; </w:t>
            </w:r>
            <w:proofErr w:type="spellStart"/>
            <w:r w:rsidR="00A44B5E" w:rsidRPr="00DA3899">
              <w:rPr>
                <w:rFonts w:ascii="Times New Roman" w:hAnsi="Times New Roman"/>
                <w:sz w:val="26"/>
                <w:szCs w:val="26"/>
              </w:rPr>
              <w:t>Tổ</w:t>
            </w:r>
            <w:proofErr w:type="spellEnd"/>
            <w:r w:rsidR="00A44B5E" w:rsidRPr="00DA3899">
              <w:rPr>
                <w:rFonts w:ascii="Times New Roman" w:hAnsi="Times New Roman"/>
                <w:sz w:val="26"/>
                <w:szCs w:val="26"/>
              </w:rPr>
              <w:t xml:space="preserve"> </w:t>
            </w:r>
            <w:proofErr w:type="spellStart"/>
            <w:r w:rsidR="00A44B5E" w:rsidRPr="00DA3899">
              <w:rPr>
                <w:rFonts w:ascii="Times New Roman" w:hAnsi="Times New Roman"/>
                <w:sz w:val="26"/>
                <w:szCs w:val="26"/>
              </w:rPr>
              <w:t>chức</w:t>
            </w:r>
            <w:proofErr w:type="spellEnd"/>
            <w:r w:rsidR="00A44B5E" w:rsidRPr="00DA3899">
              <w:rPr>
                <w:rFonts w:ascii="Times New Roman" w:hAnsi="Times New Roman"/>
                <w:sz w:val="26"/>
                <w:szCs w:val="26"/>
              </w:rPr>
              <w:t xml:space="preserve"> </w:t>
            </w:r>
            <w:proofErr w:type="spellStart"/>
            <w:r w:rsidR="00A44B5E" w:rsidRPr="00DA3899">
              <w:rPr>
                <w:rFonts w:ascii="Times New Roman" w:hAnsi="Times New Roman"/>
                <w:sz w:val="26"/>
                <w:szCs w:val="26"/>
              </w:rPr>
              <w:t>quản</w:t>
            </w:r>
            <w:proofErr w:type="spellEnd"/>
            <w:r w:rsidR="00A44B5E" w:rsidRPr="00DA3899">
              <w:rPr>
                <w:rFonts w:ascii="Times New Roman" w:hAnsi="Times New Roman"/>
                <w:sz w:val="26"/>
                <w:szCs w:val="26"/>
              </w:rPr>
              <w:t xml:space="preserve"> </w:t>
            </w:r>
            <w:proofErr w:type="spellStart"/>
            <w:r w:rsidR="00A44B5E" w:rsidRPr="00DA3899">
              <w:rPr>
                <w:rFonts w:ascii="Times New Roman" w:hAnsi="Times New Roman"/>
                <w:sz w:val="26"/>
                <w:szCs w:val="26"/>
              </w:rPr>
              <w:t>lý</w:t>
            </w:r>
            <w:proofErr w:type="spellEnd"/>
            <w:r w:rsidR="00A44B5E" w:rsidRPr="00DA3899">
              <w:rPr>
                <w:rFonts w:ascii="Times New Roman" w:hAnsi="Times New Roman"/>
                <w:sz w:val="26"/>
                <w:szCs w:val="26"/>
              </w:rPr>
              <w:t xml:space="preserve"> </w:t>
            </w:r>
            <w:proofErr w:type="spellStart"/>
            <w:r w:rsidR="00A44B5E" w:rsidRPr="00DA3899">
              <w:rPr>
                <w:rFonts w:ascii="Times New Roman" w:hAnsi="Times New Roman"/>
                <w:sz w:val="26"/>
                <w:szCs w:val="26"/>
              </w:rPr>
              <w:t>tên</w:t>
            </w:r>
            <w:proofErr w:type="spellEnd"/>
            <w:r w:rsidR="00A44B5E" w:rsidRPr="00DA3899">
              <w:rPr>
                <w:rFonts w:ascii="Times New Roman" w:hAnsi="Times New Roman"/>
                <w:sz w:val="26"/>
                <w:szCs w:val="26"/>
              </w:rPr>
              <w:t xml:space="preserve"> </w:t>
            </w:r>
            <w:proofErr w:type="spellStart"/>
            <w:r w:rsidR="00A44B5E" w:rsidRPr="00DA3899">
              <w:rPr>
                <w:rFonts w:ascii="Times New Roman" w:hAnsi="Times New Roman"/>
                <w:sz w:val="26"/>
                <w:szCs w:val="26"/>
              </w:rPr>
              <w:t>miền</w:t>
            </w:r>
            <w:proofErr w:type="spellEnd"/>
            <w:r w:rsidR="00A44B5E" w:rsidRPr="00DA3899">
              <w:rPr>
                <w:rFonts w:ascii="Times New Roman" w:hAnsi="Times New Roman"/>
                <w:sz w:val="26"/>
                <w:szCs w:val="26"/>
              </w:rPr>
              <w:t xml:space="preserve"> </w:t>
            </w:r>
            <w:proofErr w:type="spellStart"/>
            <w:r w:rsidR="00A44B5E" w:rsidRPr="00DA3899">
              <w:rPr>
                <w:rFonts w:ascii="Times New Roman" w:hAnsi="Times New Roman"/>
                <w:sz w:val="26"/>
                <w:szCs w:val="26"/>
              </w:rPr>
              <w:t>dùng</w:t>
            </w:r>
            <w:proofErr w:type="spellEnd"/>
            <w:r w:rsidR="00A44B5E" w:rsidRPr="00DA3899">
              <w:rPr>
                <w:rFonts w:ascii="Times New Roman" w:hAnsi="Times New Roman"/>
                <w:sz w:val="26"/>
                <w:szCs w:val="26"/>
              </w:rPr>
              <w:t xml:space="preserve"> </w:t>
            </w:r>
            <w:proofErr w:type="spellStart"/>
            <w:r w:rsidR="00A44B5E" w:rsidRPr="00DA3899">
              <w:rPr>
                <w:rFonts w:ascii="Times New Roman" w:hAnsi="Times New Roman"/>
                <w:sz w:val="26"/>
                <w:szCs w:val="26"/>
              </w:rPr>
              <w:t>chung</w:t>
            </w:r>
            <w:proofErr w:type="spellEnd"/>
            <w:r w:rsidR="00A44B5E" w:rsidRPr="00DA3899">
              <w:rPr>
                <w:rFonts w:ascii="Times New Roman" w:hAnsi="Times New Roman"/>
                <w:sz w:val="26"/>
                <w:szCs w:val="26"/>
              </w:rPr>
              <w:t xml:space="preserve"> </w:t>
            </w:r>
            <w:proofErr w:type="spellStart"/>
            <w:r w:rsidR="00A44B5E" w:rsidRPr="00DA3899">
              <w:rPr>
                <w:rFonts w:ascii="Times New Roman" w:hAnsi="Times New Roman"/>
                <w:sz w:val="26"/>
                <w:szCs w:val="26"/>
              </w:rPr>
              <w:t>cấp</w:t>
            </w:r>
            <w:proofErr w:type="spellEnd"/>
            <w:r w:rsidR="00A44B5E" w:rsidRPr="00DA3899">
              <w:rPr>
                <w:rFonts w:ascii="Times New Roman" w:hAnsi="Times New Roman"/>
                <w:sz w:val="26"/>
                <w:szCs w:val="26"/>
              </w:rPr>
              <w:t xml:space="preserve"> </w:t>
            </w:r>
            <w:proofErr w:type="spellStart"/>
            <w:r w:rsidR="00A44B5E" w:rsidRPr="00DA3899">
              <w:rPr>
                <w:rFonts w:ascii="Times New Roman" w:hAnsi="Times New Roman"/>
                <w:sz w:val="26"/>
                <w:szCs w:val="26"/>
              </w:rPr>
              <w:t>cao</w:t>
            </w:r>
            <w:proofErr w:type="spellEnd"/>
            <w:r w:rsidR="00A44B5E" w:rsidRPr="00DA3899">
              <w:rPr>
                <w:rFonts w:ascii="Times New Roman" w:hAnsi="Times New Roman"/>
                <w:sz w:val="26"/>
                <w:szCs w:val="26"/>
              </w:rPr>
              <w:t xml:space="preserve"> </w:t>
            </w:r>
            <w:proofErr w:type="spellStart"/>
            <w:r w:rsidR="00A44B5E" w:rsidRPr="00DA3899">
              <w:rPr>
                <w:rFonts w:ascii="Times New Roman" w:hAnsi="Times New Roman"/>
                <w:sz w:val="26"/>
                <w:szCs w:val="26"/>
              </w:rPr>
              <w:t>nhất</w:t>
            </w:r>
            <w:proofErr w:type="spellEnd"/>
            <w:r w:rsidR="00A44B5E" w:rsidRPr="00DA3899">
              <w:rPr>
                <w:rFonts w:ascii="Times New Roman" w:hAnsi="Times New Roman"/>
                <w:sz w:val="26"/>
                <w:szCs w:val="26"/>
              </w:rPr>
              <w:t xml:space="preserve"> </w:t>
            </w:r>
            <w:proofErr w:type="spellStart"/>
            <w:r w:rsidR="00A44B5E" w:rsidRPr="00DA3899">
              <w:rPr>
                <w:rFonts w:ascii="Times New Roman" w:hAnsi="Times New Roman"/>
                <w:sz w:val="26"/>
                <w:szCs w:val="26"/>
              </w:rPr>
              <w:t>mới</w:t>
            </w:r>
            <w:proofErr w:type="spellEnd"/>
            <w:r w:rsidR="00A44B5E" w:rsidRPr="00DA3899">
              <w:rPr>
                <w:rFonts w:ascii="Times New Roman" w:hAnsi="Times New Roman"/>
                <w:sz w:val="26"/>
                <w:szCs w:val="26"/>
              </w:rPr>
              <w:t xml:space="preserve"> (New gTLD Registry) </w:t>
            </w:r>
            <w:proofErr w:type="spellStart"/>
            <w:r w:rsidR="00A44B5E" w:rsidRPr="00DA3899">
              <w:rPr>
                <w:rFonts w:ascii="Times New Roman" w:hAnsi="Times New Roman"/>
                <w:sz w:val="26"/>
                <w:szCs w:val="26"/>
              </w:rPr>
              <w:t>tại</w:t>
            </w:r>
            <w:proofErr w:type="spellEnd"/>
            <w:r w:rsidR="00A44B5E" w:rsidRPr="00DA3899">
              <w:rPr>
                <w:rFonts w:ascii="Times New Roman" w:hAnsi="Times New Roman"/>
                <w:sz w:val="26"/>
                <w:szCs w:val="26"/>
              </w:rPr>
              <w:t xml:space="preserve"> </w:t>
            </w:r>
            <w:proofErr w:type="spellStart"/>
            <w:r w:rsidR="00A44B5E" w:rsidRPr="00DA3899">
              <w:rPr>
                <w:rFonts w:ascii="Times New Roman" w:hAnsi="Times New Roman"/>
                <w:sz w:val="26"/>
                <w:szCs w:val="26"/>
              </w:rPr>
              <w:t>Việt</w:t>
            </w:r>
            <w:proofErr w:type="spellEnd"/>
            <w:r w:rsidR="00A44B5E" w:rsidRPr="00DA3899">
              <w:rPr>
                <w:rFonts w:ascii="Times New Roman" w:hAnsi="Times New Roman"/>
                <w:sz w:val="26"/>
                <w:szCs w:val="26"/>
              </w:rPr>
              <w:t xml:space="preserve"> Nam</w:t>
            </w:r>
          </w:p>
        </w:tc>
        <w:tc>
          <w:tcPr>
            <w:tcW w:w="536" w:type="pct"/>
            <w:vAlign w:val="center"/>
          </w:tcPr>
          <w:p w14:paraId="4418B91C" w14:textId="25A2C9AE" w:rsidR="00366D1C" w:rsidRPr="00DA3899" w:rsidRDefault="00366D1C" w:rsidP="008C033F">
            <w:pPr>
              <w:autoSpaceDE w:val="0"/>
              <w:autoSpaceDN w:val="0"/>
              <w:spacing w:after="0" w:line="240" w:lineRule="auto"/>
              <w:ind w:left="57" w:right="57"/>
              <w:jc w:val="center"/>
              <w:rPr>
                <w:rFonts w:ascii="Times New Roman" w:hAnsi="Times New Roman"/>
                <w:sz w:val="26"/>
                <w:szCs w:val="26"/>
              </w:rPr>
            </w:pPr>
            <w:r w:rsidRPr="00DA3899">
              <w:rPr>
                <w:rFonts w:ascii="Times New Roman" w:eastAsia="Times New Roman" w:hAnsi="Times New Roman"/>
                <w:sz w:val="26"/>
                <w:szCs w:val="26"/>
              </w:rPr>
              <w:t>VNNIC</w:t>
            </w:r>
          </w:p>
        </w:tc>
        <w:tc>
          <w:tcPr>
            <w:tcW w:w="767" w:type="pct"/>
            <w:vAlign w:val="center"/>
          </w:tcPr>
          <w:p w14:paraId="03824104" w14:textId="5557A14D" w:rsidR="00366D1C" w:rsidRPr="00DA3899" w:rsidRDefault="00366D1C" w:rsidP="008C033F">
            <w:pPr>
              <w:spacing w:after="0" w:line="240" w:lineRule="auto"/>
              <w:rPr>
                <w:rFonts w:ascii="Times New Roman" w:hAnsi="Times New Roman"/>
                <w:sz w:val="26"/>
                <w:szCs w:val="26"/>
              </w:rPr>
            </w:pPr>
            <w:proofErr w:type="spellStart"/>
            <w:r w:rsidRPr="00DA3899">
              <w:rPr>
                <w:rFonts w:ascii="Times New Roman" w:eastAsia="Times New Roman" w:hAnsi="Times New Roman"/>
                <w:sz w:val="26"/>
                <w:szCs w:val="26"/>
                <w:lang w:eastAsia="zh-CN"/>
              </w:rPr>
              <w:t>Trước</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ngày</w:t>
            </w:r>
            <w:proofErr w:type="spellEnd"/>
            <w:r w:rsidRPr="00DA3899">
              <w:rPr>
                <w:rFonts w:ascii="Times New Roman" w:eastAsia="Times New Roman" w:hAnsi="Times New Roman"/>
                <w:sz w:val="26"/>
                <w:szCs w:val="26"/>
                <w:lang w:eastAsia="zh-CN"/>
              </w:rPr>
              <w:t xml:space="preserve"> </w:t>
            </w:r>
            <w:r w:rsidR="00A44B5E" w:rsidRPr="00DA3899">
              <w:rPr>
                <w:rFonts w:ascii="Times New Roman" w:eastAsia="Times New Roman" w:hAnsi="Times New Roman"/>
                <w:sz w:val="26"/>
                <w:szCs w:val="26"/>
                <w:lang w:eastAsia="zh-CN"/>
              </w:rPr>
              <w:t xml:space="preserve">15/01 </w:t>
            </w:r>
            <w:proofErr w:type="spellStart"/>
            <w:r w:rsidRPr="00DA3899">
              <w:rPr>
                <w:rFonts w:ascii="Times New Roman" w:eastAsia="Times New Roman" w:hAnsi="Times New Roman"/>
                <w:sz w:val="26"/>
                <w:szCs w:val="26"/>
                <w:lang w:eastAsia="zh-CN"/>
              </w:rPr>
              <w:t>hàng</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năm</w:t>
            </w:r>
            <w:proofErr w:type="spellEnd"/>
          </w:p>
        </w:tc>
      </w:tr>
      <w:tr w:rsidR="00E24DB8" w:rsidRPr="00DA3899" w14:paraId="77258897" w14:textId="77777777" w:rsidTr="00DA3899">
        <w:tc>
          <w:tcPr>
            <w:tcW w:w="954" w:type="pct"/>
            <w:vAlign w:val="center"/>
          </w:tcPr>
          <w:p w14:paraId="179F22CC" w14:textId="3ECA385D" w:rsidR="00366D1C" w:rsidRPr="00DA3899" w:rsidRDefault="00366D1C" w:rsidP="008C033F">
            <w:pPr>
              <w:spacing w:after="0" w:line="240" w:lineRule="auto"/>
              <w:jc w:val="center"/>
              <w:outlineLvl w:val="1"/>
              <w:rPr>
                <w:rFonts w:ascii="Times New Roman" w:eastAsia="Times New Roman" w:hAnsi="Times New Roman"/>
                <w:bCs/>
                <w:sz w:val="26"/>
                <w:szCs w:val="26"/>
              </w:rPr>
            </w:pPr>
            <w:r w:rsidRPr="00DA3899">
              <w:rPr>
                <w:rFonts w:ascii="Times New Roman" w:eastAsia="Times New Roman" w:hAnsi="Times New Roman"/>
                <w:bCs/>
                <w:sz w:val="26"/>
                <w:szCs w:val="26"/>
              </w:rPr>
              <w:t>0805B/KHCN- VNNIC</w:t>
            </w:r>
          </w:p>
        </w:tc>
        <w:tc>
          <w:tcPr>
            <w:tcW w:w="901" w:type="pct"/>
            <w:vAlign w:val="center"/>
          </w:tcPr>
          <w:p w14:paraId="4F06AF9F" w14:textId="4AE58A8D" w:rsidR="00366D1C" w:rsidRPr="00DA3899" w:rsidRDefault="00366D1C" w:rsidP="008C033F">
            <w:pPr>
              <w:spacing w:after="0" w:line="240" w:lineRule="auto"/>
              <w:ind w:left="105" w:right="127"/>
              <w:rPr>
                <w:rFonts w:ascii="Times New Roman" w:hAnsi="Times New Roman"/>
                <w:sz w:val="26"/>
                <w:szCs w:val="26"/>
              </w:rPr>
            </w:pPr>
            <w:proofErr w:type="spellStart"/>
            <w:r w:rsidRPr="00DA3899">
              <w:rPr>
                <w:rFonts w:ascii="Times New Roman" w:eastAsia="Times New Roman" w:hAnsi="Times New Roman"/>
                <w:sz w:val="26"/>
                <w:szCs w:val="26"/>
                <w:lang w:eastAsia="zh-CN"/>
              </w:rPr>
              <w:t>Số</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lượng</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tên</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miền</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quốc</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tế</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biến</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động</w:t>
            </w:r>
            <w:proofErr w:type="spellEnd"/>
          </w:p>
        </w:tc>
        <w:tc>
          <w:tcPr>
            <w:tcW w:w="534" w:type="pct"/>
            <w:vAlign w:val="center"/>
          </w:tcPr>
          <w:p w14:paraId="23582200" w14:textId="47E380D2" w:rsidR="00366D1C" w:rsidRPr="00DA3899" w:rsidRDefault="00EE7F66" w:rsidP="008C033F">
            <w:pPr>
              <w:autoSpaceDE w:val="0"/>
              <w:autoSpaceDN w:val="0"/>
              <w:spacing w:after="0" w:line="240" w:lineRule="auto"/>
              <w:ind w:left="57" w:right="57"/>
              <w:jc w:val="center"/>
              <w:rPr>
                <w:rFonts w:ascii="Times New Roman" w:eastAsia="Times New Roman" w:hAnsi="Times New Roman"/>
                <w:sz w:val="26"/>
                <w:szCs w:val="26"/>
              </w:rPr>
            </w:pPr>
            <w:r w:rsidRPr="00DA3899">
              <w:rPr>
                <w:rFonts w:ascii="Times New Roman" w:eastAsia="Times New Roman" w:hAnsi="Times New Roman"/>
                <w:sz w:val="26"/>
                <w:szCs w:val="26"/>
              </w:rPr>
              <w:t>0620</w:t>
            </w:r>
          </w:p>
        </w:tc>
        <w:tc>
          <w:tcPr>
            <w:tcW w:w="536" w:type="pct"/>
            <w:vAlign w:val="center"/>
          </w:tcPr>
          <w:p w14:paraId="4E8C337D" w14:textId="0B56FDED" w:rsidR="00366D1C" w:rsidRPr="00DA3899" w:rsidRDefault="00366D1C" w:rsidP="008C033F">
            <w:pPr>
              <w:autoSpaceDE w:val="0"/>
              <w:autoSpaceDN w:val="0"/>
              <w:spacing w:after="0" w:line="240" w:lineRule="auto"/>
              <w:ind w:left="57" w:right="57"/>
              <w:jc w:val="center"/>
              <w:rPr>
                <w:rFonts w:ascii="Times New Roman" w:hAnsi="Times New Roman"/>
                <w:sz w:val="26"/>
                <w:szCs w:val="26"/>
              </w:rPr>
            </w:pPr>
            <w:proofErr w:type="spellStart"/>
            <w:r w:rsidRPr="00DA3899">
              <w:rPr>
                <w:rFonts w:ascii="Times New Roman" w:eastAsia="Times New Roman" w:hAnsi="Times New Roman"/>
                <w:sz w:val="26"/>
                <w:szCs w:val="26"/>
              </w:rPr>
              <w:t>Quý</w:t>
            </w:r>
            <w:proofErr w:type="spellEnd"/>
          </w:p>
        </w:tc>
        <w:tc>
          <w:tcPr>
            <w:tcW w:w="773" w:type="pct"/>
            <w:vAlign w:val="center"/>
          </w:tcPr>
          <w:p w14:paraId="73A01C3F" w14:textId="7CA3AC71" w:rsidR="00366D1C" w:rsidRPr="00DA3899" w:rsidRDefault="00A44B5E" w:rsidP="008C033F">
            <w:pPr>
              <w:autoSpaceDE w:val="0"/>
              <w:autoSpaceDN w:val="0"/>
              <w:spacing w:after="0" w:line="240" w:lineRule="auto"/>
              <w:ind w:left="57" w:right="57"/>
              <w:jc w:val="center"/>
              <w:rPr>
                <w:rFonts w:ascii="Times New Roman" w:hAnsi="Times New Roman"/>
                <w:sz w:val="26"/>
                <w:szCs w:val="26"/>
              </w:rPr>
            </w:pPr>
            <w:proofErr w:type="spellStart"/>
            <w:r w:rsidRPr="00DA3899">
              <w:rPr>
                <w:rFonts w:ascii="Times New Roman" w:eastAsia="Times New Roman" w:hAnsi="Times New Roman"/>
                <w:sz w:val="26"/>
                <w:szCs w:val="26"/>
              </w:rPr>
              <w:t>Nhà</w:t>
            </w:r>
            <w:proofErr w:type="spellEnd"/>
            <w:r w:rsidRPr="00DA3899">
              <w:rPr>
                <w:rFonts w:ascii="Times New Roman" w:eastAsia="Times New Roman" w:hAnsi="Times New Roman"/>
                <w:sz w:val="26"/>
                <w:szCs w:val="26"/>
              </w:rPr>
              <w:t xml:space="preserve"> </w:t>
            </w:r>
            <w:proofErr w:type="spellStart"/>
            <w:r w:rsidRPr="00DA3899">
              <w:rPr>
                <w:rFonts w:ascii="Times New Roman" w:eastAsia="Times New Roman" w:hAnsi="Times New Roman"/>
                <w:sz w:val="26"/>
                <w:szCs w:val="26"/>
              </w:rPr>
              <w:t>đăng</w:t>
            </w:r>
            <w:proofErr w:type="spellEnd"/>
            <w:r w:rsidRPr="00DA3899">
              <w:rPr>
                <w:rFonts w:ascii="Times New Roman" w:eastAsia="Times New Roman" w:hAnsi="Times New Roman"/>
                <w:sz w:val="26"/>
                <w:szCs w:val="26"/>
              </w:rPr>
              <w:t xml:space="preserve"> </w:t>
            </w:r>
            <w:proofErr w:type="spellStart"/>
            <w:r w:rsidRPr="00DA3899">
              <w:rPr>
                <w:rFonts w:ascii="Times New Roman" w:eastAsia="Times New Roman" w:hAnsi="Times New Roman"/>
                <w:sz w:val="26"/>
                <w:szCs w:val="26"/>
              </w:rPr>
              <w:t>ký</w:t>
            </w:r>
            <w:proofErr w:type="spellEnd"/>
            <w:r w:rsidRPr="00DA3899">
              <w:rPr>
                <w:rFonts w:ascii="Times New Roman" w:eastAsia="Times New Roman" w:hAnsi="Times New Roman"/>
                <w:sz w:val="26"/>
                <w:szCs w:val="26"/>
              </w:rPr>
              <w:t xml:space="preserve"> </w:t>
            </w:r>
            <w:proofErr w:type="spellStart"/>
            <w:r w:rsidRPr="00DA3899">
              <w:rPr>
                <w:rFonts w:ascii="Times New Roman" w:eastAsia="Times New Roman" w:hAnsi="Times New Roman"/>
                <w:sz w:val="26"/>
                <w:szCs w:val="26"/>
              </w:rPr>
              <w:t>tên</w:t>
            </w:r>
            <w:proofErr w:type="spellEnd"/>
            <w:r w:rsidRPr="00DA3899">
              <w:rPr>
                <w:rFonts w:ascii="Times New Roman" w:eastAsia="Times New Roman" w:hAnsi="Times New Roman"/>
                <w:sz w:val="26"/>
                <w:szCs w:val="26"/>
              </w:rPr>
              <w:t xml:space="preserve"> </w:t>
            </w:r>
            <w:proofErr w:type="spellStart"/>
            <w:r w:rsidRPr="00DA3899">
              <w:rPr>
                <w:rFonts w:ascii="Times New Roman" w:eastAsia="Times New Roman" w:hAnsi="Times New Roman"/>
                <w:sz w:val="26"/>
                <w:szCs w:val="26"/>
              </w:rPr>
              <w:t>miền</w:t>
            </w:r>
            <w:proofErr w:type="spellEnd"/>
            <w:r w:rsidRPr="00DA3899">
              <w:rPr>
                <w:rFonts w:ascii="Times New Roman" w:eastAsia="Times New Roman" w:hAnsi="Times New Roman"/>
                <w:sz w:val="26"/>
                <w:szCs w:val="26"/>
              </w:rPr>
              <w:t xml:space="preserve"> </w:t>
            </w:r>
            <w:proofErr w:type="spellStart"/>
            <w:r w:rsidRPr="00DA3899">
              <w:rPr>
                <w:rFonts w:ascii="Times New Roman" w:eastAsia="Times New Roman" w:hAnsi="Times New Roman"/>
                <w:sz w:val="26"/>
                <w:szCs w:val="26"/>
              </w:rPr>
              <w:t>quốc</w:t>
            </w:r>
            <w:proofErr w:type="spellEnd"/>
            <w:r w:rsidRPr="00DA3899">
              <w:rPr>
                <w:rFonts w:ascii="Times New Roman" w:eastAsia="Times New Roman" w:hAnsi="Times New Roman"/>
                <w:sz w:val="26"/>
                <w:szCs w:val="26"/>
              </w:rPr>
              <w:t xml:space="preserve"> </w:t>
            </w:r>
            <w:proofErr w:type="spellStart"/>
            <w:r w:rsidRPr="00DA3899">
              <w:rPr>
                <w:rFonts w:ascii="Times New Roman" w:eastAsia="Times New Roman" w:hAnsi="Times New Roman"/>
                <w:sz w:val="26"/>
                <w:szCs w:val="26"/>
              </w:rPr>
              <w:t>tế</w:t>
            </w:r>
            <w:proofErr w:type="spellEnd"/>
            <w:r w:rsidRPr="00DA3899">
              <w:rPr>
                <w:rFonts w:ascii="Times New Roman" w:eastAsia="Times New Roman" w:hAnsi="Times New Roman"/>
                <w:sz w:val="26"/>
                <w:szCs w:val="26"/>
              </w:rPr>
              <w:t xml:space="preserve"> </w:t>
            </w:r>
            <w:proofErr w:type="spellStart"/>
            <w:r w:rsidRPr="00DA3899">
              <w:rPr>
                <w:rFonts w:ascii="Times New Roman" w:eastAsia="Times New Roman" w:hAnsi="Times New Roman"/>
                <w:sz w:val="26"/>
                <w:szCs w:val="26"/>
              </w:rPr>
              <w:t>tại</w:t>
            </w:r>
            <w:proofErr w:type="spellEnd"/>
            <w:r w:rsidRPr="00DA3899">
              <w:rPr>
                <w:rFonts w:ascii="Times New Roman" w:eastAsia="Times New Roman" w:hAnsi="Times New Roman"/>
                <w:sz w:val="26"/>
                <w:szCs w:val="26"/>
              </w:rPr>
              <w:t xml:space="preserve"> </w:t>
            </w:r>
            <w:proofErr w:type="spellStart"/>
            <w:r w:rsidRPr="00DA3899">
              <w:rPr>
                <w:rFonts w:ascii="Times New Roman" w:eastAsia="Times New Roman" w:hAnsi="Times New Roman"/>
                <w:sz w:val="26"/>
                <w:szCs w:val="26"/>
              </w:rPr>
              <w:t>Việt</w:t>
            </w:r>
            <w:proofErr w:type="spellEnd"/>
            <w:r w:rsidRPr="00DA3899">
              <w:rPr>
                <w:rFonts w:ascii="Times New Roman" w:eastAsia="Times New Roman" w:hAnsi="Times New Roman"/>
                <w:sz w:val="26"/>
                <w:szCs w:val="26"/>
              </w:rPr>
              <w:t xml:space="preserve"> Nam</w:t>
            </w:r>
            <w:r w:rsidRPr="00DA3899">
              <w:rPr>
                <w:rFonts w:ascii="Times New Roman" w:hAnsi="Times New Roman"/>
                <w:sz w:val="26"/>
                <w:szCs w:val="26"/>
              </w:rPr>
              <w:t xml:space="preserve">; </w:t>
            </w:r>
            <w:proofErr w:type="spellStart"/>
            <w:r w:rsidRPr="00DA3899">
              <w:rPr>
                <w:rFonts w:ascii="Times New Roman" w:hAnsi="Times New Roman"/>
                <w:sz w:val="26"/>
                <w:szCs w:val="26"/>
              </w:rPr>
              <w:t>Tổ</w:t>
            </w:r>
            <w:proofErr w:type="spellEnd"/>
            <w:r w:rsidRPr="00DA3899">
              <w:rPr>
                <w:rFonts w:ascii="Times New Roman" w:hAnsi="Times New Roman"/>
                <w:sz w:val="26"/>
                <w:szCs w:val="26"/>
              </w:rPr>
              <w:t xml:space="preserve"> </w:t>
            </w:r>
            <w:proofErr w:type="spellStart"/>
            <w:r w:rsidRPr="00DA3899">
              <w:rPr>
                <w:rFonts w:ascii="Times New Roman" w:hAnsi="Times New Roman"/>
                <w:sz w:val="26"/>
                <w:szCs w:val="26"/>
              </w:rPr>
              <w:t>chức</w:t>
            </w:r>
            <w:proofErr w:type="spellEnd"/>
            <w:r w:rsidRPr="00DA3899">
              <w:rPr>
                <w:rFonts w:ascii="Times New Roman" w:hAnsi="Times New Roman"/>
                <w:sz w:val="26"/>
                <w:szCs w:val="26"/>
              </w:rPr>
              <w:t xml:space="preserve"> </w:t>
            </w:r>
            <w:proofErr w:type="spellStart"/>
            <w:r w:rsidRPr="00DA3899">
              <w:rPr>
                <w:rFonts w:ascii="Times New Roman" w:hAnsi="Times New Roman"/>
                <w:sz w:val="26"/>
                <w:szCs w:val="26"/>
              </w:rPr>
              <w:t>quản</w:t>
            </w:r>
            <w:proofErr w:type="spellEnd"/>
            <w:r w:rsidRPr="00DA3899">
              <w:rPr>
                <w:rFonts w:ascii="Times New Roman" w:hAnsi="Times New Roman"/>
                <w:sz w:val="26"/>
                <w:szCs w:val="26"/>
              </w:rPr>
              <w:t xml:space="preserve"> </w:t>
            </w:r>
            <w:proofErr w:type="spellStart"/>
            <w:r w:rsidRPr="00DA3899">
              <w:rPr>
                <w:rFonts w:ascii="Times New Roman" w:hAnsi="Times New Roman"/>
                <w:sz w:val="26"/>
                <w:szCs w:val="26"/>
              </w:rPr>
              <w:t>lý</w:t>
            </w:r>
            <w:proofErr w:type="spellEnd"/>
            <w:r w:rsidRPr="00DA3899">
              <w:rPr>
                <w:rFonts w:ascii="Times New Roman" w:hAnsi="Times New Roman"/>
                <w:sz w:val="26"/>
                <w:szCs w:val="26"/>
              </w:rPr>
              <w:t xml:space="preserve"> </w:t>
            </w:r>
            <w:proofErr w:type="spellStart"/>
            <w:r w:rsidRPr="00DA3899">
              <w:rPr>
                <w:rFonts w:ascii="Times New Roman" w:hAnsi="Times New Roman"/>
                <w:sz w:val="26"/>
                <w:szCs w:val="26"/>
              </w:rPr>
              <w:t>tên</w:t>
            </w:r>
            <w:proofErr w:type="spellEnd"/>
            <w:r w:rsidRPr="00DA3899">
              <w:rPr>
                <w:rFonts w:ascii="Times New Roman" w:hAnsi="Times New Roman"/>
                <w:sz w:val="26"/>
                <w:szCs w:val="26"/>
              </w:rPr>
              <w:t xml:space="preserve"> </w:t>
            </w:r>
            <w:proofErr w:type="spellStart"/>
            <w:r w:rsidRPr="00DA3899">
              <w:rPr>
                <w:rFonts w:ascii="Times New Roman" w:hAnsi="Times New Roman"/>
                <w:sz w:val="26"/>
                <w:szCs w:val="26"/>
              </w:rPr>
              <w:t>miền</w:t>
            </w:r>
            <w:proofErr w:type="spellEnd"/>
            <w:r w:rsidRPr="00DA3899">
              <w:rPr>
                <w:rFonts w:ascii="Times New Roman" w:hAnsi="Times New Roman"/>
                <w:sz w:val="26"/>
                <w:szCs w:val="26"/>
              </w:rPr>
              <w:t xml:space="preserve"> </w:t>
            </w:r>
            <w:proofErr w:type="spellStart"/>
            <w:r w:rsidRPr="00DA3899">
              <w:rPr>
                <w:rFonts w:ascii="Times New Roman" w:hAnsi="Times New Roman"/>
                <w:sz w:val="26"/>
                <w:szCs w:val="26"/>
              </w:rPr>
              <w:t>dùng</w:t>
            </w:r>
            <w:proofErr w:type="spellEnd"/>
            <w:r w:rsidRPr="00DA3899">
              <w:rPr>
                <w:rFonts w:ascii="Times New Roman" w:hAnsi="Times New Roman"/>
                <w:sz w:val="26"/>
                <w:szCs w:val="26"/>
              </w:rPr>
              <w:t xml:space="preserve"> </w:t>
            </w:r>
            <w:proofErr w:type="spellStart"/>
            <w:r w:rsidRPr="00DA3899">
              <w:rPr>
                <w:rFonts w:ascii="Times New Roman" w:hAnsi="Times New Roman"/>
                <w:sz w:val="26"/>
                <w:szCs w:val="26"/>
              </w:rPr>
              <w:t>chung</w:t>
            </w:r>
            <w:proofErr w:type="spellEnd"/>
            <w:r w:rsidRPr="00DA3899">
              <w:rPr>
                <w:rFonts w:ascii="Times New Roman" w:hAnsi="Times New Roman"/>
                <w:sz w:val="26"/>
                <w:szCs w:val="26"/>
              </w:rPr>
              <w:t xml:space="preserve"> </w:t>
            </w:r>
            <w:proofErr w:type="spellStart"/>
            <w:r w:rsidRPr="00DA3899">
              <w:rPr>
                <w:rFonts w:ascii="Times New Roman" w:hAnsi="Times New Roman"/>
                <w:sz w:val="26"/>
                <w:szCs w:val="26"/>
              </w:rPr>
              <w:t>cấp</w:t>
            </w:r>
            <w:proofErr w:type="spellEnd"/>
            <w:r w:rsidRPr="00DA3899">
              <w:rPr>
                <w:rFonts w:ascii="Times New Roman" w:hAnsi="Times New Roman"/>
                <w:sz w:val="26"/>
                <w:szCs w:val="26"/>
              </w:rPr>
              <w:t xml:space="preserve"> </w:t>
            </w:r>
            <w:proofErr w:type="spellStart"/>
            <w:r w:rsidRPr="00DA3899">
              <w:rPr>
                <w:rFonts w:ascii="Times New Roman" w:hAnsi="Times New Roman"/>
                <w:sz w:val="26"/>
                <w:szCs w:val="26"/>
              </w:rPr>
              <w:t>cao</w:t>
            </w:r>
            <w:proofErr w:type="spellEnd"/>
            <w:r w:rsidRPr="00DA3899">
              <w:rPr>
                <w:rFonts w:ascii="Times New Roman" w:hAnsi="Times New Roman"/>
                <w:sz w:val="26"/>
                <w:szCs w:val="26"/>
              </w:rPr>
              <w:t xml:space="preserve"> </w:t>
            </w:r>
            <w:proofErr w:type="spellStart"/>
            <w:r w:rsidRPr="00DA3899">
              <w:rPr>
                <w:rFonts w:ascii="Times New Roman" w:hAnsi="Times New Roman"/>
                <w:sz w:val="26"/>
                <w:szCs w:val="26"/>
              </w:rPr>
              <w:t>nhất</w:t>
            </w:r>
            <w:proofErr w:type="spellEnd"/>
            <w:r w:rsidRPr="00DA3899">
              <w:rPr>
                <w:rFonts w:ascii="Times New Roman" w:hAnsi="Times New Roman"/>
                <w:sz w:val="26"/>
                <w:szCs w:val="26"/>
              </w:rPr>
              <w:t xml:space="preserve"> </w:t>
            </w:r>
            <w:proofErr w:type="spellStart"/>
            <w:r w:rsidRPr="00DA3899">
              <w:rPr>
                <w:rFonts w:ascii="Times New Roman" w:hAnsi="Times New Roman"/>
                <w:sz w:val="26"/>
                <w:szCs w:val="26"/>
              </w:rPr>
              <w:t>mới</w:t>
            </w:r>
            <w:proofErr w:type="spellEnd"/>
            <w:r w:rsidRPr="00DA3899">
              <w:rPr>
                <w:rFonts w:ascii="Times New Roman" w:hAnsi="Times New Roman"/>
                <w:sz w:val="26"/>
                <w:szCs w:val="26"/>
              </w:rPr>
              <w:t xml:space="preserve"> (New gTLD Registry) </w:t>
            </w:r>
            <w:proofErr w:type="spellStart"/>
            <w:r w:rsidRPr="00DA3899">
              <w:rPr>
                <w:rFonts w:ascii="Times New Roman" w:hAnsi="Times New Roman"/>
                <w:sz w:val="26"/>
                <w:szCs w:val="26"/>
              </w:rPr>
              <w:t>tại</w:t>
            </w:r>
            <w:proofErr w:type="spellEnd"/>
            <w:r w:rsidRPr="00DA3899">
              <w:rPr>
                <w:rFonts w:ascii="Times New Roman" w:hAnsi="Times New Roman"/>
                <w:sz w:val="26"/>
                <w:szCs w:val="26"/>
              </w:rPr>
              <w:t xml:space="preserve"> </w:t>
            </w:r>
            <w:proofErr w:type="spellStart"/>
            <w:r w:rsidRPr="00DA3899">
              <w:rPr>
                <w:rFonts w:ascii="Times New Roman" w:hAnsi="Times New Roman"/>
                <w:sz w:val="26"/>
                <w:szCs w:val="26"/>
              </w:rPr>
              <w:t>Việt</w:t>
            </w:r>
            <w:proofErr w:type="spellEnd"/>
            <w:r w:rsidRPr="00DA3899">
              <w:rPr>
                <w:rFonts w:ascii="Times New Roman" w:hAnsi="Times New Roman"/>
                <w:sz w:val="26"/>
                <w:szCs w:val="26"/>
              </w:rPr>
              <w:t xml:space="preserve"> Nam</w:t>
            </w:r>
          </w:p>
        </w:tc>
        <w:tc>
          <w:tcPr>
            <w:tcW w:w="536" w:type="pct"/>
            <w:vAlign w:val="center"/>
          </w:tcPr>
          <w:p w14:paraId="606894EC" w14:textId="0643AFC1" w:rsidR="00366D1C" w:rsidRPr="00DA3899" w:rsidRDefault="00366D1C" w:rsidP="008C033F">
            <w:pPr>
              <w:autoSpaceDE w:val="0"/>
              <w:autoSpaceDN w:val="0"/>
              <w:spacing w:after="0" w:line="240" w:lineRule="auto"/>
              <w:ind w:left="57" w:right="57"/>
              <w:jc w:val="center"/>
              <w:rPr>
                <w:rFonts w:ascii="Times New Roman" w:hAnsi="Times New Roman"/>
                <w:sz w:val="26"/>
                <w:szCs w:val="26"/>
              </w:rPr>
            </w:pPr>
            <w:r w:rsidRPr="00DA3899">
              <w:rPr>
                <w:rFonts w:ascii="Times New Roman" w:eastAsia="Times New Roman" w:hAnsi="Times New Roman"/>
                <w:sz w:val="26"/>
                <w:szCs w:val="26"/>
              </w:rPr>
              <w:t>VNNIC</w:t>
            </w:r>
          </w:p>
        </w:tc>
        <w:tc>
          <w:tcPr>
            <w:tcW w:w="767" w:type="pct"/>
            <w:vAlign w:val="center"/>
          </w:tcPr>
          <w:p w14:paraId="2725FB47" w14:textId="0406198E" w:rsidR="00366D1C" w:rsidRPr="00DA3899" w:rsidRDefault="00366D1C" w:rsidP="008C033F">
            <w:pPr>
              <w:spacing w:after="0" w:line="240" w:lineRule="auto"/>
              <w:rPr>
                <w:rFonts w:ascii="Times New Roman" w:hAnsi="Times New Roman"/>
                <w:sz w:val="26"/>
                <w:szCs w:val="26"/>
              </w:rPr>
            </w:pPr>
            <w:proofErr w:type="spellStart"/>
            <w:r w:rsidRPr="00DA3899">
              <w:rPr>
                <w:rFonts w:ascii="Times New Roman" w:eastAsia="Times New Roman" w:hAnsi="Times New Roman"/>
                <w:sz w:val="26"/>
                <w:szCs w:val="26"/>
                <w:lang w:eastAsia="zh-CN"/>
              </w:rPr>
              <w:t>Trước</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ngày</w:t>
            </w:r>
            <w:proofErr w:type="spellEnd"/>
            <w:r w:rsidRPr="00DA3899">
              <w:rPr>
                <w:rFonts w:ascii="Times New Roman" w:eastAsia="Times New Roman" w:hAnsi="Times New Roman"/>
                <w:sz w:val="26"/>
                <w:szCs w:val="26"/>
                <w:lang w:eastAsia="zh-CN"/>
              </w:rPr>
              <w:t xml:space="preserve"> </w:t>
            </w:r>
            <w:r w:rsidR="00A44B5E" w:rsidRPr="00DA3899">
              <w:rPr>
                <w:rFonts w:ascii="Times New Roman" w:eastAsia="Times New Roman" w:hAnsi="Times New Roman"/>
                <w:sz w:val="26"/>
                <w:szCs w:val="26"/>
                <w:lang w:eastAsia="zh-CN"/>
              </w:rPr>
              <w:t>15</w:t>
            </w:r>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tháng</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tiếp</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theo</w:t>
            </w:r>
            <w:proofErr w:type="spellEnd"/>
            <w:r w:rsidRPr="00DA3899">
              <w:rPr>
                <w:rFonts w:ascii="Times New Roman" w:eastAsia="Times New Roman" w:hAnsi="Times New Roman"/>
                <w:sz w:val="26"/>
                <w:szCs w:val="26"/>
                <w:lang w:eastAsia="zh-CN"/>
              </w:rPr>
              <w:t xml:space="preserve"> </w:t>
            </w:r>
            <w:proofErr w:type="spellStart"/>
            <w:r w:rsidRPr="00DA3899">
              <w:rPr>
                <w:rFonts w:ascii="Times New Roman" w:eastAsia="Times New Roman" w:hAnsi="Times New Roman"/>
                <w:sz w:val="26"/>
                <w:szCs w:val="26"/>
                <w:lang w:eastAsia="zh-CN"/>
              </w:rPr>
              <w:t>quý</w:t>
            </w:r>
            <w:proofErr w:type="spellEnd"/>
          </w:p>
        </w:tc>
      </w:tr>
    </w:tbl>
    <w:p w14:paraId="5410B1DD" w14:textId="77777777" w:rsidR="00A3782E" w:rsidRPr="00DA3899" w:rsidRDefault="00A3782E" w:rsidP="009A1A29">
      <w:pPr>
        <w:spacing w:after="160" w:line="259" w:lineRule="auto"/>
        <w:rPr>
          <w:rFonts w:ascii="Times New Roman" w:hAnsi="Times New Roman"/>
          <w:b/>
          <w:sz w:val="26"/>
          <w:szCs w:val="26"/>
        </w:rPr>
      </w:pPr>
    </w:p>
    <w:p w14:paraId="30488F34" w14:textId="671CA16F" w:rsidR="00A3782E" w:rsidRPr="002539D4" w:rsidRDefault="00614FC5" w:rsidP="009A1A29">
      <w:r w:rsidRPr="002539D4">
        <w:rPr>
          <w:rFonts w:ascii="Times New Roman" w:hAnsi="Times New Roman"/>
          <w:b/>
          <w:sz w:val="28"/>
        </w:rPr>
        <w:t>8.2</w:t>
      </w:r>
      <w:r w:rsidR="00A3782E" w:rsidRPr="002539D4">
        <w:rPr>
          <w:rFonts w:ascii="Times New Roman" w:hAnsi="Times New Roman"/>
          <w:b/>
          <w:sz w:val="28"/>
        </w:rPr>
        <w:t xml:space="preserve">. </w:t>
      </w:r>
      <w:proofErr w:type="spellStart"/>
      <w:r w:rsidR="00A3782E" w:rsidRPr="002539D4">
        <w:rPr>
          <w:rFonts w:ascii="Times New Roman" w:hAnsi="Times New Roman"/>
          <w:b/>
          <w:sz w:val="28"/>
        </w:rPr>
        <w:t>Biểu</w:t>
      </w:r>
      <w:proofErr w:type="spellEnd"/>
      <w:r w:rsidR="00A3782E" w:rsidRPr="002539D4">
        <w:rPr>
          <w:rFonts w:ascii="Times New Roman" w:hAnsi="Times New Roman"/>
          <w:b/>
          <w:sz w:val="28"/>
        </w:rPr>
        <w:t xml:space="preserve"> </w:t>
      </w:r>
      <w:proofErr w:type="spellStart"/>
      <w:r w:rsidR="00A3782E" w:rsidRPr="002539D4">
        <w:rPr>
          <w:rFonts w:ascii="Times New Roman" w:hAnsi="Times New Roman"/>
          <w:b/>
          <w:sz w:val="28"/>
        </w:rPr>
        <w:t>mẫu</w:t>
      </w:r>
      <w:proofErr w:type="spellEnd"/>
      <w:r w:rsidR="00A3782E" w:rsidRPr="002539D4">
        <w:rPr>
          <w:rFonts w:ascii="Times New Roman" w:hAnsi="Times New Roman"/>
          <w:b/>
          <w:sz w:val="28"/>
        </w:rPr>
        <w:t xml:space="preserve"> </w:t>
      </w:r>
      <w:proofErr w:type="spellStart"/>
      <w:r w:rsidR="00A3782E" w:rsidRPr="002539D4">
        <w:rPr>
          <w:rFonts w:ascii="Times New Roman" w:hAnsi="Times New Roman"/>
          <w:b/>
          <w:sz w:val="28"/>
        </w:rPr>
        <w:t>và</w:t>
      </w:r>
      <w:proofErr w:type="spellEnd"/>
      <w:r w:rsidR="00A3782E" w:rsidRPr="002539D4">
        <w:rPr>
          <w:rFonts w:ascii="Times New Roman" w:hAnsi="Times New Roman"/>
          <w:b/>
          <w:sz w:val="28"/>
        </w:rPr>
        <w:t xml:space="preserve"> </w:t>
      </w:r>
      <w:proofErr w:type="spellStart"/>
      <w:r w:rsidR="007C7EC8" w:rsidRPr="002539D4">
        <w:rPr>
          <w:rFonts w:ascii="Times New Roman" w:hAnsi="Times New Roman"/>
          <w:b/>
          <w:sz w:val="28"/>
        </w:rPr>
        <w:t>hướng</w:t>
      </w:r>
      <w:proofErr w:type="spellEnd"/>
      <w:r w:rsidR="007C7EC8" w:rsidRPr="002539D4">
        <w:rPr>
          <w:rFonts w:ascii="Times New Roman" w:hAnsi="Times New Roman"/>
          <w:b/>
          <w:sz w:val="28"/>
        </w:rPr>
        <w:t xml:space="preserve"> </w:t>
      </w:r>
      <w:proofErr w:type="spellStart"/>
      <w:r w:rsidR="007C7EC8" w:rsidRPr="002539D4">
        <w:rPr>
          <w:rFonts w:ascii="Times New Roman" w:hAnsi="Times New Roman"/>
          <w:b/>
          <w:sz w:val="28"/>
        </w:rPr>
        <w:t>dẫn</w:t>
      </w:r>
      <w:proofErr w:type="spellEnd"/>
      <w:r w:rsidR="00A3782E" w:rsidRPr="002539D4">
        <w:rPr>
          <w:rFonts w:ascii="Times New Roman" w:hAnsi="Times New Roman"/>
          <w:b/>
          <w:sz w:val="28"/>
        </w:rPr>
        <w:t xml:space="preserve"> </w:t>
      </w:r>
      <w:proofErr w:type="spellStart"/>
      <w:r w:rsidR="00A3782E" w:rsidRPr="002539D4">
        <w:rPr>
          <w:rFonts w:ascii="Times New Roman" w:hAnsi="Times New Roman"/>
          <w:b/>
          <w:sz w:val="28"/>
        </w:rPr>
        <w:t>điền</w:t>
      </w:r>
      <w:proofErr w:type="spellEnd"/>
      <w:r w:rsidR="00A3782E" w:rsidRPr="002539D4">
        <w:rPr>
          <w:rFonts w:ascii="Times New Roman" w:hAnsi="Times New Roman"/>
          <w:b/>
          <w:sz w:val="28"/>
        </w:rPr>
        <w:t xml:space="preserve"> </w:t>
      </w:r>
      <w:proofErr w:type="spellStart"/>
      <w:r w:rsidR="00A3782E" w:rsidRPr="002539D4">
        <w:rPr>
          <w:rFonts w:ascii="Times New Roman" w:hAnsi="Times New Roman"/>
          <w:b/>
          <w:sz w:val="28"/>
        </w:rPr>
        <w:t>biểu</w:t>
      </w:r>
      <w:proofErr w:type="spellEnd"/>
      <w:r w:rsidR="00A3782E" w:rsidRPr="002539D4">
        <w:rPr>
          <w:rFonts w:ascii="Times New Roman" w:hAnsi="Times New Roman"/>
          <w:b/>
          <w:sz w:val="28"/>
        </w:rPr>
        <w:t xml:space="preserve"> </w:t>
      </w:r>
      <w:proofErr w:type="spellStart"/>
      <w:r w:rsidR="00A3782E" w:rsidRPr="002539D4">
        <w:rPr>
          <w:rFonts w:ascii="Times New Roman" w:hAnsi="Times New Roman"/>
          <w:b/>
          <w:sz w:val="28"/>
        </w:rPr>
        <w:t>mẫu</w:t>
      </w:r>
      <w:proofErr w:type="spellEnd"/>
      <w:r w:rsidR="00A3782E" w:rsidRPr="002539D4">
        <w:rPr>
          <w:rFonts w:ascii="Times New Roman" w:hAnsi="Times New Roman"/>
          <w:b/>
          <w:sz w:val="28"/>
        </w:rPr>
        <w:t xml:space="preserve">  </w:t>
      </w:r>
    </w:p>
    <w:p w14:paraId="6AAA8DC3" w14:textId="77777777" w:rsidR="00A3782E" w:rsidRPr="002539D4" w:rsidRDefault="00A3782E" w:rsidP="009A1A29">
      <w:pPr>
        <w:rPr>
          <w:sz w:val="24"/>
          <w:szCs w:val="24"/>
        </w:rPr>
        <w:sectPr w:rsidR="00A3782E" w:rsidRPr="002539D4" w:rsidSect="00822A17">
          <w:pgSz w:w="11906" w:h="16838" w:code="9"/>
          <w:pgMar w:top="1134" w:right="1134" w:bottom="1134" w:left="1701" w:header="720" w:footer="720" w:gutter="0"/>
          <w:cols w:space="720"/>
          <w:docGrid w:linePitch="360"/>
        </w:sectPr>
      </w:pPr>
    </w:p>
    <w:tbl>
      <w:tblPr>
        <w:tblW w:w="14889" w:type="dxa"/>
        <w:tblInd w:w="-147" w:type="dxa"/>
        <w:tblLook w:val="04A0" w:firstRow="1" w:lastRow="0" w:firstColumn="1" w:lastColumn="0" w:noHBand="0" w:noVBand="1"/>
      </w:tblPr>
      <w:tblGrid>
        <w:gridCol w:w="5387"/>
        <w:gridCol w:w="6237"/>
        <w:gridCol w:w="3265"/>
      </w:tblGrid>
      <w:tr w:rsidR="002539D4" w:rsidRPr="002539D4" w14:paraId="56ADFC1B" w14:textId="77777777" w:rsidTr="008C033F">
        <w:tc>
          <w:tcPr>
            <w:tcW w:w="5387" w:type="dxa"/>
            <w:shd w:val="clear" w:color="auto" w:fill="auto"/>
          </w:tcPr>
          <w:p w14:paraId="5CA9B5B3" w14:textId="403D8D53" w:rsidR="00641442" w:rsidRPr="008C033F" w:rsidRDefault="00641442" w:rsidP="008C033F">
            <w:pPr>
              <w:spacing w:after="0" w:line="240" w:lineRule="auto"/>
              <w:outlineLvl w:val="1"/>
              <w:rPr>
                <w:rFonts w:ascii="Times New Roman" w:eastAsia="Times New Roman" w:hAnsi="Times New Roman"/>
                <w:b/>
                <w:bCs/>
                <w:sz w:val="24"/>
                <w:szCs w:val="24"/>
              </w:rPr>
            </w:pPr>
            <w:proofErr w:type="spellStart"/>
            <w:r w:rsidRPr="008C033F">
              <w:rPr>
                <w:rFonts w:ascii="Times New Roman" w:eastAsia="Times New Roman" w:hAnsi="Times New Roman"/>
                <w:b/>
                <w:sz w:val="24"/>
                <w:szCs w:val="24"/>
              </w:rPr>
              <w:lastRenderedPageBreak/>
              <w:t>Biểu</w:t>
            </w:r>
            <w:proofErr w:type="spellEnd"/>
            <w:r w:rsidRPr="008C033F">
              <w:rPr>
                <w:rFonts w:ascii="Times New Roman" w:eastAsia="Times New Roman" w:hAnsi="Times New Roman"/>
                <w:b/>
                <w:sz w:val="24"/>
                <w:szCs w:val="24"/>
              </w:rPr>
              <w:t xml:space="preserve"> 0</w:t>
            </w:r>
            <w:r w:rsidR="003060B6" w:rsidRPr="008C033F">
              <w:rPr>
                <w:rFonts w:ascii="Times New Roman" w:eastAsia="Times New Roman" w:hAnsi="Times New Roman"/>
                <w:b/>
                <w:sz w:val="24"/>
                <w:szCs w:val="24"/>
              </w:rPr>
              <w:t>8</w:t>
            </w:r>
            <w:r w:rsidRPr="008C033F">
              <w:rPr>
                <w:rFonts w:ascii="Times New Roman" w:eastAsia="Times New Roman" w:hAnsi="Times New Roman"/>
                <w:b/>
                <w:sz w:val="24"/>
                <w:szCs w:val="24"/>
              </w:rPr>
              <w:t>01/KHCN-VNNIC</w:t>
            </w:r>
          </w:p>
          <w:p w14:paraId="75AC69D1" w14:textId="4E90D0CA" w:rsidR="00641442" w:rsidRPr="008C033F" w:rsidRDefault="00641442" w:rsidP="008C033F">
            <w:pPr>
              <w:spacing w:after="0" w:line="240" w:lineRule="auto"/>
              <w:outlineLvl w:val="0"/>
              <w:rPr>
                <w:rFonts w:ascii="Times New Roman" w:eastAsia="Times New Roman" w:hAnsi="Times New Roman"/>
                <w:sz w:val="24"/>
                <w:szCs w:val="24"/>
              </w:rPr>
            </w:pPr>
            <w:r w:rsidRPr="008C033F">
              <w:rPr>
                <w:rFonts w:ascii="Times New Roman" w:eastAsia="Times New Roman" w:hAnsi="Times New Roman"/>
                <w:sz w:val="24"/>
                <w:szCs w:val="24"/>
              </w:rPr>
              <w:t xml:space="preserve">Ban </w:t>
            </w:r>
            <w:proofErr w:type="spellStart"/>
            <w:r w:rsidRPr="008C033F">
              <w:rPr>
                <w:rFonts w:ascii="Times New Roman" w:eastAsia="Times New Roman" w:hAnsi="Times New Roman"/>
                <w:sz w:val="24"/>
                <w:szCs w:val="24"/>
              </w:rPr>
              <w:t>hành</w:t>
            </w:r>
            <w:proofErr w:type="spellEnd"/>
            <w:r w:rsidRPr="008C033F">
              <w:rPr>
                <w:rFonts w:ascii="Times New Roman" w:eastAsia="Times New Roman" w:hAnsi="Times New Roman"/>
                <w:sz w:val="24"/>
                <w:szCs w:val="24"/>
              </w:rPr>
              <w:t xml:space="preserve"> </w:t>
            </w:r>
            <w:proofErr w:type="spellStart"/>
            <w:r w:rsidRPr="008C033F">
              <w:rPr>
                <w:rFonts w:ascii="Times New Roman" w:eastAsia="Times New Roman" w:hAnsi="Times New Roman"/>
                <w:sz w:val="24"/>
                <w:szCs w:val="24"/>
              </w:rPr>
              <w:t>kèm</w:t>
            </w:r>
            <w:proofErr w:type="spellEnd"/>
            <w:r w:rsidRPr="008C033F">
              <w:rPr>
                <w:rFonts w:ascii="Times New Roman" w:eastAsia="Times New Roman" w:hAnsi="Times New Roman"/>
                <w:sz w:val="24"/>
                <w:szCs w:val="24"/>
              </w:rPr>
              <w:t xml:space="preserve"> </w:t>
            </w:r>
            <w:proofErr w:type="spellStart"/>
            <w:r w:rsidRPr="008C033F">
              <w:rPr>
                <w:rFonts w:ascii="Times New Roman" w:eastAsia="Times New Roman" w:hAnsi="Times New Roman"/>
                <w:sz w:val="24"/>
                <w:szCs w:val="24"/>
              </w:rPr>
              <w:t>theo</w:t>
            </w:r>
            <w:proofErr w:type="spellEnd"/>
            <w:r w:rsidRPr="008C033F">
              <w:rPr>
                <w:rFonts w:ascii="Times New Roman" w:eastAsia="Times New Roman" w:hAnsi="Times New Roman"/>
                <w:sz w:val="24"/>
                <w:szCs w:val="24"/>
              </w:rPr>
              <w:t xml:space="preserve"> </w:t>
            </w:r>
            <w:r w:rsidRPr="008C033F">
              <w:rPr>
                <w:rFonts w:ascii="Times New Roman" w:eastAsia="Times New Roman" w:hAnsi="Times New Roman"/>
                <w:iCs/>
                <w:sz w:val="24"/>
                <w:szCs w:val="24"/>
              </w:rPr>
              <w:t xml:space="preserve">Thông </w:t>
            </w:r>
            <w:proofErr w:type="spellStart"/>
            <w:r w:rsidRPr="008C033F">
              <w:rPr>
                <w:rFonts w:ascii="Times New Roman" w:eastAsia="Times New Roman" w:hAnsi="Times New Roman"/>
                <w:iCs/>
                <w:sz w:val="24"/>
                <w:szCs w:val="24"/>
              </w:rPr>
              <w:t>tư</w:t>
            </w:r>
            <w:proofErr w:type="spellEnd"/>
            <w:r w:rsidRPr="008C033F">
              <w:rPr>
                <w:rFonts w:ascii="Times New Roman" w:eastAsia="Times New Roman" w:hAnsi="Times New Roman"/>
                <w:iCs/>
                <w:sz w:val="24"/>
                <w:szCs w:val="24"/>
              </w:rPr>
              <w:t xml:space="preserve"> </w:t>
            </w:r>
            <w:proofErr w:type="spellStart"/>
            <w:r w:rsidRPr="008C033F">
              <w:rPr>
                <w:rFonts w:ascii="Times New Roman" w:eastAsia="Times New Roman" w:hAnsi="Times New Roman"/>
                <w:iCs/>
                <w:sz w:val="24"/>
                <w:szCs w:val="24"/>
              </w:rPr>
              <w:t>số</w:t>
            </w:r>
            <w:proofErr w:type="spellEnd"/>
            <w:r w:rsidRPr="008C033F">
              <w:rPr>
                <w:rFonts w:ascii="Times New Roman" w:eastAsia="Times New Roman" w:hAnsi="Times New Roman"/>
                <w:iCs/>
                <w:sz w:val="24"/>
                <w:szCs w:val="24"/>
              </w:rPr>
              <w:t xml:space="preserve"> </w:t>
            </w:r>
            <w:r w:rsidR="008C033F">
              <w:rPr>
                <w:rFonts w:ascii="Times New Roman" w:eastAsia="Times New Roman" w:hAnsi="Times New Roman"/>
                <w:iCs/>
                <w:sz w:val="24"/>
                <w:szCs w:val="24"/>
              </w:rPr>
              <w:t xml:space="preserve">   </w:t>
            </w:r>
            <w:r w:rsidRPr="008C033F">
              <w:rPr>
                <w:rFonts w:ascii="Times New Roman" w:eastAsia="Times New Roman" w:hAnsi="Times New Roman"/>
                <w:iCs/>
                <w:sz w:val="24"/>
                <w:szCs w:val="24"/>
              </w:rPr>
              <w:t xml:space="preserve">/2025/TT-BKHCN </w:t>
            </w:r>
            <w:proofErr w:type="spellStart"/>
            <w:r w:rsidRPr="008C033F">
              <w:rPr>
                <w:rFonts w:ascii="Times New Roman" w:eastAsia="Times New Roman" w:hAnsi="Times New Roman"/>
                <w:iCs/>
                <w:sz w:val="24"/>
                <w:szCs w:val="24"/>
              </w:rPr>
              <w:t>ngày</w:t>
            </w:r>
            <w:proofErr w:type="spellEnd"/>
            <w:r w:rsidRPr="008C033F">
              <w:rPr>
                <w:rFonts w:ascii="Times New Roman" w:eastAsia="Times New Roman" w:hAnsi="Times New Roman"/>
                <w:iCs/>
                <w:sz w:val="24"/>
                <w:szCs w:val="24"/>
              </w:rPr>
              <w:t xml:space="preserve"> </w:t>
            </w:r>
            <w:r w:rsidR="008C033F">
              <w:rPr>
                <w:rFonts w:ascii="Times New Roman" w:eastAsia="Times New Roman" w:hAnsi="Times New Roman"/>
                <w:iCs/>
                <w:sz w:val="24"/>
                <w:szCs w:val="24"/>
              </w:rPr>
              <w:t xml:space="preserve">   </w:t>
            </w:r>
            <w:r w:rsidRPr="008C033F">
              <w:rPr>
                <w:rFonts w:ascii="Times New Roman" w:eastAsia="Times New Roman" w:hAnsi="Times New Roman"/>
                <w:iCs/>
                <w:sz w:val="24"/>
                <w:szCs w:val="24"/>
              </w:rPr>
              <w:t xml:space="preserve"> </w:t>
            </w:r>
            <w:proofErr w:type="spellStart"/>
            <w:r w:rsidRPr="008C033F">
              <w:rPr>
                <w:rFonts w:ascii="Times New Roman" w:eastAsia="Times New Roman" w:hAnsi="Times New Roman"/>
                <w:iCs/>
                <w:sz w:val="24"/>
                <w:szCs w:val="24"/>
              </w:rPr>
              <w:t>tháng</w:t>
            </w:r>
            <w:proofErr w:type="spellEnd"/>
            <w:r w:rsidRPr="008C033F">
              <w:rPr>
                <w:rFonts w:ascii="Times New Roman" w:eastAsia="Times New Roman" w:hAnsi="Times New Roman"/>
                <w:iCs/>
                <w:sz w:val="24"/>
                <w:szCs w:val="24"/>
              </w:rPr>
              <w:t xml:space="preserve"> </w:t>
            </w:r>
            <w:r w:rsidR="008C033F">
              <w:rPr>
                <w:rFonts w:ascii="Times New Roman" w:eastAsia="Times New Roman" w:hAnsi="Times New Roman"/>
                <w:iCs/>
                <w:sz w:val="24"/>
                <w:szCs w:val="24"/>
              </w:rPr>
              <w:t xml:space="preserve">12 </w:t>
            </w:r>
            <w:proofErr w:type="spellStart"/>
            <w:r w:rsidR="008F0432" w:rsidRPr="008C033F">
              <w:rPr>
                <w:rFonts w:ascii="Times New Roman" w:eastAsia="Times New Roman" w:hAnsi="Times New Roman"/>
                <w:iCs/>
                <w:sz w:val="24"/>
                <w:szCs w:val="24"/>
              </w:rPr>
              <w:t>năm</w:t>
            </w:r>
            <w:proofErr w:type="spellEnd"/>
            <w:r w:rsidR="008F0432" w:rsidRPr="008C033F">
              <w:rPr>
                <w:rFonts w:ascii="Times New Roman" w:eastAsia="Times New Roman" w:hAnsi="Times New Roman"/>
                <w:iCs/>
                <w:sz w:val="24"/>
                <w:szCs w:val="24"/>
              </w:rPr>
              <w:t xml:space="preserve"> </w:t>
            </w:r>
            <w:r w:rsidR="008C033F">
              <w:rPr>
                <w:rFonts w:ascii="Times New Roman" w:eastAsia="Times New Roman" w:hAnsi="Times New Roman"/>
                <w:iCs/>
                <w:sz w:val="24"/>
                <w:szCs w:val="24"/>
              </w:rPr>
              <w:t>2025</w:t>
            </w:r>
          </w:p>
          <w:p w14:paraId="523B2C25" w14:textId="77777777" w:rsidR="000D6002" w:rsidRPr="008C033F" w:rsidRDefault="00641442" w:rsidP="008C033F">
            <w:pPr>
              <w:spacing w:after="0" w:line="240" w:lineRule="auto"/>
              <w:rPr>
                <w:rFonts w:ascii="Times New Roman" w:eastAsia="Times New Roman" w:hAnsi="Times New Roman"/>
                <w:sz w:val="24"/>
                <w:szCs w:val="24"/>
                <w:lang w:eastAsia="zh-CN"/>
              </w:rPr>
            </w:pPr>
            <w:proofErr w:type="spellStart"/>
            <w:r w:rsidRPr="008C033F">
              <w:rPr>
                <w:rFonts w:ascii="Times New Roman" w:eastAsia="Times New Roman" w:hAnsi="Times New Roman"/>
                <w:sz w:val="24"/>
                <w:szCs w:val="24"/>
              </w:rPr>
              <w:t>Ngày</w:t>
            </w:r>
            <w:proofErr w:type="spellEnd"/>
            <w:r w:rsidRPr="008C033F">
              <w:rPr>
                <w:rFonts w:ascii="Times New Roman" w:eastAsia="Times New Roman" w:hAnsi="Times New Roman"/>
                <w:sz w:val="24"/>
                <w:szCs w:val="24"/>
              </w:rPr>
              <w:t xml:space="preserve"> </w:t>
            </w:r>
            <w:proofErr w:type="spellStart"/>
            <w:r w:rsidRPr="008C033F">
              <w:rPr>
                <w:rFonts w:ascii="Times New Roman" w:eastAsia="Times New Roman" w:hAnsi="Times New Roman"/>
                <w:sz w:val="24"/>
                <w:szCs w:val="24"/>
              </w:rPr>
              <w:t>nhận</w:t>
            </w:r>
            <w:proofErr w:type="spellEnd"/>
            <w:r w:rsidRPr="008C033F">
              <w:rPr>
                <w:rFonts w:ascii="Times New Roman" w:eastAsia="Times New Roman" w:hAnsi="Times New Roman"/>
                <w:sz w:val="24"/>
                <w:szCs w:val="24"/>
              </w:rPr>
              <w:t xml:space="preserve"> </w:t>
            </w:r>
            <w:proofErr w:type="spellStart"/>
            <w:r w:rsidRPr="008C033F">
              <w:rPr>
                <w:rFonts w:ascii="Times New Roman" w:eastAsia="Times New Roman" w:hAnsi="Times New Roman"/>
                <w:sz w:val="24"/>
                <w:szCs w:val="24"/>
              </w:rPr>
              <w:t>báo</w:t>
            </w:r>
            <w:proofErr w:type="spellEnd"/>
            <w:r w:rsidRPr="008C033F">
              <w:rPr>
                <w:rFonts w:ascii="Times New Roman" w:eastAsia="Times New Roman" w:hAnsi="Times New Roman"/>
                <w:sz w:val="24"/>
                <w:szCs w:val="24"/>
              </w:rPr>
              <w:t xml:space="preserve"> </w:t>
            </w:r>
            <w:proofErr w:type="spellStart"/>
            <w:r w:rsidRPr="008C033F">
              <w:rPr>
                <w:rFonts w:ascii="Times New Roman" w:eastAsia="Times New Roman" w:hAnsi="Times New Roman"/>
                <w:sz w:val="24"/>
                <w:szCs w:val="24"/>
              </w:rPr>
              <w:t>cáo</w:t>
            </w:r>
            <w:proofErr w:type="spellEnd"/>
            <w:r w:rsidRPr="008C033F">
              <w:rPr>
                <w:rFonts w:ascii="Times New Roman" w:eastAsia="Times New Roman" w:hAnsi="Times New Roman"/>
                <w:sz w:val="24"/>
                <w:szCs w:val="24"/>
              </w:rPr>
              <w:t>:</w:t>
            </w:r>
            <w:r w:rsidRPr="008C033F">
              <w:rPr>
                <w:rFonts w:ascii="Times New Roman" w:eastAsia="Times New Roman" w:hAnsi="Times New Roman"/>
                <w:sz w:val="24"/>
                <w:szCs w:val="24"/>
                <w:lang w:eastAsia="zh-CN"/>
              </w:rPr>
              <w:t xml:space="preserve"> </w:t>
            </w:r>
          </w:p>
          <w:p w14:paraId="1C41E610" w14:textId="30C2AD17" w:rsidR="00641442" w:rsidRPr="002539D4" w:rsidRDefault="00641442" w:rsidP="008C033F">
            <w:pPr>
              <w:spacing w:after="0" w:line="240" w:lineRule="auto"/>
              <w:rPr>
                <w:rFonts w:ascii="Times New Roman" w:eastAsia="Times New Roman" w:hAnsi="Times New Roman"/>
                <w:sz w:val="26"/>
                <w:szCs w:val="26"/>
              </w:rPr>
            </w:pPr>
            <w:proofErr w:type="spellStart"/>
            <w:r w:rsidRPr="008C033F">
              <w:rPr>
                <w:rFonts w:ascii="Times New Roman" w:eastAsia="Times New Roman" w:hAnsi="Times New Roman"/>
                <w:sz w:val="24"/>
                <w:szCs w:val="24"/>
                <w:lang w:eastAsia="zh-CN"/>
              </w:rPr>
              <w:t>Trước</w:t>
            </w:r>
            <w:proofErr w:type="spellEnd"/>
            <w:r w:rsidRPr="008C033F">
              <w:rPr>
                <w:rFonts w:ascii="Times New Roman" w:eastAsia="Times New Roman" w:hAnsi="Times New Roman"/>
                <w:sz w:val="24"/>
                <w:szCs w:val="24"/>
                <w:lang w:eastAsia="zh-CN"/>
              </w:rPr>
              <w:t xml:space="preserve"> </w:t>
            </w:r>
            <w:r w:rsidR="000D6002" w:rsidRPr="008C033F">
              <w:rPr>
                <w:rFonts w:ascii="Times New Roman" w:eastAsia="Times New Roman" w:hAnsi="Times New Roman"/>
                <w:sz w:val="24"/>
                <w:szCs w:val="24"/>
                <w:lang w:eastAsia="zh-CN"/>
              </w:rPr>
              <w:t>2</w:t>
            </w:r>
            <w:r w:rsidRPr="008C033F">
              <w:rPr>
                <w:rFonts w:ascii="Times New Roman" w:eastAsia="Times New Roman" w:hAnsi="Times New Roman"/>
                <w:sz w:val="24"/>
                <w:szCs w:val="24"/>
                <w:lang w:eastAsia="zh-CN"/>
              </w:rPr>
              <w:t xml:space="preserve">5/3 </w:t>
            </w:r>
            <w:proofErr w:type="spellStart"/>
            <w:r w:rsidR="00074835" w:rsidRPr="008C033F">
              <w:rPr>
                <w:rFonts w:ascii="Times New Roman" w:eastAsia="Times New Roman" w:hAnsi="Times New Roman"/>
                <w:sz w:val="24"/>
                <w:szCs w:val="24"/>
                <w:lang w:eastAsia="zh-CN"/>
              </w:rPr>
              <w:t>hàng</w:t>
            </w:r>
            <w:proofErr w:type="spellEnd"/>
            <w:r w:rsidR="00074835" w:rsidRPr="008C033F">
              <w:rPr>
                <w:rFonts w:ascii="Times New Roman" w:eastAsia="Times New Roman" w:hAnsi="Times New Roman"/>
                <w:sz w:val="24"/>
                <w:szCs w:val="24"/>
                <w:lang w:eastAsia="zh-CN"/>
              </w:rPr>
              <w:t xml:space="preserve"> </w:t>
            </w:r>
            <w:proofErr w:type="spellStart"/>
            <w:r w:rsidR="00074835" w:rsidRPr="008C033F">
              <w:rPr>
                <w:rFonts w:ascii="Times New Roman" w:eastAsia="Times New Roman" w:hAnsi="Times New Roman"/>
                <w:sz w:val="24"/>
                <w:szCs w:val="24"/>
                <w:lang w:eastAsia="zh-CN"/>
              </w:rPr>
              <w:t>năm</w:t>
            </w:r>
            <w:proofErr w:type="spellEnd"/>
            <w:r w:rsidRPr="008C033F">
              <w:rPr>
                <w:rFonts w:ascii="Times New Roman" w:eastAsia="Times New Roman" w:hAnsi="Times New Roman"/>
                <w:sz w:val="24"/>
                <w:szCs w:val="24"/>
                <w:lang w:eastAsia="zh-CN"/>
              </w:rPr>
              <w:t>.</w:t>
            </w:r>
          </w:p>
        </w:tc>
        <w:tc>
          <w:tcPr>
            <w:tcW w:w="6237" w:type="dxa"/>
            <w:shd w:val="clear" w:color="auto" w:fill="auto"/>
          </w:tcPr>
          <w:p w14:paraId="2723C4E3" w14:textId="5AA4BFC3" w:rsidR="00641442" w:rsidRPr="002539D4" w:rsidRDefault="000F7ACB" w:rsidP="008C033F">
            <w:pPr>
              <w:spacing w:after="0" w:line="312" w:lineRule="auto"/>
              <w:jc w:val="center"/>
              <w:rPr>
                <w:rFonts w:ascii="Times New Roman" w:eastAsia="Times New Roman" w:hAnsi="Times New Roman"/>
                <w:b/>
                <w:bCs/>
                <w:sz w:val="26"/>
                <w:szCs w:val="26"/>
                <w:lang w:eastAsia="zh-CN"/>
              </w:rPr>
            </w:pPr>
            <w:r w:rsidRPr="002539D4">
              <w:rPr>
                <w:rFonts w:ascii="Times New Roman" w:eastAsia="Times New Roman" w:hAnsi="Times New Roman"/>
                <w:b/>
                <w:bCs/>
                <w:sz w:val="26"/>
                <w:szCs w:val="26"/>
                <w:lang w:eastAsia="zh-CN"/>
              </w:rPr>
              <w:t xml:space="preserve">SỐ </w:t>
            </w:r>
            <w:r w:rsidR="003051C1" w:rsidRPr="002539D4">
              <w:rPr>
                <w:rFonts w:ascii="Times New Roman" w:eastAsia="Times New Roman" w:hAnsi="Times New Roman"/>
                <w:b/>
                <w:bCs/>
                <w:sz w:val="26"/>
                <w:szCs w:val="26"/>
                <w:lang w:eastAsia="zh-CN"/>
              </w:rPr>
              <w:t xml:space="preserve">LƯỢNG </w:t>
            </w:r>
            <w:r w:rsidRPr="002539D4">
              <w:rPr>
                <w:rFonts w:ascii="Times New Roman" w:eastAsia="Times New Roman" w:hAnsi="Times New Roman"/>
                <w:b/>
                <w:bCs/>
                <w:sz w:val="26"/>
                <w:szCs w:val="26"/>
                <w:lang w:eastAsia="zh-CN"/>
              </w:rPr>
              <w:t xml:space="preserve">THÀNH VIÊN ĐỊA CHỈ INTERNET </w:t>
            </w:r>
          </w:p>
          <w:p w14:paraId="4C2FEAC9" w14:textId="4C8B4828" w:rsidR="00641442" w:rsidRPr="002539D4" w:rsidRDefault="008F0432" w:rsidP="008C033F">
            <w:pPr>
              <w:spacing w:after="0" w:line="240" w:lineRule="auto"/>
              <w:jc w:val="center"/>
              <w:rPr>
                <w:rFonts w:ascii="Times New Roman" w:eastAsia="Times New Roman" w:hAnsi="Times New Roman"/>
                <w:b/>
                <w:sz w:val="26"/>
                <w:szCs w:val="26"/>
              </w:rPr>
            </w:pPr>
            <w:proofErr w:type="spellStart"/>
            <w:r w:rsidRPr="002539D4">
              <w:rPr>
                <w:rFonts w:ascii="Times New Roman" w:eastAsia="Times New Roman" w:hAnsi="Times New Roman"/>
                <w:b/>
                <w:sz w:val="26"/>
                <w:szCs w:val="26"/>
              </w:rPr>
              <w:t>Năm</w:t>
            </w:r>
            <w:proofErr w:type="spellEnd"/>
            <w:r w:rsidRPr="002539D4">
              <w:rPr>
                <w:rFonts w:ascii="Times New Roman" w:eastAsia="Times New Roman" w:hAnsi="Times New Roman"/>
                <w:b/>
                <w:sz w:val="26"/>
                <w:szCs w:val="26"/>
              </w:rPr>
              <w:t xml:space="preserve"> </w:t>
            </w:r>
            <w:r w:rsidR="005461C3" w:rsidRPr="002539D4">
              <w:rPr>
                <w:rFonts w:ascii="Times New Roman" w:eastAsia="Times New Roman" w:hAnsi="Times New Roman"/>
                <w:b/>
                <w:sz w:val="26"/>
                <w:szCs w:val="26"/>
              </w:rPr>
              <w:t>……</w:t>
            </w:r>
          </w:p>
          <w:p w14:paraId="654F1023" w14:textId="77777777" w:rsidR="00641442" w:rsidRPr="002539D4" w:rsidRDefault="00641442" w:rsidP="008C033F">
            <w:pPr>
              <w:tabs>
                <w:tab w:val="left" w:pos="2350"/>
              </w:tabs>
              <w:spacing w:after="0" w:line="240" w:lineRule="auto"/>
              <w:rPr>
                <w:rFonts w:ascii="Times New Roman" w:eastAsia="Times New Roman" w:hAnsi="Times New Roman"/>
                <w:sz w:val="26"/>
                <w:szCs w:val="26"/>
              </w:rPr>
            </w:pPr>
          </w:p>
        </w:tc>
        <w:tc>
          <w:tcPr>
            <w:tcW w:w="3265" w:type="dxa"/>
            <w:shd w:val="clear" w:color="auto" w:fill="auto"/>
          </w:tcPr>
          <w:p w14:paraId="252AF6DE" w14:textId="77777777" w:rsidR="00641442" w:rsidRPr="008C033F" w:rsidRDefault="00641442" w:rsidP="008C033F">
            <w:pPr>
              <w:spacing w:after="0" w:line="240" w:lineRule="auto"/>
              <w:ind w:left="178"/>
              <w:rPr>
                <w:rFonts w:ascii="Times New Roman" w:eastAsia="Times New Roman" w:hAnsi="Times New Roman"/>
                <w:sz w:val="24"/>
                <w:szCs w:val="24"/>
              </w:rPr>
            </w:pPr>
            <w:r w:rsidRPr="008C033F">
              <w:rPr>
                <w:rFonts w:ascii="Times New Roman" w:eastAsia="Times New Roman" w:hAnsi="Times New Roman"/>
                <w:sz w:val="24"/>
                <w:szCs w:val="24"/>
              </w:rPr>
              <w:t xml:space="preserve">- </w:t>
            </w:r>
            <w:proofErr w:type="spellStart"/>
            <w:r w:rsidRPr="008C033F">
              <w:rPr>
                <w:rFonts w:ascii="Times New Roman" w:eastAsia="Times New Roman" w:hAnsi="Times New Roman"/>
                <w:b/>
                <w:sz w:val="24"/>
                <w:szCs w:val="24"/>
              </w:rPr>
              <w:t>Đơn</w:t>
            </w:r>
            <w:proofErr w:type="spellEnd"/>
            <w:r w:rsidRPr="008C033F">
              <w:rPr>
                <w:rFonts w:ascii="Times New Roman" w:eastAsia="Times New Roman" w:hAnsi="Times New Roman"/>
                <w:b/>
                <w:sz w:val="24"/>
                <w:szCs w:val="24"/>
              </w:rPr>
              <w:t xml:space="preserve"> </w:t>
            </w:r>
            <w:proofErr w:type="spellStart"/>
            <w:r w:rsidRPr="008C033F">
              <w:rPr>
                <w:rFonts w:ascii="Times New Roman" w:eastAsia="Times New Roman" w:hAnsi="Times New Roman"/>
                <w:b/>
                <w:sz w:val="24"/>
                <w:szCs w:val="24"/>
              </w:rPr>
              <w:t>vị</w:t>
            </w:r>
            <w:proofErr w:type="spellEnd"/>
            <w:r w:rsidRPr="008C033F">
              <w:rPr>
                <w:rFonts w:ascii="Times New Roman" w:eastAsia="Times New Roman" w:hAnsi="Times New Roman"/>
                <w:b/>
                <w:sz w:val="24"/>
                <w:szCs w:val="24"/>
              </w:rPr>
              <w:t xml:space="preserve"> </w:t>
            </w:r>
            <w:proofErr w:type="spellStart"/>
            <w:r w:rsidRPr="008C033F">
              <w:rPr>
                <w:rFonts w:ascii="Times New Roman" w:eastAsia="Times New Roman" w:hAnsi="Times New Roman"/>
                <w:b/>
                <w:sz w:val="24"/>
                <w:szCs w:val="24"/>
              </w:rPr>
              <w:t>báo</w:t>
            </w:r>
            <w:proofErr w:type="spellEnd"/>
            <w:r w:rsidRPr="008C033F">
              <w:rPr>
                <w:rFonts w:ascii="Times New Roman" w:eastAsia="Times New Roman" w:hAnsi="Times New Roman"/>
                <w:b/>
                <w:sz w:val="24"/>
                <w:szCs w:val="24"/>
              </w:rPr>
              <w:t xml:space="preserve"> </w:t>
            </w:r>
            <w:proofErr w:type="spellStart"/>
            <w:r w:rsidRPr="008C033F">
              <w:rPr>
                <w:rFonts w:ascii="Times New Roman" w:eastAsia="Times New Roman" w:hAnsi="Times New Roman"/>
                <w:b/>
                <w:sz w:val="24"/>
                <w:szCs w:val="24"/>
              </w:rPr>
              <w:t>cáo</w:t>
            </w:r>
            <w:proofErr w:type="spellEnd"/>
            <w:r w:rsidRPr="008C033F">
              <w:rPr>
                <w:rFonts w:ascii="Times New Roman" w:eastAsia="Times New Roman" w:hAnsi="Times New Roman"/>
                <w:b/>
                <w:sz w:val="24"/>
                <w:szCs w:val="24"/>
              </w:rPr>
              <w:t>:</w:t>
            </w:r>
          </w:p>
          <w:p w14:paraId="7C4D688E" w14:textId="77777777" w:rsidR="00641442" w:rsidRPr="008C033F" w:rsidRDefault="00641442" w:rsidP="008C033F">
            <w:pPr>
              <w:tabs>
                <w:tab w:val="left" w:leader="dot" w:pos="2303"/>
              </w:tabs>
              <w:spacing w:after="0" w:line="240" w:lineRule="auto"/>
              <w:ind w:left="178"/>
              <w:rPr>
                <w:rFonts w:ascii="Times New Roman" w:eastAsia="Times New Roman" w:hAnsi="Times New Roman"/>
                <w:sz w:val="24"/>
                <w:szCs w:val="24"/>
              </w:rPr>
            </w:pPr>
            <w:r w:rsidRPr="008C033F">
              <w:rPr>
                <w:rFonts w:ascii="Times New Roman" w:eastAsia="Times New Roman" w:hAnsi="Times New Roman"/>
                <w:sz w:val="24"/>
                <w:szCs w:val="24"/>
              </w:rPr>
              <w:t xml:space="preserve">Trung </w:t>
            </w:r>
            <w:proofErr w:type="spellStart"/>
            <w:r w:rsidRPr="008C033F">
              <w:rPr>
                <w:rFonts w:ascii="Times New Roman" w:eastAsia="Times New Roman" w:hAnsi="Times New Roman"/>
                <w:sz w:val="24"/>
                <w:szCs w:val="24"/>
              </w:rPr>
              <w:t>tâm</w:t>
            </w:r>
            <w:proofErr w:type="spellEnd"/>
            <w:r w:rsidRPr="008C033F">
              <w:rPr>
                <w:rFonts w:ascii="Times New Roman" w:eastAsia="Times New Roman" w:hAnsi="Times New Roman"/>
                <w:sz w:val="24"/>
                <w:szCs w:val="24"/>
              </w:rPr>
              <w:t xml:space="preserve"> Internet </w:t>
            </w:r>
            <w:proofErr w:type="spellStart"/>
            <w:r w:rsidRPr="008C033F">
              <w:rPr>
                <w:rFonts w:ascii="Times New Roman" w:eastAsia="Times New Roman" w:hAnsi="Times New Roman"/>
                <w:sz w:val="24"/>
                <w:szCs w:val="24"/>
              </w:rPr>
              <w:t>Việt</w:t>
            </w:r>
            <w:proofErr w:type="spellEnd"/>
            <w:r w:rsidRPr="008C033F">
              <w:rPr>
                <w:rFonts w:ascii="Times New Roman" w:eastAsia="Times New Roman" w:hAnsi="Times New Roman"/>
                <w:sz w:val="24"/>
                <w:szCs w:val="24"/>
              </w:rPr>
              <w:t xml:space="preserve"> Nam</w:t>
            </w:r>
          </w:p>
          <w:p w14:paraId="40B0FB7C" w14:textId="77777777" w:rsidR="00641442" w:rsidRPr="008C033F" w:rsidRDefault="00641442" w:rsidP="008C033F">
            <w:pPr>
              <w:spacing w:after="0" w:line="240" w:lineRule="auto"/>
              <w:ind w:left="178"/>
              <w:rPr>
                <w:rFonts w:ascii="Times New Roman" w:eastAsia="Times New Roman" w:hAnsi="Times New Roman"/>
                <w:sz w:val="24"/>
                <w:szCs w:val="24"/>
              </w:rPr>
            </w:pPr>
            <w:r w:rsidRPr="008C033F">
              <w:rPr>
                <w:rFonts w:ascii="Times New Roman" w:eastAsia="Times New Roman" w:hAnsi="Times New Roman"/>
                <w:sz w:val="24"/>
                <w:szCs w:val="24"/>
              </w:rPr>
              <w:t xml:space="preserve">- </w:t>
            </w:r>
            <w:proofErr w:type="spellStart"/>
            <w:r w:rsidRPr="008C033F">
              <w:rPr>
                <w:rFonts w:ascii="Times New Roman" w:eastAsia="Times New Roman" w:hAnsi="Times New Roman"/>
                <w:b/>
                <w:sz w:val="24"/>
                <w:szCs w:val="24"/>
              </w:rPr>
              <w:t>Đơn</w:t>
            </w:r>
            <w:proofErr w:type="spellEnd"/>
            <w:r w:rsidRPr="008C033F">
              <w:rPr>
                <w:rFonts w:ascii="Times New Roman" w:eastAsia="Times New Roman" w:hAnsi="Times New Roman"/>
                <w:b/>
                <w:sz w:val="24"/>
                <w:szCs w:val="24"/>
              </w:rPr>
              <w:t xml:space="preserve"> </w:t>
            </w:r>
            <w:proofErr w:type="spellStart"/>
            <w:r w:rsidRPr="008C033F">
              <w:rPr>
                <w:rFonts w:ascii="Times New Roman" w:eastAsia="Times New Roman" w:hAnsi="Times New Roman"/>
                <w:b/>
                <w:sz w:val="24"/>
                <w:szCs w:val="24"/>
              </w:rPr>
              <w:t>vị</w:t>
            </w:r>
            <w:proofErr w:type="spellEnd"/>
            <w:r w:rsidRPr="008C033F">
              <w:rPr>
                <w:rFonts w:ascii="Times New Roman" w:eastAsia="Times New Roman" w:hAnsi="Times New Roman"/>
                <w:b/>
                <w:sz w:val="24"/>
                <w:szCs w:val="24"/>
              </w:rPr>
              <w:t xml:space="preserve"> </w:t>
            </w:r>
            <w:proofErr w:type="spellStart"/>
            <w:r w:rsidRPr="008C033F">
              <w:rPr>
                <w:rFonts w:ascii="Times New Roman" w:eastAsia="Times New Roman" w:hAnsi="Times New Roman"/>
                <w:b/>
                <w:sz w:val="24"/>
                <w:szCs w:val="24"/>
              </w:rPr>
              <w:t>nhận</w:t>
            </w:r>
            <w:proofErr w:type="spellEnd"/>
            <w:r w:rsidRPr="008C033F">
              <w:rPr>
                <w:rFonts w:ascii="Times New Roman" w:eastAsia="Times New Roman" w:hAnsi="Times New Roman"/>
                <w:b/>
                <w:sz w:val="24"/>
                <w:szCs w:val="24"/>
              </w:rPr>
              <w:t xml:space="preserve"> </w:t>
            </w:r>
            <w:proofErr w:type="spellStart"/>
            <w:r w:rsidRPr="008C033F">
              <w:rPr>
                <w:rFonts w:ascii="Times New Roman" w:eastAsia="Times New Roman" w:hAnsi="Times New Roman"/>
                <w:b/>
                <w:sz w:val="24"/>
                <w:szCs w:val="24"/>
              </w:rPr>
              <w:t>báo</w:t>
            </w:r>
            <w:proofErr w:type="spellEnd"/>
            <w:r w:rsidRPr="008C033F">
              <w:rPr>
                <w:rFonts w:ascii="Times New Roman" w:eastAsia="Times New Roman" w:hAnsi="Times New Roman"/>
                <w:b/>
                <w:sz w:val="24"/>
                <w:szCs w:val="24"/>
              </w:rPr>
              <w:t xml:space="preserve"> </w:t>
            </w:r>
            <w:proofErr w:type="spellStart"/>
            <w:r w:rsidRPr="008C033F">
              <w:rPr>
                <w:rFonts w:ascii="Times New Roman" w:eastAsia="Times New Roman" w:hAnsi="Times New Roman"/>
                <w:b/>
                <w:sz w:val="24"/>
                <w:szCs w:val="24"/>
              </w:rPr>
              <w:t>cáo</w:t>
            </w:r>
            <w:proofErr w:type="spellEnd"/>
            <w:r w:rsidRPr="008C033F">
              <w:rPr>
                <w:rFonts w:ascii="Times New Roman" w:eastAsia="Times New Roman" w:hAnsi="Times New Roman"/>
                <w:sz w:val="24"/>
                <w:szCs w:val="24"/>
              </w:rPr>
              <w:t>:</w:t>
            </w:r>
          </w:p>
          <w:p w14:paraId="60AC8D1A" w14:textId="77777777" w:rsidR="00641442" w:rsidRPr="008C033F" w:rsidRDefault="00641442" w:rsidP="008C033F">
            <w:pPr>
              <w:tabs>
                <w:tab w:val="left" w:pos="2350"/>
              </w:tabs>
              <w:spacing w:after="0" w:line="240" w:lineRule="auto"/>
              <w:ind w:left="178"/>
              <w:rPr>
                <w:rFonts w:ascii="Times New Roman" w:eastAsia="Times New Roman" w:hAnsi="Times New Roman"/>
                <w:sz w:val="24"/>
                <w:szCs w:val="24"/>
              </w:rPr>
            </w:pPr>
            <w:proofErr w:type="spellStart"/>
            <w:r w:rsidRPr="008C033F">
              <w:rPr>
                <w:rFonts w:ascii="Times New Roman" w:eastAsia="Times New Roman" w:hAnsi="Times New Roman"/>
                <w:sz w:val="24"/>
                <w:szCs w:val="24"/>
              </w:rPr>
              <w:t>Cục</w:t>
            </w:r>
            <w:proofErr w:type="spellEnd"/>
            <w:r w:rsidRPr="008C033F">
              <w:rPr>
                <w:rFonts w:ascii="Times New Roman" w:eastAsia="Times New Roman" w:hAnsi="Times New Roman"/>
                <w:sz w:val="24"/>
                <w:szCs w:val="24"/>
              </w:rPr>
              <w:t xml:space="preserve"> Thông tin, </w:t>
            </w:r>
            <w:proofErr w:type="spellStart"/>
            <w:r w:rsidRPr="008C033F">
              <w:rPr>
                <w:rFonts w:ascii="Times New Roman" w:eastAsia="Times New Roman" w:hAnsi="Times New Roman"/>
                <w:sz w:val="24"/>
                <w:szCs w:val="24"/>
              </w:rPr>
              <w:t>Thống</w:t>
            </w:r>
            <w:proofErr w:type="spellEnd"/>
            <w:r w:rsidRPr="008C033F">
              <w:rPr>
                <w:rFonts w:ascii="Times New Roman" w:eastAsia="Times New Roman" w:hAnsi="Times New Roman"/>
                <w:sz w:val="24"/>
                <w:szCs w:val="24"/>
              </w:rPr>
              <w:t xml:space="preserve"> </w:t>
            </w:r>
            <w:proofErr w:type="spellStart"/>
            <w:r w:rsidRPr="008C033F">
              <w:rPr>
                <w:rFonts w:ascii="Times New Roman" w:eastAsia="Times New Roman" w:hAnsi="Times New Roman"/>
                <w:sz w:val="24"/>
                <w:szCs w:val="24"/>
              </w:rPr>
              <w:t>kê</w:t>
            </w:r>
            <w:proofErr w:type="spellEnd"/>
          </w:p>
        </w:tc>
      </w:tr>
    </w:tbl>
    <w:p w14:paraId="6BAD7398" w14:textId="77777777" w:rsidR="00641442" w:rsidRPr="002539D4" w:rsidRDefault="00641442" w:rsidP="005A457E">
      <w:pPr>
        <w:tabs>
          <w:tab w:val="left" w:leader="dot" w:pos="12474"/>
        </w:tabs>
        <w:spacing w:after="60" w:line="240" w:lineRule="auto"/>
        <w:ind w:right="288"/>
        <w:jc w:val="right"/>
        <w:rPr>
          <w:rFonts w:ascii="Times New Roman" w:eastAsia="Times New Roman" w:hAnsi="Times New Roman"/>
          <w:i/>
          <w:sz w:val="26"/>
          <w:szCs w:val="26"/>
        </w:rPr>
      </w:pPr>
      <w:proofErr w:type="spellStart"/>
      <w:r w:rsidRPr="002539D4">
        <w:rPr>
          <w:rFonts w:ascii="Times New Roman" w:eastAsia="Times New Roman" w:hAnsi="Times New Roman"/>
          <w:i/>
          <w:sz w:val="26"/>
          <w:szCs w:val="26"/>
        </w:rPr>
        <w:t>Đơn</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vị</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tính</w:t>
      </w:r>
      <w:proofErr w:type="spellEnd"/>
      <w:r w:rsidRPr="002539D4">
        <w:rPr>
          <w:rFonts w:ascii="Times New Roman" w:eastAsia="Times New Roman" w:hAnsi="Times New Roman"/>
          <w:i/>
          <w:sz w:val="26"/>
          <w:szCs w:val="26"/>
        </w:rPr>
        <w:t xml:space="preserve">: Thành </w:t>
      </w:r>
      <w:proofErr w:type="spellStart"/>
      <w:r w:rsidRPr="002539D4">
        <w:rPr>
          <w:rFonts w:ascii="Times New Roman" w:eastAsia="Times New Roman" w:hAnsi="Times New Roman"/>
          <w:i/>
          <w:sz w:val="26"/>
          <w:szCs w:val="26"/>
        </w:rPr>
        <w:t>viên</w:t>
      </w:r>
      <w:proofErr w:type="spellEnd"/>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962"/>
        <w:gridCol w:w="2268"/>
        <w:gridCol w:w="1701"/>
        <w:gridCol w:w="1984"/>
        <w:gridCol w:w="1701"/>
        <w:gridCol w:w="567"/>
      </w:tblGrid>
      <w:tr w:rsidR="002539D4" w:rsidRPr="00882074" w14:paraId="19E14925" w14:textId="77777777" w:rsidTr="008C033F">
        <w:trPr>
          <w:trHeight w:val="756"/>
        </w:trPr>
        <w:tc>
          <w:tcPr>
            <w:tcW w:w="8364" w:type="dxa"/>
            <w:gridSpan w:val="3"/>
            <w:vAlign w:val="center"/>
          </w:tcPr>
          <w:p w14:paraId="78387B9C" w14:textId="77777777" w:rsidR="00641442" w:rsidRPr="00882074" w:rsidRDefault="00641442" w:rsidP="006D139B">
            <w:pPr>
              <w:spacing w:before="40" w:after="40" w:line="240" w:lineRule="auto"/>
              <w:jc w:val="center"/>
              <w:rPr>
                <w:rFonts w:ascii="Times New Roman" w:eastAsia="Times New Roman" w:hAnsi="Times New Roman"/>
                <w:b/>
                <w:sz w:val="24"/>
                <w:szCs w:val="24"/>
              </w:rPr>
            </w:pPr>
            <w:proofErr w:type="spellStart"/>
            <w:r w:rsidRPr="00882074">
              <w:rPr>
                <w:rFonts w:ascii="Times New Roman" w:eastAsia="Times New Roman" w:hAnsi="Times New Roman"/>
                <w:b/>
                <w:sz w:val="24"/>
                <w:szCs w:val="24"/>
              </w:rPr>
              <w:t>Chỉ</w:t>
            </w:r>
            <w:proofErr w:type="spellEnd"/>
            <w:r w:rsidRPr="00882074">
              <w:rPr>
                <w:rFonts w:ascii="Times New Roman" w:eastAsia="Times New Roman" w:hAnsi="Times New Roman"/>
                <w:b/>
                <w:sz w:val="24"/>
                <w:szCs w:val="24"/>
              </w:rPr>
              <w:t xml:space="preserve"> </w:t>
            </w:r>
            <w:proofErr w:type="spellStart"/>
            <w:r w:rsidRPr="00882074">
              <w:rPr>
                <w:rFonts w:ascii="Times New Roman" w:eastAsia="Times New Roman" w:hAnsi="Times New Roman"/>
                <w:b/>
                <w:sz w:val="24"/>
                <w:szCs w:val="24"/>
              </w:rPr>
              <w:t>tiêu</w:t>
            </w:r>
            <w:proofErr w:type="spellEnd"/>
          </w:p>
        </w:tc>
        <w:tc>
          <w:tcPr>
            <w:tcW w:w="1701" w:type="dxa"/>
            <w:vAlign w:val="center"/>
          </w:tcPr>
          <w:p w14:paraId="29EB175E" w14:textId="77777777" w:rsidR="00641442" w:rsidRPr="00882074" w:rsidRDefault="00641442" w:rsidP="006D139B">
            <w:pPr>
              <w:spacing w:before="40" w:after="40" w:line="240" w:lineRule="auto"/>
              <w:jc w:val="center"/>
              <w:rPr>
                <w:rFonts w:ascii="Times New Roman" w:eastAsia="Times New Roman" w:hAnsi="Times New Roman"/>
                <w:b/>
                <w:sz w:val="24"/>
                <w:szCs w:val="24"/>
              </w:rPr>
            </w:pPr>
            <w:proofErr w:type="spellStart"/>
            <w:r w:rsidRPr="00882074">
              <w:rPr>
                <w:rFonts w:ascii="Times New Roman" w:eastAsia="Times New Roman" w:hAnsi="Times New Roman"/>
                <w:b/>
                <w:sz w:val="24"/>
                <w:szCs w:val="24"/>
              </w:rPr>
              <w:t>Mã</w:t>
            </w:r>
            <w:proofErr w:type="spellEnd"/>
            <w:r w:rsidRPr="00882074">
              <w:rPr>
                <w:rFonts w:ascii="Times New Roman" w:eastAsia="Times New Roman" w:hAnsi="Times New Roman"/>
                <w:b/>
                <w:sz w:val="24"/>
                <w:szCs w:val="24"/>
              </w:rPr>
              <w:t xml:space="preserve"> </w:t>
            </w:r>
            <w:proofErr w:type="spellStart"/>
            <w:r w:rsidRPr="00882074">
              <w:rPr>
                <w:rFonts w:ascii="Times New Roman" w:eastAsia="Times New Roman" w:hAnsi="Times New Roman"/>
                <w:b/>
                <w:sz w:val="24"/>
                <w:szCs w:val="24"/>
              </w:rPr>
              <w:t>số</w:t>
            </w:r>
            <w:proofErr w:type="spellEnd"/>
          </w:p>
        </w:tc>
        <w:tc>
          <w:tcPr>
            <w:tcW w:w="1984" w:type="dxa"/>
            <w:vAlign w:val="center"/>
          </w:tcPr>
          <w:p w14:paraId="3AEC4931" w14:textId="77777777" w:rsidR="00641442" w:rsidRPr="00882074" w:rsidRDefault="00641442" w:rsidP="006D139B">
            <w:pPr>
              <w:spacing w:after="0" w:line="240" w:lineRule="auto"/>
              <w:ind w:left="-72" w:right="-72"/>
              <w:jc w:val="center"/>
              <w:rPr>
                <w:rFonts w:ascii="Times New Roman" w:eastAsia="Times New Roman" w:hAnsi="Times New Roman"/>
                <w:b/>
                <w:bCs/>
                <w:sz w:val="24"/>
                <w:szCs w:val="24"/>
                <w:lang w:eastAsia="zh-CN"/>
              </w:rPr>
            </w:pPr>
            <w:proofErr w:type="spellStart"/>
            <w:r w:rsidRPr="00882074">
              <w:rPr>
                <w:rFonts w:ascii="Times New Roman" w:eastAsia="Times New Roman" w:hAnsi="Times New Roman"/>
                <w:b/>
                <w:bCs/>
                <w:sz w:val="24"/>
                <w:szCs w:val="24"/>
                <w:lang w:eastAsia="zh-CN"/>
              </w:rPr>
              <w:t>Số</w:t>
            </w:r>
            <w:proofErr w:type="spellEnd"/>
            <w:r w:rsidRPr="00882074">
              <w:rPr>
                <w:rFonts w:ascii="Times New Roman" w:eastAsia="Times New Roman" w:hAnsi="Times New Roman"/>
                <w:b/>
                <w:bCs/>
                <w:sz w:val="24"/>
                <w:szCs w:val="24"/>
                <w:lang w:eastAsia="zh-CN"/>
              </w:rPr>
              <w:t xml:space="preserve"> </w:t>
            </w:r>
            <w:proofErr w:type="spellStart"/>
            <w:r w:rsidRPr="00882074">
              <w:rPr>
                <w:rFonts w:ascii="Times New Roman" w:eastAsia="Times New Roman" w:hAnsi="Times New Roman"/>
                <w:b/>
                <w:bCs/>
                <w:sz w:val="24"/>
                <w:szCs w:val="24"/>
                <w:lang w:eastAsia="zh-CN"/>
              </w:rPr>
              <w:t>lượng</w:t>
            </w:r>
            <w:proofErr w:type="spellEnd"/>
          </w:p>
        </w:tc>
        <w:tc>
          <w:tcPr>
            <w:tcW w:w="2268" w:type="dxa"/>
            <w:gridSpan w:val="2"/>
            <w:vAlign w:val="center"/>
          </w:tcPr>
          <w:p w14:paraId="15C0A0B0" w14:textId="77777777" w:rsidR="00641442" w:rsidRPr="00882074" w:rsidRDefault="00641442" w:rsidP="006D139B">
            <w:pPr>
              <w:spacing w:after="0" w:line="240" w:lineRule="auto"/>
              <w:ind w:left="-72" w:right="-72"/>
              <w:jc w:val="center"/>
              <w:rPr>
                <w:rFonts w:ascii="Times New Roman" w:eastAsia="Times New Roman" w:hAnsi="Times New Roman"/>
                <w:b/>
                <w:bCs/>
                <w:sz w:val="24"/>
                <w:szCs w:val="24"/>
                <w:lang w:eastAsia="zh-CN"/>
              </w:rPr>
            </w:pPr>
            <w:proofErr w:type="spellStart"/>
            <w:r w:rsidRPr="00882074">
              <w:rPr>
                <w:rFonts w:ascii="Times New Roman" w:eastAsia="Times New Roman" w:hAnsi="Times New Roman"/>
                <w:b/>
                <w:bCs/>
                <w:sz w:val="24"/>
                <w:szCs w:val="24"/>
                <w:lang w:eastAsia="zh-CN"/>
              </w:rPr>
              <w:t>Ghi</w:t>
            </w:r>
            <w:proofErr w:type="spellEnd"/>
            <w:r w:rsidRPr="00882074">
              <w:rPr>
                <w:rFonts w:ascii="Times New Roman" w:eastAsia="Times New Roman" w:hAnsi="Times New Roman"/>
                <w:b/>
                <w:bCs/>
                <w:sz w:val="24"/>
                <w:szCs w:val="24"/>
                <w:lang w:eastAsia="zh-CN"/>
              </w:rPr>
              <w:t xml:space="preserve"> </w:t>
            </w:r>
            <w:proofErr w:type="spellStart"/>
            <w:r w:rsidRPr="00882074">
              <w:rPr>
                <w:rFonts w:ascii="Times New Roman" w:eastAsia="Times New Roman" w:hAnsi="Times New Roman"/>
                <w:b/>
                <w:bCs/>
                <w:sz w:val="24"/>
                <w:szCs w:val="24"/>
                <w:lang w:eastAsia="zh-CN"/>
              </w:rPr>
              <w:t>chú</w:t>
            </w:r>
            <w:proofErr w:type="spellEnd"/>
          </w:p>
        </w:tc>
      </w:tr>
      <w:tr w:rsidR="002539D4" w:rsidRPr="00882074" w14:paraId="02C49AE6" w14:textId="77777777" w:rsidTr="008C033F">
        <w:tc>
          <w:tcPr>
            <w:tcW w:w="8364" w:type="dxa"/>
            <w:gridSpan w:val="3"/>
          </w:tcPr>
          <w:p w14:paraId="72BFD5AC" w14:textId="77777777" w:rsidR="00641442" w:rsidRPr="00882074" w:rsidRDefault="00641442" w:rsidP="006D139B">
            <w:pPr>
              <w:spacing w:before="40" w:after="40" w:line="240" w:lineRule="auto"/>
              <w:jc w:val="center"/>
              <w:rPr>
                <w:rFonts w:ascii="Times New Roman" w:eastAsia="Times New Roman" w:hAnsi="Times New Roman"/>
                <w:sz w:val="24"/>
                <w:szCs w:val="24"/>
              </w:rPr>
            </w:pPr>
            <w:r w:rsidRPr="00882074">
              <w:rPr>
                <w:rFonts w:ascii="Times New Roman" w:eastAsia="Times New Roman" w:hAnsi="Times New Roman"/>
                <w:sz w:val="24"/>
                <w:szCs w:val="24"/>
              </w:rPr>
              <w:t>A</w:t>
            </w:r>
          </w:p>
        </w:tc>
        <w:tc>
          <w:tcPr>
            <w:tcW w:w="1701" w:type="dxa"/>
          </w:tcPr>
          <w:p w14:paraId="44752165" w14:textId="77777777" w:rsidR="00641442" w:rsidRPr="00882074" w:rsidRDefault="00641442" w:rsidP="006D139B">
            <w:pPr>
              <w:spacing w:before="40" w:after="40" w:line="240" w:lineRule="auto"/>
              <w:jc w:val="center"/>
              <w:rPr>
                <w:rFonts w:ascii="Times New Roman" w:eastAsia="Times New Roman" w:hAnsi="Times New Roman"/>
                <w:bCs/>
                <w:sz w:val="24"/>
                <w:szCs w:val="24"/>
              </w:rPr>
            </w:pPr>
            <w:r w:rsidRPr="00882074">
              <w:rPr>
                <w:rFonts w:ascii="Times New Roman" w:eastAsia="Times New Roman" w:hAnsi="Times New Roman"/>
                <w:bCs/>
                <w:sz w:val="24"/>
                <w:szCs w:val="24"/>
              </w:rPr>
              <w:t>B</w:t>
            </w:r>
          </w:p>
        </w:tc>
        <w:tc>
          <w:tcPr>
            <w:tcW w:w="1984" w:type="dxa"/>
          </w:tcPr>
          <w:p w14:paraId="5C8EE78C" w14:textId="77777777" w:rsidR="00641442" w:rsidRPr="00882074" w:rsidRDefault="00641442" w:rsidP="006D139B">
            <w:pPr>
              <w:spacing w:before="40" w:after="40" w:line="240" w:lineRule="auto"/>
              <w:jc w:val="center"/>
              <w:rPr>
                <w:rFonts w:ascii="Times New Roman" w:eastAsia="Times New Roman" w:hAnsi="Times New Roman"/>
                <w:sz w:val="24"/>
                <w:szCs w:val="24"/>
              </w:rPr>
            </w:pPr>
            <w:r w:rsidRPr="00882074">
              <w:rPr>
                <w:rFonts w:ascii="Times New Roman" w:eastAsia="Times New Roman" w:hAnsi="Times New Roman"/>
                <w:sz w:val="24"/>
                <w:szCs w:val="24"/>
              </w:rPr>
              <w:t>1</w:t>
            </w:r>
          </w:p>
        </w:tc>
        <w:tc>
          <w:tcPr>
            <w:tcW w:w="2268" w:type="dxa"/>
            <w:gridSpan w:val="2"/>
          </w:tcPr>
          <w:p w14:paraId="7155C71D" w14:textId="77777777" w:rsidR="00641442" w:rsidRPr="00882074" w:rsidRDefault="00641442" w:rsidP="006D139B">
            <w:pPr>
              <w:spacing w:before="40" w:after="40" w:line="240" w:lineRule="auto"/>
              <w:jc w:val="center"/>
              <w:rPr>
                <w:rFonts w:ascii="Times New Roman" w:eastAsia="Times New Roman" w:hAnsi="Times New Roman"/>
                <w:sz w:val="24"/>
                <w:szCs w:val="24"/>
              </w:rPr>
            </w:pPr>
            <w:r w:rsidRPr="00882074">
              <w:rPr>
                <w:rFonts w:ascii="Times New Roman" w:eastAsia="Times New Roman" w:hAnsi="Times New Roman"/>
                <w:sz w:val="24"/>
                <w:szCs w:val="24"/>
              </w:rPr>
              <w:t>2</w:t>
            </w:r>
          </w:p>
        </w:tc>
      </w:tr>
      <w:tr w:rsidR="002539D4" w:rsidRPr="00882074" w14:paraId="649B74A1" w14:textId="77777777" w:rsidTr="008C033F">
        <w:trPr>
          <w:trHeight w:val="417"/>
        </w:trPr>
        <w:tc>
          <w:tcPr>
            <w:tcW w:w="8364" w:type="dxa"/>
            <w:gridSpan w:val="3"/>
            <w:vAlign w:val="center"/>
          </w:tcPr>
          <w:p w14:paraId="4B772AAB" w14:textId="3BC1950C" w:rsidR="00641442" w:rsidRPr="00882074" w:rsidRDefault="00641442" w:rsidP="006D139B">
            <w:pPr>
              <w:spacing w:after="0" w:line="240" w:lineRule="auto"/>
              <w:rPr>
                <w:rFonts w:ascii="Times New Roman" w:eastAsia="Times New Roman" w:hAnsi="Times New Roman"/>
                <w:b/>
                <w:bCs/>
                <w:sz w:val="24"/>
                <w:szCs w:val="24"/>
                <w:lang w:eastAsia="zh-CN"/>
              </w:rPr>
            </w:pPr>
            <w:r w:rsidRPr="00882074">
              <w:rPr>
                <w:rFonts w:ascii="Times New Roman" w:eastAsia="Times New Roman" w:hAnsi="Times New Roman"/>
                <w:b/>
                <w:bCs/>
                <w:sz w:val="24"/>
                <w:szCs w:val="24"/>
                <w:lang w:val="vi-VN" w:eastAsia="zh-CN"/>
              </w:rPr>
              <w:t>S</w:t>
            </w:r>
            <w:r w:rsidRPr="00882074">
              <w:rPr>
                <w:rFonts w:ascii="Times New Roman" w:eastAsia="Times New Roman" w:hAnsi="Times New Roman"/>
                <w:b/>
                <w:bCs/>
                <w:sz w:val="24"/>
                <w:szCs w:val="24"/>
                <w:lang w:eastAsia="zh-CN"/>
              </w:rPr>
              <w:t>Ố THÀNH VIÊN ĐỊA CHỈ INTERNET</w:t>
            </w:r>
          </w:p>
          <w:p w14:paraId="35ACB60B" w14:textId="2F4856E2" w:rsidR="00641442" w:rsidRPr="00882074" w:rsidRDefault="00A2706E" w:rsidP="00DF0F97">
            <w:pPr>
              <w:spacing w:after="0" w:line="240" w:lineRule="auto"/>
              <w:ind w:left="173"/>
              <w:rPr>
                <w:rFonts w:ascii="Times New Roman" w:eastAsia="Times New Roman" w:hAnsi="Times New Roman"/>
                <w:b/>
                <w:i/>
                <w:sz w:val="24"/>
                <w:szCs w:val="24"/>
              </w:rPr>
            </w:pPr>
            <w:r w:rsidRPr="00882074">
              <w:rPr>
                <w:rFonts w:ascii="Times New Roman" w:eastAsia="Times New Roman" w:hAnsi="Times New Roman"/>
                <w:b/>
                <w:bCs/>
                <w:i/>
                <w:sz w:val="24"/>
                <w:szCs w:val="24"/>
                <w:lang w:eastAsia="zh-CN"/>
              </w:rPr>
              <w:t xml:space="preserve">Chia </w:t>
            </w:r>
            <w:proofErr w:type="spellStart"/>
            <w:r w:rsidRPr="00882074">
              <w:rPr>
                <w:rFonts w:ascii="Times New Roman" w:eastAsia="Times New Roman" w:hAnsi="Times New Roman"/>
                <w:b/>
                <w:bCs/>
                <w:i/>
                <w:sz w:val="24"/>
                <w:szCs w:val="24"/>
                <w:lang w:eastAsia="zh-CN"/>
              </w:rPr>
              <w:t>theo</w:t>
            </w:r>
            <w:proofErr w:type="spellEnd"/>
            <w:r w:rsidRPr="00882074">
              <w:rPr>
                <w:rFonts w:ascii="Times New Roman" w:eastAsia="Times New Roman" w:hAnsi="Times New Roman"/>
                <w:b/>
                <w:bCs/>
                <w:i/>
                <w:sz w:val="24"/>
                <w:szCs w:val="24"/>
                <w:lang w:eastAsia="zh-CN"/>
              </w:rPr>
              <w:t xml:space="preserve"> </w:t>
            </w:r>
            <w:proofErr w:type="spellStart"/>
            <w:r w:rsidRPr="00882074">
              <w:rPr>
                <w:rFonts w:ascii="Times New Roman" w:eastAsia="Times New Roman" w:hAnsi="Times New Roman"/>
                <w:b/>
                <w:bCs/>
                <w:i/>
                <w:sz w:val="24"/>
                <w:szCs w:val="24"/>
                <w:lang w:eastAsia="zh-CN"/>
              </w:rPr>
              <w:t>tỉnh</w:t>
            </w:r>
            <w:proofErr w:type="spellEnd"/>
            <w:r w:rsidRPr="00882074">
              <w:rPr>
                <w:rFonts w:ascii="Times New Roman" w:eastAsia="Times New Roman" w:hAnsi="Times New Roman"/>
                <w:b/>
                <w:bCs/>
                <w:i/>
                <w:sz w:val="24"/>
                <w:szCs w:val="24"/>
                <w:lang w:eastAsia="zh-CN"/>
              </w:rPr>
              <w:t>/</w:t>
            </w:r>
            <w:proofErr w:type="spellStart"/>
            <w:r w:rsidRPr="00882074">
              <w:rPr>
                <w:rFonts w:ascii="Times New Roman" w:eastAsia="Times New Roman" w:hAnsi="Times New Roman"/>
                <w:b/>
                <w:bCs/>
                <w:i/>
                <w:sz w:val="24"/>
                <w:szCs w:val="24"/>
                <w:lang w:eastAsia="zh-CN"/>
              </w:rPr>
              <w:t>thành</w:t>
            </w:r>
            <w:proofErr w:type="spellEnd"/>
            <w:r w:rsidRPr="00882074">
              <w:rPr>
                <w:rFonts w:ascii="Times New Roman" w:eastAsia="Times New Roman" w:hAnsi="Times New Roman"/>
                <w:b/>
                <w:bCs/>
                <w:i/>
                <w:sz w:val="24"/>
                <w:szCs w:val="24"/>
                <w:lang w:eastAsia="zh-CN"/>
              </w:rPr>
              <w:t xml:space="preserve"> </w:t>
            </w:r>
            <w:proofErr w:type="spellStart"/>
            <w:r w:rsidRPr="00882074">
              <w:rPr>
                <w:rFonts w:ascii="Times New Roman" w:eastAsia="Times New Roman" w:hAnsi="Times New Roman"/>
                <w:b/>
                <w:bCs/>
                <w:i/>
                <w:sz w:val="24"/>
                <w:szCs w:val="24"/>
                <w:lang w:eastAsia="zh-CN"/>
              </w:rPr>
              <w:t>phố</w:t>
            </w:r>
            <w:proofErr w:type="spellEnd"/>
          </w:p>
        </w:tc>
        <w:tc>
          <w:tcPr>
            <w:tcW w:w="1701" w:type="dxa"/>
          </w:tcPr>
          <w:p w14:paraId="3DD09F42" w14:textId="77777777" w:rsidR="00641442" w:rsidRPr="00882074" w:rsidRDefault="00641442" w:rsidP="006D139B">
            <w:pPr>
              <w:spacing w:before="40" w:after="40" w:line="240" w:lineRule="auto"/>
              <w:jc w:val="center"/>
              <w:rPr>
                <w:rFonts w:ascii="Times New Roman" w:eastAsia="Times New Roman" w:hAnsi="Times New Roman"/>
                <w:bCs/>
                <w:sz w:val="24"/>
                <w:szCs w:val="24"/>
              </w:rPr>
            </w:pPr>
            <w:r w:rsidRPr="00882074">
              <w:rPr>
                <w:rFonts w:ascii="Times New Roman" w:eastAsia="Times New Roman" w:hAnsi="Times New Roman"/>
                <w:bCs/>
                <w:sz w:val="24"/>
                <w:szCs w:val="24"/>
              </w:rPr>
              <w:t>01</w:t>
            </w:r>
          </w:p>
        </w:tc>
        <w:tc>
          <w:tcPr>
            <w:tcW w:w="1984" w:type="dxa"/>
          </w:tcPr>
          <w:p w14:paraId="077A89F6" w14:textId="77777777" w:rsidR="00641442" w:rsidRPr="00882074" w:rsidRDefault="00641442" w:rsidP="006D139B">
            <w:pPr>
              <w:jc w:val="center"/>
              <w:rPr>
                <w:sz w:val="24"/>
                <w:szCs w:val="24"/>
              </w:rPr>
            </w:pPr>
          </w:p>
        </w:tc>
        <w:tc>
          <w:tcPr>
            <w:tcW w:w="2268" w:type="dxa"/>
            <w:gridSpan w:val="2"/>
          </w:tcPr>
          <w:p w14:paraId="030B53D3" w14:textId="77777777" w:rsidR="00641442" w:rsidRPr="00882074" w:rsidRDefault="00641442" w:rsidP="006D139B">
            <w:pPr>
              <w:jc w:val="center"/>
              <w:rPr>
                <w:sz w:val="24"/>
                <w:szCs w:val="24"/>
              </w:rPr>
            </w:pPr>
          </w:p>
        </w:tc>
      </w:tr>
      <w:tr w:rsidR="002539D4" w:rsidRPr="00882074" w14:paraId="6039D46B" w14:textId="77777777" w:rsidTr="008C033F">
        <w:trPr>
          <w:trHeight w:val="417"/>
        </w:trPr>
        <w:tc>
          <w:tcPr>
            <w:tcW w:w="8364" w:type="dxa"/>
            <w:gridSpan w:val="3"/>
            <w:vAlign w:val="center"/>
          </w:tcPr>
          <w:p w14:paraId="3AD6406C" w14:textId="77777777" w:rsidR="00641442" w:rsidRPr="00882074" w:rsidRDefault="00641442" w:rsidP="00DF0F97">
            <w:pPr>
              <w:spacing w:after="0" w:line="240" w:lineRule="auto"/>
              <w:ind w:left="457"/>
              <w:rPr>
                <w:rFonts w:ascii="Times New Roman" w:eastAsia="Times New Roman" w:hAnsi="Times New Roman"/>
                <w:bCs/>
                <w:sz w:val="24"/>
                <w:szCs w:val="24"/>
                <w:lang w:eastAsia="zh-CN"/>
              </w:rPr>
            </w:pPr>
            <w:r w:rsidRPr="00882074">
              <w:rPr>
                <w:rFonts w:ascii="Times New Roman" w:eastAsia="Times New Roman" w:hAnsi="Times New Roman"/>
                <w:bCs/>
                <w:sz w:val="24"/>
                <w:szCs w:val="24"/>
                <w:lang w:eastAsia="zh-CN"/>
              </w:rPr>
              <w:t>-….</w:t>
            </w:r>
          </w:p>
        </w:tc>
        <w:tc>
          <w:tcPr>
            <w:tcW w:w="1701" w:type="dxa"/>
          </w:tcPr>
          <w:p w14:paraId="48724A59" w14:textId="77777777" w:rsidR="00641442" w:rsidRPr="00882074" w:rsidRDefault="00641442" w:rsidP="006D139B">
            <w:pPr>
              <w:spacing w:before="40" w:after="40" w:line="240" w:lineRule="auto"/>
              <w:jc w:val="center"/>
              <w:rPr>
                <w:rFonts w:ascii="Times New Roman" w:eastAsia="Times New Roman" w:hAnsi="Times New Roman"/>
                <w:bCs/>
                <w:sz w:val="24"/>
                <w:szCs w:val="24"/>
              </w:rPr>
            </w:pPr>
            <w:r w:rsidRPr="00882074">
              <w:rPr>
                <w:rFonts w:ascii="Times New Roman" w:eastAsia="Times New Roman" w:hAnsi="Times New Roman"/>
                <w:bCs/>
                <w:sz w:val="24"/>
                <w:szCs w:val="24"/>
              </w:rPr>
              <w:t>02</w:t>
            </w:r>
          </w:p>
        </w:tc>
        <w:tc>
          <w:tcPr>
            <w:tcW w:w="1984" w:type="dxa"/>
          </w:tcPr>
          <w:p w14:paraId="639B0D60" w14:textId="77777777" w:rsidR="00641442" w:rsidRPr="00882074" w:rsidRDefault="00641442" w:rsidP="006D139B">
            <w:pPr>
              <w:jc w:val="center"/>
              <w:rPr>
                <w:sz w:val="24"/>
                <w:szCs w:val="24"/>
              </w:rPr>
            </w:pPr>
          </w:p>
        </w:tc>
        <w:tc>
          <w:tcPr>
            <w:tcW w:w="2268" w:type="dxa"/>
            <w:gridSpan w:val="2"/>
          </w:tcPr>
          <w:p w14:paraId="4E5CFBEF" w14:textId="77777777" w:rsidR="00641442" w:rsidRPr="00882074" w:rsidRDefault="00641442" w:rsidP="006D139B">
            <w:pPr>
              <w:jc w:val="center"/>
              <w:rPr>
                <w:sz w:val="24"/>
                <w:szCs w:val="24"/>
              </w:rPr>
            </w:pPr>
          </w:p>
        </w:tc>
      </w:tr>
      <w:tr w:rsidR="002539D4" w:rsidRPr="00882074" w14:paraId="3E5903F0" w14:textId="77777777" w:rsidTr="008C033F">
        <w:tc>
          <w:tcPr>
            <w:tcW w:w="8364" w:type="dxa"/>
            <w:gridSpan w:val="3"/>
            <w:vAlign w:val="center"/>
          </w:tcPr>
          <w:p w14:paraId="2596E97C" w14:textId="68D89505" w:rsidR="00641442" w:rsidRPr="00882074" w:rsidRDefault="00A2706E" w:rsidP="00DF0F97">
            <w:pPr>
              <w:spacing w:before="40" w:after="40" w:line="240" w:lineRule="auto"/>
              <w:ind w:left="457"/>
              <w:rPr>
                <w:rFonts w:ascii="Times New Roman" w:eastAsia="Times New Roman" w:hAnsi="Times New Roman"/>
                <w:i/>
                <w:iCs/>
                <w:sz w:val="24"/>
                <w:szCs w:val="24"/>
                <w:lang w:eastAsia="zh-CN"/>
              </w:rPr>
            </w:pPr>
            <w:r w:rsidRPr="00882074">
              <w:rPr>
                <w:rFonts w:ascii="Times New Roman" w:eastAsia="Times New Roman" w:hAnsi="Times New Roman"/>
                <w:bCs/>
                <w:sz w:val="24"/>
                <w:szCs w:val="24"/>
                <w:lang w:eastAsia="zh-CN"/>
              </w:rPr>
              <w:t>-….</w:t>
            </w:r>
          </w:p>
        </w:tc>
        <w:tc>
          <w:tcPr>
            <w:tcW w:w="1701" w:type="dxa"/>
          </w:tcPr>
          <w:p w14:paraId="29880101" w14:textId="77777777" w:rsidR="00641442" w:rsidRPr="00882074" w:rsidRDefault="00641442" w:rsidP="006D139B">
            <w:pPr>
              <w:spacing w:before="40" w:after="40" w:line="240" w:lineRule="auto"/>
              <w:jc w:val="center"/>
              <w:rPr>
                <w:rFonts w:ascii="Times New Roman" w:eastAsia="Times New Roman" w:hAnsi="Times New Roman"/>
                <w:bCs/>
                <w:sz w:val="24"/>
                <w:szCs w:val="24"/>
                <w:lang w:eastAsia="zh-CN"/>
              </w:rPr>
            </w:pPr>
            <w:r w:rsidRPr="00882074">
              <w:rPr>
                <w:rFonts w:ascii="Times New Roman" w:eastAsia="Times New Roman" w:hAnsi="Times New Roman"/>
                <w:bCs/>
                <w:sz w:val="24"/>
                <w:szCs w:val="24"/>
                <w:lang w:eastAsia="zh-CN"/>
              </w:rPr>
              <w:t>03</w:t>
            </w:r>
          </w:p>
        </w:tc>
        <w:tc>
          <w:tcPr>
            <w:tcW w:w="1984" w:type="dxa"/>
          </w:tcPr>
          <w:p w14:paraId="619B5DBA" w14:textId="77777777" w:rsidR="00641442" w:rsidRPr="00882074" w:rsidRDefault="00641442" w:rsidP="006D139B">
            <w:pPr>
              <w:spacing w:before="40" w:after="40" w:line="240" w:lineRule="auto"/>
              <w:rPr>
                <w:rFonts w:ascii="Times New Roman" w:eastAsia="Times New Roman" w:hAnsi="Times New Roman"/>
                <w:b/>
                <w:bCs/>
                <w:sz w:val="24"/>
                <w:szCs w:val="24"/>
                <w:lang w:eastAsia="zh-CN"/>
              </w:rPr>
            </w:pPr>
          </w:p>
        </w:tc>
        <w:tc>
          <w:tcPr>
            <w:tcW w:w="2268" w:type="dxa"/>
            <w:gridSpan w:val="2"/>
          </w:tcPr>
          <w:p w14:paraId="206784A9" w14:textId="77777777" w:rsidR="00641442" w:rsidRPr="00882074" w:rsidRDefault="00641442" w:rsidP="006D139B">
            <w:pPr>
              <w:spacing w:before="40" w:after="40" w:line="240" w:lineRule="auto"/>
              <w:rPr>
                <w:rFonts w:ascii="Times New Roman" w:eastAsia="Times New Roman" w:hAnsi="Times New Roman"/>
                <w:b/>
                <w:bCs/>
                <w:sz w:val="24"/>
                <w:szCs w:val="24"/>
                <w:lang w:eastAsia="zh-CN"/>
              </w:rPr>
            </w:pPr>
          </w:p>
        </w:tc>
      </w:tr>
      <w:tr w:rsidR="002539D4" w:rsidRPr="00882074" w14:paraId="256C6CEB" w14:textId="77777777" w:rsidTr="008C033F">
        <w:tc>
          <w:tcPr>
            <w:tcW w:w="8364" w:type="dxa"/>
            <w:gridSpan w:val="3"/>
            <w:vAlign w:val="center"/>
          </w:tcPr>
          <w:p w14:paraId="77F8DF08" w14:textId="57D9D9C0" w:rsidR="00641442" w:rsidRPr="00882074" w:rsidRDefault="00A2706E" w:rsidP="00DF0F97">
            <w:pPr>
              <w:spacing w:after="0" w:line="240" w:lineRule="auto"/>
              <w:ind w:left="457" w:right="-72"/>
              <w:rPr>
                <w:rFonts w:ascii="Times New Roman" w:eastAsia="Times New Roman" w:hAnsi="Times New Roman"/>
                <w:b/>
                <w:bCs/>
                <w:sz w:val="24"/>
                <w:szCs w:val="24"/>
                <w:lang w:eastAsia="zh-CN"/>
              </w:rPr>
            </w:pPr>
            <w:r w:rsidRPr="00882074">
              <w:rPr>
                <w:rFonts w:ascii="Times New Roman" w:eastAsia="Times New Roman" w:hAnsi="Times New Roman"/>
                <w:bCs/>
                <w:sz w:val="24"/>
                <w:szCs w:val="24"/>
                <w:lang w:eastAsia="zh-CN"/>
              </w:rPr>
              <w:t>-….</w:t>
            </w:r>
          </w:p>
        </w:tc>
        <w:tc>
          <w:tcPr>
            <w:tcW w:w="1701" w:type="dxa"/>
          </w:tcPr>
          <w:p w14:paraId="219135BC" w14:textId="77777777" w:rsidR="00641442" w:rsidRPr="00882074" w:rsidRDefault="00641442" w:rsidP="006D139B">
            <w:pPr>
              <w:spacing w:before="40" w:after="40" w:line="240" w:lineRule="auto"/>
              <w:jc w:val="center"/>
              <w:rPr>
                <w:rFonts w:ascii="Times New Roman" w:eastAsia="Times New Roman" w:hAnsi="Times New Roman"/>
                <w:bCs/>
                <w:sz w:val="24"/>
                <w:szCs w:val="24"/>
              </w:rPr>
            </w:pPr>
            <w:r w:rsidRPr="00882074">
              <w:rPr>
                <w:rFonts w:ascii="Times New Roman" w:eastAsia="Times New Roman" w:hAnsi="Times New Roman"/>
                <w:bCs/>
                <w:sz w:val="24"/>
                <w:szCs w:val="24"/>
              </w:rPr>
              <w:t>04</w:t>
            </w:r>
          </w:p>
        </w:tc>
        <w:tc>
          <w:tcPr>
            <w:tcW w:w="1984" w:type="dxa"/>
          </w:tcPr>
          <w:p w14:paraId="5AC742A4" w14:textId="77777777" w:rsidR="00641442" w:rsidRPr="00882074" w:rsidRDefault="00641442" w:rsidP="006D139B">
            <w:pPr>
              <w:spacing w:before="40" w:after="40" w:line="240" w:lineRule="auto"/>
              <w:jc w:val="center"/>
              <w:rPr>
                <w:rFonts w:ascii="Times New Roman" w:eastAsia="Times New Roman" w:hAnsi="Times New Roman"/>
                <w:sz w:val="24"/>
                <w:szCs w:val="24"/>
              </w:rPr>
            </w:pPr>
          </w:p>
        </w:tc>
        <w:tc>
          <w:tcPr>
            <w:tcW w:w="2268" w:type="dxa"/>
            <w:gridSpan w:val="2"/>
          </w:tcPr>
          <w:p w14:paraId="29546326" w14:textId="77777777" w:rsidR="00641442" w:rsidRPr="00882074" w:rsidRDefault="00641442" w:rsidP="006D139B">
            <w:pPr>
              <w:spacing w:before="40" w:after="40" w:line="240" w:lineRule="auto"/>
              <w:jc w:val="center"/>
              <w:rPr>
                <w:rFonts w:ascii="Times New Roman" w:eastAsia="Times New Roman" w:hAnsi="Times New Roman"/>
                <w:sz w:val="24"/>
                <w:szCs w:val="24"/>
              </w:rPr>
            </w:pPr>
          </w:p>
        </w:tc>
      </w:tr>
      <w:tr w:rsidR="002539D4" w:rsidRPr="00882074" w14:paraId="601048E4" w14:textId="77777777" w:rsidTr="008C033F">
        <w:tc>
          <w:tcPr>
            <w:tcW w:w="8364" w:type="dxa"/>
            <w:gridSpan w:val="3"/>
            <w:vAlign w:val="center"/>
          </w:tcPr>
          <w:p w14:paraId="4B9B2B1E" w14:textId="5B837B08" w:rsidR="00641442" w:rsidRPr="00882074" w:rsidRDefault="00A2706E" w:rsidP="00DF0F97">
            <w:pPr>
              <w:spacing w:after="0" w:line="240" w:lineRule="auto"/>
              <w:ind w:left="457" w:right="-72"/>
              <w:rPr>
                <w:rFonts w:ascii="Times New Roman" w:eastAsia="Times New Roman" w:hAnsi="Times New Roman"/>
                <w:sz w:val="24"/>
                <w:szCs w:val="24"/>
                <w:lang w:eastAsia="zh-CN"/>
              </w:rPr>
            </w:pPr>
            <w:r w:rsidRPr="00882074">
              <w:rPr>
                <w:rFonts w:ascii="Times New Roman" w:eastAsia="Times New Roman" w:hAnsi="Times New Roman"/>
                <w:bCs/>
                <w:sz w:val="24"/>
                <w:szCs w:val="24"/>
                <w:lang w:eastAsia="zh-CN"/>
              </w:rPr>
              <w:t>-….</w:t>
            </w:r>
          </w:p>
        </w:tc>
        <w:tc>
          <w:tcPr>
            <w:tcW w:w="1701" w:type="dxa"/>
          </w:tcPr>
          <w:p w14:paraId="1AD1FD23" w14:textId="77777777" w:rsidR="00641442" w:rsidRPr="00882074" w:rsidRDefault="00641442" w:rsidP="006D139B">
            <w:pPr>
              <w:spacing w:before="40" w:after="40" w:line="240" w:lineRule="auto"/>
              <w:jc w:val="center"/>
              <w:rPr>
                <w:rFonts w:ascii="Times New Roman" w:eastAsia="Times New Roman" w:hAnsi="Times New Roman"/>
                <w:bCs/>
                <w:sz w:val="24"/>
                <w:szCs w:val="24"/>
              </w:rPr>
            </w:pPr>
            <w:r w:rsidRPr="00882074">
              <w:rPr>
                <w:rFonts w:ascii="Times New Roman" w:eastAsia="Times New Roman" w:hAnsi="Times New Roman"/>
                <w:bCs/>
                <w:sz w:val="24"/>
                <w:szCs w:val="24"/>
              </w:rPr>
              <w:t>05</w:t>
            </w:r>
          </w:p>
        </w:tc>
        <w:tc>
          <w:tcPr>
            <w:tcW w:w="1984" w:type="dxa"/>
          </w:tcPr>
          <w:p w14:paraId="04E8D606" w14:textId="77777777" w:rsidR="00641442" w:rsidRPr="00882074" w:rsidRDefault="00641442" w:rsidP="006D139B">
            <w:pPr>
              <w:spacing w:before="40" w:after="40" w:line="240" w:lineRule="auto"/>
              <w:jc w:val="center"/>
              <w:rPr>
                <w:rFonts w:ascii="Times New Roman" w:eastAsia="Times New Roman" w:hAnsi="Times New Roman"/>
                <w:sz w:val="24"/>
                <w:szCs w:val="24"/>
              </w:rPr>
            </w:pPr>
          </w:p>
        </w:tc>
        <w:tc>
          <w:tcPr>
            <w:tcW w:w="2268" w:type="dxa"/>
            <w:gridSpan w:val="2"/>
          </w:tcPr>
          <w:p w14:paraId="73676165" w14:textId="77777777" w:rsidR="00641442" w:rsidRPr="00882074" w:rsidRDefault="00641442" w:rsidP="006D139B">
            <w:pPr>
              <w:spacing w:before="40" w:after="40" w:line="240" w:lineRule="auto"/>
              <w:jc w:val="center"/>
              <w:rPr>
                <w:rFonts w:ascii="Times New Roman" w:eastAsia="Times New Roman" w:hAnsi="Times New Roman"/>
                <w:sz w:val="24"/>
                <w:szCs w:val="24"/>
              </w:rPr>
            </w:pPr>
          </w:p>
        </w:tc>
      </w:tr>
      <w:tr w:rsidR="002539D4" w:rsidRPr="00882074" w14:paraId="2F817F84" w14:textId="77777777" w:rsidTr="008C033F">
        <w:tc>
          <w:tcPr>
            <w:tcW w:w="8364" w:type="dxa"/>
            <w:gridSpan w:val="3"/>
            <w:vAlign w:val="center"/>
          </w:tcPr>
          <w:p w14:paraId="6BC92D90" w14:textId="5E13CB67" w:rsidR="00641442" w:rsidRPr="00882074" w:rsidRDefault="00A2706E" w:rsidP="00DF0F97">
            <w:pPr>
              <w:spacing w:after="0" w:line="240" w:lineRule="auto"/>
              <w:ind w:left="457" w:right="-72"/>
              <w:rPr>
                <w:rFonts w:ascii="Times New Roman" w:eastAsia="Times New Roman" w:hAnsi="Times New Roman"/>
                <w:sz w:val="24"/>
                <w:szCs w:val="24"/>
                <w:lang w:eastAsia="zh-CN"/>
              </w:rPr>
            </w:pPr>
            <w:r w:rsidRPr="00882074">
              <w:rPr>
                <w:rFonts w:ascii="Times New Roman" w:eastAsia="Times New Roman" w:hAnsi="Times New Roman"/>
                <w:bCs/>
                <w:sz w:val="24"/>
                <w:szCs w:val="24"/>
                <w:lang w:eastAsia="zh-CN"/>
              </w:rPr>
              <w:t>-….</w:t>
            </w:r>
          </w:p>
        </w:tc>
        <w:tc>
          <w:tcPr>
            <w:tcW w:w="1701" w:type="dxa"/>
          </w:tcPr>
          <w:p w14:paraId="1FE5EC3E" w14:textId="77777777" w:rsidR="00641442" w:rsidRPr="00882074" w:rsidRDefault="00641442" w:rsidP="006D139B">
            <w:pPr>
              <w:spacing w:before="40" w:after="40" w:line="240" w:lineRule="auto"/>
              <w:jc w:val="center"/>
              <w:rPr>
                <w:rFonts w:ascii="Times New Roman" w:eastAsia="Times New Roman" w:hAnsi="Times New Roman"/>
                <w:bCs/>
                <w:sz w:val="24"/>
                <w:szCs w:val="24"/>
              </w:rPr>
            </w:pPr>
            <w:r w:rsidRPr="00882074">
              <w:rPr>
                <w:rFonts w:ascii="Times New Roman" w:eastAsia="Times New Roman" w:hAnsi="Times New Roman"/>
                <w:bCs/>
                <w:sz w:val="24"/>
                <w:szCs w:val="24"/>
              </w:rPr>
              <w:t>06</w:t>
            </w:r>
          </w:p>
        </w:tc>
        <w:tc>
          <w:tcPr>
            <w:tcW w:w="1984" w:type="dxa"/>
          </w:tcPr>
          <w:p w14:paraId="52A4D4F9" w14:textId="77777777" w:rsidR="00641442" w:rsidRPr="00882074" w:rsidRDefault="00641442" w:rsidP="006D139B">
            <w:pPr>
              <w:spacing w:before="40" w:after="40" w:line="240" w:lineRule="auto"/>
              <w:jc w:val="center"/>
              <w:rPr>
                <w:rFonts w:ascii="Times New Roman" w:eastAsia="Times New Roman" w:hAnsi="Times New Roman"/>
                <w:sz w:val="24"/>
                <w:szCs w:val="24"/>
              </w:rPr>
            </w:pPr>
          </w:p>
        </w:tc>
        <w:tc>
          <w:tcPr>
            <w:tcW w:w="2268" w:type="dxa"/>
            <w:gridSpan w:val="2"/>
          </w:tcPr>
          <w:p w14:paraId="188B351E" w14:textId="77777777" w:rsidR="00641442" w:rsidRPr="00882074" w:rsidRDefault="00641442" w:rsidP="006D139B">
            <w:pPr>
              <w:spacing w:before="40" w:after="40" w:line="240" w:lineRule="auto"/>
              <w:jc w:val="center"/>
              <w:rPr>
                <w:rFonts w:ascii="Times New Roman" w:eastAsia="Times New Roman" w:hAnsi="Times New Roman"/>
                <w:sz w:val="24"/>
                <w:szCs w:val="24"/>
              </w:rPr>
            </w:pPr>
          </w:p>
        </w:tc>
      </w:tr>
      <w:tr w:rsidR="002539D4" w:rsidRPr="00882074" w14:paraId="48AD523B" w14:textId="77777777" w:rsidTr="008E7075">
        <w:trPr>
          <w:gridBefore w:val="1"/>
          <w:gridAfter w:val="1"/>
          <w:wBefore w:w="1134" w:type="dxa"/>
          <w:wAfter w:w="567" w:type="dxa"/>
        </w:trPr>
        <w:tc>
          <w:tcPr>
            <w:tcW w:w="4962" w:type="dxa"/>
            <w:tcBorders>
              <w:top w:val="single" w:sz="4" w:space="0" w:color="auto"/>
              <w:left w:val="nil"/>
              <w:bottom w:val="nil"/>
              <w:right w:val="nil"/>
            </w:tcBorders>
          </w:tcPr>
          <w:p w14:paraId="1605A699" w14:textId="77777777" w:rsidR="00641442" w:rsidRPr="00882074" w:rsidRDefault="00641442" w:rsidP="006D139B">
            <w:pPr>
              <w:spacing w:before="40" w:after="40" w:line="240" w:lineRule="auto"/>
              <w:ind w:left="-90"/>
              <w:jc w:val="center"/>
              <w:rPr>
                <w:rFonts w:ascii="Times New Roman" w:eastAsia="Times New Roman" w:hAnsi="Times New Roman"/>
                <w:b/>
                <w:sz w:val="24"/>
                <w:szCs w:val="24"/>
              </w:rPr>
            </w:pPr>
          </w:p>
          <w:p w14:paraId="71D50589" w14:textId="52AD5CB3" w:rsidR="00641442" w:rsidRPr="00882074" w:rsidRDefault="00641442" w:rsidP="00A56C4B">
            <w:pPr>
              <w:spacing w:before="120" w:after="40" w:line="240" w:lineRule="auto"/>
              <w:ind w:left="-91"/>
              <w:jc w:val="center"/>
              <w:rPr>
                <w:rFonts w:ascii="Times New Roman" w:eastAsia="Times New Roman" w:hAnsi="Times New Roman"/>
                <w:b/>
                <w:sz w:val="24"/>
                <w:szCs w:val="24"/>
              </w:rPr>
            </w:pPr>
            <w:proofErr w:type="spellStart"/>
            <w:r w:rsidRPr="00882074">
              <w:rPr>
                <w:rFonts w:ascii="Times New Roman" w:eastAsia="Times New Roman" w:hAnsi="Times New Roman"/>
                <w:b/>
                <w:sz w:val="24"/>
                <w:szCs w:val="24"/>
              </w:rPr>
              <w:t>Người</w:t>
            </w:r>
            <w:proofErr w:type="spellEnd"/>
            <w:r w:rsidRPr="00882074">
              <w:rPr>
                <w:rFonts w:ascii="Times New Roman" w:eastAsia="Times New Roman" w:hAnsi="Times New Roman"/>
                <w:b/>
                <w:sz w:val="24"/>
                <w:szCs w:val="24"/>
              </w:rPr>
              <w:t xml:space="preserve"> </w:t>
            </w:r>
            <w:proofErr w:type="spellStart"/>
            <w:r w:rsidRPr="00882074">
              <w:rPr>
                <w:rFonts w:ascii="Times New Roman" w:eastAsia="Times New Roman" w:hAnsi="Times New Roman"/>
                <w:b/>
                <w:sz w:val="24"/>
                <w:szCs w:val="24"/>
              </w:rPr>
              <w:t>lập</w:t>
            </w:r>
            <w:proofErr w:type="spellEnd"/>
            <w:r w:rsidRPr="00882074">
              <w:rPr>
                <w:rFonts w:ascii="Times New Roman" w:eastAsia="Times New Roman" w:hAnsi="Times New Roman"/>
                <w:b/>
                <w:sz w:val="24"/>
                <w:szCs w:val="24"/>
              </w:rPr>
              <w:t xml:space="preserve"> </w:t>
            </w:r>
            <w:proofErr w:type="spellStart"/>
            <w:r w:rsidRPr="00882074">
              <w:rPr>
                <w:rFonts w:ascii="Times New Roman" w:eastAsia="Times New Roman" w:hAnsi="Times New Roman"/>
                <w:b/>
                <w:sz w:val="24"/>
                <w:szCs w:val="24"/>
              </w:rPr>
              <w:t>biểu</w:t>
            </w:r>
            <w:proofErr w:type="spellEnd"/>
          </w:p>
          <w:p w14:paraId="14423D54" w14:textId="091DB478" w:rsidR="00641442" w:rsidRPr="00882074" w:rsidRDefault="00924656" w:rsidP="006D139B">
            <w:pPr>
              <w:spacing w:after="0" w:line="240" w:lineRule="auto"/>
              <w:ind w:right="-72"/>
              <w:jc w:val="center"/>
              <w:rPr>
                <w:rFonts w:ascii="Times New Roman" w:eastAsia="Times New Roman" w:hAnsi="Times New Roman"/>
                <w:sz w:val="24"/>
                <w:szCs w:val="24"/>
                <w:lang w:eastAsia="zh-CN"/>
              </w:rPr>
            </w:pPr>
            <w:r w:rsidRPr="00882074">
              <w:rPr>
                <w:rFonts w:ascii="Times New Roman" w:eastAsia="Times New Roman" w:hAnsi="Times New Roman"/>
                <w:i/>
                <w:sz w:val="24"/>
                <w:szCs w:val="24"/>
              </w:rPr>
              <w:t>(</w:t>
            </w:r>
            <w:proofErr w:type="spellStart"/>
            <w:r w:rsidRPr="00882074">
              <w:rPr>
                <w:rFonts w:ascii="Times New Roman" w:eastAsia="Times New Roman" w:hAnsi="Times New Roman"/>
                <w:i/>
                <w:sz w:val="24"/>
                <w:szCs w:val="24"/>
              </w:rPr>
              <w:t>Ký</w:t>
            </w:r>
            <w:proofErr w:type="spellEnd"/>
            <w:r w:rsidRPr="00882074">
              <w:rPr>
                <w:rFonts w:ascii="Times New Roman" w:eastAsia="Times New Roman" w:hAnsi="Times New Roman"/>
                <w:i/>
                <w:sz w:val="24"/>
                <w:szCs w:val="24"/>
              </w:rPr>
              <w:t xml:space="preserve">, </w:t>
            </w:r>
            <w:proofErr w:type="spellStart"/>
            <w:r w:rsidRPr="00882074">
              <w:rPr>
                <w:rFonts w:ascii="Times New Roman" w:eastAsia="Times New Roman" w:hAnsi="Times New Roman"/>
                <w:i/>
                <w:sz w:val="24"/>
                <w:szCs w:val="24"/>
              </w:rPr>
              <w:t>ghi</w:t>
            </w:r>
            <w:proofErr w:type="spellEnd"/>
            <w:r w:rsidRPr="00882074">
              <w:rPr>
                <w:rFonts w:ascii="Times New Roman" w:eastAsia="Times New Roman" w:hAnsi="Times New Roman"/>
                <w:i/>
                <w:sz w:val="24"/>
                <w:szCs w:val="24"/>
              </w:rPr>
              <w:t xml:space="preserve"> </w:t>
            </w:r>
            <w:proofErr w:type="spellStart"/>
            <w:r w:rsidRPr="00882074">
              <w:rPr>
                <w:rFonts w:ascii="Times New Roman" w:eastAsia="Times New Roman" w:hAnsi="Times New Roman"/>
                <w:i/>
                <w:sz w:val="24"/>
                <w:szCs w:val="24"/>
              </w:rPr>
              <w:t>rõ</w:t>
            </w:r>
            <w:proofErr w:type="spellEnd"/>
            <w:r w:rsidRPr="00882074">
              <w:rPr>
                <w:rFonts w:ascii="Times New Roman" w:eastAsia="Times New Roman" w:hAnsi="Times New Roman"/>
                <w:i/>
                <w:sz w:val="24"/>
                <w:szCs w:val="24"/>
              </w:rPr>
              <w:t xml:space="preserve"> </w:t>
            </w:r>
            <w:proofErr w:type="spellStart"/>
            <w:r w:rsidRPr="00882074">
              <w:rPr>
                <w:rFonts w:ascii="Times New Roman" w:eastAsia="Times New Roman" w:hAnsi="Times New Roman"/>
                <w:i/>
                <w:sz w:val="24"/>
                <w:szCs w:val="24"/>
              </w:rPr>
              <w:t>họ</w:t>
            </w:r>
            <w:proofErr w:type="spellEnd"/>
            <w:r w:rsidRPr="00882074">
              <w:rPr>
                <w:rFonts w:ascii="Times New Roman" w:eastAsia="Times New Roman" w:hAnsi="Times New Roman"/>
                <w:i/>
                <w:sz w:val="24"/>
                <w:szCs w:val="24"/>
              </w:rPr>
              <w:t xml:space="preserve"> </w:t>
            </w:r>
            <w:proofErr w:type="spellStart"/>
            <w:r w:rsidRPr="00882074">
              <w:rPr>
                <w:rFonts w:ascii="Times New Roman" w:eastAsia="Times New Roman" w:hAnsi="Times New Roman"/>
                <w:i/>
                <w:sz w:val="24"/>
                <w:szCs w:val="24"/>
              </w:rPr>
              <w:t>tên</w:t>
            </w:r>
            <w:proofErr w:type="spellEnd"/>
            <w:r w:rsidRPr="00882074">
              <w:rPr>
                <w:rFonts w:ascii="Times New Roman" w:eastAsia="Times New Roman" w:hAnsi="Times New Roman"/>
                <w:i/>
                <w:sz w:val="24"/>
                <w:szCs w:val="24"/>
              </w:rPr>
              <w:t>)</w:t>
            </w:r>
          </w:p>
        </w:tc>
        <w:tc>
          <w:tcPr>
            <w:tcW w:w="7654" w:type="dxa"/>
            <w:gridSpan w:val="4"/>
            <w:tcBorders>
              <w:top w:val="single" w:sz="4" w:space="0" w:color="auto"/>
              <w:left w:val="nil"/>
              <w:bottom w:val="nil"/>
              <w:right w:val="nil"/>
            </w:tcBorders>
          </w:tcPr>
          <w:p w14:paraId="4C376A00" w14:textId="57CFC664" w:rsidR="00641442" w:rsidRPr="00882074" w:rsidRDefault="009C4146" w:rsidP="00A56C4B">
            <w:pPr>
              <w:spacing w:before="120" w:after="40" w:line="240" w:lineRule="auto"/>
              <w:ind w:left="-91"/>
              <w:jc w:val="center"/>
              <w:rPr>
                <w:rFonts w:ascii="Times New Roman" w:eastAsia="Times New Roman" w:hAnsi="Times New Roman"/>
                <w:bCs/>
                <w:i/>
                <w:sz w:val="24"/>
                <w:szCs w:val="24"/>
              </w:rPr>
            </w:pPr>
            <w:r w:rsidRPr="00882074">
              <w:rPr>
                <w:rFonts w:ascii="Times New Roman" w:eastAsia="Times New Roman" w:hAnsi="Times New Roman"/>
                <w:i/>
                <w:sz w:val="24"/>
                <w:szCs w:val="24"/>
              </w:rPr>
              <w:t xml:space="preserve">………, </w:t>
            </w:r>
            <w:proofErr w:type="spellStart"/>
            <w:r w:rsidRPr="00882074">
              <w:rPr>
                <w:rFonts w:ascii="Times New Roman" w:eastAsia="Times New Roman" w:hAnsi="Times New Roman"/>
                <w:i/>
                <w:sz w:val="24"/>
                <w:szCs w:val="24"/>
              </w:rPr>
              <w:t>ngày</w:t>
            </w:r>
            <w:proofErr w:type="spellEnd"/>
            <w:r w:rsidRPr="00882074">
              <w:rPr>
                <w:rFonts w:ascii="Times New Roman" w:eastAsia="Times New Roman" w:hAnsi="Times New Roman"/>
                <w:i/>
                <w:sz w:val="24"/>
                <w:szCs w:val="24"/>
              </w:rPr>
              <w:t>……</w:t>
            </w:r>
            <w:proofErr w:type="spellStart"/>
            <w:r w:rsidRPr="00882074">
              <w:rPr>
                <w:rFonts w:ascii="Times New Roman" w:eastAsia="Times New Roman" w:hAnsi="Times New Roman"/>
                <w:i/>
                <w:sz w:val="24"/>
                <w:szCs w:val="24"/>
              </w:rPr>
              <w:t>tháng</w:t>
            </w:r>
            <w:proofErr w:type="spellEnd"/>
            <w:r w:rsidRPr="00882074">
              <w:rPr>
                <w:rFonts w:ascii="Times New Roman" w:eastAsia="Times New Roman" w:hAnsi="Times New Roman"/>
                <w:i/>
                <w:sz w:val="24"/>
                <w:szCs w:val="24"/>
              </w:rPr>
              <w:t>……</w:t>
            </w:r>
            <w:proofErr w:type="spellStart"/>
            <w:r w:rsidRPr="00882074">
              <w:rPr>
                <w:rFonts w:ascii="Times New Roman" w:eastAsia="Times New Roman" w:hAnsi="Times New Roman"/>
                <w:i/>
                <w:sz w:val="24"/>
                <w:szCs w:val="24"/>
              </w:rPr>
              <w:t>năm</w:t>
            </w:r>
            <w:proofErr w:type="spellEnd"/>
            <w:r w:rsidRPr="00882074">
              <w:rPr>
                <w:rFonts w:ascii="Times New Roman" w:eastAsia="Times New Roman" w:hAnsi="Times New Roman"/>
                <w:i/>
                <w:sz w:val="24"/>
                <w:szCs w:val="24"/>
              </w:rPr>
              <w:t xml:space="preserve"> ……</w:t>
            </w:r>
          </w:p>
          <w:p w14:paraId="04EA5B78" w14:textId="77777777" w:rsidR="00641442" w:rsidRPr="00882074" w:rsidRDefault="00641442" w:rsidP="006D139B">
            <w:pPr>
              <w:spacing w:before="40" w:after="40" w:line="240" w:lineRule="auto"/>
              <w:ind w:left="-90"/>
              <w:jc w:val="center"/>
              <w:rPr>
                <w:rFonts w:ascii="Times New Roman" w:eastAsia="Times New Roman" w:hAnsi="Times New Roman"/>
                <w:b/>
                <w:sz w:val="24"/>
                <w:szCs w:val="24"/>
              </w:rPr>
            </w:pPr>
            <w:proofErr w:type="spellStart"/>
            <w:r w:rsidRPr="00882074">
              <w:rPr>
                <w:rFonts w:ascii="Times New Roman" w:eastAsia="Times New Roman" w:hAnsi="Times New Roman"/>
                <w:b/>
                <w:sz w:val="24"/>
                <w:szCs w:val="24"/>
              </w:rPr>
              <w:t>Thủ</w:t>
            </w:r>
            <w:proofErr w:type="spellEnd"/>
            <w:r w:rsidRPr="00882074">
              <w:rPr>
                <w:rFonts w:ascii="Times New Roman" w:eastAsia="Times New Roman" w:hAnsi="Times New Roman"/>
                <w:b/>
                <w:sz w:val="24"/>
                <w:szCs w:val="24"/>
              </w:rPr>
              <w:t xml:space="preserve"> </w:t>
            </w:r>
            <w:proofErr w:type="spellStart"/>
            <w:r w:rsidRPr="00882074">
              <w:rPr>
                <w:rFonts w:ascii="Times New Roman" w:eastAsia="Times New Roman" w:hAnsi="Times New Roman"/>
                <w:b/>
                <w:sz w:val="24"/>
                <w:szCs w:val="24"/>
              </w:rPr>
              <w:t>trưởng</w:t>
            </w:r>
            <w:proofErr w:type="spellEnd"/>
            <w:r w:rsidRPr="00882074">
              <w:rPr>
                <w:rFonts w:ascii="Times New Roman" w:eastAsia="Times New Roman" w:hAnsi="Times New Roman"/>
                <w:b/>
                <w:sz w:val="24"/>
                <w:szCs w:val="24"/>
              </w:rPr>
              <w:t xml:space="preserve"> </w:t>
            </w:r>
            <w:proofErr w:type="spellStart"/>
            <w:r w:rsidRPr="00882074">
              <w:rPr>
                <w:rFonts w:ascii="Times New Roman" w:eastAsia="Times New Roman" w:hAnsi="Times New Roman"/>
                <w:b/>
                <w:sz w:val="24"/>
                <w:szCs w:val="24"/>
              </w:rPr>
              <w:t>đơn</w:t>
            </w:r>
            <w:proofErr w:type="spellEnd"/>
            <w:r w:rsidRPr="00882074">
              <w:rPr>
                <w:rFonts w:ascii="Times New Roman" w:eastAsia="Times New Roman" w:hAnsi="Times New Roman"/>
                <w:b/>
                <w:sz w:val="24"/>
                <w:szCs w:val="24"/>
              </w:rPr>
              <w:t xml:space="preserve"> </w:t>
            </w:r>
            <w:proofErr w:type="spellStart"/>
            <w:r w:rsidRPr="00882074">
              <w:rPr>
                <w:rFonts w:ascii="Times New Roman" w:eastAsia="Times New Roman" w:hAnsi="Times New Roman"/>
                <w:b/>
                <w:sz w:val="24"/>
                <w:szCs w:val="24"/>
              </w:rPr>
              <w:t>vị</w:t>
            </w:r>
            <w:proofErr w:type="spellEnd"/>
          </w:p>
          <w:p w14:paraId="2DC3B96D" w14:textId="77777777" w:rsidR="00641442" w:rsidRPr="00882074" w:rsidRDefault="00641442" w:rsidP="006D139B">
            <w:pPr>
              <w:spacing w:before="40" w:after="40" w:line="240" w:lineRule="auto"/>
              <w:ind w:left="-90"/>
              <w:jc w:val="center"/>
              <w:rPr>
                <w:rFonts w:ascii="Times New Roman" w:eastAsia="Times New Roman" w:hAnsi="Times New Roman"/>
                <w:bCs/>
                <w:i/>
                <w:sz w:val="24"/>
                <w:szCs w:val="24"/>
              </w:rPr>
            </w:pPr>
            <w:r w:rsidRPr="00882074">
              <w:rPr>
                <w:rFonts w:ascii="Times New Roman" w:eastAsia="Times New Roman" w:hAnsi="Times New Roman"/>
                <w:bCs/>
                <w:i/>
                <w:sz w:val="24"/>
                <w:szCs w:val="24"/>
              </w:rPr>
              <w:t>(</w:t>
            </w:r>
            <w:proofErr w:type="spellStart"/>
            <w:r w:rsidRPr="00882074">
              <w:rPr>
                <w:rFonts w:ascii="Times New Roman" w:eastAsia="Times New Roman" w:hAnsi="Times New Roman"/>
                <w:bCs/>
                <w:i/>
                <w:sz w:val="24"/>
                <w:szCs w:val="24"/>
              </w:rPr>
              <w:t>Ký</w:t>
            </w:r>
            <w:proofErr w:type="spellEnd"/>
            <w:r w:rsidRPr="00882074">
              <w:rPr>
                <w:rFonts w:ascii="Times New Roman" w:eastAsia="Times New Roman" w:hAnsi="Times New Roman"/>
                <w:bCs/>
                <w:i/>
                <w:sz w:val="24"/>
                <w:szCs w:val="24"/>
              </w:rPr>
              <w:t xml:space="preserve"> </w:t>
            </w:r>
            <w:proofErr w:type="spellStart"/>
            <w:r w:rsidRPr="00882074">
              <w:rPr>
                <w:rFonts w:ascii="Times New Roman" w:eastAsia="Times New Roman" w:hAnsi="Times New Roman"/>
                <w:bCs/>
                <w:i/>
                <w:sz w:val="24"/>
                <w:szCs w:val="24"/>
              </w:rPr>
              <w:t>số</w:t>
            </w:r>
            <w:proofErr w:type="spellEnd"/>
            <w:r w:rsidRPr="00882074">
              <w:rPr>
                <w:rFonts w:ascii="Times New Roman" w:eastAsia="Times New Roman" w:hAnsi="Times New Roman"/>
                <w:bCs/>
                <w:i/>
                <w:sz w:val="24"/>
                <w:szCs w:val="24"/>
              </w:rPr>
              <w:t>)</w:t>
            </w:r>
          </w:p>
        </w:tc>
      </w:tr>
    </w:tbl>
    <w:p w14:paraId="1BD50054" w14:textId="77777777" w:rsidR="008C033F" w:rsidRDefault="008C033F" w:rsidP="00641442">
      <w:pPr>
        <w:spacing w:after="160" w:line="278" w:lineRule="auto"/>
        <w:rPr>
          <w:rFonts w:ascii="Times New Roman" w:hAnsi="Times New Roman"/>
          <w:b/>
          <w:sz w:val="28"/>
        </w:rPr>
        <w:sectPr w:rsidR="008C033F" w:rsidSect="008C033F">
          <w:pgSz w:w="16838" w:h="11906" w:orient="landscape" w:code="9"/>
          <w:pgMar w:top="1701" w:right="1134" w:bottom="1134" w:left="1134" w:header="720" w:footer="720" w:gutter="0"/>
          <w:cols w:space="720"/>
          <w:docGrid w:linePitch="360"/>
        </w:sectPr>
      </w:pPr>
    </w:p>
    <w:p w14:paraId="3C386DC9" w14:textId="5756CB90" w:rsidR="00641442" w:rsidRDefault="00882074" w:rsidP="00142A61">
      <w:pPr>
        <w:spacing w:after="0" w:line="278" w:lineRule="auto"/>
        <w:jc w:val="center"/>
        <w:rPr>
          <w:rFonts w:ascii="Times New Roman" w:eastAsia="Times New Roman" w:hAnsi="Times New Roman"/>
          <w:b/>
          <w:sz w:val="26"/>
          <w:szCs w:val="26"/>
        </w:rPr>
      </w:pPr>
      <w:r w:rsidRPr="002539D4">
        <w:rPr>
          <w:rFonts w:ascii="Times New Roman" w:hAnsi="Times New Roman"/>
          <w:b/>
          <w:bCs/>
          <w:sz w:val="26"/>
          <w:szCs w:val="26"/>
        </w:rPr>
        <w:lastRenderedPageBreak/>
        <w:t xml:space="preserve">HƯỚNG DẪN ĐIỀN BIỂU </w:t>
      </w:r>
      <w:r w:rsidRPr="002539D4">
        <w:rPr>
          <w:rFonts w:ascii="Times New Roman" w:eastAsia="Times New Roman" w:hAnsi="Times New Roman"/>
          <w:b/>
          <w:sz w:val="26"/>
          <w:szCs w:val="26"/>
        </w:rPr>
        <w:t>0801/KHCN-VNNI</w:t>
      </w:r>
      <w:r>
        <w:rPr>
          <w:rFonts w:ascii="Times New Roman" w:eastAsia="Times New Roman" w:hAnsi="Times New Roman"/>
          <w:b/>
          <w:sz w:val="26"/>
          <w:szCs w:val="26"/>
        </w:rPr>
        <w:t>C</w:t>
      </w:r>
    </w:p>
    <w:p w14:paraId="7DE34F09" w14:textId="6B6658B6" w:rsidR="00882074" w:rsidRDefault="00882074" w:rsidP="00142A61">
      <w:pPr>
        <w:spacing w:after="0" w:line="278" w:lineRule="auto"/>
        <w:jc w:val="center"/>
        <w:rPr>
          <w:rFonts w:ascii="Times New Roman" w:eastAsia="Times New Roman" w:hAnsi="Times New Roman"/>
          <w:b/>
          <w:bCs/>
          <w:sz w:val="26"/>
          <w:szCs w:val="26"/>
          <w:lang w:eastAsia="zh-CN"/>
        </w:rPr>
      </w:pPr>
      <w:r w:rsidRPr="002539D4">
        <w:rPr>
          <w:rFonts w:ascii="Times New Roman" w:eastAsia="Times New Roman" w:hAnsi="Times New Roman"/>
          <w:b/>
          <w:bCs/>
          <w:sz w:val="26"/>
          <w:szCs w:val="26"/>
          <w:lang w:eastAsia="zh-CN"/>
        </w:rPr>
        <w:t>SỐ LƯỢNG THÀNH VIÊN ĐỊA CHỈ INTERNE</w:t>
      </w:r>
      <w:r>
        <w:rPr>
          <w:rFonts w:ascii="Times New Roman" w:eastAsia="Times New Roman" w:hAnsi="Times New Roman"/>
          <w:b/>
          <w:bCs/>
          <w:sz w:val="26"/>
          <w:szCs w:val="26"/>
          <w:lang w:eastAsia="zh-CN"/>
        </w:rPr>
        <w:t>T</w:t>
      </w:r>
    </w:p>
    <w:p w14:paraId="74C785BB" w14:textId="77777777" w:rsidR="00142A61" w:rsidRDefault="00142A61" w:rsidP="00641442">
      <w:pPr>
        <w:spacing w:after="160" w:line="278" w:lineRule="auto"/>
        <w:rPr>
          <w:rFonts w:ascii="Times New Roman" w:hAnsi="Times New Roman"/>
          <w:b/>
          <w:iCs/>
          <w:sz w:val="26"/>
          <w:szCs w:val="26"/>
        </w:rPr>
      </w:pPr>
    </w:p>
    <w:p w14:paraId="2814B20B" w14:textId="6752F680" w:rsidR="00882074" w:rsidRDefault="00882074" w:rsidP="00142A61">
      <w:pPr>
        <w:spacing w:before="60" w:after="60" w:line="278" w:lineRule="auto"/>
        <w:rPr>
          <w:rFonts w:ascii="Times New Roman" w:hAnsi="Times New Roman"/>
          <w:b/>
          <w:iCs/>
          <w:sz w:val="26"/>
          <w:szCs w:val="26"/>
        </w:rPr>
      </w:pPr>
      <w:r w:rsidRPr="002539D4">
        <w:rPr>
          <w:rFonts w:ascii="Times New Roman" w:hAnsi="Times New Roman"/>
          <w:b/>
          <w:iCs/>
          <w:sz w:val="26"/>
          <w:szCs w:val="26"/>
        </w:rPr>
        <w:t xml:space="preserve">1. </w:t>
      </w:r>
      <w:proofErr w:type="spellStart"/>
      <w:r w:rsidRPr="002539D4">
        <w:rPr>
          <w:rFonts w:ascii="Times New Roman" w:hAnsi="Times New Roman"/>
          <w:b/>
          <w:iCs/>
          <w:sz w:val="26"/>
          <w:szCs w:val="26"/>
        </w:rPr>
        <w:t>Khái</w:t>
      </w:r>
      <w:proofErr w:type="spellEnd"/>
      <w:r w:rsidRPr="002539D4">
        <w:rPr>
          <w:rFonts w:ascii="Times New Roman" w:hAnsi="Times New Roman"/>
          <w:b/>
          <w:iCs/>
          <w:sz w:val="26"/>
          <w:szCs w:val="26"/>
        </w:rPr>
        <w:t xml:space="preserve"> </w:t>
      </w:r>
      <w:proofErr w:type="spellStart"/>
      <w:r w:rsidRPr="002539D4">
        <w:rPr>
          <w:rFonts w:ascii="Times New Roman" w:hAnsi="Times New Roman"/>
          <w:b/>
          <w:iCs/>
          <w:sz w:val="26"/>
          <w:szCs w:val="26"/>
        </w:rPr>
        <w:t>niệm</w:t>
      </w:r>
      <w:proofErr w:type="spellEnd"/>
      <w:r w:rsidRPr="002539D4">
        <w:rPr>
          <w:rFonts w:ascii="Times New Roman" w:hAnsi="Times New Roman"/>
          <w:b/>
          <w:iCs/>
          <w:sz w:val="26"/>
          <w:szCs w:val="26"/>
        </w:rPr>
        <w:t xml:space="preserve">, </w:t>
      </w:r>
      <w:proofErr w:type="spellStart"/>
      <w:r w:rsidRPr="002539D4">
        <w:rPr>
          <w:rFonts w:ascii="Times New Roman" w:hAnsi="Times New Roman"/>
          <w:b/>
          <w:iCs/>
          <w:sz w:val="26"/>
          <w:szCs w:val="26"/>
        </w:rPr>
        <w:t>phương</w:t>
      </w:r>
      <w:proofErr w:type="spellEnd"/>
      <w:r w:rsidRPr="002539D4">
        <w:rPr>
          <w:rFonts w:ascii="Times New Roman" w:hAnsi="Times New Roman"/>
          <w:b/>
          <w:iCs/>
          <w:sz w:val="26"/>
          <w:szCs w:val="26"/>
        </w:rPr>
        <w:t xml:space="preserve"> </w:t>
      </w:r>
      <w:proofErr w:type="spellStart"/>
      <w:r w:rsidRPr="002539D4">
        <w:rPr>
          <w:rFonts w:ascii="Times New Roman" w:hAnsi="Times New Roman"/>
          <w:b/>
          <w:iCs/>
          <w:sz w:val="26"/>
          <w:szCs w:val="26"/>
        </w:rPr>
        <w:t>pháp</w:t>
      </w:r>
      <w:proofErr w:type="spellEnd"/>
      <w:r>
        <w:rPr>
          <w:rFonts w:ascii="Times New Roman" w:hAnsi="Times New Roman"/>
          <w:b/>
          <w:iCs/>
          <w:sz w:val="26"/>
          <w:szCs w:val="26"/>
        </w:rPr>
        <w:t xml:space="preserve"> </w:t>
      </w:r>
      <w:proofErr w:type="spellStart"/>
      <w:r>
        <w:rPr>
          <w:rFonts w:ascii="Times New Roman" w:hAnsi="Times New Roman"/>
          <w:b/>
          <w:iCs/>
          <w:sz w:val="26"/>
          <w:szCs w:val="26"/>
        </w:rPr>
        <w:t>tính</w:t>
      </w:r>
      <w:proofErr w:type="spellEnd"/>
    </w:p>
    <w:p w14:paraId="50661D5A" w14:textId="0639D6BB" w:rsidR="00882074" w:rsidRDefault="00882074" w:rsidP="00142A61">
      <w:pPr>
        <w:spacing w:before="60" w:after="60" w:line="278" w:lineRule="auto"/>
        <w:rPr>
          <w:rFonts w:ascii="Times New Roman" w:hAnsi="Times New Roman"/>
          <w:sz w:val="26"/>
          <w:szCs w:val="26"/>
        </w:rPr>
      </w:pPr>
      <w:r>
        <w:rPr>
          <w:rFonts w:ascii="Times New Roman" w:eastAsia="Times New Roman" w:hAnsi="Times New Roman"/>
          <w:b/>
          <w:bCs/>
          <w:sz w:val="26"/>
          <w:szCs w:val="26"/>
          <w:lang w:eastAsia="zh-CN"/>
        </w:rPr>
        <w:t xml:space="preserve"> </w:t>
      </w:r>
      <w:proofErr w:type="spellStart"/>
      <w:r w:rsidRPr="002539D4">
        <w:rPr>
          <w:rFonts w:ascii="Times New Roman" w:hAnsi="Times New Roman"/>
          <w:b/>
          <w:bCs/>
          <w:sz w:val="26"/>
          <w:szCs w:val="26"/>
        </w:rPr>
        <w:t>Số</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lượng</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thành</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viên</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địa</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chỉ</w:t>
      </w:r>
      <w:proofErr w:type="spellEnd"/>
      <w:r w:rsidRPr="002539D4">
        <w:rPr>
          <w:rFonts w:ascii="Times New Roman" w:hAnsi="Times New Roman"/>
          <w:b/>
          <w:bCs/>
          <w:sz w:val="26"/>
          <w:szCs w:val="26"/>
        </w:rPr>
        <w:t xml:space="preserve"> Internet:</w:t>
      </w:r>
      <w:r w:rsidRPr="002539D4">
        <w:rPr>
          <w:rFonts w:ascii="Times New Roman" w:hAnsi="Times New Roman"/>
          <w:sz w:val="26"/>
          <w:szCs w:val="26"/>
        </w:rPr>
        <w:t> </w:t>
      </w:r>
      <w:proofErr w:type="spellStart"/>
      <w:r w:rsidRPr="002539D4">
        <w:rPr>
          <w:rFonts w:ascii="Times New Roman" w:hAnsi="Times New Roman"/>
          <w:sz w:val="26"/>
          <w:szCs w:val="26"/>
        </w:rPr>
        <w:t>Là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thành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viên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địa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chỉ</w:t>
      </w:r>
      <w:proofErr w:type="spellEnd"/>
      <w:r w:rsidRPr="002539D4">
        <w:rPr>
          <w:rFonts w:ascii="Times New Roman" w:hAnsi="Times New Roman"/>
          <w:sz w:val="26"/>
          <w:szCs w:val="26"/>
        </w:rPr>
        <w:t xml:space="preserve"> Internet </w:t>
      </w:r>
      <w:proofErr w:type="spellStart"/>
      <w:r w:rsidRPr="002539D4">
        <w:rPr>
          <w:rFonts w:ascii="Times New Roman" w:hAnsi="Times New Roman"/>
          <w:sz w:val="26"/>
          <w:szCs w:val="26"/>
        </w:rPr>
        <w:t>tính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đến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thời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điểm</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cuối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kỳ</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báo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cáo</w:t>
      </w:r>
      <w:proofErr w:type="spellEnd"/>
      <w:r w:rsidRPr="002539D4">
        <w:rPr>
          <w:rFonts w:ascii="Times New Roman" w:hAnsi="Times New Roman"/>
          <w:sz w:val="26"/>
          <w:szCs w:val="26"/>
        </w:rPr>
        <w:t xml:space="preserve">. (Thành </w:t>
      </w:r>
      <w:proofErr w:type="spellStart"/>
      <w:r w:rsidRPr="002539D4">
        <w:rPr>
          <w:rFonts w:ascii="Times New Roman" w:hAnsi="Times New Roman"/>
          <w:sz w:val="26"/>
          <w:szCs w:val="26"/>
        </w:rPr>
        <w:t>viên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địa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chỉ</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cơ</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quan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tổ</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chức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doanh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nghiệp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được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phân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bổ</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cấp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địa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chỉ</w:t>
      </w:r>
      <w:proofErr w:type="spellEnd"/>
      <w:r w:rsidRPr="002539D4">
        <w:rPr>
          <w:rFonts w:ascii="Times New Roman" w:hAnsi="Times New Roman"/>
          <w:sz w:val="26"/>
          <w:szCs w:val="26"/>
        </w:rPr>
        <w:t xml:space="preserve"> IP, ASN </w:t>
      </w:r>
      <w:proofErr w:type="spellStart"/>
      <w:r w:rsidRPr="002539D4">
        <w:rPr>
          <w:rFonts w:ascii="Times New Roman" w:hAnsi="Times New Roman"/>
          <w:sz w:val="26"/>
          <w:szCs w:val="26"/>
        </w:rPr>
        <w:t>từ</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Bộ</w:t>
      </w:r>
      <w:proofErr w:type="spellEnd"/>
      <w:r w:rsidRPr="002539D4">
        <w:rPr>
          <w:rFonts w:ascii="Times New Roman" w:hAnsi="Times New Roman"/>
          <w:sz w:val="26"/>
          <w:szCs w:val="26"/>
        </w:rPr>
        <w:t xml:space="preserve"> Khoa </w:t>
      </w:r>
      <w:proofErr w:type="spellStart"/>
      <w:r w:rsidRPr="002539D4">
        <w:rPr>
          <w:rFonts w:ascii="Times New Roman" w:hAnsi="Times New Roman"/>
          <w:sz w:val="26"/>
          <w:szCs w:val="26"/>
        </w:rPr>
        <w:t>học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Công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nghệ</w:t>
      </w:r>
      <w:proofErr w:type="spellEnd"/>
      <w:r w:rsidRPr="002539D4">
        <w:rPr>
          <w:rFonts w:ascii="Times New Roman" w:hAnsi="Times New Roman"/>
          <w:sz w:val="26"/>
          <w:szCs w:val="26"/>
        </w:rPr>
        <w:t xml:space="preserve"> (VNNIC</w:t>
      </w:r>
      <w:r>
        <w:rPr>
          <w:rFonts w:ascii="Times New Roman" w:hAnsi="Times New Roman"/>
          <w:sz w:val="26"/>
          <w:szCs w:val="26"/>
        </w:rPr>
        <w:t>)).</w:t>
      </w:r>
    </w:p>
    <w:p w14:paraId="73EF887D" w14:textId="01F9F605" w:rsidR="00882074" w:rsidRPr="00882074" w:rsidRDefault="00882074" w:rsidP="00142A61">
      <w:pPr>
        <w:spacing w:before="60" w:after="60" w:line="278" w:lineRule="auto"/>
        <w:rPr>
          <w:rFonts w:ascii="Times New Roman" w:hAnsi="Times New Roman"/>
          <w:b/>
          <w:bCs/>
          <w:sz w:val="26"/>
          <w:szCs w:val="26"/>
        </w:rPr>
      </w:pPr>
      <w:r w:rsidRPr="00882074">
        <w:rPr>
          <w:rFonts w:ascii="Times New Roman" w:hAnsi="Times New Roman"/>
          <w:b/>
          <w:bCs/>
          <w:sz w:val="26"/>
          <w:szCs w:val="26"/>
        </w:rPr>
        <w:t xml:space="preserve">2. </w:t>
      </w:r>
      <w:proofErr w:type="spellStart"/>
      <w:r w:rsidRPr="00882074">
        <w:rPr>
          <w:rFonts w:ascii="Times New Roman" w:hAnsi="Times New Roman"/>
          <w:b/>
          <w:bCs/>
          <w:sz w:val="26"/>
          <w:szCs w:val="26"/>
        </w:rPr>
        <w:t>Cách</w:t>
      </w:r>
      <w:proofErr w:type="spellEnd"/>
      <w:r w:rsidRPr="00882074">
        <w:rPr>
          <w:rFonts w:ascii="Times New Roman" w:hAnsi="Times New Roman"/>
          <w:b/>
          <w:bCs/>
          <w:sz w:val="26"/>
          <w:szCs w:val="26"/>
        </w:rPr>
        <w:t xml:space="preserve"> </w:t>
      </w:r>
      <w:proofErr w:type="spellStart"/>
      <w:r w:rsidRPr="00882074">
        <w:rPr>
          <w:rFonts w:ascii="Times New Roman" w:hAnsi="Times New Roman"/>
          <w:b/>
          <w:bCs/>
          <w:sz w:val="26"/>
          <w:szCs w:val="26"/>
        </w:rPr>
        <w:t>ghi</w:t>
      </w:r>
      <w:proofErr w:type="spellEnd"/>
      <w:r w:rsidRPr="00882074">
        <w:rPr>
          <w:rFonts w:ascii="Times New Roman" w:hAnsi="Times New Roman"/>
          <w:b/>
          <w:bCs/>
          <w:sz w:val="26"/>
          <w:szCs w:val="26"/>
        </w:rPr>
        <w:t xml:space="preserve"> </w:t>
      </w:r>
      <w:proofErr w:type="spellStart"/>
      <w:r w:rsidRPr="00882074">
        <w:rPr>
          <w:rFonts w:ascii="Times New Roman" w:hAnsi="Times New Roman"/>
          <w:b/>
          <w:bCs/>
          <w:sz w:val="26"/>
          <w:szCs w:val="26"/>
        </w:rPr>
        <w:t>biểu</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215"/>
      </w:tblGrid>
      <w:tr w:rsidR="00882074" w:rsidRPr="00882074" w14:paraId="53220441" w14:textId="77777777" w:rsidTr="00E3671F">
        <w:tc>
          <w:tcPr>
            <w:tcW w:w="988" w:type="dxa"/>
          </w:tcPr>
          <w:p w14:paraId="5EA009C0" w14:textId="77777777" w:rsidR="00882074" w:rsidRPr="00882074" w:rsidRDefault="00882074" w:rsidP="00142A61">
            <w:pPr>
              <w:spacing w:before="60" w:after="60" w:line="278" w:lineRule="auto"/>
              <w:jc w:val="center"/>
              <w:rPr>
                <w:rFonts w:ascii="Times New Roman" w:eastAsia="Times New Roman" w:hAnsi="Times New Roman"/>
                <w:b/>
                <w:sz w:val="26"/>
                <w:szCs w:val="26"/>
              </w:rPr>
            </w:pPr>
            <w:proofErr w:type="spellStart"/>
            <w:r w:rsidRPr="00882074">
              <w:rPr>
                <w:rFonts w:ascii="Times New Roman" w:eastAsia="Times New Roman" w:hAnsi="Times New Roman"/>
                <w:b/>
                <w:sz w:val="26"/>
                <w:szCs w:val="26"/>
              </w:rPr>
              <w:t>Cột</w:t>
            </w:r>
            <w:proofErr w:type="spellEnd"/>
          </w:p>
        </w:tc>
        <w:tc>
          <w:tcPr>
            <w:tcW w:w="8215" w:type="dxa"/>
          </w:tcPr>
          <w:p w14:paraId="3CA2F872" w14:textId="77777777" w:rsidR="00882074" w:rsidRPr="00882074" w:rsidRDefault="00882074" w:rsidP="00142A61">
            <w:pPr>
              <w:spacing w:before="60" w:after="60" w:line="278" w:lineRule="auto"/>
              <w:jc w:val="center"/>
              <w:rPr>
                <w:rFonts w:ascii="Times New Roman" w:eastAsia="Times New Roman" w:hAnsi="Times New Roman"/>
                <w:b/>
                <w:sz w:val="26"/>
                <w:szCs w:val="26"/>
              </w:rPr>
            </w:pPr>
            <w:proofErr w:type="spellStart"/>
            <w:r w:rsidRPr="00882074">
              <w:rPr>
                <w:rFonts w:ascii="Times New Roman" w:eastAsia="Times New Roman" w:hAnsi="Times New Roman"/>
                <w:b/>
                <w:sz w:val="26"/>
                <w:szCs w:val="26"/>
              </w:rPr>
              <w:t>Nội</w:t>
            </w:r>
            <w:proofErr w:type="spellEnd"/>
            <w:r w:rsidRPr="00882074">
              <w:rPr>
                <w:rFonts w:ascii="Times New Roman" w:eastAsia="Times New Roman" w:hAnsi="Times New Roman"/>
                <w:b/>
                <w:sz w:val="26"/>
                <w:szCs w:val="26"/>
              </w:rPr>
              <w:t xml:space="preserve"> dung</w:t>
            </w:r>
          </w:p>
        </w:tc>
      </w:tr>
      <w:tr w:rsidR="00882074" w:rsidRPr="00882074" w14:paraId="5D9E8391" w14:textId="77777777" w:rsidTr="00E3671F">
        <w:tc>
          <w:tcPr>
            <w:tcW w:w="988" w:type="dxa"/>
          </w:tcPr>
          <w:p w14:paraId="73D98ADE" w14:textId="60726765" w:rsidR="00882074" w:rsidRPr="00882074" w:rsidRDefault="00882074" w:rsidP="00142A61">
            <w:pPr>
              <w:spacing w:before="60" w:after="60" w:line="278" w:lineRule="auto"/>
              <w:jc w:val="center"/>
              <w:rPr>
                <w:rFonts w:ascii="Times New Roman" w:eastAsia="Times New Roman" w:hAnsi="Times New Roman"/>
                <w:bCs/>
                <w:sz w:val="26"/>
                <w:szCs w:val="26"/>
              </w:rPr>
            </w:pPr>
            <w:r>
              <w:rPr>
                <w:rFonts w:ascii="Times New Roman" w:eastAsia="Times New Roman" w:hAnsi="Times New Roman"/>
                <w:bCs/>
                <w:sz w:val="26"/>
                <w:szCs w:val="26"/>
              </w:rPr>
              <w:t>(B)</w:t>
            </w:r>
          </w:p>
        </w:tc>
        <w:tc>
          <w:tcPr>
            <w:tcW w:w="8215" w:type="dxa"/>
          </w:tcPr>
          <w:p w14:paraId="7BB15889" w14:textId="1F220F24" w:rsidR="00882074" w:rsidRPr="00882074" w:rsidRDefault="00882074" w:rsidP="00142A61">
            <w:pPr>
              <w:spacing w:before="60" w:after="60" w:line="278" w:lineRule="auto"/>
              <w:jc w:val="both"/>
              <w:rPr>
                <w:rFonts w:ascii="Times New Roman" w:eastAsia="Times New Roman" w:hAnsi="Times New Roman"/>
                <w:bCs/>
                <w:sz w:val="26"/>
                <w:szCs w:val="26"/>
              </w:rPr>
            </w:pPr>
            <w:proofErr w:type="spellStart"/>
            <w:r w:rsidRPr="002539D4">
              <w:rPr>
                <w:rFonts w:ascii="Times New Roman" w:hAnsi="Times New Roman"/>
                <w:sz w:val="26"/>
                <w:szCs w:val="26"/>
              </w:rPr>
              <w:t>Ghi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đơn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vị</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gồm</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viết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đầy</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đủ</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viết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tắt</w:t>
            </w:r>
            <w:proofErr w:type="spellEnd"/>
            <w:r>
              <w:rPr>
                <w:rFonts w:ascii="Times New Roman" w:hAnsi="Times New Roman"/>
                <w:sz w:val="26"/>
                <w:szCs w:val="26"/>
              </w:rPr>
              <w:t>).</w:t>
            </w:r>
          </w:p>
        </w:tc>
      </w:tr>
      <w:tr w:rsidR="00882074" w:rsidRPr="00882074" w14:paraId="3D1EAD67" w14:textId="77777777" w:rsidTr="00E3671F">
        <w:tc>
          <w:tcPr>
            <w:tcW w:w="988" w:type="dxa"/>
          </w:tcPr>
          <w:p w14:paraId="3110B717" w14:textId="0E5D23C9" w:rsidR="00882074" w:rsidRPr="00882074" w:rsidRDefault="00882074" w:rsidP="00142A61">
            <w:pPr>
              <w:spacing w:before="60" w:after="60" w:line="278" w:lineRule="auto"/>
              <w:jc w:val="center"/>
              <w:rPr>
                <w:rFonts w:ascii="Times New Roman" w:eastAsia="Times New Roman" w:hAnsi="Times New Roman"/>
                <w:bCs/>
                <w:sz w:val="26"/>
                <w:szCs w:val="26"/>
              </w:rPr>
            </w:pPr>
            <w:r>
              <w:rPr>
                <w:rFonts w:ascii="Times New Roman" w:eastAsia="Times New Roman" w:hAnsi="Times New Roman"/>
                <w:bCs/>
                <w:sz w:val="26"/>
                <w:szCs w:val="26"/>
              </w:rPr>
              <w:t>(C)</w:t>
            </w:r>
          </w:p>
        </w:tc>
        <w:tc>
          <w:tcPr>
            <w:tcW w:w="8215" w:type="dxa"/>
          </w:tcPr>
          <w:p w14:paraId="694CA9E5" w14:textId="4D153B64" w:rsidR="00882074" w:rsidRPr="00882074" w:rsidRDefault="00882074" w:rsidP="00142A61">
            <w:pPr>
              <w:spacing w:before="60" w:after="60" w:line="278" w:lineRule="auto"/>
              <w:jc w:val="both"/>
              <w:rPr>
                <w:rFonts w:ascii="Times New Roman" w:eastAsia="Times New Roman" w:hAnsi="Times New Roman"/>
                <w:bCs/>
                <w:sz w:val="26"/>
                <w:szCs w:val="26"/>
              </w:rPr>
            </w:pPr>
            <w:proofErr w:type="spellStart"/>
            <w:r w:rsidRPr="002539D4">
              <w:rPr>
                <w:rFonts w:ascii="Times New Roman" w:hAnsi="Times New Roman"/>
                <w:sz w:val="26"/>
                <w:szCs w:val="26"/>
              </w:rPr>
              <w:t>Trường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hợp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Cột</w:t>
            </w:r>
            <w:proofErr w:type="spellEnd"/>
            <w:r w:rsidRPr="002539D4">
              <w:rPr>
                <w:rFonts w:ascii="Times New Roman" w:hAnsi="Times New Roman"/>
                <w:sz w:val="26"/>
                <w:szCs w:val="26"/>
              </w:rPr>
              <w:t xml:space="preserve"> B </w:t>
            </w:r>
            <w:proofErr w:type="spellStart"/>
            <w:r w:rsidRPr="002539D4">
              <w:rPr>
                <w:rFonts w:ascii="Times New Roman" w:hAnsi="Times New Roman"/>
                <w:sz w:val="26"/>
                <w:szCs w:val="26"/>
              </w:rPr>
              <w:t>là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quốc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gia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vùng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lãnh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thổ</w:t>
            </w:r>
            <w:proofErr w:type="spellEnd"/>
            <w:r w:rsidRPr="002539D4">
              <w:rPr>
                <w:rFonts w:ascii="Times New Roman" w:hAnsi="Times New Roman"/>
                <w:sz w:val="26"/>
                <w:szCs w:val="26"/>
              </w:rPr>
              <w:t> </w:t>
            </w:r>
            <w:proofErr w:type="spellStart"/>
            <w:r w:rsidRPr="002539D4">
              <w:rPr>
                <w:rFonts w:ascii="Times New Roman" w:hAnsi="Times New Roman"/>
                <w:sz w:val="26"/>
                <w:szCs w:val="26"/>
              </w:rPr>
              <w:t>nước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ngoài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Ghi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mã</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quốc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gia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vùng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lãnh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thổ</w:t>
            </w:r>
            <w:proofErr w:type="spellEnd"/>
            <w:r w:rsidRPr="002539D4">
              <w:rPr>
                <w:rFonts w:ascii="Times New Roman" w:hAnsi="Times New Roman"/>
                <w:sz w:val="26"/>
                <w:szCs w:val="26"/>
              </w:rPr>
              <w:t xml:space="preserve"> - </w:t>
            </w:r>
            <w:proofErr w:type="spellStart"/>
            <w:r w:rsidRPr="002539D4">
              <w:rPr>
                <w:rFonts w:ascii="Times New Roman" w:hAnsi="Times New Roman"/>
                <w:sz w:val="26"/>
                <w:szCs w:val="26"/>
              </w:rPr>
              <w:t>theo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địa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chỉ</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liên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hệ</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hoặc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xuất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xứ</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của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đơn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vị</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có</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tại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Cột</w:t>
            </w:r>
            <w:proofErr w:type="spellEnd"/>
            <w:r w:rsidRPr="002539D4">
              <w:rPr>
                <w:rFonts w:ascii="Times New Roman" w:hAnsi="Times New Roman"/>
                <w:sz w:val="26"/>
                <w:szCs w:val="26"/>
              </w:rPr>
              <w:t xml:space="preserve"> B. </w:t>
            </w:r>
            <w:proofErr w:type="spellStart"/>
            <w:r w:rsidRPr="002539D4">
              <w:rPr>
                <w:rFonts w:ascii="Times New Roman" w:hAnsi="Times New Roman"/>
                <w:sz w:val="26"/>
                <w:szCs w:val="26"/>
              </w:rPr>
              <w:t>Sử</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dụng</w:t>
            </w:r>
            <w:proofErr w:type="spellEnd"/>
            <w:r w:rsidRPr="002539D4">
              <w:rPr>
                <w:rFonts w:ascii="Times New Roman" w:hAnsi="Times New Roman"/>
                <w:sz w:val="26"/>
                <w:szCs w:val="26"/>
              </w:rPr>
              <w:t xml:space="preserve"> 02 </w:t>
            </w:r>
            <w:proofErr w:type="spellStart"/>
            <w:r w:rsidRPr="002539D4">
              <w:rPr>
                <w:rFonts w:ascii="Times New Roman" w:hAnsi="Times New Roman"/>
                <w:sz w:val="26"/>
                <w:szCs w:val="26"/>
              </w:rPr>
              <w:t>ký</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tự</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miền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cấp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cao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nhất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để</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ký</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hiệu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Ví</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dụ</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đơn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vị</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tại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Cột</w:t>
            </w:r>
            <w:proofErr w:type="spellEnd"/>
            <w:r w:rsidRPr="002539D4">
              <w:rPr>
                <w:rFonts w:ascii="Times New Roman" w:hAnsi="Times New Roman"/>
                <w:sz w:val="26"/>
                <w:szCs w:val="26"/>
              </w:rPr>
              <w:t xml:space="preserve"> B </w:t>
            </w:r>
            <w:proofErr w:type="spellStart"/>
            <w:r w:rsidRPr="002539D4">
              <w:rPr>
                <w:rFonts w:ascii="Times New Roman" w:hAnsi="Times New Roman"/>
                <w:sz w:val="26"/>
                <w:szCs w:val="26"/>
              </w:rPr>
              <w:t>là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tổ</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chức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thuộc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Việt</w:t>
            </w:r>
            <w:proofErr w:type="spellEnd"/>
            <w:r w:rsidRPr="002539D4">
              <w:rPr>
                <w:rFonts w:ascii="Times New Roman" w:hAnsi="Times New Roman"/>
                <w:sz w:val="26"/>
                <w:szCs w:val="26"/>
              </w:rPr>
              <w:t xml:space="preserve"> Nam </w:t>
            </w:r>
            <w:proofErr w:type="spellStart"/>
            <w:r w:rsidRPr="002539D4">
              <w:rPr>
                <w:rFonts w:ascii="Times New Roman" w:hAnsi="Times New Roman"/>
                <w:sz w:val="26"/>
                <w:szCs w:val="26"/>
              </w:rPr>
              <w:t>thì</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ghi</w:t>
            </w:r>
            <w:proofErr w:type="spellEnd"/>
            <w:r w:rsidRPr="002539D4">
              <w:rPr>
                <w:rFonts w:ascii="Times New Roman" w:hAnsi="Times New Roman"/>
                <w:sz w:val="26"/>
                <w:szCs w:val="26"/>
              </w:rPr>
              <w:t xml:space="preserve"> "VN". </w:t>
            </w:r>
            <w:proofErr w:type="spellStart"/>
            <w:r w:rsidRPr="002539D4">
              <w:rPr>
                <w:rFonts w:ascii="Times New Roman" w:hAnsi="Times New Roman"/>
                <w:sz w:val="26"/>
                <w:szCs w:val="26"/>
              </w:rPr>
              <w:t>Thuộc</w:t>
            </w:r>
            <w:proofErr w:type="spellEnd"/>
            <w:r w:rsidRPr="002539D4">
              <w:rPr>
                <w:rFonts w:ascii="Times New Roman" w:hAnsi="Times New Roman"/>
                <w:sz w:val="26"/>
                <w:szCs w:val="26"/>
              </w:rPr>
              <w:t xml:space="preserve"> Hoa </w:t>
            </w:r>
            <w:proofErr w:type="spellStart"/>
            <w:r w:rsidRPr="002539D4">
              <w:rPr>
                <w:rFonts w:ascii="Times New Roman" w:hAnsi="Times New Roman"/>
                <w:sz w:val="26"/>
                <w:szCs w:val="26"/>
              </w:rPr>
              <w:t>Kỳ</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thì</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ký</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hiệu</w:t>
            </w:r>
            <w:proofErr w:type="spellEnd"/>
            <w:r w:rsidRPr="002539D4">
              <w:rPr>
                <w:rFonts w:ascii="Times New Roman" w:hAnsi="Times New Roman"/>
                <w:sz w:val="26"/>
                <w:szCs w:val="26"/>
              </w:rPr>
              <w:t xml:space="preserve"> "US". </w:t>
            </w:r>
            <w:proofErr w:type="spellStart"/>
            <w:r w:rsidRPr="002539D4">
              <w:rPr>
                <w:rFonts w:ascii="Times New Roman" w:hAnsi="Times New Roman"/>
                <w:sz w:val="26"/>
                <w:szCs w:val="26"/>
              </w:rPr>
              <w:t>Thuộc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Vương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quốc</w:t>
            </w:r>
            <w:proofErr w:type="spellEnd"/>
            <w:r w:rsidRPr="002539D4">
              <w:rPr>
                <w:rFonts w:ascii="Times New Roman" w:hAnsi="Times New Roman"/>
                <w:sz w:val="26"/>
                <w:szCs w:val="26"/>
              </w:rPr>
              <w:t xml:space="preserve"> Anh </w:t>
            </w:r>
            <w:proofErr w:type="spellStart"/>
            <w:r w:rsidRPr="002539D4">
              <w:rPr>
                <w:rFonts w:ascii="Times New Roman" w:hAnsi="Times New Roman"/>
                <w:sz w:val="26"/>
                <w:szCs w:val="26"/>
              </w:rPr>
              <w:t>thì</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ký</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hiệu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là</w:t>
            </w:r>
            <w:proofErr w:type="spellEnd"/>
            <w:r w:rsidRPr="002539D4">
              <w:rPr>
                <w:rFonts w:ascii="Times New Roman" w:hAnsi="Times New Roman"/>
                <w:sz w:val="26"/>
                <w:szCs w:val="26"/>
              </w:rPr>
              <w:t xml:space="preserve"> "UK"</w:t>
            </w:r>
            <w:r>
              <w:rPr>
                <w:rFonts w:ascii="Times New Roman" w:hAnsi="Times New Roman"/>
                <w:sz w:val="26"/>
                <w:szCs w:val="26"/>
              </w:rPr>
              <w:t>.</w:t>
            </w:r>
          </w:p>
        </w:tc>
      </w:tr>
      <w:tr w:rsidR="00882074" w:rsidRPr="00882074" w14:paraId="50667422" w14:textId="77777777" w:rsidTr="00E3671F">
        <w:tc>
          <w:tcPr>
            <w:tcW w:w="988" w:type="dxa"/>
          </w:tcPr>
          <w:p w14:paraId="7C938116" w14:textId="5594F3E4" w:rsidR="00882074" w:rsidRDefault="00882074" w:rsidP="00142A61">
            <w:pPr>
              <w:spacing w:before="60" w:after="60" w:line="278" w:lineRule="auto"/>
              <w:jc w:val="center"/>
              <w:rPr>
                <w:rFonts w:ascii="Times New Roman" w:eastAsia="Times New Roman" w:hAnsi="Times New Roman"/>
                <w:bCs/>
                <w:sz w:val="26"/>
                <w:szCs w:val="26"/>
              </w:rPr>
            </w:pPr>
            <w:r>
              <w:rPr>
                <w:rFonts w:ascii="Times New Roman" w:eastAsia="Times New Roman" w:hAnsi="Times New Roman"/>
                <w:bCs/>
                <w:sz w:val="26"/>
                <w:szCs w:val="26"/>
              </w:rPr>
              <w:t>(D)</w:t>
            </w:r>
          </w:p>
        </w:tc>
        <w:tc>
          <w:tcPr>
            <w:tcW w:w="8215" w:type="dxa"/>
          </w:tcPr>
          <w:p w14:paraId="41CC29A5" w14:textId="15FC9BF3" w:rsidR="00882074" w:rsidRPr="00882074" w:rsidRDefault="00882074" w:rsidP="00142A61">
            <w:pPr>
              <w:spacing w:before="60" w:after="60" w:line="278" w:lineRule="auto"/>
              <w:jc w:val="both"/>
              <w:rPr>
                <w:rFonts w:ascii="Times New Roman" w:eastAsia="Times New Roman" w:hAnsi="Times New Roman"/>
                <w:bCs/>
                <w:sz w:val="26"/>
                <w:szCs w:val="26"/>
              </w:rPr>
            </w:pPr>
            <w:proofErr w:type="spellStart"/>
            <w:r w:rsidRPr="002539D4">
              <w:rPr>
                <w:rFonts w:ascii="Times New Roman" w:hAnsi="Times New Roman"/>
                <w:sz w:val="26"/>
                <w:szCs w:val="26"/>
              </w:rPr>
              <w:t>Ghi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mã</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địa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bàn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tỉnh</w:t>
            </w:r>
            <w:proofErr w:type="spellEnd"/>
            <w:r w:rsidRPr="002539D4">
              <w:rPr>
                <w:rFonts w:ascii="Times New Roman" w:hAnsi="Times New Roman"/>
                <w:sz w:val="26"/>
                <w:szCs w:val="26"/>
              </w:rPr>
              <w:t>/</w:t>
            </w:r>
            <w:proofErr w:type="spellStart"/>
            <w:r w:rsidRPr="002539D4">
              <w:rPr>
                <w:rFonts w:ascii="Times New Roman" w:hAnsi="Times New Roman"/>
                <w:sz w:val="26"/>
                <w:szCs w:val="26"/>
              </w:rPr>
              <w:t>thành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phố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trực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trong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trường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hợp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đơn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vị</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tại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Cột</w:t>
            </w:r>
            <w:proofErr w:type="spellEnd"/>
            <w:r w:rsidRPr="002539D4">
              <w:rPr>
                <w:rFonts w:ascii="Times New Roman" w:hAnsi="Times New Roman"/>
                <w:sz w:val="26"/>
                <w:szCs w:val="26"/>
              </w:rPr>
              <w:t xml:space="preserve"> B </w:t>
            </w:r>
            <w:proofErr w:type="spellStart"/>
            <w:r w:rsidRPr="002539D4">
              <w:rPr>
                <w:rFonts w:ascii="Times New Roman" w:hAnsi="Times New Roman"/>
                <w:sz w:val="26"/>
                <w:szCs w:val="26"/>
              </w:rPr>
              <w:t>thuộc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Việt</w:t>
            </w:r>
            <w:proofErr w:type="spellEnd"/>
            <w:r w:rsidRPr="002539D4">
              <w:rPr>
                <w:rFonts w:ascii="Times New Roman" w:hAnsi="Times New Roman"/>
                <w:sz w:val="26"/>
                <w:szCs w:val="26"/>
              </w:rPr>
              <w:t xml:space="preserve"> Nam. </w:t>
            </w:r>
            <w:proofErr w:type="spellStart"/>
            <w:r w:rsidRPr="002539D4">
              <w:rPr>
                <w:rFonts w:ascii="Times New Roman" w:hAnsi="Times New Roman"/>
                <w:sz w:val="26"/>
                <w:szCs w:val="26"/>
              </w:rPr>
              <w:t>Mã</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ghi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tương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ứng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với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địa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chỉ</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liên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hệ</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của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đơn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vị</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có</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tại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Cột</w:t>
            </w:r>
            <w:proofErr w:type="spellEnd"/>
            <w:r w:rsidRPr="002539D4">
              <w:rPr>
                <w:rFonts w:ascii="Times New Roman" w:hAnsi="Times New Roman"/>
                <w:sz w:val="26"/>
                <w:szCs w:val="26"/>
              </w:rPr>
              <w:t xml:space="preserve"> B. </w:t>
            </w:r>
            <w:proofErr w:type="spellStart"/>
            <w:r w:rsidRPr="002539D4">
              <w:rPr>
                <w:rFonts w:ascii="Times New Roman" w:hAnsi="Times New Roman"/>
                <w:sz w:val="26"/>
                <w:szCs w:val="26"/>
              </w:rPr>
              <w:t>Ghi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theo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bảng</w:t>
            </w:r>
            <w:proofErr w:type="spellEnd"/>
            <w:r w:rsidRPr="002539D4">
              <w:rPr>
                <w:rFonts w:ascii="Times New Roman" w:hAnsi="Times New Roman"/>
                <w:sz w:val="26"/>
                <w:szCs w:val="26"/>
              </w:rPr>
              <w:t xml:space="preserve"> Danh </w:t>
            </w:r>
            <w:proofErr w:type="spellStart"/>
            <w:r w:rsidRPr="002539D4">
              <w:rPr>
                <w:rFonts w:ascii="Times New Roman" w:hAnsi="Times New Roman"/>
                <w:sz w:val="26"/>
                <w:szCs w:val="26"/>
              </w:rPr>
              <w:t>mục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mã</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đơn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vị</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hành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chính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Việt</w:t>
            </w:r>
            <w:proofErr w:type="spellEnd"/>
            <w:r w:rsidRPr="002539D4">
              <w:rPr>
                <w:rFonts w:ascii="Times New Roman" w:hAnsi="Times New Roman"/>
                <w:sz w:val="26"/>
                <w:szCs w:val="26"/>
              </w:rPr>
              <w:t xml:space="preserve"> Nam. </w:t>
            </w:r>
            <w:proofErr w:type="spellStart"/>
            <w:r w:rsidRPr="002539D4">
              <w:rPr>
                <w:rFonts w:ascii="Times New Roman" w:hAnsi="Times New Roman"/>
                <w:sz w:val="26"/>
                <w:szCs w:val="26"/>
              </w:rPr>
              <w:t>Ví</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dụ</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đơn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vị</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có</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địa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chỉ</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tại</w:t>
            </w:r>
            <w:proofErr w:type="spellEnd"/>
            <w:r w:rsidRPr="002539D4">
              <w:rPr>
                <w:rFonts w:ascii="Times New Roman" w:hAnsi="Times New Roman"/>
                <w:sz w:val="26"/>
                <w:szCs w:val="26"/>
              </w:rPr>
              <w:t xml:space="preserve"> Hà </w:t>
            </w:r>
            <w:proofErr w:type="spellStart"/>
            <w:r w:rsidRPr="002539D4">
              <w:rPr>
                <w:rFonts w:ascii="Times New Roman" w:hAnsi="Times New Roman"/>
                <w:sz w:val="26"/>
                <w:szCs w:val="26"/>
              </w:rPr>
              <w:t>Nội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thì</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ghi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mã</w:t>
            </w:r>
            <w:proofErr w:type="spellEnd"/>
            <w:r w:rsidRPr="002539D4">
              <w:rPr>
                <w:rFonts w:ascii="Times New Roman" w:hAnsi="Times New Roman"/>
                <w:sz w:val="26"/>
                <w:szCs w:val="26"/>
              </w:rPr>
              <w:t xml:space="preserve"> 01. </w:t>
            </w:r>
            <w:proofErr w:type="spellStart"/>
            <w:r w:rsidRPr="002539D4">
              <w:rPr>
                <w:rFonts w:ascii="Times New Roman" w:hAnsi="Times New Roman"/>
                <w:sz w:val="26"/>
                <w:szCs w:val="26"/>
              </w:rPr>
              <w:t>Tại</w:t>
            </w:r>
            <w:proofErr w:type="spellEnd"/>
            <w:r w:rsidRPr="002539D4">
              <w:rPr>
                <w:rFonts w:ascii="Times New Roman" w:hAnsi="Times New Roman"/>
                <w:sz w:val="26"/>
                <w:szCs w:val="26"/>
              </w:rPr>
              <w:t xml:space="preserve"> TP.HCM </w:t>
            </w:r>
            <w:proofErr w:type="spellStart"/>
            <w:r w:rsidRPr="002539D4">
              <w:rPr>
                <w:rFonts w:ascii="Times New Roman" w:hAnsi="Times New Roman"/>
                <w:sz w:val="26"/>
                <w:szCs w:val="26"/>
              </w:rPr>
              <w:t>thì</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ghi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mã</w:t>
            </w:r>
            <w:proofErr w:type="spellEnd"/>
            <w:r w:rsidRPr="002539D4">
              <w:rPr>
                <w:rFonts w:ascii="Times New Roman" w:hAnsi="Times New Roman"/>
                <w:sz w:val="26"/>
                <w:szCs w:val="26"/>
              </w:rPr>
              <w:t xml:space="preserve"> 79</w:t>
            </w:r>
            <w:r>
              <w:rPr>
                <w:rFonts w:ascii="Times New Roman" w:hAnsi="Times New Roman"/>
                <w:sz w:val="26"/>
                <w:szCs w:val="26"/>
              </w:rPr>
              <w:t>…</w:t>
            </w:r>
          </w:p>
        </w:tc>
      </w:tr>
      <w:tr w:rsidR="00882074" w:rsidRPr="00882074" w14:paraId="30AC763A" w14:textId="77777777" w:rsidTr="00E3671F">
        <w:tc>
          <w:tcPr>
            <w:tcW w:w="988" w:type="dxa"/>
          </w:tcPr>
          <w:p w14:paraId="13CF9876" w14:textId="77777777" w:rsidR="00882074" w:rsidRDefault="00882074" w:rsidP="00142A61">
            <w:pPr>
              <w:spacing w:before="60" w:after="60" w:line="278" w:lineRule="auto"/>
              <w:jc w:val="center"/>
              <w:rPr>
                <w:rFonts w:ascii="Times New Roman" w:eastAsia="Times New Roman" w:hAnsi="Times New Roman"/>
                <w:bCs/>
                <w:sz w:val="26"/>
                <w:szCs w:val="26"/>
              </w:rPr>
            </w:pPr>
          </w:p>
        </w:tc>
        <w:tc>
          <w:tcPr>
            <w:tcW w:w="8215" w:type="dxa"/>
          </w:tcPr>
          <w:p w14:paraId="1E1898D9" w14:textId="68DD0B47" w:rsidR="00882074" w:rsidRPr="002539D4" w:rsidRDefault="00142A61" w:rsidP="00142A61">
            <w:pPr>
              <w:spacing w:before="60" w:after="60" w:line="278" w:lineRule="auto"/>
              <w:jc w:val="both"/>
              <w:rPr>
                <w:rFonts w:ascii="Times New Roman" w:hAnsi="Times New Roman"/>
                <w:sz w:val="26"/>
                <w:szCs w:val="26"/>
              </w:rPr>
            </w:pPr>
            <w:r w:rsidRPr="002539D4">
              <w:rPr>
                <w:rFonts w:ascii="Times New Roman" w:hAnsi="Times New Roman"/>
                <w:i/>
                <w:iCs/>
                <w:sz w:val="26"/>
                <w:szCs w:val="26"/>
              </w:rPr>
              <w:t xml:space="preserve">Khi </w:t>
            </w:r>
            <w:proofErr w:type="spellStart"/>
            <w:r w:rsidRPr="002539D4">
              <w:rPr>
                <w:rFonts w:ascii="Times New Roman" w:hAnsi="Times New Roman"/>
                <w:i/>
                <w:iCs/>
                <w:sz w:val="26"/>
                <w:szCs w:val="26"/>
              </w:rPr>
              <w:t>có</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sự</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thay</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đổi</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thông</w:t>
            </w:r>
            <w:proofErr w:type="spellEnd"/>
            <w:r w:rsidRPr="002539D4">
              <w:rPr>
                <w:rFonts w:ascii="Times New Roman" w:hAnsi="Times New Roman"/>
                <w:i/>
                <w:iCs/>
                <w:sz w:val="26"/>
                <w:szCs w:val="26"/>
              </w:rPr>
              <w:t xml:space="preserve"> tin, VNNIC </w:t>
            </w:r>
            <w:proofErr w:type="spellStart"/>
            <w:r w:rsidRPr="002539D4">
              <w:rPr>
                <w:rFonts w:ascii="Times New Roman" w:hAnsi="Times New Roman"/>
                <w:i/>
                <w:iCs/>
                <w:sz w:val="26"/>
                <w:szCs w:val="26"/>
              </w:rPr>
              <w:t>cập</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nhật</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ngay</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sau</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khi</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có</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thay</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đổi</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hoặc</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cập</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nhật</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trong</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vòng</w:t>
            </w:r>
            <w:proofErr w:type="spellEnd"/>
            <w:r w:rsidRPr="002539D4">
              <w:rPr>
                <w:rFonts w:ascii="Times New Roman" w:hAnsi="Times New Roman"/>
                <w:i/>
                <w:iCs/>
                <w:sz w:val="26"/>
                <w:szCs w:val="26"/>
              </w:rPr>
              <w:t xml:space="preserve"> 15 </w:t>
            </w:r>
            <w:proofErr w:type="spellStart"/>
            <w:r w:rsidRPr="002539D4">
              <w:rPr>
                <w:rFonts w:ascii="Times New Roman" w:hAnsi="Times New Roman"/>
                <w:i/>
                <w:iCs/>
                <w:sz w:val="26"/>
                <w:szCs w:val="26"/>
              </w:rPr>
              <w:t>ngày</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kể</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từ</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khi</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có</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thay</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đổi</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lên</w:t>
            </w:r>
            <w:proofErr w:type="spellEnd"/>
            <w:r w:rsidRPr="002539D4">
              <w:rPr>
                <w:rFonts w:ascii="Times New Roman" w:hAnsi="Times New Roman"/>
                <w:i/>
                <w:iCs/>
                <w:sz w:val="26"/>
                <w:szCs w:val="26"/>
              </w:rPr>
              <w:t xml:space="preserve"> CSDL </w:t>
            </w:r>
            <w:proofErr w:type="spellStart"/>
            <w:r w:rsidRPr="002539D4">
              <w:rPr>
                <w:rFonts w:ascii="Times New Roman" w:hAnsi="Times New Roman"/>
                <w:i/>
                <w:iCs/>
                <w:sz w:val="26"/>
                <w:szCs w:val="26"/>
              </w:rPr>
              <w:t>thống</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kê</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để</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hệ</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thống</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có</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thể</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tổng</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hợp</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được</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thông</w:t>
            </w:r>
            <w:proofErr w:type="spellEnd"/>
            <w:r w:rsidRPr="002539D4">
              <w:rPr>
                <w:rFonts w:ascii="Times New Roman" w:hAnsi="Times New Roman"/>
                <w:i/>
                <w:iCs/>
                <w:sz w:val="26"/>
                <w:szCs w:val="26"/>
              </w:rPr>
              <w:t xml:space="preserve"> tin </w:t>
            </w:r>
            <w:proofErr w:type="spellStart"/>
            <w:r w:rsidRPr="002539D4">
              <w:rPr>
                <w:rFonts w:ascii="Times New Roman" w:hAnsi="Times New Roman"/>
                <w:i/>
                <w:iCs/>
                <w:sz w:val="26"/>
                <w:szCs w:val="26"/>
              </w:rPr>
              <w:t>theo</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định</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dạng</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biểu</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mẫu</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này</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với</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số</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liệu</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cập</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nhậ</w:t>
            </w:r>
            <w:r>
              <w:rPr>
                <w:rFonts w:ascii="Times New Roman" w:hAnsi="Times New Roman"/>
                <w:i/>
                <w:iCs/>
                <w:sz w:val="26"/>
                <w:szCs w:val="26"/>
              </w:rPr>
              <w:t>t</w:t>
            </w:r>
            <w:proofErr w:type="spellEnd"/>
            <w:r>
              <w:rPr>
                <w:rFonts w:ascii="Times New Roman" w:hAnsi="Times New Roman"/>
                <w:i/>
                <w:iCs/>
                <w:sz w:val="26"/>
                <w:szCs w:val="26"/>
              </w:rPr>
              <w:t>.</w:t>
            </w:r>
          </w:p>
        </w:tc>
      </w:tr>
    </w:tbl>
    <w:p w14:paraId="027CD4A0" w14:textId="50E63C7E" w:rsidR="00882074" w:rsidRDefault="00142A61" w:rsidP="00142A61">
      <w:pPr>
        <w:spacing w:before="60" w:after="60" w:line="278" w:lineRule="auto"/>
        <w:rPr>
          <w:rFonts w:ascii="Times New Roman" w:hAnsi="Times New Roman"/>
          <w:b/>
          <w:iCs/>
          <w:sz w:val="26"/>
          <w:szCs w:val="26"/>
        </w:rPr>
      </w:pPr>
      <w:r w:rsidRPr="002539D4">
        <w:rPr>
          <w:rFonts w:ascii="Times New Roman" w:hAnsi="Times New Roman"/>
          <w:b/>
          <w:iCs/>
          <w:sz w:val="26"/>
          <w:szCs w:val="26"/>
        </w:rPr>
        <w:t xml:space="preserve">3. </w:t>
      </w:r>
      <w:proofErr w:type="spellStart"/>
      <w:r w:rsidRPr="002539D4">
        <w:rPr>
          <w:rFonts w:ascii="Times New Roman" w:hAnsi="Times New Roman"/>
          <w:b/>
          <w:iCs/>
          <w:sz w:val="26"/>
          <w:szCs w:val="26"/>
        </w:rPr>
        <w:t>Nguồn</w:t>
      </w:r>
      <w:proofErr w:type="spellEnd"/>
      <w:r w:rsidRPr="002539D4">
        <w:rPr>
          <w:rFonts w:ascii="Times New Roman" w:hAnsi="Times New Roman"/>
          <w:b/>
          <w:iCs/>
          <w:sz w:val="26"/>
          <w:szCs w:val="26"/>
        </w:rPr>
        <w:t xml:space="preserve"> </w:t>
      </w:r>
      <w:proofErr w:type="spellStart"/>
      <w:r w:rsidRPr="002539D4">
        <w:rPr>
          <w:rFonts w:ascii="Times New Roman" w:hAnsi="Times New Roman"/>
          <w:b/>
          <w:iCs/>
          <w:sz w:val="26"/>
          <w:szCs w:val="26"/>
        </w:rPr>
        <w:t>số</w:t>
      </w:r>
      <w:proofErr w:type="spellEnd"/>
      <w:r w:rsidRPr="002539D4">
        <w:rPr>
          <w:rFonts w:ascii="Times New Roman" w:hAnsi="Times New Roman"/>
          <w:b/>
          <w:iCs/>
          <w:sz w:val="26"/>
          <w:szCs w:val="26"/>
        </w:rPr>
        <w:t xml:space="preserve"> </w:t>
      </w:r>
      <w:proofErr w:type="spellStart"/>
      <w:r w:rsidRPr="002539D4">
        <w:rPr>
          <w:rFonts w:ascii="Times New Roman" w:hAnsi="Times New Roman"/>
          <w:b/>
          <w:iCs/>
          <w:sz w:val="26"/>
          <w:szCs w:val="26"/>
        </w:rPr>
        <w:t>liệ</w:t>
      </w:r>
      <w:r>
        <w:rPr>
          <w:rFonts w:ascii="Times New Roman" w:hAnsi="Times New Roman"/>
          <w:b/>
          <w:iCs/>
          <w:sz w:val="26"/>
          <w:szCs w:val="26"/>
        </w:rPr>
        <w:t>u</w:t>
      </w:r>
      <w:proofErr w:type="spellEnd"/>
    </w:p>
    <w:p w14:paraId="2BAB9A32" w14:textId="66675408" w:rsidR="00142A61" w:rsidRPr="002539D4" w:rsidRDefault="00142A61" w:rsidP="00142A61">
      <w:pPr>
        <w:spacing w:before="60" w:after="60" w:line="278" w:lineRule="auto"/>
        <w:rPr>
          <w:rFonts w:ascii="Times New Roman" w:hAnsi="Times New Roman"/>
          <w:b/>
          <w:sz w:val="28"/>
        </w:rPr>
      </w:pPr>
      <w:proofErr w:type="spellStart"/>
      <w:r w:rsidRPr="002539D4">
        <w:rPr>
          <w:rFonts w:ascii="Times New Roman" w:hAnsi="Times New Roman"/>
          <w:sz w:val="26"/>
          <w:szCs w:val="26"/>
        </w:rPr>
        <w:t>Từ</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dữ</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liệu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phục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vụ</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theo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dõi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sau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đăng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ký</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cấp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phép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của</w:t>
      </w:r>
      <w:proofErr w:type="spellEnd"/>
      <w:r w:rsidRPr="002539D4">
        <w:rPr>
          <w:rFonts w:ascii="Times New Roman" w:hAnsi="Times New Roman"/>
          <w:sz w:val="26"/>
          <w:szCs w:val="26"/>
        </w:rPr>
        <w:t xml:space="preserve"> VNNI</w:t>
      </w:r>
      <w:r>
        <w:rPr>
          <w:rFonts w:ascii="Times New Roman" w:hAnsi="Times New Roman"/>
          <w:sz w:val="26"/>
          <w:szCs w:val="26"/>
        </w:rPr>
        <w:t>C.</w:t>
      </w:r>
    </w:p>
    <w:p w14:paraId="328C00DC" w14:textId="72A15DF4" w:rsidR="00610693" w:rsidRPr="002539D4" w:rsidRDefault="00641442" w:rsidP="00142A61">
      <w:pPr>
        <w:spacing w:before="60" w:after="60" w:line="259" w:lineRule="auto"/>
        <w:rPr>
          <w:rFonts w:ascii="Times New Roman" w:hAnsi="Times New Roman"/>
          <w:sz w:val="26"/>
          <w:szCs w:val="26"/>
        </w:rPr>
      </w:pPr>
      <w:r w:rsidRPr="002539D4">
        <w:rPr>
          <w:rFonts w:ascii="Times New Roman" w:hAnsi="Times New Roman"/>
          <w:b/>
          <w:sz w:val="28"/>
        </w:rPr>
        <w:br w:type="page"/>
      </w:r>
    </w:p>
    <w:p w14:paraId="1C66E5D6" w14:textId="77777777" w:rsidR="00610693" w:rsidRPr="002539D4" w:rsidRDefault="00610693">
      <w:pPr>
        <w:spacing w:after="160" w:line="259" w:lineRule="auto"/>
        <w:rPr>
          <w:rFonts w:ascii="Times New Roman" w:hAnsi="Times New Roman"/>
          <w:b/>
          <w:sz w:val="28"/>
        </w:rPr>
        <w:sectPr w:rsidR="00610693" w:rsidRPr="002539D4" w:rsidSect="00FF1827">
          <w:pgSz w:w="11906" w:h="16838" w:code="9"/>
          <w:pgMar w:top="851" w:right="1133" w:bottom="1440" w:left="1560" w:header="720" w:footer="720" w:gutter="0"/>
          <w:cols w:space="720"/>
          <w:docGrid w:linePitch="360"/>
        </w:sectPr>
      </w:pPr>
    </w:p>
    <w:p w14:paraId="227B9E85" w14:textId="52F3A58D" w:rsidR="00FE5771" w:rsidRPr="002539D4" w:rsidRDefault="00FE5771" w:rsidP="002F6853">
      <w:pPr>
        <w:spacing w:after="0" w:line="312" w:lineRule="auto"/>
        <w:jc w:val="center"/>
        <w:rPr>
          <w:rFonts w:ascii="Times New Roman" w:eastAsia="Times New Roman" w:hAnsi="Times New Roman"/>
          <w:b/>
          <w:bCs/>
          <w:sz w:val="24"/>
          <w:szCs w:val="24"/>
          <w:lang w:eastAsia="zh-CN"/>
        </w:rPr>
      </w:pPr>
      <w:r w:rsidRPr="002539D4">
        <w:rPr>
          <w:rFonts w:ascii="Times New Roman" w:eastAsia="Times New Roman" w:hAnsi="Times New Roman"/>
          <w:b/>
          <w:bCs/>
          <w:sz w:val="24"/>
          <w:szCs w:val="24"/>
          <w:lang w:eastAsia="zh-CN"/>
        </w:rPr>
        <w:lastRenderedPageBreak/>
        <w:t>PHỤ BIỂU: 0</w:t>
      </w:r>
      <w:r w:rsidR="00486403" w:rsidRPr="002539D4">
        <w:rPr>
          <w:rFonts w:ascii="Times New Roman" w:eastAsia="Times New Roman" w:hAnsi="Times New Roman"/>
          <w:b/>
          <w:bCs/>
          <w:sz w:val="24"/>
          <w:szCs w:val="24"/>
          <w:lang w:eastAsia="zh-CN"/>
        </w:rPr>
        <w:t>8</w:t>
      </w:r>
      <w:r w:rsidRPr="002539D4">
        <w:rPr>
          <w:rFonts w:ascii="Times New Roman" w:eastAsia="Times New Roman" w:hAnsi="Times New Roman"/>
          <w:b/>
          <w:bCs/>
          <w:sz w:val="24"/>
          <w:szCs w:val="24"/>
          <w:lang w:eastAsia="zh-CN"/>
        </w:rPr>
        <w:t>01A/KHCN-</w:t>
      </w:r>
      <w:r w:rsidR="00896260" w:rsidRPr="002539D4">
        <w:rPr>
          <w:rFonts w:ascii="Times New Roman" w:eastAsia="Times New Roman" w:hAnsi="Times New Roman"/>
          <w:b/>
          <w:sz w:val="26"/>
          <w:szCs w:val="26"/>
        </w:rPr>
        <w:t xml:space="preserve"> VNNIC</w:t>
      </w:r>
      <w:r w:rsidRPr="002539D4">
        <w:rPr>
          <w:rFonts w:ascii="Times New Roman" w:eastAsia="Times New Roman" w:hAnsi="Times New Roman"/>
          <w:b/>
          <w:bCs/>
          <w:sz w:val="24"/>
          <w:szCs w:val="24"/>
          <w:lang w:eastAsia="zh-CN"/>
        </w:rPr>
        <w:t xml:space="preserve"> </w:t>
      </w:r>
    </w:p>
    <w:p w14:paraId="7B7D204A" w14:textId="40443760" w:rsidR="00FE5771" w:rsidRPr="002539D4" w:rsidRDefault="00FE5771" w:rsidP="002F6853">
      <w:pPr>
        <w:spacing w:after="0" w:line="312" w:lineRule="auto"/>
        <w:jc w:val="center"/>
        <w:rPr>
          <w:rFonts w:ascii="Times New Roman" w:eastAsia="Times New Roman" w:hAnsi="Times New Roman"/>
          <w:i/>
          <w:iCs/>
          <w:sz w:val="24"/>
          <w:szCs w:val="24"/>
          <w:lang w:eastAsia="zh-CN"/>
        </w:rPr>
      </w:pPr>
      <w:r w:rsidRPr="002539D4">
        <w:rPr>
          <w:rFonts w:ascii="Times New Roman" w:eastAsia="Times New Roman" w:hAnsi="Times New Roman"/>
          <w:b/>
          <w:bCs/>
          <w:sz w:val="24"/>
          <w:szCs w:val="24"/>
          <w:lang w:eastAsia="zh-CN"/>
        </w:rPr>
        <w:t>THÔNG TIN THÀNH VIÊN ĐỊA CHỈ, NHÀ ĐĂNG KÝ TÊN MIỀN</w:t>
      </w:r>
      <w:r w:rsidRPr="002539D4">
        <w:rPr>
          <w:rFonts w:ascii="Times New Roman" w:eastAsia="Times New Roman" w:hAnsi="Times New Roman"/>
          <w:b/>
          <w:bCs/>
          <w:sz w:val="24"/>
          <w:szCs w:val="24"/>
          <w:lang w:eastAsia="zh-CN"/>
        </w:rPr>
        <w:br/>
      </w:r>
      <w:r w:rsidRPr="002539D4">
        <w:rPr>
          <w:rFonts w:ascii="Times New Roman" w:eastAsia="Times New Roman" w:hAnsi="Times New Roman"/>
          <w:i/>
          <w:iCs/>
          <w:sz w:val="24"/>
          <w:szCs w:val="24"/>
          <w:lang w:eastAsia="zh-CN"/>
        </w:rPr>
        <w:t xml:space="preserve">(Ban </w:t>
      </w:r>
      <w:proofErr w:type="spellStart"/>
      <w:r w:rsidRPr="002539D4">
        <w:rPr>
          <w:rFonts w:ascii="Times New Roman" w:eastAsia="Times New Roman" w:hAnsi="Times New Roman"/>
          <w:i/>
          <w:iCs/>
          <w:sz w:val="24"/>
          <w:szCs w:val="24"/>
          <w:lang w:eastAsia="zh-CN"/>
        </w:rPr>
        <w:t>hành</w:t>
      </w:r>
      <w:proofErr w:type="spellEnd"/>
      <w:r w:rsidRPr="002539D4">
        <w:rPr>
          <w:rFonts w:ascii="Times New Roman" w:eastAsia="Times New Roman" w:hAnsi="Times New Roman"/>
          <w:i/>
          <w:iCs/>
          <w:sz w:val="24"/>
          <w:szCs w:val="24"/>
          <w:lang w:eastAsia="zh-CN"/>
        </w:rPr>
        <w:t xml:space="preserve"> </w:t>
      </w:r>
      <w:proofErr w:type="spellStart"/>
      <w:r w:rsidRPr="002539D4">
        <w:rPr>
          <w:rFonts w:ascii="Times New Roman" w:eastAsia="Times New Roman" w:hAnsi="Times New Roman"/>
          <w:i/>
          <w:iCs/>
          <w:sz w:val="24"/>
          <w:szCs w:val="24"/>
          <w:lang w:eastAsia="zh-CN"/>
        </w:rPr>
        <w:t>kèm</w:t>
      </w:r>
      <w:proofErr w:type="spellEnd"/>
      <w:r w:rsidRPr="002539D4">
        <w:rPr>
          <w:rFonts w:ascii="Times New Roman" w:eastAsia="Times New Roman" w:hAnsi="Times New Roman"/>
          <w:i/>
          <w:iCs/>
          <w:sz w:val="24"/>
          <w:szCs w:val="24"/>
          <w:lang w:eastAsia="zh-CN"/>
        </w:rPr>
        <w:t xml:space="preserve"> </w:t>
      </w:r>
      <w:proofErr w:type="spellStart"/>
      <w:r w:rsidRPr="002539D4">
        <w:rPr>
          <w:rFonts w:ascii="Times New Roman" w:eastAsia="Times New Roman" w:hAnsi="Times New Roman"/>
          <w:i/>
          <w:iCs/>
          <w:sz w:val="24"/>
          <w:szCs w:val="24"/>
          <w:lang w:eastAsia="zh-CN"/>
        </w:rPr>
        <w:t>theo</w:t>
      </w:r>
      <w:proofErr w:type="spellEnd"/>
      <w:r w:rsidRPr="002539D4">
        <w:rPr>
          <w:rFonts w:ascii="Times New Roman" w:eastAsia="Times New Roman" w:hAnsi="Times New Roman"/>
          <w:i/>
          <w:iCs/>
          <w:sz w:val="24"/>
          <w:szCs w:val="24"/>
          <w:lang w:eastAsia="zh-CN"/>
        </w:rPr>
        <w:t xml:space="preserve"> T</w:t>
      </w:r>
      <w:r w:rsidR="002A1D9C">
        <w:rPr>
          <w:rFonts w:ascii="Times New Roman" w:eastAsia="Times New Roman" w:hAnsi="Times New Roman"/>
          <w:i/>
          <w:iCs/>
          <w:sz w:val="24"/>
          <w:szCs w:val="24"/>
          <w:lang w:eastAsia="zh-CN"/>
        </w:rPr>
        <w:t xml:space="preserve">hông </w:t>
      </w:r>
      <w:proofErr w:type="spellStart"/>
      <w:r w:rsidR="002A1D9C">
        <w:rPr>
          <w:rFonts w:ascii="Times New Roman" w:eastAsia="Times New Roman" w:hAnsi="Times New Roman"/>
          <w:i/>
          <w:iCs/>
          <w:sz w:val="24"/>
          <w:szCs w:val="24"/>
          <w:lang w:eastAsia="zh-CN"/>
        </w:rPr>
        <w:t>tư</w:t>
      </w:r>
      <w:proofErr w:type="spellEnd"/>
      <w:r w:rsidR="002A1D9C">
        <w:rPr>
          <w:rFonts w:ascii="Times New Roman" w:eastAsia="Times New Roman" w:hAnsi="Times New Roman"/>
          <w:i/>
          <w:iCs/>
          <w:sz w:val="24"/>
          <w:szCs w:val="24"/>
          <w:lang w:eastAsia="zh-CN"/>
        </w:rPr>
        <w:t xml:space="preserve"> </w:t>
      </w:r>
      <w:proofErr w:type="spellStart"/>
      <w:r w:rsidRPr="002539D4">
        <w:rPr>
          <w:rFonts w:ascii="Times New Roman" w:eastAsia="Times New Roman" w:hAnsi="Times New Roman"/>
          <w:i/>
          <w:iCs/>
          <w:sz w:val="24"/>
          <w:szCs w:val="24"/>
          <w:lang w:eastAsia="zh-CN"/>
        </w:rPr>
        <w:t>số</w:t>
      </w:r>
      <w:proofErr w:type="spellEnd"/>
      <w:r w:rsidRPr="002539D4">
        <w:rPr>
          <w:rFonts w:ascii="Times New Roman" w:eastAsia="Times New Roman" w:hAnsi="Times New Roman"/>
          <w:i/>
          <w:iCs/>
          <w:sz w:val="24"/>
          <w:szCs w:val="24"/>
          <w:lang w:eastAsia="zh-CN"/>
        </w:rPr>
        <w:t xml:space="preserve"> </w:t>
      </w:r>
      <w:r w:rsidR="002A1D9C">
        <w:rPr>
          <w:rFonts w:ascii="Times New Roman" w:eastAsia="Times New Roman" w:hAnsi="Times New Roman"/>
          <w:i/>
          <w:iCs/>
          <w:sz w:val="24"/>
          <w:szCs w:val="24"/>
          <w:lang w:eastAsia="zh-CN"/>
        </w:rPr>
        <w:t xml:space="preserve">    </w:t>
      </w:r>
      <w:r w:rsidRPr="002539D4">
        <w:rPr>
          <w:rFonts w:ascii="Times New Roman" w:eastAsia="Times New Roman" w:hAnsi="Times New Roman"/>
          <w:i/>
          <w:iCs/>
          <w:sz w:val="24"/>
          <w:szCs w:val="24"/>
          <w:lang w:eastAsia="zh-CN"/>
        </w:rPr>
        <w:t>/2025/TT-BKHCN</w:t>
      </w:r>
      <w:r w:rsidR="002A1D9C">
        <w:rPr>
          <w:rFonts w:ascii="Times New Roman" w:eastAsia="Times New Roman" w:hAnsi="Times New Roman"/>
          <w:i/>
          <w:iCs/>
          <w:sz w:val="24"/>
          <w:szCs w:val="24"/>
          <w:lang w:eastAsia="zh-CN"/>
        </w:rPr>
        <w:t xml:space="preserve"> </w:t>
      </w:r>
      <w:proofErr w:type="spellStart"/>
      <w:r w:rsidR="002A1D9C">
        <w:rPr>
          <w:rFonts w:ascii="Times New Roman" w:eastAsia="Times New Roman" w:hAnsi="Times New Roman"/>
          <w:i/>
          <w:iCs/>
          <w:sz w:val="24"/>
          <w:szCs w:val="24"/>
          <w:lang w:eastAsia="zh-CN"/>
        </w:rPr>
        <w:t>ngày</w:t>
      </w:r>
      <w:proofErr w:type="spellEnd"/>
      <w:r w:rsidR="002A1D9C">
        <w:rPr>
          <w:rFonts w:ascii="Times New Roman" w:eastAsia="Times New Roman" w:hAnsi="Times New Roman"/>
          <w:i/>
          <w:iCs/>
          <w:sz w:val="24"/>
          <w:szCs w:val="24"/>
          <w:lang w:eastAsia="zh-CN"/>
        </w:rPr>
        <w:t xml:space="preserve">    </w:t>
      </w:r>
      <w:proofErr w:type="spellStart"/>
      <w:r w:rsidR="002A1D9C">
        <w:rPr>
          <w:rFonts w:ascii="Times New Roman" w:eastAsia="Times New Roman" w:hAnsi="Times New Roman"/>
          <w:i/>
          <w:iCs/>
          <w:sz w:val="24"/>
          <w:szCs w:val="24"/>
          <w:lang w:eastAsia="zh-CN"/>
        </w:rPr>
        <w:t>tháng</w:t>
      </w:r>
      <w:proofErr w:type="spellEnd"/>
      <w:r w:rsidR="002A1D9C">
        <w:rPr>
          <w:rFonts w:ascii="Times New Roman" w:eastAsia="Times New Roman" w:hAnsi="Times New Roman"/>
          <w:i/>
          <w:iCs/>
          <w:sz w:val="24"/>
          <w:szCs w:val="24"/>
          <w:lang w:eastAsia="zh-CN"/>
        </w:rPr>
        <w:t xml:space="preserve"> 12 </w:t>
      </w:r>
      <w:proofErr w:type="spellStart"/>
      <w:r w:rsidR="002A1D9C">
        <w:rPr>
          <w:rFonts w:ascii="Times New Roman" w:eastAsia="Times New Roman" w:hAnsi="Times New Roman"/>
          <w:i/>
          <w:iCs/>
          <w:sz w:val="24"/>
          <w:szCs w:val="24"/>
          <w:lang w:eastAsia="zh-CN"/>
        </w:rPr>
        <w:t>năm</w:t>
      </w:r>
      <w:proofErr w:type="spellEnd"/>
      <w:r w:rsidR="002A1D9C">
        <w:rPr>
          <w:rFonts w:ascii="Times New Roman" w:eastAsia="Times New Roman" w:hAnsi="Times New Roman"/>
          <w:i/>
          <w:iCs/>
          <w:sz w:val="24"/>
          <w:szCs w:val="24"/>
          <w:lang w:eastAsia="zh-CN"/>
        </w:rPr>
        <w:t xml:space="preserve"> 2025</w:t>
      </w:r>
      <w:r w:rsidRPr="002539D4">
        <w:rPr>
          <w:rFonts w:ascii="Times New Roman" w:eastAsia="Times New Roman" w:hAnsi="Times New Roman"/>
          <w:i/>
          <w:iCs/>
          <w:sz w:val="24"/>
          <w:szCs w:val="24"/>
          <w:lang w:eastAsia="zh-CN"/>
        </w:rPr>
        <w:t>)</w:t>
      </w:r>
    </w:p>
    <w:p w14:paraId="0A4CBE22" w14:textId="1A51243E" w:rsidR="00FE5771" w:rsidRPr="002539D4" w:rsidRDefault="00FE5771" w:rsidP="00392DE0">
      <w:pPr>
        <w:spacing w:after="120" w:line="240" w:lineRule="auto"/>
        <w:jc w:val="center"/>
        <w:rPr>
          <w:rFonts w:ascii="Times New Roman" w:eastAsia="Times New Roman" w:hAnsi="Times New Roman"/>
          <w:b/>
          <w:bCs/>
          <w:sz w:val="24"/>
          <w:szCs w:val="24"/>
          <w:lang w:eastAsia="zh-CN"/>
        </w:rPr>
      </w:pPr>
      <w:r w:rsidRPr="002539D4">
        <w:rPr>
          <w:rFonts w:ascii="Times New Roman" w:eastAsia="Times New Roman" w:hAnsi="Times New Roman"/>
          <w:b/>
          <w:bCs/>
          <w:sz w:val="24"/>
          <w:szCs w:val="24"/>
          <w:lang w:val="vi-VN" w:eastAsia="zh-CN"/>
        </w:rPr>
        <w:t xml:space="preserve">(Tính đến ngày .... tháng ... năm </w:t>
      </w:r>
      <w:r w:rsidR="00350C0A" w:rsidRPr="002539D4">
        <w:rPr>
          <w:rFonts w:ascii="Times New Roman" w:eastAsia="Times New Roman" w:hAnsi="Times New Roman"/>
          <w:b/>
          <w:bCs/>
          <w:sz w:val="24"/>
          <w:szCs w:val="24"/>
          <w:lang w:eastAsia="zh-CN"/>
        </w:rPr>
        <w:t>.</w:t>
      </w:r>
      <w:r w:rsidRPr="002539D4">
        <w:rPr>
          <w:rFonts w:ascii="Times New Roman" w:eastAsia="Times New Roman" w:hAnsi="Times New Roman"/>
          <w:b/>
          <w:bCs/>
          <w:sz w:val="24"/>
          <w:szCs w:val="24"/>
          <w:lang w:val="vi-VN" w:eastAsia="zh-CN"/>
        </w:rPr>
        <w:t>...)</w:t>
      </w:r>
    </w:p>
    <w:tbl>
      <w:tblPr>
        <w:tblW w:w="5000" w:type="pct"/>
        <w:tblInd w:w="-10" w:type="dxa"/>
        <w:tblCellMar>
          <w:left w:w="0" w:type="dxa"/>
          <w:right w:w="0" w:type="dxa"/>
        </w:tblCellMar>
        <w:tblLook w:val="04A0" w:firstRow="1" w:lastRow="0" w:firstColumn="1" w:lastColumn="0" w:noHBand="0" w:noVBand="1"/>
      </w:tblPr>
      <w:tblGrid>
        <w:gridCol w:w="650"/>
        <w:gridCol w:w="2459"/>
        <w:gridCol w:w="1088"/>
        <w:gridCol w:w="1243"/>
        <w:gridCol w:w="1164"/>
        <w:gridCol w:w="1490"/>
        <w:gridCol w:w="1213"/>
        <w:gridCol w:w="1184"/>
        <w:gridCol w:w="1475"/>
        <w:gridCol w:w="1330"/>
        <w:gridCol w:w="1254"/>
      </w:tblGrid>
      <w:tr w:rsidR="002539D4" w:rsidRPr="002539D4" w14:paraId="5FB07FA7" w14:textId="77777777" w:rsidTr="00176610">
        <w:tc>
          <w:tcPr>
            <w:tcW w:w="223" w:type="pct"/>
            <w:vMerge w:val="restart"/>
            <w:tcBorders>
              <w:top w:val="single" w:sz="8" w:space="0" w:color="auto"/>
              <w:left w:val="single" w:sz="8" w:space="0" w:color="auto"/>
              <w:bottom w:val="single" w:sz="8" w:space="0" w:color="auto"/>
              <w:right w:val="single" w:sz="8" w:space="0" w:color="auto"/>
            </w:tcBorders>
            <w:vAlign w:val="center"/>
            <w:hideMark/>
          </w:tcPr>
          <w:p w14:paraId="14834CBE" w14:textId="77777777" w:rsidR="00FE5771" w:rsidRPr="002539D4" w:rsidRDefault="00FE5771" w:rsidP="00610693">
            <w:pPr>
              <w:spacing w:after="0" w:line="240" w:lineRule="auto"/>
              <w:jc w:val="center"/>
              <w:rPr>
                <w:rFonts w:ascii="Times New Roman" w:hAnsi="Times New Roman"/>
                <w:sz w:val="24"/>
                <w:szCs w:val="24"/>
              </w:rPr>
            </w:pPr>
            <w:r w:rsidRPr="002539D4">
              <w:rPr>
                <w:rFonts w:ascii="Times New Roman" w:hAnsi="Times New Roman"/>
                <w:b/>
                <w:bCs/>
                <w:sz w:val="24"/>
                <w:szCs w:val="24"/>
              </w:rPr>
              <w:t>TT</w:t>
            </w:r>
          </w:p>
        </w:tc>
        <w:tc>
          <w:tcPr>
            <w:tcW w:w="845" w:type="pct"/>
            <w:vMerge w:val="restart"/>
            <w:tcBorders>
              <w:top w:val="single" w:sz="8" w:space="0" w:color="auto"/>
              <w:left w:val="nil"/>
              <w:bottom w:val="single" w:sz="8" w:space="0" w:color="auto"/>
              <w:right w:val="single" w:sz="8" w:space="0" w:color="auto"/>
            </w:tcBorders>
            <w:vAlign w:val="center"/>
            <w:hideMark/>
          </w:tcPr>
          <w:p w14:paraId="0C23DBFC" w14:textId="77777777" w:rsidR="00FE5771" w:rsidRPr="002539D4" w:rsidRDefault="00FE5771" w:rsidP="00610693">
            <w:pPr>
              <w:spacing w:after="0" w:line="240" w:lineRule="auto"/>
              <w:jc w:val="center"/>
              <w:rPr>
                <w:rFonts w:ascii="Times New Roman" w:hAnsi="Times New Roman"/>
                <w:sz w:val="24"/>
                <w:szCs w:val="24"/>
              </w:rPr>
            </w:pPr>
            <w:proofErr w:type="spellStart"/>
            <w:r w:rsidRPr="002539D4">
              <w:rPr>
                <w:rFonts w:ascii="Times New Roman" w:hAnsi="Times New Roman"/>
                <w:b/>
                <w:bCs/>
                <w:sz w:val="24"/>
                <w:szCs w:val="24"/>
              </w:rPr>
              <w:t>Tên</w:t>
            </w:r>
            <w:proofErr w:type="spellEnd"/>
            <w:r w:rsidRPr="002539D4">
              <w:rPr>
                <w:rFonts w:ascii="Times New Roman" w:hAnsi="Times New Roman"/>
                <w:b/>
                <w:bCs/>
                <w:sz w:val="24"/>
                <w:szCs w:val="24"/>
              </w:rPr>
              <w:t xml:space="preserve"> </w:t>
            </w:r>
            <w:proofErr w:type="spellStart"/>
            <w:r w:rsidRPr="002539D4">
              <w:rPr>
                <w:rFonts w:ascii="Times New Roman" w:hAnsi="Times New Roman"/>
                <w:b/>
                <w:bCs/>
                <w:sz w:val="24"/>
                <w:szCs w:val="24"/>
              </w:rPr>
              <w:t>đơn</w:t>
            </w:r>
            <w:proofErr w:type="spellEnd"/>
            <w:r w:rsidRPr="002539D4">
              <w:rPr>
                <w:rFonts w:ascii="Times New Roman" w:hAnsi="Times New Roman"/>
                <w:b/>
                <w:bCs/>
                <w:sz w:val="24"/>
                <w:szCs w:val="24"/>
              </w:rPr>
              <w:t xml:space="preserve"> </w:t>
            </w:r>
            <w:proofErr w:type="spellStart"/>
            <w:r w:rsidRPr="002539D4">
              <w:rPr>
                <w:rFonts w:ascii="Times New Roman" w:hAnsi="Times New Roman"/>
                <w:b/>
                <w:bCs/>
                <w:sz w:val="24"/>
                <w:szCs w:val="24"/>
              </w:rPr>
              <w:t>vị</w:t>
            </w:r>
            <w:proofErr w:type="spellEnd"/>
          </w:p>
        </w:tc>
        <w:tc>
          <w:tcPr>
            <w:tcW w:w="374" w:type="pct"/>
            <w:vMerge w:val="restart"/>
            <w:tcBorders>
              <w:top w:val="single" w:sz="8" w:space="0" w:color="auto"/>
              <w:left w:val="nil"/>
              <w:bottom w:val="single" w:sz="8" w:space="0" w:color="auto"/>
              <w:right w:val="single" w:sz="8" w:space="0" w:color="auto"/>
            </w:tcBorders>
            <w:vAlign w:val="center"/>
            <w:hideMark/>
          </w:tcPr>
          <w:p w14:paraId="56BB068C" w14:textId="77777777" w:rsidR="00FE5771" w:rsidRPr="002539D4" w:rsidRDefault="00FE5771" w:rsidP="00610693">
            <w:pPr>
              <w:spacing w:after="0" w:line="240" w:lineRule="auto"/>
              <w:jc w:val="center"/>
              <w:rPr>
                <w:rFonts w:ascii="Times New Roman" w:hAnsi="Times New Roman"/>
                <w:sz w:val="24"/>
                <w:szCs w:val="24"/>
              </w:rPr>
            </w:pPr>
            <w:proofErr w:type="spellStart"/>
            <w:r w:rsidRPr="002539D4">
              <w:rPr>
                <w:rFonts w:ascii="Times New Roman" w:hAnsi="Times New Roman"/>
                <w:b/>
                <w:bCs/>
                <w:sz w:val="24"/>
                <w:szCs w:val="24"/>
              </w:rPr>
              <w:t>Mã</w:t>
            </w:r>
            <w:proofErr w:type="spellEnd"/>
            <w:r w:rsidRPr="002539D4">
              <w:rPr>
                <w:rFonts w:ascii="Times New Roman" w:hAnsi="Times New Roman"/>
                <w:b/>
                <w:bCs/>
                <w:sz w:val="24"/>
                <w:szCs w:val="24"/>
              </w:rPr>
              <w:t xml:space="preserve"> </w:t>
            </w:r>
            <w:proofErr w:type="spellStart"/>
            <w:r w:rsidRPr="002539D4">
              <w:rPr>
                <w:rFonts w:ascii="Times New Roman" w:hAnsi="Times New Roman"/>
                <w:b/>
                <w:bCs/>
                <w:sz w:val="24"/>
                <w:szCs w:val="24"/>
              </w:rPr>
              <w:t>địa</w:t>
            </w:r>
            <w:proofErr w:type="spellEnd"/>
            <w:r w:rsidRPr="002539D4">
              <w:rPr>
                <w:rFonts w:ascii="Times New Roman" w:hAnsi="Times New Roman"/>
                <w:b/>
                <w:bCs/>
                <w:sz w:val="24"/>
                <w:szCs w:val="24"/>
              </w:rPr>
              <w:t xml:space="preserve"> </w:t>
            </w:r>
            <w:proofErr w:type="spellStart"/>
            <w:r w:rsidRPr="002539D4">
              <w:rPr>
                <w:rFonts w:ascii="Times New Roman" w:hAnsi="Times New Roman"/>
                <w:b/>
                <w:bCs/>
                <w:sz w:val="24"/>
                <w:szCs w:val="24"/>
              </w:rPr>
              <w:t>bàn</w:t>
            </w:r>
            <w:proofErr w:type="spellEnd"/>
          </w:p>
        </w:tc>
        <w:tc>
          <w:tcPr>
            <w:tcW w:w="427" w:type="pct"/>
            <w:vMerge w:val="restart"/>
            <w:tcBorders>
              <w:top w:val="single" w:sz="8" w:space="0" w:color="auto"/>
              <w:left w:val="nil"/>
              <w:bottom w:val="single" w:sz="8" w:space="0" w:color="auto"/>
              <w:right w:val="single" w:sz="8" w:space="0" w:color="auto"/>
            </w:tcBorders>
            <w:vAlign w:val="center"/>
            <w:hideMark/>
          </w:tcPr>
          <w:p w14:paraId="5FF704F2" w14:textId="77777777" w:rsidR="00FE5771" w:rsidRPr="002539D4" w:rsidRDefault="00FE5771" w:rsidP="00610693">
            <w:pPr>
              <w:spacing w:after="0" w:line="240" w:lineRule="auto"/>
              <w:jc w:val="center"/>
              <w:rPr>
                <w:rFonts w:ascii="Times New Roman" w:hAnsi="Times New Roman"/>
                <w:sz w:val="24"/>
                <w:szCs w:val="24"/>
              </w:rPr>
            </w:pPr>
            <w:proofErr w:type="spellStart"/>
            <w:r w:rsidRPr="002539D4">
              <w:rPr>
                <w:rFonts w:ascii="Times New Roman" w:hAnsi="Times New Roman"/>
                <w:b/>
                <w:bCs/>
                <w:sz w:val="24"/>
                <w:szCs w:val="24"/>
              </w:rPr>
              <w:t>Mới</w:t>
            </w:r>
            <w:proofErr w:type="spellEnd"/>
            <w:r w:rsidRPr="002539D4">
              <w:rPr>
                <w:rFonts w:ascii="Times New Roman" w:hAnsi="Times New Roman"/>
                <w:b/>
                <w:bCs/>
                <w:sz w:val="24"/>
                <w:szCs w:val="24"/>
              </w:rPr>
              <w:t xml:space="preserve"> </w:t>
            </w:r>
            <w:proofErr w:type="spellStart"/>
            <w:r w:rsidRPr="002539D4">
              <w:rPr>
                <w:rFonts w:ascii="Times New Roman" w:hAnsi="Times New Roman"/>
                <w:b/>
                <w:bCs/>
                <w:sz w:val="24"/>
                <w:szCs w:val="24"/>
              </w:rPr>
              <w:t>tăng</w:t>
            </w:r>
            <w:proofErr w:type="spellEnd"/>
            <w:r w:rsidRPr="002539D4">
              <w:rPr>
                <w:rFonts w:ascii="Times New Roman" w:hAnsi="Times New Roman"/>
                <w:b/>
                <w:bCs/>
                <w:sz w:val="24"/>
                <w:szCs w:val="24"/>
              </w:rPr>
              <w:t xml:space="preserve"> </w:t>
            </w:r>
            <w:proofErr w:type="spellStart"/>
            <w:r w:rsidRPr="002539D4">
              <w:rPr>
                <w:rFonts w:ascii="Times New Roman" w:hAnsi="Times New Roman"/>
                <w:b/>
                <w:bCs/>
                <w:sz w:val="24"/>
                <w:szCs w:val="24"/>
              </w:rPr>
              <w:t>trong</w:t>
            </w:r>
            <w:proofErr w:type="spellEnd"/>
            <w:r w:rsidRPr="002539D4">
              <w:rPr>
                <w:rFonts w:ascii="Times New Roman" w:hAnsi="Times New Roman"/>
                <w:b/>
                <w:bCs/>
                <w:sz w:val="24"/>
                <w:szCs w:val="24"/>
              </w:rPr>
              <w:t xml:space="preserve"> </w:t>
            </w:r>
            <w:proofErr w:type="spellStart"/>
            <w:r w:rsidRPr="002539D4">
              <w:rPr>
                <w:rFonts w:ascii="Times New Roman" w:hAnsi="Times New Roman"/>
                <w:b/>
                <w:bCs/>
                <w:sz w:val="24"/>
                <w:szCs w:val="24"/>
              </w:rPr>
              <w:t>kỳ</w:t>
            </w:r>
            <w:proofErr w:type="spellEnd"/>
          </w:p>
        </w:tc>
        <w:tc>
          <w:tcPr>
            <w:tcW w:w="400" w:type="pct"/>
            <w:vMerge w:val="restart"/>
            <w:tcBorders>
              <w:top w:val="single" w:sz="8" w:space="0" w:color="auto"/>
              <w:left w:val="nil"/>
              <w:bottom w:val="single" w:sz="8" w:space="0" w:color="auto"/>
              <w:right w:val="single" w:sz="8" w:space="0" w:color="auto"/>
            </w:tcBorders>
            <w:vAlign w:val="center"/>
            <w:hideMark/>
          </w:tcPr>
          <w:p w14:paraId="22859AD2" w14:textId="77777777" w:rsidR="00FE5771" w:rsidRPr="002539D4" w:rsidRDefault="00FE5771" w:rsidP="00610693">
            <w:pPr>
              <w:spacing w:after="0" w:line="240" w:lineRule="auto"/>
              <w:jc w:val="center"/>
              <w:rPr>
                <w:rFonts w:ascii="Times New Roman" w:hAnsi="Times New Roman"/>
                <w:sz w:val="24"/>
                <w:szCs w:val="24"/>
              </w:rPr>
            </w:pPr>
            <w:r w:rsidRPr="002539D4">
              <w:rPr>
                <w:rFonts w:ascii="Times New Roman" w:hAnsi="Times New Roman"/>
                <w:b/>
                <w:bCs/>
                <w:sz w:val="24"/>
                <w:szCs w:val="24"/>
              </w:rPr>
              <w:t xml:space="preserve">Thành </w:t>
            </w:r>
            <w:proofErr w:type="spellStart"/>
            <w:r w:rsidRPr="002539D4">
              <w:rPr>
                <w:rFonts w:ascii="Times New Roman" w:hAnsi="Times New Roman"/>
                <w:b/>
                <w:bCs/>
                <w:sz w:val="24"/>
                <w:szCs w:val="24"/>
              </w:rPr>
              <w:t>viên</w:t>
            </w:r>
            <w:proofErr w:type="spellEnd"/>
            <w:r w:rsidRPr="002539D4">
              <w:rPr>
                <w:rFonts w:ascii="Times New Roman" w:hAnsi="Times New Roman"/>
                <w:b/>
                <w:bCs/>
                <w:sz w:val="24"/>
                <w:szCs w:val="24"/>
              </w:rPr>
              <w:t xml:space="preserve"> </w:t>
            </w:r>
            <w:proofErr w:type="spellStart"/>
            <w:r w:rsidRPr="002539D4">
              <w:rPr>
                <w:rFonts w:ascii="Times New Roman" w:hAnsi="Times New Roman"/>
                <w:b/>
                <w:bCs/>
                <w:sz w:val="24"/>
                <w:szCs w:val="24"/>
              </w:rPr>
              <w:t>kết</w:t>
            </w:r>
            <w:proofErr w:type="spellEnd"/>
            <w:r w:rsidRPr="002539D4">
              <w:rPr>
                <w:rFonts w:ascii="Times New Roman" w:hAnsi="Times New Roman"/>
                <w:b/>
                <w:bCs/>
                <w:sz w:val="24"/>
                <w:szCs w:val="24"/>
              </w:rPr>
              <w:t xml:space="preserve"> </w:t>
            </w:r>
            <w:proofErr w:type="spellStart"/>
            <w:r w:rsidRPr="002539D4">
              <w:rPr>
                <w:rFonts w:ascii="Times New Roman" w:hAnsi="Times New Roman"/>
                <w:b/>
                <w:bCs/>
                <w:sz w:val="24"/>
                <w:szCs w:val="24"/>
              </w:rPr>
              <w:t>nối</w:t>
            </w:r>
            <w:proofErr w:type="spellEnd"/>
            <w:r w:rsidRPr="002539D4">
              <w:rPr>
                <w:rFonts w:ascii="Times New Roman" w:hAnsi="Times New Roman"/>
                <w:b/>
                <w:bCs/>
                <w:sz w:val="24"/>
                <w:szCs w:val="24"/>
              </w:rPr>
              <w:t xml:space="preserve"> VNIX</w:t>
            </w:r>
          </w:p>
        </w:tc>
        <w:tc>
          <w:tcPr>
            <w:tcW w:w="512" w:type="pct"/>
            <w:vMerge w:val="restart"/>
            <w:tcBorders>
              <w:top w:val="single" w:sz="8" w:space="0" w:color="auto"/>
              <w:left w:val="nil"/>
              <w:bottom w:val="single" w:sz="8" w:space="0" w:color="auto"/>
              <w:right w:val="single" w:sz="8" w:space="0" w:color="auto"/>
            </w:tcBorders>
            <w:vAlign w:val="center"/>
            <w:hideMark/>
          </w:tcPr>
          <w:p w14:paraId="7A913B22" w14:textId="640B19D0" w:rsidR="00FE5771" w:rsidRPr="002539D4" w:rsidRDefault="00FE5771" w:rsidP="00610693">
            <w:pPr>
              <w:spacing w:after="0" w:line="240" w:lineRule="auto"/>
              <w:jc w:val="center"/>
              <w:rPr>
                <w:rFonts w:ascii="Times New Roman" w:hAnsi="Times New Roman"/>
                <w:sz w:val="24"/>
                <w:szCs w:val="24"/>
              </w:rPr>
            </w:pPr>
            <w:proofErr w:type="spellStart"/>
            <w:r w:rsidRPr="002539D4">
              <w:rPr>
                <w:rFonts w:ascii="Times New Roman" w:hAnsi="Times New Roman"/>
                <w:b/>
                <w:bCs/>
                <w:sz w:val="24"/>
                <w:szCs w:val="24"/>
              </w:rPr>
              <w:t>Mã</w:t>
            </w:r>
            <w:proofErr w:type="spellEnd"/>
            <w:r w:rsidRPr="002539D4">
              <w:rPr>
                <w:rFonts w:ascii="Times New Roman" w:hAnsi="Times New Roman"/>
                <w:b/>
                <w:bCs/>
                <w:sz w:val="24"/>
                <w:szCs w:val="24"/>
              </w:rPr>
              <w:t xml:space="preserve"> </w:t>
            </w:r>
            <w:proofErr w:type="spellStart"/>
            <w:r w:rsidRPr="002539D4">
              <w:rPr>
                <w:rFonts w:ascii="Times New Roman" w:hAnsi="Times New Roman"/>
                <w:b/>
                <w:bCs/>
                <w:sz w:val="24"/>
                <w:szCs w:val="24"/>
              </w:rPr>
              <w:t>số</w:t>
            </w:r>
            <w:proofErr w:type="spellEnd"/>
            <w:r w:rsidRPr="002539D4">
              <w:rPr>
                <w:rFonts w:ascii="Times New Roman" w:hAnsi="Times New Roman"/>
                <w:b/>
                <w:bCs/>
                <w:sz w:val="24"/>
                <w:szCs w:val="24"/>
              </w:rPr>
              <w:t xml:space="preserve"> </w:t>
            </w:r>
            <w:proofErr w:type="spellStart"/>
            <w:r w:rsidRPr="002539D4">
              <w:rPr>
                <w:rFonts w:ascii="Times New Roman" w:hAnsi="Times New Roman"/>
                <w:b/>
                <w:bCs/>
                <w:sz w:val="24"/>
                <w:szCs w:val="24"/>
              </w:rPr>
              <w:t>thuế</w:t>
            </w:r>
            <w:proofErr w:type="spellEnd"/>
            <w:r w:rsidRPr="002539D4">
              <w:rPr>
                <w:rFonts w:ascii="Times New Roman" w:hAnsi="Times New Roman"/>
                <w:b/>
                <w:bCs/>
                <w:sz w:val="24"/>
                <w:szCs w:val="24"/>
              </w:rPr>
              <w:t xml:space="preserve"> (MST</w:t>
            </w:r>
            <w:proofErr w:type="gramStart"/>
            <w:r w:rsidRPr="002539D4">
              <w:rPr>
                <w:rFonts w:ascii="Times New Roman" w:hAnsi="Times New Roman"/>
                <w:b/>
                <w:bCs/>
                <w:sz w:val="24"/>
                <w:szCs w:val="24"/>
              </w:rPr>
              <w:t>)</w:t>
            </w:r>
            <w:r w:rsidR="002214CB" w:rsidRPr="002539D4">
              <w:rPr>
                <w:rFonts w:ascii="Times New Roman" w:hAnsi="Times New Roman"/>
                <w:b/>
                <w:bCs/>
                <w:sz w:val="24"/>
                <w:szCs w:val="24"/>
              </w:rPr>
              <w:t xml:space="preserve"> )</w:t>
            </w:r>
            <w:proofErr w:type="gramEnd"/>
            <w:r w:rsidR="002214CB" w:rsidRPr="002539D4">
              <w:rPr>
                <w:rFonts w:ascii="Times New Roman" w:hAnsi="Times New Roman"/>
                <w:b/>
                <w:bCs/>
                <w:sz w:val="24"/>
                <w:szCs w:val="24"/>
              </w:rPr>
              <w:t>/</w:t>
            </w:r>
            <w:proofErr w:type="spellStart"/>
            <w:r w:rsidR="002214CB" w:rsidRPr="002539D4">
              <w:rPr>
                <w:rFonts w:ascii="Times New Roman" w:hAnsi="Times New Roman"/>
                <w:b/>
                <w:bCs/>
                <w:sz w:val="24"/>
                <w:szCs w:val="24"/>
              </w:rPr>
              <w:t>Mã</w:t>
            </w:r>
            <w:proofErr w:type="spellEnd"/>
            <w:r w:rsidR="002214CB" w:rsidRPr="002539D4">
              <w:rPr>
                <w:rFonts w:ascii="Times New Roman" w:hAnsi="Times New Roman"/>
                <w:b/>
                <w:bCs/>
                <w:sz w:val="24"/>
                <w:szCs w:val="24"/>
              </w:rPr>
              <w:t xml:space="preserve"> </w:t>
            </w:r>
            <w:proofErr w:type="spellStart"/>
            <w:r w:rsidR="002214CB" w:rsidRPr="002539D4">
              <w:rPr>
                <w:rFonts w:ascii="Times New Roman" w:hAnsi="Times New Roman"/>
                <w:b/>
                <w:bCs/>
                <w:sz w:val="24"/>
                <w:szCs w:val="24"/>
              </w:rPr>
              <w:t>định</w:t>
            </w:r>
            <w:proofErr w:type="spellEnd"/>
            <w:r w:rsidR="002214CB" w:rsidRPr="002539D4">
              <w:rPr>
                <w:rFonts w:ascii="Times New Roman" w:hAnsi="Times New Roman"/>
                <w:b/>
                <w:bCs/>
                <w:sz w:val="24"/>
                <w:szCs w:val="24"/>
              </w:rPr>
              <w:t xml:space="preserve"> </w:t>
            </w:r>
            <w:proofErr w:type="spellStart"/>
            <w:r w:rsidR="002214CB" w:rsidRPr="002539D4">
              <w:rPr>
                <w:rFonts w:ascii="Times New Roman" w:hAnsi="Times New Roman"/>
                <w:b/>
                <w:bCs/>
                <w:sz w:val="24"/>
                <w:szCs w:val="24"/>
              </w:rPr>
              <w:t>danh</w:t>
            </w:r>
            <w:proofErr w:type="spellEnd"/>
            <w:r w:rsidR="002214CB" w:rsidRPr="002539D4">
              <w:rPr>
                <w:rFonts w:ascii="Times New Roman" w:hAnsi="Times New Roman"/>
                <w:b/>
                <w:bCs/>
                <w:sz w:val="24"/>
                <w:szCs w:val="24"/>
              </w:rPr>
              <w:t xml:space="preserve"> </w:t>
            </w:r>
            <w:proofErr w:type="spellStart"/>
            <w:r w:rsidR="002214CB" w:rsidRPr="002539D4">
              <w:rPr>
                <w:rFonts w:ascii="Times New Roman" w:hAnsi="Times New Roman"/>
                <w:b/>
                <w:bCs/>
                <w:sz w:val="24"/>
                <w:szCs w:val="24"/>
              </w:rPr>
              <w:t>tổ</w:t>
            </w:r>
            <w:proofErr w:type="spellEnd"/>
            <w:r w:rsidR="002214CB" w:rsidRPr="002539D4">
              <w:rPr>
                <w:rFonts w:ascii="Times New Roman" w:hAnsi="Times New Roman"/>
                <w:b/>
                <w:bCs/>
                <w:sz w:val="24"/>
                <w:szCs w:val="24"/>
              </w:rPr>
              <w:t xml:space="preserve"> </w:t>
            </w:r>
            <w:proofErr w:type="spellStart"/>
            <w:r w:rsidR="002214CB" w:rsidRPr="002539D4">
              <w:rPr>
                <w:rFonts w:ascii="Times New Roman" w:hAnsi="Times New Roman"/>
                <w:b/>
                <w:bCs/>
                <w:sz w:val="24"/>
                <w:szCs w:val="24"/>
              </w:rPr>
              <w:t>chức</w:t>
            </w:r>
            <w:proofErr w:type="spellEnd"/>
          </w:p>
        </w:tc>
        <w:tc>
          <w:tcPr>
            <w:tcW w:w="1788" w:type="pct"/>
            <w:gridSpan w:val="4"/>
            <w:tcBorders>
              <w:top w:val="single" w:sz="8" w:space="0" w:color="auto"/>
              <w:left w:val="nil"/>
              <w:bottom w:val="single" w:sz="8" w:space="0" w:color="auto"/>
              <w:right w:val="single" w:sz="8" w:space="0" w:color="auto"/>
            </w:tcBorders>
            <w:vAlign w:val="center"/>
            <w:hideMark/>
          </w:tcPr>
          <w:p w14:paraId="3096872E" w14:textId="77777777" w:rsidR="00FE5771" w:rsidRPr="002539D4" w:rsidRDefault="00FE5771" w:rsidP="00610693">
            <w:pPr>
              <w:spacing w:after="0" w:line="240" w:lineRule="auto"/>
              <w:jc w:val="center"/>
              <w:rPr>
                <w:rFonts w:ascii="Times New Roman" w:hAnsi="Times New Roman"/>
                <w:sz w:val="24"/>
                <w:szCs w:val="24"/>
              </w:rPr>
            </w:pPr>
            <w:proofErr w:type="spellStart"/>
            <w:r w:rsidRPr="002539D4">
              <w:rPr>
                <w:rFonts w:ascii="Times New Roman" w:hAnsi="Times New Roman"/>
                <w:b/>
                <w:bCs/>
                <w:sz w:val="24"/>
                <w:szCs w:val="24"/>
              </w:rPr>
              <w:t>Giấy</w:t>
            </w:r>
            <w:proofErr w:type="spellEnd"/>
            <w:r w:rsidRPr="002539D4">
              <w:rPr>
                <w:rFonts w:ascii="Times New Roman" w:hAnsi="Times New Roman"/>
                <w:b/>
                <w:bCs/>
                <w:sz w:val="24"/>
                <w:szCs w:val="24"/>
              </w:rPr>
              <w:t xml:space="preserve"> </w:t>
            </w:r>
            <w:proofErr w:type="spellStart"/>
            <w:r w:rsidRPr="002539D4">
              <w:rPr>
                <w:rFonts w:ascii="Times New Roman" w:hAnsi="Times New Roman"/>
                <w:b/>
                <w:bCs/>
                <w:sz w:val="24"/>
                <w:szCs w:val="24"/>
              </w:rPr>
              <w:t>phép</w:t>
            </w:r>
            <w:proofErr w:type="spellEnd"/>
            <w:r w:rsidRPr="002539D4">
              <w:rPr>
                <w:rFonts w:ascii="Times New Roman" w:hAnsi="Times New Roman"/>
                <w:b/>
                <w:bCs/>
                <w:sz w:val="24"/>
                <w:szCs w:val="24"/>
              </w:rPr>
              <w:t xml:space="preserve"> </w:t>
            </w:r>
            <w:proofErr w:type="spellStart"/>
            <w:r w:rsidRPr="002539D4">
              <w:rPr>
                <w:rFonts w:ascii="Times New Roman" w:hAnsi="Times New Roman"/>
                <w:b/>
                <w:bCs/>
                <w:sz w:val="24"/>
                <w:szCs w:val="24"/>
              </w:rPr>
              <w:t>hoặc</w:t>
            </w:r>
            <w:proofErr w:type="spellEnd"/>
            <w:r w:rsidRPr="002539D4">
              <w:rPr>
                <w:rFonts w:ascii="Times New Roman" w:hAnsi="Times New Roman"/>
                <w:b/>
                <w:bCs/>
                <w:sz w:val="24"/>
                <w:szCs w:val="24"/>
              </w:rPr>
              <w:t xml:space="preserve"> </w:t>
            </w:r>
            <w:proofErr w:type="spellStart"/>
            <w:r w:rsidRPr="002539D4">
              <w:rPr>
                <w:rFonts w:ascii="Times New Roman" w:hAnsi="Times New Roman"/>
                <w:b/>
                <w:bCs/>
                <w:sz w:val="24"/>
                <w:szCs w:val="24"/>
              </w:rPr>
              <w:t>đăng</w:t>
            </w:r>
            <w:proofErr w:type="spellEnd"/>
            <w:r w:rsidRPr="002539D4">
              <w:rPr>
                <w:rFonts w:ascii="Times New Roman" w:hAnsi="Times New Roman"/>
                <w:b/>
                <w:bCs/>
                <w:sz w:val="24"/>
                <w:szCs w:val="24"/>
              </w:rPr>
              <w:t xml:space="preserve"> </w:t>
            </w:r>
            <w:proofErr w:type="spellStart"/>
            <w:r w:rsidRPr="002539D4">
              <w:rPr>
                <w:rFonts w:ascii="Times New Roman" w:hAnsi="Times New Roman"/>
                <w:b/>
                <w:bCs/>
                <w:sz w:val="24"/>
                <w:szCs w:val="24"/>
              </w:rPr>
              <w:t>ký</w:t>
            </w:r>
            <w:proofErr w:type="spellEnd"/>
            <w:r w:rsidRPr="002539D4">
              <w:rPr>
                <w:rFonts w:ascii="Times New Roman" w:hAnsi="Times New Roman"/>
                <w:b/>
                <w:bCs/>
                <w:sz w:val="24"/>
                <w:szCs w:val="24"/>
              </w:rPr>
              <w:t xml:space="preserve"> </w:t>
            </w:r>
            <w:proofErr w:type="spellStart"/>
            <w:r w:rsidRPr="002539D4">
              <w:rPr>
                <w:rFonts w:ascii="Times New Roman" w:hAnsi="Times New Roman"/>
                <w:b/>
                <w:bCs/>
                <w:sz w:val="24"/>
                <w:szCs w:val="24"/>
              </w:rPr>
              <w:t>hoạt</w:t>
            </w:r>
            <w:proofErr w:type="spellEnd"/>
            <w:r w:rsidRPr="002539D4">
              <w:rPr>
                <w:rFonts w:ascii="Times New Roman" w:hAnsi="Times New Roman"/>
                <w:b/>
                <w:bCs/>
                <w:sz w:val="24"/>
                <w:szCs w:val="24"/>
              </w:rPr>
              <w:t xml:space="preserve"> </w:t>
            </w:r>
            <w:proofErr w:type="spellStart"/>
            <w:r w:rsidRPr="002539D4">
              <w:rPr>
                <w:rFonts w:ascii="Times New Roman" w:hAnsi="Times New Roman"/>
                <w:b/>
                <w:bCs/>
                <w:sz w:val="24"/>
                <w:szCs w:val="24"/>
              </w:rPr>
              <w:t>động</w:t>
            </w:r>
            <w:proofErr w:type="spellEnd"/>
          </w:p>
        </w:tc>
        <w:tc>
          <w:tcPr>
            <w:tcW w:w="432" w:type="pct"/>
            <w:tcBorders>
              <w:top w:val="single" w:sz="8" w:space="0" w:color="auto"/>
              <w:left w:val="nil"/>
              <w:bottom w:val="single" w:sz="8" w:space="0" w:color="auto"/>
              <w:right w:val="single" w:sz="8" w:space="0" w:color="auto"/>
            </w:tcBorders>
            <w:vAlign w:val="center"/>
            <w:hideMark/>
          </w:tcPr>
          <w:p w14:paraId="19CCC50F" w14:textId="77777777" w:rsidR="00FE5771" w:rsidRPr="002539D4" w:rsidRDefault="00FE5771" w:rsidP="00610693">
            <w:pPr>
              <w:spacing w:after="0" w:line="240" w:lineRule="auto"/>
              <w:jc w:val="center"/>
              <w:rPr>
                <w:rFonts w:ascii="Times New Roman" w:hAnsi="Times New Roman"/>
                <w:sz w:val="24"/>
                <w:szCs w:val="24"/>
              </w:rPr>
            </w:pPr>
            <w:proofErr w:type="spellStart"/>
            <w:r w:rsidRPr="002539D4">
              <w:rPr>
                <w:rFonts w:ascii="Times New Roman" w:hAnsi="Times New Roman"/>
                <w:b/>
                <w:bCs/>
                <w:sz w:val="24"/>
                <w:szCs w:val="24"/>
              </w:rPr>
              <w:t>Ghi</w:t>
            </w:r>
            <w:proofErr w:type="spellEnd"/>
            <w:r w:rsidRPr="002539D4">
              <w:rPr>
                <w:rFonts w:ascii="Times New Roman" w:hAnsi="Times New Roman"/>
                <w:b/>
                <w:bCs/>
                <w:sz w:val="24"/>
                <w:szCs w:val="24"/>
              </w:rPr>
              <w:t xml:space="preserve"> </w:t>
            </w:r>
            <w:proofErr w:type="spellStart"/>
            <w:r w:rsidRPr="002539D4">
              <w:rPr>
                <w:rFonts w:ascii="Times New Roman" w:hAnsi="Times New Roman"/>
                <w:b/>
                <w:bCs/>
                <w:sz w:val="24"/>
                <w:szCs w:val="24"/>
              </w:rPr>
              <w:t>chú</w:t>
            </w:r>
            <w:proofErr w:type="spellEnd"/>
          </w:p>
        </w:tc>
      </w:tr>
      <w:tr w:rsidR="002539D4" w:rsidRPr="002539D4" w14:paraId="12789FBB" w14:textId="77777777" w:rsidTr="00176610">
        <w:tc>
          <w:tcPr>
            <w:tcW w:w="223" w:type="pct"/>
            <w:vMerge/>
            <w:tcBorders>
              <w:top w:val="single" w:sz="8" w:space="0" w:color="auto"/>
              <w:left w:val="single" w:sz="8" w:space="0" w:color="auto"/>
              <w:bottom w:val="single" w:sz="8" w:space="0" w:color="auto"/>
              <w:right w:val="single" w:sz="8" w:space="0" w:color="auto"/>
            </w:tcBorders>
            <w:vAlign w:val="center"/>
            <w:hideMark/>
          </w:tcPr>
          <w:p w14:paraId="111E1425" w14:textId="77777777" w:rsidR="00FE5771" w:rsidRPr="002539D4" w:rsidRDefault="00FE5771" w:rsidP="00610693">
            <w:pPr>
              <w:spacing w:after="0" w:line="240" w:lineRule="auto"/>
              <w:rPr>
                <w:rFonts w:ascii="Times New Roman" w:hAnsi="Times New Roman"/>
                <w:sz w:val="24"/>
                <w:szCs w:val="24"/>
              </w:rPr>
            </w:pPr>
          </w:p>
        </w:tc>
        <w:tc>
          <w:tcPr>
            <w:tcW w:w="845" w:type="pct"/>
            <w:vMerge/>
            <w:tcBorders>
              <w:top w:val="single" w:sz="8" w:space="0" w:color="auto"/>
              <w:left w:val="nil"/>
              <w:bottom w:val="single" w:sz="8" w:space="0" w:color="auto"/>
              <w:right w:val="single" w:sz="8" w:space="0" w:color="auto"/>
            </w:tcBorders>
            <w:vAlign w:val="center"/>
            <w:hideMark/>
          </w:tcPr>
          <w:p w14:paraId="49F78730" w14:textId="77777777" w:rsidR="00FE5771" w:rsidRPr="002539D4" w:rsidRDefault="00FE5771" w:rsidP="00610693">
            <w:pPr>
              <w:spacing w:after="0" w:line="240" w:lineRule="auto"/>
              <w:rPr>
                <w:rFonts w:ascii="Times New Roman" w:hAnsi="Times New Roman"/>
                <w:sz w:val="24"/>
                <w:szCs w:val="24"/>
              </w:rPr>
            </w:pPr>
          </w:p>
        </w:tc>
        <w:tc>
          <w:tcPr>
            <w:tcW w:w="374" w:type="pct"/>
            <w:vMerge/>
            <w:tcBorders>
              <w:top w:val="single" w:sz="8" w:space="0" w:color="auto"/>
              <w:left w:val="nil"/>
              <w:bottom w:val="single" w:sz="8" w:space="0" w:color="auto"/>
              <w:right w:val="single" w:sz="8" w:space="0" w:color="auto"/>
            </w:tcBorders>
            <w:vAlign w:val="center"/>
            <w:hideMark/>
          </w:tcPr>
          <w:p w14:paraId="380A1BAC" w14:textId="77777777" w:rsidR="00FE5771" w:rsidRPr="002539D4" w:rsidRDefault="00FE5771" w:rsidP="00610693">
            <w:pPr>
              <w:spacing w:after="0" w:line="240" w:lineRule="auto"/>
              <w:rPr>
                <w:rFonts w:ascii="Times New Roman" w:hAnsi="Times New Roman"/>
                <w:sz w:val="24"/>
                <w:szCs w:val="24"/>
              </w:rPr>
            </w:pPr>
          </w:p>
        </w:tc>
        <w:tc>
          <w:tcPr>
            <w:tcW w:w="427" w:type="pct"/>
            <w:vMerge/>
            <w:tcBorders>
              <w:top w:val="single" w:sz="8" w:space="0" w:color="auto"/>
              <w:left w:val="nil"/>
              <w:bottom w:val="single" w:sz="8" w:space="0" w:color="auto"/>
              <w:right w:val="single" w:sz="8" w:space="0" w:color="auto"/>
            </w:tcBorders>
            <w:vAlign w:val="center"/>
            <w:hideMark/>
          </w:tcPr>
          <w:p w14:paraId="76D46A26" w14:textId="77777777" w:rsidR="00FE5771" w:rsidRPr="002539D4" w:rsidRDefault="00FE5771" w:rsidP="00610693">
            <w:pPr>
              <w:spacing w:after="0" w:line="240" w:lineRule="auto"/>
              <w:rPr>
                <w:rFonts w:ascii="Times New Roman" w:hAnsi="Times New Roman"/>
                <w:sz w:val="24"/>
                <w:szCs w:val="24"/>
              </w:rPr>
            </w:pPr>
          </w:p>
        </w:tc>
        <w:tc>
          <w:tcPr>
            <w:tcW w:w="400" w:type="pct"/>
            <w:vMerge/>
            <w:tcBorders>
              <w:top w:val="single" w:sz="8" w:space="0" w:color="auto"/>
              <w:left w:val="nil"/>
              <w:bottom w:val="single" w:sz="8" w:space="0" w:color="auto"/>
              <w:right w:val="single" w:sz="8" w:space="0" w:color="auto"/>
            </w:tcBorders>
            <w:vAlign w:val="center"/>
            <w:hideMark/>
          </w:tcPr>
          <w:p w14:paraId="4DF93DBF" w14:textId="77777777" w:rsidR="00FE5771" w:rsidRPr="002539D4" w:rsidRDefault="00FE5771" w:rsidP="00610693">
            <w:pPr>
              <w:spacing w:after="0" w:line="240" w:lineRule="auto"/>
              <w:rPr>
                <w:rFonts w:ascii="Times New Roman" w:hAnsi="Times New Roman"/>
                <w:sz w:val="24"/>
                <w:szCs w:val="24"/>
              </w:rPr>
            </w:pPr>
          </w:p>
        </w:tc>
        <w:tc>
          <w:tcPr>
            <w:tcW w:w="512" w:type="pct"/>
            <w:vMerge/>
            <w:tcBorders>
              <w:top w:val="single" w:sz="8" w:space="0" w:color="auto"/>
              <w:left w:val="nil"/>
              <w:bottom w:val="single" w:sz="8" w:space="0" w:color="auto"/>
              <w:right w:val="single" w:sz="8" w:space="0" w:color="auto"/>
            </w:tcBorders>
            <w:vAlign w:val="center"/>
            <w:hideMark/>
          </w:tcPr>
          <w:p w14:paraId="6DC2B1A9" w14:textId="77777777" w:rsidR="00FE5771" w:rsidRPr="002539D4" w:rsidRDefault="00FE5771" w:rsidP="00610693">
            <w:pPr>
              <w:spacing w:after="0" w:line="240" w:lineRule="auto"/>
              <w:rPr>
                <w:rFonts w:ascii="Times New Roman" w:hAnsi="Times New Roman"/>
                <w:sz w:val="24"/>
                <w:szCs w:val="24"/>
              </w:rPr>
            </w:pPr>
          </w:p>
        </w:tc>
        <w:tc>
          <w:tcPr>
            <w:tcW w:w="417" w:type="pct"/>
            <w:tcBorders>
              <w:top w:val="nil"/>
              <w:left w:val="nil"/>
              <w:bottom w:val="single" w:sz="8" w:space="0" w:color="auto"/>
              <w:right w:val="single" w:sz="8" w:space="0" w:color="auto"/>
            </w:tcBorders>
            <w:vAlign w:val="center"/>
            <w:hideMark/>
          </w:tcPr>
          <w:p w14:paraId="61268219" w14:textId="77777777" w:rsidR="00FE5771" w:rsidRPr="002539D4" w:rsidRDefault="00FE5771" w:rsidP="00610693">
            <w:pPr>
              <w:spacing w:after="0" w:line="240" w:lineRule="auto"/>
              <w:jc w:val="center"/>
              <w:rPr>
                <w:rFonts w:ascii="Times New Roman" w:hAnsi="Times New Roman"/>
                <w:sz w:val="24"/>
                <w:szCs w:val="24"/>
              </w:rPr>
            </w:pPr>
            <w:proofErr w:type="spellStart"/>
            <w:r w:rsidRPr="002539D4">
              <w:rPr>
                <w:rFonts w:ascii="Times New Roman" w:hAnsi="Times New Roman"/>
                <w:b/>
                <w:bCs/>
                <w:sz w:val="24"/>
                <w:szCs w:val="24"/>
              </w:rPr>
              <w:t>Số</w:t>
            </w:r>
            <w:proofErr w:type="spellEnd"/>
            <w:r w:rsidRPr="002539D4">
              <w:rPr>
                <w:rFonts w:ascii="Times New Roman" w:hAnsi="Times New Roman"/>
                <w:b/>
                <w:bCs/>
                <w:sz w:val="24"/>
                <w:szCs w:val="24"/>
              </w:rPr>
              <w:t xml:space="preserve">, </w:t>
            </w:r>
            <w:proofErr w:type="spellStart"/>
            <w:r w:rsidRPr="002539D4">
              <w:rPr>
                <w:rFonts w:ascii="Times New Roman" w:hAnsi="Times New Roman"/>
                <w:b/>
                <w:bCs/>
                <w:sz w:val="24"/>
                <w:szCs w:val="24"/>
              </w:rPr>
              <w:t>ký</w:t>
            </w:r>
            <w:proofErr w:type="spellEnd"/>
            <w:r w:rsidRPr="002539D4">
              <w:rPr>
                <w:rFonts w:ascii="Times New Roman" w:hAnsi="Times New Roman"/>
                <w:b/>
                <w:bCs/>
                <w:sz w:val="24"/>
                <w:szCs w:val="24"/>
              </w:rPr>
              <w:t xml:space="preserve"> </w:t>
            </w:r>
            <w:proofErr w:type="spellStart"/>
            <w:r w:rsidRPr="002539D4">
              <w:rPr>
                <w:rFonts w:ascii="Times New Roman" w:hAnsi="Times New Roman"/>
                <w:b/>
                <w:bCs/>
                <w:sz w:val="24"/>
                <w:szCs w:val="24"/>
              </w:rPr>
              <w:t>hiệu</w:t>
            </w:r>
            <w:proofErr w:type="spellEnd"/>
          </w:p>
        </w:tc>
        <w:tc>
          <w:tcPr>
            <w:tcW w:w="407" w:type="pct"/>
            <w:tcBorders>
              <w:top w:val="nil"/>
              <w:left w:val="nil"/>
              <w:bottom w:val="single" w:sz="8" w:space="0" w:color="auto"/>
              <w:right w:val="single" w:sz="8" w:space="0" w:color="auto"/>
            </w:tcBorders>
            <w:vAlign w:val="center"/>
            <w:hideMark/>
          </w:tcPr>
          <w:p w14:paraId="1D59F3E4" w14:textId="77777777" w:rsidR="00FE5771" w:rsidRPr="002539D4" w:rsidRDefault="00FE5771" w:rsidP="00610693">
            <w:pPr>
              <w:spacing w:after="0" w:line="240" w:lineRule="auto"/>
              <w:jc w:val="center"/>
              <w:rPr>
                <w:rFonts w:ascii="Times New Roman" w:hAnsi="Times New Roman"/>
                <w:sz w:val="24"/>
                <w:szCs w:val="24"/>
              </w:rPr>
            </w:pPr>
            <w:proofErr w:type="spellStart"/>
            <w:r w:rsidRPr="002539D4">
              <w:rPr>
                <w:rFonts w:ascii="Times New Roman" w:hAnsi="Times New Roman"/>
                <w:b/>
                <w:bCs/>
                <w:sz w:val="24"/>
                <w:szCs w:val="24"/>
              </w:rPr>
              <w:t>Ngày</w:t>
            </w:r>
            <w:proofErr w:type="spellEnd"/>
            <w:r w:rsidRPr="002539D4">
              <w:rPr>
                <w:rFonts w:ascii="Times New Roman" w:hAnsi="Times New Roman"/>
                <w:b/>
                <w:bCs/>
                <w:sz w:val="24"/>
                <w:szCs w:val="24"/>
              </w:rPr>
              <w:t xml:space="preserve"> </w:t>
            </w:r>
            <w:proofErr w:type="spellStart"/>
            <w:r w:rsidRPr="002539D4">
              <w:rPr>
                <w:rFonts w:ascii="Times New Roman" w:hAnsi="Times New Roman"/>
                <w:b/>
                <w:bCs/>
                <w:sz w:val="24"/>
                <w:szCs w:val="24"/>
              </w:rPr>
              <w:t>giấy</w:t>
            </w:r>
            <w:proofErr w:type="spellEnd"/>
            <w:r w:rsidRPr="002539D4">
              <w:rPr>
                <w:rFonts w:ascii="Times New Roman" w:hAnsi="Times New Roman"/>
                <w:b/>
                <w:bCs/>
                <w:sz w:val="24"/>
                <w:szCs w:val="24"/>
              </w:rPr>
              <w:t xml:space="preserve"> </w:t>
            </w:r>
            <w:proofErr w:type="spellStart"/>
            <w:r w:rsidRPr="002539D4">
              <w:rPr>
                <w:rFonts w:ascii="Times New Roman" w:hAnsi="Times New Roman"/>
                <w:b/>
                <w:bCs/>
                <w:sz w:val="24"/>
                <w:szCs w:val="24"/>
              </w:rPr>
              <w:t>phép</w:t>
            </w:r>
            <w:proofErr w:type="spellEnd"/>
          </w:p>
        </w:tc>
        <w:tc>
          <w:tcPr>
            <w:tcW w:w="507" w:type="pct"/>
            <w:tcBorders>
              <w:top w:val="nil"/>
              <w:left w:val="nil"/>
              <w:bottom w:val="single" w:sz="8" w:space="0" w:color="auto"/>
              <w:right w:val="single" w:sz="8" w:space="0" w:color="auto"/>
            </w:tcBorders>
            <w:vAlign w:val="center"/>
            <w:hideMark/>
          </w:tcPr>
          <w:p w14:paraId="1EEE4081" w14:textId="77777777" w:rsidR="00FE5771" w:rsidRPr="002539D4" w:rsidRDefault="00FE5771" w:rsidP="00610693">
            <w:pPr>
              <w:spacing w:after="0" w:line="240" w:lineRule="auto"/>
              <w:jc w:val="center"/>
              <w:rPr>
                <w:rFonts w:ascii="Times New Roman" w:hAnsi="Times New Roman"/>
                <w:sz w:val="24"/>
                <w:szCs w:val="24"/>
              </w:rPr>
            </w:pPr>
            <w:proofErr w:type="spellStart"/>
            <w:r w:rsidRPr="002539D4">
              <w:rPr>
                <w:rFonts w:ascii="Times New Roman" w:hAnsi="Times New Roman"/>
                <w:b/>
                <w:bCs/>
                <w:sz w:val="24"/>
                <w:szCs w:val="24"/>
              </w:rPr>
              <w:t>Ngày</w:t>
            </w:r>
            <w:proofErr w:type="spellEnd"/>
            <w:r w:rsidRPr="002539D4">
              <w:rPr>
                <w:rFonts w:ascii="Times New Roman" w:hAnsi="Times New Roman"/>
                <w:b/>
                <w:bCs/>
                <w:sz w:val="24"/>
                <w:szCs w:val="24"/>
              </w:rPr>
              <w:t xml:space="preserve"> </w:t>
            </w:r>
            <w:proofErr w:type="spellStart"/>
            <w:r w:rsidRPr="002539D4">
              <w:rPr>
                <w:rFonts w:ascii="Times New Roman" w:hAnsi="Times New Roman"/>
                <w:b/>
                <w:bCs/>
                <w:sz w:val="24"/>
                <w:szCs w:val="24"/>
              </w:rPr>
              <w:t>bắt</w:t>
            </w:r>
            <w:proofErr w:type="spellEnd"/>
            <w:r w:rsidRPr="002539D4">
              <w:rPr>
                <w:rFonts w:ascii="Times New Roman" w:hAnsi="Times New Roman"/>
                <w:b/>
                <w:bCs/>
                <w:sz w:val="24"/>
                <w:szCs w:val="24"/>
              </w:rPr>
              <w:t xml:space="preserve"> </w:t>
            </w:r>
            <w:proofErr w:type="spellStart"/>
            <w:r w:rsidRPr="002539D4">
              <w:rPr>
                <w:rFonts w:ascii="Times New Roman" w:hAnsi="Times New Roman"/>
                <w:b/>
                <w:bCs/>
                <w:sz w:val="24"/>
                <w:szCs w:val="24"/>
              </w:rPr>
              <w:t>đầu</w:t>
            </w:r>
            <w:proofErr w:type="spellEnd"/>
            <w:r w:rsidRPr="002539D4">
              <w:rPr>
                <w:rFonts w:ascii="Times New Roman" w:hAnsi="Times New Roman"/>
                <w:b/>
                <w:bCs/>
                <w:sz w:val="24"/>
                <w:szCs w:val="24"/>
              </w:rPr>
              <w:t xml:space="preserve"> </w:t>
            </w:r>
            <w:proofErr w:type="spellStart"/>
            <w:r w:rsidRPr="002539D4">
              <w:rPr>
                <w:rFonts w:ascii="Times New Roman" w:hAnsi="Times New Roman"/>
                <w:b/>
                <w:bCs/>
                <w:sz w:val="24"/>
                <w:szCs w:val="24"/>
              </w:rPr>
              <w:t>hiệu</w:t>
            </w:r>
            <w:proofErr w:type="spellEnd"/>
            <w:r w:rsidRPr="002539D4">
              <w:rPr>
                <w:rFonts w:ascii="Times New Roman" w:hAnsi="Times New Roman"/>
                <w:b/>
                <w:bCs/>
                <w:sz w:val="24"/>
                <w:szCs w:val="24"/>
              </w:rPr>
              <w:t xml:space="preserve"> </w:t>
            </w:r>
            <w:proofErr w:type="spellStart"/>
            <w:r w:rsidRPr="002539D4">
              <w:rPr>
                <w:rFonts w:ascii="Times New Roman" w:hAnsi="Times New Roman"/>
                <w:b/>
                <w:bCs/>
                <w:sz w:val="24"/>
                <w:szCs w:val="24"/>
              </w:rPr>
              <w:t>lực</w:t>
            </w:r>
            <w:proofErr w:type="spellEnd"/>
          </w:p>
        </w:tc>
        <w:tc>
          <w:tcPr>
            <w:tcW w:w="457" w:type="pct"/>
            <w:tcBorders>
              <w:top w:val="nil"/>
              <w:left w:val="nil"/>
              <w:bottom w:val="single" w:sz="8" w:space="0" w:color="auto"/>
              <w:right w:val="single" w:sz="8" w:space="0" w:color="auto"/>
            </w:tcBorders>
            <w:vAlign w:val="center"/>
            <w:hideMark/>
          </w:tcPr>
          <w:p w14:paraId="352D6410" w14:textId="77777777" w:rsidR="00FE5771" w:rsidRPr="002539D4" w:rsidRDefault="00FE5771" w:rsidP="00610693">
            <w:pPr>
              <w:spacing w:after="0" w:line="240" w:lineRule="auto"/>
              <w:jc w:val="center"/>
              <w:rPr>
                <w:rFonts w:ascii="Times New Roman" w:hAnsi="Times New Roman"/>
                <w:sz w:val="24"/>
                <w:szCs w:val="24"/>
              </w:rPr>
            </w:pPr>
            <w:proofErr w:type="spellStart"/>
            <w:r w:rsidRPr="002539D4">
              <w:rPr>
                <w:rFonts w:ascii="Times New Roman" w:hAnsi="Times New Roman"/>
                <w:b/>
                <w:bCs/>
                <w:sz w:val="24"/>
                <w:szCs w:val="24"/>
              </w:rPr>
              <w:t>Ngày</w:t>
            </w:r>
            <w:proofErr w:type="spellEnd"/>
            <w:r w:rsidRPr="002539D4">
              <w:rPr>
                <w:rFonts w:ascii="Times New Roman" w:hAnsi="Times New Roman"/>
                <w:b/>
                <w:bCs/>
                <w:sz w:val="24"/>
                <w:szCs w:val="24"/>
              </w:rPr>
              <w:t xml:space="preserve"> </w:t>
            </w:r>
            <w:proofErr w:type="spellStart"/>
            <w:r w:rsidRPr="002539D4">
              <w:rPr>
                <w:rFonts w:ascii="Times New Roman" w:hAnsi="Times New Roman"/>
                <w:b/>
                <w:bCs/>
                <w:sz w:val="24"/>
                <w:szCs w:val="24"/>
              </w:rPr>
              <w:t>hết</w:t>
            </w:r>
            <w:proofErr w:type="spellEnd"/>
            <w:r w:rsidRPr="002539D4">
              <w:rPr>
                <w:rFonts w:ascii="Times New Roman" w:hAnsi="Times New Roman"/>
                <w:b/>
                <w:bCs/>
                <w:sz w:val="24"/>
                <w:szCs w:val="24"/>
              </w:rPr>
              <w:t xml:space="preserve"> </w:t>
            </w:r>
            <w:proofErr w:type="spellStart"/>
            <w:r w:rsidRPr="002539D4">
              <w:rPr>
                <w:rFonts w:ascii="Times New Roman" w:hAnsi="Times New Roman"/>
                <w:b/>
                <w:bCs/>
                <w:sz w:val="24"/>
                <w:szCs w:val="24"/>
              </w:rPr>
              <w:t>hiệu</w:t>
            </w:r>
            <w:proofErr w:type="spellEnd"/>
            <w:r w:rsidRPr="002539D4">
              <w:rPr>
                <w:rFonts w:ascii="Times New Roman" w:hAnsi="Times New Roman"/>
                <w:b/>
                <w:bCs/>
                <w:sz w:val="24"/>
                <w:szCs w:val="24"/>
              </w:rPr>
              <w:t xml:space="preserve"> </w:t>
            </w:r>
            <w:proofErr w:type="spellStart"/>
            <w:r w:rsidRPr="002539D4">
              <w:rPr>
                <w:rFonts w:ascii="Times New Roman" w:hAnsi="Times New Roman"/>
                <w:b/>
                <w:bCs/>
                <w:sz w:val="24"/>
                <w:szCs w:val="24"/>
              </w:rPr>
              <w:t>lực</w:t>
            </w:r>
            <w:proofErr w:type="spellEnd"/>
          </w:p>
        </w:tc>
        <w:tc>
          <w:tcPr>
            <w:tcW w:w="432" w:type="pct"/>
            <w:tcBorders>
              <w:top w:val="single" w:sz="8" w:space="0" w:color="auto"/>
              <w:left w:val="nil"/>
              <w:bottom w:val="single" w:sz="8" w:space="0" w:color="auto"/>
              <w:right w:val="single" w:sz="8" w:space="0" w:color="auto"/>
            </w:tcBorders>
            <w:vAlign w:val="center"/>
            <w:hideMark/>
          </w:tcPr>
          <w:p w14:paraId="2964936E" w14:textId="77777777" w:rsidR="00FE5771" w:rsidRPr="002539D4" w:rsidRDefault="00FE5771" w:rsidP="00610693">
            <w:pPr>
              <w:spacing w:after="0" w:line="240" w:lineRule="auto"/>
              <w:rPr>
                <w:rFonts w:ascii="Times New Roman" w:hAnsi="Times New Roman"/>
                <w:sz w:val="24"/>
                <w:szCs w:val="24"/>
              </w:rPr>
            </w:pPr>
          </w:p>
        </w:tc>
      </w:tr>
      <w:tr w:rsidR="002539D4" w:rsidRPr="002539D4" w14:paraId="727359E3" w14:textId="77777777" w:rsidTr="00176610">
        <w:tc>
          <w:tcPr>
            <w:tcW w:w="223" w:type="pct"/>
            <w:tcBorders>
              <w:top w:val="nil"/>
              <w:left w:val="single" w:sz="8" w:space="0" w:color="auto"/>
              <w:bottom w:val="single" w:sz="8" w:space="0" w:color="auto"/>
              <w:right w:val="single" w:sz="8" w:space="0" w:color="auto"/>
            </w:tcBorders>
            <w:noWrap/>
            <w:vAlign w:val="bottom"/>
            <w:hideMark/>
          </w:tcPr>
          <w:p w14:paraId="38948853" w14:textId="77777777" w:rsidR="00FE5771" w:rsidRPr="002539D4" w:rsidRDefault="00FE5771" w:rsidP="00610693">
            <w:pPr>
              <w:spacing w:after="0" w:line="240" w:lineRule="auto"/>
              <w:jc w:val="center"/>
              <w:rPr>
                <w:rFonts w:ascii="Times New Roman" w:hAnsi="Times New Roman"/>
                <w:sz w:val="24"/>
                <w:szCs w:val="24"/>
              </w:rPr>
            </w:pPr>
            <w:r w:rsidRPr="002539D4">
              <w:rPr>
                <w:rFonts w:ascii="Times New Roman" w:hAnsi="Times New Roman"/>
                <w:b/>
                <w:bCs/>
                <w:sz w:val="24"/>
                <w:szCs w:val="24"/>
              </w:rPr>
              <w:t>A</w:t>
            </w:r>
          </w:p>
        </w:tc>
        <w:tc>
          <w:tcPr>
            <w:tcW w:w="845" w:type="pct"/>
            <w:tcBorders>
              <w:top w:val="nil"/>
              <w:left w:val="nil"/>
              <w:bottom w:val="single" w:sz="8" w:space="0" w:color="auto"/>
              <w:right w:val="single" w:sz="8" w:space="0" w:color="auto"/>
            </w:tcBorders>
            <w:noWrap/>
            <w:vAlign w:val="bottom"/>
            <w:hideMark/>
          </w:tcPr>
          <w:p w14:paraId="353EA541" w14:textId="77777777" w:rsidR="00FE5771" w:rsidRPr="002539D4" w:rsidRDefault="00FE5771" w:rsidP="00610693">
            <w:pPr>
              <w:spacing w:after="0" w:line="240" w:lineRule="auto"/>
              <w:jc w:val="center"/>
              <w:rPr>
                <w:rFonts w:ascii="Times New Roman" w:hAnsi="Times New Roman"/>
                <w:sz w:val="24"/>
                <w:szCs w:val="24"/>
              </w:rPr>
            </w:pPr>
            <w:r w:rsidRPr="002539D4">
              <w:rPr>
                <w:rFonts w:ascii="Times New Roman" w:hAnsi="Times New Roman"/>
                <w:b/>
                <w:bCs/>
                <w:sz w:val="24"/>
                <w:szCs w:val="24"/>
              </w:rPr>
              <w:t>B</w:t>
            </w:r>
          </w:p>
        </w:tc>
        <w:tc>
          <w:tcPr>
            <w:tcW w:w="374" w:type="pct"/>
            <w:tcBorders>
              <w:top w:val="nil"/>
              <w:left w:val="nil"/>
              <w:bottom w:val="single" w:sz="8" w:space="0" w:color="auto"/>
              <w:right w:val="single" w:sz="8" w:space="0" w:color="auto"/>
            </w:tcBorders>
            <w:noWrap/>
            <w:vAlign w:val="bottom"/>
            <w:hideMark/>
          </w:tcPr>
          <w:p w14:paraId="3F5684EE" w14:textId="77777777" w:rsidR="00FE5771" w:rsidRPr="002539D4" w:rsidRDefault="00FE5771" w:rsidP="00610693">
            <w:pPr>
              <w:spacing w:after="0" w:line="240" w:lineRule="auto"/>
              <w:jc w:val="center"/>
              <w:rPr>
                <w:rFonts w:ascii="Times New Roman" w:hAnsi="Times New Roman"/>
                <w:sz w:val="24"/>
                <w:szCs w:val="24"/>
              </w:rPr>
            </w:pPr>
            <w:r w:rsidRPr="002539D4">
              <w:rPr>
                <w:rFonts w:ascii="Times New Roman" w:hAnsi="Times New Roman"/>
                <w:b/>
                <w:bCs/>
                <w:sz w:val="24"/>
                <w:szCs w:val="24"/>
              </w:rPr>
              <w:t>C</w:t>
            </w:r>
          </w:p>
        </w:tc>
        <w:tc>
          <w:tcPr>
            <w:tcW w:w="427" w:type="pct"/>
            <w:tcBorders>
              <w:top w:val="nil"/>
              <w:left w:val="nil"/>
              <w:bottom w:val="single" w:sz="8" w:space="0" w:color="auto"/>
              <w:right w:val="single" w:sz="8" w:space="0" w:color="auto"/>
            </w:tcBorders>
            <w:noWrap/>
            <w:vAlign w:val="bottom"/>
            <w:hideMark/>
          </w:tcPr>
          <w:p w14:paraId="753681E3" w14:textId="77777777" w:rsidR="00FE5771" w:rsidRPr="002539D4" w:rsidRDefault="00FE5771" w:rsidP="00610693">
            <w:pPr>
              <w:spacing w:after="0" w:line="240" w:lineRule="auto"/>
              <w:jc w:val="center"/>
              <w:rPr>
                <w:rFonts w:ascii="Times New Roman" w:hAnsi="Times New Roman"/>
                <w:sz w:val="24"/>
                <w:szCs w:val="24"/>
              </w:rPr>
            </w:pPr>
            <w:r w:rsidRPr="002539D4">
              <w:rPr>
                <w:rFonts w:ascii="Times New Roman" w:hAnsi="Times New Roman"/>
                <w:b/>
                <w:bCs/>
                <w:sz w:val="24"/>
                <w:szCs w:val="24"/>
              </w:rPr>
              <w:t>1</w:t>
            </w:r>
          </w:p>
        </w:tc>
        <w:tc>
          <w:tcPr>
            <w:tcW w:w="400" w:type="pct"/>
            <w:tcBorders>
              <w:top w:val="nil"/>
              <w:left w:val="nil"/>
              <w:bottom w:val="single" w:sz="8" w:space="0" w:color="auto"/>
              <w:right w:val="single" w:sz="8" w:space="0" w:color="auto"/>
            </w:tcBorders>
            <w:noWrap/>
            <w:vAlign w:val="bottom"/>
            <w:hideMark/>
          </w:tcPr>
          <w:p w14:paraId="4721E317" w14:textId="77777777" w:rsidR="00FE5771" w:rsidRPr="002539D4" w:rsidRDefault="00FE5771" w:rsidP="00610693">
            <w:pPr>
              <w:spacing w:after="0" w:line="240" w:lineRule="auto"/>
              <w:jc w:val="center"/>
              <w:rPr>
                <w:rFonts w:ascii="Times New Roman" w:hAnsi="Times New Roman"/>
                <w:sz w:val="24"/>
                <w:szCs w:val="24"/>
              </w:rPr>
            </w:pPr>
            <w:r w:rsidRPr="002539D4">
              <w:rPr>
                <w:rFonts w:ascii="Times New Roman" w:hAnsi="Times New Roman"/>
                <w:b/>
                <w:bCs/>
                <w:sz w:val="24"/>
                <w:szCs w:val="24"/>
              </w:rPr>
              <w:t>2</w:t>
            </w:r>
          </w:p>
        </w:tc>
        <w:tc>
          <w:tcPr>
            <w:tcW w:w="512" w:type="pct"/>
            <w:tcBorders>
              <w:top w:val="nil"/>
              <w:left w:val="nil"/>
              <w:bottom w:val="single" w:sz="8" w:space="0" w:color="auto"/>
              <w:right w:val="single" w:sz="8" w:space="0" w:color="auto"/>
            </w:tcBorders>
            <w:noWrap/>
            <w:vAlign w:val="bottom"/>
            <w:hideMark/>
          </w:tcPr>
          <w:p w14:paraId="7A11CC7B" w14:textId="77777777" w:rsidR="00FE5771" w:rsidRPr="002539D4" w:rsidRDefault="00FE5771" w:rsidP="00610693">
            <w:pPr>
              <w:spacing w:after="0" w:line="240" w:lineRule="auto"/>
              <w:jc w:val="center"/>
              <w:rPr>
                <w:rFonts w:ascii="Times New Roman" w:hAnsi="Times New Roman"/>
                <w:sz w:val="24"/>
                <w:szCs w:val="24"/>
              </w:rPr>
            </w:pPr>
            <w:r w:rsidRPr="002539D4">
              <w:rPr>
                <w:rFonts w:ascii="Times New Roman" w:hAnsi="Times New Roman"/>
                <w:b/>
                <w:bCs/>
                <w:sz w:val="24"/>
                <w:szCs w:val="24"/>
              </w:rPr>
              <w:t>3</w:t>
            </w:r>
          </w:p>
        </w:tc>
        <w:tc>
          <w:tcPr>
            <w:tcW w:w="417" w:type="pct"/>
            <w:tcBorders>
              <w:top w:val="nil"/>
              <w:left w:val="nil"/>
              <w:bottom w:val="single" w:sz="8" w:space="0" w:color="auto"/>
              <w:right w:val="single" w:sz="8" w:space="0" w:color="auto"/>
            </w:tcBorders>
            <w:noWrap/>
            <w:vAlign w:val="bottom"/>
            <w:hideMark/>
          </w:tcPr>
          <w:p w14:paraId="17DE96CD" w14:textId="77777777" w:rsidR="00FE5771" w:rsidRPr="002539D4" w:rsidRDefault="00FE5771" w:rsidP="00610693">
            <w:pPr>
              <w:spacing w:after="0" w:line="240" w:lineRule="auto"/>
              <w:jc w:val="center"/>
              <w:rPr>
                <w:rFonts w:ascii="Times New Roman" w:hAnsi="Times New Roman"/>
                <w:sz w:val="24"/>
                <w:szCs w:val="24"/>
              </w:rPr>
            </w:pPr>
            <w:r w:rsidRPr="002539D4">
              <w:rPr>
                <w:rFonts w:ascii="Times New Roman" w:hAnsi="Times New Roman"/>
                <w:b/>
                <w:bCs/>
                <w:sz w:val="24"/>
                <w:szCs w:val="24"/>
              </w:rPr>
              <w:t>4</w:t>
            </w:r>
          </w:p>
        </w:tc>
        <w:tc>
          <w:tcPr>
            <w:tcW w:w="407" w:type="pct"/>
            <w:tcBorders>
              <w:top w:val="nil"/>
              <w:left w:val="nil"/>
              <w:bottom w:val="single" w:sz="8" w:space="0" w:color="auto"/>
              <w:right w:val="single" w:sz="8" w:space="0" w:color="auto"/>
            </w:tcBorders>
            <w:noWrap/>
            <w:vAlign w:val="bottom"/>
            <w:hideMark/>
          </w:tcPr>
          <w:p w14:paraId="514C03B9" w14:textId="77777777" w:rsidR="00FE5771" w:rsidRPr="002539D4" w:rsidRDefault="00FE5771" w:rsidP="00610693">
            <w:pPr>
              <w:spacing w:after="0" w:line="240" w:lineRule="auto"/>
              <w:jc w:val="center"/>
              <w:rPr>
                <w:rFonts w:ascii="Times New Roman" w:hAnsi="Times New Roman"/>
                <w:sz w:val="24"/>
                <w:szCs w:val="24"/>
              </w:rPr>
            </w:pPr>
            <w:r w:rsidRPr="002539D4">
              <w:rPr>
                <w:rFonts w:ascii="Times New Roman" w:hAnsi="Times New Roman"/>
                <w:b/>
                <w:bCs/>
                <w:sz w:val="24"/>
                <w:szCs w:val="24"/>
              </w:rPr>
              <w:t>5</w:t>
            </w:r>
          </w:p>
        </w:tc>
        <w:tc>
          <w:tcPr>
            <w:tcW w:w="507" w:type="pct"/>
            <w:tcBorders>
              <w:top w:val="nil"/>
              <w:left w:val="nil"/>
              <w:bottom w:val="single" w:sz="8" w:space="0" w:color="auto"/>
              <w:right w:val="single" w:sz="8" w:space="0" w:color="auto"/>
            </w:tcBorders>
            <w:noWrap/>
            <w:vAlign w:val="bottom"/>
            <w:hideMark/>
          </w:tcPr>
          <w:p w14:paraId="6C37B475" w14:textId="77777777" w:rsidR="00FE5771" w:rsidRPr="002539D4" w:rsidRDefault="00FE5771" w:rsidP="00610693">
            <w:pPr>
              <w:spacing w:after="0" w:line="240" w:lineRule="auto"/>
              <w:jc w:val="center"/>
              <w:rPr>
                <w:rFonts w:ascii="Times New Roman" w:hAnsi="Times New Roman"/>
                <w:sz w:val="24"/>
                <w:szCs w:val="24"/>
              </w:rPr>
            </w:pPr>
            <w:r w:rsidRPr="002539D4">
              <w:rPr>
                <w:rFonts w:ascii="Times New Roman" w:hAnsi="Times New Roman"/>
                <w:b/>
                <w:bCs/>
                <w:sz w:val="24"/>
                <w:szCs w:val="24"/>
              </w:rPr>
              <w:t>6</w:t>
            </w:r>
          </w:p>
        </w:tc>
        <w:tc>
          <w:tcPr>
            <w:tcW w:w="457" w:type="pct"/>
            <w:tcBorders>
              <w:top w:val="nil"/>
              <w:left w:val="nil"/>
              <w:bottom w:val="single" w:sz="8" w:space="0" w:color="auto"/>
              <w:right w:val="single" w:sz="8" w:space="0" w:color="auto"/>
            </w:tcBorders>
            <w:noWrap/>
            <w:vAlign w:val="bottom"/>
            <w:hideMark/>
          </w:tcPr>
          <w:p w14:paraId="3012EE0E" w14:textId="77777777" w:rsidR="00FE5771" w:rsidRPr="002539D4" w:rsidRDefault="00FE5771" w:rsidP="00610693">
            <w:pPr>
              <w:spacing w:after="0" w:line="240" w:lineRule="auto"/>
              <w:jc w:val="center"/>
              <w:rPr>
                <w:rFonts w:ascii="Times New Roman" w:hAnsi="Times New Roman"/>
                <w:sz w:val="24"/>
                <w:szCs w:val="24"/>
              </w:rPr>
            </w:pPr>
            <w:r w:rsidRPr="002539D4">
              <w:rPr>
                <w:rFonts w:ascii="Times New Roman" w:hAnsi="Times New Roman"/>
                <w:b/>
                <w:bCs/>
                <w:sz w:val="24"/>
                <w:szCs w:val="24"/>
              </w:rPr>
              <w:t>7</w:t>
            </w:r>
          </w:p>
        </w:tc>
        <w:tc>
          <w:tcPr>
            <w:tcW w:w="432" w:type="pct"/>
            <w:tcBorders>
              <w:top w:val="nil"/>
              <w:left w:val="nil"/>
              <w:bottom w:val="single" w:sz="8" w:space="0" w:color="auto"/>
              <w:right w:val="single" w:sz="8" w:space="0" w:color="auto"/>
            </w:tcBorders>
            <w:noWrap/>
            <w:vAlign w:val="bottom"/>
            <w:hideMark/>
          </w:tcPr>
          <w:p w14:paraId="61436B2C" w14:textId="77777777" w:rsidR="00FE5771" w:rsidRPr="002539D4" w:rsidRDefault="00FE5771" w:rsidP="00610693">
            <w:pPr>
              <w:spacing w:after="0" w:line="240" w:lineRule="auto"/>
              <w:jc w:val="center"/>
              <w:rPr>
                <w:rFonts w:ascii="Times New Roman" w:hAnsi="Times New Roman"/>
                <w:sz w:val="24"/>
                <w:szCs w:val="24"/>
              </w:rPr>
            </w:pPr>
            <w:r w:rsidRPr="002539D4">
              <w:rPr>
                <w:rFonts w:ascii="Times New Roman" w:hAnsi="Times New Roman"/>
                <w:b/>
                <w:bCs/>
                <w:sz w:val="24"/>
                <w:szCs w:val="24"/>
              </w:rPr>
              <w:t>8</w:t>
            </w:r>
          </w:p>
        </w:tc>
      </w:tr>
      <w:tr w:rsidR="002539D4" w:rsidRPr="002539D4" w14:paraId="4FCE0500" w14:textId="77777777" w:rsidTr="00176610">
        <w:tc>
          <w:tcPr>
            <w:tcW w:w="223" w:type="pct"/>
            <w:tcBorders>
              <w:top w:val="nil"/>
              <w:left w:val="single" w:sz="8" w:space="0" w:color="auto"/>
              <w:bottom w:val="single" w:sz="8" w:space="0" w:color="auto"/>
              <w:right w:val="single" w:sz="8" w:space="0" w:color="auto"/>
            </w:tcBorders>
            <w:noWrap/>
            <w:vAlign w:val="bottom"/>
            <w:hideMark/>
          </w:tcPr>
          <w:p w14:paraId="4E4C50AD" w14:textId="77777777" w:rsidR="00FE5771" w:rsidRPr="002539D4" w:rsidRDefault="00FE5771" w:rsidP="00610693">
            <w:pPr>
              <w:spacing w:after="0" w:line="240" w:lineRule="auto"/>
              <w:jc w:val="center"/>
              <w:rPr>
                <w:rFonts w:ascii="Times New Roman" w:hAnsi="Times New Roman"/>
                <w:sz w:val="24"/>
                <w:szCs w:val="24"/>
              </w:rPr>
            </w:pPr>
            <w:r w:rsidRPr="002539D4">
              <w:rPr>
                <w:rFonts w:ascii="Times New Roman" w:hAnsi="Times New Roman"/>
                <w:sz w:val="24"/>
                <w:szCs w:val="24"/>
              </w:rPr>
              <w:t>1</w:t>
            </w:r>
          </w:p>
        </w:tc>
        <w:tc>
          <w:tcPr>
            <w:tcW w:w="845" w:type="pct"/>
            <w:tcBorders>
              <w:top w:val="nil"/>
              <w:left w:val="nil"/>
              <w:bottom w:val="single" w:sz="8" w:space="0" w:color="auto"/>
              <w:right w:val="single" w:sz="8" w:space="0" w:color="auto"/>
            </w:tcBorders>
            <w:noWrap/>
            <w:vAlign w:val="bottom"/>
            <w:hideMark/>
          </w:tcPr>
          <w:p w14:paraId="60BFD663" w14:textId="77777777" w:rsidR="00FE5771" w:rsidRPr="002539D4" w:rsidRDefault="00FE5771" w:rsidP="00392DE0">
            <w:pPr>
              <w:spacing w:after="0" w:line="240" w:lineRule="auto"/>
              <w:ind w:left="137"/>
              <w:rPr>
                <w:rFonts w:ascii="Times New Roman" w:hAnsi="Times New Roman"/>
                <w:sz w:val="24"/>
                <w:szCs w:val="24"/>
              </w:rPr>
            </w:pPr>
            <w:proofErr w:type="spellStart"/>
            <w:r w:rsidRPr="002539D4">
              <w:rPr>
                <w:rFonts w:ascii="Times New Roman" w:hAnsi="Times New Roman"/>
                <w:sz w:val="24"/>
                <w:szCs w:val="24"/>
              </w:rPr>
              <w:t>Đơn</w:t>
            </w:r>
            <w:proofErr w:type="spellEnd"/>
            <w:r w:rsidRPr="002539D4">
              <w:rPr>
                <w:rFonts w:ascii="Times New Roman" w:hAnsi="Times New Roman"/>
                <w:sz w:val="24"/>
                <w:szCs w:val="24"/>
              </w:rPr>
              <w:t xml:space="preserve"> </w:t>
            </w:r>
            <w:proofErr w:type="spellStart"/>
            <w:r w:rsidRPr="002539D4">
              <w:rPr>
                <w:rFonts w:ascii="Times New Roman" w:hAnsi="Times New Roman"/>
                <w:sz w:val="24"/>
                <w:szCs w:val="24"/>
              </w:rPr>
              <w:t>vị</w:t>
            </w:r>
            <w:proofErr w:type="spellEnd"/>
            <w:r w:rsidRPr="002539D4">
              <w:rPr>
                <w:rFonts w:ascii="Times New Roman" w:hAnsi="Times New Roman"/>
                <w:sz w:val="24"/>
                <w:szCs w:val="24"/>
              </w:rPr>
              <w:t xml:space="preserve"> A</w:t>
            </w:r>
          </w:p>
        </w:tc>
        <w:tc>
          <w:tcPr>
            <w:tcW w:w="374" w:type="pct"/>
            <w:tcBorders>
              <w:top w:val="nil"/>
              <w:left w:val="nil"/>
              <w:bottom w:val="single" w:sz="8" w:space="0" w:color="auto"/>
              <w:right w:val="single" w:sz="8" w:space="0" w:color="auto"/>
            </w:tcBorders>
            <w:noWrap/>
            <w:vAlign w:val="bottom"/>
            <w:hideMark/>
          </w:tcPr>
          <w:p w14:paraId="3A907021" w14:textId="77777777" w:rsidR="00FE5771" w:rsidRPr="002539D4" w:rsidRDefault="00FE5771" w:rsidP="00610693">
            <w:pPr>
              <w:spacing w:after="0" w:line="240" w:lineRule="auto"/>
              <w:jc w:val="center"/>
              <w:rPr>
                <w:rFonts w:ascii="Times New Roman" w:hAnsi="Times New Roman"/>
                <w:sz w:val="24"/>
                <w:szCs w:val="24"/>
              </w:rPr>
            </w:pPr>
            <w:r w:rsidRPr="002539D4">
              <w:rPr>
                <w:rFonts w:ascii="Times New Roman" w:hAnsi="Times New Roman"/>
                <w:sz w:val="24"/>
                <w:szCs w:val="24"/>
              </w:rPr>
              <w:t>01</w:t>
            </w:r>
          </w:p>
        </w:tc>
        <w:tc>
          <w:tcPr>
            <w:tcW w:w="427" w:type="pct"/>
            <w:tcBorders>
              <w:top w:val="nil"/>
              <w:left w:val="nil"/>
              <w:bottom w:val="single" w:sz="8" w:space="0" w:color="auto"/>
              <w:right w:val="single" w:sz="8" w:space="0" w:color="auto"/>
            </w:tcBorders>
            <w:noWrap/>
            <w:vAlign w:val="bottom"/>
            <w:hideMark/>
          </w:tcPr>
          <w:p w14:paraId="522A657F" w14:textId="77777777" w:rsidR="00FE5771" w:rsidRPr="002539D4" w:rsidRDefault="00FE5771" w:rsidP="00610693">
            <w:pPr>
              <w:spacing w:after="0" w:line="240" w:lineRule="auto"/>
              <w:rPr>
                <w:rFonts w:ascii="Times New Roman" w:hAnsi="Times New Roman"/>
                <w:sz w:val="24"/>
                <w:szCs w:val="24"/>
              </w:rPr>
            </w:pPr>
          </w:p>
        </w:tc>
        <w:tc>
          <w:tcPr>
            <w:tcW w:w="400" w:type="pct"/>
            <w:tcBorders>
              <w:top w:val="nil"/>
              <w:left w:val="nil"/>
              <w:bottom w:val="single" w:sz="8" w:space="0" w:color="auto"/>
              <w:right w:val="single" w:sz="8" w:space="0" w:color="auto"/>
            </w:tcBorders>
            <w:noWrap/>
            <w:vAlign w:val="bottom"/>
            <w:hideMark/>
          </w:tcPr>
          <w:p w14:paraId="3F84AC3A" w14:textId="77777777" w:rsidR="00FE5771" w:rsidRPr="002539D4" w:rsidRDefault="00FE5771" w:rsidP="00610693">
            <w:pPr>
              <w:spacing w:after="0" w:line="240" w:lineRule="auto"/>
              <w:rPr>
                <w:rFonts w:ascii="Times New Roman" w:hAnsi="Times New Roman"/>
                <w:sz w:val="24"/>
                <w:szCs w:val="24"/>
              </w:rPr>
            </w:pPr>
          </w:p>
        </w:tc>
        <w:tc>
          <w:tcPr>
            <w:tcW w:w="512" w:type="pct"/>
            <w:tcBorders>
              <w:top w:val="nil"/>
              <w:left w:val="nil"/>
              <w:bottom w:val="single" w:sz="8" w:space="0" w:color="auto"/>
              <w:right w:val="single" w:sz="8" w:space="0" w:color="auto"/>
            </w:tcBorders>
            <w:noWrap/>
            <w:vAlign w:val="bottom"/>
            <w:hideMark/>
          </w:tcPr>
          <w:p w14:paraId="5FD006E8" w14:textId="77777777" w:rsidR="00FE5771" w:rsidRPr="002539D4" w:rsidRDefault="00FE5771" w:rsidP="00610693">
            <w:pPr>
              <w:spacing w:after="0" w:line="240" w:lineRule="auto"/>
              <w:rPr>
                <w:rFonts w:ascii="Times New Roman" w:hAnsi="Times New Roman"/>
                <w:sz w:val="24"/>
                <w:szCs w:val="24"/>
              </w:rPr>
            </w:pPr>
          </w:p>
        </w:tc>
        <w:tc>
          <w:tcPr>
            <w:tcW w:w="417" w:type="pct"/>
            <w:tcBorders>
              <w:top w:val="nil"/>
              <w:left w:val="nil"/>
              <w:bottom w:val="single" w:sz="8" w:space="0" w:color="auto"/>
              <w:right w:val="single" w:sz="8" w:space="0" w:color="auto"/>
            </w:tcBorders>
            <w:noWrap/>
            <w:vAlign w:val="bottom"/>
            <w:hideMark/>
          </w:tcPr>
          <w:p w14:paraId="4AA5EA51" w14:textId="77777777" w:rsidR="00FE5771" w:rsidRPr="002539D4" w:rsidRDefault="00FE5771" w:rsidP="00610693">
            <w:pPr>
              <w:spacing w:after="0" w:line="240" w:lineRule="auto"/>
              <w:rPr>
                <w:rFonts w:ascii="Times New Roman" w:hAnsi="Times New Roman"/>
                <w:sz w:val="24"/>
                <w:szCs w:val="24"/>
              </w:rPr>
            </w:pPr>
          </w:p>
        </w:tc>
        <w:tc>
          <w:tcPr>
            <w:tcW w:w="407" w:type="pct"/>
            <w:tcBorders>
              <w:top w:val="nil"/>
              <w:left w:val="nil"/>
              <w:bottom w:val="single" w:sz="8" w:space="0" w:color="auto"/>
              <w:right w:val="single" w:sz="8" w:space="0" w:color="auto"/>
            </w:tcBorders>
            <w:noWrap/>
            <w:vAlign w:val="bottom"/>
            <w:hideMark/>
          </w:tcPr>
          <w:p w14:paraId="5A1AFED0" w14:textId="77777777" w:rsidR="00FE5771" w:rsidRPr="002539D4" w:rsidRDefault="00FE5771" w:rsidP="00610693">
            <w:pPr>
              <w:spacing w:after="0" w:line="240" w:lineRule="auto"/>
              <w:rPr>
                <w:rFonts w:ascii="Times New Roman" w:hAnsi="Times New Roman"/>
                <w:sz w:val="24"/>
                <w:szCs w:val="24"/>
              </w:rPr>
            </w:pPr>
          </w:p>
        </w:tc>
        <w:tc>
          <w:tcPr>
            <w:tcW w:w="507" w:type="pct"/>
            <w:tcBorders>
              <w:top w:val="nil"/>
              <w:left w:val="nil"/>
              <w:bottom w:val="single" w:sz="8" w:space="0" w:color="auto"/>
              <w:right w:val="single" w:sz="8" w:space="0" w:color="auto"/>
            </w:tcBorders>
            <w:noWrap/>
            <w:vAlign w:val="bottom"/>
            <w:hideMark/>
          </w:tcPr>
          <w:p w14:paraId="58AE6626" w14:textId="77777777" w:rsidR="00FE5771" w:rsidRPr="002539D4" w:rsidRDefault="00FE5771" w:rsidP="00610693">
            <w:pPr>
              <w:spacing w:after="0" w:line="240" w:lineRule="auto"/>
              <w:rPr>
                <w:rFonts w:ascii="Times New Roman" w:hAnsi="Times New Roman"/>
                <w:sz w:val="24"/>
                <w:szCs w:val="24"/>
              </w:rPr>
            </w:pPr>
          </w:p>
        </w:tc>
        <w:tc>
          <w:tcPr>
            <w:tcW w:w="457" w:type="pct"/>
            <w:tcBorders>
              <w:top w:val="nil"/>
              <w:left w:val="nil"/>
              <w:bottom w:val="single" w:sz="8" w:space="0" w:color="auto"/>
              <w:right w:val="single" w:sz="8" w:space="0" w:color="auto"/>
            </w:tcBorders>
            <w:noWrap/>
            <w:vAlign w:val="bottom"/>
            <w:hideMark/>
          </w:tcPr>
          <w:p w14:paraId="3591B1EC" w14:textId="77777777" w:rsidR="00FE5771" w:rsidRPr="002539D4" w:rsidRDefault="00FE5771" w:rsidP="00610693">
            <w:pPr>
              <w:spacing w:after="0" w:line="240" w:lineRule="auto"/>
              <w:rPr>
                <w:rFonts w:ascii="Times New Roman" w:hAnsi="Times New Roman"/>
                <w:sz w:val="24"/>
                <w:szCs w:val="24"/>
              </w:rPr>
            </w:pPr>
          </w:p>
        </w:tc>
        <w:tc>
          <w:tcPr>
            <w:tcW w:w="432" w:type="pct"/>
            <w:tcBorders>
              <w:top w:val="nil"/>
              <w:left w:val="nil"/>
              <w:bottom w:val="single" w:sz="8" w:space="0" w:color="auto"/>
              <w:right w:val="single" w:sz="8" w:space="0" w:color="auto"/>
            </w:tcBorders>
            <w:noWrap/>
            <w:vAlign w:val="bottom"/>
            <w:hideMark/>
          </w:tcPr>
          <w:p w14:paraId="316376B6" w14:textId="77777777" w:rsidR="00FE5771" w:rsidRPr="002539D4" w:rsidRDefault="00FE5771" w:rsidP="00610693">
            <w:pPr>
              <w:spacing w:after="0" w:line="240" w:lineRule="auto"/>
              <w:rPr>
                <w:rFonts w:ascii="Times New Roman" w:hAnsi="Times New Roman"/>
                <w:sz w:val="24"/>
                <w:szCs w:val="24"/>
              </w:rPr>
            </w:pPr>
          </w:p>
        </w:tc>
      </w:tr>
      <w:tr w:rsidR="002539D4" w:rsidRPr="002539D4" w14:paraId="7A6EFEE1" w14:textId="77777777" w:rsidTr="00176610">
        <w:tc>
          <w:tcPr>
            <w:tcW w:w="223" w:type="pct"/>
            <w:tcBorders>
              <w:top w:val="nil"/>
              <w:left w:val="single" w:sz="8" w:space="0" w:color="auto"/>
              <w:bottom w:val="single" w:sz="8" w:space="0" w:color="auto"/>
              <w:right w:val="single" w:sz="8" w:space="0" w:color="auto"/>
            </w:tcBorders>
            <w:noWrap/>
            <w:vAlign w:val="bottom"/>
            <w:hideMark/>
          </w:tcPr>
          <w:p w14:paraId="2DA2A585" w14:textId="77777777" w:rsidR="00FE5771" w:rsidRPr="002539D4" w:rsidRDefault="00FE5771" w:rsidP="00610693">
            <w:pPr>
              <w:spacing w:after="0" w:line="240" w:lineRule="auto"/>
              <w:jc w:val="center"/>
              <w:rPr>
                <w:rFonts w:ascii="Times New Roman" w:hAnsi="Times New Roman"/>
                <w:sz w:val="24"/>
                <w:szCs w:val="24"/>
              </w:rPr>
            </w:pPr>
            <w:r w:rsidRPr="002539D4">
              <w:rPr>
                <w:rFonts w:ascii="Times New Roman" w:hAnsi="Times New Roman"/>
                <w:sz w:val="24"/>
                <w:szCs w:val="24"/>
              </w:rPr>
              <w:t>2</w:t>
            </w:r>
          </w:p>
        </w:tc>
        <w:tc>
          <w:tcPr>
            <w:tcW w:w="845" w:type="pct"/>
            <w:tcBorders>
              <w:top w:val="nil"/>
              <w:left w:val="nil"/>
              <w:bottom w:val="single" w:sz="8" w:space="0" w:color="auto"/>
              <w:right w:val="single" w:sz="8" w:space="0" w:color="auto"/>
            </w:tcBorders>
            <w:noWrap/>
            <w:vAlign w:val="bottom"/>
            <w:hideMark/>
          </w:tcPr>
          <w:p w14:paraId="53B4B4F5" w14:textId="77777777" w:rsidR="00FE5771" w:rsidRPr="002539D4" w:rsidRDefault="00FE5771" w:rsidP="00392DE0">
            <w:pPr>
              <w:spacing w:after="0" w:line="240" w:lineRule="auto"/>
              <w:ind w:left="137"/>
              <w:rPr>
                <w:rFonts w:ascii="Times New Roman" w:hAnsi="Times New Roman"/>
                <w:sz w:val="24"/>
                <w:szCs w:val="24"/>
              </w:rPr>
            </w:pPr>
            <w:proofErr w:type="spellStart"/>
            <w:r w:rsidRPr="002539D4">
              <w:rPr>
                <w:rFonts w:ascii="Times New Roman" w:hAnsi="Times New Roman"/>
                <w:sz w:val="24"/>
                <w:szCs w:val="24"/>
              </w:rPr>
              <w:t>Đơn</w:t>
            </w:r>
            <w:proofErr w:type="spellEnd"/>
            <w:r w:rsidRPr="002539D4">
              <w:rPr>
                <w:rFonts w:ascii="Times New Roman" w:hAnsi="Times New Roman"/>
                <w:sz w:val="24"/>
                <w:szCs w:val="24"/>
              </w:rPr>
              <w:t xml:space="preserve"> </w:t>
            </w:r>
            <w:proofErr w:type="spellStart"/>
            <w:r w:rsidRPr="002539D4">
              <w:rPr>
                <w:rFonts w:ascii="Times New Roman" w:hAnsi="Times New Roman"/>
                <w:sz w:val="24"/>
                <w:szCs w:val="24"/>
              </w:rPr>
              <w:t>vị</w:t>
            </w:r>
            <w:proofErr w:type="spellEnd"/>
            <w:r w:rsidRPr="002539D4">
              <w:rPr>
                <w:rFonts w:ascii="Times New Roman" w:hAnsi="Times New Roman"/>
                <w:sz w:val="24"/>
                <w:szCs w:val="24"/>
              </w:rPr>
              <w:t xml:space="preserve"> B</w:t>
            </w:r>
          </w:p>
        </w:tc>
        <w:tc>
          <w:tcPr>
            <w:tcW w:w="374" w:type="pct"/>
            <w:tcBorders>
              <w:top w:val="nil"/>
              <w:left w:val="nil"/>
              <w:bottom w:val="single" w:sz="8" w:space="0" w:color="auto"/>
              <w:right w:val="single" w:sz="8" w:space="0" w:color="auto"/>
            </w:tcBorders>
            <w:noWrap/>
            <w:vAlign w:val="bottom"/>
            <w:hideMark/>
          </w:tcPr>
          <w:p w14:paraId="568F0C72" w14:textId="77777777" w:rsidR="00FE5771" w:rsidRPr="002539D4" w:rsidRDefault="00FE5771" w:rsidP="00610693">
            <w:pPr>
              <w:spacing w:after="0" w:line="240" w:lineRule="auto"/>
              <w:jc w:val="center"/>
              <w:rPr>
                <w:rFonts w:ascii="Times New Roman" w:hAnsi="Times New Roman"/>
                <w:sz w:val="24"/>
                <w:szCs w:val="24"/>
              </w:rPr>
            </w:pPr>
            <w:r w:rsidRPr="002539D4">
              <w:rPr>
                <w:rFonts w:ascii="Times New Roman" w:hAnsi="Times New Roman"/>
                <w:sz w:val="24"/>
                <w:szCs w:val="24"/>
              </w:rPr>
              <w:t>79</w:t>
            </w:r>
          </w:p>
        </w:tc>
        <w:tc>
          <w:tcPr>
            <w:tcW w:w="427" w:type="pct"/>
            <w:tcBorders>
              <w:top w:val="nil"/>
              <w:left w:val="nil"/>
              <w:bottom w:val="single" w:sz="8" w:space="0" w:color="auto"/>
              <w:right w:val="single" w:sz="8" w:space="0" w:color="auto"/>
            </w:tcBorders>
            <w:noWrap/>
            <w:vAlign w:val="bottom"/>
            <w:hideMark/>
          </w:tcPr>
          <w:p w14:paraId="48DD4B67" w14:textId="77777777" w:rsidR="00FE5771" w:rsidRPr="002539D4" w:rsidRDefault="00FE5771" w:rsidP="00610693">
            <w:pPr>
              <w:spacing w:after="0" w:line="240" w:lineRule="auto"/>
              <w:rPr>
                <w:rFonts w:ascii="Times New Roman" w:hAnsi="Times New Roman"/>
                <w:sz w:val="24"/>
                <w:szCs w:val="24"/>
              </w:rPr>
            </w:pPr>
          </w:p>
        </w:tc>
        <w:tc>
          <w:tcPr>
            <w:tcW w:w="400" w:type="pct"/>
            <w:tcBorders>
              <w:top w:val="nil"/>
              <w:left w:val="nil"/>
              <w:bottom w:val="single" w:sz="8" w:space="0" w:color="auto"/>
              <w:right w:val="single" w:sz="8" w:space="0" w:color="auto"/>
            </w:tcBorders>
            <w:noWrap/>
            <w:vAlign w:val="bottom"/>
            <w:hideMark/>
          </w:tcPr>
          <w:p w14:paraId="6CA28E06" w14:textId="77777777" w:rsidR="00FE5771" w:rsidRPr="002539D4" w:rsidRDefault="00FE5771" w:rsidP="00610693">
            <w:pPr>
              <w:spacing w:after="0" w:line="240" w:lineRule="auto"/>
              <w:rPr>
                <w:rFonts w:ascii="Times New Roman" w:hAnsi="Times New Roman"/>
                <w:sz w:val="24"/>
                <w:szCs w:val="24"/>
              </w:rPr>
            </w:pPr>
          </w:p>
        </w:tc>
        <w:tc>
          <w:tcPr>
            <w:tcW w:w="512" w:type="pct"/>
            <w:tcBorders>
              <w:top w:val="nil"/>
              <w:left w:val="nil"/>
              <w:bottom w:val="single" w:sz="8" w:space="0" w:color="auto"/>
              <w:right w:val="single" w:sz="8" w:space="0" w:color="auto"/>
            </w:tcBorders>
            <w:noWrap/>
            <w:vAlign w:val="bottom"/>
            <w:hideMark/>
          </w:tcPr>
          <w:p w14:paraId="332F73B1" w14:textId="77777777" w:rsidR="00FE5771" w:rsidRPr="002539D4" w:rsidRDefault="00FE5771" w:rsidP="00610693">
            <w:pPr>
              <w:spacing w:after="0" w:line="240" w:lineRule="auto"/>
              <w:rPr>
                <w:rFonts w:ascii="Times New Roman" w:hAnsi="Times New Roman"/>
                <w:sz w:val="24"/>
                <w:szCs w:val="24"/>
              </w:rPr>
            </w:pPr>
          </w:p>
        </w:tc>
        <w:tc>
          <w:tcPr>
            <w:tcW w:w="417" w:type="pct"/>
            <w:tcBorders>
              <w:top w:val="nil"/>
              <w:left w:val="nil"/>
              <w:bottom w:val="single" w:sz="8" w:space="0" w:color="auto"/>
              <w:right w:val="single" w:sz="8" w:space="0" w:color="auto"/>
            </w:tcBorders>
            <w:noWrap/>
            <w:vAlign w:val="bottom"/>
            <w:hideMark/>
          </w:tcPr>
          <w:p w14:paraId="3E761C5A" w14:textId="77777777" w:rsidR="00FE5771" w:rsidRPr="002539D4" w:rsidRDefault="00FE5771" w:rsidP="00610693">
            <w:pPr>
              <w:spacing w:after="0" w:line="240" w:lineRule="auto"/>
              <w:rPr>
                <w:rFonts w:ascii="Times New Roman" w:hAnsi="Times New Roman"/>
                <w:sz w:val="24"/>
                <w:szCs w:val="24"/>
              </w:rPr>
            </w:pPr>
          </w:p>
        </w:tc>
        <w:tc>
          <w:tcPr>
            <w:tcW w:w="407" w:type="pct"/>
            <w:tcBorders>
              <w:top w:val="nil"/>
              <w:left w:val="nil"/>
              <w:bottom w:val="single" w:sz="8" w:space="0" w:color="auto"/>
              <w:right w:val="single" w:sz="8" w:space="0" w:color="auto"/>
            </w:tcBorders>
            <w:noWrap/>
            <w:vAlign w:val="bottom"/>
            <w:hideMark/>
          </w:tcPr>
          <w:p w14:paraId="542A745F" w14:textId="77777777" w:rsidR="00FE5771" w:rsidRPr="002539D4" w:rsidRDefault="00FE5771" w:rsidP="00610693">
            <w:pPr>
              <w:spacing w:after="0" w:line="240" w:lineRule="auto"/>
              <w:rPr>
                <w:rFonts w:ascii="Times New Roman" w:hAnsi="Times New Roman"/>
                <w:sz w:val="24"/>
                <w:szCs w:val="24"/>
              </w:rPr>
            </w:pPr>
          </w:p>
        </w:tc>
        <w:tc>
          <w:tcPr>
            <w:tcW w:w="507" w:type="pct"/>
            <w:tcBorders>
              <w:top w:val="nil"/>
              <w:left w:val="nil"/>
              <w:bottom w:val="single" w:sz="8" w:space="0" w:color="auto"/>
              <w:right w:val="single" w:sz="8" w:space="0" w:color="auto"/>
            </w:tcBorders>
            <w:noWrap/>
            <w:vAlign w:val="bottom"/>
            <w:hideMark/>
          </w:tcPr>
          <w:p w14:paraId="7BBF4BE1" w14:textId="77777777" w:rsidR="00FE5771" w:rsidRPr="002539D4" w:rsidRDefault="00FE5771" w:rsidP="00610693">
            <w:pPr>
              <w:spacing w:after="0" w:line="240" w:lineRule="auto"/>
              <w:rPr>
                <w:rFonts w:ascii="Times New Roman" w:hAnsi="Times New Roman"/>
                <w:sz w:val="24"/>
                <w:szCs w:val="24"/>
              </w:rPr>
            </w:pPr>
          </w:p>
        </w:tc>
        <w:tc>
          <w:tcPr>
            <w:tcW w:w="457" w:type="pct"/>
            <w:tcBorders>
              <w:top w:val="nil"/>
              <w:left w:val="nil"/>
              <w:bottom w:val="single" w:sz="8" w:space="0" w:color="auto"/>
              <w:right w:val="single" w:sz="8" w:space="0" w:color="auto"/>
            </w:tcBorders>
            <w:noWrap/>
            <w:vAlign w:val="bottom"/>
            <w:hideMark/>
          </w:tcPr>
          <w:p w14:paraId="74CF021A" w14:textId="77777777" w:rsidR="00FE5771" w:rsidRPr="002539D4" w:rsidRDefault="00FE5771" w:rsidP="00610693">
            <w:pPr>
              <w:spacing w:after="0" w:line="240" w:lineRule="auto"/>
              <w:rPr>
                <w:rFonts w:ascii="Times New Roman" w:hAnsi="Times New Roman"/>
                <w:sz w:val="24"/>
                <w:szCs w:val="24"/>
              </w:rPr>
            </w:pPr>
          </w:p>
        </w:tc>
        <w:tc>
          <w:tcPr>
            <w:tcW w:w="432" w:type="pct"/>
            <w:tcBorders>
              <w:top w:val="nil"/>
              <w:left w:val="nil"/>
              <w:bottom w:val="single" w:sz="8" w:space="0" w:color="auto"/>
              <w:right w:val="single" w:sz="8" w:space="0" w:color="auto"/>
            </w:tcBorders>
            <w:noWrap/>
            <w:vAlign w:val="bottom"/>
            <w:hideMark/>
          </w:tcPr>
          <w:p w14:paraId="449099F4" w14:textId="77777777" w:rsidR="00FE5771" w:rsidRPr="002539D4" w:rsidRDefault="00FE5771" w:rsidP="00610693">
            <w:pPr>
              <w:spacing w:after="0" w:line="240" w:lineRule="auto"/>
              <w:rPr>
                <w:rFonts w:ascii="Times New Roman" w:hAnsi="Times New Roman"/>
                <w:sz w:val="24"/>
                <w:szCs w:val="24"/>
              </w:rPr>
            </w:pPr>
          </w:p>
        </w:tc>
      </w:tr>
      <w:tr w:rsidR="002539D4" w:rsidRPr="002539D4" w14:paraId="34AD469A" w14:textId="77777777" w:rsidTr="00176610">
        <w:tc>
          <w:tcPr>
            <w:tcW w:w="223" w:type="pct"/>
            <w:tcBorders>
              <w:top w:val="nil"/>
              <w:left w:val="single" w:sz="8" w:space="0" w:color="auto"/>
              <w:bottom w:val="single" w:sz="8" w:space="0" w:color="auto"/>
              <w:right w:val="single" w:sz="8" w:space="0" w:color="auto"/>
            </w:tcBorders>
            <w:noWrap/>
            <w:vAlign w:val="bottom"/>
            <w:hideMark/>
          </w:tcPr>
          <w:p w14:paraId="0F34E465" w14:textId="77777777" w:rsidR="00FE5771" w:rsidRPr="002539D4" w:rsidRDefault="00FE5771" w:rsidP="00610693">
            <w:pPr>
              <w:spacing w:after="0" w:line="240" w:lineRule="auto"/>
              <w:jc w:val="center"/>
              <w:rPr>
                <w:rFonts w:ascii="Times New Roman" w:hAnsi="Times New Roman"/>
                <w:sz w:val="24"/>
                <w:szCs w:val="24"/>
              </w:rPr>
            </w:pPr>
            <w:r w:rsidRPr="002539D4">
              <w:rPr>
                <w:rFonts w:ascii="Times New Roman" w:hAnsi="Times New Roman"/>
                <w:sz w:val="24"/>
                <w:szCs w:val="24"/>
              </w:rPr>
              <w:t>3</w:t>
            </w:r>
          </w:p>
        </w:tc>
        <w:tc>
          <w:tcPr>
            <w:tcW w:w="845" w:type="pct"/>
            <w:tcBorders>
              <w:top w:val="nil"/>
              <w:left w:val="nil"/>
              <w:bottom w:val="single" w:sz="8" w:space="0" w:color="auto"/>
              <w:right w:val="single" w:sz="8" w:space="0" w:color="auto"/>
            </w:tcBorders>
            <w:noWrap/>
            <w:vAlign w:val="bottom"/>
            <w:hideMark/>
          </w:tcPr>
          <w:p w14:paraId="7B2AA478" w14:textId="77777777" w:rsidR="00FE5771" w:rsidRPr="002539D4" w:rsidRDefault="00FE5771" w:rsidP="00392DE0">
            <w:pPr>
              <w:spacing w:after="0" w:line="240" w:lineRule="auto"/>
              <w:ind w:left="137"/>
              <w:rPr>
                <w:rFonts w:ascii="Times New Roman" w:hAnsi="Times New Roman"/>
                <w:sz w:val="24"/>
                <w:szCs w:val="24"/>
              </w:rPr>
            </w:pPr>
            <w:proofErr w:type="spellStart"/>
            <w:r w:rsidRPr="002539D4">
              <w:rPr>
                <w:rFonts w:ascii="Times New Roman" w:hAnsi="Times New Roman"/>
                <w:sz w:val="24"/>
                <w:szCs w:val="24"/>
              </w:rPr>
              <w:t>Đơn</w:t>
            </w:r>
            <w:proofErr w:type="spellEnd"/>
            <w:r w:rsidRPr="002539D4">
              <w:rPr>
                <w:rFonts w:ascii="Times New Roman" w:hAnsi="Times New Roman"/>
                <w:sz w:val="24"/>
                <w:szCs w:val="24"/>
              </w:rPr>
              <w:t xml:space="preserve"> </w:t>
            </w:r>
            <w:proofErr w:type="spellStart"/>
            <w:r w:rsidRPr="002539D4">
              <w:rPr>
                <w:rFonts w:ascii="Times New Roman" w:hAnsi="Times New Roman"/>
                <w:sz w:val="24"/>
                <w:szCs w:val="24"/>
              </w:rPr>
              <w:t>vị</w:t>
            </w:r>
            <w:proofErr w:type="spellEnd"/>
            <w:r w:rsidRPr="002539D4">
              <w:rPr>
                <w:rFonts w:ascii="Times New Roman" w:hAnsi="Times New Roman"/>
                <w:sz w:val="24"/>
                <w:szCs w:val="24"/>
              </w:rPr>
              <w:t xml:space="preserve"> C</w:t>
            </w:r>
          </w:p>
        </w:tc>
        <w:tc>
          <w:tcPr>
            <w:tcW w:w="374" w:type="pct"/>
            <w:tcBorders>
              <w:top w:val="nil"/>
              <w:left w:val="nil"/>
              <w:bottom w:val="single" w:sz="8" w:space="0" w:color="auto"/>
              <w:right w:val="single" w:sz="8" w:space="0" w:color="auto"/>
            </w:tcBorders>
            <w:noWrap/>
            <w:vAlign w:val="bottom"/>
            <w:hideMark/>
          </w:tcPr>
          <w:p w14:paraId="2DF48F20" w14:textId="77777777" w:rsidR="00FE5771" w:rsidRPr="002539D4" w:rsidRDefault="00FE5771" w:rsidP="00610693">
            <w:pPr>
              <w:spacing w:after="0" w:line="240" w:lineRule="auto"/>
              <w:rPr>
                <w:rFonts w:ascii="Times New Roman" w:hAnsi="Times New Roman"/>
                <w:sz w:val="24"/>
                <w:szCs w:val="24"/>
              </w:rPr>
            </w:pPr>
          </w:p>
        </w:tc>
        <w:tc>
          <w:tcPr>
            <w:tcW w:w="427" w:type="pct"/>
            <w:tcBorders>
              <w:top w:val="nil"/>
              <w:left w:val="nil"/>
              <w:bottom w:val="single" w:sz="8" w:space="0" w:color="auto"/>
              <w:right w:val="single" w:sz="8" w:space="0" w:color="auto"/>
            </w:tcBorders>
            <w:noWrap/>
            <w:vAlign w:val="bottom"/>
            <w:hideMark/>
          </w:tcPr>
          <w:p w14:paraId="1A237819" w14:textId="77777777" w:rsidR="00FE5771" w:rsidRPr="002539D4" w:rsidRDefault="00FE5771" w:rsidP="00610693">
            <w:pPr>
              <w:spacing w:after="0" w:line="240" w:lineRule="auto"/>
              <w:rPr>
                <w:rFonts w:ascii="Times New Roman" w:hAnsi="Times New Roman"/>
                <w:sz w:val="24"/>
                <w:szCs w:val="24"/>
              </w:rPr>
            </w:pPr>
          </w:p>
        </w:tc>
        <w:tc>
          <w:tcPr>
            <w:tcW w:w="400" w:type="pct"/>
            <w:tcBorders>
              <w:top w:val="nil"/>
              <w:left w:val="nil"/>
              <w:bottom w:val="single" w:sz="8" w:space="0" w:color="auto"/>
              <w:right w:val="single" w:sz="8" w:space="0" w:color="auto"/>
            </w:tcBorders>
            <w:noWrap/>
            <w:vAlign w:val="bottom"/>
            <w:hideMark/>
          </w:tcPr>
          <w:p w14:paraId="5DC316C5" w14:textId="77777777" w:rsidR="00FE5771" w:rsidRPr="002539D4" w:rsidRDefault="00FE5771" w:rsidP="00610693">
            <w:pPr>
              <w:spacing w:after="0" w:line="240" w:lineRule="auto"/>
              <w:rPr>
                <w:rFonts w:ascii="Times New Roman" w:hAnsi="Times New Roman"/>
                <w:sz w:val="24"/>
                <w:szCs w:val="24"/>
              </w:rPr>
            </w:pPr>
          </w:p>
        </w:tc>
        <w:tc>
          <w:tcPr>
            <w:tcW w:w="512" w:type="pct"/>
            <w:tcBorders>
              <w:top w:val="nil"/>
              <w:left w:val="nil"/>
              <w:bottom w:val="single" w:sz="8" w:space="0" w:color="auto"/>
              <w:right w:val="single" w:sz="8" w:space="0" w:color="auto"/>
            </w:tcBorders>
            <w:noWrap/>
            <w:vAlign w:val="bottom"/>
            <w:hideMark/>
          </w:tcPr>
          <w:p w14:paraId="204D6C8B" w14:textId="77777777" w:rsidR="00FE5771" w:rsidRPr="002539D4" w:rsidRDefault="00FE5771" w:rsidP="00610693">
            <w:pPr>
              <w:spacing w:after="0" w:line="240" w:lineRule="auto"/>
              <w:rPr>
                <w:rFonts w:ascii="Times New Roman" w:hAnsi="Times New Roman"/>
                <w:sz w:val="24"/>
                <w:szCs w:val="24"/>
              </w:rPr>
            </w:pPr>
          </w:p>
        </w:tc>
        <w:tc>
          <w:tcPr>
            <w:tcW w:w="417" w:type="pct"/>
            <w:tcBorders>
              <w:top w:val="nil"/>
              <w:left w:val="nil"/>
              <w:bottom w:val="single" w:sz="8" w:space="0" w:color="auto"/>
              <w:right w:val="single" w:sz="8" w:space="0" w:color="auto"/>
            </w:tcBorders>
            <w:noWrap/>
            <w:vAlign w:val="bottom"/>
            <w:hideMark/>
          </w:tcPr>
          <w:p w14:paraId="5549D654" w14:textId="77777777" w:rsidR="00FE5771" w:rsidRPr="002539D4" w:rsidRDefault="00FE5771" w:rsidP="00610693">
            <w:pPr>
              <w:spacing w:after="0" w:line="240" w:lineRule="auto"/>
              <w:rPr>
                <w:rFonts w:ascii="Times New Roman" w:hAnsi="Times New Roman"/>
                <w:sz w:val="24"/>
                <w:szCs w:val="24"/>
              </w:rPr>
            </w:pPr>
          </w:p>
        </w:tc>
        <w:tc>
          <w:tcPr>
            <w:tcW w:w="407" w:type="pct"/>
            <w:tcBorders>
              <w:top w:val="nil"/>
              <w:left w:val="nil"/>
              <w:bottom w:val="single" w:sz="8" w:space="0" w:color="auto"/>
              <w:right w:val="single" w:sz="8" w:space="0" w:color="auto"/>
            </w:tcBorders>
            <w:noWrap/>
            <w:vAlign w:val="bottom"/>
            <w:hideMark/>
          </w:tcPr>
          <w:p w14:paraId="0CB03973" w14:textId="77777777" w:rsidR="00FE5771" w:rsidRPr="002539D4" w:rsidRDefault="00FE5771" w:rsidP="00610693">
            <w:pPr>
              <w:spacing w:after="0" w:line="240" w:lineRule="auto"/>
              <w:rPr>
                <w:rFonts w:ascii="Times New Roman" w:hAnsi="Times New Roman"/>
                <w:sz w:val="24"/>
                <w:szCs w:val="24"/>
              </w:rPr>
            </w:pPr>
          </w:p>
        </w:tc>
        <w:tc>
          <w:tcPr>
            <w:tcW w:w="507" w:type="pct"/>
            <w:tcBorders>
              <w:top w:val="nil"/>
              <w:left w:val="nil"/>
              <w:bottom w:val="single" w:sz="8" w:space="0" w:color="auto"/>
              <w:right w:val="single" w:sz="8" w:space="0" w:color="auto"/>
            </w:tcBorders>
            <w:noWrap/>
            <w:vAlign w:val="bottom"/>
            <w:hideMark/>
          </w:tcPr>
          <w:p w14:paraId="5F989797" w14:textId="77777777" w:rsidR="00FE5771" w:rsidRPr="002539D4" w:rsidRDefault="00FE5771" w:rsidP="00610693">
            <w:pPr>
              <w:spacing w:after="0" w:line="240" w:lineRule="auto"/>
              <w:rPr>
                <w:rFonts w:ascii="Times New Roman" w:hAnsi="Times New Roman"/>
                <w:sz w:val="24"/>
                <w:szCs w:val="24"/>
              </w:rPr>
            </w:pPr>
          </w:p>
        </w:tc>
        <w:tc>
          <w:tcPr>
            <w:tcW w:w="457" w:type="pct"/>
            <w:tcBorders>
              <w:top w:val="nil"/>
              <w:left w:val="nil"/>
              <w:bottom w:val="single" w:sz="8" w:space="0" w:color="auto"/>
              <w:right w:val="single" w:sz="8" w:space="0" w:color="auto"/>
            </w:tcBorders>
            <w:noWrap/>
            <w:vAlign w:val="bottom"/>
            <w:hideMark/>
          </w:tcPr>
          <w:p w14:paraId="7BFC5923" w14:textId="77777777" w:rsidR="00FE5771" w:rsidRPr="002539D4" w:rsidRDefault="00FE5771" w:rsidP="00610693">
            <w:pPr>
              <w:spacing w:after="0" w:line="240" w:lineRule="auto"/>
              <w:rPr>
                <w:rFonts w:ascii="Times New Roman" w:hAnsi="Times New Roman"/>
                <w:sz w:val="24"/>
                <w:szCs w:val="24"/>
              </w:rPr>
            </w:pPr>
          </w:p>
        </w:tc>
        <w:tc>
          <w:tcPr>
            <w:tcW w:w="432" w:type="pct"/>
            <w:tcBorders>
              <w:top w:val="nil"/>
              <w:left w:val="nil"/>
              <w:bottom w:val="single" w:sz="8" w:space="0" w:color="auto"/>
              <w:right w:val="single" w:sz="8" w:space="0" w:color="auto"/>
            </w:tcBorders>
            <w:noWrap/>
            <w:vAlign w:val="bottom"/>
            <w:hideMark/>
          </w:tcPr>
          <w:p w14:paraId="1AF49964" w14:textId="77777777" w:rsidR="00FE5771" w:rsidRPr="002539D4" w:rsidRDefault="00FE5771" w:rsidP="00610693">
            <w:pPr>
              <w:spacing w:after="0" w:line="240" w:lineRule="auto"/>
              <w:rPr>
                <w:rFonts w:ascii="Times New Roman" w:hAnsi="Times New Roman"/>
                <w:sz w:val="24"/>
                <w:szCs w:val="24"/>
              </w:rPr>
            </w:pPr>
          </w:p>
        </w:tc>
      </w:tr>
      <w:tr w:rsidR="002539D4" w:rsidRPr="002539D4" w14:paraId="4EC4D1AC" w14:textId="77777777" w:rsidTr="00176610">
        <w:tc>
          <w:tcPr>
            <w:tcW w:w="223" w:type="pct"/>
            <w:tcBorders>
              <w:top w:val="nil"/>
              <w:left w:val="single" w:sz="8" w:space="0" w:color="auto"/>
              <w:bottom w:val="single" w:sz="8" w:space="0" w:color="auto"/>
              <w:right w:val="single" w:sz="8" w:space="0" w:color="auto"/>
            </w:tcBorders>
            <w:noWrap/>
            <w:vAlign w:val="bottom"/>
            <w:hideMark/>
          </w:tcPr>
          <w:p w14:paraId="767A6167" w14:textId="77777777" w:rsidR="00FE5771" w:rsidRPr="002539D4" w:rsidRDefault="00FE5771" w:rsidP="00610693">
            <w:pPr>
              <w:spacing w:after="0" w:line="240" w:lineRule="auto"/>
              <w:jc w:val="center"/>
              <w:rPr>
                <w:rFonts w:ascii="Times New Roman" w:hAnsi="Times New Roman"/>
                <w:sz w:val="24"/>
                <w:szCs w:val="24"/>
              </w:rPr>
            </w:pPr>
            <w:r w:rsidRPr="002539D4">
              <w:rPr>
                <w:rFonts w:ascii="Times New Roman" w:hAnsi="Times New Roman"/>
                <w:sz w:val="24"/>
                <w:szCs w:val="24"/>
              </w:rPr>
              <w:t>…</w:t>
            </w:r>
          </w:p>
        </w:tc>
        <w:tc>
          <w:tcPr>
            <w:tcW w:w="845" w:type="pct"/>
            <w:tcBorders>
              <w:top w:val="nil"/>
              <w:left w:val="nil"/>
              <w:bottom w:val="single" w:sz="8" w:space="0" w:color="auto"/>
              <w:right w:val="single" w:sz="8" w:space="0" w:color="auto"/>
            </w:tcBorders>
            <w:noWrap/>
            <w:vAlign w:val="bottom"/>
            <w:hideMark/>
          </w:tcPr>
          <w:p w14:paraId="4FF795FE" w14:textId="77777777" w:rsidR="00FE5771" w:rsidRPr="002539D4" w:rsidRDefault="00FE5771" w:rsidP="00610693">
            <w:pPr>
              <w:spacing w:after="0" w:line="240" w:lineRule="auto"/>
              <w:rPr>
                <w:rFonts w:ascii="Times New Roman" w:hAnsi="Times New Roman"/>
                <w:sz w:val="24"/>
                <w:szCs w:val="24"/>
              </w:rPr>
            </w:pPr>
            <w:r w:rsidRPr="002539D4">
              <w:rPr>
                <w:rFonts w:ascii="Times New Roman" w:hAnsi="Times New Roman"/>
                <w:sz w:val="24"/>
                <w:szCs w:val="24"/>
              </w:rPr>
              <w:t>…</w:t>
            </w:r>
          </w:p>
        </w:tc>
        <w:tc>
          <w:tcPr>
            <w:tcW w:w="374" w:type="pct"/>
            <w:tcBorders>
              <w:top w:val="nil"/>
              <w:left w:val="nil"/>
              <w:bottom w:val="single" w:sz="8" w:space="0" w:color="auto"/>
              <w:right w:val="single" w:sz="8" w:space="0" w:color="auto"/>
            </w:tcBorders>
            <w:noWrap/>
            <w:vAlign w:val="bottom"/>
            <w:hideMark/>
          </w:tcPr>
          <w:p w14:paraId="68420890" w14:textId="77777777" w:rsidR="00FE5771" w:rsidRPr="002539D4" w:rsidRDefault="00FE5771" w:rsidP="00610693">
            <w:pPr>
              <w:spacing w:after="0" w:line="240" w:lineRule="auto"/>
              <w:jc w:val="center"/>
              <w:rPr>
                <w:rFonts w:ascii="Times New Roman" w:hAnsi="Times New Roman"/>
                <w:sz w:val="24"/>
                <w:szCs w:val="24"/>
              </w:rPr>
            </w:pPr>
            <w:r w:rsidRPr="002539D4">
              <w:rPr>
                <w:rFonts w:ascii="Times New Roman" w:hAnsi="Times New Roman"/>
                <w:sz w:val="24"/>
                <w:szCs w:val="24"/>
              </w:rPr>
              <w:t>…</w:t>
            </w:r>
          </w:p>
        </w:tc>
        <w:tc>
          <w:tcPr>
            <w:tcW w:w="427" w:type="pct"/>
            <w:tcBorders>
              <w:top w:val="nil"/>
              <w:left w:val="nil"/>
              <w:bottom w:val="single" w:sz="8" w:space="0" w:color="auto"/>
              <w:right w:val="single" w:sz="8" w:space="0" w:color="auto"/>
            </w:tcBorders>
            <w:noWrap/>
            <w:vAlign w:val="bottom"/>
            <w:hideMark/>
          </w:tcPr>
          <w:p w14:paraId="484F6D9B" w14:textId="77777777" w:rsidR="00FE5771" w:rsidRPr="002539D4" w:rsidRDefault="00FE5771" w:rsidP="00610693">
            <w:pPr>
              <w:spacing w:after="0" w:line="240" w:lineRule="auto"/>
              <w:rPr>
                <w:rFonts w:ascii="Times New Roman" w:hAnsi="Times New Roman"/>
                <w:sz w:val="24"/>
                <w:szCs w:val="24"/>
              </w:rPr>
            </w:pPr>
          </w:p>
        </w:tc>
        <w:tc>
          <w:tcPr>
            <w:tcW w:w="400" w:type="pct"/>
            <w:tcBorders>
              <w:top w:val="nil"/>
              <w:left w:val="nil"/>
              <w:bottom w:val="single" w:sz="8" w:space="0" w:color="auto"/>
              <w:right w:val="single" w:sz="8" w:space="0" w:color="auto"/>
            </w:tcBorders>
            <w:noWrap/>
            <w:vAlign w:val="bottom"/>
            <w:hideMark/>
          </w:tcPr>
          <w:p w14:paraId="2A2C9F5D" w14:textId="77777777" w:rsidR="00FE5771" w:rsidRPr="002539D4" w:rsidRDefault="00FE5771" w:rsidP="00610693">
            <w:pPr>
              <w:spacing w:after="0" w:line="240" w:lineRule="auto"/>
              <w:rPr>
                <w:rFonts w:ascii="Times New Roman" w:hAnsi="Times New Roman"/>
                <w:sz w:val="24"/>
                <w:szCs w:val="24"/>
              </w:rPr>
            </w:pPr>
          </w:p>
        </w:tc>
        <w:tc>
          <w:tcPr>
            <w:tcW w:w="512" w:type="pct"/>
            <w:tcBorders>
              <w:top w:val="nil"/>
              <w:left w:val="nil"/>
              <w:bottom w:val="single" w:sz="8" w:space="0" w:color="auto"/>
              <w:right w:val="single" w:sz="8" w:space="0" w:color="auto"/>
            </w:tcBorders>
            <w:noWrap/>
            <w:vAlign w:val="bottom"/>
            <w:hideMark/>
          </w:tcPr>
          <w:p w14:paraId="0CEA7447" w14:textId="77777777" w:rsidR="00FE5771" w:rsidRPr="002539D4" w:rsidRDefault="00FE5771" w:rsidP="00610693">
            <w:pPr>
              <w:spacing w:after="0" w:line="240" w:lineRule="auto"/>
              <w:jc w:val="center"/>
              <w:rPr>
                <w:rFonts w:ascii="Times New Roman" w:hAnsi="Times New Roman"/>
                <w:sz w:val="24"/>
                <w:szCs w:val="24"/>
              </w:rPr>
            </w:pPr>
            <w:r w:rsidRPr="002539D4">
              <w:rPr>
                <w:rFonts w:ascii="Times New Roman" w:hAnsi="Times New Roman"/>
                <w:sz w:val="24"/>
                <w:szCs w:val="24"/>
              </w:rPr>
              <w:t>…</w:t>
            </w:r>
          </w:p>
        </w:tc>
        <w:tc>
          <w:tcPr>
            <w:tcW w:w="417" w:type="pct"/>
            <w:tcBorders>
              <w:top w:val="nil"/>
              <w:left w:val="nil"/>
              <w:bottom w:val="single" w:sz="8" w:space="0" w:color="auto"/>
              <w:right w:val="single" w:sz="8" w:space="0" w:color="auto"/>
            </w:tcBorders>
            <w:noWrap/>
            <w:vAlign w:val="bottom"/>
            <w:hideMark/>
          </w:tcPr>
          <w:p w14:paraId="197B71D5" w14:textId="77777777" w:rsidR="00FE5771" w:rsidRPr="002539D4" w:rsidRDefault="00FE5771" w:rsidP="00610693">
            <w:pPr>
              <w:spacing w:after="0" w:line="240" w:lineRule="auto"/>
              <w:rPr>
                <w:rFonts w:ascii="Times New Roman" w:hAnsi="Times New Roman"/>
                <w:sz w:val="24"/>
                <w:szCs w:val="24"/>
              </w:rPr>
            </w:pPr>
          </w:p>
        </w:tc>
        <w:tc>
          <w:tcPr>
            <w:tcW w:w="407" w:type="pct"/>
            <w:tcBorders>
              <w:top w:val="nil"/>
              <w:left w:val="nil"/>
              <w:bottom w:val="single" w:sz="8" w:space="0" w:color="auto"/>
              <w:right w:val="single" w:sz="8" w:space="0" w:color="auto"/>
            </w:tcBorders>
            <w:noWrap/>
            <w:vAlign w:val="bottom"/>
            <w:hideMark/>
          </w:tcPr>
          <w:p w14:paraId="2FCAA809" w14:textId="77777777" w:rsidR="00FE5771" w:rsidRPr="002539D4" w:rsidRDefault="00FE5771" w:rsidP="00610693">
            <w:pPr>
              <w:spacing w:after="0" w:line="240" w:lineRule="auto"/>
              <w:rPr>
                <w:rFonts w:ascii="Times New Roman" w:hAnsi="Times New Roman"/>
                <w:sz w:val="24"/>
                <w:szCs w:val="24"/>
              </w:rPr>
            </w:pPr>
          </w:p>
        </w:tc>
        <w:tc>
          <w:tcPr>
            <w:tcW w:w="507" w:type="pct"/>
            <w:tcBorders>
              <w:top w:val="nil"/>
              <w:left w:val="nil"/>
              <w:bottom w:val="single" w:sz="8" w:space="0" w:color="auto"/>
              <w:right w:val="single" w:sz="8" w:space="0" w:color="auto"/>
            </w:tcBorders>
            <w:noWrap/>
            <w:vAlign w:val="bottom"/>
            <w:hideMark/>
          </w:tcPr>
          <w:p w14:paraId="0C9D28D4" w14:textId="77777777" w:rsidR="00FE5771" w:rsidRPr="002539D4" w:rsidRDefault="00FE5771" w:rsidP="00610693">
            <w:pPr>
              <w:spacing w:after="0" w:line="240" w:lineRule="auto"/>
              <w:rPr>
                <w:rFonts w:ascii="Times New Roman" w:hAnsi="Times New Roman"/>
                <w:sz w:val="24"/>
                <w:szCs w:val="24"/>
              </w:rPr>
            </w:pPr>
          </w:p>
        </w:tc>
        <w:tc>
          <w:tcPr>
            <w:tcW w:w="457" w:type="pct"/>
            <w:tcBorders>
              <w:top w:val="nil"/>
              <w:left w:val="nil"/>
              <w:bottom w:val="single" w:sz="8" w:space="0" w:color="auto"/>
              <w:right w:val="single" w:sz="8" w:space="0" w:color="auto"/>
            </w:tcBorders>
            <w:noWrap/>
            <w:vAlign w:val="bottom"/>
            <w:hideMark/>
          </w:tcPr>
          <w:p w14:paraId="04341267" w14:textId="77777777" w:rsidR="00FE5771" w:rsidRPr="002539D4" w:rsidRDefault="00FE5771" w:rsidP="00610693">
            <w:pPr>
              <w:spacing w:after="0" w:line="240" w:lineRule="auto"/>
              <w:rPr>
                <w:rFonts w:ascii="Times New Roman" w:hAnsi="Times New Roman"/>
                <w:sz w:val="24"/>
                <w:szCs w:val="24"/>
              </w:rPr>
            </w:pPr>
          </w:p>
        </w:tc>
        <w:tc>
          <w:tcPr>
            <w:tcW w:w="432" w:type="pct"/>
            <w:tcBorders>
              <w:top w:val="nil"/>
              <w:left w:val="nil"/>
              <w:bottom w:val="single" w:sz="8" w:space="0" w:color="auto"/>
              <w:right w:val="single" w:sz="8" w:space="0" w:color="auto"/>
            </w:tcBorders>
            <w:noWrap/>
            <w:vAlign w:val="bottom"/>
            <w:hideMark/>
          </w:tcPr>
          <w:p w14:paraId="5CB2B489" w14:textId="77777777" w:rsidR="00FE5771" w:rsidRPr="002539D4" w:rsidRDefault="00FE5771" w:rsidP="00610693">
            <w:pPr>
              <w:spacing w:after="0" w:line="240" w:lineRule="auto"/>
              <w:rPr>
                <w:rFonts w:ascii="Times New Roman" w:hAnsi="Times New Roman"/>
                <w:sz w:val="24"/>
                <w:szCs w:val="24"/>
              </w:rPr>
            </w:pPr>
          </w:p>
        </w:tc>
      </w:tr>
    </w:tbl>
    <w:p w14:paraId="23CEAE67" w14:textId="77777777" w:rsidR="00610693" w:rsidRPr="002539D4" w:rsidRDefault="00610693" w:rsidP="00610693">
      <w:pPr>
        <w:spacing w:after="0" w:line="259" w:lineRule="auto"/>
        <w:rPr>
          <w:rFonts w:ascii="Times New Roman" w:hAnsi="Times New Roman"/>
          <w:i/>
          <w:iCs/>
          <w:sz w:val="26"/>
          <w:szCs w:val="26"/>
        </w:rPr>
      </w:pPr>
    </w:p>
    <w:p w14:paraId="2BD62553" w14:textId="69FCF176" w:rsidR="00610693" w:rsidRDefault="00DD11F1" w:rsidP="00E36943">
      <w:pPr>
        <w:spacing w:after="0" w:line="259" w:lineRule="auto"/>
        <w:ind w:left="-142"/>
        <w:jc w:val="both"/>
        <w:rPr>
          <w:rFonts w:ascii="Times New Roman" w:hAnsi="Times New Roman"/>
          <w:b/>
          <w:bCs/>
          <w:sz w:val="26"/>
          <w:szCs w:val="26"/>
        </w:rPr>
      </w:pPr>
      <w:r w:rsidRPr="00304931">
        <w:rPr>
          <w:rFonts w:ascii="Times New Roman" w:hAnsi="Times New Roman"/>
          <w:b/>
          <w:bCs/>
          <w:sz w:val="26"/>
          <w:szCs w:val="26"/>
        </w:rPr>
        <w:t>1.</w:t>
      </w:r>
      <w:r w:rsidR="00610693" w:rsidRPr="00304931">
        <w:rPr>
          <w:rFonts w:ascii="Times New Roman" w:hAnsi="Times New Roman"/>
          <w:b/>
          <w:bCs/>
          <w:sz w:val="26"/>
          <w:szCs w:val="26"/>
        </w:rPr>
        <w:t xml:space="preserve"> </w:t>
      </w:r>
      <w:proofErr w:type="spellStart"/>
      <w:r w:rsidR="00610693" w:rsidRPr="00304931">
        <w:rPr>
          <w:rFonts w:ascii="Times New Roman" w:hAnsi="Times New Roman"/>
          <w:b/>
          <w:bCs/>
          <w:sz w:val="26"/>
          <w:szCs w:val="26"/>
        </w:rPr>
        <w:t>Cách</w:t>
      </w:r>
      <w:proofErr w:type="spellEnd"/>
      <w:r w:rsidR="00610693" w:rsidRPr="00304931">
        <w:rPr>
          <w:rFonts w:ascii="Times New Roman" w:hAnsi="Times New Roman"/>
          <w:b/>
          <w:bCs/>
          <w:sz w:val="26"/>
          <w:szCs w:val="26"/>
        </w:rPr>
        <w:t xml:space="preserve"> </w:t>
      </w:r>
      <w:proofErr w:type="spellStart"/>
      <w:r w:rsidR="00610693" w:rsidRPr="00304931">
        <w:rPr>
          <w:rFonts w:ascii="Times New Roman" w:hAnsi="Times New Roman"/>
          <w:b/>
          <w:bCs/>
          <w:sz w:val="26"/>
          <w:szCs w:val="26"/>
        </w:rPr>
        <w:t>ghi</w:t>
      </w:r>
      <w:proofErr w:type="spellEnd"/>
      <w:r w:rsidR="00610693" w:rsidRPr="00304931">
        <w:rPr>
          <w:rFonts w:ascii="Times New Roman" w:hAnsi="Times New Roman"/>
          <w:b/>
          <w:bCs/>
          <w:sz w:val="26"/>
          <w:szCs w:val="26"/>
        </w:rPr>
        <w:t xml:space="preserve"> </w:t>
      </w:r>
      <w:proofErr w:type="spellStart"/>
      <w:r w:rsidR="00610693" w:rsidRPr="00304931">
        <w:rPr>
          <w:rFonts w:ascii="Times New Roman" w:hAnsi="Times New Roman"/>
          <w:b/>
          <w:bCs/>
          <w:sz w:val="26"/>
          <w:szCs w:val="26"/>
        </w:rPr>
        <w:t>biểu</w:t>
      </w:r>
      <w:proofErr w:type="spellEnd"/>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3714"/>
      </w:tblGrid>
      <w:tr w:rsidR="00304931" w:rsidRPr="00304931" w14:paraId="040BF0D7" w14:textId="77777777" w:rsidTr="00CA515A">
        <w:tc>
          <w:tcPr>
            <w:tcW w:w="846" w:type="dxa"/>
          </w:tcPr>
          <w:p w14:paraId="277AAB9E" w14:textId="77777777" w:rsidR="00304931" w:rsidRPr="00304931" w:rsidRDefault="00304931" w:rsidP="00CA515A">
            <w:pPr>
              <w:spacing w:after="0" w:line="259" w:lineRule="auto"/>
              <w:jc w:val="both"/>
              <w:rPr>
                <w:rFonts w:ascii="Times New Roman" w:hAnsi="Times New Roman"/>
                <w:sz w:val="26"/>
                <w:szCs w:val="26"/>
              </w:rPr>
            </w:pPr>
            <w:proofErr w:type="spellStart"/>
            <w:r w:rsidRPr="00304931">
              <w:rPr>
                <w:rFonts w:ascii="Times New Roman" w:hAnsi="Times New Roman"/>
                <w:sz w:val="26"/>
                <w:szCs w:val="26"/>
              </w:rPr>
              <w:t>Cột</w:t>
            </w:r>
            <w:proofErr w:type="spellEnd"/>
          </w:p>
        </w:tc>
        <w:tc>
          <w:tcPr>
            <w:tcW w:w="13714" w:type="dxa"/>
          </w:tcPr>
          <w:p w14:paraId="28168C2A" w14:textId="77777777" w:rsidR="00304931" w:rsidRPr="00304931" w:rsidRDefault="00304931" w:rsidP="00CA515A">
            <w:pPr>
              <w:spacing w:after="0" w:line="259" w:lineRule="auto"/>
              <w:jc w:val="both"/>
              <w:rPr>
                <w:rFonts w:ascii="Times New Roman" w:hAnsi="Times New Roman"/>
                <w:sz w:val="26"/>
                <w:szCs w:val="26"/>
              </w:rPr>
            </w:pPr>
            <w:proofErr w:type="spellStart"/>
            <w:r w:rsidRPr="00304931">
              <w:rPr>
                <w:rFonts w:ascii="Times New Roman" w:hAnsi="Times New Roman"/>
                <w:sz w:val="26"/>
                <w:szCs w:val="26"/>
              </w:rPr>
              <w:t>Nội</w:t>
            </w:r>
            <w:proofErr w:type="spellEnd"/>
            <w:r w:rsidRPr="00304931">
              <w:rPr>
                <w:rFonts w:ascii="Times New Roman" w:hAnsi="Times New Roman"/>
                <w:sz w:val="26"/>
                <w:szCs w:val="26"/>
              </w:rPr>
              <w:t xml:space="preserve"> dung</w:t>
            </w:r>
          </w:p>
        </w:tc>
      </w:tr>
      <w:tr w:rsidR="00304931" w:rsidRPr="00304931" w14:paraId="237DF3A0" w14:textId="77777777" w:rsidTr="00CA515A">
        <w:tc>
          <w:tcPr>
            <w:tcW w:w="846" w:type="dxa"/>
          </w:tcPr>
          <w:p w14:paraId="469FB876" w14:textId="67392694" w:rsidR="00304931" w:rsidRPr="00304931" w:rsidRDefault="00304931" w:rsidP="00CA515A">
            <w:pPr>
              <w:spacing w:after="0" w:line="259" w:lineRule="auto"/>
              <w:jc w:val="both"/>
              <w:rPr>
                <w:rFonts w:ascii="Times New Roman" w:hAnsi="Times New Roman"/>
                <w:sz w:val="26"/>
                <w:szCs w:val="26"/>
              </w:rPr>
            </w:pPr>
            <w:r>
              <w:rPr>
                <w:rFonts w:ascii="Times New Roman" w:hAnsi="Times New Roman"/>
                <w:sz w:val="26"/>
                <w:szCs w:val="26"/>
              </w:rPr>
              <w:t>(B)</w:t>
            </w:r>
          </w:p>
        </w:tc>
        <w:tc>
          <w:tcPr>
            <w:tcW w:w="13714" w:type="dxa"/>
          </w:tcPr>
          <w:p w14:paraId="78745F6E" w14:textId="21634A0D" w:rsidR="00304931" w:rsidRPr="00304931" w:rsidRDefault="00304931" w:rsidP="00CA515A">
            <w:pPr>
              <w:tabs>
                <w:tab w:val="left" w:pos="2175"/>
              </w:tabs>
              <w:spacing w:after="0" w:line="259" w:lineRule="auto"/>
              <w:jc w:val="both"/>
              <w:rPr>
                <w:rFonts w:ascii="Times New Roman" w:hAnsi="Times New Roman"/>
                <w:sz w:val="26"/>
                <w:szCs w:val="26"/>
              </w:rPr>
            </w:pPr>
            <w:proofErr w:type="spellStart"/>
            <w:r w:rsidRPr="002539D4">
              <w:rPr>
                <w:rFonts w:ascii="Times New Roman" w:hAnsi="Times New Roman"/>
                <w:sz w:val="26"/>
                <w:szCs w:val="26"/>
              </w:rPr>
              <w:t>Ghi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đơn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vị</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gồm</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viết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đầy</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đủ</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viết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tắt</w:t>
            </w:r>
            <w:proofErr w:type="spellEnd"/>
            <w:r w:rsidRPr="002539D4">
              <w:rPr>
                <w:rFonts w:ascii="Times New Roman" w:hAnsi="Times New Roman"/>
                <w:sz w:val="26"/>
                <w:szCs w:val="26"/>
              </w:rPr>
              <w:t>).</w:t>
            </w:r>
          </w:p>
        </w:tc>
      </w:tr>
      <w:tr w:rsidR="00304931" w:rsidRPr="00304931" w14:paraId="48B8A6B0" w14:textId="77777777" w:rsidTr="00CA515A">
        <w:tc>
          <w:tcPr>
            <w:tcW w:w="846" w:type="dxa"/>
          </w:tcPr>
          <w:p w14:paraId="6EF5CC1C" w14:textId="6DF3D49E" w:rsidR="00304931" w:rsidRDefault="00304931" w:rsidP="00CA515A">
            <w:pPr>
              <w:spacing w:after="0" w:line="259" w:lineRule="auto"/>
              <w:jc w:val="both"/>
              <w:rPr>
                <w:rFonts w:ascii="Times New Roman" w:hAnsi="Times New Roman"/>
                <w:sz w:val="26"/>
                <w:szCs w:val="26"/>
              </w:rPr>
            </w:pPr>
            <w:r>
              <w:rPr>
                <w:rFonts w:ascii="Times New Roman" w:hAnsi="Times New Roman"/>
                <w:sz w:val="26"/>
                <w:szCs w:val="26"/>
              </w:rPr>
              <w:t>(C)</w:t>
            </w:r>
          </w:p>
        </w:tc>
        <w:tc>
          <w:tcPr>
            <w:tcW w:w="13714" w:type="dxa"/>
          </w:tcPr>
          <w:p w14:paraId="66A450B2" w14:textId="4A977600" w:rsidR="00304931" w:rsidRPr="002539D4" w:rsidRDefault="00304931" w:rsidP="00CA515A">
            <w:pPr>
              <w:tabs>
                <w:tab w:val="left" w:pos="2175"/>
              </w:tabs>
              <w:spacing w:after="0" w:line="259" w:lineRule="auto"/>
              <w:jc w:val="both"/>
              <w:rPr>
                <w:rFonts w:ascii="Times New Roman" w:hAnsi="Times New Roman"/>
                <w:sz w:val="26"/>
                <w:szCs w:val="26"/>
              </w:rPr>
            </w:pPr>
            <w:proofErr w:type="spellStart"/>
            <w:r w:rsidRPr="002539D4">
              <w:rPr>
                <w:rFonts w:ascii="Times New Roman" w:hAnsi="Times New Roman"/>
                <w:sz w:val="26"/>
                <w:szCs w:val="26"/>
              </w:rPr>
              <w:t>Ghi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mã</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địa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bàn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tỉnh</w:t>
            </w:r>
            <w:proofErr w:type="spellEnd"/>
            <w:r w:rsidRPr="002539D4">
              <w:rPr>
                <w:rFonts w:ascii="Times New Roman" w:hAnsi="Times New Roman"/>
                <w:sz w:val="26"/>
                <w:szCs w:val="26"/>
              </w:rPr>
              <w:t>/</w:t>
            </w:r>
            <w:proofErr w:type="spellStart"/>
            <w:r w:rsidRPr="002539D4">
              <w:rPr>
                <w:rFonts w:ascii="Times New Roman" w:hAnsi="Times New Roman"/>
                <w:sz w:val="26"/>
                <w:szCs w:val="26"/>
              </w:rPr>
              <w:t>thành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phố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trong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trường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hợp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đơn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vị</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tại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Cột</w:t>
            </w:r>
            <w:proofErr w:type="spellEnd"/>
            <w:r w:rsidRPr="002539D4">
              <w:rPr>
                <w:rFonts w:ascii="Times New Roman" w:hAnsi="Times New Roman"/>
                <w:sz w:val="26"/>
                <w:szCs w:val="26"/>
              </w:rPr>
              <w:t xml:space="preserve"> B </w:t>
            </w:r>
            <w:proofErr w:type="spellStart"/>
            <w:r w:rsidRPr="002539D4">
              <w:rPr>
                <w:rFonts w:ascii="Times New Roman" w:hAnsi="Times New Roman"/>
                <w:sz w:val="26"/>
                <w:szCs w:val="26"/>
              </w:rPr>
              <w:t>thuộc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Việt</w:t>
            </w:r>
            <w:proofErr w:type="spellEnd"/>
            <w:r w:rsidRPr="002539D4">
              <w:rPr>
                <w:rFonts w:ascii="Times New Roman" w:hAnsi="Times New Roman"/>
                <w:sz w:val="26"/>
                <w:szCs w:val="26"/>
              </w:rPr>
              <w:t xml:space="preserve"> Nam. </w:t>
            </w:r>
            <w:proofErr w:type="spellStart"/>
            <w:r w:rsidRPr="002539D4">
              <w:rPr>
                <w:rFonts w:ascii="Times New Roman" w:hAnsi="Times New Roman"/>
                <w:sz w:val="26"/>
                <w:szCs w:val="26"/>
              </w:rPr>
              <w:t>Mã</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ghi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tương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ứng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với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địa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chỉ</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liên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hệ</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của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đơn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vị</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có</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tại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Cột</w:t>
            </w:r>
            <w:proofErr w:type="spellEnd"/>
            <w:r w:rsidRPr="002539D4">
              <w:rPr>
                <w:rFonts w:ascii="Times New Roman" w:hAnsi="Times New Roman"/>
                <w:sz w:val="26"/>
                <w:szCs w:val="26"/>
              </w:rPr>
              <w:t xml:space="preserve"> B. </w:t>
            </w:r>
            <w:proofErr w:type="spellStart"/>
            <w:r w:rsidRPr="002539D4">
              <w:rPr>
                <w:rFonts w:ascii="Times New Roman" w:hAnsi="Times New Roman"/>
                <w:sz w:val="26"/>
                <w:szCs w:val="26"/>
              </w:rPr>
              <w:t>Ghi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theo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bảng</w:t>
            </w:r>
            <w:proofErr w:type="spellEnd"/>
            <w:r w:rsidRPr="002539D4">
              <w:rPr>
                <w:rFonts w:ascii="Times New Roman" w:hAnsi="Times New Roman"/>
                <w:sz w:val="26"/>
                <w:szCs w:val="26"/>
              </w:rPr>
              <w:t xml:space="preserve"> Danh </w:t>
            </w:r>
            <w:proofErr w:type="spellStart"/>
            <w:r w:rsidRPr="002539D4">
              <w:rPr>
                <w:rFonts w:ascii="Times New Roman" w:hAnsi="Times New Roman"/>
                <w:sz w:val="26"/>
                <w:szCs w:val="26"/>
              </w:rPr>
              <w:t>mục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mã</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đơn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vị</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hành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chính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Việt</w:t>
            </w:r>
            <w:proofErr w:type="spellEnd"/>
            <w:r w:rsidRPr="002539D4">
              <w:rPr>
                <w:rFonts w:ascii="Times New Roman" w:hAnsi="Times New Roman"/>
                <w:sz w:val="26"/>
                <w:szCs w:val="26"/>
              </w:rPr>
              <w:t xml:space="preserve"> Nam. </w:t>
            </w:r>
            <w:proofErr w:type="spellStart"/>
            <w:r w:rsidRPr="002539D4">
              <w:rPr>
                <w:rFonts w:ascii="Times New Roman" w:hAnsi="Times New Roman"/>
                <w:sz w:val="26"/>
                <w:szCs w:val="26"/>
              </w:rPr>
              <w:t>Ví</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dụ</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đơn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vị</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có</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địa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chỉ</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tại</w:t>
            </w:r>
            <w:proofErr w:type="spellEnd"/>
            <w:r w:rsidRPr="002539D4">
              <w:rPr>
                <w:rFonts w:ascii="Times New Roman" w:hAnsi="Times New Roman"/>
                <w:sz w:val="26"/>
                <w:szCs w:val="26"/>
              </w:rPr>
              <w:t xml:space="preserve"> Hà </w:t>
            </w:r>
            <w:proofErr w:type="spellStart"/>
            <w:r w:rsidRPr="002539D4">
              <w:rPr>
                <w:rFonts w:ascii="Times New Roman" w:hAnsi="Times New Roman"/>
                <w:sz w:val="26"/>
                <w:szCs w:val="26"/>
              </w:rPr>
              <w:t>Nội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thì</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ghi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mã</w:t>
            </w:r>
            <w:proofErr w:type="spellEnd"/>
            <w:r w:rsidRPr="002539D4">
              <w:rPr>
                <w:rFonts w:ascii="Times New Roman" w:hAnsi="Times New Roman"/>
                <w:sz w:val="26"/>
                <w:szCs w:val="26"/>
              </w:rPr>
              <w:t xml:space="preserve"> 01. </w:t>
            </w:r>
            <w:proofErr w:type="spellStart"/>
            <w:r w:rsidRPr="002539D4">
              <w:rPr>
                <w:rFonts w:ascii="Times New Roman" w:hAnsi="Times New Roman"/>
                <w:sz w:val="26"/>
                <w:szCs w:val="26"/>
              </w:rPr>
              <w:t>Tại</w:t>
            </w:r>
            <w:proofErr w:type="spellEnd"/>
            <w:r w:rsidRPr="002539D4">
              <w:rPr>
                <w:rFonts w:ascii="Times New Roman" w:hAnsi="Times New Roman"/>
                <w:sz w:val="26"/>
                <w:szCs w:val="26"/>
              </w:rPr>
              <w:t xml:space="preserve"> TP.HCM </w:t>
            </w:r>
            <w:proofErr w:type="spellStart"/>
            <w:r w:rsidRPr="002539D4">
              <w:rPr>
                <w:rFonts w:ascii="Times New Roman" w:hAnsi="Times New Roman"/>
                <w:sz w:val="26"/>
                <w:szCs w:val="26"/>
              </w:rPr>
              <w:t>thì</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ghi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mã</w:t>
            </w:r>
            <w:proofErr w:type="spellEnd"/>
            <w:r w:rsidRPr="002539D4">
              <w:rPr>
                <w:rFonts w:ascii="Times New Roman" w:hAnsi="Times New Roman"/>
                <w:sz w:val="26"/>
                <w:szCs w:val="26"/>
              </w:rPr>
              <w:t xml:space="preserve"> 79</w:t>
            </w:r>
            <w:r>
              <w:rPr>
                <w:rFonts w:ascii="Times New Roman" w:hAnsi="Times New Roman"/>
                <w:sz w:val="26"/>
                <w:szCs w:val="26"/>
              </w:rPr>
              <w:t>…</w:t>
            </w:r>
          </w:p>
        </w:tc>
      </w:tr>
      <w:tr w:rsidR="00304931" w:rsidRPr="00304931" w14:paraId="3B88F75B" w14:textId="77777777" w:rsidTr="00CA515A">
        <w:tc>
          <w:tcPr>
            <w:tcW w:w="846" w:type="dxa"/>
          </w:tcPr>
          <w:p w14:paraId="6E5106B1" w14:textId="1EAACD8C" w:rsidR="00304931" w:rsidRDefault="00304931" w:rsidP="00CA515A">
            <w:pPr>
              <w:spacing w:after="0" w:line="259" w:lineRule="auto"/>
              <w:jc w:val="both"/>
              <w:rPr>
                <w:rFonts w:ascii="Times New Roman" w:hAnsi="Times New Roman"/>
                <w:sz w:val="26"/>
                <w:szCs w:val="26"/>
              </w:rPr>
            </w:pPr>
            <w:r>
              <w:rPr>
                <w:rFonts w:ascii="Times New Roman" w:hAnsi="Times New Roman"/>
                <w:sz w:val="26"/>
                <w:szCs w:val="26"/>
              </w:rPr>
              <w:t>(6)</w:t>
            </w:r>
          </w:p>
        </w:tc>
        <w:tc>
          <w:tcPr>
            <w:tcW w:w="13714" w:type="dxa"/>
          </w:tcPr>
          <w:p w14:paraId="357A9A94" w14:textId="766FB2BE" w:rsidR="00304931" w:rsidRPr="002539D4" w:rsidRDefault="00CA515A" w:rsidP="00CA515A">
            <w:pPr>
              <w:tabs>
                <w:tab w:val="left" w:pos="2175"/>
              </w:tabs>
              <w:spacing w:after="0" w:line="259" w:lineRule="auto"/>
              <w:jc w:val="both"/>
              <w:rPr>
                <w:rFonts w:ascii="Times New Roman" w:hAnsi="Times New Roman"/>
                <w:sz w:val="26"/>
                <w:szCs w:val="26"/>
              </w:rPr>
            </w:pPr>
            <w:proofErr w:type="spellStart"/>
            <w:r w:rsidRPr="002539D4">
              <w:rPr>
                <w:rFonts w:ascii="Times New Roman" w:hAnsi="Times New Roman"/>
                <w:sz w:val="26"/>
                <w:szCs w:val="26"/>
              </w:rPr>
              <w:t>Ghi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mã</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thuế</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của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đơn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vị</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có</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tại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Cột</w:t>
            </w:r>
            <w:proofErr w:type="spellEnd"/>
            <w:r w:rsidRPr="002539D4">
              <w:rPr>
                <w:rFonts w:ascii="Times New Roman" w:hAnsi="Times New Roman"/>
                <w:sz w:val="26"/>
                <w:szCs w:val="26"/>
              </w:rPr>
              <w:t xml:space="preserve"> B (</w:t>
            </w:r>
            <w:proofErr w:type="spellStart"/>
            <w:r w:rsidRPr="002539D4">
              <w:rPr>
                <w:rFonts w:ascii="Times New Roman" w:hAnsi="Times New Roman"/>
                <w:sz w:val="26"/>
                <w:szCs w:val="26"/>
              </w:rPr>
              <w:t>trong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trường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hợp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đơn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vị</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tại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Cột</w:t>
            </w:r>
            <w:proofErr w:type="spellEnd"/>
            <w:r w:rsidRPr="002539D4">
              <w:rPr>
                <w:rFonts w:ascii="Times New Roman" w:hAnsi="Times New Roman"/>
                <w:sz w:val="26"/>
                <w:szCs w:val="26"/>
              </w:rPr>
              <w:t xml:space="preserve"> B </w:t>
            </w:r>
            <w:proofErr w:type="spellStart"/>
            <w:r w:rsidRPr="002539D4">
              <w:rPr>
                <w:rFonts w:ascii="Times New Roman" w:hAnsi="Times New Roman"/>
                <w:sz w:val="26"/>
                <w:szCs w:val="26"/>
              </w:rPr>
              <w:t>thuộc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Việt</w:t>
            </w:r>
            <w:proofErr w:type="spellEnd"/>
            <w:r w:rsidRPr="002539D4">
              <w:rPr>
                <w:rFonts w:ascii="Times New Roman" w:hAnsi="Times New Roman"/>
                <w:sz w:val="26"/>
                <w:szCs w:val="26"/>
              </w:rPr>
              <w:t xml:space="preserve"> Nam</w:t>
            </w:r>
            <w:r>
              <w:rPr>
                <w:rFonts w:ascii="Times New Roman" w:hAnsi="Times New Roman"/>
                <w:sz w:val="26"/>
                <w:szCs w:val="26"/>
              </w:rPr>
              <w:t>).</w:t>
            </w:r>
          </w:p>
        </w:tc>
      </w:tr>
    </w:tbl>
    <w:p w14:paraId="42502867" w14:textId="5E32AEAF" w:rsidR="00610693" w:rsidRPr="002539D4" w:rsidRDefault="00610693" w:rsidP="00CA515A">
      <w:pPr>
        <w:spacing w:after="0" w:line="240" w:lineRule="auto"/>
        <w:jc w:val="both"/>
        <w:rPr>
          <w:rFonts w:ascii="Times New Roman" w:hAnsi="Times New Roman"/>
          <w:i/>
          <w:iCs/>
          <w:sz w:val="26"/>
          <w:szCs w:val="26"/>
        </w:rPr>
      </w:pPr>
      <w:proofErr w:type="spellStart"/>
      <w:r w:rsidRPr="002539D4">
        <w:rPr>
          <w:rFonts w:ascii="Times New Roman" w:hAnsi="Times New Roman"/>
          <w:sz w:val="26"/>
          <w:szCs w:val="26"/>
        </w:rPr>
        <w:t>Các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cột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từ</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Cột</w:t>
      </w:r>
      <w:proofErr w:type="spellEnd"/>
      <w:r w:rsidRPr="002539D4">
        <w:rPr>
          <w:rFonts w:ascii="Times New Roman" w:hAnsi="Times New Roman"/>
          <w:sz w:val="26"/>
          <w:szCs w:val="26"/>
        </w:rPr>
        <w:t xml:space="preserve"> 1 </w:t>
      </w:r>
      <w:proofErr w:type="spellStart"/>
      <w:r w:rsidRPr="002539D4">
        <w:rPr>
          <w:rFonts w:ascii="Times New Roman" w:hAnsi="Times New Roman"/>
          <w:sz w:val="26"/>
          <w:szCs w:val="26"/>
        </w:rPr>
        <w:t>đến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Cột</w:t>
      </w:r>
      <w:proofErr w:type="spellEnd"/>
      <w:r w:rsidRPr="002539D4">
        <w:rPr>
          <w:rFonts w:ascii="Times New Roman" w:hAnsi="Times New Roman"/>
          <w:sz w:val="26"/>
          <w:szCs w:val="26"/>
        </w:rPr>
        <w:t xml:space="preserve"> 8: </w:t>
      </w:r>
      <w:proofErr w:type="spellStart"/>
      <w:r w:rsidRPr="002539D4">
        <w:rPr>
          <w:rFonts w:ascii="Times New Roman" w:hAnsi="Times New Roman"/>
          <w:sz w:val="26"/>
          <w:szCs w:val="26"/>
        </w:rPr>
        <w:t>Ghi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thông</w:t>
      </w:r>
      <w:proofErr w:type="spellEnd"/>
      <w:r w:rsidRPr="002539D4">
        <w:rPr>
          <w:rFonts w:ascii="Times New Roman" w:hAnsi="Times New Roman"/>
          <w:sz w:val="26"/>
          <w:szCs w:val="26"/>
        </w:rPr>
        <w:t xml:space="preserve"> tin </w:t>
      </w:r>
      <w:proofErr w:type="spellStart"/>
      <w:r w:rsidRPr="002539D4">
        <w:rPr>
          <w:rFonts w:ascii="Times New Roman" w:hAnsi="Times New Roman"/>
          <w:sz w:val="26"/>
          <w:szCs w:val="26"/>
        </w:rPr>
        <w:t>tương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ứng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đối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với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đơn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vị</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có</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tại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Cột</w:t>
      </w:r>
      <w:proofErr w:type="spellEnd"/>
      <w:r w:rsidRPr="002539D4">
        <w:rPr>
          <w:rFonts w:ascii="Times New Roman" w:hAnsi="Times New Roman"/>
          <w:sz w:val="26"/>
          <w:szCs w:val="26"/>
        </w:rPr>
        <w:t xml:space="preserve"> B</w:t>
      </w:r>
      <w:r w:rsidR="00CA515A">
        <w:rPr>
          <w:rFonts w:ascii="Times New Roman" w:hAnsi="Times New Roman"/>
          <w:sz w:val="26"/>
          <w:szCs w:val="26"/>
        </w:rPr>
        <w:t xml:space="preserve">. </w:t>
      </w:r>
      <w:r w:rsidR="00CA515A" w:rsidRPr="00CA515A">
        <w:rPr>
          <w:rFonts w:ascii="Times New Roman" w:hAnsi="Times New Roman"/>
          <w:sz w:val="26"/>
          <w:szCs w:val="26"/>
        </w:rPr>
        <w:t>T</w:t>
      </w:r>
      <w:r w:rsidRPr="00CA515A">
        <w:rPr>
          <w:rFonts w:ascii="Times New Roman" w:hAnsi="Times New Roman"/>
          <w:sz w:val="26"/>
          <w:szCs w:val="26"/>
        </w:rPr>
        <w:t xml:space="preserve">rong </w:t>
      </w:r>
      <w:proofErr w:type="spellStart"/>
      <w:r w:rsidRPr="00CA515A">
        <w:rPr>
          <w:rFonts w:ascii="Times New Roman" w:hAnsi="Times New Roman"/>
          <w:sz w:val="26"/>
          <w:szCs w:val="26"/>
        </w:rPr>
        <w:t>đó</w:t>
      </w:r>
      <w:proofErr w:type="spellEnd"/>
      <w:r w:rsidRPr="002539D4">
        <w:rPr>
          <w:rFonts w:ascii="Times New Roman" w:hAnsi="Times New Roman"/>
          <w:i/>
          <w:iCs/>
          <w:sz w:val="26"/>
          <w:szCs w:val="26"/>
        </w:rPr>
        <w:t>:</w:t>
      </w:r>
    </w:p>
    <w:p w14:paraId="3FEA718C" w14:textId="2012CFF1" w:rsidR="002C3541" w:rsidRPr="002539D4" w:rsidRDefault="002C3541" w:rsidP="00CA515A">
      <w:pPr>
        <w:spacing w:after="0" w:line="240" w:lineRule="auto"/>
        <w:jc w:val="both"/>
        <w:rPr>
          <w:rFonts w:ascii="Times New Roman" w:hAnsi="Times New Roman"/>
          <w:sz w:val="26"/>
          <w:szCs w:val="26"/>
        </w:rPr>
      </w:pPr>
      <w:r w:rsidRPr="002539D4">
        <w:rPr>
          <w:rFonts w:ascii="Times New Roman" w:hAnsi="Times New Roman"/>
          <w:i/>
          <w:iCs/>
          <w:sz w:val="26"/>
          <w:szCs w:val="26"/>
        </w:rPr>
        <w:tab/>
      </w:r>
      <w:proofErr w:type="spellStart"/>
      <w:r w:rsidRPr="002539D4">
        <w:rPr>
          <w:rFonts w:ascii="Times New Roman" w:hAnsi="Times New Roman"/>
          <w:sz w:val="26"/>
          <w:szCs w:val="26"/>
        </w:rPr>
        <w:t>Cột</w:t>
      </w:r>
      <w:proofErr w:type="spellEnd"/>
      <w:r w:rsidRPr="002539D4">
        <w:rPr>
          <w:rFonts w:ascii="Times New Roman" w:hAnsi="Times New Roman"/>
          <w:sz w:val="26"/>
          <w:szCs w:val="26"/>
        </w:rPr>
        <w:t xml:space="preserve"> 1: </w:t>
      </w:r>
      <w:proofErr w:type="spellStart"/>
      <w:r w:rsidRPr="002539D4">
        <w:rPr>
          <w:rFonts w:ascii="Times New Roman" w:hAnsi="Times New Roman"/>
          <w:sz w:val="26"/>
          <w:szCs w:val="26"/>
        </w:rPr>
        <w:t>Đánh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dấu</w:t>
      </w:r>
      <w:proofErr w:type="spellEnd"/>
      <w:r w:rsidRPr="002539D4">
        <w:rPr>
          <w:rFonts w:ascii="Times New Roman" w:hAnsi="Times New Roman"/>
          <w:sz w:val="26"/>
          <w:szCs w:val="26"/>
        </w:rPr>
        <w:t xml:space="preserve"> X </w:t>
      </w:r>
      <w:proofErr w:type="spellStart"/>
      <w:r w:rsidRPr="002539D4">
        <w:rPr>
          <w:rFonts w:ascii="Times New Roman" w:hAnsi="Times New Roman"/>
          <w:sz w:val="26"/>
          <w:szCs w:val="26"/>
        </w:rPr>
        <w:t>nếu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đơn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vị</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có</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tên</w:t>
      </w:r>
      <w:proofErr w:type="spellEnd"/>
      <w:r w:rsidRPr="002539D4">
        <w:rPr>
          <w:rFonts w:ascii="Times New Roman" w:hAnsi="Times New Roman"/>
          <w:sz w:val="26"/>
          <w:szCs w:val="26"/>
        </w:rPr>
        <w:t xml:space="preserve"> ở </w:t>
      </w:r>
      <w:proofErr w:type="spellStart"/>
      <w:r w:rsidRPr="002539D4">
        <w:rPr>
          <w:rFonts w:ascii="Times New Roman" w:hAnsi="Times New Roman"/>
          <w:sz w:val="26"/>
          <w:szCs w:val="26"/>
        </w:rPr>
        <w:t>Cột</w:t>
      </w:r>
      <w:proofErr w:type="spellEnd"/>
      <w:r w:rsidRPr="002539D4">
        <w:rPr>
          <w:rFonts w:ascii="Times New Roman" w:hAnsi="Times New Roman"/>
          <w:sz w:val="26"/>
          <w:szCs w:val="26"/>
        </w:rPr>
        <w:t xml:space="preserve"> B </w:t>
      </w:r>
      <w:proofErr w:type="spellStart"/>
      <w:r w:rsidRPr="002539D4">
        <w:rPr>
          <w:rFonts w:ascii="Times New Roman" w:hAnsi="Times New Roman"/>
          <w:sz w:val="26"/>
          <w:szCs w:val="26"/>
        </w:rPr>
        <w:t>tăng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trong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kỳ</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được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đăng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ký</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mới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Nếu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không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phải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thì</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để</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trống</w:t>
      </w:r>
      <w:proofErr w:type="spellEnd"/>
      <w:r w:rsidRPr="002539D4">
        <w:rPr>
          <w:rFonts w:ascii="Times New Roman" w:hAnsi="Times New Roman"/>
          <w:sz w:val="26"/>
          <w:szCs w:val="26"/>
        </w:rPr>
        <w:t>.</w:t>
      </w:r>
    </w:p>
    <w:p w14:paraId="34C936A5" w14:textId="32445680" w:rsidR="00610693" w:rsidRPr="002539D4" w:rsidRDefault="002C3541" w:rsidP="00CA515A">
      <w:pPr>
        <w:spacing w:after="0" w:line="259" w:lineRule="auto"/>
        <w:jc w:val="both"/>
        <w:rPr>
          <w:rFonts w:ascii="Times New Roman" w:hAnsi="Times New Roman"/>
          <w:sz w:val="26"/>
          <w:szCs w:val="26"/>
        </w:rPr>
      </w:pPr>
      <w:r w:rsidRPr="002539D4">
        <w:rPr>
          <w:rFonts w:ascii="Times New Roman" w:hAnsi="Times New Roman"/>
          <w:i/>
          <w:iCs/>
          <w:sz w:val="26"/>
          <w:szCs w:val="26"/>
        </w:rPr>
        <w:tab/>
      </w:r>
      <w:proofErr w:type="spellStart"/>
      <w:r w:rsidRPr="002539D4">
        <w:rPr>
          <w:rFonts w:ascii="Times New Roman" w:hAnsi="Times New Roman"/>
          <w:sz w:val="26"/>
          <w:szCs w:val="26"/>
        </w:rPr>
        <w:t>Cột</w:t>
      </w:r>
      <w:proofErr w:type="spellEnd"/>
      <w:r w:rsidRPr="002539D4">
        <w:rPr>
          <w:rFonts w:ascii="Times New Roman" w:hAnsi="Times New Roman"/>
          <w:sz w:val="26"/>
          <w:szCs w:val="26"/>
        </w:rPr>
        <w:t xml:space="preserve"> 2: </w:t>
      </w:r>
      <w:proofErr w:type="spellStart"/>
      <w:r w:rsidRPr="002539D4">
        <w:rPr>
          <w:rFonts w:ascii="Times New Roman" w:hAnsi="Times New Roman"/>
          <w:sz w:val="26"/>
          <w:szCs w:val="26"/>
        </w:rPr>
        <w:t>Ghi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thông</w:t>
      </w:r>
      <w:proofErr w:type="spellEnd"/>
      <w:r w:rsidRPr="002539D4">
        <w:rPr>
          <w:rFonts w:ascii="Times New Roman" w:hAnsi="Times New Roman"/>
          <w:sz w:val="26"/>
          <w:szCs w:val="26"/>
        </w:rPr>
        <w:t xml:space="preserve"> tin </w:t>
      </w:r>
      <w:proofErr w:type="spellStart"/>
      <w:r w:rsidRPr="002539D4">
        <w:rPr>
          <w:rFonts w:ascii="Times New Roman" w:hAnsi="Times New Roman"/>
          <w:sz w:val="26"/>
          <w:szCs w:val="26"/>
        </w:rPr>
        <w:t>tương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tự</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như</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cách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ghi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áp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dụng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đối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với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Cột</w:t>
      </w:r>
      <w:proofErr w:type="spellEnd"/>
      <w:r w:rsidRPr="002539D4">
        <w:rPr>
          <w:rFonts w:ascii="Times New Roman" w:hAnsi="Times New Roman"/>
          <w:sz w:val="26"/>
          <w:szCs w:val="26"/>
        </w:rPr>
        <w:t xml:space="preserve"> 1.</w:t>
      </w:r>
    </w:p>
    <w:p w14:paraId="02B74359" w14:textId="5D362F26" w:rsidR="002C3541" w:rsidRPr="002539D4" w:rsidRDefault="002C3541" w:rsidP="00CA515A">
      <w:pPr>
        <w:spacing w:after="0" w:line="259" w:lineRule="auto"/>
        <w:jc w:val="both"/>
        <w:rPr>
          <w:rFonts w:ascii="Times New Roman" w:hAnsi="Times New Roman"/>
          <w:i/>
          <w:iCs/>
          <w:sz w:val="26"/>
          <w:szCs w:val="26"/>
        </w:rPr>
      </w:pPr>
      <w:r w:rsidRPr="002539D4">
        <w:rPr>
          <w:rFonts w:ascii="Times New Roman" w:hAnsi="Times New Roman"/>
          <w:i/>
          <w:iCs/>
          <w:sz w:val="26"/>
          <w:szCs w:val="26"/>
        </w:rPr>
        <w:t xml:space="preserve">Khi </w:t>
      </w:r>
      <w:proofErr w:type="spellStart"/>
      <w:r w:rsidRPr="002539D4">
        <w:rPr>
          <w:rFonts w:ascii="Times New Roman" w:hAnsi="Times New Roman"/>
          <w:i/>
          <w:iCs/>
          <w:sz w:val="26"/>
          <w:szCs w:val="26"/>
        </w:rPr>
        <w:t>có</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sự</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thay</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đổi</w:t>
      </w:r>
      <w:proofErr w:type="spellEnd"/>
      <w:r w:rsidRPr="002539D4">
        <w:rPr>
          <w:rFonts w:ascii="Times New Roman" w:hAnsi="Times New Roman"/>
          <w:i/>
          <w:iCs/>
          <w:sz w:val="26"/>
          <w:szCs w:val="26"/>
        </w:rPr>
        <w:t xml:space="preserve">, Trung </w:t>
      </w:r>
      <w:proofErr w:type="spellStart"/>
      <w:r w:rsidRPr="002539D4">
        <w:rPr>
          <w:rFonts w:ascii="Times New Roman" w:hAnsi="Times New Roman"/>
          <w:i/>
          <w:iCs/>
          <w:sz w:val="26"/>
          <w:szCs w:val="26"/>
        </w:rPr>
        <w:t>tâm</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cập</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nhật</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ngay</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sau</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khi</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có</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sự</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thay</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đổi</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hoặc</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cập</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nhật</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trong</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vòng</w:t>
      </w:r>
      <w:proofErr w:type="spellEnd"/>
      <w:r w:rsidRPr="002539D4">
        <w:rPr>
          <w:rFonts w:ascii="Times New Roman" w:hAnsi="Times New Roman"/>
          <w:i/>
          <w:iCs/>
          <w:sz w:val="26"/>
          <w:szCs w:val="26"/>
        </w:rPr>
        <w:t xml:space="preserve"> </w:t>
      </w:r>
      <w:r w:rsidR="006C3408" w:rsidRPr="002539D4">
        <w:rPr>
          <w:rFonts w:ascii="Times New Roman" w:hAnsi="Times New Roman"/>
          <w:i/>
          <w:iCs/>
          <w:sz w:val="26"/>
          <w:szCs w:val="26"/>
        </w:rPr>
        <w:t>15</w:t>
      </w:r>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ngày</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kể</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từ</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khi</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thay</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đổi</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lên</w:t>
      </w:r>
      <w:proofErr w:type="spellEnd"/>
      <w:r w:rsidRPr="002539D4">
        <w:rPr>
          <w:rFonts w:ascii="Times New Roman" w:hAnsi="Times New Roman"/>
          <w:i/>
          <w:iCs/>
          <w:sz w:val="26"/>
          <w:szCs w:val="26"/>
        </w:rPr>
        <w:t xml:space="preserve"> CSDL </w:t>
      </w:r>
      <w:proofErr w:type="spellStart"/>
      <w:r w:rsidRPr="002539D4">
        <w:rPr>
          <w:rFonts w:ascii="Times New Roman" w:hAnsi="Times New Roman"/>
          <w:i/>
          <w:iCs/>
          <w:sz w:val="26"/>
          <w:szCs w:val="26"/>
        </w:rPr>
        <w:t>thống</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kê</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của</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Bộ</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để</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đảm</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bảo</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đồng</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bộ</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với</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thông</w:t>
      </w:r>
      <w:proofErr w:type="spellEnd"/>
      <w:r w:rsidRPr="002539D4">
        <w:rPr>
          <w:rFonts w:ascii="Times New Roman" w:hAnsi="Times New Roman"/>
          <w:i/>
          <w:iCs/>
          <w:sz w:val="26"/>
          <w:szCs w:val="26"/>
        </w:rPr>
        <w:t xml:space="preserve"> tin </w:t>
      </w:r>
      <w:proofErr w:type="spellStart"/>
      <w:r w:rsidRPr="002539D4">
        <w:rPr>
          <w:rFonts w:ascii="Times New Roman" w:hAnsi="Times New Roman"/>
          <w:i/>
          <w:iCs/>
          <w:sz w:val="26"/>
          <w:szCs w:val="26"/>
        </w:rPr>
        <w:t>theo</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dõi</w:t>
      </w:r>
      <w:proofErr w:type="spellEnd"/>
      <w:r w:rsidRPr="002539D4">
        <w:rPr>
          <w:rFonts w:ascii="Times New Roman" w:hAnsi="Times New Roman"/>
          <w:i/>
          <w:iCs/>
          <w:sz w:val="26"/>
          <w:szCs w:val="26"/>
        </w:rPr>
        <w:t xml:space="preserve"> </w:t>
      </w:r>
      <w:proofErr w:type="spellStart"/>
      <w:r w:rsidRPr="002539D4">
        <w:rPr>
          <w:rFonts w:ascii="Times New Roman" w:hAnsi="Times New Roman"/>
          <w:i/>
          <w:iCs/>
          <w:sz w:val="26"/>
          <w:szCs w:val="26"/>
        </w:rPr>
        <w:t>của</w:t>
      </w:r>
      <w:proofErr w:type="spellEnd"/>
      <w:r w:rsidRPr="002539D4">
        <w:rPr>
          <w:rFonts w:ascii="Times New Roman" w:hAnsi="Times New Roman"/>
          <w:i/>
          <w:iCs/>
          <w:sz w:val="26"/>
          <w:szCs w:val="26"/>
        </w:rPr>
        <w:t xml:space="preserve"> Trung </w:t>
      </w:r>
      <w:proofErr w:type="spellStart"/>
      <w:r w:rsidRPr="002539D4">
        <w:rPr>
          <w:rFonts w:ascii="Times New Roman" w:hAnsi="Times New Roman"/>
          <w:i/>
          <w:iCs/>
          <w:sz w:val="26"/>
          <w:szCs w:val="26"/>
        </w:rPr>
        <w:t>tâm</w:t>
      </w:r>
      <w:proofErr w:type="spellEnd"/>
      <w:r w:rsidRPr="002539D4">
        <w:rPr>
          <w:rFonts w:ascii="Times New Roman" w:hAnsi="Times New Roman"/>
          <w:i/>
          <w:iCs/>
          <w:sz w:val="26"/>
          <w:szCs w:val="26"/>
        </w:rPr>
        <w:t>.</w:t>
      </w:r>
    </w:p>
    <w:p w14:paraId="184FDDEE" w14:textId="617F82D6" w:rsidR="00610693" w:rsidRPr="00304931" w:rsidRDefault="00DD11F1" w:rsidP="00CA515A">
      <w:pPr>
        <w:spacing w:after="0" w:line="259" w:lineRule="auto"/>
        <w:jc w:val="both"/>
        <w:rPr>
          <w:rFonts w:ascii="Times New Roman" w:hAnsi="Times New Roman"/>
          <w:b/>
          <w:bCs/>
          <w:sz w:val="26"/>
          <w:szCs w:val="26"/>
        </w:rPr>
      </w:pPr>
      <w:r w:rsidRPr="00304931">
        <w:rPr>
          <w:rFonts w:ascii="Times New Roman" w:hAnsi="Times New Roman"/>
          <w:b/>
          <w:bCs/>
          <w:sz w:val="26"/>
          <w:szCs w:val="26"/>
        </w:rPr>
        <w:t>2.</w:t>
      </w:r>
      <w:r w:rsidR="00610693" w:rsidRPr="00304931">
        <w:rPr>
          <w:rFonts w:ascii="Times New Roman" w:hAnsi="Times New Roman"/>
          <w:b/>
          <w:bCs/>
          <w:sz w:val="26"/>
          <w:szCs w:val="26"/>
        </w:rPr>
        <w:t xml:space="preserve"> </w:t>
      </w:r>
      <w:proofErr w:type="spellStart"/>
      <w:r w:rsidR="00610693" w:rsidRPr="00304931">
        <w:rPr>
          <w:rFonts w:ascii="Times New Roman" w:hAnsi="Times New Roman"/>
          <w:b/>
          <w:bCs/>
          <w:sz w:val="26"/>
          <w:szCs w:val="26"/>
        </w:rPr>
        <w:t>Nguồn</w:t>
      </w:r>
      <w:proofErr w:type="spellEnd"/>
      <w:r w:rsidR="00610693" w:rsidRPr="00304931">
        <w:rPr>
          <w:rFonts w:ascii="Times New Roman" w:hAnsi="Times New Roman"/>
          <w:b/>
          <w:bCs/>
          <w:sz w:val="26"/>
          <w:szCs w:val="26"/>
        </w:rPr>
        <w:t xml:space="preserve"> </w:t>
      </w:r>
      <w:proofErr w:type="spellStart"/>
      <w:r w:rsidR="00610693" w:rsidRPr="00304931">
        <w:rPr>
          <w:rFonts w:ascii="Times New Roman" w:hAnsi="Times New Roman"/>
          <w:b/>
          <w:bCs/>
          <w:sz w:val="26"/>
          <w:szCs w:val="26"/>
        </w:rPr>
        <w:t>số</w:t>
      </w:r>
      <w:proofErr w:type="spellEnd"/>
      <w:r w:rsidR="00610693" w:rsidRPr="00304931">
        <w:rPr>
          <w:rFonts w:ascii="Times New Roman" w:hAnsi="Times New Roman"/>
          <w:b/>
          <w:bCs/>
          <w:sz w:val="26"/>
          <w:szCs w:val="26"/>
        </w:rPr>
        <w:t xml:space="preserve"> </w:t>
      </w:r>
      <w:proofErr w:type="spellStart"/>
      <w:r w:rsidR="00610693" w:rsidRPr="00304931">
        <w:rPr>
          <w:rFonts w:ascii="Times New Roman" w:hAnsi="Times New Roman"/>
          <w:b/>
          <w:bCs/>
          <w:sz w:val="26"/>
          <w:szCs w:val="26"/>
        </w:rPr>
        <w:t>liệu</w:t>
      </w:r>
      <w:proofErr w:type="spellEnd"/>
    </w:p>
    <w:p w14:paraId="4B01B27A" w14:textId="59645C12" w:rsidR="00610693" w:rsidRPr="002539D4" w:rsidRDefault="00610693" w:rsidP="00CA515A">
      <w:pPr>
        <w:spacing w:after="0" w:line="240" w:lineRule="auto"/>
        <w:jc w:val="both"/>
        <w:rPr>
          <w:rFonts w:ascii="Times New Roman" w:hAnsi="Times New Roman"/>
          <w:sz w:val="26"/>
          <w:szCs w:val="26"/>
        </w:rPr>
      </w:pPr>
      <w:proofErr w:type="spellStart"/>
      <w:r w:rsidRPr="002539D4">
        <w:rPr>
          <w:rFonts w:ascii="Times New Roman" w:hAnsi="Times New Roman"/>
          <w:sz w:val="26"/>
          <w:szCs w:val="26"/>
        </w:rPr>
        <w:t>Từ</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dữ</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liệu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phục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vụ</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theo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dõi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sau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đăng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ký</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cấp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phép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của</w:t>
      </w:r>
      <w:proofErr w:type="spellEnd"/>
      <w:r w:rsidRPr="002539D4">
        <w:rPr>
          <w:rFonts w:ascii="Times New Roman" w:hAnsi="Times New Roman"/>
          <w:sz w:val="26"/>
          <w:szCs w:val="26"/>
        </w:rPr>
        <w:t xml:space="preserve"> VNNIC.</w:t>
      </w:r>
    </w:p>
    <w:p w14:paraId="05CB827A" w14:textId="77777777" w:rsidR="00610693" w:rsidRPr="002539D4" w:rsidRDefault="00610693">
      <w:pPr>
        <w:sectPr w:rsidR="00610693" w:rsidRPr="002539D4" w:rsidSect="00357A15">
          <w:pgSz w:w="16838" w:h="11906" w:orient="landscape" w:code="9"/>
          <w:pgMar w:top="1701" w:right="1134" w:bottom="1134" w:left="1134" w:header="720" w:footer="720" w:gutter="0"/>
          <w:cols w:space="720"/>
          <w:docGrid w:linePitch="360"/>
        </w:sectPr>
      </w:pPr>
    </w:p>
    <w:tbl>
      <w:tblPr>
        <w:tblW w:w="5111" w:type="pct"/>
        <w:tblInd w:w="-147" w:type="dxa"/>
        <w:tblLook w:val="04A0" w:firstRow="1" w:lastRow="0" w:firstColumn="1" w:lastColumn="0" w:noHBand="0" w:noVBand="1"/>
      </w:tblPr>
      <w:tblGrid>
        <w:gridCol w:w="5677"/>
        <w:gridCol w:w="5674"/>
        <w:gridCol w:w="3542"/>
      </w:tblGrid>
      <w:tr w:rsidR="00537506" w:rsidRPr="002539D4" w14:paraId="42D0E42F" w14:textId="77777777" w:rsidTr="00413282">
        <w:tc>
          <w:tcPr>
            <w:tcW w:w="1906" w:type="pct"/>
            <w:shd w:val="clear" w:color="auto" w:fill="auto"/>
          </w:tcPr>
          <w:p w14:paraId="693C0B1F" w14:textId="1F708BDB" w:rsidR="00226096" w:rsidRPr="00413282" w:rsidRDefault="00226096" w:rsidP="00413282">
            <w:pPr>
              <w:spacing w:after="0" w:line="240" w:lineRule="auto"/>
              <w:outlineLvl w:val="1"/>
              <w:rPr>
                <w:rFonts w:ascii="Times New Roman" w:eastAsia="Times New Roman" w:hAnsi="Times New Roman"/>
                <w:b/>
                <w:bCs/>
                <w:sz w:val="24"/>
                <w:szCs w:val="24"/>
              </w:rPr>
            </w:pPr>
            <w:proofErr w:type="spellStart"/>
            <w:r w:rsidRPr="00413282">
              <w:rPr>
                <w:rFonts w:ascii="Times New Roman" w:eastAsia="Times New Roman" w:hAnsi="Times New Roman"/>
                <w:b/>
                <w:sz w:val="24"/>
                <w:szCs w:val="24"/>
              </w:rPr>
              <w:lastRenderedPageBreak/>
              <w:t>Biểu</w:t>
            </w:r>
            <w:proofErr w:type="spellEnd"/>
            <w:r w:rsidRPr="00413282">
              <w:rPr>
                <w:rFonts w:ascii="Times New Roman" w:eastAsia="Times New Roman" w:hAnsi="Times New Roman"/>
                <w:b/>
                <w:sz w:val="24"/>
                <w:szCs w:val="24"/>
              </w:rPr>
              <w:t xml:space="preserve"> 0</w:t>
            </w:r>
            <w:r w:rsidR="00486403" w:rsidRPr="00413282">
              <w:rPr>
                <w:rFonts w:ascii="Times New Roman" w:eastAsia="Times New Roman" w:hAnsi="Times New Roman"/>
                <w:b/>
                <w:sz w:val="24"/>
                <w:szCs w:val="24"/>
              </w:rPr>
              <w:t>8</w:t>
            </w:r>
            <w:r w:rsidRPr="00413282">
              <w:rPr>
                <w:rFonts w:ascii="Times New Roman" w:eastAsia="Times New Roman" w:hAnsi="Times New Roman"/>
                <w:b/>
                <w:sz w:val="24"/>
                <w:szCs w:val="24"/>
              </w:rPr>
              <w:t>02/KHCN-VNNIC</w:t>
            </w:r>
          </w:p>
          <w:p w14:paraId="3F839807" w14:textId="630A0825" w:rsidR="00226096" w:rsidRPr="00413282" w:rsidRDefault="00226096" w:rsidP="00413282">
            <w:pPr>
              <w:spacing w:after="0" w:line="240" w:lineRule="auto"/>
              <w:outlineLvl w:val="0"/>
              <w:rPr>
                <w:rFonts w:ascii="Times New Roman" w:eastAsia="Times New Roman" w:hAnsi="Times New Roman"/>
                <w:sz w:val="24"/>
                <w:szCs w:val="24"/>
              </w:rPr>
            </w:pPr>
            <w:r w:rsidRPr="00413282">
              <w:rPr>
                <w:rFonts w:ascii="Times New Roman" w:eastAsia="Times New Roman" w:hAnsi="Times New Roman"/>
                <w:sz w:val="24"/>
                <w:szCs w:val="24"/>
              </w:rPr>
              <w:t xml:space="preserve">Ban </w:t>
            </w:r>
            <w:proofErr w:type="spellStart"/>
            <w:r w:rsidRPr="00413282">
              <w:rPr>
                <w:rFonts w:ascii="Times New Roman" w:eastAsia="Times New Roman" w:hAnsi="Times New Roman"/>
                <w:sz w:val="24"/>
                <w:szCs w:val="24"/>
              </w:rPr>
              <w:t>hành</w:t>
            </w:r>
            <w:proofErr w:type="spellEnd"/>
            <w:r w:rsidRPr="00413282">
              <w:rPr>
                <w:rFonts w:ascii="Times New Roman" w:eastAsia="Times New Roman" w:hAnsi="Times New Roman"/>
                <w:sz w:val="24"/>
                <w:szCs w:val="24"/>
              </w:rPr>
              <w:t xml:space="preserve"> </w:t>
            </w:r>
            <w:proofErr w:type="spellStart"/>
            <w:r w:rsidRPr="00413282">
              <w:rPr>
                <w:rFonts w:ascii="Times New Roman" w:eastAsia="Times New Roman" w:hAnsi="Times New Roman"/>
                <w:sz w:val="24"/>
                <w:szCs w:val="24"/>
              </w:rPr>
              <w:t>kèm</w:t>
            </w:r>
            <w:proofErr w:type="spellEnd"/>
            <w:r w:rsidRPr="00413282">
              <w:rPr>
                <w:rFonts w:ascii="Times New Roman" w:eastAsia="Times New Roman" w:hAnsi="Times New Roman"/>
                <w:sz w:val="24"/>
                <w:szCs w:val="24"/>
              </w:rPr>
              <w:t xml:space="preserve"> </w:t>
            </w:r>
            <w:proofErr w:type="spellStart"/>
            <w:r w:rsidRPr="00413282">
              <w:rPr>
                <w:rFonts w:ascii="Times New Roman" w:eastAsia="Times New Roman" w:hAnsi="Times New Roman"/>
                <w:sz w:val="24"/>
                <w:szCs w:val="24"/>
              </w:rPr>
              <w:t>theo</w:t>
            </w:r>
            <w:proofErr w:type="spellEnd"/>
            <w:r w:rsidRPr="00413282">
              <w:rPr>
                <w:rFonts w:ascii="Times New Roman" w:eastAsia="Times New Roman" w:hAnsi="Times New Roman"/>
                <w:sz w:val="24"/>
                <w:szCs w:val="24"/>
              </w:rPr>
              <w:t xml:space="preserve"> </w:t>
            </w:r>
            <w:r w:rsidRPr="00413282">
              <w:rPr>
                <w:rFonts w:ascii="Times New Roman" w:eastAsia="Times New Roman" w:hAnsi="Times New Roman"/>
                <w:iCs/>
                <w:sz w:val="24"/>
                <w:szCs w:val="24"/>
              </w:rPr>
              <w:t xml:space="preserve">Thông </w:t>
            </w:r>
            <w:proofErr w:type="spellStart"/>
            <w:r w:rsidRPr="00413282">
              <w:rPr>
                <w:rFonts w:ascii="Times New Roman" w:eastAsia="Times New Roman" w:hAnsi="Times New Roman"/>
                <w:iCs/>
                <w:sz w:val="24"/>
                <w:szCs w:val="24"/>
              </w:rPr>
              <w:t>tư</w:t>
            </w:r>
            <w:proofErr w:type="spellEnd"/>
            <w:r w:rsidRPr="00413282">
              <w:rPr>
                <w:rFonts w:ascii="Times New Roman" w:eastAsia="Times New Roman" w:hAnsi="Times New Roman"/>
                <w:iCs/>
                <w:sz w:val="24"/>
                <w:szCs w:val="24"/>
              </w:rPr>
              <w:t xml:space="preserve"> </w:t>
            </w:r>
            <w:proofErr w:type="spellStart"/>
            <w:r w:rsidRPr="00413282">
              <w:rPr>
                <w:rFonts w:ascii="Times New Roman" w:eastAsia="Times New Roman" w:hAnsi="Times New Roman"/>
                <w:iCs/>
                <w:sz w:val="24"/>
                <w:szCs w:val="24"/>
              </w:rPr>
              <w:t>số</w:t>
            </w:r>
            <w:proofErr w:type="spellEnd"/>
            <w:r w:rsidRPr="00413282">
              <w:rPr>
                <w:rFonts w:ascii="Times New Roman" w:eastAsia="Times New Roman" w:hAnsi="Times New Roman"/>
                <w:iCs/>
                <w:sz w:val="24"/>
                <w:szCs w:val="24"/>
              </w:rPr>
              <w:t xml:space="preserve"> </w:t>
            </w:r>
            <w:r w:rsidR="00413282">
              <w:rPr>
                <w:rFonts w:ascii="Times New Roman" w:eastAsia="Times New Roman" w:hAnsi="Times New Roman"/>
                <w:iCs/>
                <w:sz w:val="24"/>
                <w:szCs w:val="24"/>
              </w:rPr>
              <w:t xml:space="preserve">   </w:t>
            </w:r>
            <w:r w:rsidRPr="00413282">
              <w:rPr>
                <w:rFonts w:ascii="Times New Roman" w:eastAsia="Times New Roman" w:hAnsi="Times New Roman"/>
                <w:iCs/>
                <w:sz w:val="24"/>
                <w:szCs w:val="24"/>
              </w:rPr>
              <w:t xml:space="preserve">/2025/TT-BKHCN </w:t>
            </w:r>
            <w:proofErr w:type="spellStart"/>
            <w:r w:rsidRPr="00413282">
              <w:rPr>
                <w:rFonts w:ascii="Times New Roman" w:eastAsia="Times New Roman" w:hAnsi="Times New Roman"/>
                <w:iCs/>
                <w:sz w:val="24"/>
                <w:szCs w:val="24"/>
              </w:rPr>
              <w:t>ngày</w:t>
            </w:r>
            <w:proofErr w:type="spellEnd"/>
            <w:r w:rsidRPr="00413282">
              <w:rPr>
                <w:rFonts w:ascii="Times New Roman" w:eastAsia="Times New Roman" w:hAnsi="Times New Roman"/>
                <w:iCs/>
                <w:sz w:val="24"/>
                <w:szCs w:val="24"/>
              </w:rPr>
              <w:t xml:space="preserve"> </w:t>
            </w:r>
            <w:r w:rsidR="00413282">
              <w:rPr>
                <w:rFonts w:ascii="Times New Roman" w:eastAsia="Times New Roman" w:hAnsi="Times New Roman"/>
                <w:iCs/>
                <w:sz w:val="24"/>
                <w:szCs w:val="24"/>
              </w:rPr>
              <w:t xml:space="preserve">  </w:t>
            </w:r>
            <w:r w:rsidRPr="00413282">
              <w:rPr>
                <w:rFonts w:ascii="Times New Roman" w:eastAsia="Times New Roman" w:hAnsi="Times New Roman"/>
                <w:iCs/>
                <w:sz w:val="24"/>
                <w:szCs w:val="24"/>
              </w:rPr>
              <w:t xml:space="preserve"> </w:t>
            </w:r>
            <w:proofErr w:type="spellStart"/>
            <w:r w:rsidRPr="00413282">
              <w:rPr>
                <w:rFonts w:ascii="Times New Roman" w:eastAsia="Times New Roman" w:hAnsi="Times New Roman"/>
                <w:iCs/>
                <w:sz w:val="24"/>
                <w:szCs w:val="24"/>
              </w:rPr>
              <w:t>tháng</w:t>
            </w:r>
            <w:proofErr w:type="spellEnd"/>
            <w:r w:rsidR="00413282">
              <w:rPr>
                <w:rFonts w:ascii="Times New Roman" w:eastAsia="Times New Roman" w:hAnsi="Times New Roman"/>
                <w:iCs/>
                <w:sz w:val="24"/>
                <w:szCs w:val="24"/>
              </w:rPr>
              <w:t xml:space="preserve"> 12 </w:t>
            </w:r>
            <w:proofErr w:type="spellStart"/>
            <w:r w:rsidR="00413282">
              <w:rPr>
                <w:rFonts w:ascii="Times New Roman" w:eastAsia="Times New Roman" w:hAnsi="Times New Roman"/>
                <w:iCs/>
                <w:sz w:val="24"/>
                <w:szCs w:val="24"/>
              </w:rPr>
              <w:t>n</w:t>
            </w:r>
            <w:r w:rsidR="008F0432" w:rsidRPr="00413282">
              <w:rPr>
                <w:rFonts w:ascii="Times New Roman" w:eastAsia="Times New Roman" w:hAnsi="Times New Roman"/>
                <w:iCs/>
                <w:sz w:val="24"/>
                <w:szCs w:val="24"/>
              </w:rPr>
              <w:t>ăm</w:t>
            </w:r>
            <w:proofErr w:type="spellEnd"/>
            <w:r w:rsidR="008F0432" w:rsidRPr="00413282">
              <w:rPr>
                <w:rFonts w:ascii="Times New Roman" w:eastAsia="Times New Roman" w:hAnsi="Times New Roman"/>
                <w:iCs/>
                <w:sz w:val="24"/>
                <w:szCs w:val="24"/>
              </w:rPr>
              <w:t xml:space="preserve"> </w:t>
            </w:r>
            <w:r w:rsidR="00413282">
              <w:rPr>
                <w:rFonts w:ascii="Times New Roman" w:eastAsia="Times New Roman" w:hAnsi="Times New Roman"/>
                <w:iCs/>
                <w:sz w:val="24"/>
                <w:szCs w:val="24"/>
              </w:rPr>
              <w:t>2025</w:t>
            </w:r>
          </w:p>
          <w:p w14:paraId="6AD56843" w14:textId="0A9CA735" w:rsidR="00226096" w:rsidRPr="00413282" w:rsidRDefault="00226096" w:rsidP="00413282">
            <w:pPr>
              <w:spacing w:after="0" w:line="240" w:lineRule="auto"/>
              <w:rPr>
                <w:rFonts w:ascii="Times New Roman" w:eastAsia="Times New Roman" w:hAnsi="Times New Roman"/>
                <w:sz w:val="24"/>
                <w:szCs w:val="24"/>
              </w:rPr>
            </w:pPr>
            <w:proofErr w:type="spellStart"/>
            <w:r w:rsidRPr="00413282">
              <w:rPr>
                <w:rFonts w:ascii="Times New Roman" w:eastAsia="Times New Roman" w:hAnsi="Times New Roman"/>
                <w:sz w:val="24"/>
                <w:szCs w:val="24"/>
              </w:rPr>
              <w:t>Ngày</w:t>
            </w:r>
            <w:proofErr w:type="spellEnd"/>
            <w:r w:rsidRPr="00413282">
              <w:rPr>
                <w:rFonts w:ascii="Times New Roman" w:eastAsia="Times New Roman" w:hAnsi="Times New Roman"/>
                <w:sz w:val="24"/>
                <w:szCs w:val="24"/>
              </w:rPr>
              <w:t xml:space="preserve"> </w:t>
            </w:r>
            <w:proofErr w:type="spellStart"/>
            <w:r w:rsidRPr="00413282">
              <w:rPr>
                <w:rFonts w:ascii="Times New Roman" w:eastAsia="Times New Roman" w:hAnsi="Times New Roman"/>
                <w:sz w:val="24"/>
                <w:szCs w:val="24"/>
              </w:rPr>
              <w:t>nhận</w:t>
            </w:r>
            <w:proofErr w:type="spellEnd"/>
            <w:r w:rsidRPr="00413282">
              <w:rPr>
                <w:rFonts w:ascii="Times New Roman" w:eastAsia="Times New Roman" w:hAnsi="Times New Roman"/>
                <w:sz w:val="24"/>
                <w:szCs w:val="24"/>
              </w:rPr>
              <w:t xml:space="preserve"> </w:t>
            </w:r>
            <w:proofErr w:type="spellStart"/>
            <w:r w:rsidRPr="00413282">
              <w:rPr>
                <w:rFonts w:ascii="Times New Roman" w:eastAsia="Times New Roman" w:hAnsi="Times New Roman"/>
                <w:sz w:val="24"/>
                <w:szCs w:val="24"/>
              </w:rPr>
              <w:t>báo</w:t>
            </w:r>
            <w:proofErr w:type="spellEnd"/>
            <w:r w:rsidRPr="00413282">
              <w:rPr>
                <w:rFonts w:ascii="Times New Roman" w:eastAsia="Times New Roman" w:hAnsi="Times New Roman"/>
                <w:sz w:val="24"/>
                <w:szCs w:val="24"/>
              </w:rPr>
              <w:t xml:space="preserve"> </w:t>
            </w:r>
            <w:proofErr w:type="spellStart"/>
            <w:r w:rsidRPr="00413282">
              <w:rPr>
                <w:rFonts w:ascii="Times New Roman" w:eastAsia="Times New Roman" w:hAnsi="Times New Roman"/>
                <w:sz w:val="24"/>
                <w:szCs w:val="24"/>
              </w:rPr>
              <w:t>cáo</w:t>
            </w:r>
            <w:proofErr w:type="spellEnd"/>
            <w:r w:rsidRPr="00413282">
              <w:rPr>
                <w:rFonts w:ascii="Times New Roman" w:eastAsia="Times New Roman" w:hAnsi="Times New Roman"/>
                <w:sz w:val="24"/>
                <w:szCs w:val="24"/>
              </w:rPr>
              <w:t>:</w:t>
            </w:r>
            <w:r w:rsidRPr="00413282">
              <w:rPr>
                <w:rFonts w:ascii="Times New Roman" w:eastAsia="Times New Roman" w:hAnsi="Times New Roman"/>
                <w:sz w:val="24"/>
                <w:szCs w:val="24"/>
                <w:lang w:eastAsia="zh-CN"/>
              </w:rPr>
              <w:t xml:space="preserve"> T</w:t>
            </w:r>
            <w:r w:rsidRPr="00413282">
              <w:rPr>
                <w:rFonts w:ascii="Times New Roman" w:eastAsia="Times New Roman" w:hAnsi="Times New Roman"/>
                <w:sz w:val="24"/>
                <w:szCs w:val="24"/>
                <w:lang w:val="vi" w:eastAsia="zh-CN"/>
              </w:rPr>
              <w:t xml:space="preserve">rước </w:t>
            </w:r>
            <w:proofErr w:type="spellStart"/>
            <w:r w:rsidRPr="00413282">
              <w:rPr>
                <w:rFonts w:ascii="Times New Roman" w:eastAsia="Times New Roman" w:hAnsi="Times New Roman"/>
                <w:sz w:val="24"/>
                <w:szCs w:val="24"/>
                <w:lang w:eastAsia="zh-CN"/>
              </w:rPr>
              <w:t>ngày</w:t>
            </w:r>
            <w:proofErr w:type="spellEnd"/>
            <w:r w:rsidRPr="00413282">
              <w:rPr>
                <w:rFonts w:ascii="Times New Roman" w:eastAsia="Times New Roman" w:hAnsi="Times New Roman"/>
                <w:sz w:val="24"/>
                <w:szCs w:val="24"/>
                <w:lang w:eastAsia="zh-CN"/>
              </w:rPr>
              <w:t xml:space="preserve"> 15 </w:t>
            </w:r>
            <w:proofErr w:type="spellStart"/>
            <w:r w:rsidRPr="00413282">
              <w:rPr>
                <w:rFonts w:ascii="Times New Roman" w:eastAsia="Times New Roman" w:hAnsi="Times New Roman"/>
                <w:sz w:val="24"/>
                <w:szCs w:val="24"/>
                <w:lang w:eastAsia="zh-CN"/>
              </w:rPr>
              <w:t>tháng</w:t>
            </w:r>
            <w:proofErr w:type="spellEnd"/>
            <w:r w:rsidRPr="00413282">
              <w:rPr>
                <w:rFonts w:ascii="Times New Roman" w:eastAsia="Times New Roman" w:hAnsi="Times New Roman"/>
                <w:sz w:val="24"/>
                <w:szCs w:val="24"/>
                <w:lang w:eastAsia="zh-CN"/>
              </w:rPr>
              <w:t xml:space="preserve"> </w:t>
            </w:r>
            <w:proofErr w:type="spellStart"/>
            <w:r w:rsidRPr="00413282">
              <w:rPr>
                <w:rFonts w:ascii="Times New Roman" w:eastAsia="Times New Roman" w:hAnsi="Times New Roman"/>
                <w:sz w:val="24"/>
                <w:szCs w:val="24"/>
                <w:lang w:eastAsia="zh-CN"/>
              </w:rPr>
              <w:t>tiếp</w:t>
            </w:r>
            <w:proofErr w:type="spellEnd"/>
            <w:r w:rsidRPr="00413282">
              <w:rPr>
                <w:rFonts w:ascii="Times New Roman" w:eastAsia="Times New Roman" w:hAnsi="Times New Roman"/>
                <w:sz w:val="24"/>
                <w:szCs w:val="24"/>
                <w:lang w:eastAsia="zh-CN"/>
              </w:rPr>
              <w:t xml:space="preserve"> </w:t>
            </w:r>
            <w:proofErr w:type="spellStart"/>
            <w:r w:rsidRPr="00413282">
              <w:rPr>
                <w:rFonts w:ascii="Times New Roman" w:eastAsia="Times New Roman" w:hAnsi="Times New Roman"/>
                <w:sz w:val="24"/>
                <w:szCs w:val="24"/>
                <w:lang w:eastAsia="zh-CN"/>
              </w:rPr>
              <w:t>theo</w:t>
            </w:r>
            <w:proofErr w:type="spellEnd"/>
            <w:r w:rsidR="00654065" w:rsidRPr="00413282">
              <w:rPr>
                <w:rFonts w:ascii="Times New Roman" w:eastAsia="Times New Roman" w:hAnsi="Times New Roman"/>
                <w:sz w:val="24"/>
                <w:szCs w:val="24"/>
                <w:lang w:eastAsia="zh-CN"/>
              </w:rPr>
              <w:t xml:space="preserve"> </w:t>
            </w:r>
            <w:proofErr w:type="spellStart"/>
            <w:r w:rsidR="00413282">
              <w:rPr>
                <w:rFonts w:ascii="Times New Roman" w:eastAsia="Times New Roman" w:hAnsi="Times New Roman"/>
                <w:sz w:val="24"/>
                <w:szCs w:val="24"/>
                <w:lang w:eastAsia="zh-CN"/>
              </w:rPr>
              <w:t>Q</w:t>
            </w:r>
            <w:r w:rsidR="00654065" w:rsidRPr="00413282">
              <w:rPr>
                <w:rFonts w:ascii="Times New Roman" w:eastAsia="Times New Roman" w:hAnsi="Times New Roman"/>
                <w:sz w:val="24"/>
                <w:szCs w:val="24"/>
                <w:lang w:eastAsia="zh-CN"/>
              </w:rPr>
              <w:t>uý</w:t>
            </w:r>
            <w:proofErr w:type="spellEnd"/>
          </w:p>
        </w:tc>
        <w:tc>
          <w:tcPr>
            <w:tcW w:w="1905" w:type="pct"/>
            <w:shd w:val="clear" w:color="auto" w:fill="auto"/>
          </w:tcPr>
          <w:p w14:paraId="180DCD9A" w14:textId="77777777" w:rsidR="00226096" w:rsidRPr="002539D4" w:rsidRDefault="00226096" w:rsidP="00413282">
            <w:pPr>
              <w:spacing w:after="0" w:line="312" w:lineRule="auto"/>
              <w:jc w:val="center"/>
              <w:rPr>
                <w:rFonts w:ascii="Times New Roman" w:eastAsia="Times New Roman" w:hAnsi="Times New Roman"/>
                <w:b/>
                <w:bCs/>
                <w:sz w:val="26"/>
                <w:szCs w:val="26"/>
                <w:lang w:eastAsia="zh-CN"/>
              </w:rPr>
            </w:pPr>
            <w:r w:rsidRPr="002539D4">
              <w:rPr>
                <w:rFonts w:ascii="Times New Roman" w:eastAsia="Times New Roman" w:hAnsi="Times New Roman"/>
                <w:b/>
                <w:bCs/>
                <w:sz w:val="26"/>
                <w:szCs w:val="26"/>
                <w:lang w:eastAsia="zh-CN"/>
              </w:rPr>
              <w:t>SỐ LƯỢNG TÊN MIỀN,</w:t>
            </w:r>
          </w:p>
          <w:p w14:paraId="649538C7" w14:textId="4104A24A" w:rsidR="00226096" w:rsidRPr="002539D4" w:rsidRDefault="00226096" w:rsidP="00413282">
            <w:pPr>
              <w:spacing w:after="0" w:line="312" w:lineRule="auto"/>
              <w:jc w:val="center"/>
              <w:rPr>
                <w:rFonts w:ascii="Times New Roman" w:eastAsia="Times New Roman" w:hAnsi="Times New Roman"/>
                <w:b/>
                <w:bCs/>
                <w:sz w:val="26"/>
                <w:szCs w:val="26"/>
                <w:lang w:eastAsia="zh-CN"/>
              </w:rPr>
            </w:pPr>
            <w:r w:rsidRPr="002539D4">
              <w:rPr>
                <w:rFonts w:ascii="Times New Roman" w:eastAsia="Times New Roman" w:hAnsi="Times New Roman"/>
                <w:b/>
                <w:bCs/>
                <w:sz w:val="26"/>
                <w:szCs w:val="26"/>
                <w:lang w:eastAsia="zh-CN"/>
              </w:rPr>
              <w:t>ĐỊA CHỈ INTERNET</w:t>
            </w:r>
            <w:r w:rsidR="00F56461" w:rsidRPr="002539D4">
              <w:rPr>
                <w:rFonts w:ascii="Times New Roman" w:eastAsia="Times New Roman" w:hAnsi="Times New Roman"/>
                <w:b/>
                <w:bCs/>
                <w:sz w:val="26"/>
                <w:szCs w:val="26"/>
                <w:lang w:eastAsia="zh-CN"/>
              </w:rPr>
              <w:t>, SỐ HIỆU MẠNG</w:t>
            </w:r>
          </w:p>
          <w:p w14:paraId="4BB00E19" w14:textId="5219DA36" w:rsidR="00226096" w:rsidRPr="002539D4" w:rsidRDefault="00654065" w:rsidP="00413282">
            <w:pPr>
              <w:spacing w:after="0" w:line="240" w:lineRule="auto"/>
              <w:jc w:val="center"/>
              <w:rPr>
                <w:rFonts w:ascii="Times New Roman" w:eastAsia="Times New Roman" w:hAnsi="Times New Roman"/>
                <w:b/>
                <w:sz w:val="26"/>
                <w:szCs w:val="26"/>
              </w:rPr>
            </w:pPr>
            <w:proofErr w:type="spellStart"/>
            <w:r w:rsidRPr="002539D4">
              <w:rPr>
                <w:rFonts w:ascii="Times New Roman" w:eastAsia="Times New Roman" w:hAnsi="Times New Roman"/>
                <w:b/>
                <w:sz w:val="26"/>
                <w:szCs w:val="26"/>
              </w:rPr>
              <w:t>Quý</w:t>
            </w:r>
            <w:proofErr w:type="spellEnd"/>
            <w:r w:rsidR="001A279D" w:rsidRPr="002539D4">
              <w:rPr>
                <w:rFonts w:ascii="Times New Roman" w:eastAsia="Times New Roman" w:hAnsi="Times New Roman"/>
                <w:b/>
                <w:sz w:val="26"/>
                <w:szCs w:val="26"/>
              </w:rPr>
              <w:t>…</w:t>
            </w:r>
            <w:r w:rsidR="00226096" w:rsidRPr="002539D4">
              <w:rPr>
                <w:rFonts w:ascii="Times New Roman" w:eastAsia="Times New Roman" w:hAnsi="Times New Roman"/>
                <w:b/>
                <w:sz w:val="26"/>
                <w:szCs w:val="26"/>
              </w:rPr>
              <w:t>/20…</w:t>
            </w:r>
          </w:p>
          <w:p w14:paraId="3C19ACD3" w14:textId="77777777" w:rsidR="00226096" w:rsidRPr="002539D4" w:rsidRDefault="00226096" w:rsidP="00413282">
            <w:pPr>
              <w:spacing w:after="0" w:line="240" w:lineRule="auto"/>
              <w:jc w:val="center"/>
              <w:rPr>
                <w:rFonts w:ascii="Times New Roman" w:eastAsia="Times New Roman" w:hAnsi="Times New Roman"/>
                <w:sz w:val="26"/>
                <w:szCs w:val="26"/>
              </w:rPr>
            </w:pPr>
          </w:p>
        </w:tc>
        <w:tc>
          <w:tcPr>
            <w:tcW w:w="1189" w:type="pct"/>
            <w:shd w:val="clear" w:color="auto" w:fill="auto"/>
          </w:tcPr>
          <w:p w14:paraId="4007E907" w14:textId="77777777" w:rsidR="00226096" w:rsidRPr="00413282" w:rsidRDefault="00226096" w:rsidP="00413282">
            <w:pPr>
              <w:spacing w:after="0" w:line="240" w:lineRule="auto"/>
              <w:ind w:left="178"/>
              <w:rPr>
                <w:rFonts w:ascii="Times New Roman" w:eastAsia="Times New Roman" w:hAnsi="Times New Roman"/>
                <w:sz w:val="24"/>
                <w:szCs w:val="24"/>
              </w:rPr>
            </w:pPr>
            <w:r w:rsidRPr="00413282">
              <w:rPr>
                <w:rFonts w:ascii="Times New Roman" w:eastAsia="Times New Roman" w:hAnsi="Times New Roman"/>
                <w:sz w:val="24"/>
                <w:szCs w:val="24"/>
              </w:rPr>
              <w:t xml:space="preserve">- </w:t>
            </w:r>
            <w:proofErr w:type="spellStart"/>
            <w:r w:rsidRPr="00413282">
              <w:rPr>
                <w:rFonts w:ascii="Times New Roman" w:eastAsia="Times New Roman" w:hAnsi="Times New Roman"/>
                <w:b/>
                <w:sz w:val="24"/>
                <w:szCs w:val="24"/>
              </w:rPr>
              <w:t>Đơn</w:t>
            </w:r>
            <w:proofErr w:type="spellEnd"/>
            <w:r w:rsidRPr="00413282">
              <w:rPr>
                <w:rFonts w:ascii="Times New Roman" w:eastAsia="Times New Roman" w:hAnsi="Times New Roman"/>
                <w:b/>
                <w:sz w:val="24"/>
                <w:szCs w:val="24"/>
              </w:rPr>
              <w:t xml:space="preserve"> </w:t>
            </w:r>
            <w:proofErr w:type="spellStart"/>
            <w:r w:rsidRPr="00413282">
              <w:rPr>
                <w:rFonts w:ascii="Times New Roman" w:eastAsia="Times New Roman" w:hAnsi="Times New Roman"/>
                <w:b/>
                <w:sz w:val="24"/>
                <w:szCs w:val="24"/>
              </w:rPr>
              <w:t>vị</w:t>
            </w:r>
            <w:proofErr w:type="spellEnd"/>
            <w:r w:rsidRPr="00413282">
              <w:rPr>
                <w:rFonts w:ascii="Times New Roman" w:eastAsia="Times New Roman" w:hAnsi="Times New Roman"/>
                <w:b/>
                <w:sz w:val="24"/>
                <w:szCs w:val="24"/>
              </w:rPr>
              <w:t xml:space="preserve"> </w:t>
            </w:r>
            <w:proofErr w:type="spellStart"/>
            <w:r w:rsidRPr="00413282">
              <w:rPr>
                <w:rFonts w:ascii="Times New Roman" w:eastAsia="Times New Roman" w:hAnsi="Times New Roman"/>
                <w:b/>
                <w:sz w:val="24"/>
                <w:szCs w:val="24"/>
              </w:rPr>
              <w:t>báo</w:t>
            </w:r>
            <w:proofErr w:type="spellEnd"/>
            <w:r w:rsidRPr="00413282">
              <w:rPr>
                <w:rFonts w:ascii="Times New Roman" w:eastAsia="Times New Roman" w:hAnsi="Times New Roman"/>
                <w:b/>
                <w:sz w:val="24"/>
                <w:szCs w:val="24"/>
              </w:rPr>
              <w:t xml:space="preserve"> </w:t>
            </w:r>
            <w:proofErr w:type="spellStart"/>
            <w:r w:rsidRPr="00413282">
              <w:rPr>
                <w:rFonts w:ascii="Times New Roman" w:eastAsia="Times New Roman" w:hAnsi="Times New Roman"/>
                <w:b/>
                <w:sz w:val="24"/>
                <w:szCs w:val="24"/>
              </w:rPr>
              <w:t>cáo</w:t>
            </w:r>
            <w:proofErr w:type="spellEnd"/>
            <w:r w:rsidRPr="00413282">
              <w:rPr>
                <w:rFonts w:ascii="Times New Roman" w:eastAsia="Times New Roman" w:hAnsi="Times New Roman"/>
                <w:b/>
                <w:sz w:val="24"/>
                <w:szCs w:val="24"/>
              </w:rPr>
              <w:t>:</w:t>
            </w:r>
          </w:p>
          <w:p w14:paraId="0A838B3C" w14:textId="77777777" w:rsidR="00226096" w:rsidRPr="00413282" w:rsidRDefault="00226096" w:rsidP="00413282">
            <w:pPr>
              <w:tabs>
                <w:tab w:val="left" w:leader="dot" w:pos="2303"/>
              </w:tabs>
              <w:spacing w:after="0" w:line="240" w:lineRule="auto"/>
              <w:ind w:left="178"/>
              <w:rPr>
                <w:rFonts w:ascii="Times New Roman" w:eastAsia="Times New Roman" w:hAnsi="Times New Roman"/>
                <w:sz w:val="24"/>
                <w:szCs w:val="24"/>
              </w:rPr>
            </w:pPr>
            <w:r w:rsidRPr="00413282">
              <w:rPr>
                <w:rFonts w:ascii="Times New Roman" w:eastAsia="Times New Roman" w:hAnsi="Times New Roman"/>
                <w:sz w:val="24"/>
                <w:szCs w:val="24"/>
              </w:rPr>
              <w:t xml:space="preserve">Trung </w:t>
            </w:r>
            <w:proofErr w:type="spellStart"/>
            <w:r w:rsidRPr="00413282">
              <w:rPr>
                <w:rFonts w:ascii="Times New Roman" w:eastAsia="Times New Roman" w:hAnsi="Times New Roman"/>
                <w:sz w:val="24"/>
                <w:szCs w:val="24"/>
              </w:rPr>
              <w:t>tâm</w:t>
            </w:r>
            <w:proofErr w:type="spellEnd"/>
            <w:r w:rsidRPr="00413282">
              <w:rPr>
                <w:rFonts w:ascii="Times New Roman" w:eastAsia="Times New Roman" w:hAnsi="Times New Roman"/>
                <w:sz w:val="24"/>
                <w:szCs w:val="24"/>
              </w:rPr>
              <w:t xml:space="preserve"> Internet </w:t>
            </w:r>
            <w:proofErr w:type="spellStart"/>
            <w:r w:rsidRPr="00413282">
              <w:rPr>
                <w:rFonts w:ascii="Times New Roman" w:eastAsia="Times New Roman" w:hAnsi="Times New Roman"/>
                <w:sz w:val="24"/>
                <w:szCs w:val="24"/>
              </w:rPr>
              <w:t>Việt</w:t>
            </w:r>
            <w:proofErr w:type="spellEnd"/>
            <w:r w:rsidRPr="00413282">
              <w:rPr>
                <w:rFonts w:ascii="Times New Roman" w:eastAsia="Times New Roman" w:hAnsi="Times New Roman"/>
                <w:sz w:val="24"/>
                <w:szCs w:val="24"/>
              </w:rPr>
              <w:t xml:space="preserve"> Nam</w:t>
            </w:r>
          </w:p>
          <w:p w14:paraId="73814087" w14:textId="77777777" w:rsidR="00226096" w:rsidRPr="00413282" w:rsidRDefault="00226096" w:rsidP="00413282">
            <w:pPr>
              <w:spacing w:after="0" w:line="240" w:lineRule="auto"/>
              <w:ind w:left="178"/>
              <w:rPr>
                <w:rFonts w:ascii="Times New Roman" w:eastAsia="Times New Roman" w:hAnsi="Times New Roman"/>
                <w:sz w:val="24"/>
                <w:szCs w:val="24"/>
              </w:rPr>
            </w:pPr>
            <w:r w:rsidRPr="00413282">
              <w:rPr>
                <w:rFonts w:ascii="Times New Roman" w:eastAsia="Times New Roman" w:hAnsi="Times New Roman"/>
                <w:sz w:val="24"/>
                <w:szCs w:val="24"/>
              </w:rPr>
              <w:t xml:space="preserve">- </w:t>
            </w:r>
            <w:proofErr w:type="spellStart"/>
            <w:r w:rsidRPr="00413282">
              <w:rPr>
                <w:rFonts w:ascii="Times New Roman" w:eastAsia="Times New Roman" w:hAnsi="Times New Roman"/>
                <w:b/>
                <w:sz w:val="24"/>
                <w:szCs w:val="24"/>
              </w:rPr>
              <w:t>Đơn</w:t>
            </w:r>
            <w:proofErr w:type="spellEnd"/>
            <w:r w:rsidRPr="00413282">
              <w:rPr>
                <w:rFonts w:ascii="Times New Roman" w:eastAsia="Times New Roman" w:hAnsi="Times New Roman"/>
                <w:b/>
                <w:sz w:val="24"/>
                <w:szCs w:val="24"/>
              </w:rPr>
              <w:t xml:space="preserve"> </w:t>
            </w:r>
            <w:proofErr w:type="spellStart"/>
            <w:r w:rsidRPr="00413282">
              <w:rPr>
                <w:rFonts w:ascii="Times New Roman" w:eastAsia="Times New Roman" w:hAnsi="Times New Roman"/>
                <w:b/>
                <w:sz w:val="24"/>
                <w:szCs w:val="24"/>
              </w:rPr>
              <w:t>vị</w:t>
            </w:r>
            <w:proofErr w:type="spellEnd"/>
            <w:r w:rsidRPr="00413282">
              <w:rPr>
                <w:rFonts w:ascii="Times New Roman" w:eastAsia="Times New Roman" w:hAnsi="Times New Roman"/>
                <w:b/>
                <w:sz w:val="24"/>
                <w:szCs w:val="24"/>
              </w:rPr>
              <w:t xml:space="preserve"> </w:t>
            </w:r>
            <w:proofErr w:type="spellStart"/>
            <w:r w:rsidRPr="00413282">
              <w:rPr>
                <w:rFonts w:ascii="Times New Roman" w:eastAsia="Times New Roman" w:hAnsi="Times New Roman"/>
                <w:b/>
                <w:sz w:val="24"/>
                <w:szCs w:val="24"/>
              </w:rPr>
              <w:t>nhận</w:t>
            </w:r>
            <w:proofErr w:type="spellEnd"/>
            <w:r w:rsidRPr="00413282">
              <w:rPr>
                <w:rFonts w:ascii="Times New Roman" w:eastAsia="Times New Roman" w:hAnsi="Times New Roman"/>
                <w:b/>
                <w:sz w:val="24"/>
                <w:szCs w:val="24"/>
              </w:rPr>
              <w:t xml:space="preserve"> </w:t>
            </w:r>
            <w:proofErr w:type="spellStart"/>
            <w:r w:rsidRPr="00413282">
              <w:rPr>
                <w:rFonts w:ascii="Times New Roman" w:eastAsia="Times New Roman" w:hAnsi="Times New Roman"/>
                <w:b/>
                <w:sz w:val="24"/>
                <w:szCs w:val="24"/>
              </w:rPr>
              <w:t>báo</w:t>
            </w:r>
            <w:proofErr w:type="spellEnd"/>
            <w:r w:rsidRPr="00413282">
              <w:rPr>
                <w:rFonts w:ascii="Times New Roman" w:eastAsia="Times New Roman" w:hAnsi="Times New Roman"/>
                <w:b/>
                <w:sz w:val="24"/>
                <w:szCs w:val="24"/>
              </w:rPr>
              <w:t xml:space="preserve"> </w:t>
            </w:r>
            <w:proofErr w:type="spellStart"/>
            <w:r w:rsidRPr="00413282">
              <w:rPr>
                <w:rFonts w:ascii="Times New Roman" w:eastAsia="Times New Roman" w:hAnsi="Times New Roman"/>
                <w:b/>
                <w:sz w:val="24"/>
                <w:szCs w:val="24"/>
              </w:rPr>
              <w:t>cáo</w:t>
            </w:r>
            <w:proofErr w:type="spellEnd"/>
            <w:r w:rsidRPr="00413282">
              <w:rPr>
                <w:rFonts w:ascii="Times New Roman" w:eastAsia="Times New Roman" w:hAnsi="Times New Roman"/>
                <w:sz w:val="24"/>
                <w:szCs w:val="24"/>
              </w:rPr>
              <w:t>:</w:t>
            </w:r>
          </w:p>
          <w:p w14:paraId="4095830A" w14:textId="77777777" w:rsidR="00226096" w:rsidRPr="00413282" w:rsidRDefault="00226096" w:rsidP="00413282">
            <w:pPr>
              <w:tabs>
                <w:tab w:val="left" w:pos="2350"/>
              </w:tabs>
              <w:spacing w:after="0" w:line="240" w:lineRule="auto"/>
              <w:ind w:left="178"/>
              <w:rPr>
                <w:rFonts w:ascii="Times New Roman" w:eastAsia="Times New Roman" w:hAnsi="Times New Roman"/>
                <w:sz w:val="24"/>
                <w:szCs w:val="24"/>
              </w:rPr>
            </w:pPr>
            <w:proofErr w:type="spellStart"/>
            <w:r w:rsidRPr="00413282">
              <w:rPr>
                <w:rFonts w:ascii="Times New Roman" w:eastAsia="Times New Roman" w:hAnsi="Times New Roman"/>
                <w:sz w:val="24"/>
                <w:szCs w:val="24"/>
              </w:rPr>
              <w:t>Cục</w:t>
            </w:r>
            <w:proofErr w:type="spellEnd"/>
            <w:r w:rsidRPr="00413282">
              <w:rPr>
                <w:rFonts w:ascii="Times New Roman" w:eastAsia="Times New Roman" w:hAnsi="Times New Roman"/>
                <w:sz w:val="24"/>
                <w:szCs w:val="24"/>
              </w:rPr>
              <w:t xml:space="preserve"> Thông tin, </w:t>
            </w:r>
            <w:proofErr w:type="spellStart"/>
            <w:r w:rsidRPr="00413282">
              <w:rPr>
                <w:rFonts w:ascii="Times New Roman" w:eastAsia="Times New Roman" w:hAnsi="Times New Roman"/>
                <w:sz w:val="24"/>
                <w:szCs w:val="24"/>
              </w:rPr>
              <w:t>Thống</w:t>
            </w:r>
            <w:proofErr w:type="spellEnd"/>
            <w:r w:rsidRPr="00413282">
              <w:rPr>
                <w:rFonts w:ascii="Times New Roman" w:eastAsia="Times New Roman" w:hAnsi="Times New Roman"/>
                <w:sz w:val="24"/>
                <w:szCs w:val="24"/>
              </w:rPr>
              <w:t xml:space="preserve"> </w:t>
            </w:r>
            <w:proofErr w:type="spellStart"/>
            <w:r w:rsidRPr="00413282">
              <w:rPr>
                <w:rFonts w:ascii="Times New Roman" w:eastAsia="Times New Roman" w:hAnsi="Times New Roman"/>
                <w:sz w:val="24"/>
                <w:szCs w:val="24"/>
              </w:rPr>
              <w:t>kê</w:t>
            </w:r>
            <w:proofErr w:type="spellEnd"/>
          </w:p>
        </w:tc>
      </w:tr>
    </w:tbl>
    <w:p w14:paraId="62CEB8D6" w14:textId="77777777" w:rsidR="00226096" w:rsidRPr="002539D4" w:rsidRDefault="00226096" w:rsidP="00C84C21">
      <w:pPr>
        <w:tabs>
          <w:tab w:val="left" w:leader="dot" w:pos="12474"/>
        </w:tabs>
        <w:spacing w:after="0" w:line="240" w:lineRule="auto"/>
        <w:ind w:right="-1"/>
        <w:jc w:val="right"/>
        <w:rPr>
          <w:rFonts w:ascii="Times New Roman" w:eastAsia="Times New Roman" w:hAnsi="Times New Roman"/>
          <w:i/>
          <w:sz w:val="26"/>
          <w:szCs w:val="26"/>
        </w:rPr>
      </w:pPr>
      <w:proofErr w:type="spellStart"/>
      <w:r w:rsidRPr="002539D4">
        <w:rPr>
          <w:rFonts w:ascii="Times New Roman" w:eastAsia="Times New Roman" w:hAnsi="Times New Roman"/>
          <w:i/>
          <w:sz w:val="26"/>
          <w:szCs w:val="26"/>
        </w:rPr>
        <w:t>Đơn</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vị</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tính</w:t>
      </w:r>
      <w:proofErr w:type="spellEnd"/>
      <w:r w:rsidRPr="002539D4">
        <w:rPr>
          <w:rFonts w:ascii="Times New Roman" w:eastAsia="Times New Roman" w:hAnsi="Times New Roman"/>
          <w:i/>
          <w:sz w:val="26"/>
          <w:szCs w:val="26"/>
        </w:rPr>
        <w:t xml:space="preserve">: Thành </w:t>
      </w:r>
      <w:proofErr w:type="spellStart"/>
      <w:r w:rsidRPr="002539D4">
        <w:rPr>
          <w:rFonts w:ascii="Times New Roman" w:eastAsia="Times New Roman" w:hAnsi="Times New Roman"/>
          <w:i/>
          <w:sz w:val="26"/>
          <w:szCs w:val="26"/>
        </w:rPr>
        <w:t>viên</w:t>
      </w:r>
      <w:proofErr w:type="spellEnd"/>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4111"/>
        <w:gridCol w:w="1559"/>
        <w:gridCol w:w="1560"/>
        <w:gridCol w:w="1842"/>
      </w:tblGrid>
      <w:tr w:rsidR="002539D4" w:rsidRPr="00413282" w14:paraId="772EBABA" w14:textId="77777777" w:rsidTr="00413282">
        <w:trPr>
          <w:trHeight w:val="444"/>
        </w:trPr>
        <w:tc>
          <w:tcPr>
            <w:tcW w:w="9781" w:type="dxa"/>
            <w:gridSpan w:val="2"/>
            <w:vAlign w:val="center"/>
          </w:tcPr>
          <w:p w14:paraId="2F95DACF" w14:textId="77777777" w:rsidR="00C075EB" w:rsidRPr="00413282" w:rsidRDefault="00C075EB" w:rsidP="00B90975">
            <w:pPr>
              <w:spacing w:after="0" w:line="240" w:lineRule="auto"/>
              <w:jc w:val="center"/>
              <w:rPr>
                <w:rFonts w:ascii="Times New Roman" w:eastAsia="Times New Roman" w:hAnsi="Times New Roman"/>
                <w:b/>
                <w:sz w:val="24"/>
                <w:szCs w:val="24"/>
              </w:rPr>
            </w:pPr>
            <w:proofErr w:type="spellStart"/>
            <w:r w:rsidRPr="00413282">
              <w:rPr>
                <w:rFonts w:ascii="Times New Roman" w:eastAsia="Times New Roman" w:hAnsi="Times New Roman"/>
                <w:b/>
                <w:sz w:val="24"/>
                <w:szCs w:val="24"/>
              </w:rPr>
              <w:t>Chỉ</w:t>
            </w:r>
            <w:proofErr w:type="spellEnd"/>
            <w:r w:rsidRPr="00413282">
              <w:rPr>
                <w:rFonts w:ascii="Times New Roman" w:eastAsia="Times New Roman" w:hAnsi="Times New Roman"/>
                <w:b/>
                <w:sz w:val="24"/>
                <w:szCs w:val="24"/>
              </w:rPr>
              <w:t xml:space="preserve"> </w:t>
            </w:r>
            <w:proofErr w:type="spellStart"/>
            <w:r w:rsidRPr="00413282">
              <w:rPr>
                <w:rFonts w:ascii="Times New Roman" w:eastAsia="Times New Roman" w:hAnsi="Times New Roman"/>
                <w:b/>
                <w:sz w:val="24"/>
                <w:szCs w:val="24"/>
              </w:rPr>
              <w:t>tiêu</w:t>
            </w:r>
            <w:proofErr w:type="spellEnd"/>
          </w:p>
        </w:tc>
        <w:tc>
          <w:tcPr>
            <w:tcW w:w="1559" w:type="dxa"/>
            <w:vAlign w:val="center"/>
          </w:tcPr>
          <w:p w14:paraId="0008A103" w14:textId="1B7D1958" w:rsidR="00C075EB" w:rsidRPr="00413282" w:rsidRDefault="00C075EB" w:rsidP="00B90975">
            <w:pPr>
              <w:spacing w:after="0" w:line="240" w:lineRule="auto"/>
              <w:jc w:val="center"/>
              <w:rPr>
                <w:rFonts w:ascii="Times New Roman" w:eastAsia="Times New Roman" w:hAnsi="Times New Roman"/>
                <w:b/>
                <w:sz w:val="24"/>
                <w:szCs w:val="24"/>
              </w:rPr>
            </w:pPr>
            <w:proofErr w:type="spellStart"/>
            <w:r w:rsidRPr="00413282">
              <w:rPr>
                <w:rFonts w:ascii="Times New Roman" w:eastAsia="Times New Roman" w:hAnsi="Times New Roman"/>
                <w:b/>
                <w:sz w:val="24"/>
                <w:szCs w:val="24"/>
              </w:rPr>
              <w:t>Mã</w:t>
            </w:r>
            <w:proofErr w:type="spellEnd"/>
            <w:r w:rsidRPr="00413282">
              <w:rPr>
                <w:rFonts w:ascii="Times New Roman" w:eastAsia="Times New Roman" w:hAnsi="Times New Roman"/>
                <w:b/>
                <w:sz w:val="24"/>
                <w:szCs w:val="24"/>
              </w:rPr>
              <w:t xml:space="preserve"> </w:t>
            </w:r>
            <w:proofErr w:type="spellStart"/>
            <w:r w:rsidRPr="00413282">
              <w:rPr>
                <w:rFonts w:ascii="Times New Roman" w:eastAsia="Times New Roman" w:hAnsi="Times New Roman"/>
                <w:b/>
                <w:sz w:val="24"/>
                <w:szCs w:val="24"/>
              </w:rPr>
              <w:t>số</w:t>
            </w:r>
            <w:proofErr w:type="spellEnd"/>
          </w:p>
        </w:tc>
        <w:tc>
          <w:tcPr>
            <w:tcW w:w="1560" w:type="dxa"/>
            <w:vAlign w:val="center"/>
          </w:tcPr>
          <w:p w14:paraId="22F814B6" w14:textId="712D0705" w:rsidR="00C075EB" w:rsidRPr="00413282" w:rsidRDefault="00C075EB" w:rsidP="00B90975">
            <w:pPr>
              <w:spacing w:after="0" w:line="240" w:lineRule="auto"/>
              <w:jc w:val="center"/>
              <w:rPr>
                <w:rFonts w:ascii="Times New Roman" w:eastAsia="Times New Roman" w:hAnsi="Times New Roman"/>
                <w:b/>
                <w:sz w:val="24"/>
                <w:szCs w:val="24"/>
              </w:rPr>
            </w:pPr>
            <w:proofErr w:type="spellStart"/>
            <w:r w:rsidRPr="00413282">
              <w:rPr>
                <w:rFonts w:ascii="Times New Roman" w:eastAsia="Times New Roman" w:hAnsi="Times New Roman"/>
                <w:b/>
                <w:sz w:val="24"/>
                <w:szCs w:val="24"/>
              </w:rPr>
              <w:t>Đơn</w:t>
            </w:r>
            <w:proofErr w:type="spellEnd"/>
            <w:r w:rsidRPr="00413282">
              <w:rPr>
                <w:rFonts w:ascii="Times New Roman" w:eastAsia="Times New Roman" w:hAnsi="Times New Roman"/>
                <w:b/>
                <w:sz w:val="24"/>
                <w:szCs w:val="24"/>
              </w:rPr>
              <w:t xml:space="preserve"> </w:t>
            </w:r>
            <w:proofErr w:type="spellStart"/>
            <w:r w:rsidRPr="00413282">
              <w:rPr>
                <w:rFonts w:ascii="Times New Roman" w:eastAsia="Times New Roman" w:hAnsi="Times New Roman"/>
                <w:b/>
                <w:sz w:val="24"/>
                <w:szCs w:val="24"/>
              </w:rPr>
              <w:t>vị</w:t>
            </w:r>
            <w:proofErr w:type="spellEnd"/>
            <w:r w:rsidRPr="00413282">
              <w:rPr>
                <w:rFonts w:ascii="Times New Roman" w:eastAsia="Times New Roman" w:hAnsi="Times New Roman"/>
                <w:b/>
                <w:sz w:val="24"/>
                <w:szCs w:val="24"/>
              </w:rPr>
              <w:t xml:space="preserve"> </w:t>
            </w:r>
            <w:proofErr w:type="spellStart"/>
            <w:r w:rsidRPr="00413282">
              <w:rPr>
                <w:rFonts w:ascii="Times New Roman" w:eastAsia="Times New Roman" w:hAnsi="Times New Roman"/>
                <w:b/>
                <w:sz w:val="24"/>
                <w:szCs w:val="24"/>
              </w:rPr>
              <w:t>tính</w:t>
            </w:r>
            <w:proofErr w:type="spellEnd"/>
          </w:p>
        </w:tc>
        <w:tc>
          <w:tcPr>
            <w:tcW w:w="1842" w:type="dxa"/>
            <w:vAlign w:val="center"/>
          </w:tcPr>
          <w:p w14:paraId="731E945D" w14:textId="77777777" w:rsidR="00C075EB" w:rsidRPr="00413282" w:rsidRDefault="00C075EB" w:rsidP="00B90975">
            <w:pPr>
              <w:spacing w:after="0" w:line="240" w:lineRule="auto"/>
              <w:ind w:left="-72" w:right="-72"/>
              <w:jc w:val="center"/>
              <w:rPr>
                <w:rFonts w:ascii="Times New Roman" w:eastAsia="Times New Roman" w:hAnsi="Times New Roman"/>
                <w:b/>
                <w:bCs/>
                <w:sz w:val="24"/>
                <w:szCs w:val="24"/>
                <w:lang w:eastAsia="zh-CN"/>
              </w:rPr>
            </w:pPr>
            <w:proofErr w:type="spellStart"/>
            <w:r w:rsidRPr="00413282">
              <w:rPr>
                <w:rFonts w:ascii="Times New Roman" w:eastAsia="Times New Roman" w:hAnsi="Times New Roman"/>
                <w:b/>
                <w:bCs/>
                <w:sz w:val="24"/>
                <w:szCs w:val="24"/>
                <w:lang w:eastAsia="zh-CN"/>
              </w:rPr>
              <w:t>Số</w:t>
            </w:r>
            <w:proofErr w:type="spellEnd"/>
            <w:r w:rsidRPr="00413282">
              <w:rPr>
                <w:rFonts w:ascii="Times New Roman" w:eastAsia="Times New Roman" w:hAnsi="Times New Roman"/>
                <w:b/>
                <w:bCs/>
                <w:sz w:val="24"/>
                <w:szCs w:val="24"/>
                <w:lang w:eastAsia="zh-CN"/>
              </w:rPr>
              <w:t xml:space="preserve"> </w:t>
            </w:r>
            <w:proofErr w:type="spellStart"/>
            <w:r w:rsidRPr="00413282">
              <w:rPr>
                <w:rFonts w:ascii="Times New Roman" w:eastAsia="Times New Roman" w:hAnsi="Times New Roman"/>
                <w:b/>
                <w:bCs/>
                <w:sz w:val="24"/>
                <w:szCs w:val="24"/>
                <w:lang w:eastAsia="zh-CN"/>
              </w:rPr>
              <w:t>lượng</w:t>
            </w:r>
            <w:proofErr w:type="spellEnd"/>
          </w:p>
        </w:tc>
      </w:tr>
      <w:tr w:rsidR="002539D4" w:rsidRPr="00413282" w14:paraId="109D0F75" w14:textId="77777777" w:rsidTr="00413282">
        <w:tc>
          <w:tcPr>
            <w:tcW w:w="9781" w:type="dxa"/>
            <w:gridSpan w:val="2"/>
          </w:tcPr>
          <w:p w14:paraId="56BE7704" w14:textId="77777777" w:rsidR="00C075EB" w:rsidRPr="00413282" w:rsidRDefault="00C075EB" w:rsidP="00C075EB">
            <w:pPr>
              <w:spacing w:before="40" w:after="40" w:line="240" w:lineRule="auto"/>
              <w:jc w:val="center"/>
              <w:rPr>
                <w:rFonts w:ascii="Times New Roman" w:eastAsia="Times New Roman" w:hAnsi="Times New Roman"/>
                <w:sz w:val="24"/>
                <w:szCs w:val="24"/>
              </w:rPr>
            </w:pPr>
            <w:r w:rsidRPr="00413282">
              <w:rPr>
                <w:rFonts w:ascii="Times New Roman" w:eastAsia="Times New Roman" w:hAnsi="Times New Roman"/>
                <w:sz w:val="24"/>
                <w:szCs w:val="24"/>
              </w:rPr>
              <w:t>A</w:t>
            </w:r>
          </w:p>
        </w:tc>
        <w:tc>
          <w:tcPr>
            <w:tcW w:w="1559" w:type="dxa"/>
          </w:tcPr>
          <w:p w14:paraId="673C59D3" w14:textId="3A73640E" w:rsidR="00C075EB" w:rsidRPr="00413282" w:rsidRDefault="00C075EB" w:rsidP="00C075EB">
            <w:pPr>
              <w:spacing w:before="40" w:after="40" w:line="240" w:lineRule="auto"/>
              <w:jc w:val="center"/>
              <w:rPr>
                <w:rFonts w:ascii="Times New Roman" w:eastAsia="Times New Roman" w:hAnsi="Times New Roman"/>
                <w:bCs/>
                <w:sz w:val="24"/>
                <w:szCs w:val="24"/>
              </w:rPr>
            </w:pPr>
            <w:r w:rsidRPr="00413282">
              <w:rPr>
                <w:rFonts w:ascii="Times New Roman" w:eastAsia="Times New Roman" w:hAnsi="Times New Roman"/>
                <w:bCs/>
                <w:sz w:val="24"/>
                <w:szCs w:val="24"/>
              </w:rPr>
              <w:t>B</w:t>
            </w:r>
          </w:p>
        </w:tc>
        <w:tc>
          <w:tcPr>
            <w:tcW w:w="1560" w:type="dxa"/>
          </w:tcPr>
          <w:p w14:paraId="63E8C19F" w14:textId="768EE331" w:rsidR="00C075EB" w:rsidRPr="00413282" w:rsidRDefault="00156D83" w:rsidP="00C075EB">
            <w:pPr>
              <w:spacing w:before="40" w:after="40" w:line="240" w:lineRule="auto"/>
              <w:jc w:val="center"/>
              <w:rPr>
                <w:rFonts w:ascii="Times New Roman" w:eastAsia="Times New Roman" w:hAnsi="Times New Roman"/>
                <w:bCs/>
                <w:sz w:val="24"/>
                <w:szCs w:val="24"/>
              </w:rPr>
            </w:pPr>
            <w:r w:rsidRPr="00413282">
              <w:rPr>
                <w:rFonts w:ascii="Times New Roman" w:eastAsia="Times New Roman" w:hAnsi="Times New Roman"/>
                <w:bCs/>
                <w:sz w:val="24"/>
                <w:szCs w:val="24"/>
              </w:rPr>
              <w:t>C</w:t>
            </w:r>
          </w:p>
        </w:tc>
        <w:tc>
          <w:tcPr>
            <w:tcW w:w="1842" w:type="dxa"/>
          </w:tcPr>
          <w:p w14:paraId="341E7C8D" w14:textId="77777777" w:rsidR="00C075EB" w:rsidRPr="00413282" w:rsidRDefault="00C075EB" w:rsidP="00C075EB">
            <w:pPr>
              <w:spacing w:before="40" w:after="40" w:line="240" w:lineRule="auto"/>
              <w:jc w:val="center"/>
              <w:rPr>
                <w:rFonts w:ascii="Times New Roman" w:eastAsia="Times New Roman" w:hAnsi="Times New Roman"/>
                <w:sz w:val="24"/>
                <w:szCs w:val="24"/>
              </w:rPr>
            </w:pPr>
            <w:r w:rsidRPr="00413282">
              <w:rPr>
                <w:rFonts w:ascii="Times New Roman" w:eastAsia="Times New Roman" w:hAnsi="Times New Roman"/>
                <w:sz w:val="24"/>
                <w:szCs w:val="24"/>
              </w:rPr>
              <w:t>1</w:t>
            </w:r>
          </w:p>
        </w:tc>
      </w:tr>
      <w:tr w:rsidR="002539D4" w:rsidRPr="00413282" w14:paraId="28961A50" w14:textId="77777777" w:rsidTr="00413282">
        <w:trPr>
          <w:trHeight w:val="297"/>
        </w:trPr>
        <w:tc>
          <w:tcPr>
            <w:tcW w:w="9781" w:type="dxa"/>
            <w:gridSpan w:val="2"/>
            <w:vAlign w:val="center"/>
          </w:tcPr>
          <w:p w14:paraId="7466B3FF" w14:textId="7099F9D8" w:rsidR="00C075EB" w:rsidRPr="00413282" w:rsidRDefault="00C075EB" w:rsidP="0045370C">
            <w:pPr>
              <w:spacing w:after="0" w:line="240" w:lineRule="auto"/>
              <w:rPr>
                <w:rFonts w:ascii="Times New Roman" w:eastAsia="Times New Roman" w:hAnsi="Times New Roman"/>
                <w:b/>
                <w:bCs/>
                <w:sz w:val="24"/>
                <w:szCs w:val="24"/>
                <w:lang w:val="vi-VN" w:eastAsia="zh-CN"/>
              </w:rPr>
            </w:pPr>
            <w:r w:rsidRPr="00413282">
              <w:rPr>
                <w:rFonts w:ascii="Times New Roman" w:eastAsia="Times New Roman" w:hAnsi="Times New Roman"/>
                <w:b/>
                <w:bCs/>
                <w:sz w:val="24"/>
                <w:szCs w:val="24"/>
                <w:lang w:val="vi-VN" w:eastAsia="zh-CN"/>
              </w:rPr>
              <w:t>1. Tổng số tên miền quốc gia ".VN"</w:t>
            </w:r>
            <w:r w:rsidR="00360CC8" w:rsidRPr="00413282">
              <w:rPr>
                <w:rFonts w:ascii="Times New Roman" w:eastAsia="Times New Roman" w:hAnsi="Times New Roman"/>
                <w:b/>
                <w:bCs/>
                <w:sz w:val="24"/>
                <w:szCs w:val="24"/>
                <w:lang w:eastAsia="zh-CN"/>
              </w:rPr>
              <w:t xml:space="preserve"> </w:t>
            </w:r>
            <w:r w:rsidR="00360CC8" w:rsidRPr="00413282">
              <w:rPr>
                <w:rFonts w:ascii="Times New Roman" w:hAnsi="Times New Roman"/>
                <w:i/>
                <w:iCs/>
                <w:sz w:val="24"/>
                <w:szCs w:val="24"/>
              </w:rPr>
              <w:t>(01=02+06+07</w:t>
            </w:r>
            <w:r w:rsidR="00E26BCC" w:rsidRPr="00413282">
              <w:rPr>
                <w:rFonts w:ascii="Times New Roman" w:hAnsi="Times New Roman"/>
                <w:i/>
                <w:iCs/>
                <w:sz w:val="24"/>
                <w:szCs w:val="24"/>
              </w:rPr>
              <w:t>+08</w:t>
            </w:r>
            <w:r w:rsidR="00360CC8" w:rsidRPr="00413282">
              <w:rPr>
                <w:rFonts w:ascii="Times New Roman" w:hAnsi="Times New Roman"/>
                <w:i/>
                <w:iCs/>
                <w:sz w:val="24"/>
                <w:szCs w:val="24"/>
              </w:rPr>
              <w:t>)</w:t>
            </w:r>
          </w:p>
          <w:p w14:paraId="23143C31" w14:textId="569D9885" w:rsidR="00C075EB" w:rsidRPr="00413282" w:rsidRDefault="00C075EB" w:rsidP="0045370C">
            <w:pPr>
              <w:spacing w:after="0"/>
              <w:ind w:left="174"/>
              <w:rPr>
                <w:rFonts w:ascii="Times New Roman" w:hAnsi="Times New Roman"/>
                <w:b/>
                <w:i/>
                <w:sz w:val="24"/>
                <w:szCs w:val="24"/>
              </w:rPr>
            </w:pPr>
            <w:r w:rsidRPr="00413282">
              <w:rPr>
                <w:rFonts w:ascii="Times New Roman" w:hAnsi="Times New Roman"/>
                <w:b/>
                <w:i/>
                <w:sz w:val="24"/>
                <w:szCs w:val="24"/>
              </w:rPr>
              <w:t xml:space="preserve">Trong </w:t>
            </w:r>
            <w:proofErr w:type="spellStart"/>
            <w:r w:rsidRPr="00413282">
              <w:rPr>
                <w:rFonts w:ascii="Times New Roman" w:hAnsi="Times New Roman"/>
                <w:b/>
                <w:i/>
                <w:sz w:val="24"/>
                <w:szCs w:val="24"/>
              </w:rPr>
              <w:t>đó</w:t>
            </w:r>
            <w:proofErr w:type="spellEnd"/>
            <w:r w:rsidRPr="00413282">
              <w:rPr>
                <w:rFonts w:ascii="Times New Roman" w:hAnsi="Times New Roman"/>
                <w:b/>
                <w:i/>
                <w:sz w:val="24"/>
                <w:szCs w:val="24"/>
              </w:rPr>
              <w:t xml:space="preserve"> </w:t>
            </w:r>
          </w:p>
        </w:tc>
        <w:tc>
          <w:tcPr>
            <w:tcW w:w="1559" w:type="dxa"/>
            <w:vAlign w:val="center"/>
          </w:tcPr>
          <w:p w14:paraId="1C3E921F" w14:textId="671AEE96" w:rsidR="00C075EB" w:rsidRPr="00413282" w:rsidRDefault="00C075EB" w:rsidP="00360CC8">
            <w:pPr>
              <w:spacing w:before="40" w:after="40" w:line="240" w:lineRule="auto"/>
              <w:jc w:val="center"/>
              <w:rPr>
                <w:rFonts w:ascii="Times New Roman" w:hAnsi="Times New Roman"/>
                <w:sz w:val="24"/>
                <w:szCs w:val="24"/>
              </w:rPr>
            </w:pPr>
            <w:r w:rsidRPr="00413282">
              <w:rPr>
                <w:rFonts w:ascii="Times New Roman" w:eastAsia="Times New Roman" w:hAnsi="Times New Roman"/>
                <w:bCs/>
                <w:sz w:val="24"/>
                <w:szCs w:val="24"/>
              </w:rPr>
              <w:t>01</w:t>
            </w:r>
          </w:p>
        </w:tc>
        <w:tc>
          <w:tcPr>
            <w:tcW w:w="1560" w:type="dxa"/>
            <w:vAlign w:val="center"/>
          </w:tcPr>
          <w:p w14:paraId="5A55F5B2" w14:textId="114EEF4A" w:rsidR="00C075EB" w:rsidRPr="00413282" w:rsidRDefault="00C075EB" w:rsidP="00360CC8">
            <w:pPr>
              <w:spacing w:before="40" w:after="40" w:line="240" w:lineRule="auto"/>
              <w:jc w:val="center"/>
              <w:rPr>
                <w:rFonts w:ascii="Times New Roman" w:eastAsia="Times New Roman" w:hAnsi="Times New Roman"/>
                <w:bCs/>
                <w:i/>
                <w:sz w:val="24"/>
                <w:szCs w:val="24"/>
              </w:rPr>
            </w:pPr>
            <w:proofErr w:type="spellStart"/>
            <w:r w:rsidRPr="00413282">
              <w:rPr>
                <w:rFonts w:ascii="Times New Roman" w:hAnsi="Times New Roman"/>
                <w:i/>
                <w:sz w:val="24"/>
                <w:szCs w:val="24"/>
              </w:rPr>
              <w:t>Tên</w:t>
            </w:r>
            <w:proofErr w:type="spellEnd"/>
            <w:r w:rsidRPr="00413282">
              <w:rPr>
                <w:rFonts w:ascii="Times New Roman" w:hAnsi="Times New Roman"/>
                <w:i/>
                <w:sz w:val="24"/>
                <w:szCs w:val="24"/>
              </w:rPr>
              <w:t xml:space="preserve"> </w:t>
            </w:r>
            <w:proofErr w:type="spellStart"/>
            <w:r w:rsidRPr="00413282">
              <w:rPr>
                <w:rFonts w:ascii="Times New Roman" w:hAnsi="Times New Roman"/>
                <w:i/>
                <w:sz w:val="24"/>
                <w:szCs w:val="24"/>
              </w:rPr>
              <w:t>miền</w:t>
            </w:r>
            <w:proofErr w:type="spellEnd"/>
          </w:p>
        </w:tc>
        <w:tc>
          <w:tcPr>
            <w:tcW w:w="1842" w:type="dxa"/>
          </w:tcPr>
          <w:p w14:paraId="07CEEE3C" w14:textId="77777777" w:rsidR="00C075EB" w:rsidRPr="00413282" w:rsidRDefault="00C075EB" w:rsidP="00B90975">
            <w:pPr>
              <w:spacing w:before="40" w:after="40"/>
              <w:jc w:val="center"/>
              <w:rPr>
                <w:rFonts w:ascii="Times New Roman" w:hAnsi="Times New Roman"/>
                <w:sz w:val="24"/>
                <w:szCs w:val="24"/>
              </w:rPr>
            </w:pPr>
          </w:p>
        </w:tc>
      </w:tr>
      <w:tr w:rsidR="002539D4" w:rsidRPr="00413282" w14:paraId="3FAE81FF" w14:textId="77777777" w:rsidTr="00413282">
        <w:trPr>
          <w:trHeight w:val="219"/>
        </w:trPr>
        <w:tc>
          <w:tcPr>
            <w:tcW w:w="9781" w:type="dxa"/>
            <w:gridSpan w:val="2"/>
            <w:vAlign w:val="bottom"/>
          </w:tcPr>
          <w:p w14:paraId="217C307A" w14:textId="1154AF1A" w:rsidR="00C075EB" w:rsidRPr="00413282" w:rsidRDefault="008C1CBA" w:rsidP="0045370C">
            <w:pPr>
              <w:spacing w:after="0"/>
              <w:ind w:left="458"/>
              <w:rPr>
                <w:rFonts w:ascii="Times New Roman" w:eastAsia="Times New Roman" w:hAnsi="Times New Roman"/>
                <w:bCs/>
                <w:sz w:val="24"/>
                <w:szCs w:val="24"/>
                <w:lang w:eastAsia="zh-CN"/>
              </w:rPr>
            </w:pPr>
            <w:r w:rsidRPr="00413282">
              <w:rPr>
                <w:rFonts w:ascii="Times New Roman" w:hAnsi="Times New Roman"/>
                <w:sz w:val="24"/>
                <w:szCs w:val="24"/>
              </w:rPr>
              <w:t>-</w:t>
            </w:r>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Tên</w:t>
            </w:r>
            <w:proofErr w:type="spellEnd"/>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miền</w:t>
            </w:r>
            <w:proofErr w:type="spellEnd"/>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đã</w:t>
            </w:r>
            <w:proofErr w:type="spellEnd"/>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kích</w:t>
            </w:r>
            <w:proofErr w:type="spellEnd"/>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hoạt</w:t>
            </w:r>
            <w:proofErr w:type="spellEnd"/>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sử</w:t>
            </w:r>
            <w:proofErr w:type="spellEnd"/>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dụng</w:t>
            </w:r>
            <w:proofErr w:type="spellEnd"/>
            <w:r w:rsidR="00C075EB" w:rsidRPr="00413282">
              <w:rPr>
                <w:rFonts w:ascii="Times New Roman" w:hAnsi="Times New Roman"/>
                <w:sz w:val="24"/>
                <w:szCs w:val="24"/>
              </w:rPr>
              <w:t xml:space="preserve"> IPv6</w:t>
            </w:r>
          </w:p>
        </w:tc>
        <w:tc>
          <w:tcPr>
            <w:tcW w:w="1559" w:type="dxa"/>
            <w:vAlign w:val="center"/>
          </w:tcPr>
          <w:p w14:paraId="538CFA82" w14:textId="0F3FE562" w:rsidR="00C075EB" w:rsidRPr="00413282" w:rsidRDefault="00C075EB" w:rsidP="00360CC8">
            <w:pPr>
              <w:spacing w:before="40" w:after="40" w:line="240" w:lineRule="auto"/>
              <w:jc w:val="center"/>
              <w:rPr>
                <w:rFonts w:ascii="Times New Roman" w:hAnsi="Times New Roman"/>
                <w:sz w:val="24"/>
                <w:szCs w:val="24"/>
              </w:rPr>
            </w:pPr>
            <w:r w:rsidRPr="00413282">
              <w:rPr>
                <w:rFonts w:ascii="Times New Roman" w:eastAsia="Times New Roman" w:hAnsi="Times New Roman"/>
                <w:bCs/>
                <w:sz w:val="24"/>
                <w:szCs w:val="24"/>
              </w:rPr>
              <w:t>02</w:t>
            </w:r>
          </w:p>
        </w:tc>
        <w:tc>
          <w:tcPr>
            <w:tcW w:w="1560" w:type="dxa"/>
            <w:vAlign w:val="center"/>
          </w:tcPr>
          <w:p w14:paraId="345C81C0" w14:textId="2778777F" w:rsidR="00C075EB" w:rsidRPr="00413282" w:rsidRDefault="00C075EB" w:rsidP="00360CC8">
            <w:pPr>
              <w:spacing w:before="40" w:after="40" w:line="240" w:lineRule="auto"/>
              <w:jc w:val="center"/>
              <w:rPr>
                <w:rFonts w:ascii="Times New Roman" w:eastAsia="Times New Roman" w:hAnsi="Times New Roman"/>
                <w:bCs/>
                <w:i/>
                <w:sz w:val="24"/>
                <w:szCs w:val="24"/>
              </w:rPr>
            </w:pPr>
            <w:proofErr w:type="spellStart"/>
            <w:r w:rsidRPr="00413282">
              <w:rPr>
                <w:rFonts w:ascii="Times New Roman" w:hAnsi="Times New Roman"/>
                <w:i/>
                <w:sz w:val="24"/>
                <w:szCs w:val="24"/>
              </w:rPr>
              <w:t>Tên</w:t>
            </w:r>
            <w:proofErr w:type="spellEnd"/>
            <w:r w:rsidRPr="00413282">
              <w:rPr>
                <w:rFonts w:ascii="Times New Roman" w:hAnsi="Times New Roman"/>
                <w:i/>
                <w:sz w:val="24"/>
                <w:szCs w:val="24"/>
              </w:rPr>
              <w:t xml:space="preserve"> </w:t>
            </w:r>
            <w:proofErr w:type="spellStart"/>
            <w:r w:rsidRPr="00413282">
              <w:rPr>
                <w:rFonts w:ascii="Times New Roman" w:hAnsi="Times New Roman"/>
                <w:i/>
                <w:sz w:val="24"/>
                <w:szCs w:val="24"/>
              </w:rPr>
              <w:t>miền</w:t>
            </w:r>
            <w:proofErr w:type="spellEnd"/>
          </w:p>
        </w:tc>
        <w:tc>
          <w:tcPr>
            <w:tcW w:w="1842" w:type="dxa"/>
          </w:tcPr>
          <w:p w14:paraId="4DC5FE02" w14:textId="77777777" w:rsidR="00C075EB" w:rsidRPr="00413282" w:rsidRDefault="00C075EB" w:rsidP="00B90975">
            <w:pPr>
              <w:spacing w:before="40" w:after="40"/>
              <w:jc w:val="center"/>
              <w:rPr>
                <w:rFonts w:ascii="Times New Roman" w:hAnsi="Times New Roman"/>
                <w:sz w:val="24"/>
                <w:szCs w:val="24"/>
              </w:rPr>
            </w:pPr>
          </w:p>
        </w:tc>
      </w:tr>
      <w:tr w:rsidR="002539D4" w:rsidRPr="00413282" w14:paraId="675DB27C" w14:textId="77777777" w:rsidTr="00413282">
        <w:tc>
          <w:tcPr>
            <w:tcW w:w="9781" w:type="dxa"/>
            <w:gridSpan w:val="2"/>
            <w:vAlign w:val="bottom"/>
          </w:tcPr>
          <w:p w14:paraId="24BDE35D" w14:textId="1A54F8F1" w:rsidR="00C075EB" w:rsidRPr="00413282" w:rsidRDefault="008C1CBA" w:rsidP="0045370C">
            <w:pPr>
              <w:spacing w:after="0" w:line="240" w:lineRule="auto"/>
              <w:ind w:left="458"/>
              <w:rPr>
                <w:rFonts w:ascii="Times New Roman" w:eastAsia="Times New Roman" w:hAnsi="Times New Roman"/>
                <w:i/>
                <w:iCs/>
                <w:sz w:val="24"/>
                <w:szCs w:val="24"/>
                <w:lang w:eastAsia="zh-CN"/>
              </w:rPr>
            </w:pPr>
            <w:r w:rsidRPr="00413282">
              <w:rPr>
                <w:rFonts w:ascii="Times New Roman" w:hAnsi="Times New Roman"/>
                <w:sz w:val="24"/>
                <w:szCs w:val="24"/>
              </w:rPr>
              <w:t>-</w:t>
            </w:r>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Tên</w:t>
            </w:r>
            <w:proofErr w:type="spellEnd"/>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miền</w:t>
            </w:r>
            <w:proofErr w:type="spellEnd"/>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có</w:t>
            </w:r>
            <w:proofErr w:type="spellEnd"/>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sử</w:t>
            </w:r>
            <w:proofErr w:type="spellEnd"/>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dụng</w:t>
            </w:r>
            <w:proofErr w:type="spellEnd"/>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dịch</w:t>
            </w:r>
            <w:proofErr w:type="spellEnd"/>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vụ</w:t>
            </w:r>
            <w:proofErr w:type="spellEnd"/>
          </w:p>
        </w:tc>
        <w:tc>
          <w:tcPr>
            <w:tcW w:w="1559" w:type="dxa"/>
            <w:vAlign w:val="center"/>
          </w:tcPr>
          <w:p w14:paraId="78049974" w14:textId="214FA1DE" w:rsidR="00C075EB" w:rsidRPr="00413282" w:rsidRDefault="00C075EB" w:rsidP="00360CC8">
            <w:pPr>
              <w:spacing w:before="40" w:after="40" w:line="240" w:lineRule="auto"/>
              <w:jc w:val="center"/>
              <w:rPr>
                <w:rFonts w:ascii="Times New Roman" w:hAnsi="Times New Roman"/>
                <w:sz w:val="24"/>
                <w:szCs w:val="24"/>
              </w:rPr>
            </w:pPr>
            <w:r w:rsidRPr="00413282">
              <w:rPr>
                <w:rFonts w:ascii="Times New Roman" w:eastAsia="Times New Roman" w:hAnsi="Times New Roman"/>
                <w:bCs/>
                <w:sz w:val="24"/>
                <w:szCs w:val="24"/>
                <w:lang w:eastAsia="zh-CN"/>
              </w:rPr>
              <w:t>03</w:t>
            </w:r>
          </w:p>
        </w:tc>
        <w:tc>
          <w:tcPr>
            <w:tcW w:w="1560" w:type="dxa"/>
            <w:vAlign w:val="center"/>
          </w:tcPr>
          <w:p w14:paraId="23C82474" w14:textId="62732FFB" w:rsidR="00C075EB" w:rsidRPr="00413282" w:rsidRDefault="00C075EB" w:rsidP="00360CC8">
            <w:pPr>
              <w:spacing w:before="40" w:after="40" w:line="240" w:lineRule="auto"/>
              <w:jc w:val="center"/>
              <w:rPr>
                <w:rFonts w:ascii="Times New Roman" w:eastAsia="Times New Roman" w:hAnsi="Times New Roman"/>
                <w:bCs/>
                <w:i/>
                <w:sz w:val="24"/>
                <w:szCs w:val="24"/>
                <w:lang w:eastAsia="zh-CN"/>
              </w:rPr>
            </w:pPr>
            <w:proofErr w:type="spellStart"/>
            <w:r w:rsidRPr="00413282">
              <w:rPr>
                <w:rFonts w:ascii="Times New Roman" w:hAnsi="Times New Roman"/>
                <w:i/>
                <w:sz w:val="24"/>
                <w:szCs w:val="24"/>
              </w:rPr>
              <w:t>Tên</w:t>
            </w:r>
            <w:proofErr w:type="spellEnd"/>
            <w:r w:rsidRPr="00413282">
              <w:rPr>
                <w:rFonts w:ascii="Times New Roman" w:hAnsi="Times New Roman"/>
                <w:i/>
                <w:sz w:val="24"/>
                <w:szCs w:val="24"/>
              </w:rPr>
              <w:t xml:space="preserve"> </w:t>
            </w:r>
            <w:proofErr w:type="spellStart"/>
            <w:r w:rsidRPr="00413282">
              <w:rPr>
                <w:rFonts w:ascii="Times New Roman" w:hAnsi="Times New Roman"/>
                <w:i/>
                <w:sz w:val="24"/>
                <w:szCs w:val="24"/>
              </w:rPr>
              <w:t>miền</w:t>
            </w:r>
            <w:proofErr w:type="spellEnd"/>
          </w:p>
        </w:tc>
        <w:tc>
          <w:tcPr>
            <w:tcW w:w="1842" w:type="dxa"/>
          </w:tcPr>
          <w:p w14:paraId="25B9E39D" w14:textId="77777777" w:rsidR="00C075EB" w:rsidRPr="00413282" w:rsidRDefault="00C075EB" w:rsidP="00B90975">
            <w:pPr>
              <w:spacing w:before="40" w:after="40" w:line="240" w:lineRule="auto"/>
              <w:rPr>
                <w:rFonts w:ascii="Times New Roman" w:eastAsia="Times New Roman" w:hAnsi="Times New Roman"/>
                <w:b/>
                <w:bCs/>
                <w:sz w:val="24"/>
                <w:szCs w:val="24"/>
                <w:lang w:eastAsia="zh-CN"/>
              </w:rPr>
            </w:pPr>
          </w:p>
        </w:tc>
      </w:tr>
      <w:tr w:rsidR="002539D4" w:rsidRPr="00413282" w14:paraId="74B0E510" w14:textId="77777777" w:rsidTr="00413282">
        <w:tc>
          <w:tcPr>
            <w:tcW w:w="9781" w:type="dxa"/>
            <w:gridSpan w:val="2"/>
            <w:vAlign w:val="bottom"/>
          </w:tcPr>
          <w:p w14:paraId="10951E95" w14:textId="2B8478DF" w:rsidR="00C075EB" w:rsidRPr="00413282" w:rsidRDefault="008C1CBA" w:rsidP="0045370C">
            <w:pPr>
              <w:spacing w:after="0" w:line="240" w:lineRule="auto"/>
              <w:ind w:left="458"/>
              <w:rPr>
                <w:rFonts w:ascii="Times New Roman" w:eastAsia="Times New Roman" w:hAnsi="Times New Roman"/>
                <w:i/>
                <w:iCs/>
                <w:sz w:val="24"/>
                <w:szCs w:val="24"/>
                <w:lang w:eastAsia="zh-CN"/>
              </w:rPr>
            </w:pPr>
            <w:r w:rsidRPr="00413282">
              <w:rPr>
                <w:rFonts w:ascii="Times New Roman" w:hAnsi="Times New Roman"/>
                <w:sz w:val="24"/>
                <w:szCs w:val="24"/>
              </w:rPr>
              <w:t>-</w:t>
            </w:r>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Tên</w:t>
            </w:r>
            <w:proofErr w:type="spellEnd"/>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miền</w:t>
            </w:r>
            <w:proofErr w:type="spellEnd"/>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có</w:t>
            </w:r>
            <w:proofErr w:type="spellEnd"/>
            <w:r w:rsidR="00C075EB" w:rsidRPr="00413282">
              <w:rPr>
                <w:rFonts w:ascii="Times New Roman" w:hAnsi="Times New Roman"/>
                <w:sz w:val="24"/>
                <w:szCs w:val="24"/>
              </w:rPr>
              <w:t xml:space="preserve"> website </w:t>
            </w:r>
            <w:proofErr w:type="spellStart"/>
            <w:r w:rsidR="00C075EB" w:rsidRPr="00413282">
              <w:rPr>
                <w:rFonts w:ascii="Times New Roman" w:hAnsi="Times New Roman"/>
                <w:sz w:val="24"/>
                <w:szCs w:val="24"/>
              </w:rPr>
              <w:t>sử</w:t>
            </w:r>
            <w:proofErr w:type="spellEnd"/>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dụng</w:t>
            </w:r>
            <w:proofErr w:type="spellEnd"/>
            <w:r w:rsidR="00C075EB" w:rsidRPr="00413282">
              <w:rPr>
                <w:rFonts w:ascii="Times New Roman" w:hAnsi="Times New Roman"/>
                <w:sz w:val="24"/>
                <w:szCs w:val="24"/>
              </w:rPr>
              <w:t xml:space="preserve"> IPv6</w:t>
            </w:r>
          </w:p>
        </w:tc>
        <w:tc>
          <w:tcPr>
            <w:tcW w:w="1559" w:type="dxa"/>
            <w:vAlign w:val="center"/>
          </w:tcPr>
          <w:p w14:paraId="406E8F10" w14:textId="07017D25" w:rsidR="00C075EB" w:rsidRPr="00413282" w:rsidRDefault="00C075EB" w:rsidP="00360CC8">
            <w:pPr>
              <w:spacing w:before="40" w:after="40" w:line="240" w:lineRule="auto"/>
              <w:jc w:val="center"/>
              <w:rPr>
                <w:rFonts w:ascii="Times New Roman" w:hAnsi="Times New Roman"/>
                <w:sz w:val="24"/>
                <w:szCs w:val="24"/>
              </w:rPr>
            </w:pPr>
            <w:r w:rsidRPr="00413282">
              <w:rPr>
                <w:rFonts w:ascii="Times New Roman" w:eastAsia="Times New Roman" w:hAnsi="Times New Roman"/>
                <w:bCs/>
                <w:sz w:val="24"/>
                <w:szCs w:val="24"/>
                <w:lang w:eastAsia="zh-CN"/>
              </w:rPr>
              <w:t>04</w:t>
            </w:r>
          </w:p>
        </w:tc>
        <w:tc>
          <w:tcPr>
            <w:tcW w:w="1560" w:type="dxa"/>
            <w:vAlign w:val="center"/>
          </w:tcPr>
          <w:p w14:paraId="43C3044F" w14:textId="637FFF35" w:rsidR="00C075EB" w:rsidRPr="00413282" w:rsidRDefault="00C075EB" w:rsidP="00360CC8">
            <w:pPr>
              <w:spacing w:before="40" w:after="40" w:line="240" w:lineRule="auto"/>
              <w:jc w:val="center"/>
              <w:rPr>
                <w:rFonts w:ascii="Times New Roman" w:eastAsia="Times New Roman" w:hAnsi="Times New Roman"/>
                <w:bCs/>
                <w:i/>
                <w:sz w:val="24"/>
                <w:szCs w:val="24"/>
                <w:lang w:eastAsia="zh-CN"/>
              </w:rPr>
            </w:pPr>
            <w:proofErr w:type="spellStart"/>
            <w:r w:rsidRPr="00413282">
              <w:rPr>
                <w:rFonts w:ascii="Times New Roman" w:hAnsi="Times New Roman"/>
                <w:i/>
                <w:sz w:val="24"/>
                <w:szCs w:val="24"/>
              </w:rPr>
              <w:t>Tên</w:t>
            </w:r>
            <w:proofErr w:type="spellEnd"/>
            <w:r w:rsidRPr="00413282">
              <w:rPr>
                <w:rFonts w:ascii="Times New Roman" w:hAnsi="Times New Roman"/>
                <w:i/>
                <w:sz w:val="24"/>
                <w:szCs w:val="24"/>
              </w:rPr>
              <w:t xml:space="preserve"> </w:t>
            </w:r>
            <w:proofErr w:type="spellStart"/>
            <w:r w:rsidRPr="00413282">
              <w:rPr>
                <w:rFonts w:ascii="Times New Roman" w:hAnsi="Times New Roman"/>
                <w:i/>
                <w:sz w:val="24"/>
                <w:szCs w:val="24"/>
              </w:rPr>
              <w:t>miền</w:t>
            </w:r>
            <w:proofErr w:type="spellEnd"/>
          </w:p>
        </w:tc>
        <w:tc>
          <w:tcPr>
            <w:tcW w:w="1842" w:type="dxa"/>
          </w:tcPr>
          <w:p w14:paraId="4648DF72" w14:textId="77777777" w:rsidR="00C075EB" w:rsidRPr="00413282" w:rsidRDefault="00C075EB" w:rsidP="00B90975">
            <w:pPr>
              <w:spacing w:before="40" w:after="40" w:line="240" w:lineRule="auto"/>
              <w:rPr>
                <w:rFonts w:ascii="Times New Roman" w:eastAsia="Times New Roman" w:hAnsi="Times New Roman"/>
                <w:b/>
                <w:bCs/>
                <w:sz w:val="24"/>
                <w:szCs w:val="24"/>
                <w:lang w:eastAsia="zh-CN"/>
              </w:rPr>
            </w:pPr>
          </w:p>
        </w:tc>
      </w:tr>
      <w:tr w:rsidR="002539D4" w:rsidRPr="00413282" w14:paraId="408C980D" w14:textId="77777777" w:rsidTr="00413282">
        <w:tc>
          <w:tcPr>
            <w:tcW w:w="9781" w:type="dxa"/>
            <w:gridSpan w:val="2"/>
            <w:vAlign w:val="bottom"/>
          </w:tcPr>
          <w:p w14:paraId="4150900C" w14:textId="553350F5" w:rsidR="00C075EB" w:rsidRPr="00413282" w:rsidRDefault="008C1CBA" w:rsidP="0045370C">
            <w:pPr>
              <w:spacing w:after="0" w:line="240" w:lineRule="auto"/>
              <w:ind w:left="458"/>
              <w:rPr>
                <w:rFonts w:ascii="Times New Roman" w:eastAsia="Times New Roman" w:hAnsi="Times New Roman"/>
                <w:i/>
                <w:iCs/>
                <w:sz w:val="24"/>
                <w:szCs w:val="24"/>
                <w:lang w:eastAsia="zh-CN"/>
              </w:rPr>
            </w:pPr>
            <w:r w:rsidRPr="00413282">
              <w:rPr>
                <w:rFonts w:ascii="Times New Roman" w:hAnsi="Times New Roman"/>
                <w:sz w:val="24"/>
                <w:szCs w:val="24"/>
              </w:rPr>
              <w:t>-</w:t>
            </w:r>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Tên</w:t>
            </w:r>
            <w:proofErr w:type="spellEnd"/>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miền</w:t>
            </w:r>
            <w:proofErr w:type="spellEnd"/>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có</w:t>
            </w:r>
            <w:proofErr w:type="spellEnd"/>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máy</w:t>
            </w:r>
            <w:proofErr w:type="spellEnd"/>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chủ</w:t>
            </w:r>
            <w:proofErr w:type="spellEnd"/>
            <w:r w:rsidR="00C075EB" w:rsidRPr="00413282">
              <w:rPr>
                <w:rFonts w:ascii="Times New Roman" w:hAnsi="Times New Roman"/>
                <w:sz w:val="24"/>
                <w:szCs w:val="24"/>
              </w:rPr>
              <w:t xml:space="preserve"> DNS </w:t>
            </w:r>
            <w:proofErr w:type="spellStart"/>
            <w:r w:rsidR="00C075EB" w:rsidRPr="00413282">
              <w:rPr>
                <w:rFonts w:ascii="Times New Roman" w:hAnsi="Times New Roman"/>
                <w:sz w:val="24"/>
                <w:szCs w:val="24"/>
              </w:rPr>
              <w:t>sử</w:t>
            </w:r>
            <w:proofErr w:type="spellEnd"/>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dụng</w:t>
            </w:r>
            <w:proofErr w:type="spellEnd"/>
            <w:r w:rsidR="00C075EB" w:rsidRPr="00413282">
              <w:rPr>
                <w:rFonts w:ascii="Times New Roman" w:hAnsi="Times New Roman"/>
                <w:sz w:val="24"/>
                <w:szCs w:val="24"/>
              </w:rPr>
              <w:t xml:space="preserve"> IPv6</w:t>
            </w:r>
          </w:p>
        </w:tc>
        <w:tc>
          <w:tcPr>
            <w:tcW w:w="1559" w:type="dxa"/>
            <w:vAlign w:val="center"/>
          </w:tcPr>
          <w:p w14:paraId="18BEB59D" w14:textId="5F2AB075" w:rsidR="00C075EB" w:rsidRPr="00413282" w:rsidRDefault="00C075EB" w:rsidP="00360CC8">
            <w:pPr>
              <w:spacing w:before="40" w:after="40" w:line="240" w:lineRule="auto"/>
              <w:jc w:val="center"/>
              <w:rPr>
                <w:rFonts w:ascii="Times New Roman" w:hAnsi="Times New Roman"/>
                <w:sz w:val="24"/>
                <w:szCs w:val="24"/>
              </w:rPr>
            </w:pPr>
            <w:r w:rsidRPr="00413282">
              <w:rPr>
                <w:rFonts w:ascii="Times New Roman" w:eastAsia="Times New Roman" w:hAnsi="Times New Roman"/>
                <w:bCs/>
                <w:sz w:val="24"/>
                <w:szCs w:val="24"/>
                <w:lang w:eastAsia="zh-CN"/>
              </w:rPr>
              <w:t>05</w:t>
            </w:r>
          </w:p>
        </w:tc>
        <w:tc>
          <w:tcPr>
            <w:tcW w:w="1560" w:type="dxa"/>
            <w:vAlign w:val="center"/>
          </w:tcPr>
          <w:p w14:paraId="4AB2F24D" w14:textId="6C73277C" w:rsidR="00C075EB" w:rsidRPr="00413282" w:rsidRDefault="00C075EB" w:rsidP="00360CC8">
            <w:pPr>
              <w:spacing w:before="40" w:after="40" w:line="240" w:lineRule="auto"/>
              <w:jc w:val="center"/>
              <w:rPr>
                <w:rFonts w:ascii="Times New Roman" w:eastAsia="Times New Roman" w:hAnsi="Times New Roman"/>
                <w:bCs/>
                <w:i/>
                <w:sz w:val="24"/>
                <w:szCs w:val="24"/>
                <w:lang w:eastAsia="zh-CN"/>
              </w:rPr>
            </w:pPr>
            <w:proofErr w:type="spellStart"/>
            <w:r w:rsidRPr="00413282">
              <w:rPr>
                <w:rFonts w:ascii="Times New Roman" w:hAnsi="Times New Roman"/>
                <w:i/>
                <w:sz w:val="24"/>
                <w:szCs w:val="24"/>
              </w:rPr>
              <w:t>Tên</w:t>
            </w:r>
            <w:proofErr w:type="spellEnd"/>
            <w:r w:rsidRPr="00413282">
              <w:rPr>
                <w:rFonts w:ascii="Times New Roman" w:hAnsi="Times New Roman"/>
                <w:i/>
                <w:sz w:val="24"/>
                <w:szCs w:val="24"/>
              </w:rPr>
              <w:t xml:space="preserve"> </w:t>
            </w:r>
            <w:proofErr w:type="spellStart"/>
            <w:r w:rsidRPr="00413282">
              <w:rPr>
                <w:rFonts w:ascii="Times New Roman" w:hAnsi="Times New Roman"/>
                <w:i/>
                <w:sz w:val="24"/>
                <w:szCs w:val="24"/>
              </w:rPr>
              <w:t>miền</w:t>
            </w:r>
            <w:proofErr w:type="spellEnd"/>
          </w:p>
        </w:tc>
        <w:tc>
          <w:tcPr>
            <w:tcW w:w="1842" w:type="dxa"/>
          </w:tcPr>
          <w:p w14:paraId="64DAFF9A" w14:textId="77777777" w:rsidR="00C075EB" w:rsidRPr="00413282" w:rsidRDefault="00C075EB" w:rsidP="00B90975">
            <w:pPr>
              <w:spacing w:before="40" w:after="40" w:line="240" w:lineRule="auto"/>
              <w:rPr>
                <w:rFonts w:ascii="Times New Roman" w:eastAsia="Times New Roman" w:hAnsi="Times New Roman"/>
                <w:b/>
                <w:bCs/>
                <w:sz w:val="24"/>
                <w:szCs w:val="24"/>
                <w:lang w:eastAsia="zh-CN"/>
              </w:rPr>
            </w:pPr>
          </w:p>
        </w:tc>
      </w:tr>
      <w:tr w:rsidR="002539D4" w:rsidRPr="00413282" w14:paraId="16BBC8F2" w14:textId="77777777" w:rsidTr="00413282">
        <w:tc>
          <w:tcPr>
            <w:tcW w:w="9781" w:type="dxa"/>
            <w:gridSpan w:val="2"/>
            <w:vAlign w:val="bottom"/>
          </w:tcPr>
          <w:p w14:paraId="6CB21425" w14:textId="5091BD00" w:rsidR="00C075EB" w:rsidRPr="00413282" w:rsidRDefault="008C1CBA" w:rsidP="0045370C">
            <w:pPr>
              <w:spacing w:after="0" w:line="240" w:lineRule="auto"/>
              <w:ind w:left="458"/>
              <w:rPr>
                <w:rFonts w:ascii="Times New Roman" w:eastAsia="Times New Roman" w:hAnsi="Times New Roman"/>
                <w:i/>
                <w:iCs/>
                <w:sz w:val="24"/>
                <w:szCs w:val="24"/>
                <w:lang w:eastAsia="zh-CN"/>
              </w:rPr>
            </w:pPr>
            <w:r w:rsidRPr="00413282">
              <w:rPr>
                <w:rFonts w:ascii="Times New Roman" w:hAnsi="Times New Roman"/>
                <w:sz w:val="24"/>
                <w:szCs w:val="24"/>
              </w:rPr>
              <w:t>-</w:t>
            </w:r>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Tên</w:t>
            </w:r>
            <w:proofErr w:type="spellEnd"/>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miền</w:t>
            </w:r>
            <w:proofErr w:type="spellEnd"/>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đã</w:t>
            </w:r>
            <w:proofErr w:type="spellEnd"/>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kích</w:t>
            </w:r>
            <w:proofErr w:type="spellEnd"/>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hoạt</w:t>
            </w:r>
            <w:proofErr w:type="spellEnd"/>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sử</w:t>
            </w:r>
            <w:proofErr w:type="spellEnd"/>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dụng</w:t>
            </w:r>
            <w:proofErr w:type="spellEnd"/>
            <w:r w:rsidR="00C075EB" w:rsidRPr="00413282">
              <w:rPr>
                <w:rFonts w:ascii="Times New Roman" w:hAnsi="Times New Roman"/>
                <w:sz w:val="24"/>
                <w:szCs w:val="24"/>
              </w:rPr>
              <w:t xml:space="preserve"> IPv4</w:t>
            </w:r>
          </w:p>
        </w:tc>
        <w:tc>
          <w:tcPr>
            <w:tcW w:w="1559" w:type="dxa"/>
            <w:vAlign w:val="center"/>
          </w:tcPr>
          <w:p w14:paraId="1C3CE286" w14:textId="03C0654E" w:rsidR="00C075EB" w:rsidRPr="00413282" w:rsidRDefault="00C075EB" w:rsidP="00360CC8">
            <w:pPr>
              <w:spacing w:before="40" w:after="40" w:line="240" w:lineRule="auto"/>
              <w:jc w:val="center"/>
              <w:rPr>
                <w:rFonts w:ascii="Times New Roman" w:hAnsi="Times New Roman"/>
                <w:sz w:val="24"/>
                <w:szCs w:val="24"/>
              </w:rPr>
            </w:pPr>
            <w:r w:rsidRPr="00413282">
              <w:rPr>
                <w:rFonts w:ascii="Times New Roman" w:eastAsia="Times New Roman" w:hAnsi="Times New Roman"/>
                <w:bCs/>
                <w:sz w:val="24"/>
                <w:szCs w:val="24"/>
                <w:lang w:eastAsia="zh-CN"/>
              </w:rPr>
              <w:t>06</w:t>
            </w:r>
          </w:p>
        </w:tc>
        <w:tc>
          <w:tcPr>
            <w:tcW w:w="1560" w:type="dxa"/>
            <w:vAlign w:val="center"/>
          </w:tcPr>
          <w:p w14:paraId="06BBBF17" w14:textId="6749FB5C" w:rsidR="00C075EB" w:rsidRPr="00413282" w:rsidRDefault="00C075EB" w:rsidP="00360CC8">
            <w:pPr>
              <w:spacing w:before="40" w:after="40" w:line="240" w:lineRule="auto"/>
              <w:jc w:val="center"/>
              <w:rPr>
                <w:rFonts w:ascii="Times New Roman" w:eastAsia="Times New Roman" w:hAnsi="Times New Roman"/>
                <w:bCs/>
                <w:i/>
                <w:sz w:val="24"/>
                <w:szCs w:val="24"/>
                <w:lang w:eastAsia="zh-CN"/>
              </w:rPr>
            </w:pPr>
            <w:proofErr w:type="spellStart"/>
            <w:r w:rsidRPr="00413282">
              <w:rPr>
                <w:rFonts w:ascii="Times New Roman" w:hAnsi="Times New Roman"/>
                <w:i/>
                <w:sz w:val="24"/>
                <w:szCs w:val="24"/>
              </w:rPr>
              <w:t>Tên</w:t>
            </w:r>
            <w:proofErr w:type="spellEnd"/>
            <w:r w:rsidRPr="00413282">
              <w:rPr>
                <w:rFonts w:ascii="Times New Roman" w:hAnsi="Times New Roman"/>
                <w:i/>
                <w:sz w:val="24"/>
                <w:szCs w:val="24"/>
              </w:rPr>
              <w:t xml:space="preserve"> </w:t>
            </w:r>
            <w:proofErr w:type="spellStart"/>
            <w:r w:rsidRPr="00413282">
              <w:rPr>
                <w:rFonts w:ascii="Times New Roman" w:hAnsi="Times New Roman"/>
                <w:i/>
                <w:sz w:val="24"/>
                <w:szCs w:val="24"/>
              </w:rPr>
              <w:t>miền</w:t>
            </w:r>
            <w:proofErr w:type="spellEnd"/>
          </w:p>
        </w:tc>
        <w:tc>
          <w:tcPr>
            <w:tcW w:w="1842" w:type="dxa"/>
          </w:tcPr>
          <w:p w14:paraId="39EEBC55" w14:textId="77777777" w:rsidR="00C075EB" w:rsidRPr="00413282" w:rsidRDefault="00C075EB" w:rsidP="00B90975">
            <w:pPr>
              <w:spacing w:before="40" w:after="40" w:line="240" w:lineRule="auto"/>
              <w:rPr>
                <w:rFonts w:ascii="Times New Roman" w:eastAsia="Times New Roman" w:hAnsi="Times New Roman"/>
                <w:b/>
                <w:bCs/>
                <w:sz w:val="24"/>
                <w:szCs w:val="24"/>
                <w:lang w:eastAsia="zh-CN"/>
              </w:rPr>
            </w:pPr>
          </w:p>
        </w:tc>
      </w:tr>
      <w:tr w:rsidR="002539D4" w:rsidRPr="00413282" w14:paraId="6B721188" w14:textId="77777777" w:rsidTr="00413282">
        <w:tc>
          <w:tcPr>
            <w:tcW w:w="9781" w:type="dxa"/>
            <w:gridSpan w:val="2"/>
            <w:vAlign w:val="bottom"/>
          </w:tcPr>
          <w:p w14:paraId="3D18AB01" w14:textId="35887DD4" w:rsidR="00C075EB" w:rsidRPr="00413282" w:rsidRDefault="008C1CBA" w:rsidP="0045370C">
            <w:pPr>
              <w:spacing w:after="0" w:line="240" w:lineRule="auto"/>
              <w:ind w:left="458"/>
              <w:rPr>
                <w:rFonts w:ascii="Times New Roman" w:eastAsia="Times New Roman" w:hAnsi="Times New Roman"/>
                <w:i/>
                <w:iCs/>
                <w:sz w:val="24"/>
                <w:szCs w:val="24"/>
                <w:lang w:eastAsia="zh-CN"/>
              </w:rPr>
            </w:pPr>
            <w:r w:rsidRPr="00413282">
              <w:rPr>
                <w:rFonts w:ascii="Times New Roman" w:hAnsi="Times New Roman"/>
                <w:sz w:val="24"/>
                <w:szCs w:val="24"/>
              </w:rPr>
              <w:t>-</w:t>
            </w:r>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Tên</w:t>
            </w:r>
            <w:proofErr w:type="spellEnd"/>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miền</w:t>
            </w:r>
            <w:proofErr w:type="spellEnd"/>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chưa</w:t>
            </w:r>
            <w:proofErr w:type="spellEnd"/>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kích</w:t>
            </w:r>
            <w:proofErr w:type="spellEnd"/>
            <w:r w:rsidR="00C075EB" w:rsidRPr="00413282">
              <w:rPr>
                <w:rFonts w:ascii="Times New Roman" w:hAnsi="Times New Roman"/>
                <w:sz w:val="24"/>
                <w:szCs w:val="24"/>
              </w:rPr>
              <w:t xml:space="preserve"> </w:t>
            </w:r>
            <w:proofErr w:type="spellStart"/>
            <w:r w:rsidR="00C075EB" w:rsidRPr="00413282">
              <w:rPr>
                <w:rFonts w:ascii="Times New Roman" w:hAnsi="Times New Roman"/>
                <w:sz w:val="24"/>
                <w:szCs w:val="24"/>
              </w:rPr>
              <w:t>hoạt</w:t>
            </w:r>
            <w:proofErr w:type="spellEnd"/>
          </w:p>
        </w:tc>
        <w:tc>
          <w:tcPr>
            <w:tcW w:w="1559" w:type="dxa"/>
            <w:vAlign w:val="center"/>
          </w:tcPr>
          <w:p w14:paraId="117DDCC2" w14:textId="06FB0AED" w:rsidR="00C075EB" w:rsidRPr="00413282" w:rsidRDefault="00C075EB" w:rsidP="00360CC8">
            <w:pPr>
              <w:spacing w:before="40" w:after="40" w:line="240" w:lineRule="auto"/>
              <w:jc w:val="center"/>
              <w:rPr>
                <w:rFonts w:ascii="Times New Roman" w:hAnsi="Times New Roman"/>
                <w:sz w:val="24"/>
                <w:szCs w:val="24"/>
              </w:rPr>
            </w:pPr>
            <w:r w:rsidRPr="00413282">
              <w:rPr>
                <w:rFonts w:ascii="Times New Roman" w:eastAsia="Times New Roman" w:hAnsi="Times New Roman"/>
                <w:bCs/>
                <w:sz w:val="24"/>
                <w:szCs w:val="24"/>
                <w:lang w:eastAsia="zh-CN"/>
              </w:rPr>
              <w:t>07</w:t>
            </w:r>
          </w:p>
        </w:tc>
        <w:tc>
          <w:tcPr>
            <w:tcW w:w="1560" w:type="dxa"/>
            <w:vAlign w:val="center"/>
          </w:tcPr>
          <w:p w14:paraId="76651CF4" w14:textId="66CAE9F2" w:rsidR="00C075EB" w:rsidRPr="00413282" w:rsidRDefault="00C075EB" w:rsidP="00360CC8">
            <w:pPr>
              <w:spacing w:before="40" w:after="40" w:line="240" w:lineRule="auto"/>
              <w:jc w:val="center"/>
              <w:rPr>
                <w:rFonts w:ascii="Times New Roman" w:eastAsia="Times New Roman" w:hAnsi="Times New Roman"/>
                <w:bCs/>
                <w:i/>
                <w:sz w:val="24"/>
                <w:szCs w:val="24"/>
                <w:lang w:eastAsia="zh-CN"/>
              </w:rPr>
            </w:pPr>
            <w:proofErr w:type="spellStart"/>
            <w:r w:rsidRPr="00413282">
              <w:rPr>
                <w:rFonts w:ascii="Times New Roman" w:hAnsi="Times New Roman"/>
                <w:i/>
                <w:sz w:val="24"/>
                <w:szCs w:val="24"/>
              </w:rPr>
              <w:t>Tên</w:t>
            </w:r>
            <w:proofErr w:type="spellEnd"/>
            <w:r w:rsidRPr="00413282">
              <w:rPr>
                <w:rFonts w:ascii="Times New Roman" w:hAnsi="Times New Roman"/>
                <w:i/>
                <w:sz w:val="24"/>
                <w:szCs w:val="24"/>
              </w:rPr>
              <w:t xml:space="preserve"> </w:t>
            </w:r>
            <w:proofErr w:type="spellStart"/>
            <w:r w:rsidRPr="00413282">
              <w:rPr>
                <w:rFonts w:ascii="Times New Roman" w:hAnsi="Times New Roman"/>
                <w:i/>
                <w:sz w:val="24"/>
                <w:szCs w:val="24"/>
              </w:rPr>
              <w:t>miền</w:t>
            </w:r>
            <w:proofErr w:type="spellEnd"/>
          </w:p>
        </w:tc>
        <w:tc>
          <w:tcPr>
            <w:tcW w:w="1842" w:type="dxa"/>
          </w:tcPr>
          <w:p w14:paraId="52CF07FB" w14:textId="77777777" w:rsidR="00C075EB" w:rsidRPr="00413282" w:rsidRDefault="00C075EB" w:rsidP="00B90975">
            <w:pPr>
              <w:spacing w:before="40" w:after="40" w:line="240" w:lineRule="auto"/>
              <w:rPr>
                <w:rFonts w:ascii="Times New Roman" w:eastAsia="Times New Roman" w:hAnsi="Times New Roman"/>
                <w:b/>
                <w:bCs/>
                <w:sz w:val="24"/>
                <w:szCs w:val="24"/>
                <w:lang w:eastAsia="zh-CN"/>
              </w:rPr>
            </w:pPr>
          </w:p>
        </w:tc>
      </w:tr>
      <w:tr w:rsidR="002539D4" w:rsidRPr="00413282" w14:paraId="10444BD8" w14:textId="77777777" w:rsidTr="00413282">
        <w:tc>
          <w:tcPr>
            <w:tcW w:w="9781" w:type="dxa"/>
            <w:gridSpan w:val="2"/>
            <w:vAlign w:val="bottom"/>
          </w:tcPr>
          <w:p w14:paraId="0BA7CB33" w14:textId="648DF7CC" w:rsidR="00F936B9" w:rsidRPr="00413282" w:rsidRDefault="00F936B9" w:rsidP="00F936B9">
            <w:pPr>
              <w:spacing w:after="0" w:line="240" w:lineRule="auto"/>
              <w:ind w:left="458"/>
              <w:rPr>
                <w:rFonts w:ascii="Times New Roman" w:hAnsi="Times New Roman"/>
                <w:sz w:val="24"/>
                <w:szCs w:val="24"/>
              </w:rPr>
            </w:pPr>
            <w:r w:rsidRPr="00413282">
              <w:rPr>
                <w:rFonts w:ascii="Times New Roman" w:hAnsi="Times New Roman"/>
                <w:sz w:val="24"/>
                <w:szCs w:val="24"/>
              </w:rPr>
              <w:t xml:space="preserve">- </w:t>
            </w:r>
            <w:proofErr w:type="spellStart"/>
            <w:r w:rsidRPr="00413282">
              <w:rPr>
                <w:rFonts w:ascii="Times New Roman" w:hAnsi="Times New Roman"/>
                <w:sz w:val="24"/>
                <w:szCs w:val="24"/>
              </w:rPr>
              <w:t>Tên</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miền</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chưa</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kích</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hoạt</w:t>
            </w:r>
            <w:proofErr w:type="spellEnd"/>
          </w:p>
        </w:tc>
        <w:tc>
          <w:tcPr>
            <w:tcW w:w="1559" w:type="dxa"/>
            <w:vAlign w:val="center"/>
          </w:tcPr>
          <w:p w14:paraId="3F2B18E0" w14:textId="356848D1" w:rsidR="00F936B9" w:rsidRPr="00413282" w:rsidRDefault="00F936B9" w:rsidP="00F936B9">
            <w:pPr>
              <w:spacing w:before="40" w:after="40" w:line="240" w:lineRule="auto"/>
              <w:jc w:val="center"/>
              <w:rPr>
                <w:rFonts w:ascii="Times New Roman" w:eastAsia="Times New Roman" w:hAnsi="Times New Roman"/>
                <w:bCs/>
                <w:sz w:val="24"/>
                <w:szCs w:val="24"/>
                <w:lang w:eastAsia="zh-CN"/>
              </w:rPr>
            </w:pPr>
            <w:r w:rsidRPr="00413282">
              <w:rPr>
                <w:rFonts w:ascii="Times New Roman" w:eastAsia="Times New Roman" w:hAnsi="Times New Roman"/>
                <w:bCs/>
                <w:sz w:val="24"/>
                <w:szCs w:val="24"/>
                <w:lang w:eastAsia="zh-CN"/>
              </w:rPr>
              <w:t>08</w:t>
            </w:r>
          </w:p>
        </w:tc>
        <w:tc>
          <w:tcPr>
            <w:tcW w:w="1560" w:type="dxa"/>
            <w:vAlign w:val="center"/>
          </w:tcPr>
          <w:p w14:paraId="73662FCD" w14:textId="7CBE4F7E" w:rsidR="00F936B9" w:rsidRPr="00413282" w:rsidRDefault="00F936B9" w:rsidP="00F936B9">
            <w:pPr>
              <w:spacing w:before="40" w:after="40" w:line="240" w:lineRule="auto"/>
              <w:jc w:val="center"/>
              <w:rPr>
                <w:rFonts w:ascii="Times New Roman" w:hAnsi="Times New Roman"/>
                <w:i/>
                <w:sz w:val="24"/>
                <w:szCs w:val="24"/>
              </w:rPr>
            </w:pPr>
            <w:proofErr w:type="spellStart"/>
            <w:r w:rsidRPr="00413282">
              <w:rPr>
                <w:rFonts w:ascii="Times New Roman" w:hAnsi="Times New Roman"/>
                <w:i/>
                <w:sz w:val="24"/>
                <w:szCs w:val="24"/>
              </w:rPr>
              <w:t>Tên</w:t>
            </w:r>
            <w:proofErr w:type="spellEnd"/>
            <w:r w:rsidRPr="00413282">
              <w:rPr>
                <w:rFonts w:ascii="Times New Roman" w:hAnsi="Times New Roman"/>
                <w:i/>
                <w:sz w:val="24"/>
                <w:szCs w:val="24"/>
              </w:rPr>
              <w:t xml:space="preserve"> </w:t>
            </w:r>
            <w:proofErr w:type="spellStart"/>
            <w:r w:rsidRPr="00413282">
              <w:rPr>
                <w:rFonts w:ascii="Times New Roman" w:hAnsi="Times New Roman"/>
                <w:i/>
                <w:sz w:val="24"/>
                <w:szCs w:val="24"/>
              </w:rPr>
              <w:t>miền</w:t>
            </w:r>
            <w:proofErr w:type="spellEnd"/>
          </w:p>
        </w:tc>
        <w:tc>
          <w:tcPr>
            <w:tcW w:w="1842" w:type="dxa"/>
          </w:tcPr>
          <w:p w14:paraId="3244B0ED" w14:textId="77777777" w:rsidR="00F936B9" w:rsidRPr="00413282" w:rsidRDefault="00F936B9" w:rsidP="00F936B9">
            <w:pPr>
              <w:spacing w:before="40" w:after="40" w:line="240" w:lineRule="auto"/>
              <w:rPr>
                <w:rFonts w:ascii="Times New Roman" w:eastAsia="Times New Roman" w:hAnsi="Times New Roman"/>
                <w:b/>
                <w:bCs/>
                <w:sz w:val="24"/>
                <w:szCs w:val="24"/>
                <w:lang w:eastAsia="zh-CN"/>
              </w:rPr>
            </w:pPr>
          </w:p>
        </w:tc>
      </w:tr>
      <w:tr w:rsidR="002539D4" w:rsidRPr="00413282" w14:paraId="2D20522D" w14:textId="77777777" w:rsidTr="00413282">
        <w:tc>
          <w:tcPr>
            <w:tcW w:w="9781" w:type="dxa"/>
            <w:gridSpan w:val="2"/>
            <w:vAlign w:val="bottom"/>
          </w:tcPr>
          <w:p w14:paraId="12177716" w14:textId="5F6E06B7" w:rsidR="00F936B9" w:rsidRPr="00413282" w:rsidRDefault="00F936B9" w:rsidP="00F936B9">
            <w:pPr>
              <w:spacing w:after="0" w:line="240" w:lineRule="auto"/>
              <w:rPr>
                <w:rFonts w:ascii="Times New Roman" w:hAnsi="Times New Roman"/>
                <w:b/>
                <w:bCs/>
                <w:sz w:val="24"/>
                <w:szCs w:val="24"/>
              </w:rPr>
            </w:pPr>
            <w:r w:rsidRPr="00413282">
              <w:rPr>
                <w:rFonts w:ascii="Times New Roman" w:hAnsi="Times New Roman"/>
                <w:b/>
                <w:bCs/>
                <w:sz w:val="24"/>
                <w:szCs w:val="24"/>
              </w:rPr>
              <w:t xml:space="preserve">2. </w:t>
            </w:r>
            <w:proofErr w:type="spellStart"/>
            <w:r w:rsidRPr="00413282">
              <w:rPr>
                <w:rFonts w:ascii="Times New Roman" w:hAnsi="Times New Roman"/>
                <w:b/>
                <w:bCs/>
                <w:sz w:val="24"/>
                <w:szCs w:val="24"/>
              </w:rPr>
              <w:t>Tỷ</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lệ</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sử</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dụng</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địa</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chỉ</w:t>
            </w:r>
            <w:proofErr w:type="spellEnd"/>
            <w:r w:rsidRPr="00413282">
              <w:rPr>
                <w:rFonts w:ascii="Times New Roman" w:hAnsi="Times New Roman"/>
                <w:b/>
                <w:bCs/>
                <w:sz w:val="24"/>
                <w:szCs w:val="24"/>
              </w:rPr>
              <w:t xml:space="preserve"> IPv6 </w:t>
            </w:r>
            <w:proofErr w:type="spellStart"/>
            <w:r w:rsidRPr="00413282">
              <w:rPr>
                <w:rFonts w:ascii="Times New Roman" w:hAnsi="Times New Roman"/>
                <w:b/>
                <w:bCs/>
                <w:sz w:val="24"/>
                <w:szCs w:val="24"/>
              </w:rPr>
              <w:t>Việt</w:t>
            </w:r>
            <w:proofErr w:type="spellEnd"/>
            <w:r w:rsidRPr="00413282">
              <w:rPr>
                <w:rFonts w:ascii="Times New Roman" w:hAnsi="Times New Roman"/>
                <w:b/>
                <w:bCs/>
                <w:sz w:val="24"/>
                <w:szCs w:val="24"/>
              </w:rPr>
              <w:t xml:space="preserve"> Nam</w:t>
            </w:r>
          </w:p>
          <w:p w14:paraId="29403107" w14:textId="7BF6F9F6" w:rsidR="00F936B9" w:rsidRPr="00413282" w:rsidRDefault="00F936B9" w:rsidP="00F936B9">
            <w:pPr>
              <w:spacing w:after="0" w:line="240" w:lineRule="auto"/>
              <w:ind w:left="174"/>
              <w:rPr>
                <w:rFonts w:ascii="Times New Roman" w:eastAsia="Times New Roman" w:hAnsi="Times New Roman"/>
                <w:b/>
                <w:i/>
                <w:iCs/>
                <w:sz w:val="24"/>
                <w:szCs w:val="24"/>
                <w:lang w:eastAsia="zh-CN"/>
              </w:rPr>
            </w:pPr>
            <w:r w:rsidRPr="00413282">
              <w:rPr>
                <w:rFonts w:ascii="Times New Roman" w:hAnsi="Times New Roman"/>
                <w:b/>
                <w:i/>
                <w:iCs/>
                <w:sz w:val="24"/>
                <w:szCs w:val="24"/>
              </w:rPr>
              <w:t xml:space="preserve">Trong </w:t>
            </w:r>
            <w:proofErr w:type="spellStart"/>
            <w:r w:rsidRPr="00413282">
              <w:rPr>
                <w:rFonts w:ascii="Times New Roman" w:hAnsi="Times New Roman"/>
                <w:b/>
                <w:i/>
                <w:iCs/>
                <w:sz w:val="24"/>
                <w:szCs w:val="24"/>
              </w:rPr>
              <w:t>đó</w:t>
            </w:r>
            <w:proofErr w:type="spellEnd"/>
            <w:r w:rsidRPr="00413282">
              <w:rPr>
                <w:rFonts w:ascii="Times New Roman" w:hAnsi="Times New Roman"/>
                <w:b/>
                <w:i/>
                <w:iCs/>
                <w:sz w:val="24"/>
                <w:szCs w:val="24"/>
              </w:rPr>
              <w:t xml:space="preserve"> </w:t>
            </w:r>
            <w:proofErr w:type="spellStart"/>
            <w:r w:rsidRPr="00413282">
              <w:rPr>
                <w:rFonts w:ascii="Times New Roman" w:hAnsi="Times New Roman"/>
                <w:b/>
                <w:i/>
                <w:iCs/>
                <w:sz w:val="24"/>
                <w:szCs w:val="24"/>
              </w:rPr>
              <w:t>tỷ</w:t>
            </w:r>
            <w:proofErr w:type="spellEnd"/>
            <w:r w:rsidRPr="00413282">
              <w:rPr>
                <w:rFonts w:ascii="Times New Roman" w:hAnsi="Times New Roman"/>
                <w:b/>
                <w:i/>
                <w:iCs/>
                <w:sz w:val="24"/>
                <w:szCs w:val="24"/>
              </w:rPr>
              <w:t xml:space="preserve"> </w:t>
            </w:r>
            <w:proofErr w:type="spellStart"/>
            <w:r w:rsidRPr="00413282">
              <w:rPr>
                <w:rFonts w:ascii="Times New Roman" w:hAnsi="Times New Roman"/>
                <w:b/>
                <w:i/>
                <w:iCs/>
                <w:sz w:val="24"/>
                <w:szCs w:val="24"/>
              </w:rPr>
              <w:t>lệ</w:t>
            </w:r>
            <w:proofErr w:type="spellEnd"/>
            <w:r w:rsidRPr="00413282">
              <w:rPr>
                <w:rFonts w:ascii="Times New Roman" w:hAnsi="Times New Roman"/>
                <w:b/>
                <w:i/>
                <w:iCs/>
                <w:sz w:val="24"/>
                <w:szCs w:val="24"/>
              </w:rPr>
              <w:t xml:space="preserve"> </w:t>
            </w:r>
            <w:proofErr w:type="spellStart"/>
            <w:r w:rsidRPr="00413282">
              <w:rPr>
                <w:rFonts w:ascii="Times New Roman" w:hAnsi="Times New Roman"/>
                <w:b/>
                <w:i/>
                <w:iCs/>
                <w:sz w:val="24"/>
                <w:szCs w:val="24"/>
              </w:rPr>
              <w:t>sử</w:t>
            </w:r>
            <w:proofErr w:type="spellEnd"/>
            <w:r w:rsidRPr="00413282">
              <w:rPr>
                <w:rFonts w:ascii="Times New Roman" w:hAnsi="Times New Roman"/>
                <w:b/>
                <w:i/>
                <w:iCs/>
                <w:sz w:val="24"/>
                <w:szCs w:val="24"/>
              </w:rPr>
              <w:t xml:space="preserve"> </w:t>
            </w:r>
            <w:proofErr w:type="spellStart"/>
            <w:r w:rsidRPr="00413282">
              <w:rPr>
                <w:rFonts w:ascii="Times New Roman" w:hAnsi="Times New Roman"/>
                <w:b/>
                <w:i/>
                <w:iCs/>
                <w:sz w:val="24"/>
                <w:szCs w:val="24"/>
              </w:rPr>
              <w:t>dụng</w:t>
            </w:r>
            <w:proofErr w:type="spellEnd"/>
            <w:r w:rsidRPr="00413282">
              <w:rPr>
                <w:rFonts w:ascii="Times New Roman" w:hAnsi="Times New Roman"/>
                <w:b/>
                <w:i/>
                <w:iCs/>
                <w:sz w:val="24"/>
                <w:szCs w:val="24"/>
              </w:rPr>
              <w:t xml:space="preserve"> </w:t>
            </w:r>
            <w:proofErr w:type="spellStart"/>
            <w:r w:rsidRPr="00413282">
              <w:rPr>
                <w:rFonts w:ascii="Times New Roman" w:hAnsi="Times New Roman"/>
                <w:b/>
                <w:i/>
                <w:iCs/>
                <w:sz w:val="24"/>
                <w:szCs w:val="24"/>
              </w:rPr>
              <w:t>của</w:t>
            </w:r>
            <w:proofErr w:type="spellEnd"/>
            <w:r w:rsidRPr="00413282">
              <w:rPr>
                <w:rFonts w:ascii="Times New Roman" w:hAnsi="Times New Roman"/>
                <w:b/>
                <w:i/>
                <w:iCs/>
                <w:sz w:val="24"/>
                <w:szCs w:val="24"/>
              </w:rPr>
              <w:t xml:space="preserve"> </w:t>
            </w:r>
            <w:proofErr w:type="spellStart"/>
            <w:r w:rsidRPr="00413282">
              <w:rPr>
                <w:rFonts w:ascii="Times New Roman" w:hAnsi="Times New Roman"/>
                <w:b/>
                <w:i/>
                <w:iCs/>
                <w:sz w:val="24"/>
                <w:szCs w:val="24"/>
              </w:rPr>
              <w:t>một</w:t>
            </w:r>
            <w:proofErr w:type="spellEnd"/>
            <w:r w:rsidRPr="00413282">
              <w:rPr>
                <w:rFonts w:ascii="Times New Roman" w:hAnsi="Times New Roman"/>
                <w:b/>
                <w:i/>
                <w:iCs/>
                <w:sz w:val="24"/>
                <w:szCs w:val="24"/>
              </w:rPr>
              <w:t xml:space="preserve"> </w:t>
            </w:r>
            <w:proofErr w:type="spellStart"/>
            <w:r w:rsidRPr="00413282">
              <w:rPr>
                <w:rFonts w:ascii="Times New Roman" w:hAnsi="Times New Roman"/>
                <w:b/>
                <w:i/>
                <w:iCs/>
                <w:sz w:val="24"/>
                <w:szCs w:val="24"/>
              </w:rPr>
              <w:t>số</w:t>
            </w:r>
            <w:proofErr w:type="spellEnd"/>
            <w:r w:rsidRPr="00413282">
              <w:rPr>
                <w:rFonts w:ascii="Times New Roman" w:hAnsi="Times New Roman"/>
                <w:b/>
                <w:i/>
                <w:iCs/>
                <w:sz w:val="24"/>
                <w:szCs w:val="24"/>
              </w:rPr>
              <w:t xml:space="preserve"> </w:t>
            </w:r>
            <w:proofErr w:type="spellStart"/>
            <w:r w:rsidRPr="00413282">
              <w:rPr>
                <w:rFonts w:ascii="Times New Roman" w:hAnsi="Times New Roman"/>
                <w:b/>
                <w:i/>
                <w:iCs/>
                <w:sz w:val="24"/>
                <w:szCs w:val="24"/>
              </w:rPr>
              <w:t>doanh</w:t>
            </w:r>
            <w:proofErr w:type="spellEnd"/>
            <w:r w:rsidRPr="00413282">
              <w:rPr>
                <w:rFonts w:ascii="Times New Roman" w:hAnsi="Times New Roman"/>
                <w:b/>
                <w:i/>
                <w:iCs/>
                <w:sz w:val="24"/>
                <w:szCs w:val="24"/>
              </w:rPr>
              <w:t xml:space="preserve"> </w:t>
            </w:r>
            <w:proofErr w:type="spellStart"/>
            <w:r w:rsidRPr="00413282">
              <w:rPr>
                <w:rFonts w:ascii="Times New Roman" w:hAnsi="Times New Roman"/>
                <w:b/>
                <w:i/>
                <w:iCs/>
                <w:sz w:val="24"/>
                <w:szCs w:val="24"/>
              </w:rPr>
              <w:t>nghiệp</w:t>
            </w:r>
            <w:proofErr w:type="spellEnd"/>
            <w:r w:rsidRPr="00413282">
              <w:rPr>
                <w:rFonts w:ascii="Times New Roman" w:hAnsi="Times New Roman"/>
                <w:b/>
                <w:i/>
                <w:iCs/>
                <w:sz w:val="24"/>
                <w:szCs w:val="24"/>
              </w:rPr>
              <w:t xml:space="preserve"> </w:t>
            </w:r>
            <w:proofErr w:type="spellStart"/>
            <w:r w:rsidRPr="00413282">
              <w:rPr>
                <w:rFonts w:ascii="Times New Roman" w:hAnsi="Times New Roman"/>
                <w:b/>
                <w:i/>
                <w:iCs/>
                <w:sz w:val="24"/>
                <w:szCs w:val="24"/>
              </w:rPr>
              <w:t>viễn</w:t>
            </w:r>
            <w:proofErr w:type="spellEnd"/>
            <w:r w:rsidRPr="00413282">
              <w:rPr>
                <w:rFonts w:ascii="Times New Roman" w:hAnsi="Times New Roman"/>
                <w:b/>
                <w:i/>
                <w:iCs/>
                <w:sz w:val="24"/>
                <w:szCs w:val="24"/>
              </w:rPr>
              <w:t xml:space="preserve"> </w:t>
            </w:r>
            <w:proofErr w:type="spellStart"/>
            <w:r w:rsidRPr="00413282">
              <w:rPr>
                <w:rFonts w:ascii="Times New Roman" w:hAnsi="Times New Roman"/>
                <w:b/>
                <w:i/>
                <w:iCs/>
                <w:sz w:val="24"/>
                <w:szCs w:val="24"/>
              </w:rPr>
              <w:t>thông</w:t>
            </w:r>
            <w:proofErr w:type="spellEnd"/>
            <w:r w:rsidRPr="00413282">
              <w:rPr>
                <w:rFonts w:ascii="Times New Roman" w:hAnsi="Times New Roman"/>
                <w:b/>
                <w:i/>
                <w:iCs/>
                <w:sz w:val="24"/>
                <w:szCs w:val="24"/>
              </w:rPr>
              <w:t>:</w:t>
            </w:r>
          </w:p>
        </w:tc>
        <w:tc>
          <w:tcPr>
            <w:tcW w:w="1559" w:type="dxa"/>
            <w:vAlign w:val="center"/>
          </w:tcPr>
          <w:p w14:paraId="76CB7B77" w14:textId="072A9826" w:rsidR="00F936B9" w:rsidRPr="00413282" w:rsidRDefault="00F936B9" w:rsidP="00F936B9">
            <w:pPr>
              <w:spacing w:before="40" w:after="40" w:line="240" w:lineRule="auto"/>
              <w:jc w:val="center"/>
              <w:rPr>
                <w:rFonts w:ascii="Times New Roman" w:hAnsi="Times New Roman"/>
                <w:sz w:val="24"/>
                <w:szCs w:val="24"/>
              </w:rPr>
            </w:pPr>
            <w:r w:rsidRPr="00413282">
              <w:rPr>
                <w:rFonts w:ascii="Times New Roman" w:eastAsia="Times New Roman" w:hAnsi="Times New Roman"/>
                <w:bCs/>
                <w:sz w:val="24"/>
                <w:szCs w:val="24"/>
                <w:lang w:eastAsia="zh-CN"/>
              </w:rPr>
              <w:t>09</w:t>
            </w:r>
          </w:p>
        </w:tc>
        <w:tc>
          <w:tcPr>
            <w:tcW w:w="1560" w:type="dxa"/>
            <w:vAlign w:val="center"/>
          </w:tcPr>
          <w:p w14:paraId="1EA5AF90" w14:textId="248AAAE9" w:rsidR="00F936B9" w:rsidRPr="00413282" w:rsidRDefault="00F936B9" w:rsidP="00F936B9">
            <w:pPr>
              <w:spacing w:before="40" w:after="40" w:line="240" w:lineRule="auto"/>
              <w:jc w:val="center"/>
              <w:rPr>
                <w:rFonts w:ascii="Times New Roman" w:eastAsia="Times New Roman" w:hAnsi="Times New Roman"/>
                <w:bCs/>
                <w:i/>
                <w:sz w:val="24"/>
                <w:szCs w:val="24"/>
                <w:lang w:eastAsia="zh-CN"/>
              </w:rPr>
            </w:pPr>
            <w:r w:rsidRPr="00413282">
              <w:rPr>
                <w:rFonts w:ascii="Times New Roman" w:hAnsi="Times New Roman"/>
                <w:i/>
                <w:sz w:val="24"/>
                <w:szCs w:val="24"/>
              </w:rPr>
              <w:t>%</w:t>
            </w:r>
          </w:p>
        </w:tc>
        <w:tc>
          <w:tcPr>
            <w:tcW w:w="1842" w:type="dxa"/>
          </w:tcPr>
          <w:p w14:paraId="0374A666" w14:textId="77777777" w:rsidR="00F936B9" w:rsidRPr="00413282" w:rsidRDefault="00F936B9" w:rsidP="00F936B9">
            <w:pPr>
              <w:spacing w:before="40" w:after="40" w:line="240" w:lineRule="auto"/>
              <w:rPr>
                <w:rFonts w:ascii="Times New Roman" w:eastAsia="Times New Roman" w:hAnsi="Times New Roman"/>
                <w:b/>
                <w:bCs/>
                <w:sz w:val="24"/>
                <w:szCs w:val="24"/>
                <w:lang w:eastAsia="zh-CN"/>
              </w:rPr>
            </w:pPr>
          </w:p>
        </w:tc>
      </w:tr>
      <w:tr w:rsidR="002539D4" w:rsidRPr="00413282" w14:paraId="642B7D5E" w14:textId="77777777" w:rsidTr="00413282">
        <w:tc>
          <w:tcPr>
            <w:tcW w:w="9781" w:type="dxa"/>
            <w:gridSpan w:val="2"/>
            <w:vAlign w:val="center"/>
          </w:tcPr>
          <w:p w14:paraId="4BFD47E3" w14:textId="298F4222" w:rsidR="00F936B9" w:rsidRPr="00413282" w:rsidRDefault="00F936B9" w:rsidP="00F936B9">
            <w:pPr>
              <w:spacing w:after="0" w:line="240" w:lineRule="auto"/>
              <w:ind w:left="458"/>
              <w:rPr>
                <w:rFonts w:ascii="Times New Roman" w:eastAsia="Times New Roman" w:hAnsi="Times New Roman"/>
                <w:i/>
                <w:iCs/>
                <w:sz w:val="24"/>
                <w:szCs w:val="24"/>
                <w:lang w:eastAsia="zh-CN"/>
              </w:rPr>
            </w:pPr>
            <w:r w:rsidRPr="00413282">
              <w:rPr>
                <w:rFonts w:ascii="Times New Roman" w:hAnsi="Times New Roman"/>
                <w:sz w:val="24"/>
                <w:szCs w:val="24"/>
              </w:rPr>
              <w:t xml:space="preserve">- </w:t>
            </w:r>
            <w:proofErr w:type="spellStart"/>
            <w:r w:rsidRPr="00413282">
              <w:rPr>
                <w:rFonts w:ascii="Times New Roman" w:hAnsi="Times New Roman"/>
                <w:sz w:val="24"/>
                <w:szCs w:val="24"/>
              </w:rPr>
              <w:t>Tập</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đoàn</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Công</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nghiệp</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viễn</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thông</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quân</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đội</w:t>
            </w:r>
            <w:proofErr w:type="spellEnd"/>
            <w:r w:rsidRPr="00413282">
              <w:rPr>
                <w:rFonts w:ascii="Times New Roman" w:hAnsi="Times New Roman"/>
                <w:sz w:val="24"/>
                <w:szCs w:val="24"/>
              </w:rPr>
              <w:t xml:space="preserve"> (Viettel)</w:t>
            </w:r>
          </w:p>
        </w:tc>
        <w:tc>
          <w:tcPr>
            <w:tcW w:w="1559" w:type="dxa"/>
            <w:vAlign w:val="center"/>
          </w:tcPr>
          <w:p w14:paraId="4DFFE261" w14:textId="007370DC" w:rsidR="00F936B9" w:rsidRPr="00413282" w:rsidRDefault="00F936B9" w:rsidP="00F936B9">
            <w:pPr>
              <w:spacing w:before="40" w:after="40" w:line="240" w:lineRule="auto"/>
              <w:jc w:val="center"/>
              <w:rPr>
                <w:rFonts w:ascii="Times New Roman" w:hAnsi="Times New Roman"/>
                <w:sz w:val="24"/>
                <w:szCs w:val="24"/>
              </w:rPr>
            </w:pPr>
            <w:r w:rsidRPr="00413282">
              <w:rPr>
                <w:rFonts w:ascii="Times New Roman" w:eastAsia="Times New Roman" w:hAnsi="Times New Roman"/>
                <w:bCs/>
                <w:sz w:val="24"/>
                <w:szCs w:val="24"/>
                <w:lang w:eastAsia="zh-CN"/>
              </w:rPr>
              <w:t>10</w:t>
            </w:r>
          </w:p>
        </w:tc>
        <w:tc>
          <w:tcPr>
            <w:tcW w:w="1560" w:type="dxa"/>
            <w:vAlign w:val="center"/>
          </w:tcPr>
          <w:p w14:paraId="4EBBAA81" w14:textId="774C87BA" w:rsidR="00F936B9" w:rsidRPr="00413282" w:rsidRDefault="00F936B9" w:rsidP="00F936B9">
            <w:pPr>
              <w:spacing w:before="40" w:after="40" w:line="240" w:lineRule="auto"/>
              <w:jc w:val="center"/>
              <w:rPr>
                <w:rFonts w:ascii="Times New Roman" w:eastAsia="Times New Roman" w:hAnsi="Times New Roman"/>
                <w:bCs/>
                <w:i/>
                <w:sz w:val="24"/>
                <w:szCs w:val="24"/>
                <w:lang w:eastAsia="zh-CN"/>
              </w:rPr>
            </w:pPr>
            <w:r w:rsidRPr="00413282">
              <w:rPr>
                <w:rFonts w:ascii="Times New Roman" w:hAnsi="Times New Roman"/>
                <w:i/>
                <w:sz w:val="24"/>
                <w:szCs w:val="24"/>
              </w:rPr>
              <w:t>%</w:t>
            </w:r>
          </w:p>
        </w:tc>
        <w:tc>
          <w:tcPr>
            <w:tcW w:w="1842" w:type="dxa"/>
          </w:tcPr>
          <w:p w14:paraId="6EC3AF5D" w14:textId="77777777" w:rsidR="00F936B9" w:rsidRPr="00413282" w:rsidRDefault="00F936B9" w:rsidP="00F936B9">
            <w:pPr>
              <w:spacing w:before="40" w:after="40" w:line="240" w:lineRule="auto"/>
              <w:rPr>
                <w:rFonts w:ascii="Times New Roman" w:eastAsia="Times New Roman" w:hAnsi="Times New Roman"/>
                <w:b/>
                <w:bCs/>
                <w:sz w:val="24"/>
                <w:szCs w:val="24"/>
                <w:lang w:eastAsia="zh-CN"/>
              </w:rPr>
            </w:pPr>
          </w:p>
        </w:tc>
      </w:tr>
      <w:tr w:rsidR="002539D4" w:rsidRPr="00413282" w14:paraId="79661EE5" w14:textId="77777777" w:rsidTr="00413282">
        <w:tc>
          <w:tcPr>
            <w:tcW w:w="9781" w:type="dxa"/>
            <w:gridSpan w:val="2"/>
            <w:vAlign w:val="center"/>
          </w:tcPr>
          <w:p w14:paraId="73755F47" w14:textId="694C34AB" w:rsidR="00F936B9" w:rsidRPr="00413282" w:rsidRDefault="00F936B9" w:rsidP="00F936B9">
            <w:pPr>
              <w:spacing w:after="0" w:line="240" w:lineRule="auto"/>
              <w:ind w:left="458"/>
              <w:rPr>
                <w:rFonts w:ascii="Times New Roman" w:eastAsia="Times New Roman" w:hAnsi="Times New Roman"/>
                <w:i/>
                <w:iCs/>
                <w:sz w:val="24"/>
                <w:szCs w:val="24"/>
                <w:lang w:eastAsia="zh-CN"/>
              </w:rPr>
            </w:pPr>
            <w:r w:rsidRPr="00413282">
              <w:rPr>
                <w:rFonts w:ascii="Times New Roman" w:hAnsi="Times New Roman"/>
                <w:sz w:val="24"/>
                <w:szCs w:val="24"/>
              </w:rPr>
              <w:t xml:space="preserve">- </w:t>
            </w:r>
            <w:proofErr w:type="spellStart"/>
            <w:r w:rsidRPr="00413282">
              <w:rPr>
                <w:rFonts w:ascii="Times New Roman" w:hAnsi="Times New Roman"/>
                <w:sz w:val="24"/>
                <w:szCs w:val="24"/>
              </w:rPr>
              <w:t>Tập</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đoàn</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Bưu</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chính</w:t>
            </w:r>
            <w:proofErr w:type="spellEnd"/>
            <w:r w:rsidRPr="00413282">
              <w:rPr>
                <w:rFonts w:ascii="Times New Roman" w:hAnsi="Times New Roman"/>
                <w:sz w:val="24"/>
                <w:szCs w:val="24"/>
              </w:rPr>
              <w:t xml:space="preserve"> - </w:t>
            </w:r>
            <w:proofErr w:type="spellStart"/>
            <w:r w:rsidRPr="00413282">
              <w:rPr>
                <w:rFonts w:ascii="Times New Roman" w:hAnsi="Times New Roman"/>
                <w:sz w:val="24"/>
                <w:szCs w:val="24"/>
              </w:rPr>
              <w:t>Viễn</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thông</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Việt</w:t>
            </w:r>
            <w:proofErr w:type="spellEnd"/>
            <w:r w:rsidRPr="00413282">
              <w:rPr>
                <w:rFonts w:ascii="Times New Roman" w:hAnsi="Times New Roman"/>
                <w:sz w:val="24"/>
                <w:szCs w:val="24"/>
              </w:rPr>
              <w:t xml:space="preserve"> Nam (VNPT)</w:t>
            </w:r>
          </w:p>
        </w:tc>
        <w:tc>
          <w:tcPr>
            <w:tcW w:w="1559" w:type="dxa"/>
            <w:vAlign w:val="center"/>
          </w:tcPr>
          <w:p w14:paraId="4D069C73" w14:textId="67BD5DA5" w:rsidR="00F936B9" w:rsidRPr="00413282" w:rsidRDefault="00F936B9" w:rsidP="00F936B9">
            <w:pPr>
              <w:spacing w:before="40" w:after="40" w:line="240" w:lineRule="auto"/>
              <w:jc w:val="center"/>
              <w:rPr>
                <w:rFonts w:ascii="Times New Roman" w:hAnsi="Times New Roman"/>
                <w:sz w:val="24"/>
                <w:szCs w:val="24"/>
              </w:rPr>
            </w:pPr>
            <w:r w:rsidRPr="00413282">
              <w:rPr>
                <w:rFonts w:ascii="Times New Roman" w:eastAsia="Times New Roman" w:hAnsi="Times New Roman"/>
                <w:bCs/>
                <w:sz w:val="24"/>
                <w:szCs w:val="24"/>
                <w:lang w:eastAsia="zh-CN"/>
              </w:rPr>
              <w:t>11</w:t>
            </w:r>
          </w:p>
        </w:tc>
        <w:tc>
          <w:tcPr>
            <w:tcW w:w="1560" w:type="dxa"/>
            <w:vAlign w:val="center"/>
          </w:tcPr>
          <w:p w14:paraId="78D528B7" w14:textId="6C9C8E29" w:rsidR="00F936B9" w:rsidRPr="00413282" w:rsidRDefault="00F936B9" w:rsidP="00F936B9">
            <w:pPr>
              <w:spacing w:before="40" w:after="40" w:line="240" w:lineRule="auto"/>
              <w:jc w:val="center"/>
              <w:rPr>
                <w:rFonts w:ascii="Times New Roman" w:eastAsia="Times New Roman" w:hAnsi="Times New Roman"/>
                <w:bCs/>
                <w:i/>
                <w:sz w:val="24"/>
                <w:szCs w:val="24"/>
                <w:lang w:eastAsia="zh-CN"/>
              </w:rPr>
            </w:pPr>
            <w:r w:rsidRPr="00413282">
              <w:rPr>
                <w:rFonts w:ascii="Times New Roman" w:hAnsi="Times New Roman"/>
                <w:i/>
                <w:sz w:val="24"/>
                <w:szCs w:val="24"/>
              </w:rPr>
              <w:t>%</w:t>
            </w:r>
          </w:p>
        </w:tc>
        <w:tc>
          <w:tcPr>
            <w:tcW w:w="1842" w:type="dxa"/>
          </w:tcPr>
          <w:p w14:paraId="0E94B165" w14:textId="77777777" w:rsidR="00F936B9" w:rsidRPr="00413282" w:rsidRDefault="00F936B9" w:rsidP="00F936B9">
            <w:pPr>
              <w:spacing w:before="40" w:after="40" w:line="240" w:lineRule="auto"/>
              <w:rPr>
                <w:rFonts w:ascii="Times New Roman" w:eastAsia="Times New Roman" w:hAnsi="Times New Roman"/>
                <w:b/>
                <w:bCs/>
                <w:sz w:val="24"/>
                <w:szCs w:val="24"/>
                <w:lang w:eastAsia="zh-CN"/>
              </w:rPr>
            </w:pPr>
          </w:p>
        </w:tc>
      </w:tr>
      <w:tr w:rsidR="002539D4" w:rsidRPr="00413282" w14:paraId="797F8258" w14:textId="77777777" w:rsidTr="00413282">
        <w:tc>
          <w:tcPr>
            <w:tcW w:w="9781" w:type="dxa"/>
            <w:gridSpan w:val="2"/>
            <w:vAlign w:val="center"/>
          </w:tcPr>
          <w:p w14:paraId="5DBC21AA" w14:textId="190EECF1" w:rsidR="00F936B9" w:rsidRPr="00413282" w:rsidRDefault="00F936B9" w:rsidP="00BB1693">
            <w:pPr>
              <w:spacing w:after="0" w:line="240" w:lineRule="auto"/>
              <w:ind w:left="458"/>
              <w:rPr>
                <w:rFonts w:ascii="Times New Roman" w:eastAsia="Times New Roman" w:hAnsi="Times New Roman"/>
                <w:i/>
                <w:iCs/>
                <w:sz w:val="24"/>
                <w:szCs w:val="24"/>
                <w:lang w:eastAsia="zh-CN"/>
              </w:rPr>
            </w:pPr>
            <w:r w:rsidRPr="00413282">
              <w:rPr>
                <w:rFonts w:ascii="Times New Roman" w:hAnsi="Times New Roman"/>
                <w:sz w:val="24"/>
                <w:szCs w:val="24"/>
              </w:rPr>
              <w:t xml:space="preserve">- </w:t>
            </w:r>
            <w:proofErr w:type="spellStart"/>
            <w:r w:rsidRPr="00413282">
              <w:rPr>
                <w:rFonts w:ascii="Times New Roman" w:hAnsi="Times New Roman"/>
                <w:sz w:val="24"/>
                <w:szCs w:val="24"/>
              </w:rPr>
              <w:t>Tổng</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công</w:t>
            </w:r>
            <w:proofErr w:type="spellEnd"/>
            <w:r w:rsidRPr="00413282">
              <w:rPr>
                <w:rFonts w:ascii="Times New Roman" w:hAnsi="Times New Roman"/>
                <w:sz w:val="24"/>
                <w:szCs w:val="24"/>
              </w:rPr>
              <w:t xml:space="preserve"> ty </w:t>
            </w:r>
            <w:proofErr w:type="spellStart"/>
            <w:r w:rsidRPr="00413282">
              <w:rPr>
                <w:rFonts w:ascii="Times New Roman" w:hAnsi="Times New Roman"/>
                <w:sz w:val="24"/>
                <w:szCs w:val="24"/>
              </w:rPr>
              <w:t>Viễn</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thông</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MobiFone</w:t>
            </w:r>
            <w:proofErr w:type="spellEnd"/>
          </w:p>
        </w:tc>
        <w:tc>
          <w:tcPr>
            <w:tcW w:w="1559" w:type="dxa"/>
            <w:vAlign w:val="center"/>
          </w:tcPr>
          <w:p w14:paraId="2E6C7AF7" w14:textId="66BE65D9" w:rsidR="00F936B9" w:rsidRPr="00413282" w:rsidRDefault="00F936B9" w:rsidP="00F936B9">
            <w:pPr>
              <w:spacing w:before="40" w:after="40" w:line="240" w:lineRule="auto"/>
              <w:jc w:val="center"/>
              <w:rPr>
                <w:rFonts w:ascii="Times New Roman" w:hAnsi="Times New Roman"/>
                <w:sz w:val="24"/>
                <w:szCs w:val="24"/>
              </w:rPr>
            </w:pPr>
            <w:r w:rsidRPr="00413282">
              <w:rPr>
                <w:rFonts w:ascii="Times New Roman" w:eastAsia="Times New Roman" w:hAnsi="Times New Roman"/>
                <w:bCs/>
                <w:sz w:val="24"/>
                <w:szCs w:val="24"/>
                <w:lang w:eastAsia="zh-CN"/>
              </w:rPr>
              <w:t>12</w:t>
            </w:r>
          </w:p>
        </w:tc>
        <w:tc>
          <w:tcPr>
            <w:tcW w:w="1560" w:type="dxa"/>
            <w:vAlign w:val="center"/>
          </w:tcPr>
          <w:p w14:paraId="156454F2" w14:textId="11ACD4CD" w:rsidR="00F936B9" w:rsidRPr="00413282" w:rsidRDefault="00F936B9" w:rsidP="00F936B9">
            <w:pPr>
              <w:spacing w:before="40" w:after="40" w:line="240" w:lineRule="auto"/>
              <w:jc w:val="center"/>
              <w:rPr>
                <w:rFonts w:ascii="Times New Roman" w:eastAsia="Times New Roman" w:hAnsi="Times New Roman"/>
                <w:bCs/>
                <w:i/>
                <w:sz w:val="24"/>
                <w:szCs w:val="24"/>
                <w:lang w:eastAsia="zh-CN"/>
              </w:rPr>
            </w:pPr>
            <w:r w:rsidRPr="00413282">
              <w:rPr>
                <w:rFonts w:ascii="Times New Roman" w:hAnsi="Times New Roman"/>
                <w:i/>
                <w:sz w:val="24"/>
                <w:szCs w:val="24"/>
              </w:rPr>
              <w:t>%</w:t>
            </w:r>
          </w:p>
        </w:tc>
        <w:tc>
          <w:tcPr>
            <w:tcW w:w="1842" w:type="dxa"/>
          </w:tcPr>
          <w:p w14:paraId="4C33C7A9" w14:textId="77777777" w:rsidR="00F936B9" w:rsidRPr="00413282" w:rsidRDefault="00F936B9" w:rsidP="00F936B9">
            <w:pPr>
              <w:spacing w:before="40" w:after="40" w:line="240" w:lineRule="auto"/>
              <w:rPr>
                <w:rFonts w:ascii="Times New Roman" w:eastAsia="Times New Roman" w:hAnsi="Times New Roman"/>
                <w:b/>
                <w:bCs/>
                <w:sz w:val="24"/>
                <w:szCs w:val="24"/>
                <w:lang w:eastAsia="zh-CN"/>
              </w:rPr>
            </w:pPr>
          </w:p>
        </w:tc>
      </w:tr>
      <w:tr w:rsidR="002539D4" w:rsidRPr="00413282" w14:paraId="1AABED34" w14:textId="77777777" w:rsidTr="00413282">
        <w:tc>
          <w:tcPr>
            <w:tcW w:w="9781" w:type="dxa"/>
            <w:gridSpan w:val="2"/>
            <w:vAlign w:val="center"/>
          </w:tcPr>
          <w:p w14:paraId="2BB87603" w14:textId="0A463F11" w:rsidR="006E1867" w:rsidRPr="00413282" w:rsidRDefault="006E1867" w:rsidP="006E1867">
            <w:pPr>
              <w:spacing w:after="0" w:line="240" w:lineRule="auto"/>
              <w:ind w:left="458"/>
              <w:rPr>
                <w:rFonts w:ascii="Times New Roman" w:eastAsia="Times New Roman" w:hAnsi="Times New Roman"/>
                <w:i/>
                <w:iCs/>
                <w:sz w:val="24"/>
                <w:szCs w:val="24"/>
                <w:lang w:eastAsia="zh-CN"/>
              </w:rPr>
            </w:pPr>
            <w:r w:rsidRPr="00413282">
              <w:rPr>
                <w:rFonts w:ascii="Times New Roman" w:hAnsi="Times New Roman"/>
                <w:sz w:val="24"/>
                <w:szCs w:val="24"/>
              </w:rPr>
              <w:t xml:space="preserve">- </w:t>
            </w:r>
            <w:proofErr w:type="spellStart"/>
            <w:r w:rsidRPr="00413282">
              <w:rPr>
                <w:rFonts w:ascii="Times New Roman" w:hAnsi="Times New Roman"/>
                <w:sz w:val="24"/>
                <w:szCs w:val="24"/>
              </w:rPr>
              <w:t>Công</w:t>
            </w:r>
            <w:proofErr w:type="spellEnd"/>
            <w:r w:rsidRPr="00413282">
              <w:rPr>
                <w:rFonts w:ascii="Times New Roman" w:hAnsi="Times New Roman"/>
                <w:sz w:val="24"/>
                <w:szCs w:val="24"/>
              </w:rPr>
              <w:t xml:space="preserve"> ty </w:t>
            </w:r>
            <w:proofErr w:type="spellStart"/>
            <w:r w:rsidRPr="00413282">
              <w:rPr>
                <w:rFonts w:ascii="Times New Roman" w:hAnsi="Times New Roman"/>
                <w:sz w:val="24"/>
                <w:szCs w:val="24"/>
              </w:rPr>
              <w:t>cổ</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phần</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viễn</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thông</w:t>
            </w:r>
            <w:proofErr w:type="spellEnd"/>
            <w:r w:rsidRPr="00413282">
              <w:rPr>
                <w:rFonts w:ascii="Times New Roman" w:hAnsi="Times New Roman"/>
                <w:sz w:val="24"/>
                <w:szCs w:val="24"/>
              </w:rPr>
              <w:t xml:space="preserve"> FPT</w:t>
            </w:r>
          </w:p>
        </w:tc>
        <w:tc>
          <w:tcPr>
            <w:tcW w:w="1559" w:type="dxa"/>
            <w:vAlign w:val="center"/>
          </w:tcPr>
          <w:p w14:paraId="6F5AA797" w14:textId="4AF13E8E" w:rsidR="006E1867" w:rsidRPr="00413282" w:rsidRDefault="006E1867" w:rsidP="006E1867">
            <w:pPr>
              <w:spacing w:before="40" w:after="40" w:line="240" w:lineRule="auto"/>
              <w:jc w:val="center"/>
              <w:rPr>
                <w:rFonts w:ascii="Times New Roman" w:hAnsi="Times New Roman"/>
                <w:sz w:val="24"/>
                <w:szCs w:val="24"/>
              </w:rPr>
            </w:pPr>
            <w:r w:rsidRPr="00413282">
              <w:rPr>
                <w:rFonts w:ascii="Times New Roman" w:eastAsia="Times New Roman" w:hAnsi="Times New Roman"/>
                <w:bCs/>
                <w:sz w:val="24"/>
                <w:szCs w:val="24"/>
                <w:lang w:eastAsia="zh-CN"/>
              </w:rPr>
              <w:t>13</w:t>
            </w:r>
          </w:p>
        </w:tc>
        <w:tc>
          <w:tcPr>
            <w:tcW w:w="1560" w:type="dxa"/>
            <w:vAlign w:val="center"/>
          </w:tcPr>
          <w:p w14:paraId="5E94174C" w14:textId="12B61BF1" w:rsidR="006E1867" w:rsidRPr="00413282" w:rsidRDefault="006E1867" w:rsidP="006E1867">
            <w:pPr>
              <w:spacing w:before="40" w:after="40" w:line="240" w:lineRule="auto"/>
              <w:jc w:val="center"/>
              <w:rPr>
                <w:rFonts w:ascii="Times New Roman" w:eastAsia="Times New Roman" w:hAnsi="Times New Roman"/>
                <w:bCs/>
                <w:i/>
                <w:sz w:val="24"/>
                <w:szCs w:val="24"/>
                <w:lang w:eastAsia="zh-CN"/>
              </w:rPr>
            </w:pPr>
            <w:r w:rsidRPr="00413282">
              <w:rPr>
                <w:rFonts w:ascii="Times New Roman" w:hAnsi="Times New Roman"/>
                <w:i/>
                <w:sz w:val="24"/>
                <w:szCs w:val="24"/>
              </w:rPr>
              <w:t>%</w:t>
            </w:r>
          </w:p>
        </w:tc>
        <w:tc>
          <w:tcPr>
            <w:tcW w:w="1842" w:type="dxa"/>
          </w:tcPr>
          <w:p w14:paraId="4D5D9863" w14:textId="77777777" w:rsidR="006E1867" w:rsidRPr="00413282" w:rsidRDefault="006E1867" w:rsidP="006E1867">
            <w:pPr>
              <w:spacing w:before="40" w:after="40" w:line="240" w:lineRule="auto"/>
              <w:rPr>
                <w:rFonts w:ascii="Times New Roman" w:eastAsia="Times New Roman" w:hAnsi="Times New Roman"/>
                <w:b/>
                <w:bCs/>
                <w:sz w:val="24"/>
                <w:szCs w:val="24"/>
                <w:lang w:eastAsia="zh-CN"/>
              </w:rPr>
            </w:pPr>
          </w:p>
        </w:tc>
      </w:tr>
      <w:tr w:rsidR="002539D4" w:rsidRPr="00413282" w14:paraId="0583A7FC" w14:textId="77777777" w:rsidTr="00413282">
        <w:tc>
          <w:tcPr>
            <w:tcW w:w="9781" w:type="dxa"/>
            <w:gridSpan w:val="2"/>
            <w:vAlign w:val="center"/>
          </w:tcPr>
          <w:p w14:paraId="50B79232" w14:textId="77777777" w:rsidR="006E1867" w:rsidRPr="00413282" w:rsidRDefault="006E1867" w:rsidP="006E1867">
            <w:pPr>
              <w:spacing w:after="0" w:line="240" w:lineRule="auto"/>
              <w:rPr>
                <w:rFonts w:ascii="Times New Roman" w:eastAsia="Times New Roman" w:hAnsi="Times New Roman"/>
                <w:i/>
                <w:iCs/>
                <w:sz w:val="24"/>
                <w:szCs w:val="24"/>
                <w:lang w:eastAsia="zh-CN"/>
              </w:rPr>
            </w:pPr>
            <w:r w:rsidRPr="00413282">
              <w:rPr>
                <w:rFonts w:ascii="Times New Roman" w:hAnsi="Times New Roman"/>
                <w:b/>
                <w:bCs/>
                <w:sz w:val="24"/>
                <w:szCs w:val="24"/>
              </w:rPr>
              <w:t xml:space="preserve">3. </w:t>
            </w:r>
            <w:proofErr w:type="spellStart"/>
            <w:r w:rsidRPr="00413282">
              <w:rPr>
                <w:rFonts w:ascii="Times New Roman" w:hAnsi="Times New Roman"/>
                <w:b/>
                <w:bCs/>
                <w:sz w:val="24"/>
                <w:szCs w:val="24"/>
              </w:rPr>
              <w:t>Tổng</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số</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tên</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miền</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quốc</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tế</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báo</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cáo</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quý</w:t>
            </w:r>
            <w:proofErr w:type="spellEnd"/>
            <w:r w:rsidRPr="00413282">
              <w:rPr>
                <w:rFonts w:ascii="Times New Roman" w:hAnsi="Times New Roman"/>
                <w:b/>
                <w:bCs/>
                <w:sz w:val="24"/>
                <w:szCs w:val="24"/>
              </w:rPr>
              <w:t>]</w:t>
            </w:r>
          </w:p>
        </w:tc>
        <w:tc>
          <w:tcPr>
            <w:tcW w:w="1559" w:type="dxa"/>
            <w:vAlign w:val="center"/>
          </w:tcPr>
          <w:p w14:paraId="36222467" w14:textId="23F9A22F" w:rsidR="006E1867" w:rsidRPr="00413282" w:rsidRDefault="006E1867" w:rsidP="006E1867">
            <w:pPr>
              <w:spacing w:before="40" w:after="40" w:line="240" w:lineRule="auto"/>
              <w:jc w:val="center"/>
              <w:rPr>
                <w:rFonts w:ascii="Times New Roman" w:hAnsi="Times New Roman"/>
                <w:sz w:val="24"/>
                <w:szCs w:val="24"/>
              </w:rPr>
            </w:pPr>
            <w:r w:rsidRPr="00413282">
              <w:rPr>
                <w:rFonts w:ascii="Times New Roman" w:eastAsia="Times New Roman" w:hAnsi="Times New Roman"/>
                <w:bCs/>
                <w:sz w:val="24"/>
                <w:szCs w:val="24"/>
                <w:lang w:eastAsia="zh-CN"/>
              </w:rPr>
              <w:t>14</w:t>
            </w:r>
          </w:p>
        </w:tc>
        <w:tc>
          <w:tcPr>
            <w:tcW w:w="1560" w:type="dxa"/>
            <w:vAlign w:val="center"/>
          </w:tcPr>
          <w:p w14:paraId="2D706BBF" w14:textId="03DC5128" w:rsidR="006E1867" w:rsidRPr="00413282" w:rsidRDefault="006E1867" w:rsidP="006E1867">
            <w:pPr>
              <w:spacing w:before="40" w:after="40" w:line="240" w:lineRule="auto"/>
              <w:jc w:val="center"/>
              <w:rPr>
                <w:rFonts w:ascii="Times New Roman" w:eastAsia="Times New Roman" w:hAnsi="Times New Roman"/>
                <w:bCs/>
                <w:i/>
                <w:sz w:val="24"/>
                <w:szCs w:val="24"/>
                <w:lang w:eastAsia="zh-CN"/>
              </w:rPr>
            </w:pPr>
            <w:proofErr w:type="spellStart"/>
            <w:r w:rsidRPr="00413282">
              <w:rPr>
                <w:rFonts w:ascii="Times New Roman" w:hAnsi="Times New Roman"/>
                <w:i/>
                <w:sz w:val="24"/>
                <w:szCs w:val="24"/>
              </w:rPr>
              <w:t>Tên</w:t>
            </w:r>
            <w:proofErr w:type="spellEnd"/>
            <w:r w:rsidRPr="00413282">
              <w:rPr>
                <w:rFonts w:ascii="Times New Roman" w:hAnsi="Times New Roman"/>
                <w:i/>
                <w:sz w:val="24"/>
                <w:szCs w:val="24"/>
              </w:rPr>
              <w:t xml:space="preserve"> </w:t>
            </w:r>
            <w:proofErr w:type="spellStart"/>
            <w:r w:rsidRPr="00413282">
              <w:rPr>
                <w:rFonts w:ascii="Times New Roman" w:hAnsi="Times New Roman"/>
                <w:i/>
                <w:sz w:val="24"/>
                <w:szCs w:val="24"/>
              </w:rPr>
              <w:t>miền</w:t>
            </w:r>
            <w:proofErr w:type="spellEnd"/>
          </w:p>
        </w:tc>
        <w:tc>
          <w:tcPr>
            <w:tcW w:w="1842" w:type="dxa"/>
          </w:tcPr>
          <w:p w14:paraId="1EED0273" w14:textId="77777777" w:rsidR="006E1867" w:rsidRPr="00413282" w:rsidRDefault="006E1867" w:rsidP="006E1867">
            <w:pPr>
              <w:spacing w:before="40" w:after="40" w:line="240" w:lineRule="auto"/>
              <w:rPr>
                <w:rFonts w:ascii="Times New Roman" w:eastAsia="Times New Roman" w:hAnsi="Times New Roman"/>
                <w:b/>
                <w:bCs/>
                <w:sz w:val="24"/>
                <w:szCs w:val="24"/>
                <w:lang w:eastAsia="zh-CN"/>
              </w:rPr>
            </w:pPr>
          </w:p>
        </w:tc>
      </w:tr>
      <w:tr w:rsidR="002539D4" w:rsidRPr="00413282" w14:paraId="64EEF0C5" w14:textId="77777777" w:rsidTr="00413282">
        <w:tc>
          <w:tcPr>
            <w:tcW w:w="9781" w:type="dxa"/>
            <w:gridSpan w:val="2"/>
            <w:vAlign w:val="center"/>
          </w:tcPr>
          <w:p w14:paraId="26D0167C" w14:textId="77777777" w:rsidR="006E1867" w:rsidRPr="00413282" w:rsidRDefault="006E1867" w:rsidP="006E1867">
            <w:pPr>
              <w:spacing w:after="0" w:line="240" w:lineRule="auto"/>
              <w:rPr>
                <w:rFonts w:ascii="Times New Roman" w:eastAsia="Times New Roman" w:hAnsi="Times New Roman"/>
                <w:i/>
                <w:iCs/>
                <w:sz w:val="24"/>
                <w:szCs w:val="24"/>
                <w:lang w:eastAsia="zh-CN"/>
              </w:rPr>
            </w:pPr>
            <w:r w:rsidRPr="00413282">
              <w:rPr>
                <w:rFonts w:ascii="Times New Roman" w:hAnsi="Times New Roman"/>
                <w:i/>
                <w:sz w:val="24"/>
                <w:szCs w:val="24"/>
              </w:rPr>
              <w:t xml:space="preserve">Trong </w:t>
            </w:r>
            <w:proofErr w:type="spellStart"/>
            <w:r w:rsidRPr="00413282">
              <w:rPr>
                <w:rFonts w:ascii="Times New Roman" w:hAnsi="Times New Roman"/>
                <w:i/>
                <w:sz w:val="24"/>
                <w:szCs w:val="24"/>
              </w:rPr>
              <w:t>đó</w:t>
            </w:r>
            <w:proofErr w:type="spellEnd"/>
            <w:r w:rsidRPr="00413282">
              <w:rPr>
                <w:rFonts w:ascii="Times New Roman" w:hAnsi="Times New Roman"/>
                <w:i/>
                <w:sz w:val="24"/>
                <w:szCs w:val="24"/>
              </w:rPr>
              <w:t xml:space="preserve">, </w:t>
            </w:r>
            <w:proofErr w:type="spellStart"/>
            <w:r w:rsidRPr="00413282">
              <w:rPr>
                <w:rFonts w:ascii="Times New Roman" w:hAnsi="Times New Roman"/>
                <w:i/>
                <w:sz w:val="24"/>
                <w:szCs w:val="24"/>
              </w:rPr>
              <w:t>chủ</w:t>
            </w:r>
            <w:proofErr w:type="spellEnd"/>
            <w:r w:rsidRPr="00413282">
              <w:rPr>
                <w:rFonts w:ascii="Times New Roman" w:hAnsi="Times New Roman"/>
                <w:i/>
                <w:sz w:val="24"/>
                <w:szCs w:val="24"/>
              </w:rPr>
              <w:t xml:space="preserve"> </w:t>
            </w:r>
            <w:proofErr w:type="spellStart"/>
            <w:r w:rsidRPr="00413282">
              <w:rPr>
                <w:rFonts w:ascii="Times New Roman" w:hAnsi="Times New Roman"/>
                <w:i/>
                <w:sz w:val="24"/>
                <w:szCs w:val="24"/>
              </w:rPr>
              <w:t>thể</w:t>
            </w:r>
            <w:proofErr w:type="spellEnd"/>
            <w:r w:rsidRPr="00413282">
              <w:rPr>
                <w:rFonts w:ascii="Times New Roman" w:hAnsi="Times New Roman"/>
                <w:i/>
                <w:sz w:val="24"/>
                <w:szCs w:val="24"/>
              </w:rPr>
              <w:t xml:space="preserve"> </w:t>
            </w:r>
            <w:proofErr w:type="spellStart"/>
            <w:r w:rsidRPr="00413282">
              <w:rPr>
                <w:rFonts w:ascii="Times New Roman" w:hAnsi="Times New Roman"/>
                <w:i/>
                <w:sz w:val="24"/>
                <w:szCs w:val="24"/>
              </w:rPr>
              <w:t>sử</w:t>
            </w:r>
            <w:proofErr w:type="spellEnd"/>
            <w:r w:rsidRPr="00413282">
              <w:rPr>
                <w:rFonts w:ascii="Times New Roman" w:hAnsi="Times New Roman"/>
                <w:i/>
                <w:sz w:val="24"/>
                <w:szCs w:val="24"/>
              </w:rPr>
              <w:t xml:space="preserve"> </w:t>
            </w:r>
            <w:proofErr w:type="spellStart"/>
            <w:r w:rsidRPr="00413282">
              <w:rPr>
                <w:rFonts w:ascii="Times New Roman" w:hAnsi="Times New Roman"/>
                <w:i/>
                <w:sz w:val="24"/>
                <w:szCs w:val="24"/>
              </w:rPr>
              <w:t>dụng</w:t>
            </w:r>
            <w:proofErr w:type="spellEnd"/>
            <w:r w:rsidRPr="00413282">
              <w:rPr>
                <w:rFonts w:ascii="Times New Roman" w:hAnsi="Times New Roman"/>
                <w:i/>
                <w:sz w:val="24"/>
                <w:szCs w:val="24"/>
              </w:rPr>
              <w:t xml:space="preserve"> </w:t>
            </w:r>
            <w:proofErr w:type="spellStart"/>
            <w:r w:rsidRPr="00413282">
              <w:rPr>
                <w:rFonts w:ascii="Times New Roman" w:hAnsi="Times New Roman"/>
                <w:i/>
                <w:sz w:val="24"/>
                <w:szCs w:val="24"/>
              </w:rPr>
              <w:t>là</w:t>
            </w:r>
            <w:proofErr w:type="spellEnd"/>
            <w:r w:rsidRPr="00413282">
              <w:rPr>
                <w:rFonts w:ascii="Times New Roman" w:hAnsi="Times New Roman"/>
                <w:i/>
                <w:sz w:val="24"/>
                <w:szCs w:val="24"/>
              </w:rPr>
              <w:t xml:space="preserve"> </w:t>
            </w:r>
            <w:proofErr w:type="spellStart"/>
            <w:r w:rsidRPr="00413282">
              <w:rPr>
                <w:rFonts w:ascii="Times New Roman" w:hAnsi="Times New Roman"/>
                <w:i/>
                <w:sz w:val="24"/>
                <w:szCs w:val="24"/>
              </w:rPr>
              <w:t>tổ</w:t>
            </w:r>
            <w:proofErr w:type="spellEnd"/>
            <w:r w:rsidRPr="00413282">
              <w:rPr>
                <w:rFonts w:ascii="Times New Roman" w:hAnsi="Times New Roman"/>
                <w:i/>
                <w:sz w:val="24"/>
                <w:szCs w:val="24"/>
              </w:rPr>
              <w:t xml:space="preserve"> </w:t>
            </w:r>
            <w:proofErr w:type="spellStart"/>
            <w:r w:rsidRPr="00413282">
              <w:rPr>
                <w:rFonts w:ascii="Times New Roman" w:hAnsi="Times New Roman"/>
                <w:i/>
                <w:sz w:val="24"/>
                <w:szCs w:val="24"/>
              </w:rPr>
              <w:t>chức</w:t>
            </w:r>
            <w:proofErr w:type="spellEnd"/>
            <w:r w:rsidRPr="00413282">
              <w:rPr>
                <w:rFonts w:ascii="Times New Roman" w:hAnsi="Times New Roman"/>
                <w:i/>
                <w:sz w:val="24"/>
                <w:szCs w:val="24"/>
              </w:rPr>
              <w:t xml:space="preserve">, </w:t>
            </w:r>
            <w:proofErr w:type="spellStart"/>
            <w:r w:rsidRPr="00413282">
              <w:rPr>
                <w:rFonts w:ascii="Times New Roman" w:hAnsi="Times New Roman"/>
                <w:i/>
                <w:sz w:val="24"/>
                <w:szCs w:val="24"/>
              </w:rPr>
              <w:t>cá</w:t>
            </w:r>
            <w:proofErr w:type="spellEnd"/>
            <w:r w:rsidRPr="00413282">
              <w:rPr>
                <w:rFonts w:ascii="Times New Roman" w:hAnsi="Times New Roman"/>
                <w:i/>
                <w:sz w:val="24"/>
                <w:szCs w:val="24"/>
              </w:rPr>
              <w:t xml:space="preserve"> </w:t>
            </w:r>
            <w:proofErr w:type="spellStart"/>
            <w:r w:rsidRPr="00413282">
              <w:rPr>
                <w:rFonts w:ascii="Times New Roman" w:hAnsi="Times New Roman"/>
                <w:i/>
                <w:sz w:val="24"/>
                <w:szCs w:val="24"/>
              </w:rPr>
              <w:t>nhân</w:t>
            </w:r>
            <w:proofErr w:type="spellEnd"/>
            <w:r w:rsidRPr="00413282">
              <w:rPr>
                <w:rFonts w:ascii="Times New Roman" w:hAnsi="Times New Roman"/>
                <w:i/>
                <w:sz w:val="24"/>
                <w:szCs w:val="24"/>
              </w:rPr>
              <w:t xml:space="preserve"> </w:t>
            </w:r>
            <w:proofErr w:type="spellStart"/>
            <w:r w:rsidRPr="00413282">
              <w:rPr>
                <w:rFonts w:ascii="Times New Roman" w:hAnsi="Times New Roman"/>
                <w:i/>
                <w:sz w:val="24"/>
                <w:szCs w:val="24"/>
              </w:rPr>
              <w:t>Việt</w:t>
            </w:r>
            <w:proofErr w:type="spellEnd"/>
            <w:r w:rsidRPr="00413282">
              <w:rPr>
                <w:rFonts w:ascii="Times New Roman" w:hAnsi="Times New Roman"/>
                <w:i/>
                <w:sz w:val="24"/>
                <w:szCs w:val="24"/>
              </w:rPr>
              <w:t xml:space="preserve"> Nam</w:t>
            </w:r>
          </w:p>
        </w:tc>
        <w:tc>
          <w:tcPr>
            <w:tcW w:w="1559" w:type="dxa"/>
            <w:vAlign w:val="center"/>
          </w:tcPr>
          <w:p w14:paraId="37CF2793" w14:textId="3ACF9B53" w:rsidR="006E1867" w:rsidRPr="00413282" w:rsidRDefault="006E1867" w:rsidP="006E1867">
            <w:pPr>
              <w:spacing w:before="40" w:after="40" w:line="240" w:lineRule="auto"/>
              <w:jc w:val="center"/>
              <w:rPr>
                <w:rFonts w:ascii="Times New Roman" w:hAnsi="Times New Roman"/>
                <w:sz w:val="24"/>
                <w:szCs w:val="24"/>
              </w:rPr>
            </w:pPr>
            <w:r w:rsidRPr="00413282">
              <w:rPr>
                <w:rFonts w:ascii="Times New Roman" w:eastAsia="Times New Roman" w:hAnsi="Times New Roman"/>
                <w:bCs/>
                <w:sz w:val="24"/>
                <w:szCs w:val="24"/>
                <w:lang w:eastAsia="zh-CN"/>
              </w:rPr>
              <w:t>15</w:t>
            </w:r>
          </w:p>
        </w:tc>
        <w:tc>
          <w:tcPr>
            <w:tcW w:w="1560" w:type="dxa"/>
            <w:vAlign w:val="center"/>
          </w:tcPr>
          <w:p w14:paraId="17FB65C5" w14:textId="56DB5816" w:rsidR="006E1867" w:rsidRPr="00413282" w:rsidRDefault="006E1867" w:rsidP="006E1867">
            <w:pPr>
              <w:spacing w:before="40" w:after="40" w:line="240" w:lineRule="auto"/>
              <w:jc w:val="center"/>
              <w:rPr>
                <w:rFonts w:ascii="Times New Roman" w:eastAsia="Times New Roman" w:hAnsi="Times New Roman"/>
                <w:bCs/>
                <w:i/>
                <w:sz w:val="24"/>
                <w:szCs w:val="24"/>
                <w:lang w:eastAsia="zh-CN"/>
              </w:rPr>
            </w:pPr>
            <w:proofErr w:type="spellStart"/>
            <w:r w:rsidRPr="00413282">
              <w:rPr>
                <w:rFonts w:ascii="Times New Roman" w:hAnsi="Times New Roman"/>
                <w:i/>
                <w:sz w:val="24"/>
                <w:szCs w:val="24"/>
              </w:rPr>
              <w:t>Tên</w:t>
            </w:r>
            <w:proofErr w:type="spellEnd"/>
            <w:r w:rsidRPr="00413282">
              <w:rPr>
                <w:rFonts w:ascii="Times New Roman" w:hAnsi="Times New Roman"/>
                <w:i/>
                <w:sz w:val="24"/>
                <w:szCs w:val="24"/>
              </w:rPr>
              <w:t xml:space="preserve"> </w:t>
            </w:r>
            <w:proofErr w:type="spellStart"/>
            <w:r w:rsidRPr="00413282">
              <w:rPr>
                <w:rFonts w:ascii="Times New Roman" w:hAnsi="Times New Roman"/>
                <w:i/>
                <w:sz w:val="24"/>
                <w:szCs w:val="24"/>
              </w:rPr>
              <w:t>miền</w:t>
            </w:r>
            <w:proofErr w:type="spellEnd"/>
          </w:p>
        </w:tc>
        <w:tc>
          <w:tcPr>
            <w:tcW w:w="1842" w:type="dxa"/>
          </w:tcPr>
          <w:p w14:paraId="09DC567F" w14:textId="77777777" w:rsidR="006E1867" w:rsidRPr="00413282" w:rsidRDefault="006E1867" w:rsidP="006E1867">
            <w:pPr>
              <w:spacing w:before="40" w:after="40" w:line="240" w:lineRule="auto"/>
              <w:rPr>
                <w:rFonts w:ascii="Times New Roman" w:eastAsia="Times New Roman" w:hAnsi="Times New Roman"/>
                <w:b/>
                <w:bCs/>
                <w:sz w:val="24"/>
                <w:szCs w:val="24"/>
                <w:lang w:eastAsia="zh-CN"/>
              </w:rPr>
            </w:pPr>
          </w:p>
        </w:tc>
      </w:tr>
      <w:tr w:rsidR="002539D4" w:rsidRPr="00413282" w14:paraId="1D863A23" w14:textId="77777777" w:rsidTr="00413282">
        <w:tc>
          <w:tcPr>
            <w:tcW w:w="9781" w:type="dxa"/>
            <w:gridSpan w:val="2"/>
            <w:vAlign w:val="center"/>
          </w:tcPr>
          <w:p w14:paraId="3D979CF8" w14:textId="77777777" w:rsidR="006E1867" w:rsidRPr="00413282" w:rsidRDefault="006E1867" w:rsidP="006E1867">
            <w:pPr>
              <w:spacing w:after="0" w:line="240" w:lineRule="auto"/>
              <w:rPr>
                <w:rFonts w:ascii="Times New Roman" w:hAnsi="Times New Roman"/>
                <w:b/>
                <w:bCs/>
                <w:sz w:val="24"/>
                <w:szCs w:val="24"/>
              </w:rPr>
            </w:pPr>
            <w:r w:rsidRPr="00413282">
              <w:rPr>
                <w:rFonts w:ascii="Times New Roman" w:hAnsi="Times New Roman"/>
                <w:b/>
                <w:bCs/>
                <w:sz w:val="24"/>
                <w:szCs w:val="24"/>
              </w:rPr>
              <w:t xml:space="preserve">4. </w:t>
            </w:r>
            <w:proofErr w:type="spellStart"/>
            <w:r w:rsidRPr="00413282">
              <w:rPr>
                <w:rFonts w:ascii="Times New Roman" w:hAnsi="Times New Roman"/>
                <w:b/>
                <w:bCs/>
                <w:sz w:val="24"/>
                <w:szCs w:val="24"/>
              </w:rPr>
              <w:t>Tên</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miền</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quốc</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tế</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biến</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động</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trong</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kỳ</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báo</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cáo</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quý</w:t>
            </w:r>
            <w:proofErr w:type="spellEnd"/>
            <w:r w:rsidRPr="00413282">
              <w:rPr>
                <w:rFonts w:ascii="Times New Roman" w:hAnsi="Times New Roman"/>
                <w:b/>
                <w:bCs/>
                <w:sz w:val="24"/>
                <w:szCs w:val="24"/>
              </w:rPr>
              <w:t>]</w:t>
            </w:r>
          </w:p>
          <w:p w14:paraId="7C6DA30B" w14:textId="38817E9A" w:rsidR="006E1867" w:rsidRPr="00413282" w:rsidRDefault="006E1867" w:rsidP="006E1867">
            <w:pPr>
              <w:spacing w:after="0" w:line="240" w:lineRule="auto"/>
              <w:ind w:left="174"/>
              <w:rPr>
                <w:rFonts w:ascii="Times New Roman" w:eastAsia="Times New Roman" w:hAnsi="Times New Roman"/>
                <w:b/>
                <w:i/>
                <w:iCs/>
                <w:sz w:val="24"/>
                <w:szCs w:val="24"/>
                <w:lang w:eastAsia="zh-CN"/>
              </w:rPr>
            </w:pPr>
            <w:r w:rsidRPr="00413282">
              <w:rPr>
                <w:rFonts w:ascii="Times New Roman" w:hAnsi="Times New Roman"/>
                <w:b/>
                <w:i/>
                <w:iCs/>
                <w:sz w:val="24"/>
                <w:szCs w:val="24"/>
              </w:rPr>
              <w:lastRenderedPageBreak/>
              <w:t xml:space="preserve">Trong </w:t>
            </w:r>
            <w:proofErr w:type="spellStart"/>
            <w:r w:rsidRPr="00413282">
              <w:rPr>
                <w:rFonts w:ascii="Times New Roman" w:hAnsi="Times New Roman"/>
                <w:b/>
                <w:i/>
                <w:iCs/>
                <w:sz w:val="24"/>
                <w:szCs w:val="24"/>
              </w:rPr>
              <w:t>đó</w:t>
            </w:r>
            <w:proofErr w:type="spellEnd"/>
          </w:p>
        </w:tc>
        <w:tc>
          <w:tcPr>
            <w:tcW w:w="1559" w:type="dxa"/>
            <w:vAlign w:val="center"/>
          </w:tcPr>
          <w:p w14:paraId="7B25FFE5" w14:textId="4986861C" w:rsidR="006E1867" w:rsidRPr="00413282" w:rsidRDefault="006E1867" w:rsidP="006E1867">
            <w:pPr>
              <w:spacing w:before="40" w:after="40" w:line="240" w:lineRule="auto"/>
              <w:jc w:val="center"/>
              <w:rPr>
                <w:rFonts w:ascii="Times New Roman" w:hAnsi="Times New Roman"/>
                <w:sz w:val="24"/>
                <w:szCs w:val="24"/>
              </w:rPr>
            </w:pPr>
            <w:r w:rsidRPr="00413282">
              <w:rPr>
                <w:rFonts w:ascii="Times New Roman" w:eastAsia="Times New Roman" w:hAnsi="Times New Roman"/>
                <w:bCs/>
                <w:sz w:val="24"/>
                <w:szCs w:val="24"/>
                <w:lang w:eastAsia="zh-CN"/>
              </w:rPr>
              <w:lastRenderedPageBreak/>
              <w:t>16</w:t>
            </w:r>
          </w:p>
        </w:tc>
        <w:tc>
          <w:tcPr>
            <w:tcW w:w="1560" w:type="dxa"/>
            <w:vAlign w:val="center"/>
          </w:tcPr>
          <w:p w14:paraId="1514CBBE" w14:textId="212DF53E" w:rsidR="006E1867" w:rsidRPr="00413282" w:rsidRDefault="006E1867" w:rsidP="006E1867">
            <w:pPr>
              <w:spacing w:before="40" w:after="40" w:line="240" w:lineRule="auto"/>
              <w:jc w:val="center"/>
              <w:rPr>
                <w:rFonts w:ascii="Times New Roman" w:eastAsia="Times New Roman" w:hAnsi="Times New Roman"/>
                <w:bCs/>
                <w:i/>
                <w:sz w:val="24"/>
                <w:szCs w:val="24"/>
                <w:lang w:eastAsia="zh-CN"/>
              </w:rPr>
            </w:pPr>
            <w:proofErr w:type="spellStart"/>
            <w:r w:rsidRPr="00413282">
              <w:rPr>
                <w:rFonts w:ascii="Times New Roman" w:hAnsi="Times New Roman"/>
                <w:i/>
                <w:sz w:val="24"/>
                <w:szCs w:val="24"/>
              </w:rPr>
              <w:t>Tên</w:t>
            </w:r>
            <w:proofErr w:type="spellEnd"/>
            <w:r w:rsidRPr="00413282">
              <w:rPr>
                <w:rFonts w:ascii="Times New Roman" w:hAnsi="Times New Roman"/>
                <w:i/>
                <w:sz w:val="24"/>
                <w:szCs w:val="24"/>
              </w:rPr>
              <w:t xml:space="preserve"> </w:t>
            </w:r>
            <w:proofErr w:type="spellStart"/>
            <w:r w:rsidRPr="00413282">
              <w:rPr>
                <w:rFonts w:ascii="Times New Roman" w:hAnsi="Times New Roman"/>
                <w:i/>
                <w:sz w:val="24"/>
                <w:szCs w:val="24"/>
              </w:rPr>
              <w:t>miền</w:t>
            </w:r>
            <w:proofErr w:type="spellEnd"/>
          </w:p>
        </w:tc>
        <w:tc>
          <w:tcPr>
            <w:tcW w:w="1842" w:type="dxa"/>
          </w:tcPr>
          <w:p w14:paraId="74814021" w14:textId="77777777" w:rsidR="006E1867" w:rsidRPr="00413282" w:rsidRDefault="006E1867" w:rsidP="006E1867">
            <w:pPr>
              <w:spacing w:before="40" w:after="40" w:line="240" w:lineRule="auto"/>
              <w:rPr>
                <w:rFonts w:ascii="Times New Roman" w:eastAsia="Times New Roman" w:hAnsi="Times New Roman"/>
                <w:b/>
                <w:bCs/>
                <w:sz w:val="24"/>
                <w:szCs w:val="24"/>
                <w:lang w:eastAsia="zh-CN"/>
              </w:rPr>
            </w:pPr>
          </w:p>
        </w:tc>
      </w:tr>
      <w:tr w:rsidR="002539D4" w:rsidRPr="00413282" w14:paraId="4EBAF3D2" w14:textId="77777777" w:rsidTr="00413282">
        <w:tc>
          <w:tcPr>
            <w:tcW w:w="9781" w:type="dxa"/>
            <w:gridSpan w:val="2"/>
            <w:vAlign w:val="center"/>
          </w:tcPr>
          <w:p w14:paraId="417105D7" w14:textId="4E4D7304" w:rsidR="006E1867" w:rsidRPr="00413282" w:rsidRDefault="006E1867" w:rsidP="006E1867">
            <w:pPr>
              <w:spacing w:after="0" w:line="240" w:lineRule="auto"/>
              <w:ind w:left="458"/>
              <w:rPr>
                <w:rFonts w:ascii="Times New Roman" w:eastAsia="Times New Roman" w:hAnsi="Times New Roman"/>
                <w:i/>
                <w:iCs/>
                <w:sz w:val="24"/>
                <w:szCs w:val="24"/>
                <w:lang w:eastAsia="zh-CN"/>
              </w:rPr>
            </w:pPr>
            <w:r w:rsidRPr="00413282">
              <w:rPr>
                <w:rFonts w:ascii="Times New Roman" w:hAnsi="Times New Roman"/>
                <w:sz w:val="24"/>
                <w:szCs w:val="24"/>
              </w:rPr>
              <w:t xml:space="preserve">- </w:t>
            </w:r>
            <w:proofErr w:type="spellStart"/>
            <w:r w:rsidRPr="00413282">
              <w:rPr>
                <w:rFonts w:ascii="Times New Roman" w:hAnsi="Times New Roman"/>
                <w:sz w:val="24"/>
                <w:szCs w:val="24"/>
              </w:rPr>
              <w:t>Tăng</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trong</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kỳ</w:t>
            </w:r>
            <w:proofErr w:type="spellEnd"/>
          </w:p>
        </w:tc>
        <w:tc>
          <w:tcPr>
            <w:tcW w:w="1559" w:type="dxa"/>
            <w:vAlign w:val="center"/>
          </w:tcPr>
          <w:p w14:paraId="0039BAB7" w14:textId="48D3BA89" w:rsidR="006E1867" w:rsidRPr="00413282" w:rsidRDefault="006E1867" w:rsidP="006E1867">
            <w:pPr>
              <w:spacing w:before="40" w:after="40" w:line="240" w:lineRule="auto"/>
              <w:jc w:val="center"/>
              <w:rPr>
                <w:rFonts w:ascii="Times New Roman" w:hAnsi="Times New Roman"/>
                <w:sz w:val="24"/>
                <w:szCs w:val="24"/>
              </w:rPr>
            </w:pPr>
            <w:r w:rsidRPr="00413282">
              <w:rPr>
                <w:rFonts w:ascii="Times New Roman" w:eastAsia="Times New Roman" w:hAnsi="Times New Roman"/>
                <w:bCs/>
                <w:sz w:val="24"/>
                <w:szCs w:val="24"/>
                <w:lang w:eastAsia="zh-CN"/>
              </w:rPr>
              <w:t>17</w:t>
            </w:r>
          </w:p>
        </w:tc>
        <w:tc>
          <w:tcPr>
            <w:tcW w:w="1560" w:type="dxa"/>
            <w:vAlign w:val="center"/>
          </w:tcPr>
          <w:p w14:paraId="27F9DAA1" w14:textId="7BD6F31E" w:rsidR="006E1867" w:rsidRPr="00413282" w:rsidRDefault="006E1867" w:rsidP="006E1867">
            <w:pPr>
              <w:spacing w:before="40" w:after="40" w:line="240" w:lineRule="auto"/>
              <w:jc w:val="center"/>
              <w:rPr>
                <w:rFonts w:ascii="Times New Roman" w:eastAsia="Times New Roman" w:hAnsi="Times New Roman"/>
                <w:bCs/>
                <w:i/>
                <w:sz w:val="24"/>
                <w:szCs w:val="24"/>
                <w:lang w:eastAsia="zh-CN"/>
              </w:rPr>
            </w:pPr>
            <w:proofErr w:type="spellStart"/>
            <w:r w:rsidRPr="00413282">
              <w:rPr>
                <w:rFonts w:ascii="Times New Roman" w:hAnsi="Times New Roman"/>
                <w:i/>
                <w:sz w:val="24"/>
                <w:szCs w:val="24"/>
              </w:rPr>
              <w:t>Tên</w:t>
            </w:r>
            <w:proofErr w:type="spellEnd"/>
            <w:r w:rsidRPr="00413282">
              <w:rPr>
                <w:rFonts w:ascii="Times New Roman" w:hAnsi="Times New Roman"/>
                <w:i/>
                <w:sz w:val="24"/>
                <w:szCs w:val="24"/>
              </w:rPr>
              <w:t xml:space="preserve"> </w:t>
            </w:r>
            <w:proofErr w:type="spellStart"/>
            <w:r w:rsidRPr="00413282">
              <w:rPr>
                <w:rFonts w:ascii="Times New Roman" w:hAnsi="Times New Roman"/>
                <w:i/>
                <w:sz w:val="24"/>
                <w:szCs w:val="24"/>
              </w:rPr>
              <w:t>miền</w:t>
            </w:r>
            <w:proofErr w:type="spellEnd"/>
          </w:p>
        </w:tc>
        <w:tc>
          <w:tcPr>
            <w:tcW w:w="1842" w:type="dxa"/>
          </w:tcPr>
          <w:p w14:paraId="719A7D04" w14:textId="77777777" w:rsidR="006E1867" w:rsidRPr="00413282" w:rsidRDefault="006E1867" w:rsidP="006E1867">
            <w:pPr>
              <w:spacing w:before="40" w:after="40" w:line="240" w:lineRule="auto"/>
              <w:rPr>
                <w:rFonts w:ascii="Times New Roman" w:eastAsia="Times New Roman" w:hAnsi="Times New Roman"/>
                <w:b/>
                <w:bCs/>
                <w:sz w:val="24"/>
                <w:szCs w:val="24"/>
                <w:lang w:eastAsia="zh-CN"/>
              </w:rPr>
            </w:pPr>
          </w:p>
        </w:tc>
      </w:tr>
      <w:tr w:rsidR="002539D4" w:rsidRPr="00413282" w14:paraId="1429E295" w14:textId="77777777" w:rsidTr="00413282">
        <w:tc>
          <w:tcPr>
            <w:tcW w:w="9781" w:type="dxa"/>
            <w:gridSpan w:val="2"/>
            <w:vAlign w:val="center"/>
          </w:tcPr>
          <w:p w14:paraId="75289262" w14:textId="6680815C" w:rsidR="006E1867" w:rsidRPr="00413282" w:rsidRDefault="006E1867" w:rsidP="006E1867">
            <w:pPr>
              <w:spacing w:after="0" w:line="240" w:lineRule="auto"/>
              <w:ind w:left="458"/>
              <w:rPr>
                <w:rFonts w:ascii="Times New Roman" w:eastAsia="Times New Roman" w:hAnsi="Times New Roman"/>
                <w:i/>
                <w:iCs/>
                <w:sz w:val="24"/>
                <w:szCs w:val="24"/>
                <w:lang w:eastAsia="zh-CN"/>
              </w:rPr>
            </w:pPr>
            <w:r w:rsidRPr="00413282">
              <w:rPr>
                <w:rFonts w:ascii="Times New Roman" w:hAnsi="Times New Roman"/>
                <w:sz w:val="24"/>
                <w:szCs w:val="24"/>
              </w:rPr>
              <w:t xml:space="preserve">- </w:t>
            </w:r>
            <w:proofErr w:type="spellStart"/>
            <w:r w:rsidRPr="00413282">
              <w:rPr>
                <w:rFonts w:ascii="Times New Roman" w:hAnsi="Times New Roman"/>
                <w:sz w:val="24"/>
                <w:szCs w:val="24"/>
              </w:rPr>
              <w:t>Giảm</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trong</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kỳ</w:t>
            </w:r>
            <w:proofErr w:type="spellEnd"/>
          </w:p>
        </w:tc>
        <w:tc>
          <w:tcPr>
            <w:tcW w:w="1559" w:type="dxa"/>
            <w:vAlign w:val="center"/>
          </w:tcPr>
          <w:p w14:paraId="000C49C9" w14:textId="7DA7F5DA" w:rsidR="006E1867" w:rsidRPr="00413282" w:rsidRDefault="006E1867" w:rsidP="006E1867">
            <w:pPr>
              <w:spacing w:before="40" w:after="40" w:line="240" w:lineRule="auto"/>
              <w:jc w:val="center"/>
              <w:rPr>
                <w:rFonts w:ascii="Times New Roman" w:hAnsi="Times New Roman"/>
                <w:sz w:val="24"/>
                <w:szCs w:val="24"/>
              </w:rPr>
            </w:pPr>
            <w:r w:rsidRPr="00413282">
              <w:rPr>
                <w:rFonts w:ascii="Times New Roman" w:eastAsia="Times New Roman" w:hAnsi="Times New Roman"/>
                <w:bCs/>
                <w:sz w:val="24"/>
                <w:szCs w:val="24"/>
                <w:lang w:eastAsia="zh-CN"/>
              </w:rPr>
              <w:t>18</w:t>
            </w:r>
          </w:p>
        </w:tc>
        <w:tc>
          <w:tcPr>
            <w:tcW w:w="1560" w:type="dxa"/>
            <w:vAlign w:val="center"/>
          </w:tcPr>
          <w:p w14:paraId="3084A44D" w14:textId="41BCB8DA" w:rsidR="006E1867" w:rsidRPr="00413282" w:rsidRDefault="006E1867" w:rsidP="006E1867">
            <w:pPr>
              <w:spacing w:before="40" w:after="40" w:line="240" w:lineRule="auto"/>
              <w:jc w:val="center"/>
              <w:rPr>
                <w:rFonts w:ascii="Times New Roman" w:eastAsia="Times New Roman" w:hAnsi="Times New Roman"/>
                <w:bCs/>
                <w:i/>
                <w:sz w:val="24"/>
                <w:szCs w:val="24"/>
                <w:lang w:eastAsia="zh-CN"/>
              </w:rPr>
            </w:pPr>
            <w:proofErr w:type="spellStart"/>
            <w:r w:rsidRPr="00413282">
              <w:rPr>
                <w:rFonts w:ascii="Times New Roman" w:hAnsi="Times New Roman"/>
                <w:i/>
                <w:sz w:val="24"/>
                <w:szCs w:val="24"/>
              </w:rPr>
              <w:t>Tên</w:t>
            </w:r>
            <w:proofErr w:type="spellEnd"/>
            <w:r w:rsidRPr="00413282">
              <w:rPr>
                <w:rFonts w:ascii="Times New Roman" w:hAnsi="Times New Roman"/>
                <w:i/>
                <w:sz w:val="24"/>
                <w:szCs w:val="24"/>
              </w:rPr>
              <w:t xml:space="preserve"> </w:t>
            </w:r>
            <w:proofErr w:type="spellStart"/>
            <w:r w:rsidRPr="00413282">
              <w:rPr>
                <w:rFonts w:ascii="Times New Roman" w:hAnsi="Times New Roman"/>
                <w:i/>
                <w:sz w:val="24"/>
                <w:szCs w:val="24"/>
              </w:rPr>
              <w:t>miền</w:t>
            </w:r>
            <w:proofErr w:type="spellEnd"/>
          </w:p>
        </w:tc>
        <w:tc>
          <w:tcPr>
            <w:tcW w:w="1842" w:type="dxa"/>
          </w:tcPr>
          <w:p w14:paraId="70F8CEFE" w14:textId="77777777" w:rsidR="006E1867" w:rsidRPr="00413282" w:rsidRDefault="006E1867" w:rsidP="006E1867">
            <w:pPr>
              <w:spacing w:before="40" w:after="40" w:line="240" w:lineRule="auto"/>
              <w:rPr>
                <w:rFonts w:ascii="Times New Roman" w:eastAsia="Times New Roman" w:hAnsi="Times New Roman"/>
                <w:b/>
                <w:bCs/>
                <w:sz w:val="24"/>
                <w:szCs w:val="24"/>
                <w:lang w:eastAsia="zh-CN"/>
              </w:rPr>
            </w:pPr>
          </w:p>
        </w:tc>
      </w:tr>
      <w:tr w:rsidR="002539D4" w:rsidRPr="00413282" w14:paraId="402F2C2F" w14:textId="77777777" w:rsidTr="00413282">
        <w:tc>
          <w:tcPr>
            <w:tcW w:w="9781" w:type="dxa"/>
            <w:gridSpan w:val="2"/>
            <w:vAlign w:val="center"/>
          </w:tcPr>
          <w:p w14:paraId="25E62ECB" w14:textId="0590688B" w:rsidR="006E1867" w:rsidRPr="00413282" w:rsidRDefault="006E1867" w:rsidP="006E1867">
            <w:pPr>
              <w:spacing w:after="0" w:line="240" w:lineRule="auto"/>
              <w:ind w:left="458"/>
              <w:rPr>
                <w:rFonts w:ascii="Times New Roman" w:eastAsia="Times New Roman" w:hAnsi="Times New Roman"/>
                <w:i/>
                <w:iCs/>
                <w:sz w:val="24"/>
                <w:szCs w:val="24"/>
                <w:lang w:eastAsia="zh-CN"/>
              </w:rPr>
            </w:pPr>
            <w:r w:rsidRPr="00413282">
              <w:rPr>
                <w:rFonts w:ascii="Times New Roman" w:hAnsi="Times New Roman"/>
                <w:sz w:val="24"/>
                <w:szCs w:val="24"/>
              </w:rPr>
              <w:t xml:space="preserve">- </w:t>
            </w:r>
            <w:proofErr w:type="spellStart"/>
            <w:r w:rsidRPr="00413282">
              <w:rPr>
                <w:rFonts w:ascii="Times New Roman" w:hAnsi="Times New Roman"/>
                <w:sz w:val="24"/>
                <w:szCs w:val="24"/>
              </w:rPr>
              <w:t>Tăng</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trong</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kỳ</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và</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giảm</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trước</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khi</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kết</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thúc</w:t>
            </w:r>
            <w:proofErr w:type="spellEnd"/>
            <w:r w:rsidRPr="00413282">
              <w:rPr>
                <w:rFonts w:ascii="Times New Roman" w:hAnsi="Times New Roman"/>
                <w:sz w:val="24"/>
                <w:szCs w:val="24"/>
              </w:rPr>
              <w:t xml:space="preserve"> </w:t>
            </w:r>
            <w:proofErr w:type="spellStart"/>
            <w:r w:rsidRPr="00413282">
              <w:rPr>
                <w:rFonts w:ascii="Times New Roman" w:hAnsi="Times New Roman"/>
                <w:sz w:val="24"/>
                <w:szCs w:val="24"/>
              </w:rPr>
              <w:t>kỳ</w:t>
            </w:r>
            <w:proofErr w:type="spellEnd"/>
          </w:p>
        </w:tc>
        <w:tc>
          <w:tcPr>
            <w:tcW w:w="1559" w:type="dxa"/>
            <w:vAlign w:val="center"/>
          </w:tcPr>
          <w:p w14:paraId="6467D735" w14:textId="2F8FB577" w:rsidR="006E1867" w:rsidRPr="00413282" w:rsidRDefault="006E1867" w:rsidP="006E1867">
            <w:pPr>
              <w:spacing w:before="40" w:after="40" w:line="240" w:lineRule="auto"/>
              <w:jc w:val="center"/>
              <w:rPr>
                <w:rFonts w:ascii="Times New Roman" w:hAnsi="Times New Roman"/>
                <w:sz w:val="24"/>
                <w:szCs w:val="24"/>
              </w:rPr>
            </w:pPr>
            <w:r w:rsidRPr="00413282">
              <w:rPr>
                <w:rFonts w:ascii="Times New Roman" w:eastAsia="Times New Roman" w:hAnsi="Times New Roman"/>
                <w:bCs/>
                <w:sz w:val="24"/>
                <w:szCs w:val="24"/>
              </w:rPr>
              <w:t>19</w:t>
            </w:r>
          </w:p>
        </w:tc>
        <w:tc>
          <w:tcPr>
            <w:tcW w:w="1560" w:type="dxa"/>
            <w:vAlign w:val="center"/>
          </w:tcPr>
          <w:p w14:paraId="0A9DF239" w14:textId="72774390" w:rsidR="006E1867" w:rsidRPr="00413282" w:rsidRDefault="006E1867" w:rsidP="006E1867">
            <w:pPr>
              <w:spacing w:before="40" w:after="40" w:line="240" w:lineRule="auto"/>
              <w:jc w:val="center"/>
              <w:rPr>
                <w:rFonts w:ascii="Times New Roman" w:eastAsia="Times New Roman" w:hAnsi="Times New Roman"/>
                <w:bCs/>
                <w:i/>
                <w:sz w:val="24"/>
                <w:szCs w:val="24"/>
                <w:lang w:eastAsia="zh-CN"/>
              </w:rPr>
            </w:pPr>
            <w:proofErr w:type="spellStart"/>
            <w:r w:rsidRPr="00413282">
              <w:rPr>
                <w:rFonts w:ascii="Times New Roman" w:hAnsi="Times New Roman"/>
                <w:i/>
                <w:sz w:val="24"/>
                <w:szCs w:val="24"/>
              </w:rPr>
              <w:t>Tên</w:t>
            </w:r>
            <w:proofErr w:type="spellEnd"/>
            <w:r w:rsidRPr="00413282">
              <w:rPr>
                <w:rFonts w:ascii="Times New Roman" w:hAnsi="Times New Roman"/>
                <w:i/>
                <w:sz w:val="24"/>
                <w:szCs w:val="24"/>
              </w:rPr>
              <w:t xml:space="preserve"> </w:t>
            </w:r>
            <w:proofErr w:type="spellStart"/>
            <w:r w:rsidRPr="00413282">
              <w:rPr>
                <w:rFonts w:ascii="Times New Roman" w:hAnsi="Times New Roman"/>
                <w:i/>
                <w:sz w:val="24"/>
                <w:szCs w:val="24"/>
              </w:rPr>
              <w:t>miền</w:t>
            </w:r>
            <w:proofErr w:type="spellEnd"/>
          </w:p>
        </w:tc>
        <w:tc>
          <w:tcPr>
            <w:tcW w:w="1842" w:type="dxa"/>
          </w:tcPr>
          <w:p w14:paraId="19251F51" w14:textId="77777777" w:rsidR="006E1867" w:rsidRPr="00413282" w:rsidRDefault="006E1867" w:rsidP="006E1867">
            <w:pPr>
              <w:spacing w:before="40" w:after="40" w:line="240" w:lineRule="auto"/>
              <w:rPr>
                <w:rFonts w:ascii="Times New Roman" w:eastAsia="Times New Roman" w:hAnsi="Times New Roman"/>
                <w:b/>
                <w:bCs/>
                <w:sz w:val="24"/>
                <w:szCs w:val="24"/>
                <w:lang w:eastAsia="zh-CN"/>
              </w:rPr>
            </w:pPr>
          </w:p>
        </w:tc>
      </w:tr>
      <w:tr w:rsidR="002539D4" w:rsidRPr="00413282" w14:paraId="11BFA2CC" w14:textId="77777777" w:rsidTr="00413282">
        <w:tc>
          <w:tcPr>
            <w:tcW w:w="9781" w:type="dxa"/>
            <w:gridSpan w:val="2"/>
            <w:tcBorders>
              <w:bottom w:val="single" w:sz="4" w:space="0" w:color="auto"/>
            </w:tcBorders>
            <w:vAlign w:val="center"/>
          </w:tcPr>
          <w:p w14:paraId="6CBEE508" w14:textId="2FC2A9FE" w:rsidR="006E1867" w:rsidRPr="00413282" w:rsidRDefault="006E1867" w:rsidP="006E1867">
            <w:pPr>
              <w:spacing w:after="0" w:line="240" w:lineRule="auto"/>
              <w:ind w:left="-15" w:right="-72"/>
              <w:rPr>
                <w:rFonts w:ascii="Times New Roman" w:eastAsia="Times New Roman" w:hAnsi="Times New Roman"/>
                <w:b/>
                <w:bCs/>
                <w:sz w:val="24"/>
                <w:szCs w:val="24"/>
                <w:lang w:eastAsia="zh-CN"/>
              </w:rPr>
            </w:pPr>
            <w:r w:rsidRPr="00413282">
              <w:rPr>
                <w:rFonts w:ascii="Times New Roman" w:hAnsi="Times New Roman"/>
                <w:b/>
                <w:bCs/>
                <w:sz w:val="24"/>
                <w:szCs w:val="24"/>
              </w:rPr>
              <w:t xml:space="preserve">4. </w:t>
            </w:r>
            <w:proofErr w:type="spellStart"/>
            <w:r w:rsidRPr="00413282">
              <w:rPr>
                <w:rFonts w:ascii="Times New Roman" w:hAnsi="Times New Roman"/>
                <w:b/>
                <w:bCs/>
                <w:sz w:val="24"/>
                <w:szCs w:val="24"/>
              </w:rPr>
              <w:t>Số</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lượng</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địa</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chỉ</w:t>
            </w:r>
            <w:proofErr w:type="spellEnd"/>
            <w:r w:rsidRPr="00413282">
              <w:rPr>
                <w:rFonts w:ascii="Times New Roman" w:hAnsi="Times New Roman"/>
                <w:b/>
                <w:bCs/>
                <w:sz w:val="24"/>
                <w:szCs w:val="24"/>
              </w:rPr>
              <w:t xml:space="preserve"> IPv4 [</w:t>
            </w:r>
            <w:proofErr w:type="spellStart"/>
            <w:r w:rsidRPr="00413282">
              <w:rPr>
                <w:rFonts w:ascii="Times New Roman" w:hAnsi="Times New Roman"/>
                <w:b/>
                <w:bCs/>
                <w:sz w:val="24"/>
                <w:szCs w:val="24"/>
              </w:rPr>
              <w:t>báo</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cáo</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quý</w:t>
            </w:r>
            <w:proofErr w:type="spellEnd"/>
            <w:r w:rsidRPr="00413282">
              <w:rPr>
                <w:rFonts w:ascii="Times New Roman" w:hAnsi="Times New Roman"/>
                <w:b/>
                <w:bCs/>
                <w:sz w:val="24"/>
                <w:szCs w:val="24"/>
              </w:rPr>
              <w:t>]</w:t>
            </w:r>
          </w:p>
        </w:tc>
        <w:tc>
          <w:tcPr>
            <w:tcW w:w="1559" w:type="dxa"/>
            <w:tcBorders>
              <w:bottom w:val="single" w:sz="4" w:space="0" w:color="auto"/>
            </w:tcBorders>
            <w:vAlign w:val="center"/>
          </w:tcPr>
          <w:p w14:paraId="754FBB59" w14:textId="37316714" w:rsidR="006E1867" w:rsidRPr="00413282" w:rsidRDefault="006E1867" w:rsidP="006E1867">
            <w:pPr>
              <w:spacing w:before="40" w:after="40" w:line="240" w:lineRule="auto"/>
              <w:jc w:val="center"/>
              <w:rPr>
                <w:rFonts w:ascii="Times New Roman" w:hAnsi="Times New Roman"/>
                <w:sz w:val="24"/>
                <w:szCs w:val="24"/>
              </w:rPr>
            </w:pPr>
            <w:r w:rsidRPr="00413282">
              <w:rPr>
                <w:rFonts w:ascii="Times New Roman" w:eastAsia="Times New Roman" w:hAnsi="Times New Roman"/>
                <w:bCs/>
                <w:sz w:val="24"/>
                <w:szCs w:val="24"/>
              </w:rPr>
              <w:t>20</w:t>
            </w:r>
          </w:p>
        </w:tc>
        <w:tc>
          <w:tcPr>
            <w:tcW w:w="1560" w:type="dxa"/>
            <w:tcBorders>
              <w:bottom w:val="single" w:sz="4" w:space="0" w:color="auto"/>
            </w:tcBorders>
            <w:vAlign w:val="center"/>
          </w:tcPr>
          <w:p w14:paraId="72655B90" w14:textId="639B25FC" w:rsidR="006E1867" w:rsidRPr="00413282" w:rsidRDefault="006E1867" w:rsidP="006E1867">
            <w:pPr>
              <w:spacing w:before="40" w:after="40" w:line="240" w:lineRule="auto"/>
              <w:jc w:val="center"/>
              <w:rPr>
                <w:rFonts w:ascii="Times New Roman" w:eastAsia="Times New Roman" w:hAnsi="Times New Roman"/>
                <w:bCs/>
                <w:i/>
                <w:sz w:val="24"/>
                <w:szCs w:val="24"/>
              </w:rPr>
            </w:pPr>
            <w:proofErr w:type="spellStart"/>
            <w:r w:rsidRPr="00413282">
              <w:rPr>
                <w:rFonts w:ascii="Times New Roman" w:hAnsi="Times New Roman"/>
                <w:i/>
                <w:sz w:val="24"/>
                <w:szCs w:val="24"/>
              </w:rPr>
              <w:t>Địa</w:t>
            </w:r>
            <w:proofErr w:type="spellEnd"/>
            <w:r w:rsidRPr="00413282">
              <w:rPr>
                <w:rFonts w:ascii="Times New Roman" w:hAnsi="Times New Roman"/>
                <w:i/>
                <w:sz w:val="24"/>
                <w:szCs w:val="24"/>
              </w:rPr>
              <w:t xml:space="preserve"> </w:t>
            </w:r>
            <w:proofErr w:type="spellStart"/>
            <w:r w:rsidRPr="00413282">
              <w:rPr>
                <w:rFonts w:ascii="Times New Roman" w:hAnsi="Times New Roman"/>
                <w:i/>
                <w:sz w:val="24"/>
                <w:szCs w:val="24"/>
              </w:rPr>
              <w:t>chỉ</w:t>
            </w:r>
            <w:proofErr w:type="spellEnd"/>
            <w:r w:rsidRPr="00413282">
              <w:rPr>
                <w:rFonts w:ascii="Times New Roman" w:hAnsi="Times New Roman"/>
                <w:i/>
                <w:sz w:val="24"/>
                <w:szCs w:val="24"/>
              </w:rPr>
              <w:t xml:space="preserve"> v4</w:t>
            </w:r>
          </w:p>
        </w:tc>
        <w:tc>
          <w:tcPr>
            <w:tcW w:w="1842" w:type="dxa"/>
            <w:tcBorders>
              <w:bottom w:val="single" w:sz="4" w:space="0" w:color="auto"/>
            </w:tcBorders>
          </w:tcPr>
          <w:p w14:paraId="23E48B45" w14:textId="77777777" w:rsidR="006E1867" w:rsidRPr="00413282" w:rsidRDefault="006E1867" w:rsidP="006E1867">
            <w:pPr>
              <w:spacing w:before="40" w:after="40" w:line="240" w:lineRule="auto"/>
              <w:jc w:val="center"/>
              <w:rPr>
                <w:rFonts w:ascii="Times New Roman" w:eastAsia="Times New Roman" w:hAnsi="Times New Roman"/>
                <w:sz w:val="24"/>
                <w:szCs w:val="24"/>
              </w:rPr>
            </w:pPr>
          </w:p>
        </w:tc>
      </w:tr>
      <w:tr w:rsidR="002539D4" w:rsidRPr="00413282" w14:paraId="675545F0" w14:textId="77777777" w:rsidTr="00413282">
        <w:tc>
          <w:tcPr>
            <w:tcW w:w="9781" w:type="dxa"/>
            <w:gridSpan w:val="2"/>
            <w:vAlign w:val="center"/>
          </w:tcPr>
          <w:p w14:paraId="7FD51F95" w14:textId="0728C498" w:rsidR="006E1867" w:rsidRPr="00413282" w:rsidRDefault="006E1867" w:rsidP="006E1867">
            <w:pPr>
              <w:spacing w:after="0" w:line="240" w:lineRule="auto"/>
              <w:ind w:left="-15" w:right="-72"/>
              <w:rPr>
                <w:rFonts w:ascii="Times New Roman" w:eastAsia="Times New Roman" w:hAnsi="Times New Roman"/>
                <w:sz w:val="24"/>
                <w:szCs w:val="24"/>
                <w:lang w:eastAsia="zh-CN"/>
              </w:rPr>
            </w:pPr>
            <w:r w:rsidRPr="00413282">
              <w:rPr>
                <w:rFonts w:ascii="Times New Roman" w:hAnsi="Times New Roman"/>
                <w:b/>
                <w:bCs/>
                <w:sz w:val="24"/>
                <w:szCs w:val="24"/>
              </w:rPr>
              <w:t xml:space="preserve">5. </w:t>
            </w:r>
            <w:proofErr w:type="spellStart"/>
            <w:r w:rsidRPr="00413282">
              <w:rPr>
                <w:rFonts w:ascii="Times New Roman" w:hAnsi="Times New Roman"/>
                <w:b/>
                <w:bCs/>
                <w:sz w:val="24"/>
                <w:szCs w:val="24"/>
              </w:rPr>
              <w:t>Số</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lượng</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địa</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chỉ</w:t>
            </w:r>
            <w:proofErr w:type="spellEnd"/>
            <w:r w:rsidRPr="00413282">
              <w:rPr>
                <w:rFonts w:ascii="Times New Roman" w:hAnsi="Times New Roman"/>
                <w:b/>
                <w:bCs/>
                <w:sz w:val="24"/>
                <w:szCs w:val="24"/>
              </w:rPr>
              <w:t xml:space="preserve"> IPv6 [</w:t>
            </w:r>
            <w:proofErr w:type="spellStart"/>
            <w:r w:rsidRPr="00413282">
              <w:rPr>
                <w:rFonts w:ascii="Times New Roman" w:hAnsi="Times New Roman"/>
                <w:b/>
                <w:bCs/>
                <w:sz w:val="24"/>
                <w:szCs w:val="24"/>
              </w:rPr>
              <w:t>báo</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cáo</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quý</w:t>
            </w:r>
            <w:proofErr w:type="spellEnd"/>
            <w:r w:rsidRPr="00413282">
              <w:rPr>
                <w:rFonts w:ascii="Times New Roman" w:hAnsi="Times New Roman"/>
                <w:b/>
                <w:bCs/>
                <w:sz w:val="24"/>
                <w:szCs w:val="24"/>
              </w:rPr>
              <w:t>]</w:t>
            </w:r>
          </w:p>
        </w:tc>
        <w:tc>
          <w:tcPr>
            <w:tcW w:w="1559" w:type="dxa"/>
            <w:vAlign w:val="center"/>
          </w:tcPr>
          <w:p w14:paraId="56091997" w14:textId="7D4C43BA" w:rsidR="006E1867" w:rsidRPr="00413282" w:rsidRDefault="006E1867" w:rsidP="006E1867">
            <w:pPr>
              <w:spacing w:before="40" w:after="40" w:line="240" w:lineRule="auto"/>
              <w:jc w:val="center"/>
              <w:rPr>
                <w:rFonts w:ascii="Times New Roman" w:hAnsi="Times New Roman"/>
                <w:sz w:val="24"/>
                <w:szCs w:val="24"/>
              </w:rPr>
            </w:pPr>
            <w:r w:rsidRPr="00413282">
              <w:rPr>
                <w:rFonts w:ascii="Times New Roman" w:eastAsia="Times New Roman" w:hAnsi="Times New Roman"/>
                <w:bCs/>
                <w:sz w:val="24"/>
                <w:szCs w:val="24"/>
              </w:rPr>
              <w:t>21</w:t>
            </w:r>
          </w:p>
        </w:tc>
        <w:tc>
          <w:tcPr>
            <w:tcW w:w="1560" w:type="dxa"/>
            <w:vAlign w:val="center"/>
          </w:tcPr>
          <w:p w14:paraId="2E298F2A" w14:textId="661DEE14" w:rsidR="006E1867" w:rsidRPr="00413282" w:rsidRDefault="006E1867" w:rsidP="006E1867">
            <w:pPr>
              <w:spacing w:before="40" w:after="40" w:line="240" w:lineRule="auto"/>
              <w:jc w:val="center"/>
              <w:rPr>
                <w:rFonts w:ascii="Times New Roman" w:eastAsia="Times New Roman" w:hAnsi="Times New Roman"/>
                <w:bCs/>
                <w:i/>
                <w:sz w:val="24"/>
                <w:szCs w:val="24"/>
              </w:rPr>
            </w:pPr>
            <w:proofErr w:type="spellStart"/>
            <w:r w:rsidRPr="00413282">
              <w:rPr>
                <w:rFonts w:ascii="Times New Roman" w:hAnsi="Times New Roman"/>
                <w:i/>
                <w:sz w:val="24"/>
                <w:szCs w:val="24"/>
              </w:rPr>
              <w:t>Khối</w:t>
            </w:r>
            <w:proofErr w:type="spellEnd"/>
            <w:r w:rsidRPr="00413282">
              <w:rPr>
                <w:rFonts w:ascii="Times New Roman" w:hAnsi="Times New Roman"/>
                <w:i/>
                <w:sz w:val="24"/>
                <w:szCs w:val="24"/>
              </w:rPr>
              <w:t xml:space="preserve"> /64</w:t>
            </w:r>
          </w:p>
        </w:tc>
        <w:tc>
          <w:tcPr>
            <w:tcW w:w="1842" w:type="dxa"/>
          </w:tcPr>
          <w:p w14:paraId="66ABC945" w14:textId="77777777" w:rsidR="006E1867" w:rsidRPr="00413282" w:rsidRDefault="006E1867" w:rsidP="006E1867">
            <w:pPr>
              <w:spacing w:before="40" w:after="40" w:line="240" w:lineRule="auto"/>
              <w:jc w:val="center"/>
              <w:rPr>
                <w:rFonts w:ascii="Times New Roman" w:eastAsia="Times New Roman" w:hAnsi="Times New Roman"/>
                <w:sz w:val="24"/>
                <w:szCs w:val="24"/>
              </w:rPr>
            </w:pPr>
          </w:p>
        </w:tc>
      </w:tr>
      <w:tr w:rsidR="002539D4" w:rsidRPr="00413282" w14:paraId="2C012AD7" w14:textId="77777777" w:rsidTr="00413282">
        <w:tc>
          <w:tcPr>
            <w:tcW w:w="9781" w:type="dxa"/>
            <w:gridSpan w:val="2"/>
            <w:tcBorders>
              <w:bottom w:val="single" w:sz="4" w:space="0" w:color="auto"/>
            </w:tcBorders>
            <w:vAlign w:val="center"/>
          </w:tcPr>
          <w:p w14:paraId="4D68FB47" w14:textId="136D13C9" w:rsidR="006E1867" w:rsidRPr="00413282" w:rsidRDefault="006E1867" w:rsidP="006E1867">
            <w:pPr>
              <w:spacing w:after="0" w:line="240" w:lineRule="auto"/>
              <w:ind w:left="-15" w:right="-72"/>
              <w:rPr>
                <w:rFonts w:ascii="Times New Roman" w:eastAsia="Times New Roman" w:hAnsi="Times New Roman"/>
                <w:sz w:val="24"/>
                <w:szCs w:val="24"/>
                <w:lang w:eastAsia="zh-CN"/>
              </w:rPr>
            </w:pPr>
            <w:r w:rsidRPr="00413282">
              <w:rPr>
                <w:rFonts w:ascii="Times New Roman" w:hAnsi="Times New Roman"/>
                <w:b/>
                <w:bCs/>
                <w:sz w:val="24"/>
                <w:szCs w:val="24"/>
              </w:rPr>
              <w:t xml:space="preserve">6. </w:t>
            </w:r>
            <w:proofErr w:type="spellStart"/>
            <w:r w:rsidRPr="00413282">
              <w:rPr>
                <w:rFonts w:ascii="Times New Roman" w:hAnsi="Times New Roman"/>
                <w:b/>
                <w:bCs/>
                <w:sz w:val="24"/>
                <w:szCs w:val="24"/>
              </w:rPr>
              <w:t>Số</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lượng</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số</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hiệu</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mạng</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báo</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cáo</w:t>
            </w:r>
            <w:proofErr w:type="spellEnd"/>
            <w:r w:rsidRPr="00413282">
              <w:rPr>
                <w:rFonts w:ascii="Times New Roman" w:hAnsi="Times New Roman"/>
                <w:b/>
                <w:bCs/>
                <w:sz w:val="24"/>
                <w:szCs w:val="24"/>
              </w:rPr>
              <w:t xml:space="preserve"> </w:t>
            </w:r>
            <w:proofErr w:type="spellStart"/>
            <w:r w:rsidRPr="00413282">
              <w:rPr>
                <w:rFonts w:ascii="Times New Roman" w:hAnsi="Times New Roman"/>
                <w:b/>
                <w:bCs/>
                <w:sz w:val="24"/>
                <w:szCs w:val="24"/>
              </w:rPr>
              <w:t>quý</w:t>
            </w:r>
            <w:proofErr w:type="spellEnd"/>
            <w:r w:rsidRPr="00413282">
              <w:rPr>
                <w:rFonts w:ascii="Times New Roman" w:hAnsi="Times New Roman"/>
                <w:b/>
                <w:bCs/>
                <w:sz w:val="24"/>
                <w:szCs w:val="24"/>
              </w:rPr>
              <w:t>]</w:t>
            </w:r>
          </w:p>
        </w:tc>
        <w:tc>
          <w:tcPr>
            <w:tcW w:w="1559" w:type="dxa"/>
            <w:tcBorders>
              <w:bottom w:val="single" w:sz="4" w:space="0" w:color="auto"/>
            </w:tcBorders>
            <w:vAlign w:val="center"/>
          </w:tcPr>
          <w:p w14:paraId="284FFF5D" w14:textId="144E8A51" w:rsidR="006E1867" w:rsidRPr="00413282" w:rsidRDefault="006E1867" w:rsidP="006E1867">
            <w:pPr>
              <w:spacing w:before="40" w:after="40" w:line="240" w:lineRule="auto"/>
              <w:jc w:val="center"/>
              <w:rPr>
                <w:rFonts w:ascii="Times New Roman" w:hAnsi="Times New Roman"/>
                <w:sz w:val="24"/>
                <w:szCs w:val="24"/>
              </w:rPr>
            </w:pPr>
            <w:r w:rsidRPr="00413282">
              <w:rPr>
                <w:rFonts w:ascii="Times New Roman" w:hAnsi="Times New Roman"/>
                <w:sz w:val="24"/>
                <w:szCs w:val="24"/>
              </w:rPr>
              <w:t>22</w:t>
            </w:r>
          </w:p>
        </w:tc>
        <w:tc>
          <w:tcPr>
            <w:tcW w:w="1560" w:type="dxa"/>
            <w:tcBorders>
              <w:bottom w:val="single" w:sz="4" w:space="0" w:color="auto"/>
            </w:tcBorders>
            <w:vAlign w:val="center"/>
          </w:tcPr>
          <w:p w14:paraId="4F7CACA2" w14:textId="59203BA6" w:rsidR="006E1867" w:rsidRPr="00413282" w:rsidRDefault="006E1867" w:rsidP="006E1867">
            <w:pPr>
              <w:spacing w:before="40" w:after="40" w:line="240" w:lineRule="auto"/>
              <w:jc w:val="center"/>
              <w:rPr>
                <w:rFonts w:ascii="Times New Roman" w:eastAsia="Times New Roman" w:hAnsi="Times New Roman"/>
                <w:bCs/>
                <w:i/>
                <w:sz w:val="24"/>
                <w:szCs w:val="24"/>
              </w:rPr>
            </w:pPr>
            <w:proofErr w:type="spellStart"/>
            <w:r w:rsidRPr="00413282">
              <w:rPr>
                <w:rFonts w:ascii="Times New Roman" w:hAnsi="Times New Roman"/>
                <w:i/>
                <w:sz w:val="24"/>
                <w:szCs w:val="24"/>
              </w:rPr>
              <w:t>Số</w:t>
            </w:r>
            <w:proofErr w:type="spellEnd"/>
            <w:r w:rsidRPr="00413282">
              <w:rPr>
                <w:rFonts w:ascii="Times New Roman" w:hAnsi="Times New Roman"/>
                <w:i/>
                <w:sz w:val="24"/>
                <w:szCs w:val="24"/>
              </w:rPr>
              <w:t xml:space="preserve"> </w:t>
            </w:r>
            <w:proofErr w:type="spellStart"/>
            <w:r w:rsidRPr="00413282">
              <w:rPr>
                <w:rFonts w:ascii="Times New Roman" w:hAnsi="Times New Roman"/>
                <w:i/>
                <w:sz w:val="24"/>
                <w:szCs w:val="24"/>
              </w:rPr>
              <w:t>hiệu</w:t>
            </w:r>
            <w:proofErr w:type="spellEnd"/>
          </w:p>
        </w:tc>
        <w:tc>
          <w:tcPr>
            <w:tcW w:w="1842" w:type="dxa"/>
            <w:tcBorders>
              <w:bottom w:val="single" w:sz="4" w:space="0" w:color="auto"/>
            </w:tcBorders>
          </w:tcPr>
          <w:p w14:paraId="4109B212" w14:textId="77777777" w:rsidR="006E1867" w:rsidRPr="00413282" w:rsidRDefault="006E1867" w:rsidP="006E1867">
            <w:pPr>
              <w:spacing w:before="40" w:after="40" w:line="240" w:lineRule="auto"/>
              <w:jc w:val="center"/>
              <w:rPr>
                <w:rFonts w:ascii="Times New Roman" w:eastAsia="Times New Roman" w:hAnsi="Times New Roman"/>
                <w:sz w:val="24"/>
                <w:szCs w:val="24"/>
              </w:rPr>
            </w:pPr>
          </w:p>
        </w:tc>
      </w:tr>
      <w:tr w:rsidR="002539D4" w:rsidRPr="00413282" w14:paraId="1F8692B7" w14:textId="77777777" w:rsidTr="00413282">
        <w:tc>
          <w:tcPr>
            <w:tcW w:w="5670" w:type="dxa"/>
            <w:tcBorders>
              <w:top w:val="single" w:sz="4" w:space="0" w:color="auto"/>
              <w:left w:val="nil"/>
              <w:bottom w:val="nil"/>
              <w:right w:val="nil"/>
            </w:tcBorders>
          </w:tcPr>
          <w:p w14:paraId="43D54CD4" w14:textId="77777777" w:rsidR="006E1867" w:rsidRPr="00413282" w:rsidRDefault="006E1867" w:rsidP="006E1867">
            <w:pPr>
              <w:spacing w:before="40" w:after="40" w:line="240" w:lineRule="auto"/>
              <w:ind w:left="-90"/>
              <w:jc w:val="center"/>
              <w:rPr>
                <w:rFonts w:ascii="Times New Roman" w:eastAsia="Times New Roman" w:hAnsi="Times New Roman"/>
                <w:b/>
                <w:sz w:val="24"/>
                <w:szCs w:val="24"/>
              </w:rPr>
            </w:pPr>
          </w:p>
          <w:p w14:paraId="68F128DF" w14:textId="77777777" w:rsidR="006E1867" w:rsidRPr="00413282" w:rsidRDefault="006E1867" w:rsidP="006E1867">
            <w:pPr>
              <w:spacing w:before="120" w:after="40" w:line="240" w:lineRule="auto"/>
              <w:ind w:left="-91"/>
              <w:jc w:val="center"/>
              <w:rPr>
                <w:rFonts w:ascii="Times New Roman" w:eastAsia="Times New Roman" w:hAnsi="Times New Roman"/>
                <w:b/>
                <w:sz w:val="24"/>
                <w:szCs w:val="24"/>
              </w:rPr>
            </w:pPr>
            <w:proofErr w:type="spellStart"/>
            <w:r w:rsidRPr="00413282">
              <w:rPr>
                <w:rFonts w:ascii="Times New Roman" w:eastAsia="Times New Roman" w:hAnsi="Times New Roman"/>
                <w:b/>
                <w:sz w:val="24"/>
                <w:szCs w:val="24"/>
              </w:rPr>
              <w:t>Người</w:t>
            </w:r>
            <w:proofErr w:type="spellEnd"/>
            <w:r w:rsidRPr="00413282">
              <w:rPr>
                <w:rFonts w:ascii="Times New Roman" w:eastAsia="Times New Roman" w:hAnsi="Times New Roman"/>
                <w:b/>
                <w:sz w:val="24"/>
                <w:szCs w:val="24"/>
              </w:rPr>
              <w:t xml:space="preserve"> </w:t>
            </w:r>
            <w:proofErr w:type="spellStart"/>
            <w:r w:rsidRPr="00413282">
              <w:rPr>
                <w:rFonts w:ascii="Times New Roman" w:eastAsia="Times New Roman" w:hAnsi="Times New Roman"/>
                <w:b/>
                <w:sz w:val="24"/>
                <w:szCs w:val="24"/>
              </w:rPr>
              <w:t>lập</w:t>
            </w:r>
            <w:proofErr w:type="spellEnd"/>
            <w:r w:rsidRPr="00413282">
              <w:rPr>
                <w:rFonts w:ascii="Times New Roman" w:eastAsia="Times New Roman" w:hAnsi="Times New Roman"/>
                <w:b/>
                <w:sz w:val="24"/>
                <w:szCs w:val="24"/>
              </w:rPr>
              <w:t xml:space="preserve"> </w:t>
            </w:r>
            <w:proofErr w:type="spellStart"/>
            <w:r w:rsidRPr="00413282">
              <w:rPr>
                <w:rFonts w:ascii="Times New Roman" w:eastAsia="Times New Roman" w:hAnsi="Times New Roman"/>
                <w:b/>
                <w:sz w:val="24"/>
                <w:szCs w:val="24"/>
              </w:rPr>
              <w:t>biểu</w:t>
            </w:r>
            <w:proofErr w:type="spellEnd"/>
          </w:p>
          <w:p w14:paraId="06B9D446" w14:textId="634EC344" w:rsidR="006E1867" w:rsidRPr="00413282" w:rsidRDefault="006E1867" w:rsidP="006E1867">
            <w:pPr>
              <w:spacing w:after="0" w:line="240" w:lineRule="auto"/>
              <w:ind w:right="-72"/>
              <w:jc w:val="center"/>
              <w:rPr>
                <w:rFonts w:ascii="Times New Roman" w:eastAsia="Times New Roman" w:hAnsi="Times New Roman"/>
                <w:sz w:val="24"/>
                <w:szCs w:val="24"/>
                <w:lang w:eastAsia="zh-CN"/>
              </w:rPr>
            </w:pPr>
            <w:r w:rsidRPr="00413282">
              <w:rPr>
                <w:rFonts w:ascii="Times New Roman" w:eastAsia="Times New Roman" w:hAnsi="Times New Roman"/>
                <w:i/>
                <w:sz w:val="24"/>
                <w:szCs w:val="24"/>
              </w:rPr>
              <w:t>(</w:t>
            </w:r>
            <w:proofErr w:type="spellStart"/>
            <w:r w:rsidRPr="00413282">
              <w:rPr>
                <w:rFonts w:ascii="Times New Roman" w:eastAsia="Times New Roman" w:hAnsi="Times New Roman"/>
                <w:i/>
                <w:sz w:val="24"/>
                <w:szCs w:val="24"/>
              </w:rPr>
              <w:t>Ký</w:t>
            </w:r>
            <w:proofErr w:type="spellEnd"/>
            <w:r w:rsidRPr="00413282">
              <w:rPr>
                <w:rFonts w:ascii="Times New Roman" w:eastAsia="Times New Roman" w:hAnsi="Times New Roman"/>
                <w:i/>
                <w:sz w:val="24"/>
                <w:szCs w:val="24"/>
              </w:rPr>
              <w:t xml:space="preserve">, </w:t>
            </w:r>
            <w:proofErr w:type="spellStart"/>
            <w:r w:rsidRPr="00413282">
              <w:rPr>
                <w:rFonts w:ascii="Times New Roman" w:eastAsia="Times New Roman" w:hAnsi="Times New Roman"/>
                <w:i/>
                <w:sz w:val="24"/>
                <w:szCs w:val="24"/>
              </w:rPr>
              <w:t>ghi</w:t>
            </w:r>
            <w:proofErr w:type="spellEnd"/>
            <w:r w:rsidRPr="00413282">
              <w:rPr>
                <w:rFonts w:ascii="Times New Roman" w:eastAsia="Times New Roman" w:hAnsi="Times New Roman"/>
                <w:i/>
                <w:sz w:val="24"/>
                <w:szCs w:val="24"/>
              </w:rPr>
              <w:t xml:space="preserve"> </w:t>
            </w:r>
            <w:proofErr w:type="spellStart"/>
            <w:r w:rsidRPr="00413282">
              <w:rPr>
                <w:rFonts w:ascii="Times New Roman" w:eastAsia="Times New Roman" w:hAnsi="Times New Roman"/>
                <w:i/>
                <w:sz w:val="24"/>
                <w:szCs w:val="24"/>
              </w:rPr>
              <w:t>rõ</w:t>
            </w:r>
            <w:proofErr w:type="spellEnd"/>
            <w:r w:rsidRPr="00413282">
              <w:rPr>
                <w:rFonts w:ascii="Times New Roman" w:eastAsia="Times New Roman" w:hAnsi="Times New Roman"/>
                <w:i/>
                <w:sz w:val="24"/>
                <w:szCs w:val="24"/>
              </w:rPr>
              <w:t xml:space="preserve"> </w:t>
            </w:r>
            <w:proofErr w:type="spellStart"/>
            <w:r w:rsidRPr="00413282">
              <w:rPr>
                <w:rFonts w:ascii="Times New Roman" w:eastAsia="Times New Roman" w:hAnsi="Times New Roman"/>
                <w:i/>
                <w:sz w:val="24"/>
                <w:szCs w:val="24"/>
              </w:rPr>
              <w:t>họ</w:t>
            </w:r>
            <w:proofErr w:type="spellEnd"/>
            <w:r w:rsidRPr="00413282">
              <w:rPr>
                <w:rFonts w:ascii="Times New Roman" w:eastAsia="Times New Roman" w:hAnsi="Times New Roman"/>
                <w:i/>
                <w:sz w:val="24"/>
                <w:szCs w:val="24"/>
              </w:rPr>
              <w:t xml:space="preserve"> </w:t>
            </w:r>
            <w:proofErr w:type="spellStart"/>
            <w:r w:rsidRPr="00413282">
              <w:rPr>
                <w:rFonts w:ascii="Times New Roman" w:eastAsia="Times New Roman" w:hAnsi="Times New Roman"/>
                <w:i/>
                <w:sz w:val="24"/>
                <w:szCs w:val="24"/>
              </w:rPr>
              <w:t>tên</w:t>
            </w:r>
            <w:proofErr w:type="spellEnd"/>
            <w:r w:rsidRPr="00413282">
              <w:rPr>
                <w:rFonts w:ascii="Times New Roman" w:eastAsia="Times New Roman" w:hAnsi="Times New Roman"/>
                <w:i/>
                <w:sz w:val="24"/>
                <w:szCs w:val="24"/>
              </w:rPr>
              <w:t>)</w:t>
            </w:r>
          </w:p>
        </w:tc>
        <w:tc>
          <w:tcPr>
            <w:tcW w:w="9072" w:type="dxa"/>
            <w:gridSpan w:val="4"/>
            <w:tcBorders>
              <w:top w:val="single" w:sz="4" w:space="0" w:color="auto"/>
              <w:left w:val="nil"/>
              <w:bottom w:val="nil"/>
              <w:right w:val="nil"/>
            </w:tcBorders>
          </w:tcPr>
          <w:p w14:paraId="2ECFC4C0" w14:textId="2B6087F6" w:rsidR="006E1867" w:rsidRPr="00413282" w:rsidRDefault="006E1867" w:rsidP="006E1867">
            <w:pPr>
              <w:spacing w:before="120" w:after="40" w:line="240" w:lineRule="auto"/>
              <w:ind w:left="-91"/>
              <w:jc w:val="center"/>
              <w:rPr>
                <w:rFonts w:ascii="Times New Roman" w:eastAsia="Times New Roman" w:hAnsi="Times New Roman"/>
                <w:bCs/>
                <w:i/>
                <w:sz w:val="24"/>
                <w:szCs w:val="24"/>
              </w:rPr>
            </w:pPr>
            <w:r w:rsidRPr="00413282">
              <w:rPr>
                <w:rFonts w:ascii="Times New Roman" w:eastAsia="Times New Roman" w:hAnsi="Times New Roman"/>
                <w:i/>
                <w:sz w:val="24"/>
                <w:szCs w:val="24"/>
              </w:rPr>
              <w:t xml:space="preserve">………, </w:t>
            </w:r>
            <w:proofErr w:type="spellStart"/>
            <w:r w:rsidRPr="00413282">
              <w:rPr>
                <w:rFonts w:ascii="Times New Roman" w:eastAsia="Times New Roman" w:hAnsi="Times New Roman"/>
                <w:i/>
                <w:sz w:val="24"/>
                <w:szCs w:val="24"/>
              </w:rPr>
              <w:t>ngày</w:t>
            </w:r>
            <w:proofErr w:type="spellEnd"/>
            <w:r w:rsidRPr="00413282">
              <w:rPr>
                <w:rFonts w:ascii="Times New Roman" w:eastAsia="Times New Roman" w:hAnsi="Times New Roman"/>
                <w:i/>
                <w:sz w:val="24"/>
                <w:szCs w:val="24"/>
              </w:rPr>
              <w:t>……</w:t>
            </w:r>
            <w:proofErr w:type="spellStart"/>
            <w:r w:rsidRPr="00413282">
              <w:rPr>
                <w:rFonts w:ascii="Times New Roman" w:eastAsia="Times New Roman" w:hAnsi="Times New Roman"/>
                <w:i/>
                <w:sz w:val="24"/>
                <w:szCs w:val="24"/>
              </w:rPr>
              <w:t>tháng</w:t>
            </w:r>
            <w:proofErr w:type="spellEnd"/>
            <w:r w:rsidRPr="00413282">
              <w:rPr>
                <w:rFonts w:ascii="Times New Roman" w:eastAsia="Times New Roman" w:hAnsi="Times New Roman"/>
                <w:i/>
                <w:sz w:val="24"/>
                <w:szCs w:val="24"/>
              </w:rPr>
              <w:t>……</w:t>
            </w:r>
            <w:proofErr w:type="spellStart"/>
            <w:r w:rsidRPr="00413282">
              <w:rPr>
                <w:rFonts w:ascii="Times New Roman" w:eastAsia="Times New Roman" w:hAnsi="Times New Roman"/>
                <w:i/>
                <w:sz w:val="24"/>
                <w:szCs w:val="24"/>
              </w:rPr>
              <w:t>năm</w:t>
            </w:r>
            <w:proofErr w:type="spellEnd"/>
            <w:r w:rsidRPr="00413282">
              <w:rPr>
                <w:rFonts w:ascii="Times New Roman" w:eastAsia="Times New Roman" w:hAnsi="Times New Roman"/>
                <w:i/>
                <w:sz w:val="24"/>
                <w:szCs w:val="24"/>
              </w:rPr>
              <w:t xml:space="preserve"> ……</w:t>
            </w:r>
          </w:p>
          <w:p w14:paraId="73BBD755" w14:textId="77777777" w:rsidR="006E1867" w:rsidRPr="00413282" w:rsidRDefault="006E1867" w:rsidP="006E1867">
            <w:pPr>
              <w:spacing w:before="40" w:after="40" w:line="240" w:lineRule="auto"/>
              <w:ind w:left="-90"/>
              <w:jc w:val="center"/>
              <w:rPr>
                <w:rFonts w:ascii="Times New Roman" w:eastAsia="Times New Roman" w:hAnsi="Times New Roman"/>
                <w:b/>
                <w:sz w:val="24"/>
                <w:szCs w:val="24"/>
              </w:rPr>
            </w:pPr>
            <w:proofErr w:type="spellStart"/>
            <w:r w:rsidRPr="00413282">
              <w:rPr>
                <w:rFonts w:ascii="Times New Roman" w:eastAsia="Times New Roman" w:hAnsi="Times New Roman"/>
                <w:b/>
                <w:sz w:val="24"/>
                <w:szCs w:val="24"/>
              </w:rPr>
              <w:t>Thủ</w:t>
            </w:r>
            <w:proofErr w:type="spellEnd"/>
            <w:r w:rsidRPr="00413282">
              <w:rPr>
                <w:rFonts w:ascii="Times New Roman" w:eastAsia="Times New Roman" w:hAnsi="Times New Roman"/>
                <w:b/>
                <w:sz w:val="24"/>
                <w:szCs w:val="24"/>
              </w:rPr>
              <w:t xml:space="preserve"> </w:t>
            </w:r>
            <w:proofErr w:type="spellStart"/>
            <w:r w:rsidRPr="00413282">
              <w:rPr>
                <w:rFonts w:ascii="Times New Roman" w:eastAsia="Times New Roman" w:hAnsi="Times New Roman"/>
                <w:b/>
                <w:sz w:val="24"/>
                <w:szCs w:val="24"/>
              </w:rPr>
              <w:t>trưởng</w:t>
            </w:r>
            <w:proofErr w:type="spellEnd"/>
            <w:r w:rsidRPr="00413282">
              <w:rPr>
                <w:rFonts w:ascii="Times New Roman" w:eastAsia="Times New Roman" w:hAnsi="Times New Roman"/>
                <w:b/>
                <w:sz w:val="24"/>
                <w:szCs w:val="24"/>
              </w:rPr>
              <w:t xml:space="preserve"> </w:t>
            </w:r>
            <w:proofErr w:type="spellStart"/>
            <w:r w:rsidRPr="00413282">
              <w:rPr>
                <w:rFonts w:ascii="Times New Roman" w:eastAsia="Times New Roman" w:hAnsi="Times New Roman"/>
                <w:b/>
                <w:sz w:val="24"/>
                <w:szCs w:val="24"/>
              </w:rPr>
              <w:t>đơn</w:t>
            </w:r>
            <w:proofErr w:type="spellEnd"/>
            <w:r w:rsidRPr="00413282">
              <w:rPr>
                <w:rFonts w:ascii="Times New Roman" w:eastAsia="Times New Roman" w:hAnsi="Times New Roman"/>
                <w:b/>
                <w:sz w:val="24"/>
                <w:szCs w:val="24"/>
              </w:rPr>
              <w:t xml:space="preserve"> </w:t>
            </w:r>
            <w:proofErr w:type="spellStart"/>
            <w:r w:rsidRPr="00413282">
              <w:rPr>
                <w:rFonts w:ascii="Times New Roman" w:eastAsia="Times New Roman" w:hAnsi="Times New Roman"/>
                <w:b/>
                <w:sz w:val="24"/>
                <w:szCs w:val="24"/>
              </w:rPr>
              <w:t>vị</w:t>
            </w:r>
            <w:proofErr w:type="spellEnd"/>
          </w:p>
          <w:p w14:paraId="22112C11" w14:textId="0840D311" w:rsidR="006E1867" w:rsidRPr="00413282" w:rsidRDefault="006E1867" w:rsidP="006E1867">
            <w:pPr>
              <w:spacing w:before="40" w:after="40" w:line="240" w:lineRule="auto"/>
              <w:ind w:left="-90"/>
              <w:jc w:val="center"/>
              <w:rPr>
                <w:rFonts w:ascii="Times New Roman" w:eastAsia="Times New Roman" w:hAnsi="Times New Roman"/>
                <w:bCs/>
                <w:i/>
                <w:sz w:val="24"/>
                <w:szCs w:val="24"/>
              </w:rPr>
            </w:pPr>
            <w:r w:rsidRPr="00413282">
              <w:rPr>
                <w:rFonts w:ascii="Times New Roman" w:eastAsia="Times New Roman" w:hAnsi="Times New Roman"/>
                <w:bCs/>
                <w:i/>
                <w:sz w:val="24"/>
                <w:szCs w:val="24"/>
              </w:rPr>
              <w:t>(</w:t>
            </w:r>
            <w:proofErr w:type="spellStart"/>
            <w:r w:rsidRPr="00413282">
              <w:rPr>
                <w:rFonts w:ascii="Times New Roman" w:eastAsia="Times New Roman" w:hAnsi="Times New Roman"/>
                <w:bCs/>
                <w:i/>
                <w:sz w:val="24"/>
                <w:szCs w:val="24"/>
              </w:rPr>
              <w:t>Ký</w:t>
            </w:r>
            <w:proofErr w:type="spellEnd"/>
            <w:r w:rsidRPr="00413282">
              <w:rPr>
                <w:rFonts w:ascii="Times New Roman" w:eastAsia="Times New Roman" w:hAnsi="Times New Roman"/>
                <w:bCs/>
                <w:i/>
                <w:sz w:val="24"/>
                <w:szCs w:val="24"/>
              </w:rPr>
              <w:t xml:space="preserve"> </w:t>
            </w:r>
            <w:proofErr w:type="spellStart"/>
            <w:r w:rsidRPr="00413282">
              <w:rPr>
                <w:rFonts w:ascii="Times New Roman" w:eastAsia="Times New Roman" w:hAnsi="Times New Roman"/>
                <w:bCs/>
                <w:i/>
                <w:sz w:val="24"/>
                <w:szCs w:val="24"/>
              </w:rPr>
              <w:t>số</w:t>
            </w:r>
            <w:proofErr w:type="spellEnd"/>
            <w:r w:rsidRPr="00413282">
              <w:rPr>
                <w:rFonts w:ascii="Times New Roman" w:eastAsia="Times New Roman" w:hAnsi="Times New Roman"/>
                <w:bCs/>
                <w:i/>
                <w:sz w:val="24"/>
                <w:szCs w:val="24"/>
              </w:rPr>
              <w:t>)</w:t>
            </w:r>
          </w:p>
        </w:tc>
      </w:tr>
    </w:tbl>
    <w:p w14:paraId="6996EF87" w14:textId="77777777" w:rsidR="00B90975" w:rsidRPr="00413282" w:rsidRDefault="00B90975">
      <w:pPr>
        <w:rPr>
          <w:sz w:val="24"/>
          <w:szCs w:val="24"/>
        </w:rPr>
      </w:pPr>
      <w:r w:rsidRPr="00413282">
        <w:rPr>
          <w:sz w:val="24"/>
          <w:szCs w:val="24"/>
        </w:rPr>
        <w:br w:type="page"/>
      </w:r>
    </w:p>
    <w:p w14:paraId="2D0F4E1D" w14:textId="77777777" w:rsidR="00537506" w:rsidRDefault="00537506" w:rsidP="00E560A0">
      <w:pPr>
        <w:spacing w:before="120" w:after="120" w:line="240" w:lineRule="auto"/>
        <w:jc w:val="center"/>
        <w:rPr>
          <w:rFonts w:ascii="Times New Roman" w:hAnsi="Times New Roman"/>
          <w:b/>
          <w:bCs/>
          <w:sz w:val="26"/>
          <w:szCs w:val="26"/>
        </w:rPr>
        <w:sectPr w:rsidR="00537506" w:rsidSect="00537506">
          <w:pgSz w:w="16838" w:h="11906" w:orient="landscape" w:code="9"/>
          <w:pgMar w:top="1701" w:right="1134" w:bottom="1134" w:left="1134" w:header="720" w:footer="720" w:gutter="0"/>
          <w:cols w:space="720"/>
          <w:docGrid w:linePitch="360"/>
        </w:sectPr>
      </w:pPr>
    </w:p>
    <w:p w14:paraId="5D0A606D" w14:textId="234620EE" w:rsidR="00537506" w:rsidRDefault="008436C6" w:rsidP="00F46E97">
      <w:pPr>
        <w:spacing w:before="60" w:after="60" w:line="264" w:lineRule="auto"/>
        <w:jc w:val="center"/>
        <w:rPr>
          <w:rFonts w:ascii="Times New Roman" w:eastAsia="Times New Roman" w:hAnsi="Times New Roman"/>
          <w:b/>
          <w:sz w:val="26"/>
          <w:szCs w:val="26"/>
        </w:rPr>
      </w:pPr>
      <w:r w:rsidRPr="002539D4">
        <w:rPr>
          <w:rFonts w:ascii="Times New Roman" w:hAnsi="Times New Roman"/>
          <w:b/>
          <w:bCs/>
          <w:sz w:val="26"/>
          <w:szCs w:val="26"/>
        </w:rPr>
        <w:lastRenderedPageBreak/>
        <w:t xml:space="preserve">HƯỚNG DẪN ĐIỀN BIỂU </w:t>
      </w:r>
      <w:r w:rsidRPr="002539D4">
        <w:rPr>
          <w:rFonts w:ascii="Times New Roman" w:eastAsia="Times New Roman" w:hAnsi="Times New Roman"/>
          <w:b/>
          <w:sz w:val="26"/>
          <w:szCs w:val="26"/>
        </w:rPr>
        <w:t>0802/KHCN-VNNI</w:t>
      </w:r>
      <w:r>
        <w:rPr>
          <w:rFonts w:ascii="Times New Roman" w:eastAsia="Times New Roman" w:hAnsi="Times New Roman"/>
          <w:b/>
          <w:sz w:val="26"/>
          <w:szCs w:val="26"/>
        </w:rPr>
        <w:t>C</w:t>
      </w:r>
    </w:p>
    <w:p w14:paraId="256B1CAA" w14:textId="44F35993" w:rsidR="008436C6" w:rsidRDefault="008436C6" w:rsidP="00F46E97">
      <w:pPr>
        <w:spacing w:before="60" w:after="60" w:line="264" w:lineRule="auto"/>
        <w:jc w:val="center"/>
        <w:rPr>
          <w:rFonts w:ascii="Times New Roman" w:eastAsia="Times New Roman" w:hAnsi="Times New Roman"/>
          <w:b/>
          <w:bCs/>
          <w:sz w:val="26"/>
          <w:szCs w:val="26"/>
          <w:lang w:eastAsia="zh-CN"/>
        </w:rPr>
      </w:pPr>
      <w:r w:rsidRPr="002539D4">
        <w:rPr>
          <w:rFonts w:ascii="Times New Roman" w:eastAsia="Times New Roman" w:hAnsi="Times New Roman"/>
          <w:b/>
          <w:bCs/>
          <w:sz w:val="26"/>
          <w:szCs w:val="26"/>
          <w:lang w:eastAsia="zh-CN"/>
        </w:rPr>
        <w:t>SỐ LƯỢNG TÊN MIỀN, ĐỊA CHỈ INTERNET, SỐ HIỆU MẠN</w:t>
      </w:r>
      <w:r>
        <w:rPr>
          <w:rFonts w:ascii="Times New Roman" w:eastAsia="Times New Roman" w:hAnsi="Times New Roman"/>
          <w:b/>
          <w:bCs/>
          <w:sz w:val="26"/>
          <w:szCs w:val="26"/>
          <w:lang w:eastAsia="zh-CN"/>
        </w:rPr>
        <w:t>G</w:t>
      </w:r>
    </w:p>
    <w:p w14:paraId="2FCDACB1" w14:textId="77777777" w:rsidR="00F46E97" w:rsidRDefault="00F46E97" w:rsidP="00F46E97">
      <w:pPr>
        <w:spacing w:before="60" w:after="60" w:line="264" w:lineRule="auto"/>
        <w:jc w:val="both"/>
        <w:rPr>
          <w:rFonts w:ascii="Times New Roman" w:hAnsi="Times New Roman"/>
          <w:b/>
          <w:iCs/>
          <w:sz w:val="26"/>
          <w:szCs w:val="26"/>
        </w:rPr>
      </w:pPr>
    </w:p>
    <w:p w14:paraId="46C04108" w14:textId="67512A39" w:rsidR="008436C6" w:rsidRDefault="008436C6" w:rsidP="00F46E97">
      <w:pPr>
        <w:spacing w:before="60" w:after="60" w:line="264" w:lineRule="auto"/>
        <w:jc w:val="both"/>
        <w:rPr>
          <w:rFonts w:ascii="Times New Roman" w:hAnsi="Times New Roman"/>
          <w:b/>
          <w:iCs/>
          <w:sz w:val="26"/>
          <w:szCs w:val="26"/>
        </w:rPr>
      </w:pPr>
      <w:r w:rsidRPr="002539D4">
        <w:rPr>
          <w:rFonts w:ascii="Times New Roman" w:hAnsi="Times New Roman"/>
          <w:b/>
          <w:iCs/>
          <w:sz w:val="26"/>
          <w:szCs w:val="26"/>
        </w:rPr>
        <w:t xml:space="preserve">1. </w:t>
      </w:r>
      <w:proofErr w:type="spellStart"/>
      <w:r w:rsidRPr="002539D4">
        <w:rPr>
          <w:rFonts w:ascii="Times New Roman" w:hAnsi="Times New Roman"/>
          <w:b/>
          <w:iCs/>
          <w:sz w:val="26"/>
          <w:szCs w:val="26"/>
        </w:rPr>
        <w:t>Khái</w:t>
      </w:r>
      <w:proofErr w:type="spellEnd"/>
      <w:r w:rsidRPr="002539D4">
        <w:rPr>
          <w:rFonts w:ascii="Times New Roman" w:hAnsi="Times New Roman"/>
          <w:b/>
          <w:iCs/>
          <w:sz w:val="26"/>
          <w:szCs w:val="26"/>
        </w:rPr>
        <w:t xml:space="preserve"> </w:t>
      </w:r>
      <w:proofErr w:type="spellStart"/>
      <w:r w:rsidRPr="002539D4">
        <w:rPr>
          <w:rFonts w:ascii="Times New Roman" w:hAnsi="Times New Roman"/>
          <w:b/>
          <w:iCs/>
          <w:sz w:val="26"/>
          <w:szCs w:val="26"/>
        </w:rPr>
        <w:t>niệm</w:t>
      </w:r>
      <w:proofErr w:type="spellEnd"/>
      <w:r w:rsidRPr="002539D4">
        <w:rPr>
          <w:rFonts w:ascii="Times New Roman" w:hAnsi="Times New Roman"/>
          <w:b/>
          <w:iCs/>
          <w:sz w:val="26"/>
          <w:szCs w:val="26"/>
        </w:rPr>
        <w:t xml:space="preserve">, </w:t>
      </w:r>
      <w:proofErr w:type="spellStart"/>
      <w:r w:rsidRPr="002539D4">
        <w:rPr>
          <w:rFonts w:ascii="Times New Roman" w:hAnsi="Times New Roman"/>
          <w:b/>
          <w:iCs/>
          <w:sz w:val="26"/>
          <w:szCs w:val="26"/>
        </w:rPr>
        <w:t>phương</w:t>
      </w:r>
      <w:proofErr w:type="spellEnd"/>
      <w:r w:rsidRPr="002539D4">
        <w:rPr>
          <w:rFonts w:ascii="Times New Roman" w:hAnsi="Times New Roman"/>
          <w:b/>
          <w:iCs/>
          <w:sz w:val="26"/>
          <w:szCs w:val="26"/>
        </w:rPr>
        <w:t xml:space="preserve"> </w:t>
      </w:r>
      <w:proofErr w:type="spellStart"/>
      <w:r w:rsidRPr="002539D4">
        <w:rPr>
          <w:rFonts w:ascii="Times New Roman" w:hAnsi="Times New Roman"/>
          <w:b/>
          <w:iCs/>
          <w:sz w:val="26"/>
          <w:szCs w:val="26"/>
        </w:rPr>
        <w:t>pháp</w:t>
      </w:r>
      <w:proofErr w:type="spellEnd"/>
      <w:r w:rsidRPr="002539D4">
        <w:rPr>
          <w:rFonts w:ascii="Times New Roman" w:hAnsi="Times New Roman"/>
          <w:b/>
          <w:iCs/>
          <w:sz w:val="26"/>
          <w:szCs w:val="26"/>
        </w:rPr>
        <w:t xml:space="preserve"> </w:t>
      </w:r>
      <w:proofErr w:type="spellStart"/>
      <w:r w:rsidRPr="002539D4">
        <w:rPr>
          <w:rFonts w:ascii="Times New Roman" w:hAnsi="Times New Roman"/>
          <w:b/>
          <w:iCs/>
          <w:sz w:val="26"/>
          <w:szCs w:val="26"/>
        </w:rPr>
        <w:t>tín</w:t>
      </w:r>
      <w:r>
        <w:rPr>
          <w:rFonts w:ascii="Times New Roman" w:hAnsi="Times New Roman"/>
          <w:b/>
          <w:iCs/>
          <w:sz w:val="26"/>
          <w:szCs w:val="26"/>
        </w:rPr>
        <w:t>h</w:t>
      </w:r>
      <w:proofErr w:type="spellEnd"/>
    </w:p>
    <w:p w14:paraId="44D46E12" w14:textId="52E4598D" w:rsidR="008436C6" w:rsidRDefault="008436C6" w:rsidP="00F46E97">
      <w:pPr>
        <w:spacing w:before="60" w:after="60" w:line="264" w:lineRule="auto"/>
        <w:jc w:val="both"/>
        <w:rPr>
          <w:rFonts w:ascii="Times New Roman" w:hAnsi="Times New Roman"/>
          <w:sz w:val="26"/>
          <w:szCs w:val="26"/>
        </w:rPr>
      </w:pPr>
      <w:proofErr w:type="spellStart"/>
      <w:r w:rsidRPr="002539D4">
        <w:rPr>
          <w:rFonts w:ascii="Times New Roman" w:hAnsi="Times New Roman"/>
          <w:b/>
          <w:bCs/>
          <w:sz w:val="26"/>
          <w:szCs w:val="26"/>
        </w:rPr>
        <w:t>Số</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lượng</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tên</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miền</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quốc</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gia</w:t>
      </w:r>
      <w:proofErr w:type="spellEnd"/>
      <w:r w:rsidRPr="002539D4">
        <w:rPr>
          <w:rFonts w:ascii="Times New Roman" w:hAnsi="Times New Roman"/>
          <w:b/>
          <w:bCs/>
          <w:sz w:val="26"/>
          <w:szCs w:val="26"/>
        </w:rPr>
        <w:t>:</w:t>
      </w:r>
      <w:r w:rsidRPr="002539D4">
        <w:rPr>
          <w:rFonts w:ascii="Times New Roman" w:hAnsi="Times New Roman"/>
          <w:sz w:val="26"/>
          <w:szCs w:val="26"/>
        </w:rPr>
        <w:t> </w:t>
      </w:r>
      <w:proofErr w:type="spellStart"/>
      <w:r w:rsidRPr="002539D4">
        <w:rPr>
          <w:rFonts w:ascii="Times New Roman" w:hAnsi="Times New Roman"/>
          <w:sz w:val="26"/>
          <w:szCs w:val="26"/>
        </w:rPr>
        <w:t>Là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tổng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miền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quốc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gia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Việt</w:t>
      </w:r>
      <w:proofErr w:type="spellEnd"/>
      <w:r w:rsidRPr="002539D4">
        <w:rPr>
          <w:rFonts w:ascii="Times New Roman" w:hAnsi="Times New Roman"/>
          <w:sz w:val="26"/>
          <w:szCs w:val="26"/>
        </w:rPr>
        <w:t xml:space="preserve"> Nam ".</w:t>
      </w:r>
      <w:proofErr w:type="spellStart"/>
      <w:r w:rsidRPr="002539D4">
        <w:rPr>
          <w:rFonts w:ascii="Times New Roman" w:hAnsi="Times New Roman"/>
          <w:sz w:val="26"/>
          <w:szCs w:val="26"/>
        </w:rPr>
        <w:t>vn</w:t>
      </w:r>
      <w:proofErr w:type="spellEnd"/>
      <w:r w:rsidRPr="002539D4">
        <w:rPr>
          <w:rFonts w:ascii="Times New Roman" w:hAnsi="Times New Roman"/>
          <w:sz w:val="26"/>
          <w:szCs w:val="26"/>
        </w:rPr>
        <w:t xml:space="preserve">" (bao </w:t>
      </w:r>
      <w:proofErr w:type="spellStart"/>
      <w:r w:rsidRPr="002539D4">
        <w:rPr>
          <w:rFonts w:ascii="Times New Roman" w:hAnsi="Times New Roman"/>
          <w:sz w:val="26"/>
          <w:szCs w:val="26"/>
        </w:rPr>
        <w:t>gồm</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miền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không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dấu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miền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tiếng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Việt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đang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được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quản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lý</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duy</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trì</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hệ</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thống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tại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thời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điểm</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cuối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kỳ</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báo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cáo</w:t>
      </w:r>
      <w:proofErr w:type="spellEnd"/>
      <w:r>
        <w:rPr>
          <w:rFonts w:ascii="Times New Roman" w:hAnsi="Times New Roman"/>
          <w:sz w:val="26"/>
          <w:szCs w:val="26"/>
        </w:rPr>
        <w:t>.</w:t>
      </w:r>
    </w:p>
    <w:p w14:paraId="1D4C4832" w14:textId="0375EF79" w:rsidR="008436C6" w:rsidRDefault="008436C6" w:rsidP="00F46E97">
      <w:pPr>
        <w:spacing w:before="60" w:after="60" w:line="264" w:lineRule="auto"/>
        <w:jc w:val="both"/>
        <w:rPr>
          <w:rFonts w:ascii="Times New Roman" w:hAnsi="Times New Roman"/>
          <w:sz w:val="26"/>
          <w:szCs w:val="26"/>
        </w:rPr>
      </w:pPr>
      <w:proofErr w:type="spellStart"/>
      <w:r w:rsidRPr="002539D4">
        <w:rPr>
          <w:rFonts w:ascii="Times New Roman" w:hAnsi="Times New Roman"/>
          <w:b/>
          <w:bCs/>
          <w:sz w:val="26"/>
          <w:szCs w:val="26"/>
        </w:rPr>
        <w:t>Số</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lượng</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tên</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miền</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quốc</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gia</w:t>
      </w:r>
      <w:proofErr w:type="spellEnd"/>
      <w:r w:rsidRPr="002539D4">
        <w:rPr>
          <w:rFonts w:ascii="Times New Roman" w:hAnsi="Times New Roman"/>
          <w:b/>
          <w:bCs/>
          <w:sz w:val="26"/>
          <w:szCs w:val="26"/>
        </w:rPr>
        <w:t>:</w:t>
      </w:r>
      <w:r w:rsidRPr="002539D4">
        <w:rPr>
          <w:rFonts w:ascii="Times New Roman" w:hAnsi="Times New Roman"/>
          <w:sz w:val="26"/>
          <w:szCs w:val="26"/>
        </w:rPr>
        <w:t> </w:t>
      </w:r>
      <w:proofErr w:type="spellStart"/>
      <w:r w:rsidRPr="002539D4">
        <w:rPr>
          <w:rFonts w:ascii="Times New Roman" w:hAnsi="Times New Roman"/>
          <w:sz w:val="26"/>
          <w:szCs w:val="26"/>
        </w:rPr>
        <w:t>Là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tổng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miền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quốc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gia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Việt</w:t>
      </w:r>
      <w:proofErr w:type="spellEnd"/>
      <w:r w:rsidRPr="002539D4">
        <w:rPr>
          <w:rFonts w:ascii="Times New Roman" w:hAnsi="Times New Roman"/>
          <w:sz w:val="26"/>
          <w:szCs w:val="26"/>
        </w:rPr>
        <w:t xml:space="preserve"> Nam ".</w:t>
      </w:r>
      <w:proofErr w:type="spellStart"/>
      <w:r w:rsidRPr="002539D4">
        <w:rPr>
          <w:rFonts w:ascii="Times New Roman" w:hAnsi="Times New Roman"/>
          <w:sz w:val="26"/>
          <w:szCs w:val="26"/>
        </w:rPr>
        <w:t>vn</w:t>
      </w:r>
      <w:proofErr w:type="spellEnd"/>
      <w:r w:rsidRPr="002539D4">
        <w:rPr>
          <w:rFonts w:ascii="Times New Roman" w:hAnsi="Times New Roman"/>
          <w:sz w:val="26"/>
          <w:szCs w:val="26"/>
        </w:rPr>
        <w:t xml:space="preserve">" (bao </w:t>
      </w:r>
      <w:proofErr w:type="spellStart"/>
      <w:r w:rsidRPr="002539D4">
        <w:rPr>
          <w:rFonts w:ascii="Times New Roman" w:hAnsi="Times New Roman"/>
          <w:sz w:val="26"/>
          <w:szCs w:val="26"/>
        </w:rPr>
        <w:t>gồm</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miền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không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dấu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miền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tiếng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Việt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đang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được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quản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lý</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duy</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trì</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hệ</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thống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tại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thời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điểm</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cuối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kỳ</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báo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cáo</w:t>
      </w:r>
      <w:proofErr w:type="spellEnd"/>
      <w:r>
        <w:rPr>
          <w:rFonts w:ascii="Times New Roman" w:hAnsi="Times New Roman"/>
          <w:sz w:val="26"/>
          <w:szCs w:val="26"/>
        </w:rPr>
        <w:t>.</w:t>
      </w:r>
    </w:p>
    <w:p w14:paraId="5E70B193" w14:textId="6C26BFDA" w:rsidR="008436C6" w:rsidRDefault="008436C6" w:rsidP="00F46E97">
      <w:pPr>
        <w:spacing w:before="60" w:after="60" w:line="264" w:lineRule="auto"/>
        <w:jc w:val="both"/>
        <w:rPr>
          <w:rFonts w:ascii="Times New Roman" w:hAnsi="Times New Roman"/>
          <w:sz w:val="26"/>
          <w:szCs w:val="26"/>
        </w:rPr>
      </w:pPr>
      <w:proofErr w:type="spellStart"/>
      <w:r w:rsidRPr="002539D4">
        <w:rPr>
          <w:rFonts w:ascii="Times New Roman" w:hAnsi="Times New Roman"/>
          <w:b/>
          <w:bCs/>
          <w:sz w:val="26"/>
          <w:szCs w:val="26"/>
        </w:rPr>
        <w:t>Số</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lượng</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tên</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miền</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quốc</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gia</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vn</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có</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sử</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dụng</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dịch</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vụ</w:t>
      </w:r>
      <w:proofErr w:type="spellEnd"/>
      <w:r w:rsidRPr="002539D4">
        <w:rPr>
          <w:rFonts w:ascii="Times New Roman" w:hAnsi="Times New Roman"/>
          <w:b/>
          <w:bCs/>
          <w:sz w:val="26"/>
          <w:szCs w:val="26"/>
        </w:rPr>
        <w:t>:</w:t>
      </w:r>
      <w:r w:rsidRPr="002539D4">
        <w:rPr>
          <w:rFonts w:ascii="Times New Roman" w:hAnsi="Times New Roman"/>
          <w:sz w:val="26"/>
          <w:szCs w:val="26"/>
        </w:rPr>
        <w:t> </w:t>
      </w:r>
      <w:proofErr w:type="spellStart"/>
      <w:r w:rsidRPr="002539D4">
        <w:rPr>
          <w:rFonts w:ascii="Times New Roman" w:hAnsi="Times New Roman"/>
          <w:sz w:val="26"/>
          <w:szCs w:val="26"/>
        </w:rPr>
        <w:t>Là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lượng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miền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quốc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gia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có</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sử</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dụng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dịch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vụ</w:t>
      </w:r>
      <w:proofErr w:type="spellEnd"/>
      <w:r w:rsidRPr="002539D4">
        <w:rPr>
          <w:rFonts w:ascii="Times New Roman" w:hAnsi="Times New Roman"/>
          <w:sz w:val="26"/>
          <w:szCs w:val="26"/>
        </w:rPr>
        <w:t xml:space="preserve"> website </w:t>
      </w:r>
      <w:proofErr w:type="spellStart"/>
      <w:r w:rsidRPr="002539D4">
        <w:rPr>
          <w:rFonts w:ascii="Times New Roman" w:hAnsi="Times New Roman"/>
          <w:sz w:val="26"/>
          <w:szCs w:val="26"/>
        </w:rPr>
        <w:t>tại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thời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điểm</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cuối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kỳ</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báo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cáo</w:t>
      </w:r>
      <w:proofErr w:type="spellEnd"/>
      <w:r>
        <w:rPr>
          <w:rFonts w:ascii="Times New Roman" w:hAnsi="Times New Roman"/>
          <w:sz w:val="26"/>
          <w:szCs w:val="26"/>
        </w:rPr>
        <w:t>.</w:t>
      </w:r>
    </w:p>
    <w:p w14:paraId="259AEDBB" w14:textId="0C2CEF03" w:rsidR="008436C6" w:rsidRDefault="008436C6" w:rsidP="00F46E97">
      <w:pPr>
        <w:spacing w:before="60" w:after="60" w:line="264" w:lineRule="auto"/>
        <w:jc w:val="both"/>
        <w:rPr>
          <w:rFonts w:ascii="Times New Roman" w:hAnsi="Times New Roman"/>
          <w:sz w:val="26"/>
          <w:szCs w:val="26"/>
        </w:rPr>
      </w:pPr>
      <w:proofErr w:type="spellStart"/>
      <w:r w:rsidRPr="002539D4">
        <w:rPr>
          <w:rFonts w:ascii="Times New Roman" w:hAnsi="Times New Roman"/>
          <w:b/>
          <w:bCs/>
          <w:sz w:val="26"/>
          <w:szCs w:val="26"/>
        </w:rPr>
        <w:t>Số</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lượng</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tên</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miền</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quốc</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tế</w:t>
      </w:r>
      <w:proofErr w:type="spellEnd"/>
      <w:r w:rsidRPr="002539D4">
        <w:rPr>
          <w:rFonts w:ascii="Times New Roman" w:hAnsi="Times New Roman"/>
          <w:b/>
          <w:bCs/>
          <w:sz w:val="26"/>
          <w:szCs w:val="26"/>
        </w:rPr>
        <w:t>: </w:t>
      </w:r>
      <w:proofErr w:type="spellStart"/>
      <w:r w:rsidRPr="002539D4">
        <w:rPr>
          <w:rFonts w:ascii="Times New Roman" w:hAnsi="Times New Roman"/>
          <w:sz w:val="26"/>
          <w:szCs w:val="26"/>
        </w:rPr>
        <w:t>Là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tổng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miền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quốc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tế</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đã</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đăng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ký</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sử</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dụng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tại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Nhà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đăng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ký</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miền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quốc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tế</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tại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Việt</w:t>
      </w:r>
      <w:proofErr w:type="spellEnd"/>
      <w:r w:rsidRPr="002539D4">
        <w:rPr>
          <w:rFonts w:ascii="Times New Roman" w:hAnsi="Times New Roman"/>
          <w:sz w:val="26"/>
          <w:szCs w:val="26"/>
        </w:rPr>
        <w:t xml:space="preserve"> Nam </w:t>
      </w:r>
      <w:proofErr w:type="spellStart"/>
      <w:r w:rsidRPr="002539D4">
        <w:rPr>
          <w:rFonts w:ascii="Times New Roman" w:hAnsi="Times New Roman"/>
          <w:sz w:val="26"/>
          <w:szCs w:val="26"/>
        </w:rPr>
        <w:t>và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Tổ</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chức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quản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lý</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miền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dùng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chung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cấp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cao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nhất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mới</w:t>
      </w:r>
      <w:proofErr w:type="spellEnd"/>
      <w:r w:rsidRPr="002539D4">
        <w:rPr>
          <w:rFonts w:ascii="Times New Roman" w:hAnsi="Times New Roman"/>
          <w:sz w:val="26"/>
          <w:szCs w:val="26"/>
        </w:rPr>
        <w:t xml:space="preserve"> (New gTLD Registry) </w:t>
      </w:r>
      <w:proofErr w:type="spellStart"/>
      <w:r w:rsidRPr="002539D4">
        <w:rPr>
          <w:rFonts w:ascii="Times New Roman" w:hAnsi="Times New Roman"/>
          <w:sz w:val="26"/>
          <w:szCs w:val="26"/>
        </w:rPr>
        <w:t>tính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đến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thời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điểm</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cuối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kỳ</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báo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cáo</w:t>
      </w:r>
      <w:proofErr w:type="spellEnd"/>
      <w:r w:rsidRPr="002539D4">
        <w:rPr>
          <w:rFonts w:ascii="Times New Roman" w:hAnsi="Times New Roman"/>
          <w:sz w:val="26"/>
          <w:szCs w:val="26"/>
        </w:rPr>
        <w:t xml:space="preserve"> - </w:t>
      </w:r>
      <w:proofErr w:type="spellStart"/>
      <w:r w:rsidRPr="002539D4">
        <w:rPr>
          <w:rFonts w:ascii="Times New Roman" w:hAnsi="Times New Roman"/>
          <w:sz w:val="26"/>
          <w:szCs w:val="26"/>
        </w:rPr>
        <w:t>theo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báo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định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kỳ</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của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Nhà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đăng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ký</w:t>
      </w:r>
      <w:proofErr w:type="spellEnd"/>
      <w:r w:rsidRPr="002539D4">
        <w:rPr>
          <w:rFonts w:ascii="Times New Roman" w:hAnsi="Times New Roman"/>
          <w:sz w:val="26"/>
          <w:szCs w:val="26"/>
        </w:rPr>
        <w:t xml:space="preserve"> (NĐK) </w:t>
      </w:r>
      <w:proofErr w:type="spellStart"/>
      <w:r w:rsidRPr="002539D4">
        <w:rPr>
          <w:rFonts w:ascii="Times New Roman" w:hAnsi="Times New Roman"/>
          <w:sz w:val="26"/>
          <w:szCs w:val="26"/>
        </w:rPr>
        <w:t>tên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miền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quốc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tế</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tại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Việt</w:t>
      </w:r>
      <w:proofErr w:type="spellEnd"/>
      <w:r w:rsidRPr="002539D4">
        <w:rPr>
          <w:rFonts w:ascii="Times New Roman" w:hAnsi="Times New Roman"/>
          <w:sz w:val="26"/>
          <w:szCs w:val="26"/>
        </w:rPr>
        <w:t xml:space="preserve"> Nam </w:t>
      </w:r>
      <w:proofErr w:type="spellStart"/>
      <w:r w:rsidRPr="002539D4">
        <w:rPr>
          <w:rFonts w:ascii="Times New Roman" w:hAnsi="Times New Roman"/>
          <w:sz w:val="26"/>
          <w:szCs w:val="26"/>
        </w:rPr>
        <w:t>và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Tổ</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chức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quản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lý</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miền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dùng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chung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cấp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cao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nhất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mới</w:t>
      </w:r>
      <w:proofErr w:type="spellEnd"/>
      <w:r w:rsidRPr="002539D4">
        <w:rPr>
          <w:rFonts w:ascii="Times New Roman" w:hAnsi="Times New Roman"/>
          <w:sz w:val="26"/>
          <w:szCs w:val="26"/>
        </w:rPr>
        <w:t xml:space="preserve"> (New gTLD Registry)</w:t>
      </w:r>
      <w:r>
        <w:rPr>
          <w:rFonts w:ascii="Times New Roman" w:hAnsi="Times New Roman"/>
          <w:sz w:val="26"/>
          <w:szCs w:val="26"/>
        </w:rPr>
        <w:t>.</w:t>
      </w:r>
    </w:p>
    <w:p w14:paraId="32DA010F" w14:textId="65E8C0AD" w:rsidR="008436C6" w:rsidRDefault="008436C6" w:rsidP="00F46E97">
      <w:pPr>
        <w:spacing w:before="60" w:after="60" w:line="264" w:lineRule="auto"/>
        <w:jc w:val="both"/>
        <w:rPr>
          <w:rFonts w:ascii="Times New Roman" w:hAnsi="Times New Roman"/>
          <w:sz w:val="26"/>
          <w:szCs w:val="26"/>
        </w:rPr>
      </w:pPr>
      <w:proofErr w:type="spellStart"/>
      <w:r w:rsidRPr="002539D4">
        <w:rPr>
          <w:rFonts w:ascii="Times New Roman" w:hAnsi="Times New Roman"/>
          <w:b/>
          <w:bCs/>
          <w:sz w:val="26"/>
          <w:szCs w:val="26"/>
        </w:rPr>
        <w:t>Số</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địa</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chỉ</w:t>
      </w:r>
      <w:proofErr w:type="spellEnd"/>
      <w:r w:rsidRPr="002539D4">
        <w:rPr>
          <w:rFonts w:ascii="Times New Roman" w:hAnsi="Times New Roman"/>
          <w:b/>
          <w:bCs/>
          <w:sz w:val="26"/>
          <w:szCs w:val="26"/>
        </w:rPr>
        <w:t xml:space="preserve"> Internet IPv4: </w:t>
      </w:r>
      <w:proofErr w:type="spellStart"/>
      <w:r w:rsidRPr="002539D4">
        <w:rPr>
          <w:rFonts w:ascii="Times New Roman" w:hAnsi="Times New Roman"/>
          <w:sz w:val="26"/>
          <w:szCs w:val="26"/>
        </w:rPr>
        <w:t>Là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tổng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địa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chỉ</w:t>
      </w:r>
      <w:proofErr w:type="spellEnd"/>
      <w:r w:rsidRPr="002539D4">
        <w:rPr>
          <w:rFonts w:ascii="Times New Roman" w:hAnsi="Times New Roman"/>
          <w:sz w:val="26"/>
          <w:szCs w:val="26"/>
        </w:rPr>
        <w:t xml:space="preserve"> IPv4 </w:t>
      </w:r>
      <w:proofErr w:type="spellStart"/>
      <w:r w:rsidRPr="002539D4">
        <w:rPr>
          <w:rFonts w:ascii="Times New Roman" w:hAnsi="Times New Roman"/>
          <w:sz w:val="26"/>
          <w:szCs w:val="26"/>
        </w:rPr>
        <w:t>mà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quốc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gia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Việt</w:t>
      </w:r>
      <w:proofErr w:type="spellEnd"/>
      <w:r w:rsidRPr="002539D4">
        <w:rPr>
          <w:rFonts w:ascii="Times New Roman" w:hAnsi="Times New Roman"/>
          <w:sz w:val="26"/>
          <w:szCs w:val="26"/>
        </w:rPr>
        <w:t xml:space="preserve"> Nam </w:t>
      </w:r>
      <w:proofErr w:type="spellStart"/>
      <w:r w:rsidRPr="002539D4">
        <w:rPr>
          <w:rFonts w:ascii="Times New Roman" w:hAnsi="Times New Roman"/>
          <w:sz w:val="26"/>
          <w:szCs w:val="26"/>
        </w:rPr>
        <w:t>được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cấp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được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Bộ</w:t>
      </w:r>
      <w:proofErr w:type="spellEnd"/>
      <w:r w:rsidRPr="002539D4">
        <w:rPr>
          <w:rFonts w:ascii="Times New Roman" w:hAnsi="Times New Roman"/>
          <w:sz w:val="26"/>
          <w:szCs w:val="26"/>
        </w:rPr>
        <w:t xml:space="preserve"> KH&amp;CN (Trung </w:t>
      </w:r>
      <w:proofErr w:type="spellStart"/>
      <w:r w:rsidRPr="002539D4">
        <w:rPr>
          <w:rFonts w:ascii="Times New Roman" w:hAnsi="Times New Roman"/>
          <w:sz w:val="26"/>
          <w:szCs w:val="26"/>
        </w:rPr>
        <w:t>tâm</w:t>
      </w:r>
      <w:proofErr w:type="spellEnd"/>
      <w:r w:rsidRPr="002539D4">
        <w:rPr>
          <w:rFonts w:ascii="Times New Roman" w:hAnsi="Times New Roman"/>
          <w:sz w:val="26"/>
          <w:szCs w:val="26"/>
        </w:rPr>
        <w:t xml:space="preserve"> Internet </w:t>
      </w:r>
      <w:proofErr w:type="spellStart"/>
      <w:r w:rsidRPr="002539D4">
        <w:rPr>
          <w:rFonts w:ascii="Times New Roman" w:hAnsi="Times New Roman"/>
          <w:sz w:val="26"/>
          <w:szCs w:val="26"/>
        </w:rPr>
        <w:t>Việt</w:t>
      </w:r>
      <w:proofErr w:type="spellEnd"/>
      <w:r w:rsidRPr="002539D4">
        <w:rPr>
          <w:rFonts w:ascii="Times New Roman" w:hAnsi="Times New Roman"/>
          <w:sz w:val="26"/>
          <w:szCs w:val="26"/>
        </w:rPr>
        <w:t xml:space="preserve"> Nam) </w:t>
      </w:r>
      <w:proofErr w:type="spellStart"/>
      <w:r w:rsidRPr="002539D4">
        <w:rPr>
          <w:rFonts w:ascii="Times New Roman" w:hAnsi="Times New Roman"/>
          <w:sz w:val="26"/>
          <w:szCs w:val="26"/>
        </w:rPr>
        <w:t>quản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lý</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tính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đến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thời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điểm</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cuối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kỳ</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báo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Địa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chỉ</w:t>
      </w:r>
      <w:proofErr w:type="spellEnd"/>
      <w:r w:rsidRPr="002539D4">
        <w:rPr>
          <w:rFonts w:ascii="Times New Roman" w:hAnsi="Times New Roman"/>
          <w:sz w:val="26"/>
          <w:szCs w:val="26"/>
        </w:rPr>
        <w:t xml:space="preserve"> IPv4 </w:t>
      </w:r>
      <w:proofErr w:type="spellStart"/>
      <w:r w:rsidRPr="002539D4">
        <w:rPr>
          <w:rFonts w:ascii="Times New Roman" w:hAnsi="Times New Roman"/>
          <w:sz w:val="26"/>
          <w:szCs w:val="26"/>
        </w:rPr>
        <w:t>là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địa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chỉ</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giao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thức</w:t>
      </w:r>
      <w:proofErr w:type="spellEnd"/>
      <w:r w:rsidRPr="002539D4">
        <w:rPr>
          <w:rFonts w:ascii="Times New Roman" w:hAnsi="Times New Roman"/>
          <w:sz w:val="26"/>
          <w:szCs w:val="26"/>
        </w:rPr>
        <w:t xml:space="preserve"> Internet </w:t>
      </w:r>
      <w:proofErr w:type="spellStart"/>
      <w:r w:rsidRPr="002539D4">
        <w:rPr>
          <w:rFonts w:ascii="Times New Roman" w:hAnsi="Times New Roman"/>
          <w:sz w:val="26"/>
          <w:szCs w:val="26"/>
        </w:rPr>
        <w:t>phiên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bản</w:t>
      </w:r>
      <w:proofErr w:type="spellEnd"/>
      <w:r w:rsidRPr="002539D4">
        <w:rPr>
          <w:rFonts w:ascii="Times New Roman" w:hAnsi="Times New Roman"/>
          <w:sz w:val="26"/>
          <w:szCs w:val="26"/>
        </w:rPr>
        <w:t xml:space="preserve"> 4</w:t>
      </w:r>
      <w:r>
        <w:rPr>
          <w:rFonts w:ascii="Times New Roman" w:hAnsi="Times New Roman"/>
          <w:sz w:val="26"/>
          <w:szCs w:val="26"/>
        </w:rPr>
        <w:t>.</w:t>
      </w:r>
    </w:p>
    <w:p w14:paraId="2D3494D9" w14:textId="6F41FDA0" w:rsidR="008436C6" w:rsidRDefault="008436C6" w:rsidP="00F46E97">
      <w:pPr>
        <w:spacing w:before="60" w:after="60" w:line="264" w:lineRule="auto"/>
        <w:jc w:val="both"/>
        <w:rPr>
          <w:rFonts w:ascii="Times New Roman" w:hAnsi="Times New Roman"/>
          <w:sz w:val="26"/>
          <w:szCs w:val="26"/>
        </w:rPr>
      </w:pPr>
      <w:proofErr w:type="spellStart"/>
      <w:r w:rsidRPr="002539D4">
        <w:rPr>
          <w:rFonts w:ascii="Times New Roman" w:hAnsi="Times New Roman"/>
          <w:b/>
          <w:bCs/>
          <w:sz w:val="26"/>
          <w:szCs w:val="26"/>
        </w:rPr>
        <w:t>Số</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địa</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chỉ</w:t>
      </w:r>
      <w:proofErr w:type="spellEnd"/>
      <w:r w:rsidRPr="002539D4">
        <w:rPr>
          <w:rFonts w:ascii="Times New Roman" w:hAnsi="Times New Roman"/>
          <w:b/>
          <w:bCs/>
          <w:sz w:val="26"/>
          <w:szCs w:val="26"/>
        </w:rPr>
        <w:t xml:space="preserve"> Internet IPv6:</w:t>
      </w:r>
      <w:r w:rsidRPr="002539D4">
        <w:rPr>
          <w:rFonts w:ascii="Times New Roman" w:hAnsi="Times New Roman"/>
          <w:sz w:val="26"/>
          <w:szCs w:val="26"/>
        </w:rPr>
        <w:t> </w:t>
      </w:r>
      <w:proofErr w:type="spellStart"/>
      <w:r w:rsidRPr="002539D4">
        <w:rPr>
          <w:rFonts w:ascii="Times New Roman" w:hAnsi="Times New Roman"/>
          <w:sz w:val="26"/>
          <w:szCs w:val="26"/>
        </w:rPr>
        <w:t>Là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tổng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địa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chỉ</w:t>
      </w:r>
      <w:proofErr w:type="spellEnd"/>
      <w:r w:rsidRPr="002539D4">
        <w:rPr>
          <w:rFonts w:ascii="Times New Roman" w:hAnsi="Times New Roman"/>
          <w:sz w:val="26"/>
          <w:szCs w:val="26"/>
        </w:rPr>
        <w:t xml:space="preserve"> IPv6 </w:t>
      </w:r>
      <w:proofErr w:type="spellStart"/>
      <w:r w:rsidRPr="002539D4">
        <w:rPr>
          <w:rFonts w:ascii="Times New Roman" w:hAnsi="Times New Roman"/>
          <w:sz w:val="26"/>
          <w:szCs w:val="26"/>
        </w:rPr>
        <w:t>mà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quốc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gia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Việt</w:t>
      </w:r>
      <w:proofErr w:type="spellEnd"/>
      <w:r w:rsidRPr="002539D4">
        <w:rPr>
          <w:rFonts w:ascii="Times New Roman" w:hAnsi="Times New Roman"/>
          <w:sz w:val="26"/>
          <w:szCs w:val="26"/>
        </w:rPr>
        <w:t xml:space="preserve"> Nam </w:t>
      </w:r>
      <w:proofErr w:type="spellStart"/>
      <w:r w:rsidRPr="002539D4">
        <w:rPr>
          <w:rFonts w:ascii="Times New Roman" w:hAnsi="Times New Roman"/>
          <w:sz w:val="26"/>
          <w:szCs w:val="26"/>
        </w:rPr>
        <w:t>được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cấp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được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Bộ</w:t>
      </w:r>
      <w:proofErr w:type="spellEnd"/>
      <w:r w:rsidRPr="002539D4">
        <w:rPr>
          <w:rFonts w:ascii="Times New Roman" w:hAnsi="Times New Roman"/>
          <w:sz w:val="26"/>
          <w:szCs w:val="26"/>
        </w:rPr>
        <w:t xml:space="preserve"> KH&amp;CN </w:t>
      </w:r>
      <w:proofErr w:type="spellStart"/>
      <w:r w:rsidRPr="002539D4">
        <w:rPr>
          <w:rFonts w:ascii="Times New Roman" w:hAnsi="Times New Roman"/>
          <w:sz w:val="26"/>
          <w:szCs w:val="26"/>
        </w:rPr>
        <w:t>quản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lý</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tính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đến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thời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điểm</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cuối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kỳ</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báo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cáo</w:t>
      </w:r>
      <w:proofErr w:type="spellEnd"/>
      <w:r w:rsidRPr="002539D4">
        <w:rPr>
          <w:rFonts w:ascii="Times New Roman" w:hAnsi="Times New Roman"/>
          <w:sz w:val="26"/>
          <w:szCs w:val="26"/>
        </w:rPr>
        <w:t>. (</w:t>
      </w:r>
      <w:proofErr w:type="spellStart"/>
      <w:r w:rsidRPr="002539D4">
        <w:rPr>
          <w:rFonts w:ascii="Times New Roman" w:hAnsi="Times New Roman"/>
          <w:sz w:val="26"/>
          <w:szCs w:val="26"/>
        </w:rPr>
        <w:t>Địa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chỉ</w:t>
      </w:r>
      <w:proofErr w:type="spellEnd"/>
      <w:r w:rsidRPr="002539D4">
        <w:rPr>
          <w:rFonts w:ascii="Times New Roman" w:hAnsi="Times New Roman"/>
          <w:sz w:val="26"/>
          <w:szCs w:val="26"/>
        </w:rPr>
        <w:t xml:space="preserve"> IPv6 </w:t>
      </w:r>
      <w:proofErr w:type="spellStart"/>
      <w:r w:rsidRPr="002539D4">
        <w:rPr>
          <w:rFonts w:ascii="Times New Roman" w:hAnsi="Times New Roman"/>
          <w:sz w:val="26"/>
          <w:szCs w:val="26"/>
        </w:rPr>
        <w:t>là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địa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chỉ</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giao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thức</w:t>
      </w:r>
      <w:proofErr w:type="spellEnd"/>
      <w:r w:rsidRPr="002539D4">
        <w:rPr>
          <w:rFonts w:ascii="Times New Roman" w:hAnsi="Times New Roman"/>
          <w:sz w:val="26"/>
          <w:szCs w:val="26"/>
        </w:rPr>
        <w:t xml:space="preserve"> Internet </w:t>
      </w:r>
      <w:proofErr w:type="spellStart"/>
      <w:r w:rsidRPr="002539D4">
        <w:rPr>
          <w:rFonts w:ascii="Times New Roman" w:hAnsi="Times New Roman"/>
          <w:sz w:val="26"/>
          <w:szCs w:val="26"/>
        </w:rPr>
        <w:t>phiên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bản</w:t>
      </w:r>
      <w:proofErr w:type="spellEnd"/>
      <w:r w:rsidRPr="002539D4">
        <w:rPr>
          <w:rFonts w:ascii="Times New Roman" w:hAnsi="Times New Roman"/>
          <w:sz w:val="26"/>
          <w:szCs w:val="26"/>
        </w:rPr>
        <w:t xml:space="preserve"> 6.01 </w:t>
      </w:r>
      <w:proofErr w:type="spellStart"/>
      <w:r w:rsidRPr="002539D4">
        <w:rPr>
          <w:rFonts w:ascii="Times New Roman" w:hAnsi="Times New Roman"/>
          <w:sz w:val="26"/>
          <w:szCs w:val="26"/>
        </w:rPr>
        <w:t>khối</w:t>
      </w:r>
      <w:proofErr w:type="spellEnd"/>
      <w:r w:rsidRPr="002539D4">
        <w:rPr>
          <w:rFonts w:ascii="Times New Roman" w:hAnsi="Times New Roman"/>
          <w:sz w:val="26"/>
          <w:szCs w:val="26"/>
        </w:rPr>
        <w:t xml:space="preserve">/64 </w:t>
      </w:r>
      <w:proofErr w:type="spellStart"/>
      <w:r w:rsidRPr="002539D4">
        <w:rPr>
          <w:rFonts w:ascii="Times New Roman" w:hAnsi="Times New Roman"/>
          <w:sz w:val="26"/>
          <w:szCs w:val="26"/>
        </w:rPr>
        <w:t>địa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chỉ</w:t>
      </w:r>
      <w:proofErr w:type="spellEnd"/>
      <w:r w:rsidRPr="002539D4">
        <w:rPr>
          <w:rFonts w:ascii="Times New Roman" w:hAnsi="Times New Roman"/>
          <w:sz w:val="26"/>
          <w:szCs w:val="26"/>
        </w:rPr>
        <w:t xml:space="preserve"> IPv6 </w:t>
      </w:r>
      <w:proofErr w:type="spellStart"/>
      <w:r w:rsidRPr="002539D4">
        <w:rPr>
          <w:rFonts w:ascii="Times New Roman" w:hAnsi="Times New Roman"/>
          <w:sz w:val="26"/>
          <w:szCs w:val="26"/>
        </w:rPr>
        <w:t>bằng</w:t>
      </w:r>
      <w:proofErr w:type="spellEnd"/>
      <w:r w:rsidRPr="002539D4">
        <w:rPr>
          <w:rFonts w:ascii="Times New Roman" w:hAnsi="Times New Roman"/>
          <w:sz w:val="26"/>
          <w:szCs w:val="26"/>
        </w:rPr>
        <w:t xml:space="preserve"> 2</w:t>
      </w:r>
      <w:proofErr w:type="gramStart"/>
      <w:r w:rsidRPr="002539D4">
        <w:rPr>
          <w:rFonts w:ascii="Times New Roman" w:hAnsi="Times New Roman"/>
          <w:sz w:val="26"/>
          <w:szCs w:val="26"/>
        </w:rPr>
        <w:t>^(</w:t>
      </w:r>
      <w:proofErr w:type="gramEnd"/>
      <w:r w:rsidRPr="002539D4">
        <w:rPr>
          <w:rFonts w:ascii="Times New Roman" w:hAnsi="Times New Roman"/>
          <w:sz w:val="26"/>
          <w:szCs w:val="26"/>
        </w:rPr>
        <w:t xml:space="preserve">128-64) </w:t>
      </w:r>
      <w:proofErr w:type="spellStart"/>
      <w:r w:rsidRPr="002539D4">
        <w:rPr>
          <w:rFonts w:ascii="Times New Roman" w:hAnsi="Times New Roman"/>
          <w:sz w:val="26"/>
          <w:szCs w:val="26"/>
        </w:rPr>
        <w:t>địa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chỉ</w:t>
      </w:r>
      <w:proofErr w:type="spellEnd"/>
      <w:r w:rsidRPr="002539D4">
        <w:rPr>
          <w:rFonts w:ascii="Times New Roman" w:hAnsi="Times New Roman"/>
          <w:sz w:val="26"/>
          <w:szCs w:val="26"/>
        </w:rPr>
        <w:t xml:space="preserve"> IPv6</w:t>
      </w:r>
      <w:r>
        <w:rPr>
          <w:rFonts w:ascii="Times New Roman" w:hAnsi="Times New Roman"/>
          <w:sz w:val="26"/>
          <w:szCs w:val="26"/>
        </w:rPr>
        <w:t>).</w:t>
      </w:r>
    </w:p>
    <w:p w14:paraId="51ABD58A" w14:textId="7E6D0E05" w:rsidR="008436C6" w:rsidRDefault="008436C6" w:rsidP="00F46E97">
      <w:pPr>
        <w:spacing w:before="60" w:after="60" w:line="264" w:lineRule="auto"/>
        <w:jc w:val="both"/>
        <w:rPr>
          <w:rFonts w:ascii="Times New Roman" w:hAnsi="Times New Roman"/>
          <w:sz w:val="26"/>
          <w:szCs w:val="26"/>
        </w:rPr>
      </w:pPr>
      <w:proofErr w:type="spellStart"/>
      <w:r w:rsidRPr="002539D4">
        <w:rPr>
          <w:rFonts w:ascii="Times New Roman" w:hAnsi="Times New Roman"/>
          <w:b/>
          <w:bCs/>
          <w:sz w:val="26"/>
          <w:szCs w:val="26"/>
        </w:rPr>
        <w:t>Số</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lượng</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số</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hiệu</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mạng</w:t>
      </w:r>
      <w:proofErr w:type="spellEnd"/>
      <w:r w:rsidRPr="002539D4">
        <w:rPr>
          <w:rFonts w:ascii="Times New Roman" w:hAnsi="Times New Roman"/>
          <w:b/>
          <w:bCs/>
          <w:sz w:val="26"/>
          <w:szCs w:val="26"/>
        </w:rPr>
        <w:t>:</w:t>
      </w:r>
      <w:r w:rsidRPr="002539D4">
        <w:rPr>
          <w:rFonts w:ascii="Times New Roman" w:hAnsi="Times New Roman"/>
          <w:sz w:val="26"/>
          <w:szCs w:val="26"/>
        </w:rPr>
        <w:t> </w:t>
      </w:r>
      <w:proofErr w:type="spellStart"/>
      <w:r w:rsidRPr="002539D4">
        <w:rPr>
          <w:rFonts w:ascii="Times New Roman" w:hAnsi="Times New Roman"/>
          <w:sz w:val="26"/>
          <w:szCs w:val="26"/>
        </w:rPr>
        <w:t>Là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lượng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hiệu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mạng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tổ</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chức</w:t>
      </w:r>
      <w:proofErr w:type="spellEnd"/>
      <w:r w:rsidRPr="002539D4">
        <w:rPr>
          <w:rFonts w:ascii="Times New Roman" w:hAnsi="Times New Roman"/>
          <w:sz w:val="26"/>
          <w:szCs w:val="26"/>
        </w:rPr>
        <w:t>/</w:t>
      </w:r>
      <w:proofErr w:type="spellStart"/>
      <w:r w:rsidRPr="002539D4">
        <w:rPr>
          <w:rFonts w:ascii="Times New Roman" w:hAnsi="Times New Roman"/>
          <w:sz w:val="26"/>
          <w:szCs w:val="26"/>
        </w:rPr>
        <w:t>doanh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nghiệp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Việt</w:t>
      </w:r>
      <w:proofErr w:type="spellEnd"/>
      <w:r w:rsidRPr="002539D4">
        <w:rPr>
          <w:rFonts w:ascii="Times New Roman" w:hAnsi="Times New Roman"/>
          <w:sz w:val="26"/>
          <w:szCs w:val="26"/>
        </w:rPr>
        <w:t xml:space="preserve"> Nam </w:t>
      </w:r>
      <w:proofErr w:type="spellStart"/>
      <w:r w:rsidRPr="002539D4">
        <w:rPr>
          <w:rFonts w:ascii="Times New Roman" w:hAnsi="Times New Roman"/>
          <w:sz w:val="26"/>
          <w:szCs w:val="26"/>
        </w:rPr>
        <w:t>được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cấp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sử</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dụng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tính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đến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thời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điểm</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cuối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kỳ</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báo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hiệu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mạng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được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sử</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dụng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để</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định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danh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một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mạng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máy</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tính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hoặc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một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tập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hợp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địa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chỉ</w:t>
      </w:r>
      <w:proofErr w:type="spellEnd"/>
      <w:r w:rsidRPr="002539D4">
        <w:rPr>
          <w:rFonts w:ascii="Times New Roman" w:hAnsi="Times New Roman"/>
          <w:sz w:val="26"/>
          <w:szCs w:val="26"/>
        </w:rPr>
        <w:t xml:space="preserve"> IP) </w:t>
      </w:r>
      <w:proofErr w:type="spellStart"/>
      <w:r w:rsidRPr="002539D4">
        <w:rPr>
          <w:rFonts w:ascii="Times New Roman" w:hAnsi="Times New Roman"/>
          <w:sz w:val="26"/>
          <w:szCs w:val="26"/>
        </w:rPr>
        <w:t>tham</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gia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vào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hoạt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động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định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tuyến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chung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trên</w:t>
      </w:r>
      <w:proofErr w:type="spellEnd"/>
      <w:r w:rsidRPr="002539D4">
        <w:rPr>
          <w:rFonts w:ascii="Times New Roman" w:hAnsi="Times New Roman"/>
          <w:sz w:val="26"/>
          <w:szCs w:val="26"/>
        </w:rPr>
        <w:t xml:space="preserve"> Internet</w:t>
      </w:r>
      <w:r>
        <w:rPr>
          <w:rFonts w:ascii="Times New Roman" w:hAnsi="Times New Roman"/>
          <w:sz w:val="26"/>
          <w:szCs w:val="26"/>
        </w:rPr>
        <w:t>.</w:t>
      </w:r>
    </w:p>
    <w:p w14:paraId="38BFDEA3" w14:textId="552801A2" w:rsidR="008436C6" w:rsidRDefault="008436C6" w:rsidP="00F46E97">
      <w:pPr>
        <w:spacing w:before="60" w:after="60" w:line="264" w:lineRule="auto"/>
        <w:jc w:val="both"/>
        <w:rPr>
          <w:rFonts w:ascii="Times New Roman" w:hAnsi="Times New Roman"/>
          <w:sz w:val="26"/>
          <w:szCs w:val="26"/>
        </w:rPr>
      </w:pPr>
      <w:proofErr w:type="spellStart"/>
      <w:r w:rsidRPr="002539D4">
        <w:rPr>
          <w:rFonts w:ascii="Times New Roman" w:hAnsi="Times New Roman"/>
          <w:b/>
          <w:bCs/>
          <w:sz w:val="26"/>
          <w:szCs w:val="26"/>
        </w:rPr>
        <w:t>Tỷ</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lệ</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sử</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dụng</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địa</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chỉ</w:t>
      </w:r>
      <w:proofErr w:type="spellEnd"/>
      <w:r w:rsidRPr="002539D4">
        <w:rPr>
          <w:rFonts w:ascii="Times New Roman" w:hAnsi="Times New Roman"/>
          <w:b/>
          <w:bCs/>
          <w:sz w:val="26"/>
          <w:szCs w:val="26"/>
        </w:rPr>
        <w:t xml:space="preserve"> IPv6 </w:t>
      </w:r>
      <w:proofErr w:type="spellStart"/>
      <w:r w:rsidRPr="002539D4">
        <w:rPr>
          <w:rFonts w:ascii="Times New Roman" w:hAnsi="Times New Roman"/>
          <w:b/>
          <w:bCs/>
          <w:sz w:val="26"/>
          <w:szCs w:val="26"/>
        </w:rPr>
        <w:t>Việt</w:t>
      </w:r>
      <w:proofErr w:type="spellEnd"/>
      <w:r w:rsidRPr="002539D4">
        <w:rPr>
          <w:rFonts w:ascii="Times New Roman" w:hAnsi="Times New Roman"/>
          <w:b/>
          <w:bCs/>
          <w:sz w:val="26"/>
          <w:szCs w:val="26"/>
        </w:rPr>
        <w:t xml:space="preserve"> Nam:</w:t>
      </w:r>
      <w:r w:rsidRPr="002539D4">
        <w:rPr>
          <w:rFonts w:ascii="Times New Roman" w:hAnsi="Times New Roman"/>
          <w:sz w:val="26"/>
          <w:szCs w:val="26"/>
        </w:rPr>
        <w:t> </w:t>
      </w:r>
      <w:proofErr w:type="spellStart"/>
      <w:r w:rsidRPr="002539D4">
        <w:rPr>
          <w:rFonts w:ascii="Times New Roman" w:hAnsi="Times New Roman"/>
          <w:sz w:val="26"/>
          <w:szCs w:val="26"/>
        </w:rPr>
        <w:t>Là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tỷ</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lệ</w:t>
      </w:r>
      <w:proofErr w:type="spellEnd"/>
      <w:r w:rsidRPr="002539D4">
        <w:rPr>
          <w:rFonts w:ascii="Times New Roman" w:hAnsi="Times New Roman"/>
          <w:sz w:val="26"/>
          <w:szCs w:val="26"/>
        </w:rPr>
        <w:t xml:space="preserve"> % </w:t>
      </w:r>
      <w:proofErr w:type="spellStart"/>
      <w:r w:rsidRPr="002539D4">
        <w:rPr>
          <w:rFonts w:ascii="Times New Roman" w:hAnsi="Times New Roman"/>
          <w:sz w:val="26"/>
          <w:szCs w:val="26"/>
        </w:rPr>
        <w:t>sử</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dụng</w:t>
      </w:r>
      <w:proofErr w:type="spellEnd"/>
      <w:r w:rsidRPr="002539D4">
        <w:rPr>
          <w:rFonts w:ascii="Times New Roman" w:hAnsi="Times New Roman"/>
          <w:sz w:val="26"/>
          <w:szCs w:val="26"/>
        </w:rPr>
        <w:t xml:space="preserve"> IPv6 </w:t>
      </w:r>
      <w:proofErr w:type="spellStart"/>
      <w:r w:rsidRPr="002539D4">
        <w:rPr>
          <w:rFonts w:ascii="Times New Roman" w:hAnsi="Times New Roman"/>
          <w:sz w:val="26"/>
          <w:szCs w:val="26"/>
        </w:rPr>
        <w:t>của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Việt</w:t>
      </w:r>
      <w:proofErr w:type="spellEnd"/>
      <w:r w:rsidRPr="002539D4">
        <w:rPr>
          <w:rFonts w:ascii="Times New Roman" w:hAnsi="Times New Roman"/>
          <w:sz w:val="26"/>
          <w:szCs w:val="26"/>
        </w:rPr>
        <w:t xml:space="preserve"> Nam </w:t>
      </w:r>
      <w:proofErr w:type="spellStart"/>
      <w:r w:rsidRPr="002539D4">
        <w:rPr>
          <w:rFonts w:ascii="Times New Roman" w:hAnsi="Times New Roman"/>
          <w:sz w:val="26"/>
          <w:szCs w:val="26"/>
        </w:rPr>
        <w:t>theo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liệu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thống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kê</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của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tổ</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chức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quốc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tế</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uy</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tín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thế</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giới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Ví</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dụ</w:t>
      </w:r>
      <w:proofErr w:type="spellEnd"/>
      <w:r w:rsidRPr="002539D4">
        <w:rPr>
          <w:rFonts w:ascii="Times New Roman" w:hAnsi="Times New Roman"/>
          <w:sz w:val="26"/>
          <w:szCs w:val="26"/>
        </w:rPr>
        <w:t xml:space="preserve">: Trung </w:t>
      </w:r>
      <w:proofErr w:type="spellStart"/>
      <w:r w:rsidRPr="002539D4">
        <w:rPr>
          <w:rFonts w:ascii="Times New Roman" w:hAnsi="Times New Roman"/>
          <w:sz w:val="26"/>
          <w:szCs w:val="26"/>
        </w:rPr>
        <w:t>tâm</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thông</w:t>
      </w:r>
      <w:proofErr w:type="spellEnd"/>
      <w:r w:rsidRPr="002539D4">
        <w:rPr>
          <w:rFonts w:ascii="Times New Roman" w:hAnsi="Times New Roman"/>
          <w:sz w:val="26"/>
          <w:szCs w:val="26"/>
        </w:rPr>
        <w:t xml:space="preserve"> tin </w:t>
      </w:r>
      <w:proofErr w:type="spellStart"/>
      <w:r w:rsidRPr="002539D4">
        <w:rPr>
          <w:rFonts w:ascii="Times New Roman" w:hAnsi="Times New Roman"/>
          <w:sz w:val="26"/>
          <w:szCs w:val="26"/>
        </w:rPr>
        <w:t>mạng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châu</w:t>
      </w:r>
      <w:proofErr w:type="spellEnd"/>
      <w:r w:rsidRPr="002539D4">
        <w:rPr>
          <w:rFonts w:ascii="Times New Roman" w:hAnsi="Times New Roman"/>
          <w:sz w:val="26"/>
          <w:szCs w:val="26"/>
        </w:rPr>
        <w:t xml:space="preserve"> Á - Thái Bình </w:t>
      </w:r>
      <w:proofErr w:type="spellStart"/>
      <w:r w:rsidRPr="002539D4">
        <w:rPr>
          <w:rFonts w:ascii="Times New Roman" w:hAnsi="Times New Roman"/>
          <w:sz w:val="26"/>
          <w:szCs w:val="26"/>
        </w:rPr>
        <w:t>Dương</w:t>
      </w:r>
      <w:proofErr w:type="spellEnd"/>
      <w:r w:rsidRPr="002539D4">
        <w:rPr>
          <w:rFonts w:ascii="Times New Roman" w:hAnsi="Times New Roman"/>
          <w:sz w:val="26"/>
          <w:szCs w:val="26"/>
        </w:rPr>
        <w:t xml:space="preserve"> (APNIC), </w:t>
      </w:r>
      <w:proofErr w:type="spellStart"/>
      <w:r w:rsidRPr="002539D4">
        <w:rPr>
          <w:rFonts w:ascii="Times New Roman" w:hAnsi="Times New Roman"/>
          <w:sz w:val="26"/>
          <w:szCs w:val="26"/>
        </w:rPr>
        <w:t>Tổ</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chức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quản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lý</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miền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quốc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tế</w:t>
      </w:r>
      <w:proofErr w:type="spellEnd"/>
      <w:r w:rsidRPr="002539D4">
        <w:rPr>
          <w:rFonts w:ascii="Times New Roman" w:hAnsi="Times New Roman"/>
          <w:sz w:val="26"/>
          <w:szCs w:val="26"/>
        </w:rPr>
        <w:t xml:space="preserve"> (ICANN) </w:t>
      </w:r>
      <w:proofErr w:type="spellStart"/>
      <w:r w:rsidRPr="002539D4">
        <w:rPr>
          <w:rFonts w:ascii="Times New Roman" w:hAnsi="Times New Roman"/>
          <w:sz w:val="26"/>
          <w:szCs w:val="26"/>
        </w:rPr>
        <w:t>tại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thời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điểm</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khảo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sát</w:t>
      </w:r>
      <w:proofErr w:type="spellEnd"/>
      <w:r w:rsidRPr="002539D4">
        <w:rPr>
          <w:rFonts w:ascii="Times New Roman" w:hAnsi="Times New Roman"/>
          <w:sz w:val="26"/>
          <w:szCs w:val="26"/>
        </w:rPr>
        <w:t>)</w:t>
      </w:r>
      <w:r>
        <w:rPr>
          <w:rFonts w:ascii="Times New Roman" w:hAnsi="Times New Roman"/>
          <w:sz w:val="26"/>
          <w:szCs w:val="26"/>
        </w:rPr>
        <w:t>.</w:t>
      </w:r>
    </w:p>
    <w:p w14:paraId="18B747CA" w14:textId="04223BD0" w:rsidR="008436C6" w:rsidRDefault="00F46E97" w:rsidP="00F46E97">
      <w:pPr>
        <w:spacing w:before="60" w:after="60" w:line="264" w:lineRule="auto"/>
        <w:jc w:val="both"/>
        <w:rPr>
          <w:rFonts w:ascii="Times New Roman" w:hAnsi="Times New Roman"/>
          <w:sz w:val="26"/>
          <w:szCs w:val="26"/>
        </w:rPr>
      </w:pPr>
      <w:r w:rsidRPr="002539D4">
        <w:rPr>
          <w:rFonts w:ascii="Times New Roman" w:hAnsi="Times New Roman"/>
          <w:b/>
          <w:iCs/>
          <w:sz w:val="26"/>
          <w:szCs w:val="26"/>
        </w:rPr>
        <w:t xml:space="preserve">2. </w:t>
      </w:r>
      <w:proofErr w:type="spellStart"/>
      <w:r w:rsidRPr="002539D4">
        <w:rPr>
          <w:rFonts w:ascii="Times New Roman" w:hAnsi="Times New Roman"/>
          <w:b/>
          <w:iCs/>
          <w:sz w:val="26"/>
          <w:szCs w:val="26"/>
        </w:rPr>
        <w:t>Cách</w:t>
      </w:r>
      <w:proofErr w:type="spellEnd"/>
      <w:r w:rsidRPr="002539D4">
        <w:rPr>
          <w:rFonts w:ascii="Times New Roman" w:hAnsi="Times New Roman"/>
          <w:b/>
          <w:iCs/>
          <w:sz w:val="26"/>
          <w:szCs w:val="26"/>
        </w:rPr>
        <w:t xml:space="preserve"> </w:t>
      </w:r>
      <w:proofErr w:type="spellStart"/>
      <w:r w:rsidRPr="002539D4">
        <w:rPr>
          <w:rFonts w:ascii="Times New Roman" w:hAnsi="Times New Roman"/>
          <w:b/>
          <w:iCs/>
          <w:sz w:val="26"/>
          <w:szCs w:val="26"/>
        </w:rPr>
        <w:t>ghi</w:t>
      </w:r>
      <w:proofErr w:type="spellEnd"/>
      <w:r w:rsidRPr="002539D4">
        <w:rPr>
          <w:rFonts w:ascii="Times New Roman" w:hAnsi="Times New Roman"/>
          <w:b/>
          <w:iCs/>
          <w:sz w:val="26"/>
          <w:szCs w:val="26"/>
        </w:rPr>
        <w:t xml:space="preserve"> </w:t>
      </w:r>
      <w:proofErr w:type="spellStart"/>
      <w:r w:rsidRPr="002539D4">
        <w:rPr>
          <w:rFonts w:ascii="Times New Roman" w:hAnsi="Times New Roman"/>
          <w:b/>
          <w:iCs/>
          <w:sz w:val="26"/>
          <w:szCs w:val="26"/>
        </w:rPr>
        <w:t>biể</w:t>
      </w:r>
      <w:r>
        <w:rPr>
          <w:rFonts w:ascii="Times New Roman" w:hAnsi="Times New Roman"/>
          <w:b/>
          <w:iCs/>
          <w:sz w:val="26"/>
          <w:szCs w:val="26"/>
        </w:rPr>
        <w:t>u</w:t>
      </w:r>
      <w:proofErr w:type="spellEnd"/>
    </w:p>
    <w:p w14:paraId="0CDF0030" w14:textId="714FA537" w:rsidR="008436C6" w:rsidRDefault="00F46E97" w:rsidP="00F46E97">
      <w:pPr>
        <w:spacing w:before="60" w:after="60" w:line="264" w:lineRule="auto"/>
        <w:jc w:val="both"/>
        <w:rPr>
          <w:rFonts w:ascii="Times New Roman" w:hAnsi="Times New Roman"/>
          <w:sz w:val="26"/>
          <w:szCs w:val="26"/>
        </w:rPr>
      </w:pPr>
      <w:proofErr w:type="spellStart"/>
      <w:r w:rsidRPr="002539D4">
        <w:rPr>
          <w:rFonts w:ascii="Times New Roman" w:hAnsi="Times New Roman"/>
          <w:sz w:val="26"/>
          <w:szCs w:val="26"/>
        </w:rPr>
        <w:t>Ghi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thông</w:t>
      </w:r>
      <w:proofErr w:type="spellEnd"/>
      <w:r w:rsidRPr="002539D4">
        <w:rPr>
          <w:rFonts w:ascii="Times New Roman" w:hAnsi="Times New Roman"/>
          <w:sz w:val="26"/>
          <w:szCs w:val="26"/>
        </w:rPr>
        <w:t xml:space="preserve"> tin,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liệu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theo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hướng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dẫn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cụ</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thể</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tại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biểu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mẫu</w:t>
      </w:r>
      <w:proofErr w:type="spellEnd"/>
      <w:r>
        <w:rPr>
          <w:rFonts w:ascii="Times New Roman" w:hAnsi="Times New Roman"/>
          <w:sz w:val="26"/>
          <w:szCs w:val="26"/>
        </w:rPr>
        <w:t>.</w:t>
      </w:r>
    </w:p>
    <w:p w14:paraId="17822EBC" w14:textId="2DC5A4D3" w:rsidR="00F46E97" w:rsidRDefault="00F46E97" w:rsidP="00F46E97">
      <w:pPr>
        <w:spacing w:before="60" w:after="60" w:line="264" w:lineRule="auto"/>
        <w:jc w:val="both"/>
        <w:rPr>
          <w:rFonts w:ascii="Times New Roman" w:hAnsi="Times New Roman"/>
          <w:b/>
          <w:iCs/>
          <w:sz w:val="26"/>
          <w:szCs w:val="26"/>
        </w:rPr>
      </w:pPr>
      <w:r w:rsidRPr="002539D4">
        <w:rPr>
          <w:rFonts w:ascii="Times New Roman" w:hAnsi="Times New Roman"/>
          <w:b/>
          <w:iCs/>
          <w:sz w:val="26"/>
          <w:szCs w:val="26"/>
        </w:rPr>
        <w:t xml:space="preserve">3. </w:t>
      </w:r>
      <w:proofErr w:type="spellStart"/>
      <w:r w:rsidRPr="002539D4">
        <w:rPr>
          <w:rFonts w:ascii="Times New Roman" w:hAnsi="Times New Roman"/>
          <w:b/>
          <w:iCs/>
          <w:sz w:val="26"/>
          <w:szCs w:val="26"/>
        </w:rPr>
        <w:t>Nguồn</w:t>
      </w:r>
      <w:proofErr w:type="spellEnd"/>
      <w:r w:rsidRPr="002539D4">
        <w:rPr>
          <w:rFonts w:ascii="Times New Roman" w:hAnsi="Times New Roman"/>
          <w:b/>
          <w:iCs/>
          <w:sz w:val="26"/>
          <w:szCs w:val="26"/>
        </w:rPr>
        <w:t xml:space="preserve"> </w:t>
      </w:r>
      <w:proofErr w:type="spellStart"/>
      <w:r w:rsidRPr="002539D4">
        <w:rPr>
          <w:rFonts w:ascii="Times New Roman" w:hAnsi="Times New Roman"/>
          <w:b/>
          <w:iCs/>
          <w:sz w:val="26"/>
          <w:szCs w:val="26"/>
        </w:rPr>
        <w:t>số</w:t>
      </w:r>
      <w:proofErr w:type="spellEnd"/>
      <w:r w:rsidRPr="002539D4">
        <w:rPr>
          <w:rFonts w:ascii="Times New Roman" w:hAnsi="Times New Roman"/>
          <w:b/>
          <w:iCs/>
          <w:sz w:val="26"/>
          <w:szCs w:val="26"/>
        </w:rPr>
        <w:t xml:space="preserve"> </w:t>
      </w:r>
      <w:proofErr w:type="spellStart"/>
      <w:r w:rsidRPr="002539D4">
        <w:rPr>
          <w:rFonts w:ascii="Times New Roman" w:hAnsi="Times New Roman"/>
          <w:b/>
          <w:iCs/>
          <w:sz w:val="26"/>
          <w:szCs w:val="26"/>
        </w:rPr>
        <w:t>liệ</w:t>
      </w:r>
      <w:r>
        <w:rPr>
          <w:rFonts w:ascii="Times New Roman" w:hAnsi="Times New Roman"/>
          <w:b/>
          <w:iCs/>
          <w:sz w:val="26"/>
          <w:szCs w:val="26"/>
        </w:rPr>
        <w:t>u</w:t>
      </w:r>
      <w:proofErr w:type="spellEnd"/>
    </w:p>
    <w:p w14:paraId="5C63445C" w14:textId="448A2EF1" w:rsidR="001E6E66" w:rsidRPr="00F46E97" w:rsidRDefault="00F46E97" w:rsidP="00F46E97">
      <w:pPr>
        <w:spacing w:before="60" w:after="60" w:line="264" w:lineRule="auto"/>
        <w:jc w:val="both"/>
        <w:rPr>
          <w:rFonts w:ascii="Times New Roman" w:hAnsi="Times New Roman"/>
          <w:b/>
          <w:iCs/>
          <w:sz w:val="26"/>
          <w:szCs w:val="26"/>
        </w:rPr>
      </w:pPr>
      <w:proofErr w:type="spellStart"/>
      <w:r w:rsidRPr="002539D4">
        <w:rPr>
          <w:rFonts w:ascii="Times New Roman" w:hAnsi="Times New Roman"/>
          <w:sz w:val="26"/>
          <w:szCs w:val="26"/>
        </w:rPr>
        <w:t>Biểu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được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lập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từ</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dữ</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liệu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hành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chính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của</w:t>
      </w:r>
      <w:proofErr w:type="spellEnd"/>
      <w:r w:rsidRPr="002539D4">
        <w:rPr>
          <w:rFonts w:ascii="Times New Roman" w:hAnsi="Times New Roman"/>
          <w:sz w:val="26"/>
          <w:szCs w:val="26"/>
        </w:rPr>
        <w:t xml:space="preserve"> VNNIC, </w:t>
      </w:r>
      <w:proofErr w:type="spellStart"/>
      <w:r w:rsidRPr="002539D4">
        <w:rPr>
          <w:rFonts w:ascii="Times New Roman" w:hAnsi="Times New Roman"/>
          <w:sz w:val="26"/>
          <w:szCs w:val="26"/>
        </w:rPr>
        <w:t>báo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từ</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thành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viên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địa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chỉ</w:t>
      </w:r>
      <w:proofErr w:type="spellEnd"/>
      <w:r w:rsidRPr="002539D4">
        <w:rPr>
          <w:rFonts w:ascii="Times New Roman" w:hAnsi="Times New Roman"/>
          <w:sz w:val="26"/>
          <w:szCs w:val="26"/>
        </w:rPr>
        <w:t xml:space="preserve"> Internet (</w:t>
      </w:r>
      <w:proofErr w:type="spellStart"/>
      <w:r w:rsidRPr="002539D4">
        <w:rPr>
          <w:rFonts w:ascii="Times New Roman" w:hAnsi="Times New Roman"/>
          <w:sz w:val="26"/>
          <w:szCs w:val="26"/>
        </w:rPr>
        <w:t>biểu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mẫu</w:t>
      </w:r>
      <w:proofErr w:type="spellEnd"/>
      <w:r w:rsidRPr="002539D4">
        <w:rPr>
          <w:rFonts w:ascii="Times New Roman" w:hAnsi="Times New Roman"/>
          <w:sz w:val="26"/>
          <w:szCs w:val="26"/>
        </w:rPr>
        <w:t xml:space="preserve"> </w:t>
      </w:r>
      <w:r w:rsidRPr="002539D4">
        <w:rPr>
          <w:rFonts w:ascii="Times New Roman" w:eastAsia="Times New Roman" w:hAnsi="Times New Roman"/>
          <w:b/>
          <w:sz w:val="26"/>
          <w:szCs w:val="26"/>
        </w:rPr>
        <w:t>0805A/KHCN-VNNIC</w:t>
      </w:r>
      <w:r w:rsidRPr="002539D4">
        <w:rPr>
          <w:rFonts w:ascii="Times New Roman" w:hAnsi="Times New Roman"/>
          <w:sz w:val="26"/>
          <w:szCs w:val="26"/>
        </w:rPr>
        <w:t xml:space="preserve">), </w:t>
      </w:r>
      <w:proofErr w:type="spellStart"/>
      <w:r w:rsidRPr="002539D4">
        <w:rPr>
          <w:rFonts w:ascii="Times New Roman" w:hAnsi="Times New Roman"/>
          <w:sz w:val="26"/>
          <w:szCs w:val="26"/>
        </w:rPr>
        <w:t>và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báo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của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nhà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đăng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ký</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miền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quốc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tế</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tại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Việt</w:t>
      </w:r>
      <w:proofErr w:type="spellEnd"/>
      <w:r w:rsidRPr="002539D4">
        <w:rPr>
          <w:rFonts w:ascii="Times New Roman" w:hAnsi="Times New Roman"/>
          <w:sz w:val="26"/>
          <w:szCs w:val="26"/>
        </w:rPr>
        <w:t xml:space="preserve"> Nam (</w:t>
      </w:r>
      <w:proofErr w:type="spellStart"/>
      <w:r w:rsidRPr="002539D4">
        <w:rPr>
          <w:rFonts w:ascii="Times New Roman" w:hAnsi="Times New Roman"/>
          <w:sz w:val="26"/>
          <w:szCs w:val="26"/>
        </w:rPr>
        <w:t>biểu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mẫu</w:t>
      </w:r>
      <w:proofErr w:type="spellEnd"/>
      <w:r w:rsidRPr="002539D4">
        <w:rPr>
          <w:rFonts w:ascii="Times New Roman" w:hAnsi="Times New Roman"/>
          <w:sz w:val="26"/>
          <w:szCs w:val="26"/>
        </w:rPr>
        <w:t xml:space="preserve"> </w:t>
      </w:r>
      <w:r w:rsidRPr="002539D4">
        <w:rPr>
          <w:rFonts w:ascii="Times New Roman" w:eastAsia="Times New Roman" w:hAnsi="Times New Roman"/>
          <w:b/>
          <w:sz w:val="26"/>
          <w:szCs w:val="26"/>
        </w:rPr>
        <w:t>0805B/KHCN-VNNIC</w:t>
      </w:r>
      <w:r w:rsidRPr="002539D4">
        <w:rPr>
          <w:rFonts w:ascii="Times New Roman" w:hAnsi="Times New Roman"/>
          <w:sz w:val="26"/>
          <w:szCs w:val="26"/>
        </w:rPr>
        <w:t xml:space="preserve">) </w:t>
      </w:r>
      <w:proofErr w:type="spellStart"/>
      <w:r w:rsidRPr="002539D4">
        <w:rPr>
          <w:rFonts w:ascii="Times New Roman" w:hAnsi="Times New Roman"/>
          <w:sz w:val="26"/>
          <w:szCs w:val="26"/>
        </w:rPr>
        <w:t>đã</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gửi</w:t>
      </w:r>
      <w:proofErr w:type="spellEnd"/>
      <w:r w:rsidRPr="002539D4">
        <w:rPr>
          <w:rFonts w:ascii="Times New Roman" w:hAnsi="Times New Roman"/>
          <w:sz w:val="26"/>
          <w:szCs w:val="26"/>
        </w:rPr>
        <w:t xml:space="preserve"> VNNIC</w:t>
      </w:r>
      <w:r>
        <w:rPr>
          <w:rFonts w:ascii="Times New Roman" w:hAnsi="Times New Roman"/>
          <w:sz w:val="26"/>
          <w:szCs w:val="26"/>
        </w:rPr>
        <w:t>.</w:t>
      </w:r>
    </w:p>
    <w:p w14:paraId="7ACF0C55" w14:textId="77777777" w:rsidR="001E6E66" w:rsidRPr="002539D4" w:rsidRDefault="001E6E66">
      <w:pPr>
        <w:spacing w:after="160" w:line="259" w:lineRule="auto"/>
        <w:rPr>
          <w:rFonts w:ascii="Times New Roman" w:hAnsi="Times New Roman"/>
          <w:b/>
          <w:sz w:val="28"/>
        </w:rPr>
      </w:pPr>
      <w:r w:rsidRPr="002539D4">
        <w:rPr>
          <w:rFonts w:ascii="Times New Roman" w:hAnsi="Times New Roman"/>
          <w:b/>
          <w:sz w:val="28"/>
        </w:rPr>
        <w:br w:type="page"/>
      </w:r>
    </w:p>
    <w:p w14:paraId="5391ED9D" w14:textId="77777777" w:rsidR="00B6364D" w:rsidRDefault="00B6364D" w:rsidP="00E2528F">
      <w:pPr>
        <w:spacing w:after="0" w:line="240" w:lineRule="auto"/>
        <w:outlineLvl w:val="1"/>
        <w:rPr>
          <w:rFonts w:ascii="Times New Roman" w:eastAsia="Times New Roman" w:hAnsi="Times New Roman"/>
          <w:b/>
          <w:sz w:val="26"/>
          <w:szCs w:val="26"/>
        </w:rPr>
        <w:sectPr w:rsidR="00B6364D" w:rsidSect="00537506">
          <w:pgSz w:w="11906" w:h="16838" w:code="9"/>
          <w:pgMar w:top="1134" w:right="1134" w:bottom="1134" w:left="1701" w:header="720" w:footer="720" w:gutter="0"/>
          <w:cols w:space="720"/>
          <w:docGrid w:linePitch="360"/>
        </w:sectPr>
      </w:pPr>
    </w:p>
    <w:tbl>
      <w:tblPr>
        <w:tblW w:w="5012" w:type="pct"/>
        <w:tblInd w:w="-5" w:type="dxa"/>
        <w:tblLook w:val="04A0" w:firstRow="1" w:lastRow="0" w:firstColumn="1" w:lastColumn="0" w:noHBand="0" w:noVBand="1"/>
      </w:tblPr>
      <w:tblGrid>
        <w:gridCol w:w="5532"/>
        <w:gridCol w:w="5956"/>
        <w:gridCol w:w="3117"/>
      </w:tblGrid>
      <w:tr w:rsidR="005D2CF8" w:rsidRPr="00B6364D" w14:paraId="7241E5B9" w14:textId="77777777" w:rsidTr="005D2CF8">
        <w:tc>
          <w:tcPr>
            <w:tcW w:w="1894" w:type="pct"/>
            <w:shd w:val="clear" w:color="auto" w:fill="auto"/>
          </w:tcPr>
          <w:p w14:paraId="223FC139" w14:textId="77777777" w:rsidR="001E6E66" w:rsidRPr="00B6364D" w:rsidRDefault="001E6E66" w:rsidP="005D2CF8">
            <w:pPr>
              <w:spacing w:after="0" w:line="240" w:lineRule="auto"/>
              <w:outlineLvl w:val="1"/>
              <w:rPr>
                <w:rFonts w:ascii="Times New Roman" w:eastAsia="Times New Roman" w:hAnsi="Times New Roman"/>
                <w:b/>
                <w:bCs/>
                <w:sz w:val="24"/>
                <w:szCs w:val="24"/>
              </w:rPr>
            </w:pPr>
            <w:proofErr w:type="spellStart"/>
            <w:r w:rsidRPr="00B6364D">
              <w:rPr>
                <w:rFonts w:ascii="Times New Roman" w:eastAsia="Times New Roman" w:hAnsi="Times New Roman"/>
                <w:b/>
                <w:sz w:val="24"/>
                <w:szCs w:val="24"/>
              </w:rPr>
              <w:lastRenderedPageBreak/>
              <w:t>Biểu</w:t>
            </w:r>
            <w:proofErr w:type="spellEnd"/>
            <w:r w:rsidRPr="00B6364D">
              <w:rPr>
                <w:rFonts w:ascii="Times New Roman" w:eastAsia="Times New Roman" w:hAnsi="Times New Roman"/>
                <w:b/>
                <w:sz w:val="24"/>
                <w:szCs w:val="24"/>
              </w:rPr>
              <w:t xml:space="preserve"> 0803/KHCN-VNNIC</w:t>
            </w:r>
          </w:p>
          <w:p w14:paraId="02E47796" w14:textId="42CE068C" w:rsidR="001E6E66" w:rsidRPr="00B6364D" w:rsidRDefault="001E6E66" w:rsidP="005D2CF8">
            <w:pPr>
              <w:spacing w:after="0" w:line="240" w:lineRule="auto"/>
              <w:outlineLvl w:val="0"/>
              <w:rPr>
                <w:rFonts w:ascii="Times New Roman" w:eastAsia="Times New Roman" w:hAnsi="Times New Roman"/>
                <w:sz w:val="24"/>
                <w:szCs w:val="24"/>
              </w:rPr>
            </w:pPr>
            <w:r w:rsidRPr="00B6364D">
              <w:rPr>
                <w:rFonts w:ascii="Times New Roman" w:eastAsia="Times New Roman" w:hAnsi="Times New Roman"/>
                <w:sz w:val="24"/>
                <w:szCs w:val="24"/>
              </w:rPr>
              <w:t xml:space="preserve">Ban </w:t>
            </w:r>
            <w:proofErr w:type="spellStart"/>
            <w:r w:rsidRPr="00B6364D">
              <w:rPr>
                <w:rFonts w:ascii="Times New Roman" w:eastAsia="Times New Roman" w:hAnsi="Times New Roman"/>
                <w:sz w:val="24"/>
                <w:szCs w:val="24"/>
              </w:rPr>
              <w:t>hành</w:t>
            </w:r>
            <w:proofErr w:type="spellEnd"/>
            <w:r w:rsidRPr="00B6364D">
              <w:rPr>
                <w:rFonts w:ascii="Times New Roman" w:eastAsia="Times New Roman" w:hAnsi="Times New Roman"/>
                <w:sz w:val="24"/>
                <w:szCs w:val="24"/>
              </w:rPr>
              <w:t xml:space="preserve"> </w:t>
            </w:r>
            <w:proofErr w:type="spellStart"/>
            <w:r w:rsidRPr="00B6364D">
              <w:rPr>
                <w:rFonts w:ascii="Times New Roman" w:eastAsia="Times New Roman" w:hAnsi="Times New Roman"/>
                <w:sz w:val="24"/>
                <w:szCs w:val="24"/>
              </w:rPr>
              <w:t>kèm</w:t>
            </w:r>
            <w:proofErr w:type="spellEnd"/>
            <w:r w:rsidRPr="00B6364D">
              <w:rPr>
                <w:rFonts w:ascii="Times New Roman" w:eastAsia="Times New Roman" w:hAnsi="Times New Roman"/>
                <w:sz w:val="24"/>
                <w:szCs w:val="24"/>
              </w:rPr>
              <w:t xml:space="preserve"> </w:t>
            </w:r>
            <w:proofErr w:type="spellStart"/>
            <w:r w:rsidRPr="00B6364D">
              <w:rPr>
                <w:rFonts w:ascii="Times New Roman" w:eastAsia="Times New Roman" w:hAnsi="Times New Roman"/>
                <w:sz w:val="24"/>
                <w:szCs w:val="24"/>
              </w:rPr>
              <w:t>theo</w:t>
            </w:r>
            <w:proofErr w:type="spellEnd"/>
            <w:r w:rsidRPr="00B6364D">
              <w:rPr>
                <w:rFonts w:ascii="Times New Roman" w:eastAsia="Times New Roman" w:hAnsi="Times New Roman"/>
                <w:sz w:val="24"/>
                <w:szCs w:val="24"/>
              </w:rPr>
              <w:t xml:space="preserve"> </w:t>
            </w:r>
            <w:r w:rsidRPr="00B6364D">
              <w:rPr>
                <w:rFonts w:ascii="Times New Roman" w:eastAsia="Times New Roman" w:hAnsi="Times New Roman"/>
                <w:iCs/>
                <w:sz w:val="24"/>
                <w:szCs w:val="24"/>
              </w:rPr>
              <w:t xml:space="preserve">Thông </w:t>
            </w:r>
            <w:proofErr w:type="spellStart"/>
            <w:r w:rsidRPr="00B6364D">
              <w:rPr>
                <w:rFonts w:ascii="Times New Roman" w:eastAsia="Times New Roman" w:hAnsi="Times New Roman"/>
                <w:iCs/>
                <w:sz w:val="24"/>
                <w:szCs w:val="24"/>
              </w:rPr>
              <w:t>tư</w:t>
            </w:r>
            <w:proofErr w:type="spellEnd"/>
            <w:r w:rsidRPr="00B6364D">
              <w:rPr>
                <w:rFonts w:ascii="Times New Roman" w:eastAsia="Times New Roman" w:hAnsi="Times New Roman"/>
                <w:iCs/>
                <w:sz w:val="24"/>
                <w:szCs w:val="24"/>
              </w:rPr>
              <w:t xml:space="preserve"> </w:t>
            </w:r>
            <w:proofErr w:type="spellStart"/>
            <w:r w:rsidRPr="00B6364D">
              <w:rPr>
                <w:rFonts w:ascii="Times New Roman" w:eastAsia="Times New Roman" w:hAnsi="Times New Roman"/>
                <w:iCs/>
                <w:sz w:val="24"/>
                <w:szCs w:val="24"/>
              </w:rPr>
              <w:t>số</w:t>
            </w:r>
            <w:proofErr w:type="spellEnd"/>
            <w:r w:rsidRPr="00B6364D">
              <w:rPr>
                <w:rFonts w:ascii="Times New Roman" w:eastAsia="Times New Roman" w:hAnsi="Times New Roman"/>
                <w:iCs/>
                <w:sz w:val="24"/>
                <w:szCs w:val="24"/>
              </w:rPr>
              <w:t xml:space="preserve"> </w:t>
            </w:r>
            <w:r w:rsidR="00B6364D">
              <w:rPr>
                <w:rFonts w:ascii="Times New Roman" w:eastAsia="Times New Roman" w:hAnsi="Times New Roman"/>
                <w:iCs/>
                <w:sz w:val="24"/>
                <w:szCs w:val="24"/>
              </w:rPr>
              <w:t xml:space="preserve">    /</w:t>
            </w:r>
            <w:r w:rsidRPr="00B6364D">
              <w:rPr>
                <w:rFonts w:ascii="Times New Roman" w:eastAsia="Times New Roman" w:hAnsi="Times New Roman"/>
                <w:iCs/>
                <w:sz w:val="24"/>
                <w:szCs w:val="24"/>
              </w:rPr>
              <w:t xml:space="preserve">2025/TT-BKHCN </w:t>
            </w:r>
            <w:proofErr w:type="spellStart"/>
            <w:r w:rsidRPr="00B6364D">
              <w:rPr>
                <w:rFonts w:ascii="Times New Roman" w:eastAsia="Times New Roman" w:hAnsi="Times New Roman"/>
                <w:iCs/>
                <w:sz w:val="24"/>
                <w:szCs w:val="24"/>
              </w:rPr>
              <w:t>ngày</w:t>
            </w:r>
            <w:proofErr w:type="spellEnd"/>
            <w:r w:rsidRPr="00B6364D">
              <w:rPr>
                <w:rFonts w:ascii="Times New Roman" w:eastAsia="Times New Roman" w:hAnsi="Times New Roman"/>
                <w:iCs/>
                <w:sz w:val="24"/>
                <w:szCs w:val="24"/>
              </w:rPr>
              <w:t xml:space="preserve"> </w:t>
            </w:r>
            <w:r w:rsidR="00B6364D">
              <w:rPr>
                <w:rFonts w:ascii="Times New Roman" w:eastAsia="Times New Roman" w:hAnsi="Times New Roman"/>
                <w:iCs/>
                <w:sz w:val="24"/>
                <w:szCs w:val="24"/>
              </w:rPr>
              <w:t xml:space="preserve">   </w:t>
            </w:r>
            <w:proofErr w:type="spellStart"/>
            <w:r w:rsidRPr="00B6364D">
              <w:rPr>
                <w:rFonts w:ascii="Times New Roman" w:eastAsia="Times New Roman" w:hAnsi="Times New Roman"/>
                <w:iCs/>
                <w:sz w:val="24"/>
                <w:szCs w:val="24"/>
              </w:rPr>
              <w:t>tháng</w:t>
            </w:r>
            <w:proofErr w:type="spellEnd"/>
            <w:r w:rsidR="00B6364D">
              <w:rPr>
                <w:rFonts w:ascii="Times New Roman" w:eastAsia="Times New Roman" w:hAnsi="Times New Roman"/>
                <w:iCs/>
                <w:sz w:val="24"/>
                <w:szCs w:val="24"/>
              </w:rPr>
              <w:t xml:space="preserve"> 12 </w:t>
            </w:r>
            <w:proofErr w:type="spellStart"/>
            <w:r w:rsidR="00B6364D">
              <w:rPr>
                <w:rFonts w:ascii="Times New Roman" w:eastAsia="Times New Roman" w:hAnsi="Times New Roman"/>
                <w:iCs/>
                <w:sz w:val="24"/>
                <w:szCs w:val="24"/>
              </w:rPr>
              <w:t>n</w:t>
            </w:r>
            <w:r w:rsidRPr="00B6364D">
              <w:rPr>
                <w:rFonts w:ascii="Times New Roman" w:eastAsia="Times New Roman" w:hAnsi="Times New Roman"/>
                <w:iCs/>
                <w:sz w:val="24"/>
                <w:szCs w:val="24"/>
              </w:rPr>
              <w:t>ăm</w:t>
            </w:r>
            <w:proofErr w:type="spellEnd"/>
            <w:r w:rsidRPr="00B6364D">
              <w:rPr>
                <w:rFonts w:ascii="Times New Roman" w:eastAsia="Times New Roman" w:hAnsi="Times New Roman"/>
                <w:iCs/>
                <w:sz w:val="24"/>
                <w:szCs w:val="24"/>
              </w:rPr>
              <w:t xml:space="preserve"> </w:t>
            </w:r>
            <w:r w:rsidR="00B6364D">
              <w:rPr>
                <w:rFonts w:ascii="Times New Roman" w:eastAsia="Times New Roman" w:hAnsi="Times New Roman"/>
                <w:iCs/>
                <w:sz w:val="24"/>
                <w:szCs w:val="24"/>
              </w:rPr>
              <w:t>2025</w:t>
            </w:r>
          </w:p>
          <w:p w14:paraId="11CC5ABC" w14:textId="77777777" w:rsidR="001E6E66" w:rsidRPr="00B6364D" w:rsidRDefault="001E6E66" w:rsidP="005D2CF8">
            <w:pPr>
              <w:spacing w:after="0" w:line="240" w:lineRule="auto"/>
              <w:rPr>
                <w:rFonts w:ascii="Times New Roman" w:eastAsia="Times New Roman" w:hAnsi="Times New Roman"/>
                <w:sz w:val="24"/>
                <w:szCs w:val="24"/>
                <w:lang w:eastAsia="zh-CN"/>
              </w:rPr>
            </w:pPr>
            <w:proofErr w:type="spellStart"/>
            <w:r w:rsidRPr="00B6364D">
              <w:rPr>
                <w:rFonts w:ascii="Times New Roman" w:eastAsia="Times New Roman" w:hAnsi="Times New Roman"/>
                <w:sz w:val="24"/>
                <w:szCs w:val="24"/>
              </w:rPr>
              <w:t>Ngày</w:t>
            </w:r>
            <w:proofErr w:type="spellEnd"/>
            <w:r w:rsidRPr="00B6364D">
              <w:rPr>
                <w:rFonts w:ascii="Times New Roman" w:eastAsia="Times New Roman" w:hAnsi="Times New Roman"/>
                <w:sz w:val="24"/>
                <w:szCs w:val="24"/>
              </w:rPr>
              <w:t xml:space="preserve"> </w:t>
            </w:r>
            <w:proofErr w:type="spellStart"/>
            <w:r w:rsidRPr="00B6364D">
              <w:rPr>
                <w:rFonts w:ascii="Times New Roman" w:eastAsia="Times New Roman" w:hAnsi="Times New Roman"/>
                <w:sz w:val="24"/>
                <w:szCs w:val="24"/>
              </w:rPr>
              <w:t>nhận</w:t>
            </w:r>
            <w:proofErr w:type="spellEnd"/>
            <w:r w:rsidRPr="00B6364D">
              <w:rPr>
                <w:rFonts w:ascii="Times New Roman" w:eastAsia="Times New Roman" w:hAnsi="Times New Roman"/>
                <w:sz w:val="24"/>
                <w:szCs w:val="24"/>
              </w:rPr>
              <w:t xml:space="preserve"> </w:t>
            </w:r>
            <w:proofErr w:type="spellStart"/>
            <w:r w:rsidRPr="00B6364D">
              <w:rPr>
                <w:rFonts w:ascii="Times New Roman" w:eastAsia="Times New Roman" w:hAnsi="Times New Roman"/>
                <w:sz w:val="24"/>
                <w:szCs w:val="24"/>
              </w:rPr>
              <w:t>báo</w:t>
            </w:r>
            <w:proofErr w:type="spellEnd"/>
            <w:r w:rsidRPr="00B6364D">
              <w:rPr>
                <w:rFonts w:ascii="Times New Roman" w:eastAsia="Times New Roman" w:hAnsi="Times New Roman"/>
                <w:sz w:val="24"/>
                <w:szCs w:val="24"/>
              </w:rPr>
              <w:t xml:space="preserve"> </w:t>
            </w:r>
            <w:proofErr w:type="spellStart"/>
            <w:r w:rsidRPr="00B6364D">
              <w:rPr>
                <w:rFonts w:ascii="Times New Roman" w:eastAsia="Times New Roman" w:hAnsi="Times New Roman"/>
                <w:sz w:val="24"/>
                <w:szCs w:val="24"/>
              </w:rPr>
              <w:t>cáo</w:t>
            </w:r>
            <w:proofErr w:type="spellEnd"/>
            <w:r w:rsidRPr="00B6364D">
              <w:rPr>
                <w:rFonts w:ascii="Times New Roman" w:eastAsia="Times New Roman" w:hAnsi="Times New Roman"/>
                <w:sz w:val="24"/>
                <w:szCs w:val="24"/>
              </w:rPr>
              <w:t>:</w:t>
            </w:r>
            <w:r w:rsidRPr="00B6364D">
              <w:rPr>
                <w:rFonts w:ascii="Times New Roman" w:eastAsia="Times New Roman" w:hAnsi="Times New Roman"/>
                <w:sz w:val="24"/>
                <w:szCs w:val="24"/>
                <w:lang w:eastAsia="zh-CN"/>
              </w:rPr>
              <w:t xml:space="preserve"> </w:t>
            </w:r>
          </w:p>
          <w:p w14:paraId="67C19C56" w14:textId="77777777" w:rsidR="001E6E66" w:rsidRPr="00B6364D" w:rsidRDefault="001E6E66" w:rsidP="005D2CF8">
            <w:pPr>
              <w:spacing w:after="0" w:line="240" w:lineRule="auto"/>
              <w:rPr>
                <w:rFonts w:ascii="Times New Roman" w:eastAsia="Times New Roman" w:hAnsi="Times New Roman"/>
                <w:sz w:val="24"/>
                <w:szCs w:val="24"/>
                <w:lang w:eastAsia="zh-CN"/>
              </w:rPr>
            </w:pPr>
            <w:proofErr w:type="spellStart"/>
            <w:r w:rsidRPr="00B6364D">
              <w:rPr>
                <w:rFonts w:ascii="Times New Roman" w:eastAsia="Times New Roman" w:hAnsi="Times New Roman"/>
                <w:sz w:val="24"/>
                <w:szCs w:val="24"/>
                <w:lang w:eastAsia="zh-CN"/>
              </w:rPr>
              <w:t>Quý</w:t>
            </w:r>
            <w:proofErr w:type="spellEnd"/>
            <w:r w:rsidRPr="00B6364D">
              <w:rPr>
                <w:rFonts w:ascii="Times New Roman" w:eastAsia="Times New Roman" w:hAnsi="Times New Roman"/>
                <w:sz w:val="24"/>
                <w:szCs w:val="24"/>
                <w:lang w:eastAsia="zh-CN"/>
              </w:rPr>
              <w:t>: T</w:t>
            </w:r>
            <w:r w:rsidRPr="00B6364D">
              <w:rPr>
                <w:rFonts w:ascii="Times New Roman" w:eastAsia="Times New Roman" w:hAnsi="Times New Roman"/>
                <w:sz w:val="24"/>
                <w:szCs w:val="24"/>
                <w:lang w:val="vi" w:eastAsia="zh-CN"/>
              </w:rPr>
              <w:t xml:space="preserve">rước </w:t>
            </w:r>
            <w:proofErr w:type="spellStart"/>
            <w:r w:rsidRPr="00B6364D">
              <w:rPr>
                <w:rFonts w:ascii="Times New Roman" w:eastAsia="Times New Roman" w:hAnsi="Times New Roman"/>
                <w:sz w:val="24"/>
                <w:szCs w:val="24"/>
                <w:lang w:eastAsia="zh-CN"/>
              </w:rPr>
              <w:t>ngày</w:t>
            </w:r>
            <w:proofErr w:type="spellEnd"/>
            <w:r w:rsidRPr="00B6364D">
              <w:rPr>
                <w:rFonts w:ascii="Times New Roman" w:eastAsia="Times New Roman" w:hAnsi="Times New Roman"/>
                <w:sz w:val="24"/>
                <w:szCs w:val="24"/>
                <w:lang w:eastAsia="zh-CN"/>
              </w:rPr>
              <w:t xml:space="preserve"> 15 </w:t>
            </w:r>
            <w:proofErr w:type="spellStart"/>
            <w:r w:rsidRPr="00B6364D">
              <w:rPr>
                <w:rFonts w:ascii="Times New Roman" w:eastAsia="Times New Roman" w:hAnsi="Times New Roman"/>
                <w:sz w:val="24"/>
                <w:szCs w:val="24"/>
                <w:lang w:eastAsia="zh-CN"/>
              </w:rPr>
              <w:t>tháng</w:t>
            </w:r>
            <w:proofErr w:type="spellEnd"/>
            <w:r w:rsidRPr="00B6364D">
              <w:rPr>
                <w:rFonts w:ascii="Times New Roman" w:eastAsia="Times New Roman" w:hAnsi="Times New Roman"/>
                <w:sz w:val="24"/>
                <w:szCs w:val="24"/>
                <w:lang w:eastAsia="zh-CN"/>
              </w:rPr>
              <w:t xml:space="preserve"> </w:t>
            </w:r>
            <w:proofErr w:type="spellStart"/>
            <w:r w:rsidRPr="00B6364D">
              <w:rPr>
                <w:rFonts w:ascii="Times New Roman" w:eastAsia="Times New Roman" w:hAnsi="Times New Roman"/>
                <w:sz w:val="24"/>
                <w:szCs w:val="24"/>
                <w:lang w:eastAsia="zh-CN"/>
              </w:rPr>
              <w:t>tiếp</w:t>
            </w:r>
            <w:proofErr w:type="spellEnd"/>
            <w:r w:rsidRPr="00B6364D">
              <w:rPr>
                <w:rFonts w:ascii="Times New Roman" w:eastAsia="Times New Roman" w:hAnsi="Times New Roman"/>
                <w:sz w:val="24"/>
                <w:szCs w:val="24"/>
                <w:lang w:eastAsia="zh-CN"/>
              </w:rPr>
              <w:t xml:space="preserve"> </w:t>
            </w:r>
            <w:proofErr w:type="spellStart"/>
            <w:r w:rsidRPr="00B6364D">
              <w:rPr>
                <w:rFonts w:ascii="Times New Roman" w:eastAsia="Times New Roman" w:hAnsi="Times New Roman"/>
                <w:sz w:val="24"/>
                <w:szCs w:val="24"/>
                <w:lang w:eastAsia="zh-CN"/>
              </w:rPr>
              <w:t>theo</w:t>
            </w:r>
            <w:proofErr w:type="spellEnd"/>
            <w:r w:rsidRPr="00B6364D">
              <w:rPr>
                <w:rFonts w:ascii="Times New Roman" w:eastAsia="Times New Roman" w:hAnsi="Times New Roman"/>
                <w:sz w:val="24"/>
                <w:szCs w:val="24"/>
                <w:lang w:eastAsia="zh-CN"/>
              </w:rPr>
              <w:t xml:space="preserve"> </w:t>
            </w:r>
            <w:proofErr w:type="spellStart"/>
            <w:r w:rsidRPr="00B6364D">
              <w:rPr>
                <w:rFonts w:ascii="Times New Roman" w:eastAsia="Times New Roman" w:hAnsi="Times New Roman"/>
                <w:sz w:val="24"/>
                <w:szCs w:val="24"/>
                <w:lang w:eastAsia="zh-CN"/>
              </w:rPr>
              <w:t>quý</w:t>
            </w:r>
            <w:proofErr w:type="spellEnd"/>
            <w:r w:rsidRPr="00B6364D">
              <w:rPr>
                <w:rFonts w:ascii="Times New Roman" w:eastAsia="Times New Roman" w:hAnsi="Times New Roman"/>
                <w:sz w:val="24"/>
                <w:szCs w:val="24"/>
                <w:lang w:eastAsia="zh-CN"/>
              </w:rPr>
              <w:t>.</w:t>
            </w:r>
          </w:p>
          <w:p w14:paraId="09978F60" w14:textId="77777777" w:rsidR="001E6E66" w:rsidRPr="00B6364D" w:rsidRDefault="001E6E66" w:rsidP="005D2CF8">
            <w:pPr>
              <w:spacing w:after="0" w:line="240" w:lineRule="auto"/>
              <w:rPr>
                <w:rFonts w:ascii="Times New Roman" w:eastAsia="Times New Roman" w:hAnsi="Times New Roman"/>
                <w:sz w:val="24"/>
                <w:szCs w:val="24"/>
                <w:lang w:eastAsia="zh-CN"/>
              </w:rPr>
            </w:pPr>
            <w:proofErr w:type="spellStart"/>
            <w:r w:rsidRPr="00B6364D">
              <w:rPr>
                <w:rFonts w:ascii="Times New Roman" w:eastAsia="Times New Roman" w:hAnsi="Times New Roman"/>
                <w:sz w:val="24"/>
                <w:szCs w:val="24"/>
                <w:lang w:eastAsia="zh-CN"/>
              </w:rPr>
              <w:t>Năm</w:t>
            </w:r>
            <w:proofErr w:type="spellEnd"/>
            <w:r w:rsidRPr="00B6364D">
              <w:rPr>
                <w:rFonts w:ascii="Times New Roman" w:eastAsia="Times New Roman" w:hAnsi="Times New Roman"/>
                <w:sz w:val="24"/>
                <w:szCs w:val="24"/>
                <w:lang w:eastAsia="zh-CN"/>
              </w:rPr>
              <w:t xml:space="preserve">: </w:t>
            </w:r>
            <w:proofErr w:type="spellStart"/>
            <w:r w:rsidRPr="00B6364D">
              <w:rPr>
                <w:rFonts w:ascii="Times New Roman" w:eastAsia="Times New Roman" w:hAnsi="Times New Roman"/>
                <w:sz w:val="24"/>
                <w:szCs w:val="24"/>
                <w:lang w:eastAsia="zh-CN"/>
              </w:rPr>
              <w:t>Trước</w:t>
            </w:r>
            <w:proofErr w:type="spellEnd"/>
            <w:r w:rsidRPr="00B6364D">
              <w:rPr>
                <w:rFonts w:ascii="Times New Roman" w:eastAsia="Times New Roman" w:hAnsi="Times New Roman"/>
                <w:sz w:val="24"/>
                <w:szCs w:val="24"/>
                <w:lang w:eastAsia="zh-CN"/>
              </w:rPr>
              <w:t xml:space="preserve"> 25/3 </w:t>
            </w:r>
            <w:proofErr w:type="spellStart"/>
            <w:r w:rsidRPr="00B6364D">
              <w:rPr>
                <w:rFonts w:ascii="Times New Roman" w:eastAsia="Times New Roman" w:hAnsi="Times New Roman"/>
                <w:sz w:val="24"/>
                <w:szCs w:val="24"/>
                <w:lang w:eastAsia="zh-CN"/>
              </w:rPr>
              <w:t>hàng</w:t>
            </w:r>
            <w:proofErr w:type="spellEnd"/>
            <w:r w:rsidRPr="00B6364D">
              <w:rPr>
                <w:rFonts w:ascii="Times New Roman" w:eastAsia="Times New Roman" w:hAnsi="Times New Roman"/>
                <w:sz w:val="24"/>
                <w:szCs w:val="24"/>
                <w:lang w:eastAsia="zh-CN"/>
              </w:rPr>
              <w:t xml:space="preserve"> </w:t>
            </w:r>
            <w:proofErr w:type="spellStart"/>
            <w:r w:rsidRPr="00B6364D">
              <w:rPr>
                <w:rFonts w:ascii="Times New Roman" w:eastAsia="Times New Roman" w:hAnsi="Times New Roman"/>
                <w:sz w:val="24"/>
                <w:szCs w:val="24"/>
                <w:lang w:eastAsia="zh-CN"/>
              </w:rPr>
              <w:t>năm</w:t>
            </w:r>
            <w:proofErr w:type="spellEnd"/>
          </w:p>
        </w:tc>
        <w:tc>
          <w:tcPr>
            <w:tcW w:w="2039" w:type="pct"/>
            <w:shd w:val="clear" w:color="auto" w:fill="auto"/>
          </w:tcPr>
          <w:p w14:paraId="1663FA38" w14:textId="77777777" w:rsidR="001E6E66" w:rsidRPr="005D2CF8" w:rsidRDefault="001E6E66" w:rsidP="005D2CF8">
            <w:pPr>
              <w:spacing w:after="0" w:line="288" w:lineRule="auto"/>
              <w:ind w:left="30"/>
              <w:jc w:val="center"/>
              <w:rPr>
                <w:rFonts w:ascii="Times New Roman" w:eastAsia="Times New Roman" w:hAnsi="Times New Roman"/>
                <w:b/>
                <w:bCs/>
                <w:sz w:val="26"/>
                <w:szCs w:val="26"/>
                <w:lang w:eastAsia="zh-CN"/>
              </w:rPr>
            </w:pPr>
            <w:r w:rsidRPr="005D2CF8">
              <w:rPr>
                <w:rFonts w:ascii="Times New Roman" w:eastAsia="Times New Roman" w:hAnsi="Times New Roman"/>
                <w:b/>
                <w:bCs/>
                <w:sz w:val="26"/>
                <w:szCs w:val="26"/>
                <w:lang w:eastAsia="zh-CN"/>
              </w:rPr>
              <w:t>SỐ THU, NỘP PHÍ VÀ LỆ PHÍ TÀI NGUYÊN INTERNET</w:t>
            </w:r>
          </w:p>
          <w:p w14:paraId="1482ED7E" w14:textId="77777777" w:rsidR="001E6E66" w:rsidRPr="005D2CF8" w:rsidRDefault="001E6E66" w:rsidP="005D2CF8">
            <w:pPr>
              <w:spacing w:after="0" w:line="240" w:lineRule="auto"/>
              <w:ind w:left="181"/>
              <w:jc w:val="center"/>
              <w:rPr>
                <w:rFonts w:ascii="Times New Roman" w:eastAsia="Times New Roman" w:hAnsi="Times New Roman"/>
                <w:b/>
                <w:sz w:val="26"/>
                <w:szCs w:val="26"/>
              </w:rPr>
            </w:pPr>
            <w:proofErr w:type="spellStart"/>
            <w:r w:rsidRPr="005D2CF8">
              <w:rPr>
                <w:rFonts w:ascii="Times New Roman" w:eastAsia="Times New Roman" w:hAnsi="Times New Roman"/>
                <w:b/>
                <w:sz w:val="26"/>
                <w:szCs w:val="26"/>
              </w:rPr>
              <w:t>Quý</w:t>
            </w:r>
            <w:proofErr w:type="spellEnd"/>
            <w:r w:rsidRPr="005D2CF8">
              <w:rPr>
                <w:rFonts w:ascii="Times New Roman" w:eastAsia="Times New Roman" w:hAnsi="Times New Roman"/>
                <w:b/>
                <w:sz w:val="26"/>
                <w:szCs w:val="26"/>
              </w:rPr>
              <w:t>…/20.…</w:t>
            </w:r>
          </w:p>
          <w:p w14:paraId="7DDDC89F" w14:textId="77777777" w:rsidR="001E6E66" w:rsidRPr="00B6364D" w:rsidRDefault="001E6E66" w:rsidP="005D2CF8">
            <w:pPr>
              <w:spacing w:after="0" w:line="240" w:lineRule="auto"/>
              <w:ind w:left="181"/>
              <w:jc w:val="center"/>
              <w:rPr>
                <w:rFonts w:ascii="Times New Roman" w:eastAsia="Times New Roman" w:hAnsi="Times New Roman"/>
                <w:sz w:val="24"/>
                <w:szCs w:val="24"/>
              </w:rPr>
            </w:pPr>
            <w:proofErr w:type="spellStart"/>
            <w:r w:rsidRPr="005D2CF8">
              <w:rPr>
                <w:rFonts w:ascii="Times New Roman" w:eastAsia="Times New Roman" w:hAnsi="Times New Roman"/>
                <w:b/>
                <w:sz w:val="26"/>
                <w:szCs w:val="26"/>
              </w:rPr>
              <w:t>Năm</w:t>
            </w:r>
            <w:proofErr w:type="spellEnd"/>
            <w:proofErr w:type="gramStart"/>
            <w:r w:rsidRPr="005D2CF8">
              <w:rPr>
                <w:rFonts w:ascii="Times New Roman" w:eastAsia="Times New Roman" w:hAnsi="Times New Roman"/>
                <w:b/>
                <w:sz w:val="26"/>
                <w:szCs w:val="26"/>
              </w:rPr>
              <w:t xml:space="preserve"> ..</w:t>
            </w:r>
            <w:proofErr w:type="gramEnd"/>
            <w:r w:rsidRPr="005D2CF8">
              <w:rPr>
                <w:rFonts w:ascii="Times New Roman" w:eastAsia="Times New Roman" w:hAnsi="Times New Roman"/>
                <w:b/>
                <w:sz w:val="26"/>
                <w:szCs w:val="26"/>
              </w:rPr>
              <w:t>…</w:t>
            </w:r>
          </w:p>
        </w:tc>
        <w:tc>
          <w:tcPr>
            <w:tcW w:w="1067" w:type="pct"/>
            <w:shd w:val="clear" w:color="auto" w:fill="auto"/>
          </w:tcPr>
          <w:p w14:paraId="40667166" w14:textId="77777777" w:rsidR="001E6E66" w:rsidRPr="00B6364D" w:rsidRDefault="001E6E66" w:rsidP="005D2CF8">
            <w:pPr>
              <w:spacing w:after="0" w:line="240" w:lineRule="auto"/>
              <w:ind w:left="63"/>
              <w:rPr>
                <w:rFonts w:ascii="Times New Roman" w:eastAsia="Times New Roman" w:hAnsi="Times New Roman"/>
                <w:sz w:val="24"/>
                <w:szCs w:val="24"/>
              </w:rPr>
            </w:pPr>
            <w:r w:rsidRPr="00B6364D">
              <w:rPr>
                <w:rFonts w:ascii="Times New Roman" w:eastAsia="Times New Roman" w:hAnsi="Times New Roman"/>
                <w:sz w:val="24"/>
                <w:szCs w:val="24"/>
              </w:rPr>
              <w:t xml:space="preserve">- </w:t>
            </w:r>
            <w:proofErr w:type="spellStart"/>
            <w:r w:rsidRPr="00B6364D">
              <w:rPr>
                <w:rFonts w:ascii="Times New Roman" w:eastAsia="Times New Roman" w:hAnsi="Times New Roman"/>
                <w:b/>
                <w:sz w:val="24"/>
                <w:szCs w:val="24"/>
              </w:rPr>
              <w:t>Đơn</w:t>
            </w:r>
            <w:proofErr w:type="spellEnd"/>
            <w:r w:rsidRPr="00B6364D">
              <w:rPr>
                <w:rFonts w:ascii="Times New Roman" w:eastAsia="Times New Roman" w:hAnsi="Times New Roman"/>
                <w:b/>
                <w:sz w:val="24"/>
                <w:szCs w:val="24"/>
              </w:rPr>
              <w:t xml:space="preserve"> </w:t>
            </w:r>
            <w:proofErr w:type="spellStart"/>
            <w:r w:rsidRPr="00B6364D">
              <w:rPr>
                <w:rFonts w:ascii="Times New Roman" w:eastAsia="Times New Roman" w:hAnsi="Times New Roman"/>
                <w:b/>
                <w:sz w:val="24"/>
                <w:szCs w:val="24"/>
              </w:rPr>
              <w:t>vị</w:t>
            </w:r>
            <w:proofErr w:type="spellEnd"/>
            <w:r w:rsidRPr="00B6364D">
              <w:rPr>
                <w:rFonts w:ascii="Times New Roman" w:eastAsia="Times New Roman" w:hAnsi="Times New Roman"/>
                <w:b/>
                <w:sz w:val="24"/>
                <w:szCs w:val="24"/>
              </w:rPr>
              <w:t xml:space="preserve"> </w:t>
            </w:r>
            <w:proofErr w:type="spellStart"/>
            <w:r w:rsidRPr="00B6364D">
              <w:rPr>
                <w:rFonts w:ascii="Times New Roman" w:eastAsia="Times New Roman" w:hAnsi="Times New Roman"/>
                <w:b/>
                <w:sz w:val="24"/>
                <w:szCs w:val="24"/>
              </w:rPr>
              <w:t>báo</w:t>
            </w:r>
            <w:proofErr w:type="spellEnd"/>
            <w:r w:rsidRPr="00B6364D">
              <w:rPr>
                <w:rFonts w:ascii="Times New Roman" w:eastAsia="Times New Roman" w:hAnsi="Times New Roman"/>
                <w:b/>
                <w:sz w:val="24"/>
                <w:szCs w:val="24"/>
              </w:rPr>
              <w:t xml:space="preserve"> </w:t>
            </w:r>
            <w:proofErr w:type="spellStart"/>
            <w:r w:rsidRPr="00B6364D">
              <w:rPr>
                <w:rFonts w:ascii="Times New Roman" w:eastAsia="Times New Roman" w:hAnsi="Times New Roman"/>
                <w:b/>
                <w:sz w:val="24"/>
                <w:szCs w:val="24"/>
              </w:rPr>
              <w:t>cáo</w:t>
            </w:r>
            <w:proofErr w:type="spellEnd"/>
            <w:r w:rsidRPr="00B6364D">
              <w:rPr>
                <w:rFonts w:ascii="Times New Roman" w:eastAsia="Times New Roman" w:hAnsi="Times New Roman"/>
                <w:b/>
                <w:sz w:val="24"/>
                <w:szCs w:val="24"/>
              </w:rPr>
              <w:t>:</w:t>
            </w:r>
          </w:p>
          <w:p w14:paraId="351936CA" w14:textId="77777777" w:rsidR="001E6E66" w:rsidRPr="00B6364D" w:rsidRDefault="001E6E66" w:rsidP="005D2CF8">
            <w:pPr>
              <w:spacing w:after="0" w:line="240" w:lineRule="auto"/>
              <w:ind w:left="63"/>
              <w:rPr>
                <w:rFonts w:ascii="Times New Roman" w:eastAsia="Times New Roman" w:hAnsi="Times New Roman"/>
                <w:sz w:val="24"/>
                <w:szCs w:val="24"/>
              </w:rPr>
            </w:pPr>
            <w:r w:rsidRPr="00B6364D">
              <w:rPr>
                <w:rFonts w:ascii="Times New Roman" w:eastAsia="Times New Roman" w:hAnsi="Times New Roman"/>
                <w:sz w:val="24"/>
                <w:szCs w:val="24"/>
              </w:rPr>
              <w:t xml:space="preserve">Trung </w:t>
            </w:r>
            <w:proofErr w:type="spellStart"/>
            <w:r w:rsidRPr="00B6364D">
              <w:rPr>
                <w:rFonts w:ascii="Times New Roman" w:eastAsia="Times New Roman" w:hAnsi="Times New Roman"/>
                <w:sz w:val="24"/>
                <w:szCs w:val="24"/>
              </w:rPr>
              <w:t>tâm</w:t>
            </w:r>
            <w:proofErr w:type="spellEnd"/>
            <w:r w:rsidRPr="00B6364D">
              <w:rPr>
                <w:rFonts w:ascii="Times New Roman" w:eastAsia="Times New Roman" w:hAnsi="Times New Roman"/>
                <w:sz w:val="24"/>
                <w:szCs w:val="24"/>
              </w:rPr>
              <w:t xml:space="preserve"> Internet </w:t>
            </w:r>
            <w:proofErr w:type="spellStart"/>
            <w:r w:rsidRPr="00B6364D">
              <w:rPr>
                <w:rFonts w:ascii="Times New Roman" w:eastAsia="Times New Roman" w:hAnsi="Times New Roman"/>
                <w:sz w:val="24"/>
                <w:szCs w:val="24"/>
              </w:rPr>
              <w:t>Việt</w:t>
            </w:r>
            <w:proofErr w:type="spellEnd"/>
            <w:r w:rsidRPr="00B6364D">
              <w:rPr>
                <w:rFonts w:ascii="Times New Roman" w:eastAsia="Times New Roman" w:hAnsi="Times New Roman"/>
                <w:sz w:val="24"/>
                <w:szCs w:val="24"/>
              </w:rPr>
              <w:t xml:space="preserve"> Nam</w:t>
            </w:r>
          </w:p>
          <w:p w14:paraId="2357A9F8" w14:textId="77777777" w:rsidR="001E6E66" w:rsidRPr="00B6364D" w:rsidRDefault="001E6E66" w:rsidP="005D2CF8">
            <w:pPr>
              <w:spacing w:after="0" w:line="240" w:lineRule="auto"/>
              <w:ind w:left="63"/>
              <w:rPr>
                <w:rFonts w:ascii="Times New Roman" w:eastAsia="Times New Roman" w:hAnsi="Times New Roman"/>
                <w:sz w:val="24"/>
                <w:szCs w:val="24"/>
              </w:rPr>
            </w:pPr>
            <w:r w:rsidRPr="00B6364D">
              <w:rPr>
                <w:rFonts w:ascii="Times New Roman" w:eastAsia="Times New Roman" w:hAnsi="Times New Roman"/>
                <w:sz w:val="24"/>
                <w:szCs w:val="24"/>
              </w:rPr>
              <w:t xml:space="preserve">- </w:t>
            </w:r>
            <w:proofErr w:type="spellStart"/>
            <w:r w:rsidRPr="00B6364D">
              <w:rPr>
                <w:rFonts w:ascii="Times New Roman" w:eastAsia="Times New Roman" w:hAnsi="Times New Roman"/>
                <w:b/>
                <w:sz w:val="24"/>
                <w:szCs w:val="24"/>
              </w:rPr>
              <w:t>Đơn</w:t>
            </w:r>
            <w:proofErr w:type="spellEnd"/>
            <w:r w:rsidRPr="00B6364D">
              <w:rPr>
                <w:rFonts w:ascii="Times New Roman" w:eastAsia="Times New Roman" w:hAnsi="Times New Roman"/>
                <w:b/>
                <w:sz w:val="24"/>
                <w:szCs w:val="24"/>
              </w:rPr>
              <w:t xml:space="preserve"> </w:t>
            </w:r>
            <w:proofErr w:type="spellStart"/>
            <w:r w:rsidRPr="00B6364D">
              <w:rPr>
                <w:rFonts w:ascii="Times New Roman" w:eastAsia="Times New Roman" w:hAnsi="Times New Roman"/>
                <w:b/>
                <w:sz w:val="24"/>
                <w:szCs w:val="24"/>
              </w:rPr>
              <w:t>vị</w:t>
            </w:r>
            <w:proofErr w:type="spellEnd"/>
            <w:r w:rsidRPr="00B6364D">
              <w:rPr>
                <w:rFonts w:ascii="Times New Roman" w:eastAsia="Times New Roman" w:hAnsi="Times New Roman"/>
                <w:b/>
                <w:sz w:val="24"/>
                <w:szCs w:val="24"/>
              </w:rPr>
              <w:t xml:space="preserve"> </w:t>
            </w:r>
            <w:proofErr w:type="spellStart"/>
            <w:r w:rsidRPr="00B6364D">
              <w:rPr>
                <w:rFonts w:ascii="Times New Roman" w:eastAsia="Times New Roman" w:hAnsi="Times New Roman"/>
                <w:b/>
                <w:sz w:val="24"/>
                <w:szCs w:val="24"/>
              </w:rPr>
              <w:t>nhận</w:t>
            </w:r>
            <w:proofErr w:type="spellEnd"/>
            <w:r w:rsidRPr="00B6364D">
              <w:rPr>
                <w:rFonts w:ascii="Times New Roman" w:eastAsia="Times New Roman" w:hAnsi="Times New Roman"/>
                <w:b/>
                <w:sz w:val="24"/>
                <w:szCs w:val="24"/>
              </w:rPr>
              <w:t xml:space="preserve"> </w:t>
            </w:r>
            <w:proofErr w:type="spellStart"/>
            <w:r w:rsidRPr="00B6364D">
              <w:rPr>
                <w:rFonts w:ascii="Times New Roman" w:eastAsia="Times New Roman" w:hAnsi="Times New Roman"/>
                <w:b/>
                <w:sz w:val="24"/>
                <w:szCs w:val="24"/>
              </w:rPr>
              <w:t>báo</w:t>
            </w:r>
            <w:proofErr w:type="spellEnd"/>
            <w:r w:rsidRPr="00B6364D">
              <w:rPr>
                <w:rFonts w:ascii="Times New Roman" w:eastAsia="Times New Roman" w:hAnsi="Times New Roman"/>
                <w:b/>
                <w:sz w:val="24"/>
                <w:szCs w:val="24"/>
              </w:rPr>
              <w:t xml:space="preserve"> </w:t>
            </w:r>
            <w:proofErr w:type="spellStart"/>
            <w:r w:rsidRPr="00B6364D">
              <w:rPr>
                <w:rFonts w:ascii="Times New Roman" w:eastAsia="Times New Roman" w:hAnsi="Times New Roman"/>
                <w:b/>
                <w:sz w:val="24"/>
                <w:szCs w:val="24"/>
              </w:rPr>
              <w:t>cáo</w:t>
            </w:r>
            <w:proofErr w:type="spellEnd"/>
            <w:r w:rsidRPr="00B6364D">
              <w:rPr>
                <w:rFonts w:ascii="Times New Roman" w:eastAsia="Times New Roman" w:hAnsi="Times New Roman"/>
                <w:sz w:val="24"/>
                <w:szCs w:val="24"/>
              </w:rPr>
              <w:t>:</w:t>
            </w:r>
          </w:p>
          <w:p w14:paraId="7520469D" w14:textId="77777777" w:rsidR="001E6E66" w:rsidRPr="00B6364D" w:rsidRDefault="001E6E66" w:rsidP="005D2CF8">
            <w:pPr>
              <w:tabs>
                <w:tab w:val="left" w:pos="2350"/>
              </w:tabs>
              <w:spacing w:after="0" w:line="240" w:lineRule="auto"/>
              <w:ind w:left="63"/>
              <w:rPr>
                <w:rFonts w:ascii="Times New Roman" w:eastAsia="Times New Roman" w:hAnsi="Times New Roman"/>
                <w:sz w:val="24"/>
                <w:szCs w:val="24"/>
              </w:rPr>
            </w:pPr>
            <w:proofErr w:type="spellStart"/>
            <w:r w:rsidRPr="00B6364D">
              <w:rPr>
                <w:rFonts w:ascii="Times New Roman" w:eastAsia="Times New Roman" w:hAnsi="Times New Roman"/>
                <w:sz w:val="24"/>
                <w:szCs w:val="24"/>
              </w:rPr>
              <w:t>Cục</w:t>
            </w:r>
            <w:proofErr w:type="spellEnd"/>
            <w:r w:rsidRPr="00B6364D">
              <w:rPr>
                <w:rFonts w:ascii="Times New Roman" w:eastAsia="Times New Roman" w:hAnsi="Times New Roman"/>
                <w:sz w:val="24"/>
                <w:szCs w:val="24"/>
              </w:rPr>
              <w:t xml:space="preserve"> Thông tin, </w:t>
            </w:r>
            <w:proofErr w:type="spellStart"/>
            <w:r w:rsidRPr="00B6364D">
              <w:rPr>
                <w:rFonts w:ascii="Times New Roman" w:eastAsia="Times New Roman" w:hAnsi="Times New Roman"/>
                <w:sz w:val="24"/>
                <w:szCs w:val="24"/>
              </w:rPr>
              <w:t>Thống</w:t>
            </w:r>
            <w:proofErr w:type="spellEnd"/>
            <w:r w:rsidRPr="00B6364D">
              <w:rPr>
                <w:rFonts w:ascii="Times New Roman" w:eastAsia="Times New Roman" w:hAnsi="Times New Roman"/>
                <w:sz w:val="24"/>
                <w:szCs w:val="24"/>
              </w:rPr>
              <w:t xml:space="preserve"> </w:t>
            </w:r>
            <w:proofErr w:type="spellStart"/>
            <w:r w:rsidRPr="00B6364D">
              <w:rPr>
                <w:rFonts w:ascii="Times New Roman" w:eastAsia="Times New Roman" w:hAnsi="Times New Roman"/>
                <w:sz w:val="24"/>
                <w:szCs w:val="24"/>
              </w:rPr>
              <w:t>kê</w:t>
            </w:r>
            <w:proofErr w:type="spellEnd"/>
          </w:p>
        </w:tc>
      </w:tr>
    </w:tbl>
    <w:p w14:paraId="2BFA4162" w14:textId="77777777" w:rsidR="001E6E66" w:rsidRPr="002539D4" w:rsidRDefault="001E6E66" w:rsidP="001E6E66">
      <w:pPr>
        <w:spacing w:after="0" w:line="259" w:lineRule="auto"/>
        <w:rPr>
          <w:rFonts w:ascii="Times New Roman" w:hAnsi="Times New Roman"/>
          <w:b/>
          <w:sz w:val="16"/>
          <w:szCs w:val="16"/>
        </w:rPr>
      </w:pPr>
    </w:p>
    <w:tbl>
      <w:tblPr>
        <w:tblW w:w="491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5"/>
        <w:gridCol w:w="481"/>
        <w:gridCol w:w="819"/>
        <w:gridCol w:w="364"/>
        <w:gridCol w:w="1930"/>
        <w:gridCol w:w="2093"/>
        <w:gridCol w:w="1457"/>
        <w:gridCol w:w="1277"/>
      </w:tblGrid>
      <w:tr w:rsidR="002539D4" w:rsidRPr="005D2CF8" w14:paraId="7C6F6397" w14:textId="77777777" w:rsidTr="005D2CF8">
        <w:trPr>
          <w:trHeight w:val="68"/>
        </w:trPr>
        <w:tc>
          <w:tcPr>
            <w:tcW w:w="2059" w:type="pct"/>
            <w:tcBorders>
              <w:top w:val="nil"/>
              <w:left w:val="nil"/>
              <w:bottom w:val="nil"/>
              <w:right w:val="nil"/>
            </w:tcBorders>
            <w:vAlign w:val="center"/>
          </w:tcPr>
          <w:p w14:paraId="10E6E32E" w14:textId="77777777" w:rsidR="007C6380" w:rsidRPr="005D2CF8" w:rsidRDefault="007C6380" w:rsidP="005D2CF8">
            <w:pPr>
              <w:spacing w:after="0" w:line="240" w:lineRule="auto"/>
              <w:jc w:val="center"/>
              <w:rPr>
                <w:rFonts w:ascii="Times New Roman" w:eastAsia="Times New Roman" w:hAnsi="Times New Roman"/>
                <w:b/>
                <w:sz w:val="24"/>
                <w:szCs w:val="24"/>
              </w:rPr>
            </w:pPr>
          </w:p>
        </w:tc>
        <w:tc>
          <w:tcPr>
            <w:tcW w:w="581" w:type="pct"/>
            <w:gridSpan w:val="3"/>
            <w:tcBorders>
              <w:top w:val="nil"/>
              <w:left w:val="nil"/>
              <w:bottom w:val="nil"/>
              <w:right w:val="nil"/>
            </w:tcBorders>
            <w:vAlign w:val="center"/>
          </w:tcPr>
          <w:p w14:paraId="04A62718" w14:textId="77777777" w:rsidR="007C6380" w:rsidRPr="005D2CF8" w:rsidRDefault="007C6380" w:rsidP="005D2CF8">
            <w:pPr>
              <w:spacing w:after="0" w:line="240" w:lineRule="auto"/>
              <w:jc w:val="center"/>
              <w:rPr>
                <w:rFonts w:ascii="Times New Roman" w:eastAsia="Times New Roman" w:hAnsi="Times New Roman"/>
                <w:b/>
                <w:sz w:val="24"/>
                <w:szCs w:val="24"/>
              </w:rPr>
            </w:pPr>
          </w:p>
        </w:tc>
        <w:tc>
          <w:tcPr>
            <w:tcW w:w="674" w:type="pct"/>
            <w:tcBorders>
              <w:top w:val="nil"/>
              <w:left w:val="nil"/>
              <w:bottom w:val="nil"/>
              <w:right w:val="nil"/>
            </w:tcBorders>
            <w:vAlign w:val="center"/>
          </w:tcPr>
          <w:p w14:paraId="75366CDA" w14:textId="77777777" w:rsidR="007C6380" w:rsidRPr="005D2CF8" w:rsidRDefault="007C6380" w:rsidP="005D2CF8">
            <w:pPr>
              <w:spacing w:after="0" w:line="240" w:lineRule="auto"/>
              <w:jc w:val="center"/>
              <w:rPr>
                <w:rFonts w:ascii="Times New Roman" w:eastAsia="Times New Roman" w:hAnsi="Times New Roman"/>
                <w:b/>
                <w:sz w:val="24"/>
                <w:szCs w:val="24"/>
              </w:rPr>
            </w:pPr>
          </w:p>
        </w:tc>
        <w:tc>
          <w:tcPr>
            <w:tcW w:w="1685" w:type="pct"/>
            <w:gridSpan w:val="3"/>
            <w:tcBorders>
              <w:top w:val="nil"/>
              <w:left w:val="nil"/>
              <w:bottom w:val="nil"/>
              <w:right w:val="nil"/>
            </w:tcBorders>
            <w:vAlign w:val="center"/>
          </w:tcPr>
          <w:p w14:paraId="09F0F839" w14:textId="5370D7F4" w:rsidR="007C6380" w:rsidRPr="005D2CF8" w:rsidRDefault="007C6380" w:rsidP="005D2CF8">
            <w:pPr>
              <w:spacing w:after="0" w:line="240" w:lineRule="auto"/>
              <w:ind w:left="-74" w:right="-74"/>
              <w:jc w:val="right"/>
              <w:rPr>
                <w:rFonts w:ascii="Times New Roman" w:eastAsia="Times New Roman" w:hAnsi="Times New Roman"/>
                <w:b/>
                <w:sz w:val="24"/>
                <w:szCs w:val="24"/>
              </w:rPr>
            </w:pPr>
            <w:proofErr w:type="spellStart"/>
            <w:r w:rsidRPr="005D2CF8">
              <w:rPr>
                <w:rFonts w:ascii="Times New Roman" w:eastAsia="Times New Roman" w:hAnsi="Times New Roman"/>
                <w:i/>
                <w:sz w:val="24"/>
                <w:szCs w:val="24"/>
              </w:rPr>
              <w:t>Đơn</w:t>
            </w:r>
            <w:proofErr w:type="spellEnd"/>
            <w:r w:rsidRPr="005D2CF8">
              <w:rPr>
                <w:rFonts w:ascii="Times New Roman" w:eastAsia="Times New Roman" w:hAnsi="Times New Roman"/>
                <w:i/>
                <w:sz w:val="24"/>
                <w:szCs w:val="24"/>
              </w:rPr>
              <w:t xml:space="preserve"> </w:t>
            </w:r>
            <w:proofErr w:type="spellStart"/>
            <w:r w:rsidRPr="005D2CF8">
              <w:rPr>
                <w:rFonts w:ascii="Times New Roman" w:eastAsia="Times New Roman" w:hAnsi="Times New Roman"/>
                <w:i/>
                <w:sz w:val="24"/>
                <w:szCs w:val="24"/>
              </w:rPr>
              <w:t>vị</w:t>
            </w:r>
            <w:proofErr w:type="spellEnd"/>
            <w:r w:rsidRPr="005D2CF8">
              <w:rPr>
                <w:rFonts w:ascii="Times New Roman" w:eastAsia="Times New Roman" w:hAnsi="Times New Roman"/>
                <w:i/>
                <w:sz w:val="24"/>
                <w:szCs w:val="24"/>
              </w:rPr>
              <w:t xml:space="preserve"> </w:t>
            </w:r>
            <w:proofErr w:type="spellStart"/>
            <w:r w:rsidRPr="005D2CF8">
              <w:rPr>
                <w:rFonts w:ascii="Times New Roman" w:eastAsia="Times New Roman" w:hAnsi="Times New Roman"/>
                <w:i/>
                <w:sz w:val="24"/>
                <w:szCs w:val="24"/>
              </w:rPr>
              <w:t>tính</w:t>
            </w:r>
            <w:proofErr w:type="spellEnd"/>
            <w:r w:rsidRPr="005D2CF8">
              <w:rPr>
                <w:rFonts w:ascii="Times New Roman" w:eastAsia="Times New Roman" w:hAnsi="Times New Roman"/>
                <w:i/>
                <w:sz w:val="24"/>
                <w:szCs w:val="24"/>
              </w:rPr>
              <w:t xml:space="preserve">: </w:t>
            </w:r>
            <w:proofErr w:type="spellStart"/>
            <w:r w:rsidRPr="005D2CF8">
              <w:rPr>
                <w:rFonts w:ascii="Times New Roman" w:eastAsia="Times New Roman" w:hAnsi="Times New Roman"/>
                <w:i/>
                <w:sz w:val="24"/>
                <w:szCs w:val="24"/>
              </w:rPr>
              <w:t>Tỷ</w:t>
            </w:r>
            <w:proofErr w:type="spellEnd"/>
            <w:r w:rsidRPr="005D2CF8">
              <w:rPr>
                <w:rFonts w:ascii="Times New Roman" w:eastAsia="Times New Roman" w:hAnsi="Times New Roman"/>
                <w:i/>
                <w:sz w:val="24"/>
                <w:szCs w:val="24"/>
              </w:rPr>
              <w:t xml:space="preserve"> </w:t>
            </w:r>
            <w:proofErr w:type="spellStart"/>
            <w:r w:rsidRPr="005D2CF8">
              <w:rPr>
                <w:rFonts w:ascii="Times New Roman" w:eastAsia="Times New Roman" w:hAnsi="Times New Roman"/>
                <w:i/>
                <w:sz w:val="24"/>
                <w:szCs w:val="24"/>
              </w:rPr>
              <w:t>đồng</w:t>
            </w:r>
            <w:proofErr w:type="spellEnd"/>
          </w:p>
        </w:tc>
      </w:tr>
      <w:tr w:rsidR="002539D4" w:rsidRPr="005D2CF8" w14:paraId="4D86EC7A" w14:textId="77777777" w:rsidTr="005D2CF8">
        <w:trPr>
          <w:trHeight w:val="756"/>
        </w:trPr>
        <w:tc>
          <w:tcPr>
            <w:tcW w:w="2059" w:type="pct"/>
            <w:tcBorders>
              <w:top w:val="single" w:sz="4" w:space="0" w:color="auto"/>
            </w:tcBorders>
            <w:vAlign w:val="center"/>
          </w:tcPr>
          <w:p w14:paraId="584CA398" w14:textId="77777777" w:rsidR="00156D83" w:rsidRPr="005D2CF8" w:rsidRDefault="00156D83" w:rsidP="005D2CF8">
            <w:pPr>
              <w:spacing w:after="0" w:line="240" w:lineRule="auto"/>
              <w:jc w:val="center"/>
              <w:rPr>
                <w:rFonts w:ascii="Times New Roman" w:eastAsia="Times New Roman" w:hAnsi="Times New Roman"/>
                <w:b/>
                <w:sz w:val="24"/>
                <w:szCs w:val="24"/>
              </w:rPr>
            </w:pPr>
            <w:proofErr w:type="spellStart"/>
            <w:r w:rsidRPr="005D2CF8">
              <w:rPr>
                <w:rFonts w:ascii="Times New Roman" w:eastAsia="Times New Roman" w:hAnsi="Times New Roman"/>
                <w:b/>
                <w:sz w:val="24"/>
                <w:szCs w:val="24"/>
              </w:rPr>
              <w:t>Chỉ</w:t>
            </w:r>
            <w:proofErr w:type="spellEnd"/>
            <w:r w:rsidRPr="005D2CF8">
              <w:rPr>
                <w:rFonts w:ascii="Times New Roman" w:eastAsia="Times New Roman" w:hAnsi="Times New Roman"/>
                <w:b/>
                <w:sz w:val="24"/>
                <w:szCs w:val="24"/>
              </w:rPr>
              <w:t xml:space="preserve"> </w:t>
            </w:r>
            <w:proofErr w:type="spellStart"/>
            <w:r w:rsidRPr="005D2CF8">
              <w:rPr>
                <w:rFonts w:ascii="Times New Roman" w:eastAsia="Times New Roman" w:hAnsi="Times New Roman"/>
                <w:b/>
                <w:sz w:val="24"/>
                <w:szCs w:val="24"/>
              </w:rPr>
              <w:t>tiêu</w:t>
            </w:r>
            <w:proofErr w:type="spellEnd"/>
          </w:p>
        </w:tc>
        <w:tc>
          <w:tcPr>
            <w:tcW w:w="581" w:type="pct"/>
            <w:gridSpan w:val="3"/>
            <w:tcBorders>
              <w:top w:val="single" w:sz="4" w:space="0" w:color="auto"/>
            </w:tcBorders>
            <w:vAlign w:val="center"/>
          </w:tcPr>
          <w:p w14:paraId="0F2CF548" w14:textId="77777777" w:rsidR="00156D83" w:rsidRPr="005D2CF8" w:rsidRDefault="00156D83" w:rsidP="005D2CF8">
            <w:pPr>
              <w:spacing w:after="0" w:line="240" w:lineRule="auto"/>
              <w:jc w:val="center"/>
              <w:rPr>
                <w:rFonts w:ascii="Times New Roman" w:eastAsia="Times New Roman" w:hAnsi="Times New Roman"/>
                <w:b/>
                <w:sz w:val="24"/>
                <w:szCs w:val="24"/>
              </w:rPr>
            </w:pPr>
            <w:proofErr w:type="spellStart"/>
            <w:r w:rsidRPr="005D2CF8">
              <w:rPr>
                <w:rFonts w:ascii="Times New Roman" w:eastAsia="Times New Roman" w:hAnsi="Times New Roman"/>
                <w:b/>
                <w:sz w:val="24"/>
                <w:szCs w:val="24"/>
              </w:rPr>
              <w:t>Mã</w:t>
            </w:r>
            <w:proofErr w:type="spellEnd"/>
            <w:r w:rsidRPr="005D2CF8">
              <w:rPr>
                <w:rFonts w:ascii="Times New Roman" w:eastAsia="Times New Roman" w:hAnsi="Times New Roman"/>
                <w:b/>
                <w:sz w:val="24"/>
                <w:szCs w:val="24"/>
              </w:rPr>
              <w:t xml:space="preserve"> </w:t>
            </w:r>
            <w:proofErr w:type="spellStart"/>
            <w:r w:rsidRPr="005D2CF8">
              <w:rPr>
                <w:rFonts w:ascii="Times New Roman" w:eastAsia="Times New Roman" w:hAnsi="Times New Roman"/>
                <w:b/>
                <w:sz w:val="24"/>
                <w:szCs w:val="24"/>
              </w:rPr>
              <w:t>số</w:t>
            </w:r>
            <w:proofErr w:type="spellEnd"/>
          </w:p>
        </w:tc>
        <w:tc>
          <w:tcPr>
            <w:tcW w:w="674" w:type="pct"/>
            <w:tcBorders>
              <w:top w:val="single" w:sz="4" w:space="0" w:color="auto"/>
            </w:tcBorders>
            <w:vAlign w:val="center"/>
          </w:tcPr>
          <w:p w14:paraId="4ACA96AF" w14:textId="77777777" w:rsidR="00156D83" w:rsidRPr="005D2CF8" w:rsidRDefault="00156D83" w:rsidP="005D2CF8">
            <w:pPr>
              <w:spacing w:after="0" w:line="240" w:lineRule="auto"/>
              <w:jc w:val="center"/>
              <w:rPr>
                <w:rFonts w:ascii="Times New Roman" w:eastAsia="Times New Roman" w:hAnsi="Times New Roman"/>
                <w:b/>
                <w:sz w:val="24"/>
                <w:szCs w:val="24"/>
              </w:rPr>
            </w:pPr>
            <w:proofErr w:type="spellStart"/>
            <w:r w:rsidRPr="005D2CF8">
              <w:rPr>
                <w:rFonts w:ascii="Times New Roman" w:eastAsia="Times New Roman" w:hAnsi="Times New Roman"/>
                <w:b/>
                <w:sz w:val="24"/>
                <w:szCs w:val="24"/>
              </w:rPr>
              <w:t>Kế</w:t>
            </w:r>
            <w:proofErr w:type="spellEnd"/>
            <w:r w:rsidRPr="005D2CF8">
              <w:rPr>
                <w:rFonts w:ascii="Times New Roman" w:eastAsia="Times New Roman" w:hAnsi="Times New Roman"/>
                <w:b/>
                <w:sz w:val="24"/>
                <w:szCs w:val="24"/>
              </w:rPr>
              <w:t xml:space="preserve"> </w:t>
            </w:r>
            <w:proofErr w:type="spellStart"/>
            <w:r w:rsidRPr="005D2CF8">
              <w:rPr>
                <w:rFonts w:ascii="Times New Roman" w:eastAsia="Times New Roman" w:hAnsi="Times New Roman"/>
                <w:b/>
                <w:sz w:val="24"/>
                <w:szCs w:val="24"/>
              </w:rPr>
              <w:t>hoạch</w:t>
            </w:r>
            <w:proofErr w:type="spellEnd"/>
          </w:p>
        </w:tc>
        <w:tc>
          <w:tcPr>
            <w:tcW w:w="731" w:type="pct"/>
            <w:tcBorders>
              <w:top w:val="single" w:sz="4" w:space="0" w:color="auto"/>
            </w:tcBorders>
            <w:vAlign w:val="center"/>
          </w:tcPr>
          <w:p w14:paraId="59039502" w14:textId="77777777" w:rsidR="00156D83" w:rsidRPr="005D2CF8" w:rsidRDefault="00156D83" w:rsidP="005D2CF8">
            <w:pPr>
              <w:spacing w:after="0" w:line="240" w:lineRule="auto"/>
              <w:ind w:left="-72" w:right="-72"/>
              <w:jc w:val="center"/>
              <w:rPr>
                <w:rFonts w:ascii="Times New Roman" w:eastAsia="Times New Roman" w:hAnsi="Times New Roman"/>
                <w:b/>
                <w:sz w:val="24"/>
                <w:szCs w:val="24"/>
              </w:rPr>
            </w:pPr>
            <w:proofErr w:type="spellStart"/>
            <w:r w:rsidRPr="005D2CF8">
              <w:rPr>
                <w:rFonts w:ascii="Times New Roman" w:eastAsia="Times New Roman" w:hAnsi="Times New Roman"/>
                <w:b/>
                <w:sz w:val="24"/>
                <w:szCs w:val="24"/>
              </w:rPr>
              <w:t>Thực</w:t>
            </w:r>
            <w:proofErr w:type="spellEnd"/>
            <w:r w:rsidRPr="005D2CF8">
              <w:rPr>
                <w:rFonts w:ascii="Times New Roman" w:eastAsia="Times New Roman" w:hAnsi="Times New Roman"/>
                <w:b/>
                <w:sz w:val="24"/>
                <w:szCs w:val="24"/>
              </w:rPr>
              <w:t xml:space="preserve"> </w:t>
            </w:r>
            <w:proofErr w:type="spellStart"/>
            <w:r w:rsidRPr="005D2CF8">
              <w:rPr>
                <w:rFonts w:ascii="Times New Roman" w:eastAsia="Times New Roman" w:hAnsi="Times New Roman"/>
                <w:b/>
                <w:sz w:val="24"/>
                <w:szCs w:val="24"/>
              </w:rPr>
              <w:t>hiện</w:t>
            </w:r>
            <w:proofErr w:type="spellEnd"/>
            <w:r w:rsidRPr="005D2CF8">
              <w:rPr>
                <w:rFonts w:ascii="Times New Roman" w:eastAsia="Times New Roman" w:hAnsi="Times New Roman"/>
                <w:b/>
                <w:sz w:val="24"/>
                <w:szCs w:val="24"/>
              </w:rPr>
              <w:t xml:space="preserve"> </w:t>
            </w:r>
            <w:proofErr w:type="spellStart"/>
            <w:r w:rsidRPr="005D2CF8">
              <w:rPr>
                <w:rFonts w:ascii="Times New Roman" w:eastAsia="Times New Roman" w:hAnsi="Times New Roman"/>
                <w:b/>
                <w:sz w:val="24"/>
                <w:szCs w:val="24"/>
              </w:rPr>
              <w:t>trong</w:t>
            </w:r>
            <w:proofErr w:type="spellEnd"/>
            <w:r w:rsidRPr="005D2CF8">
              <w:rPr>
                <w:rFonts w:ascii="Times New Roman" w:eastAsia="Times New Roman" w:hAnsi="Times New Roman"/>
                <w:b/>
                <w:sz w:val="24"/>
                <w:szCs w:val="24"/>
              </w:rPr>
              <w:t xml:space="preserve"> </w:t>
            </w:r>
            <w:proofErr w:type="spellStart"/>
            <w:r w:rsidRPr="005D2CF8">
              <w:rPr>
                <w:rFonts w:ascii="Times New Roman" w:eastAsia="Times New Roman" w:hAnsi="Times New Roman"/>
                <w:b/>
                <w:sz w:val="24"/>
                <w:szCs w:val="24"/>
              </w:rPr>
              <w:t>kỳ</w:t>
            </w:r>
            <w:proofErr w:type="spellEnd"/>
          </w:p>
        </w:tc>
        <w:tc>
          <w:tcPr>
            <w:tcW w:w="509" w:type="pct"/>
            <w:tcBorders>
              <w:top w:val="single" w:sz="4" w:space="0" w:color="auto"/>
            </w:tcBorders>
            <w:vAlign w:val="center"/>
          </w:tcPr>
          <w:p w14:paraId="79785AF8" w14:textId="77777777" w:rsidR="00156D83" w:rsidRPr="005D2CF8" w:rsidRDefault="00156D83" w:rsidP="005D2CF8">
            <w:pPr>
              <w:spacing w:after="0" w:line="240" w:lineRule="auto"/>
              <w:ind w:left="-72" w:right="-72"/>
              <w:jc w:val="center"/>
              <w:rPr>
                <w:rFonts w:ascii="Times New Roman" w:eastAsia="Times New Roman" w:hAnsi="Times New Roman"/>
                <w:b/>
                <w:sz w:val="24"/>
                <w:szCs w:val="24"/>
              </w:rPr>
            </w:pPr>
            <w:proofErr w:type="spellStart"/>
            <w:r w:rsidRPr="005D2CF8">
              <w:rPr>
                <w:rFonts w:ascii="Times New Roman" w:eastAsia="Times New Roman" w:hAnsi="Times New Roman"/>
                <w:b/>
                <w:sz w:val="24"/>
                <w:szCs w:val="24"/>
              </w:rPr>
              <w:t>Cộng</w:t>
            </w:r>
            <w:proofErr w:type="spellEnd"/>
            <w:r w:rsidRPr="005D2CF8">
              <w:rPr>
                <w:rFonts w:ascii="Times New Roman" w:eastAsia="Times New Roman" w:hAnsi="Times New Roman"/>
                <w:b/>
                <w:sz w:val="24"/>
                <w:szCs w:val="24"/>
              </w:rPr>
              <w:t xml:space="preserve"> </w:t>
            </w:r>
            <w:proofErr w:type="spellStart"/>
            <w:r w:rsidRPr="005D2CF8">
              <w:rPr>
                <w:rFonts w:ascii="Times New Roman" w:eastAsia="Times New Roman" w:hAnsi="Times New Roman"/>
                <w:b/>
                <w:sz w:val="24"/>
                <w:szCs w:val="24"/>
              </w:rPr>
              <w:t>dồn</w:t>
            </w:r>
            <w:proofErr w:type="spellEnd"/>
            <w:r w:rsidRPr="005D2CF8">
              <w:rPr>
                <w:rFonts w:ascii="Times New Roman" w:eastAsia="Times New Roman" w:hAnsi="Times New Roman"/>
                <w:b/>
                <w:sz w:val="24"/>
                <w:szCs w:val="24"/>
              </w:rPr>
              <w:t xml:space="preserve"> </w:t>
            </w:r>
            <w:proofErr w:type="spellStart"/>
            <w:r w:rsidRPr="005D2CF8">
              <w:rPr>
                <w:rFonts w:ascii="Times New Roman" w:eastAsia="Times New Roman" w:hAnsi="Times New Roman"/>
                <w:b/>
                <w:sz w:val="24"/>
                <w:szCs w:val="24"/>
              </w:rPr>
              <w:t>từ</w:t>
            </w:r>
            <w:proofErr w:type="spellEnd"/>
            <w:r w:rsidRPr="005D2CF8">
              <w:rPr>
                <w:rFonts w:ascii="Times New Roman" w:eastAsia="Times New Roman" w:hAnsi="Times New Roman"/>
                <w:b/>
                <w:sz w:val="24"/>
                <w:szCs w:val="24"/>
              </w:rPr>
              <w:t xml:space="preserve"> </w:t>
            </w:r>
            <w:proofErr w:type="spellStart"/>
            <w:r w:rsidRPr="005D2CF8">
              <w:rPr>
                <w:rFonts w:ascii="Times New Roman" w:eastAsia="Times New Roman" w:hAnsi="Times New Roman"/>
                <w:b/>
                <w:sz w:val="24"/>
                <w:szCs w:val="24"/>
              </w:rPr>
              <w:t>đầu</w:t>
            </w:r>
            <w:proofErr w:type="spellEnd"/>
            <w:r w:rsidRPr="005D2CF8">
              <w:rPr>
                <w:rFonts w:ascii="Times New Roman" w:eastAsia="Times New Roman" w:hAnsi="Times New Roman"/>
                <w:b/>
                <w:sz w:val="24"/>
                <w:szCs w:val="24"/>
              </w:rPr>
              <w:t xml:space="preserve"> </w:t>
            </w:r>
            <w:proofErr w:type="spellStart"/>
            <w:r w:rsidRPr="005D2CF8">
              <w:rPr>
                <w:rFonts w:ascii="Times New Roman" w:eastAsia="Times New Roman" w:hAnsi="Times New Roman"/>
                <w:b/>
                <w:sz w:val="24"/>
                <w:szCs w:val="24"/>
              </w:rPr>
              <w:t>năm</w:t>
            </w:r>
            <w:proofErr w:type="spellEnd"/>
            <w:r w:rsidRPr="005D2CF8">
              <w:rPr>
                <w:rFonts w:ascii="Times New Roman" w:eastAsia="Times New Roman" w:hAnsi="Times New Roman"/>
                <w:b/>
                <w:sz w:val="24"/>
                <w:szCs w:val="24"/>
              </w:rPr>
              <w:t xml:space="preserve"> </w:t>
            </w:r>
            <w:proofErr w:type="spellStart"/>
            <w:r w:rsidRPr="005D2CF8">
              <w:rPr>
                <w:rFonts w:ascii="Times New Roman" w:eastAsia="Times New Roman" w:hAnsi="Times New Roman"/>
                <w:b/>
                <w:sz w:val="24"/>
                <w:szCs w:val="24"/>
              </w:rPr>
              <w:t>đến</w:t>
            </w:r>
            <w:proofErr w:type="spellEnd"/>
            <w:r w:rsidRPr="005D2CF8">
              <w:rPr>
                <w:rFonts w:ascii="Times New Roman" w:eastAsia="Times New Roman" w:hAnsi="Times New Roman"/>
                <w:b/>
                <w:sz w:val="24"/>
                <w:szCs w:val="24"/>
              </w:rPr>
              <w:t xml:space="preserve"> </w:t>
            </w:r>
            <w:proofErr w:type="spellStart"/>
            <w:r w:rsidRPr="005D2CF8">
              <w:rPr>
                <w:rFonts w:ascii="Times New Roman" w:eastAsia="Times New Roman" w:hAnsi="Times New Roman"/>
                <w:b/>
                <w:sz w:val="24"/>
                <w:szCs w:val="24"/>
              </w:rPr>
              <w:t>hết</w:t>
            </w:r>
            <w:proofErr w:type="spellEnd"/>
            <w:r w:rsidRPr="005D2CF8">
              <w:rPr>
                <w:rFonts w:ascii="Times New Roman" w:eastAsia="Times New Roman" w:hAnsi="Times New Roman"/>
                <w:b/>
                <w:sz w:val="24"/>
                <w:szCs w:val="24"/>
              </w:rPr>
              <w:t xml:space="preserve"> </w:t>
            </w:r>
            <w:proofErr w:type="spellStart"/>
            <w:r w:rsidRPr="005D2CF8">
              <w:rPr>
                <w:rFonts w:ascii="Times New Roman" w:eastAsia="Times New Roman" w:hAnsi="Times New Roman"/>
                <w:b/>
                <w:sz w:val="24"/>
                <w:szCs w:val="24"/>
              </w:rPr>
              <w:t>kỳ</w:t>
            </w:r>
            <w:proofErr w:type="spellEnd"/>
            <w:r w:rsidRPr="005D2CF8">
              <w:rPr>
                <w:rFonts w:ascii="Times New Roman" w:eastAsia="Times New Roman" w:hAnsi="Times New Roman"/>
                <w:b/>
                <w:sz w:val="24"/>
                <w:szCs w:val="24"/>
              </w:rPr>
              <w:t xml:space="preserve"> </w:t>
            </w:r>
            <w:proofErr w:type="spellStart"/>
            <w:r w:rsidRPr="005D2CF8">
              <w:rPr>
                <w:rFonts w:ascii="Times New Roman" w:eastAsia="Times New Roman" w:hAnsi="Times New Roman"/>
                <w:b/>
                <w:sz w:val="24"/>
                <w:szCs w:val="24"/>
              </w:rPr>
              <w:t>báo</w:t>
            </w:r>
            <w:proofErr w:type="spellEnd"/>
            <w:r w:rsidRPr="005D2CF8">
              <w:rPr>
                <w:rFonts w:ascii="Times New Roman" w:eastAsia="Times New Roman" w:hAnsi="Times New Roman"/>
                <w:b/>
                <w:sz w:val="24"/>
                <w:szCs w:val="24"/>
              </w:rPr>
              <w:t xml:space="preserve"> </w:t>
            </w:r>
            <w:proofErr w:type="spellStart"/>
            <w:r w:rsidRPr="005D2CF8">
              <w:rPr>
                <w:rFonts w:ascii="Times New Roman" w:eastAsia="Times New Roman" w:hAnsi="Times New Roman"/>
                <w:b/>
                <w:sz w:val="24"/>
                <w:szCs w:val="24"/>
              </w:rPr>
              <w:t>cáo</w:t>
            </w:r>
            <w:proofErr w:type="spellEnd"/>
          </w:p>
        </w:tc>
        <w:tc>
          <w:tcPr>
            <w:tcW w:w="446" w:type="pct"/>
            <w:tcBorders>
              <w:top w:val="single" w:sz="4" w:space="0" w:color="auto"/>
            </w:tcBorders>
            <w:vAlign w:val="center"/>
          </w:tcPr>
          <w:p w14:paraId="1946D5DB" w14:textId="77777777" w:rsidR="00156D83" w:rsidRPr="005D2CF8" w:rsidRDefault="00156D83" w:rsidP="005D2CF8">
            <w:pPr>
              <w:spacing w:after="0" w:line="240" w:lineRule="auto"/>
              <w:ind w:left="-72" w:right="-72"/>
              <w:jc w:val="center"/>
              <w:rPr>
                <w:rFonts w:ascii="Times New Roman" w:eastAsia="Times New Roman" w:hAnsi="Times New Roman"/>
                <w:b/>
                <w:sz w:val="24"/>
                <w:szCs w:val="24"/>
              </w:rPr>
            </w:pPr>
            <w:proofErr w:type="spellStart"/>
            <w:r w:rsidRPr="005D2CF8">
              <w:rPr>
                <w:rFonts w:ascii="Times New Roman" w:eastAsia="Times New Roman" w:hAnsi="Times New Roman"/>
                <w:b/>
                <w:sz w:val="24"/>
                <w:szCs w:val="24"/>
              </w:rPr>
              <w:t>Ghi</w:t>
            </w:r>
            <w:proofErr w:type="spellEnd"/>
            <w:r w:rsidRPr="005D2CF8">
              <w:rPr>
                <w:rFonts w:ascii="Times New Roman" w:eastAsia="Times New Roman" w:hAnsi="Times New Roman"/>
                <w:b/>
                <w:sz w:val="24"/>
                <w:szCs w:val="24"/>
              </w:rPr>
              <w:t xml:space="preserve"> </w:t>
            </w:r>
            <w:proofErr w:type="spellStart"/>
            <w:r w:rsidRPr="005D2CF8">
              <w:rPr>
                <w:rFonts w:ascii="Times New Roman" w:eastAsia="Times New Roman" w:hAnsi="Times New Roman"/>
                <w:b/>
                <w:sz w:val="24"/>
                <w:szCs w:val="24"/>
              </w:rPr>
              <w:t>chú</w:t>
            </w:r>
            <w:proofErr w:type="spellEnd"/>
          </w:p>
        </w:tc>
      </w:tr>
      <w:tr w:rsidR="002539D4" w:rsidRPr="005D2CF8" w14:paraId="03C1EA89" w14:textId="77777777" w:rsidTr="005D2CF8">
        <w:tc>
          <w:tcPr>
            <w:tcW w:w="2059" w:type="pct"/>
          </w:tcPr>
          <w:p w14:paraId="4C2AEDD2" w14:textId="77777777" w:rsidR="00156D83" w:rsidRPr="005D2CF8" w:rsidRDefault="00156D83" w:rsidP="005D2CF8">
            <w:pPr>
              <w:spacing w:after="0" w:line="240" w:lineRule="auto"/>
              <w:jc w:val="center"/>
              <w:rPr>
                <w:rFonts w:ascii="Times New Roman" w:eastAsia="Times New Roman" w:hAnsi="Times New Roman"/>
              </w:rPr>
            </w:pPr>
            <w:r w:rsidRPr="005D2CF8">
              <w:rPr>
                <w:rFonts w:ascii="Times New Roman" w:eastAsia="Times New Roman" w:hAnsi="Times New Roman"/>
              </w:rPr>
              <w:t>A</w:t>
            </w:r>
          </w:p>
        </w:tc>
        <w:tc>
          <w:tcPr>
            <w:tcW w:w="581" w:type="pct"/>
            <w:gridSpan w:val="3"/>
          </w:tcPr>
          <w:p w14:paraId="25F2618A" w14:textId="77777777" w:rsidR="00156D83" w:rsidRPr="005D2CF8" w:rsidRDefault="00156D83" w:rsidP="005D2CF8">
            <w:pPr>
              <w:spacing w:after="0" w:line="240" w:lineRule="auto"/>
              <w:jc w:val="center"/>
              <w:rPr>
                <w:rFonts w:ascii="Times New Roman" w:eastAsia="Times New Roman" w:hAnsi="Times New Roman"/>
                <w:bCs/>
              </w:rPr>
            </w:pPr>
            <w:r w:rsidRPr="005D2CF8">
              <w:rPr>
                <w:rFonts w:ascii="Times New Roman" w:eastAsia="Times New Roman" w:hAnsi="Times New Roman"/>
                <w:bCs/>
              </w:rPr>
              <w:t>B</w:t>
            </w:r>
          </w:p>
        </w:tc>
        <w:tc>
          <w:tcPr>
            <w:tcW w:w="674" w:type="pct"/>
          </w:tcPr>
          <w:p w14:paraId="5E94B336" w14:textId="77777777" w:rsidR="00156D83" w:rsidRPr="005D2CF8" w:rsidRDefault="00156D83" w:rsidP="005D2CF8">
            <w:pPr>
              <w:spacing w:after="0" w:line="240" w:lineRule="auto"/>
              <w:jc w:val="center"/>
              <w:rPr>
                <w:rFonts w:ascii="Times New Roman" w:eastAsia="Times New Roman" w:hAnsi="Times New Roman"/>
                <w:bCs/>
              </w:rPr>
            </w:pPr>
            <w:r w:rsidRPr="005D2CF8">
              <w:rPr>
                <w:rFonts w:ascii="Times New Roman" w:eastAsia="Times New Roman" w:hAnsi="Times New Roman"/>
                <w:bCs/>
              </w:rPr>
              <w:t>1</w:t>
            </w:r>
          </w:p>
        </w:tc>
        <w:tc>
          <w:tcPr>
            <w:tcW w:w="731" w:type="pct"/>
          </w:tcPr>
          <w:p w14:paraId="09AC14C8" w14:textId="77777777" w:rsidR="00156D83" w:rsidRPr="005D2CF8" w:rsidRDefault="00156D83" w:rsidP="005D2CF8">
            <w:pPr>
              <w:spacing w:after="0" w:line="240" w:lineRule="auto"/>
              <w:jc w:val="center"/>
              <w:rPr>
                <w:rFonts w:ascii="Times New Roman" w:eastAsia="Times New Roman" w:hAnsi="Times New Roman"/>
              </w:rPr>
            </w:pPr>
            <w:r w:rsidRPr="005D2CF8">
              <w:rPr>
                <w:rFonts w:ascii="Times New Roman" w:eastAsia="Times New Roman" w:hAnsi="Times New Roman"/>
              </w:rPr>
              <w:t>2</w:t>
            </w:r>
          </w:p>
        </w:tc>
        <w:tc>
          <w:tcPr>
            <w:tcW w:w="509" w:type="pct"/>
          </w:tcPr>
          <w:p w14:paraId="29A6014B" w14:textId="77777777" w:rsidR="00156D83" w:rsidRPr="005D2CF8" w:rsidRDefault="00156D83" w:rsidP="005D2CF8">
            <w:pPr>
              <w:spacing w:after="0" w:line="240" w:lineRule="auto"/>
              <w:jc w:val="center"/>
              <w:rPr>
                <w:rFonts w:ascii="Times New Roman" w:eastAsia="Times New Roman" w:hAnsi="Times New Roman"/>
              </w:rPr>
            </w:pPr>
            <w:r w:rsidRPr="005D2CF8">
              <w:rPr>
                <w:rFonts w:ascii="Times New Roman" w:eastAsia="Times New Roman" w:hAnsi="Times New Roman"/>
              </w:rPr>
              <w:t>3</w:t>
            </w:r>
          </w:p>
        </w:tc>
        <w:tc>
          <w:tcPr>
            <w:tcW w:w="446" w:type="pct"/>
          </w:tcPr>
          <w:p w14:paraId="608C5C68" w14:textId="77777777" w:rsidR="00156D83" w:rsidRPr="005D2CF8" w:rsidRDefault="00156D83" w:rsidP="005D2CF8">
            <w:pPr>
              <w:spacing w:after="0" w:line="240" w:lineRule="auto"/>
              <w:jc w:val="center"/>
              <w:rPr>
                <w:rFonts w:ascii="Times New Roman" w:eastAsia="Times New Roman" w:hAnsi="Times New Roman"/>
              </w:rPr>
            </w:pPr>
            <w:r w:rsidRPr="005D2CF8">
              <w:rPr>
                <w:rFonts w:ascii="Times New Roman" w:eastAsia="Times New Roman" w:hAnsi="Times New Roman"/>
              </w:rPr>
              <w:t>4</w:t>
            </w:r>
          </w:p>
        </w:tc>
      </w:tr>
      <w:tr w:rsidR="002539D4" w:rsidRPr="005D2CF8" w14:paraId="67C1AD30" w14:textId="77777777" w:rsidTr="005D2CF8">
        <w:trPr>
          <w:trHeight w:val="417"/>
        </w:trPr>
        <w:tc>
          <w:tcPr>
            <w:tcW w:w="2059" w:type="pct"/>
            <w:vAlign w:val="center"/>
          </w:tcPr>
          <w:p w14:paraId="414F3AB3" w14:textId="5EC646B7" w:rsidR="00156D83" w:rsidRPr="005D2CF8" w:rsidRDefault="00156D83" w:rsidP="005D2CF8">
            <w:pPr>
              <w:spacing w:after="0" w:line="240" w:lineRule="auto"/>
              <w:rPr>
                <w:rFonts w:ascii="Times New Roman" w:eastAsia="Times New Roman" w:hAnsi="Times New Roman"/>
                <w:b/>
                <w:bCs/>
                <w:sz w:val="24"/>
                <w:szCs w:val="24"/>
                <w:lang w:eastAsia="zh-CN"/>
              </w:rPr>
            </w:pPr>
            <w:r w:rsidRPr="005D2CF8">
              <w:rPr>
                <w:rFonts w:ascii="Times New Roman" w:eastAsia="Times New Roman" w:hAnsi="Times New Roman"/>
                <w:b/>
                <w:bCs/>
                <w:sz w:val="24"/>
                <w:szCs w:val="24"/>
                <w:lang w:val="vi-VN" w:eastAsia="zh-CN"/>
              </w:rPr>
              <w:t>1. Phí, lệ phí tên miền</w:t>
            </w:r>
            <w:r w:rsidR="00784D17" w:rsidRPr="005D2CF8">
              <w:rPr>
                <w:rFonts w:ascii="Times New Roman" w:eastAsia="Times New Roman" w:hAnsi="Times New Roman"/>
                <w:b/>
                <w:bCs/>
                <w:sz w:val="24"/>
                <w:szCs w:val="24"/>
                <w:lang w:eastAsia="zh-CN"/>
              </w:rPr>
              <w:t xml:space="preserve"> </w:t>
            </w:r>
            <w:r w:rsidR="00784D17" w:rsidRPr="005D2CF8">
              <w:rPr>
                <w:rFonts w:ascii="Times New Roman" w:hAnsi="Times New Roman"/>
                <w:i/>
                <w:iCs/>
                <w:sz w:val="24"/>
                <w:szCs w:val="24"/>
              </w:rPr>
              <w:t>(01=02+03)</w:t>
            </w:r>
          </w:p>
          <w:p w14:paraId="178BAFF5" w14:textId="7B4AFEFF" w:rsidR="00156D83" w:rsidRPr="005D2CF8" w:rsidRDefault="00156D83" w:rsidP="005D2CF8">
            <w:pPr>
              <w:spacing w:after="0"/>
              <w:ind w:left="240"/>
              <w:rPr>
                <w:rFonts w:ascii="Times New Roman" w:hAnsi="Times New Roman"/>
                <w:b/>
                <w:i/>
                <w:sz w:val="24"/>
                <w:szCs w:val="24"/>
              </w:rPr>
            </w:pPr>
            <w:r w:rsidRPr="005D2CF8">
              <w:rPr>
                <w:rFonts w:ascii="Times New Roman" w:hAnsi="Times New Roman"/>
                <w:b/>
                <w:i/>
                <w:sz w:val="24"/>
                <w:szCs w:val="24"/>
              </w:rPr>
              <w:t xml:space="preserve">Trong </w:t>
            </w:r>
            <w:proofErr w:type="spellStart"/>
            <w:r w:rsidRPr="005D2CF8">
              <w:rPr>
                <w:rFonts w:ascii="Times New Roman" w:hAnsi="Times New Roman"/>
                <w:b/>
                <w:i/>
                <w:sz w:val="24"/>
                <w:szCs w:val="24"/>
              </w:rPr>
              <w:t>đó</w:t>
            </w:r>
            <w:proofErr w:type="spellEnd"/>
          </w:p>
        </w:tc>
        <w:tc>
          <w:tcPr>
            <w:tcW w:w="581" w:type="pct"/>
            <w:gridSpan w:val="3"/>
          </w:tcPr>
          <w:p w14:paraId="64EA160E" w14:textId="77777777" w:rsidR="00156D83" w:rsidRPr="005D2CF8" w:rsidRDefault="00156D83" w:rsidP="005D2CF8">
            <w:pPr>
              <w:spacing w:after="0" w:line="240" w:lineRule="auto"/>
              <w:jc w:val="center"/>
              <w:rPr>
                <w:rFonts w:ascii="Times New Roman" w:eastAsia="Times New Roman" w:hAnsi="Times New Roman"/>
                <w:bCs/>
                <w:sz w:val="24"/>
                <w:szCs w:val="24"/>
              </w:rPr>
            </w:pPr>
            <w:r w:rsidRPr="005D2CF8">
              <w:rPr>
                <w:rFonts w:ascii="Times New Roman" w:eastAsia="Times New Roman" w:hAnsi="Times New Roman"/>
                <w:bCs/>
                <w:sz w:val="24"/>
                <w:szCs w:val="24"/>
              </w:rPr>
              <w:t>01</w:t>
            </w:r>
          </w:p>
        </w:tc>
        <w:tc>
          <w:tcPr>
            <w:tcW w:w="674" w:type="pct"/>
          </w:tcPr>
          <w:p w14:paraId="035CFEF1" w14:textId="77777777" w:rsidR="00156D83" w:rsidRPr="005D2CF8" w:rsidRDefault="00156D83" w:rsidP="005D2CF8">
            <w:pPr>
              <w:spacing w:after="0" w:line="240" w:lineRule="auto"/>
              <w:jc w:val="center"/>
              <w:rPr>
                <w:rFonts w:ascii="Times New Roman" w:eastAsia="Times New Roman" w:hAnsi="Times New Roman"/>
                <w:bCs/>
                <w:sz w:val="24"/>
                <w:szCs w:val="24"/>
              </w:rPr>
            </w:pPr>
          </w:p>
        </w:tc>
        <w:tc>
          <w:tcPr>
            <w:tcW w:w="731" w:type="pct"/>
          </w:tcPr>
          <w:p w14:paraId="21AD0D96" w14:textId="77777777" w:rsidR="00156D83" w:rsidRPr="005D2CF8" w:rsidRDefault="00156D83" w:rsidP="005D2CF8">
            <w:pPr>
              <w:spacing w:after="0"/>
              <w:jc w:val="center"/>
              <w:rPr>
                <w:rFonts w:ascii="Times New Roman" w:hAnsi="Times New Roman"/>
                <w:sz w:val="24"/>
                <w:szCs w:val="24"/>
              </w:rPr>
            </w:pPr>
          </w:p>
        </w:tc>
        <w:tc>
          <w:tcPr>
            <w:tcW w:w="509" w:type="pct"/>
          </w:tcPr>
          <w:p w14:paraId="06EF0984" w14:textId="77777777" w:rsidR="00156D83" w:rsidRPr="005D2CF8" w:rsidRDefault="00156D83" w:rsidP="005D2CF8">
            <w:pPr>
              <w:spacing w:after="0"/>
              <w:jc w:val="center"/>
              <w:rPr>
                <w:rFonts w:ascii="Times New Roman" w:hAnsi="Times New Roman"/>
                <w:sz w:val="24"/>
                <w:szCs w:val="24"/>
              </w:rPr>
            </w:pPr>
          </w:p>
        </w:tc>
        <w:tc>
          <w:tcPr>
            <w:tcW w:w="446" w:type="pct"/>
          </w:tcPr>
          <w:p w14:paraId="1B4CAE26" w14:textId="77777777" w:rsidR="00156D83" w:rsidRPr="005D2CF8" w:rsidRDefault="00156D83" w:rsidP="005D2CF8">
            <w:pPr>
              <w:spacing w:after="0"/>
              <w:jc w:val="center"/>
              <w:rPr>
                <w:rFonts w:ascii="Times New Roman" w:hAnsi="Times New Roman"/>
                <w:sz w:val="24"/>
                <w:szCs w:val="24"/>
              </w:rPr>
            </w:pPr>
          </w:p>
        </w:tc>
      </w:tr>
      <w:tr w:rsidR="002539D4" w:rsidRPr="005D2CF8" w14:paraId="5EABE323" w14:textId="77777777" w:rsidTr="005D2CF8">
        <w:trPr>
          <w:trHeight w:val="417"/>
        </w:trPr>
        <w:tc>
          <w:tcPr>
            <w:tcW w:w="2059" w:type="pct"/>
            <w:vAlign w:val="bottom"/>
          </w:tcPr>
          <w:p w14:paraId="0C1DEBEC" w14:textId="585EA02C" w:rsidR="00156D83" w:rsidRPr="005D2CF8" w:rsidRDefault="00784D17" w:rsidP="005D2CF8">
            <w:pPr>
              <w:spacing w:after="0" w:line="240" w:lineRule="auto"/>
              <w:ind w:left="382"/>
              <w:rPr>
                <w:rFonts w:ascii="Times New Roman" w:eastAsia="Times New Roman" w:hAnsi="Times New Roman"/>
                <w:bCs/>
                <w:sz w:val="24"/>
                <w:szCs w:val="24"/>
                <w:lang w:eastAsia="zh-CN"/>
              </w:rPr>
            </w:pPr>
            <w:r w:rsidRPr="005D2CF8">
              <w:rPr>
                <w:rFonts w:ascii="Times New Roman" w:hAnsi="Times New Roman"/>
                <w:sz w:val="24"/>
                <w:szCs w:val="24"/>
              </w:rPr>
              <w:t>-</w:t>
            </w:r>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Lệ</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phí</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đăng</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ký</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sử</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dụng</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tên</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miền</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quốc</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gia</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vn</w:t>
            </w:r>
            <w:proofErr w:type="spellEnd"/>
            <w:r w:rsidR="00156D83" w:rsidRPr="005D2CF8">
              <w:rPr>
                <w:rFonts w:ascii="Times New Roman" w:hAnsi="Times New Roman"/>
                <w:sz w:val="24"/>
                <w:szCs w:val="24"/>
              </w:rPr>
              <w:t>"</w:t>
            </w:r>
          </w:p>
        </w:tc>
        <w:tc>
          <w:tcPr>
            <w:tcW w:w="581" w:type="pct"/>
            <w:gridSpan w:val="3"/>
          </w:tcPr>
          <w:p w14:paraId="72F07C45" w14:textId="77777777" w:rsidR="00156D83" w:rsidRPr="005D2CF8" w:rsidRDefault="00156D83" w:rsidP="005D2CF8">
            <w:pPr>
              <w:spacing w:after="0" w:line="240" w:lineRule="auto"/>
              <w:jc w:val="center"/>
              <w:rPr>
                <w:rFonts w:ascii="Times New Roman" w:eastAsia="Times New Roman" w:hAnsi="Times New Roman"/>
                <w:bCs/>
                <w:sz w:val="24"/>
                <w:szCs w:val="24"/>
              </w:rPr>
            </w:pPr>
            <w:r w:rsidRPr="005D2CF8">
              <w:rPr>
                <w:rFonts w:ascii="Times New Roman" w:eastAsia="Times New Roman" w:hAnsi="Times New Roman"/>
                <w:bCs/>
                <w:sz w:val="24"/>
                <w:szCs w:val="24"/>
              </w:rPr>
              <w:t>02</w:t>
            </w:r>
          </w:p>
        </w:tc>
        <w:tc>
          <w:tcPr>
            <w:tcW w:w="674" w:type="pct"/>
          </w:tcPr>
          <w:p w14:paraId="0EDC6479" w14:textId="77777777" w:rsidR="00156D83" w:rsidRPr="005D2CF8" w:rsidRDefault="00156D83" w:rsidP="005D2CF8">
            <w:pPr>
              <w:spacing w:after="0" w:line="240" w:lineRule="auto"/>
              <w:jc w:val="center"/>
              <w:rPr>
                <w:rFonts w:ascii="Times New Roman" w:eastAsia="Times New Roman" w:hAnsi="Times New Roman"/>
                <w:bCs/>
                <w:sz w:val="24"/>
                <w:szCs w:val="24"/>
              </w:rPr>
            </w:pPr>
          </w:p>
        </w:tc>
        <w:tc>
          <w:tcPr>
            <w:tcW w:w="731" w:type="pct"/>
          </w:tcPr>
          <w:p w14:paraId="38071DBF" w14:textId="77777777" w:rsidR="00156D83" w:rsidRPr="005D2CF8" w:rsidRDefault="00156D83" w:rsidP="005D2CF8">
            <w:pPr>
              <w:spacing w:after="0"/>
              <w:jc w:val="center"/>
              <w:rPr>
                <w:rFonts w:ascii="Times New Roman" w:hAnsi="Times New Roman"/>
                <w:sz w:val="24"/>
                <w:szCs w:val="24"/>
              </w:rPr>
            </w:pPr>
          </w:p>
        </w:tc>
        <w:tc>
          <w:tcPr>
            <w:tcW w:w="509" w:type="pct"/>
          </w:tcPr>
          <w:p w14:paraId="040CED2D" w14:textId="77777777" w:rsidR="00156D83" w:rsidRPr="005D2CF8" w:rsidRDefault="00156D83" w:rsidP="005D2CF8">
            <w:pPr>
              <w:spacing w:after="0"/>
              <w:jc w:val="center"/>
              <w:rPr>
                <w:rFonts w:ascii="Times New Roman" w:hAnsi="Times New Roman"/>
                <w:sz w:val="24"/>
                <w:szCs w:val="24"/>
              </w:rPr>
            </w:pPr>
          </w:p>
        </w:tc>
        <w:tc>
          <w:tcPr>
            <w:tcW w:w="446" w:type="pct"/>
          </w:tcPr>
          <w:p w14:paraId="7EF38114" w14:textId="77777777" w:rsidR="00156D83" w:rsidRPr="005D2CF8" w:rsidRDefault="00156D83" w:rsidP="005D2CF8">
            <w:pPr>
              <w:spacing w:after="0"/>
              <w:jc w:val="center"/>
              <w:rPr>
                <w:rFonts w:ascii="Times New Roman" w:hAnsi="Times New Roman"/>
                <w:sz w:val="24"/>
                <w:szCs w:val="24"/>
              </w:rPr>
            </w:pPr>
          </w:p>
        </w:tc>
      </w:tr>
      <w:tr w:rsidR="002539D4" w:rsidRPr="005D2CF8" w14:paraId="1650018C" w14:textId="77777777" w:rsidTr="005D2CF8">
        <w:trPr>
          <w:trHeight w:val="414"/>
        </w:trPr>
        <w:tc>
          <w:tcPr>
            <w:tcW w:w="2059" w:type="pct"/>
            <w:vAlign w:val="bottom"/>
          </w:tcPr>
          <w:p w14:paraId="03358DC2" w14:textId="76A40CD3" w:rsidR="00156D83" w:rsidRPr="005D2CF8" w:rsidRDefault="00784D17" w:rsidP="005D2CF8">
            <w:pPr>
              <w:spacing w:after="0" w:line="240" w:lineRule="auto"/>
              <w:ind w:left="382"/>
              <w:rPr>
                <w:rFonts w:ascii="Times New Roman" w:eastAsia="Times New Roman" w:hAnsi="Times New Roman"/>
                <w:i/>
                <w:iCs/>
                <w:sz w:val="24"/>
                <w:szCs w:val="24"/>
                <w:lang w:eastAsia="zh-CN"/>
              </w:rPr>
            </w:pPr>
            <w:r w:rsidRPr="005D2CF8">
              <w:rPr>
                <w:rFonts w:ascii="Times New Roman" w:hAnsi="Times New Roman"/>
                <w:sz w:val="24"/>
                <w:szCs w:val="24"/>
              </w:rPr>
              <w:t>-</w:t>
            </w:r>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Phí</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duy</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trì</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sử</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dụng</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tên</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miền</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quốc</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gia</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vn</w:t>
            </w:r>
            <w:proofErr w:type="spellEnd"/>
            <w:r w:rsidR="00156D83" w:rsidRPr="005D2CF8">
              <w:rPr>
                <w:rFonts w:ascii="Times New Roman" w:hAnsi="Times New Roman"/>
                <w:sz w:val="24"/>
                <w:szCs w:val="24"/>
              </w:rPr>
              <w:t>"</w:t>
            </w:r>
          </w:p>
        </w:tc>
        <w:tc>
          <w:tcPr>
            <w:tcW w:w="581" w:type="pct"/>
            <w:gridSpan w:val="3"/>
          </w:tcPr>
          <w:p w14:paraId="388C0F5D" w14:textId="77777777" w:rsidR="00156D83" w:rsidRPr="005D2CF8" w:rsidRDefault="00156D83" w:rsidP="005D2CF8">
            <w:pPr>
              <w:spacing w:after="0" w:line="240" w:lineRule="auto"/>
              <w:jc w:val="center"/>
              <w:rPr>
                <w:rFonts w:ascii="Times New Roman" w:eastAsia="Times New Roman" w:hAnsi="Times New Roman"/>
                <w:bCs/>
                <w:sz w:val="24"/>
                <w:szCs w:val="24"/>
                <w:lang w:eastAsia="zh-CN"/>
              </w:rPr>
            </w:pPr>
            <w:r w:rsidRPr="005D2CF8">
              <w:rPr>
                <w:rFonts w:ascii="Times New Roman" w:eastAsia="Times New Roman" w:hAnsi="Times New Roman"/>
                <w:bCs/>
                <w:sz w:val="24"/>
                <w:szCs w:val="24"/>
                <w:lang w:eastAsia="zh-CN"/>
              </w:rPr>
              <w:t>03</w:t>
            </w:r>
          </w:p>
        </w:tc>
        <w:tc>
          <w:tcPr>
            <w:tcW w:w="674" w:type="pct"/>
          </w:tcPr>
          <w:p w14:paraId="70362BFD" w14:textId="77777777" w:rsidR="00156D83" w:rsidRPr="005D2CF8" w:rsidRDefault="00156D83" w:rsidP="005D2CF8">
            <w:pPr>
              <w:spacing w:after="0" w:line="240" w:lineRule="auto"/>
              <w:jc w:val="center"/>
              <w:rPr>
                <w:rFonts w:ascii="Times New Roman" w:eastAsia="Times New Roman" w:hAnsi="Times New Roman"/>
                <w:bCs/>
                <w:sz w:val="24"/>
                <w:szCs w:val="24"/>
                <w:lang w:eastAsia="zh-CN"/>
              </w:rPr>
            </w:pPr>
          </w:p>
        </w:tc>
        <w:tc>
          <w:tcPr>
            <w:tcW w:w="731" w:type="pct"/>
          </w:tcPr>
          <w:p w14:paraId="69428B82" w14:textId="77777777" w:rsidR="00156D83" w:rsidRPr="005D2CF8" w:rsidRDefault="00156D83" w:rsidP="005D2CF8">
            <w:pPr>
              <w:spacing w:after="0" w:line="240" w:lineRule="auto"/>
              <w:rPr>
                <w:rFonts w:ascii="Times New Roman" w:eastAsia="Times New Roman" w:hAnsi="Times New Roman"/>
                <w:b/>
                <w:bCs/>
                <w:sz w:val="24"/>
                <w:szCs w:val="24"/>
                <w:lang w:eastAsia="zh-CN"/>
              </w:rPr>
            </w:pPr>
          </w:p>
        </w:tc>
        <w:tc>
          <w:tcPr>
            <w:tcW w:w="509" w:type="pct"/>
          </w:tcPr>
          <w:p w14:paraId="38EEEB25" w14:textId="77777777" w:rsidR="00156D83" w:rsidRPr="005D2CF8" w:rsidRDefault="00156D83" w:rsidP="005D2CF8">
            <w:pPr>
              <w:spacing w:after="0" w:line="240" w:lineRule="auto"/>
              <w:rPr>
                <w:rFonts w:ascii="Times New Roman" w:eastAsia="Times New Roman" w:hAnsi="Times New Roman"/>
                <w:b/>
                <w:bCs/>
                <w:sz w:val="24"/>
                <w:szCs w:val="24"/>
                <w:lang w:eastAsia="zh-CN"/>
              </w:rPr>
            </w:pPr>
          </w:p>
        </w:tc>
        <w:tc>
          <w:tcPr>
            <w:tcW w:w="446" w:type="pct"/>
          </w:tcPr>
          <w:p w14:paraId="40BFBA04" w14:textId="77777777" w:rsidR="00156D83" w:rsidRPr="005D2CF8" w:rsidRDefault="00156D83" w:rsidP="005D2CF8">
            <w:pPr>
              <w:spacing w:after="0" w:line="240" w:lineRule="auto"/>
              <w:rPr>
                <w:rFonts w:ascii="Times New Roman" w:eastAsia="Times New Roman" w:hAnsi="Times New Roman"/>
                <w:b/>
                <w:bCs/>
                <w:sz w:val="24"/>
                <w:szCs w:val="24"/>
                <w:lang w:eastAsia="zh-CN"/>
              </w:rPr>
            </w:pPr>
          </w:p>
        </w:tc>
      </w:tr>
      <w:tr w:rsidR="002539D4" w:rsidRPr="005D2CF8" w14:paraId="24C37EB4" w14:textId="77777777" w:rsidTr="005D2CF8">
        <w:tc>
          <w:tcPr>
            <w:tcW w:w="2059" w:type="pct"/>
            <w:vAlign w:val="center"/>
          </w:tcPr>
          <w:p w14:paraId="16582663" w14:textId="618C1603" w:rsidR="00156D83" w:rsidRPr="005D2CF8" w:rsidRDefault="00156D83" w:rsidP="005D2CF8">
            <w:pPr>
              <w:spacing w:after="0" w:line="240" w:lineRule="auto"/>
              <w:rPr>
                <w:rFonts w:ascii="Times New Roman" w:eastAsia="Times New Roman" w:hAnsi="Times New Roman"/>
                <w:b/>
                <w:bCs/>
                <w:sz w:val="24"/>
                <w:szCs w:val="24"/>
                <w:lang w:eastAsia="zh-CN"/>
              </w:rPr>
            </w:pPr>
            <w:r w:rsidRPr="005D2CF8">
              <w:rPr>
                <w:rFonts w:ascii="Times New Roman" w:eastAsia="Times New Roman" w:hAnsi="Times New Roman"/>
                <w:b/>
                <w:bCs/>
                <w:sz w:val="24"/>
                <w:szCs w:val="24"/>
                <w:lang w:eastAsia="zh-CN"/>
              </w:rPr>
              <w:t xml:space="preserve">2. </w:t>
            </w:r>
            <w:r w:rsidRPr="005D2CF8">
              <w:rPr>
                <w:rFonts w:ascii="Times New Roman" w:eastAsia="Times New Roman" w:hAnsi="Times New Roman"/>
                <w:b/>
                <w:bCs/>
                <w:sz w:val="24"/>
                <w:szCs w:val="24"/>
                <w:lang w:val="vi-VN" w:eastAsia="zh-CN"/>
              </w:rPr>
              <w:t>Phí, lệ ph</w:t>
            </w:r>
            <w:r w:rsidRPr="005D2CF8">
              <w:rPr>
                <w:rFonts w:ascii="Times New Roman" w:eastAsia="Times New Roman" w:hAnsi="Times New Roman"/>
                <w:b/>
                <w:bCs/>
                <w:sz w:val="24"/>
                <w:szCs w:val="24"/>
                <w:lang w:eastAsia="zh-CN"/>
              </w:rPr>
              <w:t>í</w:t>
            </w:r>
            <w:r w:rsidRPr="005D2CF8">
              <w:rPr>
                <w:rFonts w:ascii="Times New Roman" w:eastAsia="Times New Roman" w:hAnsi="Times New Roman"/>
                <w:b/>
                <w:bCs/>
                <w:sz w:val="24"/>
                <w:szCs w:val="24"/>
                <w:lang w:val="vi-VN" w:eastAsia="zh-CN"/>
              </w:rPr>
              <w:t xml:space="preserve"> địa chỉ Internet</w:t>
            </w:r>
            <w:r w:rsidR="00A969EC" w:rsidRPr="005D2CF8">
              <w:rPr>
                <w:rFonts w:ascii="Times New Roman" w:eastAsia="Times New Roman" w:hAnsi="Times New Roman"/>
                <w:b/>
                <w:bCs/>
                <w:sz w:val="24"/>
                <w:szCs w:val="24"/>
                <w:lang w:eastAsia="zh-CN"/>
              </w:rPr>
              <w:t xml:space="preserve">, </w:t>
            </w:r>
            <w:proofErr w:type="spellStart"/>
            <w:r w:rsidR="00A969EC" w:rsidRPr="005D2CF8">
              <w:rPr>
                <w:rFonts w:ascii="Times New Roman" w:eastAsia="Times New Roman" w:hAnsi="Times New Roman"/>
                <w:b/>
                <w:bCs/>
                <w:sz w:val="24"/>
                <w:szCs w:val="24"/>
                <w:lang w:eastAsia="zh-CN"/>
              </w:rPr>
              <w:t>số</w:t>
            </w:r>
            <w:proofErr w:type="spellEnd"/>
            <w:r w:rsidR="00A969EC" w:rsidRPr="005D2CF8">
              <w:rPr>
                <w:rFonts w:ascii="Times New Roman" w:eastAsia="Times New Roman" w:hAnsi="Times New Roman"/>
                <w:b/>
                <w:bCs/>
                <w:sz w:val="24"/>
                <w:szCs w:val="24"/>
                <w:lang w:eastAsia="zh-CN"/>
              </w:rPr>
              <w:t xml:space="preserve"> </w:t>
            </w:r>
            <w:proofErr w:type="spellStart"/>
            <w:r w:rsidR="00A969EC" w:rsidRPr="005D2CF8">
              <w:rPr>
                <w:rFonts w:ascii="Times New Roman" w:eastAsia="Times New Roman" w:hAnsi="Times New Roman"/>
                <w:b/>
                <w:bCs/>
                <w:sz w:val="24"/>
                <w:szCs w:val="24"/>
                <w:lang w:eastAsia="zh-CN"/>
              </w:rPr>
              <w:t>hiệu</w:t>
            </w:r>
            <w:proofErr w:type="spellEnd"/>
            <w:r w:rsidR="00A969EC" w:rsidRPr="005D2CF8">
              <w:rPr>
                <w:rFonts w:ascii="Times New Roman" w:eastAsia="Times New Roman" w:hAnsi="Times New Roman"/>
                <w:b/>
                <w:bCs/>
                <w:sz w:val="24"/>
                <w:szCs w:val="24"/>
                <w:lang w:eastAsia="zh-CN"/>
              </w:rPr>
              <w:t xml:space="preserve"> </w:t>
            </w:r>
            <w:proofErr w:type="spellStart"/>
            <w:r w:rsidR="00A969EC" w:rsidRPr="005D2CF8">
              <w:rPr>
                <w:rFonts w:ascii="Times New Roman" w:eastAsia="Times New Roman" w:hAnsi="Times New Roman"/>
                <w:b/>
                <w:bCs/>
                <w:sz w:val="24"/>
                <w:szCs w:val="24"/>
                <w:lang w:eastAsia="zh-CN"/>
              </w:rPr>
              <w:t>mạng</w:t>
            </w:r>
            <w:proofErr w:type="spellEnd"/>
            <w:r w:rsidR="00A969EC" w:rsidRPr="005D2CF8">
              <w:rPr>
                <w:rFonts w:ascii="Times New Roman" w:eastAsia="Times New Roman" w:hAnsi="Times New Roman"/>
                <w:b/>
                <w:bCs/>
                <w:sz w:val="24"/>
                <w:szCs w:val="24"/>
                <w:lang w:eastAsia="zh-CN"/>
              </w:rPr>
              <w:t xml:space="preserve"> (IP, ASN) </w:t>
            </w:r>
            <w:r w:rsidR="009C216B" w:rsidRPr="005D2CF8">
              <w:rPr>
                <w:rFonts w:ascii="Times New Roman" w:hAnsi="Times New Roman"/>
                <w:i/>
                <w:iCs/>
                <w:sz w:val="24"/>
                <w:szCs w:val="24"/>
              </w:rPr>
              <w:t>(04=05+06)</w:t>
            </w:r>
          </w:p>
          <w:p w14:paraId="4EC5653A" w14:textId="0D2BF1A3" w:rsidR="00156D83" w:rsidRPr="005D2CF8" w:rsidRDefault="00156D83" w:rsidP="005D2CF8">
            <w:pPr>
              <w:spacing w:after="0" w:line="240" w:lineRule="auto"/>
              <w:ind w:left="240"/>
              <w:rPr>
                <w:rFonts w:ascii="Times New Roman" w:eastAsia="Times New Roman" w:hAnsi="Times New Roman"/>
                <w:b/>
                <w:i/>
                <w:iCs/>
                <w:sz w:val="24"/>
                <w:szCs w:val="24"/>
                <w:lang w:eastAsia="zh-CN"/>
              </w:rPr>
            </w:pPr>
            <w:r w:rsidRPr="005D2CF8">
              <w:rPr>
                <w:rFonts w:ascii="Times New Roman" w:hAnsi="Times New Roman"/>
                <w:b/>
                <w:i/>
                <w:sz w:val="24"/>
                <w:szCs w:val="24"/>
              </w:rPr>
              <w:t xml:space="preserve">Trong </w:t>
            </w:r>
            <w:proofErr w:type="spellStart"/>
            <w:r w:rsidRPr="005D2CF8">
              <w:rPr>
                <w:rFonts w:ascii="Times New Roman" w:hAnsi="Times New Roman"/>
                <w:b/>
                <w:i/>
                <w:sz w:val="24"/>
                <w:szCs w:val="24"/>
              </w:rPr>
              <w:t>đó</w:t>
            </w:r>
            <w:proofErr w:type="spellEnd"/>
          </w:p>
        </w:tc>
        <w:tc>
          <w:tcPr>
            <w:tcW w:w="581" w:type="pct"/>
            <w:gridSpan w:val="3"/>
          </w:tcPr>
          <w:p w14:paraId="05C943EE" w14:textId="77777777" w:rsidR="00156D83" w:rsidRPr="005D2CF8" w:rsidRDefault="00156D83" w:rsidP="005D2CF8">
            <w:pPr>
              <w:spacing w:after="0" w:line="240" w:lineRule="auto"/>
              <w:jc w:val="center"/>
              <w:rPr>
                <w:rFonts w:ascii="Times New Roman" w:eastAsia="Times New Roman" w:hAnsi="Times New Roman"/>
                <w:bCs/>
                <w:sz w:val="24"/>
                <w:szCs w:val="24"/>
                <w:lang w:eastAsia="zh-CN"/>
              </w:rPr>
            </w:pPr>
            <w:r w:rsidRPr="005D2CF8">
              <w:rPr>
                <w:rFonts w:ascii="Times New Roman" w:eastAsia="Times New Roman" w:hAnsi="Times New Roman"/>
                <w:bCs/>
                <w:sz w:val="24"/>
                <w:szCs w:val="24"/>
                <w:lang w:eastAsia="zh-CN"/>
              </w:rPr>
              <w:t>04</w:t>
            </w:r>
          </w:p>
        </w:tc>
        <w:tc>
          <w:tcPr>
            <w:tcW w:w="674" w:type="pct"/>
          </w:tcPr>
          <w:p w14:paraId="153FBD7B" w14:textId="77777777" w:rsidR="00156D83" w:rsidRPr="005D2CF8" w:rsidRDefault="00156D83" w:rsidP="005D2CF8">
            <w:pPr>
              <w:spacing w:after="0" w:line="240" w:lineRule="auto"/>
              <w:jc w:val="center"/>
              <w:rPr>
                <w:rFonts w:ascii="Times New Roman" w:eastAsia="Times New Roman" w:hAnsi="Times New Roman"/>
                <w:bCs/>
                <w:sz w:val="24"/>
                <w:szCs w:val="24"/>
                <w:lang w:eastAsia="zh-CN"/>
              </w:rPr>
            </w:pPr>
          </w:p>
        </w:tc>
        <w:tc>
          <w:tcPr>
            <w:tcW w:w="731" w:type="pct"/>
          </w:tcPr>
          <w:p w14:paraId="4954DE1E" w14:textId="77777777" w:rsidR="00156D83" w:rsidRPr="005D2CF8" w:rsidRDefault="00156D83" w:rsidP="005D2CF8">
            <w:pPr>
              <w:spacing w:after="0" w:line="240" w:lineRule="auto"/>
              <w:rPr>
                <w:rFonts w:ascii="Times New Roman" w:eastAsia="Times New Roman" w:hAnsi="Times New Roman"/>
                <w:b/>
                <w:bCs/>
                <w:sz w:val="24"/>
                <w:szCs w:val="24"/>
                <w:lang w:eastAsia="zh-CN"/>
              </w:rPr>
            </w:pPr>
          </w:p>
        </w:tc>
        <w:tc>
          <w:tcPr>
            <w:tcW w:w="509" w:type="pct"/>
          </w:tcPr>
          <w:p w14:paraId="57D9F4D9" w14:textId="77777777" w:rsidR="00156D83" w:rsidRPr="005D2CF8" w:rsidRDefault="00156D83" w:rsidP="005D2CF8">
            <w:pPr>
              <w:spacing w:after="0" w:line="240" w:lineRule="auto"/>
              <w:rPr>
                <w:rFonts w:ascii="Times New Roman" w:eastAsia="Times New Roman" w:hAnsi="Times New Roman"/>
                <w:b/>
                <w:bCs/>
                <w:sz w:val="24"/>
                <w:szCs w:val="24"/>
                <w:lang w:eastAsia="zh-CN"/>
              </w:rPr>
            </w:pPr>
          </w:p>
        </w:tc>
        <w:tc>
          <w:tcPr>
            <w:tcW w:w="446" w:type="pct"/>
          </w:tcPr>
          <w:p w14:paraId="5F92FB67" w14:textId="77777777" w:rsidR="00156D83" w:rsidRPr="005D2CF8" w:rsidRDefault="00156D83" w:rsidP="005D2CF8">
            <w:pPr>
              <w:spacing w:after="0" w:line="240" w:lineRule="auto"/>
              <w:rPr>
                <w:rFonts w:ascii="Times New Roman" w:eastAsia="Times New Roman" w:hAnsi="Times New Roman"/>
                <w:b/>
                <w:bCs/>
                <w:sz w:val="24"/>
                <w:szCs w:val="24"/>
                <w:lang w:eastAsia="zh-CN"/>
              </w:rPr>
            </w:pPr>
          </w:p>
        </w:tc>
      </w:tr>
      <w:tr w:rsidR="002539D4" w:rsidRPr="005D2CF8" w14:paraId="20FA5794" w14:textId="77777777" w:rsidTr="005D2CF8">
        <w:tc>
          <w:tcPr>
            <w:tcW w:w="2059" w:type="pct"/>
          </w:tcPr>
          <w:p w14:paraId="7AE08286" w14:textId="772E6357" w:rsidR="00156D83" w:rsidRPr="005D2CF8" w:rsidRDefault="009C216B" w:rsidP="005D2CF8">
            <w:pPr>
              <w:spacing w:after="0" w:line="240" w:lineRule="auto"/>
              <w:ind w:left="382"/>
              <w:rPr>
                <w:rFonts w:ascii="Times New Roman" w:hAnsi="Times New Roman"/>
                <w:sz w:val="24"/>
                <w:szCs w:val="24"/>
              </w:rPr>
            </w:pPr>
            <w:r w:rsidRPr="005D2CF8">
              <w:rPr>
                <w:rFonts w:ascii="Times New Roman" w:hAnsi="Times New Roman"/>
                <w:sz w:val="24"/>
                <w:szCs w:val="24"/>
              </w:rPr>
              <w:t>-</w:t>
            </w:r>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Lệ</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phí</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đăng</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ký</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sử</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dụng</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địa</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chỉ</w:t>
            </w:r>
            <w:proofErr w:type="spellEnd"/>
            <w:r w:rsidR="00156D83" w:rsidRPr="005D2CF8">
              <w:rPr>
                <w:rFonts w:ascii="Times New Roman" w:hAnsi="Times New Roman"/>
                <w:sz w:val="24"/>
                <w:szCs w:val="24"/>
              </w:rPr>
              <w:t xml:space="preserve"> Internet (IP)</w:t>
            </w:r>
            <w:r w:rsidR="007A39AF" w:rsidRPr="005D2CF8">
              <w:rPr>
                <w:rFonts w:ascii="Times New Roman" w:hAnsi="Times New Roman"/>
                <w:sz w:val="24"/>
                <w:szCs w:val="24"/>
              </w:rPr>
              <w:t>, ASN</w:t>
            </w:r>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tại</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Việt</w:t>
            </w:r>
            <w:proofErr w:type="spellEnd"/>
            <w:r w:rsidR="00156D83" w:rsidRPr="005D2CF8">
              <w:rPr>
                <w:rFonts w:ascii="Times New Roman" w:hAnsi="Times New Roman"/>
                <w:sz w:val="24"/>
                <w:szCs w:val="24"/>
              </w:rPr>
              <w:t xml:space="preserve"> Nam</w:t>
            </w:r>
          </w:p>
        </w:tc>
        <w:tc>
          <w:tcPr>
            <w:tcW w:w="581" w:type="pct"/>
            <w:gridSpan w:val="3"/>
          </w:tcPr>
          <w:p w14:paraId="11FC454B" w14:textId="77777777" w:rsidR="00156D83" w:rsidRPr="005D2CF8" w:rsidRDefault="00156D83" w:rsidP="005D2CF8">
            <w:pPr>
              <w:spacing w:after="0" w:line="240" w:lineRule="auto"/>
              <w:jc w:val="center"/>
              <w:rPr>
                <w:rFonts w:ascii="Times New Roman" w:eastAsia="Times New Roman" w:hAnsi="Times New Roman"/>
                <w:bCs/>
                <w:sz w:val="24"/>
                <w:szCs w:val="24"/>
                <w:lang w:eastAsia="zh-CN"/>
              </w:rPr>
            </w:pPr>
            <w:r w:rsidRPr="005D2CF8">
              <w:rPr>
                <w:rFonts w:ascii="Times New Roman" w:eastAsia="Times New Roman" w:hAnsi="Times New Roman"/>
                <w:bCs/>
                <w:sz w:val="24"/>
                <w:szCs w:val="24"/>
                <w:lang w:eastAsia="zh-CN"/>
              </w:rPr>
              <w:t>05</w:t>
            </w:r>
          </w:p>
        </w:tc>
        <w:tc>
          <w:tcPr>
            <w:tcW w:w="674" w:type="pct"/>
          </w:tcPr>
          <w:p w14:paraId="15FB1668" w14:textId="77777777" w:rsidR="00156D83" w:rsidRPr="005D2CF8" w:rsidRDefault="00156D83" w:rsidP="005D2CF8">
            <w:pPr>
              <w:spacing w:after="0" w:line="240" w:lineRule="auto"/>
              <w:jc w:val="center"/>
              <w:rPr>
                <w:rFonts w:ascii="Times New Roman" w:eastAsia="Times New Roman" w:hAnsi="Times New Roman"/>
                <w:bCs/>
                <w:sz w:val="24"/>
                <w:szCs w:val="24"/>
                <w:lang w:eastAsia="zh-CN"/>
              </w:rPr>
            </w:pPr>
          </w:p>
        </w:tc>
        <w:tc>
          <w:tcPr>
            <w:tcW w:w="731" w:type="pct"/>
          </w:tcPr>
          <w:p w14:paraId="5C97442F" w14:textId="77777777" w:rsidR="00156D83" w:rsidRPr="005D2CF8" w:rsidRDefault="00156D83" w:rsidP="005D2CF8">
            <w:pPr>
              <w:spacing w:after="0" w:line="240" w:lineRule="auto"/>
              <w:rPr>
                <w:rFonts w:ascii="Times New Roman" w:eastAsia="Times New Roman" w:hAnsi="Times New Roman"/>
                <w:b/>
                <w:bCs/>
                <w:sz w:val="24"/>
                <w:szCs w:val="24"/>
                <w:lang w:eastAsia="zh-CN"/>
              </w:rPr>
            </w:pPr>
          </w:p>
        </w:tc>
        <w:tc>
          <w:tcPr>
            <w:tcW w:w="509" w:type="pct"/>
          </w:tcPr>
          <w:p w14:paraId="321FA5F4" w14:textId="77777777" w:rsidR="00156D83" w:rsidRPr="005D2CF8" w:rsidRDefault="00156D83" w:rsidP="005D2CF8">
            <w:pPr>
              <w:spacing w:after="0" w:line="240" w:lineRule="auto"/>
              <w:rPr>
                <w:rFonts w:ascii="Times New Roman" w:eastAsia="Times New Roman" w:hAnsi="Times New Roman"/>
                <w:b/>
                <w:bCs/>
                <w:sz w:val="24"/>
                <w:szCs w:val="24"/>
                <w:lang w:eastAsia="zh-CN"/>
              </w:rPr>
            </w:pPr>
          </w:p>
        </w:tc>
        <w:tc>
          <w:tcPr>
            <w:tcW w:w="446" w:type="pct"/>
          </w:tcPr>
          <w:p w14:paraId="032E442E" w14:textId="77777777" w:rsidR="00156D83" w:rsidRPr="005D2CF8" w:rsidRDefault="00156D83" w:rsidP="005D2CF8">
            <w:pPr>
              <w:spacing w:after="0" w:line="240" w:lineRule="auto"/>
              <w:rPr>
                <w:rFonts w:ascii="Times New Roman" w:eastAsia="Times New Roman" w:hAnsi="Times New Roman"/>
                <w:b/>
                <w:bCs/>
                <w:sz w:val="24"/>
                <w:szCs w:val="24"/>
                <w:lang w:eastAsia="zh-CN"/>
              </w:rPr>
            </w:pPr>
          </w:p>
        </w:tc>
      </w:tr>
      <w:tr w:rsidR="002539D4" w:rsidRPr="005D2CF8" w14:paraId="77EC25EE" w14:textId="77777777" w:rsidTr="005D2CF8">
        <w:tc>
          <w:tcPr>
            <w:tcW w:w="2059" w:type="pct"/>
            <w:tcBorders>
              <w:bottom w:val="single" w:sz="4" w:space="0" w:color="auto"/>
            </w:tcBorders>
          </w:tcPr>
          <w:p w14:paraId="3EFE8B74" w14:textId="47FD3467" w:rsidR="00156D83" w:rsidRPr="005D2CF8" w:rsidRDefault="009C216B" w:rsidP="005D2CF8">
            <w:pPr>
              <w:spacing w:after="0" w:line="240" w:lineRule="auto"/>
              <w:ind w:left="382"/>
              <w:rPr>
                <w:rFonts w:ascii="Times New Roman" w:hAnsi="Times New Roman"/>
                <w:sz w:val="24"/>
                <w:szCs w:val="24"/>
              </w:rPr>
            </w:pPr>
            <w:r w:rsidRPr="005D2CF8">
              <w:rPr>
                <w:rFonts w:ascii="Times New Roman" w:hAnsi="Times New Roman"/>
                <w:sz w:val="24"/>
                <w:szCs w:val="24"/>
              </w:rPr>
              <w:t>-</w:t>
            </w:r>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Phí</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duy</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trì</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sử</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dụng</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địa</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chỉ</w:t>
            </w:r>
            <w:proofErr w:type="spellEnd"/>
            <w:r w:rsidR="00156D83" w:rsidRPr="005D2CF8">
              <w:rPr>
                <w:rFonts w:ascii="Times New Roman" w:hAnsi="Times New Roman"/>
                <w:sz w:val="24"/>
                <w:szCs w:val="24"/>
              </w:rPr>
              <w:t xml:space="preserve"> Internet (IP)</w:t>
            </w:r>
            <w:r w:rsidR="007A39AF" w:rsidRPr="005D2CF8">
              <w:rPr>
                <w:rFonts w:ascii="Times New Roman" w:hAnsi="Times New Roman"/>
                <w:sz w:val="24"/>
                <w:szCs w:val="24"/>
              </w:rPr>
              <w:t>, ASN</w:t>
            </w:r>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tại</w:t>
            </w:r>
            <w:proofErr w:type="spellEnd"/>
            <w:r w:rsidR="00156D83" w:rsidRPr="005D2CF8">
              <w:rPr>
                <w:rFonts w:ascii="Times New Roman" w:hAnsi="Times New Roman"/>
                <w:sz w:val="24"/>
                <w:szCs w:val="24"/>
              </w:rPr>
              <w:t xml:space="preserve"> </w:t>
            </w:r>
            <w:proofErr w:type="spellStart"/>
            <w:r w:rsidR="00156D83" w:rsidRPr="005D2CF8">
              <w:rPr>
                <w:rFonts w:ascii="Times New Roman" w:hAnsi="Times New Roman"/>
                <w:sz w:val="24"/>
                <w:szCs w:val="24"/>
              </w:rPr>
              <w:t>Việt</w:t>
            </w:r>
            <w:proofErr w:type="spellEnd"/>
            <w:r w:rsidR="00156D83" w:rsidRPr="005D2CF8">
              <w:rPr>
                <w:rFonts w:ascii="Times New Roman" w:hAnsi="Times New Roman"/>
                <w:sz w:val="24"/>
                <w:szCs w:val="24"/>
              </w:rPr>
              <w:t xml:space="preserve"> Nam</w:t>
            </w:r>
          </w:p>
        </w:tc>
        <w:tc>
          <w:tcPr>
            <w:tcW w:w="581" w:type="pct"/>
            <w:gridSpan w:val="3"/>
            <w:tcBorders>
              <w:bottom w:val="single" w:sz="4" w:space="0" w:color="auto"/>
            </w:tcBorders>
          </w:tcPr>
          <w:p w14:paraId="4638C4F2" w14:textId="77777777" w:rsidR="00156D83" w:rsidRPr="005D2CF8" w:rsidRDefault="00156D83" w:rsidP="005D2CF8">
            <w:pPr>
              <w:spacing w:after="0" w:line="240" w:lineRule="auto"/>
              <w:jc w:val="center"/>
              <w:rPr>
                <w:rFonts w:ascii="Times New Roman" w:eastAsia="Times New Roman" w:hAnsi="Times New Roman"/>
                <w:bCs/>
                <w:sz w:val="24"/>
                <w:szCs w:val="24"/>
                <w:lang w:eastAsia="zh-CN"/>
              </w:rPr>
            </w:pPr>
            <w:r w:rsidRPr="005D2CF8">
              <w:rPr>
                <w:rFonts w:ascii="Times New Roman" w:eastAsia="Times New Roman" w:hAnsi="Times New Roman"/>
                <w:bCs/>
                <w:sz w:val="24"/>
                <w:szCs w:val="24"/>
                <w:lang w:eastAsia="zh-CN"/>
              </w:rPr>
              <w:t>06</w:t>
            </w:r>
          </w:p>
        </w:tc>
        <w:tc>
          <w:tcPr>
            <w:tcW w:w="674" w:type="pct"/>
            <w:tcBorders>
              <w:bottom w:val="single" w:sz="4" w:space="0" w:color="auto"/>
            </w:tcBorders>
          </w:tcPr>
          <w:p w14:paraId="0AE84FA9" w14:textId="77777777" w:rsidR="00156D83" w:rsidRPr="005D2CF8" w:rsidRDefault="00156D83" w:rsidP="005D2CF8">
            <w:pPr>
              <w:spacing w:after="0" w:line="240" w:lineRule="auto"/>
              <w:jc w:val="center"/>
              <w:rPr>
                <w:rFonts w:ascii="Times New Roman" w:eastAsia="Times New Roman" w:hAnsi="Times New Roman"/>
                <w:bCs/>
                <w:sz w:val="24"/>
                <w:szCs w:val="24"/>
                <w:lang w:eastAsia="zh-CN"/>
              </w:rPr>
            </w:pPr>
          </w:p>
        </w:tc>
        <w:tc>
          <w:tcPr>
            <w:tcW w:w="731" w:type="pct"/>
            <w:tcBorders>
              <w:bottom w:val="single" w:sz="4" w:space="0" w:color="auto"/>
            </w:tcBorders>
          </w:tcPr>
          <w:p w14:paraId="0D44AE69" w14:textId="77777777" w:rsidR="00156D83" w:rsidRPr="005D2CF8" w:rsidRDefault="00156D83" w:rsidP="005D2CF8">
            <w:pPr>
              <w:spacing w:after="0" w:line="240" w:lineRule="auto"/>
              <w:rPr>
                <w:rFonts w:ascii="Times New Roman" w:eastAsia="Times New Roman" w:hAnsi="Times New Roman"/>
                <w:b/>
                <w:bCs/>
                <w:sz w:val="24"/>
                <w:szCs w:val="24"/>
                <w:lang w:eastAsia="zh-CN"/>
              </w:rPr>
            </w:pPr>
          </w:p>
        </w:tc>
        <w:tc>
          <w:tcPr>
            <w:tcW w:w="509" w:type="pct"/>
            <w:tcBorders>
              <w:bottom w:val="single" w:sz="4" w:space="0" w:color="auto"/>
            </w:tcBorders>
          </w:tcPr>
          <w:p w14:paraId="1EE3A579" w14:textId="77777777" w:rsidR="00156D83" w:rsidRPr="005D2CF8" w:rsidRDefault="00156D83" w:rsidP="005D2CF8">
            <w:pPr>
              <w:spacing w:after="0" w:line="240" w:lineRule="auto"/>
              <w:rPr>
                <w:rFonts w:ascii="Times New Roman" w:eastAsia="Times New Roman" w:hAnsi="Times New Roman"/>
                <w:b/>
                <w:bCs/>
                <w:sz w:val="24"/>
                <w:szCs w:val="24"/>
                <w:lang w:eastAsia="zh-CN"/>
              </w:rPr>
            </w:pPr>
          </w:p>
        </w:tc>
        <w:tc>
          <w:tcPr>
            <w:tcW w:w="446" w:type="pct"/>
            <w:tcBorders>
              <w:bottom w:val="single" w:sz="4" w:space="0" w:color="auto"/>
            </w:tcBorders>
          </w:tcPr>
          <w:p w14:paraId="1E4FD6B2" w14:textId="77777777" w:rsidR="00156D83" w:rsidRPr="005D2CF8" w:rsidRDefault="00156D83" w:rsidP="005D2CF8">
            <w:pPr>
              <w:spacing w:after="0" w:line="240" w:lineRule="auto"/>
              <w:rPr>
                <w:rFonts w:ascii="Times New Roman" w:eastAsia="Times New Roman" w:hAnsi="Times New Roman"/>
                <w:b/>
                <w:bCs/>
                <w:sz w:val="24"/>
                <w:szCs w:val="24"/>
                <w:lang w:eastAsia="zh-CN"/>
              </w:rPr>
            </w:pPr>
          </w:p>
        </w:tc>
      </w:tr>
      <w:tr w:rsidR="002539D4" w:rsidRPr="005D2CF8" w14:paraId="72C6882C" w14:textId="77777777" w:rsidTr="005D2CF8">
        <w:tc>
          <w:tcPr>
            <w:tcW w:w="2059" w:type="pct"/>
            <w:tcBorders>
              <w:bottom w:val="single" w:sz="4" w:space="0" w:color="auto"/>
            </w:tcBorders>
            <w:vAlign w:val="bottom"/>
          </w:tcPr>
          <w:p w14:paraId="39780F4D" w14:textId="6CBD7522" w:rsidR="00156D83" w:rsidRPr="005D2CF8" w:rsidRDefault="00156D83" w:rsidP="005D2CF8">
            <w:pPr>
              <w:spacing w:after="0" w:line="240" w:lineRule="auto"/>
              <w:rPr>
                <w:rFonts w:ascii="Times New Roman" w:eastAsia="Times New Roman" w:hAnsi="Times New Roman"/>
                <w:i/>
                <w:iCs/>
                <w:sz w:val="24"/>
                <w:szCs w:val="24"/>
                <w:lang w:eastAsia="zh-CN"/>
              </w:rPr>
            </w:pPr>
            <w:r w:rsidRPr="005D2CF8">
              <w:rPr>
                <w:rFonts w:ascii="Times New Roman" w:eastAsia="Times New Roman" w:hAnsi="Times New Roman"/>
                <w:b/>
                <w:bCs/>
                <w:sz w:val="24"/>
                <w:szCs w:val="24"/>
                <w:lang w:eastAsia="zh-CN"/>
              </w:rPr>
              <w:t xml:space="preserve">3. </w:t>
            </w:r>
            <w:r w:rsidRPr="005D2CF8">
              <w:rPr>
                <w:rFonts w:ascii="Times New Roman" w:eastAsia="Times New Roman" w:hAnsi="Times New Roman"/>
                <w:b/>
                <w:bCs/>
                <w:sz w:val="24"/>
                <w:szCs w:val="24"/>
                <w:lang w:val="vi-VN" w:eastAsia="zh-CN"/>
              </w:rPr>
              <w:t xml:space="preserve">Nộp NSNN từ phí, lệ phí tên miền và địa chỉ </w:t>
            </w:r>
            <w:r w:rsidR="00E51F6B" w:rsidRPr="005D2CF8">
              <w:rPr>
                <w:rFonts w:ascii="Times New Roman" w:eastAsia="Times New Roman" w:hAnsi="Times New Roman"/>
                <w:b/>
                <w:bCs/>
                <w:sz w:val="24"/>
                <w:szCs w:val="24"/>
                <w:lang w:eastAsia="zh-CN"/>
              </w:rPr>
              <w:t>IP, ASN</w:t>
            </w:r>
          </w:p>
        </w:tc>
        <w:tc>
          <w:tcPr>
            <w:tcW w:w="581" w:type="pct"/>
            <w:gridSpan w:val="3"/>
            <w:tcBorders>
              <w:bottom w:val="single" w:sz="4" w:space="0" w:color="auto"/>
            </w:tcBorders>
          </w:tcPr>
          <w:p w14:paraId="4DEFCFEB" w14:textId="77777777" w:rsidR="00156D83" w:rsidRPr="005D2CF8" w:rsidRDefault="00156D83" w:rsidP="005D2CF8">
            <w:pPr>
              <w:spacing w:after="0" w:line="240" w:lineRule="auto"/>
              <w:jc w:val="center"/>
              <w:rPr>
                <w:rFonts w:ascii="Times New Roman" w:eastAsia="Times New Roman" w:hAnsi="Times New Roman"/>
                <w:bCs/>
                <w:sz w:val="24"/>
                <w:szCs w:val="24"/>
                <w:lang w:eastAsia="zh-CN"/>
              </w:rPr>
            </w:pPr>
            <w:r w:rsidRPr="005D2CF8">
              <w:rPr>
                <w:rFonts w:ascii="Times New Roman" w:eastAsia="Times New Roman" w:hAnsi="Times New Roman"/>
                <w:bCs/>
                <w:sz w:val="24"/>
                <w:szCs w:val="24"/>
                <w:lang w:eastAsia="zh-CN"/>
              </w:rPr>
              <w:t>07</w:t>
            </w:r>
          </w:p>
        </w:tc>
        <w:tc>
          <w:tcPr>
            <w:tcW w:w="674" w:type="pct"/>
            <w:tcBorders>
              <w:bottom w:val="single" w:sz="4" w:space="0" w:color="auto"/>
            </w:tcBorders>
          </w:tcPr>
          <w:p w14:paraId="04084723" w14:textId="77777777" w:rsidR="00156D83" w:rsidRPr="005D2CF8" w:rsidRDefault="00156D83" w:rsidP="005D2CF8">
            <w:pPr>
              <w:spacing w:after="0" w:line="240" w:lineRule="auto"/>
              <w:jc w:val="center"/>
              <w:rPr>
                <w:rFonts w:ascii="Times New Roman" w:eastAsia="Times New Roman" w:hAnsi="Times New Roman"/>
                <w:bCs/>
                <w:sz w:val="24"/>
                <w:szCs w:val="24"/>
                <w:lang w:eastAsia="zh-CN"/>
              </w:rPr>
            </w:pPr>
          </w:p>
        </w:tc>
        <w:tc>
          <w:tcPr>
            <w:tcW w:w="731" w:type="pct"/>
            <w:tcBorders>
              <w:bottom w:val="single" w:sz="4" w:space="0" w:color="auto"/>
            </w:tcBorders>
          </w:tcPr>
          <w:p w14:paraId="4C9DB83F" w14:textId="77777777" w:rsidR="00156D83" w:rsidRPr="005D2CF8" w:rsidRDefault="00156D83" w:rsidP="005D2CF8">
            <w:pPr>
              <w:spacing w:after="0" w:line="240" w:lineRule="auto"/>
              <w:rPr>
                <w:rFonts w:ascii="Times New Roman" w:eastAsia="Times New Roman" w:hAnsi="Times New Roman"/>
                <w:b/>
                <w:bCs/>
                <w:sz w:val="24"/>
                <w:szCs w:val="24"/>
                <w:lang w:eastAsia="zh-CN"/>
              </w:rPr>
            </w:pPr>
          </w:p>
        </w:tc>
        <w:tc>
          <w:tcPr>
            <w:tcW w:w="509" w:type="pct"/>
            <w:tcBorders>
              <w:bottom w:val="single" w:sz="4" w:space="0" w:color="auto"/>
            </w:tcBorders>
          </w:tcPr>
          <w:p w14:paraId="59B21B02" w14:textId="77777777" w:rsidR="00156D83" w:rsidRPr="005D2CF8" w:rsidRDefault="00156D83" w:rsidP="005D2CF8">
            <w:pPr>
              <w:spacing w:after="0" w:line="240" w:lineRule="auto"/>
              <w:rPr>
                <w:rFonts w:ascii="Times New Roman" w:eastAsia="Times New Roman" w:hAnsi="Times New Roman"/>
                <w:b/>
                <w:bCs/>
                <w:sz w:val="24"/>
                <w:szCs w:val="24"/>
                <w:lang w:eastAsia="zh-CN"/>
              </w:rPr>
            </w:pPr>
          </w:p>
        </w:tc>
        <w:tc>
          <w:tcPr>
            <w:tcW w:w="446" w:type="pct"/>
            <w:tcBorders>
              <w:bottom w:val="single" w:sz="4" w:space="0" w:color="auto"/>
            </w:tcBorders>
          </w:tcPr>
          <w:p w14:paraId="20C2F891" w14:textId="77777777" w:rsidR="00156D83" w:rsidRPr="005D2CF8" w:rsidRDefault="00156D83" w:rsidP="005D2CF8">
            <w:pPr>
              <w:spacing w:after="0" w:line="240" w:lineRule="auto"/>
              <w:rPr>
                <w:rFonts w:ascii="Times New Roman" w:eastAsia="Times New Roman" w:hAnsi="Times New Roman"/>
                <w:b/>
                <w:bCs/>
                <w:sz w:val="24"/>
                <w:szCs w:val="24"/>
                <w:lang w:eastAsia="zh-CN"/>
              </w:rPr>
            </w:pPr>
          </w:p>
        </w:tc>
      </w:tr>
      <w:tr w:rsidR="002539D4" w:rsidRPr="005D2CF8" w14:paraId="27B579A2" w14:textId="77777777" w:rsidTr="005D2CF8">
        <w:tc>
          <w:tcPr>
            <w:tcW w:w="2227" w:type="pct"/>
            <w:gridSpan w:val="2"/>
            <w:tcBorders>
              <w:top w:val="single" w:sz="4" w:space="0" w:color="auto"/>
              <w:left w:val="nil"/>
              <w:bottom w:val="nil"/>
              <w:right w:val="nil"/>
            </w:tcBorders>
          </w:tcPr>
          <w:p w14:paraId="4562F459" w14:textId="77777777" w:rsidR="00156D83" w:rsidRPr="005D2CF8" w:rsidRDefault="00156D83" w:rsidP="005D2CF8">
            <w:pPr>
              <w:spacing w:after="0" w:line="240" w:lineRule="auto"/>
              <w:ind w:left="-90"/>
              <w:jc w:val="center"/>
              <w:rPr>
                <w:rFonts w:ascii="Times New Roman" w:eastAsia="Times New Roman" w:hAnsi="Times New Roman"/>
                <w:b/>
                <w:sz w:val="24"/>
                <w:szCs w:val="24"/>
              </w:rPr>
            </w:pPr>
          </w:p>
          <w:p w14:paraId="6C10A7B4" w14:textId="77777777" w:rsidR="00156D83" w:rsidRPr="005D2CF8" w:rsidRDefault="00156D83" w:rsidP="005D2CF8">
            <w:pPr>
              <w:spacing w:after="0" w:line="240" w:lineRule="auto"/>
              <w:ind w:left="-86"/>
              <w:jc w:val="center"/>
              <w:rPr>
                <w:rFonts w:ascii="Times New Roman" w:eastAsia="Times New Roman" w:hAnsi="Times New Roman"/>
                <w:b/>
                <w:sz w:val="24"/>
                <w:szCs w:val="24"/>
              </w:rPr>
            </w:pPr>
            <w:proofErr w:type="spellStart"/>
            <w:r w:rsidRPr="005D2CF8">
              <w:rPr>
                <w:rFonts w:ascii="Times New Roman" w:eastAsia="Times New Roman" w:hAnsi="Times New Roman"/>
                <w:b/>
                <w:sz w:val="24"/>
                <w:szCs w:val="24"/>
              </w:rPr>
              <w:t>Người</w:t>
            </w:r>
            <w:proofErr w:type="spellEnd"/>
            <w:r w:rsidRPr="005D2CF8">
              <w:rPr>
                <w:rFonts w:ascii="Times New Roman" w:eastAsia="Times New Roman" w:hAnsi="Times New Roman"/>
                <w:b/>
                <w:sz w:val="24"/>
                <w:szCs w:val="24"/>
              </w:rPr>
              <w:t xml:space="preserve"> </w:t>
            </w:r>
            <w:proofErr w:type="spellStart"/>
            <w:r w:rsidRPr="005D2CF8">
              <w:rPr>
                <w:rFonts w:ascii="Times New Roman" w:eastAsia="Times New Roman" w:hAnsi="Times New Roman"/>
                <w:b/>
                <w:sz w:val="24"/>
                <w:szCs w:val="24"/>
              </w:rPr>
              <w:t>lập</w:t>
            </w:r>
            <w:proofErr w:type="spellEnd"/>
            <w:r w:rsidRPr="005D2CF8">
              <w:rPr>
                <w:rFonts w:ascii="Times New Roman" w:eastAsia="Times New Roman" w:hAnsi="Times New Roman"/>
                <w:b/>
                <w:sz w:val="24"/>
                <w:szCs w:val="24"/>
              </w:rPr>
              <w:t xml:space="preserve"> </w:t>
            </w:r>
            <w:proofErr w:type="spellStart"/>
            <w:r w:rsidRPr="005D2CF8">
              <w:rPr>
                <w:rFonts w:ascii="Times New Roman" w:eastAsia="Times New Roman" w:hAnsi="Times New Roman"/>
                <w:b/>
                <w:sz w:val="24"/>
                <w:szCs w:val="24"/>
              </w:rPr>
              <w:t>biểu</w:t>
            </w:r>
            <w:proofErr w:type="spellEnd"/>
          </w:p>
          <w:p w14:paraId="55FEA664" w14:textId="799C653C" w:rsidR="00156D83" w:rsidRPr="005D2CF8" w:rsidRDefault="00924656" w:rsidP="005D2CF8">
            <w:pPr>
              <w:spacing w:after="0" w:line="240" w:lineRule="auto"/>
              <w:ind w:right="-72"/>
              <w:jc w:val="center"/>
              <w:rPr>
                <w:rFonts w:ascii="Times New Roman" w:eastAsia="Times New Roman" w:hAnsi="Times New Roman"/>
                <w:sz w:val="24"/>
                <w:szCs w:val="24"/>
                <w:lang w:eastAsia="zh-CN"/>
              </w:rPr>
            </w:pPr>
            <w:r w:rsidRPr="005D2CF8">
              <w:rPr>
                <w:rFonts w:ascii="Times New Roman" w:eastAsia="Times New Roman" w:hAnsi="Times New Roman"/>
                <w:i/>
                <w:sz w:val="24"/>
                <w:szCs w:val="24"/>
              </w:rPr>
              <w:t>(</w:t>
            </w:r>
            <w:proofErr w:type="spellStart"/>
            <w:r w:rsidRPr="005D2CF8">
              <w:rPr>
                <w:rFonts w:ascii="Times New Roman" w:eastAsia="Times New Roman" w:hAnsi="Times New Roman"/>
                <w:i/>
                <w:sz w:val="24"/>
                <w:szCs w:val="24"/>
              </w:rPr>
              <w:t>Ký</w:t>
            </w:r>
            <w:proofErr w:type="spellEnd"/>
            <w:r w:rsidRPr="005D2CF8">
              <w:rPr>
                <w:rFonts w:ascii="Times New Roman" w:eastAsia="Times New Roman" w:hAnsi="Times New Roman"/>
                <w:i/>
                <w:sz w:val="24"/>
                <w:szCs w:val="24"/>
              </w:rPr>
              <w:t xml:space="preserve">, </w:t>
            </w:r>
            <w:proofErr w:type="spellStart"/>
            <w:r w:rsidRPr="005D2CF8">
              <w:rPr>
                <w:rFonts w:ascii="Times New Roman" w:eastAsia="Times New Roman" w:hAnsi="Times New Roman"/>
                <w:i/>
                <w:sz w:val="24"/>
                <w:szCs w:val="24"/>
              </w:rPr>
              <w:t>ghi</w:t>
            </w:r>
            <w:proofErr w:type="spellEnd"/>
            <w:r w:rsidRPr="005D2CF8">
              <w:rPr>
                <w:rFonts w:ascii="Times New Roman" w:eastAsia="Times New Roman" w:hAnsi="Times New Roman"/>
                <w:i/>
                <w:sz w:val="24"/>
                <w:szCs w:val="24"/>
              </w:rPr>
              <w:t xml:space="preserve"> </w:t>
            </w:r>
            <w:proofErr w:type="spellStart"/>
            <w:r w:rsidRPr="005D2CF8">
              <w:rPr>
                <w:rFonts w:ascii="Times New Roman" w:eastAsia="Times New Roman" w:hAnsi="Times New Roman"/>
                <w:i/>
                <w:sz w:val="24"/>
                <w:szCs w:val="24"/>
              </w:rPr>
              <w:t>rõ</w:t>
            </w:r>
            <w:proofErr w:type="spellEnd"/>
            <w:r w:rsidRPr="005D2CF8">
              <w:rPr>
                <w:rFonts w:ascii="Times New Roman" w:eastAsia="Times New Roman" w:hAnsi="Times New Roman"/>
                <w:i/>
                <w:sz w:val="24"/>
                <w:szCs w:val="24"/>
              </w:rPr>
              <w:t xml:space="preserve"> </w:t>
            </w:r>
            <w:proofErr w:type="spellStart"/>
            <w:r w:rsidRPr="005D2CF8">
              <w:rPr>
                <w:rFonts w:ascii="Times New Roman" w:eastAsia="Times New Roman" w:hAnsi="Times New Roman"/>
                <w:i/>
                <w:sz w:val="24"/>
                <w:szCs w:val="24"/>
              </w:rPr>
              <w:t>họ</w:t>
            </w:r>
            <w:proofErr w:type="spellEnd"/>
            <w:r w:rsidRPr="005D2CF8">
              <w:rPr>
                <w:rFonts w:ascii="Times New Roman" w:eastAsia="Times New Roman" w:hAnsi="Times New Roman"/>
                <w:i/>
                <w:sz w:val="24"/>
                <w:szCs w:val="24"/>
              </w:rPr>
              <w:t xml:space="preserve"> </w:t>
            </w:r>
            <w:proofErr w:type="spellStart"/>
            <w:r w:rsidRPr="005D2CF8">
              <w:rPr>
                <w:rFonts w:ascii="Times New Roman" w:eastAsia="Times New Roman" w:hAnsi="Times New Roman"/>
                <w:i/>
                <w:sz w:val="24"/>
                <w:szCs w:val="24"/>
              </w:rPr>
              <w:t>tên</w:t>
            </w:r>
            <w:proofErr w:type="spellEnd"/>
            <w:r w:rsidRPr="005D2CF8">
              <w:rPr>
                <w:rFonts w:ascii="Times New Roman" w:eastAsia="Times New Roman" w:hAnsi="Times New Roman"/>
                <w:i/>
                <w:sz w:val="24"/>
                <w:szCs w:val="24"/>
              </w:rPr>
              <w:t>)</w:t>
            </w:r>
          </w:p>
        </w:tc>
        <w:tc>
          <w:tcPr>
            <w:tcW w:w="286" w:type="pct"/>
            <w:tcBorders>
              <w:top w:val="single" w:sz="4" w:space="0" w:color="auto"/>
              <w:left w:val="nil"/>
              <w:bottom w:val="nil"/>
              <w:right w:val="nil"/>
            </w:tcBorders>
          </w:tcPr>
          <w:p w14:paraId="25423840" w14:textId="77777777" w:rsidR="00156D83" w:rsidRPr="005D2CF8" w:rsidRDefault="00156D83" w:rsidP="005D2CF8">
            <w:pPr>
              <w:spacing w:after="0" w:line="240" w:lineRule="auto"/>
              <w:ind w:left="-90"/>
              <w:jc w:val="center"/>
              <w:rPr>
                <w:rFonts w:ascii="Times New Roman" w:eastAsia="Times New Roman" w:hAnsi="Times New Roman"/>
                <w:bCs/>
                <w:i/>
                <w:sz w:val="24"/>
                <w:szCs w:val="24"/>
              </w:rPr>
            </w:pPr>
          </w:p>
        </w:tc>
        <w:tc>
          <w:tcPr>
            <w:tcW w:w="2487" w:type="pct"/>
            <w:gridSpan w:val="5"/>
            <w:tcBorders>
              <w:top w:val="single" w:sz="4" w:space="0" w:color="auto"/>
              <w:left w:val="nil"/>
              <w:bottom w:val="nil"/>
              <w:right w:val="nil"/>
            </w:tcBorders>
          </w:tcPr>
          <w:p w14:paraId="30428C56" w14:textId="66E052A7" w:rsidR="00156D83" w:rsidRPr="005D2CF8" w:rsidRDefault="009C4146" w:rsidP="005D2CF8">
            <w:pPr>
              <w:spacing w:after="0" w:line="240" w:lineRule="auto"/>
              <w:ind w:left="-86"/>
              <w:jc w:val="center"/>
              <w:rPr>
                <w:rFonts w:ascii="Times New Roman" w:eastAsia="Times New Roman" w:hAnsi="Times New Roman"/>
                <w:bCs/>
                <w:i/>
                <w:sz w:val="24"/>
                <w:szCs w:val="24"/>
              </w:rPr>
            </w:pPr>
            <w:r w:rsidRPr="005D2CF8">
              <w:rPr>
                <w:rFonts w:ascii="Times New Roman" w:eastAsia="Times New Roman" w:hAnsi="Times New Roman"/>
                <w:i/>
                <w:sz w:val="24"/>
                <w:szCs w:val="24"/>
              </w:rPr>
              <w:t xml:space="preserve">………, </w:t>
            </w:r>
            <w:proofErr w:type="spellStart"/>
            <w:r w:rsidRPr="005D2CF8">
              <w:rPr>
                <w:rFonts w:ascii="Times New Roman" w:eastAsia="Times New Roman" w:hAnsi="Times New Roman"/>
                <w:i/>
                <w:sz w:val="24"/>
                <w:szCs w:val="24"/>
              </w:rPr>
              <w:t>ngày</w:t>
            </w:r>
            <w:proofErr w:type="spellEnd"/>
            <w:r w:rsidRPr="005D2CF8">
              <w:rPr>
                <w:rFonts w:ascii="Times New Roman" w:eastAsia="Times New Roman" w:hAnsi="Times New Roman"/>
                <w:i/>
                <w:sz w:val="24"/>
                <w:szCs w:val="24"/>
              </w:rPr>
              <w:t>……</w:t>
            </w:r>
            <w:proofErr w:type="spellStart"/>
            <w:r w:rsidRPr="005D2CF8">
              <w:rPr>
                <w:rFonts w:ascii="Times New Roman" w:eastAsia="Times New Roman" w:hAnsi="Times New Roman"/>
                <w:i/>
                <w:sz w:val="24"/>
                <w:szCs w:val="24"/>
              </w:rPr>
              <w:t>tháng</w:t>
            </w:r>
            <w:proofErr w:type="spellEnd"/>
            <w:r w:rsidRPr="005D2CF8">
              <w:rPr>
                <w:rFonts w:ascii="Times New Roman" w:eastAsia="Times New Roman" w:hAnsi="Times New Roman"/>
                <w:i/>
                <w:sz w:val="24"/>
                <w:szCs w:val="24"/>
              </w:rPr>
              <w:t>……</w:t>
            </w:r>
            <w:proofErr w:type="spellStart"/>
            <w:r w:rsidRPr="005D2CF8">
              <w:rPr>
                <w:rFonts w:ascii="Times New Roman" w:eastAsia="Times New Roman" w:hAnsi="Times New Roman"/>
                <w:i/>
                <w:sz w:val="24"/>
                <w:szCs w:val="24"/>
              </w:rPr>
              <w:t>năm</w:t>
            </w:r>
            <w:proofErr w:type="spellEnd"/>
            <w:r w:rsidRPr="005D2CF8">
              <w:rPr>
                <w:rFonts w:ascii="Times New Roman" w:eastAsia="Times New Roman" w:hAnsi="Times New Roman"/>
                <w:i/>
                <w:sz w:val="24"/>
                <w:szCs w:val="24"/>
              </w:rPr>
              <w:t xml:space="preserve"> ……</w:t>
            </w:r>
          </w:p>
          <w:p w14:paraId="040E7EDC" w14:textId="77777777" w:rsidR="00156D83" w:rsidRPr="005D2CF8" w:rsidRDefault="00156D83" w:rsidP="005D2CF8">
            <w:pPr>
              <w:spacing w:after="0" w:line="240" w:lineRule="auto"/>
              <w:ind w:left="-90"/>
              <w:jc w:val="center"/>
              <w:rPr>
                <w:rFonts w:ascii="Times New Roman" w:eastAsia="Times New Roman" w:hAnsi="Times New Roman"/>
                <w:b/>
                <w:sz w:val="24"/>
                <w:szCs w:val="24"/>
              </w:rPr>
            </w:pPr>
            <w:proofErr w:type="spellStart"/>
            <w:r w:rsidRPr="005D2CF8">
              <w:rPr>
                <w:rFonts w:ascii="Times New Roman" w:eastAsia="Times New Roman" w:hAnsi="Times New Roman"/>
                <w:b/>
                <w:sz w:val="24"/>
                <w:szCs w:val="24"/>
              </w:rPr>
              <w:t>Thủ</w:t>
            </w:r>
            <w:proofErr w:type="spellEnd"/>
            <w:r w:rsidRPr="005D2CF8">
              <w:rPr>
                <w:rFonts w:ascii="Times New Roman" w:eastAsia="Times New Roman" w:hAnsi="Times New Roman"/>
                <w:b/>
                <w:sz w:val="24"/>
                <w:szCs w:val="24"/>
              </w:rPr>
              <w:t xml:space="preserve"> </w:t>
            </w:r>
            <w:proofErr w:type="spellStart"/>
            <w:r w:rsidRPr="005D2CF8">
              <w:rPr>
                <w:rFonts w:ascii="Times New Roman" w:eastAsia="Times New Roman" w:hAnsi="Times New Roman"/>
                <w:b/>
                <w:sz w:val="24"/>
                <w:szCs w:val="24"/>
              </w:rPr>
              <w:t>trưởng</w:t>
            </w:r>
            <w:proofErr w:type="spellEnd"/>
            <w:r w:rsidRPr="005D2CF8">
              <w:rPr>
                <w:rFonts w:ascii="Times New Roman" w:eastAsia="Times New Roman" w:hAnsi="Times New Roman"/>
                <w:b/>
                <w:sz w:val="24"/>
                <w:szCs w:val="24"/>
              </w:rPr>
              <w:t xml:space="preserve"> </w:t>
            </w:r>
            <w:proofErr w:type="spellStart"/>
            <w:r w:rsidRPr="005D2CF8">
              <w:rPr>
                <w:rFonts w:ascii="Times New Roman" w:eastAsia="Times New Roman" w:hAnsi="Times New Roman"/>
                <w:b/>
                <w:sz w:val="24"/>
                <w:szCs w:val="24"/>
              </w:rPr>
              <w:t>đơn</w:t>
            </w:r>
            <w:proofErr w:type="spellEnd"/>
            <w:r w:rsidRPr="005D2CF8">
              <w:rPr>
                <w:rFonts w:ascii="Times New Roman" w:eastAsia="Times New Roman" w:hAnsi="Times New Roman"/>
                <w:b/>
                <w:sz w:val="24"/>
                <w:szCs w:val="24"/>
              </w:rPr>
              <w:t xml:space="preserve"> </w:t>
            </w:r>
            <w:proofErr w:type="spellStart"/>
            <w:r w:rsidRPr="005D2CF8">
              <w:rPr>
                <w:rFonts w:ascii="Times New Roman" w:eastAsia="Times New Roman" w:hAnsi="Times New Roman"/>
                <w:b/>
                <w:sz w:val="24"/>
                <w:szCs w:val="24"/>
              </w:rPr>
              <w:t>vị</w:t>
            </w:r>
            <w:proofErr w:type="spellEnd"/>
          </w:p>
          <w:p w14:paraId="3B257991" w14:textId="77777777" w:rsidR="00156D83" w:rsidRPr="005D2CF8" w:rsidRDefault="00156D83" w:rsidP="005D2CF8">
            <w:pPr>
              <w:spacing w:after="0" w:line="240" w:lineRule="auto"/>
              <w:jc w:val="center"/>
              <w:rPr>
                <w:rFonts w:ascii="Times New Roman" w:eastAsia="Times New Roman" w:hAnsi="Times New Roman"/>
                <w:bCs/>
                <w:sz w:val="24"/>
                <w:szCs w:val="24"/>
              </w:rPr>
            </w:pPr>
            <w:r w:rsidRPr="005D2CF8">
              <w:rPr>
                <w:rFonts w:ascii="Times New Roman" w:eastAsia="Times New Roman" w:hAnsi="Times New Roman"/>
                <w:bCs/>
                <w:i/>
                <w:sz w:val="24"/>
                <w:szCs w:val="24"/>
              </w:rPr>
              <w:t>(</w:t>
            </w:r>
            <w:proofErr w:type="spellStart"/>
            <w:r w:rsidRPr="005D2CF8">
              <w:rPr>
                <w:rFonts w:ascii="Times New Roman" w:eastAsia="Times New Roman" w:hAnsi="Times New Roman"/>
                <w:bCs/>
                <w:i/>
                <w:sz w:val="24"/>
                <w:szCs w:val="24"/>
              </w:rPr>
              <w:t>Ký</w:t>
            </w:r>
            <w:proofErr w:type="spellEnd"/>
            <w:r w:rsidRPr="005D2CF8">
              <w:rPr>
                <w:rFonts w:ascii="Times New Roman" w:eastAsia="Times New Roman" w:hAnsi="Times New Roman"/>
                <w:bCs/>
                <w:i/>
                <w:sz w:val="24"/>
                <w:szCs w:val="24"/>
              </w:rPr>
              <w:t xml:space="preserve"> </w:t>
            </w:r>
            <w:proofErr w:type="spellStart"/>
            <w:r w:rsidRPr="005D2CF8">
              <w:rPr>
                <w:rFonts w:ascii="Times New Roman" w:eastAsia="Times New Roman" w:hAnsi="Times New Roman"/>
                <w:bCs/>
                <w:i/>
                <w:sz w:val="24"/>
                <w:szCs w:val="24"/>
              </w:rPr>
              <w:t>số</w:t>
            </w:r>
            <w:proofErr w:type="spellEnd"/>
            <w:r w:rsidRPr="005D2CF8">
              <w:rPr>
                <w:rFonts w:ascii="Times New Roman" w:eastAsia="Times New Roman" w:hAnsi="Times New Roman"/>
                <w:bCs/>
                <w:i/>
                <w:sz w:val="24"/>
                <w:szCs w:val="24"/>
              </w:rPr>
              <w:t>)</w:t>
            </w:r>
          </w:p>
        </w:tc>
      </w:tr>
    </w:tbl>
    <w:p w14:paraId="3C51B4BB" w14:textId="77777777" w:rsidR="00BF1BEA" w:rsidRPr="002539D4" w:rsidRDefault="00BF1BEA"/>
    <w:p w14:paraId="20558BB6" w14:textId="77777777" w:rsidR="00B6364D" w:rsidRDefault="00B6364D">
      <w:pPr>
        <w:sectPr w:rsidR="00B6364D" w:rsidSect="00B6364D">
          <w:pgSz w:w="16838" w:h="11906" w:orient="landscape" w:code="9"/>
          <w:pgMar w:top="1701" w:right="1134" w:bottom="1134" w:left="1134" w:header="720" w:footer="720" w:gutter="0"/>
          <w:cols w:space="720"/>
          <w:docGrid w:linePitch="360"/>
        </w:sectPr>
      </w:pPr>
    </w:p>
    <w:p w14:paraId="16824818" w14:textId="69CDB64F" w:rsidR="00F32BAC" w:rsidRDefault="004622E1" w:rsidP="0016665C">
      <w:pPr>
        <w:spacing w:before="120" w:after="120" w:line="264" w:lineRule="auto"/>
        <w:jc w:val="center"/>
        <w:rPr>
          <w:rFonts w:ascii="Times New Roman" w:eastAsia="Times New Roman" w:hAnsi="Times New Roman"/>
          <w:b/>
          <w:sz w:val="26"/>
          <w:szCs w:val="26"/>
        </w:rPr>
      </w:pPr>
      <w:r w:rsidRPr="002539D4">
        <w:rPr>
          <w:rFonts w:ascii="Times New Roman" w:hAnsi="Times New Roman"/>
          <w:b/>
          <w:bCs/>
          <w:sz w:val="26"/>
          <w:szCs w:val="26"/>
        </w:rPr>
        <w:lastRenderedPageBreak/>
        <w:t xml:space="preserve">HƯỚNG DẪN ĐIỀN BIỂU </w:t>
      </w:r>
      <w:r w:rsidRPr="002539D4">
        <w:rPr>
          <w:rFonts w:ascii="Times New Roman" w:eastAsia="Times New Roman" w:hAnsi="Times New Roman"/>
          <w:b/>
          <w:sz w:val="26"/>
          <w:szCs w:val="26"/>
        </w:rPr>
        <w:t>0803/KHCN-VNNI</w:t>
      </w:r>
      <w:r>
        <w:rPr>
          <w:rFonts w:ascii="Times New Roman" w:eastAsia="Times New Roman" w:hAnsi="Times New Roman"/>
          <w:b/>
          <w:sz w:val="26"/>
          <w:szCs w:val="26"/>
        </w:rPr>
        <w:t>C</w:t>
      </w:r>
    </w:p>
    <w:p w14:paraId="2D2D0630" w14:textId="503F9CF8" w:rsidR="004622E1" w:rsidRDefault="004622E1" w:rsidP="0016665C">
      <w:pPr>
        <w:spacing w:before="120" w:after="120" w:line="264" w:lineRule="auto"/>
        <w:jc w:val="center"/>
        <w:rPr>
          <w:rFonts w:ascii="Times New Roman" w:eastAsia="Times New Roman" w:hAnsi="Times New Roman"/>
          <w:b/>
          <w:bCs/>
          <w:sz w:val="26"/>
          <w:szCs w:val="26"/>
          <w:lang w:eastAsia="zh-CN"/>
        </w:rPr>
      </w:pPr>
      <w:r w:rsidRPr="002539D4">
        <w:rPr>
          <w:rFonts w:ascii="Times New Roman" w:eastAsia="Times New Roman" w:hAnsi="Times New Roman"/>
          <w:b/>
          <w:bCs/>
          <w:sz w:val="26"/>
          <w:szCs w:val="26"/>
          <w:lang w:eastAsia="zh-CN"/>
        </w:rPr>
        <w:t>SỐ THU, NỘP PHÍ VÀ LỆ PHÍ TÀI NGUYÊN INTERNE</w:t>
      </w:r>
      <w:r>
        <w:rPr>
          <w:rFonts w:ascii="Times New Roman" w:eastAsia="Times New Roman" w:hAnsi="Times New Roman"/>
          <w:b/>
          <w:bCs/>
          <w:sz w:val="26"/>
          <w:szCs w:val="26"/>
          <w:lang w:eastAsia="zh-CN"/>
        </w:rPr>
        <w:t>T</w:t>
      </w:r>
    </w:p>
    <w:p w14:paraId="5378295C" w14:textId="77777777" w:rsidR="0016665C" w:rsidRDefault="0016665C" w:rsidP="0016665C">
      <w:pPr>
        <w:spacing w:before="120" w:after="120" w:line="264" w:lineRule="auto"/>
        <w:jc w:val="both"/>
        <w:rPr>
          <w:rFonts w:ascii="Times New Roman" w:hAnsi="Times New Roman"/>
          <w:b/>
          <w:iCs/>
          <w:sz w:val="26"/>
          <w:szCs w:val="26"/>
          <w:lang w:eastAsia="zh-CN"/>
        </w:rPr>
      </w:pPr>
    </w:p>
    <w:p w14:paraId="3375A8D1" w14:textId="3BA8BD6F" w:rsidR="004622E1" w:rsidRDefault="004622E1" w:rsidP="0016665C">
      <w:pPr>
        <w:spacing w:before="120" w:after="120" w:line="264" w:lineRule="auto"/>
        <w:jc w:val="both"/>
        <w:rPr>
          <w:rFonts w:ascii="Times New Roman" w:hAnsi="Times New Roman"/>
          <w:b/>
          <w:iCs/>
          <w:sz w:val="26"/>
          <w:szCs w:val="26"/>
          <w:lang w:eastAsia="zh-CN"/>
        </w:rPr>
      </w:pPr>
      <w:r w:rsidRPr="002539D4">
        <w:rPr>
          <w:rFonts w:ascii="Times New Roman" w:hAnsi="Times New Roman"/>
          <w:b/>
          <w:iCs/>
          <w:sz w:val="26"/>
          <w:szCs w:val="26"/>
          <w:lang w:eastAsia="zh-CN"/>
        </w:rPr>
        <w:t xml:space="preserve">1. </w:t>
      </w:r>
      <w:proofErr w:type="spellStart"/>
      <w:r w:rsidRPr="002539D4">
        <w:rPr>
          <w:rFonts w:ascii="Times New Roman" w:hAnsi="Times New Roman"/>
          <w:b/>
          <w:iCs/>
          <w:sz w:val="26"/>
          <w:szCs w:val="26"/>
          <w:lang w:eastAsia="zh-CN"/>
        </w:rPr>
        <w:t>Khái</w:t>
      </w:r>
      <w:proofErr w:type="spellEnd"/>
      <w:r w:rsidRPr="002539D4">
        <w:rPr>
          <w:rFonts w:ascii="Times New Roman" w:hAnsi="Times New Roman"/>
          <w:b/>
          <w:iCs/>
          <w:sz w:val="26"/>
          <w:szCs w:val="26"/>
          <w:lang w:eastAsia="zh-CN"/>
        </w:rPr>
        <w:t xml:space="preserve"> </w:t>
      </w:r>
      <w:proofErr w:type="spellStart"/>
      <w:r w:rsidRPr="002539D4">
        <w:rPr>
          <w:rFonts w:ascii="Times New Roman" w:hAnsi="Times New Roman"/>
          <w:b/>
          <w:iCs/>
          <w:sz w:val="26"/>
          <w:szCs w:val="26"/>
          <w:lang w:eastAsia="zh-CN"/>
        </w:rPr>
        <w:t>niệm</w:t>
      </w:r>
      <w:proofErr w:type="spellEnd"/>
      <w:r w:rsidRPr="002539D4">
        <w:rPr>
          <w:rFonts w:ascii="Times New Roman" w:hAnsi="Times New Roman"/>
          <w:b/>
          <w:iCs/>
          <w:sz w:val="26"/>
          <w:szCs w:val="26"/>
          <w:lang w:eastAsia="zh-CN"/>
        </w:rPr>
        <w:t xml:space="preserve">, </w:t>
      </w:r>
      <w:proofErr w:type="spellStart"/>
      <w:r w:rsidRPr="002539D4">
        <w:rPr>
          <w:rFonts w:ascii="Times New Roman" w:hAnsi="Times New Roman"/>
          <w:b/>
          <w:iCs/>
          <w:sz w:val="26"/>
          <w:szCs w:val="26"/>
          <w:lang w:eastAsia="zh-CN"/>
        </w:rPr>
        <w:t>phương</w:t>
      </w:r>
      <w:proofErr w:type="spellEnd"/>
      <w:r w:rsidRPr="002539D4">
        <w:rPr>
          <w:rFonts w:ascii="Times New Roman" w:hAnsi="Times New Roman"/>
          <w:b/>
          <w:iCs/>
          <w:sz w:val="26"/>
          <w:szCs w:val="26"/>
          <w:lang w:eastAsia="zh-CN"/>
        </w:rPr>
        <w:t xml:space="preserve"> </w:t>
      </w:r>
      <w:proofErr w:type="spellStart"/>
      <w:r w:rsidRPr="002539D4">
        <w:rPr>
          <w:rFonts w:ascii="Times New Roman" w:hAnsi="Times New Roman"/>
          <w:b/>
          <w:iCs/>
          <w:sz w:val="26"/>
          <w:szCs w:val="26"/>
          <w:lang w:eastAsia="zh-CN"/>
        </w:rPr>
        <w:t>pháp</w:t>
      </w:r>
      <w:proofErr w:type="spellEnd"/>
      <w:r w:rsidRPr="002539D4">
        <w:rPr>
          <w:rFonts w:ascii="Times New Roman" w:hAnsi="Times New Roman"/>
          <w:b/>
          <w:iCs/>
          <w:sz w:val="26"/>
          <w:szCs w:val="26"/>
          <w:lang w:eastAsia="zh-CN"/>
        </w:rPr>
        <w:t xml:space="preserve"> </w:t>
      </w:r>
      <w:proofErr w:type="spellStart"/>
      <w:r w:rsidRPr="002539D4">
        <w:rPr>
          <w:rFonts w:ascii="Times New Roman" w:hAnsi="Times New Roman"/>
          <w:b/>
          <w:iCs/>
          <w:sz w:val="26"/>
          <w:szCs w:val="26"/>
          <w:lang w:eastAsia="zh-CN"/>
        </w:rPr>
        <w:t>tín</w:t>
      </w:r>
      <w:r>
        <w:rPr>
          <w:rFonts w:ascii="Times New Roman" w:hAnsi="Times New Roman"/>
          <w:b/>
          <w:iCs/>
          <w:sz w:val="26"/>
          <w:szCs w:val="26"/>
          <w:lang w:eastAsia="zh-CN"/>
        </w:rPr>
        <w:t>h</w:t>
      </w:r>
      <w:proofErr w:type="spellEnd"/>
    </w:p>
    <w:p w14:paraId="0557D461" w14:textId="32BBCD91" w:rsidR="004622E1" w:rsidRDefault="004622E1" w:rsidP="0016665C">
      <w:pPr>
        <w:spacing w:before="120" w:after="120" w:line="264" w:lineRule="auto"/>
        <w:jc w:val="both"/>
        <w:rPr>
          <w:rFonts w:ascii="Times New Roman" w:hAnsi="Times New Roman"/>
          <w:sz w:val="26"/>
          <w:szCs w:val="26"/>
          <w:lang w:eastAsia="zh-CN"/>
        </w:rPr>
      </w:pPr>
      <w:proofErr w:type="spellStart"/>
      <w:r w:rsidRPr="002539D4">
        <w:rPr>
          <w:rFonts w:ascii="Times New Roman" w:hAnsi="Times New Roman"/>
          <w:b/>
          <w:sz w:val="26"/>
          <w:szCs w:val="26"/>
          <w:lang w:eastAsia="zh-CN"/>
        </w:rPr>
        <w:t>Tổng</w:t>
      </w:r>
      <w:proofErr w:type="spellEnd"/>
      <w:r w:rsidRPr="002539D4">
        <w:rPr>
          <w:rFonts w:ascii="Times New Roman" w:hAnsi="Times New Roman"/>
          <w:b/>
          <w:sz w:val="26"/>
          <w:szCs w:val="26"/>
          <w:lang w:eastAsia="zh-CN"/>
        </w:rPr>
        <w:t xml:space="preserve"> </w:t>
      </w:r>
      <w:proofErr w:type="spellStart"/>
      <w:r w:rsidRPr="002539D4">
        <w:rPr>
          <w:rFonts w:ascii="Times New Roman" w:hAnsi="Times New Roman"/>
          <w:b/>
          <w:sz w:val="26"/>
          <w:szCs w:val="26"/>
          <w:lang w:eastAsia="zh-CN"/>
        </w:rPr>
        <w:t>thu</w:t>
      </w:r>
      <w:proofErr w:type="spellEnd"/>
      <w:r w:rsidRPr="002539D4">
        <w:rPr>
          <w:rFonts w:ascii="Times New Roman" w:hAnsi="Times New Roman"/>
          <w:b/>
          <w:sz w:val="26"/>
          <w:szCs w:val="26"/>
          <w:lang w:eastAsia="zh-CN"/>
        </w:rPr>
        <w:t xml:space="preserve"> </w:t>
      </w:r>
      <w:proofErr w:type="spellStart"/>
      <w:r w:rsidRPr="002539D4">
        <w:rPr>
          <w:rFonts w:ascii="Times New Roman" w:hAnsi="Times New Roman"/>
          <w:b/>
          <w:sz w:val="26"/>
          <w:szCs w:val="26"/>
          <w:lang w:eastAsia="zh-CN"/>
        </w:rPr>
        <w:t>phí</w:t>
      </w:r>
      <w:proofErr w:type="spellEnd"/>
      <w:r w:rsidRPr="002539D4">
        <w:rPr>
          <w:rFonts w:ascii="Times New Roman" w:hAnsi="Times New Roman"/>
          <w:b/>
          <w:sz w:val="26"/>
          <w:szCs w:val="26"/>
          <w:lang w:eastAsia="zh-CN"/>
        </w:rPr>
        <w:t xml:space="preserve">, </w:t>
      </w:r>
      <w:proofErr w:type="spellStart"/>
      <w:r w:rsidRPr="002539D4">
        <w:rPr>
          <w:rFonts w:ascii="Times New Roman" w:hAnsi="Times New Roman"/>
          <w:b/>
          <w:sz w:val="26"/>
          <w:szCs w:val="26"/>
          <w:lang w:eastAsia="zh-CN"/>
        </w:rPr>
        <w:t>lệ</w:t>
      </w:r>
      <w:proofErr w:type="spellEnd"/>
      <w:r w:rsidRPr="002539D4">
        <w:rPr>
          <w:rFonts w:ascii="Times New Roman" w:hAnsi="Times New Roman"/>
          <w:b/>
          <w:sz w:val="26"/>
          <w:szCs w:val="26"/>
          <w:lang w:eastAsia="zh-CN"/>
        </w:rPr>
        <w:t xml:space="preserve"> </w:t>
      </w:r>
      <w:proofErr w:type="spellStart"/>
      <w:r w:rsidRPr="002539D4">
        <w:rPr>
          <w:rFonts w:ascii="Times New Roman" w:hAnsi="Times New Roman"/>
          <w:b/>
          <w:sz w:val="26"/>
          <w:szCs w:val="26"/>
          <w:lang w:eastAsia="zh-CN"/>
        </w:rPr>
        <w:t>phí</w:t>
      </w:r>
      <w:proofErr w:type="spellEnd"/>
      <w:r w:rsidRPr="002539D4">
        <w:rPr>
          <w:rFonts w:ascii="Times New Roman" w:hAnsi="Times New Roman"/>
          <w:b/>
          <w:sz w:val="26"/>
          <w:szCs w:val="26"/>
          <w:lang w:eastAsia="zh-CN"/>
        </w:rPr>
        <w:t xml:space="preserve"> </w:t>
      </w:r>
      <w:proofErr w:type="spellStart"/>
      <w:r w:rsidRPr="002539D4">
        <w:rPr>
          <w:rFonts w:ascii="Times New Roman" w:hAnsi="Times New Roman"/>
          <w:b/>
          <w:sz w:val="26"/>
          <w:szCs w:val="26"/>
          <w:lang w:eastAsia="zh-CN"/>
        </w:rPr>
        <w:t>tên</w:t>
      </w:r>
      <w:proofErr w:type="spellEnd"/>
      <w:r w:rsidRPr="002539D4">
        <w:rPr>
          <w:rFonts w:ascii="Times New Roman" w:hAnsi="Times New Roman"/>
          <w:b/>
          <w:sz w:val="26"/>
          <w:szCs w:val="26"/>
          <w:lang w:eastAsia="zh-CN"/>
        </w:rPr>
        <w:t xml:space="preserve"> </w:t>
      </w:r>
      <w:proofErr w:type="spellStart"/>
      <w:r w:rsidRPr="002539D4">
        <w:rPr>
          <w:rFonts w:ascii="Times New Roman" w:hAnsi="Times New Roman"/>
          <w:b/>
          <w:sz w:val="26"/>
          <w:szCs w:val="26"/>
          <w:lang w:eastAsia="zh-CN"/>
        </w:rPr>
        <w:t>miền</w:t>
      </w:r>
      <w:proofErr w:type="spellEnd"/>
      <w:r w:rsidRPr="002539D4">
        <w:rPr>
          <w:rFonts w:ascii="Times New Roman" w:hAnsi="Times New Roman"/>
          <w:b/>
          <w:sz w:val="26"/>
          <w:szCs w:val="26"/>
          <w:lang w:eastAsia="zh-CN"/>
        </w:rPr>
        <w:t xml:space="preserve"> </w:t>
      </w:r>
      <w:proofErr w:type="spellStart"/>
      <w:r w:rsidRPr="002539D4">
        <w:rPr>
          <w:rFonts w:ascii="Times New Roman" w:hAnsi="Times New Roman"/>
          <w:b/>
          <w:sz w:val="26"/>
          <w:szCs w:val="26"/>
          <w:lang w:eastAsia="zh-CN"/>
        </w:rPr>
        <w:t>quốc</w:t>
      </w:r>
      <w:proofErr w:type="spellEnd"/>
      <w:r w:rsidRPr="002539D4">
        <w:rPr>
          <w:rFonts w:ascii="Times New Roman" w:hAnsi="Times New Roman"/>
          <w:b/>
          <w:sz w:val="26"/>
          <w:szCs w:val="26"/>
          <w:lang w:eastAsia="zh-CN"/>
        </w:rPr>
        <w:t xml:space="preserve"> </w:t>
      </w:r>
      <w:proofErr w:type="spellStart"/>
      <w:r w:rsidRPr="002539D4">
        <w:rPr>
          <w:rFonts w:ascii="Times New Roman" w:hAnsi="Times New Roman"/>
          <w:b/>
          <w:sz w:val="26"/>
          <w:szCs w:val="26"/>
          <w:lang w:eastAsia="zh-CN"/>
        </w:rPr>
        <w:t>gia</w:t>
      </w:r>
      <w:proofErr w:type="spellEnd"/>
      <w:r w:rsidRPr="002539D4">
        <w:rPr>
          <w:rFonts w:ascii="Times New Roman" w:hAnsi="Times New Roman"/>
          <w:b/>
          <w:sz w:val="26"/>
          <w:szCs w:val="26"/>
          <w:lang w:eastAsia="zh-CN"/>
        </w:rPr>
        <w:t xml:space="preserve"> “.</w:t>
      </w:r>
      <w:proofErr w:type="spellStart"/>
      <w:r w:rsidRPr="002539D4">
        <w:rPr>
          <w:rFonts w:ascii="Times New Roman" w:hAnsi="Times New Roman"/>
          <w:b/>
          <w:sz w:val="26"/>
          <w:szCs w:val="26"/>
          <w:lang w:eastAsia="zh-CN"/>
        </w:rPr>
        <w:t>vn</w:t>
      </w:r>
      <w:proofErr w:type="spellEnd"/>
      <w:r w:rsidRPr="002539D4">
        <w:rPr>
          <w:rFonts w:ascii="Times New Roman" w:hAnsi="Times New Roman"/>
          <w:b/>
          <w:sz w:val="26"/>
          <w:szCs w:val="26"/>
          <w:lang w:eastAsia="zh-CN"/>
        </w:rPr>
        <w:t xml:space="preserve">” </w:t>
      </w:r>
      <w:proofErr w:type="spellStart"/>
      <w:r w:rsidRPr="002539D4">
        <w:rPr>
          <w:rFonts w:ascii="Times New Roman" w:hAnsi="Times New Roman"/>
          <w:b/>
          <w:sz w:val="26"/>
          <w:szCs w:val="26"/>
          <w:lang w:eastAsia="zh-CN"/>
        </w:rPr>
        <w:t>và</w:t>
      </w:r>
      <w:proofErr w:type="spellEnd"/>
      <w:r w:rsidRPr="002539D4">
        <w:rPr>
          <w:rFonts w:ascii="Times New Roman" w:hAnsi="Times New Roman"/>
          <w:b/>
          <w:sz w:val="26"/>
          <w:szCs w:val="26"/>
          <w:lang w:eastAsia="zh-CN"/>
        </w:rPr>
        <w:t xml:space="preserve"> </w:t>
      </w:r>
      <w:proofErr w:type="spellStart"/>
      <w:r w:rsidRPr="002539D4">
        <w:rPr>
          <w:rFonts w:ascii="Times New Roman" w:hAnsi="Times New Roman"/>
          <w:b/>
          <w:sz w:val="26"/>
          <w:szCs w:val="26"/>
          <w:lang w:eastAsia="zh-CN"/>
        </w:rPr>
        <w:t>địa</w:t>
      </w:r>
      <w:proofErr w:type="spellEnd"/>
      <w:r w:rsidRPr="002539D4">
        <w:rPr>
          <w:rFonts w:ascii="Times New Roman" w:hAnsi="Times New Roman"/>
          <w:b/>
          <w:sz w:val="26"/>
          <w:szCs w:val="26"/>
          <w:lang w:eastAsia="zh-CN"/>
        </w:rPr>
        <w:t xml:space="preserve"> </w:t>
      </w:r>
      <w:proofErr w:type="spellStart"/>
      <w:r w:rsidRPr="002539D4">
        <w:rPr>
          <w:rFonts w:ascii="Times New Roman" w:hAnsi="Times New Roman"/>
          <w:b/>
          <w:sz w:val="26"/>
          <w:szCs w:val="26"/>
          <w:lang w:eastAsia="zh-CN"/>
        </w:rPr>
        <w:t>chỉ</w:t>
      </w:r>
      <w:proofErr w:type="spellEnd"/>
      <w:r w:rsidRPr="002539D4">
        <w:rPr>
          <w:rFonts w:ascii="Times New Roman" w:hAnsi="Times New Roman"/>
          <w:b/>
          <w:sz w:val="26"/>
          <w:szCs w:val="26"/>
          <w:lang w:eastAsia="zh-CN"/>
        </w:rPr>
        <w:t xml:space="preserve"> Internet, </w:t>
      </w:r>
      <w:proofErr w:type="spellStart"/>
      <w:r w:rsidRPr="002539D4">
        <w:rPr>
          <w:rFonts w:ascii="Times New Roman" w:hAnsi="Times New Roman"/>
          <w:b/>
          <w:sz w:val="26"/>
          <w:szCs w:val="26"/>
          <w:lang w:eastAsia="zh-CN"/>
        </w:rPr>
        <w:t>số</w:t>
      </w:r>
      <w:proofErr w:type="spellEnd"/>
      <w:r w:rsidRPr="002539D4">
        <w:rPr>
          <w:rFonts w:ascii="Times New Roman" w:hAnsi="Times New Roman"/>
          <w:b/>
          <w:sz w:val="26"/>
          <w:szCs w:val="26"/>
          <w:lang w:eastAsia="zh-CN"/>
        </w:rPr>
        <w:t xml:space="preserve"> </w:t>
      </w:r>
      <w:proofErr w:type="spellStart"/>
      <w:r w:rsidRPr="002539D4">
        <w:rPr>
          <w:rFonts w:ascii="Times New Roman" w:hAnsi="Times New Roman"/>
          <w:b/>
          <w:sz w:val="26"/>
          <w:szCs w:val="26"/>
          <w:lang w:eastAsia="zh-CN"/>
        </w:rPr>
        <w:t>hiệu</w:t>
      </w:r>
      <w:proofErr w:type="spellEnd"/>
      <w:r w:rsidRPr="002539D4">
        <w:rPr>
          <w:rFonts w:ascii="Times New Roman" w:hAnsi="Times New Roman"/>
          <w:b/>
          <w:sz w:val="26"/>
          <w:szCs w:val="26"/>
          <w:lang w:eastAsia="zh-CN"/>
        </w:rPr>
        <w:t xml:space="preserve"> </w:t>
      </w:r>
      <w:proofErr w:type="spellStart"/>
      <w:r w:rsidRPr="002539D4">
        <w:rPr>
          <w:rFonts w:ascii="Times New Roman" w:hAnsi="Times New Roman"/>
          <w:b/>
          <w:sz w:val="26"/>
          <w:szCs w:val="26"/>
          <w:lang w:eastAsia="zh-CN"/>
        </w:rPr>
        <w:t>mạng</w:t>
      </w:r>
      <w:proofErr w:type="spellEnd"/>
      <w:r w:rsidRPr="002539D4">
        <w:rPr>
          <w:rFonts w:ascii="Times New Roman" w:hAnsi="Times New Roman"/>
          <w:b/>
          <w:sz w:val="26"/>
          <w:szCs w:val="26"/>
          <w:lang w:eastAsia="zh-CN"/>
        </w:rPr>
        <w:t>:</w:t>
      </w:r>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tổng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số</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tiền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gồm</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phí</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lệ</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phí</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miền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quốc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gia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địa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chỉ</w:t>
      </w:r>
      <w:proofErr w:type="spellEnd"/>
      <w:r w:rsidRPr="002539D4">
        <w:rPr>
          <w:rFonts w:ascii="Times New Roman" w:hAnsi="Times New Roman"/>
          <w:sz w:val="26"/>
          <w:szCs w:val="26"/>
          <w:lang w:eastAsia="zh-CN"/>
        </w:rPr>
        <w:t xml:space="preserve"> Internet, </w:t>
      </w:r>
      <w:proofErr w:type="spellStart"/>
      <w:r w:rsidRPr="002539D4">
        <w:rPr>
          <w:rFonts w:ascii="Times New Roman" w:hAnsi="Times New Roman"/>
          <w:sz w:val="26"/>
          <w:szCs w:val="26"/>
          <w:lang w:eastAsia="zh-CN"/>
        </w:rPr>
        <w:t>số</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hiệu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mạng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đã</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được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trong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kỳ</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báo</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cáo</w:t>
      </w:r>
      <w:proofErr w:type="spellEnd"/>
      <w:r>
        <w:rPr>
          <w:rFonts w:ascii="Times New Roman" w:hAnsi="Times New Roman"/>
          <w:sz w:val="26"/>
          <w:szCs w:val="26"/>
          <w:lang w:eastAsia="zh-CN"/>
        </w:rPr>
        <w:t>.</w:t>
      </w:r>
    </w:p>
    <w:p w14:paraId="69C9FE87" w14:textId="2B158D69" w:rsidR="004622E1" w:rsidRDefault="004622E1" w:rsidP="0016665C">
      <w:pPr>
        <w:spacing w:before="120" w:after="120" w:line="264" w:lineRule="auto"/>
        <w:jc w:val="both"/>
        <w:rPr>
          <w:rFonts w:ascii="Times New Roman" w:hAnsi="Times New Roman"/>
          <w:sz w:val="26"/>
          <w:szCs w:val="26"/>
          <w:lang w:eastAsia="zh-CN"/>
        </w:rPr>
      </w:pPr>
      <w:proofErr w:type="spellStart"/>
      <w:r w:rsidRPr="002539D4">
        <w:rPr>
          <w:rFonts w:ascii="Times New Roman" w:hAnsi="Times New Roman"/>
          <w:b/>
          <w:sz w:val="26"/>
          <w:szCs w:val="26"/>
          <w:lang w:eastAsia="zh-CN"/>
        </w:rPr>
        <w:t>Nộp</w:t>
      </w:r>
      <w:proofErr w:type="spellEnd"/>
      <w:r w:rsidRPr="002539D4">
        <w:rPr>
          <w:rFonts w:ascii="Times New Roman" w:hAnsi="Times New Roman"/>
          <w:b/>
          <w:sz w:val="26"/>
          <w:szCs w:val="26"/>
          <w:lang w:eastAsia="zh-CN"/>
        </w:rPr>
        <w:t xml:space="preserve"> NSNN </w:t>
      </w:r>
      <w:proofErr w:type="spellStart"/>
      <w:r w:rsidRPr="002539D4">
        <w:rPr>
          <w:rFonts w:ascii="Times New Roman" w:hAnsi="Times New Roman"/>
          <w:b/>
          <w:sz w:val="26"/>
          <w:szCs w:val="26"/>
          <w:lang w:eastAsia="zh-CN"/>
        </w:rPr>
        <w:t>từ</w:t>
      </w:r>
      <w:proofErr w:type="spellEnd"/>
      <w:r w:rsidRPr="002539D4">
        <w:rPr>
          <w:rFonts w:ascii="Times New Roman" w:hAnsi="Times New Roman"/>
          <w:b/>
          <w:sz w:val="26"/>
          <w:szCs w:val="26"/>
          <w:lang w:eastAsia="zh-CN"/>
        </w:rPr>
        <w:t xml:space="preserve"> </w:t>
      </w:r>
      <w:proofErr w:type="spellStart"/>
      <w:r w:rsidRPr="002539D4">
        <w:rPr>
          <w:rFonts w:ascii="Times New Roman" w:hAnsi="Times New Roman"/>
          <w:b/>
          <w:sz w:val="26"/>
          <w:szCs w:val="26"/>
          <w:lang w:eastAsia="zh-CN"/>
        </w:rPr>
        <w:t>phí</w:t>
      </w:r>
      <w:proofErr w:type="spellEnd"/>
      <w:r w:rsidRPr="002539D4">
        <w:rPr>
          <w:rFonts w:ascii="Times New Roman" w:hAnsi="Times New Roman"/>
          <w:b/>
          <w:sz w:val="26"/>
          <w:szCs w:val="26"/>
          <w:lang w:eastAsia="zh-CN"/>
        </w:rPr>
        <w:t xml:space="preserve">, </w:t>
      </w:r>
      <w:proofErr w:type="spellStart"/>
      <w:r w:rsidRPr="002539D4">
        <w:rPr>
          <w:rFonts w:ascii="Times New Roman" w:hAnsi="Times New Roman"/>
          <w:b/>
          <w:sz w:val="26"/>
          <w:szCs w:val="26"/>
          <w:lang w:eastAsia="zh-CN"/>
        </w:rPr>
        <w:t>lệ</w:t>
      </w:r>
      <w:proofErr w:type="spellEnd"/>
      <w:r w:rsidRPr="002539D4">
        <w:rPr>
          <w:rFonts w:ascii="Times New Roman" w:hAnsi="Times New Roman"/>
          <w:b/>
          <w:sz w:val="26"/>
          <w:szCs w:val="26"/>
          <w:lang w:eastAsia="zh-CN"/>
        </w:rPr>
        <w:t xml:space="preserve"> </w:t>
      </w:r>
      <w:proofErr w:type="spellStart"/>
      <w:r w:rsidRPr="002539D4">
        <w:rPr>
          <w:rFonts w:ascii="Times New Roman" w:hAnsi="Times New Roman"/>
          <w:b/>
          <w:sz w:val="26"/>
          <w:szCs w:val="26"/>
          <w:lang w:eastAsia="zh-CN"/>
        </w:rPr>
        <w:t>phí</w:t>
      </w:r>
      <w:proofErr w:type="spellEnd"/>
      <w:r w:rsidRPr="002539D4">
        <w:rPr>
          <w:rFonts w:ascii="Times New Roman" w:hAnsi="Times New Roman"/>
          <w:b/>
          <w:sz w:val="26"/>
          <w:szCs w:val="26"/>
          <w:lang w:eastAsia="zh-CN"/>
        </w:rPr>
        <w:t xml:space="preserve"> </w:t>
      </w:r>
      <w:proofErr w:type="spellStart"/>
      <w:r w:rsidRPr="002539D4">
        <w:rPr>
          <w:rFonts w:ascii="Times New Roman" w:hAnsi="Times New Roman"/>
          <w:b/>
          <w:sz w:val="26"/>
          <w:szCs w:val="26"/>
          <w:lang w:eastAsia="zh-CN"/>
        </w:rPr>
        <w:t>tên</w:t>
      </w:r>
      <w:proofErr w:type="spellEnd"/>
      <w:r w:rsidRPr="002539D4">
        <w:rPr>
          <w:rFonts w:ascii="Times New Roman" w:hAnsi="Times New Roman"/>
          <w:b/>
          <w:sz w:val="26"/>
          <w:szCs w:val="26"/>
          <w:lang w:eastAsia="zh-CN"/>
        </w:rPr>
        <w:t xml:space="preserve"> </w:t>
      </w:r>
      <w:proofErr w:type="spellStart"/>
      <w:r w:rsidRPr="002539D4">
        <w:rPr>
          <w:rFonts w:ascii="Times New Roman" w:hAnsi="Times New Roman"/>
          <w:b/>
          <w:sz w:val="26"/>
          <w:szCs w:val="26"/>
          <w:lang w:eastAsia="zh-CN"/>
        </w:rPr>
        <w:t>miền</w:t>
      </w:r>
      <w:proofErr w:type="spellEnd"/>
      <w:r w:rsidRPr="002539D4">
        <w:rPr>
          <w:rFonts w:ascii="Times New Roman" w:hAnsi="Times New Roman"/>
          <w:b/>
          <w:sz w:val="26"/>
          <w:szCs w:val="26"/>
          <w:lang w:eastAsia="zh-CN"/>
        </w:rPr>
        <w:t xml:space="preserve"> </w:t>
      </w:r>
      <w:proofErr w:type="spellStart"/>
      <w:r w:rsidRPr="002539D4">
        <w:rPr>
          <w:rFonts w:ascii="Times New Roman" w:hAnsi="Times New Roman"/>
          <w:b/>
          <w:sz w:val="26"/>
          <w:szCs w:val="26"/>
          <w:lang w:eastAsia="zh-CN"/>
        </w:rPr>
        <w:t>quốc</w:t>
      </w:r>
      <w:proofErr w:type="spellEnd"/>
      <w:r w:rsidRPr="002539D4">
        <w:rPr>
          <w:rFonts w:ascii="Times New Roman" w:hAnsi="Times New Roman"/>
          <w:b/>
          <w:sz w:val="26"/>
          <w:szCs w:val="26"/>
          <w:lang w:eastAsia="zh-CN"/>
        </w:rPr>
        <w:t xml:space="preserve"> </w:t>
      </w:r>
      <w:proofErr w:type="spellStart"/>
      <w:r w:rsidRPr="002539D4">
        <w:rPr>
          <w:rFonts w:ascii="Times New Roman" w:hAnsi="Times New Roman"/>
          <w:b/>
          <w:sz w:val="26"/>
          <w:szCs w:val="26"/>
          <w:lang w:eastAsia="zh-CN"/>
        </w:rPr>
        <w:t>gia</w:t>
      </w:r>
      <w:proofErr w:type="spellEnd"/>
      <w:r w:rsidRPr="002539D4">
        <w:rPr>
          <w:rFonts w:ascii="Times New Roman" w:hAnsi="Times New Roman"/>
          <w:b/>
          <w:sz w:val="26"/>
          <w:szCs w:val="26"/>
          <w:lang w:eastAsia="zh-CN"/>
        </w:rPr>
        <w:t xml:space="preserve"> </w:t>
      </w:r>
      <w:proofErr w:type="spellStart"/>
      <w:r w:rsidRPr="002539D4">
        <w:rPr>
          <w:rFonts w:ascii="Times New Roman" w:hAnsi="Times New Roman"/>
          <w:b/>
          <w:sz w:val="26"/>
          <w:szCs w:val="26"/>
          <w:lang w:eastAsia="zh-CN"/>
        </w:rPr>
        <w:t>và</w:t>
      </w:r>
      <w:proofErr w:type="spellEnd"/>
      <w:r w:rsidRPr="002539D4">
        <w:rPr>
          <w:rFonts w:ascii="Times New Roman" w:hAnsi="Times New Roman"/>
          <w:b/>
          <w:sz w:val="26"/>
          <w:szCs w:val="26"/>
          <w:lang w:eastAsia="zh-CN"/>
        </w:rPr>
        <w:t xml:space="preserve"> </w:t>
      </w:r>
      <w:proofErr w:type="spellStart"/>
      <w:r w:rsidRPr="002539D4">
        <w:rPr>
          <w:rFonts w:ascii="Times New Roman" w:hAnsi="Times New Roman"/>
          <w:b/>
          <w:sz w:val="26"/>
          <w:szCs w:val="26"/>
          <w:lang w:eastAsia="zh-CN"/>
        </w:rPr>
        <w:t>địa</w:t>
      </w:r>
      <w:proofErr w:type="spellEnd"/>
      <w:r w:rsidRPr="002539D4">
        <w:rPr>
          <w:rFonts w:ascii="Times New Roman" w:hAnsi="Times New Roman"/>
          <w:b/>
          <w:sz w:val="26"/>
          <w:szCs w:val="26"/>
          <w:lang w:eastAsia="zh-CN"/>
        </w:rPr>
        <w:t xml:space="preserve"> </w:t>
      </w:r>
      <w:proofErr w:type="spellStart"/>
      <w:r w:rsidRPr="002539D4">
        <w:rPr>
          <w:rFonts w:ascii="Times New Roman" w:hAnsi="Times New Roman"/>
          <w:b/>
          <w:sz w:val="26"/>
          <w:szCs w:val="26"/>
          <w:lang w:eastAsia="zh-CN"/>
        </w:rPr>
        <w:t>chỉ</w:t>
      </w:r>
      <w:proofErr w:type="spellEnd"/>
      <w:r w:rsidRPr="002539D4">
        <w:rPr>
          <w:rFonts w:ascii="Times New Roman" w:hAnsi="Times New Roman"/>
          <w:b/>
          <w:sz w:val="26"/>
          <w:szCs w:val="26"/>
          <w:lang w:eastAsia="zh-CN"/>
        </w:rPr>
        <w:t xml:space="preserve"> Internet:</w:t>
      </w:r>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tổng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số</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tiền</w:t>
      </w:r>
      <w:proofErr w:type="spellEnd"/>
      <w:r w:rsidRPr="002539D4">
        <w:rPr>
          <w:rFonts w:ascii="Times New Roman" w:hAnsi="Times New Roman"/>
          <w:sz w:val="26"/>
          <w:szCs w:val="26"/>
          <w:lang w:eastAsia="zh-CN"/>
        </w:rPr>
        <w:t xml:space="preserve"> </w:t>
      </w:r>
      <w:r w:rsidRPr="002539D4">
        <w:rPr>
          <w:rFonts w:ascii="Times New Roman" w:hAnsi="Times New Roman"/>
          <w:sz w:val="26"/>
          <w:szCs w:val="26"/>
          <w:lang w:val="vi-VN" w:eastAsia="zh-CN"/>
        </w:rPr>
        <w:t>phải</w:t>
      </w:r>
      <w:r w:rsidRPr="002539D4">
        <w:rPr>
          <w:rFonts w:ascii="Times New Roman" w:hAnsi="Times New Roman"/>
          <w:sz w:val="26"/>
          <w:szCs w:val="26"/>
          <w:lang w:eastAsia="zh-CN"/>
        </w:rPr>
        <w:t xml:space="preserve"> </w:t>
      </w:r>
      <w:r w:rsidRPr="002539D4">
        <w:rPr>
          <w:rFonts w:ascii="Times New Roman" w:hAnsi="Times New Roman"/>
          <w:sz w:val="26"/>
          <w:szCs w:val="26"/>
          <w:lang w:val="vi-VN" w:eastAsia="zh-CN"/>
        </w:rPr>
        <w:t>nộp NSNN</w:t>
      </w:r>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từ</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phí</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lệ</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phí</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miền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địa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chỉ</w:t>
      </w:r>
      <w:proofErr w:type="spellEnd"/>
      <w:r w:rsidRPr="002539D4">
        <w:rPr>
          <w:rFonts w:ascii="Times New Roman" w:hAnsi="Times New Roman"/>
          <w:sz w:val="26"/>
          <w:szCs w:val="26"/>
          <w:lang w:eastAsia="zh-CN"/>
        </w:rPr>
        <w:t xml:space="preserve"> Internet </w:t>
      </w:r>
      <w:proofErr w:type="spellStart"/>
      <w:r w:rsidRPr="002539D4">
        <w:rPr>
          <w:rFonts w:ascii="Times New Roman" w:hAnsi="Times New Roman"/>
          <w:sz w:val="26"/>
          <w:szCs w:val="26"/>
          <w:lang w:eastAsia="zh-CN"/>
        </w:rPr>
        <w:t>trong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kỳ</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báo</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cáo</w:t>
      </w:r>
      <w:proofErr w:type="spellEnd"/>
      <w:r>
        <w:rPr>
          <w:rFonts w:ascii="Times New Roman" w:hAnsi="Times New Roman"/>
          <w:sz w:val="26"/>
          <w:szCs w:val="26"/>
          <w:lang w:eastAsia="zh-CN"/>
        </w:rPr>
        <w:t>.</w:t>
      </w:r>
    </w:p>
    <w:p w14:paraId="628F34F4" w14:textId="067E344E" w:rsidR="004622E1" w:rsidRDefault="004622E1" w:rsidP="0016665C">
      <w:pPr>
        <w:spacing w:before="120" w:after="120" w:line="264" w:lineRule="auto"/>
        <w:jc w:val="both"/>
        <w:rPr>
          <w:rFonts w:ascii="Times New Roman" w:hAnsi="Times New Roman"/>
          <w:b/>
          <w:iCs/>
          <w:sz w:val="26"/>
          <w:szCs w:val="26"/>
          <w:lang w:eastAsia="zh-CN"/>
        </w:rPr>
      </w:pPr>
      <w:r w:rsidRPr="002539D4">
        <w:rPr>
          <w:rFonts w:ascii="Times New Roman" w:hAnsi="Times New Roman"/>
          <w:b/>
          <w:iCs/>
          <w:sz w:val="26"/>
          <w:szCs w:val="26"/>
          <w:lang w:eastAsia="zh-CN"/>
        </w:rPr>
        <w:t xml:space="preserve">2. </w:t>
      </w:r>
      <w:proofErr w:type="spellStart"/>
      <w:r w:rsidRPr="002539D4">
        <w:rPr>
          <w:rFonts w:ascii="Times New Roman" w:hAnsi="Times New Roman"/>
          <w:b/>
          <w:iCs/>
          <w:sz w:val="26"/>
          <w:szCs w:val="26"/>
          <w:lang w:eastAsia="zh-CN"/>
        </w:rPr>
        <w:t>Cách</w:t>
      </w:r>
      <w:proofErr w:type="spellEnd"/>
      <w:r w:rsidRPr="002539D4">
        <w:rPr>
          <w:rFonts w:ascii="Times New Roman" w:hAnsi="Times New Roman"/>
          <w:b/>
          <w:iCs/>
          <w:sz w:val="26"/>
          <w:szCs w:val="26"/>
          <w:lang w:eastAsia="zh-CN"/>
        </w:rPr>
        <w:t xml:space="preserve"> </w:t>
      </w:r>
      <w:proofErr w:type="spellStart"/>
      <w:r w:rsidRPr="002539D4">
        <w:rPr>
          <w:rFonts w:ascii="Times New Roman" w:hAnsi="Times New Roman"/>
          <w:b/>
          <w:iCs/>
          <w:sz w:val="26"/>
          <w:szCs w:val="26"/>
          <w:lang w:eastAsia="zh-CN"/>
        </w:rPr>
        <w:t>ghi</w:t>
      </w:r>
      <w:proofErr w:type="spellEnd"/>
      <w:r w:rsidRPr="002539D4">
        <w:rPr>
          <w:rFonts w:ascii="Times New Roman" w:hAnsi="Times New Roman"/>
          <w:b/>
          <w:iCs/>
          <w:sz w:val="26"/>
          <w:szCs w:val="26"/>
          <w:lang w:eastAsia="zh-CN"/>
        </w:rPr>
        <w:t xml:space="preserve"> </w:t>
      </w:r>
      <w:proofErr w:type="spellStart"/>
      <w:r w:rsidRPr="002539D4">
        <w:rPr>
          <w:rFonts w:ascii="Times New Roman" w:hAnsi="Times New Roman"/>
          <w:b/>
          <w:iCs/>
          <w:sz w:val="26"/>
          <w:szCs w:val="26"/>
          <w:lang w:eastAsia="zh-CN"/>
        </w:rPr>
        <w:t>biể</w:t>
      </w:r>
      <w:r>
        <w:rPr>
          <w:rFonts w:ascii="Times New Roman" w:hAnsi="Times New Roman"/>
          <w:b/>
          <w:iCs/>
          <w:sz w:val="26"/>
          <w:szCs w:val="26"/>
          <w:lang w:eastAsia="zh-CN"/>
        </w:rPr>
        <w:t>u</w:t>
      </w:r>
      <w:proofErr w:type="spellEnd"/>
    </w:p>
    <w:p w14:paraId="32A94BDC" w14:textId="72A3D18B" w:rsidR="004622E1" w:rsidRDefault="004622E1" w:rsidP="0016665C">
      <w:pPr>
        <w:spacing w:before="120" w:after="120" w:line="264" w:lineRule="auto"/>
        <w:jc w:val="both"/>
        <w:rPr>
          <w:rFonts w:ascii="Times New Roman" w:hAnsi="Times New Roman"/>
          <w:b/>
          <w:iCs/>
          <w:sz w:val="26"/>
          <w:szCs w:val="26"/>
          <w:lang w:eastAsia="zh-CN"/>
        </w:rPr>
      </w:pP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thông</w:t>
      </w:r>
      <w:proofErr w:type="spellEnd"/>
      <w:r w:rsidRPr="002539D4">
        <w:rPr>
          <w:rFonts w:ascii="Times New Roman" w:hAnsi="Times New Roman"/>
          <w:sz w:val="26"/>
          <w:szCs w:val="26"/>
          <w:lang w:eastAsia="zh-CN"/>
        </w:rPr>
        <w:t xml:space="preserve"> tin, </w:t>
      </w:r>
      <w:proofErr w:type="spellStart"/>
      <w:r w:rsidRPr="002539D4">
        <w:rPr>
          <w:rFonts w:ascii="Times New Roman" w:hAnsi="Times New Roman"/>
          <w:sz w:val="26"/>
          <w:szCs w:val="26"/>
          <w:lang w:eastAsia="zh-CN"/>
        </w:rPr>
        <w:t>số</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liệu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theo</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hướng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dẫn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cụ</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thể</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tại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biểu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mẫu</w:t>
      </w:r>
      <w:proofErr w:type="spellEnd"/>
      <w:r>
        <w:rPr>
          <w:rFonts w:ascii="Times New Roman" w:hAnsi="Times New Roman"/>
          <w:sz w:val="26"/>
          <w:szCs w:val="26"/>
          <w:lang w:eastAsia="zh-CN"/>
        </w:rPr>
        <w:t>.</w:t>
      </w:r>
    </w:p>
    <w:p w14:paraId="4B03C276" w14:textId="00F788B7" w:rsidR="004622E1" w:rsidRDefault="004622E1" w:rsidP="0016665C">
      <w:pPr>
        <w:spacing w:before="120" w:after="120" w:line="264" w:lineRule="auto"/>
        <w:jc w:val="both"/>
        <w:rPr>
          <w:rFonts w:ascii="Times New Roman" w:hAnsi="Times New Roman"/>
          <w:b/>
          <w:iCs/>
          <w:sz w:val="26"/>
          <w:szCs w:val="26"/>
          <w:lang w:eastAsia="zh-CN"/>
        </w:rPr>
      </w:pPr>
      <w:r w:rsidRPr="002539D4">
        <w:rPr>
          <w:rFonts w:ascii="Times New Roman" w:hAnsi="Times New Roman"/>
          <w:b/>
          <w:iCs/>
          <w:sz w:val="26"/>
          <w:szCs w:val="26"/>
          <w:lang w:eastAsia="zh-CN"/>
        </w:rPr>
        <w:t xml:space="preserve">3. </w:t>
      </w:r>
      <w:proofErr w:type="spellStart"/>
      <w:r w:rsidRPr="002539D4">
        <w:rPr>
          <w:rFonts w:ascii="Times New Roman" w:hAnsi="Times New Roman"/>
          <w:b/>
          <w:iCs/>
          <w:sz w:val="26"/>
          <w:szCs w:val="26"/>
          <w:lang w:eastAsia="zh-CN"/>
        </w:rPr>
        <w:t>Nguồn</w:t>
      </w:r>
      <w:proofErr w:type="spellEnd"/>
      <w:r w:rsidRPr="002539D4">
        <w:rPr>
          <w:rFonts w:ascii="Times New Roman" w:hAnsi="Times New Roman"/>
          <w:b/>
          <w:iCs/>
          <w:sz w:val="26"/>
          <w:szCs w:val="26"/>
          <w:lang w:eastAsia="zh-CN"/>
        </w:rPr>
        <w:t xml:space="preserve"> </w:t>
      </w:r>
      <w:proofErr w:type="spellStart"/>
      <w:r w:rsidRPr="002539D4">
        <w:rPr>
          <w:rFonts w:ascii="Times New Roman" w:hAnsi="Times New Roman"/>
          <w:b/>
          <w:iCs/>
          <w:sz w:val="26"/>
          <w:szCs w:val="26"/>
          <w:lang w:eastAsia="zh-CN"/>
        </w:rPr>
        <w:t>số</w:t>
      </w:r>
      <w:proofErr w:type="spellEnd"/>
      <w:r w:rsidRPr="002539D4">
        <w:rPr>
          <w:rFonts w:ascii="Times New Roman" w:hAnsi="Times New Roman"/>
          <w:b/>
          <w:iCs/>
          <w:sz w:val="26"/>
          <w:szCs w:val="26"/>
          <w:lang w:eastAsia="zh-CN"/>
        </w:rPr>
        <w:t xml:space="preserve"> </w:t>
      </w:r>
      <w:proofErr w:type="spellStart"/>
      <w:r w:rsidRPr="002539D4">
        <w:rPr>
          <w:rFonts w:ascii="Times New Roman" w:hAnsi="Times New Roman"/>
          <w:b/>
          <w:iCs/>
          <w:sz w:val="26"/>
          <w:szCs w:val="26"/>
          <w:lang w:eastAsia="zh-CN"/>
        </w:rPr>
        <w:t>liệ</w:t>
      </w:r>
      <w:r>
        <w:rPr>
          <w:rFonts w:ascii="Times New Roman" w:hAnsi="Times New Roman"/>
          <w:b/>
          <w:iCs/>
          <w:sz w:val="26"/>
          <w:szCs w:val="26"/>
          <w:lang w:eastAsia="zh-CN"/>
        </w:rPr>
        <w:t>u</w:t>
      </w:r>
      <w:proofErr w:type="spellEnd"/>
    </w:p>
    <w:p w14:paraId="45C0BC9D" w14:textId="35C1E07C" w:rsidR="00603E3B" w:rsidRPr="004622E1" w:rsidRDefault="004622E1" w:rsidP="0016665C">
      <w:pPr>
        <w:spacing w:before="120" w:after="120" w:line="264" w:lineRule="auto"/>
        <w:jc w:val="both"/>
        <w:rPr>
          <w:rFonts w:ascii="Times New Roman" w:eastAsia="Times New Roman" w:hAnsi="Times New Roman"/>
          <w:b/>
          <w:sz w:val="26"/>
          <w:szCs w:val="26"/>
        </w:rPr>
        <w:sectPr w:rsidR="00603E3B" w:rsidRPr="004622E1" w:rsidSect="004622E1">
          <w:pgSz w:w="11906" w:h="16838" w:code="9"/>
          <w:pgMar w:top="1134" w:right="1134" w:bottom="1134" w:left="1701" w:header="720" w:footer="720" w:gutter="0"/>
          <w:cols w:space="720"/>
          <w:docGrid w:linePitch="360"/>
        </w:sectPr>
      </w:pPr>
      <w:proofErr w:type="spellStart"/>
      <w:r w:rsidRPr="002539D4">
        <w:rPr>
          <w:rFonts w:ascii="Times New Roman" w:hAnsi="Times New Roman"/>
          <w:sz w:val="26"/>
          <w:szCs w:val="26"/>
          <w:lang w:eastAsia="zh-CN"/>
        </w:rPr>
        <w:t>Biểu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được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tập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hợp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từ</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dữ</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liệu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phục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vụ</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theo</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dõi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sau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đăng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phân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bổ</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cấp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tài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nguyên</w:t>
      </w:r>
      <w:proofErr w:type="spellEnd"/>
      <w:r w:rsidRPr="002539D4">
        <w:rPr>
          <w:rFonts w:ascii="Times New Roman" w:hAnsi="Times New Roman"/>
          <w:sz w:val="26"/>
          <w:szCs w:val="26"/>
          <w:lang w:eastAsia="zh-CN"/>
        </w:rPr>
        <w:t xml:space="preserve"> Internet </w:t>
      </w:r>
      <w:proofErr w:type="spellStart"/>
      <w:r w:rsidRPr="002539D4">
        <w:rPr>
          <w:rFonts w:ascii="Times New Roman" w:hAnsi="Times New Roman"/>
          <w:sz w:val="26"/>
          <w:szCs w:val="26"/>
          <w:lang w:eastAsia="zh-CN"/>
        </w:rPr>
        <w:t>của</w:t>
      </w:r>
      <w:proofErr w:type="spellEnd"/>
      <w:r w:rsidRPr="002539D4">
        <w:rPr>
          <w:rFonts w:ascii="Times New Roman" w:hAnsi="Times New Roman"/>
          <w:sz w:val="26"/>
          <w:szCs w:val="26"/>
          <w:lang w:eastAsia="zh-CN"/>
        </w:rPr>
        <w:t xml:space="preserve"> VNNIC</w:t>
      </w:r>
      <w:r>
        <w:rPr>
          <w:rFonts w:ascii="Times New Roman" w:hAnsi="Times New Roman"/>
          <w:sz w:val="26"/>
          <w:szCs w:val="26"/>
          <w:lang w:eastAsia="zh-CN"/>
        </w:rPr>
        <w:t>.</w:t>
      </w:r>
      <w:r w:rsidR="007C6380" w:rsidRPr="002539D4">
        <w:br w:type="page"/>
      </w:r>
    </w:p>
    <w:tbl>
      <w:tblPr>
        <w:tblW w:w="14879" w:type="dxa"/>
        <w:tblInd w:w="709" w:type="dxa"/>
        <w:tblLayout w:type="fixed"/>
        <w:tblLook w:val="04A0" w:firstRow="1" w:lastRow="0" w:firstColumn="1" w:lastColumn="0" w:noHBand="0" w:noVBand="1"/>
      </w:tblPr>
      <w:tblGrid>
        <w:gridCol w:w="5382"/>
        <w:gridCol w:w="6095"/>
        <w:gridCol w:w="3402"/>
      </w:tblGrid>
      <w:tr w:rsidR="002539D4" w:rsidRPr="002539D4" w14:paraId="74F91D04" w14:textId="77777777" w:rsidTr="00181165">
        <w:tc>
          <w:tcPr>
            <w:tcW w:w="5382" w:type="dxa"/>
            <w:shd w:val="clear" w:color="auto" w:fill="auto"/>
          </w:tcPr>
          <w:p w14:paraId="4B0D76F7" w14:textId="6D90C9A4" w:rsidR="00603E3B" w:rsidRPr="00181165" w:rsidRDefault="00603E3B" w:rsidP="006D139B">
            <w:pPr>
              <w:spacing w:after="0" w:line="240" w:lineRule="auto"/>
              <w:outlineLvl w:val="1"/>
              <w:rPr>
                <w:rFonts w:ascii="Times New Roman" w:eastAsia="Times New Roman" w:hAnsi="Times New Roman"/>
                <w:b/>
                <w:bCs/>
                <w:sz w:val="24"/>
                <w:szCs w:val="24"/>
              </w:rPr>
            </w:pPr>
            <w:proofErr w:type="spellStart"/>
            <w:r w:rsidRPr="00181165">
              <w:rPr>
                <w:rFonts w:ascii="Times New Roman" w:eastAsia="Times New Roman" w:hAnsi="Times New Roman"/>
                <w:b/>
                <w:sz w:val="24"/>
                <w:szCs w:val="24"/>
              </w:rPr>
              <w:lastRenderedPageBreak/>
              <w:t>Biểu</w:t>
            </w:r>
            <w:proofErr w:type="spellEnd"/>
            <w:r w:rsidRPr="00181165">
              <w:rPr>
                <w:rFonts w:ascii="Times New Roman" w:eastAsia="Times New Roman" w:hAnsi="Times New Roman"/>
                <w:b/>
                <w:sz w:val="24"/>
                <w:szCs w:val="24"/>
              </w:rPr>
              <w:t xml:space="preserve"> 0</w:t>
            </w:r>
            <w:r w:rsidR="00486403" w:rsidRPr="00181165">
              <w:rPr>
                <w:rFonts w:ascii="Times New Roman" w:eastAsia="Times New Roman" w:hAnsi="Times New Roman"/>
                <w:b/>
                <w:sz w:val="24"/>
                <w:szCs w:val="24"/>
              </w:rPr>
              <w:t>8</w:t>
            </w:r>
            <w:r w:rsidRPr="00181165">
              <w:rPr>
                <w:rFonts w:ascii="Times New Roman" w:eastAsia="Times New Roman" w:hAnsi="Times New Roman"/>
                <w:b/>
                <w:sz w:val="24"/>
                <w:szCs w:val="24"/>
              </w:rPr>
              <w:t>04/KHCN-VNNIC</w:t>
            </w:r>
          </w:p>
          <w:p w14:paraId="5E99B6C6" w14:textId="68685E7D" w:rsidR="00603E3B" w:rsidRPr="00181165" w:rsidRDefault="00603E3B" w:rsidP="006D139B">
            <w:pPr>
              <w:spacing w:after="0" w:line="240" w:lineRule="auto"/>
              <w:outlineLvl w:val="0"/>
              <w:rPr>
                <w:rFonts w:ascii="Times New Roman" w:eastAsia="Times New Roman" w:hAnsi="Times New Roman"/>
                <w:sz w:val="24"/>
                <w:szCs w:val="24"/>
              </w:rPr>
            </w:pPr>
            <w:r w:rsidRPr="00181165">
              <w:rPr>
                <w:rFonts w:ascii="Times New Roman" w:eastAsia="Times New Roman" w:hAnsi="Times New Roman"/>
                <w:sz w:val="24"/>
                <w:szCs w:val="24"/>
              </w:rPr>
              <w:t xml:space="preserve">Ban </w:t>
            </w:r>
            <w:proofErr w:type="spellStart"/>
            <w:r w:rsidRPr="00181165">
              <w:rPr>
                <w:rFonts w:ascii="Times New Roman" w:eastAsia="Times New Roman" w:hAnsi="Times New Roman"/>
                <w:sz w:val="24"/>
                <w:szCs w:val="24"/>
              </w:rPr>
              <w:t>hành</w:t>
            </w:r>
            <w:proofErr w:type="spellEnd"/>
            <w:r w:rsidRPr="00181165">
              <w:rPr>
                <w:rFonts w:ascii="Times New Roman" w:eastAsia="Times New Roman" w:hAnsi="Times New Roman"/>
                <w:sz w:val="24"/>
                <w:szCs w:val="24"/>
              </w:rPr>
              <w:t xml:space="preserve"> </w:t>
            </w:r>
            <w:proofErr w:type="spellStart"/>
            <w:r w:rsidRPr="00181165">
              <w:rPr>
                <w:rFonts w:ascii="Times New Roman" w:eastAsia="Times New Roman" w:hAnsi="Times New Roman"/>
                <w:sz w:val="24"/>
                <w:szCs w:val="24"/>
              </w:rPr>
              <w:t>kèm</w:t>
            </w:r>
            <w:proofErr w:type="spellEnd"/>
            <w:r w:rsidRPr="00181165">
              <w:rPr>
                <w:rFonts w:ascii="Times New Roman" w:eastAsia="Times New Roman" w:hAnsi="Times New Roman"/>
                <w:sz w:val="24"/>
                <w:szCs w:val="24"/>
              </w:rPr>
              <w:t xml:space="preserve"> </w:t>
            </w:r>
            <w:proofErr w:type="spellStart"/>
            <w:r w:rsidRPr="00181165">
              <w:rPr>
                <w:rFonts w:ascii="Times New Roman" w:eastAsia="Times New Roman" w:hAnsi="Times New Roman"/>
                <w:sz w:val="24"/>
                <w:szCs w:val="24"/>
              </w:rPr>
              <w:t>theo</w:t>
            </w:r>
            <w:proofErr w:type="spellEnd"/>
            <w:r w:rsidRPr="00181165">
              <w:rPr>
                <w:rFonts w:ascii="Times New Roman" w:eastAsia="Times New Roman" w:hAnsi="Times New Roman"/>
                <w:sz w:val="24"/>
                <w:szCs w:val="24"/>
              </w:rPr>
              <w:t xml:space="preserve"> </w:t>
            </w:r>
            <w:r w:rsidRPr="00181165">
              <w:rPr>
                <w:rFonts w:ascii="Times New Roman" w:eastAsia="Times New Roman" w:hAnsi="Times New Roman"/>
                <w:iCs/>
                <w:sz w:val="24"/>
                <w:szCs w:val="24"/>
              </w:rPr>
              <w:t xml:space="preserve">Thông </w:t>
            </w:r>
            <w:proofErr w:type="spellStart"/>
            <w:r w:rsidRPr="00181165">
              <w:rPr>
                <w:rFonts w:ascii="Times New Roman" w:eastAsia="Times New Roman" w:hAnsi="Times New Roman"/>
                <w:iCs/>
                <w:sz w:val="24"/>
                <w:szCs w:val="24"/>
              </w:rPr>
              <w:t>tư</w:t>
            </w:r>
            <w:proofErr w:type="spellEnd"/>
            <w:r w:rsidRPr="00181165">
              <w:rPr>
                <w:rFonts w:ascii="Times New Roman" w:eastAsia="Times New Roman" w:hAnsi="Times New Roman"/>
                <w:iCs/>
                <w:sz w:val="24"/>
                <w:szCs w:val="24"/>
              </w:rPr>
              <w:t xml:space="preserve"> </w:t>
            </w:r>
            <w:proofErr w:type="spellStart"/>
            <w:r w:rsidRPr="00181165">
              <w:rPr>
                <w:rFonts w:ascii="Times New Roman" w:eastAsia="Times New Roman" w:hAnsi="Times New Roman"/>
                <w:iCs/>
                <w:sz w:val="24"/>
                <w:szCs w:val="24"/>
              </w:rPr>
              <w:t>số</w:t>
            </w:r>
            <w:proofErr w:type="spellEnd"/>
            <w:r w:rsidR="00181165">
              <w:rPr>
                <w:rFonts w:ascii="Times New Roman" w:eastAsia="Times New Roman" w:hAnsi="Times New Roman"/>
                <w:iCs/>
                <w:sz w:val="24"/>
                <w:szCs w:val="24"/>
              </w:rPr>
              <w:t xml:space="preserve">  </w:t>
            </w:r>
            <w:r w:rsidRPr="00181165">
              <w:rPr>
                <w:rFonts w:ascii="Times New Roman" w:eastAsia="Times New Roman" w:hAnsi="Times New Roman"/>
                <w:iCs/>
                <w:sz w:val="24"/>
                <w:szCs w:val="24"/>
              </w:rPr>
              <w:t xml:space="preserve"> </w:t>
            </w:r>
            <w:r w:rsidR="00181165">
              <w:rPr>
                <w:rFonts w:ascii="Times New Roman" w:eastAsia="Times New Roman" w:hAnsi="Times New Roman"/>
                <w:iCs/>
                <w:sz w:val="24"/>
                <w:szCs w:val="24"/>
              </w:rPr>
              <w:t xml:space="preserve"> /</w:t>
            </w:r>
            <w:r w:rsidRPr="00181165">
              <w:rPr>
                <w:rFonts w:ascii="Times New Roman" w:eastAsia="Times New Roman" w:hAnsi="Times New Roman"/>
                <w:iCs/>
                <w:sz w:val="24"/>
                <w:szCs w:val="24"/>
              </w:rPr>
              <w:t xml:space="preserve">2025/TT-BKHCN </w:t>
            </w:r>
            <w:proofErr w:type="spellStart"/>
            <w:r w:rsidRPr="00181165">
              <w:rPr>
                <w:rFonts w:ascii="Times New Roman" w:eastAsia="Times New Roman" w:hAnsi="Times New Roman"/>
                <w:iCs/>
                <w:sz w:val="24"/>
                <w:szCs w:val="24"/>
              </w:rPr>
              <w:t>ngày</w:t>
            </w:r>
            <w:proofErr w:type="spellEnd"/>
            <w:r w:rsidRPr="00181165">
              <w:rPr>
                <w:rFonts w:ascii="Times New Roman" w:eastAsia="Times New Roman" w:hAnsi="Times New Roman"/>
                <w:iCs/>
                <w:sz w:val="24"/>
                <w:szCs w:val="24"/>
              </w:rPr>
              <w:t xml:space="preserve"> </w:t>
            </w:r>
            <w:r w:rsidR="00181165">
              <w:rPr>
                <w:rFonts w:ascii="Times New Roman" w:eastAsia="Times New Roman" w:hAnsi="Times New Roman"/>
                <w:iCs/>
                <w:sz w:val="24"/>
                <w:szCs w:val="24"/>
              </w:rPr>
              <w:t xml:space="preserve">  </w:t>
            </w:r>
            <w:r w:rsidRPr="00181165">
              <w:rPr>
                <w:rFonts w:ascii="Times New Roman" w:eastAsia="Times New Roman" w:hAnsi="Times New Roman"/>
                <w:iCs/>
                <w:sz w:val="24"/>
                <w:szCs w:val="24"/>
              </w:rPr>
              <w:t xml:space="preserve"> </w:t>
            </w:r>
            <w:proofErr w:type="spellStart"/>
            <w:r w:rsidRPr="00181165">
              <w:rPr>
                <w:rFonts w:ascii="Times New Roman" w:eastAsia="Times New Roman" w:hAnsi="Times New Roman"/>
                <w:iCs/>
                <w:sz w:val="24"/>
                <w:szCs w:val="24"/>
              </w:rPr>
              <w:t>tháng</w:t>
            </w:r>
            <w:proofErr w:type="spellEnd"/>
            <w:r w:rsidRPr="00181165">
              <w:rPr>
                <w:rFonts w:ascii="Times New Roman" w:eastAsia="Times New Roman" w:hAnsi="Times New Roman"/>
                <w:iCs/>
                <w:sz w:val="24"/>
                <w:szCs w:val="24"/>
              </w:rPr>
              <w:t xml:space="preserve"> </w:t>
            </w:r>
            <w:r w:rsidR="00181165">
              <w:rPr>
                <w:rFonts w:ascii="Times New Roman" w:eastAsia="Times New Roman" w:hAnsi="Times New Roman"/>
                <w:iCs/>
                <w:sz w:val="24"/>
                <w:szCs w:val="24"/>
              </w:rPr>
              <w:t xml:space="preserve">12 </w:t>
            </w:r>
            <w:proofErr w:type="spellStart"/>
            <w:r w:rsidR="008F0432" w:rsidRPr="00181165">
              <w:rPr>
                <w:rFonts w:ascii="Times New Roman" w:eastAsia="Times New Roman" w:hAnsi="Times New Roman"/>
                <w:iCs/>
                <w:sz w:val="24"/>
                <w:szCs w:val="24"/>
              </w:rPr>
              <w:t>năm</w:t>
            </w:r>
            <w:proofErr w:type="spellEnd"/>
            <w:r w:rsidR="008F0432" w:rsidRPr="00181165">
              <w:rPr>
                <w:rFonts w:ascii="Times New Roman" w:eastAsia="Times New Roman" w:hAnsi="Times New Roman"/>
                <w:iCs/>
                <w:sz w:val="24"/>
                <w:szCs w:val="24"/>
              </w:rPr>
              <w:t xml:space="preserve"> </w:t>
            </w:r>
            <w:r w:rsidR="00181165">
              <w:rPr>
                <w:rFonts w:ascii="Times New Roman" w:eastAsia="Times New Roman" w:hAnsi="Times New Roman"/>
                <w:iCs/>
                <w:sz w:val="24"/>
                <w:szCs w:val="24"/>
              </w:rPr>
              <w:t>2025</w:t>
            </w:r>
          </w:p>
          <w:p w14:paraId="4A05A9FD" w14:textId="688756B4" w:rsidR="00603E3B" w:rsidRPr="002539D4" w:rsidRDefault="00603E3B" w:rsidP="00857CDA">
            <w:pPr>
              <w:spacing w:after="0" w:line="240" w:lineRule="auto"/>
              <w:rPr>
                <w:rFonts w:ascii="Times New Roman" w:eastAsia="Times New Roman" w:hAnsi="Times New Roman"/>
                <w:sz w:val="26"/>
                <w:szCs w:val="26"/>
                <w:lang w:eastAsia="zh-CN"/>
              </w:rPr>
            </w:pPr>
            <w:proofErr w:type="spellStart"/>
            <w:r w:rsidRPr="00181165">
              <w:rPr>
                <w:rFonts w:ascii="Times New Roman" w:eastAsia="Times New Roman" w:hAnsi="Times New Roman"/>
                <w:sz w:val="24"/>
                <w:szCs w:val="24"/>
              </w:rPr>
              <w:t>Ngày</w:t>
            </w:r>
            <w:proofErr w:type="spellEnd"/>
            <w:r w:rsidRPr="00181165">
              <w:rPr>
                <w:rFonts w:ascii="Times New Roman" w:eastAsia="Times New Roman" w:hAnsi="Times New Roman"/>
                <w:sz w:val="24"/>
                <w:szCs w:val="24"/>
              </w:rPr>
              <w:t xml:space="preserve"> </w:t>
            </w:r>
            <w:proofErr w:type="spellStart"/>
            <w:r w:rsidRPr="00181165">
              <w:rPr>
                <w:rFonts w:ascii="Times New Roman" w:eastAsia="Times New Roman" w:hAnsi="Times New Roman"/>
                <w:sz w:val="24"/>
                <w:szCs w:val="24"/>
              </w:rPr>
              <w:t>nhận</w:t>
            </w:r>
            <w:proofErr w:type="spellEnd"/>
            <w:r w:rsidRPr="00181165">
              <w:rPr>
                <w:rFonts w:ascii="Times New Roman" w:eastAsia="Times New Roman" w:hAnsi="Times New Roman"/>
                <w:sz w:val="24"/>
                <w:szCs w:val="24"/>
              </w:rPr>
              <w:t xml:space="preserve"> </w:t>
            </w:r>
            <w:proofErr w:type="spellStart"/>
            <w:r w:rsidRPr="00181165">
              <w:rPr>
                <w:rFonts w:ascii="Times New Roman" w:eastAsia="Times New Roman" w:hAnsi="Times New Roman"/>
                <w:sz w:val="24"/>
                <w:szCs w:val="24"/>
              </w:rPr>
              <w:t>báo</w:t>
            </w:r>
            <w:proofErr w:type="spellEnd"/>
            <w:r w:rsidRPr="00181165">
              <w:rPr>
                <w:rFonts w:ascii="Times New Roman" w:eastAsia="Times New Roman" w:hAnsi="Times New Roman"/>
                <w:sz w:val="24"/>
                <w:szCs w:val="24"/>
              </w:rPr>
              <w:t xml:space="preserve"> </w:t>
            </w:r>
            <w:proofErr w:type="spellStart"/>
            <w:r w:rsidRPr="00181165">
              <w:rPr>
                <w:rFonts w:ascii="Times New Roman" w:eastAsia="Times New Roman" w:hAnsi="Times New Roman"/>
                <w:sz w:val="24"/>
                <w:szCs w:val="24"/>
              </w:rPr>
              <w:t>cáo</w:t>
            </w:r>
            <w:proofErr w:type="spellEnd"/>
            <w:r w:rsidRPr="00181165">
              <w:rPr>
                <w:rFonts w:ascii="Times New Roman" w:eastAsia="Times New Roman" w:hAnsi="Times New Roman"/>
                <w:sz w:val="24"/>
                <w:szCs w:val="24"/>
              </w:rPr>
              <w:t>:</w:t>
            </w:r>
            <w:r w:rsidRPr="00181165">
              <w:rPr>
                <w:rFonts w:ascii="Times New Roman" w:eastAsia="Times New Roman" w:hAnsi="Times New Roman"/>
                <w:sz w:val="24"/>
                <w:szCs w:val="24"/>
                <w:lang w:eastAsia="zh-CN"/>
              </w:rPr>
              <w:t xml:space="preserve"> T</w:t>
            </w:r>
            <w:r w:rsidRPr="00181165">
              <w:rPr>
                <w:rFonts w:ascii="Times New Roman" w:eastAsia="Times New Roman" w:hAnsi="Times New Roman"/>
                <w:sz w:val="24"/>
                <w:szCs w:val="24"/>
                <w:lang w:val="vi" w:eastAsia="zh-CN"/>
              </w:rPr>
              <w:t xml:space="preserve">rước </w:t>
            </w:r>
            <w:proofErr w:type="spellStart"/>
            <w:r w:rsidRPr="00181165">
              <w:rPr>
                <w:rFonts w:ascii="Times New Roman" w:eastAsia="Times New Roman" w:hAnsi="Times New Roman"/>
                <w:sz w:val="24"/>
                <w:szCs w:val="24"/>
                <w:lang w:eastAsia="zh-CN"/>
              </w:rPr>
              <w:t>ngày</w:t>
            </w:r>
            <w:proofErr w:type="spellEnd"/>
            <w:r w:rsidRPr="00181165">
              <w:rPr>
                <w:rFonts w:ascii="Times New Roman" w:eastAsia="Times New Roman" w:hAnsi="Times New Roman"/>
                <w:sz w:val="24"/>
                <w:szCs w:val="24"/>
                <w:lang w:eastAsia="zh-CN"/>
              </w:rPr>
              <w:t xml:space="preserve"> </w:t>
            </w:r>
            <w:r w:rsidR="00857CDA" w:rsidRPr="00181165">
              <w:rPr>
                <w:rFonts w:ascii="Times New Roman" w:eastAsia="Times New Roman" w:hAnsi="Times New Roman"/>
                <w:sz w:val="24"/>
                <w:szCs w:val="24"/>
                <w:lang w:eastAsia="zh-CN"/>
              </w:rPr>
              <w:t>2</w:t>
            </w:r>
            <w:r w:rsidRPr="00181165">
              <w:rPr>
                <w:rFonts w:ascii="Times New Roman" w:eastAsia="Times New Roman" w:hAnsi="Times New Roman"/>
                <w:sz w:val="24"/>
                <w:szCs w:val="24"/>
                <w:lang w:eastAsia="zh-CN"/>
              </w:rPr>
              <w:t xml:space="preserve">5/3 </w:t>
            </w:r>
            <w:proofErr w:type="spellStart"/>
            <w:r w:rsidR="00074835" w:rsidRPr="00181165">
              <w:rPr>
                <w:rFonts w:ascii="Times New Roman" w:eastAsia="Times New Roman" w:hAnsi="Times New Roman"/>
                <w:sz w:val="24"/>
                <w:szCs w:val="24"/>
                <w:lang w:eastAsia="zh-CN"/>
              </w:rPr>
              <w:t>hàng</w:t>
            </w:r>
            <w:proofErr w:type="spellEnd"/>
            <w:r w:rsidR="00074835" w:rsidRPr="00181165">
              <w:rPr>
                <w:rFonts w:ascii="Times New Roman" w:eastAsia="Times New Roman" w:hAnsi="Times New Roman"/>
                <w:sz w:val="24"/>
                <w:szCs w:val="24"/>
                <w:lang w:eastAsia="zh-CN"/>
              </w:rPr>
              <w:t xml:space="preserve"> </w:t>
            </w:r>
            <w:proofErr w:type="spellStart"/>
            <w:r w:rsidR="00074835" w:rsidRPr="00181165">
              <w:rPr>
                <w:rFonts w:ascii="Times New Roman" w:eastAsia="Times New Roman" w:hAnsi="Times New Roman"/>
                <w:sz w:val="24"/>
                <w:szCs w:val="24"/>
                <w:lang w:eastAsia="zh-CN"/>
              </w:rPr>
              <w:t>năm</w:t>
            </w:r>
            <w:proofErr w:type="spellEnd"/>
            <w:r w:rsidRPr="00181165">
              <w:rPr>
                <w:rFonts w:ascii="Times New Roman" w:eastAsia="Times New Roman" w:hAnsi="Times New Roman"/>
                <w:sz w:val="24"/>
                <w:szCs w:val="24"/>
                <w:lang w:eastAsia="zh-CN"/>
              </w:rPr>
              <w:t>.</w:t>
            </w:r>
          </w:p>
        </w:tc>
        <w:tc>
          <w:tcPr>
            <w:tcW w:w="6095" w:type="dxa"/>
            <w:shd w:val="clear" w:color="auto" w:fill="auto"/>
          </w:tcPr>
          <w:p w14:paraId="53CE61DE" w14:textId="77777777" w:rsidR="00181165" w:rsidRDefault="00603E3B" w:rsidP="001F1604">
            <w:pPr>
              <w:spacing w:after="0" w:line="288" w:lineRule="auto"/>
              <w:ind w:left="272" w:right="266"/>
              <w:jc w:val="center"/>
              <w:rPr>
                <w:rFonts w:ascii="Times New Roman" w:eastAsia="Times New Roman" w:hAnsi="Times New Roman"/>
                <w:b/>
                <w:bCs/>
                <w:sz w:val="26"/>
                <w:szCs w:val="26"/>
                <w:lang w:eastAsia="zh-CN"/>
              </w:rPr>
            </w:pPr>
            <w:r w:rsidRPr="002539D4">
              <w:rPr>
                <w:rFonts w:ascii="Times New Roman" w:eastAsia="Times New Roman" w:hAnsi="Times New Roman"/>
                <w:b/>
                <w:bCs/>
                <w:sz w:val="26"/>
                <w:szCs w:val="26"/>
                <w:lang w:eastAsia="zh-CN"/>
              </w:rPr>
              <w:t>SỐ LƯỢNG TÊN MIỀN, ĐỊA CHỈ IP,</w:t>
            </w:r>
          </w:p>
          <w:p w14:paraId="27C0F6A2" w14:textId="77777777" w:rsidR="00181165" w:rsidRDefault="00603E3B" w:rsidP="001F1604">
            <w:pPr>
              <w:spacing w:after="0" w:line="288" w:lineRule="auto"/>
              <w:ind w:left="272" w:right="266"/>
              <w:jc w:val="center"/>
              <w:rPr>
                <w:rFonts w:ascii="Times New Roman" w:eastAsia="Times New Roman" w:hAnsi="Times New Roman"/>
                <w:b/>
                <w:bCs/>
                <w:sz w:val="26"/>
                <w:szCs w:val="26"/>
                <w:lang w:eastAsia="zh-CN"/>
              </w:rPr>
            </w:pPr>
            <w:r w:rsidRPr="002539D4">
              <w:rPr>
                <w:rFonts w:ascii="Times New Roman" w:eastAsia="Times New Roman" w:hAnsi="Times New Roman"/>
                <w:b/>
                <w:bCs/>
                <w:sz w:val="26"/>
                <w:szCs w:val="26"/>
                <w:lang w:eastAsia="zh-CN"/>
              </w:rPr>
              <w:t>SỐ LƯỢNG SỐ HIỆU MẠNG ĐANG</w:t>
            </w:r>
          </w:p>
          <w:p w14:paraId="56572381" w14:textId="5E0CAFCB" w:rsidR="00603E3B" w:rsidRPr="002539D4" w:rsidRDefault="00603E3B" w:rsidP="001F1604">
            <w:pPr>
              <w:spacing w:after="0" w:line="288" w:lineRule="auto"/>
              <w:ind w:left="272" w:right="266"/>
              <w:jc w:val="center"/>
              <w:rPr>
                <w:rFonts w:ascii="Times New Roman" w:eastAsia="Times New Roman" w:hAnsi="Times New Roman"/>
                <w:b/>
                <w:bCs/>
                <w:sz w:val="26"/>
                <w:szCs w:val="26"/>
                <w:lang w:eastAsia="zh-CN"/>
              </w:rPr>
            </w:pPr>
            <w:r w:rsidRPr="002539D4">
              <w:rPr>
                <w:rFonts w:ascii="Times New Roman" w:eastAsia="Times New Roman" w:hAnsi="Times New Roman"/>
                <w:b/>
                <w:bCs/>
                <w:sz w:val="26"/>
                <w:szCs w:val="26"/>
                <w:lang w:eastAsia="zh-CN"/>
              </w:rPr>
              <w:t>SỬ DỤNG THEO ĐỊA BÀN</w:t>
            </w:r>
          </w:p>
          <w:p w14:paraId="79585746" w14:textId="30C2704E" w:rsidR="00603E3B" w:rsidRPr="00181165" w:rsidRDefault="00603E3B" w:rsidP="00181165">
            <w:pPr>
              <w:spacing w:before="120" w:after="0" w:line="240" w:lineRule="auto"/>
              <w:jc w:val="center"/>
              <w:rPr>
                <w:rFonts w:ascii="Times New Roman" w:eastAsia="Times New Roman" w:hAnsi="Times New Roman"/>
                <w:b/>
                <w:sz w:val="26"/>
                <w:szCs w:val="26"/>
              </w:rPr>
            </w:pPr>
            <w:proofErr w:type="spellStart"/>
            <w:r w:rsidRPr="002539D4">
              <w:rPr>
                <w:rFonts w:ascii="Times New Roman" w:eastAsia="Times New Roman" w:hAnsi="Times New Roman"/>
                <w:b/>
                <w:sz w:val="26"/>
                <w:szCs w:val="26"/>
              </w:rPr>
              <w:t>Năm</w:t>
            </w:r>
            <w:proofErr w:type="spellEnd"/>
            <w:r w:rsidRPr="002539D4">
              <w:rPr>
                <w:rFonts w:ascii="Times New Roman" w:eastAsia="Times New Roman" w:hAnsi="Times New Roman"/>
                <w:b/>
                <w:sz w:val="26"/>
                <w:szCs w:val="26"/>
              </w:rPr>
              <w:t xml:space="preserve"> </w:t>
            </w:r>
            <w:r w:rsidR="001F1604" w:rsidRPr="002539D4">
              <w:rPr>
                <w:rFonts w:ascii="Times New Roman" w:eastAsia="Times New Roman" w:hAnsi="Times New Roman"/>
                <w:b/>
                <w:sz w:val="26"/>
                <w:szCs w:val="26"/>
              </w:rPr>
              <w:t>..</w:t>
            </w:r>
            <w:r w:rsidRPr="002539D4">
              <w:rPr>
                <w:rFonts w:ascii="Times New Roman" w:eastAsia="Times New Roman" w:hAnsi="Times New Roman"/>
                <w:b/>
                <w:sz w:val="26"/>
                <w:szCs w:val="26"/>
              </w:rPr>
              <w:t>.…</w:t>
            </w:r>
          </w:p>
        </w:tc>
        <w:tc>
          <w:tcPr>
            <w:tcW w:w="3402" w:type="dxa"/>
            <w:shd w:val="clear" w:color="auto" w:fill="auto"/>
          </w:tcPr>
          <w:p w14:paraId="4D191928" w14:textId="77777777" w:rsidR="00603E3B" w:rsidRPr="00181165" w:rsidRDefault="00603E3B" w:rsidP="001F1604">
            <w:pPr>
              <w:spacing w:before="40" w:after="40" w:line="240" w:lineRule="auto"/>
              <w:ind w:left="178"/>
              <w:rPr>
                <w:rFonts w:ascii="Times New Roman" w:eastAsia="Times New Roman" w:hAnsi="Times New Roman"/>
                <w:sz w:val="24"/>
                <w:szCs w:val="24"/>
              </w:rPr>
            </w:pPr>
            <w:r w:rsidRPr="00181165">
              <w:rPr>
                <w:rFonts w:ascii="Times New Roman" w:eastAsia="Times New Roman" w:hAnsi="Times New Roman"/>
                <w:sz w:val="24"/>
                <w:szCs w:val="24"/>
              </w:rPr>
              <w:t xml:space="preserve">- </w:t>
            </w:r>
            <w:proofErr w:type="spellStart"/>
            <w:r w:rsidRPr="00181165">
              <w:rPr>
                <w:rFonts w:ascii="Times New Roman" w:eastAsia="Times New Roman" w:hAnsi="Times New Roman"/>
                <w:b/>
                <w:sz w:val="24"/>
                <w:szCs w:val="24"/>
              </w:rPr>
              <w:t>Đơn</w:t>
            </w:r>
            <w:proofErr w:type="spellEnd"/>
            <w:r w:rsidRPr="00181165">
              <w:rPr>
                <w:rFonts w:ascii="Times New Roman" w:eastAsia="Times New Roman" w:hAnsi="Times New Roman"/>
                <w:b/>
                <w:sz w:val="24"/>
                <w:szCs w:val="24"/>
              </w:rPr>
              <w:t xml:space="preserve"> </w:t>
            </w:r>
            <w:proofErr w:type="spellStart"/>
            <w:r w:rsidRPr="00181165">
              <w:rPr>
                <w:rFonts w:ascii="Times New Roman" w:eastAsia="Times New Roman" w:hAnsi="Times New Roman"/>
                <w:b/>
                <w:sz w:val="24"/>
                <w:szCs w:val="24"/>
              </w:rPr>
              <w:t>vị</w:t>
            </w:r>
            <w:proofErr w:type="spellEnd"/>
            <w:r w:rsidRPr="00181165">
              <w:rPr>
                <w:rFonts w:ascii="Times New Roman" w:eastAsia="Times New Roman" w:hAnsi="Times New Roman"/>
                <w:b/>
                <w:sz w:val="24"/>
                <w:szCs w:val="24"/>
              </w:rPr>
              <w:t xml:space="preserve"> </w:t>
            </w:r>
            <w:proofErr w:type="spellStart"/>
            <w:r w:rsidRPr="00181165">
              <w:rPr>
                <w:rFonts w:ascii="Times New Roman" w:eastAsia="Times New Roman" w:hAnsi="Times New Roman"/>
                <w:b/>
                <w:sz w:val="24"/>
                <w:szCs w:val="24"/>
              </w:rPr>
              <w:t>báo</w:t>
            </w:r>
            <w:proofErr w:type="spellEnd"/>
            <w:r w:rsidRPr="00181165">
              <w:rPr>
                <w:rFonts w:ascii="Times New Roman" w:eastAsia="Times New Roman" w:hAnsi="Times New Roman"/>
                <w:b/>
                <w:sz w:val="24"/>
                <w:szCs w:val="24"/>
              </w:rPr>
              <w:t xml:space="preserve"> </w:t>
            </w:r>
            <w:proofErr w:type="spellStart"/>
            <w:r w:rsidRPr="00181165">
              <w:rPr>
                <w:rFonts w:ascii="Times New Roman" w:eastAsia="Times New Roman" w:hAnsi="Times New Roman"/>
                <w:b/>
                <w:sz w:val="24"/>
                <w:szCs w:val="24"/>
              </w:rPr>
              <w:t>cáo</w:t>
            </w:r>
            <w:proofErr w:type="spellEnd"/>
            <w:r w:rsidRPr="00181165">
              <w:rPr>
                <w:rFonts w:ascii="Times New Roman" w:eastAsia="Times New Roman" w:hAnsi="Times New Roman"/>
                <w:b/>
                <w:sz w:val="24"/>
                <w:szCs w:val="24"/>
              </w:rPr>
              <w:t>:</w:t>
            </w:r>
          </w:p>
          <w:p w14:paraId="56E6EFC4" w14:textId="77777777" w:rsidR="00603E3B" w:rsidRPr="00181165" w:rsidRDefault="00603E3B" w:rsidP="001F1604">
            <w:pPr>
              <w:tabs>
                <w:tab w:val="left" w:leader="dot" w:pos="2303"/>
              </w:tabs>
              <w:spacing w:before="40" w:after="40" w:line="240" w:lineRule="auto"/>
              <w:ind w:left="178"/>
              <w:rPr>
                <w:rFonts w:ascii="Times New Roman" w:eastAsia="Times New Roman" w:hAnsi="Times New Roman"/>
                <w:sz w:val="24"/>
                <w:szCs w:val="24"/>
              </w:rPr>
            </w:pPr>
            <w:r w:rsidRPr="00181165">
              <w:rPr>
                <w:rFonts w:ascii="Times New Roman" w:eastAsia="Times New Roman" w:hAnsi="Times New Roman"/>
                <w:sz w:val="24"/>
                <w:szCs w:val="24"/>
              </w:rPr>
              <w:t xml:space="preserve">Trung </w:t>
            </w:r>
            <w:proofErr w:type="spellStart"/>
            <w:r w:rsidRPr="00181165">
              <w:rPr>
                <w:rFonts w:ascii="Times New Roman" w:eastAsia="Times New Roman" w:hAnsi="Times New Roman"/>
                <w:sz w:val="24"/>
                <w:szCs w:val="24"/>
              </w:rPr>
              <w:t>tâm</w:t>
            </w:r>
            <w:proofErr w:type="spellEnd"/>
            <w:r w:rsidRPr="00181165">
              <w:rPr>
                <w:rFonts w:ascii="Times New Roman" w:eastAsia="Times New Roman" w:hAnsi="Times New Roman"/>
                <w:sz w:val="24"/>
                <w:szCs w:val="24"/>
              </w:rPr>
              <w:t xml:space="preserve"> Internet </w:t>
            </w:r>
            <w:proofErr w:type="spellStart"/>
            <w:r w:rsidRPr="00181165">
              <w:rPr>
                <w:rFonts w:ascii="Times New Roman" w:eastAsia="Times New Roman" w:hAnsi="Times New Roman"/>
                <w:sz w:val="24"/>
                <w:szCs w:val="24"/>
              </w:rPr>
              <w:t>Việt</w:t>
            </w:r>
            <w:proofErr w:type="spellEnd"/>
            <w:r w:rsidRPr="00181165">
              <w:rPr>
                <w:rFonts w:ascii="Times New Roman" w:eastAsia="Times New Roman" w:hAnsi="Times New Roman"/>
                <w:sz w:val="24"/>
                <w:szCs w:val="24"/>
              </w:rPr>
              <w:t xml:space="preserve"> Nam</w:t>
            </w:r>
          </w:p>
          <w:p w14:paraId="7489230B" w14:textId="77777777" w:rsidR="00603E3B" w:rsidRPr="00181165" w:rsidRDefault="00603E3B" w:rsidP="001F1604">
            <w:pPr>
              <w:spacing w:before="40" w:after="40" w:line="240" w:lineRule="auto"/>
              <w:ind w:left="178"/>
              <w:rPr>
                <w:rFonts w:ascii="Times New Roman" w:eastAsia="Times New Roman" w:hAnsi="Times New Roman"/>
                <w:sz w:val="24"/>
                <w:szCs w:val="24"/>
              </w:rPr>
            </w:pPr>
            <w:r w:rsidRPr="00181165">
              <w:rPr>
                <w:rFonts w:ascii="Times New Roman" w:eastAsia="Times New Roman" w:hAnsi="Times New Roman"/>
                <w:sz w:val="24"/>
                <w:szCs w:val="24"/>
              </w:rPr>
              <w:t xml:space="preserve">- </w:t>
            </w:r>
            <w:proofErr w:type="spellStart"/>
            <w:r w:rsidRPr="00181165">
              <w:rPr>
                <w:rFonts w:ascii="Times New Roman" w:eastAsia="Times New Roman" w:hAnsi="Times New Roman"/>
                <w:b/>
                <w:sz w:val="24"/>
                <w:szCs w:val="24"/>
              </w:rPr>
              <w:t>Đơn</w:t>
            </w:r>
            <w:proofErr w:type="spellEnd"/>
            <w:r w:rsidRPr="00181165">
              <w:rPr>
                <w:rFonts w:ascii="Times New Roman" w:eastAsia="Times New Roman" w:hAnsi="Times New Roman"/>
                <w:b/>
                <w:sz w:val="24"/>
                <w:szCs w:val="24"/>
              </w:rPr>
              <w:t xml:space="preserve"> </w:t>
            </w:r>
            <w:proofErr w:type="spellStart"/>
            <w:r w:rsidRPr="00181165">
              <w:rPr>
                <w:rFonts w:ascii="Times New Roman" w:eastAsia="Times New Roman" w:hAnsi="Times New Roman"/>
                <w:b/>
                <w:sz w:val="24"/>
                <w:szCs w:val="24"/>
              </w:rPr>
              <w:t>vị</w:t>
            </w:r>
            <w:proofErr w:type="spellEnd"/>
            <w:r w:rsidRPr="00181165">
              <w:rPr>
                <w:rFonts w:ascii="Times New Roman" w:eastAsia="Times New Roman" w:hAnsi="Times New Roman"/>
                <w:b/>
                <w:sz w:val="24"/>
                <w:szCs w:val="24"/>
              </w:rPr>
              <w:t xml:space="preserve"> </w:t>
            </w:r>
            <w:proofErr w:type="spellStart"/>
            <w:r w:rsidRPr="00181165">
              <w:rPr>
                <w:rFonts w:ascii="Times New Roman" w:eastAsia="Times New Roman" w:hAnsi="Times New Roman"/>
                <w:b/>
                <w:sz w:val="24"/>
                <w:szCs w:val="24"/>
              </w:rPr>
              <w:t>nhận</w:t>
            </w:r>
            <w:proofErr w:type="spellEnd"/>
            <w:r w:rsidRPr="00181165">
              <w:rPr>
                <w:rFonts w:ascii="Times New Roman" w:eastAsia="Times New Roman" w:hAnsi="Times New Roman"/>
                <w:b/>
                <w:sz w:val="24"/>
                <w:szCs w:val="24"/>
              </w:rPr>
              <w:t xml:space="preserve"> </w:t>
            </w:r>
            <w:proofErr w:type="spellStart"/>
            <w:r w:rsidRPr="00181165">
              <w:rPr>
                <w:rFonts w:ascii="Times New Roman" w:eastAsia="Times New Roman" w:hAnsi="Times New Roman"/>
                <w:b/>
                <w:sz w:val="24"/>
                <w:szCs w:val="24"/>
              </w:rPr>
              <w:t>báo</w:t>
            </w:r>
            <w:proofErr w:type="spellEnd"/>
            <w:r w:rsidRPr="00181165">
              <w:rPr>
                <w:rFonts w:ascii="Times New Roman" w:eastAsia="Times New Roman" w:hAnsi="Times New Roman"/>
                <w:b/>
                <w:sz w:val="24"/>
                <w:szCs w:val="24"/>
              </w:rPr>
              <w:t xml:space="preserve"> </w:t>
            </w:r>
            <w:proofErr w:type="spellStart"/>
            <w:r w:rsidRPr="00181165">
              <w:rPr>
                <w:rFonts w:ascii="Times New Roman" w:eastAsia="Times New Roman" w:hAnsi="Times New Roman"/>
                <w:b/>
                <w:sz w:val="24"/>
                <w:szCs w:val="24"/>
              </w:rPr>
              <w:t>cáo</w:t>
            </w:r>
            <w:proofErr w:type="spellEnd"/>
            <w:r w:rsidRPr="00181165">
              <w:rPr>
                <w:rFonts w:ascii="Times New Roman" w:eastAsia="Times New Roman" w:hAnsi="Times New Roman"/>
                <w:sz w:val="24"/>
                <w:szCs w:val="24"/>
              </w:rPr>
              <w:t>:</w:t>
            </w:r>
          </w:p>
          <w:p w14:paraId="4C124BF7" w14:textId="77777777" w:rsidR="00603E3B" w:rsidRPr="002539D4" w:rsidRDefault="00603E3B" w:rsidP="001F1604">
            <w:pPr>
              <w:tabs>
                <w:tab w:val="left" w:pos="2350"/>
              </w:tabs>
              <w:spacing w:before="40" w:after="40" w:line="240" w:lineRule="auto"/>
              <w:ind w:left="178"/>
              <w:rPr>
                <w:rFonts w:ascii="Times New Roman" w:eastAsia="Times New Roman" w:hAnsi="Times New Roman"/>
                <w:sz w:val="26"/>
                <w:szCs w:val="26"/>
              </w:rPr>
            </w:pPr>
            <w:proofErr w:type="spellStart"/>
            <w:r w:rsidRPr="00181165">
              <w:rPr>
                <w:rFonts w:ascii="Times New Roman" w:eastAsia="Times New Roman" w:hAnsi="Times New Roman"/>
                <w:sz w:val="24"/>
                <w:szCs w:val="24"/>
              </w:rPr>
              <w:t>Cục</w:t>
            </w:r>
            <w:proofErr w:type="spellEnd"/>
            <w:r w:rsidRPr="00181165">
              <w:rPr>
                <w:rFonts w:ascii="Times New Roman" w:eastAsia="Times New Roman" w:hAnsi="Times New Roman"/>
                <w:sz w:val="24"/>
                <w:szCs w:val="24"/>
              </w:rPr>
              <w:t xml:space="preserve"> Thông tin, </w:t>
            </w:r>
            <w:proofErr w:type="spellStart"/>
            <w:r w:rsidRPr="00181165">
              <w:rPr>
                <w:rFonts w:ascii="Times New Roman" w:eastAsia="Times New Roman" w:hAnsi="Times New Roman"/>
                <w:sz w:val="24"/>
                <w:szCs w:val="24"/>
              </w:rPr>
              <w:t>Thống</w:t>
            </w:r>
            <w:proofErr w:type="spellEnd"/>
            <w:r w:rsidRPr="00181165">
              <w:rPr>
                <w:rFonts w:ascii="Times New Roman" w:eastAsia="Times New Roman" w:hAnsi="Times New Roman"/>
                <w:sz w:val="24"/>
                <w:szCs w:val="24"/>
              </w:rPr>
              <w:t xml:space="preserve"> </w:t>
            </w:r>
            <w:proofErr w:type="spellStart"/>
            <w:r w:rsidRPr="00181165">
              <w:rPr>
                <w:rFonts w:ascii="Times New Roman" w:eastAsia="Times New Roman" w:hAnsi="Times New Roman"/>
                <w:sz w:val="24"/>
                <w:szCs w:val="24"/>
              </w:rPr>
              <w:t>kê</w:t>
            </w:r>
            <w:proofErr w:type="spellEnd"/>
          </w:p>
        </w:tc>
      </w:tr>
    </w:tbl>
    <w:p w14:paraId="21D38658" w14:textId="6DCA5943" w:rsidR="00181165" w:rsidRDefault="00181165" w:rsidP="00EA42BD">
      <w:pPr>
        <w:spacing w:after="0"/>
      </w:pPr>
    </w:p>
    <w:tbl>
      <w:tblPr>
        <w:tblW w:w="14760" w:type="dxa"/>
        <w:tblInd w:w="709" w:type="dxa"/>
        <w:tblLayout w:type="fixed"/>
        <w:tblLook w:val="04A0" w:firstRow="1" w:lastRow="0" w:firstColumn="1" w:lastColumn="0" w:noHBand="0" w:noVBand="1"/>
      </w:tblPr>
      <w:tblGrid>
        <w:gridCol w:w="537"/>
        <w:gridCol w:w="2860"/>
        <w:gridCol w:w="1134"/>
        <w:gridCol w:w="1134"/>
        <w:gridCol w:w="1418"/>
        <w:gridCol w:w="1417"/>
        <w:gridCol w:w="1418"/>
        <w:gridCol w:w="1559"/>
        <w:gridCol w:w="1417"/>
        <w:gridCol w:w="1866"/>
      </w:tblGrid>
      <w:tr w:rsidR="002539D4" w:rsidRPr="00EA42BD" w14:paraId="0987125C" w14:textId="77777777" w:rsidTr="00EA42BD">
        <w:trPr>
          <w:trHeight w:val="675"/>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DB1DF0" w14:textId="1C60ECB2" w:rsidR="00603E3B" w:rsidRPr="00EA42BD" w:rsidRDefault="00603E3B" w:rsidP="006D139B">
            <w:pPr>
              <w:spacing w:after="0"/>
              <w:ind w:left="-72" w:right="-72"/>
              <w:jc w:val="center"/>
              <w:rPr>
                <w:rFonts w:ascii="Times New Roman" w:hAnsi="Times New Roman"/>
                <w:b/>
                <w:bCs/>
                <w:sz w:val="24"/>
                <w:szCs w:val="24"/>
                <w:lang w:eastAsia="zh-CN"/>
              </w:rPr>
            </w:pPr>
            <w:r w:rsidRPr="00EA42BD">
              <w:rPr>
                <w:rFonts w:ascii="Times New Roman" w:hAnsi="Times New Roman"/>
                <w:b/>
                <w:bCs/>
                <w:sz w:val="24"/>
                <w:szCs w:val="24"/>
                <w:lang w:eastAsia="zh-CN"/>
              </w:rPr>
              <w:t>TT</w:t>
            </w:r>
          </w:p>
        </w:tc>
        <w:tc>
          <w:tcPr>
            <w:tcW w:w="2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1840D9" w14:textId="77777777" w:rsidR="00603E3B" w:rsidRPr="00EA42BD" w:rsidRDefault="00603E3B" w:rsidP="006D139B">
            <w:pPr>
              <w:spacing w:after="0"/>
              <w:ind w:left="-72" w:right="-72"/>
              <w:jc w:val="center"/>
              <w:rPr>
                <w:rFonts w:ascii="Times New Roman" w:hAnsi="Times New Roman"/>
                <w:b/>
                <w:bCs/>
                <w:sz w:val="24"/>
                <w:szCs w:val="24"/>
                <w:lang w:eastAsia="zh-CN"/>
              </w:rPr>
            </w:pPr>
            <w:r w:rsidRPr="00EA42BD">
              <w:rPr>
                <w:rFonts w:ascii="Times New Roman" w:hAnsi="Times New Roman"/>
                <w:b/>
                <w:bCs/>
                <w:sz w:val="24"/>
                <w:szCs w:val="24"/>
                <w:lang w:eastAsia="zh-CN"/>
              </w:rPr>
              <w:t>ĐỊA BÀN</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7CBBAB" w14:textId="77777777" w:rsidR="00603E3B" w:rsidRPr="00EA42BD" w:rsidRDefault="00603E3B" w:rsidP="006D139B">
            <w:pPr>
              <w:spacing w:after="0"/>
              <w:ind w:left="-72" w:right="-72"/>
              <w:jc w:val="center"/>
              <w:rPr>
                <w:rFonts w:ascii="Times New Roman" w:hAnsi="Times New Roman"/>
                <w:b/>
                <w:bCs/>
                <w:sz w:val="24"/>
                <w:szCs w:val="24"/>
                <w:lang w:eastAsia="zh-CN"/>
              </w:rPr>
            </w:pPr>
            <w:proofErr w:type="spellStart"/>
            <w:r w:rsidRPr="00EA42BD">
              <w:rPr>
                <w:rFonts w:ascii="Times New Roman" w:hAnsi="Times New Roman"/>
                <w:b/>
                <w:bCs/>
                <w:sz w:val="24"/>
                <w:szCs w:val="24"/>
                <w:lang w:eastAsia="zh-CN"/>
              </w:rPr>
              <w:t>Mã</w:t>
            </w:r>
            <w:proofErr w:type="spellEnd"/>
            <w:r w:rsidRPr="00EA42BD">
              <w:rPr>
                <w:rFonts w:ascii="Times New Roman" w:hAnsi="Times New Roman"/>
                <w:b/>
                <w:bCs/>
                <w:sz w:val="24"/>
                <w:szCs w:val="24"/>
                <w:lang w:eastAsia="zh-CN"/>
              </w:rPr>
              <w:t xml:space="preserve"> </w:t>
            </w:r>
            <w:proofErr w:type="spellStart"/>
            <w:r w:rsidRPr="00EA42BD">
              <w:rPr>
                <w:rFonts w:ascii="Times New Roman" w:hAnsi="Times New Roman"/>
                <w:b/>
                <w:bCs/>
                <w:sz w:val="24"/>
                <w:szCs w:val="24"/>
                <w:lang w:eastAsia="zh-CN"/>
              </w:rPr>
              <w:t>địa</w:t>
            </w:r>
            <w:proofErr w:type="spellEnd"/>
            <w:r w:rsidRPr="00EA42BD">
              <w:rPr>
                <w:rFonts w:ascii="Times New Roman" w:hAnsi="Times New Roman"/>
                <w:b/>
                <w:bCs/>
                <w:sz w:val="24"/>
                <w:szCs w:val="24"/>
                <w:lang w:eastAsia="zh-CN"/>
              </w:rPr>
              <w:t xml:space="preserve"> </w:t>
            </w:r>
            <w:proofErr w:type="spellStart"/>
            <w:r w:rsidRPr="00EA42BD">
              <w:rPr>
                <w:rFonts w:ascii="Times New Roman" w:hAnsi="Times New Roman"/>
                <w:b/>
                <w:bCs/>
                <w:sz w:val="24"/>
                <w:szCs w:val="24"/>
                <w:lang w:eastAsia="zh-CN"/>
              </w:rPr>
              <w:t>bàn</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386C1C" w14:textId="77777777" w:rsidR="00603E3B" w:rsidRPr="00EA42BD" w:rsidRDefault="00603E3B" w:rsidP="006D139B">
            <w:pPr>
              <w:spacing w:after="0"/>
              <w:ind w:left="-72" w:right="-72"/>
              <w:jc w:val="center"/>
              <w:rPr>
                <w:rFonts w:ascii="Times New Roman" w:hAnsi="Times New Roman"/>
                <w:b/>
                <w:bCs/>
                <w:sz w:val="24"/>
                <w:szCs w:val="24"/>
                <w:lang w:eastAsia="zh-CN"/>
              </w:rPr>
            </w:pPr>
            <w:proofErr w:type="spellStart"/>
            <w:r w:rsidRPr="00EA42BD">
              <w:rPr>
                <w:rFonts w:ascii="Times New Roman" w:hAnsi="Times New Roman"/>
                <w:b/>
                <w:bCs/>
                <w:sz w:val="24"/>
                <w:szCs w:val="24"/>
                <w:lang w:eastAsia="zh-CN"/>
              </w:rPr>
              <w:t>Số</w:t>
            </w:r>
            <w:proofErr w:type="spellEnd"/>
            <w:r w:rsidRPr="00EA42BD">
              <w:rPr>
                <w:rFonts w:ascii="Times New Roman" w:hAnsi="Times New Roman"/>
                <w:b/>
                <w:bCs/>
                <w:sz w:val="24"/>
                <w:szCs w:val="24"/>
                <w:lang w:eastAsia="zh-CN"/>
              </w:rPr>
              <w:t xml:space="preserve"> </w:t>
            </w:r>
            <w:proofErr w:type="spellStart"/>
            <w:r w:rsidRPr="00EA42BD">
              <w:rPr>
                <w:rFonts w:ascii="Times New Roman" w:hAnsi="Times New Roman"/>
                <w:b/>
                <w:bCs/>
                <w:sz w:val="24"/>
                <w:szCs w:val="24"/>
                <w:lang w:eastAsia="zh-CN"/>
              </w:rPr>
              <w:t>lượng</w:t>
            </w:r>
            <w:proofErr w:type="spellEnd"/>
            <w:r w:rsidRPr="00EA42BD">
              <w:rPr>
                <w:rFonts w:ascii="Times New Roman" w:hAnsi="Times New Roman"/>
                <w:b/>
                <w:bCs/>
                <w:sz w:val="24"/>
                <w:szCs w:val="24"/>
                <w:lang w:eastAsia="zh-CN"/>
              </w:rPr>
              <w:t xml:space="preserve"> </w:t>
            </w:r>
            <w:proofErr w:type="spellStart"/>
            <w:r w:rsidRPr="00EA42BD">
              <w:rPr>
                <w:rFonts w:ascii="Times New Roman" w:hAnsi="Times New Roman"/>
                <w:b/>
                <w:bCs/>
                <w:sz w:val="24"/>
                <w:szCs w:val="24"/>
                <w:lang w:eastAsia="zh-CN"/>
              </w:rPr>
              <w:t>tên</w:t>
            </w:r>
            <w:proofErr w:type="spellEnd"/>
            <w:r w:rsidRPr="00EA42BD">
              <w:rPr>
                <w:rFonts w:ascii="Times New Roman" w:hAnsi="Times New Roman"/>
                <w:b/>
                <w:bCs/>
                <w:sz w:val="24"/>
                <w:szCs w:val="24"/>
                <w:lang w:eastAsia="zh-CN"/>
              </w:rPr>
              <w:t xml:space="preserve"> </w:t>
            </w:r>
            <w:proofErr w:type="spellStart"/>
            <w:r w:rsidRPr="00EA42BD">
              <w:rPr>
                <w:rFonts w:ascii="Times New Roman" w:hAnsi="Times New Roman"/>
                <w:b/>
                <w:bCs/>
                <w:sz w:val="24"/>
                <w:szCs w:val="24"/>
                <w:lang w:eastAsia="zh-CN"/>
              </w:rPr>
              <w:t>miền</w:t>
            </w:r>
            <w:proofErr w:type="spellEnd"/>
            <w:r w:rsidRPr="00EA42BD">
              <w:rPr>
                <w:rFonts w:ascii="Times New Roman" w:hAnsi="Times New Roman"/>
                <w:b/>
                <w:bCs/>
                <w:sz w:val="24"/>
                <w:szCs w:val="24"/>
                <w:lang w:eastAsia="zh-CN"/>
              </w:rPr>
              <w:t xml:space="preserve"> ".</w:t>
            </w:r>
            <w:proofErr w:type="spellStart"/>
            <w:r w:rsidRPr="00EA42BD">
              <w:rPr>
                <w:rFonts w:ascii="Times New Roman" w:hAnsi="Times New Roman"/>
                <w:b/>
                <w:bCs/>
                <w:sz w:val="24"/>
                <w:szCs w:val="24"/>
                <w:lang w:eastAsia="zh-CN"/>
              </w:rPr>
              <w:t>vn</w:t>
            </w:r>
            <w:proofErr w:type="spellEnd"/>
            <w:r w:rsidRPr="00EA42BD">
              <w:rPr>
                <w:rFonts w:ascii="Times New Roman" w:hAnsi="Times New Roman"/>
                <w:b/>
                <w:bCs/>
                <w:sz w:val="24"/>
                <w:szCs w:val="24"/>
                <w:lang w:eastAsia="zh-CN"/>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98319B" w14:textId="77777777" w:rsidR="00603E3B" w:rsidRPr="00EA42BD" w:rsidRDefault="00603E3B" w:rsidP="006D139B">
            <w:pPr>
              <w:spacing w:after="0"/>
              <w:ind w:left="-72" w:right="-72"/>
              <w:jc w:val="center"/>
              <w:rPr>
                <w:rFonts w:ascii="Times New Roman" w:hAnsi="Times New Roman"/>
                <w:b/>
                <w:bCs/>
                <w:sz w:val="24"/>
                <w:szCs w:val="24"/>
                <w:lang w:eastAsia="zh-CN"/>
              </w:rPr>
            </w:pPr>
            <w:r w:rsidRPr="00EA42BD">
              <w:rPr>
                <w:rFonts w:ascii="Times New Roman" w:hAnsi="Times New Roman"/>
                <w:b/>
                <w:bCs/>
                <w:sz w:val="24"/>
                <w:szCs w:val="24"/>
                <w:lang w:eastAsia="zh-CN"/>
              </w:rPr>
              <w:t xml:space="preserve">Trong </w:t>
            </w:r>
            <w:proofErr w:type="spellStart"/>
            <w:r w:rsidRPr="00EA42BD">
              <w:rPr>
                <w:rFonts w:ascii="Times New Roman" w:hAnsi="Times New Roman"/>
                <w:b/>
                <w:bCs/>
                <w:sz w:val="24"/>
                <w:szCs w:val="24"/>
                <w:lang w:eastAsia="zh-CN"/>
              </w:rPr>
              <w:t>đó</w:t>
            </w:r>
            <w:proofErr w:type="spellEnd"/>
            <w:r w:rsidRPr="00EA42BD">
              <w:rPr>
                <w:rFonts w:ascii="Times New Roman" w:hAnsi="Times New Roman"/>
                <w:b/>
                <w:bCs/>
                <w:sz w:val="24"/>
                <w:szCs w:val="24"/>
                <w:lang w:eastAsia="zh-CN"/>
              </w:rPr>
              <w:t xml:space="preserve">, </w:t>
            </w:r>
            <w:proofErr w:type="spellStart"/>
            <w:r w:rsidRPr="00EA42BD">
              <w:rPr>
                <w:rFonts w:ascii="Times New Roman" w:hAnsi="Times New Roman"/>
                <w:b/>
                <w:bCs/>
                <w:sz w:val="24"/>
                <w:szCs w:val="24"/>
                <w:lang w:eastAsia="zh-CN"/>
              </w:rPr>
              <w:t>tên</w:t>
            </w:r>
            <w:proofErr w:type="spellEnd"/>
            <w:r w:rsidRPr="00EA42BD">
              <w:rPr>
                <w:rFonts w:ascii="Times New Roman" w:hAnsi="Times New Roman"/>
                <w:b/>
                <w:bCs/>
                <w:sz w:val="24"/>
                <w:szCs w:val="24"/>
                <w:lang w:eastAsia="zh-CN"/>
              </w:rPr>
              <w:t xml:space="preserve"> </w:t>
            </w:r>
            <w:proofErr w:type="spellStart"/>
            <w:r w:rsidRPr="00EA42BD">
              <w:rPr>
                <w:rFonts w:ascii="Times New Roman" w:hAnsi="Times New Roman"/>
                <w:b/>
                <w:bCs/>
                <w:sz w:val="24"/>
                <w:szCs w:val="24"/>
                <w:lang w:eastAsia="zh-CN"/>
              </w:rPr>
              <w:t>miền</w:t>
            </w:r>
            <w:proofErr w:type="spellEnd"/>
            <w:r w:rsidRPr="00EA42BD">
              <w:rPr>
                <w:rFonts w:ascii="Times New Roman" w:hAnsi="Times New Roman"/>
                <w:b/>
                <w:bCs/>
                <w:sz w:val="24"/>
                <w:szCs w:val="24"/>
                <w:lang w:eastAsia="zh-CN"/>
              </w:rPr>
              <w:t xml:space="preserve"> ".</w:t>
            </w:r>
            <w:proofErr w:type="spellStart"/>
            <w:r w:rsidRPr="00EA42BD">
              <w:rPr>
                <w:rFonts w:ascii="Times New Roman" w:hAnsi="Times New Roman"/>
                <w:b/>
                <w:bCs/>
                <w:sz w:val="24"/>
                <w:szCs w:val="24"/>
                <w:lang w:eastAsia="zh-CN"/>
              </w:rPr>
              <w:t>vn</w:t>
            </w:r>
            <w:proofErr w:type="spellEnd"/>
            <w:r w:rsidRPr="00EA42BD">
              <w:rPr>
                <w:rFonts w:ascii="Times New Roman" w:hAnsi="Times New Roman"/>
                <w:b/>
                <w:bCs/>
                <w:sz w:val="24"/>
                <w:szCs w:val="24"/>
                <w:lang w:eastAsia="zh-CN"/>
              </w:rPr>
              <w:t xml:space="preserve">" </w:t>
            </w:r>
            <w:proofErr w:type="spellStart"/>
            <w:r w:rsidRPr="00EA42BD">
              <w:rPr>
                <w:rFonts w:ascii="Times New Roman" w:hAnsi="Times New Roman"/>
                <w:b/>
                <w:bCs/>
                <w:sz w:val="24"/>
                <w:szCs w:val="24"/>
                <w:lang w:eastAsia="zh-CN"/>
              </w:rPr>
              <w:t>có</w:t>
            </w:r>
            <w:proofErr w:type="spellEnd"/>
            <w:r w:rsidRPr="00EA42BD">
              <w:rPr>
                <w:rFonts w:ascii="Times New Roman" w:hAnsi="Times New Roman"/>
                <w:b/>
                <w:bCs/>
                <w:sz w:val="24"/>
                <w:szCs w:val="24"/>
                <w:lang w:eastAsia="zh-CN"/>
              </w:rPr>
              <w:t xml:space="preserve"> website</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B3F36F" w14:textId="77777777" w:rsidR="00603E3B" w:rsidRPr="00EA42BD" w:rsidRDefault="00603E3B" w:rsidP="006D139B">
            <w:pPr>
              <w:spacing w:after="0"/>
              <w:ind w:left="-72" w:right="-72"/>
              <w:jc w:val="center"/>
              <w:rPr>
                <w:rFonts w:ascii="Times New Roman" w:hAnsi="Times New Roman"/>
                <w:b/>
                <w:bCs/>
                <w:sz w:val="24"/>
                <w:szCs w:val="24"/>
                <w:lang w:eastAsia="zh-CN"/>
              </w:rPr>
            </w:pPr>
            <w:proofErr w:type="spellStart"/>
            <w:r w:rsidRPr="00EA42BD">
              <w:rPr>
                <w:rFonts w:ascii="Times New Roman" w:hAnsi="Times New Roman"/>
                <w:b/>
                <w:bCs/>
                <w:sz w:val="24"/>
                <w:szCs w:val="24"/>
                <w:lang w:eastAsia="zh-CN"/>
              </w:rPr>
              <w:t>Tên</w:t>
            </w:r>
            <w:proofErr w:type="spellEnd"/>
            <w:r w:rsidRPr="00EA42BD">
              <w:rPr>
                <w:rFonts w:ascii="Times New Roman" w:hAnsi="Times New Roman"/>
                <w:b/>
                <w:bCs/>
                <w:sz w:val="24"/>
                <w:szCs w:val="24"/>
                <w:lang w:eastAsia="zh-CN"/>
              </w:rPr>
              <w:t xml:space="preserve"> </w:t>
            </w:r>
            <w:proofErr w:type="spellStart"/>
            <w:r w:rsidRPr="00EA42BD">
              <w:rPr>
                <w:rFonts w:ascii="Times New Roman" w:hAnsi="Times New Roman"/>
                <w:b/>
                <w:bCs/>
                <w:sz w:val="24"/>
                <w:szCs w:val="24"/>
                <w:lang w:eastAsia="zh-CN"/>
              </w:rPr>
              <w:t>miền</w:t>
            </w:r>
            <w:proofErr w:type="spellEnd"/>
            <w:r w:rsidRPr="00EA42BD">
              <w:rPr>
                <w:rFonts w:ascii="Times New Roman" w:hAnsi="Times New Roman"/>
                <w:b/>
                <w:bCs/>
                <w:sz w:val="24"/>
                <w:szCs w:val="24"/>
                <w:lang w:eastAsia="zh-CN"/>
              </w:rPr>
              <w:t xml:space="preserve"> </w:t>
            </w:r>
            <w:proofErr w:type="spellStart"/>
            <w:r w:rsidRPr="00EA42BD">
              <w:rPr>
                <w:rFonts w:ascii="Times New Roman" w:hAnsi="Times New Roman"/>
                <w:b/>
                <w:bCs/>
                <w:sz w:val="24"/>
                <w:szCs w:val="24"/>
                <w:lang w:eastAsia="zh-CN"/>
              </w:rPr>
              <w:t>quốc</w:t>
            </w:r>
            <w:proofErr w:type="spellEnd"/>
            <w:r w:rsidRPr="00EA42BD">
              <w:rPr>
                <w:rFonts w:ascii="Times New Roman" w:hAnsi="Times New Roman"/>
                <w:b/>
                <w:bCs/>
                <w:sz w:val="24"/>
                <w:szCs w:val="24"/>
                <w:lang w:eastAsia="zh-CN"/>
              </w:rPr>
              <w:t xml:space="preserve"> </w:t>
            </w:r>
            <w:proofErr w:type="spellStart"/>
            <w:r w:rsidRPr="00EA42BD">
              <w:rPr>
                <w:rFonts w:ascii="Times New Roman" w:hAnsi="Times New Roman"/>
                <w:b/>
                <w:bCs/>
                <w:sz w:val="24"/>
                <w:szCs w:val="24"/>
                <w:lang w:eastAsia="zh-CN"/>
              </w:rPr>
              <w:t>tế</w:t>
            </w:r>
            <w:proofErr w:type="spellEnd"/>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8EA0EC" w14:textId="77777777" w:rsidR="00603E3B" w:rsidRPr="00EA42BD" w:rsidRDefault="00603E3B" w:rsidP="006D139B">
            <w:pPr>
              <w:spacing w:after="0"/>
              <w:ind w:left="-72" w:right="-72"/>
              <w:jc w:val="center"/>
              <w:rPr>
                <w:rFonts w:ascii="Times New Roman" w:hAnsi="Times New Roman"/>
                <w:b/>
                <w:bCs/>
                <w:sz w:val="24"/>
                <w:szCs w:val="24"/>
                <w:lang w:eastAsia="zh-CN"/>
              </w:rPr>
            </w:pPr>
            <w:proofErr w:type="spellStart"/>
            <w:r w:rsidRPr="00EA42BD">
              <w:rPr>
                <w:rFonts w:ascii="Times New Roman" w:hAnsi="Times New Roman"/>
                <w:b/>
                <w:bCs/>
                <w:sz w:val="24"/>
                <w:szCs w:val="24"/>
                <w:lang w:eastAsia="zh-CN"/>
              </w:rPr>
              <w:t>Số</w:t>
            </w:r>
            <w:proofErr w:type="spellEnd"/>
            <w:r w:rsidRPr="00EA42BD">
              <w:rPr>
                <w:rFonts w:ascii="Times New Roman" w:hAnsi="Times New Roman"/>
                <w:b/>
                <w:bCs/>
                <w:sz w:val="24"/>
                <w:szCs w:val="24"/>
                <w:lang w:eastAsia="zh-CN"/>
              </w:rPr>
              <w:t xml:space="preserve"> </w:t>
            </w:r>
            <w:proofErr w:type="spellStart"/>
            <w:r w:rsidRPr="00EA42BD">
              <w:rPr>
                <w:rFonts w:ascii="Times New Roman" w:hAnsi="Times New Roman"/>
                <w:b/>
                <w:bCs/>
                <w:sz w:val="24"/>
                <w:szCs w:val="24"/>
                <w:lang w:eastAsia="zh-CN"/>
              </w:rPr>
              <w:t>lượng</w:t>
            </w:r>
            <w:proofErr w:type="spellEnd"/>
            <w:r w:rsidRPr="00EA42BD">
              <w:rPr>
                <w:rFonts w:ascii="Times New Roman" w:hAnsi="Times New Roman"/>
                <w:b/>
                <w:bCs/>
                <w:sz w:val="24"/>
                <w:szCs w:val="24"/>
                <w:lang w:eastAsia="zh-CN"/>
              </w:rPr>
              <w:t xml:space="preserve"> </w:t>
            </w:r>
            <w:proofErr w:type="spellStart"/>
            <w:r w:rsidRPr="00EA42BD">
              <w:rPr>
                <w:rFonts w:ascii="Times New Roman" w:hAnsi="Times New Roman"/>
                <w:b/>
                <w:bCs/>
                <w:sz w:val="24"/>
                <w:szCs w:val="24"/>
                <w:lang w:eastAsia="zh-CN"/>
              </w:rPr>
              <w:t>địa</w:t>
            </w:r>
            <w:proofErr w:type="spellEnd"/>
            <w:r w:rsidRPr="00EA42BD">
              <w:rPr>
                <w:rFonts w:ascii="Times New Roman" w:hAnsi="Times New Roman"/>
                <w:b/>
                <w:bCs/>
                <w:sz w:val="24"/>
                <w:szCs w:val="24"/>
                <w:lang w:eastAsia="zh-CN"/>
              </w:rPr>
              <w:t xml:space="preserve"> </w:t>
            </w:r>
            <w:proofErr w:type="spellStart"/>
            <w:r w:rsidRPr="00EA42BD">
              <w:rPr>
                <w:rFonts w:ascii="Times New Roman" w:hAnsi="Times New Roman"/>
                <w:b/>
                <w:bCs/>
                <w:sz w:val="24"/>
                <w:szCs w:val="24"/>
                <w:lang w:eastAsia="zh-CN"/>
              </w:rPr>
              <w:t>chỉ</w:t>
            </w:r>
            <w:proofErr w:type="spellEnd"/>
            <w:r w:rsidRPr="00EA42BD">
              <w:rPr>
                <w:rFonts w:ascii="Times New Roman" w:hAnsi="Times New Roman"/>
                <w:b/>
                <w:bCs/>
                <w:sz w:val="24"/>
                <w:szCs w:val="24"/>
                <w:lang w:eastAsia="zh-CN"/>
              </w:rPr>
              <w:t xml:space="preserve"> IPv4</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C04F08" w14:textId="77777777" w:rsidR="00603E3B" w:rsidRPr="00EA42BD" w:rsidRDefault="00603E3B" w:rsidP="006D139B">
            <w:pPr>
              <w:spacing w:after="0"/>
              <w:ind w:left="-72" w:right="-72"/>
              <w:jc w:val="center"/>
              <w:rPr>
                <w:rFonts w:ascii="Times New Roman" w:hAnsi="Times New Roman"/>
                <w:b/>
                <w:bCs/>
                <w:sz w:val="24"/>
                <w:szCs w:val="24"/>
                <w:lang w:eastAsia="zh-CN"/>
              </w:rPr>
            </w:pPr>
            <w:proofErr w:type="spellStart"/>
            <w:r w:rsidRPr="00EA42BD">
              <w:rPr>
                <w:rFonts w:ascii="Times New Roman" w:hAnsi="Times New Roman"/>
                <w:b/>
                <w:bCs/>
                <w:sz w:val="24"/>
                <w:szCs w:val="24"/>
                <w:lang w:eastAsia="zh-CN"/>
              </w:rPr>
              <w:t>Số</w:t>
            </w:r>
            <w:proofErr w:type="spellEnd"/>
            <w:r w:rsidRPr="00EA42BD">
              <w:rPr>
                <w:rFonts w:ascii="Times New Roman" w:hAnsi="Times New Roman"/>
                <w:b/>
                <w:bCs/>
                <w:sz w:val="24"/>
                <w:szCs w:val="24"/>
                <w:lang w:eastAsia="zh-CN"/>
              </w:rPr>
              <w:t xml:space="preserve"> </w:t>
            </w:r>
            <w:proofErr w:type="spellStart"/>
            <w:r w:rsidRPr="00EA42BD">
              <w:rPr>
                <w:rFonts w:ascii="Times New Roman" w:hAnsi="Times New Roman"/>
                <w:b/>
                <w:bCs/>
                <w:sz w:val="24"/>
                <w:szCs w:val="24"/>
                <w:lang w:eastAsia="zh-CN"/>
              </w:rPr>
              <w:t>lượng</w:t>
            </w:r>
            <w:proofErr w:type="spellEnd"/>
            <w:r w:rsidRPr="00EA42BD">
              <w:rPr>
                <w:rFonts w:ascii="Times New Roman" w:hAnsi="Times New Roman"/>
                <w:b/>
                <w:bCs/>
                <w:sz w:val="24"/>
                <w:szCs w:val="24"/>
                <w:lang w:eastAsia="zh-CN"/>
              </w:rPr>
              <w:t xml:space="preserve"> </w:t>
            </w:r>
            <w:proofErr w:type="spellStart"/>
            <w:r w:rsidRPr="00EA42BD">
              <w:rPr>
                <w:rFonts w:ascii="Times New Roman" w:hAnsi="Times New Roman"/>
                <w:b/>
                <w:bCs/>
                <w:sz w:val="24"/>
                <w:szCs w:val="24"/>
                <w:lang w:eastAsia="zh-CN"/>
              </w:rPr>
              <w:t>địa</w:t>
            </w:r>
            <w:proofErr w:type="spellEnd"/>
            <w:r w:rsidRPr="00EA42BD">
              <w:rPr>
                <w:rFonts w:ascii="Times New Roman" w:hAnsi="Times New Roman"/>
                <w:b/>
                <w:bCs/>
                <w:sz w:val="24"/>
                <w:szCs w:val="24"/>
                <w:lang w:eastAsia="zh-CN"/>
              </w:rPr>
              <w:t xml:space="preserve"> </w:t>
            </w:r>
            <w:proofErr w:type="spellStart"/>
            <w:r w:rsidRPr="00EA42BD">
              <w:rPr>
                <w:rFonts w:ascii="Times New Roman" w:hAnsi="Times New Roman"/>
                <w:b/>
                <w:bCs/>
                <w:sz w:val="24"/>
                <w:szCs w:val="24"/>
                <w:lang w:eastAsia="zh-CN"/>
              </w:rPr>
              <w:t>chỉ</w:t>
            </w:r>
            <w:proofErr w:type="spellEnd"/>
            <w:r w:rsidRPr="00EA42BD">
              <w:rPr>
                <w:rFonts w:ascii="Times New Roman" w:hAnsi="Times New Roman"/>
                <w:b/>
                <w:bCs/>
                <w:sz w:val="24"/>
                <w:szCs w:val="24"/>
                <w:lang w:eastAsia="zh-CN"/>
              </w:rPr>
              <w:t xml:space="preserve"> IPv6 </w:t>
            </w:r>
            <w:r w:rsidRPr="00EA42BD">
              <w:rPr>
                <w:rFonts w:ascii="Times New Roman" w:hAnsi="Times New Roman"/>
                <w:b/>
                <w:bCs/>
                <w:sz w:val="24"/>
                <w:szCs w:val="24"/>
                <w:lang w:eastAsia="zh-CN"/>
              </w:rPr>
              <w:br/>
            </w:r>
            <w:proofErr w:type="spellStart"/>
            <w:r w:rsidRPr="00EA42BD">
              <w:rPr>
                <w:rFonts w:ascii="Times New Roman" w:hAnsi="Times New Roman"/>
                <w:b/>
                <w:bCs/>
                <w:sz w:val="24"/>
                <w:szCs w:val="24"/>
                <w:lang w:eastAsia="zh-CN"/>
              </w:rPr>
              <w:t>khối</w:t>
            </w:r>
            <w:proofErr w:type="spellEnd"/>
            <w:r w:rsidRPr="00EA42BD">
              <w:rPr>
                <w:rFonts w:ascii="Times New Roman" w:hAnsi="Times New Roman"/>
                <w:b/>
                <w:bCs/>
                <w:sz w:val="24"/>
                <w:szCs w:val="24"/>
                <w:lang w:eastAsia="zh-CN"/>
              </w:rPr>
              <w:t xml:space="preserve"> / 64</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A4C2D1" w14:textId="77777777" w:rsidR="00603E3B" w:rsidRPr="00EA42BD" w:rsidRDefault="00603E3B" w:rsidP="006D139B">
            <w:pPr>
              <w:spacing w:after="0"/>
              <w:ind w:left="-72" w:right="-72"/>
              <w:jc w:val="center"/>
              <w:rPr>
                <w:rFonts w:ascii="Times New Roman" w:hAnsi="Times New Roman"/>
                <w:b/>
                <w:bCs/>
                <w:sz w:val="24"/>
                <w:szCs w:val="24"/>
                <w:lang w:eastAsia="zh-CN"/>
              </w:rPr>
            </w:pPr>
            <w:proofErr w:type="spellStart"/>
            <w:r w:rsidRPr="00EA42BD">
              <w:rPr>
                <w:rFonts w:ascii="Times New Roman" w:hAnsi="Times New Roman"/>
                <w:b/>
                <w:bCs/>
                <w:sz w:val="24"/>
                <w:szCs w:val="24"/>
                <w:lang w:eastAsia="zh-CN"/>
              </w:rPr>
              <w:t>Số</w:t>
            </w:r>
            <w:proofErr w:type="spellEnd"/>
            <w:r w:rsidRPr="00EA42BD">
              <w:rPr>
                <w:rFonts w:ascii="Times New Roman" w:hAnsi="Times New Roman"/>
                <w:b/>
                <w:bCs/>
                <w:sz w:val="24"/>
                <w:szCs w:val="24"/>
                <w:lang w:eastAsia="zh-CN"/>
              </w:rPr>
              <w:t xml:space="preserve"> </w:t>
            </w:r>
            <w:proofErr w:type="spellStart"/>
            <w:r w:rsidRPr="00EA42BD">
              <w:rPr>
                <w:rFonts w:ascii="Times New Roman" w:hAnsi="Times New Roman"/>
                <w:b/>
                <w:bCs/>
                <w:sz w:val="24"/>
                <w:szCs w:val="24"/>
                <w:lang w:eastAsia="zh-CN"/>
              </w:rPr>
              <w:t>lượng</w:t>
            </w:r>
            <w:proofErr w:type="spellEnd"/>
            <w:r w:rsidRPr="00EA42BD">
              <w:rPr>
                <w:rFonts w:ascii="Times New Roman" w:hAnsi="Times New Roman"/>
                <w:b/>
                <w:bCs/>
                <w:sz w:val="24"/>
                <w:szCs w:val="24"/>
                <w:lang w:eastAsia="zh-CN"/>
              </w:rPr>
              <w:t xml:space="preserve"> </w:t>
            </w:r>
            <w:proofErr w:type="spellStart"/>
            <w:r w:rsidRPr="00EA42BD">
              <w:rPr>
                <w:rFonts w:ascii="Times New Roman" w:hAnsi="Times New Roman"/>
                <w:b/>
                <w:bCs/>
                <w:sz w:val="24"/>
                <w:szCs w:val="24"/>
                <w:lang w:eastAsia="zh-CN"/>
              </w:rPr>
              <w:t>số</w:t>
            </w:r>
            <w:proofErr w:type="spellEnd"/>
            <w:r w:rsidRPr="00EA42BD">
              <w:rPr>
                <w:rFonts w:ascii="Times New Roman" w:hAnsi="Times New Roman"/>
                <w:b/>
                <w:bCs/>
                <w:sz w:val="24"/>
                <w:szCs w:val="24"/>
                <w:lang w:eastAsia="zh-CN"/>
              </w:rPr>
              <w:t xml:space="preserve"> </w:t>
            </w:r>
            <w:proofErr w:type="spellStart"/>
            <w:r w:rsidRPr="00EA42BD">
              <w:rPr>
                <w:rFonts w:ascii="Times New Roman" w:hAnsi="Times New Roman"/>
                <w:b/>
                <w:bCs/>
                <w:sz w:val="24"/>
                <w:szCs w:val="24"/>
                <w:lang w:eastAsia="zh-CN"/>
              </w:rPr>
              <w:t>hiệu</w:t>
            </w:r>
            <w:proofErr w:type="spellEnd"/>
            <w:r w:rsidRPr="00EA42BD">
              <w:rPr>
                <w:rFonts w:ascii="Times New Roman" w:hAnsi="Times New Roman"/>
                <w:b/>
                <w:bCs/>
                <w:sz w:val="24"/>
                <w:szCs w:val="24"/>
                <w:lang w:eastAsia="zh-CN"/>
              </w:rPr>
              <w:t xml:space="preserve"> </w:t>
            </w:r>
            <w:proofErr w:type="spellStart"/>
            <w:r w:rsidRPr="00EA42BD">
              <w:rPr>
                <w:rFonts w:ascii="Times New Roman" w:hAnsi="Times New Roman"/>
                <w:b/>
                <w:bCs/>
                <w:sz w:val="24"/>
                <w:szCs w:val="24"/>
                <w:lang w:eastAsia="zh-CN"/>
              </w:rPr>
              <w:t>mạng</w:t>
            </w:r>
            <w:proofErr w:type="spellEnd"/>
          </w:p>
        </w:tc>
        <w:tc>
          <w:tcPr>
            <w:tcW w:w="1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D2AEC2" w14:textId="77777777" w:rsidR="00603E3B" w:rsidRPr="00EA42BD" w:rsidRDefault="00603E3B" w:rsidP="006D139B">
            <w:pPr>
              <w:spacing w:after="0"/>
              <w:ind w:left="-72" w:right="-72"/>
              <w:jc w:val="center"/>
              <w:rPr>
                <w:rFonts w:ascii="Times New Roman" w:hAnsi="Times New Roman"/>
                <w:b/>
                <w:bCs/>
                <w:sz w:val="24"/>
                <w:szCs w:val="24"/>
                <w:lang w:eastAsia="zh-CN"/>
              </w:rPr>
            </w:pPr>
            <w:proofErr w:type="spellStart"/>
            <w:r w:rsidRPr="00EA42BD">
              <w:rPr>
                <w:rFonts w:ascii="Times New Roman" w:hAnsi="Times New Roman"/>
                <w:b/>
                <w:bCs/>
                <w:sz w:val="24"/>
                <w:szCs w:val="24"/>
                <w:lang w:eastAsia="zh-CN"/>
              </w:rPr>
              <w:t>Ghi</w:t>
            </w:r>
            <w:proofErr w:type="spellEnd"/>
            <w:r w:rsidRPr="00EA42BD">
              <w:rPr>
                <w:rFonts w:ascii="Times New Roman" w:hAnsi="Times New Roman"/>
                <w:b/>
                <w:bCs/>
                <w:sz w:val="24"/>
                <w:szCs w:val="24"/>
                <w:lang w:eastAsia="zh-CN"/>
              </w:rPr>
              <w:t xml:space="preserve"> </w:t>
            </w:r>
            <w:proofErr w:type="spellStart"/>
            <w:r w:rsidRPr="00EA42BD">
              <w:rPr>
                <w:rFonts w:ascii="Times New Roman" w:hAnsi="Times New Roman"/>
                <w:b/>
                <w:bCs/>
                <w:sz w:val="24"/>
                <w:szCs w:val="24"/>
                <w:lang w:eastAsia="zh-CN"/>
              </w:rPr>
              <w:t>chú</w:t>
            </w:r>
            <w:proofErr w:type="spellEnd"/>
          </w:p>
        </w:tc>
      </w:tr>
      <w:tr w:rsidR="002539D4" w:rsidRPr="00EA42BD" w14:paraId="498E33A9" w14:textId="77777777" w:rsidTr="00EA42BD">
        <w:trPr>
          <w:trHeight w:val="571"/>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1DD80AA5" w14:textId="77777777" w:rsidR="00603E3B" w:rsidRPr="00EA42BD" w:rsidRDefault="00603E3B" w:rsidP="006D139B">
            <w:pPr>
              <w:ind w:left="-72" w:right="-72"/>
              <w:rPr>
                <w:rFonts w:ascii="Times New Roman" w:hAnsi="Times New Roman"/>
                <w:b/>
                <w:bCs/>
                <w:sz w:val="24"/>
                <w:szCs w:val="24"/>
                <w:lang w:eastAsia="zh-CN"/>
              </w:rPr>
            </w:pP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041D30C4" w14:textId="77777777" w:rsidR="00603E3B" w:rsidRPr="00EA42BD" w:rsidRDefault="00603E3B" w:rsidP="006D139B">
            <w:pPr>
              <w:ind w:left="-72" w:right="-72"/>
              <w:rPr>
                <w:rFonts w:ascii="Times New Roman" w:hAnsi="Times New Roman"/>
                <w:b/>
                <w:bCs/>
                <w:sz w:val="24"/>
                <w:szCs w:val="24"/>
                <w:lang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E473FE" w14:textId="77777777" w:rsidR="00603E3B" w:rsidRPr="00EA42BD" w:rsidRDefault="00603E3B" w:rsidP="006D139B">
            <w:pPr>
              <w:ind w:left="-72" w:right="-72"/>
              <w:rPr>
                <w:rFonts w:ascii="Times New Roman" w:hAnsi="Times New Roman"/>
                <w:b/>
                <w:bCs/>
                <w:sz w:val="24"/>
                <w:szCs w:val="24"/>
                <w:lang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42B83B" w14:textId="77777777" w:rsidR="00603E3B" w:rsidRPr="00EA42BD" w:rsidRDefault="00603E3B" w:rsidP="006D139B">
            <w:pPr>
              <w:ind w:left="-72" w:right="-72"/>
              <w:rPr>
                <w:rFonts w:ascii="Times New Roman" w:hAnsi="Times New Roman"/>
                <w:b/>
                <w:bCs/>
                <w:sz w:val="24"/>
                <w:szCs w:val="24"/>
                <w:lang w:eastAsia="zh-C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3A28B13" w14:textId="77777777" w:rsidR="00603E3B" w:rsidRPr="00EA42BD" w:rsidRDefault="00603E3B" w:rsidP="006D139B">
            <w:pPr>
              <w:ind w:left="-72" w:right="-72"/>
              <w:rPr>
                <w:rFonts w:ascii="Times New Roman" w:hAnsi="Times New Roman"/>
                <w:b/>
                <w:bCs/>
                <w:sz w:val="24"/>
                <w:szCs w:val="24"/>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DBE10FF" w14:textId="77777777" w:rsidR="00603E3B" w:rsidRPr="00EA42BD" w:rsidRDefault="00603E3B" w:rsidP="006D139B">
            <w:pPr>
              <w:ind w:left="-72" w:right="-72"/>
              <w:rPr>
                <w:rFonts w:ascii="Times New Roman" w:hAnsi="Times New Roman"/>
                <w:b/>
                <w:bCs/>
                <w:sz w:val="24"/>
                <w:szCs w:val="24"/>
                <w:lang w:eastAsia="zh-C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F9EF036" w14:textId="77777777" w:rsidR="00603E3B" w:rsidRPr="00EA42BD" w:rsidRDefault="00603E3B" w:rsidP="006D139B">
            <w:pPr>
              <w:ind w:left="-72" w:right="-72"/>
              <w:rPr>
                <w:rFonts w:ascii="Times New Roman" w:hAnsi="Times New Roman"/>
                <w:b/>
                <w:bCs/>
                <w:sz w:val="24"/>
                <w:szCs w:val="24"/>
                <w:lang w:eastAsia="zh-C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F721ED5" w14:textId="77777777" w:rsidR="00603E3B" w:rsidRPr="00EA42BD" w:rsidRDefault="00603E3B" w:rsidP="006D139B">
            <w:pPr>
              <w:ind w:left="-72" w:right="-72"/>
              <w:rPr>
                <w:rFonts w:ascii="Times New Roman" w:hAnsi="Times New Roman"/>
                <w:b/>
                <w:bCs/>
                <w:sz w:val="24"/>
                <w:szCs w:val="24"/>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815BBB5" w14:textId="77777777" w:rsidR="00603E3B" w:rsidRPr="00EA42BD" w:rsidRDefault="00603E3B" w:rsidP="006D139B">
            <w:pPr>
              <w:ind w:left="-72" w:right="-72"/>
              <w:rPr>
                <w:rFonts w:ascii="Times New Roman" w:hAnsi="Times New Roman"/>
                <w:b/>
                <w:bCs/>
                <w:sz w:val="24"/>
                <w:szCs w:val="24"/>
                <w:lang w:eastAsia="zh-CN"/>
              </w:rPr>
            </w:pPr>
          </w:p>
        </w:tc>
        <w:tc>
          <w:tcPr>
            <w:tcW w:w="1866" w:type="dxa"/>
            <w:vMerge/>
            <w:tcBorders>
              <w:top w:val="single" w:sz="4" w:space="0" w:color="auto"/>
              <w:left w:val="single" w:sz="4" w:space="0" w:color="auto"/>
              <w:bottom w:val="single" w:sz="4" w:space="0" w:color="auto"/>
              <w:right w:val="single" w:sz="4" w:space="0" w:color="auto"/>
            </w:tcBorders>
            <w:vAlign w:val="center"/>
            <w:hideMark/>
          </w:tcPr>
          <w:p w14:paraId="44CEB8A4" w14:textId="77777777" w:rsidR="00603E3B" w:rsidRPr="00EA42BD" w:rsidRDefault="00603E3B" w:rsidP="006D139B">
            <w:pPr>
              <w:ind w:left="-72" w:right="-72"/>
              <w:rPr>
                <w:rFonts w:ascii="Times New Roman" w:hAnsi="Times New Roman"/>
                <w:b/>
                <w:bCs/>
                <w:sz w:val="24"/>
                <w:szCs w:val="24"/>
                <w:lang w:eastAsia="zh-CN"/>
              </w:rPr>
            </w:pPr>
          </w:p>
        </w:tc>
      </w:tr>
      <w:tr w:rsidR="002539D4" w:rsidRPr="00EA42BD" w14:paraId="392194A0" w14:textId="77777777" w:rsidTr="00EA42BD">
        <w:trPr>
          <w:trHeight w:val="31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6F60AA31" w14:textId="77777777" w:rsidR="00603E3B" w:rsidRPr="00EA42BD" w:rsidRDefault="00603E3B" w:rsidP="006D139B">
            <w:pPr>
              <w:spacing w:after="0"/>
              <w:ind w:left="-72" w:right="-72"/>
              <w:jc w:val="center"/>
              <w:rPr>
                <w:rFonts w:ascii="Times New Roman" w:hAnsi="Times New Roman"/>
                <w:lang w:eastAsia="zh-CN"/>
              </w:rPr>
            </w:pPr>
            <w:r w:rsidRPr="00EA42BD">
              <w:rPr>
                <w:rFonts w:ascii="Times New Roman" w:hAnsi="Times New Roman"/>
                <w:lang w:eastAsia="zh-CN"/>
              </w:rPr>
              <w:t>A</w:t>
            </w:r>
          </w:p>
        </w:tc>
        <w:tc>
          <w:tcPr>
            <w:tcW w:w="2860" w:type="dxa"/>
            <w:tcBorders>
              <w:top w:val="nil"/>
              <w:left w:val="nil"/>
              <w:bottom w:val="single" w:sz="4" w:space="0" w:color="auto"/>
              <w:right w:val="single" w:sz="4" w:space="0" w:color="auto"/>
            </w:tcBorders>
            <w:shd w:val="clear" w:color="auto" w:fill="auto"/>
            <w:vAlign w:val="center"/>
            <w:hideMark/>
          </w:tcPr>
          <w:p w14:paraId="6A6E04CC" w14:textId="77777777" w:rsidR="00603E3B" w:rsidRPr="00EA42BD" w:rsidRDefault="00603E3B" w:rsidP="006D139B">
            <w:pPr>
              <w:spacing w:after="0"/>
              <w:ind w:left="-72" w:right="-72"/>
              <w:jc w:val="center"/>
              <w:rPr>
                <w:rFonts w:ascii="Times New Roman" w:hAnsi="Times New Roman"/>
                <w:lang w:eastAsia="zh-CN"/>
              </w:rPr>
            </w:pPr>
            <w:r w:rsidRPr="00EA42BD">
              <w:rPr>
                <w:rFonts w:ascii="Times New Roman" w:hAnsi="Times New Roman"/>
                <w:lang w:eastAsia="zh-CN"/>
              </w:rPr>
              <w:t>B</w:t>
            </w:r>
          </w:p>
        </w:tc>
        <w:tc>
          <w:tcPr>
            <w:tcW w:w="1134" w:type="dxa"/>
            <w:tcBorders>
              <w:top w:val="nil"/>
              <w:left w:val="nil"/>
              <w:bottom w:val="single" w:sz="4" w:space="0" w:color="auto"/>
              <w:right w:val="single" w:sz="4" w:space="0" w:color="auto"/>
            </w:tcBorders>
            <w:shd w:val="clear" w:color="auto" w:fill="auto"/>
            <w:vAlign w:val="center"/>
            <w:hideMark/>
          </w:tcPr>
          <w:p w14:paraId="19BAEEA3" w14:textId="77777777" w:rsidR="00603E3B" w:rsidRPr="00EA42BD" w:rsidRDefault="00603E3B" w:rsidP="006D139B">
            <w:pPr>
              <w:spacing w:after="0"/>
              <w:ind w:left="-72" w:right="-72"/>
              <w:jc w:val="center"/>
              <w:rPr>
                <w:rFonts w:ascii="Times New Roman" w:hAnsi="Times New Roman"/>
                <w:lang w:eastAsia="zh-CN"/>
              </w:rPr>
            </w:pPr>
            <w:r w:rsidRPr="00EA42BD">
              <w:rPr>
                <w:rFonts w:ascii="Times New Roman" w:hAnsi="Times New Roman"/>
                <w:lang w:eastAsia="zh-CN"/>
              </w:rPr>
              <w:t>C</w:t>
            </w:r>
          </w:p>
        </w:tc>
        <w:tc>
          <w:tcPr>
            <w:tcW w:w="1134" w:type="dxa"/>
            <w:tcBorders>
              <w:top w:val="nil"/>
              <w:left w:val="nil"/>
              <w:bottom w:val="single" w:sz="4" w:space="0" w:color="auto"/>
              <w:right w:val="single" w:sz="4" w:space="0" w:color="auto"/>
            </w:tcBorders>
            <w:shd w:val="clear" w:color="auto" w:fill="auto"/>
            <w:vAlign w:val="center"/>
            <w:hideMark/>
          </w:tcPr>
          <w:p w14:paraId="3361A59A" w14:textId="77777777" w:rsidR="00603E3B" w:rsidRPr="00EA42BD" w:rsidRDefault="00603E3B" w:rsidP="006D139B">
            <w:pPr>
              <w:spacing w:after="0"/>
              <w:ind w:left="-72" w:right="-72"/>
              <w:jc w:val="center"/>
              <w:rPr>
                <w:rFonts w:ascii="Times New Roman" w:hAnsi="Times New Roman"/>
                <w:lang w:eastAsia="zh-CN"/>
              </w:rPr>
            </w:pPr>
            <w:r w:rsidRPr="00EA42BD">
              <w:rPr>
                <w:rFonts w:ascii="Times New Roman" w:hAnsi="Times New Roman"/>
                <w:lang w:eastAsia="zh-CN"/>
              </w:rPr>
              <w:t>1</w:t>
            </w:r>
          </w:p>
        </w:tc>
        <w:tc>
          <w:tcPr>
            <w:tcW w:w="1418" w:type="dxa"/>
            <w:tcBorders>
              <w:top w:val="nil"/>
              <w:left w:val="nil"/>
              <w:bottom w:val="single" w:sz="4" w:space="0" w:color="auto"/>
              <w:right w:val="single" w:sz="4" w:space="0" w:color="auto"/>
            </w:tcBorders>
            <w:shd w:val="clear" w:color="auto" w:fill="auto"/>
            <w:vAlign w:val="center"/>
            <w:hideMark/>
          </w:tcPr>
          <w:p w14:paraId="441ADC3D" w14:textId="77777777" w:rsidR="00603E3B" w:rsidRPr="00EA42BD" w:rsidRDefault="00603E3B" w:rsidP="006D139B">
            <w:pPr>
              <w:spacing w:after="0"/>
              <w:ind w:left="-72" w:right="-72"/>
              <w:jc w:val="center"/>
              <w:rPr>
                <w:rFonts w:ascii="Times New Roman" w:hAnsi="Times New Roman"/>
                <w:lang w:eastAsia="zh-CN"/>
              </w:rPr>
            </w:pPr>
            <w:r w:rsidRPr="00EA42BD">
              <w:rPr>
                <w:rFonts w:ascii="Times New Roman" w:hAnsi="Times New Roman"/>
                <w:lang w:eastAsia="zh-CN"/>
              </w:rPr>
              <w:t>2</w:t>
            </w:r>
          </w:p>
        </w:tc>
        <w:tc>
          <w:tcPr>
            <w:tcW w:w="1417" w:type="dxa"/>
            <w:tcBorders>
              <w:top w:val="nil"/>
              <w:left w:val="nil"/>
              <w:bottom w:val="single" w:sz="4" w:space="0" w:color="auto"/>
              <w:right w:val="single" w:sz="4" w:space="0" w:color="auto"/>
            </w:tcBorders>
            <w:shd w:val="clear" w:color="auto" w:fill="auto"/>
            <w:vAlign w:val="center"/>
            <w:hideMark/>
          </w:tcPr>
          <w:p w14:paraId="557FDB16" w14:textId="77777777" w:rsidR="00603E3B" w:rsidRPr="00EA42BD" w:rsidRDefault="00603E3B" w:rsidP="006D139B">
            <w:pPr>
              <w:spacing w:after="0"/>
              <w:ind w:left="-72" w:right="-72"/>
              <w:jc w:val="center"/>
              <w:rPr>
                <w:rFonts w:ascii="Times New Roman" w:hAnsi="Times New Roman"/>
                <w:lang w:eastAsia="zh-CN"/>
              </w:rPr>
            </w:pPr>
            <w:r w:rsidRPr="00EA42BD">
              <w:rPr>
                <w:rFonts w:ascii="Times New Roman" w:hAnsi="Times New Roman"/>
                <w:lang w:eastAsia="zh-CN"/>
              </w:rPr>
              <w:t>3</w:t>
            </w:r>
          </w:p>
        </w:tc>
        <w:tc>
          <w:tcPr>
            <w:tcW w:w="1418" w:type="dxa"/>
            <w:tcBorders>
              <w:top w:val="nil"/>
              <w:left w:val="nil"/>
              <w:bottom w:val="single" w:sz="4" w:space="0" w:color="auto"/>
              <w:right w:val="single" w:sz="4" w:space="0" w:color="auto"/>
            </w:tcBorders>
            <w:shd w:val="clear" w:color="auto" w:fill="auto"/>
            <w:vAlign w:val="center"/>
            <w:hideMark/>
          </w:tcPr>
          <w:p w14:paraId="2504CD69" w14:textId="77777777" w:rsidR="00603E3B" w:rsidRPr="00EA42BD" w:rsidRDefault="00603E3B" w:rsidP="006D139B">
            <w:pPr>
              <w:spacing w:after="0"/>
              <w:ind w:left="-72" w:right="-72"/>
              <w:jc w:val="center"/>
              <w:rPr>
                <w:rFonts w:ascii="Times New Roman" w:hAnsi="Times New Roman"/>
                <w:lang w:eastAsia="zh-CN"/>
              </w:rPr>
            </w:pPr>
            <w:r w:rsidRPr="00EA42BD">
              <w:rPr>
                <w:rFonts w:ascii="Times New Roman" w:hAnsi="Times New Roman"/>
                <w:lang w:eastAsia="zh-CN"/>
              </w:rPr>
              <w:t>4</w:t>
            </w:r>
          </w:p>
        </w:tc>
        <w:tc>
          <w:tcPr>
            <w:tcW w:w="1559" w:type="dxa"/>
            <w:tcBorders>
              <w:top w:val="nil"/>
              <w:left w:val="nil"/>
              <w:bottom w:val="single" w:sz="4" w:space="0" w:color="auto"/>
              <w:right w:val="single" w:sz="4" w:space="0" w:color="auto"/>
            </w:tcBorders>
            <w:shd w:val="clear" w:color="auto" w:fill="auto"/>
            <w:vAlign w:val="center"/>
            <w:hideMark/>
          </w:tcPr>
          <w:p w14:paraId="4448F6A2" w14:textId="77777777" w:rsidR="00603E3B" w:rsidRPr="00EA42BD" w:rsidRDefault="00603E3B" w:rsidP="006D139B">
            <w:pPr>
              <w:spacing w:after="0"/>
              <w:ind w:left="-72" w:right="-72"/>
              <w:jc w:val="center"/>
              <w:rPr>
                <w:rFonts w:ascii="Times New Roman" w:hAnsi="Times New Roman"/>
                <w:lang w:eastAsia="zh-CN"/>
              </w:rPr>
            </w:pPr>
            <w:r w:rsidRPr="00EA42BD">
              <w:rPr>
                <w:rFonts w:ascii="Times New Roman" w:hAnsi="Times New Roman"/>
                <w:lang w:eastAsia="zh-CN"/>
              </w:rPr>
              <w:t>5</w:t>
            </w:r>
          </w:p>
        </w:tc>
        <w:tc>
          <w:tcPr>
            <w:tcW w:w="1417" w:type="dxa"/>
            <w:tcBorders>
              <w:top w:val="nil"/>
              <w:left w:val="nil"/>
              <w:bottom w:val="single" w:sz="4" w:space="0" w:color="auto"/>
              <w:right w:val="single" w:sz="4" w:space="0" w:color="auto"/>
            </w:tcBorders>
            <w:shd w:val="clear" w:color="auto" w:fill="auto"/>
            <w:vAlign w:val="center"/>
            <w:hideMark/>
          </w:tcPr>
          <w:p w14:paraId="3E2A7540" w14:textId="77777777" w:rsidR="00603E3B" w:rsidRPr="00EA42BD" w:rsidRDefault="00603E3B" w:rsidP="006D139B">
            <w:pPr>
              <w:spacing w:after="0"/>
              <w:ind w:left="-72" w:right="-72"/>
              <w:jc w:val="center"/>
              <w:rPr>
                <w:rFonts w:ascii="Times New Roman" w:hAnsi="Times New Roman"/>
                <w:lang w:eastAsia="zh-CN"/>
              </w:rPr>
            </w:pPr>
            <w:r w:rsidRPr="00EA42BD">
              <w:rPr>
                <w:rFonts w:ascii="Times New Roman" w:hAnsi="Times New Roman"/>
                <w:lang w:eastAsia="zh-CN"/>
              </w:rPr>
              <w:t>6</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14:paraId="7DE0EE44" w14:textId="77777777" w:rsidR="00603E3B" w:rsidRPr="00EA42BD" w:rsidRDefault="00603E3B" w:rsidP="006D139B">
            <w:pPr>
              <w:spacing w:after="0"/>
              <w:ind w:left="-72" w:right="-72"/>
              <w:jc w:val="center"/>
              <w:rPr>
                <w:rFonts w:ascii="Times New Roman" w:hAnsi="Times New Roman"/>
                <w:lang w:eastAsia="zh-CN"/>
              </w:rPr>
            </w:pPr>
            <w:r w:rsidRPr="00EA42BD">
              <w:rPr>
                <w:rFonts w:ascii="Times New Roman" w:hAnsi="Times New Roman"/>
                <w:lang w:eastAsia="zh-CN"/>
              </w:rPr>
              <w:t>7</w:t>
            </w:r>
          </w:p>
        </w:tc>
      </w:tr>
      <w:tr w:rsidR="002539D4" w:rsidRPr="00EA42BD" w14:paraId="0DC8CF6D" w14:textId="77777777" w:rsidTr="00EA42BD">
        <w:trPr>
          <w:trHeight w:val="420"/>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584F8395" w14:textId="77777777" w:rsidR="00603E3B" w:rsidRPr="00EA42BD" w:rsidRDefault="00603E3B" w:rsidP="006D139B">
            <w:pPr>
              <w:spacing w:after="0"/>
              <w:ind w:left="-72" w:right="-72"/>
              <w:jc w:val="center"/>
              <w:rPr>
                <w:rFonts w:ascii="Times New Roman" w:hAnsi="Times New Roman"/>
                <w:b/>
                <w:bCs/>
                <w:sz w:val="24"/>
                <w:szCs w:val="24"/>
                <w:lang w:eastAsia="zh-CN"/>
              </w:rPr>
            </w:pPr>
            <w:r w:rsidRPr="00EA42BD">
              <w:rPr>
                <w:rFonts w:ascii="Times New Roman" w:hAnsi="Times New Roman"/>
                <w:b/>
                <w:bCs/>
                <w:sz w:val="24"/>
                <w:szCs w:val="24"/>
                <w:lang w:eastAsia="zh-CN"/>
              </w:rPr>
              <w:t> </w:t>
            </w:r>
          </w:p>
        </w:tc>
        <w:tc>
          <w:tcPr>
            <w:tcW w:w="2860" w:type="dxa"/>
            <w:tcBorders>
              <w:top w:val="nil"/>
              <w:left w:val="nil"/>
              <w:bottom w:val="single" w:sz="4" w:space="0" w:color="auto"/>
              <w:right w:val="single" w:sz="4" w:space="0" w:color="auto"/>
            </w:tcBorders>
            <w:shd w:val="clear" w:color="auto" w:fill="auto"/>
            <w:vAlign w:val="center"/>
            <w:hideMark/>
          </w:tcPr>
          <w:p w14:paraId="7D77D393" w14:textId="77777777" w:rsidR="00603E3B" w:rsidRPr="00EA42BD" w:rsidRDefault="00603E3B" w:rsidP="006D139B">
            <w:pPr>
              <w:spacing w:after="0"/>
              <w:ind w:left="-72" w:right="-72"/>
              <w:jc w:val="center"/>
              <w:rPr>
                <w:rFonts w:ascii="Times New Roman" w:hAnsi="Times New Roman"/>
                <w:b/>
                <w:bCs/>
                <w:sz w:val="24"/>
                <w:szCs w:val="24"/>
                <w:lang w:eastAsia="zh-CN"/>
              </w:rPr>
            </w:pPr>
            <w:r w:rsidRPr="00EA42BD">
              <w:rPr>
                <w:rFonts w:ascii="Times New Roman" w:hAnsi="Times New Roman"/>
                <w:b/>
                <w:bCs/>
                <w:sz w:val="24"/>
                <w:szCs w:val="24"/>
                <w:lang w:eastAsia="zh-CN"/>
              </w:rPr>
              <w:t>TỔNG CỘNG</w:t>
            </w:r>
          </w:p>
        </w:tc>
        <w:tc>
          <w:tcPr>
            <w:tcW w:w="1134" w:type="dxa"/>
            <w:tcBorders>
              <w:top w:val="nil"/>
              <w:left w:val="nil"/>
              <w:bottom w:val="single" w:sz="4" w:space="0" w:color="auto"/>
              <w:right w:val="single" w:sz="4" w:space="0" w:color="auto"/>
            </w:tcBorders>
            <w:shd w:val="clear" w:color="auto" w:fill="auto"/>
            <w:vAlign w:val="center"/>
            <w:hideMark/>
          </w:tcPr>
          <w:p w14:paraId="78FCB68B" w14:textId="77777777" w:rsidR="00603E3B" w:rsidRPr="00EA42BD" w:rsidRDefault="00603E3B" w:rsidP="006D139B">
            <w:pPr>
              <w:spacing w:after="0"/>
              <w:ind w:left="-72" w:right="-72"/>
              <w:jc w:val="center"/>
              <w:rPr>
                <w:rFonts w:ascii="Times New Roman" w:hAnsi="Times New Roman"/>
                <w:b/>
                <w:bCs/>
                <w:sz w:val="24"/>
                <w:szCs w:val="24"/>
                <w:lang w:eastAsia="zh-CN"/>
              </w:rPr>
            </w:pPr>
            <w:r w:rsidRPr="00EA42BD">
              <w:rPr>
                <w:rFonts w:ascii="Times New Roman" w:hAnsi="Times New Roman"/>
                <w:b/>
                <w:bCs/>
                <w:sz w:val="24"/>
                <w:szCs w:val="24"/>
                <w:lang w:eastAsia="zh-CN"/>
              </w:rPr>
              <w:t> 01</w:t>
            </w:r>
          </w:p>
        </w:tc>
        <w:tc>
          <w:tcPr>
            <w:tcW w:w="1134" w:type="dxa"/>
            <w:tcBorders>
              <w:top w:val="nil"/>
              <w:left w:val="nil"/>
              <w:bottom w:val="single" w:sz="4" w:space="0" w:color="auto"/>
              <w:right w:val="single" w:sz="4" w:space="0" w:color="auto"/>
            </w:tcBorders>
            <w:shd w:val="clear" w:color="auto" w:fill="auto"/>
            <w:noWrap/>
            <w:vAlign w:val="center"/>
            <w:hideMark/>
          </w:tcPr>
          <w:p w14:paraId="11F3F45A"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 </w:t>
            </w:r>
          </w:p>
        </w:tc>
        <w:tc>
          <w:tcPr>
            <w:tcW w:w="1418" w:type="dxa"/>
            <w:tcBorders>
              <w:top w:val="nil"/>
              <w:left w:val="nil"/>
              <w:bottom w:val="single" w:sz="4" w:space="0" w:color="auto"/>
              <w:right w:val="single" w:sz="4" w:space="0" w:color="auto"/>
            </w:tcBorders>
            <w:shd w:val="clear" w:color="auto" w:fill="auto"/>
            <w:noWrap/>
            <w:vAlign w:val="center"/>
            <w:hideMark/>
          </w:tcPr>
          <w:p w14:paraId="56F1CBEE"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 </w:t>
            </w:r>
          </w:p>
        </w:tc>
        <w:tc>
          <w:tcPr>
            <w:tcW w:w="1417" w:type="dxa"/>
            <w:tcBorders>
              <w:top w:val="nil"/>
              <w:left w:val="nil"/>
              <w:bottom w:val="single" w:sz="4" w:space="0" w:color="auto"/>
              <w:right w:val="single" w:sz="4" w:space="0" w:color="auto"/>
            </w:tcBorders>
            <w:shd w:val="clear" w:color="auto" w:fill="auto"/>
            <w:noWrap/>
            <w:vAlign w:val="center"/>
            <w:hideMark/>
          </w:tcPr>
          <w:p w14:paraId="15293BE3"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 </w:t>
            </w:r>
          </w:p>
        </w:tc>
        <w:tc>
          <w:tcPr>
            <w:tcW w:w="1418" w:type="dxa"/>
            <w:tcBorders>
              <w:top w:val="nil"/>
              <w:left w:val="nil"/>
              <w:bottom w:val="single" w:sz="4" w:space="0" w:color="auto"/>
              <w:right w:val="single" w:sz="4" w:space="0" w:color="auto"/>
            </w:tcBorders>
            <w:shd w:val="clear" w:color="auto" w:fill="auto"/>
            <w:noWrap/>
            <w:vAlign w:val="center"/>
            <w:hideMark/>
          </w:tcPr>
          <w:p w14:paraId="69EB1F72"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 </w:t>
            </w:r>
          </w:p>
        </w:tc>
        <w:tc>
          <w:tcPr>
            <w:tcW w:w="1559" w:type="dxa"/>
            <w:tcBorders>
              <w:top w:val="nil"/>
              <w:left w:val="nil"/>
              <w:bottom w:val="single" w:sz="4" w:space="0" w:color="auto"/>
              <w:right w:val="single" w:sz="4" w:space="0" w:color="auto"/>
            </w:tcBorders>
            <w:shd w:val="clear" w:color="auto" w:fill="auto"/>
            <w:noWrap/>
            <w:vAlign w:val="center"/>
            <w:hideMark/>
          </w:tcPr>
          <w:p w14:paraId="7C224A27"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 </w:t>
            </w:r>
          </w:p>
        </w:tc>
        <w:tc>
          <w:tcPr>
            <w:tcW w:w="1417" w:type="dxa"/>
            <w:tcBorders>
              <w:top w:val="nil"/>
              <w:left w:val="nil"/>
              <w:bottom w:val="single" w:sz="4" w:space="0" w:color="auto"/>
              <w:right w:val="single" w:sz="4" w:space="0" w:color="auto"/>
            </w:tcBorders>
            <w:shd w:val="clear" w:color="auto" w:fill="auto"/>
            <w:noWrap/>
            <w:vAlign w:val="center"/>
            <w:hideMark/>
          </w:tcPr>
          <w:p w14:paraId="4A83B008"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 </w:t>
            </w:r>
          </w:p>
        </w:tc>
        <w:tc>
          <w:tcPr>
            <w:tcW w:w="1866" w:type="dxa"/>
            <w:tcBorders>
              <w:top w:val="single" w:sz="4" w:space="0" w:color="auto"/>
              <w:left w:val="nil"/>
              <w:bottom w:val="single" w:sz="4" w:space="0" w:color="auto"/>
              <w:right w:val="single" w:sz="4" w:space="0" w:color="000000"/>
            </w:tcBorders>
            <w:shd w:val="clear" w:color="auto" w:fill="auto"/>
            <w:vAlign w:val="center"/>
            <w:hideMark/>
          </w:tcPr>
          <w:p w14:paraId="3904F21B" w14:textId="77777777" w:rsidR="00603E3B" w:rsidRPr="00EA42BD" w:rsidRDefault="00603E3B" w:rsidP="006D139B">
            <w:pPr>
              <w:spacing w:after="0"/>
              <w:ind w:left="-72" w:right="-72"/>
              <w:jc w:val="center"/>
              <w:rPr>
                <w:rFonts w:ascii="Times New Roman" w:hAnsi="Times New Roman"/>
                <w:b/>
                <w:bCs/>
                <w:sz w:val="24"/>
                <w:szCs w:val="24"/>
                <w:lang w:eastAsia="zh-CN"/>
              </w:rPr>
            </w:pPr>
            <w:r w:rsidRPr="00EA42BD">
              <w:rPr>
                <w:rFonts w:ascii="Times New Roman" w:hAnsi="Times New Roman"/>
                <w:b/>
                <w:bCs/>
                <w:sz w:val="24"/>
                <w:szCs w:val="24"/>
                <w:lang w:eastAsia="zh-CN"/>
              </w:rPr>
              <w:t> </w:t>
            </w:r>
          </w:p>
        </w:tc>
      </w:tr>
      <w:tr w:rsidR="002539D4" w:rsidRPr="00EA42BD" w14:paraId="3FE322E5" w14:textId="77777777" w:rsidTr="00EA42BD">
        <w:trPr>
          <w:trHeight w:val="40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6BCA455D" w14:textId="77777777" w:rsidR="00603E3B" w:rsidRPr="00EA42BD" w:rsidRDefault="00603E3B" w:rsidP="006D139B">
            <w:pPr>
              <w:spacing w:after="0"/>
              <w:ind w:left="-72" w:right="-72"/>
              <w:jc w:val="center"/>
              <w:rPr>
                <w:rFonts w:ascii="Times New Roman" w:hAnsi="Times New Roman"/>
                <w:sz w:val="24"/>
                <w:szCs w:val="24"/>
                <w:lang w:eastAsia="zh-CN"/>
              </w:rPr>
            </w:pPr>
            <w:r w:rsidRPr="00EA42BD">
              <w:rPr>
                <w:rFonts w:ascii="Times New Roman" w:hAnsi="Times New Roman"/>
                <w:sz w:val="24"/>
                <w:szCs w:val="24"/>
                <w:lang w:eastAsia="zh-CN"/>
              </w:rPr>
              <w:t>1</w:t>
            </w:r>
          </w:p>
        </w:tc>
        <w:tc>
          <w:tcPr>
            <w:tcW w:w="2860" w:type="dxa"/>
            <w:tcBorders>
              <w:top w:val="nil"/>
              <w:left w:val="nil"/>
              <w:bottom w:val="single" w:sz="4" w:space="0" w:color="auto"/>
              <w:right w:val="single" w:sz="4" w:space="0" w:color="auto"/>
            </w:tcBorders>
            <w:shd w:val="clear" w:color="auto" w:fill="auto"/>
            <w:noWrap/>
            <w:vAlign w:val="center"/>
            <w:hideMark/>
          </w:tcPr>
          <w:p w14:paraId="49D3E68A"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 xml:space="preserve">Hà </w:t>
            </w:r>
            <w:proofErr w:type="spellStart"/>
            <w:r w:rsidRPr="00EA42BD">
              <w:rPr>
                <w:rFonts w:ascii="Times New Roman" w:hAnsi="Times New Roman"/>
                <w:sz w:val="24"/>
                <w:szCs w:val="24"/>
                <w:lang w:eastAsia="zh-CN"/>
              </w:rPr>
              <w:t>Nội</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61400962" w14:textId="77777777" w:rsidR="00603E3B" w:rsidRPr="00EA42BD" w:rsidRDefault="00603E3B" w:rsidP="006D139B">
            <w:pPr>
              <w:spacing w:after="0"/>
              <w:ind w:left="-72" w:right="-72"/>
              <w:jc w:val="center"/>
              <w:rPr>
                <w:rFonts w:ascii="Times New Roman" w:hAnsi="Times New Roman"/>
                <w:sz w:val="24"/>
                <w:szCs w:val="24"/>
                <w:lang w:eastAsia="zh-CN"/>
              </w:rPr>
            </w:pPr>
            <w:r w:rsidRPr="00EA42BD">
              <w:rPr>
                <w:rFonts w:ascii="Times New Roman" w:hAnsi="Times New Roman"/>
                <w:sz w:val="24"/>
                <w:szCs w:val="24"/>
                <w:lang w:eastAsia="zh-CN"/>
              </w:rPr>
              <w:t>02</w:t>
            </w:r>
          </w:p>
        </w:tc>
        <w:tc>
          <w:tcPr>
            <w:tcW w:w="1134" w:type="dxa"/>
            <w:tcBorders>
              <w:top w:val="nil"/>
              <w:left w:val="nil"/>
              <w:bottom w:val="single" w:sz="4" w:space="0" w:color="auto"/>
              <w:right w:val="single" w:sz="4" w:space="0" w:color="auto"/>
            </w:tcBorders>
            <w:shd w:val="clear" w:color="auto" w:fill="auto"/>
            <w:noWrap/>
            <w:vAlign w:val="center"/>
            <w:hideMark/>
          </w:tcPr>
          <w:p w14:paraId="70B4D8DA"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 </w:t>
            </w:r>
          </w:p>
        </w:tc>
        <w:tc>
          <w:tcPr>
            <w:tcW w:w="1418" w:type="dxa"/>
            <w:tcBorders>
              <w:top w:val="nil"/>
              <w:left w:val="nil"/>
              <w:bottom w:val="single" w:sz="4" w:space="0" w:color="auto"/>
              <w:right w:val="single" w:sz="4" w:space="0" w:color="auto"/>
            </w:tcBorders>
            <w:shd w:val="clear" w:color="auto" w:fill="auto"/>
            <w:noWrap/>
            <w:vAlign w:val="center"/>
            <w:hideMark/>
          </w:tcPr>
          <w:p w14:paraId="64F024BF"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 </w:t>
            </w:r>
          </w:p>
        </w:tc>
        <w:tc>
          <w:tcPr>
            <w:tcW w:w="1417" w:type="dxa"/>
            <w:tcBorders>
              <w:top w:val="nil"/>
              <w:left w:val="nil"/>
              <w:bottom w:val="single" w:sz="4" w:space="0" w:color="auto"/>
              <w:right w:val="single" w:sz="4" w:space="0" w:color="auto"/>
            </w:tcBorders>
            <w:shd w:val="clear" w:color="auto" w:fill="auto"/>
            <w:noWrap/>
            <w:vAlign w:val="center"/>
            <w:hideMark/>
          </w:tcPr>
          <w:p w14:paraId="6BBE8F79"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 </w:t>
            </w:r>
          </w:p>
        </w:tc>
        <w:tc>
          <w:tcPr>
            <w:tcW w:w="1418" w:type="dxa"/>
            <w:tcBorders>
              <w:top w:val="nil"/>
              <w:left w:val="nil"/>
              <w:bottom w:val="single" w:sz="4" w:space="0" w:color="auto"/>
              <w:right w:val="single" w:sz="4" w:space="0" w:color="auto"/>
            </w:tcBorders>
            <w:shd w:val="clear" w:color="auto" w:fill="auto"/>
            <w:noWrap/>
            <w:vAlign w:val="center"/>
            <w:hideMark/>
          </w:tcPr>
          <w:p w14:paraId="0892F7DE"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 </w:t>
            </w:r>
          </w:p>
        </w:tc>
        <w:tc>
          <w:tcPr>
            <w:tcW w:w="1559" w:type="dxa"/>
            <w:tcBorders>
              <w:top w:val="nil"/>
              <w:left w:val="nil"/>
              <w:bottom w:val="single" w:sz="4" w:space="0" w:color="auto"/>
              <w:right w:val="single" w:sz="4" w:space="0" w:color="auto"/>
            </w:tcBorders>
            <w:shd w:val="clear" w:color="auto" w:fill="auto"/>
            <w:noWrap/>
            <w:vAlign w:val="center"/>
            <w:hideMark/>
          </w:tcPr>
          <w:p w14:paraId="093BAA23"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 </w:t>
            </w:r>
          </w:p>
        </w:tc>
        <w:tc>
          <w:tcPr>
            <w:tcW w:w="1417" w:type="dxa"/>
            <w:tcBorders>
              <w:top w:val="nil"/>
              <w:left w:val="nil"/>
              <w:bottom w:val="single" w:sz="4" w:space="0" w:color="auto"/>
              <w:right w:val="single" w:sz="4" w:space="0" w:color="auto"/>
            </w:tcBorders>
            <w:shd w:val="clear" w:color="auto" w:fill="auto"/>
            <w:noWrap/>
            <w:vAlign w:val="center"/>
            <w:hideMark/>
          </w:tcPr>
          <w:p w14:paraId="50FAB3D1"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 </w:t>
            </w:r>
          </w:p>
        </w:tc>
        <w:tc>
          <w:tcPr>
            <w:tcW w:w="1866" w:type="dxa"/>
            <w:tcBorders>
              <w:top w:val="single" w:sz="4" w:space="0" w:color="auto"/>
              <w:left w:val="nil"/>
              <w:bottom w:val="single" w:sz="4" w:space="0" w:color="auto"/>
              <w:right w:val="single" w:sz="4" w:space="0" w:color="auto"/>
            </w:tcBorders>
            <w:shd w:val="clear" w:color="auto" w:fill="auto"/>
            <w:noWrap/>
            <w:vAlign w:val="bottom"/>
            <w:hideMark/>
          </w:tcPr>
          <w:p w14:paraId="3CD12E1F" w14:textId="77777777" w:rsidR="00603E3B" w:rsidRPr="00EA42BD" w:rsidRDefault="00603E3B" w:rsidP="006D139B">
            <w:pPr>
              <w:spacing w:after="0"/>
              <w:ind w:left="-72" w:right="-72"/>
              <w:jc w:val="center"/>
              <w:rPr>
                <w:rFonts w:ascii="Times New Roman" w:hAnsi="Times New Roman"/>
                <w:sz w:val="24"/>
                <w:szCs w:val="24"/>
                <w:lang w:eastAsia="zh-CN"/>
              </w:rPr>
            </w:pPr>
            <w:r w:rsidRPr="00EA42BD">
              <w:rPr>
                <w:rFonts w:ascii="Times New Roman" w:hAnsi="Times New Roman"/>
                <w:sz w:val="24"/>
                <w:szCs w:val="24"/>
                <w:lang w:eastAsia="zh-CN"/>
              </w:rPr>
              <w:t> </w:t>
            </w:r>
          </w:p>
        </w:tc>
      </w:tr>
      <w:tr w:rsidR="002539D4" w:rsidRPr="00EA42BD" w14:paraId="0A002E38" w14:textId="77777777" w:rsidTr="00EA42BD">
        <w:trPr>
          <w:trHeight w:val="40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07BE778C" w14:textId="77777777" w:rsidR="00603E3B" w:rsidRPr="00EA42BD" w:rsidRDefault="00603E3B" w:rsidP="006D139B">
            <w:pPr>
              <w:spacing w:after="0"/>
              <w:ind w:left="-72" w:right="-72"/>
              <w:jc w:val="center"/>
              <w:rPr>
                <w:rFonts w:ascii="Times New Roman" w:hAnsi="Times New Roman"/>
                <w:sz w:val="24"/>
                <w:szCs w:val="24"/>
                <w:lang w:eastAsia="zh-CN"/>
              </w:rPr>
            </w:pPr>
            <w:r w:rsidRPr="00EA42BD">
              <w:rPr>
                <w:rFonts w:ascii="Times New Roman" w:hAnsi="Times New Roman"/>
                <w:sz w:val="24"/>
                <w:szCs w:val="24"/>
                <w:lang w:eastAsia="zh-CN"/>
              </w:rPr>
              <w:t>2</w:t>
            </w:r>
          </w:p>
        </w:tc>
        <w:tc>
          <w:tcPr>
            <w:tcW w:w="2860" w:type="dxa"/>
            <w:tcBorders>
              <w:top w:val="nil"/>
              <w:left w:val="nil"/>
              <w:bottom w:val="single" w:sz="4" w:space="0" w:color="auto"/>
              <w:right w:val="single" w:sz="4" w:space="0" w:color="auto"/>
            </w:tcBorders>
            <w:shd w:val="clear" w:color="auto" w:fill="auto"/>
            <w:noWrap/>
            <w:vAlign w:val="center"/>
            <w:hideMark/>
          </w:tcPr>
          <w:p w14:paraId="30FCECDC"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w:t>
            </w:r>
          </w:p>
        </w:tc>
        <w:tc>
          <w:tcPr>
            <w:tcW w:w="1134" w:type="dxa"/>
            <w:tcBorders>
              <w:top w:val="nil"/>
              <w:left w:val="nil"/>
              <w:bottom w:val="single" w:sz="4" w:space="0" w:color="auto"/>
              <w:right w:val="single" w:sz="4" w:space="0" w:color="auto"/>
            </w:tcBorders>
            <w:shd w:val="clear" w:color="auto" w:fill="auto"/>
            <w:noWrap/>
            <w:vAlign w:val="center"/>
            <w:hideMark/>
          </w:tcPr>
          <w:p w14:paraId="721773D5" w14:textId="77777777" w:rsidR="00603E3B" w:rsidRPr="00EA42BD" w:rsidRDefault="00603E3B" w:rsidP="006D139B">
            <w:pPr>
              <w:spacing w:after="0"/>
              <w:ind w:left="-72" w:right="-72"/>
              <w:jc w:val="center"/>
              <w:rPr>
                <w:rFonts w:ascii="Times New Roman" w:hAnsi="Times New Roman"/>
                <w:sz w:val="24"/>
                <w:szCs w:val="24"/>
                <w:lang w:eastAsia="zh-CN"/>
              </w:rPr>
            </w:pPr>
            <w:r w:rsidRPr="00EA42BD">
              <w:rPr>
                <w:rFonts w:ascii="Times New Roman" w:hAnsi="Times New Roman"/>
                <w:sz w:val="24"/>
                <w:szCs w:val="24"/>
                <w:lang w:eastAsia="zh-CN"/>
              </w:rPr>
              <w:t>03</w:t>
            </w:r>
          </w:p>
        </w:tc>
        <w:tc>
          <w:tcPr>
            <w:tcW w:w="1134" w:type="dxa"/>
            <w:tcBorders>
              <w:top w:val="nil"/>
              <w:left w:val="nil"/>
              <w:bottom w:val="single" w:sz="4" w:space="0" w:color="auto"/>
              <w:right w:val="single" w:sz="4" w:space="0" w:color="auto"/>
            </w:tcBorders>
            <w:shd w:val="clear" w:color="auto" w:fill="auto"/>
            <w:noWrap/>
            <w:vAlign w:val="center"/>
            <w:hideMark/>
          </w:tcPr>
          <w:p w14:paraId="08C3B043"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 </w:t>
            </w:r>
          </w:p>
        </w:tc>
        <w:tc>
          <w:tcPr>
            <w:tcW w:w="1418" w:type="dxa"/>
            <w:tcBorders>
              <w:top w:val="nil"/>
              <w:left w:val="nil"/>
              <w:bottom w:val="single" w:sz="4" w:space="0" w:color="auto"/>
              <w:right w:val="single" w:sz="4" w:space="0" w:color="auto"/>
            </w:tcBorders>
            <w:shd w:val="clear" w:color="auto" w:fill="auto"/>
            <w:noWrap/>
            <w:vAlign w:val="center"/>
            <w:hideMark/>
          </w:tcPr>
          <w:p w14:paraId="564DB3CF"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 </w:t>
            </w:r>
          </w:p>
        </w:tc>
        <w:tc>
          <w:tcPr>
            <w:tcW w:w="1417" w:type="dxa"/>
            <w:tcBorders>
              <w:top w:val="nil"/>
              <w:left w:val="nil"/>
              <w:bottom w:val="single" w:sz="4" w:space="0" w:color="auto"/>
              <w:right w:val="single" w:sz="4" w:space="0" w:color="auto"/>
            </w:tcBorders>
            <w:shd w:val="clear" w:color="auto" w:fill="auto"/>
            <w:noWrap/>
            <w:vAlign w:val="center"/>
            <w:hideMark/>
          </w:tcPr>
          <w:p w14:paraId="7DF7F240"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 </w:t>
            </w:r>
          </w:p>
        </w:tc>
        <w:tc>
          <w:tcPr>
            <w:tcW w:w="1418" w:type="dxa"/>
            <w:tcBorders>
              <w:top w:val="nil"/>
              <w:left w:val="nil"/>
              <w:bottom w:val="single" w:sz="4" w:space="0" w:color="auto"/>
              <w:right w:val="single" w:sz="4" w:space="0" w:color="auto"/>
            </w:tcBorders>
            <w:shd w:val="clear" w:color="auto" w:fill="auto"/>
            <w:noWrap/>
            <w:vAlign w:val="center"/>
            <w:hideMark/>
          </w:tcPr>
          <w:p w14:paraId="2C156A3A"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 </w:t>
            </w:r>
          </w:p>
        </w:tc>
        <w:tc>
          <w:tcPr>
            <w:tcW w:w="1559" w:type="dxa"/>
            <w:tcBorders>
              <w:top w:val="nil"/>
              <w:left w:val="nil"/>
              <w:bottom w:val="single" w:sz="4" w:space="0" w:color="auto"/>
              <w:right w:val="single" w:sz="4" w:space="0" w:color="auto"/>
            </w:tcBorders>
            <w:shd w:val="clear" w:color="auto" w:fill="auto"/>
            <w:noWrap/>
            <w:vAlign w:val="center"/>
            <w:hideMark/>
          </w:tcPr>
          <w:p w14:paraId="4C98F8FA"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 </w:t>
            </w:r>
          </w:p>
        </w:tc>
        <w:tc>
          <w:tcPr>
            <w:tcW w:w="1417" w:type="dxa"/>
            <w:tcBorders>
              <w:top w:val="nil"/>
              <w:left w:val="nil"/>
              <w:bottom w:val="single" w:sz="4" w:space="0" w:color="auto"/>
              <w:right w:val="single" w:sz="4" w:space="0" w:color="auto"/>
            </w:tcBorders>
            <w:shd w:val="clear" w:color="auto" w:fill="auto"/>
            <w:noWrap/>
            <w:vAlign w:val="center"/>
            <w:hideMark/>
          </w:tcPr>
          <w:p w14:paraId="23947AB8"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 </w:t>
            </w:r>
          </w:p>
        </w:tc>
        <w:tc>
          <w:tcPr>
            <w:tcW w:w="1866" w:type="dxa"/>
            <w:tcBorders>
              <w:top w:val="single" w:sz="4" w:space="0" w:color="auto"/>
              <w:left w:val="nil"/>
              <w:bottom w:val="single" w:sz="4" w:space="0" w:color="auto"/>
              <w:right w:val="single" w:sz="4" w:space="0" w:color="auto"/>
            </w:tcBorders>
            <w:shd w:val="clear" w:color="auto" w:fill="auto"/>
            <w:noWrap/>
            <w:vAlign w:val="bottom"/>
            <w:hideMark/>
          </w:tcPr>
          <w:p w14:paraId="1234ADE7" w14:textId="77777777" w:rsidR="00603E3B" w:rsidRPr="00EA42BD" w:rsidRDefault="00603E3B" w:rsidP="006D139B">
            <w:pPr>
              <w:spacing w:after="0"/>
              <w:ind w:left="-72" w:right="-72"/>
              <w:jc w:val="center"/>
              <w:rPr>
                <w:rFonts w:ascii="Times New Roman" w:hAnsi="Times New Roman"/>
                <w:sz w:val="24"/>
                <w:szCs w:val="24"/>
                <w:lang w:eastAsia="zh-CN"/>
              </w:rPr>
            </w:pPr>
            <w:r w:rsidRPr="00EA42BD">
              <w:rPr>
                <w:rFonts w:ascii="Times New Roman" w:hAnsi="Times New Roman"/>
                <w:sz w:val="24"/>
                <w:szCs w:val="24"/>
                <w:lang w:eastAsia="zh-CN"/>
              </w:rPr>
              <w:t> </w:t>
            </w:r>
          </w:p>
        </w:tc>
      </w:tr>
      <w:tr w:rsidR="002539D4" w:rsidRPr="00EA42BD" w14:paraId="20879697" w14:textId="77777777" w:rsidTr="00EA42BD">
        <w:trPr>
          <w:trHeight w:val="40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43F9CFC5" w14:textId="77777777" w:rsidR="00603E3B" w:rsidRPr="00EA42BD" w:rsidRDefault="00603E3B" w:rsidP="006D139B">
            <w:pPr>
              <w:spacing w:after="0"/>
              <w:ind w:left="-72" w:right="-72"/>
              <w:jc w:val="center"/>
              <w:rPr>
                <w:rFonts w:ascii="Times New Roman" w:hAnsi="Times New Roman"/>
                <w:sz w:val="24"/>
                <w:szCs w:val="24"/>
                <w:lang w:eastAsia="zh-CN"/>
              </w:rPr>
            </w:pPr>
            <w:r w:rsidRPr="00EA42BD">
              <w:rPr>
                <w:rFonts w:ascii="Times New Roman" w:hAnsi="Times New Roman"/>
                <w:sz w:val="24"/>
                <w:szCs w:val="24"/>
                <w:lang w:eastAsia="zh-CN"/>
              </w:rPr>
              <w:t>...</w:t>
            </w:r>
          </w:p>
        </w:tc>
        <w:tc>
          <w:tcPr>
            <w:tcW w:w="2860" w:type="dxa"/>
            <w:tcBorders>
              <w:top w:val="nil"/>
              <w:left w:val="nil"/>
              <w:bottom w:val="single" w:sz="4" w:space="0" w:color="auto"/>
              <w:right w:val="single" w:sz="4" w:space="0" w:color="auto"/>
            </w:tcBorders>
            <w:shd w:val="clear" w:color="auto" w:fill="auto"/>
            <w:noWrap/>
            <w:vAlign w:val="center"/>
            <w:hideMark/>
          </w:tcPr>
          <w:p w14:paraId="61A47F99"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w:t>
            </w:r>
          </w:p>
        </w:tc>
        <w:tc>
          <w:tcPr>
            <w:tcW w:w="1134" w:type="dxa"/>
            <w:tcBorders>
              <w:top w:val="nil"/>
              <w:left w:val="nil"/>
              <w:bottom w:val="single" w:sz="4" w:space="0" w:color="auto"/>
              <w:right w:val="single" w:sz="4" w:space="0" w:color="auto"/>
            </w:tcBorders>
            <w:shd w:val="clear" w:color="auto" w:fill="auto"/>
            <w:noWrap/>
            <w:vAlign w:val="center"/>
            <w:hideMark/>
          </w:tcPr>
          <w:p w14:paraId="7EBFF1E9" w14:textId="77777777" w:rsidR="00603E3B" w:rsidRPr="00EA42BD" w:rsidRDefault="00603E3B" w:rsidP="006D139B">
            <w:pPr>
              <w:spacing w:after="0"/>
              <w:ind w:left="-72" w:right="-72"/>
              <w:jc w:val="center"/>
              <w:rPr>
                <w:rFonts w:ascii="Times New Roman" w:hAnsi="Times New Roman"/>
                <w:sz w:val="24"/>
                <w:szCs w:val="24"/>
                <w:lang w:eastAsia="zh-CN"/>
              </w:rPr>
            </w:pPr>
            <w:r w:rsidRPr="00EA42BD">
              <w:rPr>
                <w:rFonts w:ascii="Times New Roman" w:hAnsi="Times New Roman"/>
                <w:sz w:val="24"/>
                <w:szCs w:val="24"/>
                <w:lang w:eastAsia="zh-CN"/>
              </w:rPr>
              <w:t>...</w:t>
            </w:r>
          </w:p>
        </w:tc>
        <w:tc>
          <w:tcPr>
            <w:tcW w:w="1134" w:type="dxa"/>
            <w:tcBorders>
              <w:top w:val="nil"/>
              <w:left w:val="nil"/>
              <w:bottom w:val="single" w:sz="4" w:space="0" w:color="auto"/>
              <w:right w:val="single" w:sz="4" w:space="0" w:color="auto"/>
            </w:tcBorders>
            <w:shd w:val="clear" w:color="auto" w:fill="auto"/>
            <w:noWrap/>
            <w:vAlign w:val="center"/>
            <w:hideMark/>
          </w:tcPr>
          <w:p w14:paraId="24B075FA"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 </w:t>
            </w:r>
          </w:p>
        </w:tc>
        <w:tc>
          <w:tcPr>
            <w:tcW w:w="1418" w:type="dxa"/>
            <w:tcBorders>
              <w:top w:val="nil"/>
              <w:left w:val="nil"/>
              <w:bottom w:val="single" w:sz="4" w:space="0" w:color="auto"/>
              <w:right w:val="single" w:sz="4" w:space="0" w:color="auto"/>
            </w:tcBorders>
            <w:shd w:val="clear" w:color="auto" w:fill="auto"/>
            <w:noWrap/>
            <w:vAlign w:val="center"/>
            <w:hideMark/>
          </w:tcPr>
          <w:p w14:paraId="20AAB4E4"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 </w:t>
            </w:r>
          </w:p>
        </w:tc>
        <w:tc>
          <w:tcPr>
            <w:tcW w:w="1417" w:type="dxa"/>
            <w:tcBorders>
              <w:top w:val="nil"/>
              <w:left w:val="nil"/>
              <w:bottom w:val="single" w:sz="4" w:space="0" w:color="auto"/>
              <w:right w:val="single" w:sz="4" w:space="0" w:color="auto"/>
            </w:tcBorders>
            <w:shd w:val="clear" w:color="auto" w:fill="auto"/>
            <w:noWrap/>
            <w:vAlign w:val="center"/>
            <w:hideMark/>
          </w:tcPr>
          <w:p w14:paraId="4FEA43BA"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 </w:t>
            </w:r>
          </w:p>
        </w:tc>
        <w:tc>
          <w:tcPr>
            <w:tcW w:w="1418" w:type="dxa"/>
            <w:tcBorders>
              <w:top w:val="nil"/>
              <w:left w:val="nil"/>
              <w:bottom w:val="single" w:sz="4" w:space="0" w:color="auto"/>
              <w:right w:val="single" w:sz="4" w:space="0" w:color="auto"/>
            </w:tcBorders>
            <w:shd w:val="clear" w:color="auto" w:fill="auto"/>
            <w:noWrap/>
            <w:vAlign w:val="center"/>
            <w:hideMark/>
          </w:tcPr>
          <w:p w14:paraId="6935198C"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 </w:t>
            </w:r>
          </w:p>
        </w:tc>
        <w:tc>
          <w:tcPr>
            <w:tcW w:w="1559" w:type="dxa"/>
            <w:tcBorders>
              <w:top w:val="nil"/>
              <w:left w:val="nil"/>
              <w:bottom w:val="single" w:sz="4" w:space="0" w:color="auto"/>
              <w:right w:val="single" w:sz="4" w:space="0" w:color="auto"/>
            </w:tcBorders>
            <w:shd w:val="clear" w:color="auto" w:fill="auto"/>
            <w:noWrap/>
            <w:vAlign w:val="center"/>
            <w:hideMark/>
          </w:tcPr>
          <w:p w14:paraId="35220E0A"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 </w:t>
            </w:r>
          </w:p>
        </w:tc>
        <w:tc>
          <w:tcPr>
            <w:tcW w:w="1417" w:type="dxa"/>
            <w:tcBorders>
              <w:top w:val="nil"/>
              <w:left w:val="nil"/>
              <w:bottom w:val="single" w:sz="4" w:space="0" w:color="auto"/>
              <w:right w:val="single" w:sz="4" w:space="0" w:color="auto"/>
            </w:tcBorders>
            <w:shd w:val="clear" w:color="auto" w:fill="auto"/>
            <w:noWrap/>
            <w:vAlign w:val="center"/>
            <w:hideMark/>
          </w:tcPr>
          <w:p w14:paraId="76816AF9"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 </w:t>
            </w:r>
          </w:p>
        </w:tc>
        <w:tc>
          <w:tcPr>
            <w:tcW w:w="1866" w:type="dxa"/>
            <w:tcBorders>
              <w:top w:val="single" w:sz="4" w:space="0" w:color="auto"/>
              <w:left w:val="nil"/>
              <w:bottom w:val="single" w:sz="4" w:space="0" w:color="auto"/>
              <w:right w:val="single" w:sz="4" w:space="0" w:color="auto"/>
            </w:tcBorders>
            <w:shd w:val="clear" w:color="auto" w:fill="auto"/>
            <w:noWrap/>
            <w:vAlign w:val="bottom"/>
            <w:hideMark/>
          </w:tcPr>
          <w:p w14:paraId="5DF1CE63" w14:textId="77777777" w:rsidR="00603E3B" w:rsidRPr="00EA42BD" w:rsidRDefault="00603E3B" w:rsidP="006D139B">
            <w:pPr>
              <w:spacing w:after="0"/>
              <w:ind w:left="-72" w:right="-72"/>
              <w:jc w:val="center"/>
              <w:rPr>
                <w:rFonts w:ascii="Times New Roman" w:hAnsi="Times New Roman"/>
                <w:sz w:val="24"/>
                <w:szCs w:val="24"/>
                <w:lang w:eastAsia="zh-CN"/>
              </w:rPr>
            </w:pPr>
            <w:r w:rsidRPr="00EA42BD">
              <w:rPr>
                <w:rFonts w:ascii="Times New Roman" w:hAnsi="Times New Roman"/>
                <w:sz w:val="24"/>
                <w:szCs w:val="24"/>
                <w:lang w:eastAsia="zh-CN"/>
              </w:rPr>
              <w:t> </w:t>
            </w:r>
          </w:p>
        </w:tc>
      </w:tr>
      <w:tr w:rsidR="002539D4" w:rsidRPr="00EA42BD" w14:paraId="398A4101" w14:textId="77777777" w:rsidTr="00EA42BD">
        <w:trPr>
          <w:trHeight w:val="40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0CA8E48B" w14:textId="77777777" w:rsidR="00603E3B" w:rsidRPr="00EA42BD" w:rsidRDefault="00603E3B" w:rsidP="006D139B">
            <w:pPr>
              <w:spacing w:after="0"/>
              <w:ind w:left="-72" w:right="-72"/>
              <w:jc w:val="center"/>
              <w:rPr>
                <w:rFonts w:ascii="Times New Roman" w:hAnsi="Times New Roman"/>
                <w:sz w:val="24"/>
                <w:szCs w:val="24"/>
                <w:lang w:eastAsia="zh-CN"/>
              </w:rPr>
            </w:pPr>
            <w:r w:rsidRPr="00EA42BD">
              <w:rPr>
                <w:rFonts w:ascii="Times New Roman" w:hAnsi="Times New Roman"/>
                <w:sz w:val="24"/>
                <w:szCs w:val="24"/>
                <w:lang w:eastAsia="zh-CN"/>
              </w:rPr>
              <w:t>34</w:t>
            </w:r>
          </w:p>
        </w:tc>
        <w:tc>
          <w:tcPr>
            <w:tcW w:w="2860" w:type="dxa"/>
            <w:tcBorders>
              <w:top w:val="nil"/>
              <w:left w:val="nil"/>
              <w:bottom w:val="single" w:sz="4" w:space="0" w:color="auto"/>
              <w:right w:val="single" w:sz="4" w:space="0" w:color="auto"/>
            </w:tcBorders>
            <w:shd w:val="clear" w:color="auto" w:fill="auto"/>
            <w:noWrap/>
            <w:vAlign w:val="center"/>
            <w:hideMark/>
          </w:tcPr>
          <w:p w14:paraId="46545920"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w:t>
            </w:r>
          </w:p>
        </w:tc>
        <w:tc>
          <w:tcPr>
            <w:tcW w:w="1134" w:type="dxa"/>
            <w:tcBorders>
              <w:top w:val="nil"/>
              <w:left w:val="nil"/>
              <w:bottom w:val="single" w:sz="4" w:space="0" w:color="auto"/>
              <w:right w:val="single" w:sz="4" w:space="0" w:color="auto"/>
            </w:tcBorders>
            <w:shd w:val="clear" w:color="auto" w:fill="auto"/>
            <w:noWrap/>
            <w:vAlign w:val="center"/>
            <w:hideMark/>
          </w:tcPr>
          <w:p w14:paraId="2CEBF60B" w14:textId="77777777" w:rsidR="00603E3B" w:rsidRPr="00EA42BD" w:rsidRDefault="00603E3B" w:rsidP="006D139B">
            <w:pPr>
              <w:spacing w:after="0"/>
              <w:ind w:left="-72" w:right="-72"/>
              <w:jc w:val="center"/>
              <w:rPr>
                <w:rFonts w:ascii="Times New Roman" w:hAnsi="Times New Roman"/>
                <w:sz w:val="24"/>
                <w:szCs w:val="24"/>
                <w:lang w:eastAsia="zh-CN"/>
              </w:rPr>
            </w:pPr>
            <w:r w:rsidRPr="00EA42BD">
              <w:rPr>
                <w:rFonts w:ascii="Times New Roman" w:hAnsi="Times New Roman"/>
                <w:sz w:val="24"/>
                <w:szCs w:val="24"/>
                <w:lang w:eastAsia="zh-CN"/>
              </w:rPr>
              <w:t>…</w:t>
            </w:r>
          </w:p>
        </w:tc>
        <w:tc>
          <w:tcPr>
            <w:tcW w:w="1134" w:type="dxa"/>
            <w:tcBorders>
              <w:top w:val="nil"/>
              <w:left w:val="nil"/>
              <w:bottom w:val="single" w:sz="4" w:space="0" w:color="auto"/>
              <w:right w:val="single" w:sz="4" w:space="0" w:color="auto"/>
            </w:tcBorders>
            <w:shd w:val="clear" w:color="auto" w:fill="auto"/>
            <w:noWrap/>
            <w:vAlign w:val="center"/>
            <w:hideMark/>
          </w:tcPr>
          <w:p w14:paraId="734AE088"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 </w:t>
            </w:r>
          </w:p>
        </w:tc>
        <w:tc>
          <w:tcPr>
            <w:tcW w:w="1418" w:type="dxa"/>
            <w:tcBorders>
              <w:top w:val="nil"/>
              <w:left w:val="nil"/>
              <w:bottom w:val="single" w:sz="4" w:space="0" w:color="auto"/>
              <w:right w:val="single" w:sz="4" w:space="0" w:color="auto"/>
            </w:tcBorders>
            <w:shd w:val="clear" w:color="auto" w:fill="auto"/>
            <w:noWrap/>
            <w:vAlign w:val="center"/>
            <w:hideMark/>
          </w:tcPr>
          <w:p w14:paraId="1A94A7C3"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 </w:t>
            </w:r>
          </w:p>
        </w:tc>
        <w:tc>
          <w:tcPr>
            <w:tcW w:w="1417" w:type="dxa"/>
            <w:tcBorders>
              <w:top w:val="nil"/>
              <w:left w:val="nil"/>
              <w:bottom w:val="single" w:sz="4" w:space="0" w:color="auto"/>
              <w:right w:val="single" w:sz="4" w:space="0" w:color="auto"/>
            </w:tcBorders>
            <w:shd w:val="clear" w:color="auto" w:fill="auto"/>
            <w:noWrap/>
            <w:vAlign w:val="center"/>
            <w:hideMark/>
          </w:tcPr>
          <w:p w14:paraId="53F49C1C"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 </w:t>
            </w:r>
          </w:p>
        </w:tc>
        <w:tc>
          <w:tcPr>
            <w:tcW w:w="1418" w:type="dxa"/>
            <w:tcBorders>
              <w:top w:val="nil"/>
              <w:left w:val="nil"/>
              <w:bottom w:val="single" w:sz="4" w:space="0" w:color="auto"/>
              <w:right w:val="single" w:sz="4" w:space="0" w:color="auto"/>
            </w:tcBorders>
            <w:shd w:val="clear" w:color="auto" w:fill="auto"/>
            <w:noWrap/>
            <w:vAlign w:val="center"/>
            <w:hideMark/>
          </w:tcPr>
          <w:p w14:paraId="6A15C7D2"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 </w:t>
            </w:r>
          </w:p>
        </w:tc>
        <w:tc>
          <w:tcPr>
            <w:tcW w:w="1559" w:type="dxa"/>
            <w:tcBorders>
              <w:top w:val="nil"/>
              <w:left w:val="nil"/>
              <w:bottom w:val="single" w:sz="4" w:space="0" w:color="auto"/>
              <w:right w:val="single" w:sz="4" w:space="0" w:color="auto"/>
            </w:tcBorders>
            <w:shd w:val="clear" w:color="auto" w:fill="auto"/>
            <w:noWrap/>
            <w:vAlign w:val="center"/>
            <w:hideMark/>
          </w:tcPr>
          <w:p w14:paraId="609FA179"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 </w:t>
            </w:r>
          </w:p>
        </w:tc>
        <w:tc>
          <w:tcPr>
            <w:tcW w:w="1417" w:type="dxa"/>
            <w:tcBorders>
              <w:top w:val="nil"/>
              <w:left w:val="nil"/>
              <w:bottom w:val="single" w:sz="4" w:space="0" w:color="auto"/>
              <w:right w:val="single" w:sz="4" w:space="0" w:color="auto"/>
            </w:tcBorders>
            <w:shd w:val="clear" w:color="auto" w:fill="auto"/>
            <w:noWrap/>
            <w:vAlign w:val="center"/>
            <w:hideMark/>
          </w:tcPr>
          <w:p w14:paraId="67028528" w14:textId="77777777" w:rsidR="00603E3B" w:rsidRPr="00EA42BD" w:rsidRDefault="00603E3B" w:rsidP="006D139B">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 </w:t>
            </w:r>
          </w:p>
        </w:tc>
        <w:tc>
          <w:tcPr>
            <w:tcW w:w="1866" w:type="dxa"/>
            <w:tcBorders>
              <w:top w:val="single" w:sz="4" w:space="0" w:color="auto"/>
              <w:left w:val="nil"/>
              <w:bottom w:val="single" w:sz="4" w:space="0" w:color="auto"/>
              <w:right w:val="single" w:sz="4" w:space="0" w:color="auto"/>
            </w:tcBorders>
            <w:shd w:val="clear" w:color="auto" w:fill="auto"/>
            <w:noWrap/>
            <w:vAlign w:val="bottom"/>
            <w:hideMark/>
          </w:tcPr>
          <w:p w14:paraId="66BB4671" w14:textId="77777777" w:rsidR="00603E3B" w:rsidRPr="00EA42BD" w:rsidRDefault="00603E3B" w:rsidP="006D139B">
            <w:pPr>
              <w:spacing w:after="0"/>
              <w:ind w:left="-72" w:right="-72"/>
              <w:jc w:val="center"/>
              <w:rPr>
                <w:rFonts w:ascii="Times New Roman" w:hAnsi="Times New Roman"/>
                <w:sz w:val="24"/>
                <w:szCs w:val="24"/>
                <w:lang w:eastAsia="zh-CN"/>
              </w:rPr>
            </w:pPr>
            <w:r w:rsidRPr="00EA42BD">
              <w:rPr>
                <w:rFonts w:ascii="Times New Roman" w:hAnsi="Times New Roman"/>
                <w:sz w:val="24"/>
                <w:szCs w:val="24"/>
                <w:lang w:eastAsia="zh-CN"/>
              </w:rPr>
              <w:t> </w:t>
            </w:r>
          </w:p>
        </w:tc>
      </w:tr>
      <w:tr w:rsidR="002539D4" w:rsidRPr="00EA42BD" w14:paraId="6A791022" w14:textId="77777777" w:rsidTr="00EA42BD">
        <w:trPr>
          <w:trHeight w:val="405"/>
        </w:trPr>
        <w:tc>
          <w:tcPr>
            <w:tcW w:w="537" w:type="dxa"/>
            <w:tcBorders>
              <w:top w:val="nil"/>
              <w:left w:val="single" w:sz="4" w:space="0" w:color="auto"/>
              <w:bottom w:val="single" w:sz="4" w:space="0" w:color="auto"/>
              <w:right w:val="single" w:sz="4" w:space="0" w:color="auto"/>
            </w:tcBorders>
            <w:shd w:val="clear" w:color="auto" w:fill="auto"/>
            <w:noWrap/>
            <w:vAlign w:val="center"/>
          </w:tcPr>
          <w:p w14:paraId="07ECA90B" w14:textId="77777777" w:rsidR="005C5C24" w:rsidRPr="00EA42BD" w:rsidRDefault="005C5C24" w:rsidP="005C5C24">
            <w:pPr>
              <w:spacing w:after="0"/>
              <w:ind w:left="-72" w:right="-72"/>
              <w:jc w:val="center"/>
              <w:rPr>
                <w:rFonts w:ascii="Times New Roman" w:hAnsi="Times New Roman"/>
                <w:sz w:val="24"/>
                <w:szCs w:val="24"/>
                <w:lang w:eastAsia="zh-CN"/>
              </w:rPr>
            </w:pPr>
            <w:r w:rsidRPr="00EA42BD">
              <w:rPr>
                <w:rFonts w:ascii="Times New Roman" w:hAnsi="Times New Roman"/>
                <w:sz w:val="24"/>
                <w:szCs w:val="24"/>
                <w:lang w:eastAsia="zh-CN"/>
              </w:rPr>
              <w:t>35</w:t>
            </w:r>
          </w:p>
        </w:tc>
        <w:tc>
          <w:tcPr>
            <w:tcW w:w="2860" w:type="dxa"/>
            <w:tcBorders>
              <w:top w:val="nil"/>
              <w:left w:val="nil"/>
              <w:bottom w:val="single" w:sz="4" w:space="0" w:color="auto"/>
              <w:right w:val="single" w:sz="4" w:space="0" w:color="auto"/>
            </w:tcBorders>
            <w:shd w:val="clear" w:color="auto" w:fill="auto"/>
            <w:noWrap/>
            <w:vAlign w:val="center"/>
          </w:tcPr>
          <w:p w14:paraId="1D1DD122" w14:textId="77777777" w:rsidR="005C5C24" w:rsidRPr="00EA42BD" w:rsidRDefault="005C5C24" w:rsidP="005C5C24">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w:t>
            </w:r>
            <w:proofErr w:type="spellStart"/>
            <w:r w:rsidRPr="00EA42BD">
              <w:rPr>
                <w:rFonts w:ascii="Times New Roman" w:hAnsi="Times New Roman"/>
                <w:sz w:val="24"/>
                <w:szCs w:val="24"/>
                <w:lang w:eastAsia="zh-CN"/>
              </w:rPr>
              <w:t>Quốc</w:t>
            </w:r>
            <w:proofErr w:type="spellEnd"/>
            <w:r w:rsidRPr="00EA42BD">
              <w:rPr>
                <w:rFonts w:ascii="Times New Roman" w:hAnsi="Times New Roman"/>
                <w:sz w:val="24"/>
                <w:szCs w:val="24"/>
                <w:lang w:eastAsia="zh-CN"/>
              </w:rPr>
              <w:t xml:space="preserve"> </w:t>
            </w:r>
            <w:proofErr w:type="spellStart"/>
            <w:r w:rsidRPr="00EA42BD">
              <w:rPr>
                <w:rFonts w:ascii="Times New Roman" w:hAnsi="Times New Roman"/>
                <w:sz w:val="24"/>
                <w:szCs w:val="24"/>
                <w:lang w:eastAsia="zh-CN"/>
              </w:rPr>
              <w:t>gia</w:t>
            </w:r>
            <w:proofErr w:type="spellEnd"/>
            <w:r w:rsidRPr="00EA42BD">
              <w:rPr>
                <w:rFonts w:ascii="Times New Roman" w:hAnsi="Times New Roman"/>
                <w:sz w:val="24"/>
                <w:szCs w:val="24"/>
                <w:lang w:eastAsia="zh-CN"/>
              </w:rPr>
              <w:t xml:space="preserve">, </w:t>
            </w:r>
            <w:proofErr w:type="spellStart"/>
            <w:r w:rsidRPr="00EA42BD">
              <w:rPr>
                <w:rFonts w:ascii="Times New Roman" w:hAnsi="Times New Roman"/>
                <w:sz w:val="24"/>
                <w:szCs w:val="24"/>
                <w:lang w:eastAsia="zh-CN"/>
              </w:rPr>
              <w:t>vùng</w:t>
            </w:r>
            <w:proofErr w:type="spellEnd"/>
            <w:r w:rsidRPr="00EA42BD">
              <w:rPr>
                <w:rFonts w:ascii="Times New Roman" w:hAnsi="Times New Roman"/>
                <w:sz w:val="24"/>
                <w:szCs w:val="24"/>
                <w:lang w:eastAsia="zh-CN"/>
              </w:rPr>
              <w:t xml:space="preserve"> </w:t>
            </w:r>
            <w:proofErr w:type="spellStart"/>
            <w:r w:rsidRPr="00EA42BD">
              <w:rPr>
                <w:rFonts w:ascii="Times New Roman" w:hAnsi="Times New Roman"/>
                <w:sz w:val="24"/>
                <w:szCs w:val="24"/>
                <w:lang w:eastAsia="zh-CN"/>
              </w:rPr>
              <w:t>Lãnh</w:t>
            </w:r>
            <w:proofErr w:type="spellEnd"/>
            <w:r w:rsidRPr="00EA42BD">
              <w:rPr>
                <w:rFonts w:ascii="Times New Roman" w:hAnsi="Times New Roman"/>
                <w:sz w:val="24"/>
                <w:szCs w:val="24"/>
                <w:lang w:eastAsia="zh-CN"/>
              </w:rPr>
              <w:t xml:space="preserve"> </w:t>
            </w:r>
            <w:proofErr w:type="spellStart"/>
            <w:r w:rsidRPr="00EA42BD">
              <w:rPr>
                <w:rFonts w:ascii="Times New Roman" w:hAnsi="Times New Roman"/>
                <w:sz w:val="24"/>
                <w:szCs w:val="24"/>
                <w:lang w:eastAsia="zh-CN"/>
              </w:rPr>
              <w:t>thổ</w:t>
            </w:r>
            <w:proofErr w:type="spellEnd"/>
            <w:r w:rsidRPr="00EA42BD">
              <w:rPr>
                <w:rFonts w:ascii="Times New Roman" w:hAnsi="Times New Roman"/>
                <w:sz w:val="24"/>
                <w:szCs w:val="24"/>
                <w:lang w:eastAsia="zh-CN"/>
              </w:rPr>
              <w:t xml:space="preserve"> </w:t>
            </w:r>
            <w:proofErr w:type="spellStart"/>
            <w:r w:rsidRPr="00EA42BD">
              <w:rPr>
                <w:rFonts w:ascii="Times New Roman" w:hAnsi="Times New Roman"/>
                <w:sz w:val="24"/>
                <w:szCs w:val="24"/>
                <w:lang w:eastAsia="zh-CN"/>
              </w:rPr>
              <w:t>nước</w:t>
            </w:r>
            <w:proofErr w:type="spellEnd"/>
            <w:r w:rsidRPr="00EA42BD">
              <w:rPr>
                <w:rFonts w:ascii="Times New Roman" w:hAnsi="Times New Roman"/>
                <w:sz w:val="24"/>
                <w:szCs w:val="24"/>
                <w:lang w:eastAsia="zh-CN"/>
              </w:rPr>
              <w:t xml:space="preserve"> </w:t>
            </w:r>
            <w:proofErr w:type="spellStart"/>
            <w:r w:rsidRPr="00EA42BD">
              <w:rPr>
                <w:rFonts w:ascii="Times New Roman" w:hAnsi="Times New Roman"/>
                <w:sz w:val="24"/>
                <w:szCs w:val="24"/>
                <w:lang w:eastAsia="zh-CN"/>
              </w:rPr>
              <w:t>ngoài</w:t>
            </w:r>
            <w:proofErr w:type="spellEnd"/>
            <w:r w:rsidRPr="00EA42BD">
              <w:rPr>
                <w:rFonts w:ascii="Times New Roman" w:hAnsi="Times New Roman"/>
                <w:sz w:val="24"/>
                <w:szCs w:val="24"/>
                <w:lang w:eastAsia="zh-CN"/>
              </w:rPr>
              <w:t xml:space="preserve"> </w:t>
            </w:r>
            <w:proofErr w:type="spellStart"/>
            <w:r w:rsidRPr="00EA42BD">
              <w:rPr>
                <w:rFonts w:ascii="Times New Roman" w:hAnsi="Times New Roman"/>
                <w:sz w:val="24"/>
                <w:szCs w:val="24"/>
                <w:lang w:eastAsia="zh-CN"/>
              </w:rPr>
              <w:t>thứ</w:t>
            </w:r>
            <w:proofErr w:type="spellEnd"/>
            <w:r w:rsidRPr="00EA42BD">
              <w:rPr>
                <w:rFonts w:ascii="Times New Roman" w:hAnsi="Times New Roman"/>
                <w:sz w:val="24"/>
                <w:szCs w:val="24"/>
                <w:lang w:eastAsia="zh-CN"/>
              </w:rPr>
              <w:t xml:space="preserve"> 1)</w:t>
            </w:r>
          </w:p>
        </w:tc>
        <w:tc>
          <w:tcPr>
            <w:tcW w:w="1134" w:type="dxa"/>
            <w:tcBorders>
              <w:top w:val="nil"/>
              <w:left w:val="nil"/>
              <w:bottom w:val="single" w:sz="4" w:space="0" w:color="auto"/>
              <w:right w:val="single" w:sz="4" w:space="0" w:color="auto"/>
            </w:tcBorders>
            <w:shd w:val="clear" w:color="auto" w:fill="auto"/>
            <w:noWrap/>
            <w:vAlign w:val="center"/>
          </w:tcPr>
          <w:p w14:paraId="1BECB96E" w14:textId="77777777" w:rsidR="005C5C24" w:rsidRPr="00EA42BD" w:rsidRDefault="005C5C24" w:rsidP="005C5C24">
            <w:pPr>
              <w:spacing w:after="0"/>
              <w:ind w:left="-72" w:right="-72"/>
              <w:jc w:val="center"/>
              <w:rPr>
                <w:rFonts w:ascii="Times New Roman" w:hAnsi="Times New Roman"/>
                <w:sz w:val="24"/>
                <w:szCs w:val="24"/>
                <w:lang w:eastAsia="zh-CN"/>
              </w:rPr>
            </w:pPr>
            <w:r w:rsidRPr="00EA42BD">
              <w:rPr>
                <w:rFonts w:ascii="Times New Roman" w:hAnsi="Times New Roman"/>
                <w:sz w:val="24"/>
                <w:szCs w:val="24"/>
                <w:lang w:eastAsia="zh-CN"/>
              </w:rPr>
              <w:t>…</w:t>
            </w:r>
          </w:p>
        </w:tc>
        <w:tc>
          <w:tcPr>
            <w:tcW w:w="1134" w:type="dxa"/>
            <w:tcBorders>
              <w:top w:val="nil"/>
              <w:left w:val="nil"/>
              <w:bottom w:val="single" w:sz="4" w:space="0" w:color="auto"/>
              <w:right w:val="single" w:sz="4" w:space="0" w:color="auto"/>
            </w:tcBorders>
            <w:shd w:val="clear" w:color="auto" w:fill="auto"/>
            <w:noWrap/>
            <w:vAlign w:val="center"/>
          </w:tcPr>
          <w:p w14:paraId="63926DA7" w14:textId="77777777" w:rsidR="005C5C24" w:rsidRPr="00EA42BD" w:rsidRDefault="005C5C24" w:rsidP="005C5C24">
            <w:pPr>
              <w:spacing w:after="0"/>
              <w:ind w:left="-72" w:right="-72"/>
              <w:rPr>
                <w:rFonts w:ascii="Times New Roman" w:hAnsi="Times New Roman"/>
                <w:sz w:val="24"/>
                <w:szCs w:val="24"/>
                <w:lang w:eastAsia="zh-CN"/>
              </w:rPr>
            </w:pPr>
          </w:p>
        </w:tc>
        <w:tc>
          <w:tcPr>
            <w:tcW w:w="1418" w:type="dxa"/>
            <w:tcBorders>
              <w:top w:val="nil"/>
              <w:left w:val="nil"/>
              <w:bottom w:val="single" w:sz="4" w:space="0" w:color="auto"/>
              <w:right w:val="single" w:sz="4" w:space="0" w:color="auto"/>
            </w:tcBorders>
            <w:shd w:val="clear" w:color="auto" w:fill="auto"/>
            <w:noWrap/>
            <w:vAlign w:val="center"/>
          </w:tcPr>
          <w:p w14:paraId="03857E75" w14:textId="77777777" w:rsidR="005C5C24" w:rsidRPr="00EA42BD" w:rsidRDefault="005C5C24" w:rsidP="005C5C24">
            <w:pPr>
              <w:spacing w:after="0"/>
              <w:ind w:left="-72" w:right="-72"/>
              <w:rPr>
                <w:rFonts w:ascii="Times New Roman" w:hAnsi="Times New Roman"/>
                <w:sz w:val="24"/>
                <w:szCs w:val="24"/>
                <w:lang w:eastAsia="zh-CN"/>
              </w:rPr>
            </w:pPr>
          </w:p>
        </w:tc>
        <w:tc>
          <w:tcPr>
            <w:tcW w:w="1417" w:type="dxa"/>
            <w:tcBorders>
              <w:top w:val="nil"/>
              <w:left w:val="nil"/>
              <w:bottom w:val="single" w:sz="4" w:space="0" w:color="auto"/>
              <w:right w:val="single" w:sz="4" w:space="0" w:color="auto"/>
            </w:tcBorders>
            <w:shd w:val="clear" w:color="auto" w:fill="auto"/>
            <w:noWrap/>
            <w:vAlign w:val="center"/>
          </w:tcPr>
          <w:p w14:paraId="3350F95D" w14:textId="7EB98E67" w:rsidR="005C5C24" w:rsidRPr="00EA42BD" w:rsidRDefault="005C5C24" w:rsidP="005C5C24">
            <w:pPr>
              <w:spacing w:after="0"/>
              <w:ind w:left="-72" w:right="-72"/>
              <w:jc w:val="center"/>
              <w:rPr>
                <w:rFonts w:ascii="Times New Roman" w:hAnsi="Times New Roman"/>
                <w:sz w:val="24"/>
                <w:szCs w:val="24"/>
                <w:lang w:eastAsia="zh-CN"/>
              </w:rPr>
            </w:pPr>
            <w:r w:rsidRPr="00EA42BD">
              <w:rPr>
                <w:rFonts w:ascii="Times New Roman" w:hAnsi="Times New Roman"/>
                <w:sz w:val="24"/>
                <w:szCs w:val="24"/>
                <w:lang w:eastAsia="zh-CN"/>
              </w:rPr>
              <w:t>X</w:t>
            </w:r>
          </w:p>
        </w:tc>
        <w:tc>
          <w:tcPr>
            <w:tcW w:w="1418" w:type="dxa"/>
            <w:tcBorders>
              <w:top w:val="nil"/>
              <w:left w:val="nil"/>
              <w:bottom w:val="single" w:sz="4" w:space="0" w:color="auto"/>
              <w:right w:val="single" w:sz="4" w:space="0" w:color="auto"/>
            </w:tcBorders>
            <w:shd w:val="clear" w:color="auto" w:fill="auto"/>
            <w:noWrap/>
            <w:vAlign w:val="center"/>
          </w:tcPr>
          <w:p w14:paraId="447B3ABA" w14:textId="77777777" w:rsidR="005C5C24" w:rsidRPr="00EA42BD" w:rsidRDefault="005C5C24" w:rsidP="005C5C24">
            <w:pPr>
              <w:spacing w:after="0"/>
              <w:ind w:left="-72" w:right="-72"/>
              <w:jc w:val="center"/>
              <w:rPr>
                <w:rFonts w:ascii="Times New Roman" w:hAnsi="Times New Roman"/>
                <w:sz w:val="24"/>
                <w:szCs w:val="24"/>
                <w:lang w:eastAsia="zh-CN"/>
              </w:rPr>
            </w:pPr>
            <w:r w:rsidRPr="00EA42BD">
              <w:rPr>
                <w:rFonts w:ascii="Times New Roman" w:hAnsi="Times New Roman"/>
                <w:sz w:val="24"/>
                <w:szCs w:val="24"/>
                <w:lang w:eastAsia="zh-CN"/>
              </w:rPr>
              <w:t>X</w:t>
            </w:r>
          </w:p>
        </w:tc>
        <w:tc>
          <w:tcPr>
            <w:tcW w:w="1559" w:type="dxa"/>
            <w:tcBorders>
              <w:top w:val="nil"/>
              <w:left w:val="nil"/>
              <w:bottom w:val="single" w:sz="4" w:space="0" w:color="auto"/>
              <w:right w:val="single" w:sz="4" w:space="0" w:color="auto"/>
            </w:tcBorders>
            <w:shd w:val="clear" w:color="auto" w:fill="auto"/>
            <w:noWrap/>
            <w:vAlign w:val="center"/>
          </w:tcPr>
          <w:p w14:paraId="4688D886" w14:textId="77777777" w:rsidR="005C5C24" w:rsidRPr="00EA42BD" w:rsidRDefault="005C5C24" w:rsidP="005C5C24">
            <w:pPr>
              <w:spacing w:after="0"/>
              <w:ind w:left="-72" w:right="-72"/>
              <w:jc w:val="center"/>
              <w:rPr>
                <w:rFonts w:ascii="Times New Roman" w:hAnsi="Times New Roman"/>
                <w:sz w:val="24"/>
                <w:szCs w:val="24"/>
                <w:lang w:eastAsia="zh-CN"/>
              </w:rPr>
            </w:pPr>
            <w:r w:rsidRPr="00EA42BD">
              <w:rPr>
                <w:rFonts w:ascii="Times New Roman" w:hAnsi="Times New Roman"/>
                <w:sz w:val="24"/>
                <w:szCs w:val="24"/>
                <w:lang w:eastAsia="zh-CN"/>
              </w:rPr>
              <w:t>X</w:t>
            </w:r>
          </w:p>
        </w:tc>
        <w:tc>
          <w:tcPr>
            <w:tcW w:w="1417" w:type="dxa"/>
            <w:tcBorders>
              <w:top w:val="nil"/>
              <w:left w:val="nil"/>
              <w:bottom w:val="single" w:sz="4" w:space="0" w:color="auto"/>
              <w:right w:val="single" w:sz="4" w:space="0" w:color="auto"/>
            </w:tcBorders>
            <w:shd w:val="clear" w:color="auto" w:fill="auto"/>
            <w:noWrap/>
            <w:vAlign w:val="center"/>
          </w:tcPr>
          <w:p w14:paraId="0AE75630" w14:textId="77777777" w:rsidR="005C5C24" w:rsidRPr="00EA42BD" w:rsidRDefault="005C5C24" w:rsidP="005C5C24">
            <w:pPr>
              <w:spacing w:after="0"/>
              <w:ind w:left="-72" w:right="-72"/>
              <w:jc w:val="center"/>
              <w:rPr>
                <w:rFonts w:ascii="Times New Roman" w:hAnsi="Times New Roman"/>
                <w:sz w:val="24"/>
                <w:szCs w:val="24"/>
                <w:lang w:eastAsia="zh-CN"/>
              </w:rPr>
            </w:pPr>
            <w:r w:rsidRPr="00EA42BD">
              <w:rPr>
                <w:rFonts w:ascii="Times New Roman" w:hAnsi="Times New Roman"/>
                <w:sz w:val="24"/>
                <w:szCs w:val="24"/>
                <w:lang w:eastAsia="zh-CN"/>
              </w:rPr>
              <w:t>X</w:t>
            </w:r>
          </w:p>
        </w:tc>
        <w:tc>
          <w:tcPr>
            <w:tcW w:w="1866" w:type="dxa"/>
            <w:tcBorders>
              <w:top w:val="single" w:sz="4" w:space="0" w:color="auto"/>
              <w:left w:val="nil"/>
              <w:bottom w:val="single" w:sz="4" w:space="0" w:color="auto"/>
              <w:right w:val="single" w:sz="4" w:space="0" w:color="auto"/>
            </w:tcBorders>
            <w:shd w:val="clear" w:color="auto" w:fill="auto"/>
            <w:noWrap/>
            <w:vAlign w:val="bottom"/>
          </w:tcPr>
          <w:p w14:paraId="67E22A2E" w14:textId="77777777" w:rsidR="005C5C24" w:rsidRPr="00EA42BD" w:rsidRDefault="005C5C24" w:rsidP="005C5C24">
            <w:pPr>
              <w:spacing w:after="0"/>
              <w:ind w:left="-72" w:right="-72"/>
              <w:jc w:val="center"/>
              <w:rPr>
                <w:rFonts w:ascii="Times New Roman" w:hAnsi="Times New Roman"/>
                <w:sz w:val="24"/>
                <w:szCs w:val="24"/>
                <w:lang w:eastAsia="zh-CN"/>
              </w:rPr>
            </w:pPr>
          </w:p>
        </w:tc>
      </w:tr>
      <w:tr w:rsidR="002539D4" w:rsidRPr="00EA42BD" w14:paraId="5209A0CC" w14:textId="77777777" w:rsidTr="00EA42BD">
        <w:trPr>
          <w:trHeight w:val="405"/>
        </w:trPr>
        <w:tc>
          <w:tcPr>
            <w:tcW w:w="537" w:type="dxa"/>
            <w:tcBorders>
              <w:top w:val="nil"/>
              <w:left w:val="single" w:sz="4" w:space="0" w:color="auto"/>
              <w:bottom w:val="single" w:sz="4" w:space="0" w:color="auto"/>
              <w:right w:val="single" w:sz="4" w:space="0" w:color="auto"/>
            </w:tcBorders>
            <w:shd w:val="clear" w:color="auto" w:fill="auto"/>
            <w:noWrap/>
            <w:vAlign w:val="center"/>
          </w:tcPr>
          <w:p w14:paraId="416CD7FF" w14:textId="77777777" w:rsidR="005C5C24" w:rsidRPr="00EA42BD" w:rsidRDefault="005C5C24" w:rsidP="005C5C24">
            <w:pPr>
              <w:spacing w:after="0"/>
              <w:ind w:left="-72" w:right="-72"/>
              <w:jc w:val="center"/>
              <w:rPr>
                <w:rFonts w:ascii="Times New Roman" w:hAnsi="Times New Roman"/>
                <w:sz w:val="24"/>
                <w:szCs w:val="24"/>
                <w:lang w:eastAsia="zh-CN"/>
              </w:rPr>
            </w:pPr>
            <w:r w:rsidRPr="00EA42BD">
              <w:rPr>
                <w:rFonts w:ascii="Times New Roman" w:hAnsi="Times New Roman"/>
                <w:sz w:val="24"/>
                <w:szCs w:val="24"/>
                <w:lang w:eastAsia="zh-CN"/>
              </w:rPr>
              <w:t>36</w:t>
            </w:r>
          </w:p>
        </w:tc>
        <w:tc>
          <w:tcPr>
            <w:tcW w:w="2860" w:type="dxa"/>
            <w:tcBorders>
              <w:top w:val="nil"/>
              <w:left w:val="nil"/>
              <w:bottom w:val="single" w:sz="4" w:space="0" w:color="auto"/>
              <w:right w:val="single" w:sz="4" w:space="0" w:color="auto"/>
            </w:tcBorders>
            <w:shd w:val="clear" w:color="auto" w:fill="auto"/>
            <w:noWrap/>
            <w:vAlign w:val="center"/>
          </w:tcPr>
          <w:p w14:paraId="07A71DD8" w14:textId="77777777" w:rsidR="005C5C24" w:rsidRPr="00EA42BD" w:rsidRDefault="005C5C24" w:rsidP="005C5C24">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w:t>
            </w:r>
            <w:proofErr w:type="spellStart"/>
            <w:r w:rsidRPr="00EA42BD">
              <w:rPr>
                <w:rFonts w:ascii="Times New Roman" w:hAnsi="Times New Roman"/>
                <w:sz w:val="24"/>
                <w:szCs w:val="24"/>
                <w:lang w:eastAsia="zh-CN"/>
              </w:rPr>
              <w:t>Quốc</w:t>
            </w:r>
            <w:proofErr w:type="spellEnd"/>
            <w:r w:rsidRPr="00EA42BD">
              <w:rPr>
                <w:rFonts w:ascii="Times New Roman" w:hAnsi="Times New Roman"/>
                <w:sz w:val="24"/>
                <w:szCs w:val="24"/>
                <w:lang w:eastAsia="zh-CN"/>
              </w:rPr>
              <w:t xml:space="preserve"> </w:t>
            </w:r>
            <w:proofErr w:type="spellStart"/>
            <w:r w:rsidRPr="00EA42BD">
              <w:rPr>
                <w:rFonts w:ascii="Times New Roman" w:hAnsi="Times New Roman"/>
                <w:sz w:val="24"/>
                <w:szCs w:val="24"/>
                <w:lang w:eastAsia="zh-CN"/>
              </w:rPr>
              <w:t>gia</w:t>
            </w:r>
            <w:proofErr w:type="spellEnd"/>
            <w:r w:rsidRPr="00EA42BD">
              <w:rPr>
                <w:rFonts w:ascii="Times New Roman" w:hAnsi="Times New Roman"/>
                <w:sz w:val="24"/>
                <w:szCs w:val="24"/>
                <w:lang w:eastAsia="zh-CN"/>
              </w:rPr>
              <w:t xml:space="preserve">, </w:t>
            </w:r>
            <w:proofErr w:type="spellStart"/>
            <w:r w:rsidRPr="00EA42BD">
              <w:rPr>
                <w:rFonts w:ascii="Times New Roman" w:hAnsi="Times New Roman"/>
                <w:sz w:val="24"/>
                <w:szCs w:val="24"/>
                <w:lang w:eastAsia="zh-CN"/>
              </w:rPr>
              <w:t>vùng</w:t>
            </w:r>
            <w:proofErr w:type="spellEnd"/>
            <w:r w:rsidRPr="00EA42BD">
              <w:rPr>
                <w:rFonts w:ascii="Times New Roman" w:hAnsi="Times New Roman"/>
                <w:sz w:val="24"/>
                <w:szCs w:val="24"/>
                <w:lang w:eastAsia="zh-CN"/>
              </w:rPr>
              <w:t xml:space="preserve"> </w:t>
            </w:r>
            <w:proofErr w:type="spellStart"/>
            <w:r w:rsidRPr="00EA42BD">
              <w:rPr>
                <w:rFonts w:ascii="Times New Roman" w:hAnsi="Times New Roman"/>
                <w:sz w:val="24"/>
                <w:szCs w:val="24"/>
                <w:lang w:eastAsia="zh-CN"/>
              </w:rPr>
              <w:t>Lãnh</w:t>
            </w:r>
            <w:proofErr w:type="spellEnd"/>
            <w:r w:rsidRPr="00EA42BD">
              <w:rPr>
                <w:rFonts w:ascii="Times New Roman" w:hAnsi="Times New Roman"/>
                <w:sz w:val="24"/>
                <w:szCs w:val="24"/>
                <w:lang w:eastAsia="zh-CN"/>
              </w:rPr>
              <w:t xml:space="preserve"> </w:t>
            </w:r>
            <w:proofErr w:type="spellStart"/>
            <w:r w:rsidRPr="00EA42BD">
              <w:rPr>
                <w:rFonts w:ascii="Times New Roman" w:hAnsi="Times New Roman"/>
                <w:sz w:val="24"/>
                <w:szCs w:val="24"/>
                <w:lang w:eastAsia="zh-CN"/>
              </w:rPr>
              <w:t>thổ</w:t>
            </w:r>
            <w:proofErr w:type="spellEnd"/>
            <w:r w:rsidRPr="00EA42BD">
              <w:rPr>
                <w:rFonts w:ascii="Times New Roman" w:hAnsi="Times New Roman"/>
                <w:sz w:val="24"/>
                <w:szCs w:val="24"/>
                <w:lang w:eastAsia="zh-CN"/>
              </w:rPr>
              <w:t xml:space="preserve"> </w:t>
            </w:r>
            <w:proofErr w:type="spellStart"/>
            <w:r w:rsidRPr="00EA42BD">
              <w:rPr>
                <w:rFonts w:ascii="Times New Roman" w:hAnsi="Times New Roman"/>
                <w:sz w:val="24"/>
                <w:szCs w:val="24"/>
                <w:lang w:eastAsia="zh-CN"/>
              </w:rPr>
              <w:t>nước</w:t>
            </w:r>
            <w:proofErr w:type="spellEnd"/>
            <w:r w:rsidRPr="00EA42BD">
              <w:rPr>
                <w:rFonts w:ascii="Times New Roman" w:hAnsi="Times New Roman"/>
                <w:sz w:val="24"/>
                <w:szCs w:val="24"/>
                <w:lang w:eastAsia="zh-CN"/>
              </w:rPr>
              <w:t xml:space="preserve"> </w:t>
            </w:r>
            <w:proofErr w:type="spellStart"/>
            <w:r w:rsidRPr="00EA42BD">
              <w:rPr>
                <w:rFonts w:ascii="Times New Roman" w:hAnsi="Times New Roman"/>
                <w:sz w:val="24"/>
                <w:szCs w:val="24"/>
                <w:lang w:eastAsia="zh-CN"/>
              </w:rPr>
              <w:t>ngoài</w:t>
            </w:r>
            <w:proofErr w:type="spellEnd"/>
            <w:r w:rsidRPr="00EA42BD">
              <w:rPr>
                <w:rFonts w:ascii="Times New Roman" w:hAnsi="Times New Roman"/>
                <w:sz w:val="24"/>
                <w:szCs w:val="24"/>
                <w:lang w:eastAsia="zh-CN"/>
              </w:rPr>
              <w:t xml:space="preserve"> </w:t>
            </w:r>
            <w:proofErr w:type="spellStart"/>
            <w:r w:rsidRPr="00EA42BD">
              <w:rPr>
                <w:rFonts w:ascii="Times New Roman" w:hAnsi="Times New Roman"/>
                <w:sz w:val="24"/>
                <w:szCs w:val="24"/>
                <w:lang w:eastAsia="zh-CN"/>
              </w:rPr>
              <w:t>thứ</w:t>
            </w:r>
            <w:proofErr w:type="spellEnd"/>
            <w:r w:rsidRPr="00EA42BD">
              <w:rPr>
                <w:rFonts w:ascii="Times New Roman" w:hAnsi="Times New Roman"/>
                <w:sz w:val="24"/>
                <w:szCs w:val="24"/>
                <w:lang w:eastAsia="zh-CN"/>
              </w:rPr>
              <w:t xml:space="preserve"> 2)</w:t>
            </w:r>
          </w:p>
        </w:tc>
        <w:tc>
          <w:tcPr>
            <w:tcW w:w="1134" w:type="dxa"/>
            <w:tcBorders>
              <w:top w:val="nil"/>
              <w:left w:val="nil"/>
              <w:bottom w:val="single" w:sz="4" w:space="0" w:color="auto"/>
              <w:right w:val="single" w:sz="4" w:space="0" w:color="auto"/>
            </w:tcBorders>
            <w:shd w:val="clear" w:color="auto" w:fill="auto"/>
            <w:noWrap/>
            <w:vAlign w:val="center"/>
          </w:tcPr>
          <w:p w14:paraId="31309088" w14:textId="77777777" w:rsidR="005C5C24" w:rsidRPr="00EA42BD" w:rsidRDefault="005C5C24" w:rsidP="005C5C24">
            <w:pPr>
              <w:spacing w:after="0"/>
              <w:ind w:left="-72" w:right="-72"/>
              <w:jc w:val="center"/>
              <w:rPr>
                <w:rFonts w:ascii="Times New Roman" w:hAnsi="Times New Roman"/>
                <w:sz w:val="24"/>
                <w:szCs w:val="24"/>
                <w:lang w:eastAsia="zh-CN"/>
              </w:rPr>
            </w:pPr>
            <w:r w:rsidRPr="00EA42BD">
              <w:rPr>
                <w:rFonts w:ascii="Times New Roman" w:hAnsi="Times New Roman"/>
                <w:sz w:val="24"/>
                <w:szCs w:val="24"/>
                <w:lang w:eastAsia="zh-CN"/>
              </w:rPr>
              <w:t>…</w:t>
            </w:r>
          </w:p>
        </w:tc>
        <w:tc>
          <w:tcPr>
            <w:tcW w:w="1134" w:type="dxa"/>
            <w:tcBorders>
              <w:top w:val="nil"/>
              <w:left w:val="nil"/>
              <w:bottom w:val="single" w:sz="4" w:space="0" w:color="auto"/>
              <w:right w:val="single" w:sz="4" w:space="0" w:color="auto"/>
            </w:tcBorders>
            <w:shd w:val="clear" w:color="auto" w:fill="auto"/>
            <w:noWrap/>
            <w:vAlign w:val="center"/>
          </w:tcPr>
          <w:p w14:paraId="2F257990" w14:textId="77777777" w:rsidR="005C5C24" w:rsidRPr="00EA42BD" w:rsidRDefault="005C5C24" w:rsidP="005C5C24">
            <w:pPr>
              <w:spacing w:after="0"/>
              <w:ind w:left="-72" w:right="-72"/>
              <w:rPr>
                <w:rFonts w:ascii="Times New Roman" w:hAnsi="Times New Roman"/>
                <w:sz w:val="24"/>
                <w:szCs w:val="24"/>
                <w:lang w:eastAsia="zh-CN"/>
              </w:rPr>
            </w:pPr>
          </w:p>
        </w:tc>
        <w:tc>
          <w:tcPr>
            <w:tcW w:w="1418" w:type="dxa"/>
            <w:tcBorders>
              <w:top w:val="nil"/>
              <w:left w:val="nil"/>
              <w:bottom w:val="single" w:sz="4" w:space="0" w:color="auto"/>
              <w:right w:val="single" w:sz="4" w:space="0" w:color="auto"/>
            </w:tcBorders>
            <w:shd w:val="clear" w:color="auto" w:fill="auto"/>
            <w:noWrap/>
            <w:vAlign w:val="center"/>
          </w:tcPr>
          <w:p w14:paraId="4BB56014" w14:textId="77777777" w:rsidR="005C5C24" w:rsidRPr="00EA42BD" w:rsidRDefault="005C5C24" w:rsidP="005C5C24">
            <w:pPr>
              <w:spacing w:after="0"/>
              <w:ind w:left="-72" w:right="-72"/>
              <w:rPr>
                <w:rFonts w:ascii="Times New Roman" w:hAnsi="Times New Roman"/>
                <w:sz w:val="24"/>
                <w:szCs w:val="24"/>
                <w:lang w:eastAsia="zh-CN"/>
              </w:rPr>
            </w:pPr>
          </w:p>
        </w:tc>
        <w:tc>
          <w:tcPr>
            <w:tcW w:w="1417" w:type="dxa"/>
            <w:tcBorders>
              <w:top w:val="nil"/>
              <w:left w:val="nil"/>
              <w:bottom w:val="single" w:sz="4" w:space="0" w:color="auto"/>
              <w:right w:val="single" w:sz="4" w:space="0" w:color="auto"/>
            </w:tcBorders>
            <w:shd w:val="clear" w:color="auto" w:fill="auto"/>
            <w:noWrap/>
            <w:vAlign w:val="center"/>
          </w:tcPr>
          <w:p w14:paraId="0833C625" w14:textId="2F9913C8" w:rsidR="005C5C24" w:rsidRPr="00EA42BD" w:rsidRDefault="005C5C24" w:rsidP="005C5C24">
            <w:pPr>
              <w:spacing w:after="0"/>
              <w:ind w:left="-72" w:right="-72"/>
              <w:jc w:val="center"/>
              <w:rPr>
                <w:rFonts w:ascii="Times New Roman" w:hAnsi="Times New Roman"/>
                <w:sz w:val="24"/>
                <w:szCs w:val="24"/>
                <w:lang w:eastAsia="zh-CN"/>
              </w:rPr>
            </w:pPr>
            <w:r w:rsidRPr="00EA42BD">
              <w:rPr>
                <w:rFonts w:ascii="Times New Roman" w:hAnsi="Times New Roman"/>
                <w:sz w:val="24"/>
                <w:szCs w:val="24"/>
                <w:lang w:eastAsia="zh-CN"/>
              </w:rPr>
              <w:t>X</w:t>
            </w:r>
          </w:p>
        </w:tc>
        <w:tc>
          <w:tcPr>
            <w:tcW w:w="1418" w:type="dxa"/>
            <w:tcBorders>
              <w:top w:val="nil"/>
              <w:left w:val="nil"/>
              <w:bottom w:val="single" w:sz="4" w:space="0" w:color="auto"/>
              <w:right w:val="single" w:sz="4" w:space="0" w:color="auto"/>
            </w:tcBorders>
            <w:shd w:val="clear" w:color="auto" w:fill="auto"/>
            <w:noWrap/>
            <w:vAlign w:val="center"/>
          </w:tcPr>
          <w:p w14:paraId="45453BFA" w14:textId="77777777" w:rsidR="005C5C24" w:rsidRPr="00EA42BD" w:rsidRDefault="005C5C24" w:rsidP="005C5C24">
            <w:pPr>
              <w:spacing w:after="0"/>
              <w:ind w:left="-72" w:right="-72"/>
              <w:jc w:val="center"/>
              <w:rPr>
                <w:rFonts w:ascii="Times New Roman" w:hAnsi="Times New Roman"/>
                <w:sz w:val="24"/>
                <w:szCs w:val="24"/>
                <w:lang w:eastAsia="zh-CN"/>
              </w:rPr>
            </w:pPr>
            <w:r w:rsidRPr="00EA42BD">
              <w:rPr>
                <w:rFonts w:ascii="Times New Roman" w:hAnsi="Times New Roman"/>
                <w:sz w:val="24"/>
                <w:szCs w:val="24"/>
                <w:lang w:eastAsia="zh-CN"/>
              </w:rPr>
              <w:t>X</w:t>
            </w:r>
          </w:p>
        </w:tc>
        <w:tc>
          <w:tcPr>
            <w:tcW w:w="1559" w:type="dxa"/>
            <w:tcBorders>
              <w:top w:val="nil"/>
              <w:left w:val="nil"/>
              <w:bottom w:val="single" w:sz="4" w:space="0" w:color="auto"/>
              <w:right w:val="single" w:sz="4" w:space="0" w:color="auto"/>
            </w:tcBorders>
            <w:shd w:val="clear" w:color="auto" w:fill="auto"/>
            <w:noWrap/>
            <w:vAlign w:val="center"/>
          </w:tcPr>
          <w:p w14:paraId="0C1ACB0D" w14:textId="77777777" w:rsidR="005C5C24" w:rsidRPr="00EA42BD" w:rsidRDefault="005C5C24" w:rsidP="005C5C24">
            <w:pPr>
              <w:spacing w:after="0"/>
              <w:ind w:left="-72" w:right="-72"/>
              <w:jc w:val="center"/>
              <w:rPr>
                <w:rFonts w:ascii="Times New Roman" w:hAnsi="Times New Roman"/>
                <w:sz w:val="24"/>
                <w:szCs w:val="24"/>
                <w:lang w:eastAsia="zh-CN"/>
              </w:rPr>
            </w:pPr>
            <w:r w:rsidRPr="00EA42BD">
              <w:rPr>
                <w:rFonts w:ascii="Times New Roman" w:hAnsi="Times New Roman"/>
                <w:sz w:val="24"/>
                <w:szCs w:val="24"/>
                <w:lang w:eastAsia="zh-CN"/>
              </w:rPr>
              <w:t>X</w:t>
            </w:r>
          </w:p>
        </w:tc>
        <w:tc>
          <w:tcPr>
            <w:tcW w:w="1417" w:type="dxa"/>
            <w:tcBorders>
              <w:top w:val="nil"/>
              <w:left w:val="nil"/>
              <w:bottom w:val="single" w:sz="4" w:space="0" w:color="auto"/>
              <w:right w:val="single" w:sz="4" w:space="0" w:color="auto"/>
            </w:tcBorders>
            <w:shd w:val="clear" w:color="auto" w:fill="auto"/>
            <w:noWrap/>
            <w:vAlign w:val="center"/>
          </w:tcPr>
          <w:p w14:paraId="7AEC7468" w14:textId="77777777" w:rsidR="005C5C24" w:rsidRPr="00EA42BD" w:rsidRDefault="005C5C24" w:rsidP="005C5C24">
            <w:pPr>
              <w:spacing w:after="0"/>
              <w:ind w:left="-72" w:right="-72"/>
              <w:jc w:val="center"/>
              <w:rPr>
                <w:rFonts w:ascii="Times New Roman" w:hAnsi="Times New Roman"/>
                <w:sz w:val="24"/>
                <w:szCs w:val="24"/>
                <w:lang w:eastAsia="zh-CN"/>
              </w:rPr>
            </w:pPr>
            <w:r w:rsidRPr="00EA42BD">
              <w:rPr>
                <w:rFonts w:ascii="Times New Roman" w:hAnsi="Times New Roman"/>
                <w:sz w:val="24"/>
                <w:szCs w:val="24"/>
                <w:lang w:eastAsia="zh-CN"/>
              </w:rPr>
              <w:t>X</w:t>
            </w:r>
          </w:p>
        </w:tc>
        <w:tc>
          <w:tcPr>
            <w:tcW w:w="1866" w:type="dxa"/>
            <w:tcBorders>
              <w:top w:val="single" w:sz="4" w:space="0" w:color="auto"/>
              <w:left w:val="nil"/>
              <w:bottom w:val="single" w:sz="4" w:space="0" w:color="auto"/>
              <w:right w:val="single" w:sz="4" w:space="0" w:color="auto"/>
            </w:tcBorders>
            <w:shd w:val="clear" w:color="auto" w:fill="auto"/>
            <w:noWrap/>
            <w:vAlign w:val="bottom"/>
          </w:tcPr>
          <w:p w14:paraId="5C3AACF2" w14:textId="77777777" w:rsidR="005C5C24" w:rsidRPr="00EA42BD" w:rsidRDefault="005C5C24" w:rsidP="005C5C24">
            <w:pPr>
              <w:spacing w:after="0"/>
              <w:ind w:left="-72" w:right="-72"/>
              <w:jc w:val="center"/>
              <w:rPr>
                <w:rFonts w:ascii="Times New Roman" w:hAnsi="Times New Roman"/>
                <w:sz w:val="24"/>
                <w:szCs w:val="24"/>
                <w:lang w:eastAsia="zh-CN"/>
              </w:rPr>
            </w:pPr>
          </w:p>
        </w:tc>
      </w:tr>
      <w:tr w:rsidR="002539D4" w:rsidRPr="00EA42BD" w14:paraId="5A4D6B39" w14:textId="77777777" w:rsidTr="00EA42BD">
        <w:trPr>
          <w:trHeight w:val="405"/>
        </w:trPr>
        <w:tc>
          <w:tcPr>
            <w:tcW w:w="537" w:type="dxa"/>
            <w:tcBorders>
              <w:top w:val="nil"/>
              <w:left w:val="single" w:sz="4" w:space="0" w:color="auto"/>
              <w:bottom w:val="single" w:sz="4" w:space="0" w:color="auto"/>
              <w:right w:val="single" w:sz="4" w:space="0" w:color="auto"/>
            </w:tcBorders>
            <w:shd w:val="clear" w:color="auto" w:fill="auto"/>
            <w:noWrap/>
            <w:vAlign w:val="center"/>
          </w:tcPr>
          <w:p w14:paraId="566A86A1" w14:textId="77777777" w:rsidR="005C5C24" w:rsidRPr="00EA42BD" w:rsidRDefault="005C5C24" w:rsidP="005C5C24">
            <w:pPr>
              <w:spacing w:after="0"/>
              <w:ind w:left="-72" w:right="-72"/>
              <w:jc w:val="center"/>
              <w:rPr>
                <w:rFonts w:ascii="Times New Roman" w:hAnsi="Times New Roman"/>
                <w:sz w:val="24"/>
                <w:szCs w:val="24"/>
                <w:lang w:eastAsia="zh-CN"/>
              </w:rPr>
            </w:pPr>
            <w:r w:rsidRPr="00EA42BD">
              <w:rPr>
                <w:rFonts w:ascii="Times New Roman" w:hAnsi="Times New Roman"/>
                <w:sz w:val="24"/>
                <w:szCs w:val="24"/>
                <w:lang w:eastAsia="zh-CN"/>
              </w:rPr>
              <w:t>37</w:t>
            </w:r>
          </w:p>
        </w:tc>
        <w:tc>
          <w:tcPr>
            <w:tcW w:w="2860" w:type="dxa"/>
            <w:tcBorders>
              <w:top w:val="nil"/>
              <w:left w:val="nil"/>
              <w:bottom w:val="single" w:sz="4" w:space="0" w:color="auto"/>
              <w:right w:val="single" w:sz="4" w:space="0" w:color="auto"/>
            </w:tcBorders>
            <w:shd w:val="clear" w:color="auto" w:fill="auto"/>
            <w:noWrap/>
            <w:vAlign w:val="center"/>
          </w:tcPr>
          <w:p w14:paraId="4FBBA421" w14:textId="77777777" w:rsidR="005C5C24" w:rsidRPr="00EA42BD" w:rsidRDefault="005C5C24" w:rsidP="005C5C24">
            <w:pPr>
              <w:spacing w:after="0"/>
              <w:ind w:left="-72" w:right="-72"/>
              <w:rPr>
                <w:rFonts w:ascii="Times New Roman" w:hAnsi="Times New Roman"/>
                <w:sz w:val="24"/>
                <w:szCs w:val="24"/>
                <w:lang w:eastAsia="zh-CN"/>
              </w:rPr>
            </w:pPr>
            <w:r w:rsidRPr="00EA42BD">
              <w:rPr>
                <w:rFonts w:ascii="Times New Roman" w:hAnsi="Times New Roman"/>
                <w:sz w:val="24"/>
                <w:szCs w:val="24"/>
                <w:lang w:eastAsia="zh-CN"/>
              </w:rPr>
              <w:t>…</w:t>
            </w:r>
          </w:p>
        </w:tc>
        <w:tc>
          <w:tcPr>
            <w:tcW w:w="1134" w:type="dxa"/>
            <w:tcBorders>
              <w:top w:val="nil"/>
              <w:left w:val="nil"/>
              <w:bottom w:val="single" w:sz="4" w:space="0" w:color="auto"/>
              <w:right w:val="single" w:sz="4" w:space="0" w:color="auto"/>
            </w:tcBorders>
            <w:shd w:val="clear" w:color="auto" w:fill="auto"/>
            <w:noWrap/>
            <w:vAlign w:val="center"/>
          </w:tcPr>
          <w:p w14:paraId="6C94776D" w14:textId="77777777" w:rsidR="005C5C24" w:rsidRPr="00EA42BD" w:rsidRDefault="005C5C24" w:rsidP="005C5C24">
            <w:pPr>
              <w:spacing w:after="0"/>
              <w:ind w:left="-72" w:right="-72"/>
              <w:jc w:val="center"/>
              <w:rPr>
                <w:rFonts w:ascii="Times New Roman" w:hAnsi="Times New Roman"/>
                <w:sz w:val="24"/>
                <w:szCs w:val="24"/>
                <w:lang w:eastAsia="zh-CN"/>
              </w:rPr>
            </w:pPr>
            <w:r w:rsidRPr="00EA42BD">
              <w:rPr>
                <w:rFonts w:ascii="Times New Roman" w:hAnsi="Times New Roman"/>
                <w:sz w:val="24"/>
                <w:szCs w:val="24"/>
                <w:lang w:eastAsia="zh-CN"/>
              </w:rPr>
              <w:t>…</w:t>
            </w:r>
          </w:p>
        </w:tc>
        <w:tc>
          <w:tcPr>
            <w:tcW w:w="1134" w:type="dxa"/>
            <w:tcBorders>
              <w:top w:val="nil"/>
              <w:left w:val="nil"/>
              <w:bottom w:val="single" w:sz="4" w:space="0" w:color="auto"/>
              <w:right w:val="single" w:sz="4" w:space="0" w:color="auto"/>
            </w:tcBorders>
            <w:shd w:val="clear" w:color="auto" w:fill="auto"/>
            <w:noWrap/>
            <w:vAlign w:val="center"/>
          </w:tcPr>
          <w:p w14:paraId="16B690F4" w14:textId="77777777" w:rsidR="005C5C24" w:rsidRPr="00EA42BD" w:rsidRDefault="005C5C24" w:rsidP="005C5C24">
            <w:pPr>
              <w:spacing w:after="0"/>
              <w:ind w:left="-72" w:right="-72"/>
              <w:rPr>
                <w:rFonts w:ascii="Times New Roman" w:hAnsi="Times New Roman"/>
                <w:sz w:val="24"/>
                <w:szCs w:val="24"/>
                <w:lang w:eastAsia="zh-CN"/>
              </w:rPr>
            </w:pPr>
          </w:p>
        </w:tc>
        <w:tc>
          <w:tcPr>
            <w:tcW w:w="1418" w:type="dxa"/>
            <w:tcBorders>
              <w:top w:val="nil"/>
              <w:left w:val="nil"/>
              <w:bottom w:val="single" w:sz="4" w:space="0" w:color="auto"/>
              <w:right w:val="single" w:sz="4" w:space="0" w:color="auto"/>
            </w:tcBorders>
            <w:shd w:val="clear" w:color="auto" w:fill="auto"/>
            <w:noWrap/>
            <w:vAlign w:val="center"/>
          </w:tcPr>
          <w:p w14:paraId="74E399F5" w14:textId="77777777" w:rsidR="005C5C24" w:rsidRPr="00EA42BD" w:rsidRDefault="005C5C24" w:rsidP="005C5C24">
            <w:pPr>
              <w:spacing w:after="0"/>
              <w:ind w:left="-72" w:right="-72"/>
              <w:rPr>
                <w:rFonts w:ascii="Times New Roman" w:hAnsi="Times New Roman"/>
                <w:sz w:val="24"/>
                <w:szCs w:val="24"/>
                <w:lang w:eastAsia="zh-CN"/>
              </w:rPr>
            </w:pPr>
          </w:p>
        </w:tc>
        <w:tc>
          <w:tcPr>
            <w:tcW w:w="1417" w:type="dxa"/>
            <w:tcBorders>
              <w:top w:val="nil"/>
              <w:left w:val="nil"/>
              <w:bottom w:val="single" w:sz="4" w:space="0" w:color="auto"/>
              <w:right w:val="single" w:sz="4" w:space="0" w:color="auto"/>
            </w:tcBorders>
            <w:shd w:val="clear" w:color="auto" w:fill="auto"/>
            <w:noWrap/>
            <w:vAlign w:val="center"/>
          </w:tcPr>
          <w:p w14:paraId="5A964A7B" w14:textId="1E98BDFE" w:rsidR="005C5C24" w:rsidRPr="00EA42BD" w:rsidRDefault="005C5C24" w:rsidP="005C5C24">
            <w:pPr>
              <w:spacing w:after="0"/>
              <w:ind w:left="-72" w:right="-72"/>
              <w:jc w:val="center"/>
              <w:rPr>
                <w:rFonts w:ascii="Times New Roman" w:hAnsi="Times New Roman"/>
                <w:sz w:val="24"/>
                <w:szCs w:val="24"/>
                <w:lang w:eastAsia="zh-CN"/>
              </w:rPr>
            </w:pPr>
            <w:r w:rsidRPr="00EA42BD">
              <w:rPr>
                <w:rFonts w:ascii="Times New Roman" w:hAnsi="Times New Roman"/>
                <w:sz w:val="24"/>
                <w:szCs w:val="24"/>
                <w:lang w:eastAsia="zh-CN"/>
              </w:rPr>
              <w:t>X</w:t>
            </w:r>
          </w:p>
        </w:tc>
        <w:tc>
          <w:tcPr>
            <w:tcW w:w="1418" w:type="dxa"/>
            <w:tcBorders>
              <w:top w:val="nil"/>
              <w:left w:val="nil"/>
              <w:bottom w:val="single" w:sz="4" w:space="0" w:color="auto"/>
              <w:right w:val="single" w:sz="4" w:space="0" w:color="auto"/>
            </w:tcBorders>
            <w:shd w:val="clear" w:color="auto" w:fill="auto"/>
            <w:noWrap/>
            <w:vAlign w:val="center"/>
          </w:tcPr>
          <w:p w14:paraId="52B441E6" w14:textId="77777777" w:rsidR="005C5C24" w:rsidRPr="00EA42BD" w:rsidRDefault="005C5C24" w:rsidP="005C5C24">
            <w:pPr>
              <w:spacing w:after="0"/>
              <w:ind w:left="-72" w:right="-72"/>
              <w:jc w:val="center"/>
              <w:rPr>
                <w:rFonts w:ascii="Times New Roman" w:hAnsi="Times New Roman"/>
                <w:sz w:val="24"/>
                <w:szCs w:val="24"/>
                <w:lang w:eastAsia="zh-CN"/>
              </w:rPr>
            </w:pPr>
            <w:r w:rsidRPr="00EA42BD">
              <w:rPr>
                <w:rFonts w:ascii="Times New Roman" w:hAnsi="Times New Roman"/>
                <w:sz w:val="24"/>
                <w:szCs w:val="24"/>
                <w:lang w:eastAsia="zh-CN"/>
              </w:rPr>
              <w:t>X</w:t>
            </w:r>
          </w:p>
        </w:tc>
        <w:tc>
          <w:tcPr>
            <w:tcW w:w="1559" w:type="dxa"/>
            <w:tcBorders>
              <w:top w:val="nil"/>
              <w:left w:val="nil"/>
              <w:bottom w:val="single" w:sz="4" w:space="0" w:color="auto"/>
              <w:right w:val="single" w:sz="4" w:space="0" w:color="auto"/>
            </w:tcBorders>
            <w:shd w:val="clear" w:color="auto" w:fill="auto"/>
            <w:noWrap/>
            <w:vAlign w:val="center"/>
          </w:tcPr>
          <w:p w14:paraId="68510000" w14:textId="77777777" w:rsidR="005C5C24" w:rsidRPr="00EA42BD" w:rsidRDefault="005C5C24" w:rsidP="005C5C24">
            <w:pPr>
              <w:spacing w:after="0"/>
              <w:ind w:left="-72" w:right="-72"/>
              <w:jc w:val="center"/>
              <w:rPr>
                <w:rFonts w:ascii="Times New Roman" w:hAnsi="Times New Roman"/>
                <w:sz w:val="24"/>
                <w:szCs w:val="24"/>
                <w:lang w:eastAsia="zh-CN"/>
              </w:rPr>
            </w:pPr>
            <w:r w:rsidRPr="00EA42BD">
              <w:rPr>
                <w:rFonts w:ascii="Times New Roman" w:hAnsi="Times New Roman"/>
                <w:sz w:val="24"/>
                <w:szCs w:val="24"/>
                <w:lang w:eastAsia="zh-CN"/>
              </w:rPr>
              <w:t>X</w:t>
            </w:r>
          </w:p>
        </w:tc>
        <w:tc>
          <w:tcPr>
            <w:tcW w:w="1417" w:type="dxa"/>
            <w:tcBorders>
              <w:top w:val="nil"/>
              <w:left w:val="nil"/>
              <w:bottom w:val="single" w:sz="4" w:space="0" w:color="auto"/>
              <w:right w:val="single" w:sz="4" w:space="0" w:color="auto"/>
            </w:tcBorders>
            <w:shd w:val="clear" w:color="auto" w:fill="auto"/>
            <w:noWrap/>
            <w:vAlign w:val="center"/>
          </w:tcPr>
          <w:p w14:paraId="0679EBFA" w14:textId="77777777" w:rsidR="005C5C24" w:rsidRPr="00EA42BD" w:rsidRDefault="005C5C24" w:rsidP="005C5C24">
            <w:pPr>
              <w:spacing w:after="0"/>
              <w:ind w:left="-72" w:right="-72"/>
              <w:jc w:val="center"/>
              <w:rPr>
                <w:rFonts w:ascii="Times New Roman" w:hAnsi="Times New Roman"/>
                <w:sz w:val="24"/>
                <w:szCs w:val="24"/>
                <w:lang w:eastAsia="zh-CN"/>
              </w:rPr>
            </w:pPr>
            <w:r w:rsidRPr="00EA42BD">
              <w:rPr>
                <w:rFonts w:ascii="Times New Roman" w:hAnsi="Times New Roman"/>
                <w:sz w:val="24"/>
                <w:szCs w:val="24"/>
                <w:lang w:eastAsia="zh-CN"/>
              </w:rPr>
              <w:t>X</w:t>
            </w:r>
          </w:p>
        </w:tc>
        <w:tc>
          <w:tcPr>
            <w:tcW w:w="1866" w:type="dxa"/>
            <w:tcBorders>
              <w:top w:val="single" w:sz="4" w:space="0" w:color="auto"/>
              <w:left w:val="nil"/>
              <w:bottom w:val="single" w:sz="4" w:space="0" w:color="auto"/>
              <w:right w:val="single" w:sz="4" w:space="0" w:color="auto"/>
            </w:tcBorders>
            <w:shd w:val="clear" w:color="auto" w:fill="auto"/>
            <w:noWrap/>
            <w:vAlign w:val="bottom"/>
          </w:tcPr>
          <w:p w14:paraId="0E5E7F7C" w14:textId="77777777" w:rsidR="005C5C24" w:rsidRPr="00EA42BD" w:rsidRDefault="005C5C24" w:rsidP="005C5C24">
            <w:pPr>
              <w:spacing w:after="0"/>
              <w:ind w:left="-72" w:right="-72"/>
              <w:jc w:val="center"/>
              <w:rPr>
                <w:rFonts w:ascii="Times New Roman" w:hAnsi="Times New Roman"/>
                <w:sz w:val="24"/>
                <w:szCs w:val="24"/>
                <w:lang w:eastAsia="zh-CN"/>
              </w:rPr>
            </w:pPr>
          </w:p>
        </w:tc>
      </w:tr>
    </w:tbl>
    <w:tbl>
      <w:tblPr>
        <w:tblStyle w:val="TableGrid"/>
        <w:tblW w:w="120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2970"/>
        <w:gridCol w:w="4775"/>
      </w:tblGrid>
      <w:tr w:rsidR="00603E3B" w:rsidRPr="002539D4" w14:paraId="3ADF2ECB" w14:textId="77777777" w:rsidTr="006D139B">
        <w:trPr>
          <w:jc w:val="center"/>
        </w:trPr>
        <w:tc>
          <w:tcPr>
            <w:tcW w:w="4315" w:type="dxa"/>
          </w:tcPr>
          <w:p w14:paraId="02E03F87" w14:textId="77777777" w:rsidR="00603E3B" w:rsidRPr="002539D4" w:rsidRDefault="00603E3B" w:rsidP="006D139B">
            <w:pPr>
              <w:spacing w:before="40" w:after="40" w:line="240" w:lineRule="auto"/>
              <w:ind w:left="-90"/>
              <w:jc w:val="center"/>
              <w:rPr>
                <w:rFonts w:ascii="Times New Roman" w:eastAsia="Times New Roman" w:hAnsi="Times New Roman"/>
                <w:b/>
                <w:sz w:val="26"/>
                <w:szCs w:val="26"/>
              </w:rPr>
            </w:pPr>
          </w:p>
          <w:p w14:paraId="6FF1C467" w14:textId="77777777" w:rsidR="00603E3B" w:rsidRPr="002539D4" w:rsidRDefault="00603E3B" w:rsidP="00976062">
            <w:pPr>
              <w:spacing w:before="120" w:after="40" w:line="240" w:lineRule="auto"/>
              <w:ind w:left="-91"/>
              <w:jc w:val="center"/>
              <w:rPr>
                <w:rFonts w:ascii="Times New Roman" w:eastAsia="Times New Roman" w:hAnsi="Times New Roman"/>
                <w:b/>
                <w:sz w:val="26"/>
                <w:szCs w:val="26"/>
              </w:rPr>
            </w:pPr>
            <w:proofErr w:type="spellStart"/>
            <w:r w:rsidRPr="002539D4">
              <w:rPr>
                <w:rFonts w:ascii="Times New Roman" w:eastAsia="Times New Roman" w:hAnsi="Times New Roman"/>
                <w:b/>
                <w:sz w:val="26"/>
                <w:szCs w:val="26"/>
              </w:rPr>
              <w:t>Người</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lập</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biểu</w:t>
            </w:r>
            <w:proofErr w:type="spellEnd"/>
          </w:p>
          <w:p w14:paraId="2908A3A0" w14:textId="016B3826" w:rsidR="00603E3B" w:rsidRPr="002539D4" w:rsidRDefault="00924656" w:rsidP="006D139B">
            <w:pPr>
              <w:tabs>
                <w:tab w:val="left" w:pos="864"/>
                <w:tab w:val="left" w:pos="2450"/>
                <w:tab w:val="left" w:pos="2783"/>
                <w:tab w:val="left" w:pos="4429"/>
                <w:tab w:val="left" w:pos="7308"/>
                <w:tab w:val="left" w:pos="8596"/>
              </w:tabs>
              <w:ind w:left="-72" w:right="-72"/>
              <w:jc w:val="center"/>
              <w:rPr>
                <w:rFonts w:ascii="Times New Roman" w:hAnsi="Times New Roman"/>
                <w:i/>
                <w:lang w:eastAsia="zh-CN"/>
              </w:rPr>
            </w:pPr>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Ký</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ghi</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rõ</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họ</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tên</w:t>
            </w:r>
            <w:proofErr w:type="spellEnd"/>
            <w:r w:rsidRPr="002539D4">
              <w:rPr>
                <w:rFonts w:ascii="Times New Roman" w:eastAsia="Times New Roman" w:hAnsi="Times New Roman"/>
                <w:i/>
                <w:sz w:val="26"/>
                <w:szCs w:val="26"/>
              </w:rPr>
              <w:t>)</w:t>
            </w:r>
          </w:p>
        </w:tc>
        <w:tc>
          <w:tcPr>
            <w:tcW w:w="2970" w:type="dxa"/>
          </w:tcPr>
          <w:p w14:paraId="4B79F370" w14:textId="77777777" w:rsidR="00603E3B" w:rsidRPr="002539D4" w:rsidRDefault="00603E3B" w:rsidP="006D139B">
            <w:pPr>
              <w:tabs>
                <w:tab w:val="left" w:pos="864"/>
                <w:tab w:val="left" w:pos="2450"/>
                <w:tab w:val="left" w:pos="2783"/>
                <w:tab w:val="left" w:pos="4429"/>
                <w:tab w:val="left" w:pos="7308"/>
                <w:tab w:val="left" w:pos="8596"/>
              </w:tabs>
              <w:ind w:left="-72" w:right="-72"/>
              <w:jc w:val="center"/>
              <w:rPr>
                <w:rFonts w:ascii="Times New Roman" w:hAnsi="Times New Roman"/>
                <w:b/>
                <w:lang w:eastAsia="zh-CN"/>
              </w:rPr>
            </w:pPr>
          </w:p>
        </w:tc>
        <w:tc>
          <w:tcPr>
            <w:tcW w:w="4775" w:type="dxa"/>
          </w:tcPr>
          <w:p w14:paraId="71AAA223" w14:textId="29D93527" w:rsidR="00603E3B" w:rsidRPr="002539D4" w:rsidRDefault="00154CC5" w:rsidP="00976062">
            <w:pPr>
              <w:spacing w:before="120" w:after="40" w:line="240" w:lineRule="auto"/>
              <w:ind w:left="-91"/>
              <w:jc w:val="center"/>
              <w:rPr>
                <w:rFonts w:ascii="Times New Roman" w:eastAsia="Times New Roman" w:hAnsi="Times New Roman"/>
                <w:bCs/>
                <w:i/>
                <w:sz w:val="26"/>
                <w:szCs w:val="26"/>
              </w:rPr>
            </w:pPr>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ngày</w:t>
            </w:r>
            <w:proofErr w:type="spellEnd"/>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tháng</w:t>
            </w:r>
            <w:proofErr w:type="spellEnd"/>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năm</w:t>
            </w:r>
            <w:proofErr w:type="spellEnd"/>
            <w:r w:rsidRPr="002539D4">
              <w:rPr>
                <w:rFonts w:ascii="Times New Roman" w:eastAsia="Times New Roman" w:hAnsi="Times New Roman"/>
                <w:i/>
                <w:sz w:val="26"/>
                <w:szCs w:val="26"/>
              </w:rPr>
              <w:t xml:space="preserve"> ……</w:t>
            </w:r>
          </w:p>
          <w:p w14:paraId="3A1B0AC2" w14:textId="77777777" w:rsidR="00603E3B" w:rsidRPr="002539D4" w:rsidRDefault="00603E3B" w:rsidP="006D139B">
            <w:pPr>
              <w:spacing w:before="40" w:after="40" w:line="240" w:lineRule="auto"/>
              <w:ind w:left="-90"/>
              <w:jc w:val="center"/>
              <w:rPr>
                <w:rFonts w:ascii="Times New Roman" w:eastAsia="Times New Roman" w:hAnsi="Times New Roman"/>
                <w:b/>
                <w:sz w:val="26"/>
                <w:szCs w:val="26"/>
              </w:rPr>
            </w:pPr>
            <w:proofErr w:type="spellStart"/>
            <w:r w:rsidRPr="002539D4">
              <w:rPr>
                <w:rFonts w:ascii="Times New Roman" w:eastAsia="Times New Roman" w:hAnsi="Times New Roman"/>
                <w:b/>
                <w:sz w:val="26"/>
                <w:szCs w:val="26"/>
              </w:rPr>
              <w:t>Thủ</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trưởng</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đơn</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vị</w:t>
            </w:r>
            <w:proofErr w:type="spellEnd"/>
          </w:p>
          <w:p w14:paraId="3A7879A3" w14:textId="77777777" w:rsidR="00603E3B" w:rsidRPr="002539D4" w:rsidRDefault="00603E3B" w:rsidP="006D139B">
            <w:pPr>
              <w:tabs>
                <w:tab w:val="left" w:pos="864"/>
                <w:tab w:val="left" w:pos="2450"/>
                <w:tab w:val="left" w:pos="2783"/>
                <w:tab w:val="left" w:pos="4429"/>
                <w:tab w:val="left" w:pos="7308"/>
                <w:tab w:val="left" w:pos="8596"/>
              </w:tabs>
              <w:ind w:left="-72" w:right="-72"/>
              <w:jc w:val="center"/>
              <w:rPr>
                <w:rFonts w:ascii="Times New Roman" w:hAnsi="Times New Roman"/>
                <w:b/>
                <w:lang w:eastAsia="zh-CN"/>
              </w:rPr>
            </w:pPr>
            <w:r w:rsidRPr="002539D4">
              <w:rPr>
                <w:rFonts w:ascii="Times New Roman" w:eastAsia="Times New Roman" w:hAnsi="Times New Roman"/>
                <w:bCs/>
                <w:i/>
                <w:sz w:val="26"/>
                <w:szCs w:val="26"/>
              </w:rPr>
              <w:t>(</w:t>
            </w:r>
            <w:proofErr w:type="spellStart"/>
            <w:r w:rsidRPr="002539D4">
              <w:rPr>
                <w:rFonts w:ascii="Times New Roman" w:eastAsia="Times New Roman" w:hAnsi="Times New Roman"/>
                <w:bCs/>
                <w:i/>
                <w:sz w:val="26"/>
                <w:szCs w:val="26"/>
              </w:rPr>
              <w:t>Ký</w:t>
            </w:r>
            <w:proofErr w:type="spellEnd"/>
            <w:r w:rsidRPr="002539D4">
              <w:rPr>
                <w:rFonts w:ascii="Times New Roman" w:eastAsia="Times New Roman" w:hAnsi="Times New Roman"/>
                <w:bCs/>
                <w:i/>
                <w:sz w:val="26"/>
                <w:szCs w:val="26"/>
              </w:rPr>
              <w:t xml:space="preserve"> </w:t>
            </w:r>
            <w:proofErr w:type="spellStart"/>
            <w:r w:rsidRPr="002539D4">
              <w:rPr>
                <w:rFonts w:ascii="Times New Roman" w:eastAsia="Times New Roman" w:hAnsi="Times New Roman"/>
                <w:bCs/>
                <w:i/>
                <w:sz w:val="26"/>
                <w:szCs w:val="26"/>
              </w:rPr>
              <w:t>số</w:t>
            </w:r>
            <w:proofErr w:type="spellEnd"/>
            <w:r w:rsidRPr="002539D4">
              <w:rPr>
                <w:rFonts w:ascii="Times New Roman" w:eastAsia="Times New Roman" w:hAnsi="Times New Roman"/>
                <w:bCs/>
                <w:i/>
                <w:sz w:val="26"/>
                <w:szCs w:val="26"/>
              </w:rPr>
              <w:t>)</w:t>
            </w:r>
          </w:p>
        </w:tc>
      </w:tr>
    </w:tbl>
    <w:p w14:paraId="23943A61" w14:textId="604803A5" w:rsidR="007C6380" w:rsidRPr="002539D4" w:rsidRDefault="007C6380"/>
    <w:p w14:paraId="14A1DF9A" w14:textId="43D786B0" w:rsidR="009A5F89" w:rsidRPr="002539D4" w:rsidRDefault="009A5F89">
      <w:pPr>
        <w:spacing w:after="160" w:line="259" w:lineRule="auto"/>
        <w:rPr>
          <w:rFonts w:ascii="Times New Roman" w:hAnsi="Times New Roman"/>
          <w:b/>
          <w:sz w:val="28"/>
        </w:rPr>
        <w:sectPr w:rsidR="009A5F89" w:rsidRPr="002539D4" w:rsidSect="00011782">
          <w:pgSz w:w="16838" w:h="11906" w:orient="landscape" w:code="9"/>
          <w:pgMar w:top="993" w:right="851" w:bottom="1133" w:left="426" w:header="720" w:footer="720" w:gutter="0"/>
          <w:cols w:space="720"/>
          <w:docGrid w:linePitch="360"/>
        </w:sectPr>
      </w:pPr>
    </w:p>
    <w:p w14:paraId="2A84E497" w14:textId="77777777" w:rsidR="00EA42BD" w:rsidRPr="002539D4" w:rsidRDefault="00EA42BD" w:rsidP="00EA42BD">
      <w:pPr>
        <w:spacing w:after="0"/>
        <w:ind w:left="-74" w:right="-74"/>
        <w:jc w:val="center"/>
        <w:rPr>
          <w:rFonts w:ascii="Times New Roman" w:eastAsia="Times New Roman" w:hAnsi="Times New Roman"/>
          <w:b/>
          <w:sz w:val="26"/>
          <w:szCs w:val="26"/>
        </w:rPr>
      </w:pPr>
      <w:r w:rsidRPr="002539D4">
        <w:rPr>
          <w:rFonts w:ascii="Times New Roman" w:hAnsi="Times New Roman"/>
          <w:b/>
          <w:bCs/>
          <w:sz w:val="26"/>
          <w:szCs w:val="26"/>
          <w:lang w:eastAsia="zh-CN"/>
        </w:rPr>
        <w:lastRenderedPageBreak/>
        <w:t xml:space="preserve">HƯỚNG DẪN ĐIỀN BIỂU </w:t>
      </w:r>
      <w:r w:rsidRPr="002539D4">
        <w:rPr>
          <w:rFonts w:ascii="Times New Roman" w:eastAsia="Times New Roman" w:hAnsi="Times New Roman"/>
          <w:b/>
          <w:sz w:val="26"/>
          <w:szCs w:val="26"/>
        </w:rPr>
        <w:t>0804/KHCN-VNNIC</w:t>
      </w:r>
    </w:p>
    <w:p w14:paraId="47423F09" w14:textId="6E94F259" w:rsidR="00EA42BD" w:rsidRPr="002539D4" w:rsidRDefault="00EA42BD" w:rsidP="00EA42BD">
      <w:pPr>
        <w:spacing w:after="0"/>
        <w:ind w:left="-72" w:right="-72"/>
        <w:jc w:val="center"/>
        <w:rPr>
          <w:rFonts w:ascii="Times New Roman" w:hAnsi="Times New Roman"/>
          <w:b/>
          <w:bCs/>
          <w:sz w:val="26"/>
          <w:szCs w:val="26"/>
          <w:lang w:eastAsia="zh-CN"/>
        </w:rPr>
      </w:pPr>
      <w:r w:rsidRPr="002539D4">
        <w:rPr>
          <w:rFonts w:ascii="Times New Roman" w:eastAsia="Times New Roman" w:hAnsi="Times New Roman"/>
          <w:b/>
          <w:bCs/>
          <w:sz w:val="26"/>
          <w:szCs w:val="26"/>
          <w:lang w:eastAsia="zh-CN"/>
        </w:rPr>
        <w:t>SỐ LƯỢNG TÊN MIỀN, ĐỊA CHỈ IP, SỐ LƯỢNG SỐ HIỆU MẠNG ĐANG SỬ DỤNG THEO ĐỊA BÀN</w:t>
      </w:r>
    </w:p>
    <w:p w14:paraId="15F0A999" w14:textId="77777777" w:rsidR="00EA42BD" w:rsidRDefault="00EA42BD" w:rsidP="00EA42BD">
      <w:pPr>
        <w:spacing w:after="0"/>
        <w:ind w:left="-74" w:right="-74"/>
        <w:jc w:val="both"/>
        <w:rPr>
          <w:rFonts w:ascii="Times New Roman" w:hAnsi="Times New Roman"/>
          <w:b/>
          <w:iCs/>
          <w:sz w:val="26"/>
          <w:szCs w:val="26"/>
          <w:lang w:eastAsia="zh-CN"/>
        </w:rPr>
      </w:pPr>
    </w:p>
    <w:p w14:paraId="53790F5D" w14:textId="45F9A9B7" w:rsidR="00EA42BD" w:rsidRPr="00EA42BD" w:rsidRDefault="00EA42BD" w:rsidP="00833845">
      <w:pPr>
        <w:spacing w:before="60" w:after="0"/>
        <w:jc w:val="both"/>
        <w:rPr>
          <w:rFonts w:ascii="Times New Roman" w:hAnsi="Times New Roman"/>
          <w:b/>
          <w:iCs/>
          <w:sz w:val="26"/>
          <w:szCs w:val="26"/>
          <w:lang w:eastAsia="zh-CN"/>
        </w:rPr>
      </w:pPr>
      <w:r w:rsidRPr="00EA42BD">
        <w:rPr>
          <w:rFonts w:ascii="Times New Roman" w:hAnsi="Times New Roman"/>
          <w:b/>
          <w:iCs/>
          <w:sz w:val="26"/>
          <w:szCs w:val="26"/>
          <w:lang w:eastAsia="zh-CN"/>
        </w:rPr>
        <w:t xml:space="preserve">1. </w:t>
      </w:r>
      <w:proofErr w:type="spellStart"/>
      <w:r w:rsidRPr="00EA42BD">
        <w:rPr>
          <w:rFonts w:ascii="Times New Roman" w:hAnsi="Times New Roman"/>
          <w:b/>
          <w:iCs/>
          <w:sz w:val="26"/>
          <w:szCs w:val="26"/>
          <w:lang w:eastAsia="zh-CN"/>
        </w:rPr>
        <w:t>Khái</w:t>
      </w:r>
      <w:proofErr w:type="spellEnd"/>
      <w:r w:rsidRPr="00EA42BD">
        <w:rPr>
          <w:rFonts w:ascii="Times New Roman" w:hAnsi="Times New Roman"/>
          <w:b/>
          <w:iCs/>
          <w:sz w:val="26"/>
          <w:szCs w:val="26"/>
          <w:lang w:eastAsia="zh-CN"/>
        </w:rPr>
        <w:t xml:space="preserve"> </w:t>
      </w:r>
      <w:proofErr w:type="spellStart"/>
      <w:r w:rsidRPr="00EA42BD">
        <w:rPr>
          <w:rFonts w:ascii="Times New Roman" w:hAnsi="Times New Roman"/>
          <w:b/>
          <w:iCs/>
          <w:sz w:val="26"/>
          <w:szCs w:val="26"/>
          <w:lang w:eastAsia="zh-CN"/>
        </w:rPr>
        <w:t>niệm</w:t>
      </w:r>
      <w:proofErr w:type="spellEnd"/>
      <w:r w:rsidRPr="00EA42BD">
        <w:rPr>
          <w:rFonts w:ascii="Times New Roman" w:hAnsi="Times New Roman"/>
          <w:b/>
          <w:iCs/>
          <w:sz w:val="26"/>
          <w:szCs w:val="26"/>
          <w:lang w:eastAsia="zh-CN"/>
        </w:rPr>
        <w:t xml:space="preserve">, </w:t>
      </w:r>
      <w:proofErr w:type="spellStart"/>
      <w:r w:rsidRPr="00EA42BD">
        <w:rPr>
          <w:rFonts w:ascii="Times New Roman" w:hAnsi="Times New Roman"/>
          <w:b/>
          <w:iCs/>
          <w:sz w:val="26"/>
          <w:szCs w:val="26"/>
          <w:lang w:eastAsia="zh-CN"/>
        </w:rPr>
        <w:t>phương</w:t>
      </w:r>
      <w:proofErr w:type="spellEnd"/>
      <w:r w:rsidRPr="00EA42BD">
        <w:rPr>
          <w:rFonts w:ascii="Times New Roman" w:hAnsi="Times New Roman"/>
          <w:b/>
          <w:iCs/>
          <w:sz w:val="26"/>
          <w:szCs w:val="26"/>
          <w:lang w:eastAsia="zh-CN"/>
        </w:rPr>
        <w:t xml:space="preserve"> </w:t>
      </w:r>
      <w:proofErr w:type="spellStart"/>
      <w:r w:rsidRPr="00EA42BD">
        <w:rPr>
          <w:rFonts w:ascii="Times New Roman" w:hAnsi="Times New Roman"/>
          <w:b/>
          <w:iCs/>
          <w:sz w:val="26"/>
          <w:szCs w:val="26"/>
          <w:lang w:eastAsia="zh-CN"/>
        </w:rPr>
        <w:t>pháp</w:t>
      </w:r>
      <w:proofErr w:type="spellEnd"/>
      <w:r w:rsidRPr="00EA42BD">
        <w:rPr>
          <w:rFonts w:ascii="Times New Roman" w:hAnsi="Times New Roman"/>
          <w:b/>
          <w:iCs/>
          <w:sz w:val="26"/>
          <w:szCs w:val="26"/>
          <w:lang w:eastAsia="zh-CN"/>
        </w:rPr>
        <w:t xml:space="preserve"> </w:t>
      </w:r>
      <w:proofErr w:type="spellStart"/>
      <w:r w:rsidRPr="00EA42BD">
        <w:rPr>
          <w:rFonts w:ascii="Times New Roman" w:hAnsi="Times New Roman"/>
          <w:b/>
          <w:iCs/>
          <w:sz w:val="26"/>
          <w:szCs w:val="26"/>
          <w:lang w:eastAsia="zh-CN"/>
        </w:rPr>
        <w:t>tính</w:t>
      </w:r>
      <w:proofErr w:type="spellEnd"/>
    </w:p>
    <w:p w14:paraId="664F4D7B" w14:textId="4EEBB519" w:rsidR="00EA42BD" w:rsidRPr="00EA42BD" w:rsidRDefault="00EA42BD" w:rsidP="00833845">
      <w:pPr>
        <w:spacing w:before="60" w:after="0"/>
        <w:jc w:val="both"/>
        <w:rPr>
          <w:rFonts w:ascii="Times New Roman" w:hAnsi="Times New Roman"/>
          <w:sz w:val="26"/>
          <w:szCs w:val="26"/>
          <w:lang w:eastAsia="zh-CN"/>
        </w:rPr>
      </w:pPr>
      <w:proofErr w:type="spellStart"/>
      <w:r w:rsidRPr="00EA42BD">
        <w:rPr>
          <w:rFonts w:ascii="Times New Roman" w:hAnsi="Times New Roman"/>
          <w:b/>
          <w:sz w:val="26"/>
          <w:szCs w:val="26"/>
          <w:lang w:eastAsia="zh-CN"/>
        </w:rPr>
        <w:t>Số</w:t>
      </w:r>
      <w:proofErr w:type="spellEnd"/>
      <w:r w:rsidRPr="00EA42BD">
        <w:rPr>
          <w:rFonts w:ascii="Times New Roman" w:hAnsi="Times New Roman"/>
          <w:b/>
          <w:sz w:val="26"/>
          <w:szCs w:val="26"/>
          <w:lang w:eastAsia="zh-CN"/>
        </w:rPr>
        <w:t xml:space="preserve"> </w:t>
      </w:r>
      <w:proofErr w:type="spellStart"/>
      <w:r w:rsidRPr="00EA42BD">
        <w:rPr>
          <w:rFonts w:ascii="Times New Roman" w:hAnsi="Times New Roman"/>
          <w:b/>
          <w:sz w:val="26"/>
          <w:szCs w:val="26"/>
          <w:lang w:eastAsia="zh-CN"/>
        </w:rPr>
        <w:t>lượng</w:t>
      </w:r>
      <w:proofErr w:type="spellEnd"/>
      <w:r w:rsidRPr="00EA42BD">
        <w:rPr>
          <w:rFonts w:ascii="Times New Roman" w:hAnsi="Times New Roman"/>
          <w:b/>
          <w:sz w:val="26"/>
          <w:szCs w:val="26"/>
          <w:lang w:eastAsia="zh-CN"/>
        </w:rPr>
        <w:t xml:space="preserve"> </w:t>
      </w:r>
      <w:proofErr w:type="spellStart"/>
      <w:r w:rsidRPr="00EA42BD">
        <w:rPr>
          <w:rFonts w:ascii="Times New Roman" w:hAnsi="Times New Roman"/>
          <w:b/>
          <w:sz w:val="26"/>
          <w:szCs w:val="26"/>
          <w:lang w:eastAsia="zh-CN"/>
        </w:rPr>
        <w:t>tên</w:t>
      </w:r>
      <w:proofErr w:type="spellEnd"/>
      <w:r w:rsidRPr="00EA42BD">
        <w:rPr>
          <w:rFonts w:ascii="Times New Roman" w:hAnsi="Times New Roman"/>
          <w:b/>
          <w:sz w:val="26"/>
          <w:szCs w:val="26"/>
          <w:lang w:eastAsia="zh-CN"/>
        </w:rPr>
        <w:t xml:space="preserve"> </w:t>
      </w:r>
      <w:proofErr w:type="spellStart"/>
      <w:r w:rsidRPr="00EA42BD">
        <w:rPr>
          <w:rFonts w:ascii="Times New Roman" w:hAnsi="Times New Roman"/>
          <w:b/>
          <w:sz w:val="26"/>
          <w:szCs w:val="26"/>
          <w:lang w:eastAsia="zh-CN"/>
        </w:rPr>
        <w:t>miền</w:t>
      </w:r>
      <w:proofErr w:type="spellEnd"/>
      <w:r w:rsidRPr="00EA42BD">
        <w:rPr>
          <w:rFonts w:ascii="Times New Roman" w:hAnsi="Times New Roman"/>
          <w:b/>
          <w:sz w:val="26"/>
          <w:szCs w:val="26"/>
          <w:lang w:eastAsia="zh-CN"/>
        </w:rPr>
        <w:t xml:space="preserve"> </w:t>
      </w:r>
      <w:proofErr w:type="spellStart"/>
      <w:r w:rsidRPr="00EA42BD">
        <w:rPr>
          <w:rFonts w:ascii="Times New Roman" w:hAnsi="Times New Roman"/>
          <w:b/>
          <w:sz w:val="26"/>
          <w:szCs w:val="26"/>
          <w:lang w:eastAsia="zh-CN"/>
        </w:rPr>
        <w:t>quốc</w:t>
      </w:r>
      <w:proofErr w:type="spellEnd"/>
      <w:r w:rsidRPr="00EA42BD">
        <w:rPr>
          <w:rFonts w:ascii="Times New Roman" w:hAnsi="Times New Roman"/>
          <w:b/>
          <w:sz w:val="26"/>
          <w:szCs w:val="26"/>
          <w:lang w:eastAsia="zh-CN"/>
        </w:rPr>
        <w:t xml:space="preserve"> </w:t>
      </w:r>
      <w:proofErr w:type="spellStart"/>
      <w:r w:rsidRPr="00EA42BD">
        <w:rPr>
          <w:rFonts w:ascii="Times New Roman" w:hAnsi="Times New Roman"/>
          <w:b/>
          <w:sz w:val="26"/>
          <w:szCs w:val="26"/>
          <w:lang w:eastAsia="zh-CN"/>
        </w:rPr>
        <w:t>gia</w:t>
      </w:r>
      <w:proofErr w:type="spellEnd"/>
      <w:r w:rsidRPr="00EA42BD">
        <w:rPr>
          <w:rFonts w:ascii="Times New Roman" w:hAnsi="Times New Roman"/>
          <w:b/>
          <w:sz w:val="26"/>
          <w:szCs w:val="26"/>
          <w:lang w:eastAsia="zh-CN"/>
        </w:rPr>
        <w:t>:</w:t>
      </w:r>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Là</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tổng</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số</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tên</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miền</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quốc</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gia</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Việt</w:t>
      </w:r>
      <w:proofErr w:type="spellEnd"/>
      <w:r w:rsidRPr="00EA42BD">
        <w:rPr>
          <w:rFonts w:ascii="Times New Roman" w:hAnsi="Times New Roman"/>
          <w:sz w:val="26"/>
          <w:szCs w:val="26"/>
          <w:lang w:eastAsia="zh-CN"/>
        </w:rPr>
        <w:t xml:space="preserve"> Nam ".</w:t>
      </w:r>
      <w:proofErr w:type="spellStart"/>
      <w:r w:rsidRPr="00EA42BD">
        <w:rPr>
          <w:rFonts w:ascii="Times New Roman" w:hAnsi="Times New Roman"/>
          <w:sz w:val="26"/>
          <w:szCs w:val="26"/>
          <w:lang w:eastAsia="zh-CN"/>
        </w:rPr>
        <w:t>vn</w:t>
      </w:r>
      <w:proofErr w:type="spellEnd"/>
      <w:r w:rsidRPr="00EA42BD">
        <w:rPr>
          <w:rFonts w:ascii="Times New Roman" w:hAnsi="Times New Roman"/>
          <w:sz w:val="26"/>
          <w:szCs w:val="26"/>
          <w:lang w:eastAsia="zh-CN"/>
        </w:rPr>
        <w:t xml:space="preserve">" (bao </w:t>
      </w:r>
      <w:proofErr w:type="spellStart"/>
      <w:r w:rsidRPr="00EA42BD">
        <w:rPr>
          <w:rFonts w:ascii="Times New Roman" w:hAnsi="Times New Roman"/>
          <w:sz w:val="26"/>
          <w:szCs w:val="26"/>
          <w:lang w:eastAsia="zh-CN"/>
        </w:rPr>
        <w:t>gồm</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tên</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miền</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không</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dấu</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và</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tên</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miền</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tiếng</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Việt</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đang</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được</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quản</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lý</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duy</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trì</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trên</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hệ</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thống</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tại</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thời</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điểm</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cuối</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kỳ</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báo</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cáo</w:t>
      </w:r>
      <w:proofErr w:type="spellEnd"/>
      <w:r w:rsidRPr="00EA42BD">
        <w:rPr>
          <w:rFonts w:ascii="Times New Roman" w:hAnsi="Times New Roman"/>
          <w:sz w:val="26"/>
          <w:szCs w:val="26"/>
          <w:lang w:eastAsia="zh-CN"/>
        </w:rPr>
        <w:t>.</w:t>
      </w:r>
    </w:p>
    <w:p w14:paraId="0B5C5AB4" w14:textId="438F6A55" w:rsidR="00EA42BD" w:rsidRPr="00EA42BD" w:rsidRDefault="00EA42BD" w:rsidP="00833845">
      <w:pPr>
        <w:spacing w:before="60" w:after="0"/>
        <w:jc w:val="both"/>
        <w:rPr>
          <w:rFonts w:ascii="Times New Roman" w:hAnsi="Times New Roman"/>
          <w:sz w:val="26"/>
          <w:szCs w:val="26"/>
          <w:lang w:eastAsia="zh-CN"/>
        </w:rPr>
      </w:pPr>
      <w:proofErr w:type="spellStart"/>
      <w:r w:rsidRPr="00EA42BD">
        <w:rPr>
          <w:rFonts w:ascii="Times New Roman" w:hAnsi="Times New Roman"/>
          <w:b/>
          <w:sz w:val="26"/>
          <w:szCs w:val="26"/>
          <w:lang w:eastAsia="zh-CN"/>
        </w:rPr>
        <w:t>Số</w:t>
      </w:r>
      <w:proofErr w:type="spellEnd"/>
      <w:r w:rsidRPr="00EA42BD">
        <w:rPr>
          <w:rFonts w:ascii="Times New Roman" w:hAnsi="Times New Roman"/>
          <w:b/>
          <w:sz w:val="26"/>
          <w:szCs w:val="26"/>
          <w:lang w:eastAsia="zh-CN"/>
        </w:rPr>
        <w:t xml:space="preserve"> </w:t>
      </w:r>
      <w:proofErr w:type="spellStart"/>
      <w:r w:rsidRPr="00EA42BD">
        <w:rPr>
          <w:rFonts w:ascii="Times New Roman" w:hAnsi="Times New Roman"/>
          <w:b/>
          <w:sz w:val="26"/>
          <w:szCs w:val="26"/>
          <w:lang w:eastAsia="zh-CN"/>
        </w:rPr>
        <w:t>lượng</w:t>
      </w:r>
      <w:proofErr w:type="spellEnd"/>
      <w:r w:rsidRPr="00EA42BD">
        <w:rPr>
          <w:rFonts w:ascii="Times New Roman" w:hAnsi="Times New Roman"/>
          <w:b/>
          <w:sz w:val="26"/>
          <w:szCs w:val="26"/>
          <w:lang w:eastAsia="zh-CN"/>
        </w:rPr>
        <w:t xml:space="preserve"> </w:t>
      </w:r>
      <w:proofErr w:type="spellStart"/>
      <w:r w:rsidRPr="00EA42BD">
        <w:rPr>
          <w:rFonts w:ascii="Times New Roman" w:hAnsi="Times New Roman"/>
          <w:b/>
          <w:sz w:val="26"/>
          <w:szCs w:val="26"/>
          <w:lang w:eastAsia="zh-CN"/>
        </w:rPr>
        <w:t>tên</w:t>
      </w:r>
      <w:proofErr w:type="spellEnd"/>
      <w:r w:rsidRPr="00EA42BD">
        <w:rPr>
          <w:rFonts w:ascii="Times New Roman" w:hAnsi="Times New Roman"/>
          <w:b/>
          <w:sz w:val="26"/>
          <w:szCs w:val="26"/>
          <w:lang w:eastAsia="zh-CN"/>
        </w:rPr>
        <w:t xml:space="preserve"> </w:t>
      </w:r>
      <w:proofErr w:type="spellStart"/>
      <w:r w:rsidRPr="00EA42BD">
        <w:rPr>
          <w:rFonts w:ascii="Times New Roman" w:hAnsi="Times New Roman"/>
          <w:b/>
          <w:sz w:val="26"/>
          <w:szCs w:val="26"/>
          <w:lang w:eastAsia="zh-CN"/>
        </w:rPr>
        <w:t>miền</w:t>
      </w:r>
      <w:proofErr w:type="spellEnd"/>
      <w:r w:rsidRPr="00EA42BD">
        <w:rPr>
          <w:rFonts w:ascii="Times New Roman" w:hAnsi="Times New Roman"/>
          <w:b/>
          <w:sz w:val="26"/>
          <w:szCs w:val="26"/>
          <w:lang w:eastAsia="zh-CN"/>
        </w:rPr>
        <w:t xml:space="preserve"> </w:t>
      </w:r>
      <w:proofErr w:type="spellStart"/>
      <w:r w:rsidRPr="00EA42BD">
        <w:rPr>
          <w:rFonts w:ascii="Times New Roman" w:hAnsi="Times New Roman"/>
          <w:b/>
          <w:sz w:val="26"/>
          <w:szCs w:val="26"/>
          <w:lang w:eastAsia="zh-CN"/>
        </w:rPr>
        <w:t>quốc</w:t>
      </w:r>
      <w:proofErr w:type="spellEnd"/>
      <w:r w:rsidRPr="00EA42BD">
        <w:rPr>
          <w:rFonts w:ascii="Times New Roman" w:hAnsi="Times New Roman"/>
          <w:b/>
          <w:sz w:val="26"/>
          <w:szCs w:val="26"/>
          <w:lang w:eastAsia="zh-CN"/>
        </w:rPr>
        <w:t xml:space="preserve"> </w:t>
      </w:r>
      <w:proofErr w:type="spellStart"/>
      <w:r w:rsidRPr="00EA42BD">
        <w:rPr>
          <w:rFonts w:ascii="Times New Roman" w:hAnsi="Times New Roman"/>
          <w:b/>
          <w:sz w:val="26"/>
          <w:szCs w:val="26"/>
          <w:lang w:eastAsia="zh-CN"/>
        </w:rPr>
        <w:t>gia</w:t>
      </w:r>
      <w:proofErr w:type="spellEnd"/>
      <w:r w:rsidRPr="00EA42BD">
        <w:rPr>
          <w:rFonts w:ascii="Times New Roman" w:hAnsi="Times New Roman"/>
          <w:b/>
          <w:sz w:val="26"/>
          <w:szCs w:val="26"/>
          <w:lang w:eastAsia="zh-CN"/>
        </w:rPr>
        <w:t xml:space="preserve"> </w:t>
      </w:r>
      <w:proofErr w:type="spellStart"/>
      <w:r w:rsidRPr="00EA42BD">
        <w:rPr>
          <w:rFonts w:ascii="Times New Roman" w:hAnsi="Times New Roman"/>
          <w:b/>
          <w:sz w:val="26"/>
          <w:szCs w:val="26"/>
          <w:lang w:eastAsia="zh-CN"/>
        </w:rPr>
        <w:t>có</w:t>
      </w:r>
      <w:proofErr w:type="spellEnd"/>
      <w:r w:rsidRPr="00EA42BD">
        <w:rPr>
          <w:rFonts w:ascii="Times New Roman" w:hAnsi="Times New Roman"/>
          <w:b/>
          <w:sz w:val="26"/>
          <w:szCs w:val="26"/>
          <w:lang w:eastAsia="zh-CN"/>
        </w:rPr>
        <w:t xml:space="preserve"> </w:t>
      </w:r>
      <w:proofErr w:type="spellStart"/>
      <w:r w:rsidRPr="00EA42BD">
        <w:rPr>
          <w:rFonts w:ascii="Times New Roman" w:hAnsi="Times New Roman"/>
          <w:b/>
          <w:sz w:val="26"/>
          <w:szCs w:val="26"/>
          <w:lang w:eastAsia="zh-CN"/>
        </w:rPr>
        <w:t>sử</w:t>
      </w:r>
      <w:proofErr w:type="spellEnd"/>
      <w:r w:rsidRPr="00EA42BD">
        <w:rPr>
          <w:rFonts w:ascii="Times New Roman" w:hAnsi="Times New Roman"/>
          <w:b/>
          <w:sz w:val="26"/>
          <w:szCs w:val="26"/>
          <w:lang w:eastAsia="zh-CN"/>
        </w:rPr>
        <w:t xml:space="preserve"> </w:t>
      </w:r>
      <w:proofErr w:type="spellStart"/>
      <w:r w:rsidRPr="00EA42BD">
        <w:rPr>
          <w:rFonts w:ascii="Times New Roman" w:hAnsi="Times New Roman"/>
          <w:b/>
          <w:sz w:val="26"/>
          <w:szCs w:val="26"/>
          <w:lang w:eastAsia="zh-CN"/>
        </w:rPr>
        <w:t>dụng</w:t>
      </w:r>
      <w:proofErr w:type="spellEnd"/>
      <w:r w:rsidRPr="00EA42BD">
        <w:rPr>
          <w:rFonts w:ascii="Times New Roman" w:hAnsi="Times New Roman"/>
          <w:b/>
          <w:sz w:val="26"/>
          <w:szCs w:val="26"/>
          <w:lang w:eastAsia="zh-CN"/>
        </w:rPr>
        <w:t xml:space="preserve"> </w:t>
      </w:r>
      <w:proofErr w:type="spellStart"/>
      <w:r w:rsidRPr="00EA42BD">
        <w:rPr>
          <w:rFonts w:ascii="Times New Roman" w:hAnsi="Times New Roman"/>
          <w:b/>
          <w:sz w:val="26"/>
          <w:szCs w:val="26"/>
          <w:lang w:eastAsia="zh-CN"/>
        </w:rPr>
        <w:t>dịch</w:t>
      </w:r>
      <w:proofErr w:type="spellEnd"/>
      <w:r w:rsidRPr="00EA42BD">
        <w:rPr>
          <w:rFonts w:ascii="Times New Roman" w:hAnsi="Times New Roman"/>
          <w:b/>
          <w:sz w:val="26"/>
          <w:szCs w:val="26"/>
          <w:lang w:eastAsia="zh-CN"/>
        </w:rPr>
        <w:t xml:space="preserve"> </w:t>
      </w:r>
      <w:proofErr w:type="spellStart"/>
      <w:r w:rsidRPr="00EA42BD">
        <w:rPr>
          <w:rFonts w:ascii="Times New Roman" w:hAnsi="Times New Roman"/>
          <w:b/>
          <w:sz w:val="26"/>
          <w:szCs w:val="26"/>
          <w:lang w:eastAsia="zh-CN"/>
        </w:rPr>
        <w:t>vụ</w:t>
      </w:r>
      <w:proofErr w:type="spellEnd"/>
      <w:r w:rsidRPr="00EA42BD">
        <w:rPr>
          <w:rFonts w:ascii="Times New Roman" w:hAnsi="Times New Roman"/>
          <w:b/>
          <w:sz w:val="26"/>
          <w:szCs w:val="26"/>
          <w:lang w:eastAsia="zh-CN"/>
        </w:rPr>
        <w:t>:</w:t>
      </w:r>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Là</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số</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lượng</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tên</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miền</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quốc</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gia</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có</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sử</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dụng</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dịch</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vụ</w:t>
      </w:r>
      <w:proofErr w:type="spellEnd"/>
      <w:r w:rsidRPr="00EA42BD">
        <w:rPr>
          <w:rFonts w:ascii="Times New Roman" w:hAnsi="Times New Roman"/>
          <w:sz w:val="26"/>
          <w:szCs w:val="26"/>
          <w:lang w:eastAsia="zh-CN"/>
        </w:rPr>
        <w:t xml:space="preserve"> website </w:t>
      </w:r>
      <w:proofErr w:type="spellStart"/>
      <w:r w:rsidRPr="00EA42BD">
        <w:rPr>
          <w:rFonts w:ascii="Times New Roman" w:hAnsi="Times New Roman"/>
          <w:sz w:val="26"/>
          <w:szCs w:val="26"/>
          <w:lang w:eastAsia="zh-CN"/>
        </w:rPr>
        <w:t>tại</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thời</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điểm</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cuối</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kỳ</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báo</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cáo</w:t>
      </w:r>
      <w:proofErr w:type="spellEnd"/>
      <w:r w:rsidRPr="00EA42BD">
        <w:rPr>
          <w:rFonts w:ascii="Times New Roman" w:hAnsi="Times New Roman"/>
          <w:sz w:val="26"/>
          <w:szCs w:val="26"/>
          <w:lang w:eastAsia="zh-CN"/>
        </w:rPr>
        <w:t>.</w:t>
      </w:r>
    </w:p>
    <w:p w14:paraId="711057E5" w14:textId="6FEF0815" w:rsidR="00EA42BD" w:rsidRPr="00EA42BD" w:rsidRDefault="00EA42BD" w:rsidP="00833845">
      <w:pPr>
        <w:spacing w:before="60" w:after="0"/>
        <w:jc w:val="both"/>
        <w:rPr>
          <w:rFonts w:ascii="Times New Roman" w:hAnsi="Times New Roman"/>
          <w:spacing w:val="-2"/>
          <w:sz w:val="26"/>
          <w:szCs w:val="26"/>
          <w:lang w:eastAsia="zh-CN"/>
        </w:rPr>
      </w:pPr>
      <w:proofErr w:type="spellStart"/>
      <w:r w:rsidRPr="00EA42BD">
        <w:rPr>
          <w:rFonts w:ascii="Times New Roman" w:hAnsi="Times New Roman"/>
          <w:b/>
          <w:spacing w:val="-2"/>
          <w:sz w:val="26"/>
          <w:szCs w:val="26"/>
          <w:lang w:eastAsia="zh-CN"/>
        </w:rPr>
        <w:t>Số</w:t>
      </w:r>
      <w:proofErr w:type="spellEnd"/>
      <w:r w:rsidRPr="00EA42BD">
        <w:rPr>
          <w:rFonts w:ascii="Times New Roman" w:hAnsi="Times New Roman"/>
          <w:b/>
          <w:spacing w:val="-2"/>
          <w:sz w:val="26"/>
          <w:szCs w:val="26"/>
          <w:lang w:eastAsia="zh-CN"/>
        </w:rPr>
        <w:t xml:space="preserve"> </w:t>
      </w:r>
      <w:proofErr w:type="spellStart"/>
      <w:r w:rsidRPr="00EA42BD">
        <w:rPr>
          <w:rFonts w:ascii="Times New Roman" w:hAnsi="Times New Roman"/>
          <w:b/>
          <w:spacing w:val="-2"/>
          <w:sz w:val="26"/>
          <w:szCs w:val="26"/>
          <w:lang w:eastAsia="zh-CN"/>
        </w:rPr>
        <w:t>lượng</w:t>
      </w:r>
      <w:proofErr w:type="spellEnd"/>
      <w:r w:rsidRPr="00EA42BD">
        <w:rPr>
          <w:rFonts w:ascii="Times New Roman" w:hAnsi="Times New Roman"/>
          <w:b/>
          <w:spacing w:val="-2"/>
          <w:sz w:val="26"/>
          <w:szCs w:val="26"/>
          <w:lang w:eastAsia="zh-CN"/>
        </w:rPr>
        <w:t xml:space="preserve"> </w:t>
      </w:r>
      <w:proofErr w:type="spellStart"/>
      <w:r w:rsidRPr="00EA42BD">
        <w:rPr>
          <w:rFonts w:ascii="Times New Roman" w:hAnsi="Times New Roman"/>
          <w:b/>
          <w:spacing w:val="-2"/>
          <w:sz w:val="26"/>
          <w:szCs w:val="26"/>
          <w:lang w:eastAsia="zh-CN"/>
        </w:rPr>
        <w:t>tên</w:t>
      </w:r>
      <w:proofErr w:type="spellEnd"/>
      <w:r w:rsidRPr="00EA42BD">
        <w:rPr>
          <w:rFonts w:ascii="Times New Roman" w:hAnsi="Times New Roman"/>
          <w:b/>
          <w:spacing w:val="-2"/>
          <w:sz w:val="26"/>
          <w:szCs w:val="26"/>
          <w:lang w:eastAsia="zh-CN"/>
        </w:rPr>
        <w:t xml:space="preserve"> </w:t>
      </w:r>
      <w:proofErr w:type="spellStart"/>
      <w:r w:rsidRPr="00EA42BD">
        <w:rPr>
          <w:rFonts w:ascii="Times New Roman" w:hAnsi="Times New Roman"/>
          <w:b/>
          <w:spacing w:val="-2"/>
          <w:sz w:val="26"/>
          <w:szCs w:val="26"/>
          <w:lang w:eastAsia="zh-CN"/>
        </w:rPr>
        <w:t>miền</w:t>
      </w:r>
      <w:proofErr w:type="spellEnd"/>
      <w:r w:rsidRPr="00EA42BD">
        <w:rPr>
          <w:rFonts w:ascii="Times New Roman" w:hAnsi="Times New Roman"/>
          <w:b/>
          <w:spacing w:val="-2"/>
          <w:sz w:val="26"/>
          <w:szCs w:val="26"/>
          <w:lang w:eastAsia="zh-CN"/>
        </w:rPr>
        <w:t xml:space="preserve"> </w:t>
      </w:r>
      <w:proofErr w:type="spellStart"/>
      <w:r w:rsidRPr="00EA42BD">
        <w:rPr>
          <w:rFonts w:ascii="Times New Roman" w:hAnsi="Times New Roman"/>
          <w:b/>
          <w:spacing w:val="-2"/>
          <w:sz w:val="26"/>
          <w:szCs w:val="26"/>
          <w:lang w:eastAsia="zh-CN"/>
        </w:rPr>
        <w:t>quốc</w:t>
      </w:r>
      <w:proofErr w:type="spellEnd"/>
      <w:r w:rsidRPr="00EA42BD">
        <w:rPr>
          <w:rFonts w:ascii="Times New Roman" w:hAnsi="Times New Roman"/>
          <w:b/>
          <w:spacing w:val="-2"/>
          <w:sz w:val="26"/>
          <w:szCs w:val="26"/>
          <w:lang w:eastAsia="zh-CN"/>
        </w:rPr>
        <w:t xml:space="preserve"> </w:t>
      </w:r>
      <w:proofErr w:type="spellStart"/>
      <w:r w:rsidRPr="00EA42BD">
        <w:rPr>
          <w:rFonts w:ascii="Times New Roman" w:hAnsi="Times New Roman"/>
          <w:b/>
          <w:spacing w:val="-2"/>
          <w:sz w:val="26"/>
          <w:szCs w:val="26"/>
          <w:lang w:eastAsia="zh-CN"/>
        </w:rPr>
        <w:t>tế</w:t>
      </w:r>
      <w:proofErr w:type="spellEnd"/>
      <w:r w:rsidRPr="00EA42BD">
        <w:rPr>
          <w:rFonts w:ascii="Times New Roman" w:hAnsi="Times New Roman"/>
          <w:b/>
          <w:spacing w:val="-2"/>
          <w:sz w:val="26"/>
          <w:szCs w:val="26"/>
          <w:lang w:eastAsia="zh-CN"/>
        </w:rPr>
        <w:t>:</w:t>
      </w:r>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Là</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tổng</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số</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tên</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miền</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quốc</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tế</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đã</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đăng</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ký</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sử</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dụng</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tính</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đến</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thời</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điểm</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cuối</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kỳ</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báo</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cáo</w:t>
      </w:r>
      <w:proofErr w:type="spellEnd"/>
      <w:r w:rsidRPr="00EA42BD">
        <w:rPr>
          <w:rFonts w:ascii="Times New Roman" w:hAnsi="Times New Roman"/>
          <w:spacing w:val="-2"/>
          <w:sz w:val="26"/>
          <w:szCs w:val="26"/>
          <w:lang w:eastAsia="zh-CN"/>
        </w:rPr>
        <w:t xml:space="preserve"> - </w:t>
      </w:r>
      <w:proofErr w:type="spellStart"/>
      <w:r w:rsidRPr="00EA42BD">
        <w:rPr>
          <w:rFonts w:ascii="Times New Roman" w:hAnsi="Times New Roman"/>
          <w:spacing w:val="-2"/>
          <w:sz w:val="26"/>
          <w:szCs w:val="26"/>
          <w:lang w:eastAsia="zh-CN"/>
        </w:rPr>
        <w:t>theo</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báo</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cáo</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định</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kỳ</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của</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các</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Nhà</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đăng</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ký</w:t>
      </w:r>
      <w:proofErr w:type="spellEnd"/>
      <w:r w:rsidRPr="00EA42BD">
        <w:rPr>
          <w:rFonts w:ascii="Times New Roman" w:hAnsi="Times New Roman"/>
          <w:spacing w:val="-2"/>
          <w:sz w:val="26"/>
          <w:szCs w:val="26"/>
          <w:lang w:eastAsia="zh-CN"/>
        </w:rPr>
        <w:t xml:space="preserve"> (NĐK) </w:t>
      </w:r>
      <w:proofErr w:type="spellStart"/>
      <w:r w:rsidRPr="00EA42BD">
        <w:rPr>
          <w:rFonts w:ascii="Times New Roman" w:hAnsi="Times New Roman"/>
          <w:spacing w:val="-2"/>
          <w:sz w:val="26"/>
          <w:szCs w:val="26"/>
          <w:lang w:eastAsia="zh-CN"/>
        </w:rPr>
        <w:t>tên</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miền</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quốc</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tế</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tại</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Việt</w:t>
      </w:r>
      <w:proofErr w:type="spellEnd"/>
      <w:r w:rsidRPr="00EA42BD">
        <w:rPr>
          <w:rFonts w:ascii="Times New Roman" w:hAnsi="Times New Roman"/>
          <w:spacing w:val="-2"/>
          <w:sz w:val="26"/>
          <w:szCs w:val="26"/>
          <w:lang w:eastAsia="zh-CN"/>
        </w:rPr>
        <w:t xml:space="preserve"> Nam</w:t>
      </w:r>
      <w:r w:rsidRPr="00EA42BD">
        <w:rPr>
          <w:rFonts w:ascii="Times New Roman" w:hAnsi="Times New Roman"/>
          <w:spacing w:val="-2"/>
          <w:sz w:val="26"/>
          <w:szCs w:val="26"/>
        </w:rPr>
        <w:t xml:space="preserve"> </w:t>
      </w:r>
      <w:proofErr w:type="spellStart"/>
      <w:r w:rsidRPr="00EA42BD">
        <w:rPr>
          <w:rFonts w:ascii="Times New Roman" w:hAnsi="Times New Roman"/>
          <w:spacing w:val="-2"/>
          <w:sz w:val="26"/>
          <w:szCs w:val="26"/>
        </w:rPr>
        <w:t>và</w:t>
      </w:r>
      <w:proofErr w:type="spellEnd"/>
      <w:r w:rsidRPr="00EA42BD">
        <w:rPr>
          <w:rFonts w:ascii="Times New Roman" w:hAnsi="Times New Roman"/>
          <w:spacing w:val="-2"/>
          <w:sz w:val="26"/>
          <w:szCs w:val="26"/>
        </w:rPr>
        <w:t xml:space="preserve"> </w:t>
      </w:r>
      <w:proofErr w:type="spellStart"/>
      <w:r w:rsidRPr="00EA42BD">
        <w:rPr>
          <w:rFonts w:ascii="Times New Roman" w:hAnsi="Times New Roman"/>
          <w:spacing w:val="-2"/>
          <w:sz w:val="26"/>
          <w:szCs w:val="26"/>
        </w:rPr>
        <w:t>Tổ</w:t>
      </w:r>
      <w:proofErr w:type="spellEnd"/>
      <w:r w:rsidRPr="00EA42BD">
        <w:rPr>
          <w:rFonts w:ascii="Times New Roman" w:hAnsi="Times New Roman"/>
          <w:spacing w:val="-2"/>
          <w:sz w:val="26"/>
          <w:szCs w:val="26"/>
        </w:rPr>
        <w:t xml:space="preserve"> </w:t>
      </w:r>
      <w:proofErr w:type="spellStart"/>
      <w:r w:rsidRPr="00EA42BD">
        <w:rPr>
          <w:rFonts w:ascii="Times New Roman" w:hAnsi="Times New Roman"/>
          <w:spacing w:val="-2"/>
          <w:sz w:val="26"/>
          <w:szCs w:val="26"/>
        </w:rPr>
        <w:t>chức</w:t>
      </w:r>
      <w:proofErr w:type="spellEnd"/>
      <w:r w:rsidRPr="00EA42BD">
        <w:rPr>
          <w:rFonts w:ascii="Times New Roman" w:hAnsi="Times New Roman"/>
          <w:spacing w:val="-2"/>
          <w:sz w:val="26"/>
          <w:szCs w:val="26"/>
        </w:rPr>
        <w:t xml:space="preserve"> </w:t>
      </w:r>
      <w:proofErr w:type="spellStart"/>
      <w:r w:rsidRPr="00EA42BD">
        <w:rPr>
          <w:rFonts w:ascii="Times New Roman" w:hAnsi="Times New Roman"/>
          <w:spacing w:val="-2"/>
          <w:sz w:val="26"/>
          <w:szCs w:val="26"/>
        </w:rPr>
        <w:t>quản</w:t>
      </w:r>
      <w:proofErr w:type="spellEnd"/>
      <w:r w:rsidRPr="00EA42BD">
        <w:rPr>
          <w:rFonts w:ascii="Times New Roman" w:hAnsi="Times New Roman"/>
          <w:spacing w:val="-2"/>
          <w:sz w:val="26"/>
          <w:szCs w:val="26"/>
        </w:rPr>
        <w:t xml:space="preserve"> </w:t>
      </w:r>
      <w:proofErr w:type="spellStart"/>
      <w:r w:rsidRPr="00EA42BD">
        <w:rPr>
          <w:rFonts w:ascii="Times New Roman" w:hAnsi="Times New Roman"/>
          <w:spacing w:val="-2"/>
          <w:sz w:val="26"/>
          <w:szCs w:val="26"/>
        </w:rPr>
        <w:t>lý</w:t>
      </w:r>
      <w:proofErr w:type="spellEnd"/>
      <w:r w:rsidRPr="00EA42BD">
        <w:rPr>
          <w:rFonts w:ascii="Times New Roman" w:hAnsi="Times New Roman"/>
          <w:spacing w:val="-2"/>
          <w:sz w:val="26"/>
          <w:szCs w:val="26"/>
        </w:rPr>
        <w:t xml:space="preserve"> </w:t>
      </w:r>
      <w:proofErr w:type="spellStart"/>
      <w:r w:rsidRPr="00EA42BD">
        <w:rPr>
          <w:rFonts w:ascii="Times New Roman" w:hAnsi="Times New Roman"/>
          <w:spacing w:val="-2"/>
          <w:sz w:val="26"/>
          <w:szCs w:val="26"/>
        </w:rPr>
        <w:t>tên</w:t>
      </w:r>
      <w:proofErr w:type="spellEnd"/>
      <w:r w:rsidRPr="00EA42BD">
        <w:rPr>
          <w:rFonts w:ascii="Times New Roman" w:hAnsi="Times New Roman"/>
          <w:spacing w:val="-2"/>
          <w:sz w:val="26"/>
          <w:szCs w:val="26"/>
        </w:rPr>
        <w:t xml:space="preserve"> </w:t>
      </w:r>
      <w:proofErr w:type="spellStart"/>
      <w:r w:rsidRPr="00EA42BD">
        <w:rPr>
          <w:rFonts w:ascii="Times New Roman" w:hAnsi="Times New Roman"/>
          <w:spacing w:val="-2"/>
          <w:sz w:val="26"/>
          <w:szCs w:val="26"/>
        </w:rPr>
        <w:t>miền</w:t>
      </w:r>
      <w:proofErr w:type="spellEnd"/>
      <w:r w:rsidRPr="00EA42BD">
        <w:rPr>
          <w:rFonts w:ascii="Times New Roman" w:hAnsi="Times New Roman"/>
          <w:spacing w:val="-2"/>
          <w:sz w:val="26"/>
          <w:szCs w:val="26"/>
        </w:rPr>
        <w:t xml:space="preserve"> </w:t>
      </w:r>
      <w:proofErr w:type="spellStart"/>
      <w:r w:rsidRPr="00EA42BD">
        <w:rPr>
          <w:rFonts w:ascii="Times New Roman" w:hAnsi="Times New Roman"/>
          <w:spacing w:val="-2"/>
          <w:sz w:val="26"/>
          <w:szCs w:val="26"/>
        </w:rPr>
        <w:t>dùng</w:t>
      </w:r>
      <w:proofErr w:type="spellEnd"/>
      <w:r w:rsidRPr="00EA42BD">
        <w:rPr>
          <w:rFonts w:ascii="Times New Roman" w:hAnsi="Times New Roman"/>
          <w:spacing w:val="-2"/>
          <w:sz w:val="26"/>
          <w:szCs w:val="26"/>
        </w:rPr>
        <w:t xml:space="preserve"> </w:t>
      </w:r>
      <w:proofErr w:type="spellStart"/>
      <w:r w:rsidRPr="00EA42BD">
        <w:rPr>
          <w:rFonts w:ascii="Times New Roman" w:hAnsi="Times New Roman"/>
          <w:spacing w:val="-2"/>
          <w:sz w:val="26"/>
          <w:szCs w:val="26"/>
        </w:rPr>
        <w:t>chung</w:t>
      </w:r>
      <w:proofErr w:type="spellEnd"/>
      <w:r w:rsidRPr="00EA42BD">
        <w:rPr>
          <w:rFonts w:ascii="Times New Roman" w:hAnsi="Times New Roman"/>
          <w:spacing w:val="-2"/>
          <w:sz w:val="26"/>
          <w:szCs w:val="26"/>
        </w:rPr>
        <w:t xml:space="preserve"> </w:t>
      </w:r>
      <w:proofErr w:type="spellStart"/>
      <w:r w:rsidRPr="00EA42BD">
        <w:rPr>
          <w:rFonts w:ascii="Times New Roman" w:hAnsi="Times New Roman"/>
          <w:spacing w:val="-2"/>
          <w:sz w:val="26"/>
          <w:szCs w:val="26"/>
        </w:rPr>
        <w:t>cấp</w:t>
      </w:r>
      <w:proofErr w:type="spellEnd"/>
      <w:r w:rsidRPr="00EA42BD">
        <w:rPr>
          <w:rFonts w:ascii="Times New Roman" w:hAnsi="Times New Roman"/>
          <w:spacing w:val="-2"/>
          <w:sz w:val="26"/>
          <w:szCs w:val="26"/>
        </w:rPr>
        <w:t xml:space="preserve"> </w:t>
      </w:r>
      <w:proofErr w:type="spellStart"/>
      <w:r w:rsidRPr="00EA42BD">
        <w:rPr>
          <w:rFonts w:ascii="Times New Roman" w:hAnsi="Times New Roman"/>
          <w:spacing w:val="-2"/>
          <w:sz w:val="26"/>
          <w:szCs w:val="26"/>
        </w:rPr>
        <w:t>cao</w:t>
      </w:r>
      <w:proofErr w:type="spellEnd"/>
      <w:r w:rsidRPr="00EA42BD">
        <w:rPr>
          <w:rFonts w:ascii="Times New Roman" w:hAnsi="Times New Roman"/>
          <w:spacing w:val="-2"/>
          <w:sz w:val="26"/>
          <w:szCs w:val="26"/>
        </w:rPr>
        <w:t xml:space="preserve"> </w:t>
      </w:r>
      <w:proofErr w:type="spellStart"/>
      <w:r w:rsidRPr="00EA42BD">
        <w:rPr>
          <w:rFonts w:ascii="Times New Roman" w:hAnsi="Times New Roman"/>
          <w:spacing w:val="-2"/>
          <w:sz w:val="26"/>
          <w:szCs w:val="26"/>
        </w:rPr>
        <w:t>nhất</w:t>
      </w:r>
      <w:proofErr w:type="spellEnd"/>
      <w:r w:rsidRPr="00EA42BD">
        <w:rPr>
          <w:rFonts w:ascii="Times New Roman" w:hAnsi="Times New Roman"/>
          <w:spacing w:val="-2"/>
          <w:sz w:val="26"/>
          <w:szCs w:val="26"/>
        </w:rPr>
        <w:t xml:space="preserve"> </w:t>
      </w:r>
      <w:proofErr w:type="spellStart"/>
      <w:r w:rsidRPr="00EA42BD">
        <w:rPr>
          <w:rFonts w:ascii="Times New Roman" w:hAnsi="Times New Roman"/>
          <w:spacing w:val="-2"/>
          <w:sz w:val="26"/>
          <w:szCs w:val="26"/>
        </w:rPr>
        <w:t>mới</w:t>
      </w:r>
      <w:proofErr w:type="spellEnd"/>
      <w:r w:rsidRPr="00EA42BD">
        <w:rPr>
          <w:rFonts w:ascii="Times New Roman" w:hAnsi="Times New Roman"/>
          <w:spacing w:val="-2"/>
          <w:sz w:val="26"/>
          <w:szCs w:val="26"/>
        </w:rPr>
        <w:t xml:space="preserve"> (New gTLD Registry)</w:t>
      </w:r>
      <w:r w:rsidRPr="00EA42BD">
        <w:rPr>
          <w:rFonts w:ascii="Times New Roman" w:hAnsi="Times New Roman"/>
          <w:spacing w:val="-2"/>
          <w:sz w:val="26"/>
          <w:szCs w:val="26"/>
          <w:lang w:eastAsia="zh-CN"/>
        </w:rPr>
        <w:t>.</w:t>
      </w:r>
    </w:p>
    <w:p w14:paraId="1B08E85A" w14:textId="4015F93A" w:rsidR="00EA42BD" w:rsidRPr="00EA42BD" w:rsidRDefault="00EA42BD" w:rsidP="00833845">
      <w:pPr>
        <w:spacing w:before="60" w:after="0"/>
        <w:jc w:val="both"/>
        <w:rPr>
          <w:rFonts w:ascii="Times New Roman" w:hAnsi="Times New Roman"/>
          <w:sz w:val="26"/>
          <w:szCs w:val="26"/>
          <w:lang w:eastAsia="zh-CN"/>
        </w:rPr>
      </w:pPr>
      <w:proofErr w:type="spellStart"/>
      <w:r w:rsidRPr="00EA42BD">
        <w:rPr>
          <w:rFonts w:ascii="Times New Roman" w:hAnsi="Times New Roman"/>
          <w:b/>
          <w:sz w:val="26"/>
          <w:szCs w:val="26"/>
          <w:lang w:eastAsia="zh-CN"/>
        </w:rPr>
        <w:t>Số</w:t>
      </w:r>
      <w:proofErr w:type="spellEnd"/>
      <w:r w:rsidRPr="00EA42BD">
        <w:rPr>
          <w:rFonts w:ascii="Times New Roman" w:hAnsi="Times New Roman"/>
          <w:b/>
          <w:sz w:val="26"/>
          <w:szCs w:val="26"/>
          <w:lang w:eastAsia="zh-CN"/>
        </w:rPr>
        <w:t xml:space="preserve"> </w:t>
      </w:r>
      <w:proofErr w:type="spellStart"/>
      <w:r w:rsidRPr="00EA42BD">
        <w:rPr>
          <w:rFonts w:ascii="Times New Roman" w:hAnsi="Times New Roman"/>
          <w:b/>
          <w:sz w:val="26"/>
          <w:szCs w:val="26"/>
          <w:lang w:eastAsia="zh-CN"/>
        </w:rPr>
        <w:t>lượng</w:t>
      </w:r>
      <w:proofErr w:type="spellEnd"/>
      <w:r w:rsidRPr="00EA42BD">
        <w:rPr>
          <w:rFonts w:ascii="Times New Roman" w:hAnsi="Times New Roman"/>
          <w:b/>
          <w:sz w:val="26"/>
          <w:szCs w:val="26"/>
          <w:lang w:eastAsia="zh-CN"/>
        </w:rPr>
        <w:t xml:space="preserve"> </w:t>
      </w:r>
      <w:proofErr w:type="spellStart"/>
      <w:r w:rsidRPr="00EA42BD">
        <w:rPr>
          <w:rFonts w:ascii="Times New Roman" w:hAnsi="Times New Roman"/>
          <w:b/>
          <w:sz w:val="26"/>
          <w:szCs w:val="26"/>
          <w:lang w:eastAsia="zh-CN"/>
        </w:rPr>
        <w:t>địa</w:t>
      </w:r>
      <w:proofErr w:type="spellEnd"/>
      <w:r w:rsidRPr="00EA42BD">
        <w:rPr>
          <w:rFonts w:ascii="Times New Roman" w:hAnsi="Times New Roman"/>
          <w:b/>
          <w:sz w:val="26"/>
          <w:szCs w:val="26"/>
          <w:lang w:eastAsia="zh-CN"/>
        </w:rPr>
        <w:t xml:space="preserve"> </w:t>
      </w:r>
      <w:proofErr w:type="spellStart"/>
      <w:r w:rsidRPr="00EA42BD">
        <w:rPr>
          <w:rFonts w:ascii="Times New Roman" w:hAnsi="Times New Roman"/>
          <w:b/>
          <w:sz w:val="26"/>
          <w:szCs w:val="26"/>
          <w:lang w:eastAsia="zh-CN"/>
        </w:rPr>
        <w:t>chỉ</w:t>
      </w:r>
      <w:proofErr w:type="spellEnd"/>
      <w:r w:rsidRPr="00EA42BD">
        <w:rPr>
          <w:rFonts w:ascii="Times New Roman" w:hAnsi="Times New Roman"/>
          <w:b/>
          <w:sz w:val="26"/>
          <w:szCs w:val="26"/>
          <w:lang w:eastAsia="zh-CN"/>
        </w:rPr>
        <w:t xml:space="preserve"> Internet IPv4:</w:t>
      </w:r>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Là</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tổng</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số</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địa</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chỉ</w:t>
      </w:r>
      <w:proofErr w:type="spellEnd"/>
      <w:r w:rsidRPr="00EA42BD">
        <w:rPr>
          <w:rFonts w:ascii="Times New Roman" w:hAnsi="Times New Roman"/>
          <w:sz w:val="26"/>
          <w:szCs w:val="26"/>
          <w:lang w:eastAsia="zh-CN"/>
        </w:rPr>
        <w:t xml:space="preserve"> IPv4 </w:t>
      </w:r>
      <w:proofErr w:type="spellStart"/>
      <w:r w:rsidRPr="00EA42BD">
        <w:rPr>
          <w:rFonts w:ascii="Times New Roman" w:hAnsi="Times New Roman"/>
          <w:sz w:val="26"/>
          <w:szCs w:val="26"/>
          <w:lang w:eastAsia="zh-CN"/>
        </w:rPr>
        <w:t>mà</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quốc</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gia</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Việt</w:t>
      </w:r>
      <w:proofErr w:type="spellEnd"/>
      <w:r w:rsidRPr="00EA42BD">
        <w:rPr>
          <w:rFonts w:ascii="Times New Roman" w:hAnsi="Times New Roman"/>
          <w:sz w:val="26"/>
          <w:szCs w:val="26"/>
          <w:lang w:eastAsia="zh-CN"/>
        </w:rPr>
        <w:t xml:space="preserve"> Nam </w:t>
      </w:r>
      <w:proofErr w:type="spellStart"/>
      <w:r w:rsidRPr="00EA42BD">
        <w:rPr>
          <w:rFonts w:ascii="Times New Roman" w:hAnsi="Times New Roman"/>
          <w:sz w:val="26"/>
          <w:szCs w:val="26"/>
          <w:lang w:eastAsia="zh-CN"/>
        </w:rPr>
        <w:t>được</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cấp</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và</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được</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Bộ</w:t>
      </w:r>
      <w:proofErr w:type="spellEnd"/>
      <w:r w:rsidRPr="00EA42BD">
        <w:rPr>
          <w:rFonts w:ascii="Times New Roman" w:hAnsi="Times New Roman"/>
          <w:sz w:val="26"/>
          <w:szCs w:val="26"/>
          <w:lang w:eastAsia="zh-CN"/>
        </w:rPr>
        <w:t xml:space="preserve"> KH&amp;CN (Trung </w:t>
      </w:r>
      <w:proofErr w:type="spellStart"/>
      <w:r w:rsidRPr="00EA42BD">
        <w:rPr>
          <w:rFonts w:ascii="Times New Roman" w:hAnsi="Times New Roman"/>
          <w:sz w:val="26"/>
          <w:szCs w:val="26"/>
          <w:lang w:eastAsia="zh-CN"/>
        </w:rPr>
        <w:t>tâm</w:t>
      </w:r>
      <w:proofErr w:type="spellEnd"/>
      <w:r w:rsidRPr="00EA42BD">
        <w:rPr>
          <w:rFonts w:ascii="Times New Roman" w:hAnsi="Times New Roman"/>
          <w:sz w:val="26"/>
          <w:szCs w:val="26"/>
          <w:lang w:eastAsia="zh-CN"/>
        </w:rPr>
        <w:t xml:space="preserve"> Internet </w:t>
      </w:r>
      <w:proofErr w:type="spellStart"/>
      <w:r w:rsidRPr="00EA42BD">
        <w:rPr>
          <w:rFonts w:ascii="Times New Roman" w:hAnsi="Times New Roman"/>
          <w:sz w:val="26"/>
          <w:szCs w:val="26"/>
          <w:lang w:eastAsia="zh-CN"/>
        </w:rPr>
        <w:t>Việt</w:t>
      </w:r>
      <w:proofErr w:type="spellEnd"/>
      <w:r w:rsidRPr="00EA42BD">
        <w:rPr>
          <w:rFonts w:ascii="Times New Roman" w:hAnsi="Times New Roman"/>
          <w:sz w:val="26"/>
          <w:szCs w:val="26"/>
          <w:lang w:eastAsia="zh-CN"/>
        </w:rPr>
        <w:t xml:space="preserve"> Nam) </w:t>
      </w:r>
      <w:proofErr w:type="spellStart"/>
      <w:r w:rsidRPr="00EA42BD">
        <w:rPr>
          <w:rFonts w:ascii="Times New Roman" w:hAnsi="Times New Roman"/>
          <w:sz w:val="26"/>
          <w:szCs w:val="26"/>
          <w:lang w:eastAsia="zh-CN"/>
        </w:rPr>
        <w:t>quản</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lý</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tính</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đến</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thời</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điểm</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cuối</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kỳ</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báo</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cáo</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Địa</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chỉ</w:t>
      </w:r>
      <w:proofErr w:type="spellEnd"/>
      <w:r w:rsidRPr="00EA42BD">
        <w:rPr>
          <w:rFonts w:ascii="Times New Roman" w:hAnsi="Times New Roman"/>
          <w:sz w:val="26"/>
          <w:szCs w:val="26"/>
          <w:lang w:eastAsia="zh-CN"/>
        </w:rPr>
        <w:t xml:space="preserve"> IPv4 </w:t>
      </w:r>
      <w:proofErr w:type="spellStart"/>
      <w:r w:rsidRPr="00EA42BD">
        <w:rPr>
          <w:rFonts w:ascii="Times New Roman" w:hAnsi="Times New Roman"/>
          <w:sz w:val="26"/>
          <w:szCs w:val="26"/>
          <w:lang w:eastAsia="zh-CN"/>
        </w:rPr>
        <w:t>là</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địa</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chỉ</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giao</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thức</w:t>
      </w:r>
      <w:proofErr w:type="spellEnd"/>
      <w:r w:rsidRPr="00EA42BD">
        <w:rPr>
          <w:rFonts w:ascii="Times New Roman" w:hAnsi="Times New Roman"/>
          <w:sz w:val="26"/>
          <w:szCs w:val="26"/>
          <w:lang w:eastAsia="zh-CN"/>
        </w:rPr>
        <w:t xml:space="preserve"> Internet </w:t>
      </w:r>
      <w:proofErr w:type="spellStart"/>
      <w:r w:rsidRPr="00EA42BD">
        <w:rPr>
          <w:rFonts w:ascii="Times New Roman" w:hAnsi="Times New Roman"/>
          <w:sz w:val="26"/>
          <w:szCs w:val="26"/>
          <w:lang w:eastAsia="zh-CN"/>
        </w:rPr>
        <w:t>phiên</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bản</w:t>
      </w:r>
      <w:proofErr w:type="spellEnd"/>
      <w:r w:rsidRPr="00EA42BD">
        <w:rPr>
          <w:rFonts w:ascii="Times New Roman" w:hAnsi="Times New Roman"/>
          <w:sz w:val="26"/>
          <w:szCs w:val="26"/>
          <w:lang w:eastAsia="zh-CN"/>
        </w:rPr>
        <w:t xml:space="preserve"> 4.</w:t>
      </w:r>
    </w:p>
    <w:p w14:paraId="3FC6776C" w14:textId="2606F99E" w:rsidR="00EA42BD" w:rsidRPr="00EA42BD" w:rsidRDefault="00EA42BD" w:rsidP="00833845">
      <w:pPr>
        <w:spacing w:before="60" w:after="0"/>
        <w:jc w:val="both"/>
        <w:rPr>
          <w:rFonts w:ascii="Times New Roman" w:hAnsi="Times New Roman"/>
          <w:sz w:val="26"/>
          <w:szCs w:val="26"/>
          <w:lang w:eastAsia="zh-CN"/>
        </w:rPr>
      </w:pPr>
      <w:proofErr w:type="spellStart"/>
      <w:r w:rsidRPr="00EA42BD">
        <w:rPr>
          <w:rFonts w:ascii="Times New Roman" w:hAnsi="Times New Roman"/>
          <w:b/>
          <w:sz w:val="26"/>
          <w:szCs w:val="26"/>
          <w:lang w:eastAsia="zh-CN"/>
        </w:rPr>
        <w:t>Số</w:t>
      </w:r>
      <w:proofErr w:type="spellEnd"/>
      <w:r w:rsidRPr="00EA42BD">
        <w:rPr>
          <w:rFonts w:ascii="Times New Roman" w:hAnsi="Times New Roman"/>
          <w:b/>
          <w:sz w:val="26"/>
          <w:szCs w:val="26"/>
          <w:lang w:eastAsia="zh-CN"/>
        </w:rPr>
        <w:t xml:space="preserve"> </w:t>
      </w:r>
      <w:proofErr w:type="spellStart"/>
      <w:r w:rsidRPr="00EA42BD">
        <w:rPr>
          <w:rFonts w:ascii="Times New Roman" w:hAnsi="Times New Roman"/>
          <w:b/>
          <w:sz w:val="26"/>
          <w:szCs w:val="26"/>
          <w:lang w:eastAsia="zh-CN"/>
        </w:rPr>
        <w:t>lượng</w:t>
      </w:r>
      <w:proofErr w:type="spellEnd"/>
      <w:r w:rsidRPr="00EA42BD">
        <w:rPr>
          <w:rFonts w:ascii="Times New Roman" w:hAnsi="Times New Roman"/>
          <w:b/>
          <w:sz w:val="26"/>
          <w:szCs w:val="26"/>
          <w:lang w:eastAsia="zh-CN"/>
        </w:rPr>
        <w:t xml:space="preserve"> </w:t>
      </w:r>
      <w:proofErr w:type="spellStart"/>
      <w:r w:rsidRPr="00EA42BD">
        <w:rPr>
          <w:rFonts w:ascii="Times New Roman" w:hAnsi="Times New Roman"/>
          <w:b/>
          <w:sz w:val="26"/>
          <w:szCs w:val="26"/>
          <w:lang w:eastAsia="zh-CN"/>
        </w:rPr>
        <w:t>địa</w:t>
      </w:r>
      <w:proofErr w:type="spellEnd"/>
      <w:r w:rsidRPr="00EA42BD">
        <w:rPr>
          <w:rFonts w:ascii="Times New Roman" w:hAnsi="Times New Roman"/>
          <w:b/>
          <w:sz w:val="26"/>
          <w:szCs w:val="26"/>
          <w:lang w:eastAsia="zh-CN"/>
        </w:rPr>
        <w:t xml:space="preserve"> </w:t>
      </w:r>
      <w:proofErr w:type="spellStart"/>
      <w:r w:rsidRPr="00EA42BD">
        <w:rPr>
          <w:rFonts w:ascii="Times New Roman" w:hAnsi="Times New Roman"/>
          <w:b/>
          <w:sz w:val="26"/>
          <w:szCs w:val="26"/>
          <w:lang w:eastAsia="zh-CN"/>
        </w:rPr>
        <w:t>chỉ</w:t>
      </w:r>
      <w:proofErr w:type="spellEnd"/>
      <w:r w:rsidRPr="00EA42BD">
        <w:rPr>
          <w:rFonts w:ascii="Times New Roman" w:hAnsi="Times New Roman"/>
          <w:b/>
          <w:sz w:val="26"/>
          <w:szCs w:val="26"/>
          <w:lang w:eastAsia="zh-CN"/>
        </w:rPr>
        <w:t xml:space="preserve"> Internet IPv6:</w:t>
      </w:r>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Là</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tổng</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số</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địa</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chỉ</w:t>
      </w:r>
      <w:proofErr w:type="spellEnd"/>
      <w:r w:rsidRPr="00EA42BD">
        <w:rPr>
          <w:rFonts w:ascii="Times New Roman" w:hAnsi="Times New Roman"/>
          <w:sz w:val="26"/>
          <w:szCs w:val="26"/>
          <w:lang w:eastAsia="zh-CN"/>
        </w:rPr>
        <w:t xml:space="preserve"> IPv6 </w:t>
      </w:r>
      <w:proofErr w:type="spellStart"/>
      <w:r w:rsidRPr="00EA42BD">
        <w:rPr>
          <w:rFonts w:ascii="Times New Roman" w:hAnsi="Times New Roman"/>
          <w:sz w:val="26"/>
          <w:szCs w:val="26"/>
          <w:lang w:eastAsia="zh-CN"/>
        </w:rPr>
        <w:t>mà</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quốc</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gia</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Việt</w:t>
      </w:r>
      <w:proofErr w:type="spellEnd"/>
      <w:r w:rsidRPr="00EA42BD">
        <w:rPr>
          <w:rFonts w:ascii="Times New Roman" w:hAnsi="Times New Roman"/>
          <w:sz w:val="26"/>
          <w:szCs w:val="26"/>
          <w:lang w:eastAsia="zh-CN"/>
        </w:rPr>
        <w:t xml:space="preserve"> Nam </w:t>
      </w:r>
      <w:proofErr w:type="spellStart"/>
      <w:r w:rsidRPr="00EA42BD">
        <w:rPr>
          <w:rFonts w:ascii="Times New Roman" w:hAnsi="Times New Roman"/>
          <w:sz w:val="26"/>
          <w:szCs w:val="26"/>
          <w:lang w:eastAsia="zh-CN"/>
        </w:rPr>
        <w:t>được</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cấp</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và</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được</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Bộ</w:t>
      </w:r>
      <w:proofErr w:type="spellEnd"/>
      <w:r w:rsidRPr="00EA42BD">
        <w:rPr>
          <w:rFonts w:ascii="Times New Roman" w:hAnsi="Times New Roman"/>
          <w:sz w:val="26"/>
          <w:szCs w:val="26"/>
          <w:lang w:eastAsia="zh-CN"/>
        </w:rPr>
        <w:t xml:space="preserve"> KH&amp;CN (Trung </w:t>
      </w:r>
      <w:proofErr w:type="spellStart"/>
      <w:r w:rsidRPr="00EA42BD">
        <w:rPr>
          <w:rFonts w:ascii="Times New Roman" w:hAnsi="Times New Roman"/>
          <w:sz w:val="26"/>
          <w:szCs w:val="26"/>
          <w:lang w:eastAsia="zh-CN"/>
        </w:rPr>
        <w:t>tâm</w:t>
      </w:r>
      <w:proofErr w:type="spellEnd"/>
      <w:r w:rsidRPr="00EA42BD">
        <w:rPr>
          <w:rFonts w:ascii="Times New Roman" w:hAnsi="Times New Roman"/>
          <w:sz w:val="26"/>
          <w:szCs w:val="26"/>
          <w:lang w:eastAsia="zh-CN"/>
        </w:rPr>
        <w:t xml:space="preserve"> Internet </w:t>
      </w:r>
      <w:proofErr w:type="spellStart"/>
      <w:r w:rsidRPr="00EA42BD">
        <w:rPr>
          <w:rFonts w:ascii="Times New Roman" w:hAnsi="Times New Roman"/>
          <w:sz w:val="26"/>
          <w:szCs w:val="26"/>
          <w:lang w:eastAsia="zh-CN"/>
        </w:rPr>
        <w:t>Việt</w:t>
      </w:r>
      <w:proofErr w:type="spellEnd"/>
      <w:r w:rsidRPr="00EA42BD">
        <w:rPr>
          <w:rFonts w:ascii="Times New Roman" w:hAnsi="Times New Roman"/>
          <w:sz w:val="26"/>
          <w:szCs w:val="26"/>
          <w:lang w:eastAsia="zh-CN"/>
        </w:rPr>
        <w:t xml:space="preserve"> Nam) </w:t>
      </w:r>
      <w:proofErr w:type="spellStart"/>
      <w:r w:rsidRPr="00EA42BD">
        <w:rPr>
          <w:rFonts w:ascii="Times New Roman" w:hAnsi="Times New Roman"/>
          <w:sz w:val="26"/>
          <w:szCs w:val="26"/>
          <w:lang w:eastAsia="zh-CN"/>
        </w:rPr>
        <w:t>quản</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lý</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tính</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đến</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thời</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điểm</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cuối</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kỳ</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báo</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cáo</w:t>
      </w:r>
      <w:proofErr w:type="spellEnd"/>
      <w:r w:rsidRPr="00EA42BD">
        <w:rPr>
          <w:rFonts w:ascii="Times New Roman" w:hAnsi="Times New Roman"/>
          <w:sz w:val="26"/>
          <w:szCs w:val="26"/>
          <w:lang w:eastAsia="zh-CN"/>
        </w:rPr>
        <w:t>. (</w:t>
      </w:r>
      <w:proofErr w:type="spellStart"/>
      <w:r w:rsidRPr="00EA42BD">
        <w:rPr>
          <w:rFonts w:ascii="Times New Roman" w:hAnsi="Times New Roman"/>
          <w:sz w:val="26"/>
          <w:szCs w:val="26"/>
          <w:lang w:eastAsia="zh-CN"/>
        </w:rPr>
        <w:t>Địa</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chỉ</w:t>
      </w:r>
      <w:proofErr w:type="spellEnd"/>
      <w:r w:rsidRPr="00EA42BD">
        <w:rPr>
          <w:rFonts w:ascii="Times New Roman" w:hAnsi="Times New Roman"/>
          <w:sz w:val="26"/>
          <w:szCs w:val="26"/>
          <w:lang w:eastAsia="zh-CN"/>
        </w:rPr>
        <w:t xml:space="preserve"> IPv6 </w:t>
      </w:r>
      <w:proofErr w:type="spellStart"/>
      <w:r w:rsidRPr="00EA42BD">
        <w:rPr>
          <w:rFonts w:ascii="Times New Roman" w:hAnsi="Times New Roman"/>
          <w:sz w:val="26"/>
          <w:szCs w:val="26"/>
          <w:lang w:eastAsia="zh-CN"/>
        </w:rPr>
        <w:t>là</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địa</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chỉ</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giao</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thức</w:t>
      </w:r>
      <w:proofErr w:type="spellEnd"/>
      <w:r w:rsidRPr="00EA42BD">
        <w:rPr>
          <w:rFonts w:ascii="Times New Roman" w:hAnsi="Times New Roman"/>
          <w:sz w:val="26"/>
          <w:szCs w:val="26"/>
          <w:lang w:eastAsia="zh-CN"/>
        </w:rPr>
        <w:t xml:space="preserve"> Internet </w:t>
      </w:r>
      <w:proofErr w:type="spellStart"/>
      <w:r w:rsidRPr="00EA42BD">
        <w:rPr>
          <w:rFonts w:ascii="Times New Roman" w:hAnsi="Times New Roman"/>
          <w:sz w:val="26"/>
          <w:szCs w:val="26"/>
          <w:lang w:eastAsia="zh-CN"/>
        </w:rPr>
        <w:t>phiên</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bản</w:t>
      </w:r>
      <w:proofErr w:type="spellEnd"/>
      <w:r w:rsidRPr="00EA42BD">
        <w:rPr>
          <w:rFonts w:ascii="Times New Roman" w:hAnsi="Times New Roman"/>
          <w:sz w:val="26"/>
          <w:szCs w:val="26"/>
          <w:lang w:eastAsia="zh-CN"/>
        </w:rPr>
        <w:t xml:space="preserve"> 6. 01 </w:t>
      </w:r>
      <w:proofErr w:type="spellStart"/>
      <w:r w:rsidRPr="00EA42BD">
        <w:rPr>
          <w:rFonts w:ascii="Times New Roman" w:hAnsi="Times New Roman"/>
          <w:sz w:val="26"/>
          <w:szCs w:val="26"/>
          <w:lang w:eastAsia="zh-CN"/>
        </w:rPr>
        <w:t>khối</w:t>
      </w:r>
      <w:proofErr w:type="spellEnd"/>
      <w:r w:rsidRPr="00EA42BD">
        <w:rPr>
          <w:rFonts w:ascii="Times New Roman" w:hAnsi="Times New Roman"/>
          <w:sz w:val="26"/>
          <w:szCs w:val="26"/>
          <w:lang w:eastAsia="zh-CN"/>
        </w:rPr>
        <w:t xml:space="preserve"> /64 </w:t>
      </w:r>
      <w:proofErr w:type="spellStart"/>
      <w:r w:rsidRPr="00EA42BD">
        <w:rPr>
          <w:rFonts w:ascii="Times New Roman" w:hAnsi="Times New Roman"/>
          <w:sz w:val="26"/>
          <w:szCs w:val="26"/>
          <w:lang w:eastAsia="zh-CN"/>
        </w:rPr>
        <w:t>địa</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chỉ</w:t>
      </w:r>
      <w:proofErr w:type="spellEnd"/>
      <w:r w:rsidRPr="00EA42BD">
        <w:rPr>
          <w:rFonts w:ascii="Times New Roman" w:hAnsi="Times New Roman"/>
          <w:sz w:val="26"/>
          <w:szCs w:val="26"/>
          <w:lang w:eastAsia="zh-CN"/>
        </w:rPr>
        <w:t xml:space="preserve"> IPv6 </w:t>
      </w:r>
      <w:proofErr w:type="spellStart"/>
      <w:r w:rsidRPr="00EA42BD">
        <w:rPr>
          <w:rFonts w:ascii="Times New Roman" w:hAnsi="Times New Roman"/>
          <w:sz w:val="26"/>
          <w:szCs w:val="26"/>
          <w:lang w:eastAsia="zh-CN"/>
        </w:rPr>
        <w:t>bằng</w:t>
      </w:r>
      <w:proofErr w:type="spellEnd"/>
      <w:r w:rsidRPr="00EA42BD">
        <w:rPr>
          <w:rFonts w:ascii="Times New Roman" w:hAnsi="Times New Roman"/>
          <w:sz w:val="26"/>
          <w:szCs w:val="26"/>
          <w:lang w:eastAsia="zh-CN"/>
        </w:rPr>
        <w:t xml:space="preserve"> 2</w:t>
      </w:r>
      <w:proofErr w:type="gramStart"/>
      <w:r w:rsidRPr="00EA42BD">
        <w:rPr>
          <w:rFonts w:ascii="Times New Roman" w:hAnsi="Times New Roman"/>
          <w:sz w:val="26"/>
          <w:szCs w:val="26"/>
          <w:lang w:eastAsia="zh-CN"/>
        </w:rPr>
        <w:t>^(</w:t>
      </w:r>
      <w:proofErr w:type="gramEnd"/>
      <w:r w:rsidRPr="00EA42BD">
        <w:rPr>
          <w:rFonts w:ascii="Times New Roman" w:hAnsi="Times New Roman"/>
          <w:sz w:val="26"/>
          <w:szCs w:val="26"/>
          <w:lang w:eastAsia="zh-CN"/>
        </w:rPr>
        <w:t xml:space="preserve">128-64) </w:t>
      </w:r>
      <w:proofErr w:type="spellStart"/>
      <w:r w:rsidRPr="00EA42BD">
        <w:rPr>
          <w:rFonts w:ascii="Times New Roman" w:hAnsi="Times New Roman"/>
          <w:sz w:val="26"/>
          <w:szCs w:val="26"/>
          <w:lang w:eastAsia="zh-CN"/>
        </w:rPr>
        <w:t>địa</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chỉ</w:t>
      </w:r>
      <w:proofErr w:type="spellEnd"/>
      <w:r w:rsidRPr="00EA42BD">
        <w:rPr>
          <w:rFonts w:ascii="Times New Roman" w:hAnsi="Times New Roman"/>
          <w:sz w:val="26"/>
          <w:szCs w:val="26"/>
          <w:lang w:eastAsia="zh-CN"/>
        </w:rPr>
        <w:t xml:space="preserve"> IPv6).</w:t>
      </w:r>
    </w:p>
    <w:p w14:paraId="3BE042F3" w14:textId="74A2EA2D" w:rsidR="00EA42BD" w:rsidRPr="00EA42BD" w:rsidRDefault="00EA42BD" w:rsidP="00833845">
      <w:pPr>
        <w:spacing w:before="60" w:after="0"/>
        <w:jc w:val="both"/>
        <w:rPr>
          <w:rFonts w:ascii="Times New Roman" w:hAnsi="Times New Roman"/>
          <w:sz w:val="26"/>
          <w:szCs w:val="26"/>
          <w:lang w:eastAsia="zh-CN"/>
        </w:rPr>
      </w:pPr>
      <w:proofErr w:type="spellStart"/>
      <w:r w:rsidRPr="00EA42BD">
        <w:rPr>
          <w:rFonts w:ascii="Times New Roman" w:hAnsi="Times New Roman"/>
          <w:b/>
          <w:sz w:val="26"/>
          <w:szCs w:val="26"/>
          <w:lang w:eastAsia="zh-CN"/>
        </w:rPr>
        <w:t>Số</w:t>
      </w:r>
      <w:proofErr w:type="spellEnd"/>
      <w:r w:rsidRPr="00EA42BD">
        <w:rPr>
          <w:rFonts w:ascii="Times New Roman" w:hAnsi="Times New Roman"/>
          <w:b/>
          <w:sz w:val="26"/>
          <w:szCs w:val="26"/>
          <w:lang w:eastAsia="zh-CN"/>
        </w:rPr>
        <w:t xml:space="preserve"> </w:t>
      </w:r>
      <w:proofErr w:type="spellStart"/>
      <w:r w:rsidRPr="00EA42BD">
        <w:rPr>
          <w:rFonts w:ascii="Times New Roman" w:hAnsi="Times New Roman"/>
          <w:b/>
          <w:sz w:val="26"/>
          <w:szCs w:val="26"/>
          <w:lang w:eastAsia="zh-CN"/>
        </w:rPr>
        <w:t>lượng</w:t>
      </w:r>
      <w:proofErr w:type="spellEnd"/>
      <w:r w:rsidRPr="00EA42BD">
        <w:rPr>
          <w:rFonts w:ascii="Times New Roman" w:hAnsi="Times New Roman"/>
          <w:b/>
          <w:sz w:val="26"/>
          <w:szCs w:val="26"/>
          <w:lang w:eastAsia="zh-CN"/>
        </w:rPr>
        <w:t xml:space="preserve"> </w:t>
      </w:r>
      <w:proofErr w:type="spellStart"/>
      <w:r w:rsidRPr="00EA42BD">
        <w:rPr>
          <w:rFonts w:ascii="Times New Roman" w:hAnsi="Times New Roman"/>
          <w:b/>
          <w:sz w:val="26"/>
          <w:szCs w:val="26"/>
          <w:lang w:eastAsia="zh-CN"/>
        </w:rPr>
        <w:t>số</w:t>
      </w:r>
      <w:proofErr w:type="spellEnd"/>
      <w:r w:rsidRPr="00EA42BD">
        <w:rPr>
          <w:rFonts w:ascii="Times New Roman" w:hAnsi="Times New Roman"/>
          <w:b/>
          <w:sz w:val="26"/>
          <w:szCs w:val="26"/>
          <w:lang w:eastAsia="zh-CN"/>
        </w:rPr>
        <w:t xml:space="preserve"> </w:t>
      </w:r>
      <w:proofErr w:type="spellStart"/>
      <w:r w:rsidRPr="00EA42BD">
        <w:rPr>
          <w:rFonts w:ascii="Times New Roman" w:hAnsi="Times New Roman"/>
          <w:b/>
          <w:sz w:val="26"/>
          <w:szCs w:val="26"/>
          <w:lang w:eastAsia="zh-CN"/>
        </w:rPr>
        <w:t>hiệu</w:t>
      </w:r>
      <w:proofErr w:type="spellEnd"/>
      <w:r w:rsidRPr="00EA42BD">
        <w:rPr>
          <w:rFonts w:ascii="Times New Roman" w:hAnsi="Times New Roman"/>
          <w:b/>
          <w:sz w:val="26"/>
          <w:szCs w:val="26"/>
          <w:lang w:eastAsia="zh-CN"/>
        </w:rPr>
        <w:t xml:space="preserve"> </w:t>
      </w:r>
      <w:proofErr w:type="spellStart"/>
      <w:r w:rsidRPr="00EA42BD">
        <w:rPr>
          <w:rFonts w:ascii="Times New Roman" w:hAnsi="Times New Roman"/>
          <w:b/>
          <w:sz w:val="26"/>
          <w:szCs w:val="26"/>
          <w:lang w:eastAsia="zh-CN"/>
        </w:rPr>
        <w:t>mạng</w:t>
      </w:r>
      <w:proofErr w:type="spellEnd"/>
      <w:r w:rsidRPr="00EA42BD">
        <w:rPr>
          <w:rFonts w:ascii="Times New Roman" w:hAnsi="Times New Roman"/>
          <w:b/>
          <w:sz w:val="26"/>
          <w:szCs w:val="26"/>
          <w:lang w:eastAsia="zh-CN"/>
        </w:rPr>
        <w:t>:</w:t>
      </w:r>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Là</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số</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lượng</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số</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hiệu</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mạng</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mà</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các</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tổ</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chức</w:t>
      </w:r>
      <w:proofErr w:type="spellEnd"/>
      <w:r w:rsidRPr="00EA42BD">
        <w:rPr>
          <w:rFonts w:ascii="Times New Roman" w:hAnsi="Times New Roman"/>
          <w:sz w:val="26"/>
          <w:szCs w:val="26"/>
          <w:lang w:eastAsia="zh-CN"/>
        </w:rPr>
        <w:t>/</w:t>
      </w:r>
      <w:proofErr w:type="spellStart"/>
      <w:r w:rsidRPr="00EA42BD">
        <w:rPr>
          <w:rFonts w:ascii="Times New Roman" w:hAnsi="Times New Roman"/>
          <w:sz w:val="26"/>
          <w:szCs w:val="26"/>
          <w:lang w:eastAsia="zh-CN"/>
        </w:rPr>
        <w:t>doanh</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nghiệp</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Việt</w:t>
      </w:r>
      <w:proofErr w:type="spellEnd"/>
      <w:r w:rsidRPr="00EA42BD">
        <w:rPr>
          <w:rFonts w:ascii="Times New Roman" w:hAnsi="Times New Roman"/>
          <w:sz w:val="26"/>
          <w:szCs w:val="26"/>
          <w:lang w:eastAsia="zh-CN"/>
        </w:rPr>
        <w:t xml:space="preserve"> Nam </w:t>
      </w:r>
      <w:proofErr w:type="spellStart"/>
      <w:r w:rsidRPr="00EA42BD">
        <w:rPr>
          <w:rFonts w:ascii="Times New Roman" w:hAnsi="Times New Roman"/>
          <w:sz w:val="26"/>
          <w:szCs w:val="26"/>
          <w:lang w:eastAsia="zh-CN"/>
        </w:rPr>
        <w:t>được</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cấp</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và</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sử</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dụng</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tính</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đến</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thời</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điểm</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cuối</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kỳ</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báo</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cáo</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Số</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hiệu</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mạng</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là</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số</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được</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sử</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dụng</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để</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định</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danh</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một</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mạng</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máy</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tính</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hoặc</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một</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tập</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hợp</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địa</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chỉ</w:t>
      </w:r>
      <w:proofErr w:type="spellEnd"/>
      <w:r w:rsidRPr="00EA42BD">
        <w:rPr>
          <w:rFonts w:ascii="Times New Roman" w:hAnsi="Times New Roman"/>
          <w:sz w:val="26"/>
          <w:szCs w:val="26"/>
          <w:lang w:eastAsia="zh-CN"/>
        </w:rPr>
        <w:t xml:space="preserve"> IP) </w:t>
      </w:r>
      <w:proofErr w:type="spellStart"/>
      <w:r w:rsidRPr="00EA42BD">
        <w:rPr>
          <w:rFonts w:ascii="Times New Roman" w:hAnsi="Times New Roman"/>
          <w:sz w:val="26"/>
          <w:szCs w:val="26"/>
          <w:lang w:eastAsia="zh-CN"/>
        </w:rPr>
        <w:t>tham</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gia</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vào</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hoạt</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động</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định</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tuyến</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chung</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trên</w:t>
      </w:r>
      <w:proofErr w:type="spellEnd"/>
      <w:r w:rsidRPr="00EA42BD">
        <w:rPr>
          <w:rFonts w:ascii="Times New Roman" w:hAnsi="Times New Roman"/>
          <w:sz w:val="26"/>
          <w:szCs w:val="26"/>
          <w:lang w:eastAsia="zh-CN"/>
        </w:rPr>
        <w:t xml:space="preserve"> Internet.</w:t>
      </w:r>
    </w:p>
    <w:p w14:paraId="25754084" w14:textId="28FEC100" w:rsidR="00EA42BD" w:rsidRPr="00EA42BD" w:rsidRDefault="00EA42BD" w:rsidP="00833845">
      <w:pPr>
        <w:spacing w:before="60" w:after="0"/>
        <w:jc w:val="both"/>
        <w:rPr>
          <w:rFonts w:ascii="Times New Roman" w:hAnsi="Times New Roman"/>
          <w:spacing w:val="-2"/>
          <w:sz w:val="26"/>
          <w:szCs w:val="26"/>
          <w:lang w:eastAsia="zh-CN"/>
        </w:rPr>
      </w:pPr>
      <w:proofErr w:type="spellStart"/>
      <w:r w:rsidRPr="00EA42BD">
        <w:rPr>
          <w:rFonts w:ascii="Times New Roman" w:hAnsi="Times New Roman"/>
          <w:b/>
          <w:spacing w:val="-2"/>
          <w:sz w:val="26"/>
          <w:szCs w:val="26"/>
          <w:lang w:eastAsia="zh-CN"/>
        </w:rPr>
        <w:t>Tỷ</w:t>
      </w:r>
      <w:proofErr w:type="spellEnd"/>
      <w:r w:rsidRPr="00EA42BD">
        <w:rPr>
          <w:rFonts w:ascii="Times New Roman" w:hAnsi="Times New Roman"/>
          <w:b/>
          <w:spacing w:val="-2"/>
          <w:sz w:val="26"/>
          <w:szCs w:val="26"/>
          <w:lang w:eastAsia="zh-CN"/>
        </w:rPr>
        <w:t xml:space="preserve"> </w:t>
      </w:r>
      <w:proofErr w:type="spellStart"/>
      <w:r w:rsidRPr="00EA42BD">
        <w:rPr>
          <w:rFonts w:ascii="Times New Roman" w:hAnsi="Times New Roman"/>
          <w:b/>
          <w:spacing w:val="-2"/>
          <w:sz w:val="26"/>
          <w:szCs w:val="26"/>
          <w:lang w:eastAsia="zh-CN"/>
        </w:rPr>
        <w:t>lệ</w:t>
      </w:r>
      <w:proofErr w:type="spellEnd"/>
      <w:r w:rsidRPr="00EA42BD">
        <w:rPr>
          <w:rFonts w:ascii="Times New Roman" w:hAnsi="Times New Roman"/>
          <w:b/>
          <w:spacing w:val="-2"/>
          <w:sz w:val="26"/>
          <w:szCs w:val="26"/>
          <w:lang w:eastAsia="zh-CN"/>
        </w:rPr>
        <w:t xml:space="preserve"> </w:t>
      </w:r>
      <w:proofErr w:type="spellStart"/>
      <w:r w:rsidRPr="00EA42BD">
        <w:rPr>
          <w:rFonts w:ascii="Times New Roman" w:hAnsi="Times New Roman"/>
          <w:b/>
          <w:spacing w:val="-2"/>
          <w:sz w:val="26"/>
          <w:szCs w:val="26"/>
          <w:lang w:eastAsia="zh-CN"/>
        </w:rPr>
        <w:t>sử</w:t>
      </w:r>
      <w:proofErr w:type="spellEnd"/>
      <w:r w:rsidRPr="00EA42BD">
        <w:rPr>
          <w:rFonts w:ascii="Times New Roman" w:hAnsi="Times New Roman"/>
          <w:b/>
          <w:spacing w:val="-2"/>
          <w:sz w:val="26"/>
          <w:szCs w:val="26"/>
          <w:lang w:eastAsia="zh-CN"/>
        </w:rPr>
        <w:t xml:space="preserve"> </w:t>
      </w:r>
      <w:proofErr w:type="spellStart"/>
      <w:r w:rsidRPr="00EA42BD">
        <w:rPr>
          <w:rFonts w:ascii="Times New Roman" w:hAnsi="Times New Roman"/>
          <w:b/>
          <w:spacing w:val="-2"/>
          <w:sz w:val="26"/>
          <w:szCs w:val="26"/>
          <w:lang w:eastAsia="zh-CN"/>
        </w:rPr>
        <w:t>dụng</w:t>
      </w:r>
      <w:proofErr w:type="spellEnd"/>
      <w:r w:rsidRPr="00EA42BD">
        <w:rPr>
          <w:rFonts w:ascii="Times New Roman" w:hAnsi="Times New Roman"/>
          <w:b/>
          <w:spacing w:val="-2"/>
          <w:sz w:val="26"/>
          <w:szCs w:val="26"/>
          <w:lang w:eastAsia="zh-CN"/>
        </w:rPr>
        <w:t xml:space="preserve"> IPv6 </w:t>
      </w:r>
      <w:proofErr w:type="spellStart"/>
      <w:r w:rsidRPr="00EA42BD">
        <w:rPr>
          <w:rFonts w:ascii="Times New Roman" w:hAnsi="Times New Roman"/>
          <w:b/>
          <w:spacing w:val="-2"/>
          <w:sz w:val="26"/>
          <w:szCs w:val="26"/>
          <w:lang w:eastAsia="zh-CN"/>
        </w:rPr>
        <w:t>Việt</w:t>
      </w:r>
      <w:proofErr w:type="spellEnd"/>
      <w:r w:rsidRPr="00EA42BD">
        <w:rPr>
          <w:rFonts w:ascii="Times New Roman" w:hAnsi="Times New Roman"/>
          <w:b/>
          <w:spacing w:val="-2"/>
          <w:sz w:val="26"/>
          <w:szCs w:val="26"/>
          <w:lang w:eastAsia="zh-CN"/>
        </w:rPr>
        <w:t xml:space="preserve"> Nam:</w:t>
      </w:r>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Là</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tỷ</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lệ</w:t>
      </w:r>
      <w:proofErr w:type="spellEnd"/>
      <w:r w:rsidRPr="00EA42BD">
        <w:rPr>
          <w:rFonts w:ascii="Times New Roman" w:hAnsi="Times New Roman"/>
          <w:spacing w:val="-2"/>
          <w:sz w:val="26"/>
          <w:szCs w:val="26"/>
          <w:lang w:eastAsia="zh-CN"/>
        </w:rPr>
        <w:t xml:space="preserve"> % </w:t>
      </w:r>
      <w:proofErr w:type="spellStart"/>
      <w:r w:rsidRPr="00EA42BD">
        <w:rPr>
          <w:rFonts w:ascii="Times New Roman" w:hAnsi="Times New Roman"/>
          <w:spacing w:val="-2"/>
          <w:sz w:val="26"/>
          <w:szCs w:val="26"/>
          <w:lang w:eastAsia="zh-CN"/>
        </w:rPr>
        <w:t>ứng</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dụng</w:t>
      </w:r>
      <w:proofErr w:type="spellEnd"/>
      <w:r w:rsidRPr="00EA42BD">
        <w:rPr>
          <w:rFonts w:ascii="Times New Roman" w:hAnsi="Times New Roman"/>
          <w:spacing w:val="-2"/>
          <w:sz w:val="26"/>
          <w:szCs w:val="26"/>
          <w:lang w:eastAsia="zh-CN"/>
        </w:rPr>
        <w:t xml:space="preserve"> IPv6 </w:t>
      </w:r>
      <w:proofErr w:type="spellStart"/>
      <w:r w:rsidRPr="00EA42BD">
        <w:rPr>
          <w:rFonts w:ascii="Times New Roman" w:hAnsi="Times New Roman"/>
          <w:spacing w:val="-2"/>
          <w:sz w:val="26"/>
          <w:szCs w:val="26"/>
          <w:lang w:eastAsia="zh-CN"/>
        </w:rPr>
        <w:t>của</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Việt</w:t>
      </w:r>
      <w:proofErr w:type="spellEnd"/>
      <w:r w:rsidRPr="00EA42BD">
        <w:rPr>
          <w:rFonts w:ascii="Times New Roman" w:hAnsi="Times New Roman"/>
          <w:spacing w:val="-2"/>
          <w:sz w:val="26"/>
          <w:szCs w:val="26"/>
          <w:lang w:eastAsia="zh-CN"/>
        </w:rPr>
        <w:t xml:space="preserve"> Nam </w:t>
      </w:r>
      <w:proofErr w:type="spellStart"/>
      <w:r w:rsidRPr="00EA42BD">
        <w:rPr>
          <w:rFonts w:ascii="Times New Roman" w:hAnsi="Times New Roman"/>
          <w:spacing w:val="-2"/>
          <w:sz w:val="26"/>
          <w:szCs w:val="26"/>
          <w:lang w:eastAsia="zh-CN"/>
        </w:rPr>
        <w:t>theo</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số</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liệu</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thống</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kê</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của</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các</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tổ</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chức</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quốc</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tế</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uy</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tín</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trên</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thế</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giới</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Ví</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dụ</w:t>
      </w:r>
      <w:proofErr w:type="spellEnd"/>
      <w:r w:rsidRPr="00EA42BD">
        <w:rPr>
          <w:rFonts w:ascii="Times New Roman" w:hAnsi="Times New Roman"/>
          <w:spacing w:val="-2"/>
          <w:sz w:val="26"/>
          <w:szCs w:val="26"/>
          <w:lang w:eastAsia="zh-CN"/>
        </w:rPr>
        <w:t xml:space="preserve">: Trung </w:t>
      </w:r>
      <w:proofErr w:type="spellStart"/>
      <w:r w:rsidRPr="00EA42BD">
        <w:rPr>
          <w:rFonts w:ascii="Times New Roman" w:hAnsi="Times New Roman"/>
          <w:spacing w:val="-2"/>
          <w:sz w:val="26"/>
          <w:szCs w:val="26"/>
          <w:lang w:eastAsia="zh-CN"/>
        </w:rPr>
        <w:t>tâm</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thông</w:t>
      </w:r>
      <w:proofErr w:type="spellEnd"/>
      <w:r w:rsidRPr="00EA42BD">
        <w:rPr>
          <w:rFonts w:ascii="Times New Roman" w:hAnsi="Times New Roman"/>
          <w:spacing w:val="-2"/>
          <w:sz w:val="26"/>
          <w:szCs w:val="26"/>
          <w:lang w:eastAsia="zh-CN"/>
        </w:rPr>
        <w:t xml:space="preserve"> tin </w:t>
      </w:r>
      <w:proofErr w:type="spellStart"/>
      <w:r w:rsidRPr="00EA42BD">
        <w:rPr>
          <w:rFonts w:ascii="Times New Roman" w:hAnsi="Times New Roman"/>
          <w:spacing w:val="-2"/>
          <w:sz w:val="26"/>
          <w:szCs w:val="26"/>
          <w:lang w:eastAsia="zh-CN"/>
        </w:rPr>
        <w:t>mạng</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châu</w:t>
      </w:r>
      <w:proofErr w:type="spellEnd"/>
      <w:r w:rsidRPr="00EA42BD">
        <w:rPr>
          <w:rFonts w:ascii="Times New Roman" w:hAnsi="Times New Roman"/>
          <w:spacing w:val="-2"/>
          <w:sz w:val="26"/>
          <w:szCs w:val="26"/>
          <w:lang w:eastAsia="zh-CN"/>
        </w:rPr>
        <w:t xml:space="preserve"> Á - Thái Bình </w:t>
      </w:r>
      <w:proofErr w:type="spellStart"/>
      <w:r w:rsidRPr="00EA42BD">
        <w:rPr>
          <w:rFonts w:ascii="Times New Roman" w:hAnsi="Times New Roman"/>
          <w:spacing w:val="-2"/>
          <w:sz w:val="26"/>
          <w:szCs w:val="26"/>
          <w:lang w:eastAsia="zh-CN"/>
        </w:rPr>
        <w:t>Dương</w:t>
      </w:r>
      <w:proofErr w:type="spellEnd"/>
      <w:r w:rsidRPr="00EA42BD">
        <w:rPr>
          <w:rFonts w:ascii="Times New Roman" w:hAnsi="Times New Roman"/>
          <w:spacing w:val="-2"/>
          <w:sz w:val="26"/>
          <w:szCs w:val="26"/>
          <w:lang w:eastAsia="zh-CN"/>
        </w:rPr>
        <w:t xml:space="preserve"> (APNIC), </w:t>
      </w:r>
      <w:proofErr w:type="spellStart"/>
      <w:r w:rsidRPr="00EA42BD">
        <w:rPr>
          <w:rFonts w:ascii="Times New Roman" w:hAnsi="Times New Roman"/>
          <w:spacing w:val="-2"/>
          <w:sz w:val="26"/>
          <w:szCs w:val="26"/>
          <w:lang w:eastAsia="zh-CN"/>
        </w:rPr>
        <w:t>Tập</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đoàn</w:t>
      </w:r>
      <w:proofErr w:type="spellEnd"/>
      <w:r w:rsidRPr="00EA42BD">
        <w:rPr>
          <w:rFonts w:ascii="Times New Roman" w:hAnsi="Times New Roman"/>
          <w:spacing w:val="-2"/>
          <w:sz w:val="26"/>
          <w:szCs w:val="26"/>
          <w:lang w:eastAsia="zh-CN"/>
        </w:rPr>
        <w:t xml:space="preserve"> Internet </w:t>
      </w:r>
      <w:proofErr w:type="spellStart"/>
      <w:r w:rsidRPr="00EA42BD">
        <w:rPr>
          <w:rFonts w:ascii="Times New Roman" w:hAnsi="Times New Roman"/>
          <w:spacing w:val="-2"/>
          <w:sz w:val="26"/>
          <w:szCs w:val="26"/>
          <w:lang w:eastAsia="zh-CN"/>
        </w:rPr>
        <w:t>cấp</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số</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và</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tên</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miền</w:t>
      </w:r>
      <w:proofErr w:type="spellEnd"/>
      <w:r w:rsidRPr="00EA42BD">
        <w:rPr>
          <w:rFonts w:ascii="Times New Roman" w:hAnsi="Times New Roman"/>
          <w:spacing w:val="-2"/>
          <w:sz w:val="26"/>
          <w:szCs w:val="26"/>
          <w:lang w:eastAsia="zh-CN"/>
        </w:rPr>
        <w:t xml:space="preserve"> (ICANN) </w:t>
      </w:r>
      <w:proofErr w:type="spellStart"/>
      <w:r w:rsidRPr="00EA42BD">
        <w:rPr>
          <w:rFonts w:ascii="Times New Roman" w:hAnsi="Times New Roman"/>
          <w:spacing w:val="-2"/>
          <w:sz w:val="26"/>
          <w:szCs w:val="26"/>
          <w:lang w:eastAsia="zh-CN"/>
        </w:rPr>
        <w:t>tại</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thời</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điểm</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khảo</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sát</w:t>
      </w:r>
      <w:proofErr w:type="spellEnd"/>
      <w:r w:rsidRPr="00EA42BD">
        <w:rPr>
          <w:rFonts w:ascii="Times New Roman" w:hAnsi="Times New Roman"/>
          <w:spacing w:val="-2"/>
          <w:sz w:val="26"/>
          <w:szCs w:val="26"/>
          <w:lang w:eastAsia="zh-CN"/>
        </w:rPr>
        <w:t>. (</w:t>
      </w:r>
      <w:proofErr w:type="spellStart"/>
      <w:r w:rsidRPr="00EA42BD">
        <w:rPr>
          <w:rFonts w:ascii="Times New Roman" w:hAnsi="Times New Roman"/>
          <w:spacing w:val="-2"/>
          <w:sz w:val="26"/>
          <w:szCs w:val="26"/>
          <w:lang w:eastAsia="zh-CN"/>
        </w:rPr>
        <w:t>Là</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tỷ</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lệ</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giữa</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số</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lượng</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địa</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chỉ</w:t>
      </w:r>
      <w:proofErr w:type="spellEnd"/>
      <w:r w:rsidRPr="00EA42BD">
        <w:rPr>
          <w:rFonts w:ascii="Times New Roman" w:hAnsi="Times New Roman"/>
          <w:spacing w:val="-2"/>
          <w:sz w:val="26"/>
          <w:szCs w:val="26"/>
          <w:lang w:eastAsia="zh-CN"/>
        </w:rPr>
        <w:t xml:space="preserve"> IPv6 </w:t>
      </w:r>
      <w:proofErr w:type="spellStart"/>
      <w:r w:rsidRPr="00EA42BD">
        <w:rPr>
          <w:rFonts w:ascii="Times New Roman" w:hAnsi="Times New Roman"/>
          <w:spacing w:val="-2"/>
          <w:sz w:val="26"/>
          <w:szCs w:val="26"/>
          <w:lang w:eastAsia="zh-CN"/>
        </w:rPr>
        <w:t>đã</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sử</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dụng</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và</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tổng</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số</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địa</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chỉ</w:t>
      </w:r>
      <w:proofErr w:type="spellEnd"/>
      <w:r w:rsidRPr="00EA42BD">
        <w:rPr>
          <w:rFonts w:ascii="Times New Roman" w:hAnsi="Times New Roman"/>
          <w:spacing w:val="-2"/>
          <w:sz w:val="26"/>
          <w:szCs w:val="26"/>
          <w:lang w:eastAsia="zh-CN"/>
        </w:rPr>
        <w:t xml:space="preserve"> IPv6 </w:t>
      </w:r>
      <w:proofErr w:type="spellStart"/>
      <w:r w:rsidRPr="00EA42BD">
        <w:rPr>
          <w:rFonts w:ascii="Times New Roman" w:hAnsi="Times New Roman"/>
          <w:spacing w:val="-2"/>
          <w:sz w:val="26"/>
          <w:szCs w:val="26"/>
          <w:lang w:eastAsia="zh-CN"/>
        </w:rPr>
        <w:t>đã</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được</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phân</w:t>
      </w:r>
      <w:proofErr w:type="spellEnd"/>
      <w:r w:rsidRPr="00EA42BD">
        <w:rPr>
          <w:rFonts w:ascii="Times New Roman" w:hAnsi="Times New Roman"/>
          <w:spacing w:val="-2"/>
          <w:sz w:val="26"/>
          <w:szCs w:val="26"/>
          <w:lang w:eastAsia="zh-CN"/>
        </w:rPr>
        <w:t xml:space="preserve"> </w:t>
      </w:r>
      <w:proofErr w:type="spellStart"/>
      <w:r w:rsidRPr="00EA42BD">
        <w:rPr>
          <w:rFonts w:ascii="Times New Roman" w:hAnsi="Times New Roman"/>
          <w:spacing w:val="-2"/>
          <w:sz w:val="26"/>
          <w:szCs w:val="26"/>
          <w:lang w:eastAsia="zh-CN"/>
        </w:rPr>
        <w:t>bổ</w:t>
      </w:r>
      <w:proofErr w:type="spellEnd"/>
      <w:r w:rsidRPr="00EA42BD">
        <w:rPr>
          <w:rFonts w:ascii="Times New Roman" w:hAnsi="Times New Roman"/>
          <w:spacing w:val="-2"/>
          <w:sz w:val="26"/>
          <w:szCs w:val="26"/>
          <w:lang w:eastAsia="zh-CN"/>
        </w:rPr>
        <w:t>).</w:t>
      </w:r>
    </w:p>
    <w:p w14:paraId="1E38D26F" w14:textId="77777777" w:rsidR="00EA42BD" w:rsidRPr="00EA42BD" w:rsidRDefault="00EA42BD" w:rsidP="00833845">
      <w:pPr>
        <w:spacing w:before="60" w:after="0"/>
        <w:jc w:val="both"/>
        <w:rPr>
          <w:rFonts w:ascii="Times New Roman" w:hAnsi="Times New Roman"/>
          <w:b/>
          <w:iCs/>
          <w:sz w:val="26"/>
          <w:szCs w:val="26"/>
          <w:lang w:eastAsia="zh-CN"/>
        </w:rPr>
      </w:pPr>
      <w:r w:rsidRPr="00EA42BD">
        <w:rPr>
          <w:rFonts w:ascii="Times New Roman" w:hAnsi="Times New Roman"/>
          <w:b/>
          <w:iCs/>
          <w:sz w:val="26"/>
          <w:szCs w:val="26"/>
          <w:lang w:eastAsia="zh-CN"/>
        </w:rPr>
        <w:t xml:space="preserve">2. </w:t>
      </w:r>
      <w:proofErr w:type="spellStart"/>
      <w:r w:rsidRPr="00EA42BD">
        <w:rPr>
          <w:rFonts w:ascii="Times New Roman" w:hAnsi="Times New Roman"/>
          <w:b/>
          <w:iCs/>
          <w:sz w:val="26"/>
          <w:szCs w:val="26"/>
          <w:lang w:eastAsia="zh-CN"/>
        </w:rPr>
        <w:t>Cách</w:t>
      </w:r>
      <w:proofErr w:type="spellEnd"/>
      <w:r w:rsidRPr="00EA42BD">
        <w:rPr>
          <w:rFonts w:ascii="Times New Roman" w:hAnsi="Times New Roman"/>
          <w:b/>
          <w:iCs/>
          <w:sz w:val="26"/>
          <w:szCs w:val="26"/>
          <w:lang w:eastAsia="zh-CN"/>
        </w:rPr>
        <w:t xml:space="preserve"> </w:t>
      </w:r>
      <w:proofErr w:type="spellStart"/>
      <w:r w:rsidRPr="00EA42BD">
        <w:rPr>
          <w:rFonts w:ascii="Times New Roman" w:hAnsi="Times New Roman"/>
          <w:b/>
          <w:iCs/>
          <w:sz w:val="26"/>
          <w:szCs w:val="26"/>
          <w:lang w:eastAsia="zh-CN"/>
        </w:rPr>
        <w:t>ghi</w:t>
      </w:r>
      <w:proofErr w:type="spellEnd"/>
      <w:r w:rsidRPr="00EA42BD">
        <w:rPr>
          <w:rFonts w:ascii="Times New Roman" w:hAnsi="Times New Roman"/>
          <w:b/>
          <w:iCs/>
          <w:sz w:val="26"/>
          <w:szCs w:val="26"/>
          <w:lang w:eastAsia="zh-CN"/>
        </w:rPr>
        <w:t xml:space="preserve"> </w:t>
      </w:r>
      <w:proofErr w:type="spellStart"/>
      <w:r w:rsidRPr="00EA42BD">
        <w:rPr>
          <w:rFonts w:ascii="Times New Roman" w:hAnsi="Times New Roman"/>
          <w:b/>
          <w:iCs/>
          <w:sz w:val="26"/>
          <w:szCs w:val="26"/>
          <w:lang w:eastAsia="zh-CN"/>
        </w:rPr>
        <w:t>biểu</w:t>
      </w:r>
      <w:proofErr w:type="spellEnd"/>
    </w:p>
    <w:p w14:paraId="04EDB4EF" w14:textId="77777777" w:rsidR="00EA42BD" w:rsidRPr="00EA42BD" w:rsidRDefault="00EA42BD" w:rsidP="00833845">
      <w:pPr>
        <w:spacing w:before="60" w:after="0"/>
        <w:jc w:val="both"/>
        <w:rPr>
          <w:rFonts w:ascii="Times New Roman" w:hAnsi="Times New Roman"/>
          <w:iCs/>
          <w:sz w:val="26"/>
          <w:szCs w:val="26"/>
          <w:lang w:eastAsia="zh-CN"/>
        </w:rPr>
      </w:pPr>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Ghi</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tên</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tỉnh</w:t>
      </w:r>
      <w:proofErr w:type="spellEnd"/>
      <w:r w:rsidRPr="00EA42BD">
        <w:rPr>
          <w:rFonts w:ascii="Times New Roman" w:hAnsi="Times New Roman"/>
          <w:iCs/>
          <w:sz w:val="26"/>
          <w:szCs w:val="26"/>
          <w:lang w:eastAsia="zh-CN"/>
        </w:rPr>
        <w:t>/</w:t>
      </w:r>
      <w:proofErr w:type="spellStart"/>
      <w:r w:rsidRPr="00EA42BD">
        <w:rPr>
          <w:rFonts w:ascii="Times New Roman" w:hAnsi="Times New Roman"/>
          <w:iCs/>
          <w:sz w:val="26"/>
          <w:szCs w:val="26"/>
          <w:lang w:eastAsia="zh-CN"/>
        </w:rPr>
        <w:t>thành</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phố</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hoặc</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ghi</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tên</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quốc</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gia</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vùng</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lãnh</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thổ</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nước</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ngoài</w:t>
      </w:r>
      <w:proofErr w:type="spellEnd"/>
      <w:r w:rsidRPr="00EA42BD">
        <w:rPr>
          <w:rFonts w:ascii="Times New Roman" w:hAnsi="Times New Roman"/>
          <w:iCs/>
          <w:sz w:val="26"/>
          <w:szCs w:val="26"/>
          <w:lang w:eastAsia="zh-CN"/>
        </w:rPr>
        <w:t>.</w:t>
      </w:r>
    </w:p>
    <w:p w14:paraId="2E42E8AD" w14:textId="77777777" w:rsidR="00EA42BD" w:rsidRPr="00EA42BD" w:rsidRDefault="00EA42BD" w:rsidP="00833845">
      <w:pPr>
        <w:spacing w:before="60" w:after="0"/>
        <w:jc w:val="both"/>
        <w:rPr>
          <w:rFonts w:ascii="Times New Roman" w:hAnsi="Times New Roman"/>
          <w:iCs/>
          <w:sz w:val="26"/>
          <w:szCs w:val="26"/>
          <w:lang w:eastAsia="zh-CN"/>
        </w:rPr>
      </w:pPr>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Ghi</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mã</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địa</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bàn</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có</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tên</w:t>
      </w:r>
      <w:proofErr w:type="spellEnd"/>
      <w:r w:rsidRPr="00EA42BD">
        <w:rPr>
          <w:rFonts w:ascii="Times New Roman" w:hAnsi="Times New Roman"/>
          <w:iCs/>
          <w:sz w:val="26"/>
          <w:szCs w:val="26"/>
          <w:lang w:eastAsia="zh-CN"/>
        </w:rPr>
        <w:t xml:space="preserve"> ở </w:t>
      </w:r>
      <w:proofErr w:type="spellStart"/>
      <w:r w:rsidRPr="00EA42BD">
        <w:rPr>
          <w:rFonts w:ascii="Times New Roman" w:hAnsi="Times New Roman"/>
          <w:iCs/>
          <w:sz w:val="26"/>
          <w:szCs w:val="26"/>
          <w:lang w:eastAsia="zh-CN"/>
        </w:rPr>
        <w:t>cột</w:t>
      </w:r>
      <w:proofErr w:type="spellEnd"/>
      <w:r w:rsidRPr="00EA42BD">
        <w:rPr>
          <w:rFonts w:ascii="Times New Roman" w:hAnsi="Times New Roman"/>
          <w:iCs/>
          <w:sz w:val="26"/>
          <w:szCs w:val="26"/>
          <w:lang w:eastAsia="zh-CN"/>
        </w:rPr>
        <w:t xml:space="preserve"> B. </w:t>
      </w:r>
      <w:proofErr w:type="spellStart"/>
      <w:r w:rsidRPr="00EA42BD">
        <w:rPr>
          <w:rFonts w:ascii="Times New Roman" w:hAnsi="Times New Roman"/>
          <w:iCs/>
          <w:sz w:val="26"/>
          <w:szCs w:val="26"/>
          <w:lang w:eastAsia="zh-CN"/>
        </w:rPr>
        <w:t>Ghi</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theo</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Bảng</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danh</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mục</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và</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mã</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số</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các</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đơn</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vị</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hành</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chính</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Việt</w:t>
      </w:r>
      <w:proofErr w:type="spellEnd"/>
      <w:r w:rsidRPr="00EA42BD">
        <w:rPr>
          <w:rFonts w:ascii="Times New Roman" w:hAnsi="Times New Roman"/>
          <w:iCs/>
          <w:sz w:val="26"/>
          <w:szCs w:val="26"/>
          <w:lang w:eastAsia="zh-CN"/>
        </w:rPr>
        <w:t xml:space="preserve"> Nam. </w:t>
      </w:r>
      <w:proofErr w:type="spellStart"/>
      <w:r w:rsidRPr="00EA42BD">
        <w:rPr>
          <w:rFonts w:ascii="Times New Roman" w:hAnsi="Times New Roman"/>
          <w:iCs/>
          <w:sz w:val="26"/>
          <w:szCs w:val="26"/>
          <w:lang w:eastAsia="zh-CN"/>
        </w:rPr>
        <w:t>Trường</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hợp</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địa</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bàn</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nằm</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ngoài</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lãnh</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thổ</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Việt</w:t>
      </w:r>
      <w:proofErr w:type="spellEnd"/>
      <w:r w:rsidRPr="00EA42BD">
        <w:rPr>
          <w:rFonts w:ascii="Times New Roman" w:hAnsi="Times New Roman"/>
          <w:iCs/>
          <w:sz w:val="26"/>
          <w:szCs w:val="26"/>
          <w:lang w:eastAsia="zh-CN"/>
        </w:rPr>
        <w:t xml:space="preserve"> Nam; </w:t>
      </w:r>
      <w:proofErr w:type="spellStart"/>
      <w:r w:rsidRPr="00EA42BD">
        <w:rPr>
          <w:rFonts w:ascii="Times New Roman" w:hAnsi="Times New Roman"/>
          <w:iCs/>
          <w:sz w:val="26"/>
          <w:szCs w:val="26"/>
          <w:lang w:eastAsia="zh-CN"/>
        </w:rPr>
        <w:t>Ghi</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ký</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hiệu</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của</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quốc</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gia</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vùng</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lãnh</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thổ</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bằng</w:t>
      </w:r>
      <w:proofErr w:type="spellEnd"/>
      <w:r w:rsidRPr="00EA42BD">
        <w:rPr>
          <w:rFonts w:ascii="Times New Roman" w:hAnsi="Times New Roman"/>
          <w:iCs/>
          <w:sz w:val="26"/>
          <w:szCs w:val="26"/>
          <w:lang w:eastAsia="zh-CN"/>
        </w:rPr>
        <w:t xml:space="preserve"> 2 </w:t>
      </w:r>
      <w:proofErr w:type="spellStart"/>
      <w:r w:rsidRPr="00EA42BD">
        <w:rPr>
          <w:rFonts w:ascii="Times New Roman" w:hAnsi="Times New Roman"/>
          <w:iCs/>
          <w:sz w:val="26"/>
          <w:szCs w:val="26"/>
          <w:lang w:eastAsia="zh-CN"/>
        </w:rPr>
        <w:t>ký</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tự</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tương</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ứng</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với</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ký</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hiệu</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tên</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miền</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cấp</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cao</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nhất</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ứng</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với</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quốc</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gia</w:t>
      </w:r>
      <w:proofErr w:type="spellEnd"/>
      <w:r w:rsidRPr="00EA42BD">
        <w:rPr>
          <w:rFonts w:ascii="Times New Roman" w:hAnsi="Times New Roman"/>
          <w:iCs/>
          <w:sz w:val="26"/>
          <w:szCs w:val="26"/>
          <w:lang w:eastAsia="zh-CN"/>
        </w:rPr>
        <w:t>/</w:t>
      </w:r>
      <w:proofErr w:type="spellStart"/>
      <w:r w:rsidRPr="00EA42BD">
        <w:rPr>
          <w:rFonts w:ascii="Times New Roman" w:hAnsi="Times New Roman"/>
          <w:iCs/>
          <w:sz w:val="26"/>
          <w:szCs w:val="26"/>
          <w:lang w:eastAsia="zh-CN"/>
        </w:rPr>
        <w:t>vùng</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lãnh</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thổ</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đó</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Ví</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dụ</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Việt</w:t>
      </w:r>
      <w:proofErr w:type="spellEnd"/>
      <w:r w:rsidRPr="00EA42BD">
        <w:rPr>
          <w:rFonts w:ascii="Times New Roman" w:hAnsi="Times New Roman"/>
          <w:iCs/>
          <w:sz w:val="26"/>
          <w:szCs w:val="26"/>
          <w:lang w:eastAsia="zh-CN"/>
        </w:rPr>
        <w:t xml:space="preserve"> Nam </w:t>
      </w:r>
      <w:proofErr w:type="spellStart"/>
      <w:r w:rsidRPr="00EA42BD">
        <w:rPr>
          <w:rFonts w:ascii="Times New Roman" w:hAnsi="Times New Roman"/>
          <w:iCs/>
          <w:sz w:val="26"/>
          <w:szCs w:val="26"/>
          <w:lang w:eastAsia="zh-CN"/>
        </w:rPr>
        <w:t>là</w:t>
      </w:r>
      <w:proofErr w:type="spellEnd"/>
      <w:r w:rsidRPr="00EA42BD">
        <w:rPr>
          <w:rFonts w:ascii="Times New Roman" w:hAnsi="Times New Roman"/>
          <w:iCs/>
          <w:sz w:val="26"/>
          <w:szCs w:val="26"/>
          <w:lang w:eastAsia="zh-CN"/>
        </w:rPr>
        <w:t xml:space="preserve"> "VN", Trung </w:t>
      </w:r>
      <w:proofErr w:type="spellStart"/>
      <w:r w:rsidRPr="00EA42BD">
        <w:rPr>
          <w:rFonts w:ascii="Times New Roman" w:hAnsi="Times New Roman"/>
          <w:iCs/>
          <w:sz w:val="26"/>
          <w:szCs w:val="26"/>
          <w:lang w:eastAsia="zh-CN"/>
        </w:rPr>
        <w:t>Quốc</w:t>
      </w:r>
      <w:proofErr w:type="spellEnd"/>
      <w:r w:rsidRPr="00EA42BD">
        <w:rPr>
          <w:rFonts w:ascii="Times New Roman" w:hAnsi="Times New Roman"/>
          <w:iCs/>
          <w:sz w:val="26"/>
          <w:szCs w:val="26"/>
          <w:lang w:eastAsia="zh-CN"/>
        </w:rPr>
        <w:t xml:space="preserve">: CN, Hoa </w:t>
      </w:r>
      <w:proofErr w:type="spellStart"/>
      <w:r w:rsidRPr="00EA42BD">
        <w:rPr>
          <w:rFonts w:ascii="Times New Roman" w:hAnsi="Times New Roman"/>
          <w:iCs/>
          <w:sz w:val="26"/>
          <w:szCs w:val="26"/>
          <w:lang w:eastAsia="zh-CN"/>
        </w:rPr>
        <w:t>Kỳ</w:t>
      </w:r>
      <w:proofErr w:type="spellEnd"/>
      <w:r w:rsidRPr="00EA42BD">
        <w:rPr>
          <w:rFonts w:ascii="Times New Roman" w:hAnsi="Times New Roman"/>
          <w:iCs/>
          <w:sz w:val="26"/>
          <w:szCs w:val="26"/>
          <w:lang w:eastAsia="zh-CN"/>
        </w:rPr>
        <w:t xml:space="preserve">: </w:t>
      </w:r>
      <w:proofErr w:type="gramStart"/>
      <w:r w:rsidRPr="00EA42BD">
        <w:rPr>
          <w:rFonts w:ascii="Times New Roman" w:hAnsi="Times New Roman"/>
          <w:iCs/>
          <w:sz w:val="26"/>
          <w:szCs w:val="26"/>
          <w:lang w:eastAsia="zh-CN"/>
        </w:rPr>
        <w:t>US,...</w:t>
      </w:r>
      <w:proofErr w:type="gram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tương</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ứng</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với</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địa</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chỉ</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của</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chủ</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thể</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đăng</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ký</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tên</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miền</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tại</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Cột</w:t>
      </w:r>
      <w:proofErr w:type="spellEnd"/>
      <w:r w:rsidRPr="00EA42BD">
        <w:rPr>
          <w:rFonts w:ascii="Times New Roman" w:hAnsi="Times New Roman"/>
          <w:iCs/>
          <w:sz w:val="26"/>
          <w:szCs w:val="26"/>
          <w:lang w:eastAsia="zh-CN"/>
        </w:rPr>
        <w:t xml:space="preserve"> B.</w:t>
      </w:r>
    </w:p>
    <w:p w14:paraId="57E502FF" w14:textId="77777777" w:rsidR="00EA42BD" w:rsidRPr="00EA42BD" w:rsidRDefault="00EA42BD" w:rsidP="00833845">
      <w:pPr>
        <w:spacing w:before="60" w:after="0"/>
        <w:jc w:val="both"/>
        <w:rPr>
          <w:rFonts w:ascii="Times New Roman" w:hAnsi="Times New Roman"/>
          <w:iCs/>
          <w:sz w:val="26"/>
          <w:szCs w:val="26"/>
          <w:lang w:eastAsia="zh-CN"/>
        </w:rPr>
      </w:pPr>
      <w:r w:rsidRPr="00EA42BD">
        <w:rPr>
          <w:rFonts w:ascii="Times New Roman" w:hAnsi="Times New Roman"/>
          <w:iCs/>
          <w:sz w:val="26"/>
          <w:szCs w:val="26"/>
          <w:lang w:eastAsia="zh-CN"/>
        </w:rPr>
        <w:lastRenderedPageBreak/>
        <w:t xml:space="preserve">- </w:t>
      </w:r>
      <w:proofErr w:type="spellStart"/>
      <w:r w:rsidRPr="00EA42BD">
        <w:rPr>
          <w:rFonts w:ascii="Times New Roman" w:hAnsi="Times New Roman"/>
          <w:iCs/>
          <w:sz w:val="26"/>
          <w:szCs w:val="26"/>
          <w:lang w:eastAsia="zh-CN"/>
        </w:rPr>
        <w:t>Các</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cột</w:t>
      </w:r>
      <w:proofErr w:type="spellEnd"/>
      <w:r w:rsidRPr="00EA42BD">
        <w:rPr>
          <w:rFonts w:ascii="Times New Roman" w:hAnsi="Times New Roman"/>
          <w:iCs/>
          <w:sz w:val="26"/>
          <w:szCs w:val="26"/>
          <w:lang w:eastAsia="zh-CN"/>
        </w:rPr>
        <w:t xml:space="preserve"> 1, 2, 3, 4: </w:t>
      </w:r>
      <w:proofErr w:type="spellStart"/>
      <w:r w:rsidRPr="00EA42BD">
        <w:rPr>
          <w:rFonts w:ascii="Times New Roman" w:hAnsi="Times New Roman"/>
          <w:iCs/>
          <w:sz w:val="26"/>
          <w:szCs w:val="26"/>
          <w:lang w:eastAsia="zh-CN"/>
        </w:rPr>
        <w:t>Ghi</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thông</w:t>
      </w:r>
      <w:proofErr w:type="spellEnd"/>
      <w:r w:rsidRPr="00EA42BD">
        <w:rPr>
          <w:rFonts w:ascii="Times New Roman" w:hAnsi="Times New Roman"/>
          <w:iCs/>
          <w:sz w:val="26"/>
          <w:szCs w:val="26"/>
          <w:lang w:eastAsia="zh-CN"/>
        </w:rPr>
        <w:t xml:space="preserve"> tin </w:t>
      </w:r>
      <w:proofErr w:type="spellStart"/>
      <w:r w:rsidRPr="00EA42BD">
        <w:rPr>
          <w:rFonts w:ascii="Times New Roman" w:hAnsi="Times New Roman"/>
          <w:iCs/>
          <w:sz w:val="26"/>
          <w:szCs w:val="26"/>
          <w:lang w:eastAsia="zh-CN"/>
        </w:rPr>
        <w:t>về</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số</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lượng</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tên</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miền</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quốc</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tế</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địa</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chỉ</w:t>
      </w:r>
      <w:proofErr w:type="spellEnd"/>
      <w:r w:rsidRPr="00EA42BD">
        <w:rPr>
          <w:rFonts w:ascii="Times New Roman" w:hAnsi="Times New Roman"/>
          <w:iCs/>
          <w:sz w:val="26"/>
          <w:szCs w:val="26"/>
          <w:lang w:eastAsia="zh-CN"/>
        </w:rPr>
        <w:t xml:space="preserve"> IPv4, IPv6, </w:t>
      </w:r>
      <w:proofErr w:type="spellStart"/>
      <w:r w:rsidRPr="00EA42BD">
        <w:rPr>
          <w:rFonts w:ascii="Times New Roman" w:hAnsi="Times New Roman"/>
          <w:iCs/>
          <w:sz w:val="26"/>
          <w:szCs w:val="26"/>
          <w:lang w:eastAsia="zh-CN"/>
        </w:rPr>
        <w:t>số</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hiệu</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mạng</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mà</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các</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cá</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nhân</w:t>
      </w:r>
      <w:proofErr w:type="spellEnd"/>
      <w:r w:rsidRPr="00EA42BD">
        <w:rPr>
          <w:rFonts w:ascii="Times New Roman" w:hAnsi="Times New Roman"/>
          <w:iCs/>
          <w:sz w:val="26"/>
          <w:szCs w:val="26"/>
          <w:lang w:eastAsia="zh-CN"/>
        </w:rPr>
        <w:t>/</w:t>
      </w:r>
      <w:proofErr w:type="spellStart"/>
      <w:r w:rsidRPr="00EA42BD">
        <w:rPr>
          <w:rFonts w:ascii="Times New Roman" w:hAnsi="Times New Roman"/>
          <w:iCs/>
          <w:sz w:val="26"/>
          <w:szCs w:val="26"/>
          <w:lang w:eastAsia="zh-CN"/>
        </w:rPr>
        <w:t>tổ</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chức</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đang</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sử</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dụng</w:t>
      </w:r>
      <w:proofErr w:type="spellEnd"/>
      <w:r w:rsidRPr="00EA42BD">
        <w:rPr>
          <w:rFonts w:ascii="Times New Roman" w:hAnsi="Times New Roman"/>
          <w:iCs/>
          <w:sz w:val="26"/>
          <w:szCs w:val="26"/>
          <w:lang w:eastAsia="zh-CN"/>
        </w:rPr>
        <w:t xml:space="preserve"> - </w:t>
      </w:r>
      <w:proofErr w:type="spellStart"/>
      <w:r w:rsidRPr="00EA42BD">
        <w:rPr>
          <w:rFonts w:ascii="Times New Roman" w:hAnsi="Times New Roman"/>
          <w:iCs/>
          <w:sz w:val="26"/>
          <w:szCs w:val="26"/>
          <w:lang w:eastAsia="zh-CN"/>
        </w:rPr>
        <w:t>có</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địa</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chỉ</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liên</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hệ</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thuộc</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địa</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bàn</w:t>
      </w:r>
      <w:proofErr w:type="spellEnd"/>
      <w:r w:rsidRPr="00EA42BD">
        <w:rPr>
          <w:rFonts w:ascii="Times New Roman" w:hAnsi="Times New Roman"/>
          <w:iCs/>
          <w:sz w:val="26"/>
          <w:szCs w:val="26"/>
          <w:lang w:eastAsia="zh-CN"/>
        </w:rPr>
        <w:t xml:space="preserve"> ở </w:t>
      </w:r>
      <w:proofErr w:type="spellStart"/>
      <w:r w:rsidRPr="00EA42BD">
        <w:rPr>
          <w:rFonts w:ascii="Times New Roman" w:hAnsi="Times New Roman"/>
          <w:iCs/>
          <w:sz w:val="26"/>
          <w:szCs w:val="26"/>
          <w:lang w:eastAsia="zh-CN"/>
        </w:rPr>
        <w:t>cột</w:t>
      </w:r>
      <w:proofErr w:type="spellEnd"/>
      <w:r w:rsidRPr="00EA42BD">
        <w:rPr>
          <w:rFonts w:ascii="Times New Roman" w:hAnsi="Times New Roman"/>
          <w:iCs/>
          <w:sz w:val="26"/>
          <w:szCs w:val="26"/>
          <w:lang w:eastAsia="zh-CN"/>
        </w:rPr>
        <w:t xml:space="preserve"> B.</w:t>
      </w:r>
    </w:p>
    <w:p w14:paraId="07B0DBCA" w14:textId="77777777" w:rsidR="00EA42BD" w:rsidRPr="00EA42BD" w:rsidRDefault="00EA42BD" w:rsidP="00833845">
      <w:pPr>
        <w:spacing w:before="60" w:after="0"/>
        <w:jc w:val="both"/>
        <w:rPr>
          <w:rFonts w:ascii="Times New Roman" w:hAnsi="Times New Roman"/>
          <w:b/>
          <w:i/>
          <w:iCs/>
          <w:sz w:val="26"/>
          <w:szCs w:val="26"/>
          <w:lang w:eastAsia="zh-CN"/>
        </w:rPr>
      </w:pPr>
      <w:proofErr w:type="spellStart"/>
      <w:r w:rsidRPr="00EA42BD">
        <w:rPr>
          <w:rFonts w:ascii="Times New Roman" w:hAnsi="Times New Roman"/>
          <w:b/>
          <w:i/>
          <w:iCs/>
          <w:sz w:val="26"/>
          <w:szCs w:val="26"/>
          <w:u w:val="single"/>
          <w:lang w:eastAsia="zh-CN"/>
        </w:rPr>
        <w:t>Lưu</w:t>
      </w:r>
      <w:proofErr w:type="spellEnd"/>
      <w:r w:rsidRPr="00EA42BD">
        <w:rPr>
          <w:rFonts w:ascii="Times New Roman" w:hAnsi="Times New Roman"/>
          <w:b/>
          <w:i/>
          <w:iCs/>
          <w:sz w:val="26"/>
          <w:szCs w:val="26"/>
          <w:u w:val="single"/>
          <w:lang w:eastAsia="zh-CN"/>
        </w:rPr>
        <w:t xml:space="preserve"> ý:</w:t>
      </w:r>
      <w:r w:rsidRPr="00EA42BD">
        <w:rPr>
          <w:rFonts w:ascii="Times New Roman" w:hAnsi="Times New Roman"/>
          <w:b/>
          <w:i/>
          <w:iCs/>
          <w:sz w:val="26"/>
          <w:szCs w:val="26"/>
          <w:lang w:eastAsia="zh-CN"/>
        </w:rPr>
        <w:t xml:space="preserve"> </w:t>
      </w:r>
      <w:proofErr w:type="spellStart"/>
      <w:r w:rsidRPr="00EA42BD">
        <w:rPr>
          <w:rFonts w:ascii="Times New Roman" w:hAnsi="Times New Roman"/>
          <w:b/>
          <w:i/>
          <w:iCs/>
          <w:sz w:val="26"/>
          <w:szCs w:val="26"/>
          <w:lang w:eastAsia="zh-CN"/>
        </w:rPr>
        <w:t>Không</w:t>
      </w:r>
      <w:proofErr w:type="spellEnd"/>
      <w:r w:rsidRPr="00EA42BD">
        <w:rPr>
          <w:rFonts w:ascii="Times New Roman" w:hAnsi="Times New Roman"/>
          <w:b/>
          <w:i/>
          <w:iCs/>
          <w:sz w:val="26"/>
          <w:szCs w:val="26"/>
          <w:lang w:eastAsia="zh-CN"/>
        </w:rPr>
        <w:t xml:space="preserve"> </w:t>
      </w:r>
      <w:proofErr w:type="spellStart"/>
      <w:r w:rsidRPr="00EA42BD">
        <w:rPr>
          <w:rFonts w:ascii="Times New Roman" w:hAnsi="Times New Roman"/>
          <w:b/>
          <w:i/>
          <w:iCs/>
          <w:sz w:val="26"/>
          <w:szCs w:val="26"/>
          <w:lang w:eastAsia="zh-CN"/>
        </w:rPr>
        <w:t>ghi</w:t>
      </w:r>
      <w:proofErr w:type="spellEnd"/>
      <w:r w:rsidRPr="00EA42BD">
        <w:rPr>
          <w:rFonts w:ascii="Times New Roman" w:hAnsi="Times New Roman"/>
          <w:b/>
          <w:i/>
          <w:iCs/>
          <w:sz w:val="26"/>
          <w:szCs w:val="26"/>
          <w:lang w:eastAsia="zh-CN"/>
        </w:rPr>
        <w:t xml:space="preserve"> </w:t>
      </w:r>
      <w:proofErr w:type="spellStart"/>
      <w:r w:rsidRPr="00EA42BD">
        <w:rPr>
          <w:rFonts w:ascii="Times New Roman" w:hAnsi="Times New Roman"/>
          <w:b/>
          <w:i/>
          <w:iCs/>
          <w:sz w:val="26"/>
          <w:szCs w:val="26"/>
          <w:lang w:eastAsia="zh-CN"/>
        </w:rPr>
        <w:t>số</w:t>
      </w:r>
      <w:proofErr w:type="spellEnd"/>
      <w:r w:rsidRPr="00EA42BD">
        <w:rPr>
          <w:rFonts w:ascii="Times New Roman" w:hAnsi="Times New Roman"/>
          <w:b/>
          <w:i/>
          <w:iCs/>
          <w:sz w:val="26"/>
          <w:szCs w:val="26"/>
          <w:lang w:eastAsia="zh-CN"/>
        </w:rPr>
        <w:t xml:space="preserve"> </w:t>
      </w:r>
      <w:proofErr w:type="spellStart"/>
      <w:r w:rsidRPr="00EA42BD">
        <w:rPr>
          <w:rFonts w:ascii="Times New Roman" w:hAnsi="Times New Roman"/>
          <w:b/>
          <w:i/>
          <w:iCs/>
          <w:sz w:val="26"/>
          <w:szCs w:val="26"/>
          <w:lang w:eastAsia="zh-CN"/>
        </w:rPr>
        <w:t>liệu</w:t>
      </w:r>
      <w:proofErr w:type="spellEnd"/>
      <w:r w:rsidRPr="00EA42BD">
        <w:rPr>
          <w:rFonts w:ascii="Times New Roman" w:hAnsi="Times New Roman"/>
          <w:b/>
          <w:i/>
          <w:iCs/>
          <w:sz w:val="26"/>
          <w:szCs w:val="26"/>
          <w:lang w:eastAsia="zh-CN"/>
        </w:rPr>
        <w:t xml:space="preserve"> </w:t>
      </w:r>
      <w:proofErr w:type="spellStart"/>
      <w:r w:rsidRPr="00EA42BD">
        <w:rPr>
          <w:rFonts w:ascii="Times New Roman" w:hAnsi="Times New Roman"/>
          <w:b/>
          <w:i/>
          <w:iCs/>
          <w:sz w:val="26"/>
          <w:szCs w:val="26"/>
          <w:lang w:eastAsia="zh-CN"/>
        </w:rPr>
        <w:t>vào</w:t>
      </w:r>
      <w:proofErr w:type="spellEnd"/>
      <w:r w:rsidRPr="00EA42BD">
        <w:rPr>
          <w:rFonts w:ascii="Times New Roman" w:hAnsi="Times New Roman"/>
          <w:b/>
          <w:i/>
          <w:iCs/>
          <w:sz w:val="26"/>
          <w:szCs w:val="26"/>
          <w:lang w:eastAsia="zh-CN"/>
        </w:rPr>
        <w:t xml:space="preserve"> </w:t>
      </w:r>
      <w:proofErr w:type="spellStart"/>
      <w:r w:rsidRPr="00EA42BD">
        <w:rPr>
          <w:rFonts w:ascii="Times New Roman" w:hAnsi="Times New Roman"/>
          <w:b/>
          <w:i/>
          <w:iCs/>
          <w:sz w:val="26"/>
          <w:szCs w:val="26"/>
          <w:lang w:eastAsia="zh-CN"/>
        </w:rPr>
        <w:t>những</w:t>
      </w:r>
      <w:proofErr w:type="spellEnd"/>
      <w:r w:rsidRPr="00EA42BD">
        <w:rPr>
          <w:rFonts w:ascii="Times New Roman" w:hAnsi="Times New Roman"/>
          <w:b/>
          <w:i/>
          <w:iCs/>
          <w:sz w:val="26"/>
          <w:szCs w:val="26"/>
          <w:lang w:eastAsia="zh-CN"/>
        </w:rPr>
        <w:t xml:space="preserve"> ô </w:t>
      </w:r>
      <w:proofErr w:type="spellStart"/>
      <w:r w:rsidRPr="00EA42BD">
        <w:rPr>
          <w:rFonts w:ascii="Times New Roman" w:hAnsi="Times New Roman"/>
          <w:b/>
          <w:i/>
          <w:iCs/>
          <w:sz w:val="26"/>
          <w:szCs w:val="26"/>
          <w:lang w:eastAsia="zh-CN"/>
        </w:rPr>
        <w:t>đánh</w:t>
      </w:r>
      <w:proofErr w:type="spellEnd"/>
      <w:r w:rsidRPr="00EA42BD">
        <w:rPr>
          <w:rFonts w:ascii="Times New Roman" w:hAnsi="Times New Roman"/>
          <w:b/>
          <w:i/>
          <w:iCs/>
          <w:sz w:val="26"/>
          <w:szCs w:val="26"/>
          <w:lang w:eastAsia="zh-CN"/>
        </w:rPr>
        <w:t xml:space="preserve"> </w:t>
      </w:r>
      <w:proofErr w:type="spellStart"/>
      <w:r w:rsidRPr="00EA42BD">
        <w:rPr>
          <w:rFonts w:ascii="Times New Roman" w:hAnsi="Times New Roman"/>
          <w:b/>
          <w:i/>
          <w:iCs/>
          <w:sz w:val="26"/>
          <w:szCs w:val="26"/>
          <w:lang w:eastAsia="zh-CN"/>
        </w:rPr>
        <w:t>dấu</w:t>
      </w:r>
      <w:proofErr w:type="spellEnd"/>
      <w:r w:rsidRPr="00EA42BD">
        <w:rPr>
          <w:rFonts w:ascii="Times New Roman" w:hAnsi="Times New Roman"/>
          <w:b/>
          <w:i/>
          <w:iCs/>
          <w:sz w:val="26"/>
          <w:szCs w:val="26"/>
          <w:lang w:eastAsia="zh-CN"/>
        </w:rPr>
        <w:t xml:space="preserve"> (X).</w:t>
      </w:r>
    </w:p>
    <w:p w14:paraId="26EC7E1F" w14:textId="77777777" w:rsidR="00EA42BD" w:rsidRPr="00EA42BD" w:rsidRDefault="00EA42BD" w:rsidP="00833845">
      <w:pPr>
        <w:spacing w:before="60" w:after="0"/>
        <w:jc w:val="both"/>
        <w:rPr>
          <w:rFonts w:ascii="Times New Roman" w:hAnsi="Times New Roman"/>
          <w:b/>
          <w:iCs/>
          <w:sz w:val="26"/>
          <w:szCs w:val="26"/>
          <w:lang w:eastAsia="zh-CN"/>
        </w:rPr>
      </w:pPr>
      <w:r w:rsidRPr="00EA42BD">
        <w:rPr>
          <w:rFonts w:ascii="Times New Roman" w:hAnsi="Times New Roman"/>
          <w:b/>
          <w:iCs/>
          <w:sz w:val="26"/>
          <w:szCs w:val="26"/>
          <w:lang w:eastAsia="zh-CN"/>
        </w:rPr>
        <w:t xml:space="preserve">3. </w:t>
      </w:r>
      <w:proofErr w:type="spellStart"/>
      <w:r w:rsidRPr="00EA42BD">
        <w:rPr>
          <w:rFonts w:ascii="Times New Roman" w:hAnsi="Times New Roman"/>
          <w:b/>
          <w:iCs/>
          <w:sz w:val="26"/>
          <w:szCs w:val="26"/>
          <w:lang w:eastAsia="zh-CN"/>
        </w:rPr>
        <w:t>Nguồn</w:t>
      </w:r>
      <w:proofErr w:type="spellEnd"/>
      <w:r w:rsidRPr="00EA42BD">
        <w:rPr>
          <w:rFonts w:ascii="Times New Roman" w:hAnsi="Times New Roman"/>
          <w:b/>
          <w:iCs/>
          <w:sz w:val="26"/>
          <w:szCs w:val="26"/>
          <w:lang w:eastAsia="zh-CN"/>
        </w:rPr>
        <w:t xml:space="preserve"> </w:t>
      </w:r>
      <w:proofErr w:type="spellStart"/>
      <w:r w:rsidRPr="00EA42BD">
        <w:rPr>
          <w:rFonts w:ascii="Times New Roman" w:hAnsi="Times New Roman"/>
          <w:b/>
          <w:iCs/>
          <w:sz w:val="26"/>
          <w:szCs w:val="26"/>
          <w:lang w:eastAsia="zh-CN"/>
        </w:rPr>
        <w:t>số</w:t>
      </w:r>
      <w:proofErr w:type="spellEnd"/>
      <w:r w:rsidRPr="00EA42BD">
        <w:rPr>
          <w:rFonts w:ascii="Times New Roman" w:hAnsi="Times New Roman"/>
          <w:b/>
          <w:iCs/>
          <w:sz w:val="26"/>
          <w:szCs w:val="26"/>
          <w:lang w:eastAsia="zh-CN"/>
        </w:rPr>
        <w:t xml:space="preserve"> </w:t>
      </w:r>
      <w:proofErr w:type="spellStart"/>
      <w:r w:rsidRPr="00EA42BD">
        <w:rPr>
          <w:rFonts w:ascii="Times New Roman" w:hAnsi="Times New Roman"/>
          <w:b/>
          <w:iCs/>
          <w:sz w:val="26"/>
          <w:szCs w:val="26"/>
          <w:lang w:eastAsia="zh-CN"/>
        </w:rPr>
        <w:t>liệu</w:t>
      </w:r>
      <w:proofErr w:type="spellEnd"/>
    </w:p>
    <w:p w14:paraId="527716D7" w14:textId="280E41A9" w:rsidR="00EA42BD" w:rsidRDefault="00EA42BD" w:rsidP="00833845">
      <w:pPr>
        <w:spacing w:before="60" w:after="0"/>
        <w:jc w:val="both"/>
      </w:pPr>
      <w:proofErr w:type="spellStart"/>
      <w:r w:rsidRPr="00EA42BD">
        <w:rPr>
          <w:rFonts w:ascii="Times New Roman" w:hAnsi="Times New Roman"/>
          <w:iCs/>
          <w:sz w:val="26"/>
          <w:szCs w:val="26"/>
          <w:lang w:eastAsia="zh-CN"/>
        </w:rPr>
        <w:t>Biểu</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được</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lập</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từ</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dữ</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liệu</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hành</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chính</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của</w:t>
      </w:r>
      <w:proofErr w:type="spellEnd"/>
      <w:r w:rsidRPr="00EA42BD">
        <w:rPr>
          <w:rFonts w:ascii="Times New Roman" w:hAnsi="Times New Roman"/>
          <w:iCs/>
          <w:sz w:val="26"/>
          <w:szCs w:val="26"/>
          <w:lang w:eastAsia="zh-CN"/>
        </w:rPr>
        <w:t xml:space="preserve"> VNNIC </w:t>
      </w:r>
      <w:proofErr w:type="spellStart"/>
      <w:r w:rsidRPr="00EA42BD">
        <w:rPr>
          <w:rFonts w:ascii="Times New Roman" w:hAnsi="Times New Roman"/>
          <w:iCs/>
          <w:sz w:val="26"/>
          <w:szCs w:val="26"/>
          <w:lang w:eastAsia="zh-CN"/>
        </w:rPr>
        <w:t>và</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từ</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biểu</w:t>
      </w:r>
      <w:proofErr w:type="spellEnd"/>
      <w:r w:rsidRPr="00EA42BD">
        <w:rPr>
          <w:rFonts w:ascii="Times New Roman" w:hAnsi="Times New Roman"/>
          <w:iCs/>
          <w:sz w:val="26"/>
          <w:szCs w:val="26"/>
          <w:lang w:eastAsia="zh-CN"/>
        </w:rPr>
        <w:t xml:space="preserve"> 0804A/KHCN-VNNIC, 0805A/KHCN-VNNIC </w:t>
      </w:r>
      <w:proofErr w:type="spellStart"/>
      <w:r w:rsidRPr="00EA42BD">
        <w:rPr>
          <w:rFonts w:ascii="Times New Roman" w:hAnsi="Times New Roman"/>
          <w:iCs/>
          <w:sz w:val="26"/>
          <w:szCs w:val="26"/>
          <w:lang w:eastAsia="zh-CN"/>
        </w:rPr>
        <w:t>các</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thành</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viên</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địa</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chỉ</w:t>
      </w:r>
      <w:proofErr w:type="spellEnd"/>
      <w:r w:rsidRPr="00EA42BD">
        <w:rPr>
          <w:rFonts w:ascii="Times New Roman" w:hAnsi="Times New Roman"/>
          <w:iCs/>
          <w:sz w:val="26"/>
          <w:szCs w:val="26"/>
          <w:lang w:eastAsia="zh-CN"/>
        </w:rPr>
        <w:t xml:space="preserve"> IP, </w:t>
      </w:r>
      <w:proofErr w:type="spellStart"/>
      <w:r w:rsidRPr="00EA42BD">
        <w:rPr>
          <w:rFonts w:ascii="Times New Roman" w:hAnsi="Times New Roman"/>
          <w:iCs/>
          <w:sz w:val="26"/>
          <w:szCs w:val="26"/>
          <w:lang w:eastAsia="zh-CN"/>
        </w:rPr>
        <w:t>Nhà</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đăng</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ký</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tên</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miền</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quốc</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tế</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tại</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Việt</w:t>
      </w:r>
      <w:proofErr w:type="spellEnd"/>
      <w:r w:rsidRPr="00EA42BD">
        <w:rPr>
          <w:rFonts w:ascii="Times New Roman" w:hAnsi="Times New Roman"/>
          <w:iCs/>
          <w:sz w:val="26"/>
          <w:szCs w:val="26"/>
          <w:lang w:eastAsia="zh-CN"/>
        </w:rPr>
        <w:t xml:space="preserve"> Nam, </w:t>
      </w:r>
      <w:proofErr w:type="spellStart"/>
      <w:r w:rsidRPr="00EA42BD">
        <w:rPr>
          <w:rFonts w:ascii="Times New Roman" w:hAnsi="Times New Roman"/>
          <w:sz w:val="26"/>
          <w:szCs w:val="26"/>
          <w:lang w:eastAsia="zh-CN"/>
        </w:rPr>
        <w:t>Tổ</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chức</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quản</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lý</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tên</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miền</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dùng</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chung</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cấp</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cao</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nhất</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mới</w:t>
      </w:r>
      <w:proofErr w:type="spellEnd"/>
      <w:r w:rsidRPr="00EA42BD">
        <w:rPr>
          <w:rFonts w:ascii="Times New Roman" w:hAnsi="Times New Roman"/>
          <w:sz w:val="26"/>
          <w:szCs w:val="26"/>
          <w:lang w:eastAsia="zh-CN"/>
        </w:rPr>
        <w:t xml:space="preserve"> (New gTLD Registry) </w:t>
      </w:r>
      <w:proofErr w:type="spellStart"/>
      <w:r w:rsidRPr="00EA42BD">
        <w:rPr>
          <w:rFonts w:ascii="Times New Roman" w:hAnsi="Times New Roman"/>
          <w:sz w:val="26"/>
          <w:szCs w:val="26"/>
          <w:lang w:eastAsia="zh-CN"/>
        </w:rPr>
        <w:t>tại</w:t>
      </w:r>
      <w:proofErr w:type="spellEnd"/>
      <w:r w:rsidRPr="00EA42BD">
        <w:rPr>
          <w:rFonts w:ascii="Times New Roman" w:hAnsi="Times New Roman"/>
          <w:sz w:val="26"/>
          <w:szCs w:val="26"/>
          <w:lang w:eastAsia="zh-CN"/>
        </w:rPr>
        <w:t xml:space="preserve"> </w:t>
      </w:r>
      <w:proofErr w:type="spellStart"/>
      <w:r w:rsidRPr="00EA42BD">
        <w:rPr>
          <w:rFonts w:ascii="Times New Roman" w:hAnsi="Times New Roman"/>
          <w:sz w:val="26"/>
          <w:szCs w:val="26"/>
          <w:lang w:eastAsia="zh-CN"/>
        </w:rPr>
        <w:t>Việt</w:t>
      </w:r>
      <w:proofErr w:type="spellEnd"/>
      <w:r w:rsidRPr="00EA42BD">
        <w:rPr>
          <w:rFonts w:ascii="Times New Roman" w:hAnsi="Times New Roman"/>
          <w:sz w:val="26"/>
          <w:szCs w:val="26"/>
          <w:lang w:eastAsia="zh-CN"/>
        </w:rPr>
        <w:t xml:space="preserve"> Nam</w:t>
      </w:r>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đã</w:t>
      </w:r>
      <w:proofErr w:type="spellEnd"/>
      <w:r w:rsidRPr="00EA42BD">
        <w:rPr>
          <w:rFonts w:ascii="Times New Roman" w:hAnsi="Times New Roman"/>
          <w:iCs/>
          <w:sz w:val="26"/>
          <w:szCs w:val="26"/>
          <w:lang w:eastAsia="zh-CN"/>
        </w:rPr>
        <w:t xml:space="preserve"> </w:t>
      </w:r>
      <w:proofErr w:type="spellStart"/>
      <w:r w:rsidRPr="00EA42BD">
        <w:rPr>
          <w:rFonts w:ascii="Times New Roman" w:hAnsi="Times New Roman"/>
          <w:iCs/>
          <w:sz w:val="26"/>
          <w:szCs w:val="26"/>
          <w:lang w:eastAsia="zh-CN"/>
        </w:rPr>
        <w:t>gửi</w:t>
      </w:r>
      <w:proofErr w:type="spellEnd"/>
      <w:r w:rsidRPr="00EA42BD">
        <w:rPr>
          <w:rFonts w:ascii="Times New Roman" w:hAnsi="Times New Roman"/>
          <w:iCs/>
          <w:sz w:val="26"/>
          <w:szCs w:val="26"/>
          <w:lang w:eastAsia="zh-CN"/>
        </w:rPr>
        <w:t xml:space="preserve"> VNNIC</w:t>
      </w:r>
      <w:r w:rsidRPr="00EA42BD">
        <w:rPr>
          <w:sz w:val="26"/>
          <w:szCs w:val="26"/>
        </w:rPr>
        <w:t>.</w:t>
      </w:r>
      <w:r>
        <w:br w:type="page"/>
      </w:r>
    </w:p>
    <w:p w14:paraId="7269731C" w14:textId="3BD6CA47" w:rsidR="005E7CC4" w:rsidRPr="002539D4" w:rsidRDefault="005E7CC4">
      <w:pPr>
        <w:spacing w:after="160" w:line="259" w:lineRule="auto"/>
        <w:rPr>
          <w:rFonts w:ascii="Times New Roman" w:hAnsi="Times New Roman"/>
          <w:b/>
          <w:sz w:val="28"/>
        </w:rPr>
        <w:sectPr w:rsidR="005E7CC4" w:rsidRPr="002539D4" w:rsidSect="00EA42BD">
          <w:pgSz w:w="11906" w:h="16838" w:code="9"/>
          <w:pgMar w:top="1134" w:right="1134" w:bottom="1134" w:left="1701" w:header="720" w:footer="720" w:gutter="0"/>
          <w:cols w:space="720"/>
          <w:docGrid w:linePitch="360"/>
        </w:sectPr>
      </w:pPr>
    </w:p>
    <w:tbl>
      <w:tblPr>
        <w:tblW w:w="15273" w:type="dxa"/>
        <w:tblInd w:w="567" w:type="dxa"/>
        <w:tblLook w:val="04A0" w:firstRow="1" w:lastRow="0" w:firstColumn="1" w:lastColumn="0" w:noHBand="0" w:noVBand="1"/>
      </w:tblPr>
      <w:tblGrid>
        <w:gridCol w:w="4862"/>
        <w:gridCol w:w="236"/>
        <w:gridCol w:w="289"/>
        <w:gridCol w:w="270"/>
        <w:gridCol w:w="15"/>
        <w:gridCol w:w="674"/>
        <w:gridCol w:w="66"/>
        <w:gridCol w:w="888"/>
        <w:gridCol w:w="585"/>
        <w:gridCol w:w="503"/>
        <w:gridCol w:w="717"/>
        <w:gridCol w:w="42"/>
        <w:gridCol w:w="614"/>
        <w:gridCol w:w="103"/>
        <w:gridCol w:w="656"/>
        <w:gridCol w:w="838"/>
        <w:gridCol w:w="614"/>
        <w:gridCol w:w="134"/>
        <w:gridCol w:w="382"/>
        <w:gridCol w:w="232"/>
        <w:gridCol w:w="1806"/>
        <w:gridCol w:w="208"/>
        <w:gridCol w:w="539"/>
      </w:tblGrid>
      <w:tr w:rsidR="00E3779D" w:rsidRPr="00E30B1C" w14:paraId="0DD969EA" w14:textId="77777777" w:rsidTr="00F84133">
        <w:trPr>
          <w:gridAfter w:val="2"/>
          <w:wAfter w:w="747" w:type="dxa"/>
          <w:trHeight w:val="315"/>
        </w:trPr>
        <w:tc>
          <w:tcPr>
            <w:tcW w:w="5387" w:type="dxa"/>
            <w:gridSpan w:val="3"/>
            <w:shd w:val="clear" w:color="auto" w:fill="auto"/>
            <w:hideMark/>
          </w:tcPr>
          <w:p w14:paraId="686897ED" w14:textId="187DCC23" w:rsidR="00E3779D" w:rsidRPr="00E30B1C" w:rsidRDefault="00E3779D" w:rsidP="00E3779D">
            <w:pPr>
              <w:spacing w:after="0"/>
              <w:ind w:left="-72" w:right="-72"/>
              <w:rPr>
                <w:rFonts w:ascii="Times New Roman" w:eastAsia="Times New Roman" w:hAnsi="Times New Roman"/>
                <w:b/>
                <w:sz w:val="24"/>
                <w:szCs w:val="24"/>
              </w:rPr>
            </w:pPr>
            <w:r>
              <w:lastRenderedPageBreak/>
              <w:br w:type="page"/>
            </w:r>
            <w:proofErr w:type="spellStart"/>
            <w:r w:rsidRPr="00E30B1C">
              <w:rPr>
                <w:rFonts w:ascii="Times New Roman" w:eastAsia="Times New Roman" w:hAnsi="Times New Roman"/>
                <w:b/>
                <w:sz w:val="24"/>
                <w:szCs w:val="24"/>
              </w:rPr>
              <w:t>Biểu</w:t>
            </w:r>
            <w:proofErr w:type="spellEnd"/>
            <w:r w:rsidRPr="00E30B1C">
              <w:rPr>
                <w:rFonts w:ascii="Times New Roman" w:eastAsia="Times New Roman" w:hAnsi="Times New Roman"/>
                <w:b/>
                <w:sz w:val="24"/>
                <w:szCs w:val="24"/>
              </w:rPr>
              <w:t xml:space="preserve"> 0804</w:t>
            </w:r>
            <w:r w:rsidR="00E30B1C" w:rsidRPr="00E30B1C">
              <w:rPr>
                <w:rFonts w:ascii="Times New Roman" w:eastAsia="Times New Roman" w:hAnsi="Times New Roman"/>
                <w:b/>
                <w:sz w:val="24"/>
                <w:szCs w:val="24"/>
              </w:rPr>
              <w:t>A</w:t>
            </w:r>
            <w:r w:rsidRPr="00E30B1C">
              <w:rPr>
                <w:rFonts w:ascii="Times New Roman" w:eastAsia="Times New Roman" w:hAnsi="Times New Roman"/>
                <w:b/>
                <w:sz w:val="24"/>
                <w:szCs w:val="24"/>
              </w:rPr>
              <w:t>/KHCN-VNNIC</w:t>
            </w:r>
          </w:p>
          <w:p w14:paraId="0F995869" w14:textId="77777777" w:rsidR="00E3779D" w:rsidRPr="00E30B1C" w:rsidRDefault="00E3779D" w:rsidP="00E3779D">
            <w:pPr>
              <w:spacing w:after="0"/>
              <w:ind w:left="-72" w:right="-72"/>
              <w:rPr>
                <w:rFonts w:ascii="Times New Roman" w:eastAsia="Times New Roman" w:hAnsi="Times New Roman"/>
                <w:bCs/>
                <w:sz w:val="24"/>
                <w:szCs w:val="24"/>
              </w:rPr>
            </w:pPr>
            <w:r w:rsidRPr="00E30B1C">
              <w:rPr>
                <w:rFonts w:ascii="Times New Roman" w:eastAsia="Times New Roman" w:hAnsi="Times New Roman"/>
                <w:bCs/>
                <w:sz w:val="24"/>
                <w:szCs w:val="24"/>
              </w:rPr>
              <w:t xml:space="preserve">Ban </w:t>
            </w:r>
            <w:proofErr w:type="spellStart"/>
            <w:r w:rsidRPr="00E30B1C">
              <w:rPr>
                <w:rFonts w:ascii="Times New Roman" w:eastAsia="Times New Roman" w:hAnsi="Times New Roman"/>
                <w:bCs/>
                <w:sz w:val="24"/>
                <w:szCs w:val="24"/>
              </w:rPr>
              <w:t>hành</w:t>
            </w:r>
            <w:proofErr w:type="spellEnd"/>
            <w:r w:rsidRPr="00E30B1C">
              <w:rPr>
                <w:rFonts w:ascii="Times New Roman" w:eastAsia="Times New Roman" w:hAnsi="Times New Roman"/>
                <w:bCs/>
                <w:sz w:val="24"/>
                <w:szCs w:val="24"/>
              </w:rPr>
              <w:t xml:space="preserve"> </w:t>
            </w:r>
            <w:proofErr w:type="spellStart"/>
            <w:r w:rsidRPr="00E30B1C">
              <w:rPr>
                <w:rFonts w:ascii="Times New Roman" w:eastAsia="Times New Roman" w:hAnsi="Times New Roman"/>
                <w:bCs/>
                <w:sz w:val="24"/>
                <w:szCs w:val="24"/>
              </w:rPr>
              <w:t>kèm</w:t>
            </w:r>
            <w:proofErr w:type="spellEnd"/>
            <w:r w:rsidRPr="00E30B1C">
              <w:rPr>
                <w:rFonts w:ascii="Times New Roman" w:eastAsia="Times New Roman" w:hAnsi="Times New Roman"/>
                <w:bCs/>
                <w:sz w:val="24"/>
                <w:szCs w:val="24"/>
              </w:rPr>
              <w:t xml:space="preserve"> </w:t>
            </w:r>
            <w:proofErr w:type="spellStart"/>
            <w:r w:rsidRPr="00E30B1C">
              <w:rPr>
                <w:rFonts w:ascii="Times New Roman" w:eastAsia="Times New Roman" w:hAnsi="Times New Roman"/>
                <w:bCs/>
                <w:sz w:val="24"/>
                <w:szCs w:val="24"/>
              </w:rPr>
              <w:t>theo</w:t>
            </w:r>
            <w:proofErr w:type="spellEnd"/>
            <w:r w:rsidRPr="00E30B1C">
              <w:rPr>
                <w:rFonts w:ascii="Times New Roman" w:eastAsia="Times New Roman" w:hAnsi="Times New Roman"/>
                <w:bCs/>
                <w:sz w:val="24"/>
                <w:szCs w:val="24"/>
              </w:rPr>
              <w:t xml:space="preserve"> Thông </w:t>
            </w:r>
            <w:proofErr w:type="spellStart"/>
            <w:r w:rsidRPr="00E30B1C">
              <w:rPr>
                <w:rFonts w:ascii="Times New Roman" w:eastAsia="Times New Roman" w:hAnsi="Times New Roman"/>
                <w:bCs/>
                <w:sz w:val="24"/>
                <w:szCs w:val="24"/>
              </w:rPr>
              <w:t>tư</w:t>
            </w:r>
            <w:proofErr w:type="spellEnd"/>
            <w:r w:rsidRPr="00E30B1C">
              <w:rPr>
                <w:rFonts w:ascii="Times New Roman" w:eastAsia="Times New Roman" w:hAnsi="Times New Roman"/>
                <w:bCs/>
                <w:sz w:val="24"/>
                <w:szCs w:val="24"/>
              </w:rPr>
              <w:t xml:space="preserve"> </w:t>
            </w:r>
            <w:proofErr w:type="spellStart"/>
            <w:r w:rsidRPr="00E30B1C">
              <w:rPr>
                <w:rFonts w:ascii="Times New Roman" w:eastAsia="Times New Roman" w:hAnsi="Times New Roman"/>
                <w:bCs/>
                <w:sz w:val="24"/>
                <w:szCs w:val="24"/>
              </w:rPr>
              <w:t>số</w:t>
            </w:r>
            <w:proofErr w:type="spellEnd"/>
            <w:r w:rsidRPr="00E30B1C">
              <w:rPr>
                <w:rFonts w:ascii="Times New Roman" w:eastAsia="Times New Roman" w:hAnsi="Times New Roman"/>
                <w:bCs/>
                <w:sz w:val="24"/>
                <w:szCs w:val="24"/>
              </w:rPr>
              <w:t xml:space="preserve">    /2025/TT-BKHCN </w:t>
            </w:r>
            <w:proofErr w:type="spellStart"/>
            <w:r w:rsidRPr="00E30B1C">
              <w:rPr>
                <w:rFonts w:ascii="Times New Roman" w:eastAsia="Times New Roman" w:hAnsi="Times New Roman"/>
                <w:bCs/>
                <w:sz w:val="24"/>
                <w:szCs w:val="24"/>
              </w:rPr>
              <w:t>ngày</w:t>
            </w:r>
            <w:proofErr w:type="spellEnd"/>
            <w:r w:rsidRPr="00E30B1C">
              <w:rPr>
                <w:rFonts w:ascii="Times New Roman" w:eastAsia="Times New Roman" w:hAnsi="Times New Roman"/>
                <w:bCs/>
                <w:sz w:val="24"/>
                <w:szCs w:val="24"/>
              </w:rPr>
              <w:t xml:space="preserve">    </w:t>
            </w:r>
            <w:proofErr w:type="spellStart"/>
            <w:r w:rsidRPr="00E30B1C">
              <w:rPr>
                <w:rFonts w:ascii="Times New Roman" w:eastAsia="Times New Roman" w:hAnsi="Times New Roman"/>
                <w:bCs/>
                <w:sz w:val="24"/>
                <w:szCs w:val="24"/>
              </w:rPr>
              <w:t>tháng</w:t>
            </w:r>
            <w:proofErr w:type="spellEnd"/>
            <w:r w:rsidRPr="00E30B1C">
              <w:rPr>
                <w:rFonts w:ascii="Times New Roman" w:eastAsia="Times New Roman" w:hAnsi="Times New Roman"/>
                <w:bCs/>
                <w:sz w:val="24"/>
                <w:szCs w:val="24"/>
              </w:rPr>
              <w:t xml:space="preserve"> 12 </w:t>
            </w:r>
            <w:proofErr w:type="spellStart"/>
            <w:r w:rsidRPr="00E30B1C">
              <w:rPr>
                <w:rFonts w:ascii="Times New Roman" w:eastAsia="Times New Roman" w:hAnsi="Times New Roman"/>
                <w:bCs/>
                <w:sz w:val="24"/>
                <w:szCs w:val="24"/>
              </w:rPr>
              <w:t>năm</w:t>
            </w:r>
            <w:proofErr w:type="spellEnd"/>
            <w:r w:rsidRPr="00E30B1C">
              <w:rPr>
                <w:rFonts w:ascii="Times New Roman" w:eastAsia="Times New Roman" w:hAnsi="Times New Roman"/>
                <w:bCs/>
                <w:sz w:val="24"/>
                <w:szCs w:val="24"/>
              </w:rPr>
              <w:t xml:space="preserve"> 2025</w:t>
            </w:r>
          </w:p>
          <w:p w14:paraId="4AD38C0F" w14:textId="77777777" w:rsidR="00E3779D" w:rsidRPr="00F84133" w:rsidRDefault="00E3779D" w:rsidP="00E3779D">
            <w:pPr>
              <w:spacing w:after="0"/>
              <w:ind w:left="-72" w:right="-72"/>
              <w:rPr>
                <w:rFonts w:ascii="Times New Roman" w:eastAsia="Times New Roman" w:hAnsi="Times New Roman"/>
                <w:bCs/>
                <w:sz w:val="24"/>
                <w:szCs w:val="24"/>
              </w:rPr>
            </w:pPr>
            <w:proofErr w:type="spellStart"/>
            <w:r w:rsidRPr="00F84133">
              <w:rPr>
                <w:rFonts w:ascii="Times New Roman" w:eastAsia="Times New Roman" w:hAnsi="Times New Roman"/>
                <w:bCs/>
                <w:sz w:val="24"/>
                <w:szCs w:val="24"/>
              </w:rPr>
              <w:t>Ngày</w:t>
            </w:r>
            <w:proofErr w:type="spellEnd"/>
            <w:r w:rsidRPr="00F84133">
              <w:rPr>
                <w:rFonts w:ascii="Times New Roman" w:eastAsia="Times New Roman" w:hAnsi="Times New Roman"/>
                <w:bCs/>
                <w:sz w:val="24"/>
                <w:szCs w:val="24"/>
              </w:rPr>
              <w:t xml:space="preserve"> </w:t>
            </w:r>
            <w:proofErr w:type="spellStart"/>
            <w:r w:rsidRPr="00F84133">
              <w:rPr>
                <w:rFonts w:ascii="Times New Roman" w:eastAsia="Times New Roman" w:hAnsi="Times New Roman"/>
                <w:bCs/>
                <w:sz w:val="24"/>
                <w:szCs w:val="24"/>
              </w:rPr>
              <w:t>nhận</w:t>
            </w:r>
            <w:proofErr w:type="spellEnd"/>
            <w:r w:rsidRPr="00F84133">
              <w:rPr>
                <w:rFonts w:ascii="Times New Roman" w:eastAsia="Times New Roman" w:hAnsi="Times New Roman"/>
                <w:bCs/>
                <w:sz w:val="24"/>
                <w:szCs w:val="24"/>
              </w:rPr>
              <w:t xml:space="preserve"> </w:t>
            </w:r>
            <w:proofErr w:type="spellStart"/>
            <w:r w:rsidRPr="00F84133">
              <w:rPr>
                <w:rFonts w:ascii="Times New Roman" w:eastAsia="Times New Roman" w:hAnsi="Times New Roman"/>
                <w:bCs/>
                <w:sz w:val="24"/>
                <w:szCs w:val="24"/>
              </w:rPr>
              <w:t>báo</w:t>
            </w:r>
            <w:proofErr w:type="spellEnd"/>
            <w:r w:rsidRPr="00F84133">
              <w:rPr>
                <w:rFonts w:ascii="Times New Roman" w:eastAsia="Times New Roman" w:hAnsi="Times New Roman"/>
                <w:bCs/>
                <w:sz w:val="24"/>
                <w:szCs w:val="24"/>
              </w:rPr>
              <w:t xml:space="preserve"> </w:t>
            </w:r>
            <w:proofErr w:type="spellStart"/>
            <w:r w:rsidRPr="00F84133">
              <w:rPr>
                <w:rFonts w:ascii="Times New Roman" w:eastAsia="Times New Roman" w:hAnsi="Times New Roman"/>
                <w:bCs/>
                <w:sz w:val="24"/>
                <w:szCs w:val="24"/>
              </w:rPr>
              <w:t>cáo</w:t>
            </w:r>
            <w:proofErr w:type="spellEnd"/>
            <w:r w:rsidRPr="00F84133">
              <w:rPr>
                <w:rFonts w:ascii="Times New Roman" w:eastAsia="Times New Roman" w:hAnsi="Times New Roman"/>
                <w:bCs/>
                <w:sz w:val="24"/>
                <w:szCs w:val="24"/>
              </w:rPr>
              <w:t xml:space="preserve">: </w:t>
            </w:r>
          </w:p>
          <w:p w14:paraId="1894B6DD" w14:textId="77777777" w:rsidR="00E30B1C" w:rsidRPr="00F84133" w:rsidRDefault="00E30B1C" w:rsidP="00E3779D">
            <w:pPr>
              <w:spacing w:after="0"/>
              <w:ind w:left="-72" w:right="-72"/>
              <w:rPr>
                <w:rFonts w:ascii="Times New Roman" w:hAnsi="Times New Roman"/>
                <w:sz w:val="24"/>
                <w:szCs w:val="24"/>
                <w:lang w:eastAsia="zh-CN"/>
              </w:rPr>
            </w:pPr>
            <w:proofErr w:type="spellStart"/>
            <w:r w:rsidRPr="00F84133">
              <w:rPr>
                <w:rFonts w:ascii="Times New Roman" w:hAnsi="Times New Roman"/>
                <w:sz w:val="24"/>
                <w:szCs w:val="24"/>
                <w:lang w:eastAsia="zh-CN"/>
              </w:rPr>
              <w:t>Quý</w:t>
            </w:r>
            <w:proofErr w:type="spellEnd"/>
            <w:r w:rsidRPr="00F84133">
              <w:rPr>
                <w:rFonts w:ascii="Times New Roman" w:hAnsi="Times New Roman"/>
                <w:sz w:val="24"/>
                <w:szCs w:val="24"/>
                <w:lang w:eastAsia="zh-CN"/>
              </w:rPr>
              <w:t xml:space="preserve">: </w:t>
            </w:r>
            <w:proofErr w:type="spellStart"/>
            <w:r w:rsidRPr="00F84133">
              <w:rPr>
                <w:rFonts w:ascii="Times New Roman" w:hAnsi="Times New Roman"/>
                <w:sz w:val="24"/>
                <w:szCs w:val="24"/>
                <w:lang w:eastAsia="zh-CN"/>
              </w:rPr>
              <w:t>Trước</w:t>
            </w:r>
            <w:proofErr w:type="spellEnd"/>
            <w:r w:rsidRPr="00F84133">
              <w:rPr>
                <w:rFonts w:ascii="Times New Roman" w:hAnsi="Times New Roman"/>
                <w:sz w:val="24"/>
                <w:szCs w:val="24"/>
                <w:lang w:eastAsia="zh-CN"/>
              </w:rPr>
              <w:t xml:space="preserve"> </w:t>
            </w:r>
            <w:proofErr w:type="spellStart"/>
            <w:r w:rsidRPr="00F84133">
              <w:rPr>
                <w:rFonts w:ascii="Times New Roman" w:hAnsi="Times New Roman"/>
                <w:sz w:val="24"/>
                <w:szCs w:val="24"/>
                <w:lang w:eastAsia="zh-CN"/>
              </w:rPr>
              <w:t>ngày</w:t>
            </w:r>
            <w:proofErr w:type="spellEnd"/>
            <w:r w:rsidRPr="00F84133">
              <w:rPr>
                <w:rFonts w:ascii="Times New Roman" w:hAnsi="Times New Roman"/>
                <w:sz w:val="24"/>
                <w:szCs w:val="24"/>
                <w:lang w:eastAsia="zh-CN"/>
              </w:rPr>
              <w:t xml:space="preserve"> 15 </w:t>
            </w:r>
            <w:proofErr w:type="spellStart"/>
            <w:r w:rsidRPr="00F84133">
              <w:rPr>
                <w:rFonts w:ascii="Times New Roman" w:hAnsi="Times New Roman"/>
                <w:sz w:val="24"/>
                <w:szCs w:val="24"/>
                <w:lang w:eastAsia="zh-CN"/>
              </w:rPr>
              <w:t>tháng</w:t>
            </w:r>
            <w:proofErr w:type="spellEnd"/>
            <w:r w:rsidRPr="00F84133">
              <w:rPr>
                <w:rFonts w:ascii="Times New Roman" w:hAnsi="Times New Roman"/>
                <w:sz w:val="24"/>
                <w:szCs w:val="24"/>
                <w:lang w:eastAsia="zh-CN"/>
              </w:rPr>
              <w:t xml:space="preserve"> </w:t>
            </w:r>
            <w:proofErr w:type="spellStart"/>
            <w:r w:rsidRPr="00F84133">
              <w:rPr>
                <w:rFonts w:ascii="Times New Roman" w:hAnsi="Times New Roman"/>
                <w:sz w:val="24"/>
                <w:szCs w:val="24"/>
                <w:lang w:eastAsia="zh-CN"/>
              </w:rPr>
              <w:t>tiếp</w:t>
            </w:r>
            <w:proofErr w:type="spellEnd"/>
            <w:r w:rsidRPr="00F84133">
              <w:rPr>
                <w:rFonts w:ascii="Times New Roman" w:hAnsi="Times New Roman"/>
                <w:sz w:val="24"/>
                <w:szCs w:val="24"/>
                <w:lang w:eastAsia="zh-CN"/>
              </w:rPr>
              <w:t xml:space="preserve"> </w:t>
            </w:r>
            <w:proofErr w:type="spellStart"/>
            <w:r w:rsidRPr="00F84133">
              <w:rPr>
                <w:rFonts w:ascii="Times New Roman" w:hAnsi="Times New Roman"/>
                <w:sz w:val="24"/>
                <w:szCs w:val="24"/>
                <w:lang w:eastAsia="zh-CN"/>
              </w:rPr>
              <w:t>theo</w:t>
            </w:r>
            <w:proofErr w:type="spellEnd"/>
            <w:r w:rsidRPr="00F84133">
              <w:rPr>
                <w:rFonts w:ascii="Times New Roman" w:hAnsi="Times New Roman"/>
                <w:sz w:val="24"/>
                <w:szCs w:val="24"/>
                <w:lang w:eastAsia="zh-CN"/>
              </w:rPr>
              <w:t xml:space="preserve"> </w:t>
            </w:r>
            <w:proofErr w:type="spellStart"/>
            <w:r w:rsidRPr="00F84133">
              <w:rPr>
                <w:rFonts w:ascii="Times New Roman" w:hAnsi="Times New Roman"/>
                <w:sz w:val="24"/>
                <w:szCs w:val="24"/>
                <w:lang w:eastAsia="zh-CN"/>
              </w:rPr>
              <w:t>quý</w:t>
            </w:r>
            <w:proofErr w:type="spellEnd"/>
            <w:r w:rsidRPr="00F84133">
              <w:rPr>
                <w:rFonts w:ascii="Times New Roman" w:hAnsi="Times New Roman"/>
                <w:sz w:val="24"/>
                <w:szCs w:val="24"/>
                <w:lang w:eastAsia="zh-CN"/>
              </w:rPr>
              <w:t>.</w:t>
            </w:r>
          </w:p>
          <w:p w14:paraId="08E16A8C" w14:textId="5E3453C0" w:rsidR="00F84133" w:rsidRPr="00E30B1C" w:rsidRDefault="00F84133" w:rsidP="00E3779D">
            <w:pPr>
              <w:spacing w:after="0"/>
              <w:ind w:left="-72" w:right="-72"/>
              <w:rPr>
                <w:rFonts w:ascii="Times New Roman" w:eastAsia="Times New Roman" w:hAnsi="Times New Roman"/>
                <w:bCs/>
                <w:sz w:val="24"/>
                <w:szCs w:val="24"/>
              </w:rPr>
            </w:pPr>
            <w:proofErr w:type="spellStart"/>
            <w:r w:rsidRPr="00F84133">
              <w:rPr>
                <w:rFonts w:ascii="Times New Roman" w:hAnsi="Times New Roman"/>
                <w:sz w:val="24"/>
                <w:szCs w:val="24"/>
                <w:lang w:eastAsia="zh-CN"/>
              </w:rPr>
              <w:t>Năm</w:t>
            </w:r>
            <w:proofErr w:type="spellEnd"/>
            <w:r w:rsidRPr="00F84133">
              <w:rPr>
                <w:rFonts w:ascii="Times New Roman" w:hAnsi="Times New Roman"/>
                <w:sz w:val="24"/>
                <w:szCs w:val="24"/>
                <w:lang w:eastAsia="zh-CN"/>
              </w:rPr>
              <w:t xml:space="preserve">: </w:t>
            </w:r>
            <w:proofErr w:type="spellStart"/>
            <w:r w:rsidRPr="00F84133">
              <w:rPr>
                <w:rFonts w:ascii="Times New Roman" w:hAnsi="Times New Roman"/>
                <w:sz w:val="24"/>
                <w:szCs w:val="24"/>
                <w:lang w:eastAsia="zh-CN"/>
              </w:rPr>
              <w:t>Trước</w:t>
            </w:r>
            <w:proofErr w:type="spellEnd"/>
            <w:r w:rsidRPr="00F84133">
              <w:rPr>
                <w:rFonts w:ascii="Times New Roman" w:hAnsi="Times New Roman"/>
                <w:sz w:val="24"/>
                <w:szCs w:val="24"/>
                <w:lang w:eastAsia="zh-CN"/>
              </w:rPr>
              <w:t xml:space="preserve"> 05/3 </w:t>
            </w:r>
            <w:proofErr w:type="spellStart"/>
            <w:r w:rsidRPr="00F84133">
              <w:rPr>
                <w:rFonts w:ascii="Times New Roman" w:hAnsi="Times New Roman"/>
                <w:sz w:val="24"/>
                <w:szCs w:val="24"/>
                <w:lang w:eastAsia="zh-CN"/>
              </w:rPr>
              <w:t>hàng</w:t>
            </w:r>
            <w:proofErr w:type="spellEnd"/>
            <w:r w:rsidRPr="00F84133">
              <w:rPr>
                <w:rFonts w:ascii="Times New Roman" w:hAnsi="Times New Roman"/>
                <w:sz w:val="24"/>
                <w:szCs w:val="24"/>
                <w:lang w:eastAsia="zh-CN"/>
              </w:rPr>
              <w:t xml:space="preserve"> </w:t>
            </w:r>
            <w:proofErr w:type="spellStart"/>
            <w:r w:rsidRPr="00F84133">
              <w:rPr>
                <w:rFonts w:ascii="Times New Roman" w:hAnsi="Times New Roman"/>
                <w:sz w:val="24"/>
                <w:szCs w:val="24"/>
                <w:lang w:eastAsia="zh-CN"/>
              </w:rPr>
              <w:t>năm</w:t>
            </w:r>
            <w:proofErr w:type="spellEnd"/>
            <w:r w:rsidRPr="00F84133">
              <w:rPr>
                <w:rFonts w:ascii="Times New Roman" w:hAnsi="Times New Roman"/>
                <w:sz w:val="24"/>
                <w:szCs w:val="24"/>
                <w:lang w:eastAsia="zh-CN"/>
              </w:rPr>
              <w:t>.</w:t>
            </w:r>
          </w:p>
        </w:tc>
        <w:tc>
          <w:tcPr>
            <w:tcW w:w="5971" w:type="dxa"/>
            <w:gridSpan w:val="13"/>
            <w:shd w:val="clear" w:color="auto" w:fill="auto"/>
            <w:hideMark/>
          </w:tcPr>
          <w:p w14:paraId="7C63D5D4" w14:textId="77777777" w:rsidR="00E30B1C" w:rsidRPr="002539D4" w:rsidRDefault="00E30B1C" w:rsidP="00E30B1C">
            <w:pPr>
              <w:spacing w:after="0" w:line="312" w:lineRule="auto"/>
              <w:ind w:left="-72" w:right="-72"/>
              <w:jc w:val="center"/>
              <w:rPr>
                <w:rFonts w:ascii="Times New Roman" w:hAnsi="Times New Roman"/>
                <w:b/>
                <w:bCs/>
                <w:sz w:val="26"/>
                <w:szCs w:val="26"/>
                <w:lang w:val="vi-VN" w:eastAsia="zh-CN"/>
              </w:rPr>
            </w:pPr>
            <w:r w:rsidRPr="002539D4">
              <w:rPr>
                <w:rFonts w:ascii="Times New Roman" w:hAnsi="Times New Roman"/>
                <w:b/>
                <w:bCs/>
                <w:sz w:val="26"/>
                <w:szCs w:val="26"/>
                <w:lang w:val="vi-VN" w:eastAsia="zh-CN"/>
              </w:rPr>
              <w:t>SỐ LƯỢNG ĐỊA CHỈ IP ĐANG SỬ DỤNG</w:t>
            </w:r>
          </w:p>
          <w:p w14:paraId="1D0F21A6" w14:textId="77777777" w:rsidR="00E30B1C" w:rsidRPr="002539D4" w:rsidRDefault="00E30B1C" w:rsidP="00E30B1C">
            <w:pPr>
              <w:spacing w:after="0"/>
              <w:ind w:left="-72" w:right="-72"/>
              <w:jc w:val="center"/>
              <w:rPr>
                <w:rFonts w:ascii="Times New Roman" w:hAnsi="Times New Roman"/>
                <w:b/>
                <w:bCs/>
                <w:sz w:val="26"/>
                <w:szCs w:val="26"/>
                <w:lang w:eastAsia="zh-CN"/>
              </w:rPr>
            </w:pPr>
            <w:proofErr w:type="spellStart"/>
            <w:r w:rsidRPr="002539D4">
              <w:rPr>
                <w:rFonts w:ascii="Times New Roman" w:hAnsi="Times New Roman"/>
                <w:b/>
                <w:bCs/>
                <w:sz w:val="26"/>
                <w:szCs w:val="26"/>
                <w:lang w:eastAsia="zh-CN"/>
              </w:rPr>
              <w:t>Quý</w:t>
            </w:r>
            <w:proofErr w:type="spellEnd"/>
            <w:r w:rsidRPr="002539D4">
              <w:rPr>
                <w:rFonts w:ascii="Times New Roman" w:hAnsi="Times New Roman"/>
                <w:b/>
                <w:bCs/>
                <w:sz w:val="26"/>
                <w:szCs w:val="26"/>
                <w:lang w:eastAsia="zh-CN"/>
              </w:rPr>
              <w:t xml:space="preserve"> .../20…</w:t>
            </w:r>
          </w:p>
          <w:p w14:paraId="3EEBAFF9" w14:textId="688AAC0D" w:rsidR="00E3779D" w:rsidRPr="00E30B1C" w:rsidRDefault="00E30B1C" w:rsidP="00E30B1C">
            <w:pPr>
              <w:spacing w:after="0" w:line="312" w:lineRule="auto"/>
              <w:ind w:left="-72" w:right="-72"/>
              <w:jc w:val="center"/>
              <w:rPr>
                <w:rFonts w:ascii="Times New Roman" w:hAnsi="Times New Roman"/>
                <w:bCs/>
                <w:sz w:val="24"/>
                <w:szCs w:val="24"/>
                <w:lang w:val="vi-VN" w:eastAsia="zh-CN"/>
              </w:rPr>
            </w:pPr>
            <w:proofErr w:type="spellStart"/>
            <w:r w:rsidRPr="002539D4">
              <w:rPr>
                <w:rFonts w:ascii="Times New Roman" w:hAnsi="Times New Roman"/>
                <w:b/>
                <w:bCs/>
                <w:sz w:val="26"/>
                <w:szCs w:val="26"/>
                <w:lang w:eastAsia="zh-CN"/>
              </w:rPr>
              <w:t>Năm</w:t>
            </w:r>
            <w:proofErr w:type="spellEnd"/>
            <w:r w:rsidRPr="002539D4">
              <w:rPr>
                <w:rFonts w:ascii="Times New Roman" w:hAnsi="Times New Roman"/>
                <w:b/>
                <w:bCs/>
                <w:sz w:val="26"/>
                <w:szCs w:val="26"/>
                <w:lang w:eastAsia="zh-CN"/>
              </w:rPr>
              <w:t xml:space="preserve"> ......</w:t>
            </w:r>
          </w:p>
        </w:tc>
        <w:tc>
          <w:tcPr>
            <w:tcW w:w="3168" w:type="dxa"/>
            <w:gridSpan w:val="5"/>
            <w:shd w:val="clear" w:color="auto" w:fill="auto"/>
            <w:hideMark/>
          </w:tcPr>
          <w:p w14:paraId="72CAB87F" w14:textId="77777777" w:rsidR="00E3779D" w:rsidRPr="00F84133" w:rsidRDefault="00E3779D" w:rsidP="00E3779D">
            <w:pPr>
              <w:spacing w:after="0"/>
              <w:ind w:left="-72" w:right="-72"/>
              <w:rPr>
                <w:rFonts w:ascii="Times New Roman" w:eastAsia="Times New Roman" w:hAnsi="Times New Roman"/>
                <w:b/>
                <w:sz w:val="24"/>
                <w:szCs w:val="24"/>
              </w:rPr>
            </w:pPr>
            <w:r w:rsidRPr="00F84133">
              <w:rPr>
                <w:rFonts w:ascii="Times New Roman" w:eastAsia="Times New Roman" w:hAnsi="Times New Roman"/>
                <w:b/>
                <w:sz w:val="24"/>
                <w:szCs w:val="24"/>
              </w:rPr>
              <w:t xml:space="preserve">- </w:t>
            </w:r>
            <w:proofErr w:type="spellStart"/>
            <w:r w:rsidRPr="00F84133">
              <w:rPr>
                <w:rFonts w:ascii="Times New Roman" w:eastAsia="Times New Roman" w:hAnsi="Times New Roman"/>
                <w:b/>
                <w:sz w:val="24"/>
                <w:szCs w:val="24"/>
              </w:rPr>
              <w:t>Đơn</w:t>
            </w:r>
            <w:proofErr w:type="spellEnd"/>
            <w:r w:rsidRPr="00F84133">
              <w:rPr>
                <w:rFonts w:ascii="Times New Roman" w:eastAsia="Times New Roman" w:hAnsi="Times New Roman"/>
                <w:b/>
                <w:sz w:val="24"/>
                <w:szCs w:val="24"/>
              </w:rPr>
              <w:t xml:space="preserve"> </w:t>
            </w:r>
            <w:proofErr w:type="spellStart"/>
            <w:r w:rsidRPr="00F84133">
              <w:rPr>
                <w:rFonts w:ascii="Times New Roman" w:eastAsia="Times New Roman" w:hAnsi="Times New Roman"/>
                <w:b/>
                <w:sz w:val="24"/>
                <w:szCs w:val="24"/>
              </w:rPr>
              <w:t>vị</w:t>
            </w:r>
            <w:proofErr w:type="spellEnd"/>
            <w:r w:rsidRPr="00F84133">
              <w:rPr>
                <w:rFonts w:ascii="Times New Roman" w:eastAsia="Times New Roman" w:hAnsi="Times New Roman"/>
                <w:b/>
                <w:sz w:val="24"/>
                <w:szCs w:val="24"/>
              </w:rPr>
              <w:t xml:space="preserve"> </w:t>
            </w:r>
            <w:proofErr w:type="spellStart"/>
            <w:r w:rsidRPr="00F84133">
              <w:rPr>
                <w:rFonts w:ascii="Times New Roman" w:eastAsia="Times New Roman" w:hAnsi="Times New Roman"/>
                <w:b/>
                <w:sz w:val="24"/>
                <w:szCs w:val="24"/>
              </w:rPr>
              <w:t>báo</w:t>
            </w:r>
            <w:proofErr w:type="spellEnd"/>
            <w:r w:rsidRPr="00F84133">
              <w:rPr>
                <w:rFonts w:ascii="Times New Roman" w:eastAsia="Times New Roman" w:hAnsi="Times New Roman"/>
                <w:b/>
                <w:sz w:val="24"/>
                <w:szCs w:val="24"/>
              </w:rPr>
              <w:t xml:space="preserve"> </w:t>
            </w:r>
            <w:proofErr w:type="spellStart"/>
            <w:r w:rsidRPr="00F84133">
              <w:rPr>
                <w:rFonts w:ascii="Times New Roman" w:eastAsia="Times New Roman" w:hAnsi="Times New Roman"/>
                <w:b/>
                <w:sz w:val="24"/>
                <w:szCs w:val="24"/>
              </w:rPr>
              <w:t>cáo</w:t>
            </w:r>
            <w:proofErr w:type="spellEnd"/>
            <w:r w:rsidRPr="00F84133">
              <w:rPr>
                <w:rFonts w:ascii="Times New Roman" w:eastAsia="Times New Roman" w:hAnsi="Times New Roman"/>
                <w:b/>
                <w:sz w:val="24"/>
                <w:szCs w:val="24"/>
              </w:rPr>
              <w:t>:</w:t>
            </w:r>
          </w:p>
          <w:p w14:paraId="4827223C" w14:textId="77777777" w:rsidR="00E30B1C" w:rsidRPr="00F84133" w:rsidRDefault="00E30B1C" w:rsidP="00E3779D">
            <w:pPr>
              <w:spacing w:after="0"/>
              <w:ind w:left="-72" w:right="-72"/>
              <w:rPr>
                <w:rFonts w:ascii="Times New Roman" w:hAnsi="Times New Roman"/>
                <w:sz w:val="24"/>
                <w:szCs w:val="24"/>
                <w:lang w:eastAsia="zh-CN"/>
              </w:rPr>
            </w:pPr>
            <w:r w:rsidRPr="00F84133">
              <w:rPr>
                <w:rFonts w:ascii="Times New Roman" w:hAnsi="Times New Roman"/>
                <w:sz w:val="24"/>
                <w:szCs w:val="24"/>
                <w:lang w:eastAsia="zh-CN"/>
              </w:rPr>
              <w:t xml:space="preserve">Thành </w:t>
            </w:r>
            <w:proofErr w:type="spellStart"/>
            <w:r w:rsidRPr="00F84133">
              <w:rPr>
                <w:rFonts w:ascii="Times New Roman" w:hAnsi="Times New Roman"/>
                <w:sz w:val="24"/>
                <w:szCs w:val="24"/>
                <w:lang w:eastAsia="zh-CN"/>
              </w:rPr>
              <w:t>viên</w:t>
            </w:r>
            <w:proofErr w:type="spellEnd"/>
            <w:r w:rsidRPr="00F84133">
              <w:rPr>
                <w:rFonts w:ascii="Times New Roman" w:hAnsi="Times New Roman"/>
                <w:sz w:val="24"/>
                <w:szCs w:val="24"/>
                <w:lang w:eastAsia="zh-CN"/>
              </w:rPr>
              <w:t xml:space="preserve"> </w:t>
            </w:r>
            <w:proofErr w:type="spellStart"/>
            <w:r w:rsidRPr="00F84133">
              <w:rPr>
                <w:rFonts w:ascii="Times New Roman" w:hAnsi="Times New Roman"/>
                <w:sz w:val="24"/>
                <w:szCs w:val="24"/>
                <w:lang w:eastAsia="zh-CN"/>
              </w:rPr>
              <w:t>địa</w:t>
            </w:r>
            <w:proofErr w:type="spellEnd"/>
            <w:r w:rsidRPr="00F84133">
              <w:rPr>
                <w:rFonts w:ascii="Times New Roman" w:hAnsi="Times New Roman"/>
                <w:sz w:val="24"/>
                <w:szCs w:val="24"/>
                <w:lang w:eastAsia="zh-CN"/>
              </w:rPr>
              <w:t xml:space="preserve"> </w:t>
            </w:r>
            <w:proofErr w:type="spellStart"/>
            <w:r w:rsidRPr="00F84133">
              <w:rPr>
                <w:rFonts w:ascii="Times New Roman" w:hAnsi="Times New Roman"/>
                <w:sz w:val="24"/>
                <w:szCs w:val="24"/>
                <w:lang w:eastAsia="zh-CN"/>
              </w:rPr>
              <w:t>chỉ</w:t>
            </w:r>
            <w:proofErr w:type="spellEnd"/>
            <w:r w:rsidRPr="00F84133">
              <w:rPr>
                <w:rFonts w:ascii="Times New Roman" w:hAnsi="Times New Roman"/>
                <w:sz w:val="24"/>
                <w:szCs w:val="24"/>
                <w:lang w:eastAsia="zh-CN"/>
              </w:rPr>
              <w:t xml:space="preserve"> Internet </w:t>
            </w:r>
            <w:proofErr w:type="spellStart"/>
            <w:r w:rsidRPr="00F84133">
              <w:rPr>
                <w:rFonts w:ascii="Times New Roman" w:hAnsi="Times New Roman"/>
                <w:sz w:val="24"/>
                <w:szCs w:val="24"/>
                <w:lang w:eastAsia="zh-CN"/>
              </w:rPr>
              <w:t>được</w:t>
            </w:r>
            <w:proofErr w:type="spellEnd"/>
            <w:r w:rsidRPr="00F84133">
              <w:rPr>
                <w:rFonts w:ascii="Times New Roman" w:hAnsi="Times New Roman"/>
                <w:sz w:val="24"/>
                <w:szCs w:val="24"/>
                <w:lang w:eastAsia="zh-CN"/>
              </w:rPr>
              <w:t xml:space="preserve"> </w:t>
            </w:r>
            <w:proofErr w:type="spellStart"/>
            <w:r w:rsidRPr="00F84133">
              <w:rPr>
                <w:rFonts w:ascii="Times New Roman" w:hAnsi="Times New Roman"/>
                <w:sz w:val="24"/>
                <w:szCs w:val="24"/>
                <w:lang w:eastAsia="zh-CN"/>
              </w:rPr>
              <w:t>phân</w:t>
            </w:r>
            <w:proofErr w:type="spellEnd"/>
            <w:r w:rsidRPr="00F84133">
              <w:rPr>
                <w:rFonts w:ascii="Times New Roman" w:hAnsi="Times New Roman"/>
                <w:sz w:val="24"/>
                <w:szCs w:val="24"/>
                <w:lang w:eastAsia="zh-CN"/>
              </w:rPr>
              <w:t xml:space="preserve"> </w:t>
            </w:r>
            <w:proofErr w:type="spellStart"/>
            <w:r w:rsidRPr="00F84133">
              <w:rPr>
                <w:rFonts w:ascii="Times New Roman" w:hAnsi="Times New Roman"/>
                <w:sz w:val="24"/>
                <w:szCs w:val="24"/>
                <w:lang w:eastAsia="zh-CN"/>
              </w:rPr>
              <w:t>bổ</w:t>
            </w:r>
            <w:proofErr w:type="spellEnd"/>
            <w:r w:rsidRPr="00F84133">
              <w:rPr>
                <w:rFonts w:ascii="Times New Roman" w:hAnsi="Times New Roman"/>
                <w:sz w:val="24"/>
                <w:szCs w:val="24"/>
                <w:lang w:eastAsia="zh-CN"/>
              </w:rPr>
              <w:t xml:space="preserve"> IP </w:t>
            </w:r>
            <w:proofErr w:type="spellStart"/>
            <w:r w:rsidRPr="00F84133">
              <w:rPr>
                <w:rFonts w:ascii="Times New Roman" w:hAnsi="Times New Roman"/>
                <w:sz w:val="24"/>
                <w:szCs w:val="24"/>
                <w:lang w:eastAsia="zh-CN"/>
              </w:rPr>
              <w:t>để</w:t>
            </w:r>
            <w:proofErr w:type="spellEnd"/>
            <w:r w:rsidRPr="00F84133">
              <w:rPr>
                <w:rFonts w:ascii="Times New Roman" w:hAnsi="Times New Roman"/>
                <w:sz w:val="24"/>
                <w:szCs w:val="24"/>
                <w:lang w:eastAsia="zh-CN"/>
              </w:rPr>
              <w:t xml:space="preserve"> </w:t>
            </w:r>
            <w:proofErr w:type="spellStart"/>
            <w:r w:rsidRPr="00F84133">
              <w:rPr>
                <w:rFonts w:ascii="Times New Roman" w:hAnsi="Times New Roman"/>
                <w:sz w:val="24"/>
                <w:szCs w:val="24"/>
                <w:lang w:eastAsia="zh-CN"/>
              </w:rPr>
              <w:t>cung</w:t>
            </w:r>
            <w:proofErr w:type="spellEnd"/>
            <w:r w:rsidRPr="00F84133">
              <w:rPr>
                <w:rFonts w:ascii="Times New Roman" w:hAnsi="Times New Roman"/>
                <w:sz w:val="24"/>
                <w:szCs w:val="24"/>
                <w:lang w:eastAsia="zh-CN"/>
              </w:rPr>
              <w:t xml:space="preserve"> </w:t>
            </w:r>
            <w:proofErr w:type="spellStart"/>
            <w:r w:rsidRPr="00F84133">
              <w:rPr>
                <w:rFonts w:ascii="Times New Roman" w:hAnsi="Times New Roman"/>
                <w:sz w:val="24"/>
                <w:szCs w:val="24"/>
                <w:lang w:eastAsia="zh-CN"/>
              </w:rPr>
              <w:t>cấp</w:t>
            </w:r>
            <w:proofErr w:type="spellEnd"/>
            <w:r w:rsidRPr="00F84133">
              <w:rPr>
                <w:rFonts w:ascii="Times New Roman" w:hAnsi="Times New Roman"/>
                <w:sz w:val="24"/>
                <w:szCs w:val="24"/>
                <w:lang w:eastAsia="zh-CN"/>
              </w:rPr>
              <w:t xml:space="preserve"> </w:t>
            </w:r>
            <w:proofErr w:type="spellStart"/>
            <w:r w:rsidRPr="00F84133">
              <w:rPr>
                <w:rFonts w:ascii="Times New Roman" w:hAnsi="Times New Roman"/>
                <w:sz w:val="24"/>
                <w:szCs w:val="24"/>
                <w:lang w:eastAsia="zh-CN"/>
              </w:rPr>
              <w:t>dịch</w:t>
            </w:r>
            <w:proofErr w:type="spellEnd"/>
            <w:r w:rsidRPr="00F84133">
              <w:rPr>
                <w:rFonts w:ascii="Times New Roman" w:hAnsi="Times New Roman"/>
                <w:sz w:val="24"/>
                <w:szCs w:val="24"/>
                <w:lang w:eastAsia="zh-CN"/>
              </w:rPr>
              <w:t xml:space="preserve"> </w:t>
            </w:r>
            <w:proofErr w:type="spellStart"/>
            <w:r w:rsidRPr="00F84133">
              <w:rPr>
                <w:rFonts w:ascii="Times New Roman" w:hAnsi="Times New Roman"/>
                <w:sz w:val="24"/>
                <w:szCs w:val="24"/>
                <w:lang w:eastAsia="zh-CN"/>
              </w:rPr>
              <w:t>vụ</w:t>
            </w:r>
            <w:proofErr w:type="spellEnd"/>
            <w:r w:rsidRPr="00F84133">
              <w:rPr>
                <w:rFonts w:ascii="Times New Roman" w:hAnsi="Times New Roman"/>
                <w:sz w:val="24"/>
                <w:szCs w:val="24"/>
                <w:lang w:eastAsia="zh-CN"/>
              </w:rPr>
              <w:t xml:space="preserve"> </w:t>
            </w:r>
            <w:proofErr w:type="spellStart"/>
            <w:r w:rsidRPr="00F84133">
              <w:rPr>
                <w:rFonts w:ascii="Times New Roman" w:hAnsi="Times New Roman"/>
                <w:sz w:val="24"/>
                <w:szCs w:val="24"/>
                <w:lang w:eastAsia="zh-CN"/>
              </w:rPr>
              <w:t>viễn</w:t>
            </w:r>
            <w:proofErr w:type="spellEnd"/>
            <w:r w:rsidRPr="00F84133">
              <w:rPr>
                <w:rFonts w:ascii="Times New Roman" w:hAnsi="Times New Roman"/>
                <w:sz w:val="24"/>
                <w:szCs w:val="24"/>
                <w:lang w:eastAsia="zh-CN"/>
              </w:rPr>
              <w:t xml:space="preserve"> </w:t>
            </w:r>
            <w:proofErr w:type="spellStart"/>
            <w:r w:rsidRPr="00F84133">
              <w:rPr>
                <w:rFonts w:ascii="Times New Roman" w:hAnsi="Times New Roman"/>
                <w:sz w:val="24"/>
                <w:szCs w:val="24"/>
                <w:lang w:eastAsia="zh-CN"/>
              </w:rPr>
              <w:t>thông</w:t>
            </w:r>
            <w:proofErr w:type="spellEnd"/>
            <w:r w:rsidRPr="00F84133">
              <w:rPr>
                <w:rFonts w:ascii="Times New Roman" w:hAnsi="Times New Roman"/>
                <w:sz w:val="24"/>
                <w:szCs w:val="24"/>
                <w:lang w:eastAsia="zh-CN"/>
              </w:rPr>
              <w:t>, Internet</w:t>
            </w:r>
          </w:p>
          <w:p w14:paraId="4ADDD0B1" w14:textId="19B176CC" w:rsidR="00E3779D" w:rsidRPr="00F84133" w:rsidRDefault="00E3779D" w:rsidP="00E3779D">
            <w:pPr>
              <w:spacing w:after="0"/>
              <w:ind w:left="-72" w:right="-72"/>
              <w:rPr>
                <w:rFonts w:ascii="Times New Roman" w:eastAsia="Times New Roman" w:hAnsi="Times New Roman"/>
                <w:b/>
                <w:sz w:val="24"/>
                <w:szCs w:val="24"/>
              </w:rPr>
            </w:pPr>
            <w:r w:rsidRPr="00F84133">
              <w:rPr>
                <w:rFonts w:ascii="Times New Roman" w:eastAsia="Times New Roman" w:hAnsi="Times New Roman"/>
                <w:b/>
                <w:sz w:val="24"/>
                <w:szCs w:val="24"/>
              </w:rPr>
              <w:t xml:space="preserve">- </w:t>
            </w:r>
            <w:proofErr w:type="spellStart"/>
            <w:r w:rsidRPr="00F84133">
              <w:rPr>
                <w:rFonts w:ascii="Times New Roman" w:eastAsia="Times New Roman" w:hAnsi="Times New Roman"/>
                <w:b/>
                <w:sz w:val="24"/>
                <w:szCs w:val="24"/>
              </w:rPr>
              <w:t>Đơn</w:t>
            </w:r>
            <w:proofErr w:type="spellEnd"/>
            <w:r w:rsidRPr="00F84133">
              <w:rPr>
                <w:rFonts w:ascii="Times New Roman" w:eastAsia="Times New Roman" w:hAnsi="Times New Roman"/>
                <w:b/>
                <w:sz w:val="24"/>
                <w:szCs w:val="24"/>
              </w:rPr>
              <w:t xml:space="preserve"> </w:t>
            </w:r>
            <w:proofErr w:type="spellStart"/>
            <w:r w:rsidRPr="00F84133">
              <w:rPr>
                <w:rFonts w:ascii="Times New Roman" w:eastAsia="Times New Roman" w:hAnsi="Times New Roman"/>
                <w:b/>
                <w:sz w:val="24"/>
                <w:szCs w:val="24"/>
              </w:rPr>
              <w:t>vị</w:t>
            </w:r>
            <w:proofErr w:type="spellEnd"/>
            <w:r w:rsidRPr="00F84133">
              <w:rPr>
                <w:rFonts w:ascii="Times New Roman" w:eastAsia="Times New Roman" w:hAnsi="Times New Roman"/>
                <w:b/>
                <w:sz w:val="24"/>
                <w:szCs w:val="24"/>
              </w:rPr>
              <w:t xml:space="preserve"> </w:t>
            </w:r>
            <w:proofErr w:type="spellStart"/>
            <w:r w:rsidRPr="00F84133">
              <w:rPr>
                <w:rFonts w:ascii="Times New Roman" w:eastAsia="Times New Roman" w:hAnsi="Times New Roman"/>
                <w:b/>
                <w:sz w:val="24"/>
                <w:szCs w:val="24"/>
              </w:rPr>
              <w:t>nhận</w:t>
            </w:r>
            <w:proofErr w:type="spellEnd"/>
            <w:r w:rsidRPr="00F84133">
              <w:rPr>
                <w:rFonts w:ascii="Times New Roman" w:eastAsia="Times New Roman" w:hAnsi="Times New Roman"/>
                <w:b/>
                <w:sz w:val="24"/>
                <w:szCs w:val="24"/>
              </w:rPr>
              <w:t xml:space="preserve"> </w:t>
            </w:r>
            <w:proofErr w:type="spellStart"/>
            <w:r w:rsidRPr="00F84133">
              <w:rPr>
                <w:rFonts w:ascii="Times New Roman" w:eastAsia="Times New Roman" w:hAnsi="Times New Roman"/>
                <w:b/>
                <w:sz w:val="24"/>
                <w:szCs w:val="24"/>
              </w:rPr>
              <w:t>báo</w:t>
            </w:r>
            <w:proofErr w:type="spellEnd"/>
            <w:r w:rsidRPr="00F84133">
              <w:rPr>
                <w:rFonts w:ascii="Times New Roman" w:eastAsia="Times New Roman" w:hAnsi="Times New Roman"/>
                <w:b/>
                <w:sz w:val="24"/>
                <w:szCs w:val="24"/>
              </w:rPr>
              <w:t xml:space="preserve"> </w:t>
            </w:r>
            <w:proofErr w:type="spellStart"/>
            <w:r w:rsidRPr="00F84133">
              <w:rPr>
                <w:rFonts w:ascii="Times New Roman" w:eastAsia="Times New Roman" w:hAnsi="Times New Roman"/>
                <w:b/>
                <w:sz w:val="24"/>
                <w:szCs w:val="24"/>
              </w:rPr>
              <w:t>cáo</w:t>
            </w:r>
            <w:proofErr w:type="spellEnd"/>
            <w:r w:rsidRPr="00F84133">
              <w:rPr>
                <w:rFonts w:ascii="Times New Roman" w:eastAsia="Times New Roman" w:hAnsi="Times New Roman"/>
                <w:b/>
                <w:sz w:val="24"/>
                <w:szCs w:val="24"/>
              </w:rPr>
              <w:t>:</w:t>
            </w:r>
          </w:p>
          <w:p w14:paraId="3A9C00D9" w14:textId="2CA571A8" w:rsidR="00E3779D" w:rsidRPr="00E30B1C" w:rsidRDefault="00E30B1C" w:rsidP="00E3779D">
            <w:pPr>
              <w:spacing w:after="0"/>
              <w:ind w:left="-72" w:right="-72"/>
              <w:rPr>
                <w:rFonts w:ascii="Times New Roman" w:eastAsia="Times New Roman" w:hAnsi="Times New Roman"/>
                <w:bCs/>
                <w:sz w:val="24"/>
                <w:szCs w:val="24"/>
              </w:rPr>
            </w:pPr>
            <w:r w:rsidRPr="00F84133">
              <w:rPr>
                <w:rFonts w:ascii="Times New Roman" w:eastAsia="Times New Roman" w:hAnsi="Times New Roman"/>
                <w:sz w:val="24"/>
                <w:szCs w:val="24"/>
              </w:rPr>
              <w:t xml:space="preserve">Trung </w:t>
            </w:r>
            <w:proofErr w:type="spellStart"/>
            <w:r w:rsidRPr="00F84133">
              <w:rPr>
                <w:rFonts w:ascii="Times New Roman" w:eastAsia="Times New Roman" w:hAnsi="Times New Roman"/>
                <w:sz w:val="24"/>
                <w:szCs w:val="24"/>
              </w:rPr>
              <w:t>tâm</w:t>
            </w:r>
            <w:proofErr w:type="spellEnd"/>
            <w:r w:rsidRPr="00F84133">
              <w:rPr>
                <w:rFonts w:ascii="Times New Roman" w:eastAsia="Times New Roman" w:hAnsi="Times New Roman"/>
                <w:sz w:val="24"/>
                <w:szCs w:val="24"/>
              </w:rPr>
              <w:t xml:space="preserve"> Internet </w:t>
            </w:r>
            <w:proofErr w:type="spellStart"/>
            <w:r w:rsidRPr="00F84133">
              <w:rPr>
                <w:rFonts w:ascii="Times New Roman" w:eastAsia="Times New Roman" w:hAnsi="Times New Roman"/>
                <w:sz w:val="24"/>
                <w:szCs w:val="24"/>
              </w:rPr>
              <w:t>Việt</w:t>
            </w:r>
            <w:proofErr w:type="spellEnd"/>
            <w:r w:rsidRPr="00F84133">
              <w:rPr>
                <w:rFonts w:ascii="Times New Roman" w:eastAsia="Times New Roman" w:hAnsi="Times New Roman"/>
                <w:sz w:val="24"/>
                <w:szCs w:val="24"/>
              </w:rPr>
              <w:t xml:space="preserve"> Nam</w:t>
            </w:r>
          </w:p>
        </w:tc>
      </w:tr>
      <w:tr w:rsidR="002539D4" w:rsidRPr="002539D4" w14:paraId="6519C0D6" w14:textId="77777777" w:rsidTr="005E7CC4">
        <w:trPr>
          <w:trHeight w:val="300"/>
        </w:trPr>
        <w:tc>
          <w:tcPr>
            <w:tcW w:w="4862" w:type="dxa"/>
            <w:shd w:val="clear" w:color="auto" w:fill="auto"/>
            <w:vAlign w:val="center"/>
            <w:hideMark/>
          </w:tcPr>
          <w:p w14:paraId="1965D46E" w14:textId="77777777" w:rsidR="005E7CC4" w:rsidRPr="002539D4" w:rsidRDefault="005E7CC4" w:rsidP="006D139B">
            <w:pPr>
              <w:spacing w:after="0"/>
              <w:ind w:left="-72" w:right="-72"/>
              <w:rPr>
                <w:rFonts w:ascii="Times New Roman" w:hAnsi="Times New Roman"/>
                <w:sz w:val="26"/>
                <w:szCs w:val="26"/>
                <w:lang w:eastAsia="zh-CN"/>
              </w:rPr>
            </w:pPr>
          </w:p>
        </w:tc>
        <w:tc>
          <w:tcPr>
            <w:tcW w:w="236" w:type="dxa"/>
            <w:shd w:val="clear" w:color="auto" w:fill="auto"/>
            <w:vAlign w:val="center"/>
            <w:hideMark/>
          </w:tcPr>
          <w:p w14:paraId="729337EE" w14:textId="77777777" w:rsidR="005E7CC4" w:rsidRPr="002539D4" w:rsidRDefault="005E7CC4" w:rsidP="006D139B">
            <w:pPr>
              <w:spacing w:after="0"/>
              <w:ind w:left="-72" w:right="-72"/>
              <w:rPr>
                <w:rFonts w:ascii="Times New Roman" w:hAnsi="Times New Roman"/>
                <w:sz w:val="26"/>
                <w:szCs w:val="26"/>
                <w:lang w:eastAsia="zh-CN"/>
              </w:rPr>
            </w:pPr>
          </w:p>
        </w:tc>
        <w:tc>
          <w:tcPr>
            <w:tcW w:w="574" w:type="dxa"/>
            <w:gridSpan w:val="3"/>
            <w:shd w:val="clear" w:color="auto" w:fill="auto"/>
            <w:vAlign w:val="bottom"/>
            <w:hideMark/>
          </w:tcPr>
          <w:p w14:paraId="14D5999A" w14:textId="77777777" w:rsidR="005E7CC4" w:rsidRPr="002539D4" w:rsidRDefault="005E7CC4" w:rsidP="006D139B">
            <w:pPr>
              <w:spacing w:after="0"/>
              <w:ind w:left="-72" w:right="-72"/>
              <w:rPr>
                <w:rFonts w:ascii="Times New Roman" w:hAnsi="Times New Roman"/>
                <w:sz w:val="26"/>
                <w:szCs w:val="26"/>
                <w:lang w:eastAsia="zh-CN"/>
              </w:rPr>
            </w:pPr>
          </w:p>
        </w:tc>
        <w:tc>
          <w:tcPr>
            <w:tcW w:w="740" w:type="dxa"/>
            <w:gridSpan w:val="2"/>
            <w:shd w:val="clear" w:color="auto" w:fill="auto"/>
            <w:vAlign w:val="bottom"/>
            <w:hideMark/>
          </w:tcPr>
          <w:p w14:paraId="61727166" w14:textId="77777777" w:rsidR="005E7CC4" w:rsidRPr="002539D4" w:rsidRDefault="005E7CC4" w:rsidP="006D139B">
            <w:pPr>
              <w:spacing w:after="0"/>
              <w:ind w:left="-72" w:right="-72"/>
              <w:rPr>
                <w:rFonts w:ascii="Times New Roman" w:hAnsi="Times New Roman"/>
                <w:sz w:val="26"/>
                <w:szCs w:val="26"/>
                <w:lang w:eastAsia="zh-CN"/>
              </w:rPr>
            </w:pPr>
          </w:p>
        </w:tc>
        <w:tc>
          <w:tcPr>
            <w:tcW w:w="888" w:type="dxa"/>
            <w:shd w:val="clear" w:color="auto" w:fill="auto"/>
            <w:vAlign w:val="bottom"/>
            <w:hideMark/>
          </w:tcPr>
          <w:p w14:paraId="7E7548B1" w14:textId="77777777" w:rsidR="005E7CC4" w:rsidRPr="002539D4" w:rsidRDefault="005E7CC4" w:rsidP="006D139B">
            <w:pPr>
              <w:spacing w:after="0"/>
              <w:ind w:left="-72" w:right="-72"/>
              <w:rPr>
                <w:rFonts w:ascii="Times New Roman" w:hAnsi="Times New Roman"/>
                <w:sz w:val="26"/>
                <w:szCs w:val="26"/>
                <w:lang w:eastAsia="zh-CN"/>
              </w:rPr>
            </w:pPr>
          </w:p>
        </w:tc>
        <w:tc>
          <w:tcPr>
            <w:tcW w:w="585" w:type="dxa"/>
            <w:shd w:val="clear" w:color="auto" w:fill="auto"/>
            <w:vAlign w:val="bottom"/>
            <w:hideMark/>
          </w:tcPr>
          <w:p w14:paraId="7472AB0E" w14:textId="77777777" w:rsidR="005E7CC4" w:rsidRPr="002539D4" w:rsidRDefault="005E7CC4" w:rsidP="006D139B">
            <w:pPr>
              <w:spacing w:after="0"/>
              <w:ind w:left="-72" w:right="-72"/>
              <w:rPr>
                <w:rFonts w:ascii="Times New Roman" w:hAnsi="Times New Roman"/>
                <w:sz w:val="26"/>
                <w:szCs w:val="26"/>
                <w:lang w:eastAsia="zh-CN"/>
              </w:rPr>
            </w:pPr>
          </w:p>
        </w:tc>
        <w:tc>
          <w:tcPr>
            <w:tcW w:w="1262" w:type="dxa"/>
            <w:gridSpan w:val="3"/>
            <w:shd w:val="clear" w:color="auto" w:fill="auto"/>
            <w:noWrap/>
            <w:vAlign w:val="center"/>
            <w:hideMark/>
          </w:tcPr>
          <w:p w14:paraId="6E19228E" w14:textId="77777777" w:rsidR="005E7CC4" w:rsidRPr="002539D4" w:rsidRDefault="005E7CC4" w:rsidP="006D139B">
            <w:pPr>
              <w:spacing w:after="0"/>
              <w:ind w:left="-72" w:right="-72"/>
              <w:rPr>
                <w:rFonts w:ascii="Times New Roman" w:hAnsi="Times New Roman"/>
                <w:sz w:val="26"/>
                <w:szCs w:val="26"/>
                <w:lang w:eastAsia="zh-CN"/>
              </w:rPr>
            </w:pPr>
          </w:p>
        </w:tc>
        <w:tc>
          <w:tcPr>
            <w:tcW w:w="717" w:type="dxa"/>
            <w:gridSpan w:val="2"/>
            <w:shd w:val="clear" w:color="auto" w:fill="auto"/>
            <w:noWrap/>
            <w:vAlign w:val="center"/>
            <w:hideMark/>
          </w:tcPr>
          <w:p w14:paraId="554FA622" w14:textId="77777777" w:rsidR="005E7CC4" w:rsidRPr="002539D4" w:rsidRDefault="005E7CC4" w:rsidP="006D139B">
            <w:pPr>
              <w:spacing w:after="0"/>
              <w:ind w:left="-72" w:right="-72"/>
              <w:rPr>
                <w:rFonts w:ascii="Times New Roman" w:hAnsi="Times New Roman"/>
                <w:sz w:val="26"/>
                <w:szCs w:val="26"/>
                <w:lang w:eastAsia="zh-CN"/>
              </w:rPr>
            </w:pPr>
          </w:p>
        </w:tc>
        <w:tc>
          <w:tcPr>
            <w:tcW w:w="656" w:type="dxa"/>
            <w:shd w:val="clear" w:color="auto" w:fill="auto"/>
            <w:noWrap/>
            <w:vAlign w:val="center"/>
            <w:hideMark/>
          </w:tcPr>
          <w:p w14:paraId="6BA54CA0" w14:textId="77777777" w:rsidR="005E7CC4" w:rsidRPr="002539D4" w:rsidRDefault="005E7CC4" w:rsidP="006D139B">
            <w:pPr>
              <w:spacing w:after="0"/>
              <w:ind w:left="-72" w:right="-72"/>
              <w:rPr>
                <w:rFonts w:ascii="Times New Roman" w:hAnsi="Times New Roman"/>
                <w:sz w:val="26"/>
                <w:szCs w:val="26"/>
                <w:lang w:eastAsia="zh-CN"/>
              </w:rPr>
            </w:pPr>
          </w:p>
        </w:tc>
        <w:tc>
          <w:tcPr>
            <w:tcW w:w="1586" w:type="dxa"/>
            <w:gridSpan w:val="3"/>
            <w:shd w:val="clear" w:color="auto" w:fill="auto"/>
            <w:noWrap/>
            <w:vAlign w:val="center"/>
            <w:hideMark/>
          </w:tcPr>
          <w:p w14:paraId="3F799401" w14:textId="77777777" w:rsidR="005E7CC4" w:rsidRPr="002539D4" w:rsidRDefault="005E7CC4" w:rsidP="006D139B">
            <w:pPr>
              <w:spacing w:after="0"/>
              <w:ind w:left="-72" w:right="-72"/>
              <w:rPr>
                <w:rFonts w:ascii="Times New Roman" w:hAnsi="Times New Roman"/>
                <w:sz w:val="26"/>
                <w:szCs w:val="26"/>
                <w:lang w:eastAsia="zh-CN"/>
              </w:rPr>
            </w:pPr>
          </w:p>
        </w:tc>
        <w:tc>
          <w:tcPr>
            <w:tcW w:w="614" w:type="dxa"/>
            <w:gridSpan w:val="2"/>
            <w:shd w:val="clear" w:color="auto" w:fill="auto"/>
            <w:noWrap/>
            <w:vAlign w:val="center"/>
            <w:hideMark/>
          </w:tcPr>
          <w:p w14:paraId="362FCA33" w14:textId="77777777" w:rsidR="005E7CC4" w:rsidRPr="002539D4" w:rsidRDefault="005E7CC4" w:rsidP="006D139B">
            <w:pPr>
              <w:spacing w:after="0"/>
              <w:ind w:left="-72" w:right="-72"/>
              <w:rPr>
                <w:rFonts w:ascii="Times New Roman" w:hAnsi="Times New Roman"/>
                <w:sz w:val="26"/>
                <w:szCs w:val="26"/>
                <w:lang w:eastAsia="zh-CN"/>
              </w:rPr>
            </w:pPr>
          </w:p>
        </w:tc>
        <w:tc>
          <w:tcPr>
            <w:tcW w:w="2014" w:type="dxa"/>
            <w:gridSpan w:val="2"/>
            <w:shd w:val="clear" w:color="auto" w:fill="auto"/>
            <w:noWrap/>
            <w:vAlign w:val="center"/>
            <w:hideMark/>
          </w:tcPr>
          <w:p w14:paraId="626CC637" w14:textId="77777777" w:rsidR="005E7CC4" w:rsidRPr="002539D4" w:rsidRDefault="005E7CC4" w:rsidP="006D139B">
            <w:pPr>
              <w:spacing w:after="0"/>
              <w:ind w:left="-72" w:right="-72"/>
              <w:rPr>
                <w:rFonts w:ascii="Times New Roman" w:hAnsi="Times New Roman"/>
                <w:sz w:val="26"/>
                <w:szCs w:val="26"/>
                <w:lang w:eastAsia="zh-CN"/>
              </w:rPr>
            </w:pPr>
          </w:p>
        </w:tc>
        <w:tc>
          <w:tcPr>
            <w:tcW w:w="539" w:type="dxa"/>
            <w:shd w:val="clear" w:color="auto" w:fill="auto"/>
            <w:vAlign w:val="bottom"/>
            <w:hideMark/>
          </w:tcPr>
          <w:p w14:paraId="01FD14F6" w14:textId="77777777" w:rsidR="005E7CC4" w:rsidRPr="002539D4" w:rsidRDefault="005E7CC4" w:rsidP="006D139B">
            <w:pPr>
              <w:spacing w:after="0"/>
              <w:ind w:left="-72" w:right="-72"/>
              <w:rPr>
                <w:rFonts w:ascii="Times New Roman" w:hAnsi="Times New Roman"/>
                <w:sz w:val="26"/>
                <w:szCs w:val="26"/>
                <w:lang w:eastAsia="zh-CN"/>
              </w:rPr>
            </w:pPr>
          </w:p>
        </w:tc>
      </w:tr>
      <w:tr w:rsidR="002539D4" w:rsidRPr="002539D4" w14:paraId="1D64C4D0" w14:textId="77777777" w:rsidTr="005E7CC4">
        <w:trPr>
          <w:gridAfter w:val="2"/>
          <w:wAfter w:w="747" w:type="dxa"/>
          <w:trHeight w:val="375"/>
        </w:trPr>
        <w:tc>
          <w:tcPr>
            <w:tcW w:w="5657" w:type="dxa"/>
            <w:gridSpan w:val="4"/>
            <w:shd w:val="clear" w:color="auto" w:fill="auto"/>
            <w:noWrap/>
            <w:vAlign w:val="center"/>
            <w:hideMark/>
          </w:tcPr>
          <w:p w14:paraId="2807B6AD" w14:textId="77777777" w:rsidR="005E7CC4" w:rsidRPr="002539D4" w:rsidRDefault="005E7CC4" w:rsidP="006D139B">
            <w:pPr>
              <w:spacing w:after="0"/>
              <w:ind w:left="-72" w:right="-72"/>
              <w:rPr>
                <w:rFonts w:ascii="Times New Roman" w:hAnsi="Times New Roman"/>
                <w:b/>
                <w:bCs/>
                <w:sz w:val="24"/>
                <w:szCs w:val="24"/>
                <w:lang w:eastAsia="zh-CN"/>
              </w:rPr>
            </w:pPr>
            <w:r w:rsidRPr="002539D4">
              <w:rPr>
                <w:rFonts w:ascii="Times New Roman" w:hAnsi="Times New Roman"/>
                <w:b/>
                <w:bCs/>
                <w:sz w:val="24"/>
                <w:szCs w:val="24"/>
                <w:lang w:eastAsia="zh-CN"/>
              </w:rPr>
              <w:t xml:space="preserve">1. </w:t>
            </w:r>
            <w:proofErr w:type="spellStart"/>
            <w:r w:rsidRPr="002539D4">
              <w:rPr>
                <w:rFonts w:ascii="Times New Roman" w:hAnsi="Times New Roman"/>
                <w:b/>
                <w:bCs/>
                <w:sz w:val="24"/>
                <w:szCs w:val="24"/>
                <w:lang w:eastAsia="zh-CN"/>
              </w:rPr>
              <w:t>Số</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lượng</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địa</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chỉ</w:t>
            </w:r>
            <w:proofErr w:type="spellEnd"/>
            <w:r w:rsidRPr="002539D4">
              <w:rPr>
                <w:rFonts w:ascii="Times New Roman" w:hAnsi="Times New Roman"/>
                <w:b/>
                <w:bCs/>
                <w:sz w:val="24"/>
                <w:szCs w:val="24"/>
                <w:lang w:eastAsia="zh-CN"/>
              </w:rPr>
              <w:t xml:space="preserve"> IPv4 </w:t>
            </w:r>
            <w:proofErr w:type="spellStart"/>
            <w:r w:rsidRPr="002539D4">
              <w:rPr>
                <w:rFonts w:ascii="Times New Roman" w:hAnsi="Times New Roman"/>
                <w:b/>
                <w:bCs/>
                <w:sz w:val="24"/>
                <w:szCs w:val="24"/>
                <w:lang w:eastAsia="zh-CN"/>
              </w:rPr>
              <w:t>đang</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sử</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dụng</w:t>
            </w:r>
            <w:proofErr w:type="spellEnd"/>
            <w:r w:rsidRPr="002539D4">
              <w:rPr>
                <w:rFonts w:ascii="Times New Roman" w:hAnsi="Times New Roman"/>
                <w:b/>
                <w:bCs/>
                <w:sz w:val="24"/>
                <w:szCs w:val="24"/>
                <w:lang w:eastAsia="zh-CN"/>
              </w:rPr>
              <w:t>:</w:t>
            </w:r>
          </w:p>
        </w:tc>
        <w:tc>
          <w:tcPr>
            <w:tcW w:w="689" w:type="dxa"/>
            <w:gridSpan w:val="2"/>
            <w:tcBorders>
              <w:right w:val="single" w:sz="4" w:space="0" w:color="auto"/>
            </w:tcBorders>
            <w:shd w:val="clear" w:color="auto" w:fill="auto"/>
            <w:noWrap/>
            <w:vAlign w:val="bottom"/>
            <w:hideMark/>
          </w:tcPr>
          <w:p w14:paraId="4AF7C8AA" w14:textId="77777777" w:rsidR="005E7CC4" w:rsidRPr="002539D4" w:rsidRDefault="005E7CC4" w:rsidP="006D139B">
            <w:pPr>
              <w:spacing w:after="0"/>
              <w:ind w:left="-72" w:right="-72"/>
              <w:rPr>
                <w:rFonts w:ascii="Times New Roman" w:hAnsi="Times New Roman"/>
                <w:b/>
                <w:bCs/>
                <w:sz w:val="24"/>
                <w:szCs w:val="24"/>
                <w:lang w:eastAsia="zh-CN"/>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9F5FB" w14:textId="77777777" w:rsidR="005E7CC4" w:rsidRPr="002539D4" w:rsidRDefault="005E7CC4" w:rsidP="006D139B">
            <w:pPr>
              <w:spacing w:after="0"/>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1088" w:type="dxa"/>
            <w:gridSpan w:val="2"/>
            <w:tcBorders>
              <w:left w:val="single" w:sz="4" w:space="0" w:color="auto"/>
            </w:tcBorders>
            <w:shd w:val="clear" w:color="auto" w:fill="auto"/>
            <w:noWrap/>
            <w:vAlign w:val="center"/>
            <w:hideMark/>
          </w:tcPr>
          <w:p w14:paraId="2ABE57F4" w14:textId="77777777" w:rsidR="005E7CC4" w:rsidRPr="002539D4" w:rsidRDefault="005E7CC4" w:rsidP="006D139B">
            <w:pPr>
              <w:spacing w:after="0"/>
              <w:ind w:left="-72" w:right="-72"/>
              <w:rPr>
                <w:rFonts w:ascii="Times New Roman" w:hAnsi="Times New Roman"/>
                <w:sz w:val="24"/>
                <w:szCs w:val="24"/>
                <w:lang w:eastAsia="zh-CN"/>
              </w:rPr>
            </w:pPr>
            <w:r w:rsidRPr="002539D4">
              <w:rPr>
                <w:rFonts w:ascii="Times New Roman" w:hAnsi="Times New Roman"/>
                <w:sz w:val="24"/>
                <w:szCs w:val="24"/>
                <w:lang w:eastAsia="zh-CN"/>
              </w:rPr>
              <w:t>(</w:t>
            </w:r>
            <w:proofErr w:type="spellStart"/>
            <w:r w:rsidRPr="002539D4">
              <w:rPr>
                <w:rFonts w:ascii="Times New Roman" w:hAnsi="Times New Roman"/>
                <w:sz w:val="24"/>
                <w:szCs w:val="24"/>
                <w:lang w:eastAsia="zh-CN"/>
              </w:rPr>
              <w:t>địa</w:t>
            </w:r>
            <w:proofErr w:type="spellEnd"/>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chỉ</w:t>
            </w:r>
            <w:proofErr w:type="spellEnd"/>
            <w:r w:rsidRPr="002539D4">
              <w:rPr>
                <w:rFonts w:ascii="Times New Roman" w:hAnsi="Times New Roman"/>
                <w:sz w:val="24"/>
                <w:szCs w:val="24"/>
                <w:lang w:eastAsia="zh-CN"/>
              </w:rPr>
              <w:t>)</w:t>
            </w:r>
          </w:p>
        </w:tc>
        <w:tc>
          <w:tcPr>
            <w:tcW w:w="717" w:type="dxa"/>
            <w:shd w:val="clear" w:color="auto" w:fill="auto"/>
            <w:noWrap/>
            <w:vAlign w:val="center"/>
            <w:hideMark/>
          </w:tcPr>
          <w:p w14:paraId="63410733" w14:textId="77777777" w:rsidR="005E7CC4" w:rsidRPr="002539D4" w:rsidRDefault="005E7CC4" w:rsidP="006D139B">
            <w:pPr>
              <w:spacing w:after="0"/>
              <w:ind w:left="-72" w:right="-72"/>
              <w:rPr>
                <w:rFonts w:ascii="Times New Roman" w:hAnsi="Times New Roman"/>
                <w:sz w:val="24"/>
                <w:szCs w:val="24"/>
                <w:lang w:eastAsia="zh-CN"/>
              </w:rPr>
            </w:pPr>
          </w:p>
        </w:tc>
        <w:tc>
          <w:tcPr>
            <w:tcW w:w="656" w:type="dxa"/>
            <w:gridSpan w:val="2"/>
            <w:shd w:val="clear" w:color="auto" w:fill="auto"/>
            <w:noWrap/>
            <w:vAlign w:val="center"/>
            <w:hideMark/>
          </w:tcPr>
          <w:p w14:paraId="50BE2E61" w14:textId="77777777" w:rsidR="005E7CC4" w:rsidRPr="002539D4" w:rsidRDefault="005E7CC4" w:rsidP="006D139B">
            <w:pPr>
              <w:spacing w:after="0"/>
              <w:ind w:left="-72" w:right="-72"/>
              <w:rPr>
                <w:rFonts w:ascii="Times New Roman" w:hAnsi="Times New Roman"/>
                <w:sz w:val="24"/>
                <w:szCs w:val="24"/>
                <w:lang w:eastAsia="zh-CN"/>
              </w:rPr>
            </w:pPr>
          </w:p>
        </w:tc>
        <w:tc>
          <w:tcPr>
            <w:tcW w:w="1597" w:type="dxa"/>
            <w:gridSpan w:val="3"/>
            <w:shd w:val="clear" w:color="auto" w:fill="auto"/>
            <w:vAlign w:val="bottom"/>
            <w:hideMark/>
          </w:tcPr>
          <w:p w14:paraId="2B062CEF" w14:textId="77777777" w:rsidR="005E7CC4" w:rsidRPr="002539D4" w:rsidRDefault="005E7CC4" w:rsidP="006D139B">
            <w:pPr>
              <w:spacing w:after="0"/>
              <w:ind w:left="-72" w:right="-72"/>
              <w:rPr>
                <w:rFonts w:ascii="Times New Roman" w:hAnsi="Times New Roman"/>
                <w:sz w:val="24"/>
                <w:szCs w:val="24"/>
                <w:lang w:eastAsia="zh-CN"/>
              </w:rPr>
            </w:pPr>
          </w:p>
        </w:tc>
        <w:tc>
          <w:tcPr>
            <w:tcW w:w="614" w:type="dxa"/>
            <w:shd w:val="clear" w:color="auto" w:fill="auto"/>
            <w:noWrap/>
            <w:vAlign w:val="bottom"/>
            <w:hideMark/>
          </w:tcPr>
          <w:p w14:paraId="26F6A3AB" w14:textId="77777777" w:rsidR="005E7CC4" w:rsidRPr="002539D4" w:rsidRDefault="005E7CC4" w:rsidP="006D139B">
            <w:pPr>
              <w:spacing w:after="0"/>
              <w:ind w:left="-72" w:right="-72"/>
              <w:rPr>
                <w:rFonts w:ascii="Times New Roman" w:hAnsi="Times New Roman"/>
                <w:sz w:val="24"/>
                <w:szCs w:val="24"/>
                <w:lang w:eastAsia="zh-CN"/>
              </w:rPr>
            </w:pPr>
          </w:p>
        </w:tc>
        <w:tc>
          <w:tcPr>
            <w:tcW w:w="516" w:type="dxa"/>
            <w:gridSpan w:val="2"/>
            <w:shd w:val="clear" w:color="auto" w:fill="auto"/>
            <w:vAlign w:val="center"/>
            <w:hideMark/>
          </w:tcPr>
          <w:p w14:paraId="5EF19E9A" w14:textId="77777777" w:rsidR="005E7CC4" w:rsidRPr="002539D4" w:rsidRDefault="005E7CC4" w:rsidP="006D139B">
            <w:pPr>
              <w:spacing w:after="0"/>
              <w:ind w:left="-72" w:right="-72"/>
              <w:rPr>
                <w:rFonts w:ascii="Times New Roman" w:hAnsi="Times New Roman"/>
                <w:sz w:val="24"/>
                <w:szCs w:val="24"/>
                <w:lang w:eastAsia="zh-CN"/>
              </w:rPr>
            </w:pPr>
          </w:p>
        </w:tc>
        <w:tc>
          <w:tcPr>
            <w:tcW w:w="2038" w:type="dxa"/>
            <w:gridSpan w:val="2"/>
            <w:shd w:val="clear" w:color="auto" w:fill="auto"/>
            <w:noWrap/>
            <w:vAlign w:val="bottom"/>
            <w:hideMark/>
          </w:tcPr>
          <w:p w14:paraId="765E5EB9" w14:textId="77777777" w:rsidR="005E7CC4" w:rsidRPr="002539D4" w:rsidRDefault="005E7CC4" w:rsidP="006D139B">
            <w:pPr>
              <w:spacing w:after="0"/>
              <w:ind w:left="-72" w:right="-72"/>
              <w:rPr>
                <w:rFonts w:ascii="Times New Roman" w:hAnsi="Times New Roman"/>
                <w:sz w:val="24"/>
                <w:szCs w:val="24"/>
                <w:lang w:eastAsia="zh-CN"/>
              </w:rPr>
            </w:pPr>
          </w:p>
        </w:tc>
      </w:tr>
      <w:tr w:rsidR="002539D4" w:rsidRPr="002539D4" w14:paraId="1BD517CE" w14:textId="77777777" w:rsidTr="005E7CC4">
        <w:trPr>
          <w:gridAfter w:val="2"/>
          <w:wAfter w:w="747" w:type="dxa"/>
          <w:trHeight w:val="375"/>
        </w:trPr>
        <w:tc>
          <w:tcPr>
            <w:tcW w:w="5657" w:type="dxa"/>
            <w:gridSpan w:val="4"/>
            <w:shd w:val="clear" w:color="auto" w:fill="auto"/>
            <w:noWrap/>
            <w:vAlign w:val="center"/>
            <w:hideMark/>
          </w:tcPr>
          <w:p w14:paraId="3DDF1EBA" w14:textId="77777777" w:rsidR="005E7CC4" w:rsidRPr="002539D4" w:rsidRDefault="005E7CC4" w:rsidP="006D139B">
            <w:pPr>
              <w:spacing w:after="0"/>
              <w:ind w:left="-72" w:right="-72"/>
              <w:rPr>
                <w:rFonts w:ascii="Times New Roman" w:hAnsi="Times New Roman"/>
                <w:b/>
                <w:bCs/>
                <w:sz w:val="24"/>
                <w:szCs w:val="24"/>
                <w:lang w:eastAsia="zh-CN"/>
              </w:rPr>
            </w:pPr>
            <w:r w:rsidRPr="002539D4">
              <w:rPr>
                <w:rFonts w:ascii="Times New Roman" w:hAnsi="Times New Roman"/>
                <w:b/>
                <w:bCs/>
                <w:sz w:val="24"/>
                <w:szCs w:val="24"/>
                <w:lang w:eastAsia="zh-CN"/>
              </w:rPr>
              <w:t xml:space="preserve">2. </w:t>
            </w:r>
            <w:proofErr w:type="spellStart"/>
            <w:r w:rsidRPr="002539D4">
              <w:rPr>
                <w:rFonts w:ascii="Times New Roman" w:hAnsi="Times New Roman"/>
                <w:b/>
                <w:bCs/>
                <w:sz w:val="24"/>
                <w:szCs w:val="24"/>
                <w:lang w:eastAsia="zh-CN"/>
              </w:rPr>
              <w:t>Số</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lượng</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địa</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chỉ</w:t>
            </w:r>
            <w:proofErr w:type="spellEnd"/>
            <w:r w:rsidRPr="002539D4">
              <w:rPr>
                <w:rFonts w:ascii="Times New Roman" w:hAnsi="Times New Roman"/>
                <w:b/>
                <w:bCs/>
                <w:sz w:val="24"/>
                <w:szCs w:val="24"/>
                <w:lang w:eastAsia="zh-CN"/>
              </w:rPr>
              <w:t xml:space="preserve"> IPv6 </w:t>
            </w:r>
            <w:proofErr w:type="spellStart"/>
            <w:r w:rsidRPr="002539D4">
              <w:rPr>
                <w:rFonts w:ascii="Times New Roman" w:hAnsi="Times New Roman"/>
                <w:b/>
                <w:bCs/>
                <w:sz w:val="24"/>
                <w:szCs w:val="24"/>
                <w:lang w:eastAsia="zh-CN"/>
              </w:rPr>
              <w:t>đang</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sử</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dụng</w:t>
            </w:r>
            <w:proofErr w:type="spellEnd"/>
            <w:r w:rsidRPr="002539D4">
              <w:rPr>
                <w:rFonts w:ascii="Times New Roman" w:hAnsi="Times New Roman"/>
                <w:b/>
                <w:bCs/>
                <w:sz w:val="24"/>
                <w:szCs w:val="24"/>
                <w:lang w:eastAsia="zh-CN"/>
              </w:rPr>
              <w:t>:</w:t>
            </w:r>
          </w:p>
        </w:tc>
        <w:tc>
          <w:tcPr>
            <w:tcW w:w="689" w:type="dxa"/>
            <w:gridSpan w:val="2"/>
            <w:tcBorders>
              <w:right w:val="single" w:sz="4" w:space="0" w:color="auto"/>
            </w:tcBorders>
            <w:shd w:val="clear" w:color="auto" w:fill="auto"/>
            <w:noWrap/>
            <w:vAlign w:val="bottom"/>
            <w:hideMark/>
          </w:tcPr>
          <w:p w14:paraId="33AAA422" w14:textId="77777777" w:rsidR="005E7CC4" w:rsidRPr="002539D4" w:rsidRDefault="005E7CC4" w:rsidP="006D139B">
            <w:pPr>
              <w:spacing w:after="0"/>
              <w:ind w:left="-72" w:right="-72"/>
              <w:rPr>
                <w:rFonts w:ascii="Times New Roman" w:hAnsi="Times New Roman"/>
                <w:b/>
                <w:bCs/>
                <w:sz w:val="24"/>
                <w:szCs w:val="24"/>
                <w:lang w:eastAsia="zh-CN"/>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768AB" w14:textId="77777777" w:rsidR="005E7CC4" w:rsidRPr="002539D4" w:rsidRDefault="005E7CC4" w:rsidP="006D139B">
            <w:pPr>
              <w:spacing w:after="0"/>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1088" w:type="dxa"/>
            <w:gridSpan w:val="2"/>
            <w:tcBorders>
              <w:left w:val="single" w:sz="4" w:space="0" w:color="auto"/>
            </w:tcBorders>
            <w:shd w:val="clear" w:color="auto" w:fill="auto"/>
            <w:noWrap/>
            <w:vAlign w:val="center"/>
            <w:hideMark/>
          </w:tcPr>
          <w:p w14:paraId="7E274A6C" w14:textId="77777777" w:rsidR="005E7CC4" w:rsidRPr="002539D4" w:rsidRDefault="005E7CC4" w:rsidP="006D139B">
            <w:pPr>
              <w:spacing w:after="0"/>
              <w:ind w:left="-72" w:right="-72"/>
              <w:rPr>
                <w:rFonts w:ascii="Times New Roman" w:hAnsi="Times New Roman"/>
                <w:sz w:val="24"/>
                <w:szCs w:val="24"/>
                <w:lang w:eastAsia="zh-CN"/>
              </w:rPr>
            </w:pPr>
            <w:r w:rsidRPr="002539D4">
              <w:rPr>
                <w:rFonts w:ascii="Times New Roman" w:hAnsi="Times New Roman"/>
                <w:sz w:val="24"/>
                <w:szCs w:val="24"/>
                <w:lang w:eastAsia="zh-CN"/>
              </w:rPr>
              <w:t>(</w:t>
            </w:r>
            <w:proofErr w:type="spellStart"/>
            <w:r w:rsidRPr="002539D4">
              <w:rPr>
                <w:rFonts w:ascii="Times New Roman" w:hAnsi="Times New Roman"/>
                <w:sz w:val="24"/>
                <w:szCs w:val="24"/>
                <w:lang w:eastAsia="zh-CN"/>
              </w:rPr>
              <w:t>khối</w:t>
            </w:r>
            <w:proofErr w:type="spellEnd"/>
            <w:r w:rsidRPr="002539D4">
              <w:rPr>
                <w:rFonts w:ascii="Times New Roman" w:hAnsi="Times New Roman"/>
                <w:sz w:val="24"/>
                <w:szCs w:val="24"/>
                <w:lang w:eastAsia="zh-CN"/>
              </w:rPr>
              <w:t xml:space="preserve"> /64)</w:t>
            </w:r>
          </w:p>
        </w:tc>
        <w:tc>
          <w:tcPr>
            <w:tcW w:w="717" w:type="dxa"/>
            <w:shd w:val="clear" w:color="auto" w:fill="auto"/>
            <w:noWrap/>
            <w:vAlign w:val="center"/>
            <w:hideMark/>
          </w:tcPr>
          <w:p w14:paraId="445F1D6D" w14:textId="77777777" w:rsidR="005E7CC4" w:rsidRPr="002539D4" w:rsidRDefault="005E7CC4" w:rsidP="006D139B">
            <w:pPr>
              <w:spacing w:after="0"/>
              <w:ind w:left="-72" w:right="-72"/>
              <w:rPr>
                <w:rFonts w:ascii="Times New Roman" w:hAnsi="Times New Roman"/>
                <w:sz w:val="24"/>
                <w:szCs w:val="24"/>
                <w:lang w:eastAsia="zh-CN"/>
              </w:rPr>
            </w:pPr>
          </w:p>
        </w:tc>
        <w:tc>
          <w:tcPr>
            <w:tcW w:w="656" w:type="dxa"/>
            <w:gridSpan w:val="2"/>
            <w:shd w:val="clear" w:color="auto" w:fill="auto"/>
            <w:noWrap/>
            <w:vAlign w:val="center"/>
            <w:hideMark/>
          </w:tcPr>
          <w:p w14:paraId="0FF8B2BF" w14:textId="77777777" w:rsidR="005E7CC4" w:rsidRPr="002539D4" w:rsidRDefault="005E7CC4" w:rsidP="006D139B">
            <w:pPr>
              <w:spacing w:after="0"/>
              <w:ind w:left="-72" w:right="-72"/>
              <w:rPr>
                <w:rFonts w:ascii="Times New Roman" w:hAnsi="Times New Roman"/>
                <w:sz w:val="24"/>
                <w:szCs w:val="24"/>
                <w:lang w:eastAsia="zh-CN"/>
              </w:rPr>
            </w:pPr>
          </w:p>
        </w:tc>
        <w:tc>
          <w:tcPr>
            <w:tcW w:w="1597" w:type="dxa"/>
            <w:gridSpan w:val="3"/>
            <w:shd w:val="clear" w:color="auto" w:fill="auto"/>
            <w:vAlign w:val="bottom"/>
            <w:hideMark/>
          </w:tcPr>
          <w:p w14:paraId="52EDFC30" w14:textId="77777777" w:rsidR="005E7CC4" w:rsidRPr="002539D4" w:rsidRDefault="005E7CC4" w:rsidP="006D139B">
            <w:pPr>
              <w:spacing w:after="0"/>
              <w:ind w:left="-72" w:right="-72"/>
              <w:rPr>
                <w:rFonts w:ascii="Times New Roman" w:hAnsi="Times New Roman"/>
                <w:sz w:val="24"/>
                <w:szCs w:val="24"/>
                <w:lang w:eastAsia="zh-CN"/>
              </w:rPr>
            </w:pPr>
          </w:p>
        </w:tc>
        <w:tc>
          <w:tcPr>
            <w:tcW w:w="614" w:type="dxa"/>
            <w:shd w:val="clear" w:color="auto" w:fill="auto"/>
            <w:noWrap/>
            <w:vAlign w:val="bottom"/>
            <w:hideMark/>
          </w:tcPr>
          <w:p w14:paraId="0EF09D20" w14:textId="77777777" w:rsidR="005E7CC4" w:rsidRPr="002539D4" w:rsidRDefault="005E7CC4" w:rsidP="006D139B">
            <w:pPr>
              <w:spacing w:after="0"/>
              <w:ind w:left="-72" w:right="-72"/>
              <w:rPr>
                <w:rFonts w:ascii="Times New Roman" w:hAnsi="Times New Roman"/>
                <w:sz w:val="24"/>
                <w:szCs w:val="24"/>
                <w:lang w:eastAsia="zh-CN"/>
              </w:rPr>
            </w:pPr>
          </w:p>
        </w:tc>
        <w:tc>
          <w:tcPr>
            <w:tcW w:w="516" w:type="dxa"/>
            <w:gridSpan w:val="2"/>
            <w:shd w:val="clear" w:color="auto" w:fill="auto"/>
            <w:vAlign w:val="center"/>
            <w:hideMark/>
          </w:tcPr>
          <w:p w14:paraId="3FC88661" w14:textId="77777777" w:rsidR="005E7CC4" w:rsidRPr="002539D4" w:rsidRDefault="005E7CC4" w:rsidP="006D139B">
            <w:pPr>
              <w:spacing w:after="0"/>
              <w:ind w:left="-72" w:right="-72"/>
              <w:rPr>
                <w:rFonts w:ascii="Times New Roman" w:hAnsi="Times New Roman"/>
                <w:sz w:val="24"/>
                <w:szCs w:val="24"/>
                <w:lang w:eastAsia="zh-CN"/>
              </w:rPr>
            </w:pPr>
          </w:p>
        </w:tc>
        <w:tc>
          <w:tcPr>
            <w:tcW w:w="2038" w:type="dxa"/>
            <w:gridSpan w:val="2"/>
            <w:shd w:val="clear" w:color="auto" w:fill="auto"/>
            <w:noWrap/>
            <w:vAlign w:val="bottom"/>
            <w:hideMark/>
          </w:tcPr>
          <w:p w14:paraId="0AD80218" w14:textId="77777777" w:rsidR="005E7CC4" w:rsidRPr="002539D4" w:rsidRDefault="005E7CC4" w:rsidP="006D139B">
            <w:pPr>
              <w:spacing w:after="0"/>
              <w:ind w:left="-72" w:right="-72"/>
              <w:rPr>
                <w:rFonts w:ascii="Times New Roman" w:hAnsi="Times New Roman"/>
                <w:sz w:val="24"/>
                <w:szCs w:val="24"/>
                <w:lang w:eastAsia="zh-CN"/>
              </w:rPr>
            </w:pPr>
          </w:p>
        </w:tc>
      </w:tr>
    </w:tbl>
    <w:p w14:paraId="58FEFF71" w14:textId="24B1BB85" w:rsidR="005E7CC4" w:rsidRPr="002539D4" w:rsidRDefault="005E7CC4" w:rsidP="005E7CC4">
      <w:pPr>
        <w:tabs>
          <w:tab w:val="left" w:pos="3784"/>
          <w:tab w:val="left" w:pos="5450"/>
          <w:tab w:val="left" w:pos="6173"/>
          <w:tab w:val="left" w:pos="7052"/>
          <w:tab w:val="left" w:pos="8032"/>
          <w:tab w:val="left" w:pos="8768"/>
          <w:tab w:val="left" w:pos="9767"/>
          <w:tab w:val="left" w:pos="10634"/>
          <w:tab w:val="left" w:pos="11409"/>
          <w:tab w:val="left" w:pos="12389"/>
          <w:tab w:val="left" w:pos="13112"/>
          <w:tab w:val="left" w:pos="13757"/>
        </w:tabs>
        <w:ind w:left="567" w:right="-72"/>
        <w:rPr>
          <w:rFonts w:ascii="Times New Roman" w:hAnsi="Times New Roman"/>
          <w:sz w:val="24"/>
          <w:szCs w:val="24"/>
          <w:lang w:eastAsia="zh-CN"/>
        </w:rPr>
      </w:pPr>
      <w:r w:rsidRPr="002539D4">
        <w:rPr>
          <w:rFonts w:ascii="Times New Roman" w:hAnsi="Times New Roman"/>
          <w:b/>
          <w:bCs/>
          <w:sz w:val="24"/>
          <w:szCs w:val="24"/>
          <w:lang w:eastAsia="zh-CN"/>
        </w:rPr>
        <w:t xml:space="preserve">3. Thông tin </w:t>
      </w:r>
      <w:proofErr w:type="spellStart"/>
      <w:r w:rsidRPr="002539D4">
        <w:rPr>
          <w:rFonts w:ascii="Times New Roman" w:hAnsi="Times New Roman"/>
          <w:b/>
          <w:bCs/>
          <w:sz w:val="24"/>
          <w:szCs w:val="24"/>
          <w:lang w:eastAsia="zh-CN"/>
        </w:rPr>
        <w:t>địa</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chỉ</w:t>
      </w:r>
      <w:proofErr w:type="spellEnd"/>
      <w:r w:rsidRPr="002539D4">
        <w:rPr>
          <w:rFonts w:ascii="Times New Roman" w:hAnsi="Times New Roman"/>
          <w:b/>
          <w:bCs/>
          <w:sz w:val="24"/>
          <w:szCs w:val="24"/>
          <w:lang w:eastAsia="zh-CN"/>
        </w:rPr>
        <w:t xml:space="preserve"> IP </w:t>
      </w:r>
      <w:proofErr w:type="spellStart"/>
      <w:r w:rsidRPr="002539D4">
        <w:rPr>
          <w:rFonts w:ascii="Times New Roman" w:hAnsi="Times New Roman"/>
          <w:b/>
          <w:bCs/>
          <w:sz w:val="24"/>
          <w:szCs w:val="24"/>
          <w:lang w:eastAsia="zh-CN"/>
        </w:rPr>
        <w:t>đang</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sử</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dụng</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báo</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cáo</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năm</w:t>
      </w:r>
      <w:proofErr w:type="spellEnd"/>
      <w:r w:rsidRPr="002539D4">
        <w:rPr>
          <w:rFonts w:ascii="Times New Roman" w:hAnsi="Times New Roman"/>
          <w:b/>
          <w:bCs/>
          <w:sz w:val="24"/>
          <w:szCs w:val="24"/>
          <w:lang w:eastAsia="zh-CN"/>
        </w:rPr>
        <w:t>]:</w:t>
      </w:r>
      <w:r w:rsidRPr="002539D4">
        <w:rPr>
          <w:rFonts w:ascii="Times New Roman" w:hAnsi="Times New Roman"/>
          <w:sz w:val="24"/>
          <w:szCs w:val="24"/>
          <w:lang w:eastAsia="zh-CN"/>
        </w:rPr>
        <w:t> </w:t>
      </w:r>
    </w:p>
    <w:tbl>
      <w:tblPr>
        <w:tblW w:w="14953" w:type="dxa"/>
        <w:tblInd w:w="562" w:type="dxa"/>
        <w:tblLook w:val="04A0" w:firstRow="1" w:lastRow="0" w:firstColumn="1" w:lastColumn="0" w:noHBand="0" w:noVBand="1"/>
      </w:tblPr>
      <w:tblGrid>
        <w:gridCol w:w="500"/>
        <w:gridCol w:w="1148"/>
        <w:gridCol w:w="665"/>
        <w:gridCol w:w="825"/>
        <w:gridCol w:w="718"/>
        <w:gridCol w:w="864"/>
        <w:gridCol w:w="1133"/>
        <w:gridCol w:w="851"/>
        <w:gridCol w:w="1201"/>
        <w:gridCol w:w="801"/>
        <w:gridCol w:w="1258"/>
        <w:gridCol w:w="812"/>
        <w:gridCol w:w="976"/>
        <w:gridCol w:w="1148"/>
        <w:gridCol w:w="684"/>
        <w:gridCol w:w="650"/>
        <w:gridCol w:w="719"/>
      </w:tblGrid>
      <w:tr w:rsidR="002539D4" w:rsidRPr="002539D4" w14:paraId="07D578A6" w14:textId="77777777" w:rsidTr="00D929D4">
        <w:trPr>
          <w:trHeight w:val="629"/>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9A8870" w14:textId="77777777" w:rsidR="005E7CC4" w:rsidRPr="002539D4" w:rsidRDefault="005E7CC4" w:rsidP="00A47E8E">
            <w:pPr>
              <w:spacing w:after="0" w:line="240" w:lineRule="auto"/>
              <w:ind w:left="-72" w:right="-72"/>
              <w:jc w:val="center"/>
              <w:rPr>
                <w:rFonts w:ascii="Times New Roman" w:hAnsi="Times New Roman"/>
                <w:b/>
                <w:bCs/>
                <w:sz w:val="24"/>
                <w:szCs w:val="24"/>
                <w:lang w:eastAsia="zh-CN"/>
              </w:rPr>
            </w:pPr>
            <w:r w:rsidRPr="002539D4">
              <w:rPr>
                <w:rFonts w:ascii="Times New Roman" w:hAnsi="Times New Roman"/>
                <w:b/>
                <w:bCs/>
                <w:sz w:val="24"/>
                <w:szCs w:val="24"/>
                <w:lang w:eastAsia="zh-CN"/>
              </w:rPr>
              <w:t>TT</w:t>
            </w:r>
          </w:p>
        </w:tc>
        <w:tc>
          <w:tcPr>
            <w:tcW w:w="11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710A3A" w14:textId="77777777" w:rsidR="005E7CC4" w:rsidRPr="002539D4" w:rsidRDefault="005E7CC4" w:rsidP="00A47E8E">
            <w:pPr>
              <w:spacing w:after="0" w:line="240" w:lineRule="auto"/>
              <w:ind w:left="-72" w:right="-72"/>
              <w:jc w:val="center"/>
              <w:rPr>
                <w:rFonts w:ascii="Times New Roman" w:hAnsi="Times New Roman"/>
                <w:b/>
                <w:bCs/>
                <w:sz w:val="24"/>
                <w:szCs w:val="24"/>
                <w:lang w:eastAsia="zh-CN"/>
              </w:rPr>
            </w:pPr>
            <w:proofErr w:type="spellStart"/>
            <w:r w:rsidRPr="002539D4">
              <w:rPr>
                <w:rFonts w:ascii="Times New Roman" w:hAnsi="Times New Roman"/>
                <w:b/>
                <w:bCs/>
                <w:sz w:val="24"/>
                <w:szCs w:val="24"/>
                <w:lang w:eastAsia="zh-CN"/>
              </w:rPr>
              <w:t>Khối</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địa</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chỉ</w:t>
            </w:r>
            <w:proofErr w:type="spellEnd"/>
            <w:r w:rsidRPr="002539D4">
              <w:rPr>
                <w:rFonts w:ascii="Times New Roman" w:hAnsi="Times New Roman"/>
                <w:b/>
                <w:bCs/>
                <w:sz w:val="24"/>
                <w:szCs w:val="24"/>
                <w:lang w:eastAsia="zh-CN"/>
              </w:rPr>
              <w:t xml:space="preserve"> IP, </w:t>
            </w:r>
            <w:proofErr w:type="spellStart"/>
            <w:r w:rsidRPr="002539D4">
              <w:rPr>
                <w:rFonts w:ascii="Times New Roman" w:hAnsi="Times New Roman"/>
                <w:b/>
                <w:bCs/>
                <w:sz w:val="24"/>
                <w:szCs w:val="24"/>
                <w:lang w:eastAsia="zh-CN"/>
              </w:rPr>
              <w:t>số</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hiệu</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mạng</w:t>
            </w:r>
            <w:proofErr w:type="spellEnd"/>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A22F3C" w14:textId="77777777" w:rsidR="005E7CC4" w:rsidRPr="002539D4" w:rsidRDefault="005E7CC4" w:rsidP="00A47E8E">
            <w:pPr>
              <w:spacing w:after="0" w:line="240" w:lineRule="auto"/>
              <w:ind w:left="-72" w:right="-72"/>
              <w:jc w:val="center"/>
              <w:rPr>
                <w:rFonts w:ascii="Times New Roman" w:hAnsi="Times New Roman"/>
                <w:b/>
                <w:bCs/>
                <w:sz w:val="24"/>
                <w:szCs w:val="24"/>
                <w:lang w:eastAsia="zh-CN"/>
              </w:rPr>
            </w:pPr>
            <w:proofErr w:type="spellStart"/>
            <w:r w:rsidRPr="002539D4">
              <w:rPr>
                <w:rFonts w:ascii="Times New Roman" w:hAnsi="Times New Roman"/>
                <w:b/>
                <w:bCs/>
                <w:sz w:val="24"/>
                <w:szCs w:val="24"/>
                <w:lang w:eastAsia="zh-CN"/>
              </w:rPr>
              <w:t>Chủ</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thể</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sử</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dụng</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là</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tổ</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chức</w:t>
            </w:r>
            <w:proofErr w:type="spellEnd"/>
          </w:p>
        </w:tc>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FAD44E" w14:textId="77777777" w:rsidR="005E7CC4" w:rsidRPr="002539D4" w:rsidRDefault="005E7CC4" w:rsidP="00A47E8E">
            <w:pPr>
              <w:spacing w:after="0" w:line="240" w:lineRule="auto"/>
              <w:ind w:left="-72" w:right="-72"/>
              <w:jc w:val="center"/>
              <w:rPr>
                <w:rFonts w:ascii="Times New Roman" w:hAnsi="Times New Roman"/>
                <w:b/>
                <w:bCs/>
                <w:sz w:val="24"/>
                <w:szCs w:val="24"/>
                <w:lang w:eastAsia="zh-CN"/>
              </w:rPr>
            </w:pPr>
            <w:proofErr w:type="spellStart"/>
            <w:r w:rsidRPr="002539D4">
              <w:rPr>
                <w:rFonts w:ascii="Times New Roman" w:hAnsi="Times New Roman"/>
                <w:b/>
                <w:bCs/>
                <w:sz w:val="24"/>
                <w:szCs w:val="24"/>
                <w:lang w:eastAsia="zh-CN"/>
              </w:rPr>
              <w:t>Khối</w:t>
            </w:r>
            <w:proofErr w:type="spellEnd"/>
            <w:r w:rsidRPr="002539D4">
              <w:rPr>
                <w:rFonts w:ascii="Times New Roman" w:hAnsi="Times New Roman"/>
                <w:b/>
                <w:bCs/>
                <w:sz w:val="24"/>
                <w:szCs w:val="24"/>
                <w:lang w:eastAsia="zh-CN"/>
              </w:rPr>
              <w:t xml:space="preserve"> do Thành </w:t>
            </w:r>
            <w:proofErr w:type="spellStart"/>
            <w:r w:rsidRPr="002539D4">
              <w:rPr>
                <w:rFonts w:ascii="Times New Roman" w:hAnsi="Times New Roman"/>
                <w:b/>
                <w:bCs/>
                <w:sz w:val="24"/>
                <w:szCs w:val="24"/>
                <w:lang w:eastAsia="zh-CN"/>
              </w:rPr>
              <w:t>viên</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địa</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chỉ</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sử</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dụng</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nội</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bộ</w:t>
            </w:r>
            <w:proofErr w:type="spellEnd"/>
          </w:p>
        </w:tc>
        <w:tc>
          <w:tcPr>
            <w:tcW w:w="2715" w:type="dxa"/>
            <w:gridSpan w:val="3"/>
            <w:tcBorders>
              <w:top w:val="single" w:sz="4" w:space="0" w:color="auto"/>
              <w:left w:val="nil"/>
              <w:bottom w:val="single" w:sz="4" w:space="0" w:color="auto"/>
              <w:right w:val="single" w:sz="4" w:space="0" w:color="000000"/>
            </w:tcBorders>
            <w:shd w:val="clear" w:color="auto" w:fill="auto"/>
            <w:vAlign w:val="center"/>
            <w:hideMark/>
          </w:tcPr>
          <w:p w14:paraId="04AFA76E" w14:textId="77777777" w:rsidR="005E7CC4" w:rsidRPr="002539D4" w:rsidRDefault="005E7CC4" w:rsidP="00A47E8E">
            <w:pPr>
              <w:spacing w:after="0" w:line="240" w:lineRule="auto"/>
              <w:ind w:left="-72" w:right="-72"/>
              <w:jc w:val="center"/>
              <w:rPr>
                <w:rFonts w:ascii="Times New Roman" w:hAnsi="Times New Roman"/>
                <w:b/>
                <w:bCs/>
                <w:sz w:val="24"/>
                <w:szCs w:val="24"/>
                <w:lang w:eastAsia="zh-CN"/>
              </w:rPr>
            </w:pPr>
            <w:proofErr w:type="spellStart"/>
            <w:r w:rsidRPr="002539D4">
              <w:rPr>
                <w:rFonts w:ascii="Times New Roman" w:hAnsi="Times New Roman"/>
                <w:b/>
                <w:bCs/>
                <w:sz w:val="24"/>
                <w:szCs w:val="24"/>
                <w:lang w:eastAsia="zh-CN"/>
              </w:rPr>
              <w:t>Khối</w:t>
            </w:r>
            <w:proofErr w:type="spellEnd"/>
            <w:r w:rsidRPr="002539D4">
              <w:rPr>
                <w:rFonts w:ascii="Times New Roman" w:hAnsi="Times New Roman"/>
                <w:b/>
                <w:bCs/>
                <w:sz w:val="24"/>
                <w:szCs w:val="24"/>
                <w:lang w:eastAsia="zh-CN"/>
              </w:rPr>
              <w:t xml:space="preserve"> do </w:t>
            </w:r>
            <w:proofErr w:type="spellStart"/>
            <w:r w:rsidRPr="002539D4">
              <w:rPr>
                <w:rFonts w:ascii="Times New Roman" w:hAnsi="Times New Roman"/>
                <w:b/>
                <w:bCs/>
                <w:sz w:val="24"/>
                <w:szCs w:val="24"/>
                <w:lang w:eastAsia="zh-CN"/>
              </w:rPr>
              <w:t>thành</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viên</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sử</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dụng</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nội</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bộ</w:t>
            </w:r>
            <w:proofErr w:type="spellEnd"/>
            <w:r w:rsidRPr="002539D4">
              <w:rPr>
                <w:rFonts w:ascii="Times New Roman" w:hAnsi="Times New Roman"/>
                <w:b/>
                <w:bCs/>
                <w:sz w:val="24"/>
                <w:szCs w:val="24"/>
                <w:lang w:eastAsia="zh-CN"/>
              </w:rPr>
              <w:t xml:space="preserve"> chia </w:t>
            </w:r>
            <w:proofErr w:type="spellStart"/>
            <w:r w:rsidRPr="002539D4">
              <w:rPr>
                <w:rFonts w:ascii="Times New Roman" w:hAnsi="Times New Roman"/>
                <w:b/>
                <w:bCs/>
                <w:sz w:val="24"/>
                <w:szCs w:val="24"/>
                <w:lang w:eastAsia="zh-CN"/>
              </w:rPr>
              <w:t>ra</w:t>
            </w:r>
            <w:proofErr w:type="spellEnd"/>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B6DA6F" w14:textId="77777777" w:rsidR="005E7CC4" w:rsidRPr="002539D4" w:rsidRDefault="005E7CC4" w:rsidP="00A47E8E">
            <w:pPr>
              <w:spacing w:after="0" w:line="240" w:lineRule="auto"/>
              <w:ind w:left="-72" w:right="-72"/>
              <w:jc w:val="center"/>
              <w:rPr>
                <w:rFonts w:ascii="Times New Roman" w:hAnsi="Times New Roman"/>
                <w:b/>
                <w:bCs/>
                <w:sz w:val="24"/>
                <w:szCs w:val="24"/>
                <w:lang w:eastAsia="zh-CN"/>
              </w:rPr>
            </w:pPr>
            <w:proofErr w:type="spellStart"/>
            <w:r w:rsidRPr="002539D4">
              <w:rPr>
                <w:rFonts w:ascii="Times New Roman" w:hAnsi="Times New Roman"/>
                <w:b/>
                <w:bCs/>
                <w:sz w:val="24"/>
                <w:szCs w:val="24"/>
                <w:lang w:eastAsia="zh-CN"/>
              </w:rPr>
              <w:t>Vùng</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địa</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chỉ</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cấp</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lại</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cho</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khách</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hàng</w:t>
            </w:r>
            <w:proofErr w:type="spellEnd"/>
            <w:r w:rsidRPr="002539D4">
              <w:rPr>
                <w:rFonts w:ascii="Times New Roman" w:hAnsi="Times New Roman"/>
                <w:b/>
                <w:bCs/>
                <w:sz w:val="24"/>
                <w:szCs w:val="24"/>
                <w:lang w:eastAsia="zh-CN"/>
              </w:rPr>
              <w:t xml:space="preserve"> leased-line</w:t>
            </w:r>
          </w:p>
        </w:tc>
        <w:tc>
          <w:tcPr>
            <w:tcW w:w="12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E6CC5C" w14:textId="77777777" w:rsidR="005E7CC4" w:rsidRPr="002539D4" w:rsidRDefault="005E7CC4" w:rsidP="00A47E8E">
            <w:pPr>
              <w:spacing w:after="0" w:line="240" w:lineRule="auto"/>
              <w:ind w:left="-72" w:right="-72"/>
              <w:jc w:val="center"/>
              <w:rPr>
                <w:rFonts w:ascii="Times New Roman" w:hAnsi="Times New Roman"/>
                <w:b/>
                <w:bCs/>
                <w:sz w:val="24"/>
                <w:szCs w:val="24"/>
                <w:lang w:eastAsia="zh-CN"/>
              </w:rPr>
            </w:pPr>
            <w:proofErr w:type="spellStart"/>
            <w:r w:rsidRPr="002539D4">
              <w:rPr>
                <w:rFonts w:ascii="Times New Roman" w:hAnsi="Times New Roman"/>
                <w:b/>
                <w:bCs/>
                <w:sz w:val="24"/>
                <w:szCs w:val="24"/>
                <w:lang w:eastAsia="zh-CN"/>
              </w:rPr>
              <w:t>Tên</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của</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chủ</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thể</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sử</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dụng</w:t>
            </w:r>
            <w:proofErr w:type="spellEnd"/>
            <w:r w:rsidRPr="002539D4">
              <w:rPr>
                <w:rFonts w:ascii="Times New Roman" w:hAnsi="Times New Roman"/>
                <w:b/>
                <w:bCs/>
                <w:sz w:val="24"/>
                <w:szCs w:val="24"/>
                <w:lang w:eastAsia="zh-CN"/>
              </w:rPr>
              <w:t xml:space="preserve"> </w:t>
            </w:r>
            <w:r w:rsidRPr="002539D4">
              <w:rPr>
                <w:rFonts w:ascii="Times New Roman" w:hAnsi="Times New Roman"/>
                <w:b/>
                <w:bCs/>
                <w:sz w:val="24"/>
                <w:szCs w:val="24"/>
                <w:lang w:eastAsia="zh-CN"/>
              </w:rPr>
              <w:br/>
              <w:t>(</w:t>
            </w:r>
            <w:proofErr w:type="spellStart"/>
            <w:r w:rsidRPr="002539D4">
              <w:rPr>
                <w:rFonts w:ascii="Times New Roman" w:hAnsi="Times New Roman"/>
                <w:b/>
                <w:bCs/>
                <w:sz w:val="24"/>
                <w:szCs w:val="24"/>
                <w:lang w:eastAsia="zh-CN"/>
              </w:rPr>
              <w:t>Tên</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của</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tổ</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chức</w:t>
            </w:r>
            <w:proofErr w:type="spellEnd"/>
            <w:r w:rsidRPr="002539D4">
              <w:rPr>
                <w:rFonts w:ascii="Times New Roman" w:hAnsi="Times New Roman"/>
                <w:b/>
                <w:bCs/>
                <w:sz w:val="24"/>
                <w:szCs w:val="24"/>
                <w:lang w:eastAsia="zh-CN"/>
              </w:rPr>
              <w:t>/</w:t>
            </w:r>
            <w:proofErr w:type="spellStart"/>
            <w:r w:rsidRPr="002539D4">
              <w:rPr>
                <w:rFonts w:ascii="Times New Roman" w:hAnsi="Times New Roman"/>
                <w:b/>
                <w:bCs/>
                <w:sz w:val="24"/>
                <w:szCs w:val="24"/>
                <w:lang w:eastAsia="zh-CN"/>
              </w:rPr>
              <w:t>cá</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nhân</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sử</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dụng</w:t>
            </w:r>
            <w:proofErr w:type="spellEnd"/>
            <w:r w:rsidRPr="002539D4">
              <w:rPr>
                <w:rFonts w:ascii="Times New Roman" w:hAnsi="Times New Roman"/>
                <w:b/>
                <w:bCs/>
                <w:sz w:val="24"/>
                <w:szCs w:val="24"/>
                <w:lang w:eastAsia="zh-CN"/>
              </w:rPr>
              <w:t>)</w:t>
            </w:r>
          </w:p>
        </w:tc>
        <w:tc>
          <w:tcPr>
            <w:tcW w:w="8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3ABED0" w14:textId="77777777" w:rsidR="005E7CC4" w:rsidRPr="002539D4" w:rsidRDefault="005E7CC4" w:rsidP="00A47E8E">
            <w:pPr>
              <w:spacing w:after="0" w:line="240" w:lineRule="auto"/>
              <w:ind w:left="-72" w:right="-72"/>
              <w:jc w:val="center"/>
              <w:rPr>
                <w:rFonts w:ascii="Times New Roman" w:hAnsi="Times New Roman"/>
                <w:b/>
                <w:bCs/>
                <w:sz w:val="24"/>
                <w:szCs w:val="24"/>
                <w:lang w:eastAsia="zh-CN"/>
              </w:rPr>
            </w:pPr>
            <w:proofErr w:type="spellStart"/>
            <w:r w:rsidRPr="002539D4">
              <w:rPr>
                <w:rFonts w:ascii="Times New Roman" w:hAnsi="Times New Roman"/>
                <w:b/>
                <w:bCs/>
                <w:sz w:val="24"/>
                <w:szCs w:val="24"/>
                <w:lang w:eastAsia="zh-CN"/>
              </w:rPr>
              <w:t>Ngày</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cấp</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địa</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chỉ</w:t>
            </w:r>
            <w:proofErr w:type="spellEnd"/>
          </w:p>
        </w:tc>
        <w:tc>
          <w:tcPr>
            <w:tcW w:w="3046" w:type="dxa"/>
            <w:gridSpan w:val="3"/>
            <w:tcBorders>
              <w:top w:val="single" w:sz="4" w:space="0" w:color="auto"/>
              <w:left w:val="nil"/>
              <w:bottom w:val="single" w:sz="4" w:space="0" w:color="auto"/>
              <w:right w:val="single" w:sz="4" w:space="0" w:color="auto"/>
            </w:tcBorders>
            <w:shd w:val="clear" w:color="auto" w:fill="auto"/>
            <w:vAlign w:val="center"/>
            <w:hideMark/>
          </w:tcPr>
          <w:p w14:paraId="63B6FFC9" w14:textId="77777777" w:rsidR="005E7CC4" w:rsidRPr="002539D4" w:rsidRDefault="005E7CC4" w:rsidP="00A47E8E">
            <w:pPr>
              <w:spacing w:after="0" w:line="240" w:lineRule="auto"/>
              <w:ind w:left="-72" w:right="-72"/>
              <w:jc w:val="center"/>
              <w:rPr>
                <w:rFonts w:ascii="Times New Roman" w:hAnsi="Times New Roman"/>
                <w:b/>
                <w:bCs/>
                <w:sz w:val="24"/>
                <w:szCs w:val="24"/>
                <w:lang w:eastAsia="zh-CN"/>
              </w:rPr>
            </w:pPr>
            <w:proofErr w:type="spellStart"/>
            <w:r w:rsidRPr="002539D4">
              <w:rPr>
                <w:rFonts w:ascii="Times New Roman" w:hAnsi="Times New Roman"/>
                <w:b/>
                <w:bCs/>
                <w:sz w:val="24"/>
                <w:szCs w:val="24"/>
                <w:lang w:eastAsia="zh-CN"/>
              </w:rPr>
              <w:t>Địa</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chỉ</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liên</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hệ</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của</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tổ</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chức</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cá</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nhân</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sử</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dụng</w:t>
            </w:r>
            <w:proofErr w:type="spellEnd"/>
          </w:p>
        </w:tc>
        <w:tc>
          <w:tcPr>
            <w:tcW w:w="11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7FB422" w14:textId="77777777" w:rsidR="005E7CC4" w:rsidRPr="002539D4" w:rsidRDefault="005E7CC4" w:rsidP="00A47E8E">
            <w:pPr>
              <w:spacing w:after="0" w:line="240" w:lineRule="auto"/>
              <w:ind w:left="-72" w:right="-72"/>
              <w:jc w:val="center"/>
              <w:rPr>
                <w:rFonts w:ascii="Times New Roman" w:hAnsi="Times New Roman"/>
                <w:b/>
                <w:bCs/>
                <w:sz w:val="24"/>
                <w:szCs w:val="24"/>
                <w:lang w:eastAsia="zh-CN"/>
              </w:rPr>
            </w:pPr>
            <w:proofErr w:type="spellStart"/>
            <w:r w:rsidRPr="002539D4">
              <w:rPr>
                <w:rFonts w:ascii="Times New Roman" w:hAnsi="Times New Roman"/>
                <w:b/>
                <w:bCs/>
                <w:sz w:val="24"/>
                <w:szCs w:val="24"/>
                <w:lang w:eastAsia="zh-CN"/>
              </w:rPr>
              <w:t>Họ</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và</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tên</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người</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đại</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diện</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của</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tổ</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chức</w:t>
            </w:r>
            <w:proofErr w:type="spellEnd"/>
            <w:r w:rsidRPr="002539D4">
              <w:rPr>
                <w:rFonts w:ascii="Times New Roman" w:hAnsi="Times New Roman"/>
                <w:b/>
                <w:bCs/>
                <w:sz w:val="24"/>
                <w:szCs w:val="24"/>
                <w:lang w:eastAsia="zh-CN"/>
              </w:rPr>
              <w:t>/</w:t>
            </w:r>
            <w:proofErr w:type="spellStart"/>
            <w:r w:rsidRPr="002539D4">
              <w:rPr>
                <w:rFonts w:ascii="Times New Roman" w:hAnsi="Times New Roman"/>
                <w:b/>
                <w:bCs/>
                <w:sz w:val="24"/>
                <w:szCs w:val="24"/>
                <w:lang w:eastAsia="zh-CN"/>
              </w:rPr>
              <w:t>cá</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nhân</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sử</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dụng</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địa</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chỉ</w:t>
            </w:r>
            <w:proofErr w:type="spellEnd"/>
            <w:r w:rsidRPr="002539D4">
              <w:rPr>
                <w:rFonts w:ascii="Times New Roman" w:hAnsi="Times New Roman"/>
                <w:b/>
                <w:bCs/>
                <w:sz w:val="24"/>
                <w:szCs w:val="24"/>
                <w:lang w:eastAsia="zh-CN"/>
              </w:rPr>
              <w:t xml:space="preserve"> IP</w:t>
            </w:r>
          </w:p>
        </w:tc>
        <w:tc>
          <w:tcPr>
            <w:tcW w:w="6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2E6EB2" w14:textId="77777777" w:rsidR="005E7CC4" w:rsidRPr="002539D4" w:rsidRDefault="005E7CC4" w:rsidP="00A47E8E">
            <w:pPr>
              <w:spacing w:after="0" w:line="240" w:lineRule="auto"/>
              <w:ind w:left="-72" w:right="-72"/>
              <w:jc w:val="center"/>
              <w:rPr>
                <w:rFonts w:ascii="Times New Roman" w:hAnsi="Times New Roman"/>
                <w:b/>
                <w:bCs/>
                <w:sz w:val="24"/>
                <w:szCs w:val="24"/>
                <w:lang w:eastAsia="zh-CN"/>
              </w:rPr>
            </w:pPr>
            <w:proofErr w:type="spellStart"/>
            <w:r w:rsidRPr="002539D4">
              <w:rPr>
                <w:rFonts w:ascii="Times New Roman" w:hAnsi="Times New Roman"/>
                <w:b/>
                <w:bCs/>
                <w:sz w:val="24"/>
                <w:szCs w:val="24"/>
                <w:lang w:eastAsia="zh-CN"/>
              </w:rPr>
              <w:t>Điện</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thoại</w:t>
            </w:r>
            <w:proofErr w:type="spellEnd"/>
          </w:p>
        </w:tc>
        <w:tc>
          <w:tcPr>
            <w:tcW w:w="6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595D56" w14:textId="77777777" w:rsidR="005E7CC4" w:rsidRPr="002539D4" w:rsidRDefault="005E7CC4" w:rsidP="00A47E8E">
            <w:pPr>
              <w:spacing w:after="0" w:line="240" w:lineRule="auto"/>
              <w:ind w:left="-72" w:right="-72"/>
              <w:jc w:val="center"/>
              <w:rPr>
                <w:rFonts w:ascii="Times New Roman" w:hAnsi="Times New Roman"/>
                <w:b/>
                <w:bCs/>
                <w:sz w:val="24"/>
                <w:szCs w:val="24"/>
                <w:lang w:eastAsia="zh-CN"/>
              </w:rPr>
            </w:pPr>
            <w:proofErr w:type="spellStart"/>
            <w:r w:rsidRPr="002539D4">
              <w:rPr>
                <w:rFonts w:ascii="Times New Roman" w:hAnsi="Times New Roman"/>
                <w:b/>
                <w:bCs/>
                <w:sz w:val="24"/>
                <w:szCs w:val="24"/>
                <w:lang w:eastAsia="zh-CN"/>
              </w:rPr>
              <w:t>Thư</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điện</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tử</w:t>
            </w:r>
            <w:proofErr w:type="spellEnd"/>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5E6855" w14:textId="77777777" w:rsidR="005E7CC4" w:rsidRPr="002539D4" w:rsidRDefault="005E7CC4" w:rsidP="00A47E8E">
            <w:pPr>
              <w:spacing w:after="0" w:line="240" w:lineRule="auto"/>
              <w:ind w:left="-72" w:right="-72"/>
              <w:jc w:val="center"/>
              <w:rPr>
                <w:rFonts w:ascii="Times New Roman" w:hAnsi="Times New Roman"/>
                <w:b/>
                <w:bCs/>
                <w:sz w:val="24"/>
                <w:szCs w:val="24"/>
                <w:lang w:eastAsia="zh-CN"/>
              </w:rPr>
            </w:pPr>
            <w:proofErr w:type="spellStart"/>
            <w:r w:rsidRPr="002539D4">
              <w:rPr>
                <w:rFonts w:ascii="Times New Roman" w:hAnsi="Times New Roman"/>
                <w:b/>
                <w:bCs/>
                <w:sz w:val="24"/>
                <w:szCs w:val="24"/>
                <w:lang w:eastAsia="zh-CN"/>
              </w:rPr>
              <w:t>Ghi</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chú</w:t>
            </w:r>
            <w:proofErr w:type="spellEnd"/>
          </w:p>
        </w:tc>
      </w:tr>
      <w:tr w:rsidR="002539D4" w:rsidRPr="002539D4" w14:paraId="765FB814" w14:textId="77777777" w:rsidTr="00D929D4">
        <w:trPr>
          <w:trHeight w:val="440"/>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23821DD9" w14:textId="77777777" w:rsidR="005E7CC4" w:rsidRPr="002539D4" w:rsidRDefault="005E7CC4" w:rsidP="00A47E8E">
            <w:pPr>
              <w:spacing w:after="0" w:line="240" w:lineRule="auto"/>
              <w:ind w:left="-72" w:right="-72"/>
              <w:rPr>
                <w:rFonts w:ascii="Times New Roman" w:hAnsi="Times New Roman"/>
                <w:b/>
                <w:bCs/>
                <w:sz w:val="24"/>
                <w:szCs w:val="24"/>
                <w:lang w:eastAsia="zh-CN"/>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51BFC162" w14:textId="77777777" w:rsidR="005E7CC4" w:rsidRPr="002539D4" w:rsidRDefault="005E7CC4" w:rsidP="00A47E8E">
            <w:pPr>
              <w:spacing w:after="0" w:line="240" w:lineRule="auto"/>
              <w:ind w:left="-72" w:right="-72"/>
              <w:rPr>
                <w:rFonts w:ascii="Times New Roman" w:hAnsi="Times New Roman"/>
                <w:b/>
                <w:bCs/>
                <w:sz w:val="24"/>
                <w:szCs w:val="24"/>
                <w:lang w:eastAsia="zh-CN"/>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446AA53E" w14:textId="77777777" w:rsidR="005E7CC4" w:rsidRPr="002539D4" w:rsidRDefault="005E7CC4" w:rsidP="00A47E8E">
            <w:pPr>
              <w:spacing w:after="0" w:line="240" w:lineRule="auto"/>
              <w:ind w:left="-72" w:right="-72"/>
              <w:rPr>
                <w:rFonts w:ascii="Times New Roman" w:hAnsi="Times New Roman"/>
                <w:b/>
                <w:bCs/>
                <w:sz w:val="24"/>
                <w:szCs w:val="24"/>
                <w:lang w:eastAsia="zh-CN"/>
              </w:rPr>
            </w:pPr>
          </w:p>
        </w:tc>
        <w:tc>
          <w:tcPr>
            <w:tcW w:w="825" w:type="dxa"/>
            <w:vMerge/>
            <w:tcBorders>
              <w:top w:val="single" w:sz="4" w:space="0" w:color="auto"/>
              <w:left w:val="single" w:sz="4" w:space="0" w:color="auto"/>
              <w:bottom w:val="single" w:sz="4" w:space="0" w:color="auto"/>
              <w:right w:val="single" w:sz="4" w:space="0" w:color="auto"/>
            </w:tcBorders>
            <w:vAlign w:val="center"/>
            <w:hideMark/>
          </w:tcPr>
          <w:p w14:paraId="4A5210CB" w14:textId="77777777" w:rsidR="005E7CC4" w:rsidRPr="002539D4" w:rsidRDefault="005E7CC4" w:rsidP="00A47E8E">
            <w:pPr>
              <w:spacing w:after="0" w:line="240" w:lineRule="auto"/>
              <w:ind w:left="-72" w:right="-72"/>
              <w:rPr>
                <w:rFonts w:ascii="Times New Roman" w:hAnsi="Times New Roman"/>
                <w:b/>
                <w:bCs/>
                <w:sz w:val="24"/>
                <w:szCs w:val="24"/>
                <w:lang w:eastAsia="zh-CN"/>
              </w:rPr>
            </w:pPr>
          </w:p>
        </w:tc>
        <w:tc>
          <w:tcPr>
            <w:tcW w:w="718" w:type="dxa"/>
            <w:tcBorders>
              <w:top w:val="nil"/>
              <w:left w:val="nil"/>
              <w:bottom w:val="single" w:sz="4" w:space="0" w:color="auto"/>
              <w:right w:val="single" w:sz="4" w:space="0" w:color="auto"/>
            </w:tcBorders>
            <w:shd w:val="clear" w:color="auto" w:fill="auto"/>
            <w:vAlign w:val="center"/>
            <w:hideMark/>
          </w:tcPr>
          <w:p w14:paraId="495B0A58" w14:textId="77777777" w:rsidR="005E7CC4" w:rsidRPr="00A055EF" w:rsidRDefault="005E7CC4" w:rsidP="00A47E8E">
            <w:pPr>
              <w:spacing w:after="0" w:line="240" w:lineRule="auto"/>
              <w:ind w:left="-72" w:right="-72"/>
              <w:jc w:val="center"/>
              <w:rPr>
                <w:rFonts w:ascii="Times New Roman" w:hAnsi="Times New Roman"/>
                <w:sz w:val="24"/>
                <w:szCs w:val="24"/>
                <w:lang w:eastAsia="zh-CN"/>
              </w:rPr>
            </w:pPr>
            <w:proofErr w:type="spellStart"/>
            <w:r w:rsidRPr="00A055EF">
              <w:rPr>
                <w:rFonts w:ascii="Times New Roman" w:hAnsi="Times New Roman"/>
                <w:sz w:val="24"/>
                <w:szCs w:val="24"/>
                <w:lang w:eastAsia="zh-CN"/>
              </w:rPr>
              <w:t>Vùng</w:t>
            </w:r>
            <w:proofErr w:type="spellEnd"/>
            <w:r w:rsidRPr="00A055EF">
              <w:rPr>
                <w:rFonts w:ascii="Times New Roman" w:hAnsi="Times New Roman"/>
                <w:sz w:val="24"/>
                <w:szCs w:val="24"/>
                <w:lang w:eastAsia="zh-CN"/>
              </w:rPr>
              <w:t xml:space="preserve"> </w:t>
            </w:r>
            <w:proofErr w:type="spellStart"/>
            <w:r w:rsidRPr="00A055EF">
              <w:rPr>
                <w:rFonts w:ascii="Times New Roman" w:hAnsi="Times New Roman"/>
                <w:sz w:val="24"/>
                <w:szCs w:val="24"/>
                <w:lang w:eastAsia="zh-CN"/>
              </w:rPr>
              <w:t>mạng</w:t>
            </w:r>
            <w:proofErr w:type="spellEnd"/>
            <w:r w:rsidRPr="00A055EF">
              <w:rPr>
                <w:rFonts w:ascii="Times New Roman" w:hAnsi="Times New Roman"/>
                <w:sz w:val="24"/>
                <w:szCs w:val="24"/>
                <w:lang w:eastAsia="zh-CN"/>
              </w:rPr>
              <w:t xml:space="preserve"> </w:t>
            </w:r>
            <w:proofErr w:type="spellStart"/>
            <w:r w:rsidRPr="00A055EF">
              <w:rPr>
                <w:rFonts w:ascii="Times New Roman" w:hAnsi="Times New Roman"/>
                <w:sz w:val="24"/>
                <w:szCs w:val="24"/>
                <w:lang w:eastAsia="zh-CN"/>
              </w:rPr>
              <w:t>lõi</w:t>
            </w:r>
            <w:proofErr w:type="spellEnd"/>
          </w:p>
        </w:tc>
        <w:tc>
          <w:tcPr>
            <w:tcW w:w="864" w:type="dxa"/>
            <w:tcBorders>
              <w:top w:val="nil"/>
              <w:left w:val="nil"/>
              <w:bottom w:val="single" w:sz="4" w:space="0" w:color="auto"/>
              <w:right w:val="single" w:sz="4" w:space="0" w:color="auto"/>
            </w:tcBorders>
            <w:shd w:val="clear" w:color="auto" w:fill="auto"/>
            <w:vAlign w:val="center"/>
            <w:hideMark/>
          </w:tcPr>
          <w:p w14:paraId="44A8C090" w14:textId="77777777" w:rsidR="005E7CC4" w:rsidRPr="00A055EF" w:rsidRDefault="005E7CC4" w:rsidP="00A47E8E">
            <w:pPr>
              <w:spacing w:after="0" w:line="240" w:lineRule="auto"/>
              <w:ind w:left="-72" w:right="-72"/>
              <w:jc w:val="center"/>
              <w:rPr>
                <w:rFonts w:ascii="Times New Roman" w:hAnsi="Times New Roman"/>
                <w:sz w:val="24"/>
                <w:szCs w:val="24"/>
                <w:lang w:eastAsia="zh-CN"/>
              </w:rPr>
            </w:pPr>
            <w:proofErr w:type="spellStart"/>
            <w:r w:rsidRPr="00A055EF">
              <w:rPr>
                <w:rFonts w:ascii="Times New Roman" w:hAnsi="Times New Roman"/>
                <w:sz w:val="24"/>
                <w:szCs w:val="24"/>
                <w:lang w:eastAsia="zh-CN"/>
              </w:rPr>
              <w:t>Vùng</w:t>
            </w:r>
            <w:proofErr w:type="spellEnd"/>
            <w:r w:rsidRPr="00A055EF">
              <w:rPr>
                <w:rFonts w:ascii="Times New Roman" w:hAnsi="Times New Roman"/>
                <w:sz w:val="24"/>
                <w:szCs w:val="24"/>
                <w:lang w:eastAsia="zh-CN"/>
              </w:rPr>
              <w:t xml:space="preserve"> </w:t>
            </w:r>
            <w:proofErr w:type="spellStart"/>
            <w:r w:rsidRPr="00A055EF">
              <w:rPr>
                <w:rFonts w:ascii="Times New Roman" w:hAnsi="Times New Roman"/>
                <w:sz w:val="24"/>
                <w:szCs w:val="24"/>
                <w:lang w:eastAsia="zh-CN"/>
              </w:rPr>
              <w:t>cho</w:t>
            </w:r>
            <w:proofErr w:type="spellEnd"/>
            <w:r w:rsidRPr="00A055EF">
              <w:rPr>
                <w:rFonts w:ascii="Times New Roman" w:hAnsi="Times New Roman"/>
                <w:sz w:val="24"/>
                <w:szCs w:val="24"/>
                <w:lang w:eastAsia="zh-CN"/>
              </w:rPr>
              <w:t xml:space="preserve"> </w:t>
            </w:r>
            <w:proofErr w:type="spellStart"/>
            <w:r w:rsidRPr="00A055EF">
              <w:rPr>
                <w:rFonts w:ascii="Times New Roman" w:hAnsi="Times New Roman"/>
                <w:sz w:val="24"/>
                <w:szCs w:val="24"/>
                <w:lang w:eastAsia="zh-CN"/>
              </w:rPr>
              <w:t>dịch</w:t>
            </w:r>
            <w:proofErr w:type="spellEnd"/>
            <w:r w:rsidRPr="00A055EF">
              <w:rPr>
                <w:rFonts w:ascii="Times New Roman" w:hAnsi="Times New Roman"/>
                <w:sz w:val="24"/>
                <w:szCs w:val="24"/>
                <w:lang w:eastAsia="zh-CN"/>
              </w:rPr>
              <w:t xml:space="preserve"> </w:t>
            </w:r>
            <w:proofErr w:type="spellStart"/>
            <w:r w:rsidRPr="00A055EF">
              <w:rPr>
                <w:rFonts w:ascii="Times New Roman" w:hAnsi="Times New Roman"/>
                <w:sz w:val="24"/>
                <w:szCs w:val="24"/>
                <w:lang w:eastAsia="zh-CN"/>
              </w:rPr>
              <w:t>vụ</w:t>
            </w:r>
            <w:proofErr w:type="spellEnd"/>
            <w:r w:rsidRPr="00A055EF">
              <w:rPr>
                <w:rFonts w:ascii="Times New Roman" w:hAnsi="Times New Roman"/>
                <w:sz w:val="24"/>
                <w:szCs w:val="24"/>
                <w:lang w:eastAsia="zh-CN"/>
              </w:rPr>
              <w:t xml:space="preserve"> FTTH </w:t>
            </w:r>
            <w:proofErr w:type="spellStart"/>
            <w:r w:rsidRPr="00A055EF">
              <w:rPr>
                <w:rFonts w:ascii="Times New Roman" w:hAnsi="Times New Roman"/>
                <w:sz w:val="24"/>
                <w:szCs w:val="24"/>
                <w:lang w:eastAsia="zh-CN"/>
              </w:rPr>
              <w:t>và</w:t>
            </w:r>
            <w:proofErr w:type="spellEnd"/>
            <w:r w:rsidRPr="00A055EF">
              <w:rPr>
                <w:rFonts w:ascii="Times New Roman" w:hAnsi="Times New Roman"/>
                <w:sz w:val="24"/>
                <w:szCs w:val="24"/>
                <w:lang w:eastAsia="zh-CN"/>
              </w:rPr>
              <w:t xml:space="preserve"> Mobile</w:t>
            </w:r>
          </w:p>
        </w:tc>
        <w:tc>
          <w:tcPr>
            <w:tcW w:w="1133" w:type="dxa"/>
            <w:tcBorders>
              <w:top w:val="nil"/>
              <w:left w:val="nil"/>
              <w:bottom w:val="single" w:sz="4" w:space="0" w:color="auto"/>
              <w:right w:val="single" w:sz="4" w:space="0" w:color="auto"/>
            </w:tcBorders>
            <w:shd w:val="clear" w:color="auto" w:fill="auto"/>
            <w:vAlign w:val="center"/>
            <w:hideMark/>
          </w:tcPr>
          <w:p w14:paraId="18F0320D" w14:textId="77777777" w:rsidR="005E7CC4" w:rsidRPr="00A055EF" w:rsidRDefault="005E7CC4" w:rsidP="00A47E8E">
            <w:pPr>
              <w:spacing w:after="0" w:line="240" w:lineRule="auto"/>
              <w:ind w:left="-72" w:right="-72"/>
              <w:jc w:val="center"/>
              <w:rPr>
                <w:rFonts w:ascii="Times New Roman" w:hAnsi="Times New Roman"/>
                <w:sz w:val="24"/>
                <w:szCs w:val="24"/>
                <w:lang w:eastAsia="zh-CN"/>
              </w:rPr>
            </w:pPr>
            <w:proofErr w:type="spellStart"/>
            <w:r w:rsidRPr="00A055EF">
              <w:rPr>
                <w:rFonts w:ascii="Times New Roman" w:hAnsi="Times New Roman"/>
                <w:sz w:val="24"/>
                <w:szCs w:val="24"/>
                <w:lang w:eastAsia="zh-CN"/>
              </w:rPr>
              <w:t>Vùng</w:t>
            </w:r>
            <w:proofErr w:type="spellEnd"/>
            <w:r w:rsidRPr="00A055EF">
              <w:rPr>
                <w:rFonts w:ascii="Times New Roman" w:hAnsi="Times New Roman"/>
                <w:sz w:val="24"/>
                <w:szCs w:val="24"/>
                <w:lang w:eastAsia="zh-CN"/>
              </w:rPr>
              <w:t xml:space="preserve"> </w:t>
            </w:r>
            <w:proofErr w:type="spellStart"/>
            <w:r w:rsidRPr="00A055EF">
              <w:rPr>
                <w:rFonts w:ascii="Times New Roman" w:hAnsi="Times New Roman"/>
                <w:sz w:val="24"/>
                <w:szCs w:val="24"/>
                <w:lang w:eastAsia="zh-CN"/>
              </w:rPr>
              <w:t>mạng</w:t>
            </w:r>
            <w:proofErr w:type="spellEnd"/>
            <w:r w:rsidRPr="00A055EF">
              <w:rPr>
                <w:rFonts w:ascii="Times New Roman" w:hAnsi="Times New Roman"/>
                <w:sz w:val="24"/>
                <w:szCs w:val="24"/>
                <w:lang w:eastAsia="zh-CN"/>
              </w:rPr>
              <w:t xml:space="preserve"> IDC, </w:t>
            </w:r>
            <w:proofErr w:type="spellStart"/>
            <w:r w:rsidRPr="00A055EF">
              <w:rPr>
                <w:rFonts w:ascii="Times New Roman" w:hAnsi="Times New Roman"/>
                <w:sz w:val="24"/>
                <w:szCs w:val="24"/>
                <w:lang w:eastAsia="zh-CN"/>
              </w:rPr>
              <w:t>cho</w:t>
            </w:r>
            <w:proofErr w:type="spellEnd"/>
            <w:r w:rsidRPr="00A055EF">
              <w:rPr>
                <w:rFonts w:ascii="Times New Roman" w:hAnsi="Times New Roman"/>
                <w:sz w:val="24"/>
                <w:szCs w:val="24"/>
                <w:lang w:eastAsia="zh-CN"/>
              </w:rPr>
              <w:t xml:space="preserve"> Cloud</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1BCD91D" w14:textId="77777777" w:rsidR="005E7CC4" w:rsidRPr="002539D4" w:rsidRDefault="005E7CC4" w:rsidP="00A47E8E">
            <w:pPr>
              <w:spacing w:after="0" w:line="240" w:lineRule="auto"/>
              <w:ind w:left="-72" w:right="-72"/>
              <w:rPr>
                <w:rFonts w:ascii="Times New Roman" w:hAnsi="Times New Roman"/>
                <w:b/>
                <w:bCs/>
                <w:sz w:val="24"/>
                <w:szCs w:val="24"/>
                <w:lang w:eastAsia="zh-CN"/>
              </w:rPr>
            </w:pPr>
          </w:p>
        </w:tc>
        <w:tc>
          <w:tcPr>
            <w:tcW w:w="1201" w:type="dxa"/>
            <w:vMerge/>
            <w:tcBorders>
              <w:top w:val="single" w:sz="4" w:space="0" w:color="auto"/>
              <w:left w:val="single" w:sz="4" w:space="0" w:color="auto"/>
              <w:bottom w:val="single" w:sz="4" w:space="0" w:color="auto"/>
              <w:right w:val="single" w:sz="4" w:space="0" w:color="auto"/>
            </w:tcBorders>
            <w:vAlign w:val="center"/>
            <w:hideMark/>
          </w:tcPr>
          <w:p w14:paraId="54E216CF" w14:textId="77777777" w:rsidR="005E7CC4" w:rsidRPr="002539D4" w:rsidRDefault="005E7CC4" w:rsidP="00A47E8E">
            <w:pPr>
              <w:spacing w:after="0" w:line="240" w:lineRule="auto"/>
              <w:ind w:left="-72" w:right="-72"/>
              <w:rPr>
                <w:rFonts w:ascii="Times New Roman" w:hAnsi="Times New Roman"/>
                <w:b/>
                <w:bCs/>
                <w:sz w:val="24"/>
                <w:szCs w:val="24"/>
                <w:lang w:eastAsia="zh-CN"/>
              </w:rPr>
            </w:pPr>
          </w:p>
        </w:tc>
        <w:tc>
          <w:tcPr>
            <w:tcW w:w="801" w:type="dxa"/>
            <w:vMerge/>
            <w:tcBorders>
              <w:top w:val="single" w:sz="4" w:space="0" w:color="auto"/>
              <w:left w:val="single" w:sz="4" w:space="0" w:color="auto"/>
              <w:bottom w:val="single" w:sz="4" w:space="0" w:color="auto"/>
              <w:right w:val="single" w:sz="4" w:space="0" w:color="auto"/>
            </w:tcBorders>
            <w:vAlign w:val="center"/>
            <w:hideMark/>
          </w:tcPr>
          <w:p w14:paraId="0091E4E9" w14:textId="77777777" w:rsidR="005E7CC4" w:rsidRPr="002539D4" w:rsidRDefault="005E7CC4" w:rsidP="00A47E8E">
            <w:pPr>
              <w:spacing w:after="0" w:line="240" w:lineRule="auto"/>
              <w:ind w:left="-72" w:right="-72"/>
              <w:rPr>
                <w:rFonts w:ascii="Times New Roman" w:hAnsi="Times New Roman"/>
                <w:b/>
                <w:bCs/>
                <w:sz w:val="24"/>
                <w:szCs w:val="24"/>
                <w:lang w:eastAsia="zh-CN"/>
              </w:rPr>
            </w:pPr>
          </w:p>
        </w:tc>
        <w:tc>
          <w:tcPr>
            <w:tcW w:w="1258" w:type="dxa"/>
            <w:tcBorders>
              <w:top w:val="nil"/>
              <w:left w:val="nil"/>
              <w:bottom w:val="single" w:sz="4" w:space="0" w:color="auto"/>
              <w:right w:val="single" w:sz="4" w:space="0" w:color="auto"/>
            </w:tcBorders>
            <w:shd w:val="clear" w:color="auto" w:fill="auto"/>
            <w:vAlign w:val="center"/>
            <w:hideMark/>
          </w:tcPr>
          <w:p w14:paraId="78076CB9" w14:textId="77777777" w:rsidR="005E7CC4" w:rsidRPr="00A055EF" w:rsidRDefault="005E7CC4" w:rsidP="00A47E8E">
            <w:pPr>
              <w:spacing w:after="0" w:line="240" w:lineRule="auto"/>
              <w:ind w:left="-72" w:right="-72"/>
              <w:jc w:val="center"/>
              <w:rPr>
                <w:rFonts w:ascii="Times New Roman" w:hAnsi="Times New Roman"/>
                <w:sz w:val="24"/>
                <w:szCs w:val="24"/>
                <w:lang w:eastAsia="zh-CN"/>
              </w:rPr>
            </w:pPr>
            <w:proofErr w:type="spellStart"/>
            <w:r w:rsidRPr="00A055EF">
              <w:rPr>
                <w:rFonts w:ascii="Times New Roman" w:hAnsi="Times New Roman"/>
                <w:sz w:val="24"/>
                <w:szCs w:val="24"/>
                <w:lang w:eastAsia="zh-CN"/>
              </w:rPr>
              <w:t>Địa</w:t>
            </w:r>
            <w:proofErr w:type="spellEnd"/>
            <w:r w:rsidRPr="00A055EF">
              <w:rPr>
                <w:rFonts w:ascii="Times New Roman" w:hAnsi="Times New Roman"/>
                <w:sz w:val="24"/>
                <w:szCs w:val="24"/>
                <w:lang w:eastAsia="zh-CN"/>
              </w:rPr>
              <w:t xml:space="preserve"> </w:t>
            </w:r>
            <w:proofErr w:type="spellStart"/>
            <w:r w:rsidRPr="00A055EF">
              <w:rPr>
                <w:rFonts w:ascii="Times New Roman" w:hAnsi="Times New Roman"/>
                <w:sz w:val="24"/>
                <w:szCs w:val="24"/>
                <w:lang w:eastAsia="zh-CN"/>
              </w:rPr>
              <w:t>chỉ</w:t>
            </w:r>
            <w:proofErr w:type="spellEnd"/>
            <w:r w:rsidRPr="00A055EF">
              <w:rPr>
                <w:rFonts w:ascii="Times New Roman" w:hAnsi="Times New Roman"/>
                <w:sz w:val="24"/>
                <w:szCs w:val="24"/>
                <w:lang w:eastAsia="zh-CN"/>
              </w:rPr>
              <w:t xml:space="preserve"> </w:t>
            </w:r>
            <w:proofErr w:type="spellStart"/>
            <w:r w:rsidRPr="00A055EF">
              <w:rPr>
                <w:rFonts w:ascii="Times New Roman" w:hAnsi="Times New Roman"/>
                <w:sz w:val="24"/>
                <w:szCs w:val="24"/>
                <w:lang w:eastAsia="zh-CN"/>
              </w:rPr>
              <w:t>liên</w:t>
            </w:r>
            <w:proofErr w:type="spellEnd"/>
            <w:r w:rsidRPr="00A055EF">
              <w:rPr>
                <w:rFonts w:ascii="Times New Roman" w:hAnsi="Times New Roman"/>
                <w:sz w:val="24"/>
                <w:szCs w:val="24"/>
                <w:lang w:eastAsia="zh-CN"/>
              </w:rPr>
              <w:t xml:space="preserve"> </w:t>
            </w:r>
            <w:proofErr w:type="spellStart"/>
            <w:r w:rsidRPr="00A055EF">
              <w:rPr>
                <w:rFonts w:ascii="Times New Roman" w:hAnsi="Times New Roman"/>
                <w:sz w:val="24"/>
                <w:szCs w:val="24"/>
                <w:lang w:eastAsia="zh-CN"/>
              </w:rPr>
              <w:t>hệ</w:t>
            </w:r>
            <w:proofErr w:type="spellEnd"/>
            <w:r w:rsidRPr="00A055EF">
              <w:rPr>
                <w:rFonts w:ascii="Times New Roman" w:hAnsi="Times New Roman"/>
                <w:sz w:val="24"/>
                <w:szCs w:val="24"/>
                <w:lang w:eastAsia="zh-CN"/>
              </w:rPr>
              <w:t xml:space="preserve"> </w:t>
            </w:r>
            <w:proofErr w:type="spellStart"/>
            <w:r w:rsidRPr="00A055EF">
              <w:rPr>
                <w:rFonts w:ascii="Times New Roman" w:hAnsi="Times New Roman"/>
                <w:sz w:val="24"/>
                <w:szCs w:val="24"/>
                <w:lang w:eastAsia="zh-CN"/>
              </w:rPr>
              <w:t>cụ</w:t>
            </w:r>
            <w:proofErr w:type="spellEnd"/>
            <w:r w:rsidRPr="00A055EF">
              <w:rPr>
                <w:rFonts w:ascii="Times New Roman" w:hAnsi="Times New Roman"/>
                <w:sz w:val="24"/>
                <w:szCs w:val="24"/>
                <w:lang w:eastAsia="zh-CN"/>
              </w:rPr>
              <w:t xml:space="preserve"> </w:t>
            </w:r>
            <w:proofErr w:type="spellStart"/>
            <w:r w:rsidRPr="00A055EF">
              <w:rPr>
                <w:rFonts w:ascii="Times New Roman" w:hAnsi="Times New Roman"/>
                <w:sz w:val="24"/>
                <w:szCs w:val="24"/>
                <w:lang w:eastAsia="zh-CN"/>
              </w:rPr>
              <w:t>thể</w:t>
            </w:r>
            <w:proofErr w:type="spellEnd"/>
          </w:p>
        </w:tc>
        <w:tc>
          <w:tcPr>
            <w:tcW w:w="812" w:type="dxa"/>
            <w:tcBorders>
              <w:top w:val="nil"/>
              <w:left w:val="nil"/>
              <w:bottom w:val="single" w:sz="4" w:space="0" w:color="auto"/>
              <w:right w:val="single" w:sz="4" w:space="0" w:color="auto"/>
            </w:tcBorders>
            <w:shd w:val="clear" w:color="auto" w:fill="auto"/>
            <w:vAlign w:val="center"/>
            <w:hideMark/>
          </w:tcPr>
          <w:p w14:paraId="4FE2EA3F" w14:textId="77777777" w:rsidR="005E7CC4" w:rsidRPr="00A055EF" w:rsidRDefault="005E7CC4" w:rsidP="00A47E8E">
            <w:pPr>
              <w:spacing w:after="0" w:line="240" w:lineRule="auto"/>
              <w:ind w:left="-72" w:right="-72"/>
              <w:jc w:val="center"/>
              <w:rPr>
                <w:rFonts w:ascii="Times New Roman" w:hAnsi="Times New Roman"/>
                <w:sz w:val="24"/>
                <w:szCs w:val="24"/>
                <w:lang w:eastAsia="zh-CN"/>
              </w:rPr>
            </w:pPr>
            <w:proofErr w:type="spellStart"/>
            <w:r w:rsidRPr="00A055EF">
              <w:rPr>
                <w:rFonts w:ascii="Times New Roman" w:hAnsi="Times New Roman"/>
                <w:sz w:val="24"/>
                <w:szCs w:val="24"/>
                <w:lang w:eastAsia="zh-CN"/>
              </w:rPr>
              <w:t>Mã</w:t>
            </w:r>
            <w:proofErr w:type="spellEnd"/>
            <w:r w:rsidRPr="00A055EF">
              <w:rPr>
                <w:rFonts w:ascii="Times New Roman" w:hAnsi="Times New Roman"/>
                <w:sz w:val="24"/>
                <w:szCs w:val="24"/>
                <w:lang w:eastAsia="zh-CN"/>
              </w:rPr>
              <w:t xml:space="preserve"> </w:t>
            </w:r>
            <w:proofErr w:type="spellStart"/>
            <w:r w:rsidRPr="00A055EF">
              <w:rPr>
                <w:rFonts w:ascii="Times New Roman" w:hAnsi="Times New Roman"/>
                <w:sz w:val="24"/>
                <w:szCs w:val="24"/>
                <w:lang w:eastAsia="zh-CN"/>
              </w:rPr>
              <w:t>tỉnh</w:t>
            </w:r>
            <w:proofErr w:type="spellEnd"/>
            <w:r w:rsidRPr="00A055EF">
              <w:rPr>
                <w:rFonts w:ascii="Times New Roman" w:hAnsi="Times New Roman"/>
                <w:sz w:val="24"/>
                <w:szCs w:val="24"/>
                <w:lang w:eastAsia="zh-CN"/>
              </w:rPr>
              <w:t xml:space="preserve"> /</w:t>
            </w:r>
            <w:proofErr w:type="spellStart"/>
            <w:r w:rsidRPr="00A055EF">
              <w:rPr>
                <w:rFonts w:ascii="Times New Roman" w:hAnsi="Times New Roman"/>
                <w:sz w:val="24"/>
                <w:szCs w:val="24"/>
                <w:lang w:eastAsia="zh-CN"/>
              </w:rPr>
              <w:t>thành</w:t>
            </w:r>
            <w:proofErr w:type="spellEnd"/>
            <w:r w:rsidRPr="00A055EF">
              <w:rPr>
                <w:rFonts w:ascii="Times New Roman" w:hAnsi="Times New Roman"/>
                <w:sz w:val="24"/>
                <w:szCs w:val="24"/>
                <w:lang w:eastAsia="zh-CN"/>
              </w:rPr>
              <w:t xml:space="preserve"> </w:t>
            </w:r>
            <w:proofErr w:type="spellStart"/>
            <w:r w:rsidRPr="00A055EF">
              <w:rPr>
                <w:rFonts w:ascii="Times New Roman" w:hAnsi="Times New Roman"/>
                <w:sz w:val="24"/>
                <w:szCs w:val="24"/>
                <w:lang w:eastAsia="zh-CN"/>
              </w:rPr>
              <w:t>phố</w:t>
            </w:r>
            <w:proofErr w:type="spellEnd"/>
          </w:p>
        </w:tc>
        <w:tc>
          <w:tcPr>
            <w:tcW w:w="976" w:type="dxa"/>
            <w:tcBorders>
              <w:top w:val="nil"/>
              <w:left w:val="nil"/>
              <w:bottom w:val="single" w:sz="4" w:space="0" w:color="auto"/>
              <w:right w:val="single" w:sz="4" w:space="0" w:color="auto"/>
            </w:tcBorders>
            <w:shd w:val="clear" w:color="auto" w:fill="auto"/>
            <w:vAlign w:val="center"/>
            <w:hideMark/>
          </w:tcPr>
          <w:p w14:paraId="4F414DA0" w14:textId="77777777" w:rsidR="005E7CC4" w:rsidRPr="00A055EF" w:rsidRDefault="005E7CC4" w:rsidP="00A47E8E">
            <w:pPr>
              <w:spacing w:after="0" w:line="240" w:lineRule="auto"/>
              <w:ind w:left="-72" w:right="-72"/>
              <w:jc w:val="center"/>
              <w:rPr>
                <w:rFonts w:ascii="Times New Roman" w:hAnsi="Times New Roman"/>
                <w:sz w:val="24"/>
                <w:szCs w:val="24"/>
                <w:lang w:eastAsia="zh-CN"/>
              </w:rPr>
            </w:pPr>
            <w:proofErr w:type="spellStart"/>
            <w:r w:rsidRPr="00A055EF">
              <w:rPr>
                <w:rFonts w:ascii="Times New Roman" w:hAnsi="Times New Roman"/>
                <w:sz w:val="24"/>
                <w:szCs w:val="24"/>
                <w:lang w:eastAsia="zh-CN"/>
              </w:rPr>
              <w:t>Mã</w:t>
            </w:r>
            <w:proofErr w:type="spellEnd"/>
            <w:r w:rsidRPr="00A055EF">
              <w:rPr>
                <w:rFonts w:ascii="Times New Roman" w:hAnsi="Times New Roman"/>
                <w:sz w:val="24"/>
                <w:szCs w:val="24"/>
                <w:lang w:eastAsia="zh-CN"/>
              </w:rPr>
              <w:t xml:space="preserve"> </w:t>
            </w:r>
            <w:proofErr w:type="spellStart"/>
            <w:r w:rsidRPr="00A055EF">
              <w:rPr>
                <w:rFonts w:ascii="Times New Roman" w:hAnsi="Times New Roman"/>
                <w:sz w:val="24"/>
                <w:szCs w:val="24"/>
                <w:lang w:eastAsia="zh-CN"/>
              </w:rPr>
              <w:t>quốc</w:t>
            </w:r>
            <w:proofErr w:type="spellEnd"/>
            <w:r w:rsidRPr="00A055EF">
              <w:rPr>
                <w:rFonts w:ascii="Times New Roman" w:hAnsi="Times New Roman"/>
                <w:sz w:val="24"/>
                <w:szCs w:val="24"/>
                <w:lang w:eastAsia="zh-CN"/>
              </w:rPr>
              <w:t xml:space="preserve"> </w:t>
            </w:r>
            <w:proofErr w:type="spellStart"/>
            <w:r w:rsidRPr="00A055EF">
              <w:rPr>
                <w:rFonts w:ascii="Times New Roman" w:hAnsi="Times New Roman"/>
                <w:sz w:val="24"/>
                <w:szCs w:val="24"/>
                <w:lang w:eastAsia="zh-CN"/>
              </w:rPr>
              <w:t>gia</w:t>
            </w:r>
            <w:proofErr w:type="spellEnd"/>
            <w:r w:rsidRPr="00A055EF">
              <w:rPr>
                <w:rFonts w:ascii="Times New Roman" w:hAnsi="Times New Roman"/>
                <w:sz w:val="24"/>
                <w:szCs w:val="24"/>
                <w:lang w:eastAsia="zh-CN"/>
              </w:rPr>
              <w:t xml:space="preserve"> /</w:t>
            </w:r>
            <w:proofErr w:type="spellStart"/>
            <w:r w:rsidRPr="00A055EF">
              <w:rPr>
                <w:rFonts w:ascii="Times New Roman" w:hAnsi="Times New Roman"/>
                <w:sz w:val="24"/>
                <w:szCs w:val="24"/>
                <w:lang w:eastAsia="zh-CN"/>
              </w:rPr>
              <w:t>vùng</w:t>
            </w:r>
            <w:proofErr w:type="spellEnd"/>
            <w:r w:rsidRPr="00A055EF">
              <w:rPr>
                <w:rFonts w:ascii="Times New Roman" w:hAnsi="Times New Roman"/>
                <w:sz w:val="24"/>
                <w:szCs w:val="24"/>
                <w:lang w:eastAsia="zh-CN"/>
              </w:rPr>
              <w:t xml:space="preserve"> </w:t>
            </w:r>
            <w:proofErr w:type="spellStart"/>
            <w:r w:rsidRPr="00A055EF">
              <w:rPr>
                <w:rFonts w:ascii="Times New Roman" w:hAnsi="Times New Roman"/>
                <w:sz w:val="24"/>
                <w:szCs w:val="24"/>
                <w:lang w:eastAsia="zh-CN"/>
              </w:rPr>
              <w:t>lãnh</w:t>
            </w:r>
            <w:proofErr w:type="spellEnd"/>
            <w:r w:rsidRPr="00A055EF">
              <w:rPr>
                <w:rFonts w:ascii="Times New Roman" w:hAnsi="Times New Roman"/>
                <w:sz w:val="24"/>
                <w:szCs w:val="24"/>
                <w:lang w:eastAsia="zh-CN"/>
              </w:rPr>
              <w:t xml:space="preserve"> </w:t>
            </w:r>
            <w:proofErr w:type="spellStart"/>
            <w:r w:rsidRPr="00A055EF">
              <w:rPr>
                <w:rFonts w:ascii="Times New Roman" w:hAnsi="Times New Roman"/>
                <w:sz w:val="24"/>
                <w:szCs w:val="24"/>
                <w:lang w:eastAsia="zh-CN"/>
              </w:rPr>
              <w:t>thổ</w:t>
            </w:r>
            <w:proofErr w:type="spellEnd"/>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174BCBB1" w14:textId="77777777" w:rsidR="005E7CC4" w:rsidRPr="002539D4" w:rsidRDefault="005E7CC4" w:rsidP="00A47E8E">
            <w:pPr>
              <w:spacing w:after="0" w:line="240" w:lineRule="auto"/>
              <w:ind w:left="-72" w:right="-72"/>
              <w:rPr>
                <w:rFonts w:ascii="Times New Roman" w:hAnsi="Times New Roman"/>
                <w:b/>
                <w:bCs/>
                <w:sz w:val="24"/>
                <w:szCs w:val="24"/>
                <w:lang w:eastAsia="zh-CN"/>
              </w:rPr>
            </w:pPr>
          </w:p>
        </w:tc>
        <w:tc>
          <w:tcPr>
            <w:tcW w:w="684" w:type="dxa"/>
            <w:vMerge/>
            <w:tcBorders>
              <w:top w:val="single" w:sz="4" w:space="0" w:color="auto"/>
              <w:left w:val="single" w:sz="4" w:space="0" w:color="auto"/>
              <w:bottom w:val="single" w:sz="4" w:space="0" w:color="auto"/>
              <w:right w:val="single" w:sz="4" w:space="0" w:color="auto"/>
            </w:tcBorders>
            <w:vAlign w:val="center"/>
            <w:hideMark/>
          </w:tcPr>
          <w:p w14:paraId="51D2139A" w14:textId="77777777" w:rsidR="005E7CC4" w:rsidRPr="002539D4" w:rsidRDefault="005E7CC4" w:rsidP="00A47E8E">
            <w:pPr>
              <w:spacing w:after="0" w:line="240" w:lineRule="auto"/>
              <w:ind w:left="-72" w:right="-72"/>
              <w:rPr>
                <w:rFonts w:ascii="Times New Roman" w:hAnsi="Times New Roman"/>
                <w:b/>
                <w:bCs/>
                <w:sz w:val="24"/>
                <w:szCs w:val="24"/>
                <w:lang w:eastAsia="zh-CN"/>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14:paraId="0346CDAC" w14:textId="77777777" w:rsidR="005E7CC4" w:rsidRPr="002539D4" w:rsidRDefault="005E7CC4" w:rsidP="00A47E8E">
            <w:pPr>
              <w:spacing w:after="0" w:line="240" w:lineRule="auto"/>
              <w:ind w:left="-72" w:right="-72"/>
              <w:rPr>
                <w:rFonts w:ascii="Times New Roman" w:hAnsi="Times New Roman"/>
                <w:b/>
                <w:bCs/>
                <w:sz w:val="24"/>
                <w:szCs w:val="24"/>
                <w:lang w:eastAsia="zh-CN"/>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4E4CE0FA" w14:textId="77777777" w:rsidR="005E7CC4" w:rsidRPr="002539D4" w:rsidRDefault="005E7CC4" w:rsidP="00A47E8E">
            <w:pPr>
              <w:spacing w:after="0" w:line="240" w:lineRule="auto"/>
              <w:ind w:left="-72" w:right="-72"/>
              <w:rPr>
                <w:rFonts w:ascii="Times New Roman" w:hAnsi="Times New Roman"/>
                <w:b/>
                <w:bCs/>
                <w:sz w:val="24"/>
                <w:szCs w:val="24"/>
                <w:lang w:eastAsia="zh-CN"/>
              </w:rPr>
            </w:pPr>
          </w:p>
        </w:tc>
      </w:tr>
      <w:tr w:rsidR="002539D4" w:rsidRPr="002539D4" w14:paraId="48AB60D9" w14:textId="77777777" w:rsidTr="00D929D4">
        <w:trPr>
          <w:trHeight w:val="308"/>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125BF44" w14:textId="77777777" w:rsidR="005E7CC4" w:rsidRPr="002539D4" w:rsidRDefault="005E7CC4" w:rsidP="00A47E8E">
            <w:pPr>
              <w:spacing w:after="0" w:line="240" w:lineRule="auto"/>
              <w:ind w:left="-72" w:right="-72"/>
              <w:jc w:val="center"/>
              <w:rPr>
                <w:rFonts w:ascii="Times New Roman" w:hAnsi="Times New Roman"/>
                <w:b/>
                <w:bCs/>
                <w:sz w:val="24"/>
                <w:szCs w:val="24"/>
                <w:lang w:eastAsia="zh-CN"/>
              </w:rPr>
            </w:pPr>
            <w:r w:rsidRPr="002539D4">
              <w:rPr>
                <w:rFonts w:ascii="Times New Roman" w:hAnsi="Times New Roman"/>
                <w:b/>
                <w:bCs/>
                <w:sz w:val="24"/>
                <w:szCs w:val="24"/>
                <w:lang w:eastAsia="zh-CN"/>
              </w:rPr>
              <w:t>A</w:t>
            </w:r>
          </w:p>
        </w:tc>
        <w:tc>
          <w:tcPr>
            <w:tcW w:w="1148" w:type="dxa"/>
            <w:tcBorders>
              <w:top w:val="nil"/>
              <w:left w:val="nil"/>
              <w:bottom w:val="single" w:sz="4" w:space="0" w:color="auto"/>
              <w:right w:val="single" w:sz="4" w:space="0" w:color="auto"/>
            </w:tcBorders>
            <w:shd w:val="clear" w:color="auto" w:fill="auto"/>
            <w:noWrap/>
            <w:vAlign w:val="center"/>
            <w:hideMark/>
          </w:tcPr>
          <w:p w14:paraId="3027720A" w14:textId="77777777" w:rsidR="005E7CC4" w:rsidRPr="002539D4" w:rsidRDefault="005E7CC4" w:rsidP="00A47E8E">
            <w:pPr>
              <w:spacing w:after="0" w:line="240" w:lineRule="auto"/>
              <w:ind w:left="-72" w:right="-72"/>
              <w:jc w:val="center"/>
              <w:rPr>
                <w:rFonts w:ascii="Times New Roman" w:hAnsi="Times New Roman"/>
                <w:b/>
                <w:bCs/>
                <w:sz w:val="24"/>
                <w:szCs w:val="24"/>
                <w:lang w:eastAsia="zh-CN"/>
              </w:rPr>
            </w:pPr>
            <w:r w:rsidRPr="002539D4">
              <w:rPr>
                <w:rFonts w:ascii="Times New Roman" w:hAnsi="Times New Roman"/>
                <w:b/>
                <w:bCs/>
                <w:sz w:val="24"/>
                <w:szCs w:val="24"/>
                <w:lang w:eastAsia="zh-CN"/>
              </w:rPr>
              <w:t>B</w:t>
            </w:r>
          </w:p>
        </w:tc>
        <w:tc>
          <w:tcPr>
            <w:tcW w:w="665" w:type="dxa"/>
            <w:tcBorders>
              <w:top w:val="nil"/>
              <w:left w:val="nil"/>
              <w:bottom w:val="single" w:sz="4" w:space="0" w:color="auto"/>
              <w:right w:val="single" w:sz="4" w:space="0" w:color="auto"/>
            </w:tcBorders>
            <w:shd w:val="clear" w:color="auto" w:fill="auto"/>
            <w:noWrap/>
            <w:vAlign w:val="center"/>
            <w:hideMark/>
          </w:tcPr>
          <w:p w14:paraId="744EB768" w14:textId="77777777" w:rsidR="005E7CC4" w:rsidRPr="002539D4" w:rsidRDefault="005E7CC4" w:rsidP="00A47E8E">
            <w:pPr>
              <w:spacing w:after="0" w:line="240" w:lineRule="auto"/>
              <w:ind w:left="-72" w:right="-72"/>
              <w:jc w:val="center"/>
              <w:rPr>
                <w:rFonts w:ascii="Times New Roman" w:hAnsi="Times New Roman"/>
                <w:b/>
                <w:bCs/>
                <w:sz w:val="24"/>
                <w:szCs w:val="24"/>
                <w:lang w:eastAsia="zh-CN"/>
              </w:rPr>
            </w:pPr>
            <w:r w:rsidRPr="002539D4">
              <w:rPr>
                <w:rFonts w:ascii="Times New Roman" w:hAnsi="Times New Roman"/>
                <w:b/>
                <w:bCs/>
                <w:sz w:val="24"/>
                <w:szCs w:val="24"/>
                <w:lang w:eastAsia="zh-CN"/>
              </w:rPr>
              <w:t>1</w:t>
            </w:r>
          </w:p>
        </w:tc>
        <w:tc>
          <w:tcPr>
            <w:tcW w:w="825" w:type="dxa"/>
            <w:tcBorders>
              <w:top w:val="nil"/>
              <w:left w:val="nil"/>
              <w:bottom w:val="single" w:sz="4" w:space="0" w:color="auto"/>
              <w:right w:val="single" w:sz="4" w:space="0" w:color="auto"/>
            </w:tcBorders>
            <w:shd w:val="clear" w:color="auto" w:fill="auto"/>
            <w:noWrap/>
            <w:vAlign w:val="center"/>
            <w:hideMark/>
          </w:tcPr>
          <w:p w14:paraId="0ADEFF74" w14:textId="77777777" w:rsidR="005E7CC4" w:rsidRPr="002539D4" w:rsidRDefault="005E7CC4" w:rsidP="00A47E8E">
            <w:pPr>
              <w:spacing w:after="0" w:line="240" w:lineRule="auto"/>
              <w:ind w:left="-72" w:right="-72"/>
              <w:jc w:val="center"/>
              <w:rPr>
                <w:rFonts w:ascii="Times New Roman" w:hAnsi="Times New Roman"/>
                <w:b/>
                <w:bCs/>
                <w:sz w:val="24"/>
                <w:szCs w:val="24"/>
                <w:lang w:eastAsia="zh-CN"/>
              </w:rPr>
            </w:pPr>
            <w:r w:rsidRPr="002539D4">
              <w:rPr>
                <w:rFonts w:ascii="Times New Roman" w:hAnsi="Times New Roman"/>
                <w:b/>
                <w:bCs/>
                <w:sz w:val="24"/>
                <w:szCs w:val="24"/>
                <w:lang w:eastAsia="zh-CN"/>
              </w:rPr>
              <w:t>2</w:t>
            </w:r>
          </w:p>
        </w:tc>
        <w:tc>
          <w:tcPr>
            <w:tcW w:w="718" w:type="dxa"/>
            <w:tcBorders>
              <w:top w:val="nil"/>
              <w:left w:val="nil"/>
              <w:bottom w:val="single" w:sz="4" w:space="0" w:color="auto"/>
              <w:right w:val="single" w:sz="4" w:space="0" w:color="auto"/>
            </w:tcBorders>
            <w:shd w:val="clear" w:color="auto" w:fill="auto"/>
            <w:noWrap/>
            <w:vAlign w:val="center"/>
            <w:hideMark/>
          </w:tcPr>
          <w:p w14:paraId="27FAC38F" w14:textId="77777777" w:rsidR="005E7CC4" w:rsidRPr="002539D4" w:rsidRDefault="005E7CC4" w:rsidP="00A47E8E">
            <w:pPr>
              <w:spacing w:after="0" w:line="240" w:lineRule="auto"/>
              <w:ind w:left="-72" w:right="-72"/>
              <w:jc w:val="center"/>
              <w:rPr>
                <w:rFonts w:ascii="Times New Roman" w:hAnsi="Times New Roman"/>
                <w:b/>
                <w:bCs/>
                <w:sz w:val="24"/>
                <w:szCs w:val="24"/>
                <w:lang w:eastAsia="zh-CN"/>
              </w:rPr>
            </w:pPr>
            <w:r w:rsidRPr="002539D4">
              <w:rPr>
                <w:rFonts w:ascii="Times New Roman" w:hAnsi="Times New Roman"/>
                <w:b/>
                <w:bCs/>
                <w:sz w:val="24"/>
                <w:szCs w:val="24"/>
                <w:lang w:eastAsia="zh-CN"/>
              </w:rPr>
              <w:t>3</w:t>
            </w:r>
          </w:p>
        </w:tc>
        <w:tc>
          <w:tcPr>
            <w:tcW w:w="864" w:type="dxa"/>
            <w:tcBorders>
              <w:top w:val="nil"/>
              <w:left w:val="nil"/>
              <w:bottom w:val="single" w:sz="4" w:space="0" w:color="auto"/>
              <w:right w:val="single" w:sz="4" w:space="0" w:color="auto"/>
            </w:tcBorders>
            <w:shd w:val="clear" w:color="auto" w:fill="auto"/>
            <w:noWrap/>
            <w:vAlign w:val="center"/>
            <w:hideMark/>
          </w:tcPr>
          <w:p w14:paraId="5A2D0430" w14:textId="77777777" w:rsidR="005E7CC4" w:rsidRPr="002539D4" w:rsidRDefault="005E7CC4" w:rsidP="00A47E8E">
            <w:pPr>
              <w:spacing w:after="0" w:line="240" w:lineRule="auto"/>
              <w:ind w:left="-72" w:right="-72"/>
              <w:jc w:val="center"/>
              <w:rPr>
                <w:rFonts w:ascii="Times New Roman" w:hAnsi="Times New Roman"/>
                <w:b/>
                <w:bCs/>
                <w:sz w:val="24"/>
                <w:szCs w:val="24"/>
                <w:lang w:eastAsia="zh-CN"/>
              </w:rPr>
            </w:pPr>
            <w:r w:rsidRPr="002539D4">
              <w:rPr>
                <w:rFonts w:ascii="Times New Roman" w:hAnsi="Times New Roman"/>
                <w:b/>
                <w:bCs/>
                <w:sz w:val="24"/>
                <w:szCs w:val="24"/>
                <w:lang w:eastAsia="zh-CN"/>
              </w:rPr>
              <w:t>4</w:t>
            </w:r>
          </w:p>
        </w:tc>
        <w:tc>
          <w:tcPr>
            <w:tcW w:w="1133" w:type="dxa"/>
            <w:tcBorders>
              <w:top w:val="nil"/>
              <w:left w:val="nil"/>
              <w:bottom w:val="single" w:sz="4" w:space="0" w:color="auto"/>
              <w:right w:val="single" w:sz="4" w:space="0" w:color="auto"/>
            </w:tcBorders>
            <w:shd w:val="clear" w:color="auto" w:fill="auto"/>
            <w:noWrap/>
            <w:vAlign w:val="center"/>
            <w:hideMark/>
          </w:tcPr>
          <w:p w14:paraId="0C068AF8" w14:textId="77777777" w:rsidR="005E7CC4" w:rsidRPr="002539D4" w:rsidRDefault="005E7CC4" w:rsidP="00A47E8E">
            <w:pPr>
              <w:spacing w:after="0" w:line="240" w:lineRule="auto"/>
              <w:ind w:left="-72" w:right="-72"/>
              <w:jc w:val="center"/>
              <w:rPr>
                <w:rFonts w:ascii="Times New Roman" w:hAnsi="Times New Roman"/>
                <w:b/>
                <w:bCs/>
                <w:sz w:val="24"/>
                <w:szCs w:val="24"/>
                <w:lang w:eastAsia="zh-CN"/>
              </w:rPr>
            </w:pPr>
            <w:r w:rsidRPr="002539D4">
              <w:rPr>
                <w:rFonts w:ascii="Times New Roman" w:hAnsi="Times New Roman"/>
                <w:b/>
                <w:bCs/>
                <w:sz w:val="24"/>
                <w:szCs w:val="24"/>
                <w:lang w:eastAsia="zh-CN"/>
              </w:rPr>
              <w:t>5</w:t>
            </w:r>
          </w:p>
        </w:tc>
        <w:tc>
          <w:tcPr>
            <w:tcW w:w="851" w:type="dxa"/>
            <w:tcBorders>
              <w:top w:val="nil"/>
              <w:left w:val="nil"/>
              <w:bottom w:val="single" w:sz="4" w:space="0" w:color="auto"/>
              <w:right w:val="single" w:sz="4" w:space="0" w:color="auto"/>
            </w:tcBorders>
            <w:shd w:val="clear" w:color="auto" w:fill="auto"/>
            <w:noWrap/>
            <w:vAlign w:val="center"/>
            <w:hideMark/>
          </w:tcPr>
          <w:p w14:paraId="720E044A" w14:textId="77777777" w:rsidR="005E7CC4" w:rsidRPr="002539D4" w:rsidRDefault="005E7CC4" w:rsidP="00A47E8E">
            <w:pPr>
              <w:spacing w:after="0" w:line="240" w:lineRule="auto"/>
              <w:ind w:left="-72" w:right="-72"/>
              <w:jc w:val="center"/>
              <w:rPr>
                <w:rFonts w:ascii="Times New Roman" w:hAnsi="Times New Roman"/>
                <w:b/>
                <w:bCs/>
                <w:sz w:val="24"/>
                <w:szCs w:val="24"/>
                <w:lang w:eastAsia="zh-CN"/>
              </w:rPr>
            </w:pPr>
            <w:r w:rsidRPr="002539D4">
              <w:rPr>
                <w:rFonts w:ascii="Times New Roman" w:hAnsi="Times New Roman"/>
                <w:b/>
                <w:bCs/>
                <w:sz w:val="24"/>
                <w:szCs w:val="24"/>
                <w:lang w:eastAsia="zh-CN"/>
              </w:rPr>
              <w:t>6</w:t>
            </w:r>
          </w:p>
        </w:tc>
        <w:tc>
          <w:tcPr>
            <w:tcW w:w="1201" w:type="dxa"/>
            <w:tcBorders>
              <w:top w:val="nil"/>
              <w:left w:val="nil"/>
              <w:bottom w:val="single" w:sz="4" w:space="0" w:color="auto"/>
              <w:right w:val="single" w:sz="4" w:space="0" w:color="auto"/>
            </w:tcBorders>
            <w:shd w:val="clear" w:color="auto" w:fill="auto"/>
            <w:noWrap/>
            <w:vAlign w:val="center"/>
            <w:hideMark/>
          </w:tcPr>
          <w:p w14:paraId="1EC76D91" w14:textId="77777777" w:rsidR="005E7CC4" w:rsidRPr="002539D4" w:rsidRDefault="005E7CC4" w:rsidP="00A47E8E">
            <w:pPr>
              <w:spacing w:after="0" w:line="240" w:lineRule="auto"/>
              <w:ind w:left="-72" w:right="-72"/>
              <w:jc w:val="center"/>
              <w:rPr>
                <w:rFonts w:ascii="Times New Roman" w:hAnsi="Times New Roman"/>
                <w:b/>
                <w:bCs/>
                <w:sz w:val="24"/>
                <w:szCs w:val="24"/>
                <w:lang w:eastAsia="zh-CN"/>
              </w:rPr>
            </w:pPr>
            <w:r w:rsidRPr="002539D4">
              <w:rPr>
                <w:rFonts w:ascii="Times New Roman" w:hAnsi="Times New Roman"/>
                <w:b/>
                <w:bCs/>
                <w:sz w:val="24"/>
                <w:szCs w:val="24"/>
                <w:lang w:eastAsia="zh-CN"/>
              </w:rPr>
              <w:t>7</w:t>
            </w:r>
          </w:p>
        </w:tc>
        <w:tc>
          <w:tcPr>
            <w:tcW w:w="801" w:type="dxa"/>
            <w:tcBorders>
              <w:top w:val="nil"/>
              <w:left w:val="nil"/>
              <w:bottom w:val="single" w:sz="4" w:space="0" w:color="auto"/>
              <w:right w:val="single" w:sz="4" w:space="0" w:color="auto"/>
            </w:tcBorders>
            <w:shd w:val="clear" w:color="auto" w:fill="auto"/>
            <w:noWrap/>
            <w:vAlign w:val="center"/>
            <w:hideMark/>
          </w:tcPr>
          <w:p w14:paraId="63C30FB1" w14:textId="77777777" w:rsidR="005E7CC4" w:rsidRPr="002539D4" w:rsidRDefault="005E7CC4" w:rsidP="00A47E8E">
            <w:pPr>
              <w:spacing w:after="0" w:line="240" w:lineRule="auto"/>
              <w:ind w:left="-72" w:right="-72"/>
              <w:jc w:val="center"/>
              <w:rPr>
                <w:rFonts w:ascii="Times New Roman" w:hAnsi="Times New Roman"/>
                <w:b/>
                <w:bCs/>
                <w:sz w:val="24"/>
                <w:szCs w:val="24"/>
                <w:lang w:eastAsia="zh-CN"/>
              </w:rPr>
            </w:pPr>
            <w:r w:rsidRPr="002539D4">
              <w:rPr>
                <w:rFonts w:ascii="Times New Roman" w:hAnsi="Times New Roman"/>
                <w:b/>
                <w:bCs/>
                <w:sz w:val="24"/>
                <w:szCs w:val="24"/>
                <w:lang w:eastAsia="zh-CN"/>
              </w:rPr>
              <w:t>8</w:t>
            </w:r>
          </w:p>
        </w:tc>
        <w:tc>
          <w:tcPr>
            <w:tcW w:w="1258" w:type="dxa"/>
            <w:tcBorders>
              <w:top w:val="nil"/>
              <w:left w:val="nil"/>
              <w:bottom w:val="single" w:sz="4" w:space="0" w:color="auto"/>
              <w:right w:val="single" w:sz="4" w:space="0" w:color="auto"/>
            </w:tcBorders>
            <w:shd w:val="clear" w:color="auto" w:fill="auto"/>
            <w:noWrap/>
            <w:vAlign w:val="center"/>
            <w:hideMark/>
          </w:tcPr>
          <w:p w14:paraId="4D3DE619" w14:textId="77777777" w:rsidR="005E7CC4" w:rsidRPr="002539D4" w:rsidRDefault="005E7CC4" w:rsidP="00A47E8E">
            <w:pPr>
              <w:spacing w:after="0" w:line="240" w:lineRule="auto"/>
              <w:ind w:left="-72" w:right="-72"/>
              <w:jc w:val="center"/>
              <w:rPr>
                <w:rFonts w:ascii="Times New Roman" w:hAnsi="Times New Roman"/>
                <w:b/>
                <w:bCs/>
                <w:sz w:val="24"/>
                <w:szCs w:val="24"/>
                <w:lang w:eastAsia="zh-CN"/>
              </w:rPr>
            </w:pPr>
            <w:r w:rsidRPr="002539D4">
              <w:rPr>
                <w:rFonts w:ascii="Times New Roman" w:hAnsi="Times New Roman"/>
                <w:b/>
                <w:bCs/>
                <w:sz w:val="24"/>
                <w:szCs w:val="24"/>
                <w:lang w:eastAsia="zh-CN"/>
              </w:rPr>
              <w:t>9</w:t>
            </w:r>
          </w:p>
        </w:tc>
        <w:tc>
          <w:tcPr>
            <w:tcW w:w="812" w:type="dxa"/>
            <w:tcBorders>
              <w:top w:val="nil"/>
              <w:left w:val="nil"/>
              <w:bottom w:val="single" w:sz="4" w:space="0" w:color="auto"/>
              <w:right w:val="single" w:sz="4" w:space="0" w:color="auto"/>
            </w:tcBorders>
            <w:shd w:val="clear" w:color="auto" w:fill="auto"/>
            <w:noWrap/>
            <w:vAlign w:val="center"/>
            <w:hideMark/>
          </w:tcPr>
          <w:p w14:paraId="5AB11D07" w14:textId="77777777" w:rsidR="005E7CC4" w:rsidRPr="002539D4" w:rsidRDefault="005E7CC4" w:rsidP="00A47E8E">
            <w:pPr>
              <w:spacing w:after="0" w:line="240" w:lineRule="auto"/>
              <w:ind w:left="-72" w:right="-72"/>
              <w:jc w:val="center"/>
              <w:rPr>
                <w:rFonts w:ascii="Times New Roman" w:hAnsi="Times New Roman"/>
                <w:b/>
                <w:bCs/>
                <w:sz w:val="24"/>
                <w:szCs w:val="24"/>
                <w:lang w:eastAsia="zh-CN"/>
              </w:rPr>
            </w:pPr>
            <w:r w:rsidRPr="002539D4">
              <w:rPr>
                <w:rFonts w:ascii="Times New Roman" w:hAnsi="Times New Roman"/>
                <w:b/>
                <w:bCs/>
                <w:sz w:val="24"/>
                <w:szCs w:val="24"/>
                <w:lang w:eastAsia="zh-CN"/>
              </w:rPr>
              <w:t>10</w:t>
            </w:r>
          </w:p>
        </w:tc>
        <w:tc>
          <w:tcPr>
            <w:tcW w:w="976" w:type="dxa"/>
            <w:tcBorders>
              <w:top w:val="nil"/>
              <w:left w:val="nil"/>
              <w:bottom w:val="single" w:sz="4" w:space="0" w:color="auto"/>
              <w:right w:val="single" w:sz="4" w:space="0" w:color="auto"/>
            </w:tcBorders>
            <w:shd w:val="clear" w:color="auto" w:fill="auto"/>
            <w:noWrap/>
            <w:vAlign w:val="center"/>
            <w:hideMark/>
          </w:tcPr>
          <w:p w14:paraId="57B38E7A" w14:textId="77777777" w:rsidR="005E7CC4" w:rsidRPr="002539D4" w:rsidRDefault="005E7CC4" w:rsidP="00A47E8E">
            <w:pPr>
              <w:spacing w:after="0" w:line="240" w:lineRule="auto"/>
              <w:ind w:left="-72" w:right="-72"/>
              <w:jc w:val="center"/>
              <w:rPr>
                <w:rFonts w:ascii="Times New Roman" w:hAnsi="Times New Roman"/>
                <w:b/>
                <w:bCs/>
                <w:sz w:val="24"/>
                <w:szCs w:val="24"/>
                <w:lang w:eastAsia="zh-CN"/>
              </w:rPr>
            </w:pPr>
            <w:r w:rsidRPr="002539D4">
              <w:rPr>
                <w:rFonts w:ascii="Times New Roman" w:hAnsi="Times New Roman"/>
                <w:b/>
                <w:bCs/>
                <w:sz w:val="24"/>
                <w:szCs w:val="24"/>
                <w:lang w:eastAsia="zh-CN"/>
              </w:rPr>
              <w:t>11</w:t>
            </w:r>
          </w:p>
        </w:tc>
        <w:tc>
          <w:tcPr>
            <w:tcW w:w="1148" w:type="dxa"/>
            <w:tcBorders>
              <w:top w:val="nil"/>
              <w:left w:val="nil"/>
              <w:bottom w:val="single" w:sz="4" w:space="0" w:color="auto"/>
              <w:right w:val="single" w:sz="4" w:space="0" w:color="auto"/>
            </w:tcBorders>
            <w:shd w:val="clear" w:color="auto" w:fill="auto"/>
            <w:noWrap/>
            <w:vAlign w:val="center"/>
            <w:hideMark/>
          </w:tcPr>
          <w:p w14:paraId="1E6DBE9B" w14:textId="77777777" w:rsidR="005E7CC4" w:rsidRPr="002539D4" w:rsidRDefault="005E7CC4" w:rsidP="00A47E8E">
            <w:pPr>
              <w:spacing w:after="0" w:line="240" w:lineRule="auto"/>
              <w:ind w:left="-72" w:right="-72"/>
              <w:jc w:val="center"/>
              <w:rPr>
                <w:rFonts w:ascii="Times New Roman" w:hAnsi="Times New Roman"/>
                <w:b/>
                <w:bCs/>
                <w:sz w:val="24"/>
                <w:szCs w:val="24"/>
                <w:lang w:eastAsia="zh-CN"/>
              </w:rPr>
            </w:pPr>
            <w:r w:rsidRPr="002539D4">
              <w:rPr>
                <w:rFonts w:ascii="Times New Roman" w:hAnsi="Times New Roman"/>
                <w:b/>
                <w:bCs/>
                <w:sz w:val="24"/>
                <w:szCs w:val="24"/>
                <w:lang w:eastAsia="zh-CN"/>
              </w:rPr>
              <w:t>12</w:t>
            </w:r>
          </w:p>
        </w:tc>
        <w:tc>
          <w:tcPr>
            <w:tcW w:w="684" w:type="dxa"/>
            <w:tcBorders>
              <w:top w:val="nil"/>
              <w:left w:val="nil"/>
              <w:bottom w:val="single" w:sz="4" w:space="0" w:color="auto"/>
              <w:right w:val="single" w:sz="4" w:space="0" w:color="auto"/>
            </w:tcBorders>
            <w:shd w:val="clear" w:color="auto" w:fill="auto"/>
            <w:noWrap/>
            <w:vAlign w:val="center"/>
            <w:hideMark/>
          </w:tcPr>
          <w:p w14:paraId="73360371" w14:textId="77777777" w:rsidR="005E7CC4" w:rsidRPr="002539D4" w:rsidRDefault="005E7CC4" w:rsidP="00A47E8E">
            <w:pPr>
              <w:spacing w:after="0" w:line="240" w:lineRule="auto"/>
              <w:ind w:left="-72" w:right="-72"/>
              <w:jc w:val="center"/>
              <w:rPr>
                <w:rFonts w:ascii="Times New Roman" w:hAnsi="Times New Roman"/>
                <w:b/>
                <w:bCs/>
                <w:sz w:val="24"/>
                <w:szCs w:val="24"/>
                <w:lang w:eastAsia="zh-CN"/>
              </w:rPr>
            </w:pPr>
            <w:r w:rsidRPr="002539D4">
              <w:rPr>
                <w:rFonts w:ascii="Times New Roman" w:hAnsi="Times New Roman"/>
                <w:b/>
                <w:bCs/>
                <w:sz w:val="24"/>
                <w:szCs w:val="24"/>
                <w:lang w:eastAsia="zh-CN"/>
              </w:rPr>
              <w:t>13</w:t>
            </w:r>
          </w:p>
        </w:tc>
        <w:tc>
          <w:tcPr>
            <w:tcW w:w="650" w:type="dxa"/>
            <w:tcBorders>
              <w:top w:val="nil"/>
              <w:left w:val="nil"/>
              <w:bottom w:val="single" w:sz="4" w:space="0" w:color="auto"/>
              <w:right w:val="single" w:sz="4" w:space="0" w:color="auto"/>
            </w:tcBorders>
            <w:shd w:val="clear" w:color="auto" w:fill="auto"/>
            <w:noWrap/>
            <w:vAlign w:val="center"/>
            <w:hideMark/>
          </w:tcPr>
          <w:p w14:paraId="7A2EFCA9" w14:textId="77777777" w:rsidR="005E7CC4" w:rsidRPr="002539D4" w:rsidRDefault="005E7CC4" w:rsidP="00A47E8E">
            <w:pPr>
              <w:spacing w:after="0" w:line="240" w:lineRule="auto"/>
              <w:ind w:left="-72" w:right="-72"/>
              <w:jc w:val="center"/>
              <w:rPr>
                <w:rFonts w:ascii="Times New Roman" w:hAnsi="Times New Roman"/>
                <w:b/>
                <w:bCs/>
                <w:sz w:val="24"/>
                <w:szCs w:val="24"/>
                <w:lang w:eastAsia="zh-CN"/>
              </w:rPr>
            </w:pPr>
            <w:r w:rsidRPr="002539D4">
              <w:rPr>
                <w:rFonts w:ascii="Times New Roman" w:hAnsi="Times New Roman"/>
                <w:b/>
                <w:bCs/>
                <w:sz w:val="24"/>
                <w:szCs w:val="24"/>
                <w:lang w:eastAsia="zh-CN"/>
              </w:rPr>
              <w:t>14</w:t>
            </w:r>
          </w:p>
        </w:tc>
        <w:tc>
          <w:tcPr>
            <w:tcW w:w="719" w:type="dxa"/>
            <w:tcBorders>
              <w:top w:val="nil"/>
              <w:left w:val="nil"/>
              <w:bottom w:val="single" w:sz="4" w:space="0" w:color="auto"/>
              <w:right w:val="single" w:sz="4" w:space="0" w:color="auto"/>
            </w:tcBorders>
            <w:shd w:val="clear" w:color="auto" w:fill="auto"/>
            <w:noWrap/>
            <w:vAlign w:val="center"/>
            <w:hideMark/>
          </w:tcPr>
          <w:p w14:paraId="779FCDE9" w14:textId="77777777" w:rsidR="005E7CC4" w:rsidRPr="002539D4" w:rsidRDefault="005E7CC4" w:rsidP="00A47E8E">
            <w:pPr>
              <w:spacing w:after="0" w:line="240" w:lineRule="auto"/>
              <w:ind w:left="-72" w:right="-72"/>
              <w:jc w:val="center"/>
              <w:rPr>
                <w:rFonts w:ascii="Times New Roman" w:hAnsi="Times New Roman"/>
                <w:b/>
                <w:bCs/>
                <w:sz w:val="24"/>
                <w:szCs w:val="24"/>
                <w:lang w:eastAsia="zh-CN"/>
              </w:rPr>
            </w:pPr>
            <w:r w:rsidRPr="002539D4">
              <w:rPr>
                <w:rFonts w:ascii="Times New Roman" w:hAnsi="Times New Roman"/>
                <w:b/>
                <w:bCs/>
                <w:sz w:val="24"/>
                <w:szCs w:val="24"/>
                <w:lang w:eastAsia="zh-CN"/>
              </w:rPr>
              <w:t>15</w:t>
            </w:r>
          </w:p>
        </w:tc>
      </w:tr>
      <w:tr w:rsidR="002539D4" w:rsidRPr="002539D4" w14:paraId="513D740E" w14:textId="77777777" w:rsidTr="00D929D4">
        <w:trPr>
          <w:trHeight w:val="308"/>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1AF52C0" w14:textId="77777777" w:rsidR="005E7CC4" w:rsidRPr="002539D4" w:rsidRDefault="005E7CC4" w:rsidP="00A47E8E">
            <w:pPr>
              <w:spacing w:after="0" w:line="240" w:lineRule="auto"/>
              <w:ind w:left="-72" w:right="-72"/>
              <w:jc w:val="center"/>
              <w:rPr>
                <w:rFonts w:ascii="Times New Roman" w:hAnsi="Times New Roman"/>
                <w:sz w:val="24"/>
                <w:szCs w:val="24"/>
                <w:lang w:eastAsia="zh-CN"/>
              </w:rPr>
            </w:pPr>
            <w:r w:rsidRPr="002539D4">
              <w:rPr>
                <w:rFonts w:ascii="Times New Roman" w:hAnsi="Times New Roman"/>
                <w:sz w:val="24"/>
                <w:szCs w:val="24"/>
                <w:lang w:eastAsia="zh-CN"/>
              </w:rPr>
              <w:t>1</w:t>
            </w:r>
          </w:p>
        </w:tc>
        <w:tc>
          <w:tcPr>
            <w:tcW w:w="1148" w:type="dxa"/>
            <w:tcBorders>
              <w:top w:val="nil"/>
              <w:left w:val="nil"/>
              <w:bottom w:val="single" w:sz="4" w:space="0" w:color="auto"/>
              <w:right w:val="single" w:sz="4" w:space="0" w:color="auto"/>
            </w:tcBorders>
            <w:shd w:val="clear" w:color="auto" w:fill="auto"/>
            <w:noWrap/>
            <w:vAlign w:val="center"/>
            <w:hideMark/>
          </w:tcPr>
          <w:p w14:paraId="6E067B7F" w14:textId="77777777" w:rsidR="005E7CC4" w:rsidRPr="002539D4" w:rsidRDefault="005E7CC4" w:rsidP="00A47E8E">
            <w:pPr>
              <w:spacing w:after="0" w:line="240" w:lineRule="auto"/>
              <w:ind w:left="-72" w:right="-72"/>
              <w:rPr>
                <w:rFonts w:ascii="Times New Roman" w:hAnsi="Times New Roman"/>
                <w:sz w:val="24"/>
                <w:szCs w:val="24"/>
                <w:lang w:eastAsia="zh-CN"/>
              </w:rPr>
            </w:pPr>
            <w:proofErr w:type="spellStart"/>
            <w:r w:rsidRPr="002539D4">
              <w:rPr>
                <w:rFonts w:ascii="Times New Roman" w:hAnsi="Times New Roman"/>
                <w:sz w:val="24"/>
                <w:szCs w:val="24"/>
                <w:lang w:eastAsia="zh-CN"/>
              </w:rPr>
              <w:t>Khối</w:t>
            </w:r>
            <w:proofErr w:type="spellEnd"/>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địa</w:t>
            </w:r>
            <w:proofErr w:type="spellEnd"/>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chỉ</w:t>
            </w:r>
            <w:proofErr w:type="spellEnd"/>
            <w:r w:rsidRPr="002539D4">
              <w:rPr>
                <w:rFonts w:ascii="Times New Roman" w:hAnsi="Times New Roman"/>
                <w:sz w:val="24"/>
                <w:szCs w:val="24"/>
                <w:lang w:eastAsia="zh-CN"/>
              </w:rPr>
              <w:t xml:space="preserve"> IP 1</w:t>
            </w:r>
          </w:p>
        </w:tc>
        <w:tc>
          <w:tcPr>
            <w:tcW w:w="665" w:type="dxa"/>
            <w:tcBorders>
              <w:top w:val="nil"/>
              <w:left w:val="nil"/>
              <w:bottom w:val="single" w:sz="4" w:space="0" w:color="auto"/>
              <w:right w:val="single" w:sz="4" w:space="0" w:color="auto"/>
            </w:tcBorders>
            <w:shd w:val="clear" w:color="auto" w:fill="auto"/>
            <w:noWrap/>
            <w:vAlign w:val="center"/>
            <w:hideMark/>
          </w:tcPr>
          <w:p w14:paraId="09BC98C6"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233D8B1F"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718" w:type="dxa"/>
            <w:tcBorders>
              <w:top w:val="nil"/>
              <w:left w:val="nil"/>
              <w:bottom w:val="single" w:sz="4" w:space="0" w:color="auto"/>
              <w:right w:val="single" w:sz="4" w:space="0" w:color="auto"/>
            </w:tcBorders>
            <w:shd w:val="clear" w:color="auto" w:fill="auto"/>
            <w:noWrap/>
            <w:vAlign w:val="center"/>
            <w:hideMark/>
          </w:tcPr>
          <w:p w14:paraId="0B0ED7AB"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864" w:type="dxa"/>
            <w:tcBorders>
              <w:top w:val="nil"/>
              <w:left w:val="nil"/>
              <w:bottom w:val="single" w:sz="4" w:space="0" w:color="auto"/>
              <w:right w:val="single" w:sz="4" w:space="0" w:color="auto"/>
            </w:tcBorders>
            <w:shd w:val="clear" w:color="auto" w:fill="auto"/>
            <w:noWrap/>
            <w:vAlign w:val="center"/>
            <w:hideMark/>
          </w:tcPr>
          <w:p w14:paraId="53745F76"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1133" w:type="dxa"/>
            <w:tcBorders>
              <w:top w:val="nil"/>
              <w:left w:val="nil"/>
              <w:bottom w:val="single" w:sz="4" w:space="0" w:color="auto"/>
              <w:right w:val="single" w:sz="4" w:space="0" w:color="auto"/>
            </w:tcBorders>
            <w:shd w:val="clear" w:color="auto" w:fill="auto"/>
            <w:noWrap/>
            <w:vAlign w:val="center"/>
            <w:hideMark/>
          </w:tcPr>
          <w:p w14:paraId="327F0F61"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4F7DCA17"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1201" w:type="dxa"/>
            <w:tcBorders>
              <w:top w:val="nil"/>
              <w:left w:val="nil"/>
              <w:bottom w:val="single" w:sz="4" w:space="0" w:color="auto"/>
              <w:right w:val="single" w:sz="4" w:space="0" w:color="auto"/>
            </w:tcBorders>
            <w:shd w:val="clear" w:color="auto" w:fill="auto"/>
            <w:noWrap/>
            <w:vAlign w:val="center"/>
            <w:hideMark/>
          </w:tcPr>
          <w:p w14:paraId="27BEA3A2"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801" w:type="dxa"/>
            <w:tcBorders>
              <w:top w:val="nil"/>
              <w:left w:val="nil"/>
              <w:bottom w:val="single" w:sz="4" w:space="0" w:color="auto"/>
              <w:right w:val="single" w:sz="4" w:space="0" w:color="auto"/>
            </w:tcBorders>
            <w:shd w:val="clear" w:color="auto" w:fill="auto"/>
            <w:noWrap/>
            <w:vAlign w:val="center"/>
            <w:hideMark/>
          </w:tcPr>
          <w:p w14:paraId="57983812"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1258" w:type="dxa"/>
            <w:tcBorders>
              <w:top w:val="nil"/>
              <w:left w:val="nil"/>
              <w:bottom w:val="single" w:sz="4" w:space="0" w:color="auto"/>
              <w:right w:val="single" w:sz="4" w:space="0" w:color="auto"/>
            </w:tcBorders>
            <w:shd w:val="clear" w:color="auto" w:fill="auto"/>
            <w:noWrap/>
            <w:vAlign w:val="center"/>
            <w:hideMark/>
          </w:tcPr>
          <w:p w14:paraId="05ABE98D"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812" w:type="dxa"/>
            <w:tcBorders>
              <w:top w:val="nil"/>
              <w:left w:val="nil"/>
              <w:bottom w:val="single" w:sz="4" w:space="0" w:color="auto"/>
              <w:right w:val="single" w:sz="4" w:space="0" w:color="auto"/>
            </w:tcBorders>
            <w:shd w:val="clear" w:color="auto" w:fill="auto"/>
            <w:noWrap/>
            <w:vAlign w:val="center"/>
            <w:hideMark/>
          </w:tcPr>
          <w:p w14:paraId="2F2B85FD"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976" w:type="dxa"/>
            <w:tcBorders>
              <w:top w:val="nil"/>
              <w:left w:val="nil"/>
              <w:bottom w:val="single" w:sz="4" w:space="0" w:color="auto"/>
              <w:right w:val="single" w:sz="4" w:space="0" w:color="auto"/>
            </w:tcBorders>
            <w:shd w:val="clear" w:color="auto" w:fill="auto"/>
            <w:noWrap/>
            <w:vAlign w:val="center"/>
            <w:hideMark/>
          </w:tcPr>
          <w:p w14:paraId="33C0047E"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1148" w:type="dxa"/>
            <w:tcBorders>
              <w:top w:val="nil"/>
              <w:left w:val="nil"/>
              <w:bottom w:val="single" w:sz="4" w:space="0" w:color="auto"/>
              <w:right w:val="single" w:sz="4" w:space="0" w:color="auto"/>
            </w:tcBorders>
            <w:shd w:val="clear" w:color="auto" w:fill="auto"/>
            <w:noWrap/>
            <w:vAlign w:val="center"/>
            <w:hideMark/>
          </w:tcPr>
          <w:p w14:paraId="6879177C"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684" w:type="dxa"/>
            <w:tcBorders>
              <w:top w:val="nil"/>
              <w:left w:val="nil"/>
              <w:bottom w:val="single" w:sz="4" w:space="0" w:color="auto"/>
              <w:right w:val="single" w:sz="4" w:space="0" w:color="auto"/>
            </w:tcBorders>
            <w:shd w:val="clear" w:color="auto" w:fill="auto"/>
            <w:noWrap/>
            <w:vAlign w:val="center"/>
            <w:hideMark/>
          </w:tcPr>
          <w:p w14:paraId="0886D55B"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650" w:type="dxa"/>
            <w:tcBorders>
              <w:top w:val="nil"/>
              <w:left w:val="nil"/>
              <w:bottom w:val="single" w:sz="4" w:space="0" w:color="auto"/>
              <w:right w:val="single" w:sz="4" w:space="0" w:color="auto"/>
            </w:tcBorders>
            <w:shd w:val="clear" w:color="auto" w:fill="auto"/>
            <w:noWrap/>
            <w:vAlign w:val="center"/>
            <w:hideMark/>
          </w:tcPr>
          <w:p w14:paraId="37B3A75A"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719" w:type="dxa"/>
            <w:tcBorders>
              <w:top w:val="nil"/>
              <w:left w:val="nil"/>
              <w:bottom w:val="single" w:sz="4" w:space="0" w:color="auto"/>
              <w:right w:val="single" w:sz="4" w:space="0" w:color="auto"/>
            </w:tcBorders>
            <w:shd w:val="clear" w:color="auto" w:fill="auto"/>
            <w:noWrap/>
            <w:vAlign w:val="center"/>
            <w:hideMark/>
          </w:tcPr>
          <w:p w14:paraId="0227F061"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r>
      <w:tr w:rsidR="002539D4" w:rsidRPr="002539D4" w14:paraId="0F3055FF" w14:textId="77777777" w:rsidTr="00D929D4">
        <w:trPr>
          <w:trHeight w:val="308"/>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D9A2D7B" w14:textId="77777777" w:rsidR="005E7CC4" w:rsidRPr="002539D4" w:rsidRDefault="005E7CC4" w:rsidP="00A47E8E">
            <w:pPr>
              <w:spacing w:after="0" w:line="240" w:lineRule="auto"/>
              <w:ind w:left="-72" w:right="-72"/>
              <w:jc w:val="center"/>
              <w:rPr>
                <w:rFonts w:ascii="Times New Roman" w:hAnsi="Times New Roman"/>
                <w:sz w:val="24"/>
                <w:szCs w:val="24"/>
                <w:lang w:eastAsia="zh-CN"/>
              </w:rPr>
            </w:pPr>
            <w:r w:rsidRPr="002539D4">
              <w:rPr>
                <w:rFonts w:ascii="Times New Roman" w:hAnsi="Times New Roman"/>
                <w:sz w:val="24"/>
                <w:szCs w:val="24"/>
                <w:lang w:eastAsia="zh-CN"/>
              </w:rPr>
              <w:t>2</w:t>
            </w:r>
          </w:p>
        </w:tc>
        <w:tc>
          <w:tcPr>
            <w:tcW w:w="1148" w:type="dxa"/>
            <w:tcBorders>
              <w:top w:val="nil"/>
              <w:left w:val="nil"/>
              <w:bottom w:val="single" w:sz="4" w:space="0" w:color="auto"/>
              <w:right w:val="single" w:sz="4" w:space="0" w:color="auto"/>
            </w:tcBorders>
            <w:shd w:val="clear" w:color="auto" w:fill="auto"/>
            <w:noWrap/>
            <w:vAlign w:val="center"/>
            <w:hideMark/>
          </w:tcPr>
          <w:p w14:paraId="5ECFA3D8" w14:textId="77777777" w:rsidR="005E7CC4" w:rsidRPr="002539D4" w:rsidRDefault="005E7CC4" w:rsidP="00A47E8E">
            <w:pPr>
              <w:spacing w:after="0" w:line="240" w:lineRule="auto"/>
              <w:ind w:left="-72" w:right="-72"/>
              <w:rPr>
                <w:rFonts w:ascii="Times New Roman" w:hAnsi="Times New Roman"/>
                <w:sz w:val="24"/>
                <w:szCs w:val="24"/>
                <w:lang w:eastAsia="zh-CN"/>
              </w:rPr>
            </w:pPr>
            <w:proofErr w:type="spellStart"/>
            <w:r w:rsidRPr="002539D4">
              <w:rPr>
                <w:rFonts w:ascii="Times New Roman" w:hAnsi="Times New Roman"/>
                <w:sz w:val="24"/>
                <w:szCs w:val="24"/>
                <w:lang w:eastAsia="zh-CN"/>
              </w:rPr>
              <w:t>Khối</w:t>
            </w:r>
            <w:proofErr w:type="spellEnd"/>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địa</w:t>
            </w:r>
            <w:proofErr w:type="spellEnd"/>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chỉ</w:t>
            </w:r>
            <w:proofErr w:type="spellEnd"/>
            <w:r w:rsidRPr="002539D4">
              <w:rPr>
                <w:rFonts w:ascii="Times New Roman" w:hAnsi="Times New Roman"/>
                <w:sz w:val="24"/>
                <w:szCs w:val="24"/>
                <w:lang w:eastAsia="zh-CN"/>
              </w:rPr>
              <w:t xml:space="preserve"> IP 2</w:t>
            </w:r>
          </w:p>
        </w:tc>
        <w:tc>
          <w:tcPr>
            <w:tcW w:w="665" w:type="dxa"/>
            <w:tcBorders>
              <w:top w:val="nil"/>
              <w:left w:val="nil"/>
              <w:bottom w:val="single" w:sz="4" w:space="0" w:color="auto"/>
              <w:right w:val="single" w:sz="4" w:space="0" w:color="auto"/>
            </w:tcBorders>
            <w:shd w:val="clear" w:color="auto" w:fill="auto"/>
            <w:noWrap/>
            <w:vAlign w:val="center"/>
            <w:hideMark/>
          </w:tcPr>
          <w:p w14:paraId="5ECD7F57"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0C9B1FB3"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718" w:type="dxa"/>
            <w:tcBorders>
              <w:top w:val="nil"/>
              <w:left w:val="nil"/>
              <w:bottom w:val="single" w:sz="4" w:space="0" w:color="auto"/>
              <w:right w:val="single" w:sz="4" w:space="0" w:color="auto"/>
            </w:tcBorders>
            <w:shd w:val="clear" w:color="auto" w:fill="auto"/>
            <w:noWrap/>
            <w:vAlign w:val="center"/>
            <w:hideMark/>
          </w:tcPr>
          <w:p w14:paraId="361BC981"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864" w:type="dxa"/>
            <w:tcBorders>
              <w:top w:val="nil"/>
              <w:left w:val="nil"/>
              <w:bottom w:val="single" w:sz="4" w:space="0" w:color="auto"/>
              <w:right w:val="single" w:sz="4" w:space="0" w:color="auto"/>
            </w:tcBorders>
            <w:shd w:val="clear" w:color="auto" w:fill="auto"/>
            <w:noWrap/>
            <w:vAlign w:val="center"/>
            <w:hideMark/>
          </w:tcPr>
          <w:p w14:paraId="630E2B89"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1133" w:type="dxa"/>
            <w:tcBorders>
              <w:top w:val="nil"/>
              <w:left w:val="nil"/>
              <w:bottom w:val="single" w:sz="4" w:space="0" w:color="auto"/>
              <w:right w:val="single" w:sz="4" w:space="0" w:color="auto"/>
            </w:tcBorders>
            <w:shd w:val="clear" w:color="auto" w:fill="auto"/>
            <w:noWrap/>
            <w:vAlign w:val="center"/>
            <w:hideMark/>
          </w:tcPr>
          <w:p w14:paraId="31A90029"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3B77F31F"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1201" w:type="dxa"/>
            <w:tcBorders>
              <w:top w:val="nil"/>
              <w:left w:val="nil"/>
              <w:bottom w:val="single" w:sz="4" w:space="0" w:color="auto"/>
              <w:right w:val="single" w:sz="4" w:space="0" w:color="auto"/>
            </w:tcBorders>
            <w:shd w:val="clear" w:color="auto" w:fill="auto"/>
            <w:noWrap/>
            <w:vAlign w:val="center"/>
            <w:hideMark/>
          </w:tcPr>
          <w:p w14:paraId="03B6B805"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801" w:type="dxa"/>
            <w:tcBorders>
              <w:top w:val="nil"/>
              <w:left w:val="nil"/>
              <w:bottom w:val="single" w:sz="4" w:space="0" w:color="auto"/>
              <w:right w:val="single" w:sz="4" w:space="0" w:color="auto"/>
            </w:tcBorders>
            <w:shd w:val="clear" w:color="auto" w:fill="auto"/>
            <w:noWrap/>
            <w:vAlign w:val="center"/>
            <w:hideMark/>
          </w:tcPr>
          <w:p w14:paraId="13BE3D6F"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1258" w:type="dxa"/>
            <w:tcBorders>
              <w:top w:val="nil"/>
              <w:left w:val="nil"/>
              <w:bottom w:val="single" w:sz="4" w:space="0" w:color="auto"/>
              <w:right w:val="single" w:sz="4" w:space="0" w:color="auto"/>
            </w:tcBorders>
            <w:shd w:val="clear" w:color="auto" w:fill="auto"/>
            <w:noWrap/>
            <w:vAlign w:val="center"/>
            <w:hideMark/>
          </w:tcPr>
          <w:p w14:paraId="044785D9"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812" w:type="dxa"/>
            <w:tcBorders>
              <w:top w:val="nil"/>
              <w:left w:val="nil"/>
              <w:bottom w:val="single" w:sz="4" w:space="0" w:color="auto"/>
              <w:right w:val="single" w:sz="4" w:space="0" w:color="auto"/>
            </w:tcBorders>
            <w:shd w:val="clear" w:color="auto" w:fill="auto"/>
            <w:noWrap/>
            <w:vAlign w:val="center"/>
            <w:hideMark/>
          </w:tcPr>
          <w:p w14:paraId="46E683FD"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976" w:type="dxa"/>
            <w:tcBorders>
              <w:top w:val="nil"/>
              <w:left w:val="nil"/>
              <w:bottom w:val="single" w:sz="4" w:space="0" w:color="auto"/>
              <w:right w:val="single" w:sz="4" w:space="0" w:color="auto"/>
            </w:tcBorders>
            <w:shd w:val="clear" w:color="auto" w:fill="auto"/>
            <w:noWrap/>
            <w:vAlign w:val="center"/>
            <w:hideMark/>
          </w:tcPr>
          <w:p w14:paraId="1462568E"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1148" w:type="dxa"/>
            <w:tcBorders>
              <w:top w:val="nil"/>
              <w:left w:val="nil"/>
              <w:bottom w:val="single" w:sz="4" w:space="0" w:color="auto"/>
              <w:right w:val="single" w:sz="4" w:space="0" w:color="auto"/>
            </w:tcBorders>
            <w:shd w:val="clear" w:color="auto" w:fill="auto"/>
            <w:noWrap/>
            <w:vAlign w:val="center"/>
            <w:hideMark/>
          </w:tcPr>
          <w:p w14:paraId="1B9F50AB"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684" w:type="dxa"/>
            <w:tcBorders>
              <w:top w:val="nil"/>
              <w:left w:val="nil"/>
              <w:bottom w:val="single" w:sz="4" w:space="0" w:color="auto"/>
              <w:right w:val="single" w:sz="4" w:space="0" w:color="auto"/>
            </w:tcBorders>
            <w:shd w:val="clear" w:color="auto" w:fill="auto"/>
            <w:noWrap/>
            <w:vAlign w:val="center"/>
            <w:hideMark/>
          </w:tcPr>
          <w:p w14:paraId="49E663BF"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650" w:type="dxa"/>
            <w:tcBorders>
              <w:top w:val="nil"/>
              <w:left w:val="nil"/>
              <w:bottom w:val="single" w:sz="4" w:space="0" w:color="auto"/>
              <w:right w:val="single" w:sz="4" w:space="0" w:color="auto"/>
            </w:tcBorders>
            <w:shd w:val="clear" w:color="auto" w:fill="auto"/>
            <w:noWrap/>
            <w:vAlign w:val="center"/>
            <w:hideMark/>
          </w:tcPr>
          <w:p w14:paraId="268D75FF"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719" w:type="dxa"/>
            <w:tcBorders>
              <w:top w:val="nil"/>
              <w:left w:val="nil"/>
              <w:bottom w:val="single" w:sz="4" w:space="0" w:color="auto"/>
              <w:right w:val="single" w:sz="4" w:space="0" w:color="auto"/>
            </w:tcBorders>
            <w:shd w:val="clear" w:color="auto" w:fill="auto"/>
            <w:noWrap/>
            <w:vAlign w:val="center"/>
            <w:hideMark/>
          </w:tcPr>
          <w:p w14:paraId="1BF488C9"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r>
      <w:tr w:rsidR="002539D4" w:rsidRPr="002539D4" w14:paraId="27E39235" w14:textId="77777777" w:rsidTr="00D929D4">
        <w:trPr>
          <w:trHeight w:val="521"/>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C5FDC58" w14:textId="77777777" w:rsidR="005E7CC4" w:rsidRPr="002539D4" w:rsidRDefault="005E7CC4" w:rsidP="00A47E8E">
            <w:pPr>
              <w:spacing w:after="0" w:line="240" w:lineRule="auto"/>
              <w:ind w:left="-72" w:right="-72"/>
              <w:jc w:val="center"/>
              <w:rPr>
                <w:rFonts w:ascii="Times New Roman" w:hAnsi="Times New Roman"/>
                <w:sz w:val="24"/>
                <w:szCs w:val="24"/>
                <w:lang w:eastAsia="zh-CN"/>
              </w:rPr>
            </w:pPr>
            <w:r w:rsidRPr="002539D4">
              <w:rPr>
                <w:rFonts w:ascii="Times New Roman" w:hAnsi="Times New Roman"/>
                <w:sz w:val="24"/>
                <w:szCs w:val="24"/>
                <w:lang w:eastAsia="zh-CN"/>
              </w:rPr>
              <w:t>…</w:t>
            </w:r>
          </w:p>
        </w:tc>
        <w:tc>
          <w:tcPr>
            <w:tcW w:w="1148" w:type="dxa"/>
            <w:tcBorders>
              <w:top w:val="nil"/>
              <w:left w:val="nil"/>
              <w:bottom w:val="single" w:sz="4" w:space="0" w:color="auto"/>
              <w:right w:val="single" w:sz="4" w:space="0" w:color="auto"/>
            </w:tcBorders>
            <w:shd w:val="clear" w:color="auto" w:fill="auto"/>
            <w:noWrap/>
            <w:vAlign w:val="center"/>
            <w:hideMark/>
          </w:tcPr>
          <w:p w14:paraId="14950B77"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w:t>
            </w:r>
          </w:p>
        </w:tc>
        <w:tc>
          <w:tcPr>
            <w:tcW w:w="665" w:type="dxa"/>
            <w:tcBorders>
              <w:top w:val="nil"/>
              <w:left w:val="nil"/>
              <w:bottom w:val="single" w:sz="4" w:space="0" w:color="auto"/>
              <w:right w:val="single" w:sz="4" w:space="0" w:color="auto"/>
            </w:tcBorders>
            <w:shd w:val="clear" w:color="auto" w:fill="auto"/>
            <w:noWrap/>
            <w:vAlign w:val="center"/>
            <w:hideMark/>
          </w:tcPr>
          <w:p w14:paraId="34E5927F"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6631E9CD"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718" w:type="dxa"/>
            <w:tcBorders>
              <w:top w:val="nil"/>
              <w:left w:val="nil"/>
              <w:bottom w:val="single" w:sz="4" w:space="0" w:color="auto"/>
              <w:right w:val="single" w:sz="4" w:space="0" w:color="auto"/>
            </w:tcBorders>
            <w:shd w:val="clear" w:color="auto" w:fill="auto"/>
            <w:noWrap/>
            <w:vAlign w:val="center"/>
            <w:hideMark/>
          </w:tcPr>
          <w:p w14:paraId="23E34B3F"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864" w:type="dxa"/>
            <w:tcBorders>
              <w:top w:val="nil"/>
              <w:left w:val="nil"/>
              <w:bottom w:val="single" w:sz="4" w:space="0" w:color="auto"/>
              <w:right w:val="single" w:sz="4" w:space="0" w:color="auto"/>
            </w:tcBorders>
            <w:shd w:val="clear" w:color="auto" w:fill="auto"/>
            <w:noWrap/>
            <w:vAlign w:val="center"/>
            <w:hideMark/>
          </w:tcPr>
          <w:p w14:paraId="61CA6755"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1133" w:type="dxa"/>
            <w:tcBorders>
              <w:top w:val="nil"/>
              <w:left w:val="nil"/>
              <w:bottom w:val="single" w:sz="4" w:space="0" w:color="auto"/>
              <w:right w:val="single" w:sz="4" w:space="0" w:color="auto"/>
            </w:tcBorders>
            <w:shd w:val="clear" w:color="auto" w:fill="auto"/>
            <w:noWrap/>
            <w:vAlign w:val="center"/>
            <w:hideMark/>
          </w:tcPr>
          <w:p w14:paraId="2CEB119B"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851" w:type="dxa"/>
            <w:tcBorders>
              <w:top w:val="nil"/>
              <w:left w:val="nil"/>
              <w:bottom w:val="single" w:sz="4" w:space="0" w:color="auto"/>
              <w:right w:val="single" w:sz="4" w:space="0" w:color="auto"/>
            </w:tcBorders>
            <w:shd w:val="clear" w:color="auto" w:fill="auto"/>
            <w:noWrap/>
            <w:vAlign w:val="center"/>
            <w:hideMark/>
          </w:tcPr>
          <w:p w14:paraId="510F2619"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1201" w:type="dxa"/>
            <w:tcBorders>
              <w:top w:val="nil"/>
              <w:left w:val="nil"/>
              <w:bottom w:val="single" w:sz="4" w:space="0" w:color="auto"/>
              <w:right w:val="single" w:sz="4" w:space="0" w:color="auto"/>
            </w:tcBorders>
            <w:shd w:val="clear" w:color="auto" w:fill="auto"/>
            <w:noWrap/>
            <w:vAlign w:val="center"/>
            <w:hideMark/>
          </w:tcPr>
          <w:p w14:paraId="4D356F2A"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801" w:type="dxa"/>
            <w:tcBorders>
              <w:top w:val="nil"/>
              <w:left w:val="nil"/>
              <w:bottom w:val="single" w:sz="4" w:space="0" w:color="auto"/>
              <w:right w:val="single" w:sz="4" w:space="0" w:color="auto"/>
            </w:tcBorders>
            <w:shd w:val="clear" w:color="auto" w:fill="auto"/>
            <w:noWrap/>
            <w:vAlign w:val="center"/>
            <w:hideMark/>
          </w:tcPr>
          <w:p w14:paraId="15F66F2F"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1258" w:type="dxa"/>
            <w:tcBorders>
              <w:top w:val="nil"/>
              <w:left w:val="nil"/>
              <w:bottom w:val="single" w:sz="4" w:space="0" w:color="auto"/>
              <w:right w:val="single" w:sz="4" w:space="0" w:color="auto"/>
            </w:tcBorders>
            <w:shd w:val="clear" w:color="auto" w:fill="auto"/>
            <w:noWrap/>
            <w:vAlign w:val="center"/>
            <w:hideMark/>
          </w:tcPr>
          <w:p w14:paraId="2A141825"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812" w:type="dxa"/>
            <w:tcBorders>
              <w:top w:val="nil"/>
              <w:left w:val="nil"/>
              <w:bottom w:val="single" w:sz="4" w:space="0" w:color="auto"/>
              <w:right w:val="single" w:sz="4" w:space="0" w:color="auto"/>
            </w:tcBorders>
            <w:shd w:val="clear" w:color="auto" w:fill="auto"/>
            <w:noWrap/>
            <w:vAlign w:val="center"/>
            <w:hideMark/>
          </w:tcPr>
          <w:p w14:paraId="5FEF1483"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976" w:type="dxa"/>
            <w:tcBorders>
              <w:top w:val="nil"/>
              <w:left w:val="nil"/>
              <w:bottom w:val="single" w:sz="4" w:space="0" w:color="auto"/>
              <w:right w:val="single" w:sz="4" w:space="0" w:color="auto"/>
            </w:tcBorders>
            <w:shd w:val="clear" w:color="auto" w:fill="auto"/>
            <w:noWrap/>
            <w:vAlign w:val="center"/>
            <w:hideMark/>
          </w:tcPr>
          <w:p w14:paraId="71F2D3F5"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1148" w:type="dxa"/>
            <w:tcBorders>
              <w:top w:val="nil"/>
              <w:left w:val="nil"/>
              <w:bottom w:val="single" w:sz="4" w:space="0" w:color="auto"/>
              <w:right w:val="single" w:sz="4" w:space="0" w:color="auto"/>
            </w:tcBorders>
            <w:shd w:val="clear" w:color="auto" w:fill="auto"/>
            <w:noWrap/>
            <w:vAlign w:val="center"/>
            <w:hideMark/>
          </w:tcPr>
          <w:p w14:paraId="0BBA4D33"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684" w:type="dxa"/>
            <w:tcBorders>
              <w:top w:val="nil"/>
              <w:left w:val="nil"/>
              <w:bottom w:val="single" w:sz="4" w:space="0" w:color="auto"/>
              <w:right w:val="single" w:sz="4" w:space="0" w:color="auto"/>
            </w:tcBorders>
            <w:shd w:val="clear" w:color="auto" w:fill="auto"/>
            <w:noWrap/>
            <w:vAlign w:val="center"/>
            <w:hideMark/>
          </w:tcPr>
          <w:p w14:paraId="05306649"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650" w:type="dxa"/>
            <w:tcBorders>
              <w:top w:val="nil"/>
              <w:left w:val="nil"/>
              <w:bottom w:val="single" w:sz="4" w:space="0" w:color="auto"/>
              <w:right w:val="single" w:sz="4" w:space="0" w:color="auto"/>
            </w:tcBorders>
            <w:shd w:val="clear" w:color="auto" w:fill="auto"/>
            <w:noWrap/>
            <w:vAlign w:val="center"/>
            <w:hideMark/>
          </w:tcPr>
          <w:p w14:paraId="2CD0C04F"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c>
          <w:tcPr>
            <w:tcW w:w="719" w:type="dxa"/>
            <w:tcBorders>
              <w:top w:val="nil"/>
              <w:left w:val="nil"/>
              <w:bottom w:val="single" w:sz="4" w:space="0" w:color="auto"/>
              <w:right w:val="single" w:sz="4" w:space="0" w:color="auto"/>
            </w:tcBorders>
            <w:shd w:val="clear" w:color="auto" w:fill="auto"/>
            <w:noWrap/>
            <w:vAlign w:val="center"/>
            <w:hideMark/>
          </w:tcPr>
          <w:p w14:paraId="5F6E5C9B" w14:textId="77777777" w:rsidR="005E7CC4" w:rsidRPr="002539D4" w:rsidRDefault="005E7CC4" w:rsidP="00A47E8E">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w:t>
            </w:r>
          </w:p>
        </w:tc>
      </w:tr>
    </w:tbl>
    <w:tbl>
      <w:tblPr>
        <w:tblStyle w:val="TableGrid"/>
        <w:tblW w:w="120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2970"/>
        <w:gridCol w:w="4775"/>
      </w:tblGrid>
      <w:tr w:rsidR="005E7CC4" w:rsidRPr="002539D4" w14:paraId="0EE8C19A" w14:textId="77777777" w:rsidTr="006D139B">
        <w:trPr>
          <w:jc w:val="center"/>
        </w:trPr>
        <w:tc>
          <w:tcPr>
            <w:tcW w:w="4315" w:type="dxa"/>
          </w:tcPr>
          <w:p w14:paraId="606CC44F" w14:textId="77777777" w:rsidR="005E7CC4" w:rsidRPr="002539D4" w:rsidRDefault="005E7CC4" w:rsidP="006D139B">
            <w:pPr>
              <w:spacing w:before="40" w:after="40" w:line="240" w:lineRule="auto"/>
              <w:ind w:left="-90"/>
              <w:jc w:val="center"/>
              <w:rPr>
                <w:rFonts w:ascii="Times New Roman" w:eastAsia="Times New Roman" w:hAnsi="Times New Roman"/>
                <w:b/>
                <w:sz w:val="26"/>
                <w:szCs w:val="26"/>
              </w:rPr>
            </w:pPr>
          </w:p>
          <w:p w14:paraId="47B3E85C" w14:textId="77777777" w:rsidR="005E7CC4" w:rsidRPr="002539D4" w:rsidRDefault="005E7CC4" w:rsidP="006D139B">
            <w:pPr>
              <w:spacing w:before="40" w:after="40" w:line="240" w:lineRule="auto"/>
              <w:ind w:left="-90"/>
              <w:jc w:val="center"/>
              <w:rPr>
                <w:rFonts w:ascii="Times New Roman" w:eastAsia="Times New Roman" w:hAnsi="Times New Roman"/>
                <w:b/>
                <w:sz w:val="26"/>
                <w:szCs w:val="26"/>
              </w:rPr>
            </w:pPr>
            <w:proofErr w:type="spellStart"/>
            <w:r w:rsidRPr="002539D4">
              <w:rPr>
                <w:rFonts w:ascii="Times New Roman" w:eastAsia="Times New Roman" w:hAnsi="Times New Roman"/>
                <w:b/>
                <w:sz w:val="26"/>
                <w:szCs w:val="26"/>
              </w:rPr>
              <w:t>Người</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lập</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biểu</w:t>
            </w:r>
            <w:proofErr w:type="spellEnd"/>
          </w:p>
          <w:p w14:paraId="5BE5ED35" w14:textId="3AEEF1F3" w:rsidR="005E7CC4" w:rsidRPr="002539D4" w:rsidRDefault="00924656" w:rsidP="006D139B">
            <w:pPr>
              <w:tabs>
                <w:tab w:val="left" w:pos="864"/>
                <w:tab w:val="left" w:pos="2450"/>
                <w:tab w:val="left" w:pos="2783"/>
                <w:tab w:val="left" w:pos="4429"/>
                <w:tab w:val="left" w:pos="7308"/>
                <w:tab w:val="left" w:pos="8596"/>
              </w:tabs>
              <w:ind w:left="-72" w:right="-72"/>
              <w:jc w:val="center"/>
              <w:rPr>
                <w:rFonts w:ascii="Times New Roman" w:hAnsi="Times New Roman"/>
                <w:i/>
                <w:lang w:eastAsia="zh-CN"/>
              </w:rPr>
            </w:pPr>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Ký</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ghi</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rõ</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họ</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tên</w:t>
            </w:r>
            <w:proofErr w:type="spellEnd"/>
            <w:r w:rsidRPr="002539D4">
              <w:rPr>
                <w:rFonts w:ascii="Times New Roman" w:eastAsia="Times New Roman" w:hAnsi="Times New Roman"/>
                <w:i/>
                <w:sz w:val="26"/>
                <w:szCs w:val="26"/>
              </w:rPr>
              <w:t>)</w:t>
            </w:r>
          </w:p>
        </w:tc>
        <w:tc>
          <w:tcPr>
            <w:tcW w:w="2970" w:type="dxa"/>
          </w:tcPr>
          <w:p w14:paraId="1EC9F7A7" w14:textId="77777777" w:rsidR="005E7CC4" w:rsidRPr="002539D4" w:rsidRDefault="005E7CC4" w:rsidP="006D139B">
            <w:pPr>
              <w:tabs>
                <w:tab w:val="left" w:pos="864"/>
                <w:tab w:val="left" w:pos="2450"/>
                <w:tab w:val="left" w:pos="2783"/>
                <w:tab w:val="left" w:pos="4429"/>
                <w:tab w:val="left" w:pos="7308"/>
                <w:tab w:val="left" w:pos="8596"/>
              </w:tabs>
              <w:ind w:left="-72" w:right="-72"/>
              <w:rPr>
                <w:rFonts w:ascii="Times New Roman" w:hAnsi="Times New Roman"/>
                <w:b/>
                <w:lang w:eastAsia="zh-CN"/>
              </w:rPr>
            </w:pPr>
          </w:p>
        </w:tc>
        <w:tc>
          <w:tcPr>
            <w:tcW w:w="4775" w:type="dxa"/>
          </w:tcPr>
          <w:p w14:paraId="452E7CA3" w14:textId="7EEDD398" w:rsidR="005E7CC4" w:rsidRPr="002539D4" w:rsidRDefault="00154CC5" w:rsidP="006D139B">
            <w:pPr>
              <w:spacing w:before="40" w:after="40" w:line="240" w:lineRule="auto"/>
              <w:ind w:left="-90"/>
              <w:jc w:val="center"/>
              <w:rPr>
                <w:rFonts w:ascii="Times New Roman" w:eastAsia="Times New Roman" w:hAnsi="Times New Roman"/>
                <w:bCs/>
                <w:i/>
                <w:sz w:val="26"/>
                <w:szCs w:val="26"/>
              </w:rPr>
            </w:pPr>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ngày</w:t>
            </w:r>
            <w:proofErr w:type="spellEnd"/>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tháng</w:t>
            </w:r>
            <w:proofErr w:type="spellEnd"/>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năm</w:t>
            </w:r>
            <w:proofErr w:type="spellEnd"/>
            <w:r w:rsidRPr="002539D4">
              <w:rPr>
                <w:rFonts w:ascii="Times New Roman" w:eastAsia="Times New Roman" w:hAnsi="Times New Roman"/>
                <w:i/>
                <w:sz w:val="26"/>
                <w:szCs w:val="26"/>
              </w:rPr>
              <w:t xml:space="preserve"> ……</w:t>
            </w:r>
          </w:p>
          <w:p w14:paraId="2370512F" w14:textId="77777777" w:rsidR="005E7CC4" w:rsidRPr="002539D4" w:rsidRDefault="005E7CC4" w:rsidP="006D139B">
            <w:pPr>
              <w:spacing w:before="40" w:after="40" w:line="240" w:lineRule="auto"/>
              <w:ind w:left="-90"/>
              <w:jc w:val="center"/>
              <w:rPr>
                <w:rFonts w:ascii="Times New Roman" w:eastAsia="Times New Roman" w:hAnsi="Times New Roman"/>
                <w:b/>
                <w:sz w:val="26"/>
                <w:szCs w:val="26"/>
              </w:rPr>
            </w:pPr>
            <w:proofErr w:type="spellStart"/>
            <w:r w:rsidRPr="002539D4">
              <w:rPr>
                <w:rFonts w:ascii="Times New Roman" w:eastAsia="Times New Roman" w:hAnsi="Times New Roman"/>
                <w:b/>
                <w:sz w:val="26"/>
                <w:szCs w:val="26"/>
              </w:rPr>
              <w:t>Thủ</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trưởng</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đơn</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vị</w:t>
            </w:r>
            <w:proofErr w:type="spellEnd"/>
          </w:p>
          <w:p w14:paraId="26E734FE" w14:textId="77777777" w:rsidR="005E7CC4" w:rsidRPr="002539D4" w:rsidRDefault="005E7CC4" w:rsidP="006D139B">
            <w:pPr>
              <w:tabs>
                <w:tab w:val="left" w:pos="864"/>
                <w:tab w:val="left" w:pos="2450"/>
                <w:tab w:val="left" w:pos="2783"/>
                <w:tab w:val="left" w:pos="4429"/>
                <w:tab w:val="left" w:pos="7308"/>
                <w:tab w:val="left" w:pos="8596"/>
              </w:tabs>
              <w:ind w:left="-72" w:right="-72"/>
              <w:jc w:val="center"/>
              <w:rPr>
                <w:rFonts w:ascii="Times New Roman" w:hAnsi="Times New Roman"/>
                <w:b/>
                <w:lang w:eastAsia="zh-CN"/>
              </w:rPr>
            </w:pPr>
            <w:r w:rsidRPr="002539D4">
              <w:rPr>
                <w:rFonts w:ascii="Times New Roman" w:eastAsia="Times New Roman" w:hAnsi="Times New Roman"/>
                <w:bCs/>
                <w:i/>
                <w:sz w:val="26"/>
                <w:szCs w:val="26"/>
              </w:rPr>
              <w:t>(</w:t>
            </w:r>
            <w:proofErr w:type="spellStart"/>
            <w:r w:rsidRPr="002539D4">
              <w:rPr>
                <w:rFonts w:ascii="Times New Roman" w:eastAsia="Times New Roman" w:hAnsi="Times New Roman"/>
                <w:bCs/>
                <w:i/>
                <w:sz w:val="26"/>
                <w:szCs w:val="26"/>
              </w:rPr>
              <w:t>Ký</w:t>
            </w:r>
            <w:proofErr w:type="spellEnd"/>
            <w:r w:rsidRPr="002539D4">
              <w:rPr>
                <w:rFonts w:ascii="Times New Roman" w:eastAsia="Times New Roman" w:hAnsi="Times New Roman"/>
                <w:bCs/>
                <w:i/>
                <w:sz w:val="26"/>
                <w:szCs w:val="26"/>
              </w:rPr>
              <w:t xml:space="preserve"> </w:t>
            </w:r>
            <w:proofErr w:type="spellStart"/>
            <w:r w:rsidRPr="002539D4">
              <w:rPr>
                <w:rFonts w:ascii="Times New Roman" w:eastAsia="Times New Roman" w:hAnsi="Times New Roman"/>
                <w:bCs/>
                <w:i/>
                <w:sz w:val="26"/>
                <w:szCs w:val="26"/>
              </w:rPr>
              <w:t>số</w:t>
            </w:r>
            <w:proofErr w:type="spellEnd"/>
            <w:r w:rsidRPr="002539D4">
              <w:rPr>
                <w:rFonts w:ascii="Times New Roman" w:eastAsia="Times New Roman" w:hAnsi="Times New Roman"/>
                <w:bCs/>
                <w:i/>
                <w:sz w:val="26"/>
                <w:szCs w:val="26"/>
              </w:rPr>
              <w:t>)</w:t>
            </w:r>
          </w:p>
        </w:tc>
      </w:tr>
    </w:tbl>
    <w:p w14:paraId="77346B67" w14:textId="1BB10DC1" w:rsidR="005E7CC4" w:rsidRPr="002539D4" w:rsidRDefault="005E7CC4">
      <w:pPr>
        <w:spacing w:after="160" w:line="259" w:lineRule="auto"/>
        <w:rPr>
          <w:rFonts w:ascii="Times New Roman" w:hAnsi="Times New Roman"/>
          <w:b/>
          <w:sz w:val="28"/>
        </w:rPr>
        <w:sectPr w:rsidR="005E7CC4" w:rsidRPr="002539D4" w:rsidSect="00011782">
          <w:pgSz w:w="16838" w:h="11906" w:orient="landscape" w:code="9"/>
          <w:pgMar w:top="709" w:right="851" w:bottom="426" w:left="426" w:header="720" w:footer="720" w:gutter="0"/>
          <w:cols w:space="720"/>
          <w:docGrid w:linePitch="360"/>
        </w:sectPr>
      </w:pPr>
    </w:p>
    <w:p w14:paraId="37AEACA2" w14:textId="546A0DAC" w:rsidR="00470CDB" w:rsidRDefault="00470CDB" w:rsidP="008F09B7">
      <w:pPr>
        <w:spacing w:before="60" w:after="0"/>
        <w:jc w:val="center"/>
        <w:rPr>
          <w:rFonts w:ascii="Times New Roman" w:eastAsia="Times New Roman" w:hAnsi="Times New Roman"/>
          <w:b/>
          <w:sz w:val="26"/>
          <w:szCs w:val="26"/>
        </w:rPr>
      </w:pPr>
      <w:r w:rsidRPr="002539D4">
        <w:rPr>
          <w:rFonts w:ascii="Times New Roman" w:hAnsi="Times New Roman"/>
          <w:b/>
          <w:bCs/>
          <w:sz w:val="26"/>
          <w:szCs w:val="26"/>
          <w:lang w:eastAsia="zh-CN"/>
        </w:rPr>
        <w:lastRenderedPageBreak/>
        <w:t xml:space="preserve">HƯỚNG DẪN ĐIỀN BIỂU </w:t>
      </w:r>
      <w:r w:rsidRPr="002539D4">
        <w:rPr>
          <w:rFonts w:ascii="Times New Roman" w:eastAsia="Times New Roman" w:hAnsi="Times New Roman"/>
          <w:b/>
          <w:sz w:val="26"/>
          <w:szCs w:val="26"/>
        </w:rPr>
        <w:t>0804A/KHCN-VNNI</w:t>
      </w:r>
      <w:r>
        <w:rPr>
          <w:rFonts w:ascii="Times New Roman" w:eastAsia="Times New Roman" w:hAnsi="Times New Roman"/>
          <w:b/>
          <w:sz w:val="26"/>
          <w:szCs w:val="26"/>
        </w:rPr>
        <w:t>C</w:t>
      </w:r>
    </w:p>
    <w:p w14:paraId="1C582C3B" w14:textId="5D4CAF84" w:rsidR="00470CDB" w:rsidRDefault="00470CDB" w:rsidP="008F09B7">
      <w:pPr>
        <w:spacing w:before="60" w:after="0"/>
        <w:jc w:val="center"/>
        <w:rPr>
          <w:rFonts w:ascii="Times New Roman" w:hAnsi="Times New Roman"/>
          <w:b/>
          <w:bCs/>
          <w:sz w:val="26"/>
          <w:szCs w:val="26"/>
          <w:lang w:eastAsia="zh-CN"/>
        </w:rPr>
      </w:pPr>
      <w:r w:rsidRPr="002539D4">
        <w:rPr>
          <w:rFonts w:ascii="Times New Roman" w:hAnsi="Times New Roman"/>
          <w:b/>
          <w:bCs/>
          <w:sz w:val="26"/>
          <w:szCs w:val="26"/>
          <w:lang w:val="vi-VN" w:eastAsia="zh-CN"/>
        </w:rPr>
        <w:t>SỐ LƯỢNG ĐỊA CHỈ IP ĐANG SỬ DỤN</w:t>
      </w:r>
      <w:r>
        <w:rPr>
          <w:rFonts w:ascii="Times New Roman" w:hAnsi="Times New Roman"/>
          <w:b/>
          <w:bCs/>
          <w:sz w:val="26"/>
          <w:szCs w:val="26"/>
          <w:lang w:eastAsia="zh-CN"/>
        </w:rPr>
        <w:t>G</w:t>
      </w:r>
    </w:p>
    <w:p w14:paraId="61F64CEB" w14:textId="4BBB15DB" w:rsidR="00470CDB" w:rsidRDefault="00470CDB" w:rsidP="008F09B7">
      <w:pPr>
        <w:spacing w:before="60" w:after="0"/>
        <w:rPr>
          <w:rFonts w:ascii="Times New Roman" w:hAnsi="Times New Roman"/>
          <w:b/>
          <w:iCs/>
          <w:sz w:val="26"/>
          <w:szCs w:val="26"/>
          <w:lang w:eastAsia="zh-CN"/>
        </w:rPr>
      </w:pPr>
      <w:r w:rsidRPr="002539D4">
        <w:rPr>
          <w:rFonts w:ascii="Times New Roman" w:hAnsi="Times New Roman"/>
          <w:b/>
          <w:iCs/>
          <w:sz w:val="26"/>
          <w:szCs w:val="26"/>
          <w:lang w:eastAsia="zh-CN"/>
        </w:rPr>
        <w:t xml:space="preserve">1. </w:t>
      </w:r>
      <w:proofErr w:type="spellStart"/>
      <w:r w:rsidRPr="002539D4">
        <w:rPr>
          <w:rFonts w:ascii="Times New Roman" w:hAnsi="Times New Roman"/>
          <w:b/>
          <w:iCs/>
          <w:sz w:val="26"/>
          <w:szCs w:val="26"/>
          <w:lang w:eastAsia="zh-CN"/>
        </w:rPr>
        <w:t>Khái</w:t>
      </w:r>
      <w:proofErr w:type="spellEnd"/>
      <w:r w:rsidRPr="002539D4">
        <w:rPr>
          <w:rFonts w:ascii="Times New Roman" w:hAnsi="Times New Roman"/>
          <w:b/>
          <w:iCs/>
          <w:sz w:val="26"/>
          <w:szCs w:val="26"/>
          <w:lang w:eastAsia="zh-CN"/>
        </w:rPr>
        <w:t xml:space="preserve"> </w:t>
      </w:r>
      <w:proofErr w:type="spellStart"/>
      <w:r w:rsidRPr="002539D4">
        <w:rPr>
          <w:rFonts w:ascii="Times New Roman" w:hAnsi="Times New Roman"/>
          <w:b/>
          <w:iCs/>
          <w:sz w:val="26"/>
          <w:szCs w:val="26"/>
          <w:lang w:eastAsia="zh-CN"/>
        </w:rPr>
        <w:t>niệm</w:t>
      </w:r>
      <w:proofErr w:type="spellEnd"/>
      <w:r w:rsidRPr="002539D4">
        <w:rPr>
          <w:rFonts w:ascii="Times New Roman" w:hAnsi="Times New Roman"/>
          <w:b/>
          <w:iCs/>
          <w:sz w:val="26"/>
          <w:szCs w:val="26"/>
          <w:lang w:eastAsia="zh-CN"/>
        </w:rPr>
        <w:t xml:space="preserve">, </w:t>
      </w:r>
      <w:proofErr w:type="spellStart"/>
      <w:r w:rsidRPr="002539D4">
        <w:rPr>
          <w:rFonts w:ascii="Times New Roman" w:hAnsi="Times New Roman"/>
          <w:b/>
          <w:iCs/>
          <w:sz w:val="26"/>
          <w:szCs w:val="26"/>
          <w:lang w:eastAsia="zh-CN"/>
        </w:rPr>
        <w:t>phương</w:t>
      </w:r>
      <w:proofErr w:type="spellEnd"/>
      <w:r w:rsidRPr="002539D4">
        <w:rPr>
          <w:rFonts w:ascii="Times New Roman" w:hAnsi="Times New Roman"/>
          <w:b/>
          <w:iCs/>
          <w:sz w:val="26"/>
          <w:szCs w:val="26"/>
          <w:lang w:eastAsia="zh-CN"/>
        </w:rPr>
        <w:t xml:space="preserve"> </w:t>
      </w:r>
      <w:proofErr w:type="spellStart"/>
      <w:r w:rsidRPr="002539D4">
        <w:rPr>
          <w:rFonts w:ascii="Times New Roman" w:hAnsi="Times New Roman"/>
          <w:b/>
          <w:iCs/>
          <w:sz w:val="26"/>
          <w:szCs w:val="26"/>
          <w:lang w:eastAsia="zh-CN"/>
        </w:rPr>
        <w:t>pháp</w:t>
      </w:r>
      <w:proofErr w:type="spellEnd"/>
      <w:r>
        <w:rPr>
          <w:rFonts w:ascii="Times New Roman" w:hAnsi="Times New Roman"/>
          <w:b/>
          <w:iCs/>
          <w:sz w:val="26"/>
          <w:szCs w:val="26"/>
          <w:lang w:eastAsia="zh-CN"/>
        </w:rPr>
        <w:t xml:space="preserve"> </w:t>
      </w:r>
      <w:proofErr w:type="spellStart"/>
      <w:r>
        <w:rPr>
          <w:rFonts w:ascii="Times New Roman" w:hAnsi="Times New Roman"/>
          <w:b/>
          <w:iCs/>
          <w:sz w:val="26"/>
          <w:szCs w:val="26"/>
          <w:lang w:eastAsia="zh-CN"/>
        </w:rPr>
        <w:t>tính</w:t>
      </w:r>
      <w:proofErr w:type="spellEnd"/>
    </w:p>
    <w:p w14:paraId="63424D85" w14:textId="5AFB3109" w:rsidR="00470CDB" w:rsidRDefault="00470CDB" w:rsidP="008F09B7">
      <w:pPr>
        <w:spacing w:before="60" w:after="0"/>
        <w:rPr>
          <w:rFonts w:ascii="Times New Roman" w:hAnsi="Times New Roman"/>
          <w:sz w:val="26"/>
          <w:szCs w:val="26"/>
          <w:lang w:eastAsia="zh-CN"/>
        </w:rPr>
      </w:pPr>
      <w:proofErr w:type="spellStart"/>
      <w:r w:rsidRPr="002539D4">
        <w:rPr>
          <w:rFonts w:ascii="Times New Roman" w:hAnsi="Times New Roman"/>
          <w:b/>
          <w:bCs/>
          <w:sz w:val="26"/>
          <w:szCs w:val="26"/>
          <w:lang w:eastAsia="zh-CN"/>
        </w:rPr>
        <w:t>Số</w:t>
      </w:r>
      <w:proofErr w:type="spellEnd"/>
      <w:r w:rsidRPr="002539D4">
        <w:rPr>
          <w:rFonts w:ascii="Times New Roman" w:hAnsi="Times New Roman"/>
          <w:b/>
          <w:bCs/>
          <w:sz w:val="26"/>
          <w:szCs w:val="26"/>
          <w:lang w:eastAsia="zh-CN"/>
        </w:rPr>
        <w:t xml:space="preserve"> </w:t>
      </w:r>
      <w:proofErr w:type="spellStart"/>
      <w:r w:rsidRPr="002539D4">
        <w:rPr>
          <w:rFonts w:ascii="Times New Roman" w:hAnsi="Times New Roman"/>
          <w:b/>
          <w:bCs/>
          <w:sz w:val="26"/>
          <w:szCs w:val="26"/>
          <w:lang w:eastAsia="zh-CN"/>
        </w:rPr>
        <w:t>lượng</w:t>
      </w:r>
      <w:proofErr w:type="spellEnd"/>
      <w:r w:rsidRPr="002539D4">
        <w:rPr>
          <w:rFonts w:ascii="Times New Roman" w:hAnsi="Times New Roman"/>
          <w:b/>
          <w:bCs/>
          <w:sz w:val="26"/>
          <w:szCs w:val="26"/>
          <w:lang w:eastAsia="zh-CN"/>
        </w:rPr>
        <w:t xml:space="preserve"> </w:t>
      </w:r>
      <w:proofErr w:type="spellStart"/>
      <w:r w:rsidRPr="002539D4">
        <w:rPr>
          <w:rFonts w:ascii="Times New Roman" w:hAnsi="Times New Roman"/>
          <w:b/>
          <w:bCs/>
          <w:sz w:val="26"/>
          <w:szCs w:val="26"/>
          <w:lang w:eastAsia="zh-CN"/>
        </w:rPr>
        <w:t>địa</w:t>
      </w:r>
      <w:proofErr w:type="spellEnd"/>
      <w:r w:rsidRPr="002539D4">
        <w:rPr>
          <w:rFonts w:ascii="Times New Roman" w:hAnsi="Times New Roman"/>
          <w:b/>
          <w:bCs/>
          <w:sz w:val="26"/>
          <w:szCs w:val="26"/>
          <w:lang w:eastAsia="zh-CN"/>
        </w:rPr>
        <w:t xml:space="preserve"> </w:t>
      </w:r>
      <w:proofErr w:type="spellStart"/>
      <w:r w:rsidRPr="002539D4">
        <w:rPr>
          <w:rFonts w:ascii="Times New Roman" w:hAnsi="Times New Roman"/>
          <w:b/>
          <w:bCs/>
          <w:sz w:val="26"/>
          <w:szCs w:val="26"/>
          <w:lang w:eastAsia="zh-CN"/>
        </w:rPr>
        <w:t>chỉ</w:t>
      </w:r>
      <w:proofErr w:type="spellEnd"/>
      <w:r w:rsidRPr="002539D4">
        <w:rPr>
          <w:rFonts w:ascii="Times New Roman" w:hAnsi="Times New Roman"/>
          <w:b/>
          <w:bCs/>
          <w:sz w:val="26"/>
          <w:szCs w:val="26"/>
          <w:lang w:eastAsia="zh-CN"/>
        </w:rPr>
        <w:t xml:space="preserve"> Internet IPv4:</w:t>
      </w:r>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tổng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số</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địa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chỉ</w:t>
      </w:r>
      <w:proofErr w:type="spellEnd"/>
      <w:r w:rsidRPr="002539D4">
        <w:rPr>
          <w:rFonts w:ascii="Times New Roman" w:hAnsi="Times New Roman"/>
          <w:sz w:val="26"/>
          <w:szCs w:val="26"/>
          <w:lang w:eastAsia="zh-CN"/>
        </w:rPr>
        <w:t xml:space="preserve"> IPv4 </w:t>
      </w:r>
      <w:proofErr w:type="spellStart"/>
      <w:r w:rsidRPr="002539D4">
        <w:rPr>
          <w:rFonts w:ascii="Times New Roman" w:hAnsi="Times New Roman"/>
          <w:sz w:val="26"/>
          <w:szCs w:val="26"/>
          <w:lang w:eastAsia="zh-CN"/>
        </w:rPr>
        <w:t>mà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cơ</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quan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tổ</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chức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doanh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nghiệp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được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Bộ</w:t>
      </w:r>
      <w:proofErr w:type="spellEnd"/>
      <w:r w:rsidRPr="002539D4">
        <w:rPr>
          <w:rFonts w:ascii="Times New Roman" w:hAnsi="Times New Roman"/>
          <w:sz w:val="26"/>
          <w:szCs w:val="26"/>
          <w:lang w:eastAsia="zh-CN"/>
        </w:rPr>
        <w:t xml:space="preserve"> </w:t>
      </w:r>
      <w:r w:rsidRPr="002539D4">
        <w:rPr>
          <w:rFonts w:ascii="Times New Roman" w:hAnsi="Times New Roman"/>
          <w:sz w:val="26"/>
          <w:szCs w:val="26"/>
        </w:rPr>
        <w:t xml:space="preserve">KH&amp;CN (Trung </w:t>
      </w:r>
      <w:proofErr w:type="spellStart"/>
      <w:r w:rsidRPr="002539D4">
        <w:rPr>
          <w:rFonts w:ascii="Times New Roman" w:hAnsi="Times New Roman"/>
          <w:sz w:val="26"/>
          <w:szCs w:val="26"/>
        </w:rPr>
        <w:t>tâm</w:t>
      </w:r>
      <w:proofErr w:type="spellEnd"/>
      <w:r w:rsidRPr="002539D4">
        <w:rPr>
          <w:rFonts w:ascii="Times New Roman" w:hAnsi="Times New Roman"/>
          <w:sz w:val="26"/>
          <w:szCs w:val="26"/>
        </w:rPr>
        <w:t xml:space="preserve"> Internet </w:t>
      </w:r>
      <w:proofErr w:type="spellStart"/>
      <w:r w:rsidRPr="002539D4">
        <w:rPr>
          <w:rFonts w:ascii="Times New Roman" w:hAnsi="Times New Roman"/>
          <w:sz w:val="26"/>
          <w:szCs w:val="26"/>
        </w:rPr>
        <w:t>Việt</w:t>
      </w:r>
      <w:proofErr w:type="spellEnd"/>
      <w:r w:rsidRPr="002539D4">
        <w:rPr>
          <w:rFonts w:ascii="Times New Roman" w:hAnsi="Times New Roman"/>
          <w:sz w:val="26"/>
          <w:szCs w:val="26"/>
        </w:rPr>
        <w:t xml:space="preserve"> Nam)</w:t>
      </w:r>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phân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bổ</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để</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sử</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dụng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nội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bộ</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hoặc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cấp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cho</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khách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hàng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sử</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dụng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dịch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vụ</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viễn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thông</w:t>
      </w:r>
      <w:proofErr w:type="spellEnd"/>
      <w:r w:rsidRPr="002539D4">
        <w:rPr>
          <w:rFonts w:ascii="Times New Roman" w:hAnsi="Times New Roman"/>
          <w:sz w:val="26"/>
          <w:szCs w:val="26"/>
          <w:lang w:eastAsia="zh-CN"/>
        </w:rPr>
        <w:t xml:space="preserve">, </w:t>
      </w:r>
      <w:r w:rsidR="00BB1693">
        <w:rPr>
          <w:rFonts w:ascii="Times New Roman" w:hAnsi="Times New Roman"/>
          <w:sz w:val="26"/>
          <w:szCs w:val="26"/>
          <w:lang w:eastAsia="zh-CN"/>
        </w:rPr>
        <w:t>Internet</w:t>
      </w:r>
      <w:r>
        <w:rPr>
          <w:rFonts w:ascii="Times New Roman" w:hAnsi="Times New Roman"/>
          <w:sz w:val="26"/>
          <w:szCs w:val="26"/>
          <w:lang w:eastAsia="zh-CN"/>
        </w:rPr>
        <w:t>.</w:t>
      </w:r>
    </w:p>
    <w:p w14:paraId="5140BD0D" w14:textId="7F9BDC86" w:rsidR="00470CDB" w:rsidRDefault="00470CDB" w:rsidP="008F09B7">
      <w:pPr>
        <w:spacing w:before="60" w:after="0"/>
        <w:rPr>
          <w:rFonts w:ascii="Times New Roman" w:hAnsi="Times New Roman"/>
          <w:sz w:val="26"/>
          <w:szCs w:val="26"/>
          <w:lang w:eastAsia="zh-CN"/>
        </w:rPr>
      </w:pPr>
      <w:proofErr w:type="spellStart"/>
      <w:r w:rsidRPr="002539D4">
        <w:rPr>
          <w:rFonts w:ascii="Times New Roman" w:hAnsi="Times New Roman"/>
          <w:b/>
          <w:bCs/>
          <w:sz w:val="26"/>
          <w:szCs w:val="26"/>
          <w:lang w:eastAsia="zh-CN"/>
        </w:rPr>
        <w:t>Số</w:t>
      </w:r>
      <w:proofErr w:type="spellEnd"/>
      <w:r w:rsidRPr="002539D4">
        <w:rPr>
          <w:rFonts w:ascii="Times New Roman" w:hAnsi="Times New Roman"/>
          <w:b/>
          <w:bCs/>
          <w:sz w:val="26"/>
          <w:szCs w:val="26"/>
          <w:lang w:eastAsia="zh-CN"/>
        </w:rPr>
        <w:t xml:space="preserve"> </w:t>
      </w:r>
      <w:proofErr w:type="spellStart"/>
      <w:r w:rsidRPr="002539D4">
        <w:rPr>
          <w:rFonts w:ascii="Times New Roman" w:hAnsi="Times New Roman"/>
          <w:b/>
          <w:bCs/>
          <w:sz w:val="26"/>
          <w:szCs w:val="26"/>
          <w:lang w:eastAsia="zh-CN"/>
        </w:rPr>
        <w:t>lượng</w:t>
      </w:r>
      <w:proofErr w:type="spellEnd"/>
      <w:r w:rsidRPr="002539D4">
        <w:rPr>
          <w:rFonts w:ascii="Times New Roman" w:hAnsi="Times New Roman"/>
          <w:b/>
          <w:bCs/>
          <w:sz w:val="26"/>
          <w:szCs w:val="26"/>
          <w:lang w:eastAsia="zh-CN"/>
        </w:rPr>
        <w:t xml:space="preserve"> </w:t>
      </w:r>
      <w:proofErr w:type="spellStart"/>
      <w:r w:rsidRPr="002539D4">
        <w:rPr>
          <w:rFonts w:ascii="Times New Roman" w:hAnsi="Times New Roman"/>
          <w:b/>
          <w:bCs/>
          <w:sz w:val="26"/>
          <w:szCs w:val="26"/>
          <w:lang w:eastAsia="zh-CN"/>
        </w:rPr>
        <w:t>địa</w:t>
      </w:r>
      <w:proofErr w:type="spellEnd"/>
      <w:r w:rsidRPr="002539D4">
        <w:rPr>
          <w:rFonts w:ascii="Times New Roman" w:hAnsi="Times New Roman"/>
          <w:b/>
          <w:bCs/>
          <w:sz w:val="26"/>
          <w:szCs w:val="26"/>
          <w:lang w:eastAsia="zh-CN"/>
        </w:rPr>
        <w:t xml:space="preserve"> </w:t>
      </w:r>
      <w:proofErr w:type="spellStart"/>
      <w:r w:rsidRPr="002539D4">
        <w:rPr>
          <w:rFonts w:ascii="Times New Roman" w:hAnsi="Times New Roman"/>
          <w:b/>
          <w:bCs/>
          <w:sz w:val="26"/>
          <w:szCs w:val="26"/>
          <w:lang w:eastAsia="zh-CN"/>
        </w:rPr>
        <w:t>chỉ</w:t>
      </w:r>
      <w:proofErr w:type="spellEnd"/>
      <w:r w:rsidRPr="002539D4">
        <w:rPr>
          <w:rFonts w:ascii="Times New Roman" w:hAnsi="Times New Roman"/>
          <w:b/>
          <w:bCs/>
          <w:sz w:val="26"/>
          <w:szCs w:val="26"/>
          <w:lang w:eastAsia="zh-CN"/>
        </w:rPr>
        <w:t xml:space="preserve"> Internet IPv6:</w:t>
      </w:r>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tổng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số</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địa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chỉ</w:t>
      </w:r>
      <w:proofErr w:type="spellEnd"/>
      <w:r w:rsidRPr="002539D4">
        <w:rPr>
          <w:rFonts w:ascii="Times New Roman" w:hAnsi="Times New Roman"/>
          <w:sz w:val="26"/>
          <w:szCs w:val="26"/>
          <w:lang w:eastAsia="zh-CN"/>
        </w:rPr>
        <w:t xml:space="preserve"> IPv6 </w:t>
      </w:r>
      <w:proofErr w:type="spellStart"/>
      <w:r w:rsidRPr="002539D4">
        <w:rPr>
          <w:rFonts w:ascii="Times New Roman" w:hAnsi="Times New Roman"/>
          <w:sz w:val="26"/>
          <w:szCs w:val="26"/>
          <w:lang w:eastAsia="zh-CN"/>
        </w:rPr>
        <w:t>mà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cơ</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quan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tổ</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chức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doanh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nghiệp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được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Bộ</w:t>
      </w:r>
      <w:proofErr w:type="spellEnd"/>
      <w:r w:rsidRPr="002539D4">
        <w:rPr>
          <w:rFonts w:ascii="Times New Roman" w:hAnsi="Times New Roman"/>
          <w:sz w:val="26"/>
          <w:szCs w:val="26"/>
          <w:lang w:eastAsia="zh-CN"/>
        </w:rPr>
        <w:t xml:space="preserve"> </w:t>
      </w:r>
      <w:r w:rsidRPr="002539D4">
        <w:rPr>
          <w:rFonts w:ascii="Times New Roman" w:hAnsi="Times New Roman"/>
          <w:sz w:val="26"/>
          <w:szCs w:val="26"/>
        </w:rPr>
        <w:t xml:space="preserve">KH&amp;CN (Trung </w:t>
      </w:r>
      <w:proofErr w:type="spellStart"/>
      <w:r w:rsidRPr="002539D4">
        <w:rPr>
          <w:rFonts w:ascii="Times New Roman" w:hAnsi="Times New Roman"/>
          <w:sz w:val="26"/>
          <w:szCs w:val="26"/>
        </w:rPr>
        <w:t>tâm</w:t>
      </w:r>
      <w:proofErr w:type="spellEnd"/>
      <w:r w:rsidRPr="002539D4">
        <w:rPr>
          <w:rFonts w:ascii="Times New Roman" w:hAnsi="Times New Roman"/>
          <w:sz w:val="26"/>
          <w:szCs w:val="26"/>
        </w:rPr>
        <w:t xml:space="preserve"> Internet </w:t>
      </w:r>
      <w:proofErr w:type="spellStart"/>
      <w:r w:rsidRPr="002539D4">
        <w:rPr>
          <w:rFonts w:ascii="Times New Roman" w:hAnsi="Times New Roman"/>
          <w:sz w:val="26"/>
          <w:szCs w:val="26"/>
        </w:rPr>
        <w:t>Việt</w:t>
      </w:r>
      <w:proofErr w:type="spellEnd"/>
      <w:r w:rsidRPr="002539D4">
        <w:rPr>
          <w:rFonts w:ascii="Times New Roman" w:hAnsi="Times New Roman"/>
          <w:sz w:val="26"/>
          <w:szCs w:val="26"/>
        </w:rPr>
        <w:t xml:space="preserve"> Nam)</w:t>
      </w:r>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phân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bổ</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để</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sử</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dụng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nội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bộ</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hoặc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cấp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cho</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khách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hàng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sử</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dụng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dịch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vụ</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viễn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thông</w:t>
      </w:r>
      <w:proofErr w:type="spellEnd"/>
      <w:r w:rsidRPr="002539D4">
        <w:rPr>
          <w:rFonts w:ascii="Times New Roman" w:hAnsi="Times New Roman"/>
          <w:sz w:val="26"/>
          <w:szCs w:val="26"/>
          <w:lang w:eastAsia="zh-CN"/>
        </w:rPr>
        <w:t xml:space="preserve">, </w:t>
      </w:r>
      <w:r w:rsidR="00BB1693">
        <w:rPr>
          <w:rFonts w:ascii="Times New Roman" w:hAnsi="Times New Roman"/>
          <w:sz w:val="26"/>
          <w:szCs w:val="26"/>
          <w:lang w:eastAsia="zh-CN"/>
        </w:rPr>
        <w:t>Internet</w:t>
      </w:r>
      <w:r>
        <w:rPr>
          <w:rFonts w:ascii="Times New Roman" w:hAnsi="Times New Roman"/>
          <w:sz w:val="26"/>
          <w:szCs w:val="26"/>
          <w:lang w:eastAsia="zh-CN"/>
        </w:rPr>
        <w:t>.</w:t>
      </w:r>
    </w:p>
    <w:p w14:paraId="060FDD58" w14:textId="470FBA76" w:rsidR="00470CDB" w:rsidRDefault="00470CDB" w:rsidP="008F09B7">
      <w:pPr>
        <w:spacing w:before="60" w:after="0"/>
        <w:rPr>
          <w:rFonts w:ascii="Times New Roman" w:hAnsi="Times New Roman"/>
          <w:b/>
          <w:iCs/>
          <w:sz w:val="26"/>
          <w:szCs w:val="26"/>
          <w:lang w:eastAsia="zh-CN"/>
        </w:rPr>
      </w:pPr>
      <w:r w:rsidRPr="002539D4">
        <w:rPr>
          <w:rFonts w:ascii="Times New Roman" w:hAnsi="Times New Roman"/>
          <w:b/>
          <w:iCs/>
          <w:sz w:val="26"/>
          <w:szCs w:val="26"/>
          <w:lang w:eastAsia="zh-CN"/>
        </w:rPr>
        <w:t xml:space="preserve">2. </w:t>
      </w:r>
      <w:proofErr w:type="spellStart"/>
      <w:r w:rsidRPr="002539D4">
        <w:rPr>
          <w:rFonts w:ascii="Times New Roman" w:hAnsi="Times New Roman"/>
          <w:b/>
          <w:iCs/>
          <w:sz w:val="26"/>
          <w:szCs w:val="26"/>
          <w:lang w:eastAsia="zh-CN"/>
        </w:rPr>
        <w:t>Cách</w:t>
      </w:r>
      <w:proofErr w:type="spellEnd"/>
      <w:r w:rsidRPr="002539D4">
        <w:rPr>
          <w:rFonts w:ascii="Times New Roman" w:hAnsi="Times New Roman"/>
          <w:b/>
          <w:iCs/>
          <w:sz w:val="26"/>
          <w:szCs w:val="26"/>
          <w:lang w:eastAsia="zh-CN"/>
        </w:rPr>
        <w:t xml:space="preserve"> </w:t>
      </w:r>
      <w:proofErr w:type="spellStart"/>
      <w:r w:rsidRPr="002539D4">
        <w:rPr>
          <w:rFonts w:ascii="Times New Roman" w:hAnsi="Times New Roman"/>
          <w:b/>
          <w:iCs/>
          <w:sz w:val="26"/>
          <w:szCs w:val="26"/>
          <w:lang w:eastAsia="zh-CN"/>
        </w:rPr>
        <w:t>ghi</w:t>
      </w:r>
      <w:proofErr w:type="spellEnd"/>
      <w:r w:rsidRPr="002539D4">
        <w:rPr>
          <w:rFonts w:ascii="Times New Roman" w:hAnsi="Times New Roman"/>
          <w:b/>
          <w:iCs/>
          <w:sz w:val="26"/>
          <w:szCs w:val="26"/>
          <w:lang w:eastAsia="zh-CN"/>
        </w:rPr>
        <w:t xml:space="preserve"> </w:t>
      </w:r>
      <w:proofErr w:type="spellStart"/>
      <w:r w:rsidRPr="002539D4">
        <w:rPr>
          <w:rFonts w:ascii="Times New Roman" w:hAnsi="Times New Roman"/>
          <w:b/>
          <w:iCs/>
          <w:sz w:val="26"/>
          <w:szCs w:val="26"/>
          <w:lang w:eastAsia="zh-CN"/>
        </w:rPr>
        <w:t>biểu</w:t>
      </w:r>
      <w:proofErr w:type="spellEnd"/>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05"/>
      </w:tblGrid>
      <w:tr w:rsidR="00470CDB" w:rsidRPr="00470CDB" w14:paraId="6F1931E6" w14:textId="77777777" w:rsidTr="006D3EC7">
        <w:tc>
          <w:tcPr>
            <w:tcW w:w="704" w:type="dxa"/>
          </w:tcPr>
          <w:p w14:paraId="59CAE8A4" w14:textId="77777777" w:rsidR="00470CDB" w:rsidRPr="00470CDB" w:rsidRDefault="00470CDB" w:rsidP="008F09B7">
            <w:pPr>
              <w:spacing w:before="60" w:after="0"/>
              <w:jc w:val="center"/>
              <w:rPr>
                <w:rFonts w:ascii="Times New Roman" w:hAnsi="Times New Roman"/>
                <w:b/>
                <w:iCs/>
                <w:sz w:val="26"/>
                <w:szCs w:val="26"/>
                <w:lang w:eastAsia="zh-CN"/>
              </w:rPr>
            </w:pPr>
            <w:proofErr w:type="spellStart"/>
            <w:r w:rsidRPr="00470CDB">
              <w:rPr>
                <w:rFonts w:ascii="Times New Roman" w:hAnsi="Times New Roman"/>
                <w:b/>
                <w:iCs/>
                <w:sz w:val="26"/>
                <w:szCs w:val="26"/>
                <w:lang w:eastAsia="zh-CN"/>
              </w:rPr>
              <w:t>Cột</w:t>
            </w:r>
            <w:proofErr w:type="spellEnd"/>
          </w:p>
        </w:tc>
        <w:tc>
          <w:tcPr>
            <w:tcW w:w="8505" w:type="dxa"/>
          </w:tcPr>
          <w:p w14:paraId="584BCD8B" w14:textId="77777777" w:rsidR="00470CDB" w:rsidRPr="00470CDB" w:rsidRDefault="00470CDB" w:rsidP="008F09B7">
            <w:pPr>
              <w:spacing w:before="60" w:after="0"/>
              <w:jc w:val="center"/>
              <w:rPr>
                <w:rFonts w:ascii="Times New Roman" w:hAnsi="Times New Roman"/>
                <w:sz w:val="26"/>
                <w:szCs w:val="26"/>
                <w:lang w:eastAsia="zh-CN"/>
              </w:rPr>
            </w:pPr>
            <w:proofErr w:type="spellStart"/>
            <w:r w:rsidRPr="00470CDB">
              <w:rPr>
                <w:rFonts w:ascii="Times New Roman" w:hAnsi="Times New Roman"/>
                <w:b/>
                <w:iCs/>
                <w:sz w:val="26"/>
                <w:szCs w:val="26"/>
                <w:lang w:eastAsia="zh-CN"/>
              </w:rPr>
              <w:t>Nội</w:t>
            </w:r>
            <w:proofErr w:type="spellEnd"/>
            <w:r w:rsidRPr="00470CDB">
              <w:rPr>
                <w:rFonts w:ascii="Times New Roman" w:hAnsi="Times New Roman"/>
                <w:b/>
                <w:iCs/>
                <w:sz w:val="26"/>
                <w:szCs w:val="26"/>
                <w:lang w:eastAsia="zh-CN"/>
              </w:rPr>
              <w:t xml:space="preserve"> dung</w:t>
            </w:r>
          </w:p>
        </w:tc>
      </w:tr>
      <w:tr w:rsidR="00470CDB" w:rsidRPr="00470CDB" w14:paraId="1F9A1567" w14:textId="77777777" w:rsidTr="006D3EC7">
        <w:tc>
          <w:tcPr>
            <w:tcW w:w="704" w:type="dxa"/>
          </w:tcPr>
          <w:p w14:paraId="12FF659B" w14:textId="0F693005" w:rsidR="00470CDB" w:rsidRPr="00470CDB" w:rsidRDefault="00470CDB" w:rsidP="008F09B7">
            <w:pPr>
              <w:spacing w:before="60" w:after="0"/>
              <w:rPr>
                <w:rFonts w:ascii="Times New Roman" w:hAnsi="Times New Roman"/>
                <w:bCs/>
                <w:iCs/>
                <w:sz w:val="26"/>
                <w:szCs w:val="26"/>
                <w:lang w:eastAsia="zh-CN"/>
              </w:rPr>
            </w:pPr>
            <w:r>
              <w:rPr>
                <w:rFonts w:ascii="Times New Roman" w:hAnsi="Times New Roman"/>
                <w:bCs/>
                <w:iCs/>
                <w:sz w:val="26"/>
                <w:szCs w:val="26"/>
                <w:lang w:eastAsia="zh-CN"/>
              </w:rPr>
              <w:t>(B)</w:t>
            </w:r>
          </w:p>
        </w:tc>
        <w:tc>
          <w:tcPr>
            <w:tcW w:w="8505" w:type="dxa"/>
          </w:tcPr>
          <w:p w14:paraId="6AE99F88" w14:textId="5163F4D3" w:rsidR="00470CDB" w:rsidRPr="00470CDB" w:rsidRDefault="00470CDB" w:rsidP="008F09B7">
            <w:pPr>
              <w:spacing w:before="60" w:after="0"/>
              <w:rPr>
                <w:rFonts w:ascii="Times New Roman" w:hAnsi="Times New Roman"/>
                <w:bCs/>
                <w:iCs/>
                <w:sz w:val="26"/>
                <w:szCs w:val="26"/>
                <w:lang w:eastAsia="zh-CN"/>
              </w:rPr>
            </w:pPr>
            <w:proofErr w:type="spellStart"/>
            <w:r w:rsidRPr="002539D4">
              <w:rPr>
                <w:rFonts w:ascii="Times New Roman" w:hAnsi="Times New Roman"/>
                <w:sz w:val="26"/>
                <w:szCs w:val="26"/>
                <w:lang w:eastAsia="zh-CN"/>
              </w:rPr>
              <w:t>Khối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địa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chỉ</w:t>
            </w:r>
            <w:proofErr w:type="spellEnd"/>
            <w:r w:rsidRPr="002539D4">
              <w:rPr>
                <w:rFonts w:ascii="Times New Roman" w:hAnsi="Times New Roman"/>
                <w:sz w:val="26"/>
                <w:szCs w:val="26"/>
                <w:lang w:eastAsia="zh-CN"/>
              </w:rPr>
              <w:t xml:space="preserve"> IP, </w:t>
            </w:r>
            <w:proofErr w:type="spellStart"/>
            <w:r w:rsidRPr="002539D4">
              <w:rPr>
                <w:rFonts w:ascii="Times New Roman" w:hAnsi="Times New Roman"/>
                <w:sz w:val="26"/>
                <w:szCs w:val="26"/>
                <w:lang w:eastAsia="zh-CN"/>
              </w:rPr>
              <w:t>gồm</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khối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địa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chỉ</w:t>
            </w:r>
            <w:proofErr w:type="spellEnd"/>
            <w:r w:rsidRPr="002539D4">
              <w:rPr>
                <w:rFonts w:ascii="Times New Roman" w:hAnsi="Times New Roman"/>
                <w:sz w:val="26"/>
                <w:szCs w:val="26"/>
                <w:lang w:eastAsia="zh-CN"/>
              </w:rPr>
              <w:t xml:space="preserve"> IPv4, </w:t>
            </w:r>
            <w:proofErr w:type="spellStart"/>
            <w:r w:rsidRPr="002539D4">
              <w:rPr>
                <w:rFonts w:ascii="Times New Roman" w:hAnsi="Times New Roman"/>
                <w:sz w:val="26"/>
                <w:szCs w:val="26"/>
                <w:lang w:eastAsia="zh-CN"/>
              </w:rPr>
              <w:t>khối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địa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chỉ</w:t>
            </w:r>
            <w:proofErr w:type="spellEnd"/>
            <w:r w:rsidRPr="002539D4">
              <w:rPr>
                <w:rFonts w:ascii="Times New Roman" w:hAnsi="Times New Roman"/>
                <w:sz w:val="26"/>
                <w:szCs w:val="26"/>
                <w:lang w:eastAsia="zh-CN"/>
              </w:rPr>
              <w:t xml:space="preserve"> IPv6. </w:t>
            </w:r>
            <w:proofErr w:type="spellStart"/>
            <w:r w:rsidRPr="002539D4">
              <w:rPr>
                <w:rFonts w:ascii="Times New Roman" w:hAnsi="Times New Roman"/>
                <w:sz w:val="26"/>
                <w:szCs w:val="26"/>
                <w:lang w:eastAsia="zh-CN"/>
              </w:rPr>
              <w:t>Viết</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hiệu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khối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địa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chỉ</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theo</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quy</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ước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chung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Ví</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dụ</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Khối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địa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chỉ</w:t>
            </w:r>
            <w:proofErr w:type="spellEnd"/>
            <w:r w:rsidRPr="002539D4">
              <w:rPr>
                <w:rFonts w:ascii="Times New Roman" w:hAnsi="Times New Roman"/>
                <w:sz w:val="26"/>
                <w:szCs w:val="26"/>
                <w:lang w:eastAsia="zh-CN"/>
              </w:rPr>
              <w:t xml:space="preserve"> IPv4: "N</w:t>
            </w:r>
            <w:proofErr w:type="gramStart"/>
            <w:r w:rsidRPr="002539D4">
              <w:rPr>
                <w:rFonts w:ascii="Times New Roman" w:hAnsi="Times New Roman"/>
                <w:sz w:val="26"/>
                <w:szCs w:val="26"/>
                <w:lang w:eastAsia="zh-CN"/>
              </w:rPr>
              <w:t>1.N</w:t>
            </w:r>
            <w:proofErr w:type="gramEnd"/>
            <w:r w:rsidRPr="002539D4">
              <w:rPr>
                <w:rFonts w:ascii="Times New Roman" w:hAnsi="Times New Roman"/>
                <w:sz w:val="26"/>
                <w:szCs w:val="26"/>
                <w:lang w:eastAsia="zh-CN"/>
              </w:rPr>
              <w:t xml:space="preserve">2.N3.N4/X", </w:t>
            </w:r>
            <w:proofErr w:type="spellStart"/>
            <w:r w:rsidRPr="002539D4">
              <w:rPr>
                <w:rFonts w:ascii="Times New Roman" w:hAnsi="Times New Roman"/>
                <w:sz w:val="26"/>
                <w:szCs w:val="26"/>
                <w:lang w:eastAsia="zh-CN"/>
              </w:rPr>
              <w:t>số</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lượng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địa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chỉ</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tương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ứng</w:t>
            </w:r>
            <w:proofErr w:type="spellEnd"/>
            <w:r w:rsidRPr="002539D4">
              <w:rPr>
                <w:rFonts w:ascii="Times New Roman" w:hAnsi="Times New Roman"/>
                <w:sz w:val="26"/>
                <w:szCs w:val="26"/>
                <w:lang w:eastAsia="zh-CN"/>
              </w:rPr>
              <w:t xml:space="preserve"> = 2 </w:t>
            </w:r>
            <w:proofErr w:type="spellStart"/>
            <w:r w:rsidRPr="002539D4">
              <w:rPr>
                <w:rFonts w:ascii="Times New Roman" w:hAnsi="Times New Roman"/>
                <w:sz w:val="26"/>
                <w:szCs w:val="26"/>
                <w:lang w:eastAsia="zh-CN"/>
              </w:rPr>
              <w:t>mũ</w:t>
            </w:r>
            <w:proofErr w:type="spellEnd"/>
            <w:r w:rsidRPr="002539D4">
              <w:rPr>
                <w:rFonts w:ascii="Times New Roman" w:hAnsi="Times New Roman"/>
                <w:sz w:val="26"/>
                <w:szCs w:val="26"/>
                <w:lang w:eastAsia="zh-CN"/>
              </w:rPr>
              <w:t xml:space="preserve"> (32-X);  </w:t>
            </w:r>
            <w:proofErr w:type="spellStart"/>
            <w:r w:rsidRPr="002539D4">
              <w:rPr>
                <w:rFonts w:ascii="Times New Roman" w:hAnsi="Times New Roman"/>
                <w:sz w:val="26"/>
                <w:szCs w:val="26"/>
                <w:lang w:eastAsia="zh-CN"/>
              </w:rPr>
              <w:t>Khối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địa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chỉ</w:t>
            </w:r>
            <w:proofErr w:type="spellEnd"/>
            <w:r w:rsidRPr="002539D4">
              <w:rPr>
                <w:rFonts w:ascii="Times New Roman" w:hAnsi="Times New Roman"/>
                <w:sz w:val="26"/>
                <w:szCs w:val="26"/>
                <w:lang w:eastAsia="zh-CN"/>
              </w:rPr>
              <w:t xml:space="preserve"> IPv6: N1.N2.N3.N4:N5:N6:N7:N8::/X, (</w:t>
            </w:r>
            <w:proofErr w:type="spellStart"/>
            <w:r w:rsidRPr="002539D4">
              <w:rPr>
                <w:rFonts w:ascii="Times New Roman" w:hAnsi="Times New Roman"/>
                <w:sz w:val="26"/>
                <w:szCs w:val="26"/>
                <w:lang w:eastAsia="zh-CN"/>
              </w:rPr>
              <w:t>số</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lượng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địa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chỉ</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tương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ứng</w:t>
            </w:r>
            <w:proofErr w:type="spellEnd"/>
            <w:r w:rsidRPr="002539D4">
              <w:rPr>
                <w:rFonts w:ascii="Times New Roman" w:hAnsi="Times New Roman"/>
                <w:sz w:val="26"/>
                <w:szCs w:val="26"/>
                <w:lang w:eastAsia="zh-CN"/>
              </w:rPr>
              <w:t xml:space="preserve"> = 2 </w:t>
            </w:r>
            <w:proofErr w:type="spellStart"/>
            <w:r w:rsidRPr="002539D4">
              <w:rPr>
                <w:rFonts w:ascii="Times New Roman" w:hAnsi="Times New Roman"/>
                <w:sz w:val="26"/>
                <w:szCs w:val="26"/>
                <w:lang w:eastAsia="zh-CN"/>
              </w:rPr>
              <w:t>mũ</w:t>
            </w:r>
            <w:proofErr w:type="spellEnd"/>
            <w:r w:rsidRPr="002539D4">
              <w:rPr>
                <w:rFonts w:ascii="Times New Roman" w:hAnsi="Times New Roman"/>
                <w:sz w:val="26"/>
                <w:szCs w:val="26"/>
                <w:lang w:eastAsia="zh-CN"/>
              </w:rPr>
              <w:t xml:space="preserve"> (128-X).</w:t>
            </w:r>
            <w:r w:rsidRPr="002539D4">
              <w:rPr>
                <w:rFonts w:ascii="Times New Roman" w:hAnsi="Times New Roman"/>
                <w:sz w:val="26"/>
                <w:szCs w:val="26"/>
                <w:lang w:eastAsia="zh-CN"/>
              </w:rPr>
              <w:br w:type="page"/>
            </w:r>
            <w:r w:rsidRPr="002539D4">
              <w:rPr>
                <w:rFonts w:ascii="Times New Roman" w:hAnsi="Times New Roman"/>
                <w:sz w:val="26"/>
                <w:szCs w:val="26"/>
                <w:lang w:val="vi-VN" w:eastAsia="zh-CN"/>
              </w:rPr>
              <w:t xml:space="preserve"> Một khối địa chỉ IP chỉ sử dụng cho vùng mạng lõi thì khối đó ghi thành 1 dòng trên biểu (không kê chi tiết từng địa chỉ IP thuộc Khối). </w:t>
            </w:r>
            <w:r w:rsidRPr="002539D4">
              <w:rPr>
                <w:rFonts w:ascii="Times New Roman" w:hAnsi="Times New Roman"/>
                <w:sz w:val="26"/>
                <w:szCs w:val="26"/>
                <w:lang w:val="vi-VN" w:eastAsia="zh-CN"/>
              </w:rPr>
              <w:br w:type="page"/>
              <w:t>Đối với các khối địa chỉ IP thuộc vùng dịch vụ FTTH, Mobile và khối địa chỉ IP thuộc vùng mạng IDC, Cloud: Cách ghi thông tin tương tự như cách ghi đối với khối IP thuộc vùng lõi</w:t>
            </w:r>
            <w:r>
              <w:rPr>
                <w:rFonts w:ascii="Times New Roman" w:hAnsi="Times New Roman"/>
                <w:sz w:val="26"/>
                <w:szCs w:val="26"/>
                <w:lang w:eastAsia="zh-CN"/>
              </w:rPr>
              <w:t>.</w:t>
            </w:r>
          </w:p>
        </w:tc>
      </w:tr>
      <w:tr w:rsidR="00470CDB" w:rsidRPr="00470CDB" w14:paraId="4343C631" w14:textId="77777777" w:rsidTr="006D3EC7">
        <w:tc>
          <w:tcPr>
            <w:tcW w:w="704" w:type="dxa"/>
          </w:tcPr>
          <w:p w14:paraId="6FB149EF" w14:textId="63BA47F1" w:rsidR="00470CDB" w:rsidRPr="00470CDB" w:rsidRDefault="00A560A0" w:rsidP="008F09B7">
            <w:pPr>
              <w:spacing w:before="60" w:after="0"/>
              <w:rPr>
                <w:rFonts w:ascii="Times New Roman" w:hAnsi="Times New Roman"/>
                <w:bCs/>
                <w:iCs/>
                <w:sz w:val="26"/>
                <w:szCs w:val="26"/>
                <w:lang w:eastAsia="zh-CN"/>
              </w:rPr>
            </w:pPr>
            <w:r>
              <w:rPr>
                <w:rFonts w:ascii="Times New Roman" w:hAnsi="Times New Roman"/>
                <w:bCs/>
                <w:iCs/>
                <w:sz w:val="26"/>
                <w:szCs w:val="26"/>
                <w:lang w:eastAsia="zh-CN"/>
              </w:rPr>
              <w:t>(1)</w:t>
            </w:r>
          </w:p>
        </w:tc>
        <w:tc>
          <w:tcPr>
            <w:tcW w:w="8505" w:type="dxa"/>
          </w:tcPr>
          <w:p w14:paraId="7F6E3DBF" w14:textId="79542304" w:rsidR="00470CDB" w:rsidRPr="00470CDB" w:rsidRDefault="00A560A0" w:rsidP="008F09B7">
            <w:pPr>
              <w:spacing w:before="60" w:after="0"/>
              <w:rPr>
                <w:rFonts w:ascii="Times New Roman" w:hAnsi="Times New Roman"/>
                <w:bCs/>
                <w:iCs/>
                <w:sz w:val="26"/>
                <w:szCs w:val="26"/>
                <w:lang w:eastAsia="zh-CN"/>
              </w:rPr>
            </w:pPr>
            <w:proofErr w:type="spellStart"/>
            <w:r w:rsidRPr="002539D4">
              <w:rPr>
                <w:rFonts w:ascii="Times New Roman" w:hAnsi="Times New Roman"/>
                <w:sz w:val="26"/>
                <w:szCs w:val="26"/>
                <w:lang w:eastAsia="zh-CN"/>
              </w:rPr>
              <w:t>Nếu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chủ</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thể</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tổ</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chức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hiệu</w:t>
            </w:r>
            <w:proofErr w:type="spellEnd"/>
            <w:r w:rsidRPr="002539D4">
              <w:rPr>
                <w:rFonts w:ascii="Times New Roman" w:hAnsi="Times New Roman"/>
                <w:sz w:val="26"/>
                <w:szCs w:val="26"/>
                <w:lang w:eastAsia="zh-CN"/>
              </w:rPr>
              <w:t xml:space="preserve"> "T". </w:t>
            </w:r>
            <w:proofErr w:type="spellStart"/>
            <w:r w:rsidRPr="002539D4">
              <w:rPr>
                <w:rFonts w:ascii="Times New Roman" w:hAnsi="Times New Roman"/>
                <w:sz w:val="26"/>
                <w:szCs w:val="26"/>
                <w:lang w:eastAsia="zh-CN"/>
              </w:rPr>
              <w:t>Nếu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chủ</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thể</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cá</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nhân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hiệu</w:t>
            </w:r>
            <w:proofErr w:type="spellEnd"/>
            <w:r w:rsidRPr="002539D4">
              <w:rPr>
                <w:rFonts w:ascii="Times New Roman" w:hAnsi="Times New Roman"/>
                <w:sz w:val="26"/>
                <w:szCs w:val="26"/>
                <w:lang w:eastAsia="zh-CN"/>
              </w:rPr>
              <w:t xml:space="preserve"> "C"</w:t>
            </w:r>
            <w:r>
              <w:rPr>
                <w:rFonts w:ascii="Times New Roman" w:hAnsi="Times New Roman"/>
                <w:sz w:val="26"/>
                <w:szCs w:val="26"/>
                <w:lang w:eastAsia="zh-CN"/>
              </w:rPr>
              <w:t>.</w:t>
            </w:r>
          </w:p>
        </w:tc>
      </w:tr>
      <w:tr w:rsidR="00470CDB" w:rsidRPr="00470CDB" w14:paraId="11E6072A" w14:textId="77777777" w:rsidTr="006D3EC7">
        <w:tc>
          <w:tcPr>
            <w:tcW w:w="704" w:type="dxa"/>
          </w:tcPr>
          <w:p w14:paraId="086781F5" w14:textId="706D3739" w:rsidR="00470CDB" w:rsidRPr="00470CDB" w:rsidRDefault="00A560A0" w:rsidP="008F09B7">
            <w:pPr>
              <w:spacing w:before="60" w:after="0"/>
              <w:rPr>
                <w:rFonts w:ascii="Times New Roman" w:hAnsi="Times New Roman"/>
                <w:bCs/>
                <w:iCs/>
                <w:sz w:val="26"/>
                <w:szCs w:val="26"/>
                <w:lang w:eastAsia="zh-CN"/>
              </w:rPr>
            </w:pPr>
            <w:r>
              <w:rPr>
                <w:rFonts w:ascii="Times New Roman" w:hAnsi="Times New Roman"/>
                <w:bCs/>
                <w:iCs/>
                <w:sz w:val="26"/>
                <w:szCs w:val="26"/>
                <w:lang w:eastAsia="zh-CN"/>
              </w:rPr>
              <w:t>(2)</w:t>
            </w:r>
          </w:p>
        </w:tc>
        <w:tc>
          <w:tcPr>
            <w:tcW w:w="8505" w:type="dxa"/>
          </w:tcPr>
          <w:p w14:paraId="05F13760" w14:textId="66ECCBE7" w:rsidR="00470CDB" w:rsidRPr="00470CDB" w:rsidRDefault="00A560A0" w:rsidP="008F09B7">
            <w:pPr>
              <w:spacing w:before="60" w:after="0"/>
              <w:rPr>
                <w:rFonts w:ascii="Times New Roman" w:hAnsi="Times New Roman"/>
                <w:bCs/>
                <w:iCs/>
                <w:sz w:val="26"/>
                <w:szCs w:val="26"/>
                <w:lang w:eastAsia="zh-CN"/>
              </w:rPr>
            </w:pPr>
            <w:proofErr w:type="spellStart"/>
            <w:r w:rsidRPr="002539D4">
              <w:rPr>
                <w:rFonts w:ascii="Times New Roman" w:hAnsi="Times New Roman"/>
                <w:sz w:val="26"/>
                <w:szCs w:val="26"/>
                <w:lang w:eastAsia="zh-CN"/>
              </w:rPr>
              <w:t>Đánh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dấu</w:t>
            </w:r>
            <w:proofErr w:type="spellEnd"/>
            <w:r w:rsidRPr="002539D4">
              <w:rPr>
                <w:rFonts w:ascii="Times New Roman" w:hAnsi="Times New Roman"/>
                <w:sz w:val="26"/>
                <w:szCs w:val="26"/>
                <w:lang w:eastAsia="zh-CN"/>
              </w:rPr>
              <w:t xml:space="preserve"> X </w:t>
            </w:r>
            <w:proofErr w:type="spellStart"/>
            <w:r w:rsidRPr="002539D4">
              <w:rPr>
                <w:rFonts w:ascii="Times New Roman" w:hAnsi="Times New Roman"/>
                <w:sz w:val="26"/>
                <w:szCs w:val="26"/>
                <w:lang w:eastAsia="zh-CN"/>
              </w:rPr>
              <w:t>nếu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khối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địa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chỉ</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tương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ứng</w:t>
            </w:r>
            <w:proofErr w:type="spellEnd"/>
            <w:r w:rsidRPr="002539D4">
              <w:rPr>
                <w:rFonts w:ascii="Times New Roman" w:hAnsi="Times New Roman"/>
                <w:sz w:val="26"/>
                <w:szCs w:val="26"/>
                <w:lang w:eastAsia="zh-CN"/>
              </w:rPr>
              <w:t xml:space="preserve"> ở </w:t>
            </w:r>
            <w:proofErr w:type="spellStart"/>
            <w:r w:rsidRPr="002539D4">
              <w:rPr>
                <w:rFonts w:ascii="Times New Roman" w:hAnsi="Times New Roman"/>
                <w:sz w:val="26"/>
                <w:szCs w:val="26"/>
                <w:lang w:eastAsia="zh-CN"/>
              </w:rPr>
              <w:t>Cột</w:t>
            </w:r>
            <w:proofErr w:type="spellEnd"/>
            <w:r w:rsidRPr="002539D4">
              <w:rPr>
                <w:rFonts w:ascii="Times New Roman" w:hAnsi="Times New Roman"/>
                <w:sz w:val="26"/>
                <w:szCs w:val="26"/>
                <w:lang w:eastAsia="zh-CN"/>
              </w:rPr>
              <w:t xml:space="preserve"> B do Thành </w:t>
            </w:r>
            <w:proofErr w:type="spellStart"/>
            <w:r w:rsidRPr="002539D4">
              <w:rPr>
                <w:rFonts w:ascii="Times New Roman" w:hAnsi="Times New Roman"/>
                <w:sz w:val="26"/>
                <w:szCs w:val="26"/>
                <w:lang w:eastAsia="zh-CN"/>
              </w:rPr>
              <w:t>viên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sử</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dụng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nội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bộ</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Nếu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không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phải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thì</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để</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trống</w:t>
            </w:r>
            <w:proofErr w:type="spellEnd"/>
            <w:r>
              <w:rPr>
                <w:rFonts w:ascii="Times New Roman" w:hAnsi="Times New Roman"/>
                <w:sz w:val="26"/>
                <w:szCs w:val="26"/>
                <w:lang w:eastAsia="zh-CN"/>
              </w:rPr>
              <w:t>.</w:t>
            </w:r>
          </w:p>
        </w:tc>
      </w:tr>
      <w:tr w:rsidR="00A560A0" w:rsidRPr="00470CDB" w14:paraId="14B05258" w14:textId="77777777" w:rsidTr="006D3EC7">
        <w:tc>
          <w:tcPr>
            <w:tcW w:w="704" w:type="dxa"/>
          </w:tcPr>
          <w:p w14:paraId="0C6292AB" w14:textId="77777777" w:rsidR="00A560A0" w:rsidRDefault="00A560A0" w:rsidP="008F09B7">
            <w:pPr>
              <w:spacing w:before="60" w:after="0"/>
              <w:rPr>
                <w:rFonts w:ascii="Times New Roman" w:hAnsi="Times New Roman"/>
                <w:bCs/>
                <w:iCs/>
                <w:sz w:val="26"/>
                <w:szCs w:val="26"/>
                <w:lang w:eastAsia="zh-CN"/>
              </w:rPr>
            </w:pPr>
          </w:p>
        </w:tc>
        <w:tc>
          <w:tcPr>
            <w:tcW w:w="8505" w:type="dxa"/>
          </w:tcPr>
          <w:p w14:paraId="3CA157C1" w14:textId="0DC861F5" w:rsidR="00A560A0" w:rsidRPr="002539D4" w:rsidRDefault="00A560A0" w:rsidP="008F09B7">
            <w:pPr>
              <w:spacing w:before="60" w:after="0"/>
              <w:rPr>
                <w:rFonts w:ascii="Times New Roman" w:hAnsi="Times New Roman"/>
                <w:sz w:val="26"/>
                <w:szCs w:val="26"/>
                <w:lang w:eastAsia="zh-CN"/>
              </w:rPr>
            </w:pPr>
            <w:proofErr w:type="spellStart"/>
            <w:r w:rsidRPr="002539D4">
              <w:rPr>
                <w:rFonts w:ascii="Times New Roman" w:hAnsi="Times New Roman"/>
                <w:sz w:val="26"/>
                <w:szCs w:val="26"/>
                <w:lang w:eastAsia="zh-CN"/>
              </w:rPr>
              <w:t>Các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Cột</w:t>
            </w:r>
            <w:proofErr w:type="spellEnd"/>
            <w:r w:rsidRPr="002539D4">
              <w:rPr>
                <w:rFonts w:ascii="Times New Roman" w:hAnsi="Times New Roman"/>
                <w:sz w:val="26"/>
                <w:szCs w:val="26"/>
                <w:lang w:eastAsia="zh-CN"/>
              </w:rPr>
              <w:t xml:space="preserve"> (3), (4), (5), (6): </w:t>
            </w: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thông</w:t>
            </w:r>
            <w:proofErr w:type="spellEnd"/>
            <w:r w:rsidRPr="002539D4">
              <w:rPr>
                <w:rFonts w:ascii="Times New Roman" w:hAnsi="Times New Roman"/>
                <w:sz w:val="26"/>
                <w:szCs w:val="26"/>
                <w:lang w:eastAsia="zh-CN"/>
              </w:rPr>
              <w:t xml:space="preserve"> tin </w:t>
            </w:r>
            <w:proofErr w:type="spellStart"/>
            <w:r w:rsidRPr="002539D4">
              <w:rPr>
                <w:rFonts w:ascii="Times New Roman" w:hAnsi="Times New Roman"/>
                <w:sz w:val="26"/>
                <w:szCs w:val="26"/>
                <w:lang w:eastAsia="zh-CN"/>
              </w:rPr>
              <w:t>tương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tự</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như</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cách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đối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với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Cột</w:t>
            </w:r>
            <w:proofErr w:type="spellEnd"/>
            <w:r w:rsidRPr="002539D4">
              <w:rPr>
                <w:rFonts w:ascii="Times New Roman" w:hAnsi="Times New Roman"/>
                <w:sz w:val="26"/>
                <w:szCs w:val="26"/>
                <w:lang w:eastAsia="zh-CN"/>
              </w:rPr>
              <w:t xml:space="preserve"> 2</w:t>
            </w:r>
          </w:p>
        </w:tc>
      </w:tr>
      <w:tr w:rsidR="00A560A0" w:rsidRPr="00470CDB" w14:paraId="47A05D26" w14:textId="77777777" w:rsidTr="006D3EC7">
        <w:tc>
          <w:tcPr>
            <w:tcW w:w="704" w:type="dxa"/>
          </w:tcPr>
          <w:p w14:paraId="4CE2E841" w14:textId="756D7115" w:rsidR="00A560A0" w:rsidRDefault="00A560A0" w:rsidP="008F09B7">
            <w:pPr>
              <w:spacing w:before="60" w:after="0"/>
              <w:rPr>
                <w:rFonts w:ascii="Times New Roman" w:hAnsi="Times New Roman"/>
                <w:bCs/>
                <w:iCs/>
                <w:sz w:val="26"/>
                <w:szCs w:val="26"/>
                <w:lang w:eastAsia="zh-CN"/>
              </w:rPr>
            </w:pPr>
            <w:r>
              <w:rPr>
                <w:rFonts w:ascii="Times New Roman" w:hAnsi="Times New Roman"/>
                <w:bCs/>
                <w:iCs/>
                <w:sz w:val="26"/>
                <w:szCs w:val="26"/>
                <w:lang w:eastAsia="zh-CN"/>
              </w:rPr>
              <w:t>(7)</w:t>
            </w:r>
          </w:p>
        </w:tc>
        <w:tc>
          <w:tcPr>
            <w:tcW w:w="8505" w:type="dxa"/>
          </w:tcPr>
          <w:p w14:paraId="37F4DBC8" w14:textId="30FDFC80" w:rsidR="00A560A0" w:rsidRPr="002539D4" w:rsidRDefault="00A560A0" w:rsidP="008F09B7">
            <w:pPr>
              <w:spacing w:before="60" w:after="0"/>
              <w:rPr>
                <w:rFonts w:ascii="Times New Roman" w:hAnsi="Times New Roman"/>
                <w:sz w:val="26"/>
                <w:szCs w:val="26"/>
                <w:lang w:eastAsia="zh-CN"/>
              </w:rPr>
            </w:pPr>
            <w:proofErr w:type="spellStart"/>
            <w:r w:rsidRPr="002539D4">
              <w:rPr>
                <w:rFonts w:ascii="Times New Roman" w:hAnsi="Times New Roman"/>
                <w:sz w:val="26"/>
                <w:szCs w:val="26"/>
                <w:lang w:eastAsia="zh-CN"/>
              </w:rPr>
              <w:t>Trường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hợp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địa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chỉ</w:t>
            </w:r>
            <w:proofErr w:type="spellEnd"/>
            <w:r w:rsidRPr="002539D4">
              <w:rPr>
                <w:rFonts w:ascii="Times New Roman" w:hAnsi="Times New Roman"/>
                <w:sz w:val="26"/>
                <w:szCs w:val="26"/>
                <w:lang w:eastAsia="zh-CN"/>
              </w:rPr>
              <w:t xml:space="preserve"> IP </w:t>
            </w:r>
            <w:proofErr w:type="spellStart"/>
            <w:r w:rsidRPr="002539D4">
              <w:rPr>
                <w:rFonts w:ascii="Times New Roman" w:hAnsi="Times New Roman"/>
                <w:sz w:val="26"/>
                <w:szCs w:val="26"/>
                <w:lang w:eastAsia="zh-CN"/>
              </w:rPr>
              <w:t>thuộc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vùng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địa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chỉ</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cấp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lại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cho</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khách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hàng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thì</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của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chủ</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thể</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sử</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dụng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Trường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hợp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địa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chỉ</w:t>
            </w:r>
            <w:proofErr w:type="spellEnd"/>
            <w:r w:rsidRPr="002539D4">
              <w:rPr>
                <w:rFonts w:ascii="Times New Roman" w:hAnsi="Times New Roman"/>
                <w:sz w:val="26"/>
                <w:szCs w:val="26"/>
                <w:lang w:eastAsia="zh-CN"/>
              </w:rPr>
              <w:t xml:space="preserve"> IP </w:t>
            </w:r>
            <w:proofErr w:type="spellStart"/>
            <w:r w:rsidRPr="002539D4">
              <w:rPr>
                <w:rFonts w:ascii="Times New Roman" w:hAnsi="Times New Roman"/>
                <w:sz w:val="26"/>
                <w:szCs w:val="26"/>
                <w:lang w:eastAsia="zh-CN"/>
              </w:rPr>
              <w:t>không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thuộc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vùng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cấp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lại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cho</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khách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hàng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thì</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không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ghi</w:t>
            </w:r>
            <w:proofErr w:type="spellEnd"/>
            <w:r>
              <w:rPr>
                <w:rFonts w:ascii="Times New Roman" w:hAnsi="Times New Roman"/>
                <w:sz w:val="26"/>
                <w:szCs w:val="26"/>
                <w:lang w:eastAsia="zh-CN"/>
              </w:rPr>
              <w:t>.</w:t>
            </w:r>
          </w:p>
        </w:tc>
      </w:tr>
      <w:tr w:rsidR="00A560A0" w:rsidRPr="00470CDB" w14:paraId="39D09552" w14:textId="77777777" w:rsidTr="006D3EC7">
        <w:tc>
          <w:tcPr>
            <w:tcW w:w="704" w:type="dxa"/>
          </w:tcPr>
          <w:p w14:paraId="74B61654" w14:textId="7224758C" w:rsidR="00A560A0" w:rsidRDefault="00A560A0" w:rsidP="008F09B7">
            <w:pPr>
              <w:spacing w:before="60" w:after="0"/>
              <w:rPr>
                <w:rFonts w:ascii="Times New Roman" w:hAnsi="Times New Roman"/>
                <w:bCs/>
                <w:iCs/>
                <w:sz w:val="26"/>
                <w:szCs w:val="26"/>
                <w:lang w:eastAsia="zh-CN"/>
              </w:rPr>
            </w:pPr>
            <w:r>
              <w:rPr>
                <w:rFonts w:ascii="Times New Roman" w:hAnsi="Times New Roman"/>
                <w:bCs/>
                <w:iCs/>
                <w:sz w:val="26"/>
                <w:szCs w:val="26"/>
                <w:lang w:eastAsia="zh-CN"/>
              </w:rPr>
              <w:t>(10)</w:t>
            </w:r>
          </w:p>
        </w:tc>
        <w:tc>
          <w:tcPr>
            <w:tcW w:w="8505" w:type="dxa"/>
          </w:tcPr>
          <w:p w14:paraId="08838D4E" w14:textId="5FB51888" w:rsidR="00A560A0" w:rsidRPr="002539D4" w:rsidRDefault="00A560A0" w:rsidP="008F09B7">
            <w:pPr>
              <w:spacing w:before="60" w:after="0"/>
              <w:rPr>
                <w:rFonts w:ascii="Times New Roman" w:hAnsi="Times New Roman"/>
                <w:sz w:val="26"/>
                <w:szCs w:val="26"/>
                <w:lang w:eastAsia="zh-CN"/>
              </w:rPr>
            </w:pP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mã</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tỉnh</w:t>
            </w:r>
            <w:proofErr w:type="spellEnd"/>
            <w:r w:rsidRPr="002539D4">
              <w:rPr>
                <w:rFonts w:ascii="Times New Roman" w:hAnsi="Times New Roman"/>
                <w:sz w:val="26"/>
                <w:szCs w:val="26"/>
                <w:lang w:eastAsia="zh-CN"/>
              </w:rPr>
              <w:t>/</w:t>
            </w:r>
            <w:proofErr w:type="spellStart"/>
            <w:r w:rsidRPr="002539D4">
              <w:rPr>
                <w:rFonts w:ascii="Times New Roman" w:hAnsi="Times New Roman"/>
                <w:sz w:val="26"/>
                <w:szCs w:val="26"/>
                <w:lang w:eastAsia="zh-CN"/>
              </w:rPr>
              <w:t>thành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phố</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tương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ứng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với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địa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chỉ</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liên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hệ</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của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chủ</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thể</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sử</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dụng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khối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địa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chỉ</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tại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Cột</w:t>
            </w:r>
            <w:proofErr w:type="spellEnd"/>
            <w:r w:rsidRPr="002539D4">
              <w:rPr>
                <w:rFonts w:ascii="Times New Roman" w:hAnsi="Times New Roman"/>
                <w:sz w:val="26"/>
                <w:szCs w:val="26"/>
                <w:lang w:eastAsia="zh-CN"/>
              </w:rPr>
              <w:t xml:space="preserve"> B. </w:t>
            </w:r>
            <w:proofErr w:type="spellStart"/>
            <w:r w:rsidRPr="002539D4">
              <w:rPr>
                <w:rFonts w:ascii="Times New Roman" w:hAnsi="Times New Roman"/>
                <w:sz w:val="26"/>
                <w:szCs w:val="26"/>
                <w:lang w:eastAsia="zh-CN"/>
              </w:rPr>
              <w:t>Mã</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theo</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bảng</w:t>
            </w:r>
            <w:proofErr w:type="spellEnd"/>
            <w:r w:rsidRPr="002539D4">
              <w:rPr>
                <w:rFonts w:ascii="Times New Roman" w:hAnsi="Times New Roman"/>
                <w:sz w:val="26"/>
                <w:szCs w:val="26"/>
                <w:lang w:eastAsia="zh-CN"/>
              </w:rPr>
              <w:t xml:space="preserve"> Danh </w:t>
            </w:r>
            <w:proofErr w:type="spellStart"/>
            <w:r w:rsidRPr="002539D4">
              <w:rPr>
                <w:rFonts w:ascii="Times New Roman" w:hAnsi="Times New Roman"/>
                <w:sz w:val="26"/>
                <w:szCs w:val="26"/>
                <w:lang w:eastAsia="zh-CN"/>
              </w:rPr>
              <w:t>mục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mã</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số</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đơn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vị</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hành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chính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Việt</w:t>
            </w:r>
            <w:proofErr w:type="spellEnd"/>
            <w:r w:rsidRPr="002539D4">
              <w:rPr>
                <w:rFonts w:ascii="Times New Roman" w:hAnsi="Times New Roman"/>
                <w:sz w:val="26"/>
                <w:szCs w:val="26"/>
                <w:lang w:eastAsia="zh-CN"/>
              </w:rPr>
              <w:t xml:space="preserve"> Nam. </w:t>
            </w:r>
            <w:proofErr w:type="spellStart"/>
            <w:r w:rsidRPr="002539D4">
              <w:rPr>
                <w:rFonts w:ascii="Times New Roman" w:hAnsi="Times New Roman"/>
                <w:sz w:val="26"/>
                <w:szCs w:val="26"/>
                <w:lang w:eastAsia="zh-CN"/>
              </w:rPr>
              <w:t>Trường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hợp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chủ</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thể</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tổ</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chức</w:t>
            </w:r>
            <w:proofErr w:type="spellEnd"/>
            <w:r w:rsidRPr="002539D4">
              <w:rPr>
                <w:rFonts w:ascii="Times New Roman" w:hAnsi="Times New Roman"/>
                <w:sz w:val="26"/>
                <w:szCs w:val="26"/>
                <w:lang w:eastAsia="zh-CN"/>
              </w:rPr>
              <w:t>/</w:t>
            </w:r>
            <w:proofErr w:type="spellStart"/>
            <w:r w:rsidRPr="002539D4">
              <w:rPr>
                <w:rFonts w:ascii="Times New Roman" w:hAnsi="Times New Roman"/>
                <w:sz w:val="26"/>
                <w:szCs w:val="26"/>
                <w:lang w:eastAsia="zh-CN"/>
              </w:rPr>
              <w:t>cá</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nhân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nước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ngoài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thì</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để</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trống</w:t>
            </w:r>
            <w:proofErr w:type="spellEnd"/>
            <w:r>
              <w:rPr>
                <w:rFonts w:ascii="Times New Roman" w:hAnsi="Times New Roman"/>
                <w:sz w:val="26"/>
                <w:szCs w:val="26"/>
                <w:lang w:eastAsia="zh-CN"/>
              </w:rPr>
              <w:t>.</w:t>
            </w:r>
          </w:p>
        </w:tc>
      </w:tr>
      <w:tr w:rsidR="00A560A0" w:rsidRPr="00470CDB" w14:paraId="3413BEED" w14:textId="77777777" w:rsidTr="006D3EC7">
        <w:tc>
          <w:tcPr>
            <w:tcW w:w="704" w:type="dxa"/>
          </w:tcPr>
          <w:p w14:paraId="27637763" w14:textId="41A02432" w:rsidR="00A560A0" w:rsidRDefault="00A560A0" w:rsidP="008F09B7">
            <w:pPr>
              <w:spacing w:before="60" w:after="0"/>
              <w:rPr>
                <w:rFonts w:ascii="Times New Roman" w:hAnsi="Times New Roman"/>
                <w:bCs/>
                <w:iCs/>
                <w:sz w:val="26"/>
                <w:szCs w:val="26"/>
                <w:lang w:eastAsia="zh-CN"/>
              </w:rPr>
            </w:pPr>
            <w:r>
              <w:rPr>
                <w:rFonts w:ascii="Times New Roman" w:hAnsi="Times New Roman"/>
                <w:bCs/>
                <w:iCs/>
                <w:sz w:val="26"/>
                <w:szCs w:val="26"/>
                <w:lang w:eastAsia="zh-CN"/>
              </w:rPr>
              <w:t>(11)</w:t>
            </w:r>
          </w:p>
        </w:tc>
        <w:tc>
          <w:tcPr>
            <w:tcW w:w="8505" w:type="dxa"/>
          </w:tcPr>
          <w:p w14:paraId="2DE7E39D" w14:textId="779A4BBB" w:rsidR="00A560A0" w:rsidRPr="002539D4" w:rsidRDefault="00A560A0" w:rsidP="008F09B7">
            <w:pPr>
              <w:spacing w:before="60" w:after="0"/>
              <w:rPr>
                <w:rFonts w:ascii="Times New Roman" w:hAnsi="Times New Roman"/>
                <w:sz w:val="26"/>
                <w:szCs w:val="26"/>
                <w:lang w:eastAsia="zh-CN"/>
              </w:rPr>
            </w:pP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hiệu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của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quốc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gia</w:t>
            </w:r>
            <w:proofErr w:type="spellEnd"/>
            <w:r w:rsidRPr="002539D4">
              <w:rPr>
                <w:rFonts w:ascii="Times New Roman" w:hAnsi="Times New Roman"/>
                <w:sz w:val="26"/>
                <w:szCs w:val="26"/>
                <w:lang w:eastAsia="zh-CN"/>
              </w:rPr>
              <w:t>/</w:t>
            </w:r>
            <w:proofErr w:type="spellStart"/>
            <w:r w:rsidRPr="002539D4">
              <w:rPr>
                <w:rFonts w:ascii="Times New Roman" w:hAnsi="Times New Roman"/>
                <w:sz w:val="26"/>
                <w:szCs w:val="26"/>
                <w:lang w:eastAsia="zh-CN"/>
              </w:rPr>
              <w:t>vùng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lãnh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thổ</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bằng</w:t>
            </w:r>
            <w:proofErr w:type="spellEnd"/>
            <w:r w:rsidRPr="002539D4">
              <w:rPr>
                <w:rFonts w:ascii="Times New Roman" w:hAnsi="Times New Roman"/>
                <w:sz w:val="26"/>
                <w:szCs w:val="26"/>
                <w:lang w:eastAsia="zh-CN"/>
              </w:rPr>
              <w:t xml:space="preserve"> 2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tự</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tương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ứng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với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hiệu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miền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cấp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cao</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nhất</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ứng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với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quốc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gia</w:t>
            </w:r>
            <w:proofErr w:type="spellEnd"/>
            <w:r w:rsidRPr="002539D4">
              <w:rPr>
                <w:rFonts w:ascii="Times New Roman" w:hAnsi="Times New Roman"/>
                <w:sz w:val="26"/>
                <w:szCs w:val="26"/>
                <w:lang w:eastAsia="zh-CN"/>
              </w:rPr>
              <w:t>/</w:t>
            </w:r>
            <w:proofErr w:type="spellStart"/>
            <w:r w:rsidRPr="002539D4">
              <w:rPr>
                <w:rFonts w:ascii="Times New Roman" w:hAnsi="Times New Roman"/>
                <w:sz w:val="26"/>
                <w:szCs w:val="26"/>
                <w:lang w:eastAsia="zh-CN"/>
              </w:rPr>
              <w:t>vùng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lãnh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thổ</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đó</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Ví</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dụ</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Việt</w:t>
            </w:r>
            <w:proofErr w:type="spellEnd"/>
            <w:r w:rsidRPr="002539D4">
              <w:rPr>
                <w:rFonts w:ascii="Times New Roman" w:hAnsi="Times New Roman"/>
                <w:sz w:val="26"/>
                <w:szCs w:val="26"/>
                <w:lang w:eastAsia="zh-CN"/>
              </w:rPr>
              <w:t xml:space="preserve"> Nam </w:t>
            </w:r>
            <w:proofErr w:type="spellStart"/>
            <w:r w:rsidRPr="002539D4">
              <w:rPr>
                <w:rFonts w:ascii="Times New Roman" w:hAnsi="Times New Roman"/>
                <w:sz w:val="26"/>
                <w:szCs w:val="26"/>
                <w:lang w:eastAsia="zh-CN"/>
              </w:rPr>
              <w:t>là</w:t>
            </w:r>
            <w:proofErr w:type="spellEnd"/>
            <w:r w:rsidRPr="002539D4">
              <w:rPr>
                <w:rFonts w:ascii="Times New Roman" w:hAnsi="Times New Roman"/>
                <w:sz w:val="26"/>
                <w:szCs w:val="26"/>
                <w:lang w:eastAsia="zh-CN"/>
              </w:rPr>
              <w:t xml:space="preserve"> "VN", Trung </w:t>
            </w:r>
            <w:proofErr w:type="spellStart"/>
            <w:r w:rsidRPr="002539D4">
              <w:rPr>
                <w:rFonts w:ascii="Times New Roman" w:hAnsi="Times New Roman"/>
                <w:sz w:val="26"/>
                <w:szCs w:val="26"/>
                <w:lang w:eastAsia="zh-CN"/>
              </w:rPr>
              <w:t>Quốc</w:t>
            </w:r>
            <w:proofErr w:type="spellEnd"/>
            <w:r w:rsidRPr="002539D4">
              <w:rPr>
                <w:rFonts w:ascii="Times New Roman" w:hAnsi="Times New Roman"/>
                <w:sz w:val="26"/>
                <w:szCs w:val="26"/>
                <w:lang w:eastAsia="zh-CN"/>
              </w:rPr>
              <w:t xml:space="preserve">: CN, Hoa </w:t>
            </w:r>
            <w:proofErr w:type="spellStart"/>
            <w:r w:rsidRPr="002539D4">
              <w:rPr>
                <w:rFonts w:ascii="Times New Roman" w:hAnsi="Times New Roman"/>
                <w:sz w:val="26"/>
                <w:szCs w:val="26"/>
                <w:lang w:eastAsia="zh-CN"/>
              </w:rPr>
              <w:t>Kỳ</w:t>
            </w:r>
            <w:proofErr w:type="spellEnd"/>
            <w:r w:rsidRPr="002539D4">
              <w:rPr>
                <w:rFonts w:ascii="Times New Roman" w:hAnsi="Times New Roman"/>
                <w:sz w:val="26"/>
                <w:szCs w:val="26"/>
                <w:lang w:eastAsia="zh-CN"/>
              </w:rPr>
              <w:t xml:space="preserve">: </w:t>
            </w:r>
            <w:proofErr w:type="gramStart"/>
            <w:r w:rsidRPr="002539D4">
              <w:rPr>
                <w:rFonts w:ascii="Times New Roman" w:hAnsi="Times New Roman"/>
                <w:sz w:val="26"/>
                <w:szCs w:val="26"/>
                <w:lang w:eastAsia="zh-CN"/>
              </w:rPr>
              <w:t>US,...</w:t>
            </w:r>
            <w:proofErr w:type="gram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tương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ứng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với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địa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chỉ</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của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chủ</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thể</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đăng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miền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tại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Cột</w:t>
            </w:r>
            <w:proofErr w:type="spellEnd"/>
            <w:r w:rsidRPr="002539D4">
              <w:rPr>
                <w:rFonts w:ascii="Times New Roman" w:hAnsi="Times New Roman"/>
                <w:sz w:val="26"/>
                <w:szCs w:val="26"/>
                <w:lang w:eastAsia="zh-CN"/>
              </w:rPr>
              <w:t xml:space="preserve"> B</w:t>
            </w:r>
            <w:r>
              <w:rPr>
                <w:rFonts w:ascii="Times New Roman" w:hAnsi="Times New Roman"/>
                <w:sz w:val="26"/>
                <w:szCs w:val="26"/>
                <w:lang w:eastAsia="zh-CN"/>
              </w:rPr>
              <w:t>.</w:t>
            </w:r>
          </w:p>
        </w:tc>
      </w:tr>
      <w:tr w:rsidR="00A560A0" w:rsidRPr="00470CDB" w14:paraId="7AD1376E" w14:textId="77777777" w:rsidTr="006D3EC7">
        <w:tc>
          <w:tcPr>
            <w:tcW w:w="704" w:type="dxa"/>
          </w:tcPr>
          <w:p w14:paraId="69127362" w14:textId="77777777" w:rsidR="00A560A0" w:rsidRDefault="00A560A0" w:rsidP="008F09B7">
            <w:pPr>
              <w:spacing w:before="60" w:after="0"/>
              <w:rPr>
                <w:rFonts w:ascii="Times New Roman" w:hAnsi="Times New Roman"/>
                <w:bCs/>
                <w:iCs/>
                <w:sz w:val="26"/>
                <w:szCs w:val="26"/>
                <w:lang w:eastAsia="zh-CN"/>
              </w:rPr>
            </w:pPr>
          </w:p>
        </w:tc>
        <w:tc>
          <w:tcPr>
            <w:tcW w:w="8505" w:type="dxa"/>
          </w:tcPr>
          <w:p w14:paraId="03E171A3" w14:textId="61EDAFA8" w:rsidR="00A560A0" w:rsidRPr="002539D4" w:rsidRDefault="00A560A0" w:rsidP="008F09B7">
            <w:pPr>
              <w:spacing w:before="60" w:after="0"/>
              <w:rPr>
                <w:rFonts w:ascii="Times New Roman" w:hAnsi="Times New Roman"/>
                <w:sz w:val="26"/>
                <w:szCs w:val="26"/>
                <w:lang w:eastAsia="zh-CN"/>
              </w:rPr>
            </w:pPr>
            <w:proofErr w:type="spellStart"/>
            <w:r w:rsidRPr="002539D4">
              <w:rPr>
                <w:rFonts w:ascii="Times New Roman" w:hAnsi="Times New Roman"/>
                <w:sz w:val="26"/>
                <w:szCs w:val="26"/>
                <w:lang w:eastAsia="zh-CN"/>
              </w:rPr>
              <w:t>Tại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kỳ</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báo</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cáo</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đầu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tiên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đơn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vị</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đầy</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đủ</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thông</w:t>
            </w:r>
            <w:proofErr w:type="spellEnd"/>
            <w:r w:rsidRPr="002539D4">
              <w:rPr>
                <w:rFonts w:ascii="Times New Roman" w:hAnsi="Times New Roman"/>
                <w:sz w:val="26"/>
                <w:szCs w:val="26"/>
                <w:lang w:eastAsia="zh-CN"/>
              </w:rPr>
              <w:t xml:space="preserve"> tin </w:t>
            </w:r>
            <w:proofErr w:type="spellStart"/>
            <w:r w:rsidRPr="002539D4">
              <w:rPr>
                <w:rFonts w:ascii="Times New Roman" w:hAnsi="Times New Roman"/>
                <w:sz w:val="26"/>
                <w:szCs w:val="26"/>
                <w:lang w:eastAsia="zh-CN"/>
              </w:rPr>
              <w:t>các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khối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địa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chỉ</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theo</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hướng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dẫn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Các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kỳ</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tiếp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theo</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chỉ</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thông</w:t>
            </w:r>
            <w:proofErr w:type="spellEnd"/>
            <w:r w:rsidRPr="002539D4">
              <w:rPr>
                <w:rFonts w:ascii="Times New Roman" w:hAnsi="Times New Roman"/>
                <w:sz w:val="26"/>
                <w:szCs w:val="26"/>
                <w:lang w:eastAsia="zh-CN"/>
              </w:rPr>
              <w:t xml:space="preserve"> tin </w:t>
            </w:r>
            <w:proofErr w:type="spellStart"/>
            <w:r w:rsidRPr="002539D4">
              <w:rPr>
                <w:rFonts w:ascii="Times New Roman" w:hAnsi="Times New Roman"/>
                <w:sz w:val="26"/>
                <w:szCs w:val="26"/>
                <w:lang w:eastAsia="zh-CN"/>
              </w:rPr>
              <w:t>thay</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đổi</w:t>
            </w:r>
            <w:proofErr w:type="spellEnd"/>
            <w:r>
              <w:rPr>
                <w:rFonts w:ascii="Times New Roman" w:hAnsi="Times New Roman"/>
                <w:sz w:val="26"/>
                <w:szCs w:val="26"/>
                <w:lang w:eastAsia="zh-CN"/>
              </w:rPr>
              <w:t>.</w:t>
            </w:r>
          </w:p>
        </w:tc>
      </w:tr>
    </w:tbl>
    <w:p w14:paraId="0068ED26" w14:textId="5C319DBB" w:rsidR="00A560A0" w:rsidRDefault="00A560A0" w:rsidP="008F09B7">
      <w:pPr>
        <w:spacing w:before="60" w:after="0"/>
        <w:rPr>
          <w:rFonts w:ascii="Times New Roman" w:hAnsi="Times New Roman"/>
          <w:b/>
          <w:iCs/>
          <w:sz w:val="26"/>
          <w:szCs w:val="26"/>
          <w:lang w:eastAsia="zh-CN"/>
        </w:rPr>
      </w:pPr>
      <w:r w:rsidRPr="002539D4">
        <w:rPr>
          <w:rFonts w:ascii="Times New Roman" w:hAnsi="Times New Roman"/>
          <w:b/>
          <w:iCs/>
          <w:sz w:val="26"/>
          <w:szCs w:val="26"/>
          <w:lang w:eastAsia="zh-CN"/>
        </w:rPr>
        <w:t xml:space="preserve">3. </w:t>
      </w:r>
      <w:proofErr w:type="spellStart"/>
      <w:r w:rsidRPr="002539D4">
        <w:rPr>
          <w:rFonts w:ascii="Times New Roman" w:hAnsi="Times New Roman"/>
          <w:b/>
          <w:iCs/>
          <w:sz w:val="26"/>
          <w:szCs w:val="26"/>
          <w:lang w:eastAsia="zh-CN"/>
        </w:rPr>
        <w:t>Nguồn</w:t>
      </w:r>
      <w:proofErr w:type="spellEnd"/>
      <w:r w:rsidRPr="002539D4">
        <w:rPr>
          <w:rFonts w:ascii="Times New Roman" w:hAnsi="Times New Roman"/>
          <w:b/>
          <w:iCs/>
          <w:sz w:val="26"/>
          <w:szCs w:val="26"/>
          <w:lang w:eastAsia="zh-CN"/>
        </w:rPr>
        <w:t xml:space="preserve"> </w:t>
      </w:r>
      <w:proofErr w:type="spellStart"/>
      <w:r w:rsidRPr="002539D4">
        <w:rPr>
          <w:rFonts w:ascii="Times New Roman" w:hAnsi="Times New Roman"/>
          <w:b/>
          <w:iCs/>
          <w:sz w:val="26"/>
          <w:szCs w:val="26"/>
          <w:lang w:eastAsia="zh-CN"/>
        </w:rPr>
        <w:t>số</w:t>
      </w:r>
      <w:proofErr w:type="spellEnd"/>
      <w:r w:rsidRPr="002539D4">
        <w:rPr>
          <w:rFonts w:ascii="Times New Roman" w:hAnsi="Times New Roman"/>
          <w:b/>
          <w:iCs/>
          <w:sz w:val="26"/>
          <w:szCs w:val="26"/>
          <w:lang w:eastAsia="zh-CN"/>
        </w:rPr>
        <w:t xml:space="preserve"> </w:t>
      </w:r>
      <w:proofErr w:type="spellStart"/>
      <w:r w:rsidRPr="002539D4">
        <w:rPr>
          <w:rFonts w:ascii="Times New Roman" w:hAnsi="Times New Roman"/>
          <w:b/>
          <w:iCs/>
          <w:sz w:val="26"/>
          <w:szCs w:val="26"/>
          <w:lang w:eastAsia="zh-CN"/>
        </w:rPr>
        <w:t>liệu</w:t>
      </w:r>
      <w:proofErr w:type="spellEnd"/>
    </w:p>
    <w:p w14:paraId="1C6796F1" w14:textId="05CED089" w:rsidR="00155815" w:rsidRPr="00A560A0" w:rsidRDefault="00A560A0" w:rsidP="008F09B7">
      <w:pPr>
        <w:spacing w:before="60" w:after="0"/>
        <w:rPr>
          <w:rFonts w:ascii="Times New Roman" w:hAnsi="Times New Roman"/>
          <w:b/>
          <w:iCs/>
          <w:sz w:val="26"/>
          <w:szCs w:val="26"/>
          <w:lang w:eastAsia="zh-CN"/>
        </w:rPr>
        <w:sectPr w:rsidR="00155815" w:rsidRPr="00A560A0" w:rsidSect="00A560A0">
          <w:pgSz w:w="11906" w:h="16838" w:code="9"/>
          <w:pgMar w:top="1134" w:right="1134" w:bottom="1134" w:left="1701" w:header="720" w:footer="720" w:gutter="0"/>
          <w:cols w:space="720"/>
          <w:docGrid w:linePitch="360"/>
        </w:sectPr>
      </w:pPr>
      <w:proofErr w:type="spellStart"/>
      <w:r w:rsidRPr="002539D4">
        <w:rPr>
          <w:rFonts w:ascii="Times New Roman" w:hAnsi="Times New Roman"/>
          <w:sz w:val="26"/>
          <w:szCs w:val="26"/>
          <w:lang w:eastAsia="zh-CN"/>
        </w:rPr>
        <w:t>Biểu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được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lập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từ</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thông</w:t>
      </w:r>
      <w:proofErr w:type="spellEnd"/>
      <w:r w:rsidRPr="002539D4">
        <w:rPr>
          <w:rFonts w:ascii="Times New Roman" w:hAnsi="Times New Roman"/>
          <w:sz w:val="26"/>
          <w:szCs w:val="26"/>
          <w:lang w:eastAsia="zh-CN"/>
        </w:rPr>
        <w:t xml:space="preserve"> tin, </w:t>
      </w:r>
      <w:proofErr w:type="spellStart"/>
      <w:r w:rsidRPr="002539D4">
        <w:rPr>
          <w:rFonts w:ascii="Times New Roman" w:hAnsi="Times New Roman"/>
          <w:sz w:val="26"/>
          <w:szCs w:val="26"/>
          <w:lang w:eastAsia="zh-CN"/>
        </w:rPr>
        <w:t>dữ</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liệu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của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doanh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nghiệp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phục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vụ</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theo</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dõi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sau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đăng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Pr>
          <w:rFonts w:ascii="Times New Roman" w:hAnsi="Times New Roman"/>
          <w:sz w:val="26"/>
          <w:szCs w:val="26"/>
          <w:lang w:eastAsia="zh-CN"/>
        </w:rPr>
        <w:t>.</w:t>
      </w:r>
    </w:p>
    <w:tbl>
      <w:tblPr>
        <w:tblW w:w="14951" w:type="dxa"/>
        <w:tblInd w:w="5" w:type="dxa"/>
        <w:tblLayout w:type="fixed"/>
        <w:tblLook w:val="04A0" w:firstRow="1" w:lastRow="0" w:firstColumn="1" w:lastColumn="0" w:noHBand="0" w:noVBand="1"/>
      </w:tblPr>
      <w:tblGrid>
        <w:gridCol w:w="5524"/>
        <w:gridCol w:w="5670"/>
        <w:gridCol w:w="3757"/>
      </w:tblGrid>
      <w:tr w:rsidR="007A6F5E" w:rsidRPr="006020F2" w14:paraId="4D68CB87" w14:textId="77777777" w:rsidTr="006020F2">
        <w:tc>
          <w:tcPr>
            <w:tcW w:w="5524" w:type="dxa"/>
            <w:shd w:val="clear" w:color="auto" w:fill="auto"/>
          </w:tcPr>
          <w:p w14:paraId="1E9E4930" w14:textId="77777777" w:rsidR="007A6F5E" w:rsidRPr="006020F2" w:rsidRDefault="007A6F5E" w:rsidP="006020F2">
            <w:pPr>
              <w:spacing w:after="0" w:line="240" w:lineRule="auto"/>
              <w:outlineLvl w:val="1"/>
              <w:rPr>
                <w:rFonts w:ascii="Times New Roman" w:eastAsia="Times New Roman" w:hAnsi="Times New Roman"/>
                <w:b/>
                <w:bCs/>
                <w:sz w:val="24"/>
                <w:szCs w:val="24"/>
              </w:rPr>
            </w:pPr>
            <w:proofErr w:type="spellStart"/>
            <w:r w:rsidRPr="006020F2">
              <w:rPr>
                <w:rFonts w:ascii="Times New Roman" w:eastAsia="Times New Roman" w:hAnsi="Times New Roman"/>
                <w:b/>
                <w:sz w:val="24"/>
                <w:szCs w:val="24"/>
              </w:rPr>
              <w:lastRenderedPageBreak/>
              <w:t>Biểu</w:t>
            </w:r>
            <w:proofErr w:type="spellEnd"/>
            <w:r w:rsidRPr="006020F2">
              <w:rPr>
                <w:rFonts w:ascii="Times New Roman" w:eastAsia="Times New Roman" w:hAnsi="Times New Roman"/>
                <w:b/>
                <w:sz w:val="24"/>
                <w:szCs w:val="24"/>
              </w:rPr>
              <w:t xml:space="preserve"> 0805/KHCN-VNNIC</w:t>
            </w:r>
          </w:p>
          <w:p w14:paraId="396A7A66" w14:textId="59310C06" w:rsidR="007A6F5E" w:rsidRPr="006020F2" w:rsidRDefault="007A6F5E" w:rsidP="006020F2">
            <w:pPr>
              <w:spacing w:after="0" w:line="240" w:lineRule="auto"/>
              <w:outlineLvl w:val="0"/>
              <w:rPr>
                <w:rFonts w:ascii="Times New Roman" w:eastAsia="Times New Roman" w:hAnsi="Times New Roman"/>
                <w:sz w:val="24"/>
                <w:szCs w:val="24"/>
              </w:rPr>
            </w:pPr>
            <w:r w:rsidRPr="006020F2">
              <w:rPr>
                <w:rFonts w:ascii="Times New Roman" w:eastAsia="Times New Roman" w:hAnsi="Times New Roman"/>
                <w:sz w:val="24"/>
                <w:szCs w:val="24"/>
              </w:rPr>
              <w:t xml:space="preserve">Ban </w:t>
            </w:r>
            <w:proofErr w:type="spellStart"/>
            <w:r w:rsidRPr="006020F2">
              <w:rPr>
                <w:rFonts w:ascii="Times New Roman" w:eastAsia="Times New Roman" w:hAnsi="Times New Roman"/>
                <w:sz w:val="24"/>
                <w:szCs w:val="24"/>
              </w:rPr>
              <w:t>hành</w:t>
            </w:r>
            <w:proofErr w:type="spellEnd"/>
            <w:r w:rsidRPr="006020F2">
              <w:rPr>
                <w:rFonts w:ascii="Times New Roman" w:eastAsia="Times New Roman" w:hAnsi="Times New Roman"/>
                <w:sz w:val="24"/>
                <w:szCs w:val="24"/>
              </w:rPr>
              <w:t xml:space="preserve"> </w:t>
            </w:r>
            <w:proofErr w:type="spellStart"/>
            <w:r w:rsidRPr="006020F2">
              <w:rPr>
                <w:rFonts w:ascii="Times New Roman" w:eastAsia="Times New Roman" w:hAnsi="Times New Roman"/>
                <w:sz w:val="24"/>
                <w:szCs w:val="24"/>
              </w:rPr>
              <w:t>kèm</w:t>
            </w:r>
            <w:proofErr w:type="spellEnd"/>
            <w:r w:rsidRPr="006020F2">
              <w:rPr>
                <w:rFonts w:ascii="Times New Roman" w:eastAsia="Times New Roman" w:hAnsi="Times New Roman"/>
                <w:sz w:val="24"/>
                <w:szCs w:val="24"/>
              </w:rPr>
              <w:t xml:space="preserve"> </w:t>
            </w:r>
            <w:proofErr w:type="spellStart"/>
            <w:r w:rsidRPr="006020F2">
              <w:rPr>
                <w:rFonts w:ascii="Times New Roman" w:eastAsia="Times New Roman" w:hAnsi="Times New Roman"/>
                <w:sz w:val="24"/>
                <w:szCs w:val="24"/>
              </w:rPr>
              <w:t>theo</w:t>
            </w:r>
            <w:proofErr w:type="spellEnd"/>
            <w:r w:rsidRPr="006020F2">
              <w:rPr>
                <w:rFonts w:ascii="Times New Roman" w:eastAsia="Times New Roman" w:hAnsi="Times New Roman"/>
                <w:sz w:val="24"/>
                <w:szCs w:val="24"/>
              </w:rPr>
              <w:t xml:space="preserve"> </w:t>
            </w:r>
            <w:r w:rsidRPr="006020F2">
              <w:rPr>
                <w:rFonts w:ascii="Times New Roman" w:eastAsia="Times New Roman" w:hAnsi="Times New Roman"/>
                <w:iCs/>
                <w:sz w:val="24"/>
                <w:szCs w:val="24"/>
              </w:rPr>
              <w:t xml:space="preserve">Thông </w:t>
            </w:r>
            <w:proofErr w:type="spellStart"/>
            <w:r w:rsidRPr="006020F2">
              <w:rPr>
                <w:rFonts w:ascii="Times New Roman" w:eastAsia="Times New Roman" w:hAnsi="Times New Roman"/>
                <w:iCs/>
                <w:sz w:val="24"/>
                <w:szCs w:val="24"/>
              </w:rPr>
              <w:t>tư</w:t>
            </w:r>
            <w:proofErr w:type="spellEnd"/>
            <w:r w:rsidRPr="006020F2">
              <w:rPr>
                <w:rFonts w:ascii="Times New Roman" w:eastAsia="Times New Roman" w:hAnsi="Times New Roman"/>
                <w:iCs/>
                <w:sz w:val="24"/>
                <w:szCs w:val="24"/>
              </w:rPr>
              <w:t xml:space="preserve"> </w:t>
            </w:r>
            <w:proofErr w:type="spellStart"/>
            <w:r w:rsidRPr="006020F2">
              <w:rPr>
                <w:rFonts w:ascii="Times New Roman" w:eastAsia="Times New Roman" w:hAnsi="Times New Roman"/>
                <w:iCs/>
                <w:sz w:val="24"/>
                <w:szCs w:val="24"/>
              </w:rPr>
              <w:t>số</w:t>
            </w:r>
            <w:proofErr w:type="spellEnd"/>
            <w:r w:rsidRPr="006020F2">
              <w:rPr>
                <w:rFonts w:ascii="Times New Roman" w:eastAsia="Times New Roman" w:hAnsi="Times New Roman"/>
                <w:iCs/>
                <w:sz w:val="24"/>
                <w:szCs w:val="24"/>
              </w:rPr>
              <w:t xml:space="preserve"> </w:t>
            </w:r>
            <w:r w:rsidR="006020F2">
              <w:rPr>
                <w:rFonts w:ascii="Times New Roman" w:eastAsia="Times New Roman" w:hAnsi="Times New Roman"/>
                <w:iCs/>
                <w:sz w:val="24"/>
                <w:szCs w:val="24"/>
              </w:rPr>
              <w:t xml:space="preserve">    </w:t>
            </w:r>
            <w:r w:rsidRPr="006020F2">
              <w:rPr>
                <w:rFonts w:ascii="Times New Roman" w:eastAsia="Times New Roman" w:hAnsi="Times New Roman"/>
                <w:iCs/>
                <w:sz w:val="24"/>
                <w:szCs w:val="24"/>
              </w:rPr>
              <w:t xml:space="preserve">/2025/TT-BKHCN </w:t>
            </w:r>
            <w:proofErr w:type="spellStart"/>
            <w:r w:rsidRPr="006020F2">
              <w:rPr>
                <w:rFonts w:ascii="Times New Roman" w:eastAsia="Times New Roman" w:hAnsi="Times New Roman"/>
                <w:iCs/>
                <w:sz w:val="24"/>
                <w:szCs w:val="24"/>
              </w:rPr>
              <w:t>ngày</w:t>
            </w:r>
            <w:proofErr w:type="spellEnd"/>
            <w:r w:rsidRPr="006020F2">
              <w:rPr>
                <w:rFonts w:ascii="Times New Roman" w:eastAsia="Times New Roman" w:hAnsi="Times New Roman"/>
                <w:iCs/>
                <w:sz w:val="24"/>
                <w:szCs w:val="24"/>
              </w:rPr>
              <w:t xml:space="preserve"> </w:t>
            </w:r>
            <w:r w:rsidR="006020F2">
              <w:rPr>
                <w:rFonts w:ascii="Times New Roman" w:eastAsia="Times New Roman" w:hAnsi="Times New Roman"/>
                <w:iCs/>
                <w:sz w:val="24"/>
                <w:szCs w:val="24"/>
              </w:rPr>
              <w:t xml:space="preserve">    </w:t>
            </w:r>
            <w:proofErr w:type="spellStart"/>
            <w:r w:rsidRPr="006020F2">
              <w:rPr>
                <w:rFonts w:ascii="Times New Roman" w:eastAsia="Times New Roman" w:hAnsi="Times New Roman"/>
                <w:iCs/>
                <w:sz w:val="24"/>
                <w:szCs w:val="24"/>
              </w:rPr>
              <w:t>tháng</w:t>
            </w:r>
            <w:proofErr w:type="spellEnd"/>
            <w:r w:rsidRPr="006020F2">
              <w:rPr>
                <w:rFonts w:ascii="Times New Roman" w:eastAsia="Times New Roman" w:hAnsi="Times New Roman"/>
                <w:iCs/>
                <w:sz w:val="24"/>
                <w:szCs w:val="24"/>
              </w:rPr>
              <w:t xml:space="preserve"> </w:t>
            </w:r>
            <w:r w:rsidR="006020F2">
              <w:rPr>
                <w:rFonts w:ascii="Times New Roman" w:eastAsia="Times New Roman" w:hAnsi="Times New Roman"/>
                <w:iCs/>
                <w:sz w:val="24"/>
                <w:szCs w:val="24"/>
              </w:rPr>
              <w:t xml:space="preserve">12 </w:t>
            </w:r>
            <w:proofErr w:type="spellStart"/>
            <w:r w:rsidRPr="006020F2">
              <w:rPr>
                <w:rFonts w:ascii="Times New Roman" w:eastAsia="Times New Roman" w:hAnsi="Times New Roman"/>
                <w:iCs/>
                <w:sz w:val="24"/>
                <w:szCs w:val="24"/>
              </w:rPr>
              <w:t>năm</w:t>
            </w:r>
            <w:proofErr w:type="spellEnd"/>
            <w:r w:rsidRPr="006020F2">
              <w:rPr>
                <w:rFonts w:ascii="Times New Roman" w:eastAsia="Times New Roman" w:hAnsi="Times New Roman"/>
                <w:iCs/>
                <w:sz w:val="24"/>
                <w:szCs w:val="24"/>
              </w:rPr>
              <w:t xml:space="preserve"> </w:t>
            </w:r>
            <w:r w:rsidR="006020F2">
              <w:rPr>
                <w:rFonts w:ascii="Times New Roman" w:eastAsia="Times New Roman" w:hAnsi="Times New Roman"/>
                <w:iCs/>
                <w:sz w:val="24"/>
                <w:szCs w:val="24"/>
              </w:rPr>
              <w:t>2025</w:t>
            </w:r>
          </w:p>
          <w:p w14:paraId="44E66B3A" w14:textId="77777777" w:rsidR="007A6F5E" w:rsidRPr="006020F2" w:rsidRDefault="007A6F5E" w:rsidP="006020F2">
            <w:pPr>
              <w:spacing w:after="0" w:line="240" w:lineRule="auto"/>
              <w:rPr>
                <w:rFonts w:ascii="Times New Roman" w:eastAsia="Times New Roman" w:hAnsi="Times New Roman"/>
                <w:sz w:val="24"/>
                <w:szCs w:val="24"/>
                <w:lang w:eastAsia="zh-CN"/>
              </w:rPr>
            </w:pPr>
            <w:proofErr w:type="spellStart"/>
            <w:r w:rsidRPr="006020F2">
              <w:rPr>
                <w:rFonts w:ascii="Times New Roman" w:eastAsia="Times New Roman" w:hAnsi="Times New Roman"/>
                <w:sz w:val="24"/>
                <w:szCs w:val="24"/>
              </w:rPr>
              <w:t>Ngày</w:t>
            </w:r>
            <w:proofErr w:type="spellEnd"/>
            <w:r w:rsidRPr="006020F2">
              <w:rPr>
                <w:rFonts w:ascii="Times New Roman" w:eastAsia="Times New Roman" w:hAnsi="Times New Roman"/>
                <w:sz w:val="24"/>
                <w:szCs w:val="24"/>
              </w:rPr>
              <w:t xml:space="preserve"> </w:t>
            </w:r>
            <w:proofErr w:type="spellStart"/>
            <w:r w:rsidRPr="006020F2">
              <w:rPr>
                <w:rFonts w:ascii="Times New Roman" w:eastAsia="Times New Roman" w:hAnsi="Times New Roman"/>
                <w:sz w:val="24"/>
                <w:szCs w:val="24"/>
              </w:rPr>
              <w:t>nhận</w:t>
            </w:r>
            <w:proofErr w:type="spellEnd"/>
            <w:r w:rsidRPr="006020F2">
              <w:rPr>
                <w:rFonts w:ascii="Times New Roman" w:eastAsia="Times New Roman" w:hAnsi="Times New Roman"/>
                <w:sz w:val="24"/>
                <w:szCs w:val="24"/>
              </w:rPr>
              <w:t xml:space="preserve"> </w:t>
            </w:r>
            <w:proofErr w:type="spellStart"/>
            <w:r w:rsidRPr="006020F2">
              <w:rPr>
                <w:rFonts w:ascii="Times New Roman" w:eastAsia="Times New Roman" w:hAnsi="Times New Roman"/>
                <w:sz w:val="24"/>
                <w:szCs w:val="24"/>
              </w:rPr>
              <w:t>báo</w:t>
            </w:r>
            <w:proofErr w:type="spellEnd"/>
            <w:r w:rsidRPr="006020F2">
              <w:rPr>
                <w:rFonts w:ascii="Times New Roman" w:eastAsia="Times New Roman" w:hAnsi="Times New Roman"/>
                <w:sz w:val="24"/>
                <w:szCs w:val="24"/>
              </w:rPr>
              <w:t xml:space="preserve"> </w:t>
            </w:r>
            <w:proofErr w:type="spellStart"/>
            <w:r w:rsidRPr="006020F2">
              <w:rPr>
                <w:rFonts w:ascii="Times New Roman" w:eastAsia="Times New Roman" w:hAnsi="Times New Roman"/>
                <w:sz w:val="24"/>
                <w:szCs w:val="24"/>
              </w:rPr>
              <w:t>cáo</w:t>
            </w:r>
            <w:proofErr w:type="spellEnd"/>
            <w:r w:rsidRPr="006020F2">
              <w:rPr>
                <w:rFonts w:ascii="Times New Roman" w:eastAsia="Times New Roman" w:hAnsi="Times New Roman"/>
                <w:sz w:val="24"/>
                <w:szCs w:val="24"/>
              </w:rPr>
              <w:t>:</w:t>
            </w:r>
            <w:r w:rsidRPr="006020F2">
              <w:rPr>
                <w:rFonts w:ascii="Times New Roman" w:eastAsia="Times New Roman" w:hAnsi="Times New Roman"/>
                <w:sz w:val="24"/>
                <w:szCs w:val="24"/>
                <w:lang w:eastAsia="zh-CN"/>
              </w:rPr>
              <w:t xml:space="preserve"> </w:t>
            </w:r>
            <w:proofErr w:type="spellStart"/>
            <w:r w:rsidRPr="006020F2">
              <w:rPr>
                <w:rFonts w:ascii="Times New Roman" w:eastAsia="Times New Roman" w:hAnsi="Times New Roman"/>
                <w:sz w:val="24"/>
                <w:szCs w:val="24"/>
                <w:lang w:eastAsia="zh-CN"/>
              </w:rPr>
              <w:t>Trước</w:t>
            </w:r>
            <w:proofErr w:type="spellEnd"/>
            <w:r w:rsidRPr="006020F2">
              <w:rPr>
                <w:rFonts w:ascii="Times New Roman" w:eastAsia="Times New Roman" w:hAnsi="Times New Roman"/>
                <w:sz w:val="24"/>
                <w:szCs w:val="24"/>
                <w:lang w:eastAsia="zh-CN"/>
              </w:rPr>
              <w:t xml:space="preserve"> </w:t>
            </w:r>
            <w:proofErr w:type="spellStart"/>
            <w:r w:rsidRPr="006020F2">
              <w:rPr>
                <w:rFonts w:ascii="Times New Roman" w:eastAsia="Times New Roman" w:hAnsi="Times New Roman"/>
                <w:sz w:val="24"/>
                <w:szCs w:val="24"/>
                <w:lang w:eastAsia="zh-CN"/>
              </w:rPr>
              <w:t>ngày</w:t>
            </w:r>
            <w:proofErr w:type="spellEnd"/>
            <w:r w:rsidRPr="006020F2">
              <w:rPr>
                <w:rFonts w:ascii="Times New Roman" w:eastAsia="Times New Roman" w:hAnsi="Times New Roman"/>
                <w:sz w:val="24"/>
                <w:szCs w:val="24"/>
                <w:lang w:eastAsia="zh-CN"/>
              </w:rPr>
              <w:t xml:space="preserve"> 15 </w:t>
            </w:r>
            <w:proofErr w:type="spellStart"/>
            <w:r w:rsidRPr="006020F2">
              <w:rPr>
                <w:rFonts w:ascii="Times New Roman" w:eastAsia="Times New Roman" w:hAnsi="Times New Roman"/>
                <w:sz w:val="24"/>
                <w:szCs w:val="24"/>
                <w:lang w:eastAsia="zh-CN"/>
              </w:rPr>
              <w:t>tháng</w:t>
            </w:r>
            <w:proofErr w:type="spellEnd"/>
            <w:r w:rsidRPr="006020F2">
              <w:rPr>
                <w:rFonts w:ascii="Times New Roman" w:eastAsia="Times New Roman" w:hAnsi="Times New Roman"/>
                <w:sz w:val="24"/>
                <w:szCs w:val="24"/>
                <w:lang w:eastAsia="zh-CN"/>
              </w:rPr>
              <w:t xml:space="preserve"> </w:t>
            </w:r>
            <w:proofErr w:type="spellStart"/>
            <w:r w:rsidRPr="006020F2">
              <w:rPr>
                <w:rFonts w:ascii="Times New Roman" w:eastAsia="Times New Roman" w:hAnsi="Times New Roman"/>
                <w:sz w:val="24"/>
                <w:szCs w:val="24"/>
                <w:lang w:eastAsia="zh-CN"/>
              </w:rPr>
              <w:t>tiếp</w:t>
            </w:r>
            <w:proofErr w:type="spellEnd"/>
            <w:r w:rsidRPr="006020F2">
              <w:rPr>
                <w:rFonts w:ascii="Times New Roman" w:eastAsia="Times New Roman" w:hAnsi="Times New Roman"/>
                <w:sz w:val="24"/>
                <w:szCs w:val="24"/>
                <w:lang w:eastAsia="zh-CN"/>
              </w:rPr>
              <w:t xml:space="preserve"> </w:t>
            </w:r>
            <w:proofErr w:type="spellStart"/>
            <w:r w:rsidRPr="006020F2">
              <w:rPr>
                <w:rFonts w:ascii="Times New Roman" w:eastAsia="Times New Roman" w:hAnsi="Times New Roman"/>
                <w:sz w:val="24"/>
                <w:szCs w:val="24"/>
                <w:lang w:eastAsia="zh-CN"/>
              </w:rPr>
              <w:t>theo</w:t>
            </w:r>
            <w:proofErr w:type="spellEnd"/>
            <w:r w:rsidRPr="006020F2">
              <w:rPr>
                <w:rFonts w:ascii="Times New Roman" w:eastAsia="Times New Roman" w:hAnsi="Times New Roman"/>
                <w:sz w:val="24"/>
                <w:szCs w:val="24"/>
                <w:lang w:eastAsia="zh-CN"/>
              </w:rPr>
              <w:t xml:space="preserve"> </w:t>
            </w:r>
            <w:proofErr w:type="spellStart"/>
            <w:r w:rsidRPr="006020F2">
              <w:rPr>
                <w:rFonts w:ascii="Times New Roman" w:eastAsia="Times New Roman" w:hAnsi="Times New Roman"/>
                <w:sz w:val="24"/>
                <w:szCs w:val="24"/>
                <w:lang w:eastAsia="zh-CN"/>
              </w:rPr>
              <w:t>quý</w:t>
            </w:r>
            <w:proofErr w:type="spellEnd"/>
            <w:r w:rsidRPr="006020F2">
              <w:rPr>
                <w:rFonts w:ascii="Times New Roman" w:eastAsia="Times New Roman" w:hAnsi="Times New Roman"/>
                <w:sz w:val="24"/>
                <w:szCs w:val="24"/>
                <w:lang w:eastAsia="zh-CN"/>
              </w:rPr>
              <w:t>.</w:t>
            </w:r>
          </w:p>
        </w:tc>
        <w:tc>
          <w:tcPr>
            <w:tcW w:w="5670" w:type="dxa"/>
            <w:shd w:val="clear" w:color="auto" w:fill="auto"/>
          </w:tcPr>
          <w:p w14:paraId="5B8EEC11" w14:textId="77777777" w:rsidR="006020F2" w:rsidRDefault="007A6F5E" w:rsidP="006020F2">
            <w:pPr>
              <w:spacing w:after="0" w:line="312" w:lineRule="auto"/>
              <w:jc w:val="center"/>
              <w:rPr>
                <w:rFonts w:ascii="Times New Roman" w:eastAsia="Times New Roman" w:hAnsi="Times New Roman"/>
                <w:b/>
                <w:bCs/>
                <w:sz w:val="26"/>
                <w:szCs w:val="26"/>
                <w:lang w:eastAsia="zh-CN"/>
              </w:rPr>
            </w:pPr>
            <w:r w:rsidRPr="006020F2">
              <w:rPr>
                <w:rFonts w:ascii="Times New Roman" w:eastAsia="Times New Roman" w:hAnsi="Times New Roman"/>
                <w:b/>
                <w:bCs/>
                <w:sz w:val="26"/>
                <w:szCs w:val="26"/>
                <w:lang w:eastAsia="zh-CN"/>
              </w:rPr>
              <w:t>PHÁT TRIỂN TÊN MIỀN QUỐC TẾ</w:t>
            </w:r>
          </w:p>
          <w:p w14:paraId="56AC778C" w14:textId="2EB4723A" w:rsidR="007A6F5E" w:rsidRPr="006020F2" w:rsidRDefault="007A6F5E" w:rsidP="006020F2">
            <w:pPr>
              <w:spacing w:after="0" w:line="312" w:lineRule="auto"/>
              <w:jc w:val="center"/>
              <w:rPr>
                <w:rFonts w:ascii="Times New Roman" w:eastAsia="Times New Roman" w:hAnsi="Times New Roman"/>
                <w:b/>
                <w:bCs/>
                <w:sz w:val="26"/>
                <w:szCs w:val="26"/>
                <w:lang w:eastAsia="zh-CN"/>
              </w:rPr>
            </w:pPr>
            <w:r w:rsidRPr="006020F2">
              <w:rPr>
                <w:rFonts w:ascii="Times New Roman" w:eastAsia="Times New Roman" w:hAnsi="Times New Roman"/>
                <w:b/>
                <w:bCs/>
                <w:sz w:val="26"/>
                <w:szCs w:val="26"/>
                <w:lang w:eastAsia="zh-CN"/>
              </w:rPr>
              <w:t>VÀ TÊN MIỀN QUỐC GIA VIỆT NAM “.VN”</w:t>
            </w:r>
          </w:p>
          <w:p w14:paraId="317309C8" w14:textId="77777777" w:rsidR="007A6F5E" w:rsidRPr="006020F2" w:rsidRDefault="007A6F5E" w:rsidP="006020F2">
            <w:pPr>
              <w:spacing w:after="0" w:line="240" w:lineRule="auto"/>
              <w:jc w:val="center"/>
              <w:rPr>
                <w:rFonts w:ascii="Times New Roman" w:eastAsia="Times New Roman" w:hAnsi="Times New Roman"/>
                <w:b/>
                <w:sz w:val="26"/>
                <w:szCs w:val="26"/>
              </w:rPr>
            </w:pPr>
            <w:proofErr w:type="spellStart"/>
            <w:r w:rsidRPr="006020F2">
              <w:rPr>
                <w:rFonts w:ascii="Times New Roman" w:eastAsia="Times New Roman" w:hAnsi="Times New Roman"/>
                <w:b/>
                <w:sz w:val="26"/>
                <w:szCs w:val="26"/>
              </w:rPr>
              <w:t>Quý</w:t>
            </w:r>
            <w:proofErr w:type="spellEnd"/>
            <w:r w:rsidRPr="006020F2">
              <w:rPr>
                <w:rFonts w:ascii="Times New Roman" w:eastAsia="Times New Roman" w:hAnsi="Times New Roman"/>
                <w:b/>
                <w:sz w:val="26"/>
                <w:szCs w:val="26"/>
              </w:rPr>
              <w:t xml:space="preserve"> ... /20...</w:t>
            </w:r>
          </w:p>
          <w:p w14:paraId="254B01EB" w14:textId="77777777" w:rsidR="007A6F5E" w:rsidRPr="006020F2" w:rsidRDefault="007A6F5E" w:rsidP="006020F2">
            <w:pPr>
              <w:spacing w:after="0" w:line="240" w:lineRule="auto"/>
              <w:jc w:val="center"/>
              <w:rPr>
                <w:rFonts w:ascii="Times New Roman" w:eastAsia="Times New Roman" w:hAnsi="Times New Roman"/>
                <w:sz w:val="24"/>
                <w:szCs w:val="24"/>
              </w:rPr>
            </w:pPr>
          </w:p>
        </w:tc>
        <w:tc>
          <w:tcPr>
            <w:tcW w:w="3757" w:type="dxa"/>
            <w:shd w:val="clear" w:color="auto" w:fill="auto"/>
          </w:tcPr>
          <w:p w14:paraId="49955A0E" w14:textId="77777777" w:rsidR="007A6F5E" w:rsidRPr="006020F2" w:rsidRDefault="007A6F5E" w:rsidP="006020F2">
            <w:pPr>
              <w:spacing w:after="0" w:line="240" w:lineRule="auto"/>
              <w:ind w:left="173"/>
              <w:rPr>
                <w:rFonts w:ascii="Times New Roman" w:eastAsia="Times New Roman" w:hAnsi="Times New Roman"/>
                <w:sz w:val="24"/>
                <w:szCs w:val="24"/>
              </w:rPr>
            </w:pPr>
            <w:r w:rsidRPr="006020F2">
              <w:rPr>
                <w:rFonts w:ascii="Times New Roman" w:eastAsia="Times New Roman" w:hAnsi="Times New Roman"/>
                <w:sz w:val="24"/>
                <w:szCs w:val="24"/>
              </w:rPr>
              <w:t xml:space="preserve">- </w:t>
            </w:r>
            <w:proofErr w:type="spellStart"/>
            <w:r w:rsidRPr="006020F2">
              <w:rPr>
                <w:rFonts w:ascii="Times New Roman" w:eastAsia="Times New Roman" w:hAnsi="Times New Roman"/>
                <w:b/>
                <w:sz w:val="24"/>
                <w:szCs w:val="24"/>
              </w:rPr>
              <w:t>Đơn</w:t>
            </w:r>
            <w:proofErr w:type="spellEnd"/>
            <w:r w:rsidRPr="006020F2">
              <w:rPr>
                <w:rFonts w:ascii="Times New Roman" w:eastAsia="Times New Roman" w:hAnsi="Times New Roman"/>
                <w:b/>
                <w:sz w:val="24"/>
                <w:szCs w:val="24"/>
              </w:rPr>
              <w:t xml:space="preserve"> </w:t>
            </w:r>
            <w:proofErr w:type="spellStart"/>
            <w:r w:rsidRPr="006020F2">
              <w:rPr>
                <w:rFonts w:ascii="Times New Roman" w:eastAsia="Times New Roman" w:hAnsi="Times New Roman"/>
                <w:b/>
                <w:sz w:val="24"/>
                <w:szCs w:val="24"/>
              </w:rPr>
              <w:t>vị</w:t>
            </w:r>
            <w:proofErr w:type="spellEnd"/>
            <w:r w:rsidRPr="006020F2">
              <w:rPr>
                <w:rFonts w:ascii="Times New Roman" w:eastAsia="Times New Roman" w:hAnsi="Times New Roman"/>
                <w:b/>
                <w:sz w:val="24"/>
                <w:szCs w:val="24"/>
              </w:rPr>
              <w:t xml:space="preserve"> </w:t>
            </w:r>
            <w:proofErr w:type="spellStart"/>
            <w:r w:rsidRPr="006020F2">
              <w:rPr>
                <w:rFonts w:ascii="Times New Roman" w:eastAsia="Times New Roman" w:hAnsi="Times New Roman"/>
                <w:b/>
                <w:sz w:val="24"/>
                <w:szCs w:val="24"/>
              </w:rPr>
              <w:t>báo</w:t>
            </w:r>
            <w:proofErr w:type="spellEnd"/>
            <w:r w:rsidRPr="006020F2">
              <w:rPr>
                <w:rFonts w:ascii="Times New Roman" w:eastAsia="Times New Roman" w:hAnsi="Times New Roman"/>
                <w:b/>
                <w:sz w:val="24"/>
                <w:szCs w:val="24"/>
              </w:rPr>
              <w:t xml:space="preserve"> </w:t>
            </w:r>
            <w:proofErr w:type="spellStart"/>
            <w:r w:rsidRPr="006020F2">
              <w:rPr>
                <w:rFonts w:ascii="Times New Roman" w:eastAsia="Times New Roman" w:hAnsi="Times New Roman"/>
                <w:b/>
                <w:sz w:val="24"/>
                <w:szCs w:val="24"/>
              </w:rPr>
              <w:t>cáo</w:t>
            </w:r>
            <w:proofErr w:type="spellEnd"/>
            <w:r w:rsidRPr="006020F2">
              <w:rPr>
                <w:rFonts w:ascii="Times New Roman" w:eastAsia="Times New Roman" w:hAnsi="Times New Roman"/>
                <w:b/>
                <w:sz w:val="24"/>
                <w:szCs w:val="24"/>
              </w:rPr>
              <w:t>:</w:t>
            </w:r>
          </w:p>
          <w:p w14:paraId="01ACA215" w14:textId="77777777" w:rsidR="007A6F5E" w:rsidRPr="006020F2" w:rsidRDefault="007A6F5E" w:rsidP="006020F2">
            <w:pPr>
              <w:tabs>
                <w:tab w:val="left" w:leader="dot" w:pos="2303"/>
              </w:tabs>
              <w:spacing w:after="0" w:line="240" w:lineRule="auto"/>
              <w:ind w:left="173"/>
              <w:rPr>
                <w:rFonts w:ascii="Times New Roman" w:eastAsia="Times New Roman" w:hAnsi="Times New Roman"/>
                <w:sz w:val="24"/>
                <w:szCs w:val="24"/>
              </w:rPr>
            </w:pPr>
            <w:r w:rsidRPr="006020F2">
              <w:rPr>
                <w:rFonts w:ascii="Times New Roman" w:eastAsia="Times New Roman" w:hAnsi="Times New Roman"/>
                <w:sz w:val="24"/>
                <w:szCs w:val="24"/>
              </w:rPr>
              <w:t xml:space="preserve">Trung </w:t>
            </w:r>
            <w:proofErr w:type="spellStart"/>
            <w:r w:rsidRPr="006020F2">
              <w:rPr>
                <w:rFonts w:ascii="Times New Roman" w:eastAsia="Times New Roman" w:hAnsi="Times New Roman"/>
                <w:sz w:val="24"/>
                <w:szCs w:val="24"/>
              </w:rPr>
              <w:t>tâm</w:t>
            </w:r>
            <w:proofErr w:type="spellEnd"/>
            <w:r w:rsidRPr="006020F2">
              <w:rPr>
                <w:rFonts w:ascii="Times New Roman" w:eastAsia="Times New Roman" w:hAnsi="Times New Roman"/>
                <w:sz w:val="24"/>
                <w:szCs w:val="24"/>
              </w:rPr>
              <w:t xml:space="preserve"> Internet </w:t>
            </w:r>
            <w:proofErr w:type="spellStart"/>
            <w:r w:rsidRPr="006020F2">
              <w:rPr>
                <w:rFonts w:ascii="Times New Roman" w:eastAsia="Times New Roman" w:hAnsi="Times New Roman"/>
                <w:sz w:val="24"/>
                <w:szCs w:val="24"/>
              </w:rPr>
              <w:t>Việt</w:t>
            </w:r>
            <w:proofErr w:type="spellEnd"/>
            <w:r w:rsidRPr="006020F2">
              <w:rPr>
                <w:rFonts w:ascii="Times New Roman" w:eastAsia="Times New Roman" w:hAnsi="Times New Roman"/>
                <w:sz w:val="24"/>
                <w:szCs w:val="24"/>
              </w:rPr>
              <w:t xml:space="preserve"> Nam</w:t>
            </w:r>
          </w:p>
          <w:p w14:paraId="56D2AEAF" w14:textId="77777777" w:rsidR="007A6F5E" w:rsidRPr="006020F2" w:rsidRDefault="007A6F5E" w:rsidP="006020F2">
            <w:pPr>
              <w:spacing w:after="0" w:line="240" w:lineRule="auto"/>
              <w:ind w:left="173"/>
              <w:rPr>
                <w:rFonts w:ascii="Times New Roman" w:eastAsia="Times New Roman" w:hAnsi="Times New Roman"/>
                <w:sz w:val="24"/>
                <w:szCs w:val="24"/>
              </w:rPr>
            </w:pPr>
            <w:r w:rsidRPr="006020F2">
              <w:rPr>
                <w:rFonts w:ascii="Times New Roman" w:eastAsia="Times New Roman" w:hAnsi="Times New Roman"/>
                <w:sz w:val="24"/>
                <w:szCs w:val="24"/>
              </w:rPr>
              <w:t xml:space="preserve">- </w:t>
            </w:r>
            <w:proofErr w:type="spellStart"/>
            <w:r w:rsidRPr="006020F2">
              <w:rPr>
                <w:rFonts w:ascii="Times New Roman" w:eastAsia="Times New Roman" w:hAnsi="Times New Roman"/>
                <w:b/>
                <w:sz w:val="24"/>
                <w:szCs w:val="24"/>
              </w:rPr>
              <w:t>Đơn</w:t>
            </w:r>
            <w:proofErr w:type="spellEnd"/>
            <w:r w:rsidRPr="006020F2">
              <w:rPr>
                <w:rFonts w:ascii="Times New Roman" w:eastAsia="Times New Roman" w:hAnsi="Times New Roman"/>
                <w:b/>
                <w:sz w:val="24"/>
                <w:szCs w:val="24"/>
              </w:rPr>
              <w:t xml:space="preserve"> </w:t>
            </w:r>
            <w:proofErr w:type="spellStart"/>
            <w:r w:rsidRPr="006020F2">
              <w:rPr>
                <w:rFonts w:ascii="Times New Roman" w:eastAsia="Times New Roman" w:hAnsi="Times New Roman"/>
                <w:b/>
                <w:sz w:val="24"/>
                <w:szCs w:val="24"/>
              </w:rPr>
              <w:t>vị</w:t>
            </w:r>
            <w:proofErr w:type="spellEnd"/>
            <w:r w:rsidRPr="006020F2">
              <w:rPr>
                <w:rFonts w:ascii="Times New Roman" w:eastAsia="Times New Roman" w:hAnsi="Times New Roman"/>
                <w:b/>
                <w:sz w:val="24"/>
                <w:szCs w:val="24"/>
              </w:rPr>
              <w:t xml:space="preserve"> </w:t>
            </w:r>
            <w:proofErr w:type="spellStart"/>
            <w:r w:rsidRPr="006020F2">
              <w:rPr>
                <w:rFonts w:ascii="Times New Roman" w:eastAsia="Times New Roman" w:hAnsi="Times New Roman"/>
                <w:b/>
                <w:sz w:val="24"/>
                <w:szCs w:val="24"/>
              </w:rPr>
              <w:t>nhận</w:t>
            </w:r>
            <w:proofErr w:type="spellEnd"/>
            <w:r w:rsidRPr="006020F2">
              <w:rPr>
                <w:rFonts w:ascii="Times New Roman" w:eastAsia="Times New Roman" w:hAnsi="Times New Roman"/>
                <w:b/>
                <w:sz w:val="24"/>
                <w:szCs w:val="24"/>
              </w:rPr>
              <w:t xml:space="preserve"> </w:t>
            </w:r>
            <w:proofErr w:type="spellStart"/>
            <w:r w:rsidRPr="006020F2">
              <w:rPr>
                <w:rFonts w:ascii="Times New Roman" w:eastAsia="Times New Roman" w:hAnsi="Times New Roman"/>
                <w:b/>
                <w:sz w:val="24"/>
                <w:szCs w:val="24"/>
              </w:rPr>
              <w:t>báo</w:t>
            </w:r>
            <w:proofErr w:type="spellEnd"/>
            <w:r w:rsidRPr="006020F2">
              <w:rPr>
                <w:rFonts w:ascii="Times New Roman" w:eastAsia="Times New Roman" w:hAnsi="Times New Roman"/>
                <w:b/>
                <w:sz w:val="24"/>
                <w:szCs w:val="24"/>
              </w:rPr>
              <w:t xml:space="preserve"> </w:t>
            </w:r>
            <w:proofErr w:type="spellStart"/>
            <w:r w:rsidRPr="006020F2">
              <w:rPr>
                <w:rFonts w:ascii="Times New Roman" w:eastAsia="Times New Roman" w:hAnsi="Times New Roman"/>
                <w:b/>
                <w:sz w:val="24"/>
                <w:szCs w:val="24"/>
              </w:rPr>
              <w:t>cáo</w:t>
            </w:r>
            <w:proofErr w:type="spellEnd"/>
            <w:r w:rsidRPr="006020F2">
              <w:rPr>
                <w:rFonts w:ascii="Times New Roman" w:eastAsia="Times New Roman" w:hAnsi="Times New Roman"/>
                <w:sz w:val="24"/>
                <w:szCs w:val="24"/>
              </w:rPr>
              <w:t>:</w:t>
            </w:r>
          </w:p>
          <w:p w14:paraId="6B844C1C" w14:textId="77777777" w:rsidR="007A6F5E" w:rsidRPr="006020F2" w:rsidRDefault="007A6F5E" w:rsidP="006020F2">
            <w:pPr>
              <w:tabs>
                <w:tab w:val="left" w:pos="2350"/>
              </w:tabs>
              <w:spacing w:after="0" w:line="240" w:lineRule="auto"/>
              <w:ind w:left="173"/>
              <w:rPr>
                <w:rFonts w:ascii="Times New Roman" w:eastAsia="Times New Roman" w:hAnsi="Times New Roman"/>
                <w:sz w:val="24"/>
                <w:szCs w:val="24"/>
              </w:rPr>
            </w:pPr>
            <w:proofErr w:type="spellStart"/>
            <w:r w:rsidRPr="006020F2">
              <w:rPr>
                <w:rFonts w:ascii="Times New Roman" w:eastAsia="Times New Roman" w:hAnsi="Times New Roman"/>
                <w:sz w:val="24"/>
                <w:szCs w:val="24"/>
              </w:rPr>
              <w:t>Cục</w:t>
            </w:r>
            <w:proofErr w:type="spellEnd"/>
            <w:r w:rsidRPr="006020F2">
              <w:rPr>
                <w:rFonts w:ascii="Times New Roman" w:eastAsia="Times New Roman" w:hAnsi="Times New Roman"/>
                <w:sz w:val="24"/>
                <w:szCs w:val="24"/>
              </w:rPr>
              <w:t xml:space="preserve"> Thông tin, </w:t>
            </w:r>
            <w:proofErr w:type="spellStart"/>
            <w:r w:rsidRPr="006020F2">
              <w:rPr>
                <w:rFonts w:ascii="Times New Roman" w:eastAsia="Times New Roman" w:hAnsi="Times New Roman"/>
                <w:sz w:val="24"/>
                <w:szCs w:val="24"/>
              </w:rPr>
              <w:t>Thống</w:t>
            </w:r>
            <w:proofErr w:type="spellEnd"/>
            <w:r w:rsidRPr="006020F2">
              <w:rPr>
                <w:rFonts w:ascii="Times New Roman" w:eastAsia="Times New Roman" w:hAnsi="Times New Roman"/>
                <w:sz w:val="24"/>
                <w:szCs w:val="24"/>
              </w:rPr>
              <w:t xml:space="preserve"> </w:t>
            </w:r>
            <w:proofErr w:type="spellStart"/>
            <w:r w:rsidRPr="006020F2">
              <w:rPr>
                <w:rFonts w:ascii="Times New Roman" w:eastAsia="Times New Roman" w:hAnsi="Times New Roman"/>
                <w:sz w:val="24"/>
                <w:szCs w:val="24"/>
              </w:rPr>
              <w:t>kê</w:t>
            </w:r>
            <w:proofErr w:type="spellEnd"/>
          </w:p>
        </w:tc>
      </w:tr>
    </w:tbl>
    <w:p w14:paraId="719D23BA" w14:textId="77777777" w:rsidR="007A6F5E" w:rsidRPr="002539D4" w:rsidRDefault="007A6F5E"/>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2175"/>
        <w:gridCol w:w="1667"/>
        <w:gridCol w:w="1701"/>
        <w:gridCol w:w="11"/>
        <w:gridCol w:w="1832"/>
        <w:gridCol w:w="1701"/>
        <w:gridCol w:w="19"/>
        <w:gridCol w:w="1540"/>
        <w:gridCol w:w="1701"/>
        <w:gridCol w:w="1560"/>
      </w:tblGrid>
      <w:tr w:rsidR="002539D4" w:rsidRPr="006020F2" w14:paraId="03C83EE3" w14:textId="77777777" w:rsidTr="006020F2">
        <w:trPr>
          <w:trHeight w:val="615"/>
        </w:trPr>
        <w:tc>
          <w:tcPr>
            <w:tcW w:w="689" w:type="dxa"/>
            <w:vMerge w:val="restart"/>
            <w:shd w:val="clear" w:color="auto" w:fill="auto"/>
            <w:noWrap/>
            <w:vAlign w:val="center"/>
            <w:hideMark/>
          </w:tcPr>
          <w:p w14:paraId="278EC1E3" w14:textId="77777777" w:rsidR="007A6F5E" w:rsidRPr="006020F2" w:rsidRDefault="007A6F5E" w:rsidP="0066579F">
            <w:pPr>
              <w:spacing w:after="0"/>
              <w:jc w:val="center"/>
              <w:rPr>
                <w:rFonts w:ascii="Times New Roman" w:hAnsi="Times New Roman"/>
                <w:b/>
                <w:bCs/>
                <w:sz w:val="24"/>
                <w:szCs w:val="24"/>
                <w:lang w:eastAsia="zh-CN"/>
              </w:rPr>
            </w:pPr>
            <w:r w:rsidRPr="006020F2">
              <w:rPr>
                <w:rFonts w:ascii="Times New Roman" w:hAnsi="Times New Roman"/>
                <w:b/>
                <w:bCs/>
                <w:sz w:val="24"/>
                <w:szCs w:val="24"/>
                <w:lang w:eastAsia="zh-CN"/>
              </w:rPr>
              <w:t>TT</w:t>
            </w:r>
          </w:p>
        </w:tc>
        <w:tc>
          <w:tcPr>
            <w:tcW w:w="2175" w:type="dxa"/>
            <w:vMerge w:val="restart"/>
            <w:shd w:val="clear" w:color="auto" w:fill="auto"/>
            <w:noWrap/>
            <w:vAlign w:val="center"/>
            <w:hideMark/>
          </w:tcPr>
          <w:p w14:paraId="2AB0F277" w14:textId="77777777" w:rsidR="007A6F5E" w:rsidRPr="006020F2" w:rsidRDefault="007A6F5E" w:rsidP="0066579F">
            <w:pPr>
              <w:spacing w:after="0"/>
              <w:jc w:val="center"/>
              <w:rPr>
                <w:rFonts w:ascii="Times New Roman" w:hAnsi="Times New Roman"/>
                <w:b/>
                <w:bCs/>
                <w:sz w:val="24"/>
                <w:szCs w:val="24"/>
                <w:lang w:eastAsia="zh-CN"/>
              </w:rPr>
            </w:pPr>
            <w:proofErr w:type="spellStart"/>
            <w:r w:rsidRPr="006020F2">
              <w:rPr>
                <w:rFonts w:ascii="Times New Roman" w:hAnsi="Times New Roman"/>
                <w:b/>
                <w:bCs/>
                <w:sz w:val="24"/>
                <w:szCs w:val="24"/>
                <w:lang w:eastAsia="zh-CN"/>
              </w:rPr>
              <w:t>Nhà</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đăng</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ký</w:t>
            </w:r>
            <w:proofErr w:type="spellEnd"/>
            <w:r w:rsidRPr="006020F2">
              <w:rPr>
                <w:rFonts w:ascii="Times New Roman" w:hAnsi="Times New Roman"/>
                <w:b/>
                <w:bCs/>
                <w:sz w:val="24"/>
                <w:szCs w:val="24"/>
                <w:lang w:eastAsia="zh-CN"/>
              </w:rPr>
              <w:t xml:space="preserve"> </w:t>
            </w:r>
          </w:p>
        </w:tc>
        <w:tc>
          <w:tcPr>
            <w:tcW w:w="3379" w:type="dxa"/>
            <w:gridSpan w:val="3"/>
            <w:shd w:val="clear" w:color="auto" w:fill="auto"/>
            <w:vAlign w:val="center"/>
            <w:hideMark/>
          </w:tcPr>
          <w:p w14:paraId="780EA6DF" w14:textId="6F65FA4E" w:rsidR="007A6F5E" w:rsidRPr="006020F2" w:rsidRDefault="007A6F5E" w:rsidP="0066579F">
            <w:pPr>
              <w:spacing w:after="0"/>
              <w:jc w:val="center"/>
              <w:rPr>
                <w:rFonts w:ascii="Times New Roman" w:hAnsi="Times New Roman"/>
                <w:b/>
                <w:bCs/>
                <w:sz w:val="24"/>
                <w:szCs w:val="24"/>
                <w:lang w:eastAsia="zh-CN"/>
              </w:rPr>
            </w:pPr>
            <w:proofErr w:type="spellStart"/>
            <w:r w:rsidRPr="006020F2">
              <w:rPr>
                <w:rFonts w:ascii="Times New Roman" w:hAnsi="Times New Roman"/>
                <w:b/>
                <w:bCs/>
                <w:sz w:val="24"/>
                <w:szCs w:val="24"/>
                <w:lang w:eastAsia="zh-CN"/>
              </w:rPr>
              <w:t>Số</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lượng</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tên</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miền</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tính</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đến</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cuối</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kỳ</w:t>
            </w:r>
            <w:proofErr w:type="spellEnd"/>
          </w:p>
        </w:tc>
        <w:tc>
          <w:tcPr>
            <w:tcW w:w="3552" w:type="dxa"/>
            <w:gridSpan w:val="3"/>
            <w:shd w:val="clear" w:color="auto" w:fill="auto"/>
            <w:vAlign w:val="center"/>
            <w:hideMark/>
          </w:tcPr>
          <w:p w14:paraId="5D4017F5" w14:textId="3809AFBD" w:rsidR="007A6F5E" w:rsidRPr="006020F2" w:rsidRDefault="007A6F5E" w:rsidP="0066579F">
            <w:pPr>
              <w:spacing w:after="0"/>
              <w:jc w:val="center"/>
              <w:rPr>
                <w:rFonts w:ascii="Times New Roman" w:hAnsi="Times New Roman"/>
                <w:b/>
                <w:bCs/>
                <w:sz w:val="24"/>
                <w:szCs w:val="24"/>
                <w:lang w:eastAsia="zh-CN"/>
              </w:rPr>
            </w:pPr>
            <w:proofErr w:type="spellStart"/>
            <w:r w:rsidRPr="006020F2">
              <w:rPr>
                <w:rFonts w:ascii="Times New Roman" w:hAnsi="Times New Roman"/>
                <w:b/>
                <w:bCs/>
                <w:sz w:val="24"/>
                <w:szCs w:val="24"/>
                <w:lang w:eastAsia="zh-CN"/>
              </w:rPr>
              <w:t>Số</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lượng</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tên</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miền</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đăng</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ký</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mới</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trong</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kỳ</w:t>
            </w:r>
            <w:proofErr w:type="spellEnd"/>
          </w:p>
        </w:tc>
        <w:tc>
          <w:tcPr>
            <w:tcW w:w="3241" w:type="dxa"/>
            <w:gridSpan w:val="2"/>
            <w:shd w:val="clear" w:color="auto" w:fill="auto"/>
            <w:vAlign w:val="center"/>
            <w:hideMark/>
          </w:tcPr>
          <w:p w14:paraId="3433D2F1" w14:textId="77777777" w:rsidR="007A6F5E" w:rsidRPr="006020F2" w:rsidRDefault="007A6F5E" w:rsidP="0066579F">
            <w:pPr>
              <w:spacing w:after="0"/>
              <w:jc w:val="center"/>
              <w:rPr>
                <w:rFonts w:ascii="Times New Roman" w:hAnsi="Times New Roman"/>
                <w:b/>
                <w:bCs/>
                <w:sz w:val="24"/>
                <w:szCs w:val="24"/>
                <w:lang w:eastAsia="zh-CN"/>
              </w:rPr>
            </w:pPr>
            <w:proofErr w:type="spellStart"/>
            <w:r w:rsidRPr="006020F2">
              <w:rPr>
                <w:rFonts w:ascii="Times New Roman" w:hAnsi="Times New Roman"/>
                <w:b/>
                <w:bCs/>
                <w:sz w:val="24"/>
                <w:szCs w:val="24"/>
                <w:lang w:eastAsia="zh-CN"/>
              </w:rPr>
              <w:t>Số</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lượng</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tên</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miền</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thu</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hồi</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trong</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kỳ</w:t>
            </w:r>
            <w:proofErr w:type="spellEnd"/>
          </w:p>
        </w:tc>
        <w:tc>
          <w:tcPr>
            <w:tcW w:w="1560" w:type="dxa"/>
            <w:shd w:val="clear" w:color="auto" w:fill="auto"/>
            <w:vAlign w:val="center"/>
            <w:hideMark/>
          </w:tcPr>
          <w:p w14:paraId="1F4060A4" w14:textId="77777777" w:rsidR="007A6F5E" w:rsidRPr="006020F2" w:rsidRDefault="007A6F5E" w:rsidP="0066579F">
            <w:pPr>
              <w:spacing w:after="0"/>
              <w:jc w:val="center"/>
              <w:rPr>
                <w:rFonts w:ascii="Times New Roman" w:hAnsi="Times New Roman"/>
                <w:b/>
                <w:bCs/>
                <w:sz w:val="24"/>
                <w:szCs w:val="24"/>
                <w:lang w:eastAsia="zh-CN"/>
              </w:rPr>
            </w:pPr>
            <w:proofErr w:type="spellStart"/>
            <w:r w:rsidRPr="006020F2">
              <w:rPr>
                <w:rFonts w:ascii="Times New Roman" w:hAnsi="Times New Roman"/>
                <w:b/>
                <w:bCs/>
                <w:sz w:val="24"/>
                <w:szCs w:val="24"/>
                <w:lang w:eastAsia="zh-CN"/>
              </w:rPr>
              <w:t>Ghi</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chú</w:t>
            </w:r>
            <w:proofErr w:type="spellEnd"/>
          </w:p>
        </w:tc>
      </w:tr>
      <w:tr w:rsidR="002539D4" w:rsidRPr="006020F2" w14:paraId="56F78855" w14:textId="77777777" w:rsidTr="006020F2">
        <w:trPr>
          <w:trHeight w:val="638"/>
        </w:trPr>
        <w:tc>
          <w:tcPr>
            <w:tcW w:w="689" w:type="dxa"/>
            <w:vMerge/>
            <w:shd w:val="clear" w:color="auto" w:fill="auto"/>
            <w:vAlign w:val="center"/>
            <w:hideMark/>
          </w:tcPr>
          <w:p w14:paraId="34212CA2" w14:textId="77777777" w:rsidR="007A6F5E" w:rsidRPr="006020F2" w:rsidRDefault="007A6F5E" w:rsidP="0066579F">
            <w:pPr>
              <w:spacing w:after="0"/>
              <w:rPr>
                <w:rFonts w:ascii="Times New Roman" w:hAnsi="Times New Roman"/>
                <w:b/>
                <w:bCs/>
                <w:sz w:val="24"/>
                <w:szCs w:val="24"/>
                <w:lang w:eastAsia="zh-CN"/>
              </w:rPr>
            </w:pPr>
          </w:p>
        </w:tc>
        <w:tc>
          <w:tcPr>
            <w:tcW w:w="2175" w:type="dxa"/>
            <w:vMerge/>
            <w:shd w:val="clear" w:color="auto" w:fill="auto"/>
            <w:vAlign w:val="center"/>
            <w:hideMark/>
          </w:tcPr>
          <w:p w14:paraId="77BA1618" w14:textId="77777777" w:rsidR="007A6F5E" w:rsidRPr="006020F2" w:rsidRDefault="007A6F5E" w:rsidP="0066579F">
            <w:pPr>
              <w:spacing w:after="0"/>
              <w:rPr>
                <w:rFonts w:ascii="Times New Roman" w:hAnsi="Times New Roman"/>
                <w:b/>
                <w:bCs/>
                <w:sz w:val="24"/>
                <w:szCs w:val="24"/>
                <w:lang w:eastAsia="zh-CN"/>
              </w:rPr>
            </w:pPr>
          </w:p>
        </w:tc>
        <w:tc>
          <w:tcPr>
            <w:tcW w:w="1667" w:type="dxa"/>
            <w:shd w:val="clear" w:color="auto" w:fill="auto"/>
            <w:vAlign w:val="center"/>
            <w:hideMark/>
          </w:tcPr>
          <w:p w14:paraId="38EE8F5B" w14:textId="2FA323A5" w:rsidR="007A6F5E" w:rsidRPr="006020F2" w:rsidRDefault="007A6F5E" w:rsidP="0066579F">
            <w:pPr>
              <w:spacing w:after="0"/>
              <w:jc w:val="center"/>
              <w:rPr>
                <w:rFonts w:ascii="Times New Roman" w:hAnsi="Times New Roman"/>
                <w:b/>
                <w:bCs/>
                <w:sz w:val="24"/>
                <w:szCs w:val="24"/>
                <w:lang w:eastAsia="zh-CN"/>
              </w:rPr>
            </w:pPr>
            <w:proofErr w:type="spellStart"/>
            <w:r w:rsidRPr="006020F2">
              <w:rPr>
                <w:rFonts w:ascii="Times New Roman" w:hAnsi="Times New Roman"/>
                <w:b/>
                <w:bCs/>
                <w:sz w:val="24"/>
                <w:szCs w:val="24"/>
                <w:lang w:eastAsia="zh-CN"/>
              </w:rPr>
              <w:t>Tên</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miền</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quốc</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tế</w:t>
            </w:r>
            <w:proofErr w:type="spellEnd"/>
          </w:p>
        </w:tc>
        <w:tc>
          <w:tcPr>
            <w:tcW w:w="1701" w:type="dxa"/>
            <w:shd w:val="clear" w:color="auto" w:fill="auto"/>
            <w:vAlign w:val="center"/>
            <w:hideMark/>
          </w:tcPr>
          <w:p w14:paraId="32FE5A9E" w14:textId="77777777" w:rsidR="007A6F5E" w:rsidRPr="006020F2" w:rsidRDefault="007A6F5E" w:rsidP="0066579F">
            <w:pPr>
              <w:spacing w:after="0"/>
              <w:jc w:val="center"/>
              <w:rPr>
                <w:rFonts w:ascii="Times New Roman" w:hAnsi="Times New Roman"/>
                <w:b/>
                <w:bCs/>
                <w:sz w:val="24"/>
                <w:szCs w:val="24"/>
                <w:lang w:eastAsia="zh-CN"/>
              </w:rPr>
            </w:pPr>
            <w:proofErr w:type="spellStart"/>
            <w:r w:rsidRPr="006020F2">
              <w:rPr>
                <w:rFonts w:ascii="Times New Roman" w:hAnsi="Times New Roman"/>
                <w:b/>
                <w:bCs/>
                <w:sz w:val="24"/>
                <w:szCs w:val="24"/>
                <w:lang w:eastAsia="zh-CN"/>
              </w:rPr>
              <w:t>Tên</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miền</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vn</w:t>
            </w:r>
            <w:proofErr w:type="spellEnd"/>
          </w:p>
        </w:tc>
        <w:tc>
          <w:tcPr>
            <w:tcW w:w="1843" w:type="dxa"/>
            <w:gridSpan w:val="2"/>
            <w:shd w:val="clear" w:color="auto" w:fill="auto"/>
            <w:vAlign w:val="center"/>
            <w:hideMark/>
          </w:tcPr>
          <w:p w14:paraId="5CB3BD83" w14:textId="697CAB09" w:rsidR="007A6F5E" w:rsidRPr="006020F2" w:rsidRDefault="007A6F5E" w:rsidP="0066579F">
            <w:pPr>
              <w:spacing w:after="0"/>
              <w:jc w:val="center"/>
              <w:rPr>
                <w:rFonts w:ascii="Times New Roman" w:hAnsi="Times New Roman"/>
                <w:b/>
                <w:bCs/>
                <w:sz w:val="24"/>
                <w:szCs w:val="24"/>
                <w:lang w:eastAsia="zh-CN"/>
              </w:rPr>
            </w:pPr>
            <w:proofErr w:type="spellStart"/>
            <w:r w:rsidRPr="006020F2">
              <w:rPr>
                <w:rFonts w:ascii="Times New Roman" w:hAnsi="Times New Roman"/>
                <w:b/>
                <w:bCs/>
                <w:sz w:val="24"/>
                <w:szCs w:val="24"/>
                <w:lang w:eastAsia="zh-CN"/>
              </w:rPr>
              <w:t>Tên</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miền</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quốc</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tế</w:t>
            </w:r>
            <w:proofErr w:type="spellEnd"/>
          </w:p>
        </w:tc>
        <w:tc>
          <w:tcPr>
            <w:tcW w:w="1701" w:type="dxa"/>
            <w:shd w:val="clear" w:color="auto" w:fill="auto"/>
            <w:vAlign w:val="center"/>
            <w:hideMark/>
          </w:tcPr>
          <w:p w14:paraId="767A2181" w14:textId="77777777" w:rsidR="007A6F5E" w:rsidRPr="006020F2" w:rsidRDefault="007A6F5E" w:rsidP="0066579F">
            <w:pPr>
              <w:spacing w:after="0"/>
              <w:jc w:val="center"/>
              <w:rPr>
                <w:rFonts w:ascii="Times New Roman" w:hAnsi="Times New Roman"/>
                <w:b/>
                <w:bCs/>
                <w:sz w:val="24"/>
                <w:szCs w:val="24"/>
                <w:lang w:eastAsia="zh-CN"/>
              </w:rPr>
            </w:pPr>
            <w:proofErr w:type="spellStart"/>
            <w:r w:rsidRPr="006020F2">
              <w:rPr>
                <w:rFonts w:ascii="Times New Roman" w:hAnsi="Times New Roman"/>
                <w:b/>
                <w:bCs/>
                <w:sz w:val="24"/>
                <w:szCs w:val="24"/>
                <w:lang w:eastAsia="zh-CN"/>
              </w:rPr>
              <w:t>Tên</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miền</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vn</w:t>
            </w:r>
            <w:proofErr w:type="spellEnd"/>
          </w:p>
        </w:tc>
        <w:tc>
          <w:tcPr>
            <w:tcW w:w="1559" w:type="dxa"/>
            <w:gridSpan w:val="2"/>
            <w:shd w:val="clear" w:color="auto" w:fill="auto"/>
            <w:vAlign w:val="center"/>
            <w:hideMark/>
          </w:tcPr>
          <w:p w14:paraId="0FF83B95" w14:textId="007A94E1" w:rsidR="007A6F5E" w:rsidRPr="006020F2" w:rsidRDefault="007A6F5E" w:rsidP="0066579F">
            <w:pPr>
              <w:spacing w:after="0"/>
              <w:jc w:val="center"/>
              <w:rPr>
                <w:rFonts w:ascii="Times New Roman" w:hAnsi="Times New Roman"/>
                <w:b/>
                <w:bCs/>
                <w:sz w:val="24"/>
                <w:szCs w:val="24"/>
                <w:lang w:eastAsia="zh-CN"/>
              </w:rPr>
            </w:pPr>
            <w:proofErr w:type="spellStart"/>
            <w:r w:rsidRPr="006020F2">
              <w:rPr>
                <w:rFonts w:ascii="Times New Roman" w:hAnsi="Times New Roman"/>
                <w:b/>
                <w:bCs/>
                <w:sz w:val="24"/>
                <w:szCs w:val="24"/>
                <w:lang w:eastAsia="zh-CN"/>
              </w:rPr>
              <w:t>Tên</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miền</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quốc</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tế</w:t>
            </w:r>
            <w:proofErr w:type="spellEnd"/>
          </w:p>
        </w:tc>
        <w:tc>
          <w:tcPr>
            <w:tcW w:w="1701" w:type="dxa"/>
            <w:shd w:val="clear" w:color="auto" w:fill="auto"/>
            <w:vAlign w:val="center"/>
            <w:hideMark/>
          </w:tcPr>
          <w:p w14:paraId="411289B6" w14:textId="77777777" w:rsidR="007A6F5E" w:rsidRPr="006020F2" w:rsidRDefault="007A6F5E" w:rsidP="0066579F">
            <w:pPr>
              <w:spacing w:after="0"/>
              <w:jc w:val="center"/>
              <w:rPr>
                <w:rFonts w:ascii="Times New Roman" w:hAnsi="Times New Roman"/>
                <w:b/>
                <w:bCs/>
                <w:sz w:val="24"/>
                <w:szCs w:val="24"/>
                <w:lang w:eastAsia="zh-CN"/>
              </w:rPr>
            </w:pPr>
            <w:proofErr w:type="spellStart"/>
            <w:r w:rsidRPr="006020F2">
              <w:rPr>
                <w:rFonts w:ascii="Times New Roman" w:hAnsi="Times New Roman"/>
                <w:b/>
                <w:bCs/>
                <w:sz w:val="24"/>
                <w:szCs w:val="24"/>
                <w:lang w:eastAsia="zh-CN"/>
              </w:rPr>
              <w:t>Tên</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miền</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vn</w:t>
            </w:r>
            <w:proofErr w:type="spellEnd"/>
          </w:p>
        </w:tc>
        <w:tc>
          <w:tcPr>
            <w:tcW w:w="1560" w:type="dxa"/>
            <w:shd w:val="clear" w:color="auto" w:fill="auto"/>
            <w:vAlign w:val="center"/>
            <w:hideMark/>
          </w:tcPr>
          <w:p w14:paraId="6BAC95B1" w14:textId="77777777" w:rsidR="007A6F5E" w:rsidRPr="006020F2" w:rsidRDefault="007A6F5E" w:rsidP="0066579F">
            <w:pPr>
              <w:spacing w:after="0"/>
              <w:rPr>
                <w:rFonts w:ascii="Times New Roman" w:hAnsi="Times New Roman"/>
                <w:b/>
                <w:bCs/>
                <w:sz w:val="24"/>
                <w:szCs w:val="24"/>
                <w:lang w:eastAsia="zh-CN"/>
              </w:rPr>
            </w:pPr>
          </w:p>
        </w:tc>
      </w:tr>
      <w:tr w:rsidR="002539D4" w:rsidRPr="006020F2" w14:paraId="52368514" w14:textId="77777777" w:rsidTr="006020F2">
        <w:trPr>
          <w:trHeight w:val="315"/>
        </w:trPr>
        <w:tc>
          <w:tcPr>
            <w:tcW w:w="689" w:type="dxa"/>
            <w:shd w:val="clear" w:color="auto" w:fill="auto"/>
            <w:noWrap/>
            <w:vAlign w:val="center"/>
            <w:hideMark/>
          </w:tcPr>
          <w:p w14:paraId="71360768" w14:textId="77777777" w:rsidR="007A6F5E" w:rsidRPr="006020F2" w:rsidRDefault="007A6F5E" w:rsidP="0066579F">
            <w:pPr>
              <w:spacing w:after="0"/>
              <w:jc w:val="center"/>
              <w:rPr>
                <w:rFonts w:ascii="Times New Roman" w:hAnsi="Times New Roman"/>
                <w:b/>
                <w:bCs/>
                <w:sz w:val="24"/>
                <w:szCs w:val="24"/>
                <w:lang w:eastAsia="zh-CN"/>
              </w:rPr>
            </w:pPr>
            <w:r w:rsidRPr="006020F2">
              <w:rPr>
                <w:rFonts w:ascii="Times New Roman" w:hAnsi="Times New Roman"/>
                <w:b/>
                <w:bCs/>
                <w:sz w:val="24"/>
                <w:szCs w:val="24"/>
                <w:lang w:eastAsia="zh-CN"/>
              </w:rPr>
              <w:t>A</w:t>
            </w:r>
          </w:p>
        </w:tc>
        <w:tc>
          <w:tcPr>
            <w:tcW w:w="2175" w:type="dxa"/>
            <w:shd w:val="clear" w:color="auto" w:fill="auto"/>
            <w:noWrap/>
            <w:vAlign w:val="center"/>
            <w:hideMark/>
          </w:tcPr>
          <w:p w14:paraId="40C71B84" w14:textId="77777777" w:rsidR="007A6F5E" w:rsidRPr="006020F2" w:rsidRDefault="007A6F5E" w:rsidP="0066579F">
            <w:pPr>
              <w:spacing w:after="0"/>
              <w:jc w:val="center"/>
              <w:rPr>
                <w:rFonts w:ascii="Times New Roman" w:hAnsi="Times New Roman"/>
                <w:b/>
                <w:bCs/>
                <w:sz w:val="24"/>
                <w:szCs w:val="24"/>
                <w:lang w:eastAsia="zh-CN"/>
              </w:rPr>
            </w:pPr>
            <w:r w:rsidRPr="006020F2">
              <w:rPr>
                <w:rFonts w:ascii="Times New Roman" w:hAnsi="Times New Roman"/>
                <w:b/>
                <w:bCs/>
                <w:sz w:val="24"/>
                <w:szCs w:val="24"/>
                <w:lang w:eastAsia="zh-CN"/>
              </w:rPr>
              <w:t>B</w:t>
            </w:r>
          </w:p>
        </w:tc>
        <w:tc>
          <w:tcPr>
            <w:tcW w:w="1667" w:type="dxa"/>
            <w:shd w:val="clear" w:color="auto" w:fill="auto"/>
            <w:noWrap/>
            <w:vAlign w:val="center"/>
            <w:hideMark/>
          </w:tcPr>
          <w:p w14:paraId="31775ED0" w14:textId="77777777" w:rsidR="007A6F5E" w:rsidRPr="006020F2" w:rsidRDefault="007A6F5E" w:rsidP="0066579F">
            <w:pPr>
              <w:spacing w:after="0"/>
              <w:jc w:val="center"/>
              <w:rPr>
                <w:rFonts w:ascii="Times New Roman" w:hAnsi="Times New Roman"/>
                <w:b/>
                <w:bCs/>
                <w:sz w:val="24"/>
                <w:szCs w:val="24"/>
                <w:lang w:eastAsia="zh-CN"/>
              </w:rPr>
            </w:pPr>
            <w:r w:rsidRPr="006020F2">
              <w:rPr>
                <w:rFonts w:ascii="Times New Roman" w:hAnsi="Times New Roman"/>
                <w:b/>
                <w:bCs/>
                <w:sz w:val="24"/>
                <w:szCs w:val="24"/>
                <w:lang w:eastAsia="zh-CN"/>
              </w:rPr>
              <w:t>1</w:t>
            </w:r>
          </w:p>
        </w:tc>
        <w:tc>
          <w:tcPr>
            <w:tcW w:w="1701" w:type="dxa"/>
            <w:shd w:val="clear" w:color="auto" w:fill="auto"/>
            <w:noWrap/>
            <w:vAlign w:val="center"/>
            <w:hideMark/>
          </w:tcPr>
          <w:p w14:paraId="4B7D0C75" w14:textId="77777777" w:rsidR="007A6F5E" w:rsidRPr="006020F2" w:rsidRDefault="007A6F5E" w:rsidP="0066579F">
            <w:pPr>
              <w:spacing w:after="0"/>
              <w:jc w:val="center"/>
              <w:rPr>
                <w:rFonts w:ascii="Times New Roman" w:hAnsi="Times New Roman"/>
                <w:b/>
                <w:bCs/>
                <w:sz w:val="24"/>
                <w:szCs w:val="24"/>
                <w:lang w:eastAsia="zh-CN"/>
              </w:rPr>
            </w:pPr>
            <w:r w:rsidRPr="006020F2">
              <w:rPr>
                <w:rFonts w:ascii="Times New Roman" w:hAnsi="Times New Roman"/>
                <w:b/>
                <w:bCs/>
                <w:sz w:val="24"/>
                <w:szCs w:val="24"/>
                <w:lang w:eastAsia="zh-CN"/>
              </w:rPr>
              <w:t>2</w:t>
            </w:r>
          </w:p>
        </w:tc>
        <w:tc>
          <w:tcPr>
            <w:tcW w:w="1843" w:type="dxa"/>
            <w:gridSpan w:val="2"/>
            <w:shd w:val="clear" w:color="auto" w:fill="auto"/>
            <w:noWrap/>
            <w:vAlign w:val="center"/>
            <w:hideMark/>
          </w:tcPr>
          <w:p w14:paraId="0166D6E8" w14:textId="70201C09" w:rsidR="007A6F5E" w:rsidRPr="006020F2" w:rsidRDefault="007A6F5E" w:rsidP="0066579F">
            <w:pPr>
              <w:spacing w:after="0"/>
              <w:jc w:val="center"/>
              <w:rPr>
                <w:rFonts w:ascii="Times New Roman" w:hAnsi="Times New Roman"/>
                <w:b/>
                <w:bCs/>
                <w:sz w:val="24"/>
                <w:szCs w:val="24"/>
                <w:lang w:eastAsia="zh-CN"/>
              </w:rPr>
            </w:pPr>
            <w:r w:rsidRPr="006020F2">
              <w:rPr>
                <w:rFonts w:ascii="Times New Roman" w:hAnsi="Times New Roman"/>
                <w:b/>
                <w:bCs/>
                <w:sz w:val="24"/>
                <w:szCs w:val="24"/>
                <w:lang w:eastAsia="zh-CN"/>
              </w:rPr>
              <w:t>3</w:t>
            </w:r>
          </w:p>
        </w:tc>
        <w:tc>
          <w:tcPr>
            <w:tcW w:w="1701" w:type="dxa"/>
            <w:shd w:val="clear" w:color="auto" w:fill="auto"/>
            <w:noWrap/>
            <w:vAlign w:val="center"/>
            <w:hideMark/>
          </w:tcPr>
          <w:p w14:paraId="614F28DE" w14:textId="6FB405CD" w:rsidR="007A6F5E" w:rsidRPr="006020F2" w:rsidRDefault="007A6F5E" w:rsidP="0066579F">
            <w:pPr>
              <w:spacing w:after="0"/>
              <w:jc w:val="center"/>
              <w:rPr>
                <w:rFonts w:ascii="Times New Roman" w:hAnsi="Times New Roman"/>
                <w:b/>
                <w:bCs/>
                <w:sz w:val="24"/>
                <w:szCs w:val="24"/>
                <w:lang w:eastAsia="zh-CN"/>
              </w:rPr>
            </w:pPr>
            <w:r w:rsidRPr="006020F2">
              <w:rPr>
                <w:rFonts w:ascii="Times New Roman" w:hAnsi="Times New Roman"/>
                <w:b/>
                <w:bCs/>
                <w:sz w:val="24"/>
                <w:szCs w:val="24"/>
                <w:lang w:eastAsia="zh-CN"/>
              </w:rPr>
              <w:t>4</w:t>
            </w:r>
          </w:p>
        </w:tc>
        <w:tc>
          <w:tcPr>
            <w:tcW w:w="1559" w:type="dxa"/>
            <w:gridSpan w:val="2"/>
            <w:shd w:val="clear" w:color="auto" w:fill="auto"/>
            <w:noWrap/>
            <w:vAlign w:val="center"/>
            <w:hideMark/>
          </w:tcPr>
          <w:p w14:paraId="0624E278" w14:textId="38EF4426" w:rsidR="007A6F5E" w:rsidRPr="006020F2" w:rsidRDefault="007A6F5E" w:rsidP="0066579F">
            <w:pPr>
              <w:spacing w:after="0"/>
              <w:jc w:val="center"/>
              <w:rPr>
                <w:rFonts w:ascii="Times New Roman" w:hAnsi="Times New Roman"/>
                <w:b/>
                <w:bCs/>
                <w:sz w:val="24"/>
                <w:szCs w:val="24"/>
                <w:lang w:eastAsia="zh-CN"/>
              </w:rPr>
            </w:pPr>
            <w:r w:rsidRPr="006020F2">
              <w:rPr>
                <w:rFonts w:ascii="Times New Roman" w:hAnsi="Times New Roman"/>
                <w:b/>
                <w:bCs/>
                <w:sz w:val="24"/>
                <w:szCs w:val="24"/>
                <w:lang w:eastAsia="zh-CN"/>
              </w:rPr>
              <w:t>5</w:t>
            </w:r>
          </w:p>
        </w:tc>
        <w:tc>
          <w:tcPr>
            <w:tcW w:w="1701" w:type="dxa"/>
            <w:shd w:val="clear" w:color="auto" w:fill="auto"/>
            <w:noWrap/>
            <w:vAlign w:val="center"/>
            <w:hideMark/>
          </w:tcPr>
          <w:p w14:paraId="5010C1BA" w14:textId="4B50A6E5" w:rsidR="007A6F5E" w:rsidRPr="006020F2" w:rsidRDefault="007A6F5E" w:rsidP="0066579F">
            <w:pPr>
              <w:spacing w:after="0"/>
              <w:jc w:val="center"/>
              <w:rPr>
                <w:rFonts w:ascii="Times New Roman" w:hAnsi="Times New Roman"/>
                <w:b/>
                <w:bCs/>
                <w:sz w:val="24"/>
                <w:szCs w:val="24"/>
                <w:lang w:eastAsia="zh-CN"/>
              </w:rPr>
            </w:pPr>
            <w:r w:rsidRPr="006020F2">
              <w:rPr>
                <w:rFonts w:ascii="Times New Roman" w:hAnsi="Times New Roman"/>
                <w:b/>
                <w:bCs/>
                <w:sz w:val="24"/>
                <w:szCs w:val="24"/>
                <w:lang w:eastAsia="zh-CN"/>
              </w:rPr>
              <w:t>6</w:t>
            </w:r>
          </w:p>
        </w:tc>
        <w:tc>
          <w:tcPr>
            <w:tcW w:w="1560" w:type="dxa"/>
            <w:shd w:val="clear" w:color="auto" w:fill="auto"/>
            <w:noWrap/>
            <w:vAlign w:val="center"/>
            <w:hideMark/>
          </w:tcPr>
          <w:p w14:paraId="3EEE2CB9" w14:textId="1D12883A" w:rsidR="007A6F5E" w:rsidRPr="006020F2" w:rsidRDefault="007A6F5E" w:rsidP="0066579F">
            <w:pPr>
              <w:spacing w:after="0"/>
              <w:jc w:val="center"/>
              <w:rPr>
                <w:rFonts w:ascii="Times New Roman" w:hAnsi="Times New Roman"/>
                <w:b/>
                <w:bCs/>
                <w:sz w:val="24"/>
                <w:szCs w:val="24"/>
                <w:lang w:eastAsia="zh-CN"/>
              </w:rPr>
            </w:pPr>
            <w:r w:rsidRPr="006020F2">
              <w:rPr>
                <w:rFonts w:ascii="Times New Roman" w:hAnsi="Times New Roman"/>
                <w:b/>
                <w:bCs/>
                <w:sz w:val="24"/>
                <w:szCs w:val="24"/>
                <w:lang w:eastAsia="zh-CN"/>
              </w:rPr>
              <w:t>7</w:t>
            </w:r>
          </w:p>
        </w:tc>
      </w:tr>
      <w:tr w:rsidR="002539D4" w:rsidRPr="006020F2" w14:paraId="3A89B31C" w14:textId="77777777" w:rsidTr="006020F2">
        <w:trPr>
          <w:trHeight w:val="315"/>
        </w:trPr>
        <w:tc>
          <w:tcPr>
            <w:tcW w:w="689" w:type="dxa"/>
            <w:shd w:val="clear" w:color="auto" w:fill="auto"/>
            <w:noWrap/>
            <w:vAlign w:val="bottom"/>
            <w:hideMark/>
          </w:tcPr>
          <w:p w14:paraId="109C423C" w14:textId="77777777" w:rsidR="007A6F5E" w:rsidRPr="006020F2" w:rsidRDefault="007A6F5E" w:rsidP="0066579F">
            <w:pPr>
              <w:spacing w:after="0"/>
              <w:rPr>
                <w:rFonts w:ascii="Times New Roman" w:hAnsi="Times New Roman"/>
                <w:b/>
                <w:bCs/>
                <w:sz w:val="24"/>
                <w:szCs w:val="24"/>
                <w:lang w:eastAsia="zh-CN"/>
              </w:rPr>
            </w:pPr>
            <w:r w:rsidRPr="006020F2">
              <w:rPr>
                <w:rFonts w:ascii="Times New Roman" w:hAnsi="Times New Roman"/>
                <w:b/>
                <w:bCs/>
                <w:sz w:val="24"/>
                <w:szCs w:val="24"/>
                <w:lang w:eastAsia="zh-CN"/>
              </w:rPr>
              <w:t> </w:t>
            </w:r>
          </w:p>
        </w:tc>
        <w:tc>
          <w:tcPr>
            <w:tcW w:w="2175" w:type="dxa"/>
            <w:shd w:val="clear" w:color="auto" w:fill="auto"/>
            <w:noWrap/>
            <w:vAlign w:val="bottom"/>
            <w:hideMark/>
          </w:tcPr>
          <w:p w14:paraId="55A5B5D6" w14:textId="77777777" w:rsidR="007A6F5E" w:rsidRPr="006020F2" w:rsidRDefault="007A6F5E" w:rsidP="0066579F">
            <w:pPr>
              <w:spacing w:after="0"/>
              <w:rPr>
                <w:rFonts w:ascii="Times New Roman" w:hAnsi="Times New Roman"/>
                <w:b/>
                <w:bCs/>
                <w:sz w:val="24"/>
                <w:szCs w:val="24"/>
                <w:lang w:eastAsia="zh-CN"/>
              </w:rPr>
            </w:pPr>
            <w:r w:rsidRPr="006020F2">
              <w:rPr>
                <w:rFonts w:ascii="Times New Roman" w:hAnsi="Times New Roman"/>
                <w:b/>
                <w:bCs/>
                <w:sz w:val="24"/>
                <w:szCs w:val="24"/>
                <w:lang w:eastAsia="zh-CN"/>
              </w:rPr>
              <w:t>TỔNG SỐ</w:t>
            </w:r>
          </w:p>
        </w:tc>
        <w:tc>
          <w:tcPr>
            <w:tcW w:w="1667" w:type="dxa"/>
            <w:shd w:val="clear" w:color="auto" w:fill="auto"/>
            <w:noWrap/>
            <w:vAlign w:val="bottom"/>
            <w:hideMark/>
          </w:tcPr>
          <w:p w14:paraId="513DBBDE" w14:textId="77777777" w:rsidR="007A6F5E" w:rsidRPr="006020F2" w:rsidRDefault="007A6F5E" w:rsidP="0066579F">
            <w:pPr>
              <w:spacing w:after="0"/>
              <w:jc w:val="center"/>
              <w:rPr>
                <w:rFonts w:ascii="Times New Roman" w:hAnsi="Times New Roman"/>
                <w:b/>
                <w:bCs/>
                <w:sz w:val="24"/>
                <w:szCs w:val="24"/>
                <w:lang w:eastAsia="zh-CN"/>
              </w:rPr>
            </w:pPr>
            <w:r w:rsidRPr="006020F2">
              <w:rPr>
                <w:rFonts w:ascii="Times New Roman" w:hAnsi="Times New Roman"/>
                <w:b/>
                <w:bCs/>
                <w:sz w:val="24"/>
                <w:szCs w:val="24"/>
                <w:lang w:eastAsia="zh-CN"/>
              </w:rPr>
              <w:t> </w:t>
            </w:r>
          </w:p>
        </w:tc>
        <w:tc>
          <w:tcPr>
            <w:tcW w:w="1701" w:type="dxa"/>
            <w:shd w:val="clear" w:color="auto" w:fill="auto"/>
            <w:noWrap/>
            <w:vAlign w:val="bottom"/>
            <w:hideMark/>
          </w:tcPr>
          <w:p w14:paraId="485D076B" w14:textId="77777777" w:rsidR="007A6F5E" w:rsidRPr="006020F2" w:rsidRDefault="007A6F5E" w:rsidP="0066579F">
            <w:pPr>
              <w:spacing w:after="0"/>
              <w:jc w:val="center"/>
              <w:rPr>
                <w:rFonts w:ascii="Times New Roman" w:hAnsi="Times New Roman"/>
                <w:b/>
                <w:bCs/>
                <w:sz w:val="24"/>
                <w:szCs w:val="24"/>
                <w:lang w:eastAsia="zh-CN"/>
              </w:rPr>
            </w:pPr>
            <w:r w:rsidRPr="006020F2">
              <w:rPr>
                <w:rFonts w:ascii="Times New Roman" w:hAnsi="Times New Roman"/>
                <w:b/>
                <w:bCs/>
                <w:sz w:val="24"/>
                <w:szCs w:val="24"/>
                <w:lang w:eastAsia="zh-CN"/>
              </w:rPr>
              <w:t> </w:t>
            </w:r>
          </w:p>
        </w:tc>
        <w:tc>
          <w:tcPr>
            <w:tcW w:w="1843" w:type="dxa"/>
            <w:gridSpan w:val="2"/>
            <w:shd w:val="clear" w:color="auto" w:fill="auto"/>
            <w:noWrap/>
            <w:vAlign w:val="bottom"/>
            <w:hideMark/>
          </w:tcPr>
          <w:p w14:paraId="76D4EBDF" w14:textId="77777777" w:rsidR="007A6F5E" w:rsidRPr="006020F2" w:rsidRDefault="007A6F5E" w:rsidP="0066579F">
            <w:pPr>
              <w:spacing w:after="0"/>
              <w:jc w:val="center"/>
              <w:rPr>
                <w:rFonts w:ascii="Times New Roman" w:hAnsi="Times New Roman"/>
                <w:b/>
                <w:bCs/>
                <w:sz w:val="24"/>
                <w:szCs w:val="24"/>
                <w:lang w:eastAsia="zh-CN"/>
              </w:rPr>
            </w:pPr>
            <w:r w:rsidRPr="006020F2">
              <w:rPr>
                <w:rFonts w:ascii="Times New Roman" w:hAnsi="Times New Roman"/>
                <w:b/>
                <w:bCs/>
                <w:sz w:val="24"/>
                <w:szCs w:val="24"/>
                <w:lang w:eastAsia="zh-CN"/>
              </w:rPr>
              <w:t> </w:t>
            </w:r>
          </w:p>
        </w:tc>
        <w:tc>
          <w:tcPr>
            <w:tcW w:w="1701" w:type="dxa"/>
            <w:shd w:val="clear" w:color="auto" w:fill="auto"/>
            <w:noWrap/>
            <w:vAlign w:val="bottom"/>
            <w:hideMark/>
          </w:tcPr>
          <w:p w14:paraId="6169C69E" w14:textId="77777777" w:rsidR="007A6F5E" w:rsidRPr="006020F2" w:rsidRDefault="007A6F5E" w:rsidP="0066579F">
            <w:pPr>
              <w:spacing w:after="0"/>
              <w:jc w:val="center"/>
              <w:rPr>
                <w:rFonts w:ascii="Times New Roman" w:hAnsi="Times New Roman"/>
                <w:b/>
                <w:bCs/>
                <w:sz w:val="24"/>
                <w:szCs w:val="24"/>
                <w:lang w:eastAsia="zh-CN"/>
              </w:rPr>
            </w:pPr>
            <w:r w:rsidRPr="006020F2">
              <w:rPr>
                <w:rFonts w:ascii="Times New Roman" w:hAnsi="Times New Roman"/>
                <w:b/>
                <w:bCs/>
                <w:sz w:val="24"/>
                <w:szCs w:val="24"/>
                <w:lang w:eastAsia="zh-CN"/>
              </w:rPr>
              <w:t> </w:t>
            </w:r>
          </w:p>
        </w:tc>
        <w:tc>
          <w:tcPr>
            <w:tcW w:w="1559" w:type="dxa"/>
            <w:gridSpan w:val="2"/>
            <w:shd w:val="clear" w:color="auto" w:fill="auto"/>
            <w:noWrap/>
            <w:vAlign w:val="bottom"/>
            <w:hideMark/>
          </w:tcPr>
          <w:p w14:paraId="3106F22D" w14:textId="77777777" w:rsidR="007A6F5E" w:rsidRPr="006020F2" w:rsidRDefault="007A6F5E" w:rsidP="0066579F">
            <w:pPr>
              <w:spacing w:after="0"/>
              <w:rPr>
                <w:rFonts w:ascii="Times New Roman" w:hAnsi="Times New Roman"/>
                <w:b/>
                <w:bCs/>
                <w:sz w:val="24"/>
                <w:szCs w:val="24"/>
                <w:lang w:eastAsia="zh-CN"/>
              </w:rPr>
            </w:pPr>
            <w:r w:rsidRPr="006020F2">
              <w:rPr>
                <w:rFonts w:ascii="Times New Roman" w:hAnsi="Times New Roman"/>
                <w:b/>
                <w:bCs/>
                <w:sz w:val="24"/>
                <w:szCs w:val="24"/>
                <w:lang w:eastAsia="zh-CN"/>
              </w:rPr>
              <w:t> </w:t>
            </w:r>
          </w:p>
        </w:tc>
        <w:tc>
          <w:tcPr>
            <w:tcW w:w="1701" w:type="dxa"/>
            <w:shd w:val="clear" w:color="auto" w:fill="auto"/>
            <w:noWrap/>
            <w:vAlign w:val="bottom"/>
            <w:hideMark/>
          </w:tcPr>
          <w:p w14:paraId="728586D4" w14:textId="77777777" w:rsidR="007A6F5E" w:rsidRPr="006020F2" w:rsidRDefault="007A6F5E" w:rsidP="0066579F">
            <w:pPr>
              <w:spacing w:after="0"/>
              <w:rPr>
                <w:rFonts w:ascii="Times New Roman" w:hAnsi="Times New Roman"/>
                <w:b/>
                <w:bCs/>
                <w:sz w:val="24"/>
                <w:szCs w:val="24"/>
                <w:lang w:eastAsia="zh-CN"/>
              </w:rPr>
            </w:pPr>
            <w:r w:rsidRPr="006020F2">
              <w:rPr>
                <w:rFonts w:ascii="Times New Roman" w:hAnsi="Times New Roman"/>
                <w:b/>
                <w:bCs/>
                <w:sz w:val="24"/>
                <w:szCs w:val="24"/>
                <w:lang w:eastAsia="zh-CN"/>
              </w:rPr>
              <w:t> </w:t>
            </w:r>
          </w:p>
        </w:tc>
        <w:tc>
          <w:tcPr>
            <w:tcW w:w="1560" w:type="dxa"/>
            <w:shd w:val="clear" w:color="auto" w:fill="auto"/>
            <w:noWrap/>
            <w:vAlign w:val="bottom"/>
            <w:hideMark/>
          </w:tcPr>
          <w:p w14:paraId="18A2D9C9" w14:textId="77777777" w:rsidR="007A6F5E" w:rsidRPr="006020F2" w:rsidRDefault="007A6F5E" w:rsidP="0066579F">
            <w:pPr>
              <w:spacing w:after="0"/>
              <w:rPr>
                <w:rFonts w:ascii="Times New Roman" w:hAnsi="Times New Roman"/>
                <w:sz w:val="24"/>
                <w:szCs w:val="24"/>
                <w:lang w:eastAsia="zh-CN"/>
              </w:rPr>
            </w:pPr>
            <w:r w:rsidRPr="006020F2">
              <w:rPr>
                <w:rFonts w:ascii="Times New Roman" w:hAnsi="Times New Roman"/>
                <w:sz w:val="24"/>
                <w:szCs w:val="24"/>
                <w:lang w:eastAsia="zh-CN"/>
              </w:rPr>
              <w:t> </w:t>
            </w:r>
          </w:p>
        </w:tc>
      </w:tr>
      <w:tr w:rsidR="002539D4" w:rsidRPr="006020F2" w14:paraId="0BA5174C" w14:textId="77777777" w:rsidTr="006020F2">
        <w:trPr>
          <w:trHeight w:val="315"/>
        </w:trPr>
        <w:tc>
          <w:tcPr>
            <w:tcW w:w="689" w:type="dxa"/>
            <w:shd w:val="clear" w:color="auto" w:fill="auto"/>
            <w:noWrap/>
            <w:vAlign w:val="bottom"/>
            <w:hideMark/>
          </w:tcPr>
          <w:p w14:paraId="4FA910C3" w14:textId="77777777" w:rsidR="007A6F5E" w:rsidRPr="006020F2" w:rsidRDefault="007A6F5E" w:rsidP="0066579F">
            <w:pPr>
              <w:spacing w:after="0"/>
              <w:jc w:val="center"/>
              <w:rPr>
                <w:rFonts w:ascii="Times New Roman" w:hAnsi="Times New Roman"/>
                <w:sz w:val="24"/>
                <w:szCs w:val="24"/>
                <w:lang w:eastAsia="zh-CN"/>
              </w:rPr>
            </w:pPr>
            <w:r w:rsidRPr="006020F2">
              <w:rPr>
                <w:rFonts w:ascii="Times New Roman" w:hAnsi="Times New Roman"/>
                <w:sz w:val="24"/>
                <w:szCs w:val="24"/>
                <w:lang w:eastAsia="zh-CN"/>
              </w:rPr>
              <w:t>1</w:t>
            </w:r>
          </w:p>
        </w:tc>
        <w:tc>
          <w:tcPr>
            <w:tcW w:w="2175" w:type="dxa"/>
            <w:shd w:val="clear" w:color="auto" w:fill="auto"/>
            <w:noWrap/>
            <w:vAlign w:val="bottom"/>
            <w:hideMark/>
          </w:tcPr>
          <w:p w14:paraId="23F4EFA5" w14:textId="77777777" w:rsidR="007A6F5E" w:rsidRPr="006020F2" w:rsidRDefault="007A6F5E" w:rsidP="0066579F">
            <w:pPr>
              <w:spacing w:after="0"/>
              <w:rPr>
                <w:rFonts w:ascii="Times New Roman" w:hAnsi="Times New Roman"/>
                <w:sz w:val="24"/>
                <w:szCs w:val="24"/>
                <w:lang w:eastAsia="zh-CN"/>
              </w:rPr>
            </w:pPr>
            <w:proofErr w:type="spellStart"/>
            <w:r w:rsidRPr="006020F2">
              <w:rPr>
                <w:rFonts w:ascii="Times New Roman" w:hAnsi="Times New Roman"/>
                <w:sz w:val="24"/>
                <w:szCs w:val="24"/>
                <w:lang w:eastAsia="zh-CN"/>
              </w:rPr>
              <w:t>Nhà</w:t>
            </w:r>
            <w:proofErr w:type="spellEnd"/>
            <w:r w:rsidRPr="006020F2">
              <w:rPr>
                <w:rFonts w:ascii="Times New Roman" w:hAnsi="Times New Roman"/>
                <w:sz w:val="24"/>
                <w:szCs w:val="24"/>
                <w:lang w:eastAsia="zh-CN"/>
              </w:rPr>
              <w:t xml:space="preserve"> </w:t>
            </w:r>
            <w:proofErr w:type="spellStart"/>
            <w:r w:rsidRPr="006020F2">
              <w:rPr>
                <w:rFonts w:ascii="Times New Roman" w:hAnsi="Times New Roman"/>
                <w:sz w:val="24"/>
                <w:szCs w:val="24"/>
                <w:lang w:eastAsia="zh-CN"/>
              </w:rPr>
              <w:t>đăng</w:t>
            </w:r>
            <w:proofErr w:type="spellEnd"/>
            <w:r w:rsidRPr="006020F2">
              <w:rPr>
                <w:rFonts w:ascii="Times New Roman" w:hAnsi="Times New Roman"/>
                <w:sz w:val="24"/>
                <w:szCs w:val="24"/>
                <w:lang w:eastAsia="zh-CN"/>
              </w:rPr>
              <w:t xml:space="preserve"> </w:t>
            </w:r>
            <w:proofErr w:type="spellStart"/>
            <w:r w:rsidRPr="006020F2">
              <w:rPr>
                <w:rFonts w:ascii="Times New Roman" w:hAnsi="Times New Roman"/>
                <w:sz w:val="24"/>
                <w:szCs w:val="24"/>
                <w:lang w:eastAsia="zh-CN"/>
              </w:rPr>
              <w:t>ký</w:t>
            </w:r>
            <w:proofErr w:type="spellEnd"/>
            <w:r w:rsidRPr="006020F2">
              <w:rPr>
                <w:rFonts w:ascii="Times New Roman" w:hAnsi="Times New Roman"/>
                <w:sz w:val="24"/>
                <w:szCs w:val="24"/>
                <w:lang w:eastAsia="zh-CN"/>
              </w:rPr>
              <w:t xml:space="preserve"> A</w:t>
            </w:r>
          </w:p>
        </w:tc>
        <w:tc>
          <w:tcPr>
            <w:tcW w:w="1667" w:type="dxa"/>
            <w:shd w:val="clear" w:color="auto" w:fill="auto"/>
            <w:noWrap/>
            <w:vAlign w:val="bottom"/>
            <w:hideMark/>
          </w:tcPr>
          <w:p w14:paraId="069A4883" w14:textId="77777777" w:rsidR="007A6F5E" w:rsidRPr="006020F2" w:rsidRDefault="007A6F5E" w:rsidP="0066579F">
            <w:pPr>
              <w:spacing w:after="0"/>
              <w:rPr>
                <w:rFonts w:ascii="Times New Roman" w:hAnsi="Times New Roman"/>
                <w:sz w:val="24"/>
                <w:szCs w:val="24"/>
                <w:lang w:eastAsia="zh-CN"/>
              </w:rPr>
            </w:pPr>
            <w:r w:rsidRPr="006020F2">
              <w:rPr>
                <w:rFonts w:ascii="Times New Roman" w:hAnsi="Times New Roman"/>
                <w:sz w:val="24"/>
                <w:szCs w:val="24"/>
                <w:lang w:eastAsia="zh-CN"/>
              </w:rPr>
              <w:t> </w:t>
            </w:r>
          </w:p>
        </w:tc>
        <w:tc>
          <w:tcPr>
            <w:tcW w:w="1701" w:type="dxa"/>
            <w:shd w:val="clear" w:color="auto" w:fill="auto"/>
            <w:noWrap/>
            <w:vAlign w:val="bottom"/>
            <w:hideMark/>
          </w:tcPr>
          <w:p w14:paraId="67DC8C93" w14:textId="77777777" w:rsidR="007A6F5E" w:rsidRPr="006020F2" w:rsidRDefault="007A6F5E" w:rsidP="0066579F">
            <w:pPr>
              <w:spacing w:after="0"/>
              <w:rPr>
                <w:rFonts w:ascii="Times New Roman" w:hAnsi="Times New Roman"/>
                <w:sz w:val="24"/>
                <w:szCs w:val="24"/>
                <w:lang w:eastAsia="zh-CN"/>
              </w:rPr>
            </w:pPr>
            <w:r w:rsidRPr="006020F2">
              <w:rPr>
                <w:rFonts w:ascii="Times New Roman" w:hAnsi="Times New Roman"/>
                <w:sz w:val="24"/>
                <w:szCs w:val="24"/>
                <w:lang w:eastAsia="zh-CN"/>
              </w:rPr>
              <w:t> </w:t>
            </w:r>
          </w:p>
        </w:tc>
        <w:tc>
          <w:tcPr>
            <w:tcW w:w="1843" w:type="dxa"/>
            <w:gridSpan w:val="2"/>
            <w:shd w:val="clear" w:color="auto" w:fill="auto"/>
            <w:noWrap/>
            <w:vAlign w:val="bottom"/>
            <w:hideMark/>
          </w:tcPr>
          <w:p w14:paraId="79E6EB96" w14:textId="77777777" w:rsidR="007A6F5E" w:rsidRPr="006020F2" w:rsidRDefault="007A6F5E" w:rsidP="0066579F">
            <w:pPr>
              <w:spacing w:after="0"/>
              <w:rPr>
                <w:rFonts w:ascii="Times New Roman" w:hAnsi="Times New Roman"/>
                <w:sz w:val="24"/>
                <w:szCs w:val="24"/>
                <w:lang w:eastAsia="zh-CN"/>
              </w:rPr>
            </w:pPr>
            <w:r w:rsidRPr="006020F2">
              <w:rPr>
                <w:rFonts w:ascii="Times New Roman" w:hAnsi="Times New Roman"/>
                <w:sz w:val="24"/>
                <w:szCs w:val="24"/>
                <w:lang w:eastAsia="zh-CN"/>
              </w:rPr>
              <w:t> </w:t>
            </w:r>
          </w:p>
        </w:tc>
        <w:tc>
          <w:tcPr>
            <w:tcW w:w="1701" w:type="dxa"/>
            <w:shd w:val="clear" w:color="auto" w:fill="auto"/>
            <w:noWrap/>
            <w:vAlign w:val="bottom"/>
            <w:hideMark/>
          </w:tcPr>
          <w:p w14:paraId="2AE8CEE8" w14:textId="77777777" w:rsidR="007A6F5E" w:rsidRPr="006020F2" w:rsidRDefault="007A6F5E" w:rsidP="0066579F">
            <w:pPr>
              <w:spacing w:after="0"/>
              <w:rPr>
                <w:rFonts w:ascii="Times New Roman" w:hAnsi="Times New Roman"/>
                <w:sz w:val="24"/>
                <w:szCs w:val="24"/>
                <w:lang w:eastAsia="zh-CN"/>
              </w:rPr>
            </w:pPr>
            <w:r w:rsidRPr="006020F2">
              <w:rPr>
                <w:rFonts w:ascii="Times New Roman" w:hAnsi="Times New Roman"/>
                <w:sz w:val="24"/>
                <w:szCs w:val="24"/>
                <w:lang w:eastAsia="zh-CN"/>
              </w:rPr>
              <w:t> </w:t>
            </w:r>
          </w:p>
        </w:tc>
        <w:tc>
          <w:tcPr>
            <w:tcW w:w="1559" w:type="dxa"/>
            <w:gridSpan w:val="2"/>
            <w:shd w:val="clear" w:color="auto" w:fill="auto"/>
            <w:noWrap/>
            <w:vAlign w:val="bottom"/>
            <w:hideMark/>
          </w:tcPr>
          <w:p w14:paraId="4D95333F" w14:textId="77777777" w:rsidR="007A6F5E" w:rsidRPr="006020F2" w:rsidRDefault="007A6F5E" w:rsidP="0066579F">
            <w:pPr>
              <w:spacing w:after="0"/>
              <w:rPr>
                <w:rFonts w:ascii="Times New Roman" w:hAnsi="Times New Roman"/>
                <w:sz w:val="24"/>
                <w:szCs w:val="24"/>
                <w:lang w:eastAsia="zh-CN"/>
              </w:rPr>
            </w:pPr>
            <w:r w:rsidRPr="006020F2">
              <w:rPr>
                <w:rFonts w:ascii="Times New Roman" w:hAnsi="Times New Roman"/>
                <w:sz w:val="24"/>
                <w:szCs w:val="24"/>
                <w:lang w:eastAsia="zh-CN"/>
              </w:rPr>
              <w:t> </w:t>
            </w:r>
          </w:p>
        </w:tc>
        <w:tc>
          <w:tcPr>
            <w:tcW w:w="1701" w:type="dxa"/>
            <w:shd w:val="clear" w:color="auto" w:fill="auto"/>
            <w:noWrap/>
            <w:vAlign w:val="bottom"/>
            <w:hideMark/>
          </w:tcPr>
          <w:p w14:paraId="6FDBD8C4" w14:textId="77777777" w:rsidR="007A6F5E" w:rsidRPr="006020F2" w:rsidRDefault="007A6F5E" w:rsidP="0066579F">
            <w:pPr>
              <w:spacing w:after="0"/>
              <w:rPr>
                <w:rFonts w:ascii="Times New Roman" w:hAnsi="Times New Roman"/>
                <w:sz w:val="24"/>
                <w:szCs w:val="24"/>
                <w:lang w:eastAsia="zh-CN"/>
              </w:rPr>
            </w:pPr>
            <w:r w:rsidRPr="006020F2">
              <w:rPr>
                <w:rFonts w:ascii="Times New Roman" w:hAnsi="Times New Roman"/>
                <w:sz w:val="24"/>
                <w:szCs w:val="24"/>
                <w:lang w:eastAsia="zh-CN"/>
              </w:rPr>
              <w:t> </w:t>
            </w:r>
          </w:p>
        </w:tc>
        <w:tc>
          <w:tcPr>
            <w:tcW w:w="1560" w:type="dxa"/>
            <w:shd w:val="clear" w:color="auto" w:fill="auto"/>
            <w:noWrap/>
            <w:vAlign w:val="bottom"/>
            <w:hideMark/>
          </w:tcPr>
          <w:p w14:paraId="0CE36BA3" w14:textId="77777777" w:rsidR="007A6F5E" w:rsidRPr="006020F2" w:rsidRDefault="007A6F5E" w:rsidP="0066579F">
            <w:pPr>
              <w:spacing w:after="0"/>
              <w:rPr>
                <w:rFonts w:ascii="Times New Roman" w:hAnsi="Times New Roman"/>
                <w:sz w:val="24"/>
                <w:szCs w:val="24"/>
                <w:lang w:eastAsia="zh-CN"/>
              </w:rPr>
            </w:pPr>
            <w:r w:rsidRPr="006020F2">
              <w:rPr>
                <w:rFonts w:ascii="Times New Roman" w:hAnsi="Times New Roman"/>
                <w:sz w:val="24"/>
                <w:szCs w:val="24"/>
                <w:lang w:eastAsia="zh-CN"/>
              </w:rPr>
              <w:t> </w:t>
            </w:r>
          </w:p>
        </w:tc>
      </w:tr>
      <w:tr w:rsidR="002539D4" w:rsidRPr="006020F2" w14:paraId="5AC5EE56" w14:textId="77777777" w:rsidTr="006020F2">
        <w:trPr>
          <w:trHeight w:val="315"/>
        </w:trPr>
        <w:tc>
          <w:tcPr>
            <w:tcW w:w="689" w:type="dxa"/>
            <w:shd w:val="clear" w:color="auto" w:fill="auto"/>
            <w:noWrap/>
            <w:vAlign w:val="bottom"/>
            <w:hideMark/>
          </w:tcPr>
          <w:p w14:paraId="577B723C" w14:textId="77777777" w:rsidR="007A6F5E" w:rsidRPr="006020F2" w:rsidRDefault="007A6F5E" w:rsidP="0066579F">
            <w:pPr>
              <w:spacing w:after="0"/>
              <w:jc w:val="center"/>
              <w:rPr>
                <w:rFonts w:ascii="Times New Roman" w:hAnsi="Times New Roman"/>
                <w:sz w:val="24"/>
                <w:szCs w:val="24"/>
                <w:lang w:eastAsia="zh-CN"/>
              </w:rPr>
            </w:pPr>
            <w:r w:rsidRPr="006020F2">
              <w:rPr>
                <w:rFonts w:ascii="Times New Roman" w:hAnsi="Times New Roman"/>
                <w:sz w:val="24"/>
                <w:szCs w:val="24"/>
                <w:lang w:eastAsia="zh-CN"/>
              </w:rPr>
              <w:t>2</w:t>
            </w:r>
          </w:p>
        </w:tc>
        <w:tc>
          <w:tcPr>
            <w:tcW w:w="2175" w:type="dxa"/>
            <w:shd w:val="clear" w:color="auto" w:fill="auto"/>
            <w:noWrap/>
            <w:vAlign w:val="bottom"/>
            <w:hideMark/>
          </w:tcPr>
          <w:p w14:paraId="35DA4768" w14:textId="77777777" w:rsidR="007A6F5E" w:rsidRPr="006020F2" w:rsidRDefault="007A6F5E" w:rsidP="0066579F">
            <w:pPr>
              <w:spacing w:after="0"/>
              <w:rPr>
                <w:rFonts w:ascii="Times New Roman" w:hAnsi="Times New Roman"/>
                <w:sz w:val="24"/>
                <w:szCs w:val="24"/>
                <w:lang w:eastAsia="zh-CN"/>
              </w:rPr>
            </w:pPr>
            <w:proofErr w:type="spellStart"/>
            <w:r w:rsidRPr="006020F2">
              <w:rPr>
                <w:rFonts w:ascii="Times New Roman" w:hAnsi="Times New Roman"/>
                <w:sz w:val="24"/>
                <w:szCs w:val="24"/>
                <w:lang w:eastAsia="zh-CN"/>
              </w:rPr>
              <w:t>Nhà</w:t>
            </w:r>
            <w:proofErr w:type="spellEnd"/>
            <w:r w:rsidRPr="006020F2">
              <w:rPr>
                <w:rFonts w:ascii="Times New Roman" w:hAnsi="Times New Roman"/>
                <w:sz w:val="24"/>
                <w:szCs w:val="24"/>
                <w:lang w:eastAsia="zh-CN"/>
              </w:rPr>
              <w:t xml:space="preserve"> </w:t>
            </w:r>
            <w:proofErr w:type="spellStart"/>
            <w:r w:rsidRPr="006020F2">
              <w:rPr>
                <w:rFonts w:ascii="Times New Roman" w:hAnsi="Times New Roman"/>
                <w:sz w:val="24"/>
                <w:szCs w:val="24"/>
                <w:lang w:eastAsia="zh-CN"/>
              </w:rPr>
              <w:t>đăng</w:t>
            </w:r>
            <w:proofErr w:type="spellEnd"/>
            <w:r w:rsidRPr="006020F2">
              <w:rPr>
                <w:rFonts w:ascii="Times New Roman" w:hAnsi="Times New Roman"/>
                <w:sz w:val="24"/>
                <w:szCs w:val="24"/>
                <w:lang w:eastAsia="zh-CN"/>
              </w:rPr>
              <w:t xml:space="preserve"> </w:t>
            </w:r>
            <w:proofErr w:type="spellStart"/>
            <w:r w:rsidRPr="006020F2">
              <w:rPr>
                <w:rFonts w:ascii="Times New Roman" w:hAnsi="Times New Roman"/>
                <w:sz w:val="24"/>
                <w:szCs w:val="24"/>
                <w:lang w:eastAsia="zh-CN"/>
              </w:rPr>
              <w:t>ký</w:t>
            </w:r>
            <w:proofErr w:type="spellEnd"/>
            <w:r w:rsidRPr="006020F2">
              <w:rPr>
                <w:rFonts w:ascii="Times New Roman" w:hAnsi="Times New Roman"/>
                <w:sz w:val="24"/>
                <w:szCs w:val="24"/>
                <w:lang w:eastAsia="zh-CN"/>
              </w:rPr>
              <w:t xml:space="preserve"> B</w:t>
            </w:r>
          </w:p>
        </w:tc>
        <w:tc>
          <w:tcPr>
            <w:tcW w:w="1667" w:type="dxa"/>
            <w:shd w:val="clear" w:color="auto" w:fill="auto"/>
            <w:noWrap/>
            <w:vAlign w:val="bottom"/>
            <w:hideMark/>
          </w:tcPr>
          <w:p w14:paraId="11F231EF" w14:textId="77777777" w:rsidR="007A6F5E" w:rsidRPr="006020F2" w:rsidRDefault="007A6F5E" w:rsidP="0066579F">
            <w:pPr>
              <w:spacing w:after="0"/>
              <w:rPr>
                <w:rFonts w:ascii="Times New Roman" w:hAnsi="Times New Roman"/>
                <w:sz w:val="24"/>
                <w:szCs w:val="24"/>
                <w:lang w:eastAsia="zh-CN"/>
              </w:rPr>
            </w:pPr>
            <w:r w:rsidRPr="006020F2">
              <w:rPr>
                <w:rFonts w:ascii="Times New Roman" w:hAnsi="Times New Roman"/>
                <w:sz w:val="24"/>
                <w:szCs w:val="24"/>
                <w:lang w:eastAsia="zh-CN"/>
              </w:rPr>
              <w:t> </w:t>
            </w:r>
          </w:p>
        </w:tc>
        <w:tc>
          <w:tcPr>
            <w:tcW w:w="1701" w:type="dxa"/>
            <w:shd w:val="clear" w:color="auto" w:fill="auto"/>
            <w:noWrap/>
            <w:vAlign w:val="bottom"/>
            <w:hideMark/>
          </w:tcPr>
          <w:p w14:paraId="13724670" w14:textId="77777777" w:rsidR="007A6F5E" w:rsidRPr="006020F2" w:rsidRDefault="007A6F5E" w:rsidP="0066579F">
            <w:pPr>
              <w:spacing w:after="0"/>
              <w:rPr>
                <w:rFonts w:ascii="Times New Roman" w:hAnsi="Times New Roman"/>
                <w:sz w:val="24"/>
                <w:szCs w:val="24"/>
                <w:lang w:eastAsia="zh-CN"/>
              </w:rPr>
            </w:pPr>
            <w:r w:rsidRPr="006020F2">
              <w:rPr>
                <w:rFonts w:ascii="Times New Roman" w:hAnsi="Times New Roman"/>
                <w:sz w:val="24"/>
                <w:szCs w:val="24"/>
                <w:lang w:eastAsia="zh-CN"/>
              </w:rPr>
              <w:t> </w:t>
            </w:r>
          </w:p>
        </w:tc>
        <w:tc>
          <w:tcPr>
            <w:tcW w:w="1843" w:type="dxa"/>
            <w:gridSpan w:val="2"/>
            <w:shd w:val="clear" w:color="auto" w:fill="auto"/>
            <w:noWrap/>
            <w:vAlign w:val="bottom"/>
            <w:hideMark/>
          </w:tcPr>
          <w:p w14:paraId="342D4130" w14:textId="77777777" w:rsidR="007A6F5E" w:rsidRPr="006020F2" w:rsidRDefault="007A6F5E" w:rsidP="0066579F">
            <w:pPr>
              <w:spacing w:after="0"/>
              <w:rPr>
                <w:rFonts w:ascii="Times New Roman" w:hAnsi="Times New Roman"/>
                <w:sz w:val="24"/>
                <w:szCs w:val="24"/>
                <w:lang w:eastAsia="zh-CN"/>
              </w:rPr>
            </w:pPr>
            <w:r w:rsidRPr="006020F2">
              <w:rPr>
                <w:rFonts w:ascii="Times New Roman" w:hAnsi="Times New Roman"/>
                <w:sz w:val="24"/>
                <w:szCs w:val="24"/>
                <w:lang w:eastAsia="zh-CN"/>
              </w:rPr>
              <w:t> </w:t>
            </w:r>
          </w:p>
        </w:tc>
        <w:tc>
          <w:tcPr>
            <w:tcW w:w="1701" w:type="dxa"/>
            <w:shd w:val="clear" w:color="auto" w:fill="auto"/>
            <w:noWrap/>
            <w:vAlign w:val="bottom"/>
            <w:hideMark/>
          </w:tcPr>
          <w:p w14:paraId="472A8CB4" w14:textId="77777777" w:rsidR="007A6F5E" w:rsidRPr="006020F2" w:rsidRDefault="007A6F5E" w:rsidP="0066579F">
            <w:pPr>
              <w:spacing w:after="0"/>
              <w:rPr>
                <w:rFonts w:ascii="Times New Roman" w:hAnsi="Times New Roman"/>
                <w:sz w:val="24"/>
                <w:szCs w:val="24"/>
                <w:lang w:eastAsia="zh-CN"/>
              </w:rPr>
            </w:pPr>
            <w:r w:rsidRPr="006020F2">
              <w:rPr>
                <w:rFonts w:ascii="Times New Roman" w:hAnsi="Times New Roman"/>
                <w:sz w:val="24"/>
                <w:szCs w:val="24"/>
                <w:lang w:eastAsia="zh-CN"/>
              </w:rPr>
              <w:t> </w:t>
            </w:r>
          </w:p>
        </w:tc>
        <w:tc>
          <w:tcPr>
            <w:tcW w:w="1559" w:type="dxa"/>
            <w:gridSpan w:val="2"/>
            <w:shd w:val="clear" w:color="auto" w:fill="auto"/>
            <w:noWrap/>
            <w:vAlign w:val="bottom"/>
            <w:hideMark/>
          </w:tcPr>
          <w:p w14:paraId="1F4FDFDC" w14:textId="77777777" w:rsidR="007A6F5E" w:rsidRPr="006020F2" w:rsidRDefault="007A6F5E" w:rsidP="0066579F">
            <w:pPr>
              <w:spacing w:after="0"/>
              <w:rPr>
                <w:rFonts w:ascii="Times New Roman" w:hAnsi="Times New Roman"/>
                <w:sz w:val="24"/>
                <w:szCs w:val="24"/>
                <w:lang w:eastAsia="zh-CN"/>
              </w:rPr>
            </w:pPr>
            <w:r w:rsidRPr="006020F2">
              <w:rPr>
                <w:rFonts w:ascii="Times New Roman" w:hAnsi="Times New Roman"/>
                <w:sz w:val="24"/>
                <w:szCs w:val="24"/>
                <w:lang w:eastAsia="zh-CN"/>
              </w:rPr>
              <w:t> </w:t>
            </w:r>
          </w:p>
        </w:tc>
        <w:tc>
          <w:tcPr>
            <w:tcW w:w="1701" w:type="dxa"/>
            <w:shd w:val="clear" w:color="auto" w:fill="auto"/>
            <w:noWrap/>
            <w:vAlign w:val="bottom"/>
            <w:hideMark/>
          </w:tcPr>
          <w:p w14:paraId="564BB25E" w14:textId="77777777" w:rsidR="007A6F5E" w:rsidRPr="006020F2" w:rsidRDefault="007A6F5E" w:rsidP="0066579F">
            <w:pPr>
              <w:spacing w:after="0"/>
              <w:rPr>
                <w:rFonts w:ascii="Times New Roman" w:hAnsi="Times New Roman"/>
                <w:sz w:val="24"/>
                <w:szCs w:val="24"/>
                <w:lang w:eastAsia="zh-CN"/>
              </w:rPr>
            </w:pPr>
            <w:r w:rsidRPr="006020F2">
              <w:rPr>
                <w:rFonts w:ascii="Times New Roman" w:hAnsi="Times New Roman"/>
                <w:sz w:val="24"/>
                <w:szCs w:val="24"/>
                <w:lang w:eastAsia="zh-CN"/>
              </w:rPr>
              <w:t> </w:t>
            </w:r>
          </w:p>
        </w:tc>
        <w:tc>
          <w:tcPr>
            <w:tcW w:w="1560" w:type="dxa"/>
            <w:shd w:val="clear" w:color="auto" w:fill="auto"/>
            <w:noWrap/>
            <w:vAlign w:val="bottom"/>
            <w:hideMark/>
          </w:tcPr>
          <w:p w14:paraId="67AFB52A" w14:textId="77777777" w:rsidR="007A6F5E" w:rsidRPr="006020F2" w:rsidRDefault="007A6F5E" w:rsidP="0066579F">
            <w:pPr>
              <w:spacing w:after="0"/>
              <w:rPr>
                <w:rFonts w:ascii="Times New Roman" w:hAnsi="Times New Roman"/>
                <w:sz w:val="24"/>
                <w:szCs w:val="24"/>
                <w:lang w:eastAsia="zh-CN"/>
              </w:rPr>
            </w:pPr>
            <w:r w:rsidRPr="006020F2">
              <w:rPr>
                <w:rFonts w:ascii="Times New Roman" w:hAnsi="Times New Roman"/>
                <w:sz w:val="24"/>
                <w:szCs w:val="24"/>
                <w:lang w:eastAsia="zh-CN"/>
              </w:rPr>
              <w:t> </w:t>
            </w:r>
          </w:p>
        </w:tc>
      </w:tr>
      <w:tr w:rsidR="007A6F5E" w:rsidRPr="006020F2" w14:paraId="5891BA51" w14:textId="77777777" w:rsidTr="006020F2">
        <w:trPr>
          <w:trHeight w:val="315"/>
        </w:trPr>
        <w:tc>
          <w:tcPr>
            <w:tcW w:w="689" w:type="dxa"/>
            <w:shd w:val="clear" w:color="auto" w:fill="auto"/>
            <w:noWrap/>
            <w:vAlign w:val="bottom"/>
            <w:hideMark/>
          </w:tcPr>
          <w:p w14:paraId="76555086" w14:textId="77777777" w:rsidR="007A6F5E" w:rsidRPr="006020F2" w:rsidRDefault="007A6F5E" w:rsidP="0066579F">
            <w:pPr>
              <w:spacing w:after="0"/>
              <w:rPr>
                <w:rFonts w:ascii="Times New Roman" w:hAnsi="Times New Roman"/>
                <w:sz w:val="24"/>
                <w:szCs w:val="24"/>
                <w:lang w:eastAsia="zh-CN"/>
              </w:rPr>
            </w:pPr>
            <w:r w:rsidRPr="006020F2">
              <w:rPr>
                <w:rFonts w:ascii="Times New Roman" w:hAnsi="Times New Roman"/>
                <w:sz w:val="24"/>
                <w:szCs w:val="24"/>
                <w:lang w:eastAsia="zh-CN"/>
              </w:rPr>
              <w:t>...</w:t>
            </w:r>
          </w:p>
        </w:tc>
        <w:tc>
          <w:tcPr>
            <w:tcW w:w="2175" w:type="dxa"/>
            <w:shd w:val="clear" w:color="auto" w:fill="auto"/>
            <w:noWrap/>
            <w:vAlign w:val="bottom"/>
            <w:hideMark/>
          </w:tcPr>
          <w:p w14:paraId="41FF2B7A" w14:textId="77777777" w:rsidR="007A6F5E" w:rsidRPr="006020F2" w:rsidRDefault="007A6F5E" w:rsidP="0066579F">
            <w:pPr>
              <w:spacing w:after="0"/>
              <w:rPr>
                <w:rFonts w:ascii="Times New Roman" w:hAnsi="Times New Roman"/>
                <w:sz w:val="24"/>
                <w:szCs w:val="24"/>
                <w:lang w:eastAsia="zh-CN"/>
              </w:rPr>
            </w:pPr>
            <w:r w:rsidRPr="006020F2">
              <w:rPr>
                <w:rFonts w:ascii="Times New Roman" w:hAnsi="Times New Roman"/>
                <w:sz w:val="24"/>
                <w:szCs w:val="24"/>
                <w:lang w:eastAsia="zh-CN"/>
              </w:rPr>
              <w:t>…</w:t>
            </w:r>
          </w:p>
        </w:tc>
        <w:tc>
          <w:tcPr>
            <w:tcW w:w="1667" w:type="dxa"/>
            <w:shd w:val="clear" w:color="auto" w:fill="auto"/>
            <w:noWrap/>
            <w:vAlign w:val="bottom"/>
            <w:hideMark/>
          </w:tcPr>
          <w:p w14:paraId="7533B877" w14:textId="77777777" w:rsidR="007A6F5E" w:rsidRPr="006020F2" w:rsidRDefault="007A6F5E" w:rsidP="0066579F">
            <w:pPr>
              <w:spacing w:after="0"/>
              <w:rPr>
                <w:rFonts w:ascii="Times New Roman" w:hAnsi="Times New Roman"/>
                <w:sz w:val="24"/>
                <w:szCs w:val="24"/>
                <w:lang w:eastAsia="zh-CN"/>
              </w:rPr>
            </w:pPr>
            <w:r w:rsidRPr="006020F2">
              <w:rPr>
                <w:rFonts w:ascii="Times New Roman" w:hAnsi="Times New Roman"/>
                <w:sz w:val="24"/>
                <w:szCs w:val="24"/>
                <w:lang w:eastAsia="zh-CN"/>
              </w:rPr>
              <w:t> </w:t>
            </w:r>
          </w:p>
        </w:tc>
        <w:tc>
          <w:tcPr>
            <w:tcW w:w="1701" w:type="dxa"/>
            <w:shd w:val="clear" w:color="auto" w:fill="auto"/>
            <w:noWrap/>
            <w:vAlign w:val="bottom"/>
            <w:hideMark/>
          </w:tcPr>
          <w:p w14:paraId="5C38A291" w14:textId="77777777" w:rsidR="007A6F5E" w:rsidRPr="006020F2" w:rsidRDefault="007A6F5E" w:rsidP="0066579F">
            <w:pPr>
              <w:spacing w:after="0"/>
              <w:rPr>
                <w:rFonts w:ascii="Times New Roman" w:hAnsi="Times New Roman"/>
                <w:sz w:val="24"/>
                <w:szCs w:val="24"/>
                <w:lang w:eastAsia="zh-CN"/>
              </w:rPr>
            </w:pPr>
            <w:r w:rsidRPr="006020F2">
              <w:rPr>
                <w:rFonts w:ascii="Times New Roman" w:hAnsi="Times New Roman"/>
                <w:sz w:val="24"/>
                <w:szCs w:val="24"/>
                <w:lang w:eastAsia="zh-CN"/>
              </w:rPr>
              <w:t> </w:t>
            </w:r>
          </w:p>
        </w:tc>
        <w:tc>
          <w:tcPr>
            <w:tcW w:w="1843" w:type="dxa"/>
            <w:gridSpan w:val="2"/>
            <w:shd w:val="clear" w:color="auto" w:fill="auto"/>
            <w:noWrap/>
            <w:vAlign w:val="bottom"/>
            <w:hideMark/>
          </w:tcPr>
          <w:p w14:paraId="3154719F" w14:textId="77777777" w:rsidR="007A6F5E" w:rsidRPr="006020F2" w:rsidRDefault="007A6F5E" w:rsidP="0066579F">
            <w:pPr>
              <w:spacing w:after="0"/>
              <w:rPr>
                <w:rFonts w:ascii="Times New Roman" w:hAnsi="Times New Roman"/>
                <w:sz w:val="24"/>
                <w:szCs w:val="24"/>
                <w:lang w:eastAsia="zh-CN"/>
              </w:rPr>
            </w:pPr>
            <w:r w:rsidRPr="006020F2">
              <w:rPr>
                <w:rFonts w:ascii="Times New Roman" w:hAnsi="Times New Roman"/>
                <w:sz w:val="24"/>
                <w:szCs w:val="24"/>
                <w:lang w:eastAsia="zh-CN"/>
              </w:rPr>
              <w:t> </w:t>
            </w:r>
          </w:p>
        </w:tc>
        <w:tc>
          <w:tcPr>
            <w:tcW w:w="1701" w:type="dxa"/>
            <w:shd w:val="clear" w:color="auto" w:fill="auto"/>
            <w:noWrap/>
            <w:vAlign w:val="bottom"/>
            <w:hideMark/>
          </w:tcPr>
          <w:p w14:paraId="0F97BD27" w14:textId="77777777" w:rsidR="007A6F5E" w:rsidRPr="006020F2" w:rsidRDefault="007A6F5E" w:rsidP="0066579F">
            <w:pPr>
              <w:spacing w:after="0"/>
              <w:rPr>
                <w:rFonts w:ascii="Times New Roman" w:hAnsi="Times New Roman"/>
                <w:sz w:val="24"/>
                <w:szCs w:val="24"/>
                <w:lang w:eastAsia="zh-CN"/>
              </w:rPr>
            </w:pPr>
            <w:r w:rsidRPr="006020F2">
              <w:rPr>
                <w:rFonts w:ascii="Times New Roman" w:hAnsi="Times New Roman"/>
                <w:sz w:val="24"/>
                <w:szCs w:val="24"/>
                <w:lang w:eastAsia="zh-CN"/>
              </w:rPr>
              <w:t> </w:t>
            </w:r>
          </w:p>
        </w:tc>
        <w:tc>
          <w:tcPr>
            <w:tcW w:w="1559" w:type="dxa"/>
            <w:gridSpan w:val="2"/>
            <w:shd w:val="clear" w:color="auto" w:fill="auto"/>
            <w:noWrap/>
            <w:vAlign w:val="bottom"/>
            <w:hideMark/>
          </w:tcPr>
          <w:p w14:paraId="78F9D211" w14:textId="77777777" w:rsidR="007A6F5E" w:rsidRPr="006020F2" w:rsidRDefault="007A6F5E" w:rsidP="0066579F">
            <w:pPr>
              <w:spacing w:after="0"/>
              <w:rPr>
                <w:rFonts w:ascii="Times New Roman" w:hAnsi="Times New Roman"/>
                <w:sz w:val="24"/>
                <w:szCs w:val="24"/>
                <w:lang w:eastAsia="zh-CN"/>
              </w:rPr>
            </w:pPr>
            <w:r w:rsidRPr="006020F2">
              <w:rPr>
                <w:rFonts w:ascii="Times New Roman" w:hAnsi="Times New Roman"/>
                <w:sz w:val="24"/>
                <w:szCs w:val="24"/>
                <w:lang w:eastAsia="zh-CN"/>
              </w:rPr>
              <w:t> </w:t>
            </w:r>
          </w:p>
        </w:tc>
        <w:tc>
          <w:tcPr>
            <w:tcW w:w="1701" w:type="dxa"/>
            <w:shd w:val="clear" w:color="auto" w:fill="auto"/>
            <w:noWrap/>
            <w:vAlign w:val="bottom"/>
            <w:hideMark/>
          </w:tcPr>
          <w:p w14:paraId="22FCD781" w14:textId="77777777" w:rsidR="007A6F5E" w:rsidRPr="006020F2" w:rsidRDefault="007A6F5E" w:rsidP="0066579F">
            <w:pPr>
              <w:spacing w:after="0"/>
              <w:rPr>
                <w:rFonts w:ascii="Times New Roman" w:hAnsi="Times New Roman"/>
                <w:sz w:val="24"/>
                <w:szCs w:val="24"/>
                <w:lang w:eastAsia="zh-CN"/>
              </w:rPr>
            </w:pPr>
            <w:r w:rsidRPr="006020F2">
              <w:rPr>
                <w:rFonts w:ascii="Times New Roman" w:hAnsi="Times New Roman"/>
                <w:sz w:val="24"/>
                <w:szCs w:val="24"/>
                <w:lang w:eastAsia="zh-CN"/>
              </w:rPr>
              <w:t> </w:t>
            </w:r>
          </w:p>
        </w:tc>
        <w:tc>
          <w:tcPr>
            <w:tcW w:w="1560" w:type="dxa"/>
            <w:shd w:val="clear" w:color="auto" w:fill="auto"/>
            <w:noWrap/>
            <w:vAlign w:val="bottom"/>
            <w:hideMark/>
          </w:tcPr>
          <w:p w14:paraId="46237023" w14:textId="77777777" w:rsidR="007A6F5E" w:rsidRPr="006020F2" w:rsidRDefault="007A6F5E" w:rsidP="0066579F">
            <w:pPr>
              <w:spacing w:after="0"/>
              <w:rPr>
                <w:rFonts w:ascii="Times New Roman" w:hAnsi="Times New Roman"/>
                <w:sz w:val="24"/>
                <w:szCs w:val="24"/>
                <w:lang w:eastAsia="zh-CN"/>
              </w:rPr>
            </w:pPr>
            <w:r w:rsidRPr="006020F2">
              <w:rPr>
                <w:rFonts w:ascii="Times New Roman" w:hAnsi="Times New Roman"/>
                <w:sz w:val="24"/>
                <w:szCs w:val="24"/>
                <w:lang w:eastAsia="zh-CN"/>
              </w:rPr>
              <w:t> </w:t>
            </w:r>
          </w:p>
        </w:tc>
      </w:tr>
    </w:tbl>
    <w:tbl>
      <w:tblPr>
        <w:tblStyle w:val="TableGrid"/>
        <w:tblW w:w="152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7587"/>
      </w:tblGrid>
      <w:tr w:rsidR="008C3EF1" w:rsidRPr="002539D4" w14:paraId="46D0BF0A" w14:textId="77777777" w:rsidTr="008C3EF1">
        <w:trPr>
          <w:jc w:val="center"/>
        </w:trPr>
        <w:tc>
          <w:tcPr>
            <w:tcW w:w="7650" w:type="dxa"/>
          </w:tcPr>
          <w:p w14:paraId="61D80245" w14:textId="77777777" w:rsidR="008C3EF1" w:rsidRPr="006020F2" w:rsidRDefault="008C3EF1" w:rsidP="00710FD1">
            <w:pPr>
              <w:spacing w:before="40" w:after="40" w:line="240" w:lineRule="auto"/>
              <w:ind w:left="-90"/>
              <w:jc w:val="center"/>
              <w:rPr>
                <w:rFonts w:ascii="Times New Roman" w:eastAsia="Times New Roman" w:hAnsi="Times New Roman"/>
                <w:b/>
              </w:rPr>
            </w:pPr>
          </w:p>
          <w:p w14:paraId="2E3CD30A" w14:textId="77777777" w:rsidR="008C3EF1" w:rsidRPr="006020F2" w:rsidRDefault="008C3EF1" w:rsidP="00710FD1">
            <w:pPr>
              <w:spacing w:before="40" w:after="40" w:line="240" w:lineRule="auto"/>
              <w:ind w:left="-90"/>
              <w:jc w:val="center"/>
              <w:rPr>
                <w:rFonts w:ascii="Times New Roman" w:eastAsia="Times New Roman" w:hAnsi="Times New Roman"/>
                <w:b/>
              </w:rPr>
            </w:pPr>
            <w:proofErr w:type="spellStart"/>
            <w:r w:rsidRPr="006020F2">
              <w:rPr>
                <w:rFonts w:ascii="Times New Roman" w:eastAsia="Times New Roman" w:hAnsi="Times New Roman"/>
                <w:b/>
              </w:rPr>
              <w:t>Người</w:t>
            </w:r>
            <w:proofErr w:type="spellEnd"/>
            <w:r w:rsidRPr="006020F2">
              <w:rPr>
                <w:rFonts w:ascii="Times New Roman" w:eastAsia="Times New Roman" w:hAnsi="Times New Roman"/>
                <w:b/>
              </w:rPr>
              <w:t xml:space="preserve"> </w:t>
            </w:r>
            <w:proofErr w:type="spellStart"/>
            <w:r w:rsidRPr="006020F2">
              <w:rPr>
                <w:rFonts w:ascii="Times New Roman" w:eastAsia="Times New Roman" w:hAnsi="Times New Roman"/>
                <w:b/>
              </w:rPr>
              <w:t>lập</w:t>
            </w:r>
            <w:proofErr w:type="spellEnd"/>
            <w:r w:rsidRPr="006020F2">
              <w:rPr>
                <w:rFonts w:ascii="Times New Roman" w:eastAsia="Times New Roman" w:hAnsi="Times New Roman"/>
                <w:b/>
              </w:rPr>
              <w:t xml:space="preserve"> </w:t>
            </w:r>
            <w:proofErr w:type="spellStart"/>
            <w:r w:rsidRPr="006020F2">
              <w:rPr>
                <w:rFonts w:ascii="Times New Roman" w:eastAsia="Times New Roman" w:hAnsi="Times New Roman"/>
                <w:b/>
              </w:rPr>
              <w:t>biểu</w:t>
            </w:r>
            <w:proofErr w:type="spellEnd"/>
          </w:p>
          <w:p w14:paraId="6E78FCDF" w14:textId="77777777" w:rsidR="008C3EF1" w:rsidRPr="006020F2" w:rsidRDefault="008C3EF1" w:rsidP="00710FD1">
            <w:pPr>
              <w:tabs>
                <w:tab w:val="left" w:pos="864"/>
                <w:tab w:val="left" w:pos="2450"/>
                <w:tab w:val="left" w:pos="2783"/>
                <w:tab w:val="left" w:pos="4429"/>
                <w:tab w:val="left" w:pos="7308"/>
                <w:tab w:val="left" w:pos="8596"/>
              </w:tabs>
              <w:ind w:left="-72" w:right="-72"/>
              <w:jc w:val="center"/>
              <w:rPr>
                <w:rFonts w:ascii="Times New Roman" w:hAnsi="Times New Roman"/>
                <w:i/>
                <w:lang w:eastAsia="zh-CN"/>
              </w:rPr>
            </w:pPr>
            <w:r w:rsidRPr="006020F2">
              <w:rPr>
                <w:rFonts w:ascii="Times New Roman" w:eastAsia="Times New Roman" w:hAnsi="Times New Roman"/>
                <w:i/>
              </w:rPr>
              <w:t>(</w:t>
            </w:r>
            <w:proofErr w:type="spellStart"/>
            <w:r w:rsidRPr="006020F2">
              <w:rPr>
                <w:rFonts w:ascii="Times New Roman" w:eastAsia="Times New Roman" w:hAnsi="Times New Roman"/>
                <w:i/>
              </w:rPr>
              <w:t>Ký</w:t>
            </w:r>
            <w:proofErr w:type="spellEnd"/>
            <w:r w:rsidRPr="006020F2">
              <w:rPr>
                <w:rFonts w:ascii="Times New Roman" w:eastAsia="Times New Roman" w:hAnsi="Times New Roman"/>
                <w:i/>
              </w:rPr>
              <w:t xml:space="preserve">, </w:t>
            </w:r>
            <w:proofErr w:type="spellStart"/>
            <w:r w:rsidRPr="006020F2">
              <w:rPr>
                <w:rFonts w:ascii="Times New Roman" w:eastAsia="Times New Roman" w:hAnsi="Times New Roman"/>
                <w:i/>
              </w:rPr>
              <w:t>ghi</w:t>
            </w:r>
            <w:proofErr w:type="spellEnd"/>
            <w:r w:rsidRPr="006020F2">
              <w:rPr>
                <w:rFonts w:ascii="Times New Roman" w:eastAsia="Times New Roman" w:hAnsi="Times New Roman"/>
                <w:i/>
              </w:rPr>
              <w:t xml:space="preserve"> </w:t>
            </w:r>
            <w:proofErr w:type="spellStart"/>
            <w:r w:rsidRPr="006020F2">
              <w:rPr>
                <w:rFonts w:ascii="Times New Roman" w:eastAsia="Times New Roman" w:hAnsi="Times New Roman"/>
                <w:i/>
              </w:rPr>
              <w:t>rõ</w:t>
            </w:r>
            <w:proofErr w:type="spellEnd"/>
            <w:r w:rsidRPr="006020F2">
              <w:rPr>
                <w:rFonts w:ascii="Times New Roman" w:eastAsia="Times New Roman" w:hAnsi="Times New Roman"/>
                <w:i/>
              </w:rPr>
              <w:t xml:space="preserve"> </w:t>
            </w:r>
            <w:proofErr w:type="spellStart"/>
            <w:r w:rsidRPr="006020F2">
              <w:rPr>
                <w:rFonts w:ascii="Times New Roman" w:eastAsia="Times New Roman" w:hAnsi="Times New Roman"/>
                <w:i/>
              </w:rPr>
              <w:t>họ</w:t>
            </w:r>
            <w:proofErr w:type="spellEnd"/>
            <w:r w:rsidRPr="006020F2">
              <w:rPr>
                <w:rFonts w:ascii="Times New Roman" w:eastAsia="Times New Roman" w:hAnsi="Times New Roman"/>
                <w:i/>
              </w:rPr>
              <w:t xml:space="preserve"> </w:t>
            </w:r>
            <w:proofErr w:type="spellStart"/>
            <w:r w:rsidRPr="006020F2">
              <w:rPr>
                <w:rFonts w:ascii="Times New Roman" w:eastAsia="Times New Roman" w:hAnsi="Times New Roman"/>
                <w:i/>
              </w:rPr>
              <w:t>tên</w:t>
            </w:r>
            <w:proofErr w:type="spellEnd"/>
            <w:r w:rsidRPr="006020F2">
              <w:rPr>
                <w:rFonts w:ascii="Times New Roman" w:eastAsia="Times New Roman" w:hAnsi="Times New Roman"/>
                <w:i/>
              </w:rPr>
              <w:t>)</w:t>
            </w:r>
          </w:p>
        </w:tc>
        <w:tc>
          <w:tcPr>
            <w:tcW w:w="7587" w:type="dxa"/>
          </w:tcPr>
          <w:p w14:paraId="785A7BF8" w14:textId="77777777" w:rsidR="008C3EF1" w:rsidRPr="006020F2" w:rsidRDefault="008C3EF1" w:rsidP="00710FD1">
            <w:pPr>
              <w:spacing w:before="40" w:after="40" w:line="240" w:lineRule="auto"/>
              <w:ind w:left="-90"/>
              <w:jc w:val="center"/>
              <w:rPr>
                <w:rFonts w:ascii="Times New Roman" w:eastAsia="Times New Roman" w:hAnsi="Times New Roman"/>
                <w:bCs/>
                <w:i/>
              </w:rPr>
            </w:pPr>
            <w:r w:rsidRPr="006020F2">
              <w:rPr>
                <w:rFonts w:ascii="Times New Roman" w:eastAsia="Times New Roman" w:hAnsi="Times New Roman"/>
                <w:bCs/>
                <w:i/>
              </w:rPr>
              <w:t xml:space="preserve">………, </w:t>
            </w:r>
            <w:proofErr w:type="spellStart"/>
            <w:r w:rsidRPr="006020F2">
              <w:rPr>
                <w:rFonts w:ascii="Times New Roman" w:eastAsia="Times New Roman" w:hAnsi="Times New Roman"/>
                <w:bCs/>
                <w:i/>
              </w:rPr>
              <w:t>ngày</w:t>
            </w:r>
            <w:proofErr w:type="spellEnd"/>
            <w:r w:rsidRPr="006020F2">
              <w:rPr>
                <w:rFonts w:ascii="Times New Roman" w:eastAsia="Times New Roman" w:hAnsi="Times New Roman"/>
                <w:bCs/>
                <w:i/>
              </w:rPr>
              <w:t>……</w:t>
            </w:r>
            <w:proofErr w:type="spellStart"/>
            <w:r w:rsidRPr="006020F2">
              <w:rPr>
                <w:rFonts w:ascii="Times New Roman" w:eastAsia="Times New Roman" w:hAnsi="Times New Roman"/>
                <w:bCs/>
                <w:i/>
              </w:rPr>
              <w:t>tháng</w:t>
            </w:r>
            <w:proofErr w:type="spellEnd"/>
            <w:r w:rsidRPr="006020F2">
              <w:rPr>
                <w:rFonts w:ascii="Times New Roman" w:eastAsia="Times New Roman" w:hAnsi="Times New Roman"/>
                <w:bCs/>
                <w:i/>
              </w:rPr>
              <w:t>……</w:t>
            </w:r>
            <w:proofErr w:type="spellStart"/>
            <w:r w:rsidRPr="006020F2">
              <w:rPr>
                <w:rFonts w:ascii="Times New Roman" w:eastAsia="Times New Roman" w:hAnsi="Times New Roman"/>
                <w:bCs/>
                <w:i/>
              </w:rPr>
              <w:t>năm</w:t>
            </w:r>
            <w:proofErr w:type="spellEnd"/>
            <w:r w:rsidRPr="006020F2">
              <w:rPr>
                <w:rFonts w:ascii="Times New Roman" w:eastAsia="Times New Roman" w:hAnsi="Times New Roman"/>
                <w:bCs/>
                <w:i/>
              </w:rPr>
              <w:t xml:space="preserve"> ……</w:t>
            </w:r>
          </w:p>
          <w:p w14:paraId="4252D2B4" w14:textId="77777777" w:rsidR="008C3EF1" w:rsidRPr="006020F2" w:rsidRDefault="008C3EF1" w:rsidP="00710FD1">
            <w:pPr>
              <w:spacing w:before="40" w:after="40" w:line="240" w:lineRule="auto"/>
              <w:ind w:left="-90"/>
              <w:jc w:val="center"/>
              <w:rPr>
                <w:rFonts w:ascii="Times New Roman" w:eastAsia="Times New Roman" w:hAnsi="Times New Roman"/>
                <w:b/>
              </w:rPr>
            </w:pPr>
            <w:proofErr w:type="spellStart"/>
            <w:r w:rsidRPr="006020F2">
              <w:rPr>
                <w:rFonts w:ascii="Times New Roman" w:eastAsia="Times New Roman" w:hAnsi="Times New Roman"/>
                <w:b/>
              </w:rPr>
              <w:t>Thủ</w:t>
            </w:r>
            <w:proofErr w:type="spellEnd"/>
            <w:r w:rsidRPr="006020F2">
              <w:rPr>
                <w:rFonts w:ascii="Times New Roman" w:eastAsia="Times New Roman" w:hAnsi="Times New Roman"/>
                <w:b/>
              </w:rPr>
              <w:t xml:space="preserve"> </w:t>
            </w:r>
            <w:proofErr w:type="spellStart"/>
            <w:r w:rsidRPr="006020F2">
              <w:rPr>
                <w:rFonts w:ascii="Times New Roman" w:eastAsia="Times New Roman" w:hAnsi="Times New Roman"/>
                <w:b/>
              </w:rPr>
              <w:t>trưởng</w:t>
            </w:r>
            <w:proofErr w:type="spellEnd"/>
            <w:r w:rsidRPr="006020F2">
              <w:rPr>
                <w:rFonts w:ascii="Times New Roman" w:eastAsia="Times New Roman" w:hAnsi="Times New Roman"/>
                <w:b/>
              </w:rPr>
              <w:t xml:space="preserve"> </w:t>
            </w:r>
            <w:proofErr w:type="spellStart"/>
            <w:r w:rsidRPr="006020F2">
              <w:rPr>
                <w:rFonts w:ascii="Times New Roman" w:eastAsia="Times New Roman" w:hAnsi="Times New Roman"/>
                <w:b/>
              </w:rPr>
              <w:t>đơn</w:t>
            </w:r>
            <w:proofErr w:type="spellEnd"/>
            <w:r w:rsidRPr="006020F2">
              <w:rPr>
                <w:rFonts w:ascii="Times New Roman" w:eastAsia="Times New Roman" w:hAnsi="Times New Roman"/>
                <w:b/>
              </w:rPr>
              <w:t xml:space="preserve"> </w:t>
            </w:r>
            <w:proofErr w:type="spellStart"/>
            <w:r w:rsidRPr="006020F2">
              <w:rPr>
                <w:rFonts w:ascii="Times New Roman" w:eastAsia="Times New Roman" w:hAnsi="Times New Roman"/>
                <w:b/>
              </w:rPr>
              <w:t>vị</w:t>
            </w:r>
            <w:proofErr w:type="spellEnd"/>
          </w:p>
          <w:p w14:paraId="7E6A15BC" w14:textId="77777777" w:rsidR="008C3EF1" w:rsidRPr="006020F2" w:rsidRDefault="008C3EF1" w:rsidP="00710FD1">
            <w:pPr>
              <w:tabs>
                <w:tab w:val="left" w:pos="864"/>
                <w:tab w:val="left" w:pos="2450"/>
                <w:tab w:val="left" w:pos="2783"/>
                <w:tab w:val="left" w:pos="4429"/>
                <w:tab w:val="left" w:pos="7308"/>
                <w:tab w:val="left" w:pos="8596"/>
              </w:tabs>
              <w:ind w:left="-72" w:right="-72"/>
              <w:jc w:val="center"/>
              <w:rPr>
                <w:rFonts w:ascii="Times New Roman" w:hAnsi="Times New Roman"/>
                <w:b/>
                <w:lang w:eastAsia="zh-CN"/>
              </w:rPr>
            </w:pPr>
            <w:r w:rsidRPr="006020F2">
              <w:rPr>
                <w:rFonts w:ascii="Times New Roman" w:eastAsia="Times New Roman" w:hAnsi="Times New Roman"/>
                <w:bCs/>
                <w:i/>
              </w:rPr>
              <w:t>(</w:t>
            </w:r>
            <w:proofErr w:type="spellStart"/>
            <w:r w:rsidRPr="006020F2">
              <w:rPr>
                <w:rFonts w:ascii="Times New Roman" w:eastAsia="Times New Roman" w:hAnsi="Times New Roman"/>
                <w:bCs/>
                <w:i/>
              </w:rPr>
              <w:t>Ký</w:t>
            </w:r>
            <w:proofErr w:type="spellEnd"/>
            <w:r w:rsidRPr="006020F2">
              <w:rPr>
                <w:rFonts w:ascii="Times New Roman" w:eastAsia="Times New Roman" w:hAnsi="Times New Roman"/>
                <w:bCs/>
                <w:i/>
              </w:rPr>
              <w:t xml:space="preserve"> </w:t>
            </w:r>
            <w:proofErr w:type="spellStart"/>
            <w:r w:rsidRPr="006020F2">
              <w:rPr>
                <w:rFonts w:ascii="Times New Roman" w:eastAsia="Times New Roman" w:hAnsi="Times New Roman"/>
                <w:bCs/>
                <w:i/>
              </w:rPr>
              <w:t>số</w:t>
            </w:r>
            <w:proofErr w:type="spellEnd"/>
            <w:r w:rsidRPr="006020F2">
              <w:rPr>
                <w:rFonts w:ascii="Times New Roman" w:eastAsia="Times New Roman" w:hAnsi="Times New Roman"/>
                <w:bCs/>
                <w:i/>
              </w:rPr>
              <w:t>)</w:t>
            </w:r>
          </w:p>
        </w:tc>
      </w:tr>
    </w:tbl>
    <w:p w14:paraId="3EAF8C99" w14:textId="64A406D8" w:rsidR="008C3EF1" w:rsidRDefault="006020F2">
      <w:pPr>
        <w:spacing w:after="160" w:line="259" w:lineRule="auto"/>
        <w:rPr>
          <w:rFonts w:ascii="Times New Roman" w:hAnsi="Times New Roman"/>
          <w:b/>
          <w:bCs/>
          <w:sz w:val="24"/>
          <w:szCs w:val="24"/>
          <w:lang w:eastAsia="zh-CN"/>
        </w:rPr>
      </w:pPr>
      <w:proofErr w:type="spellStart"/>
      <w:r w:rsidRPr="006020F2">
        <w:rPr>
          <w:rFonts w:ascii="Times New Roman" w:hAnsi="Times New Roman"/>
          <w:b/>
          <w:bCs/>
          <w:sz w:val="24"/>
          <w:szCs w:val="24"/>
          <w:lang w:eastAsia="zh-CN"/>
        </w:rPr>
        <w:t>Nguồn</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số</w:t>
      </w:r>
      <w:proofErr w:type="spellEnd"/>
      <w:r w:rsidRPr="006020F2">
        <w:rPr>
          <w:rFonts w:ascii="Times New Roman" w:hAnsi="Times New Roman"/>
          <w:b/>
          <w:bCs/>
          <w:sz w:val="24"/>
          <w:szCs w:val="24"/>
          <w:lang w:eastAsia="zh-CN"/>
        </w:rPr>
        <w:t xml:space="preserve"> </w:t>
      </w:r>
      <w:proofErr w:type="spellStart"/>
      <w:r w:rsidRPr="006020F2">
        <w:rPr>
          <w:rFonts w:ascii="Times New Roman" w:hAnsi="Times New Roman"/>
          <w:b/>
          <w:bCs/>
          <w:sz w:val="24"/>
          <w:szCs w:val="24"/>
          <w:lang w:eastAsia="zh-CN"/>
        </w:rPr>
        <w:t>liệu</w:t>
      </w:r>
      <w:proofErr w:type="spellEnd"/>
    </w:p>
    <w:p w14:paraId="03A767A9" w14:textId="6D08059B" w:rsidR="006020F2" w:rsidRPr="002539D4" w:rsidRDefault="006020F2">
      <w:pPr>
        <w:spacing w:after="160" w:line="259" w:lineRule="auto"/>
        <w:rPr>
          <w:rFonts w:ascii="Times New Roman" w:hAnsi="Times New Roman"/>
          <w:b/>
          <w:sz w:val="26"/>
          <w:szCs w:val="26"/>
        </w:rPr>
      </w:pPr>
      <w:proofErr w:type="spellStart"/>
      <w:r w:rsidRPr="002539D4">
        <w:rPr>
          <w:rFonts w:ascii="Times New Roman" w:hAnsi="Times New Roman"/>
          <w:sz w:val="24"/>
          <w:szCs w:val="24"/>
          <w:lang w:eastAsia="zh-CN"/>
        </w:rPr>
        <w:t>Biểu</w:t>
      </w:r>
      <w:proofErr w:type="spellEnd"/>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được</w:t>
      </w:r>
      <w:proofErr w:type="spellEnd"/>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lập</w:t>
      </w:r>
      <w:proofErr w:type="spellEnd"/>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từ</w:t>
      </w:r>
      <w:proofErr w:type="spellEnd"/>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báo</w:t>
      </w:r>
      <w:proofErr w:type="spellEnd"/>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cáo</w:t>
      </w:r>
      <w:proofErr w:type="spellEnd"/>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của</w:t>
      </w:r>
      <w:proofErr w:type="spellEnd"/>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các</w:t>
      </w:r>
      <w:proofErr w:type="spellEnd"/>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nhà</w:t>
      </w:r>
      <w:proofErr w:type="spellEnd"/>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đăng</w:t>
      </w:r>
      <w:proofErr w:type="spellEnd"/>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ký</w:t>
      </w:r>
      <w:proofErr w:type="spellEnd"/>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tên</w:t>
      </w:r>
      <w:proofErr w:type="spellEnd"/>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miền</w:t>
      </w:r>
      <w:proofErr w:type="spellEnd"/>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quốc</w:t>
      </w:r>
      <w:proofErr w:type="spellEnd"/>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tế</w:t>
      </w:r>
      <w:proofErr w:type="spellEnd"/>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tại</w:t>
      </w:r>
      <w:proofErr w:type="spellEnd"/>
      <w:r w:rsidRPr="002539D4">
        <w:rPr>
          <w:rFonts w:ascii="Times New Roman" w:hAnsi="Times New Roman"/>
          <w:sz w:val="24"/>
          <w:szCs w:val="24"/>
          <w:lang w:eastAsia="zh-CN"/>
        </w:rPr>
        <w:t xml:space="preserve"> V</w:t>
      </w:r>
      <w:r w:rsidRPr="002539D4">
        <w:rPr>
          <w:rFonts w:ascii="Times New Roman" w:hAnsi="Times New Roman"/>
          <w:sz w:val="24"/>
          <w:szCs w:val="24"/>
          <w:lang w:val="vi-VN" w:eastAsia="zh-CN"/>
        </w:rPr>
        <w:t>iệt Nam</w:t>
      </w:r>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biểu</w:t>
      </w:r>
      <w:proofErr w:type="spellEnd"/>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mẫu</w:t>
      </w:r>
      <w:proofErr w:type="spellEnd"/>
      <w:r w:rsidRPr="002539D4">
        <w:rPr>
          <w:rFonts w:ascii="Times New Roman" w:hAnsi="Times New Roman"/>
          <w:sz w:val="24"/>
          <w:szCs w:val="24"/>
          <w:lang w:eastAsia="zh-CN"/>
        </w:rPr>
        <w:t xml:space="preserve"> </w:t>
      </w:r>
      <w:r w:rsidRPr="002539D4">
        <w:rPr>
          <w:rFonts w:ascii="Times New Roman" w:eastAsia="Times New Roman" w:hAnsi="Times New Roman"/>
          <w:b/>
          <w:sz w:val="26"/>
          <w:szCs w:val="26"/>
        </w:rPr>
        <w:t>0805A/KHCN-VNNIC</w:t>
      </w:r>
      <w:r w:rsidRPr="002539D4">
        <w:rPr>
          <w:rFonts w:ascii="Times New Roman" w:hAnsi="Times New Roman"/>
          <w:sz w:val="24"/>
          <w:szCs w:val="24"/>
          <w:lang w:eastAsia="zh-CN"/>
        </w:rPr>
        <w:t xml:space="preserve">, </w:t>
      </w:r>
      <w:r w:rsidRPr="002539D4">
        <w:rPr>
          <w:rFonts w:ascii="Times New Roman" w:eastAsia="Times New Roman" w:hAnsi="Times New Roman"/>
          <w:b/>
          <w:sz w:val="26"/>
          <w:szCs w:val="26"/>
        </w:rPr>
        <w:t>0805B/KHCN-VNNIC</w:t>
      </w:r>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và</w:t>
      </w:r>
      <w:proofErr w:type="spellEnd"/>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dữ</w:t>
      </w:r>
      <w:proofErr w:type="spellEnd"/>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liệu</w:t>
      </w:r>
      <w:proofErr w:type="spellEnd"/>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hành</w:t>
      </w:r>
      <w:proofErr w:type="spellEnd"/>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chính</w:t>
      </w:r>
      <w:proofErr w:type="spellEnd"/>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của</w:t>
      </w:r>
      <w:proofErr w:type="spellEnd"/>
      <w:r w:rsidRPr="002539D4">
        <w:rPr>
          <w:rFonts w:ascii="Times New Roman" w:hAnsi="Times New Roman"/>
          <w:sz w:val="24"/>
          <w:szCs w:val="24"/>
          <w:lang w:eastAsia="zh-CN"/>
        </w:rPr>
        <w:t xml:space="preserve"> VNNIC </w:t>
      </w:r>
      <w:proofErr w:type="spellStart"/>
      <w:r w:rsidRPr="002539D4">
        <w:rPr>
          <w:rFonts w:ascii="Times New Roman" w:hAnsi="Times New Roman"/>
          <w:sz w:val="24"/>
          <w:szCs w:val="24"/>
          <w:lang w:eastAsia="zh-CN"/>
        </w:rPr>
        <w:t>về</w:t>
      </w:r>
      <w:proofErr w:type="spellEnd"/>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tên</w:t>
      </w:r>
      <w:proofErr w:type="spellEnd"/>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miền</w:t>
      </w:r>
      <w:proofErr w:type="spellEnd"/>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quốc</w:t>
      </w:r>
      <w:proofErr w:type="spellEnd"/>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gia</w:t>
      </w:r>
      <w:proofErr w:type="spellEnd"/>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vn</w:t>
      </w:r>
      <w:proofErr w:type="spellEnd"/>
      <w:r w:rsidRPr="002539D4">
        <w:rPr>
          <w:rFonts w:ascii="Times New Roman" w:hAnsi="Times New Roman"/>
          <w:sz w:val="24"/>
          <w:szCs w:val="24"/>
          <w:lang w:eastAsia="zh-CN"/>
        </w:rPr>
        <w:t>"</w:t>
      </w:r>
    </w:p>
    <w:p w14:paraId="64C8EBCD" w14:textId="7D49C538" w:rsidR="006020F2" w:rsidRDefault="006020F2">
      <w:pPr>
        <w:spacing w:after="160" w:line="259" w:lineRule="auto"/>
        <w:rPr>
          <w:rFonts w:ascii="Times New Roman" w:hAnsi="Times New Roman"/>
          <w:b/>
          <w:sz w:val="28"/>
        </w:rPr>
      </w:pPr>
      <w:r>
        <w:rPr>
          <w:rFonts w:ascii="Times New Roman" w:hAnsi="Times New Roman"/>
          <w:b/>
          <w:sz w:val="28"/>
        </w:rPr>
        <w:br w:type="page"/>
      </w:r>
    </w:p>
    <w:tbl>
      <w:tblPr>
        <w:tblStyle w:val="TableGrid"/>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678"/>
        <w:gridCol w:w="4677"/>
      </w:tblGrid>
      <w:tr w:rsidR="003239A8" w:rsidRPr="002539D4" w14:paraId="590EC83E" w14:textId="77777777" w:rsidTr="006A1550">
        <w:tc>
          <w:tcPr>
            <w:tcW w:w="5387" w:type="dxa"/>
          </w:tcPr>
          <w:p w14:paraId="41FA8655" w14:textId="77777777" w:rsidR="003239A8" w:rsidRPr="006020F2" w:rsidRDefault="003239A8" w:rsidP="006020F2">
            <w:pPr>
              <w:spacing w:after="0"/>
              <w:rPr>
                <w:rFonts w:ascii="Times New Roman" w:eastAsia="Times New Roman" w:hAnsi="Times New Roman"/>
                <w:b/>
              </w:rPr>
            </w:pPr>
            <w:proofErr w:type="spellStart"/>
            <w:r w:rsidRPr="006020F2">
              <w:rPr>
                <w:rFonts w:ascii="Times New Roman" w:eastAsia="Times New Roman" w:hAnsi="Times New Roman"/>
                <w:b/>
              </w:rPr>
              <w:lastRenderedPageBreak/>
              <w:t>Biểu</w:t>
            </w:r>
            <w:proofErr w:type="spellEnd"/>
            <w:r w:rsidRPr="006020F2">
              <w:rPr>
                <w:rFonts w:ascii="Times New Roman" w:eastAsia="Times New Roman" w:hAnsi="Times New Roman"/>
                <w:b/>
              </w:rPr>
              <w:t xml:space="preserve"> 0805A/KHCN-VNNIC</w:t>
            </w:r>
          </w:p>
          <w:p w14:paraId="43004AA3" w14:textId="13B0022A" w:rsidR="003239A8" w:rsidRPr="006020F2" w:rsidRDefault="003239A8" w:rsidP="006020F2">
            <w:pPr>
              <w:spacing w:after="0"/>
              <w:rPr>
                <w:rFonts w:ascii="Times New Roman" w:eastAsia="Times New Roman" w:hAnsi="Times New Roman"/>
                <w:iCs/>
              </w:rPr>
            </w:pPr>
            <w:r w:rsidRPr="006020F2">
              <w:rPr>
                <w:rFonts w:ascii="Times New Roman" w:eastAsia="Times New Roman" w:hAnsi="Times New Roman"/>
              </w:rPr>
              <w:t xml:space="preserve">Ban </w:t>
            </w:r>
            <w:proofErr w:type="spellStart"/>
            <w:r w:rsidRPr="006020F2">
              <w:rPr>
                <w:rFonts w:ascii="Times New Roman" w:eastAsia="Times New Roman" w:hAnsi="Times New Roman"/>
              </w:rPr>
              <w:t>hành</w:t>
            </w:r>
            <w:proofErr w:type="spellEnd"/>
            <w:r w:rsidRPr="006020F2">
              <w:rPr>
                <w:rFonts w:ascii="Times New Roman" w:eastAsia="Times New Roman" w:hAnsi="Times New Roman"/>
              </w:rPr>
              <w:t xml:space="preserve"> </w:t>
            </w:r>
            <w:proofErr w:type="spellStart"/>
            <w:r w:rsidRPr="006020F2">
              <w:rPr>
                <w:rFonts w:ascii="Times New Roman" w:eastAsia="Times New Roman" w:hAnsi="Times New Roman"/>
              </w:rPr>
              <w:t>kèm</w:t>
            </w:r>
            <w:proofErr w:type="spellEnd"/>
            <w:r w:rsidRPr="006020F2">
              <w:rPr>
                <w:rFonts w:ascii="Times New Roman" w:eastAsia="Times New Roman" w:hAnsi="Times New Roman"/>
              </w:rPr>
              <w:t xml:space="preserve"> </w:t>
            </w:r>
            <w:proofErr w:type="spellStart"/>
            <w:r w:rsidRPr="006020F2">
              <w:rPr>
                <w:rFonts w:ascii="Times New Roman" w:eastAsia="Times New Roman" w:hAnsi="Times New Roman"/>
              </w:rPr>
              <w:t>theo</w:t>
            </w:r>
            <w:proofErr w:type="spellEnd"/>
            <w:r w:rsidRPr="006020F2">
              <w:rPr>
                <w:rFonts w:ascii="Times New Roman" w:eastAsia="Times New Roman" w:hAnsi="Times New Roman"/>
              </w:rPr>
              <w:t xml:space="preserve"> </w:t>
            </w:r>
            <w:r w:rsidRPr="006020F2">
              <w:rPr>
                <w:rFonts w:ascii="Times New Roman" w:eastAsia="Times New Roman" w:hAnsi="Times New Roman"/>
                <w:iCs/>
              </w:rPr>
              <w:t xml:space="preserve">Thông </w:t>
            </w:r>
            <w:proofErr w:type="spellStart"/>
            <w:r w:rsidRPr="006020F2">
              <w:rPr>
                <w:rFonts w:ascii="Times New Roman" w:eastAsia="Times New Roman" w:hAnsi="Times New Roman"/>
                <w:iCs/>
              </w:rPr>
              <w:t>tư</w:t>
            </w:r>
            <w:proofErr w:type="spellEnd"/>
            <w:r w:rsidRPr="006020F2">
              <w:rPr>
                <w:rFonts w:ascii="Times New Roman" w:eastAsia="Times New Roman" w:hAnsi="Times New Roman"/>
                <w:iCs/>
              </w:rPr>
              <w:t xml:space="preserve"> </w:t>
            </w:r>
            <w:proofErr w:type="spellStart"/>
            <w:r w:rsidRPr="006020F2">
              <w:rPr>
                <w:rFonts w:ascii="Times New Roman" w:eastAsia="Times New Roman" w:hAnsi="Times New Roman"/>
                <w:iCs/>
              </w:rPr>
              <w:t>số</w:t>
            </w:r>
            <w:proofErr w:type="spellEnd"/>
            <w:r w:rsidRPr="006020F2">
              <w:rPr>
                <w:rFonts w:ascii="Times New Roman" w:eastAsia="Times New Roman" w:hAnsi="Times New Roman"/>
                <w:iCs/>
              </w:rPr>
              <w:t xml:space="preserve"> </w:t>
            </w:r>
            <w:r w:rsidR="006A1550">
              <w:rPr>
                <w:rFonts w:ascii="Times New Roman" w:eastAsia="Times New Roman" w:hAnsi="Times New Roman"/>
                <w:iCs/>
              </w:rPr>
              <w:t xml:space="preserve">   /</w:t>
            </w:r>
            <w:r w:rsidRPr="006020F2">
              <w:rPr>
                <w:rFonts w:ascii="Times New Roman" w:eastAsia="Times New Roman" w:hAnsi="Times New Roman"/>
                <w:iCs/>
              </w:rPr>
              <w:t xml:space="preserve">2025/TT-BKHCN </w:t>
            </w:r>
            <w:proofErr w:type="spellStart"/>
            <w:r w:rsidRPr="006020F2">
              <w:rPr>
                <w:rFonts w:ascii="Times New Roman" w:eastAsia="Times New Roman" w:hAnsi="Times New Roman"/>
                <w:iCs/>
              </w:rPr>
              <w:t>ngày</w:t>
            </w:r>
            <w:proofErr w:type="spellEnd"/>
            <w:r w:rsidRPr="006020F2">
              <w:rPr>
                <w:rFonts w:ascii="Times New Roman" w:eastAsia="Times New Roman" w:hAnsi="Times New Roman"/>
                <w:iCs/>
              </w:rPr>
              <w:t xml:space="preserve"> </w:t>
            </w:r>
            <w:r w:rsidR="006A1550">
              <w:rPr>
                <w:rFonts w:ascii="Times New Roman" w:eastAsia="Times New Roman" w:hAnsi="Times New Roman"/>
                <w:iCs/>
              </w:rPr>
              <w:t xml:space="preserve">   </w:t>
            </w:r>
            <w:proofErr w:type="spellStart"/>
            <w:r w:rsidRPr="006020F2">
              <w:rPr>
                <w:rFonts w:ascii="Times New Roman" w:eastAsia="Times New Roman" w:hAnsi="Times New Roman"/>
                <w:iCs/>
              </w:rPr>
              <w:t>tháng</w:t>
            </w:r>
            <w:proofErr w:type="spellEnd"/>
            <w:r w:rsidRPr="006020F2">
              <w:rPr>
                <w:rFonts w:ascii="Times New Roman" w:eastAsia="Times New Roman" w:hAnsi="Times New Roman"/>
                <w:iCs/>
              </w:rPr>
              <w:t xml:space="preserve"> </w:t>
            </w:r>
            <w:r w:rsidR="006A1550">
              <w:rPr>
                <w:rFonts w:ascii="Times New Roman" w:eastAsia="Times New Roman" w:hAnsi="Times New Roman"/>
                <w:iCs/>
              </w:rPr>
              <w:t xml:space="preserve">12 </w:t>
            </w:r>
            <w:proofErr w:type="spellStart"/>
            <w:r w:rsidRPr="006020F2">
              <w:rPr>
                <w:rFonts w:ascii="Times New Roman" w:eastAsia="Times New Roman" w:hAnsi="Times New Roman"/>
                <w:iCs/>
              </w:rPr>
              <w:t>năm</w:t>
            </w:r>
            <w:proofErr w:type="spellEnd"/>
            <w:r w:rsidRPr="006020F2">
              <w:rPr>
                <w:rFonts w:ascii="Times New Roman" w:eastAsia="Times New Roman" w:hAnsi="Times New Roman"/>
                <w:iCs/>
              </w:rPr>
              <w:t xml:space="preserve"> </w:t>
            </w:r>
            <w:r w:rsidR="006A1550">
              <w:rPr>
                <w:rFonts w:ascii="Times New Roman" w:eastAsia="Times New Roman" w:hAnsi="Times New Roman"/>
                <w:iCs/>
              </w:rPr>
              <w:t>2025</w:t>
            </w:r>
          </w:p>
          <w:p w14:paraId="789D4A10" w14:textId="7D3C2E4C" w:rsidR="003239A8" w:rsidRPr="002539D4" w:rsidRDefault="003239A8" w:rsidP="006020F2">
            <w:pPr>
              <w:spacing w:after="0" w:line="259" w:lineRule="auto"/>
              <w:rPr>
                <w:rFonts w:ascii="Times New Roman" w:hAnsi="Times New Roman"/>
                <w:b/>
                <w:sz w:val="28"/>
              </w:rPr>
            </w:pPr>
            <w:proofErr w:type="spellStart"/>
            <w:r w:rsidRPr="006020F2">
              <w:rPr>
                <w:rFonts w:ascii="Times New Roman" w:hAnsi="Times New Roman"/>
                <w:lang w:eastAsia="zh-CN"/>
              </w:rPr>
              <w:t>Ngày</w:t>
            </w:r>
            <w:proofErr w:type="spellEnd"/>
            <w:r w:rsidRPr="006020F2">
              <w:rPr>
                <w:rFonts w:ascii="Times New Roman" w:hAnsi="Times New Roman"/>
                <w:lang w:eastAsia="zh-CN"/>
              </w:rPr>
              <w:t xml:space="preserve"> </w:t>
            </w:r>
            <w:proofErr w:type="spellStart"/>
            <w:r w:rsidRPr="006020F2">
              <w:rPr>
                <w:rFonts w:ascii="Times New Roman" w:hAnsi="Times New Roman"/>
                <w:lang w:eastAsia="zh-CN"/>
              </w:rPr>
              <w:t>nhận</w:t>
            </w:r>
            <w:proofErr w:type="spellEnd"/>
            <w:r w:rsidRPr="006020F2">
              <w:rPr>
                <w:rFonts w:ascii="Times New Roman" w:hAnsi="Times New Roman"/>
                <w:lang w:eastAsia="zh-CN"/>
              </w:rPr>
              <w:t xml:space="preserve"> </w:t>
            </w:r>
            <w:proofErr w:type="spellStart"/>
            <w:r w:rsidRPr="006020F2">
              <w:rPr>
                <w:rFonts w:ascii="Times New Roman" w:hAnsi="Times New Roman"/>
                <w:lang w:eastAsia="zh-CN"/>
              </w:rPr>
              <w:t>báo</w:t>
            </w:r>
            <w:proofErr w:type="spellEnd"/>
            <w:r w:rsidRPr="006020F2">
              <w:rPr>
                <w:rFonts w:ascii="Times New Roman" w:hAnsi="Times New Roman"/>
                <w:lang w:eastAsia="zh-CN"/>
              </w:rPr>
              <w:t xml:space="preserve"> </w:t>
            </w:r>
            <w:proofErr w:type="spellStart"/>
            <w:r w:rsidRPr="006020F2">
              <w:rPr>
                <w:rFonts w:ascii="Times New Roman" w:hAnsi="Times New Roman"/>
                <w:lang w:eastAsia="zh-CN"/>
              </w:rPr>
              <w:t>cáo</w:t>
            </w:r>
            <w:proofErr w:type="spellEnd"/>
            <w:r w:rsidRPr="006020F2">
              <w:rPr>
                <w:rFonts w:ascii="Times New Roman" w:hAnsi="Times New Roman"/>
                <w:lang w:eastAsia="zh-CN"/>
              </w:rPr>
              <w:t xml:space="preserve">: </w:t>
            </w:r>
            <w:proofErr w:type="spellStart"/>
            <w:r w:rsidRPr="006020F2">
              <w:rPr>
                <w:rFonts w:ascii="Times New Roman" w:hAnsi="Times New Roman"/>
                <w:lang w:eastAsia="zh-CN"/>
              </w:rPr>
              <w:t>Trước</w:t>
            </w:r>
            <w:proofErr w:type="spellEnd"/>
            <w:r w:rsidRPr="006020F2">
              <w:rPr>
                <w:rFonts w:ascii="Times New Roman" w:hAnsi="Times New Roman"/>
                <w:lang w:eastAsia="zh-CN"/>
              </w:rPr>
              <w:t xml:space="preserve"> 05/3 </w:t>
            </w:r>
            <w:proofErr w:type="spellStart"/>
            <w:r w:rsidRPr="006020F2">
              <w:rPr>
                <w:rFonts w:ascii="Times New Roman" w:hAnsi="Times New Roman"/>
                <w:lang w:eastAsia="zh-CN"/>
              </w:rPr>
              <w:t>hàng</w:t>
            </w:r>
            <w:proofErr w:type="spellEnd"/>
            <w:r w:rsidRPr="006020F2">
              <w:rPr>
                <w:rFonts w:ascii="Times New Roman" w:hAnsi="Times New Roman"/>
                <w:lang w:eastAsia="zh-CN"/>
              </w:rPr>
              <w:t xml:space="preserve"> </w:t>
            </w:r>
            <w:proofErr w:type="spellStart"/>
            <w:r w:rsidRPr="006020F2">
              <w:rPr>
                <w:rFonts w:ascii="Times New Roman" w:hAnsi="Times New Roman"/>
                <w:lang w:eastAsia="zh-CN"/>
              </w:rPr>
              <w:t>năm</w:t>
            </w:r>
            <w:proofErr w:type="spellEnd"/>
          </w:p>
        </w:tc>
        <w:tc>
          <w:tcPr>
            <w:tcW w:w="4678" w:type="dxa"/>
          </w:tcPr>
          <w:p w14:paraId="2B8FC13C" w14:textId="77777777" w:rsidR="003239A8" w:rsidRPr="002539D4" w:rsidRDefault="003239A8" w:rsidP="006020F2">
            <w:pPr>
              <w:spacing w:after="0" w:line="360" w:lineRule="auto"/>
              <w:jc w:val="center"/>
              <w:rPr>
                <w:rFonts w:ascii="Times New Roman" w:hAnsi="Times New Roman"/>
                <w:b/>
                <w:bCs/>
                <w:sz w:val="26"/>
                <w:szCs w:val="26"/>
                <w:lang w:val="vi-VN" w:eastAsia="zh-CN"/>
              </w:rPr>
            </w:pPr>
            <w:r w:rsidRPr="002539D4">
              <w:rPr>
                <w:rFonts w:ascii="Times New Roman" w:hAnsi="Times New Roman"/>
                <w:b/>
                <w:bCs/>
                <w:sz w:val="26"/>
                <w:szCs w:val="26"/>
                <w:lang w:val="vi-VN" w:eastAsia="zh-CN"/>
              </w:rPr>
              <w:t>SỐ LƯỢNG TÊN MIỀN QUỐC TẾ DUY TRÌ</w:t>
            </w:r>
          </w:p>
          <w:p w14:paraId="452F4E89" w14:textId="44F4E2CE" w:rsidR="003239A8" w:rsidRPr="002539D4" w:rsidRDefault="003239A8" w:rsidP="006020F2">
            <w:pPr>
              <w:spacing w:after="0" w:line="360" w:lineRule="auto"/>
              <w:jc w:val="center"/>
              <w:rPr>
                <w:rFonts w:ascii="Times New Roman" w:hAnsi="Times New Roman"/>
                <w:b/>
                <w:sz w:val="28"/>
              </w:rPr>
            </w:pPr>
            <w:proofErr w:type="spellStart"/>
            <w:r w:rsidRPr="002539D4">
              <w:rPr>
                <w:rFonts w:ascii="Times New Roman" w:hAnsi="Times New Roman"/>
                <w:b/>
                <w:bCs/>
                <w:sz w:val="26"/>
                <w:szCs w:val="26"/>
                <w:lang w:eastAsia="zh-CN"/>
              </w:rPr>
              <w:t>Năm</w:t>
            </w:r>
            <w:proofErr w:type="spellEnd"/>
            <w:r w:rsidRPr="002539D4">
              <w:rPr>
                <w:rFonts w:ascii="Times New Roman" w:hAnsi="Times New Roman"/>
                <w:b/>
                <w:bCs/>
                <w:sz w:val="26"/>
                <w:szCs w:val="26"/>
                <w:lang w:eastAsia="zh-CN"/>
              </w:rPr>
              <w:t xml:space="preserve"> ......</w:t>
            </w:r>
          </w:p>
        </w:tc>
        <w:tc>
          <w:tcPr>
            <w:tcW w:w="4677" w:type="dxa"/>
          </w:tcPr>
          <w:p w14:paraId="68635244" w14:textId="77777777" w:rsidR="003239A8" w:rsidRPr="006020F2" w:rsidRDefault="003239A8" w:rsidP="006020F2">
            <w:pPr>
              <w:spacing w:after="0"/>
              <w:rPr>
                <w:rFonts w:ascii="Times New Roman" w:hAnsi="Times New Roman"/>
                <w:b/>
                <w:lang w:eastAsia="zh-CN"/>
              </w:rPr>
            </w:pPr>
            <w:r w:rsidRPr="006020F2">
              <w:rPr>
                <w:rFonts w:ascii="Times New Roman" w:hAnsi="Times New Roman"/>
                <w:b/>
                <w:lang w:eastAsia="zh-CN"/>
              </w:rPr>
              <w:t xml:space="preserve">- </w:t>
            </w:r>
            <w:proofErr w:type="spellStart"/>
            <w:r w:rsidRPr="006020F2">
              <w:rPr>
                <w:rFonts w:ascii="Times New Roman" w:hAnsi="Times New Roman"/>
                <w:b/>
                <w:lang w:eastAsia="zh-CN"/>
              </w:rPr>
              <w:t>Đơn</w:t>
            </w:r>
            <w:proofErr w:type="spellEnd"/>
            <w:r w:rsidRPr="006020F2">
              <w:rPr>
                <w:rFonts w:ascii="Times New Roman" w:hAnsi="Times New Roman"/>
                <w:b/>
                <w:lang w:eastAsia="zh-CN"/>
              </w:rPr>
              <w:t xml:space="preserve"> </w:t>
            </w:r>
            <w:proofErr w:type="spellStart"/>
            <w:r w:rsidRPr="006020F2">
              <w:rPr>
                <w:rFonts w:ascii="Times New Roman" w:hAnsi="Times New Roman"/>
                <w:b/>
                <w:lang w:eastAsia="zh-CN"/>
              </w:rPr>
              <w:t>vị</w:t>
            </w:r>
            <w:proofErr w:type="spellEnd"/>
            <w:r w:rsidRPr="006020F2">
              <w:rPr>
                <w:rFonts w:ascii="Times New Roman" w:hAnsi="Times New Roman"/>
                <w:b/>
                <w:lang w:eastAsia="zh-CN"/>
              </w:rPr>
              <w:t xml:space="preserve"> </w:t>
            </w:r>
            <w:proofErr w:type="spellStart"/>
            <w:r w:rsidRPr="006020F2">
              <w:rPr>
                <w:rFonts w:ascii="Times New Roman" w:hAnsi="Times New Roman"/>
                <w:b/>
                <w:lang w:eastAsia="zh-CN"/>
              </w:rPr>
              <w:t>báo</w:t>
            </w:r>
            <w:proofErr w:type="spellEnd"/>
            <w:r w:rsidRPr="006020F2">
              <w:rPr>
                <w:rFonts w:ascii="Times New Roman" w:hAnsi="Times New Roman"/>
                <w:b/>
                <w:lang w:eastAsia="zh-CN"/>
              </w:rPr>
              <w:t xml:space="preserve"> </w:t>
            </w:r>
            <w:proofErr w:type="spellStart"/>
            <w:r w:rsidRPr="006020F2">
              <w:rPr>
                <w:rFonts w:ascii="Times New Roman" w:hAnsi="Times New Roman"/>
                <w:b/>
                <w:lang w:eastAsia="zh-CN"/>
              </w:rPr>
              <w:t>cáo</w:t>
            </w:r>
            <w:proofErr w:type="spellEnd"/>
            <w:r w:rsidRPr="006020F2">
              <w:rPr>
                <w:rFonts w:ascii="Times New Roman" w:hAnsi="Times New Roman"/>
                <w:b/>
                <w:lang w:eastAsia="zh-CN"/>
              </w:rPr>
              <w:t xml:space="preserve">: </w:t>
            </w:r>
          </w:p>
          <w:p w14:paraId="4557F2AA" w14:textId="77777777" w:rsidR="003239A8" w:rsidRPr="006020F2" w:rsidRDefault="003239A8" w:rsidP="006020F2">
            <w:pPr>
              <w:spacing w:after="0"/>
              <w:rPr>
                <w:rFonts w:ascii="Times New Roman" w:hAnsi="Times New Roman"/>
                <w:lang w:eastAsia="zh-CN"/>
              </w:rPr>
            </w:pPr>
            <w:proofErr w:type="spellStart"/>
            <w:r w:rsidRPr="006020F2">
              <w:rPr>
                <w:rFonts w:ascii="Times New Roman" w:hAnsi="Times New Roman"/>
                <w:lang w:eastAsia="zh-CN"/>
              </w:rPr>
              <w:t>Nhà</w:t>
            </w:r>
            <w:proofErr w:type="spellEnd"/>
            <w:r w:rsidRPr="006020F2">
              <w:rPr>
                <w:rFonts w:ascii="Times New Roman" w:hAnsi="Times New Roman"/>
                <w:lang w:eastAsia="zh-CN"/>
              </w:rPr>
              <w:t xml:space="preserve"> </w:t>
            </w:r>
            <w:proofErr w:type="spellStart"/>
            <w:r w:rsidRPr="006020F2">
              <w:rPr>
                <w:rFonts w:ascii="Times New Roman" w:hAnsi="Times New Roman"/>
                <w:lang w:eastAsia="zh-CN"/>
              </w:rPr>
              <w:t>đăng</w:t>
            </w:r>
            <w:proofErr w:type="spellEnd"/>
            <w:r w:rsidRPr="006020F2">
              <w:rPr>
                <w:rFonts w:ascii="Times New Roman" w:hAnsi="Times New Roman"/>
                <w:lang w:eastAsia="zh-CN"/>
              </w:rPr>
              <w:t xml:space="preserve"> </w:t>
            </w:r>
            <w:proofErr w:type="spellStart"/>
            <w:r w:rsidRPr="006020F2">
              <w:rPr>
                <w:rFonts w:ascii="Times New Roman" w:hAnsi="Times New Roman"/>
                <w:lang w:eastAsia="zh-CN"/>
              </w:rPr>
              <w:t>ký</w:t>
            </w:r>
            <w:proofErr w:type="spellEnd"/>
            <w:r w:rsidRPr="006020F2">
              <w:rPr>
                <w:rFonts w:ascii="Times New Roman" w:hAnsi="Times New Roman"/>
                <w:lang w:eastAsia="zh-CN"/>
              </w:rPr>
              <w:t xml:space="preserve"> </w:t>
            </w:r>
            <w:proofErr w:type="spellStart"/>
            <w:r w:rsidRPr="006020F2">
              <w:rPr>
                <w:rFonts w:ascii="Times New Roman" w:hAnsi="Times New Roman"/>
                <w:lang w:eastAsia="zh-CN"/>
              </w:rPr>
              <w:t>tên</w:t>
            </w:r>
            <w:proofErr w:type="spellEnd"/>
            <w:r w:rsidRPr="006020F2">
              <w:rPr>
                <w:rFonts w:ascii="Times New Roman" w:hAnsi="Times New Roman"/>
                <w:lang w:eastAsia="zh-CN"/>
              </w:rPr>
              <w:t xml:space="preserve"> </w:t>
            </w:r>
            <w:proofErr w:type="spellStart"/>
            <w:r w:rsidRPr="006020F2">
              <w:rPr>
                <w:rFonts w:ascii="Times New Roman" w:hAnsi="Times New Roman"/>
                <w:lang w:eastAsia="zh-CN"/>
              </w:rPr>
              <w:t>miền</w:t>
            </w:r>
            <w:proofErr w:type="spellEnd"/>
            <w:r w:rsidRPr="006020F2">
              <w:rPr>
                <w:rFonts w:ascii="Times New Roman" w:hAnsi="Times New Roman"/>
                <w:lang w:eastAsia="zh-CN"/>
              </w:rPr>
              <w:t xml:space="preserve"> </w:t>
            </w:r>
            <w:proofErr w:type="spellStart"/>
            <w:r w:rsidRPr="006020F2">
              <w:rPr>
                <w:rFonts w:ascii="Times New Roman" w:hAnsi="Times New Roman"/>
                <w:lang w:eastAsia="zh-CN"/>
              </w:rPr>
              <w:t>quốc</w:t>
            </w:r>
            <w:proofErr w:type="spellEnd"/>
            <w:r w:rsidRPr="006020F2">
              <w:rPr>
                <w:rFonts w:ascii="Times New Roman" w:hAnsi="Times New Roman"/>
                <w:lang w:eastAsia="zh-CN"/>
              </w:rPr>
              <w:t xml:space="preserve"> </w:t>
            </w:r>
            <w:proofErr w:type="spellStart"/>
            <w:r w:rsidRPr="006020F2">
              <w:rPr>
                <w:rFonts w:ascii="Times New Roman" w:hAnsi="Times New Roman"/>
                <w:lang w:eastAsia="zh-CN"/>
              </w:rPr>
              <w:t>tế</w:t>
            </w:r>
            <w:proofErr w:type="spellEnd"/>
            <w:r w:rsidRPr="006020F2">
              <w:rPr>
                <w:rFonts w:ascii="Times New Roman" w:hAnsi="Times New Roman"/>
                <w:lang w:eastAsia="zh-CN"/>
              </w:rPr>
              <w:t xml:space="preserve"> </w:t>
            </w:r>
            <w:proofErr w:type="spellStart"/>
            <w:r w:rsidRPr="006020F2">
              <w:rPr>
                <w:rFonts w:ascii="Times New Roman" w:hAnsi="Times New Roman"/>
                <w:lang w:eastAsia="zh-CN"/>
              </w:rPr>
              <w:t>tại</w:t>
            </w:r>
            <w:proofErr w:type="spellEnd"/>
            <w:r w:rsidRPr="006020F2">
              <w:rPr>
                <w:rFonts w:ascii="Times New Roman" w:hAnsi="Times New Roman"/>
                <w:lang w:eastAsia="zh-CN"/>
              </w:rPr>
              <w:t xml:space="preserve"> V</w:t>
            </w:r>
            <w:r w:rsidRPr="006020F2">
              <w:rPr>
                <w:rFonts w:ascii="Times New Roman" w:hAnsi="Times New Roman"/>
                <w:lang w:val="vi-VN" w:eastAsia="zh-CN"/>
              </w:rPr>
              <w:t>iệt Nam</w:t>
            </w:r>
            <w:r w:rsidRPr="006020F2">
              <w:rPr>
                <w:rFonts w:ascii="Times New Roman" w:hAnsi="Times New Roman"/>
                <w:lang w:eastAsia="zh-CN"/>
              </w:rPr>
              <w:t xml:space="preserve">; </w:t>
            </w:r>
            <w:proofErr w:type="spellStart"/>
            <w:r w:rsidRPr="006020F2">
              <w:rPr>
                <w:rFonts w:ascii="Times New Roman" w:hAnsi="Times New Roman"/>
                <w:lang w:eastAsia="zh-CN"/>
              </w:rPr>
              <w:t>Tổ</w:t>
            </w:r>
            <w:proofErr w:type="spellEnd"/>
            <w:r w:rsidRPr="006020F2">
              <w:rPr>
                <w:rFonts w:ascii="Times New Roman" w:hAnsi="Times New Roman"/>
                <w:lang w:eastAsia="zh-CN"/>
              </w:rPr>
              <w:t xml:space="preserve"> </w:t>
            </w:r>
            <w:proofErr w:type="spellStart"/>
            <w:r w:rsidRPr="006020F2">
              <w:rPr>
                <w:rFonts w:ascii="Times New Roman" w:hAnsi="Times New Roman"/>
                <w:lang w:eastAsia="zh-CN"/>
              </w:rPr>
              <w:t>chức</w:t>
            </w:r>
            <w:proofErr w:type="spellEnd"/>
            <w:r w:rsidRPr="006020F2">
              <w:rPr>
                <w:rFonts w:ascii="Times New Roman" w:hAnsi="Times New Roman"/>
                <w:lang w:eastAsia="zh-CN"/>
              </w:rPr>
              <w:t xml:space="preserve"> </w:t>
            </w:r>
            <w:proofErr w:type="spellStart"/>
            <w:r w:rsidRPr="006020F2">
              <w:rPr>
                <w:rFonts w:ascii="Times New Roman" w:hAnsi="Times New Roman"/>
                <w:lang w:eastAsia="zh-CN"/>
              </w:rPr>
              <w:t>quản</w:t>
            </w:r>
            <w:proofErr w:type="spellEnd"/>
            <w:r w:rsidRPr="006020F2">
              <w:rPr>
                <w:rFonts w:ascii="Times New Roman" w:hAnsi="Times New Roman"/>
                <w:lang w:eastAsia="zh-CN"/>
              </w:rPr>
              <w:t xml:space="preserve"> </w:t>
            </w:r>
            <w:proofErr w:type="spellStart"/>
            <w:r w:rsidRPr="006020F2">
              <w:rPr>
                <w:rFonts w:ascii="Times New Roman" w:hAnsi="Times New Roman"/>
                <w:lang w:eastAsia="zh-CN"/>
              </w:rPr>
              <w:t>lý</w:t>
            </w:r>
            <w:proofErr w:type="spellEnd"/>
            <w:r w:rsidRPr="006020F2">
              <w:rPr>
                <w:rFonts w:ascii="Times New Roman" w:hAnsi="Times New Roman"/>
                <w:lang w:eastAsia="zh-CN"/>
              </w:rPr>
              <w:t xml:space="preserve"> </w:t>
            </w:r>
            <w:proofErr w:type="spellStart"/>
            <w:r w:rsidRPr="006020F2">
              <w:rPr>
                <w:rFonts w:ascii="Times New Roman" w:hAnsi="Times New Roman"/>
                <w:lang w:eastAsia="zh-CN"/>
              </w:rPr>
              <w:t>tên</w:t>
            </w:r>
            <w:proofErr w:type="spellEnd"/>
            <w:r w:rsidRPr="006020F2">
              <w:rPr>
                <w:rFonts w:ascii="Times New Roman" w:hAnsi="Times New Roman"/>
                <w:lang w:eastAsia="zh-CN"/>
              </w:rPr>
              <w:t xml:space="preserve"> </w:t>
            </w:r>
            <w:proofErr w:type="spellStart"/>
            <w:r w:rsidRPr="006020F2">
              <w:rPr>
                <w:rFonts w:ascii="Times New Roman" w:hAnsi="Times New Roman"/>
                <w:lang w:eastAsia="zh-CN"/>
              </w:rPr>
              <w:t>miền</w:t>
            </w:r>
            <w:proofErr w:type="spellEnd"/>
            <w:r w:rsidRPr="006020F2">
              <w:rPr>
                <w:rFonts w:ascii="Times New Roman" w:hAnsi="Times New Roman"/>
                <w:lang w:eastAsia="zh-CN"/>
              </w:rPr>
              <w:t xml:space="preserve"> </w:t>
            </w:r>
            <w:proofErr w:type="spellStart"/>
            <w:r w:rsidRPr="006020F2">
              <w:rPr>
                <w:rFonts w:ascii="Times New Roman" w:hAnsi="Times New Roman"/>
                <w:lang w:eastAsia="zh-CN"/>
              </w:rPr>
              <w:t>dùng</w:t>
            </w:r>
            <w:proofErr w:type="spellEnd"/>
            <w:r w:rsidRPr="006020F2">
              <w:rPr>
                <w:rFonts w:ascii="Times New Roman" w:hAnsi="Times New Roman"/>
                <w:lang w:eastAsia="zh-CN"/>
              </w:rPr>
              <w:t xml:space="preserve"> </w:t>
            </w:r>
            <w:proofErr w:type="spellStart"/>
            <w:r w:rsidRPr="006020F2">
              <w:rPr>
                <w:rFonts w:ascii="Times New Roman" w:hAnsi="Times New Roman"/>
                <w:lang w:eastAsia="zh-CN"/>
              </w:rPr>
              <w:t>chung</w:t>
            </w:r>
            <w:proofErr w:type="spellEnd"/>
            <w:r w:rsidRPr="006020F2">
              <w:rPr>
                <w:rFonts w:ascii="Times New Roman" w:hAnsi="Times New Roman"/>
                <w:lang w:eastAsia="zh-CN"/>
              </w:rPr>
              <w:t xml:space="preserve"> </w:t>
            </w:r>
            <w:proofErr w:type="spellStart"/>
            <w:r w:rsidRPr="006020F2">
              <w:rPr>
                <w:rFonts w:ascii="Times New Roman" w:hAnsi="Times New Roman"/>
                <w:lang w:eastAsia="zh-CN"/>
              </w:rPr>
              <w:t>cấp</w:t>
            </w:r>
            <w:proofErr w:type="spellEnd"/>
            <w:r w:rsidRPr="006020F2">
              <w:rPr>
                <w:rFonts w:ascii="Times New Roman" w:hAnsi="Times New Roman"/>
                <w:lang w:eastAsia="zh-CN"/>
              </w:rPr>
              <w:t xml:space="preserve"> </w:t>
            </w:r>
            <w:proofErr w:type="spellStart"/>
            <w:r w:rsidRPr="006020F2">
              <w:rPr>
                <w:rFonts w:ascii="Times New Roman" w:hAnsi="Times New Roman"/>
                <w:lang w:eastAsia="zh-CN"/>
              </w:rPr>
              <w:t>cao</w:t>
            </w:r>
            <w:proofErr w:type="spellEnd"/>
            <w:r w:rsidRPr="006020F2">
              <w:rPr>
                <w:rFonts w:ascii="Times New Roman" w:hAnsi="Times New Roman"/>
                <w:lang w:eastAsia="zh-CN"/>
              </w:rPr>
              <w:t xml:space="preserve"> </w:t>
            </w:r>
            <w:proofErr w:type="spellStart"/>
            <w:r w:rsidRPr="006020F2">
              <w:rPr>
                <w:rFonts w:ascii="Times New Roman" w:hAnsi="Times New Roman"/>
                <w:lang w:eastAsia="zh-CN"/>
              </w:rPr>
              <w:t>nhất</w:t>
            </w:r>
            <w:proofErr w:type="spellEnd"/>
            <w:r w:rsidRPr="006020F2">
              <w:rPr>
                <w:rFonts w:ascii="Times New Roman" w:hAnsi="Times New Roman"/>
                <w:lang w:eastAsia="zh-CN"/>
              </w:rPr>
              <w:t xml:space="preserve"> </w:t>
            </w:r>
            <w:proofErr w:type="spellStart"/>
            <w:r w:rsidRPr="006020F2">
              <w:rPr>
                <w:rFonts w:ascii="Times New Roman" w:hAnsi="Times New Roman"/>
                <w:lang w:eastAsia="zh-CN"/>
              </w:rPr>
              <w:t>mới</w:t>
            </w:r>
            <w:proofErr w:type="spellEnd"/>
            <w:r w:rsidRPr="006020F2">
              <w:rPr>
                <w:rFonts w:ascii="Times New Roman" w:hAnsi="Times New Roman"/>
                <w:lang w:eastAsia="zh-CN"/>
              </w:rPr>
              <w:t xml:space="preserve"> (New gTLD Registry) </w:t>
            </w:r>
            <w:proofErr w:type="spellStart"/>
            <w:r w:rsidRPr="006020F2">
              <w:rPr>
                <w:rFonts w:ascii="Times New Roman" w:hAnsi="Times New Roman"/>
                <w:lang w:eastAsia="zh-CN"/>
              </w:rPr>
              <w:t>tại</w:t>
            </w:r>
            <w:proofErr w:type="spellEnd"/>
            <w:r w:rsidRPr="006020F2">
              <w:rPr>
                <w:rFonts w:ascii="Times New Roman" w:hAnsi="Times New Roman"/>
                <w:lang w:eastAsia="zh-CN"/>
              </w:rPr>
              <w:t xml:space="preserve"> </w:t>
            </w:r>
            <w:proofErr w:type="spellStart"/>
            <w:r w:rsidRPr="006020F2">
              <w:rPr>
                <w:rFonts w:ascii="Times New Roman" w:hAnsi="Times New Roman"/>
                <w:lang w:eastAsia="zh-CN"/>
              </w:rPr>
              <w:t>Việt</w:t>
            </w:r>
            <w:proofErr w:type="spellEnd"/>
            <w:r w:rsidRPr="006020F2">
              <w:rPr>
                <w:rFonts w:ascii="Times New Roman" w:hAnsi="Times New Roman"/>
                <w:lang w:eastAsia="zh-CN"/>
              </w:rPr>
              <w:t xml:space="preserve"> Nam.</w:t>
            </w:r>
          </w:p>
          <w:p w14:paraId="42E4A806" w14:textId="5A05362D" w:rsidR="003239A8" w:rsidRPr="002539D4" w:rsidRDefault="003239A8" w:rsidP="006020F2">
            <w:pPr>
              <w:spacing w:after="0" w:line="259" w:lineRule="auto"/>
              <w:rPr>
                <w:rFonts w:ascii="Times New Roman" w:hAnsi="Times New Roman"/>
                <w:b/>
                <w:sz w:val="28"/>
              </w:rPr>
            </w:pPr>
            <w:r w:rsidRPr="006020F2">
              <w:rPr>
                <w:rFonts w:ascii="Times New Roman" w:hAnsi="Times New Roman"/>
                <w:b/>
                <w:lang w:eastAsia="zh-CN"/>
              </w:rPr>
              <w:t xml:space="preserve">- </w:t>
            </w:r>
            <w:proofErr w:type="spellStart"/>
            <w:r w:rsidRPr="006020F2">
              <w:rPr>
                <w:rFonts w:ascii="Times New Roman" w:hAnsi="Times New Roman"/>
                <w:b/>
                <w:lang w:eastAsia="zh-CN"/>
              </w:rPr>
              <w:t>Đơn</w:t>
            </w:r>
            <w:proofErr w:type="spellEnd"/>
            <w:r w:rsidRPr="006020F2">
              <w:rPr>
                <w:rFonts w:ascii="Times New Roman" w:hAnsi="Times New Roman"/>
                <w:b/>
                <w:lang w:eastAsia="zh-CN"/>
              </w:rPr>
              <w:t xml:space="preserve"> </w:t>
            </w:r>
            <w:proofErr w:type="spellStart"/>
            <w:r w:rsidRPr="006020F2">
              <w:rPr>
                <w:rFonts w:ascii="Times New Roman" w:hAnsi="Times New Roman"/>
                <w:b/>
                <w:lang w:eastAsia="zh-CN"/>
              </w:rPr>
              <w:t>vị</w:t>
            </w:r>
            <w:proofErr w:type="spellEnd"/>
            <w:r w:rsidRPr="006020F2">
              <w:rPr>
                <w:rFonts w:ascii="Times New Roman" w:hAnsi="Times New Roman"/>
                <w:b/>
                <w:lang w:eastAsia="zh-CN"/>
              </w:rPr>
              <w:t xml:space="preserve"> </w:t>
            </w:r>
            <w:proofErr w:type="spellStart"/>
            <w:r w:rsidRPr="006020F2">
              <w:rPr>
                <w:rFonts w:ascii="Times New Roman" w:hAnsi="Times New Roman"/>
                <w:b/>
                <w:lang w:eastAsia="zh-CN"/>
              </w:rPr>
              <w:t>nhận</w:t>
            </w:r>
            <w:proofErr w:type="spellEnd"/>
            <w:r w:rsidRPr="006020F2">
              <w:rPr>
                <w:rFonts w:ascii="Times New Roman" w:hAnsi="Times New Roman"/>
                <w:b/>
                <w:lang w:eastAsia="zh-CN"/>
              </w:rPr>
              <w:t xml:space="preserve"> </w:t>
            </w:r>
            <w:proofErr w:type="spellStart"/>
            <w:r w:rsidRPr="006020F2">
              <w:rPr>
                <w:rFonts w:ascii="Times New Roman" w:hAnsi="Times New Roman"/>
                <w:b/>
                <w:lang w:eastAsia="zh-CN"/>
              </w:rPr>
              <w:t>báo</w:t>
            </w:r>
            <w:proofErr w:type="spellEnd"/>
            <w:r w:rsidRPr="006020F2">
              <w:rPr>
                <w:rFonts w:ascii="Times New Roman" w:hAnsi="Times New Roman"/>
                <w:b/>
                <w:lang w:eastAsia="zh-CN"/>
              </w:rPr>
              <w:t xml:space="preserve"> </w:t>
            </w:r>
            <w:proofErr w:type="spellStart"/>
            <w:r w:rsidRPr="006020F2">
              <w:rPr>
                <w:rFonts w:ascii="Times New Roman" w:hAnsi="Times New Roman"/>
                <w:b/>
                <w:lang w:eastAsia="zh-CN"/>
              </w:rPr>
              <w:t>cáo</w:t>
            </w:r>
            <w:proofErr w:type="spellEnd"/>
            <w:r w:rsidRPr="006020F2">
              <w:rPr>
                <w:rFonts w:ascii="Times New Roman" w:hAnsi="Times New Roman"/>
                <w:b/>
                <w:lang w:eastAsia="zh-CN"/>
              </w:rPr>
              <w:t>:</w:t>
            </w:r>
            <w:r w:rsidRPr="006020F2">
              <w:rPr>
                <w:rFonts w:ascii="Times New Roman" w:hAnsi="Times New Roman"/>
                <w:lang w:eastAsia="zh-CN"/>
              </w:rPr>
              <w:t xml:space="preserve"> </w:t>
            </w:r>
            <w:r w:rsidRPr="006020F2">
              <w:rPr>
                <w:rFonts w:ascii="Times New Roman" w:eastAsia="Times New Roman" w:hAnsi="Times New Roman"/>
              </w:rPr>
              <w:t xml:space="preserve">Trung </w:t>
            </w:r>
            <w:proofErr w:type="spellStart"/>
            <w:r w:rsidRPr="006020F2">
              <w:rPr>
                <w:rFonts w:ascii="Times New Roman" w:eastAsia="Times New Roman" w:hAnsi="Times New Roman"/>
              </w:rPr>
              <w:t>tâm</w:t>
            </w:r>
            <w:proofErr w:type="spellEnd"/>
            <w:r w:rsidRPr="006020F2">
              <w:rPr>
                <w:rFonts w:ascii="Times New Roman" w:eastAsia="Times New Roman" w:hAnsi="Times New Roman"/>
              </w:rPr>
              <w:t xml:space="preserve"> Internet </w:t>
            </w:r>
            <w:proofErr w:type="spellStart"/>
            <w:r w:rsidRPr="006020F2">
              <w:rPr>
                <w:rFonts w:ascii="Times New Roman" w:eastAsia="Times New Roman" w:hAnsi="Times New Roman"/>
              </w:rPr>
              <w:t>Việt</w:t>
            </w:r>
            <w:proofErr w:type="spellEnd"/>
            <w:r w:rsidRPr="006020F2">
              <w:rPr>
                <w:rFonts w:ascii="Times New Roman" w:eastAsia="Times New Roman" w:hAnsi="Times New Roman"/>
              </w:rPr>
              <w:t xml:space="preserve"> Nam</w:t>
            </w:r>
          </w:p>
        </w:tc>
      </w:tr>
    </w:tbl>
    <w:p w14:paraId="03ECE80E" w14:textId="260398C0" w:rsidR="003239A8" w:rsidRPr="002539D4" w:rsidRDefault="003239A8" w:rsidP="00677E01">
      <w:pPr>
        <w:spacing w:after="0" w:line="240" w:lineRule="auto"/>
        <w:rPr>
          <w:rFonts w:ascii="Times New Roman" w:hAnsi="Times New Roman"/>
          <w:b/>
          <w:sz w:val="28"/>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211"/>
        <w:gridCol w:w="709"/>
        <w:gridCol w:w="709"/>
        <w:gridCol w:w="708"/>
        <w:gridCol w:w="709"/>
        <w:gridCol w:w="851"/>
        <w:gridCol w:w="708"/>
        <w:gridCol w:w="1016"/>
        <w:gridCol w:w="1111"/>
        <w:gridCol w:w="1134"/>
        <w:gridCol w:w="708"/>
        <w:gridCol w:w="993"/>
        <w:gridCol w:w="850"/>
        <w:gridCol w:w="709"/>
        <w:gridCol w:w="567"/>
        <w:gridCol w:w="709"/>
        <w:gridCol w:w="708"/>
      </w:tblGrid>
      <w:tr w:rsidR="002539D4" w:rsidRPr="002539D4" w14:paraId="4D138E00" w14:textId="77777777" w:rsidTr="006A1550">
        <w:trPr>
          <w:trHeight w:val="484"/>
        </w:trPr>
        <w:tc>
          <w:tcPr>
            <w:tcW w:w="519" w:type="dxa"/>
            <w:vMerge w:val="restart"/>
            <w:shd w:val="clear" w:color="auto" w:fill="auto"/>
            <w:vAlign w:val="center"/>
            <w:hideMark/>
          </w:tcPr>
          <w:p w14:paraId="4A443CC0" w14:textId="77777777" w:rsidR="000E5BE5" w:rsidRPr="002539D4" w:rsidRDefault="000E5BE5" w:rsidP="006D139B">
            <w:pPr>
              <w:spacing w:after="0"/>
              <w:ind w:left="-28" w:right="-28"/>
              <w:jc w:val="center"/>
              <w:rPr>
                <w:rFonts w:ascii="Times New Roman" w:hAnsi="Times New Roman"/>
                <w:b/>
                <w:bCs/>
                <w:lang w:eastAsia="zh-CN"/>
              </w:rPr>
            </w:pPr>
            <w:r w:rsidRPr="002539D4">
              <w:rPr>
                <w:rFonts w:ascii="Times New Roman" w:hAnsi="Times New Roman"/>
                <w:b/>
                <w:bCs/>
                <w:lang w:eastAsia="zh-CN"/>
              </w:rPr>
              <w:t>TT</w:t>
            </w:r>
          </w:p>
        </w:tc>
        <w:tc>
          <w:tcPr>
            <w:tcW w:w="1211" w:type="dxa"/>
            <w:vMerge w:val="restart"/>
            <w:shd w:val="clear" w:color="auto" w:fill="auto"/>
            <w:vAlign w:val="center"/>
            <w:hideMark/>
          </w:tcPr>
          <w:p w14:paraId="36DB65D2" w14:textId="77777777" w:rsidR="000E5BE5" w:rsidRPr="002539D4" w:rsidRDefault="000E5BE5" w:rsidP="006D139B">
            <w:pPr>
              <w:spacing w:after="0"/>
              <w:ind w:left="-28" w:right="-28"/>
              <w:jc w:val="center"/>
              <w:rPr>
                <w:rFonts w:ascii="Times New Roman" w:hAnsi="Times New Roman"/>
                <w:b/>
                <w:bCs/>
                <w:lang w:eastAsia="zh-CN"/>
              </w:rPr>
            </w:pPr>
            <w:proofErr w:type="spellStart"/>
            <w:r w:rsidRPr="002539D4">
              <w:rPr>
                <w:rFonts w:ascii="Times New Roman" w:hAnsi="Times New Roman"/>
                <w:b/>
                <w:bCs/>
                <w:lang w:eastAsia="zh-CN"/>
              </w:rPr>
              <w:t>Tên</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miền</w:t>
            </w:r>
            <w:proofErr w:type="spellEnd"/>
          </w:p>
        </w:tc>
        <w:tc>
          <w:tcPr>
            <w:tcW w:w="709" w:type="dxa"/>
            <w:vMerge w:val="restart"/>
            <w:shd w:val="clear" w:color="auto" w:fill="auto"/>
            <w:vAlign w:val="center"/>
            <w:hideMark/>
          </w:tcPr>
          <w:p w14:paraId="19DDFB7D" w14:textId="77777777" w:rsidR="000E5BE5" w:rsidRPr="002539D4" w:rsidRDefault="000E5BE5" w:rsidP="006D139B">
            <w:pPr>
              <w:spacing w:after="0"/>
              <w:ind w:left="-28" w:right="-28"/>
              <w:jc w:val="center"/>
              <w:rPr>
                <w:rFonts w:ascii="Times New Roman" w:hAnsi="Times New Roman"/>
                <w:b/>
                <w:bCs/>
                <w:lang w:eastAsia="zh-CN"/>
              </w:rPr>
            </w:pPr>
            <w:proofErr w:type="spellStart"/>
            <w:r w:rsidRPr="002539D4">
              <w:rPr>
                <w:rFonts w:ascii="Times New Roman" w:hAnsi="Times New Roman"/>
                <w:b/>
                <w:bCs/>
                <w:lang w:eastAsia="zh-CN"/>
              </w:rPr>
              <w:t>Chủ</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thể</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đăng</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ký</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sử</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dụng</w:t>
            </w:r>
            <w:proofErr w:type="spellEnd"/>
          </w:p>
        </w:tc>
        <w:tc>
          <w:tcPr>
            <w:tcW w:w="709" w:type="dxa"/>
            <w:vMerge w:val="restart"/>
            <w:shd w:val="clear" w:color="auto" w:fill="auto"/>
            <w:vAlign w:val="center"/>
            <w:hideMark/>
          </w:tcPr>
          <w:p w14:paraId="7405A7D9" w14:textId="2BF399B1" w:rsidR="000E5BE5" w:rsidRPr="002539D4" w:rsidRDefault="000E5BE5" w:rsidP="006D139B">
            <w:pPr>
              <w:spacing w:after="0"/>
              <w:ind w:left="-28" w:right="-28"/>
              <w:jc w:val="center"/>
              <w:rPr>
                <w:rFonts w:ascii="Times New Roman" w:hAnsi="Times New Roman"/>
                <w:b/>
                <w:bCs/>
                <w:lang w:eastAsia="zh-CN"/>
              </w:rPr>
            </w:pPr>
            <w:proofErr w:type="spellStart"/>
            <w:r w:rsidRPr="002539D4">
              <w:rPr>
                <w:rFonts w:ascii="Times New Roman" w:hAnsi="Times New Roman"/>
                <w:b/>
                <w:bCs/>
                <w:lang w:eastAsia="zh-CN"/>
              </w:rPr>
              <w:t>Phân</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loại</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chủ</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thể</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cá</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nhân</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tổ</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chức</w:t>
            </w:r>
            <w:proofErr w:type="spellEnd"/>
            <w:r w:rsidRPr="002539D4">
              <w:rPr>
                <w:rFonts w:ascii="Times New Roman" w:hAnsi="Times New Roman"/>
                <w:b/>
                <w:bCs/>
                <w:lang w:eastAsia="zh-CN"/>
              </w:rPr>
              <w:t>)</w:t>
            </w:r>
          </w:p>
        </w:tc>
        <w:tc>
          <w:tcPr>
            <w:tcW w:w="708" w:type="dxa"/>
            <w:vMerge w:val="restart"/>
            <w:shd w:val="clear" w:color="auto" w:fill="auto"/>
            <w:vAlign w:val="center"/>
            <w:hideMark/>
          </w:tcPr>
          <w:p w14:paraId="18052DF0" w14:textId="77777777" w:rsidR="000E5BE5" w:rsidRPr="002539D4" w:rsidRDefault="000E5BE5" w:rsidP="006D139B">
            <w:pPr>
              <w:spacing w:after="0"/>
              <w:ind w:left="-28" w:right="-28"/>
              <w:jc w:val="center"/>
              <w:rPr>
                <w:rFonts w:ascii="Times New Roman" w:hAnsi="Times New Roman"/>
                <w:b/>
                <w:bCs/>
                <w:lang w:eastAsia="zh-CN"/>
              </w:rPr>
            </w:pPr>
            <w:proofErr w:type="spellStart"/>
            <w:r w:rsidRPr="002539D4">
              <w:rPr>
                <w:rFonts w:ascii="Times New Roman" w:hAnsi="Times New Roman"/>
                <w:b/>
                <w:bCs/>
                <w:lang w:eastAsia="zh-CN"/>
              </w:rPr>
              <w:t>Ngày</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đăng</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ký</w:t>
            </w:r>
            <w:proofErr w:type="spellEnd"/>
          </w:p>
        </w:tc>
        <w:tc>
          <w:tcPr>
            <w:tcW w:w="709" w:type="dxa"/>
            <w:vMerge w:val="restart"/>
            <w:shd w:val="clear" w:color="auto" w:fill="auto"/>
            <w:vAlign w:val="center"/>
            <w:hideMark/>
          </w:tcPr>
          <w:p w14:paraId="19C01EA4" w14:textId="77777777" w:rsidR="000E5BE5" w:rsidRPr="002539D4" w:rsidRDefault="000E5BE5" w:rsidP="006D139B">
            <w:pPr>
              <w:spacing w:after="0"/>
              <w:ind w:left="-28" w:right="-28"/>
              <w:jc w:val="center"/>
              <w:rPr>
                <w:rFonts w:ascii="Times New Roman" w:hAnsi="Times New Roman"/>
                <w:b/>
                <w:bCs/>
                <w:lang w:eastAsia="zh-CN"/>
              </w:rPr>
            </w:pPr>
            <w:proofErr w:type="spellStart"/>
            <w:r w:rsidRPr="002539D4">
              <w:rPr>
                <w:rFonts w:ascii="Times New Roman" w:hAnsi="Times New Roman"/>
                <w:b/>
                <w:bCs/>
                <w:lang w:eastAsia="zh-CN"/>
              </w:rPr>
              <w:t>Ngày</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hết</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hạn</w:t>
            </w:r>
            <w:proofErr w:type="spellEnd"/>
          </w:p>
        </w:tc>
        <w:tc>
          <w:tcPr>
            <w:tcW w:w="2575" w:type="dxa"/>
            <w:gridSpan w:val="3"/>
            <w:shd w:val="clear" w:color="auto" w:fill="auto"/>
            <w:vAlign w:val="center"/>
            <w:hideMark/>
          </w:tcPr>
          <w:p w14:paraId="7A6433DE" w14:textId="77777777" w:rsidR="000E5BE5" w:rsidRPr="002539D4" w:rsidRDefault="000E5BE5" w:rsidP="006D139B">
            <w:pPr>
              <w:spacing w:after="0"/>
              <w:ind w:left="-28" w:right="-28"/>
              <w:jc w:val="center"/>
              <w:rPr>
                <w:rFonts w:ascii="Times New Roman" w:hAnsi="Times New Roman"/>
                <w:b/>
                <w:bCs/>
                <w:lang w:eastAsia="zh-CN"/>
              </w:rPr>
            </w:pPr>
            <w:proofErr w:type="spellStart"/>
            <w:r w:rsidRPr="002539D4">
              <w:rPr>
                <w:rFonts w:ascii="Times New Roman" w:hAnsi="Times New Roman"/>
                <w:b/>
                <w:bCs/>
                <w:lang w:eastAsia="zh-CN"/>
              </w:rPr>
              <w:t>Địa</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chỉ</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liên</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hệ</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của</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chủ</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thể</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đăng</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ký</w:t>
            </w:r>
            <w:proofErr w:type="spellEnd"/>
            <w:r w:rsidRPr="002539D4">
              <w:rPr>
                <w:rFonts w:ascii="Times New Roman" w:hAnsi="Times New Roman"/>
                <w:b/>
                <w:bCs/>
                <w:lang w:eastAsia="zh-CN"/>
              </w:rPr>
              <w:t xml:space="preserve">, </w:t>
            </w:r>
            <w:r w:rsidRPr="002539D4">
              <w:rPr>
                <w:rFonts w:ascii="Times New Roman" w:hAnsi="Times New Roman"/>
                <w:b/>
                <w:bCs/>
                <w:lang w:eastAsia="zh-CN"/>
              </w:rPr>
              <w:br/>
            </w:r>
            <w:proofErr w:type="spellStart"/>
            <w:r w:rsidRPr="002539D4">
              <w:rPr>
                <w:rFonts w:ascii="Times New Roman" w:hAnsi="Times New Roman"/>
                <w:b/>
                <w:bCs/>
                <w:lang w:eastAsia="zh-CN"/>
              </w:rPr>
              <w:t>sử</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dụng</w:t>
            </w:r>
            <w:proofErr w:type="spellEnd"/>
          </w:p>
        </w:tc>
        <w:tc>
          <w:tcPr>
            <w:tcW w:w="1111" w:type="dxa"/>
            <w:vMerge w:val="restart"/>
            <w:shd w:val="clear" w:color="auto" w:fill="auto"/>
            <w:vAlign w:val="center"/>
            <w:hideMark/>
          </w:tcPr>
          <w:p w14:paraId="7126D7FD" w14:textId="0DA3DC5A" w:rsidR="000E5BE5" w:rsidRPr="002539D4" w:rsidRDefault="000E5BE5" w:rsidP="006D139B">
            <w:pPr>
              <w:spacing w:after="0"/>
              <w:ind w:left="-28" w:right="-28"/>
              <w:jc w:val="center"/>
              <w:rPr>
                <w:rFonts w:ascii="Times New Roman" w:hAnsi="Times New Roman"/>
                <w:b/>
                <w:bCs/>
                <w:lang w:eastAsia="zh-CN"/>
              </w:rPr>
            </w:pPr>
            <w:proofErr w:type="spellStart"/>
            <w:r w:rsidRPr="002539D4">
              <w:rPr>
                <w:rFonts w:ascii="Times New Roman" w:hAnsi="Times New Roman"/>
                <w:b/>
                <w:bCs/>
                <w:lang w:eastAsia="zh-CN"/>
              </w:rPr>
              <w:t>Họ</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và</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tên</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người</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đại</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diện</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của</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chủ</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thể</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đăng</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ký</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sử</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dụng</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tên</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miền</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quốc</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tế</w:t>
            </w:r>
            <w:proofErr w:type="spellEnd"/>
          </w:p>
        </w:tc>
        <w:tc>
          <w:tcPr>
            <w:tcW w:w="1134" w:type="dxa"/>
            <w:vMerge w:val="restart"/>
            <w:vAlign w:val="center"/>
          </w:tcPr>
          <w:p w14:paraId="6771CF9B" w14:textId="466C9009" w:rsidR="000E5BE5" w:rsidRPr="002539D4" w:rsidRDefault="000E5BE5" w:rsidP="000E5BE5">
            <w:pPr>
              <w:spacing w:after="0"/>
              <w:ind w:left="-28" w:right="-28"/>
              <w:jc w:val="center"/>
              <w:rPr>
                <w:rFonts w:ascii="Times New Roman" w:hAnsi="Times New Roman"/>
                <w:b/>
                <w:bCs/>
                <w:lang w:eastAsia="zh-CN"/>
              </w:rPr>
            </w:pPr>
            <w:proofErr w:type="spellStart"/>
            <w:r w:rsidRPr="002539D4">
              <w:rPr>
                <w:rFonts w:ascii="Times New Roman" w:hAnsi="Times New Roman"/>
                <w:b/>
                <w:bCs/>
                <w:lang w:eastAsia="zh-CN"/>
              </w:rPr>
              <w:t>Mã</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số</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doanh</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nghiệp</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mã</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số</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đăng</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ký</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hộ</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kinh</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doanh</w:t>
            </w:r>
            <w:proofErr w:type="spellEnd"/>
            <w:r w:rsidRPr="002539D4">
              <w:rPr>
                <w:rFonts w:ascii="Times New Roman" w:hAnsi="Times New Roman"/>
                <w:b/>
                <w:bCs/>
                <w:lang w:eastAsia="zh-CN"/>
              </w:rPr>
              <w:t>/</w:t>
            </w:r>
            <w:proofErr w:type="spellStart"/>
            <w:r w:rsidRPr="002539D4">
              <w:rPr>
                <w:rFonts w:ascii="Times New Roman" w:hAnsi="Times New Roman"/>
                <w:b/>
                <w:bCs/>
                <w:lang w:eastAsia="zh-CN"/>
              </w:rPr>
              <w:t>mã</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số</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thuế</w:t>
            </w:r>
            <w:proofErr w:type="spellEnd"/>
          </w:p>
        </w:tc>
        <w:tc>
          <w:tcPr>
            <w:tcW w:w="708" w:type="dxa"/>
            <w:vMerge w:val="restart"/>
            <w:vAlign w:val="center"/>
          </w:tcPr>
          <w:p w14:paraId="6C3CE41C" w14:textId="78885FD9" w:rsidR="000E5BE5" w:rsidRPr="002539D4" w:rsidRDefault="000E5BE5" w:rsidP="000E5BE5">
            <w:pPr>
              <w:spacing w:after="0"/>
              <w:ind w:left="-28" w:right="-28"/>
              <w:jc w:val="center"/>
              <w:rPr>
                <w:rFonts w:ascii="Times New Roman" w:hAnsi="Times New Roman"/>
                <w:b/>
                <w:bCs/>
                <w:lang w:eastAsia="zh-CN"/>
              </w:rPr>
            </w:pPr>
            <w:proofErr w:type="spellStart"/>
            <w:r w:rsidRPr="002539D4">
              <w:rPr>
                <w:rFonts w:ascii="Times New Roman" w:hAnsi="Times New Roman"/>
                <w:b/>
                <w:bCs/>
                <w:lang w:eastAsia="zh-CN"/>
              </w:rPr>
              <w:t>Mã</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định</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danh</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điện</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tử</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của</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tổ</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chức</w:t>
            </w:r>
            <w:proofErr w:type="spellEnd"/>
          </w:p>
        </w:tc>
        <w:tc>
          <w:tcPr>
            <w:tcW w:w="993" w:type="dxa"/>
            <w:vMerge w:val="restart"/>
            <w:vAlign w:val="center"/>
          </w:tcPr>
          <w:p w14:paraId="62E27CB4" w14:textId="2A4D5FBA" w:rsidR="000E5BE5" w:rsidRPr="002539D4" w:rsidRDefault="000E5BE5" w:rsidP="000E5BE5">
            <w:pPr>
              <w:spacing w:after="0"/>
              <w:ind w:left="-28" w:right="-28"/>
              <w:jc w:val="center"/>
              <w:rPr>
                <w:rFonts w:ascii="Times New Roman" w:hAnsi="Times New Roman"/>
                <w:b/>
                <w:bCs/>
                <w:lang w:eastAsia="zh-CN"/>
              </w:rPr>
            </w:pPr>
            <w:proofErr w:type="spellStart"/>
            <w:r w:rsidRPr="002539D4">
              <w:rPr>
                <w:rFonts w:ascii="Times New Roman" w:hAnsi="Times New Roman"/>
                <w:b/>
                <w:bCs/>
                <w:lang w:eastAsia="zh-CN"/>
              </w:rPr>
              <w:t>Số</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định</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danh</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cá</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nhân</w:t>
            </w:r>
            <w:proofErr w:type="spellEnd"/>
            <w:r w:rsidRPr="002539D4">
              <w:rPr>
                <w:rFonts w:ascii="Times New Roman" w:hAnsi="Times New Roman"/>
                <w:b/>
                <w:bCs/>
                <w:lang w:eastAsia="zh-CN"/>
              </w:rPr>
              <w:t>/</w:t>
            </w:r>
            <w:r w:rsidR="00104BEF" w:rsidRPr="002539D4">
              <w:rPr>
                <w:rFonts w:ascii="Times New Roman" w:hAnsi="Times New Roman"/>
                <w:b/>
                <w:bCs/>
                <w:lang w:eastAsia="zh-CN"/>
              </w:rPr>
              <w:t xml:space="preserve"> </w:t>
            </w:r>
            <w:proofErr w:type="spellStart"/>
            <w:r w:rsidRPr="002539D4">
              <w:rPr>
                <w:rFonts w:ascii="Times New Roman" w:hAnsi="Times New Roman"/>
                <w:b/>
                <w:bCs/>
                <w:lang w:eastAsia="zh-CN"/>
              </w:rPr>
              <w:t>số</w:t>
            </w:r>
            <w:proofErr w:type="spellEnd"/>
            <w:r w:rsidRPr="002539D4">
              <w:rPr>
                <w:rFonts w:ascii="Times New Roman" w:hAnsi="Times New Roman"/>
                <w:b/>
                <w:bCs/>
                <w:lang w:eastAsia="zh-CN"/>
              </w:rPr>
              <w:t xml:space="preserve"> CCCD </w:t>
            </w:r>
            <w:proofErr w:type="spellStart"/>
            <w:r w:rsidRPr="002539D4">
              <w:rPr>
                <w:rFonts w:ascii="Times New Roman" w:hAnsi="Times New Roman"/>
                <w:b/>
                <w:bCs/>
                <w:lang w:eastAsia="zh-CN"/>
              </w:rPr>
              <w:t>hoặc</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số</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hộ</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chiếu</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và</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nơi</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cấp</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ngày</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cấp</w:t>
            </w:r>
            <w:proofErr w:type="spellEnd"/>
          </w:p>
        </w:tc>
        <w:tc>
          <w:tcPr>
            <w:tcW w:w="850" w:type="dxa"/>
            <w:vMerge w:val="restart"/>
            <w:vAlign w:val="center"/>
          </w:tcPr>
          <w:p w14:paraId="5E1D4EB3" w14:textId="4392A703" w:rsidR="000E5BE5" w:rsidRPr="002539D4" w:rsidRDefault="000E5BE5" w:rsidP="000E5BE5">
            <w:pPr>
              <w:spacing w:after="0"/>
              <w:ind w:left="-28" w:right="-28"/>
              <w:jc w:val="center"/>
              <w:rPr>
                <w:rFonts w:ascii="Times New Roman" w:hAnsi="Times New Roman"/>
                <w:b/>
                <w:bCs/>
                <w:lang w:eastAsia="zh-CN"/>
              </w:rPr>
            </w:pPr>
            <w:proofErr w:type="spellStart"/>
            <w:r w:rsidRPr="002539D4">
              <w:rPr>
                <w:rFonts w:ascii="Times New Roman" w:hAnsi="Times New Roman"/>
                <w:b/>
                <w:bCs/>
                <w:lang w:eastAsia="zh-CN"/>
              </w:rPr>
              <w:t>Ngày</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tháng</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năm</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sinh</w:t>
            </w:r>
            <w:proofErr w:type="spellEnd"/>
          </w:p>
        </w:tc>
        <w:tc>
          <w:tcPr>
            <w:tcW w:w="709" w:type="dxa"/>
            <w:vMerge w:val="restart"/>
            <w:shd w:val="clear" w:color="auto" w:fill="auto"/>
            <w:vAlign w:val="center"/>
            <w:hideMark/>
          </w:tcPr>
          <w:p w14:paraId="7A38E6FD" w14:textId="7976D02D" w:rsidR="000E5BE5" w:rsidRPr="002539D4" w:rsidRDefault="000E5BE5" w:rsidP="000E5BE5">
            <w:pPr>
              <w:spacing w:after="0"/>
              <w:ind w:left="-28" w:right="-28"/>
              <w:jc w:val="center"/>
              <w:rPr>
                <w:rFonts w:ascii="Times New Roman" w:hAnsi="Times New Roman"/>
                <w:b/>
                <w:bCs/>
                <w:lang w:eastAsia="zh-CN"/>
              </w:rPr>
            </w:pPr>
            <w:proofErr w:type="spellStart"/>
            <w:r w:rsidRPr="002539D4">
              <w:rPr>
                <w:rFonts w:ascii="Times New Roman" w:hAnsi="Times New Roman"/>
                <w:b/>
                <w:bCs/>
                <w:lang w:eastAsia="zh-CN"/>
              </w:rPr>
              <w:t>Điện</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thoại</w:t>
            </w:r>
            <w:proofErr w:type="spellEnd"/>
          </w:p>
        </w:tc>
        <w:tc>
          <w:tcPr>
            <w:tcW w:w="567" w:type="dxa"/>
            <w:vMerge w:val="restart"/>
            <w:shd w:val="clear" w:color="auto" w:fill="auto"/>
            <w:vAlign w:val="center"/>
            <w:hideMark/>
          </w:tcPr>
          <w:p w14:paraId="74026F45" w14:textId="77777777" w:rsidR="000E5BE5" w:rsidRPr="002539D4" w:rsidRDefault="000E5BE5" w:rsidP="000E5BE5">
            <w:pPr>
              <w:spacing w:after="0"/>
              <w:ind w:left="-28" w:right="-28"/>
              <w:jc w:val="center"/>
              <w:rPr>
                <w:rFonts w:ascii="Times New Roman" w:hAnsi="Times New Roman"/>
                <w:b/>
                <w:bCs/>
                <w:lang w:eastAsia="zh-CN"/>
              </w:rPr>
            </w:pPr>
            <w:proofErr w:type="spellStart"/>
            <w:r w:rsidRPr="002539D4">
              <w:rPr>
                <w:rFonts w:ascii="Times New Roman" w:hAnsi="Times New Roman"/>
                <w:b/>
                <w:bCs/>
                <w:lang w:eastAsia="zh-CN"/>
              </w:rPr>
              <w:t>Thư</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điện</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tử</w:t>
            </w:r>
            <w:proofErr w:type="spellEnd"/>
          </w:p>
        </w:tc>
        <w:tc>
          <w:tcPr>
            <w:tcW w:w="709" w:type="dxa"/>
            <w:vMerge w:val="restart"/>
            <w:shd w:val="clear" w:color="auto" w:fill="auto"/>
            <w:vAlign w:val="center"/>
            <w:hideMark/>
          </w:tcPr>
          <w:p w14:paraId="1C73918B" w14:textId="77777777" w:rsidR="000E5BE5" w:rsidRPr="002539D4" w:rsidRDefault="000E5BE5" w:rsidP="000E5BE5">
            <w:pPr>
              <w:spacing w:after="0"/>
              <w:ind w:left="-28" w:right="-28"/>
              <w:jc w:val="center"/>
              <w:rPr>
                <w:rFonts w:ascii="Times New Roman" w:hAnsi="Times New Roman"/>
                <w:b/>
                <w:bCs/>
                <w:lang w:eastAsia="zh-CN"/>
              </w:rPr>
            </w:pPr>
            <w:proofErr w:type="spellStart"/>
            <w:r w:rsidRPr="002539D4">
              <w:rPr>
                <w:rFonts w:ascii="Times New Roman" w:hAnsi="Times New Roman"/>
                <w:b/>
                <w:bCs/>
                <w:lang w:eastAsia="zh-CN"/>
              </w:rPr>
              <w:t>Phân</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nhóm</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quản</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lý</w:t>
            </w:r>
            <w:proofErr w:type="spellEnd"/>
          </w:p>
        </w:tc>
        <w:tc>
          <w:tcPr>
            <w:tcW w:w="708" w:type="dxa"/>
            <w:vMerge w:val="restart"/>
            <w:shd w:val="clear" w:color="auto" w:fill="auto"/>
            <w:vAlign w:val="center"/>
            <w:hideMark/>
          </w:tcPr>
          <w:p w14:paraId="18A3557E" w14:textId="77777777" w:rsidR="000E5BE5" w:rsidRPr="002539D4" w:rsidRDefault="000E5BE5" w:rsidP="000E5BE5">
            <w:pPr>
              <w:spacing w:after="0"/>
              <w:ind w:left="-28" w:right="-28"/>
              <w:jc w:val="center"/>
              <w:rPr>
                <w:rFonts w:ascii="Times New Roman" w:hAnsi="Times New Roman"/>
                <w:b/>
                <w:bCs/>
                <w:lang w:eastAsia="zh-CN"/>
              </w:rPr>
            </w:pPr>
            <w:proofErr w:type="spellStart"/>
            <w:r w:rsidRPr="002539D4">
              <w:rPr>
                <w:rFonts w:ascii="Times New Roman" w:hAnsi="Times New Roman"/>
                <w:b/>
                <w:bCs/>
                <w:lang w:eastAsia="zh-CN"/>
              </w:rPr>
              <w:t>Ghi</w:t>
            </w:r>
            <w:proofErr w:type="spellEnd"/>
            <w:r w:rsidRPr="002539D4">
              <w:rPr>
                <w:rFonts w:ascii="Times New Roman" w:hAnsi="Times New Roman"/>
                <w:b/>
                <w:bCs/>
                <w:lang w:eastAsia="zh-CN"/>
              </w:rPr>
              <w:t xml:space="preserve"> </w:t>
            </w:r>
            <w:proofErr w:type="spellStart"/>
            <w:r w:rsidRPr="002539D4">
              <w:rPr>
                <w:rFonts w:ascii="Times New Roman" w:hAnsi="Times New Roman"/>
                <w:b/>
                <w:bCs/>
                <w:lang w:eastAsia="zh-CN"/>
              </w:rPr>
              <w:t>chú</w:t>
            </w:r>
            <w:proofErr w:type="spellEnd"/>
          </w:p>
        </w:tc>
      </w:tr>
      <w:tr w:rsidR="002539D4" w:rsidRPr="002539D4" w14:paraId="493562AC" w14:textId="77777777" w:rsidTr="006A1550">
        <w:trPr>
          <w:trHeight w:val="534"/>
        </w:trPr>
        <w:tc>
          <w:tcPr>
            <w:tcW w:w="519" w:type="dxa"/>
            <w:vMerge/>
            <w:shd w:val="clear" w:color="auto" w:fill="auto"/>
            <w:vAlign w:val="center"/>
            <w:hideMark/>
          </w:tcPr>
          <w:p w14:paraId="023B7DEE" w14:textId="77777777" w:rsidR="000E5BE5" w:rsidRPr="002539D4" w:rsidRDefault="000E5BE5" w:rsidP="006D139B">
            <w:pPr>
              <w:spacing w:after="0"/>
              <w:ind w:left="-28" w:right="-28"/>
              <w:rPr>
                <w:rFonts w:ascii="Times New Roman" w:hAnsi="Times New Roman"/>
                <w:b/>
                <w:bCs/>
                <w:lang w:eastAsia="zh-CN"/>
              </w:rPr>
            </w:pPr>
          </w:p>
        </w:tc>
        <w:tc>
          <w:tcPr>
            <w:tcW w:w="1211" w:type="dxa"/>
            <w:vMerge/>
            <w:shd w:val="clear" w:color="auto" w:fill="auto"/>
            <w:vAlign w:val="center"/>
            <w:hideMark/>
          </w:tcPr>
          <w:p w14:paraId="3F5AC477" w14:textId="77777777" w:rsidR="000E5BE5" w:rsidRPr="002539D4" w:rsidRDefault="000E5BE5" w:rsidP="006D139B">
            <w:pPr>
              <w:spacing w:after="0"/>
              <w:ind w:left="-28" w:right="-28"/>
              <w:rPr>
                <w:rFonts w:ascii="Times New Roman" w:hAnsi="Times New Roman"/>
                <w:b/>
                <w:bCs/>
                <w:lang w:eastAsia="zh-CN"/>
              </w:rPr>
            </w:pPr>
          </w:p>
        </w:tc>
        <w:tc>
          <w:tcPr>
            <w:tcW w:w="709" w:type="dxa"/>
            <w:vMerge/>
            <w:shd w:val="clear" w:color="auto" w:fill="auto"/>
            <w:vAlign w:val="center"/>
            <w:hideMark/>
          </w:tcPr>
          <w:p w14:paraId="182FDB22" w14:textId="77777777" w:rsidR="000E5BE5" w:rsidRPr="002539D4" w:rsidRDefault="000E5BE5" w:rsidP="006D139B">
            <w:pPr>
              <w:spacing w:after="0"/>
              <w:ind w:left="-28" w:right="-28"/>
              <w:rPr>
                <w:rFonts w:ascii="Times New Roman" w:hAnsi="Times New Roman"/>
                <w:b/>
                <w:bCs/>
                <w:lang w:eastAsia="zh-CN"/>
              </w:rPr>
            </w:pPr>
          </w:p>
        </w:tc>
        <w:tc>
          <w:tcPr>
            <w:tcW w:w="709" w:type="dxa"/>
            <w:vMerge/>
            <w:shd w:val="clear" w:color="auto" w:fill="auto"/>
            <w:vAlign w:val="center"/>
            <w:hideMark/>
          </w:tcPr>
          <w:p w14:paraId="7EF65FEB" w14:textId="77777777" w:rsidR="000E5BE5" w:rsidRPr="002539D4" w:rsidRDefault="000E5BE5" w:rsidP="006D139B">
            <w:pPr>
              <w:spacing w:after="0"/>
              <w:ind w:left="-28" w:right="-28"/>
              <w:rPr>
                <w:rFonts w:ascii="Times New Roman" w:hAnsi="Times New Roman"/>
                <w:b/>
                <w:bCs/>
                <w:lang w:eastAsia="zh-CN"/>
              </w:rPr>
            </w:pPr>
          </w:p>
        </w:tc>
        <w:tc>
          <w:tcPr>
            <w:tcW w:w="708" w:type="dxa"/>
            <w:vMerge/>
            <w:shd w:val="clear" w:color="auto" w:fill="auto"/>
            <w:vAlign w:val="center"/>
            <w:hideMark/>
          </w:tcPr>
          <w:p w14:paraId="4CCABFE5" w14:textId="77777777" w:rsidR="000E5BE5" w:rsidRPr="002539D4" w:rsidRDefault="000E5BE5" w:rsidP="006D139B">
            <w:pPr>
              <w:spacing w:after="0"/>
              <w:ind w:left="-28" w:right="-28"/>
              <w:rPr>
                <w:rFonts w:ascii="Times New Roman" w:hAnsi="Times New Roman"/>
                <w:b/>
                <w:bCs/>
                <w:lang w:eastAsia="zh-CN"/>
              </w:rPr>
            </w:pPr>
          </w:p>
        </w:tc>
        <w:tc>
          <w:tcPr>
            <w:tcW w:w="709" w:type="dxa"/>
            <w:vMerge/>
            <w:shd w:val="clear" w:color="auto" w:fill="auto"/>
            <w:vAlign w:val="center"/>
            <w:hideMark/>
          </w:tcPr>
          <w:p w14:paraId="1930820B" w14:textId="77777777" w:rsidR="000E5BE5" w:rsidRPr="002539D4" w:rsidRDefault="000E5BE5" w:rsidP="006D139B">
            <w:pPr>
              <w:spacing w:after="0"/>
              <w:ind w:left="-28" w:right="-28"/>
              <w:rPr>
                <w:rFonts w:ascii="Times New Roman" w:hAnsi="Times New Roman"/>
                <w:b/>
                <w:bCs/>
                <w:lang w:eastAsia="zh-CN"/>
              </w:rPr>
            </w:pPr>
          </w:p>
        </w:tc>
        <w:tc>
          <w:tcPr>
            <w:tcW w:w="851" w:type="dxa"/>
            <w:shd w:val="clear" w:color="auto" w:fill="auto"/>
            <w:vAlign w:val="center"/>
            <w:hideMark/>
          </w:tcPr>
          <w:p w14:paraId="74F9AF44" w14:textId="77777777" w:rsidR="000E5BE5" w:rsidRPr="006A1550" w:rsidRDefault="000E5BE5" w:rsidP="006D139B">
            <w:pPr>
              <w:spacing w:after="0"/>
              <w:ind w:left="-28" w:right="-28"/>
              <w:jc w:val="center"/>
              <w:rPr>
                <w:rFonts w:ascii="Times New Roman" w:hAnsi="Times New Roman"/>
                <w:lang w:eastAsia="zh-CN"/>
              </w:rPr>
            </w:pPr>
            <w:proofErr w:type="spellStart"/>
            <w:r w:rsidRPr="006A1550">
              <w:rPr>
                <w:rFonts w:ascii="Times New Roman" w:hAnsi="Times New Roman"/>
                <w:lang w:eastAsia="zh-CN"/>
              </w:rPr>
              <w:t>Địa</w:t>
            </w:r>
            <w:proofErr w:type="spellEnd"/>
            <w:r w:rsidRPr="006A1550">
              <w:rPr>
                <w:rFonts w:ascii="Times New Roman" w:hAnsi="Times New Roman"/>
                <w:lang w:eastAsia="zh-CN"/>
              </w:rPr>
              <w:t xml:space="preserve"> </w:t>
            </w:r>
            <w:proofErr w:type="spellStart"/>
            <w:r w:rsidRPr="006A1550">
              <w:rPr>
                <w:rFonts w:ascii="Times New Roman" w:hAnsi="Times New Roman"/>
                <w:lang w:eastAsia="zh-CN"/>
              </w:rPr>
              <w:t>chỉ</w:t>
            </w:r>
            <w:proofErr w:type="spellEnd"/>
            <w:r w:rsidRPr="006A1550">
              <w:rPr>
                <w:rFonts w:ascii="Times New Roman" w:hAnsi="Times New Roman"/>
                <w:lang w:eastAsia="zh-CN"/>
              </w:rPr>
              <w:t xml:space="preserve"> </w:t>
            </w:r>
            <w:proofErr w:type="spellStart"/>
            <w:r w:rsidRPr="006A1550">
              <w:rPr>
                <w:rFonts w:ascii="Times New Roman" w:hAnsi="Times New Roman"/>
                <w:lang w:eastAsia="zh-CN"/>
              </w:rPr>
              <w:t>liên</w:t>
            </w:r>
            <w:proofErr w:type="spellEnd"/>
            <w:r w:rsidRPr="006A1550">
              <w:rPr>
                <w:rFonts w:ascii="Times New Roman" w:hAnsi="Times New Roman"/>
                <w:lang w:eastAsia="zh-CN"/>
              </w:rPr>
              <w:t xml:space="preserve"> </w:t>
            </w:r>
            <w:proofErr w:type="spellStart"/>
            <w:r w:rsidRPr="006A1550">
              <w:rPr>
                <w:rFonts w:ascii="Times New Roman" w:hAnsi="Times New Roman"/>
                <w:lang w:eastAsia="zh-CN"/>
              </w:rPr>
              <w:t>hệ</w:t>
            </w:r>
            <w:proofErr w:type="spellEnd"/>
            <w:r w:rsidRPr="006A1550">
              <w:rPr>
                <w:rFonts w:ascii="Times New Roman" w:hAnsi="Times New Roman"/>
                <w:lang w:eastAsia="zh-CN"/>
              </w:rPr>
              <w:t xml:space="preserve"> </w:t>
            </w:r>
            <w:proofErr w:type="spellStart"/>
            <w:r w:rsidRPr="006A1550">
              <w:rPr>
                <w:rFonts w:ascii="Times New Roman" w:hAnsi="Times New Roman"/>
                <w:lang w:eastAsia="zh-CN"/>
              </w:rPr>
              <w:t>cụ</w:t>
            </w:r>
            <w:proofErr w:type="spellEnd"/>
            <w:r w:rsidRPr="006A1550">
              <w:rPr>
                <w:rFonts w:ascii="Times New Roman" w:hAnsi="Times New Roman"/>
                <w:lang w:eastAsia="zh-CN"/>
              </w:rPr>
              <w:t xml:space="preserve"> </w:t>
            </w:r>
            <w:proofErr w:type="spellStart"/>
            <w:r w:rsidRPr="006A1550">
              <w:rPr>
                <w:rFonts w:ascii="Times New Roman" w:hAnsi="Times New Roman"/>
                <w:lang w:eastAsia="zh-CN"/>
              </w:rPr>
              <w:t>thể</w:t>
            </w:r>
            <w:proofErr w:type="spellEnd"/>
          </w:p>
        </w:tc>
        <w:tc>
          <w:tcPr>
            <w:tcW w:w="708" w:type="dxa"/>
            <w:shd w:val="clear" w:color="auto" w:fill="auto"/>
            <w:vAlign w:val="center"/>
            <w:hideMark/>
          </w:tcPr>
          <w:p w14:paraId="29C5CAA7" w14:textId="77777777" w:rsidR="000E5BE5" w:rsidRPr="006A1550" w:rsidRDefault="000E5BE5" w:rsidP="006D139B">
            <w:pPr>
              <w:spacing w:after="0"/>
              <w:ind w:left="-28" w:right="-28"/>
              <w:jc w:val="center"/>
              <w:rPr>
                <w:rFonts w:ascii="Times New Roman" w:hAnsi="Times New Roman"/>
                <w:lang w:eastAsia="zh-CN"/>
              </w:rPr>
            </w:pPr>
            <w:proofErr w:type="spellStart"/>
            <w:r w:rsidRPr="006A1550">
              <w:rPr>
                <w:rFonts w:ascii="Times New Roman" w:hAnsi="Times New Roman"/>
                <w:lang w:eastAsia="zh-CN"/>
              </w:rPr>
              <w:t>Mã</w:t>
            </w:r>
            <w:proofErr w:type="spellEnd"/>
            <w:r w:rsidRPr="006A1550">
              <w:rPr>
                <w:rFonts w:ascii="Times New Roman" w:hAnsi="Times New Roman"/>
                <w:lang w:eastAsia="zh-CN"/>
              </w:rPr>
              <w:t xml:space="preserve"> </w:t>
            </w:r>
            <w:proofErr w:type="spellStart"/>
            <w:r w:rsidRPr="006A1550">
              <w:rPr>
                <w:rFonts w:ascii="Times New Roman" w:hAnsi="Times New Roman"/>
                <w:lang w:eastAsia="zh-CN"/>
              </w:rPr>
              <w:t>tỉnh</w:t>
            </w:r>
            <w:proofErr w:type="spellEnd"/>
            <w:r w:rsidRPr="006A1550">
              <w:rPr>
                <w:rFonts w:ascii="Times New Roman" w:hAnsi="Times New Roman"/>
                <w:lang w:eastAsia="zh-CN"/>
              </w:rPr>
              <w:t xml:space="preserve"> /</w:t>
            </w:r>
            <w:proofErr w:type="spellStart"/>
            <w:r w:rsidRPr="006A1550">
              <w:rPr>
                <w:rFonts w:ascii="Times New Roman" w:hAnsi="Times New Roman"/>
                <w:lang w:eastAsia="zh-CN"/>
              </w:rPr>
              <w:t>thành</w:t>
            </w:r>
            <w:proofErr w:type="spellEnd"/>
            <w:r w:rsidRPr="006A1550">
              <w:rPr>
                <w:rFonts w:ascii="Times New Roman" w:hAnsi="Times New Roman"/>
                <w:lang w:eastAsia="zh-CN"/>
              </w:rPr>
              <w:t xml:space="preserve"> </w:t>
            </w:r>
            <w:proofErr w:type="spellStart"/>
            <w:r w:rsidRPr="006A1550">
              <w:rPr>
                <w:rFonts w:ascii="Times New Roman" w:hAnsi="Times New Roman"/>
                <w:lang w:eastAsia="zh-CN"/>
              </w:rPr>
              <w:t>phố</w:t>
            </w:r>
            <w:proofErr w:type="spellEnd"/>
          </w:p>
        </w:tc>
        <w:tc>
          <w:tcPr>
            <w:tcW w:w="1016" w:type="dxa"/>
            <w:shd w:val="clear" w:color="auto" w:fill="auto"/>
            <w:vAlign w:val="center"/>
            <w:hideMark/>
          </w:tcPr>
          <w:p w14:paraId="23FC2164" w14:textId="77777777" w:rsidR="000E5BE5" w:rsidRPr="006A1550" w:rsidRDefault="000E5BE5" w:rsidP="006D139B">
            <w:pPr>
              <w:spacing w:after="0"/>
              <w:ind w:left="-28" w:right="-28"/>
              <w:jc w:val="center"/>
              <w:rPr>
                <w:rFonts w:ascii="Times New Roman" w:hAnsi="Times New Roman"/>
                <w:lang w:eastAsia="zh-CN"/>
              </w:rPr>
            </w:pPr>
            <w:proofErr w:type="spellStart"/>
            <w:r w:rsidRPr="006A1550">
              <w:rPr>
                <w:rFonts w:ascii="Times New Roman" w:hAnsi="Times New Roman"/>
                <w:lang w:eastAsia="zh-CN"/>
              </w:rPr>
              <w:t>Mã</w:t>
            </w:r>
            <w:proofErr w:type="spellEnd"/>
            <w:r w:rsidRPr="006A1550">
              <w:rPr>
                <w:rFonts w:ascii="Times New Roman" w:hAnsi="Times New Roman"/>
                <w:lang w:eastAsia="zh-CN"/>
              </w:rPr>
              <w:t xml:space="preserve"> </w:t>
            </w:r>
            <w:proofErr w:type="spellStart"/>
            <w:r w:rsidRPr="006A1550">
              <w:rPr>
                <w:rFonts w:ascii="Times New Roman" w:hAnsi="Times New Roman"/>
                <w:lang w:eastAsia="zh-CN"/>
              </w:rPr>
              <w:t>quốc</w:t>
            </w:r>
            <w:proofErr w:type="spellEnd"/>
            <w:r w:rsidRPr="006A1550">
              <w:rPr>
                <w:rFonts w:ascii="Times New Roman" w:hAnsi="Times New Roman"/>
                <w:lang w:eastAsia="zh-CN"/>
              </w:rPr>
              <w:t xml:space="preserve"> </w:t>
            </w:r>
            <w:proofErr w:type="spellStart"/>
            <w:r w:rsidRPr="006A1550">
              <w:rPr>
                <w:rFonts w:ascii="Times New Roman" w:hAnsi="Times New Roman"/>
                <w:lang w:eastAsia="zh-CN"/>
              </w:rPr>
              <w:t>gia</w:t>
            </w:r>
            <w:proofErr w:type="spellEnd"/>
            <w:r w:rsidRPr="006A1550">
              <w:rPr>
                <w:rFonts w:ascii="Times New Roman" w:hAnsi="Times New Roman"/>
                <w:lang w:eastAsia="zh-CN"/>
              </w:rPr>
              <w:t>/</w:t>
            </w:r>
            <w:proofErr w:type="spellStart"/>
            <w:r w:rsidRPr="006A1550">
              <w:rPr>
                <w:rFonts w:ascii="Times New Roman" w:hAnsi="Times New Roman"/>
                <w:lang w:eastAsia="zh-CN"/>
              </w:rPr>
              <w:t>vùng</w:t>
            </w:r>
            <w:proofErr w:type="spellEnd"/>
            <w:r w:rsidRPr="006A1550">
              <w:rPr>
                <w:rFonts w:ascii="Times New Roman" w:hAnsi="Times New Roman"/>
                <w:lang w:eastAsia="zh-CN"/>
              </w:rPr>
              <w:t xml:space="preserve"> </w:t>
            </w:r>
            <w:proofErr w:type="spellStart"/>
            <w:r w:rsidRPr="006A1550">
              <w:rPr>
                <w:rFonts w:ascii="Times New Roman" w:hAnsi="Times New Roman"/>
                <w:lang w:eastAsia="zh-CN"/>
              </w:rPr>
              <w:t>lãnh</w:t>
            </w:r>
            <w:proofErr w:type="spellEnd"/>
            <w:r w:rsidRPr="006A1550">
              <w:rPr>
                <w:rFonts w:ascii="Times New Roman" w:hAnsi="Times New Roman"/>
                <w:lang w:eastAsia="zh-CN"/>
              </w:rPr>
              <w:t xml:space="preserve"> </w:t>
            </w:r>
            <w:proofErr w:type="spellStart"/>
            <w:r w:rsidRPr="006A1550">
              <w:rPr>
                <w:rFonts w:ascii="Times New Roman" w:hAnsi="Times New Roman"/>
                <w:lang w:eastAsia="zh-CN"/>
              </w:rPr>
              <w:t>thổ</w:t>
            </w:r>
            <w:proofErr w:type="spellEnd"/>
          </w:p>
        </w:tc>
        <w:tc>
          <w:tcPr>
            <w:tcW w:w="1111" w:type="dxa"/>
            <w:vMerge/>
            <w:shd w:val="clear" w:color="auto" w:fill="auto"/>
            <w:vAlign w:val="center"/>
            <w:hideMark/>
          </w:tcPr>
          <w:p w14:paraId="1A99C010" w14:textId="77777777" w:rsidR="000E5BE5" w:rsidRPr="002539D4" w:rsidRDefault="000E5BE5" w:rsidP="006D139B">
            <w:pPr>
              <w:spacing w:after="0"/>
              <w:ind w:left="-28" w:right="-28"/>
              <w:rPr>
                <w:rFonts w:ascii="Times New Roman" w:hAnsi="Times New Roman"/>
                <w:b/>
                <w:bCs/>
                <w:lang w:eastAsia="zh-CN"/>
              </w:rPr>
            </w:pPr>
          </w:p>
        </w:tc>
        <w:tc>
          <w:tcPr>
            <w:tcW w:w="1134" w:type="dxa"/>
            <w:vMerge/>
          </w:tcPr>
          <w:p w14:paraId="058FFDB9" w14:textId="77777777" w:rsidR="000E5BE5" w:rsidRPr="002539D4" w:rsidRDefault="000E5BE5" w:rsidP="006D139B">
            <w:pPr>
              <w:spacing w:after="0"/>
              <w:ind w:left="-28" w:right="-28"/>
              <w:rPr>
                <w:rFonts w:ascii="Times New Roman" w:hAnsi="Times New Roman"/>
                <w:b/>
                <w:bCs/>
                <w:lang w:eastAsia="zh-CN"/>
              </w:rPr>
            </w:pPr>
          </w:p>
        </w:tc>
        <w:tc>
          <w:tcPr>
            <w:tcW w:w="708" w:type="dxa"/>
            <w:vMerge/>
          </w:tcPr>
          <w:p w14:paraId="0634CD4E" w14:textId="77777777" w:rsidR="000E5BE5" w:rsidRPr="002539D4" w:rsidRDefault="000E5BE5" w:rsidP="006D139B">
            <w:pPr>
              <w:spacing w:after="0"/>
              <w:ind w:left="-28" w:right="-28"/>
              <w:rPr>
                <w:rFonts w:ascii="Times New Roman" w:hAnsi="Times New Roman"/>
                <w:b/>
                <w:bCs/>
                <w:lang w:eastAsia="zh-CN"/>
              </w:rPr>
            </w:pPr>
          </w:p>
        </w:tc>
        <w:tc>
          <w:tcPr>
            <w:tcW w:w="993" w:type="dxa"/>
            <w:vMerge/>
          </w:tcPr>
          <w:p w14:paraId="40EAF8D6" w14:textId="7707EDA5" w:rsidR="000E5BE5" w:rsidRPr="002539D4" w:rsidRDefault="000E5BE5" w:rsidP="006D139B">
            <w:pPr>
              <w:spacing w:after="0"/>
              <w:ind w:left="-28" w:right="-28"/>
              <w:rPr>
                <w:rFonts w:ascii="Times New Roman" w:hAnsi="Times New Roman"/>
                <w:b/>
                <w:bCs/>
                <w:lang w:eastAsia="zh-CN"/>
              </w:rPr>
            </w:pPr>
          </w:p>
        </w:tc>
        <w:tc>
          <w:tcPr>
            <w:tcW w:w="850" w:type="dxa"/>
            <w:vMerge/>
          </w:tcPr>
          <w:p w14:paraId="1698063C" w14:textId="25D6EA65" w:rsidR="000E5BE5" w:rsidRPr="002539D4" w:rsidRDefault="000E5BE5" w:rsidP="006D139B">
            <w:pPr>
              <w:spacing w:after="0"/>
              <w:ind w:left="-28" w:right="-28"/>
              <w:rPr>
                <w:rFonts w:ascii="Times New Roman" w:hAnsi="Times New Roman"/>
                <w:b/>
                <w:bCs/>
                <w:lang w:eastAsia="zh-CN"/>
              </w:rPr>
            </w:pPr>
          </w:p>
        </w:tc>
        <w:tc>
          <w:tcPr>
            <w:tcW w:w="709" w:type="dxa"/>
            <w:vMerge/>
            <w:shd w:val="clear" w:color="auto" w:fill="auto"/>
            <w:vAlign w:val="center"/>
            <w:hideMark/>
          </w:tcPr>
          <w:p w14:paraId="1769EB46" w14:textId="256108B6" w:rsidR="000E5BE5" w:rsidRPr="002539D4" w:rsidRDefault="000E5BE5" w:rsidP="006D139B">
            <w:pPr>
              <w:spacing w:after="0"/>
              <w:ind w:left="-28" w:right="-28"/>
              <w:rPr>
                <w:rFonts w:ascii="Times New Roman" w:hAnsi="Times New Roman"/>
                <w:b/>
                <w:bCs/>
                <w:lang w:eastAsia="zh-CN"/>
              </w:rPr>
            </w:pPr>
          </w:p>
        </w:tc>
        <w:tc>
          <w:tcPr>
            <w:tcW w:w="567" w:type="dxa"/>
            <w:vMerge/>
            <w:shd w:val="clear" w:color="auto" w:fill="auto"/>
            <w:vAlign w:val="center"/>
            <w:hideMark/>
          </w:tcPr>
          <w:p w14:paraId="55739E84" w14:textId="77777777" w:rsidR="000E5BE5" w:rsidRPr="002539D4" w:rsidRDefault="000E5BE5" w:rsidP="006D139B">
            <w:pPr>
              <w:spacing w:after="0"/>
              <w:ind w:left="-28" w:right="-28"/>
              <w:rPr>
                <w:rFonts w:ascii="Times New Roman" w:hAnsi="Times New Roman"/>
                <w:b/>
                <w:bCs/>
                <w:lang w:eastAsia="zh-CN"/>
              </w:rPr>
            </w:pPr>
          </w:p>
        </w:tc>
        <w:tc>
          <w:tcPr>
            <w:tcW w:w="709" w:type="dxa"/>
            <w:vMerge/>
            <w:shd w:val="clear" w:color="auto" w:fill="auto"/>
            <w:vAlign w:val="center"/>
            <w:hideMark/>
          </w:tcPr>
          <w:p w14:paraId="4F950FBC" w14:textId="77777777" w:rsidR="000E5BE5" w:rsidRPr="002539D4" w:rsidRDefault="000E5BE5" w:rsidP="006D139B">
            <w:pPr>
              <w:spacing w:after="0"/>
              <w:ind w:left="-28" w:right="-28"/>
              <w:rPr>
                <w:rFonts w:ascii="Times New Roman" w:hAnsi="Times New Roman"/>
                <w:b/>
                <w:bCs/>
                <w:lang w:eastAsia="zh-CN"/>
              </w:rPr>
            </w:pPr>
          </w:p>
        </w:tc>
        <w:tc>
          <w:tcPr>
            <w:tcW w:w="708" w:type="dxa"/>
            <w:vMerge/>
            <w:shd w:val="clear" w:color="auto" w:fill="auto"/>
            <w:vAlign w:val="center"/>
            <w:hideMark/>
          </w:tcPr>
          <w:p w14:paraId="24897AB6" w14:textId="77777777" w:rsidR="000E5BE5" w:rsidRPr="002539D4" w:rsidRDefault="000E5BE5" w:rsidP="006D139B">
            <w:pPr>
              <w:spacing w:after="0"/>
              <w:ind w:left="-28" w:right="-28"/>
              <w:rPr>
                <w:rFonts w:ascii="Times New Roman" w:hAnsi="Times New Roman"/>
                <w:b/>
                <w:bCs/>
                <w:lang w:eastAsia="zh-CN"/>
              </w:rPr>
            </w:pPr>
          </w:p>
        </w:tc>
      </w:tr>
      <w:tr w:rsidR="002539D4" w:rsidRPr="002539D4" w14:paraId="2C475222" w14:textId="77777777" w:rsidTr="006A1550">
        <w:trPr>
          <w:trHeight w:val="304"/>
        </w:trPr>
        <w:tc>
          <w:tcPr>
            <w:tcW w:w="519" w:type="dxa"/>
            <w:shd w:val="clear" w:color="auto" w:fill="auto"/>
            <w:noWrap/>
            <w:vAlign w:val="center"/>
            <w:hideMark/>
          </w:tcPr>
          <w:p w14:paraId="2017300F" w14:textId="77777777" w:rsidR="00D92A20" w:rsidRPr="002539D4" w:rsidRDefault="00D92A20" w:rsidP="00D92A20">
            <w:pPr>
              <w:spacing w:after="0" w:line="360" w:lineRule="auto"/>
              <w:ind w:left="-28" w:right="-28"/>
              <w:jc w:val="center"/>
              <w:rPr>
                <w:rFonts w:ascii="Times New Roman" w:hAnsi="Times New Roman"/>
                <w:b/>
                <w:bCs/>
                <w:lang w:eastAsia="zh-CN"/>
              </w:rPr>
            </w:pPr>
            <w:r w:rsidRPr="002539D4">
              <w:rPr>
                <w:rFonts w:ascii="Times New Roman" w:hAnsi="Times New Roman"/>
                <w:b/>
                <w:bCs/>
                <w:lang w:eastAsia="zh-CN"/>
              </w:rPr>
              <w:t>A</w:t>
            </w:r>
          </w:p>
        </w:tc>
        <w:tc>
          <w:tcPr>
            <w:tcW w:w="1211" w:type="dxa"/>
            <w:shd w:val="clear" w:color="auto" w:fill="auto"/>
            <w:noWrap/>
            <w:vAlign w:val="center"/>
            <w:hideMark/>
          </w:tcPr>
          <w:p w14:paraId="349B858B" w14:textId="77777777" w:rsidR="00D92A20" w:rsidRPr="002539D4" w:rsidRDefault="00D92A20" w:rsidP="00D92A20">
            <w:pPr>
              <w:spacing w:after="0" w:line="360" w:lineRule="auto"/>
              <w:ind w:left="-28" w:right="-28"/>
              <w:jc w:val="center"/>
              <w:rPr>
                <w:rFonts w:ascii="Times New Roman" w:hAnsi="Times New Roman"/>
                <w:b/>
                <w:bCs/>
                <w:lang w:eastAsia="zh-CN"/>
              </w:rPr>
            </w:pPr>
            <w:r w:rsidRPr="002539D4">
              <w:rPr>
                <w:rFonts w:ascii="Times New Roman" w:hAnsi="Times New Roman"/>
                <w:b/>
                <w:bCs/>
                <w:lang w:eastAsia="zh-CN"/>
              </w:rPr>
              <w:t>B</w:t>
            </w:r>
          </w:p>
        </w:tc>
        <w:tc>
          <w:tcPr>
            <w:tcW w:w="709" w:type="dxa"/>
            <w:shd w:val="clear" w:color="auto" w:fill="auto"/>
            <w:noWrap/>
            <w:vAlign w:val="center"/>
            <w:hideMark/>
          </w:tcPr>
          <w:p w14:paraId="4D5EF405" w14:textId="77777777" w:rsidR="00D92A20" w:rsidRPr="002539D4" w:rsidRDefault="00D92A20" w:rsidP="00D92A20">
            <w:pPr>
              <w:spacing w:after="0" w:line="360" w:lineRule="auto"/>
              <w:ind w:left="-28" w:right="-28"/>
              <w:jc w:val="center"/>
              <w:rPr>
                <w:rFonts w:ascii="Times New Roman" w:hAnsi="Times New Roman"/>
                <w:b/>
                <w:bCs/>
                <w:lang w:eastAsia="zh-CN"/>
              </w:rPr>
            </w:pPr>
            <w:r w:rsidRPr="002539D4">
              <w:rPr>
                <w:rFonts w:ascii="Times New Roman" w:hAnsi="Times New Roman"/>
                <w:b/>
                <w:bCs/>
                <w:lang w:eastAsia="zh-CN"/>
              </w:rPr>
              <w:t>1</w:t>
            </w:r>
          </w:p>
        </w:tc>
        <w:tc>
          <w:tcPr>
            <w:tcW w:w="709" w:type="dxa"/>
            <w:shd w:val="clear" w:color="auto" w:fill="auto"/>
            <w:noWrap/>
            <w:vAlign w:val="center"/>
            <w:hideMark/>
          </w:tcPr>
          <w:p w14:paraId="4EC44B71" w14:textId="77777777" w:rsidR="00D92A20" w:rsidRPr="002539D4" w:rsidRDefault="00D92A20" w:rsidP="00D92A20">
            <w:pPr>
              <w:spacing w:after="0" w:line="360" w:lineRule="auto"/>
              <w:ind w:left="-28" w:right="-28"/>
              <w:jc w:val="center"/>
              <w:rPr>
                <w:rFonts w:ascii="Times New Roman" w:hAnsi="Times New Roman"/>
                <w:b/>
                <w:bCs/>
                <w:lang w:eastAsia="zh-CN"/>
              </w:rPr>
            </w:pPr>
            <w:r w:rsidRPr="002539D4">
              <w:rPr>
                <w:rFonts w:ascii="Times New Roman" w:hAnsi="Times New Roman"/>
                <w:b/>
                <w:bCs/>
                <w:lang w:eastAsia="zh-CN"/>
              </w:rPr>
              <w:t>2</w:t>
            </w:r>
          </w:p>
        </w:tc>
        <w:tc>
          <w:tcPr>
            <w:tcW w:w="708" w:type="dxa"/>
            <w:shd w:val="clear" w:color="auto" w:fill="auto"/>
            <w:noWrap/>
            <w:vAlign w:val="center"/>
            <w:hideMark/>
          </w:tcPr>
          <w:p w14:paraId="5B8F0FE8" w14:textId="77777777" w:rsidR="00D92A20" w:rsidRPr="002539D4" w:rsidRDefault="00D92A20" w:rsidP="00D92A20">
            <w:pPr>
              <w:spacing w:after="0" w:line="360" w:lineRule="auto"/>
              <w:ind w:left="-28" w:right="-28"/>
              <w:jc w:val="center"/>
              <w:rPr>
                <w:rFonts w:ascii="Times New Roman" w:hAnsi="Times New Roman"/>
                <w:b/>
                <w:bCs/>
                <w:lang w:eastAsia="zh-CN"/>
              </w:rPr>
            </w:pPr>
            <w:r w:rsidRPr="002539D4">
              <w:rPr>
                <w:rFonts w:ascii="Times New Roman" w:hAnsi="Times New Roman"/>
                <w:b/>
                <w:bCs/>
                <w:lang w:eastAsia="zh-CN"/>
              </w:rPr>
              <w:t>3</w:t>
            </w:r>
          </w:p>
        </w:tc>
        <w:tc>
          <w:tcPr>
            <w:tcW w:w="709" w:type="dxa"/>
            <w:shd w:val="clear" w:color="auto" w:fill="auto"/>
            <w:noWrap/>
            <w:vAlign w:val="center"/>
            <w:hideMark/>
          </w:tcPr>
          <w:p w14:paraId="1A6219AA" w14:textId="77777777" w:rsidR="00D92A20" w:rsidRPr="002539D4" w:rsidRDefault="00D92A20" w:rsidP="00D92A20">
            <w:pPr>
              <w:spacing w:after="0" w:line="360" w:lineRule="auto"/>
              <w:ind w:left="-28" w:right="-28"/>
              <w:jc w:val="center"/>
              <w:rPr>
                <w:rFonts w:ascii="Times New Roman" w:hAnsi="Times New Roman"/>
                <w:b/>
                <w:bCs/>
                <w:lang w:eastAsia="zh-CN"/>
              </w:rPr>
            </w:pPr>
            <w:r w:rsidRPr="002539D4">
              <w:rPr>
                <w:rFonts w:ascii="Times New Roman" w:hAnsi="Times New Roman"/>
                <w:b/>
                <w:bCs/>
                <w:lang w:eastAsia="zh-CN"/>
              </w:rPr>
              <w:t>4</w:t>
            </w:r>
          </w:p>
        </w:tc>
        <w:tc>
          <w:tcPr>
            <w:tcW w:w="851" w:type="dxa"/>
            <w:shd w:val="clear" w:color="auto" w:fill="auto"/>
            <w:noWrap/>
            <w:vAlign w:val="center"/>
            <w:hideMark/>
          </w:tcPr>
          <w:p w14:paraId="407F5531" w14:textId="77777777" w:rsidR="00D92A20" w:rsidRPr="002539D4" w:rsidRDefault="00D92A20" w:rsidP="00D92A20">
            <w:pPr>
              <w:spacing w:after="0" w:line="360" w:lineRule="auto"/>
              <w:ind w:left="-28" w:right="-28"/>
              <w:jc w:val="center"/>
              <w:rPr>
                <w:rFonts w:ascii="Times New Roman" w:hAnsi="Times New Roman"/>
                <w:b/>
                <w:bCs/>
                <w:lang w:eastAsia="zh-CN"/>
              </w:rPr>
            </w:pPr>
            <w:r w:rsidRPr="002539D4">
              <w:rPr>
                <w:rFonts w:ascii="Times New Roman" w:hAnsi="Times New Roman"/>
                <w:b/>
                <w:bCs/>
                <w:lang w:eastAsia="zh-CN"/>
              </w:rPr>
              <w:t>5</w:t>
            </w:r>
          </w:p>
        </w:tc>
        <w:tc>
          <w:tcPr>
            <w:tcW w:w="708" w:type="dxa"/>
            <w:shd w:val="clear" w:color="auto" w:fill="auto"/>
            <w:noWrap/>
            <w:vAlign w:val="center"/>
            <w:hideMark/>
          </w:tcPr>
          <w:p w14:paraId="6FF408BF" w14:textId="77777777" w:rsidR="00D92A20" w:rsidRPr="002539D4" w:rsidRDefault="00D92A20" w:rsidP="00D92A20">
            <w:pPr>
              <w:spacing w:after="0" w:line="360" w:lineRule="auto"/>
              <w:ind w:left="-28" w:right="-28"/>
              <w:jc w:val="center"/>
              <w:rPr>
                <w:rFonts w:ascii="Times New Roman" w:hAnsi="Times New Roman"/>
                <w:b/>
                <w:bCs/>
                <w:lang w:eastAsia="zh-CN"/>
              </w:rPr>
            </w:pPr>
            <w:r w:rsidRPr="002539D4">
              <w:rPr>
                <w:rFonts w:ascii="Times New Roman" w:hAnsi="Times New Roman"/>
                <w:b/>
                <w:bCs/>
                <w:lang w:eastAsia="zh-CN"/>
              </w:rPr>
              <w:t>6</w:t>
            </w:r>
          </w:p>
        </w:tc>
        <w:tc>
          <w:tcPr>
            <w:tcW w:w="1016" w:type="dxa"/>
            <w:shd w:val="clear" w:color="auto" w:fill="auto"/>
            <w:noWrap/>
            <w:vAlign w:val="center"/>
            <w:hideMark/>
          </w:tcPr>
          <w:p w14:paraId="00008053" w14:textId="77777777" w:rsidR="00D92A20" w:rsidRPr="002539D4" w:rsidRDefault="00D92A20" w:rsidP="00D92A20">
            <w:pPr>
              <w:spacing w:after="0" w:line="360" w:lineRule="auto"/>
              <w:ind w:left="-28" w:right="-28"/>
              <w:jc w:val="center"/>
              <w:rPr>
                <w:rFonts w:ascii="Times New Roman" w:hAnsi="Times New Roman"/>
                <w:b/>
                <w:bCs/>
                <w:lang w:eastAsia="zh-CN"/>
              </w:rPr>
            </w:pPr>
            <w:r w:rsidRPr="002539D4">
              <w:rPr>
                <w:rFonts w:ascii="Times New Roman" w:hAnsi="Times New Roman"/>
                <w:b/>
                <w:bCs/>
                <w:lang w:eastAsia="zh-CN"/>
              </w:rPr>
              <w:t>7</w:t>
            </w:r>
          </w:p>
        </w:tc>
        <w:tc>
          <w:tcPr>
            <w:tcW w:w="1111" w:type="dxa"/>
            <w:shd w:val="clear" w:color="auto" w:fill="auto"/>
            <w:noWrap/>
            <w:vAlign w:val="center"/>
            <w:hideMark/>
          </w:tcPr>
          <w:p w14:paraId="2E47AA39" w14:textId="77777777" w:rsidR="00D92A20" w:rsidRPr="002539D4" w:rsidRDefault="00D92A20" w:rsidP="00D92A20">
            <w:pPr>
              <w:spacing w:after="0" w:line="360" w:lineRule="auto"/>
              <w:ind w:left="-28" w:right="-28"/>
              <w:jc w:val="center"/>
              <w:rPr>
                <w:rFonts w:ascii="Times New Roman" w:hAnsi="Times New Roman"/>
                <w:b/>
                <w:bCs/>
                <w:lang w:eastAsia="zh-CN"/>
              </w:rPr>
            </w:pPr>
            <w:r w:rsidRPr="002539D4">
              <w:rPr>
                <w:rFonts w:ascii="Times New Roman" w:hAnsi="Times New Roman"/>
                <w:b/>
                <w:bCs/>
                <w:lang w:eastAsia="zh-CN"/>
              </w:rPr>
              <w:t>8</w:t>
            </w:r>
          </w:p>
        </w:tc>
        <w:tc>
          <w:tcPr>
            <w:tcW w:w="1134" w:type="dxa"/>
            <w:vAlign w:val="center"/>
          </w:tcPr>
          <w:p w14:paraId="6A866BC8" w14:textId="251E898A" w:rsidR="00D92A20" w:rsidRPr="002539D4" w:rsidRDefault="00D92A20" w:rsidP="00D92A20">
            <w:pPr>
              <w:spacing w:after="0" w:line="360" w:lineRule="auto"/>
              <w:ind w:left="-28" w:right="-28"/>
              <w:jc w:val="center"/>
              <w:rPr>
                <w:rFonts w:ascii="Times New Roman" w:hAnsi="Times New Roman"/>
                <w:b/>
                <w:bCs/>
                <w:lang w:eastAsia="zh-CN"/>
              </w:rPr>
            </w:pPr>
            <w:r w:rsidRPr="002539D4">
              <w:rPr>
                <w:rFonts w:ascii="Times New Roman" w:hAnsi="Times New Roman"/>
                <w:b/>
                <w:bCs/>
                <w:lang w:eastAsia="zh-CN"/>
              </w:rPr>
              <w:t>9</w:t>
            </w:r>
          </w:p>
        </w:tc>
        <w:tc>
          <w:tcPr>
            <w:tcW w:w="708" w:type="dxa"/>
            <w:vAlign w:val="center"/>
          </w:tcPr>
          <w:p w14:paraId="5D5A4252" w14:textId="1F8F30BA" w:rsidR="00D92A20" w:rsidRPr="002539D4" w:rsidRDefault="00D92A20" w:rsidP="00D92A20">
            <w:pPr>
              <w:spacing w:after="0" w:line="360" w:lineRule="auto"/>
              <w:ind w:left="-28" w:right="-28"/>
              <w:jc w:val="center"/>
              <w:rPr>
                <w:rFonts w:ascii="Times New Roman" w:hAnsi="Times New Roman"/>
                <w:b/>
                <w:bCs/>
                <w:lang w:eastAsia="zh-CN"/>
              </w:rPr>
            </w:pPr>
            <w:r w:rsidRPr="002539D4">
              <w:rPr>
                <w:rFonts w:ascii="Times New Roman" w:hAnsi="Times New Roman"/>
                <w:b/>
                <w:bCs/>
                <w:lang w:eastAsia="zh-CN"/>
              </w:rPr>
              <w:t>10</w:t>
            </w:r>
          </w:p>
        </w:tc>
        <w:tc>
          <w:tcPr>
            <w:tcW w:w="993" w:type="dxa"/>
            <w:vAlign w:val="center"/>
          </w:tcPr>
          <w:p w14:paraId="1ED15DF8" w14:textId="534D0EE2" w:rsidR="00D92A20" w:rsidRPr="002539D4" w:rsidRDefault="00D92A20" w:rsidP="00D92A20">
            <w:pPr>
              <w:spacing w:after="0" w:line="360" w:lineRule="auto"/>
              <w:ind w:left="-28" w:right="-28"/>
              <w:jc w:val="center"/>
              <w:rPr>
                <w:rFonts w:ascii="Times New Roman" w:hAnsi="Times New Roman"/>
                <w:b/>
                <w:bCs/>
                <w:lang w:eastAsia="zh-CN"/>
              </w:rPr>
            </w:pPr>
            <w:r w:rsidRPr="002539D4">
              <w:rPr>
                <w:rFonts w:ascii="Times New Roman" w:hAnsi="Times New Roman"/>
                <w:b/>
                <w:bCs/>
                <w:lang w:eastAsia="zh-CN"/>
              </w:rPr>
              <w:t>11</w:t>
            </w:r>
          </w:p>
        </w:tc>
        <w:tc>
          <w:tcPr>
            <w:tcW w:w="850" w:type="dxa"/>
            <w:vAlign w:val="center"/>
          </w:tcPr>
          <w:p w14:paraId="218A29C1" w14:textId="4E40E099" w:rsidR="00D92A20" w:rsidRPr="002539D4" w:rsidRDefault="00D92A20" w:rsidP="00D92A20">
            <w:pPr>
              <w:spacing w:after="0" w:line="360" w:lineRule="auto"/>
              <w:ind w:left="-28" w:right="-28"/>
              <w:jc w:val="center"/>
              <w:rPr>
                <w:rFonts w:ascii="Times New Roman" w:hAnsi="Times New Roman"/>
                <w:b/>
                <w:bCs/>
                <w:lang w:eastAsia="zh-CN"/>
              </w:rPr>
            </w:pPr>
            <w:r w:rsidRPr="002539D4">
              <w:rPr>
                <w:rFonts w:ascii="Times New Roman" w:hAnsi="Times New Roman"/>
                <w:b/>
                <w:bCs/>
                <w:lang w:eastAsia="zh-CN"/>
              </w:rPr>
              <w:t>12</w:t>
            </w:r>
          </w:p>
        </w:tc>
        <w:tc>
          <w:tcPr>
            <w:tcW w:w="709" w:type="dxa"/>
            <w:shd w:val="clear" w:color="auto" w:fill="auto"/>
            <w:noWrap/>
            <w:vAlign w:val="center"/>
          </w:tcPr>
          <w:p w14:paraId="0E5A1DC9" w14:textId="61706E65" w:rsidR="00D92A20" w:rsidRPr="002539D4" w:rsidRDefault="00D92A20" w:rsidP="00D92A20">
            <w:pPr>
              <w:spacing w:after="0" w:line="360" w:lineRule="auto"/>
              <w:ind w:left="-28" w:right="-28"/>
              <w:jc w:val="center"/>
              <w:rPr>
                <w:rFonts w:ascii="Times New Roman" w:hAnsi="Times New Roman"/>
                <w:b/>
                <w:bCs/>
                <w:lang w:eastAsia="zh-CN"/>
              </w:rPr>
            </w:pPr>
            <w:r w:rsidRPr="002539D4">
              <w:rPr>
                <w:rFonts w:ascii="Times New Roman" w:hAnsi="Times New Roman"/>
                <w:b/>
                <w:bCs/>
                <w:lang w:eastAsia="zh-CN"/>
              </w:rPr>
              <w:t>13</w:t>
            </w:r>
          </w:p>
        </w:tc>
        <w:tc>
          <w:tcPr>
            <w:tcW w:w="567" w:type="dxa"/>
            <w:shd w:val="clear" w:color="auto" w:fill="auto"/>
            <w:noWrap/>
            <w:vAlign w:val="center"/>
          </w:tcPr>
          <w:p w14:paraId="32355773" w14:textId="4C22592C" w:rsidR="00D92A20" w:rsidRPr="002539D4" w:rsidRDefault="00D92A20" w:rsidP="00D92A20">
            <w:pPr>
              <w:spacing w:after="0" w:line="360" w:lineRule="auto"/>
              <w:ind w:left="-28" w:right="-28"/>
              <w:jc w:val="center"/>
              <w:rPr>
                <w:rFonts w:ascii="Times New Roman" w:hAnsi="Times New Roman"/>
                <w:b/>
                <w:bCs/>
                <w:lang w:eastAsia="zh-CN"/>
              </w:rPr>
            </w:pPr>
            <w:r w:rsidRPr="002539D4">
              <w:rPr>
                <w:rFonts w:ascii="Times New Roman" w:hAnsi="Times New Roman"/>
                <w:b/>
                <w:bCs/>
                <w:lang w:eastAsia="zh-CN"/>
              </w:rPr>
              <w:t>14</w:t>
            </w:r>
          </w:p>
        </w:tc>
        <w:tc>
          <w:tcPr>
            <w:tcW w:w="709" w:type="dxa"/>
            <w:shd w:val="clear" w:color="auto" w:fill="auto"/>
            <w:noWrap/>
            <w:vAlign w:val="center"/>
          </w:tcPr>
          <w:p w14:paraId="4368AFCB" w14:textId="40A9C261" w:rsidR="00D92A20" w:rsidRPr="002539D4" w:rsidRDefault="00D92A20" w:rsidP="00D92A20">
            <w:pPr>
              <w:spacing w:after="0" w:line="360" w:lineRule="auto"/>
              <w:ind w:left="-28" w:right="-28"/>
              <w:jc w:val="center"/>
              <w:rPr>
                <w:rFonts w:ascii="Times New Roman" w:hAnsi="Times New Roman"/>
                <w:b/>
                <w:bCs/>
                <w:lang w:eastAsia="zh-CN"/>
              </w:rPr>
            </w:pPr>
            <w:r w:rsidRPr="002539D4">
              <w:rPr>
                <w:rFonts w:ascii="Times New Roman" w:hAnsi="Times New Roman"/>
                <w:b/>
                <w:bCs/>
                <w:lang w:eastAsia="zh-CN"/>
              </w:rPr>
              <w:t>15</w:t>
            </w:r>
          </w:p>
        </w:tc>
        <w:tc>
          <w:tcPr>
            <w:tcW w:w="708" w:type="dxa"/>
            <w:shd w:val="clear" w:color="auto" w:fill="auto"/>
            <w:noWrap/>
            <w:vAlign w:val="center"/>
          </w:tcPr>
          <w:p w14:paraId="222CD07F" w14:textId="027CB2B3" w:rsidR="00D92A20" w:rsidRPr="002539D4" w:rsidRDefault="00D92A20" w:rsidP="00D92A20">
            <w:pPr>
              <w:spacing w:after="0" w:line="360" w:lineRule="auto"/>
              <w:ind w:left="-28" w:right="-28"/>
              <w:jc w:val="center"/>
              <w:rPr>
                <w:rFonts w:ascii="Times New Roman" w:hAnsi="Times New Roman"/>
                <w:b/>
                <w:bCs/>
                <w:lang w:eastAsia="zh-CN"/>
              </w:rPr>
            </w:pPr>
            <w:r w:rsidRPr="002539D4">
              <w:rPr>
                <w:rFonts w:ascii="Times New Roman" w:hAnsi="Times New Roman"/>
                <w:b/>
                <w:bCs/>
                <w:lang w:eastAsia="zh-CN"/>
              </w:rPr>
              <w:t>16</w:t>
            </w:r>
          </w:p>
        </w:tc>
      </w:tr>
      <w:tr w:rsidR="002539D4" w:rsidRPr="002539D4" w14:paraId="58B9EC34" w14:textId="77777777" w:rsidTr="006A1550">
        <w:trPr>
          <w:trHeight w:val="304"/>
        </w:trPr>
        <w:tc>
          <w:tcPr>
            <w:tcW w:w="519" w:type="dxa"/>
            <w:shd w:val="clear" w:color="auto" w:fill="auto"/>
            <w:noWrap/>
            <w:vAlign w:val="center"/>
            <w:hideMark/>
          </w:tcPr>
          <w:p w14:paraId="4726AC75" w14:textId="77777777" w:rsidR="00D92A20" w:rsidRPr="002539D4" w:rsidRDefault="00D92A20" w:rsidP="00D92A20">
            <w:pPr>
              <w:spacing w:after="0" w:line="360" w:lineRule="auto"/>
              <w:ind w:left="-28" w:right="-28"/>
              <w:jc w:val="center"/>
              <w:rPr>
                <w:rFonts w:ascii="Times New Roman" w:hAnsi="Times New Roman"/>
                <w:lang w:eastAsia="zh-CN"/>
              </w:rPr>
            </w:pPr>
            <w:r w:rsidRPr="002539D4">
              <w:rPr>
                <w:rFonts w:ascii="Times New Roman" w:hAnsi="Times New Roman"/>
                <w:lang w:eastAsia="zh-CN"/>
              </w:rPr>
              <w:t>1</w:t>
            </w:r>
          </w:p>
        </w:tc>
        <w:tc>
          <w:tcPr>
            <w:tcW w:w="1211" w:type="dxa"/>
            <w:shd w:val="clear" w:color="auto" w:fill="auto"/>
            <w:noWrap/>
            <w:vAlign w:val="center"/>
            <w:hideMark/>
          </w:tcPr>
          <w:p w14:paraId="31B2D0A2" w14:textId="77777777" w:rsidR="00D92A20" w:rsidRPr="002539D4" w:rsidRDefault="00D92A20" w:rsidP="00D92A20">
            <w:pPr>
              <w:spacing w:after="0" w:line="360" w:lineRule="auto"/>
              <w:ind w:left="-28" w:right="-28"/>
              <w:rPr>
                <w:rFonts w:ascii="Times New Roman" w:hAnsi="Times New Roman"/>
                <w:lang w:eastAsia="zh-CN"/>
              </w:rPr>
            </w:pPr>
            <w:proofErr w:type="spellStart"/>
            <w:r w:rsidRPr="002539D4">
              <w:rPr>
                <w:rFonts w:ascii="Times New Roman" w:hAnsi="Times New Roman"/>
                <w:lang w:eastAsia="zh-CN"/>
              </w:rPr>
              <w:t>Tên</w:t>
            </w:r>
            <w:proofErr w:type="spellEnd"/>
            <w:r w:rsidRPr="002539D4">
              <w:rPr>
                <w:rFonts w:ascii="Times New Roman" w:hAnsi="Times New Roman"/>
                <w:lang w:eastAsia="zh-CN"/>
              </w:rPr>
              <w:t xml:space="preserve"> </w:t>
            </w:r>
            <w:proofErr w:type="spellStart"/>
            <w:proofErr w:type="gramStart"/>
            <w:r w:rsidRPr="002539D4">
              <w:rPr>
                <w:rFonts w:ascii="Times New Roman" w:hAnsi="Times New Roman"/>
                <w:lang w:eastAsia="zh-CN"/>
              </w:rPr>
              <w:t>miền</w:t>
            </w:r>
            <w:proofErr w:type="spellEnd"/>
            <w:r w:rsidRPr="002539D4">
              <w:rPr>
                <w:rFonts w:ascii="Times New Roman" w:hAnsi="Times New Roman"/>
                <w:lang w:eastAsia="zh-CN"/>
              </w:rPr>
              <w:t>..</w:t>
            </w:r>
            <w:proofErr w:type="gramEnd"/>
          </w:p>
        </w:tc>
        <w:tc>
          <w:tcPr>
            <w:tcW w:w="709" w:type="dxa"/>
            <w:shd w:val="clear" w:color="auto" w:fill="auto"/>
            <w:noWrap/>
            <w:vAlign w:val="center"/>
            <w:hideMark/>
          </w:tcPr>
          <w:p w14:paraId="33FA9F4F"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709" w:type="dxa"/>
            <w:shd w:val="clear" w:color="auto" w:fill="auto"/>
            <w:noWrap/>
            <w:vAlign w:val="center"/>
            <w:hideMark/>
          </w:tcPr>
          <w:p w14:paraId="30BE65FA"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708" w:type="dxa"/>
            <w:shd w:val="clear" w:color="auto" w:fill="auto"/>
            <w:noWrap/>
            <w:vAlign w:val="center"/>
            <w:hideMark/>
          </w:tcPr>
          <w:p w14:paraId="135AFE37"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709" w:type="dxa"/>
            <w:shd w:val="clear" w:color="auto" w:fill="auto"/>
            <w:noWrap/>
            <w:vAlign w:val="center"/>
            <w:hideMark/>
          </w:tcPr>
          <w:p w14:paraId="24D74804"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851" w:type="dxa"/>
            <w:shd w:val="clear" w:color="auto" w:fill="auto"/>
            <w:noWrap/>
            <w:vAlign w:val="center"/>
            <w:hideMark/>
          </w:tcPr>
          <w:p w14:paraId="71F29898"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708" w:type="dxa"/>
            <w:shd w:val="clear" w:color="auto" w:fill="auto"/>
            <w:noWrap/>
            <w:vAlign w:val="center"/>
            <w:hideMark/>
          </w:tcPr>
          <w:p w14:paraId="02D4E294"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1016" w:type="dxa"/>
            <w:shd w:val="clear" w:color="auto" w:fill="auto"/>
            <w:noWrap/>
            <w:vAlign w:val="center"/>
            <w:hideMark/>
          </w:tcPr>
          <w:p w14:paraId="3C04F5D9"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1111" w:type="dxa"/>
            <w:shd w:val="clear" w:color="auto" w:fill="auto"/>
            <w:noWrap/>
            <w:vAlign w:val="center"/>
            <w:hideMark/>
          </w:tcPr>
          <w:p w14:paraId="25585483"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1134" w:type="dxa"/>
          </w:tcPr>
          <w:p w14:paraId="104850C7" w14:textId="77777777" w:rsidR="00D92A20" w:rsidRPr="002539D4" w:rsidRDefault="00D92A20" w:rsidP="00D92A20">
            <w:pPr>
              <w:spacing w:after="0" w:line="360" w:lineRule="auto"/>
              <w:ind w:left="-28" w:right="-28"/>
              <w:rPr>
                <w:rFonts w:ascii="Times New Roman" w:hAnsi="Times New Roman"/>
                <w:lang w:eastAsia="zh-CN"/>
              </w:rPr>
            </w:pPr>
          </w:p>
        </w:tc>
        <w:tc>
          <w:tcPr>
            <w:tcW w:w="708" w:type="dxa"/>
          </w:tcPr>
          <w:p w14:paraId="5FD34453" w14:textId="77777777" w:rsidR="00D92A20" w:rsidRPr="002539D4" w:rsidRDefault="00D92A20" w:rsidP="00D92A20">
            <w:pPr>
              <w:spacing w:after="0" w:line="360" w:lineRule="auto"/>
              <w:ind w:left="-28" w:right="-28"/>
              <w:rPr>
                <w:rFonts w:ascii="Times New Roman" w:hAnsi="Times New Roman"/>
                <w:lang w:eastAsia="zh-CN"/>
              </w:rPr>
            </w:pPr>
          </w:p>
        </w:tc>
        <w:tc>
          <w:tcPr>
            <w:tcW w:w="993" w:type="dxa"/>
          </w:tcPr>
          <w:p w14:paraId="09D6E3B0" w14:textId="6AAF3D65" w:rsidR="00D92A20" w:rsidRPr="002539D4" w:rsidRDefault="00D92A20" w:rsidP="00D92A20">
            <w:pPr>
              <w:spacing w:after="0" w:line="360" w:lineRule="auto"/>
              <w:ind w:left="-28" w:right="-28"/>
              <w:rPr>
                <w:rFonts w:ascii="Times New Roman" w:hAnsi="Times New Roman"/>
                <w:lang w:eastAsia="zh-CN"/>
              </w:rPr>
            </w:pPr>
          </w:p>
        </w:tc>
        <w:tc>
          <w:tcPr>
            <w:tcW w:w="850" w:type="dxa"/>
          </w:tcPr>
          <w:p w14:paraId="1653073C" w14:textId="610EA4D8" w:rsidR="00D92A20" w:rsidRPr="002539D4" w:rsidRDefault="00D92A20" w:rsidP="00D92A20">
            <w:pPr>
              <w:spacing w:after="0" w:line="360" w:lineRule="auto"/>
              <w:ind w:left="-28" w:right="-28"/>
              <w:rPr>
                <w:rFonts w:ascii="Times New Roman" w:hAnsi="Times New Roman"/>
                <w:lang w:eastAsia="zh-CN"/>
              </w:rPr>
            </w:pPr>
          </w:p>
        </w:tc>
        <w:tc>
          <w:tcPr>
            <w:tcW w:w="709" w:type="dxa"/>
            <w:shd w:val="clear" w:color="auto" w:fill="auto"/>
            <w:noWrap/>
            <w:vAlign w:val="center"/>
            <w:hideMark/>
          </w:tcPr>
          <w:p w14:paraId="48AEE56E" w14:textId="4C7096B9"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567" w:type="dxa"/>
            <w:shd w:val="clear" w:color="auto" w:fill="auto"/>
            <w:noWrap/>
            <w:vAlign w:val="center"/>
            <w:hideMark/>
          </w:tcPr>
          <w:p w14:paraId="78A47D81"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709" w:type="dxa"/>
            <w:shd w:val="clear" w:color="auto" w:fill="auto"/>
            <w:noWrap/>
            <w:vAlign w:val="center"/>
            <w:hideMark/>
          </w:tcPr>
          <w:p w14:paraId="596FC82E"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708" w:type="dxa"/>
            <w:shd w:val="clear" w:color="auto" w:fill="auto"/>
            <w:noWrap/>
            <w:vAlign w:val="center"/>
            <w:hideMark/>
          </w:tcPr>
          <w:p w14:paraId="305F728A"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r>
      <w:tr w:rsidR="002539D4" w:rsidRPr="002539D4" w14:paraId="41FD672E" w14:textId="77777777" w:rsidTr="006A1550">
        <w:trPr>
          <w:trHeight w:val="304"/>
        </w:trPr>
        <w:tc>
          <w:tcPr>
            <w:tcW w:w="519" w:type="dxa"/>
            <w:shd w:val="clear" w:color="auto" w:fill="auto"/>
            <w:noWrap/>
            <w:vAlign w:val="center"/>
            <w:hideMark/>
          </w:tcPr>
          <w:p w14:paraId="6FA75916" w14:textId="77777777" w:rsidR="00D92A20" w:rsidRPr="002539D4" w:rsidRDefault="00D92A20" w:rsidP="00D92A20">
            <w:pPr>
              <w:spacing w:after="0" w:line="360" w:lineRule="auto"/>
              <w:ind w:left="-28" w:right="-28"/>
              <w:jc w:val="center"/>
              <w:rPr>
                <w:rFonts w:ascii="Times New Roman" w:hAnsi="Times New Roman"/>
                <w:lang w:eastAsia="zh-CN"/>
              </w:rPr>
            </w:pPr>
            <w:r w:rsidRPr="002539D4">
              <w:rPr>
                <w:rFonts w:ascii="Times New Roman" w:hAnsi="Times New Roman"/>
                <w:lang w:eastAsia="zh-CN"/>
              </w:rPr>
              <w:t>2</w:t>
            </w:r>
          </w:p>
        </w:tc>
        <w:tc>
          <w:tcPr>
            <w:tcW w:w="1211" w:type="dxa"/>
            <w:shd w:val="clear" w:color="auto" w:fill="auto"/>
            <w:noWrap/>
            <w:vAlign w:val="center"/>
            <w:hideMark/>
          </w:tcPr>
          <w:p w14:paraId="021184CD" w14:textId="77777777" w:rsidR="00D92A20" w:rsidRPr="002539D4" w:rsidRDefault="00D92A20" w:rsidP="00D92A20">
            <w:pPr>
              <w:spacing w:after="0" w:line="360" w:lineRule="auto"/>
              <w:ind w:left="-28" w:right="-28"/>
              <w:rPr>
                <w:rFonts w:ascii="Times New Roman" w:hAnsi="Times New Roman"/>
                <w:lang w:eastAsia="zh-CN"/>
              </w:rPr>
            </w:pPr>
            <w:proofErr w:type="spellStart"/>
            <w:r w:rsidRPr="002539D4">
              <w:rPr>
                <w:rFonts w:ascii="Times New Roman" w:hAnsi="Times New Roman"/>
                <w:lang w:eastAsia="zh-CN"/>
              </w:rPr>
              <w:t>Tên</w:t>
            </w:r>
            <w:proofErr w:type="spellEnd"/>
            <w:r w:rsidRPr="002539D4">
              <w:rPr>
                <w:rFonts w:ascii="Times New Roman" w:hAnsi="Times New Roman"/>
                <w:lang w:eastAsia="zh-CN"/>
              </w:rPr>
              <w:t xml:space="preserve"> </w:t>
            </w:r>
            <w:proofErr w:type="spellStart"/>
            <w:proofErr w:type="gramStart"/>
            <w:r w:rsidRPr="002539D4">
              <w:rPr>
                <w:rFonts w:ascii="Times New Roman" w:hAnsi="Times New Roman"/>
                <w:lang w:eastAsia="zh-CN"/>
              </w:rPr>
              <w:t>miền</w:t>
            </w:r>
            <w:proofErr w:type="spellEnd"/>
            <w:r w:rsidRPr="002539D4">
              <w:rPr>
                <w:rFonts w:ascii="Times New Roman" w:hAnsi="Times New Roman"/>
                <w:lang w:eastAsia="zh-CN"/>
              </w:rPr>
              <w:t>..</w:t>
            </w:r>
            <w:proofErr w:type="gramEnd"/>
          </w:p>
        </w:tc>
        <w:tc>
          <w:tcPr>
            <w:tcW w:w="709" w:type="dxa"/>
            <w:shd w:val="clear" w:color="auto" w:fill="auto"/>
            <w:noWrap/>
            <w:vAlign w:val="center"/>
            <w:hideMark/>
          </w:tcPr>
          <w:p w14:paraId="75205DD9"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709" w:type="dxa"/>
            <w:shd w:val="clear" w:color="auto" w:fill="auto"/>
            <w:noWrap/>
            <w:vAlign w:val="center"/>
            <w:hideMark/>
          </w:tcPr>
          <w:p w14:paraId="75BD4292"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708" w:type="dxa"/>
            <w:shd w:val="clear" w:color="auto" w:fill="auto"/>
            <w:noWrap/>
            <w:vAlign w:val="center"/>
            <w:hideMark/>
          </w:tcPr>
          <w:p w14:paraId="78AFCBCE"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709" w:type="dxa"/>
            <w:shd w:val="clear" w:color="auto" w:fill="auto"/>
            <w:noWrap/>
            <w:vAlign w:val="center"/>
            <w:hideMark/>
          </w:tcPr>
          <w:p w14:paraId="0B2A85EA"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851" w:type="dxa"/>
            <w:shd w:val="clear" w:color="auto" w:fill="auto"/>
            <w:noWrap/>
            <w:vAlign w:val="center"/>
            <w:hideMark/>
          </w:tcPr>
          <w:p w14:paraId="79602105"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708" w:type="dxa"/>
            <w:shd w:val="clear" w:color="auto" w:fill="auto"/>
            <w:noWrap/>
            <w:vAlign w:val="center"/>
            <w:hideMark/>
          </w:tcPr>
          <w:p w14:paraId="77DFB3CD"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1016" w:type="dxa"/>
            <w:shd w:val="clear" w:color="auto" w:fill="auto"/>
            <w:noWrap/>
            <w:vAlign w:val="center"/>
            <w:hideMark/>
          </w:tcPr>
          <w:p w14:paraId="5C01AA65"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1111" w:type="dxa"/>
            <w:shd w:val="clear" w:color="auto" w:fill="auto"/>
            <w:noWrap/>
            <w:vAlign w:val="center"/>
            <w:hideMark/>
          </w:tcPr>
          <w:p w14:paraId="46F2C653"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1134" w:type="dxa"/>
          </w:tcPr>
          <w:p w14:paraId="2650EB4F" w14:textId="77777777" w:rsidR="00D92A20" w:rsidRPr="002539D4" w:rsidRDefault="00D92A20" w:rsidP="00D92A20">
            <w:pPr>
              <w:spacing w:after="0" w:line="360" w:lineRule="auto"/>
              <w:ind w:left="-28" w:right="-28"/>
              <w:rPr>
                <w:rFonts w:ascii="Times New Roman" w:hAnsi="Times New Roman"/>
                <w:lang w:eastAsia="zh-CN"/>
              </w:rPr>
            </w:pPr>
          </w:p>
        </w:tc>
        <w:tc>
          <w:tcPr>
            <w:tcW w:w="708" w:type="dxa"/>
          </w:tcPr>
          <w:p w14:paraId="28D66DB8" w14:textId="77777777" w:rsidR="00D92A20" w:rsidRPr="002539D4" w:rsidRDefault="00D92A20" w:rsidP="00D92A20">
            <w:pPr>
              <w:spacing w:after="0" w:line="360" w:lineRule="auto"/>
              <w:ind w:left="-28" w:right="-28"/>
              <w:rPr>
                <w:rFonts w:ascii="Times New Roman" w:hAnsi="Times New Roman"/>
                <w:lang w:eastAsia="zh-CN"/>
              </w:rPr>
            </w:pPr>
          </w:p>
        </w:tc>
        <w:tc>
          <w:tcPr>
            <w:tcW w:w="993" w:type="dxa"/>
          </w:tcPr>
          <w:p w14:paraId="041357CB" w14:textId="46F10EED" w:rsidR="00D92A20" w:rsidRPr="002539D4" w:rsidRDefault="00D92A20" w:rsidP="00D92A20">
            <w:pPr>
              <w:spacing w:after="0" w:line="360" w:lineRule="auto"/>
              <w:ind w:left="-28" w:right="-28"/>
              <w:rPr>
                <w:rFonts w:ascii="Times New Roman" w:hAnsi="Times New Roman"/>
                <w:lang w:eastAsia="zh-CN"/>
              </w:rPr>
            </w:pPr>
          </w:p>
        </w:tc>
        <w:tc>
          <w:tcPr>
            <w:tcW w:w="850" w:type="dxa"/>
          </w:tcPr>
          <w:p w14:paraId="368E9B9F" w14:textId="13E99C06" w:rsidR="00D92A20" w:rsidRPr="002539D4" w:rsidRDefault="00D92A20" w:rsidP="00D92A20">
            <w:pPr>
              <w:spacing w:after="0" w:line="360" w:lineRule="auto"/>
              <w:ind w:left="-28" w:right="-28"/>
              <w:rPr>
                <w:rFonts w:ascii="Times New Roman" w:hAnsi="Times New Roman"/>
                <w:lang w:eastAsia="zh-CN"/>
              </w:rPr>
            </w:pPr>
          </w:p>
        </w:tc>
        <w:tc>
          <w:tcPr>
            <w:tcW w:w="709" w:type="dxa"/>
            <w:shd w:val="clear" w:color="auto" w:fill="auto"/>
            <w:noWrap/>
            <w:vAlign w:val="center"/>
            <w:hideMark/>
          </w:tcPr>
          <w:p w14:paraId="6AAF2BA0" w14:textId="0A493BFA"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567" w:type="dxa"/>
            <w:shd w:val="clear" w:color="auto" w:fill="auto"/>
            <w:noWrap/>
            <w:vAlign w:val="center"/>
            <w:hideMark/>
          </w:tcPr>
          <w:p w14:paraId="5D299248"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709" w:type="dxa"/>
            <w:shd w:val="clear" w:color="auto" w:fill="auto"/>
            <w:noWrap/>
            <w:vAlign w:val="center"/>
            <w:hideMark/>
          </w:tcPr>
          <w:p w14:paraId="1EDDC959"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708" w:type="dxa"/>
            <w:shd w:val="clear" w:color="auto" w:fill="auto"/>
            <w:noWrap/>
            <w:vAlign w:val="center"/>
            <w:hideMark/>
          </w:tcPr>
          <w:p w14:paraId="3D82121B"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r>
      <w:tr w:rsidR="002539D4" w:rsidRPr="002539D4" w14:paraId="16527E5F" w14:textId="77777777" w:rsidTr="006A1550">
        <w:trPr>
          <w:trHeight w:val="304"/>
        </w:trPr>
        <w:tc>
          <w:tcPr>
            <w:tcW w:w="519" w:type="dxa"/>
            <w:shd w:val="clear" w:color="auto" w:fill="auto"/>
            <w:noWrap/>
            <w:vAlign w:val="center"/>
            <w:hideMark/>
          </w:tcPr>
          <w:p w14:paraId="316C3397" w14:textId="77777777" w:rsidR="00D92A20" w:rsidRPr="002539D4" w:rsidRDefault="00D92A20" w:rsidP="00D92A20">
            <w:pPr>
              <w:spacing w:after="0" w:line="360" w:lineRule="auto"/>
              <w:ind w:left="-28" w:right="-28"/>
              <w:jc w:val="center"/>
              <w:rPr>
                <w:rFonts w:ascii="Times New Roman" w:hAnsi="Times New Roman"/>
                <w:lang w:eastAsia="zh-CN"/>
              </w:rPr>
            </w:pPr>
            <w:r w:rsidRPr="002539D4">
              <w:rPr>
                <w:rFonts w:ascii="Times New Roman" w:hAnsi="Times New Roman"/>
                <w:lang w:eastAsia="zh-CN"/>
              </w:rPr>
              <w:t>…</w:t>
            </w:r>
          </w:p>
        </w:tc>
        <w:tc>
          <w:tcPr>
            <w:tcW w:w="1211" w:type="dxa"/>
            <w:shd w:val="clear" w:color="auto" w:fill="auto"/>
            <w:noWrap/>
            <w:vAlign w:val="center"/>
            <w:hideMark/>
          </w:tcPr>
          <w:p w14:paraId="1F040691"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w:t>
            </w:r>
          </w:p>
        </w:tc>
        <w:tc>
          <w:tcPr>
            <w:tcW w:w="709" w:type="dxa"/>
            <w:shd w:val="clear" w:color="auto" w:fill="auto"/>
            <w:noWrap/>
            <w:vAlign w:val="center"/>
            <w:hideMark/>
          </w:tcPr>
          <w:p w14:paraId="787CB2ED"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709" w:type="dxa"/>
            <w:shd w:val="clear" w:color="auto" w:fill="auto"/>
            <w:noWrap/>
            <w:vAlign w:val="center"/>
            <w:hideMark/>
          </w:tcPr>
          <w:p w14:paraId="62E92E86"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708" w:type="dxa"/>
            <w:shd w:val="clear" w:color="auto" w:fill="auto"/>
            <w:noWrap/>
            <w:vAlign w:val="center"/>
            <w:hideMark/>
          </w:tcPr>
          <w:p w14:paraId="26AAB169"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709" w:type="dxa"/>
            <w:shd w:val="clear" w:color="auto" w:fill="auto"/>
            <w:noWrap/>
            <w:vAlign w:val="center"/>
            <w:hideMark/>
          </w:tcPr>
          <w:p w14:paraId="7D64BDBE"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851" w:type="dxa"/>
            <w:shd w:val="clear" w:color="auto" w:fill="auto"/>
            <w:noWrap/>
            <w:vAlign w:val="center"/>
            <w:hideMark/>
          </w:tcPr>
          <w:p w14:paraId="1CD00F7F"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708" w:type="dxa"/>
            <w:shd w:val="clear" w:color="auto" w:fill="auto"/>
            <w:noWrap/>
            <w:vAlign w:val="center"/>
            <w:hideMark/>
          </w:tcPr>
          <w:p w14:paraId="74EF3D25"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1016" w:type="dxa"/>
            <w:shd w:val="clear" w:color="auto" w:fill="auto"/>
            <w:noWrap/>
            <w:vAlign w:val="center"/>
            <w:hideMark/>
          </w:tcPr>
          <w:p w14:paraId="1909B59F"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1111" w:type="dxa"/>
            <w:shd w:val="clear" w:color="auto" w:fill="auto"/>
            <w:noWrap/>
            <w:vAlign w:val="center"/>
            <w:hideMark/>
          </w:tcPr>
          <w:p w14:paraId="24894DEF"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1134" w:type="dxa"/>
          </w:tcPr>
          <w:p w14:paraId="40EB64BA" w14:textId="77777777" w:rsidR="00D92A20" w:rsidRPr="002539D4" w:rsidRDefault="00D92A20" w:rsidP="00D92A20">
            <w:pPr>
              <w:spacing w:after="0" w:line="360" w:lineRule="auto"/>
              <w:ind w:left="-28" w:right="-28"/>
              <w:rPr>
                <w:rFonts w:ascii="Times New Roman" w:hAnsi="Times New Roman"/>
                <w:lang w:eastAsia="zh-CN"/>
              </w:rPr>
            </w:pPr>
          </w:p>
        </w:tc>
        <w:tc>
          <w:tcPr>
            <w:tcW w:w="708" w:type="dxa"/>
          </w:tcPr>
          <w:p w14:paraId="29096F63" w14:textId="77777777" w:rsidR="00D92A20" w:rsidRPr="002539D4" w:rsidRDefault="00D92A20" w:rsidP="00D92A20">
            <w:pPr>
              <w:spacing w:after="0" w:line="360" w:lineRule="auto"/>
              <w:ind w:left="-28" w:right="-28"/>
              <w:rPr>
                <w:rFonts w:ascii="Times New Roman" w:hAnsi="Times New Roman"/>
                <w:lang w:eastAsia="zh-CN"/>
              </w:rPr>
            </w:pPr>
          </w:p>
        </w:tc>
        <w:tc>
          <w:tcPr>
            <w:tcW w:w="993" w:type="dxa"/>
          </w:tcPr>
          <w:p w14:paraId="424B5F52" w14:textId="453BFA98" w:rsidR="00D92A20" w:rsidRPr="002539D4" w:rsidRDefault="00D92A20" w:rsidP="00D92A20">
            <w:pPr>
              <w:spacing w:after="0" w:line="360" w:lineRule="auto"/>
              <w:ind w:left="-28" w:right="-28"/>
              <w:rPr>
                <w:rFonts w:ascii="Times New Roman" w:hAnsi="Times New Roman"/>
                <w:lang w:eastAsia="zh-CN"/>
              </w:rPr>
            </w:pPr>
          </w:p>
        </w:tc>
        <w:tc>
          <w:tcPr>
            <w:tcW w:w="850" w:type="dxa"/>
          </w:tcPr>
          <w:p w14:paraId="2932D828" w14:textId="751BB067" w:rsidR="00D92A20" w:rsidRPr="002539D4" w:rsidRDefault="00D92A20" w:rsidP="00D92A20">
            <w:pPr>
              <w:spacing w:after="0" w:line="360" w:lineRule="auto"/>
              <w:ind w:left="-28" w:right="-28"/>
              <w:rPr>
                <w:rFonts w:ascii="Times New Roman" w:hAnsi="Times New Roman"/>
                <w:lang w:eastAsia="zh-CN"/>
              </w:rPr>
            </w:pPr>
          </w:p>
        </w:tc>
        <w:tc>
          <w:tcPr>
            <w:tcW w:w="709" w:type="dxa"/>
            <w:shd w:val="clear" w:color="auto" w:fill="auto"/>
            <w:noWrap/>
            <w:vAlign w:val="center"/>
            <w:hideMark/>
          </w:tcPr>
          <w:p w14:paraId="427F9401" w14:textId="17F4E646"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567" w:type="dxa"/>
            <w:shd w:val="clear" w:color="auto" w:fill="auto"/>
            <w:noWrap/>
            <w:vAlign w:val="center"/>
            <w:hideMark/>
          </w:tcPr>
          <w:p w14:paraId="335DBD76"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709" w:type="dxa"/>
            <w:shd w:val="clear" w:color="auto" w:fill="auto"/>
            <w:noWrap/>
            <w:vAlign w:val="center"/>
            <w:hideMark/>
          </w:tcPr>
          <w:p w14:paraId="2E3A1C34"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c>
          <w:tcPr>
            <w:tcW w:w="708" w:type="dxa"/>
            <w:shd w:val="clear" w:color="auto" w:fill="auto"/>
            <w:noWrap/>
            <w:vAlign w:val="center"/>
            <w:hideMark/>
          </w:tcPr>
          <w:p w14:paraId="0658C38C" w14:textId="77777777" w:rsidR="00D92A20" w:rsidRPr="002539D4" w:rsidRDefault="00D92A20" w:rsidP="00D92A20">
            <w:pPr>
              <w:spacing w:after="0" w:line="360" w:lineRule="auto"/>
              <w:ind w:left="-28" w:right="-28"/>
              <w:rPr>
                <w:rFonts w:ascii="Times New Roman" w:hAnsi="Times New Roman"/>
                <w:lang w:eastAsia="zh-CN"/>
              </w:rPr>
            </w:pPr>
            <w:r w:rsidRPr="002539D4">
              <w:rPr>
                <w:rFonts w:ascii="Times New Roman" w:hAnsi="Times New Roman"/>
                <w:lang w:eastAsia="zh-CN"/>
              </w:rPr>
              <w:t> </w:t>
            </w:r>
          </w:p>
        </w:tc>
      </w:tr>
    </w:tbl>
    <w:p w14:paraId="75C6B1F0" w14:textId="77777777" w:rsidR="00155815" w:rsidRPr="002539D4" w:rsidRDefault="00155815" w:rsidP="00155815">
      <w:pPr>
        <w:spacing w:after="0"/>
        <w:rPr>
          <w:rFonts w:ascii="Times New Roman" w:hAnsi="Times New Roman"/>
          <w:sz w:val="16"/>
          <w:szCs w:val="27"/>
        </w:rPr>
      </w:pPr>
    </w:p>
    <w:tbl>
      <w:tblPr>
        <w:tblStyle w:val="TableGrid"/>
        <w:tblW w:w="120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2970"/>
        <w:gridCol w:w="4775"/>
      </w:tblGrid>
      <w:tr w:rsidR="00155815" w:rsidRPr="002539D4" w14:paraId="7B31C60F" w14:textId="77777777" w:rsidTr="006D139B">
        <w:trPr>
          <w:jc w:val="center"/>
        </w:trPr>
        <w:tc>
          <w:tcPr>
            <w:tcW w:w="4315" w:type="dxa"/>
          </w:tcPr>
          <w:p w14:paraId="62A54390" w14:textId="77777777" w:rsidR="00155815" w:rsidRPr="006A1550" w:rsidRDefault="00155815" w:rsidP="006D139B">
            <w:pPr>
              <w:spacing w:before="40" w:after="40" w:line="240" w:lineRule="auto"/>
              <w:ind w:left="-90"/>
              <w:jc w:val="center"/>
              <w:rPr>
                <w:rFonts w:ascii="Times New Roman" w:eastAsia="Times New Roman" w:hAnsi="Times New Roman"/>
                <w:b/>
              </w:rPr>
            </w:pPr>
          </w:p>
          <w:p w14:paraId="791DE36B" w14:textId="77777777" w:rsidR="00155815" w:rsidRPr="006A1550" w:rsidRDefault="00155815" w:rsidP="006D139B">
            <w:pPr>
              <w:spacing w:before="40" w:after="40" w:line="240" w:lineRule="auto"/>
              <w:ind w:left="-90"/>
              <w:jc w:val="center"/>
              <w:rPr>
                <w:rFonts w:ascii="Times New Roman" w:eastAsia="Times New Roman" w:hAnsi="Times New Roman"/>
                <w:b/>
              </w:rPr>
            </w:pPr>
            <w:proofErr w:type="spellStart"/>
            <w:r w:rsidRPr="006A1550">
              <w:rPr>
                <w:rFonts w:ascii="Times New Roman" w:eastAsia="Times New Roman" w:hAnsi="Times New Roman"/>
                <w:b/>
              </w:rPr>
              <w:t>Người</w:t>
            </w:r>
            <w:proofErr w:type="spellEnd"/>
            <w:r w:rsidRPr="006A1550">
              <w:rPr>
                <w:rFonts w:ascii="Times New Roman" w:eastAsia="Times New Roman" w:hAnsi="Times New Roman"/>
                <w:b/>
              </w:rPr>
              <w:t xml:space="preserve"> </w:t>
            </w:r>
            <w:proofErr w:type="spellStart"/>
            <w:r w:rsidRPr="006A1550">
              <w:rPr>
                <w:rFonts w:ascii="Times New Roman" w:eastAsia="Times New Roman" w:hAnsi="Times New Roman"/>
                <w:b/>
              </w:rPr>
              <w:t>lập</w:t>
            </w:r>
            <w:proofErr w:type="spellEnd"/>
            <w:r w:rsidRPr="006A1550">
              <w:rPr>
                <w:rFonts w:ascii="Times New Roman" w:eastAsia="Times New Roman" w:hAnsi="Times New Roman"/>
                <w:b/>
              </w:rPr>
              <w:t xml:space="preserve"> </w:t>
            </w:r>
            <w:proofErr w:type="spellStart"/>
            <w:r w:rsidRPr="006A1550">
              <w:rPr>
                <w:rFonts w:ascii="Times New Roman" w:eastAsia="Times New Roman" w:hAnsi="Times New Roman"/>
                <w:b/>
              </w:rPr>
              <w:t>biểu</w:t>
            </w:r>
            <w:proofErr w:type="spellEnd"/>
          </w:p>
          <w:p w14:paraId="0AAA8699" w14:textId="236A44D1" w:rsidR="00155815" w:rsidRPr="006A1550" w:rsidRDefault="00924656" w:rsidP="006D139B">
            <w:pPr>
              <w:tabs>
                <w:tab w:val="left" w:pos="864"/>
                <w:tab w:val="left" w:pos="2450"/>
                <w:tab w:val="left" w:pos="2783"/>
                <w:tab w:val="left" w:pos="4429"/>
                <w:tab w:val="left" w:pos="7308"/>
                <w:tab w:val="left" w:pos="8596"/>
              </w:tabs>
              <w:spacing w:after="0"/>
              <w:ind w:left="-72" w:right="-72"/>
              <w:jc w:val="center"/>
              <w:rPr>
                <w:rFonts w:ascii="Times New Roman" w:hAnsi="Times New Roman"/>
                <w:i/>
                <w:lang w:eastAsia="zh-CN"/>
              </w:rPr>
            </w:pPr>
            <w:r w:rsidRPr="006A1550">
              <w:rPr>
                <w:rFonts w:ascii="Times New Roman" w:eastAsia="Times New Roman" w:hAnsi="Times New Roman"/>
                <w:i/>
              </w:rPr>
              <w:t>(</w:t>
            </w:r>
            <w:proofErr w:type="spellStart"/>
            <w:r w:rsidRPr="006A1550">
              <w:rPr>
                <w:rFonts w:ascii="Times New Roman" w:eastAsia="Times New Roman" w:hAnsi="Times New Roman"/>
                <w:i/>
              </w:rPr>
              <w:t>Ký</w:t>
            </w:r>
            <w:proofErr w:type="spellEnd"/>
            <w:r w:rsidRPr="006A1550">
              <w:rPr>
                <w:rFonts w:ascii="Times New Roman" w:eastAsia="Times New Roman" w:hAnsi="Times New Roman"/>
                <w:i/>
              </w:rPr>
              <w:t xml:space="preserve">, </w:t>
            </w:r>
            <w:proofErr w:type="spellStart"/>
            <w:r w:rsidRPr="006A1550">
              <w:rPr>
                <w:rFonts w:ascii="Times New Roman" w:eastAsia="Times New Roman" w:hAnsi="Times New Roman"/>
                <w:i/>
              </w:rPr>
              <w:t>ghi</w:t>
            </w:r>
            <w:proofErr w:type="spellEnd"/>
            <w:r w:rsidRPr="006A1550">
              <w:rPr>
                <w:rFonts w:ascii="Times New Roman" w:eastAsia="Times New Roman" w:hAnsi="Times New Roman"/>
                <w:i/>
              </w:rPr>
              <w:t xml:space="preserve"> </w:t>
            </w:r>
            <w:proofErr w:type="spellStart"/>
            <w:r w:rsidRPr="006A1550">
              <w:rPr>
                <w:rFonts w:ascii="Times New Roman" w:eastAsia="Times New Roman" w:hAnsi="Times New Roman"/>
                <w:i/>
              </w:rPr>
              <w:t>rõ</w:t>
            </w:r>
            <w:proofErr w:type="spellEnd"/>
            <w:r w:rsidRPr="006A1550">
              <w:rPr>
                <w:rFonts w:ascii="Times New Roman" w:eastAsia="Times New Roman" w:hAnsi="Times New Roman"/>
                <w:i/>
              </w:rPr>
              <w:t xml:space="preserve"> </w:t>
            </w:r>
            <w:proofErr w:type="spellStart"/>
            <w:r w:rsidRPr="006A1550">
              <w:rPr>
                <w:rFonts w:ascii="Times New Roman" w:eastAsia="Times New Roman" w:hAnsi="Times New Roman"/>
                <w:i/>
              </w:rPr>
              <w:t>họ</w:t>
            </w:r>
            <w:proofErr w:type="spellEnd"/>
            <w:r w:rsidRPr="006A1550">
              <w:rPr>
                <w:rFonts w:ascii="Times New Roman" w:eastAsia="Times New Roman" w:hAnsi="Times New Roman"/>
                <w:i/>
              </w:rPr>
              <w:t xml:space="preserve"> </w:t>
            </w:r>
            <w:proofErr w:type="spellStart"/>
            <w:r w:rsidRPr="006A1550">
              <w:rPr>
                <w:rFonts w:ascii="Times New Roman" w:eastAsia="Times New Roman" w:hAnsi="Times New Roman"/>
                <w:i/>
              </w:rPr>
              <w:t>tên</w:t>
            </w:r>
            <w:proofErr w:type="spellEnd"/>
            <w:r w:rsidRPr="006A1550">
              <w:rPr>
                <w:rFonts w:ascii="Times New Roman" w:eastAsia="Times New Roman" w:hAnsi="Times New Roman"/>
                <w:i/>
              </w:rPr>
              <w:t>)</w:t>
            </w:r>
          </w:p>
        </w:tc>
        <w:tc>
          <w:tcPr>
            <w:tcW w:w="2970" w:type="dxa"/>
          </w:tcPr>
          <w:p w14:paraId="4AFA3F79" w14:textId="77777777" w:rsidR="00155815" w:rsidRPr="006A1550" w:rsidRDefault="00155815" w:rsidP="006D139B">
            <w:pPr>
              <w:tabs>
                <w:tab w:val="left" w:pos="864"/>
                <w:tab w:val="left" w:pos="2450"/>
                <w:tab w:val="left" w:pos="2783"/>
                <w:tab w:val="left" w:pos="4429"/>
                <w:tab w:val="left" w:pos="7308"/>
                <w:tab w:val="left" w:pos="8596"/>
              </w:tabs>
              <w:spacing w:after="0"/>
              <w:ind w:left="-72" w:right="-72"/>
              <w:jc w:val="center"/>
              <w:rPr>
                <w:rFonts w:ascii="Times New Roman" w:hAnsi="Times New Roman"/>
                <w:b/>
                <w:lang w:eastAsia="zh-CN"/>
              </w:rPr>
            </w:pPr>
          </w:p>
        </w:tc>
        <w:tc>
          <w:tcPr>
            <w:tcW w:w="4775" w:type="dxa"/>
          </w:tcPr>
          <w:p w14:paraId="7D61DF04" w14:textId="046C6A9D" w:rsidR="00155815" w:rsidRPr="006A1550" w:rsidRDefault="009C4146" w:rsidP="006D139B">
            <w:pPr>
              <w:spacing w:before="40" w:after="40" w:line="240" w:lineRule="auto"/>
              <w:ind w:left="-90"/>
              <w:jc w:val="center"/>
              <w:rPr>
                <w:rFonts w:ascii="Times New Roman" w:eastAsia="Times New Roman" w:hAnsi="Times New Roman"/>
                <w:bCs/>
                <w:i/>
              </w:rPr>
            </w:pPr>
            <w:r w:rsidRPr="006A1550">
              <w:rPr>
                <w:rFonts w:ascii="Times New Roman" w:eastAsia="Times New Roman" w:hAnsi="Times New Roman"/>
                <w:bCs/>
                <w:i/>
              </w:rPr>
              <w:t xml:space="preserve">………, </w:t>
            </w:r>
            <w:proofErr w:type="spellStart"/>
            <w:r w:rsidRPr="006A1550">
              <w:rPr>
                <w:rFonts w:ascii="Times New Roman" w:eastAsia="Times New Roman" w:hAnsi="Times New Roman"/>
                <w:bCs/>
                <w:i/>
              </w:rPr>
              <w:t>ngày</w:t>
            </w:r>
            <w:proofErr w:type="spellEnd"/>
            <w:r w:rsidRPr="006A1550">
              <w:rPr>
                <w:rFonts w:ascii="Times New Roman" w:eastAsia="Times New Roman" w:hAnsi="Times New Roman"/>
                <w:bCs/>
                <w:i/>
              </w:rPr>
              <w:t>……</w:t>
            </w:r>
            <w:proofErr w:type="spellStart"/>
            <w:r w:rsidRPr="006A1550">
              <w:rPr>
                <w:rFonts w:ascii="Times New Roman" w:eastAsia="Times New Roman" w:hAnsi="Times New Roman"/>
                <w:bCs/>
                <w:i/>
              </w:rPr>
              <w:t>tháng</w:t>
            </w:r>
            <w:proofErr w:type="spellEnd"/>
            <w:r w:rsidRPr="006A1550">
              <w:rPr>
                <w:rFonts w:ascii="Times New Roman" w:eastAsia="Times New Roman" w:hAnsi="Times New Roman"/>
                <w:bCs/>
                <w:i/>
              </w:rPr>
              <w:t>……</w:t>
            </w:r>
            <w:proofErr w:type="spellStart"/>
            <w:r w:rsidRPr="006A1550">
              <w:rPr>
                <w:rFonts w:ascii="Times New Roman" w:eastAsia="Times New Roman" w:hAnsi="Times New Roman"/>
                <w:bCs/>
                <w:i/>
              </w:rPr>
              <w:t>năm</w:t>
            </w:r>
            <w:proofErr w:type="spellEnd"/>
            <w:r w:rsidRPr="006A1550">
              <w:rPr>
                <w:rFonts w:ascii="Times New Roman" w:eastAsia="Times New Roman" w:hAnsi="Times New Roman"/>
                <w:bCs/>
                <w:i/>
              </w:rPr>
              <w:t xml:space="preserve"> ……</w:t>
            </w:r>
          </w:p>
          <w:p w14:paraId="2EB5A965" w14:textId="77777777" w:rsidR="00155815" w:rsidRPr="006A1550" w:rsidRDefault="00155815" w:rsidP="006D139B">
            <w:pPr>
              <w:spacing w:before="40" w:after="40" w:line="240" w:lineRule="auto"/>
              <w:ind w:left="-90"/>
              <w:jc w:val="center"/>
              <w:rPr>
                <w:rFonts w:ascii="Times New Roman" w:eastAsia="Times New Roman" w:hAnsi="Times New Roman"/>
                <w:b/>
              </w:rPr>
            </w:pPr>
            <w:proofErr w:type="spellStart"/>
            <w:r w:rsidRPr="006A1550">
              <w:rPr>
                <w:rFonts w:ascii="Times New Roman" w:eastAsia="Times New Roman" w:hAnsi="Times New Roman"/>
                <w:b/>
              </w:rPr>
              <w:t>Thủ</w:t>
            </w:r>
            <w:proofErr w:type="spellEnd"/>
            <w:r w:rsidRPr="006A1550">
              <w:rPr>
                <w:rFonts w:ascii="Times New Roman" w:eastAsia="Times New Roman" w:hAnsi="Times New Roman"/>
                <w:b/>
              </w:rPr>
              <w:t xml:space="preserve"> </w:t>
            </w:r>
            <w:proofErr w:type="spellStart"/>
            <w:r w:rsidRPr="006A1550">
              <w:rPr>
                <w:rFonts w:ascii="Times New Roman" w:eastAsia="Times New Roman" w:hAnsi="Times New Roman"/>
                <w:b/>
              </w:rPr>
              <w:t>trưởng</w:t>
            </w:r>
            <w:proofErr w:type="spellEnd"/>
            <w:r w:rsidRPr="006A1550">
              <w:rPr>
                <w:rFonts w:ascii="Times New Roman" w:eastAsia="Times New Roman" w:hAnsi="Times New Roman"/>
                <w:b/>
              </w:rPr>
              <w:t xml:space="preserve"> </w:t>
            </w:r>
            <w:proofErr w:type="spellStart"/>
            <w:r w:rsidRPr="006A1550">
              <w:rPr>
                <w:rFonts w:ascii="Times New Roman" w:eastAsia="Times New Roman" w:hAnsi="Times New Roman"/>
                <w:b/>
              </w:rPr>
              <w:t>đơn</w:t>
            </w:r>
            <w:proofErr w:type="spellEnd"/>
            <w:r w:rsidRPr="006A1550">
              <w:rPr>
                <w:rFonts w:ascii="Times New Roman" w:eastAsia="Times New Roman" w:hAnsi="Times New Roman"/>
                <w:b/>
              </w:rPr>
              <w:t xml:space="preserve"> </w:t>
            </w:r>
            <w:proofErr w:type="spellStart"/>
            <w:r w:rsidRPr="006A1550">
              <w:rPr>
                <w:rFonts w:ascii="Times New Roman" w:eastAsia="Times New Roman" w:hAnsi="Times New Roman"/>
                <w:b/>
              </w:rPr>
              <w:t>vị</w:t>
            </w:r>
            <w:proofErr w:type="spellEnd"/>
          </w:p>
          <w:p w14:paraId="0A3054CC" w14:textId="77777777" w:rsidR="00155815" w:rsidRPr="006A1550" w:rsidRDefault="00155815" w:rsidP="006D139B">
            <w:pPr>
              <w:tabs>
                <w:tab w:val="left" w:pos="864"/>
                <w:tab w:val="left" w:pos="2450"/>
                <w:tab w:val="left" w:pos="2783"/>
                <w:tab w:val="left" w:pos="4429"/>
                <w:tab w:val="left" w:pos="7308"/>
                <w:tab w:val="left" w:pos="8596"/>
              </w:tabs>
              <w:spacing w:after="0"/>
              <w:ind w:left="-72" w:right="-72"/>
              <w:jc w:val="center"/>
              <w:rPr>
                <w:rFonts w:ascii="Times New Roman" w:hAnsi="Times New Roman"/>
                <w:b/>
                <w:lang w:eastAsia="zh-CN"/>
              </w:rPr>
            </w:pPr>
            <w:r w:rsidRPr="006A1550">
              <w:rPr>
                <w:rFonts w:ascii="Times New Roman" w:eastAsia="Times New Roman" w:hAnsi="Times New Roman"/>
                <w:bCs/>
                <w:i/>
              </w:rPr>
              <w:t>(</w:t>
            </w:r>
            <w:proofErr w:type="spellStart"/>
            <w:r w:rsidRPr="006A1550">
              <w:rPr>
                <w:rFonts w:ascii="Times New Roman" w:eastAsia="Times New Roman" w:hAnsi="Times New Roman"/>
                <w:bCs/>
                <w:i/>
              </w:rPr>
              <w:t>Ký</w:t>
            </w:r>
            <w:proofErr w:type="spellEnd"/>
            <w:r w:rsidRPr="006A1550">
              <w:rPr>
                <w:rFonts w:ascii="Times New Roman" w:eastAsia="Times New Roman" w:hAnsi="Times New Roman"/>
                <w:bCs/>
                <w:i/>
              </w:rPr>
              <w:t xml:space="preserve"> </w:t>
            </w:r>
            <w:proofErr w:type="spellStart"/>
            <w:r w:rsidRPr="006A1550">
              <w:rPr>
                <w:rFonts w:ascii="Times New Roman" w:eastAsia="Times New Roman" w:hAnsi="Times New Roman"/>
                <w:bCs/>
                <w:i/>
              </w:rPr>
              <w:t>số</w:t>
            </w:r>
            <w:proofErr w:type="spellEnd"/>
            <w:r w:rsidRPr="006A1550">
              <w:rPr>
                <w:rFonts w:ascii="Times New Roman" w:eastAsia="Times New Roman" w:hAnsi="Times New Roman"/>
                <w:bCs/>
                <w:i/>
              </w:rPr>
              <w:t>)</w:t>
            </w:r>
          </w:p>
        </w:tc>
      </w:tr>
    </w:tbl>
    <w:p w14:paraId="4CF7C479" w14:textId="0CA92CB3" w:rsidR="00155815" w:rsidRPr="002539D4" w:rsidRDefault="00155815">
      <w:pPr>
        <w:spacing w:after="160" w:line="259" w:lineRule="auto"/>
        <w:rPr>
          <w:rFonts w:ascii="Times New Roman" w:hAnsi="Times New Roman"/>
          <w:b/>
          <w:sz w:val="28"/>
        </w:rPr>
        <w:sectPr w:rsidR="00155815" w:rsidRPr="002539D4" w:rsidSect="006A1550">
          <w:pgSz w:w="16838" w:h="11906" w:orient="landscape" w:code="9"/>
          <w:pgMar w:top="1701" w:right="1134" w:bottom="1134" w:left="1134" w:header="720" w:footer="720" w:gutter="0"/>
          <w:cols w:space="720"/>
          <w:docGrid w:linePitch="360"/>
        </w:sectPr>
      </w:pPr>
    </w:p>
    <w:p w14:paraId="46C50DE8" w14:textId="7959FB59" w:rsidR="00FE5B8B" w:rsidRDefault="00155815" w:rsidP="006D3EC7">
      <w:pPr>
        <w:spacing w:after="0" w:line="312" w:lineRule="auto"/>
        <w:ind w:left="-28" w:right="-28"/>
        <w:jc w:val="center"/>
        <w:rPr>
          <w:rFonts w:ascii="Times New Roman" w:eastAsia="Times New Roman" w:hAnsi="Times New Roman"/>
          <w:b/>
          <w:sz w:val="26"/>
          <w:szCs w:val="26"/>
        </w:rPr>
      </w:pPr>
      <w:r w:rsidRPr="002539D4">
        <w:rPr>
          <w:rFonts w:ascii="Times New Roman" w:hAnsi="Times New Roman"/>
          <w:sz w:val="30"/>
          <w:szCs w:val="30"/>
          <w:lang w:eastAsia="zh-CN"/>
        </w:rPr>
        <w:lastRenderedPageBreak/>
        <w:tab/>
      </w:r>
      <w:r w:rsidR="00FE5B8B" w:rsidRPr="002539D4">
        <w:rPr>
          <w:rFonts w:ascii="Times New Roman" w:hAnsi="Times New Roman"/>
          <w:b/>
          <w:bCs/>
          <w:sz w:val="26"/>
          <w:szCs w:val="26"/>
          <w:lang w:eastAsia="zh-CN"/>
        </w:rPr>
        <w:t xml:space="preserve">HƯỚNG DẪN ĐIỀN BIỂU </w:t>
      </w:r>
      <w:r w:rsidR="00FE5B8B" w:rsidRPr="002539D4">
        <w:rPr>
          <w:rFonts w:ascii="Times New Roman" w:eastAsia="Times New Roman" w:hAnsi="Times New Roman"/>
          <w:b/>
          <w:sz w:val="26"/>
          <w:szCs w:val="26"/>
        </w:rPr>
        <w:t>0805A/KHCN-VNNI</w:t>
      </w:r>
      <w:r w:rsidR="00FE5B8B">
        <w:rPr>
          <w:rFonts w:ascii="Times New Roman" w:eastAsia="Times New Roman" w:hAnsi="Times New Roman"/>
          <w:b/>
          <w:sz w:val="26"/>
          <w:szCs w:val="26"/>
        </w:rPr>
        <w:t>C</w:t>
      </w:r>
    </w:p>
    <w:p w14:paraId="75F315D1" w14:textId="6E4247CB" w:rsidR="00FE5B8B" w:rsidRPr="00FE5B8B" w:rsidRDefault="00FE5B8B" w:rsidP="00F646DB">
      <w:pPr>
        <w:spacing w:before="60" w:after="0" w:line="264" w:lineRule="auto"/>
        <w:jc w:val="center"/>
        <w:rPr>
          <w:rFonts w:ascii="Times New Roman" w:eastAsia="Times New Roman" w:hAnsi="Times New Roman"/>
          <w:b/>
          <w:sz w:val="26"/>
          <w:szCs w:val="26"/>
        </w:rPr>
      </w:pPr>
      <w:r w:rsidRPr="002539D4">
        <w:rPr>
          <w:rFonts w:ascii="Times New Roman" w:hAnsi="Times New Roman"/>
          <w:b/>
          <w:bCs/>
          <w:sz w:val="26"/>
          <w:szCs w:val="26"/>
          <w:lang w:val="vi-VN" w:eastAsia="zh-CN"/>
        </w:rPr>
        <w:t>SỐ LƯỢNG TÊN MIỀN QUỐC TẾ DUY TR</w:t>
      </w:r>
      <w:r>
        <w:rPr>
          <w:rFonts w:ascii="Times New Roman" w:hAnsi="Times New Roman"/>
          <w:b/>
          <w:bCs/>
          <w:sz w:val="26"/>
          <w:szCs w:val="26"/>
          <w:lang w:eastAsia="zh-CN"/>
        </w:rPr>
        <w:t>Ì</w:t>
      </w:r>
    </w:p>
    <w:p w14:paraId="7CA09860" w14:textId="0763E656" w:rsidR="00FE5B8B" w:rsidRDefault="00FE5B8B" w:rsidP="00F646DB">
      <w:pPr>
        <w:spacing w:before="60" w:after="0" w:line="264" w:lineRule="auto"/>
        <w:rPr>
          <w:rFonts w:ascii="Times New Roman" w:hAnsi="Times New Roman"/>
          <w:b/>
          <w:iCs/>
          <w:sz w:val="26"/>
          <w:szCs w:val="26"/>
          <w:lang w:eastAsia="zh-CN"/>
        </w:rPr>
      </w:pPr>
      <w:r w:rsidRPr="002539D4">
        <w:rPr>
          <w:rFonts w:ascii="Times New Roman" w:hAnsi="Times New Roman"/>
          <w:b/>
          <w:iCs/>
          <w:sz w:val="26"/>
          <w:szCs w:val="26"/>
          <w:lang w:eastAsia="zh-CN"/>
        </w:rPr>
        <w:t xml:space="preserve">1. </w:t>
      </w:r>
      <w:proofErr w:type="spellStart"/>
      <w:r w:rsidRPr="002539D4">
        <w:rPr>
          <w:rFonts w:ascii="Times New Roman" w:hAnsi="Times New Roman"/>
          <w:b/>
          <w:iCs/>
          <w:sz w:val="26"/>
          <w:szCs w:val="26"/>
          <w:lang w:eastAsia="zh-CN"/>
        </w:rPr>
        <w:t>Khái</w:t>
      </w:r>
      <w:proofErr w:type="spellEnd"/>
      <w:r w:rsidRPr="002539D4">
        <w:rPr>
          <w:rFonts w:ascii="Times New Roman" w:hAnsi="Times New Roman"/>
          <w:b/>
          <w:iCs/>
          <w:sz w:val="26"/>
          <w:szCs w:val="26"/>
          <w:lang w:eastAsia="zh-CN"/>
        </w:rPr>
        <w:t xml:space="preserve"> </w:t>
      </w:r>
      <w:proofErr w:type="spellStart"/>
      <w:r w:rsidRPr="002539D4">
        <w:rPr>
          <w:rFonts w:ascii="Times New Roman" w:hAnsi="Times New Roman"/>
          <w:b/>
          <w:iCs/>
          <w:sz w:val="26"/>
          <w:szCs w:val="26"/>
          <w:lang w:eastAsia="zh-CN"/>
        </w:rPr>
        <w:t>niệm</w:t>
      </w:r>
      <w:proofErr w:type="spellEnd"/>
      <w:r w:rsidRPr="002539D4">
        <w:rPr>
          <w:rFonts w:ascii="Times New Roman" w:hAnsi="Times New Roman"/>
          <w:b/>
          <w:iCs/>
          <w:sz w:val="26"/>
          <w:szCs w:val="26"/>
          <w:lang w:eastAsia="zh-CN"/>
        </w:rPr>
        <w:t xml:space="preserve">, </w:t>
      </w:r>
      <w:proofErr w:type="spellStart"/>
      <w:r w:rsidRPr="002539D4">
        <w:rPr>
          <w:rFonts w:ascii="Times New Roman" w:hAnsi="Times New Roman"/>
          <w:b/>
          <w:iCs/>
          <w:sz w:val="26"/>
          <w:szCs w:val="26"/>
          <w:lang w:eastAsia="zh-CN"/>
        </w:rPr>
        <w:t>phương</w:t>
      </w:r>
      <w:proofErr w:type="spellEnd"/>
      <w:r w:rsidRPr="002539D4">
        <w:rPr>
          <w:rFonts w:ascii="Times New Roman" w:hAnsi="Times New Roman"/>
          <w:b/>
          <w:iCs/>
          <w:sz w:val="26"/>
          <w:szCs w:val="26"/>
          <w:lang w:eastAsia="zh-CN"/>
        </w:rPr>
        <w:t xml:space="preserve"> </w:t>
      </w:r>
      <w:proofErr w:type="spellStart"/>
      <w:r w:rsidRPr="002539D4">
        <w:rPr>
          <w:rFonts w:ascii="Times New Roman" w:hAnsi="Times New Roman"/>
          <w:b/>
          <w:iCs/>
          <w:sz w:val="26"/>
          <w:szCs w:val="26"/>
          <w:lang w:eastAsia="zh-CN"/>
        </w:rPr>
        <w:t>pháp</w:t>
      </w:r>
      <w:proofErr w:type="spellEnd"/>
      <w:r w:rsidRPr="002539D4">
        <w:rPr>
          <w:rFonts w:ascii="Times New Roman" w:hAnsi="Times New Roman"/>
          <w:b/>
          <w:iCs/>
          <w:sz w:val="26"/>
          <w:szCs w:val="26"/>
          <w:lang w:eastAsia="zh-CN"/>
        </w:rPr>
        <w:t xml:space="preserve"> </w:t>
      </w:r>
      <w:proofErr w:type="spellStart"/>
      <w:r w:rsidRPr="002539D4">
        <w:rPr>
          <w:rFonts w:ascii="Times New Roman" w:hAnsi="Times New Roman"/>
          <w:b/>
          <w:iCs/>
          <w:sz w:val="26"/>
          <w:szCs w:val="26"/>
          <w:lang w:eastAsia="zh-CN"/>
        </w:rPr>
        <w:t>tín</w:t>
      </w:r>
      <w:r w:rsidR="00D32CD2">
        <w:rPr>
          <w:rFonts w:ascii="Times New Roman" w:hAnsi="Times New Roman"/>
          <w:b/>
          <w:iCs/>
          <w:sz w:val="26"/>
          <w:szCs w:val="26"/>
          <w:lang w:eastAsia="zh-CN"/>
        </w:rPr>
        <w:t>h</w:t>
      </w:r>
      <w:proofErr w:type="spellEnd"/>
    </w:p>
    <w:p w14:paraId="1E883641" w14:textId="43A53A19" w:rsidR="00D32CD2" w:rsidRDefault="00D32CD2" w:rsidP="00F646DB">
      <w:pPr>
        <w:spacing w:before="60" w:after="0" w:line="264" w:lineRule="auto"/>
        <w:rPr>
          <w:rFonts w:ascii="Times New Roman" w:hAnsi="Times New Roman"/>
          <w:sz w:val="26"/>
          <w:szCs w:val="26"/>
          <w:lang w:eastAsia="zh-CN"/>
        </w:rPr>
      </w:pPr>
      <w:proofErr w:type="spellStart"/>
      <w:r w:rsidRPr="002539D4">
        <w:rPr>
          <w:rFonts w:ascii="Times New Roman" w:hAnsi="Times New Roman"/>
          <w:sz w:val="26"/>
          <w:szCs w:val="26"/>
          <w:lang w:eastAsia="zh-CN"/>
        </w:rPr>
        <w:t>Tên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miền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quốc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tế</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duy</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trì</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trong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kỳ</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miền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quốc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tế</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đã</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đăng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sử</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dụng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đang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được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duy</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trì</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hệ</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thống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tính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đến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thời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điểm</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cuối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kỳ</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báo</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cáo</w:t>
      </w:r>
      <w:proofErr w:type="spellEnd"/>
      <w:r>
        <w:rPr>
          <w:rFonts w:ascii="Times New Roman" w:hAnsi="Times New Roman"/>
          <w:sz w:val="26"/>
          <w:szCs w:val="26"/>
          <w:lang w:eastAsia="zh-CN"/>
        </w:rPr>
        <w:t>.</w:t>
      </w:r>
    </w:p>
    <w:p w14:paraId="34B2B0C4" w14:textId="35F91B1F" w:rsidR="00D32CD2" w:rsidRDefault="00D32CD2" w:rsidP="00F646DB">
      <w:pPr>
        <w:spacing w:before="60" w:after="0" w:line="264" w:lineRule="auto"/>
        <w:rPr>
          <w:rFonts w:ascii="Times New Roman" w:hAnsi="Times New Roman"/>
          <w:b/>
          <w:iCs/>
          <w:sz w:val="26"/>
          <w:szCs w:val="26"/>
          <w:lang w:eastAsia="zh-CN"/>
        </w:rPr>
      </w:pPr>
      <w:r w:rsidRPr="002539D4">
        <w:rPr>
          <w:rFonts w:ascii="Times New Roman" w:hAnsi="Times New Roman"/>
          <w:b/>
          <w:iCs/>
          <w:sz w:val="26"/>
          <w:szCs w:val="26"/>
          <w:lang w:eastAsia="zh-CN"/>
        </w:rPr>
        <w:t xml:space="preserve">2. </w:t>
      </w:r>
      <w:proofErr w:type="spellStart"/>
      <w:r w:rsidRPr="002539D4">
        <w:rPr>
          <w:rFonts w:ascii="Times New Roman" w:hAnsi="Times New Roman"/>
          <w:b/>
          <w:iCs/>
          <w:sz w:val="26"/>
          <w:szCs w:val="26"/>
          <w:lang w:eastAsia="zh-CN"/>
        </w:rPr>
        <w:t>Cách</w:t>
      </w:r>
      <w:proofErr w:type="spellEnd"/>
      <w:r w:rsidRPr="002539D4">
        <w:rPr>
          <w:rFonts w:ascii="Times New Roman" w:hAnsi="Times New Roman"/>
          <w:b/>
          <w:iCs/>
          <w:sz w:val="26"/>
          <w:szCs w:val="26"/>
          <w:lang w:eastAsia="zh-CN"/>
        </w:rPr>
        <w:t xml:space="preserve"> </w:t>
      </w:r>
      <w:proofErr w:type="spellStart"/>
      <w:r w:rsidRPr="002539D4">
        <w:rPr>
          <w:rFonts w:ascii="Times New Roman" w:hAnsi="Times New Roman"/>
          <w:b/>
          <w:iCs/>
          <w:sz w:val="26"/>
          <w:szCs w:val="26"/>
          <w:lang w:eastAsia="zh-CN"/>
        </w:rPr>
        <w:t>ghi</w:t>
      </w:r>
      <w:proofErr w:type="spellEnd"/>
      <w:r w:rsidRPr="002539D4">
        <w:rPr>
          <w:rFonts w:ascii="Times New Roman" w:hAnsi="Times New Roman"/>
          <w:b/>
          <w:iCs/>
          <w:sz w:val="26"/>
          <w:szCs w:val="26"/>
          <w:lang w:eastAsia="zh-CN"/>
        </w:rPr>
        <w:t xml:space="preserve"> </w:t>
      </w:r>
      <w:proofErr w:type="spellStart"/>
      <w:r w:rsidRPr="002539D4">
        <w:rPr>
          <w:rFonts w:ascii="Times New Roman" w:hAnsi="Times New Roman"/>
          <w:b/>
          <w:iCs/>
          <w:sz w:val="26"/>
          <w:szCs w:val="26"/>
          <w:lang w:eastAsia="zh-CN"/>
        </w:rPr>
        <w:t>biể</w:t>
      </w:r>
      <w:r>
        <w:rPr>
          <w:rFonts w:ascii="Times New Roman" w:hAnsi="Times New Roman"/>
          <w:b/>
          <w:iCs/>
          <w:sz w:val="26"/>
          <w:szCs w:val="26"/>
          <w:lang w:eastAsia="zh-CN"/>
        </w:rPr>
        <w:t>u</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215"/>
      </w:tblGrid>
      <w:tr w:rsidR="00D32CD2" w:rsidRPr="00D32CD2" w14:paraId="296B4B72" w14:textId="77777777" w:rsidTr="006D3EC7">
        <w:tc>
          <w:tcPr>
            <w:tcW w:w="846" w:type="dxa"/>
          </w:tcPr>
          <w:p w14:paraId="5950B7CB" w14:textId="77777777" w:rsidR="00D32CD2" w:rsidRPr="00D32CD2" w:rsidRDefault="00D32CD2" w:rsidP="00F646DB">
            <w:pPr>
              <w:spacing w:before="60" w:after="0" w:line="264" w:lineRule="auto"/>
              <w:rPr>
                <w:rFonts w:ascii="Times New Roman" w:hAnsi="Times New Roman"/>
                <w:b/>
                <w:bCs/>
                <w:sz w:val="26"/>
                <w:szCs w:val="26"/>
                <w:lang w:eastAsia="zh-CN"/>
              </w:rPr>
            </w:pPr>
            <w:proofErr w:type="spellStart"/>
            <w:r w:rsidRPr="00D32CD2">
              <w:rPr>
                <w:rFonts w:ascii="Times New Roman" w:hAnsi="Times New Roman"/>
                <w:b/>
                <w:bCs/>
                <w:sz w:val="26"/>
                <w:szCs w:val="26"/>
                <w:lang w:eastAsia="zh-CN"/>
              </w:rPr>
              <w:t>Cột</w:t>
            </w:r>
            <w:proofErr w:type="spellEnd"/>
          </w:p>
        </w:tc>
        <w:tc>
          <w:tcPr>
            <w:tcW w:w="8215" w:type="dxa"/>
          </w:tcPr>
          <w:p w14:paraId="08A7D38C" w14:textId="77777777" w:rsidR="00D32CD2" w:rsidRPr="00D32CD2" w:rsidRDefault="00D32CD2" w:rsidP="00F646DB">
            <w:pPr>
              <w:spacing w:before="60" w:after="0" w:line="264" w:lineRule="auto"/>
              <w:rPr>
                <w:rFonts w:ascii="Times New Roman" w:hAnsi="Times New Roman"/>
                <w:b/>
                <w:bCs/>
                <w:sz w:val="26"/>
                <w:szCs w:val="26"/>
                <w:lang w:eastAsia="zh-CN"/>
              </w:rPr>
            </w:pPr>
            <w:proofErr w:type="spellStart"/>
            <w:r w:rsidRPr="00D32CD2">
              <w:rPr>
                <w:rFonts w:ascii="Times New Roman" w:hAnsi="Times New Roman"/>
                <w:b/>
                <w:bCs/>
                <w:sz w:val="26"/>
                <w:szCs w:val="26"/>
                <w:lang w:eastAsia="zh-CN"/>
              </w:rPr>
              <w:t>Nội</w:t>
            </w:r>
            <w:proofErr w:type="spellEnd"/>
            <w:r w:rsidRPr="00D32CD2">
              <w:rPr>
                <w:rFonts w:ascii="Times New Roman" w:hAnsi="Times New Roman"/>
                <w:b/>
                <w:bCs/>
                <w:sz w:val="26"/>
                <w:szCs w:val="26"/>
                <w:lang w:eastAsia="zh-CN"/>
              </w:rPr>
              <w:t xml:space="preserve"> dung</w:t>
            </w:r>
          </w:p>
        </w:tc>
      </w:tr>
      <w:tr w:rsidR="00D32CD2" w:rsidRPr="00D32CD2" w14:paraId="3FAA9265" w14:textId="77777777" w:rsidTr="006D3EC7">
        <w:tc>
          <w:tcPr>
            <w:tcW w:w="846" w:type="dxa"/>
          </w:tcPr>
          <w:p w14:paraId="3F332B13" w14:textId="77630C30" w:rsidR="00D32CD2" w:rsidRPr="00D32CD2" w:rsidRDefault="00D32CD2" w:rsidP="00F646DB">
            <w:pPr>
              <w:spacing w:before="60" w:after="0" w:line="264" w:lineRule="auto"/>
              <w:rPr>
                <w:rFonts w:ascii="Times New Roman" w:hAnsi="Times New Roman"/>
                <w:sz w:val="26"/>
                <w:szCs w:val="26"/>
                <w:lang w:eastAsia="zh-CN"/>
              </w:rPr>
            </w:pPr>
            <w:r>
              <w:rPr>
                <w:rFonts w:ascii="Times New Roman" w:hAnsi="Times New Roman"/>
                <w:sz w:val="26"/>
                <w:szCs w:val="26"/>
                <w:lang w:eastAsia="zh-CN"/>
              </w:rPr>
              <w:t>(1)</w:t>
            </w:r>
          </w:p>
        </w:tc>
        <w:tc>
          <w:tcPr>
            <w:tcW w:w="8215" w:type="dxa"/>
          </w:tcPr>
          <w:p w14:paraId="16DE836B" w14:textId="77777777" w:rsidR="00D32CD2" w:rsidRDefault="00D32CD2" w:rsidP="00F646DB">
            <w:pPr>
              <w:spacing w:before="60" w:after="0" w:line="264" w:lineRule="auto"/>
              <w:rPr>
                <w:rFonts w:ascii="Times New Roman" w:hAnsi="Times New Roman"/>
                <w:sz w:val="26"/>
                <w:szCs w:val="26"/>
                <w:lang w:eastAsia="zh-CN"/>
              </w:rPr>
            </w:pPr>
            <w:proofErr w:type="spellStart"/>
            <w:r w:rsidRPr="002539D4">
              <w:rPr>
                <w:rFonts w:ascii="Times New Roman" w:hAnsi="Times New Roman"/>
                <w:sz w:val="26"/>
                <w:szCs w:val="26"/>
                <w:lang w:eastAsia="zh-CN"/>
              </w:rPr>
              <w:t>Đối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với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cơ</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quan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tổ</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chức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doanh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nghiệp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cơ</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quan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tổ</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chức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doanh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nghiệp</w:t>
            </w:r>
            <w:proofErr w:type="spellEnd"/>
            <w:r>
              <w:rPr>
                <w:rFonts w:ascii="Times New Roman" w:hAnsi="Times New Roman"/>
                <w:sz w:val="26"/>
                <w:szCs w:val="26"/>
                <w:lang w:eastAsia="zh-CN"/>
              </w:rPr>
              <w:t>.</w:t>
            </w:r>
          </w:p>
          <w:p w14:paraId="290854D1" w14:textId="2C7A189C" w:rsidR="00D32CD2" w:rsidRPr="00D32CD2" w:rsidRDefault="00D32CD2" w:rsidP="00F646DB">
            <w:pPr>
              <w:spacing w:before="60" w:after="0" w:line="264" w:lineRule="auto"/>
              <w:rPr>
                <w:rFonts w:ascii="Times New Roman" w:hAnsi="Times New Roman"/>
                <w:sz w:val="26"/>
                <w:szCs w:val="26"/>
                <w:lang w:eastAsia="zh-CN"/>
              </w:rPr>
            </w:pPr>
            <w:proofErr w:type="spellStart"/>
            <w:r w:rsidRPr="002539D4">
              <w:rPr>
                <w:rFonts w:ascii="Times New Roman" w:hAnsi="Times New Roman"/>
                <w:sz w:val="26"/>
                <w:szCs w:val="26"/>
                <w:lang w:eastAsia="zh-CN"/>
              </w:rPr>
              <w:t>Đối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với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cá</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nhân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hộ</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kinh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doanh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hộ</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kinh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doanh</w:t>
            </w:r>
            <w:proofErr w:type="spellEnd"/>
            <w:r>
              <w:rPr>
                <w:rFonts w:ascii="Times New Roman" w:hAnsi="Times New Roman"/>
                <w:sz w:val="26"/>
                <w:szCs w:val="26"/>
                <w:lang w:eastAsia="zh-CN"/>
              </w:rPr>
              <w:t>.</w:t>
            </w:r>
          </w:p>
        </w:tc>
      </w:tr>
      <w:tr w:rsidR="00D32CD2" w:rsidRPr="00D32CD2" w14:paraId="44BDEC47" w14:textId="77777777" w:rsidTr="006D3EC7">
        <w:tc>
          <w:tcPr>
            <w:tcW w:w="846" w:type="dxa"/>
          </w:tcPr>
          <w:p w14:paraId="518C70FC" w14:textId="0534B8C9" w:rsidR="00D32CD2" w:rsidRPr="00D32CD2" w:rsidRDefault="00D32CD2" w:rsidP="00F646DB">
            <w:pPr>
              <w:spacing w:before="60" w:after="0" w:line="264" w:lineRule="auto"/>
              <w:rPr>
                <w:rFonts w:ascii="Times New Roman" w:hAnsi="Times New Roman"/>
                <w:sz w:val="26"/>
                <w:szCs w:val="26"/>
                <w:lang w:eastAsia="zh-CN"/>
              </w:rPr>
            </w:pPr>
            <w:r>
              <w:rPr>
                <w:rFonts w:ascii="Times New Roman" w:hAnsi="Times New Roman"/>
                <w:sz w:val="26"/>
                <w:szCs w:val="26"/>
                <w:lang w:eastAsia="zh-CN"/>
              </w:rPr>
              <w:t>(5)</w:t>
            </w:r>
          </w:p>
        </w:tc>
        <w:tc>
          <w:tcPr>
            <w:tcW w:w="8215" w:type="dxa"/>
          </w:tcPr>
          <w:p w14:paraId="55120CB8" w14:textId="77777777" w:rsidR="00D32CD2" w:rsidRDefault="00D32CD2" w:rsidP="00F646DB">
            <w:pPr>
              <w:spacing w:before="60" w:after="0" w:line="264" w:lineRule="auto"/>
              <w:rPr>
                <w:rFonts w:ascii="Times New Roman" w:hAnsi="Times New Roman"/>
                <w:sz w:val="26"/>
                <w:szCs w:val="26"/>
                <w:lang w:eastAsia="zh-CN"/>
              </w:rPr>
            </w:pPr>
            <w:proofErr w:type="spellStart"/>
            <w:r w:rsidRPr="002539D4">
              <w:rPr>
                <w:rFonts w:ascii="Times New Roman" w:hAnsi="Times New Roman"/>
                <w:sz w:val="26"/>
                <w:szCs w:val="26"/>
                <w:lang w:eastAsia="zh-CN"/>
              </w:rPr>
              <w:t>Đối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với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cơ</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quan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tổ</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chức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doanh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nghiệp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địa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chỉ</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đầy</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đủ</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của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trụ</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sở</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chính</w:t>
            </w:r>
            <w:proofErr w:type="spellEnd"/>
            <w:r>
              <w:rPr>
                <w:rFonts w:ascii="Times New Roman" w:hAnsi="Times New Roman"/>
                <w:sz w:val="26"/>
                <w:szCs w:val="26"/>
                <w:lang w:eastAsia="zh-CN"/>
              </w:rPr>
              <w:t>.</w:t>
            </w:r>
          </w:p>
          <w:p w14:paraId="13D746A5" w14:textId="246C97BB" w:rsidR="00D32CD2" w:rsidRPr="00D32CD2" w:rsidRDefault="00D32CD2" w:rsidP="00F646DB">
            <w:pPr>
              <w:spacing w:before="60" w:after="0" w:line="264" w:lineRule="auto"/>
              <w:rPr>
                <w:rFonts w:ascii="Times New Roman" w:hAnsi="Times New Roman"/>
                <w:sz w:val="26"/>
                <w:szCs w:val="26"/>
                <w:lang w:eastAsia="zh-CN"/>
              </w:rPr>
            </w:pPr>
            <w:proofErr w:type="spellStart"/>
            <w:r w:rsidRPr="002539D4">
              <w:rPr>
                <w:rFonts w:ascii="Times New Roman" w:hAnsi="Times New Roman"/>
                <w:sz w:val="26"/>
                <w:szCs w:val="26"/>
                <w:lang w:eastAsia="zh-CN"/>
              </w:rPr>
              <w:t>Đối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với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hộ</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kinh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doanh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địa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chỉ</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đầy</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đủ</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tới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số</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w:t>
            </w:r>
            <w:r>
              <w:rPr>
                <w:rFonts w:ascii="Times New Roman" w:hAnsi="Times New Roman"/>
                <w:sz w:val="26"/>
                <w:szCs w:val="26"/>
                <w:lang w:eastAsia="zh-CN"/>
              </w:rPr>
              <w:t>à</w:t>
            </w:r>
            <w:proofErr w:type="spellEnd"/>
            <w:r>
              <w:rPr>
                <w:rFonts w:ascii="Times New Roman" w:hAnsi="Times New Roman"/>
                <w:sz w:val="26"/>
                <w:szCs w:val="26"/>
                <w:lang w:eastAsia="zh-CN"/>
              </w:rPr>
              <w:t>.</w:t>
            </w:r>
          </w:p>
        </w:tc>
      </w:tr>
      <w:tr w:rsidR="00D32CD2" w:rsidRPr="00D32CD2" w14:paraId="268E47F5" w14:textId="77777777" w:rsidTr="006D3EC7">
        <w:tc>
          <w:tcPr>
            <w:tcW w:w="846" w:type="dxa"/>
          </w:tcPr>
          <w:p w14:paraId="2237B30D" w14:textId="4AD3899B" w:rsidR="00D32CD2" w:rsidRDefault="00D32CD2" w:rsidP="00F646DB">
            <w:pPr>
              <w:spacing w:before="60" w:after="0" w:line="264" w:lineRule="auto"/>
              <w:rPr>
                <w:rFonts w:ascii="Times New Roman" w:hAnsi="Times New Roman"/>
                <w:sz w:val="26"/>
                <w:szCs w:val="26"/>
                <w:lang w:eastAsia="zh-CN"/>
              </w:rPr>
            </w:pPr>
            <w:r>
              <w:rPr>
                <w:rFonts w:ascii="Times New Roman" w:hAnsi="Times New Roman"/>
                <w:sz w:val="26"/>
                <w:szCs w:val="26"/>
                <w:lang w:eastAsia="zh-CN"/>
              </w:rPr>
              <w:t>(6)</w:t>
            </w:r>
          </w:p>
        </w:tc>
        <w:tc>
          <w:tcPr>
            <w:tcW w:w="8215" w:type="dxa"/>
          </w:tcPr>
          <w:p w14:paraId="4DDCB165" w14:textId="531489BD" w:rsidR="00D32CD2" w:rsidRPr="002539D4" w:rsidRDefault="00D32CD2" w:rsidP="00F646DB">
            <w:pPr>
              <w:spacing w:before="60" w:after="0" w:line="264" w:lineRule="auto"/>
              <w:rPr>
                <w:rFonts w:ascii="Times New Roman" w:hAnsi="Times New Roman"/>
                <w:sz w:val="26"/>
                <w:szCs w:val="26"/>
                <w:lang w:eastAsia="zh-CN"/>
              </w:rPr>
            </w:pP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mã</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tỉnh</w:t>
            </w:r>
            <w:proofErr w:type="spellEnd"/>
            <w:r w:rsidRPr="002539D4">
              <w:rPr>
                <w:rFonts w:ascii="Times New Roman" w:hAnsi="Times New Roman"/>
                <w:sz w:val="26"/>
                <w:szCs w:val="26"/>
                <w:lang w:eastAsia="zh-CN"/>
              </w:rPr>
              <w:t>/</w:t>
            </w:r>
            <w:proofErr w:type="spellStart"/>
            <w:r w:rsidRPr="002539D4">
              <w:rPr>
                <w:rFonts w:ascii="Times New Roman" w:hAnsi="Times New Roman"/>
                <w:sz w:val="26"/>
                <w:szCs w:val="26"/>
                <w:lang w:eastAsia="zh-CN"/>
              </w:rPr>
              <w:t>thành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phố</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tương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ứng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với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địa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chỉ</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liên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hệ</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của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chủ</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thể</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đăng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miền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tại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cột</w:t>
            </w:r>
            <w:proofErr w:type="spellEnd"/>
            <w:r w:rsidRPr="002539D4">
              <w:rPr>
                <w:rFonts w:ascii="Times New Roman" w:hAnsi="Times New Roman"/>
                <w:sz w:val="26"/>
                <w:szCs w:val="26"/>
                <w:lang w:eastAsia="zh-CN"/>
              </w:rPr>
              <w:t xml:space="preserve"> B. </w:t>
            </w:r>
            <w:proofErr w:type="spellStart"/>
            <w:r w:rsidRPr="002539D4">
              <w:rPr>
                <w:rFonts w:ascii="Times New Roman" w:hAnsi="Times New Roman"/>
                <w:sz w:val="26"/>
                <w:szCs w:val="26"/>
                <w:lang w:eastAsia="zh-CN"/>
              </w:rPr>
              <w:t>Mã</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theo</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bảng</w:t>
            </w:r>
            <w:proofErr w:type="spellEnd"/>
            <w:r w:rsidRPr="002539D4">
              <w:rPr>
                <w:rFonts w:ascii="Times New Roman" w:hAnsi="Times New Roman"/>
                <w:sz w:val="26"/>
                <w:szCs w:val="26"/>
                <w:lang w:eastAsia="zh-CN"/>
              </w:rPr>
              <w:t xml:space="preserve"> Danh </w:t>
            </w:r>
            <w:proofErr w:type="spellStart"/>
            <w:r w:rsidRPr="002539D4">
              <w:rPr>
                <w:rFonts w:ascii="Times New Roman" w:hAnsi="Times New Roman"/>
                <w:sz w:val="26"/>
                <w:szCs w:val="26"/>
                <w:lang w:eastAsia="zh-CN"/>
              </w:rPr>
              <w:t>mục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mã</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số</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đơn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vị</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hành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chính</w:t>
            </w:r>
            <w:proofErr w:type="spellEnd"/>
            <w:r w:rsidRPr="002539D4">
              <w:rPr>
                <w:rFonts w:ascii="Times New Roman" w:hAnsi="Times New Roman"/>
                <w:sz w:val="26"/>
                <w:szCs w:val="26"/>
                <w:lang w:eastAsia="zh-CN"/>
              </w:rPr>
              <w:t xml:space="preserve"> V</w:t>
            </w:r>
            <w:r w:rsidRPr="002539D4">
              <w:rPr>
                <w:rFonts w:ascii="Times New Roman" w:hAnsi="Times New Roman"/>
                <w:sz w:val="26"/>
                <w:szCs w:val="26"/>
                <w:lang w:val="vi-VN" w:eastAsia="zh-CN"/>
              </w:rPr>
              <w:t>iệt Nam</w:t>
            </w:r>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Trường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hợp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chủ</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thể</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tổ</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chức</w:t>
            </w:r>
            <w:proofErr w:type="spellEnd"/>
            <w:r w:rsidRPr="002539D4">
              <w:rPr>
                <w:rFonts w:ascii="Times New Roman" w:hAnsi="Times New Roman"/>
                <w:sz w:val="26"/>
                <w:szCs w:val="26"/>
                <w:lang w:eastAsia="zh-CN"/>
              </w:rPr>
              <w:t>/</w:t>
            </w:r>
            <w:proofErr w:type="spellStart"/>
            <w:r w:rsidRPr="002539D4">
              <w:rPr>
                <w:rFonts w:ascii="Times New Roman" w:hAnsi="Times New Roman"/>
                <w:sz w:val="26"/>
                <w:szCs w:val="26"/>
                <w:lang w:eastAsia="zh-CN"/>
              </w:rPr>
              <w:t>cá</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nhân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nước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ngoài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thì</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để</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trống</w:t>
            </w:r>
            <w:proofErr w:type="spellEnd"/>
            <w:r>
              <w:rPr>
                <w:rFonts w:ascii="Times New Roman" w:hAnsi="Times New Roman"/>
                <w:sz w:val="26"/>
                <w:szCs w:val="26"/>
                <w:lang w:eastAsia="zh-CN"/>
              </w:rPr>
              <w:t>.</w:t>
            </w:r>
          </w:p>
        </w:tc>
      </w:tr>
      <w:tr w:rsidR="00D32CD2" w:rsidRPr="00D32CD2" w14:paraId="0B21294E" w14:textId="77777777" w:rsidTr="006D3EC7">
        <w:tc>
          <w:tcPr>
            <w:tcW w:w="846" w:type="dxa"/>
          </w:tcPr>
          <w:p w14:paraId="51DFA6DC" w14:textId="4DF53EAD" w:rsidR="00D32CD2" w:rsidRDefault="00D32CD2" w:rsidP="00F646DB">
            <w:pPr>
              <w:spacing w:before="60" w:after="0" w:line="264" w:lineRule="auto"/>
              <w:rPr>
                <w:rFonts w:ascii="Times New Roman" w:hAnsi="Times New Roman"/>
                <w:sz w:val="26"/>
                <w:szCs w:val="26"/>
                <w:lang w:eastAsia="zh-CN"/>
              </w:rPr>
            </w:pPr>
            <w:r>
              <w:rPr>
                <w:rFonts w:ascii="Times New Roman" w:hAnsi="Times New Roman"/>
                <w:sz w:val="26"/>
                <w:szCs w:val="26"/>
                <w:lang w:eastAsia="zh-CN"/>
              </w:rPr>
              <w:t>(7)</w:t>
            </w:r>
          </w:p>
        </w:tc>
        <w:tc>
          <w:tcPr>
            <w:tcW w:w="8215" w:type="dxa"/>
          </w:tcPr>
          <w:p w14:paraId="0C1134BF" w14:textId="411BCAEC" w:rsidR="00D32CD2" w:rsidRPr="002539D4" w:rsidRDefault="00D32CD2" w:rsidP="00F646DB">
            <w:pPr>
              <w:spacing w:before="60" w:after="0" w:line="264" w:lineRule="auto"/>
              <w:rPr>
                <w:rFonts w:ascii="Times New Roman" w:hAnsi="Times New Roman"/>
                <w:sz w:val="26"/>
                <w:szCs w:val="26"/>
                <w:lang w:eastAsia="zh-CN"/>
              </w:rPr>
            </w:pP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hiệu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của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quốc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gia</w:t>
            </w:r>
            <w:proofErr w:type="spellEnd"/>
            <w:r w:rsidRPr="002539D4">
              <w:rPr>
                <w:rFonts w:ascii="Times New Roman" w:hAnsi="Times New Roman"/>
                <w:sz w:val="26"/>
                <w:szCs w:val="26"/>
                <w:lang w:eastAsia="zh-CN"/>
              </w:rPr>
              <w:t>/</w:t>
            </w:r>
            <w:proofErr w:type="spellStart"/>
            <w:r w:rsidRPr="002539D4">
              <w:rPr>
                <w:rFonts w:ascii="Times New Roman" w:hAnsi="Times New Roman"/>
                <w:sz w:val="26"/>
                <w:szCs w:val="26"/>
                <w:lang w:eastAsia="zh-CN"/>
              </w:rPr>
              <w:t>vùng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lãnh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thổ</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bằng</w:t>
            </w:r>
            <w:proofErr w:type="spellEnd"/>
            <w:r w:rsidRPr="002539D4">
              <w:rPr>
                <w:rFonts w:ascii="Times New Roman" w:hAnsi="Times New Roman"/>
                <w:sz w:val="26"/>
                <w:szCs w:val="26"/>
                <w:lang w:eastAsia="zh-CN"/>
              </w:rPr>
              <w:t xml:space="preserve"> 2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tự</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tương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ứng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với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hiệu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miền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cấp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cao</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nhất</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ứng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với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quốc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gia</w:t>
            </w:r>
            <w:proofErr w:type="spellEnd"/>
            <w:r w:rsidRPr="002539D4">
              <w:rPr>
                <w:rFonts w:ascii="Times New Roman" w:hAnsi="Times New Roman"/>
                <w:sz w:val="26"/>
                <w:szCs w:val="26"/>
                <w:lang w:eastAsia="zh-CN"/>
              </w:rPr>
              <w:t>/</w:t>
            </w:r>
            <w:proofErr w:type="spellStart"/>
            <w:r w:rsidRPr="002539D4">
              <w:rPr>
                <w:rFonts w:ascii="Times New Roman" w:hAnsi="Times New Roman"/>
                <w:sz w:val="26"/>
                <w:szCs w:val="26"/>
                <w:lang w:eastAsia="zh-CN"/>
              </w:rPr>
              <w:t>vùng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lãnh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thổ</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đó</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Ví</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dụ</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Việt</w:t>
            </w:r>
            <w:proofErr w:type="spellEnd"/>
            <w:r w:rsidRPr="002539D4">
              <w:rPr>
                <w:rFonts w:ascii="Times New Roman" w:hAnsi="Times New Roman"/>
                <w:sz w:val="26"/>
                <w:szCs w:val="26"/>
                <w:lang w:eastAsia="zh-CN"/>
              </w:rPr>
              <w:t xml:space="preserve"> Nam </w:t>
            </w:r>
            <w:proofErr w:type="spellStart"/>
            <w:r w:rsidRPr="002539D4">
              <w:rPr>
                <w:rFonts w:ascii="Times New Roman" w:hAnsi="Times New Roman"/>
                <w:sz w:val="26"/>
                <w:szCs w:val="26"/>
                <w:lang w:eastAsia="zh-CN"/>
              </w:rPr>
              <w:t>là</w:t>
            </w:r>
            <w:proofErr w:type="spellEnd"/>
            <w:r w:rsidRPr="002539D4">
              <w:rPr>
                <w:rFonts w:ascii="Times New Roman" w:hAnsi="Times New Roman"/>
                <w:sz w:val="26"/>
                <w:szCs w:val="26"/>
                <w:lang w:eastAsia="zh-CN"/>
              </w:rPr>
              <w:t xml:space="preserve"> "VN", Trung </w:t>
            </w:r>
            <w:proofErr w:type="spellStart"/>
            <w:r w:rsidRPr="002539D4">
              <w:rPr>
                <w:rFonts w:ascii="Times New Roman" w:hAnsi="Times New Roman"/>
                <w:sz w:val="26"/>
                <w:szCs w:val="26"/>
                <w:lang w:eastAsia="zh-CN"/>
              </w:rPr>
              <w:t>Quốc</w:t>
            </w:r>
            <w:proofErr w:type="spellEnd"/>
            <w:r w:rsidRPr="002539D4">
              <w:rPr>
                <w:rFonts w:ascii="Times New Roman" w:hAnsi="Times New Roman"/>
                <w:sz w:val="26"/>
                <w:szCs w:val="26"/>
                <w:lang w:eastAsia="zh-CN"/>
              </w:rPr>
              <w:t xml:space="preserve">: CN, Hoa </w:t>
            </w:r>
            <w:proofErr w:type="spellStart"/>
            <w:r w:rsidRPr="002539D4">
              <w:rPr>
                <w:rFonts w:ascii="Times New Roman" w:hAnsi="Times New Roman"/>
                <w:sz w:val="26"/>
                <w:szCs w:val="26"/>
                <w:lang w:eastAsia="zh-CN"/>
              </w:rPr>
              <w:t>Kỳ</w:t>
            </w:r>
            <w:proofErr w:type="spellEnd"/>
            <w:r w:rsidRPr="002539D4">
              <w:rPr>
                <w:rFonts w:ascii="Times New Roman" w:hAnsi="Times New Roman"/>
                <w:sz w:val="26"/>
                <w:szCs w:val="26"/>
                <w:lang w:eastAsia="zh-CN"/>
              </w:rPr>
              <w:t xml:space="preserve">: </w:t>
            </w:r>
            <w:proofErr w:type="gramStart"/>
            <w:r w:rsidRPr="002539D4">
              <w:rPr>
                <w:rFonts w:ascii="Times New Roman" w:hAnsi="Times New Roman"/>
                <w:sz w:val="26"/>
                <w:szCs w:val="26"/>
                <w:lang w:eastAsia="zh-CN"/>
              </w:rPr>
              <w:t>US,...</w:t>
            </w:r>
            <w:proofErr w:type="spellStart"/>
            <w:proofErr w:type="gramEnd"/>
            <w:r w:rsidRPr="002539D4">
              <w:rPr>
                <w:rFonts w:ascii="Times New Roman" w:hAnsi="Times New Roman"/>
                <w:sz w:val="26"/>
                <w:szCs w:val="26"/>
                <w:lang w:eastAsia="zh-CN"/>
              </w:rPr>
              <w:t>tương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ứng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với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địa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chỉ</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của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chủ</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thể</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đăng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miền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tại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Cột</w:t>
            </w:r>
            <w:proofErr w:type="spellEnd"/>
            <w:r>
              <w:rPr>
                <w:rFonts w:ascii="Times New Roman" w:hAnsi="Times New Roman"/>
                <w:sz w:val="26"/>
                <w:szCs w:val="26"/>
                <w:lang w:eastAsia="zh-CN"/>
              </w:rPr>
              <w:t xml:space="preserve"> B.</w:t>
            </w:r>
          </w:p>
        </w:tc>
      </w:tr>
      <w:tr w:rsidR="00D32CD2" w:rsidRPr="00D32CD2" w14:paraId="24B59201" w14:textId="77777777" w:rsidTr="006D3EC7">
        <w:tc>
          <w:tcPr>
            <w:tcW w:w="846" w:type="dxa"/>
          </w:tcPr>
          <w:p w14:paraId="3F1B2C10" w14:textId="4304D8EC" w:rsidR="00D32CD2" w:rsidRDefault="00D32CD2" w:rsidP="00F646DB">
            <w:pPr>
              <w:spacing w:before="60" w:after="0" w:line="264" w:lineRule="auto"/>
              <w:rPr>
                <w:rFonts w:ascii="Times New Roman" w:hAnsi="Times New Roman"/>
                <w:sz w:val="26"/>
                <w:szCs w:val="26"/>
                <w:lang w:eastAsia="zh-CN"/>
              </w:rPr>
            </w:pPr>
            <w:r>
              <w:rPr>
                <w:rFonts w:ascii="Times New Roman" w:hAnsi="Times New Roman"/>
                <w:sz w:val="26"/>
                <w:szCs w:val="26"/>
                <w:lang w:eastAsia="zh-CN"/>
              </w:rPr>
              <w:t>(15)</w:t>
            </w:r>
          </w:p>
        </w:tc>
        <w:tc>
          <w:tcPr>
            <w:tcW w:w="8215" w:type="dxa"/>
          </w:tcPr>
          <w:p w14:paraId="10764805" w14:textId="350C26CC" w:rsidR="00D32CD2" w:rsidRPr="002539D4" w:rsidRDefault="00D32CD2" w:rsidP="00F646DB">
            <w:pPr>
              <w:spacing w:before="60" w:after="0" w:line="264" w:lineRule="auto"/>
              <w:rPr>
                <w:rFonts w:ascii="Times New Roman" w:hAnsi="Times New Roman"/>
                <w:sz w:val="26"/>
                <w:szCs w:val="26"/>
                <w:lang w:eastAsia="zh-CN"/>
              </w:rPr>
            </w:pPr>
            <w:proofErr w:type="spellStart"/>
            <w:r w:rsidRPr="002539D4">
              <w:rPr>
                <w:rFonts w:ascii="Times New Roman" w:hAnsi="Times New Roman"/>
                <w:sz w:val="26"/>
                <w:szCs w:val="26"/>
                <w:lang w:eastAsia="zh-CN"/>
              </w:rPr>
              <w:t>Phân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nhóm</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quản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hiệu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để</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phản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ánh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miền</w:t>
            </w:r>
            <w:proofErr w:type="spellEnd"/>
            <w:r w:rsidRPr="002539D4">
              <w:rPr>
                <w:rFonts w:ascii="Times New Roman" w:hAnsi="Times New Roman"/>
                <w:sz w:val="26"/>
                <w:szCs w:val="26"/>
                <w:lang w:eastAsia="zh-CN"/>
              </w:rPr>
              <w:t xml:space="preserve"> do </w:t>
            </w:r>
            <w:proofErr w:type="spellStart"/>
            <w:r w:rsidRPr="002539D4">
              <w:rPr>
                <w:rFonts w:ascii="Times New Roman" w:hAnsi="Times New Roman"/>
                <w:sz w:val="26"/>
                <w:szCs w:val="26"/>
                <w:lang w:eastAsia="zh-CN"/>
              </w:rPr>
              <w:t>Nhà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đăng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phát</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triển</w:t>
            </w:r>
            <w:proofErr w:type="spellEnd"/>
            <w:r w:rsidRPr="002539D4">
              <w:rPr>
                <w:rFonts w:ascii="Times New Roman" w:hAnsi="Times New Roman"/>
                <w:sz w:val="26"/>
                <w:szCs w:val="26"/>
                <w:lang w:eastAsia="zh-CN"/>
              </w:rPr>
              <w:t xml:space="preserve"> hay do </w:t>
            </w:r>
            <w:proofErr w:type="spellStart"/>
            <w:r w:rsidRPr="002539D4">
              <w:rPr>
                <w:rFonts w:ascii="Times New Roman" w:hAnsi="Times New Roman"/>
                <w:sz w:val="26"/>
                <w:szCs w:val="26"/>
                <w:lang w:eastAsia="zh-CN"/>
              </w:rPr>
              <w:t>đại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của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của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đăng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phát</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triển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Nếu</w:t>
            </w:r>
            <w:proofErr w:type="spellEnd"/>
            <w:r w:rsidRPr="002539D4">
              <w:rPr>
                <w:rFonts w:ascii="Times New Roman" w:hAnsi="Times New Roman"/>
                <w:sz w:val="26"/>
                <w:szCs w:val="26"/>
                <w:lang w:eastAsia="zh-CN"/>
              </w:rPr>
              <w:t xml:space="preserve"> do </w:t>
            </w:r>
            <w:proofErr w:type="spellStart"/>
            <w:r w:rsidRPr="002539D4">
              <w:rPr>
                <w:rFonts w:ascii="Times New Roman" w:hAnsi="Times New Roman"/>
                <w:sz w:val="26"/>
                <w:szCs w:val="26"/>
                <w:lang w:eastAsia="zh-CN"/>
              </w:rPr>
              <w:t>đại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phát</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triển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thì</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hiệu</w:t>
            </w:r>
            <w:proofErr w:type="spellEnd"/>
            <w:r w:rsidRPr="002539D4">
              <w:rPr>
                <w:rFonts w:ascii="Times New Roman" w:hAnsi="Times New Roman"/>
                <w:sz w:val="26"/>
                <w:szCs w:val="26"/>
                <w:lang w:eastAsia="zh-CN"/>
              </w:rPr>
              <w:t xml:space="preserve"> A (Agent), </w:t>
            </w:r>
            <w:proofErr w:type="spellStart"/>
            <w:r w:rsidRPr="002539D4">
              <w:rPr>
                <w:rFonts w:ascii="Times New Roman" w:hAnsi="Times New Roman"/>
                <w:sz w:val="26"/>
                <w:szCs w:val="26"/>
                <w:lang w:eastAsia="zh-CN"/>
              </w:rPr>
              <w:t>nếu</w:t>
            </w:r>
            <w:proofErr w:type="spellEnd"/>
            <w:r w:rsidRPr="002539D4">
              <w:rPr>
                <w:rFonts w:ascii="Times New Roman" w:hAnsi="Times New Roman"/>
                <w:sz w:val="26"/>
                <w:szCs w:val="26"/>
                <w:lang w:eastAsia="zh-CN"/>
              </w:rPr>
              <w:t xml:space="preserve"> do </w:t>
            </w:r>
            <w:proofErr w:type="spellStart"/>
            <w:r w:rsidRPr="002539D4">
              <w:rPr>
                <w:rFonts w:ascii="Times New Roman" w:hAnsi="Times New Roman"/>
                <w:sz w:val="26"/>
                <w:szCs w:val="26"/>
                <w:lang w:eastAsia="zh-CN"/>
              </w:rPr>
              <w:t>Nhà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đăng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trực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tiếp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phát</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triển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thì</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để</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trống</w:t>
            </w:r>
            <w:proofErr w:type="spellEnd"/>
            <w:r w:rsidRPr="002539D4">
              <w:rPr>
                <w:rFonts w:ascii="Times New Roman" w:hAnsi="Times New Roman"/>
                <w:sz w:val="26"/>
                <w:szCs w:val="26"/>
                <w:lang w:eastAsia="zh-CN"/>
              </w:rPr>
              <w:t xml:space="preserve"> ô </w:t>
            </w:r>
            <w:proofErr w:type="spellStart"/>
            <w:r w:rsidRPr="002539D4">
              <w:rPr>
                <w:rFonts w:ascii="Times New Roman" w:hAnsi="Times New Roman"/>
                <w:sz w:val="26"/>
                <w:szCs w:val="26"/>
                <w:lang w:eastAsia="zh-CN"/>
              </w:rPr>
              <w:t>tương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ứng</w:t>
            </w:r>
            <w:proofErr w:type="spellEnd"/>
            <w:r>
              <w:rPr>
                <w:rFonts w:ascii="Times New Roman" w:hAnsi="Times New Roman"/>
                <w:sz w:val="26"/>
                <w:szCs w:val="26"/>
                <w:lang w:eastAsia="zh-CN"/>
              </w:rPr>
              <w:t>.</w:t>
            </w:r>
          </w:p>
        </w:tc>
      </w:tr>
    </w:tbl>
    <w:p w14:paraId="42EB0C42" w14:textId="4F0DC810" w:rsidR="00D32CD2" w:rsidRDefault="00D32CD2" w:rsidP="00F646DB">
      <w:pPr>
        <w:spacing w:before="60" w:after="0" w:line="264" w:lineRule="auto"/>
        <w:rPr>
          <w:rFonts w:ascii="Times New Roman" w:hAnsi="Times New Roman"/>
          <w:b/>
          <w:bCs/>
          <w:sz w:val="26"/>
          <w:szCs w:val="26"/>
          <w:lang w:eastAsia="zh-CN"/>
        </w:rPr>
      </w:pPr>
      <w:r w:rsidRPr="002539D4">
        <w:rPr>
          <w:rFonts w:ascii="Times New Roman" w:hAnsi="Times New Roman"/>
          <w:b/>
          <w:iCs/>
          <w:sz w:val="26"/>
          <w:szCs w:val="26"/>
          <w:lang w:eastAsia="zh-CN"/>
        </w:rPr>
        <w:t xml:space="preserve">3. </w:t>
      </w:r>
      <w:proofErr w:type="spellStart"/>
      <w:r w:rsidRPr="002539D4">
        <w:rPr>
          <w:rFonts w:ascii="Times New Roman" w:hAnsi="Times New Roman"/>
          <w:b/>
          <w:iCs/>
          <w:sz w:val="26"/>
          <w:szCs w:val="26"/>
          <w:lang w:eastAsia="zh-CN"/>
        </w:rPr>
        <w:t>Nguồn</w:t>
      </w:r>
      <w:proofErr w:type="spellEnd"/>
      <w:r w:rsidRPr="002539D4">
        <w:rPr>
          <w:rFonts w:ascii="Times New Roman" w:hAnsi="Times New Roman"/>
          <w:b/>
          <w:iCs/>
          <w:sz w:val="26"/>
          <w:szCs w:val="26"/>
          <w:lang w:eastAsia="zh-CN"/>
        </w:rPr>
        <w:t xml:space="preserve"> </w:t>
      </w:r>
      <w:proofErr w:type="spellStart"/>
      <w:r w:rsidRPr="002539D4">
        <w:rPr>
          <w:rFonts w:ascii="Times New Roman" w:hAnsi="Times New Roman"/>
          <w:b/>
          <w:iCs/>
          <w:sz w:val="26"/>
          <w:szCs w:val="26"/>
          <w:lang w:eastAsia="zh-CN"/>
        </w:rPr>
        <w:t>số</w:t>
      </w:r>
      <w:proofErr w:type="spellEnd"/>
      <w:r w:rsidRPr="002539D4">
        <w:rPr>
          <w:rFonts w:ascii="Times New Roman" w:hAnsi="Times New Roman"/>
          <w:b/>
          <w:iCs/>
          <w:sz w:val="26"/>
          <w:szCs w:val="26"/>
          <w:lang w:eastAsia="zh-CN"/>
        </w:rPr>
        <w:t xml:space="preserve"> </w:t>
      </w:r>
      <w:proofErr w:type="spellStart"/>
      <w:r w:rsidRPr="002539D4">
        <w:rPr>
          <w:rFonts w:ascii="Times New Roman" w:hAnsi="Times New Roman"/>
          <w:b/>
          <w:iCs/>
          <w:sz w:val="26"/>
          <w:szCs w:val="26"/>
          <w:lang w:eastAsia="zh-CN"/>
        </w:rPr>
        <w:t>liệ</w:t>
      </w:r>
      <w:r>
        <w:rPr>
          <w:rFonts w:ascii="Times New Roman" w:hAnsi="Times New Roman"/>
          <w:b/>
          <w:iCs/>
          <w:sz w:val="26"/>
          <w:szCs w:val="26"/>
          <w:lang w:eastAsia="zh-CN"/>
        </w:rPr>
        <w:t>u</w:t>
      </w:r>
      <w:proofErr w:type="spellEnd"/>
    </w:p>
    <w:p w14:paraId="73C3E649" w14:textId="0790D7BF" w:rsidR="00C24BB2" w:rsidRPr="00F646DB" w:rsidRDefault="00F646DB" w:rsidP="00F646DB">
      <w:pPr>
        <w:spacing w:before="60" w:after="0" w:line="264" w:lineRule="auto"/>
        <w:rPr>
          <w:rFonts w:ascii="Times New Roman" w:hAnsi="Times New Roman"/>
          <w:b/>
          <w:bCs/>
          <w:sz w:val="26"/>
          <w:szCs w:val="26"/>
          <w:lang w:eastAsia="zh-CN"/>
        </w:rPr>
        <w:sectPr w:rsidR="00C24BB2" w:rsidRPr="00F646DB" w:rsidSect="00FE5B8B">
          <w:pgSz w:w="11906" w:h="16838" w:code="9"/>
          <w:pgMar w:top="1134" w:right="1134" w:bottom="1134" w:left="1701" w:header="720" w:footer="720" w:gutter="0"/>
          <w:cols w:space="720"/>
          <w:docGrid w:linePitch="360"/>
        </w:sectPr>
      </w:pPr>
      <w:proofErr w:type="spellStart"/>
      <w:r w:rsidRPr="002539D4">
        <w:rPr>
          <w:rFonts w:ascii="Times New Roman" w:hAnsi="Times New Roman"/>
          <w:sz w:val="26"/>
          <w:szCs w:val="26"/>
          <w:lang w:eastAsia="zh-CN"/>
        </w:rPr>
        <w:t>Biểu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được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lập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căn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cứ</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thông</w:t>
      </w:r>
      <w:proofErr w:type="spellEnd"/>
      <w:r w:rsidRPr="002539D4">
        <w:rPr>
          <w:rFonts w:ascii="Times New Roman" w:hAnsi="Times New Roman"/>
          <w:sz w:val="26"/>
          <w:szCs w:val="26"/>
          <w:lang w:eastAsia="zh-CN"/>
        </w:rPr>
        <w:t xml:space="preserve"> tin </w:t>
      </w:r>
      <w:proofErr w:type="spellStart"/>
      <w:r w:rsidRPr="002539D4">
        <w:rPr>
          <w:rFonts w:ascii="Times New Roman" w:hAnsi="Times New Roman"/>
          <w:sz w:val="26"/>
          <w:szCs w:val="26"/>
          <w:lang w:eastAsia="zh-CN"/>
        </w:rPr>
        <w:t>dữ</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liệu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của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doanh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nghiệp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phục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vụ</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theo</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dõi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sau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đăng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miề</w:t>
      </w:r>
      <w:r>
        <w:rPr>
          <w:rFonts w:ascii="Times New Roman" w:hAnsi="Times New Roman"/>
          <w:sz w:val="26"/>
          <w:szCs w:val="26"/>
          <w:lang w:eastAsia="zh-CN"/>
        </w:rPr>
        <w:t>n</w:t>
      </w:r>
      <w:proofErr w:type="spellEnd"/>
      <w:r>
        <w:rPr>
          <w:rFonts w:ascii="Times New Roman" w:hAnsi="Times New Roman"/>
          <w:sz w:val="26"/>
          <w:szCs w:val="26"/>
          <w:lang w:eastAsia="zh-CN"/>
        </w:rPr>
        <w:t>.</w:t>
      </w:r>
    </w:p>
    <w:tbl>
      <w:tblPr>
        <w:tblW w:w="14885" w:type="dxa"/>
        <w:tblInd w:w="-284" w:type="dxa"/>
        <w:tblLayout w:type="fixed"/>
        <w:tblLook w:val="04A0" w:firstRow="1" w:lastRow="0" w:firstColumn="1" w:lastColumn="0" w:noHBand="0" w:noVBand="1"/>
      </w:tblPr>
      <w:tblGrid>
        <w:gridCol w:w="284"/>
        <w:gridCol w:w="5037"/>
        <w:gridCol w:w="345"/>
        <w:gridCol w:w="832"/>
        <w:gridCol w:w="1140"/>
        <w:gridCol w:w="516"/>
        <w:gridCol w:w="631"/>
        <w:gridCol w:w="612"/>
        <w:gridCol w:w="610"/>
        <w:gridCol w:w="483"/>
        <w:gridCol w:w="85"/>
        <w:gridCol w:w="705"/>
        <w:gridCol w:w="589"/>
        <w:gridCol w:w="2545"/>
        <w:gridCol w:w="471"/>
      </w:tblGrid>
      <w:tr w:rsidR="002539D4" w:rsidRPr="002539D4" w14:paraId="2BF757AA" w14:textId="77777777" w:rsidTr="00247337">
        <w:tc>
          <w:tcPr>
            <w:tcW w:w="5666" w:type="dxa"/>
            <w:gridSpan w:val="3"/>
            <w:shd w:val="clear" w:color="auto" w:fill="auto"/>
          </w:tcPr>
          <w:p w14:paraId="0A476065" w14:textId="7BF09932" w:rsidR="00C24BB2" w:rsidRPr="00691B60" w:rsidRDefault="00C24BB2" w:rsidP="006D139B">
            <w:pPr>
              <w:spacing w:after="0" w:line="240" w:lineRule="auto"/>
              <w:outlineLvl w:val="1"/>
              <w:rPr>
                <w:rFonts w:ascii="Times New Roman" w:eastAsia="Times New Roman" w:hAnsi="Times New Roman"/>
                <w:b/>
                <w:bCs/>
                <w:sz w:val="24"/>
                <w:szCs w:val="24"/>
              </w:rPr>
            </w:pPr>
            <w:proofErr w:type="spellStart"/>
            <w:r w:rsidRPr="00691B60">
              <w:rPr>
                <w:rFonts w:ascii="Times New Roman" w:eastAsia="Times New Roman" w:hAnsi="Times New Roman"/>
                <w:b/>
                <w:sz w:val="24"/>
                <w:szCs w:val="24"/>
              </w:rPr>
              <w:lastRenderedPageBreak/>
              <w:t>Biểu</w:t>
            </w:r>
            <w:proofErr w:type="spellEnd"/>
            <w:r w:rsidRPr="00691B60">
              <w:rPr>
                <w:rFonts w:ascii="Times New Roman" w:eastAsia="Times New Roman" w:hAnsi="Times New Roman"/>
                <w:b/>
                <w:sz w:val="24"/>
                <w:szCs w:val="24"/>
              </w:rPr>
              <w:t xml:space="preserve"> 0</w:t>
            </w:r>
            <w:r w:rsidR="00486403" w:rsidRPr="00691B60">
              <w:rPr>
                <w:rFonts w:ascii="Times New Roman" w:eastAsia="Times New Roman" w:hAnsi="Times New Roman"/>
                <w:b/>
                <w:sz w:val="24"/>
                <w:szCs w:val="24"/>
              </w:rPr>
              <w:t>8</w:t>
            </w:r>
            <w:r w:rsidRPr="00691B60">
              <w:rPr>
                <w:rFonts w:ascii="Times New Roman" w:eastAsia="Times New Roman" w:hAnsi="Times New Roman"/>
                <w:b/>
                <w:sz w:val="24"/>
                <w:szCs w:val="24"/>
              </w:rPr>
              <w:t>05B/KHCN-VNNIC</w:t>
            </w:r>
          </w:p>
          <w:p w14:paraId="6F49C2E7" w14:textId="4ADEC723" w:rsidR="00C24BB2" w:rsidRPr="00691B60" w:rsidRDefault="00C24BB2" w:rsidP="006D139B">
            <w:pPr>
              <w:spacing w:after="0" w:line="240" w:lineRule="auto"/>
              <w:outlineLvl w:val="0"/>
              <w:rPr>
                <w:rFonts w:ascii="Times New Roman" w:eastAsia="Times New Roman" w:hAnsi="Times New Roman"/>
                <w:sz w:val="24"/>
                <w:szCs w:val="24"/>
              </w:rPr>
            </w:pPr>
            <w:r w:rsidRPr="00691B60">
              <w:rPr>
                <w:rFonts w:ascii="Times New Roman" w:eastAsia="Times New Roman" w:hAnsi="Times New Roman"/>
                <w:sz w:val="24"/>
                <w:szCs w:val="24"/>
              </w:rPr>
              <w:t xml:space="preserve">Ban </w:t>
            </w:r>
            <w:proofErr w:type="spellStart"/>
            <w:r w:rsidRPr="00691B60">
              <w:rPr>
                <w:rFonts w:ascii="Times New Roman" w:eastAsia="Times New Roman" w:hAnsi="Times New Roman"/>
                <w:sz w:val="24"/>
                <w:szCs w:val="24"/>
              </w:rPr>
              <w:t>hành</w:t>
            </w:r>
            <w:proofErr w:type="spellEnd"/>
            <w:r w:rsidRPr="00691B60">
              <w:rPr>
                <w:rFonts w:ascii="Times New Roman" w:eastAsia="Times New Roman" w:hAnsi="Times New Roman"/>
                <w:sz w:val="24"/>
                <w:szCs w:val="24"/>
              </w:rPr>
              <w:t xml:space="preserve"> </w:t>
            </w:r>
            <w:proofErr w:type="spellStart"/>
            <w:r w:rsidRPr="00691B60">
              <w:rPr>
                <w:rFonts w:ascii="Times New Roman" w:eastAsia="Times New Roman" w:hAnsi="Times New Roman"/>
                <w:sz w:val="24"/>
                <w:szCs w:val="24"/>
              </w:rPr>
              <w:t>kèm</w:t>
            </w:r>
            <w:proofErr w:type="spellEnd"/>
            <w:r w:rsidRPr="00691B60">
              <w:rPr>
                <w:rFonts w:ascii="Times New Roman" w:eastAsia="Times New Roman" w:hAnsi="Times New Roman"/>
                <w:sz w:val="24"/>
                <w:szCs w:val="24"/>
              </w:rPr>
              <w:t xml:space="preserve"> </w:t>
            </w:r>
            <w:proofErr w:type="spellStart"/>
            <w:r w:rsidRPr="00691B60">
              <w:rPr>
                <w:rFonts w:ascii="Times New Roman" w:eastAsia="Times New Roman" w:hAnsi="Times New Roman"/>
                <w:sz w:val="24"/>
                <w:szCs w:val="24"/>
              </w:rPr>
              <w:t>theo</w:t>
            </w:r>
            <w:proofErr w:type="spellEnd"/>
            <w:r w:rsidRPr="00691B60">
              <w:rPr>
                <w:rFonts w:ascii="Times New Roman" w:eastAsia="Times New Roman" w:hAnsi="Times New Roman"/>
                <w:sz w:val="24"/>
                <w:szCs w:val="24"/>
              </w:rPr>
              <w:t xml:space="preserve"> </w:t>
            </w:r>
            <w:r w:rsidRPr="00691B60">
              <w:rPr>
                <w:rFonts w:ascii="Times New Roman" w:eastAsia="Times New Roman" w:hAnsi="Times New Roman"/>
                <w:iCs/>
                <w:sz w:val="24"/>
                <w:szCs w:val="24"/>
              </w:rPr>
              <w:t xml:space="preserve">Thông </w:t>
            </w:r>
            <w:proofErr w:type="spellStart"/>
            <w:r w:rsidRPr="00691B60">
              <w:rPr>
                <w:rFonts w:ascii="Times New Roman" w:eastAsia="Times New Roman" w:hAnsi="Times New Roman"/>
                <w:iCs/>
                <w:sz w:val="24"/>
                <w:szCs w:val="24"/>
              </w:rPr>
              <w:t>tư</w:t>
            </w:r>
            <w:proofErr w:type="spellEnd"/>
            <w:r w:rsidRPr="00691B60">
              <w:rPr>
                <w:rFonts w:ascii="Times New Roman" w:eastAsia="Times New Roman" w:hAnsi="Times New Roman"/>
                <w:iCs/>
                <w:sz w:val="24"/>
                <w:szCs w:val="24"/>
              </w:rPr>
              <w:t xml:space="preserve"> </w:t>
            </w:r>
            <w:proofErr w:type="spellStart"/>
            <w:r w:rsidRPr="00691B60">
              <w:rPr>
                <w:rFonts w:ascii="Times New Roman" w:eastAsia="Times New Roman" w:hAnsi="Times New Roman"/>
                <w:iCs/>
                <w:sz w:val="24"/>
                <w:szCs w:val="24"/>
              </w:rPr>
              <w:t>số</w:t>
            </w:r>
            <w:proofErr w:type="spellEnd"/>
            <w:r w:rsidRPr="00691B60">
              <w:rPr>
                <w:rFonts w:ascii="Times New Roman" w:eastAsia="Times New Roman" w:hAnsi="Times New Roman"/>
                <w:iCs/>
                <w:sz w:val="24"/>
                <w:szCs w:val="24"/>
              </w:rPr>
              <w:t xml:space="preserve"> </w:t>
            </w:r>
            <w:r w:rsidR="00691B60">
              <w:rPr>
                <w:rFonts w:ascii="Times New Roman" w:eastAsia="Times New Roman" w:hAnsi="Times New Roman"/>
                <w:iCs/>
                <w:sz w:val="24"/>
                <w:szCs w:val="24"/>
              </w:rPr>
              <w:t xml:space="preserve">    /</w:t>
            </w:r>
            <w:r w:rsidRPr="00691B60">
              <w:rPr>
                <w:rFonts w:ascii="Times New Roman" w:eastAsia="Times New Roman" w:hAnsi="Times New Roman"/>
                <w:iCs/>
                <w:sz w:val="24"/>
                <w:szCs w:val="24"/>
              </w:rPr>
              <w:t xml:space="preserve">2025/TT-BKHCN </w:t>
            </w:r>
            <w:proofErr w:type="spellStart"/>
            <w:r w:rsidRPr="00691B60">
              <w:rPr>
                <w:rFonts w:ascii="Times New Roman" w:eastAsia="Times New Roman" w:hAnsi="Times New Roman"/>
                <w:iCs/>
                <w:sz w:val="24"/>
                <w:szCs w:val="24"/>
              </w:rPr>
              <w:t>ngày</w:t>
            </w:r>
            <w:proofErr w:type="spellEnd"/>
            <w:r w:rsidRPr="00691B60">
              <w:rPr>
                <w:rFonts w:ascii="Times New Roman" w:eastAsia="Times New Roman" w:hAnsi="Times New Roman"/>
                <w:iCs/>
                <w:sz w:val="24"/>
                <w:szCs w:val="24"/>
              </w:rPr>
              <w:t xml:space="preserve"> </w:t>
            </w:r>
            <w:r w:rsidR="00691B60">
              <w:rPr>
                <w:rFonts w:ascii="Times New Roman" w:eastAsia="Times New Roman" w:hAnsi="Times New Roman"/>
                <w:iCs/>
                <w:sz w:val="24"/>
                <w:szCs w:val="24"/>
              </w:rPr>
              <w:t xml:space="preserve">   </w:t>
            </w:r>
            <w:r w:rsidRPr="00691B60">
              <w:rPr>
                <w:rFonts w:ascii="Times New Roman" w:eastAsia="Times New Roman" w:hAnsi="Times New Roman"/>
                <w:iCs/>
                <w:sz w:val="24"/>
                <w:szCs w:val="24"/>
              </w:rPr>
              <w:t xml:space="preserve"> </w:t>
            </w:r>
            <w:proofErr w:type="spellStart"/>
            <w:r w:rsidRPr="00691B60">
              <w:rPr>
                <w:rFonts w:ascii="Times New Roman" w:eastAsia="Times New Roman" w:hAnsi="Times New Roman"/>
                <w:iCs/>
                <w:sz w:val="24"/>
                <w:szCs w:val="24"/>
              </w:rPr>
              <w:t>tháng</w:t>
            </w:r>
            <w:proofErr w:type="spellEnd"/>
            <w:r w:rsidR="00247337">
              <w:rPr>
                <w:rFonts w:ascii="Times New Roman" w:eastAsia="Times New Roman" w:hAnsi="Times New Roman"/>
                <w:iCs/>
                <w:sz w:val="24"/>
                <w:szCs w:val="24"/>
              </w:rPr>
              <w:t xml:space="preserve"> 12 </w:t>
            </w:r>
            <w:proofErr w:type="spellStart"/>
            <w:r w:rsidR="008F0432" w:rsidRPr="00691B60">
              <w:rPr>
                <w:rFonts w:ascii="Times New Roman" w:eastAsia="Times New Roman" w:hAnsi="Times New Roman"/>
                <w:iCs/>
                <w:sz w:val="24"/>
                <w:szCs w:val="24"/>
              </w:rPr>
              <w:t>năm</w:t>
            </w:r>
            <w:proofErr w:type="spellEnd"/>
            <w:r w:rsidR="00247337">
              <w:rPr>
                <w:rFonts w:ascii="Times New Roman" w:eastAsia="Times New Roman" w:hAnsi="Times New Roman"/>
                <w:iCs/>
                <w:sz w:val="24"/>
                <w:szCs w:val="24"/>
              </w:rPr>
              <w:t xml:space="preserve"> 2025</w:t>
            </w:r>
          </w:p>
          <w:p w14:paraId="7BC70B4E" w14:textId="1BE00545" w:rsidR="00C24BB2" w:rsidRPr="002539D4" w:rsidRDefault="00C24BB2" w:rsidP="00247337">
            <w:pPr>
              <w:spacing w:after="0" w:line="240" w:lineRule="auto"/>
              <w:rPr>
                <w:rFonts w:ascii="Times New Roman" w:eastAsia="Times New Roman" w:hAnsi="Times New Roman"/>
                <w:sz w:val="26"/>
                <w:szCs w:val="26"/>
                <w:lang w:eastAsia="zh-CN"/>
              </w:rPr>
            </w:pPr>
            <w:proofErr w:type="spellStart"/>
            <w:r w:rsidRPr="00691B60">
              <w:rPr>
                <w:rFonts w:ascii="Times New Roman" w:eastAsia="Times New Roman" w:hAnsi="Times New Roman"/>
                <w:sz w:val="24"/>
                <w:szCs w:val="24"/>
              </w:rPr>
              <w:t>Ngày</w:t>
            </w:r>
            <w:proofErr w:type="spellEnd"/>
            <w:r w:rsidRPr="00691B60">
              <w:rPr>
                <w:rFonts w:ascii="Times New Roman" w:eastAsia="Times New Roman" w:hAnsi="Times New Roman"/>
                <w:sz w:val="24"/>
                <w:szCs w:val="24"/>
              </w:rPr>
              <w:t xml:space="preserve"> </w:t>
            </w:r>
            <w:proofErr w:type="spellStart"/>
            <w:r w:rsidRPr="00691B60">
              <w:rPr>
                <w:rFonts w:ascii="Times New Roman" w:eastAsia="Times New Roman" w:hAnsi="Times New Roman"/>
                <w:sz w:val="24"/>
                <w:szCs w:val="24"/>
              </w:rPr>
              <w:t>nhận</w:t>
            </w:r>
            <w:proofErr w:type="spellEnd"/>
            <w:r w:rsidRPr="00691B60">
              <w:rPr>
                <w:rFonts w:ascii="Times New Roman" w:eastAsia="Times New Roman" w:hAnsi="Times New Roman"/>
                <w:sz w:val="24"/>
                <w:szCs w:val="24"/>
              </w:rPr>
              <w:t xml:space="preserve"> </w:t>
            </w:r>
            <w:proofErr w:type="spellStart"/>
            <w:r w:rsidRPr="00691B60">
              <w:rPr>
                <w:rFonts w:ascii="Times New Roman" w:eastAsia="Times New Roman" w:hAnsi="Times New Roman"/>
                <w:sz w:val="24"/>
                <w:szCs w:val="24"/>
              </w:rPr>
              <w:t>báo</w:t>
            </w:r>
            <w:proofErr w:type="spellEnd"/>
            <w:r w:rsidRPr="00691B60">
              <w:rPr>
                <w:rFonts w:ascii="Times New Roman" w:eastAsia="Times New Roman" w:hAnsi="Times New Roman"/>
                <w:sz w:val="24"/>
                <w:szCs w:val="24"/>
              </w:rPr>
              <w:t xml:space="preserve"> </w:t>
            </w:r>
            <w:proofErr w:type="spellStart"/>
            <w:r w:rsidRPr="00691B60">
              <w:rPr>
                <w:rFonts w:ascii="Times New Roman" w:eastAsia="Times New Roman" w:hAnsi="Times New Roman"/>
                <w:sz w:val="24"/>
                <w:szCs w:val="24"/>
              </w:rPr>
              <w:t>cáo</w:t>
            </w:r>
            <w:proofErr w:type="spellEnd"/>
            <w:r w:rsidRPr="00691B60">
              <w:rPr>
                <w:rFonts w:ascii="Times New Roman" w:eastAsia="Times New Roman" w:hAnsi="Times New Roman"/>
                <w:sz w:val="24"/>
                <w:szCs w:val="24"/>
              </w:rPr>
              <w:t>:</w:t>
            </w:r>
            <w:r w:rsidRPr="00691B60">
              <w:rPr>
                <w:rFonts w:ascii="Times New Roman" w:eastAsia="Times New Roman" w:hAnsi="Times New Roman"/>
                <w:sz w:val="24"/>
                <w:szCs w:val="24"/>
                <w:lang w:eastAsia="zh-CN"/>
              </w:rPr>
              <w:t xml:space="preserve"> </w:t>
            </w:r>
            <w:proofErr w:type="spellStart"/>
            <w:r w:rsidRPr="00691B60">
              <w:rPr>
                <w:rFonts w:ascii="Times New Roman" w:eastAsia="Times New Roman" w:hAnsi="Times New Roman"/>
                <w:sz w:val="24"/>
                <w:szCs w:val="24"/>
                <w:lang w:eastAsia="zh-CN"/>
              </w:rPr>
              <w:t>Trước</w:t>
            </w:r>
            <w:proofErr w:type="spellEnd"/>
            <w:r w:rsidRPr="00691B60">
              <w:rPr>
                <w:rFonts w:ascii="Times New Roman" w:eastAsia="Times New Roman" w:hAnsi="Times New Roman"/>
                <w:sz w:val="24"/>
                <w:szCs w:val="24"/>
                <w:lang w:eastAsia="zh-CN"/>
              </w:rPr>
              <w:t xml:space="preserve"> </w:t>
            </w:r>
            <w:proofErr w:type="spellStart"/>
            <w:r w:rsidRPr="00691B60">
              <w:rPr>
                <w:rFonts w:ascii="Times New Roman" w:eastAsia="Times New Roman" w:hAnsi="Times New Roman"/>
                <w:sz w:val="24"/>
                <w:szCs w:val="24"/>
                <w:lang w:eastAsia="zh-CN"/>
              </w:rPr>
              <w:t>ngày</w:t>
            </w:r>
            <w:proofErr w:type="spellEnd"/>
            <w:r w:rsidRPr="00691B60">
              <w:rPr>
                <w:rFonts w:ascii="Times New Roman" w:eastAsia="Times New Roman" w:hAnsi="Times New Roman"/>
                <w:sz w:val="24"/>
                <w:szCs w:val="24"/>
                <w:lang w:eastAsia="zh-CN"/>
              </w:rPr>
              <w:t xml:space="preserve"> 1</w:t>
            </w:r>
            <w:r w:rsidR="008B0B34" w:rsidRPr="00691B60">
              <w:rPr>
                <w:rFonts w:ascii="Times New Roman" w:eastAsia="Times New Roman" w:hAnsi="Times New Roman"/>
                <w:sz w:val="24"/>
                <w:szCs w:val="24"/>
                <w:lang w:eastAsia="zh-CN"/>
              </w:rPr>
              <w:t>5</w:t>
            </w:r>
            <w:r w:rsidRPr="00691B60">
              <w:rPr>
                <w:rFonts w:ascii="Times New Roman" w:eastAsia="Times New Roman" w:hAnsi="Times New Roman"/>
                <w:sz w:val="24"/>
                <w:szCs w:val="24"/>
                <w:lang w:eastAsia="zh-CN"/>
              </w:rPr>
              <w:t xml:space="preserve"> </w:t>
            </w:r>
            <w:proofErr w:type="spellStart"/>
            <w:r w:rsidRPr="00691B60">
              <w:rPr>
                <w:rFonts w:ascii="Times New Roman" w:eastAsia="Times New Roman" w:hAnsi="Times New Roman"/>
                <w:sz w:val="24"/>
                <w:szCs w:val="24"/>
                <w:lang w:eastAsia="zh-CN"/>
              </w:rPr>
              <w:t>tháng</w:t>
            </w:r>
            <w:proofErr w:type="spellEnd"/>
            <w:r w:rsidRPr="00691B60">
              <w:rPr>
                <w:rFonts w:ascii="Times New Roman" w:eastAsia="Times New Roman" w:hAnsi="Times New Roman"/>
                <w:sz w:val="24"/>
                <w:szCs w:val="24"/>
                <w:lang w:eastAsia="zh-CN"/>
              </w:rPr>
              <w:t xml:space="preserve"> </w:t>
            </w:r>
            <w:proofErr w:type="spellStart"/>
            <w:r w:rsidRPr="00691B60">
              <w:rPr>
                <w:rFonts w:ascii="Times New Roman" w:eastAsia="Times New Roman" w:hAnsi="Times New Roman"/>
                <w:sz w:val="24"/>
                <w:szCs w:val="24"/>
                <w:lang w:eastAsia="zh-CN"/>
              </w:rPr>
              <w:t>tiếp</w:t>
            </w:r>
            <w:proofErr w:type="spellEnd"/>
            <w:r w:rsidRPr="00691B60">
              <w:rPr>
                <w:rFonts w:ascii="Times New Roman" w:eastAsia="Times New Roman" w:hAnsi="Times New Roman"/>
                <w:sz w:val="24"/>
                <w:szCs w:val="24"/>
                <w:lang w:eastAsia="zh-CN"/>
              </w:rPr>
              <w:t xml:space="preserve"> </w:t>
            </w:r>
            <w:proofErr w:type="spellStart"/>
            <w:r w:rsidRPr="00691B60">
              <w:rPr>
                <w:rFonts w:ascii="Times New Roman" w:eastAsia="Times New Roman" w:hAnsi="Times New Roman"/>
                <w:sz w:val="24"/>
                <w:szCs w:val="24"/>
                <w:lang w:eastAsia="zh-CN"/>
              </w:rPr>
              <w:t>theo</w:t>
            </w:r>
            <w:proofErr w:type="spellEnd"/>
            <w:r w:rsidRPr="00691B60">
              <w:rPr>
                <w:rFonts w:ascii="Times New Roman" w:eastAsia="Times New Roman" w:hAnsi="Times New Roman"/>
                <w:sz w:val="24"/>
                <w:szCs w:val="24"/>
                <w:lang w:eastAsia="zh-CN"/>
              </w:rPr>
              <w:t xml:space="preserve"> </w:t>
            </w:r>
            <w:proofErr w:type="spellStart"/>
            <w:r w:rsidR="00247337">
              <w:rPr>
                <w:rFonts w:ascii="Times New Roman" w:eastAsia="Times New Roman" w:hAnsi="Times New Roman"/>
                <w:sz w:val="24"/>
                <w:szCs w:val="24"/>
                <w:lang w:eastAsia="zh-CN"/>
              </w:rPr>
              <w:t>Q</w:t>
            </w:r>
            <w:r w:rsidRPr="00691B60">
              <w:rPr>
                <w:rFonts w:ascii="Times New Roman" w:eastAsia="Times New Roman" w:hAnsi="Times New Roman"/>
                <w:sz w:val="24"/>
                <w:szCs w:val="24"/>
                <w:lang w:eastAsia="zh-CN"/>
              </w:rPr>
              <w:t>uý</w:t>
            </w:r>
            <w:proofErr w:type="spellEnd"/>
          </w:p>
        </w:tc>
        <w:tc>
          <w:tcPr>
            <w:tcW w:w="4824" w:type="dxa"/>
            <w:gridSpan w:val="7"/>
            <w:shd w:val="clear" w:color="auto" w:fill="auto"/>
          </w:tcPr>
          <w:p w14:paraId="1E09A50D" w14:textId="77777777" w:rsidR="00C24BB2" w:rsidRPr="002539D4" w:rsidRDefault="00C24BB2" w:rsidP="006D139B">
            <w:pPr>
              <w:spacing w:after="0" w:line="240" w:lineRule="auto"/>
              <w:jc w:val="center"/>
              <w:rPr>
                <w:rFonts w:ascii="Times New Roman" w:eastAsia="Times New Roman" w:hAnsi="Times New Roman"/>
                <w:b/>
                <w:bCs/>
                <w:sz w:val="26"/>
                <w:szCs w:val="26"/>
                <w:lang w:eastAsia="zh-CN"/>
              </w:rPr>
            </w:pPr>
            <w:r w:rsidRPr="002539D4">
              <w:rPr>
                <w:rFonts w:ascii="Times New Roman" w:eastAsia="Times New Roman" w:hAnsi="Times New Roman"/>
                <w:b/>
                <w:bCs/>
                <w:sz w:val="26"/>
                <w:szCs w:val="26"/>
                <w:lang w:eastAsia="zh-CN"/>
              </w:rPr>
              <w:t>SỐ LƯỢNG TÊN MIỀN QUỐC TẾ BIẾN ĐỘNG</w:t>
            </w:r>
          </w:p>
          <w:p w14:paraId="730DA4FB" w14:textId="77777777" w:rsidR="00C24BB2" w:rsidRPr="002539D4" w:rsidRDefault="00C24BB2" w:rsidP="006D139B">
            <w:pPr>
              <w:spacing w:after="0" w:line="240" w:lineRule="auto"/>
              <w:jc w:val="center"/>
              <w:rPr>
                <w:rFonts w:ascii="Times New Roman" w:eastAsia="Times New Roman" w:hAnsi="Times New Roman"/>
                <w:sz w:val="26"/>
                <w:szCs w:val="26"/>
              </w:rPr>
            </w:pPr>
          </w:p>
          <w:p w14:paraId="6D7F3967" w14:textId="0E1DF9E5" w:rsidR="00C24BB2" w:rsidRPr="002539D4" w:rsidRDefault="004F09D8" w:rsidP="006D139B">
            <w:pPr>
              <w:spacing w:after="0" w:line="240" w:lineRule="auto"/>
              <w:jc w:val="center"/>
              <w:rPr>
                <w:rFonts w:ascii="Times New Roman" w:eastAsia="Times New Roman" w:hAnsi="Times New Roman"/>
                <w:b/>
                <w:sz w:val="26"/>
                <w:szCs w:val="26"/>
              </w:rPr>
            </w:pPr>
            <w:proofErr w:type="spellStart"/>
            <w:r w:rsidRPr="002539D4">
              <w:rPr>
                <w:rFonts w:ascii="Times New Roman" w:eastAsia="Times New Roman" w:hAnsi="Times New Roman"/>
                <w:b/>
                <w:sz w:val="26"/>
                <w:szCs w:val="26"/>
              </w:rPr>
              <w:t>Quý</w:t>
            </w:r>
            <w:proofErr w:type="spellEnd"/>
            <w:r w:rsidRPr="002539D4">
              <w:rPr>
                <w:rFonts w:ascii="Times New Roman" w:eastAsia="Times New Roman" w:hAnsi="Times New Roman"/>
                <w:b/>
                <w:sz w:val="26"/>
                <w:szCs w:val="26"/>
              </w:rPr>
              <w:t xml:space="preserve"> …</w:t>
            </w:r>
            <w:r w:rsidR="00C24BB2" w:rsidRPr="002539D4">
              <w:rPr>
                <w:rFonts w:ascii="Times New Roman" w:eastAsia="Times New Roman" w:hAnsi="Times New Roman"/>
                <w:b/>
                <w:sz w:val="26"/>
                <w:szCs w:val="26"/>
              </w:rPr>
              <w:t>/20…</w:t>
            </w:r>
          </w:p>
        </w:tc>
        <w:tc>
          <w:tcPr>
            <w:tcW w:w="4395" w:type="dxa"/>
            <w:gridSpan w:val="5"/>
            <w:shd w:val="clear" w:color="auto" w:fill="auto"/>
          </w:tcPr>
          <w:p w14:paraId="44CA06F3" w14:textId="77777777" w:rsidR="00C24BB2" w:rsidRPr="00691B60" w:rsidRDefault="00C24BB2" w:rsidP="00A4097E">
            <w:pPr>
              <w:spacing w:before="40" w:after="40" w:line="240" w:lineRule="auto"/>
              <w:ind w:left="173"/>
              <w:rPr>
                <w:rFonts w:ascii="Times New Roman" w:eastAsia="Times New Roman" w:hAnsi="Times New Roman"/>
                <w:sz w:val="24"/>
                <w:szCs w:val="24"/>
              </w:rPr>
            </w:pPr>
            <w:r w:rsidRPr="00691B60">
              <w:rPr>
                <w:rFonts w:ascii="Times New Roman" w:eastAsia="Times New Roman" w:hAnsi="Times New Roman"/>
                <w:sz w:val="24"/>
                <w:szCs w:val="24"/>
              </w:rPr>
              <w:t xml:space="preserve">- </w:t>
            </w:r>
            <w:proofErr w:type="spellStart"/>
            <w:r w:rsidRPr="00691B60">
              <w:rPr>
                <w:rFonts w:ascii="Times New Roman" w:eastAsia="Times New Roman" w:hAnsi="Times New Roman"/>
                <w:b/>
                <w:sz w:val="24"/>
                <w:szCs w:val="24"/>
              </w:rPr>
              <w:t>Đơn</w:t>
            </w:r>
            <w:proofErr w:type="spellEnd"/>
            <w:r w:rsidRPr="00691B60">
              <w:rPr>
                <w:rFonts w:ascii="Times New Roman" w:eastAsia="Times New Roman" w:hAnsi="Times New Roman"/>
                <w:b/>
                <w:sz w:val="24"/>
                <w:szCs w:val="24"/>
              </w:rPr>
              <w:t xml:space="preserve"> </w:t>
            </w:r>
            <w:proofErr w:type="spellStart"/>
            <w:r w:rsidRPr="00691B60">
              <w:rPr>
                <w:rFonts w:ascii="Times New Roman" w:eastAsia="Times New Roman" w:hAnsi="Times New Roman"/>
                <w:b/>
                <w:sz w:val="24"/>
                <w:szCs w:val="24"/>
              </w:rPr>
              <w:t>vị</w:t>
            </w:r>
            <w:proofErr w:type="spellEnd"/>
            <w:r w:rsidRPr="00691B60">
              <w:rPr>
                <w:rFonts w:ascii="Times New Roman" w:eastAsia="Times New Roman" w:hAnsi="Times New Roman"/>
                <w:b/>
                <w:sz w:val="24"/>
                <w:szCs w:val="24"/>
              </w:rPr>
              <w:t xml:space="preserve"> </w:t>
            </w:r>
            <w:proofErr w:type="spellStart"/>
            <w:r w:rsidRPr="00691B60">
              <w:rPr>
                <w:rFonts w:ascii="Times New Roman" w:eastAsia="Times New Roman" w:hAnsi="Times New Roman"/>
                <w:b/>
                <w:sz w:val="24"/>
                <w:szCs w:val="24"/>
              </w:rPr>
              <w:t>báo</w:t>
            </w:r>
            <w:proofErr w:type="spellEnd"/>
            <w:r w:rsidRPr="00691B60">
              <w:rPr>
                <w:rFonts w:ascii="Times New Roman" w:eastAsia="Times New Roman" w:hAnsi="Times New Roman"/>
                <w:b/>
                <w:sz w:val="24"/>
                <w:szCs w:val="24"/>
              </w:rPr>
              <w:t xml:space="preserve"> </w:t>
            </w:r>
            <w:proofErr w:type="spellStart"/>
            <w:r w:rsidRPr="00691B60">
              <w:rPr>
                <w:rFonts w:ascii="Times New Roman" w:eastAsia="Times New Roman" w:hAnsi="Times New Roman"/>
                <w:b/>
                <w:sz w:val="24"/>
                <w:szCs w:val="24"/>
              </w:rPr>
              <w:t>cáo</w:t>
            </w:r>
            <w:proofErr w:type="spellEnd"/>
            <w:r w:rsidRPr="00691B60">
              <w:rPr>
                <w:rFonts w:ascii="Times New Roman" w:eastAsia="Times New Roman" w:hAnsi="Times New Roman"/>
                <w:b/>
                <w:sz w:val="24"/>
                <w:szCs w:val="24"/>
              </w:rPr>
              <w:t>:</w:t>
            </w:r>
          </w:p>
          <w:p w14:paraId="15796CB9" w14:textId="35EA0C01" w:rsidR="00C24BB2" w:rsidRPr="00691B60" w:rsidRDefault="008B0B34" w:rsidP="00A4097E">
            <w:pPr>
              <w:tabs>
                <w:tab w:val="left" w:leader="dot" w:pos="2303"/>
              </w:tabs>
              <w:spacing w:before="40" w:after="40" w:line="240" w:lineRule="auto"/>
              <w:ind w:left="173"/>
              <w:rPr>
                <w:rFonts w:ascii="Times New Roman" w:eastAsia="Times New Roman" w:hAnsi="Times New Roman"/>
                <w:sz w:val="24"/>
                <w:szCs w:val="24"/>
              </w:rPr>
            </w:pPr>
            <w:r w:rsidRPr="00691B60">
              <w:rPr>
                <w:rFonts w:ascii="Times New Roman" w:hAnsi="Times New Roman"/>
                <w:sz w:val="24"/>
                <w:szCs w:val="24"/>
                <w:lang w:val="vi-VN" w:eastAsia="zh-CN"/>
              </w:rPr>
              <w:t>Nhà đăng ký tên miền quốc tế tại Việt Nam</w:t>
            </w:r>
            <w:r w:rsidRPr="00691B60">
              <w:rPr>
                <w:rFonts w:ascii="Times New Roman" w:hAnsi="Times New Roman"/>
                <w:sz w:val="24"/>
                <w:szCs w:val="24"/>
                <w:lang w:eastAsia="zh-CN"/>
              </w:rPr>
              <w:t xml:space="preserve">; </w:t>
            </w:r>
            <w:proofErr w:type="spellStart"/>
            <w:r w:rsidRPr="00691B60">
              <w:rPr>
                <w:rFonts w:ascii="Times New Roman" w:hAnsi="Times New Roman"/>
                <w:sz w:val="24"/>
                <w:szCs w:val="24"/>
                <w:lang w:eastAsia="zh-CN"/>
              </w:rPr>
              <w:t>Tổ</w:t>
            </w:r>
            <w:proofErr w:type="spellEnd"/>
            <w:r w:rsidRPr="00691B60">
              <w:rPr>
                <w:rFonts w:ascii="Times New Roman" w:hAnsi="Times New Roman"/>
                <w:sz w:val="24"/>
                <w:szCs w:val="24"/>
                <w:lang w:eastAsia="zh-CN"/>
              </w:rPr>
              <w:t xml:space="preserve"> </w:t>
            </w:r>
            <w:proofErr w:type="spellStart"/>
            <w:r w:rsidRPr="00691B60">
              <w:rPr>
                <w:rFonts w:ascii="Times New Roman" w:hAnsi="Times New Roman"/>
                <w:sz w:val="24"/>
                <w:szCs w:val="24"/>
                <w:lang w:eastAsia="zh-CN"/>
              </w:rPr>
              <w:t>chức</w:t>
            </w:r>
            <w:proofErr w:type="spellEnd"/>
            <w:r w:rsidRPr="00691B60">
              <w:rPr>
                <w:rFonts w:ascii="Times New Roman" w:hAnsi="Times New Roman"/>
                <w:sz w:val="24"/>
                <w:szCs w:val="24"/>
                <w:lang w:eastAsia="zh-CN"/>
              </w:rPr>
              <w:t xml:space="preserve"> </w:t>
            </w:r>
            <w:proofErr w:type="spellStart"/>
            <w:r w:rsidRPr="00691B60">
              <w:rPr>
                <w:rFonts w:ascii="Times New Roman" w:hAnsi="Times New Roman"/>
                <w:sz w:val="24"/>
                <w:szCs w:val="24"/>
                <w:lang w:eastAsia="zh-CN"/>
              </w:rPr>
              <w:t>quản</w:t>
            </w:r>
            <w:proofErr w:type="spellEnd"/>
            <w:r w:rsidRPr="00691B60">
              <w:rPr>
                <w:rFonts w:ascii="Times New Roman" w:hAnsi="Times New Roman"/>
                <w:sz w:val="24"/>
                <w:szCs w:val="24"/>
                <w:lang w:eastAsia="zh-CN"/>
              </w:rPr>
              <w:t xml:space="preserve"> </w:t>
            </w:r>
            <w:proofErr w:type="spellStart"/>
            <w:r w:rsidRPr="00691B60">
              <w:rPr>
                <w:rFonts w:ascii="Times New Roman" w:hAnsi="Times New Roman"/>
                <w:sz w:val="24"/>
                <w:szCs w:val="24"/>
                <w:lang w:eastAsia="zh-CN"/>
              </w:rPr>
              <w:t>lý</w:t>
            </w:r>
            <w:proofErr w:type="spellEnd"/>
            <w:r w:rsidRPr="00691B60">
              <w:rPr>
                <w:rFonts w:ascii="Times New Roman" w:hAnsi="Times New Roman"/>
                <w:sz w:val="24"/>
                <w:szCs w:val="24"/>
                <w:lang w:eastAsia="zh-CN"/>
              </w:rPr>
              <w:t xml:space="preserve"> </w:t>
            </w:r>
            <w:proofErr w:type="spellStart"/>
            <w:r w:rsidRPr="00691B60">
              <w:rPr>
                <w:rFonts w:ascii="Times New Roman" w:hAnsi="Times New Roman"/>
                <w:sz w:val="24"/>
                <w:szCs w:val="24"/>
                <w:lang w:eastAsia="zh-CN"/>
              </w:rPr>
              <w:t>tên</w:t>
            </w:r>
            <w:proofErr w:type="spellEnd"/>
            <w:r w:rsidRPr="00691B60">
              <w:rPr>
                <w:rFonts w:ascii="Times New Roman" w:hAnsi="Times New Roman"/>
                <w:sz w:val="24"/>
                <w:szCs w:val="24"/>
                <w:lang w:eastAsia="zh-CN"/>
              </w:rPr>
              <w:t xml:space="preserve"> </w:t>
            </w:r>
            <w:proofErr w:type="spellStart"/>
            <w:r w:rsidRPr="00691B60">
              <w:rPr>
                <w:rFonts w:ascii="Times New Roman" w:hAnsi="Times New Roman"/>
                <w:sz w:val="24"/>
                <w:szCs w:val="24"/>
                <w:lang w:eastAsia="zh-CN"/>
              </w:rPr>
              <w:t>miền</w:t>
            </w:r>
            <w:proofErr w:type="spellEnd"/>
            <w:r w:rsidRPr="00691B60">
              <w:rPr>
                <w:rFonts w:ascii="Times New Roman" w:hAnsi="Times New Roman"/>
                <w:sz w:val="24"/>
                <w:szCs w:val="24"/>
                <w:lang w:eastAsia="zh-CN"/>
              </w:rPr>
              <w:t xml:space="preserve"> </w:t>
            </w:r>
            <w:proofErr w:type="spellStart"/>
            <w:r w:rsidRPr="00691B60">
              <w:rPr>
                <w:rFonts w:ascii="Times New Roman" w:hAnsi="Times New Roman"/>
                <w:sz w:val="24"/>
                <w:szCs w:val="24"/>
                <w:lang w:eastAsia="zh-CN"/>
              </w:rPr>
              <w:t>dùng</w:t>
            </w:r>
            <w:proofErr w:type="spellEnd"/>
            <w:r w:rsidRPr="00691B60">
              <w:rPr>
                <w:rFonts w:ascii="Times New Roman" w:hAnsi="Times New Roman"/>
                <w:sz w:val="24"/>
                <w:szCs w:val="24"/>
                <w:lang w:eastAsia="zh-CN"/>
              </w:rPr>
              <w:t xml:space="preserve"> </w:t>
            </w:r>
            <w:proofErr w:type="spellStart"/>
            <w:r w:rsidRPr="00691B60">
              <w:rPr>
                <w:rFonts w:ascii="Times New Roman" w:hAnsi="Times New Roman"/>
                <w:sz w:val="24"/>
                <w:szCs w:val="24"/>
                <w:lang w:eastAsia="zh-CN"/>
              </w:rPr>
              <w:t>chung</w:t>
            </w:r>
            <w:proofErr w:type="spellEnd"/>
            <w:r w:rsidRPr="00691B60">
              <w:rPr>
                <w:rFonts w:ascii="Times New Roman" w:hAnsi="Times New Roman"/>
                <w:sz w:val="24"/>
                <w:szCs w:val="24"/>
                <w:lang w:eastAsia="zh-CN"/>
              </w:rPr>
              <w:t xml:space="preserve"> </w:t>
            </w:r>
            <w:proofErr w:type="spellStart"/>
            <w:r w:rsidRPr="00691B60">
              <w:rPr>
                <w:rFonts w:ascii="Times New Roman" w:hAnsi="Times New Roman"/>
                <w:sz w:val="24"/>
                <w:szCs w:val="24"/>
                <w:lang w:eastAsia="zh-CN"/>
              </w:rPr>
              <w:t>cấp</w:t>
            </w:r>
            <w:proofErr w:type="spellEnd"/>
            <w:r w:rsidRPr="00691B60">
              <w:rPr>
                <w:rFonts w:ascii="Times New Roman" w:hAnsi="Times New Roman"/>
                <w:sz w:val="24"/>
                <w:szCs w:val="24"/>
                <w:lang w:eastAsia="zh-CN"/>
              </w:rPr>
              <w:t xml:space="preserve"> </w:t>
            </w:r>
            <w:proofErr w:type="spellStart"/>
            <w:r w:rsidRPr="00691B60">
              <w:rPr>
                <w:rFonts w:ascii="Times New Roman" w:hAnsi="Times New Roman"/>
                <w:sz w:val="24"/>
                <w:szCs w:val="24"/>
                <w:lang w:eastAsia="zh-CN"/>
              </w:rPr>
              <w:t>cao</w:t>
            </w:r>
            <w:proofErr w:type="spellEnd"/>
            <w:r w:rsidRPr="00691B60">
              <w:rPr>
                <w:rFonts w:ascii="Times New Roman" w:hAnsi="Times New Roman"/>
                <w:sz w:val="24"/>
                <w:szCs w:val="24"/>
                <w:lang w:eastAsia="zh-CN"/>
              </w:rPr>
              <w:t xml:space="preserve"> </w:t>
            </w:r>
            <w:proofErr w:type="spellStart"/>
            <w:r w:rsidRPr="00691B60">
              <w:rPr>
                <w:rFonts w:ascii="Times New Roman" w:hAnsi="Times New Roman"/>
                <w:sz w:val="24"/>
                <w:szCs w:val="24"/>
                <w:lang w:eastAsia="zh-CN"/>
              </w:rPr>
              <w:t>nhất</w:t>
            </w:r>
            <w:proofErr w:type="spellEnd"/>
            <w:r w:rsidRPr="00691B60">
              <w:rPr>
                <w:rFonts w:ascii="Times New Roman" w:hAnsi="Times New Roman"/>
                <w:sz w:val="24"/>
                <w:szCs w:val="24"/>
                <w:lang w:eastAsia="zh-CN"/>
              </w:rPr>
              <w:t xml:space="preserve"> </w:t>
            </w:r>
            <w:proofErr w:type="spellStart"/>
            <w:r w:rsidRPr="00691B60">
              <w:rPr>
                <w:rFonts w:ascii="Times New Roman" w:hAnsi="Times New Roman"/>
                <w:sz w:val="24"/>
                <w:szCs w:val="24"/>
                <w:lang w:eastAsia="zh-CN"/>
              </w:rPr>
              <w:t>mới</w:t>
            </w:r>
            <w:proofErr w:type="spellEnd"/>
            <w:r w:rsidRPr="00691B60">
              <w:rPr>
                <w:rFonts w:ascii="Times New Roman" w:hAnsi="Times New Roman"/>
                <w:sz w:val="24"/>
                <w:szCs w:val="24"/>
                <w:lang w:eastAsia="zh-CN"/>
              </w:rPr>
              <w:t xml:space="preserve"> (New gTLD Registry) </w:t>
            </w:r>
            <w:proofErr w:type="spellStart"/>
            <w:r w:rsidRPr="00691B60">
              <w:rPr>
                <w:rFonts w:ascii="Times New Roman" w:hAnsi="Times New Roman"/>
                <w:sz w:val="24"/>
                <w:szCs w:val="24"/>
                <w:lang w:eastAsia="zh-CN"/>
              </w:rPr>
              <w:t>tại</w:t>
            </w:r>
            <w:proofErr w:type="spellEnd"/>
            <w:r w:rsidRPr="00691B60">
              <w:rPr>
                <w:rFonts w:ascii="Times New Roman" w:hAnsi="Times New Roman"/>
                <w:sz w:val="24"/>
                <w:szCs w:val="24"/>
                <w:lang w:eastAsia="zh-CN"/>
              </w:rPr>
              <w:t xml:space="preserve"> </w:t>
            </w:r>
            <w:proofErr w:type="spellStart"/>
            <w:r w:rsidRPr="00691B60">
              <w:rPr>
                <w:rFonts w:ascii="Times New Roman" w:hAnsi="Times New Roman"/>
                <w:sz w:val="24"/>
                <w:szCs w:val="24"/>
                <w:lang w:eastAsia="zh-CN"/>
              </w:rPr>
              <w:t>Việt</w:t>
            </w:r>
            <w:proofErr w:type="spellEnd"/>
            <w:r w:rsidRPr="00691B60">
              <w:rPr>
                <w:rFonts w:ascii="Times New Roman" w:hAnsi="Times New Roman"/>
                <w:sz w:val="24"/>
                <w:szCs w:val="24"/>
                <w:lang w:eastAsia="zh-CN"/>
              </w:rPr>
              <w:t xml:space="preserve"> Nam.</w:t>
            </w:r>
          </w:p>
          <w:p w14:paraId="6E4CC3E1" w14:textId="77777777" w:rsidR="00C24BB2" w:rsidRPr="00691B60" w:rsidRDefault="00C24BB2" w:rsidP="00A4097E">
            <w:pPr>
              <w:spacing w:before="40" w:after="40" w:line="240" w:lineRule="auto"/>
              <w:ind w:left="173"/>
              <w:rPr>
                <w:rFonts w:ascii="Times New Roman" w:eastAsia="Times New Roman" w:hAnsi="Times New Roman"/>
                <w:sz w:val="24"/>
                <w:szCs w:val="24"/>
              </w:rPr>
            </w:pPr>
            <w:r w:rsidRPr="00691B60">
              <w:rPr>
                <w:rFonts w:ascii="Times New Roman" w:eastAsia="Times New Roman" w:hAnsi="Times New Roman"/>
                <w:sz w:val="24"/>
                <w:szCs w:val="24"/>
              </w:rPr>
              <w:t xml:space="preserve">- </w:t>
            </w:r>
            <w:proofErr w:type="spellStart"/>
            <w:r w:rsidRPr="00691B60">
              <w:rPr>
                <w:rFonts w:ascii="Times New Roman" w:eastAsia="Times New Roman" w:hAnsi="Times New Roman"/>
                <w:b/>
                <w:sz w:val="24"/>
                <w:szCs w:val="24"/>
              </w:rPr>
              <w:t>Đơn</w:t>
            </w:r>
            <w:proofErr w:type="spellEnd"/>
            <w:r w:rsidRPr="00691B60">
              <w:rPr>
                <w:rFonts w:ascii="Times New Roman" w:eastAsia="Times New Roman" w:hAnsi="Times New Roman"/>
                <w:b/>
                <w:sz w:val="24"/>
                <w:szCs w:val="24"/>
              </w:rPr>
              <w:t xml:space="preserve"> </w:t>
            </w:r>
            <w:proofErr w:type="spellStart"/>
            <w:r w:rsidRPr="00691B60">
              <w:rPr>
                <w:rFonts w:ascii="Times New Roman" w:eastAsia="Times New Roman" w:hAnsi="Times New Roman"/>
                <w:b/>
                <w:sz w:val="24"/>
                <w:szCs w:val="24"/>
              </w:rPr>
              <w:t>vị</w:t>
            </w:r>
            <w:proofErr w:type="spellEnd"/>
            <w:r w:rsidRPr="00691B60">
              <w:rPr>
                <w:rFonts w:ascii="Times New Roman" w:eastAsia="Times New Roman" w:hAnsi="Times New Roman"/>
                <w:b/>
                <w:sz w:val="24"/>
                <w:szCs w:val="24"/>
              </w:rPr>
              <w:t xml:space="preserve"> </w:t>
            </w:r>
            <w:proofErr w:type="spellStart"/>
            <w:r w:rsidRPr="00691B60">
              <w:rPr>
                <w:rFonts w:ascii="Times New Roman" w:eastAsia="Times New Roman" w:hAnsi="Times New Roman"/>
                <w:b/>
                <w:sz w:val="24"/>
                <w:szCs w:val="24"/>
              </w:rPr>
              <w:t>nhận</w:t>
            </w:r>
            <w:proofErr w:type="spellEnd"/>
            <w:r w:rsidRPr="00691B60">
              <w:rPr>
                <w:rFonts w:ascii="Times New Roman" w:eastAsia="Times New Roman" w:hAnsi="Times New Roman"/>
                <w:b/>
                <w:sz w:val="24"/>
                <w:szCs w:val="24"/>
              </w:rPr>
              <w:t xml:space="preserve"> </w:t>
            </w:r>
            <w:proofErr w:type="spellStart"/>
            <w:r w:rsidRPr="00691B60">
              <w:rPr>
                <w:rFonts w:ascii="Times New Roman" w:eastAsia="Times New Roman" w:hAnsi="Times New Roman"/>
                <w:b/>
                <w:sz w:val="24"/>
                <w:szCs w:val="24"/>
              </w:rPr>
              <w:t>báo</w:t>
            </w:r>
            <w:proofErr w:type="spellEnd"/>
            <w:r w:rsidRPr="00691B60">
              <w:rPr>
                <w:rFonts w:ascii="Times New Roman" w:eastAsia="Times New Roman" w:hAnsi="Times New Roman"/>
                <w:b/>
                <w:sz w:val="24"/>
                <w:szCs w:val="24"/>
              </w:rPr>
              <w:t xml:space="preserve"> </w:t>
            </w:r>
            <w:proofErr w:type="spellStart"/>
            <w:r w:rsidRPr="00691B60">
              <w:rPr>
                <w:rFonts w:ascii="Times New Roman" w:eastAsia="Times New Roman" w:hAnsi="Times New Roman"/>
                <w:b/>
                <w:sz w:val="24"/>
                <w:szCs w:val="24"/>
              </w:rPr>
              <w:t>cáo</w:t>
            </w:r>
            <w:proofErr w:type="spellEnd"/>
            <w:r w:rsidRPr="00691B60">
              <w:rPr>
                <w:rFonts w:ascii="Times New Roman" w:eastAsia="Times New Roman" w:hAnsi="Times New Roman"/>
                <w:sz w:val="24"/>
                <w:szCs w:val="24"/>
              </w:rPr>
              <w:t>:</w:t>
            </w:r>
          </w:p>
          <w:p w14:paraId="1203844E" w14:textId="2DFE9069" w:rsidR="00C24BB2" w:rsidRPr="002539D4" w:rsidRDefault="008B0B34" w:rsidP="008B0B34">
            <w:pPr>
              <w:tabs>
                <w:tab w:val="left" w:leader="dot" w:pos="2303"/>
              </w:tabs>
              <w:spacing w:before="40" w:after="40" w:line="240" w:lineRule="auto"/>
              <w:ind w:left="173"/>
              <w:rPr>
                <w:rFonts w:ascii="Times New Roman" w:eastAsia="Times New Roman" w:hAnsi="Times New Roman"/>
                <w:sz w:val="24"/>
                <w:szCs w:val="24"/>
                <w:lang w:val="sv-SE"/>
              </w:rPr>
            </w:pPr>
            <w:r w:rsidRPr="00691B60">
              <w:rPr>
                <w:rFonts w:ascii="Times New Roman" w:eastAsia="Times New Roman" w:hAnsi="Times New Roman"/>
                <w:sz w:val="24"/>
                <w:szCs w:val="24"/>
                <w:lang w:val="sv-SE"/>
              </w:rPr>
              <w:t>Trung tâm Internet Việt Nam</w:t>
            </w:r>
          </w:p>
        </w:tc>
      </w:tr>
      <w:tr w:rsidR="002539D4" w:rsidRPr="002539D4" w14:paraId="25FB76F7" w14:textId="77777777" w:rsidTr="00247337">
        <w:trPr>
          <w:gridBefore w:val="1"/>
          <w:gridAfter w:val="1"/>
          <w:wBefore w:w="284" w:type="dxa"/>
          <w:wAfter w:w="471" w:type="dxa"/>
          <w:trHeight w:val="452"/>
        </w:trPr>
        <w:tc>
          <w:tcPr>
            <w:tcW w:w="5037" w:type="dxa"/>
            <w:tcBorders>
              <w:right w:val="single" w:sz="4" w:space="0" w:color="auto"/>
            </w:tcBorders>
            <w:shd w:val="clear" w:color="auto" w:fill="auto"/>
            <w:noWrap/>
            <w:vAlign w:val="center"/>
            <w:hideMark/>
          </w:tcPr>
          <w:p w14:paraId="0873D243" w14:textId="40108E5A" w:rsidR="00C24BB2" w:rsidRPr="002539D4" w:rsidRDefault="00C24BB2" w:rsidP="00A3191A">
            <w:pPr>
              <w:spacing w:after="0" w:line="240" w:lineRule="auto"/>
              <w:ind w:left="-74" w:right="-74"/>
              <w:rPr>
                <w:rFonts w:ascii="Times New Roman" w:hAnsi="Times New Roman"/>
                <w:b/>
                <w:bCs/>
                <w:sz w:val="24"/>
                <w:szCs w:val="24"/>
                <w:lang w:eastAsia="zh-CN"/>
              </w:rPr>
            </w:pPr>
            <w:r w:rsidRPr="002539D4">
              <w:rPr>
                <w:rFonts w:ascii="Times New Roman" w:hAnsi="Times New Roman"/>
                <w:b/>
                <w:bCs/>
                <w:sz w:val="24"/>
                <w:szCs w:val="24"/>
                <w:lang w:eastAsia="zh-CN"/>
              </w:rPr>
              <w:t xml:space="preserve">1. </w:t>
            </w:r>
            <w:proofErr w:type="spellStart"/>
            <w:r w:rsidRPr="002539D4">
              <w:rPr>
                <w:rFonts w:ascii="Times New Roman" w:hAnsi="Times New Roman"/>
                <w:b/>
                <w:bCs/>
                <w:sz w:val="24"/>
                <w:szCs w:val="24"/>
                <w:lang w:eastAsia="zh-CN"/>
              </w:rPr>
              <w:t>Số</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lượng</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tên</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miền</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quốc</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tế</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biến</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động</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tăng</w:t>
            </w:r>
            <w:proofErr w:type="spellEnd"/>
            <w:r w:rsidRPr="002539D4">
              <w:rPr>
                <w:rFonts w:ascii="Times New Roman" w:hAnsi="Times New Roman"/>
                <w:b/>
                <w:bCs/>
                <w:sz w:val="24"/>
                <w:szCs w:val="24"/>
                <w:lang w:eastAsia="zh-CN"/>
              </w:rPr>
              <w:t>:</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600C5" w14:textId="77777777" w:rsidR="00C24BB2" w:rsidRPr="002539D4" w:rsidRDefault="00C24BB2" w:rsidP="006D139B">
            <w:pPr>
              <w:spacing w:after="0" w:line="240" w:lineRule="auto"/>
              <w:ind w:left="-72" w:right="-72"/>
              <w:rPr>
                <w:rFonts w:ascii="Times New Roman" w:hAnsi="Times New Roman"/>
                <w:sz w:val="24"/>
                <w:szCs w:val="24"/>
                <w:lang w:eastAsia="zh-CN"/>
              </w:rPr>
            </w:pPr>
          </w:p>
        </w:tc>
        <w:tc>
          <w:tcPr>
            <w:tcW w:w="1140" w:type="dxa"/>
            <w:tcBorders>
              <w:left w:val="single" w:sz="4" w:space="0" w:color="auto"/>
            </w:tcBorders>
            <w:shd w:val="clear" w:color="auto" w:fill="auto"/>
            <w:noWrap/>
            <w:vAlign w:val="center"/>
            <w:hideMark/>
          </w:tcPr>
          <w:p w14:paraId="24687AC2" w14:textId="77777777" w:rsidR="00C24BB2" w:rsidRPr="002539D4" w:rsidRDefault="00C24BB2" w:rsidP="006D139B">
            <w:pPr>
              <w:spacing w:after="0" w:line="240" w:lineRule="auto"/>
              <w:ind w:left="-72" w:right="-72"/>
              <w:jc w:val="center"/>
              <w:rPr>
                <w:rFonts w:ascii="Times New Roman" w:hAnsi="Times New Roman"/>
                <w:sz w:val="24"/>
                <w:szCs w:val="24"/>
                <w:lang w:eastAsia="zh-CN"/>
              </w:rPr>
            </w:pPr>
            <w:r w:rsidRPr="002539D4">
              <w:rPr>
                <w:rFonts w:ascii="Times New Roman" w:hAnsi="Times New Roman"/>
                <w:sz w:val="24"/>
                <w:szCs w:val="24"/>
                <w:lang w:eastAsia="zh-CN"/>
              </w:rPr>
              <w:t>(</w:t>
            </w:r>
            <w:proofErr w:type="spellStart"/>
            <w:r w:rsidRPr="002539D4">
              <w:rPr>
                <w:rFonts w:ascii="Times New Roman" w:hAnsi="Times New Roman"/>
                <w:sz w:val="24"/>
                <w:szCs w:val="24"/>
                <w:lang w:eastAsia="zh-CN"/>
              </w:rPr>
              <w:t>tên</w:t>
            </w:r>
            <w:proofErr w:type="spellEnd"/>
            <w:r w:rsidRPr="002539D4">
              <w:rPr>
                <w:rFonts w:ascii="Times New Roman" w:hAnsi="Times New Roman"/>
                <w:sz w:val="24"/>
                <w:szCs w:val="24"/>
                <w:lang w:eastAsia="zh-CN"/>
              </w:rPr>
              <w:t xml:space="preserve"> </w:t>
            </w:r>
            <w:proofErr w:type="spellStart"/>
            <w:r w:rsidRPr="002539D4">
              <w:rPr>
                <w:rFonts w:ascii="Times New Roman" w:hAnsi="Times New Roman"/>
                <w:sz w:val="24"/>
                <w:szCs w:val="24"/>
                <w:lang w:eastAsia="zh-CN"/>
              </w:rPr>
              <w:t>miền</w:t>
            </w:r>
            <w:proofErr w:type="spellEnd"/>
            <w:r w:rsidRPr="002539D4">
              <w:rPr>
                <w:rFonts w:ascii="Times New Roman" w:hAnsi="Times New Roman"/>
                <w:sz w:val="24"/>
                <w:szCs w:val="24"/>
                <w:lang w:eastAsia="zh-CN"/>
              </w:rPr>
              <w:t>)</w:t>
            </w:r>
          </w:p>
        </w:tc>
        <w:tc>
          <w:tcPr>
            <w:tcW w:w="516" w:type="dxa"/>
            <w:shd w:val="clear" w:color="auto" w:fill="auto"/>
            <w:noWrap/>
            <w:vAlign w:val="center"/>
            <w:hideMark/>
          </w:tcPr>
          <w:p w14:paraId="573A1B40" w14:textId="77777777" w:rsidR="00C24BB2" w:rsidRPr="002539D4" w:rsidRDefault="00C24BB2" w:rsidP="006D139B">
            <w:pPr>
              <w:spacing w:after="0" w:line="240" w:lineRule="auto"/>
              <w:ind w:left="-72" w:right="-72"/>
              <w:rPr>
                <w:rFonts w:ascii="Times New Roman" w:hAnsi="Times New Roman"/>
                <w:sz w:val="24"/>
                <w:szCs w:val="24"/>
                <w:lang w:eastAsia="zh-CN"/>
              </w:rPr>
            </w:pPr>
          </w:p>
        </w:tc>
        <w:tc>
          <w:tcPr>
            <w:tcW w:w="631" w:type="dxa"/>
            <w:shd w:val="clear" w:color="auto" w:fill="auto"/>
            <w:noWrap/>
            <w:vAlign w:val="center"/>
            <w:hideMark/>
          </w:tcPr>
          <w:p w14:paraId="6B34379F" w14:textId="77777777" w:rsidR="00C24BB2" w:rsidRPr="002539D4" w:rsidRDefault="00C24BB2" w:rsidP="006D139B">
            <w:pPr>
              <w:spacing w:after="0" w:line="240" w:lineRule="auto"/>
              <w:ind w:left="-72" w:right="-72"/>
              <w:rPr>
                <w:rFonts w:ascii="Times New Roman" w:hAnsi="Times New Roman"/>
                <w:sz w:val="24"/>
                <w:szCs w:val="24"/>
                <w:lang w:eastAsia="zh-CN"/>
              </w:rPr>
            </w:pPr>
          </w:p>
        </w:tc>
        <w:tc>
          <w:tcPr>
            <w:tcW w:w="612" w:type="dxa"/>
            <w:shd w:val="clear" w:color="auto" w:fill="auto"/>
            <w:vAlign w:val="bottom"/>
            <w:hideMark/>
          </w:tcPr>
          <w:p w14:paraId="4D46B2A4" w14:textId="77777777" w:rsidR="00C24BB2" w:rsidRPr="002539D4" w:rsidRDefault="00C24BB2" w:rsidP="006D139B">
            <w:pPr>
              <w:spacing w:after="0" w:line="240" w:lineRule="auto"/>
              <w:ind w:left="-72" w:right="-72"/>
              <w:rPr>
                <w:rFonts w:ascii="Times New Roman" w:hAnsi="Times New Roman"/>
                <w:sz w:val="24"/>
                <w:szCs w:val="24"/>
                <w:lang w:eastAsia="zh-CN"/>
              </w:rPr>
            </w:pPr>
          </w:p>
        </w:tc>
        <w:tc>
          <w:tcPr>
            <w:tcW w:w="610" w:type="dxa"/>
            <w:shd w:val="clear" w:color="auto" w:fill="auto"/>
            <w:noWrap/>
            <w:vAlign w:val="bottom"/>
            <w:hideMark/>
          </w:tcPr>
          <w:p w14:paraId="2C401C5D" w14:textId="77777777" w:rsidR="00C24BB2" w:rsidRPr="002539D4" w:rsidRDefault="00C24BB2" w:rsidP="006D139B">
            <w:pPr>
              <w:spacing w:after="0" w:line="240" w:lineRule="auto"/>
              <w:ind w:left="-72" w:right="-72"/>
              <w:rPr>
                <w:rFonts w:ascii="Times New Roman" w:hAnsi="Times New Roman"/>
                <w:sz w:val="24"/>
                <w:szCs w:val="24"/>
                <w:lang w:eastAsia="zh-CN"/>
              </w:rPr>
            </w:pPr>
          </w:p>
        </w:tc>
        <w:tc>
          <w:tcPr>
            <w:tcW w:w="568" w:type="dxa"/>
            <w:gridSpan w:val="2"/>
            <w:shd w:val="clear" w:color="auto" w:fill="auto"/>
            <w:vAlign w:val="center"/>
            <w:hideMark/>
          </w:tcPr>
          <w:p w14:paraId="328CED02" w14:textId="77777777" w:rsidR="00C24BB2" w:rsidRPr="002539D4" w:rsidRDefault="00C24BB2" w:rsidP="006D139B">
            <w:pPr>
              <w:spacing w:after="0" w:line="240" w:lineRule="auto"/>
              <w:ind w:left="-72" w:right="-72"/>
              <w:rPr>
                <w:rFonts w:ascii="Times New Roman" w:hAnsi="Times New Roman"/>
                <w:sz w:val="24"/>
                <w:szCs w:val="24"/>
                <w:lang w:eastAsia="zh-CN"/>
              </w:rPr>
            </w:pPr>
          </w:p>
        </w:tc>
        <w:tc>
          <w:tcPr>
            <w:tcW w:w="705" w:type="dxa"/>
            <w:shd w:val="clear" w:color="auto" w:fill="auto"/>
            <w:noWrap/>
            <w:vAlign w:val="bottom"/>
            <w:hideMark/>
          </w:tcPr>
          <w:p w14:paraId="636D3BAB" w14:textId="77777777" w:rsidR="00C24BB2" w:rsidRPr="002539D4" w:rsidRDefault="00C24BB2" w:rsidP="006D139B">
            <w:pPr>
              <w:spacing w:after="0" w:line="240" w:lineRule="auto"/>
              <w:ind w:left="-72" w:right="-72"/>
              <w:rPr>
                <w:rFonts w:ascii="Times New Roman" w:hAnsi="Times New Roman"/>
                <w:sz w:val="24"/>
                <w:szCs w:val="24"/>
                <w:lang w:eastAsia="zh-CN"/>
              </w:rPr>
            </w:pPr>
          </w:p>
        </w:tc>
        <w:tc>
          <w:tcPr>
            <w:tcW w:w="589" w:type="dxa"/>
            <w:shd w:val="clear" w:color="auto" w:fill="auto"/>
            <w:noWrap/>
            <w:vAlign w:val="bottom"/>
            <w:hideMark/>
          </w:tcPr>
          <w:p w14:paraId="7096F612" w14:textId="77777777" w:rsidR="00C24BB2" w:rsidRPr="002539D4" w:rsidRDefault="00C24BB2" w:rsidP="006D139B">
            <w:pPr>
              <w:spacing w:after="0" w:line="240" w:lineRule="auto"/>
              <w:ind w:left="-72" w:right="-72"/>
              <w:rPr>
                <w:rFonts w:ascii="Times New Roman" w:hAnsi="Times New Roman"/>
                <w:sz w:val="24"/>
                <w:szCs w:val="24"/>
                <w:lang w:eastAsia="zh-CN"/>
              </w:rPr>
            </w:pPr>
          </w:p>
        </w:tc>
        <w:tc>
          <w:tcPr>
            <w:tcW w:w="2545" w:type="dxa"/>
            <w:shd w:val="clear" w:color="auto" w:fill="auto"/>
            <w:noWrap/>
            <w:vAlign w:val="bottom"/>
            <w:hideMark/>
          </w:tcPr>
          <w:p w14:paraId="6A6B0068" w14:textId="77777777" w:rsidR="00C24BB2" w:rsidRPr="002539D4" w:rsidRDefault="00C24BB2" w:rsidP="006D139B">
            <w:pPr>
              <w:spacing w:after="0" w:line="240" w:lineRule="auto"/>
              <w:ind w:left="-72" w:right="-72"/>
              <w:rPr>
                <w:rFonts w:ascii="Times New Roman" w:hAnsi="Times New Roman"/>
                <w:sz w:val="24"/>
                <w:szCs w:val="24"/>
                <w:lang w:eastAsia="zh-CN"/>
              </w:rPr>
            </w:pPr>
          </w:p>
        </w:tc>
      </w:tr>
      <w:tr w:rsidR="002539D4" w:rsidRPr="002539D4" w14:paraId="402D78D6" w14:textId="77777777" w:rsidTr="00247337">
        <w:trPr>
          <w:gridBefore w:val="1"/>
          <w:gridAfter w:val="1"/>
          <w:wBefore w:w="284" w:type="dxa"/>
          <w:wAfter w:w="471" w:type="dxa"/>
          <w:trHeight w:val="305"/>
        </w:trPr>
        <w:tc>
          <w:tcPr>
            <w:tcW w:w="5037" w:type="dxa"/>
            <w:tcBorders>
              <w:right w:val="single" w:sz="4" w:space="0" w:color="auto"/>
            </w:tcBorders>
            <w:shd w:val="clear" w:color="auto" w:fill="auto"/>
            <w:noWrap/>
            <w:vAlign w:val="center"/>
            <w:hideMark/>
          </w:tcPr>
          <w:p w14:paraId="633D1CFF" w14:textId="11D6FAE1" w:rsidR="00C24BB2" w:rsidRPr="002539D4" w:rsidRDefault="00C24BB2" w:rsidP="00A3191A">
            <w:pPr>
              <w:spacing w:after="120" w:line="240" w:lineRule="auto"/>
              <w:ind w:left="-74" w:right="-74"/>
              <w:rPr>
                <w:rFonts w:ascii="Times New Roman" w:hAnsi="Times New Roman"/>
                <w:b/>
                <w:bCs/>
                <w:sz w:val="24"/>
                <w:szCs w:val="24"/>
                <w:lang w:eastAsia="zh-CN"/>
              </w:rPr>
            </w:pPr>
            <w:r w:rsidRPr="002539D4">
              <w:rPr>
                <w:rFonts w:ascii="Times New Roman" w:hAnsi="Times New Roman"/>
                <w:b/>
                <w:bCs/>
                <w:sz w:val="24"/>
                <w:szCs w:val="24"/>
                <w:lang w:eastAsia="zh-CN"/>
              </w:rPr>
              <w:t xml:space="preserve">2. </w:t>
            </w:r>
            <w:proofErr w:type="spellStart"/>
            <w:r w:rsidRPr="002539D4">
              <w:rPr>
                <w:rFonts w:ascii="Times New Roman" w:hAnsi="Times New Roman"/>
                <w:b/>
                <w:bCs/>
                <w:sz w:val="24"/>
                <w:szCs w:val="24"/>
                <w:lang w:eastAsia="zh-CN"/>
              </w:rPr>
              <w:t>Số</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lượng</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tên</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miền</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quốc</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tế</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biến</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động</w:t>
            </w:r>
            <w:proofErr w:type="spellEnd"/>
            <w:r w:rsidRPr="002539D4">
              <w:rPr>
                <w:rFonts w:ascii="Times New Roman" w:hAnsi="Times New Roman"/>
                <w:b/>
                <w:bCs/>
                <w:sz w:val="24"/>
                <w:szCs w:val="24"/>
                <w:lang w:eastAsia="zh-CN"/>
              </w:rPr>
              <w:t xml:space="preserve"> </w:t>
            </w:r>
            <w:proofErr w:type="spellStart"/>
            <w:r w:rsidRPr="002539D4">
              <w:rPr>
                <w:rFonts w:ascii="Times New Roman" w:hAnsi="Times New Roman"/>
                <w:b/>
                <w:bCs/>
                <w:sz w:val="24"/>
                <w:szCs w:val="24"/>
                <w:lang w:eastAsia="zh-CN"/>
              </w:rPr>
              <w:t>giảm</w:t>
            </w:r>
            <w:proofErr w:type="spellEnd"/>
            <w:r w:rsidRPr="002539D4">
              <w:rPr>
                <w:rFonts w:ascii="Times New Roman" w:hAnsi="Times New Roman"/>
                <w:b/>
                <w:bCs/>
                <w:sz w:val="24"/>
                <w:szCs w:val="24"/>
                <w:lang w:eastAsia="zh-CN"/>
              </w:rPr>
              <w:t>:</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E5594" w14:textId="77777777" w:rsidR="00C24BB2" w:rsidRPr="002539D4" w:rsidRDefault="00C24BB2" w:rsidP="00B732C9">
            <w:pPr>
              <w:spacing w:before="60" w:after="120" w:line="240" w:lineRule="auto"/>
              <w:ind w:left="-74" w:right="-74"/>
              <w:rPr>
                <w:rFonts w:ascii="Times New Roman" w:hAnsi="Times New Roman"/>
                <w:sz w:val="24"/>
                <w:szCs w:val="24"/>
                <w:lang w:eastAsia="zh-CN"/>
              </w:rPr>
            </w:pPr>
          </w:p>
        </w:tc>
        <w:tc>
          <w:tcPr>
            <w:tcW w:w="1140" w:type="dxa"/>
            <w:tcBorders>
              <w:left w:val="single" w:sz="4" w:space="0" w:color="auto"/>
            </w:tcBorders>
            <w:shd w:val="clear" w:color="auto" w:fill="auto"/>
            <w:noWrap/>
            <w:vAlign w:val="bottom"/>
            <w:hideMark/>
          </w:tcPr>
          <w:p w14:paraId="0175DAAC" w14:textId="35E97499" w:rsidR="00C24BB2" w:rsidRPr="002539D4" w:rsidRDefault="005461D2" w:rsidP="006D139B">
            <w:pPr>
              <w:spacing w:after="0" w:line="240" w:lineRule="auto"/>
              <w:ind w:left="-72" w:right="-72"/>
              <w:rPr>
                <w:rFonts w:ascii="Times New Roman" w:hAnsi="Times New Roman"/>
                <w:sz w:val="24"/>
                <w:szCs w:val="24"/>
                <w:lang w:eastAsia="zh-CN"/>
              </w:rPr>
            </w:pPr>
            <w:r w:rsidRPr="002539D4">
              <w:rPr>
                <w:rFonts w:ascii="Times New Roman" w:hAnsi="Times New Roman"/>
                <w:sz w:val="24"/>
                <w:szCs w:val="24"/>
                <w:lang w:eastAsia="zh-CN"/>
              </w:rPr>
              <w:t xml:space="preserve"> </w:t>
            </w:r>
            <w:r w:rsidR="00A3191A" w:rsidRPr="002539D4">
              <w:rPr>
                <w:rFonts w:ascii="Times New Roman" w:hAnsi="Times New Roman"/>
                <w:sz w:val="24"/>
                <w:szCs w:val="24"/>
                <w:lang w:eastAsia="zh-CN"/>
              </w:rPr>
              <w:t>(</w:t>
            </w:r>
            <w:proofErr w:type="spellStart"/>
            <w:r w:rsidR="00A3191A" w:rsidRPr="002539D4">
              <w:rPr>
                <w:rFonts w:ascii="Times New Roman" w:hAnsi="Times New Roman"/>
                <w:sz w:val="24"/>
                <w:szCs w:val="24"/>
                <w:lang w:eastAsia="zh-CN"/>
              </w:rPr>
              <w:t>tên</w:t>
            </w:r>
            <w:proofErr w:type="spellEnd"/>
            <w:r w:rsidR="00A3191A" w:rsidRPr="002539D4">
              <w:rPr>
                <w:rFonts w:ascii="Times New Roman" w:hAnsi="Times New Roman"/>
                <w:sz w:val="24"/>
                <w:szCs w:val="24"/>
                <w:lang w:eastAsia="zh-CN"/>
              </w:rPr>
              <w:t xml:space="preserve"> </w:t>
            </w:r>
            <w:proofErr w:type="spellStart"/>
            <w:r w:rsidR="00A3191A" w:rsidRPr="002539D4">
              <w:rPr>
                <w:rFonts w:ascii="Times New Roman" w:hAnsi="Times New Roman"/>
                <w:sz w:val="24"/>
                <w:szCs w:val="24"/>
                <w:lang w:eastAsia="zh-CN"/>
              </w:rPr>
              <w:t>miền</w:t>
            </w:r>
            <w:proofErr w:type="spellEnd"/>
            <w:r w:rsidR="00A3191A" w:rsidRPr="002539D4">
              <w:rPr>
                <w:rFonts w:ascii="Times New Roman" w:hAnsi="Times New Roman"/>
                <w:sz w:val="24"/>
                <w:szCs w:val="24"/>
                <w:lang w:eastAsia="zh-CN"/>
              </w:rPr>
              <w:t>)</w:t>
            </w:r>
          </w:p>
        </w:tc>
        <w:tc>
          <w:tcPr>
            <w:tcW w:w="516" w:type="dxa"/>
            <w:shd w:val="clear" w:color="auto" w:fill="auto"/>
            <w:noWrap/>
            <w:vAlign w:val="center"/>
            <w:hideMark/>
          </w:tcPr>
          <w:p w14:paraId="2152AC0A" w14:textId="77777777" w:rsidR="00C24BB2" w:rsidRPr="002539D4" w:rsidRDefault="00C24BB2" w:rsidP="006D139B">
            <w:pPr>
              <w:spacing w:after="0" w:line="240" w:lineRule="auto"/>
              <w:ind w:left="-72" w:right="-72"/>
              <w:rPr>
                <w:rFonts w:ascii="Times New Roman" w:hAnsi="Times New Roman"/>
                <w:sz w:val="24"/>
                <w:szCs w:val="24"/>
                <w:lang w:eastAsia="zh-CN"/>
              </w:rPr>
            </w:pPr>
          </w:p>
        </w:tc>
        <w:tc>
          <w:tcPr>
            <w:tcW w:w="631" w:type="dxa"/>
            <w:shd w:val="clear" w:color="auto" w:fill="auto"/>
            <w:noWrap/>
            <w:vAlign w:val="center"/>
            <w:hideMark/>
          </w:tcPr>
          <w:p w14:paraId="7B9EADE8" w14:textId="77777777" w:rsidR="00C24BB2" w:rsidRPr="002539D4" w:rsidRDefault="00C24BB2" w:rsidP="006D139B">
            <w:pPr>
              <w:spacing w:after="0" w:line="240" w:lineRule="auto"/>
              <w:ind w:left="-72" w:right="-72"/>
              <w:rPr>
                <w:rFonts w:ascii="Times New Roman" w:hAnsi="Times New Roman"/>
                <w:sz w:val="24"/>
                <w:szCs w:val="24"/>
                <w:lang w:eastAsia="zh-CN"/>
              </w:rPr>
            </w:pPr>
          </w:p>
        </w:tc>
        <w:tc>
          <w:tcPr>
            <w:tcW w:w="612" w:type="dxa"/>
            <w:shd w:val="clear" w:color="auto" w:fill="auto"/>
            <w:vAlign w:val="bottom"/>
            <w:hideMark/>
          </w:tcPr>
          <w:p w14:paraId="1182A46B" w14:textId="77777777" w:rsidR="00C24BB2" w:rsidRPr="002539D4" w:rsidRDefault="00C24BB2" w:rsidP="006D139B">
            <w:pPr>
              <w:spacing w:after="0" w:line="240" w:lineRule="auto"/>
              <w:ind w:left="-72" w:right="-72"/>
              <w:rPr>
                <w:rFonts w:ascii="Times New Roman" w:hAnsi="Times New Roman"/>
                <w:sz w:val="24"/>
                <w:szCs w:val="24"/>
                <w:lang w:eastAsia="zh-CN"/>
              </w:rPr>
            </w:pPr>
          </w:p>
        </w:tc>
        <w:tc>
          <w:tcPr>
            <w:tcW w:w="610" w:type="dxa"/>
            <w:shd w:val="clear" w:color="auto" w:fill="auto"/>
            <w:noWrap/>
            <w:vAlign w:val="bottom"/>
            <w:hideMark/>
          </w:tcPr>
          <w:p w14:paraId="5BEA53CB" w14:textId="77777777" w:rsidR="00C24BB2" w:rsidRPr="002539D4" w:rsidRDefault="00C24BB2" w:rsidP="006D139B">
            <w:pPr>
              <w:spacing w:after="0" w:line="240" w:lineRule="auto"/>
              <w:ind w:left="-72" w:right="-72"/>
              <w:rPr>
                <w:rFonts w:ascii="Times New Roman" w:hAnsi="Times New Roman"/>
                <w:sz w:val="24"/>
                <w:szCs w:val="24"/>
                <w:lang w:eastAsia="zh-CN"/>
              </w:rPr>
            </w:pPr>
          </w:p>
        </w:tc>
        <w:tc>
          <w:tcPr>
            <w:tcW w:w="568" w:type="dxa"/>
            <w:gridSpan w:val="2"/>
            <w:shd w:val="clear" w:color="auto" w:fill="auto"/>
            <w:vAlign w:val="center"/>
            <w:hideMark/>
          </w:tcPr>
          <w:p w14:paraId="479D720E" w14:textId="77777777" w:rsidR="00C24BB2" w:rsidRPr="002539D4" w:rsidRDefault="00C24BB2" w:rsidP="006D139B">
            <w:pPr>
              <w:spacing w:after="0" w:line="240" w:lineRule="auto"/>
              <w:ind w:left="-72" w:right="-72"/>
              <w:rPr>
                <w:rFonts w:ascii="Times New Roman" w:hAnsi="Times New Roman"/>
                <w:sz w:val="24"/>
                <w:szCs w:val="24"/>
                <w:lang w:eastAsia="zh-CN"/>
              </w:rPr>
            </w:pPr>
          </w:p>
        </w:tc>
        <w:tc>
          <w:tcPr>
            <w:tcW w:w="705" w:type="dxa"/>
            <w:shd w:val="clear" w:color="auto" w:fill="auto"/>
            <w:noWrap/>
            <w:vAlign w:val="bottom"/>
            <w:hideMark/>
          </w:tcPr>
          <w:p w14:paraId="7E2D5EB8" w14:textId="77777777" w:rsidR="00C24BB2" w:rsidRPr="002539D4" w:rsidRDefault="00C24BB2" w:rsidP="006D139B">
            <w:pPr>
              <w:spacing w:after="0" w:line="240" w:lineRule="auto"/>
              <w:ind w:left="-72" w:right="-72"/>
              <w:rPr>
                <w:rFonts w:ascii="Times New Roman" w:hAnsi="Times New Roman"/>
                <w:sz w:val="24"/>
                <w:szCs w:val="24"/>
                <w:lang w:eastAsia="zh-CN"/>
              </w:rPr>
            </w:pPr>
          </w:p>
        </w:tc>
        <w:tc>
          <w:tcPr>
            <w:tcW w:w="589" w:type="dxa"/>
            <w:shd w:val="clear" w:color="auto" w:fill="auto"/>
            <w:noWrap/>
            <w:vAlign w:val="bottom"/>
            <w:hideMark/>
          </w:tcPr>
          <w:p w14:paraId="2D97BEAB" w14:textId="77777777" w:rsidR="00C24BB2" w:rsidRPr="002539D4" w:rsidRDefault="00C24BB2" w:rsidP="006D139B">
            <w:pPr>
              <w:spacing w:after="0" w:line="240" w:lineRule="auto"/>
              <w:ind w:left="-72" w:right="-72"/>
              <w:rPr>
                <w:rFonts w:ascii="Times New Roman" w:hAnsi="Times New Roman"/>
                <w:sz w:val="24"/>
                <w:szCs w:val="24"/>
                <w:lang w:eastAsia="zh-CN"/>
              </w:rPr>
            </w:pPr>
          </w:p>
        </w:tc>
        <w:tc>
          <w:tcPr>
            <w:tcW w:w="2545" w:type="dxa"/>
            <w:shd w:val="clear" w:color="auto" w:fill="auto"/>
            <w:noWrap/>
            <w:vAlign w:val="bottom"/>
            <w:hideMark/>
          </w:tcPr>
          <w:p w14:paraId="317A697C" w14:textId="77777777" w:rsidR="00C24BB2" w:rsidRPr="002539D4" w:rsidRDefault="00C24BB2" w:rsidP="006D139B">
            <w:pPr>
              <w:spacing w:after="0" w:line="240" w:lineRule="auto"/>
              <w:ind w:left="-72" w:right="-72"/>
              <w:rPr>
                <w:rFonts w:ascii="Times New Roman" w:hAnsi="Times New Roman"/>
                <w:sz w:val="24"/>
                <w:szCs w:val="24"/>
                <w:lang w:eastAsia="zh-CN"/>
              </w:rPr>
            </w:pPr>
          </w:p>
        </w:tc>
      </w:tr>
    </w:tbl>
    <w:p w14:paraId="2B818BD3" w14:textId="4B323E63" w:rsidR="00C24BB2" w:rsidRPr="002539D4" w:rsidRDefault="00C67236" w:rsidP="00C24BB2">
      <w:pPr>
        <w:tabs>
          <w:tab w:val="left" w:pos="2556"/>
          <w:tab w:val="left" w:pos="3278"/>
          <w:tab w:val="left" w:pos="3919"/>
          <w:tab w:val="left" w:pos="4778"/>
          <w:tab w:val="left" w:pos="5430"/>
          <w:tab w:val="left" w:pos="6082"/>
          <w:tab w:val="left" w:pos="6578"/>
          <w:tab w:val="left" w:pos="7294"/>
          <w:tab w:val="left" w:pos="7880"/>
          <w:tab w:val="left" w:pos="8502"/>
          <w:tab w:val="left" w:pos="9143"/>
          <w:tab w:val="left" w:pos="9719"/>
          <w:tab w:val="left" w:pos="10414"/>
          <w:tab w:val="left" w:pos="11087"/>
          <w:tab w:val="left" w:pos="11760"/>
          <w:tab w:val="left" w:pos="12390"/>
          <w:tab w:val="left" w:pos="13162"/>
          <w:tab w:val="left" w:pos="13814"/>
        </w:tabs>
        <w:spacing w:before="60" w:after="0"/>
        <w:ind w:left="-72" w:right="-72"/>
        <w:rPr>
          <w:rFonts w:ascii="Times New Roman" w:hAnsi="Times New Roman"/>
          <w:sz w:val="24"/>
          <w:szCs w:val="24"/>
          <w:lang w:eastAsia="zh-CN"/>
        </w:rPr>
      </w:pPr>
      <w:r w:rsidRPr="002539D4">
        <w:rPr>
          <w:rFonts w:ascii="Times New Roman" w:hAnsi="Times New Roman"/>
          <w:b/>
          <w:bCs/>
          <w:sz w:val="24"/>
          <w:szCs w:val="24"/>
          <w:lang w:eastAsia="zh-CN"/>
        </w:rPr>
        <w:t xml:space="preserve">  </w:t>
      </w:r>
      <w:r w:rsidR="00C24BB2" w:rsidRPr="002539D4">
        <w:rPr>
          <w:rFonts w:ascii="Times New Roman" w:hAnsi="Times New Roman"/>
          <w:b/>
          <w:bCs/>
          <w:sz w:val="24"/>
          <w:szCs w:val="24"/>
          <w:lang w:eastAsia="zh-CN"/>
        </w:rPr>
        <w:t xml:space="preserve">3. Thông tin </w:t>
      </w:r>
      <w:proofErr w:type="spellStart"/>
      <w:r w:rsidR="00C24BB2" w:rsidRPr="002539D4">
        <w:rPr>
          <w:rFonts w:ascii="Times New Roman" w:hAnsi="Times New Roman"/>
          <w:b/>
          <w:bCs/>
          <w:sz w:val="24"/>
          <w:szCs w:val="24"/>
          <w:lang w:eastAsia="zh-CN"/>
        </w:rPr>
        <w:t>tên</w:t>
      </w:r>
      <w:proofErr w:type="spellEnd"/>
      <w:r w:rsidR="00C24BB2" w:rsidRPr="002539D4">
        <w:rPr>
          <w:rFonts w:ascii="Times New Roman" w:hAnsi="Times New Roman"/>
          <w:b/>
          <w:bCs/>
          <w:sz w:val="24"/>
          <w:szCs w:val="24"/>
          <w:lang w:eastAsia="zh-CN"/>
        </w:rPr>
        <w:t xml:space="preserve"> </w:t>
      </w:r>
      <w:proofErr w:type="spellStart"/>
      <w:r w:rsidR="00C24BB2" w:rsidRPr="002539D4">
        <w:rPr>
          <w:rFonts w:ascii="Times New Roman" w:hAnsi="Times New Roman"/>
          <w:b/>
          <w:bCs/>
          <w:sz w:val="24"/>
          <w:szCs w:val="24"/>
          <w:lang w:eastAsia="zh-CN"/>
        </w:rPr>
        <w:t>miền</w:t>
      </w:r>
      <w:proofErr w:type="spellEnd"/>
      <w:r w:rsidR="00C24BB2" w:rsidRPr="002539D4">
        <w:rPr>
          <w:rFonts w:ascii="Times New Roman" w:hAnsi="Times New Roman"/>
          <w:b/>
          <w:bCs/>
          <w:sz w:val="24"/>
          <w:szCs w:val="24"/>
          <w:lang w:eastAsia="zh-CN"/>
        </w:rPr>
        <w:t xml:space="preserve"> </w:t>
      </w:r>
      <w:proofErr w:type="spellStart"/>
      <w:r w:rsidR="00C24BB2" w:rsidRPr="002539D4">
        <w:rPr>
          <w:rFonts w:ascii="Times New Roman" w:hAnsi="Times New Roman"/>
          <w:b/>
          <w:bCs/>
          <w:sz w:val="24"/>
          <w:szCs w:val="24"/>
          <w:lang w:eastAsia="zh-CN"/>
        </w:rPr>
        <w:t>quốc</w:t>
      </w:r>
      <w:proofErr w:type="spellEnd"/>
      <w:r w:rsidR="00C24BB2" w:rsidRPr="002539D4">
        <w:rPr>
          <w:rFonts w:ascii="Times New Roman" w:hAnsi="Times New Roman"/>
          <w:b/>
          <w:bCs/>
          <w:sz w:val="24"/>
          <w:szCs w:val="24"/>
          <w:lang w:eastAsia="zh-CN"/>
        </w:rPr>
        <w:t xml:space="preserve"> </w:t>
      </w:r>
      <w:proofErr w:type="spellStart"/>
      <w:r w:rsidR="00C24BB2" w:rsidRPr="002539D4">
        <w:rPr>
          <w:rFonts w:ascii="Times New Roman" w:hAnsi="Times New Roman"/>
          <w:b/>
          <w:bCs/>
          <w:sz w:val="24"/>
          <w:szCs w:val="24"/>
          <w:lang w:eastAsia="zh-CN"/>
        </w:rPr>
        <w:t>tế</w:t>
      </w:r>
      <w:proofErr w:type="spellEnd"/>
      <w:r w:rsidR="00C24BB2" w:rsidRPr="002539D4">
        <w:rPr>
          <w:rFonts w:ascii="Times New Roman" w:hAnsi="Times New Roman"/>
          <w:b/>
          <w:bCs/>
          <w:sz w:val="24"/>
          <w:szCs w:val="24"/>
          <w:lang w:eastAsia="zh-CN"/>
        </w:rPr>
        <w:t xml:space="preserve"> </w:t>
      </w:r>
      <w:proofErr w:type="spellStart"/>
      <w:r w:rsidR="00C24BB2" w:rsidRPr="002539D4">
        <w:rPr>
          <w:rFonts w:ascii="Times New Roman" w:hAnsi="Times New Roman"/>
          <w:b/>
          <w:bCs/>
          <w:sz w:val="24"/>
          <w:szCs w:val="24"/>
          <w:lang w:eastAsia="zh-CN"/>
        </w:rPr>
        <w:t>biến</w:t>
      </w:r>
      <w:proofErr w:type="spellEnd"/>
      <w:r w:rsidR="00C24BB2" w:rsidRPr="002539D4">
        <w:rPr>
          <w:rFonts w:ascii="Times New Roman" w:hAnsi="Times New Roman"/>
          <w:b/>
          <w:bCs/>
          <w:sz w:val="24"/>
          <w:szCs w:val="24"/>
          <w:lang w:eastAsia="zh-CN"/>
        </w:rPr>
        <w:t xml:space="preserve"> </w:t>
      </w:r>
      <w:proofErr w:type="spellStart"/>
      <w:r w:rsidR="00C24BB2" w:rsidRPr="002539D4">
        <w:rPr>
          <w:rFonts w:ascii="Times New Roman" w:hAnsi="Times New Roman"/>
          <w:b/>
          <w:bCs/>
          <w:sz w:val="24"/>
          <w:szCs w:val="24"/>
          <w:lang w:eastAsia="zh-CN"/>
        </w:rPr>
        <w:t>động</w:t>
      </w:r>
      <w:proofErr w:type="spellEnd"/>
    </w:p>
    <w:tbl>
      <w:tblPr>
        <w:tblW w:w="1553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1024"/>
        <w:gridCol w:w="642"/>
        <w:gridCol w:w="652"/>
        <w:gridCol w:w="676"/>
        <w:gridCol w:w="625"/>
        <w:gridCol w:w="724"/>
        <w:gridCol w:w="583"/>
        <w:gridCol w:w="567"/>
        <w:gridCol w:w="876"/>
        <w:gridCol w:w="783"/>
        <w:gridCol w:w="567"/>
        <w:gridCol w:w="892"/>
        <w:gridCol w:w="624"/>
        <w:gridCol w:w="620"/>
        <w:gridCol w:w="547"/>
        <w:gridCol w:w="681"/>
        <w:gridCol w:w="657"/>
        <w:gridCol w:w="657"/>
        <w:gridCol w:w="608"/>
        <w:gridCol w:w="766"/>
        <w:gridCol w:w="676"/>
        <w:gridCol w:w="626"/>
      </w:tblGrid>
      <w:tr w:rsidR="002539D4" w:rsidRPr="002539D4" w14:paraId="6C973CB0" w14:textId="77777777" w:rsidTr="007205E8">
        <w:trPr>
          <w:trHeight w:val="641"/>
        </w:trPr>
        <w:tc>
          <w:tcPr>
            <w:tcW w:w="461" w:type="dxa"/>
            <w:vMerge w:val="restart"/>
            <w:shd w:val="clear" w:color="auto" w:fill="auto"/>
            <w:vAlign w:val="center"/>
            <w:hideMark/>
          </w:tcPr>
          <w:p w14:paraId="23DDEE94" w14:textId="77777777" w:rsidR="007205E8" w:rsidRPr="00247337" w:rsidRDefault="007205E8" w:rsidP="00247337">
            <w:pPr>
              <w:spacing w:after="0" w:line="240" w:lineRule="auto"/>
              <w:ind w:left="-72" w:right="-72"/>
              <w:jc w:val="center"/>
              <w:rPr>
                <w:rFonts w:ascii="Times New Roman" w:hAnsi="Times New Roman"/>
                <w:b/>
                <w:bCs/>
                <w:lang w:eastAsia="zh-CN"/>
              </w:rPr>
            </w:pPr>
            <w:r w:rsidRPr="00247337">
              <w:rPr>
                <w:rFonts w:ascii="Times New Roman" w:hAnsi="Times New Roman"/>
                <w:b/>
                <w:bCs/>
                <w:lang w:eastAsia="zh-CN"/>
              </w:rPr>
              <w:t>TT</w:t>
            </w:r>
          </w:p>
        </w:tc>
        <w:tc>
          <w:tcPr>
            <w:tcW w:w="1024" w:type="dxa"/>
            <w:vMerge w:val="restart"/>
            <w:shd w:val="clear" w:color="auto" w:fill="auto"/>
            <w:vAlign w:val="center"/>
            <w:hideMark/>
          </w:tcPr>
          <w:p w14:paraId="14165DD7" w14:textId="77777777" w:rsidR="007205E8" w:rsidRPr="00247337" w:rsidRDefault="007205E8" w:rsidP="00247337">
            <w:pPr>
              <w:spacing w:after="0" w:line="240" w:lineRule="auto"/>
              <w:ind w:left="-72" w:right="-72"/>
              <w:jc w:val="center"/>
              <w:rPr>
                <w:rFonts w:ascii="Times New Roman" w:hAnsi="Times New Roman"/>
                <w:b/>
                <w:bCs/>
                <w:lang w:eastAsia="zh-CN"/>
              </w:rPr>
            </w:pPr>
            <w:proofErr w:type="spellStart"/>
            <w:r w:rsidRPr="00247337">
              <w:rPr>
                <w:rFonts w:ascii="Times New Roman" w:hAnsi="Times New Roman"/>
                <w:b/>
                <w:bCs/>
                <w:lang w:eastAsia="zh-CN"/>
              </w:rPr>
              <w:t>Tên</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miền</w:t>
            </w:r>
            <w:proofErr w:type="spellEnd"/>
          </w:p>
        </w:tc>
        <w:tc>
          <w:tcPr>
            <w:tcW w:w="642" w:type="dxa"/>
            <w:vMerge w:val="restart"/>
            <w:shd w:val="clear" w:color="auto" w:fill="auto"/>
            <w:vAlign w:val="center"/>
            <w:hideMark/>
          </w:tcPr>
          <w:p w14:paraId="391AABD1" w14:textId="77777777" w:rsidR="007205E8" w:rsidRPr="00247337" w:rsidRDefault="007205E8" w:rsidP="00247337">
            <w:pPr>
              <w:spacing w:after="0" w:line="240" w:lineRule="auto"/>
              <w:ind w:left="-72" w:right="-72"/>
              <w:jc w:val="center"/>
              <w:rPr>
                <w:rFonts w:ascii="Times New Roman" w:hAnsi="Times New Roman"/>
                <w:b/>
                <w:bCs/>
                <w:lang w:eastAsia="zh-CN"/>
              </w:rPr>
            </w:pPr>
            <w:proofErr w:type="spellStart"/>
            <w:r w:rsidRPr="00247337">
              <w:rPr>
                <w:rFonts w:ascii="Times New Roman" w:hAnsi="Times New Roman"/>
                <w:b/>
                <w:bCs/>
                <w:lang w:eastAsia="zh-CN"/>
              </w:rPr>
              <w:t>Chủ</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thể</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đăng</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ký</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sử</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dụng</w:t>
            </w:r>
            <w:proofErr w:type="spellEnd"/>
          </w:p>
        </w:tc>
        <w:tc>
          <w:tcPr>
            <w:tcW w:w="652" w:type="dxa"/>
            <w:vMerge w:val="restart"/>
            <w:shd w:val="clear" w:color="auto" w:fill="auto"/>
            <w:vAlign w:val="center"/>
            <w:hideMark/>
          </w:tcPr>
          <w:p w14:paraId="4F3E38EE" w14:textId="77777777" w:rsidR="007205E8" w:rsidRPr="00247337" w:rsidRDefault="007205E8" w:rsidP="00247337">
            <w:pPr>
              <w:spacing w:after="0" w:line="240" w:lineRule="auto"/>
              <w:ind w:left="-72" w:right="-72"/>
              <w:jc w:val="center"/>
              <w:rPr>
                <w:rFonts w:ascii="Times New Roman" w:hAnsi="Times New Roman"/>
                <w:b/>
                <w:bCs/>
                <w:lang w:eastAsia="zh-CN"/>
              </w:rPr>
            </w:pPr>
            <w:proofErr w:type="spellStart"/>
            <w:r w:rsidRPr="00247337">
              <w:rPr>
                <w:rFonts w:ascii="Times New Roman" w:hAnsi="Times New Roman"/>
                <w:b/>
                <w:bCs/>
                <w:lang w:eastAsia="zh-CN"/>
              </w:rPr>
              <w:t>Phân</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loại</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chủ</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thể</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cá</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nhân</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tổ</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chức</w:t>
            </w:r>
            <w:proofErr w:type="spellEnd"/>
            <w:r w:rsidRPr="00247337">
              <w:rPr>
                <w:rFonts w:ascii="Times New Roman" w:hAnsi="Times New Roman"/>
                <w:b/>
                <w:bCs/>
                <w:lang w:eastAsia="zh-CN"/>
              </w:rPr>
              <w:t>)</w:t>
            </w:r>
          </w:p>
        </w:tc>
        <w:tc>
          <w:tcPr>
            <w:tcW w:w="676" w:type="dxa"/>
            <w:vMerge w:val="restart"/>
            <w:shd w:val="clear" w:color="auto" w:fill="auto"/>
            <w:vAlign w:val="center"/>
            <w:hideMark/>
          </w:tcPr>
          <w:p w14:paraId="211AF1A8" w14:textId="77777777" w:rsidR="007205E8" w:rsidRPr="00247337" w:rsidRDefault="007205E8" w:rsidP="00247337">
            <w:pPr>
              <w:spacing w:after="0" w:line="240" w:lineRule="auto"/>
              <w:ind w:left="-72" w:right="-72"/>
              <w:jc w:val="center"/>
              <w:rPr>
                <w:rFonts w:ascii="Times New Roman" w:hAnsi="Times New Roman"/>
                <w:b/>
                <w:bCs/>
                <w:lang w:eastAsia="zh-CN"/>
              </w:rPr>
            </w:pPr>
            <w:proofErr w:type="spellStart"/>
            <w:r w:rsidRPr="00247337">
              <w:rPr>
                <w:rFonts w:ascii="Times New Roman" w:hAnsi="Times New Roman"/>
                <w:b/>
                <w:bCs/>
                <w:lang w:eastAsia="zh-CN"/>
              </w:rPr>
              <w:t>Ngày</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đăng</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ký</w:t>
            </w:r>
            <w:proofErr w:type="spellEnd"/>
          </w:p>
        </w:tc>
        <w:tc>
          <w:tcPr>
            <w:tcW w:w="625" w:type="dxa"/>
            <w:vMerge w:val="restart"/>
            <w:shd w:val="clear" w:color="auto" w:fill="auto"/>
            <w:vAlign w:val="center"/>
            <w:hideMark/>
          </w:tcPr>
          <w:p w14:paraId="21B582CA" w14:textId="77777777" w:rsidR="007205E8" w:rsidRPr="00247337" w:rsidRDefault="007205E8" w:rsidP="00247337">
            <w:pPr>
              <w:spacing w:after="0" w:line="240" w:lineRule="auto"/>
              <w:ind w:left="-72" w:right="-72"/>
              <w:jc w:val="center"/>
              <w:rPr>
                <w:rFonts w:ascii="Times New Roman" w:hAnsi="Times New Roman"/>
                <w:b/>
                <w:bCs/>
                <w:lang w:eastAsia="zh-CN"/>
              </w:rPr>
            </w:pPr>
            <w:proofErr w:type="spellStart"/>
            <w:r w:rsidRPr="00247337">
              <w:rPr>
                <w:rFonts w:ascii="Times New Roman" w:hAnsi="Times New Roman"/>
                <w:b/>
                <w:bCs/>
                <w:lang w:eastAsia="zh-CN"/>
              </w:rPr>
              <w:t>Ngày</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hết</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hạn</w:t>
            </w:r>
            <w:proofErr w:type="spellEnd"/>
          </w:p>
        </w:tc>
        <w:tc>
          <w:tcPr>
            <w:tcW w:w="1874" w:type="dxa"/>
            <w:gridSpan w:val="3"/>
            <w:shd w:val="clear" w:color="auto" w:fill="auto"/>
            <w:vAlign w:val="center"/>
            <w:hideMark/>
          </w:tcPr>
          <w:p w14:paraId="4B67412B" w14:textId="77777777" w:rsidR="007205E8" w:rsidRPr="00247337" w:rsidRDefault="007205E8" w:rsidP="00247337">
            <w:pPr>
              <w:spacing w:after="0" w:line="240" w:lineRule="auto"/>
              <w:ind w:left="-72" w:right="-72"/>
              <w:jc w:val="center"/>
              <w:rPr>
                <w:rFonts w:ascii="Times New Roman" w:hAnsi="Times New Roman"/>
                <w:b/>
                <w:bCs/>
                <w:lang w:eastAsia="zh-CN"/>
              </w:rPr>
            </w:pPr>
            <w:proofErr w:type="spellStart"/>
            <w:r w:rsidRPr="00247337">
              <w:rPr>
                <w:rFonts w:ascii="Times New Roman" w:hAnsi="Times New Roman"/>
                <w:b/>
                <w:bCs/>
                <w:lang w:eastAsia="zh-CN"/>
              </w:rPr>
              <w:t>Địa</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chỉ</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liên</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hệ</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của</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chủ</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thể</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đăng</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ký</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sử</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dụng</w:t>
            </w:r>
            <w:proofErr w:type="spellEnd"/>
          </w:p>
        </w:tc>
        <w:tc>
          <w:tcPr>
            <w:tcW w:w="876" w:type="dxa"/>
            <w:vMerge w:val="restart"/>
            <w:shd w:val="clear" w:color="auto" w:fill="auto"/>
            <w:vAlign w:val="center"/>
            <w:hideMark/>
          </w:tcPr>
          <w:p w14:paraId="533BFAE4" w14:textId="77777777" w:rsidR="007205E8" w:rsidRPr="00247337" w:rsidRDefault="007205E8" w:rsidP="00247337">
            <w:pPr>
              <w:spacing w:after="0" w:line="240" w:lineRule="auto"/>
              <w:ind w:left="-72" w:right="-72"/>
              <w:jc w:val="center"/>
              <w:rPr>
                <w:rFonts w:ascii="Times New Roman" w:hAnsi="Times New Roman"/>
                <w:b/>
                <w:bCs/>
                <w:lang w:eastAsia="zh-CN"/>
              </w:rPr>
            </w:pPr>
            <w:proofErr w:type="spellStart"/>
            <w:r w:rsidRPr="00247337">
              <w:rPr>
                <w:rFonts w:ascii="Times New Roman" w:hAnsi="Times New Roman"/>
                <w:b/>
                <w:bCs/>
                <w:lang w:eastAsia="zh-CN"/>
              </w:rPr>
              <w:t>Họ</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và</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tên</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người</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đại</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diện</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của</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chủ</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thể</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đăng</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ký</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sử</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dụng</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tên</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miền</w:t>
            </w:r>
            <w:proofErr w:type="spellEnd"/>
          </w:p>
        </w:tc>
        <w:tc>
          <w:tcPr>
            <w:tcW w:w="783" w:type="dxa"/>
            <w:vMerge w:val="restart"/>
            <w:vAlign w:val="center"/>
          </w:tcPr>
          <w:p w14:paraId="5EDCF72C" w14:textId="774D37DE" w:rsidR="007205E8" w:rsidRPr="00247337" w:rsidRDefault="007205E8" w:rsidP="00247337">
            <w:pPr>
              <w:spacing w:after="0" w:line="240" w:lineRule="auto"/>
              <w:ind w:left="-72" w:right="-72"/>
              <w:jc w:val="center"/>
              <w:rPr>
                <w:rFonts w:ascii="Times New Roman" w:hAnsi="Times New Roman"/>
                <w:b/>
                <w:bCs/>
                <w:lang w:eastAsia="zh-CN"/>
              </w:rPr>
            </w:pPr>
            <w:proofErr w:type="spellStart"/>
            <w:r w:rsidRPr="00247337">
              <w:rPr>
                <w:rFonts w:ascii="Times New Roman" w:hAnsi="Times New Roman"/>
                <w:b/>
                <w:bCs/>
                <w:lang w:eastAsia="zh-CN"/>
              </w:rPr>
              <w:t>Mã</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số</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doanh</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nghiệp</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mã</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số</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hộ</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kinh</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doanh</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mã</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số</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thuế</w:t>
            </w:r>
            <w:proofErr w:type="spellEnd"/>
          </w:p>
        </w:tc>
        <w:tc>
          <w:tcPr>
            <w:tcW w:w="567" w:type="dxa"/>
            <w:vMerge w:val="restart"/>
            <w:vAlign w:val="center"/>
          </w:tcPr>
          <w:p w14:paraId="595B7B86" w14:textId="36D686D6" w:rsidR="007205E8" w:rsidRPr="00247337" w:rsidRDefault="007205E8" w:rsidP="00247337">
            <w:pPr>
              <w:spacing w:after="0" w:line="240" w:lineRule="auto"/>
              <w:ind w:left="-72" w:right="-72"/>
              <w:jc w:val="center"/>
              <w:rPr>
                <w:rFonts w:ascii="Times New Roman" w:hAnsi="Times New Roman"/>
                <w:b/>
                <w:bCs/>
                <w:lang w:eastAsia="zh-CN"/>
              </w:rPr>
            </w:pPr>
            <w:proofErr w:type="spellStart"/>
            <w:r w:rsidRPr="00247337">
              <w:rPr>
                <w:rFonts w:ascii="Times New Roman" w:hAnsi="Times New Roman"/>
                <w:b/>
                <w:bCs/>
                <w:lang w:eastAsia="zh-CN"/>
              </w:rPr>
              <w:t>Mã</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định</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danh</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điện</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tử</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của</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tổ</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chức</w:t>
            </w:r>
            <w:proofErr w:type="spellEnd"/>
          </w:p>
        </w:tc>
        <w:tc>
          <w:tcPr>
            <w:tcW w:w="892" w:type="dxa"/>
            <w:vMerge w:val="restart"/>
            <w:vAlign w:val="center"/>
          </w:tcPr>
          <w:p w14:paraId="16EA7A57" w14:textId="40073C76" w:rsidR="007205E8" w:rsidRPr="00247337" w:rsidRDefault="007205E8" w:rsidP="00247337">
            <w:pPr>
              <w:spacing w:after="0" w:line="240" w:lineRule="auto"/>
              <w:ind w:left="-74" w:right="-74"/>
              <w:jc w:val="center"/>
              <w:rPr>
                <w:rFonts w:ascii="Times New Roman" w:hAnsi="Times New Roman"/>
                <w:b/>
                <w:bCs/>
                <w:lang w:eastAsia="zh-CN"/>
              </w:rPr>
            </w:pPr>
            <w:proofErr w:type="spellStart"/>
            <w:r w:rsidRPr="00247337">
              <w:rPr>
                <w:rFonts w:ascii="Times New Roman" w:hAnsi="Times New Roman"/>
                <w:b/>
                <w:bCs/>
                <w:lang w:eastAsia="zh-CN"/>
              </w:rPr>
              <w:t>Số</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định</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danh</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cá</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nhân</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số</w:t>
            </w:r>
            <w:proofErr w:type="spellEnd"/>
            <w:r w:rsidRPr="00247337">
              <w:rPr>
                <w:rFonts w:ascii="Times New Roman" w:hAnsi="Times New Roman"/>
                <w:b/>
                <w:bCs/>
                <w:lang w:eastAsia="zh-CN"/>
              </w:rPr>
              <w:t xml:space="preserve"> CCCD </w:t>
            </w:r>
            <w:proofErr w:type="spellStart"/>
            <w:r w:rsidRPr="00247337">
              <w:rPr>
                <w:rFonts w:ascii="Times New Roman" w:hAnsi="Times New Roman"/>
                <w:b/>
                <w:bCs/>
                <w:lang w:eastAsia="zh-CN"/>
              </w:rPr>
              <w:t>hoặc</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số</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hộ</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chiếu</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và</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và</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nơi</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cấp</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ngày</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cấp</w:t>
            </w:r>
            <w:proofErr w:type="spellEnd"/>
          </w:p>
        </w:tc>
        <w:tc>
          <w:tcPr>
            <w:tcW w:w="624" w:type="dxa"/>
            <w:vMerge w:val="restart"/>
            <w:vAlign w:val="center"/>
          </w:tcPr>
          <w:p w14:paraId="2FEBEC9E" w14:textId="50D51C0D" w:rsidR="007205E8" w:rsidRPr="00247337" w:rsidRDefault="007205E8" w:rsidP="00247337">
            <w:pPr>
              <w:spacing w:after="0" w:line="240" w:lineRule="auto"/>
              <w:ind w:left="-72" w:right="-72"/>
              <w:jc w:val="center"/>
              <w:rPr>
                <w:rFonts w:ascii="Times New Roman" w:hAnsi="Times New Roman"/>
                <w:b/>
                <w:bCs/>
                <w:lang w:eastAsia="zh-CN"/>
              </w:rPr>
            </w:pPr>
            <w:proofErr w:type="spellStart"/>
            <w:r w:rsidRPr="00247337">
              <w:rPr>
                <w:rFonts w:ascii="Times New Roman" w:hAnsi="Times New Roman"/>
                <w:b/>
                <w:bCs/>
                <w:lang w:eastAsia="zh-CN"/>
              </w:rPr>
              <w:t>Ngày</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tháng</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năm</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sinh</w:t>
            </w:r>
            <w:proofErr w:type="spellEnd"/>
          </w:p>
        </w:tc>
        <w:tc>
          <w:tcPr>
            <w:tcW w:w="620" w:type="dxa"/>
            <w:vMerge w:val="restart"/>
            <w:shd w:val="clear" w:color="auto" w:fill="auto"/>
            <w:vAlign w:val="center"/>
            <w:hideMark/>
          </w:tcPr>
          <w:p w14:paraId="3F14E8BA" w14:textId="3183FF75" w:rsidR="007205E8" w:rsidRPr="00247337" w:rsidRDefault="007205E8" w:rsidP="00247337">
            <w:pPr>
              <w:spacing w:after="0" w:line="240" w:lineRule="auto"/>
              <w:ind w:left="-72" w:right="-72"/>
              <w:jc w:val="center"/>
              <w:rPr>
                <w:rFonts w:ascii="Times New Roman" w:hAnsi="Times New Roman"/>
                <w:b/>
                <w:bCs/>
                <w:lang w:eastAsia="zh-CN"/>
              </w:rPr>
            </w:pPr>
            <w:proofErr w:type="spellStart"/>
            <w:r w:rsidRPr="00247337">
              <w:rPr>
                <w:rFonts w:ascii="Times New Roman" w:hAnsi="Times New Roman"/>
                <w:b/>
                <w:bCs/>
                <w:lang w:eastAsia="zh-CN"/>
              </w:rPr>
              <w:t>Điện</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thoại</w:t>
            </w:r>
            <w:proofErr w:type="spellEnd"/>
          </w:p>
        </w:tc>
        <w:tc>
          <w:tcPr>
            <w:tcW w:w="547" w:type="dxa"/>
            <w:vMerge w:val="restart"/>
            <w:shd w:val="clear" w:color="auto" w:fill="auto"/>
            <w:vAlign w:val="center"/>
            <w:hideMark/>
          </w:tcPr>
          <w:p w14:paraId="2030F0A1" w14:textId="77777777" w:rsidR="007205E8" w:rsidRPr="00247337" w:rsidRDefault="007205E8" w:rsidP="00247337">
            <w:pPr>
              <w:spacing w:after="0" w:line="240" w:lineRule="auto"/>
              <w:ind w:left="-72" w:right="-72"/>
              <w:jc w:val="center"/>
              <w:rPr>
                <w:rFonts w:ascii="Times New Roman" w:hAnsi="Times New Roman"/>
                <w:b/>
                <w:bCs/>
                <w:lang w:eastAsia="zh-CN"/>
              </w:rPr>
            </w:pPr>
            <w:proofErr w:type="spellStart"/>
            <w:r w:rsidRPr="00247337">
              <w:rPr>
                <w:rFonts w:ascii="Times New Roman" w:hAnsi="Times New Roman"/>
                <w:b/>
                <w:bCs/>
                <w:lang w:eastAsia="zh-CN"/>
              </w:rPr>
              <w:t>Thư</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điện</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tử</w:t>
            </w:r>
            <w:proofErr w:type="spellEnd"/>
          </w:p>
        </w:tc>
        <w:tc>
          <w:tcPr>
            <w:tcW w:w="681" w:type="dxa"/>
            <w:vMerge w:val="restart"/>
            <w:shd w:val="clear" w:color="auto" w:fill="auto"/>
            <w:vAlign w:val="center"/>
            <w:hideMark/>
          </w:tcPr>
          <w:p w14:paraId="108C07CA" w14:textId="77777777" w:rsidR="007205E8" w:rsidRPr="00247337" w:rsidRDefault="007205E8" w:rsidP="00247337">
            <w:pPr>
              <w:spacing w:after="0" w:line="240" w:lineRule="auto"/>
              <w:ind w:left="-72" w:right="-72"/>
              <w:jc w:val="center"/>
              <w:rPr>
                <w:rFonts w:ascii="Times New Roman" w:hAnsi="Times New Roman"/>
                <w:b/>
                <w:bCs/>
                <w:lang w:eastAsia="zh-CN"/>
              </w:rPr>
            </w:pPr>
            <w:proofErr w:type="spellStart"/>
            <w:r w:rsidRPr="00247337">
              <w:rPr>
                <w:rFonts w:ascii="Times New Roman" w:hAnsi="Times New Roman"/>
                <w:b/>
                <w:bCs/>
                <w:lang w:eastAsia="zh-CN"/>
              </w:rPr>
              <w:t>Phân</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nhóm</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quản</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lý</w:t>
            </w:r>
            <w:proofErr w:type="spellEnd"/>
          </w:p>
        </w:tc>
        <w:tc>
          <w:tcPr>
            <w:tcW w:w="657" w:type="dxa"/>
            <w:vMerge w:val="restart"/>
            <w:shd w:val="clear" w:color="auto" w:fill="auto"/>
            <w:vAlign w:val="center"/>
            <w:hideMark/>
          </w:tcPr>
          <w:p w14:paraId="671385CE" w14:textId="77777777" w:rsidR="007205E8" w:rsidRPr="00247337" w:rsidRDefault="007205E8" w:rsidP="00247337">
            <w:pPr>
              <w:spacing w:after="0" w:line="240" w:lineRule="auto"/>
              <w:ind w:left="-72" w:right="-72"/>
              <w:jc w:val="center"/>
              <w:rPr>
                <w:rFonts w:ascii="Times New Roman" w:hAnsi="Times New Roman"/>
                <w:b/>
                <w:bCs/>
                <w:lang w:eastAsia="zh-CN"/>
              </w:rPr>
            </w:pPr>
            <w:proofErr w:type="spellStart"/>
            <w:r w:rsidRPr="00247337">
              <w:rPr>
                <w:rFonts w:ascii="Times New Roman" w:hAnsi="Times New Roman"/>
                <w:b/>
                <w:bCs/>
                <w:lang w:eastAsia="zh-CN"/>
              </w:rPr>
              <w:t>Biến</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động</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tăng</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trong</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kỳ</w:t>
            </w:r>
            <w:proofErr w:type="spellEnd"/>
          </w:p>
        </w:tc>
        <w:tc>
          <w:tcPr>
            <w:tcW w:w="657" w:type="dxa"/>
            <w:vMerge w:val="restart"/>
            <w:shd w:val="clear" w:color="auto" w:fill="auto"/>
            <w:vAlign w:val="center"/>
            <w:hideMark/>
          </w:tcPr>
          <w:p w14:paraId="73011D3A" w14:textId="77777777" w:rsidR="007205E8" w:rsidRPr="00247337" w:rsidRDefault="007205E8" w:rsidP="00247337">
            <w:pPr>
              <w:spacing w:after="0" w:line="240" w:lineRule="auto"/>
              <w:ind w:left="-72" w:right="-72"/>
              <w:jc w:val="center"/>
              <w:rPr>
                <w:rFonts w:ascii="Times New Roman" w:hAnsi="Times New Roman"/>
                <w:b/>
                <w:bCs/>
                <w:lang w:eastAsia="zh-CN"/>
              </w:rPr>
            </w:pPr>
            <w:proofErr w:type="spellStart"/>
            <w:r w:rsidRPr="00247337">
              <w:rPr>
                <w:rFonts w:ascii="Times New Roman" w:hAnsi="Times New Roman"/>
                <w:b/>
                <w:bCs/>
                <w:lang w:eastAsia="zh-CN"/>
              </w:rPr>
              <w:t>Biến</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động</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giảm</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trong</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kỳ</w:t>
            </w:r>
            <w:proofErr w:type="spellEnd"/>
          </w:p>
        </w:tc>
        <w:tc>
          <w:tcPr>
            <w:tcW w:w="608" w:type="dxa"/>
            <w:vMerge w:val="restart"/>
            <w:shd w:val="clear" w:color="auto" w:fill="auto"/>
            <w:vAlign w:val="center"/>
            <w:hideMark/>
          </w:tcPr>
          <w:p w14:paraId="0CCB41C5" w14:textId="77777777" w:rsidR="007205E8" w:rsidRPr="00247337" w:rsidRDefault="007205E8" w:rsidP="00247337">
            <w:pPr>
              <w:spacing w:after="0" w:line="240" w:lineRule="auto"/>
              <w:ind w:left="-72" w:right="-72"/>
              <w:jc w:val="center"/>
              <w:rPr>
                <w:rFonts w:ascii="Times New Roman" w:hAnsi="Times New Roman"/>
                <w:b/>
                <w:bCs/>
                <w:lang w:eastAsia="zh-CN"/>
              </w:rPr>
            </w:pPr>
            <w:proofErr w:type="spellStart"/>
            <w:r w:rsidRPr="00247337">
              <w:rPr>
                <w:rFonts w:ascii="Times New Roman" w:hAnsi="Times New Roman"/>
                <w:b/>
                <w:bCs/>
                <w:lang w:eastAsia="zh-CN"/>
              </w:rPr>
              <w:t>Loại</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biến</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động</w:t>
            </w:r>
            <w:proofErr w:type="spellEnd"/>
          </w:p>
        </w:tc>
        <w:tc>
          <w:tcPr>
            <w:tcW w:w="766" w:type="dxa"/>
            <w:vMerge w:val="restart"/>
            <w:shd w:val="clear" w:color="auto" w:fill="auto"/>
            <w:vAlign w:val="center"/>
            <w:hideMark/>
          </w:tcPr>
          <w:p w14:paraId="6CA6D43E" w14:textId="77777777" w:rsidR="007205E8" w:rsidRPr="00247337" w:rsidRDefault="007205E8" w:rsidP="00247337">
            <w:pPr>
              <w:spacing w:after="0" w:line="240" w:lineRule="auto"/>
              <w:ind w:left="-72" w:right="-72"/>
              <w:jc w:val="center"/>
              <w:rPr>
                <w:rFonts w:ascii="Times New Roman" w:hAnsi="Times New Roman"/>
                <w:b/>
                <w:bCs/>
                <w:lang w:eastAsia="zh-CN"/>
              </w:rPr>
            </w:pPr>
            <w:proofErr w:type="spellStart"/>
            <w:r w:rsidRPr="00247337">
              <w:rPr>
                <w:rFonts w:ascii="Times New Roman" w:hAnsi="Times New Roman"/>
                <w:b/>
                <w:bCs/>
                <w:lang w:eastAsia="zh-CN"/>
              </w:rPr>
              <w:t>Nguồn</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biến</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động</w:t>
            </w:r>
            <w:proofErr w:type="spellEnd"/>
            <w:r w:rsidRPr="00247337">
              <w:rPr>
                <w:rFonts w:ascii="Times New Roman" w:hAnsi="Times New Roman"/>
                <w:b/>
                <w:bCs/>
                <w:lang w:eastAsia="zh-CN"/>
              </w:rPr>
              <w:t xml:space="preserve"> </w:t>
            </w:r>
          </w:p>
        </w:tc>
        <w:tc>
          <w:tcPr>
            <w:tcW w:w="676" w:type="dxa"/>
            <w:vMerge w:val="restart"/>
            <w:shd w:val="clear" w:color="auto" w:fill="auto"/>
            <w:vAlign w:val="center"/>
            <w:hideMark/>
          </w:tcPr>
          <w:p w14:paraId="572938C5" w14:textId="77777777" w:rsidR="007205E8" w:rsidRPr="00247337" w:rsidRDefault="007205E8" w:rsidP="00247337">
            <w:pPr>
              <w:spacing w:after="0" w:line="240" w:lineRule="auto"/>
              <w:ind w:left="-72" w:right="-72"/>
              <w:jc w:val="center"/>
              <w:rPr>
                <w:rFonts w:ascii="Times New Roman" w:hAnsi="Times New Roman"/>
                <w:b/>
                <w:bCs/>
                <w:lang w:eastAsia="zh-CN"/>
              </w:rPr>
            </w:pPr>
            <w:proofErr w:type="spellStart"/>
            <w:r w:rsidRPr="00247337">
              <w:rPr>
                <w:rFonts w:ascii="Times New Roman" w:hAnsi="Times New Roman"/>
                <w:b/>
                <w:bCs/>
                <w:lang w:eastAsia="zh-CN"/>
              </w:rPr>
              <w:t>Ngày</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biến</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động</w:t>
            </w:r>
            <w:proofErr w:type="spellEnd"/>
            <w:r w:rsidRPr="00247337">
              <w:rPr>
                <w:rFonts w:ascii="Times New Roman" w:hAnsi="Times New Roman"/>
                <w:b/>
                <w:bCs/>
                <w:lang w:eastAsia="zh-CN"/>
              </w:rPr>
              <w:t xml:space="preserve"> </w:t>
            </w:r>
          </w:p>
        </w:tc>
        <w:tc>
          <w:tcPr>
            <w:tcW w:w="626" w:type="dxa"/>
            <w:vMerge w:val="restart"/>
            <w:shd w:val="clear" w:color="auto" w:fill="auto"/>
            <w:vAlign w:val="center"/>
            <w:hideMark/>
          </w:tcPr>
          <w:p w14:paraId="6373CD48" w14:textId="77777777" w:rsidR="007205E8" w:rsidRPr="00247337" w:rsidRDefault="007205E8" w:rsidP="00247337">
            <w:pPr>
              <w:spacing w:after="0" w:line="240" w:lineRule="auto"/>
              <w:ind w:left="-72" w:right="-72"/>
              <w:jc w:val="center"/>
              <w:rPr>
                <w:rFonts w:ascii="Times New Roman" w:hAnsi="Times New Roman"/>
                <w:b/>
                <w:bCs/>
                <w:lang w:eastAsia="zh-CN"/>
              </w:rPr>
            </w:pPr>
            <w:proofErr w:type="spellStart"/>
            <w:r w:rsidRPr="00247337">
              <w:rPr>
                <w:rFonts w:ascii="Times New Roman" w:hAnsi="Times New Roman"/>
                <w:b/>
                <w:bCs/>
                <w:lang w:eastAsia="zh-CN"/>
              </w:rPr>
              <w:t>Ghi</w:t>
            </w:r>
            <w:proofErr w:type="spellEnd"/>
            <w:r w:rsidRPr="00247337">
              <w:rPr>
                <w:rFonts w:ascii="Times New Roman" w:hAnsi="Times New Roman"/>
                <w:b/>
                <w:bCs/>
                <w:lang w:eastAsia="zh-CN"/>
              </w:rPr>
              <w:t xml:space="preserve"> </w:t>
            </w:r>
            <w:proofErr w:type="spellStart"/>
            <w:r w:rsidRPr="00247337">
              <w:rPr>
                <w:rFonts w:ascii="Times New Roman" w:hAnsi="Times New Roman"/>
                <w:b/>
                <w:bCs/>
                <w:lang w:eastAsia="zh-CN"/>
              </w:rPr>
              <w:t>chú</w:t>
            </w:r>
            <w:proofErr w:type="spellEnd"/>
          </w:p>
        </w:tc>
      </w:tr>
      <w:tr w:rsidR="002539D4" w:rsidRPr="002539D4" w14:paraId="592EB074" w14:textId="77777777" w:rsidTr="007205E8">
        <w:trPr>
          <w:trHeight w:val="1088"/>
        </w:trPr>
        <w:tc>
          <w:tcPr>
            <w:tcW w:w="461" w:type="dxa"/>
            <w:vMerge/>
            <w:shd w:val="clear" w:color="auto" w:fill="auto"/>
            <w:vAlign w:val="center"/>
            <w:hideMark/>
          </w:tcPr>
          <w:p w14:paraId="01001D9C" w14:textId="77777777" w:rsidR="007205E8" w:rsidRPr="00247337" w:rsidRDefault="007205E8" w:rsidP="00247337">
            <w:pPr>
              <w:spacing w:after="0" w:line="240" w:lineRule="auto"/>
              <w:ind w:left="-72" w:right="-72"/>
              <w:rPr>
                <w:rFonts w:ascii="Times New Roman" w:hAnsi="Times New Roman"/>
                <w:b/>
                <w:bCs/>
                <w:lang w:eastAsia="zh-CN"/>
              </w:rPr>
            </w:pPr>
          </w:p>
        </w:tc>
        <w:tc>
          <w:tcPr>
            <w:tcW w:w="1024" w:type="dxa"/>
            <w:vMerge/>
            <w:shd w:val="clear" w:color="auto" w:fill="auto"/>
            <w:vAlign w:val="center"/>
            <w:hideMark/>
          </w:tcPr>
          <w:p w14:paraId="7C7C8BE9" w14:textId="77777777" w:rsidR="007205E8" w:rsidRPr="00247337" w:rsidRDefault="007205E8" w:rsidP="00247337">
            <w:pPr>
              <w:spacing w:after="0" w:line="240" w:lineRule="auto"/>
              <w:ind w:left="-72" w:right="-72"/>
              <w:rPr>
                <w:rFonts w:ascii="Times New Roman" w:hAnsi="Times New Roman"/>
                <w:b/>
                <w:bCs/>
                <w:lang w:eastAsia="zh-CN"/>
              </w:rPr>
            </w:pPr>
          </w:p>
        </w:tc>
        <w:tc>
          <w:tcPr>
            <w:tcW w:w="642" w:type="dxa"/>
            <w:vMerge/>
            <w:shd w:val="clear" w:color="auto" w:fill="auto"/>
            <w:vAlign w:val="center"/>
            <w:hideMark/>
          </w:tcPr>
          <w:p w14:paraId="51106A39" w14:textId="77777777" w:rsidR="007205E8" w:rsidRPr="00247337" w:rsidRDefault="007205E8" w:rsidP="00247337">
            <w:pPr>
              <w:spacing w:after="0" w:line="240" w:lineRule="auto"/>
              <w:ind w:left="-72" w:right="-72"/>
              <w:rPr>
                <w:rFonts w:ascii="Times New Roman" w:hAnsi="Times New Roman"/>
                <w:b/>
                <w:bCs/>
                <w:lang w:eastAsia="zh-CN"/>
              </w:rPr>
            </w:pPr>
          </w:p>
        </w:tc>
        <w:tc>
          <w:tcPr>
            <w:tcW w:w="652" w:type="dxa"/>
            <w:vMerge/>
            <w:shd w:val="clear" w:color="auto" w:fill="auto"/>
            <w:vAlign w:val="center"/>
            <w:hideMark/>
          </w:tcPr>
          <w:p w14:paraId="7DC7E665" w14:textId="77777777" w:rsidR="007205E8" w:rsidRPr="00247337" w:rsidRDefault="007205E8" w:rsidP="00247337">
            <w:pPr>
              <w:spacing w:after="0" w:line="240" w:lineRule="auto"/>
              <w:ind w:left="-72" w:right="-72"/>
              <w:rPr>
                <w:rFonts w:ascii="Times New Roman" w:hAnsi="Times New Roman"/>
                <w:b/>
                <w:bCs/>
                <w:lang w:eastAsia="zh-CN"/>
              </w:rPr>
            </w:pPr>
          </w:p>
        </w:tc>
        <w:tc>
          <w:tcPr>
            <w:tcW w:w="676" w:type="dxa"/>
            <w:vMerge/>
            <w:shd w:val="clear" w:color="auto" w:fill="auto"/>
            <w:vAlign w:val="center"/>
            <w:hideMark/>
          </w:tcPr>
          <w:p w14:paraId="78DE9AC9" w14:textId="77777777" w:rsidR="007205E8" w:rsidRPr="00247337" w:rsidRDefault="007205E8" w:rsidP="00247337">
            <w:pPr>
              <w:spacing w:after="0" w:line="240" w:lineRule="auto"/>
              <w:ind w:left="-72" w:right="-72"/>
              <w:rPr>
                <w:rFonts w:ascii="Times New Roman" w:hAnsi="Times New Roman"/>
                <w:b/>
                <w:bCs/>
                <w:lang w:eastAsia="zh-CN"/>
              </w:rPr>
            </w:pPr>
          </w:p>
        </w:tc>
        <w:tc>
          <w:tcPr>
            <w:tcW w:w="625" w:type="dxa"/>
            <w:vMerge/>
            <w:shd w:val="clear" w:color="auto" w:fill="auto"/>
            <w:vAlign w:val="center"/>
            <w:hideMark/>
          </w:tcPr>
          <w:p w14:paraId="0EE51905" w14:textId="77777777" w:rsidR="007205E8" w:rsidRPr="00247337" w:rsidRDefault="007205E8" w:rsidP="00247337">
            <w:pPr>
              <w:spacing w:after="0" w:line="240" w:lineRule="auto"/>
              <w:ind w:left="-72" w:right="-72"/>
              <w:rPr>
                <w:rFonts w:ascii="Times New Roman" w:hAnsi="Times New Roman"/>
                <w:b/>
                <w:bCs/>
                <w:lang w:eastAsia="zh-CN"/>
              </w:rPr>
            </w:pPr>
          </w:p>
        </w:tc>
        <w:tc>
          <w:tcPr>
            <w:tcW w:w="724" w:type="dxa"/>
            <w:shd w:val="clear" w:color="auto" w:fill="auto"/>
            <w:vAlign w:val="center"/>
            <w:hideMark/>
          </w:tcPr>
          <w:p w14:paraId="05FD7C02" w14:textId="77777777" w:rsidR="007205E8" w:rsidRPr="00247337" w:rsidRDefault="007205E8" w:rsidP="00247337">
            <w:pPr>
              <w:spacing w:after="0" w:line="240" w:lineRule="auto"/>
              <w:ind w:left="-72" w:right="-72"/>
              <w:jc w:val="center"/>
              <w:rPr>
                <w:rFonts w:ascii="Times New Roman" w:hAnsi="Times New Roman"/>
                <w:lang w:eastAsia="zh-CN"/>
              </w:rPr>
            </w:pPr>
            <w:proofErr w:type="spellStart"/>
            <w:r w:rsidRPr="00247337">
              <w:rPr>
                <w:rFonts w:ascii="Times New Roman" w:hAnsi="Times New Roman"/>
                <w:lang w:eastAsia="zh-CN"/>
              </w:rPr>
              <w:t>Địa</w:t>
            </w:r>
            <w:proofErr w:type="spellEnd"/>
            <w:r w:rsidRPr="00247337">
              <w:rPr>
                <w:rFonts w:ascii="Times New Roman" w:hAnsi="Times New Roman"/>
                <w:lang w:eastAsia="zh-CN"/>
              </w:rPr>
              <w:t xml:space="preserve"> </w:t>
            </w:r>
            <w:proofErr w:type="spellStart"/>
            <w:r w:rsidRPr="00247337">
              <w:rPr>
                <w:rFonts w:ascii="Times New Roman" w:hAnsi="Times New Roman"/>
                <w:lang w:eastAsia="zh-CN"/>
              </w:rPr>
              <w:t>chỉ</w:t>
            </w:r>
            <w:proofErr w:type="spellEnd"/>
            <w:r w:rsidRPr="00247337">
              <w:rPr>
                <w:rFonts w:ascii="Times New Roman" w:hAnsi="Times New Roman"/>
                <w:lang w:eastAsia="zh-CN"/>
              </w:rPr>
              <w:t xml:space="preserve"> </w:t>
            </w:r>
            <w:proofErr w:type="spellStart"/>
            <w:r w:rsidRPr="00247337">
              <w:rPr>
                <w:rFonts w:ascii="Times New Roman" w:hAnsi="Times New Roman"/>
                <w:lang w:eastAsia="zh-CN"/>
              </w:rPr>
              <w:t>liên</w:t>
            </w:r>
            <w:proofErr w:type="spellEnd"/>
            <w:r w:rsidRPr="00247337">
              <w:rPr>
                <w:rFonts w:ascii="Times New Roman" w:hAnsi="Times New Roman"/>
                <w:lang w:eastAsia="zh-CN"/>
              </w:rPr>
              <w:t xml:space="preserve"> </w:t>
            </w:r>
            <w:proofErr w:type="spellStart"/>
            <w:r w:rsidRPr="00247337">
              <w:rPr>
                <w:rFonts w:ascii="Times New Roman" w:hAnsi="Times New Roman"/>
                <w:lang w:eastAsia="zh-CN"/>
              </w:rPr>
              <w:t>hệ</w:t>
            </w:r>
            <w:proofErr w:type="spellEnd"/>
            <w:r w:rsidRPr="00247337">
              <w:rPr>
                <w:rFonts w:ascii="Times New Roman" w:hAnsi="Times New Roman"/>
                <w:lang w:eastAsia="zh-CN"/>
              </w:rPr>
              <w:t xml:space="preserve"> </w:t>
            </w:r>
            <w:proofErr w:type="spellStart"/>
            <w:r w:rsidRPr="00247337">
              <w:rPr>
                <w:rFonts w:ascii="Times New Roman" w:hAnsi="Times New Roman"/>
                <w:lang w:eastAsia="zh-CN"/>
              </w:rPr>
              <w:t>cụ</w:t>
            </w:r>
            <w:proofErr w:type="spellEnd"/>
            <w:r w:rsidRPr="00247337">
              <w:rPr>
                <w:rFonts w:ascii="Times New Roman" w:hAnsi="Times New Roman"/>
                <w:lang w:eastAsia="zh-CN"/>
              </w:rPr>
              <w:t xml:space="preserve"> </w:t>
            </w:r>
            <w:proofErr w:type="spellStart"/>
            <w:r w:rsidRPr="00247337">
              <w:rPr>
                <w:rFonts w:ascii="Times New Roman" w:hAnsi="Times New Roman"/>
                <w:lang w:eastAsia="zh-CN"/>
              </w:rPr>
              <w:t>thể</w:t>
            </w:r>
            <w:proofErr w:type="spellEnd"/>
          </w:p>
        </w:tc>
        <w:tc>
          <w:tcPr>
            <w:tcW w:w="583" w:type="dxa"/>
            <w:shd w:val="clear" w:color="auto" w:fill="auto"/>
            <w:vAlign w:val="center"/>
            <w:hideMark/>
          </w:tcPr>
          <w:p w14:paraId="688B0C20" w14:textId="0379119F" w:rsidR="007205E8" w:rsidRPr="00247337" w:rsidRDefault="007205E8" w:rsidP="00247337">
            <w:pPr>
              <w:spacing w:after="0" w:line="240" w:lineRule="auto"/>
              <w:ind w:left="-72" w:right="-72"/>
              <w:jc w:val="center"/>
              <w:rPr>
                <w:rFonts w:ascii="Times New Roman" w:hAnsi="Times New Roman"/>
                <w:lang w:eastAsia="zh-CN"/>
              </w:rPr>
            </w:pPr>
            <w:proofErr w:type="spellStart"/>
            <w:r w:rsidRPr="00247337">
              <w:rPr>
                <w:rFonts w:ascii="Times New Roman" w:hAnsi="Times New Roman"/>
                <w:lang w:eastAsia="zh-CN"/>
              </w:rPr>
              <w:t>Mã</w:t>
            </w:r>
            <w:proofErr w:type="spellEnd"/>
            <w:r w:rsidRPr="00247337">
              <w:rPr>
                <w:rFonts w:ascii="Times New Roman" w:hAnsi="Times New Roman"/>
                <w:lang w:eastAsia="zh-CN"/>
              </w:rPr>
              <w:t xml:space="preserve"> </w:t>
            </w:r>
            <w:proofErr w:type="spellStart"/>
            <w:r w:rsidRPr="00247337">
              <w:rPr>
                <w:rFonts w:ascii="Times New Roman" w:hAnsi="Times New Roman"/>
                <w:lang w:eastAsia="zh-CN"/>
              </w:rPr>
              <w:t>tỉnh</w:t>
            </w:r>
            <w:proofErr w:type="spellEnd"/>
            <w:r w:rsidRPr="00247337">
              <w:rPr>
                <w:rFonts w:ascii="Times New Roman" w:hAnsi="Times New Roman"/>
                <w:lang w:eastAsia="zh-CN"/>
              </w:rPr>
              <w:t xml:space="preserve"> /TP</w:t>
            </w:r>
          </w:p>
        </w:tc>
        <w:tc>
          <w:tcPr>
            <w:tcW w:w="567" w:type="dxa"/>
            <w:shd w:val="clear" w:color="auto" w:fill="auto"/>
            <w:vAlign w:val="center"/>
            <w:hideMark/>
          </w:tcPr>
          <w:p w14:paraId="395D18B1" w14:textId="77777777" w:rsidR="007205E8" w:rsidRPr="00247337" w:rsidRDefault="007205E8" w:rsidP="00247337">
            <w:pPr>
              <w:spacing w:after="0" w:line="240" w:lineRule="auto"/>
              <w:ind w:left="-72" w:right="-72"/>
              <w:jc w:val="center"/>
              <w:rPr>
                <w:rFonts w:ascii="Times New Roman" w:hAnsi="Times New Roman"/>
                <w:lang w:eastAsia="zh-CN"/>
              </w:rPr>
            </w:pPr>
            <w:proofErr w:type="spellStart"/>
            <w:r w:rsidRPr="00247337">
              <w:rPr>
                <w:rFonts w:ascii="Times New Roman" w:hAnsi="Times New Roman"/>
                <w:lang w:eastAsia="zh-CN"/>
              </w:rPr>
              <w:t>Mã</w:t>
            </w:r>
            <w:proofErr w:type="spellEnd"/>
            <w:r w:rsidRPr="00247337">
              <w:rPr>
                <w:rFonts w:ascii="Times New Roman" w:hAnsi="Times New Roman"/>
                <w:lang w:eastAsia="zh-CN"/>
              </w:rPr>
              <w:t xml:space="preserve"> </w:t>
            </w:r>
            <w:proofErr w:type="spellStart"/>
            <w:r w:rsidRPr="00247337">
              <w:rPr>
                <w:rFonts w:ascii="Times New Roman" w:hAnsi="Times New Roman"/>
                <w:lang w:eastAsia="zh-CN"/>
              </w:rPr>
              <w:t>quốc</w:t>
            </w:r>
            <w:proofErr w:type="spellEnd"/>
            <w:r w:rsidRPr="00247337">
              <w:rPr>
                <w:rFonts w:ascii="Times New Roman" w:hAnsi="Times New Roman"/>
                <w:lang w:eastAsia="zh-CN"/>
              </w:rPr>
              <w:t xml:space="preserve"> </w:t>
            </w:r>
            <w:proofErr w:type="spellStart"/>
            <w:r w:rsidRPr="00247337">
              <w:rPr>
                <w:rFonts w:ascii="Times New Roman" w:hAnsi="Times New Roman"/>
                <w:lang w:eastAsia="zh-CN"/>
              </w:rPr>
              <w:t>gia</w:t>
            </w:r>
            <w:proofErr w:type="spellEnd"/>
            <w:r w:rsidRPr="00247337">
              <w:rPr>
                <w:rFonts w:ascii="Times New Roman" w:hAnsi="Times New Roman"/>
                <w:lang w:eastAsia="zh-CN"/>
              </w:rPr>
              <w:t>/ VLT</w:t>
            </w:r>
          </w:p>
        </w:tc>
        <w:tc>
          <w:tcPr>
            <w:tcW w:w="876" w:type="dxa"/>
            <w:vMerge/>
            <w:shd w:val="clear" w:color="auto" w:fill="auto"/>
            <w:vAlign w:val="center"/>
            <w:hideMark/>
          </w:tcPr>
          <w:p w14:paraId="43891BD0" w14:textId="77777777" w:rsidR="007205E8" w:rsidRPr="00247337" w:rsidRDefault="007205E8" w:rsidP="00247337">
            <w:pPr>
              <w:spacing w:after="0" w:line="240" w:lineRule="auto"/>
              <w:ind w:left="-72" w:right="-72"/>
              <w:rPr>
                <w:rFonts w:ascii="Times New Roman" w:hAnsi="Times New Roman"/>
                <w:b/>
                <w:bCs/>
                <w:lang w:eastAsia="zh-CN"/>
              </w:rPr>
            </w:pPr>
          </w:p>
        </w:tc>
        <w:tc>
          <w:tcPr>
            <w:tcW w:w="783" w:type="dxa"/>
            <w:vMerge/>
          </w:tcPr>
          <w:p w14:paraId="3AC18D7D" w14:textId="77777777" w:rsidR="007205E8" w:rsidRPr="00247337" w:rsidRDefault="007205E8" w:rsidP="00247337">
            <w:pPr>
              <w:spacing w:after="0" w:line="240" w:lineRule="auto"/>
              <w:ind w:left="-72" w:right="-72"/>
              <w:rPr>
                <w:rFonts w:ascii="Times New Roman" w:hAnsi="Times New Roman"/>
                <w:b/>
                <w:bCs/>
                <w:lang w:eastAsia="zh-CN"/>
              </w:rPr>
            </w:pPr>
          </w:p>
        </w:tc>
        <w:tc>
          <w:tcPr>
            <w:tcW w:w="567" w:type="dxa"/>
            <w:vMerge/>
          </w:tcPr>
          <w:p w14:paraId="53806CCB" w14:textId="77777777" w:rsidR="007205E8" w:rsidRPr="00247337" w:rsidRDefault="007205E8" w:rsidP="00247337">
            <w:pPr>
              <w:spacing w:after="0" w:line="240" w:lineRule="auto"/>
              <w:ind w:left="-72" w:right="-72"/>
              <w:rPr>
                <w:rFonts w:ascii="Times New Roman" w:hAnsi="Times New Roman"/>
                <w:b/>
                <w:bCs/>
                <w:lang w:eastAsia="zh-CN"/>
              </w:rPr>
            </w:pPr>
          </w:p>
        </w:tc>
        <w:tc>
          <w:tcPr>
            <w:tcW w:w="892" w:type="dxa"/>
            <w:vMerge/>
          </w:tcPr>
          <w:p w14:paraId="66E27BF2" w14:textId="77777777" w:rsidR="007205E8" w:rsidRPr="00247337" w:rsidRDefault="007205E8" w:rsidP="00247337">
            <w:pPr>
              <w:spacing w:after="0" w:line="240" w:lineRule="auto"/>
              <w:ind w:left="-72" w:right="-72"/>
              <w:rPr>
                <w:rFonts w:ascii="Times New Roman" w:hAnsi="Times New Roman"/>
                <w:b/>
                <w:bCs/>
                <w:lang w:eastAsia="zh-CN"/>
              </w:rPr>
            </w:pPr>
          </w:p>
        </w:tc>
        <w:tc>
          <w:tcPr>
            <w:tcW w:w="624" w:type="dxa"/>
            <w:vMerge/>
          </w:tcPr>
          <w:p w14:paraId="43FA370C" w14:textId="3C641766" w:rsidR="007205E8" w:rsidRPr="00247337" w:rsidRDefault="007205E8" w:rsidP="00247337">
            <w:pPr>
              <w:spacing w:after="0" w:line="240" w:lineRule="auto"/>
              <w:ind w:left="-72" w:right="-72"/>
              <w:rPr>
                <w:rFonts w:ascii="Times New Roman" w:hAnsi="Times New Roman"/>
                <w:b/>
                <w:bCs/>
                <w:lang w:eastAsia="zh-CN"/>
              </w:rPr>
            </w:pPr>
          </w:p>
        </w:tc>
        <w:tc>
          <w:tcPr>
            <w:tcW w:w="620" w:type="dxa"/>
            <w:vMerge/>
            <w:shd w:val="clear" w:color="auto" w:fill="auto"/>
            <w:vAlign w:val="center"/>
            <w:hideMark/>
          </w:tcPr>
          <w:p w14:paraId="7DFCC869" w14:textId="08E13D52" w:rsidR="007205E8" w:rsidRPr="00247337" w:rsidRDefault="007205E8" w:rsidP="00247337">
            <w:pPr>
              <w:spacing w:after="0" w:line="240" w:lineRule="auto"/>
              <w:ind w:left="-72" w:right="-72"/>
              <w:rPr>
                <w:rFonts w:ascii="Times New Roman" w:hAnsi="Times New Roman"/>
                <w:b/>
                <w:bCs/>
                <w:lang w:eastAsia="zh-CN"/>
              </w:rPr>
            </w:pPr>
          </w:p>
        </w:tc>
        <w:tc>
          <w:tcPr>
            <w:tcW w:w="547" w:type="dxa"/>
            <w:vMerge/>
            <w:shd w:val="clear" w:color="auto" w:fill="auto"/>
            <w:vAlign w:val="center"/>
            <w:hideMark/>
          </w:tcPr>
          <w:p w14:paraId="65A159C8" w14:textId="77777777" w:rsidR="007205E8" w:rsidRPr="00247337" w:rsidRDefault="007205E8" w:rsidP="00247337">
            <w:pPr>
              <w:spacing w:after="0" w:line="240" w:lineRule="auto"/>
              <w:ind w:left="-72" w:right="-72"/>
              <w:rPr>
                <w:rFonts w:ascii="Times New Roman" w:hAnsi="Times New Roman"/>
                <w:b/>
                <w:bCs/>
                <w:lang w:eastAsia="zh-CN"/>
              </w:rPr>
            </w:pPr>
          </w:p>
        </w:tc>
        <w:tc>
          <w:tcPr>
            <w:tcW w:w="681" w:type="dxa"/>
            <w:vMerge/>
            <w:shd w:val="clear" w:color="auto" w:fill="auto"/>
            <w:vAlign w:val="center"/>
            <w:hideMark/>
          </w:tcPr>
          <w:p w14:paraId="79FE2E63" w14:textId="77777777" w:rsidR="007205E8" w:rsidRPr="00247337" w:rsidRDefault="007205E8" w:rsidP="00247337">
            <w:pPr>
              <w:spacing w:after="0" w:line="240" w:lineRule="auto"/>
              <w:ind w:left="-72" w:right="-72"/>
              <w:rPr>
                <w:rFonts w:ascii="Times New Roman" w:hAnsi="Times New Roman"/>
                <w:b/>
                <w:bCs/>
                <w:lang w:eastAsia="zh-CN"/>
              </w:rPr>
            </w:pPr>
          </w:p>
        </w:tc>
        <w:tc>
          <w:tcPr>
            <w:tcW w:w="657" w:type="dxa"/>
            <w:vMerge/>
            <w:shd w:val="clear" w:color="auto" w:fill="auto"/>
            <w:vAlign w:val="center"/>
            <w:hideMark/>
          </w:tcPr>
          <w:p w14:paraId="274678EA" w14:textId="77777777" w:rsidR="007205E8" w:rsidRPr="00247337" w:rsidRDefault="007205E8" w:rsidP="00247337">
            <w:pPr>
              <w:spacing w:after="0" w:line="240" w:lineRule="auto"/>
              <w:ind w:left="-72" w:right="-72"/>
              <w:rPr>
                <w:rFonts w:ascii="Times New Roman" w:hAnsi="Times New Roman"/>
                <w:b/>
                <w:bCs/>
                <w:lang w:eastAsia="zh-CN"/>
              </w:rPr>
            </w:pPr>
          </w:p>
        </w:tc>
        <w:tc>
          <w:tcPr>
            <w:tcW w:w="657" w:type="dxa"/>
            <w:vMerge/>
            <w:shd w:val="clear" w:color="auto" w:fill="auto"/>
            <w:vAlign w:val="center"/>
            <w:hideMark/>
          </w:tcPr>
          <w:p w14:paraId="559960AE" w14:textId="77777777" w:rsidR="007205E8" w:rsidRPr="00247337" w:rsidRDefault="007205E8" w:rsidP="00247337">
            <w:pPr>
              <w:spacing w:after="0" w:line="240" w:lineRule="auto"/>
              <w:ind w:left="-72" w:right="-72"/>
              <w:rPr>
                <w:rFonts w:ascii="Times New Roman" w:hAnsi="Times New Roman"/>
                <w:b/>
                <w:bCs/>
                <w:lang w:eastAsia="zh-CN"/>
              </w:rPr>
            </w:pPr>
          </w:p>
        </w:tc>
        <w:tc>
          <w:tcPr>
            <w:tcW w:w="608" w:type="dxa"/>
            <w:vMerge/>
            <w:shd w:val="clear" w:color="auto" w:fill="auto"/>
            <w:vAlign w:val="center"/>
            <w:hideMark/>
          </w:tcPr>
          <w:p w14:paraId="781ECB79" w14:textId="77777777" w:rsidR="007205E8" w:rsidRPr="00247337" w:rsidRDefault="007205E8" w:rsidP="00247337">
            <w:pPr>
              <w:spacing w:after="0" w:line="240" w:lineRule="auto"/>
              <w:ind w:left="-72" w:right="-72"/>
              <w:rPr>
                <w:rFonts w:ascii="Times New Roman" w:hAnsi="Times New Roman"/>
                <w:b/>
                <w:bCs/>
                <w:lang w:eastAsia="zh-CN"/>
              </w:rPr>
            </w:pPr>
          </w:p>
        </w:tc>
        <w:tc>
          <w:tcPr>
            <w:tcW w:w="766" w:type="dxa"/>
            <w:vMerge/>
            <w:shd w:val="clear" w:color="auto" w:fill="auto"/>
            <w:vAlign w:val="center"/>
            <w:hideMark/>
          </w:tcPr>
          <w:p w14:paraId="5070E01C" w14:textId="77777777" w:rsidR="007205E8" w:rsidRPr="00247337" w:rsidRDefault="007205E8" w:rsidP="00247337">
            <w:pPr>
              <w:spacing w:after="0" w:line="240" w:lineRule="auto"/>
              <w:ind w:left="-72" w:right="-72"/>
              <w:rPr>
                <w:rFonts w:ascii="Times New Roman" w:hAnsi="Times New Roman"/>
                <w:b/>
                <w:bCs/>
                <w:lang w:eastAsia="zh-CN"/>
              </w:rPr>
            </w:pPr>
          </w:p>
        </w:tc>
        <w:tc>
          <w:tcPr>
            <w:tcW w:w="676" w:type="dxa"/>
            <w:vMerge/>
            <w:shd w:val="clear" w:color="auto" w:fill="auto"/>
            <w:vAlign w:val="center"/>
            <w:hideMark/>
          </w:tcPr>
          <w:p w14:paraId="15527574" w14:textId="77777777" w:rsidR="007205E8" w:rsidRPr="00247337" w:rsidRDefault="007205E8" w:rsidP="00247337">
            <w:pPr>
              <w:spacing w:after="0" w:line="240" w:lineRule="auto"/>
              <w:ind w:left="-72" w:right="-72"/>
              <w:rPr>
                <w:rFonts w:ascii="Times New Roman" w:hAnsi="Times New Roman"/>
                <w:b/>
                <w:bCs/>
                <w:lang w:eastAsia="zh-CN"/>
              </w:rPr>
            </w:pPr>
          </w:p>
        </w:tc>
        <w:tc>
          <w:tcPr>
            <w:tcW w:w="626" w:type="dxa"/>
            <w:vMerge/>
            <w:shd w:val="clear" w:color="auto" w:fill="auto"/>
            <w:vAlign w:val="center"/>
            <w:hideMark/>
          </w:tcPr>
          <w:p w14:paraId="1770B078" w14:textId="77777777" w:rsidR="007205E8" w:rsidRPr="00247337" w:rsidRDefault="007205E8" w:rsidP="00247337">
            <w:pPr>
              <w:spacing w:after="0" w:line="240" w:lineRule="auto"/>
              <w:ind w:left="-72" w:right="-72"/>
              <w:rPr>
                <w:rFonts w:ascii="Times New Roman" w:hAnsi="Times New Roman"/>
                <w:b/>
                <w:bCs/>
                <w:lang w:eastAsia="zh-CN"/>
              </w:rPr>
            </w:pPr>
          </w:p>
        </w:tc>
      </w:tr>
      <w:tr w:rsidR="002539D4" w:rsidRPr="001E3112" w14:paraId="59E1F949" w14:textId="77777777" w:rsidTr="007205E8">
        <w:trPr>
          <w:trHeight w:val="320"/>
        </w:trPr>
        <w:tc>
          <w:tcPr>
            <w:tcW w:w="461" w:type="dxa"/>
            <w:shd w:val="clear" w:color="auto" w:fill="auto"/>
            <w:noWrap/>
            <w:vAlign w:val="center"/>
            <w:hideMark/>
          </w:tcPr>
          <w:p w14:paraId="6F342934" w14:textId="77777777" w:rsidR="00D92A20" w:rsidRPr="001E3112" w:rsidRDefault="00D92A20" w:rsidP="00247337">
            <w:pPr>
              <w:spacing w:after="0" w:line="240" w:lineRule="auto"/>
              <w:ind w:left="-72" w:right="-72"/>
              <w:jc w:val="center"/>
              <w:rPr>
                <w:rFonts w:ascii="Times New Roman" w:hAnsi="Times New Roman"/>
                <w:sz w:val="20"/>
                <w:szCs w:val="20"/>
                <w:lang w:eastAsia="zh-CN"/>
              </w:rPr>
            </w:pPr>
            <w:r w:rsidRPr="001E3112">
              <w:rPr>
                <w:rFonts w:ascii="Times New Roman" w:hAnsi="Times New Roman"/>
                <w:sz w:val="20"/>
                <w:szCs w:val="20"/>
                <w:lang w:eastAsia="zh-CN"/>
              </w:rPr>
              <w:t>A</w:t>
            </w:r>
          </w:p>
        </w:tc>
        <w:tc>
          <w:tcPr>
            <w:tcW w:w="1024" w:type="dxa"/>
            <w:shd w:val="clear" w:color="auto" w:fill="auto"/>
            <w:noWrap/>
            <w:vAlign w:val="center"/>
            <w:hideMark/>
          </w:tcPr>
          <w:p w14:paraId="3F1DB2A4" w14:textId="77777777" w:rsidR="00D92A20" w:rsidRPr="001E3112" w:rsidRDefault="00D92A20" w:rsidP="00247337">
            <w:pPr>
              <w:spacing w:after="0" w:line="240" w:lineRule="auto"/>
              <w:ind w:left="-72" w:right="-72"/>
              <w:jc w:val="center"/>
              <w:rPr>
                <w:rFonts w:ascii="Times New Roman" w:hAnsi="Times New Roman"/>
                <w:sz w:val="20"/>
                <w:szCs w:val="20"/>
                <w:lang w:eastAsia="zh-CN"/>
              </w:rPr>
            </w:pPr>
            <w:r w:rsidRPr="001E3112">
              <w:rPr>
                <w:rFonts w:ascii="Times New Roman" w:hAnsi="Times New Roman"/>
                <w:sz w:val="20"/>
                <w:szCs w:val="20"/>
                <w:lang w:eastAsia="zh-CN"/>
              </w:rPr>
              <w:t>B</w:t>
            </w:r>
          </w:p>
        </w:tc>
        <w:tc>
          <w:tcPr>
            <w:tcW w:w="642" w:type="dxa"/>
            <w:shd w:val="clear" w:color="auto" w:fill="auto"/>
            <w:noWrap/>
            <w:vAlign w:val="center"/>
            <w:hideMark/>
          </w:tcPr>
          <w:p w14:paraId="715B1611" w14:textId="77777777" w:rsidR="00D92A20" w:rsidRPr="001E3112" w:rsidRDefault="00D92A20" w:rsidP="00247337">
            <w:pPr>
              <w:spacing w:after="0" w:line="240" w:lineRule="auto"/>
              <w:ind w:left="-72" w:right="-72"/>
              <w:jc w:val="center"/>
              <w:rPr>
                <w:rFonts w:ascii="Times New Roman" w:hAnsi="Times New Roman"/>
                <w:sz w:val="20"/>
                <w:szCs w:val="20"/>
                <w:lang w:eastAsia="zh-CN"/>
              </w:rPr>
            </w:pPr>
            <w:r w:rsidRPr="001E3112">
              <w:rPr>
                <w:rFonts w:ascii="Times New Roman" w:hAnsi="Times New Roman"/>
                <w:sz w:val="20"/>
                <w:szCs w:val="20"/>
                <w:lang w:eastAsia="zh-CN"/>
              </w:rPr>
              <w:t>1</w:t>
            </w:r>
          </w:p>
        </w:tc>
        <w:tc>
          <w:tcPr>
            <w:tcW w:w="652" w:type="dxa"/>
            <w:shd w:val="clear" w:color="auto" w:fill="auto"/>
            <w:noWrap/>
            <w:vAlign w:val="center"/>
            <w:hideMark/>
          </w:tcPr>
          <w:p w14:paraId="4E6A77DF" w14:textId="77777777" w:rsidR="00D92A20" w:rsidRPr="001E3112" w:rsidRDefault="00D92A20" w:rsidP="00247337">
            <w:pPr>
              <w:spacing w:after="0" w:line="240" w:lineRule="auto"/>
              <w:ind w:left="-72" w:right="-72"/>
              <w:jc w:val="center"/>
              <w:rPr>
                <w:rFonts w:ascii="Times New Roman" w:hAnsi="Times New Roman"/>
                <w:sz w:val="20"/>
                <w:szCs w:val="20"/>
                <w:lang w:eastAsia="zh-CN"/>
              </w:rPr>
            </w:pPr>
            <w:r w:rsidRPr="001E3112">
              <w:rPr>
                <w:rFonts w:ascii="Times New Roman" w:hAnsi="Times New Roman"/>
                <w:sz w:val="20"/>
                <w:szCs w:val="20"/>
                <w:lang w:eastAsia="zh-CN"/>
              </w:rPr>
              <w:t>2</w:t>
            </w:r>
          </w:p>
        </w:tc>
        <w:tc>
          <w:tcPr>
            <w:tcW w:w="676" w:type="dxa"/>
            <w:shd w:val="clear" w:color="auto" w:fill="auto"/>
            <w:noWrap/>
            <w:vAlign w:val="center"/>
            <w:hideMark/>
          </w:tcPr>
          <w:p w14:paraId="65857CDA" w14:textId="77777777" w:rsidR="00D92A20" w:rsidRPr="001E3112" w:rsidRDefault="00D92A20" w:rsidP="00247337">
            <w:pPr>
              <w:spacing w:after="0" w:line="240" w:lineRule="auto"/>
              <w:ind w:left="-72" w:right="-72"/>
              <w:jc w:val="center"/>
              <w:rPr>
                <w:rFonts w:ascii="Times New Roman" w:hAnsi="Times New Roman"/>
                <w:sz w:val="20"/>
                <w:szCs w:val="20"/>
                <w:lang w:eastAsia="zh-CN"/>
              </w:rPr>
            </w:pPr>
            <w:r w:rsidRPr="001E3112">
              <w:rPr>
                <w:rFonts w:ascii="Times New Roman" w:hAnsi="Times New Roman"/>
                <w:sz w:val="20"/>
                <w:szCs w:val="20"/>
                <w:lang w:eastAsia="zh-CN"/>
              </w:rPr>
              <w:t>3</w:t>
            </w:r>
          </w:p>
        </w:tc>
        <w:tc>
          <w:tcPr>
            <w:tcW w:w="625" w:type="dxa"/>
            <w:shd w:val="clear" w:color="auto" w:fill="auto"/>
            <w:noWrap/>
            <w:vAlign w:val="center"/>
            <w:hideMark/>
          </w:tcPr>
          <w:p w14:paraId="4D13A50A" w14:textId="77777777" w:rsidR="00D92A20" w:rsidRPr="001E3112" w:rsidRDefault="00D92A20" w:rsidP="00247337">
            <w:pPr>
              <w:spacing w:after="0" w:line="240" w:lineRule="auto"/>
              <w:ind w:left="-72" w:right="-72"/>
              <w:jc w:val="center"/>
              <w:rPr>
                <w:rFonts w:ascii="Times New Roman" w:hAnsi="Times New Roman"/>
                <w:sz w:val="20"/>
                <w:szCs w:val="20"/>
                <w:lang w:eastAsia="zh-CN"/>
              </w:rPr>
            </w:pPr>
            <w:r w:rsidRPr="001E3112">
              <w:rPr>
                <w:rFonts w:ascii="Times New Roman" w:hAnsi="Times New Roman"/>
                <w:sz w:val="20"/>
                <w:szCs w:val="20"/>
                <w:lang w:eastAsia="zh-CN"/>
              </w:rPr>
              <w:t>4</w:t>
            </w:r>
          </w:p>
        </w:tc>
        <w:tc>
          <w:tcPr>
            <w:tcW w:w="724" w:type="dxa"/>
            <w:shd w:val="clear" w:color="auto" w:fill="auto"/>
            <w:noWrap/>
            <w:vAlign w:val="center"/>
            <w:hideMark/>
          </w:tcPr>
          <w:p w14:paraId="05AF556A" w14:textId="77777777" w:rsidR="00D92A20" w:rsidRPr="001E3112" w:rsidRDefault="00D92A20" w:rsidP="00247337">
            <w:pPr>
              <w:spacing w:after="0" w:line="240" w:lineRule="auto"/>
              <w:ind w:left="-72" w:right="-72"/>
              <w:jc w:val="center"/>
              <w:rPr>
                <w:rFonts w:ascii="Times New Roman" w:hAnsi="Times New Roman"/>
                <w:sz w:val="20"/>
                <w:szCs w:val="20"/>
                <w:lang w:eastAsia="zh-CN"/>
              </w:rPr>
            </w:pPr>
            <w:r w:rsidRPr="001E3112">
              <w:rPr>
                <w:rFonts w:ascii="Times New Roman" w:hAnsi="Times New Roman"/>
                <w:sz w:val="20"/>
                <w:szCs w:val="20"/>
                <w:lang w:eastAsia="zh-CN"/>
              </w:rPr>
              <w:t>5</w:t>
            </w:r>
          </w:p>
        </w:tc>
        <w:tc>
          <w:tcPr>
            <w:tcW w:w="583" w:type="dxa"/>
            <w:shd w:val="clear" w:color="auto" w:fill="auto"/>
            <w:noWrap/>
            <w:vAlign w:val="center"/>
            <w:hideMark/>
          </w:tcPr>
          <w:p w14:paraId="326C82C0" w14:textId="77777777" w:rsidR="00D92A20" w:rsidRPr="001E3112" w:rsidRDefault="00D92A20" w:rsidP="00247337">
            <w:pPr>
              <w:spacing w:after="0" w:line="240" w:lineRule="auto"/>
              <w:ind w:left="-72" w:right="-72"/>
              <w:jc w:val="center"/>
              <w:rPr>
                <w:rFonts w:ascii="Times New Roman" w:hAnsi="Times New Roman"/>
                <w:sz w:val="20"/>
                <w:szCs w:val="20"/>
                <w:lang w:eastAsia="zh-CN"/>
              </w:rPr>
            </w:pPr>
            <w:r w:rsidRPr="001E3112">
              <w:rPr>
                <w:rFonts w:ascii="Times New Roman" w:hAnsi="Times New Roman"/>
                <w:sz w:val="20"/>
                <w:szCs w:val="20"/>
                <w:lang w:eastAsia="zh-CN"/>
              </w:rPr>
              <w:t>6</w:t>
            </w:r>
          </w:p>
        </w:tc>
        <w:tc>
          <w:tcPr>
            <w:tcW w:w="567" w:type="dxa"/>
            <w:shd w:val="clear" w:color="auto" w:fill="auto"/>
            <w:noWrap/>
            <w:vAlign w:val="center"/>
            <w:hideMark/>
          </w:tcPr>
          <w:p w14:paraId="07E0BEEB" w14:textId="77777777" w:rsidR="00D92A20" w:rsidRPr="001E3112" w:rsidRDefault="00D92A20" w:rsidP="00247337">
            <w:pPr>
              <w:spacing w:after="0" w:line="240" w:lineRule="auto"/>
              <w:ind w:left="-72" w:right="-72"/>
              <w:jc w:val="center"/>
              <w:rPr>
                <w:rFonts w:ascii="Times New Roman" w:hAnsi="Times New Roman"/>
                <w:sz w:val="20"/>
                <w:szCs w:val="20"/>
                <w:lang w:eastAsia="zh-CN"/>
              </w:rPr>
            </w:pPr>
            <w:r w:rsidRPr="001E3112">
              <w:rPr>
                <w:rFonts w:ascii="Times New Roman" w:hAnsi="Times New Roman"/>
                <w:sz w:val="20"/>
                <w:szCs w:val="20"/>
                <w:lang w:eastAsia="zh-CN"/>
              </w:rPr>
              <w:t>7</w:t>
            </w:r>
          </w:p>
        </w:tc>
        <w:tc>
          <w:tcPr>
            <w:tcW w:w="876" w:type="dxa"/>
            <w:shd w:val="clear" w:color="auto" w:fill="auto"/>
            <w:noWrap/>
            <w:vAlign w:val="center"/>
            <w:hideMark/>
          </w:tcPr>
          <w:p w14:paraId="5408F591" w14:textId="77777777" w:rsidR="00D92A20" w:rsidRPr="001E3112" w:rsidRDefault="00D92A20" w:rsidP="00247337">
            <w:pPr>
              <w:spacing w:after="0" w:line="240" w:lineRule="auto"/>
              <w:ind w:left="-72" w:right="-72"/>
              <w:jc w:val="center"/>
              <w:rPr>
                <w:rFonts w:ascii="Times New Roman" w:hAnsi="Times New Roman"/>
                <w:sz w:val="20"/>
                <w:szCs w:val="20"/>
                <w:lang w:eastAsia="zh-CN"/>
              </w:rPr>
            </w:pPr>
            <w:r w:rsidRPr="001E3112">
              <w:rPr>
                <w:rFonts w:ascii="Times New Roman" w:hAnsi="Times New Roman"/>
                <w:sz w:val="20"/>
                <w:szCs w:val="20"/>
                <w:lang w:eastAsia="zh-CN"/>
              </w:rPr>
              <w:t>8</w:t>
            </w:r>
          </w:p>
        </w:tc>
        <w:tc>
          <w:tcPr>
            <w:tcW w:w="783" w:type="dxa"/>
          </w:tcPr>
          <w:p w14:paraId="5F7C21E5" w14:textId="77777777" w:rsidR="00D92A20" w:rsidRPr="001E3112" w:rsidRDefault="00D92A20" w:rsidP="00247337">
            <w:pPr>
              <w:spacing w:after="0" w:line="240" w:lineRule="auto"/>
              <w:ind w:left="-72" w:right="-72"/>
              <w:jc w:val="center"/>
              <w:rPr>
                <w:rFonts w:ascii="Times New Roman" w:hAnsi="Times New Roman"/>
                <w:sz w:val="20"/>
                <w:szCs w:val="20"/>
                <w:lang w:eastAsia="zh-CN"/>
              </w:rPr>
            </w:pPr>
          </w:p>
        </w:tc>
        <w:tc>
          <w:tcPr>
            <w:tcW w:w="567" w:type="dxa"/>
          </w:tcPr>
          <w:p w14:paraId="5CF18366" w14:textId="77777777" w:rsidR="00D92A20" w:rsidRPr="001E3112" w:rsidRDefault="00D92A20" w:rsidP="00247337">
            <w:pPr>
              <w:spacing w:after="0" w:line="240" w:lineRule="auto"/>
              <w:ind w:left="-72" w:right="-72"/>
              <w:jc w:val="center"/>
              <w:rPr>
                <w:rFonts w:ascii="Times New Roman" w:hAnsi="Times New Roman"/>
                <w:sz w:val="20"/>
                <w:szCs w:val="20"/>
                <w:lang w:eastAsia="zh-CN"/>
              </w:rPr>
            </w:pPr>
          </w:p>
        </w:tc>
        <w:tc>
          <w:tcPr>
            <w:tcW w:w="892" w:type="dxa"/>
          </w:tcPr>
          <w:p w14:paraId="084FB585" w14:textId="77777777" w:rsidR="00D92A20" w:rsidRPr="001E3112" w:rsidRDefault="00D92A20" w:rsidP="00247337">
            <w:pPr>
              <w:spacing w:after="0" w:line="240" w:lineRule="auto"/>
              <w:ind w:left="-72" w:right="-72"/>
              <w:jc w:val="center"/>
              <w:rPr>
                <w:rFonts w:ascii="Times New Roman" w:hAnsi="Times New Roman"/>
                <w:sz w:val="20"/>
                <w:szCs w:val="20"/>
                <w:lang w:eastAsia="zh-CN"/>
              </w:rPr>
            </w:pPr>
          </w:p>
        </w:tc>
        <w:tc>
          <w:tcPr>
            <w:tcW w:w="624" w:type="dxa"/>
          </w:tcPr>
          <w:p w14:paraId="41D573C6" w14:textId="19B9CF3A" w:rsidR="00D92A20" w:rsidRPr="001E3112" w:rsidRDefault="00D92A20" w:rsidP="00247337">
            <w:pPr>
              <w:spacing w:after="0" w:line="240" w:lineRule="auto"/>
              <w:ind w:left="-72" w:right="-72"/>
              <w:jc w:val="center"/>
              <w:rPr>
                <w:rFonts w:ascii="Times New Roman" w:hAnsi="Times New Roman"/>
                <w:sz w:val="20"/>
                <w:szCs w:val="20"/>
                <w:lang w:eastAsia="zh-CN"/>
              </w:rPr>
            </w:pPr>
          </w:p>
        </w:tc>
        <w:tc>
          <w:tcPr>
            <w:tcW w:w="620" w:type="dxa"/>
            <w:shd w:val="clear" w:color="auto" w:fill="auto"/>
            <w:noWrap/>
            <w:vAlign w:val="center"/>
            <w:hideMark/>
          </w:tcPr>
          <w:p w14:paraId="76C19E5A" w14:textId="711EB367" w:rsidR="00D92A20" w:rsidRPr="001E3112" w:rsidRDefault="00D92A20" w:rsidP="00247337">
            <w:pPr>
              <w:spacing w:after="0" w:line="240" w:lineRule="auto"/>
              <w:ind w:left="-72" w:right="-72"/>
              <w:jc w:val="center"/>
              <w:rPr>
                <w:rFonts w:ascii="Times New Roman" w:hAnsi="Times New Roman"/>
                <w:sz w:val="20"/>
                <w:szCs w:val="20"/>
                <w:lang w:eastAsia="zh-CN"/>
              </w:rPr>
            </w:pPr>
            <w:r w:rsidRPr="001E3112">
              <w:rPr>
                <w:rFonts w:ascii="Times New Roman" w:hAnsi="Times New Roman"/>
                <w:sz w:val="20"/>
                <w:szCs w:val="20"/>
                <w:lang w:eastAsia="zh-CN"/>
              </w:rPr>
              <w:t>9</w:t>
            </w:r>
          </w:p>
        </w:tc>
        <w:tc>
          <w:tcPr>
            <w:tcW w:w="547" w:type="dxa"/>
            <w:shd w:val="clear" w:color="auto" w:fill="auto"/>
            <w:noWrap/>
            <w:vAlign w:val="center"/>
            <w:hideMark/>
          </w:tcPr>
          <w:p w14:paraId="7CE4EB5C" w14:textId="77777777" w:rsidR="00D92A20" w:rsidRPr="001E3112" w:rsidRDefault="00D92A20" w:rsidP="00247337">
            <w:pPr>
              <w:spacing w:after="0" w:line="240" w:lineRule="auto"/>
              <w:ind w:left="-72" w:right="-72"/>
              <w:jc w:val="center"/>
              <w:rPr>
                <w:rFonts w:ascii="Times New Roman" w:hAnsi="Times New Roman"/>
                <w:sz w:val="20"/>
                <w:szCs w:val="20"/>
                <w:lang w:eastAsia="zh-CN"/>
              </w:rPr>
            </w:pPr>
            <w:r w:rsidRPr="001E3112">
              <w:rPr>
                <w:rFonts w:ascii="Times New Roman" w:hAnsi="Times New Roman"/>
                <w:sz w:val="20"/>
                <w:szCs w:val="20"/>
                <w:lang w:eastAsia="zh-CN"/>
              </w:rPr>
              <w:t>10</w:t>
            </w:r>
          </w:p>
        </w:tc>
        <w:tc>
          <w:tcPr>
            <w:tcW w:w="681" w:type="dxa"/>
            <w:shd w:val="clear" w:color="auto" w:fill="auto"/>
            <w:noWrap/>
            <w:vAlign w:val="center"/>
            <w:hideMark/>
          </w:tcPr>
          <w:p w14:paraId="7526349C" w14:textId="77777777" w:rsidR="00D92A20" w:rsidRPr="001E3112" w:rsidRDefault="00D92A20" w:rsidP="00247337">
            <w:pPr>
              <w:spacing w:after="0" w:line="240" w:lineRule="auto"/>
              <w:ind w:left="-72" w:right="-72"/>
              <w:jc w:val="center"/>
              <w:rPr>
                <w:rFonts w:ascii="Times New Roman" w:hAnsi="Times New Roman"/>
                <w:sz w:val="20"/>
                <w:szCs w:val="20"/>
                <w:lang w:eastAsia="zh-CN"/>
              </w:rPr>
            </w:pPr>
            <w:r w:rsidRPr="001E3112">
              <w:rPr>
                <w:rFonts w:ascii="Times New Roman" w:hAnsi="Times New Roman"/>
                <w:sz w:val="20"/>
                <w:szCs w:val="20"/>
                <w:lang w:eastAsia="zh-CN"/>
              </w:rPr>
              <w:t>11</w:t>
            </w:r>
          </w:p>
        </w:tc>
        <w:tc>
          <w:tcPr>
            <w:tcW w:w="657" w:type="dxa"/>
            <w:shd w:val="clear" w:color="auto" w:fill="auto"/>
            <w:noWrap/>
            <w:vAlign w:val="center"/>
            <w:hideMark/>
          </w:tcPr>
          <w:p w14:paraId="55BD3F2E" w14:textId="77777777" w:rsidR="00D92A20" w:rsidRPr="001E3112" w:rsidRDefault="00D92A20" w:rsidP="00247337">
            <w:pPr>
              <w:spacing w:after="0" w:line="240" w:lineRule="auto"/>
              <w:ind w:left="-72" w:right="-72"/>
              <w:jc w:val="center"/>
              <w:rPr>
                <w:rFonts w:ascii="Times New Roman" w:hAnsi="Times New Roman"/>
                <w:sz w:val="20"/>
                <w:szCs w:val="20"/>
                <w:lang w:eastAsia="zh-CN"/>
              </w:rPr>
            </w:pPr>
            <w:r w:rsidRPr="001E3112">
              <w:rPr>
                <w:rFonts w:ascii="Times New Roman" w:hAnsi="Times New Roman"/>
                <w:sz w:val="20"/>
                <w:szCs w:val="20"/>
                <w:lang w:eastAsia="zh-CN"/>
              </w:rPr>
              <w:t>12</w:t>
            </w:r>
          </w:p>
        </w:tc>
        <w:tc>
          <w:tcPr>
            <w:tcW w:w="657" w:type="dxa"/>
            <w:shd w:val="clear" w:color="auto" w:fill="auto"/>
            <w:noWrap/>
            <w:vAlign w:val="center"/>
            <w:hideMark/>
          </w:tcPr>
          <w:p w14:paraId="582DA0F3" w14:textId="77777777" w:rsidR="00D92A20" w:rsidRPr="001E3112" w:rsidRDefault="00D92A20" w:rsidP="00247337">
            <w:pPr>
              <w:spacing w:after="0" w:line="240" w:lineRule="auto"/>
              <w:ind w:left="-72" w:right="-72"/>
              <w:jc w:val="center"/>
              <w:rPr>
                <w:rFonts w:ascii="Times New Roman" w:hAnsi="Times New Roman"/>
                <w:sz w:val="20"/>
                <w:szCs w:val="20"/>
                <w:lang w:eastAsia="zh-CN"/>
              </w:rPr>
            </w:pPr>
            <w:r w:rsidRPr="001E3112">
              <w:rPr>
                <w:rFonts w:ascii="Times New Roman" w:hAnsi="Times New Roman"/>
                <w:sz w:val="20"/>
                <w:szCs w:val="20"/>
                <w:lang w:eastAsia="zh-CN"/>
              </w:rPr>
              <w:t>13</w:t>
            </w:r>
          </w:p>
        </w:tc>
        <w:tc>
          <w:tcPr>
            <w:tcW w:w="608" w:type="dxa"/>
            <w:shd w:val="clear" w:color="auto" w:fill="auto"/>
            <w:noWrap/>
            <w:vAlign w:val="center"/>
            <w:hideMark/>
          </w:tcPr>
          <w:p w14:paraId="698470ED" w14:textId="77777777" w:rsidR="00D92A20" w:rsidRPr="001E3112" w:rsidRDefault="00D92A20" w:rsidP="00247337">
            <w:pPr>
              <w:spacing w:after="0" w:line="240" w:lineRule="auto"/>
              <w:ind w:left="-72" w:right="-72"/>
              <w:jc w:val="center"/>
              <w:rPr>
                <w:rFonts w:ascii="Times New Roman" w:hAnsi="Times New Roman"/>
                <w:sz w:val="20"/>
                <w:szCs w:val="20"/>
                <w:lang w:eastAsia="zh-CN"/>
              </w:rPr>
            </w:pPr>
            <w:r w:rsidRPr="001E3112">
              <w:rPr>
                <w:rFonts w:ascii="Times New Roman" w:hAnsi="Times New Roman"/>
                <w:sz w:val="20"/>
                <w:szCs w:val="20"/>
                <w:lang w:eastAsia="zh-CN"/>
              </w:rPr>
              <w:t>14</w:t>
            </w:r>
          </w:p>
        </w:tc>
        <w:tc>
          <w:tcPr>
            <w:tcW w:w="766" w:type="dxa"/>
            <w:shd w:val="clear" w:color="auto" w:fill="auto"/>
            <w:noWrap/>
            <w:vAlign w:val="center"/>
            <w:hideMark/>
          </w:tcPr>
          <w:p w14:paraId="18ED2E75" w14:textId="77777777" w:rsidR="00D92A20" w:rsidRPr="001E3112" w:rsidRDefault="00D92A20" w:rsidP="00247337">
            <w:pPr>
              <w:spacing w:after="0" w:line="240" w:lineRule="auto"/>
              <w:ind w:left="-72" w:right="-72"/>
              <w:jc w:val="center"/>
              <w:rPr>
                <w:rFonts w:ascii="Times New Roman" w:hAnsi="Times New Roman"/>
                <w:sz w:val="20"/>
                <w:szCs w:val="20"/>
                <w:lang w:eastAsia="zh-CN"/>
              </w:rPr>
            </w:pPr>
            <w:r w:rsidRPr="001E3112">
              <w:rPr>
                <w:rFonts w:ascii="Times New Roman" w:hAnsi="Times New Roman"/>
                <w:sz w:val="20"/>
                <w:szCs w:val="20"/>
                <w:lang w:eastAsia="zh-CN"/>
              </w:rPr>
              <w:t>15</w:t>
            </w:r>
          </w:p>
        </w:tc>
        <w:tc>
          <w:tcPr>
            <w:tcW w:w="676" w:type="dxa"/>
            <w:shd w:val="clear" w:color="auto" w:fill="auto"/>
            <w:noWrap/>
            <w:vAlign w:val="center"/>
            <w:hideMark/>
          </w:tcPr>
          <w:p w14:paraId="5E1C09BB" w14:textId="77777777" w:rsidR="00D92A20" w:rsidRPr="001E3112" w:rsidRDefault="00D92A20" w:rsidP="00247337">
            <w:pPr>
              <w:spacing w:after="0" w:line="240" w:lineRule="auto"/>
              <w:ind w:left="-72" w:right="-72"/>
              <w:jc w:val="center"/>
              <w:rPr>
                <w:rFonts w:ascii="Times New Roman" w:hAnsi="Times New Roman"/>
                <w:sz w:val="20"/>
                <w:szCs w:val="20"/>
                <w:lang w:eastAsia="zh-CN"/>
              </w:rPr>
            </w:pPr>
            <w:r w:rsidRPr="001E3112">
              <w:rPr>
                <w:rFonts w:ascii="Times New Roman" w:hAnsi="Times New Roman"/>
                <w:sz w:val="20"/>
                <w:szCs w:val="20"/>
                <w:lang w:eastAsia="zh-CN"/>
              </w:rPr>
              <w:t>16</w:t>
            </w:r>
          </w:p>
        </w:tc>
        <w:tc>
          <w:tcPr>
            <w:tcW w:w="626" w:type="dxa"/>
            <w:shd w:val="clear" w:color="auto" w:fill="auto"/>
            <w:noWrap/>
            <w:vAlign w:val="center"/>
            <w:hideMark/>
          </w:tcPr>
          <w:p w14:paraId="74AE32DB" w14:textId="77777777" w:rsidR="00D92A20" w:rsidRPr="001E3112" w:rsidRDefault="00D92A20" w:rsidP="00247337">
            <w:pPr>
              <w:spacing w:after="0" w:line="240" w:lineRule="auto"/>
              <w:ind w:left="-72" w:right="-72"/>
              <w:jc w:val="center"/>
              <w:rPr>
                <w:rFonts w:ascii="Times New Roman" w:hAnsi="Times New Roman"/>
                <w:sz w:val="20"/>
                <w:szCs w:val="20"/>
                <w:lang w:eastAsia="zh-CN"/>
              </w:rPr>
            </w:pPr>
            <w:r w:rsidRPr="001E3112">
              <w:rPr>
                <w:rFonts w:ascii="Times New Roman" w:hAnsi="Times New Roman"/>
                <w:sz w:val="20"/>
                <w:szCs w:val="20"/>
                <w:lang w:eastAsia="zh-CN"/>
              </w:rPr>
              <w:t>17</w:t>
            </w:r>
          </w:p>
        </w:tc>
      </w:tr>
      <w:tr w:rsidR="002539D4" w:rsidRPr="002539D4" w14:paraId="3685B11B" w14:textId="77777777" w:rsidTr="007205E8">
        <w:trPr>
          <w:trHeight w:val="320"/>
        </w:trPr>
        <w:tc>
          <w:tcPr>
            <w:tcW w:w="461" w:type="dxa"/>
            <w:shd w:val="clear" w:color="auto" w:fill="auto"/>
            <w:noWrap/>
            <w:vAlign w:val="center"/>
            <w:hideMark/>
          </w:tcPr>
          <w:p w14:paraId="4D255DEE" w14:textId="77777777" w:rsidR="00D92A20" w:rsidRPr="00247337" w:rsidRDefault="00D92A20" w:rsidP="00247337">
            <w:pPr>
              <w:spacing w:after="0" w:line="240" w:lineRule="auto"/>
              <w:ind w:left="-72" w:right="-72"/>
              <w:jc w:val="center"/>
              <w:rPr>
                <w:rFonts w:ascii="Times New Roman" w:hAnsi="Times New Roman"/>
                <w:lang w:eastAsia="zh-CN"/>
              </w:rPr>
            </w:pPr>
            <w:r w:rsidRPr="00247337">
              <w:rPr>
                <w:rFonts w:ascii="Times New Roman" w:hAnsi="Times New Roman"/>
                <w:lang w:eastAsia="zh-CN"/>
              </w:rPr>
              <w:t>1</w:t>
            </w:r>
          </w:p>
        </w:tc>
        <w:tc>
          <w:tcPr>
            <w:tcW w:w="1024" w:type="dxa"/>
            <w:shd w:val="clear" w:color="auto" w:fill="auto"/>
            <w:noWrap/>
            <w:vAlign w:val="center"/>
            <w:hideMark/>
          </w:tcPr>
          <w:p w14:paraId="2D914955" w14:textId="77777777" w:rsidR="00D92A20" w:rsidRPr="00247337" w:rsidRDefault="00D92A20" w:rsidP="00247337">
            <w:pPr>
              <w:spacing w:after="0" w:line="240" w:lineRule="auto"/>
              <w:ind w:left="-72" w:right="-72"/>
              <w:rPr>
                <w:rFonts w:ascii="Times New Roman" w:hAnsi="Times New Roman"/>
                <w:lang w:eastAsia="zh-CN"/>
              </w:rPr>
            </w:pPr>
            <w:proofErr w:type="spellStart"/>
            <w:r w:rsidRPr="00247337">
              <w:rPr>
                <w:rFonts w:ascii="Times New Roman" w:hAnsi="Times New Roman"/>
                <w:lang w:eastAsia="zh-CN"/>
              </w:rPr>
              <w:t>Tên</w:t>
            </w:r>
            <w:proofErr w:type="spellEnd"/>
            <w:r w:rsidRPr="00247337">
              <w:rPr>
                <w:rFonts w:ascii="Times New Roman" w:hAnsi="Times New Roman"/>
                <w:lang w:eastAsia="zh-CN"/>
              </w:rPr>
              <w:t xml:space="preserve"> </w:t>
            </w:r>
            <w:proofErr w:type="spellStart"/>
            <w:proofErr w:type="gramStart"/>
            <w:r w:rsidRPr="00247337">
              <w:rPr>
                <w:rFonts w:ascii="Times New Roman" w:hAnsi="Times New Roman"/>
                <w:lang w:eastAsia="zh-CN"/>
              </w:rPr>
              <w:t>miền</w:t>
            </w:r>
            <w:proofErr w:type="spellEnd"/>
            <w:r w:rsidRPr="00247337">
              <w:rPr>
                <w:rFonts w:ascii="Times New Roman" w:hAnsi="Times New Roman"/>
                <w:lang w:eastAsia="zh-CN"/>
              </w:rPr>
              <w:t>..</w:t>
            </w:r>
            <w:proofErr w:type="gramEnd"/>
          </w:p>
        </w:tc>
        <w:tc>
          <w:tcPr>
            <w:tcW w:w="642" w:type="dxa"/>
            <w:shd w:val="clear" w:color="auto" w:fill="auto"/>
            <w:noWrap/>
            <w:vAlign w:val="center"/>
            <w:hideMark/>
          </w:tcPr>
          <w:p w14:paraId="39B6FB80"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652" w:type="dxa"/>
            <w:shd w:val="clear" w:color="auto" w:fill="auto"/>
            <w:noWrap/>
            <w:vAlign w:val="center"/>
            <w:hideMark/>
          </w:tcPr>
          <w:p w14:paraId="3BDB2B20"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676" w:type="dxa"/>
            <w:shd w:val="clear" w:color="auto" w:fill="auto"/>
            <w:noWrap/>
            <w:vAlign w:val="center"/>
            <w:hideMark/>
          </w:tcPr>
          <w:p w14:paraId="62124B5B"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625" w:type="dxa"/>
            <w:shd w:val="clear" w:color="auto" w:fill="auto"/>
            <w:noWrap/>
            <w:vAlign w:val="center"/>
            <w:hideMark/>
          </w:tcPr>
          <w:p w14:paraId="72E1CF00"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724" w:type="dxa"/>
            <w:shd w:val="clear" w:color="auto" w:fill="auto"/>
            <w:noWrap/>
            <w:vAlign w:val="center"/>
            <w:hideMark/>
          </w:tcPr>
          <w:p w14:paraId="5BCF373F"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583" w:type="dxa"/>
            <w:shd w:val="clear" w:color="auto" w:fill="auto"/>
            <w:noWrap/>
            <w:vAlign w:val="center"/>
            <w:hideMark/>
          </w:tcPr>
          <w:p w14:paraId="37875CA8"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567" w:type="dxa"/>
            <w:shd w:val="clear" w:color="auto" w:fill="auto"/>
            <w:noWrap/>
            <w:vAlign w:val="center"/>
            <w:hideMark/>
          </w:tcPr>
          <w:p w14:paraId="5EFA5AAB"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876" w:type="dxa"/>
            <w:shd w:val="clear" w:color="auto" w:fill="auto"/>
            <w:noWrap/>
            <w:vAlign w:val="center"/>
            <w:hideMark/>
          </w:tcPr>
          <w:p w14:paraId="45753075"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783" w:type="dxa"/>
          </w:tcPr>
          <w:p w14:paraId="3A090E30" w14:textId="77777777" w:rsidR="00D92A20" w:rsidRPr="00247337" w:rsidRDefault="00D92A20" w:rsidP="00247337">
            <w:pPr>
              <w:spacing w:after="0" w:line="240" w:lineRule="auto"/>
              <w:ind w:left="-72" w:right="-72"/>
              <w:rPr>
                <w:rFonts w:ascii="Times New Roman" w:hAnsi="Times New Roman"/>
                <w:lang w:eastAsia="zh-CN"/>
              </w:rPr>
            </w:pPr>
          </w:p>
        </w:tc>
        <w:tc>
          <w:tcPr>
            <w:tcW w:w="567" w:type="dxa"/>
          </w:tcPr>
          <w:p w14:paraId="295C7A34" w14:textId="77777777" w:rsidR="00D92A20" w:rsidRPr="00247337" w:rsidRDefault="00D92A20" w:rsidP="00247337">
            <w:pPr>
              <w:spacing w:after="0" w:line="240" w:lineRule="auto"/>
              <w:ind w:left="-72" w:right="-72"/>
              <w:rPr>
                <w:rFonts w:ascii="Times New Roman" w:hAnsi="Times New Roman"/>
                <w:lang w:eastAsia="zh-CN"/>
              </w:rPr>
            </w:pPr>
          </w:p>
        </w:tc>
        <w:tc>
          <w:tcPr>
            <w:tcW w:w="892" w:type="dxa"/>
          </w:tcPr>
          <w:p w14:paraId="3AAE5A10" w14:textId="77777777" w:rsidR="00D92A20" w:rsidRPr="00247337" w:rsidRDefault="00D92A20" w:rsidP="00247337">
            <w:pPr>
              <w:spacing w:after="0" w:line="240" w:lineRule="auto"/>
              <w:ind w:left="-72" w:right="-72"/>
              <w:rPr>
                <w:rFonts w:ascii="Times New Roman" w:hAnsi="Times New Roman"/>
                <w:lang w:eastAsia="zh-CN"/>
              </w:rPr>
            </w:pPr>
          </w:p>
        </w:tc>
        <w:tc>
          <w:tcPr>
            <w:tcW w:w="624" w:type="dxa"/>
          </w:tcPr>
          <w:p w14:paraId="5C323ABD" w14:textId="74F373CC" w:rsidR="00D92A20" w:rsidRPr="00247337" w:rsidRDefault="00D92A20" w:rsidP="00247337">
            <w:pPr>
              <w:spacing w:after="0" w:line="240" w:lineRule="auto"/>
              <w:ind w:left="-72" w:right="-72"/>
              <w:rPr>
                <w:rFonts w:ascii="Times New Roman" w:hAnsi="Times New Roman"/>
                <w:lang w:eastAsia="zh-CN"/>
              </w:rPr>
            </w:pPr>
          </w:p>
        </w:tc>
        <w:tc>
          <w:tcPr>
            <w:tcW w:w="620" w:type="dxa"/>
            <w:shd w:val="clear" w:color="auto" w:fill="auto"/>
            <w:noWrap/>
            <w:vAlign w:val="center"/>
            <w:hideMark/>
          </w:tcPr>
          <w:p w14:paraId="3BD0C648" w14:textId="34C7486D"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547" w:type="dxa"/>
            <w:shd w:val="clear" w:color="auto" w:fill="auto"/>
            <w:noWrap/>
            <w:vAlign w:val="center"/>
            <w:hideMark/>
          </w:tcPr>
          <w:p w14:paraId="53538076"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681" w:type="dxa"/>
            <w:shd w:val="clear" w:color="auto" w:fill="auto"/>
            <w:noWrap/>
            <w:vAlign w:val="center"/>
            <w:hideMark/>
          </w:tcPr>
          <w:p w14:paraId="45741392"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657" w:type="dxa"/>
            <w:shd w:val="clear" w:color="auto" w:fill="auto"/>
            <w:noWrap/>
            <w:vAlign w:val="center"/>
            <w:hideMark/>
          </w:tcPr>
          <w:p w14:paraId="111FA6AD"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657" w:type="dxa"/>
            <w:shd w:val="clear" w:color="auto" w:fill="auto"/>
            <w:noWrap/>
            <w:vAlign w:val="center"/>
            <w:hideMark/>
          </w:tcPr>
          <w:p w14:paraId="0649FE23"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608" w:type="dxa"/>
            <w:shd w:val="clear" w:color="auto" w:fill="auto"/>
            <w:noWrap/>
            <w:vAlign w:val="center"/>
            <w:hideMark/>
          </w:tcPr>
          <w:p w14:paraId="5FA73C89"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766" w:type="dxa"/>
            <w:shd w:val="clear" w:color="auto" w:fill="auto"/>
            <w:noWrap/>
            <w:vAlign w:val="center"/>
            <w:hideMark/>
          </w:tcPr>
          <w:p w14:paraId="2DCA39F9"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676" w:type="dxa"/>
            <w:shd w:val="clear" w:color="auto" w:fill="auto"/>
            <w:noWrap/>
            <w:vAlign w:val="center"/>
            <w:hideMark/>
          </w:tcPr>
          <w:p w14:paraId="421ED601"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626" w:type="dxa"/>
            <w:shd w:val="clear" w:color="auto" w:fill="auto"/>
            <w:noWrap/>
            <w:vAlign w:val="center"/>
            <w:hideMark/>
          </w:tcPr>
          <w:p w14:paraId="3404C852"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r>
      <w:tr w:rsidR="002539D4" w:rsidRPr="002539D4" w14:paraId="666E855C" w14:textId="77777777" w:rsidTr="007205E8">
        <w:trPr>
          <w:trHeight w:val="320"/>
        </w:trPr>
        <w:tc>
          <w:tcPr>
            <w:tcW w:w="461" w:type="dxa"/>
            <w:shd w:val="clear" w:color="auto" w:fill="auto"/>
            <w:noWrap/>
            <w:vAlign w:val="center"/>
            <w:hideMark/>
          </w:tcPr>
          <w:p w14:paraId="41E81EF1" w14:textId="77777777" w:rsidR="00D92A20" w:rsidRPr="00247337" w:rsidRDefault="00D92A20" w:rsidP="00247337">
            <w:pPr>
              <w:spacing w:after="0" w:line="240" w:lineRule="auto"/>
              <w:ind w:left="-72" w:right="-72"/>
              <w:jc w:val="center"/>
              <w:rPr>
                <w:rFonts w:ascii="Times New Roman" w:hAnsi="Times New Roman"/>
                <w:lang w:eastAsia="zh-CN"/>
              </w:rPr>
            </w:pPr>
            <w:r w:rsidRPr="00247337">
              <w:rPr>
                <w:rFonts w:ascii="Times New Roman" w:hAnsi="Times New Roman"/>
                <w:lang w:eastAsia="zh-CN"/>
              </w:rPr>
              <w:t>2</w:t>
            </w:r>
          </w:p>
        </w:tc>
        <w:tc>
          <w:tcPr>
            <w:tcW w:w="1024" w:type="dxa"/>
            <w:shd w:val="clear" w:color="auto" w:fill="auto"/>
            <w:noWrap/>
            <w:vAlign w:val="center"/>
            <w:hideMark/>
          </w:tcPr>
          <w:p w14:paraId="00F7DDFE" w14:textId="77777777" w:rsidR="00D92A20" w:rsidRPr="00247337" w:rsidRDefault="00D92A20" w:rsidP="00247337">
            <w:pPr>
              <w:spacing w:after="0" w:line="240" w:lineRule="auto"/>
              <w:ind w:left="-72" w:right="-72"/>
              <w:rPr>
                <w:rFonts w:ascii="Times New Roman" w:hAnsi="Times New Roman"/>
                <w:lang w:eastAsia="zh-CN"/>
              </w:rPr>
            </w:pPr>
            <w:proofErr w:type="spellStart"/>
            <w:r w:rsidRPr="00247337">
              <w:rPr>
                <w:rFonts w:ascii="Times New Roman" w:hAnsi="Times New Roman"/>
                <w:lang w:eastAsia="zh-CN"/>
              </w:rPr>
              <w:t>Tên</w:t>
            </w:r>
            <w:proofErr w:type="spellEnd"/>
            <w:r w:rsidRPr="00247337">
              <w:rPr>
                <w:rFonts w:ascii="Times New Roman" w:hAnsi="Times New Roman"/>
                <w:lang w:eastAsia="zh-CN"/>
              </w:rPr>
              <w:t xml:space="preserve"> </w:t>
            </w:r>
            <w:proofErr w:type="spellStart"/>
            <w:proofErr w:type="gramStart"/>
            <w:r w:rsidRPr="00247337">
              <w:rPr>
                <w:rFonts w:ascii="Times New Roman" w:hAnsi="Times New Roman"/>
                <w:lang w:eastAsia="zh-CN"/>
              </w:rPr>
              <w:t>miền</w:t>
            </w:r>
            <w:proofErr w:type="spellEnd"/>
            <w:r w:rsidRPr="00247337">
              <w:rPr>
                <w:rFonts w:ascii="Times New Roman" w:hAnsi="Times New Roman"/>
                <w:lang w:eastAsia="zh-CN"/>
              </w:rPr>
              <w:t>..</w:t>
            </w:r>
            <w:proofErr w:type="gramEnd"/>
          </w:p>
        </w:tc>
        <w:tc>
          <w:tcPr>
            <w:tcW w:w="642" w:type="dxa"/>
            <w:shd w:val="clear" w:color="auto" w:fill="auto"/>
            <w:noWrap/>
            <w:vAlign w:val="center"/>
            <w:hideMark/>
          </w:tcPr>
          <w:p w14:paraId="400C15F7"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652" w:type="dxa"/>
            <w:shd w:val="clear" w:color="auto" w:fill="auto"/>
            <w:noWrap/>
            <w:vAlign w:val="center"/>
            <w:hideMark/>
          </w:tcPr>
          <w:p w14:paraId="2AB38384"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676" w:type="dxa"/>
            <w:shd w:val="clear" w:color="auto" w:fill="auto"/>
            <w:noWrap/>
            <w:vAlign w:val="center"/>
            <w:hideMark/>
          </w:tcPr>
          <w:p w14:paraId="43C93BA4"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625" w:type="dxa"/>
            <w:shd w:val="clear" w:color="auto" w:fill="auto"/>
            <w:noWrap/>
            <w:vAlign w:val="center"/>
            <w:hideMark/>
          </w:tcPr>
          <w:p w14:paraId="1A01D082"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724" w:type="dxa"/>
            <w:shd w:val="clear" w:color="auto" w:fill="auto"/>
            <w:noWrap/>
            <w:vAlign w:val="center"/>
            <w:hideMark/>
          </w:tcPr>
          <w:p w14:paraId="52A8BB1B"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583" w:type="dxa"/>
            <w:shd w:val="clear" w:color="auto" w:fill="auto"/>
            <w:noWrap/>
            <w:vAlign w:val="center"/>
            <w:hideMark/>
          </w:tcPr>
          <w:p w14:paraId="2E1ED746"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567" w:type="dxa"/>
            <w:shd w:val="clear" w:color="auto" w:fill="auto"/>
            <w:noWrap/>
            <w:vAlign w:val="center"/>
            <w:hideMark/>
          </w:tcPr>
          <w:p w14:paraId="70355173"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876" w:type="dxa"/>
            <w:shd w:val="clear" w:color="auto" w:fill="auto"/>
            <w:noWrap/>
            <w:vAlign w:val="center"/>
            <w:hideMark/>
          </w:tcPr>
          <w:p w14:paraId="48828B62"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783" w:type="dxa"/>
          </w:tcPr>
          <w:p w14:paraId="1BFAE369" w14:textId="77777777" w:rsidR="00D92A20" w:rsidRPr="00247337" w:rsidRDefault="00D92A20" w:rsidP="00247337">
            <w:pPr>
              <w:spacing w:after="0" w:line="240" w:lineRule="auto"/>
              <w:ind w:left="-72" w:right="-72"/>
              <w:rPr>
                <w:rFonts w:ascii="Times New Roman" w:hAnsi="Times New Roman"/>
                <w:lang w:eastAsia="zh-CN"/>
              </w:rPr>
            </w:pPr>
          </w:p>
        </w:tc>
        <w:tc>
          <w:tcPr>
            <w:tcW w:w="567" w:type="dxa"/>
          </w:tcPr>
          <w:p w14:paraId="457DAED3" w14:textId="77777777" w:rsidR="00D92A20" w:rsidRPr="00247337" w:rsidRDefault="00D92A20" w:rsidP="00247337">
            <w:pPr>
              <w:spacing w:after="0" w:line="240" w:lineRule="auto"/>
              <w:ind w:left="-72" w:right="-72"/>
              <w:rPr>
                <w:rFonts w:ascii="Times New Roman" w:hAnsi="Times New Roman"/>
                <w:lang w:eastAsia="zh-CN"/>
              </w:rPr>
            </w:pPr>
          </w:p>
        </w:tc>
        <w:tc>
          <w:tcPr>
            <w:tcW w:w="892" w:type="dxa"/>
          </w:tcPr>
          <w:p w14:paraId="221BBF77" w14:textId="77777777" w:rsidR="00D92A20" w:rsidRPr="00247337" w:rsidRDefault="00D92A20" w:rsidP="00247337">
            <w:pPr>
              <w:spacing w:after="0" w:line="240" w:lineRule="auto"/>
              <w:ind w:left="-72" w:right="-72"/>
              <w:rPr>
                <w:rFonts w:ascii="Times New Roman" w:hAnsi="Times New Roman"/>
                <w:lang w:eastAsia="zh-CN"/>
              </w:rPr>
            </w:pPr>
          </w:p>
        </w:tc>
        <w:tc>
          <w:tcPr>
            <w:tcW w:w="624" w:type="dxa"/>
          </w:tcPr>
          <w:p w14:paraId="552077B0" w14:textId="4DC1E284" w:rsidR="00D92A20" w:rsidRPr="00247337" w:rsidRDefault="00D92A20" w:rsidP="00247337">
            <w:pPr>
              <w:spacing w:after="0" w:line="240" w:lineRule="auto"/>
              <w:ind w:left="-72" w:right="-72"/>
              <w:rPr>
                <w:rFonts w:ascii="Times New Roman" w:hAnsi="Times New Roman"/>
                <w:lang w:eastAsia="zh-CN"/>
              </w:rPr>
            </w:pPr>
          </w:p>
        </w:tc>
        <w:tc>
          <w:tcPr>
            <w:tcW w:w="620" w:type="dxa"/>
            <w:shd w:val="clear" w:color="auto" w:fill="auto"/>
            <w:noWrap/>
            <w:vAlign w:val="center"/>
            <w:hideMark/>
          </w:tcPr>
          <w:p w14:paraId="532A09F0" w14:textId="0E0446E5"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547" w:type="dxa"/>
            <w:shd w:val="clear" w:color="auto" w:fill="auto"/>
            <w:noWrap/>
            <w:vAlign w:val="center"/>
            <w:hideMark/>
          </w:tcPr>
          <w:p w14:paraId="0ECC2624"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681" w:type="dxa"/>
            <w:shd w:val="clear" w:color="auto" w:fill="auto"/>
            <w:noWrap/>
            <w:vAlign w:val="center"/>
            <w:hideMark/>
          </w:tcPr>
          <w:p w14:paraId="48DFE069"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657" w:type="dxa"/>
            <w:shd w:val="clear" w:color="auto" w:fill="auto"/>
            <w:noWrap/>
            <w:vAlign w:val="center"/>
            <w:hideMark/>
          </w:tcPr>
          <w:p w14:paraId="4FB0F1DD"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657" w:type="dxa"/>
            <w:shd w:val="clear" w:color="auto" w:fill="auto"/>
            <w:noWrap/>
            <w:vAlign w:val="center"/>
            <w:hideMark/>
          </w:tcPr>
          <w:p w14:paraId="523B7D55"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608" w:type="dxa"/>
            <w:shd w:val="clear" w:color="auto" w:fill="auto"/>
            <w:noWrap/>
            <w:vAlign w:val="center"/>
            <w:hideMark/>
          </w:tcPr>
          <w:p w14:paraId="4F43FBBF"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766" w:type="dxa"/>
            <w:shd w:val="clear" w:color="auto" w:fill="auto"/>
            <w:noWrap/>
            <w:vAlign w:val="center"/>
            <w:hideMark/>
          </w:tcPr>
          <w:p w14:paraId="7E1DAE5E"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676" w:type="dxa"/>
            <w:shd w:val="clear" w:color="auto" w:fill="auto"/>
            <w:noWrap/>
            <w:vAlign w:val="center"/>
            <w:hideMark/>
          </w:tcPr>
          <w:p w14:paraId="53B74023"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626" w:type="dxa"/>
            <w:shd w:val="clear" w:color="auto" w:fill="auto"/>
            <w:noWrap/>
            <w:vAlign w:val="center"/>
            <w:hideMark/>
          </w:tcPr>
          <w:p w14:paraId="38245F73"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r>
      <w:tr w:rsidR="002539D4" w:rsidRPr="002539D4" w14:paraId="6E9E02F8" w14:textId="77777777" w:rsidTr="007205E8">
        <w:trPr>
          <w:trHeight w:val="320"/>
        </w:trPr>
        <w:tc>
          <w:tcPr>
            <w:tcW w:w="461" w:type="dxa"/>
            <w:shd w:val="clear" w:color="auto" w:fill="auto"/>
            <w:noWrap/>
            <w:vAlign w:val="center"/>
            <w:hideMark/>
          </w:tcPr>
          <w:p w14:paraId="38FEF84F" w14:textId="77777777" w:rsidR="00D92A20" w:rsidRPr="00247337" w:rsidRDefault="00D92A20" w:rsidP="00247337">
            <w:pPr>
              <w:spacing w:after="0" w:line="240" w:lineRule="auto"/>
              <w:ind w:left="-72" w:right="-72"/>
              <w:jc w:val="center"/>
              <w:rPr>
                <w:rFonts w:ascii="Times New Roman" w:hAnsi="Times New Roman"/>
                <w:lang w:eastAsia="zh-CN"/>
              </w:rPr>
            </w:pPr>
            <w:r w:rsidRPr="00247337">
              <w:rPr>
                <w:rFonts w:ascii="Times New Roman" w:hAnsi="Times New Roman"/>
                <w:lang w:eastAsia="zh-CN"/>
              </w:rPr>
              <w:t>…</w:t>
            </w:r>
          </w:p>
        </w:tc>
        <w:tc>
          <w:tcPr>
            <w:tcW w:w="1024" w:type="dxa"/>
            <w:shd w:val="clear" w:color="auto" w:fill="auto"/>
            <w:noWrap/>
            <w:vAlign w:val="center"/>
            <w:hideMark/>
          </w:tcPr>
          <w:p w14:paraId="2888B908"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w:t>
            </w:r>
          </w:p>
        </w:tc>
        <w:tc>
          <w:tcPr>
            <w:tcW w:w="642" w:type="dxa"/>
            <w:shd w:val="clear" w:color="auto" w:fill="auto"/>
            <w:noWrap/>
            <w:vAlign w:val="center"/>
            <w:hideMark/>
          </w:tcPr>
          <w:p w14:paraId="202F2294"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652" w:type="dxa"/>
            <w:shd w:val="clear" w:color="auto" w:fill="auto"/>
            <w:noWrap/>
            <w:vAlign w:val="center"/>
            <w:hideMark/>
          </w:tcPr>
          <w:p w14:paraId="4B4E43DC"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676" w:type="dxa"/>
            <w:shd w:val="clear" w:color="auto" w:fill="auto"/>
            <w:noWrap/>
            <w:vAlign w:val="center"/>
            <w:hideMark/>
          </w:tcPr>
          <w:p w14:paraId="148E1C53"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625" w:type="dxa"/>
            <w:shd w:val="clear" w:color="auto" w:fill="auto"/>
            <w:noWrap/>
            <w:vAlign w:val="center"/>
            <w:hideMark/>
          </w:tcPr>
          <w:p w14:paraId="2AE167FB"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724" w:type="dxa"/>
            <w:shd w:val="clear" w:color="auto" w:fill="auto"/>
            <w:noWrap/>
            <w:vAlign w:val="center"/>
            <w:hideMark/>
          </w:tcPr>
          <w:p w14:paraId="245EDB22"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583" w:type="dxa"/>
            <w:shd w:val="clear" w:color="auto" w:fill="auto"/>
            <w:noWrap/>
            <w:vAlign w:val="center"/>
            <w:hideMark/>
          </w:tcPr>
          <w:p w14:paraId="66095DBF"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567" w:type="dxa"/>
            <w:shd w:val="clear" w:color="auto" w:fill="auto"/>
            <w:noWrap/>
            <w:vAlign w:val="center"/>
            <w:hideMark/>
          </w:tcPr>
          <w:p w14:paraId="105E63A6"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876" w:type="dxa"/>
            <w:shd w:val="clear" w:color="auto" w:fill="auto"/>
            <w:noWrap/>
            <w:vAlign w:val="center"/>
            <w:hideMark/>
          </w:tcPr>
          <w:p w14:paraId="10218311"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783" w:type="dxa"/>
          </w:tcPr>
          <w:p w14:paraId="3BDF4F6D" w14:textId="77777777" w:rsidR="00D92A20" w:rsidRPr="00247337" w:rsidRDefault="00D92A20" w:rsidP="00247337">
            <w:pPr>
              <w:spacing w:after="0" w:line="240" w:lineRule="auto"/>
              <w:ind w:left="-72" w:right="-72"/>
              <w:rPr>
                <w:rFonts w:ascii="Times New Roman" w:hAnsi="Times New Roman"/>
                <w:lang w:eastAsia="zh-CN"/>
              </w:rPr>
            </w:pPr>
          </w:p>
        </w:tc>
        <w:tc>
          <w:tcPr>
            <w:tcW w:w="567" w:type="dxa"/>
          </w:tcPr>
          <w:p w14:paraId="3EDC0DB7" w14:textId="77777777" w:rsidR="00D92A20" w:rsidRPr="00247337" w:rsidRDefault="00D92A20" w:rsidP="00247337">
            <w:pPr>
              <w:spacing w:after="0" w:line="240" w:lineRule="auto"/>
              <w:ind w:left="-72" w:right="-72"/>
              <w:rPr>
                <w:rFonts w:ascii="Times New Roman" w:hAnsi="Times New Roman"/>
                <w:lang w:eastAsia="zh-CN"/>
              </w:rPr>
            </w:pPr>
          </w:p>
        </w:tc>
        <w:tc>
          <w:tcPr>
            <w:tcW w:w="892" w:type="dxa"/>
          </w:tcPr>
          <w:p w14:paraId="462F22E7" w14:textId="77777777" w:rsidR="00D92A20" w:rsidRPr="00247337" w:rsidRDefault="00D92A20" w:rsidP="00247337">
            <w:pPr>
              <w:spacing w:after="0" w:line="240" w:lineRule="auto"/>
              <w:ind w:left="-72" w:right="-72"/>
              <w:rPr>
                <w:rFonts w:ascii="Times New Roman" w:hAnsi="Times New Roman"/>
                <w:lang w:eastAsia="zh-CN"/>
              </w:rPr>
            </w:pPr>
          </w:p>
        </w:tc>
        <w:tc>
          <w:tcPr>
            <w:tcW w:w="624" w:type="dxa"/>
          </w:tcPr>
          <w:p w14:paraId="61F98ACF" w14:textId="1D8D0615" w:rsidR="00D92A20" w:rsidRPr="00247337" w:rsidRDefault="00D92A20" w:rsidP="00247337">
            <w:pPr>
              <w:spacing w:after="0" w:line="240" w:lineRule="auto"/>
              <w:ind w:left="-72" w:right="-72"/>
              <w:rPr>
                <w:rFonts w:ascii="Times New Roman" w:hAnsi="Times New Roman"/>
                <w:lang w:eastAsia="zh-CN"/>
              </w:rPr>
            </w:pPr>
          </w:p>
        </w:tc>
        <w:tc>
          <w:tcPr>
            <w:tcW w:w="620" w:type="dxa"/>
            <w:shd w:val="clear" w:color="auto" w:fill="auto"/>
            <w:noWrap/>
            <w:vAlign w:val="center"/>
            <w:hideMark/>
          </w:tcPr>
          <w:p w14:paraId="70ADD9A5" w14:textId="599C7320"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547" w:type="dxa"/>
            <w:shd w:val="clear" w:color="auto" w:fill="auto"/>
            <w:noWrap/>
            <w:vAlign w:val="center"/>
            <w:hideMark/>
          </w:tcPr>
          <w:p w14:paraId="5883912A"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681" w:type="dxa"/>
            <w:shd w:val="clear" w:color="auto" w:fill="auto"/>
            <w:noWrap/>
            <w:vAlign w:val="center"/>
            <w:hideMark/>
          </w:tcPr>
          <w:p w14:paraId="4A64ECC5"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657" w:type="dxa"/>
            <w:shd w:val="clear" w:color="auto" w:fill="auto"/>
            <w:noWrap/>
            <w:vAlign w:val="center"/>
            <w:hideMark/>
          </w:tcPr>
          <w:p w14:paraId="1CDC2CB7"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657" w:type="dxa"/>
            <w:shd w:val="clear" w:color="auto" w:fill="auto"/>
            <w:noWrap/>
            <w:vAlign w:val="center"/>
            <w:hideMark/>
          </w:tcPr>
          <w:p w14:paraId="45AC3894"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608" w:type="dxa"/>
            <w:shd w:val="clear" w:color="auto" w:fill="auto"/>
            <w:noWrap/>
            <w:vAlign w:val="center"/>
            <w:hideMark/>
          </w:tcPr>
          <w:p w14:paraId="7B036645"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766" w:type="dxa"/>
            <w:shd w:val="clear" w:color="auto" w:fill="auto"/>
            <w:noWrap/>
            <w:vAlign w:val="center"/>
            <w:hideMark/>
          </w:tcPr>
          <w:p w14:paraId="4C776378"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676" w:type="dxa"/>
            <w:shd w:val="clear" w:color="auto" w:fill="auto"/>
            <w:noWrap/>
            <w:vAlign w:val="center"/>
            <w:hideMark/>
          </w:tcPr>
          <w:p w14:paraId="1B2FDCEB"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c>
          <w:tcPr>
            <w:tcW w:w="626" w:type="dxa"/>
            <w:shd w:val="clear" w:color="auto" w:fill="auto"/>
            <w:noWrap/>
            <w:vAlign w:val="center"/>
            <w:hideMark/>
          </w:tcPr>
          <w:p w14:paraId="163AF38C" w14:textId="77777777" w:rsidR="00D92A20" w:rsidRPr="00247337" w:rsidRDefault="00D92A20" w:rsidP="00247337">
            <w:pPr>
              <w:spacing w:after="0" w:line="240" w:lineRule="auto"/>
              <w:ind w:left="-72" w:right="-72"/>
              <w:rPr>
                <w:rFonts w:ascii="Times New Roman" w:hAnsi="Times New Roman"/>
                <w:lang w:eastAsia="zh-CN"/>
              </w:rPr>
            </w:pPr>
            <w:r w:rsidRPr="00247337">
              <w:rPr>
                <w:rFonts w:ascii="Times New Roman" w:hAnsi="Times New Roman"/>
                <w:lang w:eastAsia="zh-CN"/>
              </w:rPr>
              <w:t> </w:t>
            </w:r>
          </w:p>
        </w:tc>
      </w:tr>
    </w:tbl>
    <w:tbl>
      <w:tblPr>
        <w:tblStyle w:val="TableGrid"/>
        <w:tblW w:w="120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2970"/>
        <w:gridCol w:w="4775"/>
      </w:tblGrid>
      <w:tr w:rsidR="00C24BB2" w:rsidRPr="002539D4" w14:paraId="41CCEB60" w14:textId="77777777" w:rsidTr="006D139B">
        <w:trPr>
          <w:jc w:val="center"/>
        </w:trPr>
        <w:tc>
          <w:tcPr>
            <w:tcW w:w="4315" w:type="dxa"/>
          </w:tcPr>
          <w:p w14:paraId="6D33F37F" w14:textId="77777777" w:rsidR="00C24BB2" w:rsidRPr="00247337" w:rsidRDefault="00C24BB2" w:rsidP="006D139B">
            <w:pPr>
              <w:spacing w:before="40" w:after="40" w:line="240" w:lineRule="auto"/>
              <w:ind w:left="-90"/>
              <w:jc w:val="center"/>
              <w:rPr>
                <w:rFonts w:ascii="Times New Roman" w:eastAsia="Times New Roman" w:hAnsi="Times New Roman"/>
                <w:b/>
              </w:rPr>
            </w:pPr>
          </w:p>
          <w:p w14:paraId="7D113B2E" w14:textId="77777777" w:rsidR="00C24BB2" w:rsidRPr="00247337" w:rsidRDefault="00C24BB2" w:rsidP="006D139B">
            <w:pPr>
              <w:spacing w:before="40" w:after="40" w:line="240" w:lineRule="auto"/>
              <w:ind w:left="-90"/>
              <w:jc w:val="center"/>
              <w:rPr>
                <w:rFonts w:ascii="Times New Roman" w:eastAsia="Times New Roman" w:hAnsi="Times New Roman"/>
                <w:b/>
              </w:rPr>
            </w:pPr>
            <w:proofErr w:type="spellStart"/>
            <w:r w:rsidRPr="00247337">
              <w:rPr>
                <w:rFonts w:ascii="Times New Roman" w:eastAsia="Times New Roman" w:hAnsi="Times New Roman"/>
                <w:b/>
              </w:rPr>
              <w:t>Người</w:t>
            </w:r>
            <w:proofErr w:type="spellEnd"/>
            <w:r w:rsidRPr="00247337">
              <w:rPr>
                <w:rFonts w:ascii="Times New Roman" w:eastAsia="Times New Roman" w:hAnsi="Times New Roman"/>
                <w:b/>
              </w:rPr>
              <w:t xml:space="preserve"> </w:t>
            </w:r>
            <w:proofErr w:type="spellStart"/>
            <w:r w:rsidRPr="00247337">
              <w:rPr>
                <w:rFonts w:ascii="Times New Roman" w:eastAsia="Times New Roman" w:hAnsi="Times New Roman"/>
                <w:b/>
              </w:rPr>
              <w:t>lập</w:t>
            </w:r>
            <w:proofErr w:type="spellEnd"/>
            <w:r w:rsidRPr="00247337">
              <w:rPr>
                <w:rFonts w:ascii="Times New Roman" w:eastAsia="Times New Roman" w:hAnsi="Times New Roman"/>
                <w:b/>
              </w:rPr>
              <w:t xml:space="preserve"> </w:t>
            </w:r>
            <w:proofErr w:type="spellStart"/>
            <w:r w:rsidRPr="00247337">
              <w:rPr>
                <w:rFonts w:ascii="Times New Roman" w:eastAsia="Times New Roman" w:hAnsi="Times New Roman"/>
                <w:b/>
              </w:rPr>
              <w:t>biểu</w:t>
            </w:r>
            <w:proofErr w:type="spellEnd"/>
          </w:p>
          <w:p w14:paraId="19185138" w14:textId="018CB551" w:rsidR="00C24BB2" w:rsidRPr="00247337" w:rsidRDefault="00924656" w:rsidP="006D139B">
            <w:pPr>
              <w:tabs>
                <w:tab w:val="left" w:pos="864"/>
                <w:tab w:val="left" w:pos="2450"/>
                <w:tab w:val="left" w:pos="2783"/>
                <w:tab w:val="left" w:pos="4429"/>
                <w:tab w:val="left" w:pos="7308"/>
                <w:tab w:val="left" w:pos="8596"/>
              </w:tabs>
              <w:spacing w:after="0"/>
              <w:ind w:left="-72" w:right="-72"/>
              <w:jc w:val="center"/>
              <w:rPr>
                <w:rFonts w:ascii="Times New Roman" w:hAnsi="Times New Roman"/>
                <w:i/>
                <w:lang w:eastAsia="zh-CN"/>
              </w:rPr>
            </w:pPr>
            <w:r w:rsidRPr="00247337">
              <w:rPr>
                <w:rFonts w:ascii="Times New Roman" w:eastAsia="Times New Roman" w:hAnsi="Times New Roman"/>
                <w:i/>
              </w:rPr>
              <w:t>(</w:t>
            </w:r>
            <w:proofErr w:type="spellStart"/>
            <w:r w:rsidRPr="00247337">
              <w:rPr>
                <w:rFonts w:ascii="Times New Roman" w:eastAsia="Times New Roman" w:hAnsi="Times New Roman"/>
                <w:i/>
              </w:rPr>
              <w:t>Ký</w:t>
            </w:r>
            <w:proofErr w:type="spellEnd"/>
            <w:r w:rsidRPr="00247337">
              <w:rPr>
                <w:rFonts w:ascii="Times New Roman" w:eastAsia="Times New Roman" w:hAnsi="Times New Roman"/>
                <w:i/>
              </w:rPr>
              <w:t xml:space="preserve">, </w:t>
            </w:r>
            <w:proofErr w:type="spellStart"/>
            <w:r w:rsidRPr="00247337">
              <w:rPr>
                <w:rFonts w:ascii="Times New Roman" w:eastAsia="Times New Roman" w:hAnsi="Times New Roman"/>
                <w:i/>
              </w:rPr>
              <w:t>ghi</w:t>
            </w:r>
            <w:proofErr w:type="spellEnd"/>
            <w:r w:rsidRPr="00247337">
              <w:rPr>
                <w:rFonts w:ascii="Times New Roman" w:eastAsia="Times New Roman" w:hAnsi="Times New Roman"/>
                <w:i/>
              </w:rPr>
              <w:t xml:space="preserve"> </w:t>
            </w:r>
            <w:proofErr w:type="spellStart"/>
            <w:r w:rsidRPr="00247337">
              <w:rPr>
                <w:rFonts w:ascii="Times New Roman" w:eastAsia="Times New Roman" w:hAnsi="Times New Roman"/>
                <w:i/>
              </w:rPr>
              <w:t>rõ</w:t>
            </w:r>
            <w:proofErr w:type="spellEnd"/>
            <w:r w:rsidRPr="00247337">
              <w:rPr>
                <w:rFonts w:ascii="Times New Roman" w:eastAsia="Times New Roman" w:hAnsi="Times New Roman"/>
                <w:i/>
              </w:rPr>
              <w:t xml:space="preserve"> </w:t>
            </w:r>
            <w:proofErr w:type="spellStart"/>
            <w:r w:rsidRPr="00247337">
              <w:rPr>
                <w:rFonts w:ascii="Times New Roman" w:eastAsia="Times New Roman" w:hAnsi="Times New Roman"/>
                <w:i/>
              </w:rPr>
              <w:t>họ</w:t>
            </w:r>
            <w:proofErr w:type="spellEnd"/>
            <w:r w:rsidRPr="00247337">
              <w:rPr>
                <w:rFonts w:ascii="Times New Roman" w:eastAsia="Times New Roman" w:hAnsi="Times New Roman"/>
                <w:i/>
              </w:rPr>
              <w:t xml:space="preserve"> </w:t>
            </w:r>
            <w:proofErr w:type="spellStart"/>
            <w:r w:rsidRPr="00247337">
              <w:rPr>
                <w:rFonts w:ascii="Times New Roman" w:eastAsia="Times New Roman" w:hAnsi="Times New Roman"/>
                <w:i/>
              </w:rPr>
              <w:t>tên</w:t>
            </w:r>
            <w:proofErr w:type="spellEnd"/>
            <w:r w:rsidRPr="00247337">
              <w:rPr>
                <w:rFonts w:ascii="Times New Roman" w:eastAsia="Times New Roman" w:hAnsi="Times New Roman"/>
                <w:i/>
              </w:rPr>
              <w:t>)</w:t>
            </w:r>
          </w:p>
        </w:tc>
        <w:tc>
          <w:tcPr>
            <w:tcW w:w="2970" w:type="dxa"/>
          </w:tcPr>
          <w:p w14:paraId="54F08E69" w14:textId="77777777" w:rsidR="00C24BB2" w:rsidRPr="00247337" w:rsidRDefault="00C24BB2" w:rsidP="006D139B">
            <w:pPr>
              <w:tabs>
                <w:tab w:val="left" w:pos="864"/>
                <w:tab w:val="left" w:pos="2450"/>
                <w:tab w:val="left" w:pos="2783"/>
                <w:tab w:val="left" w:pos="4429"/>
                <w:tab w:val="left" w:pos="7308"/>
                <w:tab w:val="left" w:pos="8596"/>
              </w:tabs>
              <w:spacing w:after="0"/>
              <w:ind w:left="-72" w:right="-72"/>
              <w:jc w:val="center"/>
              <w:rPr>
                <w:rFonts w:ascii="Times New Roman" w:hAnsi="Times New Roman"/>
                <w:b/>
                <w:lang w:eastAsia="zh-CN"/>
              </w:rPr>
            </w:pPr>
          </w:p>
        </w:tc>
        <w:tc>
          <w:tcPr>
            <w:tcW w:w="4775" w:type="dxa"/>
          </w:tcPr>
          <w:p w14:paraId="2B942D69" w14:textId="468DA064" w:rsidR="00C24BB2" w:rsidRPr="00247337" w:rsidRDefault="009C4146" w:rsidP="006D139B">
            <w:pPr>
              <w:spacing w:before="40" w:after="40" w:line="240" w:lineRule="auto"/>
              <w:ind w:left="-90"/>
              <w:jc w:val="center"/>
              <w:rPr>
                <w:rFonts w:ascii="Times New Roman" w:eastAsia="Times New Roman" w:hAnsi="Times New Roman"/>
                <w:bCs/>
                <w:i/>
              </w:rPr>
            </w:pPr>
            <w:r w:rsidRPr="00247337">
              <w:rPr>
                <w:rFonts w:ascii="Times New Roman" w:eastAsia="Times New Roman" w:hAnsi="Times New Roman"/>
                <w:bCs/>
                <w:i/>
              </w:rPr>
              <w:t xml:space="preserve">………, </w:t>
            </w:r>
            <w:proofErr w:type="spellStart"/>
            <w:r w:rsidRPr="00247337">
              <w:rPr>
                <w:rFonts w:ascii="Times New Roman" w:eastAsia="Times New Roman" w:hAnsi="Times New Roman"/>
                <w:bCs/>
                <w:i/>
              </w:rPr>
              <w:t>ngày</w:t>
            </w:r>
            <w:proofErr w:type="spellEnd"/>
            <w:r w:rsidRPr="00247337">
              <w:rPr>
                <w:rFonts w:ascii="Times New Roman" w:eastAsia="Times New Roman" w:hAnsi="Times New Roman"/>
                <w:bCs/>
                <w:i/>
              </w:rPr>
              <w:t>……</w:t>
            </w:r>
            <w:proofErr w:type="spellStart"/>
            <w:r w:rsidRPr="00247337">
              <w:rPr>
                <w:rFonts w:ascii="Times New Roman" w:eastAsia="Times New Roman" w:hAnsi="Times New Roman"/>
                <w:bCs/>
                <w:i/>
              </w:rPr>
              <w:t>tháng</w:t>
            </w:r>
            <w:proofErr w:type="spellEnd"/>
            <w:r w:rsidRPr="00247337">
              <w:rPr>
                <w:rFonts w:ascii="Times New Roman" w:eastAsia="Times New Roman" w:hAnsi="Times New Roman"/>
                <w:bCs/>
                <w:i/>
              </w:rPr>
              <w:t>……</w:t>
            </w:r>
            <w:proofErr w:type="spellStart"/>
            <w:r w:rsidRPr="00247337">
              <w:rPr>
                <w:rFonts w:ascii="Times New Roman" w:eastAsia="Times New Roman" w:hAnsi="Times New Roman"/>
                <w:bCs/>
                <w:i/>
              </w:rPr>
              <w:t>năm</w:t>
            </w:r>
            <w:proofErr w:type="spellEnd"/>
            <w:r w:rsidRPr="00247337">
              <w:rPr>
                <w:rFonts w:ascii="Times New Roman" w:eastAsia="Times New Roman" w:hAnsi="Times New Roman"/>
                <w:bCs/>
                <w:i/>
              </w:rPr>
              <w:t xml:space="preserve"> ……</w:t>
            </w:r>
          </w:p>
          <w:p w14:paraId="6E9ED1C2" w14:textId="77777777" w:rsidR="00C24BB2" w:rsidRPr="00247337" w:rsidRDefault="00C24BB2" w:rsidP="006D139B">
            <w:pPr>
              <w:spacing w:before="40" w:after="40" w:line="240" w:lineRule="auto"/>
              <w:ind w:left="-90"/>
              <w:jc w:val="center"/>
              <w:rPr>
                <w:rFonts w:ascii="Times New Roman" w:eastAsia="Times New Roman" w:hAnsi="Times New Roman"/>
                <w:b/>
              </w:rPr>
            </w:pPr>
            <w:proofErr w:type="spellStart"/>
            <w:r w:rsidRPr="00247337">
              <w:rPr>
                <w:rFonts w:ascii="Times New Roman" w:eastAsia="Times New Roman" w:hAnsi="Times New Roman"/>
                <w:b/>
              </w:rPr>
              <w:t>Thủ</w:t>
            </w:r>
            <w:proofErr w:type="spellEnd"/>
            <w:r w:rsidRPr="00247337">
              <w:rPr>
                <w:rFonts w:ascii="Times New Roman" w:eastAsia="Times New Roman" w:hAnsi="Times New Roman"/>
                <w:b/>
              </w:rPr>
              <w:t xml:space="preserve"> </w:t>
            </w:r>
            <w:proofErr w:type="spellStart"/>
            <w:r w:rsidRPr="00247337">
              <w:rPr>
                <w:rFonts w:ascii="Times New Roman" w:eastAsia="Times New Roman" w:hAnsi="Times New Roman"/>
                <w:b/>
              </w:rPr>
              <w:t>trưởng</w:t>
            </w:r>
            <w:proofErr w:type="spellEnd"/>
            <w:r w:rsidRPr="00247337">
              <w:rPr>
                <w:rFonts w:ascii="Times New Roman" w:eastAsia="Times New Roman" w:hAnsi="Times New Roman"/>
                <w:b/>
              </w:rPr>
              <w:t xml:space="preserve"> </w:t>
            </w:r>
            <w:proofErr w:type="spellStart"/>
            <w:r w:rsidRPr="00247337">
              <w:rPr>
                <w:rFonts w:ascii="Times New Roman" w:eastAsia="Times New Roman" w:hAnsi="Times New Roman"/>
                <w:b/>
              </w:rPr>
              <w:t>đơn</w:t>
            </w:r>
            <w:proofErr w:type="spellEnd"/>
            <w:r w:rsidRPr="00247337">
              <w:rPr>
                <w:rFonts w:ascii="Times New Roman" w:eastAsia="Times New Roman" w:hAnsi="Times New Roman"/>
                <w:b/>
              </w:rPr>
              <w:t xml:space="preserve"> </w:t>
            </w:r>
            <w:proofErr w:type="spellStart"/>
            <w:r w:rsidRPr="00247337">
              <w:rPr>
                <w:rFonts w:ascii="Times New Roman" w:eastAsia="Times New Roman" w:hAnsi="Times New Roman"/>
                <w:b/>
              </w:rPr>
              <w:t>vị</w:t>
            </w:r>
            <w:proofErr w:type="spellEnd"/>
          </w:p>
          <w:p w14:paraId="5DE1FDA8" w14:textId="77777777" w:rsidR="00C24BB2" w:rsidRPr="00247337" w:rsidRDefault="00C24BB2" w:rsidP="006D139B">
            <w:pPr>
              <w:tabs>
                <w:tab w:val="left" w:pos="864"/>
                <w:tab w:val="left" w:pos="2450"/>
                <w:tab w:val="left" w:pos="2783"/>
                <w:tab w:val="left" w:pos="4429"/>
                <w:tab w:val="left" w:pos="7308"/>
                <w:tab w:val="left" w:pos="8596"/>
              </w:tabs>
              <w:spacing w:after="0"/>
              <w:ind w:left="-72" w:right="-72"/>
              <w:jc w:val="center"/>
              <w:rPr>
                <w:rFonts w:ascii="Times New Roman" w:hAnsi="Times New Roman"/>
                <w:b/>
                <w:lang w:eastAsia="zh-CN"/>
              </w:rPr>
            </w:pPr>
            <w:r w:rsidRPr="00247337">
              <w:rPr>
                <w:rFonts w:ascii="Times New Roman" w:eastAsia="Times New Roman" w:hAnsi="Times New Roman"/>
                <w:bCs/>
                <w:i/>
              </w:rPr>
              <w:t>(</w:t>
            </w:r>
            <w:proofErr w:type="spellStart"/>
            <w:r w:rsidRPr="00247337">
              <w:rPr>
                <w:rFonts w:ascii="Times New Roman" w:eastAsia="Times New Roman" w:hAnsi="Times New Roman"/>
                <w:bCs/>
                <w:i/>
              </w:rPr>
              <w:t>Ký</w:t>
            </w:r>
            <w:proofErr w:type="spellEnd"/>
            <w:r w:rsidRPr="00247337">
              <w:rPr>
                <w:rFonts w:ascii="Times New Roman" w:eastAsia="Times New Roman" w:hAnsi="Times New Roman"/>
                <w:bCs/>
                <w:i/>
              </w:rPr>
              <w:t xml:space="preserve"> </w:t>
            </w:r>
            <w:proofErr w:type="spellStart"/>
            <w:r w:rsidRPr="00247337">
              <w:rPr>
                <w:rFonts w:ascii="Times New Roman" w:eastAsia="Times New Roman" w:hAnsi="Times New Roman"/>
                <w:bCs/>
                <w:i/>
              </w:rPr>
              <w:t>số</w:t>
            </w:r>
            <w:proofErr w:type="spellEnd"/>
            <w:r w:rsidRPr="00247337">
              <w:rPr>
                <w:rFonts w:ascii="Times New Roman" w:eastAsia="Times New Roman" w:hAnsi="Times New Roman"/>
                <w:bCs/>
                <w:i/>
              </w:rPr>
              <w:t>)</w:t>
            </w:r>
          </w:p>
        </w:tc>
      </w:tr>
    </w:tbl>
    <w:p w14:paraId="6D6E9771" w14:textId="77777777" w:rsidR="00C24BB2" w:rsidRPr="002539D4" w:rsidRDefault="00C24BB2" w:rsidP="00C24BB2">
      <w:pPr>
        <w:spacing w:after="0"/>
        <w:rPr>
          <w:rFonts w:ascii="Times New Roman" w:hAnsi="Times New Roman"/>
          <w:sz w:val="20"/>
          <w:szCs w:val="20"/>
          <w:lang w:eastAsia="zh-CN"/>
        </w:rPr>
      </w:pPr>
    </w:p>
    <w:p w14:paraId="5FF5FE46" w14:textId="3EF5B8EB" w:rsidR="00C24BB2" w:rsidRPr="002539D4" w:rsidRDefault="00C24BB2">
      <w:pPr>
        <w:spacing w:after="160" w:line="259" w:lineRule="auto"/>
        <w:rPr>
          <w:rFonts w:ascii="Times New Roman" w:hAnsi="Times New Roman"/>
          <w:b/>
          <w:sz w:val="28"/>
        </w:rPr>
        <w:sectPr w:rsidR="00C24BB2" w:rsidRPr="002539D4" w:rsidSect="00247337">
          <w:pgSz w:w="16838" w:h="11906" w:orient="landscape" w:code="9"/>
          <w:pgMar w:top="1701" w:right="1134" w:bottom="1134" w:left="1134" w:header="720" w:footer="720" w:gutter="0"/>
          <w:cols w:space="720"/>
          <w:docGrid w:linePitch="360"/>
        </w:sectPr>
      </w:pPr>
    </w:p>
    <w:p w14:paraId="785B30DA" w14:textId="182F7FEB" w:rsidR="001C24D4" w:rsidRDefault="001E3112" w:rsidP="002466F1">
      <w:pPr>
        <w:spacing w:before="60" w:after="60"/>
        <w:jc w:val="center"/>
        <w:rPr>
          <w:rFonts w:ascii="Times New Roman" w:eastAsia="Times New Roman" w:hAnsi="Times New Roman"/>
          <w:b/>
          <w:sz w:val="26"/>
          <w:szCs w:val="26"/>
        </w:rPr>
      </w:pPr>
      <w:r w:rsidRPr="002539D4">
        <w:rPr>
          <w:rFonts w:ascii="Times New Roman" w:hAnsi="Times New Roman"/>
          <w:b/>
          <w:bCs/>
          <w:sz w:val="26"/>
          <w:szCs w:val="26"/>
          <w:lang w:eastAsia="zh-CN"/>
        </w:rPr>
        <w:lastRenderedPageBreak/>
        <w:t xml:space="preserve">HƯỚNG DẪN ĐIỀN BIỂU </w:t>
      </w:r>
      <w:r w:rsidRPr="002539D4">
        <w:rPr>
          <w:rFonts w:ascii="Times New Roman" w:eastAsia="Times New Roman" w:hAnsi="Times New Roman"/>
          <w:b/>
          <w:sz w:val="26"/>
          <w:szCs w:val="26"/>
        </w:rPr>
        <w:t>0805B/KHCN-VNNI</w:t>
      </w:r>
      <w:r>
        <w:rPr>
          <w:rFonts w:ascii="Times New Roman" w:eastAsia="Times New Roman" w:hAnsi="Times New Roman"/>
          <w:b/>
          <w:sz w:val="26"/>
          <w:szCs w:val="26"/>
        </w:rPr>
        <w:t>C</w:t>
      </w:r>
    </w:p>
    <w:p w14:paraId="190B5EE9" w14:textId="7AB7E42F" w:rsidR="001E3112" w:rsidRDefault="001E3112" w:rsidP="002466F1">
      <w:pPr>
        <w:spacing w:before="60" w:after="60"/>
        <w:jc w:val="center"/>
        <w:rPr>
          <w:rFonts w:ascii="Times New Roman" w:eastAsia="Times New Roman" w:hAnsi="Times New Roman"/>
          <w:b/>
          <w:bCs/>
          <w:sz w:val="26"/>
          <w:szCs w:val="26"/>
          <w:lang w:eastAsia="zh-CN"/>
        </w:rPr>
      </w:pPr>
      <w:r w:rsidRPr="002539D4">
        <w:rPr>
          <w:rFonts w:ascii="Times New Roman" w:eastAsia="Times New Roman" w:hAnsi="Times New Roman"/>
          <w:b/>
          <w:bCs/>
          <w:sz w:val="26"/>
          <w:szCs w:val="26"/>
          <w:lang w:eastAsia="zh-CN"/>
        </w:rPr>
        <w:t>SỐ LƯỢNG TÊN MIỀN QUỐC TẾ BIẾN ĐỘN</w:t>
      </w:r>
      <w:r>
        <w:rPr>
          <w:rFonts w:ascii="Times New Roman" w:eastAsia="Times New Roman" w:hAnsi="Times New Roman"/>
          <w:b/>
          <w:bCs/>
          <w:sz w:val="26"/>
          <w:szCs w:val="26"/>
          <w:lang w:eastAsia="zh-CN"/>
        </w:rPr>
        <w:t>G</w:t>
      </w:r>
    </w:p>
    <w:p w14:paraId="6F3757C7" w14:textId="77777777" w:rsidR="002466F1" w:rsidRDefault="002466F1" w:rsidP="002466F1">
      <w:pPr>
        <w:spacing w:before="60" w:after="0" w:line="264" w:lineRule="auto"/>
        <w:jc w:val="both"/>
        <w:rPr>
          <w:rFonts w:ascii="Times New Roman" w:hAnsi="Times New Roman"/>
          <w:b/>
          <w:iCs/>
          <w:sz w:val="26"/>
          <w:szCs w:val="26"/>
          <w:lang w:eastAsia="zh-CN"/>
        </w:rPr>
      </w:pPr>
    </w:p>
    <w:p w14:paraId="7BB9D11D" w14:textId="63E8A60E" w:rsidR="001E3112" w:rsidRDefault="001E3112" w:rsidP="002466F1">
      <w:pPr>
        <w:spacing w:before="60" w:after="0" w:line="264" w:lineRule="auto"/>
        <w:jc w:val="both"/>
        <w:rPr>
          <w:rFonts w:ascii="Times New Roman" w:hAnsi="Times New Roman"/>
          <w:b/>
          <w:iCs/>
          <w:sz w:val="26"/>
          <w:szCs w:val="26"/>
          <w:lang w:eastAsia="zh-CN"/>
        </w:rPr>
      </w:pPr>
      <w:r w:rsidRPr="002539D4">
        <w:rPr>
          <w:rFonts w:ascii="Times New Roman" w:hAnsi="Times New Roman"/>
          <w:b/>
          <w:iCs/>
          <w:sz w:val="26"/>
          <w:szCs w:val="26"/>
          <w:lang w:eastAsia="zh-CN"/>
        </w:rPr>
        <w:t xml:space="preserve">1. </w:t>
      </w:r>
      <w:proofErr w:type="spellStart"/>
      <w:r w:rsidRPr="002539D4">
        <w:rPr>
          <w:rFonts w:ascii="Times New Roman" w:hAnsi="Times New Roman"/>
          <w:b/>
          <w:iCs/>
          <w:sz w:val="26"/>
          <w:szCs w:val="26"/>
          <w:lang w:eastAsia="zh-CN"/>
        </w:rPr>
        <w:t>Khái</w:t>
      </w:r>
      <w:proofErr w:type="spellEnd"/>
      <w:r w:rsidRPr="002539D4">
        <w:rPr>
          <w:rFonts w:ascii="Times New Roman" w:hAnsi="Times New Roman"/>
          <w:b/>
          <w:iCs/>
          <w:sz w:val="26"/>
          <w:szCs w:val="26"/>
          <w:lang w:eastAsia="zh-CN"/>
        </w:rPr>
        <w:t xml:space="preserve"> </w:t>
      </w:r>
      <w:proofErr w:type="spellStart"/>
      <w:r w:rsidRPr="002539D4">
        <w:rPr>
          <w:rFonts w:ascii="Times New Roman" w:hAnsi="Times New Roman"/>
          <w:b/>
          <w:iCs/>
          <w:sz w:val="26"/>
          <w:szCs w:val="26"/>
          <w:lang w:eastAsia="zh-CN"/>
        </w:rPr>
        <w:t>niệm</w:t>
      </w:r>
      <w:proofErr w:type="spellEnd"/>
      <w:r w:rsidRPr="002539D4">
        <w:rPr>
          <w:rFonts w:ascii="Times New Roman" w:hAnsi="Times New Roman"/>
          <w:b/>
          <w:iCs/>
          <w:sz w:val="26"/>
          <w:szCs w:val="26"/>
          <w:lang w:eastAsia="zh-CN"/>
        </w:rPr>
        <w:t xml:space="preserve">, </w:t>
      </w:r>
      <w:proofErr w:type="spellStart"/>
      <w:r w:rsidRPr="002539D4">
        <w:rPr>
          <w:rFonts w:ascii="Times New Roman" w:hAnsi="Times New Roman"/>
          <w:b/>
          <w:iCs/>
          <w:sz w:val="26"/>
          <w:szCs w:val="26"/>
          <w:lang w:eastAsia="zh-CN"/>
        </w:rPr>
        <w:t>phương</w:t>
      </w:r>
      <w:proofErr w:type="spellEnd"/>
      <w:r w:rsidRPr="002539D4">
        <w:rPr>
          <w:rFonts w:ascii="Times New Roman" w:hAnsi="Times New Roman"/>
          <w:b/>
          <w:iCs/>
          <w:sz w:val="26"/>
          <w:szCs w:val="26"/>
          <w:lang w:eastAsia="zh-CN"/>
        </w:rPr>
        <w:t xml:space="preserve"> </w:t>
      </w:r>
      <w:proofErr w:type="spellStart"/>
      <w:r w:rsidRPr="002539D4">
        <w:rPr>
          <w:rFonts w:ascii="Times New Roman" w:hAnsi="Times New Roman"/>
          <w:b/>
          <w:iCs/>
          <w:sz w:val="26"/>
          <w:szCs w:val="26"/>
          <w:lang w:eastAsia="zh-CN"/>
        </w:rPr>
        <w:t>pháp</w:t>
      </w:r>
      <w:proofErr w:type="spellEnd"/>
      <w:r w:rsidRPr="002539D4">
        <w:rPr>
          <w:rFonts w:ascii="Times New Roman" w:hAnsi="Times New Roman"/>
          <w:b/>
          <w:iCs/>
          <w:sz w:val="26"/>
          <w:szCs w:val="26"/>
          <w:lang w:eastAsia="zh-CN"/>
        </w:rPr>
        <w:t xml:space="preserve"> </w:t>
      </w:r>
      <w:proofErr w:type="spellStart"/>
      <w:r w:rsidRPr="002539D4">
        <w:rPr>
          <w:rFonts w:ascii="Times New Roman" w:hAnsi="Times New Roman"/>
          <w:b/>
          <w:iCs/>
          <w:sz w:val="26"/>
          <w:szCs w:val="26"/>
          <w:lang w:eastAsia="zh-CN"/>
        </w:rPr>
        <w:t>tín</w:t>
      </w:r>
      <w:r>
        <w:rPr>
          <w:rFonts w:ascii="Times New Roman" w:hAnsi="Times New Roman"/>
          <w:b/>
          <w:iCs/>
          <w:sz w:val="26"/>
          <w:szCs w:val="26"/>
          <w:lang w:eastAsia="zh-CN"/>
        </w:rPr>
        <w:t>h</w:t>
      </w:r>
      <w:proofErr w:type="spellEnd"/>
    </w:p>
    <w:p w14:paraId="3D36B839" w14:textId="1C627C53" w:rsidR="001E3112" w:rsidRDefault="001E3112" w:rsidP="002466F1">
      <w:pPr>
        <w:spacing w:before="60" w:after="0" w:line="264" w:lineRule="auto"/>
        <w:jc w:val="both"/>
        <w:rPr>
          <w:rFonts w:ascii="Times New Roman" w:hAnsi="Times New Roman"/>
          <w:sz w:val="26"/>
          <w:szCs w:val="26"/>
          <w:lang w:eastAsia="zh-CN"/>
        </w:rPr>
      </w:pPr>
      <w:proofErr w:type="spellStart"/>
      <w:r w:rsidRPr="002539D4">
        <w:rPr>
          <w:rFonts w:ascii="Times New Roman" w:hAnsi="Times New Roman"/>
          <w:sz w:val="26"/>
          <w:szCs w:val="26"/>
          <w:lang w:eastAsia="zh-CN"/>
        </w:rPr>
        <w:t>Tên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miền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biến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động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miền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trong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kỳ</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báo</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cáo</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có</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sự</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thay</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đổi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gồm</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đăng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mới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hồi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hoặc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chuyển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đến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từ</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đăng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khác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chuyển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đăng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khác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trong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kỳ</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báo</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cáo</w:t>
      </w:r>
      <w:proofErr w:type="spellEnd"/>
      <w:r>
        <w:rPr>
          <w:rFonts w:ascii="Times New Roman" w:hAnsi="Times New Roman"/>
          <w:sz w:val="26"/>
          <w:szCs w:val="26"/>
          <w:lang w:eastAsia="zh-CN"/>
        </w:rPr>
        <w:t>.</w:t>
      </w:r>
    </w:p>
    <w:p w14:paraId="09483C85" w14:textId="3081DC12" w:rsidR="001E3112" w:rsidRDefault="001E3112" w:rsidP="002466F1">
      <w:pPr>
        <w:spacing w:before="60" w:after="0" w:line="264" w:lineRule="auto"/>
        <w:jc w:val="both"/>
        <w:rPr>
          <w:rFonts w:ascii="Times New Roman" w:hAnsi="Times New Roman"/>
          <w:b/>
          <w:iCs/>
          <w:sz w:val="26"/>
          <w:szCs w:val="26"/>
          <w:lang w:eastAsia="zh-CN"/>
        </w:rPr>
      </w:pPr>
      <w:r w:rsidRPr="002539D4">
        <w:rPr>
          <w:rFonts w:ascii="Times New Roman" w:hAnsi="Times New Roman"/>
          <w:b/>
          <w:iCs/>
          <w:sz w:val="26"/>
          <w:szCs w:val="26"/>
          <w:lang w:eastAsia="zh-CN"/>
        </w:rPr>
        <w:t xml:space="preserve">2. </w:t>
      </w:r>
      <w:proofErr w:type="spellStart"/>
      <w:r w:rsidRPr="002539D4">
        <w:rPr>
          <w:rFonts w:ascii="Times New Roman" w:hAnsi="Times New Roman"/>
          <w:b/>
          <w:iCs/>
          <w:sz w:val="26"/>
          <w:szCs w:val="26"/>
          <w:lang w:eastAsia="zh-CN"/>
        </w:rPr>
        <w:t>Cách</w:t>
      </w:r>
      <w:proofErr w:type="spellEnd"/>
      <w:r w:rsidRPr="002539D4">
        <w:rPr>
          <w:rFonts w:ascii="Times New Roman" w:hAnsi="Times New Roman"/>
          <w:b/>
          <w:iCs/>
          <w:sz w:val="26"/>
          <w:szCs w:val="26"/>
          <w:lang w:eastAsia="zh-CN"/>
        </w:rPr>
        <w:t xml:space="preserve"> </w:t>
      </w:r>
      <w:proofErr w:type="spellStart"/>
      <w:r w:rsidRPr="002539D4">
        <w:rPr>
          <w:rFonts w:ascii="Times New Roman" w:hAnsi="Times New Roman"/>
          <w:b/>
          <w:iCs/>
          <w:sz w:val="26"/>
          <w:szCs w:val="26"/>
          <w:lang w:eastAsia="zh-CN"/>
        </w:rPr>
        <w:t>ghi</w:t>
      </w:r>
      <w:proofErr w:type="spellEnd"/>
      <w:r w:rsidRPr="002539D4">
        <w:rPr>
          <w:rFonts w:ascii="Times New Roman" w:hAnsi="Times New Roman"/>
          <w:b/>
          <w:iCs/>
          <w:sz w:val="26"/>
          <w:szCs w:val="26"/>
          <w:lang w:eastAsia="zh-CN"/>
        </w:rPr>
        <w:t xml:space="preserve"> </w:t>
      </w:r>
      <w:proofErr w:type="spellStart"/>
      <w:r w:rsidRPr="002539D4">
        <w:rPr>
          <w:rFonts w:ascii="Times New Roman" w:hAnsi="Times New Roman"/>
          <w:b/>
          <w:iCs/>
          <w:sz w:val="26"/>
          <w:szCs w:val="26"/>
          <w:lang w:eastAsia="zh-CN"/>
        </w:rPr>
        <w:t>biể</w:t>
      </w:r>
      <w:r>
        <w:rPr>
          <w:rFonts w:ascii="Times New Roman" w:hAnsi="Times New Roman"/>
          <w:b/>
          <w:iCs/>
          <w:sz w:val="26"/>
          <w:szCs w:val="26"/>
          <w:lang w:eastAsia="zh-CN"/>
        </w:rPr>
        <w:t>u</w:t>
      </w:r>
      <w:proofErr w:type="spellEnd"/>
    </w:p>
    <w:p w14:paraId="00E46E1E" w14:textId="6E8E8E36" w:rsidR="001E3112" w:rsidRDefault="001E3112" w:rsidP="002466F1">
      <w:pPr>
        <w:spacing w:before="60" w:after="0" w:line="264" w:lineRule="auto"/>
        <w:jc w:val="both"/>
        <w:rPr>
          <w:rFonts w:ascii="Times New Roman" w:hAnsi="Times New Roman"/>
          <w:spacing w:val="-2"/>
          <w:sz w:val="26"/>
          <w:szCs w:val="26"/>
          <w:lang w:eastAsia="zh-CN"/>
        </w:rPr>
      </w:pPr>
      <w:proofErr w:type="spellStart"/>
      <w:r w:rsidRPr="001E3112">
        <w:rPr>
          <w:rFonts w:ascii="Times New Roman" w:hAnsi="Times New Roman"/>
          <w:bCs/>
          <w:iCs/>
          <w:sz w:val="26"/>
          <w:szCs w:val="26"/>
          <w:lang w:eastAsia="zh-CN"/>
        </w:rPr>
        <w:t>Nội</w:t>
      </w:r>
      <w:proofErr w:type="spellEnd"/>
      <w:r w:rsidRPr="001E3112">
        <w:rPr>
          <w:rFonts w:ascii="Times New Roman" w:hAnsi="Times New Roman"/>
          <w:bCs/>
          <w:iCs/>
          <w:sz w:val="26"/>
          <w:szCs w:val="26"/>
          <w:lang w:eastAsia="zh-CN"/>
        </w:rPr>
        <w:t xml:space="preserve"> dung:</w:t>
      </w:r>
      <w:r>
        <w:rPr>
          <w:rFonts w:ascii="Times New Roman" w:hAnsi="Times New Roman"/>
          <w:b/>
          <w:iCs/>
          <w:sz w:val="26"/>
          <w:szCs w:val="26"/>
          <w:lang w:eastAsia="zh-CN"/>
        </w:rPr>
        <w:t xml:space="preserve"> </w:t>
      </w:r>
      <w:proofErr w:type="spellStart"/>
      <w:r w:rsidRPr="008B3519">
        <w:rPr>
          <w:rFonts w:ascii="Times New Roman" w:hAnsi="Times New Roman"/>
          <w:spacing w:val="-2"/>
          <w:sz w:val="26"/>
          <w:szCs w:val="26"/>
          <w:lang w:eastAsia="zh-CN"/>
        </w:rPr>
        <w:t>Ghi</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tên</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miền</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có</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biến</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động</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Chỉ</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ghi</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những</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tên</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miền</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có</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biến</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động</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trong</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kỳ</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báo</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cáo</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kể</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cả</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đối</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với</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trường</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hợp</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một</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tên</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miền</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vừa</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có</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biến</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động</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tăng</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vừa</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có</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biến</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động</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giảm</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trong</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kỳ</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Ví</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dụ</w:t>
      </w:r>
      <w:proofErr w:type="spellEnd"/>
      <w:r w:rsidRPr="008B3519">
        <w:rPr>
          <w:rFonts w:ascii="Times New Roman" w:hAnsi="Times New Roman"/>
          <w:spacing w:val="-2"/>
          <w:sz w:val="26"/>
          <w:szCs w:val="26"/>
          <w:lang w:eastAsia="zh-CN"/>
        </w:rPr>
        <w:t xml:space="preserve">: </w:t>
      </w:r>
      <w:r w:rsidRPr="008B3519">
        <w:rPr>
          <w:rFonts w:ascii="Times New Roman" w:hAnsi="Times New Roman"/>
          <w:spacing w:val="-2"/>
          <w:sz w:val="26"/>
          <w:szCs w:val="26"/>
          <w:lang w:val="vi-VN" w:eastAsia="zh-CN"/>
        </w:rPr>
        <w:t>T</w:t>
      </w:r>
      <w:proofErr w:type="spellStart"/>
      <w:r w:rsidRPr="008B3519">
        <w:rPr>
          <w:rFonts w:ascii="Times New Roman" w:hAnsi="Times New Roman"/>
          <w:spacing w:val="-2"/>
          <w:sz w:val="26"/>
          <w:szCs w:val="26"/>
          <w:lang w:eastAsia="zh-CN"/>
        </w:rPr>
        <w:t>ên</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miền</w:t>
      </w:r>
      <w:proofErr w:type="spellEnd"/>
      <w:r w:rsidRPr="008B3519">
        <w:rPr>
          <w:rFonts w:ascii="Times New Roman" w:hAnsi="Times New Roman"/>
          <w:spacing w:val="-2"/>
          <w:sz w:val="26"/>
          <w:szCs w:val="26"/>
          <w:lang w:eastAsia="zh-CN"/>
        </w:rPr>
        <w:t xml:space="preserve"> A </w:t>
      </w:r>
      <w:proofErr w:type="spellStart"/>
      <w:r w:rsidRPr="008B3519">
        <w:rPr>
          <w:rFonts w:ascii="Times New Roman" w:hAnsi="Times New Roman"/>
          <w:spacing w:val="-2"/>
          <w:sz w:val="26"/>
          <w:szCs w:val="26"/>
          <w:lang w:eastAsia="zh-CN"/>
        </w:rPr>
        <w:t>được</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khách</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hàng</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đăng</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ký</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sử</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dụng</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từ</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sau</w:t>
      </w:r>
      <w:proofErr w:type="spellEnd"/>
      <w:r w:rsidRPr="008B3519">
        <w:rPr>
          <w:rFonts w:ascii="Times New Roman" w:hAnsi="Times New Roman"/>
          <w:spacing w:val="-2"/>
          <w:sz w:val="26"/>
          <w:szCs w:val="26"/>
          <w:lang w:eastAsia="zh-CN"/>
        </w:rPr>
        <w:t xml:space="preserve"> 0h </w:t>
      </w:r>
      <w:proofErr w:type="spellStart"/>
      <w:r w:rsidRPr="008B3519">
        <w:rPr>
          <w:rFonts w:ascii="Times New Roman" w:hAnsi="Times New Roman"/>
          <w:spacing w:val="-2"/>
          <w:sz w:val="26"/>
          <w:szCs w:val="26"/>
          <w:lang w:eastAsia="zh-CN"/>
        </w:rPr>
        <w:t>ngày</w:t>
      </w:r>
      <w:proofErr w:type="spellEnd"/>
      <w:r w:rsidRPr="008B3519">
        <w:rPr>
          <w:rFonts w:ascii="Times New Roman" w:hAnsi="Times New Roman"/>
          <w:spacing w:val="-2"/>
          <w:sz w:val="26"/>
          <w:szCs w:val="26"/>
          <w:lang w:eastAsia="zh-CN"/>
        </w:rPr>
        <w:t xml:space="preserve"> 01/4, </w:t>
      </w:r>
      <w:proofErr w:type="spellStart"/>
      <w:r w:rsidRPr="008B3519">
        <w:rPr>
          <w:rFonts w:ascii="Times New Roman" w:hAnsi="Times New Roman"/>
          <w:spacing w:val="-2"/>
          <w:sz w:val="26"/>
          <w:szCs w:val="26"/>
          <w:lang w:eastAsia="zh-CN"/>
        </w:rPr>
        <w:t>nhưng</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lại</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ngừng</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sử</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dụng</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trước</w:t>
      </w:r>
      <w:proofErr w:type="spellEnd"/>
      <w:r w:rsidRPr="008B3519">
        <w:rPr>
          <w:rFonts w:ascii="Times New Roman" w:hAnsi="Times New Roman"/>
          <w:spacing w:val="-2"/>
          <w:sz w:val="26"/>
          <w:szCs w:val="26"/>
          <w:lang w:eastAsia="zh-CN"/>
        </w:rPr>
        <w:t xml:space="preserve"> 24h00 </w:t>
      </w:r>
      <w:proofErr w:type="spellStart"/>
      <w:r w:rsidRPr="008B3519">
        <w:rPr>
          <w:rFonts w:ascii="Times New Roman" w:hAnsi="Times New Roman"/>
          <w:spacing w:val="-2"/>
          <w:sz w:val="26"/>
          <w:szCs w:val="26"/>
          <w:lang w:eastAsia="zh-CN"/>
        </w:rPr>
        <w:t>ngày</w:t>
      </w:r>
      <w:proofErr w:type="spellEnd"/>
      <w:r w:rsidRPr="008B3519">
        <w:rPr>
          <w:rFonts w:ascii="Times New Roman" w:hAnsi="Times New Roman"/>
          <w:spacing w:val="-2"/>
          <w:sz w:val="26"/>
          <w:szCs w:val="26"/>
          <w:lang w:eastAsia="zh-CN"/>
        </w:rPr>
        <w:t xml:space="preserve"> 30/6 </w:t>
      </w:r>
      <w:proofErr w:type="spellStart"/>
      <w:r w:rsidRPr="008B3519">
        <w:rPr>
          <w:rFonts w:ascii="Times New Roman" w:hAnsi="Times New Roman"/>
          <w:spacing w:val="-2"/>
          <w:sz w:val="26"/>
          <w:szCs w:val="26"/>
          <w:lang w:eastAsia="zh-CN"/>
        </w:rPr>
        <w:t>thì</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tên</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miền</w:t>
      </w:r>
      <w:proofErr w:type="spellEnd"/>
      <w:r w:rsidRPr="008B3519">
        <w:rPr>
          <w:rFonts w:ascii="Times New Roman" w:hAnsi="Times New Roman"/>
          <w:spacing w:val="-2"/>
          <w:sz w:val="26"/>
          <w:szCs w:val="26"/>
          <w:lang w:eastAsia="zh-CN"/>
        </w:rPr>
        <w:t xml:space="preserve"> A </w:t>
      </w:r>
      <w:proofErr w:type="spellStart"/>
      <w:r w:rsidRPr="008B3519">
        <w:rPr>
          <w:rFonts w:ascii="Times New Roman" w:hAnsi="Times New Roman"/>
          <w:spacing w:val="-2"/>
          <w:sz w:val="26"/>
          <w:szCs w:val="26"/>
          <w:lang w:eastAsia="zh-CN"/>
        </w:rPr>
        <w:t>phải</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được</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thể</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hiện</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tại</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báo</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cáo</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quý</w:t>
      </w:r>
      <w:proofErr w:type="spellEnd"/>
      <w:r w:rsidRPr="008B3519">
        <w:rPr>
          <w:rFonts w:ascii="Times New Roman" w:hAnsi="Times New Roman"/>
          <w:spacing w:val="-2"/>
          <w:sz w:val="26"/>
          <w:szCs w:val="26"/>
          <w:lang w:eastAsia="zh-CN"/>
        </w:rPr>
        <w:t xml:space="preserve"> II </w:t>
      </w:r>
      <w:proofErr w:type="spellStart"/>
      <w:r w:rsidRPr="008B3519">
        <w:rPr>
          <w:rFonts w:ascii="Times New Roman" w:hAnsi="Times New Roman"/>
          <w:spacing w:val="-2"/>
          <w:sz w:val="26"/>
          <w:szCs w:val="26"/>
          <w:lang w:eastAsia="zh-CN"/>
        </w:rPr>
        <w:t>của</w:t>
      </w:r>
      <w:proofErr w:type="spellEnd"/>
      <w:r w:rsidRPr="008B3519">
        <w:rPr>
          <w:rFonts w:ascii="Times New Roman" w:hAnsi="Times New Roman"/>
          <w:spacing w:val="-2"/>
          <w:sz w:val="26"/>
          <w:szCs w:val="26"/>
          <w:lang w:eastAsia="zh-CN"/>
        </w:rPr>
        <w:t xml:space="preserve"> </w:t>
      </w:r>
      <w:proofErr w:type="spellStart"/>
      <w:r w:rsidRPr="008B3519">
        <w:rPr>
          <w:rFonts w:ascii="Times New Roman" w:hAnsi="Times New Roman"/>
          <w:spacing w:val="-2"/>
          <w:sz w:val="26"/>
          <w:szCs w:val="26"/>
          <w:lang w:eastAsia="zh-CN"/>
        </w:rPr>
        <w:t>năm</w:t>
      </w:r>
      <w:proofErr w:type="spellEnd"/>
      <w:r>
        <w:rPr>
          <w:rFonts w:ascii="Times New Roman" w:hAnsi="Times New Roman"/>
          <w:spacing w:val="-2"/>
          <w:sz w:val="26"/>
          <w:szCs w:val="26"/>
          <w:lang w:eastAsia="zh-CN"/>
        </w:rPr>
        <w:t>.</w:t>
      </w:r>
    </w:p>
    <w:p w14:paraId="6DF28E7F" w14:textId="360DE4EB" w:rsidR="001E3112" w:rsidRDefault="001E3112" w:rsidP="002466F1">
      <w:pPr>
        <w:spacing w:before="60" w:after="0" w:line="264" w:lineRule="auto"/>
        <w:jc w:val="both"/>
        <w:rPr>
          <w:rFonts w:ascii="Times New Roman" w:hAnsi="Times New Roman"/>
          <w:sz w:val="26"/>
          <w:szCs w:val="26"/>
          <w:lang w:eastAsia="zh-CN"/>
        </w:rPr>
      </w:pPr>
      <w:proofErr w:type="spellStart"/>
      <w:r w:rsidRPr="002539D4">
        <w:rPr>
          <w:rFonts w:ascii="Times New Roman" w:hAnsi="Times New Roman"/>
          <w:sz w:val="26"/>
          <w:szCs w:val="26"/>
          <w:lang w:eastAsia="zh-CN"/>
        </w:rPr>
        <w:t>Nếu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chủ</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thể</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tổ</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chức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hiệu</w:t>
      </w:r>
      <w:proofErr w:type="spellEnd"/>
      <w:r w:rsidRPr="002539D4">
        <w:rPr>
          <w:rFonts w:ascii="Times New Roman" w:hAnsi="Times New Roman"/>
          <w:sz w:val="26"/>
          <w:szCs w:val="26"/>
          <w:lang w:eastAsia="zh-CN"/>
        </w:rPr>
        <w:t xml:space="preserve"> "T". </w:t>
      </w:r>
      <w:proofErr w:type="spellStart"/>
      <w:r w:rsidRPr="002539D4">
        <w:rPr>
          <w:rFonts w:ascii="Times New Roman" w:hAnsi="Times New Roman"/>
          <w:sz w:val="26"/>
          <w:szCs w:val="26"/>
          <w:lang w:eastAsia="zh-CN"/>
        </w:rPr>
        <w:t>Nếu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chủ</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thể</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cá</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nhân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hiệu</w:t>
      </w:r>
      <w:proofErr w:type="spellEnd"/>
      <w:r w:rsidRPr="002539D4">
        <w:rPr>
          <w:rFonts w:ascii="Times New Roman" w:hAnsi="Times New Roman"/>
          <w:sz w:val="26"/>
          <w:szCs w:val="26"/>
          <w:lang w:eastAsia="zh-CN"/>
        </w:rPr>
        <w:t xml:space="preserve"> "C"</w:t>
      </w:r>
      <w:r>
        <w:rPr>
          <w:rFonts w:ascii="Times New Roman" w:hAnsi="Times New Roman"/>
          <w:sz w:val="26"/>
          <w:szCs w:val="26"/>
          <w:lang w:eastAsia="zh-CN"/>
        </w:rPr>
        <w:t>.</w:t>
      </w:r>
    </w:p>
    <w:p w14:paraId="6C025DA6" w14:textId="77777777" w:rsidR="001E3112" w:rsidRPr="002539D4" w:rsidRDefault="001E3112" w:rsidP="002466F1">
      <w:pPr>
        <w:spacing w:before="60" w:after="0" w:line="264" w:lineRule="auto"/>
        <w:jc w:val="both"/>
        <w:rPr>
          <w:rFonts w:ascii="Times New Roman" w:hAnsi="Times New Roman"/>
          <w:sz w:val="26"/>
          <w:szCs w:val="26"/>
          <w:lang w:eastAsia="zh-CN"/>
        </w:rPr>
      </w:pP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ngày</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miền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tương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ứng</w:t>
      </w:r>
      <w:proofErr w:type="spellEnd"/>
      <w:r w:rsidRPr="002539D4">
        <w:rPr>
          <w:rFonts w:ascii="Times New Roman" w:hAnsi="Times New Roman"/>
          <w:sz w:val="26"/>
          <w:szCs w:val="26"/>
          <w:lang w:eastAsia="zh-CN"/>
        </w:rPr>
        <w:t xml:space="preserve"> ở </w:t>
      </w:r>
      <w:proofErr w:type="spellStart"/>
      <w:r w:rsidRPr="002539D4">
        <w:rPr>
          <w:rFonts w:ascii="Times New Roman" w:hAnsi="Times New Roman"/>
          <w:sz w:val="26"/>
          <w:szCs w:val="26"/>
          <w:lang w:eastAsia="zh-CN"/>
        </w:rPr>
        <w:t>Cột</w:t>
      </w:r>
      <w:proofErr w:type="spellEnd"/>
      <w:r w:rsidRPr="002539D4">
        <w:rPr>
          <w:rFonts w:ascii="Times New Roman" w:hAnsi="Times New Roman"/>
          <w:sz w:val="26"/>
          <w:szCs w:val="26"/>
          <w:lang w:eastAsia="zh-CN"/>
        </w:rPr>
        <w:t xml:space="preserve"> B </w:t>
      </w:r>
      <w:proofErr w:type="spellStart"/>
      <w:r w:rsidRPr="002539D4">
        <w:rPr>
          <w:rFonts w:ascii="Times New Roman" w:hAnsi="Times New Roman"/>
          <w:sz w:val="26"/>
          <w:szCs w:val="26"/>
          <w:lang w:eastAsia="zh-CN"/>
        </w:rPr>
        <w:t>được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đăng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w:t>
      </w:r>
    </w:p>
    <w:p w14:paraId="31CFA11E" w14:textId="77777777" w:rsidR="001E3112" w:rsidRPr="002539D4" w:rsidRDefault="001E3112" w:rsidP="002466F1">
      <w:pPr>
        <w:spacing w:before="60" w:after="0" w:line="264" w:lineRule="auto"/>
        <w:jc w:val="both"/>
        <w:rPr>
          <w:rFonts w:ascii="Times New Roman" w:hAnsi="Times New Roman"/>
          <w:sz w:val="26"/>
          <w:szCs w:val="26"/>
          <w:lang w:eastAsia="zh-CN"/>
        </w:rPr>
      </w:pPr>
      <w:r w:rsidRPr="002539D4">
        <w:rPr>
          <w:rFonts w:ascii="Times New Roman" w:hAnsi="Times New Roman"/>
          <w:sz w:val="26"/>
          <w:szCs w:val="26"/>
          <w:lang w:eastAsia="zh-CN"/>
        </w:rPr>
        <w:t xml:space="preserve">(1) </w:t>
      </w:r>
      <w:proofErr w:type="spellStart"/>
      <w:r w:rsidRPr="002539D4">
        <w:rPr>
          <w:rFonts w:ascii="Times New Roman" w:hAnsi="Times New Roman"/>
          <w:sz w:val="26"/>
          <w:szCs w:val="26"/>
          <w:lang w:eastAsia="zh-CN"/>
        </w:rPr>
        <w:t>Đối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với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cơ</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quan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tổ</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chức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doanh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nghiệp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cơ</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quan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tổ</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chức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doanh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nghiệp</w:t>
      </w:r>
      <w:proofErr w:type="spellEnd"/>
      <w:r w:rsidRPr="002539D4">
        <w:rPr>
          <w:rFonts w:ascii="Times New Roman" w:hAnsi="Times New Roman"/>
          <w:sz w:val="26"/>
          <w:szCs w:val="26"/>
          <w:lang w:eastAsia="zh-CN"/>
        </w:rPr>
        <w:t>.</w:t>
      </w:r>
    </w:p>
    <w:p w14:paraId="0564C076" w14:textId="77777777" w:rsidR="001E3112" w:rsidRPr="002539D4" w:rsidRDefault="001E3112" w:rsidP="002466F1">
      <w:pPr>
        <w:spacing w:before="60" w:after="0" w:line="264" w:lineRule="auto"/>
        <w:jc w:val="both"/>
        <w:rPr>
          <w:rFonts w:ascii="Times New Roman" w:hAnsi="Times New Roman"/>
          <w:sz w:val="26"/>
          <w:szCs w:val="26"/>
          <w:lang w:eastAsia="zh-CN"/>
        </w:rPr>
      </w:pPr>
      <w:proofErr w:type="spellStart"/>
      <w:r w:rsidRPr="002539D4">
        <w:rPr>
          <w:rFonts w:ascii="Times New Roman" w:hAnsi="Times New Roman"/>
          <w:sz w:val="26"/>
          <w:szCs w:val="26"/>
          <w:lang w:eastAsia="zh-CN"/>
        </w:rPr>
        <w:t>Đối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với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cá</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nhân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hộ</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kinh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doanh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họ</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cá</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nhân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hộ</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kinh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doanh</w:t>
      </w:r>
      <w:proofErr w:type="spellEnd"/>
    </w:p>
    <w:p w14:paraId="05382A11" w14:textId="77777777" w:rsidR="001E3112" w:rsidRPr="002539D4" w:rsidRDefault="001E3112" w:rsidP="002466F1">
      <w:pPr>
        <w:spacing w:before="60" w:after="0" w:line="264" w:lineRule="auto"/>
        <w:jc w:val="both"/>
        <w:rPr>
          <w:rFonts w:ascii="Times New Roman" w:hAnsi="Times New Roman"/>
          <w:sz w:val="26"/>
          <w:szCs w:val="26"/>
          <w:lang w:eastAsia="zh-CN"/>
        </w:rPr>
      </w:pPr>
      <w:r w:rsidRPr="002539D4">
        <w:rPr>
          <w:rFonts w:ascii="Times New Roman" w:hAnsi="Times New Roman"/>
          <w:sz w:val="26"/>
          <w:szCs w:val="26"/>
          <w:lang w:eastAsia="zh-CN"/>
        </w:rPr>
        <w:t xml:space="preserve">(5) </w:t>
      </w:r>
      <w:proofErr w:type="spellStart"/>
      <w:r w:rsidRPr="002539D4">
        <w:rPr>
          <w:rFonts w:ascii="Times New Roman" w:hAnsi="Times New Roman"/>
          <w:sz w:val="26"/>
          <w:szCs w:val="26"/>
          <w:lang w:eastAsia="zh-CN"/>
        </w:rPr>
        <w:t>Đối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với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cơ</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quan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tổ</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chức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doanh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nghiệp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địa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chỉ</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đầy</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đủ</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của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trụ</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sở</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chính</w:t>
      </w:r>
      <w:proofErr w:type="spellEnd"/>
      <w:r w:rsidRPr="002539D4">
        <w:rPr>
          <w:rFonts w:ascii="Times New Roman" w:hAnsi="Times New Roman"/>
          <w:sz w:val="26"/>
          <w:szCs w:val="26"/>
          <w:lang w:eastAsia="zh-CN"/>
        </w:rPr>
        <w:t>.</w:t>
      </w:r>
    </w:p>
    <w:p w14:paraId="56B26E52" w14:textId="77777777" w:rsidR="001E3112" w:rsidRPr="002539D4" w:rsidRDefault="001E3112" w:rsidP="002466F1">
      <w:pPr>
        <w:spacing w:before="60" w:after="0" w:line="264" w:lineRule="auto"/>
        <w:jc w:val="both"/>
        <w:rPr>
          <w:rFonts w:ascii="Times New Roman" w:hAnsi="Times New Roman"/>
          <w:sz w:val="26"/>
          <w:szCs w:val="26"/>
          <w:lang w:eastAsia="zh-CN"/>
        </w:rPr>
      </w:pPr>
      <w:proofErr w:type="spellStart"/>
      <w:r w:rsidRPr="002539D4">
        <w:rPr>
          <w:rFonts w:ascii="Times New Roman" w:hAnsi="Times New Roman"/>
          <w:sz w:val="26"/>
          <w:szCs w:val="26"/>
          <w:lang w:eastAsia="zh-CN"/>
        </w:rPr>
        <w:t>Đối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với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hộ</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kinh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doanh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địa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chỉ</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đầy</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đủ</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tới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số</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nhà</w:t>
      </w:r>
      <w:proofErr w:type="spellEnd"/>
      <w:r w:rsidRPr="002539D4">
        <w:rPr>
          <w:rFonts w:ascii="Times New Roman" w:hAnsi="Times New Roman"/>
          <w:sz w:val="26"/>
          <w:szCs w:val="26"/>
          <w:lang w:eastAsia="zh-CN"/>
        </w:rPr>
        <w:t>.</w:t>
      </w:r>
    </w:p>
    <w:p w14:paraId="4E13E343" w14:textId="7F78707C" w:rsidR="001E3112" w:rsidRDefault="001E3112" w:rsidP="002466F1">
      <w:pPr>
        <w:spacing w:before="60" w:after="0" w:line="264" w:lineRule="auto"/>
        <w:jc w:val="both"/>
        <w:rPr>
          <w:rFonts w:ascii="Times New Roman" w:hAnsi="Times New Roman"/>
          <w:sz w:val="26"/>
          <w:szCs w:val="26"/>
          <w:lang w:eastAsia="zh-CN"/>
        </w:rPr>
      </w:pPr>
      <w:r w:rsidRPr="002539D4">
        <w:rPr>
          <w:rFonts w:ascii="Times New Roman" w:hAnsi="Times New Roman"/>
          <w:sz w:val="26"/>
          <w:szCs w:val="26"/>
          <w:lang w:eastAsia="zh-CN"/>
        </w:rPr>
        <w:t xml:space="preserve">(6) </w:t>
      </w: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mã</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tỉnh</w:t>
      </w:r>
      <w:proofErr w:type="spellEnd"/>
      <w:r w:rsidRPr="002539D4">
        <w:rPr>
          <w:rFonts w:ascii="Times New Roman" w:hAnsi="Times New Roman"/>
          <w:sz w:val="26"/>
          <w:szCs w:val="26"/>
          <w:lang w:eastAsia="zh-CN"/>
        </w:rPr>
        <w:t>/</w:t>
      </w:r>
      <w:proofErr w:type="spellStart"/>
      <w:r w:rsidRPr="002539D4">
        <w:rPr>
          <w:rFonts w:ascii="Times New Roman" w:hAnsi="Times New Roman"/>
          <w:sz w:val="26"/>
          <w:szCs w:val="26"/>
          <w:lang w:eastAsia="zh-CN"/>
        </w:rPr>
        <w:t>thành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phố</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trực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thuộc</w:t>
      </w:r>
      <w:proofErr w:type="spellEnd"/>
      <w:r w:rsidRPr="002539D4">
        <w:rPr>
          <w:rFonts w:ascii="Times New Roman" w:hAnsi="Times New Roman"/>
          <w:sz w:val="26"/>
          <w:szCs w:val="26"/>
          <w:lang w:eastAsia="zh-CN"/>
        </w:rPr>
        <w:t xml:space="preserve"> Trung </w:t>
      </w:r>
      <w:proofErr w:type="spellStart"/>
      <w:r w:rsidRPr="002539D4">
        <w:rPr>
          <w:rFonts w:ascii="Times New Roman" w:hAnsi="Times New Roman"/>
          <w:sz w:val="26"/>
          <w:szCs w:val="26"/>
          <w:lang w:eastAsia="zh-CN"/>
        </w:rPr>
        <w:t>ương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tương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ứng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với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địa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chỉ</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liên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hệ</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của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chủ</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thể</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đăng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miền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tại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cột</w:t>
      </w:r>
      <w:proofErr w:type="spellEnd"/>
      <w:r w:rsidRPr="002539D4">
        <w:rPr>
          <w:rFonts w:ascii="Times New Roman" w:hAnsi="Times New Roman"/>
          <w:sz w:val="26"/>
          <w:szCs w:val="26"/>
          <w:lang w:eastAsia="zh-CN"/>
        </w:rPr>
        <w:t xml:space="preserve"> B. </w:t>
      </w:r>
      <w:proofErr w:type="spellStart"/>
      <w:r w:rsidRPr="002539D4">
        <w:rPr>
          <w:rFonts w:ascii="Times New Roman" w:hAnsi="Times New Roman"/>
          <w:sz w:val="26"/>
          <w:szCs w:val="26"/>
          <w:lang w:eastAsia="zh-CN"/>
        </w:rPr>
        <w:t>Mã</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theo</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bảng</w:t>
      </w:r>
      <w:proofErr w:type="spellEnd"/>
      <w:r w:rsidRPr="002539D4">
        <w:rPr>
          <w:rFonts w:ascii="Times New Roman" w:hAnsi="Times New Roman"/>
          <w:sz w:val="26"/>
          <w:szCs w:val="26"/>
          <w:lang w:eastAsia="zh-CN"/>
        </w:rPr>
        <w:t xml:space="preserve"> Danh </w:t>
      </w:r>
      <w:proofErr w:type="spellStart"/>
      <w:r w:rsidRPr="002539D4">
        <w:rPr>
          <w:rFonts w:ascii="Times New Roman" w:hAnsi="Times New Roman"/>
          <w:sz w:val="26"/>
          <w:szCs w:val="26"/>
          <w:lang w:eastAsia="zh-CN"/>
        </w:rPr>
        <w:t>mục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mã</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số</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đơn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vị</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hành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chính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Việt</w:t>
      </w:r>
      <w:proofErr w:type="spellEnd"/>
      <w:r w:rsidRPr="002539D4">
        <w:rPr>
          <w:rFonts w:ascii="Times New Roman" w:hAnsi="Times New Roman"/>
          <w:sz w:val="26"/>
          <w:szCs w:val="26"/>
          <w:lang w:eastAsia="zh-CN"/>
        </w:rPr>
        <w:t xml:space="preserve"> Nam. </w:t>
      </w:r>
      <w:proofErr w:type="spellStart"/>
      <w:r w:rsidRPr="002539D4">
        <w:rPr>
          <w:rFonts w:ascii="Times New Roman" w:hAnsi="Times New Roman"/>
          <w:sz w:val="26"/>
          <w:szCs w:val="26"/>
          <w:lang w:eastAsia="zh-CN"/>
        </w:rPr>
        <w:t>Trường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hợp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chủ</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thể</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tổ</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chức</w:t>
      </w:r>
      <w:proofErr w:type="spellEnd"/>
      <w:r w:rsidRPr="002539D4">
        <w:rPr>
          <w:rFonts w:ascii="Times New Roman" w:hAnsi="Times New Roman"/>
          <w:sz w:val="26"/>
          <w:szCs w:val="26"/>
          <w:lang w:eastAsia="zh-CN"/>
        </w:rPr>
        <w:t>/</w:t>
      </w:r>
      <w:proofErr w:type="spellStart"/>
      <w:r w:rsidRPr="002539D4">
        <w:rPr>
          <w:rFonts w:ascii="Times New Roman" w:hAnsi="Times New Roman"/>
          <w:sz w:val="26"/>
          <w:szCs w:val="26"/>
          <w:lang w:eastAsia="zh-CN"/>
        </w:rPr>
        <w:t>cá</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nhân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nước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ngoài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thì</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để</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trống</w:t>
      </w:r>
      <w:proofErr w:type="spellEnd"/>
      <w:r>
        <w:rPr>
          <w:rFonts w:ascii="Times New Roman" w:hAnsi="Times New Roman"/>
          <w:sz w:val="26"/>
          <w:szCs w:val="26"/>
          <w:lang w:eastAsia="zh-CN"/>
        </w:rPr>
        <w:t>.</w:t>
      </w:r>
    </w:p>
    <w:p w14:paraId="0A959FDB" w14:textId="77777777" w:rsidR="001E3112" w:rsidRPr="002539D4" w:rsidRDefault="001E3112" w:rsidP="002466F1">
      <w:pPr>
        <w:spacing w:before="60" w:after="0" w:line="264" w:lineRule="auto"/>
        <w:jc w:val="both"/>
        <w:rPr>
          <w:rFonts w:ascii="Times New Roman" w:hAnsi="Times New Roman"/>
          <w:sz w:val="26"/>
          <w:szCs w:val="26"/>
          <w:lang w:eastAsia="zh-CN"/>
        </w:rPr>
      </w:pPr>
      <w:r w:rsidRPr="002539D4">
        <w:rPr>
          <w:rFonts w:ascii="Times New Roman" w:hAnsi="Times New Roman"/>
          <w:sz w:val="26"/>
          <w:szCs w:val="26"/>
          <w:lang w:eastAsia="zh-CN"/>
        </w:rPr>
        <w:t xml:space="preserve">(7) </w:t>
      </w: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hiệu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của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quốc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gia</w:t>
      </w:r>
      <w:proofErr w:type="spellEnd"/>
      <w:r w:rsidRPr="002539D4">
        <w:rPr>
          <w:rFonts w:ascii="Times New Roman" w:hAnsi="Times New Roman"/>
          <w:sz w:val="26"/>
          <w:szCs w:val="26"/>
          <w:lang w:eastAsia="zh-CN"/>
        </w:rPr>
        <w:t>/</w:t>
      </w:r>
      <w:proofErr w:type="spellStart"/>
      <w:r w:rsidRPr="002539D4">
        <w:rPr>
          <w:rFonts w:ascii="Times New Roman" w:hAnsi="Times New Roman"/>
          <w:sz w:val="26"/>
          <w:szCs w:val="26"/>
          <w:lang w:eastAsia="zh-CN"/>
        </w:rPr>
        <w:t>vùng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lãnh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thổ</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bằng</w:t>
      </w:r>
      <w:proofErr w:type="spellEnd"/>
      <w:r w:rsidRPr="002539D4">
        <w:rPr>
          <w:rFonts w:ascii="Times New Roman" w:hAnsi="Times New Roman"/>
          <w:sz w:val="26"/>
          <w:szCs w:val="26"/>
          <w:lang w:eastAsia="zh-CN"/>
        </w:rPr>
        <w:t xml:space="preserve"> 2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tự</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tương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ứng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với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hiệu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miền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cấp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cao</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nhất</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ứng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với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quốc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gia</w:t>
      </w:r>
      <w:proofErr w:type="spellEnd"/>
      <w:r w:rsidRPr="002539D4">
        <w:rPr>
          <w:rFonts w:ascii="Times New Roman" w:hAnsi="Times New Roman"/>
          <w:sz w:val="26"/>
          <w:szCs w:val="26"/>
          <w:lang w:eastAsia="zh-CN"/>
        </w:rPr>
        <w:t>/</w:t>
      </w:r>
      <w:proofErr w:type="spellStart"/>
      <w:r w:rsidRPr="002539D4">
        <w:rPr>
          <w:rFonts w:ascii="Times New Roman" w:hAnsi="Times New Roman"/>
          <w:sz w:val="26"/>
          <w:szCs w:val="26"/>
          <w:lang w:eastAsia="zh-CN"/>
        </w:rPr>
        <w:t>vùng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lãnh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thổ</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đó</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Ví</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dụ</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Việt</w:t>
      </w:r>
      <w:proofErr w:type="spellEnd"/>
      <w:r w:rsidRPr="002539D4">
        <w:rPr>
          <w:rFonts w:ascii="Times New Roman" w:hAnsi="Times New Roman"/>
          <w:sz w:val="26"/>
          <w:szCs w:val="26"/>
          <w:lang w:eastAsia="zh-CN"/>
        </w:rPr>
        <w:t xml:space="preserve"> Nam </w:t>
      </w:r>
      <w:proofErr w:type="spellStart"/>
      <w:r w:rsidRPr="002539D4">
        <w:rPr>
          <w:rFonts w:ascii="Times New Roman" w:hAnsi="Times New Roman"/>
          <w:sz w:val="26"/>
          <w:szCs w:val="26"/>
          <w:lang w:eastAsia="zh-CN"/>
        </w:rPr>
        <w:t>là</w:t>
      </w:r>
      <w:proofErr w:type="spellEnd"/>
      <w:r w:rsidRPr="002539D4">
        <w:rPr>
          <w:rFonts w:ascii="Times New Roman" w:hAnsi="Times New Roman"/>
          <w:sz w:val="26"/>
          <w:szCs w:val="26"/>
          <w:lang w:eastAsia="zh-CN"/>
        </w:rPr>
        <w:t xml:space="preserve"> "VN", Trung </w:t>
      </w:r>
      <w:proofErr w:type="spellStart"/>
      <w:r w:rsidRPr="002539D4">
        <w:rPr>
          <w:rFonts w:ascii="Times New Roman" w:hAnsi="Times New Roman"/>
          <w:sz w:val="26"/>
          <w:szCs w:val="26"/>
          <w:lang w:eastAsia="zh-CN"/>
        </w:rPr>
        <w:t>Quốc</w:t>
      </w:r>
      <w:proofErr w:type="spellEnd"/>
      <w:r w:rsidRPr="002539D4">
        <w:rPr>
          <w:rFonts w:ascii="Times New Roman" w:hAnsi="Times New Roman"/>
          <w:sz w:val="26"/>
          <w:szCs w:val="26"/>
          <w:lang w:eastAsia="zh-CN"/>
        </w:rPr>
        <w:t xml:space="preserve">: CN, Hoa </w:t>
      </w:r>
      <w:proofErr w:type="spellStart"/>
      <w:r w:rsidRPr="002539D4">
        <w:rPr>
          <w:rFonts w:ascii="Times New Roman" w:hAnsi="Times New Roman"/>
          <w:sz w:val="26"/>
          <w:szCs w:val="26"/>
          <w:lang w:eastAsia="zh-CN"/>
        </w:rPr>
        <w:t>Kỳ</w:t>
      </w:r>
      <w:proofErr w:type="spellEnd"/>
      <w:r w:rsidRPr="002539D4">
        <w:rPr>
          <w:rFonts w:ascii="Times New Roman" w:hAnsi="Times New Roman"/>
          <w:sz w:val="26"/>
          <w:szCs w:val="26"/>
          <w:lang w:eastAsia="zh-CN"/>
        </w:rPr>
        <w:t xml:space="preserve">: </w:t>
      </w:r>
      <w:proofErr w:type="gramStart"/>
      <w:r w:rsidRPr="002539D4">
        <w:rPr>
          <w:rFonts w:ascii="Times New Roman" w:hAnsi="Times New Roman"/>
          <w:sz w:val="26"/>
          <w:szCs w:val="26"/>
          <w:lang w:eastAsia="zh-CN"/>
        </w:rPr>
        <w:t>US,...</w:t>
      </w:r>
      <w:proofErr w:type="gram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tương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ứng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với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địa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chỉ</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của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chủ</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thể</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đăng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miền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tại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Cột</w:t>
      </w:r>
      <w:proofErr w:type="spellEnd"/>
      <w:r w:rsidRPr="002539D4">
        <w:rPr>
          <w:rFonts w:ascii="Times New Roman" w:hAnsi="Times New Roman"/>
          <w:sz w:val="26"/>
          <w:szCs w:val="26"/>
          <w:lang w:eastAsia="zh-CN"/>
        </w:rPr>
        <w:t xml:space="preserve"> B.</w:t>
      </w:r>
    </w:p>
    <w:p w14:paraId="2922518D" w14:textId="77777777" w:rsidR="001E3112" w:rsidRPr="002539D4" w:rsidRDefault="001E3112" w:rsidP="002466F1">
      <w:pPr>
        <w:spacing w:before="60" w:after="0" w:line="264" w:lineRule="auto"/>
        <w:jc w:val="both"/>
        <w:rPr>
          <w:rFonts w:ascii="Times New Roman" w:hAnsi="Times New Roman"/>
          <w:sz w:val="26"/>
          <w:szCs w:val="26"/>
          <w:lang w:eastAsia="zh-CN"/>
        </w:rPr>
      </w:pPr>
      <w:r w:rsidRPr="002539D4">
        <w:rPr>
          <w:rFonts w:ascii="Times New Roman" w:hAnsi="Times New Roman"/>
          <w:sz w:val="26"/>
          <w:szCs w:val="26"/>
          <w:lang w:eastAsia="zh-CN"/>
        </w:rPr>
        <w:t xml:space="preserve">(9) </w:t>
      </w:r>
      <w:proofErr w:type="spellStart"/>
      <w:r w:rsidRPr="002539D4">
        <w:rPr>
          <w:rFonts w:ascii="Times New Roman" w:hAnsi="Times New Roman"/>
          <w:sz w:val="26"/>
          <w:szCs w:val="26"/>
          <w:lang w:eastAsia="zh-CN"/>
        </w:rPr>
        <w:t>Đối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với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cơ</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quan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tổ</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chức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doanh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nghiệp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mã</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số</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doanh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nghiệp</w:t>
      </w:r>
      <w:proofErr w:type="spellEnd"/>
      <w:r w:rsidRPr="002539D4">
        <w:rPr>
          <w:rFonts w:ascii="Times New Roman" w:hAnsi="Times New Roman"/>
          <w:sz w:val="26"/>
          <w:szCs w:val="26"/>
          <w:lang w:eastAsia="zh-CN"/>
        </w:rPr>
        <w:t>/</w:t>
      </w:r>
      <w:proofErr w:type="spellStart"/>
      <w:r w:rsidRPr="002539D4">
        <w:rPr>
          <w:rFonts w:ascii="Times New Roman" w:hAnsi="Times New Roman"/>
          <w:sz w:val="26"/>
          <w:szCs w:val="26"/>
          <w:lang w:eastAsia="zh-CN"/>
        </w:rPr>
        <w:t>mã</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số</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thuế</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Đối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với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hộ</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kinh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doanh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mã</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số</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đăng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hộ</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kinh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doanh</w:t>
      </w:r>
      <w:proofErr w:type="spellEnd"/>
      <w:r w:rsidRPr="002539D4">
        <w:rPr>
          <w:rFonts w:ascii="Times New Roman" w:hAnsi="Times New Roman"/>
          <w:sz w:val="26"/>
          <w:szCs w:val="26"/>
          <w:lang w:eastAsia="zh-CN"/>
        </w:rPr>
        <w:t>/</w:t>
      </w:r>
      <w:proofErr w:type="spellStart"/>
      <w:r w:rsidRPr="002539D4">
        <w:rPr>
          <w:rFonts w:ascii="Times New Roman" w:hAnsi="Times New Roman"/>
          <w:sz w:val="26"/>
          <w:szCs w:val="26"/>
          <w:lang w:eastAsia="zh-CN"/>
        </w:rPr>
        <w:t>mã</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số</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thuế</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hộ</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kinh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doanh</w:t>
      </w:r>
      <w:proofErr w:type="spellEnd"/>
      <w:r w:rsidRPr="002539D4">
        <w:rPr>
          <w:rFonts w:ascii="Times New Roman" w:hAnsi="Times New Roman"/>
          <w:sz w:val="26"/>
          <w:szCs w:val="26"/>
          <w:lang w:eastAsia="zh-CN"/>
        </w:rPr>
        <w:t>.</w:t>
      </w:r>
    </w:p>
    <w:p w14:paraId="249F6285" w14:textId="77777777" w:rsidR="001E3112" w:rsidRPr="002539D4" w:rsidRDefault="001E3112" w:rsidP="002466F1">
      <w:pPr>
        <w:spacing w:before="60" w:after="0" w:line="264" w:lineRule="auto"/>
        <w:jc w:val="both"/>
        <w:rPr>
          <w:rFonts w:ascii="Times New Roman" w:hAnsi="Times New Roman"/>
          <w:sz w:val="26"/>
          <w:szCs w:val="26"/>
          <w:lang w:eastAsia="zh-CN"/>
        </w:rPr>
      </w:pPr>
      <w:r w:rsidRPr="002539D4">
        <w:rPr>
          <w:rFonts w:ascii="Times New Roman" w:hAnsi="Times New Roman"/>
          <w:sz w:val="26"/>
          <w:szCs w:val="26"/>
          <w:lang w:eastAsia="zh-CN"/>
        </w:rPr>
        <w:t xml:space="preserve">(10) </w:t>
      </w:r>
      <w:proofErr w:type="spellStart"/>
      <w:r w:rsidRPr="002539D4">
        <w:rPr>
          <w:rFonts w:ascii="Times New Roman" w:hAnsi="Times New Roman"/>
          <w:sz w:val="26"/>
          <w:szCs w:val="26"/>
          <w:lang w:eastAsia="zh-CN"/>
        </w:rPr>
        <w:t>Đối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với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cơ</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quan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tổ</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chức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doanh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nghiệp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mã</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số</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định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danh</w:t>
      </w:r>
      <w:proofErr w:type="spellEnd"/>
      <w:r w:rsidRPr="002539D4">
        <w:rPr>
          <w:rFonts w:ascii="Times New Roman" w:hAnsi="Times New Roman"/>
          <w:sz w:val="26"/>
          <w:szCs w:val="26"/>
          <w:lang w:eastAsia="zh-CN"/>
        </w:rPr>
        <w:t>/</w:t>
      </w:r>
      <w:proofErr w:type="spellStart"/>
      <w:r w:rsidRPr="002539D4">
        <w:rPr>
          <w:rFonts w:ascii="Times New Roman" w:hAnsi="Times New Roman"/>
          <w:sz w:val="26"/>
          <w:szCs w:val="26"/>
          <w:lang w:eastAsia="zh-CN"/>
        </w:rPr>
        <w:t>mã</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số</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doanh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nghiệp</w:t>
      </w:r>
      <w:proofErr w:type="spellEnd"/>
      <w:r w:rsidRPr="002539D4">
        <w:rPr>
          <w:rFonts w:ascii="Times New Roman" w:hAnsi="Times New Roman"/>
          <w:sz w:val="26"/>
          <w:szCs w:val="26"/>
          <w:lang w:eastAsia="zh-CN"/>
        </w:rPr>
        <w:t>/</w:t>
      </w:r>
      <w:proofErr w:type="spellStart"/>
      <w:r w:rsidRPr="002539D4">
        <w:rPr>
          <w:rFonts w:ascii="Times New Roman" w:hAnsi="Times New Roman"/>
          <w:sz w:val="26"/>
          <w:szCs w:val="26"/>
          <w:lang w:eastAsia="zh-CN"/>
        </w:rPr>
        <w:t>mã</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số</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thuế</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của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tổ</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chức</w:t>
      </w:r>
      <w:proofErr w:type="spellEnd"/>
    </w:p>
    <w:p w14:paraId="1193490F" w14:textId="77777777" w:rsidR="001E3112" w:rsidRPr="002539D4" w:rsidRDefault="001E3112" w:rsidP="002466F1">
      <w:pPr>
        <w:spacing w:before="60" w:after="0" w:line="264" w:lineRule="auto"/>
        <w:jc w:val="both"/>
        <w:rPr>
          <w:rFonts w:ascii="Times New Roman" w:hAnsi="Times New Roman"/>
          <w:sz w:val="26"/>
          <w:szCs w:val="26"/>
          <w:lang w:eastAsia="zh-CN"/>
        </w:rPr>
      </w:pPr>
      <w:r w:rsidRPr="002539D4">
        <w:rPr>
          <w:rFonts w:ascii="Times New Roman" w:hAnsi="Times New Roman"/>
          <w:sz w:val="26"/>
          <w:szCs w:val="26"/>
          <w:lang w:eastAsia="zh-CN"/>
        </w:rPr>
        <w:t xml:space="preserve">(11) </w:t>
      </w:r>
      <w:proofErr w:type="spellStart"/>
      <w:r w:rsidRPr="002539D4">
        <w:rPr>
          <w:rFonts w:ascii="Times New Roman" w:hAnsi="Times New Roman"/>
          <w:sz w:val="26"/>
          <w:szCs w:val="26"/>
          <w:lang w:eastAsia="zh-CN"/>
        </w:rPr>
        <w:t>Đối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với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cá</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nhân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số</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định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danh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cá</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nhân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hoặc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số</w:t>
      </w:r>
      <w:proofErr w:type="spellEnd"/>
      <w:r w:rsidRPr="002539D4">
        <w:rPr>
          <w:rFonts w:ascii="Times New Roman" w:hAnsi="Times New Roman"/>
          <w:sz w:val="26"/>
          <w:szCs w:val="26"/>
          <w:lang w:eastAsia="zh-CN"/>
        </w:rPr>
        <w:t xml:space="preserve"> CCCD </w:t>
      </w:r>
      <w:proofErr w:type="spellStart"/>
      <w:r w:rsidRPr="002539D4">
        <w:rPr>
          <w:rFonts w:ascii="Times New Roman" w:hAnsi="Times New Roman"/>
          <w:sz w:val="26"/>
          <w:szCs w:val="26"/>
          <w:lang w:eastAsia="zh-CN"/>
        </w:rPr>
        <w:t>hoặc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số</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hộ</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chiếu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nơi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cấp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ngày</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cấp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của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cá</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nhân</w:t>
      </w:r>
      <w:proofErr w:type="spellEnd"/>
    </w:p>
    <w:p w14:paraId="5A667587" w14:textId="77777777" w:rsidR="001E3112" w:rsidRPr="002539D4" w:rsidRDefault="001E3112" w:rsidP="002466F1">
      <w:pPr>
        <w:spacing w:before="60" w:after="0" w:line="264" w:lineRule="auto"/>
        <w:jc w:val="both"/>
        <w:rPr>
          <w:rFonts w:ascii="Times New Roman" w:hAnsi="Times New Roman"/>
          <w:sz w:val="26"/>
          <w:szCs w:val="26"/>
          <w:lang w:eastAsia="zh-CN"/>
        </w:rPr>
      </w:pPr>
      <w:r w:rsidRPr="002539D4">
        <w:rPr>
          <w:rFonts w:ascii="Times New Roman" w:hAnsi="Times New Roman"/>
          <w:sz w:val="26"/>
          <w:szCs w:val="26"/>
          <w:lang w:eastAsia="zh-CN"/>
        </w:rPr>
        <w:t xml:space="preserve">(12) </w:t>
      </w:r>
      <w:proofErr w:type="spellStart"/>
      <w:r w:rsidRPr="002539D4">
        <w:rPr>
          <w:rFonts w:ascii="Times New Roman" w:hAnsi="Times New Roman"/>
          <w:sz w:val="26"/>
          <w:szCs w:val="26"/>
          <w:lang w:eastAsia="zh-CN"/>
        </w:rPr>
        <w:t>Đối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với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cá</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nhân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ngày</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tháng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năm</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sinh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của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cá</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nhân</w:t>
      </w:r>
      <w:proofErr w:type="spellEnd"/>
    </w:p>
    <w:p w14:paraId="27B794E9" w14:textId="77777777" w:rsidR="001E3112" w:rsidRPr="002539D4" w:rsidRDefault="001E3112" w:rsidP="002466F1">
      <w:pPr>
        <w:spacing w:before="60" w:after="0" w:line="264" w:lineRule="auto"/>
        <w:jc w:val="both"/>
        <w:rPr>
          <w:rFonts w:ascii="Times New Roman" w:hAnsi="Times New Roman"/>
          <w:sz w:val="26"/>
          <w:szCs w:val="26"/>
          <w:lang w:eastAsia="zh-CN"/>
        </w:rPr>
      </w:pPr>
      <w:r w:rsidRPr="002539D4">
        <w:rPr>
          <w:rFonts w:ascii="Times New Roman" w:hAnsi="Times New Roman"/>
          <w:sz w:val="26"/>
          <w:szCs w:val="26"/>
          <w:lang w:eastAsia="zh-CN"/>
        </w:rPr>
        <w:t xml:space="preserve">(15) </w:t>
      </w:r>
      <w:proofErr w:type="spellStart"/>
      <w:r w:rsidRPr="002539D4">
        <w:rPr>
          <w:rFonts w:ascii="Times New Roman" w:hAnsi="Times New Roman"/>
          <w:sz w:val="26"/>
          <w:szCs w:val="26"/>
          <w:lang w:eastAsia="zh-CN"/>
        </w:rPr>
        <w:t>Phân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nhóm</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quản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hiệu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để</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phản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ánh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miền</w:t>
      </w:r>
      <w:proofErr w:type="spellEnd"/>
      <w:r w:rsidRPr="002539D4">
        <w:rPr>
          <w:rFonts w:ascii="Times New Roman" w:hAnsi="Times New Roman"/>
          <w:sz w:val="26"/>
          <w:szCs w:val="26"/>
          <w:lang w:eastAsia="zh-CN"/>
        </w:rPr>
        <w:t xml:space="preserve"> do </w:t>
      </w:r>
      <w:proofErr w:type="spellStart"/>
      <w:r w:rsidRPr="002539D4">
        <w:rPr>
          <w:rFonts w:ascii="Times New Roman" w:hAnsi="Times New Roman"/>
          <w:sz w:val="26"/>
          <w:szCs w:val="26"/>
          <w:lang w:eastAsia="zh-CN"/>
        </w:rPr>
        <w:t>Nhà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đăng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phát</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triển</w:t>
      </w:r>
      <w:proofErr w:type="spellEnd"/>
      <w:r w:rsidRPr="002539D4">
        <w:rPr>
          <w:rFonts w:ascii="Times New Roman" w:hAnsi="Times New Roman"/>
          <w:sz w:val="26"/>
          <w:szCs w:val="26"/>
          <w:lang w:eastAsia="zh-CN"/>
        </w:rPr>
        <w:t xml:space="preserve"> hay do </w:t>
      </w:r>
      <w:proofErr w:type="spellStart"/>
      <w:r w:rsidRPr="002539D4">
        <w:rPr>
          <w:rFonts w:ascii="Times New Roman" w:hAnsi="Times New Roman"/>
          <w:sz w:val="26"/>
          <w:szCs w:val="26"/>
          <w:lang w:eastAsia="zh-CN"/>
        </w:rPr>
        <w:t>đại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của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của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đăng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phát</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triển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Nếu</w:t>
      </w:r>
      <w:proofErr w:type="spellEnd"/>
      <w:r w:rsidRPr="002539D4">
        <w:rPr>
          <w:rFonts w:ascii="Times New Roman" w:hAnsi="Times New Roman"/>
          <w:sz w:val="26"/>
          <w:szCs w:val="26"/>
          <w:lang w:eastAsia="zh-CN"/>
        </w:rPr>
        <w:t xml:space="preserve"> do </w:t>
      </w:r>
      <w:proofErr w:type="spellStart"/>
      <w:r w:rsidRPr="002539D4">
        <w:rPr>
          <w:rFonts w:ascii="Times New Roman" w:hAnsi="Times New Roman"/>
          <w:sz w:val="26"/>
          <w:szCs w:val="26"/>
          <w:lang w:eastAsia="zh-CN"/>
        </w:rPr>
        <w:t>đại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phát</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triển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thì</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hiệu</w:t>
      </w:r>
      <w:proofErr w:type="spellEnd"/>
      <w:r w:rsidRPr="002539D4">
        <w:rPr>
          <w:rFonts w:ascii="Times New Roman" w:hAnsi="Times New Roman"/>
          <w:sz w:val="26"/>
          <w:szCs w:val="26"/>
          <w:lang w:eastAsia="zh-CN"/>
        </w:rPr>
        <w:t xml:space="preserve"> A (Agent), </w:t>
      </w:r>
      <w:proofErr w:type="spellStart"/>
      <w:r w:rsidRPr="002539D4">
        <w:rPr>
          <w:rFonts w:ascii="Times New Roman" w:hAnsi="Times New Roman"/>
          <w:sz w:val="26"/>
          <w:szCs w:val="26"/>
          <w:lang w:eastAsia="zh-CN"/>
        </w:rPr>
        <w:t>nếu</w:t>
      </w:r>
      <w:proofErr w:type="spellEnd"/>
      <w:r w:rsidRPr="002539D4">
        <w:rPr>
          <w:rFonts w:ascii="Times New Roman" w:hAnsi="Times New Roman"/>
          <w:sz w:val="26"/>
          <w:szCs w:val="26"/>
          <w:lang w:eastAsia="zh-CN"/>
        </w:rPr>
        <w:t xml:space="preserve"> do </w:t>
      </w:r>
      <w:proofErr w:type="spellStart"/>
      <w:r w:rsidRPr="002539D4">
        <w:rPr>
          <w:rFonts w:ascii="Times New Roman" w:hAnsi="Times New Roman"/>
          <w:sz w:val="26"/>
          <w:szCs w:val="26"/>
          <w:lang w:eastAsia="zh-CN"/>
        </w:rPr>
        <w:t>Nhà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đăng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trực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tiếp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phát</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triển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thì</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để</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trống</w:t>
      </w:r>
      <w:proofErr w:type="spellEnd"/>
      <w:r w:rsidRPr="002539D4">
        <w:rPr>
          <w:rFonts w:ascii="Times New Roman" w:hAnsi="Times New Roman"/>
          <w:sz w:val="26"/>
          <w:szCs w:val="26"/>
          <w:lang w:eastAsia="zh-CN"/>
        </w:rPr>
        <w:t xml:space="preserve"> ô </w:t>
      </w:r>
      <w:proofErr w:type="spellStart"/>
      <w:r w:rsidRPr="002539D4">
        <w:rPr>
          <w:rFonts w:ascii="Times New Roman" w:hAnsi="Times New Roman"/>
          <w:sz w:val="26"/>
          <w:szCs w:val="26"/>
          <w:lang w:eastAsia="zh-CN"/>
        </w:rPr>
        <w:t>tương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ứng</w:t>
      </w:r>
      <w:proofErr w:type="spellEnd"/>
      <w:r w:rsidRPr="002539D4">
        <w:rPr>
          <w:rFonts w:ascii="Times New Roman" w:hAnsi="Times New Roman"/>
          <w:sz w:val="26"/>
          <w:szCs w:val="26"/>
          <w:lang w:eastAsia="zh-CN"/>
        </w:rPr>
        <w:t>.</w:t>
      </w:r>
    </w:p>
    <w:p w14:paraId="48D87274" w14:textId="77777777" w:rsidR="001E3112" w:rsidRPr="002539D4" w:rsidRDefault="001E3112" w:rsidP="002466F1">
      <w:pPr>
        <w:spacing w:before="60" w:after="0" w:line="264" w:lineRule="auto"/>
        <w:jc w:val="both"/>
        <w:rPr>
          <w:rFonts w:ascii="Times New Roman" w:hAnsi="Times New Roman"/>
          <w:sz w:val="26"/>
          <w:szCs w:val="26"/>
          <w:lang w:eastAsia="zh-CN"/>
        </w:rPr>
      </w:pPr>
      <w:r w:rsidRPr="002539D4">
        <w:rPr>
          <w:rFonts w:ascii="Times New Roman" w:hAnsi="Times New Roman"/>
          <w:sz w:val="26"/>
          <w:szCs w:val="26"/>
          <w:lang w:eastAsia="zh-CN"/>
        </w:rPr>
        <w:t xml:space="preserve">(16) </w:t>
      </w:r>
      <w:proofErr w:type="spellStart"/>
      <w:r w:rsidRPr="002539D4">
        <w:rPr>
          <w:rFonts w:ascii="Times New Roman" w:hAnsi="Times New Roman"/>
          <w:sz w:val="26"/>
          <w:szCs w:val="26"/>
          <w:lang w:eastAsia="zh-CN"/>
        </w:rPr>
        <w:t>Biến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động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tăng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trong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kỳ</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Đánh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dấu</w:t>
      </w:r>
      <w:proofErr w:type="spellEnd"/>
      <w:r w:rsidRPr="002539D4">
        <w:rPr>
          <w:rFonts w:ascii="Times New Roman" w:hAnsi="Times New Roman"/>
          <w:sz w:val="26"/>
          <w:szCs w:val="26"/>
          <w:lang w:eastAsia="zh-CN"/>
        </w:rPr>
        <w:t xml:space="preserve"> X </w:t>
      </w:r>
      <w:proofErr w:type="spellStart"/>
      <w:r w:rsidRPr="002539D4">
        <w:rPr>
          <w:rFonts w:ascii="Times New Roman" w:hAnsi="Times New Roman"/>
          <w:sz w:val="26"/>
          <w:szCs w:val="26"/>
          <w:lang w:eastAsia="zh-CN"/>
        </w:rPr>
        <w:t>nếu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miền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đăng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mới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trong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kỳ</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hoặc</w:t>
      </w:r>
      <w:proofErr w:type="spellEnd"/>
      <w:r w:rsidRPr="002539D4">
        <w:rPr>
          <w:rFonts w:ascii="Times New Roman" w:hAnsi="Times New Roman"/>
          <w:sz w:val="26"/>
          <w:szCs w:val="26"/>
          <w:lang w:eastAsia="zh-CN"/>
        </w:rPr>
        <w:t xml:space="preserve"> do </w:t>
      </w:r>
      <w:proofErr w:type="spellStart"/>
      <w:r w:rsidRPr="002539D4">
        <w:rPr>
          <w:rFonts w:ascii="Times New Roman" w:hAnsi="Times New Roman"/>
          <w:sz w:val="26"/>
          <w:szCs w:val="26"/>
          <w:lang w:eastAsia="zh-CN"/>
        </w:rPr>
        <w:t>tiếp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nhận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chuyển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đổi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đăng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w:t>
      </w:r>
    </w:p>
    <w:p w14:paraId="32ABB4BE" w14:textId="77777777" w:rsidR="001E3112" w:rsidRPr="002539D4" w:rsidRDefault="001E3112" w:rsidP="002466F1">
      <w:pPr>
        <w:spacing w:before="60" w:after="0" w:line="264" w:lineRule="auto"/>
        <w:jc w:val="both"/>
        <w:rPr>
          <w:rFonts w:ascii="Times New Roman" w:hAnsi="Times New Roman"/>
          <w:sz w:val="26"/>
          <w:szCs w:val="26"/>
          <w:lang w:eastAsia="zh-CN"/>
        </w:rPr>
      </w:pPr>
      <w:r w:rsidRPr="002539D4">
        <w:rPr>
          <w:rFonts w:ascii="Times New Roman" w:hAnsi="Times New Roman"/>
          <w:sz w:val="26"/>
          <w:szCs w:val="26"/>
          <w:lang w:eastAsia="zh-CN"/>
        </w:rPr>
        <w:lastRenderedPageBreak/>
        <w:t xml:space="preserve">(17) </w:t>
      </w:r>
      <w:proofErr w:type="spellStart"/>
      <w:r w:rsidRPr="002539D4">
        <w:rPr>
          <w:rFonts w:ascii="Times New Roman" w:hAnsi="Times New Roman"/>
          <w:sz w:val="26"/>
          <w:szCs w:val="26"/>
          <w:lang w:eastAsia="zh-CN"/>
        </w:rPr>
        <w:t>Biến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động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giảm</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trong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kỳ</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Đánh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dấu</w:t>
      </w:r>
      <w:proofErr w:type="spellEnd"/>
      <w:r w:rsidRPr="002539D4">
        <w:rPr>
          <w:rFonts w:ascii="Times New Roman" w:hAnsi="Times New Roman"/>
          <w:sz w:val="26"/>
          <w:szCs w:val="26"/>
          <w:lang w:eastAsia="zh-CN"/>
        </w:rPr>
        <w:t xml:space="preserve"> X </w:t>
      </w:r>
      <w:proofErr w:type="spellStart"/>
      <w:r w:rsidRPr="002539D4">
        <w:rPr>
          <w:rFonts w:ascii="Times New Roman" w:hAnsi="Times New Roman"/>
          <w:sz w:val="26"/>
          <w:szCs w:val="26"/>
          <w:lang w:eastAsia="zh-CN"/>
        </w:rPr>
        <w:t>nếu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miền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hồi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trong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kỳ</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hoặc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chuyển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đổi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đăng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Trường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hợp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một</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miền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trong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kỳ</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có</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biến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động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tăng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trong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kỳ</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đó</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lại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giảm</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thì</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miền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đó</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vẫn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được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cập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nhật</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biểu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đánh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dấu</w:t>
      </w:r>
      <w:proofErr w:type="spellEnd"/>
      <w:r w:rsidRPr="002539D4">
        <w:rPr>
          <w:rFonts w:ascii="Times New Roman" w:hAnsi="Times New Roman"/>
          <w:sz w:val="26"/>
          <w:szCs w:val="26"/>
          <w:lang w:eastAsia="zh-CN"/>
        </w:rPr>
        <w:t xml:space="preserve"> X </w:t>
      </w:r>
      <w:proofErr w:type="spellStart"/>
      <w:r w:rsidRPr="002539D4">
        <w:rPr>
          <w:rFonts w:ascii="Times New Roman" w:hAnsi="Times New Roman"/>
          <w:sz w:val="26"/>
          <w:szCs w:val="26"/>
          <w:lang w:eastAsia="zh-CN"/>
        </w:rPr>
        <w:t>vào</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cả</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hai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cột</w:t>
      </w:r>
      <w:proofErr w:type="spellEnd"/>
      <w:r w:rsidRPr="002539D4">
        <w:rPr>
          <w:rFonts w:ascii="Times New Roman" w:hAnsi="Times New Roman"/>
          <w:sz w:val="26"/>
          <w:szCs w:val="26"/>
          <w:lang w:eastAsia="zh-CN"/>
        </w:rPr>
        <w:t>.</w:t>
      </w:r>
    </w:p>
    <w:p w14:paraId="0041A662" w14:textId="77777777" w:rsidR="001E3112" w:rsidRPr="002539D4" w:rsidRDefault="001E3112" w:rsidP="002466F1">
      <w:pPr>
        <w:spacing w:before="60" w:after="0" w:line="264" w:lineRule="auto"/>
        <w:jc w:val="both"/>
        <w:rPr>
          <w:rFonts w:ascii="Times New Roman" w:hAnsi="Times New Roman"/>
          <w:sz w:val="26"/>
          <w:szCs w:val="26"/>
          <w:lang w:eastAsia="zh-CN"/>
        </w:rPr>
      </w:pPr>
      <w:r w:rsidRPr="002539D4">
        <w:rPr>
          <w:rFonts w:ascii="Times New Roman" w:hAnsi="Times New Roman"/>
          <w:sz w:val="26"/>
          <w:szCs w:val="26"/>
          <w:lang w:eastAsia="zh-CN"/>
        </w:rPr>
        <w:t xml:space="preserve">(18) </w:t>
      </w:r>
      <w:proofErr w:type="spellStart"/>
      <w:r w:rsidRPr="002539D4">
        <w:rPr>
          <w:rFonts w:ascii="Times New Roman" w:hAnsi="Times New Roman"/>
          <w:sz w:val="26"/>
          <w:szCs w:val="26"/>
          <w:lang w:eastAsia="zh-CN"/>
        </w:rPr>
        <w:t>Loại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biến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động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hiệu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thể</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hiện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các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loại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biến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động</w:t>
      </w:r>
      <w:proofErr w:type="spellEnd"/>
      <w:r w:rsidRPr="002539D4">
        <w:rPr>
          <w:rFonts w:ascii="Times New Roman" w:hAnsi="Times New Roman"/>
          <w:sz w:val="26"/>
          <w:szCs w:val="26"/>
          <w:lang w:eastAsia="zh-CN"/>
        </w:rPr>
        <w:t xml:space="preserve">: C - </w:t>
      </w:r>
      <w:proofErr w:type="spellStart"/>
      <w:r w:rsidRPr="002539D4">
        <w:rPr>
          <w:rFonts w:ascii="Times New Roman" w:hAnsi="Times New Roman"/>
          <w:sz w:val="26"/>
          <w:szCs w:val="26"/>
          <w:lang w:eastAsia="zh-CN"/>
        </w:rPr>
        <w:t>đăng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mới</w:t>
      </w:r>
      <w:proofErr w:type="spellEnd"/>
      <w:r w:rsidRPr="002539D4">
        <w:rPr>
          <w:rFonts w:ascii="Times New Roman" w:hAnsi="Times New Roman"/>
          <w:sz w:val="26"/>
          <w:szCs w:val="26"/>
          <w:lang w:eastAsia="zh-CN"/>
        </w:rPr>
        <w:t xml:space="preserve">, D - Thu </w:t>
      </w:r>
      <w:proofErr w:type="spellStart"/>
      <w:r w:rsidRPr="002539D4">
        <w:rPr>
          <w:rFonts w:ascii="Times New Roman" w:hAnsi="Times New Roman"/>
          <w:sz w:val="26"/>
          <w:szCs w:val="26"/>
          <w:lang w:eastAsia="zh-CN"/>
        </w:rPr>
        <w:t>hồi</w:t>
      </w:r>
      <w:proofErr w:type="spellEnd"/>
      <w:r w:rsidRPr="002539D4">
        <w:rPr>
          <w:rFonts w:ascii="Times New Roman" w:hAnsi="Times New Roman"/>
          <w:sz w:val="26"/>
          <w:szCs w:val="26"/>
          <w:lang w:eastAsia="zh-CN"/>
        </w:rPr>
        <w:t xml:space="preserve">, G - </w:t>
      </w:r>
      <w:proofErr w:type="spellStart"/>
      <w:r w:rsidRPr="002539D4">
        <w:rPr>
          <w:rFonts w:ascii="Times New Roman" w:hAnsi="Times New Roman"/>
          <w:sz w:val="26"/>
          <w:szCs w:val="26"/>
          <w:lang w:eastAsia="zh-CN"/>
        </w:rPr>
        <w:t>Chuyển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đăng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đến</w:t>
      </w:r>
      <w:proofErr w:type="spellEnd"/>
      <w:r w:rsidRPr="002539D4">
        <w:rPr>
          <w:rFonts w:ascii="Times New Roman" w:hAnsi="Times New Roman"/>
          <w:sz w:val="26"/>
          <w:szCs w:val="26"/>
          <w:lang w:eastAsia="zh-CN"/>
        </w:rPr>
        <w:t xml:space="preserve">, L - </w:t>
      </w:r>
      <w:proofErr w:type="spellStart"/>
      <w:r w:rsidRPr="002539D4">
        <w:rPr>
          <w:rFonts w:ascii="Times New Roman" w:hAnsi="Times New Roman"/>
          <w:sz w:val="26"/>
          <w:szCs w:val="26"/>
          <w:lang w:eastAsia="zh-CN"/>
        </w:rPr>
        <w:t>Chuyển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đăng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đi</w:t>
      </w:r>
      <w:proofErr w:type="spellEnd"/>
      <w:r w:rsidRPr="002539D4">
        <w:rPr>
          <w:rFonts w:ascii="Times New Roman" w:hAnsi="Times New Roman"/>
          <w:sz w:val="26"/>
          <w:szCs w:val="26"/>
          <w:lang w:eastAsia="zh-CN"/>
        </w:rPr>
        <w:t>.</w:t>
      </w:r>
      <w:r w:rsidRPr="002539D4">
        <w:rPr>
          <w:rFonts w:ascii="Times New Roman" w:hAnsi="Times New Roman"/>
          <w:sz w:val="26"/>
          <w:szCs w:val="26"/>
          <w:lang w:eastAsia="zh-CN"/>
        </w:rPr>
        <w:tab/>
      </w:r>
      <w:r w:rsidRPr="002539D4">
        <w:rPr>
          <w:rFonts w:ascii="Times New Roman" w:hAnsi="Times New Roman"/>
          <w:sz w:val="26"/>
          <w:szCs w:val="26"/>
          <w:lang w:eastAsia="zh-CN"/>
        </w:rPr>
        <w:tab/>
      </w:r>
    </w:p>
    <w:p w14:paraId="7198AA68" w14:textId="77777777" w:rsidR="001E3112" w:rsidRPr="002539D4" w:rsidRDefault="001E3112" w:rsidP="002466F1">
      <w:pPr>
        <w:spacing w:before="60" w:after="0" w:line="264" w:lineRule="auto"/>
        <w:jc w:val="both"/>
        <w:rPr>
          <w:rFonts w:ascii="Times New Roman" w:hAnsi="Times New Roman"/>
          <w:sz w:val="26"/>
          <w:szCs w:val="26"/>
          <w:lang w:eastAsia="zh-CN"/>
        </w:rPr>
      </w:pPr>
      <w:r w:rsidRPr="002539D4">
        <w:rPr>
          <w:rFonts w:ascii="Times New Roman" w:hAnsi="Times New Roman"/>
          <w:sz w:val="26"/>
          <w:szCs w:val="26"/>
          <w:lang w:eastAsia="zh-CN"/>
        </w:rPr>
        <w:t xml:space="preserve">(19) </w:t>
      </w:r>
      <w:proofErr w:type="spellStart"/>
      <w:r w:rsidRPr="002539D4">
        <w:rPr>
          <w:rFonts w:ascii="Times New Roman" w:hAnsi="Times New Roman"/>
          <w:sz w:val="26"/>
          <w:szCs w:val="26"/>
          <w:lang w:eastAsia="zh-CN"/>
        </w:rPr>
        <w:t>Nguồn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biến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động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Để</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trống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nếu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miền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đăng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mới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hoặc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hồi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ghi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đăng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chuyển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đến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hoặc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chuyển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tương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ứng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trong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trường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hợp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chuyển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đổi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nhà</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đăng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w:t>
      </w:r>
    </w:p>
    <w:p w14:paraId="4A8032AB" w14:textId="21F773CC" w:rsidR="001E3112" w:rsidRDefault="001E3112" w:rsidP="002466F1">
      <w:pPr>
        <w:spacing w:before="60" w:after="0" w:line="264" w:lineRule="auto"/>
        <w:jc w:val="both"/>
        <w:rPr>
          <w:rFonts w:ascii="Times New Roman" w:hAnsi="Times New Roman"/>
          <w:sz w:val="26"/>
          <w:szCs w:val="26"/>
          <w:lang w:eastAsia="zh-CN"/>
        </w:rPr>
      </w:pPr>
      <w:r w:rsidRPr="002539D4">
        <w:rPr>
          <w:rFonts w:ascii="Times New Roman" w:hAnsi="Times New Roman"/>
          <w:sz w:val="26"/>
          <w:szCs w:val="26"/>
          <w:lang w:eastAsia="zh-CN"/>
        </w:rPr>
        <w:t xml:space="preserve">(20) </w:t>
      </w:r>
      <w:proofErr w:type="spellStart"/>
      <w:r w:rsidRPr="002539D4">
        <w:rPr>
          <w:rFonts w:ascii="Times New Roman" w:hAnsi="Times New Roman"/>
          <w:sz w:val="26"/>
          <w:szCs w:val="26"/>
          <w:lang w:eastAsia="zh-CN"/>
        </w:rPr>
        <w:t>Ngày</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biến</w:t>
      </w:r>
      <w:proofErr w:type="spellEnd"/>
      <w:r w:rsidRPr="002539D4">
        <w:rPr>
          <w:rFonts w:ascii="Times New Roman" w:hAnsi="Times New Roman"/>
          <w:sz w:val="26"/>
          <w:szCs w:val="26"/>
          <w:lang w:eastAsia="zh-CN"/>
        </w:rPr>
        <w:t xml:space="preserve"> </w:t>
      </w:r>
      <w:proofErr w:type="spellStart"/>
      <w:proofErr w:type="gramStart"/>
      <w:r w:rsidRPr="002539D4">
        <w:rPr>
          <w:rFonts w:ascii="Times New Roman" w:hAnsi="Times New Roman"/>
          <w:sz w:val="26"/>
          <w:szCs w:val="26"/>
          <w:lang w:eastAsia="zh-CN"/>
        </w:rPr>
        <w:t>động</w:t>
      </w:r>
      <w:proofErr w:type="spellEnd"/>
      <w:r w:rsidRPr="002539D4">
        <w:rPr>
          <w:rFonts w:ascii="Times New Roman" w:hAnsi="Times New Roman"/>
          <w:sz w:val="26"/>
          <w:szCs w:val="26"/>
          <w:lang w:eastAsia="zh-CN"/>
        </w:rPr>
        <w:t xml:space="preserve"> :</w:t>
      </w:r>
      <w:proofErr w:type="gram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Ngày</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trong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kỳ</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phát</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sinh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biến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động</w:t>
      </w:r>
      <w:proofErr w:type="spellEnd"/>
      <w:r>
        <w:rPr>
          <w:rFonts w:ascii="Times New Roman" w:hAnsi="Times New Roman"/>
          <w:sz w:val="26"/>
          <w:szCs w:val="26"/>
          <w:lang w:eastAsia="zh-CN"/>
        </w:rPr>
        <w:t>.</w:t>
      </w:r>
    </w:p>
    <w:p w14:paraId="7DD13F27" w14:textId="7666A491" w:rsidR="001E3112" w:rsidRDefault="001E3112" w:rsidP="002466F1">
      <w:pPr>
        <w:spacing w:before="60" w:after="0" w:line="264" w:lineRule="auto"/>
        <w:jc w:val="both"/>
        <w:rPr>
          <w:rFonts w:ascii="Times New Roman" w:hAnsi="Times New Roman"/>
          <w:b/>
          <w:iCs/>
          <w:sz w:val="26"/>
          <w:szCs w:val="26"/>
          <w:lang w:eastAsia="zh-CN"/>
        </w:rPr>
      </w:pPr>
      <w:r w:rsidRPr="002539D4">
        <w:rPr>
          <w:rFonts w:ascii="Times New Roman" w:hAnsi="Times New Roman"/>
          <w:b/>
          <w:iCs/>
          <w:sz w:val="26"/>
          <w:szCs w:val="26"/>
          <w:lang w:eastAsia="zh-CN"/>
        </w:rPr>
        <w:t xml:space="preserve">3. </w:t>
      </w:r>
      <w:proofErr w:type="spellStart"/>
      <w:r w:rsidRPr="002539D4">
        <w:rPr>
          <w:rFonts w:ascii="Times New Roman" w:hAnsi="Times New Roman"/>
          <w:b/>
          <w:iCs/>
          <w:sz w:val="26"/>
          <w:szCs w:val="26"/>
          <w:lang w:eastAsia="zh-CN"/>
        </w:rPr>
        <w:t>Nguồn</w:t>
      </w:r>
      <w:proofErr w:type="spellEnd"/>
      <w:r w:rsidRPr="002539D4">
        <w:rPr>
          <w:rFonts w:ascii="Times New Roman" w:hAnsi="Times New Roman"/>
          <w:b/>
          <w:iCs/>
          <w:sz w:val="26"/>
          <w:szCs w:val="26"/>
          <w:lang w:eastAsia="zh-CN"/>
        </w:rPr>
        <w:t xml:space="preserve"> </w:t>
      </w:r>
      <w:proofErr w:type="spellStart"/>
      <w:r w:rsidRPr="002539D4">
        <w:rPr>
          <w:rFonts w:ascii="Times New Roman" w:hAnsi="Times New Roman"/>
          <w:b/>
          <w:iCs/>
          <w:sz w:val="26"/>
          <w:szCs w:val="26"/>
          <w:lang w:eastAsia="zh-CN"/>
        </w:rPr>
        <w:t>số</w:t>
      </w:r>
      <w:proofErr w:type="spellEnd"/>
      <w:r w:rsidRPr="002539D4">
        <w:rPr>
          <w:rFonts w:ascii="Times New Roman" w:hAnsi="Times New Roman"/>
          <w:b/>
          <w:iCs/>
          <w:sz w:val="26"/>
          <w:szCs w:val="26"/>
          <w:lang w:eastAsia="zh-CN"/>
        </w:rPr>
        <w:t xml:space="preserve"> </w:t>
      </w:r>
      <w:proofErr w:type="spellStart"/>
      <w:r w:rsidRPr="002539D4">
        <w:rPr>
          <w:rFonts w:ascii="Times New Roman" w:hAnsi="Times New Roman"/>
          <w:b/>
          <w:iCs/>
          <w:sz w:val="26"/>
          <w:szCs w:val="26"/>
          <w:lang w:eastAsia="zh-CN"/>
        </w:rPr>
        <w:t>liệ</w:t>
      </w:r>
      <w:r>
        <w:rPr>
          <w:rFonts w:ascii="Times New Roman" w:hAnsi="Times New Roman"/>
          <w:b/>
          <w:iCs/>
          <w:sz w:val="26"/>
          <w:szCs w:val="26"/>
          <w:lang w:eastAsia="zh-CN"/>
        </w:rPr>
        <w:t>u</w:t>
      </w:r>
      <w:proofErr w:type="spellEnd"/>
    </w:p>
    <w:p w14:paraId="004AF99C" w14:textId="554E195B" w:rsidR="00C24BB2" w:rsidRPr="002466F1" w:rsidRDefault="001E3112" w:rsidP="002466F1">
      <w:pPr>
        <w:spacing w:before="60" w:after="0" w:line="264" w:lineRule="auto"/>
        <w:jc w:val="both"/>
        <w:rPr>
          <w:rFonts w:ascii="Times New Roman" w:hAnsi="Times New Roman"/>
          <w:b/>
          <w:iCs/>
          <w:sz w:val="26"/>
          <w:szCs w:val="26"/>
          <w:lang w:eastAsia="zh-CN"/>
        </w:rPr>
      </w:pPr>
      <w:proofErr w:type="spellStart"/>
      <w:r w:rsidRPr="002539D4">
        <w:rPr>
          <w:rFonts w:ascii="Times New Roman" w:hAnsi="Times New Roman"/>
          <w:sz w:val="26"/>
          <w:szCs w:val="26"/>
          <w:lang w:eastAsia="zh-CN"/>
        </w:rPr>
        <w:t>Biểu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được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lập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căn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cứ</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thông</w:t>
      </w:r>
      <w:proofErr w:type="spellEnd"/>
      <w:r w:rsidRPr="002539D4">
        <w:rPr>
          <w:rFonts w:ascii="Times New Roman" w:hAnsi="Times New Roman"/>
          <w:sz w:val="26"/>
          <w:szCs w:val="26"/>
          <w:lang w:eastAsia="zh-CN"/>
        </w:rPr>
        <w:t xml:space="preserve"> tin </w:t>
      </w:r>
      <w:proofErr w:type="spellStart"/>
      <w:r w:rsidRPr="002539D4">
        <w:rPr>
          <w:rFonts w:ascii="Times New Roman" w:hAnsi="Times New Roman"/>
          <w:sz w:val="26"/>
          <w:szCs w:val="26"/>
          <w:lang w:eastAsia="zh-CN"/>
        </w:rPr>
        <w:t>dữ</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liệu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của</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doanh</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nghiệp</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phục</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vụ</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theo</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dõi</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sau</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đăng</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ký</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tên</w:t>
      </w:r>
      <w:proofErr w:type="spellEnd"/>
      <w:r w:rsidRPr="002539D4">
        <w:rPr>
          <w:rFonts w:ascii="Times New Roman" w:hAnsi="Times New Roman"/>
          <w:sz w:val="26"/>
          <w:szCs w:val="26"/>
          <w:lang w:eastAsia="zh-CN"/>
        </w:rPr>
        <w:t xml:space="preserve"> </w:t>
      </w:r>
      <w:proofErr w:type="spellStart"/>
      <w:r w:rsidRPr="002539D4">
        <w:rPr>
          <w:rFonts w:ascii="Times New Roman" w:hAnsi="Times New Roman"/>
          <w:sz w:val="26"/>
          <w:szCs w:val="26"/>
          <w:lang w:eastAsia="zh-CN"/>
        </w:rPr>
        <w:t>miền</w:t>
      </w:r>
      <w:proofErr w:type="spellEnd"/>
      <w:r>
        <w:rPr>
          <w:rFonts w:ascii="Times New Roman" w:hAnsi="Times New Roman"/>
          <w:sz w:val="26"/>
          <w:szCs w:val="26"/>
          <w:lang w:eastAsia="zh-CN"/>
        </w:rPr>
        <w:t>.</w:t>
      </w:r>
    </w:p>
    <w:p w14:paraId="2B2856CD" w14:textId="77777777" w:rsidR="002466F1" w:rsidRDefault="002466F1">
      <w:pPr>
        <w:spacing w:after="160" w:line="259" w:lineRule="auto"/>
        <w:rPr>
          <w:rFonts w:ascii="Times New Roman" w:hAnsi="Times New Roman"/>
          <w:b/>
          <w:sz w:val="28"/>
        </w:rPr>
      </w:pPr>
      <w:r>
        <w:rPr>
          <w:rFonts w:ascii="Times New Roman" w:hAnsi="Times New Roman"/>
          <w:b/>
          <w:sz w:val="28"/>
        </w:rPr>
        <w:br w:type="page"/>
      </w:r>
    </w:p>
    <w:p w14:paraId="472F3297" w14:textId="302F8C5B" w:rsidR="00A37569" w:rsidRPr="00B417CE" w:rsidRDefault="00A37569" w:rsidP="00A37569">
      <w:pPr>
        <w:spacing w:after="160" w:line="259" w:lineRule="auto"/>
        <w:rPr>
          <w:rFonts w:ascii="Times New Roman" w:hAnsi="Times New Roman"/>
          <w:b/>
          <w:sz w:val="26"/>
          <w:szCs w:val="26"/>
        </w:rPr>
      </w:pPr>
      <w:r w:rsidRPr="00B417CE">
        <w:rPr>
          <w:rFonts w:ascii="Times New Roman" w:hAnsi="Times New Roman"/>
          <w:b/>
          <w:sz w:val="26"/>
          <w:szCs w:val="26"/>
        </w:rPr>
        <w:lastRenderedPageBreak/>
        <w:t>0</w:t>
      </w:r>
      <w:r w:rsidR="00076CB6" w:rsidRPr="00B417CE">
        <w:rPr>
          <w:rFonts w:ascii="Times New Roman" w:hAnsi="Times New Roman"/>
          <w:b/>
          <w:sz w:val="26"/>
          <w:szCs w:val="26"/>
        </w:rPr>
        <w:t>9</w:t>
      </w:r>
      <w:r w:rsidRPr="00B417CE">
        <w:rPr>
          <w:rFonts w:ascii="Times New Roman" w:hAnsi="Times New Roman"/>
          <w:b/>
          <w:sz w:val="26"/>
          <w:szCs w:val="26"/>
        </w:rPr>
        <w:t xml:space="preserve">. </w:t>
      </w:r>
      <w:r w:rsidR="00050CF7" w:rsidRPr="00B417CE">
        <w:rPr>
          <w:rFonts w:ascii="Times New Roman" w:hAnsi="Times New Roman"/>
          <w:b/>
          <w:sz w:val="26"/>
          <w:szCs w:val="26"/>
        </w:rPr>
        <w:t>TẦN SỐ VÔ TUYẾN ĐIỆN</w:t>
      </w:r>
    </w:p>
    <w:p w14:paraId="78B49482" w14:textId="3BB30EDA" w:rsidR="00A37569" w:rsidRPr="002539D4" w:rsidRDefault="00614FC5" w:rsidP="00A37569">
      <w:pPr>
        <w:spacing w:after="160" w:line="259" w:lineRule="auto"/>
        <w:rPr>
          <w:rFonts w:ascii="Times New Roman" w:hAnsi="Times New Roman"/>
          <w:b/>
          <w:sz w:val="28"/>
        </w:rPr>
      </w:pPr>
      <w:r w:rsidRPr="002539D4">
        <w:rPr>
          <w:rFonts w:ascii="Times New Roman" w:hAnsi="Times New Roman"/>
          <w:b/>
          <w:sz w:val="28"/>
        </w:rPr>
        <w:t>9.1</w:t>
      </w:r>
      <w:r w:rsidR="00A37569" w:rsidRPr="002539D4">
        <w:rPr>
          <w:rFonts w:ascii="Times New Roman" w:hAnsi="Times New Roman"/>
          <w:b/>
          <w:sz w:val="28"/>
        </w:rPr>
        <w:t xml:space="preserve">. Danh </w:t>
      </w:r>
      <w:proofErr w:type="spellStart"/>
      <w:r w:rsidR="00A37569" w:rsidRPr="002539D4">
        <w:rPr>
          <w:rFonts w:ascii="Times New Roman" w:hAnsi="Times New Roman"/>
          <w:b/>
          <w:sz w:val="28"/>
        </w:rPr>
        <w:t>mục</w:t>
      </w:r>
      <w:proofErr w:type="spellEnd"/>
      <w:r w:rsidR="00A37569" w:rsidRPr="002539D4">
        <w:rPr>
          <w:rFonts w:ascii="Times New Roman" w:hAnsi="Times New Roman"/>
          <w:b/>
          <w:sz w:val="28"/>
        </w:rPr>
        <w:t xml:space="preserve"> </w:t>
      </w:r>
      <w:proofErr w:type="spellStart"/>
      <w:r w:rsidR="00A37569" w:rsidRPr="002539D4">
        <w:rPr>
          <w:rFonts w:ascii="Times New Roman" w:hAnsi="Times New Roman"/>
          <w:b/>
          <w:sz w:val="28"/>
        </w:rPr>
        <w:t>biểu</w:t>
      </w:r>
      <w:proofErr w:type="spellEnd"/>
      <w:r w:rsidR="00A37569" w:rsidRPr="002539D4">
        <w:rPr>
          <w:rFonts w:ascii="Times New Roman" w:hAnsi="Times New Roman"/>
          <w:b/>
          <w:sz w:val="28"/>
        </w:rPr>
        <w:t xml:space="preserve"> </w:t>
      </w:r>
      <w:proofErr w:type="spellStart"/>
      <w:r w:rsidR="00A37569" w:rsidRPr="002539D4">
        <w:rPr>
          <w:rFonts w:ascii="Times New Roman" w:hAnsi="Times New Roman"/>
          <w:b/>
          <w:sz w:val="28"/>
        </w:rPr>
        <w:t>mẫu</w:t>
      </w:r>
      <w:proofErr w:type="spellEnd"/>
      <w:r w:rsidR="00A37569" w:rsidRPr="002539D4">
        <w:rPr>
          <w:rFonts w:ascii="Times New Roman" w:hAnsi="Times New Roman"/>
          <w:b/>
          <w:sz w:val="28"/>
        </w:rPr>
        <w:t xml:space="preserve"> </w:t>
      </w:r>
      <w:proofErr w:type="spellStart"/>
      <w:r w:rsidR="00A37569" w:rsidRPr="002539D4">
        <w:rPr>
          <w:rFonts w:ascii="Times New Roman" w:hAnsi="Times New Roman"/>
          <w:b/>
          <w:sz w:val="28"/>
        </w:rPr>
        <w:t>báo</w:t>
      </w:r>
      <w:proofErr w:type="spellEnd"/>
      <w:r w:rsidR="00A37569" w:rsidRPr="002539D4">
        <w:rPr>
          <w:rFonts w:ascii="Times New Roman" w:hAnsi="Times New Roman"/>
          <w:b/>
          <w:sz w:val="28"/>
        </w:rPr>
        <w:t xml:space="preserve"> </w:t>
      </w:r>
      <w:proofErr w:type="spellStart"/>
      <w:r w:rsidR="00A37569" w:rsidRPr="002539D4">
        <w:rPr>
          <w:rFonts w:ascii="Times New Roman" w:hAnsi="Times New Roman"/>
          <w:b/>
          <w:sz w:val="28"/>
        </w:rPr>
        <w:t>cáo</w:t>
      </w:r>
      <w:proofErr w:type="spellEnd"/>
      <w:r w:rsidR="00A37569" w:rsidRPr="002539D4">
        <w:rPr>
          <w:rFonts w:ascii="Times New Roman" w:hAnsi="Times New Roman"/>
          <w:b/>
          <w:sz w:val="28"/>
        </w:rPr>
        <w:t xml:space="preserve">  </w:t>
      </w:r>
    </w:p>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28"/>
        <w:gridCol w:w="1817"/>
        <w:gridCol w:w="1094"/>
        <w:gridCol w:w="920"/>
        <w:gridCol w:w="1065"/>
        <w:gridCol w:w="934"/>
        <w:gridCol w:w="1383"/>
      </w:tblGrid>
      <w:tr w:rsidR="002539D4" w:rsidRPr="002539D4" w14:paraId="16273C6F" w14:textId="77777777" w:rsidTr="009370F8">
        <w:trPr>
          <w:jc w:val="center"/>
        </w:trPr>
        <w:tc>
          <w:tcPr>
            <w:tcW w:w="860" w:type="pct"/>
            <w:vAlign w:val="center"/>
          </w:tcPr>
          <w:p w14:paraId="42B22E45" w14:textId="77777777" w:rsidR="009370F8" w:rsidRPr="002539D4" w:rsidRDefault="009370F8" w:rsidP="006D139B">
            <w:pPr>
              <w:autoSpaceDE w:val="0"/>
              <w:autoSpaceDN w:val="0"/>
              <w:spacing w:before="120" w:after="0" w:line="240" w:lineRule="auto"/>
              <w:ind w:left="57" w:right="57"/>
              <w:jc w:val="center"/>
              <w:rPr>
                <w:rFonts w:ascii="Times New Roman" w:eastAsia="Times New Roman" w:hAnsi="Times New Roman"/>
                <w:b/>
                <w:sz w:val="24"/>
                <w:szCs w:val="24"/>
                <w:lang w:val="vi"/>
              </w:rPr>
            </w:pPr>
            <w:r w:rsidRPr="002539D4">
              <w:rPr>
                <w:rFonts w:ascii="Times New Roman" w:eastAsia="Times New Roman" w:hAnsi="Times New Roman"/>
                <w:b/>
                <w:sz w:val="24"/>
                <w:szCs w:val="24"/>
                <w:lang w:val="vi"/>
              </w:rPr>
              <w:t>Ký hiệu</w:t>
            </w:r>
          </w:p>
        </w:tc>
        <w:tc>
          <w:tcPr>
            <w:tcW w:w="1040" w:type="pct"/>
            <w:vAlign w:val="center"/>
          </w:tcPr>
          <w:p w14:paraId="48A5EE66" w14:textId="77777777" w:rsidR="009370F8" w:rsidRPr="002539D4" w:rsidRDefault="009370F8" w:rsidP="006D139B">
            <w:pPr>
              <w:autoSpaceDE w:val="0"/>
              <w:autoSpaceDN w:val="0"/>
              <w:spacing w:before="120" w:after="0" w:line="240" w:lineRule="auto"/>
              <w:ind w:left="57" w:right="57"/>
              <w:jc w:val="center"/>
              <w:rPr>
                <w:rFonts w:ascii="Times New Roman" w:eastAsia="Times New Roman" w:hAnsi="Times New Roman"/>
                <w:b/>
                <w:sz w:val="24"/>
                <w:szCs w:val="24"/>
                <w:lang w:val="vi"/>
              </w:rPr>
            </w:pPr>
            <w:r w:rsidRPr="002539D4">
              <w:rPr>
                <w:rFonts w:ascii="Times New Roman" w:eastAsia="Times New Roman" w:hAnsi="Times New Roman"/>
                <w:b/>
                <w:sz w:val="24"/>
                <w:szCs w:val="24"/>
                <w:lang w:val="vi"/>
              </w:rPr>
              <w:t>Tên biểu</w:t>
            </w:r>
          </w:p>
        </w:tc>
        <w:tc>
          <w:tcPr>
            <w:tcW w:w="635" w:type="pct"/>
          </w:tcPr>
          <w:p w14:paraId="7BE5DA71" w14:textId="4D6638EF" w:rsidR="009370F8" w:rsidRPr="002539D4" w:rsidRDefault="009370F8" w:rsidP="006D139B">
            <w:pPr>
              <w:autoSpaceDE w:val="0"/>
              <w:autoSpaceDN w:val="0"/>
              <w:spacing w:before="120" w:after="0" w:line="240" w:lineRule="auto"/>
              <w:ind w:left="57" w:right="57"/>
              <w:jc w:val="center"/>
              <w:rPr>
                <w:rFonts w:ascii="Times New Roman" w:eastAsia="Times New Roman" w:hAnsi="Times New Roman"/>
                <w:b/>
                <w:sz w:val="24"/>
                <w:szCs w:val="24"/>
                <w:lang w:val="vi"/>
              </w:rPr>
            </w:pPr>
            <w:proofErr w:type="spellStart"/>
            <w:r w:rsidRPr="002539D4">
              <w:rPr>
                <w:rFonts w:ascii="Times New Roman" w:eastAsia="Times New Roman" w:hAnsi="Times New Roman"/>
                <w:b/>
                <w:sz w:val="26"/>
                <w:szCs w:val="26"/>
              </w:rPr>
              <w:t>Mã</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các</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chỉ</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tiêu</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thống</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kê</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thu</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thập</w:t>
            </w:r>
            <w:proofErr w:type="spellEnd"/>
          </w:p>
        </w:tc>
        <w:tc>
          <w:tcPr>
            <w:tcW w:w="538" w:type="pct"/>
            <w:vAlign w:val="center"/>
          </w:tcPr>
          <w:p w14:paraId="20B79706" w14:textId="1605E9C5" w:rsidR="009370F8" w:rsidRPr="002539D4" w:rsidRDefault="009370F8" w:rsidP="006D139B">
            <w:pPr>
              <w:autoSpaceDE w:val="0"/>
              <w:autoSpaceDN w:val="0"/>
              <w:spacing w:before="120" w:after="0" w:line="240" w:lineRule="auto"/>
              <w:ind w:left="57" w:right="57"/>
              <w:jc w:val="center"/>
              <w:rPr>
                <w:rFonts w:ascii="Times New Roman" w:eastAsia="Times New Roman" w:hAnsi="Times New Roman"/>
                <w:b/>
                <w:sz w:val="24"/>
                <w:szCs w:val="24"/>
                <w:lang w:val="vi"/>
              </w:rPr>
            </w:pPr>
            <w:r w:rsidRPr="002539D4">
              <w:rPr>
                <w:rFonts w:ascii="Times New Roman" w:eastAsia="Times New Roman" w:hAnsi="Times New Roman"/>
                <w:b/>
                <w:sz w:val="24"/>
                <w:szCs w:val="24"/>
                <w:lang w:val="vi"/>
              </w:rPr>
              <w:t>Kỳ báo cáo chính thức</w:t>
            </w:r>
          </w:p>
        </w:tc>
        <w:tc>
          <w:tcPr>
            <w:tcW w:w="584" w:type="pct"/>
            <w:vAlign w:val="center"/>
          </w:tcPr>
          <w:p w14:paraId="3E297E19" w14:textId="77777777" w:rsidR="009370F8" w:rsidRPr="002539D4" w:rsidRDefault="009370F8" w:rsidP="006D139B">
            <w:pPr>
              <w:autoSpaceDE w:val="0"/>
              <w:autoSpaceDN w:val="0"/>
              <w:spacing w:before="120" w:after="0" w:line="240" w:lineRule="auto"/>
              <w:ind w:left="57" w:right="57"/>
              <w:jc w:val="center"/>
              <w:rPr>
                <w:rFonts w:ascii="Times New Roman" w:eastAsia="Times New Roman" w:hAnsi="Times New Roman"/>
                <w:b/>
                <w:sz w:val="24"/>
                <w:szCs w:val="24"/>
                <w:lang w:val="vi"/>
              </w:rPr>
            </w:pPr>
            <w:r w:rsidRPr="002539D4">
              <w:rPr>
                <w:rFonts w:ascii="Times New Roman" w:eastAsia="Times New Roman" w:hAnsi="Times New Roman"/>
                <w:b/>
                <w:sz w:val="24"/>
                <w:szCs w:val="24"/>
                <w:lang w:val="vi"/>
              </w:rPr>
              <w:t>Đơn vị báo cáo</w:t>
            </w:r>
          </w:p>
        </w:tc>
        <w:tc>
          <w:tcPr>
            <w:tcW w:w="546" w:type="pct"/>
            <w:vAlign w:val="center"/>
          </w:tcPr>
          <w:p w14:paraId="58D75268" w14:textId="77777777" w:rsidR="009370F8" w:rsidRPr="002539D4" w:rsidRDefault="009370F8" w:rsidP="006D139B">
            <w:pPr>
              <w:autoSpaceDE w:val="0"/>
              <w:autoSpaceDN w:val="0"/>
              <w:spacing w:before="120" w:after="0" w:line="240" w:lineRule="auto"/>
              <w:ind w:left="57" w:right="57"/>
              <w:jc w:val="center"/>
              <w:rPr>
                <w:rFonts w:ascii="Times New Roman" w:eastAsia="Times New Roman" w:hAnsi="Times New Roman"/>
                <w:b/>
                <w:sz w:val="24"/>
                <w:szCs w:val="24"/>
                <w:lang w:val="vi"/>
              </w:rPr>
            </w:pPr>
            <w:r w:rsidRPr="002539D4">
              <w:rPr>
                <w:rFonts w:ascii="Times New Roman" w:eastAsia="Times New Roman" w:hAnsi="Times New Roman"/>
                <w:b/>
                <w:sz w:val="24"/>
                <w:szCs w:val="24"/>
                <w:lang w:val="vi"/>
              </w:rPr>
              <w:t>Đơn vị nhận báo cáo</w:t>
            </w:r>
          </w:p>
        </w:tc>
        <w:tc>
          <w:tcPr>
            <w:tcW w:w="797" w:type="pct"/>
            <w:vAlign w:val="center"/>
          </w:tcPr>
          <w:p w14:paraId="57814B01" w14:textId="77777777" w:rsidR="009370F8" w:rsidRPr="002539D4" w:rsidRDefault="009370F8" w:rsidP="006D139B">
            <w:pPr>
              <w:autoSpaceDE w:val="0"/>
              <w:autoSpaceDN w:val="0"/>
              <w:spacing w:before="120" w:after="0" w:line="240" w:lineRule="auto"/>
              <w:ind w:left="57" w:right="57"/>
              <w:jc w:val="center"/>
              <w:rPr>
                <w:rFonts w:ascii="Times New Roman" w:eastAsia="Times New Roman" w:hAnsi="Times New Roman"/>
                <w:b/>
                <w:sz w:val="24"/>
                <w:szCs w:val="24"/>
                <w:lang w:val="vi"/>
              </w:rPr>
            </w:pPr>
            <w:r w:rsidRPr="002539D4">
              <w:rPr>
                <w:rFonts w:ascii="Times New Roman" w:eastAsia="Times New Roman" w:hAnsi="Times New Roman"/>
                <w:b/>
                <w:sz w:val="24"/>
                <w:szCs w:val="24"/>
                <w:lang w:val="vi"/>
              </w:rPr>
              <w:t>Thời gian nhận báo cáo</w:t>
            </w:r>
          </w:p>
        </w:tc>
      </w:tr>
      <w:tr w:rsidR="002539D4" w:rsidRPr="002539D4" w14:paraId="4DFB047B" w14:textId="77777777" w:rsidTr="00DD18B9">
        <w:trPr>
          <w:jc w:val="center"/>
        </w:trPr>
        <w:tc>
          <w:tcPr>
            <w:tcW w:w="860" w:type="pct"/>
            <w:vAlign w:val="center"/>
          </w:tcPr>
          <w:p w14:paraId="7A462458" w14:textId="616DBB42" w:rsidR="009370F8" w:rsidRPr="002539D4" w:rsidRDefault="009370F8" w:rsidP="009C5F28">
            <w:pPr>
              <w:autoSpaceDE w:val="0"/>
              <w:autoSpaceDN w:val="0"/>
              <w:spacing w:before="60" w:after="60" w:line="240" w:lineRule="auto"/>
              <w:ind w:left="57" w:right="57"/>
              <w:jc w:val="center"/>
              <w:rPr>
                <w:rFonts w:ascii="Times New Roman" w:eastAsia="Times New Roman" w:hAnsi="Times New Roman"/>
                <w:sz w:val="26"/>
                <w:szCs w:val="26"/>
                <w:lang w:val="vi"/>
              </w:rPr>
            </w:pPr>
            <w:r w:rsidRPr="002539D4">
              <w:rPr>
                <w:rFonts w:ascii="Times New Roman" w:eastAsia="Times New Roman" w:hAnsi="Times New Roman"/>
                <w:sz w:val="26"/>
                <w:szCs w:val="26"/>
                <w:lang w:eastAsia="en-GB"/>
              </w:rPr>
              <w:t>0901/KHCN-TSVTĐ</w:t>
            </w:r>
          </w:p>
        </w:tc>
        <w:tc>
          <w:tcPr>
            <w:tcW w:w="1040" w:type="pct"/>
            <w:vAlign w:val="center"/>
          </w:tcPr>
          <w:p w14:paraId="6FED42BF" w14:textId="5E59C812" w:rsidR="009370F8" w:rsidRPr="002539D4" w:rsidRDefault="009370F8" w:rsidP="008F3056">
            <w:pPr>
              <w:autoSpaceDE w:val="0"/>
              <w:autoSpaceDN w:val="0"/>
              <w:spacing w:before="60" w:after="60" w:line="240" w:lineRule="auto"/>
              <w:ind w:left="105" w:right="127"/>
              <w:rPr>
                <w:rFonts w:ascii="Times New Roman" w:eastAsia="Times New Roman" w:hAnsi="Times New Roman"/>
                <w:sz w:val="26"/>
                <w:szCs w:val="26"/>
              </w:rPr>
            </w:pPr>
            <w:r w:rsidRPr="002539D4">
              <w:rPr>
                <w:rFonts w:ascii="Times New Roman" w:eastAsia="Times New Roman" w:hAnsi="Times New Roman"/>
                <w:sz w:val="26"/>
                <w:szCs w:val="26"/>
                <w:lang w:val="vi-VN" w:eastAsia="en-GB"/>
              </w:rPr>
              <w:t>S</w:t>
            </w:r>
            <w:r w:rsidRPr="002539D4">
              <w:rPr>
                <w:rFonts w:ascii="Times New Roman" w:eastAsia="Times New Roman" w:hAnsi="Times New Roman"/>
                <w:sz w:val="26"/>
                <w:szCs w:val="26"/>
                <w:lang w:val="en-GB" w:eastAsia="en-GB"/>
              </w:rPr>
              <w:t xml:space="preserve">ố </w:t>
            </w:r>
            <w:r w:rsidRPr="002539D4">
              <w:rPr>
                <w:rFonts w:ascii="Times New Roman" w:eastAsia="Times New Roman" w:hAnsi="Times New Roman"/>
                <w:sz w:val="26"/>
                <w:szCs w:val="26"/>
                <w:lang w:val="vi-VN" w:eastAsia="en-GB"/>
              </w:rPr>
              <w:t>trạm kiểm soát tần số vô tuyến điện, số lượng băng tần kiểm soát được</w:t>
            </w:r>
          </w:p>
        </w:tc>
        <w:tc>
          <w:tcPr>
            <w:tcW w:w="635" w:type="pct"/>
            <w:vAlign w:val="center"/>
          </w:tcPr>
          <w:p w14:paraId="06CE0E3F" w14:textId="77777777" w:rsidR="009370F8" w:rsidRPr="002539D4" w:rsidRDefault="00DD18B9" w:rsidP="00DD18B9">
            <w:pPr>
              <w:autoSpaceDE w:val="0"/>
              <w:autoSpaceDN w:val="0"/>
              <w:spacing w:before="60" w:after="60" w:line="240" w:lineRule="auto"/>
              <w:ind w:left="57" w:right="57"/>
              <w:jc w:val="center"/>
              <w:rPr>
                <w:rFonts w:ascii="Times New Roman" w:eastAsia="Times New Roman" w:hAnsi="Times New Roman"/>
                <w:sz w:val="26"/>
                <w:szCs w:val="26"/>
                <w:lang w:eastAsia="en-GB"/>
              </w:rPr>
            </w:pPr>
            <w:r w:rsidRPr="002539D4">
              <w:rPr>
                <w:rFonts w:ascii="Times New Roman" w:eastAsia="Times New Roman" w:hAnsi="Times New Roman"/>
                <w:sz w:val="26"/>
                <w:szCs w:val="26"/>
                <w:lang w:eastAsia="en-GB"/>
              </w:rPr>
              <w:t>0627</w:t>
            </w:r>
          </w:p>
          <w:p w14:paraId="063F27EA" w14:textId="2228CEAE" w:rsidR="00150392" w:rsidRPr="002539D4" w:rsidRDefault="00150392" w:rsidP="00DD18B9">
            <w:pPr>
              <w:autoSpaceDE w:val="0"/>
              <w:autoSpaceDN w:val="0"/>
              <w:spacing w:before="60" w:after="60" w:line="240" w:lineRule="auto"/>
              <w:ind w:left="57" w:right="57"/>
              <w:jc w:val="center"/>
              <w:rPr>
                <w:rFonts w:ascii="Times New Roman" w:eastAsia="Times New Roman" w:hAnsi="Times New Roman"/>
                <w:sz w:val="26"/>
                <w:szCs w:val="26"/>
                <w:lang w:eastAsia="en-GB"/>
              </w:rPr>
            </w:pPr>
            <w:r w:rsidRPr="002539D4">
              <w:rPr>
                <w:rFonts w:ascii="Times New Roman" w:eastAsia="Times New Roman" w:hAnsi="Times New Roman"/>
                <w:sz w:val="26"/>
                <w:szCs w:val="26"/>
                <w:lang w:eastAsia="en-GB"/>
              </w:rPr>
              <w:t>0631</w:t>
            </w:r>
          </w:p>
        </w:tc>
        <w:tc>
          <w:tcPr>
            <w:tcW w:w="538" w:type="pct"/>
            <w:vAlign w:val="center"/>
          </w:tcPr>
          <w:p w14:paraId="7C26801C" w14:textId="3BFA23E0" w:rsidR="009370F8" w:rsidRPr="002539D4" w:rsidRDefault="009370F8" w:rsidP="009C5F28">
            <w:pPr>
              <w:autoSpaceDE w:val="0"/>
              <w:autoSpaceDN w:val="0"/>
              <w:spacing w:before="60" w:after="60" w:line="240" w:lineRule="auto"/>
              <w:ind w:left="57" w:right="57"/>
              <w:jc w:val="center"/>
              <w:rPr>
                <w:rFonts w:ascii="Times New Roman" w:eastAsia="Times New Roman" w:hAnsi="Times New Roman"/>
                <w:sz w:val="26"/>
                <w:szCs w:val="26"/>
                <w:lang w:val="vi"/>
              </w:rPr>
            </w:pPr>
            <w:r w:rsidRPr="002539D4">
              <w:rPr>
                <w:rFonts w:ascii="Times New Roman" w:eastAsia="Times New Roman" w:hAnsi="Times New Roman"/>
                <w:sz w:val="26"/>
                <w:szCs w:val="26"/>
                <w:lang w:val="vi-VN" w:eastAsia="en-GB"/>
              </w:rPr>
              <w:t>Năm</w:t>
            </w:r>
          </w:p>
        </w:tc>
        <w:tc>
          <w:tcPr>
            <w:tcW w:w="584" w:type="pct"/>
            <w:vAlign w:val="center"/>
          </w:tcPr>
          <w:p w14:paraId="6C0DB392" w14:textId="6D8BEDAE" w:rsidR="009370F8" w:rsidRPr="002539D4" w:rsidRDefault="009370F8" w:rsidP="006075FA">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lang w:val="vi-VN" w:eastAsia="en-GB"/>
              </w:rPr>
              <w:t>Cục T</w:t>
            </w:r>
            <w:proofErr w:type="spellStart"/>
            <w:r w:rsidRPr="002539D4">
              <w:rPr>
                <w:rFonts w:ascii="Times New Roman" w:eastAsia="Times New Roman" w:hAnsi="Times New Roman"/>
                <w:sz w:val="26"/>
                <w:szCs w:val="26"/>
                <w:lang w:eastAsia="en-GB"/>
              </w:rPr>
              <w:t>ần</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số</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vô</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tuyến</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điện</w:t>
            </w:r>
            <w:proofErr w:type="spellEnd"/>
          </w:p>
        </w:tc>
        <w:tc>
          <w:tcPr>
            <w:tcW w:w="546" w:type="pct"/>
            <w:vAlign w:val="center"/>
          </w:tcPr>
          <w:p w14:paraId="64AEDC8D" w14:textId="728754C4" w:rsidR="009370F8" w:rsidRPr="002539D4" w:rsidRDefault="009370F8" w:rsidP="009C5F28">
            <w:pPr>
              <w:autoSpaceDE w:val="0"/>
              <w:autoSpaceDN w:val="0"/>
              <w:spacing w:before="60" w:after="6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TTTK</w:t>
            </w:r>
          </w:p>
        </w:tc>
        <w:tc>
          <w:tcPr>
            <w:tcW w:w="797" w:type="pct"/>
            <w:vAlign w:val="center"/>
          </w:tcPr>
          <w:p w14:paraId="234FF872" w14:textId="678D8862" w:rsidR="009370F8" w:rsidRPr="002539D4" w:rsidRDefault="009370F8" w:rsidP="006E4641">
            <w:pPr>
              <w:autoSpaceDE w:val="0"/>
              <w:autoSpaceDN w:val="0"/>
              <w:spacing w:before="60" w:after="60" w:line="240" w:lineRule="auto"/>
              <w:ind w:left="94" w:right="152"/>
              <w:rPr>
                <w:rFonts w:ascii="Times New Roman" w:eastAsia="Times New Roman" w:hAnsi="Times New Roman"/>
                <w:sz w:val="26"/>
                <w:szCs w:val="26"/>
                <w:lang w:val="vi"/>
              </w:rPr>
            </w:pPr>
            <w:r w:rsidRPr="002539D4">
              <w:rPr>
                <w:rFonts w:ascii="Times New Roman" w:eastAsia="Times New Roman" w:hAnsi="Times New Roman"/>
                <w:sz w:val="26"/>
                <w:szCs w:val="26"/>
                <w:lang w:val="vi-VN" w:eastAsia="en-GB"/>
              </w:rPr>
              <w:t xml:space="preserve">Trước </w:t>
            </w:r>
            <w:r w:rsidRPr="002539D4">
              <w:rPr>
                <w:rFonts w:ascii="Times New Roman" w:eastAsia="Times New Roman" w:hAnsi="Times New Roman"/>
                <w:sz w:val="26"/>
                <w:szCs w:val="26"/>
                <w:lang w:val="en-GB" w:eastAsia="en-GB"/>
              </w:rPr>
              <w:t>25/</w:t>
            </w:r>
            <w:r w:rsidRPr="002539D4">
              <w:rPr>
                <w:rFonts w:ascii="Times New Roman" w:eastAsia="Times New Roman" w:hAnsi="Times New Roman"/>
                <w:sz w:val="26"/>
                <w:szCs w:val="26"/>
                <w:lang w:val="vi-VN" w:eastAsia="en-GB"/>
              </w:rPr>
              <w:t>3 hàng năm</w:t>
            </w:r>
          </w:p>
        </w:tc>
      </w:tr>
      <w:tr w:rsidR="002539D4" w:rsidRPr="002539D4" w14:paraId="6703B674" w14:textId="77777777" w:rsidTr="00DD18B9">
        <w:trPr>
          <w:jc w:val="center"/>
        </w:trPr>
        <w:tc>
          <w:tcPr>
            <w:tcW w:w="860" w:type="pct"/>
            <w:vAlign w:val="center"/>
          </w:tcPr>
          <w:p w14:paraId="31E7BF12" w14:textId="5A23BA8D" w:rsidR="009370F8" w:rsidRPr="002539D4" w:rsidRDefault="009370F8" w:rsidP="006075FA">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lang w:eastAsia="en-GB"/>
              </w:rPr>
              <w:t>0902/KHCN-TSVTĐ</w:t>
            </w:r>
          </w:p>
        </w:tc>
        <w:tc>
          <w:tcPr>
            <w:tcW w:w="1040" w:type="pct"/>
            <w:vAlign w:val="center"/>
          </w:tcPr>
          <w:p w14:paraId="2299EDF5" w14:textId="6E837FBF" w:rsidR="009370F8" w:rsidRPr="002539D4" w:rsidRDefault="009370F8" w:rsidP="006075FA">
            <w:pPr>
              <w:autoSpaceDE w:val="0"/>
              <w:autoSpaceDN w:val="0"/>
              <w:spacing w:before="60" w:after="60" w:line="240" w:lineRule="auto"/>
              <w:ind w:left="105" w:right="127"/>
              <w:rPr>
                <w:rFonts w:ascii="Times New Roman" w:eastAsia="Times New Roman" w:hAnsi="Times New Roman"/>
                <w:sz w:val="26"/>
                <w:szCs w:val="26"/>
                <w:lang w:eastAsia="zh-CN"/>
              </w:rPr>
            </w:pPr>
            <w:r w:rsidRPr="002539D4">
              <w:rPr>
                <w:rFonts w:ascii="Times New Roman" w:eastAsia="Times New Roman" w:hAnsi="Times New Roman"/>
                <w:sz w:val="26"/>
                <w:szCs w:val="26"/>
                <w:lang w:val="vi-VN" w:eastAsia="en-GB"/>
              </w:rPr>
              <w:t xml:space="preserve">Lượng </w:t>
            </w:r>
            <w:proofErr w:type="spellStart"/>
            <w:r w:rsidR="008F3056" w:rsidRPr="002539D4">
              <w:rPr>
                <w:rFonts w:ascii="Times New Roman" w:eastAsia="Times New Roman" w:hAnsi="Times New Roman"/>
                <w:sz w:val="26"/>
                <w:szCs w:val="26"/>
                <w:lang w:eastAsia="en-GB"/>
              </w:rPr>
              <w:t>phổ</w:t>
            </w:r>
            <w:proofErr w:type="spellEnd"/>
            <w:r w:rsidR="008F3056" w:rsidRPr="002539D4">
              <w:rPr>
                <w:rFonts w:ascii="Times New Roman" w:eastAsia="Times New Roman" w:hAnsi="Times New Roman"/>
                <w:sz w:val="26"/>
                <w:szCs w:val="26"/>
                <w:lang w:eastAsia="en-GB"/>
              </w:rPr>
              <w:t xml:space="preserve"> </w:t>
            </w:r>
            <w:r w:rsidRPr="002539D4">
              <w:rPr>
                <w:rFonts w:ascii="Times New Roman" w:eastAsia="Times New Roman" w:hAnsi="Times New Roman"/>
                <w:sz w:val="26"/>
                <w:szCs w:val="26"/>
                <w:lang w:val="vi-VN" w:eastAsia="en-GB"/>
              </w:rPr>
              <w:t>tần số vô tuyến điện quy hoạch cho hệ thống thông tin di động IMT</w:t>
            </w:r>
          </w:p>
        </w:tc>
        <w:tc>
          <w:tcPr>
            <w:tcW w:w="635" w:type="pct"/>
            <w:vAlign w:val="center"/>
          </w:tcPr>
          <w:p w14:paraId="309974C0" w14:textId="5326707F" w:rsidR="009370F8" w:rsidRPr="002539D4" w:rsidRDefault="00DD18B9" w:rsidP="00DD18B9">
            <w:pPr>
              <w:autoSpaceDE w:val="0"/>
              <w:autoSpaceDN w:val="0"/>
              <w:spacing w:before="60" w:after="60" w:line="240" w:lineRule="auto"/>
              <w:ind w:left="57" w:right="57"/>
              <w:jc w:val="center"/>
              <w:rPr>
                <w:rFonts w:ascii="Times New Roman" w:eastAsia="Times New Roman" w:hAnsi="Times New Roman"/>
                <w:sz w:val="26"/>
                <w:szCs w:val="26"/>
                <w:lang w:eastAsia="en-GB"/>
              </w:rPr>
            </w:pPr>
            <w:r w:rsidRPr="002539D4">
              <w:rPr>
                <w:rFonts w:ascii="Times New Roman" w:eastAsia="Times New Roman" w:hAnsi="Times New Roman"/>
                <w:sz w:val="26"/>
                <w:szCs w:val="26"/>
                <w:lang w:eastAsia="en-GB"/>
              </w:rPr>
              <w:t>0628</w:t>
            </w:r>
          </w:p>
        </w:tc>
        <w:tc>
          <w:tcPr>
            <w:tcW w:w="538" w:type="pct"/>
            <w:vAlign w:val="center"/>
          </w:tcPr>
          <w:p w14:paraId="064A905F" w14:textId="3FEADFD3" w:rsidR="009370F8" w:rsidRPr="002539D4" w:rsidRDefault="009370F8" w:rsidP="006075FA">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lang w:val="vi-VN" w:eastAsia="en-GB"/>
              </w:rPr>
              <w:t>Năm</w:t>
            </w:r>
          </w:p>
        </w:tc>
        <w:tc>
          <w:tcPr>
            <w:tcW w:w="584" w:type="pct"/>
          </w:tcPr>
          <w:p w14:paraId="7591411C" w14:textId="44B78EEF" w:rsidR="009370F8" w:rsidRPr="002539D4" w:rsidRDefault="009370F8" w:rsidP="006075FA">
            <w:pPr>
              <w:autoSpaceDE w:val="0"/>
              <w:autoSpaceDN w:val="0"/>
              <w:spacing w:after="0" w:line="240" w:lineRule="auto"/>
              <w:ind w:left="58" w:right="58"/>
              <w:jc w:val="center"/>
              <w:rPr>
                <w:rFonts w:ascii="Times New Roman" w:eastAsia="Times New Roman" w:hAnsi="Times New Roman"/>
                <w:sz w:val="26"/>
                <w:szCs w:val="26"/>
              </w:rPr>
            </w:pPr>
            <w:r w:rsidRPr="002539D4">
              <w:rPr>
                <w:rFonts w:ascii="Times New Roman" w:eastAsia="Times New Roman" w:hAnsi="Times New Roman"/>
                <w:sz w:val="26"/>
                <w:szCs w:val="26"/>
                <w:lang w:val="vi-VN" w:eastAsia="en-GB"/>
              </w:rPr>
              <w:t>Cục T</w:t>
            </w:r>
            <w:proofErr w:type="spellStart"/>
            <w:r w:rsidRPr="002539D4">
              <w:rPr>
                <w:rFonts w:ascii="Times New Roman" w:eastAsia="Times New Roman" w:hAnsi="Times New Roman"/>
                <w:sz w:val="26"/>
                <w:szCs w:val="26"/>
                <w:lang w:eastAsia="en-GB"/>
              </w:rPr>
              <w:t>ần</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số</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vô</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tuyến</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điện</w:t>
            </w:r>
            <w:proofErr w:type="spellEnd"/>
          </w:p>
        </w:tc>
        <w:tc>
          <w:tcPr>
            <w:tcW w:w="546" w:type="pct"/>
            <w:vAlign w:val="center"/>
          </w:tcPr>
          <w:p w14:paraId="607BBCA4" w14:textId="39EF42D4" w:rsidR="009370F8" w:rsidRPr="002539D4" w:rsidRDefault="009370F8" w:rsidP="006075FA">
            <w:pPr>
              <w:autoSpaceDE w:val="0"/>
              <w:autoSpaceDN w:val="0"/>
              <w:spacing w:before="60" w:after="6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TTTK</w:t>
            </w:r>
          </w:p>
        </w:tc>
        <w:tc>
          <w:tcPr>
            <w:tcW w:w="797" w:type="pct"/>
            <w:vAlign w:val="center"/>
          </w:tcPr>
          <w:p w14:paraId="0600C7F5" w14:textId="4E8C0741" w:rsidR="009370F8" w:rsidRPr="002539D4" w:rsidRDefault="009370F8" w:rsidP="006E4641">
            <w:pPr>
              <w:autoSpaceDE w:val="0"/>
              <w:autoSpaceDN w:val="0"/>
              <w:spacing w:before="60" w:after="60" w:line="240" w:lineRule="auto"/>
              <w:ind w:left="94" w:right="152"/>
              <w:rPr>
                <w:rFonts w:ascii="Times New Roman" w:eastAsia="Times New Roman" w:hAnsi="Times New Roman"/>
                <w:sz w:val="26"/>
                <w:szCs w:val="26"/>
                <w:lang w:val="vi" w:eastAsia="zh-CN"/>
              </w:rPr>
            </w:pPr>
            <w:r w:rsidRPr="002539D4">
              <w:rPr>
                <w:rFonts w:ascii="Times New Roman" w:eastAsia="Times New Roman" w:hAnsi="Times New Roman"/>
                <w:sz w:val="26"/>
                <w:szCs w:val="26"/>
                <w:lang w:val="vi-VN" w:eastAsia="en-GB"/>
              </w:rPr>
              <w:t xml:space="preserve">Trước </w:t>
            </w:r>
            <w:r w:rsidRPr="002539D4">
              <w:rPr>
                <w:rFonts w:ascii="Times New Roman" w:eastAsia="Times New Roman" w:hAnsi="Times New Roman"/>
                <w:sz w:val="26"/>
                <w:szCs w:val="26"/>
                <w:lang w:val="en-GB" w:eastAsia="en-GB"/>
              </w:rPr>
              <w:t>25/</w:t>
            </w:r>
            <w:r w:rsidRPr="002539D4">
              <w:rPr>
                <w:rFonts w:ascii="Times New Roman" w:eastAsia="Times New Roman" w:hAnsi="Times New Roman"/>
                <w:sz w:val="26"/>
                <w:szCs w:val="26"/>
                <w:lang w:val="vi-VN" w:eastAsia="en-GB"/>
              </w:rPr>
              <w:t>3 hàng năm</w:t>
            </w:r>
          </w:p>
        </w:tc>
      </w:tr>
      <w:tr w:rsidR="002539D4" w:rsidRPr="002539D4" w14:paraId="328ACD7F" w14:textId="77777777" w:rsidTr="00DD18B9">
        <w:trPr>
          <w:jc w:val="center"/>
        </w:trPr>
        <w:tc>
          <w:tcPr>
            <w:tcW w:w="860" w:type="pct"/>
            <w:vAlign w:val="center"/>
          </w:tcPr>
          <w:p w14:paraId="147B5FAD" w14:textId="72A01B96" w:rsidR="009370F8" w:rsidRPr="002539D4" w:rsidRDefault="009370F8" w:rsidP="006075FA">
            <w:pPr>
              <w:autoSpaceDE w:val="0"/>
              <w:autoSpaceDN w:val="0"/>
              <w:spacing w:before="60" w:after="60" w:line="240" w:lineRule="auto"/>
              <w:ind w:left="57" w:right="57"/>
              <w:jc w:val="center"/>
              <w:rPr>
                <w:rFonts w:ascii="Times New Roman" w:eastAsia="Times New Roman" w:hAnsi="Times New Roman"/>
                <w:sz w:val="26"/>
                <w:szCs w:val="26"/>
                <w:lang w:val="vi"/>
              </w:rPr>
            </w:pPr>
            <w:r w:rsidRPr="002539D4">
              <w:rPr>
                <w:rFonts w:ascii="Times New Roman" w:eastAsia="Times New Roman" w:hAnsi="Times New Roman"/>
                <w:sz w:val="26"/>
                <w:szCs w:val="26"/>
                <w:lang w:eastAsia="en-GB"/>
              </w:rPr>
              <w:t>0903/KHCN-TSVTĐ</w:t>
            </w:r>
          </w:p>
        </w:tc>
        <w:tc>
          <w:tcPr>
            <w:tcW w:w="1040" w:type="pct"/>
            <w:vAlign w:val="center"/>
          </w:tcPr>
          <w:p w14:paraId="5C123A06" w14:textId="1B13DF8F" w:rsidR="009370F8" w:rsidRPr="002539D4" w:rsidRDefault="009370F8" w:rsidP="006075FA">
            <w:pPr>
              <w:autoSpaceDE w:val="0"/>
              <w:autoSpaceDN w:val="0"/>
              <w:spacing w:before="60" w:after="60" w:line="240" w:lineRule="auto"/>
              <w:ind w:left="105" w:right="127"/>
              <w:rPr>
                <w:rFonts w:ascii="Times New Roman" w:eastAsia="Times New Roman" w:hAnsi="Times New Roman"/>
                <w:sz w:val="26"/>
                <w:szCs w:val="26"/>
              </w:rPr>
            </w:pPr>
            <w:r w:rsidRPr="002539D4">
              <w:rPr>
                <w:rFonts w:ascii="Times New Roman" w:eastAsia="Times New Roman" w:hAnsi="Times New Roman"/>
                <w:sz w:val="26"/>
                <w:szCs w:val="26"/>
                <w:lang w:val="vi-VN" w:eastAsia="en-GB"/>
              </w:rPr>
              <w:t xml:space="preserve">Lượng </w:t>
            </w:r>
            <w:proofErr w:type="spellStart"/>
            <w:r w:rsidR="008F3056" w:rsidRPr="002539D4">
              <w:rPr>
                <w:rFonts w:ascii="Times New Roman" w:eastAsia="Times New Roman" w:hAnsi="Times New Roman"/>
                <w:sz w:val="26"/>
                <w:szCs w:val="26"/>
                <w:lang w:eastAsia="en-GB"/>
              </w:rPr>
              <w:t>phổ</w:t>
            </w:r>
            <w:proofErr w:type="spellEnd"/>
            <w:r w:rsidR="008F3056" w:rsidRPr="002539D4">
              <w:rPr>
                <w:rFonts w:ascii="Times New Roman" w:eastAsia="Times New Roman" w:hAnsi="Times New Roman"/>
                <w:sz w:val="26"/>
                <w:szCs w:val="26"/>
                <w:lang w:eastAsia="en-GB"/>
              </w:rPr>
              <w:t xml:space="preserve"> </w:t>
            </w:r>
            <w:r w:rsidRPr="002539D4">
              <w:rPr>
                <w:rFonts w:ascii="Times New Roman" w:eastAsia="Times New Roman" w:hAnsi="Times New Roman"/>
                <w:sz w:val="26"/>
                <w:szCs w:val="26"/>
                <w:lang w:val="vi-VN" w:eastAsia="en-GB"/>
              </w:rPr>
              <w:t>tần số vô tuyến điện đã cấp phép cho hệ thống thông tin di động IMT</w:t>
            </w:r>
          </w:p>
        </w:tc>
        <w:tc>
          <w:tcPr>
            <w:tcW w:w="635" w:type="pct"/>
            <w:vAlign w:val="center"/>
          </w:tcPr>
          <w:p w14:paraId="22C34EA5" w14:textId="740245DC" w:rsidR="009370F8" w:rsidRPr="002539D4" w:rsidRDefault="00B66C15" w:rsidP="00DD18B9">
            <w:pPr>
              <w:autoSpaceDE w:val="0"/>
              <w:autoSpaceDN w:val="0"/>
              <w:spacing w:before="60" w:after="60" w:line="240" w:lineRule="auto"/>
              <w:ind w:left="57" w:right="57"/>
              <w:jc w:val="center"/>
              <w:rPr>
                <w:rFonts w:ascii="Times New Roman" w:eastAsia="Times New Roman" w:hAnsi="Times New Roman"/>
                <w:sz w:val="26"/>
                <w:szCs w:val="26"/>
                <w:lang w:eastAsia="en-GB"/>
              </w:rPr>
            </w:pPr>
            <w:r w:rsidRPr="002539D4">
              <w:rPr>
                <w:rFonts w:ascii="Times New Roman" w:eastAsia="Times New Roman" w:hAnsi="Times New Roman"/>
                <w:sz w:val="26"/>
                <w:szCs w:val="26"/>
                <w:lang w:eastAsia="en-GB"/>
              </w:rPr>
              <w:t>0629</w:t>
            </w:r>
          </w:p>
        </w:tc>
        <w:tc>
          <w:tcPr>
            <w:tcW w:w="538" w:type="pct"/>
            <w:vAlign w:val="center"/>
          </w:tcPr>
          <w:p w14:paraId="4248F1A3" w14:textId="0A20AE17" w:rsidR="009370F8" w:rsidRPr="002539D4" w:rsidRDefault="009370F8" w:rsidP="006075FA">
            <w:pPr>
              <w:autoSpaceDE w:val="0"/>
              <w:autoSpaceDN w:val="0"/>
              <w:spacing w:before="60" w:after="60" w:line="240" w:lineRule="auto"/>
              <w:ind w:left="57" w:right="57"/>
              <w:jc w:val="center"/>
              <w:rPr>
                <w:rFonts w:ascii="Times New Roman" w:eastAsia="Times New Roman" w:hAnsi="Times New Roman"/>
                <w:sz w:val="26"/>
                <w:szCs w:val="26"/>
                <w:lang w:val="vi"/>
              </w:rPr>
            </w:pPr>
            <w:r w:rsidRPr="002539D4">
              <w:rPr>
                <w:rFonts w:ascii="Times New Roman" w:eastAsia="Times New Roman" w:hAnsi="Times New Roman"/>
                <w:sz w:val="26"/>
                <w:szCs w:val="26"/>
                <w:lang w:val="vi-VN" w:eastAsia="en-GB"/>
              </w:rPr>
              <w:t>Năm</w:t>
            </w:r>
          </w:p>
        </w:tc>
        <w:tc>
          <w:tcPr>
            <w:tcW w:w="584" w:type="pct"/>
          </w:tcPr>
          <w:p w14:paraId="036AE4EB" w14:textId="1C5B4A15" w:rsidR="009370F8" w:rsidRPr="002539D4" w:rsidRDefault="009370F8" w:rsidP="006075FA">
            <w:pPr>
              <w:autoSpaceDE w:val="0"/>
              <w:autoSpaceDN w:val="0"/>
              <w:spacing w:after="0" w:line="240" w:lineRule="auto"/>
              <w:ind w:left="58" w:right="58"/>
              <w:jc w:val="center"/>
              <w:rPr>
                <w:rFonts w:ascii="Times New Roman" w:eastAsia="Times New Roman" w:hAnsi="Times New Roman"/>
                <w:sz w:val="26"/>
                <w:szCs w:val="26"/>
                <w:lang w:val="vi"/>
              </w:rPr>
            </w:pPr>
            <w:r w:rsidRPr="002539D4">
              <w:rPr>
                <w:rFonts w:ascii="Times New Roman" w:eastAsia="Times New Roman" w:hAnsi="Times New Roman"/>
                <w:sz w:val="26"/>
                <w:szCs w:val="26"/>
                <w:lang w:val="vi-VN" w:eastAsia="en-GB"/>
              </w:rPr>
              <w:t>Cục T</w:t>
            </w:r>
            <w:proofErr w:type="spellStart"/>
            <w:r w:rsidRPr="002539D4">
              <w:rPr>
                <w:rFonts w:ascii="Times New Roman" w:eastAsia="Times New Roman" w:hAnsi="Times New Roman"/>
                <w:sz w:val="26"/>
                <w:szCs w:val="26"/>
                <w:lang w:eastAsia="en-GB"/>
              </w:rPr>
              <w:t>ần</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số</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vô</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tuyến</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điện</w:t>
            </w:r>
            <w:proofErr w:type="spellEnd"/>
          </w:p>
        </w:tc>
        <w:tc>
          <w:tcPr>
            <w:tcW w:w="546" w:type="pct"/>
            <w:vAlign w:val="center"/>
          </w:tcPr>
          <w:p w14:paraId="36DCB1A9" w14:textId="2AE3A2AC" w:rsidR="009370F8" w:rsidRPr="002539D4" w:rsidRDefault="009370F8" w:rsidP="006075FA">
            <w:pPr>
              <w:autoSpaceDE w:val="0"/>
              <w:autoSpaceDN w:val="0"/>
              <w:spacing w:before="60" w:after="60" w:line="240" w:lineRule="auto"/>
              <w:ind w:left="57" w:right="57"/>
              <w:jc w:val="center"/>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TTTK</w:t>
            </w:r>
          </w:p>
        </w:tc>
        <w:tc>
          <w:tcPr>
            <w:tcW w:w="797" w:type="pct"/>
            <w:vAlign w:val="center"/>
          </w:tcPr>
          <w:p w14:paraId="4B987344" w14:textId="1665E4F3" w:rsidR="009370F8" w:rsidRPr="002539D4" w:rsidRDefault="009370F8" w:rsidP="006E4641">
            <w:pPr>
              <w:autoSpaceDE w:val="0"/>
              <w:autoSpaceDN w:val="0"/>
              <w:spacing w:before="60" w:after="60" w:line="240" w:lineRule="auto"/>
              <w:ind w:left="94" w:right="152"/>
              <w:rPr>
                <w:rFonts w:ascii="Times New Roman" w:eastAsia="Times New Roman" w:hAnsi="Times New Roman"/>
                <w:sz w:val="26"/>
                <w:szCs w:val="26"/>
                <w:lang w:val="vi"/>
              </w:rPr>
            </w:pPr>
            <w:r w:rsidRPr="002539D4">
              <w:rPr>
                <w:rFonts w:ascii="Times New Roman" w:eastAsia="Times New Roman" w:hAnsi="Times New Roman"/>
                <w:sz w:val="26"/>
                <w:szCs w:val="26"/>
                <w:lang w:val="vi-VN" w:eastAsia="en-GB"/>
              </w:rPr>
              <w:t xml:space="preserve">Trước </w:t>
            </w:r>
            <w:r w:rsidRPr="002539D4">
              <w:rPr>
                <w:rFonts w:ascii="Times New Roman" w:eastAsia="Times New Roman" w:hAnsi="Times New Roman"/>
                <w:sz w:val="26"/>
                <w:szCs w:val="26"/>
                <w:lang w:val="en-GB" w:eastAsia="en-GB"/>
              </w:rPr>
              <w:t>25/</w:t>
            </w:r>
            <w:r w:rsidRPr="002539D4">
              <w:rPr>
                <w:rFonts w:ascii="Times New Roman" w:eastAsia="Times New Roman" w:hAnsi="Times New Roman"/>
                <w:sz w:val="26"/>
                <w:szCs w:val="26"/>
                <w:lang w:val="vi-VN" w:eastAsia="en-GB"/>
              </w:rPr>
              <w:t>3 hàng năm</w:t>
            </w:r>
          </w:p>
        </w:tc>
      </w:tr>
      <w:tr w:rsidR="002539D4" w:rsidRPr="002539D4" w14:paraId="092EC8F7" w14:textId="77777777" w:rsidTr="00DD18B9">
        <w:trPr>
          <w:jc w:val="center"/>
        </w:trPr>
        <w:tc>
          <w:tcPr>
            <w:tcW w:w="860" w:type="pct"/>
            <w:vAlign w:val="center"/>
          </w:tcPr>
          <w:p w14:paraId="11FA5A28" w14:textId="04ED8E8A" w:rsidR="00894D46" w:rsidRPr="002539D4" w:rsidRDefault="00894D46" w:rsidP="006075FA">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lang w:eastAsia="en-GB"/>
              </w:rPr>
              <w:t>0904A/KHCN-TSVTĐ</w:t>
            </w:r>
          </w:p>
        </w:tc>
        <w:tc>
          <w:tcPr>
            <w:tcW w:w="1040" w:type="pct"/>
            <w:vAlign w:val="center"/>
          </w:tcPr>
          <w:p w14:paraId="4C615BEA" w14:textId="64744099" w:rsidR="00894D46" w:rsidRPr="002539D4" w:rsidRDefault="00894D46" w:rsidP="008F3056">
            <w:pPr>
              <w:spacing w:after="0" w:line="240" w:lineRule="auto"/>
              <w:ind w:left="105" w:right="127"/>
              <w:rPr>
                <w:rFonts w:ascii="Times New Roman" w:eastAsia="Times New Roman" w:hAnsi="Times New Roman"/>
                <w:sz w:val="26"/>
                <w:szCs w:val="26"/>
              </w:rPr>
            </w:pPr>
            <w:r w:rsidRPr="002539D4">
              <w:rPr>
                <w:rFonts w:ascii="Times New Roman" w:eastAsia="Times New Roman" w:hAnsi="Times New Roman"/>
                <w:sz w:val="26"/>
                <w:szCs w:val="26"/>
                <w:lang w:val="vi-VN" w:eastAsia="en-GB"/>
              </w:rPr>
              <w:t xml:space="preserve">Số </w:t>
            </w:r>
            <w:proofErr w:type="spellStart"/>
            <w:r w:rsidRPr="002539D4">
              <w:rPr>
                <w:rFonts w:ascii="Times New Roman" w:eastAsia="Times New Roman" w:hAnsi="Times New Roman"/>
                <w:sz w:val="26"/>
                <w:szCs w:val="26"/>
                <w:lang w:eastAsia="en-GB"/>
              </w:rPr>
              <w:t>giấy</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phép</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tần</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số</w:t>
            </w:r>
            <w:proofErr w:type="spellEnd"/>
            <w:r w:rsidRPr="002539D4">
              <w:rPr>
                <w:rFonts w:ascii="Times New Roman" w:eastAsia="Times New Roman" w:hAnsi="Times New Roman"/>
                <w:sz w:val="26"/>
                <w:szCs w:val="26"/>
                <w:lang w:val="vi-VN" w:eastAsia="en-GB"/>
              </w:rPr>
              <w:t xml:space="preserve"> vô tuyến điện </w:t>
            </w:r>
            <w:proofErr w:type="spellStart"/>
            <w:r w:rsidRPr="002539D4">
              <w:rPr>
                <w:rFonts w:ascii="Times New Roman" w:eastAsia="Times New Roman" w:hAnsi="Times New Roman"/>
                <w:sz w:val="26"/>
                <w:szCs w:val="26"/>
                <w:lang w:eastAsia="en-GB"/>
              </w:rPr>
              <w:t>địa</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phương</w:t>
            </w:r>
            <w:proofErr w:type="spellEnd"/>
            <w:r w:rsidRPr="002539D4">
              <w:rPr>
                <w:rFonts w:ascii="Times New Roman" w:eastAsia="Times New Roman" w:hAnsi="Times New Roman"/>
                <w:sz w:val="26"/>
                <w:szCs w:val="26"/>
                <w:lang w:eastAsia="en-GB"/>
              </w:rPr>
              <w:t xml:space="preserve"> </w:t>
            </w:r>
            <w:r w:rsidRPr="002539D4">
              <w:rPr>
                <w:rFonts w:ascii="Times New Roman" w:eastAsia="Times New Roman" w:hAnsi="Times New Roman"/>
                <w:sz w:val="26"/>
                <w:szCs w:val="26"/>
                <w:lang w:val="vi-VN" w:eastAsia="en-GB"/>
              </w:rPr>
              <w:t>đã cấp phép</w:t>
            </w:r>
          </w:p>
        </w:tc>
        <w:tc>
          <w:tcPr>
            <w:tcW w:w="635" w:type="pct"/>
            <w:vMerge w:val="restart"/>
            <w:vAlign w:val="center"/>
          </w:tcPr>
          <w:p w14:paraId="38861B5B" w14:textId="7AE59421" w:rsidR="00894D46" w:rsidRPr="002539D4" w:rsidRDefault="00894D46" w:rsidP="00DD18B9">
            <w:pPr>
              <w:autoSpaceDE w:val="0"/>
              <w:autoSpaceDN w:val="0"/>
              <w:spacing w:before="60" w:after="60" w:line="240" w:lineRule="auto"/>
              <w:ind w:left="57" w:right="57"/>
              <w:jc w:val="center"/>
              <w:rPr>
                <w:rFonts w:ascii="Times New Roman" w:eastAsia="Times New Roman" w:hAnsi="Times New Roman"/>
                <w:sz w:val="26"/>
                <w:szCs w:val="26"/>
                <w:lang w:eastAsia="en-GB"/>
              </w:rPr>
            </w:pPr>
            <w:r w:rsidRPr="002539D4">
              <w:rPr>
                <w:rFonts w:ascii="Times New Roman" w:eastAsia="Times New Roman" w:hAnsi="Times New Roman"/>
                <w:sz w:val="26"/>
                <w:szCs w:val="26"/>
                <w:lang w:eastAsia="en-GB"/>
              </w:rPr>
              <w:t>0630</w:t>
            </w:r>
          </w:p>
        </w:tc>
        <w:tc>
          <w:tcPr>
            <w:tcW w:w="538" w:type="pct"/>
            <w:vAlign w:val="center"/>
          </w:tcPr>
          <w:p w14:paraId="4E10005D" w14:textId="39ACE2D0" w:rsidR="00894D46" w:rsidRPr="002539D4" w:rsidRDefault="00894D46" w:rsidP="006075FA">
            <w:pPr>
              <w:autoSpaceDE w:val="0"/>
              <w:autoSpaceDN w:val="0"/>
              <w:spacing w:before="60" w:after="60" w:line="240" w:lineRule="auto"/>
              <w:ind w:left="57" w:right="57"/>
              <w:jc w:val="center"/>
              <w:rPr>
                <w:rFonts w:ascii="Times New Roman" w:eastAsia="Times New Roman" w:hAnsi="Times New Roman"/>
                <w:sz w:val="26"/>
                <w:szCs w:val="26"/>
                <w:lang w:val="vi"/>
              </w:rPr>
            </w:pPr>
            <w:r w:rsidRPr="002539D4">
              <w:rPr>
                <w:rFonts w:ascii="Times New Roman" w:eastAsia="Times New Roman" w:hAnsi="Times New Roman"/>
                <w:sz w:val="26"/>
                <w:szCs w:val="26"/>
                <w:lang w:val="vi-VN" w:eastAsia="en-GB"/>
              </w:rPr>
              <w:t>Q</w:t>
            </w:r>
            <w:proofErr w:type="spellStart"/>
            <w:r w:rsidRPr="002539D4">
              <w:rPr>
                <w:rFonts w:ascii="Times New Roman" w:eastAsia="Times New Roman" w:hAnsi="Times New Roman"/>
                <w:sz w:val="26"/>
                <w:szCs w:val="26"/>
                <w:lang w:val="en-GB" w:eastAsia="en-GB"/>
              </w:rPr>
              <w:t>uý</w:t>
            </w:r>
            <w:proofErr w:type="spellEnd"/>
          </w:p>
        </w:tc>
        <w:tc>
          <w:tcPr>
            <w:tcW w:w="584" w:type="pct"/>
          </w:tcPr>
          <w:p w14:paraId="56EAE040" w14:textId="35972026" w:rsidR="00894D46" w:rsidRPr="002539D4" w:rsidRDefault="00894D46" w:rsidP="006075FA">
            <w:pPr>
              <w:autoSpaceDE w:val="0"/>
              <w:autoSpaceDN w:val="0"/>
              <w:spacing w:after="0" w:line="240" w:lineRule="auto"/>
              <w:ind w:left="58" w:right="58"/>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Sở</w:t>
            </w:r>
            <w:proofErr w:type="spellEnd"/>
            <w:r w:rsidRPr="002539D4">
              <w:rPr>
                <w:rFonts w:ascii="Times New Roman" w:eastAsia="Times New Roman" w:hAnsi="Times New Roman"/>
                <w:sz w:val="26"/>
                <w:szCs w:val="26"/>
              </w:rPr>
              <w:t xml:space="preserve"> KH&amp;CN </w:t>
            </w:r>
            <w:proofErr w:type="spellStart"/>
            <w:r w:rsidRPr="002539D4">
              <w:rPr>
                <w:rFonts w:ascii="Times New Roman" w:eastAsia="Times New Roman" w:hAnsi="Times New Roman"/>
                <w:sz w:val="26"/>
                <w:szCs w:val="26"/>
              </w:rPr>
              <w:t>tỉnh</w:t>
            </w:r>
            <w:proofErr w:type="spellEnd"/>
            <w:r w:rsidRPr="002539D4">
              <w:rPr>
                <w:rFonts w:ascii="Times New Roman" w:eastAsia="Times New Roman" w:hAnsi="Times New Roman"/>
                <w:sz w:val="26"/>
                <w:szCs w:val="26"/>
              </w:rPr>
              <w:t>/TP</w:t>
            </w:r>
          </w:p>
        </w:tc>
        <w:tc>
          <w:tcPr>
            <w:tcW w:w="546" w:type="pct"/>
            <w:vAlign w:val="center"/>
          </w:tcPr>
          <w:p w14:paraId="0BA9E9BE" w14:textId="2CC3DB79" w:rsidR="00894D46" w:rsidRPr="002539D4" w:rsidRDefault="00894D46" w:rsidP="006075FA">
            <w:pPr>
              <w:autoSpaceDE w:val="0"/>
              <w:autoSpaceDN w:val="0"/>
              <w:spacing w:before="60" w:after="60" w:line="240" w:lineRule="auto"/>
              <w:ind w:left="57" w:right="57"/>
              <w:jc w:val="center"/>
              <w:rPr>
                <w:rFonts w:ascii="Times New Roman" w:eastAsia="Times New Roman" w:hAnsi="Times New Roman"/>
                <w:sz w:val="26"/>
                <w:szCs w:val="26"/>
                <w:lang w:val="vi"/>
              </w:rPr>
            </w:pPr>
            <w:r w:rsidRPr="002539D4">
              <w:rPr>
                <w:rFonts w:ascii="Times New Roman" w:eastAsia="Times New Roman" w:hAnsi="Times New Roman"/>
                <w:sz w:val="26"/>
                <w:szCs w:val="26"/>
                <w:lang w:val="vi-VN" w:eastAsia="en-GB"/>
              </w:rPr>
              <w:t>Cục T</w:t>
            </w:r>
            <w:proofErr w:type="spellStart"/>
            <w:r w:rsidRPr="002539D4">
              <w:rPr>
                <w:rFonts w:ascii="Times New Roman" w:eastAsia="Times New Roman" w:hAnsi="Times New Roman"/>
                <w:sz w:val="26"/>
                <w:szCs w:val="26"/>
                <w:lang w:eastAsia="en-GB"/>
              </w:rPr>
              <w:t>ần</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số</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vô</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tuyến</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điện</w:t>
            </w:r>
            <w:proofErr w:type="spellEnd"/>
          </w:p>
        </w:tc>
        <w:tc>
          <w:tcPr>
            <w:tcW w:w="797" w:type="pct"/>
            <w:vAlign w:val="center"/>
          </w:tcPr>
          <w:p w14:paraId="1078E67B" w14:textId="44B9522D" w:rsidR="00894D46" w:rsidRPr="002539D4" w:rsidRDefault="00894D46" w:rsidP="006E4641">
            <w:pPr>
              <w:autoSpaceDE w:val="0"/>
              <w:autoSpaceDN w:val="0"/>
              <w:spacing w:before="60" w:after="60" w:line="240" w:lineRule="auto"/>
              <w:ind w:left="94" w:right="152"/>
              <w:rPr>
                <w:rFonts w:ascii="Times New Roman" w:eastAsia="Times New Roman" w:hAnsi="Times New Roman"/>
                <w:sz w:val="26"/>
                <w:szCs w:val="26"/>
                <w:lang w:val="vi"/>
              </w:rPr>
            </w:pPr>
            <w:r w:rsidRPr="002539D4">
              <w:rPr>
                <w:rFonts w:ascii="Times New Roman" w:eastAsia="Times New Roman" w:hAnsi="Times New Roman"/>
                <w:sz w:val="26"/>
                <w:szCs w:val="26"/>
                <w:lang w:val="vi-VN" w:eastAsia="en-GB"/>
              </w:rPr>
              <w:t xml:space="preserve">Trước ngày 15 tháng tiếp theo </w:t>
            </w:r>
            <w:r w:rsidRPr="002539D4">
              <w:rPr>
                <w:rFonts w:ascii="Times New Roman" w:eastAsia="Times New Roman" w:hAnsi="Times New Roman"/>
                <w:sz w:val="26"/>
                <w:szCs w:val="26"/>
                <w:lang w:eastAsia="en-GB"/>
              </w:rPr>
              <w:t>Q</w:t>
            </w:r>
            <w:r w:rsidRPr="002539D4">
              <w:rPr>
                <w:rFonts w:ascii="Times New Roman" w:eastAsia="Times New Roman" w:hAnsi="Times New Roman"/>
                <w:sz w:val="26"/>
                <w:szCs w:val="26"/>
                <w:lang w:val="vi-VN" w:eastAsia="en-GB"/>
              </w:rPr>
              <w:t>uý</w:t>
            </w:r>
          </w:p>
        </w:tc>
      </w:tr>
      <w:tr w:rsidR="002539D4" w:rsidRPr="002539D4" w14:paraId="7684E6F9" w14:textId="77777777" w:rsidTr="00DD18B9">
        <w:trPr>
          <w:jc w:val="center"/>
        </w:trPr>
        <w:tc>
          <w:tcPr>
            <w:tcW w:w="860" w:type="pct"/>
            <w:vAlign w:val="center"/>
          </w:tcPr>
          <w:p w14:paraId="4B1AE9A4" w14:textId="214995FA" w:rsidR="00894D46" w:rsidRPr="002539D4" w:rsidRDefault="00894D46" w:rsidP="00151A6E">
            <w:pPr>
              <w:autoSpaceDE w:val="0"/>
              <w:autoSpaceDN w:val="0"/>
              <w:spacing w:before="60" w:after="60" w:line="240" w:lineRule="auto"/>
              <w:ind w:left="57" w:right="57"/>
              <w:jc w:val="center"/>
              <w:rPr>
                <w:rFonts w:ascii="Times New Roman" w:eastAsia="Times New Roman" w:hAnsi="Times New Roman"/>
                <w:sz w:val="26"/>
                <w:szCs w:val="26"/>
                <w:lang w:eastAsia="en-GB"/>
              </w:rPr>
            </w:pPr>
            <w:r w:rsidRPr="002539D4">
              <w:rPr>
                <w:rFonts w:ascii="Times New Roman" w:eastAsia="Times New Roman" w:hAnsi="Times New Roman"/>
                <w:sz w:val="26"/>
                <w:szCs w:val="26"/>
                <w:lang w:eastAsia="en-GB"/>
              </w:rPr>
              <w:t>0904/KHCN-TSVTĐ</w:t>
            </w:r>
          </w:p>
        </w:tc>
        <w:tc>
          <w:tcPr>
            <w:tcW w:w="1040" w:type="pct"/>
            <w:vAlign w:val="center"/>
          </w:tcPr>
          <w:p w14:paraId="628221B3" w14:textId="5ADF0AA4" w:rsidR="00894D46" w:rsidRPr="002539D4" w:rsidRDefault="00894D46" w:rsidP="008F3056">
            <w:pPr>
              <w:spacing w:after="0" w:line="240" w:lineRule="auto"/>
              <w:ind w:left="105" w:right="127"/>
              <w:rPr>
                <w:rFonts w:ascii="Times New Roman" w:eastAsia="Times New Roman" w:hAnsi="Times New Roman"/>
                <w:sz w:val="26"/>
                <w:szCs w:val="26"/>
                <w:lang w:eastAsia="en-GB"/>
              </w:rPr>
            </w:pPr>
            <w:r w:rsidRPr="002539D4">
              <w:rPr>
                <w:rFonts w:ascii="Times New Roman" w:eastAsia="Times New Roman" w:hAnsi="Times New Roman"/>
                <w:sz w:val="26"/>
                <w:szCs w:val="26"/>
                <w:lang w:val="vi-VN" w:eastAsia="en-GB"/>
              </w:rPr>
              <w:t xml:space="preserve">Số </w:t>
            </w:r>
            <w:proofErr w:type="spellStart"/>
            <w:r w:rsidRPr="002539D4">
              <w:rPr>
                <w:rFonts w:ascii="Times New Roman" w:eastAsia="Times New Roman" w:hAnsi="Times New Roman"/>
                <w:sz w:val="26"/>
                <w:szCs w:val="26"/>
                <w:lang w:eastAsia="en-GB"/>
              </w:rPr>
              <w:t>giấy</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phép</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tần</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số</w:t>
            </w:r>
            <w:proofErr w:type="spellEnd"/>
            <w:r w:rsidRPr="002539D4">
              <w:rPr>
                <w:rFonts w:ascii="Times New Roman" w:eastAsia="Times New Roman" w:hAnsi="Times New Roman"/>
                <w:sz w:val="26"/>
                <w:szCs w:val="26"/>
                <w:lang w:val="vi-VN" w:eastAsia="en-GB"/>
              </w:rPr>
              <w:t xml:space="preserve"> vô tuyến điện đã cấp phép</w:t>
            </w:r>
            <w:r w:rsidR="00123B1F" w:rsidRPr="002539D4">
              <w:rPr>
                <w:rFonts w:ascii="Times New Roman" w:eastAsia="Times New Roman" w:hAnsi="Times New Roman"/>
                <w:sz w:val="26"/>
                <w:szCs w:val="26"/>
                <w:lang w:eastAsia="en-GB"/>
              </w:rPr>
              <w:t xml:space="preserve"> </w:t>
            </w:r>
            <w:proofErr w:type="spellStart"/>
            <w:r w:rsidR="00123B1F" w:rsidRPr="002539D4">
              <w:rPr>
                <w:rFonts w:ascii="Times New Roman" w:eastAsia="Times New Roman" w:hAnsi="Times New Roman"/>
                <w:sz w:val="26"/>
                <w:szCs w:val="26"/>
                <w:lang w:eastAsia="en-GB"/>
              </w:rPr>
              <w:t>trên</w:t>
            </w:r>
            <w:proofErr w:type="spellEnd"/>
            <w:r w:rsidR="00123B1F" w:rsidRPr="002539D4">
              <w:rPr>
                <w:rFonts w:ascii="Times New Roman" w:eastAsia="Times New Roman" w:hAnsi="Times New Roman"/>
                <w:sz w:val="26"/>
                <w:szCs w:val="26"/>
                <w:lang w:eastAsia="en-GB"/>
              </w:rPr>
              <w:t xml:space="preserve"> </w:t>
            </w:r>
            <w:proofErr w:type="spellStart"/>
            <w:r w:rsidR="00123B1F" w:rsidRPr="002539D4">
              <w:rPr>
                <w:rFonts w:ascii="Times New Roman" w:eastAsia="Times New Roman" w:hAnsi="Times New Roman"/>
                <w:sz w:val="26"/>
                <w:szCs w:val="26"/>
                <w:lang w:eastAsia="en-GB"/>
              </w:rPr>
              <w:t>cả</w:t>
            </w:r>
            <w:proofErr w:type="spellEnd"/>
            <w:r w:rsidR="00123B1F" w:rsidRPr="002539D4">
              <w:rPr>
                <w:rFonts w:ascii="Times New Roman" w:eastAsia="Times New Roman" w:hAnsi="Times New Roman"/>
                <w:sz w:val="26"/>
                <w:szCs w:val="26"/>
                <w:lang w:eastAsia="en-GB"/>
              </w:rPr>
              <w:t xml:space="preserve"> </w:t>
            </w:r>
            <w:proofErr w:type="spellStart"/>
            <w:r w:rsidR="00123B1F" w:rsidRPr="002539D4">
              <w:rPr>
                <w:rFonts w:ascii="Times New Roman" w:eastAsia="Times New Roman" w:hAnsi="Times New Roman"/>
                <w:sz w:val="26"/>
                <w:szCs w:val="26"/>
                <w:lang w:eastAsia="en-GB"/>
              </w:rPr>
              <w:t>nước</w:t>
            </w:r>
            <w:proofErr w:type="spellEnd"/>
          </w:p>
        </w:tc>
        <w:tc>
          <w:tcPr>
            <w:tcW w:w="635" w:type="pct"/>
            <w:vMerge/>
            <w:vAlign w:val="center"/>
          </w:tcPr>
          <w:p w14:paraId="6A50E9A6" w14:textId="77777777" w:rsidR="00894D46" w:rsidRPr="002539D4" w:rsidRDefault="00894D46" w:rsidP="00DD18B9">
            <w:pPr>
              <w:autoSpaceDE w:val="0"/>
              <w:autoSpaceDN w:val="0"/>
              <w:spacing w:before="60" w:after="60" w:line="240" w:lineRule="auto"/>
              <w:ind w:left="57" w:right="57"/>
              <w:jc w:val="center"/>
              <w:rPr>
                <w:rFonts w:ascii="Times New Roman" w:eastAsia="Times New Roman" w:hAnsi="Times New Roman"/>
                <w:sz w:val="26"/>
                <w:szCs w:val="26"/>
                <w:lang w:val="vi-VN" w:eastAsia="en-GB"/>
              </w:rPr>
            </w:pPr>
          </w:p>
        </w:tc>
        <w:tc>
          <w:tcPr>
            <w:tcW w:w="538" w:type="pct"/>
            <w:vAlign w:val="center"/>
          </w:tcPr>
          <w:p w14:paraId="3553CA29" w14:textId="0BD44B14" w:rsidR="00894D46" w:rsidRPr="002539D4" w:rsidRDefault="00894D46" w:rsidP="00151A6E">
            <w:pPr>
              <w:autoSpaceDE w:val="0"/>
              <w:autoSpaceDN w:val="0"/>
              <w:spacing w:before="60" w:after="60" w:line="240" w:lineRule="auto"/>
              <w:ind w:left="57" w:right="57"/>
              <w:jc w:val="center"/>
              <w:rPr>
                <w:rFonts w:ascii="Times New Roman" w:eastAsia="Times New Roman" w:hAnsi="Times New Roman"/>
                <w:sz w:val="26"/>
                <w:szCs w:val="26"/>
                <w:lang w:val="vi-VN" w:eastAsia="en-GB"/>
              </w:rPr>
            </w:pPr>
            <w:r w:rsidRPr="002539D4">
              <w:rPr>
                <w:rFonts w:ascii="Times New Roman" w:eastAsia="Times New Roman" w:hAnsi="Times New Roman"/>
                <w:sz w:val="26"/>
                <w:szCs w:val="26"/>
                <w:lang w:val="vi-VN" w:eastAsia="en-GB"/>
              </w:rPr>
              <w:t>Q</w:t>
            </w:r>
            <w:proofErr w:type="spellStart"/>
            <w:r w:rsidRPr="002539D4">
              <w:rPr>
                <w:rFonts w:ascii="Times New Roman" w:eastAsia="Times New Roman" w:hAnsi="Times New Roman"/>
                <w:sz w:val="26"/>
                <w:szCs w:val="26"/>
                <w:lang w:val="en-GB" w:eastAsia="en-GB"/>
              </w:rPr>
              <w:t>uý</w:t>
            </w:r>
            <w:proofErr w:type="spellEnd"/>
          </w:p>
        </w:tc>
        <w:tc>
          <w:tcPr>
            <w:tcW w:w="584" w:type="pct"/>
          </w:tcPr>
          <w:p w14:paraId="6A7F6394" w14:textId="2811F991" w:rsidR="00894D46" w:rsidRPr="002539D4" w:rsidRDefault="00894D46" w:rsidP="00151A6E">
            <w:pPr>
              <w:autoSpaceDE w:val="0"/>
              <w:autoSpaceDN w:val="0"/>
              <w:spacing w:after="0" w:line="240" w:lineRule="auto"/>
              <w:ind w:left="58" w:right="58"/>
              <w:jc w:val="center"/>
              <w:rPr>
                <w:rFonts w:ascii="Times New Roman" w:eastAsia="Times New Roman" w:hAnsi="Times New Roman"/>
                <w:sz w:val="26"/>
                <w:szCs w:val="26"/>
                <w:lang w:val="vi-VN" w:eastAsia="en-GB"/>
              </w:rPr>
            </w:pPr>
            <w:r w:rsidRPr="002539D4">
              <w:rPr>
                <w:rFonts w:ascii="Times New Roman" w:eastAsia="Times New Roman" w:hAnsi="Times New Roman"/>
                <w:sz w:val="26"/>
                <w:szCs w:val="26"/>
                <w:lang w:val="vi-VN" w:eastAsia="en-GB"/>
              </w:rPr>
              <w:t>Cục T</w:t>
            </w:r>
            <w:proofErr w:type="spellStart"/>
            <w:r w:rsidRPr="002539D4">
              <w:rPr>
                <w:rFonts w:ascii="Times New Roman" w:eastAsia="Times New Roman" w:hAnsi="Times New Roman"/>
                <w:sz w:val="26"/>
                <w:szCs w:val="26"/>
                <w:lang w:eastAsia="en-GB"/>
              </w:rPr>
              <w:t>ần</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số</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vô</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tuyến</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điện</w:t>
            </w:r>
            <w:proofErr w:type="spellEnd"/>
          </w:p>
        </w:tc>
        <w:tc>
          <w:tcPr>
            <w:tcW w:w="546" w:type="pct"/>
            <w:vAlign w:val="center"/>
          </w:tcPr>
          <w:p w14:paraId="341C190E" w14:textId="549FF2E3" w:rsidR="00894D46" w:rsidRPr="002539D4" w:rsidRDefault="00894D46" w:rsidP="00151A6E">
            <w:pPr>
              <w:autoSpaceDE w:val="0"/>
              <w:autoSpaceDN w:val="0"/>
              <w:spacing w:before="60" w:after="6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TTTK</w:t>
            </w:r>
          </w:p>
        </w:tc>
        <w:tc>
          <w:tcPr>
            <w:tcW w:w="797" w:type="pct"/>
            <w:vAlign w:val="center"/>
          </w:tcPr>
          <w:p w14:paraId="34FA0454" w14:textId="2F151FB8" w:rsidR="00894D46" w:rsidRPr="002539D4" w:rsidRDefault="00894D46" w:rsidP="00151A6E">
            <w:pPr>
              <w:autoSpaceDE w:val="0"/>
              <w:autoSpaceDN w:val="0"/>
              <w:spacing w:before="60" w:after="60" w:line="240" w:lineRule="auto"/>
              <w:ind w:left="94" w:right="152"/>
              <w:rPr>
                <w:rFonts w:ascii="Times New Roman" w:eastAsia="Times New Roman" w:hAnsi="Times New Roman"/>
                <w:sz w:val="26"/>
                <w:szCs w:val="26"/>
                <w:lang w:val="vi-VN" w:eastAsia="en-GB"/>
              </w:rPr>
            </w:pPr>
            <w:r w:rsidRPr="002539D4">
              <w:rPr>
                <w:rFonts w:ascii="Times New Roman" w:eastAsia="Times New Roman" w:hAnsi="Times New Roman"/>
                <w:sz w:val="26"/>
                <w:szCs w:val="26"/>
                <w:lang w:val="vi-VN" w:eastAsia="en-GB"/>
              </w:rPr>
              <w:t xml:space="preserve">Trước ngày </w:t>
            </w:r>
            <w:r w:rsidRPr="002539D4">
              <w:rPr>
                <w:rFonts w:ascii="Times New Roman" w:eastAsia="Times New Roman" w:hAnsi="Times New Roman"/>
                <w:sz w:val="26"/>
                <w:szCs w:val="26"/>
                <w:lang w:eastAsia="en-GB"/>
              </w:rPr>
              <w:t>2</w:t>
            </w:r>
            <w:r w:rsidRPr="002539D4">
              <w:rPr>
                <w:rFonts w:ascii="Times New Roman" w:eastAsia="Times New Roman" w:hAnsi="Times New Roman"/>
                <w:sz w:val="26"/>
                <w:szCs w:val="26"/>
                <w:lang w:val="vi-VN" w:eastAsia="en-GB"/>
              </w:rPr>
              <w:t xml:space="preserve">5 tháng tiếp theo </w:t>
            </w:r>
            <w:r w:rsidRPr="002539D4">
              <w:rPr>
                <w:rFonts w:ascii="Times New Roman" w:eastAsia="Times New Roman" w:hAnsi="Times New Roman"/>
                <w:sz w:val="26"/>
                <w:szCs w:val="26"/>
                <w:lang w:eastAsia="en-GB"/>
              </w:rPr>
              <w:t>Q</w:t>
            </w:r>
            <w:r w:rsidRPr="002539D4">
              <w:rPr>
                <w:rFonts w:ascii="Times New Roman" w:eastAsia="Times New Roman" w:hAnsi="Times New Roman"/>
                <w:sz w:val="26"/>
                <w:szCs w:val="26"/>
                <w:lang w:val="vi-VN" w:eastAsia="en-GB"/>
              </w:rPr>
              <w:t>uý</w:t>
            </w:r>
          </w:p>
        </w:tc>
      </w:tr>
      <w:tr w:rsidR="002539D4" w:rsidRPr="002539D4" w14:paraId="35E8BD30" w14:textId="77777777" w:rsidTr="00DD18B9">
        <w:trPr>
          <w:jc w:val="center"/>
        </w:trPr>
        <w:tc>
          <w:tcPr>
            <w:tcW w:w="860" w:type="pct"/>
            <w:vAlign w:val="center"/>
          </w:tcPr>
          <w:p w14:paraId="62E05BC2" w14:textId="239C1C56" w:rsidR="009370F8" w:rsidRPr="002539D4" w:rsidRDefault="009370F8" w:rsidP="00151A6E">
            <w:pPr>
              <w:autoSpaceDE w:val="0"/>
              <w:autoSpaceDN w:val="0"/>
              <w:spacing w:before="60" w:after="60" w:line="240" w:lineRule="auto"/>
              <w:ind w:left="57" w:right="57"/>
              <w:jc w:val="center"/>
              <w:rPr>
                <w:rFonts w:ascii="Times New Roman" w:eastAsia="Times New Roman" w:hAnsi="Times New Roman"/>
                <w:sz w:val="26"/>
                <w:szCs w:val="26"/>
                <w:lang w:val="vi"/>
              </w:rPr>
            </w:pPr>
            <w:r w:rsidRPr="002539D4">
              <w:rPr>
                <w:rFonts w:ascii="Times New Roman" w:eastAsia="Times New Roman" w:hAnsi="Times New Roman"/>
                <w:sz w:val="26"/>
                <w:szCs w:val="26"/>
                <w:lang w:eastAsia="en-GB"/>
              </w:rPr>
              <w:t>0905/KHCN-TSVTĐ</w:t>
            </w:r>
          </w:p>
        </w:tc>
        <w:tc>
          <w:tcPr>
            <w:tcW w:w="1040" w:type="pct"/>
            <w:vAlign w:val="center"/>
          </w:tcPr>
          <w:p w14:paraId="542D0BE0" w14:textId="39A82659" w:rsidR="009370F8" w:rsidRPr="002539D4" w:rsidRDefault="009370F8" w:rsidP="008F3056">
            <w:pPr>
              <w:spacing w:after="0" w:line="240" w:lineRule="auto"/>
              <w:ind w:left="105" w:right="127"/>
              <w:rPr>
                <w:rFonts w:ascii="Times New Roman" w:eastAsia="Times New Roman" w:hAnsi="Times New Roman"/>
                <w:sz w:val="26"/>
                <w:szCs w:val="26"/>
              </w:rPr>
            </w:pPr>
            <w:r w:rsidRPr="002539D4">
              <w:rPr>
                <w:rFonts w:ascii="Times New Roman" w:eastAsia="Times New Roman" w:hAnsi="Times New Roman"/>
                <w:sz w:val="26"/>
                <w:szCs w:val="26"/>
                <w:lang w:val="vi-VN" w:eastAsia="en-GB"/>
              </w:rPr>
              <w:t>Số quỹ đạo vệ tinh đã đăng ký thành công</w:t>
            </w:r>
          </w:p>
        </w:tc>
        <w:tc>
          <w:tcPr>
            <w:tcW w:w="635" w:type="pct"/>
            <w:vAlign w:val="center"/>
          </w:tcPr>
          <w:p w14:paraId="1EE8F4DD" w14:textId="6F95A4B0" w:rsidR="009370F8" w:rsidRPr="002539D4" w:rsidRDefault="00307A3A" w:rsidP="00DD18B9">
            <w:pPr>
              <w:autoSpaceDE w:val="0"/>
              <w:autoSpaceDN w:val="0"/>
              <w:spacing w:before="60" w:after="60" w:line="240" w:lineRule="auto"/>
              <w:ind w:left="57" w:right="57"/>
              <w:jc w:val="center"/>
              <w:rPr>
                <w:rFonts w:ascii="Times New Roman" w:eastAsia="Times New Roman" w:hAnsi="Times New Roman"/>
                <w:sz w:val="26"/>
                <w:szCs w:val="26"/>
                <w:lang w:eastAsia="en-GB"/>
              </w:rPr>
            </w:pPr>
            <w:r w:rsidRPr="002539D4">
              <w:rPr>
                <w:rFonts w:ascii="Times New Roman" w:eastAsia="Times New Roman" w:hAnsi="Times New Roman"/>
                <w:sz w:val="26"/>
                <w:szCs w:val="26"/>
                <w:lang w:eastAsia="en-GB"/>
              </w:rPr>
              <w:t>0634</w:t>
            </w:r>
          </w:p>
        </w:tc>
        <w:tc>
          <w:tcPr>
            <w:tcW w:w="538" w:type="pct"/>
            <w:vAlign w:val="center"/>
          </w:tcPr>
          <w:p w14:paraId="5F2D6784" w14:textId="3D2065AA" w:rsidR="009370F8" w:rsidRPr="002539D4" w:rsidRDefault="009370F8" w:rsidP="00151A6E">
            <w:pPr>
              <w:autoSpaceDE w:val="0"/>
              <w:autoSpaceDN w:val="0"/>
              <w:spacing w:before="60" w:after="60" w:line="240" w:lineRule="auto"/>
              <w:ind w:left="57" w:right="57"/>
              <w:jc w:val="center"/>
              <w:rPr>
                <w:rFonts w:ascii="Times New Roman" w:eastAsia="Times New Roman" w:hAnsi="Times New Roman"/>
                <w:sz w:val="26"/>
                <w:szCs w:val="26"/>
                <w:lang w:val="vi"/>
              </w:rPr>
            </w:pPr>
            <w:r w:rsidRPr="002539D4">
              <w:rPr>
                <w:rFonts w:ascii="Times New Roman" w:eastAsia="Times New Roman" w:hAnsi="Times New Roman"/>
                <w:sz w:val="26"/>
                <w:szCs w:val="26"/>
                <w:lang w:val="vi-VN" w:eastAsia="en-GB"/>
              </w:rPr>
              <w:t>Năm</w:t>
            </w:r>
          </w:p>
        </w:tc>
        <w:tc>
          <w:tcPr>
            <w:tcW w:w="584" w:type="pct"/>
          </w:tcPr>
          <w:p w14:paraId="6BE9164E" w14:textId="08EE996F" w:rsidR="009370F8" w:rsidRPr="002539D4" w:rsidRDefault="009370F8" w:rsidP="00151A6E">
            <w:pPr>
              <w:autoSpaceDE w:val="0"/>
              <w:autoSpaceDN w:val="0"/>
              <w:spacing w:after="0" w:line="240" w:lineRule="auto"/>
              <w:ind w:left="58" w:right="58"/>
              <w:jc w:val="center"/>
              <w:rPr>
                <w:rFonts w:ascii="Times New Roman" w:eastAsia="Times New Roman" w:hAnsi="Times New Roman"/>
                <w:sz w:val="26"/>
                <w:szCs w:val="26"/>
                <w:lang w:val="vi"/>
              </w:rPr>
            </w:pPr>
            <w:r w:rsidRPr="002539D4">
              <w:rPr>
                <w:rFonts w:ascii="Times New Roman" w:eastAsia="Times New Roman" w:hAnsi="Times New Roman"/>
                <w:sz w:val="26"/>
                <w:szCs w:val="26"/>
                <w:lang w:val="vi-VN" w:eastAsia="en-GB"/>
              </w:rPr>
              <w:t>Cục T</w:t>
            </w:r>
            <w:proofErr w:type="spellStart"/>
            <w:r w:rsidRPr="002539D4">
              <w:rPr>
                <w:rFonts w:ascii="Times New Roman" w:eastAsia="Times New Roman" w:hAnsi="Times New Roman"/>
                <w:sz w:val="26"/>
                <w:szCs w:val="26"/>
                <w:lang w:eastAsia="en-GB"/>
              </w:rPr>
              <w:t>ần</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số</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vô</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tuyến</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điện</w:t>
            </w:r>
            <w:proofErr w:type="spellEnd"/>
          </w:p>
        </w:tc>
        <w:tc>
          <w:tcPr>
            <w:tcW w:w="546" w:type="pct"/>
            <w:vAlign w:val="center"/>
          </w:tcPr>
          <w:p w14:paraId="6809A8FE" w14:textId="4ACE6F80" w:rsidR="009370F8" w:rsidRPr="002539D4" w:rsidRDefault="009370F8" w:rsidP="00151A6E">
            <w:pPr>
              <w:autoSpaceDE w:val="0"/>
              <w:autoSpaceDN w:val="0"/>
              <w:spacing w:before="60" w:after="60" w:line="240" w:lineRule="auto"/>
              <w:ind w:left="57" w:right="57"/>
              <w:jc w:val="center"/>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TTTK</w:t>
            </w:r>
          </w:p>
        </w:tc>
        <w:tc>
          <w:tcPr>
            <w:tcW w:w="797" w:type="pct"/>
            <w:vAlign w:val="center"/>
          </w:tcPr>
          <w:p w14:paraId="55A4FF73" w14:textId="31E847AF" w:rsidR="009370F8" w:rsidRPr="002539D4" w:rsidRDefault="009370F8" w:rsidP="00151A6E">
            <w:pPr>
              <w:autoSpaceDE w:val="0"/>
              <w:autoSpaceDN w:val="0"/>
              <w:spacing w:before="60" w:after="60" w:line="240" w:lineRule="auto"/>
              <w:ind w:left="94" w:right="152"/>
              <w:rPr>
                <w:rFonts w:ascii="Times New Roman" w:eastAsia="Times New Roman" w:hAnsi="Times New Roman"/>
                <w:sz w:val="26"/>
                <w:szCs w:val="26"/>
              </w:rPr>
            </w:pPr>
            <w:r w:rsidRPr="002539D4">
              <w:rPr>
                <w:rFonts w:ascii="Times New Roman" w:eastAsia="Times New Roman" w:hAnsi="Times New Roman"/>
                <w:sz w:val="26"/>
                <w:szCs w:val="26"/>
                <w:lang w:val="vi-VN" w:eastAsia="en-GB"/>
              </w:rPr>
              <w:t xml:space="preserve">Trước </w:t>
            </w:r>
            <w:r w:rsidRPr="002539D4">
              <w:rPr>
                <w:rFonts w:ascii="Times New Roman" w:eastAsia="Times New Roman" w:hAnsi="Times New Roman"/>
                <w:sz w:val="26"/>
                <w:szCs w:val="26"/>
                <w:lang w:val="en-GB" w:eastAsia="en-GB"/>
              </w:rPr>
              <w:t>25/</w:t>
            </w:r>
            <w:r w:rsidRPr="002539D4">
              <w:rPr>
                <w:rFonts w:ascii="Times New Roman" w:eastAsia="Times New Roman" w:hAnsi="Times New Roman"/>
                <w:sz w:val="26"/>
                <w:szCs w:val="26"/>
                <w:lang w:val="vi-VN" w:eastAsia="en-GB"/>
              </w:rPr>
              <w:t>3 hàng năm</w:t>
            </w:r>
          </w:p>
        </w:tc>
      </w:tr>
      <w:tr w:rsidR="002539D4" w:rsidRPr="002539D4" w14:paraId="74A6AFF3" w14:textId="77777777" w:rsidTr="00DD18B9">
        <w:trPr>
          <w:jc w:val="center"/>
        </w:trPr>
        <w:tc>
          <w:tcPr>
            <w:tcW w:w="860" w:type="pct"/>
            <w:vAlign w:val="center"/>
          </w:tcPr>
          <w:p w14:paraId="0F38D08A" w14:textId="5F59A070" w:rsidR="009370F8" w:rsidRPr="002539D4" w:rsidRDefault="009370F8" w:rsidP="00151A6E">
            <w:pPr>
              <w:autoSpaceDE w:val="0"/>
              <w:autoSpaceDN w:val="0"/>
              <w:spacing w:before="60" w:after="60" w:line="240" w:lineRule="auto"/>
              <w:ind w:left="57" w:right="57"/>
              <w:jc w:val="center"/>
              <w:rPr>
                <w:rFonts w:ascii="Times New Roman" w:eastAsia="Times New Roman" w:hAnsi="Times New Roman"/>
                <w:sz w:val="26"/>
                <w:szCs w:val="26"/>
                <w:lang w:val="vi"/>
              </w:rPr>
            </w:pPr>
            <w:r w:rsidRPr="002539D4">
              <w:rPr>
                <w:rFonts w:ascii="Times New Roman" w:eastAsia="Times New Roman" w:hAnsi="Times New Roman"/>
                <w:sz w:val="26"/>
                <w:szCs w:val="26"/>
                <w:lang w:eastAsia="en-GB"/>
              </w:rPr>
              <w:t>0906/KHCN-TSVTĐ</w:t>
            </w:r>
          </w:p>
        </w:tc>
        <w:tc>
          <w:tcPr>
            <w:tcW w:w="1040" w:type="pct"/>
            <w:vAlign w:val="center"/>
          </w:tcPr>
          <w:p w14:paraId="11A5023F" w14:textId="02D3E5F9" w:rsidR="009370F8" w:rsidRPr="002539D4" w:rsidRDefault="009370F8" w:rsidP="008F3056">
            <w:pPr>
              <w:spacing w:after="0" w:line="240" w:lineRule="auto"/>
              <w:ind w:left="105" w:right="127"/>
              <w:rPr>
                <w:rFonts w:ascii="Times New Roman" w:eastAsia="Times New Roman" w:hAnsi="Times New Roman"/>
                <w:sz w:val="26"/>
                <w:szCs w:val="26"/>
                <w:lang w:val="vi-VN" w:eastAsia="en-GB"/>
              </w:rPr>
            </w:pPr>
            <w:r w:rsidRPr="002539D4">
              <w:rPr>
                <w:rFonts w:ascii="Times New Roman" w:eastAsia="Times New Roman" w:hAnsi="Times New Roman"/>
                <w:sz w:val="26"/>
                <w:szCs w:val="26"/>
                <w:lang w:val="vi-VN" w:eastAsia="en-GB"/>
              </w:rPr>
              <w:t>Số ấn định tần số vô tuyến điện đ</w:t>
            </w:r>
            <w:r w:rsidRPr="002539D4">
              <w:rPr>
                <w:rFonts w:ascii="Times New Roman" w:eastAsia="Times New Roman" w:hAnsi="Times New Roman"/>
                <w:sz w:val="26"/>
                <w:szCs w:val="26"/>
                <w:lang w:val="en-GB" w:eastAsia="en-GB"/>
              </w:rPr>
              <w:t>ã</w:t>
            </w:r>
            <w:r w:rsidRPr="002539D4">
              <w:rPr>
                <w:rFonts w:ascii="Times New Roman" w:eastAsia="Times New Roman" w:hAnsi="Times New Roman"/>
                <w:sz w:val="26"/>
                <w:szCs w:val="26"/>
                <w:lang w:val="vi-VN" w:eastAsia="en-GB"/>
              </w:rPr>
              <w:t xml:space="preserve"> đăng ký quốc t</w:t>
            </w:r>
            <w:r w:rsidRPr="002539D4">
              <w:rPr>
                <w:rFonts w:ascii="Times New Roman" w:eastAsia="Times New Roman" w:hAnsi="Times New Roman"/>
                <w:sz w:val="26"/>
                <w:szCs w:val="26"/>
                <w:lang w:val="en-GB" w:eastAsia="en-GB"/>
              </w:rPr>
              <w:t>ế</w:t>
            </w:r>
          </w:p>
        </w:tc>
        <w:tc>
          <w:tcPr>
            <w:tcW w:w="635" w:type="pct"/>
            <w:vAlign w:val="center"/>
          </w:tcPr>
          <w:p w14:paraId="189240F7" w14:textId="6F29A090" w:rsidR="009370F8" w:rsidRPr="002539D4" w:rsidRDefault="00307A3A" w:rsidP="00DD18B9">
            <w:pPr>
              <w:autoSpaceDE w:val="0"/>
              <w:autoSpaceDN w:val="0"/>
              <w:spacing w:before="60" w:after="60" w:line="240" w:lineRule="auto"/>
              <w:ind w:left="57" w:right="57"/>
              <w:jc w:val="center"/>
              <w:rPr>
                <w:rFonts w:ascii="Times New Roman" w:eastAsia="Times New Roman" w:hAnsi="Times New Roman"/>
                <w:sz w:val="26"/>
                <w:szCs w:val="26"/>
                <w:lang w:eastAsia="en-GB"/>
              </w:rPr>
            </w:pPr>
            <w:r w:rsidRPr="002539D4">
              <w:rPr>
                <w:rFonts w:ascii="Times New Roman" w:eastAsia="Times New Roman" w:hAnsi="Times New Roman"/>
                <w:sz w:val="26"/>
                <w:szCs w:val="26"/>
                <w:lang w:eastAsia="en-GB"/>
              </w:rPr>
              <w:t>0635</w:t>
            </w:r>
          </w:p>
        </w:tc>
        <w:tc>
          <w:tcPr>
            <w:tcW w:w="538" w:type="pct"/>
            <w:vAlign w:val="center"/>
          </w:tcPr>
          <w:p w14:paraId="0253E2A3" w14:textId="6A068E69" w:rsidR="009370F8" w:rsidRPr="002539D4" w:rsidRDefault="009370F8" w:rsidP="00151A6E">
            <w:pPr>
              <w:autoSpaceDE w:val="0"/>
              <w:autoSpaceDN w:val="0"/>
              <w:spacing w:before="60" w:after="60" w:line="240" w:lineRule="auto"/>
              <w:ind w:left="57" w:right="57"/>
              <w:jc w:val="center"/>
              <w:rPr>
                <w:rFonts w:ascii="Times New Roman" w:eastAsia="Times New Roman" w:hAnsi="Times New Roman"/>
                <w:sz w:val="26"/>
                <w:szCs w:val="26"/>
                <w:lang w:val="vi-VN" w:eastAsia="en-GB"/>
              </w:rPr>
            </w:pPr>
            <w:r w:rsidRPr="002539D4">
              <w:rPr>
                <w:rFonts w:ascii="Times New Roman" w:eastAsia="Times New Roman" w:hAnsi="Times New Roman"/>
                <w:sz w:val="26"/>
                <w:szCs w:val="26"/>
                <w:lang w:val="vi-VN" w:eastAsia="en-GB"/>
              </w:rPr>
              <w:t>Năm</w:t>
            </w:r>
          </w:p>
        </w:tc>
        <w:tc>
          <w:tcPr>
            <w:tcW w:w="584" w:type="pct"/>
          </w:tcPr>
          <w:p w14:paraId="672A4015" w14:textId="23A22AC8" w:rsidR="009370F8" w:rsidRPr="002539D4" w:rsidRDefault="009370F8" w:rsidP="00151A6E">
            <w:pPr>
              <w:autoSpaceDE w:val="0"/>
              <w:autoSpaceDN w:val="0"/>
              <w:spacing w:after="0" w:line="240" w:lineRule="auto"/>
              <w:ind w:left="58" w:right="58"/>
              <w:jc w:val="center"/>
              <w:rPr>
                <w:rFonts w:ascii="Times New Roman" w:eastAsia="Times New Roman" w:hAnsi="Times New Roman"/>
                <w:sz w:val="26"/>
                <w:szCs w:val="26"/>
                <w:lang w:val="vi"/>
              </w:rPr>
            </w:pPr>
            <w:r w:rsidRPr="002539D4">
              <w:rPr>
                <w:rFonts w:ascii="Times New Roman" w:eastAsia="Times New Roman" w:hAnsi="Times New Roman"/>
                <w:sz w:val="26"/>
                <w:szCs w:val="26"/>
                <w:lang w:val="vi-VN" w:eastAsia="en-GB"/>
              </w:rPr>
              <w:t>Cục T</w:t>
            </w:r>
            <w:proofErr w:type="spellStart"/>
            <w:r w:rsidRPr="002539D4">
              <w:rPr>
                <w:rFonts w:ascii="Times New Roman" w:eastAsia="Times New Roman" w:hAnsi="Times New Roman"/>
                <w:sz w:val="26"/>
                <w:szCs w:val="26"/>
                <w:lang w:eastAsia="en-GB"/>
              </w:rPr>
              <w:t>ần</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số</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vô</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tuyến</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điện</w:t>
            </w:r>
            <w:proofErr w:type="spellEnd"/>
          </w:p>
        </w:tc>
        <w:tc>
          <w:tcPr>
            <w:tcW w:w="546" w:type="pct"/>
            <w:vAlign w:val="center"/>
          </w:tcPr>
          <w:p w14:paraId="5AE960AA" w14:textId="6C985A70" w:rsidR="009370F8" w:rsidRPr="002539D4" w:rsidRDefault="009370F8" w:rsidP="00151A6E">
            <w:pPr>
              <w:autoSpaceDE w:val="0"/>
              <w:autoSpaceDN w:val="0"/>
              <w:spacing w:before="60" w:after="60" w:line="240" w:lineRule="auto"/>
              <w:ind w:left="57" w:right="57"/>
              <w:jc w:val="center"/>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TTTK</w:t>
            </w:r>
          </w:p>
        </w:tc>
        <w:tc>
          <w:tcPr>
            <w:tcW w:w="797" w:type="pct"/>
            <w:vAlign w:val="center"/>
          </w:tcPr>
          <w:p w14:paraId="462E2DFA" w14:textId="6687413C" w:rsidR="009370F8" w:rsidRPr="002539D4" w:rsidRDefault="009370F8" w:rsidP="00151A6E">
            <w:pPr>
              <w:autoSpaceDE w:val="0"/>
              <w:autoSpaceDN w:val="0"/>
              <w:spacing w:before="60" w:after="60" w:line="240" w:lineRule="auto"/>
              <w:ind w:left="94" w:right="152"/>
              <w:rPr>
                <w:rFonts w:ascii="Times New Roman" w:eastAsia="Times New Roman" w:hAnsi="Times New Roman"/>
                <w:sz w:val="26"/>
                <w:szCs w:val="26"/>
              </w:rPr>
            </w:pPr>
            <w:r w:rsidRPr="002539D4">
              <w:rPr>
                <w:rFonts w:ascii="Times New Roman" w:eastAsia="Times New Roman" w:hAnsi="Times New Roman"/>
                <w:sz w:val="26"/>
                <w:szCs w:val="26"/>
                <w:lang w:val="vi-VN" w:eastAsia="en-GB"/>
              </w:rPr>
              <w:t xml:space="preserve">Trước </w:t>
            </w:r>
            <w:r w:rsidRPr="002539D4">
              <w:rPr>
                <w:rFonts w:ascii="Times New Roman" w:eastAsia="Times New Roman" w:hAnsi="Times New Roman"/>
                <w:sz w:val="26"/>
                <w:szCs w:val="26"/>
                <w:lang w:val="en-GB" w:eastAsia="en-GB"/>
              </w:rPr>
              <w:t>25/</w:t>
            </w:r>
            <w:r w:rsidRPr="002539D4">
              <w:rPr>
                <w:rFonts w:ascii="Times New Roman" w:eastAsia="Times New Roman" w:hAnsi="Times New Roman"/>
                <w:sz w:val="26"/>
                <w:szCs w:val="26"/>
                <w:lang w:val="vi-VN" w:eastAsia="en-GB"/>
              </w:rPr>
              <w:t>3 hàng năm</w:t>
            </w:r>
          </w:p>
        </w:tc>
      </w:tr>
      <w:tr w:rsidR="002539D4" w:rsidRPr="002539D4" w14:paraId="58BBA25D" w14:textId="77777777" w:rsidTr="00307A3A">
        <w:trPr>
          <w:jc w:val="center"/>
        </w:trPr>
        <w:tc>
          <w:tcPr>
            <w:tcW w:w="860" w:type="pct"/>
            <w:vAlign w:val="center"/>
          </w:tcPr>
          <w:p w14:paraId="1C7CF60E" w14:textId="7A2598E8" w:rsidR="009370F8" w:rsidRPr="002539D4" w:rsidRDefault="009370F8" w:rsidP="00151A6E">
            <w:pPr>
              <w:autoSpaceDE w:val="0"/>
              <w:autoSpaceDN w:val="0"/>
              <w:spacing w:before="60" w:after="60" w:line="240" w:lineRule="auto"/>
              <w:ind w:left="57" w:right="57"/>
              <w:jc w:val="center"/>
              <w:rPr>
                <w:rFonts w:ascii="Times New Roman" w:eastAsia="Times New Roman" w:hAnsi="Times New Roman"/>
                <w:sz w:val="26"/>
                <w:szCs w:val="26"/>
                <w:lang w:val="vi"/>
              </w:rPr>
            </w:pPr>
            <w:r w:rsidRPr="002539D4">
              <w:rPr>
                <w:rFonts w:ascii="Times New Roman" w:eastAsia="Times New Roman" w:hAnsi="Times New Roman"/>
                <w:sz w:val="26"/>
                <w:szCs w:val="26"/>
                <w:lang w:eastAsia="en-GB"/>
              </w:rPr>
              <w:lastRenderedPageBreak/>
              <w:t>0907/KHCN-TSVTĐ</w:t>
            </w:r>
          </w:p>
        </w:tc>
        <w:tc>
          <w:tcPr>
            <w:tcW w:w="1040" w:type="pct"/>
            <w:vAlign w:val="center"/>
          </w:tcPr>
          <w:p w14:paraId="00F82C24" w14:textId="3150B682" w:rsidR="009370F8" w:rsidRPr="002539D4" w:rsidRDefault="009370F8" w:rsidP="00151A6E">
            <w:pPr>
              <w:spacing w:after="0" w:line="240" w:lineRule="auto"/>
              <w:ind w:left="105" w:right="127"/>
              <w:rPr>
                <w:rFonts w:ascii="Times New Roman" w:eastAsia="Times New Roman" w:hAnsi="Times New Roman"/>
                <w:sz w:val="26"/>
                <w:szCs w:val="26"/>
                <w:lang w:val="vi-VN" w:eastAsia="en-GB"/>
              </w:rPr>
            </w:pPr>
            <w:r w:rsidRPr="002539D4">
              <w:rPr>
                <w:rFonts w:ascii="Times New Roman" w:eastAsia="Times New Roman" w:hAnsi="Times New Roman"/>
                <w:sz w:val="26"/>
                <w:szCs w:val="26"/>
                <w:lang w:val="vi-VN" w:eastAsia="en-GB"/>
              </w:rPr>
              <w:t>Số vụ vi phạm sử dụng tần số và thiết bị vô tuyến điện</w:t>
            </w:r>
          </w:p>
        </w:tc>
        <w:tc>
          <w:tcPr>
            <w:tcW w:w="635" w:type="pct"/>
            <w:vAlign w:val="center"/>
          </w:tcPr>
          <w:p w14:paraId="6519F31E" w14:textId="48AA9B5E" w:rsidR="009370F8" w:rsidRPr="002539D4" w:rsidRDefault="00307A3A" w:rsidP="00307A3A">
            <w:pPr>
              <w:autoSpaceDE w:val="0"/>
              <w:autoSpaceDN w:val="0"/>
              <w:spacing w:before="60" w:after="60" w:line="240" w:lineRule="auto"/>
              <w:ind w:left="57" w:right="57"/>
              <w:jc w:val="center"/>
              <w:rPr>
                <w:rFonts w:ascii="Times New Roman" w:eastAsia="Times New Roman" w:hAnsi="Times New Roman"/>
                <w:sz w:val="26"/>
                <w:szCs w:val="26"/>
                <w:lang w:eastAsia="en-GB"/>
              </w:rPr>
            </w:pPr>
            <w:r w:rsidRPr="002539D4">
              <w:rPr>
                <w:rFonts w:ascii="Times New Roman" w:eastAsia="Times New Roman" w:hAnsi="Times New Roman"/>
                <w:sz w:val="26"/>
                <w:szCs w:val="26"/>
                <w:lang w:eastAsia="en-GB"/>
              </w:rPr>
              <w:t>0632</w:t>
            </w:r>
          </w:p>
        </w:tc>
        <w:tc>
          <w:tcPr>
            <w:tcW w:w="538" w:type="pct"/>
            <w:vAlign w:val="center"/>
          </w:tcPr>
          <w:p w14:paraId="4BC20545" w14:textId="3DD31002" w:rsidR="009370F8" w:rsidRPr="002539D4" w:rsidRDefault="009370F8" w:rsidP="00151A6E">
            <w:pPr>
              <w:autoSpaceDE w:val="0"/>
              <w:autoSpaceDN w:val="0"/>
              <w:spacing w:before="60" w:after="60" w:line="240" w:lineRule="auto"/>
              <w:ind w:left="57" w:right="57"/>
              <w:jc w:val="center"/>
              <w:rPr>
                <w:rFonts w:ascii="Times New Roman" w:eastAsia="Times New Roman" w:hAnsi="Times New Roman"/>
                <w:sz w:val="26"/>
                <w:szCs w:val="26"/>
                <w:lang w:val="vi-VN" w:eastAsia="en-GB"/>
              </w:rPr>
            </w:pPr>
            <w:r w:rsidRPr="002539D4">
              <w:rPr>
                <w:rFonts w:ascii="Times New Roman" w:eastAsia="Times New Roman" w:hAnsi="Times New Roman"/>
                <w:sz w:val="26"/>
                <w:szCs w:val="26"/>
                <w:lang w:val="vi-VN" w:eastAsia="en-GB"/>
              </w:rPr>
              <w:t>Quý</w:t>
            </w:r>
          </w:p>
        </w:tc>
        <w:tc>
          <w:tcPr>
            <w:tcW w:w="584" w:type="pct"/>
          </w:tcPr>
          <w:p w14:paraId="6D50F7A4" w14:textId="5A01CDEB" w:rsidR="009370F8" w:rsidRPr="002539D4" w:rsidRDefault="009370F8" w:rsidP="00151A6E">
            <w:pPr>
              <w:autoSpaceDE w:val="0"/>
              <w:autoSpaceDN w:val="0"/>
              <w:spacing w:after="0" w:line="240" w:lineRule="auto"/>
              <w:ind w:left="58" w:right="58"/>
              <w:jc w:val="center"/>
              <w:rPr>
                <w:rFonts w:ascii="Times New Roman" w:eastAsia="Times New Roman" w:hAnsi="Times New Roman"/>
                <w:sz w:val="26"/>
                <w:szCs w:val="26"/>
                <w:lang w:val="vi"/>
              </w:rPr>
            </w:pPr>
            <w:r w:rsidRPr="002539D4">
              <w:rPr>
                <w:rFonts w:ascii="Times New Roman" w:eastAsia="Times New Roman" w:hAnsi="Times New Roman"/>
                <w:sz w:val="26"/>
                <w:szCs w:val="26"/>
                <w:lang w:val="vi-VN" w:eastAsia="en-GB"/>
              </w:rPr>
              <w:t>Cục T</w:t>
            </w:r>
            <w:proofErr w:type="spellStart"/>
            <w:r w:rsidRPr="002539D4">
              <w:rPr>
                <w:rFonts w:ascii="Times New Roman" w:eastAsia="Times New Roman" w:hAnsi="Times New Roman"/>
                <w:sz w:val="26"/>
                <w:szCs w:val="26"/>
                <w:lang w:eastAsia="en-GB"/>
              </w:rPr>
              <w:t>ần</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số</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vô</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tuyến</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điện</w:t>
            </w:r>
            <w:proofErr w:type="spellEnd"/>
          </w:p>
        </w:tc>
        <w:tc>
          <w:tcPr>
            <w:tcW w:w="546" w:type="pct"/>
            <w:vAlign w:val="center"/>
          </w:tcPr>
          <w:p w14:paraId="56393022" w14:textId="2BD26BD5" w:rsidR="009370F8" w:rsidRPr="002539D4" w:rsidRDefault="009370F8" w:rsidP="00151A6E">
            <w:pPr>
              <w:autoSpaceDE w:val="0"/>
              <w:autoSpaceDN w:val="0"/>
              <w:spacing w:before="60" w:after="60" w:line="240" w:lineRule="auto"/>
              <w:ind w:left="57" w:right="57"/>
              <w:jc w:val="center"/>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TTTK</w:t>
            </w:r>
          </w:p>
        </w:tc>
        <w:tc>
          <w:tcPr>
            <w:tcW w:w="797" w:type="pct"/>
            <w:vAlign w:val="center"/>
          </w:tcPr>
          <w:p w14:paraId="6AF8755F" w14:textId="149262CA" w:rsidR="009370F8" w:rsidRPr="002539D4" w:rsidRDefault="009370F8" w:rsidP="00151A6E">
            <w:pPr>
              <w:autoSpaceDE w:val="0"/>
              <w:autoSpaceDN w:val="0"/>
              <w:spacing w:before="60" w:after="60" w:line="240" w:lineRule="auto"/>
              <w:ind w:left="94" w:right="152"/>
              <w:rPr>
                <w:rFonts w:ascii="Times New Roman" w:eastAsia="Times New Roman" w:hAnsi="Times New Roman"/>
                <w:sz w:val="26"/>
                <w:szCs w:val="26"/>
              </w:rPr>
            </w:pPr>
            <w:r w:rsidRPr="002539D4">
              <w:rPr>
                <w:rFonts w:ascii="Times New Roman" w:eastAsia="Times New Roman" w:hAnsi="Times New Roman"/>
                <w:sz w:val="26"/>
                <w:szCs w:val="26"/>
                <w:lang w:val="vi-VN" w:eastAsia="en-GB"/>
              </w:rPr>
              <w:t xml:space="preserve">Trước ngày 15 tháng tiếp theo </w:t>
            </w:r>
            <w:r w:rsidRPr="002539D4">
              <w:rPr>
                <w:rFonts w:ascii="Times New Roman" w:eastAsia="Times New Roman" w:hAnsi="Times New Roman"/>
                <w:sz w:val="26"/>
                <w:szCs w:val="26"/>
                <w:lang w:eastAsia="en-GB"/>
              </w:rPr>
              <w:t>Q</w:t>
            </w:r>
            <w:r w:rsidRPr="002539D4">
              <w:rPr>
                <w:rFonts w:ascii="Times New Roman" w:eastAsia="Times New Roman" w:hAnsi="Times New Roman"/>
                <w:sz w:val="26"/>
                <w:szCs w:val="26"/>
                <w:lang w:val="vi-VN" w:eastAsia="en-GB"/>
              </w:rPr>
              <w:t>uý</w:t>
            </w:r>
          </w:p>
        </w:tc>
      </w:tr>
      <w:tr w:rsidR="002539D4" w:rsidRPr="002539D4" w14:paraId="29F960E3" w14:textId="77777777" w:rsidTr="00307A3A">
        <w:trPr>
          <w:jc w:val="center"/>
        </w:trPr>
        <w:tc>
          <w:tcPr>
            <w:tcW w:w="860" w:type="pct"/>
            <w:vAlign w:val="center"/>
          </w:tcPr>
          <w:p w14:paraId="3003988F" w14:textId="0487CC72" w:rsidR="009370F8" w:rsidRPr="002539D4" w:rsidRDefault="009370F8" w:rsidP="00151A6E">
            <w:pPr>
              <w:autoSpaceDE w:val="0"/>
              <w:autoSpaceDN w:val="0"/>
              <w:spacing w:before="60" w:after="60" w:line="240" w:lineRule="auto"/>
              <w:ind w:left="57" w:right="57"/>
              <w:jc w:val="center"/>
              <w:rPr>
                <w:rFonts w:ascii="Times New Roman" w:eastAsia="Times New Roman" w:hAnsi="Times New Roman"/>
                <w:sz w:val="26"/>
                <w:szCs w:val="26"/>
                <w:lang w:val="vi"/>
              </w:rPr>
            </w:pPr>
            <w:r w:rsidRPr="002539D4">
              <w:rPr>
                <w:rFonts w:ascii="Times New Roman" w:eastAsia="Times New Roman" w:hAnsi="Times New Roman"/>
                <w:sz w:val="26"/>
                <w:szCs w:val="26"/>
                <w:lang w:eastAsia="en-GB"/>
              </w:rPr>
              <w:t>0908/KHCN-TSVTĐ</w:t>
            </w:r>
          </w:p>
        </w:tc>
        <w:tc>
          <w:tcPr>
            <w:tcW w:w="1040" w:type="pct"/>
            <w:vAlign w:val="center"/>
          </w:tcPr>
          <w:p w14:paraId="15007E4B" w14:textId="5F069FE2" w:rsidR="009370F8" w:rsidRPr="002539D4" w:rsidRDefault="009370F8" w:rsidP="00151A6E">
            <w:pPr>
              <w:spacing w:after="0" w:line="240" w:lineRule="auto"/>
              <w:ind w:left="105" w:right="127"/>
              <w:rPr>
                <w:rFonts w:ascii="Times New Roman" w:eastAsia="Times New Roman" w:hAnsi="Times New Roman"/>
                <w:sz w:val="26"/>
                <w:szCs w:val="26"/>
                <w:lang w:val="vi-VN" w:eastAsia="en-GB"/>
              </w:rPr>
            </w:pPr>
            <w:r w:rsidRPr="002539D4">
              <w:rPr>
                <w:rFonts w:ascii="Times New Roman" w:eastAsia="Times New Roman" w:hAnsi="Times New Roman"/>
                <w:sz w:val="26"/>
                <w:szCs w:val="26"/>
                <w:lang w:val="vi-VN" w:eastAsia="en-GB"/>
              </w:rPr>
              <w:t>S</w:t>
            </w:r>
            <w:r w:rsidRPr="002539D4">
              <w:rPr>
                <w:rFonts w:ascii="Times New Roman" w:eastAsia="Times New Roman" w:hAnsi="Times New Roman"/>
                <w:sz w:val="26"/>
                <w:szCs w:val="26"/>
                <w:lang w:val="en-GB" w:eastAsia="en-GB"/>
              </w:rPr>
              <w:t>ố</w:t>
            </w:r>
            <w:r w:rsidRPr="002539D4">
              <w:rPr>
                <w:rFonts w:ascii="Times New Roman" w:eastAsia="Times New Roman" w:hAnsi="Times New Roman"/>
                <w:sz w:val="26"/>
                <w:szCs w:val="26"/>
                <w:lang w:val="vi-VN" w:eastAsia="en-GB"/>
              </w:rPr>
              <w:t xml:space="preserve"> vụ c</w:t>
            </w:r>
            <w:r w:rsidRPr="002539D4">
              <w:rPr>
                <w:rFonts w:ascii="Times New Roman" w:eastAsia="Times New Roman" w:hAnsi="Times New Roman"/>
                <w:sz w:val="26"/>
                <w:szCs w:val="26"/>
                <w:lang w:val="en-GB" w:eastAsia="en-GB"/>
              </w:rPr>
              <w:t>a</w:t>
            </w:r>
            <w:r w:rsidRPr="002539D4">
              <w:rPr>
                <w:rFonts w:ascii="Times New Roman" w:eastAsia="Times New Roman" w:hAnsi="Times New Roman"/>
                <w:sz w:val="26"/>
                <w:szCs w:val="26"/>
                <w:lang w:val="vi-VN" w:eastAsia="en-GB"/>
              </w:rPr>
              <w:t>n nhiễu tần số v</w:t>
            </w:r>
            <w:r w:rsidRPr="002539D4">
              <w:rPr>
                <w:rFonts w:ascii="Times New Roman" w:eastAsia="Times New Roman" w:hAnsi="Times New Roman"/>
                <w:sz w:val="26"/>
                <w:szCs w:val="26"/>
                <w:lang w:val="en-GB" w:eastAsia="en-GB"/>
              </w:rPr>
              <w:t>ô</w:t>
            </w:r>
            <w:r w:rsidRPr="002539D4">
              <w:rPr>
                <w:rFonts w:ascii="Times New Roman" w:eastAsia="Times New Roman" w:hAnsi="Times New Roman"/>
                <w:sz w:val="26"/>
                <w:szCs w:val="26"/>
                <w:lang w:val="vi-VN" w:eastAsia="en-GB"/>
              </w:rPr>
              <w:t xml:space="preserve"> tuy</w:t>
            </w:r>
            <w:r w:rsidRPr="002539D4">
              <w:rPr>
                <w:rFonts w:ascii="Times New Roman" w:eastAsia="Times New Roman" w:hAnsi="Times New Roman"/>
                <w:sz w:val="26"/>
                <w:szCs w:val="26"/>
                <w:lang w:val="en-GB" w:eastAsia="en-GB"/>
              </w:rPr>
              <w:t>ế</w:t>
            </w:r>
            <w:r w:rsidRPr="002539D4">
              <w:rPr>
                <w:rFonts w:ascii="Times New Roman" w:eastAsia="Times New Roman" w:hAnsi="Times New Roman"/>
                <w:sz w:val="26"/>
                <w:szCs w:val="26"/>
                <w:lang w:val="vi-VN" w:eastAsia="en-GB"/>
              </w:rPr>
              <w:t>n điện có hạ</w:t>
            </w:r>
            <w:proofErr w:type="spellStart"/>
            <w:r w:rsidRPr="002539D4">
              <w:rPr>
                <w:rFonts w:ascii="Times New Roman" w:eastAsia="Times New Roman" w:hAnsi="Times New Roman"/>
                <w:sz w:val="26"/>
                <w:szCs w:val="26"/>
                <w:lang w:val="en-GB" w:eastAsia="en-GB"/>
              </w:rPr>
              <w:t>i</w:t>
            </w:r>
            <w:proofErr w:type="spellEnd"/>
          </w:p>
        </w:tc>
        <w:tc>
          <w:tcPr>
            <w:tcW w:w="635" w:type="pct"/>
            <w:vAlign w:val="center"/>
          </w:tcPr>
          <w:p w14:paraId="5CC82AC0" w14:textId="3E91B4D2" w:rsidR="009370F8" w:rsidRPr="002539D4" w:rsidRDefault="00307A3A" w:rsidP="00307A3A">
            <w:pPr>
              <w:autoSpaceDE w:val="0"/>
              <w:autoSpaceDN w:val="0"/>
              <w:spacing w:before="60" w:after="60" w:line="240" w:lineRule="auto"/>
              <w:ind w:left="57" w:right="57"/>
              <w:jc w:val="center"/>
              <w:rPr>
                <w:rFonts w:ascii="Times New Roman" w:eastAsia="Times New Roman" w:hAnsi="Times New Roman"/>
                <w:sz w:val="26"/>
                <w:szCs w:val="26"/>
                <w:lang w:eastAsia="en-GB"/>
              </w:rPr>
            </w:pPr>
            <w:r w:rsidRPr="002539D4">
              <w:rPr>
                <w:rFonts w:ascii="Times New Roman" w:eastAsia="Times New Roman" w:hAnsi="Times New Roman"/>
                <w:sz w:val="26"/>
                <w:szCs w:val="26"/>
                <w:lang w:eastAsia="en-GB"/>
              </w:rPr>
              <w:t>0633</w:t>
            </w:r>
          </w:p>
        </w:tc>
        <w:tc>
          <w:tcPr>
            <w:tcW w:w="538" w:type="pct"/>
            <w:vAlign w:val="center"/>
          </w:tcPr>
          <w:p w14:paraId="4EF9BCA4" w14:textId="2F90B04C" w:rsidR="009370F8" w:rsidRPr="002539D4" w:rsidRDefault="009370F8" w:rsidP="00151A6E">
            <w:pPr>
              <w:autoSpaceDE w:val="0"/>
              <w:autoSpaceDN w:val="0"/>
              <w:spacing w:before="60" w:after="60" w:line="240" w:lineRule="auto"/>
              <w:ind w:left="57" w:right="57"/>
              <w:jc w:val="center"/>
              <w:rPr>
                <w:rFonts w:ascii="Times New Roman" w:eastAsia="Times New Roman" w:hAnsi="Times New Roman"/>
                <w:sz w:val="26"/>
                <w:szCs w:val="26"/>
                <w:lang w:val="vi-VN" w:eastAsia="en-GB"/>
              </w:rPr>
            </w:pPr>
            <w:proofErr w:type="spellStart"/>
            <w:r w:rsidRPr="002539D4">
              <w:rPr>
                <w:rFonts w:ascii="Times New Roman" w:eastAsia="Times New Roman" w:hAnsi="Times New Roman"/>
                <w:sz w:val="26"/>
                <w:szCs w:val="26"/>
                <w:lang w:eastAsia="en-GB"/>
              </w:rPr>
              <w:t>Quý</w:t>
            </w:r>
            <w:proofErr w:type="spellEnd"/>
          </w:p>
        </w:tc>
        <w:tc>
          <w:tcPr>
            <w:tcW w:w="584" w:type="pct"/>
          </w:tcPr>
          <w:p w14:paraId="5DC6BEA9" w14:textId="10894EA8" w:rsidR="009370F8" w:rsidRPr="002539D4" w:rsidRDefault="009370F8" w:rsidP="00151A6E">
            <w:pPr>
              <w:autoSpaceDE w:val="0"/>
              <w:autoSpaceDN w:val="0"/>
              <w:spacing w:after="0" w:line="240" w:lineRule="auto"/>
              <w:ind w:left="58" w:right="58"/>
              <w:jc w:val="center"/>
              <w:rPr>
                <w:rFonts w:ascii="Times New Roman" w:eastAsia="Times New Roman" w:hAnsi="Times New Roman"/>
                <w:sz w:val="26"/>
                <w:szCs w:val="26"/>
                <w:lang w:val="vi"/>
              </w:rPr>
            </w:pPr>
            <w:r w:rsidRPr="002539D4">
              <w:rPr>
                <w:rFonts w:ascii="Times New Roman" w:eastAsia="Times New Roman" w:hAnsi="Times New Roman"/>
                <w:sz w:val="26"/>
                <w:szCs w:val="26"/>
                <w:lang w:val="vi-VN" w:eastAsia="en-GB"/>
              </w:rPr>
              <w:t>Cục T</w:t>
            </w:r>
            <w:proofErr w:type="spellStart"/>
            <w:r w:rsidRPr="002539D4">
              <w:rPr>
                <w:rFonts w:ascii="Times New Roman" w:eastAsia="Times New Roman" w:hAnsi="Times New Roman"/>
                <w:sz w:val="26"/>
                <w:szCs w:val="26"/>
                <w:lang w:eastAsia="en-GB"/>
              </w:rPr>
              <w:t>ần</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số</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vô</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tuyến</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điện</w:t>
            </w:r>
            <w:proofErr w:type="spellEnd"/>
          </w:p>
        </w:tc>
        <w:tc>
          <w:tcPr>
            <w:tcW w:w="546" w:type="pct"/>
            <w:vAlign w:val="center"/>
          </w:tcPr>
          <w:p w14:paraId="2C8D467E" w14:textId="427F88A5" w:rsidR="009370F8" w:rsidRPr="002539D4" w:rsidRDefault="009370F8" w:rsidP="00151A6E">
            <w:pPr>
              <w:autoSpaceDE w:val="0"/>
              <w:autoSpaceDN w:val="0"/>
              <w:spacing w:before="60" w:after="60" w:line="240" w:lineRule="auto"/>
              <w:ind w:left="57" w:right="57"/>
              <w:jc w:val="center"/>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TTTK</w:t>
            </w:r>
          </w:p>
        </w:tc>
        <w:tc>
          <w:tcPr>
            <w:tcW w:w="797" w:type="pct"/>
            <w:vAlign w:val="center"/>
          </w:tcPr>
          <w:p w14:paraId="42D6153B" w14:textId="4EE49C13" w:rsidR="009370F8" w:rsidRPr="002539D4" w:rsidRDefault="009370F8" w:rsidP="00151A6E">
            <w:pPr>
              <w:autoSpaceDE w:val="0"/>
              <w:autoSpaceDN w:val="0"/>
              <w:spacing w:before="60" w:after="60" w:line="240" w:lineRule="auto"/>
              <w:ind w:left="94" w:right="152"/>
              <w:rPr>
                <w:rFonts w:ascii="Times New Roman" w:eastAsia="Times New Roman" w:hAnsi="Times New Roman"/>
                <w:sz w:val="26"/>
                <w:szCs w:val="26"/>
              </w:rPr>
            </w:pPr>
            <w:r w:rsidRPr="002539D4">
              <w:rPr>
                <w:rFonts w:ascii="Times New Roman" w:eastAsia="Times New Roman" w:hAnsi="Times New Roman"/>
                <w:sz w:val="26"/>
                <w:szCs w:val="26"/>
                <w:lang w:val="vi-VN" w:eastAsia="en-GB"/>
              </w:rPr>
              <w:t xml:space="preserve">Trước ngày 15 tháng tiếp theo </w:t>
            </w:r>
            <w:r w:rsidRPr="002539D4">
              <w:rPr>
                <w:rFonts w:ascii="Times New Roman" w:eastAsia="Times New Roman" w:hAnsi="Times New Roman"/>
                <w:sz w:val="26"/>
                <w:szCs w:val="26"/>
                <w:lang w:eastAsia="en-GB"/>
              </w:rPr>
              <w:t>Q</w:t>
            </w:r>
            <w:r w:rsidRPr="002539D4">
              <w:rPr>
                <w:rFonts w:ascii="Times New Roman" w:eastAsia="Times New Roman" w:hAnsi="Times New Roman"/>
                <w:sz w:val="26"/>
                <w:szCs w:val="26"/>
                <w:lang w:val="vi-VN" w:eastAsia="en-GB"/>
              </w:rPr>
              <w:t>uý</w:t>
            </w:r>
          </w:p>
        </w:tc>
      </w:tr>
      <w:tr w:rsidR="009370F8" w:rsidRPr="002539D4" w14:paraId="3E4E5B49" w14:textId="77777777" w:rsidTr="00307A3A">
        <w:trPr>
          <w:jc w:val="center"/>
        </w:trPr>
        <w:tc>
          <w:tcPr>
            <w:tcW w:w="860" w:type="pct"/>
            <w:vAlign w:val="center"/>
          </w:tcPr>
          <w:p w14:paraId="59A3D18F" w14:textId="62BE2996" w:rsidR="009370F8" w:rsidRPr="002539D4" w:rsidRDefault="009370F8" w:rsidP="00151A6E">
            <w:pPr>
              <w:autoSpaceDE w:val="0"/>
              <w:autoSpaceDN w:val="0"/>
              <w:spacing w:before="60" w:after="60" w:line="240" w:lineRule="auto"/>
              <w:ind w:left="57" w:right="57"/>
              <w:jc w:val="center"/>
              <w:rPr>
                <w:rFonts w:ascii="Times New Roman" w:eastAsia="Times New Roman" w:hAnsi="Times New Roman"/>
                <w:sz w:val="26"/>
                <w:szCs w:val="26"/>
                <w:lang w:val="vi"/>
              </w:rPr>
            </w:pPr>
            <w:r w:rsidRPr="002539D4">
              <w:rPr>
                <w:rFonts w:ascii="Times New Roman" w:eastAsia="Times New Roman" w:hAnsi="Times New Roman"/>
                <w:sz w:val="26"/>
                <w:szCs w:val="26"/>
                <w:lang w:eastAsia="en-GB"/>
              </w:rPr>
              <w:t>0909/KHCN-TSVTĐ</w:t>
            </w:r>
          </w:p>
        </w:tc>
        <w:tc>
          <w:tcPr>
            <w:tcW w:w="1040" w:type="pct"/>
            <w:vAlign w:val="center"/>
          </w:tcPr>
          <w:p w14:paraId="7CAB47BE" w14:textId="5F10E233" w:rsidR="009370F8" w:rsidRPr="002539D4" w:rsidRDefault="009370F8" w:rsidP="00151A6E">
            <w:pPr>
              <w:spacing w:after="0" w:line="240" w:lineRule="auto"/>
              <w:ind w:left="105" w:right="127"/>
              <w:rPr>
                <w:rFonts w:ascii="Times New Roman" w:eastAsia="Times New Roman" w:hAnsi="Times New Roman"/>
                <w:sz w:val="26"/>
                <w:szCs w:val="26"/>
                <w:lang w:val="vi-VN" w:eastAsia="en-GB"/>
              </w:rPr>
            </w:pPr>
            <w:r w:rsidRPr="002539D4">
              <w:rPr>
                <w:rFonts w:ascii="Times New Roman" w:eastAsia="Times New Roman" w:hAnsi="Times New Roman"/>
                <w:sz w:val="26"/>
                <w:szCs w:val="26"/>
                <w:lang w:val="vi-VN" w:eastAsia="en-GB"/>
              </w:rPr>
              <w:t>Thu, nộp phí, lệ phí tài nguyên tần số vô tuyến điện</w:t>
            </w:r>
          </w:p>
        </w:tc>
        <w:tc>
          <w:tcPr>
            <w:tcW w:w="635" w:type="pct"/>
            <w:vAlign w:val="center"/>
          </w:tcPr>
          <w:p w14:paraId="792FFE5F" w14:textId="77777777" w:rsidR="009370F8" w:rsidRPr="002539D4" w:rsidRDefault="006C2DF0" w:rsidP="00307A3A">
            <w:pPr>
              <w:autoSpaceDE w:val="0"/>
              <w:autoSpaceDN w:val="0"/>
              <w:spacing w:before="60" w:after="60" w:line="240" w:lineRule="auto"/>
              <w:ind w:left="57" w:right="57"/>
              <w:jc w:val="center"/>
              <w:rPr>
                <w:rFonts w:ascii="Times New Roman" w:eastAsia="Times New Roman" w:hAnsi="Times New Roman"/>
                <w:sz w:val="26"/>
                <w:szCs w:val="26"/>
                <w:lang w:eastAsia="en-GB"/>
              </w:rPr>
            </w:pPr>
            <w:r w:rsidRPr="002539D4">
              <w:rPr>
                <w:rFonts w:ascii="Times New Roman" w:eastAsia="Times New Roman" w:hAnsi="Times New Roman"/>
                <w:sz w:val="26"/>
                <w:szCs w:val="26"/>
                <w:lang w:eastAsia="en-GB"/>
              </w:rPr>
              <w:t>0636</w:t>
            </w:r>
          </w:p>
          <w:p w14:paraId="7E646912" w14:textId="77777777" w:rsidR="006C2DF0" w:rsidRPr="002539D4" w:rsidRDefault="006C2DF0" w:rsidP="00307A3A">
            <w:pPr>
              <w:autoSpaceDE w:val="0"/>
              <w:autoSpaceDN w:val="0"/>
              <w:spacing w:before="60" w:after="60" w:line="240" w:lineRule="auto"/>
              <w:ind w:left="57" w:right="57"/>
              <w:jc w:val="center"/>
              <w:rPr>
                <w:rFonts w:ascii="Times New Roman" w:eastAsia="Times New Roman" w:hAnsi="Times New Roman"/>
                <w:sz w:val="26"/>
                <w:szCs w:val="26"/>
                <w:lang w:eastAsia="en-GB"/>
              </w:rPr>
            </w:pPr>
            <w:r w:rsidRPr="002539D4">
              <w:rPr>
                <w:rFonts w:ascii="Times New Roman" w:eastAsia="Times New Roman" w:hAnsi="Times New Roman"/>
                <w:sz w:val="26"/>
                <w:szCs w:val="26"/>
                <w:lang w:eastAsia="en-GB"/>
              </w:rPr>
              <w:t>0637</w:t>
            </w:r>
          </w:p>
          <w:p w14:paraId="1E743F1B" w14:textId="708E766C" w:rsidR="006C2DF0" w:rsidRPr="002539D4" w:rsidRDefault="006C2DF0" w:rsidP="00307A3A">
            <w:pPr>
              <w:autoSpaceDE w:val="0"/>
              <w:autoSpaceDN w:val="0"/>
              <w:spacing w:before="60" w:after="60" w:line="240" w:lineRule="auto"/>
              <w:ind w:left="57" w:right="57"/>
              <w:jc w:val="center"/>
              <w:rPr>
                <w:rFonts w:ascii="Times New Roman" w:eastAsia="Times New Roman" w:hAnsi="Times New Roman"/>
                <w:sz w:val="26"/>
                <w:szCs w:val="26"/>
                <w:lang w:eastAsia="en-GB"/>
              </w:rPr>
            </w:pPr>
            <w:r w:rsidRPr="002539D4">
              <w:rPr>
                <w:rFonts w:ascii="Times New Roman" w:eastAsia="Times New Roman" w:hAnsi="Times New Roman"/>
                <w:sz w:val="26"/>
                <w:szCs w:val="26"/>
                <w:lang w:eastAsia="en-GB"/>
              </w:rPr>
              <w:t>0638</w:t>
            </w:r>
          </w:p>
        </w:tc>
        <w:tc>
          <w:tcPr>
            <w:tcW w:w="538" w:type="pct"/>
            <w:vAlign w:val="center"/>
          </w:tcPr>
          <w:p w14:paraId="51EC3A56" w14:textId="061CEB1C" w:rsidR="009370F8" w:rsidRPr="002539D4" w:rsidRDefault="009370F8" w:rsidP="00151A6E">
            <w:pPr>
              <w:autoSpaceDE w:val="0"/>
              <w:autoSpaceDN w:val="0"/>
              <w:spacing w:before="60" w:after="60" w:line="240" w:lineRule="auto"/>
              <w:ind w:left="57" w:right="57"/>
              <w:jc w:val="center"/>
              <w:rPr>
                <w:rFonts w:ascii="Times New Roman" w:eastAsia="Times New Roman" w:hAnsi="Times New Roman"/>
                <w:sz w:val="26"/>
                <w:szCs w:val="26"/>
                <w:lang w:eastAsia="en-GB"/>
              </w:rPr>
            </w:pPr>
            <w:r w:rsidRPr="002539D4">
              <w:rPr>
                <w:rFonts w:ascii="Times New Roman" w:eastAsia="Times New Roman" w:hAnsi="Times New Roman"/>
                <w:sz w:val="26"/>
                <w:szCs w:val="26"/>
                <w:lang w:val="vi-VN" w:eastAsia="en-GB"/>
              </w:rPr>
              <w:t>Quý, Năm</w:t>
            </w:r>
          </w:p>
        </w:tc>
        <w:tc>
          <w:tcPr>
            <w:tcW w:w="584" w:type="pct"/>
          </w:tcPr>
          <w:p w14:paraId="6E86C7E3" w14:textId="2244F963" w:rsidR="009370F8" w:rsidRPr="002539D4" w:rsidRDefault="009370F8" w:rsidP="00151A6E">
            <w:pPr>
              <w:autoSpaceDE w:val="0"/>
              <w:autoSpaceDN w:val="0"/>
              <w:spacing w:after="0" w:line="240" w:lineRule="auto"/>
              <w:ind w:left="58" w:right="58"/>
              <w:jc w:val="center"/>
              <w:rPr>
                <w:rFonts w:ascii="Times New Roman" w:eastAsia="Times New Roman" w:hAnsi="Times New Roman"/>
                <w:sz w:val="26"/>
                <w:szCs w:val="26"/>
                <w:lang w:val="vi"/>
              </w:rPr>
            </w:pPr>
            <w:r w:rsidRPr="002539D4">
              <w:rPr>
                <w:rFonts w:ascii="Times New Roman" w:eastAsia="Times New Roman" w:hAnsi="Times New Roman"/>
                <w:sz w:val="26"/>
                <w:szCs w:val="26"/>
                <w:lang w:val="vi-VN" w:eastAsia="en-GB"/>
              </w:rPr>
              <w:t>Cục T</w:t>
            </w:r>
            <w:proofErr w:type="spellStart"/>
            <w:r w:rsidRPr="002539D4">
              <w:rPr>
                <w:rFonts w:ascii="Times New Roman" w:eastAsia="Times New Roman" w:hAnsi="Times New Roman"/>
                <w:sz w:val="26"/>
                <w:szCs w:val="26"/>
                <w:lang w:eastAsia="en-GB"/>
              </w:rPr>
              <w:t>ần</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số</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vô</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tuyến</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điện</w:t>
            </w:r>
            <w:proofErr w:type="spellEnd"/>
          </w:p>
        </w:tc>
        <w:tc>
          <w:tcPr>
            <w:tcW w:w="546" w:type="pct"/>
            <w:vAlign w:val="center"/>
          </w:tcPr>
          <w:p w14:paraId="43AF36B7" w14:textId="31A9F99C" w:rsidR="009370F8" w:rsidRPr="002539D4" w:rsidRDefault="009370F8" w:rsidP="00151A6E">
            <w:pPr>
              <w:autoSpaceDE w:val="0"/>
              <w:autoSpaceDN w:val="0"/>
              <w:spacing w:before="60" w:after="60" w:line="240" w:lineRule="auto"/>
              <w:ind w:left="57" w:right="57"/>
              <w:jc w:val="center"/>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TTTK</w:t>
            </w:r>
          </w:p>
        </w:tc>
        <w:tc>
          <w:tcPr>
            <w:tcW w:w="797" w:type="pct"/>
            <w:vAlign w:val="center"/>
          </w:tcPr>
          <w:p w14:paraId="33D2F002" w14:textId="0CA5C670" w:rsidR="009370F8" w:rsidRPr="002539D4" w:rsidRDefault="009370F8" w:rsidP="00151A6E">
            <w:pPr>
              <w:autoSpaceDE w:val="0"/>
              <w:autoSpaceDN w:val="0"/>
              <w:spacing w:before="60" w:after="60" w:line="240" w:lineRule="auto"/>
              <w:ind w:left="94" w:right="152"/>
              <w:rPr>
                <w:rFonts w:ascii="Times New Roman" w:eastAsia="Times New Roman" w:hAnsi="Times New Roman"/>
                <w:sz w:val="26"/>
                <w:szCs w:val="26"/>
              </w:rPr>
            </w:pPr>
            <w:proofErr w:type="spellStart"/>
            <w:r w:rsidRPr="002539D4">
              <w:rPr>
                <w:rFonts w:ascii="Times New Roman" w:eastAsia="Times New Roman" w:hAnsi="Times New Roman"/>
                <w:sz w:val="26"/>
                <w:szCs w:val="26"/>
                <w:lang w:val="en-GB" w:eastAsia="en-GB"/>
              </w:rPr>
              <w:t>Quý</w:t>
            </w:r>
            <w:proofErr w:type="spellEnd"/>
            <w:r w:rsidRPr="002539D4">
              <w:rPr>
                <w:rFonts w:ascii="Times New Roman" w:eastAsia="Times New Roman" w:hAnsi="Times New Roman"/>
                <w:sz w:val="26"/>
                <w:szCs w:val="26"/>
                <w:lang w:val="en-GB" w:eastAsia="en-GB"/>
              </w:rPr>
              <w:t xml:space="preserve">: </w:t>
            </w:r>
            <w:proofErr w:type="spellStart"/>
            <w:r w:rsidRPr="002539D4">
              <w:rPr>
                <w:rFonts w:ascii="Times New Roman" w:eastAsia="Times New Roman" w:hAnsi="Times New Roman"/>
                <w:sz w:val="26"/>
                <w:szCs w:val="26"/>
                <w:lang w:val="en-GB" w:eastAsia="en-GB"/>
              </w:rPr>
              <w:t>Trước</w:t>
            </w:r>
            <w:proofErr w:type="spellEnd"/>
            <w:r w:rsidRPr="002539D4">
              <w:rPr>
                <w:rFonts w:ascii="Times New Roman" w:eastAsia="Times New Roman" w:hAnsi="Times New Roman"/>
                <w:sz w:val="26"/>
                <w:szCs w:val="26"/>
                <w:lang w:val="en-GB" w:eastAsia="en-GB"/>
              </w:rPr>
              <w:t xml:space="preserve"> </w:t>
            </w:r>
            <w:proofErr w:type="spellStart"/>
            <w:r w:rsidRPr="002539D4">
              <w:rPr>
                <w:rFonts w:ascii="Times New Roman" w:eastAsia="Times New Roman" w:hAnsi="Times New Roman"/>
                <w:sz w:val="26"/>
                <w:szCs w:val="26"/>
                <w:lang w:val="en-GB" w:eastAsia="en-GB"/>
              </w:rPr>
              <w:t>ngày</w:t>
            </w:r>
            <w:proofErr w:type="spellEnd"/>
            <w:r w:rsidRPr="002539D4">
              <w:rPr>
                <w:rFonts w:ascii="Times New Roman" w:eastAsia="Times New Roman" w:hAnsi="Times New Roman"/>
                <w:sz w:val="26"/>
                <w:szCs w:val="26"/>
                <w:lang w:val="en-GB" w:eastAsia="en-GB"/>
              </w:rPr>
              <w:t xml:space="preserve"> 15 </w:t>
            </w:r>
            <w:proofErr w:type="spellStart"/>
            <w:r w:rsidRPr="002539D4">
              <w:rPr>
                <w:rFonts w:ascii="Times New Roman" w:eastAsia="Times New Roman" w:hAnsi="Times New Roman"/>
                <w:sz w:val="26"/>
                <w:szCs w:val="26"/>
                <w:lang w:val="en-GB" w:eastAsia="en-GB"/>
              </w:rPr>
              <w:t>tháng</w:t>
            </w:r>
            <w:proofErr w:type="spellEnd"/>
            <w:r w:rsidRPr="002539D4">
              <w:rPr>
                <w:rFonts w:ascii="Times New Roman" w:eastAsia="Times New Roman" w:hAnsi="Times New Roman"/>
                <w:sz w:val="26"/>
                <w:szCs w:val="26"/>
                <w:lang w:val="en-GB" w:eastAsia="en-GB"/>
              </w:rPr>
              <w:t xml:space="preserve"> </w:t>
            </w:r>
            <w:proofErr w:type="spellStart"/>
            <w:r w:rsidRPr="002539D4">
              <w:rPr>
                <w:rFonts w:ascii="Times New Roman" w:eastAsia="Times New Roman" w:hAnsi="Times New Roman"/>
                <w:sz w:val="26"/>
                <w:szCs w:val="26"/>
                <w:lang w:val="en-GB" w:eastAsia="en-GB"/>
              </w:rPr>
              <w:t>tiếp</w:t>
            </w:r>
            <w:proofErr w:type="spellEnd"/>
            <w:r w:rsidRPr="002539D4">
              <w:rPr>
                <w:rFonts w:ascii="Times New Roman" w:eastAsia="Times New Roman" w:hAnsi="Times New Roman"/>
                <w:sz w:val="26"/>
                <w:szCs w:val="26"/>
                <w:lang w:val="en-GB" w:eastAsia="en-GB"/>
              </w:rPr>
              <w:t xml:space="preserve"> </w:t>
            </w:r>
            <w:proofErr w:type="spellStart"/>
            <w:r w:rsidRPr="002539D4">
              <w:rPr>
                <w:rFonts w:ascii="Times New Roman" w:eastAsia="Times New Roman" w:hAnsi="Times New Roman"/>
                <w:sz w:val="26"/>
                <w:szCs w:val="26"/>
                <w:lang w:val="en-GB" w:eastAsia="en-GB"/>
              </w:rPr>
              <w:t>theo</w:t>
            </w:r>
            <w:proofErr w:type="spellEnd"/>
            <w:r w:rsidRPr="002539D4">
              <w:rPr>
                <w:rFonts w:ascii="Times New Roman" w:eastAsia="Times New Roman" w:hAnsi="Times New Roman"/>
                <w:sz w:val="26"/>
                <w:szCs w:val="26"/>
                <w:lang w:val="en-GB" w:eastAsia="en-GB"/>
              </w:rPr>
              <w:t xml:space="preserve"> </w:t>
            </w:r>
            <w:proofErr w:type="spellStart"/>
            <w:r w:rsidRPr="002539D4">
              <w:rPr>
                <w:rFonts w:ascii="Times New Roman" w:eastAsia="Times New Roman" w:hAnsi="Times New Roman"/>
                <w:sz w:val="26"/>
                <w:szCs w:val="26"/>
                <w:lang w:val="en-GB" w:eastAsia="en-GB"/>
              </w:rPr>
              <w:t>quý</w:t>
            </w:r>
            <w:proofErr w:type="spellEnd"/>
            <w:r w:rsidRPr="002539D4">
              <w:rPr>
                <w:rFonts w:ascii="Times New Roman" w:eastAsia="Times New Roman" w:hAnsi="Times New Roman"/>
                <w:sz w:val="26"/>
                <w:szCs w:val="26"/>
                <w:lang w:val="en-GB" w:eastAsia="en-GB"/>
              </w:rPr>
              <w:t xml:space="preserve">. </w:t>
            </w:r>
            <w:proofErr w:type="spellStart"/>
            <w:r w:rsidRPr="002539D4">
              <w:rPr>
                <w:rFonts w:ascii="Times New Roman" w:eastAsia="Times New Roman" w:hAnsi="Times New Roman"/>
                <w:sz w:val="26"/>
                <w:szCs w:val="26"/>
                <w:lang w:val="en-GB" w:eastAsia="en-GB"/>
              </w:rPr>
              <w:t>Năm</w:t>
            </w:r>
            <w:proofErr w:type="spellEnd"/>
            <w:r w:rsidRPr="002539D4">
              <w:rPr>
                <w:rFonts w:ascii="Times New Roman" w:eastAsia="Times New Roman" w:hAnsi="Times New Roman"/>
                <w:sz w:val="26"/>
                <w:szCs w:val="26"/>
                <w:lang w:val="en-GB" w:eastAsia="en-GB"/>
              </w:rPr>
              <w:t xml:space="preserve">: </w:t>
            </w:r>
            <w:r w:rsidRPr="002539D4">
              <w:rPr>
                <w:rFonts w:ascii="Times New Roman" w:eastAsia="Times New Roman" w:hAnsi="Times New Roman"/>
                <w:sz w:val="26"/>
                <w:szCs w:val="26"/>
                <w:lang w:val="vi-VN" w:eastAsia="en-GB"/>
              </w:rPr>
              <w:t xml:space="preserve">Trước </w:t>
            </w:r>
            <w:r w:rsidRPr="002539D4">
              <w:rPr>
                <w:rFonts w:ascii="Times New Roman" w:eastAsia="Times New Roman" w:hAnsi="Times New Roman"/>
                <w:sz w:val="26"/>
                <w:szCs w:val="26"/>
                <w:lang w:val="en-GB" w:eastAsia="en-GB"/>
              </w:rPr>
              <w:t>25/</w:t>
            </w:r>
            <w:r w:rsidRPr="002539D4">
              <w:rPr>
                <w:rFonts w:ascii="Times New Roman" w:eastAsia="Times New Roman" w:hAnsi="Times New Roman"/>
                <w:sz w:val="26"/>
                <w:szCs w:val="26"/>
                <w:lang w:val="vi-VN" w:eastAsia="en-GB"/>
              </w:rPr>
              <w:t>3 hàng năm</w:t>
            </w:r>
          </w:p>
        </w:tc>
      </w:tr>
    </w:tbl>
    <w:p w14:paraId="3CAEAF2F" w14:textId="77777777" w:rsidR="00A37569" w:rsidRPr="002539D4" w:rsidRDefault="00A37569" w:rsidP="00A37569">
      <w:pPr>
        <w:spacing w:after="160" w:line="259" w:lineRule="auto"/>
        <w:rPr>
          <w:rFonts w:ascii="Times New Roman" w:hAnsi="Times New Roman"/>
          <w:b/>
          <w:sz w:val="28"/>
        </w:rPr>
      </w:pPr>
    </w:p>
    <w:p w14:paraId="246B4080" w14:textId="113CFBBF" w:rsidR="001A46EB" w:rsidRPr="002539D4" w:rsidRDefault="00614FC5" w:rsidP="001A46EB">
      <w:pPr>
        <w:rPr>
          <w:rFonts w:ascii="Times New Roman" w:hAnsi="Times New Roman"/>
          <w:b/>
          <w:sz w:val="28"/>
        </w:rPr>
        <w:sectPr w:rsidR="001A46EB" w:rsidRPr="002539D4" w:rsidSect="002466F1">
          <w:pgSz w:w="11906" w:h="16838" w:code="9"/>
          <w:pgMar w:top="1134" w:right="1134" w:bottom="1134" w:left="1701" w:header="720" w:footer="720" w:gutter="0"/>
          <w:cols w:space="720"/>
          <w:docGrid w:linePitch="360"/>
        </w:sectPr>
      </w:pPr>
      <w:r w:rsidRPr="002539D4">
        <w:rPr>
          <w:rFonts w:ascii="Times New Roman" w:hAnsi="Times New Roman"/>
          <w:b/>
          <w:sz w:val="28"/>
        </w:rPr>
        <w:t>9.2</w:t>
      </w:r>
      <w:r w:rsidR="00A37569" w:rsidRPr="002539D4">
        <w:rPr>
          <w:rFonts w:ascii="Times New Roman" w:hAnsi="Times New Roman"/>
          <w:b/>
          <w:sz w:val="28"/>
        </w:rPr>
        <w:t xml:space="preserve">. </w:t>
      </w:r>
      <w:proofErr w:type="spellStart"/>
      <w:r w:rsidR="00A37569" w:rsidRPr="002539D4">
        <w:rPr>
          <w:rFonts w:ascii="Times New Roman" w:hAnsi="Times New Roman"/>
          <w:b/>
          <w:sz w:val="28"/>
        </w:rPr>
        <w:t>Biểu</w:t>
      </w:r>
      <w:proofErr w:type="spellEnd"/>
      <w:r w:rsidR="00A37569" w:rsidRPr="002539D4">
        <w:rPr>
          <w:rFonts w:ascii="Times New Roman" w:hAnsi="Times New Roman"/>
          <w:b/>
          <w:sz w:val="28"/>
        </w:rPr>
        <w:t xml:space="preserve"> </w:t>
      </w:r>
      <w:proofErr w:type="spellStart"/>
      <w:r w:rsidR="00A37569" w:rsidRPr="002539D4">
        <w:rPr>
          <w:rFonts w:ascii="Times New Roman" w:hAnsi="Times New Roman"/>
          <w:b/>
          <w:sz w:val="28"/>
        </w:rPr>
        <w:t>mẫu</w:t>
      </w:r>
      <w:proofErr w:type="spellEnd"/>
      <w:r w:rsidR="00A37569" w:rsidRPr="002539D4">
        <w:rPr>
          <w:rFonts w:ascii="Times New Roman" w:hAnsi="Times New Roman"/>
          <w:b/>
          <w:sz w:val="28"/>
        </w:rPr>
        <w:t xml:space="preserve"> </w:t>
      </w:r>
      <w:proofErr w:type="spellStart"/>
      <w:r w:rsidR="00A37569" w:rsidRPr="002539D4">
        <w:rPr>
          <w:rFonts w:ascii="Times New Roman" w:hAnsi="Times New Roman"/>
          <w:b/>
          <w:sz w:val="28"/>
        </w:rPr>
        <w:t>và</w:t>
      </w:r>
      <w:proofErr w:type="spellEnd"/>
      <w:r w:rsidR="00A37569" w:rsidRPr="002539D4">
        <w:rPr>
          <w:rFonts w:ascii="Times New Roman" w:hAnsi="Times New Roman"/>
          <w:b/>
          <w:sz w:val="28"/>
        </w:rPr>
        <w:t xml:space="preserve"> </w:t>
      </w:r>
      <w:proofErr w:type="spellStart"/>
      <w:r w:rsidR="007C7EC8" w:rsidRPr="002539D4">
        <w:rPr>
          <w:rFonts w:ascii="Times New Roman" w:hAnsi="Times New Roman"/>
          <w:b/>
          <w:sz w:val="28"/>
        </w:rPr>
        <w:t>hướng</w:t>
      </w:r>
      <w:proofErr w:type="spellEnd"/>
      <w:r w:rsidR="007C7EC8" w:rsidRPr="002539D4">
        <w:rPr>
          <w:rFonts w:ascii="Times New Roman" w:hAnsi="Times New Roman"/>
          <w:b/>
          <w:sz w:val="28"/>
        </w:rPr>
        <w:t xml:space="preserve"> </w:t>
      </w:r>
      <w:proofErr w:type="spellStart"/>
      <w:r w:rsidR="007C7EC8" w:rsidRPr="002539D4">
        <w:rPr>
          <w:rFonts w:ascii="Times New Roman" w:hAnsi="Times New Roman"/>
          <w:b/>
          <w:sz w:val="28"/>
        </w:rPr>
        <w:t>dẫn</w:t>
      </w:r>
      <w:proofErr w:type="spellEnd"/>
      <w:r w:rsidR="00A37569" w:rsidRPr="002539D4">
        <w:rPr>
          <w:rFonts w:ascii="Times New Roman" w:hAnsi="Times New Roman"/>
          <w:b/>
          <w:sz w:val="28"/>
        </w:rPr>
        <w:t xml:space="preserve"> </w:t>
      </w:r>
      <w:proofErr w:type="spellStart"/>
      <w:r w:rsidR="00A37569" w:rsidRPr="002539D4">
        <w:rPr>
          <w:rFonts w:ascii="Times New Roman" w:hAnsi="Times New Roman"/>
          <w:b/>
          <w:sz w:val="28"/>
        </w:rPr>
        <w:t>đ</w:t>
      </w:r>
      <w:r w:rsidR="00144273" w:rsidRPr="002539D4">
        <w:rPr>
          <w:rFonts w:ascii="Times New Roman" w:hAnsi="Times New Roman"/>
          <w:b/>
          <w:sz w:val="28"/>
        </w:rPr>
        <w:t>i</w:t>
      </w:r>
      <w:r w:rsidR="00A37569" w:rsidRPr="002539D4">
        <w:rPr>
          <w:rFonts w:ascii="Times New Roman" w:hAnsi="Times New Roman"/>
          <w:b/>
          <w:sz w:val="28"/>
        </w:rPr>
        <w:t>ền</w:t>
      </w:r>
      <w:proofErr w:type="spellEnd"/>
      <w:r w:rsidR="00A37569" w:rsidRPr="002539D4">
        <w:rPr>
          <w:rFonts w:ascii="Times New Roman" w:hAnsi="Times New Roman"/>
          <w:b/>
          <w:sz w:val="28"/>
        </w:rPr>
        <w:t xml:space="preserve"> </w:t>
      </w:r>
      <w:proofErr w:type="spellStart"/>
      <w:r w:rsidR="00A37569" w:rsidRPr="002539D4">
        <w:rPr>
          <w:rFonts w:ascii="Times New Roman" w:hAnsi="Times New Roman"/>
          <w:b/>
          <w:sz w:val="28"/>
        </w:rPr>
        <w:t>biểu</w:t>
      </w:r>
      <w:proofErr w:type="spellEnd"/>
      <w:r w:rsidR="00A37569" w:rsidRPr="002539D4">
        <w:rPr>
          <w:rFonts w:ascii="Times New Roman" w:hAnsi="Times New Roman"/>
          <w:b/>
          <w:sz w:val="28"/>
        </w:rPr>
        <w:t xml:space="preserve"> </w:t>
      </w:r>
      <w:proofErr w:type="spellStart"/>
      <w:r w:rsidR="00A37569" w:rsidRPr="002539D4">
        <w:rPr>
          <w:rFonts w:ascii="Times New Roman" w:hAnsi="Times New Roman"/>
          <w:b/>
          <w:sz w:val="28"/>
        </w:rPr>
        <w:t>mẫu</w:t>
      </w:r>
      <w:proofErr w:type="spellEnd"/>
      <w:r w:rsidR="00A37569" w:rsidRPr="002539D4">
        <w:rPr>
          <w:rFonts w:ascii="Times New Roman" w:hAnsi="Times New Roman"/>
          <w:b/>
          <w:sz w:val="28"/>
        </w:rPr>
        <w:t xml:space="preserve">  </w:t>
      </w:r>
    </w:p>
    <w:tbl>
      <w:tblPr>
        <w:tblW w:w="5012" w:type="pct"/>
        <w:tblInd w:w="142" w:type="dxa"/>
        <w:tblCellMar>
          <w:left w:w="0" w:type="dxa"/>
          <w:right w:w="0" w:type="dxa"/>
        </w:tblCellMar>
        <w:tblLook w:val="04A0" w:firstRow="1" w:lastRow="0" w:firstColumn="1" w:lastColumn="0" w:noHBand="0" w:noVBand="1"/>
      </w:tblPr>
      <w:tblGrid>
        <w:gridCol w:w="5394"/>
        <w:gridCol w:w="5806"/>
        <w:gridCol w:w="3407"/>
      </w:tblGrid>
      <w:tr w:rsidR="002830B2" w:rsidRPr="002539D4" w14:paraId="7F9B7A4C" w14:textId="77777777" w:rsidTr="0078127A">
        <w:tc>
          <w:tcPr>
            <w:tcW w:w="1846" w:type="pct"/>
            <w:tcMar>
              <w:top w:w="0" w:type="dxa"/>
              <w:left w:w="0" w:type="dxa"/>
              <w:bottom w:w="0" w:type="dxa"/>
              <w:right w:w="0" w:type="dxa"/>
            </w:tcMar>
          </w:tcPr>
          <w:p w14:paraId="70AE031F" w14:textId="3CBD0CB8" w:rsidR="001A46EB" w:rsidRPr="00B417CE" w:rsidRDefault="001A46EB" w:rsidP="006D139B">
            <w:pPr>
              <w:keepNext/>
              <w:keepLines/>
              <w:spacing w:before="40" w:after="0" w:line="240" w:lineRule="auto"/>
              <w:outlineLvl w:val="1"/>
              <w:rPr>
                <w:rFonts w:ascii="Times New Roman" w:eastAsia="Times New Roman" w:hAnsi="Times New Roman"/>
                <w:sz w:val="24"/>
                <w:szCs w:val="24"/>
                <w:lang w:eastAsia="en-GB"/>
              </w:rPr>
            </w:pPr>
            <w:bookmarkStart w:id="6" w:name="muc_3_8_1"/>
            <w:r w:rsidRPr="00B417CE">
              <w:rPr>
                <w:rFonts w:ascii="Times New Roman" w:eastAsia="Times New Roman" w:hAnsi="Times New Roman"/>
                <w:b/>
                <w:bCs/>
                <w:sz w:val="24"/>
                <w:szCs w:val="24"/>
                <w:lang w:val="vi-VN" w:eastAsia="en-GB"/>
              </w:rPr>
              <w:lastRenderedPageBreak/>
              <w:t>Biểu</w:t>
            </w:r>
            <w:bookmarkEnd w:id="6"/>
            <w:r w:rsidR="005F77E9" w:rsidRPr="00B417CE">
              <w:rPr>
                <w:rFonts w:ascii="Times New Roman" w:eastAsia="Times New Roman" w:hAnsi="Times New Roman"/>
                <w:b/>
                <w:bCs/>
                <w:sz w:val="24"/>
                <w:szCs w:val="24"/>
                <w:lang w:eastAsia="en-GB"/>
              </w:rPr>
              <w:t xml:space="preserve"> 0</w:t>
            </w:r>
            <w:r w:rsidR="00486403" w:rsidRPr="00B417CE">
              <w:rPr>
                <w:rFonts w:ascii="Times New Roman" w:eastAsia="Times New Roman" w:hAnsi="Times New Roman"/>
                <w:b/>
                <w:bCs/>
                <w:sz w:val="24"/>
                <w:szCs w:val="24"/>
                <w:lang w:eastAsia="en-GB"/>
              </w:rPr>
              <w:t>9</w:t>
            </w:r>
            <w:r w:rsidR="005E3CFB" w:rsidRPr="00B417CE">
              <w:rPr>
                <w:rFonts w:ascii="Times New Roman" w:eastAsia="Times New Roman" w:hAnsi="Times New Roman"/>
                <w:b/>
                <w:bCs/>
                <w:sz w:val="24"/>
                <w:szCs w:val="24"/>
                <w:lang w:eastAsia="en-GB"/>
              </w:rPr>
              <w:t>0</w:t>
            </w:r>
            <w:r w:rsidRPr="00B417CE">
              <w:rPr>
                <w:rFonts w:ascii="Times New Roman" w:eastAsia="Times New Roman" w:hAnsi="Times New Roman"/>
                <w:b/>
                <w:bCs/>
                <w:sz w:val="24"/>
                <w:szCs w:val="24"/>
                <w:lang w:eastAsia="en-GB"/>
              </w:rPr>
              <w:t>1/KHCN-TSVTĐ</w:t>
            </w:r>
          </w:p>
          <w:p w14:paraId="5EBA9CEB" w14:textId="7F3E8A6C" w:rsidR="001A46EB" w:rsidRDefault="001A46EB" w:rsidP="009155B7">
            <w:pPr>
              <w:keepNext/>
              <w:keepLines/>
              <w:spacing w:before="40" w:after="0" w:line="240" w:lineRule="auto"/>
              <w:ind w:right="188"/>
              <w:outlineLvl w:val="1"/>
              <w:rPr>
                <w:rFonts w:ascii="Times New Roman" w:eastAsia="Times New Roman" w:hAnsi="Times New Roman"/>
                <w:iCs/>
                <w:sz w:val="24"/>
                <w:szCs w:val="24"/>
              </w:rPr>
            </w:pPr>
            <w:r w:rsidRPr="00B417CE">
              <w:rPr>
                <w:rFonts w:ascii="Times New Roman" w:eastAsia="Times New Roman" w:hAnsi="Times New Roman"/>
                <w:sz w:val="24"/>
                <w:szCs w:val="24"/>
                <w:lang w:val="vi-VN" w:eastAsia="en-GB"/>
              </w:rPr>
              <w:t xml:space="preserve">Ban hành kèm theo </w:t>
            </w:r>
            <w:r w:rsidR="009155B7" w:rsidRPr="00B417CE">
              <w:rPr>
                <w:rFonts w:ascii="Times New Roman" w:eastAsia="Times New Roman" w:hAnsi="Times New Roman"/>
                <w:iCs/>
                <w:sz w:val="24"/>
                <w:szCs w:val="24"/>
              </w:rPr>
              <w:t xml:space="preserve">Thông </w:t>
            </w:r>
            <w:proofErr w:type="spellStart"/>
            <w:r w:rsidR="009155B7" w:rsidRPr="00B417CE">
              <w:rPr>
                <w:rFonts w:ascii="Times New Roman" w:eastAsia="Times New Roman" w:hAnsi="Times New Roman"/>
                <w:iCs/>
                <w:sz w:val="24"/>
                <w:szCs w:val="24"/>
              </w:rPr>
              <w:t>tư</w:t>
            </w:r>
            <w:proofErr w:type="spellEnd"/>
            <w:r w:rsidR="009155B7" w:rsidRPr="00B417CE">
              <w:rPr>
                <w:rFonts w:ascii="Times New Roman" w:eastAsia="Times New Roman" w:hAnsi="Times New Roman"/>
                <w:iCs/>
                <w:sz w:val="24"/>
                <w:szCs w:val="24"/>
              </w:rPr>
              <w:t xml:space="preserve"> </w:t>
            </w:r>
            <w:proofErr w:type="spellStart"/>
            <w:r w:rsidR="009155B7" w:rsidRPr="00B417CE">
              <w:rPr>
                <w:rFonts w:ascii="Times New Roman" w:eastAsia="Times New Roman" w:hAnsi="Times New Roman"/>
                <w:iCs/>
                <w:sz w:val="24"/>
                <w:szCs w:val="24"/>
              </w:rPr>
              <w:t>số</w:t>
            </w:r>
            <w:proofErr w:type="spellEnd"/>
            <w:r w:rsidR="009155B7" w:rsidRPr="00B417CE">
              <w:rPr>
                <w:rFonts w:ascii="Times New Roman" w:eastAsia="Times New Roman" w:hAnsi="Times New Roman"/>
                <w:iCs/>
                <w:sz w:val="24"/>
                <w:szCs w:val="24"/>
              </w:rPr>
              <w:t xml:space="preserve"> </w:t>
            </w:r>
            <w:r w:rsidR="00B417CE" w:rsidRPr="00B417CE">
              <w:rPr>
                <w:rFonts w:ascii="Times New Roman" w:eastAsia="Times New Roman" w:hAnsi="Times New Roman"/>
                <w:iCs/>
                <w:sz w:val="24"/>
                <w:szCs w:val="24"/>
              </w:rPr>
              <w:t xml:space="preserve">   </w:t>
            </w:r>
            <w:r w:rsidR="009155B7" w:rsidRPr="00B417CE">
              <w:rPr>
                <w:rFonts w:ascii="Times New Roman" w:eastAsia="Times New Roman" w:hAnsi="Times New Roman"/>
                <w:iCs/>
                <w:sz w:val="24"/>
                <w:szCs w:val="24"/>
              </w:rPr>
              <w:t xml:space="preserve">/2025/TT-BKHCN </w:t>
            </w:r>
            <w:proofErr w:type="spellStart"/>
            <w:r w:rsidR="009155B7" w:rsidRPr="00B417CE">
              <w:rPr>
                <w:rFonts w:ascii="Times New Roman" w:eastAsia="Times New Roman" w:hAnsi="Times New Roman"/>
                <w:iCs/>
                <w:sz w:val="24"/>
                <w:szCs w:val="24"/>
              </w:rPr>
              <w:t>ngày</w:t>
            </w:r>
            <w:proofErr w:type="spellEnd"/>
            <w:r w:rsidR="009155B7" w:rsidRPr="00B417CE">
              <w:rPr>
                <w:rFonts w:ascii="Times New Roman" w:eastAsia="Times New Roman" w:hAnsi="Times New Roman"/>
                <w:iCs/>
                <w:sz w:val="24"/>
                <w:szCs w:val="24"/>
              </w:rPr>
              <w:t xml:space="preserve"> </w:t>
            </w:r>
            <w:r w:rsidR="00B417CE" w:rsidRPr="00B417CE">
              <w:rPr>
                <w:rFonts w:ascii="Times New Roman" w:eastAsia="Times New Roman" w:hAnsi="Times New Roman"/>
                <w:iCs/>
                <w:sz w:val="24"/>
                <w:szCs w:val="24"/>
              </w:rPr>
              <w:t xml:space="preserve">     </w:t>
            </w:r>
            <w:proofErr w:type="spellStart"/>
            <w:r w:rsidR="009155B7" w:rsidRPr="00B417CE">
              <w:rPr>
                <w:rFonts w:ascii="Times New Roman" w:eastAsia="Times New Roman" w:hAnsi="Times New Roman"/>
                <w:iCs/>
                <w:sz w:val="24"/>
                <w:szCs w:val="24"/>
              </w:rPr>
              <w:t>tháng</w:t>
            </w:r>
            <w:proofErr w:type="spellEnd"/>
            <w:r w:rsidR="00B417CE" w:rsidRPr="00B417CE">
              <w:rPr>
                <w:rFonts w:ascii="Times New Roman" w:eastAsia="Times New Roman" w:hAnsi="Times New Roman"/>
                <w:iCs/>
                <w:sz w:val="24"/>
                <w:szCs w:val="24"/>
              </w:rPr>
              <w:t xml:space="preserve"> 12 </w:t>
            </w:r>
            <w:proofErr w:type="spellStart"/>
            <w:r w:rsidR="008F0432" w:rsidRPr="00B417CE">
              <w:rPr>
                <w:rFonts w:ascii="Times New Roman" w:eastAsia="Times New Roman" w:hAnsi="Times New Roman"/>
                <w:iCs/>
                <w:sz w:val="24"/>
                <w:szCs w:val="24"/>
              </w:rPr>
              <w:t>năm</w:t>
            </w:r>
            <w:proofErr w:type="spellEnd"/>
            <w:r w:rsidR="008F0432" w:rsidRPr="00B417CE">
              <w:rPr>
                <w:rFonts w:ascii="Times New Roman" w:eastAsia="Times New Roman" w:hAnsi="Times New Roman"/>
                <w:iCs/>
                <w:sz w:val="24"/>
                <w:szCs w:val="24"/>
              </w:rPr>
              <w:t xml:space="preserve"> </w:t>
            </w:r>
            <w:r w:rsidR="00B417CE" w:rsidRPr="00B417CE">
              <w:rPr>
                <w:rFonts w:ascii="Times New Roman" w:eastAsia="Times New Roman" w:hAnsi="Times New Roman"/>
                <w:iCs/>
                <w:sz w:val="24"/>
                <w:szCs w:val="24"/>
              </w:rPr>
              <w:t>2025</w:t>
            </w:r>
          </w:p>
          <w:p w14:paraId="3822C980" w14:textId="2A654A5D" w:rsidR="00B417CE" w:rsidRPr="006E0996" w:rsidRDefault="006E0996" w:rsidP="006E0996">
            <w:pPr>
              <w:keepNext/>
              <w:keepLines/>
              <w:spacing w:before="40" w:after="0" w:line="240" w:lineRule="auto"/>
              <w:ind w:right="188"/>
              <w:outlineLvl w:val="1"/>
              <w:rPr>
                <w:rFonts w:ascii="Times New Roman" w:eastAsia="Times New Roman" w:hAnsi="Times New Roman"/>
                <w:sz w:val="24"/>
                <w:szCs w:val="24"/>
                <w:lang w:val="en-GB" w:eastAsia="en-GB"/>
              </w:rPr>
            </w:pPr>
            <w:proofErr w:type="spellStart"/>
            <w:r>
              <w:rPr>
                <w:rFonts w:ascii="Times New Roman" w:eastAsia="Times New Roman" w:hAnsi="Times New Roman"/>
                <w:sz w:val="24"/>
                <w:szCs w:val="24"/>
                <w:lang w:val="en-GB" w:eastAsia="en-GB"/>
              </w:rPr>
              <w:t>Ngày</w:t>
            </w:r>
            <w:proofErr w:type="spellEnd"/>
            <w:r>
              <w:rPr>
                <w:rFonts w:ascii="Times New Roman" w:eastAsia="Times New Roman" w:hAnsi="Times New Roman"/>
                <w:sz w:val="24"/>
                <w:szCs w:val="24"/>
                <w:lang w:val="en-GB" w:eastAsia="en-GB"/>
              </w:rPr>
              <w:t xml:space="preserve"> </w:t>
            </w:r>
            <w:proofErr w:type="spellStart"/>
            <w:r>
              <w:rPr>
                <w:rFonts w:ascii="Times New Roman" w:eastAsia="Times New Roman" w:hAnsi="Times New Roman"/>
                <w:sz w:val="24"/>
                <w:szCs w:val="24"/>
                <w:lang w:val="en-GB" w:eastAsia="en-GB"/>
              </w:rPr>
              <w:t>nhận</w:t>
            </w:r>
            <w:proofErr w:type="spellEnd"/>
            <w:r>
              <w:rPr>
                <w:rFonts w:ascii="Times New Roman" w:eastAsia="Times New Roman" w:hAnsi="Times New Roman"/>
                <w:sz w:val="24"/>
                <w:szCs w:val="24"/>
                <w:lang w:val="en-GB" w:eastAsia="en-GB"/>
              </w:rPr>
              <w:t xml:space="preserve"> </w:t>
            </w:r>
            <w:proofErr w:type="spellStart"/>
            <w:r>
              <w:rPr>
                <w:rFonts w:ascii="Times New Roman" w:eastAsia="Times New Roman" w:hAnsi="Times New Roman"/>
                <w:sz w:val="24"/>
                <w:szCs w:val="24"/>
                <w:lang w:val="en-GB" w:eastAsia="en-GB"/>
              </w:rPr>
              <w:t>báo</w:t>
            </w:r>
            <w:proofErr w:type="spellEnd"/>
            <w:r>
              <w:rPr>
                <w:rFonts w:ascii="Times New Roman" w:eastAsia="Times New Roman" w:hAnsi="Times New Roman"/>
                <w:sz w:val="24"/>
                <w:szCs w:val="24"/>
                <w:lang w:val="en-GB" w:eastAsia="en-GB"/>
              </w:rPr>
              <w:t xml:space="preserve"> </w:t>
            </w:r>
            <w:proofErr w:type="spellStart"/>
            <w:r>
              <w:rPr>
                <w:rFonts w:ascii="Times New Roman" w:eastAsia="Times New Roman" w:hAnsi="Times New Roman"/>
                <w:sz w:val="24"/>
                <w:szCs w:val="24"/>
                <w:lang w:val="en-GB" w:eastAsia="en-GB"/>
              </w:rPr>
              <w:t>cáo</w:t>
            </w:r>
            <w:proofErr w:type="spellEnd"/>
            <w:r>
              <w:rPr>
                <w:rFonts w:ascii="Times New Roman" w:eastAsia="Times New Roman" w:hAnsi="Times New Roman"/>
                <w:sz w:val="24"/>
                <w:szCs w:val="24"/>
                <w:lang w:val="en-GB" w:eastAsia="en-GB"/>
              </w:rPr>
              <w:t xml:space="preserve">: </w:t>
            </w:r>
            <w:proofErr w:type="spellStart"/>
            <w:r>
              <w:rPr>
                <w:rFonts w:ascii="Times New Roman" w:eastAsia="Times New Roman" w:hAnsi="Times New Roman"/>
                <w:sz w:val="24"/>
                <w:szCs w:val="24"/>
                <w:lang w:val="en-GB" w:eastAsia="en-GB"/>
              </w:rPr>
              <w:t>Trước</w:t>
            </w:r>
            <w:proofErr w:type="spellEnd"/>
            <w:r>
              <w:rPr>
                <w:rFonts w:ascii="Times New Roman" w:eastAsia="Times New Roman" w:hAnsi="Times New Roman"/>
                <w:sz w:val="24"/>
                <w:szCs w:val="24"/>
                <w:lang w:val="en-GB" w:eastAsia="en-GB"/>
              </w:rPr>
              <w:t xml:space="preserve"> 25/3 </w:t>
            </w:r>
            <w:proofErr w:type="spellStart"/>
            <w:r>
              <w:rPr>
                <w:rFonts w:ascii="Times New Roman" w:eastAsia="Times New Roman" w:hAnsi="Times New Roman"/>
                <w:sz w:val="24"/>
                <w:szCs w:val="24"/>
                <w:lang w:val="en-GB" w:eastAsia="en-GB"/>
              </w:rPr>
              <w:t>hàng</w:t>
            </w:r>
            <w:proofErr w:type="spellEnd"/>
            <w:r>
              <w:rPr>
                <w:rFonts w:ascii="Times New Roman" w:eastAsia="Times New Roman" w:hAnsi="Times New Roman"/>
                <w:sz w:val="24"/>
                <w:szCs w:val="24"/>
                <w:lang w:val="en-GB" w:eastAsia="en-GB"/>
              </w:rPr>
              <w:t xml:space="preserve"> </w:t>
            </w:r>
            <w:proofErr w:type="spellStart"/>
            <w:r>
              <w:rPr>
                <w:rFonts w:ascii="Times New Roman" w:eastAsia="Times New Roman" w:hAnsi="Times New Roman"/>
                <w:sz w:val="24"/>
                <w:szCs w:val="24"/>
                <w:lang w:val="en-GB" w:eastAsia="en-GB"/>
              </w:rPr>
              <w:t>năm</w:t>
            </w:r>
            <w:proofErr w:type="spellEnd"/>
          </w:p>
        </w:tc>
        <w:tc>
          <w:tcPr>
            <w:tcW w:w="1987" w:type="pct"/>
            <w:tcMar>
              <w:top w:w="0" w:type="dxa"/>
              <w:left w:w="0" w:type="dxa"/>
              <w:bottom w:w="0" w:type="dxa"/>
              <w:right w:w="0" w:type="dxa"/>
            </w:tcMar>
          </w:tcPr>
          <w:p w14:paraId="69B2EBF6" w14:textId="77777777" w:rsidR="002830B2" w:rsidRDefault="001A46EB" w:rsidP="00624F94">
            <w:pPr>
              <w:keepNext/>
              <w:keepLines/>
              <w:spacing w:before="40" w:after="0" w:line="312" w:lineRule="auto"/>
              <w:ind w:left="380" w:right="709"/>
              <w:jc w:val="center"/>
              <w:outlineLvl w:val="1"/>
              <w:rPr>
                <w:rFonts w:ascii="Times New Roman" w:eastAsia="Times New Roman" w:hAnsi="Times New Roman"/>
                <w:b/>
                <w:bCs/>
                <w:sz w:val="26"/>
                <w:szCs w:val="26"/>
                <w:lang w:val="en-GB" w:eastAsia="en-GB"/>
              </w:rPr>
            </w:pPr>
            <w:bookmarkStart w:id="7" w:name="muc_3_8_1_name"/>
            <w:r w:rsidRPr="002539D4">
              <w:rPr>
                <w:rFonts w:ascii="Times New Roman" w:eastAsia="Times New Roman" w:hAnsi="Times New Roman"/>
                <w:b/>
                <w:bCs/>
                <w:sz w:val="26"/>
                <w:szCs w:val="26"/>
                <w:lang w:val="en-GB" w:eastAsia="en-GB"/>
              </w:rPr>
              <w:t>SỐ TRẠM KIỂM SOÁT TẦN SỐ</w:t>
            </w:r>
          </w:p>
          <w:p w14:paraId="37DF2210" w14:textId="77777777" w:rsidR="002830B2" w:rsidRDefault="001A46EB" w:rsidP="00624F94">
            <w:pPr>
              <w:keepNext/>
              <w:keepLines/>
              <w:spacing w:before="40" w:after="0" w:line="312" w:lineRule="auto"/>
              <w:ind w:left="380" w:right="709"/>
              <w:jc w:val="center"/>
              <w:outlineLvl w:val="1"/>
              <w:rPr>
                <w:rFonts w:ascii="Times New Roman" w:eastAsia="Times New Roman" w:hAnsi="Times New Roman"/>
                <w:b/>
                <w:bCs/>
                <w:sz w:val="26"/>
                <w:szCs w:val="26"/>
                <w:lang w:val="en-GB" w:eastAsia="en-GB"/>
              </w:rPr>
            </w:pPr>
            <w:r w:rsidRPr="002539D4">
              <w:rPr>
                <w:rFonts w:ascii="Times New Roman" w:eastAsia="Times New Roman" w:hAnsi="Times New Roman"/>
                <w:b/>
                <w:bCs/>
                <w:sz w:val="26"/>
                <w:szCs w:val="26"/>
                <w:lang w:val="en-GB" w:eastAsia="en-GB"/>
              </w:rPr>
              <w:t>VÔ TUYẾN ĐIỆN, SỐ BĂNG TẦN</w:t>
            </w:r>
          </w:p>
          <w:p w14:paraId="3845FFE2" w14:textId="4AEB1706" w:rsidR="001A46EB" w:rsidRPr="002539D4" w:rsidRDefault="001A46EB" w:rsidP="00624F94">
            <w:pPr>
              <w:keepNext/>
              <w:keepLines/>
              <w:spacing w:before="40" w:after="0" w:line="312" w:lineRule="auto"/>
              <w:ind w:left="380" w:right="709"/>
              <w:jc w:val="center"/>
              <w:outlineLvl w:val="1"/>
              <w:rPr>
                <w:rFonts w:ascii="Times New Roman" w:eastAsia="Times New Roman" w:hAnsi="Times New Roman"/>
                <w:b/>
                <w:bCs/>
                <w:sz w:val="26"/>
                <w:szCs w:val="26"/>
                <w:lang w:val="en-GB" w:eastAsia="en-GB"/>
              </w:rPr>
            </w:pPr>
            <w:r w:rsidRPr="002539D4">
              <w:rPr>
                <w:rFonts w:ascii="Times New Roman" w:eastAsia="Times New Roman" w:hAnsi="Times New Roman"/>
                <w:b/>
                <w:bCs/>
                <w:sz w:val="26"/>
                <w:szCs w:val="26"/>
                <w:lang w:val="en-GB" w:eastAsia="en-GB"/>
              </w:rPr>
              <w:t>KIỂM SOÁT ĐƯỢC</w:t>
            </w:r>
            <w:bookmarkEnd w:id="7"/>
          </w:p>
          <w:p w14:paraId="2998FD15" w14:textId="70765911" w:rsidR="00624F94" w:rsidRPr="002539D4" w:rsidRDefault="00624F94" w:rsidP="00624F94">
            <w:pPr>
              <w:keepNext/>
              <w:keepLines/>
              <w:spacing w:before="120" w:after="0" w:line="240" w:lineRule="auto"/>
              <w:ind w:left="380" w:right="709"/>
              <w:jc w:val="center"/>
              <w:outlineLvl w:val="1"/>
              <w:rPr>
                <w:rFonts w:ascii="Times New Roman" w:eastAsia="Times New Roman" w:hAnsi="Times New Roman"/>
                <w:sz w:val="26"/>
                <w:szCs w:val="26"/>
                <w:lang w:val="en-GB" w:eastAsia="en-GB"/>
              </w:rPr>
            </w:pPr>
            <w:proofErr w:type="spellStart"/>
            <w:r w:rsidRPr="002539D4">
              <w:rPr>
                <w:rFonts w:ascii="Times New Roman" w:eastAsia="Times New Roman" w:hAnsi="Times New Roman"/>
                <w:b/>
                <w:bCs/>
                <w:sz w:val="26"/>
                <w:szCs w:val="26"/>
                <w:lang w:val="en-GB" w:eastAsia="en-GB"/>
              </w:rPr>
              <w:t>Năm</w:t>
            </w:r>
            <w:proofErr w:type="spellEnd"/>
            <w:r w:rsidRPr="002539D4">
              <w:rPr>
                <w:rFonts w:ascii="Times New Roman" w:eastAsia="Times New Roman" w:hAnsi="Times New Roman"/>
                <w:b/>
                <w:bCs/>
                <w:sz w:val="26"/>
                <w:szCs w:val="26"/>
                <w:lang w:val="en-GB" w:eastAsia="en-GB"/>
              </w:rPr>
              <w:t xml:space="preserve"> ......</w:t>
            </w:r>
          </w:p>
        </w:tc>
        <w:tc>
          <w:tcPr>
            <w:tcW w:w="1166" w:type="pct"/>
            <w:tcMar>
              <w:top w:w="0" w:type="dxa"/>
              <w:left w:w="0" w:type="dxa"/>
              <w:bottom w:w="0" w:type="dxa"/>
              <w:right w:w="0" w:type="dxa"/>
            </w:tcMar>
          </w:tcPr>
          <w:p w14:paraId="083A5F36" w14:textId="77777777" w:rsidR="003D0C55" w:rsidRPr="00B417CE" w:rsidRDefault="003D0C55" w:rsidP="00900E45">
            <w:pPr>
              <w:spacing w:before="40" w:after="40" w:line="240" w:lineRule="auto"/>
              <w:ind w:left="178"/>
              <w:rPr>
                <w:rFonts w:ascii="Times New Roman" w:eastAsia="Times New Roman" w:hAnsi="Times New Roman"/>
                <w:sz w:val="24"/>
                <w:szCs w:val="24"/>
              </w:rPr>
            </w:pPr>
            <w:r w:rsidRPr="00B417CE">
              <w:rPr>
                <w:rFonts w:ascii="Times New Roman" w:eastAsia="Times New Roman" w:hAnsi="Times New Roman"/>
                <w:sz w:val="24"/>
                <w:szCs w:val="24"/>
              </w:rPr>
              <w:t xml:space="preserve">- </w:t>
            </w:r>
            <w:proofErr w:type="spellStart"/>
            <w:r w:rsidRPr="00B417CE">
              <w:rPr>
                <w:rFonts w:ascii="Times New Roman" w:eastAsia="Times New Roman" w:hAnsi="Times New Roman"/>
                <w:b/>
                <w:sz w:val="24"/>
                <w:szCs w:val="24"/>
              </w:rPr>
              <w:t>Đơn</w:t>
            </w:r>
            <w:proofErr w:type="spellEnd"/>
            <w:r w:rsidRPr="00B417CE">
              <w:rPr>
                <w:rFonts w:ascii="Times New Roman" w:eastAsia="Times New Roman" w:hAnsi="Times New Roman"/>
                <w:b/>
                <w:sz w:val="24"/>
                <w:szCs w:val="24"/>
              </w:rPr>
              <w:t xml:space="preserve"> </w:t>
            </w:r>
            <w:proofErr w:type="spellStart"/>
            <w:r w:rsidRPr="00B417CE">
              <w:rPr>
                <w:rFonts w:ascii="Times New Roman" w:eastAsia="Times New Roman" w:hAnsi="Times New Roman"/>
                <w:b/>
                <w:sz w:val="24"/>
                <w:szCs w:val="24"/>
              </w:rPr>
              <w:t>vị</w:t>
            </w:r>
            <w:proofErr w:type="spellEnd"/>
            <w:r w:rsidRPr="00B417CE">
              <w:rPr>
                <w:rFonts w:ascii="Times New Roman" w:eastAsia="Times New Roman" w:hAnsi="Times New Roman"/>
                <w:b/>
                <w:sz w:val="24"/>
                <w:szCs w:val="24"/>
              </w:rPr>
              <w:t xml:space="preserve"> </w:t>
            </w:r>
            <w:proofErr w:type="spellStart"/>
            <w:r w:rsidRPr="00B417CE">
              <w:rPr>
                <w:rFonts w:ascii="Times New Roman" w:eastAsia="Times New Roman" w:hAnsi="Times New Roman"/>
                <w:b/>
                <w:sz w:val="24"/>
                <w:szCs w:val="24"/>
              </w:rPr>
              <w:t>báo</w:t>
            </w:r>
            <w:proofErr w:type="spellEnd"/>
            <w:r w:rsidRPr="00B417CE">
              <w:rPr>
                <w:rFonts w:ascii="Times New Roman" w:eastAsia="Times New Roman" w:hAnsi="Times New Roman"/>
                <w:b/>
                <w:sz w:val="24"/>
                <w:szCs w:val="24"/>
              </w:rPr>
              <w:t xml:space="preserve"> </w:t>
            </w:r>
            <w:proofErr w:type="spellStart"/>
            <w:r w:rsidRPr="00B417CE">
              <w:rPr>
                <w:rFonts w:ascii="Times New Roman" w:eastAsia="Times New Roman" w:hAnsi="Times New Roman"/>
                <w:b/>
                <w:sz w:val="24"/>
                <w:szCs w:val="24"/>
              </w:rPr>
              <w:t>cáo</w:t>
            </w:r>
            <w:proofErr w:type="spellEnd"/>
            <w:r w:rsidRPr="00B417CE">
              <w:rPr>
                <w:rFonts w:ascii="Times New Roman" w:eastAsia="Times New Roman" w:hAnsi="Times New Roman"/>
                <w:b/>
                <w:sz w:val="24"/>
                <w:szCs w:val="24"/>
              </w:rPr>
              <w:t>:</w:t>
            </w:r>
          </w:p>
          <w:p w14:paraId="4263531D" w14:textId="13A1C473" w:rsidR="003D0C55" w:rsidRPr="00B417CE" w:rsidRDefault="003D0C55" w:rsidP="00900E45">
            <w:pPr>
              <w:tabs>
                <w:tab w:val="left" w:leader="dot" w:pos="2303"/>
              </w:tabs>
              <w:spacing w:before="40" w:after="40" w:line="240" w:lineRule="auto"/>
              <w:ind w:left="178"/>
              <w:rPr>
                <w:rFonts w:ascii="Times New Roman" w:eastAsia="Times New Roman" w:hAnsi="Times New Roman"/>
                <w:sz w:val="24"/>
                <w:szCs w:val="24"/>
              </w:rPr>
            </w:pPr>
            <w:proofErr w:type="spellStart"/>
            <w:r w:rsidRPr="00B417CE">
              <w:rPr>
                <w:rFonts w:ascii="Times New Roman" w:eastAsia="Times New Roman" w:hAnsi="Times New Roman"/>
                <w:sz w:val="24"/>
                <w:szCs w:val="24"/>
              </w:rPr>
              <w:t>Cục</w:t>
            </w:r>
            <w:proofErr w:type="spellEnd"/>
            <w:r w:rsidRPr="00B417CE">
              <w:rPr>
                <w:rFonts w:ascii="Times New Roman" w:eastAsia="Times New Roman" w:hAnsi="Times New Roman"/>
                <w:sz w:val="24"/>
                <w:szCs w:val="24"/>
              </w:rPr>
              <w:t xml:space="preserve"> </w:t>
            </w:r>
            <w:proofErr w:type="spellStart"/>
            <w:r w:rsidRPr="00B417CE">
              <w:rPr>
                <w:rFonts w:ascii="Times New Roman" w:eastAsia="Times New Roman" w:hAnsi="Times New Roman"/>
                <w:sz w:val="24"/>
                <w:szCs w:val="24"/>
              </w:rPr>
              <w:t>Tần</w:t>
            </w:r>
            <w:proofErr w:type="spellEnd"/>
            <w:r w:rsidRPr="00B417CE">
              <w:rPr>
                <w:rFonts w:ascii="Times New Roman" w:eastAsia="Times New Roman" w:hAnsi="Times New Roman"/>
                <w:sz w:val="24"/>
                <w:szCs w:val="24"/>
              </w:rPr>
              <w:t xml:space="preserve"> </w:t>
            </w:r>
            <w:proofErr w:type="spellStart"/>
            <w:r w:rsidRPr="00B417CE">
              <w:rPr>
                <w:rFonts w:ascii="Times New Roman" w:eastAsia="Times New Roman" w:hAnsi="Times New Roman"/>
                <w:sz w:val="24"/>
                <w:szCs w:val="24"/>
              </w:rPr>
              <w:t>số</w:t>
            </w:r>
            <w:proofErr w:type="spellEnd"/>
            <w:r w:rsidRPr="00B417CE">
              <w:rPr>
                <w:rFonts w:ascii="Times New Roman" w:eastAsia="Times New Roman" w:hAnsi="Times New Roman"/>
                <w:sz w:val="24"/>
                <w:szCs w:val="24"/>
              </w:rPr>
              <w:t xml:space="preserve"> </w:t>
            </w:r>
            <w:proofErr w:type="spellStart"/>
            <w:r w:rsidR="0076145C" w:rsidRPr="00B417CE">
              <w:rPr>
                <w:rFonts w:ascii="Times New Roman" w:eastAsia="Times New Roman" w:hAnsi="Times New Roman"/>
                <w:sz w:val="24"/>
                <w:szCs w:val="24"/>
              </w:rPr>
              <w:t>vô</w:t>
            </w:r>
            <w:proofErr w:type="spellEnd"/>
            <w:r w:rsidR="0076145C" w:rsidRPr="00B417CE">
              <w:rPr>
                <w:rFonts w:ascii="Times New Roman" w:eastAsia="Times New Roman" w:hAnsi="Times New Roman"/>
                <w:sz w:val="24"/>
                <w:szCs w:val="24"/>
              </w:rPr>
              <w:t xml:space="preserve"> </w:t>
            </w:r>
            <w:proofErr w:type="spellStart"/>
            <w:r w:rsidR="0076145C" w:rsidRPr="00B417CE">
              <w:rPr>
                <w:rFonts w:ascii="Times New Roman" w:eastAsia="Times New Roman" w:hAnsi="Times New Roman"/>
                <w:sz w:val="24"/>
                <w:szCs w:val="24"/>
              </w:rPr>
              <w:t>tuyến</w:t>
            </w:r>
            <w:proofErr w:type="spellEnd"/>
            <w:r w:rsidR="0076145C" w:rsidRPr="00B417CE">
              <w:rPr>
                <w:rFonts w:ascii="Times New Roman" w:eastAsia="Times New Roman" w:hAnsi="Times New Roman"/>
                <w:sz w:val="24"/>
                <w:szCs w:val="24"/>
              </w:rPr>
              <w:t xml:space="preserve"> </w:t>
            </w:r>
            <w:proofErr w:type="spellStart"/>
            <w:r w:rsidR="0076145C" w:rsidRPr="00B417CE">
              <w:rPr>
                <w:rFonts w:ascii="Times New Roman" w:eastAsia="Times New Roman" w:hAnsi="Times New Roman"/>
                <w:sz w:val="24"/>
                <w:szCs w:val="24"/>
              </w:rPr>
              <w:t>điện</w:t>
            </w:r>
            <w:proofErr w:type="spellEnd"/>
          </w:p>
          <w:p w14:paraId="777857B9" w14:textId="77777777" w:rsidR="003D0C55" w:rsidRPr="00B417CE" w:rsidRDefault="003D0C55" w:rsidP="00900E45">
            <w:pPr>
              <w:spacing w:before="40" w:after="40" w:line="240" w:lineRule="auto"/>
              <w:ind w:left="178"/>
              <w:rPr>
                <w:rFonts w:ascii="Times New Roman" w:eastAsia="Times New Roman" w:hAnsi="Times New Roman"/>
                <w:sz w:val="24"/>
                <w:szCs w:val="24"/>
              </w:rPr>
            </w:pPr>
            <w:r w:rsidRPr="00B417CE">
              <w:rPr>
                <w:rFonts w:ascii="Times New Roman" w:eastAsia="Times New Roman" w:hAnsi="Times New Roman"/>
                <w:sz w:val="24"/>
                <w:szCs w:val="24"/>
              </w:rPr>
              <w:t xml:space="preserve">- </w:t>
            </w:r>
            <w:proofErr w:type="spellStart"/>
            <w:r w:rsidRPr="00B417CE">
              <w:rPr>
                <w:rFonts w:ascii="Times New Roman" w:eastAsia="Times New Roman" w:hAnsi="Times New Roman"/>
                <w:b/>
                <w:sz w:val="24"/>
                <w:szCs w:val="24"/>
              </w:rPr>
              <w:t>Đơn</w:t>
            </w:r>
            <w:proofErr w:type="spellEnd"/>
            <w:r w:rsidRPr="00B417CE">
              <w:rPr>
                <w:rFonts w:ascii="Times New Roman" w:eastAsia="Times New Roman" w:hAnsi="Times New Roman"/>
                <w:b/>
                <w:sz w:val="24"/>
                <w:szCs w:val="24"/>
              </w:rPr>
              <w:t xml:space="preserve"> </w:t>
            </w:r>
            <w:proofErr w:type="spellStart"/>
            <w:r w:rsidRPr="00B417CE">
              <w:rPr>
                <w:rFonts w:ascii="Times New Roman" w:eastAsia="Times New Roman" w:hAnsi="Times New Roman"/>
                <w:b/>
                <w:sz w:val="24"/>
                <w:szCs w:val="24"/>
              </w:rPr>
              <w:t>vị</w:t>
            </w:r>
            <w:proofErr w:type="spellEnd"/>
            <w:r w:rsidRPr="00B417CE">
              <w:rPr>
                <w:rFonts w:ascii="Times New Roman" w:eastAsia="Times New Roman" w:hAnsi="Times New Roman"/>
                <w:b/>
                <w:sz w:val="24"/>
                <w:szCs w:val="24"/>
              </w:rPr>
              <w:t xml:space="preserve"> </w:t>
            </w:r>
            <w:proofErr w:type="spellStart"/>
            <w:r w:rsidRPr="00B417CE">
              <w:rPr>
                <w:rFonts w:ascii="Times New Roman" w:eastAsia="Times New Roman" w:hAnsi="Times New Roman"/>
                <w:b/>
                <w:sz w:val="24"/>
                <w:szCs w:val="24"/>
              </w:rPr>
              <w:t>nhận</w:t>
            </w:r>
            <w:proofErr w:type="spellEnd"/>
            <w:r w:rsidRPr="00B417CE">
              <w:rPr>
                <w:rFonts w:ascii="Times New Roman" w:eastAsia="Times New Roman" w:hAnsi="Times New Roman"/>
                <w:b/>
                <w:sz w:val="24"/>
                <w:szCs w:val="24"/>
              </w:rPr>
              <w:t xml:space="preserve"> </w:t>
            </w:r>
            <w:proofErr w:type="spellStart"/>
            <w:r w:rsidRPr="00B417CE">
              <w:rPr>
                <w:rFonts w:ascii="Times New Roman" w:eastAsia="Times New Roman" w:hAnsi="Times New Roman"/>
                <w:b/>
                <w:sz w:val="24"/>
                <w:szCs w:val="24"/>
              </w:rPr>
              <w:t>báo</w:t>
            </w:r>
            <w:proofErr w:type="spellEnd"/>
            <w:r w:rsidRPr="00B417CE">
              <w:rPr>
                <w:rFonts w:ascii="Times New Roman" w:eastAsia="Times New Roman" w:hAnsi="Times New Roman"/>
                <w:b/>
                <w:sz w:val="24"/>
                <w:szCs w:val="24"/>
              </w:rPr>
              <w:t xml:space="preserve"> </w:t>
            </w:r>
            <w:proofErr w:type="spellStart"/>
            <w:r w:rsidRPr="00B417CE">
              <w:rPr>
                <w:rFonts w:ascii="Times New Roman" w:eastAsia="Times New Roman" w:hAnsi="Times New Roman"/>
                <w:b/>
                <w:sz w:val="24"/>
                <w:szCs w:val="24"/>
              </w:rPr>
              <w:t>cáo</w:t>
            </w:r>
            <w:proofErr w:type="spellEnd"/>
            <w:r w:rsidRPr="00B417CE">
              <w:rPr>
                <w:rFonts w:ascii="Times New Roman" w:eastAsia="Times New Roman" w:hAnsi="Times New Roman"/>
                <w:sz w:val="24"/>
                <w:szCs w:val="24"/>
              </w:rPr>
              <w:t>:</w:t>
            </w:r>
          </w:p>
          <w:p w14:paraId="2B127EE9" w14:textId="5ECA4C64" w:rsidR="001A46EB" w:rsidRPr="002539D4" w:rsidRDefault="003D0C55" w:rsidP="00900E45">
            <w:pPr>
              <w:keepNext/>
              <w:keepLines/>
              <w:spacing w:before="40" w:after="40" w:line="240" w:lineRule="auto"/>
              <w:ind w:left="140"/>
              <w:outlineLvl w:val="1"/>
              <w:rPr>
                <w:rFonts w:ascii="Times New Roman" w:eastAsia="Times New Roman" w:hAnsi="Times New Roman"/>
                <w:sz w:val="26"/>
                <w:szCs w:val="26"/>
                <w:lang w:val="en-GB" w:eastAsia="en-GB"/>
              </w:rPr>
            </w:pPr>
            <w:proofErr w:type="spellStart"/>
            <w:r w:rsidRPr="00B417CE">
              <w:rPr>
                <w:rFonts w:ascii="Times New Roman" w:eastAsia="Times New Roman" w:hAnsi="Times New Roman"/>
                <w:sz w:val="24"/>
                <w:szCs w:val="24"/>
              </w:rPr>
              <w:t>Cục</w:t>
            </w:r>
            <w:proofErr w:type="spellEnd"/>
            <w:r w:rsidRPr="00B417CE">
              <w:rPr>
                <w:rFonts w:ascii="Times New Roman" w:eastAsia="Times New Roman" w:hAnsi="Times New Roman"/>
                <w:sz w:val="24"/>
                <w:szCs w:val="24"/>
              </w:rPr>
              <w:t xml:space="preserve"> Thông tin, </w:t>
            </w:r>
            <w:proofErr w:type="spellStart"/>
            <w:r w:rsidRPr="00B417CE">
              <w:rPr>
                <w:rFonts w:ascii="Times New Roman" w:eastAsia="Times New Roman" w:hAnsi="Times New Roman"/>
                <w:sz w:val="24"/>
                <w:szCs w:val="24"/>
              </w:rPr>
              <w:t>Thống</w:t>
            </w:r>
            <w:proofErr w:type="spellEnd"/>
            <w:r w:rsidRPr="00B417CE">
              <w:rPr>
                <w:rFonts w:ascii="Times New Roman" w:eastAsia="Times New Roman" w:hAnsi="Times New Roman"/>
                <w:sz w:val="24"/>
                <w:szCs w:val="24"/>
              </w:rPr>
              <w:t xml:space="preserve"> </w:t>
            </w:r>
            <w:proofErr w:type="spellStart"/>
            <w:r w:rsidRPr="00B417CE">
              <w:rPr>
                <w:rFonts w:ascii="Times New Roman" w:eastAsia="Times New Roman" w:hAnsi="Times New Roman"/>
                <w:sz w:val="24"/>
                <w:szCs w:val="24"/>
              </w:rPr>
              <w:t>kê</w:t>
            </w:r>
            <w:proofErr w:type="spellEnd"/>
          </w:p>
        </w:tc>
      </w:tr>
    </w:tbl>
    <w:p w14:paraId="18348963" w14:textId="02D88CC6" w:rsidR="006E0996" w:rsidRDefault="006E0996" w:rsidP="002830B2">
      <w:pPr>
        <w:spacing w:after="0"/>
      </w:pPr>
    </w:p>
    <w:tbl>
      <w:tblPr>
        <w:tblW w:w="4920" w:type="pct"/>
        <w:tblInd w:w="132" w:type="dxa"/>
        <w:tblBorders>
          <w:top w:val="nil"/>
          <w:bottom w:val="nil"/>
          <w:insideH w:val="nil"/>
          <w:insideV w:val="nil"/>
        </w:tblBorders>
        <w:tblCellMar>
          <w:left w:w="0" w:type="dxa"/>
          <w:right w:w="0" w:type="dxa"/>
        </w:tblCellMar>
        <w:tblLook w:val="04A0" w:firstRow="1" w:lastRow="0" w:firstColumn="1" w:lastColumn="0" w:noHBand="0" w:noVBand="1"/>
      </w:tblPr>
      <w:tblGrid>
        <w:gridCol w:w="714"/>
        <w:gridCol w:w="2833"/>
        <w:gridCol w:w="2268"/>
        <w:gridCol w:w="1463"/>
        <w:gridCol w:w="805"/>
        <w:gridCol w:w="707"/>
        <w:gridCol w:w="707"/>
        <w:gridCol w:w="710"/>
        <w:gridCol w:w="848"/>
        <w:gridCol w:w="707"/>
        <w:gridCol w:w="707"/>
        <w:gridCol w:w="6"/>
        <w:gridCol w:w="704"/>
        <w:gridCol w:w="1140"/>
      </w:tblGrid>
      <w:tr w:rsidR="0078127A" w:rsidRPr="002830B2" w14:paraId="6930A7D7" w14:textId="77777777" w:rsidTr="0078127A">
        <w:tc>
          <w:tcPr>
            <w:tcW w:w="249"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8B3DBBA" w14:textId="226294EC"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en-GB" w:eastAsia="en-GB"/>
              </w:rPr>
              <w:t> </w:t>
            </w:r>
            <w:r w:rsidRPr="002830B2">
              <w:rPr>
                <w:rFonts w:ascii="Times New Roman" w:eastAsia="Times New Roman" w:hAnsi="Times New Roman"/>
                <w:b/>
                <w:bCs/>
                <w:sz w:val="24"/>
                <w:szCs w:val="24"/>
                <w:lang w:val="vi-VN" w:eastAsia="en-GB"/>
              </w:rPr>
              <w:t>TT</w:t>
            </w:r>
          </w:p>
        </w:tc>
        <w:tc>
          <w:tcPr>
            <w:tcW w:w="989"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7016C01"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b/>
                <w:bCs/>
                <w:sz w:val="24"/>
                <w:szCs w:val="24"/>
                <w:lang w:val="vi-VN" w:eastAsia="en-GB"/>
              </w:rPr>
              <w:t>Trạm kiểm soát</w:t>
            </w:r>
          </w:p>
        </w:tc>
        <w:tc>
          <w:tcPr>
            <w:tcW w:w="792"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C991888"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proofErr w:type="spellStart"/>
            <w:r w:rsidRPr="002830B2">
              <w:rPr>
                <w:rFonts w:ascii="Times New Roman" w:eastAsia="Times New Roman" w:hAnsi="Times New Roman"/>
                <w:b/>
                <w:bCs/>
                <w:sz w:val="24"/>
                <w:szCs w:val="24"/>
                <w:lang w:val="en-GB" w:eastAsia="en-GB"/>
              </w:rPr>
              <w:t>Địa</w:t>
            </w:r>
            <w:proofErr w:type="spellEnd"/>
            <w:r w:rsidRPr="002830B2">
              <w:rPr>
                <w:rFonts w:ascii="Times New Roman" w:eastAsia="Times New Roman" w:hAnsi="Times New Roman"/>
                <w:b/>
                <w:bCs/>
                <w:sz w:val="24"/>
                <w:szCs w:val="24"/>
                <w:lang w:val="en-GB" w:eastAsia="en-GB"/>
              </w:rPr>
              <w:t xml:space="preserve"> </w:t>
            </w:r>
            <w:proofErr w:type="spellStart"/>
            <w:r w:rsidRPr="002830B2">
              <w:rPr>
                <w:rFonts w:ascii="Times New Roman" w:eastAsia="Times New Roman" w:hAnsi="Times New Roman"/>
                <w:b/>
                <w:bCs/>
                <w:sz w:val="24"/>
                <w:szCs w:val="24"/>
                <w:lang w:val="en-GB" w:eastAsia="en-GB"/>
              </w:rPr>
              <w:t>điểm</w:t>
            </w:r>
            <w:proofErr w:type="spellEnd"/>
          </w:p>
        </w:tc>
        <w:tc>
          <w:tcPr>
            <w:tcW w:w="511"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84F2620"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b/>
                <w:bCs/>
                <w:sz w:val="24"/>
                <w:szCs w:val="24"/>
                <w:lang w:val="vi-VN" w:eastAsia="en-GB"/>
              </w:rPr>
              <w:t xml:space="preserve">Thời </w:t>
            </w:r>
            <w:proofErr w:type="spellStart"/>
            <w:r w:rsidRPr="002830B2">
              <w:rPr>
                <w:rFonts w:ascii="Times New Roman" w:eastAsia="Times New Roman" w:hAnsi="Times New Roman"/>
                <w:b/>
                <w:bCs/>
                <w:sz w:val="24"/>
                <w:szCs w:val="24"/>
                <w:lang w:val="en-GB" w:eastAsia="en-GB"/>
              </w:rPr>
              <w:t>điểm</w:t>
            </w:r>
            <w:proofErr w:type="spellEnd"/>
            <w:r w:rsidRPr="002830B2">
              <w:rPr>
                <w:rFonts w:ascii="Times New Roman" w:eastAsia="Times New Roman" w:hAnsi="Times New Roman"/>
                <w:b/>
                <w:bCs/>
                <w:sz w:val="24"/>
                <w:szCs w:val="24"/>
                <w:lang w:val="vi-VN" w:eastAsia="en-GB"/>
              </w:rPr>
              <w:t xml:space="preserve"> bắt đầu hoạt động</w:t>
            </w:r>
          </w:p>
        </w:tc>
        <w:tc>
          <w:tcPr>
            <w:tcW w:w="2459" w:type="pct"/>
            <w:gridSpan w:val="10"/>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F7651E6"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b/>
                <w:bCs/>
                <w:sz w:val="24"/>
                <w:szCs w:val="24"/>
                <w:lang w:val="vi-VN" w:eastAsia="en-GB"/>
              </w:rPr>
              <w:t xml:space="preserve">Băng tần </w:t>
            </w:r>
            <w:proofErr w:type="spellStart"/>
            <w:r w:rsidRPr="002830B2">
              <w:rPr>
                <w:rFonts w:ascii="Times New Roman" w:eastAsia="Times New Roman" w:hAnsi="Times New Roman"/>
                <w:b/>
                <w:bCs/>
                <w:sz w:val="24"/>
                <w:szCs w:val="24"/>
                <w:lang w:val="en-GB" w:eastAsia="en-GB"/>
              </w:rPr>
              <w:t>kiểm</w:t>
            </w:r>
            <w:proofErr w:type="spellEnd"/>
            <w:r w:rsidRPr="002830B2">
              <w:rPr>
                <w:rFonts w:ascii="Times New Roman" w:eastAsia="Times New Roman" w:hAnsi="Times New Roman"/>
                <w:b/>
                <w:bCs/>
                <w:sz w:val="24"/>
                <w:szCs w:val="24"/>
                <w:lang w:val="en-GB" w:eastAsia="en-GB"/>
              </w:rPr>
              <w:t xml:space="preserve"> </w:t>
            </w:r>
            <w:r w:rsidRPr="002830B2">
              <w:rPr>
                <w:rFonts w:ascii="Times New Roman" w:eastAsia="Times New Roman" w:hAnsi="Times New Roman"/>
                <w:b/>
                <w:bCs/>
                <w:sz w:val="24"/>
                <w:szCs w:val="24"/>
                <w:lang w:val="vi-VN" w:eastAsia="en-GB"/>
              </w:rPr>
              <w:t>soát</w:t>
            </w:r>
          </w:p>
        </w:tc>
      </w:tr>
      <w:tr w:rsidR="00231F0D" w:rsidRPr="002830B2" w14:paraId="1C34B82B" w14:textId="77777777" w:rsidTr="0078127A">
        <w:tblPrEx>
          <w:tblBorders>
            <w:top w:val="none" w:sz="0" w:space="0" w:color="auto"/>
            <w:bottom w:val="none" w:sz="0" w:space="0" w:color="auto"/>
            <w:insideH w:val="none" w:sz="0" w:space="0" w:color="auto"/>
            <w:insideV w:val="none" w:sz="0" w:space="0" w:color="auto"/>
          </w:tblBorders>
        </w:tblPrEx>
        <w:tc>
          <w:tcPr>
            <w:tcW w:w="249" w:type="pct"/>
            <w:vMerge/>
            <w:tcBorders>
              <w:top w:val="single" w:sz="8" w:space="0" w:color="auto"/>
              <w:left w:val="single" w:sz="8" w:space="0" w:color="auto"/>
              <w:bottom w:val="single" w:sz="8" w:space="0" w:color="auto"/>
              <w:right w:val="single" w:sz="8" w:space="0" w:color="auto"/>
              <w:tl2br w:val="nil"/>
              <w:tr2bl w:val="nil"/>
            </w:tcBorders>
            <w:vAlign w:val="center"/>
          </w:tcPr>
          <w:p w14:paraId="0AA3C14B"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p>
        </w:tc>
        <w:tc>
          <w:tcPr>
            <w:tcW w:w="989" w:type="pct"/>
            <w:vMerge/>
            <w:tcBorders>
              <w:top w:val="single" w:sz="8" w:space="0" w:color="auto"/>
              <w:left w:val="nil"/>
              <w:bottom w:val="single" w:sz="8" w:space="0" w:color="auto"/>
              <w:right w:val="single" w:sz="8" w:space="0" w:color="auto"/>
              <w:tl2br w:val="nil"/>
              <w:tr2bl w:val="nil"/>
            </w:tcBorders>
            <w:vAlign w:val="center"/>
          </w:tcPr>
          <w:p w14:paraId="473B1A16"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p>
        </w:tc>
        <w:tc>
          <w:tcPr>
            <w:tcW w:w="792" w:type="pct"/>
            <w:vMerge/>
            <w:tcBorders>
              <w:top w:val="single" w:sz="8" w:space="0" w:color="auto"/>
              <w:left w:val="nil"/>
              <w:bottom w:val="single" w:sz="8" w:space="0" w:color="auto"/>
              <w:right w:val="single" w:sz="8" w:space="0" w:color="auto"/>
              <w:tl2br w:val="nil"/>
              <w:tr2bl w:val="nil"/>
            </w:tcBorders>
            <w:vAlign w:val="center"/>
          </w:tcPr>
          <w:p w14:paraId="41648E8A"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p>
        </w:tc>
        <w:tc>
          <w:tcPr>
            <w:tcW w:w="511" w:type="pct"/>
            <w:vMerge/>
            <w:tcBorders>
              <w:top w:val="single" w:sz="8" w:space="0" w:color="auto"/>
              <w:left w:val="nil"/>
              <w:bottom w:val="single" w:sz="8" w:space="0" w:color="auto"/>
              <w:right w:val="single" w:sz="8" w:space="0" w:color="auto"/>
              <w:tl2br w:val="nil"/>
              <w:tr2bl w:val="nil"/>
            </w:tcBorders>
            <w:vAlign w:val="center"/>
          </w:tcPr>
          <w:p w14:paraId="49BD2816"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B7B9AB"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VLF</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5AC19E"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LF</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C2A4D7"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MF</w:t>
            </w:r>
          </w:p>
        </w:tc>
        <w:tc>
          <w:tcPr>
            <w:tcW w:w="2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3A88CB"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HF</w:t>
            </w:r>
          </w:p>
        </w:tc>
        <w:tc>
          <w:tcPr>
            <w:tcW w:w="2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9ED8E5"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V</w:t>
            </w:r>
            <w:r w:rsidRPr="002830B2">
              <w:rPr>
                <w:rFonts w:ascii="Times New Roman" w:eastAsia="Times New Roman" w:hAnsi="Times New Roman"/>
                <w:sz w:val="24"/>
                <w:szCs w:val="24"/>
                <w:lang w:val="en-GB" w:eastAsia="en-GB"/>
              </w:rPr>
              <w:t>H</w:t>
            </w:r>
            <w:r w:rsidRPr="002830B2">
              <w:rPr>
                <w:rFonts w:ascii="Times New Roman" w:eastAsia="Times New Roman" w:hAnsi="Times New Roman"/>
                <w:sz w:val="24"/>
                <w:szCs w:val="24"/>
                <w:lang w:val="vi-VN" w:eastAsia="en-GB"/>
              </w:rPr>
              <w:t>F</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F39A7C"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U</w:t>
            </w:r>
            <w:r w:rsidRPr="002830B2">
              <w:rPr>
                <w:rFonts w:ascii="Times New Roman" w:eastAsia="Times New Roman" w:hAnsi="Times New Roman"/>
                <w:sz w:val="24"/>
                <w:szCs w:val="24"/>
                <w:lang w:val="en-GB" w:eastAsia="en-GB"/>
              </w:rPr>
              <w:t>H</w:t>
            </w:r>
            <w:r w:rsidRPr="002830B2">
              <w:rPr>
                <w:rFonts w:ascii="Times New Roman" w:eastAsia="Times New Roman" w:hAnsi="Times New Roman"/>
                <w:sz w:val="24"/>
                <w:szCs w:val="24"/>
                <w:lang w:val="vi-VN" w:eastAsia="en-GB"/>
              </w:rPr>
              <w:t>F</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7A8A52"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S</w:t>
            </w:r>
            <w:r w:rsidRPr="002830B2">
              <w:rPr>
                <w:rFonts w:ascii="Times New Roman" w:eastAsia="Times New Roman" w:hAnsi="Times New Roman"/>
                <w:sz w:val="24"/>
                <w:szCs w:val="24"/>
                <w:lang w:val="en-GB" w:eastAsia="en-GB"/>
              </w:rPr>
              <w:t>HF</w:t>
            </w:r>
          </w:p>
        </w:tc>
        <w:tc>
          <w:tcPr>
            <w:tcW w:w="248"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194E9F"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EH</w:t>
            </w:r>
            <w:r w:rsidRPr="002830B2">
              <w:rPr>
                <w:rFonts w:ascii="Times New Roman" w:eastAsia="Times New Roman" w:hAnsi="Times New Roman"/>
                <w:sz w:val="24"/>
                <w:szCs w:val="24"/>
                <w:lang w:val="en-GB" w:eastAsia="en-GB"/>
              </w:rPr>
              <w:t>F</w:t>
            </w:r>
          </w:p>
        </w:tc>
        <w:tc>
          <w:tcPr>
            <w:tcW w:w="3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E9F3A5"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b/>
                <w:bCs/>
                <w:sz w:val="24"/>
                <w:szCs w:val="24"/>
                <w:lang w:val="en-GB" w:eastAsia="en-GB"/>
              </w:rPr>
              <w:t>…</w:t>
            </w:r>
          </w:p>
        </w:tc>
      </w:tr>
      <w:tr w:rsidR="00231F0D" w:rsidRPr="002830B2" w14:paraId="79D31B11" w14:textId="77777777" w:rsidTr="0078127A">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89F814" w14:textId="77777777" w:rsidR="001A46EB" w:rsidRPr="002830B2" w:rsidRDefault="001A46EB" w:rsidP="006D139B">
            <w:pPr>
              <w:spacing w:before="120" w:after="0" w:line="240" w:lineRule="auto"/>
              <w:jc w:val="center"/>
              <w:rPr>
                <w:rFonts w:ascii="Times New Roman" w:eastAsia="Times New Roman" w:hAnsi="Times New Roman"/>
                <w:lang w:val="en-GB" w:eastAsia="en-GB"/>
              </w:rPr>
            </w:pPr>
            <w:r w:rsidRPr="002830B2">
              <w:rPr>
                <w:rFonts w:ascii="Times New Roman" w:eastAsia="Times New Roman" w:hAnsi="Times New Roman"/>
                <w:lang w:val="vi-VN" w:eastAsia="en-GB"/>
              </w:rPr>
              <w:t>A</w:t>
            </w:r>
          </w:p>
        </w:tc>
        <w:tc>
          <w:tcPr>
            <w:tcW w:w="9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FEE26C" w14:textId="77777777" w:rsidR="001A46EB" w:rsidRPr="002830B2" w:rsidRDefault="001A46EB" w:rsidP="006D139B">
            <w:pPr>
              <w:spacing w:before="120" w:after="0" w:line="240" w:lineRule="auto"/>
              <w:jc w:val="center"/>
              <w:rPr>
                <w:rFonts w:ascii="Times New Roman" w:eastAsia="Times New Roman" w:hAnsi="Times New Roman"/>
                <w:lang w:val="en-GB" w:eastAsia="en-GB"/>
              </w:rPr>
            </w:pPr>
            <w:r w:rsidRPr="002830B2">
              <w:rPr>
                <w:rFonts w:ascii="Times New Roman" w:eastAsia="Times New Roman" w:hAnsi="Times New Roman"/>
                <w:lang w:val="vi-VN" w:eastAsia="en-GB"/>
              </w:rPr>
              <w:t>B</w:t>
            </w:r>
          </w:p>
        </w:tc>
        <w:tc>
          <w:tcPr>
            <w:tcW w:w="7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4103D3" w14:textId="77777777" w:rsidR="001A46EB" w:rsidRPr="002830B2" w:rsidRDefault="001A46EB" w:rsidP="006D139B">
            <w:pPr>
              <w:spacing w:before="120" w:after="0" w:line="240" w:lineRule="auto"/>
              <w:jc w:val="center"/>
              <w:rPr>
                <w:rFonts w:ascii="Times New Roman" w:eastAsia="Times New Roman" w:hAnsi="Times New Roman"/>
                <w:lang w:val="en-GB" w:eastAsia="en-GB"/>
              </w:rPr>
            </w:pPr>
            <w:r w:rsidRPr="002830B2">
              <w:rPr>
                <w:rFonts w:ascii="Times New Roman" w:eastAsia="Times New Roman" w:hAnsi="Times New Roman"/>
                <w:lang w:val="en-GB" w:eastAsia="en-GB"/>
              </w:rPr>
              <w:t>C</w:t>
            </w:r>
          </w:p>
        </w:tc>
        <w:tc>
          <w:tcPr>
            <w:tcW w:w="5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3CB780" w14:textId="77777777" w:rsidR="001A46EB" w:rsidRPr="002830B2" w:rsidRDefault="001A46EB" w:rsidP="006D139B">
            <w:pPr>
              <w:spacing w:before="120" w:after="0" w:line="240" w:lineRule="auto"/>
              <w:jc w:val="center"/>
              <w:rPr>
                <w:rFonts w:ascii="Times New Roman" w:eastAsia="Times New Roman" w:hAnsi="Times New Roman"/>
                <w:lang w:val="en-GB" w:eastAsia="en-GB"/>
              </w:rPr>
            </w:pPr>
            <w:r w:rsidRPr="002830B2">
              <w:rPr>
                <w:rFonts w:ascii="Times New Roman" w:eastAsia="Times New Roman" w:hAnsi="Times New Roman"/>
                <w:lang w:val="en-GB" w:eastAsia="en-GB"/>
              </w:rPr>
              <w:t>1</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58A176" w14:textId="77777777" w:rsidR="001A46EB" w:rsidRPr="002830B2" w:rsidRDefault="001A46EB" w:rsidP="006D139B">
            <w:pPr>
              <w:spacing w:before="120" w:after="0" w:line="240" w:lineRule="auto"/>
              <w:jc w:val="center"/>
              <w:rPr>
                <w:rFonts w:ascii="Times New Roman" w:eastAsia="Times New Roman" w:hAnsi="Times New Roman"/>
                <w:lang w:val="en-GB" w:eastAsia="en-GB"/>
              </w:rPr>
            </w:pPr>
            <w:r w:rsidRPr="002830B2">
              <w:rPr>
                <w:rFonts w:ascii="Times New Roman" w:eastAsia="Times New Roman" w:hAnsi="Times New Roman"/>
                <w:lang w:val="vi-VN" w:eastAsia="en-GB"/>
              </w:rPr>
              <w:t>2</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36FE5D" w14:textId="77777777" w:rsidR="001A46EB" w:rsidRPr="002830B2" w:rsidRDefault="001A46EB" w:rsidP="006D139B">
            <w:pPr>
              <w:spacing w:before="120" w:after="0" w:line="240" w:lineRule="auto"/>
              <w:jc w:val="center"/>
              <w:rPr>
                <w:rFonts w:ascii="Times New Roman" w:eastAsia="Times New Roman" w:hAnsi="Times New Roman"/>
                <w:lang w:val="en-GB" w:eastAsia="en-GB"/>
              </w:rPr>
            </w:pPr>
            <w:r w:rsidRPr="002830B2">
              <w:rPr>
                <w:rFonts w:ascii="Times New Roman" w:eastAsia="Times New Roman" w:hAnsi="Times New Roman"/>
                <w:lang w:val="vi-VN" w:eastAsia="en-GB"/>
              </w:rPr>
              <w:t>3</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C90F19" w14:textId="77777777" w:rsidR="001A46EB" w:rsidRPr="002830B2" w:rsidRDefault="001A46EB" w:rsidP="006D139B">
            <w:pPr>
              <w:spacing w:before="120" w:after="0" w:line="240" w:lineRule="auto"/>
              <w:jc w:val="center"/>
              <w:rPr>
                <w:rFonts w:ascii="Times New Roman" w:eastAsia="Times New Roman" w:hAnsi="Times New Roman"/>
                <w:lang w:val="en-GB" w:eastAsia="en-GB"/>
              </w:rPr>
            </w:pPr>
            <w:r w:rsidRPr="002830B2">
              <w:rPr>
                <w:rFonts w:ascii="Times New Roman" w:eastAsia="Times New Roman" w:hAnsi="Times New Roman"/>
                <w:lang w:val="vi-VN" w:eastAsia="en-GB"/>
              </w:rPr>
              <w:t>4</w:t>
            </w:r>
          </w:p>
        </w:tc>
        <w:tc>
          <w:tcPr>
            <w:tcW w:w="2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551FB5" w14:textId="77777777" w:rsidR="001A46EB" w:rsidRPr="002830B2" w:rsidRDefault="001A46EB" w:rsidP="006D139B">
            <w:pPr>
              <w:spacing w:before="120" w:after="0" w:line="240" w:lineRule="auto"/>
              <w:jc w:val="center"/>
              <w:rPr>
                <w:rFonts w:ascii="Times New Roman" w:eastAsia="Times New Roman" w:hAnsi="Times New Roman"/>
                <w:lang w:val="en-GB" w:eastAsia="en-GB"/>
              </w:rPr>
            </w:pPr>
            <w:r w:rsidRPr="002830B2">
              <w:rPr>
                <w:rFonts w:ascii="Times New Roman" w:eastAsia="Times New Roman" w:hAnsi="Times New Roman"/>
                <w:lang w:val="vi-VN" w:eastAsia="en-GB"/>
              </w:rPr>
              <w:t>5</w:t>
            </w:r>
          </w:p>
        </w:tc>
        <w:tc>
          <w:tcPr>
            <w:tcW w:w="2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AE0C44" w14:textId="77777777" w:rsidR="001A46EB" w:rsidRPr="002830B2" w:rsidRDefault="001A46EB" w:rsidP="006D139B">
            <w:pPr>
              <w:spacing w:before="120" w:after="0" w:line="240" w:lineRule="auto"/>
              <w:jc w:val="center"/>
              <w:rPr>
                <w:rFonts w:ascii="Times New Roman" w:eastAsia="Times New Roman" w:hAnsi="Times New Roman"/>
                <w:lang w:val="en-GB" w:eastAsia="en-GB"/>
              </w:rPr>
            </w:pPr>
            <w:r w:rsidRPr="002830B2">
              <w:rPr>
                <w:rFonts w:ascii="Times New Roman" w:eastAsia="Times New Roman" w:hAnsi="Times New Roman"/>
                <w:lang w:val="en-GB" w:eastAsia="en-GB"/>
              </w:rPr>
              <w:t>6</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19584F" w14:textId="77777777" w:rsidR="001A46EB" w:rsidRPr="002830B2" w:rsidRDefault="001A46EB" w:rsidP="006D139B">
            <w:pPr>
              <w:spacing w:before="120" w:after="0" w:line="240" w:lineRule="auto"/>
              <w:jc w:val="center"/>
              <w:rPr>
                <w:rFonts w:ascii="Times New Roman" w:eastAsia="Times New Roman" w:hAnsi="Times New Roman"/>
                <w:lang w:val="en-GB" w:eastAsia="en-GB"/>
              </w:rPr>
            </w:pPr>
            <w:r w:rsidRPr="002830B2">
              <w:rPr>
                <w:rFonts w:ascii="Times New Roman" w:eastAsia="Times New Roman" w:hAnsi="Times New Roman"/>
                <w:lang w:val="vi-VN" w:eastAsia="en-GB"/>
              </w:rPr>
              <w:t>7</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5D8CBE" w14:textId="77777777" w:rsidR="001A46EB" w:rsidRPr="002830B2" w:rsidRDefault="001A46EB" w:rsidP="006D139B">
            <w:pPr>
              <w:spacing w:before="120" w:after="0" w:line="240" w:lineRule="auto"/>
              <w:jc w:val="center"/>
              <w:rPr>
                <w:rFonts w:ascii="Times New Roman" w:eastAsia="Times New Roman" w:hAnsi="Times New Roman"/>
                <w:lang w:val="en-GB" w:eastAsia="en-GB"/>
              </w:rPr>
            </w:pPr>
            <w:r w:rsidRPr="002830B2">
              <w:rPr>
                <w:rFonts w:ascii="Times New Roman" w:eastAsia="Times New Roman" w:hAnsi="Times New Roman"/>
                <w:lang w:val="vi-VN" w:eastAsia="en-GB"/>
              </w:rPr>
              <w:t>8</w:t>
            </w:r>
          </w:p>
        </w:tc>
        <w:tc>
          <w:tcPr>
            <w:tcW w:w="248"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ED17C9" w14:textId="77777777" w:rsidR="001A46EB" w:rsidRPr="002830B2" w:rsidRDefault="001A46EB" w:rsidP="006D139B">
            <w:pPr>
              <w:spacing w:before="120" w:after="0" w:line="240" w:lineRule="auto"/>
              <w:jc w:val="center"/>
              <w:rPr>
                <w:rFonts w:ascii="Times New Roman" w:eastAsia="Times New Roman" w:hAnsi="Times New Roman"/>
                <w:lang w:val="en-GB" w:eastAsia="en-GB"/>
              </w:rPr>
            </w:pPr>
            <w:r w:rsidRPr="002830B2">
              <w:rPr>
                <w:rFonts w:ascii="Times New Roman" w:eastAsia="Times New Roman" w:hAnsi="Times New Roman"/>
                <w:lang w:val="en-GB" w:eastAsia="en-GB"/>
              </w:rPr>
              <w:t>9</w:t>
            </w:r>
          </w:p>
        </w:tc>
        <w:tc>
          <w:tcPr>
            <w:tcW w:w="3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B64DC9" w14:textId="77777777" w:rsidR="001A46EB" w:rsidRPr="002830B2" w:rsidRDefault="001A46EB" w:rsidP="006D139B">
            <w:pPr>
              <w:spacing w:before="120" w:after="0" w:line="240" w:lineRule="auto"/>
              <w:jc w:val="center"/>
              <w:rPr>
                <w:rFonts w:ascii="Times New Roman" w:eastAsia="Times New Roman" w:hAnsi="Times New Roman"/>
                <w:lang w:val="en-GB" w:eastAsia="en-GB"/>
              </w:rPr>
            </w:pPr>
            <w:r w:rsidRPr="002830B2">
              <w:rPr>
                <w:rFonts w:ascii="Times New Roman" w:eastAsia="Times New Roman" w:hAnsi="Times New Roman"/>
                <w:lang w:val="vi-VN" w:eastAsia="en-GB"/>
              </w:rPr>
              <w:t>10</w:t>
            </w:r>
          </w:p>
        </w:tc>
      </w:tr>
      <w:tr w:rsidR="00231F0D" w:rsidRPr="002830B2" w14:paraId="5CFA2731" w14:textId="77777777" w:rsidTr="0078127A">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C24F8A"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b/>
                <w:bCs/>
                <w:sz w:val="24"/>
                <w:szCs w:val="24"/>
                <w:lang w:val="vi-VN" w:eastAsia="en-GB"/>
              </w:rPr>
              <w:t> </w:t>
            </w:r>
          </w:p>
        </w:tc>
        <w:tc>
          <w:tcPr>
            <w:tcW w:w="9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723E6B"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b/>
                <w:bCs/>
                <w:sz w:val="24"/>
                <w:szCs w:val="24"/>
                <w:lang w:val="vi-VN" w:eastAsia="en-GB"/>
              </w:rPr>
              <w:t>T</w:t>
            </w:r>
            <w:r w:rsidRPr="002830B2">
              <w:rPr>
                <w:rFonts w:ascii="Times New Roman" w:eastAsia="Times New Roman" w:hAnsi="Times New Roman"/>
                <w:b/>
                <w:bCs/>
                <w:sz w:val="24"/>
                <w:szCs w:val="24"/>
                <w:lang w:val="en-GB" w:eastAsia="en-GB"/>
              </w:rPr>
              <w:t>Ổ</w:t>
            </w:r>
            <w:r w:rsidRPr="002830B2">
              <w:rPr>
                <w:rFonts w:ascii="Times New Roman" w:eastAsia="Times New Roman" w:hAnsi="Times New Roman"/>
                <w:b/>
                <w:bCs/>
                <w:sz w:val="24"/>
                <w:szCs w:val="24"/>
                <w:lang w:val="vi-VN" w:eastAsia="en-GB"/>
              </w:rPr>
              <w:t>NG CỘNG</w:t>
            </w:r>
          </w:p>
        </w:tc>
        <w:tc>
          <w:tcPr>
            <w:tcW w:w="7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D16E2E"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b/>
                <w:bCs/>
                <w:sz w:val="24"/>
                <w:szCs w:val="24"/>
                <w:lang w:val="vi-VN" w:eastAsia="en-GB"/>
              </w:rPr>
              <w:t> </w:t>
            </w:r>
          </w:p>
        </w:tc>
        <w:tc>
          <w:tcPr>
            <w:tcW w:w="5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7CB659"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b/>
                <w:bCs/>
                <w:sz w:val="24"/>
                <w:szCs w:val="24"/>
                <w:lang w:val="vi-VN" w:eastAsia="en-GB"/>
              </w:rPr>
              <w:t> </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6C53CA"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D7561C"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0F2EF7"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897573"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6B8DB4"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27EC75"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A73BF1"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B354B6"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3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C57A86"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r>
      <w:tr w:rsidR="0078127A" w:rsidRPr="002830B2" w14:paraId="1C57D857" w14:textId="77777777" w:rsidTr="0078127A">
        <w:tblPrEx>
          <w:tblBorders>
            <w:top w:val="none" w:sz="0" w:space="0" w:color="auto"/>
            <w:bottom w:val="none" w:sz="0" w:space="0" w:color="auto"/>
            <w:insideH w:val="none" w:sz="0" w:space="0" w:color="auto"/>
            <w:insideV w:val="none" w:sz="0" w:space="0" w:color="auto"/>
          </w:tblBorders>
        </w:tblPrEx>
        <w:tc>
          <w:tcPr>
            <w:tcW w:w="2541" w:type="pct"/>
            <w:gridSpan w:val="4"/>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BE6BB4"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b/>
                <w:bCs/>
                <w:sz w:val="24"/>
                <w:szCs w:val="24"/>
                <w:lang w:val="vi-VN" w:eastAsia="en-GB"/>
              </w:rPr>
              <w:t>A. Trạm kiểm soát cố định</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369742"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5581AA"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5C238F"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CD05C2"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62B108"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2E334F"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732866"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E1D4EE"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3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B27C50"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r>
      <w:tr w:rsidR="0078127A" w:rsidRPr="002830B2" w14:paraId="78749517" w14:textId="77777777" w:rsidTr="0078127A">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133BD2"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b/>
                <w:bCs/>
                <w:sz w:val="24"/>
                <w:szCs w:val="24"/>
                <w:lang w:val="vi-VN" w:eastAsia="en-GB"/>
              </w:rPr>
              <w:t>I</w:t>
            </w:r>
          </w:p>
        </w:tc>
        <w:tc>
          <w:tcPr>
            <w:tcW w:w="2292"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EAECAA"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b/>
                <w:bCs/>
                <w:sz w:val="24"/>
                <w:szCs w:val="24"/>
                <w:lang w:val="vi-VN" w:eastAsia="en-GB"/>
              </w:rPr>
              <w:t xml:space="preserve">Trung tâm TS khu vực </w:t>
            </w:r>
            <w:r w:rsidRPr="002830B2">
              <w:rPr>
                <w:rFonts w:ascii="Times New Roman" w:eastAsia="Times New Roman" w:hAnsi="Times New Roman"/>
                <w:b/>
                <w:bCs/>
                <w:sz w:val="24"/>
                <w:szCs w:val="24"/>
                <w:lang w:val="en-GB" w:eastAsia="en-GB"/>
              </w:rPr>
              <w:t>I</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85F586"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28DF42"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09CF0E"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590B1B"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0BB511"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2E3819"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2AF8A3"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917216"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3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D28CEA"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r>
      <w:tr w:rsidR="00231F0D" w:rsidRPr="002830B2" w14:paraId="35A7207F" w14:textId="77777777" w:rsidTr="0078127A">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889A61"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en-GB" w:eastAsia="en-GB"/>
              </w:rPr>
              <w:t>1</w:t>
            </w:r>
          </w:p>
        </w:tc>
        <w:tc>
          <w:tcPr>
            <w:tcW w:w="9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973B01"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Trạm Trung tâm</w:t>
            </w:r>
          </w:p>
        </w:tc>
        <w:tc>
          <w:tcPr>
            <w:tcW w:w="7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BF5EF1" w14:textId="4F85EA78" w:rsidR="001A46EB" w:rsidRPr="002830B2" w:rsidRDefault="004166A5" w:rsidP="004166A5">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Số</w:t>
            </w:r>
            <w:r w:rsidRPr="002830B2">
              <w:rPr>
                <w:rFonts w:ascii="Times New Roman" w:eastAsia="Times New Roman" w:hAnsi="Times New Roman"/>
                <w:sz w:val="24"/>
                <w:szCs w:val="24"/>
                <w:lang w:eastAsia="en-GB"/>
              </w:rPr>
              <w:t xml:space="preserve">, </w:t>
            </w:r>
            <w:r w:rsidR="00C41748" w:rsidRPr="002830B2">
              <w:rPr>
                <w:rFonts w:ascii="Times New Roman" w:eastAsia="Times New Roman" w:hAnsi="Times New Roman"/>
                <w:sz w:val="24"/>
                <w:szCs w:val="24"/>
                <w:lang w:val="vi-VN" w:eastAsia="en-GB"/>
              </w:rPr>
              <w:t>đường</w:t>
            </w:r>
            <w:r w:rsidRPr="002830B2">
              <w:rPr>
                <w:rFonts w:ascii="Times New Roman" w:eastAsia="Times New Roman" w:hAnsi="Times New Roman"/>
                <w:sz w:val="24"/>
                <w:szCs w:val="24"/>
                <w:lang w:eastAsia="en-GB"/>
              </w:rPr>
              <w:t xml:space="preserve">, </w:t>
            </w:r>
            <w:r w:rsidR="00C41748" w:rsidRPr="002830B2">
              <w:rPr>
                <w:rFonts w:ascii="Times New Roman" w:eastAsia="Times New Roman" w:hAnsi="Times New Roman"/>
                <w:sz w:val="24"/>
                <w:szCs w:val="24"/>
                <w:lang w:val="vi-VN" w:eastAsia="en-GB"/>
              </w:rPr>
              <w:t>phường</w:t>
            </w:r>
            <w:r w:rsidRPr="002830B2">
              <w:rPr>
                <w:rFonts w:ascii="Times New Roman" w:eastAsia="Times New Roman" w:hAnsi="Times New Roman"/>
                <w:sz w:val="24"/>
                <w:szCs w:val="24"/>
                <w:lang w:eastAsia="en-GB"/>
              </w:rPr>
              <w:t>, TP</w:t>
            </w:r>
            <w:r w:rsidR="001A46EB" w:rsidRPr="002830B2">
              <w:rPr>
                <w:rFonts w:ascii="Times New Roman" w:eastAsia="Times New Roman" w:hAnsi="Times New Roman"/>
                <w:sz w:val="24"/>
                <w:szCs w:val="24"/>
                <w:lang w:val="vi-VN" w:eastAsia="en-GB"/>
              </w:rPr>
              <w:t>...</w:t>
            </w:r>
          </w:p>
        </w:tc>
        <w:tc>
          <w:tcPr>
            <w:tcW w:w="5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AA2BA0"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proofErr w:type="spellStart"/>
            <w:r w:rsidRPr="002830B2">
              <w:rPr>
                <w:rFonts w:ascii="Times New Roman" w:eastAsia="Times New Roman" w:hAnsi="Times New Roman"/>
                <w:sz w:val="24"/>
                <w:szCs w:val="24"/>
                <w:lang w:val="en-GB" w:eastAsia="en-GB"/>
              </w:rPr>
              <w:t>tháng</w:t>
            </w:r>
            <w:proofErr w:type="spellEnd"/>
            <w:r w:rsidRPr="002830B2">
              <w:rPr>
                <w:rFonts w:ascii="Times New Roman" w:eastAsia="Times New Roman" w:hAnsi="Times New Roman"/>
                <w:sz w:val="24"/>
                <w:szCs w:val="24"/>
                <w:lang w:val="vi-VN" w:eastAsia="en-GB"/>
              </w:rPr>
              <w:t>/năm</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587E81"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F9EB7C"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CBDEF8"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35B1A6"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ED1A2C"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120744"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AD8A27"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99DAD4"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3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6CB6A2"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r>
      <w:tr w:rsidR="00231F0D" w:rsidRPr="002830B2" w14:paraId="4037866A" w14:textId="77777777" w:rsidTr="0078127A">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7967217"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2</w:t>
            </w:r>
          </w:p>
        </w:tc>
        <w:tc>
          <w:tcPr>
            <w:tcW w:w="9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A3C0EA"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Trạm c</w:t>
            </w:r>
            <w:r w:rsidRPr="002830B2">
              <w:rPr>
                <w:rFonts w:ascii="Times New Roman" w:eastAsia="Times New Roman" w:hAnsi="Times New Roman"/>
                <w:sz w:val="24"/>
                <w:szCs w:val="24"/>
                <w:lang w:val="en-GB" w:eastAsia="en-GB"/>
              </w:rPr>
              <w:t>ố</w:t>
            </w:r>
            <w:r w:rsidRPr="002830B2">
              <w:rPr>
                <w:rFonts w:ascii="Times New Roman" w:eastAsia="Times New Roman" w:hAnsi="Times New Roman"/>
                <w:sz w:val="24"/>
                <w:szCs w:val="24"/>
                <w:lang w:val="vi-VN" w:eastAsia="en-GB"/>
              </w:rPr>
              <w:t xml:space="preserve"> định </w:t>
            </w:r>
            <w:r w:rsidRPr="002830B2">
              <w:rPr>
                <w:rFonts w:ascii="Times New Roman" w:eastAsia="Times New Roman" w:hAnsi="Times New Roman"/>
                <w:sz w:val="24"/>
                <w:szCs w:val="24"/>
                <w:lang w:val="en-GB" w:eastAsia="en-GB"/>
              </w:rPr>
              <w:t>A</w:t>
            </w:r>
          </w:p>
        </w:tc>
        <w:tc>
          <w:tcPr>
            <w:tcW w:w="7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2C7B57" w14:textId="526F95F8" w:rsidR="001A46EB" w:rsidRPr="002830B2" w:rsidRDefault="001A46EB" w:rsidP="006D139B">
            <w:pPr>
              <w:spacing w:before="120" w:after="0" w:line="240" w:lineRule="auto"/>
              <w:rPr>
                <w:rFonts w:ascii="Times New Roman" w:eastAsia="Times New Roman" w:hAnsi="Times New Roman"/>
                <w:sz w:val="24"/>
                <w:szCs w:val="24"/>
                <w:lang w:eastAsia="en-GB"/>
              </w:rPr>
            </w:pPr>
            <w:r w:rsidRPr="002830B2">
              <w:rPr>
                <w:rFonts w:ascii="Times New Roman" w:eastAsia="Times New Roman" w:hAnsi="Times New Roman"/>
                <w:sz w:val="24"/>
                <w:szCs w:val="24"/>
                <w:lang w:val="vi-VN" w:eastAsia="en-GB"/>
              </w:rPr>
              <w:t> </w:t>
            </w:r>
            <w:r w:rsidR="004166A5" w:rsidRPr="002830B2">
              <w:rPr>
                <w:rFonts w:ascii="Times New Roman" w:eastAsia="Times New Roman" w:hAnsi="Times New Roman"/>
                <w:sz w:val="24"/>
                <w:szCs w:val="24"/>
                <w:lang w:val="vi-VN" w:eastAsia="en-GB"/>
              </w:rPr>
              <w:t>Th</w:t>
            </w:r>
            <w:r w:rsidR="004166A5" w:rsidRPr="002830B2">
              <w:rPr>
                <w:rFonts w:ascii="Times New Roman" w:eastAsia="Times New Roman" w:hAnsi="Times New Roman"/>
                <w:sz w:val="24"/>
                <w:szCs w:val="24"/>
                <w:lang w:val="en-GB" w:eastAsia="en-GB"/>
              </w:rPr>
              <w:t>ô</w:t>
            </w:r>
            <w:r w:rsidR="004166A5" w:rsidRPr="002830B2">
              <w:rPr>
                <w:rFonts w:ascii="Times New Roman" w:eastAsia="Times New Roman" w:hAnsi="Times New Roman"/>
                <w:sz w:val="24"/>
                <w:szCs w:val="24"/>
                <w:lang w:val="vi-VN" w:eastAsia="en-GB"/>
              </w:rPr>
              <w:t>n, x</w:t>
            </w:r>
            <w:r w:rsidR="004166A5" w:rsidRPr="002830B2">
              <w:rPr>
                <w:rFonts w:ascii="Times New Roman" w:eastAsia="Times New Roman" w:hAnsi="Times New Roman"/>
                <w:sz w:val="24"/>
                <w:szCs w:val="24"/>
                <w:lang w:val="en-GB" w:eastAsia="en-GB"/>
              </w:rPr>
              <w:t xml:space="preserve">ã, </w:t>
            </w:r>
            <w:r w:rsidR="004166A5" w:rsidRPr="002830B2">
              <w:rPr>
                <w:rFonts w:ascii="Times New Roman" w:eastAsia="Times New Roman" w:hAnsi="Times New Roman"/>
                <w:sz w:val="24"/>
                <w:szCs w:val="24"/>
                <w:lang w:val="vi-VN" w:eastAsia="en-GB"/>
              </w:rPr>
              <w:t>tỉnh</w:t>
            </w:r>
            <w:r w:rsidR="004166A5" w:rsidRPr="002830B2">
              <w:rPr>
                <w:rFonts w:ascii="Times New Roman" w:eastAsia="Times New Roman" w:hAnsi="Times New Roman"/>
                <w:sz w:val="24"/>
                <w:szCs w:val="24"/>
                <w:lang w:eastAsia="en-GB"/>
              </w:rPr>
              <w:t>...</w:t>
            </w:r>
          </w:p>
        </w:tc>
        <w:tc>
          <w:tcPr>
            <w:tcW w:w="5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84AA80"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8DA792"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627949"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D3B910"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6F88F5"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E5F94B"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99875E"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EAE1D0"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E5B909"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3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F86B41"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r>
      <w:tr w:rsidR="00231F0D" w:rsidRPr="002830B2" w14:paraId="1386894C" w14:textId="77777777" w:rsidTr="0078127A">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2C5644"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3</w:t>
            </w:r>
          </w:p>
        </w:tc>
        <w:tc>
          <w:tcPr>
            <w:tcW w:w="9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F64CAA"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Trạm cố định B</w:t>
            </w:r>
          </w:p>
        </w:tc>
        <w:tc>
          <w:tcPr>
            <w:tcW w:w="7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E7E70E"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5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97E0FF"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9F7978"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03BA79"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15918A"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7D5651"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652C95"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6C0AB9"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E436B2"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131C30"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3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2D28E4"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r>
      <w:tr w:rsidR="00231F0D" w:rsidRPr="002830B2" w14:paraId="2AD6DC39" w14:textId="77777777" w:rsidTr="0078127A">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4DF39D"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en-GB" w:eastAsia="en-GB"/>
              </w:rPr>
              <w:t>…</w:t>
            </w:r>
          </w:p>
        </w:tc>
        <w:tc>
          <w:tcPr>
            <w:tcW w:w="9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87A10E"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en-GB" w:eastAsia="en-GB"/>
              </w:rPr>
              <w:t>…</w:t>
            </w:r>
          </w:p>
        </w:tc>
        <w:tc>
          <w:tcPr>
            <w:tcW w:w="7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3A79D1"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en-GB" w:eastAsia="en-GB"/>
              </w:rPr>
              <w:t>…</w:t>
            </w:r>
          </w:p>
        </w:tc>
        <w:tc>
          <w:tcPr>
            <w:tcW w:w="5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6017B2"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7A0087"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72EE12"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23F6C5"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BE88F4"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98EAFB"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7B8E73"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14C7F0"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472D43"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3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A02C78"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r>
      <w:tr w:rsidR="0078127A" w:rsidRPr="002830B2" w14:paraId="6E0DA562" w14:textId="77777777" w:rsidTr="0078127A">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FCB4E60"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b/>
                <w:bCs/>
                <w:sz w:val="24"/>
                <w:szCs w:val="24"/>
                <w:lang w:val="vi-VN" w:eastAsia="en-GB"/>
              </w:rPr>
              <w:t>II</w:t>
            </w:r>
          </w:p>
        </w:tc>
        <w:tc>
          <w:tcPr>
            <w:tcW w:w="2292"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8A8049"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b/>
                <w:bCs/>
                <w:sz w:val="24"/>
                <w:szCs w:val="24"/>
                <w:lang w:val="vi-VN" w:eastAsia="en-GB"/>
              </w:rPr>
              <w:t xml:space="preserve">Trung tâm TS khu vực </w:t>
            </w:r>
            <w:r w:rsidRPr="002830B2">
              <w:rPr>
                <w:rFonts w:ascii="Times New Roman" w:eastAsia="Times New Roman" w:hAnsi="Times New Roman"/>
                <w:b/>
                <w:bCs/>
                <w:sz w:val="24"/>
                <w:szCs w:val="24"/>
                <w:lang w:val="en-GB" w:eastAsia="en-GB"/>
              </w:rPr>
              <w:t>II</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6827F8"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D21875"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00FF4C"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4EC253"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81E170"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B26620"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048456"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559F40"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3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CB2314"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r>
      <w:tr w:rsidR="00231F0D" w:rsidRPr="002830B2" w14:paraId="6CD4F9E0" w14:textId="77777777" w:rsidTr="0078127A">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8E88C1"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1</w:t>
            </w:r>
          </w:p>
        </w:tc>
        <w:tc>
          <w:tcPr>
            <w:tcW w:w="9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211A2C"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Trạm Trung tâm</w:t>
            </w:r>
          </w:p>
        </w:tc>
        <w:tc>
          <w:tcPr>
            <w:tcW w:w="7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F5DD74" w14:textId="35869F9D" w:rsidR="001A46EB" w:rsidRPr="002830B2" w:rsidRDefault="004166A5" w:rsidP="00144273">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Số</w:t>
            </w:r>
            <w:r w:rsidRPr="002830B2">
              <w:rPr>
                <w:rFonts w:ascii="Times New Roman" w:eastAsia="Times New Roman" w:hAnsi="Times New Roman"/>
                <w:sz w:val="24"/>
                <w:szCs w:val="24"/>
                <w:lang w:eastAsia="en-GB"/>
              </w:rPr>
              <w:t xml:space="preserve">, </w:t>
            </w:r>
            <w:r w:rsidRPr="002830B2">
              <w:rPr>
                <w:rFonts w:ascii="Times New Roman" w:eastAsia="Times New Roman" w:hAnsi="Times New Roman"/>
                <w:sz w:val="24"/>
                <w:szCs w:val="24"/>
                <w:lang w:val="vi-VN" w:eastAsia="en-GB"/>
              </w:rPr>
              <w:t>đường</w:t>
            </w:r>
            <w:r w:rsidRPr="002830B2">
              <w:rPr>
                <w:rFonts w:ascii="Times New Roman" w:eastAsia="Times New Roman" w:hAnsi="Times New Roman"/>
                <w:sz w:val="24"/>
                <w:szCs w:val="24"/>
                <w:lang w:eastAsia="en-GB"/>
              </w:rPr>
              <w:t xml:space="preserve">, </w:t>
            </w:r>
            <w:r w:rsidRPr="002830B2">
              <w:rPr>
                <w:rFonts w:ascii="Times New Roman" w:eastAsia="Times New Roman" w:hAnsi="Times New Roman"/>
                <w:sz w:val="24"/>
                <w:szCs w:val="24"/>
                <w:lang w:val="vi-VN" w:eastAsia="en-GB"/>
              </w:rPr>
              <w:t>phường</w:t>
            </w:r>
            <w:r w:rsidRPr="002830B2">
              <w:rPr>
                <w:rFonts w:ascii="Times New Roman" w:eastAsia="Times New Roman" w:hAnsi="Times New Roman"/>
                <w:sz w:val="24"/>
                <w:szCs w:val="24"/>
                <w:lang w:eastAsia="en-GB"/>
              </w:rPr>
              <w:t>, TP</w:t>
            </w:r>
            <w:r w:rsidRPr="002830B2">
              <w:rPr>
                <w:rFonts w:ascii="Times New Roman" w:eastAsia="Times New Roman" w:hAnsi="Times New Roman"/>
                <w:sz w:val="24"/>
                <w:szCs w:val="24"/>
                <w:lang w:val="vi-VN" w:eastAsia="en-GB"/>
              </w:rPr>
              <w:t>...</w:t>
            </w:r>
          </w:p>
        </w:tc>
        <w:tc>
          <w:tcPr>
            <w:tcW w:w="5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3D9251"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230BD6"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89E57C"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35B098"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C49C4B"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ACEAB9"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B59040"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6BC74F"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C9F64C"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3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FA77DB"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r>
      <w:tr w:rsidR="00231F0D" w:rsidRPr="002830B2" w14:paraId="794F0DA1" w14:textId="77777777" w:rsidTr="0078127A">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183071A"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2</w:t>
            </w:r>
          </w:p>
        </w:tc>
        <w:tc>
          <w:tcPr>
            <w:tcW w:w="9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B44CAE"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Trạm c</w:t>
            </w:r>
            <w:r w:rsidRPr="002830B2">
              <w:rPr>
                <w:rFonts w:ascii="Times New Roman" w:eastAsia="Times New Roman" w:hAnsi="Times New Roman"/>
                <w:sz w:val="24"/>
                <w:szCs w:val="24"/>
                <w:lang w:val="en-GB" w:eastAsia="en-GB"/>
              </w:rPr>
              <w:t>ố</w:t>
            </w:r>
            <w:r w:rsidRPr="002830B2">
              <w:rPr>
                <w:rFonts w:ascii="Times New Roman" w:eastAsia="Times New Roman" w:hAnsi="Times New Roman"/>
                <w:sz w:val="24"/>
                <w:szCs w:val="24"/>
                <w:lang w:val="vi-VN" w:eastAsia="en-GB"/>
              </w:rPr>
              <w:t xml:space="preserve"> định A</w:t>
            </w:r>
          </w:p>
        </w:tc>
        <w:tc>
          <w:tcPr>
            <w:tcW w:w="7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EEA00D" w14:textId="51784363" w:rsidR="001A46EB" w:rsidRPr="002830B2" w:rsidRDefault="001A46EB" w:rsidP="00C41748">
            <w:pPr>
              <w:spacing w:before="120" w:after="0" w:line="240" w:lineRule="auto"/>
              <w:rPr>
                <w:rFonts w:ascii="Times New Roman" w:eastAsia="Times New Roman" w:hAnsi="Times New Roman"/>
                <w:sz w:val="24"/>
                <w:szCs w:val="24"/>
                <w:lang w:eastAsia="en-GB"/>
              </w:rPr>
            </w:pPr>
            <w:r w:rsidRPr="002830B2">
              <w:rPr>
                <w:rFonts w:ascii="Times New Roman" w:eastAsia="Times New Roman" w:hAnsi="Times New Roman"/>
                <w:sz w:val="24"/>
                <w:szCs w:val="24"/>
                <w:lang w:val="vi-VN" w:eastAsia="en-GB"/>
              </w:rPr>
              <w:t>Th</w:t>
            </w:r>
            <w:r w:rsidRPr="002830B2">
              <w:rPr>
                <w:rFonts w:ascii="Times New Roman" w:eastAsia="Times New Roman" w:hAnsi="Times New Roman"/>
                <w:sz w:val="24"/>
                <w:szCs w:val="24"/>
                <w:lang w:val="en-GB" w:eastAsia="en-GB"/>
              </w:rPr>
              <w:t>ô</w:t>
            </w:r>
            <w:r w:rsidR="004166A5" w:rsidRPr="002830B2">
              <w:rPr>
                <w:rFonts w:ascii="Times New Roman" w:eastAsia="Times New Roman" w:hAnsi="Times New Roman"/>
                <w:sz w:val="24"/>
                <w:szCs w:val="24"/>
                <w:lang w:val="vi-VN" w:eastAsia="en-GB"/>
              </w:rPr>
              <w:t xml:space="preserve">n, </w:t>
            </w:r>
            <w:r w:rsidRPr="002830B2">
              <w:rPr>
                <w:rFonts w:ascii="Times New Roman" w:eastAsia="Times New Roman" w:hAnsi="Times New Roman"/>
                <w:sz w:val="24"/>
                <w:szCs w:val="24"/>
                <w:lang w:val="vi-VN" w:eastAsia="en-GB"/>
              </w:rPr>
              <w:t>x</w:t>
            </w:r>
            <w:r w:rsidR="004166A5" w:rsidRPr="002830B2">
              <w:rPr>
                <w:rFonts w:ascii="Times New Roman" w:eastAsia="Times New Roman" w:hAnsi="Times New Roman"/>
                <w:sz w:val="24"/>
                <w:szCs w:val="24"/>
                <w:lang w:val="en-GB" w:eastAsia="en-GB"/>
              </w:rPr>
              <w:t xml:space="preserve">ã, </w:t>
            </w:r>
            <w:r w:rsidRPr="002830B2">
              <w:rPr>
                <w:rFonts w:ascii="Times New Roman" w:eastAsia="Times New Roman" w:hAnsi="Times New Roman"/>
                <w:sz w:val="24"/>
                <w:szCs w:val="24"/>
                <w:lang w:val="vi-VN" w:eastAsia="en-GB"/>
              </w:rPr>
              <w:t>tỉnh</w:t>
            </w:r>
            <w:r w:rsidR="004166A5" w:rsidRPr="002830B2">
              <w:rPr>
                <w:rFonts w:ascii="Times New Roman" w:eastAsia="Times New Roman" w:hAnsi="Times New Roman"/>
                <w:sz w:val="24"/>
                <w:szCs w:val="24"/>
                <w:lang w:eastAsia="en-GB"/>
              </w:rPr>
              <w:t>...</w:t>
            </w:r>
          </w:p>
        </w:tc>
        <w:tc>
          <w:tcPr>
            <w:tcW w:w="5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7F01B1"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70BD85"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233F1A"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38B398"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4E9E52"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1C69EF"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18CDDD"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9E8189"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DC2DF9"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3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DC950F"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r>
      <w:tr w:rsidR="00231F0D" w:rsidRPr="002830B2" w14:paraId="17529967" w14:textId="77777777" w:rsidTr="0078127A">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68CAC7A1"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3</w:t>
            </w:r>
          </w:p>
        </w:tc>
        <w:tc>
          <w:tcPr>
            <w:tcW w:w="989"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46596C4A"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Trạm c</w:t>
            </w:r>
            <w:r w:rsidRPr="002830B2">
              <w:rPr>
                <w:rFonts w:ascii="Times New Roman" w:eastAsia="Times New Roman" w:hAnsi="Times New Roman"/>
                <w:sz w:val="24"/>
                <w:szCs w:val="24"/>
                <w:lang w:val="en-GB" w:eastAsia="en-GB"/>
              </w:rPr>
              <w:t>ố</w:t>
            </w:r>
            <w:r w:rsidRPr="002830B2">
              <w:rPr>
                <w:rFonts w:ascii="Times New Roman" w:eastAsia="Times New Roman" w:hAnsi="Times New Roman"/>
                <w:sz w:val="24"/>
                <w:szCs w:val="24"/>
                <w:lang w:val="vi-VN" w:eastAsia="en-GB"/>
              </w:rPr>
              <w:t xml:space="preserve"> định B</w:t>
            </w:r>
          </w:p>
        </w:tc>
        <w:tc>
          <w:tcPr>
            <w:tcW w:w="792"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6F9C35EF"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en-GB" w:eastAsia="en-GB"/>
              </w:rPr>
              <w:t>…</w:t>
            </w:r>
          </w:p>
        </w:tc>
        <w:tc>
          <w:tcPr>
            <w:tcW w:w="511"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56CE16F9"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81"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3B541FC1"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25530C07"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7E012502"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0CF5ADF9"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96"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481FE0D4"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0A0107C6"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6493F9D7"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gridSpan w:val="2"/>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1BE48ED1"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398"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2A479602"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r>
      <w:tr w:rsidR="00231F0D" w:rsidRPr="002830B2" w14:paraId="7084564E" w14:textId="77777777" w:rsidTr="0078127A">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6D3D39E"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en-GB" w:eastAsia="en-GB"/>
              </w:rPr>
              <w:t>…</w:t>
            </w:r>
          </w:p>
        </w:tc>
        <w:tc>
          <w:tcPr>
            <w:tcW w:w="98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76A2E04"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en-GB" w:eastAsia="en-GB"/>
              </w:rPr>
              <w:t>…</w:t>
            </w:r>
          </w:p>
        </w:tc>
        <w:tc>
          <w:tcPr>
            <w:tcW w:w="79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F740C38"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51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205A61A"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8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DC1DA2F"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0DC1366"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5E0DDC4"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EA85409"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AACCC93"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23109D4"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E52EF79"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EB9A630"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39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3293FE0"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r>
      <w:tr w:rsidR="0078127A" w:rsidRPr="002830B2" w14:paraId="10F3AD85" w14:textId="77777777" w:rsidTr="0078127A">
        <w:tblPrEx>
          <w:tblBorders>
            <w:top w:val="none" w:sz="0" w:space="0" w:color="auto"/>
            <w:bottom w:val="none" w:sz="0" w:space="0" w:color="auto"/>
            <w:insideH w:val="none" w:sz="0" w:space="0" w:color="auto"/>
            <w:insideV w:val="none" w:sz="0" w:space="0" w:color="auto"/>
          </w:tblBorders>
        </w:tblPrEx>
        <w:tc>
          <w:tcPr>
            <w:tcW w:w="2541" w:type="pct"/>
            <w:gridSpan w:val="4"/>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FEFD7B0"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b/>
                <w:bCs/>
                <w:sz w:val="24"/>
                <w:szCs w:val="24"/>
                <w:lang w:val="vi-VN" w:eastAsia="en-GB"/>
              </w:rPr>
              <w:lastRenderedPageBreak/>
              <w:t>B. Trạm kiểm soát lưu động</w:t>
            </w:r>
          </w:p>
        </w:tc>
        <w:tc>
          <w:tcPr>
            <w:tcW w:w="28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F323D66"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56A5050"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A97FA3B"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3679C39"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8E11B0A"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ED70A6E"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AB7CF7C"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89FCAB9"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39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530ECA8"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r>
      <w:tr w:rsidR="0078127A" w:rsidRPr="002830B2" w14:paraId="0758585F" w14:textId="77777777" w:rsidTr="0078127A">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F547B8A"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b/>
                <w:bCs/>
                <w:sz w:val="24"/>
                <w:szCs w:val="24"/>
                <w:lang w:val="en-GB" w:eastAsia="en-GB"/>
              </w:rPr>
              <w:t>I</w:t>
            </w:r>
          </w:p>
        </w:tc>
        <w:tc>
          <w:tcPr>
            <w:tcW w:w="2292" w:type="pct"/>
            <w:gridSpan w:val="3"/>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7144E21"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b/>
                <w:bCs/>
                <w:sz w:val="24"/>
                <w:szCs w:val="24"/>
                <w:lang w:val="vi-VN" w:eastAsia="en-GB"/>
              </w:rPr>
              <w:t>Trung tâm TS khu vực I</w:t>
            </w:r>
          </w:p>
        </w:tc>
        <w:tc>
          <w:tcPr>
            <w:tcW w:w="28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105F82C"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D0E5B97"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ADCA51F"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DB75F77"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ED643D5"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CF4EF8F"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B972F17"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1F68602"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39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97FCFEC"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r>
      <w:tr w:rsidR="00231F0D" w:rsidRPr="002830B2" w14:paraId="265A9FA6" w14:textId="77777777" w:rsidTr="0078127A">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342DA80"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1</w:t>
            </w:r>
          </w:p>
        </w:tc>
        <w:tc>
          <w:tcPr>
            <w:tcW w:w="98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6C53DDD"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Trạm lưu động A</w:t>
            </w:r>
          </w:p>
        </w:tc>
        <w:tc>
          <w:tcPr>
            <w:tcW w:w="79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7E30733"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51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B98070B"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8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25310D5"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7B97B11"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1B32426"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07EB200"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77F8EED"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39B0DA2"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E6703A7"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103E49F"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39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D66A87D"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r>
      <w:tr w:rsidR="00231F0D" w:rsidRPr="002830B2" w14:paraId="323A234C" w14:textId="77777777" w:rsidTr="0078127A">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DAB6DC8"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2</w:t>
            </w:r>
          </w:p>
        </w:tc>
        <w:tc>
          <w:tcPr>
            <w:tcW w:w="98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49F80A0"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xml:space="preserve">Trạm lưu động </w:t>
            </w:r>
            <w:r w:rsidRPr="002830B2">
              <w:rPr>
                <w:rFonts w:ascii="Times New Roman" w:eastAsia="Times New Roman" w:hAnsi="Times New Roman"/>
                <w:sz w:val="24"/>
                <w:szCs w:val="24"/>
                <w:lang w:val="en-GB" w:eastAsia="en-GB"/>
              </w:rPr>
              <w:t>B</w:t>
            </w:r>
          </w:p>
        </w:tc>
        <w:tc>
          <w:tcPr>
            <w:tcW w:w="79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6165469"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51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1B13BA1"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8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7495028"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294B8A5"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E7C5F8F"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46AC26F"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EB1F770"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C6E58BC"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04EDDFE"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CA72DDD"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39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4977A43"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r>
      <w:tr w:rsidR="00231F0D" w:rsidRPr="002830B2" w14:paraId="74F38260" w14:textId="77777777" w:rsidTr="0078127A">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B68F4F8"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en-GB" w:eastAsia="en-GB"/>
              </w:rPr>
              <w:t>…</w:t>
            </w:r>
          </w:p>
        </w:tc>
        <w:tc>
          <w:tcPr>
            <w:tcW w:w="98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48AD08C"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en-GB" w:eastAsia="en-GB"/>
              </w:rPr>
              <w:t>…</w:t>
            </w:r>
          </w:p>
        </w:tc>
        <w:tc>
          <w:tcPr>
            <w:tcW w:w="79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C6F477A"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51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415EB23"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8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7EA730F"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84CDC05"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7A16FEE"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74FB535"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7E7917D"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9C53D13"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EC50BD9"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86446BF"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39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9FAC8BC"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r>
      <w:tr w:rsidR="0078127A" w:rsidRPr="002830B2" w14:paraId="28551D42" w14:textId="77777777" w:rsidTr="0078127A">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CDD91EA"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b/>
                <w:bCs/>
                <w:sz w:val="24"/>
                <w:szCs w:val="24"/>
                <w:lang w:val="en-GB" w:eastAsia="en-GB"/>
              </w:rPr>
              <w:t>II</w:t>
            </w:r>
          </w:p>
        </w:tc>
        <w:tc>
          <w:tcPr>
            <w:tcW w:w="2292" w:type="pct"/>
            <w:gridSpan w:val="3"/>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B338D5C"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b/>
                <w:bCs/>
                <w:sz w:val="24"/>
                <w:szCs w:val="24"/>
                <w:lang w:val="vi-VN" w:eastAsia="en-GB"/>
              </w:rPr>
              <w:t xml:space="preserve">Trung </w:t>
            </w:r>
            <w:r w:rsidRPr="002830B2">
              <w:rPr>
                <w:rFonts w:ascii="Times New Roman" w:eastAsia="Times New Roman" w:hAnsi="Times New Roman"/>
                <w:b/>
                <w:bCs/>
                <w:sz w:val="24"/>
                <w:szCs w:val="24"/>
                <w:lang w:val="en-GB" w:eastAsia="en-GB"/>
              </w:rPr>
              <w:t>t</w:t>
            </w:r>
            <w:r w:rsidRPr="002830B2">
              <w:rPr>
                <w:rFonts w:ascii="Times New Roman" w:eastAsia="Times New Roman" w:hAnsi="Times New Roman"/>
                <w:b/>
                <w:bCs/>
                <w:sz w:val="24"/>
                <w:szCs w:val="24"/>
                <w:lang w:val="vi-VN" w:eastAsia="en-GB"/>
              </w:rPr>
              <w:t xml:space="preserve">âm TS khu </w:t>
            </w:r>
            <w:proofErr w:type="spellStart"/>
            <w:r w:rsidRPr="002830B2">
              <w:rPr>
                <w:rFonts w:ascii="Times New Roman" w:eastAsia="Times New Roman" w:hAnsi="Times New Roman"/>
                <w:b/>
                <w:bCs/>
                <w:sz w:val="24"/>
                <w:szCs w:val="24"/>
                <w:lang w:val="en-GB" w:eastAsia="en-GB"/>
              </w:rPr>
              <w:t>vực</w:t>
            </w:r>
            <w:proofErr w:type="spellEnd"/>
            <w:r w:rsidRPr="002830B2">
              <w:rPr>
                <w:rFonts w:ascii="Times New Roman" w:eastAsia="Times New Roman" w:hAnsi="Times New Roman"/>
                <w:b/>
                <w:bCs/>
                <w:sz w:val="24"/>
                <w:szCs w:val="24"/>
                <w:lang w:val="en-GB" w:eastAsia="en-GB"/>
              </w:rPr>
              <w:t xml:space="preserve"> II</w:t>
            </w:r>
          </w:p>
        </w:tc>
        <w:tc>
          <w:tcPr>
            <w:tcW w:w="28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3C2C39D"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1D71290"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2EFDE74"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735CE34"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9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6346501"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3138F1C"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0660467"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4C3DE73"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39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939C55C"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r>
      <w:tr w:rsidR="00231F0D" w:rsidRPr="002830B2" w14:paraId="2B50A63C" w14:textId="77777777" w:rsidTr="0078127A">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5047B6"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en-GB" w:eastAsia="en-GB"/>
              </w:rPr>
              <w:t>1</w:t>
            </w:r>
          </w:p>
        </w:tc>
        <w:tc>
          <w:tcPr>
            <w:tcW w:w="989"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6DC100B"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xml:space="preserve">Trạm lưu động </w:t>
            </w:r>
            <w:r w:rsidRPr="002830B2">
              <w:rPr>
                <w:rFonts w:ascii="Times New Roman" w:eastAsia="Times New Roman" w:hAnsi="Times New Roman"/>
                <w:sz w:val="24"/>
                <w:szCs w:val="24"/>
                <w:lang w:val="en-GB" w:eastAsia="en-GB"/>
              </w:rPr>
              <w:t>A</w:t>
            </w:r>
          </w:p>
        </w:tc>
        <w:tc>
          <w:tcPr>
            <w:tcW w:w="792"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3606AA8"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511"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4E8A830"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81"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C892EB2"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5D16D22"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E547E9A"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A89BE33"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96"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15285B8"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5E0997D"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46D52B6"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gridSpan w:val="2"/>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10AE529"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398"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A0635F5"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r>
      <w:tr w:rsidR="00231F0D" w:rsidRPr="002830B2" w14:paraId="32292820" w14:textId="77777777" w:rsidTr="0078127A">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0062868"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2</w:t>
            </w:r>
          </w:p>
        </w:tc>
        <w:tc>
          <w:tcPr>
            <w:tcW w:w="9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490B1B"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xml:space="preserve">Trạm lưu động </w:t>
            </w:r>
            <w:r w:rsidRPr="002830B2">
              <w:rPr>
                <w:rFonts w:ascii="Times New Roman" w:eastAsia="Times New Roman" w:hAnsi="Times New Roman"/>
                <w:sz w:val="24"/>
                <w:szCs w:val="24"/>
                <w:lang w:val="en-GB" w:eastAsia="en-GB"/>
              </w:rPr>
              <w:t>B</w:t>
            </w:r>
          </w:p>
        </w:tc>
        <w:tc>
          <w:tcPr>
            <w:tcW w:w="7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3BBECF"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5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13E749"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9CBE6D"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422C71"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AFEAE1"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D28EEF"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C22E75"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7D0ADB"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1650EC"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2B2DA6"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3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8310D3"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r>
      <w:tr w:rsidR="00231F0D" w:rsidRPr="002830B2" w14:paraId="4D8585E0" w14:textId="77777777" w:rsidTr="0078127A">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FF51350"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9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F2CD0A"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en-GB" w:eastAsia="en-GB"/>
              </w:rPr>
              <w:t>…</w:t>
            </w:r>
          </w:p>
        </w:tc>
        <w:tc>
          <w:tcPr>
            <w:tcW w:w="7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B0BE8B"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5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8AA008"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2A1BF7"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7F8A06"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DF0A54"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9C25FC"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6A1CEC"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E4649F"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F50E44"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310CC4"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3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C3684F"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r>
      <w:tr w:rsidR="00231F0D" w:rsidRPr="002830B2" w14:paraId="6FB5DC40" w14:textId="77777777" w:rsidTr="0078127A">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66DC0DD" w14:textId="77777777" w:rsidR="001A46EB" w:rsidRPr="002830B2" w:rsidRDefault="001A46EB" w:rsidP="006D139B">
            <w:pPr>
              <w:spacing w:before="120" w:after="0" w:line="240" w:lineRule="auto"/>
              <w:jc w:val="center"/>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w:t>
            </w:r>
          </w:p>
        </w:tc>
        <w:tc>
          <w:tcPr>
            <w:tcW w:w="9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8C93A3"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en-GB" w:eastAsia="en-GB"/>
              </w:rPr>
              <w:t>…</w:t>
            </w:r>
          </w:p>
        </w:tc>
        <w:tc>
          <w:tcPr>
            <w:tcW w:w="7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089448"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5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2D4D40"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F94179"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51CC20"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10BA45"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C6D052"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3298F4"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22A733"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753236"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248"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13FDA2"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c>
          <w:tcPr>
            <w:tcW w:w="3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F61CA7" w14:textId="77777777" w:rsidR="001A46EB" w:rsidRPr="002830B2" w:rsidRDefault="001A46EB" w:rsidP="006D139B">
            <w:pPr>
              <w:spacing w:before="120" w:after="0" w:line="240" w:lineRule="auto"/>
              <w:rPr>
                <w:rFonts w:ascii="Times New Roman" w:eastAsia="Times New Roman" w:hAnsi="Times New Roman"/>
                <w:sz w:val="24"/>
                <w:szCs w:val="24"/>
                <w:lang w:val="en-GB" w:eastAsia="en-GB"/>
              </w:rPr>
            </w:pPr>
            <w:r w:rsidRPr="002830B2">
              <w:rPr>
                <w:rFonts w:ascii="Times New Roman" w:eastAsia="Times New Roman" w:hAnsi="Times New Roman"/>
                <w:sz w:val="24"/>
                <w:szCs w:val="24"/>
                <w:lang w:val="vi-VN" w:eastAsia="en-GB"/>
              </w:rPr>
              <w:t> </w:t>
            </w:r>
          </w:p>
        </w:tc>
      </w:tr>
      <w:tr w:rsidR="002539D4" w:rsidRPr="002830B2" w14:paraId="01C22FE8" w14:textId="77777777" w:rsidTr="007812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644" w:type="pct"/>
          <w:trHeight w:val="371"/>
        </w:trPr>
        <w:tc>
          <w:tcPr>
            <w:tcW w:w="2822" w:type="pct"/>
            <w:gridSpan w:val="5"/>
            <w:tcBorders>
              <w:top w:val="nil"/>
              <w:left w:val="nil"/>
              <w:bottom w:val="nil"/>
              <w:right w:val="nil"/>
            </w:tcBorders>
          </w:tcPr>
          <w:p w14:paraId="5733CD44" w14:textId="0372DA5A" w:rsidR="0076145C" w:rsidRPr="002830B2" w:rsidRDefault="0076145C" w:rsidP="006D139B">
            <w:pPr>
              <w:spacing w:before="40" w:after="40" w:line="240" w:lineRule="auto"/>
              <w:ind w:left="-90"/>
              <w:jc w:val="center"/>
              <w:rPr>
                <w:rFonts w:ascii="Times New Roman" w:eastAsia="Times New Roman" w:hAnsi="Times New Roman"/>
                <w:b/>
                <w:sz w:val="24"/>
                <w:szCs w:val="24"/>
              </w:rPr>
            </w:pPr>
          </w:p>
          <w:p w14:paraId="682F682A" w14:textId="77777777" w:rsidR="0076145C" w:rsidRPr="002830B2" w:rsidRDefault="0076145C" w:rsidP="006D139B">
            <w:pPr>
              <w:spacing w:before="40" w:after="40" w:line="240" w:lineRule="auto"/>
              <w:ind w:left="-90"/>
              <w:jc w:val="center"/>
              <w:rPr>
                <w:rFonts w:ascii="Times New Roman" w:eastAsia="Times New Roman" w:hAnsi="Times New Roman"/>
                <w:b/>
                <w:sz w:val="24"/>
                <w:szCs w:val="24"/>
              </w:rPr>
            </w:pPr>
          </w:p>
          <w:p w14:paraId="79569DEA" w14:textId="77777777" w:rsidR="0076145C" w:rsidRPr="002830B2" w:rsidRDefault="0076145C" w:rsidP="006D139B">
            <w:pPr>
              <w:spacing w:before="40" w:after="40" w:line="240" w:lineRule="auto"/>
              <w:ind w:left="-90"/>
              <w:jc w:val="center"/>
              <w:rPr>
                <w:rFonts w:ascii="Times New Roman" w:eastAsia="Times New Roman" w:hAnsi="Times New Roman"/>
                <w:b/>
                <w:sz w:val="24"/>
                <w:szCs w:val="24"/>
              </w:rPr>
            </w:pPr>
            <w:proofErr w:type="spellStart"/>
            <w:r w:rsidRPr="002830B2">
              <w:rPr>
                <w:rFonts w:ascii="Times New Roman" w:eastAsia="Times New Roman" w:hAnsi="Times New Roman"/>
                <w:b/>
                <w:sz w:val="24"/>
                <w:szCs w:val="24"/>
              </w:rPr>
              <w:t>Người</w:t>
            </w:r>
            <w:proofErr w:type="spellEnd"/>
            <w:r w:rsidRPr="002830B2">
              <w:rPr>
                <w:rFonts w:ascii="Times New Roman" w:eastAsia="Times New Roman" w:hAnsi="Times New Roman"/>
                <w:b/>
                <w:sz w:val="24"/>
                <w:szCs w:val="24"/>
              </w:rPr>
              <w:t xml:space="preserve"> </w:t>
            </w:r>
            <w:proofErr w:type="spellStart"/>
            <w:r w:rsidRPr="002830B2">
              <w:rPr>
                <w:rFonts w:ascii="Times New Roman" w:eastAsia="Times New Roman" w:hAnsi="Times New Roman"/>
                <w:b/>
                <w:sz w:val="24"/>
                <w:szCs w:val="24"/>
              </w:rPr>
              <w:t>lập</w:t>
            </w:r>
            <w:proofErr w:type="spellEnd"/>
            <w:r w:rsidRPr="002830B2">
              <w:rPr>
                <w:rFonts w:ascii="Times New Roman" w:eastAsia="Times New Roman" w:hAnsi="Times New Roman"/>
                <w:b/>
                <w:sz w:val="24"/>
                <w:szCs w:val="24"/>
              </w:rPr>
              <w:t xml:space="preserve"> </w:t>
            </w:r>
            <w:proofErr w:type="spellStart"/>
            <w:r w:rsidRPr="002830B2">
              <w:rPr>
                <w:rFonts w:ascii="Times New Roman" w:eastAsia="Times New Roman" w:hAnsi="Times New Roman"/>
                <w:b/>
                <w:sz w:val="24"/>
                <w:szCs w:val="24"/>
              </w:rPr>
              <w:t>biểu</w:t>
            </w:r>
            <w:proofErr w:type="spellEnd"/>
          </w:p>
          <w:p w14:paraId="0AF50FA6" w14:textId="490E33D4" w:rsidR="0076145C" w:rsidRPr="002830B2" w:rsidRDefault="00924656" w:rsidP="006D139B">
            <w:pPr>
              <w:spacing w:before="40" w:after="40" w:line="240" w:lineRule="auto"/>
              <w:jc w:val="center"/>
              <w:rPr>
                <w:rFonts w:ascii="Times New Roman" w:eastAsia="Times New Roman" w:hAnsi="Times New Roman"/>
                <w:sz w:val="24"/>
                <w:szCs w:val="24"/>
              </w:rPr>
            </w:pPr>
            <w:r w:rsidRPr="002830B2">
              <w:rPr>
                <w:rFonts w:ascii="Times New Roman" w:eastAsia="Times New Roman" w:hAnsi="Times New Roman"/>
                <w:i/>
                <w:sz w:val="24"/>
                <w:szCs w:val="24"/>
              </w:rPr>
              <w:t>(</w:t>
            </w:r>
            <w:proofErr w:type="spellStart"/>
            <w:r w:rsidRPr="002830B2">
              <w:rPr>
                <w:rFonts w:ascii="Times New Roman" w:eastAsia="Times New Roman" w:hAnsi="Times New Roman"/>
                <w:i/>
                <w:sz w:val="24"/>
                <w:szCs w:val="24"/>
              </w:rPr>
              <w:t>Ký</w:t>
            </w:r>
            <w:proofErr w:type="spellEnd"/>
            <w:r w:rsidRPr="002830B2">
              <w:rPr>
                <w:rFonts w:ascii="Times New Roman" w:eastAsia="Times New Roman" w:hAnsi="Times New Roman"/>
                <w:i/>
                <w:sz w:val="24"/>
                <w:szCs w:val="24"/>
              </w:rPr>
              <w:t xml:space="preserve">, </w:t>
            </w:r>
            <w:proofErr w:type="spellStart"/>
            <w:r w:rsidRPr="002830B2">
              <w:rPr>
                <w:rFonts w:ascii="Times New Roman" w:eastAsia="Times New Roman" w:hAnsi="Times New Roman"/>
                <w:i/>
                <w:sz w:val="24"/>
                <w:szCs w:val="24"/>
              </w:rPr>
              <w:t>ghi</w:t>
            </w:r>
            <w:proofErr w:type="spellEnd"/>
            <w:r w:rsidRPr="002830B2">
              <w:rPr>
                <w:rFonts w:ascii="Times New Roman" w:eastAsia="Times New Roman" w:hAnsi="Times New Roman"/>
                <w:i/>
                <w:sz w:val="24"/>
                <w:szCs w:val="24"/>
              </w:rPr>
              <w:t xml:space="preserve"> </w:t>
            </w:r>
            <w:proofErr w:type="spellStart"/>
            <w:r w:rsidRPr="002830B2">
              <w:rPr>
                <w:rFonts w:ascii="Times New Roman" w:eastAsia="Times New Roman" w:hAnsi="Times New Roman"/>
                <w:i/>
                <w:sz w:val="24"/>
                <w:szCs w:val="24"/>
              </w:rPr>
              <w:t>rõ</w:t>
            </w:r>
            <w:proofErr w:type="spellEnd"/>
            <w:r w:rsidRPr="002830B2">
              <w:rPr>
                <w:rFonts w:ascii="Times New Roman" w:eastAsia="Times New Roman" w:hAnsi="Times New Roman"/>
                <w:i/>
                <w:sz w:val="24"/>
                <w:szCs w:val="24"/>
              </w:rPr>
              <w:t xml:space="preserve"> </w:t>
            </w:r>
            <w:proofErr w:type="spellStart"/>
            <w:r w:rsidRPr="002830B2">
              <w:rPr>
                <w:rFonts w:ascii="Times New Roman" w:eastAsia="Times New Roman" w:hAnsi="Times New Roman"/>
                <w:i/>
                <w:sz w:val="24"/>
                <w:szCs w:val="24"/>
              </w:rPr>
              <w:t>họ</w:t>
            </w:r>
            <w:proofErr w:type="spellEnd"/>
            <w:r w:rsidRPr="002830B2">
              <w:rPr>
                <w:rFonts w:ascii="Times New Roman" w:eastAsia="Times New Roman" w:hAnsi="Times New Roman"/>
                <w:i/>
                <w:sz w:val="24"/>
                <w:szCs w:val="24"/>
              </w:rPr>
              <w:t xml:space="preserve"> </w:t>
            </w:r>
            <w:proofErr w:type="spellStart"/>
            <w:r w:rsidRPr="002830B2">
              <w:rPr>
                <w:rFonts w:ascii="Times New Roman" w:eastAsia="Times New Roman" w:hAnsi="Times New Roman"/>
                <w:i/>
                <w:sz w:val="24"/>
                <w:szCs w:val="24"/>
              </w:rPr>
              <w:t>tên</w:t>
            </w:r>
            <w:proofErr w:type="spellEnd"/>
            <w:r w:rsidRPr="002830B2">
              <w:rPr>
                <w:rFonts w:ascii="Times New Roman" w:eastAsia="Times New Roman" w:hAnsi="Times New Roman"/>
                <w:i/>
                <w:sz w:val="24"/>
                <w:szCs w:val="24"/>
              </w:rPr>
              <w:t>)</w:t>
            </w:r>
          </w:p>
        </w:tc>
        <w:tc>
          <w:tcPr>
            <w:tcW w:w="1534" w:type="pct"/>
            <w:gridSpan w:val="7"/>
            <w:tcBorders>
              <w:top w:val="nil"/>
              <w:left w:val="nil"/>
              <w:bottom w:val="nil"/>
              <w:right w:val="nil"/>
            </w:tcBorders>
          </w:tcPr>
          <w:p w14:paraId="2F5834AD" w14:textId="77777777" w:rsidR="0076145C" w:rsidRPr="002830B2" w:rsidRDefault="0076145C" w:rsidP="006D139B">
            <w:pPr>
              <w:spacing w:before="40" w:after="40" w:line="240" w:lineRule="auto"/>
              <w:ind w:left="-90"/>
              <w:jc w:val="center"/>
              <w:rPr>
                <w:rFonts w:ascii="Times New Roman" w:eastAsia="Times New Roman" w:hAnsi="Times New Roman"/>
                <w:i/>
                <w:sz w:val="24"/>
                <w:szCs w:val="24"/>
              </w:rPr>
            </w:pPr>
          </w:p>
          <w:p w14:paraId="76660DAC" w14:textId="6B94124A" w:rsidR="0076145C" w:rsidRPr="002830B2" w:rsidRDefault="009C4146" w:rsidP="006D139B">
            <w:pPr>
              <w:spacing w:before="40" w:after="40" w:line="240" w:lineRule="auto"/>
              <w:ind w:left="-90"/>
              <w:jc w:val="center"/>
              <w:rPr>
                <w:rFonts w:ascii="Times New Roman" w:eastAsia="Times New Roman" w:hAnsi="Times New Roman"/>
                <w:i/>
                <w:sz w:val="24"/>
                <w:szCs w:val="24"/>
              </w:rPr>
            </w:pPr>
            <w:r w:rsidRPr="002830B2">
              <w:rPr>
                <w:rFonts w:ascii="Times New Roman" w:eastAsia="Times New Roman" w:hAnsi="Times New Roman"/>
                <w:i/>
                <w:sz w:val="24"/>
                <w:szCs w:val="24"/>
              </w:rPr>
              <w:t xml:space="preserve">………, </w:t>
            </w:r>
            <w:proofErr w:type="spellStart"/>
            <w:r w:rsidRPr="002830B2">
              <w:rPr>
                <w:rFonts w:ascii="Times New Roman" w:eastAsia="Times New Roman" w:hAnsi="Times New Roman"/>
                <w:i/>
                <w:sz w:val="24"/>
                <w:szCs w:val="24"/>
              </w:rPr>
              <w:t>ngày</w:t>
            </w:r>
            <w:proofErr w:type="spellEnd"/>
            <w:r w:rsidRPr="002830B2">
              <w:rPr>
                <w:rFonts w:ascii="Times New Roman" w:eastAsia="Times New Roman" w:hAnsi="Times New Roman"/>
                <w:i/>
                <w:sz w:val="24"/>
                <w:szCs w:val="24"/>
              </w:rPr>
              <w:t>……</w:t>
            </w:r>
            <w:proofErr w:type="spellStart"/>
            <w:r w:rsidRPr="002830B2">
              <w:rPr>
                <w:rFonts w:ascii="Times New Roman" w:eastAsia="Times New Roman" w:hAnsi="Times New Roman"/>
                <w:i/>
                <w:sz w:val="24"/>
                <w:szCs w:val="24"/>
              </w:rPr>
              <w:t>tháng</w:t>
            </w:r>
            <w:proofErr w:type="spellEnd"/>
            <w:r w:rsidRPr="002830B2">
              <w:rPr>
                <w:rFonts w:ascii="Times New Roman" w:eastAsia="Times New Roman" w:hAnsi="Times New Roman"/>
                <w:i/>
                <w:sz w:val="24"/>
                <w:szCs w:val="24"/>
              </w:rPr>
              <w:t>……</w:t>
            </w:r>
            <w:proofErr w:type="spellStart"/>
            <w:r w:rsidRPr="002830B2">
              <w:rPr>
                <w:rFonts w:ascii="Times New Roman" w:eastAsia="Times New Roman" w:hAnsi="Times New Roman"/>
                <w:i/>
                <w:sz w:val="24"/>
                <w:szCs w:val="24"/>
              </w:rPr>
              <w:t>năm</w:t>
            </w:r>
            <w:proofErr w:type="spellEnd"/>
            <w:r w:rsidRPr="002830B2">
              <w:rPr>
                <w:rFonts w:ascii="Times New Roman" w:eastAsia="Times New Roman" w:hAnsi="Times New Roman"/>
                <w:i/>
                <w:sz w:val="24"/>
                <w:szCs w:val="24"/>
              </w:rPr>
              <w:t xml:space="preserve"> ……</w:t>
            </w:r>
          </w:p>
          <w:p w14:paraId="44276C6E" w14:textId="77777777" w:rsidR="0076145C" w:rsidRPr="002830B2" w:rsidRDefault="0076145C" w:rsidP="006D139B">
            <w:pPr>
              <w:spacing w:before="40" w:after="40" w:line="240" w:lineRule="auto"/>
              <w:ind w:left="-90"/>
              <w:jc w:val="center"/>
              <w:rPr>
                <w:rFonts w:ascii="Times New Roman" w:eastAsia="Times New Roman" w:hAnsi="Times New Roman"/>
                <w:b/>
                <w:sz w:val="24"/>
                <w:szCs w:val="24"/>
              </w:rPr>
            </w:pPr>
            <w:proofErr w:type="spellStart"/>
            <w:r w:rsidRPr="002830B2">
              <w:rPr>
                <w:rFonts w:ascii="Times New Roman" w:eastAsia="Times New Roman" w:hAnsi="Times New Roman"/>
                <w:b/>
                <w:sz w:val="24"/>
                <w:szCs w:val="24"/>
              </w:rPr>
              <w:t>Thủ</w:t>
            </w:r>
            <w:proofErr w:type="spellEnd"/>
            <w:r w:rsidRPr="002830B2">
              <w:rPr>
                <w:rFonts w:ascii="Times New Roman" w:eastAsia="Times New Roman" w:hAnsi="Times New Roman"/>
                <w:b/>
                <w:sz w:val="24"/>
                <w:szCs w:val="24"/>
              </w:rPr>
              <w:t xml:space="preserve"> </w:t>
            </w:r>
            <w:proofErr w:type="spellStart"/>
            <w:r w:rsidRPr="002830B2">
              <w:rPr>
                <w:rFonts w:ascii="Times New Roman" w:eastAsia="Times New Roman" w:hAnsi="Times New Roman"/>
                <w:b/>
                <w:sz w:val="24"/>
                <w:szCs w:val="24"/>
              </w:rPr>
              <w:t>trưởng</w:t>
            </w:r>
            <w:proofErr w:type="spellEnd"/>
            <w:r w:rsidRPr="002830B2">
              <w:rPr>
                <w:rFonts w:ascii="Times New Roman" w:eastAsia="Times New Roman" w:hAnsi="Times New Roman"/>
                <w:b/>
                <w:sz w:val="24"/>
                <w:szCs w:val="24"/>
              </w:rPr>
              <w:t xml:space="preserve"> </w:t>
            </w:r>
            <w:proofErr w:type="spellStart"/>
            <w:r w:rsidRPr="002830B2">
              <w:rPr>
                <w:rFonts w:ascii="Times New Roman" w:eastAsia="Times New Roman" w:hAnsi="Times New Roman"/>
                <w:b/>
                <w:sz w:val="24"/>
                <w:szCs w:val="24"/>
              </w:rPr>
              <w:t>đơn</w:t>
            </w:r>
            <w:proofErr w:type="spellEnd"/>
            <w:r w:rsidRPr="002830B2">
              <w:rPr>
                <w:rFonts w:ascii="Times New Roman" w:eastAsia="Times New Roman" w:hAnsi="Times New Roman"/>
                <w:b/>
                <w:sz w:val="24"/>
                <w:szCs w:val="24"/>
              </w:rPr>
              <w:t xml:space="preserve"> </w:t>
            </w:r>
            <w:proofErr w:type="spellStart"/>
            <w:r w:rsidRPr="002830B2">
              <w:rPr>
                <w:rFonts w:ascii="Times New Roman" w:eastAsia="Times New Roman" w:hAnsi="Times New Roman"/>
                <w:b/>
                <w:sz w:val="24"/>
                <w:szCs w:val="24"/>
              </w:rPr>
              <w:t>vị</w:t>
            </w:r>
            <w:proofErr w:type="spellEnd"/>
          </w:p>
          <w:p w14:paraId="377795FF" w14:textId="77777777" w:rsidR="0076145C" w:rsidRPr="002830B2" w:rsidRDefault="0076145C" w:rsidP="006D139B">
            <w:pPr>
              <w:spacing w:before="40" w:after="40" w:line="240" w:lineRule="auto"/>
              <w:ind w:left="-90"/>
              <w:jc w:val="center"/>
              <w:rPr>
                <w:rFonts w:ascii="Times New Roman" w:eastAsia="Times New Roman" w:hAnsi="Times New Roman"/>
                <w:sz w:val="24"/>
                <w:szCs w:val="24"/>
              </w:rPr>
            </w:pPr>
            <w:r w:rsidRPr="002830B2">
              <w:rPr>
                <w:rFonts w:ascii="Times New Roman" w:eastAsia="Times New Roman" w:hAnsi="Times New Roman"/>
                <w:i/>
                <w:sz w:val="24"/>
                <w:szCs w:val="24"/>
              </w:rPr>
              <w:t>(</w:t>
            </w:r>
            <w:proofErr w:type="spellStart"/>
            <w:r w:rsidRPr="002830B2">
              <w:rPr>
                <w:rFonts w:ascii="Times New Roman" w:eastAsia="Times New Roman" w:hAnsi="Times New Roman"/>
                <w:i/>
                <w:sz w:val="24"/>
                <w:szCs w:val="24"/>
              </w:rPr>
              <w:t>Ký</w:t>
            </w:r>
            <w:proofErr w:type="spellEnd"/>
            <w:r w:rsidRPr="002830B2">
              <w:rPr>
                <w:rFonts w:ascii="Times New Roman" w:eastAsia="Times New Roman" w:hAnsi="Times New Roman"/>
                <w:i/>
                <w:sz w:val="24"/>
                <w:szCs w:val="24"/>
              </w:rPr>
              <w:t xml:space="preserve"> </w:t>
            </w:r>
            <w:proofErr w:type="spellStart"/>
            <w:r w:rsidRPr="002830B2">
              <w:rPr>
                <w:rFonts w:ascii="Times New Roman" w:eastAsia="Times New Roman" w:hAnsi="Times New Roman"/>
                <w:i/>
                <w:sz w:val="24"/>
                <w:szCs w:val="24"/>
              </w:rPr>
              <w:t>số</w:t>
            </w:r>
            <w:proofErr w:type="spellEnd"/>
            <w:r w:rsidRPr="002830B2">
              <w:rPr>
                <w:rFonts w:ascii="Times New Roman" w:eastAsia="Times New Roman" w:hAnsi="Times New Roman"/>
                <w:i/>
                <w:sz w:val="24"/>
                <w:szCs w:val="24"/>
              </w:rPr>
              <w:t>)</w:t>
            </w:r>
          </w:p>
        </w:tc>
      </w:tr>
    </w:tbl>
    <w:p w14:paraId="230A68F3" w14:textId="77777777" w:rsidR="00833845" w:rsidRDefault="004339FD" w:rsidP="005E3CFB">
      <w:pPr>
        <w:rPr>
          <w:rFonts w:ascii="Times New Roman" w:hAnsi="Times New Roman"/>
          <w:b/>
          <w:sz w:val="28"/>
        </w:rPr>
        <w:sectPr w:rsidR="00833845" w:rsidSect="00586FF2">
          <w:pgSz w:w="16840" w:h="11907" w:orient="landscape" w:code="9"/>
          <w:pgMar w:top="1701" w:right="1134" w:bottom="1134" w:left="1134" w:header="454" w:footer="335" w:gutter="0"/>
          <w:pgNumType w:chapStyle="2"/>
          <w:cols w:space="720"/>
          <w:titlePg/>
          <w:docGrid w:linePitch="360"/>
        </w:sectPr>
      </w:pPr>
      <w:r w:rsidRPr="002539D4">
        <w:rPr>
          <w:rFonts w:ascii="Times New Roman" w:hAnsi="Times New Roman"/>
          <w:b/>
          <w:sz w:val="28"/>
        </w:rPr>
        <w:br w:type="page"/>
      </w:r>
    </w:p>
    <w:p w14:paraId="235DF2A2" w14:textId="3D23D761" w:rsidR="004339FD" w:rsidRPr="002539D4" w:rsidRDefault="004339FD" w:rsidP="005E3CFB">
      <w:pPr>
        <w:rPr>
          <w:rFonts w:ascii="Times New Roman" w:eastAsia="Times New Roman" w:hAnsi="Times New Roman"/>
          <w:b/>
          <w:sz w:val="26"/>
          <w:szCs w:val="26"/>
          <w:lang w:val="vi"/>
        </w:rPr>
      </w:pPr>
    </w:p>
    <w:p w14:paraId="5F9C0BB7" w14:textId="0C0C7BDF" w:rsidR="0016441D" w:rsidRDefault="00CE7C02" w:rsidP="008915A9">
      <w:pPr>
        <w:spacing w:before="60" w:after="0" w:line="259" w:lineRule="auto"/>
        <w:jc w:val="center"/>
        <w:rPr>
          <w:rFonts w:ascii="Times New Roman" w:eastAsia="Times New Roman" w:hAnsi="Times New Roman"/>
          <w:b/>
          <w:bCs/>
          <w:sz w:val="26"/>
          <w:szCs w:val="26"/>
          <w:lang w:eastAsia="en-GB"/>
        </w:rPr>
      </w:pPr>
      <w:r w:rsidRPr="002539D4">
        <w:rPr>
          <w:rFonts w:ascii="Times New Roman" w:eastAsia="Times New Roman" w:hAnsi="Times New Roman"/>
          <w:b/>
          <w:bCs/>
          <w:sz w:val="26"/>
          <w:szCs w:val="26"/>
          <w:lang w:eastAsia="en-GB"/>
        </w:rPr>
        <w:t>HƯỚNG DẪN ĐIỀN BIỂU 0901/KHCN-TSVT</w:t>
      </w:r>
      <w:r>
        <w:rPr>
          <w:rFonts w:ascii="Times New Roman" w:eastAsia="Times New Roman" w:hAnsi="Times New Roman"/>
          <w:b/>
          <w:bCs/>
          <w:sz w:val="26"/>
          <w:szCs w:val="26"/>
          <w:lang w:eastAsia="en-GB"/>
        </w:rPr>
        <w:t>Đ</w:t>
      </w:r>
    </w:p>
    <w:p w14:paraId="27ADD2C5" w14:textId="49FF971C" w:rsidR="00CE7C02" w:rsidRDefault="00CE7C02" w:rsidP="008915A9">
      <w:pPr>
        <w:spacing w:before="60" w:after="0" w:line="259" w:lineRule="auto"/>
        <w:jc w:val="center"/>
        <w:rPr>
          <w:rFonts w:ascii="Times New Roman" w:eastAsia="Times New Roman" w:hAnsi="Times New Roman"/>
          <w:b/>
          <w:bCs/>
          <w:sz w:val="26"/>
          <w:szCs w:val="26"/>
          <w:lang w:val="en-GB" w:eastAsia="en-GB"/>
        </w:rPr>
      </w:pPr>
      <w:r w:rsidRPr="002539D4">
        <w:rPr>
          <w:rFonts w:ascii="Times New Roman" w:eastAsia="Times New Roman" w:hAnsi="Times New Roman"/>
          <w:b/>
          <w:bCs/>
          <w:sz w:val="26"/>
          <w:szCs w:val="26"/>
          <w:lang w:val="en-GB" w:eastAsia="en-GB"/>
        </w:rPr>
        <w:t>SỐ TRẠM KIỂM SOÁT TẦN SỐ VÔ TUYẾN ĐIỆN, SỐ BĂNG TẦN KIỂM SOÁT ĐƯỢ</w:t>
      </w:r>
      <w:r>
        <w:rPr>
          <w:rFonts w:ascii="Times New Roman" w:eastAsia="Times New Roman" w:hAnsi="Times New Roman"/>
          <w:b/>
          <w:bCs/>
          <w:sz w:val="26"/>
          <w:szCs w:val="26"/>
          <w:lang w:val="en-GB" w:eastAsia="en-GB"/>
        </w:rPr>
        <w:t>C</w:t>
      </w:r>
    </w:p>
    <w:p w14:paraId="16136F72" w14:textId="77777777" w:rsidR="008915A9" w:rsidRDefault="008915A9">
      <w:pPr>
        <w:spacing w:after="160" w:line="259" w:lineRule="auto"/>
        <w:rPr>
          <w:rFonts w:ascii="Times New Roman" w:eastAsia="Times New Roman" w:hAnsi="Times New Roman"/>
          <w:b/>
          <w:iCs/>
          <w:sz w:val="26"/>
          <w:szCs w:val="26"/>
          <w:lang w:eastAsia="en-GB"/>
        </w:rPr>
      </w:pPr>
    </w:p>
    <w:p w14:paraId="6D54D6F9" w14:textId="727538DD" w:rsidR="00CE7C02" w:rsidRPr="00A71AAC" w:rsidRDefault="00CE7C02" w:rsidP="008915A9">
      <w:pPr>
        <w:spacing w:after="160" w:line="259" w:lineRule="auto"/>
        <w:jc w:val="both"/>
        <w:rPr>
          <w:rFonts w:ascii="Times New Roman" w:eastAsia="Times New Roman" w:hAnsi="Times New Roman"/>
          <w:b/>
          <w:iCs/>
          <w:sz w:val="26"/>
          <w:szCs w:val="26"/>
          <w:lang w:eastAsia="en-GB"/>
        </w:rPr>
      </w:pPr>
      <w:r w:rsidRPr="00A71AAC">
        <w:rPr>
          <w:rFonts w:ascii="Times New Roman" w:eastAsia="Times New Roman" w:hAnsi="Times New Roman"/>
          <w:b/>
          <w:iCs/>
          <w:sz w:val="26"/>
          <w:szCs w:val="26"/>
          <w:lang w:eastAsia="en-GB"/>
        </w:rPr>
        <w:t>1.</w:t>
      </w:r>
      <w:r w:rsidRPr="00A71AAC">
        <w:rPr>
          <w:rFonts w:ascii="Times New Roman" w:eastAsia="Times New Roman" w:hAnsi="Times New Roman"/>
          <w:b/>
          <w:iCs/>
          <w:sz w:val="26"/>
          <w:szCs w:val="26"/>
          <w:lang w:val="vi-VN" w:eastAsia="en-GB"/>
        </w:rPr>
        <w:t xml:space="preserve"> Kh</w:t>
      </w:r>
      <w:r w:rsidRPr="00A71AAC">
        <w:rPr>
          <w:rFonts w:ascii="Times New Roman" w:eastAsia="Times New Roman" w:hAnsi="Times New Roman"/>
          <w:b/>
          <w:iCs/>
          <w:sz w:val="26"/>
          <w:szCs w:val="26"/>
          <w:lang w:val="en-GB" w:eastAsia="en-GB"/>
        </w:rPr>
        <w:t>á</w:t>
      </w:r>
      <w:r w:rsidRPr="00A71AAC">
        <w:rPr>
          <w:rFonts w:ascii="Times New Roman" w:eastAsia="Times New Roman" w:hAnsi="Times New Roman"/>
          <w:b/>
          <w:iCs/>
          <w:sz w:val="26"/>
          <w:szCs w:val="26"/>
          <w:lang w:val="vi-VN" w:eastAsia="en-GB"/>
        </w:rPr>
        <w:t>i niệm, phương pháp t</w:t>
      </w:r>
      <w:proofErr w:type="spellStart"/>
      <w:r w:rsidRPr="00A71AAC">
        <w:rPr>
          <w:rFonts w:ascii="Times New Roman" w:eastAsia="Times New Roman" w:hAnsi="Times New Roman"/>
          <w:b/>
          <w:iCs/>
          <w:sz w:val="26"/>
          <w:szCs w:val="26"/>
          <w:lang w:eastAsia="en-GB"/>
        </w:rPr>
        <w:t>ính</w:t>
      </w:r>
      <w:proofErr w:type="spellEnd"/>
    </w:p>
    <w:p w14:paraId="2CD9EF68" w14:textId="56C5F3B4" w:rsidR="00CE7C02" w:rsidRPr="00A71AAC" w:rsidRDefault="00CE7C02" w:rsidP="008915A9">
      <w:pPr>
        <w:spacing w:after="160" w:line="259" w:lineRule="auto"/>
        <w:jc w:val="both"/>
        <w:rPr>
          <w:rFonts w:ascii="Times New Roman" w:eastAsia="Times New Roman" w:hAnsi="Times New Roman"/>
          <w:sz w:val="26"/>
          <w:szCs w:val="26"/>
          <w:lang w:eastAsia="en-GB"/>
        </w:rPr>
      </w:pPr>
      <w:r w:rsidRPr="00A71AAC">
        <w:rPr>
          <w:rFonts w:ascii="Times New Roman" w:eastAsia="Times New Roman" w:hAnsi="Times New Roman"/>
          <w:b/>
          <w:bCs/>
          <w:sz w:val="26"/>
          <w:szCs w:val="26"/>
          <w:lang w:val="vi-VN" w:eastAsia="en-GB"/>
        </w:rPr>
        <w:t>Số trạm kiểm soát tần số vô tuyến điện:</w:t>
      </w:r>
      <w:r w:rsidRPr="00A71AAC">
        <w:rPr>
          <w:rFonts w:ascii="Times New Roman" w:eastAsia="Times New Roman" w:hAnsi="Times New Roman"/>
          <w:sz w:val="26"/>
          <w:szCs w:val="26"/>
          <w:lang w:val="vi-VN" w:eastAsia="en-GB"/>
        </w:rPr>
        <w:t xml:space="preserve"> Là số lượng trạm kiểm soát tần số vô tuyến điện đang hoạt động tính đến thời điểm cuối kỳ báo cáo. Trạm kiểm soát tần số vô tuyến điện là trạm (cố định hoặc lưu động) có các thiết bị chuyên dùng để kiểm soát, giám sát, thu thập thông tin về các phát xạ vô tuyến điện trong không gian nhằm phát hiện và xử lý kịp thời các nguồn gây can nhiễu, các vi phạm về sử dụng tần số và thiết bị vô tuyến điện; đo đạc các thông số kỹ thuật thiết bị vô tuyến điện để phục vụ công tác quản lý sử dụng tần số vô tuyến điện, quỹ đạo vệ tinh</w:t>
      </w:r>
      <w:r w:rsidRPr="00A71AAC">
        <w:rPr>
          <w:rFonts w:ascii="Times New Roman" w:eastAsia="Times New Roman" w:hAnsi="Times New Roman"/>
          <w:sz w:val="26"/>
          <w:szCs w:val="26"/>
          <w:lang w:eastAsia="en-GB"/>
        </w:rPr>
        <w:t>.</w:t>
      </w:r>
    </w:p>
    <w:p w14:paraId="03233402" w14:textId="023EFDCF" w:rsidR="00CE7C02" w:rsidRPr="00A71AAC" w:rsidRDefault="00CE7C02" w:rsidP="008915A9">
      <w:pPr>
        <w:spacing w:after="160" w:line="259" w:lineRule="auto"/>
        <w:jc w:val="both"/>
        <w:rPr>
          <w:rFonts w:ascii="Times New Roman" w:eastAsia="Times New Roman" w:hAnsi="Times New Roman"/>
          <w:sz w:val="26"/>
          <w:szCs w:val="26"/>
          <w:lang w:eastAsia="en-GB"/>
        </w:rPr>
      </w:pPr>
      <w:r w:rsidRPr="00A71AAC">
        <w:rPr>
          <w:rFonts w:ascii="Times New Roman" w:eastAsia="Times New Roman" w:hAnsi="Times New Roman"/>
          <w:b/>
          <w:bCs/>
          <w:sz w:val="26"/>
          <w:szCs w:val="26"/>
          <w:lang w:val="vi-VN" w:eastAsia="en-GB"/>
        </w:rPr>
        <w:t>Băng tần số vô tuyến điện kiểm soát được:</w:t>
      </w:r>
      <w:r w:rsidRPr="00A71AAC">
        <w:rPr>
          <w:rFonts w:ascii="Times New Roman" w:eastAsia="Times New Roman" w:hAnsi="Times New Roman"/>
          <w:sz w:val="26"/>
          <w:szCs w:val="26"/>
          <w:lang w:val="vi-VN" w:eastAsia="en-GB"/>
        </w:rPr>
        <w:t xml:space="preserve"> Là những dải tần số vô tuyến điện dưới 300 GHz hệ thống thiết bị kiểm soát của Việt Nam đã kiểm soát được đến thời điểm cuối kỳ báo cáo. Dải tần dưới 300 GHz là dải tần được </w:t>
      </w:r>
      <w:r w:rsidRPr="00A71AAC">
        <w:rPr>
          <w:rFonts w:ascii="Times New Roman" w:eastAsia="Times New Roman" w:hAnsi="Times New Roman"/>
          <w:sz w:val="26"/>
          <w:szCs w:val="26"/>
          <w:lang w:val="it-IT"/>
        </w:rPr>
        <w:t xml:space="preserve">Liên minh Viễn thông quốc tế </w:t>
      </w:r>
      <w:r w:rsidRPr="00A71AAC">
        <w:rPr>
          <w:rFonts w:ascii="Times New Roman" w:eastAsia="Times New Roman" w:hAnsi="Times New Roman"/>
          <w:sz w:val="26"/>
          <w:szCs w:val="26"/>
          <w:lang w:val="vi-VN"/>
        </w:rPr>
        <w:t>(</w:t>
      </w:r>
      <w:r w:rsidRPr="00A71AAC">
        <w:rPr>
          <w:rFonts w:ascii="Times New Roman" w:eastAsia="Times New Roman" w:hAnsi="Times New Roman"/>
          <w:sz w:val="26"/>
          <w:szCs w:val="26"/>
          <w:lang w:val="vi-VN" w:eastAsia="en-GB"/>
        </w:rPr>
        <w:t>ITU) phân định, gồm có VLF, LF, MF, HF, VHF, UHF, SHF, EHF. Dải kiểm soát được là các dải tần mà khi bất kỳ một tổ chức, cá nhân nào sử dụng để phát tín hiệu trong phạm vi lãnh thổ Việt Nam thì các phương tiện kỹ thuật của Việt Nam hoàn toàn cho phép xác minh được vị trí và các thông số liên quan</w:t>
      </w:r>
      <w:r w:rsidRPr="00A71AAC">
        <w:rPr>
          <w:rFonts w:ascii="Times New Roman" w:eastAsia="Times New Roman" w:hAnsi="Times New Roman"/>
          <w:sz w:val="26"/>
          <w:szCs w:val="26"/>
          <w:lang w:eastAsia="en-GB"/>
        </w:rPr>
        <w:t>.</w:t>
      </w:r>
    </w:p>
    <w:p w14:paraId="459BA978" w14:textId="5D2D0356" w:rsidR="00CE7C02" w:rsidRPr="00A71AAC" w:rsidRDefault="00CE7C02">
      <w:pPr>
        <w:spacing w:after="160" w:line="259" w:lineRule="auto"/>
        <w:rPr>
          <w:rFonts w:ascii="Times New Roman" w:eastAsia="Times New Roman" w:hAnsi="Times New Roman"/>
          <w:b/>
          <w:iCs/>
          <w:sz w:val="26"/>
          <w:szCs w:val="26"/>
          <w:lang w:eastAsia="en-GB"/>
        </w:rPr>
      </w:pPr>
      <w:r w:rsidRPr="00A71AAC">
        <w:rPr>
          <w:rFonts w:ascii="Times New Roman" w:eastAsia="Times New Roman" w:hAnsi="Times New Roman"/>
          <w:b/>
          <w:iCs/>
          <w:sz w:val="26"/>
          <w:szCs w:val="26"/>
          <w:lang w:val="en-GB" w:eastAsia="en-GB"/>
        </w:rPr>
        <w:t>2.</w:t>
      </w:r>
      <w:r w:rsidRPr="00A71AAC">
        <w:rPr>
          <w:rFonts w:ascii="Times New Roman" w:eastAsia="Times New Roman" w:hAnsi="Times New Roman"/>
          <w:b/>
          <w:iCs/>
          <w:sz w:val="26"/>
          <w:szCs w:val="26"/>
          <w:lang w:val="vi-VN" w:eastAsia="en-GB"/>
        </w:rPr>
        <w:t xml:space="preserve"> Cách ghi biể</w:t>
      </w:r>
      <w:r w:rsidRPr="00A71AAC">
        <w:rPr>
          <w:rFonts w:ascii="Times New Roman" w:eastAsia="Times New Roman" w:hAnsi="Times New Roman"/>
          <w:b/>
          <w:iCs/>
          <w:sz w:val="26"/>
          <w:szCs w:val="26"/>
          <w:lang w:eastAsia="en-GB"/>
        </w:rPr>
        <w:t>u</w:t>
      </w: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222"/>
      </w:tblGrid>
      <w:tr w:rsidR="00CE7C02" w:rsidRPr="00A71AAC" w14:paraId="4E334E8C" w14:textId="77777777" w:rsidTr="00833845">
        <w:tc>
          <w:tcPr>
            <w:tcW w:w="709" w:type="dxa"/>
          </w:tcPr>
          <w:p w14:paraId="260491E2" w14:textId="77777777" w:rsidR="00CE7C02" w:rsidRPr="00A71AAC" w:rsidRDefault="00CE7C02" w:rsidP="008915A9">
            <w:pPr>
              <w:spacing w:after="0" w:line="259" w:lineRule="auto"/>
              <w:jc w:val="center"/>
              <w:rPr>
                <w:rFonts w:ascii="Times New Roman" w:eastAsia="Times New Roman" w:hAnsi="Times New Roman"/>
                <w:b/>
                <w:iCs/>
                <w:sz w:val="26"/>
                <w:szCs w:val="26"/>
                <w:lang w:eastAsia="en-GB"/>
              </w:rPr>
            </w:pPr>
            <w:proofErr w:type="spellStart"/>
            <w:r w:rsidRPr="00A71AAC">
              <w:rPr>
                <w:rFonts w:ascii="Times New Roman" w:eastAsia="Times New Roman" w:hAnsi="Times New Roman"/>
                <w:b/>
                <w:iCs/>
                <w:sz w:val="26"/>
                <w:szCs w:val="26"/>
                <w:lang w:eastAsia="en-GB"/>
              </w:rPr>
              <w:t>Cột</w:t>
            </w:r>
            <w:proofErr w:type="spellEnd"/>
          </w:p>
        </w:tc>
        <w:tc>
          <w:tcPr>
            <w:tcW w:w="8222" w:type="dxa"/>
          </w:tcPr>
          <w:p w14:paraId="185D4BD8" w14:textId="77777777" w:rsidR="00CE7C02" w:rsidRPr="00A71AAC" w:rsidRDefault="00CE7C02" w:rsidP="008915A9">
            <w:pPr>
              <w:spacing w:after="0" w:line="259" w:lineRule="auto"/>
              <w:jc w:val="center"/>
              <w:rPr>
                <w:rFonts w:ascii="Times New Roman" w:eastAsia="Times New Roman" w:hAnsi="Times New Roman"/>
                <w:sz w:val="26"/>
                <w:szCs w:val="26"/>
                <w:lang w:eastAsia="en-GB"/>
              </w:rPr>
            </w:pPr>
            <w:proofErr w:type="spellStart"/>
            <w:r w:rsidRPr="00A71AAC">
              <w:rPr>
                <w:rFonts w:ascii="Times New Roman" w:eastAsia="Times New Roman" w:hAnsi="Times New Roman"/>
                <w:b/>
                <w:iCs/>
                <w:sz w:val="26"/>
                <w:szCs w:val="26"/>
                <w:lang w:eastAsia="en-GB"/>
              </w:rPr>
              <w:t>Nội</w:t>
            </w:r>
            <w:proofErr w:type="spellEnd"/>
            <w:r w:rsidRPr="00A71AAC">
              <w:rPr>
                <w:rFonts w:ascii="Times New Roman" w:eastAsia="Times New Roman" w:hAnsi="Times New Roman"/>
                <w:b/>
                <w:iCs/>
                <w:sz w:val="26"/>
                <w:szCs w:val="26"/>
                <w:lang w:eastAsia="en-GB"/>
              </w:rPr>
              <w:t xml:space="preserve"> dung</w:t>
            </w:r>
          </w:p>
        </w:tc>
      </w:tr>
      <w:tr w:rsidR="00CE7C02" w:rsidRPr="00A71AAC" w14:paraId="3C229AB1" w14:textId="77777777" w:rsidTr="00833845">
        <w:tc>
          <w:tcPr>
            <w:tcW w:w="709" w:type="dxa"/>
          </w:tcPr>
          <w:p w14:paraId="15B99B77" w14:textId="4591C4AA" w:rsidR="00CE7C02" w:rsidRPr="00A71AAC" w:rsidRDefault="00CE7C02" w:rsidP="008915A9">
            <w:pPr>
              <w:spacing w:after="0" w:line="259" w:lineRule="auto"/>
              <w:jc w:val="center"/>
              <w:rPr>
                <w:rFonts w:ascii="Times New Roman" w:eastAsia="Times New Roman" w:hAnsi="Times New Roman"/>
                <w:bCs/>
                <w:iCs/>
                <w:sz w:val="26"/>
                <w:szCs w:val="26"/>
                <w:lang w:eastAsia="en-GB"/>
              </w:rPr>
            </w:pPr>
            <w:r w:rsidRPr="00A71AAC">
              <w:rPr>
                <w:rFonts w:ascii="Times New Roman" w:eastAsia="Times New Roman" w:hAnsi="Times New Roman"/>
                <w:bCs/>
                <w:iCs/>
                <w:sz w:val="26"/>
                <w:szCs w:val="26"/>
                <w:lang w:eastAsia="en-GB"/>
              </w:rPr>
              <w:t>(B)</w:t>
            </w:r>
          </w:p>
        </w:tc>
        <w:tc>
          <w:tcPr>
            <w:tcW w:w="8222" w:type="dxa"/>
          </w:tcPr>
          <w:p w14:paraId="0C8DEF50" w14:textId="4196E556" w:rsidR="00CE7C02" w:rsidRPr="00A71AAC" w:rsidRDefault="00CE7C02" w:rsidP="008915A9">
            <w:pPr>
              <w:spacing w:after="0" w:line="259" w:lineRule="auto"/>
              <w:jc w:val="both"/>
              <w:rPr>
                <w:rFonts w:ascii="Times New Roman" w:eastAsia="Times New Roman" w:hAnsi="Times New Roman"/>
                <w:bCs/>
                <w:iCs/>
                <w:sz w:val="26"/>
                <w:szCs w:val="26"/>
                <w:lang w:eastAsia="en-GB"/>
              </w:rPr>
            </w:pPr>
            <w:r w:rsidRPr="00A71AAC">
              <w:rPr>
                <w:rFonts w:ascii="Times New Roman" w:eastAsia="Times New Roman" w:hAnsi="Times New Roman"/>
                <w:sz w:val="26"/>
                <w:szCs w:val="26"/>
                <w:lang w:val="vi-VN" w:eastAsia="en-GB"/>
              </w:rPr>
              <w:t>Ghi tên trạm kiểm soát</w:t>
            </w:r>
            <w:r w:rsidRPr="00A71AAC">
              <w:rPr>
                <w:rFonts w:ascii="Times New Roman" w:eastAsia="Times New Roman" w:hAnsi="Times New Roman"/>
                <w:sz w:val="26"/>
                <w:szCs w:val="26"/>
                <w:lang w:eastAsia="en-GB"/>
              </w:rPr>
              <w:t>.</w:t>
            </w:r>
          </w:p>
        </w:tc>
      </w:tr>
      <w:tr w:rsidR="00CE7C02" w:rsidRPr="00A71AAC" w14:paraId="3726B5B9" w14:textId="77777777" w:rsidTr="00833845">
        <w:tc>
          <w:tcPr>
            <w:tcW w:w="709" w:type="dxa"/>
          </w:tcPr>
          <w:p w14:paraId="57786BF3" w14:textId="20D5E02D" w:rsidR="00CE7C02" w:rsidRPr="00A71AAC" w:rsidRDefault="00CE7C02" w:rsidP="008915A9">
            <w:pPr>
              <w:spacing w:after="0" w:line="259" w:lineRule="auto"/>
              <w:jc w:val="center"/>
              <w:rPr>
                <w:rFonts w:ascii="Times New Roman" w:eastAsia="Times New Roman" w:hAnsi="Times New Roman"/>
                <w:bCs/>
                <w:iCs/>
                <w:sz w:val="26"/>
                <w:szCs w:val="26"/>
                <w:lang w:eastAsia="en-GB"/>
              </w:rPr>
            </w:pPr>
            <w:r w:rsidRPr="00A71AAC">
              <w:rPr>
                <w:rFonts w:ascii="Times New Roman" w:eastAsia="Times New Roman" w:hAnsi="Times New Roman"/>
                <w:bCs/>
                <w:iCs/>
                <w:sz w:val="26"/>
                <w:szCs w:val="26"/>
                <w:lang w:eastAsia="en-GB"/>
              </w:rPr>
              <w:t>(C)</w:t>
            </w:r>
          </w:p>
        </w:tc>
        <w:tc>
          <w:tcPr>
            <w:tcW w:w="8222" w:type="dxa"/>
          </w:tcPr>
          <w:p w14:paraId="41D22D75" w14:textId="4805E082" w:rsidR="00CE7C02" w:rsidRPr="00A71AAC" w:rsidRDefault="00CE7C02" w:rsidP="008915A9">
            <w:pPr>
              <w:spacing w:after="0" w:line="259" w:lineRule="auto"/>
              <w:jc w:val="both"/>
              <w:rPr>
                <w:rFonts w:ascii="Times New Roman" w:eastAsia="Times New Roman" w:hAnsi="Times New Roman"/>
                <w:bCs/>
                <w:iCs/>
                <w:sz w:val="26"/>
                <w:szCs w:val="26"/>
                <w:lang w:eastAsia="en-GB"/>
              </w:rPr>
            </w:pPr>
            <w:r w:rsidRPr="00A71AAC">
              <w:rPr>
                <w:rFonts w:ascii="Times New Roman" w:eastAsia="Times New Roman" w:hAnsi="Times New Roman"/>
                <w:sz w:val="26"/>
                <w:szCs w:val="26"/>
                <w:lang w:val="vi-VN" w:eastAsia="en-GB"/>
              </w:rPr>
              <w:t>Địa điểm đặt trạm. Riêng trạm lưu động ghi tên của tỉnh/thành phố nơi Trung tâm tần số vô tuyến điện khu vực quản lý, vận hành trạm có trụ sở chính</w:t>
            </w:r>
          </w:p>
        </w:tc>
      </w:tr>
      <w:tr w:rsidR="00CE7C02" w:rsidRPr="00A71AAC" w14:paraId="43FFABA2" w14:textId="77777777" w:rsidTr="00833845">
        <w:tc>
          <w:tcPr>
            <w:tcW w:w="709" w:type="dxa"/>
          </w:tcPr>
          <w:p w14:paraId="48D3142C" w14:textId="7B8173CC" w:rsidR="00CE7C02" w:rsidRPr="00A71AAC" w:rsidRDefault="00E00779" w:rsidP="008915A9">
            <w:pPr>
              <w:spacing w:after="0" w:line="259" w:lineRule="auto"/>
              <w:jc w:val="center"/>
              <w:rPr>
                <w:rFonts w:ascii="Times New Roman" w:eastAsia="Times New Roman" w:hAnsi="Times New Roman"/>
                <w:bCs/>
                <w:iCs/>
                <w:sz w:val="26"/>
                <w:szCs w:val="26"/>
                <w:lang w:eastAsia="en-GB"/>
              </w:rPr>
            </w:pPr>
            <w:r w:rsidRPr="00A71AAC">
              <w:rPr>
                <w:rFonts w:ascii="Times New Roman" w:eastAsia="Times New Roman" w:hAnsi="Times New Roman"/>
                <w:bCs/>
                <w:iCs/>
                <w:sz w:val="26"/>
                <w:szCs w:val="26"/>
                <w:lang w:eastAsia="en-GB"/>
              </w:rPr>
              <w:t>(1)</w:t>
            </w:r>
          </w:p>
        </w:tc>
        <w:tc>
          <w:tcPr>
            <w:tcW w:w="8222" w:type="dxa"/>
          </w:tcPr>
          <w:p w14:paraId="64B9B91E" w14:textId="78B86853" w:rsidR="00CE7C02" w:rsidRPr="00A71AAC" w:rsidRDefault="00E00779" w:rsidP="008915A9">
            <w:pPr>
              <w:spacing w:after="0" w:line="259" w:lineRule="auto"/>
              <w:jc w:val="both"/>
              <w:rPr>
                <w:rFonts w:ascii="Times New Roman" w:eastAsia="Times New Roman" w:hAnsi="Times New Roman"/>
                <w:sz w:val="26"/>
                <w:szCs w:val="26"/>
                <w:lang w:eastAsia="en-GB"/>
              </w:rPr>
            </w:pPr>
            <w:r w:rsidRPr="00A71AAC">
              <w:rPr>
                <w:rFonts w:ascii="Times New Roman" w:eastAsia="Times New Roman" w:hAnsi="Times New Roman"/>
                <w:sz w:val="26"/>
                <w:szCs w:val="26"/>
                <w:lang w:val="vi-VN" w:eastAsia="en-GB"/>
              </w:rPr>
              <w:t>Thời điểm trạm kiểm soát bắt đầu đưa vào hoạt động. Sử dụng 02 chữ số chỉ tháng, 02 chữ số chỉ năm, giữa tháng và năm ngăn cách bằng ký tự “/”</w:t>
            </w:r>
            <w:r w:rsidRPr="00A71AAC">
              <w:rPr>
                <w:rFonts w:ascii="Times New Roman" w:eastAsia="Times New Roman" w:hAnsi="Times New Roman"/>
                <w:sz w:val="26"/>
                <w:szCs w:val="26"/>
                <w:lang w:eastAsia="en-GB"/>
              </w:rPr>
              <w:t>.</w:t>
            </w:r>
          </w:p>
        </w:tc>
      </w:tr>
      <w:tr w:rsidR="00E00779" w:rsidRPr="00A71AAC" w14:paraId="23B2462C" w14:textId="77777777" w:rsidTr="00833845">
        <w:tc>
          <w:tcPr>
            <w:tcW w:w="709" w:type="dxa"/>
          </w:tcPr>
          <w:p w14:paraId="460F2359" w14:textId="77777777" w:rsidR="00E00779" w:rsidRPr="00A71AAC" w:rsidRDefault="00E00779" w:rsidP="008915A9">
            <w:pPr>
              <w:spacing w:after="0" w:line="259" w:lineRule="auto"/>
              <w:jc w:val="center"/>
              <w:rPr>
                <w:rFonts w:ascii="Times New Roman" w:eastAsia="Times New Roman" w:hAnsi="Times New Roman"/>
                <w:bCs/>
                <w:iCs/>
                <w:sz w:val="26"/>
                <w:szCs w:val="26"/>
                <w:lang w:eastAsia="en-GB"/>
              </w:rPr>
            </w:pPr>
          </w:p>
        </w:tc>
        <w:tc>
          <w:tcPr>
            <w:tcW w:w="8222" w:type="dxa"/>
          </w:tcPr>
          <w:p w14:paraId="4DCBEF90" w14:textId="35A969B9" w:rsidR="00E00779" w:rsidRPr="00A71AAC" w:rsidRDefault="00E00779" w:rsidP="008915A9">
            <w:pPr>
              <w:spacing w:after="0" w:line="259" w:lineRule="auto"/>
              <w:jc w:val="both"/>
              <w:rPr>
                <w:rFonts w:ascii="Times New Roman" w:eastAsia="Times New Roman" w:hAnsi="Times New Roman"/>
                <w:sz w:val="26"/>
                <w:szCs w:val="26"/>
                <w:lang w:eastAsia="en-GB"/>
              </w:rPr>
            </w:pPr>
            <w:r w:rsidRPr="00A71AAC">
              <w:rPr>
                <w:rFonts w:ascii="Times New Roman" w:eastAsia="Times New Roman" w:hAnsi="Times New Roman"/>
                <w:sz w:val="26"/>
                <w:szCs w:val="26"/>
                <w:lang w:val="vi-VN" w:eastAsia="en-GB"/>
              </w:rPr>
              <w:t>Các cột từ Cột 2 đến Cột 10: Đánh dấu X tương ứng với tần số mà trạm có tên tại cột B có khả năng kiểm soát được</w:t>
            </w:r>
            <w:r w:rsidRPr="00A71AAC">
              <w:rPr>
                <w:rFonts w:ascii="Times New Roman" w:eastAsia="Times New Roman" w:hAnsi="Times New Roman"/>
                <w:sz w:val="26"/>
                <w:szCs w:val="26"/>
                <w:lang w:eastAsia="en-GB"/>
              </w:rPr>
              <w:t>.</w:t>
            </w:r>
          </w:p>
        </w:tc>
      </w:tr>
      <w:tr w:rsidR="00E00779" w:rsidRPr="00A71AAC" w14:paraId="196BA016" w14:textId="77777777" w:rsidTr="00833845">
        <w:tc>
          <w:tcPr>
            <w:tcW w:w="709" w:type="dxa"/>
          </w:tcPr>
          <w:p w14:paraId="18D2F859" w14:textId="77777777" w:rsidR="00E00779" w:rsidRPr="00A71AAC" w:rsidRDefault="00E00779" w:rsidP="008915A9">
            <w:pPr>
              <w:spacing w:after="0" w:line="259" w:lineRule="auto"/>
              <w:jc w:val="center"/>
              <w:rPr>
                <w:rFonts w:ascii="Times New Roman" w:eastAsia="Times New Roman" w:hAnsi="Times New Roman"/>
                <w:bCs/>
                <w:iCs/>
                <w:sz w:val="26"/>
                <w:szCs w:val="26"/>
                <w:lang w:eastAsia="en-GB"/>
              </w:rPr>
            </w:pPr>
          </w:p>
        </w:tc>
        <w:tc>
          <w:tcPr>
            <w:tcW w:w="8222" w:type="dxa"/>
          </w:tcPr>
          <w:p w14:paraId="6FC4B907" w14:textId="77777777" w:rsidR="00E00779" w:rsidRPr="00A71AAC" w:rsidRDefault="00E00779" w:rsidP="008915A9">
            <w:pPr>
              <w:spacing w:after="0" w:line="259" w:lineRule="auto"/>
              <w:jc w:val="both"/>
              <w:rPr>
                <w:rFonts w:ascii="Times New Roman" w:eastAsia="Times New Roman" w:hAnsi="Times New Roman"/>
                <w:b/>
                <w:bCs/>
                <w:sz w:val="26"/>
                <w:szCs w:val="26"/>
                <w:lang w:eastAsia="en-GB"/>
              </w:rPr>
            </w:pPr>
            <w:r w:rsidRPr="00A71AAC">
              <w:rPr>
                <w:rFonts w:ascii="Times New Roman" w:eastAsia="Times New Roman" w:hAnsi="Times New Roman"/>
                <w:b/>
                <w:bCs/>
                <w:sz w:val="26"/>
                <w:szCs w:val="26"/>
                <w:lang w:val="vi-VN" w:eastAsia="en-GB"/>
              </w:rPr>
              <w:t>Cách ghi số liệu tổng hợp dòng Trung tâm TSVTĐ khu vực I - Phần A Trạm kiểm soát cố địn</w:t>
            </w:r>
            <w:r w:rsidRPr="00A71AAC">
              <w:rPr>
                <w:rFonts w:ascii="Times New Roman" w:eastAsia="Times New Roman" w:hAnsi="Times New Roman"/>
                <w:b/>
                <w:bCs/>
                <w:sz w:val="26"/>
                <w:szCs w:val="26"/>
                <w:lang w:eastAsia="en-GB"/>
              </w:rPr>
              <w:t>h</w:t>
            </w:r>
          </w:p>
          <w:p w14:paraId="498BC8E7" w14:textId="77777777" w:rsidR="00E00779" w:rsidRPr="00A71AAC" w:rsidRDefault="00E00779" w:rsidP="008915A9">
            <w:pPr>
              <w:spacing w:after="0" w:line="259" w:lineRule="auto"/>
              <w:jc w:val="both"/>
              <w:rPr>
                <w:rFonts w:ascii="Times New Roman" w:eastAsia="Times New Roman" w:hAnsi="Times New Roman"/>
                <w:sz w:val="26"/>
                <w:szCs w:val="26"/>
                <w:lang w:eastAsia="en-GB"/>
              </w:rPr>
            </w:pPr>
            <w:r w:rsidRPr="00A71AAC">
              <w:rPr>
                <w:rFonts w:ascii="Times New Roman" w:eastAsia="Times New Roman" w:hAnsi="Times New Roman"/>
                <w:sz w:val="26"/>
                <w:szCs w:val="26"/>
                <w:lang w:val="vi-VN" w:eastAsia="en-GB"/>
              </w:rPr>
              <w:t>Sau khi ghi đầy đủ thông tin cho các trạm kiểm soát trên biểu, tiến hành ghi số liệu tổng hợp dòng Trung tâm TS</w:t>
            </w:r>
            <w:r w:rsidRPr="00A71AAC">
              <w:rPr>
                <w:rFonts w:ascii="Times New Roman" w:eastAsia="Times New Roman" w:hAnsi="Times New Roman"/>
                <w:sz w:val="26"/>
                <w:szCs w:val="26"/>
                <w:lang w:eastAsia="en-GB"/>
              </w:rPr>
              <w:t>VTĐ</w:t>
            </w:r>
            <w:r w:rsidRPr="00A71AAC">
              <w:rPr>
                <w:rFonts w:ascii="Times New Roman" w:eastAsia="Times New Roman" w:hAnsi="Times New Roman"/>
                <w:sz w:val="26"/>
                <w:szCs w:val="26"/>
                <w:lang w:val="vi-VN" w:eastAsia="en-GB"/>
              </w:rPr>
              <w:t xml:space="preserve"> khu vực I. Cách ghi như sau</w:t>
            </w:r>
            <w:r w:rsidRPr="00A71AAC">
              <w:rPr>
                <w:rFonts w:ascii="Times New Roman" w:eastAsia="Times New Roman" w:hAnsi="Times New Roman"/>
                <w:sz w:val="26"/>
                <w:szCs w:val="26"/>
                <w:lang w:eastAsia="en-GB"/>
              </w:rPr>
              <w:t>:</w:t>
            </w:r>
          </w:p>
          <w:p w14:paraId="791DA2BA" w14:textId="222BF678" w:rsidR="00E00779" w:rsidRPr="00A71AAC" w:rsidRDefault="00E00779" w:rsidP="008915A9">
            <w:pPr>
              <w:spacing w:after="0" w:line="259" w:lineRule="auto"/>
              <w:jc w:val="both"/>
              <w:rPr>
                <w:rFonts w:ascii="Times New Roman" w:eastAsia="Times New Roman" w:hAnsi="Times New Roman"/>
                <w:sz w:val="26"/>
                <w:szCs w:val="26"/>
                <w:lang w:eastAsia="en-GB"/>
              </w:rPr>
            </w:pPr>
            <w:r w:rsidRPr="00A71AAC">
              <w:rPr>
                <w:rFonts w:ascii="Times New Roman" w:eastAsia="Times New Roman" w:hAnsi="Times New Roman"/>
                <w:sz w:val="26"/>
                <w:szCs w:val="26"/>
                <w:lang w:val="vi-VN" w:eastAsia="en-GB"/>
              </w:rPr>
              <w:t>Cột 1: Ghi số lượng trạm cố định thuộc Trung tâm TS</w:t>
            </w:r>
            <w:r w:rsidRPr="00A71AAC">
              <w:rPr>
                <w:rFonts w:ascii="Times New Roman" w:eastAsia="Times New Roman" w:hAnsi="Times New Roman"/>
                <w:sz w:val="26"/>
                <w:szCs w:val="26"/>
                <w:lang w:eastAsia="en-GB"/>
              </w:rPr>
              <w:t>VTĐ</w:t>
            </w:r>
            <w:r w:rsidRPr="00A71AAC">
              <w:rPr>
                <w:rFonts w:ascii="Times New Roman" w:eastAsia="Times New Roman" w:hAnsi="Times New Roman"/>
                <w:sz w:val="26"/>
                <w:szCs w:val="26"/>
                <w:lang w:val="vi-VN" w:eastAsia="en-GB"/>
              </w:rPr>
              <w:t xml:space="preserve"> khu vực I. Số liệu tương ứng với số thứ tự của trạm cuối cùng trong danh sách trạm thuộc Trung tâm TS khu vực I</w:t>
            </w:r>
            <w:r w:rsidRPr="00A71AAC">
              <w:rPr>
                <w:rFonts w:ascii="Times New Roman" w:eastAsia="Times New Roman" w:hAnsi="Times New Roman"/>
                <w:sz w:val="26"/>
                <w:szCs w:val="26"/>
                <w:lang w:eastAsia="en-GB"/>
              </w:rPr>
              <w:t>.</w:t>
            </w:r>
          </w:p>
          <w:p w14:paraId="584566B5" w14:textId="02B03DFA" w:rsidR="00E00779" w:rsidRPr="00A71AAC" w:rsidRDefault="00E00779" w:rsidP="008915A9">
            <w:pPr>
              <w:spacing w:after="0" w:line="259" w:lineRule="auto"/>
              <w:jc w:val="both"/>
              <w:rPr>
                <w:rFonts w:ascii="Times New Roman" w:eastAsia="Times New Roman" w:hAnsi="Times New Roman"/>
                <w:sz w:val="26"/>
                <w:szCs w:val="26"/>
                <w:lang w:eastAsia="en-GB"/>
              </w:rPr>
            </w:pPr>
            <w:r w:rsidRPr="00A71AAC">
              <w:rPr>
                <w:rFonts w:ascii="Times New Roman" w:eastAsia="Times New Roman" w:hAnsi="Times New Roman"/>
                <w:sz w:val="26"/>
                <w:szCs w:val="26"/>
                <w:lang w:val="vi-VN" w:eastAsia="en-GB"/>
              </w:rPr>
              <w:t>Các cột từ Cột 2 đến Cột 10: Đếm số 5 đánh dấu X từng cột trong số các trạm cố định thuộc Trung tâm TS</w:t>
            </w:r>
            <w:r w:rsidRPr="00A71AAC">
              <w:rPr>
                <w:rFonts w:ascii="Times New Roman" w:eastAsia="Times New Roman" w:hAnsi="Times New Roman"/>
                <w:sz w:val="26"/>
                <w:szCs w:val="26"/>
                <w:lang w:eastAsia="en-GB"/>
              </w:rPr>
              <w:t>VTĐ</w:t>
            </w:r>
            <w:r w:rsidRPr="00A71AAC">
              <w:rPr>
                <w:rFonts w:ascii="Times New Roman" w:eastAsia="Times New Roman" w:hAnsi="Times New Roman"/>
                <w:sz w:val="26"/>
                <w:szCs w:val="26"/>
                <w:lang w:val="vi-VN" w:eastAsia="en-GB"/>
              </w:rPr>
              <w:t xml:space="preserve"> khu vực I. Ghi số đếm được lên ô tương ứng dòng Trung tâm TS khu vực I</w:t>
            </w:r>
            <w:r w:rsidRPr="00A71AAC">
              <w:rPr>
                <w:rFonts w:ascii="Times New Roman" w:eastAsia="Times New Roman" w:hAnsi="Times New Roman"/>
                <w:sz w:val="26"/>
                <w:szCs w:val="26"/>
                <w:lang w:eastAsia="en-GB"/>
              </w:rPr>
              <w:t>.</w:t>
            </w:r>
          </w:p>
          <w:p w14:paraId="708E2D45" w14:textId="2E9C47E5" w:rsidR="00E00779" w:rsidRPr="00A71AAC" w:rsidRDefault="00E00779" w:rsidP="008915A9">
            <w:pPr>
              <w:spacing w:after="0" w:line="259" w:lineRule="auto"/>
              <w:jc w:val="both"/>
              <w:rPr>
                <w:rFonts w:ascii="Times New Roman" w:eastAsia="Times New Roman" w:hAnsi="Times New Roman"/>
                <w:sz w:val="26"/>
                <w:szCs w:val="26"/>
                <w:lang w:eastAsia="en-GB"/>
              </w:rPr>
            </w:pPr>
            <w:r w:rsidRPr="00A71AAC">
              <w:rPr>
                <w:rFonts w:ascii="Times New Roman" w:eastAsia="Times New Roman" w:hAnsi="Times New Roman"/>
                <w:sz w:val="26"/>
                <w:szCs w:val="26"/>
                <w:lang w:val="vi-VN" w:eastAsia="en-GB"/>
              </w:rPr>
              <w:t>Số liệu tổng hợp dòng Trung tâm TS</w:t>
            </w:r>
            <w:r w:rsidRPr="00A71AAC">
              <w:rPr>
                <w:rFonts w:ascii="Times New Roman" w:eastAsia="Times New Roman" w:hAnsi="Times New Roman"/>
                <w:sz w:val="26"/>
                <w:szCs w:val="26"/>
                <w:lang w:eastAsia="en-GB"/>
              </w:rPr>
              <w:t>VTĐ</w:t>
            </w:r>
            <w:r w:rsidRPr="00A71AAC">
              <w:rPr>
                <w:rFonts w:ascii="Times New Roman" w:eastAsia="Times New Roman" w:hAnsi="Times New Roman"/>
                <w:sz w:val="26"/>
                <w:szCs w:val="26"/>
                <w:lang w:val="vi-VN" w:eastAsia="en-GB"/>
              </w:rPr>
              <w:t xml:space="preserve"> các khu vực còn lại - ghi tương tự như cách đã áp dụng cho dòng Trung tâm TS khu vực I</w:t>
            </w:r>
            <w:r w:rsidRPr="00A71AAC">
              <w:rPr>
                <w:rFonts w:ascii="Times New Roman" w:eastAsia="Times New Roman" w:hAnsi="Times New Roman"/>
                <w:sz w:val="26"/>
                <w:szCs w:val="26"/>
                <w:lang w:eastAsia="en-GB"/>
              </w:rPr>
              <w:t>.</w:t>
            </w:r>
          </w:p>
        </w:tc>
      </w:tr>
      <w:tr w:rsidR="00E00779" w:rsidRPr="00A71AAC" w14:paraId="1D505A13" w14:textId="77777777" w:rsidTr="00833845">
        <w:tc>
          <w:tcPr>
            <w:tcW w:w="709" w:type="dxa"/>
          </w:tcPr>
          <w:p w14:paraId="7D6BE8E0" w14:textId="77777777" w:rsidR="00E00779" w:rsidRPr="00A71AAC" w:rsidRDefault="00E00779" w:rsidP="008915A9">
            <w:pPr>
              <w:spacing w:after="0" w:line="259" w:lineRule="auto"/>
              <w:jc w:val="center"/>
              <w:rPr>
                <w:rFonts w:ascii="Times New Roman" w:eastAsia="Times New Roman" w:hAnsi="Times New Roman"/>
                <w:bCs/>
                <w:iCs/>
                <w:sz w:val="26"/>
                <w:szCs w:val="26"/>
                <w:lang w:eastAsia="en-GB"/>
              </w:rPr>
            </w:pPr>
          </w:p>
        </w:tc>
        <w:tc>
          <w:tcPr>
            <w:tcW w:w="8222" w:type="dxa"/>
          </w:tcPr>
          <w:p w14:paraId="105F510B" w14:textId="77777777" w:rsidR="00A71AAC" w:rsidRDefault="00A71AAC" w:rsidP="008915A9">
            <w:pPr>
              <w:spacing w:after="0" w:line="259" w:lineRule="auto"/>
              <w:jc w:val="both"/>
              <w:rPr>
                <w:rFonts w:ascii="Times New Roman" w:eastAsia="Times New Roman" w:hAnsi="Times New Roman"/>
                <w:b/>
                <w:bCs/>
                <w:sz w:val="26"/>
                <w:szCs w:val="26"/>
                <w:lang w:val="vi-VN" w:eastAsia="en-GB"/>
              </w:rPr>
            </w:pPr>
          </w:p>
          <w:p w14:paraId="221E3A6E" w14:textId="3FADFA12" w:rsidR="00E00779" w:rsidRPr="00A71AAC" w:rsidRDefault="00E00779" w:rsidP="008915A9">
            <w:pPr>
              <w:spacing w:after="0" w:line="259" w:lineRule="auto"/>
              <w:jc w:val="both"/>
              <w:rPr>
                <w:rFonts w:ascii="Times New Roman" w:eastAsia="Times New Roman" w:hAnsi="Times New Roman"/>
                <w:b/>
                <w:bCs/>
                <w:sz w:val="26"/>
                <w:szCs w:val="26"/>
                <w:lang w:val="vi-VN" w:eastAsia="en-GB"/>
              </w:rPr>
            </w:pPr>
            <w:r w:rsidRPr="00A71AAC">
              <w:rPr>
                <w:rFonts w:ascii="Times New Roman" w:eastAsia="Times New Roman" w:hAnsi="Times New Roman"/>
                <w:b/>
                <w:bCs/>
                <w:sz w:val="26"/>
                <w:szCs w:val="26"/>
                <w:lang w:val="vi-VN" w:eastAsia="en-GB"/>
              </w:rPr>
              <w:t>Cách ghi số liệu tổng hợp Dòng A - Trạm kiểm soát cố định</w:t>
            </w:r>
          </w:p>
          <w:p w14:paraId="2068FD91" w14:textId="77777777" w:rsidR="00E00779" w:rsidRPr="00A71AAC" w:rsidRDefault="00E00779" w:rsidP="008915A9">
            <w:pPr>
              <w:spacing w:after="0" w:line="259" w:lineRule="auto"/>
              <w:jc w:val="both"/>
              <w:rPr>
                <w:rFonts w:ascii="Times New Roman" w:eastAsia="Times New Roman" w:hAnsi="Times New Roman"/>
                <w:sz w:val="26"/>
                <w:szCs w:val="26"/>
                <w:lang w:eastAsia="en-GB"/>
              </w:rPr>
            </w:pPr>
            <w:r w:rsidRPr="00A71AAC">
              <w:rPr>
                <w:rFonts w:ascii="Times New Roman" w:eastAsia="Times New Roman" w:hAnsi="Times New Roman"/>
                <w:sz w:val="26"/>
                <w:szCs w:val="26"/>
                <w:lang w:val="vi-VN" w:eastAsia="en-GB"/>
              </w:rPr>
              <w:t>Sau khi ghi đầy đủ thông tin cho các Trung tâm TS</w:t>
            </w:r>
            <w:r w:rsidRPr="00A71AAC">
              <w:rPr>
                <w:rFonts w:ascii="Times New Roman" w:eastAsia="Times New Roman" w:hAnsi="Times New Roman"/>
                <w:sz w:val="26"/>
                <w:szCs w:val="26"/>
                <w:lang w:eastAsia="en-GB"/>
              </w:rPr>
              <w:t>VTĐ</w:t>
            </w:r>
            <w:r w:rsidRPr="00A71AAC">
              <w:rPr>
                <w:rFonts w:ascii="Times New Roman" w:eastAsia="Times New Roman" w:hAnsi="Times New Roman"/>
                <w:sz w:val="26"/>
                <w:szCs w:val="26"/>
                <w:lang w:val="vi-VN" w:eastAsia="en-GB"/>
              </w:rPr>
              <w:t xml:space="preserve"> khu vực I, II, III, IV, V, VI, VII, VIII, tiến hành ghi thông tin tổng hợp phần A - Trạm cố định</w:t>
            </w:r>
            <w:r w:rsidRPr="00A71AAC">
              <w:rPr>
                <w:rFonts w:ascii="Times New Roman" w:eastAsia="Times New Roman" w:hAnsi="Times New Roman"/>
                <w:sz w:val="26"/>
                <w:szCs w:val="26"/>
                <w:lang w:eastAsia="en-GB"/>
              </w:rPr>
              <w:t>.</w:t>
            </w:r>
          </w:p>
          <w:p w14:paraId="2FD1C3C6" w14:textId="0D387407" w:rsidR="00E00779" w:rsidRPr="00A71AAC" w:rsidRDefault="00E00779" w:rsidP="008915A9">
            <w:pPr>
              <w:spacing w:after="0" w:line="259" w:lineRule="auto"/>
              <w:jc w:val="both"/>
              <w:rPr>
                <w:rFonts w:ascii="Times New Roman" w:eastAsia="Times New Roman" w:hAnsi="Times New Roman"/>
                <w:b/>
                <w:bCs/>
                <w:sz w:val="26"/>
                <w:szCs w:val="26"/>
                <w:lang w:eastAsia="en-GB"/>
              </w:rPr>
            </w:pPr>
            <w:r w:rsidRPr="00A71AAC">
              <w:rPr>
                <w:rFonts w:ascii="Times New Roman" w:eastAsia="Times New Roman" w:hAnsi="Times New Roman"/>
                <w:sz w:val="26"/>
                <w:szCs w:val="26"/>
                <w:lang w:val="vi-VN" w:eastAsia="en-GB"/>
              </w:rPr>
              <w:t>Các cột từ cột 1 đến cột 10 là số liệu tổng hợp tương ứng từ các Trung tâm TS khu vực</w:t>
            </w:r>
          </w:p>
        </w:tc>
      </w:tr>
      <w:tr w:rsidR="00E00779" w:rsidRPr="00A71AAC" w14:paraId="4A484C5C" w14:textId="77777777" w:rsidTr="00833845">
        <w:tc>
          <w:tcPr>
            <w:tcW w:w="709" w:type="dxa"/>
          </w:tcPr>
          <w:p w14:paraId="3D7D53BC" w14:textId="77777777" w:rsidR="00E00779" w:rsidRPr="00A71AAC" w:rsidRDefault="00E00779" w:rsidP="008915A9">
            <w:pPr>
              <w:spacing w:after="0" w:line="259" w:lineRule="auto"/>
              <w:jc w:val="center"/>
              <w:rPr>
                <w:rFonts w:ascii="Times New Roman" w:eastAsia="Times New Roman" w:hAnsi="Times New Roman"/>
                <w:bCs/>
                <w:iCs/>
                <w:sz w:val="26"/>
                <w:szCs w:val="26"/>
                <w:lang w:eastAsia="en-GB"/>
              </w:rPr>
            </w:pPr>
          </w:p>
        </w:tc>
        <w:tc>
          <w:tcPr>
            <w:tcW w:w="8222" w:type="dxa"/>
          </w:tcPr>
          <w:p w14:paraId="3CBAC809" w14:textId="77777777" w:rsidR="00E00779" w:rsidRPr="00A71AAC" w:rsidRDefault="00E00779" w:rsidP="008915A9">
            <w:pPr>
              <w:spacing w:after="0" w:line="259" w:lineRule="auto"/>
              <w:jc w:val="both"/>
              <w:rPr>
                <w:rFonts w:ascii="Times New Roman" w:eastAsia="Times New Roman" w:hAnsi="Times New Roman"/>
                <w:b/>
                <w:bCs/>
                <w:sz w:val="26"/>
                <w:szCs w:val="26"/>
                <w:lang w:val="vi-VN" w:eastAsia="en-GB"/>
              </w:rPr>
            </w:pPr>
            <w:r w:rsidRPr="00A71AAC">
              <w:rPr>
                <w:rFonts w:ascii="Times New Roman" w:eastAsia="Times New Roman" w:hAnsi="Times New Roman"/>
                <w:b/>
                <w:bCs/>
                <w:sz w:val="26"/>
                <w:szCs w:val="26"/>
                <w:lang w:val="vi-VN" w:eastAsia="en-GB"/>
              </w:rPr>
              <w:t>Cách ghi số liệu tổng hợp các dòng Trung tâm TS</w:t>
            </w:r>
            <w:r w:rsidRPr="00A71AAC">
              <w:rPr>
                <w:rFonts w:ascii="Times New Roman" w:eastAsia="Times New Roman" w:hAnsi="Times New Roman"/>
                <w:b/>
                <w:sz w:val="26"/>
                <w:szCs w:val="26"/>
                <w:lang w:eastAsia="en-GB"/>
              </w:rPr>
              <w:t>VTĐ</w:t>
            </w:r>
            <w:r w:rsidRPr="00A71AAC">
              <w:rPr>
                <w:rFonts w:ascii="Times New Roman" w:eastAsia="Times New Roman" w:hAnsi="Times New Roman"/>
                <w:b/>
                <w:bCs/>
                <w:sz w:val="26"/>
                <w:szCs w:val="26"/>
                <w:lang w:val="vi-VN" w:eastAsia="en-GB"/>
              </w:rPr>
              <w:t xml:space="preserve"> khu vực - Phần B Trạm kiểm soát lưu động và ghi số liệu tổng hợp dòng B - Trạm kiểm soát lưu động</w:t>
            </w:r>
          </w:p>
          <w:p w14:paraId="0C022B6B" w14:textId="542A3E99" w:rsidR="00E00779" w:rsidRPr="00A71AAC" w:rsidRDefault="00E00779" w:rsidP="008915A9">
            <w:pPr>
              <w:spacing w:after="0" w:line="259" w:lineRule="auto"/>
              <w:jc w:val="both"/>
              <w:rPr>
                <w:rFonts w:ascii="Times New Roman" w:eastAsia="Times New Roman" w:hAnsi="Times New Roman"/>
                <w:b/>
                <w:bCs/>
                <w:sz w:val="26"/>
                <w:szCs w:val="26"/>
                <w:lang w:eastAsia="en-GB"/>
              </w:rPr>
            </w:pPr>
            <w:r w:rsidRPr="00A71AAC">
              <w:rPr>
                <w:rFonts w:ascii="Times New Roman" w:eastAsia="Times New Roman" w:hAnsi="Times New Roman"/>
                <w:sz w:val="26"/>
                <w:szCs w:val="26"/>
                <w:lang w:val="vi-VN" w:eastAsia="en-GB"/>
              </w:rPr>
              <w:t>Ghi tương tự như cách đã áp dụng để ghi số liệu ở phần A</w:t>
            </w:r>
            <w:r w:rsidRPr="00A71AAC">
              <w:rPr>
                <w:rFonts w:ascii="Times New Roman" w:eastAsia="Times New Roman" w:hAnsi="Times New Roman"/>
                <w:sz w:val="26"/>
                <w:szCs w:val="26"/>
                <w:lang w:eastAsia="en-GB"/>
              </w:rPr>
              <w:t>.</w:t>
            </w:r>
          </w:p>
        </w:tc>
      </w:tr>
      <w:tr w:rsidR="00E00779" w:rsidRPr="00A71AAC" w14:paraId="3466507B" w14:textId="77777777" w:rsidTr="00833845">
        <w:tc>
          <w:tcPr>
            <w:tcW w:w="709" w:type="dxa"/>
          </w:tcPr>
          <w:p w14:paraId="3BAFCD0C" w14:textId="77777777" w:rsidR="00E00779" w:rsidRPr="00A71AAC" w:rsidRDefault="00E00779" w:rsidP="008915A9">
            <w:pPr>
              <w:spacing w:after="0" w:line="259" w:lineRule="auto"/>
              <w:jc w:val="center"/>
              <w:rPr>
                <w:rFonts w:ascii="Times New Roman" w:eastAsia="Times New Roman" w:hAnsi="Times New Roman"/>
                <w:bCs/>
                <w:iCs/>
                <w:sz w:val="26"/>
                <w:szCs w:val="26"/>
                <w:lang w:eastAsia="en-GB"/>
              </w:rPr>
            </w:pPr>
          </w:p>
        </w:tc>
        <w:tc>
          <w:tcPr>
            <w:tcW w:w="8222" w:type="dxa"/>
          </w:tcPr>
          <w:p w14:paraId="25D902C7" w14:textId="245862C3" w:rsidR="00E00779" w:rsidRPr="00A71AAC" w:rsidRDefault="00E00779" w:rsidP="008915A9">
            <w:pPr>
              <w:spacing w:after="0" w:line="259" w:lineRule="auto"/>
              <w:jc w:val="both"/>
              <w:rPr>
                <w:rFonts w:ascii="Times New Roman" w:eastAsia="Times New Roman" w:hAnsi="Times New Roman"/>
                <w:b/>
                <w:bCs/>
                <w:sz w:val="26"/>
                <w:szCs w:val="26"/>
                <w:lang w:eastAsia="en-GB"/>
              </w:rPr>
            </w:pPr>
            <w:r w:rsidRPr="00A71AAC">
              <w:rPr>
                <w:rFonts w:ascii="Times New Roman" w:eastAsia="Times New Roman" w:hAnsi="Times New Roman"/>
                <w:b/>
                <w:bCs/>
                <w:sz w:val="26"/>
                <w:szCs w:val="26"/>
                <w:lang w:val="vi-VN" w:eastAsia="en-GB"/>
              </w:rPr>
              <w:t>Cách ghi số liệu dòng TỔNG CỘN</w:t>
            </w:r>
            <w:r w:rsidRPr="00A71AAC">
              <w:rPr>
                <w:rFonts w:ascii="Times New Roman" w:eastAsia="Times New Roman" w:hAnsi="Times New Roman"/>
                <w:b/>
                <w:bCs/>
                <w:sz w:val="26"/>
                <w:szCs w:val="26"/>
                <w:lang w:eastAsia="en-GB"/>
              </w:rPr>
              <w:t>G</w:t>
            </w:r>
          </w:p>
          <w:p w14:paraId="6DD18A6F" w14:textId="75737A12" w:rsidR="008915A9" w:rsidRPr="00A71AAC" w:rsidRDefault="008915A9" w:rsidP="008915A9">
            <w:pPr>
              <w:spacing w:after="0" w:line="259" w:lineRule="auto"/>
              <w:jc w:val="both"/>
              <w:rPr>
                <w:rFonts w:ascii="Times New Roman" w:eastAsia="Times New Roman" w:hAnsi="Times New Roman"/>
                <w:b/>
                <w:bCs/>
                <w:sz w:val="26"/>
                <w:szCs w:val="26"/>
                <w:lang w:eastAsia="en-GB"/>
              </w:rPr>
            </w:pPr>
            <w:r w:rsidRPr="00A71AAC">
              <w:rPr>
                <w:rFonts w:ascii="Times New Roman" w:eastAsia="Times New Roman" w:hAnsi="Times New Roman"/>
                <w:sz w:val="26"/>
                <w:szCs w:val="26"/>
                <w:lang w:val="vi-VN" w:eastAsia="en-GB"/>
              </w:rPr>
              <w:t>Sau khi ghi đầy đủ thông tin cho các dòng A - Trạm kiểm soát cố định và dòng B - Trạm kiểm soát lưu động, tiến hành ghi thông tin dòng Tổng cộng</w:t>
            </w:r>
            <w:r w:rsidRPr="00A71AAC">
              <w:rPr>
                <w:rFonts w:ascii="Times New Roman" w:eastAsia="Times New Roman" w:hAnsi="Times New Roman"/>
                <w:sz w:val="26"/>
                <w:szCs w:val="26"/>
                <w:lang w:eastAsia="en-GB"/>
              </w:rPr>
              <w:t>.</w:t>
            </w:r>
          </w:p>
          <w:p w14:paraId="625A11B6" w14:textId="4B0783D6" w:rsidR="008915A9" w:rsidRPr="00A71AAC" w:rsidRDefault="008915A9" w:rsidP="008915A9">
            <w:pPr>
              <w:spacing w:after="0" w:line="259" w:lineRule="auto"/>
              <w:jc w:val="both"/>
              <w:rPr>
                <w:rFonts w:ascii="Times New Roman" w:eastAsia="Times New Roman" w:hAnsi="Times New Roman"/>
                <w:sz w:val="26"/>
                <w:szCs w:val="26"/>
                <w:lang w:eastAsia="en-GB"/>
              </w:rPr>
            </w:pPr>
            <w:r w:rsidRPr="00A71AAC">
              <w:rPr>
                <w:rFonts w:ascii="Times New Roman" w:eastAsia="Times New Roman" w:hAnsi="Times New Roman"/>
                <w:sz w:val="26"/>
                <w:szCs w:val="26"/>
                <w:lang w:val="vi-VN" w:eastAsia="en-GB"/>
              </w:rPr>
              <w:t>Số liệu dòng Tổng cộng là số liệu tổng hợp tương ứng từ dòng A và dòng B</w:t>
            </w:r>
            <w:r w:rsidRPr="00A71AAC">
              <w:rPr>
                <w:rFonts w:ascii="Times New Roman" w:eastAsia="Times New Roman" w:hAnsi="Times New Roman"/>
                <w:sz w:val="26"/>
                <w:szCs w:val="26"/>
                <w:lang w:eastAsia="en-GB"/>
              </w:rPr>
              <w:t>.</w:t>
            </w:r>
          </w:p>
        </w:tc>
      </w:tr>
      <w:tr w:rsidR="008915A9" w:rsidRPr="00A71AAC" w14:paraId="2E3494AD" w14:textId="77777777" w:rsidTr="00833845">
        <w:tc>
          <w:tcPr>
            <w:tcW w:w="709" w:type="dxa"/>
          </w:tcPr>
          <w:p w14:paraId="27BC9338" w14:textId="77777777" w:rsidR="008915A9" w:rsidRPr="00A71AAC" w:rsidRDefault="008915A9" w:rsidP="008915A9">
            <w:pPr>
              <w:spacing w:after="0" w:line="259" w:lineRule="auto"/>
              <w:jc w:val="center"/>
              <w:rPr>
                <w:rFonts w:ascii="Times New Roman" w:eastAsia="Times New Roman" w:hAnsi="Times New Roman"/>
                <w:bCs/>
                <w:iCs/>
                <w:sz w:val="26"/>
                <w:szCs w:val="26"/>
                <w:lang w:eastAsia="en-GB"/>
              </w:rPr>
            </w:pPr>
          </w:p>
        </w:tc>
        <w:tc>
          <w:tcPr>
            <w:tcW w:w="8222" w:type="dxa"/>
          </w:tcPr>
          <w:p w14:paraId="08688EA2" w14:textId="323870B0" w:rsidR="008915A9" w:rsidRPr="00A71AAC" w:rsidRDefault="008915A9" w:rsidP="008915A9">
            <w:pPr>
              <w:spacing w:after="0" w:line="259" w:lineRule="auto"/>
              <w:jc w:val="both"/>
              <w:rPr>
                <w:rFonts w:ascii="Times New Roman" w:eastAsia="Times New Roman" w:hAnsi="Times New Roman"/>
                <w:b/>
                <w:bCs/>
                <w:sz w:val="26"/>
                <w:szCs w:val="26"/>
                <w:lang w:val="vi-VN" w:eastAsia="en-GB"/>
              </w:rPr>
            </w:pPr>
            <w:r w:rsidRPr="00A71AAC">
              <w:rPr>
                <w:rFonts w:ascii="Times New Roman" w:eastAsia="Times New Roman" w:hAnsi="Times New Roman"/>
                <w:i/>
                <w:iCs/>
                <w:sz w:val="26"/>
                <w:szCs w:val="26"/>
                <w:lang w:val="vi-VN" w:eastAsia="en-GB"/>
              </w:rPr>
              <w:t>Khi có sự thay đổi: Cục thực hiện cập nhật ngay sau khi có sự thay đổi hoặc cập nhật trong vòng 07 ngày (kể từ khi có thay đổi) lên CSDL thống kê để hệ thống có thể tổng hợp được số liệu theo định dạng của biểu này với các thông tin cập nhật</w:t>
            </w:r>
          </w:p>
        </w:tc>
      </w:tr>
    </w:tbl>
    <w:p w14:paraId="1F915916" w14:textId="77777777" w:rsidR="00A71AAC" w:rsidRPr="00A71AAC" w:rsidRDefault="00A71AAC" w:rsidP="00A71AAC">
      <w:pPr>
        <w:spacing w:after="0" w:line="259" w:lineRule="auto"/>
        <w:rPr>
          <w:rFonts w:ascii="Times New Roman" w:eastAsia="Times New Roman" w:hAnsi="Times New Roman"/>
          <w:b/>
          <w:iCs/>
          <w:sz w:val="26"/>
          <w:szCs w:val="26"/>
          <w:lang w:eastAsia="en-GB"/>
        </w:rPr>
      </w:pPr>
    </w:p>
    <w:p w14:paraId="31115257" w14:textId="66213252" w:rsidR="00CE7C02" w:rsidRDefault="008915A9" w:rsidP="00A71AAC">
      <w:pPr>
        <w:spacing w:after="0" w:line="259" w:lineRule="auto"/>
        <w:rPr>
          <w:rFonts w:ascii="Times New Roman" w:eastAsia="Times New Roman" w:hAnsi="Times New Roman"/>
          <w:b/>
          <w:iCs/>
          <w:sz w:val="26"/>
          <w:szCs w:val="26"/>
          <w:lang w:eastAsia="en-GB"/>
        </w:rPr>
      </w:pPr>
      <w:r w:rsidRPr="00A71AAC">
        <w:rPr>
          <w:rFonts w:ascii="Times New Roman" w:eastAsia="Times New Roman" w:hAnsi="Times New Roman"/>
          <w:b/>
          <w:iCs/>
          <w:sz w:val="26"/>
          <w:szCs w:val="26"/>
          <w:lang w:eastAsia="en-GB"/>
        </w:rPr>
        <w:t xml:space="preserve">3. </w:t>
      </w:r>
      <w:r w:rsidRPr="00A71AAC">
        <w:rPr>
          <w:rFonts w:ascii="Times New Roman" w:eastAsia="Times New Roman" w:hAnsi="Times New Roman"/>
          <w:b/>
          <w:iCs/>
          <w:sz w:val="26"/>
          <w:szCs w:val="26"/>
          <w:lang w:val="vi-VN" w:eastAsia="en-GB"/>
        </w:rPr>
        <w:t>Nguồn số liệ</w:t>
      </w:r>
      <w:r w:rsidRPr="00A71AAC">
        <w:rPr>
          <w:rFonts w:ascii="Times New Roman" w:eastAsia="Times New Roman" w:hAnsi="Times New Roman"/>
          <w:b/>
          <w:iCs/>
          <w:sz w:val="26"/>
          <w:szCs w:val="26"/>
          <w:lang w:eastAsia="en-GB"/>
        </w:rPr>
        <w:t>u</w:t>
      </w:r>
    </w:p>
    <w:p w14:paraId="22945CFE" w14:textId="7F95514B" w:rsidR="00231F0D" w:rsidRDefault="00231F0D" w:rsidP="00A71AAC">
      <w:pPr>
        <w:spacing w:after="0" w:line="259" w:lineRule="auto"/>
        <w:rPr>
          <w:rFonts w:ascii="Times New Roman" w:eastAsia="Times New Roman" w:hAnsi="Times New Roman"/>
          <w:sz w:val="26"/>
          <w:szCs w:val="26"/>
          <w:lang w:eastAsia="en-GB"/>
        </w:rPr>
      </w:pPr>
      <w:r w:rsidRPr="00A71AAC">
        <w:rPr>
          <w:rFonts w:ascii="Times New Roman" w:eastAsia="Times New Roman" w:hAnsi="Times New Roman"/>
          <w:sz w:val="26"/>
          <w:szCs w:val="26"/>
          <w:lang w:val="vi-VN" w:eastAsia="en-GB"/>
        </w:rPr>
        <w:t>Biểu được lập từ dữ liệu hành chính của Cục Tần số vô tuyến điện</w:t>
      </w:r>
      <w:r>
        <w:rPr>
          <w:rFonts w:ascii="Times New Roman" w:eastAsia="Times New Roman" w:hAnsi="Times New Roman"/>
          <w:sz w:val="26"/>
          <w:szCs w:val="26"/>
          <w:lang w:eastAsia="en-GB"/>
        </w:rPr>
        <w:t>.</w:t>
      </w:r>
    </w:p>
    <w:p w14:paraId="53F49D63" w14:textId="77777777" w:rsidR="00833845" w:rsidRDefault="00231F0D">
      <w:pPr>
        <w:spacing w:after="160" w:line="259" w:lineRule="auto"/>
        <w:rPr>
          <w:rFonts w:ascii="Times New Roman" w:eastAsia="Times New Roman" w:hAnsi="Times New Roman"/>
          <w:b/>
          <w:iCs/>
          <w:sz w:val="26"/>
          <w:szCs w:val="26"/>
          <w:lang w:eastAsia="en-GB"/>
        </w:rPr>
        <w:sectPr w:rsidR="00833845" w:rsidSect="00833845">
          <w:pgSz w:w="11907" w:h="16840" w:code="9"/>
          <w:pgMar w:top="1134" w:right="1134" w:bottom="1134" w:left="1701" w:header="454" w:footer="335" w:gutter="0"/>
          <w:pgNumType w:chapStyle="2"/>
          <w:cols w:space="720"/>
          <w:titlePg/>
          <w:docGrid w:linePitch="360"/>
        </w:sectPr>
      </w:pPr>
      <w:r>
        <w:rPr>
          <w:rFonts w:ascii="Times New Roman" w:eastAsia="Times New Roman" w:hAnsi="Times New Roman"/>
          <w:b/>
          <w:iCs/>
          <w:sz w:val="26"/>
          <w:szCs w:val="26"/>
          <w:lang w:eastAsia="en-GB"/>
        </w:rPr>
        <w:br w:type="page"/>
      </w:r>
    </w:p>
    <w:tbl>
      <w:tblPr>
        <w:tblW w:w="4980" w:type="pct"/>
        <w:tblInd w:w="142" w:type="dxa"/>
        <w:tblCellMar>
          <w:left w:w="0" w:type="dxa"/>
          <w:right w:w="0" w:type="dxa"/>
        </w:tblCellMar>
        <w:tblLook w:val="04A0" w:firstRow="1" w:lastRow="0" w:firstColumn="1" w:lastColumn="0" w:noHBand="0" w:noVBand="1"/>
      </w:tblPr>
      <w:tblGrid>
        <w:gridCol w:w="5303"/>
        <w:gridCol w:w="6099"/>
        <w:gridCol w:w="3112"/>
      </w:tblGrid>
      <w:tr w:rsidR="007E177C" w:rsidRPr="002539D4" w14:paraId="41C9E710" w14:textId="77777777" w:rsidTr="008D2485">
        <w:tc>
          <w:tcPr>
            <w:tcW w:w="1827" w:type="pct"/>
            <w:tcMar>
              <w:top w:w="0" w:type="dxa"/>
              <w:left w:w="0" w:type="dxa"/>
              <w:bottom w:w="0" w:type="dxa"/>
              <w:right w:w="0" w:type="dxa"/>
            </w:tcMar>
          </w:tcPr>
          <w:p w14:paraId="5F7A2485" w14:textId="42AD0E7F" w:rsidR="00EB0851" w:rsidRPr="00A71AAC" w:rsidRDefault="00EB0851" w:rsidP="00EB0851">
            <w:pPr>
              <w:keepNext/>
              <w:keepLines/>
              <w:spacing w:before="40" w:after="0" w:line="240" w:lineRule="auto"/>
              <w:outlineLvl w:val="1"/>
              <w:rPr>
                <w:rFonts w:ascii="Times New Roman" w:eastAsia="Times New Roman" w:hAnsi="Times New Roman"/>
                <w:sz w:val="24"/>
                <w:szCs w:val="24"/>
                <w:lang w:eastAsia="en-GB"/>
              </w:rPr>
            </w:pPr>
            <w:r w:rsidRPr="00A71AAC">
              <w:rPr>
                <w:rFonts w:ascii="Times New Roman" w:eastAsia="Times New Roman" w:hAnsi="Times New Roman"/>
                <w:b/>
                <w:bCs/>
                <w:sz w:val="24"/>
                <w:szCs w:val="24"/>
                <w:lang w:val="vi-VN" w:eastAsia="en-GB"/>
              </w:rPr>
              <w:lastRenderedPageBreak/>
              <w:t>Biểu</w:t>
            </w:r>
            <w:r w:rsidR="005F77E9" w:rsidRPr="00A71AAC">
              <w:rPr>
                <w:rFonts w:ascii="Times New Roman" w:eastAsia="Times New Roman" w:hAnsi="Times New Roman"/>
                <w:b/>
                <w:bCs/>
                <w:sz w:val="24"/>
                <w:szCs w:val="24"/>
                <w:lang w:eastAsia="en-GB"/>
              </w:rPr>
              <w:t xml:space="preserve"> 0</w:t>
            </w:r>
            <w:r w:rsidR="00486403" w:rsidRPr="00A71AAC">
              <w:rPr>
                <w:rFonts w:ascii="Times New Roman" w:eastAsia="Times New Roman" w:hAnsi="Times New Roman"/>
                <w:b/>
                <w:bCs/>
                <w:sz w:val="24"/>
                <w:szCs w:val="24"/>
                <w:lang w:eastAsia="en-GB"/>
              </w:rPr>
              <w:t>9</w:t>
            </w:r>
            <w:r w:rsidRPr="00A71AAC">
              <w:rPr>
                <w:rFonts w:ascii="Times New Roman" w:eastAsia="Times New Roman" w:hAnsi="Times New Roman"/>
                <w:b/>
                <w:bCs/>
                <w:sz w:val="24"/>
                <w:szCs w:val="24"/>
                <w:lang w:eastAsia="en-GB"/>
              </w:rPr>
              <w:t>02/KHCN-TSVTĐ</w:t>
            </w:r>
          </w:p>
          <w:p w14:paraId="5B5AFE75" w14:textId="446AB128" w:rsidR="009155B7" w:rsidRPr="00A71AAC" w:rsidRDefault="009155B7" w:rsidP="009155B7">
            <w:pPr>
              <w:keepNext/>
              <w:keepLines/>
              <w:spacing w:before="40" w:after="0" w:line="240" w:lineRule="auto"/>
              <w:ind w:right="188"/>
              <w:outlineLvl w:val="1"/>
              <w:rPr>
                <w:rFonts w:ascii="Times New Roman" w:eastAsia="Times New Roman" w:hAnsi="Times New Roman"/>
                <w:sz w:val="24"/>
                <w:szCs w:val="24"/>
                <w:lang w:val="en-GB" w:eastAsia="en-GB"/>
              </w:rPr>
            </w:pPr>
            <w:r w:rsidRPr="00A71AAC">
              <w:rPr>
                <w:rFonts w:ascii="Times New Roman" w:eastAsia="Times New Roman" w:hAnsi="Times New Roman"/>
                <w:sz w:val="24"/>
                <w:szCs w:val="24"/>
                <w:lang w:val="vi-VN" w:eastAsia="en-GB"/>
              </w:rPr>
              <w:t xml:space="preserve">Ban hành kèm theo </w:t>
            </w:r>
            <w:r w:rsidRPr="00A71AAC">
              <w:rPr>
                <w:rFonts w:ascii="Times New Roman" w:eastAsia="Times New Roman" w:hAnsi="Times New Roman"/>
                <w:iCs/>
                <w:sz w:val="24"/>
                <w:szCs w:val="24"/>
              </w:rPr>
              <w:t xml:space="preserve">Thông </w:t>
            </w:r>
            <w:proofErr w:type="spellStart"/>
            <w:r w:rsidRPr="00A71AAC">
              <w:rPr>
                <w:rFonts w:ascii="Times New Roman" w:eastAsia="Times New Roman" w:hAnsi="Times New Roman"/>
                <w:iCs/>
                <w:sz w:val="24"/>
                <w:szCs w:val="24"/>
              </w:rPr>
              <w:t>tư</w:t>
            </w:r>
            <w:proofErr w:type="spellEnd"/>
            <w:r w:rsidRPr="00A71AAC">
              <w:rPr>
                <w:rFonts w:ascii="Times New Roman" w:eastAsia="Times New Roman" w:hAnsi="Times New Roman"/>
                <w:iCs/>
                <w:sz w:val="24"/>
                <w:szCs w:val="24"/>
              </w:rPr>
              <w:t xml:space="preserve"> </w:t>
            </w:r>
            <w:proofErr w:type="spellStart"/>
            <w:r w:rsidRPr="00A71AAC">
              <w:rPr>
                <w:rFonts w:ascii="Times New Roman" w:eastAsia="Times New Roman" w:hAnsi="Times New Roman"/>
                <w:iCs/>
                <w:sz w:val="24"/>
                <w:szCs w:val="24"/>
              </w:rPr>
              <w:t>số</w:t>
            </w:r>
            <w:proofErr w:type="spellEnd"/>
            <w:r w:rsidRPr="00A71AAC">
              <w:rPr>
                <w:rFonts w:ascii="Times New Roman" w:eastAsia="Times New Roman" w:hAnsi="Times New Roman"/>
                <w:iCs/>
                <w:sz w:val="24"/>
                <w:szCs w:val="24"/>
              </w:rPr>
              <w:t xml:space="preserve"> </w:t>
            </w:r>
            <w:r w:rsidR="00314D57">
              <w:rPr>
                <w:rFonts w:ascii="Times New Roman" w:eastAsia="Times New Roman" w:hAnsi="Times New Roman"/>
                <w:iCs/>
                <w:sz w:val="24"/>
                <w:szCs w:val="24"/>
              </w:rPr>
              <w:t xml:space="preserve">    </w:t>
            </w:r>
            <w:r w:rsidRPr="00A71AAC">
              <w:rPr>
                <w:rFonts w:ascii="Times New Roman" w:eastAsia="Times New Roman" w:hAnsi="Times New Roman"/>
                <w:iCs/>
                <w:sz w:val="24"/>
                <w:szCs w:val="24"/>
              </w:rPr>
              <w:t xml:space="preserve">/2025/TT-BKHCN </w:t>
            </w:r>
            <w:proofErr w:type="spellStart"/>
            <w:r w:rsidRPr="00A71AAC">
              <w:rPr>
                <w:rFonts w:ascii="Times New Roman" w:eastAsia="Times New Roman" w:hAnsi="Times New Roman"/>
                <w:iCs/>
                <w:sz w:val="24"/>
                <w:szCs w:val="24"/>
              </w:rPr>
              <w:t>ngày</w:t>
            </w:r>
            <w:proofErr w:type="spellEnd"/>
            <w:r w:rsidRPr="00A71AAC">
              <w:rPr>
                <w:rFonts w:ascii="Times New Roman" w:eastAsia="Times New Roman" w:hAnsi="Times New Roman"/>
                <w:iCs/>
                <w:sz w:val="24"/>
                <w:szCs w:val="24"/>
              </w:rPr>
              <w:t xml:space="preserve"> </w:t>
            </w:r>
            <w:r w:rsidR="00314D57">
              <w:rPr>
                <w:rFonts w:ascii="Times New Roman" w:eastAsia="Times New Roman" w:hAnsi="Times New Roman"/>
                <w:iCs/>
                <w:sz w:val="24"/>
                <w:szCs w:val="24"/>
              </w:rPr>
              <w:t xml:space="preserve">    </w:t>
            </w:r>
            <w:proofErr w:type="spellStart"/>
            <w:r w:rsidRPr="00A71AAC">
              <w:rPr>
                <w:rFonts w:ascii="Times New Roman" w:eastAsia="Times New Roman" w:hAnsi="Times New Roman"/>
                <w:iCs/>
                <w:sz w:val="24"/>
                <w:szCs w:val="24"/>
              </w:rPr>
              <w:t>tháng</w:t>
            </w:r>
            <w:proofErr w:type="spellEnd"/>
            <w:r w:rsidRPr="00A71AAC">
              <w:rPr>
                <w:rFonts w:ascii="Times New Roman" w:eastAsia="Times New Roman" w:hAnsi="Times New Roman"/>
                <w:iCs/>
                <w:sz w:val="24"/>
                <w:szCs w:val="24"/>
              </w:rPr>
              <w:t xml:space="preserve"> </w:t>
            </w:r>
            <w:r w:rsidR="00314D57">
              <w:rPr>
                <w:rFonts w:ascii="Times New Roman" w:eastAsia="Times New Roman" w:hAnsi="Times New Roman"/>
                <w:iCs/>
                <w:sz w:val="24"/>
                <w:szCs w:val="24"/>
              </w:rPr>
              <w:t xml:space="preserve">12 </w:t>
            </w:r>
            <w:proofErr w:type="spellStart"/>
            <w:r w:rsidR="008F0432" w:rsidRPr="00A71AAC">
              <w:rPr>
                <w:rFonts w:ascii="Times New Roman" w:eastAsia="Times New Roman" w:hAnsi="Times New Roman"/>
                <w:iCs/>
                <w:sz w:val="24"/>
                <w:szCs w:val="24"/>
              </w:rPr>
              <w:t>năm</w:t>
            </w:r>
            <w:proofErr w:type="spellEnd"/>
            <w:r w:rsidR="008F0432" w:rsidRPr="00A71AAC">
              <w:rPr>
                <w:rFonts w:ascii="Times New Roman" w:eastAsia="Times New Roman" w:hAnsi="Times New Roman"/>
                <w:iCs/>
                <w:sz w:val="24"/>
                <w:szCs w:val="24"/>
              </w:rPr>
              <w:t xml:space="preserve"> </w:t>
            </w:r>
            <w:r w:rsidR="00314D57">
              <w:rPr>
                <w:rFonts w:ascii="Times New Roman" w:eastAsia="Times New Roman" w:hAnsi="Times New Roman"/>
                <w:iCs/>
                <w:sz w:val="24"/>
                <w:szCs w:val="24"/>
              </w:rPr>
              <w:t>2025</w:t>
            </w:r>
          </w:p>
          <w:p w14:paraId="52C40099" w14:textId="593C6E77" w:rsidR="00EB0851" w:rsidRPr="00A71AAC" w:rsidRDefault="00EB0851" w:rsidP="0085439E">
            <w:pPr>
              <w:keepNext/>
              <w:keepLines/>
              <w:spacing w:before="40" w:after="0" w:line="240" w:lineRule="auto"/>
              <w:ind w:right="274"/>
              <w:outlineLvl w:val="1"/>
              <w:rPr>
                <w:rFonts w:ascii="Times New Roman" w:eastAsia="Times New Roman" w:hAnsi="Times New Roman"/>
                <w:sz w:val="24"/>
                <w:szCs w:val="24"/>
                <w:lang w:val="en-GB" w:eastAsia="en-GB"/>
              </w:rPr>
            </w:pPr>
            <w:r w:rsidRPr="00A71AAC">
              <w:rPr>
                <w:rFonts w:ascii="Times New Roman" w:eastAsia="Times New Roman" w:hAnsi="Times New Roman"/>
                <w:sz w:val="24"/>
                <w:szCs w:val="24"/>
                <w:lang w:val="vi-VN" w:eastAsia="en-GB"/>
              </w:rPr>
              <w:t xml:space="preserve">Ngày nhận báo cáo: Trước </w:t>
            </w:r>
            <w:r w:rsidR="0085439E" w:rsidRPr="00A71AAC">
              <w:rPr>
                <w:rFonts w:ascii="Times New Roman" w:eastAsia="Times New Roman" w:hAnsi="Times New Roman"/>
                <w:sz w:val="24"/>
                <w:szCs w:val="24"/>
                <w:lang w:val="en-GB" w:eastAsia="en-GB"/>
              </w:rPr>
              <w:t>2</w:t>
            </w:r>
            <w:r w:rsidRPr="00A71AAC">
              <w:rPr>
                <w:rFonts w:ascii="Times New Roman" w:eastAsia="Times New Roman" w:hAnsi="Times New Roman"/>
                <w:sz w:val="24"/>
                <w:szCs w:val="24"/>
                <w:lang w:val="en-GB" w:eastAsia="en-GB"/>
              </w:rPr>
              <w:t>5/</w:t>
            </w:r>
            <w:r w:rsidRPr="00A71AAC">
              <w:rPr>
                <w:rFonts w:ascii="Times New Roman" w:eastAsia="Times New Roman" w:hAnsi="Times New Roman"/>
                <w:sz w:val="24"/>
                <w:szCs w:val="24"/>
                <w:lang w:val="vi-VN" w:eastAsia="en-GB"/>
              </w:rPr>
              <w:t xml:space="preserve">3 </w:t>
            </w:r>
            <w:r w:rsidR="00074835" w:rsidRPr="00A71AAC">
              <w:rPr>
                <w:rFonts w:ascii="Times New Roman" w:eastAsia="Times New Roman" w:hAnsi="Times New Roman"/>
                <w:sz w:val="24"/>
                <w:szCs w:val="24"/>
                <w:lang w:val="vi-VN" w:eastAsia="en-GB"/>
              </w:rPr>
              <w:t>hàng năm</w:t>
            </w:r>
          </w:p>
        </w:tc>
        <w:tc>
          <w:tcPr>
            <w:tcW w:w="2101" w:type="pct"/>
            <w:tcMar>
              <w:top w:w="0" w:type="dxa"/>
              <w:left w:w="0" w:type="dxa"/>
              <w:bottom w:w="0" w:type="dxa"/>
              <w:right w:w="0" w:type="dxa"/>
            </w:tcMar>
          </w:tcPr>
          <w:p w14:paraId="0FB8418F" w14:textId="55F76F55" w:rsidR="00EB0851" w:rsidRPr="002539D4" w:rsidRDefault="00EB0851" w:rsidP="00EA29C9">
            <w:pPr>
              <w:keepNext/>
              <w:keepLines/>
              <w:spacing w:after="0" w:line="312" w:lineRule="auto"/>
              <w:ind w:left="380" w:right="709"/>
              <w:jc w:val="center"/>
              <w:outlineLvl w:val="1"/>
              <w:rPr>
                <w:rFonts w:ascii="Times New Roman" w:eastAsia="Times New Roman" w:hAnsi="Times New Roman"/>
                <w:b/>
                <w:bCs/>
                <w:sz w:val="26"/>
                <w:szCs w:val="26"/>
                <w:lang w:val="en-GB" w:eastAsia="en-GB"/>
              </w:rPr>
            </w:pPr>
            <w:bookmarkStart w:id="8" w:name="muc_3_8_2_name"/>
            <w:r w:rsidRPr="002539D4">
              <w:rPr>
                <w:rFonts w:ascii="Times New Roman" w:eastAsia="Times New Roman" w:hAnsi="Times New Roman"/>
                <w:b/>
                <w:bCs/>
                <w:sz w:val="26"/>
                <w:szCs w:val="26"/>
                <w:lang w:val="en-GB" w:eastAsia="en-GB"/>
              </w:rPr>
              <w:t>LƯỢNG PHỔ TẦN SỐ VÔ TUYẾN ĐIỆN QUY</w:t>
            </w:r>
            <w:r w:rsidR="00F11D0D" w:rsidRPr="002539D4">
              <w:rPr>
                <w:rFonts w:ascii="Times New Roman" w:eastAsia="Times New Roman" w:hAnsi="Times New Roman"/>
                <w:b/>
                <w:bCs/>
                <w:sz w:val="26"/>
                <w:szCs w:val="26"/>
                <w:lang w:val="en-GB" w:eastAsia="en-GB"/>
              </w:rPr>
              <w:t xml:space="preserve"> </w:t>
            </w:r>
            <w:r w:rsidRPr="002539D4">
              <w:rPr>
                <w:rFonts w:ascii="Times New Roman" w:eastAsia="Times New Roman" w:hAnsi="Times New Roman"/>
                <w:b/>
                <w:bCs/>
                <w:sz w:val="26"/>
                <w:szCs w:val="26"/>
                <w:lang w:val="en-GB" w:eastAsia="en-GB"/>
              </w:rPr>
              <w:t>HOẠCH CHO HỆ THỐNG THÔNG TIN DI ĐỘNG IMT</w:t>
            </w:r>
            <w:bookmarkEnd w:id="8"/>
          </w:p>
          <w:p w14:paraId="4457DFFF" w14:textId="154AD9EC" w:rsidR="00EA29C9" w:rsidRPr="002539D4" w:rsidRDefault="00EA29C9" w:rsidP="00EA29C9">
            <w:pPr>
              <w:keepNext/>
              <w:keepLines/>
              <w:spacing w:before="120" w:after="0" w:line="312" w:lineRule="auto"/>
              <w:ind w:left="380" w:right="709"/>
              <w:jc w:val="center"/>
              <w:outlineLvl w:val="1"/>
              <w:rPr>
                <w:rFonts w:ascii="Times New Roman" w:eastAsia="Times New Roman" w:hAnsi="Times New Roman"/>
                <w:sz w:val="26"/>
                <w:szCs w:val="26"/>
                <w:lang w:val="en-GB" w:eastAsia="en-GB"/>
              </w:rPr>
            </w:pPr>
            <w:proofErr w:type="spellStart"/>
            <w:r w:rsidRPr="002539D4">
              <w:rPr>
                <w:rFonts w:ascii="Times New Roman" w:eastAsia="Times New Roman" w:hAnsi="Times New Roman"/>
                <w:b/>
                <w:bCs/>
                <w:sz w:val="26"/>
                <w:szCs w:val="26"/>
                <w:lang w:val="en-GB" w:eastAsia="en-GB"/>
              </w:rPr>
              <w:t>Năm</w:t>
            </w:r>
            <w:proofErr w:type="spellEnd"/>
            <w:r w:rsidRPr="002539D4">
              <w:rPr>
                <w:rFonts w:ascii="Times New Roman" w:eastAsia="Times New Roman" w:hAnsi="Times New Roman"/>
                <w:b/>
                <w:bCs/>
                <w:sz w:val="26"/>
                <w:szCs w:val="26"/>
                <w:lang w:val="en-GB" w:eastAsia="en-GB"/>
              </w:rPr>
              <w:t xml:space="preserve"> ……</w:t>
            </w:r>
          </w:p>
        </w:tc>
        <w:tc>
          <w:tcPr>
            <w:tcW w:w="1072" w:type="pct"/>
            <w:tcMar>
              <w:top w:w="0" w:type="dxa"/>
              <w:left w:w="0" w:type="dxa"/>
              <w:bottom w:w="0" w:type="dxa"/>
              <w:right w:w="0" w:type="dxa"/>
            </w:tcMar>
          </w:tcPr>
          <w:p w14:paraId="7A39217C" w14:textId="77777777" w:rsidR="00EB0851" w:rsidRPr="00314D57" w:rsidRDefault="00EB0851" w:rsidP="00707C06">
            <w:pPr>
              <w:spacing w:before="40" w:after="40" w:line="240" w:lineRule="auto"/>
              <w:ind w:left="178"/>
              <w:rPr>
                <w:rFonts w:ascii="Times New Roman" w:eastAsia="Times New Roman" w:hAnsi="Times New Roman"/>
                <w:sz w:val="24"/>
                <w:szCs w:val="24"/>
              </w:rPr>
            </w:pPr>
            <w:r w:rsidRPr="00314D57">
              <w:rPr>
                <w:rFonts w:ascii="Times New Roman" w:eastAsia="Times New Roman" w:hAnsi="Times New Roman"/>
                <w:sz w:val="24"/>
                <w:szCs w:val="24"/>
              </w:rPr>
              <w:t xml:space="preserve">- </w:t>
            </w:r>
            <w:proofErr w:type="spellStart"/>
            <w:r w:rsidRPr="00314D57">
              <w:rPr>
                <w:rFonts w:ascii="Times New Roman" w:eastAsia="Times New Roman" w:hAnsi="Times New Roman"/>
                <w:b/>
                <w:sz w:val="24"/>
                <w:szCs w:val="24"/>
              </w:rPr>
              <w:t>Đơn</w:t>
            </w:r>
            <w:proofErr w:type="spellEnd"/>
            <w:r w:rsidRPr="00314D57">
              <w:rPr>
                <w:rFonts w:ascii="Times New Roman" w:eastAsia="Times New Roman" w:hAnsi="Times New Roman"/>
                <w:b/>
                <w:sz w:val="24"/>
                <w:szCs w:val="24"/>
              </w:rPr>
              <w:t xml:space="preserve"> </w:t>
            </w:r>
            <w:proofErr w:type="spellStart"/>
            <w:r w:rsidRPr="00314D57">
              <w:rPr>
                <w:rFonts w:ascii="Times New Roman" w:eastAsia="Times New Roman" w:hAnsi="Times New Roman"/>
                <w:b/>
                <w:sz w:val="24"/>
                <w:szCs w:val="24"/>
              </w:rPr>
              <w:t>vị</w:t>
            </w:r>
            <w:proofErr w:type="spellEnd"/>
            <w:r w:rsidRPr="00314D57">
              <w:rPr>
                <w:rFonts w:ascii="Times New Roman" w:eastAsia="Times New Roman" w:hAnsi="Times New Roman"/>
                <w:b/>
                <w:sz w:val="24"/>
                <w:szCs w:val="24"/>
              </w:rPr>
              <w:t xml:space="preserve"> </w:t>
            </w:r>
            <w:proofErr w:type="spellStart"/>
            <w:r w:rsidRPr="00314D57">
              <w:rPr>
                <w:rFonts w:ascii="Times New Roman" w:eastAsia="Times New Roman" w:hAnsi="Times New Roman"/>
                <w:b/>
                <w:sz w:val="24"/>
                <w:szCs w:val="24"/>
              </w:rPr>
              <w:t>báo</w:t>
            </w:r>
            <w:proofErr w:type="spellEnd"/>
            <w:r w:rsidRPr="00314D57">
              <w:rPr>
                <w:rFonts w:ascii="Times New Roman" w:eastAsia="Times New Roman" w:hAnsi="Times New Roman"/>
                <w:b/>
                <w:sz w:val="24"/>
                <w:szCs w:val="24"/>
              </w:rPr>
              <w:t xml:space="preserve"> </w:t>
            </w:r>
            <w:proofErr w:type="spellStart"/>
            <w:r w:rsidRPr="00314D57">
              <w:rPr>
                <w:rFonts w:ascii="Times New Roman" w:eastAsia="Times New Roman" w:hAnsi="Times New Roman"/>
                <w:b/>
                <w:sz w:val="24"/>
                <w:szCs w:val="24"/>
              </w:rPr>
              <w:t>cáo</w:t>
            </w:r>
            <w:proofErr w:type="spellEnd"/>
            <w:r w:rsidRPr="00314D57">
              <w:rPr>
                <w:rFonts w:ascii="Times New Roman" w:eastAsia="Times New Roman" w:hAnsi="Times New Roman"/>
                <w:b/>
                <w:sz w:val="24"/>
                <w:szCs w:val="24"/>
              </w:rPr>
              <w:t>:</w:t>
            </w:r>
          </w:p>
          <w:p w14:paraId="7CC688CE" w14:textId="77777777" w:rsidR="00EB0851" w:rsidRPr="00314D57" w:rsidRDefault="00EB0851" w:rsidP="00707C06">
            <w:pPr>
              <w:tabs>
                <w:tab w:val="left" w:leader="dot" w:pos="2303"/>
              </w:tabs>
              <w:spacing w:before="40" w:after="40" w:line="240" w:lineRule="auto"/>
              <w:ind w:left="178"/>
              <w:rPr>
                <w:rFonts w:ascii="Times New Roman" w:eastAsia="Times New Roman" w:hAnsi="Times New Roman"/>
                <w:sz w:val="24"/>
                <w:szCs w:val="24"/>
              </w:rPr>
            </w:pPr>
            <w:proofErr w:type="spellStart"/>
            <w:r w:rsidRPr="00314D57">
              <w:rPr>
                <w:rFonts w:ascii="Times New Roman" w:eastAsia="Times New Roman" w:hAnsi="Times New Roman"/>
                <w:sz w:val="24"/>
                <w:szCs w:val="24"/>
              </w:rPr>
              <w:t>Cục</w:t>
            </w:r>
            <w:proofErr w:type="spellEnd"/>
            <w:r w:rsidRPr="00314D57">
              <w:rPr>
                <w:rFonts w:ascii="Times New Roman" w:eastAsia="Times New Roman" w:hAnsi="Times New Roman"/>
                <w:sz w:val="24"/>
                <w:szCs w:val="24"/>
              </w:rPr>
              <w:t xml:space="preserve"> </w:t>
            </w:r>
            <w:proofErr w:type="spellStart"/>
            <w:r w:rsidRPr="00314D57">
              <w:rPr>
                <w:rFonts w:ascii="Times New Roman" w:eastAsia="Times New Roman" w:hAnsi="Times New Roman"/>
                <w:sz w:val="24"/>
                <w:szCs w:val="24"/>
              </w:rPr>
              <w:t>Tần</w:t>
            </w:r>
            <w:proofErr w:type="spellEnd"/>
            <w:r w:rsidRPr="00314D57">
              <w:rPr>
                <w:rFonts w:ascii="Times New Roman" w:eastAsia="Times New Roman" w:hAnsi="Times New Roman"/>
                <w:sz w:val="24"/>
                <w:szCs w:val="24"/>
              </w:rPr>
              <w:t xml:space="preserve"> </w:t>
            </w:r>
            <w:proofErr w:type="spellStart"/>
            <w:r w:rsidRPr="00314D57">
              <w:rPr>
                <w:rFonts w:ascii="Times New Roman" w:eastAsia="Times New Roman" w:hAnsi="Times New Roman"/>
                <w:sz w:val="24"/>
                <w:szCs w:val="24"/>
              </w:rPr>
              <w:t>số</w:t>
            </w:r>
            <w:proofErr w:type="spellEnd"/>
            <w:r w:rsidRPr="00314D57">
              <w:rPr>
                <w:rFonts w:ascii="Times New Roman" w:eastAsia="Times New Roman" w:hAnsi="Times New Roman"/>
                <w:sz w:val="24"/>
                <w:szCs w:val="24"/>
              </w:rPr>
              <w:t xml:space="preserve"> </w:t>
            </w:r>
            <w:proofErr w:type="spellStart"/>
            <w:r w:rsidRPr="00314D57">
              <w:rPr>
                <w:rFonts w:ascii="Times New Roman" w:eastAsia="Times New Roman" w:hAnsi="Times New Roman"/>
                <w:sz w:val="24"/>
                <w:szCs w:val="24"/>
              </w:rPr>
              <w:t>vô</w:t>
            </w:r>
            <w:proofErr w:type="spellEnd"/>
            <w:r w:rsidRPr="00314D57">
              <w:rPr>
                <w:rFonts w:ascii="Times New Roman" w:eastAsia="Times New Roman" w:hAnsi="Times New Roman"/>
                <w:sz w:val="24"/>
                <w:szCs w:val="24"/>
              </w:rPr>
              <w:t xml:space="preserve"> </w:t>
            </w:r>
            <w:proofErr w:type="spellStart"/>
            <w:r w:rsidRPr="00314D57">
              <w:rPr>
                <w:rFonts w:ascii="Times New Roman" w:eastAsia="Times New Roman" w:hAnsi="Times New Roman"/>
                <w:sz w:val="24"/>
                <w:szCs w:val="24"/>
              </w:rPr>
              <w:t>tuyến</w:t>
            </w:r>
            <w:proofErr w:type="spellEnd"/>
            <w:r w:rsidRPr="00314D57">
              <w:rPr>
                <w:rFonts w:ascii="Times New Roman" w:eastAsia="Times New Roman" w:hAnsi="Times New Roman"/>
                <w:sz w:val="24"/>
                <w:szCs w:val="24"/>
              </w:rPr>
              <w:t xml:space="preserve"> </w:t>
            </w:r>
            <w:proofErr w:type="spellStart"/>
            <w:r w:rsidRPr="00314D57">
              <w:rPr>
                <w:rFonts w:ascii="Times New Roman" w:eastAsia="Times New Roman" w:hAnsi="Times New Roman"/>
                <w:sz w:val="24"/>
                <w:szCs w:val="24"/>
              </w:rPr>
              <w:t>điện</w:t>
            </w:r>
            <w:proofErr w:type="spellEnd"/>
          </w:p>
          <w:p w14:paraId="677B434A" w14:textId="77777777" w:rsidR="00EB0851" w:rsidRPr="00314D57" w:rsidRDefault="00EB0851" w:rsidP="00707C06">
            <w:pPr>
              <w:spacing w:before="40" w:after="40" w:line="240" w:lineRule="auto"/>
              <w:ind w:left="178"/>
              <w:rPr>
                <w:rFonts w:ascii="Times New Roman" w:eastAsia="Times New Roman" w:hAnsi="Times New Roman"/>
                <w:sz w:val="24"/>
                <w:szCs w:val="24"/>
              </w:rPr>
            </w:pPr>
            <w:r w:rsidRPr="00314D57">
              <w:rPr>
                <w:rFonts w:ascii="Times New Roman" w:eastAsia="Times New Roman" w:hAnsi="Times New Roman"/>
                <w:sz w:val="24"/>
                <w:szCs w:val="24"/>
              </w:rPr>
              <w:t xml:space="preserve">- </w:t>
            </w:r>
            <w:proofErr w:type="spellStart"/>
            <w:r w:rsidRPr="00314D57">
              <w:rPr>
                <w:rFonts w:ascii="Times New Roman" w:eastAsia="Times New Roman" w:hAnsi="Times New Roman"/>
                <w:b/>
                <w:sz w:val="24"/>
                <w:szCs w:val="24"/>
              </w:rPr>
              <w:t>Đơn</w:t>
            </w:r>
            <w:proofErr w:type="spellEnd"/>
            <w:r w:rsidRPr="00314D57">
              <w:rPr>
                <w:rFonts w:ascii="Times New Roman" w:eastAsia="Times New Roman" w:hAnsi="Times New Roman"/>
                <w:b/>
                <w:sz w:val="24"/>
                <w:szCs w:val="24"/>
              </w:rPr>
              <w:t xml:space="preserve"> </w:t>
            </w:r>
            <w:proofErr w:type="spellStart"/>
            <w:r w:rsidRPr="00314D57">
              <w:rPr>
                <w:rFonts w:ascii="Times New Roman" w:eastAsia="Times New Roman" w:hAnsi="Times New Roman"/>
                <w:b/>
                <w:sz w:val="24"/>
                <w:szCs w:val="24"/>
              </w:rPr>
              <w:t>vị</w:t>
            </w:r>
            <w:proofErr w:type="spellEnd"/>
            <w:r w:rsidRPr="00314D57">
              <w:rPr>
                <w:rFonts w:ascii="Times New Roman" w:eastAsia="Times New Roman" w:hAnsi="Times New Roman"/>
                <w:b/>
                <w:sz w:val="24"/>
                <w:szCs w:val="24"/>
              </w:rPr>
              <w:t xml:space="preserve"> </w:t>
            </w:r>
            <w:proofErr w:type="spellStart"/>
            <w:r w:rsidRPr="00314D57">
              <w:rPr>
                <w:rFonts w:ascii="Times New Roman" w:eastAsia="Times New Roman" w:hAnsi="Times New Roman"/>
                <w:b/>
                <w:sz w:val="24"/>
                <w:szCs w:val="24"/>
              </w:rPr>
              <w:t>nhận</w:t>
            </w:r>
            <w:proofErr w:type="spellEnd"/>
            <w:r w:rsidRPr="00314D57">
              <w:rPr>
                <w:rFonts w:ascii="Times New Roman" w:eastAsia="Times New Roman" w:hAnsi="Times New Roman"/>
                <w:b/>
                <w:sz w:val="24"/>
                <w:szCs w:val="24"/>
              </w:rPr>
              <w:t xml:space="preserve"> </w:t>
            </w:r>
            <w:proofErr w:type="spellStart"/>
            <w:r w:rsidRPr="00314D57">
              <w:rPr>
                <w:rFonts w:ascii="Times New Roman" w:eastAsia="Times New Roman" w:hAnsi="Times New Roman"/>
                <w:b/>
                <w:sz w:val="24"/>
                <w:szCs w:val="24"/>
              </w:rPr>
              <w:t>báo</w:t>
            </w:r>
            <w:proofErr w:type="spellEnd"/>
            <w:r w:rsidRPr="00314D57">
              <w:rPr>
                <w:rFonts w:ascii="Times New Roman" w:eastAsia="Times New Roman" w:hAnsi="Times New Roman"/>
                <w:b/>
                <w:sz w:val="24"/>
                <w:szCs w:val="24"/>
              </w:rPr>
              <w:t xml:space="preserve"> </w:t>
            </w:r>
            <w:proofErr w:type="spellStart"/>
            <w:r w:rsidRPr="00314D57">
              <w:rPr>
                <w:rFonts w:ascii="Times New Roman" w:eastAsia="Times New Roman" w:hAnsi="Times New Roman"/>
                <w:b/>
                <w:sz w:val="24"/>
                <w:szCs w:val="24"/>
              </w:rPr>
              <w:t>cáo</w:t>
            </w:r>
            <w:proofErr w:type="spellEnd"/>
            <w:r w:rsidRPr="00314D57">
              <w:rPr>
                <w:rFonts w:ascii="Times New Roman" w:eastAsia="Times New Roman" w:hAnsi="Times New Roman"/>
                <w:sz w:val="24"/>
                <w:szCs w:val="24"/>
              </w:rPr>
              <w:t>:</w:t>
            </w:r>
          </w:p>
          <w:p w14:paraId="7ED162D8" w14:textId="77777777" w:rsidR="00EB0851" w:rsidRPr="002539D4" w:rsidRDefault="00EB0851" w:rsidP="00707C06">
            <w:pPr>
              <w:keepNext/>
              <w:keepLines/>
              <w:spacing w:before="40" w:after="40" w:line="240" w:lineRule="auto"/>
              <w:ind w:left="140"/>
              <w:outlineLvl w:val="1"/>
              <w:rPr>
                <w:rFonts w:ascii="Times New Roman" w:eastAsia="Times New Roman" w:hAnsi="Times New Roman"/>
                <w:sz w:val="26"/>
                <w:szCs w:val="26"/>
                <w:lang w:val="en-GB" w:eastAsia="en-GB"/>
              </w:rPr>
            </w:pPr>
            <w:proofErr w:type="spellStart"/>
            <w:r w:rsidRPr="00314D57">
              <w:rPr>
                <w:rFonts w:ascii="Times New Roman" w:eastAsia="Times New Roman" w:hAnsi="Times New Roman"/>
                <w:sz w:val="24"/>
                <w:szCs w:val="24"/>
              </w:rPr>
              <w:t>Cục</w:t>
            </w:r>
            <w:proofErr w:type="spellEnd"/>
            <w:r w:rsidRPr="00314D57">
              <w:rPr>
                <w:rFonts w:ascii="Times New Roman" w:eastAsia="Times New Roman" w:hAnsi="Times New Roman"/>
                <w:sz w:val="24"/>
                <w:szCs w:val="24"/>
              </w:rPr>
              <w:t xml:space="preserve"> Thông tin, </w:t>
            </w:r>
            <w:proofErr w:type="spellStart"/>
            <w:r w:rsidRPr="00314D57">
              <w:rPr>
                <w:rFonts w:ascii="Times New Roman" w:eastAsia="Times New Roman" w:hAnsi="Times New Roman"/>
                <w:sz w:val="24"/>
                <w:szCs w:val="24"/>
              </w:rPr>
              <w:t>Thống</w:t>
            </w:r>
            <w:proofErr w:type="spellEnd"/>
            <w:r w:rsidRPr="00314D57">
              <w:rPr>
                <w:rFonts w:ascii="Times New Roman" w:eastAsia="Times New Roman" w:hAnsi="Times New Roman"/>
                <w:sz w:val="24"/>
                <w:szCs w:val="24"/>
              </w:rPr>
              <w:t xml:space="preserve"> </w:t>
            </w:r>
            <w:proofErr w:type="spellStart"/>
            <w:r w:rsidRPr="00314D57">
              <w:rPr>
                <w:rFonts w:ascii="Times New Roman" w:eastAsia="Times New Roman" w:hAnsi="Times New Roman"/>
                <w:sz w:val="24"/>
                <w:szCs w:val="24"/>
              </w:rPr>
              <w:t>kê</w:t>
            </w:r>
            <w:proofErr w:type="spellEnd"/>
          </w:p>
        </w:tc>
      </w:tr>
    </w:tbl>
    <w:p w14:paraId="5FF0182A" w14:textId="4D231017" w:rsidR="00314D57" w:rsidRDefault="00314D57"/>
    <w:tbl>
      <w:tblPr>
        <w:tblW w:w="5137"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594"/>
        <w:gridCol w:w="2873"/>
        <w:gridCol w:w="2346"/>
        <w:gridCol w:w="1718"/>
        <w:gridCol w:w="365"/>
        <w:gridCol w:w="2086"/>
        <w:gridCol w:w="4737"/>
        <w:gridCol w:w="42"/>
        <w:gridCol w:w="200"/>
      </w:tblGrid>
      <w:tr w:rsidR="002539D4" w:rsidRPr="00314D57" w14:paraId="7F51803D" w14:textId="77777777" w:rsidTr="00314D57">
        <w:trPr>
          <w:gridAfter w:val="1"/>
          <w:wAfter w:w="67" w:type="pct"/>
        </w:trPr>
        <w:tc>
          <w:tcPr>
            <w:tcW w:w="199"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060F82B" w14:textId="5EE4A8B2" w:rsidR="00EB0851" w:rsidRPr="00314D57" w:rsidRDefault="00EB0851" w:rsidP="00FA407B">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b/>
                <w:bCs/>
                <w:sz w:val="24"/>
                <w:szCs w:val="24"/>
                <w:lang w:val="vi-VN" w:eastAsia="en-GB"/>
              </w:rPr>
              <w:t>TT</w:t>
            </w:r>
          </w:p>
        </w:tc>
        <w:tc>
          <w:tcPr>
            <w:tcW w:w="960"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31D3DEC" w14:textId="77777777" w:rsidR="00EB0851" w:rsidRPr="00314D57" w:rsidRDefault="00EB0851" w:rsidP="00FA407B">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b/>
                <w:bCs/>
                <w:sz w:val="24"/>
                <w:szCs w:val="24"/>
                <w:lang w:val="vi-VN" w:eastAsia="en-GB"/>
              </w:rPr>
              <w:t>Băng tần/đoạn băng tần</w:t>
            </w:r>
          </w:p>
        </w:tc>
        <w:tc>
          <w:tcPr>
            <w:tcW w:w="2177" w:type="pct"/>
            <w:gridSpan w:val="4"/>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3DD5855" w14:textId="77777777" w:rsidR="00EB0851" w:rsidRPr="00314D57" w:rsidRDefault="00EB0851" w:rsidP="00FA407B">
            <w:pPr>
              <w:spacing w:after="0" w:line="240" w:lineRule="auto"/>
              <w:jc w:val="center"/>
              <w:rPr>
                <w:rFonts w:ascii="Times New Roman" w:eastAsia="Times New Roman" w:hAnsi="Times New Roman"/>
                <w:sz w:val="24"/>
                <w:szCs w:val="24"/>
                <w:lang w:val="en-GB" w:eastAsia="en-GB"/>
              </w:rPr>
            </w:pPr>
            <w:proofErr w:type="spellStart"/>
            <w:r w:rsidRPr="00314D57">
              <w:rPr>
                <w:rFonts w:ascii="Times New Roman" w:eastAsia="Times New Roman" w:hAnsi="Times New Roman"/>
                <w:b/>
                <w:bCs/>
                <w:sz w:val="24"/>
                <w:szCs w:val="24"/>
                <w:lang w:val="en-GB" w:eastAsia="en-GB"/>
              </w:rPr>
              <w:t>Độ</w:t>
            </w:r>
            <w:proofErr w:type="spellEnd"/>
            <w:r w:rsidRPr="00314D57">
              <w:rPr>
                <w:rFonts w:ascii="Times New Roman" w:eastAsia="Times New Roman" w:hAnsi="Times New Roman"/>
                <w:b/>
                <w:bCs/>
                <w:sz w:val="24"/>
                <w:szCs w:val="24"/>
                <w:lang w:val="vi-VN" w:eastAsia="en-GB"/>
              </w:rPr>
              <w:t xml:space="preserve"> rộng</w:t>
            </w:r>
          </w:p>
        </w:tc>
        <w:tc>
          <w:tcPr>
            <w:tcW w:w="1583"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D92874C" w14:textId="77777777" w:rsidR="00EB0851" w:rsidRPr="00314D57" w:rsidRDefault="00EB0851" w:rsidP="00FA407B">
            <w:pPr>
              <w:spacing w:after="0" w:line="240" w:lineRule="auto"/>
              <w:jc w:val="center"/>
              <w:rPr>
                <w:rFonts w:ascii="Times New Roman" w:eastAsia="Times New Roman" w:hAnsi="Times New Roman"/>
                <w:sz w:val="24"/>
                <w:szCs w:val="24"/>
                <w:lang w:val="en-GB" w:eastAsia="en-GB"/>
              </w:rPr>
            </w:pPr>
            <w:proofErr w:type="spellStart"/>
            <w:r w:rsidRPr="00314D57">
              <w:rPr>
                <w:rFonts w:ascii="Times New Roman" w:eastAsia="Times New Roman" w:hAnsi="Times New Roman"/>
                <w:b/>
                <w:bCs/>
                <w:sz w:val="24"/>
                <w:szCs w:val="24"/>
                <w:lang w:val="en-GB" w:eastAsia="en-GB"/>
              </w:rPr>
              <w:t>Gh</w:t>
            </w:r>
            <w:proofErr w:type="spellEnd"/>
            <w:r w:rsidRPr="00314D57">
              <w:rPr>
                <w:rFonts w:ascii="Times New Roman" w:eastAsia="Times New Roman" w:hAnsi="Times New Roman"/>
                <w:b/>
                <w:bCs/>
                <w:sz w:val="24"/>
                <w:szCs w:val="24"/>
                <w:lang w:val="vi-VN" w:eastAsia="en-GB"/>
              </w:rPr>
              <w:t>i chú</w:t>
            </w:r>
          </w:p>
        </w:tc>
        <w:tc>
          <w:tcPr>
            <w:tcW w:w="0" w:type="auto"/>
            <w:tcBorders>
              <w:left w:val="nil"/>
              <w:right w:val="nil"/>
            </w:tcBorders>
            <w:vAlign w:val="center"/>
          </w:tcPr>
          <w:p w14:paraId="295D6752" w14:textId="77777777" w:rsidR="00EB0851" w:rsidRPr="00314D57" w:rsidRDefault="00EB0851" w:rsidP="006D139B">
            <w:pPr>
              <w:spacing w:before="120" w:after="0" w:line="240" w:lineRule="auto"/>
              <w:jc w:val="center"/>
              <w:rPr>
                <w:rFonts w:ascii="Times New Roman" w:eastAsia="Times New Roman" w:hAnsi="Times New Roman"/>
                <w:sz w:val="24"/>
                <w:szCs w:val="24"/>
                <w:lang w:val="en-GB" w:eastAsia="en-GB"/>
              </w:rPr>
            </w:pPr>
          </w:p>
        </w:tc>
      </w:tr>
      <w:tr w:rsidR="002539D4" w:rsidRPr="00314D57" w14:paraId="5BD0528F" w14:textId="77777777" w:rsidTr="00314D57">
        <w:tblPrEx>
          <w:tblBorders>
            <w:top w:val="none" w:sz="0" w:space="0" w:color="auto"/>
            <w:bottom w:val="none" w:sz="0" w:space="0" w:color="auto"/>
            <w:insideH w:val="none" w:sz="0" w:space="0" w:color="auto"/>
            <w:insideV w:val="none" w:sz="0" w:space="0" w:color="auto"/>
          </w:tblBorders>
        </w:tblPrEx>
        <w:trPr>
          <w:gridAfter w:val="1"/>
          <w:wAfter w:w="67" w:type="pct"/>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74B1A0FD" w14:textId="77777777" w:rsidR="00EB0851" w:rsidRPr="00314D57" w:rsidRDefault="00EB0851" w:rsidP="006D139B">
            <w:pPr>
              <w:spacing w:before="120" w:after="0" w:line="240" w:lineRule="auto"/>
              <w:jc w:val="center"/>
              <w:rPr>
                <w:rFonts w:ascii="Times New Roman" w:eastAsia="Times New Roman" w:hAnsi="Times New Roman"/>
                <w:sz w:val="24"/>
                <w:szCs w:val="24"/>
                <w:lang w:val="en-GB" w:eastAsia="en-GB"/>
              </w:rPr>
            </w:pPr>
          </w:p>
        </w:tc>
        <w:tc>
          <w:tcPr>
            <w:tcW w:w="960" w:type="pct"/>
            <w:vMerge/>
            <w:tcBorders>
              <w:top w:val="single" w:sz="8" w:space="0" w:color="auto"/>
              <w:left w:val="nil"/>
              <w:bottom w:val="single" w:sz="8" w:space="0" w:color="auto"/>
              <w:right w:val="single" w:sz="8" w:space="0" w:color="auto"/>
              <w:tl2br w:val="nil"/>
              <w:tr2bl w:val="nil"/>
            </w:tcBorders>
            <w:vAlign w:val="center"/>
          </w:tcPr>
          <w:p w14:paraId="5D79FB6D" w14:textId="77777777" w:rsidR="00EB0851" w:rsidRPr="00314D57" w:rsidRDefault="00EB0851" w:rsidP="006D139B">
            <w:pPr>
              <w:spacing w:before="120" w:after="0" w:line="240" w:lineRule="auto"/>
              <w:jc w:val="center"/>
              <w:rPr>
                <w:rFonts w:ascii="Times New Roman" w:eastAsia="Times New Roman" w:hAnsi="Times New Roman"/>
                <w:sz w:val="24"/>
                <w:szCs w:val="24"/>
                <w:lang w:val="en-GB" w:eastAsia="en-GB"/>
              </w:rPr>
            </w:pPr>
          </w:p>
        </w:tc>
        <w:tc>
          <w:tcPr>
            <w:tcW w:w="1480"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AF65A2" w14:textId="77777777" w:rsidR="00EB0851" w:rsidRPr="00314D57" w:rsidRDefault="00EB0851" w:rsidP="00A344C9">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b/>
                <w:bCs/>
                <w:sz w:val="24"/>
                <w:szCs w:val="24"/>
                <w:lang w:val="vi-VN" w:eastAsia="en-GB"/>
              </w:rPr>
              <w:t>Gi</w:t>
            </w:r>
            <w:r w:rsidRPr="00314D57">
              <w:rPr>
                <w:rFonts w:ascii="Times New Roman" w:eastAsia="Times New Roman" w:hAnsi="Times New Roman"/>
                <w:b/>
                <w:bCs/>
                <w:sz w:val="24"/>
                <w:szCs w:val="24"/>
                <w:lang w:val="en-GB" w:eastAsia="en-GB"/>
              </w:rPr>
              <w:t>ớ</w:t>
            </w:r>
            <w:r w:rsidRPr="00314D57">
              <w:rPr>
                <w:rFonts w:ascii="Times New Roman" w:eastAsia="Times New Roman" w:hAnsi="Times New Roman"/>
                <w:b/>
                <w:bCs/>
                <w:sz w:val="24"/>
                <w:szCs w:val="24"/>
                <w:lang w:val="vi-VN" w:eastAsia="en-GB"/>
              </w:rPr>
              <w:t>i h</w:t>
            </w:r>
            <w:r w:rsidRPr="00314D57">
              <w:rPr>
                <w:rFonts w:ascii="Times New Roman" w:eastAsia="Times New Roman" w:hAnsi="Times New Roman"/>
                <w:b/>
                <w:bCs/>
                <w:sz w:val="24"/>
                <w:szCs w:val="24"/>
                <w:lang w:val="en-GB" w:eastAsia="en-GB"/>
              </w:rPr>
              <w:t>ạ</w:t>
            </w:r>
            <w:r w:rsidRPr="00314D57">
              <w:rPr>
                <w:rFonts w:ascii="Times New Roman" w:eastAsia="Times New Roman" w:hAnsi="Times New Roman"/>
                <w:b/>
                <w:bCs/>
                <w:sz w:val="24"/>
                <w:szCs w:val="24"/>
                <w:lang w:val="vi-VN" w:eastAsia="en-GB"/>
              </w:rPr>
              <w:t>n</w:t>
            </w:r>
          </w:p>
        </w:tc>
        <w:tc>
          <w:tcPr>
            <w:tcW w:w="6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DAB3F3" w14:textId="77777777" w:rsidR="00EB0851" w:rsidRPr="00314D57" w:rsidRDefault="00EB0851" w:rsidP="00A344C9">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b/>
                <w:bCs/>
                <w:sz w:val="24"/>
                <w:szCs w:val="24"/>
                <w:lang w:val="vi-VN" w:eastAsia="en-GB"/>
              </w:rPr>
              <w:t>Độ rộng (MHz)</w:t>
            </w:r>
          </w:p>
        </w:tc>
        <w:tc>
          <w:tcPr>
            <w:tcW w:w="1583" w:type="pct"/>
            <w:vMerge/>
            <w:tcBorders>
              <w:top w:val="single" w:sz="8" w:space="0" w:color="auto"/>
              <w:left w:val="nil"/>
              <w:bottom w:val="single" w:sz="8" w:space="0" w:color="auto"/>
              <w:right w:val="single" w:sz="8" w:space="0" w:color="auto"/>
              <w:tl2br w:val="nil"/>
              <w:tr2bl w:val="nil"/>
            </w:tcBorders>
            <w:vAlign w:val="center"/>
          </w:tcPr>
          <w:p w14:paraId="1B361851" w14:textId="77777777" w:rsidR="00EB0851" w:rsidRPr="00314D57" w:rsidRDefault="00EB0851" w:rsidP="006D139B">
            <w:pPr>
              <w:spacing w:before="120" w:after="0" w:line="240" w:lineRule="auto"/>
              <w:jc w:val="center"/>
              <w:rPr>
                <w:rFonts w:ascii="Times New Roman" w:eastAsia="Times New Roman" w:hAnsi="Times New Roman"/>
                <w:sz w:val="24"/>
                <w:szCs w:val="24"/>
                <w:lang w:val="en-GB" w:eastAsia="en-GB"/>
              </w:rPr>
            </w:pPr>
          </w:p>
        </w:tc>
        <w:tc>
          <w:tcPr>
            <w:tcW w:w="0" w:type="auto"/>
            <w:tcBorders>
              <w:left w:val="nil"/>
              <w:right w:val="nil"/>
            </w:tcBorders>
            <w:vAlign w:val="center"/>
          </w:tcPr>
          <w:p w14:paraId="054FA742" w14:textId="77777777" w:rsidR="00EB0851" w:rsidRPr="00314D57" w:rsidRDefault="00EB0851" w:rsidP="006D139B">
            <w:pPr>
              <w:spacing w:before="120" w:after="0" w:line="240" w:lineRule="auto"/>
              <w:jc w:val="center"/>
              <w:rPr>
                <w:rFonts w:ascii="Times New Roman" w:eastAsia="Times New Roman" w:hAnsi="Times New Roman"/>
                <w:sz w:val="24"/>
                <w:szCs w:val="24"/>
                <w:lang w:val="en-GB" w:eastAsia="en-GB"/>
              </w:rPr>
            </w:pPr>
          </w:p>
        </w:tc>
      </w:tr>
      <w:tr w:rsidR="002539D4" w:rsidRPr="00314D57" w14:paraId="006F6DEA" w14:textId="77777777" w:rsidTr="00314D57">
        <w:tblPrEx>
          <w:tblBorders>
            <w:top w:val="none" w:sz="0" w:space="0" w:color="auto"/>
            <w:bottom w:val="none" w:sz="0" w:space="0" w:color="auto"/>
            <w:insideH w:val="none" w:sz="0" w:space="0" w:color="auto"/>
            <w:insideV w:val="none" w:sz="0" w:space="0" w:color="auto"/>
          </w:tblBorders>
        </w:tblPrEx>
        <w:trPr>
          <w:gridAfter w:val="1"/>
          <w:wAfter w:w="67" w:type="pct"/>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61FC3201" w14:textId="77777777" w:rsidR="00EB0851" w:rsidRPr="00314D57" w:rsidRDefault="00EB0851" w:rsidP="006D139B">
            <w:pPr>
              <w:spacing w:before="120" w:after="0" w:line="240" w:lineRule="auto"/>
              <w:jc w:val="center"/>
              <w:rPr>
                <w:rFonts w:ascii="Times New Roman" w:eastAsia="Times New Roman" w:hAnsi="Times New Roman"/>
                <w:sz w:val="24"/>
                <w:szCs w:val="24"/>
                <w:lang w:val="en-GB" w:eastAsia="en-GB"/>
              </w:rPr>
            </w:pPr>
          </w:p>
        </w:tc>
        <w:tc>
          <w:tcPr>
            <w:tcW w:w="960" w:type="pct"/>
            <w:vMerge/>
            <w:tcBorders>
              <w:top w:val="single" w:sz="8" w:space="0" w:color="auto"/>
              <w:left w:val="nil"/>
              <w:bottom w:val="single" w:sz="8" w:space="0" w:color="auto"/>
              <w:right w:val="single" w:sz="8" w:space="0" w:color="auto"/>
              <w:tl2br w:val="nil"/>
              <w:tr2bl w:val="nil"/>
            </w:tcBorders>
            <w:vAlign w:val="center"/>
          </w:tcPr>
          <w:p w14:paraId="23174C72" w14:textId="77777777" w:rsidR="00EB0851" w:rsidRPr="00314D57" w:rsidRDefault="00EB0851" w:rsidP="006D139B">
            <w:pPr>
              <w:spacing w:before="120" w:after="0" w:line="240" w:lineRule="auto"/>
              <w:jc w:val="center"/>
              <w:rPr>
                <w:rFonts w:ascii="Times New Roman" w:eastAsia="Times New Roman" w:hAnsi="Times New Roman"/>
                <w:sz w:val="24"/>
                <w:szCs w:val="24"/>
                <w:lang w:val="en-GB" w:eastAsia="en-GB"/>
              </w:rPr>
            </w:pP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DC8376" w14:textId="77777777" w:rsidR="00EB0851" w:rsidRPr="00314D57" w:rsidRDefault="00EB0851" w:rsidP="00A344C9">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i/>
                <w:iCs/>
                <w:sz w:val="24"/>
                <w:szCs w:val="24"/>
                <w:lang w:val="vi-VN" w:eastAsia="en-GB"/>
              </w:rPr>
              <w:t>Tần s</w:t>
            </w:r>
            <w:r w:rsidRPr="00314D57">
              <w:rPr>
                <w:rFonts w:ascii="Times New Roman" w:eastAsia="Times New Roman" w:hAnsi="Times New Roman"/>
                <w:i/>
                <w:iCs/>
                <w:sz w:val="24"/>
                <w:szCs w:val="24"/>
                <w:lang w:val="en-GB" w:eastAsia="en-GB"/>
              </w:rPr>
              <w:t>ố</w:t>
            </w:r>
            <w:r w:rsidRPr="00314D57">
              <w:rPr>
                <w:rFonts w:ascii="Times New Roman" w:eastAsia="Times New Roman" w:hAnsi="Times New Roman"/>
                <w:i/>
                <w:iCs/>
                <w:sz w:val="24"/>
                <w:szCs w:val="24"/>
                <w:lang w:val="vi-VN" w:eastAsia="en-GB"/>
              </w:rPr>
              <w:t xml:space="preserve"> đầu (MHz)</w:t>
            </w:r>
          </w:p>
        </w:tc>
        <w:tc>
          <w:tcPr>
            <w:tcW w:w="696"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AC1BBC" w14:textId="77777777" w:rsidR="00EB0851" w:rsidRPr="00314D57" w:rsidRDefault="00EB0851" w:rsidP="00A344C9">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i/>
                <w:iCs/>
                <w:sz w:val="24"/>
                <w:szCs w:val="24"/>
                <w:lang w:val="vi-VN" w:eastAsia="en-GB"/>
              </w:rPr>
              <w:t>Tần số cuối (MHz)</w:t>
            </w:r>
          </w:p>
        </w:tc>
        <w:tc>
          <w:tcPr>
            <w:tcW w:w="697" w:type="pct"/>
            <w:tcBorders>
              <w:top w:val="nil"/>
              <w:left w:val="nil"/>
              <w:bottom w:val="single" w:sz="8" w:space="0" w:color="auto"/>
              <w:right w:val="single" w:sz="8" w:space="0" w:color="auto"/>
              <w:tl2br w:val="nil"/>
              <w:tr2bl w:val="nil"/>
            </w:tcBorders>
            <w:vAlign w:val="center"/>
          </w:tcPr>
          <w:p w14:paraId="3AB0DB48" w14:textId="77777777" w:rsidR="00EB0851" w:rsidRPr="00314D57" w:rsidRDefault="00EB0851" w:rsidP="006D139B">
            <w:pPr>
              <w:spacing w:before="120" w:after="0" w:line="240" w:lineRule="auto"/>
              <w:jc w:val="center"/>
              <w:rPr>
                <w:rFonts w:ascii="Times New Roman" w:eastAsia="Times New Roman" w:hAnsi="Times New Roman"/>
                <w:sz w:val="24"/>
                <w:szCs w:val="24"/>
                <w:lang w:val="en-GB" w:eastAsia="en-GB"/>
              </w:rPr>
            </w:pPr>
          </w:p>
        </w:tc>
        <w:tc>
          <w:tcPr>
            <w:tcW w:w="1583" w:type="pct"/>
            <w:vMerge/>
            <w:tcBorders>
              <w:top w:val="single" w:sz="8" w:space="0" w:color="auto"/>
              <w:left w:val="nil"/>
              <w:bottom w:val="single" w:sz="8" w:space="0" w:color="auto"/>
              <w:right w:val="single" w:sz="8" w:space="0" w:color="auto"/>
              <w:tl2br w:val="nil"/>
              <w:tr2bl w:val="nil"/>
            </w:tcBorders>
            <w:vAlign w:val="center"/>
          </w:tcPr>
          <w:p w14:paraId="2DD926C9" w14:textId="77777777" w:rsidR="00EB0851" w:rsidRPr="00314D57" w:rsidRDefault="00EB0851" w:rsidP="006D139B">
            <w:pPr>
              <w:spacing w:before="120" w:after="0" w:line="240" w:lineRule="auto"/>
              <w:jc w:val="center"/>
              <w:rPr>
                <w:rFonts w:ascii="Times New Roman" w:eastAsia="Times New Roman" w:hAnsi="Times New Roman"/>
                <w:sz w:val="24"/>
                <w:szCs w:val="24"/>
                <w:lang w:val="en-GB" w:eastAsia="en-GB"/>
              </w:rPr>
            </w:pPr>
          </w:p>
        </w:tc>
        <w:tc>
          <w:tcPr>
            <w:tcW w:w="0" w:type="auto"/>
            <w:tcBorders>
              <w:left w:val="nil"/>
              <w:right w:val="nil"/>
            </w:tcBorders>
            <w:vAlign w:val="center"/>
          </w:tcPr>
          <w:p w14:paraId="7EB1A763" w14:textId="77777777" w:rsidR="00EB0851" w:rsidRPr="00314D57" w:rsidRDefault="00EB0851" w:rsidP="006D139B">
            <w:pPr>
              <w:spacing w:before="120" w:after="0" w:line="240" w:lineRule="auto"/>
              <w:jc w:val="center"/>
              <w:rPr>
                <w:rFonts w:ascii="Times New Roman" w:eastAsia="Times New Roman" w:hAnsi="Times New Roman"/>
                <w:sz w:val="24"/>
                <w:szCs w:val="24"/>
                <w:lang w:val="en-GB" w:eastAsia="en-GB"/>
              </w:rPr>
            </w:pPr>
          </w:p>
        </w:tc>
      </w:tr>
      <w:tr w:rsidR="002539D4" w:rsidRPr="00314D57" w14:paraId="398FE647" w14:textId="77777777" w:rsidTr="00314D57">
        <w:tblPrEx>
          <w:tblBorders>
            <w:top w:val="none" w:sz="0" w:space="0" w:color="auto"/>
            <w:bottom w:val="none" w:sz="0" w:space="0" w:color="auto"/>
            <w:insideH w:val="none" w:sz="0" w:space="0" w:color="auto"/>
            <w:insideV w:val="none" w:sz="0" w:space="0" w:color="auto"/>
          </w:tblBorders>
        </w:tblPrEx>
        <w:trPr>
          <w:gridAfter w:val="1"/>
          <w:wAfter w:w="67" w:type="pct"/>
          <w:trHeight w:val="156"/>
        </w:trPr>
        <w:tc>
          <w:tcPr>
            <w:tcW w:w="19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DD861AE" w14:textId="77777777" w:rsidR="00EB0851" w:rsidRPr="00314D57" w:rsidRDefault="00EB0851" w:rsidP="00A344C9">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b/>
                <w:bCs/>
                <w:sz w:val="24"/>
                <w:szCs w:val="24"/>
                <w:lang w:val="vi-VN" w:eastAsia="en-GB"/>
              </w:rPr>
              <w:t>A</w:t>
            </w:r>
          </w:p>
        </w:tc>
        <w:tc>
          <w:tcPr>
            <w:tcW w:w="96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28287B" w14:textId="77777777" w:rsidR="00EB0851" w:rsidRPr="00314D57" w:rsidRDefault="00EB0851" w:rsidP="00A344C9">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b/>
                <w:bCs/>
                <w:sz w:val="24"/>
                <w:szCs w:val="24"/>
                <w:lang w:val="vi-VN" w:eastAsia="en-GB"/>
              </w:rPr>
              <w:t>B</w:t>
            </w: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A5B492" w14:textId="77777777" w:rsidR="00EB0851" w:rsidRPr="00314D57" w:rsidRDefault="00EB0851" w:rsidP="00A344C9">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b/>
                <w:bCs/>
                <w:sz w:val="24"/>
                <w:szCs w:val="24"/>
                <w:lang w:val="vi-VN" w:eastAsia="en-GB"/>
              </w:rPr>
              <w:t>1</w:t>
            </w:r>
          </w:p>
        </w:tc>
        <w:tc>
          <w:tcPr>
            <w:tcW w:w="696"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0D4697" w14:textId="77777777" w:rsidR="00EB0851" w:rsidRPr="00314D57" w:rsidRDefault="00EB0851" w:rsidP="00A344C9">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b/>
                <w:bCs/>
                <w:sz w:val="24"/>
                <w:szCs w:val="24"/>
                <w:lang w:val="vi-VN" w:eastAsia="en-GB"/>
              </w:rPr>
              <w:t>2</w:t>
            </w:r>
          </w:p>
        </w:tc>
        <w:tc>
          <w:tcPr>
            <w:tcW w:w="6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59F67C" w14:textId="77777777" w:rsidR="00EB0851" w:rsidRPr="00314D57" w:rsidRDefault="00EB0851" w:rsidP="00A344C9">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b/>
                <w:bCs/>
                <w:sz w:val="24"/>
                <w:szCs w:val="24"/>
                <w:lang w:val="en-GB" w:eastAsia="en-GB"/>
              </w:rPr>
              <w:t>(</w:t>
            </w:r>
            <w:proofErr w:type="gramStart"/>
            <w:r w:rsidRPr="00314D57">
              <w:rPr>
                <w:rFonts w:ascii="Times New Roman" w:eastAsia="Times New Roman" w:hAnsi="Times New Roman"/>
                <w:b/>
                <w:bCs/>
                <w:sz w:val="24"/>
                <w:szCs w:val="24"/>
                <w:lang w:val="en-GB" w:eastAsia="en-GB"/>
              </w:rPr>
              <w:t>3)=</w:t>
            </w:r>
            <w:proofErr w:type="gramEnd"/>
            <w:r w:rsidRPr="00314D57">
              <w:rPr>
                <w:rFonts w:ascii="Times New Roman" w:eastAsia="Times New Roman" w:hAnsi="Times New Roman"/>
                <w:b/>
                <w:bCs/>
                <w:sz w:val="24"/>
                <w:szCs w:val="24"/>
                <w:lang w:val="en-GB" w:eastAsia="en-GB"/>
              </w:rPr>
              <w:t>(2)-(1)</w:t>
            </w:r>
          </w:p>
        </w:tc>
        <w:tc>
          <w:tcPr>
            <w:tcW w:w="15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51AE9E" w14:textId="77777777" w:rsidR="00EB0851" w:rsidRPr="00314D57" w:rsidRDefault="00EB0851" w:rsidP="00A344C9">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b/>
                <w:bCs/>
                <w:sz w:val="24"/>
                <w:szCs w:val="24"/>
                <w:lang w:val="vi-VN" w:eastAsia="en-GB"/>
              </w:rPr>
              <w:t>4</w:t>
            </w:r>
          </w:p>
        </w:tc>
        <w:tc>
          <w:tcPr>
            <w:tcW w:w="0" w:type="auto"/>
            <w:tcBorders>
              <w:left w:val="nil"/>
              <w:right w:val="nil"/>
            </w:tcBorders>
            <w:vAlign w:val="center"/>
          </w:tcPr>
          <w:p w14:paraId="1AA4A663" w14:textId="77777777" w:rsidR="00EB0851" w:rsidRPr="00314D57" w:rsidRDefault="00EB0851" w:rsidP="006D139B">
            <w:pPr>
              <w:spacing w:before="120" w:after="0" w:line="240" w:lineRule="auto"/>
              <w:jc w:val="center"/>
              <w:rPr>
                <w:rFonts w:ascii="Times New Roman" w:eastAsia="Times New Roman" w:hAnsi="Times New Roman"/>
                <w:sz w:val="24"/>
                <w:szCs w:val="24"/>
                <w:lang w:val="en-GB" w:eastAsia="en-GB"/>
              </w:rPr>
            </w:pPr>
          </w:p>
        </w:tc>
      </w:tr>
      <w:tr w:rsidR="002539D4" w:rsidRPr="00314D57" w14:paraId="79AD0532" w14:textId="77777777" w:rsidTr="00314D57">
        <w:tblPrEx>
          <w:tblBorders>
            <w:top w:val="none" w:sz="0" w:space="0" w:color="auto"/>
            <w:bottom w:val="none" w:sz="0" w:space="0" w:color="auto"/>
            <w:insideH w:val="none" w:sz="0" w:space="0" w:color="auto"/>
            <w:insideV w:val="none" w:sz="0" w:space="0" w:color="auto"/>
          </w:tblBorders>
        </w:tblPrEx>
        <w:trPr>
          <w:gridAfter w:val="1"/>
          <w:wAfter w:w="67" w:type="pct"/>
        </w:trPr>
        <w:tc>
          <w:tcPr>
            <w:tcW w:w="19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082021D" w14:textId="77777777" w:rsidR="00EB0851" w:rsidRPr="00314D57" w:rsidRDefault="00EB0851" w:rsidP="006D139B">
            <w:pPr>
              <w:spacing w:before="120"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 </w:t>
            </w:r>
          </w:p>
        </w:tc>
        <w:tc>
          <w:tcPr>
            <w:tcW w:w="96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9807F2" w14:textId="77777777" w:rsidR="00EB0851" w:rsidRPr="00314D57" w:rsidRDefault="00EB0851" w:rsidP="006D139B">
            <w:pPr>
              <w:spacing w:before="120"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b/>
                <w:bCs/>
                <w:sz w:val="24"/>
                <w:szCs w:val="24"/>
                <w:lang w:val="vi-VN" w:eastAsia="en-GB"/>
              </w:rPr>
              <w:t>TỔNG CỘNG</w:t>
            </w: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75C0F5" w14:textId="77777777" w:rsidR="00EB0851" w:rsidRPr="00314D57" w:rsidRDefault="00EB0851" w:rsidP="006D139B">
            <w:pPr>
              <w:spacing w:before="120"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 </w:t>
            </w:r>
          </w:p>
        </w:tc>
        <w:tc>
          <w:tcPr>
            <w:tcW w:w="696"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783C29" w14:textId="77777777" w:rsidR="00EB0851" w:rsidRPr="00314D57" w:rsidRDefault="00EB0851" w:rsidP="006D139B">
            <w:pPr>
              <w:spacing w:before="120"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 </w:t>
            </w:r>
          </w:p>
        </w:tc>
        <w:tc>
          <w:tcPr>
            <w:tcW w:w="6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A8E3D5" w14:textId="77777777" w:rsidR="00EB0851" w:rsidRPr="00314D57" w:rsidRDefault="00EB0851" w:rsidP="006D139B">
            <w:pPr>
              <w:spacing w:before="120"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 </w:t>
            </w:r>
          </w:p>
        </w:tc>
        <w:tc>
          <w:tcPr>
            <w:tcW w:w="15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3954A5" w14:textId="77777777" w:rsidR="00EB0851" w:rsidRPr="00314D57" w:rsidRDefault="00EB0851" w:rsidP="006D139B">
            <w:pPr>
              <w:spacing w:before="120" w:after="0" w:line="240" w:lineRule="auto"/>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 </w:t>
            </w:r>
          </w:p>
        </w:tc>
        <w:tc>
          <w:tcPr>
            <w:tcW w:w="0" w:type="auto"/>
            <w:tcBorders>
              <w:left w:val="nil"/>
              <w:right w:val="nil"/>
            </w:tcBorders>
            <w:vAlign w:val="center"/>
          </w:tcPr>
          <w:p w14:paraId="5C7117DB" w14:textId="77777777" w:rsidR="00EB0851" w:rsidRPr="00314D57" w:rsidRDefault="00EB0851" w:rsidP="006D139B">
            <w:pPr>
              <w:spacing w:before="120" w:after="0" w:line="240" w:lineRule="auto"/>
              <w:rPr>
                <w:rFonts w:ascii="Times New Roman" w:eastAsia="Times New Roman" w:hAnsi="Times New Roman"/>
                <w:sz w:val="24"/>
                <w:szCs w:val="24"/>
                <w:lang w:val="en-GB" w:eastAsia="en-GB"/>
              </w:rPr>
            </w:pPr>
          </w:p>
        </w:tc>
      </w:tr>
      <w:tr w:rsidR="002539D4" w:rsidRPr="00314D57" w14:paraId="441A1864" w14:textId="77777777" w:rsidTr="00314D57">
        <w:tblPrEx>
          <w:tblBorders>
            <w:top w:val="none" w:sz="0" w:space="0" w:color="auto"/>
            <w:bottom w:val="none" w:sz="0" w:space="0" w:color="auto"/>
            <w:insideH w:val="none" w:sz="0" w:space="0" w:color="auto"/>
            <w:insideV w:val="none" w:sz="0" w:space="0" w:color="auto"/>
          </w:tblBorders>
        </w:tblPrEx>
        <w:trPr>
          <w:gridAfter w:val="1"/>
          <w:wAfter w:w="67" w:type="pct"/>
        </w:trPr>
        <w:tc>
          <w:tcPr>
            <w:tcW w:w="19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AD4ACB" w14:textId="77777777" w:rsidR="00EB0851" w:rsidRPr="00314D57" w:rsidRDefault="00EB0851" w:rsidP="00FA407B">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1</w:t>
            </w:r>
          </w:p>
        </w:tc>
        <w:tc>
          <w:tcPr>
            <w:tcW w:w="96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1B42DB" w14:textId="77777777" w:rsidR="00EB0851" w:rsidRPr="00314D57" w:rsidRDefault="00EB0851" w:rsidP="00FA407B">
            <w:pPr>
              <w:spacing w:after="0" w:line="240" w:lineRule="auto"/>
              <w:ind w:left="136"/>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 xml:space="preserve">Băng </w:t>
            </w:r>
            <w:r w:rsidRPr="00314D57">
              <w:rPr>
                <w:rFonts w:ascii="Times New Roman" w:eastAsia="Times New Roman" w:hAnsi="Times New Roman"/>
                <w:sz w:val="24"/>
                <w:szCs w:val="24"/>
                <w:lang w:val="en-GB" w:eastAsia="en-GB"/>
              </w:rPr>
              <w:t>t</w:t>
            </w:r>
            <w:r w:rsidRPr="00314D57">
              <w:rPr>
                <w:rFonts w:ascii="Times New Roman" w:eastAsia="Times New Roman" w:hAnsi="Times New Roman"/>
                <w:sz w:val="24"/>
                <w:szCs w:val="24"/>
                <w:lang w:val="vi-VN" w:eastAsia="en-GB"/>
              </w:rPr>
              <w:t>ần 1</w:t>
            </w: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E0C82A" w14:textId="77777777" w:rsidR="00EB0851" w:rsidRPr="00314D57" w:rsidRDefault="00EB0851" w:rsidP="00FA407B">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 </w:t>
            </w:r>
          </w:p>
        </w:tc>
        <w:tc>
          <w:tcPr>
            <w:tcW w:w="696"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6BCFCC" w14:textId="77777777" w:rsidR="00EB0851" w:rsidRPr="00314D57" w:rsidRDefault="00EB0851" w:rsidP="00FA407B">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 </w:t>
            </w:r>
          </w:p>
        </w:tc>
        <w:tc>
          <w:tcPr>
            <w:tcW w:w="6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0F8519" w14:textId="77777777" w:rsidR="00EB0851" w:rsidRPr="00314D57" w:rsidRDefault="00EB0851" w:rsidP="00FA407B">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en-GB" w:eastAsia="en-GB"/>
              </w:rPr>
              <w:t>…</w:t>
            </w:r>
          </w:p>
        </w:tc>
        <w:tc>
          <w:tcPr>
            <w:tcW w:w="15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71EE92" w14:textId="77777777" w:rsidR="00EB0851" w:rsidRPr="00314D57" w:rsidRDefault="00EB0851" w:rsidP="00FA407B">
            <w:pPr>
              <w:spacing w:after="0" w:line="240" w:lineRule="auto"/>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 </w:t>
            </w:r>
          </w:p>
        </w:tc>
        <w:tc>
          <w:tcPr>
            <w:tcW w:w="0" w:type="auto"/>
            <w:tcBorders>
              <w:left w:val="nil"/>
              <w:right w:val="nil"/>
            </w:tcBorders>
            <w:vAlign w:val="center"/>
          </w:tcPr>
          <w:p w14:paraId="2CDA0C64" w14:textId="77777777" w:rsidR="00EB0851" w:rsidRPr="00314D57" w:rsidRDefault="00EB0851" w:rsidP="006D139B">
            <w:pPr>
              <w:spacing w:before="120" w:after="0" w:line="240" w:lineRule="auto"/>
              <w:rPr>
                <w:rFonts w:ascii="Times New Roman" w:eastAsia="Times New Roman" w:hAnsi="Times New Roman"/>
                <w:sz w:val="24"/>
                <w:szCs w:val="24"/>
                <w:lang w:val="en-GB" w:eastAsia="en-GB"/>
              </w:rPr>
            </w:pPr>
          </w:p>
        </w:tc>
      </w:tr>
      <w:tr w:rsidR="002539D4" w:rsidRPr="00314D57" w14:paraId="45F6CF04" w14:textId="77777777" w:rsidTr="00314D57">
        <w:tblPrEx>
          <w:tblBorders>
            <w:top w:val="none" w:sz="0" w:space="0" w:color="auto"/>
            <w:bottom w:val="none" w:sz="0" w:space="0" w:color="auto"/>
            <w:insideH w:val="none" w:sz="0" w:space="0" w:color="auto"/>
            <w:insideV w:val="none" w:sz="0" w:space="0" w:color="auto"/>
          </w:tblBorders>
        </w:tblPrEx>
        <w:trPr>
          <w:gridAfter w:val="1"/>
          <w:wAfter w:w="67" w:type="pct"/>
        </w:trPr>
        <w:tc>
          <w:tcPr>
            <w:tcW w:w="19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82699C8" w14:textId="77777777" w:rsidR="00EB0851" w:rsidRPr="00314D57" w:rsidRDefault="00EB0851" w:rsidP="006D139B">
            <w:pPr>
              <w:spacing w:before="120"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 </w:t>
            </w:r>
          </w:p>
        </w:tc>
        <w:tc>
          <w:tcPr>
            <w:tcW w:w="96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E6653F" w14:textId="77777777" w:rsidR="00EB0851" w:rsidRPr="00314D57" w:rsidRDefault="00EB0851" w:rsidP="00FA407B">
            <w:pPr>
              <w:spacing w:after="0" w:line="240" w:lineRule="auto"/>
              <w:ind w:left="136" w:right="330"/>
              <w:jc w:val="right"/>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 xml:space="preserve">Đoạn </w:t>
            </w:r>
            <w:r w:rsidRPr="00314D57">
              <w:rPr>
                <w:rFonts w:ascii="Times New Roman" w:eastAsia="Times New Roman" w:hAnsi="Times New Roman"/>
                <w:sz w:val="24"/>
                <w:szCs w:val="24"/>
                <w:lang w:val="en-GB" w:eastAsia="en-GB"/>
              </w:rPr>
              <w:t>1</w:t>
            </w: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C708B1" w14:textId="77777777" w:rsidR="00EB0851" w:rsidRPr="00314D57" w:rsidRDefault="00EB0851" w:rsidP="00FA407B">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 </w:t>
            </w:r>
          </w:p>
        </w:tc>
        <w:tc>
          <w:tcPr>
            <w:tcW w:w="696"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A529DF" w14:textId="77777777" w:rsidR="00EB0851" w:rsidRPr="00314D57" w:rsidRDefault="00EB0851" w:rsidP="00FA407B">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 </w:t>
            </w:r>
          </w:p>
        </w:tc>
        <w:tc>
          <w:tcPr>
            <w:tcW w:w="6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4412FF" w14:textId="77777777" w:rsidR="00EB0851" w:rsidRPr="00314D57" w:rsidRDefault="00EB0851" w:rsidP="00FA407B">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 </w:t>
            </w:r>
          </w:p>
        </w:tc>
        <w:tc>
          <w:tcPr>
            <w:tcW w:w="15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99A951" w14:textId="77777777" w:rsidR="00EB0851" w:rsidRPr="00314D57" w:rsidRDefault="00EB0851" w:rsidP="00FA407B">
            <w:pPr>
              <w:spacing w:after="0" w:line="240" w:lineRule="auto"/>
              <w:ind w:left="114"/>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(Phương thức sử dụng tần số (FDD/TDD))</w:t>
            </w:r>
          </w:p>
        </w:tc>
        <w:tc>
          <w:tcPr>
            <w:tcW w:w="0" w:type="auto"/>
            <w:tcBorders>
              <w:left w:val="nil"/>
              <w:right w:val="nil"/>
            </w:tcBorders>
            <w:vAlign w:val="center"/>
          </w:tcPr>
          <w:p w14:paraId="21013263" w14:textId="77777777" w:rsidR="00EB0851" w:rsidRPr="00314D57" w:rsidRDefault="00EB0851" w:rsidP="006D139B">
            <w:pPr>
              <w:spacing w:before="120" w:after="0" w:line="240" w:lineRule="auto"/>
              <w:rPr>
                <w:rFonts w:ascii="Times New Roman" w:eastAsia="Times New Roman" w:hAnsi="Times New Roman"/>
                <w:sz w:val="24"/>
                <w:szCs w:val="24"/>
                <w:lang w:val="en-GB" w:eastAsia="en-GB"/>
              </w:rPr>
            </w:pPr>
          </w:p>
        </w:tc>
      </w:tr>
      <w:tr w:rsidR="002539D4" w:rsidRPr="00314D57" w14:paraId="20F07A58" w14:textId="77777777" w:rsidTr="00314D57">
        <w:tblPrEx>
          <w:tblBorders>
            <w:top w:val="none" w:sz="0" w:space="0" w:color="auto"/>
            <w:bottom w:val="none" w:sz="0" w:space="0" w:color="auto"/>
            <w:insideH w:val="none" w:sz="0" w:space="0" w:color="auto"/>
            <w:insideV w:val="none" w:sz="0" w:space="0" w:color="auto"/>
          </w:tblBorders>
        </w:tblPrEx>
        <w:trPr>
          <w:gridAfter w:val="1"/>
          <w:wAfter w:w="67" w:type="pct"/>
        </w:trPr>
        <w:tc>
          <w:tcPr>
            <w:tcW w:w="199"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8709822" w14:textId="77777777" w:rsidR="00EB0851" w:rsidRPr="00314D57" w:rsidRDefault="00EB0851" w:rsidP="006D139B">
            <w:pPr>
              <w:spacing w:before="120"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 </w:t>
            </w:r>
          </w:p>
        </w:tc>
        <w:tc>
          <w:tcPr>
            <w:tcW w:w="96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89155D" w14:textId="77777777" w:rsidR="00EB0851" w:rsidRPr="00314D57" w:rsidRDefault="00EB0851" w:rsidP="00FA407B">
            <w:pPr>
              <w:spacing w:after="0" w:line="240" w:lineRule="auto"/>
              <w:ind w:left="136" w:right="330"/>
              <w:jc w:val="right"/>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en-GB" w:eastAsia="en-GB"/>
              </w:rPr>
              <w:t>Đ</w:t>
            </w:r>
            <w:r w:rsidRPr="00314D57">
              <w:rPr>
                <w:rFonts w:ascii="Times New Roman" w:eastAsia="Times New Roman" w:hAnsi="Times New Roman"/>
                <w:sz w:val="24"/>
                <w:szCs w:val="24"/>
                <w:lang w:val="vi-VN" w:eastAsia="en-GB"/>
              </w:rPr>
              <w:t>oạn 2</w:t>
            </w: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054F6C" w14:textId="77777777" w:rsidR="00EB0851" w:rsidRPr="00314D57" w:rsidRDefault="00EB0851" w:rsidP="00FA407B">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 </w:t>
            </w:r>
          </w:p>
        </w:tc>
        <w:tc>
          <w:tcPr>
            <w:tcW w:w="696"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C4DCBF" w14:textId="77777777" w:rsidR="00EB0851" w:rsidRPr="00314D57" w:rsidRDefault="00EB0851" w:rsidP="00FA407B">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 </w:t>
            </w:r>
          </w:p>
        </w:tc>
        <w:tc>
          <w:tcPr>
            <w:tcW w:w="6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555532" w14:textId="77777777" w:rsidR="00EB0851" w:rsidRPr="00314D57" w:rsidRDefault="00EB0851" w:rsidP="00FA407B">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en-GB" w:eastAsia="en-GB"/>
              </w:rPr>
              <w:t>…</w:t>
            </w:r>
          </w:p>
        </w:tc>
        <w:tc>
          <w:tcPr>
            <w:tcW w:w="15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B20F6B" w14:textId="77777777" w:rsidR="00EB0851" w:rsidRPr="00314D57" w:rsidRDefault="00EB0851" w:rsidP="00FA407B">
            <w:pPr>
              <w:spacing w:after="0" w:line="240" w:lineRule="auto"/>
              <w:ind w:left="114"/>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 xml:space="preserve">(Phương </w:t>
            </w:r>
            <w:proofErr w:type="spellStart"/>
            <w:r w:rsidRPr="00314D57">
              <w:rPr>
                <w:rFonts w:ascii="Times New Roman" w:eastAsia="Times New Roman" w:hAnsi="Times New Roman"/>
                <w:sz w:val="24"/>
                <w:szCs w:val="24"/>
                <w:lang w:val="en-GB" w:eastAsia="en-GB"/>
              </w:rPr>
              <w:t>thức</w:t>
            </w:r>
            <w:proofErr w:type="spellEnd"/>
            <w:r w:rsidRPr="00314D57">
              <w:rPr>
                <w:rFonts w:ascii="Times New Roman" w:eastAsia="Times New Roman" w:hAnsi="Times New Roman"/>
                <w:sz w:val="24"/>
                <w:szCs w:val="24"/>
                <w:lang w:val="vi-VN" w:eastAsia="en-GB"/>
              </w:rPr>
              <w:t xml:space="preserve"> sử dụng </w:t>
            </w:r>
            <w:proofErr w:type="spellStart"/>
            <w:r w:rsidRPr="00314D57">
              <w:rPr>
                <w:rFonts w:ascii="Times New Roman" w:eastAsia="Times New Roman" w:hAnsi="Times New Roman"/>
                <w:sz w:val="24"/>
                <w:szCs w:val="24"/>
                <w:lang w:val="en-GB" w:eastAsia="en-GB"/>
              </w:rPr>
              <w:t>tầ</w:t>
            </w:r>
            <w:proofErr w:type="spellEnd"/>
            <w:r w:rsidRPr="00314D57">
              <w:rPr>
                <w:rFonts w:ascii="Times New Roman" w:eastAsia="Times New Roman" w:hAnsi="Times New Roman"/>
                <w:sz w:val="24"/>
                <w:szCs w:val="24"/>
                <w:lang w:val="vi-VN" w:eastAsia="en-GB"/>
              </w:rPr>
              <w:t>n số (</w:t>
            </w:r>
            <w:r w:rsidRPr="00314D57">
              <w:rPr>
                <w:rFonts w:ascii="Times New Roman" w:eastAsia="Times New Roman" w:hAnsi="Times New Roman"/>
                <w:sz w:val="24"/>
                <w:szCs w:val="24"/>
                <w:lang w:val="en-GB" w:eastAsia="en-GB"/>
              </w:rPr>
              <w:t>F</w:t>
            </w:r>
            <w:r w:rsidRPr="00314D57">
              <w:rPr>
                <w:rFonts w:ascii="Times New Roman" w:eastAsia="Times New Roman" w:hAnsi="Times New Roman"/>
                <w:sz w:val="24"/>
                <w:szCs w:val="24"/>
                <w:lang w:val="vi-VN" w:eastAsia="en-GB"/>
              </w:rPr>
              <w:t>DD/TDD)</w:t>
            </w:r>
            <w:r w:rsidRPr="00314D57">
              <w:rPr>
                <w:rFonts w:ascii="Times New Roman" w:eastAsia="Times New Roman" w:hAnsi="Times New Roman"/>
                <w:sz w:val="24"/>
                <w:szCs w:val="24"/>
                <w:lang w:val="en-GB" w:eastAsia="en-GB"/>
              </w:rPr>
              <w:t>)</w:t>
            </w:r>
          </w:p>
        </w:tc>
        <w:tc>
          <w:tcPr>
            <w:tcW w:w="0" w:type="auto"/>
            <w:tcBorders>
              <w:left w:val="nil"/>
              <w:right w:val="nil"/>
            </w:tcBorders>
            <w:vAlign w:val="center"/>
          </w:tcPr>
          <w:p w14:paraId="2F0654D0" w14:textId="77777777" w:rsidR="00EB0851" w:rsidRPr="00314D57" w:rsidRDefault="00EB0851" w:rsidP="006D139B">
            <w:pPr>
              <w:spacing w:before="120" w:after="0" w:line="240" w:lineRule="auto"/>
              <w:rPr>
                <w:rFonts w:ascii="Times New Roman" w:eastAsia="Times New Roman" w:hAnsi="Times New Roman"/>
                <w:sz w:val="24"/>
                <w:szCs w:val="24"/>
                <w:lang w:val="en-GB" w:eastAsia="en-GB"/>
              </w:rPr>
            </w:pPr>
          </w:p>
        </w:tc>
      </w:tr>
      <w:tr w:rsidR="002539D4" w:rsidRPr="00314D57" w14:paraId="361EA8D7" w14:textId="77777777" w:rsidTr="00314D57">
        <w:tblPrEx>
          <w:tblBorders>
            <w:top w:val="none" w:sz="0" w:space="0" w:color="auto"/>
            <w:bottom w:val="none" w:sz="0" w:space="0" w:color="auto"/>
            <w:insideH w:val="none" w:sz="0" w:space="0" w:color="auto"/>
            <w:insideV w:val="none" w:sz="0" w:space="0" w:color="auto"/>
          </w:tblBorders>
        </w:tblPrEx>
        <w:trPr>
          <w:gridAfter w:val="1"/>
          <w:wAfter w:w="67" w:type="pct"/>
        </w:trPr>
        <w:tc>
          <w:tcPr>
            <w:tcW w:w="0" w:type="auto"/>
            <w:vMerge/>
            <w:tcBorders>
              <w:top w:val="nil"/>
              <w:left w:val="single" w:sz="8" w:space="0" w:color="auto"/>
              <w:bottom w:val="single" w:sz="8" w:space="0" w:color="auto"/>
              <w:right w:val="single" w:sz="8" w:space="0" w:color="auto"/>
              <w:tl2br w:val="nil"/>
              <w:tr2bl w:val="nil"/>
            </w:tcBorders>
            <w:vAlign w:val="center"/>
          </w:tcPr>
          <w:p w14:paraId="44924016" w14:textId="77777777" w:rsidR="00EB0851" w:rsidRPr="00314D57" w:rsidRDefault="00EB0851" w:rsidP="006D139B">
            <w:pPr>
              <w:spacing w:before="120" w:after="0" w:line="240" w:lineRule="auto"/>
              <w:rPr>
                <w:rFonts w:ascii="Times New Roman" w:eastAsia="Times New Roman" w:hAnsi="Times New Roman"/>
                <w:sz w:val="24"/>
                <w:szCs w:val="24"/>
                <w:lang w:val="en-GB" w:eastAsia="en-GB"/>
              </w:rPr>
            </w:pPr>
          </w:p>
        </w:tc>
        <w:tc>
          <w:tcPr>
            <w:tcW w:w="96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B155B9" w14:textId="77777777" w:rsidR="00EB0851" w:rsidRPr="00314D57" w:rsidRDefault="00EB0851" w:rsidP="00FA407B">
            <w:pPr>
              <w:spacing w:after="0" w:line="240" w:lineRule="auto"/>
              <w:ind w:left="136"/>
              <w:jc w:val="right"/>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en-GB" w:eastAsia="en-GB"/>
              </w:rPr>
              <w:t>…</w:t>
            </w: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3269DB" w14:textId="77777777" w:rsidR="00EB0851" w:rsidRPr="00314D57" w:rsidRDefault="00EB0851" w:rsidP="00FA407B">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en-GB" w:eastAsia="en-GB"/>
              </w:rPr>
              <w:t>…</w:t>
            </w:r>
          </w:p>
        </w:tc>
        <w:tc>
          <w:tcPr>
            <w:tcW w:w="696"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13D39F" w14:textId="77777777" w:rsidR="00EB0851" w:rsidRPr="00314D57" w:rsidRDefault="00EB0851" w:rsidP="00FA407B">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en-GB" w:eastAsia="en-GB"/>
              </w:rPr>
              <w:t>…</w:t>
            </w:r>
          </w:p>
        </w:tc>
        <w:tc>
          <w:tcPr>
            <w:tcW w:w="6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AA452B" w14:textId="77777777" w:rsidR="00EB0851" w:rsidRPr="00314D57" w:rsidRDefault="00EB0851" w:rsidP="00FA407B">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en-GB" w:eastAsia="en-GB"/>
              </w:rPr>
              <w:t>…</w:t>
            </w:r>
          </w:p>
        </w:tc>
        <w:tc>
          <w:tcPr>
            <w:tcW w:w="15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2C4443" w14:textId="77777777" w:rsidR="00EB0851" w:rsidRPr="00314D57" w:rsidRDefault="00EB0851" w:rsidP="00FA407B">
            <w:pPr>
              <w:spacing w:after="0" w:line="240" w:lineRule="auto"/>
              <w:ind w:left="114"/>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 xml:space="preserve">(Phương </w:t>
            </w:r>
            <w:proofErr w:type="spellStart"/>
            <w:r w:rsidRPr="00314D57">
              <w:rPr>
                <w:rFonts w:ascii="Times New Roman" w:eastAsia="Times New Roman" w:hAnsi="Times New Roman"/>
                <w:sz w:val="24"/>
                <w:szCs w:val="24"/>
                <w:lang w:val="en-GB" w:eastAsia="en-GB"/>
              </w:rPr>
              <w:t>thức</w:t>
            </w:r>
            <w:proofErr w:type="spellEnd"/>
            <w:r w:rsidRPr="00314D57">
              <w:rPr>
                <w:rFonts w:ascii="Times New Roman" w:eastAsia="Times New Roman" w:hAnsi="Times New Roman"/>
                <w:sz w:val="24"/>
                <w:szCs w:val="24"/>
                <w:lang w:val="en-GB" w:eastAsia="en-GB"/>
              </w:rPr>
              <w:t xml:space="preserve"> </w:t>
            </w:r>
            <w:r w:rsidRPr="00314D57">
              <w:rPr>
                <w:rFonts w:ascii="Times New Roman" w:eastAsia="Times New Roman" w:hAnsi="Times New Roman"/>
                <w:sz w:val="24"/>
                <w:szCs w:val="24"/>
                <w:lang w:val="vi-VN" w:eastAsia="en-GB"/>
              </w:rPr>
              <w:t xml:space="preserve">sử dụng </w:t>
            </w:r>
            <w:proofErr w:type="spellStart"/>
            <w:r w:rsidRPr="00314D57">
              <w:rPr>
                <w:rFonts w:ascii="Times New Roman" w:eastAsia="Times New Roman" w:hAnsi="Times New Roman"/>
                <w:sz w:val="24"/>
                <w:szCs w:val="24"/>
                <w:lang w:val="en-GB" w:eastAsia="en-GB"/>
              </w:rPr>
              <w:t>tầ</w:t>
            </w:r>
            <w:proofErr w:type="spellEnd"/>
            <w:r w:rsidRPr="00314D57">
              <w:rPr>
                <w:rFonts w:ascii="Times New Roman" w:eastAsia="Times New Roman" w:hAnsi="Times New Roman"/>
                <w:sz w:val="24"/>
                <w:szCs w:val="24"/>
                <w:lang w:val="vi-VN" w:eastAsia="en-GB"/>
              </w:rPr>
              <w:t>n số (</w:t>
            </w:r>
            <w:r w:rsidRPr="00314D57">
              <w:rPr>
                <w:rFonts w:ascii="Times New Roman" w:eastAsia="Times New Roman" w:hAnsi="Times New Roman"/>
                <w:sz w:val="24"/>
                <w:szCs w:val="24"/>
                <w:lang w:val="en-GB" w:eastAsia="en-GB"/>
              </w:rPr>
              <w:t>F</w:t>
            </w:r>
            <w:r w:rsidRPr="00314D57">
              <w:rPr>
                <w:rFonts w:ascii="Times New Roman" w:eastAsia="Times New Roman" w:hAnsi="Times New Roman"/>
                <w:sz w:val="24"/>
                <w:szCs w:val="24"/>
                <w:lang w:val="vi-VN" w:eastAsia="en-GB"/>
              </w:rPr>
              <w:t>DD/TDD)</w:t>
            </w:r>
            <w:r w:rsidRPr="00314D57">
              <w:rPr>
                <w:rFonts w:ascii="Times New Roman" w:eastAsia="Times New Roman" w:hAnsi="Times New Roman"/>
                <w:sz w:val="24"/>
                <w:szCs w:val="24"/>
                <w:lang w:val="en-GB" w:eastAsia="en-GB"/>
              </w:rPr>
              <w:t>)</w:t>
            </w:r>
          </w:p>
        </w:tc>
        <w:tc>
          <w:tcPr>
            <w:tcW w:w="0" w:type="auto"/>
            <w:tcBorders>
              <w:left w:val="nil"/>
              <w:right w:val="nil"/>
            </w:tcBorders>
            <w:vAlign w:val="center"/>
          </w:tcPr>
          <w:p w14:paraId="0B437651" w14:textId="77777777" w:rsidR="00EB0851" w:rsidRPr="00314D57" w:rsidRDefault="00EB0851" w:rsidP="006D139B">
            <w:pPr>
              <w:spacing w:before="120" w:after="0" w:line="240" w:lineRule="auto"/>
              <w:rPr>
                <w:rFonts w:ascii="Times New Roman" w:eastAsia="Times New Roman" w:hAnsi="Times New Roman"/>
                <w:sz w:val="24"/>
                <w:szCs w:val="24"/>
                <w:lang w:val="en-GB" w:eastAsia="en-GB"/>
              </w:rPr>
            </w:pPr>
          </w:p>
        </w:tc>
      </w:tr>
      <w:tr w:rsidR="002539D4" w:rsidRPr="00314D57" w14:paraId="6ADFEC40" w14:textId="77777777" w:rsidTr="00314D57">
        <w:tblPrEx>
          <w:tblBorders>
            <w:top w:val="none" w:sz="0" w:space="0" w:color="auto"/>
            <w:bottom w:val="none" w:sz="0" w:space="0" w:color="auto"/>
            <w:insideH w:val="none" w:sz="0" w:space="0" w:color="auto"/>
            <w:insideV w:val="none" w:sz="0" w:space="0" w:color="auto"/>
          </w:tblBorders>
        </w:tblPrEx>
        <w:trPr>
          <w:gridAfter w:val="1"/>
          <w:wAfter w:w="67" w:type="pct"/>
        </w:trPr>
        <w:tc>
          <w:tcPr>
            <w:tcW w:w="19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1400869" w14:textId="77777777" w:rsidR="00EB0851" w:rsidRPr="00314D57" w:rsidRDefault="00EB0851" w:rsidP="00FA407B">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2</w:t>
            </w:r>
          </w:p>
        </w:tc>
        <w:tc>
          <w:tcPr>
            <w:tcW w:w="96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8F88DA" w14:textId="77777777" w:rsidR="00EB0851" w:rsidRPr="00314D57" w:rsidRDefault="00EB0851" w:rsidP="00FA407B">
            <w:pPr>
              <w:spacing w:after="0" w:line="240" w:lineRule="auto"/>
              <w:ind w:left="136"/>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Băng tần 2</w:t>
            </w: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81CB78" w14:textId="77777777" w:rsidR="00EB0851" w:rsidRPr="00314D57" w:rsidRDefault="00EB0851" w:rsidP="00FA407B">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en-GB" w:eastAsia="en-GB"/>
              </w:rPr>
              <w:t>…</w:t>
            </w:r>
          </w:p>
        </w:tc>
        <w:tc>
          <w:tcPr>
            <w:tcW w:w="696"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677DE1" w14:textId="77777777" w:rsidR="00EB0851" w:rsidRPr="00314D57" w:rsidRDefault="00EB0851" w:rsidP="00FA407B">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en-GB" w:eastAsia="en-GB"/>
              </w:rPr>
              <w:t>…</w:t>
            </w:r>
          </w:p>
        </w:tc>
        <w:tc>
          <w:tcPr>
            <w:tcW w:w="6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54FEED" w14:textId="77777777" w:rsidR="00EB0851" w:rsidRPr="00314D57" w:rsidRDefault="00EB0851" w:rsidP="00FA407B">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en-GB" w:eastAsia="en-GB"/>
              </w:rPr>
              <w:t>…</w:t>
            </w:r>
          </w:p>
        </w:tc>
        <w:tc>
          <w:tcPr>
            <w:tcW w:w="15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C489F1" w14:textId="77777777" w:rsidR="00EB0851" w:rsidRPr="00314D57" w:rsidRDefault="00EB0851" w:rsidP="00FA407B">
            <w:pPr>
              <w:spacing w:after="0" w:line="240" w:lineRule="auto"/>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 </w:t>
            </w:r>
          </w:p>
        </w:tc>
        <w:tc>
          <w:tcPr>
            <w:tcW w:w="0" w:type="auto"/>
            <w:tcBorders>
              <w:left w:val="nil"/>
              <w:right w:val="nil"/>
            </w:tcBorders>
            <w:vAlign w:val="center"/>
          </w:tcPr>
          <w:p w14:paraId="01EC8CBD" w14:textId="77777777" w:rsidR="00EB0851" w:rsidRPr="00314D57" w:rsidRDefault="00EB0851" w:rsidP="006D139B">
            <w:pPr>
              <w:spacing w:before="120" w:after="0" w:line="240" w:lineRule="auto"/>
              <w:rPr>
                <w:rFonts w:ascii="Times New Roman" w:eastAsia="Times New Roman" w:hAnsi="Times New Roman"/>
                <w:sz w:val="24"/>
                <w:szCs w:val="24"/>
                <w:lang w:val="en-GB" w:eastAsia="en-GB"/>
              </w:rPr>
            </w:pPr>
          </w:p>
        </w:tc>
      </w:tr>
      <w:tr w:rsidR="002539D4" w:rsidRPr="00314D57" w14:paraId="59B3026E" w14:textId="77777777" w:rsidTr="00314D57">
        <w:tblPrEx>
          <w:tblBorders>
            <w:top w:val="none" w:sz="0" w:space="0" w:color="auto"/>
            <w:bottom w:val="none" w:sz="0" w:space="0" w:color="auto"/>
            <w:insideH w:val="none" w:sz="0" w:space="0" w:color="auto"/>
            <w:insideV w:val="none" w:sz="0" w:space="0" w:color="auto"/>
          </w:tblBorders>
        </w:tblPrEx>
        <w:trPr>
          <w:gridAfter w:val="1"/>
          <w:wAfter w:w="67" w:type="pct"/>
        </w:trPr>
        <w:tc>
          <w:tcPr>
            <w:tcW w:w="19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7738EE" w14:textId="77777777" w:rsidR="00EB0851" w:rsidRPr="00314D57" w:rsidRDefault="00EB0851" w:rsidP="00FA407B">
            <w:pPr>
              <w:spacing w:after="0" w:line="240" w:lineRule="auto"/>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 </w:t>
            </w:r>
          </w:p>
        </w:tc>
        <w:tc>
          <w:tcPr>
            <w:tcW w:w="96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CFDF99" w14:textId="77777777" w:rsidR="00EB0851" w:rsidRPr="00314D57" w:rsidRDefault="00EB0851" w:rsidP="00FA407B">
            <w:pPr>
              <w:spacing w:after="0" w:line="240" w:lineRule="auto"/>
              <w:ind w:left="136"/>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en-GB" w:eastAsia="en-GB"/>
              </w:rPr>
              <w:t>…</w:t>
            </w: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C1C1F5" w14:textId="77777777" w:rsidR="00EB0851" w:rsidRPr="00314D57" w:rsidRDefault="00EB0851" w:rsidP="00FA407B">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en-GB" w:eastAsia="en-GB"/>
              </w:rPr>
              <w:t>…</w:t>
            </w:r>
          </w:p>
        </w:tc>
        <w:tc>
          <w:tcPr>
            <w:tcW w:w="696"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3A9185" w14:textId="77777777" w:rsidR="00EB0851" w:rsidRPr="00314D57" w:rsidRDefault="00EB0851" w:rsidP="00FA407B">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en-GB" w:eastAsia="en-GB"/>
              </w:rPr>
              <w:t>…</w:t>
            </w:r>
          </w:p>
        </w:tc>
        <w:tc>
          <w:tcPr>
            <w:tcW w:w="6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ED7A06" w14:textId="77777777" w:rsidR="00EB0851" w:rsidRPr="00314D57" w:rsidRDefault="00EB0851" w:rsidP="00FA407B">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en-GB" w:eastAsia="en-GB"/>
              </w:rPr>
              <w:t>…</w:t>
            </w:r>
          </w:p>
        </w:tc>
        <w:tc>
          <w:tcPr>
            <w:tcW w:w="15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6F28CC" w14:textId="77777777" w:rsidR="00EB0851" w:rsidRPr="00314D57" w:rsidRDefault="00EB0851" w:rsidP="00FA407B">
            <w:pPr>
              <w:spacing w:after="0" w:line="240" w:lineRule="auto"/>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 </w:t>
            </w:r>
          </w:p>
        </w:tc>
        <w:tc>
          <w:tcPr>
            <w:tcW w:w="0" w:type="auto"/>
            <w:tcBorders>
              <w:left w:val="nil"/>
              <w:right w:val="nil"/>
            </w:tcBorders>
            <w:vAlign w:val="center"/>
          </w:tcPr>
          <w:p w14:paraId="497CF43F" w14:textId="77777777" w:rsidR="00EB0851" w:rsidRPr="00314D57" w:rsidRDefault="00EB0851" w:rsidP="006D139B">
            <w:pPr>
              <w:spacing w:before="120" w:after="0" w:line="240" w:lineRule="auto"/>
              <w:rPr>
                <w:rFonts w:ascii="Times New Roman" w:eastAsia="Times New Roman" w:hAnsi="Times New Roman"/>
                <w:sz w:val="24"/>
                <w:szCs w:val="24"/>
                <w:lang w:val="en-GB" w:eastAsia="en-GB"/>
              </w:rPr>
            </w:pPr>
          </w:p>
        </w:tc>
      </w:tr>
      <w:tr w:rsidR="002539D4" w:rsidRPr="00314D57" w14:paraId="5D19EC3B" w14:textId="77777777" w:rsidTr="00314D57">
        <w:tblPrEx>
          <w:tblBorders>
            <w:top w:val="none" w:sz="0" w:space="0" w:color="auto"/>
            <w:bottom w:val="none" w:sz="0" w:space="0" w:color="auto"/>
            <w:insideH w:val="none" w:sz="0" w:space="0" w:color="auto"/>
            <w:insideV w:val="none" w:sz="0" w:space="0" w:color="auto"/>
          </w:tblBorders>
        </w:tblPrEx>
        <w:trPr>
          <w:gridAfter w:val="1"/>
          <w:wAfter w:w="67" w:type="pct"/>
        </w:trPr>
        <w:tc>
          <w:tcPr>
            <w:tcW w:w="19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371253B" w14:textId="77777777" w:rsidR="00EB0851" w:rsidRPr="00314D57" w:rsidRDefault="00EB0851" w:rsidP="00FA407B">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3</w:t>
            </w:r>
          </w:p>
        </w:tc>
        <w:tc>
          <w:tcPr>
            <w:tcW w:w="96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AE1828" w14:textId="77777777" w:rsidR="00EB0851" w:rsidRPr="00314D57" w:rsidRDefault="00EB0851" w:rsidP="00FA407B">
            <w:pPr>
              <w:spacing w:after="0" w:line="240" w:lineRule="auto"/>
              <w:ind w:left="136"/>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 xml:space="preserve">Băng </w:t>
            </w:r>
            <w:r w:rsidRPr="00314D57">
              <w:rPr>
                <w:rFonts w:ascii="Times New Roman" w:eastAsia="Times New Roman" w:hAnsi="Times New Roman"/>
                <w:sz w:val="24"/>
                <w:szCs w:val="24"/>
                <w:lang w:val="en-GB" w:eastAsia="en-GB"/>
              </w:rPr>
              <w:t>t</w:t>
            </w:r>
            <w:r w:rsidRPr="00314D57">
              <w:rPr>
                <w:rFonts w:ascii="Times New Roman" w:eastAsia="Times New Roman" w:hAnsi="Times New Roman"/>
                <w:sz w:val="24"/>
                <w:szCs w:val="24"/>
                <w:lang w:val="vi-VN" w:eastAsia="en-GB"/>
              </w:rPr>
              <w:t>ần 3</w:t>
            </w: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E19A90" w14:textId="77777777" w:rsidR="00EB0851" w:rsidRPr="00314D57" w:rsidRDefault="00EB0851" w:rsidP="00FA407B">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en-GB" w:eastAsia="en-GB"/>
              </w:rPr>
              <w:t>…</w:t>
            </w:r>
          </w:p>
        </w:tc>
        <w:tc>
          <w:tcPr>
            <w:tcW w:w="696"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F34C98" w14:textId="77777777" w:rsidR="00EB0851" w:rsidRPr="00314D57" w:rsidRDefault="00EB0851" w:rsidP="00FA407B">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 </w:t>
            </w:r>
          </w:p>
        </w:tc>
        <w:tc>
          <w:tcPr>
            <w:tcW w:w="6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CE4B98" w14:textId="77777777" w:rsidR="00EB0851" w:rsidRPr="00314D57" w:rsidRDefault="00EB0851" w:rsidP="00FA407B">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en-GB" w:eastAsia="en-GB"/>
              </w:rPr>
              <w:t>…</w:t>
            </w:r>
          </w:p>
        </w:tc>
        <w:tc>
          <w:tcPr>
            <w:tcW w:w="15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36E109" w14:textId="77777777" w:rsidR="00EB0851" w:rsidRPr="00314D57" w:rsidRDefault="00EB0851" w:rsidP="00FA407B">
            <w:pPr>
              <w:spacing w:after="0" w:line="240" w:lineRule="auto"/>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 </w:t>
            </w:r>
          </w:p>
        </w:tc>
        <w:tc>
          <w:tcPr>
            <w:tcW w:w="0" w:type="auto"/>
            <w:tcBorders>
              <w:left w:val="nil"/>
              <w:right w:val="nil"/>
            </w:tcBorders>
            <w:vAlign w:val="center"/>
          </w:tcPr>
          <w:p w14:paraId="3163CF71" w14:textId="77777777" w:rsidR="00EB0851" w:rsidRPr="00314D57" w:rsidRDefault="00EB0851" w:rsidP="006D139B">
            <w:pPr>
              <w:spacing w:before="120" w:after="0" w:line="240" w:lineRule="auto"/>
              <w:rPr>
                <w:rFonts w:ascii="Times New Roman" w:eastAsia="Times New Roman" w:hAnsi="Times New Roman"/>
                <w:sz w:val="24"/>
                <w:szCs w:val="24"/>
                <w:lang w:val="en-GB" w:eastAsia="en-GB"/>
              </w:rPr>
            </w:pPr>
          </w:p>
        </w:tc>
      </w:tr>
      <w:tr w:rsidR="002539D4" w:rsidRPr="00314D57" w14:paraId="14F52DFF" w14:textId="77777777" w:rsidTr="00314D57">
        <w:tblPrEx>
          <w:tblBorders>
            <w:top w:val="none" w:sz="0" w:space="0" w:color="auto"/>
            <w:bottom w:val="none" w:sz="0" w:space="0" w:color="auto"/>
            <w:insideH w:val="none" w:sz="0" w:space="0" w:color="auto"/>
            <w:insideV w:val="none" w:sz="0" w:space="0" w:color="auto"/>
          </w:tblBorders>
        </w:tblPrEx>
        <w:trPr>
          <w:gridAfter w:val="1"/>
          <w:wAfter w:w="67" w:type="pct"/>
        </w:trPr>
        <w:tc>
          <w:tcPr>
            <w:tcW w:w="19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6887208" w14:textId="77777777" w:rsidR="00EB0851" w:rsidRPr="00314D57" w:rsidRDefault="00EB0851" w:rsidP="00FA407B">
            <w:pPr>
              <w:spacing w:after="0" w:line="240" w:lineRule="auto"/>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 </w:t>
            </w:r>
          </w:p>
        </w:tc>
        <w:tc>
          <w:tcPr>
            <w:tcW w:w="96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8B6FEC" w14:textId="77777777" w:rsidR="00EB0851" w:rsidRPr="00314D57" w:rsidRDefault="00EB0851" w:rsidP="00FA407B">
            <w:pPr>
              <w:spacing w:after="0" w:line="240" w:lineRule="auto"/>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en-GB" w:eastAsia="en-GB"/>
              </w:rPr>
              <w:t>…</w:t>
            </w:r>
          </w:p>
        </w:tc>
        <w:tc>
          <w:tcPr>
            <w:tcW w:w="7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51BAD4" w14:textId="77777777" w:rsidR="00EB0851" w:rsidRPr="00314D57" w:rsidRDefault="00EB0851" w:rsidP="00FA407B">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 </w:t>
            </w:r>
          </w:p>
        </w:tc>
        <w:tc>
          <w:tcPr>
            <w:tcW w:w="696"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7927DC" w14:textId="77777777" w:rsidR="00EB0851" w:rsidRPr="00314D57" w:rsidRDefault="00EB0851" w:rsidP="00FA407B">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 </w:t>
            </w:r>
          </w:p>
        </w:tc>
        <w:tc>
          <w:tcPr>
            <w:tcW w:w="6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FB22C0" w14:textId="77777777" w:rsidR="00EB0851" w:rsidRPr="00314D57" w:rsidRDefault="00EB0851" w:rsidP="00FA407B">
            <w:pPr>
              <w:spacing w:after="0" w:line="240" w:lineRule="auto"/>
              <w:jc w:val="center"/>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 </w:t>
            </w:r>
          </w:p>
        </w:tc>
        <w:tc>
          <w:tcPr>
            <w:tcW w:w="15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70F518" w14:textId="77777777" w:rsidR="00EB0851" w:rsidRPr="00314D57" w:rsidRDefault="00EB0851" w:rsidP="00FA407B">
            <w:pPr>
              <w:spacing w:after="0" w:line="240" w:lineRule="auto"/>
              <w:rPr>
                <w:rFonts w:ascii="Times New Roman" w:eastAsia="Times New Roman" w:hAnsi="Times New Roman"/>
                <w:sz w:val="24"/>
                <w:szCs w:val="24"/>
                <w:lang w:val="en-GB" w:eastAsia="en-GB"/>
              </w:rPr>
            </w:pPr>
            <w:r w:rsidRPr="00314D57">
              <w:rPr>
                <w:rFonts w:ascii="Times New Roman" w:eastAsia="Times New Roman" w:hAnsi="Times New Roman"/>
                <w:sz w:val="24"/>
                <w:szCs w:val="24"/>
                <w:lang w:val="vi-VN" w:eastAsia="en-GB"/>
              </w:rPr>
              <w:t> </w:t>
            </w:r>
          </w:p>
        </w:tc>
        <w:tc>
          <w:tcPr>
            <w:tcW w:w="0" w:type="auto"/>
            <w:tcBorders>
              <w:left w:val="nil"/>
              <w:right w:val="nil"/>
            </w:tcBorders>
            <w:vAlign w:val="center"/>
          </w:tcPr>
          <w:p w14:paraId="24776F4A" w14:textId="77777777" w:rsidR="00EB0851" w:rsidRPr="00314D57" w:rsidRDefault="00EB0851" w:rsidP="006D139B">
            <w:pPr>
              <w:spacing w:before="120" w:after="0" w:line="240" w:lineRule="auto"/>
              <w:rPr>
                <w:rFonts w:ascii="Times New Roman" w:eastAsia="Times New Roman" w:hAnsi="Times New Roman"/>
                <w:sz w:val="24"/>
                <w:szCs w:val="24"/>
                <w:lang w:val="en-GB" w:eastAsia="en-GB"/>
              </w:rPr>
            </w:pPr>
          </w:p>
        </w:tc>
      </w:tr>
      <w:tr w:rsidR="002539D4" w:rsidRPr="00314D57" w14:paraId="5C74A54F" w14:textId="77777777" w:rsidTr="00314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517" w:type="pct"/>
            <w:gridSpan w:val="4"/>
            <w:tcBorders>
              <w:top w:val="nil"/>
              <w:left w:val="nil"/>
              <w:bottom w:val="nil"/>
              <w:right w:val="nil"/>
            </w:tcBorders>
          </w:tcPr>
          <w:p w14:paraId="6AC738A0" w14:textId="77777777" w:rsidR="00EB0851" w:rsidRPr="00314D57" w:rsidRDefault="00EB0851" w:rsidP="006D139B">
            <w:pPr>
              <w:spacing w:before="40" w:after="40" w:line="240" w:lineRule="auto"/>
              <w:ind w:left="-90"/>
              <w:jc w:val="center"/>
              <w:rPr>
                <w:rFonts w:ascii="Times New Roman" w:eastAsia="Times New Roman" w:hAnsi="Times New Roman"/>
                <w:b/>
                <w:sz w:val="24"/>
                <w:szCs w:val="24"/>
              </w:rPr>
            </w:pPr>
          </w:p>
          <w:p w14:paraId="23AFCB62" w14:textId="77777777" w:rsidR="00EB0851" w:rsidRPr="00314D57" w:rsidRDefault="00EB0851" w:rsidP="00A344C9">
            <w:pPr>
              <w:spacing w:before="120" w:after="40" w:line="240" w:lineRule="auto"/>
              <w:ind w:left="-91"/>
              <w:jc w:val="center"/>
              <w:rPr>
                <w:rFonts w:ascii="Times New Roman" w:eastAsia="Times New Roman" w:hAnsi="Times New Roman"/>
                <w:b/>
                <w:sz w:val="24"/>
                <w:szCs w:val="24"/>
              </w:rPr>
            </w:pPr>
            <w:proofErr w:type="spellStart"/>
            <w:r w:rsidRPr="00314D57">
              <w:rPr>
                <w:rFonts w:ascii="Times New Roman" w:eastAsia="Times New Roman" w:hAnsi="Times New Roman"/>
                <w:b/>
                <w:sz w:val="24"/>
                <w:szCs w:val="24"/>
              </w:rPr>
              <w:t>Người</w:t>
            </w:r>
            <w:proofErr w:type="spellEnd"/>
            <w:r w:rsidRPr="00314D57">
              <w:rPr>
                <w:rFonts w:ascii="Times New Roman" w:eastAsia="Times New Roman" w:hAnsi="Times New Roman"/>
                <w:b/>
                <w:sz w:val="24"/>
                <w:szCs w:val="24"/>
              </w:rPr>
              <w:t xml:space="preserve"> </w:t>
            </w:r>
            <w:proofErr w:type="spellStart"/>
            <w:r w:rsidRPr="00314D57">
              <w:rPr>
                <w:rFonts w:ascii="Times New Roman" w:eastAsia="Times New Roman" w:hAnsi="Times New Roman"/>
                <w:b/>
                <w:sz w:val="24"/>
                <w:szCs w:val="24"/>
              </w:rPr>
              <w:t>lập</w:t>
            </w:r>
            <w:proofErr w:type="spellEnd"/>
            <w:r w:rsidRPr="00314D57">
              <w:rPr>
                <w:rFonts w:ascii="Times New Roman" w:eastAsia="Times New Roman" w:hAnsi="Times New Roman"/>
                <w:b/>
                <w:sz w:val="24"/>
                <w:szCs w:val="24"/>
              </w:rPr>
              <w:t xml:space="preserve"> </w:t>
            </w:r>
            <w:proofErr w:type="spellStart"/>
            <w:r w:rsidRPr="00314D57">
              <w:rPr>
                <w:rFonts w:ascii="Times New Roman" w:eastAsia="Times New Roman" w:hAnsi="Times New Roman"/>
                <w:b/>
                <w:sz w:val="24"/>
                <w:szCs w:val="24"/>
              </w:rPr>
              <w:t>biểu</w:t>
            </w:r>
            <w:proofErr w:type="spellEnd"/>
          </w:p>
          <w:p w14:paraId="2A1A3243" w14:textId="00D60AFD" w:rsidR="00EB0851" w:rsidRPr="00314D57" w:rsidRDefault="00924656" w:rsidP="006D139B">
            <w:pPr>
              <w:spacing w:before="40" w:after="40" w:line="240" w:lineRule="auto"/>
              <w:jc w:val="center"/>
              <w:rPr>
                <w:rFonts w:ascii="Times New Roman" w:eastAsia="Times New Roman" w:hAnsi="Times New Roman"/>
                <w:sz w:val="24"/>
                <w:szCs w:val="24"/>
              </w:rPr>
            </w:pPr>
            <w:r w:rsidRPr="00314D57">
              <w:rPr>
                <w:rFonts w:ascii="Times New Roman" w:eastAsia="Times New Roman" w:hAnsi="Times New Roman"/>
                <w:i/>
                <w:sz w:val="24"/>
                <w:szCs w:val="24"/>
              </w:rPr>
              <w:t>(</w:t>
            </w:r>
            <w:proofErr w:type="spellStart"/>
            <w:r w:rsidRPr="00314D57">
              <w:rPr>
                <w:rFonts w:ascii="Times New Roman" w:eastAsia="Times New Roman" w:hAnsi="Times New Roman"/>
                <w:i/>
                <w:sz w:val="24"/>
                <w:szCs w:val="24"/>
              </w:rPr>
              <w:t>Ký</w:t>
            </w:r>
            <w:proofErr w:type="spellEnd"/>
            <w:r w:rsidRPr="00314D57">
              <w:rPr>
                <w:rFonts w:ascii="Times New Roman" w:eastAsia="Times New Roman" w:hAnsi="Times New Roman"/>
                <w:i/>
                <w:sz w:val="24"/>
                <w:szCs w:val="24"/>
              </w:rPr>
              <w:t xml:space="preserve">, </w:t>
            </w:r>
            <w:proofErr w:type="spellStart"/>
            <w:r w:rsidRPr="00314D57">
              <w:rPr>
                <w:rFonts w:ascii="Times New Roman" w:eastAsia="Times New Roman" w:hAnsi="Times New Roman"/>
                <w:i/>
                <w:sz w:val="24"/>
                <w:szCs w:val="24"/>
              </w:rPr>
              <w:t>ghi</w:t>
            </w:r>
            <w:proofErr w:type="spellEnd"/>
            <w:r w:rsidRPr="00314D57">
              <w:rPr>
                <w:rFonts w:ascii="Times New Roman" w:eastAsia="Times New Roman" w:hAnsi="Times New Roman"/>
                <w:i/>
                <w:sz w:val="24"/>
                <w:szCs w:val="24"/>
              </w:rPr>
              <w:t xml:space="preserve"> </w:t>
            </w:r>
            <w:proofErr w:type="spellStart"/>
            <w:r w:rsidRPr="00314D57">
              <w:rPr>
                <w:rFonts w:ascii="Times New Roman" w:eastAsia="Times New Roman" w:hAnsi="Times New Roman"/>
                <w:i/>
                <w:sz w:val="24"/>
                <w:szCs w:val="24"/>
              </w:rPr>
              <w:t>rõ</w:t>
            </w:r>
            <w:proofErr w:type="spellEnd"/>
            <w:r w:rsidRPr="00314D57">
              <w:rPr>
                <w:rFonts w:ascii="Times New Roman" w:eastAsia="Times New Roman" w:hAnsi="Times New Roman"/>
                <w:i/>
                <w:sz w:val="24"/>
                <w:szCs w:val="24"/>
              </w:rPr>
              <w:t xml:space="preserve"> </w:t>
            </w:r>
            <w:proofErr w:type="spellStart"/>
            <w:r w:rsidRPr="00314D57">
              <w:rPr>
                <w:rFonts w:ascii="Times New Roman" w:eastAsia="Times New Roman" w:hAnsi="Times New Roman"/>
                <w:i/>
                <w:sz w:val="24"/>
                <w:szCs w:val="24"/>
              </w:rPr>
              <w:t>họ</w:t>
            </w:r>
            <w:proofErr w:type="spellEnd"/>
            <w:r w:rsidRPr="00314D57">
              <w:rPr>
                <w:rFonts w:ascii="Times New Roman" w:eastAsia="Times New Roman" w:hAnsi="Times New Roman"/>
                <w:i/>
                <w:sz w:val="24"/>
                <w:szCs w:val="24"/>
              </w:rPr>
              <w:t xml:space="preserve"> </w:t>
            </w:r>
            <w:proofErr w:type="spellStart"/>
            <w:r w:rsidRPr="00314D57">
              <w:rPr>
                <w:rFonts w:ascii="Times New Roman" w:eastAsia="Times New Roman" w:hAnsi="Times New Roman"/>
                <w:i/>
                <w:sz w:val="24"/>
                <w:szCs w:val="24"/>
              </w:rPr>
              <w:t>tên</w:t>
            </w:r>
            <w:proofErr w:type="spellEnd"/>
            <w:r w:rsidRPr="00314D57">
              <w:rPr>
                <w:rFonts w:ascii="Times New Roman" w:eastAsia="Times New Roman" w:hAnsi="Times New Roman"/>
                <w:i/>
                <w:sz w:val="24"/>
                <w:szCs w:val="24"/>
              </w:rPr>
              <w:t>)</w:t>
            </w:r>
          </w:p>
        </w:tc>
        <w:tc>
          <w:tcPr>
            <w:tcW w:w="2483" w:type="pct"/>
            <w:gridSpan w:val="5"/>
            <w:tcBorders>
              <w:top w:val="nil"/>
              <w:left w:val="nil"/>
              <w:bottom w:val="nil"/>
              <w:right w:val="nil"/>
            </w:tcBorders>
          </w:tcPr>
          <w:p w14:paraId="0BD76AF7" w14:textId="3A0EFA09" w:rsidR="00EB0851" w:rsidRPr="00314D57" w:rsidRDefault="009C4146" w:rsidP="00A344C9">
            <w:pPr>
              <w:spacing w:before="120" w:after="40" w:line="240" w:lineRule="auto"/>
              <w:ind w:left="-91"/>
              <w:jc w:val="center"/>
              <w:rPr>
                <w:rFonts w:ascii="Times New Roman" w:eastAsia="Times New Roman" w:hAnsi="Times New Roman"/>
                <w:i/>
                <w:sz w:val="24"/>
                <w:szCs w:val="24"/>
              </w:rPr>
            </w:pPr>
            <w:r w:rsidRPr="00314D57">
              <w:rPr>
                <w:rFonts w:ascii="Times New Roman" w:eastAsia="Times New Roman" w:hAnsi="Times New Roman"/>
                <w:i/>
                <w:sz w:val="24"/>
                <w:szCs w:val="24"/>
              </w:rPr>
              <w:t xml:space="preserve">………, </w:t>
            </w:r>
            <w:proofErr w:type="spellStart"/>
            <w:r w:rsidRPr="00314D57">
              <w:rPr>
                <w:rFonts w:ascii="Times New Roman" w:eastAsia="Times New Roman" w:hAnsi="Times New Roman"/>
                <w:i/>
                <w:sz w:val="24"/>
                <w:szCs w:val="24"/>
              </w:rPr>
              <w:t>ngày</w:t>
            </w:r>
            <w:proofErr w:type="spellEnd"/>
            <w:r w:rsidRPr="00314D57">
              <w:rPr>
                <w:rFonts w:ascii="Times New Roman" w:eastAsia="Times New Roman" w:hAnsi="Times New Roman"/>
                <w:i/>
                <w:sz w:val="24"/>
                <w:szCs w:val="24"/>
              </w:rPr>
              <w:t>……</w:t>
            </w:r>
            <w:proofErr w:type="spellStart"/>
            <w:r w:rsidRPr="00314D57">
              <w:rPr>
                <w:rFonts w:ascii="Times New Roman" w:eastAsia="Times New Roman" w:hAnsi="Times New Roman"/>
                <w:i/>
                <w:sz w:val="24"/>
                <w:szCs w:val="24"/>
              </w:rPr>
              <w:t>tháng</w:t>
            </w:r>
            <w:proofErr w:type="spellEnd"/>
            <w:r w:rsidRPr="00314D57">
              <w:rPr>
                <w:rFonts w:ascii="Times New Roman" w:eastAsia="Times New Roman" w:hAnsi="Times New Roman"/>
                <w:i/>
                <w:sz w:val="24"/>
                <w:szCs w:val="24"/>
              </w:rPr>
              <w:t>……</w:t>
            </w:r>
            <w:proofErr w:type="spellStart"/>
            <w:r w:rsidRPr="00314D57">
              <w:rPr>
                <w:rFonts w:ascii="Times New Roman" w:eastAsia="Times New Roman" w:hAnsi="Times New Roman"/>
                <w:i/>
                <w:sz w:val="24"/>
                <w:szCs w:val="24"/>
              </w:rPr>
              <w:t>năm</w:t>
            </w:r>
            <w:proofErr w:type="spellEnd"/>
            <w:r w:rsidRPr="00314D57">
              <w:rPr>
                <w:rFonts w:ascii="Times New Roman" w:eastAsia="Times New Roman" w:hAnsi="Times New Roman"/>
                <w:i/>
                <w:sz w:val="24"/>
                <w:szCs w:val="24"/>
              </w:rPr>
              <w:t xml:space="preserve"> ……</w:t>
            </w:r>
          </w:p>
          <w:p w14:paraId="622F31C9" w14:textId="77777777" w:rsidR="00EB0851" w:rsidRPr="00314D57" w:rsidRDefault="00EB0851" w:rsidP="006D139B">
            <w:pPr>
              <w:spacing w:before="40" w:after="40" w:line="240" w:lineRule="auto"/>
              <w:ind w:left="-90"/>
              <w:jc w:val="center"/>
              <w:rPr>
                <w:rFonts w:ascii="Times New Roman" w:eastAsia="Times New Roman" w:hAnsi="Times New Roman"/>
                <w:b/>
                <w:sz w:val="24"/>
                <w:szCs w:val="24"/>
              </w:rPr>
            </w:pPr>
            <w:proofErr w:type="spellStart"/>
            <w:r w:rsidRPr="00314D57">
              <w:rPr>
                <w:rFonts w:ascii="Times New Roman" w:eastAsia="Times New Roman" w:hAnsi="Times New Roman"/>
                <w:b/>
                <w:sz w:val="24"/>
                <w:szCs w:val="24"/>
              </w:rPr>
              <w:t>Thủ</w:t>
            </w:r>
            <w:proofErr w:type="spellEnd"/>
            <w:r w:rsidRPr="00314D57">
              <w:rPr>
                <w:rFonts w:ascii="Times New Roman" w:eastAsia="Times New Roman" w:hAnsi="Times New Roman"/>
                <w:b/>
                <w:sz w:val="24"/>
                <w:szCs w:val="24"/>
              </w:rPr>
              <w:t xml:space="preserve"> </w:t>
            </w:r>
            <w:proofErr w:type="spellStart"/>
            <w:r w:rsidRPr="00314D57">
              <w:rPr>
                <w:rFonts w:ascii="Times New Roman" w:eastAsia="Times New Roman" w:hAnsi="Times New Roman"/>
                <w:b/>
                <w:sz w:val="24"/>
                <w:szCs w:val="24"/>
              </w:rPr>
              <w:t>trưởng</w:t>
            </w:r>
            <w:proofErr w:type="spellEnd"/>
            <w:r w:rsidRPr="00314D57">
              <w:rPr>
                <w:rFonts w:ascii="Times New Roman" w:eastAsia="Times New Roman" w:hAnsi="Times New Roman"/>
                <w:b/>
                <w:sz w:val="24"/>
                <w:szCs w:val="24"/>
              </w:rPr>
              <w:t xml:space="preserve"> </w:t>
            </w:r>
            <w:proofErr w:type="spellStart"/>
            <w:r w:rsidRPr="00314D57">
              <w:rPr>
                <w:rFonts w:ascii="Times New Roman" w:eastAsia="Times New Roman" w:hAnsi="Times New Roman"/>
                <w:b/>
                <w:sz w:val="24"/>
                <w:szCs w:val="24"/>
              </w:rPr>
              <w:t>đơn</w:t>
            </w:r>
            <w:proofErr w:type="spellEnd"/>
            <w:r w:rsidRPr="00314D57">
              <w:rPr>
                <w:rFonts w:ascii="Times New Roman" w:eastAsia="Times New Roman" w:hAnsi="Times New Roman"/>
                <w:b/>
                <w:sz w:val="24"/>
                <w:szCs w:val="24"/>
              </w:rPr>
              <w:t xml:space="preserve"> </w:t>
            </w:r>
            <w:proofErr w:type="spellStart"/>
            <w:r w:rsidRPr="00314D57">
              <w:rPr>
                <w:rFonts w:ascii="Times New Roman" w:eastAsia="Times New Roman" w:hAnsi="Times New Roman"/>
                <w:b/>
                <w:sz w:val="24"/>
                <w:szCs w:val="24"/>
              </w:rPr>
              <w:t>vị</w:t>
            </w:r>
            <w:proofErr w:type="spellEnd"/>
          </w:p>
          <w:p w14:paraId="4795E4BB" w14:textId="77777777" w:rsidR="00EB0851" w:rsidRPr="00314D57" w:rsidRDefault="00EB0851" w:rsidP="006D139B">
            <w:pPr>
              <w:spacing w:before="40" w:after="40" w:line="240" w:lineRule="auto"/>
              <w:ind w:left="-90"/>
              <w:jc w:val="center"/>
              <w:rPr>
                <w:rFonts w:ascii="Times New Roman" w:eastAsia="Times New Roman" w:hAnsi="Times New Roman"/>
                <w:sz w:val="24"/>
                <w:szCs w:val="24"/>
              </w:rPr>
            </w:pPr>
            <w:r w:rsidRPr="00314D57">
              <w:rPr>
                <w:rFonts w:ascii="Times New Roman" w:eastAsia="Times New Roman" w:hAnsi="Times New Roman"/>
                <w:i/>
                <w:sz w:val="24"/>
                <w:szCs w:val="24"/>
              </w:rPr>
              <w:t>(</w:t>
            </w:r>
            <w:proofErr w:type="spellStart"/>
            <w:r w:rsidRPr="00314D57">
              <w:rPr>
                <w:rFonts w:ascii="Times New Roman" w:eastAsia="Times New Roman" w:hAnsi="Times New Roman"/>
                <w:i/>
                <w:sz w:val="24"/>
                <w:szCs w:val="24"/>
              </w:rPr>
              <w:t>Ký</w:t>
            </w:r>
            <w:proofErr w:type="spellEnd"/>
            <w:r w:rsidRPr="00314D57">
              <w:rPr>
                <w:rFonts w:ascii="Times New Roman" w:eastAsia="Times New Roman" w:hAnsi="Times New Roman"/>
                <w:i/>
                <w:sz w:val="24"/>
                <w:szCs w:val="24"/>
              </w:rPr>
              <w:t xml:space="preserve"> </w:t>
            </w:r>
            <w:proofErr w:type="spellStart"/>
            <w:r w:rsidRPr="00314D57">
              <w:rPr>
                <w:rFonts w:ascii="Times New Roman" w:eastAsia="Times New Roman" w:hAnsi="Times New Roman"/>
                <w:i/>
                <w:sz w:val="24"/>
                <w:szCs w:val="24"/>
              </w:rPr>
              <w:t>số</w:t>
            </w:r>
            <w:proofErr w:type="spellEnd"/>
            <w:r w:rsidRPr="00314D57">
              <w:rPr>
                <w:rFonts w:ascii="Times New Roman" w:eastAsia="Times New Roman" w:hAnsi="Times New Roman"/>
                <w:i/>
                <w:sz w:val="24"/>
                <w:szCs w:val="24"/>
              </w:rPr>
              <w:t>)</w:t>
            </w:r>
          </w:p>
        </w:tc>
      </w:tr>
    </w:tbl>
    <w:p w14:paraId="480C68C6" w14:textId="77777777" w:rsidR="00586FF2" w:rsidRDefault="00231F0D" w:rsidP="00586FF2">
      <w:pPr>
        <w:spacing w:after="160" w:line="259" w:lineRule="auto"/>
        <w:jc w:val="center"/>
        <w:rPr>
          <w:rFonts w:ascii="Times New Roman" w:eastAsia="Times New Roman" w:hAnsi="Times New Roman"/>
          <w:b/>
          <w:bCs/>
          <w:sz w:val="26"/>
          <w:szCs w:val="26"/>
          <w:lang w:eastAsia="en-GB"/>
        </w:rPr>
        <w:sectPr w:rsidR="00586FF2" w:rsidSect="00586FF2">
          <w:pgSz w:w="16840" w:h="11907" w:orient="landscape" w:code="9"/>
          <w:pgMar w:top="1701" w:right="1134" w:bottom="1134" w:left="1134" w:header="454" w:footer="335" w:gutter="0"/>
          <w:pgNumType w:chapStyle="2"/>
          <w:cols w:space="720"/>
          <w:titlePg/>
          <w:docGrid w:linePitch="360"/>
        </w:sectPr>
      </w:pPr>
      <w:r>
        <w:rPr>
          <w:rFonts w:ascii="Times New Roman" w:eastAsia="Times New Roman" w:hAnsi="Times New Roman"/>
          <w:b/>
          <w:bCs/>
          <w:sz w:val="26"/>
          <w:szCs w:val="26"/>
          <w:lang w:eastAsia="en-GB"/>
        </w:rPr>
        <w:br w:type="page"/>
      </w:r>
    </w:p>
    <w:p w14:paraId="6A9B1502" w14:textId="3AE47754" w:rsidR="00517A97" w:rsidRDefault="00517A97" w:rsidP="00586FF2">
      <w:pPr>
        <w:spacing w:after="160" w:line="259" w:lineRule="auto"/>
        <w:jc w:val="center"/>
        <w:rPr>
          <w:rFonts w:ascii="Times New Roman" w:eastAsia="Times New Roman" w:hAnsi="Times New Roman"/>
          <w:b/>
          <w:bCs/>
          <w:sz w:val="26"/>
          <w:szCs w:val="26"/>
          <w:lang w:eastAsia="en-GB"/>
        </w:rPr>
      </w:pPr>
      <w:r w:rsidRPr="002539D4">
        <w:rPr>
          <w:rFonts w:ascii="Times New Roman" w:eastAsia="Times New Roman" w:hAnsi="Times New Roman"/>
          <w:b/>
          <w:bCs/>
          <w:sz w:val="26"/>
          <w:szCs w:val="26"/>
          <w:lang w:eastAsia="en-GB"/>
        </w:rPr>
        <w:lastRenderedPageBreak/>
        <w:t>HƯỚNG DẪN ĐIỀN BIỂU 0902/KHCN-TSVT</w:t>
      </w:r>
      <w:r>
        <w:rPr>
          <w:rFonts w:ascii="Times New Roman" w:eastAsia="Times New Roman" w:hAnsi="Times New Roman"/>
          <w:b/>
          <w:bCs/>
          <w:sz w:val="26"/>
          <w:szCs w:val="26"/>
          <w:lang w:eastAsia="en-GB"/>
        </w:rPr>
        <w:t>Đ</w:t>
      </w:r>
    </w:p>
    <w:p w14:paraId="26946A14" w14:textId="496B68B4" w:rsidR="00517A97" w:rsidRDefault="00517A97" w:rsidP="00586FF2">
      <w:pPr>
        <w:spacing w:before="60" w:after="0" w:line="259" w:lineRule="auto"/>
        <w:jc w:val="center"/>
        <w:rPr>
          <w:rFonts w:ascii="Times New Roman" w:eastAsia="Times New Roman" w:hAnsi="Times New Roman"/>
          <w:b/>
          <w:bCs/>
          <w:sz w:val="26"/>
          <w:szCs w:val="26"/>
          <w:lang w:val="en-GB" w:eastAsia="en-GB"/>
        </w:rPr>
      </w:pPr>
      <w:r w:rsidRPr="002539D4">
        <w:rPr>
          <w:rFonts w:ascii="Times New Roman" w:eastAsia="Times New Roman" w:hAnsi="Times New Roman"/>
          <w:b/>
          <w:bCs/>
          <w:sz w:val="26"/>
          <w:szCs w:val="26"/>
          <w:lang w:val="en-GB" w:eastAsia="en-GB"/>
        </w:rPr>
        <w:t>LƯỢNG PHỔ TẦN SỐ VÔ TUYẾN ĐIỆN</w:t>
      </w:r>
      <w:r>
        <w:rPr>
          <w:rFonts w:ascii="Times New Roman" w:eastAsia="Times New Roman" w:hAnsi="Times New Roman"/>
          <w:b/>
          <w:bCs/>
          <w:sz w:val="26"/>
          <w:szCs w:val="26"/>
          <w:lang w:val="en-GB" w:eastAsia="en-GB"/>
        </w:rPr>
        <w:t xml:space="preserve"> </w:t>
      </w:r>
      <w:r w:rsidRPr="002539D4">
        <w:rPr>
          <w:rFonts w:ascii="Times New Roman" w:eastAsia="Times New Roman" w:hAnsi="Times New Roman"/>
          <w:b/>
          <w:bCs/>
          <w:sz w:val="26"/>
          <w:szCs w:val="26"/>
          <w:lang w:val="en-GB" w:eastAsia="en-GB"/>
        </w:rPr>
        <w:t>QUY HOẠCH CHO HỆ THỐNG THÔNG TIN DI ĐỘNG IM</w:t>
      </w:r>
      <w:r>
        <w:rPr>
          <w:rFonts w:ascii="Times New Roman" w:eastAsia="Times New Roman" w:hAnsi="Times New Roman"/>
          <w:b/>
          <w:bCs/>
          <w:sz w:val="26"/>
          <w:szCs w:val="26"/>
          <w:lang w:val="en-GB" w:eastAsia="en-GB"/>
        </w:rPr>
        <w:t>T</w:t>
      </w:r>
    </w:p>
    <w:p w14:paraId="389C934A" w14:textId="69CB45D0" w:rsidR="00D92C0A" w:rsidRDefault="00D92C0A" w:rsidP="00517A97">
      <w:pPr>
        <w:spacing w:before="60" w:after="0" w:line="259" w:lineRule="auto"/>
        <w:jc w:val="center"/>
        <w:rPr>
          <w:rFonts w:ascii="Times New Roman" w:eastAsia="Times New Roman" w:hAnsi="Times New Roman"/>
          <w:b/>
          <w:bCs/>
          <w:sz w:val="26"/>
          <w:szCs w:val="26"/>
          <w:lang w:val="en-GB" w:eastAsia="en-GB"/>
        </w:rPr>
      </w:pPr>
    </w:p>
    <w:p w14:paraId="364224CA" w14:textId="0E65AAF4" w:rsidR="00D92C0A" w:rsidRDefault="00D92C0A" w:rsidP="00D92C0A">
      <w:pPr>
        <w:spacing w:before="60" w:after="0" w:line="259" w:lineRule="auto"/>
        <w:jc w:val="both"/>
        <w:rPr>
          <w:rFonts w:ascii="Times New Roman" w:eastAsia="Times New Roman" w:hAnsi="Times New Roman"/>
          <w:b/>
          <w:iCs/>
          <w:sz w:val="26"/>
          <w:szCs w:val="26"/>
          <w:lang w:eastAsia="en-GB"/>
        </w:rPr>
      </w:pPr>
      <w:r w:rsidRPr="002539D4">
        <w:rPr>
          <w:rFonts w:ascii="Times New Roman" w:eastAsia="Times New Roman" w:hAnsi="Times New Roman"/>
          <w:b/>
          <w:iCs/>
          <w:sz w:val="26"/>
          <w:szCs w:val="26"/>
          <w:lang w:eastAsia="en-GB"/>
        </w:rPr>
        <w:t>1.</w:t>
      </w:r>
      <w:r w:rsidRPr="002539D4">
        <w:rPr>
          <w:rFonts w:ascii="Times New Roman" w:eastAsia="Times New Roman" w:hAnsi="Times New Roman"/>
          <w:b/>
          <w:iCs/>
          <w:sz w:val="26"/>
          <w:szCs w:val="26"/>
          <w:lang w:val="vi-VN" w:eastAsia="en-GB"/>
        </w:rPr>
        <w:t xml:space="preserve"> Khái niệm, phương pháp </w:t>
      </w:r>
      <w:proofErr w:type="spellStart"/>
      <w:r w:rsidRPr="002539D4">
        <w:rPr>
          <w:rFonts w:ascii="Times New Roman" w:eastAsia="Times New Roman" w:hAnsi="Times New Roman"/>
          <w:b/>
          <w:iCs/>
          <w:sz w:val="26"/>
          <w:szCs w:val="26"/>
          <w:lang w:val="en-GB" w:eastAsia="en-GB"/>
        </w:rPr>
        <w:t>tí</w:t>
      </w:r>
      <w:proofErr w:type="spellEnd"/>
      <w:r w:rsidRPr="002539D4">
        <w:rPr>
          <w:rFonts w:ascii="Times New Roman" w:eastAsia="Times New Roman" w:hAnsi="Times New Roman"/>
          <w:b/>
          <w:iCs/>
          <w:sz w:val="26"/>
          <w:szCs w:val="26"/>
          <w:lang w:val="vi-VN" w:eastAsia="en-GB"/>
        </w:rPr>
        <w:t>n</w:t>
      </w:r>
      <w:r>
        <w:rPr>
          <w:rFonts w:ascii="Times New Roman" w:eastAsia="Times New Roman" w:hAnsi="Times New Roman"/>
          <w:b/>
          <w:iCs/>
          <w:sz w:val="26"/>
          <w:szCs w:val="26"/>
          <w:lang w:eastAsia="en-GB"/>
        </w:rPr>
        <w:t>h</w:t>
      </w:r>
    </w:p>
    <w:p w14:paraId="6D5C0C1C" w14:textId="50BFE84D" w:rsidR="00D92C0A" w:rsidRDefault="00D92C0A" w:rsidP="00D92C0A">
      <w:pPr>
        <w:spacing w:before="60" w:after="0" w:line="259" w:lineRule="auto"/>
        <w:jc w:val="both"/>
        <w:rPr>
          <w:rFonts w:ascii="Times New Roman" w:eastAsia="Times New Roman" w:hAnsi="Times New Roman"/>
          <w:sz w:val="26"/>
          <w:szCs w:val="26"/>
          <w:lang w:eastAsia="en-GB"/>
        </w:rPr>
      </w:pPr>
      <w:r w:rsidRPr="002539D4">
        <w:rPr>
          <w:rFonts w:ascii="Times New Roman" w:eastAsia="Times New Roman" w:hAnsi="Times New Roman"/>
          <w:sz w:val="26"/>
          <w:szCs w:val="26"/>
          <w:lang w:val="vi-VN" w:eastAsia="en-GB"/>
        </w:rPr>
        <w:t xml:space="preserve">Lượng phổ tần số vô tuyến điện quy hoạch cho hệ thống thông tin di động IMT: Là tổng độ rộng các băng tần số vô tuyến điện (tính bằng MHz) đã được quy hoạch cho hệ thống thông tin di động </w:t>
      </w:r>
      <w:r w:rsidRPr="002539D4">
        <w:rPr>
          <w:rFonts w:ascii="Times New Roman" w:eastAsia="Times New Roman" w:hAnsi="Times New Roman"/>
          <w:sz w:val="26"/>
          <w:szCs w:val="26"/>
          <w:lang w:val="en-GB" w:eastAsia="en-GB"/>
        </w:rPr>
        <w:t>I</w:t>
      </w:r>
      <w:r w:rsidRPr="002539D4">
        <w:rPr>
          <w:rFonts w:ascii="Times New Roman" w:eastAsia="Times New Roman" w:hAnsi="Times New Roman"/>
          <w:sz w:val="26"/>
          <w:szCs w:val="26"/>
          <w:lang w:val="vi-VN" w:eastAsia="en-GB"/>
        </w:rPr>
        <w:t>MT (International Mobile Tele</w:t>
      </w:r>
      <w:r w:rsidRPr="002539D4">
        <w:rPr>
          <w:rFonts w:ascii="Times New Roman" w:eastAsia="Times New Roman" w:hAnsi="Times New Roman"/>
          <w:sz w:val="26"/>
          <w:szCs w:val="26"/>
          <w:lang w:val="en-GB" w:eastAsia="en-GB"/>
        </w:rPr>
        <w:t>c</w:t>
      </w:r>
      <w:r w:rsidRPr="002539D4">
        <w:rPr>
          <w:rFonts w:ascii="Times New Roman" w:eastAsia="Times New Roman" w:hAnsi="Times New Roman"/>
          <w:sz w:val="26"/>
          <w:szCs w:val="26"/>
          <w:lang w:val="vi-VN" w:eastAsia="en-GB"/>
        </w:rPr>
        <w:t>ommunications) tại quy hoạch b</w:t>
      </w:r>
      <w:r w:rsidRPr="002539D4">
        <w:rPr>
          <w:rFonts w:ascii="Times New Roman" w:eastAsia="Times New Roman" w:hAnsi="Times New Roman"/>
          <w:sz w:val="26"/>
          <w:szCs w:val="26"/>
          <w:lang w:val="en-GB" w:eastAsia="en-GB"/>
        </w:rPr>
        <w:t>ă</w:t>
      </w:r>
      <w:r w:rsidRPr="002539D4">
        <w:rPr>
          <w:rFonts w:ascii="Times New Roman" w:eastAsia="Times New Roman" w:hAnsi="Times New Roman"/>
          <w:sz w:val="26"/>
          <w:szCs w:val="26"/>
          <w:lang w:val="vi-VN" w:eastAsia="en-GB"/>
        </w:rPr>
        <w:t xml:space="preserve">ng </w:t>
      </w:r>
      <w:r w:rsidRPr="002539D4">
        <w:rPr>
          <w:rFonts w:ascii="Times New Roman" w:eastAsia="Times New Roman" w:hAnsi="Times New Roman"/>
          <w:sz w:val="26"/>
          <w:szCs w:val="26"/>
          <w:lang w:val="en-GB" w:eastAsia="en-GB"/>
        </w:rPr>
        <w:t>t</w:t>
      </w:r>
      <w:r w:rsidRPr="002539D4">
        <w:rPr>
          <w:rFonts w:ascii="Times New Roman" w:eastAsia="Times New Roman" w:hAnsi="Times New Roman"/>
          <w:sz w:val="26"/>
          <w:szCs w:val="26"/>
          <w:lang w:val="vi-VN" w:eastAsia="en-GB"/>
        </w:rPr>
        <w:t xml:space="preserve">ần do Bộ </w:t>
      </w:r>
      <w:r w:rsidRPr="002539D4">
        <w:rPr>
          <w:rFonts w:ascii="Times New Roman" w:eastAsia="Times New Roman" w:hAnsi="Times New Roman"/>
          <w:sz w:val="26"/>
          <w:szCs w:val="26"/>
          <w:lang w:eastAsia="en-GB"/>
        </w:rPr>
        <w:t xml:space="preserve">Khoa </w:t>
      </w:r>
      <w:proofErr w:type="spellStart"/>
      <w:r w:rsidRPr="002539D4">
        <w:rPr>
          <w:rFonts w:ascii="Times New Roman" w:eastAsia="Times New Roman" w:hAnsi="Times New Roman"/>
          <w:sz w:val="26"/>
          <w:szCs w:val="26"/>
          <w:lang w:eastAsia="en-GB"/>
        </w:rPr>
        <w:t>học</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và</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Công</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nghệ</w:t>
      </w:r>
      <w:proofErr w:type="spellEnd"/>
      <w:r w:rsidRPr="002539D4">
        <w:rPr>
          <w:rFonts w:ascii="Times New Roman" w:eastAsia="Times New Roman" w:hAnsi="Times New Roman"/>
          <w:sz w:val="26"/>
          <w:szCs w:val="26"/>
          <w:lang w:val="vi-VN" w:eastAsia="en-GB"/>
        </w:rPr>
        <w:t xml:space="preserve"> ban hành tính đến thời điểm cuối kỳ báo cáo</w:t>
      </w:r>
      <w:r w:rsidRPr="002539D4">
        <w:rPr>
          <w:rFonts w:ascii="Times New Roman" w:eastAsia="Times New Roman" w:hAnsi="Times New Roman"/>
          <w:sz w:val="26"/>
          <w:szCs w:val="26"/>
          <w:lang w:val="en-GB" w:eastAsia="en-GB"/>
        </w:rPr>
        <w:t>.</w:t>
      </w:r>
      <w:r w:rsidRPr="002539D4">
        <w:rPr>
          <w:rFonts w:ascii="Times New Roman" w:eastAsia="Times New Roman" w:hAnsi="Times New Roman"/>
          <w:sz w:val="26"/>
          <w:szCs w:val="26"/>
          <w:lang w:val="vi-VN" w:eastAsia="en-GB"/>
        </w:rPr>
        <w:t xml:space="preserve"> (Băng tần là một dải tần số vô tuyến điện trong phổ tần, được sử dụng cho nhiều mục đích như: phát triển kinh tế xã hội, quốc phòng, an ninh. Phổ tần số vô tuyến là phổ điện từ tương ứng với tần số vô tuyến thấp hơn 300 GHz</w:t>
      </w:r>
      <w:r>
        <w:rPr>
          <w:rFonts w:ascii="Times New Roman" w:eastAsia="Times New Roman" w:hAnsi="Times New Roman"/>
          <w:sz w:val="26"/>
          <w:szCs w:val="26"/>
          <w:lang w:eastAsia="en-GB"/>
        </w:rPr>
        <w:t>).</w:t>
      </w:r>
    </w:p>
    <w:p w14:paraId="6D3FAAD6" w14:textId="1A743650" w:rsidR="00D92C0A" w:rsidRDefault="00D92C0A" w:rsidP="00D92C0A">
      <w:pPr>
        <w:spacing w:before="60" w:after="0" w:line="259" w:lineRule="auto"/>
        <w:jc w:val="both"/>
        <w:rPr>
          <w:rFonts w:ascii="Times New Roman" w:eastAsia="Times New Roman" w:hAnsi="Times New Roman"/>
          <w:b/>
          <w:iCs/>
          <w:sz w:val="26"/>
          <w:szCs w:val="26"/>
          <w:lang w:eastAsia="en-GB"/>
        </w:rPr>
      </w:pPr>
      <w:r w:rsidRPr="002539D4">
        <w:rPr>
          <w:rFonts w:ascii="Times New Roman" w:eastAsia="Times New Roman" w:hAnsi="Times New Roman"/>
          <w:b/>
          <w:iCs/>
          <w:sz w:val="26"/>
          <w:szCs w:val="26"/>
          <w:lang w:val="en-GB" w:eastAsia="en-GB"/>
        </w:rPr>
        <w:t>2.</w:t>
      </w:r>
      <w:r w:rsidRPr="002539D4">
        <w:rPr>
          <w:rFonts w:ascii="Times New Roman" w:eastAsia="Times New Roman" w:hAnsi="Times New Roman"/>
          <w:b/>
          <w:iCs/>
          <w:sz w:val="26"/>
          <w:szCs w:val="26"/>
          <w:lang w:val="vi-VN" w:eastAsia="en-GB"/>
        </w:rPr>
        <w:t xml:space="preserve"> Cách gh</w:t>
      </w:r>
      <w:proofErr w:type="spellStart"/>
      <w:r w:rsidRPr="002539D4">
        <w:rPr>
          <w:rFonts w:ascii="Times New Roman" w:eastAsia="Times New Roman" w:hAnsi="Times New Roman"/>
          <w:b/>
          <w:iCs/>
          <w:sz w:val="26"/>
          <w:szCs w:val="26"/>
          <w:lang w:val="en-GB" w:eastAsia="en-GB"/>
        </w:rPr>
        <w:t>i</w:t>
      </w:r>
      <w:proofErr w:type="spellEnd"/>
      <w:r w:rsidRPr="002539D4">
        <w:rPr>
          <w:rFonts w:ascii="Times New Roman" w:eastAsia="Times New Roman" w:hAnsi="Times New Roman"/>
          <w:b/>
          <w:iCs/>
          <w:sz w:val="26"/>
          <w:szCs w:val="26"/>
          <w:lang w:val="en-GB" w:eastAsia="en-GB"/>
        </w:rPr>
        <w:t xml:space="preserve"> </w:t>
      </w:r>
      <w:r w:rsidRPr="002539D4">
        <w:rPr>
          <w:rFonts w:ascii="Times New Roman" w:eastAsia="Times New Roman" w:hAnsi="Times New Roman"/>
          <w:b/>
          <w:iCs/>
          <w:sz w:val="26"/>
          <w:szCs w:val="26"/>
          <w:lang w:val="vi-VN" w:eastAsia="en-GB"/>
        </w:rPr>
        <w:t>biể</w:t>
      </w:r>
      <w:r>
        <w:rPr>
          <w:rFonts w:ascii="Times New Roman" w:eastAsia="Times New Roman" w:hAnsi="Times New Roman"/>
          <w:b/>
          <w:iCs/>
          <w:sz w:val="26"/>
          <w:szCs w:val="26"/>
          <w:lang w:eastAsia="en-GB"/>
        </w:rPr>
        <w:t>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D92C0A" w:rsidRPr="00D92C0A" w14:paraId="253CC8B8" w14:textId="77777777" w:rsidTr="00A1377A">
        <w:tc>
          <w:tcPr>
            <w:tcW w:w="704" w:type="dxa"/>
          </w:tcPr>
          <w:p w14:paraId="33432675" w14:textId="77777777" w:rsidR="00D92C0A" w:rsidRPr="00D92C0A" w:rsidRDefault="00D92C0A" w:rsidP="00D92C0A">
            <w:pPr>
              <w:spacing w:before="60" w:after="0" w:line="259" w:lineRule="auto"/>
              <w:jc w:val="center"/>
              <w:rPr>
                <w:rFonts w:ascii="Times New Roman" w:eastAsia="Times New Roman" w:hAnsi="Times New Roman"/>
                <w:b/>
                <w:iCs/>
                <w:sz w:val="26"/>
                <w:szCs w:val="26"/>
                <w:lang w:eastAsia="en-GB"/>
              </w:rPr>
            </w:pPr>
            <w:proofErr w:type="spellStart"/>
            <w:r w:rsidRPr="00D92C0A">
              <w:rPr>
                <w:rFonts w:ascii="Times New Roman" w:eastAsia="Times New Roman" w:hAnsi="Times New Roman"/>
                <w:b/>
                <w:iCs/>
                <w:sz w:val="26"/>
                <w:szCs w:val="26"/>
                <w:lang w:eastAsia="en-GB"/>
              </w:rPr>
              <w:t>Cột</w:t>
            </w:r>
            <w:proofErr w:type="spellEnd"/>
          </w:p>
        </w:tc>
        <w:tc>
          <w:tcPr>
            <w:tcW w:w="8358" w:type="dxa"/>
          </w:tcPr>
          <w:p w14:paraId="32273584" w14:textId="77777777" w:rsidR="00D92C0A" w:rsidRPr="00D92C0A" w:rsidRDefault="00D92C0A" w:rsidP="00D92C0A">
            <w:pPr>
              <w:spacing w:before="60" w:after="0" w:line="259" w:lineRule="auto"/>
              <w:jc w:val="center"/>
              <w:rPr>
                <w:rFonts w:ascii="Times New Roman" w:eastAsia="Times New Roman" w:hAnsi="Times New Roman"/>
                <w:b/>
                <w:sz w:val="26"/>
                <w:szCs w:val="26"/>
                <w:lang w:eastAsia="en-GB"/>
              </w:rPr>
            </w:pPr>
            <w:proofErr w:type="spellStart"/>
            <w:r w:rsidRPr="00D92C0A">
              <w:rPr>
                <w:rFonts w:ascii="Times New Roman" w:eastAsia="Times New Roman" w:hAnsi="Times New Roman"/>
                <w:b/>
                <w:iCs/>
                <w:sz w:val="26"/>
                <w:szCs w:val="26"/>
                <w:lang w:eastAsia="en-GB"/>
              </w:rPr>
              <w:t>Nội</w:t>
            </w:r>
            <w:proofErr w:type="spellEnd"/>
            <w:r w:rsidRPr="00D92C0A">
              <w:rPr>
                <w:rFonts w:ascii="Times New Roman" w:eastAsia="Times New Roman" w:hAnsi="Times New Roman"/>
                <w:b/>
                <w:iCs/>
                <w:sz w:val="26"/>
                <w:szCs w:val="26"/>
                <w:lang w:eastAsia="en-GB"/>
              </w:rPr>
              <w:t xml:space="preserve"> dung</w:t>
            </w:r>
          </w:p>
        </w:tc>
      </w:tr>
      <w:tr w:rsidR="00D92C0A" w:rsidRPr="00D92C0A" w14:paraId="10601E87" w14:textId="77777777" w:rsidTr="00A1377A">
        <w:tc>
          <w:tcPr>
            <w:tcW w:w="704" w:type="dxa"/>
          </w:tcPr>
          <w:p w14:paraId="2C984FC1" w14:textId="601EFECE" w:rsidR="00D92C0A" w:rsidRPr="00D92C0A" w:rsidRDefault="00D92C0A" w:rsidP="001A4442">
            <w:pPr>
              <w:spacing w:before="60" w:after="0" w:line="259" w:lineRule="auto"/>
              <w:jc w:val="both"/>
              <w:rPr>
                <w:rFonts w:ascii="Times New Roman" w:eastAsia="Times New Roman" w:hAnsi="Times New Roman"/>
                <w:bCs/>
                <w:iCs/>
                <w:sz w:val="26"/>
                <w:szCs w:val="26"/>
                <w:lang w:eastAsia="en-GB"/>
              </w:rPr>
            </w:pPr>
            <w:r>
              <w:rPr>
                <w:rFonts w:ascii="Times New Roman" w:eastAsia="Times New Roman" w:hAnsi="Times New Roman"/>
                <w:bCs/>
                <w:iCs/>
                <w:sz w:val="26"/>
                <w:szCs w:val="26"/>
                <w:lang w:eastAsia="en-GB"/>
              </w:rPr>
              <w:t>(B)</w:t>
            </w:r>
          </w:p>
        </w:tc>
        <w:tc>
          <w:tcPr>
            <w:tcW w:w="8358" w:type="dxa"/>
          </w:tcPr>
          <w:p w14:paraId="6A3863F8" w14:textId="4D69FBF8" w:rsidR="00D92C0A" w:rsidRPr="00D92C0A" w:rsidRDefault="00D92C0A" w:rsidP="001A4442">
            <w:pPr>
              <w:spacing w:before="60" w:after="0" w:line="259" w:lineRule="auto"/>
              <w:jc w:val="both"/>
              <w:rPr>
                <w:rFonts w:ascii="Times New Roman" w:eastAsia="Times New Roman" w:hAnsi="Times New Roman"/>
                <w:bCs/>
                <w:iCs/>
                <w:sz w:val="26"/>
                <w:szCs w:val="26"/>
                <w:lang w:eastAsia="en-GB"/>
              </w:rPr>
            </w:pPr>
            <w:r w:rsidRPr="002539D4">
              <w:rPr>
                <w:rFonts w:ascii="Times New Roman" w:eastAsia="Times New Roman" w:hAnsi="Times New Roman"/>
                <w:sz w:val="26"/>
                <w:szCs w:val="26"/>
                <w:lang w:val="vi-VN" w:eastAsia="en-GB"/>
              </w:rPr>
              <w:t>Ghi tên băng tần theo cách gọi rút gọn, Ví dụ: Băng tần 700, Băng tần 1800,... (tương ứng với 700MHz, 1800MH</w:t>
            </w:r>
            <w:r w:rsidRPr="002539D4">
              <w:rPr>
                <w:rFonts w:ascii="Times New Roman" w:eastAsia="Times New Roman" w:hAnsi="Times New Roman"/>
                <w:sz w:val="26"/>
                <w:szCs w:val="26"/>
                <w:lang w:val="en-GB" w:eastAsia="en-GB"/>
              </w:rPr>
              <w:t>z,..</w:t>
            </w:r>
            <w:r w:rsidRPr="002539D4">
              <w:rPr>
                <w:rFonts w:ascii="Times New Roman" w:eastAsia="Times New Roman" w:hAnsi="Times New Roman"/>
                <w:sz w:val="26"/>
                <w:szCs w:val="26"/>
                <w:lang w:val="vi-VN" w:eastAsia="en-GB"/>
              </w:rPr>
              <w:t>.)</w:t>
            </w:r>
            <w:r>
              <w:rPr>
                <w:rFonts w:ascii="Times New Roman" w:eastAsia="Times New Roman" w:hAnsi="Times New Roman"/>
                <w:sz w:val="26"/>
                <w:szCs w:val="26"/>
                <w:lang w:eastAsia="en-GB"/>
              </w:rPr>
              <w:t>.</w:t>
            </w:r>
          </w:p>
        </w:tc>
      </w:tr>
      <w:tr w:rsidR="00D92C0A" w:rsidRPr="00D92C0A" w14:paraId="15AEECD4" w14:textId="77777777" w:rsidTr="00A1377A">
        <w:tc>
          <w:tcPr>
            <w:tcW w:w="704" w:type="dxa"/>
          </w:tcPr>
          <w:p w14:paraId="49ADAA95" w14:textId="7FE27CF0" w:rsidR="00D92C0A" w:rsidRPr="00D92C0A" w:rsidRDefault="00D92C0A" w:rsidP="001A4442">
            <w:pPr>
              <w:spacing w:before="60" w:after="0" w:line="259" w:lineRule="auto"/>
              <w:jc w:val="both"/>
              <w:rPr>
                <w:rFonts w:ascii="Times New Roman" w:eastAsia="Times New Roman" w:hAnsi="Times New Roman"/>
                <w:bCs/>
                <w:iCs/>
                <w:sz w:val="26"/>
                <w:szCs w:val="26"/>
                <w:lang w:eastAsia="en-GB"/>
              </w:rPr>
            </w:pPr>
            <w:r>
              <w:rPr>
                <w:rFonts w:ascii="Times New Roman" w:eastAsia="Times New Roman" w:hAnsi="Times New Roman"/>
                <w:bCs/>
                <w:iCs/>
                <w:sz w:val="26"/>
                <w:szCs w:val="26"/>
                <w:lang w:eastAsia="en-GB"/>
              </w:rPr>
              <w:t>(1)</w:t>
            </w:r>
          </w:p>
        </w:tc>
        <w:tc>
          <w:tcPr>
            <w:tcW w:w="8358" w:type="dxa"/>
          </w:tcPr>
          <w:p w14:paraId="2675F118" w14:textId="36F7A26E" w:rsidR="00D92C0A" w:rsidRPr="00D92C0A" w:rsidRDefault="00D92C0A" w:rsidP="001A4442">
            <w:pPr>
              <w:spacing w:before="60" w:after="0" w:line="259" w:lineRule="auto"/>
              <w:jc w:val="both"/>
              <w:rPr>
                <w:rFonts w:ascii="Times New Roman" w:eastAsia="Times New Roman" w:hAnsi="Times New Roman"/>
                <w:bCs/>
                <w:iCs/>
                <w:sz w:val="26"/>
                <w:szCs w:val="26"/>
                <w:lang w:eastAsia="en-GB"/>
              </w:rPr>
            </w:pPr>
            <w:r w:rsidRPr="002539D4">
              <w:rPr>
                <w:rFonts w:ascii="Times New Roman" w:eastAsia="Times New Roman" w:hAnsi="Times New Roman"/>
                <w:sz w:val="26"/>
                <w:szCs w:val="26"/>
                <w:lang w:val="vi-VN" w:eastAsia="en-GB"/>
              </w:rPr>
              <w:t>Chi tiết điểm đầu đoạn băng tần tương ứng tại Cột B</w:t>
            </w:r>
            <w:r>
              <w:rPr>
                <w:rFonts w:ascii="Times New Roman" w:eastAsia="Times New Roman" w:hAnsi="Times New Roman"/>
                <w:sz w:val="26"/>
                <w:szCs w:val="26"/>
                <w:lang w:eastAsia="en-GB"/>
              </w:rPr>
              <w:t>.</w:t>
            </w:r>
          </w:p>
        </w:tc>
      </w:tr>
      <w:tr w:rsidR="00D92C0A" w:rsidRPr="00D92C0A" w14:paraId="2CE73AA8" w14:textId="77777777" w:rsidTr="00A1377A">
        <w:tc>
          <w:tcPr>
            <w:tcW w:w="704" w:type="dxa"/>
          </w:tcPr>
          <w:p w14:paraId="6DD918C4" w14:textId="5159AE51" w:rsidR="00D92C0A" w:rsidRDefault="00D92C0A" w:rsidP="001A4442">
            <w:pPr>
              <w:spacing w:before="60" w:after="0" w:line="259" w:lineRule="auto"/>
              <w:jc w:val="both"/>
              <w:rPr>
                <w:rFonts w:ascii="Times New Roman" w:eastAsia="Times New Roman" w:hAnsi="Times New Roman"/>
                <w:bCs/>
                <w:iCs/>
                <w:sz w:val="26"/>
                <w:szCs w:val="26"/>
                <w:lang w:eastAsia="en-GB"/>
              </w:rPr>
            </w:pPr>
            <w:r>
              <w:rPr>
                <w:rFonts w:ascii="Times New Roman" w:eastAsia="Times New Roman" w:hAnsi="Times New Roman"/>
                <w:bCs/>
                <w:iCs/>
                <w:sz w:val="26"/>
                <w:szCs w:val="26"/>
                <w:lang w:eastAsia="en-GB"/>
              </w:rPr>
              <w:t>(2)</w:t>
            </w:r>
          </w:p>
        </w:tc>
        <w:tc>
          <w:tcPr>
            <w:tcW w:w="8358" w:type="dxa"/>
          </w:tcPr>
          <w:p w14:paraId="3C97F6E3" w14:textId="6FA844CE" w:rsidR="00D92C0A" w:rsidRPr="00D92C0A" w:rsidRDefault="00D92C0A" w:rsidP="001A4442">
            <w:pPr>
              <w:spacing w:before="60" w:after="0" w:line="259" w:lineRule="auto"/>
              <w:jc w:val="both"/>
              <w:rPr>
                <w:rFonts w:ascii="Times New Roman" w:eastAsia="Times New Roman" w:hAnsi="Times New Roman"/>
                <w:sz w:val="26"/>
                <w:szCs w:val="26"/>
                <w:lang w:eastAsia="en-GB"/>
              </w:rPr>
            </w:pPr>
            <w:r w:rsidRPr="002539D4">
              <w:rPr>
                <w:rFonts w:ascii="Times New Roman" w:eastAsia="Times New Roman" w:hAnsi="Times New Roman"/>
                <w:sz w:val="26"/>
                <w:szCs w:val="26"/>
                <w:lang w:val="vi-VN" w:eastAsia="en-GB"/>
              </w:rPr>
              <w:t>Chi tiết điểm cuối đoạn băng tần tương ứng tại Cột B</w:t>
            </w:r>
            <w:r>
              <w:rPr>
                <w:rFonts w:ascii="Times New Roman" w:eastAsia="Times New Roman" w:hAnsi="Times New Roman"/>
                <w:sz w:val="26"/>
                <w:szCs w:val="26"/>
                <w:lang w:eastAsia="en-GB"/>
              </w:rPr>
              <w:t>.</w:t>
            </w:r>
          </w:p>
        </w:tc>
      </w:tr>
      <w:tr w:rsidR="00D92C0A" w:rsidRPr="00D92C0A" w14:paraId="51F25159" w14:textId="77777777" w:rsidTr="00A1377A">
        <w:tc>
          <w:tcPr>
            <w:tcW w:w="704" w:type="dxa"/>
          </w:tcPr>
          <w:p w14:paraId="718974A9" w14:textId="44472DB5" w:rsidR="00D92C0A" w:rsidRDefault="00D92C0A" w:rsidP="001A4442">
            <w:pPr>
              <w:spacing w:before="60" w:after="0" w:line="259" w:lineRule="auto"/>
              <w:jc w:val="both"/>
              <w:rPr>
                <w:rFonts w:ascii="Times New Roman" w:eastAsia="Times New Roman" w:hAnsi="Times New Roman"/>
                <w:bCs/>
                <w:iCs/>
                <w:sz w:val="26"/>
                <w:szCs w:val="26"/>
                <w:lang w:eastAsia="en-GB"/>
              </w:rPr>
            </w:pPr>
            <w:r>
              <w:rPr>
                <w:rFonts w:ascii="Times New Roman" w:eastAsia="Times New Roman" w:hAnsi="Times New Roman"/>
                <w:bCs/>
                <w:iCs/>
                <w:sz w:val="26"/>
                <w:szCs w:val="26"/>
                <w:lang w:eastAsia="en-GB"/>
              </w:rPr>
              <w:t>(3)</w:t>
            </w:r>
          </w:p>
        </w:tc>
        <w:tc>
          <w:tcPr>
            <w:tcW w:w="8358" w:type="dxa"/>
          </w:tcPr>
          <w:p w14:paraId="42802E01" w14:textId="77777777" w:rsidR="00D92C0A" w:rsidRDefault="00D92C0A" w:rsidP="001A4442">
            <w:pPr>
              <w:spacing w:before="60" w:after="0" w:line="259" w:lineRule="auto"/>
              <w:jc w:val="both"/>
              <w:rPr>
                <w:rFonts w:ascii="Times New Roman" w:eastAsia="Times New Roman" w:hAnsi="Times New Roman"/>
                <w:sz w:val="26"/>
                <w:szCs w:val="26"/>
                <w:lang w:eastAsia="en-GB"/>
              </w:rPr>
            </w:pPr>
            <w:r w:rsidRPr="002539D4">
              <w:rPr>
                <w:rFonts w:ascii="Times New Roman" w:eastAsia="Times New Roman" w:hAnsi="Times New Roman"/>
                <w:sz w:val="26"/>
                <w:szCs w:val="26"/>
                <w:lang w:val="vi-VN" w:eastAsia="en-GB"/>
              </w:rPr>
              <w:t>Lượng phổ tần của đoạn băng tần tương ứng tại Cột B</w:t>
            </w:r>
            <w:r>
              <w:rPr>
                <w:rFonts w:ascii="Times New Roman" w:eastAsia="Times New Roman" w:hAnsi="Times New Roman"/>
                <w:sz w:val="26"/>
                <w:szCs w:val="26"/>
                <w:lang w:eastAsia="en-GB"/>
              </w:rPr>
              <w:t>.</w:t>
            </w:r>
          </w:p>
          <w:p w14:paraId="51CD8530" w14:textId="77777777" w:rsidR="00D92C0A" w:rsidRDefault="00D92C0A" w:rsidP="001A4442">
            <w:pPr>
              <w:spacing w:before="60" w:after="0" w:line="259" w:lineRule="auto"/>
              <w:jc w:val="both"/>
              <w:rPr>
                <w:rFonts w:ascii="Times New Roman" w:eastAsia="Times New Roman" w:hAnsi="Times New Roman"/>
                <w:sz w:val="26"/>
                <w:szCs w:val="26"/>
                <w:lang w:eastAsia="en-GB"/>
              </w:rPr>
            </w:pPr>
            <w:r w:rsidRPr="002539D4">
              <w:rPr>
                <w:rFonts w:ascii="Times New Roman" w:eastAsia="Times New Roman" w:hAnsi="Times New Roman"/>
                <w:sz w:val="26"/>
                <w:szCs w:val="26"/>
                <w:lang w:val="vi-VN" w:eastAsia="en-GB"/>
              </w:rPr>
              <w:t>FDD: phương thức sử dụng tần số để truyền tín hiệu liên lạc (đi/đến) phân chia theo tần số</w:t>
            </w:r>
            <w:r>
              <w:rPr>
                <w:rFonts w:ascii="Times New Roman" w:eastAsia="Times New Roman" w:hAnsi="Times New Roman"/>
                <w:sz w:val="26"/>
                <w:szCs w:val="26"/>
                <w:lang w:eastAsia="en-GB"/>
              </w:rPr>
              <w:t>.</w:t>
            </w:r>
          </w:p>
          <w:p w14:paraId="145EF6F1" w14:textId="77777777" w:rsidR="00D92C0A" w:rsidRDefault="00D92C0A" w:rsidP="001A4442">
            <w:pPr>
              <w:spacing w:before="60" w:after="0" w:line="259" w:lineRule="auto"/>
              <w:jc w:val="both"/>
              <w:rPr>
                <w:rFonts w:ascii="Times New Roman" w:eastAsia="Times New Roman" w:hAnsi="Times New Roman"/>
                <w:sz w:val="26"/>
                <w:szCs w:val="26"/>
                <w:lang w:eastAsia="en-GB"/>
              </w:rPr>
            </w:pPr>
            <w:r w:rsidRPr="002539D4">
              <w:rPr>
                <w:rFonts w:ascii="Times New Roman" w:eastAsia="Times New Roman" w:hAnsi="Times New Roman"/>
                <w:sz w:val="26"/>
                <w:szCs w:val="26"/>
                <w:lang w:val="vi-VN" w:eastAsia="en-GB"/>
              </w:rPr>
              <w:t>TDD: phương thức sử dụng tần số để truyền tín hiệu liên lạc (đi/đến) phân chia theo các khe thời gian</w:t>
            </w:r>
            <w:r>
              <w:rPr>
                <w:rFonts w:ascii="Times New Roman" w:eastAsia="Times New Roman" w:hAnsi="Times New Roman"/>
                <w:sz w:val="26"/>
                <w:szCs w:val="26"/>
                <w:lang w:eastAsia="en-GB"/>
              </w:rPr>
              <w:t>.</w:t>
            </w:r>
          </w:p>
          <w:p w14:paraId="181EA88B" w14:textId="77777777" w:rsidR="00D92C0A" w:rsidRDefault="00D92C0A" w:rsidP="001A4442">
            <w:pPr>
              <w:spacing w:before="60" w:after="0" w:line="259" w:lineRule="auto"/>
              <w:jc w:val="both"/>
              <w:rPr>
                <w:rFonts w:ascii="Times New Roman" w:eastAsia="Times New Roman" w:hAnsi="Times New Roman"/>
                <w:i/>
                <w:iCs/>
                <w:sz w:val="26"/>
                <w:szCs w:val="26"/>
                <w:lang w:eastAsia="en-GB"/>
              </w:rPr>
            </w:pPr>
            <w:r w:rsidRPr="002539D4">
              <w:rPr>
                <w:rFonts w:ascii="Times New Roman" w:eastAsia="Times New Roman" w:hAnsi="Times New Roman"/>
                <w:i/>
                <w:iCs/>
                <w:sz w:val="26"/>
                <w:szCs w:val="26"/>
                <w:lang w:val="vi-VN" w:eastAsia="en-GB"/>
              </w:rPr>
              <w:t>Cách ghi thông tin dòng Tổng cộn</w:t>
            </w:r>
            <w:r>
              <w:rPr>
                <w:rFonts w:ascii="Times New Roman" w:eastAsia="Times New Roman" w:hAnsi="Times New Roman"/>
                <w:i/>
                <w:iCs/>
                <w:sz w:val="26"/>
                <w:szCs w:val="26"/>
                <w:lang w:eastAsia="en-GB"/>
              </w:rPr>
              <w:t>g</w:t>
            </w:r>
          </w:p>
          <w:p w14:paraId="4724CB75" w14:textId="77777777" w:rsidR="00D92C0A" w:rsidRDefault="00D92C0A" w:rsidP="001A4442">
            <w:pPr>
              <w:spacing w:before="60" w:after="0" w:line="259" w:lineRule="auto"/>
              <w:jc w:val="both"/>
              <w:rPr>
                <w:rFonts w:ascii="Times New Roman" w:eastAsia="Times New Roman" w:hAnsi="Times New Roman"/>
                <w:sz w:val="26"/>
                <w:szCs w:val="26"/>
                <w:lang w:eastAsia="en-GB"/>
              </w:rPr>
            </w:pPr>
            <w:r w:rsidRPr="002539D4">
              <w:rPr>
                <w:rFonts w:ascii="Times New Roman" w:eastAsia="Times New Roman" w:hAnsi="Times New Roman"/>
                <w:sz w:val="26"/>
                <w:szCs w:val="26"/>
                <w:lang w:val="vi-VN" w:eastAsia="en-GB"/>
              </w:rPr>
              <w:t>Sau khi ghi đầy đủ thông tin cho các băng tần, đoạn băng tần, tiến hành ghi thông tin dòng Tổng cộng. Cách ghi như sau</w:t>
            </w:r>
            <w:r>
              <w:rPr>
                <w:rFonts w:ascii="Times New Roman" w:eastAsia="Times New Roman" w:hAnsi="Times New Roman"/>
                <w:sz w:val="26"/>
                <w:szCs w:val="26"/>
                <w:lang w:eastAsia="en-GB"/>
              </w:rPr>
              <w:t>:</w:t>
            </w:r>
          </w:p>
          <w:p w14:paraId="5FB41B57" w14:textId="77777777" w:rsidR="00D92C0A" w:rsidRDefault="00D92C0A" w:rsidP="001A4442">
            <w:pPr>
              <w:spacing w:before="60" w:after="0" w:line="259" w:lineRule="auto"/>
              <w:jc w:val="both"/>
              <w:rPr>
                <w:rFonts w:ascii="Times New Roman" w:eastAsia="Times New Roman" w:hAnsi="Times New Roman"/>
                <w:sz w:val="26"/>
                <w:szCs w:val="26"/>
                <w:lang w:eastAsia="en-GB"/>
              </w:rPr>
            </w:pPr>
            <w:r w:rsidRPr="002539D4">
              <w:rPr>
                <w:rFonts w:ascii="Times New Roman" w:eastAsia="Times New Roman" w:hAnsi="Times New Roman"/>
                <w:sz w:val="26"/>
                <w:szCs w:val="26"/>
                <w:lang w:val="vi-VN" w:eastAsia="en-GB"/>
              </w:rPr>
              <w:t>Cột 3: số liệu được tổng hợp tương ứng từ số liệu cột 3 của các băng tần trên biể</w:t>
            </w:r>
            <w:r>
              <w:rPr>
                <w:rFonts w:ascii="Times New Roman" w:eastAsia="Times New Roman" w:hAnsi="Times New Roman"/>
                <w:sz w:val="26"/>
                <w:szCs w:val="26"/>
                <w:lang w:eastAsia="en-GB"/>
              </w:rPr>
              <w:t>u.</w:t>
            </w:r>
          </w:p>
          <w:p w14:paraId="414D6A43" w14:textId="26117CA3" w:rsidR="00D92C0A" w:rsidRPr="00D92C0A" w:rsidRDefault="00D92C0A" w:rsidP="001A4442">
            <w:pPr>
              <w:spacing w:before="60" w:after="0" w:line="259" w:lineRule="auto"/>
              <w:jc w:val="both"/>
              <w:rPr>
                <w:rFonts w:ascii="Times New Roman" w:eastAsia="Times New Roman" w:hAnsi="Times New Roman"/>
                <w:sz w:val="26"/>
                <w:szCs w:val="26"/>
                <w:lang w:eastAsia="en-GB"/>
              </w:rPr>
            </w:pPr>
            <w:r w:rsidRPr="002539D4">
              <w:rPr>
                <w:rFonts w:ascii="Times New Roman" w:eastAsia="Times New Roman" w:hAnsi="Times New Roman"/>
                <w:i/>
                <w:iCs/>
                <w:sz w:val="26"/>
                <w:szCs w:val="26"/>
                <w:lang w:val="vi-VN" w:eastAsia="en-GB"/>
              </w:rPr>
              <w:t>Khi có sự thay đổi: Cục thực hiện cập nhật ngay sau khi có sự thay đổi hoặc cập nhật trong vòng 07 ngày (kể từ khi có thay đổi) lên cơ sở dữ liệu thống kê để hệ thống có thể tổng hợp được số liệu theo định dạng của biểu này với các thông tin cập nhật</w:t>
            </w:r>
            <w:r>
              <w:rPr>
                <w:rFonts w:ascii="Times New Roman" w:eastAsia="Times New Roman" w:hAnsi="Times New Roman"/>
                <w:i/>
                <w:iCs/>
                <w:sz w:val="26"/>
                <w:szCs w:val="26"/>
                <w:lang w:eastAsia="en-GB"/>
              </w:rPr>
              <w:t>.</w:t>
            </w:r>
          </w:p>
        </w:tc>
      </w:tr>
    </w:tbl>
    <w:p w14:paraId="5159E7FF" w14:textId="10752C23" w:rsidR="00D92C0A" w:rsidRDefault="00D92C0A" w:rsidP="00A1377A">
      <w:pPr>
        <w:spacing w:after="0" w:line="259" w:lineRule="auto"/>
        <w:jc w:val="both"/>
        <w:rPr>
          <w:rFonts w:ascii="Times New Roman" w:eastAsia="Times New Roman" w:hAnsi="Times New Roman"/>
          <w:b/>
          <w:sz w:val="28"/>
          <w:szCs w:val="26"/>
          <w:lang w:eastAsia="zh-CN"/>
        </w:rPr>
      </w:pPr>
      <w:r w:rsidRPr="002539D4">
        <w:rPr>
          <w:rFonts w:ascii="Times New Roman" w:eastAsia="Times New Roman" w:hAnsi="Times New Roman"/>
          <w:b/>
          <w:iCs/>
          <w:sz w:val="26"/>
          <w:szCs w:val="26"/>
          <w:lang w:eastAsia="en-GB"/>
        </w:rPr>
        <w:t>3.</w:t>
      </w:r>
      <w:r w:rsidRPr="002539D4">
        <w:rPr>
          <w:rFonts w:ascii="Times New Roman" w:eastAsia="Times New Roman" w:hAnsi="Times New Roman"/>
          <w:b/>
          <w:iCs/>
          <w:sz w:val="26"/>
          <w:szCs w:val="26"/>
          <w:lang w:val="vi-VN" w:eastAsia="en-GB"/>
        </w:rPr>
        <w:t xml:space="preserve"> Nguồn số liệ</w:t>
      </w:r>
      <w:r>
        <w:rPr>
          <w:rFonts w:ascii="Times New Roman" w:eastAsia="Times New Roman" w:hAnsi="Times New Roman"/>
          <w:b/>
          <w:sz w:val="28"/>
          <w:szCs w:val="26"/>
          <w:lang w:eastAsia="zh-CN"/>
        </w:rPr>
        <w:t>u</w:t>
      </w:r>
    </w:p>
    <w:p w14:paraId="1F1C4AC6" w14:textId="77777777" w:rsidR="00586FF2" w:rsidRDefault="00231F0D" w:rsidP="00A1377A">
      <w:pPr>
        <w:spacing w:after="0" w:line="259" w:lineRule="auto"/>
        <w:jc w:val="both"/>
        <w:rPr>
          <w:rFonts w:ascii="Times New Roman" w:eastAsia="Times New Roman" w:hAnsi="Times New Roman"/>
          <w:sz w:val="26"/>
          <w:szCs w:val="26"/>
          <w:lang w:eastAsia="en-GB"/>
        </w:rPr>
        <w:sectPr w:rsidR="00586FF2" w:rsidSect="00586FF2">
          <w:pgSz w:w="11907" w:h="16840" w:code="9"/>
          <w:pgMar w:top="1134" w:right="1134" w:bottom="1134" w:left="1701" w:header="454" w:footer="335" w:gutter="0"/>
          <w:pgNumType w:chapStyle="2"/>
          <w:cols w:space="720"/>
          <w:titlePg/>
          <w:docGrid w:linePitch="360"/>
        </w:sectPr>
      </w:pPr>
      <w:r w:rsidRPr="002539D4">
        <w:rPr>
          <w:rFonts w:ascii="Times New Roman" w:eastAsia="Times New Roman" w:hAnsi="Times New Roman"/>
          <w:sz w:val="26"/>
          <w:szCs w:val="26"/>
          <w:lang w:val="vi-VN" w:eastAsia="en-GB"/>
        </w:rPr>
        <w:t>Biểu được lập từ dữ liệu hành chính của Cục Tần số vô tuyến điệ</w:t>
      </w:r>
      <w:r>
        <w:rPr>
          <w:rFonts w:ascii="Times New Roman" w:eastAsia="Times New Roman" w:hAnsi="Times New Roman"/>
          <w:sz w:val="26"/>
          <w:szCs w:val="26"/>
          <w:lang w:eastAsia="en-GB"/>
        </w:rPr>
        <w:t>n</w:t>
      </w:r>
    </w:p>
    <w:tbl>
      <w:tblPr>
        <w:tblW w:w="4999" w:type="pct"/>
        <w:tblInd w:w="-2" w:type="dxa"/>
        <w:tblCellMar>
          <w:left w:w="0" w:type="dxa"/>
          <w:right w:w="0" w:type="dxa"/>
        </w:tblCellMar>
        <w:tblLook w:val="04A0" w:firstRow="1" w:lastRow="0" w:firstColumn="1" w:lastColumn="0" w:noHBand="0" w:noVBand="1"/>
      </w:tblPr>
      <w:tblGrid>
        <w:gridCol w:w="5530"/>
        <w:gridCol w:w="5997"/>
        <w:gridCol w:w="3042"/>
      </w:tblGrid>
      <w:tr w:rsidR="002539D4" w:rsidRPr="00200D9A" w14:paraId="0320969D" w14:textId="77777777" w:rsidTr="00F370E5">
        <w:tc>
          <w:tcPr>
            <w:tcW w:w="1898" w:type="pct"/>
            <w:tcMar>
              <w:top w:w="0" w:type="dxa"/>
              <w:left w:w="0" w:type="dxa"/>
              <w:bottom w:w="0" w:type="dxa"/>
              <w:right w:w="0" w:type="dxa"/>
            </w:tcMar>
          </w:tcPr>
          <w:p w14:paraId="5EF40CD3" w14:textId="62B1CAE7" w:rsidR="00D7379D" w:rsidRPr="00200D9A" w:rsidRDefault="00D7379D" w:rsidP="00200D9A">
            <w:pPr>
              <w:keepNext/>
              <w:keepLines/>
              <w:spacing w:after="0" w:line="240" w:lineRule="auto"/>
              <w:outlineLvl w:val="1"/>
              <w:rPr>
                <w:rFonts w:ascii="Times New Roman" w:eastAsia="Times New Roman" w:hAnsi="Times New Roman"/>
                <w:sz w:val="24"/>
                <w:szCs w:val="24"/>
                <w:lang w:eastAsia="en-GB"/>
              </w:rPr>
            </w:pPr>
            <w:r w:rsidRPr="00200D9A">
              <w:rPr>
                <w:rFonts w:ascii="Times New Roman" w:eastAsia="Times New Roman" w:hAnsi="Times New Roman"/>
                <w:b/>
                <w:bCs/>
                <w:sz w:val="24"/>
                <w:szCs w:val="24"/>
                <w:lang w:val="vi-VN" w:eastAsia="en-GB"/>
              </w:rPr>
              <w:lastRenderedPageBreak/>
              <w:t xml:space="preserve">Biểu </w:t>
            </w:r>
            <w:r w:rsidR="005F77E9" w:rsidRPr="00200D9A">
              <w:rPr>
                <w:rFonts w:ascii="Times New Roman" w:eastAsia="Times New Roman" w:hAnsi="Times New Roman"/>
                <w:b/>
                <w:bCs/>
                <w:sz w:val="24"/>
                <w:szCs w:val="24"/>
                <w:lang w:eastAsia="en-GB"/>
              </w:rPr>
              <w:t>0</w:t>
            </w:r>
            <w:r w:rsidR="00486403" w:rsidRPr="00200D9A">
              <w:rPr>
                <w:rFonts w:ascii="Times New Roman" w:eastAsia="Times New Roman" w:hAnsi="Times New Roman"/>
                <w:b/>
                <w:bCs/>
                <w:sz w:val="24"/>
                <w:szCs w:val="24"/>
                <w:lang w:eastAsia="en-GB"/>
              </w:rPr>
              <w:t>9</w:t>
            </w:r>
            <w:r w:rsidR="005F77E9" w:rsidRPr="00200D9A">
              <w:rPr>
                <w:rFonts w:ascii="Times New Roman" w:eastAsia="Times New Roman" w:hAnsi="Times New Roman"/>
                <w:b/>
                <w:bCs/>
                <w:sz w:val="24"/>
                <w:szCs w:val="24"/>
                <w:lang w:eastAsia="en-GB"/>
              </w:rPr>
              <w:t>03/</w:t>
            </w:r>
            <w:r w:rsidRPr="00200D9A">
              <w:rPr>
                <w:rFonts w:ascii="Times New Roman" w:eastAsia="Times New Roman" w:hAnsi="Times New Roman"/>
                <w:b/>
                <w:bCs/>
                <w:sz w:val="24"/>
                <w:szCs w:val="24"/>
                <w:lang w:eastAsia="en-GB"/>
              </w:rPr>
              <w:t>KHCN-TSVTĐ</w:t>
            </w:r>
          </w:p>
          <w:p w14:paraId="09A73BB2" w14:textId="6D78D1EC" w:rsidR="009155B7" w:rsidRPr="00200D9A" w:rsidRDefault="009155B7" w:rsidP="00200D9A">
            <w:pPr>
              <w:keepNext/>
              <w:keepLines/>
              <w:spacing w:after="0" w:line="240" w:lineRule="auto"/>
              <w:ind w:right="188"/>
              <w:outlineLvl w:val="1"/>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xml:space="preserve">Ban hành kèm theo </w:t>
            </w:r>
            <w:r w:rsidRPr="00200D9A">
              <w:rPr>
                <w:rFonts w:ascii="Times New Roman" w:eastAsia="Times New Roman" w:hAnsi="Times New Roman"/>
                <w:iCs/>
                <w:sz w:val="24"/>
                <w:szCs w:val="24"/>
              </w:rPr>
              <w:t xml:space="preserve">Thông </w:t>
            </w:r>
            <w:proofErr w:type="spellStart"/>
            <w:r w:rsidRPr="00200D9A">
              <w:rPr>
                <w:rFonts w:ascii="Times New Roman" w:eastAsia="Times New Roman" w:hAnsi="Times New Roman"/>
                <w:iCs/>
                <w:sz w:val="24"/>
                <w:szCs w:val="24"/>
              </w:rPr>
              <w:t>tư</w:t>
            </w:r>
            <w:proofErr w:type="spellEnd"/>
            <w:r w:rsidRPr="00200D9A">
              <w:rPr>
                <w:rFonts w:ascii="Times New Roman" w:eastAsia="Times New Roman" w:hAnsi="Times New Roman"/>
                <w:iCs/>
                <w:sz w:val="24"/>
                <w:szCs w:val="24"/>
              </w:rPr>
              <w:t xml:space="preserve"> </w:t>
            </w:r>
            <w:proofErr w:type="spellStart"/>
            <w:r w:rsidRPr="00200D9A">
              <w:rPr>
                <w:rFonts w:ascii="Times New Roman" w:eastAsia="Times New Roman" w:hAnsi="Times New Roman"/>
                <w:iCs/>
                <w:sz w:val="24"/>
                <w:szCs w:val="24"/>
              </w:rPr>
              <w:t>số</w:t>
            </w:r>
            <w:proofErr w:type="spellEnd"/>
            <w:r w:rsidRPr="00200D9A">
              <w:rPr>
                <w:rFonts w:ascii="Times New Roman" w:eastAsia="Times New Roman" w:hAnsi="Times New Roman"/>
                <w:iCs/>
                <w:sz w:val="24"/>
                <w:szCs w:val="24"/>
              </w:rPr>
              <w:t xml:space="preserve"> </w:t>
            </w:r>
            <w:r w:rsidR="00200D9A">
              <w:rPr>
                <w:rFonts w:ascii="Times New Roman" w:eastAsia="Times New Roman" w:hAnsi="Times New Roman"/>
                <w:iCs/>
                <w:sz w:val="24"/>
                <w:szCs w:val="24"/>
              </w:rPr>
              <w:t xml:space="preserve">    /</w:t>
            </w:r>
            <w:r w:rsidRPr="00200D9A">
              <w:rPr>
                <w:rFonts w:ascii="Times New Roman" w:eastAsia="Times New Roman" w:hAnsi="Times New Roman"/>
                <w:iCs/>
                <w:sz w:val="24"/>
                <w:szCs w:val="24"/>
              </w:rPr>
              <w:t xml:space="preserve">2025/TT-BKHCN </w:t>
            </w:r>
            <w:proofErr w:type="spellStart"/>
            <w:r w:rsidRPr="00200D9A">
              <w:rPr>
                <w:rFonts w:ascii="Times New Roman" w:eastAsia="Times New Roman" w:hAnsi="Times New Roman"/>
                <w:iCs/>
                <w:sz w:val="24"/>
                <w:szCs w:val="24"/>
              </w:rPr>
              <w:t>ngày</w:t>
            </w:r>
            <w:proofErr w:type="spellEnd"/>
            <w:r w:rsidRPr="00200D9A">
              <w:rPr>
                <w:rFonts w:ascii="Times New Roman" w:eastAsia="Times New Roman" w:hAnsi="Times New Roman"/>
                <w:iCs/>
                <w:sz w:val="24"/>
                <w:szCs w:val="24"/>
              </w:rPr>
              <w:t xml:space="preserve"> </w:t>
            </w:r>
            <w:r w:rsidR="00200D9A">
              <w:rPr>
                <w:rFonts w:ascii="Times New Roman" w:eastAsia="Times New Roman" w:hAnsi="Times New Roman"/>
                <w:iCs/>
                <w:sz w:val="24"/>
                <w:szCs w:val="24"/>
              </w:rPr>
              <w:t xml:space="preserve">   </w:t>
            </w:r>
            <w:proofErr w:type="spellStart"/>
            <w:r w:rsidRPr="00200D9A">
              <w:rPr>
                <w:rFonts w:ascii="Times New Roman" w:eastAsia="Times New Roman" w:hAnsi="Times New Roman"/>
                <w:iCs/>
                <w:sz w:val="24"/>
                <w:szCs w:val="24"/>
              </w:rPr>
              <w:t>tháng</w:t>
            </w:r>
            <w:proofErr w:type="spellEnd"/>
            <w:r w:rsidRPr="00200D9A">
              <w:rPr>
                <w:rFonts w:ascii="Times New Roman" w:eastAsia="Times New Roman" w:hAnsi="Times New Roman"/>
                <w:iCs/>
                <w:sz w:val="24"/>
                <w:szCs w:val="24"/>
              </w:rPr>
              <w:t xml:space="preserve"> </w:t>
            </w:r>
            <w:r w:rsidR="00200D9A">
              <w:rPr>
                <w:rFonts w:ascii="Times New Roman" w:eastAsia="Times New Roman" w:hAnsi="Times New Roman"/>
                <w:iCs/>
                <w:sz w:val="24"/>
                <w:szCs w:val="24"/>
              </w:rPr>
              <w:t xml:space="preserve">12 </w:t>
            </w:r>
            <w:proofErr w:type="spellStart"/>
            <w:r w:rsidR="008F0432" w:rsidRPr="00200D9A">
              <w:rPr>
                <w:rFonts w:ascii="Times New Roman" w:eastAsia="Times New Roman" w:hAnsi="Times New Roman"/>
                <w:iCs/>
                <w:sz w:val="24"/>
                <w:szCs w:val="24"/>
              </w:rPr>
              <w:t>năm</w:t>
            </w:r>
            <w:proofErr w:type="spellEnd"/>
            <w:r w:rsidR="008F0432" w:rsidRPr="00200D9A">
              <w:rPr>
                <w:rFonts w:ascii="Times New Roman" w:eastAsia="Times New Roman" w:hAnsi="Times New Roman"/>
                <w:iCs/>
                <w:sz w:val="24"/>
                <w:szCs w:val="24"/>
              </w:rPr>
              <w:t xml:space="preserve"> </w:t>
            </w:r>
            <w:r w:rsidR="00200D9A">
              <w:rPr>
                <w:rFonts w:ascii="Times New Roman" w:eastAsia="Times New Roman" w:hAnsi="Times New Roman"/>
                <w:iCs/>
                <w:sz w:val="24"/>
                <w:szCs w:val="24"/>
              </w:rPr>
              <w:t>2025</w:t>
            </w:r>
          </w:p>
          <w:p w14:paraId="450366B7" w14:textId="4CA52F46" w:rsidR="00D7379D" w:rsidRPr="00200D9A" w:rsidRDefault="00D7379D" w:rsidP="00200D9A">
            <w:pPr>
              <w:keepNext/>
              <w:keepLines/>
              <w:spacing w:after="0" w:line="240" w:lineRule="auto"/>
              <w:ind w:right="204"/>
              <w:outlineLvl w:val="1"/>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xml:space="preserve">Ngày nhận báo cáo: Trước </w:t>
            </w:r>
            <w:r w:rsidR="005B222E" w:rsidRPr="00200D9A">
              <w:rPr>
                <w:rFonts w:ascii="Times New Roman" w:eastAsia="Times New Roman" w:hAnsi="Times New Roman"/>
                <w:sz w:val="24"/>
                <w:szCs w:val="24"/>
                <w:lang w:val="en-GB" w:eastAsia="en-GB"/>
              </w:rPr>
              <w:t>2</w:t>
            </w:r>
            <w:r w:rsidRPr="00200D9A">
              <w:rPr>
                <w:rFonts w:ascii="Times New Roman" w:eastAsia="Times New Roman" w:hAnsi="Times New Roman"/>
                <w:sz w:val="24"/>
                <w:szCs w:val="24"/>
                <w:lang w:val="en-GB" w:eastAsia="en-GB"/>
              </w:rPr>
              <w:t>5/</w:t>
            </w:r>
            <w:r w:rsidRPr="00200D9A">
              <w:rPr>
                <w:rFonts w:ascii="Times New Roman" w:eastAsia="Times New Roman" w:hAnsi="Times New Roman"/>
                <w:sz w:val="24"/>
                <w:szCs w:val="24"/>
                <w:lang w:val="vi-VN" w:eastAsia="en-GB"/>
              </w:rPr>
              <w:t xml:space="preserve">3 </w:t>
            </w:r>
            <w:r w:rsidR="00074835" w:rsidRPr="00200D9A">
              <w:rPr>
                <w:rFonts w:ascii="Times New Roman" w:eastAsia="Times New Roman" w:hAnsi="Times New Roman"/>
                <w:sz w:val="24"/>
                <w:szCs w:val="24"/>
                <w:lang w:val="vi-VN" w:eastAsia="en-GB"/>
              </w:rPr>
              <w:t>hàng năm</w:t>
            </w:r>
          </w:p>
        </w:tc>
        <w:tc>
          <w:tcPr>
            <w:tcW w:w="2058" w:type="pct"/>
            <w:tcMar>
              <w:top w:w="0" w:type="dxa"/>
              <w:left w:w="0" w:type="dxa"/>
              <w:bottom w:w="0" w:type="dxa"/>
              <w:right w:w="0" w:type="dxa"/>
            </w:tcMar>
          </w:tcPr>
          <w:p w14:paraId="236C86B4" w14:textId="2BF51250" w:rsidR="00D7379D" w:rsidRPr="00F370E5" w:rsidRDefault="00B66C15" w:rsidP="00F370E5">
            <w:pPr>
              <w:keepNext/>
              <w:keepLines/>
              <w:spacing w:after="0" w:line="264" w:lineRule="auto"/>
              <w:ind w:left="380" w:right="709"/>
              <w:jc w:val="center"/>
              <w:outlineLvl w:val="1"/>
              <w:rPr>
                <w:rFonts w:ascii="Times New Roman" w:eastAsia="Times New Roman" w:hAnsi="Times New Roman"/>
                <w:b/>
                <w:bCs/>
                <w:sz w:val="26"/>
                <w:szCs w:val="26"/>
                <w:lang w:val="en-GB" w:eastAsia="en-GB"/>
              </w:rPr>
            </w:pPr>
            <w:r w:rsidRPr="00F370E5">
              <w:rPr>
                <w:rFonts w:ascii="Times New Roman" w:eastAsia="Times New Roman" w:hAnsi="Times New Roman"/>
                <w:b/>
                <w:bCs/>
                <w:sz w:val="26"/>
                <w:szCs w:val="26"/>
                <w:lang w:val="en-GB" w:eastAsia="en-GB"/>
              </w:rPr>
              <w:t>LƯỢNG TẦN SỐ VÔ TUYẾN ĐIỆN ĐÃ CẤP PHÉP CHO HỆ THỐNG THÔNG TIN DI ĐỘNG IMT</w:t>
            </w:r>
          </w:p>
          <w:p w14:paraId="5AAAD91E" w14:textId="77777777" w:rsidR="00200D9A" w:rsidRDefault="00200D9A" w:rsidP="00200D9A">
            <w:pPr>
              <w:keepNext/>
              <w:keepLines/>
              <w:spacing w:after="0" w:line="240" w:lineRule="auto"/>
              <w:ind w:left="380" w:right="709"/>
              <w:jc w:val="center"/>
              <w:outlineLvl w:val="1"/>
              <w:rPr>
                <w:rFonts w:ascii="Times New Roman" w:eastAsia="Times New Roman" w:hAnsi="Times New Roman"/>
                <w:b/>
                <w:bCs/>
                <w:sz w:val="24"/>
                <w:szCs w:val="24"/>
                <w:lang w:val="en-GB" w:eastAsia="en-GB"/>
              </w:rPr>
            </w:pPr>
          </w:p>
          <w:p w14:paraId="2E88622F" w14:textId="3F45250A" w:rsidR="00985DBC" w:rsidRPr="00F370E5" w:rsidRDefault="00985DBC" w:rsidP="00200D9A">
            <w:pPr>
              <w:keepNext/>
              <w:keepLines/>
              <w:spacing w:after="0" w:line="240" w:lineRule="auto"/>
              <w:ind w:left="380" w:right="709"/>
              <w:jc w:val="center"/>
              <w:outlineLvl w:val="1"/>
              <w:rPr>
                <w:rFonts w:ascii="Times New Roman" w:eastAsia="Times New Roman" w:hAnsi="Times New Roman"/>
                <w:sz w:val="26"/>
                <w:szCs w:val="26"/>
                <w:lang w:val="en-GB" w:eastAsia="en-GB"/>
              </w:rPr>
            </w:pPr>
            <w:proofErr w:type="spellStart"/>
            <w:r w:rsidRPr="00F370E5">
              <w:rPr>
                <w:rFonts w:ascii="Times New Roman" w:eastAsia="Times New Roman" w:hAnsi="Times New Roman"/>
                <w:b/>
                <w:bCs/>
                <w:sz w:val="26"/>
                <w:szCs w:val="26"/>
                <w:lang w:val="en-GB" w:eastAsia="en-GB"/>
              </w:rPr>
              <w:t>Năm</w:t>
            </w:r>
            <w:proofErr w:type="spellEnd"/>
            <w:r w:rsidRPr="00F370E5">
              <w:rPr>
                <w:rFonts w:ascii="Times New Roman" w:eastAsia="Times New Roman" w:hAnsi="Times New Roman"/>
                <w:b/>
                <w:bCs/>
                <w:sz w:val="26"/>
                <w:szCs w:val="26"/>
                <w:lang w:val="en-GB" w:eastAsia="en-GB"/>
              </w:rPr>
              <w:t xml:space="preserve"> ……</w:t>
            </w:r>
          </w:p>
        </w:tc>
        <w:tc>
          <w:tcPr>
            <w:tcW w:w="1044" w:type="pct"/>
            <w:tcMar>
              <w:top w:w="0" w:type="dxa"/>
              <w:left w:w="0" w:type="dxa"/>
              <w:bottom w:w="0" w:type="dxa"/>
              <w:right w:w="0" w:type="dxa"/>
            </w:tcMar>
          </w:tcPr>
          <w:p w14:paraId="412B6789" w14:textId="77777777" w:rsidR="00D7379D" w:rsidRPr="00200D9A" w:rsidRDefault="00D7379D" w:rsidP="00200D9A">
            <w:pPr>
              <w:spacing w:after="0" w:line="240" w:lineRule="auto"/>
              <w:ind w:left="178"/>
              <w:rPr>
                <w:rFonts w:ascii="Times New Roman" w:eastAsia="Times New Roman" w:hAnsi="Times New Roman"/>
                <w:sz w:val="24"/>
                <w:szCs w:val="24"/>
              </w:rPr>
            </w:pPr>
            <w:r w:rsidRPr="00200D9A">
              <w:rPr>
                <w:rFonts w:ascii="Times New Roman" w:eastAsia="Times New Roman" w:hAnsi="Times New Roman"/>
                <w:sz w:val="24"/>
                <w:szCs w:val="24"/>
              </w:rPr>
              <w:t xml:space="preserve">- </w:t>
            </w:r>
            <w:proofErr w:type="spellStart"/>
            <w:r w:rsidRPr="00200D9A">
              <w:rPr>
                <w:rFonts w:ascii="Times New Roman" w:eastAsia="Times New Roman" w:hAnsi="Times New Roman"/>
                <w:b/>
                <w:sz w:val="24"/>
                <w:szCs w:val="24"/>
              </w:rPr>
              <w:t>Đơn</w:t>
            </w:r>
            <w:proofErr w:type="spellEnd"/>
            <w:r w:rsidRPr="00200D9A">
              <w:rPr>
                <w:rFonts w:ascii="Times New Roman" w:eastAsia="Times New Roman" w:hAnsi="Times New Roman"/>
                <w:b/>
                <w:sz w:val="24"/>
                <w:szCs w:val="24"/>
              </w:rPr>
              <w:t xml:space="preserve"> </w:t>
            </w:r>
            <w:proofErr w:type="spellStart"/>
            <w:r w:rsidRPr="00200D9A">
              <w:rPr>
                <w:rFonts w:ascii="Times New Roman" w:eastAsia="Times New Roman" w:hAnsi="Times New Roman"/>
                <w:b/>
                <w:sz w:val="24"/>
                <w:szCs w:val="24"/>
              </w:rPr>
              <w:t>vị</w:t>
            </w:r>
            <w:proofErr w:type="spellEnd"/>
            <w:r w:rsidRPr="00200D9A">
              <w:rPr>
                <w:rFonts w:ascii="Times New Roman" w:eastAsia="Times New Roman" w:hAnsi="Times New Roman"/>
                <w:b/>
                <w:sz w:val="24"/>
                <w:szCs w:val="24"/>
              </w:rPr>
              <w:t xml:space="preserve"> </w:t>
            </w:r>
            <w:proofErr w:type="spellStart"/>
            <w:r w:rsidRPr="00200D9A">
              <w:rPr>
                <w:rFonts w:ascii="Times New Roman" w:eastAsia="Times New Roman" w:hAnsi="Times New Roman"/>
                <w:b/>
                <w:sz w:val="24"/>
                <w:szCs w:val="24"/>
              </w:rPr>
              <w:t>báo</w:t>
            </w:r>
            <w:proofErr w:type="spellEnd"/>
            <w:r w:rsidRPr="00200D9A">
              <w:rPr>
                <w:rFonts w:ascii="Times New Roman" w:eastAsia="Times New Roman" w:hAnsi="Times New Roman"/>
                <w:b/>
                <w:sz w:val="24"/>
                <w:szCs w:val="24"/>
              </w:rPr>
              <w:t xml:space="preserve"> </w:t>
            </w:r>
            <w:proofErr w:type="spellStart"/>
            <w:r w:rsidRPr="00200D9A">
              <w:rPr>
                <w:rFonts w:ascii="Times New Roman" w:eastAsia="Times New Roman" w:hAnsi="Times New Roman"/>
                <w:b/>
                <w:sz w:val="24"/>
                <w:szCs w:val="24"/>
              </w:rPr>
              <w:t>cáo</w:t>
            </w:r>
            <w:proofErr w:type="spellEnd"/>
            <w:r w:rsidRPr="00200D9A">
              <w:rPr>
                <w:rFonts w:ascii="Times New Roman" w:eastAsia="Times New Roman" w:hAnsi="Times New Roman"/>
                <w:b/>
                <w:sz w:val="24"/>
                <w:szCs w:val="24"/>
              </w:rPr>
              <w:t>:</w:t>
            </w:r>
          </w:p>
          <w:p w14:paraId="392FD108" w14:textId="77777777" w:rsidR="00D7379D" w:rsidRPr="00200D9A" w:rsidRDefault="00D7379D" w:rsidP="00200D9A">
            <w:pPr>
              <w:tabs>
                <w:tab w:val="left" w:leader="dot" w:pos="2303"/>
              </w:tabs>
              <w:spacing w:after="0" w:line="240" w:lineRule="auto"/>
              <w:ind w:left="178"/>
              <w:rPr>
                <w:rFonts w:ascii="Times New Roman" w:eastAsia="Times New Roman" w:hAnsi="Times New Roman"/>
                <w:sz w:val="24"/>
                <w:szCs w:val="24"/>
              </w:rPr>
            </w:pPr>
            <w:proofErr w:type="spellStart"/>
            <w:r w:rsidRPr="00200D9A">
              <w:rPr>
                <w:rFonts w:ascii="Times New Roman" w:eastAsia="Times New Roman" w:hAnsi="Times New Roman"/>
                <w:sz w:val="24"/>
                <w:szCs w:val="24"/>
              </w:rPr>
              <w:t>Cục</w:t>
            </w:r>
            <w:proofErr w:type="spellEnd"/>
            <w:r w:rsidRPr="00200D9A">
              <w:rPr>
                <w:rFonts w:ascii="Times New Roman" w:eastAsia="Times New Roman" w:hAnsi="Times New Roman"/>
                <w:sz w:val="24"/>
                <w:szCs w:val="24"/>
              </w:rPr>
              <w:t xml:space="preserve"> </w:t>
            </w:r>
            <w:proofErr w:type="spellStart"/>
            <w:r w:rsidRPr="00200D9A">
              <w:rPr>
                <w:rFonts w:ascii="Times New Roman" w:eastAsia="Times New Roman" w:hAnsi="Times New Roman"/>
                <w:sz w:val="24"/>
                <w:szCs w:val="24"/>
              </w:rPr>
              <w:t>Tần</w:t>
            </w:r>
            <w:proofErr w:type="spellEnd"/>
            <w:r w:rsidRPr="00200D9A">
              <w:rPr>
                <w:rFonts w:ascii="Times New Roman" w:eastAsia="Times New Roman" w:hAnsi="Times New Roman"/>
                <w:sz w:val="24"/>
                <w:szCs w:val="24"/>
              </w:rPr>
              <w:t xml:space="preserve"> </w:t>
            </w:r>
            <w:proofErr w:type="spellStart"/>
            <w:r w:rsidRPr="00200D9A">
              <w:rPr>
                <w:rFonts w:ascii="Times New Roman" w:eastAsia="Times New Roman" w:hAnsi="Times New Roman"/>
                <w:sz w:val="24"/>
                <w:szCs w:val="24"/>
              </w:rPr>
              <w:t>số</w:t>
            </w:r>
            <w:proofErr w:type="spellEnd"/>
            <w:r w:rsidRPr="00200D9A">
              <w:rPr>
                <w:rFonts w:ascii="Times New Roman" w:eastAsia="Times New Roman" w:hAnsi="Times New Roman"/>
                <w:sz w:val="24"/>
                <w:szCs w:val="24"/>
              </w:rPr>
              <w:t xml:space="preserve"> </w:t>
            </w:r>
            <w:proofErr w:type="spellStart"/>
            <w:r w:rsidRPr="00200D9A">
              <w:rPr>
                <w:rFonts w:ascii="Times New Roman" w:eastAsia="Times New Roman" w:hAnsi="Times New Roman"/>
                <w:sz w:val="24"/>
                <w:szCs w:val="24"/>
              </w:rPr>
              <w:t>vô</w:t>
            </w:r>
            <w:proofErr w:type="spellEnd"/>
            <w:r w:rsidRPr="00200D9A">
              <w:rPr>
                <w:rFonts w:ascii="Times New Roman" w:eastAsia="Times New Roman" w:hAnsi="Times New Roman"/>
                <w:sz w:val="24"/>
                <w:szCs w:val="24"/>
              </w:rPr>
              <w:t xml:space="preserve"> </w:t>
            </w:r>
            <w:proofErr w:type="spellStart"/>
            <w:r w:rsidRPr="00200D9A">
              <w:rPr>
                <w:rFonts w:ascii="Times New Roman" w:eastAsia="Times New Roman" w:hAnsi="Times New Roman"/>
                <w:sz w:val="24"/>
                <w:szCs w:val="24"/>
              </w:rPr>
              <w:t>tuyến</w:t>
            </w:r>
            <w:proofErr w:type="spellEnd"/>
            <w:r w:rsidRPr="00200D9A">
              <w:rPr>
                <w:rFonts w:ascii="Times New Roman" w:eastAsia="Times New Roman" w:hAnsi="Times New Roman"/>
                <w:sz w:val="24"/>
                <w:szCs w:val="24"/>
              </w:rPr>
              <w:t xml:space="preserve"> </w:t>
            </w:r>
            <w:proofErr w:type="spellStart"/>
            <w:r w:rsidRPr="00200D9A">
              <w:rPr>
                <w:rFonts w:ascii="Times New Roman" w:eastAsia="Times New Roman" w:hAnsi="Times New Roman"/>
                <w:sz w:val="24"/>
                <w:szCs w:val="24"/>
              </w:rPr>
              <w:t>điện</w:t>
            </w:r>
            <w:proofErr w:type="spellEnd"/>
          </w:p>
          <w:p w14:paraId="7A72E6B6" w14:textId="77777777" w:rsidR="00D7379D" w:rsidRPr="00200D9A" w:rsidRDefault="00D7379D" w:rsidP="00200D9A">
            <w:pPr>
              <w:spacing w:after="0" w:line="240" w:lineRule="auto"/>
              <w:ind w:left="178"/>
              <w:rPr>
                <w:rFonts w:ascii="Times New Roman" w:eastAsia="Times New Roman" w:hAnsi="Times New Roman"/>
                <w:sz w:val="24"/>
                <w:szCs w:val="24"/>
              </w:rPr>
            </w:pPr>
            <w:r w:rsidRPr="00200D9A">
              <w:rPr>
                <w:rFonts w:ascii="Times New Roman" w:eastAsia="Times New Roman" w:hAnsi="Times New Roman"/>
                <w:sz w:val="24"/>
                <w:szCs w:val="24"/>
              </w:rPr>
              <w:t xml:space="preserve">- </w:t>
            </w:r>
            <w:proofErr w:type="spellStart"/>
            <w:r w:rsidRPr="00200D9A">
              <w:rPr>
                <w:rFonts w:ascii="Times New Roman" w:eastAsia="Times New Roman" w:hAnsi="Times New Roman"/>
                <w:b/>
                <w:sz w:val="24"/>
                <w:szCs w:val="24"/>
              </w:rPr>
              <w:t>Đơn</w:t>
            </w:r>
            <w:proofErr w:type="spellEnd"/>
            <w:r w:rsidRPr="00200D9A">
              <w:rPr>
                <w:rFonts w:ascii="Times New Roman" w:eastAsia="Times New Roman" w:hAnsi="Times New Roman"/>
                <w:b/>
                <w:sz w:val="24"/>
                <w:szCs w:val="24"/>
              </w:rPr>
              <w:t xml:space="preserve"> </w:t>
            </w:r>
            <w:proofErr w:type="spellStart"/>
            <w:r w:rsidRPr="00200D9A">
              <w:rPr>
                <w:rFonts w:ascii="Times New Roman" w:eastAsia="Times New Roman" w:hAnsi="Times New Roman"/>
                <w:b/>
                <w:sz w:val="24"/>
                <w:szCs w:val="24"/>
              </w:rPr>
              <w:t>vị</w:t>
            </w:r>
            <w:proofErr w:type="spellEnd"/>
            <w:r w:rsidRPr="00200D9A">
              <w:rPr>
                <w:rFonts w:ascii="Times New Roman" w:eastAsia="Times New Roman" w:hAnsi="Times New Roman"/>
                <w:b/>
                <w:sz w:val="24"/>
                <w:szCs w:val="24"/>
              </w:rPr>
              <w:t xml:space="preserve"> </w:t>
            </w:r>
            <w:proofErr w:type="spellStart"/>
            <w:r w:rsidRPr="00200D9A">
              <w:rPr>
                <w:rFonts w:ascii="Times New Roman" w:eastAsia="Times New Roman" w:hAnsi="Times New Roman"/>
                <w:b/>
                <w:sz w:val="24"/>
                <w:szCs w:val="24"/>
              </w:rPr>
              <w:t>nhận</w:t>
            </w:r>
            <w:proofErr w:type="spellEnd"/>
            <w:r w:rsidRPr="00200D9A">
              <w:rPr>
                <w:rFonts w:ascii="Times New Roman" w:eastAsia="Times New Roman" w:hAnsi="Times New Roman"/>
                <w:b/>
                <w:sz w:val="24"/>
                <w:szCs w:val="24"/>
              </w:rPr>
              <w:t xml:space="preserve"> </w:t>
            </w:r>
            <w:proofErr w:type="spellStart"/>
            <w:r w:rsidRPr="00200D9A">
              <w:rPr>
                <w:rFonts w:ascii="Times New Roman" w:eastAsia="Times New Roman" w:hAnsi="Times New Roman"/>
                <w:b/>
                <w:sz w:val="24"/>
                <w:szCs w:val="24"/>
              </w:rPr>
              <w:t>báo</w:t>
            </w:r>
            <w:proofErr w:type="spellEnd"/>
            <w:r w:rsidRPr="00200D9A">
              <w:rPr>
                <w:rFonts w:ascii="Times New Roman" w:eastAsia="Times New Roman" w:hAnsi="Times New Roman"/>
                <w:b/>
                <w:sz w:val="24"/>
                <w:szCs w:val="24"/>
              </w:rPr>
              <w:t xml:space="preserve"> </w:t>
            </w:r>
            <w:proofErr w:type="spellStart"/>
            <w:r w:rsidRPr="00200D9A">
              <w:rPr>
                <w:rFonts w:ascii="Times New Roman" w:eastAsia="Times New Roman" w:hAnsi="Times New Roman"/>
                <w:b/>
                <w:sz w:val="24"/>
                <w:szCs w:val="24"/>
              </w:rPr>
              <w:t>cáo</w:t>
            </w:r>
            <w:proofErr w:type="spellEnd"/>
            <w:r w:rsidRPr="00200D9A">
              <w:rPr>
                <w:rFonts w:ascii="Times New Roman" w:eastAsia="Times New Roman" w:hAnsi="Times New Roman"/>
                <w:sz w:val="24"/>
                <w:szCs w:val="24"/>
              </w:rPr>
              <w:t>:</w:t>
            </w:r>
          </w:p>
          <w:p w14:paraId="2509C6E9" w14:textId="77777777" w:rsidR="00D7379D" w:rsidRPr="00200D9A" w:rsidRDefault="00D7379D" w:rsidP="00200D9A">
            <w:pPr>
              <w:keepNext/>
              <w:keepLines/>
              <w:spacing w:after="0" w:line="240" w:lineRule="auto"/>
              <w:ind w:left="140"/>
              <w:outlineLvl w:val="1"/>
              <w:rPr>
                <w:rFonts w:ascii="Times New Roman" w:eastAsia="Times New Roman" w:hAnsi="Times New Roman"/>
                <w:sz w:val="24"/>
                <w:szCs w:val="24"/>
                <w:lang w:val="en-GB" w:eastAsia="en-GB"/>
              </w:rPr>
            </w:pPr>
            <w:proofErr w:type="spellStart"/>
            <w:r w:rsidRPr="00200D9A">
              <w:rPr>
                <w:rFonts w:ascii="Times New Roman" w:eastAsia="Times New Roman" w:hAnsi="Times New Roman"/>
                <w:sz w:val="24"/>
                <w:szCs w:val="24"/>
              </w:rPr>
              <w:t>Cục</w:t>
            </w:r>
            <w:proofErr w:type="spellEnd"/>
            <w:r w:rsidRPr="00200D9A">
              <w:rPr>
                <w:rFonts w:ascii="Times New Roman" w:eastAsia="Times New Roman" w:hAnsi="Times New Roman"/>
                <w:sz w:val="24"/>
                <w:szCs w:val="24"/>
              </w:rPr>
              <w:t xml:space="preserve"> Thông tin, </w:t>
            </w:r>
            <w:proofErr w:type="spellStart"/>
            <w:r w:rsidRPr="00200D9A">
              <w:rPr>
                <w:rFonts w:ascii="Times New Roman" w:eastAsia="Times New Roman" w:hAnsi="Times New Roman"/>
                <w:sz w:val="24"/>
                <w:szCs w:val="24"/>
              </w:rPr>
              <w:t>Thống</w:t>
            </w:r>
            <w:proofErr w:type="spellEnd"/>
            <w:r w:rsidRPr="00200D9A">
              <w:rPr>
                <w:rFonts w:ascii="Times New Roman" w:eastAsia="Times New Roman" w:hAnsi="Times New Roman"/>
                <w:sz w:val="24"/>
                <w:szCs w:val="24"/>
              </w:rPr>
              <w:t xml:space="preserve"> </w:t>
            </w:r>
            <w:proofErr w:type="spellStart"/>
            <w:r w:rsidRPr="00200D9A">
              <w:rPr>
                <w:rFonts w:ascii="Times New Roman" w:eastAsia="Times New Roman" w:hAnsi="Times New Roman"/>
                <w:sz w:val="24"/>
                <w:szCs w:val="24"/>
              </w:rPr>
              <w:t>kê</w:t>
            </w:r>
            <w:proofErr w:type="spellEnd"/>
          </w:p>
        </w:tc>
      </w:tr>
    </w:tbl>
    <w:p w14:paraId="41772870" w14:textId="5E7F5FFD" w:rsidR="00200D9A" w:rsidRDefault="00200D9A"/>
    <w:tbl>
      <w:tblPr>
        <w:tblW w:w="5007" w:type="pct"/>
        <w:tblInd w:w="-20" w:type="dxa"/>
        <w:tblBorders>
          <w:top w:val="nil"/>
          <w:bottom w:val="nil"/>
          <w:insideH w:val="nil"/>
          <w:insideV w:val="nil"/>
        </w:tblBorders>
        <w:tblCellMar>
          <w:left w:w="0" w:type="dxa"/>
          <w:right w:w="0" w:type="dxa"/>
        </w:tblCellMar>
        <w:tblLook w:val="04A0" w:firstRow="1" w:lastRow="0" w:firstColumn="1" w:lastColumn="0" w:noHBand="0" w:noVBand="1"/>
      </w:tblPr>
      <w:tblGrid>
        <w:gridCol w:w="9"/>
        <w:gridCol w:w="563"/>
        <w:gridCol w:w="3056"/>
        <w:gridCol w:w="2701"/>
        <w:gridCol w:w="1493"/>
        <w:gridCol w:w="1610"/>
        <w:gridCol w:w="1487"/>
        <w:gridCol w:w="2418"/>
        <w:gridCol w:w="1228"/>
        <w:gridCol w:w="17"/>
      </w:tblGrid>
      <w:tr w:rsidR="002539D4" w:rsidRPr="00200D9A" w14:paraId="272BBC52" w14:textId="77777777" w:rsidTr="00F370E5">
        <w:tc>
          <w:tcPr>
            <w:tcW w:w="196" w:type="pct"/>
            <w:gridSpan w:val="2"/>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38509C6" w14:textId="67584C62"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b/>
                <w:bCs/>
                <w:sz w:val="24"/>
                <w:szCs w:val="24"/>
                <w:lang w:val="vi-VN" w:eastAsia="en-GB"/>
              </w:rPr>
              <w:t>TT</w:t>
            </w:r>
          </w:p>
        </w:tc>
        <w:tc>
          <w:tcPr>
            <w:tcW w:w="1048"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1D4CA06"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b/>
                <w:bCs/>
                <w:sz w:val="24"/>
                <w:szCs w:val="24"/>
                <w:lang w:val="vi-VN" w:eastAsia="en-GB"/>
              </w:rPr>
              <w:t xml:space="preserve">Băng </w:t>
            </w:r>
            <w:proofErr w:type="spellStart"/>
            <w:r w:rsidRPr="00200D9A">
              <w:rPr>
                <w:rFonts w:ascii="Times New Roman" w:eastAsia="Times New Roman" w:hAnsi="Times New Roman"/>
                <w:b/>
                <w:bCs/>
                <w:sz w:val="24"/>
                <w:szCs w:val="24"/>
                <w:lang w:val="en-GB" w:eastAsia="en-GB"/>
              </w:rPr>
              <w:t>tần</w:t>
            </w:r>
            <w:proofErr w:type="spellEnd"/>
          </w:p>
        </w:tc>
        <w:tc>
          <w:tcPr>
            <w:tcW w:w="926"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B56FA88"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b/>
                <w:bCs/>
                <w:sz w:val="24"/>
                <w:szCs w:val="24"/>
                <w:lang w:val="vi-VN" w:eastAsia="en-GB"/>
              </w:rPr>
              <w:t>Doanh nghiệp</w:t>
            </w:r>
          </w:p>
        </w:tc>
        <w:tc>
          <w:tcPr>
            <w:tcW w:w="1573" w:type="pct"/>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2D60FA5"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proofErr w:type="spellStart"/>
            <w:r w:rsidRPr="00200D9A">
              <w:rPr>
                <w:rFonts w:ascii="Times New Roman" w:eastAsia="Times New Roman" w:hAnsi="Times New Roman"/>
                <w:b/>
                <w:bCs/>
                <w:sz w:val="24"/>
                <w:szCs w:val="24"/>
                <w:lang w:val="en-GB" w:eastAsia="en-GB"/>
              </w:rPr>
              <w:t>Độ</w:t>
            </w:r>
            <w:proofErr w:type="spellEnd"/>
            <w:r w:rsidRPr="00200D9A">
              <w:rPr>
                <w:rFonts w:ascii="Times New Roman" w:eastAsia="Times New Roman" w:hAnsi="Times New Roman"/>
                <w:b/>
                <w:bCs/>
                <w:sz w:val="24"/>
                <w:szCs w:val="24"/>
                <w:lang w:val="vi-VN" w:eastAsia="en-GB"/>
              </w:rPr>
              <w:t xml:space="preserve"> rộng</w:t>
            </w:r>
          </w:p>
        </w:tc>
        <w:tc>
          <w:tcPr>
            <w:tcW w:w="1250"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922F76C"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b/>
                <w:bCs/>
                <w:sz w:val="24"/>
                <w:szCs w:val="24"/>
                <w:lang w:val="vi-VN" w:eastAsia="en-GB"/>
              </w:rPr>
              <w:t>Ghi chú</w:t>
            </w:r>
          </w:p>
        </w:tc>
        <w:tc>
          <w:tcPr>
            <w:tcW w:w="0" w:type="auto"/>
            <w:tcBorders>
              <w:left w:val="nil"/>
              <w:right w:val="nil"/>
            </w:tcBorders>
            <w:vAlign w:val="center"/>
          </w:tcPr>
          <w:p w14:paraId="3D7AB2D7"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p>
        </w:tc>
      </w:tr>
      <w:tr w:rsidR="002539D4" w:rsidRPr="00200D9A" w14:paraId="1CB37BFB" w14:textId="77777777" w:rsidTr="00F370E5">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vAlign w:val="center"/>
          </w:tcPr>
          <w:p w14:paraId="53E463F0"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7BDAD955"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5D08858"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p>
        </w:tc>
        <w:tc>
          <w:tcPr>
            <w:tcW w:w="1063"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0B522F"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b/>
                <w:bCs/>
                <w:sz w:val="24"/>
                <w:szCs w:val="24"/>
                <w:lang w:val="vi-VN" w:eastAsia="en-GB"/>
              </w:rPr>
              <w:t>Giới hạn</w:t>
            </w:r>
          </w:p>
        </w:tc>
        <w:tc>
          <w:tcPr>
            <w:tcW w:w="5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5CDA72"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b/>
                <w:bCs/>
                <w:sz w:val="24"/>
                <w:szCs w:val="24"/>
                <w:lang w:val="vi-VN" w:eastAsia="en-GB"/>
              </w:rPr>
              <w:t>Độ rộng (MHz)</w:t>
            </w:r>
          </w:p>
        </w:tc>
        <w:tc>
          <w:tcPr>
            <w:tcW w:w="0" w:type="auto"/>
            <w:gridSpan w:val="2"/>
            <w:tcBorders>
              <w:top w:val="single" w:sz="8" w:space="0" w:color="auto"/>
              <w:left w:val="nil"/>
              <w:bottom w:val="single" w:sz="8" w:space="0" w:color="auto"/>
              <w:right w:val="single" w:sz="8" w:space="0" w:color="auto"/>
              <w:tl2br w:val="nil"/>
              <w:tr2bl w:val="nil"/>
            </w:tcBorders>
            <w:vAlign w:val="center"/>
          </w:tcPr>
          <w:p w14:paraId="5A352D8A"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p>
        </w:tc>
        <w:tc>
          <w:tcPr>
            <w:tcW w:w="0" w:type="auto"/>
            <w:tcBorders>
              <w:left w:val="nil"/>
              <w:right w:val="nil"/>
            </w:tcBorders>
            <w:vAlign w:val="center"/>
          </w:tcPr>
          <w:p w14:paraId="4520F713"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p>
        </w:tc>
      </w:tr>
      <w:tr w:rsidR="002539D4" w:rsidRPr="00200D9A" w14:paraId="2BAF7CC7" w14:textId="77777777" w:rsidTr="00F370E5">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vAlign w:val="center"/>
          </w:tcPr>
          <w:p w14:paraId="2CA80B20"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45BF9448"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1A856D6"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p>
        </w:tc>
        <w:tc>
          <w:tcPr>
            <w:tcW w:w="5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1830ED"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i/>
                <w:iCs/>
                <w:sz w:val="24"/>
                <w:szCs w:val="24"/>
                <w:lang w:val="vi-VN" w:eastAsia="en-GB"/>
              </w:rPr>
              <w:t xml:space="preserve">Tần </w:t>
            </w:r>
            <w:proofErr w:type="spellStart"/>
            <w:r w:rsidRPr="00200D9A">
              <w:rPr>
                <w:rFonts w:ascii="Times New Roman" w:eastAsia="Times New Roman" w:hAnsi="Times New Roman"/>
                <w:i/>
                <w:iCs/>
                <w:sz w:val="24"/>
                <w:szCs w:val="24"/>
                <w:lang w:val="en-GB" w:eastAsia="en-GB"/>
              </w:rPr>
              <w:t>số</w:t>
            </w:r>
            <w:proofErr w:type="spellEnd"/>
            <w:r w:rsidRPr="00200D9A">
              <w:rPr>
                <w:rFonts w:ascii="Times New Roman" w:eastAsia="Times New Roman" w:hAnsi="Times New Roman"/>
                <w:i/>
                <w:iCs/>
                <w:sz w:val="24"/>
                <w:szCs w:val="24"/>
                <w:lang w:val="vi-VN" w:eastAsia="en-GB"/>
              </w:rPr>
              <w:t xml:space="preserve"> đầu (MHz)</w:t>
            </w:r>
          </w:p>
        </w:tc>
        <w:tc>
          <w:tcPr>
            <w:tcW w:w="5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19BE20"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i/>
                <w:iCs/>
                <w:sz w:val="24"/>
                <w:szCs w:val="24"/>
                <w:lang w:val="vi-VN" w:eastAsia="en-GB"/>
              </w:rPr>
              <w:t>Tần số cuối (MHz)</w:t>
            </w:r>
          </w:p>
        </w:tc>
        <w:tc>
          <w:tcPr>
            <w:tcW w:w="0" w:type="auto"/>
            <w:tcBorders>
              <w:top w:val="nil"/>
              <w:left w:val="nil"/>
              <w:bottom w:val="single" w:sz="8" w:space="0" w:color="auto"/>
              <w:right w:val="single" w:sz="8" w:space="0" w:color="auto"/>
              <w:tl2br w:val="nil"/>
              <w:tr2bl w:val="nil"/>
            </w:tcBorders>
            <w:vAlign w:val="center"/>
          </w:tcPr>
          <w:p w14:paraId="079FBD27"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p>
        </w:tc>
        <w:tc>
          <w:tcPr>
            <w:tcW w:w="0" w:type="auto"/>
            <w:gridSpan w:val="2"/>
            <w:tcBorders>
              <w:top w:val="single" w:sz="8" w:space="0" w:color="auto"/>
              <w:left w:val="nil"/>
              <w:bottom w:val="single" w:sz="8" w:space="0" w:color="auto"/>
              <w:right w:val="single" w:sz="8" w:space="0" w:color="auto"/>
              <w:tl2br w:val="nil"/>
              <w:tr2bl w:val="nil"/>
            </w:tcBorders>
            <w:vAlign w:val="center"/>
          </w:tcPr>
          <w:p w14:paraId="16282762"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p>
        </w:tc>
        <w:tc>
          <w:tcPr>
            <w:tcW w:w="0" w:type="auto"/>
            <w:tcBorders>
              <w:left w:val="nil"/>
              <w:right w:val="nil"/>
            </w:tcBorders>
            <w:vAlign w:val="center"/>
          </w:tcPr>
          <w:p w14:paraId="1D7BA682"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p>
        </w:tc>
      </w:tr>
      <w:tr w:rsidR="002539D4" w:rsidRPr="00200D9A" w14:paraId="2BFDB8D3" w14:textId="77777777" w:rsidTr="00F370E5">
        <w:tblPrEx>
          <w:tblBorders>
            <w:top w:val="none" w:sz="0" w:space="0" w:color="auto"/>
            <w:bottom w:val="none" w:sz="0" w:space="0" w:color="auto"/>
            <w:insideH w:val="none" w:sz="0" w:space="0" w:color="auto"/>
            <w:insideV w:val="none" w:sz="0" w:space="0" w:color="auto"/>
          </w:tblBorders>
        </w:tblPrEx>
        <w:tc>
          <w:tcPr>
            <w:tcW w:w="196"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652B6F0"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b/>
                <w:bCs/>
                <w:sz w:val="24"/>
                <w:szCs w:val="24"/>
                <w:lang w:val="vi-VN" w:eastAsia="en-GB"/>
              </w:rPr>
              <w:t>A</w:t>
            </w:r>
          </w:p>
        </w:tc>
        <w:tc>
          <w:tcPr>
            <w:tcW w:w="10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40C418"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b/>
                <w:bCs/>
                <w:sz w:val="24"/>
                <w:szCs w:val="24"/>
                <w:lang w:val="vi-VN" w:eastAsia="en-GB"/>
              </w:rPr>
              <w:t>B</w:t>
            </w:r>
          </w:p>
        </w:tc>
        <w:tc>
          <w:tcPr>
            <w:tcW w:w="9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AF9B53"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b/>
                <w:bCs/>
                <w:sz w:val="24"/>
                <w:szCs w:val="24"/>
                <w:lang w:val="en-GB" w:eastAsia="en-GB"/>
              </w:rPr>
              <w:t>C</w:t>
            </w:r>
          </w:p>
        </w:tc>
        <w:tc>
          <w:tcPr>
            <w:tcW w:w="5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E66105"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b/>
                <w:bCs/>
                <w:sz w:val="24"/>
                <w:szCs w:val="24"/>
                <w:lang w:val="vi-VN" w:eastAsia="en-GB"/>
              </w:rPr>
              <w:t>1</w:t>
            </w:r>
          </w:p>
        </w:tc>
        <w:tc>
          <w:tcPr>
            <w:tcW w:w="55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24DA8D"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b/>
                <w:bCs/>
                <w:sz w:val="24"/>
                <w:szCs w:val="24"/>
                <w:lang w:val="vi-VN" w:eastAsia="en-GB"/>
              </w:rPr>
              <w:t>2</w:t>
            </w:r>
          </w:p>
        </w:tc>
        <w:tc>
          <w:tcPr>
            <w:tcW w:w="5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E135FB"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b/>
                <w:bCs/>
                <w:sz w:val="24"/>
                <w:szCs w:val="24"/>
                <w:lang w:val="vi-VN" w:eastAsia="en-GB"/>
              </w:rPr>
              <w:t>3=(2)-(</w:t>
            </w:r>
            <w:r w:rsidRPr="00200D9A">
              <w:rPr>
                <w:rFonts w:ascii="Times New Roman" w:eastAsia="Times New Roman" w:hAnsi="Times New Roman"/>
                <w:b/>
                <w:bCs/>
                <w:sz w:val="24"/>
                <w:szCs w:val="24"/>
                <w:lang w:val="en-GB" w:eastAsia="en-GB"/>
              </w:rPr>
              <w:t>1</w:t>
            </w:r>
            <w:r w:rsidRPr="00200D9A">
              <w:rPr>
                <w:rFonts w:ascii="Times New Roman" w:eastAsia="Times New Roman" w:hAnsi="Times New Roman"/>
                <w:b/>
                <w:bCs/>
                <w:sz w:val="24"/>
                <w:szCs w:val="24"/>
                <w:lang w:val="vi-VN" w:eastAsia="en-GB"/>
              </w:rPr>
              <w:t>)</w:t>
            </w:r>
          </w:p>
        </w:tc>
        <w:tc>
          <w:tcPr>
            <w:tcW w:w="1250"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E0A13F"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b/>
                <w:bCs/>
                <w:sz w:val="24"/>
                <w:szCs w:val="24"/>
                <w:lang w:val="vi-VN" w:eastAsia="en-GB"/>
              </w:rPr>
              <w:t>4</w:t>
            </w:r>
          </w:p>
        </w:tc>
        <w:tc>
          <w:tcPr>
            <w:tcW w:w="0" w:type="auto"/>
            <w:tcBorders>
              <w:left w:val="nil"/>
              <w:right w:val="nil"/>
            </w:tcBorders>
            <w:vAlign w:val="center"/>
          </w:tcPr>
          <w:p w14:paraId="3796B72B"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p>
        </w:tc>
      </w:tr>
      <w:tr w:rsidR="002539D4" w:rsidRPr="00200D9A" w14:paraId="7E2CEDC4" w14:textId="77777777" w:rsidTr="00F370E5">
        <w:tblPrEx>
          <w:tblBorders>
            <w:top w:val="none" w:sz="0" w:space="0" w:color="auto"/>
            <w:bottom w:val="none" w:sz="0" w:space="0" w:color="auto"/>
            <w:insideH w:val="none" w:sz="0" w:space="0" w:color="auto"/>
            <w:insideV w:val="none" w:sz="0" w:space="0" w:color="auto"/>
          </w:tblBorders>
        </w:tblPrEx>
        <w:tc>
          <w:tcPr>
            <w:tcW w:w="196"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FA84614" w14:textId="77777777" w:rsidR="00D7379D" w:rsidRPr="00200D9A" w:rsidRDefault="00D7379D" w:rsidP="00F370E5">
            <w:pPr>
              <w:spacing w:after="0" w:line="240" w:lineRule="auto"/>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104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595356C" w14:textId="77777777" w:rsidR="00D7379D" w:rsidRPr="00200D9A" w:rsidRDefault="00D7379D" w:rsidP="00F370E5">
            <w:pPr>
              <w:spacing w:after="0" w:line="240" w:lineRule="auto"/>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9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382F4701"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b/>
                <w:bCs/>
                <w:sz w:val="24"/>
                <w:szCs w:val="24"/>
                <w:lang w:val="vi-VN" w:eastAsia="en-GB"/>
              </w:rPr>
              <w:t>T</w:t>
            </w:r>
            <w:r w:rsidRPr="00200D9A">
              <w:rPr>
                <w:rFonts w:ascii="Times New Roman" w:eastAsia="Times New Roman" w:hAnsi="Times New Roman"/>
                <w:b/>
                <w:bCs/>
                <w:sz w:val="24"/>
                <w:szCs w:val="24"/>
                <w:lang w:val="en-GB" w:eastAsia="en-GB"/>
              </w:rPr>
              <w:t>Ổ</w:t>
            </w:r>
            <w:r w:rsidRPr="00200D9A">
              <w:rPr>
                <w:rFonts w:ascii="Times New Roman" w:eastAsia="Times New Roman" w:hAnsi="Times New Roman"/>
                <w:b/>
                <w:bCs/>
                <w:sz w:val="24"/>
                <w:szCs w:val="24"/>
                <w:lang w:val="vi-VN" w:eastAsia="en-GB"/>
              </w:rPr>
              <w:t>NG CỘNG</w:t>
            </w:r>
          </w:p>
        </w:tc>
        <w:tc>
          <w:tcPr>
            <w:tcW w:w="51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8C3B1E1"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5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8BC746"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51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68ADA8"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1250"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14:paraId="09DAEF16" w14:textId="77777777" w:rsidR="00D7379D" w:rsidRPr="00200D9A" w:rsidRDefault="00D7379D" w:rsidP="00F370E5">
            <w:pPr>
              <w:spacing w:after="0" w:line="240" w:lineRule="auto"/>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0" w:type="auto"/>
            <w:tcBorders>
              <w:left w:val="nil"/>
              <w:right w:val="nil"/>
            </w:tcBorders>
            <w:vAlign w:val="center"/>
          </w:tcPr>
          <w:p w14:paraId="2F12C56F" w14:textId="77777777" w:rsidR="00D7379D" w:rsidRPr="00200D9A" w:rsidRDefault="00D7379D" w:rsidP="00F370E5">
            <w:pPr>
              <w:spacing w:after="0" w:line="240" w:lineRule="auto"/>
              <w:rPr>
                <w:rFonts w:ascii="Times New Roman" w:eastAsia="Times New Roman" w:hAnsi="Times New Roman"/>
                <w:sz w:val="24"/>
                <w:szCs w:val="24"/>
                <w:lang w:val="en-GB" w:eastAsia="en-GB"/>
              </w:rPr>
            </w:pPr>
          </w:p>
        </w:tc>
      </w:tr>
      <w:tr w:rsidR="002539D4" w:rsidRPr="00200D9A" w14:paraId="16DCE75B" w14:textId="77777777" w:rsidTr="00F370E5">
        <w:tblPrEx>
          <w:tblBorders>
            <w:top w:val="none" w:sz="0" w:space="0" w:color="auto"/>
            <w:bottom w:val="none" w:sz="0" w:space="0" w:color="auto"/>
            <w:insideH w:val="none" w:sz="0" w:space="0" w:color="auto"/>
            <w:insideV w:val="none" w:sz="0" w:space="0" w:color="auto"/>
          </w:tblBorders>
        </w:tblPrEx>
        <w:tc>
          <w:tcPr>
            <w:tcW w:w="196"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AA6C1F" w14:textId="77777777" w:rsidR="00D7379D" w:rsidRPr="00200D9A" w:rsidRDefault="00D7379D" w:rsidP="00F370E5">
            <w:pPr>
              <w:spacing w:after="0" w:line="240" w:lineRule="auto"/>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en-GB" w:eastAsia="en-GB"/>
              </w:rPr>
              <w:t>1</w:t>
            </w:r>
          </w:p>
        </w:tc>
        <w:tc>
          <w:tcPr>
            <w:tcW w:w="104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10294BD" w14:textId="77777777" w:rsidR="00D7379D" w:rsidRPr="00200D9A" w:rsidRDefault="00D7379D" w:rsidP="00F370E5">
            <w:pPr>
              <w:spacing w:after="0" w:line="240" w:lineRule="auto"/>
              <w:ind w:left="67"/>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xml:space="preserve">Băng </w:t>
            </w:r>
            <w:proofErr w:type="spellStart"/>
            <w:r w:rsidRPr="00200D9A">
              <w:rPr>
                <w:rFonts w:ascii="Times New Roman" w:eastAsia="Times New Roman" w:hAnsi="Times New Roman"/>
                <w:sz w:val="24"/>
                <w:szCs w:val="24"/>
                <w:lang w:val="en-GB" w:eastAsia="en-GB"/>
              </w:rPr>
              <w:t>tầ</w:t>
            </w:r>
            <w:proofErr w:type="spellEnd"/>
            <w:r w:rsidRPr="00200D9A">
              <w:rPr>
                <w:rFonts w:ascii="Times New Roman" w:eastAsia="Times New Roman" w:hAnsi="Times New Roman"/>
                <w:sz w:val="24"/>
                <w:szCs w:val="24"/>
                <w:lang w:val="vi-VN" w:eastAsia="en-GB"/>
              </w:rPr>
              <w:t>n 1</w:t>
            </w:r>
          </w:p>
        </w:tc>
        <w:tc>
          <w:tcPr>
            <w:tcW w:w="92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10E854"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en-GB" w:eastAsia="en-GB"/>
              </w:rPr>
              <w:t>….</w:t>
            </w:r>
          </w:p>
        </w:tc>
        <w:tc>
          <w:tcPr>
            <w:tcW w:w="1063"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2ADDE46"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51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34CB5D"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1250"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14:paraId="7B6AA7DE" w14:textId="77777777" w:rsidR="00D7379D" w:rsidRPr="00200D9A" w:rsidRDefault="00D7379D" w:rsidP="00F370E5">
            <w:pPr>
              <w:spacing w:after="0" w:line="240" w:lineRule="auto"/>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0" w:type="auto"/>
            <w:tcBorders>
              <w:left w:val="nil"/>
              <w:right w:val="nil"/>
            </w:tcBorders>
            <w:vAlign w:val="center"/>
          </w:tcPr>
          <w:p w14:paraId="45B6F4DF" w14:textId="77777777" w:rsidR="00D7379D" w:rsidRPr="00200D9A" w:rsidRDefault="00D7379D" w:rsidP="00F370E5">
            <w:pPr>
              <w:spacing w:after="0" w:line="240" w:lineRule="auto"/>
              <w:rPr>
                <w:rFonts w:ascii="Times New Roman" w:eastAsia="Times New Roman" w:hAnsi="Times New Roman"/>
                <w:sz w:val="24"/>
                <w:szCs w:val="24"/>
                <w:lang w:val="en-GB" w:eastAsia="en-GB"/>
              </w:rPr>
            </w:pPr>
          </w:p>
        </w:tc>
      </w:tr>
      <w:tr w:rsidR="002539D4" w:rsidRPr="00200D9A" w14:paraId="63EF7D9C" w14:textId="77777777" w:rsidTr="00F370E5">
        <w:tblPrEx>
          <w:tblBorders>
            <w:top w:val="none" w:sz="0" w:space="0" w:color="auto"/>
            <w:bottom w:val="none" w:sz="0" w:space="0" w:color="auto"/>
            <w:insideH w:val="none" w:sz="0" w:space="0" w:color="auto"/>
            <w:insideV w:val="none" w:sz="0" w:space="0" w:color="auto"/>
          </w:tblBorders>
        </w:tblPrEx>
        <w:tc>
          <w:tcPr>
            <w:tcW w:w="196"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3A44774" w14:textId="77777777" w:rsidR="00D7379D" w:rsidRPr="00200D9A" w:rsidRDefault="00D7379D" w:rsidP="00F370E5">
            <w:pPr>
              <w:spacing w:after="0" w:line="240" w:lineRule="auto"/>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10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0560C3A" w14:textId="77777777" w:rsidR="00D7379D" w:rsidRPr="00200D9A" w:rsidRDefault="00D7379D" w:rsidP="00F370E5">
            <w:pPr>
              <w:spacing w:after="0" w:line="240" w:lineRule="auto"/>
              <w:ind w:left="67" w:right="360"/>
              <w:jc w:val="right"/>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Đoạn 1</w:t>
            </w:r>
          </w:p>
        </w:tc>
        <w:tc>
          <w:tcPr>
            <w:tcW w:w="9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01FD3CE"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xml:space="preserve">Doanh nghiệp </w:t>
            </w:r>
            <w:r w:rsidRPr="00200D9A">
              <w:rPr>
                <w:rFonts w:ascii="Times New Roman" w:eastAsia="Times New Roman" w:hAnsi="Times New Roman"/>
                <w:sz w:val="24"/>
                <w:szCs w:val="24"/>
                <w:lang w:val="en-GB" w:eastAsia="en-GB"/>
              </w:rPr>
              <w:t>A</w:t>
            </w:r>
          </w:p>
        </w:tc>
        <w:tc>
          <w:tcPr>
            <w:tcW w:w="51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0D4B4C"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en-GB" w:eastAsia="en-GB"/>
              </w:rPr>
              <w:t>…</w:t>
            </w:r>
          </w:p>
        </w:tc>
        <w:tc>
          <w:tcPr>
            <w:tcW w:w="5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90E64B2"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en-GB" w:eastAsia="en-GB"/>
              </w:rPr>
              <w:t>…</w:t>
            </w:r>
          </w:p>
        </w:tc>
        <w:tc>
          <w:tcPr>
            <w:tcW w:w="51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839E271"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1250"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14:paraId="5FB10AD3" w14:textId="77777777" w:rsidR="00D7379D" w:rsidRPr="00200D9A" w:rsidRDefault="00D7379D" w:rsidP="00F370E5">
            <w:pPr>
              <w:spacing w:after="0" w:line="240" w:lineRule="auto"/>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0" w:type="auto"/>
            <w:tcBorders>
              <w:left w:val="nil"/>
              <w:right w:val="nil"/>
            </w:tcBorders>
            <w:vAlign w:val="center"/>
          </w:tcPr>
          <w:p w14:paraId="25F93192" w14:textId="77777777" w:rsidR="00D7379D" w:rsidRPr="00200D9A" w:rsidRDefault="00D7379D" w:rsidP="00F370E5">
            <w:pPr>
              <w:spacing w:after="0" w:line="240" w:lineRule="auto"/>
              <w:rPr>
                <w:rFonts w:ascii="Times New Roman" w:eastAsia="Times New Roman" w:hAnsi="Times New Roman"/>
                <w:sz w:val="24"/>
                <w:szCs w:val="24"/>
                <w:lang w:val="en-GB" w:eastAsia="en-GB"/>
              </w:rPr>
            </w:pPr>
          </w:p>
        </w:tc>
      </w:tr>
      <w:tr w:rsidR="002539D4" w:rsidRPr="00200D9A" w14:paraId="5A8BD868" w14:textId="77777777" w:rsidTr="00F370E5">
        <w:tblPrEx>
          <w:tblBorders>
            <w:top w:val="none" w:sz="0" w:space="0" w:color="auto"/>
            <w:bottom w:val="none" w:sz="0" w:space="0" w:color="auto"/>
            <w:insideH w:val="none" w:sz="0" w:space="0" w:color="auto"/>
            <w:insideV w:val="none" w:sz="0" w:space="0" w:color="auto"/>
          </w:tblBorders>
        </w:tblPrEx>
        <w:tc>
          <w:tcPr>
            <w:tcW w:w="196"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5B2C620" w14:textId="77777777" w:rsidR="00D7379D" w:rsidRPr="00200D9A" w:rsidRDefault="00D7379D" w:rsidP="00F370E5">
            <w:pPr>
              <w:spacing w:after="0" w:line="240" w:lineRule="auto"/>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104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667AE83" w14:textId="77777777" w:rsidR="00D7379D" w:rsidRPr="00200D9A" w:rsidRDefault="00D7379D" w:rsidP="00F370E5">
            <w:pPr>
              <w:spacing w:after="0" w:line="240" w:lineRule="auto"/>
              <w:ind w:left="67" w:right="360"/>
              <w:jc w:val="right"/>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9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329EBF38"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Doanh nghiệp B</w:t>
            </w:r>
          </w:p>
        </w:tc>
        <w:tc>
          <w:tcPr>
            <w:tcW w:w="51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1A82D7"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en-GB" w:eastAsia="en-GB"/>
              </w:rPr>
              <w:t>…</w:t>
            </w:r>
          </w:p>
        </w:tc>
        <w:tc>
          <w:tcPr>
            <w:tcW w:w="5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71A2E20"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en-GB" w:eastAsia="en-GB"/>
              </w:rPr>
              <w:t>…</w:t>
            </w:r>
          </w:p>
        </w:tc>
        <w:tc>
          <w:tcPr>
            <w:tcW w:w="51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684810"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1250"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14:paraId="45A13766" w14:textId="77777777" w:rsidR="00D7379D" w:rsidRPr="00200D9A" w:rsidRDefault="00D7379D" w:rsidP="00F370E5">
            <w:pPr>
              <w:spacing w:after="0" w:line="240" w:lineRule="auto"/>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0" w:type="auto"/>
            <w:tcBorders>
              <w:left w:val="nil"/>
              <w:right w:val="nil"/>
            </w:tcBorders>
            <w:vAlign w:val="center"/>
          </w:tcPr>
          <w:p w14:paraId="54D716A0" w14:textId="77777777" w:rsidR="00D7379D" w:rsidRPr="00200D9A" w:rsidRDefault="00D7379D" w:rsidP="00F370E5">
            <w:pPr>
              <w:spacing w:after="0" w:line="240" w:lineRule="auto"/>
              <w:rPr>
                <w:rFonts w:ascii="Times New Roman" w:eastAsia="Times New Roman" w:hAnsi="Times New Roman"/>
                <w:sz w:val="24"/>
                <w:szCs w:val="24"/>
                <w:lang w:val="en-GB" w:eastAsia="en-GB"/>
              </w:rPr>
            </w:pPr>
          </w:p>
        </w:tc>
      </w:tr>
      <w:tr w:rsidR="002539D4" w:rsidRPr="00200D9A" w14:paraId="72C2332A" w14:textId="77777777" w:rsidTr="00F370E5">
        <w:tblPrEx>
          <w:tblBorders>
            <w:top w:val="none" w:sz="0" w:space="0" w:color="auto"/>
            <w:bottom w:val="none" w:sz="0" w:space="0" w:color="auto"/>
            <w:insideH w:val="none" w:sz="0" w:space="0" w:color="auto"/>
            <w:insideV w:val="none" w:sz="0" w:space="0" w:color="auto"/>
          </w:tblBorders>
        </w:tblPrEx>
        <w:tc>
          <w:tcPr>
            <w:tcW w:w="196"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1F9F748" w14:textId="77777777" w:rsidR="00D7379D" w:rsidRPr="00200D9A" w:rsidRDefault="00D7379D" w:rsidP="00F370E5">
            <w:pPr>
              <w:spacing w:after="0" w:line="240" w:lineRule="auto"/>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104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905568" w14:textId="77777777" w:rsidR="00D7379D" w:rsidRPr="00200D9A" w:rsidRDefault="00D7379D" w:rsidP="00F370E5">
            <w:pPr>
              <w:spacing w:after="0" w:line="240" w:lineRule="auto"/>
              <w:ind w:left="67" w:right="360"/>
              <w:jc w:val="right"/>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9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5293EDD"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en-GB" w:eastAsia="en-GB"/>
              </w:rPr>
              <w:t>….</w:t>
            </w:r>
          </w:p>
        </w:tc>
        <w:tc>
          <w:tcPr>
            <w:tcW w:w="51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5D7415"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en-GB" w:eastAsia="en-GB"/>
              </w:rPr>
              <w:t>…</w:t>
            </w:r>
          </w:p>
        </w:tc>
        <w:tc>
          <w:tcPr>
            <w:tcW w:w="5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E3B34A1"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en-GB" w:eastAsia="en-GB"/>
              </w:rPr>
              <w:t>…</w:t>
            </w:r>
          </w:p>
        </w:tc>
        <w:tc>
          <w:tcPr>
            <w:tcW w:w="51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05EC6A6"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1250"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14:paraId="2EF7B70E" w14:textId="77777777" w:rsidR="00D7379D" w:rsidRPr="00200D9A" w:rsidRDefault="00D7379D" w:rsidP="00F370E5">
            <w:pPr>
              <w:spacing w:after="0" w:line="240" w:lineRule="auto"/>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0" w:type="auto"/>
            <w:tcBorders>
              <w:left w:val="nil"/>
              <w:right w:val="nil"/>
            </w:tcBorders>
            <w:vAlign w:val="center"/>
          </w:tcPr>
          <w:p w14:paraId="70366B60" w14:textId="77777777" w:rsidR="00D7379D" w:rsidRPr="00200D9A" w:rsidRDefault="00D7379D" w:rsidP="00F370E5">
            <w:pPr>
              <w:spacing w:after="0" w:line="240" w:lineRule="auto"/>
              <w:rPr>
                <w:rFonts w:ascii="Times New Roman" w:eastAsia="Times New Roman" w:hAnsi="Times New Roman"/>
                <w:sz w:val="24"/>
                <w:szCs w:val="24"/>
                <w:lang w:val="en-GB" w:eastAsia="en-GB"/>
              </w:rPr>
            </w:pPr>
          </w:p>
        </w:tc>
      </w:tr>
      <w:tr w:rsidR="002539D4" w:rsidRPr="00200D9A" w14:paraId="418A9CA6" w14:textId="77777777" w:rsidTr="00F370E5">
        <w:tblPrEx>
          <w:tblBorders>
            <w:top w:val="none" w:sz="0" w:space="0" w:color="auto"/>
            <w:bottom w:val="none" w:sz="0" w:space="0" w:color="auto"/>
            <w:insideH w:val="none" w:sz="0" w:space="0" w:color="auto"/>
            <w:insideV w:val="none" w:sz="0" w:space="0" w:color="auto"/>
          </w:tblBorders>
        </w:tblPrEx>
        <w:tc>
          <w:tcPr>
            <w:tcW w:w="196"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31C4AD" w14:textId="77777777" w:rsidR="00D7379D" w:rsidRPr="00200D9A" w:rsidRDefault="00D7379D" w:rsidP="00F370E5">
            <w:pPr>
              <w:spacing w:after="0" w:line="240" w:lineRule="auto"/>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10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352E269" w14:textId="77777777" w:rsidR="00D7379D" w:rsidRPr="00200D9A" w:rsidRDefault="00D7379D" w:rsidP="00F370E5">
            <w:pPr>
              <w:spacing w:after="0" w:line="240" w:lineRule="auto"/>
              <w:ind w:left="67" w:right="360"/>
              <w:jc w:val="right"/>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Đoạn 2</w:t>
            </w:r>
          </w:p>
        </w:tc>
        <w:tc>
          <w:tcPr>
            <w:tcW w:w="9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DC4AD83"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Doanh nghiệp A</w:t>
            </w:r>
          </w:p>
        </w:tc>
        <w:tc>
          <w:tcPr>
            <w:tcW w:w="51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D414C7C"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en-GB" w:eastAsia="en-GB"/>
              </w:rPr>
              <w:t>…</w:t>
            </w:r>
          </w:p>
        </w:tc>
        <w:tc>
          <w:tcPr>
            <w:tcW w:w="5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201F57"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en-GB" w:eastAsia="en-GB"/>
              </w:rPr>
              <w:t>…</w:t>
            </w:r>
          </w:p>
        </w:tc>
        <w:tc>
          <w:tcPr>
            <w:tcW w:w="51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5F34D4"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1250"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14:paraId="637A9C54" w14:textId="77777777" w:rsidR="00D7379D" w:rsidRPr="00200D9A" w:rsidRDefault="00D7379D" w:rsidP="00F370E5">
            <w:pPr>
              <w:spacing w:after="0" w:line="240" w:lineRule="auto"/>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0" w:type="auto"/>
            <w:tcBorders>
              <w:left w:val="nil"/>
              <w:right w:val="nil"/>
            </w:tcBorders>
            <w:vAlign w:val="center"/>
          </w:tcPr>
          <w:p w14:paraId="71CC3142" w14:textId="77777777" w:rsidR="00D7379D" w:rsidRPr="00200D9A" w:rsidRDefault="00D7379D" w:rsidP="00F370E5">
            <w:pPr>
              <w:spacing w:after="0" w:line="240" w:lineRule="auto"/>
              <w:rPr>
                <w:rFonts w:ascii="Times New Roman" w:eastAsia="Times New Roman" w:hAnsi="Times New Roman"/>
                <w:sz w:val="24"/>
                <w:szCs w:val="24"/>
                <w:lang w:val="en-GB" w:eastAsia="en-GB"/>
              </w:rPr>
            </w:pPr>
          </w:p>
        </w:tc>
      </w:tr>
      <w:tr w:rsidR="002539D4" w:rsidRPr="00200D9A" w14:paraId="7CA033AB" w14:textId="77777777" w:rsidTr="00F370E5">
        <w:tblPrEx>
          <w:tblBorders>
            <w:top w:val="none" w:sz="0" w:space="0" w:color="auto"/>
            <w:bottom w:val="none" w:sz="0" w:space="0" w:color="auto"/>
            <w:insideH w:val="none" w:sz="0" w:space="0" w:color="auto"/>
            <w:insideV w:val="none" w:sz="0" w:space="0" w:color="auto"/>
          </w:tblBorders>
        </w:tblPrEx>
        <w:tc>
          <w:tcPr>
            <w:tcW w:w="196"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A866E4" w14:textId="77777777" w:rsidR="00D7379D" w:rsidRPr="00200D9A" w:rsidRDefault="00D7379D" w:rsidP="00F370E5">
            <w:pPr>
              <w:spacing w:after="0" w:line="240" w:lineRule="auto"/>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104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8029D2" w14:textId="77777777" w:rsidR="00D7379D" w:rsidRPr="00200D9A" w:rsidRDefault="00D7379D" w:rsidP="00F370E5">
            <w:pPr>
              <w:spacing w:after="0" w:line="240" w:lineRule="auto"/>
              <w:ind w:left="67"/>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9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FD133D6"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Doanh nghiệp B</w:t>
            </w:r>
          </w:p>
        </w:tc>
        <w:tc>
          <w:tcPr>
            <w:tcW w:w="51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BE4459"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en-GB" w:eastAsia="en-GB"/>
              </w:rPr>
              <w:t>…</w:t>
            </w:r>
          </w:p>
        </w:tc>
        <w:tc>
          <w:tcPr>
            <w:tcW w:w="5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50FF99"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en-GB" w:eastAsia="en-GB"/>
              </w:rPr>
              <w:t>…</w:t>
            </w:r>
          </w:p>
        </w:tc>
        <w:tc>
          <w:tcPr>
            <w:tcW w:w="51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6A4E54"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1250"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14:paraId="204B9368" w14:textId="77777777" w:rsidR="00D7379D" w:rsidRPr="00200D9A" w:rsidRDefault="00D7379D" w:rsidP="00F370E5">
            <w:pPr>
              <w:spacing w:after="0" w:line="240" w:lineRule="auto"/>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0" w:type="auto"/>
            <w:tcBorders>
              <w:left w:val="nil"/>
              <w:right w:val="nil"/>
            </w:tcBorders>
            <w:vAlign w:val="center"/>
          </w:tcPr>
          <w:p w14:paraId="0E62BAAD" w14:textId="77777777" w:rsidR="00D7379D" w:rsidRPr="00200D9A" w:rsidRDefault="00D7379D" w:rsidP="00F370E5">
            <w:pPr>
              <w:spacing w:after="0" w:line="240" w:lineRule="auto"/>
              <w:rPr>
                <w:rFonts w:ascii="Times New Roman" w:eastAsia="Times New Roman" w:hAnsi="Times New Roman"/>
                <w:sz w:val="24"/>
                <w:szCs w:val="24"/>
                <w:lang w:val="en-GB" w:eastAsia="en-GB"/>
              </w:rPr>
            </w:pPr>
          </w:p>
        </w:tc>
      </w:tr>
      <w:tr w:rsidR="002539D4" w:rsidRPr="00200D9A" w14:paraId="0E834F81" w14:textId="77777777" w:rsidTr="00F370E5">
        <w:tblPrEx>
          <w:tblBorders>
            <w:top w:val="none" w:sz="0" w:space="0" w:color="auto"/>
            <w:bottom w:val="none" w:sz="0" w:space="0" w:color="auto"/>
            <w:insideH w:val="none" w:sz="0" w:space="0" w:color="auto"/>
            <w:insideV w:val="none" w:sz="0" w:space="0" w:color="auto"/>
          </w:tblBorders>
        </w:tblPrEx>
        <w:tc>
          <w:tcPr>
            <w:tcW w:w="196"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8EB2980" w14:textId="77777777" w:rsidR="00D7379D" w:rsidRPr="00200D9A" w:rsidRDefault="00D7379D" w:rsidP="00F370E5">
            <w:pPr>
              <w:spacing w:after="0" w:line="240" w:lineRule="auto"/>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10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60A3C912" w14:textId="77777777" w:rsidR="00D7379D" w:rsidRPr="00200D9A" w:rsidRDefault="00D7379D" w:rsidP="00F370E5">
            <w:pPr>
              <w:spacing w:after="0" w:line="240" w:lineRule="auto"/>
              <w:ind w:left="67"/>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92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65B2E0"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en-GB" w:eastAsia="en-GB"/>
              </w:rPr>
              <w:t>…</w:t>
            </w:r>
          </w:p>
        </w:tc>
        <w:tc>
          <w:tcPr>
            <w:tcW w:w="51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8BEE1B"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en-GB" w:eastAsia="en-GB"/>
              </w:rPr>
              <w:t>…</w:t>
            </w:r>
          </w:p>
        </w:tc>
        <w:tc>
          <w:tcPr>
            <w:tcW w:w="5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3A3429"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en-GB" w:eastAsia="en-GB"/>
              </w:rPr>
              <w:t>…</w:t>
            </w:r>
          </w:p>
        </w:tc>
        <w:tc>
          <w:tcPr>
            <w:tcW w:w="51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EFE521"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1250"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14:paraId="3E3613D5" w14:textId="77777777" w:rsidR="00D7379D" w:rsidRPr="00200D9A" w:rsidRDefault="00D7379D" w:rsidP="00F370E5">
            <w:pPr>
              <w:spacing w:after="0" w:line="240" w:lineRule="auto"/>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0" w:type="auto"/>
            <w:tcBorders>
              <w:left w:val="nil"/>
              <w:right w:val="nil"/>
            </w:tcBorders>
            <w:vAlign w:val="center"/>
          </w:tcPr>
          <w:p w14:paraId="3BA39B23" w14:textId="77777777" w:rsidR="00D7379D" w:rsidRPr="00200D9A" w:rsidRDefault="00D7379D" w:rsidP="00F370E5">
            <w:pPr>
              <w:spacing w:after="0" w:line="240" w:lineRule="auto"/>
              <w:rPr>
                <w:rFonts w:ascii="Times New Roman" w:eastAsia="Times New Roman" w:hAnsi="Times New Roman"/>
                <w:sz w:val="24"/>
                <w:szCs w:val="24"/>
                <w:lang w:val="en-GB" w:eastAsia="en-GB"/>
              </w:rPr>
            </w:pPr>
          </w:p>
        </w:tc>
      </w:tr>
      <w:tr w:rsidR="002539D4" w:rsidRPr="00200D9A" w14:paraId="3F5A085D" w14:textId="77777777" w:rsidTr="00F370E5">
        <w:tblPrEx>
          <w:tblBorders>
            <w:top w:val="none" w:sz="0" w:space="0" w:color="auto"/>
            <w:bottom w:val="none" w:sz="0" w:space="0" w:color="auto"/>
            <w:insideH w:val="none" w:sz="0" w:space="0" w:color="auto"/>
            <w:insideV w:val="none" w:sz="0" w:space="0" w:color="auto"/>
          </w:tblBorders>
        </w:tblPrEx>
        <w:tc>
          <w:tcPr>
            <w:tcW w:w="196"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5E8DCDC5" w14:textId="77777777" w:rsidR="00D7379D" w:rsidRPr="00200D9A" w:rsidRDefault="00D7379D" w:rsidP="00F370E5">
            <w:pPr>
              <w:spacing w:after="0" w:line="240" w:lineRule="auto"/>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2</w:t>
            </w:r>
          </w:p>
        </w:tc>
        <w:tc>
          <w:tcPr>
            <w:tcW w:w="104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11BEA78" w14:textId="77777777" w:rsidR="00D7379D" w:rsidRPr="00200D9A" w:rsidRDefault="00D7379D" w:rsidP="00F370E5">
            <w:pPr>
              <w:spacing w:after="0" w:line="240" w:lineRule="auto"/>
              <w:ind w:left="67"/>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Băng tần 2</w:t>
            </w:r>
          </w:p>
        </w:tc>
        <w:tc>
          <w:tcPr>
            <w:tcW w:w="92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6FEA04A"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en-GB" w:eastAsia="en-GB"/>
              </w:rPr>
              <w:t>…</w:t>
            </w:r>
          </w:p>
        </w:tc>
        <w:tc>
          <w:tcPr>
            <w:tcW w:w="51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57EE2F"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en-GB" w:eastAsia="en-GB"/>
              </w:rPr>
              <w:t>…</w:t>
            </w:r>
          </w:p>
        </w:tc>
        <w:tc>
          <w:tcPr>
            <w:tcW w:w="5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55941FF"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en-GB" w:eastAsia="en-GB"/>
              </w:rPr>
              <w:t>…</w:t>
            </w:r>
          </w:p>
        </w:tc>
        <w:tc>
          <w:tcPr>
            <w:tcW w:w="51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C45CFAD"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1250"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14:paraId="1D3D27FF" w14:textId="77777777" w:rsidR="00D7379D" w:rsidRPr="00200D9A" w:rsidRDefault="00D7379D" w:rsidP="00F370E5">
            <w:pPr>
              <w:spacing w:after="0" w:line="240" w:lineRule="auto"/>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0" w:type="auto"/>
            <w:tcBorders>
              <w:left w:val="nil"/>
              <w:right w:val="nil"/>
            </w:tcBorders>
            <w:vAlign w:val="center"/>
          </w:tcPr>
          <w:p w14:paraId="4E3416C3" w14:textId="77777777" w:rsidR="00D7379D" w:rsidRPr="00200D9A" w:rsidRDefault="00D7379D" w:rsidP="00F370E5">
            <w:pPr>
              <w:spacing w:after="0" w:line="240" w:lineRule="auto"/>
              <w:rPr>
                <w:rFonts w:ascii="Times New Roman" w:eastAsia="Times New Roman" w:hAnsi="Times New Roman"/>
                <w:sz w:val="24"/>
                <w:szCs w:val="24"/>
                <w:lang w:val="en-GB" w:eastAsia="en-GB"/>
              </w:rPr>
            </w:pPr>
          </w:p>
        </w:tc>
      </w:tr>
      <w:tr w:rsidR="002539D4" w:rsidRPr="00200D9A" w14:paraId="7C21F160" w14:textId="77777777" w:rsidTr="00F370E5">
        <w:tblPrEx>
          <w:tblBorders>
            <w:top w:val="none" w:sz="0" w:space="0" w:color="auto"/>
            <w:bottom w:val="none" w:sz="0" w:space="0" w:color="auto"/>
            <w:insideH w:val="none" w:sz="0" w:space="0" w:color="auto"/>
            <w:insideV w:val="none" w:sz="0" w:space="0" w:color="auto"/>
          </w:tblBorders>
        </w:tblPrEx>
        <w:tc>
          <w:tcPr>
            <w:tcW w:w="196"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BFFA33C" w14:textId="77777777" w:rsidR="00D7379D" w:rsidRPr="00200D9A" w:rsidRDefault="00D7379D" w:rsidP="00F370E5">
            <w:pPr>
              <w:spacing w:after="0" w:line="240" w:lineRule="auto"/>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104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2631A1" w14:textId="77777777" w:rsidR="00D7379D" w:rsidRPr="00200D9A" w:rsidRDefault="00D7379D" w:rsidP="00F370E5">
            <w:pPr>
              <w:spacing w:after="0" w:line="240" w:lineRule="auto"/>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en-GB" w:eastAsia="en-GB"/>
              </w:rPr>
              <w:t>…</w:t>
            </w:r>
          </w:p>
        </w:tc>
        <w:tc>
          <w:tcPr>
            <w:tcW w:w="92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94AB8A4"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en-GB" w:eastAsia="en-GB"/>
              </w:rPr>
              <w:t>…</w:t>
            </w:r>
          </w:p>
        </w:tc>
        <w:tc>
          <w:tcPr>
            <w:tcW w:w="51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29A4C88"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en-GB" w:eastAsia="en-GB"/>
              </w:rPr>
              <w:t>…</w:t>
            </w:r>
          </w:p>
        </w:tc>
        <w:tc>
          <w:tcPr>
            <w:tcW w:w="5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476FF42"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en-GB" w:eastAsia="en-GB"/>
              </w:rPr>
              <w:t>…</w:t>
            </w:r>
          </w:p>
        </w:tc>
        <w:tc>
          <w:tcPr>
            <w:tcW w:w="51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2B5894"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1250"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14:paraId="0DF1D1D4" w14:textId="77777777" w:rsidR="00D7379D" w:rsidRPr="00200D9A" w:rsidRDefault="00D7379D" w:rsidP="00F370E5">
            <w:pPr>
              <w:spacing w:after="0" w:line="240" w:lineRule="auto"/>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0" w:type="auto"/>
            <w:tcBorders>
              <w:left w:val="nil"/>
              <w:right w:val="nil"/>
            </w:tcBorders>
            <w:vAlign w:val="center"/>
          </w:tcPr>
          <w:p w14:paraId="110B5E00" w14:textId="77777777" w:rsidR="00D7379D" w:rsidRPr="00200D9A" w:rsidRDefault="00D7379D" w:rsidP="00F370E5">
            <w:pPr>
              <w:spacing w:after="0" w:line="240" w:lineRule="auto"/>
              <w:rPr>
                <w:rFonts w:ascii="Times New Roman" w:eastAsia="Times New Roman" w:hAnsi="Times New Roman"/>
                <w:sz w:val="24"/>
                <w:szCs w:val="24"/>
                <w:lang w:val="en-GB" w:eastAsia="en-GB"/>
              </w:rPr>
            </w:pPr>
          </w:p>
        </w:tc>
      </w:tr>
      <w:tr w:rsidR="002539D4" w:rsidRPr="00200D9A" w14:paraId="7B776DD2" w14:textId="77777777" w:rsidTr="00F370E5">
        <w:tblPrEx>
          <w:tblBorders>
            <w:top w:val="none" w:sz="0" w:space="0" w:color="auto"/>
            <w:bottom w:val="none" w:sz="0" w:space="0" w:color="auto"/>
            <w:insideH w:val="none" w:sz="0" w:space="0" w:color="auto"/>
            <w:insideV w:val="none" w:sz="0" w:space="0" w:color="auto"/>
          </w:tblBorders>
        </w:tblPrEx>
        <w:tc>
          <w:tcPr>
            <w:tcW w:w="196"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D35E5BD" w14:textId="77777777" w:rsidR="00D7379D" w:rsidRPr="00200D9A" w:rsidRDefault="00D7379D" w:rsidP="00F370E5">
            <w:pPr>
              <w:spacing w:after="0" w:line="240" w:lineRule="auto"/>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10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7BB52DC" w14:textId="77777777" w:rsidR="00D7379D" w:rsidRPr="00200D9A" w:rsidRDefault="00D7379D" w:rsidP="00F370E5">
            <w:pPr>
              <w:spacing w:after="0" w:line="240" w:lineRule="auto"/>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en-GB" w:eastAsia="en-GB"/>
              </w:rPr>
              <w:t>…</w:t>
            </w:r>
          </w:p>
        </w:tc>
        <w:tc>
          <w:tcPr>
            <w:tcW w:w="9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8669B89"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51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69B9E7"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55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0D924F"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51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5B2ADCC" w14:textId="77777777" w:rsidR="00D7379D" w:rsidRPr="00200D9A" w:rsidRDefault="00D7379D" w:rsidP="00F370E5">
            <w:pPr>
              <w:spacing w:after="0" w:line="240" w:lineRule="auto"/>
              <w:jc w:val="center"/>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1250"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14:paraId="12C267CB" w14:textId="77777777" w:rsidR="00D7379D" w:rsidRPr="00200D9A" w:rsidRDefault="00D7379D" w:rsidP="00F370E5">
            <w:pPr>
              <w:spacing w:after="0" w:line="240" w:lineRule="auto"/>
              <w:rPr>
                <w:rFonts w:ascii="Times New Roman" w:eastAsia="Times New Roman" w:hAnsi="Times New Roman"/>
                <w:sz w:val="24"/>
                <w:szCs w:val="24"/>
                <w:lang w:val="en-GB" w:eastAsia="en-GB"/>
              </w:rPr>
            </w:pPr>
            <w:r w:rsidRPr="00200D9A">
              <w:rPr>
                <w:rFonts w:ascii="Times New Roman" w:eastAsia="Times New Roman" w:hAnsi="Times New Roman"/>
                <w:sz w:val="24"/>
                <w:szCs w:val="24"/>
                <w:lang w:val="vi-VN" w:eastAsia="en-GB"/>
              </w:rPr>
              <w:t> </w:t>
            </w:r>
          </w:p>
        </w:tc>
        <w:tc>
          <w:tcPr>
            <w:tcW w:w="0" w:type="auto"/>
            <w:tcBorders>
              <w:left w:val="nil"/>
              <w:right w:val="nil"/>
            </w:tcBorders>
            <w:vAlign w:val="center"/>
          </w:tcPr>
          <w:p w14:paraId="471493D0" w14:textId="77777777" w:rsidR="00D7379D" w:rsidRPr="00200D9A" w:rsidRDefault="00D7379D" w:rsidP="00F370E5">
            <w:pPr>
              <w:spacing w:after="0" w:line="240" w:lineRule="auto"/>
              <w:rPr>
                <w:rFonts w:ascii="Times New Roman" w:eastAsia="Times New Roman" w:hAnsi="Times New Roman"/>
                <w:sz w:val="24"/>
                <w:szCs w:val="24"/>
                <w:lang w:val="en-GB" w:eastAsia="en-GB"/>
              </w:rPr>
            </w:pPr>
          </w:p>
        </w:tc>
      </w:tr>
      <w:tr w:rsidR="002539D4" w:rsidRPr="00200D9A" w14:paraId="15D3116E" w14:textId="77777777" w:rsidTr="00F370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2"/>
          <w:wBefore w:w="3" w:type="pct"/>
          <w:wAfter w:w="428" w:type="pct"/>
        </w:trPr>
        <w:tc>
          <w:tcPr>
            <w:tcW w:w="2679" w:type="pct"/>
            <w:gridSpan w:val="4"/>
            <w:tcBorders>
              <w:top w:val="nil"/>
              <w:left w:val="nil"/>
              <w:bottom w:val="nil"/>
              <w:right w:val="nil"/>
            </w:tcBorders>
          </w:tcPr>
          <w:p w14:paraId="11AB155E" w14:textId="77777777" w:rsidR="00D7379D" w:rsidRPr="00200D9A" w:rsidRDefault="00D7379D" w:rsidP="00F370E5">
            <w:pPr>
              <w:spacing w:after="0" w:line="240" w:lineRule="auto"/>
              <w:ind w:left="-90"/>
              <w:jc w:val="center"/>
              <w:rPr>
                <w:rFonts w:ascii="Times New Roman" w:eastAsia="Times New Roman" w:hAnsi="Times New Roman"/>
                <w:b/>
                <w:sz w:val="24"/>
                <w:szCs w:val="24"/>
              </w:rPr>
            </w:pPr>
          </w:p>
          <w:p w14:paraId="4722A6F1" w14:textId="77777777" w:rsidR="00D7379D" w:rsidRPr="00200D9A" w:rsidRDefault="00D7379D" w:rsidP="00F370E5">
            <w:pPr>
              <w:spacing w:after="0" w:line="240" w:lineRule="auto"/>
              <w:ind w:left="-90"/>
              <w:jc w:val="center"/>
              <w:rPr>
                <w:rFonts w:ascii="Times New Roman" w:eastAsia="Times New Roman" w:hAnsi="Times New Roman"/>
                <w:b/>
                <w:sz w:val="24"/>
                <w:szCs w:val="24"/>
              </w:rPr>
            </w:pPr>
            <w:proofErr w:type="spellStart"/>
            <w:r w:rsidRPr="00200D9A">
              <w:rPr>
                <w:rFonts w:ascii="Times New Roman" w:eastAsia="Times New Roman" w:hAnsi="Times New Roman"/>
                <w:b/>
                <w:sz w:val="24"/>
                <w:szCs w:val="24"/>
              </w:rPr>
              <w:t>Người</w:t>
            </w:r>
            <w:proofErr w:type="spellEnd"/>
            <w:r w:rsidRPr="00200D9A">
              <w:rPr>
                <w:rFonts w:ascii="Times New Roman" w:eastAsia="Times New Roman" w:hAnsi="Times New Roman"/>
                <w:b/>
                <w:sz w:val="24"/>
                <w:szCs w:val="24"/>
              </w:rPr>
              <w:t xml:space="preserve"> </w:t>
            </w:r>
            <w:proofErr w:type="spellStart"/>
            <w:r w:rsidRPr="00200D9A">
              <w:rPr>
                <w:rFonts w:ascii="Times New Roman" w:eastAsia="Times New Roman" w:hAnsi="Times New Roman"/>
                <w:b/>
                <w:sz w:val="24"/>
                <w:szCs w:val="24"/>
              </w:rPr>
              <w:t>lập</w:t>
            </w:r>
            <w:proofErr w:type="spellEnd"/>
            <w:r w:rsidRPr="00200D9A">
              <w:rPr>
                <w:rFonts w:ascii="Times New Roman" w:eastAsia="Times New Roman" w:hAnsi="Times New Roman"/>
                <w:b/>
                <w:sz w:val="24"/>
                <w:szCs w:val="24"/>
              </w:rPr>
              <w:t xml:space="preserve"> </w:t>
            </w:r>
            <w:proofErr w:type="spellStart"/>
            <w:r w:rsidRPr="00200D9A">
              <w:rPr>
                <w:rFonts w:ascii="Times New Roman" w:eastAsia="Times New Roman" w:hAnsi="Times New Roman"/>
                <w:b/>
                <w:sz w:val="24"/>
                <w:szCs w:val="24"/>
              </w:rPr>
              <w:t>biểu</w:t>
            </w:r>
            <w:proofErr w:type="spellEnd"/>
          </w:p>
          <w:p w14:paraId="176B50C8" w14:textId="23AF8578" w:rsidR="00D7379D" w:rsidRPr="00200D9A" w:rsidRDefault="00924656" w:rsidP="00F370E5">
            <w:pPr>
              <w:spacing w:after="0" w:line="240" w:lineRule="auto"/>
              <w:jc w:val="center"/>
              <w:rPr>
                <w:rFonts w:ascii="Times New Roman" w:eastAsia="Times New Roman" w:hAnsi="Times New Roman"/>
                <w:sz w:val="24"/>
                <w:szCs w:val="24"/>
              </w:rPr>
            </w:pPr>
            <w:r w:rsidRPr="00200D9A">
              <w:rPr>
                <w:rFonts w:ascii="Times New Roman" w:eastAsia="Times New Roman" w:hAnsi="Times New Roman"/>
                <w:i/>
                <w:sz w:val="24"/>
                <w:szCs w:val="24"/>
              </w:rPr>
              <w:t>(</w:t>
            </w:r>
            <w:proofErr w:type="spellStart"/>
            <w:r w:rsidRPr="00200D9A">
              <w:rPr>
                <w:rFonts w:ascii="Times New Roman" w:eastAsia="Times New Roman" w:hAnsi="Times New Roman"/>
                <w:i/>
                <w:sz w:val="24"/>
                <w:szCs w:val="24"/>
              </w:rPr>
              <w:t>Ký</w:t>
            </w:r>
            <w:proofErr w:type="spellEnd"/>
            <w:r w:rsidRPr="00200D9A">
              <w:rPr>
                <w:rFonts w:ascii="Times New Roman" w:eastAsia="Times New Roman" w:hAnsi="Times New Roman"/>
                <w:i/>
                <w:sz w:val="24"/>
                <w:szCs w:val="24"/>
              </w:rPr>
              <w:t xml:space="preserve">, </w:t>
            </w:r>
            <w:proofErr w:type="spellStart"/>
            <w:r w:rsidRPr="00200D9A">
              <w:rPr>
                <w:rFonts w:ascii="Times New Roman" w:eastAsia="Times New Roman" w:hAnsi="Times New Roman"/>
                <w:i/>
                <w:sz w:val="24"/>
                <w:szCs w:val="24"/>
              </w:rPr>
              <w:t>ghi</w:t>
            </w:r>
            <w:proofErr w:type="spellEnd"/>
            <w:r w:rsidRPr="00200D9A">
              <w:rPr>
                <w:rFonts w:ascii="Times New Roman" w:eastAsia="Times New Roman" w:hAnsi="Times New Roman"/>
                <w:i/>
                <w:sz w:val="24"/>
                <w:szCs w:val="24"/>
              </w:rPr>
              <w:t xml:space="preserve"> </w:t>
            </w:r>
            <w:proofErr w:type="spellStart"/>
            <w:r w:rsidRPr="00200D9A">
              <w:rPr>
                <w:rFonts w:ascii="Times New Roman" w:eastAsia="Times New Roman" w:hAnsi="Times New Roman"/>
                <w:i/>
                <w:sz w:val="24"/>
                <w:szCs w:val="24"/>
              </w:rPr>
              <w:t>rõ</w:t>
            </w:r>
            <w:proofErr w:type="spellEnd"/>
            <w:r w:rsidRPr="00200D9A">
              <w:rPr>
                <w:rFonts w:ascii="Times New Roman" w:eastAsia="Times New Roman" w:hAnsi="Times New Roman"/>
                <w:i/>
                <w:sz w:val="24"/>
                <w:szCs w:val="24"/>
              </w:rPr>
              <w:t xml:space="preserve"> </w:t>
            </w:r>
            <w:proofErr w:type="spellStart"/>
            <w:r w:rsidRPr="00200D9A">
              <w:rPr>
                <w:rFonts w:ascii="Times New Roman" w:eastAsia="Times New Roman" w:hAnsi="Times New Roman"/>
                <w:i/>
                <w:sz w:val="24"/>
                <w:szCs w:val="24"/>
              </w:rPr>
              <w:t>họ</w:t>
            </w:r>
            <w:proofErr w:type="spellEnd"/>
            <w:r w:rsidRPr="00200D9A">
              <w:rPr>
                <w:rFonts w:ascii="Times New Roman" w:eastAsia="Times New Roman" w:hAnsi="Times New Roman"/>
                <w:i/>
                <w:sz w:val="24"/>
                <w:szCs w:val="24"/>
              </w:rPr>
              <w:t xml:space="preserve"> </w:t>
            </w:r>
            <w:proofErr w:type="spellStart"/>
            <w:r w:rsidRPr="00200D9A">
              <w:rPr>
                <w:rFonts w:ascii="Times New Roman" w:eastAsia="Times New Roman" w:hAnsi="Times New Roman"/>
                <w:i/>
                <w:sz w:val="24"/>
                <w:szCs w:val="24"/>
              </w:rPr>
              <w:t>tên</w:t>
            </w:r>
            <w:proofErr w:type="spellEnd"/>
            <w:r w:rsidRPr="00200D9A">
              <w:rPr>
                <w:rFonts w:ascii="Times New Roman" w:eastAsia="Times New Roman" w:hAnsi="Times New Roman"/>
                <w:i/>
                <w:sz w:val="24"/>
                <w:szCs w:val="24"/>
              </w:rPr>
              <w:t>)</w:t>
            </w:r>
          </w:p>
        </w:tc>
        <w:tc>
          <w:tcPr>
            <w:tcW w:w="1891" w:type="pct"/>
            <w:gridSpan w:val="3"/>
            <w:tcBorders>
              <w:top w:val="nil"/>
              <w:left w:val="nil"/>
              <w:bottom w:val="nil"/>
              <w:right w:val="nil"/>
            </w:tcBorders>
          </w:tcPr>
          <w:p w14:paraId="0B06CB59" w14:textId="361429DA" w:rsidR="00D7379D" w:rsidRPr="00200D9A" w:rsidRDefault="009C4146" w:rsidP="00F370E5">
            <w:pPr>
              <w:spacing w:after="0" w:line="240" w:lineRule="auto"/>
              <w:ind w:left="-90"/>
              <w:jc w:val="center"/>
              <w:rPr>
                <w:rFonts w:ascii="Times New Roman" w:eastAsia="Times New Roman" w:hAnsi="Times New Roman"/>
                <w:i/>
                <w:sz w:val="24"/>
                <w:szCs w:val="24"/>
              </w:rPr>
            </w:pPr>
            <w:r w:rsidRPr="00200D9A">
              <w:rPr>
                <w:rFonts w:ascii="Times New Roman" w:eastAsia="Times New Roman" w:hAnsi="Times New Roman"/>
                <w:i/>
                <w:sz w:val="24"/>
                <w:szCs w:val="24"/>
              </w:rPr>
              <w:t xml:space="preserve">………, </w:t>
            </w:r>
            <w:proofErr w:type="spellStart"/>
            <w:r w:rsidRPr="00200D9A">
              <w:rPr>
                <w:rFonts w:ascii="Times New Roman" w:eastAsia="Times New Roman" w:hAnsi="Times New Roman"/>
                <w:i/>
                <w:sz w:val="24"/>
                <w:szCs w:val="24"/>
              </w:rPr>
              <w:t>ngày</w:t>
            </w:r>
            <w:proofErr w:type="spellEnd"/>
            <w:r w:rsidRPr="00200D9A">
              <w:rPr>
                <w:rFonts w:ascii="Times New Roman" w:eastAsia="Times New Roman" w:hAnsi="Times New Roman"/>
                <w:i/>
                <w:sz w:val="24"/>
                <w:szCs w:val="24"/>
              </w:rPr>
              <w:t>……</w:t>
            </w:r>
            <w:proofErr w:type="spellStart"/>
            <w:r w:rsidRPr="00200D9A">
              <w:rPr>
                <w:rFonts w:ascii="Times New Roman" w:eastAsia="Times New Roman" w:hAnsi="Times New Roman"/>
                <w:i/>
                <w:sz w:val="24"/>
                <w:szCs w:val="24"/>
              </w:rPr>
              <w:t>tháng</w:t>
            </w:r>
            <w:proofErr w:type="spellEnd"/>
            <w:r w:rsidRPr="00200D9A">
              <w:rPr>
                <w:rFonts w:ascii="Times New Roman" w:eastAsia="Times New Roman" w:hAnsi="Times New Roman"/>
                <w:i/>
                <w:sz w:val="24"/>
                <w:szCs w:val="24"/>
              </w:rPr>
              <w:t>……</w:t>
            </w:r>
            <w:proofErr w:type="spellStart"/>
            <w:r w:rsidRPr="00200D9A">
              <w:rPr>
                <w:rFonts w:ascii="Times New Roman" w:eastAsia="Times New Roman" w:hAnsi="Times New Roman"/>
                <w:i/>
                <w:sz w:val="24"/>
                <w:szCs w:val="24"/>
              </w:rPr>
              <w:t>năm</w:t>
            </w:r>
            <w:proofErr w:type="spellEnd"/>
            <w:r w:rsidRPr="00200D9A">
              <w:rPr>
                <w:rFonts w:ascii="Times New Roman" w:eastAsia="Times New Roman" w:hAnsi="Times New Roman"/>
                <w:i/>
                <w:sz w:val="24"/>
                <w:szCs w:val="24"/>
              </w:rPr>
              <w:t xml:space="preserve"> ……</w:t>
            </w:r>
          </w:p>
          <w:p w14:paraId="1EB3BBC6" w14:textId="77777777" w:rsidR="00D7379D" w:rsidRPr="00200D9A" w:rsidRDefault="00D7379D" w:rsidP="00F370E5">
            <w:pPr>
              <w:spacing w:after="0" w:line="240" w:lineRule="auto"/>
              <w:ind w:left="-90"/>
              <w:jc w:val="center"/>
              <w:rPr>
                <w:rFonts w:ascii="Times New Roman" w:eastAsia="Times New Roman" w:hAnsi="Times New Roman"/>
                <w:b/>
                <w:sz w:val="24"/>
                <w:szCs w:val="24"/>
              </w:rPr>
            </w:pPr>
            <w:proofErr w:type="spellStart"/>
            <w:r w:rsidRPr="00200D9A">
              <w:rPr>
                <w:rFonts w:ascii="Times New Roman" w:eastAsia="Times New Roman" w:hAnsi="Times New Roman"/>
                <w:b/>
                <w:sz w:val="24"/>
                <w:szCs w:val="24"/>
              </w:rPr>
              <w:t>Thủ</w:t>
            </w:r>
            <w:proofErr w:type="spellEnd"/>
            <w:r w:rsidRPr="00200D9A">
              <w:rPr>
                <w:rFonts w:ascii="Times New Roman" w:eastAsia="Times New Roman" w:hAnsi="Times New Roman"/>
                <w:b/>
                <w:sz w:val="24"/>
                <w:szCs w:val="24"/>
              </w:rPr>
              <w:t xml:space="preserve"> </w:t>
            </w:r>
            <w:proofErr w:type="spellStart"/>
            <w:r w:rsidRPr="00200D9A">
              <w:rPr>
                <w:rFonts w:ascii="Times New Roman" w:eastAsia="Times New Roman" w:hAnsi="Times New Roman"/>
                <w:b/>
                <w:sz w:val="24"/>
                <w:szCs w:val="24"/>
              </w:rPr>
              <w:t>trưởng</w:t>
            </w:r>
            <w:proofErr w:type="spellEnd"/>
            <w:r w:rsidRPr="00200D9A">
              <w:rPr>
                <w:rFonts w:ascii="Times New Roman" w:eastAsia="Times New Roman" w:hAnsi="Times New Roman"/>
                <w:b/>
                <w:sz w:val="24"/>
                <w:szCs w:val="24"/>
              </w:rPr>
              <w:t xml:space="preserve"> </w:t>
            </w:r>
            <w:proofErr w:type="spellStart"/>
            <w:r w:rsidRPr="00200D9A">
              <w:rPr>
                <w:rFonts w:ascii="Times New Roman" w:eastAsia="Times New Roman" w:hAnsi="Times New Roman"/>
                <w:b/>
                <w:sz w:val="24"/>
                <w:szCs w:val="24"/>
              </w:rPr>
              <w:t>đơn</w:t>
            </w:r>
            <w:proofErr w:type="spellEnd"/>
            <w:r w:rsidRPr="00200D9A">
              <w:rPr>
                <w:rFonts w:ascii="Times New Roman" w:eastAsia="Times New Roman" w:hAnsi="Times New Roman"/>
                <w:b/>
                <w:sz w:val="24"/>
                <w:szCs w:val="24"/>
              </w:rPr>
              <w:t xml:space="preserve"> </w:t>
            </w:r>
            <w:proofErr w:type="spellStart"/>
            <w:r w:rsidRPr="00200D9A">
              <w:rPr>
                <w:rFonts w:ascii="Times New Roman" w:eastAsia="Times New Roman" w:hAnsi="Times New Roman"/>
                <w:b/>
                <w:sz w:val="24"/>
                <w:szCs w:val="24"/>
              </w:rPr>
              <w:t>vị</w:t>
            </w:r>
            <w:proofErr w:type="spellEnd"/>
          </w:p>
          <w:p w14:paraId="7037555F" w14:textId="77777777" w:rsidR="00D7379D" w:rsidRPr="00200D9A" w:rsidRDefault="00D7379D" w:rsidP="00F370E5">
            <w:pPr>
              <w:spacing w:after="0" w:line="240" w:lineRule="auto"/>
              <w:ind w:left="-90"/>
              <w:jc w:val="center"/>
              <w:rPr>
                <w:rFonts w:ascii="Times New Roman" w:eastAsia="Times New Roman" w:hAnsi="Times New Roman"/>
                <w:sz w:val="24"/>
                <w:szCs w:val="24"/>
              </w:rPr>
            </w:pPr>
            <w:r w:rsidRPr="00200D9A">
              <w:rPr>
                <w:rFonts w:ascii="Times New Roman" w:eastAsia="Times New Roman" w:hAnsi="Times New Roman"/>
                <w:i/>
                <w:sz w:val="24"/>
                <w:szCs w:val="24"/>
              </w:rPr>
              <w:t>(</w:t>
            </w:r>
            <w:proofErr w:type="spellStart"/>
            <w:r w:rsidRPr="00200D9A">
              <w:rPr>
                <w:rFonts w:ascii="Times New Roman" w:eastAsia="Times New Roman" w:hAnsi="Times New Roman"/>
                <w:i/>
                <w:sz w:val="24"/>
                <w:szCs w:val="24"/>
              </w:rPr>
              <w:t>Ký</w:t>
            </w:r>
            <w:proofErr w:type="spellEnd"/>
            <w:r w:rsidRPr="00200D9A">
              <w:rPr>
                <w:rFonts w:ascii="Times New Roman" w:eastAsia="Times New Roman" w:hAnsi="Times New Roman"/>
                <w:i/>
                <w:sz w:val="24"/>
                <w:szCs w:val="24"/>
              </w:rPr>
              <w:t xml:space="preserve"> </w:t>
            </w:r>
            <w:proofErr w:type="spellStart"/>
            <w:r w:rsidRPr="00200D9A">
              <w:rPr>
                <w:rFonts w:ascii="Times New Roman" w:eastAsia="Times New Roman" w:hAnsi="Times New Roman"/>
                <w:i/>
                <w:sz w:val="24"/>
                <w:szCs w:val="24"/>
              </w:rPr>
              <w:t>số</w:t>
            </w:r>
            <w:proofErr w:type="spellEnd"/>
            <w:r w:rsidRPr="00200D9A">
              <w:rPr>
                <w:rFonts w:ascii="Times New Roman" w:eastAsia="Times New Roman" w:hAnsi="Times New Roman"/>
                <w:i/>
                <w:sz w:val="24"/>
                <w:szCs w:val="24"/>
              </w:rPr>
              <w:t>)</w:t>
            </w:r>
          </w:p>
        </w:tc>
      </w:tr>
    </w:tbl>
    <w:p w14:paraId="3B6250C5" w14:textId="39DE5F43" w:rsidR="00EB0851" w:rsidRPr="002539D4" w:rsidRDefault="00EB0851" w:rsidP="00EB0851">
      <w:pPr>
        <w:spacing w:before="120" w:after="280" w:afterAutospacing="1" w:line="240" w:lineRule="auto"/>
        <w:rPr>
          <w:rFonts w:ascii="Times New Roman" w:eastAsia="Times New Roman" w:hAnsi="Times New Roman"/>
          <w:sz w:val="26"/>
          <w:szCs w:val="26"/>
          <w:lang w:val="vi-VN" w:eastAsia="en-GB"/>
        </w:rPr>
        <w:sectPr w:rsidR="00EB0851" w:rsidRPr="002539D4" w:rsidSect="00586FF2">
          <w:pgSz w:w="16840" w:h="11907" w:orient="landscape" w:code="9"/>
          <w:pgMar w:top="1701" w:right="1134" w:bottom="1134" w:left="1134" w:header="454" w:footer="335" w:gutter="0"/>
          <w:pgNumType w:chapStyle="2"/>
          <w:cols w:space="720"/>
          <w:titlePg/>
          <w:docGrid w:linePitch="360"/>
        </w:sectPr>
      </w:pPr>
    </w:p>
    <w:p w14:paraId="68CE800F" w14:textId="1630B8C9" w:rsidR="001A0A89" w:rsidRDefault="00B2320E" w:rsidP="00793267">
      <w:pPr>
        <w:spacing w:before="60" w:after="60" w:line="264" w:lineRule="auto"/>
        <w:jc w:val="center"/>
        <w:rPr>
          <w:rFonts w:ascii="Times New Roman" w:eastAsia="Times New Roman" w:hAnsi="Times New Roman"/>
          <w:b/>
          <w:bCs/>
          <w:sz w:val="26"/>
          <w:szCs w:val="26"/>
          <w:lang w:eastAsia="en-GB"/>
        </w:rPr>
      </w:pPr>
      <w:r w:rsidRPr="002539D4">
        <w:rPr>
          <w:rFonts w:ascii="Times New Roman" w:eastAsia="Times New Roman" w:hAnsi="Times New Roman"/>
          <w:b/>
          <w:bCs/>
          <w:sz w:val="26"/>
          <w:szCs w:val="26"/>
          <w:lang w:val="en-GB" w:eastAsia="en-GB"/>
        </w:rPr>
        <w:lastRenderedPageBreak/>
        <w:t xml:space="preserve">HƯỚNG DẪN ĐIỀN BIỂU </w:t>
      </w:r>
      <w:r w:rsidRPr="002539D4">
        <w:rPr>
          <w:rFonts w:ascii="Times New Roman" w:eastAsia="Times New Roman" w:hAnsi="Times New Roman"/>
          <w:b/>
          <w:bCs/>
          <w:sz w:val="26"/>
          <w:szCs w:val="26"/>
          <w:lang w:eastAsia="en-GB"/>
        </w:rPr>
        <w:t>0903/KHCN-TSVT</w:t>
      </w:r>
      <w:r>
        <w:rPr>
          <w:rFonts w:ascii="Times New Roman" w:eastAsia="Times New Roman" w:hAnsi="Times New Roman"/>
          <w:b/>
          <w:bCs/>
          <w:sz w:val="26"/>
          <w:szCs w:val="26"/>
          <w:lang w:eastAsia="en-GB"/>
        </w:rPr>
        <w:t>Đ</w:t>
      </w:r>
    </w:p>
    <w:p w14:paraId="3C2D3B04" w14:textId="3595EEB8" w:rsidR="00B2320E" w:rsidRDefault="00B2320E" w:rsidP="00793267">
      <w:pPr>
        <w:spacing w:before="60" w:after="60" w:line="264" w:lineRule="auto"/>
        <w:jc w:val="center"/>
        <w:rPr>
          <w:rFonts w:ascii="Times New Roman" w:eastAsia="Times New Roman" w:hAnsi="Times New Roman"/>
          <w:b/>
          <w:bCs/>
          <w:sz w:val="26"/>
          <w:szCs w:val="26"/>
          <w:lang w:eastAsia="en-GB"/>
        </w:rPr>
      </w:pPr>
      <w:r w:rsidRPr="002539D4">
        <w:rPr>
          <w:rFonts w:ascii="Times New Roman" w:eastAsia="Times New Roman" w:hAnsi="Times New Roman"/>
          <w:b/>
          <w:bCs/>
          <w:sz w:val="26"/>
          <w:szCs w:val="26"/>
          <w:lang w:val="en-GB" w:eastAsia="en-GB"/>
        </w:rPr>
        <w:t>LƯỢNG TẦN SỐ VÔ TUYẾN ĐIỆN ĐÃ CẤP PHÉP CHO HỆ THỐNG THÔNG TIN DI ĐỘNG IM</w:t>
      </w:r>
      <w:r>
        <w:rPr>
          <w:rFonts w:ascii="Times New Roman" w:eastAsia="Times New Roman" w:hAnsi="Times New Roman"/>
          <w:b/>
          <w:bCs/>
          <w:sz w:val="26"/>
          <w:szCs w:val="26"/>
          <w:lang w:val="en-GB" w:eastAsia="en-GB"/>
        </w:rPr>
        <w:t>T</w:t>
      </w:r>
    </w:p>
    <w:p w14:paraId="654EDF4D" w14:textId="77777777" w:rsidR="00793267" w:rsidRDefault="00793267" w:rsidP="00793267">
      <w:pPr>
        <w:spacing w:before="60" w:after="60" w:line="264" w:lineRule="auto"/>
        <w:rPr>
          <w:rFonts w:ascii="Times New Roman" w:eastAsia="Times New Roman" w:hAnsi="Times New Roman"/>
          <w:b/>
          <w:iCs/>
          <w:sz w:val="26"/>
          <w:szCs w:val="26"/>
          <w:lang w:val="en-GB" w:eastAsia="en-GB"/>
        </w:rPr>
      </w:pPr>
    </w:p>
    <w:p w14:paraId="211369CC" w14:textId="59747F92" w:rsidR="00B2320E" w:rsidRDefault="007065AF" w:rsidP="00793267">
      <w:pPr>
        <w:spacing w:before="60" w:after="60" w:line="264" w:lineRule="auto"/>
        <w:rPr>
          <w:rFonts w:ascii="Times New Roman" w:eastAsia="Times New Roman" w:hAnsi="Times New Roman"/>
          <w:b/>
          <w:iCs/>
          <w:sz w:val="26"/>
          <w:szCs w:val="26"/>
          <w:lang w:eastAsia="en-GB"/>
        </w:rPr>
      </w:pPr>
      <w:r w:rsidRPr="002539D4">
        <w:rPr>
          <w:rFonts w:ascii="Times New Roman" w:eastAsia="Times New Roman" w:hAnsi="Times New Roman"/>
          <w:b/>
          <w:iCs/>
          <w:sz w:val="26"/>
          <w:szCs w:val="26"/>
          <w:lang w:val="en-GB" w:eastAsia="en-GB"/>
        </w:rPr>
        <w:t>1.</w:t>
      </w:r>
      <w:r w:rsidRPr="002539D4">
        <w:rPr>
          <w:rFonts w:ascii="Times New Roman" w:eastAsia="Times New Roman" w:hAnsi="Times New Roman"/>
          <w:b/>
          <w:iCs/>
          <w:sz w:val="26"/>
          <w:szCs w:val="26"/>
          <w:lang w:val="vi-VN" w:eastAsia="en-GB"/>
        </w:rPr>
        <w:t xml:space="preserve"> Khái niệm, phương pháp tín</w:t>
      </w:r>
      <w:r>
        <w:rPr>
          <w:rFonts w:ascii="Times New Roman" w:eastAsia="Times New Roman" w:hAnsi="Times New Roman"/>
          <w:b/>
          <w:iCs/>
          <w:sz w:val="26"/>
          <w:szCs w:val="26"/>
          <w:lang w:eastAsia="en-GB"/>
        </w:rPr>
        <w:t>h</w:t>
      </w:r>
    </w:p>
    <w:p w14:paraId="6E0D2348" w14:textId="7881E4F4" w:rsidR="007065AF" w:rsidRDefault="007065AF" w:rsidP="00793267">
      <w:pPr>
        <w:spacing w:before="60" w:after="60" w:line="264" w:lineRule="auto"/>
        <w:rPr>
          <w:rFonts w:ascii="Times New Roman" w:eastAsia="Times New Roman" w:hAnsi="Times New Roman"/>
          <w:sz w:val="26"/>
          <w:szCs w:val="26"/>
          <w:lang w:eastAsia="en-GB"/>
        </w:rPr>
      </w:pPr>
      <w:r w:rsidRPr="002539D4">
        <w:rPr>
          <w:rFonts w:ascii="Times New Roman" w:eastAsia="Times New Roman" w:hAnsi="Times New Roman"/>
          <w:b/>
          <w:bCs/>
          <w:sz w:val="26"/>
          <w:szCs w:val="26"/>
          <w:lang w:val="vi-VN" w:eastAsia="en-GB"/>
        </w:rPr>
        <w:t>Lượng phổ tần số vô tuyến điện đã cấp phép cho IMT:</w:t>
      </w:r>
      <w:r w:rsidRPr="002539D4">
        <w:rPr>
          <w:rFonts w:ascii="Times New Roman" w:eastAsia="Times New Roman" w:hAnsi="Times New Roman"/>
          <w:sz w:val="26"/>
          <w:szCs w:val="26"/>
          <w:lang w:val="vi-VN" w:eastAsia="en-GB"/>
        </w:rPr>
        <w:t xml:space="preserve"> Là lượng tần số vô tuyến điện tính bằng MHz đã được cơ quan nhà nước có thẩm quyền cấp phép sử dụng cho nghiệp vụ thông tin di động tính đến thời điểm cuối kỳ báo cáo</w:t>
      </w:r>
      <w:r>
        <w:rPr>
          <w:rFonts w:ascii="Times New Roman" w:eastAsia="Times New Roman" w:hAnsi="Times New Roman"/>
          <w:sz w:val="26"/>
          <w:szCs w:val="26"/>
          <w:lang w:eastAsia="en-GB"/>
        </w:rPr>
        <w:t>.</w:t>
      </w:r>
    </w:p>
    <w:p w14:paraId="2A396166" w14:textId="44CE3B82" w:rsidR="007065AF" w:rsidRDefault="007065AF" w:rsidP="00793267">
      <w:pPr>
        <w:spacing w:before="60" w:after="60" w:line="264" w:lineRule="auto"/>
        <w:rPr>
          <w:rFonts w:ascii="Times New Roman" w:eastAsia="Times New Roman" w:hAnsi="Times New Roman"/>
          <w:b/>
          <w:iCs/>
          <w:sz w:val="26"/>
          <w:szCs w:val="26"/>
          <w:lang w:eastAsia="en-GB"/>
        </w:rPr>
      </w:pPr>
      <w:r w:rsidRPr="002539D4">
        <w:rPr>
          <w:rFonts w:ascii="Times New Roman" w:eastAsia="Times New Roman" w:hAnsi="Times New Roman"/>
          <w:b/>
          <w:iCs/>
          <w:sz w:val="26"/>
          <w:szCs w:val="26"/>
          <w:lang w:val="en-GB" w:eastAsia="en-GB"/>
        </w:rPr>
        <w:t xml:space="preserve">2. </w:t>
      </w:r>
      <w:proofErr w:type="spellStart"/>
      <w:r w:rsidRPr="002539D4">
        <w:rPr>
          <w:rFonts w:ascii="Times New Roman" w:eastAsia="Times New Roman" w:hAnsi="Times New Roman"/>
          <w:b/>
          <w:iCs/>
          <w:sz w:val="26"/>
          <w:szCs w:val="26"/>
          <w:lang w:val="en-GB" w:eastAsia="en-GB"/>
        </w:rPr>
        <w:t>Cách</w:t>
      </w:r>
      <w:proofErr w:type="spellEnd"/>
      <w:r w:rsidRPr="002539D4">
        <w:rPr>
          <w:rFonts w:ascii="Times New Roman" w:eastAsia="Times New Roman" w:hAnsi="Times New Roman"/>
          <w:b/>
          <w:iCs/>
          <w:sz w:val="26"/>
          <w:szCs w:val="26"/>
          <w:lang w:val="en-GB" w:eastAsia="en-GB"/>
        </w:rPr>
        <w:t xml:space="preserve"> </w:t>
      </w:r>
      <w:r w:rsidRPr="002539D4">
        <w:rPr>
          <w:rFonts w:ascii="Times New Roman" w:eastAsia="Times New Roman" w:hAnsi="Times New Roman"/>
          <w:b/>
          <w:iCs/>
          <w:sz w:val="26"/>
          <w:szCs w:val="26"/>
          <w:lang w:val="vi-VN" w:eastAsia="en-GB"/>
        </w:rPr>
        <w:t>ghi biể</w:t>
      </w:r>
      <w:r>
        <w:rPr>
          <w:rFonts w:ascii="Times New Roman" w:eastAsia="Times New Roman" w:hAnsi="Times New Roman"/>
          <w:b/>
          <w:iCs/>
          <w:sz w:val="26"/>
          <w:szCs w:val="26"/>
          <w:lang w:eastAsia="en-GB"/>
        </w:rPr>
        <w:t>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
        <w:gridCol w:w="8451"/>
      </w:tblGrid>
      <w:tr w:rsidR="007065AF" w:rsidRPr="007065AF" w14:paraId="65CF5F0B" w14:textId="77777777" w:rsidTr="00793267">
        <w:tc>
          <w:tcPr>
            <w:tcW w:w="621" w:type="dxa"/>
          </w:tcPr>
          <w:p w14:paraId="2762FD93" w14:textId="77777777" w:rsidR="007065AF" w:rsidRPr="007065AF" w:rsidRDefault="007065AF" w:rsidP="00793267">
            <w:pPr>
              <w:spacing w:before="60" w:after="60" w:line="264" w:lineRule="auto"/>
              <w:jc w:val="center"/>
              <w:rPr>
                <w:rFonts w:ascii="Times New Roman" w:eastAsia="Times New Roman" w:hAnsi="Times New Roman"/>
                <w:b/>
                <w:iCs/>
                <w:sz w:val="26"/>
                <w:szCs w:val="26"/>
                <w:lang w:eastAsia="en-GB"/>
              </w:rPr>
            </w:pPr>
            <w:proofErr w:type="spellStart"/>
            <w:r w:rsidRPr="007065AF">
              <w:rPr>
                <w:rFonts w:ascii="Times New Roman" w:eastAsia="Times New Roman" w:hAnsi="Times New Roman"/>
                <w:b/>
                <w:iCs/>
                <w:sz w:val="26"/>
                <w:szCs w:val="26"/>
                <w:lang w:eastAsia="en-GB"/>
              </w:rPr>
              <w:t>Cột</w:t>
            </w:r>
            <w:proofErr w:type="spellEnd"/>
          </w:p>
        </w:tc>
        <w:tc>
          <w:tcPr>
            <w:tcW w:w="8451" w:type="dxa"/>
          </w:tcPr>
          <w:p w14:paraId="1BA6B736" w14:textId="77777777" w:rsidR="007065AF" w:rsidRPr="007065AF" w:rsidRDefault="007065AF" w:rsidP="00793267">
            <w:pPr>
              <w:spacing w:before="60" w:after="60" w:line="264" w:lineRule="auto"/>
              <w:jc w:val="center"/>
              <w:rPr>
                <w:rFonts w:ascii="Times New Roman" w:eastAsia="Times New Roman" w:hAnsi="Times New Roman"/>
                <w:b/>
                <w:iCs/>
                <w:sz w:val="26"/>
                <w:szCs w:val="26"/>
                <w:lang w:eastAsia="en-GB"/>
              </w:rPr>
            </w:pPr>
            <w:proofErr w:type="spellStart"/>
            <w:r w:rsidRPr="007065AF">
              <w:rPr>
                <w:rFonts w:ascii="Times New Roman" w:eastAsia="Times New Roman" w:hAnsi="Times New Roman"/>
                <w:b/>
                <w:iCs/>
                <w:sz w:val="26"/>
                <w:szCs w:val="26"/>
                <w:lang w:eastAsia="en-GB"/>
              </w:rPr>
              <w:t>Nội</w:t>
            </w:r>
            <w:proofErr w:type="spellEnd"/>
            <w:r w:rsidRPr="007065AF">
              <w:rPr>
                <w:rFonts w:ascii="Times New Roman" w:eastAsia="Times New Roman" w:hAnsi="Times New Roman"/>
                <w:b/>
                <w:iCs/>
                <w:sz w:val="26"/>
                <w:szCs w:val="26"/>
                <w:lang w:eastAsia="en-GB"/>
              </w:rPr>
              <w:t xml:space="preserve"> dung</w:t>
            </w:r>
          </w:p>
        </w:tc>
      </w:tr>
      <w:tr w:rsidR="007065AF" w:rsidRPr="007065AF" w14:paraId="181E3375" w14:textId="77777777" w:rsidTr="00793267">
        <w:tc>
          <w:tcPr>
            <w:tcW w:w="621" w:type="dxa"/>
          </w:tcPr>
          <w:p w14:paraId="19846E97" w14:textId="13999A25" w:rsidR="007065AF" w:rsidRPr="007065AF" w:rsidRDefault="007065AF" w:rsidP="00793267">
            <w:pPr>
              <w:spacing w:before="60" w:after="60" w:line="264" w:lineRule="auto"/>
              <w:jc w:val="both"/>
              <w:rPr>
                <w:rFonts w:ascii="Times New Roman" w:eastAsia="Times New Roman" w:hAnsi="Times New Roman"/>
                <w:bCs/>
                <w:iCs/>
                <w:sz w:val="26"/>
                <w:szCs w:val="26"/>
                <w:lang w:eastAsia="en-GB"/>
              </w:rPr>
            </w:pPr>
            <w:r>
              <w:rPr>
                <w:rFonts w:ascii="Times New Roman" w:eastAsia="Times New Roman" w:hAnsi="Times New Roman"/>
                <w:bCs/>
                <w:iCs/>
                <w:sz w:val="26"/>
                <w:szCs w:val="26"/>
                <w:lang w:eastAsia="en-GB"/>
              </w:rPr>
              <w:t>(B)</w:t>
            </w:r>
          </w:p>
        </w:tc>
        <w:tc>
          <w:tcPr>
            <w:tcW w:w="8451" w:type="dxa"/>
          </w:tcPr>
          <w:p w14:paraId="08935B32" w14:textId="5187F45E" w:rsidR="007065AF" w:rsidRPr="007065AF" w:rsidRDefault="007065AF" w:rsidP="00793267">
            <w:pPr>
              <w:spacing w:before="60" w:after="60" w:line="264" w:lineRule="auto"/>
              <w:jc w:val="both"/>
              <w:rPr>
                <w:rFonts w:ascii="Times New Roman" w:eastAsia="Times New Roman" w:hAnsi="Times New Roman"/>
                <w:bCs/>
                <w:iCs/>
                <w:sz w:val="26"/>
                <w:szCs w:val="26"/>
                <w:lang w:eastAsia="en-GB"/>
              </w:rPr>
            </w:pPr>
            <w:r w:rsidRPr="002539D4">
              <w:rPr>
                <w:rFonts w:ascii="Times New Roman" w:eastAsia="Times New Roman" w:hAnsi="Times New Roman"/>
                <w:sz w:val="26"/>
                <w:szCs w:val="26"/>
                <w:lang w:val="vi-VN" w:eastAsia="en-GB"/>
              </w:rPr>
              <w:t>Ghi tên băng tần theo cách gọi rút gọn, Ví dụ: Băng tần 700, Băng tần 1800,... (tương ứng với 700MHz, 1800MHz,...)</w:t>
            </w:r>
            <w:r>
              <w:rPr>
                <w:rFonts w:ascii="Times New Roman" w:eastAsia="Times New Roman" w:hAnsi="Times New Roman"/>
                <w:sz w:val="26"/>
                <w:szCs w:val="26"/>
                <w:lang w:eastAsia="en-GB"/>
              </w:rPr>
              <w:t>.</w:t>
            </w:r>
          </w:p>
        </w:tc>
      </w:tr>
      <w:tr w:rsidR="007065AF" w:rsidRPr="007065AF" w14:paraId="2D9D2E15" w14:textId="77777777" w:rsidTr="00793267">
        <w:tc>
          <w:tcPr>
            <w:tcW w:w="621" w:type="dxa"/>
          </w:tcPr>
          <w:p w14:paraId="7F707C78" w14:textId="5856E5B3" w:rsidR="007065AF" w:rsidRDefault="007065AF" w:rsidP="00793267">
            <w:pPr>
              <w:spacing w:before="60" w:after="60" w:line="264" w:lineRule="auto"/>
              <w:jc w:val="both"/>
              <w:rPr>
                <w:rFonts w:ascii="Times New Roman" w:eastAsia="Times New Roman" w:hAnsi="Times New Roman"/>
                <w:bCs/>
                <w:iCs/>
                <w:sz w:val="26"/>
                <w:szCs w:val="26"/>
                <w:lang w:eastAsia="en-GB"/>
              </w:rPr>
            </w:pPr>
            <w:r>
              <w:rPr>
                <w:rFonts w:ascii="Times New Roman" w:eastAsia="Times New Roman" w:hAnsi="Times New Roman"/>
                <w:bCs/>
                <w:iCs/>
                <w:sz w:val="26"/>
                <w:szCs w:val="26"/>
                <w:lang w:eastAsia="en-GB"/>
              </w:rPr>
              <w:t>(C)</w:t>
            </w:r>
          </w:p>
        </w:tc>
        <w:tc>
          <w:tcPr>
            <w:tcW w:w="8451" w:type="dxa"/>
          </w:tcPr>
          <w:p w14:paraId="19640840" w14:textId="19501CBB" w:rsidR="007065AF" w:rsidRPr="007065AF" w:rsidRDefault="007065AF" w:rsidP="00793267">
            <w:pPr>
              <w:spacing w:before="60" w:after="60" w:line="264" w:lineRule="auto"/>
              <w:jc w:val="both"/>
              <w:rPr>
                <w:rFonts w:ascii="Times New Roman" w:eastAsia="Times New Roman" w:hAnsi="Times New Roman"/>
                <w:sz w:val="26"/>
                <w:szCs w:val="26"/>
                <w:lang w:eastAsia="en-GB"/>
              </w:rPr>
            </w:pPr>
            <w:r w:rsidRPr="002539D4">
              <w:rPr>
                <w:rFonts w:ascii="Times New Roman" w:eastAsia="Times New Roman" w:hAnsi="Times New Roman"/>
                <w:sz w:val="26"/>
                <w:szCs w:val="26"/>
                <w:lang w:val="vi-VN" w:eastAsia="en-GB"/>
              </w:rPr>
              <w:t>Ghi tên các doanh nghiệp được cấp phép IMT</w:t>
            </w:r>
            <w:r>
              <w:rPr>
                <w:rFonts w:ascii="Times New Roman" w:eastAsia="Times New Roman" w:hAnsi="Times New Roman"/>
                <w:sz w:val="26"/>
                <w:szCs w:val="26"/>
                <w:lang w:eastAsia="en-GB"/>
              </w:rPr>
              <w:t>.</w:t>
            </w:r>
          </w:p>
        </w:tc>
      </w:tr>
      <w:tr w:rsidR="00DF1D4C" w:rsidRPr="007065AF" w14:paraId="40468BEA" w14:textId="77777777" w:rsidTr="00793267">
        <w:tc>
          <w:tcPr>
            <w:tcW w:w="621" w:type="dxa"/>
          </w:tcPr>
          <w:p w14:paraId="392D355E" w14:textId="4F859588" w:rsidR="00DF1D4C" w:rsidRDefault="00DF1D4C" w:rsidP="00793267">
            <w:pPr>
              <w:spacing w:before="60" w:after="60" w:line="264" w:lineRule="auto"/>
              <w:jc w:val="both"/>
              <w:rPr>
                <w:rFonts w:ascii="Times New Roman" w:eastAsia="Times New Roman" w:hAnsi="Times New Roman"/>
                <w:bCs/>
                <w:iCs/>
                <w:sz w:val="26"/>
                <w:szCs w:val="26"/>
                <w:lang w:eastAsia="en-GB"/>
              </w:rPr>
            </w:pPr>
            <w:r>
              <w:rPr>
                <w:rFonts w:ascii="Times New Roman" w:eastAsia="Times New Roman" w:hAnsi="Times New Roman"/>
                <w:bCs/>
                <w:iCs/>
                <w:sz w:val="26"/>
                <w:szCs w:val="26"/>
                <w:lang w:eastAsia="en-GB"/>
              </w:rPr>
              <w:t>(1)</w:t>
            </w:r>
          </w:p>
        </w:tc>
        <w:tc>
          <w:tcPr>
            <w:tcW w:w="8451" w:type="dxa"/>
          </w:tcPr>
          <w:p w14:paraId="16651E42" w14:textId="28404F83" w:rsidR="00DF1D4C" w:rsidRPr="00DF1D4C" w:rsidRDefault="00DF1D4C" w:rsidP="00793267">
            <w:pPr>
              <w:spacing w:before="60" w:after="60" w:line="264" w:lineRule="auto"/>
              <w:jc w:val="both"/>
              <w:rPr>
                <w:rFonts w:ascii="Times New Roman" w:eastAsia="Times New Roman" w:hAnsi="Times New Roman"/>
                <w:sz w:val="26"/>
                <w:szCs w:val="26"/>
                <w:lang w:eastAsia="en-GB"/>
              </w:rPr>
            </w:pPr>
            <w:r w:rsidRPr="002539D4">
              <w:rPr>
                <w:rFonts w:ascii="Times New Roman" w:eastAsia="Times New Roman" w:hAnsi="Times New Roman"/>
                <w:sz w:val="26"/>
                <w:szCs w:val="26"/>
                <w:lang w:val="vi-VN" w:eastAsia="en-GB"/>
              </w:rPr>
              <w:t>Ghi tiết giới hạn dưới đoạn băng tần mà doanh nghiệp có tên tương ứng tại cột C được cấp</w:t>
            </w:r>
            <w:r>
              <w:rPr>
                <w:rFonts w:ascii="Times New Roman" w:eastAsia="Times New Roman" w:hAnsi="Times New Roman"/>
                <w:sz w:val="26"/>
                <w:szCs w:val="26"/>
                <w:lang w:eastAsia="en-GB"/>
              </w:rPr>
              <w:t>.</w:t>
            </w:r>
          </w:p>
        </w:tc>
      </w:tr>
      <w:tr w:rsidR="00DF1D4C" w:rsidRPr="007065AF" w14:paraId="48AB48E3" w14:textId="77777777" w:rsidTr="00793267">
        <w:tc>
          <w:tcPr>
            <w:tcW w:w="621" w:type="dxa"/>
          </w:tcPr>
          <w:p w14:paraId="3DC9C7C8" w14:textId="33E293CC" w:rsidR="00DF1D4C" w:rsidRDefault="00DF1D4C" w:rsidP="00793267">
            <w:pPr>
              <w:spacing w:before="60" w:after="60" w:line="264" w:lineRule="auto"/>
              <w:jc w:val="both"/>
              <w:rPr>
                <w:rFonts w:ascii="Times New Roman" w:eastAsia="Times New Roman" w:hAnsi="Times New Roman"/>
                <w:bCs/>
                <w:iCs/>
                <w:sz w:val="26"/>
                <w:szCs w:val="26"/>
                <w:lang w:eastAsia="en-GB"/>
              </w:rPr>
            </w:pPr>
            <w:r>
              <w:rPr>
                <w:rFonts w:ascii="Times New Roman" w:eastAsia="Times New Roman" w:hAnsi="Times New Roman"/>
                <w:bCs/>
                <w:iCs/>
                <w:sz w:val="26"/>
                <w:szCs w:val="26"/>
                <w:lang w:eastAsia="en-GB"/>
              </w:rPr>
              <w:t>(2)</w:t>
            </w:r>
          </w:p>
        </w:tc>
        <w:tc>
          <w:tcPr>
            <w:tcW w:w="8451" w:type="dxa"/>
          </w:tcPr>
          <w:p w14:paraId="010219FA" w14:textId="7F18949C" w:rsidR="00DF1D4C" w:rsidRPr="00DF1D4C" w:rsidRDefault="00DF1D4C" w:rsidP="00793267">
            <w:pPr>
              <w:spacing w:before="60" w:after="60" w:line="264" w:lineRule="auto"/>
              <w:jc w:val="both"/>
              <w:rPr>
                <w:rFonts w:ascii="Times New Roman" w:eastAsia="Times New Roman" w:hAnsi="Times New Roman"/>
                <w:sz w:val="26"/>
                <w:szCs w:val="26"/>
                <w:lang w:eastAsia="en-GB"/>
              </w:rPr>
            </w:pPr>
            <w:r w:rsidRPr="002539D4">
              <w:rPr>
                <w:rFonts w:ascii="Times New Roman" w:eastAsia="Times New Roman" w:hAnsi="Times New Roman"/>
                <w:sz w:val="26"/>
                <w:szCs w:val="26"/>
                <w:lang w:val="vi-VN" w:eastAsia="en-GB"/>
              </w:rPr>
              <w:t>Chi tiết giới hạn trên đoạn băng tần mà doanh nghiệp có tên tương ứng tại cột C được cấp</w:t>
            </w:r>
            <w:r>
              <w:rPr>
                <w:rFonts w:ascii="Times New Roman" w:eastAsia="Times New Roman" w:hAnsi="Times New Roman"/>
                <w:sz w:val="26"/>
                <w:szCs w:val="26"/>
                <w:lang w:eastAsia="en-GB"/>
              </w:rPr>
              <w:t>.</w:t>
            </w:r>
          </w:p>
        </w:tc>
      </w:tr>
      <w:tr w:rsidR="00DF1D4C" w:rsidRPr="007065AF" w14:paraId="014D5B4E" w14:textId="77777777" w:rsidTr="00793267">
        <w:tc>
          <w:tcPr>
            <w:tcW w:w="621" w:type="dxa"/>
          </w:tcPr>
          <w:p w14:paraId="0B4CF7A5" w14:textId="556F708E" w:rsidR="00DF1D4C" w:rsidRDefault="00DF1D4C" w:rsidP="00793267">
            <w:pPr>
              <w:spacing w:before="60" w:after="60" w:line="264" w:lineRule="auto"/>
              <w:jc w:val="both"/>
              <w:rPr>
                <w:rFonts w:ascii="Times New Roman" w:eastAsia="Times New Roman" w:hAnsi="Times New Roman"/>
                <w:bCs/>
                <w:iCs/>
                <w:sz w:val="26"/>
                <w:szCs w:val="26"/>
                <w:lang w:eastAsia="en-GB"/>
              </w:rPr>
            </w:pPr>
            <w:r>
              <w:rPr>
                <w:rFonts w:ascii="Times New Roman" w:eastAsia="Times New Roman" w:hAnsi="Times New Roman"/>
                <w:bCs/>
                <w:iCs/>
                <w:sz w:val="26"/>
                <w:szCs w:val="26"/>
                <w:lang w:eastAsia="en-GB"/>
              </w:rPr>
              <w:t>(3)</w:t>
            </w:r>
          </w:p>
        </w:tc>
        <w:tc>
          <w:tcPr>
            <w:tcW w:w="8451" w:type="dxa"/>
          </w:tcPr>
          <w:p w14:paraId="7EBA42A6" w14:textId="77777777" w:rsidR="00DF1D4C" w:rsidRDefault="00DF1D4C" w:rsidP="00793267">
            <w:pPr>
              <w:spacing w:before="60" w:after="60" w:line="264" w:lineRule="auto"/>
              <w:jc w:val="both"/>
              <w:rPr>
                <w:rFonts w:ascii="Times New Roman" w:eastAsia="Times New Roman" w:hAnsi="Times New Roman"/>
                <w:sz w:val="26"/>
                <w:szCs w:val="26"/>
                <w:lang w:eastAsia="en-GB"/>
              </w:rPr>
            </w:pPr>
            <w:r w:rsidRPr="002539D4">
              <w:rPr>
                <w:rFonts w:ascii="Times New Roman" w:eastAsia="Times New Roman" w:hAnsi="Times New Roman"/>
                <w:sz w:val="26"/>
                <w:szCs w:val="26"/>
                <w:lang w:val="vi-VN" w:eastAsia="en-GB"/>
              </w:rPr>
              <w:t>Số lượng MHz doanh nghiệp được cấp phép tương ứng với từng đoạn băng tần</w:t>
            </w:r>
            <w:r>
              <w:rPr>
                <w:rFonts w:ascii="Times New Roman" w:eastAsia="Times New Roman" w:hAnsi="Times New Roman"/>
                <w:sz w:val="26"/>
                <w:szCs w:val="26"/>
                <w:lang w:eastAsia="en-GB"/>
              </w:rPr>
              <w:t>.</w:t>
            </w:r>
          </w:p>
          <w:p w14:paraId="710D05A0" w14:textId="4BF6309D" w:rsidR="00DF1D4C" w:rsidRDefault="00DF1D4C" w:rsidP="00793267">
            <w:pPr>
              <w:spacing w:before="60" w:after="60" w:line="264" w:lineRule="auto"/>
              <w:jc w:val="both"/>
              <w:rPr>
                <w:rFonts w:ascii="Times New Roman" w:eastAsia="Times New Roman" w:hAnsi="Times New Roman"/>
                <w:sz w:val="26"/>
                <w:szCs w:val="26"/>
                <w:lang w:eastAsia="en-GB"/>
              </w:rPr>
            </w:pPr>
            <w:r w:rsidRPr="002539D4">
              <w:rPr>
                <w:rFonts w:ascii="Times New Roman" w:eastAsia="Times New Roman" w:hAnsi="Times New Roman"/>
                <w:sz w:val="26"/>
                <w:szCs w:val="26"/>
                <w:lang w:val="vi-VN" w:eastAsia="en-GB"/>
              </w:rPr>
              <w:t>Cách ghi thông tin dòng Tổng cộng</w:t>
            </w:r>
            <w:r>
              <w:rPr>
                <w:rFonts w:ascii="Times New Roman" w:eastAsia="Times New Roman" w:hAnsi="Times New Roman"/>
                <w:sz w:val="26"/>
                <w:szCs w:val="26"/>
                <w:lang w:eastAsia="en-GB"/>
              </w:rPr>
              <w:t>.</w:t>
            </w:r>
          </w:p>
          <w:p w14:paraId="3EB3D42C" w14:textId="580064C3" w:rsidR="00DF1D4C" w:rsidRDefault="00DF1D4C" w:rsidP="00793267">
            <w:pPr>
              <w:spacing w:before="60" w:after="60" w:line="264" w:lineRule="auto"/>
              <w:jc w:val="both"/>
              <w:rPr>
                <w:rFonts w:ascii="Times New Roman" w:eastAsia="Times New Roman" w:hAnsi="Times New Roman"/>
                <w:sz w:val="26"/>
                <w:szCs w:val="26"/>
                <w:lang w:eastAsia="en-GB"/>
              </w:rPr>
            </w:pPr>
            <w:r w:rsidRPr="002539D4">
              <w:rPr>
                <w:rFonts w:ascii="Times New Roman" w:eastAsia="Times New Roman" w:hAnsi="Times New Roman"/>
                <w:sz w:val="26"/>
                <w:szCs w:val="26"/>
                <w:lang w:val="vi-VN" w:eastAsia="en-GB"/>
              </w:rPr>
              <w:t>Sau khi ghi đầy đủ thông tin cho các băng tần, đoạn băng tần, tiến hành ghi thông tin dòng Tổng cộng. Cách ghi như sau</w:t>
            </w:r>
            <w:r>
              <w:rPr>
                <w:rFonts w:ascii="Times New Roman" w:eastAsia="Times New Roman" w:hAnsi="Times New Roman"/>
                <w:sz w:val="26"/>
                <w:szCs w:val="26"/>
                <w:lang w:eastAsia="en-GB"/>
              </w:rPr>
              <w:t>:</w:t>
            </w:r>
          </w:p>
          <w:p w14:paraId="22266B40" w14:textId="6A7F9EAC" w:rsidR="00DF1D4C" w:rsidRPr="00DF1D4C" w:rsidRDefault="00DF1D4C" w:rsidP="00793267">
            <w:pPr>
              <w:spacing w:before="60" w:after="60" w:line="264" w:lineRule="auto"/>
              <w:jc w:val="both"/>
              <w:rPr>
                <w:rFonts w:ascii="Times New Roman" w:eastAsia="Times New Roman" w:hAnsi="Times New Roman"/>
                <w:sz w:val="26"/>
                <w:szCs w:val="26"/>
                <w:lang w:eastAsia="en-GB"/>
              </w:rPr>
            </w:pPr>
            <w:r w:rsidRPr="002539D4">
              <w:rPr>
                <w:rFonts w:ascii="Times New Roman" w:eastAsia="Times New Roman" w:hAnsi="Times New Roman"/>
                <w:sz w:val="26"/>
                <w:szCs w:val="26"/>
                <w:lang w:val="vi-VN" w:eastAsia="en-GB"/>
              </w:rPr>
              <w:t>Cột 3: số liệu được tổng hợp từ số liệu cột 3 của các băng tần trên biểu mà các doanh nghiệp được cấp phép</w:t>
            </w:r>
            <w:r>
              <w:rPr>
                <w:rFonts w:ascii="Times New Roman" w:eastAsia="Times New Roman" w:hAnsi="Times New Roman"/>
                <w:sz w:val="26"/>
                <w:szCs w:val="26"/>
                <w:lang w:eastAsia="en-GB"/>
              </w:rPr>
              <w:t>.</w:t>
            </w:r>
          </w:p>
          <w:p w14:paraId="22C52C9E" w14:textId="2B9E42FA" w:rsidR="00DF1D4C" w:rsidRPr="00DF1D4C" w:rsidRDefault="00DF1D4C" w:rsidP="00793267">
            <w:pPr>
              <w:spacing w:before="60" w:after="60" w:line="264" w:lineRule="auto"/>
              <w:jc w:val="both"/>
              <w:rPr>
                <w:rFonts w:ascii="Times New Roman" w:eastAsia="Times New Roman" w:hAnsi="Times New Roman"/>
                <w:sz w:val="26"/>
                <w:szCs w:val="26"/>
                <w:lang w:eastAsia="en-GB"/>
              </w:rPr>
            </w:pPr>
            <w:r w:rsidRPr="002539D4">
              <w:rPr>
                <w:rFonts w:ascii="Times New Roman" w:eastAsia="Times New Roman" w:hAnsi="Times New Roman"/>
                <w:i/>
                <w:iCs/>
                <w:sz w:val="26"/>
                <w:szCs w:val="26"/>
                <w:lang w:val="vi-VN" w:eastAsia="en-GB"/>
              </w:rPr>
              <w:t>Khi có sự thay đổi: Cục thực hiện cập nhật ngay sau khi có sự thay đổi hoặc cập nhật trong vòng 07 ngày (kể từ khi có thay đổi) lên cơ sở dữ liệu thống kê để hệ thống có thể tổng hợp được số liệu theo định dạng của biểu này với các thông tin cập nhật</w:t>
            </w:r>
            <w:r>
              <w:rPr>
                <w:rFonts w:ascii="Times New Roman" w:eastAsia="Times New Roman" w:hAnsi="Times New Roman"/>
                <w:i/>
                <w:iCs/>
                <w:sz w:val="26"/>
                <w:szCs w:val="26"/>
                <w:lang w:eastAsia="en-GB"/>
              </w:rPr>
              <w:t>.</w:t>
            </w:r>
          </w:p>
        </w:tc>
      </w:tr>
    </w:tbl>
    <w:p w14:paraId="31922760" w14:textId="1745DC7B" w:rsidR="007065AF" w:rsidRDefault="007065AF" w:rsidP="00793267">
      <w:pPr>
        <w:spacing w:before="60" w:after="60" w:line="264" w:lineRule="auto"/>
        <w:rPr>
          <w:rFonts w:ascii="Times New Roman" w:eastAsia="Times New Roman" w:hAnsi="Times New Roman"/>
          <w:b/>
          <w:bCs/>
          <w:sz w:val="26"/>
          <w:szCs w:val="26"/>
          <w:lang w:eastAsia="en-GB"/>
        </w:rPr>
      </w:pPr>
    </w:p>
    <w:p w14:paraId="6E282589" w14:textId="404693A4" w:rsidR="00DF1D4C" w:rsidRDefault="00DF1D4C" w:rsidP="00793267">
      <w:pPr>
        <w:spacing w:before="60" w:after="60" w:line="264" w:lineRule="auto"/>
        <w:rPr>
          <w:rFonts w:ascii="Times New Roman" w:eastAsia="Times New Roman" w:hAnsi="Times New Roman"/>
          <w:b/>
          <w:iCs/>
          <w:sz w:val="26"/>
          <w:szCs w:val="26"/>
          <w:lang w:eastAsia="en-GB"/>
        </w:rPr>
      </w:pPr>
      <w:r w:rsidRPr="002539D4">
        <w:rPr>
          <w:rFonts w:ascii="Times New Roman" w:eastAsia="Times New Roman" w:hAnsi="Times New Roman"/>
          <w:b/>
          <w:iCs/>
          <w:sz w:val="26"/>
          <w:szCs w:val="26"/>
          <w:lang w:eastAsia="en-GB"/>
        </w:rPr>
        <w:t>3.</w:t>
      </w:r>
      <w:r w:rsidRPr="002539D4">
        <w:rPr>
          <w:rFonts w:ascii="Times New Roman" w:eastAsia="Times New Roman" w:hAnsi="Times New Roman"/>
          <w:b/>
          <w:iCs/>
          <w:sz w:val="26"/>
          <w:szCs w:val="26"/>
          <w:lang w:val="vi-VN" w:eastAsia="en-GB"/>
        </w:rPr>
        <w:t xml:space="preserve"> Nguồn số liệ</w:t>
      </w:r>
      <w:r>
        <w:rPr>
          <w:rFonts w:ascii="Times New Roman" w:eastAsia="Times New Roman" w:hAnsi="Times New Roman"/>
          <w:b/>
          <w:iCs/>
          <w:sz w:val="26"/>
          <w:szCs w:val="26"/>
          <w:lang w:eastAsia="en-GB"/>
        </w:rPr>
        <w:t>u</w:t>
      </w:r>
    </w:p>
    <w:p w14:paraId="6FB45413" w14:textId="2369696A" w:rsidR="00F60C1F" w:rsidRPr="00DF1D4C" w:rsidRDefault="00DF1D4C" w:rsidP="00793267">
      <w:pPr>
        <w:spacing w:before="60" w:after="60" w:line="264" w:lineRule="auto"/>
        <w:rPr>
          <w:rFonts w:ascii="Times New Roman" w:eastAsia="Times New Roman" w:hAnsi="Times New Roman"/>
          <w:b/>
          <w:bCs/>
          <w:sz w:val="26"/>
          <w:szCs w:val="26"/>
          <w:lang w:eastAsia="en-GB"/>
        </w:rPr>
      </w:pPr>
      <w:r w:rsidRPr="002539D4">
        <w:rPr>
          <w:rFonts w:ascii="Times New Roman" w:eastAsia="Times New Roman" w:hAnsi="Times New Roman"/>
          <w:sz w:val="26"/>
          <w:szCs w:val="26"/>
          <w:lang w:val="vi-VN" w:eastAsia="en-GB"/>
        </w:rPr>
        <w:t>Biểu được lập từ dữ liệu hành chính của Cục Tần số vô tuyến điệ</w:t>
      </w:r>
      <w:r>
        <w:rPr>
          <w:rFonts w:ascii="Times New Roman" w:eastAsia="Times New Roman" w:hAnsi="Times New Roman"/>
          <w:sz w:val="26"/>
          <w:szCs w:val="26"/>
          <w:lang w:eastAsia="en-GB"/>
        </w:rPr>
        <w:t>n.</w:t>
      </w:r>
      <w:r w:rsidR="0004229C" w:rsidRPr="002539D4">
        <w:rPr>
          <w:rFonts w:ascii="Times New Roman" w:eastAsia="Times New Roman" w:hAnsi="Times New Roman"/>
          <w:b/>
          <w:sz w:val="28"/>
          <w:szCs w:val="26"/>
          <w:lang w:eastAsia="zh-CN"/>
        </w:rPr>
        <w:br w:type="page"/>
      </w:r>
    </w:p>
    <w:p w14:paraId="4CD27400" w14:textId="77777777" w:rsidR="00A27E48" w:rsidRDefault="00A27E48" w:rsidP="000F550B">
      <w:pPr>
        <w:keepNext/>
        <w:keepLines/>
        <w:spacing w:before="40" w:after="0" w:line="240" w:lineRule="auto"/>
        <w:outlineLvl w:val="1"/>
        <w:rPr>
          <w:rFonts w:ascii="Times New Roman" w:eastAsia="Times New Roman" w:hAnsi="Times New Roman"/>
          <w:b/>
          <w:bCs/>
          <w:sz w:val="26"/>
          <w:szCs w:val="26"/>
          <w:lang w:val="vi-VN" w:eastAsia="en-GB"/>
        </w:rPr>
        <w:sectPr w:rsidR="00A27E48" w:rsidSect="00DF1D4C">
          <w:pgSz w:w="11907" w:h="16840" w:code="9"/>
          <w:pgMar w:top="1134" w:right="1134" w:bottom="1134" w:left="1701" w:header="425" w:footer="335" w:gutter="0"/>
          <w:pgNumType w:chapStyle="2"/>
          <w:cols w:space="720"/>
          <w:titlePg/>
          <w:docGrid w:linePitch="360"/>
        </w:sectPr>
      </w:pPr>
    </w:p>
    <w:tbl>
      <w:tblPr>
        <w:tblW w:w="5000" w:type="pct"/>
        <w:tblInd w:w="-5" w:type="dxa"/>
        <w:tblCellMar>
          <w:left w:w="0" w:type="dxa"/>
          <w:right w:w="0" w:type="dxa"/>
        </w:tblCellMar>
        <w:tblLook w:val="04A0" w:firstRow="1" w:lastRow="0" w:firstColumn="1" w:lastColumn="0" w:noHBand="0" w:noVBand="1"/>
      </w:tblPr>
      <w:tblGrid>
        <w:gridCol w:w="5378"/>
        <w:gridCol w:w="6111"/>
        <w:gridCol w:w="3083"/>
      </w:tblGrid>
      <w:tr w:rsidR="00A27E48" w:rsidRPr="002539D4" w14:paraId="67F2E81F" w14:textId="77777777" w:rsidTr="00A27E48">
        <w:tc>
          <w:tcPr>
            <w:tcW w:w="1845" w:type="pct"/>
            <w:tcMar>
              <w:top w:w="0" w:type="dxa"/>
              <w:left w:w="0" w:type="dxa"/>
              <w:bottom w:w="0" w:type="dxa"/>
              <w:right w:w="0" w:type="dxa"/>
            </w:tcMar>
          </w:tcPr>
          <w:p w14:paraId="72E9C2EF" w14:textId="77777777" w:rsidR="00A27E48" w:rsidRPr="00A27E48" w:rsidRDefault="00A27E48" w:rsidP="000F550B">
            <w:pPr>
              <w:keepNext/>
              <w:keepLines/>
              <w:spacing w:before="40" w:after="0" w:line="240" w:lineRule="auto"/>
              <w:outlineLvl w:val="1"/>
              <w:rPr>
                <w:rFonts w:ascii="Times New Roman" w:eastAsia="Times New Roman" w:hAnsi="Times New Roman"/>
                <w:sz w:val="24"/>
                <w:szCs w:val="24"/>
                <w:lang w:eastAsia="en-GB"/>
              </w:rPr>
            </w:pPr>
            <w:r w:rsidRPr="00A27E48">
              <w:rPr>
                <w:rFonts w:ascii="Times New Roman" w:eastAsia="Times New Roman" w:hAnsi="Times New Roman"/>
                <w:b/>
                <w:bCs/>
                <w:sz w:val="24"/>
                <w:szCs w:val="24"/>
                <w:lang w:val="vi-VN" w:eastAsia="en-GB"/>
              </w:rPr>
              <w:lastRenderedPageBreak/>
              <w:t xml:space="preserve">Biểu </w:t>
            </w:r>
            <w:r w:rsidRPr="00A27E48">
              <w:rPr>
                <w:rFonts w:ascii="Times New Roman" w:eastAsia="Times New Roman" w:hAnsi="Times New Roman"/>
                <w:b/>
                <w:bCs/>
                <w:sz w:val="24"/>
                <w:szCs w:val="24"/>
                <w:lang w:eastAsia="en-GB"/>
              </w:rPr>
              <w:t>0904A/KHCN-TSVTĐ</w:t>
            </w:r>
          </w:p>
          <w:p w14:paraId="0CE84243" w14:textId="65C9F30F" w:rsidR="00A27E48" w:rsidRPr="00A27E48" w:rsidRDefault="00A27E48" w:rsidP="000F550B">
            <w:pPr>
              <w:keepNext/>
              <w:keepLines/>
              <w:spacing w:before="40" w:after="0" w:line="240" w:lineRule="auto"/>
              <w:ind w:right="188"/>
              <w:outlineLvl w:val="1"/>
              <w:rPr>
                <w:rFonts w:ascii="Times New Roman" w:eastAsia="Times New Roman" w:hAnsi="Times New Roman"/>
                <w:sz w:val="24"/>
                <w:szCs w:val="24"/>
                <w:lang w:val="en-GB" w:eastAsia="en-GB"/>
              </w:rPr>
            </w:pPr>
            <w:r w:rsidRPr="00A27E48">
              <w:rPr>
                <w:rFonts w:ascii="Times New Roman" w:eastAsia="Times New Roman" w:hAnsi="Times New Roman"/>
                <w:sz w:val="24"/>
                <w:szCs w:val="24"/>
                <w:lang w:val="vi-VN" w:eastAsia="en-GB"/>
              </w:rPr>
              <w:t xml:space="preserve">Ban hành kèm theo </w:t>
            </w:r>
            <w:r w:rsidRPr="00A27E48">
              <w:rPr>
                <w:rFonts w:ascii="Times New Roman" w:eastAsia="Times New Roman" w:hAnsi="Times New Roman"/>
                <w:iCs/>
                <w:sz w:val="24"/>
                <w:szCs w:val="24"/>
              </w:rPr>
              <w:t xml:space="preserve">Thông </w:t>
            </w:r>
            <w:proofErr w:type="spellStart"/>
            <w:r w:rsidRPr="00A27E48">
              <w:rPr>
                <w:rFonts w:ascii="Times New Roman" w:eastAsia="Times New Roman" w:hAnsi="Times New Roman"/>
                <w:iCs/>
                <w:sz w:val="24"/>
                <w:szCs w:val="24"/>
              </w:rPr>
              <w:t>tư</w:t>
            </w:r>
            <w:proofErr w:type="spellEnd"/>
            <w:r w:rsidRPr="00A27E48">
              <w:rPr>
                <w:rFonts w:ascii="Times New Roman" w:eastAsia="Times New Roman" w:hAnsi="Times New Roman"/>
                <w:iCs/>
                <w:sz w:val="24"/>
                <w:szCs w:val="24"/>
              </w:rPr>
              <w:t xml:space="preserve"> </w:t>
            </w:r>
            <w:proofErr w:type="spellStart"/>
            <w:r w:rsidRPr="00A27E48">
              <w:rPr>
                <w:rFonts w:ascii="Times New Roman" w:eastAsia="Times New Roman" w:hAnsi="Times New Roman"/>
                <w:iCs/>
                <w:sz w:val="24"/>
                <w:szCs w:val="24"/>
              </w:rPr>
              <w:t>số</w:t>
            </w:r>
            <w:proofErr w:type="spellEnd"/>
            <w:r w:rsidRPr="00A27E48">
              <w:rPr>
                <w:rFonts w:ascii="Times New Roman" w:eastAsia="Times New Roman" w:hAnsi="Times New Roman"/>
                <w:iCs/>
                <w:sz w:val="24"/>
                <w:szCs w:val="24"/>
              </w:rPr>
              <w:t xml:space="preserve">    /2025/TT-BKHCN </w:t>
            </w:r>
            <w:proofErr w:type="spellStart"/>
            <w:r w:rsidRPr="00A27E48">
              <w:rPr>
                <w:rFonts w:ascii="Times New Roman" w:eastAsia="Times New Roman" w:hAnsi="Times New Roman"/>
                <w:iCs/>
                <w:sz w:val="24"/>
                <w:szCs w:val="24"/>
              </w:rPr>
              <w:t>ngày</w:t>
            </w:r>
            <w:proofErr w:type="spellEnd"/>
            <w:r>
              <w:rPr>
                <w:rFonts w:ascii="Times New Roman" w:eastAsia="Times New Roman" w:hAnsi="Times New Roman"/>
                <w:iCs/>
                <w:sz w:val="24"/>
                <w:szCs w:val="24"/>
              </w:rPr>
              <w:t xml:space="preserve">    </w:t>
            </w:r>
            <w:r w:rsidRPr="00A27E48">
              <w:rPr>
                <w:rFonts w:ascii="Times New Roman" w:eastAsia="Times New Roman" w:hAnsi="Times New Roman"/>
                <w:iCs/>
                <w:sz w:val="24"/>
                <w:szCs w:val="24"/>
              </w:rPr>
              <w:t xml:space="preserve"> </w:t>
            </w:r>
            <w:proofErr w:type="spellStart"/>
            <w:r w:rsidRPr="00A27E48">
              <w:rPr>
                <w:rFonts w:ascii="Times New Roman" w:eastAsia="Times New Roman" w:hAnsi="Times New Roman"/>
                <w:iCs/>
                <w:sz w:val="24"/>
                <w:szCs w:val="24"/>
              </w:rPr>
              <w:t>tháng</w:t>
            </w:r>
            <w:proofErr w:type="spellEnd"/>
            <w:r w:rsidRPr="00A27E48">
              <w:rPr>
                <w:rFonts w:ascii="Times New Roman" w:eastAsia="Times New Roman" w:hAnsi="Times New Roman"/>
                <w:iCs/>
                <w:sz w:val="24"/>
                <w:szCs w:val="24"/>
              </w:rPr>
              <w:t xml:space="preserve"> </w:t>
            </w:r>
            <w:r>
              <w:rPr>
                <w:rFonts w:ascii="Times New Roman" w:eastAsia="Times New Roman" w:hAnsi="Times New Roman"/>
                <w:iCs/>
                <w:sz w:val="24"/>
                <w:szCs w:val="24"/>
              </w:rPr>
              <w:t xml:space="preserve">12 </w:t>
            </w:r>
            <w:proofErr w:type="spellStart"/>
            <w:r w:rsidRPr="00A27E48">
              <w:rPr>
                <w:rFonts w:ascii="Times New Roman" w:eastAsia="Times New Roman" w:hAnsi="Times New Roman"/>
                <w:iCs/>
                <w:sz w:val="24"/>
                <w:szCs w:val="24"/>
              </w:rPr>
              <w:t>năm</w:t>
            </w:r>
            <w:proofErr w:type="spellEnd"/>
            <w:r w:rsidRPr="00A27E48">
              <w:rPr>
                <w:rFonts w:ascii="Times New Roman" w:eastAsia="Times New Roman" w:hAnsi="Times New Roman"/>
                <w:iCs/>
                <w:sz w:val="24"/>
                <w:szCs w:val="24"/>
              </w:rPr>
              <w:t xml:space="preserve"> </w:t>
            </w:r>
            <w:r>
              <w:rPr>
                <w:rFonts w:ascii="Times New Roman" w:eastAsia="Times New Roman" w:hAnsi="Times New Roman"/>
                <w:iCs/>
                <w:sz w:val="24"/>
                <w:szCs w:val="24"/>
              </w:rPr>
              <w:t>2025</w:t>
            </w:r>
          </w:p>
          <w:p w14:paraId="2EABFAE8" w14:textId="66FA7654" w:rsidR="00A27E48" w:rsidRPr="002539D4" w:rsidRDefault="00A27E48" w:rsidP="000F550B">
            <w:pPr>
              <w:keepNext/>
              <w:keepLines/>
              <w:spacing w:before="40" w:after="120" w:line="240" w:lineRule="auto"/>
              <w:outlineLvl w:val="1"/>
              <w:rPr>
                <w:rFonts w:ascii="Times New Roman" w:eastAsia="Times New Roman" w:hAnsi="Times New Roman"/>
                <w:sz w:val="26"/>
                <w:szCs w:val="26"/>
                <w:lang w:val="vi-VN" w:eastAsia="en-GB"/>
              </w:rPr>
            </w:pPr>
            <w:r w:rsidRPr="00A27E48">
              <w:rPr>
                <w:rFonts w:ascii="Times New Roman" w:eastAsia="Times New Roman" w:hAnsi="Times New Roman"/>
                <w:sz w:val="24"/>
                <w:szCs w:val="24"/>
                <w:lang w:val="vi-VN" w:eastAsia="en-GB"/>
              </w:rPr>
              <w:t xml:space="preserve">Ngày nhận báo cáo: Trước ngày </w:t>
            </w:r>
            <w:r w:rsidRPr="00A27E48">
              <w:rPr>
                <w:rFonts w:ascii="Times New Roman" w:eastAsia="Times New Roman" w:hAnsi="Times New Roman"/>
                <w:sz w:val="24"/>
                <w:szCs w:val="24"/>
                <w:lang w:eastAsia="en-GB"/>
              </w:rPr>
              <w:t>1</w:t>
            </w:r>
            <w:r w:rsidRPr="00A27E48">
              <w:rPr>
                <w:rFonts w:ascii="Times New Roman" w:eastAsia="Times New Roman" w:hAnsi="Times New Roman"/>
                <w:sz w:val="24"/>
                <w:szCs w:val="24"/>
                <w:lang w:val="vi-VN" w:eastAsia="en-GB"/>
              </w:rPr>
              <w:t xml:space="preserve">5 tháng tiếp theo </w:t>
            </w:r>
            <w:r w:rsidRPr="00A27E48">
              <w:rPr>
                <w:rFonts w:ascii="Times New Roman" w:eastAsia="Times New Roman" w:hAnsi="Times New Roman"/>
                <w:sz w:val="24"/>
                <w:szCs w:val="24"/>
                <w:lang w:eastAsia="en-GB"/>
              </w:rPr>
              <w:t>Q</w:t>
            </w:r>
            <w:r w:rsidRPr="00A27E48">
              <w:rPr>
                <w:rFonts w:ascii="Times New Roman" w:eastAsia="Times New Roman" w:hAnsi="Times New Roman"/>
                <w:sz w:val="24"/>
                <w:szCs w:val="24"/>
                <w:lang w:val="vi-VN" w:eastAsia="en-GB"/>
              </w:rPr>
              <w:t>uý</w:t>
            </w:r>
          </w:p>
        </w:tc>
        <w:tc>
          <w:tcPr>
            <w:tcW w:w="2097" w:type="pct"/>
          </w:tcPr>
          <w:p w14:paraId="16C556CC" w14:textId="77777777" w:rsidR="00A27E48" w:rsidRPr="002539D4" w:rsidRDefault="00A27E48" w:rsidP="000F550B">
            <w:pPr>
              <w:keepNext/>
              <w:keepLines/>
              <w:spacing w:after="0" w:line="312" w:lineRule="auto"/>
              <w:jc w:val="center"/>
              <w:outlineLvl w:val="1"/>
              <w:rPr>
                <w:rFonts w:ascii="Times New Roman" w:eastAsia="Times New Roman" w:hAnsi="Times New Roman"/>
                <w:b/>
                <w:bCs/>
                <w:sz w:val="26"/>
                <w:szCs w:val="26"/>
                <w:lang w:val="vi-VN" w:eastAsia="en-GB"/>
              </w:rPr>
            </w:pPr>
            <w:r w:rsidRPr="002539D4">
              <w:rPr>
                <w:rFonts w:ascii="Times New Roman" w:eastAsia="Times New Roman" w:hAnsi="Times New Roman"/>
                <w:b/>
                <w:bCs/>
                <w:sz w:val="26"/>
                <w:szCs w:val="26"/>
                <w:lang w:val="vi-VN" w:eastAsia="en-GB"/>
              </w:rPr>
              <w:t>SỐ GIẤY PHÉP SỬ DỤNG</w:t>
            </w:r>
          </w:p>
          <w:p w14:paraId="2B9F92A6" w14:textId="77777777" w:rsidR="00A27E48" w:rsidRPr="002539D4" w:rsidRDefault="00A27E48" w:rsidP="000F550B">
            <w:pPr>
              <w:keepNext/>
              <w:keepLines/>
              <w:spacing w:after="0" w:line="312" w:lineRule="auto"/>
              <w:ind w:left="42" w:right="62"/>
              <w:jc w:val="center"/>
              <w:outlineLvl w:val="1"/>
              <w:rPr>
                <w:rFonts w:ascii="Times New Roman" w:eastAsia="Times New Roman" w:hAnsi="Times New Roman"/>
                <w:b/>
                <w:bCs/>
                <w:sz w:val="26"/>
                <w:szCs w:val="26"/>
                <w:lang w:val="vi-VN" w:eastAsia="en-GB"/>
              </w:rPr>
            </w:pPr>
            <w:r w:rsidRPr="002539D4">
              <w:rPr>
                <w:rFonts w:ascii="Times New Roman" w:eastAsia="Times New Roman" w:hAnsi="Times New Roman"/>
                <w:b/>
                <w:bCs/>
                <w:sz w:val="26"/>
                <w:szCs w:val="26"/>
                <w:lang w:val="vi-VN" w:eastAsia="en-GB"/>
              </w:rPr>
              <w:t xml:space="preserve">TẦN SỐ VÔ TUYẾN ĐIỆN </w:t>
            </w:r>
            <w:r w:rsidRPr="002539D4">
              <w:rPr>
                <w:rFonts w:ascii="Times New Roman" w:eastAsia="Times New Roman" w:hAnsi="Times New Roman"/>
                <w:b/>
                <w:bCs/>
                <w:sz w:val="26"/>
                <w:szCs w:val="26"/>
                <w:lang w:eastAsia="en-GB"/>
              </w:rPr>
              <w:t xml:space="preserve">ĐỊA PHƯƠNG </w:t>
            </w:r>
            <w:r w:rsidRPr="002539D4">
              <w:rPr>
                <w:rFonts w:ascii="Times New Roman" w:eastAsia="Times New Roman" w:hAnsi="Times New Roman"/>
                <w:b/>
                <w:bCs/>
                <w:sz w:val="26"/>
                <w:szCs w:val="26"/>
                <w:lang w:val="vi-VN" w:eastAsia="en-GB"/>
              </w:rPr>
              <w:t>ĐÃ CẤP</w:t>
            </w:r>
          </w:p>
          <w:p w14:paraId="23C9A92C" w14:textId="77777777" w:rsidR="00A27E48" w:rsidRPr="002539D4" w:rsidRDefault="00A27E48" w:rsidP="000F550B">
            <w:pPr>
              <w:keepNext/>
              <w:keepLines/>
              <w:spacing w:before="40" w:after="0" w:line="240" w:lineRule="auto"/>
              <w:ind w:left="379" w:right="540"/>
              <w:jc w:val="center"/>
              <w:outlineLvl w:val="1"/>
              <w:rPr>
                <w:rFonts w:ascii="Times New Roman" w:eastAsia="Times New Roman" w:hAnsi="Times New Roman"/>
                <w:b/>
                <w:bCs/>
                <w:sz w:val="28"/>
                <w:szCs w:val="28"/>
                <w:lang w:val="en-GB" w:eastAsia="en-GB"/>
              </w:rPr>
            </w:pPr>
            <w:proofErr w:type="spellStart"/>
            <w:r w:rsidRPr="002539D4">
              <w:rPr>
                <w:rFonts w:ascii="Times New Roman" w:eastAsia="Times New Roman" w:hAnsi="Times New Roman"/>
                <w:b/>
                <w:bCs/>
                <w:sz w:val="26"/>
                <w:szCs w:val="26"/>
                <w:lang w:val="en-GB" w:eastAsia="en-GB"/>
              </w:rPr>
              <w:t>Quý</w:t>
            </w:r>
            <w:proofErr w:type="spellEnd"/>
            <w:r w:rsidRPr="002539D4">
              <w:rPr>
                <w:rFonts w:ascii="Times New Roman" w:eastAsia="Times New Roman" w:hAnsi="Times New Roman"/>
                <w:b/>
                <w:bCs/>
                <w:sz w:val="26"/>
                <w:szCs w:val="26"/>
                <w:lang w:val="en-GB" w:eastAsia="en-GB"/>
              </w:rPr>
              <w:t xml:space="preserve"> …/20…</w:t>
            </w:r>
          </w:p>
        </w:tc>
        <w:tc>
          <w:tcPr>
            <w:tcW w:w="1058" w:type="pct"/>
            <w:tcMar>
              <w:top w:w="0" w:type="dxa"/>
              <w:left w:w="0" w:type="dxa"/>
              <w:bottom w:w="0" w:type="dxa"/>
              <w:right w:w="0" w:type="dxa"/>
            </w:tcMar>
          </w:tcPr>
          <w:p w14:paraId="62A4F649" w14:textId="77777777" w:rsidR="00A27E48" w:rsidRPr="00A27E48" w:rsidRDefault="00A27E48" w:rsidP="000F550B">
            <w:pPr>
              <w:spacing w:before="40" w:after="40" w:line="240" w:lineRule="auto"/>
              <w:ind w:left="178"/>
              <w:rPr>
                <w:rFonts w:ascii="Times New Roman" w:eastAsia="Times New Roman" w:hAnsi="Times New Roman"/>
                <w:sz w:val="24"/>
                <w:szCs w:val="24"/>
              </w:rPr>
            </w:pPr>
            <w:r w:rsidRPr="002539D4">
              <w:rPr>
                <w:rFonts w:ascii="Times New Roman" w:eastAsia="Times New Roman" w:hAnsi="Times New Roman"/>
                <w:sz w:val="26"/>
                <w:szCs w:val="26"/>
              </w:rPr>
              <w:t xml:space="preserve">- </w:t>
            </w:r>
            <w:proofErr w:type="spellStart"/>
            <w:r w:rsidRPr="00A27E48">
              <w:rPr>
                <w:rFonts w:ascii="Times New Roman" w:eastAsia="Times New Roman" w:hAnsi="Times New Roman"/>
                <w:b/>
                <w:sz w:val="24"/>
                <w:szCs w:val="24"/>
              </w:rPr>
              <w:t>Đơn</w:t>
            </w:r>
            <w:proofErr w:type="spellEnd"/>
            <w:r w:rsidRPr="00A27E48">
              <w:rPr>
                <w:rFonts w:ascii="Times New Roman" w:eastAsia="Times New Roman" w:hAnsi="Times New Roman"/>
                <w:b/>
                <w:sz w:val="24"/>
                <w:szCs w:val="24"/>
              </w:rPr>
              <w:t xml:space="preserve"> </w:t>
            </w:r>
            <w:proofErr w:type="spellStart"/>
            <w:r w:rsidRPr="00A27E48">
              <w:rPr>
                <w:rFonts w:ascii="Times New Roman" w:eastAsia="Times New Roman" w:hAnsi="Times New Roman"/>
                <w:b/>
                <w:sz w:val="24"/>
                <w:szCs w:val="24"/>
              </w:rPr>
              <w:t>vị</w:t>
            </w:r>
            <w:proofErr w:type="spellEnd"/>
            <w:r w:rsidRPr="00A27E48">
              <w:rPr>
                <w:rFonts w:ascii="Times New Roman" w:eastAsia="Times New Roman" w:hAnsi="Times New Roman"/>
                <w:b/>
                <w:sz w:val="24"/>
                <w:szCs w:val="24"/>
              </w:rPr>
              <w:t xml:space="preserve"> </w:t>
            </w:r>
            <w:proofErr w:type="spellStart"/>
            <w:r w:rsidRPr="00A27E48">
              <w:rPr>
                <w:rFonts w:ascii="Times New Roman" w:eastAsia="Times New Roman" w:hAnsi="Times New Roman"/>
                <w:b/>
                <w:sz w:val="24"/>
                <w:szCs w:val="24"/>
              </w:rPr>
              <w:t>báo</w:t>
            </w:r>
            <w:proofErr w:type="spellEnd"/>
            <w:r w:rsidRPr="00A27E48">
              <w:rPr>
                <w:rFonts w:ascii="Times New Roman" w:eastAsia="Times New Roman" w:hAnsi="Times New Roman"/>
                <w:b/>
                <w:sz w:val="24"/>
                <w:szCs w:val="24"/>
              </w:rPr>
              <w:t xml:space="preserve"> </w:t>
            </w:r>
            <w:proofErr w:type="spellStart"/>
            <w:r w:rsidRPr="00A27E48">
              <w:rPr>
                <w:rFonts w:ascii="Times New Roman" w:eastAsia="Times New Roman" w:hAnsi="Times New Roman"/>
                <w:b/>
                <w:sz w:val="24"/>
                <w:szCs w:val="24"/>
              </w:rPr>
              <w:t>cáo</w:t>
            </w:r>
            <w:proofErr w:type="spellEnd"/>
            <w:r w:rsidRPr="00A27E48">
              <w:rPr>
                <w:rFonts w:ascii="Times New Roman" w:eastAsia="Times New Roman" w:hAnsi="Times New Roman"/>
                <w:b/>
                <w:sz w:val="24"/>
                <w:szCs w:val="24"/>
              </w:rPr>
              <w:t>:</w:t>
            </w:r>
          </w:p>
          <w:p w14:paraId="6D892F53" w14:textId="6B13937E" w:rsidR="00A27E48" w:rsidRPr="00A27E48" w:rsidRDefault="00A27E48" w:rsidP="000F550B">
            <w:pPr>
              <w:tabs>
                <w:tab w:val="left" w:leader="dot" w:pos="2303"/>
              </w:tabs>
              <w:spacing w:before="40" w:after="40" w:line="240" w:lineRule="auto"/>
              <w:ind w:left="178"/>
              <w:rPr>
                <w:rFonts w:ascii="Times New Roman" w:eastAsia="Times New Roman" w:hAnsi="Times New Roman"/>
                <w:sz w:val="24"/>
                <w:szCs w:val="24"/>
              </w:rPr>
            </w:pPr>
            <w:proofErr w:type="spellStart"/>
            <w:r w:rsidRPr="00A27E48">
              <w:rPr>
                <w:rFonts w:ascii="Times New Roman" w:eastAsia="Times New Roman" w:hAnsi="Times New Roman"/>
                <w:sz w:val="24"/>
                <w:szCs w:val="24"/>
              </w:rPr>
              <w:t>Sở</w:t>
            </w:r>
            <w:proofErr w:type="spellEnd"/>
            <w:r w:rsidRPr="00A27E48">
              <w:rPr>
                <w:rFonts w:ascii="Times New Roman" w:eastAsia="Times New Roman" w:hAnsi="Times New Roman"/>
                <w:sz w:val="24"/>
                <w:szCs w:val="24"/>
              </w:rPr>
              <w:t xml:space="preserve"> K</w:t>
            </w:r>
            <w:r>
              <w:rPr>
                <w:rFonts w:ascii="Times New Roman" w:eastAsia="Times New Roman" w:hAnsi="Times New Roman"/>
                <w:sz w:val="24"/>
                <w:szCs w:val="24"/>
              </w:rPr>
              <w:t xml:space="preserve">hoa </w:t>
            </w:r>
            <w:proofErr w:type="spellStart"/>
            <w:r>
              <w:rPr>
                <w:rFonts w:ascii="Times New Roman" w:eastAsia="Times New Roman" w:hAnsi="Times New Roman"/>
                <w:sz w:val="24"/>
                <w:szCs w:val="24"/>
              </w:rPr>
              <w:t>học</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và</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Công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nghệ</w:t>
            </w:r>
            <w:proofErr w:type="spellEnd"/>
          </w:p>
          <w:p w14:paraId="42E97711" w14:textId="77777777" w:rsidR="00A27E48" w:rsidRPr="00A27E48" w:rsidRDefault="00A27E48" w:rsidP="000F550B">
            <w:pPr>
              <w:spacing w:before="40" w:after="40" w:line="240" w:lineRule="auto"/>
              <w:ind w:left="178"/>
              <w:rPr>
                <w:rFonts w:ascii="Times New Roman" w:eastAsia="Times New Roman" w:hAnsi="Times New Roman"/>
                <w:sz w:val="24"/>
                <w:szCs w:val="24"/>
              </w:rPr>
            </w:pPr>
            <w:r w:rsidRPr="00A27E48">
              <w:rPr>
                <w:rFonts w:ascii="Times New Roman" w:eastAsia="Times New Roman" w:hAnsi="Times New Roman"/>
                <w:sz w:val="24"/>
                <w:szCs w:val="24"/>
              </w:rPr>
              <w:t xml:space="preserve">- </w:t>
            </w:r>
            <w:proofErr w:type="spellStart"/>
            <w:r w:rsidRPr="00A27E48">
              <w:rPr>
                <w:rFonts w:ascii="Times New Roman" w:eastAsia="Times New Roman" w:hAnsi="Times New Roman"/>
                <w:b/>
                <w:sz w:val="24"/>
                <w:szCs w:val="24"/>
              </w:rPr>
              <w:t>Đơn</w:t>
            </w:r>
            <w:proofErr w:type="spellEnd"/>
            <w:r w:rsidRPr="00A27E48">
              <w:rPr>
                <w:rFonts w:ascii="Times New Roman" w:eastAsia="Times New Roman" w:hAnsi="Times New Roman"/>
                <w:b/>
                <w:sz w:val="24"/>
                <w:szCs w:val="24"/>
              </w:rPr>
              <w:t xml:space="preserve"> </w:t>
            </w:r>
            <w:proofErr w:type="spellStart"/>
            <w:r w:rsidRPr="00A27E48">
              <w:rPr>
                <w:rFonts w:ascii="Times New Roman" w:eastAsia="Times New Roman" w:hAnsi="Times New Roman"/>
                <w:b/>
                <w:sz w:val="24"/>
                <w:szCs w:val="24"/>
              </w:rPr>
              <w:t>vị</w:t>
            </w:r>
            <w:proofErr w:type="spellEnd"/>
            <w:r w:rsidRPr="00A27E48">
              <w:rPr>
                <w:rFonts w:ascii="Times New Roman" w:eastAsia="Times New Roman" w:hAnsi="Times New Roman"/>
                <w:b/>
                <w:sz w:val="24"/>
                <w:szCs w:val="24"/>
              </w:rPr>
              <w:t xml:space="preserve"> </w:t>
            </w:r>
            <w:proofErr w:type="spellStart"/>
            <w:r w:rsidRPr="00A27E48">
              <w:rPr>
                <w:rFonts w:ascii="Times New Roman" w:eastAsia="Times New Roman" w:hAnsi="Times New Roman"/>
                <w:b/>
                <w:sz w:val="24"/>
                <w:szCs w:val="24"/>
              </w:rPr>
              <w:t>nhận</w:t>
            </w:r>
            <w:proofErr w:type="spellEnd"/>
            <w:r w:rsidRPr="00A27E48">
              <w:rPr>
                <w:rFonts w:ascii="Times New Roman" w:eastAsia="Times New Roman" w:hAnsi="Times New Roman"/>
                <w:b/>
                <w:sz w:val="24"/>
                <w:szCs w:val="24"/>
              </w:rPr>
              <w:t xml:space="preserve"> </w:t>
            </w:r>
            <w:proofErr w:type="spellStart"/>
            <w:r w:rsidRPr="00A27E48">
              <w:rPr>
                <w:rFonts w:ascii="Times New Roman" w:eastAsia="Times New Roman" w:hAnsi="Times New Roman"/>
                <w:b/>
                <w:sz w:val="24"/>
                <w:szCs w:val="24"/>
              </w:rPr>
              <w:t>báo</w:t>
            </w:r>
            <w:proofErr w:type="spellEnd"/>
            <w:r w:rsidRPr="00A27E48">
              <w:rPr>
                <w:rFonts w:ascii="Times New Roman" w:eastAsia="Times New Roman" w:hAnsi="Times New Roman"/>
                <w:b/>
                <w:sz w:val="24"/>
                <w:szCs w:val="24"/>
              </w:rPr>
              <w:t xml:space="preserve"> </w:t>
            </w:r>
            <w:proofErr w:type="spellStart"/>
            <w:r w:rsidRPr="00A27E48">
              <w:rPr>
                <w:rFonts w:ascii="Times New Roman" w:eastAsia="Times New Roman" w:hAnsi="Times New Roman"/>
                <w:b/>
                <w:sz w:val="24"/>
                <w:szCs w:val="24"/>
              </w:rPr>
              <w:t>cáo</w:t>
            </w:r>
            <w:proofErr w:type="spellEnd"/>
            <w:r w:rsidRPr="00A27E48">
              <w:rPr>
                <w:rFonts w:ascii="Times New Roman" w:eastAsia="Times New Roman" w:hAnsi="Times New Roman"/>
                <w:sz w:val="24"/>
                <w:szCs w:val="24"/>
              </w:rPr>
              <w:t>:</w:t>
            </w:r>
          </w:p>
          <w:p w14:paraId="1189A105" w14:textId="77777777" w:rsidR="00A27E48" w:rsidRPr="002539D4" w:rsidRDefault="00A27E48" w:rsidP="000F550B">
            <w:pPr>
              <w:keepNext/>
              <w:keepLines/>
              <w:spacing w:before="40" w:after="40" w:line="240" w:lineRule="auto"/>
              <w:ind w:left="140"/>
              <w:outlineLvl w:val="1"/>
              <w:rPr>
                <w:rFonts w:ascii="Times New Roman" w:eastAsia="Times New Roman" w:hAnsi="Times New Roman"/>
                <w:sz w:val="26"/>
                <w:szCs w:val="26"/>
                <w:lang w:val="en-GB" w:eastAsia="en-GB"/>
              </w:rPr>
            </w:pPr>
            <w:r w:rsidRPr="00A27E48">
              <w:rPr>
                <w:rFonts w:ascii="Times New Roman" w:eastAsia="Times New Roman" w:hAnsi="Times New Roman"/>
                <w:sz w:val="24"/>
                <w:szCs w:val="24"/>
              </w:rPr>
              <w:t xml:space="preserve"> </w:t>
            </w:r>
            <w:proofErr w:type="spellStart"/>
            <w:r w:rsidRPr="00A27E48">
              <w:rPr>
                <w:rFonts w:ascii="Times New Roman" w:eastAsia="Times New Roman" w:hAnsi="Times New Roman"/>
                <w:sz w:val="24"/>
                <w:szCs w:val="24"/>
              </w:rPr>
              <w:t>Cục</w:t>
            </w:r>
            <w:proofErr w:type="spellEnd"/>
            <w:r w:rsidRPr="00A27E48">
              <w:rPr>
                <w:rFonts w:ascii="Times New Roman" w:eastAsia="Times New Roman" w:hAnsi="Times New Roman"/>
                <w:sz w:val="24"/>
                <w:szCs w:val="24"/>
              </w:rPr>
              <w:t xml:space="preserve"> </w:t>
            </w:r>
            <w:proofErr w:type="spellStart"/>
            <w:r w:rsidRPr="00A27E48">
              <w:rPr>
                <w:rFonts w:ascii="Times New Roman" w:eastAsia="Times New Roman" w:hAnsi="Times New Roman"/>
                <w:sz w:val="24"/>
                <w:szCs w:val="24"/>
              </w:rPr>
              <w:t>Tần</w:t>
            </w:r>
            <w:proofErr w:type="spellEnd"/>
            <w:r w:rsidRPr="00A27E48">
              <w:rPr>
                <w:rFonts w:ascii="Times New Roman" w:eastAsia="Times New Roman" w:hAnsi="Times New Roman"/>
                <w:sz w:val="24"/>
                <w:szCs w:val="24"/>
              </w:rPr>
              <w:t xml:space="preserve"> </w:t>
            </w:r>
            <w:proofErr w:type="spellStart"/>
            <w:r w:rsidRPr="00A27E48">
              <w:rPr>
                <w:rFonts w:ascii="Times New Roman" w:eastAsia="Times New Roman" w:hAnsi="Times New Roman"/>
                <w:sz w:val="24"/>
                <w:szCs w:val="24"/>
              </w:rPr>
              <w:t>số</w:t>
            </w:r>
            <w:proofErr w:type="spellEnd"/>
            <w:r w:rsidRPr="00A27E48">
              <w:rPr>
                <w:rFonts w:ascii="Times New Roman" w:eastAsia="Times New Roman" w:hAnsi="Times New Roman"/>
                <w:sz w:val="24"/>
                <w:szCs w:val="24"/>
              </w:rPr>
              <w:t xml:space="preserve"> </w:t>
            </w:r>
            <w:proofErr w:type="spellStart"/>
            <w:r w:rsidRPr="00A27E48">
              <w:rPr>
                <w:rFonts w:ascii="Times New Roman" w:eastAsia="Times New Roman" w:hAnsi="Times New Roman"/>
                <w:sz w:val="24"/>
                <w:szCs w:val="24"/>
              </w:rPr>
              <w:t>vô</w:t>
            </w:r>
            <w:proofErr w:type="spellEnd"/>
            <w:r w:rsidRPr="00A27E48">
              <w:rPr>
                <w:rFonts w:ascii="Times New Roman" w:eastAsia="Times New Roman" w:hAnsi="Times New Roman"/>
                <w:sz w:val="24"/>
                <w:szCs w:val="24"/>
              </w:rPr>
              <w:t xml:space="preserve"> </w:t>
            </w:r>
            <w:proofErr w:type="spellStart"/>
            <w:r w:rsidRPr="00A27E48">
              <w:rPr>
                <w:rFonts w:ascii="Times New Roman" w:eastAsia="Times New Roman" w:hAnsi="Times New Roman"/>
                <w:sz w:val="24"/>
                <w:szCs w:val="24"/>
              </w:rPr>
              <w:t>tuyến</w:t>
            </w:r>
            <w:proofErr w:type="spellEnd"/>
            <w:r w:rsidRPr="00A27E48">
              <w:rPr>
                <w:rFonts w:ascii="Times New Roman" w:eastAsia="Times New Roman" w:hAnsi="Times New Roman"/>
                <w:sz w:val="24"/>
                <w:szCs w:val="24"/>
              </w:rPr>
              <w:t xml:space="preserve"> </w:t>
            </w:r>
            <w:proofErr w:type="spellStart"/>
            <w:r w:rsidRPr="00A27E48">
              <w:rPr>
                <w:rFonts w:ascii="Times New Roman" w:eastAsia="Times New Roman" w:hAnsi="Times New Roman"/>
                <w:sz w:val="24"/>
                <w:szCs w:val="24"/>
              </w:rPr>
              <w:t>điện</w:t>
            </w:r>
            <w:proofErr w:type="spellEnd"/>
          </w:p>
        </w:tc>
      </w:tr>
    </w:tbl>
    <w:p w14:paraId="24935F89" w14:textId="44C4DD7E" w:rsidR="00B533FA" w:rsidRPr="002539D4" w:rsidRDefault="00B533FA" w:rsidP="0004229C">
      <w:pPr>
        <w:spacing w:after="160" w:line="259" w:lineRule="auto"/>
        <w:jc w:val="both"/>
        <w:rPr>
          <w:rFonts w:ascii="Times New Roman" w:eastAsia="Times New Roman" w:hAnsi="Times New Roman"/>
          <w:b/>
          <w:sz w:val="28"/>
          <w:szCs w:val="26"/>
          <w:lang w:eastAsia="zh-CN"/>
        </w:rPr>
      </w:pPr>
    </w:p>
    <w:tbl>
      <w:tblPr>
        <w:tblW w:w="491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7302"/>
        <w:gridCol w:w="2339"/>
        <w:gridCol w:w="3685"/>
      </w:tblGrid>
      <w:tr w:rsidR="002539D4" w:rsidRPr="002539D4" w14:paraId="30EEBC12" w14:textId="77777777" w:rsidTr="001E251F">
        <w:trPr>
          <w:trHeight w:val="356"/>
        </w:trPr>
        <w:tc>
          <w:tcPr>
            <w:tcW w:w="346" w:type="pct"/>
            <w:hideMark/>
          </w:tcPr>
          <w:p w14:paraId="55F2EADC" w14:textId="77777777" w:rsidR="005E1B64" w:rsidRPr="002539D4" w:rsidRDefault="005E1B64" w:rsidP="001E251F">
            <w:pPr>
              <w:spacing w:before="60" w:after="60"/>
              <w:jc w:val="center"/>
              <w:rPr>
                <w:rFonts w:ascii="Times New Roman" w:hAnsi="Times New Roman"/>
                <w:b/>
                <w:sz w:val="26"/>
                <w:szCs w:val="26"/>
              </w:rPr>
            </w:pPr>
            <w:r w:rsidRPr="002539D4">
              <w:rPr>
                <w:rFonts w:ascii="Times New Roman" w:hAnsi="Times New Roman"/>
                <w:b/>
                <w:sz w:val="26"/>
                <w:szCs w:val="26"/>
              </w:rPr>
              <w:t>STT</w:t>
            </w:r>
          </w:p>
        </w:tc>
        <w:tc>
          <w:tcPr>
            <w:tcW w:w="2549" w:type="pct"/>
            <w:hideMark/>
          </w:tcPr>
          <w:p w14:paraId="6328CFF0" w14:textId="77777777" w:rsidR="005E1B64" w:rsidRPr="002539D4" w:rsidRDefault="005E1B64" w:rsidP="001E251F">
            <w:pPr>
              <w:spacing w:before="60" w:after="60"/>
              <w:jc w:val="center"/>
              <w:rPr>
                <w:rFonts w:ascii="Times New Roman" w:hAnsi="Times New Roman"/>
                <w:b/>
                <w:bCs/>
                <w:sz w:val="26"/>
                <w:szCs w:val="26"/>
              </w:rPr>
            </w:pPr>
            <w:proofErr w:type="spellStart"/>
            <w:r w:rsidRPr="002539D4">
              <w:rPr>
                <w:rFonts w:ascii="Times New Roman" w:hAnsi="Times New Roman"/>
                <w:b/>
                <w:bCs/>
                <w:sz w:val="26"/>
                <w:szCs w:val="26"/>
              </w:rPr>
              <w:t>Loại</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giấy</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phép</w:t>
            </w:r>
            <w:proofErr w:type="spellEnd"/>
          </w:p>
        </w:tc>
        <w:tc>
          <w:tcPr>
            <w:tcW w:w="817" w:type="pct"/>
            <w:hideMark/>
          </w:tcPr>
          <w:p w14:paraId="2FBE181C" w14:textId="77777777" w:rsidR="005E1B64" w:rsidRPr="002539D4" w:rsidRDefault="005E1B64" w:rsidP="001E251F">
            <w:pPr>
              <w:spacing w:before="60" w:after="60"/>
              <w:jc w:val="center"/>
              <w:rPr>
                <w:rFonts w:ascii="Times New Roman" w:hAnsi="Times New Roman"/>
                <w:b/>
                <w:bCs/>
                <w:sz w:val="26"/>
                <w:szCs w:val="26"/>
              </w:rPr>
            </w:pPr>
            <w:proofErr w:type="spellStart"/>
            <w:r w:rsidRPr="002539D4">
              <w:rPr>
                <w:rFonts w:ascii="Times New Roman" w:hAnsi="Times New Roman"/>
                <w:b/>
                <w:bCs/>
                <w:sz w:val="26"/>
                <w:szCs w:val="26"/>
              </w:rPr>
              <w:t>Đơn</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vị</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tính</w:t>
            </w:r>
            <w:proofErr w:type="spellEnd"/>
          </w:p>
        </w:tc>
        <w:tc>
          <w:tcPr>
            <w:tcW w:w="1287" w:type="pct"/>
            <w:hideMark/>
          </w:tcPr>
          <w:p w14:paraId="2AAFAF8F" w14:textId="77777777" w:rsidR="005E1B64" w:rsidRPr="002539D4" w:rsidRDefault="005E1B64" w:rsidP="001E251F">
            <w:pPr>
              <w:spacing w:before="60" w:after="60"/>
              <w:jc w:val="center"/>
              <w:rPr>
                <w:rFonts w:ascii="Times New Roman" w:hAnsi="Times New Roman"/>
                <w:b/>
                <w:bCs/>
                <w:sz w:val="26"/>
                <w:szCs w:val="26"/>
              </w:rPr>
            </w:pPr>
            <w:proofErr w:type="spellStart"/>
            <w:r w:rsidRPr="002539D4">
              <w:rPr>
                <w:rFonts w:ascii="Times New Roman" w:hAnsi="Times New Roman"/>
                <w:b/>
                <w:bCs/>
                <w:sz w:val="26"/>
                <w:szCs w:val="26"/>
              </w:rPr>
              <w:t>Số</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lượng</w:t>
            </w:r>
            <w:proofErr w:type="spellEnd"/>
          </w:p>
        </w:tc>
      </w:tr>
      <w:tr w:rsidR="002539D4" w:rsidRPr="001E251F" w14:paraId="1EADB260" w14:textId="77777777" w:rsidTr="001E251F">
        <w:trPr>
          <w:trHeight w:val="356"/>
        </w:trPr>
        <w:tc>
          <w:tcPr>
            <w:tcW w:w="346" w:type="pct"/>
            <w:hideMark/>
          </w:tcPr>
          <w:p w14:paraId="51B1BE14" w14:textId="77777777" w:rsidR="005E1B64" w:rsidRPr="001E251F" w:rsidRDefault="005E1B64" w:rsidP="001E251F">
            <w:pPr>
              <w:spacing w:before="60" w:after="60"/>
              <w:jc w:val="center"/>
              <w:rPr>
                <w:rFonts w:ascii="Times New Roman" w:hAnsi="Times New Roman"/>
                <w:bCs/>
              </w:rPr>
            </w:pPr>
            <w:r w:rsidRPr="001E251F">
              <w:rPr>
                <w:rFonts w:ascii="Times New Roman" w:hAnsi="Times New Roman"/>
                <w:bCs/>
              </w:rPr>
              <w:t>A</w:t>
            </w:r>
          </w:p>
        </w:tc>
        <w:tc>
          <w:tcPr>
            <w:tcW w:w="2549" w:type="pct"/>
            <w:hideMark/>
          </w:tcPr>
          <w:p w14:paraId="2AD5E04E" w14:textId="77777777" w:rsidR="005E1B64" w:rsidRPr="001E251F" w:rsidRDefault="005E1B64" w:rsidP="001E251F">
            <w:pPr>
              <w:spacing w:before="60" w:after="60"/>
              <w:jc w:val="center"/>
              <w:rPr>
                <w:rFonts w:ascii="Times New Roman" w:hAnsi="Times New Roman"/>
                <w:bCs/>
              </w:rPr>
            </w:pPr>
            <w:r w:rsidRPr="001E251F">
              <w:rPr>
                <w:rFonts w:ascii="Times New Roman" w:hAnsi="Times New Roman"/>
                <w:bCs/>
              </w:rPr>
              <w:t>B</w:t>
            </w:r>
          </w:p>
        </w:tc>
        <w:tc>
          <w:tcPr>
            <w:tcW w:w="817" w:type="pct"/>
            <w:hideMark/>
          </w:tcPr>
          <w:p w14:paraId="6A0ADE69" w14:textId="77777777" w:rsidR="005E1B64" w:rsidRPr="001E251F" w:rsidRDefault="005E1B64" w:rsidP="001E251F">
            <w:pPr>
              <w:spacing w:before="60" w:after="60"/>
              <w:jc w:val="center"/>
              <w:rPr>
                <w:rFonts w:ascii="Times New Roman" w:hAnsi="Times New Roman"/>
                <w:bCs/>
              </w:rPr>
            </w:pPr>
            <w:r w:rsidRPr="001E251F">
              <w:rPr>
                <w:rFonts w:ascii="Times New Roman" w:hAnsi="Times New Roman"/>
                <w:bCs/>
              </w:rPr>
              <w:t>C</w:t>
            </w:r>
          </w:p>
        </w:tc>
        <w:tc>
          <w:tcPr>
            <w:tcW w:w="1287" w:type="pct"/>
            <w:hideMark/>
          </w:tcPr>
          <w:p w14:paraId="3E034653" w14:textId="77777777" w:rsidR="005E1B64" w:rsidRPr="001E251F" w:rsidRDefault="005E1B64" w:rsidP="001E251F">
            <w:pPr>
              <w:spacing w:before="60" w:after="60"/>
              <w:jc w:val="center"/>
              <w:rPr>
                <w:rFonts w:ascii="Times New Roman" w:hAnsi="Times New Roman"/>
                <w:bCs/>
              </w:rPr>
            </w:pPr>
            <w:r w:rsidRPr="001E251F">
              <w:rPr>
                <w:rFonts w:ascii="Times New Roman" w:hAnsi="Times New Roman"/>
                <w:bCs/>
              </w:rPr>
              <w:t>1</w:t>
            </w:r>
          </w:p>
        </w:tc>
      </w:tr>
      <w:tr w:rsidR="002539D4" w:rsidRPr="002539D4" w14:paraId="2DFC392C" w14:textId="77777777" w:rsidTr="001E251F">
        <w:trPr>
          <w:trHeight w:val="390"/>
        </w:trPr>
        <w:tc>
          <w:tcPr>
            <w:tcW w:w="346" w:type="pct"/>
            <w:hideMark/>
          </w:tcPr>
          <w:p w14:paraId="08A0C6A6" w14:textId="77777777" w:rsidR="005E1B64" w:rsidRPr="002539D4" w:rsidRDefault="005E1B64" w:rsidP="001E251F">
            <w:pPr>
              <w:spacing w:before="60" w:after="60"/>
              <w:jc w:val="center"/>
              <w:rPr>
                <w:rFonts w:ascii="Times New Roman" w:hAnsi="Times New Roman"/>
                <w:sz w:val="26"/>
                <w:szCs w:val="26"/>
              </w:rPr>
            </w:pPr>
            <w:r w:rsidRPr="002539D4">
              <w:rPr>
                <w:rFonts w:ascii="Times New Roman" w:hAnsi="Times New Roman"/>
                <w:sz w:val="26"/>
                <w:szCs w:val="26"/>
              </w:rPr>
              <w:t>1</w:t>
            </w:r>
          </w:p>
        </w:tc>
        <w:tc>
          <w:tcPr>
            <w:tcW w:w="2549" w:type="pct"/>
            <w:hideMark/>
          </w:tcPr>
          <w:p w14:paraId="1AF18382" w14:textId="77777777" w:rsidR="005E1B64" w:rsidRPr="002539D4" w:rsidRDefault="005E1B64" w:rsidP="001E251F">
            <w:pPr>
              <w:spacing w:before="60" w:after="60"/>
              <w:rPr>
                <w:rFonts w:ascii="Times New Roman" w:hAnsi="Times New Roman"/>
                <w:sz w:val="26"/>
                <w:szCs w:val="26"/>
              </w:rPr>
            </w:pPr>
            <w:proofErr w:type="spellStart"/>
            <w:r w:rsidRPr="002539D4">
              <w:rPr>
                <w:rFonts w:ascii="Times New Roman" w:hAnsi="Times New Roman"/>
                <w:sz w:val="26"/>
                <w:szCs w:val="26"/>
              </w:rPr>
              <w:t>Đài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nghiệp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dư</w:t>
            </w:r>
            <w:proofErr w:type="spellEnd"/>
          </w:p>
        </w:tc>
        <w:tc>
          <w:tcPr>
            <w:tcW w:w="817" w:type="pct"/>
            <w:hideMark/>
          </w:tcPr>
          <w:p w14:paraId="3E4EC45B" w14:textId="77777777" w:rsidR="005E1B64" w:rsidRPr="002539D4" w:rsidRDefault="005E1B64" w:rsidP="001E251F">
            <w:pPr>
              <w:spacing w:before="60" w:after="60"/>
              <w:jc w:val="center"/>
              <w:rPr>
                <w:rFonts w:ascii="Times New Roman" w:hAnsi="Times New Roman"/>
                <w:sz w:val="26"/>
                <w:szCs w:val="26"/>
              </w:rPr>
            </w:pPr>
            <w:proofErr w:type="spellStart"/>
            <w:r w:rsidRPr="002539D4">
              <w:rPr>
                <w:rFonts w:ascii="Times New Roman" w:hAnsi="Times New Roman"/>
                <w:sz w:val="26"/>
                <w:szCs w:val="26"/>
              </w:rPr>
              <w:t>Giấy</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phép</w:t>
            </w:r>
            <w:proofErr w:type="spellEnd"/>
          </w:p>
        </w:tc>
        <w:tc>
          <w:tcPr>
            <w:tcW w:w="1287" w:type="pct"/>
          </w:tcPr>
          <w:p w14:paraId="6ECF9E63" w14:textId="77777777" w:rsidR="005E1B64" w:rsidRPr="002539D4" w:rsidRDefault="005E1B64" w:rsidP="001E251F">
            <w:pPr>
              <w:spacing w:before="60" w:after="60"/>
              <w:rPr>
                <w:rFonts w:ascii="Times New Roman" w:hAnsi="Times New Roman"/>
                <w:sz w:val="26"/>
                <w:szCs w:val="26"/>
              </w:rPr>
            </w:pPr>
          </w:p>
        </w:tc>
      </w:tr>
      <w:tr w:rsidR="002539D4" w:rsidRPr="002539D4" w14:paraId="32EF9FED" w14:textId="77777777" w:rsidTr="001E251F">
        <w:trPr>
          <w:trHeight w:val="390"/>
        </w:trPr>
        <w:tc>
          <w:tcPr>
            <w:tcW w:w="346" w:type="pct"/>
            <w:hideMark/>
          </w:tcPr>
          <w:p w14:paraId="402A148B" w14:textId="77777777" w:rsidR="005E1B64" w:rsidRPr="002539D4" w:rsidRDefault="005E1B64" w:rsidP="001E251F">
            <w:pPr>
              <w:spacing w:before="60" w:after="60"/>
              <w:jc w:val="center"/>
              <w:rPr>
                <w:rFonts w:ascii="Times New Roman" w:hAnsi="Times New Roman"/>
                <w:sz w:val="26"/>
                <w:szCs w:val="26"/>
              </w:rPr>
            </w:pPr>
            <w:r w:rsidRPr="002539D4">
              <w:rPr>
                <w:rFonts w:ascii="Times New Roman" w:hAnsi="Times New Roman"/>
                <w:sz w:val="26"/>
                <w:szCs w:val="26"/>
              </w:rPr>
              <w:t>2</w:t>
            </w:r>
          </w:p>
        </w:tc>
        <w:tc>
          <w:tcPr>
            <w:tcW w:w="2549" w:type="pct"/>
            <w:hideMark/>
          </w:tcPr>
          <w:p w14:paraId="2962DDE2" w14:textId="77777777" w:rsidR="005E1B64" w:rsidRPr="002539D4" w:rsidRDefault="005E1B64" w:rsidP="001E251F">
            <w:pPr>
              <w:spacing w:before="60" w:after="60"/>
              <w:rPr>
                <w:rFonts w:ascii="Times New Roman" w:hAnsi="Times New Roman"/>
                <w:sz w:val="26"/>
                <w:szCs w:val="26"/>
              </w:rPr>
            </w:pPr>
            <w:proofErr w:type="spellStart"/>
            <w:r w:rsidRPr="002539D4">
              <w:rPr>
                <w:rFonts w:ascii="Times New Roman" w:hAnsi="Times New Roman"/>
                <w:sz w:val="26"/>
                <w:szCs w:val="26"/>
              </w:rPr>
              <w:t>Đài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tàu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w:t>
            </w:r>
            <w:proofErr w:type="spellEnd"/>
          </w:p>
        </w:tc>
        <w:tc>
          <w:tcPr>
            <w:tcW w:w="817" w:type="pct"/>
            <w:hideMark/>
          </w:tcPr>
          <w:p w14:paraId="50E6E238" w14:textId="77777777" w:rsidR="005E1B64" w:rsidRPr="002539D4" w:rsidRDefault="005E1B64" w:rsidP="001E251F">
            <w:pPr>
              <w:spacing w:before="60" w:after="60"/>
              <w:jc w:val="center"/>
              <w:rPr>
                <w:rFonts w:ascii="Times New Roman" w:hAnsi="Times New Roman"/>
                <w:sz w:val="26"/>
                <w:szCs w:val="26"/>
              </w:rPr>
            </w:pPr>
            <w:proofErr w:type="spellStart"/>
            <w:r w:rsidRPr="002539D4">
              <w:rPr>
                <w:rFonts w:ascii="Times New Roman" w:hAnsi="Times New Roman"/>
                <w:sz w:val="26"/>
                <w:szCs w:val="26"/>
              </w:rPr>
              <w:t>Giấy</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phép</w:t>
            </w:r>
            <w:proofErr w:type="spellEnd"/>
          </w:p>
        </w:tc>
        <w:tc>
          <w:tcPr>
            <w:tcW w:w="1287" w:type="pct"/>
          </w:tcPr>
          <w:p w14:paraId="4481643F" w14:textId="77777777" w:rsidR="005E1B64" w:rsidRPr="002539D4" w:rsidRDefault="005E1B64" w:rsidP="001E251F">
            <w:pPr>
              <w:spacing w:before="60" w:after="60"/>
              <w:rPr>
                <w:rFonts w:ascii="Times New Roman" w:hAnsi="Times New Roman"/>
                <w:sz w:val="26"/>
                <w:szCs w:val="26"/>
              </w:rPr>
            </w:pPr>
          </w:p>
        </w:tc>
      </w:tr>
      <w:tr w:rsidR="002539D4" w:rsidRPr="002539D4" w14:paraId="2092ADB5" w14:textId="77777777" w:rsidTr="001E251F">
        <w:trPr>
          <w:trHeight w:val="444"/>
        </w:trPr>
        <w:tc>
          <w:tcPr>
            <w:tcW w:w="346" w:type="pct"/>
            <w:hideMark/>
          </w:tcPr>
          <w:p w14:paraId="2DD7152D" w14:textId="77777777" w:rsidR="005E1B64" w:rsidRPr="002539D4" w:rsidRDefault="005E1B64" w:rsidP="001E251F">
            <w:pPr>
              <w:spacing w:before="60" w:after="60"/>
              <w:jc w:val="center"/>
              <w:rPr>
                <w:rFonts w:ascii="Times New Roman" w:hAnsi="Times New Roman"/>
                <w:sz w:val="26"/>
                <w:szCs w:val="26"/>
              </w:rPr>
            </w:pPr>
            <w:r w:rsidRPr="002539D4">
              <w:rPr>
                <w:rFonts w:ascii="Times New Roman" w:hAnsi="Times New Roman"/>
                <w:sz w:val="26"/>
                <w:szCs w:val="26"/>
              </w:rPr>
              <w:t>3</w:t>
            </w:r>
          </w:p>
        </w:tc>
        <w:tc>
          <w:tcPr>
            <w:tcW w:w="2549" w:type="pct"/>
            <w:hideMark/>
          </w:tcPr>
          <w:p w14:paraId="2F541D2A" w14:textId="77777777" w:rsidR="005E1B64" w:rsidRPr="002539D4" w:rsidRDefault="005E1B64" w:rsidP="001E251F">
            <w:pPr>
              <w:spacing w:before="60" w:after="60"/>
              <w:rPr>
                <w:rFonts w:ascii="Times New Roman" w:hAnsi="Times New Roman"/>
                <w:sz w:val="26"/>
                <w:szCs w:val="26"/>
              </w:rPr>
            </w:pPr>
            <w:proofErr w:type="spellStart"/>
            <w:r w:rsidRPr="002539D4">
              <w:rPr>
                <w:rFonts w:ascii="Times New Roman" w:hAnsi="Times New Roman"/>
                <w:sz w:val="26"/>
                <w:szCs w:val="26"/>
              </w:rPr>
              <w:t>Mạng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nội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bộ</w:t>
            </w:r>
            <w:proofErr w:type="spellEnd"/>
          </w:p>
        </w:tc>
        <w:tc>
          <w:tcPr>
            <w:tcW w:w="817" w:type="pct"/>
            <w:hideMark/>
          </w:tcPr>
          <w:p w14:paraId="48EFA87A" w14:textId="77777777" w:rsidR="005E1B64" w:rsidRPr="002539D4" w:rsidRDefault="005E1B64" w:rsidP="001E251F">
            <w:pPr>
              <w:spacing w:before="60" w:after="60"/>
              <w:jc w:val="center"/>
              <w:rPr>
                <w:rFonts w:ascii="Times New Roman" w:hAnsi="Times New Roman"/>
                <w:sz w:val="26"/>
                <w:szCs w:val="26"/>
              </w:rPr>
            </w:pPr>
            <w:proofErr w:type="spellStart"/>
            <w:r w:rsidRPr="002539D4">
              <w:rPr>
                <w:rFonts w:ascii="Times New Roman" w:hAnsi="Times New Roman"/>
                <w:sz w:val="26"/>
                <w:szCs w:val="26"/>
              </w:rPr>
              <w:t>Giấy</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phép</w:t>
            </w:r>
            <w:proofErr w:type="spellEnd"/>
          </w:p>
        </w:tc>
        <w:tc>
          <w:tcPr>
            <w:tcW w:w="1287" w:type="pct"/>
          </w:tcPr>
          <w:p w14:paraId="2D1F3074" w14:textId="77777777" w:rsidR="005E1B64" w:rsidRPr="002539D4" w:rsidRDefault="005E1B64" w:rsidP="001E251F">
            <w:pPr>
              <w:spacing w:before="60" w:after="60"/>
              <w:rPr>
                <w:rFonts w:ascii="Times New Roman" w:hAnsi="Times New Roman"/>
                <w:sz w:val="26"/>
                <w:szCs w:val="26"/>
              </w:rPr>
            </w:pPr>
          </w:p>
        </w:tc>
      </w:tr>
      <w:tr w:rsidR="002539D4" w:rsidRPr="002539D4" w14:paraId="5C3B8339" w14:textId="77777777" w:rsidTr="001E251F">
        <w:trPr>
          <w:trHeight w:val="701"/>
        </w:trPr>
        <w:tc>
          <w:tcPr>
            <w:tcW w:w="346" w:type="pct"/>
            <w:hideMark/>
          </w:tcPr>
          <w:p w14:paraId="361EAAE2" w14:textId="77777777" w:rsidR="005E1B64" w:rsidRPr="002539D4" w:rsidRDefault="005E1B64" w:rsidP="001E251F">
            <w:pPr>
              <w:spacing w:before="60" w:after="60"/>
              <w:jc w:val="center"/>
              <w:rPr>
                <w:rFonts w:ascii="Times New Roman" w:hAnsi="Times New Roman"/>
                <w:sz w:val="26"/>
                <w:szCs w:val="26"/>
              </w:rPr>
            </w:pPr>
            <w:r w:rsidRPr="002539D4">
              <w:rPr>
                <w:rFonts w:ascii="Times New Roman" w:hAnsi="Times New Roman"/>
                <w:sz w:val="26"/>
                <w:szCs w:val="26"/>
              </w:rPr>
              <w:t>4</w:t>
            </w:r>
          </w:p>
        </w:tc>
        <w:tc>
          <w:tcPr>
            <w:tcW w:w="2549" w:type="pct"/>
            <w:hideMark/>
          </w:tcPr>
          <w:p w14:paraId="518E676F" w14:textId="77777777" w:rsidR="005E1B64" w:rsidRPr="002539D4" w:rsidRDefault="005E1B64" w:rsidP="001E251F">
            <w:pPr>
              <w:spacing w:before="60" w:after="60"/>
              <w:rPr>
                <w:rFonts w:ascii="Times New Roman" w:hAnsi="Times New Roman"/>
                <w:sz w:val="26"/>
                <w:szCs w:val="26"/>
              </w:rPr>
            </w:pPr>
            <w:proofErr w:type="spellStart"/>
            <w:r w:rsidRPr="002539D4">
              <w:rPr>
                <w:rFonts w:ascii="Times New Roman" w:hAnsi="Times New Roman"/>
                <w:sz w:val="26"/>
                <w:szCs w:val="26"/>
              </w:rPr>
              <w:t>Đài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tàu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không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hoạt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động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tuyến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quốc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tế</w:t>
            </w:r>
            <w:proofErr w:type="spellEnd"/>
          </w:p>
        </w:tc>
        <w:tc>
          <w:tcPr>
            <w:tcW w:w="817" w:type="pct"/>
            <w:hideMark/>
          </w:tcPr>
          <w:p w14:paraId="5F22E42A" w14:textId="77777777" w:rsidR="005E1B64" w:rsidRPr="002539D4" w:rsidRDefault="005E1B64" w:rsidP="001E251F">
            <w:pPr>
              <w:spacing w:before="60" w:after="60"/>
              <w:jc w:val="center"/>
              <w:rPr>
                <w:rFonts w:ascii="Times New Roman" w:hAnsi="Times New Roman"/>
                <w:i/>
                <w:sz w:val="26"/>
                <w:szCs w:val="26"/>
              </w:rPr>
            </w:pPr>
            <w:proofErr w:type="spellStart"/>
            <w:r w:rsidRPr="002539D4">
              <w:rPr>
                <w:rFonts w:ascii="Times New Roman" w:hAnsi="Times New Roman"/>
                <w:sz w:val="26"/>
                <w:szCs w:val="26"/>
              </w:rPr>
              <w:t>Giấy</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phép</w:t>
            </w:r>
            <w:proofErr w:type="spellEnd"/>
          </w:p>
        </w:tc>
        <w:tc>
          <w:tcPr>
            <w:tcW w:w="1287" w:type="pct"/>
          </w:tcPr>
          <w:p w14:paraId="58980D1A" w14:textId="77777777" w:rsidR="005E1B64" w:rsidRPr="002539D4" w:rsidRDefault="005E1B64" w:rsidP="001E251F">
            <w:pPr>
              <w:spacing w:before="60" w:after="60"/>
              <w:rPr>
                <w:rFonts w:ascii="Times New Roman" w:hAnsi="Times New Roman"/>
                <w:i/>
                <w:sz w:val="26"/>
                <w:szCs w:val="26"/>
              </w:rPr>
            </w:pPr>
          </w:p>
        </w:tc>
      </w:tr>
    </w:tbl>
    <w:p w14:paraId="2A7E39E1" w14:textId="41D09968" w:rsidR="005E1B64" w:rsidRPr="002539D4" w:rsidRDefault="005E1B64">
      <w:pPr>
        <w:spacing w:after="160" w:line="259" w:lineRule="auto"/>
        <w:rPr>
          <w:rFonts w:ascii="Times New Roman" w:eastAsia="Times New Roman" w:hAnsi="Times New Roman"/>
          <w:b/>
          <w:bCs/>
          <w:sz w:val="26"/>
          <w:szCs w:val="26"/>
          <w:lang w:eastAsia="en-GB"/>
        </w:rPr>
      </w:pPr>
    </w:p>
    <w:tbl>
      <w:tblPr>
        <w:tblW w:w="5337" w:type="pct"/>
        <w:tblInd w:w="-218" w:type="dxa"/>
        <w:tblLook w:val="01E0" w:firstRow="1" w:lastRow="1" w:firstColumn="1" w:lastColumn="1" w:noHBand="0" w:noVBand="0"/>
      </w:tblPr>
      <w:tblGrid>
        <w:gridCol w:w="6971"/>
        <w:gridCol w:w="8583"/>
      </w:tblGrid>
      <w:tr w:rsidR="002539D4" w:rsidRPr="002539D4" w14:paraId="2157AF35" w14:textId="77777777" w:rsidTr="00B533FA">
        <w:tc>
          <w:tcPr>
            <w:tcW w:w="2241" w:type="pct"/>
          </w:tcPr>
          <w:p w14:paraId="0006AC94" w14:textId="77777777" w:rsidR="00B533FA" w:rsidRPr="002539D4" w:rsidRDefault="00B533FA" w:rsidP="000F550B">
            <w:pPr>
              <w:spacing w:before="40" w:after="40" w:line="240" w:lineRule="auto"/>
              <w:ind w:left="-90"/>
              <w:jc w:val="center"/>
              <w:rPr>
                <w:rFonts w:ascii="Times New Roman" w:eastAsia="Times New Roman" w:hAnsi="Times New Roman"/>
                <w:b/>
                <w:sz w:val="26"/>
                <w:szCs w:val="26"/>
              </w:rPr>
            </w:pPr>
          </w:p>
          <w:p w14:paraId="69BFEC70" w14:textId="77777777" w:rsidR="00B533FA" w:rsidRPr="002539D4" w:rsidRDefault="00B533FA" w:rsidP="000F550B">
            <w:pPr>
              <w:spacing w:before="40" w:after="40" w:line="240" w:lineRule="auto"/>
              <w:ind w:left="-90"/>
              <w:jc w:val="center"/>
              <w:rPr>
                <w:rFonts w:ascii="Times New Roman" w:eastAsia="Times New Roman" w:hAnsi="Times New Roman"/>
                <w:b/>
                <w:sz w:val="26"/>
                <w:szCs w:val="26"/>
              </w:rPr>
            </w:pPr>
            <w:proofErr w:type="spellStart"/>
            <w:r w:rsidRPr="002539D4">
              <w:rPr>
                <w:rFonts w:ascii="Times New Roman" w:eastAsia="Times New Roman" w:hAnsi="Times New Roman"/>
                <w:b/>
                <w:sz w:val="26"/>
                <w:szCs w:val="26"/>
              </w:rPr>
              <w:t>Người</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lập</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biểu</w:t>
            </w:r>
            <w:proofErr w:type="spellEnd"/>
          </w:p>
          <w:p w14:paraId="02DE6C51" w14:textId="77777777" w:rsidR="00B533FA" w:rsidRPr="002539D4" w:rsidRDefault="00B533FA" w:rsidP="000F550B">
            <w:pPr>
              <w:spacing w:before="40" w:after="40" w:line="240" w:lineRule="auto"/>
              <w:jc w:val="center"/>
              <w:rPr>
                <w:rFonts w:ascii="Times New Roman" w:eastAsia="Times New Roman" w:hAnsi="Times New Roman"/>
                <w:sz w:val="26"/>
                <w:szCs w:val="26"/>
              </w:rPr>
            </w:pPr>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Ký</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ghi</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rõ</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họ</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tên</w:t>
            </w:r>
            <w:proofErr w:type="spellEnd"/>
            <w:r w:rsidRPr="002539D4">
              <w:rPr>
                <w:rFonts w:ascii="Times New Roman" w:eastAsia="Times New Roman" w:hAnsi="Times New Roman"/>
                <w:i/>
                <w:sz w:val="26"/>
                <w:szCs w:val="26"/>
              </w:rPr>
              <w:t>)</w:t>
            </w:r>
          </w:p>
        </w:tc>
        <w:tc>
          <w:tcPr>
            <w:tcW w:w="2759" w:type="pct"/>
          </w:tcPr>
          <w:p w14:paraId="2E8B8BC1" w14:textId="77777777" w:rsidR="00B533FA" w:rsidRPr="002539D4" w:rsidRDefault="00B533FA" w:rsidP="000F550B">
            <w:pPr>
              <w:spacing w:before="40" w:after="40" w:line="240" w:lineRule="auto"/>
              <w:ind w:left="-90"/>
              <w:jc w:val="center"/>
              <w:rPr>
                <w:rFonts w:ascii="Times New Roman" w:eastAsia="Times New Roman" w:hAnsi="Times New Roman"/>
                <w:i/>
                <w:sz w:val="26"/>
                <w:szCs w:val="26"/>
              </w:rPr>
            </w:pPr>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ngày</w:t>
            </w:r>
            <w:proofErr w:type="spellEnd"/>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tháng</w:t>
            </w:r>
            <w:proofErr w:type="spellEnd"/>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năm</w:t>
            </w:r>
            <w:proofErr w:type="spellEnd"/>
            <w:r w:rsidRPr="002539D4">
              <w:rPr>
                <w:rFonts w:ascii="Times New Roman" w:eastAsia="Times New Roman" w:hAnsi="Times New Roman"/>
                <w:i/>
                <w:sz w:val="26"/>
                <w:szCs w:val="26"/>
              </w:rPr>
              <w:t xml:space="preserve"> ......</w:t>
            </w:r>
          </w:p>
          <w:p w14:paraId="3A7D488D" w14:textId="77777777" w:rsidR="00B533FA" w:rsidRPr="002539D4" w:rsidRDefault="00B533FA" w:rsidP="000F550B">
            <w:pPr>
              <w:spacing w:before="40" w:after="40" w:line="240" w:lineRule="auto"/>
              <w:ind w:left="-90"/>
              <w:jc w:val="center"/>
              <w:rPr>
                <w:rFonts w:ascii="Times New Roman" w:eastAsia="Times New Roman" w:hAnsi="Times New Roman"/>
                <w:b/>
                <w:sz w:val="26"/>
                <w:szCs w:val="26"/>
              </w:rPr>
            </w:pPr>
            <w:proofErr w:type="spellStart"/>
            <w:r w:rsidRPr="002539D4">
              <w:rPr>
                <w:rFonts w:ascii="Times New Roman" w:eastAsia="Times New Roman" w:hAnsi="Times New Roman"/>
                <w:b/>
                <w:sz w:val="26"/>
                <w:szCs w:val="26"/>
              </w:rPr>
              <w:t>Thủ</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trưởng</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đơn</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vị</w:t>
            </w:r>
            <w:proofErr w:type="spellEnd"/>
          </w:p>
          <w:p w14:paraId="7355101A" w14:textId="77777777" w:rsidR="00B533FA" w:rsidRPr="002539D4" w:rsidRDefault="00B533FA" w:rsidP="000F550B">
            <w:pPr>
              <w:spacing w:before="40" w:after="40" w:line="240" w:lineRule="auto"/>
              <w:ind w:left="-90"/>
              <w:jc w:val="center"/>
              <w:rPr>
                <w:rFonts w:ascii="Times New Roman" w:eastAsia="Times New Roman" w:hAnsi="Times New Roman"/>
                <w:sz w:val="26"/>
                <w:szCs w:val="26"/>
              </w:rPr>
            </w:pPr>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Ký</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số</w:t>
            </w:r>
            <w:proofErr w:type="spellEnd"/>
            <w:r w:rsidRPr="002539D4">
              <w:rPr>
                <w:rFonts w:ascii="Times New Roman" w:eastAsia="Times New Roman" w:hAnsi="Times New Roman"/>
                <w:i/>
                <w:sz w:val="26"/>
                <w:szCs w:val="26"/>
              </w:rPr>
              <w:t>)</w:t>
            </w:r>
          </w:p>
        </w:tc>
      </w:tr>
    </w:tbl>
    <w:p w14:paraId="40B90CE6" w14:textId="77777777" w:rsidR="00A27E48" w:rsidRDefault="00A27E48">
      <w:pPr>
        <w:spacing w:after="160" w:line="259" w:lineRule="auto"/>
        <w:rPr>
          <w:rFonts w:ascii="Times New Roman" w:eastAsia="Times New Roman" w:hAnsi="Times New Roman"/>
          <w:b/>
          <w:bCs/>
          <w:sz w:val="26"/>
          <w:szCs w:val="26"/>
          <w:lang w:eastAsia="en-GB"/>
        </w:rPr>
        <w:sectPr w:rsidR="00A27E48" w:rsidSect="00A27E48">
          <w:pgSz w:w="16840" w:h="11907" w:orient="landscape" w:code="9"/>
          <w:pgMar w:top="1701" w:right="1134" w:bottom="1134" w:left="1134" w:header="425" w:footer="335" w:gutter="0"/>
          <w:pgNumType w:chapStyle="2"/>
          <w:cols w:space="720"/>
          <w:titlePg/>
          <w:docGrid w:linePitch="360"/>
        </w:sectPr>
      </w:pPr>
    </w:p>
    <w:p w14:paraId="7A99F987" w14:textId="3B63AC86" w:rsidR="00B533FA" w:rsidRDefault="001E251F" w:rsidP="003E7E77">
      <w:pPr>
        <w:spacing w:before="60" w:after="0" w:line="264" w:lineRule="auto"/>
        <w:jc w:val="center"/>
        <w:rPr>
          <w:rFonts w:ascii="Times New Roman" w:eastAsia="Times New Roman" w:hAnsi="Times New Roman"/>
          <w:b/>
          <w:bCs/>
          <w:sz w:val="26"/>
          <w:szCs w:val="26"/>
          <w:lang w:eastAsia="en-GB"/>
        </w:rPr>
      </w:pPr>
      <w:r w:rsidRPr="00E03AE6">
        <w:rPr>
          <w:rFonts w:ascii="Times New Roman" w:eastAsia="Times New Roman" w:hAnsi="Times New Roman"/>
          <w:b/>
          <w:bCs/>
          <w:sz w:val="26"/>
          <w:szCs w:val="26"/>
          <w:lang w:eastAsia="en-GB"/>
        </w:rPr>
        <w:lastRenderedPageBreak/>
        <w:t>HƯỚNG DẪN ĐIỀN BIỂU 0904A/KHCN-TSVT</w:t>
      </w:r>
      <w:r>
        <w:rPr>
          <w:rFonts w:ascii="Times New Roman" w:eastAsia="Times New Roman" w:hAnsi="Times New Roman"/>
          <w:b/>
          <w:bCs/>
          <w:sz w:val="26"/>
          <w:szCs w:val="26"/>
          <w:lang w:eastAsia="en-GB"/>
        </w:rPr>
        <w:t>Đ</w:t>
      </w:r>
    </w:p>
    <w:p w14:paraId="3D2ACC27" w14:textId="77777777" w:rsidR="003E7E77" w:rsidRDefault="001E251F" w:rsidP="003E7E77">
      <w:pPr>
        <w:spacing w:before="60" w:after="0" w:line="264" w:lineRule="auto"/>
        <w:jc w:val="center"/>
        <w:rPr>
          <w:rFonts w:ascii="Times New Roman" w:eastAsia="Times New Roman" w:hAnsi="Times New Roman"/>
          <w:b/>
          <w:bCs/>
          <w:sz w:val="26"/>
          <w:szCs w:val="26"/>
          <w:lang w:eastAsia="en-GB"/>
        </w:rPr>
      </w:pPr>
      <w:r w:rsidRPr="00E03AE6">
        <w:rPr>
          <w:rFonts w:ascii="Times New Roman" w:eastAsia="Times New Roman" w:hAnsi="Times New Roman"/>
          <w:b/>
          <w:bCs/>
          <w:sz w:val="26"/>
          <w:szCs w:val="26"/>
          <w:lang w:val="vi-VN" w:eastAsia="en-GB"/>
        </w:rPr>
        <w:t>SỐ GIẤY PHÉP SỬ DỤNG TẦN SỐ VÔ TUYẾN ĐIỆN</w:t>
      </w:r>
      <w:r w:rsidRPr="00E03AE6">
        <w:rPr>
          <w:rFonts w:ascii="Times New Roman" w:eastAsia="Times New Roman" w:hAnsi="Times New Roman"/>
          <w:b/>
          <w:bCs/>
          <w:sz w:val="26"/>
          <w:szCs w:val="26"/>
          <w:lang w:eastAsia="en-GB"/>
        </w:rPr>
        <w:t xml:space="preserve"> ĐỊA PHƯƠNG</w:t>
      </w:r>
    </w:p>
    <w:p w14:paraId="7F22B108" w14:textId="2417B942" w:rsidR="001E251F" w:rsidRDefault="001E251F" w:rsidP="003E7E77">
      <w:pPr>
        <w:spacing w:before="60" w:after="0" w:line="264" w:lineRule="auto"/>
        <w:jc w:val="center"/>
        <w:rPr>
          <w:rFonts w:ascii="Times New Roman" w:eastAsia="Times New Roman" w:hAnsi="Times New Roman"/>
          <w:b/>
          <w:bCs/>
          <w:sz w:val="26"/>
          <w:szCs w:val="26"/>
          <w:lang w:eastAsia="en-GB"/>
        </w:rPr>
      </w:pPr>
      <w:r w:rsidRPr="00E03AE6">
        <w:rPr>
          <w:rFonts w:ascii="Times New Roman" w:eastAsia="Times New Roman" w:hAnsi="Times New Roman"/>
          <w:b/>
          <w:bCs/>
          <w:sz w:val="26"/>
          <w:szCs w:val="26"/>
          <w:lang w:eastAsia="en-GB"/>
        </w:rPr>
        <w:t>ĐÃ CẤ</w:t>
      </w:r>
      <w:r>
        <w:rPr>
          <w:rFonts w:ascii="Times New Roman" w:eastAsia="Times New Roman" w:hAnsi="Times New Roman"/>
          <w:b/>
          <w:bCs/>
          <w:sz w:val="26"/>
          <w:szCs w:val="26"/>
          <w:lang w:eastAsia="en-GB"/>
        </w:rPr>
        <w:t>P</w:t>
      </w:r>
    </w:p>
    <w:p w14:paraId="0AD31065" w14:textId="77777777" w:rsidR="003E7E77" w:rsidRDefault="003E7E77">
      <w:pPr>
        <w:spacing w:after="160" w:line="259" w:lineRule="auto"/>
        <w:rPr>
          <w:rFonts w:ascii="Times New Roman" w:eastAsia="Times New Roman" w:hAnsi="Times New Roman"/>
          <w:b/>
          <w:iCs/>
          <w:sz w:val="26"/>
          <w:szCs w:val="26"/>
          <w:lang w:eastAsia="en-GB"/>
        </w:rPr>
      </w:pPr>
    </w:p>
    <w:p w14:paraId="3783BF81" w14:textId="2DE6D055" w:rsidR="001E251F" w:rsidRDefault="001E251F">
      <w:pPr>
        <w:spacing w:after="160" w:line="259" w:lineRule="auto"/>
        <w:rPr>
          <w:rFonts w:ascii="Times New Roman" w:eastAsia="Times New Roman" w:hAnsi="Times New Roman"/>
          <w:b/>
          <w:iCs/>
          <w:sz w:val="26"/>
          <w:szCs w:val="26"/>
          <w:lang w:eastAsia="en-GB"/>
        </w:rPr>
      </w:pPr>
      <w:r w:rsidRPr="00E03AE6">
        <w:rPr>
          <w:rFonts w:ascii="Times New Roman" w:eastAsia="Times New Roman" w:hAnsi="Times New Roman"/>
          <w:b/>
          <w:iCs/>
          <w:sz w:val="26"/>
          <w:szCs w:val="26"/>
          <w:lang w:eastAsia="en-GB"/>
        </w:rPr>
        <w:t>1.</w:t>
      </w:r>
      <w:r w:rsidRPr="00E03AE6">
        <w:rPr>
          <w:rFonts w:ascii="Times New Roman" w:eastAsia="Times New Roman" w:hAnsi="Times New Roman"/>
          <w:b/>
          <w:iCs/>
          <w:sz w:val="26"/>
          <w:szCs w:val="26"/>
          <w:lang w:val="vi-VN" w:eastAsia="en-GB"/>
        </w:rPr>
        <w:t xml:space="preserve"> </w:t>
      </w:r>
      <w:proofErr w:type="spellStart"/>
      <w:r w:rsidRPr="00E03AE6">
        <w:rPr>
          <w:rFonts w:ascii="Times New Roman" w:eastAsia="Times New Roman" w:hAnsi="Times New Roman"/>
          <w:b/>
          <w:iCs/>
          <w:sz w:val="26"/>
          <w:szCs w:val="26"/>
          <w:lang w:val="en-GB" w:eastAsia="en-GB"/>
        </w:rPr>
        <w:t>Khái</w:t>
      </w:r>
      <w:proofErr w:type="spellEnd"/>
      <w:r w:rsidRPr="00E03AE6">
        <w:rPr>
          <w:rFonts w:ascii="Times New Roman" w:eastAsia="Times New Roman" w:hAnsi="Times New Roman"/>
          <w:b/>
          <w:iCs/>
          <w:sz w:val="26"/>
          <w:szCs w:val="26"/>
          <w:lang w:val="en-GB" w:eastAsia="en-GB"/>
        </w:rPr>
        <w:t xml:space="preserve"> </w:t>
      </w:r>
      <w:proofErr w:type="spellStart"/>
      <w:r w:rsidRPr="00E03AE6">
        <w:rPr>
          <w:rFonts w:ascii="Times New Roman" w:eastAsia="Times New Roman" w:hAnsi="Times New Roman"/>
          <w:b/>
          <w:iCs/>
          <w:sz w:val="26"/>
          <w:szCs w:val="26"/>
          <w:lang w:val="en-GB" w:eastAsia="en-GB"/>
        </w:rPr>
        <w:t>niệm</w:t>
      </w:r>
      <w:proofErr w:type="spellEnd"/>
      <w:r w:rsidRPr="00E03AE6">
        <w:rPr>
          <w:rFonts w:ascii="Times New Roman" w:eastAsia="Times New Roman" w:hAnsi="Times New Roman"/>
          <w:b/>
          <w:iCs/>
          <w:sz w:val="26"/>
          <w:szCs w:val="26"/>
          <w:lang w:val="en-GB" w:eastAsia="en-GB"/>
        </w:rPr>
        <w:t xml:space="preserve">, </w:t>
      </w:r>
      <w:proofErr w:type="spellStart"/>
      <w:r w:rsidRPr="00E03AE6">
        <w:rPr>
          <w:rFonts w:ascii="Times New Roman" w:eastAsia="Times New Roman" w:hAnsi="Times New Roman"/>
          <w:b/>
          <w:iCs/>
          <w:sz w:val="26"/>
          <w:szCs w:val="26"/>
          <w:lang w:val="en-GB" w:eastAsia="en-GB"/>
        </w:rPr>
        <w:t>phương</w:t>
      </w:r>
      <w:proofErr w:type="spellEnd"/>
      <w:r w:rsidRPr="00E03AE6">
        <w:rPr>
          <w:rFonts w:ascii="Times New Roman" w:eastAsia="Times New Roman" w:hAnsi="Times New Roman"/>
          <w:b/>
          <w:iCs/>
          <w:sz w:val="26"/>
          <w:szCs w:val="26"/>
          <w:lang w:val="en-GB" w:eastAsia="en-GB"/>
        </w:rPr>
        <w:t xml:space="preserve"> </w:t>
      </w:r>
      <w:proofErr w:type="spellStart"/>
      <w:r w:rsidRPr="00E03AE6">
        <w:rPr>
          <w:rFonts w:ascii="Times New Roman" w:eastAsia="Times New Roman" w:hAnsi="Times New Roman"/>
          <w:b/>
          <w:iCs/>
          <w:sz w:val="26"/>
          <w:szCs w:val="26"/>
          <w:lang w:val="en-GB" w:eastAsia="en-GB"/>
        </w:rPr>
        <w:t>pháp</w:t>
      </w:r>
      <w:proofErr w:type="spellEnd"/>
      <w:r w:rsidRPr="00E03AE6">
        <w:rPr>
          <w:rFonts w:ascii="Times New Roman" w:eastAsia="Times New Roman" w:hAnsi="Times New Roman"/>
          <w:b/>
          <w:iCs/>
          <w:sz w:val="26"/>
          <w:szCs w:val="26"/>
          <w:lang w:val="vi-VN" w:eastAsia="en-GB"/>
        </w:rPr>
        <w:t xml:space="preserve"> tín</w:t>
      </w:r>
      <w:r>
        <w:rPr>
          <w:rFonts w:ascii="Times New Roman" w:eastAsia="Times New Roman" w:hAnsi="Times New Roman"/>
          <w:b/>
          <w:iCs/>
          <w:sz w:val="26"/>
          <w:szCs w:val="26"/>
          <w:lang w:eastAsia="en-GB"/>
        </w:rPr>
        <w:t>h</w:t>
      </w:r>
    </w:p>
    <w:p w14:paraId="286B3776" w14:textId="14E189EE" w:rsidR="001E251F" w:rsidRDefault="001E251F">
      <w:pPr>
        <w:spacing w:after="160" w:line="259" w:lineRule="auto"/>
        <w:rPr>
          <w:rFonts w:ascii="Times New Roman" w:eastAsia="Arial" w:hAnsi="Times New Roman"/>
          <w:sz w:val="26"/>
          <w:szCs w:val="26"/>
        </w:rPr>
      </w:pPr>
      <w:r w:rsidRPr="00E03AE6">
        <w:rPr>
          <w:rFonts w:ascii="Times New Roman" w:eastAsia="Arial" w:hAnsi="Times New Roman"/>
          <w:sz w:val="26"/>
          <w:szCs w:val="26"/>
          <w:lang w:val="vi-VN"/>
        </w:rPr>
        <w:t>Số giấy phép sử dụng tần số vô tuyến điện: Là tổng số giấy phép sử dụng tần số vô tuyến điện đã</w:t>
      </w:r>
      <w:r w:rsidRPr="00E03AE6">
        <w:rPr>
          <w:rFonts w:ascii="Times New Roman" w:eastAsia="Arial" w:hAnsi="Times New Roman"/>
          <w:sz w:val="26"/>
          <w:szCs w:val="26"/>
        </w:rPr>
        <w:t xml:space="preserve"> </w:t>
      </w:r>
      <w:proofErr w:type="spellStart"/>
      <w:r w:rsidRPr="00E03AE6">
        <w:rPr>
          <w:rFonts w:ascii="Times New Roman" w:eastAsia="Arial" w:hAnsi="Times New Roman"/>
          <w:sz w:val="26"/>
          <w:szCs w:val="26"/>
        </w:rPr>
        <w:t>được</w:t>
      </w:r>
      <w:proofErr w:type="spellEnd"/>
      <w:r w:rsidRPr="00E03AE6">
        <w:rPr>
          <w:rFonts w:ascii="Times New Roman" w:eastAsia="Arial" w:hAnsi="Times New Roman"/>
          <w:sz w:val="26"/>
          <w:szCs w:val="26"/>
          <w:lang w:val="vi-VN"/>
        </w:rPr>
        <w:t xml:space="preserve"> cấp phép và còn hiệu lực tính đến thời điểm cuối kỳ báo cáo</w:t>
      </w:r>
      <w:r>
        <w:rPr>
          <w:rFonts w:ascii="Times New Roman" w:eastAsia="Arial" w:hAnsi="Times New Roman"/>
          <w:sz w:val="26"/>
          <w:szCs w:val="26"/>
        </w:rPr>
        <w:t>.</w:t>
      </w:r>
    </w:p>
    <w:p w14:paraId="2B753AD7" w14:textId="15282862" w:rsidR="001E251F" w:rsidRDefault="001E251F">
      <w:pPr>
        <w:spacing w:after="160" w:line="259" w:lineRule="auto"/>
        <w:rPr>
          <w:rFonts w:ascii="Times New Roman" w:eastAsia="Times New Roman" w:hAnsi="Times New Roman"/>
          <w:b/>
          <w:iCs/>
          <w:sz w:val="26"/>
          <w:szCs w:val="26"/>
          <w:lang w:eastAsia="en-GB"/>
        </w:rPr>
      </w:pPr>
      <w:r w:rsidRPr="00E03AE6">
        <w:rPr>
          <w:rFonts w:ascii="Times New Roman" w:eastAsia="Times New Roman" w:hAnsi="Times New Roman"/>
          <w:b/>
          <w:iCs/>
          <w:sz w:val="26"/>
          <w:szCs w:val="26"/>
          <w:lang w:eastAsia="en-GB"/>
        </w:rPr>
        <w:t xml:space="preserve">2. </w:t>
      </w:r>
      <w:proofErr w:type="spellStart"/>
      <w:r w:rsidRPr="00E03AE6">
        <w:rPr>
          <w:rFonts w:ascii="Times New Roman" w:eastAsia="Times New Roman" w:hAnsi="Times New Roman"/>
          <w:b/>
          <w:iCs/>
          <w:sz w:val="26"/>
          <w:szCs w:val="26"/>
          <w:lang w:eastAsia="en-GB"/>
        </w:rPr>
        <w:t>Cách</w:t>
      </w:r>
      <w:proofErr w:type="spellEnd"/>
      <w:r w:rsidRPr="00E03AE6">
        <w:rPr>
          <w:rFonts w:ascii="Times New Roman" w:eastAsia="Times New Roman" w:hAnsi="Times New Roman"/>
          <w:b/>
          <w:iCs/>
          <w:sz w:val="26"/>
          <w:szCs w:val="26"/>
          <w:lang w:eastAsia="en-GB"/>
        </w:rPr>
        <w:t xml:space="preserve"> </w:t>
      </w:r>
      <w:proofErr w:type="spellStart"/>
      <w:r w:rsidRPr="00E03AE6">
        <w:rPr>
          <w:rFonts w:ascii="Times New Roman" w:eastAsia="Times New Roman" w:hAnsi="Times New Roman"/>
          <w:b/>
          <w:iCs/>
          <w:sz w:val="26"/>
          <w:szCs w:val="26"/>
          <w:lang w:eastAsia="en-GB"/>
        </w:rPr>
        <w:t>ghi</w:t>
      </w:r>
      <w:proofErr w:type="spellEnd"/>
      <w:r w:rsidRPr="00E03AE6">
        <w:rPr>
          <w:rFonts w:ascii="Times New Roman" w:eastAsia="Times New Roman" w:hAnsi="Times New Roman"/>
          <w:b/>
          <w:iCs/>
          <w:sz w:val="26"/>
          <w:szCs w:val="26"/>
          <w:lang w:eastAsia="en-GB"/>
        </w:rPr>
        <w:t xml:space="preserve"> </w:t>
      </w:r>
      <w:proofErr w:type="spellStart"/>
      <w:r w:rsidRPr="00E03AE6">
        <w:rPr>
          <w:rFonts w:ascii="Times New Roman" w:eastAsia="Times New Roman" w:hAnsi="Times New Roman"/>
          <w:b/>
          <w:iCs/>
          <w:sz w:val="26"/>
          <w:szCs w:val="26"/>
          <w:lang w:eastAsia="en-GB"/>
        </w:rPr>
        <w:t>biể</w:t>
      </w:r>
      <w:r>
        <w:rPr>
          <w:rFonts w:ascii="Times New Roman" w:eastAsia="Times New Roman" w:hAnsi="Times New Roman"/>
          <w:b/>
          <w:iCs/>
          <w:sz w:val="26"/>
          <w:szCs w:val="26"/>
          <w:lang w:eastAsia="en-GB"/>
        </w:rPr>
        <w:t>u</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1E251F" w:rsidRPr="001E251F" w14:paraId="035303B3" w14:textId="77777777" w:rsidTr="003E7E77">
        <w:tc>
          <w:tcPr>
            <w:tcW w:w="1129" w:type="dxa"/>
          </w:tcPr>
          <w:p w14:paraId="4E3FD3FD" w14:textId="77777777" w:rsidR="001E251F" w:rsidRPr="001E251F" w:rsidRDefault="001E251F" w:rsidP="001E251F">
            <w:pPr>
              <w:spacing w:after="160" w:line="259" w:lineRule="auto"/>
              <w:jc w:val="center"/>
              <w:rPr>
                <w:rFonts w:ascii="Times New Roman" w:eastAsia="Times New Roman" w:hAnsi="Times New Roman"/>
                <w:b/>
                <w:iCs/>
                <w:sz w:val="26"/>
                <w:szCs w:val="26"/>
                <w:lang w:eastAsia="en-GB"/>
              </w:rPr>
            </w:pPr>
            <w:proofErr w:type="spellStart"/>
            <w:r w:rsidRPr="001E251F">
              <w:rPr>
                <w:rFonts w:ascii="Times New Roman" w:eastAsia="Times New Roman" w:hAnsi="Times New Roman"/>
                <w:b/>
                <w:iCs/>
                <w:sz w:val="26"/>
                <w:szCs w:val="26"/>
                <w:lang w:eastAsia="en-GB"/>
              </w:rPr>
              <w:t>Cột</w:t>
            </w:r>
            <w:proofErr w:type="spellEnd"/>
          </w:p>
        </w:tc>
        <w:tc>
          <w:tcPr>
            <w:tcW w:w="7933" w:type="dxa"/>
          </w:tcPr>
          <w:p w14:paraId="01B47757" w14:textId="77777777" w:rsidR="001E251F" w:rsidRPr="001E251F" w:rsidRDefault="001E251F" w:rsidP="001E251F">
            <w:pPr>
              <w:spacing w:after="160" w:line="259" w:lineRule="auto"/>
              <w:jc w:val="center"/>
              <w:rPr>
                <w:rFonts w:ascii="Times New Roman" w:eastAsia="Times New Roman" w:hAnsi="Times New Roman"/>
                <w:b/>
                <w:bCs/>
                <w:sz w:val="26"/>
                <w:szCs w:val="26"/>
                <w:lang w:eastAsia="en-GB"/>
              </w:rPr>
            </w:pPr>
            <w:proofErr w:type="spellStart"/>
            <w:r w:rsidRPr="001E251F">
              <w:rPr>
                <w:rFonts w:ascii="Times New Roman" w:eastAsia="Times New Roman" w:hAnsi="Times New Roman"/>
                <w:b/>
                <w:iCs/>
                <w:sz w:val="26"/>
                <w:szCs w:val="26"/>
                <w:lang w:eastAsia="en-GB"/>
              </w:rPr>
              <w:t>Nội</w:t>
            </w:r>
            <w:proofErr w:type="spellEnd"/>
            <w:r w:rsidRPr="001E251F">
              <w:rPr>
                <w:rFonts w:ascii="Times New Roman" w:eastAsia="Times New Roman" w:hAnsi="Times New Roman"/>
                <w:b/>
                <w:iCs/>
                <w:sz w:val="26"/>
                <w:szCs w:val="26"/>
                <w:lang w:eastAsia="en-GB"/>
              </w:rPr>
              <w:t xml:space="preserve"> dung</w:t>
            </w:r>
          </w:p>
        </w:tc>
      </w:tr>
      <w:tr w:rsidR="001E251F" w:rsidRPr="001E251F" w14:paraId="19345B6A" w14:textId="77777777" w:rsidTr="003E7E77">
        <w:tc>
          <w:tcPr>
            <w:tcW w:w="1129" w:type="dxa"/>
          </w:tcPr>
          <w:p w14:paraId="2C7B6D54" w14:textId="06C6C464" w:rsidR="001E251F" w:rsidRPr="001E251F" w:rsidRDefault="001E251F" w:rsidP="001E251F">
            <w:pPr>
              <w:spacing w:after="160" w:line="259" w:lineRule="auto"/>
              <w:jc w:val="both"/>
              <w:rPr>
                <w:rFonts w:ascii="Times New Roman" w:eastAsia="Times New Roman" w:hAnsi="Times New Roman"/>
                <w:b/>
                <w:iCs/>
                <w:sz w:val="26"/>
                <w:szCs w:val="26"/>
                <w:lang w:eastAsia="en-GB"/>
              </w:rPr>
            </w:pPr>
            <w:r w:rsidRPr="00E03AE6">
              <w:rPr>
                <w:rFonts w:ascii="Times New Roman" w:eastAsia="Times New Roman" w:hAnsi="Times New Roman"/>
                <w:sz w:val="26"/>
                <w:szCs w:val="26"/>
                <w:lang w:eastAsia="zh-CN"/>
              </w:rPr>
              <w:t>(</w:t>
            </w:r>
            <w:proofErr w:type="gramStart"/>
            <w:r w:rsidRPr="00E03AE6">
              <w:rPr>
                <w:rFonts w:ascii="Times New Roman" w:eastAsia="Times New Roman" w:hAnsi="Times New Roman"/>
                <w:sz w:val="26"/>
                <w:szCs w:val="26"/>
                <w:lang w:eastAsia="zh-CN"/>
              </w:rPr>
              <w:t>A,B</w:t>
            </w:r>
            <w:proofErr w:type="gramEnd"/>
            <w:r w:rsidRPr="00E03AE6">
              <w:rPr>
                <w:rFonts w:ascii="Times New Roman" w:eastAsia="Times New Roman" w:hAnsi="Times New Roman"/>
                <w:sz w:val="26"/>
                <w:szCs w:val="26"/>
                <w:lang w:eastAsia="zh-CN"/>
              </w:rPr>
              <w:t>, C</w:t>
            </w:r>
            <w:r>
              <w:rPr>
                <w:rFonts w:ascii="Times New Roman" w:eastAsia="Times New Roman" w:hAnsi="Times New Roman"/>
                <w:sz w:val="26"/>
                <w:szCs w:val="26"/>
                <w:lang w:eastAsia="zh-CN"/>
              </w:rPr>
              <w:t>)</w:t>
            </w:r>
          </w:p>
        </w:tc>
        <w:tc>
          <w:tcPr>
            <w:tcW w:w="7933" w:type="dxa"/>
          </w:tcPr>
          <w:p w14:paraId="161E0862" w14:textId="7737DF51" w:rsidR="001E251F" w:rsidRPr="001E251F" w:rsidRDefault="001E251F" w:rsidP="001E251F">
            <w:pPr>
              <w:spacing w:after="160" w:line="259" w:lineRule="auto"/>
              <w:jc w:val="both"/>
              <w:rPr>
                <w:rFonts w:ascii="Times New Roman" w:eastAsia="Times New Roman" w:hAnsi="Times New Roman"/>
                <w:b/>
                <w:iCs/>
                <w:sz w:val="26"/>
                <w:szCs w:val="26"/>
                <w:lang w:eastAsia="en-GB"/>
              </w:rPr>
            </w:pPr>
            <w:proofErr w:type="spellStart"/>
            <w:r w:rsidRPr="00E03AE6">
              <w:rPr>
                <w:rFonts w:ascii="Times New Roman" w:eastAsia="Times New Roman" w:hAnsi="Times New Roman"/>
                <w:sz w:val="26"/>
                <w:szCs w:val="26"/>
                <w:lang w:eastAsia="zh-CN"/>
              </w:rPr>
              <w:t>Ghi</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số</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thứ</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tự</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loại</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giấy</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phép</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đơn</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vị</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tín</w:t>
            </w:r>
            <w:r>
              <w:rPr>
                <w:rFonts w:ascii="Times New Roman" w:eastAsia="Times New Roman" w:hAnsi="Times New Roman"/>
                <w:sz w:val="26"/>
                <w:szCs w:val="26"/>
                <w:lang w:eastAsia="zh-CN"/>
              </w:rPr>
              <w:t>h</w:t>
            </w:r>
            <w:proofErr w:type="spellEnd"/>
          </w:p>
        </w:tc>
      </w:tr>
    </w:tbl>
    <w:p w14:paraId="158875F1" w14:textId="357F1625" w:rsidR="001E251F" w:rsidRDefault="001E251F">
      <w:pPr>
        <w:spacing w:after="160" w:line="259" w:lineRule="auto"/>
        <w:rPr>
          <w:rFonts w:ascii="Times New Roman" w:eastAsia="Times New Roman" w:hAnsi="Times New Roman"/>
          <w:b/>
          <w:bCs/>
          <w:sz w:val="26"/>
          <w:szCs w:val="26"/>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1E251F" w:rsidRPr="001E251F" w14:paraId="3BD3355B" w14:textId="77777777" w:rsidTr="003E7E77">
        <w:tc>
          <w:tcPr>
            <w:tcW w:w="1129" w:type="dxa"/>
          </w:tcPr>
          <w:p w14:paraId="278FFD0C" w14:textId="77777777" w:rsidR="001E251F" w:rsidRPr="001E251F" w:rsidRDefault="001E251F" w:rsidP="001E251F">
            <w:pPr>
              <w:spacing w:after="160" w:line="259" w:lineRule="auto"/>
              <w:jc w:val="center"/>
              <w:rPr>
                <w:rFonts w:ascii="Times New Roman" w:eastAsia="Times New Roman" w:hAnsi="Times New Roman"/>
                <w:b/>
                <w:bCs/>
                <w:sz w:val="26"/>
                <w:szCs w:val="26"/>
                <w:lang w:eastAsia="en-GB"/>
              </w:rPr>
            </w:pPr>
            <w:proofErr w:type="spellStart"/>
            <w:r w:rsidRPr="001E251F">
              <w:rPr>
                <w:rFonts w:ascii="Times New Roman" w:eastAsia="Times New Roman" w:hAnsi="Times New Roman"/>
                <w:b/>
                <w:bCs/>
                <w:sz w:val="26"/>
                <w:szCs w:val="26"/>
                <w:lang w:eastAsia="en-GB"/>
              </w:rPr>
              <w:t>Hàng</w:t>
            </w:r>
            <w:proofErr w:type="spellEnd"/>
          </w:p>
        </w:tc>
        <w:tc>
          <w:tcPr>
            <w:tcW w:w="7933" w:type="dxa"/>
          </w:tcPr>
          <w:p w14:paraId="59EB8827" w14:textId="77777777" w:rsidR="001E251F" w:rsidRPr="001E251F" w:rsidRDefault="001E251F" w:rsidP="001E251F">
            <w:pPr>
              <w:spacing w:after="160" w:line="259" w:lineRule="auto"/>
              <w:jc w:val="center"/>
              <w:rPr>
                <w:rFonts w:ascii="Times New Roman" w:eastAsia="Times New Roman" w:hAnsi="Times New Roman"/>
                <w:b/>
                <w:bCs/>
                <w:sz w:val="26"/>
                <w:szCs w:val="26"/>
                <w:lang w:eastAsia="en-GB"/>
              </w:rPr>
            </w:pPr>
            <w:proofErr w:type="spellStart"/>
            <w:r w:rsidRPr="001E251F">
              <w:rPr>
                <w:rFonts w:ascii="Times New Roman" w:eastAsia="Times New Roman" w:hAnsi="Times New Roman"/>
                <w:b/>
                <w:bCs/>
                <w:sz w:val="26"/>
                <w:szCs w:val="26"/>
                <w:lang w:eastAsia="en-GB"/>
              </w:rPr>
              <w:t>Nội</w:t>
            </w:r>
            <w:proofErr w:type="spellEnd"/>
            <w:r w:rsidRPr="001E251F">
              <w:rPr>
                <w:rFonts w:ascii="Times New Roman" w:eastAsia="Times New Roman" w:hAnsi="Times New Roman"/>
                <w:b/>
                <w:bCs/>
                <w:sz w:val="26"/>
                <w:szCs w:val="26"/>
                <w:lang w:eastAsia="en-GB"/>
              </w:rPr>
              <w:t xml:space="preserve"> dung</w:t>
            </w:r>
          </w:p>
        </w:tc>
      </w:tr>
      <w:tr w:rsidR="001E251F" w:rsidRPr="001E251F" w14:paraId="7078584E" w14:textId="77777777" w:rsidTr="003E7E77">
        <w:tc>
          <w:tcPr>
            <w:tcW w:w="1129" w:type="dxa"/>
          </w:tcPr>
          <w:p w14:paraId="0D751278" w14:textId="56B0CACB" w:rsidR="001E251F" w:rsidRPr="001E251F" w:rsidRDefault="001E251F" w:rsidP="003E7E77">
            <w:pPr>
              <w:spacing w:after="160" w:line="259" w:lineRule="auto"/>
              <w:jc w:val="both"/>
              <w:rPr>
                <w:rFonts w:ascii="Times New Roman" w:eastAsia="Times New Roman" w:hAnsi="Times New Roman"/>
                <w:sz w:val="26"/>
                <w:szCs w:val="26"/>
                <w:lang w:eastAsia="en-GB"/>
              </w:rPr>
            </w:pPr>
            <w:r>
              <w:rPr>
                <w:rFonts w:ascii="Times New Roman" w:eastAsia="Times New Roman" w:hAnsi="Times New Roman"/>
                <w:sz w:val="26"/>
                <w:szCs w:val="26"/>
                <w:lang w:eastAsia="en-GB"/>
              </w:rPr>
              <w:t>(1)</w:t>
            </w:r>
          </w:p>
        </w:tc>
        <w:tc>
          <w:tcPr>
            <w:tcW w:w="7933" w:type="dxa"/>
          </w:tcPr>
          <w:p w14:paraId="5F523998" w14:textId="3AA7ACB0" w:rsidR="001E251F" w:rsidRPr="001E251F" w:rsidRDefault="001E251F" w:rsidP="003E7E77">
            <w:pPr>
              <w:spacing w:after="160" w:line="259" w:lineRule="auto"/>
              <w:jc w:val="both"/>
              <w:rPr>
                <w:rFonts w:ascii="Times New Roman" w:eastAsia="Times New Roman" w:hAnsi="Times New Roman"/>
                <w:sz w:val="26"/>
                <w:szCs w:val="26"/>
                <w:lang w:eastAsia="en-GB"/>
              </w:rPr>
            </w:pPr>
            <w:proofErr w:type="spellStart"/>
            <w:r w:rsidRPr="00E03AE6">
              <w:rPr>
                <w:rFonts w:ascii="Times New Roman" w:eastAsia="Times New Roman" w:hAnsi="Times New Roman"/>
                <w:sz w:val="26"/>
                <w:szCs w:val="26"/>
                <w:lang w:eastAsia="zh-CN"/>
              </w:rPr>
              <w:t>Sô</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lượng</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giấy</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phép</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sử</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dụng</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tần</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số</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và</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thiết</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bị</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vô</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tuyến</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điện</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đối</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với</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đài</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vô</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tuyến</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điện</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nghiệp</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dư</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tương</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ứng</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với</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từng</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tỉnh</w:t>
            </w:r>
            <w:proofErr w:type="spellEnd"/>
            <w:r w:rsidRPr="00E03AE6">
              <w:rPr>
                <w:rFonts w:ascii="Times New Roman" w:eastAsia="Times New Roman" w:hAnsi="Times New Roman"/>
                <w:sz w:val="26"/>
                <w:szCs w:val="26"/>
                <w:lang w:eastAsia="zh-CN"/>
              </w:rPr>
              <w:t>/</w:t>
            </w:r>
            <w:proofErr w:type="spellStart"/>
            <w:r w:rsidRPr="00E03AE6">
              <w:rPr>
                <w:rFonts w:ascii="Times New Roman" w:eastAsia="Times New Roman" w:hAnsi="Times New Roman"/>
                <w:sz w:val="26"/>
                <w:szCs w:val="26"/>
                <w:lang w:eastAsia="zh-CN"/>
              </w:rPr>
              <w:t>thành</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phô</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tại</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Cột</w:t>
            </w:r>
            <w:proofErr w:type="spellEnd"/>
            <w:r w:rsidRPr="00E03AE6">
              <w:rPr>
                <w:rFonts w:ascii="Times New Roman" w:eastAsia="Times New Roman" w:hAnsi="Times New Roman"/>
                <w:sz w:val="26"/>
                <w:szCs w:val="26"/>
                <w:lang w:eastAsia="zh-CN"/>
              </w:rPr>
              <w:t xml:space="preserve"> B (</w:t>
            </w:r>
            <w:proofErr w:type="spellStart"/>
            <w:r w:rsidRPr="00E03AE6">
              <w:rPr>
                <w:rFonts w:ascii="Times New Roman" w:eastAsia="Times New Roman" w:hAnsi="Times New Roman"/>
                <w:sz w:val="26"/>
                <w:szCs w:val="26"/>
                <w:lang w:eastAsia="zh-CN"/>
              </w:rPr>
              <w:t>tỉnh</w:t>
            </w:r>
            <w:proofErr w:type="spellEnd"/>
            <w:r w:rsidRPr="00E03AE6">
              <w:rPr>
                <w:rFonts w:ascii="Times New Roman" w:eastAsia="Times New Roman" w:hAnsi="Times New Roman"/>
                <w:sz w:val="26"/>
                <w:szCs w:val="26"/>
                <w:lang w:eastAsia="zh-CN"/>
              </w:rPr>
              <w:t>/</w:t>
            </w:r>
            <w:proofErr w:type="spellStart"/>
            <w:r w:rsidRPr="00E03AE6">
              <w:rPr>
                <w:rFonts w:ascii="Times New Roman" w:eastAsia="Times New Roman" w:hAnsi="Times New Roman"/>
                <w:sz w:val="26"/>
                <w:szCs w:val="26"/>
                <w:lang w:eastAsia="zh-CN"/>
              </w:rPr>
              <w:t>thành</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phố</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theo</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địa</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chỉ</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thường</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trú</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đối</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với</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cá</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nhân</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hoặc</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địa</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chỉ</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trụ</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sở</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chính</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đối</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với</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tổ</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chức</w:t>
            </w:r>
            <w:proofErr w:type="spellEnd"/>
            <w:r w:rsidRPr="00E03AE6">
              <w:rPr>
                <w:rFonts w:ascii="Times New Roman" w:eastAsia="Times New Roman" w:hAnsi="Times New Roman"/>
                <w:sz w:val="26"/>
                <w:szCs w:val="26"/>
                <w:lang w:eastAsia="zh-CN"/>
              </w:rPr>
              <w:t>)</w:t>
            </w:r>
            <w:r>
              <w:rPr>
                <w:rFonts w:ascii="Times New Roman" w:eastAsia="Times New Roman" w:hAnsi="Times New Roman"/>
                <w:sz w:val="26"/>
                <w:szCs w:val="26"/>
                <w:lang w:eastAsia="zh-CN"/>
              </w:rPr>
              <w:t>.</w:t>
            </w:r>
          </w:p>
        </w:tc>
      </w:tr>
      <w:tr w:rsidR="003E7E77" w:rsidRPr="001E251F" w14:paraId="51D44AC8" w14:textId="77777777" w:rsidTr="003E7E77">
        <w:tc>
          <w:tcPr>
            <w:tcW w:w="9062" w:type="dxa"/>
            <w:gridSpan w:val="2"/>
          </w:tcPr>
          <w:p w14:paraId="4626994F" w14:textId="60113653" w:rsidR="003E7E77" w:rsidRPr="003E7E77" w:rsidRDefault="003E7E77" w:rsidP="003E7E77">
            <w:pPr>
              <w:spacing w:after="160" w:line="259" w:lineRule="auto"/>
              <w:jc w:val="both"/>
              <w:rPr>
                <w:rFonts w:ascii="Times New Roman" w:hAnsi="Times New Roman"/>
                <w:i/>
                <w:iCs/>
                <w:sz w:val="26"/>
                <w:szCs w:val="26"/>
                <w:lang w:eastAsia="zh-CN"/>
              </w:rPr>
            </w:pPr>
            <w:proofErr w:type="spellStart"/>
            <w:r w:rsidRPr="00E03AE6">
              <w:rPr>
                <w:rFonts w:ascii="Times New Roman" w:hAnsi="Times New Roman"/>
                <w:i/>
                <w:iCs/>
                <w:sz w:val="26"/>
                <w:szCs w:val="26"/>
                <w:lang w:eastAsia="zh-CN"/>
              </w:rPr>
              <w:t>Các</w:t>
            </w:r>
            <w:proofErr w:type="spellEnd"/>
            <w:r w:rsidRPr="00E03AE6">
              <w:rPr>
                <w:rFonts w:ascii="Times New Roman" w:hAnsi="Times New Roman"/>
                <w:i/>
                <w:iCs/>
                <w:sz w:val="26"/>
                <w:szCs w:val="26"/>
                <w:lang w:eastAsia="zh-CN"/>
              </w:rPr>
              <w:t xml:space="preserve"> </w:t>
            </w:r>
            <w:proofErr w:type="spellStart"/>
            <w:r w:rsidRPr="00E03AE6">
              <w:rPr>
                <w:rFonts w:ascii="Times New Roman" w:hAnsi="Times New Roman"/>
                <w:i/>
                <w:iCs/>
                <w:sz w:val="26"/>
                <w:szCs w:val="26"/>
                <w:lang w:eastAsia="zh-CN"/>
              </w:rPr>
              <w:t>hàng</w:t>
            </w:r>
            <w:proofErr w:type="spellEnd"/>
            <w:r w:rsidRPr="00E03AE6">
              <w:rPr>
                <w:rFonts w:ascii="Times New Roman" w:hAnsi="Times New Roman"/>
                <w:i/>
                <w:iCs/>
                <w:sz w:val="26"/>
                <w:szCs w:val="26"/>
                <w:lang w:eastAsia="zh-CN"/>
              </w:rPr>
              <w:t xml:space="preserve"> </w:t>
            </w:r>
            <w:proofErr w:type="spellStart"/>
            <w:r w:rsidRPr="00E03AE6">
              <w:rPr>
                <w:rFonts w:ascii="Times New Roman" w:hAnsi="Times New Roman"/>
                <w:i/>
                <w:iCs/>
                <w:sz w:val="26"/>
                <w:szCs w:val="26"/>
                <w:lang w:eastAsia="zh-CN"/>
              </w:rPr>
              <w:t>sau</w:t>
            </w:r>
            <w:proofErr w:type="spellEnd"/>
            <w:r w:rsidRPr="00E03AE6">
              <w:rPr>
                <w:rFonts w:ascii="Times New Roman" w:hAnsi="Times New Roman"/>
                <w:i/>
                <w:iCs/>
                <w:sz w:val="26"/>
                <w:szCs w:val="26"/>
                <w:lang w:eastAsia="zh-CN"/>
              </w:rPr>
              <w:t xml:space="preserve"> </w:t>
            </w:r>
            <w:proofErr w:type="spellStart"/>
            <w:r w:rsidRPr="00E03AE6">
              <w:rPr>
                <w:rFonts w:ascii="Times New Roman" w:hAnsi="Times New Roman"/>
                <w:i/>
                <w:iCs/>
                <w:sz w:val="26"/>
                <w:szCs w:val="26"/>
                <w:lang w:eastAsia="zh-CN"/>
              </w:rPr>
              <w:t>đây</w:t>
            </w:r>
            <w:proofErr w:type="spellEnd"/>
            <w:r w:rsidRPr="00E03AE6">
              <w:rPr>
                <w:rFonts w:ascii="Times New Roman" w:hAnsi="Times New Roman"/>
                <w:i/>
                <w:iCs/>
                <w:sz w:val="26"/>
                <w:szCs w:val="26"/>
                <w:lang w:eastAsia="zh-CN"/>
              </w:rPr>
              <w:t xml:space="preserve"> </w:t>
            </w:r>
            <w:proofErr w:type="spellStart"/>
            <w:r w:rsidRPr="00E03AE6">
              <w:rPr>
                <w:rFonts w:ascii="Times New Roman" w:hAnsi="Times New Roman"/>
                <w:i/>
                <w:iCs/>
                <w:sz w:val="26"/>
                <w:szCs w:val="26"/>
                <w:lang w:eastAsia="zh-CN"/>
              </w:rPr>
              <w:t>cách</w:t>
            </w:r>
            <w:proofErr w:type="spellEnd"/>
            <w:r w:rsidRPr="00E03AE6">
              <w:rPr>
                <w:rFonts w:ascii="Times New Roman" w:hAnsi="Times New Roman"/>
                <w:i/>
                <w:iCs/>
                <w:sz w:val="26"/>
                <w:szCs w:val="26"/>
                <w:lang w:eastAsia="zh-CN"/>
              </w:rPr>
              <w:t xml:space="preserve"> </w:t>
            </w:r>
            <w:proofErr w:type="spellStart"/>
            <w:r w:rsidRPr="00E03AE6">
              <w:rPr>
                <w:rFonts w:ascii="Times New Roman" w:hAnsi="Times New Roman"/>
                <w:i/>
                <w:iCs/>
                <w:sz w:val="26"/>
                <w:szCs w:val="26"/>
                <w:lang w:eastAsia="zh-CN"/>
              </w:rPr>
              <w:t>ghi</w:t>
            </w:r>
            <w:proofErr w:type="spellEnd"/>
            <w:r w:rsidRPr="00E03AE6">
              <w:rPr>
                <w:rFonts w:ascii="Times New Roman" w:hAnsi="Times New Roman"/>
                <w:i/>
                <w:iCs/>
                <w:sz w:val="26"/>
                <w:szCs w:val="26"/>
                <w:lang w:eastAsia="zh-CN"/>
              </w:rPr>
              <w:t xml:space="preserve"> </w:t>
            </w:r>
            <w:proofErr w:type="spellStart"/>
            <w:r w:rsidRPr="00E03AE6">
              <w:rPr>
                <w:rFonts w:ascii="Times New Roman" w:hAnsi="Times New Roman"/>
                <w:i/>
                <w:iCs/>
                <w:sz w:val="26"/>
                <w:szCs w:val="26"/>
                <w:lang w:eastAsia="zh-CN"/>
              </w:rPr>
              <w:t>thông</w:t>
            </w:r>
            <w:proofErr w:type="spellEnd"/>
            <w:r w:rsidRPr="00E03AE6">
              <w:rPr>
                <w:rFonts w:ascii="Times New Roman" w:hAnsi="Times New Roman"/>
                <w:i/>
                <w:iCs/>
                <w:sz w:val="26"/>
                <w:szCs w:val="26"/>
                <w:lang w:eastAsia="zh-CN"/>
              </w:rPr>
              <w:t xml:space="preserve"> tin </w:t>
            </w:r>
            <w:proofErr w:type="spellStart"/>
            <w:r w:rsidRPr="00E03AE6">
              <w:rPr>
                <w:rFonts w:ascii="Times New Roman" w:hAnsi="Times New Roman"/>
                <w:i/>
                <w:iCs/>
                <w:sz w:val="26"/>
                <w:szCs w:val="26"/>
                <w:lang w:eastAsia="zh-CN"/>
              </w:rPr>
              <w:t>tương</w:t>
            </w:r>
            <w:proofErr w:type="spellEnd"/>
            <w:r w:rsidRPr="00E03AE6">
              <w:rPr>
                <w:rFonts w:ascii="Times New Roman" w:hAnsi="Times New Roman"/>
                <w:i/>
                <w:iCs/>
                <w:sz w:val="26"/>
                <w:szCs w:val="26"/>
                <w:lang w:eastAsia="zh-CN"/>
              </w:rPr>
              <w:t xml:space="preserve"> </w:t>
            </w:r>
            <w:proofErr w:type="spellStart"/>
            <w:r w:rsidRPr="00E03AE6">
              <w:rPr>
                <w:rFonts w:ascii="Times New Roman" w:hAnsi="Times New Roman"/>
                <w:i/>
                <w:iCs/>
                <w:sz w:val="26"/>
                <w:szCs w:val="26"/>
                <w:lang w:eastAsia="zh-CN"/>
              </w:rPr>
              <w:t>tự</w:t>
            </w:r>
            <w:proofErr w:type="spellEnd"/>
            <w:r w:rsidRPr="00E03AE6">
              <w:rPr>
                <w:rFonts w:ascii="Times New Roman" w:hAnsi="Times New Roman"/>
                <w:i/>
                <w:iCs/>
                <w:sz w:val="26"/>
                <w:szCs w:val="26"/>
                <w:lang w:eastAsia="zh-CN"/>
              </w:rPr>
              <w:t xml:space="preserve"> </w:t>
            </w:r>
            <w:proofErr w:type="spellStart"/>
            <w:r w:rsidRPr="00E03AE6">
              <w:rPr>
                <w:rFonts w:ascii="Times New Roman" w:hAnsi="Times New Roman"/>
                <w:i/>
                <w:iCs/>
                <w:sz w:val="26"/>
                <w:szCs w:val="26"/>
                <w:lang w:eastAsia="zh-CN"/>
              </w:rPr>
              <w:t>như</w:t>
            </w:r>
            <w:proofErr w:type="spellEnd"/>
            <w:r w:rsidRPr="00E03AE6">
              <w:rPr>
                <w:rFonts w:ascii="Times New Roman" w:hAnsi="Times New Roman"/>
                <w:i/>
                <w:iCs/>
                <w:sz w:val="26"/>
                <w:szCs w:val="26"/>
                <w:lang w:eastAsia="zh-CN"/>
              </w:rPr>
              <w:t xml:space="preserve"> </w:t>
            </w:r>
            <w:proofErr w:type="spellStart"/>
            <w:r w:rsidRPr="00E03AE6">
              <w:rPr>
                <w:rFonts w:ascii="Times New Roman" w:hAnsi="Times New Roman"/>
                <w:i/>
                <w:iCs/>
                <w:sz w:val="26"/>
                <w:szCs w:val="26"/>
                <w:lang w:eastAsia="zh-CN"/>
              </w:rPr>
              <w:t>cách</w:t>
            </w:r>
            <w:proofErr w:type="spellEnd"/>
            <w:r w:rsidRPr="00E03AE6">
              <w:rPr>
                <w:rFonts w:ascii="Times New Roman" w:hAnsi="Times New Roman"/>
                <w:i/>
                <w:iCs/>
                <w:sz w:val="26"/>
                <w:szCs w:val="26"/>
                <w:lang w:eastAsia="zh-CN"/>
              </w:rPr>
              <w:t xml:space="preserve"> </w:t>
            </w:r>
            <w:proofErr w:type="spellStart"/>
            <w:r w:rsidRPr="00E03AE6">
              <w:rPr>
                <w:rFonts w:ascii="Times New Roman" w:hAnsi="Times New Roman"/>
                <w:i/>
                <w:iCs/>
                <w:sz w:val="26"/>
                <w:szCs w:val="26"/>
                <w:lang w:eastAsia="zh-CN"/>
              </w:rPr>
              <w:t>ghi</w:t>
            </w:r>
            <w:proofErr w:type="spellEnd"/>
            <w:r w:rsidRPr="00E03AE6">
              <w:rPr>
                <w:rFonts w:ascii="Times New Roman" w:hAnsi="Times New Roman"/>
                <w:i/>
                <w:iCs/>
                <w:sz w:val="26"/>
                <w:szCs w:val="26"/>
                <w:lang w:eastAsia="zh-CN"/>
              </w:rPr>
              <w:t xml:space="preserve"> </w:t>
            </w:r>
            <w:proofErr w:type="spellStart"/>
            <w:r w:rsidRPr="00E03AE6">
              <w:rPr>
                <w:rFonts w:ascii="Times New Roman" w:hAnsi="Times New Roman"/>
                <w:i/>
                <w:iCs/>
                <w:sz w:val="26"/>
                <w:szCs w:val="26"/>
                <w:lang w:eastAsia="zh-CN"/>
              </w:rPr>
              <w:t>hàng</w:t>
            </w:r>
            <w:proofErr w:type="spellEnd"/>
            <w:r>
              <w:rPr>
                <w:rFonts w:ascii="Times New Roman" w:hAnsi="Times New Roman"/>
                <w:i/>
                <w:iCs/>
                <w:sz w:val="26"/>
                <w:szCs w:val="26"/>
                <w:lang w:eastAsia="zh-CN"/>
              </w:rPr>
              <w:t xml:space="preserve"> 1</w:t>
            </w:r>
          </w:p>
        </w:tc>
      </w:tr>
      <w:tr w:rsidR="001E251F" w:rsidRPr="001E251F" w14:paraId="51DA440C" w14:textId="77777777" w:rsidTr="003E7E77">
        <w:tc>
          <w:tcPr>
            <w:tcW w:w="1129" w:type="dxa"/>
          </w:tcPr>
          <w:p w14:paraId="1440C471" w14:textId="2DB18504" w:rsidR="001E251F" w:rsidRDefault="003E7E77" w:rsidP="003E7E77">
            <w:pPr>
              <w:spacing w:after="160" w:line="259" w:lineRule="auto"/>
              <w:jc w:val="both"/>
              <w:rPr>
                <w:rFonts w:ascii="Times New Roman" w:eastAsia="Times New Roman" w:hAnsi="Times New Roman"/>
                <w:sz w:val="26"/>
                <w:szCs w:val="26"/>
                <w:lang w:eastAsia="en-GB"/>
              </w:rPr>
            </w:pPr>
            <w:r>
              <w:rPr>
                <w:rFonts w:ascii="Times New Roman" w:eastAsia="Times New Roman" w:hAnsi="Times New Roman"/>
                <w:sz w:val="26"/>
                <w:szCs w:val="26"/>
                <w:lang w:eastAsia="en-GB"/>
              </w:rPr>
              <w:t>(2)</w:t>
            </w:r>
          </w:p>
        </w:tc>
        <w:tc>
          <w:tcPr>
            <w:tcW w:w="7933" w:type="dxa"/>
          </w:tcPr>
          <w:p w14:paraId="13BCECEF" w14:textId="1B5D8E84" w:rsidR="001E251F" w:rsidRPr="00E03AE6" w:rsidRDefault="003E7E77" w:rsidP="003E7E77">
            <w:pPr>
              <w:spacing w:after="160" w:line="259" w:lineRule="auto"/>
              <w:jc w:val="both"/>
              <w:rPr>
                <w:rFonts w:ascii="Times New Roman" w:hAnsi="Times New Roman"/>
                <w:i/>
                <w:iCs/>
                <w:sz w:val="26"/>
                <w:szCs w:val="26"/>
                <w:lang w:eastAsia="zh-CN"/>
              </w:rPr>
            </w:pPr>
            <w:proofErr w:type="spellStart"/>
            <w:r w:rsidRPr="00E03AE6">
              <w:rPr>
                <w:rFonts w:ascii="Times New Roman" w:eastAsia="Times New Roman" w:hAnsi="Times New Roman"/>
                <w:sz w:val="26"/>
                <w:szCs w:val="26"/>
                <w:lang w:eastAsia="zh-CN"/>
              </w:rPr>
              <w:t>Sô</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lượng</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giấy</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phép</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sử</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dụng</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tần</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số</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và</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thiết</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bị</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vô</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tuyến</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điện</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đối</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với</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đài</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vô</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tuyến</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điện</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đặt</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trên</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phương</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tiện</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nghề</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cá</w:t>
            </w:r>
            <w:proofErr w:type="spellEnd"/>
            <w:r>
              <w:rPr>
                <w:rFonts w:ascii="Times New Roman" w:eastAsia="Times New Roman" w:hAnsi="Times New Roman"/>
                <w:sz w:val="26"/>
                <w:szCs w:val="26"/>
                <w:lang w:eastAsia="zh-CN"/>
              </w:rPr>
              <w:t>.</w:t>
            </w:r>
          </w:p>
        </w:tc>
      </w:tr>
      <w:tr w:rsidR="003E7E77" w:rsidRPr="001E251F" w14:paraId="79ABDD16" w14:textId="77777777" w:rsidTr="003E7E77">
        <w:tc>
          <w:tcPr>
            <w:tcW w:w="1129" w:type="dxa"/>
          </w:tcPr>
          <w:p w14:paraId="5A5C3A7E" w14:textId="51D410DC" w:rsidR="003E7E77" w:rsidRDefault="003E7E77" w:rsidP="003E7E77">
            <w:pPr>
              <w:spacing w:after="160" w:line="259" w:lineRule="auto"/>
              <w:jc w:val="both"/>
              <w:rPr>
                <w:rFonts w:ascii="Times New Roman" w:eastAsia="Times New Roman" w:hAnsi="Times New Roman"/>
                <w:sz w:val="26"/>
                <w:szCs w:val="26"/>
                <w:lang w:eastAsia="en-GB"/>
              </w:rPr>
            </w:pPr>
            <w:r>
              <w:rPr>
                <w:rFonts w:ascii="Times New Roman" w:eastAsia="Times New Roman" w:hAnsi="Times New Roman"/>
                <w:sz w:val="26"/>
                <w:szCs w:val="26"/>
                <w:lang w:eastAsia="en-GB"/>
              </w:rPr>
              <w:t>(3)</w:t>
            </w:r>
          </w:p>
        </w:tc>
        <w:tc>
          <w:tcPr>
            <w:tcW w:w="7933" w:type="dxa"/>
          </w:tcPr>
          <w:p w14:paraId="1F3CC705" w14:textId="144D26F3" w:rsidR="003E7E77" w:rsidRPr="00E03AE6" w:rsidRDefault="003E7E77" w:rsidP="003E7E77">
            <w:pPr>
              <w:spacing w:after="160" w:line="259" w:lineRule="auto"/>
              <w:jc w:val="both"/>
              <w:rPr>
                <w:rFonts w:ascii="Times New Roman" w:eastAsia="Times New Roman" w:hAnsi="Times New Roman"/>
                <w:sz w:val="26"/>
                <w:szCs w:val="26"/>
                <w:lang w:eastAsia="zh-CN"/>
              </w:rPr>
            </w:pPr>
            <w:proofErr w:type="spellStart"/>
            <w:r w:rsidRPr="00E03AE6">
              <w:rPr>
                <w:rFonts w:ascii="Times New Roman" w:eastAsia="Times New Roman" w:hAnsi="Times New Roman"/>
                <w:sz w:val="26"/>
                <w:szCs w:val="26"/>
                <w:lang w:eastAsia="zh-CN"/>
              </w:rPr>
              <w:t>Sô</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lượng</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giấy</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phép</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sử</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dụng</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tần</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số</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và</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thiết</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bị</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vô</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tuyến</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điện</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đối</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với</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mạng</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thông</w:t>
            </w:r>
            <w:proofErr w:type="spellEnd"/>
            <w:r w:rsidRPr="00E03AE6">
              <w:rPr>
                <w:rFonts w:ascii="Times New Roman" w:eastAsia="Times New Roman" w:hAnsi="Times New Roman"/>
                <w:sz w:val="26"/>
                <w:szCs w:val="26"/>
                <w:lang w:eastAsia="zh-CN"/>
              </w:rPr>
              <w:t xml:space="preserve"> tin </w:t>
            </w:r>
            <w:proofErr w:type="spellStart"/>
            <w:r w:rsidRPr="00E03AE6">
              <w:rPr>
                <w:rFonts w:ascii="Times New Roman" w:eastAsia="Times New Roman" w:hAnsi="Times New Roman"/>
                <w:sz w:val="26"/>
                <w:szCs w:val="26"/>
                <w:lang w:eastAsia="zh-CN"/>
              </w:rPr>
              <w:t>vô</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tuyến</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điện</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nội</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b</w:t>
            </w:r>
            <w:r>
              <w:rPr>
                <w:rFonts w:ascii="Times New Roman" w:eastAsia="Times New Roman" w:hAnsi="Times New Roman"/>
                <w:sz w:val="26"/>
                <w:szCs w:val="26"/>
                <w:lang w:eastAsia="zh-CN"/>
              </w:rPr>
              <w:t>ộ</w:t>
            </w:r>
            <w:proofErr w:type="spellEnd"/>
            <w:r>
              <w:rPr>
                <w:rFonts w:ascii="Times New Roman" w:eastAsia="Times New Roman" w:hAnsi="Times New Roman"/>
                <w:sz w:val="26"/>
                <w:szCs w:val="26"/>
                <w:lang w:eastAsia="zh-CN"/>
              </w:rPr>
              <w:t>.</w:t>
            </w:r>
          </w:p>
        </w:tc>
      </w:tr>
      <w:tr w:rsidR="003E7E77" w:rsidRPr="001E251F" w14:paraId="1F883AC2" w14:textId="77777777" w:rsidTr="003E7E77">
        <w:tc>
          <w:tcPr>
            <w:tcW w:w="1129" w:type="dxa"/>
          </w:tcPr>
          <w:p w14:paraId="7EBD2C91" w14:textId="434A1062" w:rsidR="003E7E77" w:rsidRDefault="003E7E77" w:rsidP="003E7E77">
            <w:pPr>
              <w:spacing w:after="160" w:line="259" w:lineRule="auto"/>
              <w:jc w:val="both"/>
              <w:rPr>
                <w:rFonts w:ascii="Times New Roman" w:eastAsia="Times New Roman" w:hAnsi="Times New Roman"/>
                <w:sz w:val="26"/>
                <w:szCs w:val="26"/>
                <w:lang w:eastAsia="en-GB"/>
              </w:rPr>
            </w:pPr>
            <w:r>
              <w:rPr>
                <w:rFonts w:ascii="Times New Roman" w:eastAsia="Times New Roman" w:hAnsi="Times New Roman"/>
                <w:sz w:val="26"/>
                <w:szCs w:val="26"/>
                <w:lang w:eastAsia="en-GB"/>
              </w:rPr>
              <w:t>(4)</w:t>
            </w:r>
          </w:p>
        </w:tc>
        <w:tc>
          <w:tcPr>
            <w:tcW w:w="7933" w:type="dxa"/>
          </w:tcPr>
          <w:p w14:paraId="3A63BE4C" w14:textId="425493B3" w:rsidR="003E7E77" w:rsidRPr="00E03AE6" w:rsidRDefault="003E7E77" w:rsidP="003E7E77">
            <w:pPr>
              <w:spacing w:after="160" w:line="259" w:lineRule="auto"/>
              <w:jc w:val="both"/>
              <w:rPr>
                <w:rFonts w:ascii="Times New Roman" w:eastAsia="Times New Roman" w:hAnsi="Times New Roman"/>
                <w:sz w:val="26"/>
                <w:szCs w:val="26"/>
                <w:lang w:eastAsia="zh-CN"/>
              </w:rPr>
            </w:pPr>
            <w:proofErr w:type="spellStart"/>
            <w:r w:rsidRPr="00E03AE6">
              <w:rPr>
                <w:rFonts w:ascii="Times New Roman" w:eastAsia="Times New Roman" w:hAnsi="Times New Roman"/>
                <w:sz w:val="26"/>
                <w:szCs w:val="26"/>
                <w:lang w:eastAsia="zh-CN"/>
              </w:rPr>
              <w:t>Sô</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lượng</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giấy</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phép</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sử</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dụng</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tần</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số</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và</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thiết</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bị</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vô</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tuyến</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điện</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đối</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với</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đài</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tàu</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trừ</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đài</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tàu</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hoạt</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động</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tuyến</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quốc</w:t>
            </w:r>
            <w:proofErr w:type="spellEnd"/>
            <w:r w:rsidRPr="00E03AE6">
              <w:rPr>
                <w:rFonts w:ascii="Times New Roman" w:eastAsia="Times New Roman" w:hAnsi="Times New Roman"/>
                <w:sz w:val="26"/>
                <w:szCs w:val="26"/>
                <w:lang w:eastAsia="zh-CN"/>
              </w:rPr>
              <w:t xml:space="preserve"> </w:t>
            </w:r>
            <w:proofErr w:type="spellStart"/>
            <w:r w:rsidRPr="00E03AE6">
              <w:rPr>
                <w:rFonts w:ascii="Times New Roman" w:eastAsia="Times New Roman" w:hAnsi="Times New Roman"/>
                <w:sz w:val="26"/>
                <w:szCs w:val="26"/>
                <w:lang w:eastAsia="zh-CN"/>
              </w:rPr>
              <w:t>t</w:t>
            </w:r>
            <w:r>
              <w:rPr>
                <w:rFonts w:ascii="Times New Roman" w:eastAsia="Times New Roman" w:hAnsi="Times New Roman"/>
                <w:sz w:val="26"/>
                <w:szCs w:val="26"/>
                <w:lang w:eastAsia="zh-CN"/>
              </w:rPr>
              <w:t>ế</w:t>
            </w:r>
            <w:proofErr w:type="spellEnd"/>
            <w:r>
              <w:rPr>
                <w:rFonts w:ascii="Times New Roman" w:eastAsia="Times New Roman" w:hAnsi="Times New Roman"/>
                <w:sz w:val="26"/>
                <w:szCs w:val="26"/>
                <w:lang w:eastAsia="zh-CN"/>
              </w:rPr>
              <w:t>.</w:t>
            </w:r>
          </w:p>
        </w:tc>
      </w:tr>
    </w:tbl>
    <w:p w14:paraId="0C57CC4F" w14:textId="77777777" w:rsidR="003E7E77" w:rsidRDefault="003E7E77" w:rsidP="003E7E77">
      <w:pPr>
        <w:spacing w:after="160" w:line="259" w:lineRule="auto"/>
        <w:jc w:val="both"/>
        <w:rPr>
          <w:rFonts w:ascii="Times New Roman" w:eastAsia="Times New Roman" w:hAnsi="Times New Roman"/>
          <w:b/>
          <w:bCs/>
          <w:sz w:val="26"/>
          <w:szCs w:val="26"/>
          <w:lang w:eastAsia="en-GB"/>
        </w:rPr>
      </w:pPr>
      <w:r w:rsidRPr="00E03AE6">
        <w:rPr>
          <w:rFonts w:ascii="Times New Roman" w:eastAsia="Arial" w:hAnsi="Times New Roman"/>
          <w:b/>
          <w:bCs/>
          <w:i/>
          <w:iCs/>
          <w:sz w:val="26"/>
          <w:szCs w:val="26"/>
          <w:u w:val="single"/>
          <w:lang w:val="vi-VN"/>
        </w:rPr>
        <w:t>Lưu ý:</w:t>
      </w:r>
      <w:r w:rsidRPr="00E03AE6">
        <w:rPr>
          <w:rFonts w:ascii="Times New Roman" w:eastAsia="Arial" w:hAnsi="Times New Roman"/>
          <w:i/>
          <w:iCs/>
          <w:sz w:val="26"/>
          <w:szCs w:val="26"/>
          <w:lang w:val="vi-VN"/>
        </w:rPr>
        <w:t xml:space="preserve"> Các </w:t>
      </w:r>
      <w:proofErr w:type="spellStart"/>
      <w:r w:rsidRPr="00E03AE6">
        <w:rPr>
          <w:rFonts w:ascii="Times New Roman" w:eastAsia="Arial" w:hAnsi="Times New Roman"/>
          <w:i/>
          <w:iCs/>
          <w:sz w:val="26"/>
          <w:szCs w:val="26"/>
        </w:rPr>
        <w:t>loại</w:t>
      </w:r>
      <w:proofErr w:type="spellEnd"/>
      <w:r w:rsidRPr="00E03AE6">
        <w:rPr>
          <w:rFonts w:ascii="Times New Roman" w:eastAsia="Arial" w:hAnsi="Times New Roman"/>
          <w:i/>
          <w:iCs/>
          <w:sz w:val="26"/>
          <w:szCs w:val="26"/>
          <w:lang w:val="vi-VN"/>
        </w:rPr>
        <w:t xml:space="preserve"> giấy phép sử dụng tần số vô tuyến điện được cập nhật, áp dụng theo quy định của văn bản quy phạm pháp luật có hiệu lực tại thời điểm thực hiện báo cáo</w:t>
      </w:r>
      <w:r>
        <w:rPr>
          <w:rFonts w:ascii="Times New Roman" w:eastAsia="Times New Roman" w:hAnsi="Times New Roman"/>
          <w:b/>
          <w:bCs/>
          <w:sz w:val="26"/>
          <w:szCs w:val="26"/>
          <w:lang w:eastAsia="en-GB"/>
        </w:rPr>
        <w:t>.</w:t>
      </w:r>
    </w:p>
    <w:p w14:paraId="15018CE3" w14:textId="77777777" w:rsidR="003E7E77" w:rsidRDefault="003E7E77">
      <w:pPr>
        <w:spacing w:after="160" w:line="259" w:lineRule="auto"/>
        <w:rPr>
          <w:rFonts w:ascii="Times New Roman" w:eastAsia="Times New Roman" w:hAnsi="Times New Roman"/>
          <w:b/>
          <w:bCs/>
          <w:sz w:val="26"/>
          <w:szCs w:val="26"/>
          <w:lang w:eastAsia="en-GB"/>
        </w:rPr>
      </w:pPr>
      <w:r w:rsidRPr="00E03AE6">
        <w:rPr>
          <w:rFonts w:ascii="Times New Roman" w:eastAsia="Times New Roman" w:hAnsi="Times New Roman"/>
          <w:b/>
          <w:iCs/>
          <w:sz w:val="26"/>
          <w:szCs w:val="26"/>
          <w:lang w:eastAsia="en-GB"/>
        </w:rPr>
        <w:t xml:space="preserve">3. </w:t>
      </w:r>
      <w:proofErr w:type="spellStart"/>
      <w:r w:rsidRPr="00E03AE6">
        <w:rPr>
          <w:rFonts w:ascii="Times New Roman" w:eastAsia="Times New Roman" w:hAnsi="Times New Roman"/>
          <w:b/>
          <w:iCs/>
          <w:sz w:val="26"/>
          <w:szCs w:val="26"/>
          <w:lang w:eastAsia="en-GB"/>
        </w:rPr>
        <w:t>Nguồn</w:t>
      </w:r>
      <w:proofErr w:type="spellEnd"/>
      <w:r w:rsidRPr="00E03AE6">
        <w:rPr>
          <w:rFonts w:ascii="Times New Roman" w:eastAsia="Times New Roman" w:hAnsi="Times New Roman"/>
          <w:b/>
          <w:iCs/>
          <w:sz w:val="26"/>
          <w:szCs w:val="26"/>
          <w:lang w:eastAsia="en-GB"/>
        </w:rPr>
        <w:t xml:space="preserve"> </w:t>
      </w:r>
      <w:proofErr w:type="spellStart"/>
      <w:r w:rsidRPr="00E03AE6">
        <w:rPr>
          <w:rFonts w:ascii="Times New Roman" w:eastAsia="Times New Roman" w:hAnsi="Times New Roman"/>
          <w:b/>
          <w:iCs/>
          <w:sz w:val="26"/>
          <w:szCs w:val="26"/>
          <w:lang w:eastAsia="en-GB"/>
        </w:rPr>
        <w:t>số</w:t>
      </w:r>
      <w:proofErr w:type="spellEnd"/>
      <w:r w:rsidRPr="00E03AE6">
        <w:rPr>
          <w:rFonts w:ascii="Times New Roman" w:eastAsia="Times New Roman" w:hAnsi="Times New Roman"/>
          <w:b/>
          <w:iCs/>
          <w:sz w:val="26"/>
          <w:szCs w:val="26"/>
          <w:lang w:eastAsia="en-GB"/>
        </w:rPr>
        <w:t xml:space="preserve"> </w:t>
      </w:r>
      <w:proofErr w:type="spellStart"/>
      <w:r w:rsidRPr="00E03AE6">
        <w:rPr>
          <w:rFonts w:ascii="Times New Roman" w:eastAsia="Times New Roman" w:hAnsi="Times New Roman"/>
          <w:b/>
          <w:iCs/>
          <w:sz w:val="26"/>
          <w:szCs w:val="26"/>
          <w:lang w:eastAsia="en-GB"/>
        </w:rPr>
        <w:t>liệ</w:t>
      </w:r>
      <w:r>
        <w:rPr>
          <w:rFonts w:ascii="Times New Roman" w:eastAsia="Times New Roman" w:hAnsi="Times New Roman"/>
          <w:b/>
          <w:bCs/>
          <w:sz w:val="26"/>
          <w:szCs w:val="26"/>
          <w:lang w:eastAsia="en-GB"/>
        </w:rPr>
        <w:t>u</w:t>
      </w:r>
      <w:proofErr w:type="spellEnd"/>
    </w:p>
    <w:p w14:paraId="4F9D0D08" w14:textId="7A5B2515" w:rsidR="005E1B64" w:rsidRPr="002539D4" w:rsidRDefault="003E7E77">
      <w:pPr>
        <w:spacing w:after="160" w:line="259" w:lineRule="auto"/>
        <w:rPr>
          <w:rFonts w:ascii="Times New Roman" w:eastAsia="Times New Roman" w:hAnsi="Times New Roman"/>
          <w:b/>
          <w:bCs/>
          <w:sz w:val="26"/>
          <w:szCs w:val="26"/>
          <w:lang w:eastAsia="en-GB"/>
        </w:rPr>
      </w:pPr>
      <w:r w:rsidRPr="00E03AE6">
        <w:rPr>
          <w:rFonts w:ascii="Times New Roman" w:eastAsia="Arial" w:hAnsi="Times New Roman"/>
          <w:sz w:val="26"/>
          <w:szCs w:val="26"/>
          <w:lang w:val="vi-VN"/>
        </w:rPr>
        <w:t>Biểu được lập từ dữ liệu hành chính của các địa phương cấp giấy phé</w:t>
      </w:r>
      <w:r>
        <w:rPr>
          <w:rFonts w:ascii="Times New Roman" w:eastAsia="Arial" w:hAnsi="Times New Roman"/>
          <w:sz w:val="26"/>
          <w:szCs w:val="26"/>
        </w:rPr>
        <w:t>p.</w:t>
      </w:r>
      <w:r w:rsidR="005E1B64" w:rsidRPr="002539D4">
        <w:rPr>
          <w:rFonts w:ascii="Times New Roman" w:eastAsia="Times New Roman" w:hAnsi="Times New Roman"/>
          <w:b/>
          <w:bCs/>
          <w:sz w:val="26"/>
          <w:szCs w:val="26"/>
          <w:lang w:eastAsia="en-GB"/>
        </w:rPr>
        <w:br w:type="page"/>
      </w:r>
    </w:p>
    <w:p w14:paraId="1E58DAA4" w14:textId="15AA7E42" w:rsidR="00F6366A" w:rsidRPr="00E03AE6" w:rsidRDefault="00F6366A" w:rsidP="001E251F">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ind w:left="284"/>
        <w:rPr>
          <w:rFonts w:ascii="Times New Roman" w:eastAsia="Arial" w:hAnsi="Times New Roman"/>
          <w:sz w:val="26"/>
          <w:szCs w:val="26"/>
        </w:rPr>
        <w:sectPr w:rsidR="00F6366A" w:rsidRPr="00E03AE6" w:rsidSect="00DF1D4C">
          <w:pgSz w:w="11907" w:h="16840" w:code="9"/>
          <w:pgMar w:top="1134" w:right="1134" w:bottom="1134" w:left="1701" w:header="425" w:footer="335" w:gutter="0"/>
          <w:pgNumType w:chapStyle="2"/>
          <w:cols w:space="720"/>
          <w:titlePg/>
          <w:docGrid w:linePitch="360"/>
        </w:sectPr>
      </w:pPr>
    </w:p>
    <w:tbl>
      <w:tblPr>
        <w:tblW w:w="5150" w:type="pct"/>
        <w:tblInd w:w="-147" w:type="dxa"/>
        <w:tblLayout w:type="fixed"/>
        <w:tblCellMar>
          <w:left w:w="0" w:type="dxa"/>
          <w:right w:w="0" w:type="dxa"/>
        </w:tblCellMar>
        <w:tblLook w:val="04A0" w:firstRow="1" w:lastRow="0" w:firstColumn="1" w:lastColumn="0" w:noHBand="0" w:noVBand="1"/>
      </w:tblPr>
      <w:tblGrid>
        <w:gridCol w:w="5532"/>
        <w:gridCol w:w="6496"/>
        <w:gridCol w:w="2981"/>
      </w:tblGrid>
      <w:tr w:rsidR="002539D4" w:rsidRPr="00A56B16" w14:paraId="0BBB895A" w14:textId="77777777" w:rsidTr="00A56B16">
        <w:tc>
          <w:tcPr>
            <w:tcW w:w="1843" w:type="pct"/>
            <w:tcMar>
              <w:top w:w="0" w:type="dxa"/>
              <w:left w:w="0" w:type="dxa"/>
              <w:bottom w:w="0" w:type="dxa"/>
              <w:right w:w="0" w:type="dxa"/>
            </w:tcMar>
          </w:tcPr>
          <w:p w14:paraId="76172FD7" w14:textId="77777777" w:rsidR="00F6366A" w:rsidRPr="00A56B16" w:rsidRDefault="00F6366A" w:rsidP="00586B1E">
            <w:pPr>
              <w:keepNext/>
              <w:keepLines/>
              <w:spacing w:before="40" w:after="0" w:line="240" w:lineRule="auto"/>
              <w:outlineLvl w:val="1"/>
              <w:rPr>
                <w:rFonts w:ascii="Times New Roman" w:eastAsia="Times New Roman" w:hAnsi="Times New Roman"/>
                <w:sz w:val="24"/>
                <w:szCs w:val="24"/>
                <w:lang w:eastAsia="en-GB"/>
              </w:rPr>
            </w:pPr>
            <w:r w:rsidRPr="00A56B16">
              <w:rPr>
                <w:rFonts w:ascii="Times New Roman" w:eastAsia="Times New Roman" w:hAnsi="Times New Roman"/>
                <w:b/>
                <w:bCs/>
                <w:sz w:val="24"/>
                <w:szCs w:val="24"/>
                <w:lang w:val="vi-VN" w:eastAsia="en-GB"/>
              </w:rPr>
              <w:lastRenderedPageBreak/>
              <w:t xml:space="preserve">Biểu </w:t>
            </w:r>
            <w:r w:rsidRPr="00A56B16">
              <w:rPr>
                <w:rFonts w:ascii="Times New Roman" w:eastAsia="Times New Roman" w:hAnsi="Times New Roman"/>
                <w:b/>
                <w:bCs/>
                <w:sz w:val="24"/>
                <w:szCs w:val="24"/>
                <w:lang w:eastAsia="en-GB"/>
              </w:rPr>
              <w:t>0904/KHCN-TSVTĐ</w:t>
            </w:r>
          </w:p>
          <w:p w14:paraId="72934DDA" w14:textId="18C4C95A" w:rsidR="00F6366A" w:rsidRPr="00A56B16" w:rsidRDefault="00F6366A" w:rsidP="00586B1E">
            <w:pPr>
              <w:keepNext/>
              <w:keepLines/>
              <w:spacing w:before="40" w:after="0" w:line="240" w:lineRule="auto"/>
              <w:ind w:right="188"/>
              <w:outlineLvl w:val="1"/>
              <w:rPr>
                <w:rFonts w:ascii="Times New Roman" w:eastAsia="Times New Roman" w:hAnsi="Times New Roman"/>
                <w:sz w:val="24"/>
                <w:szCs w:val="24"/>
                <w:lang w:val="en-GB" w:eastAsia="en-GB"/>
              </w:rPr>
            </w:pPr>
            <w:r w:rsidRPr="00A56B16">
              <w:rPr>
                <w:rFonts w:ascii="Times New Roman" w:eastAsia="Times New Roman" w:hAnsi="Times New Roman"/>
                <w:sz w:val="24"/>
                <w:szCs w:val="24"/>
                <w:lang w:val="vi-VN" w:eastAsia="en-GB"/>
              </w:rPr>
              <w:t xml:space="preserve">Ban hành kèm theo </w:t>
            </w:r>
            <w:r w:rsidRPr="00A56B16">
              <w:rPr>
                <w:rFonts w:ascii="Times New Roman" w:eastAsia="Times New Roman" w:hAnsi="Times New Roman"/>
                <w:iCs/>
                <w:sz w:val="24"/>
                <w:szCs w:val="24"/>
              </w:rPr>
              <w:t xml:space="preserve">Thông </w:t>
            </w:r>
            <w:proofErr w:type="spellStart"/>
            <w:r w:rsidRPr="00A56B16">
              <w:rPr>
                <w:rFonts w:ascii="Times New Roman" w:eastAsia="Times New Roman" w:hAnsi="Times New Roman"/>
                <w:iCs/>
                <w:sz w:val="24"/>
                <w:szCs w:val="24"/>
              </w:rPr>
              <w:t>tư</w:t>
            </w:r>
            <w:proofErr w:type="spellEnd"/>
            <w:r w:rsidRPr="00A56B16">
              <w:rPr>
                <w:rFonts w:ascii="Times New Roman" w:eastAsia="Times New Roman" w:hAnsi="Times New Roman"/>
                <w:iCs/>
                <w:sz w:val="24"/>
                <w:szCs w:val="24"/>
              </w:rPr>
              <w:t xml:space="preserve"> </w:t>
            </w:r>
            <w:proofErr w:type="spellStart"/>
            <w:r w:rsidRPr="00A56B16">
              <w:rPr>
                <w:rFonts w:ascii="Times New Roman" w:eastAsia="Times New Roman" w:hAnsi="Times New Roman"/>
                <w:iCs/>
                <w:sz w:val="24"/>
                <w:szCs w:val="24"/>
              </w:rPr>
              <w:t>số</w:t>
            </w:r>
            <w:proofErr w:type="spellEnd"/>
            <w:r w:rsidRPr="00A56B16">
              <w:rPr>
                <w:rFonts w:ascii="Times New Roman" w:eastAsia="Times New Roman" w:hAnsi="Times New Roman"/>
                <w:iCs/>
                <w:sz w:val="24"/>
                <w:szCs w:val="24"/>
              </w:rPr>
              <w:t xml:space="preserve"> </w:t>
            </w:r>
            <w:r w:rsidR="00A56B16">
              <w:rPr>
                <w:rFonts w:ascii="Times New Roman" w:eastAsia="Times New Roman" w:hAnsi="Times New Roman"/>
                <w:iCs/>
                <w:sz w:val="24"/>
                <w:szCs w:val="24"/>
              </w:rPr>
              <w:t xml:space="preserve">    /</w:t>
            </w:r>
            <w:r w:rsidRPr="00A56B16">
              <w:rPr>
                <w:rFonts w:ascii="Times New Roman" w:eastAsia="Times New Roman" w:hAnsi="Times New Roman"/>
                <w:iCs/>
                <w:sz w:val="24"/>
                <w:szCs w:val="24"/>
              </w:rPr>
              <w:t xml:space="preserve">2025/TT-BKHCN </w:t>
            </w:r>
            <w:proofErr w:type="spellStart"/>
            <w:r w:rsidRPr="00A56B16">
              <w:rPr>
                <w:rFonts w:ascii="Times New Roman" w:eastAsia="Times New Roman" w:hAnsi="Times New Roman"/>
                <w:iCs/>
                <w:sz w:val="24"/>
                <w:szCs w:val="24"/>
              </w:rPr>
              <w:t>ngày</w:t>
            </w:r>
            <w:proofErr w:type="spellEnd"/>
            <w:r w:rsidRPr="00A56B16">
              <w:rPr>
                <w:rFonts w:ascii="Times New Roman" w:eastAsia="Times New Roman" w:hAnsi="Times New Roman"/>
                <w:iCs/>
                <w:sz w:val="24"/>
                <w:szCs w:val="24"/>
              </w:rPr>
              <w:t xml:space="preserve"> </w:t>
            </w:r>
            <w:r w:rsidR="00A56B16">
              <w:rPr>
                <w:rFonts w:ascii="Times New Roman" w:eastAsia="Times New Roman" w:hAnsi="Times New Roman"/>
                <w:iCs/>
                <w:sz w:val="24"/>
                <w:szCs w:val="24"/>
              </w:rPr>
              <w:t xml:space="preserve">    </w:t>
            </w:r>
            <w:proofErr w:type="spellStart"/>
            <w:r w:rsidRPr="00A56B16">
              <w:rPr>
                <w:rFonts w:ascii="Times New Roman" w:eastAsia="Times New Roman" w:hAnsi="Times New Roman"/>
                <w:iCs/>
                <w:sz w:val="24"/>
                <w:szCs w:val="24"/>
              </w:rPr>
              <w:t>tháng</w:t>
            </w:r>
            <w:proofErr w:type="spellEnd"/>
            <w:r w:rsidRPr="00A56B16">
              <w:rPr>
                <w:rFonts w:ascii="Times New Roman" w:eastAsia="Times New Roman" w:hAnsi="Times New Roman"/>
                <w:iCs/>
                <w:sz w:val="24"/>
                <w:szCs w:val="24"/>
              </w:rPr>
              <w:t xml:space="preserve"> </w:t>
            </w:r>
            <w:r w:rsidR="00A56B16">
              <w:rPr>
                <w:rFonts w:ascii="Times New Roman" w:eastAsia="Times New Roman" w:hAnsi="Times New Roman"/>
                <w:iCs/>
                <w:sz w:val="24"/>
                <w:szCs w:val="24"/>
              </w:rPr>
              <w:t xml:space="preserve">12 </w:t>
            </w:r>
            <w:proofErr w:type="spellStart"/>
            <w:r w:rsidRPr="00A56B16">
              <w:rPr>
                <w:rFonts w:ascii="Times New Roman" w:eastAsia="Times New Roman" w:hAnsi="Times New Roman"/>
                <w:iCs/>
                <w:sz w:val="24"/>
                <w:szCs w:val="24"/>
              </w:rPr>
              <w:t>năm</w:t>
            </w:r>
            <w:proofErr w:type="spellEnd"/>
            <w:r w:rsidRPr="00A56B16">
              <w:rPr>
                <w:rFonts w:ascii="Times New Roman" w:eastAsia="Times New Roman" w:hAnsi="Times New Roman"/>
                <w:iCs/>
                <w:sz w:val="24"/>
                <w:szCs w:val="24"/>
              </w:rPr>
              <w:t xml:space="preserve"> </w:t>
            </w:r>
            <w:r w:rsidR="00A56B16">
              <w:rPr>
                <w:rFonts w:ascii="Times New Roman" w:eastAsia="Times New Roman" w:hAnsi="Times New Roman"/>
                <w:iCs/>
                <w:sz w:val="24"/>
                <w:szCs w:val="24"/>
              </w:rPr>
              <w:t>2025</w:t>
            </w:r>
          </w:p>
          <w:p w14:paraId="181EA30D" w14:textId="21FA6483" w:rsidR="00F6366A" w:rsidRPr="00A56B16" w:rsidRDefault="00F6366A" w:rsidP="00F6366A">
            <w:pPr>
              <w:keepNext/>
              <w:keepLines/>
              <w:spacing w:before="40" w:after="120" w:line="240" w:lineRule="auto"/>
              <w:outlineLvl w:val="1"/>
              <w:rPr>
                <w:rFonts w:ascii="Times New Roman" w:eastAsia="Times New Roman" w:hAnsi="Times New Roman"/>
                <w:sz w:val="24"/>
                <w:szCs w:val="24"/>
                <w:lang w:val="en-GB" w:eastAsia="en-GB"/>
              </w:rPr>
            </w:pPr>
            <w:r w:rsidRPr="00A56B16">
              <w:rPr>
                <w:rFonts w:ascii="Times New Roman" w:eastAsia="Times New Roman" w:hAnsi="Times New Roman"/>
                <w:sz w:val="24"/>
                <w:szCs w:val="24"/>
                <w:lang w:val="vi-VN" w:eastAsia="en-GB"/>
              </w:rPr>
              <w:t xml:space="preserve">Ngày nhận báo cáo: Trước ngày </w:t>
            </w:r>
            <w:r w:rsidRPr="00A56B16">
              <w:rPr>
                <w:rFonts w:ascii="Times New Roman" w:eastAsia="Times New Roman" w:hAnsi="Times New Roman"/>
                <w:sz w:val="24"/>
                <w:szCs w:val="24"/>
                <w:lang w:eastAsia="en-GB"/>
              </w:rPr>
              <w:t>2</w:t>
            </w:r>
            <w:r w:rsidRPr="00A56B16">
              <w:rPr>
                <w:rFonts w:ascii="Times New Roman" w:eastAsia="Times New Roman" w:hAnsi="Times New Roman"/>
                <w:sz w:val="24"/>
                <w:szCs w:val="24"/>
                <w:lang w:val="vi-VN" w:eastAsia="en-GB"/>
              </w:rPr>
              <w:t xml:space="preserve">5 tháng tiếp theo </w:t>
            </w:r>
            <w:r w:rsidRPr="00A56B16">
              <w:rPr>
                <w:rFonts w:ascii="Times New Roman" w:eastAsia="Times New Roman" w:hAnsi="Times New Roman"/>
                <w:sz w:val="24"/>
                <w:szCs w:val="24"/>
                <w:lang w:eastAsia="en-GB"/>
              </w:rPr>
              <w:t>Q</w:t>
            </w:r>
            <w:r w:rsidRPr="00A56B16">
              <w:rPr>
                <w:rFonts w:ascii="Times New Roman" w:eastAsia="Times New Roman" w:hAnsi="Times New Roman"/>
                <w:sz w:val="24"/>
                <w:szCs w:val="24"/>
                <w:lang w:val="vi-VN" w:eastAsia="en-GB"/>
              </w:rPr>
              <w:t>uý</w:t>
            </w:r>
            <w:r w:rsidRPr="00A56B16">
              <w:rPr>
                <w:rFonts w:ascii="Times New Roman" w:eastAsia="Times New Roman" w:hAnsi="Times New Roman"/>
                <w:sz w:val="24"/>
                <w:szCs w:val="24"/>
                <w:lang w:val="en-GB" w:eastAsia="en-GB"/>
              </w:rPr>
              <w:t xml:space="preserve"> </w:t>
            </w:r>
          </w:p>
        </w:tc>
        <w:tc>
          <w:tcPr>
            <w:tcW w:w="2164" w:type="pct"/>
          </w:tcPr>
          <w:p w14:paraId="4A6C5CCC" w14:textId="3515D607" w:rsidR="00F6366A" w:rsidRPr="00A56B16" w:rsidRDefault="00F6366A" w:rsidP="00A56B16">
            <w:pPr>
              <w:spacing w:after="0" w:line="312" w:lineRule="auto"/>
              <w:jc w:val="center"/>
              <w:rPr>
                <w:rFonts w:ascii="Times New Roman" w:eastAsia="Times New Roman" w:hAnsi="Times New Roman"/>
                <w:b/>
                <w:bCs/>
                <w:sz w:val="26"/>
                <w:szCs w:val="26"/>
                <w:lang w:eastAsia="en-GB"/>
              </w:rPr>
            </w:pPr>
            <w:r w:rsidRPr="00A56B16">
              <w:rPr>
                <w:rFonts w:ascii="Times New Roman" w:eastAsia="Times New Roman" w:hAnsi="Times New Roman"/>
                <w:b/>
                <w:bCs/>
                <w:sz w:val="26"/>
                <w:szCs w:val="26"/>
                <w:lang w:val="vi-VN" w:eastAsia="en-GB"/>
              </w:rPr>
              <w:t>SỐ GIẤY PHÉP SỬ DỤNG</w:t>
            </w:r>
            <w:r w:rsidR="00A56B16" w:rsidRPr="00A56B16">
              <w:rPr>
                <w:rFonts w:ascii="Times New Roman" w:eastAsia="Times New Roman" w:hAnsi="Times New Roman"/>
                <w:b/>
                <w:bCs/>
                <w:sz w:val="26"/>
                <w:szCs w:val="26"/>
                <w:lang w:eastAsia="en-GB"/>
              </w:rPr>
              <w:t xml:space="preserve"> </w:t>
            </w:r>
            <w:r w:rsidRPr="00A56B16">
              <w:rPr>
                <w:rFonts w:ascii="Times New Roman" w:eastAsia="Times New Roman" w:hAnsi="Times New Roman"/>
                <w:b/>
                <w:bCs/>
                <w:sz w:val="26"/>
                <w:szCs w:val="26"/>
                <w:lang w:val="vi-VN" w:eastAsia="en-GB"/>
              </w:rPr>
              <w:t>TẦN SỐ VÔ TUYẾN ĐIỆN Đ</w:t>
            </w:r>
            <w:r w:rsidRPr="00A56B16">
              <w:rPr>
                <w:rFonts w:ascii="Times New Roman" w:eastAsia="Times New Roman" w:hAnsi="Times New Roman"/>
                <w:b/>
                <w:bCs/>
                <w:sz w:val="26"/>
                <w:szCs w:val="26"/>
                <w:lang w:eastAsia="en-GB"/>
              </w:rPr>
              <w:t>Ã CẤP</w:t>
            </w:r>
            <w:r w:rsidR="00894D46" w:rsidRPr="00A56B16">
              <w:rPr>
                <w:rFonts w:ascii="Times New Roman" w:eastAsia="Times New Roman" w:hAnsi="Times New Roman"/>
                <w:b/>
                <w:bCs/>
                <w:sz w:val="26"/>
                <w:szCs w:val="26"/>
                <w:lang w:eastAsia="en-GB"/>
              </w:rPr>
              <w:t xml:space="preserve"> TRÊN CẢ NƯỚC</w:t>
            </w:r>
          </w:p>
          <w:p w14:paraId="3A30E7D5" w14:textId="77777777" w:rsidR="00F6366A" w:rsidRPr="00A56B16" w:rsidRDefault="00F6366A" w:rsidP="00586B1E">
            <w:pPr>
              <w:keepNext/>
              <w:keepLines/>
              <w:spacing w:after="0" w:line="312" w:lineRule="auto"/>
              <w:ind w:left="379" w:right="711"/>
              <w:jc w:val="center"/>
              <w:outlineLvl w:val="1"/>
              <w:rPr>
                <w:rFonts w:ascii="Times New Roman" w:eastAsia="Times New Roman" w:hAnsi="Times New Roman"/>
                <w:sz w:val="24"/>
                <w:szCs w:val="24"/>
                <w:lang w:val="en-GB" w:eastAsia="en-GB"/>
              </w:rPr>
            </w:pPr>
            <w:proofErr w:type="spellStart"/>
            <w:r w:rsidRPr="00A56B16">
              <w:rPr>
                <w:rFonts w:ascii="Times New Roman" w:eastAsia="Times New Roman" w:hAnsi="Times New Roman"/>
                <w:b/>
                <w:bCs/>
                <w:sz w:val="26"/>
                <w:szCs w:val="26"/>
                <w:lang w:val="en-GB" w:eastAsia="en-GB"/>
              </w:rPr>
              <w:t>Quý</w:t>
            </w:r>
            <w:proofErr w:type="spellEnd"/>
            <w:r w:rsidRPr="00A56B16">
              <w:rPr>
                <w:rFonts w:ascii="Times New Roman" w:eastAsia="Times New Roman" w:hAnsi="Times New Roman"/>
                <w:b/>
                <w:bCs/>
                <w:sz w:val="26"/>
                <w:szCs w:val="26"/>
                <w:lang w:val="en-GB" w:eastAsia="en-GB"/>
              </w:rPr>
              <w:t xml:space="preserve"> …/20…</w:t>
            </w:r>
          </w:p>
        </w:tc>
        <w:tc>
          <w:tcPr>
            <w:tcW w:w="993" w:type="pct"/>
            <w:tcMar>
              <w:top w:w="0" w:type="dxa"/>
              <w:left w:w="0" w:type="dxa"/>
              <w:bottom w:w="0" w:type="dxa"/>
              <w:right w:w="0" w:type="dxa"/>
            </w:tcMar>
          </w:tcPr>
          <w:p w14:paraId="013ABB89" w14:textId="77777777" w:rsidR="00F6366A" w:rsidRPr="00A56B16" w:rsidRDefault="00F6366A" w:rsidP="00586B1E">
            <w:pPr>
              <w:spacing w:before="40" w:after="40" w:line="240" w:lineRule="auto"/>
              <w:ind w:left="178"/>
              <w:rPr>
                <w:rFonts w:ascii="Times New Roman" w:eastAsia="Times New Roman" w:hAnsi="Times New Roman"/>
                <w:sz w:val="24"/>
                <w:szCs w:val="24"/>
              </w:rPr>
            </w:pPr>
            <w:r w:rsidRPr="00A56B16">
              <w:rPr>
                <w:rFonts w:ascii="Times New Roman" w:eastAsia="Times New Roman" w:hAnsi="Times New Roman"/>
                <w:sz w:val="24"/>
                <w:szCs w:val="24"/>
              </w:rPr>
              <w:t xml:space="preserve">- </w:t>
            </w:r>
            <w:proofErr w:type="spellStart"/>
            <w:r w:rsidRPr="00A56B16">
              <w:rPr>
                <w:rFonts w:ascii="Times New Roman" w:eastAsia="Times New Roman" w:hAnsi="Times New Roman"/>
                <w:b/>
                <w:sz w:val="24"/>
                <w:szCs w:val="24"/>
              </w:rPr>
              <w:t>Đơn</w:t>
            </w:r>
            <w:proofErr w:type="spellEnd"/>
            <w:r w:rsidRPr="00A56B16">
              <w:rPr>
                <w:rFonts w:ascii="Times New Roman" w:eastAsia="Times New Roman" w:hAnsi="Times New Roman"/>
                <w:b/>
                <w:sz w:val="24"/>
                <w:szCs w:val="24"/>
              </w:rPr>
              <w:t xml:space="preserve"> </w:t>
            </w:r>
            <w:proofErr w:type="spellStart"/>
            <w:r w:rsidRPr="00A56B16">
              <w:rPr>
                <w:rFonts w:ascii="Times New Roman" w:eastAsia="Times New Roman" w:hAnsi="Times New Roman"/>
                <w:b/>
                <w:sz w:val="24"/>
                <w:szCs w:val="24"/>
              </w:rPr>
              <w:t>vị</w:t>
            </w:r>
            <w:proofErr w:type="spellEnd"/>
            <w:r w:rsidRPr="00A56B16">
              <w:rPr>
                <w:rFonts w:ascii="Times New Roman" w:eastAsia="Times New Roman" w:hAnsi="Times New Roman"/>
                <w:b/>
                <w:sz w:val="24"/>
                <w:szCs w:val="24"/>
              </w:rPr>
              <w:t xml:space="preserve"> </w:t>
            </w:r>
            <w:proofErr w:type="spellStart"/>
            <w:r w:rsidRPr="00A56B16">
              <w:rPr>
                <w:rFonts w:ascii="Times New Roman" w:eastAsia="Times New Roman" w:hAnsi="Times New Roman"/>
                <w:b/>
                <w:sz w:val="24"/>
                <w:szCs w:val="24"/>
              </w:rPr>
              <w:t>báo</w:t>
            </w:r>
            <w:proofErr w:type="spellEnd"/>
            <w:r w:rsidRPr="00A56B16">
              <w:rPr>
                <w:rFonts w:ascii="Times New Roman" w:eastAsia="Times New Roman" w:hAnsi="Times New Roman"/>
                <w:b/>
                <w:sz w:val="24"/>
                <w:szCs w:val="24"/>
              </w:rPr>
              <w:t xml:space="preserve"> </w:t>
            </w:r>
            <w:proofErr w:type="spellStart"/>
            <w:r w:rsidRPr="00A56B16">
              <w:rPr>
                <w:rFonts w:ascii="Times New Roman" w:eastAsia="Times New Roman" w:hAnsi="Times New Roman"/>
                <w:b/>
                <w:sz w:val="24"/>
                <w:szCs w:val="24"/>
              </w:rPr>
              <w:t>cáo</w:t>
            </w:r>
            <w:proofErr w:type="spellEnd"/>
            <w:r w:rsidRPr="00A56B16">
              <w:rPr>
                <w:rFonts w:ascii="Times New Roman" w:eastAsia="Times New Roman" w:hAnsi="Times New Roman"/>
                <w:b/>
                <w:sz w:val="24"/>
                <w:szCs w:val="24"/>
              </w:rPr>
              <w:t>:</w:t>
            </w:r>
          </w:p>
          <w:p w14:paraId="4539327D" w14:textId="77777777" w:rsidR="00F6366A" w:rsidRPr="00A56B16" w:rsidRDefault="00F6366A" w:rsidP="00586B1E">
            <w:pPr>
              <w:tabs>
                <w:tab w:val="left" w:leader="dot" w:pos="2303"/>
              </w:tabs>
              <w:spacing w:before="40" w:after="40" w:line="240" w:lineRule="auto"/>
              <w:ind w:left="178"/>
              <w:rPr>
                <w:rFonts w:ascii="Times New Roman" w:eastAsia="Times New Roman" w:hAnsi="Times New Roman"/>
                <w:sz w:val="24"/>
                <w:szCs w:val="24"/>
              </w:rPr>
            </w:pPr>
            <w:proofErr w:type="spellStart"/>
            <w:r w:rsidRPr="00A56B16">
              <w:rPr>
                <w:rFonts w:ascii="Times New Roman" w:eastAsia="Times New Roman" w:hAnsi="Times New Roman"/>
                <w:sz w:val="24"/>
                <w:szCs w:val="24"/>
              </w:rPr>
              <w:t>Cục</w:t>
            </w:r>
            <w:proofErr w:type="spellEnd"/>
            <w:r w:rsidRPr="00A56B16">
              <w:rPr>
                <w:rFonts w:ascii="Times New Roman" w:eastAsia="Times New Roman" w:hAnsi="Times New Roman"/>
                <w:sz w:val="24"/>
                <w:szCs w:val="24"/>
              </w:rPr>
              <w:t xml:space="preserve"> </w:t>
            </w:r>
            <w:proofErr w:type="spellStart"/>
            <w:r w:rsidRPr="00A56B16">
              <w:rPr>
                <w:rFonts w:ascii="Times New Roman" w:eastAsia="Times New Roman" w:hAnsi="Times New Roman"/>
                <w:sz w:val="24"/>
                <w:szCs w:val="24"/>
              </w:rPr>
              <w:t>Tần</w:t>
            </w:r>
            <w:proofErr w:type="spellEnd"/>
            <w:r w:rsidRPr="00A56B16">
              <w:rPr>
                <w:rFonts w:ascii="Times New Roman" w:eastAsia="Times New Roman" w:hAnsi="Times New Roman"/>
                <w:sz w:val="24"/>
                <w:szCs w:val="24"/>
              </w:rPr>
              <w:t xml:space="preserve"> </w:t>
            </w:r>
            <w:proofErr w:type="spellStart"/>
            <w:r w:rsidRPr="00A56B16">
              <w:rPr>
                <w:rFonts w:ascii="Times New Roman" w:eastAsia="Times New Roman" w:hAnsi="Times New Roman"/>
                <w:sz w:val="24"/>
                <w:szCs w:val="24"/>
              </w:rPr>
              <w:t>số</w:t>
            </w:r>
            <w:proofErr w:type="spellEnd"/>
            <w:r w:rsidRPr="00A56B16">
              <w:rPr>
                <w:rFonts w:ascii="Times New Roman" w:eastAsia="Times New Roman" w:hAnsi="Times New Roman"/>
                <w:sz w:val="24"/>
                <w:szCs w:val="24"/>
              </w:rPr>
              <w:t xml:space="preserve"> </w:t>
            </w:r>
            <w:proofErr w:type="spellStart"/>
            <w:r w:rsidRPr="00A56B16">
              <w:rPr>
                <w:rFonts w:ascii="Times New Roman" w:eastAsia="Times New Roman" w:hAnsi="Times New Roman"/>
                <w:sz w:val="24"/>
                <w:szCs w:val="24"/>
              </w:rPr>
              <w:t>vô</w:t>
            </w:r>
            <w:proofErr w:type="spellEnd"/>
            <w:r w:rsidRPr="00A56B16">
              <w:rPr>
                <w:rFonts w:ascii="Times New Roman" w:eastAsia="Times New Roman" w:hAnsi="Times New Roman"/>
                <w:sz w:val="24"/>
                <w:szCs w:val="24"/>
              </w:rPr>
              <w:t xml:space="preserve"> </w:t>
            </w:r>
            <w:proofErr w:type="spellStart"/>
            <w:r w:rsidRPr="00A56B16">
              <w:rPr>
                <w:rFonts w:ascii="Times New Roman" w:eastAsia="Times New Roman" w:hAnsi="Times New Roman"/>
                <w:sz w:val="24"/>
                <w:szCs w:val="24"/>
              </w:rPr>
              <w:t>tuyến</w:t>
            </w:r>
            <w:proofErr w:type="spellEnd"/>
            <w:r w:rsidRPr="00A56B16">
              <w:rPr>
                <w:rFonts w:ascii="Times New Roman" w:eastAsia="Times New Roman" w:hAnsi="Times New Roman"/>
                <w:sz w:val="24"/>
                <w:szCs w:val="24"/>
              </w:rPr>
              <w:t xml:space="preserve"> </w:t>
            </w:r>
            <w:proofErr w:type="spellStart"/>
            <w:r w:rsidRPr="00A56B16">
              <w:rPr>
                <w:rFonts w:ascii="Times New Roman" w:eastAsia="Times New Roman" w:hAnsi="Times New Roman"/>
                <w:sz w:val="24"/>
                <w:szCs w:val="24"/>
              </w:rPr>
              <w:t>điện</w:t>
            </w:r>
            <w:proofErr w:type="spellEnd"/>
          </w:p>
          <w:p w14:paraId="3E52B656" w14:textId="77777777" w:rsidR="00F6366A" w:rsidRPr="00A56B16" w:rsidRDefault="00F6366A" w:rsidP="00586B1E">
            <w:pPr>
              <w:spacing w:before="40" w:after="40" w:line="240" w:lineRule="auto"/>
              <w:ind w:left="178"/>
              <w:rPr>
                <w:rFonts w:ascii="Times New Roman" w:eastAsia="Times New Roman" w:hAnsi="Times New Roman"/>
                <w:sz w:val="24"/>
                <w:szCs w:val="24"/>
              </w:rPr>
            </w:pPr>
            <w:r w:rsidRPr="00A56B16">
              <w:rPr>
                <w:rFonts w:ascii="Times New Roman" w:eastAsia="Times New Roman" w:hAnsi="Times New Roman"/>
                <w:sz w:val="24"/>
                <w:szCs w:val="24"/>
              </w:rPr>
              <w:t xml:space="preserve">- </w:t>
            </w:r>
            <w:proofErr w:type="spellStart"/>
            <w:r w:rsidRPr="00A56B16">
              <w:rPr>
                <w:rFonts w:ascii="Times New Roman" w:eastAsia="Times New Roman" w:hAnsi="Times New Roman"/>
                <w:b/>
                <w:sz w:val="24"/>
                <w:szCs w:val="24"/>
              </w:rPr>
              <w:t>Đơn</w:t>
            </w:r>
            <w:proofErr w:type="spellEnd"/>
            <w:r w:rsidRPr="00A56B16">
              <w:rPr>
                <w:rFonts w:ascii="Times New Roman" w:eastAsia="Times New Roman" w:hAnsi="Times New Roman"/>
                <w:b/>
                <w:sz w:val="24"/>
                <w:szCs w:val="24"/>
              </w:rPr>
              <w:t xml:space="preserve"> </w:t>
            </w:r>
            <w:proofErr w:type="spellStart"/>
            <w:r w:rsidRPr="00A56B16">
              <w:rPr>
                <w:rFonts w:ascii="Times New Roman" w:eastAsia="Times New Roman" w:hAnsi="Times New Roman"/>
                <w:b/>
                <w:sz w:val="24"/>
                <w:szCs w:val="24"/>
              </w:rPr>
              <w:t>vị</w:t>
            </w:r>
            <w:proofErr w:type="spellEnd"/>
            <w:r w:rsidRPr="00A56B16">
              <w:rPr>
                <w:rFonts w:ascii="Times New Roman" w:eastAsia="Times New Roman" w:hAnsi="Times New Roman"/>
                <w:b/>
                <w:sz w:val="24"/>
                <w:szCs w:val="24"/>
              </w:rPr>
              <w:t xml:space="preserve"> </w:t>
            </w:r>
            <w:proofErr w:type="spellStart"/>
            <w:r w:rsidRPr="00A56B16">
              <w:rPr>
                <w:rFonts w:ascii="Times New Roman" w:eastAsia="Times New Roman" w:hAnsi="Times New Roman"/>
                <w:b/>
                <w:sz w:val="24"/>
                <w:szCs w:val="24"/>
              </w:rPr>
              <w:t>nhận</w:t>
            </w:r>
            <w:proofErr w:type="spellEnd"/>
            <w:r w:rsidRPr="00A56B16">
              <w:rPr>
                <w:rFonts w:ascii="Times New Roman" w:eastAsia="Times New Roman" w:hAnsi="Times New Roman"/>
                <w:b/>
                <w:sz w:val="24"/>
                <w:szCs w:val="24"/>
              </w:rPr>
              <w:t xml:space="preserve"> </w:t>
            </w:r>
            <w:proofErr w:type="spellStart"/>
            <w:r w:rsidRPr="00A56B16">
              <w:rPr>
                <w:rFonts w:ascii="Times New Roman" w:eastAsia="Times New Roman" w:hAnsi="Times New Roman"/>
                <w:b/>
                <w:sz w:val="24"/>
                <w:szCs w:val="24"/>
              </w:rPr>
              <w:t>báo</w:t>
            </w:r>
            <w:proofErr w:type="spellEnd"/>
            <w:r w:rsidRPr="00A56B16">
              <w:rPr>
                <w:rFonts w:ascii="Times New Roman" w:eastAsia="Times New Roman" w:hAnsi="Times New Roman"/>
                <w:b/>
                <w:sz w:val="24"/>
                <w:szCs w:val="24"/>
              </w:rPr>
              <w:t xml:space="preserve"> </w:t>
            </w:r>
            <w:proofErr w:type="spellStart"/>
            <w:r w:rsidRPr="00A56B16">
              <w:rPr>
                <w:rFonts w:ascii="Times New Roman" w:eastAsia="Times New Roman" w:hAnsi="Times New Roman"/>
                <w:b/>
                <w:sz w:val="24"/>
                <w:szCs w:val="24"/>
              </w:rPr>
              <w:t>cáo</w:t>
            </w:r>
            <w:proofErr w:type="spellEnd"/>
            <w:r w:rsidRPr="00A56B16">
              <w:rPr>
                <w:rFonts w:ascii="Times New Roman" w:eastAsia="Times New Roman" w:hAnsi="Times New Roman"/>
                <w:sz w:val="24"/>
                <w:szCs w:val="24"/>
              </w:rPr>
              <w:t>:</w:t>
            </w:r>
          </w:p>
          <w:p w14:paraId="0629C6C8" w14:textId="77777777" w:rsidR="00F6366A" w:rsidRPr="00A56B16" w:rsidRDefault="00F6366A" w:rsidP="00586B1E">
            <w:pPr>
              <w:keepNext/>
              <w:keepLines/>
              <w:spacing w:before="40" w:after="40" w:line="240" w:lineRule="auto"/>
              <w:ind w:left="140"/>
              <w:outlineLvl w:val="1"/>
              <w:rPr>
                <w:rFonts w:ascii="Times New Roman" w:eastAsia="Times New Roman" w:hAnsi="Times New Roman"/>
                <w:sz w:val="24"/>
                <w:szCs w:val="24"/>
                <w:lang w:val="en-GB" w:eastAsia="en-GB"/>
              </w:rPr>
            </w:pPr>
            <w:proofErr w:type="spellStart"/>
            <w:r w:rsidRPr="00A56B16">
              <w:rPr>
                <w:rFonts w:ascii="Times New Roman" w:eastAsia="Times New Roman" w:hAnsi="Times New Roman"/>
                <w:sz w:val="24"/>
                <w:szCs w:val="24"/>
              </w:rPr>
              <w:t>Cục</w:t>
            </w:r>
            <w:proofErr w:type="spellEnd"/>
            <w:r w:rsidRPr="00A56B16">
              <w:rPr>
                <w:rFonts w:ascii="Times New Roman" w:eastAsia="Times New Roman" w:hAnsi="Times New Roman"/>
                <w:sz w:val="24"/>
                <w:szCs w:val="24"/>
              </w:rPr>
              <w:t xml:space="preserve"> Thông tin, </w:t>
            </w:r>
            <w:proofErr w:type="spellStart"/>
            <w:r w:rsidRPr="00A56B16">
              <w:rPr>
                <w:rFonts w:ascii="Times New Roman" w:eastAsia="Times New Roman" w:hAnsi="Times New Roman"/>
                <w:sz w:val="24"/>
                <w:szCs w:val="24"/>
              </w:rPr>
              <w:t>Thống</w:t>
            </w:r>
            <w:proofErr w:type="spellEnd"/>
            <w:r w:rsidRPr="00A56B16">
              <w:rPr>
                <w:rFonts w:ascii="Times New Roman" w:eastAsia="Times New Roman" w:hAnsi="Times New Roman"/>
                <w:sz w:val="24"/>
                <w:szCs w:val="24"/>
              </w:rPr>
              <w:t xml:space="preserve"> </w:t>
            </w:r>
            <w:proofErr w:type="spellStart"/>
            <w:r w:rsidRPr="00A56B16">
              <w:rPr>
                <w:rFonts w:ascii="Times New Roman" w:eastAsia="Times New Roman" w:hAnsi="Times New Roman"/>
                <w:sz w:val="24"/>
                <w:szCs w:val="24"/>
              </w:rPr>
              <w:t>kê</w:t>
            </w:r>
            <w:proofErr w:type="spellEnd"/>
          </w:p>
        </w:tc>
      </w:tr>
    </w:tbl>
    <w:p w14:paraId="356BC666" w14:textId="14BB3A4A" w:rsidR="00A56B16" w:rsidRDefault="00A56B16"/>
    <w:tbl>
      <w:tblPr>
        <w:tblW w:w="5111" w:type="pct"/>
        <w:tblInd w:w="-147" w:type="dxa"/>
        <w:tblLayout w:type="fixed"/>
        <w:tblCellMar>
          <w:left w:w="0" w:type="dxa"/>
          <w:right w:w="0" w:type="dxa"/>
        </w:tblCellMar>
        <w:tblLook w:val="04A0" w:firstRow="1" w:lastRow="0" w:firstColumn="1" w:lastColumn="0" w:noHBand="0" w:noVBand="1"/>
      </w:tblPr>
      <w:tblGrid>
        <w:gridCol w:w="149"/>
        <w:gridCol w:w="700"/>
        <w:gridCol w:w="1134"/>
        <w:gridCol w:w="994"/>
        <w:gridCol w:w="991"/>
        <w:gridCol w:w="851"/>
        <w:gridCol w:w="991"/>
        <w:gridCol w:w="991"/>
        <w:gridCol w:w="709"/>
        <w:gridCol w:w="589"/>
        <w:gridCol w:w="262"/>
        <w:gridCol w:w="709"/>
        <w:gridCol w:w="709"/>
        <w:gridCol w:w="851"/>
        <w:gridCol w:w="848"/>
        <w:gridCol w:w="709"/>
        <w:gridCol w:w="569"/>
        <w:gridCol w:w="289"/>
        <w:gridCol w:w="420"/>
        <w:gridCol w:w="569"/>
        <w:gridCol w:w="851"/>
      </w:tblGrid>
      <w:tr w:rsidR="004F20F6" w:rsidRPr="004F20F6" w14:paraId="797715B1" w14:textId="77777777" w:rsidTr="004F20F6">
        <w:tc>
          <w:tcPr>
            <w:tcW w:w="285"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90F8FE" w14:textId="11F314A5" w:rsidR="00F6366A" w:rsidRPr="004F20F6" w:rsidRDefault="00F6366A" w:rsidP="00586B1E">
            <w:pPr>
              <w:spacing w:before="120" w:after="0" w:line="240" w:lineRule="auto"/>
              <w:jc w:val="center"/>
              <w:rPr>
                <w:rFonts w:ascii="Times New Roman" w:eastAsia="Times New Roman" w:hAnsi="Times New Roman"/>
                <w:lang w:eastAsia="en-GB"/>
              </w:rPr>
            </w:pPr>
            <w:r w:rsidRPr="004F20F6">
              <w:rPr>
                <w:rFonts w:ascii="Times New Roman" w:eastAsia="Times New Roman" w:hAnsi="Times New Roman"/>
                <w:b/>
                <w:bCs/>
                <w:lang w:eastAsia="en-GB"/>
              </w:rPr>
              <w:t>STT</w:t>
            </w:r>
          </w:p>
        </w:tc>
        <w:tc>
          <w:tcPr>
            <w:tcW w:w="3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8AD0410"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b/>
                <w:bCs/>
                <w:lang w:val="vi-VN" w:eastAsia="en-GB"/>
              </w:rPr>
              <w:t>T</w:t>
            </w:r>
            <w:r w:rsidRPr="004F20F6">
              <w:rPr>
                <w:rFonts w:ascii="Times New Roman" w:eastAsia="Times New Roman" w:hAnsi="Times New Roman"/>
                <w:b/>
                <w:bCs/>
                <w:lang w:val="en-GB" w:eastAsia="en-GB"/>
              </w:rPr>
              <w:t>ê</w:t>
            </w:r>
            <w:r w:rsidRPr="004F20F6">
              <w:rPr>
                <w:rFonts w:ascii="Times New Roman" w:eastAsia="Times New Roman" w:hAnsi="Times New Roman"/>
                <w:b/>
                <w:bCs/>
                <w:lang w:val="vi-VN" w:eastAsia="en-GB"/>
              </w:rPr>
              <w:t>n tỉnh/th</w:t>
            </w:r>
            <w:r w:rsidRPr="004F20F6">
              <w:rPr>
                <w:rFonts w:ascii="Times New Roman" w:eastAsia="Times New Roman" w:hAnsi="Times New Roman"/>
                <w:b/>
                <w:bCs/>
                <w:lang w:val="en-GB" w:eastAsia="en-GB"/>
              </w:rPr>
              <w:t>à</w:t>
            </w:r>
            <w:r w:rsidRPr="004F20F6">
              <w:rPr>
                <w:rFonts w:ascii="Times New Roman" w:eastAsia="Times New Roman" w:hAnsi="Times New Roman"/>
                <w:b/>
                <w:bCs/>
                <w:lang w:val="vi-VN" w:eastAsia="en-GB"/>
              </w:rPr>
              <w:t>nh phố</w:t>
            </w:r>
          </w:p>
        </w:tc>
        <w:tc>
          <w:tcPr>
            <w:tcW w:w="3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81A0D8" w14:textId="77777777" w:rsidR="00F6366A" w:rsidRPr="004F20F6" w:rsidRDefault="00F6366A" w:rsidP="00586B1E">
            <w:pPr>
              <w:spacing w:before="120" w:after="0" w:line="240" w:lineRule="auto"/>
              <w:jc w:val="center"/>
              <w:rPr>
                <w:rFonts w:ascii="Times New Roman" w:eastAsia="Times New Roman" w:hAnsi="Times New Roman"/>
                <w:b/>
                <w:bCs/>
                <w:lang w:val="en-GB" w:eastAsia="en-GB"/>
              </w:rPr>
            </w:pPr>
            <w:proofErr w:type="spellStart"/>
            <w:r w:rsidRPr="004F20F6">
              <w:rPr>
                <w:rFonts w:ascii="Times New Roman" w:hAnsi="Times New Roman"/>
                <w:b/>
                <w:bCs/>
              </w:rPr>
              <w:t>Đài</w:t>
            </w:r>
            <w:proofErr w:type="spellEnd"/>
            <w:r w:rsidRPr="004F20F6">
              <w:rPr>
                <w:rFonts w:ascii="Times New Roman" w:hAnsi="Times New Roman"/>
                <w:b/>
                <w:bCs/>
              </w:rPr>
              <w:t xml:space="preserve"> </w:t>
            </w:r>
            <w:proofErr w:type="spellStart"/>
            <w:r w:rsidRPr="004F20F6">
              <w:rPr>
                <w:rFonts w:ascii="Times New Roman" w:hAnsi="Times New Roman"/>
                <w:b/>
                <w:bCs/>
              </w:rPr>
              <w:t>nghiệp</w:t>
            </w:r>
            <w:proofErr w:type="spellEnd"/>
            <w:r w:rsidRPr="004F20F6">
              <w:rPr>
                <w:rFonts w:ascii="Times New Roman" w:hAnsi="Times New Roman"/>
                <w:b/>
                <w:bCs/>
              </w:rPr>
              <w:t xml:space="preserve"> </w:t>
            </w:r>
            <w:proofErr w:type="spellStart"/>
            <w:r w:rsidRPr="004F20F6">
              <w:rPr>
                <w:rFonts w:ascii="Times New Roman" w:hAnsi="Times New Roman"/>
                <w:b/>
                <w:bCs/>
              </w:rPr>
              <w:t>dư</w:t>
            </w:r>
            <w:proofErr w:type="spellEnd"/>
            <w:r w:rsidRPr="004F20F6">
              <w:rPr>
                <w:rFonts w:ascii="Times New Roman" w:hAnsi="Times New Roman"/>
                <w:b/>
                <w:bCs/>
              </w:rPr>
              <w:t xml:space="preserve"> </w:t>
            </w:r>
          </w:p>
        </w:tc>
        <w:tc>
          <w:tcPr>
            <w:tcW w:w="33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045FCC" w14:textId="77777777" w:rsidR="00F6366A" w:rsidRPr="004F20F6" w:rsidRDefault="00F6366A" w:rsidP="00586B1E">
            <w:pPr>
              <w:spacing w:before="120" w:after="0" w:line="240" w:lineRule="auto"/>
              <w:jc w:val="center"/>
              <w:rPr>
                <w:rFonts w:ascii="Times New Roman" w:eastAsia="Times New Roman" w:hAnsi="Times New Roman"/>
                <w:lang w:eastAsia="en-GB"/>
              </w:rPr>
            </w:pPr>
            <w:proofErr w:type="spellStart"/>
            <w:r w:rsidRPr="004F20F6">
              <w:rPr>
                <w:rFonts w:ascii="Times New Roman" w:hAnsi="Times New Roman"/>
                <w:b/>
                <w:bCs/>
                <w:lang w:eastAsia="ko-KR"/>
              </w:rPr>
              <w:t>Đài</w:t>
            </w:r>
            <w:proofErr w:type="spellEnd"/>
            <w:r w:rsidRPr="004F20F6">
              <w:rPr>
                <w:rFonts w:ascii="Times New Roman" w:hAnsi="Times New Roman"/>
                <w:b/>
                <w:bCs/>
                <w:lang w:eastAsia="ko-KR"/>
              </w:rPr>
              <w:t xml:space="preserve"> </w:t>
            </w:r>
            <w:proofErr w:type="spellStart"/>
            <w:r w:rsidRPr="004F20F6">
              <w:rPr>
                <w:rFonts w:ascii="Times New Roman" w:hAnsi="Times New Roman"/>
                <w:b/>
                <w:bCs/>
                <w:lang w:eastAsia="ko-KR"/>
              </w:rPr>
              <w:t>tàu</w:t>
            </w:r>
            <w:proofErr w:type="spellEnd"/>
            <w:r w:rsidRPr="004F20F6">
              <w:rPr>
                <w:rFonts w:ascii="Times New Roman" w:hAnsi="Times New Roman"/>
                <w:b/>
                <w:bCs/>
                <w:lang w:eastAsia="ko-KR"/>
              </w:rPr>
              <w:t xml:space="preserve"> </w:t>
            </w:r>
            <w:proofErr w:type="spellStart"/>
            <w:r w:rsidRPr="004F20F6">
              <w:rPr>
                <w:rFonts w:ascii="Times New Roman" w:hAnsi="Times New Roman"/>
                <w:b/>
                <w:bCs/>
                <w:lang w:eastAsia="ko-KR"/>
              </w:rPr>
              <w:t>cá</w:t>
            </w:r>
            <w:proofErr w:type="spellEnd"/>
            <w:r w:rsidRPr="004F20F6">
              <w:rPr>
                <w:rFonts w:ascii="Times New Roman" w:hAnsi="Times New Roman"/>
                <w:b/>
                <w:bCs/>
                <w:lang w:eastAsia="ko-KR"/>
              </w:rPr>
              <w:t xml:space="preserve"> </w:t>
            </w:r>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DC1371" w14:textId="77777777" w:rsidR="00F6366A" w:rsidRPr="004F20F6" w:rsidRDefault="00F6366A" w:rsidP="00586B1E">
            <w:pPr>
              <w:spacing w:before="120" w:after="0" w:line="240" w:lineRule="auto"/>
              <w:jc w:val="center"/>
              <w:rPr>
                <w:rFonts w:ascii="Times New Roman" w:eastAsia="Times New Roman" w:hAnsi="Times New Roman"/>
                <w:lang w:eastAsia="en-GB"/>
              </w:rPr>
            </w:pPr>
            <w:proofErr w:type="spellStart"/>
            <w:r w:rsidRPr="004F20F6">
              <w:rPr>
                <w:rFonts w:ascii="Times New Roman" w:eastAsia="Batang" w:hAnsi="Times New Roman"/>
                <w:b/>
                <w:bCs/>
                <w:lang w:eastAsia="ko-KR"/>
              </w:rPr>
              <w:t>Mạng</w:t>
            </w:r>
            <w:proofErr w:type="spellEnd"/>
            <w:r w:rsidRPr="004F20F6">
              <w:rPr>
                <w:rFonts w:ascii="Times New Roman" w:eastAsia="Batang" w:hAnsi="Times New Roman"/>
                <w:b/>
                <w:bCs/>
                <w:lang w:eastAsia="ko-KR"/>
              </w:rPr>
              <w:t xml:space="preserve"> </w:t>
            </w:r>
            <w:proofErr w:type="spellStart"/>
            <w:r w:rsidRPr="004F20F6">
              <w:rPr>
                <w:rFonts w:ascii="Times New Roman" w:eastAsia="Batang" w:hAnsi="Times New Roman"/>
                <w:b/>
                <w:bCs/>
                <w:lang w:eastAsia="ko-KR"/>
              </w:rPr>
              <w:t>nội</w:t>
            </w:r>
            <w:proofErr w:type="spellEnd"/>
            <w:r w:rsidRPr="004F20F6">
              <w:rPr>
                <w:rFonts w:ascii="Times New Roman" w:eastAsia="Batang" w:hAnsi="Times New Roman"/>
                <w:b/>
                <w:bCs/>
                <w:lang w:eastAsia="ko-KR"/>
              </w:rPr>
              <w:t xml:space="preserve"> </w:t>
            </w:r>
            <w:proofErr w:type="spellStart"/>
            <w:r w:rsidRPr="004F20F6">
              <w:rPr>
                <w:rFonts w:ascii="Times New Roman" w:eastAsia="Batang" w:hAnsi="Times New Roman"/>
                <w:b/>
                <w:bCs/>
                <w:lang w:eastAsia="ko-KR"/>
              </w:rPr>
              <w:t>bộ</w:t>
            </w:r>
            <w:proofErr w:type="spellEnd"/>
            <w:r w:rsidRPr="004F20F6">
              <w:rPr>
                <w:rFonts w:ascii="Times New Roman" w:eastAsia="Batang" w:hAnsi="Times New Roman"/>
                <w:b/>
                <w:bCs/>
                <w:lang w:eastAsia="ko-KR"/>
              </w:rPr>
              <w:t xml:space="preserve"> </w:t>
            </w:r>
          </w:p>
        </w:tc>
        <w:tc>
          <w:tcPr>
            <w:tcW w:w="333" w:type="pct"/>
            <w:tcBorders>
              <w:top w:val="single" w:sz="4" w:space="0" w:color="auto"/>
              <w:left w:val="single" w:sz="4" w:space="0" w:color="auto"/>
              <w:bottom w:val="single" w:sz="4" w:space="0" w:color="auto"/>
              <w:right w:val="single" w:sz="4" w:space="0" w:color="auto"/>
            </w:tcBorders>
            <w:vAlign w:val="center"/>
          </w:tcPr>
          <w:p w14:paraId="37E292F8" w14:textId="77777777" w:rsidR="00F6366A" w:rsidRPr="004F20F6" w:rsidRDefault="00F6366A" w:rsidP="00586B1E">
            <w:pPr>
              <w:spacing w:before="120" w:after="0" w:line="240" w:lineRule="auto"/>
              <w:jc w:val="center"/>
              <w:rPr>
                <w:rFonts w:ascii="Times New Roman" w:hAnsi="Times New Roman"/>
                <w:b/>
                <w:bCs/>
              </w:rPr>
            </w:pPr>
            <w:proofErr w:type="spellStart"/>
            <w:r w:rsidRPr="004F20F6">
              <w:rPr>
                <w:rFonts w:ascii="Times New Roman" w:hAnsi="Times New Roman"/>
                <w:b/>
                <w:bCs/>
              </w:rPr>
              <w:t>Đài</w:t>
            </w:r>
            <w:proofErr w:type="spellEnd"/>
            <w:r w:rsidRPr="004F20F6">
              <w:rPr>
                <w:rFonts w:ascii="Times New Roman" w:hAnsi="Times New Roman"/>
                <w:b/>
                <w:bCs/>
              </w:rPr>
              <w:t xml:space="preserve"> </w:t>
            </w:r>
            <w:proofErr w:type="spellStart"/>
            <w:r w:rsidRPr="004F20F6">
              <w:rPr>
                <w:rFonts w:ascii="Times New Roman" w:hAnsi="Times New Roman"/>
                <w:b/>
                <w:bCs/>
              </w:rPr>
              <w:t>tàu</w:t>
            </w:r>
            <w:proofErr w:type="spellEnd"/>
            <w:r w:rsidRPr="004F20F6">
              <w:rPr>
                <w:rFonts w:ascii="Times New Roman" w:hAnsi="Times New Roman"/>
                <w:b/>
                <w:bCs/>
              </w:rPr>
              <w:t xml:space="preserve"> </w:t>
            </w:r>
            <w:proofErr w:type="spellStart"/>
            <w:r w:rsidRPr="004F20F6">
              <w:rPr>
                <w:rFonts w:ascii="Times New Roman" w:hAnsi="Times New Roman"/>
                <w:b/>
                <w:bCs/>
              </w:rPr>
              <w:t>không</w:t>
            </w:r>
            <w:proofErr w:type="spellEnd"/>
            <w:r w:rsidRPr="004F20F6">
              <w:rPr>
                <w:rFonts w:ascii="Times New Roman" w:hAnsi="Times New Roman"/>
                <w:b/>
                <w:bCs/>
              </w:rPr>
              <w:t xml:space="preserve"> </w:t>
            </w:r>
            <w:proofErr w:type="spellStart"/>
            <w:r w:rsidRPr="004F20F6">
              <w:rPr>
                <w:rFonts w:ascii="Times New Roman" w:hAnsi="Times New Roman"/>
                <w:b/>
                <w:bCs/>
              </w:rPr>
              <w:t>hoạt</w:t>
            </w:r>
            <w:proofErr w:type="spellEnd"/>
            <w:r w:rsidRPr="004F20F6">
              <w:rPr>
                <w:rFonts w:ascii="Times New Roman" w:hAnsi="Times New Roman"/>
                <w:b/>
                <w:bCs/>
              </w:rPr>
              <w:t xml:space="preserve"> </w:t>
            </w:r>
            <w:proofErr w:type="spellStart"/>
            <w:r w:rsidRPr="004F20F6">
              <w:rPr>
                <w:rFonts w:ascii="Times New Roman" w:hAnsi="Times New Roman"/>
                <w:b/>
                <w:bCs/>
              </w:rPr>
              <w:t>động</w:t>
            </w:r>
            <w:proofErr w:type="spellEnd"/>
            <w:r w:rsidRPr="004F20F6">
              <w:rPr>
                <w:rFonts w:ascii="Times New Roman" w:hAnsi="Times New Roman"/>
                <w:b/>
                <w:bCs/>
              </w:rPr>
              <w:t xml:space="preserve"> </w:t>
            </w:r>
            <w:proofErr w:type="spellStart"/>
            <w:r w:rsidRPr="004F20F6">
              <w:rPr>
                <w:rFonts w:ascii="Times New Roman" w:hAnsi="Times New Roman"/>
                <w:b/>
                <w:bCs/>
              </w:rPr>
              <w:t>tuyến</w:t>
            </w:r>
            <w:proofErr w:type="spellEnd"/>
            <w:r w:rsidRPr="004F20F6">
              <w:rPr>
                <w:rFonts w:ascii="Times New Roman" w:hAnsi="Times New Roman"/>
                <w:b/>
                <w:bCs/>
              </w:rPr>
              <w:t xml:space="preserve"> </w:t>
            </w:r>
            <w:proofErr w:type="spellStart"/>
            <w:r w:rsidRPr="004F20F6">
              <w:rPr>
                <w:rFonts w:ascii="Times New Roman" w:hAnsi="Times New Roman"/>
                <w:b/>
                <w:bCs/>
              </w:rPr>
              <w:t>quốc</w:t>
            </w:r>
            <w:proofErr w:type="spellEnd"/>
            <w:r w:rsidRPr="004F20F6">
              <w:rPr>
                <w:rFonts w:ascii="Times New Roman" w:hAnsi="Times New Roman"/>
                <w:b/>
                <w:bCs/>
              </w:rPr>
              <w:t xml:space="preserve"> </w:t>
            </w:r>
            <w:proofErr w:type="spellStart"/>
            <w:r w:rsidRPr="004F20F6">
              <w:rPr>
                <w:rFonts w:ascii="Times New Roman" w:hAnsi="Times New Roman"/>
                <w:b/>
                <w:bCs/>
              </w:rPr>
              <w:t>tế</w:t>
            </w:r>
            <w:proofErr w:type="spellEnd"/>
          </w:p>
        </w:tc>
        <w:tc>
          <w:tcPr>
            <w:tcW w:w="33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2D016C"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proofErr w:type="spellStart"/>
            <w:r w:rsidRPr="004F20F6">
              <w:rPr>
                <w:rFonts w:ascii="Times New Roman" w:hAnsi="Times New Roman"/>
                <w:b/>
                <w:bCs/>
              </w:rPr>
              <w:t>Đài</w:t>
            </w:r>
            <w:proofErr w:type="spellEnd"/>
            <w:r w:rsidRPr="004F20F6">
              <w:rPr>
                <w:rFonts w:ascii="Times New Roman" w:hAnsi="Times New Roman"/>
                <w:b/>
                <w:bCs/>
              </w:rPr>
              <w:t xml:space="preserve"> </w:t>
            </w:r>
            <w:proofErr w:type="spellStart"/>
            <w:r w:rsidRPr="004F20F6">
              <w:rPr>
                <w:rFonts w:ascii="Times New Roman" w:hAnsi="Times New Roman"/>
                <w:b/>
                <w:bCs/>
              </w:rPr>
              <w:t>tàu</w:t>
            </w:r>
            <w:proofErr w:type="spellEnd"/>
            <w:r w:rsidRPr="004F20F6">
              <w:rPr>
                <w:rFonts w:ascii="Times New Roman" w:hAnsi="Times New Roman"/>
                <w:b/>
                <w:bCs/>
              </w:rPr>
              <w:t xml:space="preserve"> </w:t>
            </w:r>
            <w:proofErr w:type="spellStart"/>
            <w:r w:rsidRPr="004F20F6">
              <w:rPr>
                <w:rFonts w:ascii="Times New Roman" w:hAnsi="Times New Roman"/>
                <w:b/>
                <w:bCs/>
              </w:rPr>
              <w:t>hoạt</w:t>
            </w:r>
            <w:proofErr w:type="spellEnd"/>
            <w:r w:rsidRPr="004F20F6">
              <w:rPr>
                <w:rFonts w:ascii="Times New Roman" w:hAnsi="Times New Roman"/>
                <w:b/>
                <w:bCs/>
              </w:rPr>
              <w:t xml:space="preserve"> </w:t>
            </w:r>
            <w:proofErr w:type="spellStart"/>
            <w:r w:rsidRPr="004F20F6">
              <w:rPr>
                <w:rFonts w:ascii="Times New Roman" w:hAnsi="Times New Roman"/>
                <w:b/>
                <w:bCs/>
              </w:rPr>
              <w:t>động</w:t>
            </w:r>
            <w:proofErr w:type="spellEnd"/>
            <w:r w:rsidRPr="004F20F6">
              <w:rPr>
                <w:rFonts w:ascii="Times New Roman" w:hAnsi="Times New Roman"/>
                <w:b/>
                <w:bCs/>
              </w:rPr>
              <w:t xml:space="preserve"> </w:t>
            </w:r>
            <w:proofErr w:type="spellStart"/>
            <w:r w:rsidRPr="004F20F6">
              <w:rPr>
                <w:rFonts w:ascii="Times New Roman" w:hAnsi="Times New Roman"/>
                <w:b/>
                <w:bCs/>
              </w:rPr>
              <w:t>tuyến</w:t>
            </w:r>
            <w:proofErr w:type="spellEnd"/>
            <w:r w:rsidRPr="004F20F6">
              <w:rPr>
                <w:rFonts w:ascii="Times New Roman" w:hAnsi="Times New Roman"/>
                <w:b/>
                <w:bCs/>
              </w:rPr>
              <w:t xml:space="preserve"> </w:t>
            </w:r>
            <w:proofErr w:type="spellStart"/>
            <w:r w:rsidRPr="004F20F6">
              <w:rPr>
                <w:rFonts w:ascii="Times New Roman" w:hAnsi="Times New Roman"/>
                <w:b/>
                <w:bCs/>
              </w:rPr>
              <w:t>quốc</w:t>
            </w:r>
            <w:proofErr w:type="spellEnd"/>
            <w:r w:rsidRPr="004F20F6">
              <w:rPr>
                <w:rFonts w:ascii="Times New Roman" w:hAnsi="Times New Roman"/>
                <w:b/>
                <w:bCs/>
              </w:rPr>
              <w:t xml:space="preserve"> </w:t>
            </w:r>
            <w:proofErr w:type="spellStart"/>
            <w:r w:rsidRPr="004F20F6">
              <w:rPr>
                <w:rFonts w:ascii="Times New Roman" w:hAnsi="Times New Roman"/>
                <w:b/>
                <w:bCs/>
              </w:rPr>
              <w:t>tế</w:t>
            </w:r>
            <w:proofErr w:type="spellEnd"/>
          </w:p>
        </w:tc>
        <w:tc>
          <w:tcPr>
            <w:tcW w:w="238" w:type="pct"/>
            <w:tcBorders>
              <w:top w:val="single" w:sz="4" w:space="0" w:color="auto"/>
              <w:left w:val="single" w:sz="4" w:space="0" w:color="auto"/>
              <w:bottom w:val="single" w:sz="4" w:space="0" w:color="auto"/>
              <w:right w:val="single" w:sz="4" w:space="0" w:color="auto"/>
            </w:tcBorders>
            <w:vAlign w:val="center"/>
          </w:tcPr>
          <w:p w14:paraId="7B9C5117" w14:textId="77777777" w:rsidR="00F6366A" w:rsidRPr="004F20F6" w:rsidRDefault="00F6366A" w:rsidP="00586B1E">
            <w:pPr>
              <w:spacing w:before="120" w:after="0" w:line="240" w:lineRule="auto"/>
              <w:jc w:val="center"/>
              <w:rPr>
                <w:rFonts w:ascii="Times New Roman" w:hAnsi="Times New Roman"/>
                <w:b/>
                <w:bCs/>
              </w:rPr>
            </w:pPr>
            <w:proofErr w:type="spellStart"/>
            <w:r w:rsidRPr="004F20F6">
              <w:rPr>
                <w:rFonts w:ascii="Times New Roman" w:hAnsi="Times New Roman"/>
                <w:b/>
                <w:bCs/>
              </w:rPr>
              <w:t>Băng</w:t>
            </w:r>
            <w:proofErr w:type="spellEnd"/>
            <w:r w:rsidRPr="004F20F6">
              <w:rPr>
                <w:rFonts w:ascii="Times New Roman" w:hAnsi="Times New Roman"/>
                <w:b/>
                <w:bCs/>
              </w:rPr>
              <w:t xml:space="preserve"> </w:t>
            </w:r>
            <w:proofErr w:type="spellStart"/>
            <w:r w:rsidRPr="004F20F6">
              <w:rPr>
                <w:rFonts w:ascii="Times New Roman" w:hAnsi="Times New Roman"/>
                <w:b/>
                <w:bCs/>
              </w:rPr>
              <w:t>tần</w:t>
            </w:r>
            <w:proofErr w:type="spellEnd"/>
          </w:p>
        </w:tc>
        <w:tc>
          <w:tcPr>
            <w:tcW w:w="286" w:type="pct"/>
            <w:gridSpan w:val="2"/>
            <w:tcBorders>
              <w:top w:val="single" w:sz="4" w:space="0" w:color="auto"/>
              <w:left w:val="single" w:sz="4" w:space="0" w:color="auto"/>
              <w:bottom w:val="single" w:sz="4" w:space="0" w:color="auto"/>
              <w:right w:val="single" w:sz="4" w:space="0" w:color="auto"/>
            </w:tcBorders>
            <w:vAlign w:val="center"/>
          </w:tcPr>
          <w:p w14:paraId="36DFDCC9" w14:textId="77777777" w:rsidR="00F6366A" w:rsidRPr="004F20F6" w:rsidRDefault="00F6366A" w:rsidP="00586B1E">
            <w:pPr>
              <w:spacing w:before="120" w:after="0" w:line="240" w:lineRule="auto"/>
              <w:jc w:val="center"/>
              <w:rPr>
                <w:rFonts w:ascii="Times New Roman" w:hAnsi="Times New Roman"/>
                <w:b/>
                <w:bCs/>
              </w:rPr>
            </w:pPr>
            <w:proofErr w:type="spellStart"/>
            <w:r w:rsidRPr="004F20F6">
              <w:rPr>
                <w:rFonts w:ascii="Times New Roman" w:eastAsia="Batang" w:hAnsi="Times New Roman"/>
                <w:b/>
                <w:bCs/>
                <w:lang w:eastAsia="ko-KR"/>
              </w:rPr>
              <w:t>Vệ</w:t>
            </w:r>
            <w:proofErr w:type="spellEnd"/>
            <w:r w:rsidRPr="004F20F6">
              <w:rPr>
                <w:rFonts w:ascii="Times New Roman" w:eastAsia="Batang" w:hAnsi="Times New Roman"/>
                <w:b/>
                <w:bCs/>
                <w:lang w:eastAsia="ko-KR"/>
              </w:rPr>
              <w:t xml:space="preserve"> </w:t>
            </w:r>
            <w:proofErr w:type="spellStart"/>
            <w:r w:rsidRPr="004F20F6">
              <w:rPr>
                <w:rFonts w:ascii="Times New Roman" w:eastAsia="Batang" w:hAnsi="Times New Roman"/>
                <w:b/>
                <w:bCs/>
                <w:lang w:eastAsia="ko-KR"/>
              </w:rPr>
              <w:t>tinh</w:t>
            </w:r>
            <w:proofErr w:type="spellEnd"/>
            <w:r w:rsidRPr="004F20F6">
              <w:rPr>
                <w:rFonts w:ascii="Times New Roman" w:eastAsia="Batang" w:hAnsi="Times New Roman"/>
                <w:b/>
                <w:bCs/>
                <w:lang w:eastAsia="ko-KR"/>
              </w:rPr>
              <w:t xml:space="preserve"> </w:t>
            </w:r>
            <w:proofErr w:type="spellStart"/>
            <w:r w:rsidRPr="004F20F6">
              <w:rPr>
                <w:rFonts w:ascii="Times New Roman" w:eastAsia="Batang" w:hAnsi="Times New Roman"/>
                <w:b/>
                <w:bCs/>
                <w:lang w:eastAsia="ko-KR"/>
              </w:rPr>
              <w:t>địa</w:t>
            </w:r>
            <w:proofErr w:type="spellEnd"/>
            <w:r w:rsidRPr="004F20F6">
              <w:rPr>
                <w:rFonts w:ascii="Times New Roman" w:eastAsia="Batang" w:hAnsi="Times New Roman"/>
                <w:b/>
                <w:bCs/>
                <w:lang w:eastAsia="ko-KR"/>
              </w:rPr>
              <w:t xml:space="preserve"> </w:t>
            </w:r>
            <w:proofErr w:type="spellStart"/>
            <w:r w:rsidRPr="004F20F6">
              <w:rPr>
                <w:rFonts w:ascii="Times New Roman" w:eastAsia="Batang" w:hAnsi="Times New Roman"/>
                <w:b/>
                <w:bCs/>
                <w:lang w:eastAsia="ko-KR"/>
              </w:rPr>
              <w:t>tĩnh</w:t>
            </w:r>
            <w:proofErr w:type="spellEnd"/>
            <w:r w:rsidRPr="004F20F6">
              <w:rPr>
                <w:rFonts w:ascii="Times New Roman" w:eastAsia="Batang" w:hAnsi="Times New Roman"/>
                <w:b/>
                <w:bCs/>
                <w:lang w:eastAsia="ko-KR"/>
              </w:rPr>
              <w:t xml:space="preserve"> </w:t>
            </w:r>
          </w:p>
        </w:tc>
        <w:tc>
          <w:tcPr>
            <w:tcW w:w="2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25E78E"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proofErr w:type="spellStart"/>
            <w:r w:rsidRPr="004F20F6">
              <w:rPr>
                <w:rFonts w:ascii="Times New Roman" w:eastAsia="Batang" w:hAnsi="Times New Roman"/>
                <w:b/>
                <w:bCs/>
                <w:lang w:eastAsia="ko-KR"/>
              </w:rPr>
              <w:t>Vệ</w:t>
            </w:r>
            <w:proofErr w:type="spellEnd"/>
            <w:r w:rsidRPr="004F20F6">
              <w:rPr>
                <w:rFonts w:ascii="Times New Roman" w:eastAsia="Batang" w:hAnsi="Times New Roman"/>
                <w:b/>
                <w:bCs/>
                <w:lang w:eastAsia="ko-KR"/>
              </w:rPr>
              <w:t xml:space="preserve"> </w:t>
            </w:r>
            <w:proofErr w:type="spellStart"/>
            <w:r w:rsidRPr="004F20F6">
              <w:rPr>
                <w:rFonts w:ascii="Times New Roman" w:eastAsia="Batang" w:hAnsi="Times New Roman"/>
                <w:b/>
                <w:bCs/>
                <w:lang w:eastAsia="ko-KR"/>
              </w:rPr>
              <w:t>tinh</w:t>
            </w:r>
            <w:proofErr w:type="spellEnd"/>
            <w:r w:rsidRPr="004F20F6">
              <w:rPr>
                <w:rFonts w:ascii="Times New Roman" w:eastAsia="Batang" w:hAnsi="Times New Roman"/>
                <w:b/>
                <w:bCs/>
                <w:lang w:eastAsia="ko-KR"/>
              </w:rPr>
              <w:t xml:space="preserve"> phi </w:t>
            </w:r>
            <w:proofErr w:type="spellStart"/>
            <w:r w:rsidRPr="004F20F6">
              <w:rPr>
                <w:rFonts w:ascii="Times New Roman" w:eastAsia="Batang" w:hAnsi="Times New Roman"/>
                <w:b/>
                <w:bCs/>
                <w:lang w:eastAsia="ko-KR"/>
              </w:rPr>
              <w:t>địa</w:t>
            </w:r>
            <w:proofErr w:type="spellEnd"/>
            <w:r w:rsidRPr="004F20F6">
              <w:rPr>
                <w:rFonts w:ascii="Times New Roman" w:eastAsia="Batang" w:hAnsi="Times New Roman"/>
                <w:b/>
                <w:bCs/>
                <w:lang w:eastAsia="ko-KR"/>
              </w:rPr>
              <w:t xml:space="preserve"> </w:t>
            </w:r>
            <w:proofErr w:type="spellStart"/>
            <w:r w:rsidRPr="004F20F6">
              <w:rPr>
                <w:rFonts w:ascii="Times New Roman" w:eastAsia="Batang" w:hAnsi="Times New Roman"/>
                <w:b/>
                <w:bCs/>
                <w:lang w:eastAsia="ko-KR"/>
              </w:rPr>
              <w:t>tĩnh</w:t>
            </w:r>
            <w:proofErr w:type="spellEnd"/>
          </w:p>
        </w:tc>
        <w:tc>
          <w:tcPr>
            <w:tcW w:w="2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A3118F0"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proofErr w:type="spellStart"/>
            <w:r w:rsidRPr="004F20F6">
              <w:rPr>
                <w:rFonts w:ascii="Times New Roman" w:eastAsia="Batang" w:hAnsi="Times New Roman"/>
                <w:b/>
                <w:bCs/>
                <w:lang w:eastAsia="ko-KR"/>
              </w:rPr>
              <w:t>Phát</w:t>
            </w:r>
            <w:proofErr w:type="spellEnd"/>
            <w:r w:rsidRPr="004F20F6">
              <w:rPr>
                <w:rFonts w:ascii="Times New Roman" w:eastAsia="Batang" w:hAnsi="Times New Roman"/>
                <w:b/>
                <w:bCs/>
                <w:lang w:eastAsia="ko-KR"/>
              </w:rPr>
              <w:t xml:space="preserve"> </w:t>
            </w:r>
            <w:proofErr w:type="spellStart"/>
            <w:r w:rsidRPr="004F20F6">
              <w:rPr>
                <w:rFonts w:ascii="Times New Roman" w:eastAsia="Batang" w:hAnsi="Times New Roman"/>
                <w:b/>
                <w:bCs/>
                <w:lang w:eastAsia="ko-KR"/>
              </w:rPr>
              <w:t>thanh</w:t>
            </w:r>
            <w:proofErr w:type="spellEnd"/>
            <w:r w:rsidRPr="004F20F6">
              <w:rPr>
                <w:rFonts w:ascii="Times New Roman" w:eastAsia="Batang" w:hAnsi="Times New Roman"/>
                <w:b/>
                <w:bCs/>
                <w:lang w:eastAsia="ko-KR"/>
              </w:rPr>
              <w:t xml:space="preserve">, </w:t>
            </w:r>
            <w:proofErr w:type="spellStart"/>
            <w:r w:rsidRPr="004F20F6">
              <w:rPr>
                <w:rFonts w:ascii="Times New Roman" w:eastAsia="Batang" w:hAnsi="Times New Roman"/>
                <w:b/>
                <w:bCs/>
                <w:lang w:eastAsia="ko-KR"/>
              </w:rPr>
              <w:t>truyền</w:t>
            </w:r>
            <w:proofErr w:type="spellEnd"/>
            <w:r w:rsidRPr="004F20F6">
              <w:rPr>
                <w:rFonts w:ascii="Times New Roman" w:eastAsia="Batang" w:hAnsi="Times New Roman"/>
                <w:b/>
                <w:bCs/>
                <w:lang w:eastAsia="ko-KR"/>
              </w:rPr>
              <w:t xml:space="preserve"> </w:t>
            </w:r>
            <w:proofErr w:type="spellStart"/>
            <w:r w:rsidRPr="004F20F6">
              <w:rPr>
                <w:rFonts w:ascii="Times New Roman" w:eastAsia="Batang" w:hAnsi="Times New Roman"/>
                <w:b/>
                <w:bCs/>
                <w:lang w:eastAsia="ko-KR"/>
              </w:rPr>
              <w:t>hình</w:t>
            </w:r>
            <w:proofErr w:type="spellEnd"/>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968DAD"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proofErr w:type="spellStart"/>
            <w:r w:rsidRPr="004F20F6">
              <w:rPr>
                <w:rFonts w:ascii="Times New Roman" w:hAnsi="Times New Roman"/>
                <w:b/>
                <w:bCs/>
              </w:rPr>
              <w:t>Truyền</w:t>
            </w:r>
            <w:proofErr w:type="spellEnd"/>
            <w:r w:rsidRPr="004F20F6">
              <w:rPr>
                <w:rFonts w:ascii="Times New Roman" w:hAnsi="Times New Roman"/>
                <w:b/>
                <w:bCs/>
              </w:rPr>
              <w:t xml:space="preserve"> </w:t>
            </w:r>
            <w:proofErr w:type="spellStart"/>
            <w:r w:rsidRPr="004F20F6">
              <w:rPr>
                <w:rFonts w:ascii="Times New Roman" w:hAnsi="Times New Roman"/>
                <w:b/>
                <w:bCs/>
              </w:rPr>
              <w:t>thanh</w:t>
            </w:r>
            <w:proofErr w:type="spellEnd"/>
            <w:r w:rsidRPr="004F20F6">
              <w:rPr>
                <w:rFonts w:ascii="Times New Roman" w:hAnsi="Times New Roman"/>
                <w:b/>
                <w:bCs/>
              </w:rPr>
              <w:t xml:space="preserve"> </w:t>
            </w:r>
            <w:proofErr w:type="spellStart"/>
            <w:r w:rsidRPr="004F20F6">
              <w:rPr>
                <w:rFonts w:ascii="Times New Roman" w:hAnsi="Times New Roman"/>
                <w:b/>
                <w:bCs/>
              </w:rPr>
              <w:t>không</w:t>
            </w:r>
            <w:proofErr w:type="spellEnd"/>
            <w:r w:rsidRPr="004F20F6">
              <w:rPr>
                <w:rFonts w:ascii="Times New Roman" w:hAnsi="Times New Roman"/>
                <w:b/>
                <w:bCs/>
              </w:rPr>
              <w:t xml:space="preserve"> </w:t>
            </w:r>
            <w:proofErr w:type="spellStart"/>
            <w:r w:rsidRPr="004F20F6">
              <w:rPr>
                <w:rFonts w:ascii="Times New Roman" w:hAnsi="Times New Roman"/>
                <w:b/>
                <w:bCs/>
              </w:rPr>
              <w:t>dây</w:t>
            </w:r>
            <w:proofErr w:type="spellEnd"/>
          </w:p>
        </w:tc>
        <w:tc>
          <w:tcPr>
            <w:tcW w:w="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C5DB33"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proofErr w:type="spellStart"/>
            <w:r w:rsidRPr="004F20F6">
              <w:rPr>
                <w:rFonts w:ascii="Times New Roman" w:hAnsi="Times New Roman"/>
                <w:b/>
                <w:bCs/>
              </w:rPr>
              <w:t>Tuyến</w:t>
            </w:r>
            <w:proofErr w:type="spellEnd"/>
            <w:r w:rsidRPr="004F20F6">
              <w:rPr>
                <w:rFonts w:ascii="Times New Roman" w:hAnsi="Times New Roman"/>
                <w:b/>
                <w:bCs/>
              </w:rPr>
              <w:t xml:space="preserve"> </w:t>
            </w:r>
            <w:proofErr w:type="spellStart"/>
            <w:r w:rsidRPr="004F20F6">
              <w:rPr>
                <w:rFonts w:ascii="Times New Roman" w:hAnsi="Times New Roman"/>
                <w:b/>
                <w:bCs/>
              </w:rPr>
              <w:t>truyền</w:t>
            </w:r>
            <w:proofErr w:type="spellEnd"/>
            <w:r w:rsidRPr="004F20F6">
              <w:rPr>
                <w:rFonts w:ascii="Times New Roman" w:hAnsi="Times New Roman"/>
                <w:b/>
                <w:bCs/>
              </w:rPr>
              <w:t xml:space="preserve"> </w:t>
            </w:r>
            <w:proofErr w:type="spellStart"/>
            <w:r w:rsidRPr="004F20F6">
              <w:rPr>
                <w:rFonts w:ascii="Times New Roman" w:hAnsi="Times New Roman"/>
                <w:b/>
                <w:bCs/>
              </w:rPr>
              <w:t>dẫn</w:t>
            </w:r>
            <w:proofErr w:type="spellEnd"/>
            <w:r w:rsidRPr="004F20F6">
              <w:rPr>
                <w:rFonts w:ascii="Times New Roman" w:hAnsi="Times New Roman"/>
                <w:b/>
                <w:bCs/>
              </w:rPr>
              <w:t xml:space="preserve"> Vi </w:t>
            </w:r>
            <w:proofErr w:type="spellStart"/>
            <w:r w:rsidRPr="004F20F6">
              <w:rPr>
                <w:rFonts w:ascii="Times New Roman" w:hAnsi="Times New Roman"/>
                <w:b/>
                <w:bCs/>
              </w:rPr>
              <w:t>ba</w:t>
            </w:r>
            <w:proofErr w:type="spellEnd"/>
          </w:p>
        </w:tc>
        <w:tc>
          <w:tcPr>
            <w:tcW w:w="2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76F397"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proofErr w:type="spellStart"/>
            <w:r w:rsidRPr="004F20F6">
              <w:rPr>
                <w:rFonts w:ascii="Times New Roman" w:eastAsia="Batang" w:hAnsi="Times New Roman"/>
                <w:b/>
                <w:bCs/>
                <w:lang w:eastAsia="ko-KR"/>
              </w:rPr>
              <w:t>Đài</w:t>
            </w:r>
            <w:proofErr w:type="spellEnd"/>
            <w:r w:rsidRPr="004F20F6">
              <w:rPr>
                <w:rFonts w:ascii="Times New Roman" w:eastAsia="Batang" w:hAnsi="Times New Roman"/>
                <w:b/>
                <w:bCs/>
                <w:lang w:eastAsia="ko-KR"/>
              </w:rPr>
              <w:t xml:space="preserve"> </w:t>
            </w:r>
            <w:proofErr w:type="spellStart"/>
            <w:r w:rsidRPr="004F20F6">
              <w:rPr>
                <w:rFonts w:ascii="Times New Roman" w:eastAsia="Batang" w:hAnsi="Times New Roman"/>
                <w:b/>
                <w:bCs/>
                <w:lang w:eastAsia="ko-KR"/>
              </w:rPr>
              <w:t>trái</w:t>
            </w:r>
            <w:proofErr w:type="spellEnd"/>
            <w:r w:rsidRPr="004F20F6">
              <w:rPr>
                <w:rFonts w:ascii="Times New Roman" w:eastAsia="Batang" w:hAnsi="Times New Roman"/>
                <w:b/>
                <w:bCs/>
                <w:lang w:eastAsia="ko-KR"/>
              </w:rPr>
              <w:t xml:space="preserve"> </w:t>
            </w:r>
            <w:proofErr w:type="spellStart"/>
            <w:r w:rsidRPr="004F20F6">
              <w:rPr>
                <w:rFonts w:ascii="Times New Roman" w:eastAsia="Batang" w:hAnsi="Times New Roman"/>
                <w:b/>
                <w:bCs/>
                <w:lang w:eastAsia="ko-KR"/>
              </w:rPr>
              <w:t>đất</w:t>
            </w:r>
            <w:proofErr w:type="spellEnd"/>
            <w:r w:rsidRPr="004F20F6">
              <w:rPr>
                <w:rFonts w:ascii="Times New Roman" w:eastAsia="Batang" w:hAnsi="Times New Roman"/>
                <w:b/>
                <w:bCs/>
                <w:lang w:eastAsia="ko-KR"/>
              </w:rPr>
              <w:t xml:space="preserve"> </w:t>
            </w:r>
          </w:p>
        </w:tc>
        <w:tc>
          <w:tcPr>
            <w:tcW w:w="1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6BCD4F"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proofErr w:type="spellStart"/>
            <w:r w:rsidRPr="004F20F6">
              <w:rPr>
                <w:rFonts w:ascii="Times New Roman" w:eastAsia="Batang" w:hAnsi="Times New Roman"/>
                <w:b/>
                <w:bCs/>
                <w:lang w:eastAsia="ko-KR"/>
              </w:rPr>
              <w:t>Mạng</w:t>
            </w:r>
            <w:proofErr w:type="spellEnd"/>
            <w:r w:rsidRPr="004F20F6">
              <w:rPr>
                <w:rFonts w:ascii="Times New Roman" w:eastAsia="Batang" w:hAnsi="Times New Roman"/>
                <w:b/>
                <w:bCs/>
                <w:lang w:eastAsia="ko-KR"/>
              </w:rPr>
              <w:t xml:space="preserve"> </w:t>
            </w:r>
            <w:proofErr w:type="spellStart"/>
            <w:r w:rsidRPr="004F20F6">
              <w:rPr>
                <w:rFonts w:ascii="Times New Roman" w:eastAsia="Batang" w:hAnsi="Times New Roman"/>
                <w:b/>
                <w:bCs/>
                <w:lang w:eastAsia="ko-KR"/>
              </w:rPr>
              <w:t>dùng</w:t>
            </w:r>
            <w:proofErr w:type="spellEnd"/>
            <w:r w:rsidRPr="004F20F6">
              <w:rPr>
                <w:rFonts w:ascii="Times New Roman" w:eastAsia="Batang" w:hAnsi="Times New Roman"/>
                <w:b/>
                <w:bCs/>
                <w:lang w:eastAsia="ko-KR"/>
              </w:rPr>
              <w:t xml:space="preserve"> </w:t>
            </w:r>
            <w:proofErr w:type="spellStart"/>
            <w:r w:rsidRPr="004F20F6">
              <w:rPr>
                <w:rFonts w:ascii="Times New Roman" w:eastAsia="Batang" w:hAnsi="Times New Roman"/>
                <w:b/>
                <w:bCs/>
                <w:lang w:eastAsia="ko-KR"/>
              </w:rPr>
              <w:t>riêng</w:t>
            </w:r>
            <w:proofErr w:type="spellEnd"/>
          </w:p>
        </w:tc>
        <w:tc>
          <w:tcPr>
            <w:tcW w:w="238"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B02771"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proofErr w:type="spellStart"/>
            <w:r w:rsidRPr="004F20F6">
              <w:rPr>
                <w:rFonts w:ascii="Times New Roman" w:hAnsi="Times New Roman"/>
                <w:b/>
                <w:bCs/>
              </w:rPr>
              <w:t>Đài</w:t>
            </w:r>
            <w:proofErr w:type="spellEnd"/>
            <w:r w:rsidRPr="004F20F6">
              <w:rPr>
                <w:rFonts w:ascii="Times New Roman" w:hAnsi="Times New Roman"/>
                <w:b/>
                <w:bCs/>
              </w:rPr>
              <w:t xml:space="preserve"> </w:t>
            </w:r>
            <w:proofErr w:type="spellStart"/>
            <w:r w:rsidRPr="004F20F6">
              <w:rPr>
                <w:rFonts w:ascii="Times New Roman" w:hAnsi="Times New Roman"/>
                <w:b/>
                <w:bCs/>
              </w:rPr>
              <w:t>bờ</w:t>
            </w:r>
            <w:proofErr w:type="spellEnd"/>
            <w:r w:rsidRPr="004F20F6">
              <w:rPr>
                <w:rFonts w:ascii="Times New Roman" w:hAnsi="Times New Roman"/>
                <w:b/>
                <w:bCs/>
              </w:rPr>
              <w:t xml:space="preserve"> </w:t>
            </w:r>
            <w:proofErr w:type="spellStart"/>
            <w:r w:rsidRPr="004F20F6">
              <w:rPr>
                <w:rFonts w:ascii="Times New Roman" w:hAnsi="Times New Roman"/>
                <w:b/>
                <w:bCs/>
              </w:rPr>
              <w:t>tàu</w:t>
            </w:r>
            <w:proofErr w:type="spellEnd"/>
            <w:r w:rsidRPr="004F20F6">
              <w:rPr>
                <w:rFonts w:ascii="Times New Roman" w:hAnsi="Times New Roman"/>
                <w:b/>
                <w:bCs/>
              </w:rPr>
              <w:t xml:space="preserve"> </w:t>
            </w:r>
            <w:proofErr w:type="spellStart"/>
            <w:r w:rsidRPr="004F20F6">
              <w:rPr>
                <w:rFonts w:ascii="Times New Roman" w:hAnsi="Times New Roman"/>
                <w:b/>
                <w:bCs/>
              </w:rPr>
              <w:t>cá</w:t>
            </w:r>
            <w:proofErr w:type="spellEnd"/>
          </w:p>
        </w:tc>
        <w:tc>
          <w:tcPr>
            <w:tcW w:w="1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E5E86C"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proofErr w:type="spellStart"/>
            <w:r w:rsidRPr="004F20F6">
              <w:rPr>
                <w:rFonts w:ascii="Times New Roman" w:hAnsi="Times New Roman"/>
                <w:b/>
                <w:bCs/>
              </w:rPr>
              <w:t>Đài</w:t>
            </w:r>
            <w:proofErr w:type="spellEnd"/>
            <w:r w:rsidRPr="004F20F6">
              <w:rPr>
                <w:rFonts w:ascii="Times New Roman" w:hAnsi="Times New Roman"/>
                <w:b/>
                <w:bCs/>
              </w:rPr>
              <w:t xml:space="preserve"> </w:t>
            </w:r>
            <w:proofErr w:type="spellStart"/>
            <w:r w:rsidRPr="004F20F6">
              <w:rPr>
                <w:rFonts w:ascii="Times New Roman" w:hAnsi="Times New Roman"/>
                <w:b/>
                <w:bCs/>
              </w:rPr>
              <w:t>bờ</w:t>
            </w:r>
            <w:proofErr w:type="spellEnd"/>
            <w:r w:rsidRPr="004F20F6">
              <w:rPr>
                <w:rFonts w:ascii="Times New Roman" w:hAnsi="Times New Roman"/>
                <w:b/>
                <w:bCs/>
              </w:rPr>
              <w:t xml:space="preserve"> </w:t>
            </w:r>
            <w:proofErr w:type="spellStart"/>
            <w:r w:rsidRPr="004F20F6">
              <w:rPr>
                <w:rFonts w:ascii="Times New Roman" w:hAnsi="Times New Roman"/>
                <w:b/>
                <w:bCs/>
              </w:rPr>
              <w:t>hàng</w:t>
            </w:r>
            <w:proofErr w:type="spellEnd"/>
            <w:r w:rsidRPr="004F20F6">
              <w:rPr>
                <w:rFonts w:ascii="Times New Roman" w:hAnsi="Times New Roman"/>
                <w:b/>
                <w:bCs/>
              </w:rPr>
              <w:t xml:space="preserve"> </w:t>
            </w:r>
            <w:proofErr w:type="spellStart"/>
            <w:r w:rsidRPr="004F20F6">
              <w:rPr>
                <w:rFonts w:ascii="Times New Roman" w:hAnsi="Times New Roman"/>
                <w:b/>
                <w:bCs/>
              </w:rPr>
              <w:t>hải</w:t>
            </w:r>
            <w:proofErr w:type="spellEnd"/>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127749"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proofErr w:type="spellStart"/>
            <w:r w:rsidRPr="004F20F6">
              <w:rPr>
                <w:rFonts w:ascii="Times New Roman" w:hAnsi="Times New Roman"/>
                <w:b/>
                <w:bCs/>
              </w:rPr>
              <w:t>Các</w:t>
            </w:r>
            <w:proofErr w:type="spellEnd"/>
            <w:r w:rsidRPr="004F20F6">
              <w:rPr>
                <w:rFonts w:ascii="Times New Roman" w:hAnsi="Times New Roman"/>
                <w:b/>
                <w:bCs/>
              </w:rPr>
              <w:t xml:space="preserve"> </w:t>
            </w:r>
            <w:proofErr w:type="spellStart"/>
            <w:r w:rsidRPr="004F20F6">
              <w:rPr>
                <w:rFonts w:ascii="Times New Roman" w:hAnsi="Times New Roman"/>
                <w:b/>
                <w:bCs/>
              </w:rPr>
              <w:t>thiết</w:t>
            </w:r>
            <w:proofErr w:type="spellEnd"/>
            <w:r w:rsidRPr="004F20F6">
              <w:rPr>
                <w:rFonts w:ascii="Times New Roman" w:hAnsi="Times New Roman"/>
                <w:b/>
                <w:bCs/>
              </w:rPr>
              <w:t xml:space="preserve"> </w:t>
            </w:r>
            <w:proofErr w:type="spellStart"/>
            <w:r w:rsidRPr="004F20F6">
              <w:rPr>
                <w:rFonts w:ascii="Times New Roman" w:hAnsi="Times New Roman"/>
                <w:b/>
                <w:bCs/>
              </w:rPr>
              <w:t>bị</w:t>
            </w:r>
            <w:proofErr w:type="spellEnd"/>
            <w:r w:rsidRPr="004F20F6">
              <w:rPr>
                <w:rFonts w:ascii="Times New Roman" w:hAnsi="Times New Roman"/>
                <w:b/>
                <w:bCs/>
              </w:rPr>
              <w:t xml:space="preserve"> </w:t>
            </w:r>
            <w:proofErr w:type="spellStart"/>
            <w:r w:rsidRPr="004F20F6">
              <w:rPr>
                <w:rFonts w:ascii="Times New Roman" w:hAnsi="Times New Roman"/>
                <w:b/>
                <w:bCs/>
              </w:rPr>
              <w:t>khác</w:t>
            </w:r>
            <w:proofErr w:type="spellEnd"/>
          </w:p>
        </w:tc>
      </w:tr>
      <w:tr w:rsidR="004F20F6" w:rsidRPr="004F20F6" w14:paraId="4DDEB909" w14:textId="77777777" w:rsidTr="004F20F6">
        <w:tc>
          <w:tcPr>
            <w:tcW w:w="285"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880FE6"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A</w:t>
            </w:r>
          </w:p>
        </w:tc>
        <w:tc>
          <w:tcPr>
            <w:tcW w:w="3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D6DA46"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en-GB" w:eastAsia="en-GB"/>
              </w:rPr>
              <w:t>B</w:t>
            </w:r>
          </w:p>
        </w:tc>
        <w:tc>
          <w:tcPr>
            <w:tcW w:w="3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80829A"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hAnsi="Times New Roman"/>
              </w:rPr>
              <w:t>1</w:t>
            </w:r>
          </w:p>
        </w:tc>
        <w:tc>
          <w:tcPr>
            <w:tcW w:w="33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1F193F"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hAnsi="Times New Roman"/>
              </w:rPr>
              <w:t>2</w:t>
            </w:r>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1874C7"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hAnsi="Times New Roman"/>
              </w:rPr>
              <w:t>3</w:t>
            </w:r>
          </w:p>
        </w:tc>
        <w:tc>
          <w:tcPr>
            <w:tcW w:w="333" w:type="pct"/>
            <w:tcBorders>
              <w:top w:val="single" w:sz="4" w:space="0" w:color="auto"/>
              <w:left w:val="single" w:sz="4" w:space="0" w:color="auto"/>
              <w:bottom w:val="single" w:sz="4" w:space="0" w:color="auto"/>
              <w:right w:val="single" w:sz="4" w:space="0" w:color="auto"/>
            </w:tcBorders>
            <w:vAlign w:val="center"/>
          </w:tcPr>
          <w:p w14:paraId="2544EFE7" w14:textId="77777777" w:rsidR="00F6366A" w:rsidRPr="004F20F6" w:rsidRDefault="00F6366A" w:rsidP="00586B1E">
            <w:pPr>
              <w:spacing w:before="120" w:after="0" w:line="240" w:lineRule="auto"/>
              <w:jc w:val="center"/>
              <w:rPr>
                <w:rFonts w:ascii="Times New Roman" w:hAnsi="Times New Roman"/>
              </w:rPr>
            </w:pPr>
            <w:r w:rsidRPr="004F20F6">
              <w:rPr>
                <w:rFonts w:ascii="Times New Roman" w:hAnsi="Times New Roman"/>
              </w:rPr>
              <w:t>4</w:t>
            </w:r>
          </w:p>
        </w:tc>
        <w:tc>
          <w:tcPr>
            <w:tcW w:w="33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B44330"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hAnsi="Times New Roman"/>
              </w:rPr>
              <w:t>5</w:t>
            </w:r>
          </w:p>
        </w:tc>
        <w:tc>
          <w:tcPr>
            <w:tcW w:w="238" w:type="pct"/>
            <w:tcBorders>
              <w:top w:val="single" w:sz="4" w:space="0" w:color="auto"/>
              <w:left w:val="single" w:sz="4" w:space="0" w:color="auto"/>
              <w:bottom w:val="single" w:sz="4" w:space="0" w:color="auto"/>
              <w:right w:val="single" w:sz="4" w:space="0" w:color="auto"/>
            </w:tcBorders>
            <w:vAlign w:val="center"/>
          </w:tcPr>
          <w:p w14:paraId="7E827335" w14:textId="77777777" w:rsidR="00F6366A" w:rsidRPr="004F20F6" w:rsidRDefault="00F6366A" w:rsidP="00586B1E">
            <w:pPr>
              <w:spacing w:before="120" w:after="0" w:line="240" w:lineRule="auto"/>
              <w:jc w:val="center"/>
              <w:rPr>
                <w:rFonts w:ascii="Times New Roman" w:hAnsi="Times New Roman"/>
              </w:rPr>
            </w:pPr>
            <w:r w:rsidRPr="004F20F6">
              <w:rPr>
                <w:rFonts w:ascii="Times New Roman" w:hAnsi="Times New Roman"/>
              </w:rPr>
              <w:t>6</w:t>
            </w:r>
          </w:p>
        </w:tc>
        <w:tc>
          <w:tcPr>
            <w:tcW w:w="286" w:type="pct"/>
            <w:gridSpan w:val="2"/>
            <w:tcBorders>
              <w:top w:val="single" w:sz="4" w:space="0" w:color="auto"/>
              <w:left w:val="single" w:sz="4" w:space="0" w:color="auto"/>
              <w:bottom w:val="single" w:sz="4" w:space="0" w:color="auto"/>
              <w:right w:val="single" w:sz="4" w:space="0" w:color="auto"/>
            </w:tcBorders>
            <w:vAlign w:val="center"/>
          </w:tcPr>
          <w:p w14:paraId="6D8AB23C" w14:textId="77777777" w:rsidR="00F6366A" w:rsidRPr="004F20F6" w:rsidRDefault="00F6366A" w:rsidP="00586B1E">
            <w:pPr>
              <w:spacing w:before="120" w:after="0" w:line="240" w:lineRule="auto"/>
              <w:jc w:val="center"/>
              <w:rPr>
                <w:rFonts w:ascii="Times New Roman" w:hAnsi="Times New Roman"/>
              </w:rPr>
            </w:pPr>
            <w:r w:rsidRPr="004F20F6">
              <w:rPr>
                <w:rFonts w:ascii="Times New Roman" w:hAnsi="Times New Roman"/>
              </w:rPr>
              <w:t>7</w:t>
            </w:r>
          </w:p>
        </w:tc>
        <w:tc>
          <w:tcPr>
            <w:tcW w:w="2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CE49CE8"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hAnsi="Times New Roman"/>
              </w:rPr>
              <w:t>8</w:t>
            </w:r>
          </w:p>
        </w:tc>
        <w:tc>
          <w:tcPr>
            <w:tcW w:w="2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646CE3"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hAnsi="Times New Roman"/>
              </w:rPr>
              <w:t>9</w:t>
            </w:r>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B21D00"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hAnsi="Times New Roman"/>
              </w:rPr>
              <w:t>10</w:t>
            </w:r>
          </w:p>
        </w:tc>
        <w:tc>
          <w:tcPr>
            <w:tcW w:w="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0F6F5A"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hAnsi="Times New Roman"/>
              </w:rPr>
              <w:t>11</w:t>
            </w:r>
          </w:p>
        </w:tc>
        <w:tc>
          <w:tcPr>
            <w:tcW w:w="2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2FAE2E"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hAnsi="Times New Roman"/>
              </w:rPr>
              <w:t>12</w:t>
            </w:r>
          </w:p>
        </w:tc>
        <w:tc>
          <w:tcPr>
            <w:tcW w:w="1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39F66C"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hAnsi="Times New Roman"/>
              </w:rPr>
              <w:t>13</w:t>
            </w:r>
          </w:p>
        </w:tc>
        <w:tc>
          <w:tcPr>
            <w:tcW w:w="238"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AF73AA"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hAnsi="Times New Roman"/>
              </w:rPr>
              <w:t>14</w:t>
            </w:r>
          </w:p>
        </w:tc>
        <w:tc>
          <w:tcPr>
            <w:tcW w:w="1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F4FFDA"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hAnsi="Times New Roman"/>
              </w:rPr>
              <w:t>15</w:t>
            </w:r>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07FF6D"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hAnsi="Times New Roman"/>
              </w:rPr>
              <w:t>16</w:t>
            </w:r>
          </w:p>
        </w:tc>
      </w:tr>
      <w:tr w:rsidR="004F20F6" w:rsidRPr="004F20F6" w14:paraId="0CF552CB" w14:textId="77777777" w:rsidTr="004F20F6">
        <w:tc>
          <w:tcPr>
            <w:tcW w:w="285"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6D7033"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b/>
                <w:bCs/>
                <w:lang w:val="vi-VN" w:eastAsia="en-GB"/>
              </w:rPr>
              <w:t> </w:t>
            </w:r>
          </w:p>
        </w:tc>
        <w:tc>
          <w:tcPr>
            <w:tcW w:w="3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764B84"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b/>
                <w:bCs/>
                <w:lang w:val="vi-VN" w:eastAsia="en-GB"/>
              </w:rPr>
              <w:t>CẢ NƯỚC</w:t>
            </w:r>
          </w:p>
        </w:tc>
        <w:tc>
          <w:tcPr>
            <w:tcW w:w="3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3BCB83"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b/>
                <w:bCs/>
                <w:lang w:val="vi-VN" w:eastAsia="en-GB"/>
              </w:rPr>
              <w:t> </w:t>
            </w:r>
          </w:p>
        </w:tc>
        <w:tc>
          <w:tcPr>
            <w:tcW w:w="33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FB4225"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b/>
                <w:bCs/>
                <w:lang w:val="vi-VN" w:eastAsia="en-GB"/>
              </w:rPr>
              <w:t> </w:t>
            </w:r>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257251"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b/>
                <w:bCs/>
                <w:lang w:val="vi-VN" w:eastAsia="en-GB"/>
              </w:rPr>
              <w:t> </w:t>
            </w:r>
          </w:p>
        </w:tc>
        <w:tc>
          <w:tcPr>
            <w:tcW w:w="333" w:type="pct"/>
            <w:tcBorders>
              <w:top w:val="single" w:sz="4" w:space="0" w:color="auto"/>
              <w:left w:val="single" w:sz="4" w:space="0" w:color="auto"/>
              <w:bottom w:val="single" w:sz="4" w:space="0" w:color="auto"/>
              <w:right w:val="single" w:sz="4" w:space="0" w:color="auto"/>
            </w:tcBorders>
          </w:tcPr>
          <w:p w14:paraId="1F9F3E0E" w14:textId="77777777" w:rsidR="00F6366A" w:rsidRPr="004F20F6" w:rsidRDefault="00F6366A" w:rsidP="00586B1E">
            <w:pPr>
              <w:spacing w:before="120" w:after="0" w:line="240" w:lineRule="auto"/>
              <w:jc w:val="center"/>
              <w:rPr>
                <w:rFonts w:ascii="Times New Roman" w:eastAsia="Times New Roman" w:hAnsi="Times New Roman"/>
                <w:b/>
                <w:bCs/>
                <w:lang w:val="vi-VN" w:eastAsia="en-GB"/>
              </w:rPr>
            </w:pPr>
          </w:p>
        </w:tc>
        <w:tc>
          <w:tcPr>
            <w:tcW w:w="33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1C7481"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b/>
                <w:bCs/>
                <w:lang w:val="vi-VN" w:eastAsia="en-GB"/>
              </w:rPr>
              <w:t> </w:t>
            </w:r>
          </w:p>
        </w:tc>
        <w:tc>
          <w:tcPr>
            <w:tcW w:w="238" w:type="pct"/>
            <w:tcBorders>
              <w:top w:val="single" w:sz="4" w:space="0" w:color="auto"/>
              <w:left w:val="single" w:sz="4" w:space="0" w:color="auto"/>
              <w:bottom w:val="single" w:sz="4" w:space="0" w:color="auto"/>
              <w:right w:val="single" w:sz="4" w:space="0" w:color="auto"/>
            </w:tcBorders>
          </w:tcPr>
          <w:p w14:paraId="4DAE5566" w14:textId="77777777" w:rsidR="00F6366A" w:rsidRPr="004F20F6" w:rsidRDefault="00F6366A" w:rsidP="00586B1E">
            <w:pPr>
              <w:spacing w:before="120" w:after="0" w:line="240" w:lineRule="auto"/>
              <w:jc w:val="center"/>
              <w:rPr>
                <w:rFonts w:ascii="Times New Roman" w:eastAsia="Times New Roman" w:hAnsi="Times New Roman"/>
                <w:b/>
                <w:bCs/>
                <w:lang w:val="vi-VN" w:eastAsia="en-GB"/>
              </w:rPr>
            </w:pPr>
          </w:p>
        </w:tc>
        <w:tc>
          <w:tcPr>
            <w:tcW w:w="286" w:type="pct"/>
            <w:gridSpan w:val="2"/>
            <w:tcBorders>
              <w:top w:val="single" w:sz="4" w:space="0" w:color="auto"/>
              <w:left w:val="single" w:sz="4" w:space="0" w:color="auto"/>
              <w:bottom w:val="single" w:sz="4" w:space="0" w:color="auto"/>
              <w:right w:val="single" w:sz="4" w:space="0" w:color="auto"/>
            </w:tcBorders>
          </w:tcPr>
          <w:p w14:paraId="340F1068" w14:textId="77777777" w:rsidR="00F6366A" w:rsidRPr="004F20F6" w:rsidRDefault="00F6366A" w:rsidP="00586B1E">
            <w:pPr>
              <w:spacing w:before="120" w:after="0" w:line="240" w:lineRule="auto"/>
              <w:jc w:val="center"/>
              <w:rPr>
                <w:rFonts w:ascii="Times New Roman" w:eastAsia="Times New Roman" w:hAnsi="Times New Roman"/>
                <w:b/>
                <w:bCs/>
                <w:lang w:val="vi-VN" w:eastAsia="en-GB"/>
              </w:rPr>
            </w:pPr>
          </w:p>
        </w:tc>
        <w:tc>
          <w:tcPr>
            <w:tcW w:w="2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F54444"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b/>
                <w:bCs/>
                <w:lang w:val="vi-VN" w:eastAsia="en-GB"/>
              </w:rPr>
              <w:t> </w:t>
            </w:r>
          </w:p>
        </w:tc>
        <w:tc>
          <w:tcPr>
            <w:tcW w:w="2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48C06B"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b/>
                <w:bCs/>
                <w:lang w:val="vi-VN" w:eastAsia="en-GB"/>
              </w:rPr>
              <w:t> </w:t>
            </w:r>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0A88F0"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b/>
                <w:bCs/>
                <w:lang w:val="vi-VN" w:eastAsia="en-GB"/>
              </w:rPr>
              <w:t> </w:t>
            </w:r>
          </w:p>
        </w:tc>
        <w:tc>
          <w:tcPr>
            <w:tcW w:w="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341E46"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b/>
                <w:bCs/>
                <w:lang w:val="vi-VN" w:eastAsia="en-GB"/>
              </w:rPr>
              <w:t> </w:t>
            </w:r>
          </w:p>
        </w:tc>
        <w:tc>
          <w:tcPr>
            <w:tcW w:w="2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B7A6163"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b/>
                <w:bCs/>
                <w:lang w:val="vi-VN" w:eastAsia="en-GB"/>
              </w:rPr>
              <w:t> </w:t>
            </w:r>
          </w:p>
        </w:tc>
        <w:tc>
          <w:tcPr>
            <w:tcW w:w="1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F6D367"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b/>
                <w:bCs/>
                <w:lang w:val="vi-VN" w:eastAsia="en-GB"/>
              </w:rPr>
              <w:t> </w:t>
            </w:r>
          </w:p>
        </w:tc>
        <w:tc>
          <w:tcPr>
            <w:tcW w:w="238"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18F859"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b/>
                <w:bCs/>
                <w:lang w:val="vi-VN" w:eastAsia="en-GB"/>
              </w:rPr>
              <w:t> </w:t>
            </w:r>
          </w:p>
        </w:tc>
        <w:tc>
          <w:tcPr>
            <w:tcW w:w="1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FC57AE"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b/>
                <w:bCs/>
                <w:lang w:val="vi-VN" w:eastAsia="en-GB"/>
              </w:rPr>
              <w:t> </w:t>
            </w:r>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BC96E2"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b/>
                <w:bCs/>
                <w:lang w:val="vi-VN" w:eastAsia="en-GB"/>
              </w:rPr>
              <w:t> </w:t>
            </w:r>
          </w:p>
        </w:tc>
      </w:tr>
      <w:tr w:rsidR="004F20F6" w:rsidRPr="004F20F6" w14:paraId="2781AFA3" w14:textId="77777777" w:rsidTr="004F20F6">
        <w:tc>
          <w:tcPr>
            <w:tcW w:w="285"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75DE6F"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1</w:t>
            </w:r>
          </w:p>
        </w:tc>
        <w:tc>
          <w:tcPr>
            <w:tcW w:w="3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E31400" w14:textId="77777777" w:rsidR="00F6366A" w:rsidRPr="004F20F6" w:rsidRDefault="00F6366A" w:rsidP="00586B1E">
            <w:pPr>
              <w:spacing w:after="0" w:line="240" w:lineRule="auto"/>
              <w:rPr>
                <w:rFonts w:ascii="Times New Roman" w:eastAsia="Times New Roman" w:hAnsi="Times New Roman"/>
                <w:lang w:eastAsia="en-GB"/>
              </w:rPr>
            </w:pPr>
            <w:proofErr w:type="gramStart"/>
            <w:r w:rsidRPr="004F20F6">
              <w:rPr>
                <w:rFonts w:ascii="Times New Roman" w:eastAsia="Times New Roman" w:hAnsi="Times New Roman"/>
              </w:rPr>
              <w:t>An</w:t>
            </w:r>
            <w:proofErr w:type="gramEnd"/>
            <w:r w:rsidRPr="004F20F6">
              <w:rPr>
                <w:rFonts w:ascii="Times New Roman" w:eastAsia="Times New Roman" w:hAnsi="Times New Roman"/>
              </w:rPr>
              <w:t xml:space="preserve"> Giang</w:t>
            </w:r>
          </w:p>
        </w:tc>
        <w:tc>
          <w:tcPr>
            <w:tcW w:w="3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832F5F"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33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BD3484"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948019"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333" w:type="pct"/>
            <w:tcBorders>
              <w:top w:val="single" w:sz="4" w:space="0" w:color="auto"/>
              <w:left w:val="single" w:sz="4" w:space="0" w:color="auto"/>
              <w:bottom w:val="single" w:sz="4" w:space="0" w:color="auto"/>
              <w:right w:val="single" w:sz="4" w:space="0" w:color="auto"/>
            </w:tcBorders>
          </w:tcPr>
          <w:p w14:paraId="5803183F" w14:textId="77777777" w:rsidR="00F6366A" w:rsidRPr="004F20F6" w:rsidRDefault="00F6366A" w:rsidP="00586B1E">
            <w:pPr>
              <w:spacing w:before="120" w:after="0" w:line="240" w:lineRule="auto"/>
              <w:jc w:val="center"/>
              <w:rPr>
                <w:rFonts w:ascii="Times New Roman" w:eastAsia="Times New Roman" w:hAnsi="Times New Roman"/>
                <w:lang w:val="vi-VN" w:eastAsia="en-GB"/>
              </w:rPr>
            </w:pPr>
          </w:p>
        </w:tc>
        <w:tc>
          <w:tcPr>
            <w:tcW w:w="33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C60893"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238" w:type="pct"/>
            <w:tcBorders>
              <w:top w:val="single" w:sz="4" w:space="0" w:color="auto"/>
              <w:left w:val="single" w:sz="4" w:space="0" w:color="auto"/>
              <w:bottom w:val="single" w:sz="4" w:space="0" w:color="auto"/>
              <w:right w:val="single" w:sz="4" w:space="0" w:color="auto"/>
            </w:tcBorders>
          </w:tcPr>
          <w:p w14:paraId="0D43A128" w14:textId="77777777" w:rsidR="00F6366A" w:rsidRPr="004F20F6" w:rsidRDefault="00F6366A" w:rsidP="00586B1E">
            <w:pPr>
              <w:spacing w:before="120" w:after="0" w:line="240" w:lineRule="auto"/>
              <w:jc w:val="center"/>
              <w:rPr>
                <w:rFonts w:ascii="Times New Roman" w:eastAsia="Times New Roman" w:hAnsi="Times New Roman"/>
                <w:lang w:val="vi-VN" w:eastAsia="en-GB"/>
              </w:rPr>
            </w:pPr>
          </w:p>
        </w:tc>
        <w:tc>
          <w:tcPr>
            <w:tcW w:w="286" w:type="pct"/>
            <w:gridSpan w:val="2"/>
            <w:tcBorders>
              <w:top w:val="single" w:sz="4" w:space="0" w:color="auto"/>
              <w:left w:val="single" w:sz="4" w:space="0" w:color="auto"/>
              <w:bottom w:val="single" w:sz="4" w:space="0" w:color="auto"/>
              <w:right w:val="single" w:sz="4" w:space="0" w:color="auto"/>
            </w:tcBorders>
          </w:tcPr>
          <w:p w14:paraId="768A4662" w14:textId="77777777" w:rsidR="00F6366A" w:rsidRPr="004F20F6" w:rsidRDefault="00F6366A" w:rsidP="00586B1E">
            <w:pPr>
              <w:spacing w:before="120" w:after="0" w:line="240" w:lineRule="auto"/>
              <w:jc w:val="center"/>
              <w:rPr>
                <w:rFonts w:ascii="Times New Roman" w:eastAsia="Times New Roman" w:hAnsi="Times New Roman"/>
                <w:lang w:val="vi-VN" w:eastAsia="en-GB"/>
              </w:rPr>
            </w:pPr>
          </w:p>
        </w:tc>
        <w:tc>
          <w:tcPr>
            <w:tcW w:w="2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BB090D"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2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56FD7A"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4735A4"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1E1CC65"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2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6ADCE3"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1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A8D205"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238"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8E0DB2"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1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3B00D26"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F56070"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r>
      <w:tr w:rsidR="004F20F6" w:rsidRPr="004F20F6" w14:paraId="248D17D1" w14:textId="77777777" w:rsidTr="004F20F6">
        <w:tc>
          <w:tcPr>
            <w:tcW w:w="285"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3BB8F0"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2</w:t>
            </w:r>
          </w:p>
        </w:tc>
        <w:tc>
          <w:tcPr>
            <w:tcW w:w="3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3295EB" w14:textId="77777777" w:rsidR="00F6366A" w:rsidRPr="004F20F6" w:rsidRDefault="00F6366A" w:rsidP="00586B1E">
            <w:pPr>
              <w:spacing w:after="0" w:line="240" w:lineRule="auto"/>
              <w:rPr>
                <w:rFonts w:ascii="Times New Roman" w:eastAsia="Times New Roman" w:hAnsi="Times New Roman"/>
              </w:rPr>
            </w:pPr>
            <w:r w:rsidRPr="004F20F6">
              <w:rPr>
                <w:rFonts w:ascii="Times New Roman" w:eastAsia="Times New Roman" w:hAnsi="Times New Roman"/>
              </w:rPr>
              <w:t xml:space="preserve">Hà </w:t>
            </w:r>
            <w:proofErr w:type="spellStart"/>
            <w:r w:rsidRPr="004F20F6">
              <w:rPr>
                <w:rFonts w:ascii="Times New Roman" w:eastAsia="Times New Roman" w:hAnsi="Times New Roman"/>
              </w:rPr>
              <w:t>Nội</w:t>
            </w:r>
            <w:proofErr w:type="spellEnd"/>
          </w:p>
        </w:tc>
        <w:tc>
          <w:tcPr>
            <w:tcW w:w="3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AE4431"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33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27AF440"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1F91D08"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333" w:type="pct"/>
            <w:tcBorders>
              <w:top w:val="single" w:sz="4" w:space="0" w:color="auto"/>
              <w:left w:val="single" w:sz="4" w:space="0" w:color="auto"/>
              <w:bottom w:val="single" w:sz="4" w:space="0" w:color="auto"/>
              <w:right w:val="single" w:sz="4" w:space="0" w:color="auto"/>
            </w:tcBorders>
          </w:tcPr>
          <w:p w14:paraId="5CDB9751" w14:textId="77777777" w:rsidR="00F6366A" w:rsidRPr="004F20F6" w:rsidRDefault="00F6366A" w:rsidP="00586B1E">
            <w:pPr>
              <w:spacing w:before="120" w:after="0" w:line="240" w:lineRule="auto"/>
              <w:jc w:val="center"/>
              <w:rPr>
                <w:rFonts w:ascii="Times New Roman" w:eastAsia="Times New Roman" w:hAnsi="Times New Roman"/>
                <w:lang w:val="vi-VN" w:eastAsia="en-GB"/>
              </w:rPr>
            </w:pPr>
          </w:p>
        </w:tc>
        <w:tc>
          <w:tcPr>
            <w:tcW w:w="33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48EF57"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238" w:type="pct"/>
            <w:tcBorders>
              <w:top w:val="single" w:sz="4" w:space="0" w:color="auto"/>
              <w:left w:val="single" w:sz="4" w:space="0" w:color="auto"/>
              <w:bottom w:val="single" w:sz="4" w:space="0" w:color="auto"/>
              <w:right w:val="single" w:sz="4" w:space="0" w:color="auto"/>
            </w:tcBorders>
          </w:tcPr>
          <w:p w14:paraId="5C12D28B" w14:textId="77777777" w:rsidR="00F6366A" w:rsidRPr="004F20F6" w:rsidRDefault="00F6366A" w:rsidP="00586B1E">
            <w:pPr>
              <w:spacing w:before="120" w:after="0" w:line="240" w:lineRule="auto"/>
              <w:jc w:val="center"/>
              <w:rPr>
                <w:rFonts w:ascii="Times New Roman" w:eastAsia="Times New Roman" w:hAnsi="Times New Roman"/>
                <w:lang w:val="vi-VN" w:eastAsia="en-GB"/>
              </w:rPr>
            </w:pPr>
          </w:p>
        </w:tc>
        <w:tc>
          <w:tcPr>
            <w:tcW w:w="286" w:type="pct"/>
            <w:gridSpan w:val="2"/>
            <w:tcBorders>
              <w:top w:val="single" w:sz="4" w:space="0" w:color="auto"/>
              <w:left w:val="single" w:sz="4" w:space="0" w:color="auto"/>
              <w:bottom w:val="single" w:sz="4" w:space="0" w:color="auto"/>
              <w:right w:val="single" w:sz="4" w:space="0" w:color="auto"/>
            </w:tcBorders>
          </w:tcPr>
          <w:p w14:paraId="5923F4BD" w14:textId="77777777" w:rsidR="00F6366A" w:rsidRPr="004F20F6" w:rsidRDefault="00F6366A" w:rsidP="00586B1E">
            <w:pPr>
              <w:spacing w:before="120" w:after="0" w:line="240" w:lineRule="auto"/>
              <w:jc w:val="center"/>
              <w:rPr>
                <w:rFonts w:ascii="Times New Roman" w:eastAsia="Times New Roman" w:hAnsi="Times New Roman"/>
                <w:lang w:val="vi-VN" w:eastAsia="en-GB"/>
              </w:rPr>
            </w:pPr>
          </w:p>
        </w:tc>
        <w:tc>
          <w:tcPr>
            <w:tcW w:w="2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70D31F"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2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602BA6"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773B8C"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344532"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2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4F791C"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1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E6213C"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238"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95AA27"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1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AD6C38"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1D4FD9"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r>
      <w:tr w:rsidR="004F20F6" w:rsidRPr="004F20F6" w14:paraId="2556D222" w14:textId="77777777" w:rsidTr="004F20F6">
        <w:tc>
          <w:tcPr>
            <w:tcW w:w="285"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D77A8D"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en-GB" w:eastAsia="en-GB"/>
              </w:rPr>
              <w:t>…</w:t>
            </w:r>
          </w:p>
        </w:tc>
        <w:tc>
          <w:tcPr>
            <w:tcW w:w="3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8553F5" w14:textId="77777777" w:rsidR="00F6366A" w:rsidRPr="004F20F6" w:rsidRDefault="00F6366A" w:rsidP="00586B1E">
            <w:pPr>
              <w:spacing w:before="120" w:after="0" w:line="240" w:lineRule="auto"/>
              <w:rPr>
                <w:rFonts w:ascii="Times New Roman" w:eastAsia="Times New Roman" w:hAnsi="Times New Roman"/>
                <w:lang w:val="en-GB" w:eastAsia="en-GB"/>
              </w:rPr>
            </w:pPr>
            <w:r w:rsidRPr="004F20F6">
              <w:rPr>
                <w:rFonts w:ascii="Times New Roman" w:eastAsia="Times New Roman" w:hAnsi="Times New Roman"/>
                <w:lang w:val="en-GB" w:eastAsia="en-GB"/>
              </w:rPr>
              <w:t>…</w:t>
            </w:r>
          </w:p>
        </w:tc>
        <w:tc>
          <w:tcPr>
            <w:tcW w:w="33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F2A495"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33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A0EC62"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990FA5"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333" w:type="pct"/>
            <w:tcBorders>
              <w:top w:val="single" w:sz="4" w:space="0" w:color="auto"/>
              <w:left w:val="single" w:sz="4" w:space="0" w:color="auto"/>
              <w:bottom w:val="single" w:sz="4" w:space="0" w:color="auto"/>
              <w:right w:val="single" w:sz="4" w:space="0" w:color="auto"/>
            </w:tcBorders>
          </w:tcPr>
          <w:p w14:paraId="06F9EE95" w14:textId="77777777" w:rsidR="00F6366A" w:rsidRPr="004F20F6" w:rsidRDefault="00F6366A" w:rsidP="00586B1E">
            <w:pPr>
              <w:spacing w:before="120" w:after="0" w:line="240" w:lineRule="auto"/>
              <w:jc w:val="center"/>
              <w:rPr>
                <w:rFonts w:ascii="Times New Roman" w:eastAsia="Times New Roman" w:hAnsi="Times New Roman"/>
                <w:lang w:val="vi-VN" w:eastAsia="en-GB"/>
              </w:rPr>
            </w:pPr>
          </w:p>
        </w:tc>
        <w:tc>
          <w:tcPr>
            <w:tcW w:w="33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42821A"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238" w:type="pct"/>
            <w:tcBorders>
              <w:top w:val="single" w:sz="4" w:space="0" w:color="auto"/>
              <w:left w:val="single" w:sz="4" w:space="0" w:color="auto"/>
              <w:bottom w:val="single" w:sz="4" w:space="0" w:color="auto"/>
              <w:right w:val="single" w:sz="4" w:space="0" w:color="auto"/>
            </w:tcBorders>
          </w:tcPr>
          <w:p w14:paraId="3B85ED39" w14:textId="77777777" w:rsidR="00F6366A" w:rsidRPr="004F20F6" w:rsidRDefault="00F6366A" w:rsidP="00586B1E">
            <w:pPr>
              <w:spacing w:before="120" w:after="0" w:line="240" w:lineRule="auto"/>
              <w:jc w:val="center"/>
              <w:rPr>
                <w:rFonts w:ascii="Times New Roman" w:eastAsia="Times New Roman" w:hAnsi="Times New Roman"/>
                <w:lang w:val="vi-VN" w:eastAsia="en-GB"/>
              </w:rPr>
            </w:pPr>
          </w:p>
        </w:tc>
        <w:tc>
          <w:tcPr>
            <w:tcW w:w="286" w:type="pct"/>
            <w:gridSpan w:val="2"/>
            <w:tcBorders>
              <w:top w:val="single" w:sz="4" w:space="0" w:color="auto"/>
              <w:left w:val="single" w:sz="4" w:space="0" w:color="auto"/>
              <w:bottom w:val="single" w:sz="4" w:space="0" w:color="auto"/>
              <w:right w:val="single" w:sz="4" w:space="0" w:color="auto"/>
            </w:tcBorders>
          </w:tcPr>
          <w:p w14:paraId="1BEA6C04" w14:textId="77777777" w:rsidR="00F6366A" w:rsidRPr="004F20F6" w:rsidRDefault="00F6366A" w:rsidP="00586B1E">
            <w:pPr>
              <w:spacing w:before="120" w:after="0" w:line="240" w:lineRule="auto"/>
              <w:jc w:val="center"/>
              <w:rPr>
                <w:rFonts w:ascii="Times New Roman" w:eastAsia="Times New Roman" w:hAnsi="Times New Roman"/>
                <w:lang w:val="vi-VN" w:eastAsia="en-GB"/>
              </w:rPr>
            </w:pPr>
          </w:p>
        </w:tc>
        <w:tc>
          <w:tcPr>
            <w:tcW w:w="2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3E93CC"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2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B8B161"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79BFE4"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C345CD"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2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599740"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1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0C3A8F"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238"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2F3E4B"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1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8757B85"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10609B" w14:textId="77777777" w:rsidR="00F6366A" w:rsidRPr="004F20F6" w:rsidRDefault="00F6366A" w:rsidP="00586B1E">
            <w:pPr>
              <w:spacing w:before="120" w:after="0" w:line="240" w:lineRule="auto"/>
              <w:jc w:val="center"/>
              <w:rPr>
                <w:rFonts w:ascii="Times New Roman" w:eastAsia="Times New Roman" w:hAnsi="Times New Roman"/>
                <w:lang w:val="en-GB" w:eastAsia="en-GB"/>
              </w:rPr>
            </w:pPr>
            <w:r w:rsidRPr="004F20F6">
              <w:rPr>
                <w:rFonts w:ascii="Times New Roman" w:eastAsia="Times New Roman" w:hAnsi="Times New Roman"/>
                <w:lang w:val="vi-VN" w:eastAsia="en-GB"/>
              </w:rPr>
              <w:t> </w:t>
            </w:r>
          </w:p>
        </w:tc>
      </w:tr>
      <w:tr w:rsidR="002539D4" w:rsidRPr="004F20F6" w14:paraId="196378ED" w14:textId="77777777" w:rsidTr="004F2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3"/>
          <w:wBefore w:w="50" w:type="pct"/>
          <w:wAfter w:w="619" w:type="pct"/>
        </w:trPr>
        <w:tc>
          <w:tcPr>
            <w:tcW w:w="2671" w:type="pct"/>
            <w:gridSpan w:val="9"/>
            <w:tcBorders>
              <w:top w:val="nil"/>
              <w:left w:val="nil"/>
              <w:bottom w:val="nil"/>
              <w:right w:val="nil"/>
            </w:tcBorders>
          </w:tcPr>
          <w:p w14:paraId="1C249CAE" w14:textId="77777777" w:rsidR="00F6366A" w:rsidRPr="004F20F6" w:rsidRDefault="00F6366A" w:rsidP="00586B1E">
            <w:pPr>
              <w:spacing w:before="40" w:after="40" w:line="240" w:lineRule="auto"/>
              <w:ind w:left="-90"/>
              <w:jc w:val="center"/>
              <w:rPr>
                <w:rFonts w:ascii="Times New Roman" w:eastAsia="Times New Roman" w:hAnsi="Times New Roman"/>
                <w:lang w:val="en-GB" w:eastAsia="en-GB"/>
              </w:rPr>
            </w:pPr>
            <w:r w:rsidRPr="004F20F6">
              <w:rPr>
                <w:rFonts w:ascii="Times New Roman" w:eastAsia="Times New Roman" w:hAnsi="Times New Roman"/>
                <w:lang w:val="en-GB" w:eastAsia="en-GB"/>
              </w:rPr>
              <w:t> </w:t>
            </w:r>
          </w:p>
          <w:p w14:paraId="439B7A68" w14:textId="77777777" w:rsidR="00F6366A" w:rsidRPr="004F20F6" w:rsidRDefault="00F6366A" w:rsidP="00586B1E">
            <w:pPr>
              <w:spacing w:before="40" w:after="40" w:line="240" w:lineRule="auto"/>
              <w:ind w:left="-90"/>
              <w:jc w:val="center"/>
              <w:rPr>
                <w:rFonts w:ascii="Times New Roman" w:eastAsia="Times New Roman" w:hAnsi="Times New Roman"/>
                <w:b/>
              </w:rPr>
            </w:pPr>
          </w:p>
          <w:p w14:paraId="3EB3AE4A" w14:textId="77777777" w:rsidR="00F6366A" w:rsidRPr="004F20F6" w:rsidRDefault="00F6366A" w:rsidP="00586B1E">
            <w:pPr>
              <w:spacing w:before="40" w:after="40" w:line="240" w:lineRule="auto"/>
              <w:ind w:left="-90"/>
              <w:jc w:val="center"/>
              <w:rPr>
                <w:rFonts w:ascii="Times New Roman" w:eastAsia="Times New Roman" w:hAnsi="Times New Roman"/>
                <w:b/>
              </w:rPr>
            </w:pPr>
            <w:proofErr w:type="spellStart"/>
            <w:r w:rsidRPr="004F20F6">
              <w:rPr>
                <w:rFonts w:ascii="Times New Roman" w:eastAsia="Times New Roman" w:hAnsi="Times New Roman"/>
                <w:b/>
              </w:rPr>
              <w:t>Người</w:t>
            </w:r>
            <w:proofErr w:type="spellEnd"/>
            <w:r w:rsidRPr="004F20F6">
              <w:rPr>
                <w:rFonts w:ascii="Times New Roman" w:eastAsia="Times New Roman" w:hAnsi="Times New Roman"/>
                <w:b/>
              </w:rPr>
              <w:t xml:space="preserve"> </w:t>
            </w:r>
            <w:proofErr w:type="spellStart"/>
            <w:r w:rsidRPr="004F20F6">
              <w:rPr>
                <w:rFonts w:ascii="Times New Roman" w:eastAsia="Times New Roman" w:hAnsi="Times New Roman"/>
                <w:b/>
              </w:rPr>
              <w:t>lập</w:t>
            </w:r>
            <w:proofErr w:type="spellEnd"/>
            <w:r w:rsidRPr="004F20F6">
              <w:rPr>
                <w:rFonts w:ascii="Times New Roman" w:eastAsia="Times New Roman" w:hAnsi="Times New Roman"/>
                <w:b/>
              </w:rPr>
              <w:t xml:space="preserve"> </w:t>
            </w:r>
            <w:proofErr w:type="spellStart"/>
            <w:r w:rsidRPr="004F20F6">
              <w:rPr>
                <w:rFonts w:ascii="Times New Roman" w:eastAsia="Times New Roman" w:hAnsi="Times New Roman"/>
                <w:b/>
              </w:rPr>
              <w:t>biểu</w:t>
            </w:r>
            <w:proofErr w:type="spellEnd"/>
          </w:p>
          <w:p w14:paraId="0E3223CE" w14:textId="77777777" w:rsidR="00F6366A" w:rsidRPr="004F20F6" w:rsidRDefault="00F6366A" w:rsidP="00586B1E">
            <w:pPr>
              <w:spacing w:before="40" w:after="40" w:line="240" w:lineRule="auto"/>
              <w:jc w:val="center"/>
              <w:rPr>
                <w:rFonts w:ascii="Times New Roman" w:eastAsia="Times New Roman" w:hAnsi="Times New Roman"/>
              </w:rPr>
            </w:pPr>
            <w:r w:rsidRPr="004F20F6">
              <w:rPr>
                <w:rFonts w:ascii="Times New Roman" w:eastAsia="Times New Roman" w:hAnsi="Times New Roman"/>
                <w:i/>
              </w:rPr>
              <w:t>(</w:t>
            </w:r>
            <w:proofErr w:type="spellStart"/>
            <w:r w:rsidRPr="004F20F6">
              <w:rPr>
                <w:rFonts w:ascii="Times New Roman" w:eastAsia="Times New Roman" w:hAnsi="Times New Roman"/>
                <w:i/>
              </w:rPr>
              <w:t>Ký</w:t>
            </w:r>
            <w:proofErr w:type="spellEnd"/>
            <w:r w:rsidRPr="004F20F6">
              <w:rPr>
                <w:rFonts w:ascii="Times New Roman" w:eastAsia="Times New Roman" w:hAnsi="Times New Roman"/>
                <w:i/>
              </w:rPr>
              <w:t xml:space="preserve">, </w:t>
            </w:r>
            <w:proofErr w:type="spellStart"/>
            <w:r w:rsidRPr="004F20F6">
              <w:rPr>
                <w:rFonts w:ascii="Times New Roman" w:eastAsia="Times New Roman" w:hAnsi="Times New Roman"/>
                <w:i/>
              </w:rPr>
              <w:t>ghi</w:t>
            </w:r>
            <w:proofErr w:type="spellEnd"/>
            <w:r w:rsidRPr="004F20F6">
              <w:rPr>
                <w:rFonts w:ascii="Times New Roman" w:eastAsia="Times New Roman" w:hAnsi="Times New Roman"/>
                <w:i/>
              </w:rPr>
              <w:t xml:space="preserve"> </w:t>
            </w:r>
            <w:proofErr w:type="spellStart"/>
            <w:r w:rsidRPr="004F20F6">
              <w:rPr>
                <w:rFonts w:ascii="Times New Roman" w:eastAsia="Times New Roman" w:hAnsi="Times New Roman"/>
                <w:i/>
              </w:rPr>
              <w:t>rõ</w:t>
            </w:r>
            <w:proofErr w:type="spellEnd"/>
            <w:r w:rsidRPr="004F20F6">
              <w:rPr>
                <w:rFonts w:ascii="Times New Roman" w:eastAsia="Times New Roman" w:hAnsi="Times New Roman"/>
                <w:i/>
              </w:rPr>
              <w:t xml:space="preserve"> </w:t>
            </w:r>
            <w:proofErr w:type="spellStart"/>
            <w:r w:rsidRPr="004F20F6">
              <w:rPr>
                <w:rFonts w:ascii="Times New Roman" w:eastAsia="Times New Roman" w:hAnsi="Times New Roman"/>
                <w:i/>
              </w:rPr>
              <w:t>họ</w:t>
            </w:r>
            <w:proofErr w:type="spellEnd"/>
            <w:r w:rsidRPr="004F20F6">
              <w:rPr>
                <w:rFonts w:ascii="Times New Roman" w:eastAsia="Times New Roman" w:hAnsi="Times New Roman"/>
                <w:i/>
              </w:rPr>
              <w:t xml:space="preserve"> </w:t>
            </w:r>
            <w:proofErr w:type="spellStart"/>
            <w:r w:rsidRPr="004F20F6">
              <w:rPr>
                <w:rFonts w:ascii="Times New Roman" w:eastAsia="Times New Roman" w:hAnsi="Times New Roman"/>
                <w:i/>
              </w:rPr>
              <w:t>tên</w:t>
            </w:r>
            <w:proofErr w:type="spellEnd"/>
            <w:r w:rsidRPr="004F20F6">
              <w:rPr>
                <w:rFonts w:ascii="Times New Roman" w:eastAsia="Times New Roman" w:hAnsi="Times New Roman"/>
                <w:i/>
              </w:rPr>
              <w:t>)</w:t>
            </w:r>
          </w:p>
        </w:tc>
        <w:tc>
          <w:tcPr>
            <w:tcW w:w="1661" w:type="pct"/>
            <w:gridSpan w:val="8"/>
            <w:tcBorders>
              <w:top w:val="nil"/>
              <w:left w:val="nil"/>
              <w:bottom w:val="nil"/>
              <w:right w:val="nil"/>
            </w:tcBorders>
          </w:tcPr>
          <w:p w14:paraId="34943DEC" w14:textId="77777777" w:rsidR="00F6366A" w:rsidRPr="004F20F6" w:rsidRDefault="00F6366A" w:rsidP="00586B1E">
            <w:pPr>
              <w:spacing w:before="40" w:after="40" w:line="240" w:lineRule="auto"/>
              <w:ind w:left="-90"/>
              <w:jc w:val="center"/>
              <w:rPr>
                <w:rFonts w:ascii="Times New Roman" w:eastAsia="Times New Roman" w:hAnsi="Times New Roman"/>
                <w:i/>
              </w:rPr>
            </w:pPr>
          </w:p>
          <w:p w14:paraId="36186765" w14:textId="77777777" w:rsidR="00F6366A" w:rsidRPr="004F20F6" w:rsidRDefault="00F6366A" w:rsidP="00586B1E">
            <w:pPr>
              <w:spacing w:before="40" w:after="40" w:line="240" w:lineRule="auto"/>
              <w:ind w:left="-90"/>
              <w:jc w:val="center"/>
              <w:rPr>
                <w:rFonts w:ascii="Times New Roman" w:eastAsia="Times New Roman" w:hAnsi="Times New Roman"/>
                <w:i/>
              </w:rPr>
            </w:pPr>
            <w:r w:rsidRPr="004F20F6">
              <w:rPr>
                <w:rFonts w:ascii="Times New Roman" w:eastAsia="Times New Roman" w:hAnsi="Times New Roman"/>
                <w:i/>
              </w:rPr>
              <w:t xml:space="preserve">........, </w:t>
            </w:r>
            <w:proofErr w:type="spellStart"/>
            <w:r w:rsidRPr="004F20F6">
              <w:rPr>
                <w:rFonts w:ascii="Times New Roman" w:eastAsia="Times New Roman" w:hAnsi="Times New Roman"/>
                <w:i/>
              </w:rPr>
              <w:t>ngày</w:t>
            </w:r>
            <w:proofErr w:type="spellEnd"/>
            <w:r w:rsidRPr="004F20F6">
              <w:rPr>
                <w:rFonts w:ascii="Times New Roman" w:eastAsia="Times New Roman" w:hAnsi="Times New Roman"/>
                <w:i/>
              </w:rPr>
              <w:t>……</w:t>
            </w:r>
            <w:proofErr w:type="spellStart"/>
            <w:r w:rsidRPr="004F20F6">
              <w:rPr>
                <w:rFonts w:ascii="Times New Roman" w:eastAsia="Times New Roman" w:hAnsi="Times New Roman"/>
                <w:i/>
              </w:rPr>
              <w:t>tháng</w:t>
            </w:r>
            <w:proofErr w:type="spellEnd"/>
            <w:r w:rsidRPr="004F20F6">
              <w:rPr>
                <w:rFonts w:ascii="Times New Roman" w:eastAsia="Times New Roman" w:hAnsi="Times New Roman"/>
                <w:i/>
              </w:rPr>
              <w:t>……</w:t>
            </w:r>
            <w:proofErr w:type="spellStart"/>
            <w:r w:rsidRPr="004F20F6">
              <w:rPr>
                <w:rFonts w:ascii="Times New Roman" w:eastAsia="Times New Roman" w:hAnsi="Times New Roman"/>
                <w:i/>
              </w:rPr>
              <w:t>năm</w:t>
            </w:r>
            <w:proofErr w:type="spellEnd"/>
            <w:r w:rsidRPr="004F20F6">
              <w:rPr>
                <w:rFonts w:ascii="Times New Roman" w:eastAsia="Times New Roman" w:hAnsi="Times New Roman"/>
                <w:i/>
              </w:rPr>
              <w:t xml:space="preserve"> ......</w:t>
            </w:r>
          </w:p>
          <w:p w14:paraId="61434D4E" w14:textId="77777777" w:rsidR="00F6366A" w:rsidRPr="004F20F6" w:rsidRDefault="00F6366A" w:rsidP="00586B1E">
            <w:pPr>
              <w:spacing w:before="40" w:after="40" w:line="240" w:lineRule="auto"/>
              <w:ind w:left="-90"/>
              <w:jc w:val="center"/>
              <w:rPr>
                <w:rFonts w:ascii="Times New Roman" w:eastAsia="Times New Roman" w:hAnsi="Times New Roman"/>
                <w:b/>
              </w:rPr>
            </w:pPr>
            <w:proofErr w:type="spellStart"/>
            <w:r w:rsidRPr="004F20F6">
              <w:rPr>
                <w:rFonts w:ascii="Times New Roman" w:eastAsia="Times New Roman" w:hAnsi="Times New Roman"/>
                <w:b/>
              </w:rPr>
              <w:t>Thủ</w:t>
            </w:r>
            <w:proofErr w:type="spellEnd"/>
            <w:r w:rsidRPr="004F20F6">
              <w:rPr>
                <w:rFonts w:ascii="Times New Roman" w:eastAsia="Times New Roman" w:hAnsi="Times New Roman"/>
                <w:b/>
              </w:rPr>
              <w:t xml:space="preserve"> </w:t>
            </w:r>
            <w:proofErr w:type="spellStart"/>
            <w:r w:rsidRPr="004F20F6">
              <w:rPr>
                <w:rFonts w:ascii="Times New Roman" w:eastAsia="Times New Roman" w:hAnsi="Times New Roman"/>
                <w:b/>
              </w:rPr>
              <w:t>trưởng</w:t>
            </w:r>
            <w:proofErr w:type="spellEnd"/>
            <w:r w:rsidRPr="004F20F6">
              <w:rPr>
                <w:rFonts w:ascii="Times New Roman" w:eastAsia="Times New Roman" w:hAnsi="Times New Roman"/>
                <w:b/>
              </w:rPr>
              <w:t xml:space="preserve"> </w:t>
            </w:r>
            <w:proofErr w:type="spellStart"/>
            <w:r w:rsidRPr="004F20F6">
              <w:rPr>
                <w:rFonts w:ascii="Times New Roman" w:eastAsia="Times New Roman" w:hAnsi="Times New Roman"/>
                <w:b/>
              </w:rPr>
              <w:t>đơn</w:t>
            </w:r>
            <w:proofErr w:type="spellEnd"/>
            <w:r w:rsidRPr="004F20F6">
              <w:rPr>
                <w:rFonts w:ascii="Times New Roman" w:eastAsia="Times New Roman" w:hAnsi="Times New Roman"/>
                <w:b/>
              </w:rPr>
              <w:t xml:space="preserve"> </w:t>
            </w:r>
            <w:proofErr w:type="spellStart"/>
            <w:r w:rsidRPr="004F20F6">
              <w:rPr>
                <w:rFonts w:ascii="Times New Roman" w:eastAsia="Times New Roman" w:hAnsi="Times New Roman"/>
                <w:b/>
              </w:rPr>
              <w:t>vị</w:t>
            </w:r>
            <w:proofErr w:type="spellEnd"/>
          </w:p>
          <w:p w14:paraId="6DF98B57" w14:textId="77777777" w:rsidR="00F6366A" w:rsidRPr="004F20F6" w:rsidRDefault="00F6366A" w:rsidP="00586B1E">
            <w:pPr>
              <w:spacing w:before="40" w:after="40" w:line="240" w:lineRule="auto"/>
              <w:ind w:left="-90"/>
              <w:jc w:val="center"/>
              <w:rPr>
                <w:rFonts w:ascii="Times New Roman" w:eastAsia="Times New Roman" w:hAnsi="Times New Roman"/>
              </w:rPr>
            </w:pPr>
            <w:r w:rsidRPr="004F20F6">
              <w:rPr>
                <w:rFonts w:ascii="Times New Roman" w:eastAsia="Times New Roman" w:hAnsi="Times New Roman"/>
                <w:i/>
              </w:rPr>
              <w:t>(</w:t>
            </w:r>
            <w:proofErr w:type="spellStart"/>
            <w:r w:rsidRPr="004F20F6">
              <w:rPr>
                <w:rFonts w:ascii="Times New Roman" w:eastAsia="Times New Roman" w:hAnsi="Times New Roman"/>
                <w:i/>
              </w:rPr>
              <w:t>Ký</w:t>
            </w:r>
            <w:proofErr w:type="spellEnd"/>
            <w:r w:rsidRPr="004F20F6">
              <w:rPr>
                <w:rFonts w:ascii="Times New Roman" w:eastAsia="Times New Roman" w:hAnsi="Times New Roman"/>
                <w:i/>
              </w:rPr>
              <w:t xml:space="preserve"> </w:t>
            </w:r>
            <w:proofErr w:type="spellStart"/>
            <w:r w:rsidRPr="004F20F6">
              <w:rPr>
                <w:rFonts w:ascii="Times New Roman" w:eastAsia="Times New Roman" w:hAnsi="Times New Roman"/>
                <w:i/>
              </w:rPr>
              <w:t>số</w:t>
            </w:r>
            <w:proofErr w:type="spellEnd"/>
            <w:r w:rsidRPr="004F20F6">
              <w:rPr>
                <w:rFonts w:ascii="Times New Roman" w:eastAsia="Times New Roman" w:hAnsi="Times New Roman"/>
                <w:i/>
              </w:rPr>
              <w:t>)</w:t>
            </w:r>
          </w:p>
        </w:tc>
      </w:tr>
    </w:tbl>
    <w:p w14:paraId="1822DA5E" w14:textId="77777777" w:rsidR="00F6366A" w:rsidRPr="002539D4" w:rsidRDefault="00F6366A" w:rsidP="00F6366A">
      <w:pPr>
        <w:spacing w:before="120" w:after="100" w:afterAutospacing="1" w:line="240" w:lineRule="auto"/>
        <w:rPr>
          <w:rFonts w:ascii="Times New Roman" w:eastAsia="Times New Roman" w:hAnsi="Times New Roman"/>
          <w:i/>
          <w:iCs/>
          <w:sz w:val="26"/>
          <w:szCs w:val="26"/>
          <w:lang w:eastAsia="en-GB"/>
        </w:rPr>
      </w:pPr>
    </w:p>
    <w:p w14:paraId="15234561" w14:textId="77777777" w:rsidR="00F6366A" w:rsidRPr="002539D4" w:rsidRDefault="00F6366A">
      <w:pPr>
        <w:spacing w:after="160" w:line="259" w:lineRule="auto"/>
        <w:rPr>
          <w:rFonts w:ascii="Times New Roman" w:eastAsia="Arial" w:hAnsi="Times New Roman"/>
          <w:sz w:val="26"/>
          <w:szCs w:val="26"/>
        </w:rPr>
        <w:sectPr w:rsidR="00F6366A" w:rsidRPr="002539D4" w:rsidSect="00F6366A">
          <w:pgSz w:w="16840" w:h="11907" w:orient="landscape" w:code="9"/>
          <w:pgMar w:top="1134" w:right="1134" w:bottom="1134" w:left="1134" w:header="425" w:footer="335" w:gutter="0"/>
          <w:pgNumType w:chapStyle="2"/>
          <w:cols w:space="720"/>
          <w:titlePg/>
          <w:docGrid w:linePitch="360"/>
        </w:sectPr>
      </w:pPr>
    </w:p>
    <w:p w14:paraId="1E2BA006" w14:textId="4E761447" w:rsidR="00B222E6" w:rsidRDefault="00B222E6" w:rsidP="00A77795">
      <w:pPr>
        <w:spacing w:before="60" w:after="0" w:line="259" w:lineRule="auto"/>
        <w:jc w:val="center"/>
        <w:rPr>
          <w:rFonts w:ascii="Times New Roman" w:eastAsia="Times New Roman" w:hAnsi="Times New Roman"/>
          <w:b/>
          <w:bCs/>
          <w:sz w:val="26"/>
          <w:szCs w:val="26"/>
          <w:lang w:eastAsia="en-GB"/>
        </w:rPr>
      </w:pPr>
      <w:r w:rsidRPr="002539D4">
        <w:rPr>
          <w:rFonts w:ascii="Times New Roman" w:eastAsia="Times New Roman" w:hAnsi="Times New Roman"/>
          <w:b/>
          <w:bCs/>
          <w:sz w:val="26"/>
          <w:szCs w:val="26"/>
          <w:lang w:eastAsia="en-GB"/>
        </w:rPr>
        <w:lastRenderedPageBreak/>
        <w:t>HƯỚNG DẪN ĐIỀN BIỂU 0904/KHCN-TSVT</w:t>
      </w:r>
      <w:r w:rsidR="00EC68A4">
        <w:rPr>
          <w:rFonts w:ascii="Times New Roman" w:eastAsia="Times New Roman" w:hAnsi="Times New Roman"/>
          <w:b/>
          <w:bCs/>
          <w:sz w:val="26"/>
          <w:szCs w:val="26"/>
          <w:lang w:eastAsia="en-GB"/>
        </w:rPr>
        <w:t>Đ</w:t>
      </w:r>
    </w:p>
    <w:p w14:paraId="5C1C3730" w14:textId="77777777" w:rsidR="00987E21" w:rsidRDefault="00EC68A4" w:rsidP="00A77795">
      <w:pPr>
        <w:spacing w:before="60" w:after="0" w:line="259" w:lineRule="auto"/>
        <w:jc w:val="center"/>
        <w:rPr>
          <w:rFonts w:ascii="Times New Roman" w:eastAsia="Times New Roman" w:hAnsi="Times New Roman"/>
          <w:b/>
          <w:bCs/>
          <w:sz w:val="26"/>
          <w:szCs w:val="26"/>
          <w:lang w:eastAsia="en-GB"/>
        </w:rPr>
      </w:pPr>
      <w:r w:rsidRPr="002539D4">
        <w:rPr>
          <w:rFonts w:ascii="Times New Roman" w:eastAsia="Times New Roman" w:hAnsi="Times New Roman"/>
          <w:b/>
          <w:bCs/>
          <w:sz w:val="26"/>
          <w:szCs w:val="26"/>
          <w:lang w:val="vi-VN" w:eastAsia="en-GB"/>
        </w:rPr>
        <w:t>SỐ GIẤY PHÉP SỬ DỤNG TẦN SỐ VÔ TUYẾN ĐIỆN ĐÃ CẤP</w:t>
      </w:r>
    </w:p>
    <w:p w14:paraId="2AD2C1D3" w14:textId="3390FBE4" w:rsidR="00EC68A4" w:rsidRDefault="00EC68A4" w:rsidP="00A77795">
      <w:pPr>
        <w:spacing w:before="60" w:after="0" w:line="259" w:lineRule="auto"/>
        <w:jc w:val="center"/>
        <w:rPr>
          <w:rFonts w:ascii="Times New Roman" w:eastAsia="Times New Roman" w:hAnsi="Times New Roman"/>
          <w:b/>
          <w:bCs/>
          <w:sz w:val="26"/>
          <w:szCs w:val="26"/>
          <w:lang w:eastAsia="en-GB"/>
        </w:rPr>
      </w:pPr>
      <w:r w:rsidRPr="002539D4">
        <w:rPr>
          <w:rFonts w:ascii="Times New Roman" w:eastAsia="Times New Roman" w:hAnsi="Times New Roman"/>
          <w:b/>
          <w:bCs/>
          <w:sz w:val="26"/>
          <w:szCs w:val="26"/>
          <w:lang w:eastAsia="en-GB"/>
        </w:rPr>
        <w:t>TRÊN CẢ NƯỚ</w:t>
      </w:r>
      <w:r>
        <w:rPr>
          <w:rFonts w:ascii="Times New Roman" w:eastAsia="Times New Roman" w:hAnsi="Times New Roman"/>
          <w:b/>
          <w:bCs/>
          <w:sz w:val="26"/>
          <w:szCs w:val="26"/>
          <w:lang w:eastAsia="en-GB"/>
        </w:rPr>
        <w:t>C</w:t>
      </w:r>
    </w:p>
    <w:p w14:paraId="1CA0CE00" w14:textId="77777777" w:rsidR="00987E21" w:rsidRDefault="00987E21">
      <w:pPr>
        <w:spacing w:after="160" w:line="259" w:lineRule="auto"/>
        <w:rPr>
          <w:rFonts w:ascii="Times New Roman" w:eastAsia="Times New Roman" w:hAnsi="Times New Roman"/>
          <w:b/>
          <w:iCs/>
          <w:sz w:val="26"/>
          <w:szCs w:val="26"/>
          <w:lang w:eastAsia="en-GB"/>
        </w:rPr>
      </w:pPr>
    </w:p>
    <w:p w14:paraId="01DB982E" w14:textId="417E12B7" w:rsidR="00EC68A4" w:rsidRDefault="00EC68A4">
      <w:pPr>
        <w:spacing w:after="160" w:line="259" w:lineRule="auto"/>
        <w:rPr>
          <w:rFonts w:ascii="Times New Roman" w:eastAsia="Times New Roman" w:hAnsi="Times New Roman"/>
          <w:b/>
          <w:iCs/>
          <w:sz w:val="26"/>
          <w:szCs w:val="26"/>
          <w:lang w:eastAsia="en-GB"/>
        </w:rPr>
      </w:pPr>
      <w:r w:rsidRPr="00BB7488">
        <w:rPr>
          <w:rFonts w:ascii="Times New Roman" w:eastAsia="Times New Roman" w:hAnsi="Times New Roman"/>
          <w:b/>
          <w:iCs/>
          <w:sz w:val="26"/>
          <w:szCs w:val="26"/>
          <w:lang w:eastAsia="en-GB"/>
        </w:rPr>
        <w:t>1.</w:t>
      </w:r>
      <w:r w:rsidRPr="00BB7488">
        <w:rPr>
          <w:rFonts w:ascii="Times New Roman" w:eastAsia="Times New Roman" w:hAnsi="Times New Roman"/>
          <w:b/>
          <w:iCs/>
          <w:sz w:val="26"/>
          <w:szCs w:val="26"/>
          <w:lang w:val="vi-VN" w:eastAsia="en-GB"/>
        </w:rPr>
        <w:t xml:space="preserve"> </w:t>
      </w:r>
      <w:proofErr w:type="spellStart"/>
      <w:r w:rsidRPr="00BB7488">
        <w:rPr>
          <w:rFonts w:ascii="Times New Roman" w:eastAsia="Times New Roman" w:hAnsi="Times New Roman"/>
          <w:b/>
          <w:iCs/>
          <w:sz w:val="26"/>
          <w:szCs w:val="26"/>
          <w:lang w:val="en-GB" w:eastAsia="en-GB"/>
        </w:rPr>
        <w:t>Khái</w:t>
      </w:r>
      <w:proofErr w:type="spellEnd"/>
      <w:r w:rsidRPr="00BB7488">
        <w:rPr>
          <w:rFonts w:ascii="Times New Roman" w:eastAsia="Times New Roman" w:hAnsi="Times New Roman"/>
          <w:b/>
          <w:iCs/>
          <w:sz w:val="26"/>
          <w:szCs w:val="26"/>
          <w:lang w:val="en-GB" w:eastAsia="en-GB"/>
        </w:rPr>
        <w:t xml:space="preserve"> </w:t>
      </w:r>
      <w:proofErr w:type="spellStart"/>
      <w:r w:rsidRPr="00BB7488">
        <w:rPr>
          <w:rFonts w:ascii="Times New Roman" w:eastAsia="Times New Roman" w:hAnsi="Times New Roman"/>
          <w:b/>
          <w:iCs/>
          <w:sz w:val="26"/>
          <w:szCs w:val="26"/>
          <w:lang w:val="en-GB" w:eastAsia="en-GB"/>
        </w:rPr>
        <w:t>niệm</w:t>
      </w:r>
      <w:proofErr w:type="spellEnd"/>
      <w:r w:rsidRPr="00BB7488">
        <w:rPr>
          <w:rFonts w:ascii="Times New Roman" w:eastAsia="Times New Roman" w:hAnsi="Times New Roman"/>
          <w:b/>
          <w:iCs/>
          <w:sz w:val="26"/>
          <w:szCs w:val="26"/>
          <w:lang w:val="en-GB" w:eastAsia="en-GB"/>
        </w:rPr>
        <w:t xml:space="preserve">, </w:t>
      </w:r>
      <w:proofErr w:type="spellStart"/>
      <w:r w:rsidRPr="00BB7488">
        <w:rPr>
          <w:rFonts w:ascii="Times New Roman" w:eastAsia="Times New Roman" w:hAnsi="Times New Roman"/>
          <w:b/>
          <w:iCs/>
          <w:sz w:val="26"/>
          <w:szCs w:val="26"/>
          <w:lang w:val="en-GB" w:eastAsia="en-GB"/>
        </w:rPr>
        <w:t>phương</w:t>
      </w:r>
      <w:proofErr w:type="spellEnd"/>
      <w:r w:rsidRPr="00BB7488">
        <w:rPr>
          <w:rFonts w:ascii="Times New Roman" w:eastAsia="Times New Roman" w:hAnsi="Times New Roman"/>
          <w:b/>
          <w:iCs/>
          <w:sz w:val="26"/>
          <w:szCs w:val="26"/>
          <w:lang w:val="en-GB" w:eastAsia="en-GB"/>
        </w:rPr>
        <w:t xml:space="preserve"> </w:t>
      </w:r>
      <w:proofErr w:type="spellStart"/>
      <w:r w:rsidRPr="00BB7488">
        <w:rPr>
          <w:rFonts w:ascii="Times New Roman" w:eastAsia="Times New Roman" w:hAnsi="Times New Roman"/>
          <w:b/>
          <w:iCs/>
          <w:sz w:val="26"/>
          <w:szCs w:val="26"/>
          <w:lang w:val="en-GB" w:eastAsia="en-GB"/>
        </w:rPr>
        <w:t>pháp</w:t>
      </w:r>
      <w:proofErr w:type="spellEnd"/>
      <w:r w:rsidRPr="00BB7488">
        <w:rPr>
          <w:rFonts w:ascii="Times New Roman" w:eastAsia="Times New Roman" w:hAnsi="Times New Roman"/>
          <w:b/>
          <w:iCs/>
          <w:sz w:val="26"/>
          <w:szCs w:val="26"/>
          <w:lang w:val="vi-VN" w:eastAsia="en-GB"/>
        </w:rPr>
        <w:t xml:space="preserve"> tín</w:t>
      </w:r>
      <w:r>
        <w:rPr>
          <w:rFonts w:ascii="Times New Roman" w:eastAsia="Times New Roman" w:hAnsi="Times New Roman"/>
          <w:b/>
          <w:iCs/>
          <w:sz w:val="26"/>
          <w:szCs w:val="26"/>
          <w:lang w:eastAsia="en-GB"/>
        </w:rPr>
        <w:t>h</w:t>
      </w:r>
    </w:p>
    <w:p w14:paraId="44B7D39E" w14:textId="7653EE19" w:rsidR="00EC68A4" w:rsidRDefault="00EC68A4">
      <w:pPr>
        <w:spacing w:after="160" w:line="259" w:lineRule="auto"/>
        <w:rPr>
          <w:rFonts w:ascii="Times New Roman" w:eastAsia="Arial" w:hAnsi="Times New Roman"/>
          <w:spacing w:val="-4"/>
          <w:sz w:val="26"/>
          <w:szCs w:val="26"/>
        </w:rPr>
      </w:pPr>
      <w:r w:rsidRPr="00BB7488">
        <w:rPr>
          <w:rFonts w:ascii="Times New Roman" w:eastAsia="Arial" w:hAnsi="Times New Roman"/>
          <w:spacing w:val="-4"/>
          <w:sz w:val="26"/>
          <w:szCs w:val="26"/>
          <w:lang w:val="vi-VN"/>
        </w:rPr>
        <w:t>Số giấy phép sử dụng tần số vô tuyến điện</w:t>
      </w:r>
      <w:r w:rsidRPr="00BB7488">
        <w:rPr>
          <w:rFonts w:ascii="Times New Roman" w:eastAsia="Arial" w:hAnsi="Times New Roman"/>
          <w:spacing w:val="-4"/>
          <w:sz w:val="26"/>
          <w:szCs w:val="26"/>
        </w:rPr>
        <w:t xml:space="preserve"> </w:t>
      </w:r>
      <w:proofErr w:type="spellStart"/>
      <w:r w:rsidRPr="00BB7488">
        <w:rPr>
          <w:rFonts w:ascii="Times New Roman" w:eastAsia="Arial" w:hAnsi="Times New Roman"/>
          <w:spacing w:val="-4"/>
          <w:sz w:val="26"/>
          <w:szCs w:val="26"/>
        </w:rPr>
        <w:t>trên</w:t>
      </w:r>
      <w:proofErr w:type="spellEnd"/>
      <w:r w:rsidRPr="00BB7488">
        <w:rPr>
          <w:rFonts w:ascii="Times New Roman" w:eastAsia="Arial" w:hAnsi="Times New Roman"/>
          <w:spacing w:val="-4"/>
          <w:sz w:val="26"/>
          <w:szCs w:val="26"/>
        </w:rPr>
        <w:t xml:space="preserve"> </w:t>
      </w:r>
      <w:proofErr w:type="spellStart"/>
      <w:r w:rsidRPr="00BB7488">
        <w:rPr>
          <w:rFonts w:ascii="Times New Roman" w:eastAsia="Arial" w:hAnsi="Times New Roman"/>
          <w:spacing w:val="-4"/>
          <w:sz w:val="26"/>
          <w:szCs w:val="26"/>
        </w:rPr>
        <w:t>cả</w:t>
      </w:r>
      <w:proofErr w:type="spellEnd"/>
      <w:r w:rsidRPr="00BB7488">
        <w:rPr>
          <w:rFonts w:ascii="Times New Roman" w:eastAsia="Arial" w:hAnsi="Times New Roman"/>
          <w:spacing w:val="-4"/>
          <w:sz w:val="26"/>
          <w:szCs w:val="26"/>
        </w:rPr>
        <w:t xml:space="preserve"> </w:t>
      </w:r>
      <w:proofErr w:type="spellStart"/>
      <w:r w:rsidRPr="00BB7488">
        <w:rPr>
          <w:rFonts w:ascii="Times New Roman" w:eastAsia="Arial" w:hAnsi="Times New Roman"/>
          <w:spacing w:val="-4"/>
          <w:sz w:val="26"/>
          <w:szCs w:val="26"/>
        </w:rPr>
        <w:t>nước</w:t>
      </w:r>
      <w:proofErr w:type="spellEnd"/>
      <w:r w:rsidRPr="00BB7488">
        <w:rPr>
          <w:rFonts w:ascii="Times New Roman" w:eastAsia="Arial" w:hAnsi="Times New Roman"/>
          <w:spacing w:val="-4"/>
          <w:sz w:val="26"/>
          <w:szCs w:val="26"/>
          <w:lang w:val="vi-VN"/>
        </w:rPr>
        <w:t>:  Là tổng số giấy phép sử dụng tần số vô tuyến điện đã</w:t>
      </w:r>
      <w:r w:rsidRPr="00BB7488">
        <w:rPr>
          <w:rFonts w:ascii="Times New Roman" w:eastAsia="Arial" w:hAnsi="Times New Roman"/>
          <w:spacing w:val="-4"/>
          <w:sz w:val="26"/>
          <w:szCs w:val="26"/>
        </w:rPr>
        <w:t xml:space="preserve"> </w:t>
      </w:r>
      <w:proofErr w:type="spellStart"/>
      <w:r w:rsidRPr="00BB7488">
        <w:rPr>
          <w:rFonts w:ascii="Times New Roman" w:eastAsia="Arial" w:hAnsi="Times New Roman"/>
          <w:spacing w:val="-4"/>
          <w:sz w:val="26"/>
          <w:szCs w:val="26"/>
        </w:rPr>
        <w:t>được</w:t>
      </w:r>
      <w:proofErr w:type="spellEnd"/>
      <w:r w:rsidRPr="00BB7488">
        <w:rPr>
          <w:rFonts w:ascii="Times New Roman" w:eastAsia="Arial" w:hAnsi="Times New Roman"/>
          <w:spacing w:val="-4"/>
          <w:sz w:val="26"/>
          <w:szCs w:val="26"/>
          <w:lang w:val="vi-VN"/>
        </w:rPr>
        <w:t xml:space="preserve"> cấp phép</w:t>
      </w:r>
      <w:r w:rsidRPr="00BB7488">
        <w:rPr>
          <w:rFonts w:ascii="Times New Roman" w:eastAsia="Arial" w:hAnsi="Times New Roman"/>
          <w:spacing w:val="-4"/>
          <w:sz w:val="26"/>
          <w:szCs w:val="26"/>
        </w:rPr>
        <w:t xml:space="preserve"> </w:t>
      </w:r>
      <w:proofErr w:type="spellStart"/>
      <w:r w:rsidRPr="00BB7488">
        <w:rPr>
          <w:rFonts w:ascii="Times New Roman" w:eastAsia="Arial" w:hAnsi="Times New Roman"/>
          <w:spacing w:val="-4"/>
          <w:sz w:val="26"/>
          <w:szCs w:val="26"/>
        </w:rPr>
        <w:t>trên</w:t>
      </w:r>
      <w:proofErr w:type="spellEnd"/>
      <w:r w:rsidRPr="00BB7488">
        <w:rPr>
          <w:rFonts w:ascii="Times New Roman" w:eastAsia="Arial" w:hAnsi="Times New Roman"/>
          <w:spacing w:val="-4"/>
          <w:sz w:val="26"/>
          <w:szCs w:val="26"/>
        </w:rPr>
        <w:t xml:space="preserve"> </w:t>
      </w:r>
      <w:proofErr w:type="spellStart"/>
      <w:r w:rsidRPr="00BB7488">
        <w:rPr>
          <w:rFonts w:ascii="Times New Roman" w:eastAsia="Arial" w:hAnsi="Times New Roman"/>
          <w:spacing w:val="-4"/>
          <w:sz w:val="26"/>
          <w:szCs w:val="26"/>
        </w:rPr>
        <w:t>cả</w:t>
      </w:r>
      <w:proofErr w:type="spellEnd"/>
      <w:r w:rsidRPr="00BB7488">
        <w:rPr>
          <w:rFonts w:ascii="Times New Roman" w:eastAsia="Arial" w:hAnsi="Times New Roman"/>
          <w:spacing w:val="-4"/>
          <w:sz w:val="26"/>
          <w:szCs w:val="26"/>
        </w:rPr>
        <w:t xml:space="preserve"> </w:t>
      </w:r>
      <w:proofErr w:type="spellStart"/>
      <w:r w:rsidRPr="00BB7488">
        <w:rPr>
          <w:rFonts w:ascii="Times New Roman" w:eastAsia="Arial" w:hAnsi="Times New Roman"/>
          <w:spacing w:val="-4"/>
          <w:sz w:val="26"/>
          <w:szCs w:val="26"/>
        </w:rPr>
        <w:t>nước</w:t>
      </w:r>
      <w:proofErr w:type="spellEnd"/>
      <w:r w:rsidRPr="00BB7488">
        <w:rPr>
          <w:rFonts w:ascii="Times New Roman" w:eastAsia="Arial" w:hAnsi="Times New Roman"/>
          <w:spacing w:val="-4"/>
          <w:sz w:val="26"/>
          <w:szCs w:val="26"/>
          <w:lang w:val="vi-VN"/>
        </w:rPr>
        <w:t xml:space="preserve"> và còn hiệu lực tính đến thời điểm cuối kỳ báo cáo</w:t>
      </w:r>
      <w:r>
        <w:rPr>
          <w:rFonts w:ascii="Times New Roman" w:eastAsia="Arial" w:hAnsi="Times New Roman"/>
          <w:spacing w:val="-4"/>
          <w:sz w:val="26"/>
          <w:szCs w:val="26"/>
        </w:rPr>
        <w:t>.</w:t>
      </w:r>
    </w:p>
    <w:p w14:paraId="0CE22A6C" w14:textId="0B46A82E" w:rsidR="00EC68A4" w:rsidRDefault="00EC68A4">
      <w:pPr>
        <w:spacing w:after="160" w:line="259" w:lineRule="auto"/>
        <w:rPr>
          <w:rFonts w:ascii="Times New Roman" w:eastAsia="Times New Roman" w:hAnsi="Times New Roman"/>
          <w:b/>
          <w:iCs/>
          <w:sz w:val="26"/>
          <w:szCs w:val="26"/>
          <w:lang w:eastAsia="en-GB"/>
        </w:rPr>
      </w:pPr>
      <w:r w:rsidRPr="00BB7488">
        <w:rPr>
          <w:rFonts w:ascii="Times New Roman" w:eastAsia="Times New Roman" w:hAnsi="Times New Roman"/>
          <w:b/>
          <w:iCs/>
          <w:sz w:val="26"/>
          <w:szCs w:val="26"/>
          <w:lang w:eastAsia="en-GB"/>
        </w:rPr>
        <w:t xml:space="preserve">2. </w:t>
      </w:r>
      <w:proofErr w:type="spellStart"/>
      <w:r w:rsidRPr="00BB7488">
        <w:rPr>
          <w:rFonts w:ascii="Times New Roman" w:eastAsia="Times New Roman" w:hAnsi="Times New Roman"/>
          <w:b/>
          <w:iCs/>
          <w:sz w:val="26"/>
          <w:szCs w:val="26"/>
          <w:lang w:eastAsia="en-GB"/>
        </w:rPr>
        <w:t>Cách</w:t>
      </w:r>
      <w:proofErr w:type="spellEnd"/>
      <w:r w:rsidRPr="00BB7488">
        <w:rPr>
          <w:rFonts w:ascii="Times New Roman" w:eastAsia="Times New Roman" w:hAnsi="Times New Roman"/>
          <w:b/>
          <w:iCs/>
          <w:sz w:val="26"/>
          <w:szCs w:val="26"/>
          <w:lang w:eastAsia="en-GB"/>
        </w:rPr>
        <w:t xml:space="preserve"> </w:t>
      </w:r>
      <w:proofErr w:type="spellStart"/>
      <w:r w:rsidRPr="00BB7488">
        <w:rPr>
          <w:rFonts w:ascii="Times New Roman" w:eastAsia="Times New Roman" w:hAnsi="Times New Roman"/>
          <w:b/>
          <w:iCs/>
          <w:sz w:val="26"/>
          <w:szCs w:val="26"/>
          <w:lang w:eastAsia="en-GB"/>
        </w:rPr>
        <w:t>ghi</w:t>
      </w:r>
      <w:proofErr w:type="spellEnd"/>
      <w:r w:rsidRPr="00BB7488">
        <w:rPr>
          <w:rFonts w:ascii="Times New Roman" w:eastAsia="Times New Roman" w:hAnsi="Times New Roman"/>
          <w:b/>
          <w:iCs/>
          <w:sz w:val="26"/>
          <w:szCs w:val="26"/>
          <w:lang w:eastAsia="en-GB"/>
        </w:rPr>
        <w:t xml:space="preserve"> </w:t>
      </w:r>
      <w:proofErr w:type="spellStart"/>
      <w:r w:rsidRPr="00BB7488">
        <w:rPr>
          <w:rFonts w:ascii="Times New Roman" w:eastAsia="Times New Roman" w:hAnsi="Times New Roman"/>
          <w:b/>
          <w:iCs/>
          <w:sz w:val="26"/>
          <w:szCs w:val="26"/>
          <w:lang w:eastAsia="en-GB"/>
        </w:rPr>
        <w:t>biể</w:t>
      </w:r>
      <w:r>
        <w:rPr>
          <w:rFonts w:ascii="Times New Roman" w:eastAsia="Times New Roman" w:hAnsi="Times New Roman"/>
          <w:b/>
          <w:iCs/>
          <w:sz w:val="26"/>
          <w:szCs w:val="26"/>
          <w:lang w:eastAsia="en-GB"/>
        </w:rPr>
        <w:t>u</w:t>
      </w:r>
      <w:proofErr w:type="spellEnd"/>
    </w:p>
    <w:tbl>
      <w:tblPr>
        <w:tblStyle w:val="TableGrid"/>
        <w:tblW w:w="0" w:type="auto"/>
        <w:tblLook w:val="04A0" w:firstRow="1" w:lastRow="0" w:firstColumn="1" w:lastColumn="0" w:noHBand="0" w:noVBand="1"/>
      </w:tblPr>
      <w:tblGrid>
        <w:gridCol w:w="844"/>
        <w:gridCol w:w="8228"/>
      </w:tblGrid>
      <w:tr w:rsidR="00EC68A4" w:rsidRPr="00EC68A4" w14:paraId="2767F1E5" w14:textId="77777777" w:rsidTr="00A77795">
        <w:tc>
          <w:tcPr>
            <w:tcW w:w="846" w:type="dxa"/>
            <w:tcBorders>
              <w:top w:val="nil"/>
              <w:left w:val="nil"/>
              <w:bottom w:val="nil"/>
              <w:right w:val="nil"/>
            </w:tcBorders>
          </w:tcPr>
          <w:p w14:paraId="0A30822E" w14:textId="77777777" w:rsidR="00EC68A4" w:rsidRPr="00EC68A4" w:rsidRDefault="00EC68A4" w:rsidP="00EC68A4">
            <w:pPr>
              <w:spacing w:after="160" w:line="259" w:lineRule="auto"/>
              <w:jc w:val="center"/>
              <w:rPr>
                <w:rFonts w:ascii="Times New Roman" w:eastAsia="Times New Roman" w:hAnsi="Times New Roman"/>
                <w:b/>
                <w:iCs/>
                <w:sz w:val="26"/>
                <w:szCs w:val="26"/>
                <w:lang w:eastAsia="en-GB"/>
              </w:rPr>
            </w:pPr>
            <w:proofErr w:type="spellStart"/>
            <w:r w:rsidRPr="00EC68A4">
              <w:rPr>
                <w:rFonts w:ascii="Times New Roman" w:eastAsia="Times New Roman" w:hAnsi="Times New Roman"/>
                <w:b/>
                <w:iCs/>
                <w:sz w:val="26"/>
                <w:szCs w:val="26"/>
                <w:lang w:eastAsia="en-GB"/>
              </w:rPr>
              <w:t>Cột</w:t>
            </w:r>
            <w:proofErr w:type="spellEnd"/>
          </w:p>
        </w:tc>
        <w:tc>
          <w:tcPr>
            <w:tcW w:w="8783" w:type="dxa"/>
            <w:tcBorders>
              <w:top w:val="nil"/>
              <w:left w:val="nil"/>
              <w:bottom w:val="nil"/>
              <w:right w:val="nil"/>
            </w:tcBorders>
          </w:tcPr>
          <w:p w14:paraId="01FECF6B" w14:textId="77777777" w:rsidR="00EC68A4" w:rsidRPr="00EC68A4" w:rsidRDefault="00EC68A4" w:rsidP="00EC68A4">
            <w:pPr>
              <w:spacing w:after="160" w:line="259" w:lineRule="auto"/>
              <w:jc w:val="center"/>
              <w:rPr>
                <w:rFonts w:ascii="Times New Roman" w:eastAsia="Times New Roman" w:hAnsi="Times New Roman"/>
                <w:b/>
                <w:iCs/>
                <w:sz w:val="26"/>
                <w:szCs w:val="26"/>
                <w:lang w:eastAsia="en-GB"/>
              </w:rPr>
            </w:pPr>
            <w:proofErr w:type="spellStart"/>
            <w:r w:rsidRPr="00EC68A4">
              <w:rPr>
                <w:rFonts w:ascii="Times New Roman" w:eastAsia="Times New Roman" w:hAnsi="Times New Roman"/>
                <w:b/>
                <w:iCs/>
                <w:sz w:val="26"/>
                <w:szCs w:val="26"/>
                <w:lang w:eastAsia="en-GB"/>
              </w:rPr>
              <w:t>Nội</w:t>
            </w:r>
            <w:proofErr w:type="spellEnd"/>
            <w:r w:rsidRPr="00EC68A4">
              <w:rPr>
                <w:rFonts w:ascii="Times New Roman" w:eastAsia="Times New Roman" w:hAnsi="Times New Roman"/>
                <w:b/>
                <w:iCs/>
                <w:sz w:val="26"/>
                <w:szCs w:val="26"/>
                <w:lang w:eastAsia="en-GB"/>
              </w:rPr>
              <w:t xml:space="preserve"> dung</w:t>
            </w:r>
          </w:p>
        </w:tc>
      </w:tr>
      <w:tr w:rsidR="00EC68A4" w:rsidRPr="00EC68A4" w14:paraId="5F4B1594" w14:textId="77777777" w:rsidTr="00A77795">
        <w:tc>
          <w:tcPr>
            <w:tcW w:w="846" w:type="dxa"/>
            <w:tcBorders>
              <w:top w:val="nil"/>
              <w:left w:val="nil"/>
              <w:bottom w:val="nil"/>
              <w:right w:val="nil"/>
            </w:tcBorders>
          </w:tcPr>
          <w:p w14:paraId="65C52A20" w14:textId="245497C1" w:rsidR="00EC68A4" w:rsidRPr="00EC68A4" w:rsidRDefault="00EC68A4" w:rsidP="00EC68A4">
            <w:pPr>
              <w:spacing w:after="160" w:line="259" w:lineRule="auto"/>
              <w:jc w:val="both"/>
              <w:rPr>
                <w:rFonts w:ascii="Times New Roman" w:eastAsia="Times New Roman" w:hAnsi="Times New Roman"/>
                <w:bCs/>
                <w:iCs/>
                <w:sz w:val="26"/>
                <w:szCs w:val="26"/>
                <w:lang w:eastAsia="en-GB"/>
              </w:rPr>
            </w:pPr>
            <w:r>
              <w:rPr>
                <w:rFonts w:ascii="Times New Roman" w:eastAsia="Times New Roman" w:hAnsi="Times New Roman"/>
                <w:bCs/>
                <w:iCs/>
                <w:sz w:val="26"/>
                <w:szCs w:val="26"/>
                <w:lang w:eastAsia="en-GB"/>
              </w:rPr>
              <w:t>(</w:t>
            </w:r>
            <w:proofErr w:type="gramStart"/>
            <w:r>
              <w:rPr>
                <w:rFonts w:ascii="Times New Roman" w:eastAsia="Times New Roman" w:hAnsi="Times New Roman"/>
                <w:bCs/>
                <w:iCs/>
                <w:sz w:val="26"/>
                <w:szCs w:val="26"/>
                <w:lang w:eastAsia="en-GB"/>
              </w:rPr>
              <w:t>A,B</w:t>
            </w:r>
            <w:proofErr w:type="gramEnd"/>
            <w:r>
              <w:rPr>
                <w:rFonts w:ascii="Times New Roman" w:eastAsia="Times New Roman" w:hAnsi="Times New Roman"/>
                <w:bCs/>
                <w:iCs/>
                <w:sz w:val="26"/>
                <w:szCs w:val="26"/>
                <w:lang w:eastAsia="en-GB"/>
              </w:rPr>
              <w:t>)</w:t>
            </w:r>
          </w:p>
        </w:tc>
        <w:tc>
          <w:tcPr>
            <w:tcW w:w="8783" w:type="dxa"/>
            <w:tcBorders>
              <w:top w:val="nil"/>
              <w:left w:val="nil"/>
              <w:bottom w:val="nil"/>
              <w:right w:val="nil"/>
            </w:tcBorders>
          </w:tcPr>
          <w:p w14:paraId="57EDF7DF" w14:textId="7C5504FC" w:rsidR="00EC68A4" w:rsidRPr="00EC68A4" w:rsidRDefault="00EC68A4" w:rsidP="00EC68A4">
            <w:pPr>
              <w:spacing w:after="160" w:line="259" w:lineRule="auto"/>
              <w:jc w:val="both"/>
              <w:rPr>
                <w:rFonts w:ascii="Times New Roman" w:eastAsia="Times New Roman" w:hAnsi="Times New Roman"/>
                <w:bCs/>
                <w:iCs/>
                <w:sz w:val="26"/>
                <w:szCs w:val="26"/>
                <w:lang w:eastAsia="en-GB"/>
              </w:rPr>
            </w:pPr>
            <w:proofErr w:type="spellStart"/>
            <w:r w:rsidRPr="00BB7488">
              <w:rPr>
                <w:rFonts w:ascii="Times New Roman" w:eastAsia="Times New Roman" w:hAnsi="Times New Roman"/>
                <w:sz w:val="26"/>
                <w:szCs w:val="26"/>
                <w:lang w:eastAsia="zh-CN"/>
              </w:rPr>
              <w:t>Ghi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số</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thứ</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tự</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và</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tên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tỉnh</w:t>
            </w:r>
            <w:proofErr w:type="spellEnd"/>
            <w:r w:rsidRPr="00BB7488">
              <w:rPr>
                <w:rFonts w:ascii="Times New Roman" w:eastAsia="Times New Roman" w:hAnsi="Times New Roman"/>
                <w:sz w:val="26"/>
                <w:szCs w:val="26"/>
                <w:lang w:eastAsia="zh-CN"/>
              </w:rPr>
              <w:t>/</w:t>
            </w:r>
            <w:proofErr w:type="spellStart"/>
            <w:r w:rsidRPr="00BB7488">
              <w:rPr>
                <w:rFonts w:ascii="Times New Roman" w:eastAsia="Times New Roman" w:hAnsi="Times New Roman"/>
                <w:sz w:val="26"/>
                <w:szCs w:val="26"/>
                <w:lang w:eastAsia="zh-CN"/>
              </w:rPr>
              <w:t>thành</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ph</w:t>
            </w:r>
            <w:r>
              <w:rPr>
                <w:rFonts w:ascii="Times New Roman" w:eastAsia="Times New Roman" w:hAnsi="Times New Roman"/>
                <w:sz w:val="26"/>
                <w:szCs w:val="26"/>
                <w:lang w:eastAsia="zh-CN"/>
              </w:rPr>
              <w:t>ố</w:t>
            </w:r>
            <w:proofErr w:type="spellEnd"/>
            <w:r>
              <w:rPr>
                <w:rFonts w:ascii="Times New Roman" w:eastAsia="Times New Roman" w:hAnsi="Times New Roman"/>
                <w:sz w:val="26"/>
                <w:szCs w:val="26"/>
                <w:lang w:eastAsia="zh-CN"/>
              </w:rPr>
              <w:t>.</w:t>
            </w:r>
          </w:p>
        </w:tc>
      </w:tr>
      <w:tr w:rsidR="00EC68A4" w:rsidRPr="00EC68A4" w14:paraId="2E037B14" w14:textId="77777777" w:rsidTr="00A77795">
        <w:tc>
          <w:tcPr>
            <w:tcW w:w="846" w:type="dxa"/>
            <w:tcBorders>
              <w:top w:val="nil"/>
              <w:left w:val="nil"/>
              <w:bottom w:val="nil"/>
              <w:right w:val="nil"/>
            </w:tcBorders>
          </w:tcPr>
          <w:p w14:paraId="478DE92F" w14:textId="272D1663" w:rsidR="00EC68A4" w:rsidRDefault="00EC68A4" w:rsidP="00EC68A4">
            <w:pPr>
              <w:spacing w:after="160" w:line="259" w:lineRule="auto"/>
              <w:jc w:val="both"/>
              <w:rPr>
                <w:rFonts w:ascii="Times New Roman" w:eastAsia="Times New Roman" w:hAnsi="Times New Roman"/>
                <w:bCs/>
                <w:iCs/>
                <w:sz w:val="26"/>
                <w:szCs w:val="26"/>
                <w:lang w:eastAsia="en-GB"/>
              </w:rPr>
            </w:pPr>
            <w:r>
              <w:rPr>
                <w:rFonts w:ascii="Times New Roman" w:eastAsia="Times New Roman" w:hAnsi="Times New Roman"/>
                <w:bCs/>
                <w:iCs/>
                <w:sz w:val="26"/>
                <w:szCs w:val="26"/>
                <w:lang w:eastAsia="en-GB"/>
              </w:rPr>
              <w:t>(1)</w:t>
            </w:r>
          </w:p>
        </w:tc>
        <w:tc>
          <w:tcPr>
            <w:tcW w:w="8783" w:type="dxa"/>
            <w:tcBorders>
              <w:top w:val="nil"/>
              <w:left w:val="nil"/>
              <w:bottom w:val="nil"/>
              <w:right w:val="nil"/>
            </w:tcBorders>
          </w:tcPr>
          <w:p w14:paraId="2A377EAD" w14:textId="3C054916" w:rsidR="00EC68A4" w:rsidRPr="00BB7488" w:rsidRDefault="00EC68A4" w:rsidP="00EC68A4">
            <w:pPr>
              <w:spacing w:after="160" w:line="259" w:lineRule="auto"/>
              <w:jc w:val="both"/>
              <w:rPr>
                <w:rFonts w:ascii="Times New Roman" w:eastAsia="Times New Roman" w:hAnsi="Times New Roman"/>
                <w:sz w:val="26"/>
                <w:szCs w:val="26"/>
                <w:lang w:eastAsia="zh-CN"/>
              </w:rPr>
            </w:pPr>
            <w:proofErr w:type="spellStart"/>
            <w:r w:rsidRPr="00BB7488">
              <w:rPr>
                <w:rFonts w:ascii="Times New Roman" w:eastAsia="Times New Roman" w:hAnsi="Times New Roman"/>
                <w:sz w:val="26"/>
                <w:szCs w:val="26"/>
                <w:lang w:eastAsia="zh-CN"/>
              </w:rPr>
              <w:t>Sô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lượng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giấy</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phép</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sử</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dụng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tần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số</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và</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thiết</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bị</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tuyến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điện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đối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với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đài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tuyến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điện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nghiệp</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dư</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tương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ứng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với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từng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tỉnh</w:t>
            </w:r>
            <w:proofErr w:type="spellEnd"/>
            <w:r w:rsidRPr="00BB7488">
              <w:rPr>
                <w:rFonts w:ascii="Times New Roman" w:eastAsia="Times New Roman" w:hAnsi="Times New Roman"/>
                <w:sz w:val="26"/>
                <w:szCs w:val="26"/>
                <w:lang w:eastAsia="zh-CN"/>
              </w:rPr>
              <w:t>/</w:t>
            </w:r>
            <w:proofErr w:type="spellStart"/>
            <w:r w:rsidRPr="00BB7488">
              <w:rPr>
                <w:rFonts w:ascii="Times New Roman" w:eastAsia="Times New Roman" w:hAnsi="Times New Roman"/>
                <w:sz w:val="26"/>
                <w:szCs w:val="26"/>
                <w:lang w:eastAsia="zh-CN"/>
              </w:rPr>
              <w:t>thành</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phô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tại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Cột</w:t>
            </w:r>
            <w:proofErr w:type="spellEnd"/>
            <w:r w:rsidRPr="00BB7488">
              <w:rPr>
                <w:rFonts w:ascii="Times New Roman" w:eastAsia="Times New Roman" w:hAnsi="Times New Roman"/>
                <w:sz w:val="26"/>
                <w:szCs w:val="26"/>
                <w:lang w:eastAsia="zh-CN"/>
              </w:rPr>
              <w:t xml:space="preserve"> B (</w:t>
            </w:r>
            <w:proofErr w:type="spellStart"/>
            <w:r w:rsidRPr="00BB7488">
              <w:rPr>
                <w:rFonts w:ascii="Times New Roman" w:eastAsia="Times New Roman" w:hAnsi="Times New Roman"/>
                <w:sz w:val="26"/>
                <w:szCs w:val="26"/>
                <w:lang w:eastAsia="zh-CN"/>
              </w:rPr>
              <w:t>tỉnh</w:t>
            </w:r>
            <w:proofErr w:type="spellEnd"/>
            <w:r w:rsidRPr="00BB7488">
              <w:rPr>
                <w:rFonts w:ascii="Times New Roman" w:eastAsia="Times New Roman" w:hAnsi="Times New Roman"/>
                <w:sz w:val="26"/>
                <w:szCs w:val="26"/>
                <w:lang w:eastAsia="zh-CN"/>
              </w:rPr>
              <w:t>/</w:t>
            </w:r>
            <w:proofErr w:type="spellStart"/>
            <w:r w:rsidRPr="00BB7488">
              <w:rPr>
                <w:rFonts w:ascii="Times New Roman" w:eastAsia="Times New Roman" w:hAnsi="Times New Roman"/>
                <w:sz w:val="26"/>
                <w:szCs w:val="26"/>
                <w:lang w:eastAsia="zh-CN"/>
              </w:rPr>
              <w:t>thành</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phố</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theo</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địa</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chỉ</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thường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trú</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đối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với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cá</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nhân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hoặc</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địa</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chỉ</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trụ</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sở</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chính</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đối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với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tổ</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chức</w:t>
            </w:r>
            <w:proofErr w:type="spellEnd"/>
            <w:r w:rsidRPr="00BB7488">
              <w:rPr>
                <w:rFonts w:ascii="Times New Roman" w:eastAsia="Times New Roman" w:hAnsi="Times New Roman"/>
                <w:sz w:val="26"/>
                <w:szCs w:val="26"/>
                <w:lang w:eastAsia="zh-CN"/>
              </w:rPr>
              <w:t>)</w:t>
            </w:r>
            <w:r>
              <w:rPr>
                <w:rFonts w:ascii="Times New Roman" w:eastAsia="Times New Roman" w:hAnsi="Times New Roman"/>
                <w:sz w:val="26"/>
                <w:szCs w:val="26"/>
                <w:lang w:eastAsia="zh-CN"/>
              </w:rPr>
              <w:t>.</w:t>
            </w:r>
          </w:p>
        </w:tc>
      </w:tr>
      <w:tr w:rsidR="00EC68A4" w:rsidRPr="00EC68A4" w14:paraId="70FEEFBE" w14:textId="77777777" w:rsidTr="00A77795">
        <w:tc>
          <w:tcPr>
            <w:tcW w:w="9629" w:type="dxa"/>
            <w:gridSpan w:val="2"/>
            <w:tcBorders>
              <w:top w:val="nil"/>
              <w:left w:val="nil"/>
              <w:bottom w:val="nil"/>
              <w:right w:val="nil"/>
            </w:tcBorders>
          </w:tcPr>
          <w:p w14:paraId="6AD7B9C7" w14:textId="36F29654" w:rsidR="00EC68A4" w:rsidRPr="00BB7488" w:rsidRDefault="00EC68A4" w:rsidP="00EC68A4">
            <w:pPr>
              <w:spacing w:after="160" w:line="259" w:lineRule="auto"/>
              <w:jc w:val="both"/>
              <w:rPr>
                <w:rFonts w:ascii="Times New Roman" w:eastAsia="Times New Roman" w:hAnsi="Times New Roman"/>
                <w:sz w:val="26"/>
                <w:szCs w:val="26"/>
                <w:lang w:eastAsia="zh-CN"/>
              </w:rPr>
            </w:pPr>
            <w:proofErr w:type="spellStart"/>
            <w:r w:rsidRPr="00BB7488">
              <w:rPr>
                <w:rFonts w:ascii="Times New Roman" w:hAnsi="Times New Roman"/>
                <w:i/>
                <w:iCs/>
                <w:sz w:val="26"/>
                <w:szCs w:val="26"/>
                <w:lang w:eastAsia="zh-CN"/>
              </w:rPr>
              <w:t>Các</w:t>
            </w:r>
            <w:proofErr w:type="spellEnd"/>
            <w:r w:rsidRPr="00BB7488">
              <w:rPr>
                <w:rFonts w:ascii="Times New Roman" w:hAnsi="Times New Roman"/>
                <w:i/>
                <w:iCs/>
                <w:sz w:val="26"/>
                <w:szCs w:val="26"/>
                <w:lang w:eastAsia="zh-CN"/>
              </w:rPr>
              <w:t xml:space="preserve"> </w:t>
            </w:r>
            <w:proofErr w:type="spellStart"/>
            <w:r w:rsidRPr="00BB7488">
              <w:rPr>
                <w:rFonts w:ascii="Times New Roman" w:hAnsi="Times New Roman"/>
                <w:i/>
                <w:iCs/>
                <w:sz w:val="26"/>
                <w:szCs w:val="26"/>
                <w:lang w:eastAsia="zh-CN"/>
              </w:rPr>
              <w:t>cột</w:t>
            </w:r>
            <w:proofErr w:type="spellEnd"/>
            <w:r w:rsidRPr="00BB7488">
              <w:rPr>
                <w:rFonts w:ascii="Times New Roman" w:hAnsi="Times New Roman"/>
                <w:i/>
                <w:iCs/>
                <w:sz w:val="26"/>
                <w:szCs w:val="26"/>
                <w:lang w:eastAsia="zh-CN"/>
              </w:rPr>
              <w:t xml:space="preserve"> </w:t>
            </w:r>
            <w:proofErr w:type="spellStart"/>
            <w:r w:rsidRPr="00BB7488">
              <w:rPr>
                <w:rFonts w:ascii="Times New Roman" w:hAnsi="Times New Roman"/>
                <w:i/>
                <w:iCs/>
                <w:sz w:val="26"/>
                <w:szCs w:val="26"/>
                <w:lang w:eastAsia="zh-CN"/>
              </w:rPr>
              <w:t>sau</w:t>
            </w:r>
            <w:proofErr w:type="spellEnd"/>
            <w:r w:rsidRPr="00BB7488">
              <w:rPr>
                <w:rFonts w:ascii="Times New Roman" w:hAnsi="Times New Roman"/>
                <w:i/>
                <w:iCs/>
                <w:sz w:val="26"/>
                <w:szCs w:val="26"/>
                <w:lang w:eastAsia="zh-CN"/>
              </w:rPr>
              <w:t xml:space="preserve"> </w:t>
            </w:r>
            <w:proofErr w:type="spellStart"/>
            <w:r w:rsidRPr="00BB7488">
              <w:rPr>
                <w:rFonts w:ascii="Times New Roman" w:hAnsi="Times New Roman"/>
                <w:i/>
                <w:iCs/>
                <w:sz w:val="26"/>
                <w:szCs w:val="26"/>
                <w:lang w:eastAsia="zh-CN"/>
              </w:rPr>
              <w:t>đây</w:t>
            </w:r>
            <w:proofErr w:type="spellEnd"/>
            <w:r w:rsidRPr="00BB7488">
              <w:rPr>
                <w:rFonts w:ascii="Times New Roman" w:hAnsi="Times New Roman"/>
                <w:i/>
                <w:iCs/>
                <w:sz w:val="26"/>
                <w:szCs w:val="26"/>
                <w:lang w:eastAsia="zh-CN"/>
              </w:rPr>
              <w:t xml:space="preserve"> </w:t>
            </w:r>
            <w:proofErr w:type="spellStart"/>
            <w:r w:rsidRPr="00BB7488">
              <w:rPr>
                <w:rFonts w:ascii="Times New Roman" w:hAnsi="Times New Roman"/>
                <w:i/>
                <w:iCs/>
                <w:sz w:val="26"/>
                <w:szCs w:val="26"/>
                <w:lang w:eastAsia="zh-CN"/>
              </w:rPr>
              <w:t>cách</w:t>
            </w:r>
            <w:proofErr w:type="spellEnd"/>
            <w:r w:rsidRPr="00BB7488">
              <w:rPr>
                <w:rFonts w:ascii="Times New Roman" w:hAnsi="Times New Roman"/>
                <w:i/>
                <w:iCs/>
                <w:sz w:val="26"/>
                <w:szCs w:val="26"/>
                <w:lang w:eastAsia="zh-CN"/>
              </w:rPr>
              <w:t xml:space="preserve"> </w:t>
            </w:r>
            <w:proofErr w:type="spellStart"/>
            <w:r w:rsidRPr="00BB7488">
              <w:rPr>
                <w:rFonts w:ascii="Times New Roman" w:hAnsi="Times New Roman"/>
                <w:i/>
                <w:iCs/>
                <w:sz w:val="26"/>
                <w:szCs w:val="26"/>
                <w:lang w:eastAsia="zh-CN"/>
              </w:rPr>
              <w:t>ghi</w:t>
            </w:r>
            <w:proofErr w:type="spellEnd"/>
            <w:r w:rsidRPr="00BB7488">
              <w:rPr>
                <w:rFonts w:ascii="Times New Roman" w:hAnsi="Times New Roman"/>
                <w:i/>
                <w:iCs/>
                <w:sz w:val="26"/>
                <w:szCs w:val="26"/>
                <w:lang w:eastAsia="zh-CN"/>
              </w:rPr>
              <w:t xml:space="preserve"> </w:t>
            </w:r>
            <w:proofErr w:type="spellStart"/>
            <w:r w:rsidRPr="00BB7488">
              <w:rPr>
                <w:rFonts w:ascii="Times New Roman" w:hAnsi="Times New Roman"/>
                <w:i/>
                <w:iCs/>
                <w:sz w:val="26"/>
                <w:szCs w:val="26"/>
                <w:lang w:eastAsia="zh-CN"/>
              </w:rPr>
              <w:t>thông</w:t>
            </w:r>
            <w:proofErr w:type="spellEnd"/>
            <w:r w:rsidRPr="00BB7488">
              <w:rPr>
                <w:rFonts w:ascii="Times New Roman" w:hAnsi="Times New Roman"/>
                <w:i/>
                <w:iCs/>
                <w:sz w:val="26"/>
                <w:szCs w:val="26"/>
                <w:lang w:eastAsia="zh-CN"/>
              </w:rPr>
              <w:t xml:space="preserve"> tin </w:t>
            </w:r>
            <w:proofErr w:type="spellStart"/>
            <w:r w:rsidRPr="00BB7488">
              <w:rPr>
                <w:rFonts w:ascii="Times New Roman" w:hAnsi="Times New Roman"/>
                <w:i/>
                <w:iCs/>
                <w:sz w:val="26"/>
                <w:szCs w:val="26"/>
                <w:lang w:eastAsia="zh-CN"/>
              </w:rPr>
              <w:t>tương</w:t>
            </w:r>
            <w:proofErr w:type="spellEnd"/>
            <w:r w:rsidRPr="00BB7488">
              <w:rPr>
                <w:rFonts w:ascii="Times New Roman" w:hAnsi="Times New Roman"/>
                <w:i/>
                <w:iCs/>
                <w:sz w:val="26"/>
                <w:szCs w:val="26"/>
                <w:lang w:eastAsia="zh-CN"/>
              </w:rPr>
              <w:t xml:space="preserve"> </w:t>
            </w:r>
            <w:proofErr w:type="spellStart"/>
            <w:r w:rsidRPr="00BB7488">
              <w:rPr>
                <w:rFonts w:ascii="Times New Roman" w:hAnsi="Times New Roman"/>
                <w:i/>
                <w:iCs/>
                <w:sz w:val="26"/>
                <w:szCs w:val="26"/>
                <w:lang w:eastAsia="zh-CN"/>
              </w:rPr>
              <w:t>tự</w:t>
            </w:r>
            <w:proofErr w:type="spellEnd"/>
            <w:r w:rsidRPr="00BB7488">
              <w:rPr>
                <w:rFonts w:ascii="Times New Roman" w:hAnsi="Times New Roman"/>
                <w:i/>
                <w:iCs/>
                <w:sz w:val="26"/>
                <w:szCs w:val="26"/>
                <w:lang w:eastAsia="zh-CN"/>
              </w:rPr>
              <w:t xml:space="preserve"> </w:t>
            </w:r>
            <w:proofErr w:type="spellStart"/>
            <w:r w:rsidRPr="00BB7488">
              <w:rPr>
                <w:rFonts w:ascii="Times New Roman" w:hAnsi="Times New Roman"/>
                <w:i/>
                <w:iCs/>
                <w:sz w:val="26"/>
                <w:szCs w:val="26"/>
                <w:lang w:eastAsia="zh-CN"/>
              </w:rPr>
              <w:t>như</w:t>
            </w:r>
            <w:proofErr w:type="spellEnd"/>
            <w:r w:rsidRPr="00BB7488">
              <w:rPr>
                <w:rFonts w:ascii="Times New Roman" w:hAnsi="Times New Roman"/>
                <w:i/>
                <w:iCs/>
                <w:sz w:val="26"/>
                <w:szCs w:val="26"/>
                <w:lang w:eastAsia="zh-CN"/>
              </w:rPr>
              <w:t xml:space="preserve"> </w:t>
            </w:r>
            <w:proofErr w:type="spellStart"/>
            <w:r w:rsidRPr="00BB7488">
              <w:rPr>
                <w:rFonts w:ascii="Times New Roman" w:hAnsi="Times New Roman"/>
                <w:i/>
                <w:iCs/>
                <w:sz w:val="26"/>
                <w:szCs w:val="26"/>
                <w:lang w:eastAsia="zh-CN"/>
              </w:rPr>
              <w:t>cách</w:t>
            </w:r>
            <w:proofErr w:type="spellEnd"/>
            <w:r w:rsidRPr="00BB7488">
              <w:rPr>
                <w:rFonts w:ascii="Times New Roman" w:hAnsi="Times New Roman"/>
                <w:i/>
                <w:iCs/>
                <w:sz w:val="26"/>
                <w:szCs w:val="26"/>
                <w:lang w:eastAsia="zh-CN"/>
              </w:rPr>
              <w:t xml:space="preserve"> </w:t>
            </w:r>
            <w:proofErr w:type="spellStart"/>
            <w:r w:rsidRPr="00BB7488">
              <w:rPr>
                <w:rFonts w:ascii="Times New Roman" w:hAnsi="Times New Roman"/>
                <w:i/>
                <w:iCs/>
                <w:sz w:val="26"/>
                <w:szCs w:val="26"/>
                <w:lang w:eastAsia="zh-CN"/>
              </w:rPr>
              <w:t>ghi</w:t>
            </w:r>
            <w:proofErr w:type="spellEnd"/>
            <w:r w:rsidRPr="00BB7488">
              <w:rPr>
                <w:rFonts w:ascii="Times New Roman" w:hAnsi="Times New Roman"/>
                <w:i/>
                <w:iCs/>
                <w:sz w:val="26"/>
                <w:szCs w:val="26"/>
                <w:lang w:eastAsia="zh-CN"/>
              </w:rPr>
              <w:t xml:space="preserve"> </w:t>
            </w:r>
            <w:proofErr w:type="spellStart"/>
            <w:r w:rsidRPr="00BB7488">
              <w:rPr>
                <w:rFonts w:ascii="Times New Roman" w:hAnsi="Times New Roman"/>
                <w:i/>
                <w:iCs/>
                <w:sz w:val="26"/>
                <w:szCs w:val="26"/>
                <w:lang w:eastAsia="zh-CN"/>
              </w:rPr>
              <w:t>Cột</w:t>
            </w:r>
            <w:proofErr w:type="spellEnd"/>
            <w:r w:rsidRPr="00BB7488">
              <w:rPr>
                <w:rFonts w:ascii="Times New Roman" w:hAnsi="Times New Roman"/>
                <w:i/>
                <w:iCs/>
                <w:sz w:val="26"/>
                <w:szCs w:val="26"/>
                <w:lang w:eastAsia="zh-CN"/>
              </w:rPr>
              <w:t xml:space="preserve"> 1</w:t>
            </w:r>
          </w:p>
        </w:tc>
      </w:tr>
      <w:tr w:rsidR="00EC68A4" w:rsidRPr="00EC68A4" w14:paraId="2651DFA7" w14:textId="77777777" w:rsidTr="00A77795">
        <w:tc>
          <w:tcPr>
            <w:tcW w:w="846" w:type="dxa"/>
            <w:tcBorders>
              <w:top w:val="nil"/>
              <w:left w:val="nil"/>
              <w:bottom w:val="nil"/>
              <w:right w:val="nil"/>
            </w:tcBorders>
          </w:tcPr>
          <w:p w14:paraId="577A724A" w14:textId="7B616B31" w:rsidR="00EC68A4" w:rsidRDefault="00E66284" w:rsidP="00EC68A4">
            <w:pPr>
              <w:spacing w:after="160" w:line="259" w:lineRule="auto"/>
              <w:jc w:val="both"/>
              <w:rPr>
                <w:rFonts w:ascii="Times New Roman" w:eastAsia="Times New Roman" w:hAnsi="Times New Roman"/>
                <w:bCs/>
                <w:iCs/>
                <w:sz w:val="26"/>
                <w:szCs w:val="26"/>
                <w:lang w:eastAsia="en-GB"/>
              </w:rPr>
            </w:pPr>
            <w:r>
              <w:rPr>
                <w:rFonts w:ascii="Times New Roman" w:eastAsia="Times New Roman" w:hAnsi="Times New Roman"/>
                <w:bCs/>
                <w:iCs/>
                <w:sz w:val="26"/>
                <w:szCs w:val="26"/>
                <w:lang w:eastAsia="en-GB"/>
              </w:rPr>
              <w:t>(2)</w:t>
            </w:r>
          </w:p>
        </w:tc>
        <w:tc>
          <w:tcPr>
            <w:tcW w:w="8783" w:type="dxa"/>
            <w:tcBorders>
              <w:top w:val="nil"/>
              <w:left w:val="nil"/>
              <w:bottom w:val="nil"/>
              <w:right w:val="nil"/>
            </w:tcBorders>
          </w:tcPr>
          <w:p w14:paraId="0F7F6BA9" w14:textId="34233A68" w:rsidR="00EC68A4" w:rsidRPr="00BB7488" w:rsidRDefault="00E66284" w:rsidP="00EC68A4">
            <w:pPr>
              <w:spacing w:after="160" w:line="259" w:lineRule="auto"/>
              <w:jc w:val="both"/>
              <w:rPr>
                <w:rFonts w:ascii="Times New Roman" w:eastAsia="Times New Roman" w:hAnsi="Times New Roman"/>
                <w:sz w:val="26"/>
                <w:szCs w:val="26"/>
                <w:lang w:eastAsia="zh-CN"/>
              </w:rPr>
            </w:pPr>
            <w:proofErr w:type="spellStart"/>
            <w:r w:rsidRPr="00BB7488">
              <w:rPr>
                <w:rFonts w:ascii="Times New Roman" w:eastAsia="Times New Roman" w:hAnsi="Times New Roman"/>
                <w:sz w:val="26"/>
                <w:szCs w:val="26"/>
                <w:lang w:eastAsia="zh-CN"/>
              </w:rPr>
              <w:t>Sô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lượng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giấy</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phép</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sử</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dụng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tần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số</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và</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thiết</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bị</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tuyến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điện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đối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với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đài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tuyến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điện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đặt</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trên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phương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tiện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nghề</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cá</w:t>
            </w:r>
            <w:proofErr w:type="spellEnd"/>
            <w:r>
              <w:rPr>
                <w:rFonts w:ascii="Times New Roman" w:eastAsia="Times New Roman" w:hAnsi="Times New Roman"/>
                <w:sz w:val="26"/>
                <w:szCs w:val="26"/>
                <w:lang w:eastAsia="zh-CN"/>
              </w:rPr>
              <w:t>.</w:t>
            </w:r>
          </w:p>
        </w:tc>
      </w:tr>
      <w:tr w:rsidR="00E66284" w:rsidRPr="00EC68A4" w14:paraId="3BD00554" w14:textId="77777777" w:rsidTr="00A77795">
        <w:tc>
          <w:tcPr>
            <w:tcW w:w="846" w:type="dxa"/>
            <w:tcBorders>
              <w:top w:val="nil"/>
              <w:left w:val="nil"/>
              <w:bottom w:val="nil"/>
              <w:right w:val="nil"/>
            </w:tcBorders>
          </w:tcPr>
          <w:p w14:paraId="13AEB5C5" w14:textId="733E4177" w:rsidR="00E66284" w:rsidRDefault="00E66284" w:rsidP="00EC68A4">
            <w:pPr>
              <w:spacing w:after="160" w:line="259" w:lineRule="auto"/>
              <w:jc w:val="both"/>
              <w:rPr>
                <w:rFonts w:ascii="Times New Roman" w:eastAsia="Times New Roman" w:hAnsi="Times New Roman"/>
                <w:bCs/>
                <w:iCs/>
                <w:sz w:val="26"/>
                <w:szCs w:val="26"/>
                <w:lang w:eastAsia="en-GB"/>
              </w:rPr>
            </w:pPr>
            <w:r>
              <w:rPr>
                <w:rFonts w:ascii="Times New Roman" w:eastAsia="Times New Roman" w:hAnsi="Times New Roman"/>
                <w:bCs/>
                <w:iCs/>
                <w:sz w:val="26"/>
                <w:szCs w:val="26"/>
                <w:lang w:eastAsia="en-GB"/>
              </w:rPr>
              <w:t>(3)</w:t>
            </w:r>
          </w:p>
        </w:tc>
        <w:tc>
          <w:tcPr>
            <w:tcW w:w="8783" w:type="dxa"/>
            <w:tcBorders>
              <w:top w:val="nil"/>
              <w:left w:val="nil"/>
              <w:bottom w:val="nil"/>
              <w:right w:val="nil"/>
            </w:tcBorders>
          </w:tcPr>
          <w:p w14:paraId="30800F19" w14:textId="512C0376" w:rsidR="00E66284" w:rsidRPr="00BB7488" w:rsidRDefault="00E66284" w:rsidP="00EC68A4">
            <w:pPr>
              <w:spacing w:after="160" w:line="259" w:lineRule="auto"/>
              <w:jc w:val="both"/>
              <w:rPr>
                <w:rFonts w:ascii="Times New Roman" w:eastAsia="Times New Roman" w:hAnsi="Times New Roman"/>
                <w:sz w:val="26"/>
                <w:szCs w:val="26"/>
                <w:lang w:eastAsia="zh-CN"/>
              </w:rPr>
            </w:pPr>
            <w:proofErr w:type="spellStart"/>
            <w:r w:rsidRPr="00BB7488">
              <w:rPr>
                <w:rFonts w:ascii="Times New Roman" w:eastAsia="Times New Roman" w:hAnsi="Times New Roman"/>
                <w:sz w:val="26"/>
                <w:szCs w:val="26"/>
                <w:lang w:eastAsia="zh-CN"/>
              </w:rPr>
              <w:t>Sô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lượng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giấy</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phép</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sử</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dụng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tần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số</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và</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thiết</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bị</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tuyến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điện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đối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với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mạng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thông</w:t>
            </w:r>
            <w:proofErr w:type="spellEnd"/>
            <w:r w:rsidRPr="00BB7488">
              <w:rPr>
                <w:rFonts w:ascii="Times New Roman" w:eastAsia="Times New Roman" w:hAnsi="Times New Roman"/>
                <w:sz w:val="26"/>
                <w:szCs w:val="26"/>
                <w:lang w:eastAsia="zh-CN"/>
              </w:rPr>
              <w:t xml:space="preserve"> tin </w:t>
            </w:r>
            <w:proofErr w:type="spellStart"/>
            <w:r w:rsidRPr="00BB7488">
              <w:rPr>
                <w:rFonts w:ascii="Times New Roman" w:eastAsia="Times New Roman" w:hAnsi="Times New Roman"/>
                <w:sz w:val="26"/>
                <w:szCs w:val="26"/>
                <w:lang w:eastAsia="zh-CN"/>
              </w:rPr>
              <w:t>vô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tuyến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điện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nội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bộ</w:t>
            </w:r>
            <w:proofErr w:type="spellEnd"/>
            <w:r>
              <w:rPr>
                <w:rFonts w:ascii="Times New Roman" w:eastAsia="Times New Roman" w:hAnsi="Times New Roman"/>
                <w:sz w:val="26"/>
                <w:szCs w:val="26"/>
                <w:lang w:eastAsia="zh-CN"/>
              </w:rPr>
              <w:t>.</w:t>
            </w:r>
          </w:p>
        </w:tc>
      </w:tr>
      <w:tr w:rsidR="00E66284" w:rsidRPr="00EC68A4" w14:paraId="13C1F158" w14:textId="77777777" w:rsidTr="00A77795">
        <w:tc>
          <w:tcPr>
            <w:tcW w:w="846" w:type="dxa"/>
            <w:tcBorders>
              <w:top w:val="nil"/>
              <w:left w:val="nil"/>
              <w:bottom w:val="nil"/>
              <w:right w:val="nil"/>
            </w:tcBorders>
          </w:tcPr>
          <w:p w14:paraId="0758968D" w14:textId="39773A7D" w:rsidR="00E66284" w:rsidRDefault="00E66284" w:rsidP="00EC68A4">
            <w:pPr>
              <w:spacing w:after="160" w:line="259" w:lineRule="auto"/>
              <w:jc w:val="both"/>
              <w:rPr>
                <w:rFonts w:ascii="Times New Roman" w:eastAsia="Times New Roman" w:hAnsi="Times New Roman"/>
                <w:bCs/>
                <w:iCs/>
                <w:sz w:val="26"/>
                <w:szCs w:val="26"/>
                <w:lang w:eastAsia="en-GB"/>
              </w:rPr>
            </w:pPr>
            <w:r>
              <w:rPr>
                <w:rFonts w:ascii="Times New Roman" w:eastAsia="Times New Roman" w:hAnsi="Times New Roman"/>
                <w:bCs/>
                <w:iCs/>
                <w:sz w:val="26"/>
                <w:szCs w:val="26"/>
                <w:lang w:eastAsia="en-GB"/>
              </w:rPr>
              <w:t>(4)</w:t>
            </w:r>
          </w:p>
        </w:tc>
        <w:tc>
          <w:tcPr>
            <w:tcW w:w="8783" w:type="dxa"/>
            <w:tcBorders>
              <w:top w:val="nil"/>
              <w:left w:val="nil"/>
              <w:bottom w:val="nil"/>
              <w:right w:val="nil"/>
            </w:tcBorders>
          </w:tcPr>
          <w:p w14:paraId="6C9463B4" w14:textId="67756837" w:rsidR="00E66284" w:rsidRPr="00BB7488" w:rsidRDefault="00E66284" w:rsidP="00EC68A4">
            <w:pPr>
              <w:spacing w:after="160" w:line="259" w:lineRule="auto"/>
              <w:jc w:val="both"/>
              <w:rPr>
                <w:rFonts w:ascii="Times New Roman" w:eastAsia="Times New Roman" w:hAnsi="Times New Roman"/>
                <w:sz w:val="26"/>
                <w:szCs w:val="26"/>
                <w:lang w:eastAsia="zh-CN"/>
              </w:rPr>
            </w:pPr>
            <w:proofErr w:type="spellStart"/>
            <w:r w:rsidRPr="00BB7488">
              <w:rPr>
                <w:rFonts w:ascii="Times New Roman" w:eastAsia="Times New Roman" w:hAnsi="Times New Roman"/>
                <w:sz w:val="26"/>
                <w:szCs w:val="26"/>
                <w:lang w:eastAsia="zh-CN"/>
              </w:rPr>
              <w:t>Sô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lượng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giấy</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phép</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sử</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dụng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tần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số</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và</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thiết</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bị</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tuyến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điện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đối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với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đài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tàu</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trừ</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đài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tàu</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hoạt</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động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tuyến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quốc</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w:t>
            </w:r>
            <w:r>
              <w:rPr>
                <w:rFonts w:ascii="Times New Roman" w:eastAsia="Times New Roman" w:hAnsi="Times New Roman"/>
                <w:sz w:val="26"/>
                <w:szCs w:val="26"/>
                <w:lang w:eastAsia="zh-CN"/>
              </w:rPr>
              <w:t>ế</w:t>
            </w:r>
            <w:proofErr w:type="spellEnd"/>
            <w:r>
              <w:rPr>
                <w:rFonts w:ascii="Times New Roman" w:eastAsia="Times New Roman" w:hAnsi="Times New Roman"/>
                <w:sz w:val="26"/>
                <w:szCs w:val="26"/>
                <w:lang w:eastAsia="zh-CN"/>
              </w:rPr>
              <w:t>.</w:t>
            </w:r>
          </w:p>
        </w:tc>
      </w:tr>
      <w:tr w:rsidR="00E66284" w:rsidRPr="00EC68A4" w14:paraId="45CD939B" w14:textId="77777777" w:rsidTr="00A77795">
        <w:tc>
          <w:tcPr>
            <w:tcW w:w="846" w:type="dxa"/>
            <w:tcBorders>
              <w:top w:val="nil"/>
              <w:left w:val="nil"/>
              <w:bottom w:val="nil"/>
              <w:right w:val="nil"/>
            </w:tcBorders>
          </w:tcPr>
          <w:p w14:paraId="3B2DDD37" w14:textId="6C146D5B" w:rsidR="00E66284" w:rsidRDefault="00E66284" w:rsidP="00EC68A4">
            <w:pPr>
              <w:spacing w:after="160" w:line="259" w:lineRule="auto"/>
              <w:jc w:val="both"/>
              <w:rPr>
                <w:rFonts w:ascii="Times New Roman" w:eastAsia="Times New Roman" w:hAnsi="Times New Roman"/>
                <w:bCs/>
                <w:iCs/>
                <w:sz w:val="26"/>
                <w:szCs w:val="26"/>
                <w:lang w:eastAsia="en-GB"/>
              </w:rPr>
            </w:pPr>
            <w:r>
              <w:rPr>
                <w:rFonts w:ascii="Times New Roman" w:eastAsia="Times New Roman" w:hAnsi="Times New Roman"/>
                <w:bCs/>
                <w:iCs/>
                <w:sz w:val="26"/>
                <w:szCs w:val="26"/>
                <w:lang w:eastAsia="en-GB"/>
              </w:rPr>
              <w:t>(5)</w:t>
            </w:r>
          </w:p>
        </w:tc>
        <w:tc>
          <w:tcPr>
            <w:tcW w:w="8783" w:type="dxa"/>
            <w:tcBorders>
              <w:top w:val="nil"/>
              <w:left w:val="nil"/>
              <w:bottom w:val="nil"/>
              <w:right w:val="nil"/>
            </w:tcBorders>
          </w:tcPr>
          <w:p w14:paraId="698C48B1" w14:textId="66B42FD2" w:rsidR="00E66284" w:rsidRPr="00BB7488" w:rsidRDefault="00E66284" w:rsidP="00EC68A4">
            <w:pPr>
              <w:spacing w:after="160" w:line="259" w:lineRule="auto"/>
              <w:jc w:val="both"/>
              <w:rPr>
                <w:rFonts w:ascii="Times New Roman" w:eastAsia="Times New Roman" w:hAnsi="Times New Roman"/>
                <w:sz w:val="26"/>
                <w:szCs w:val="26"/>
                <w:lang w:eastAsia="zh-CN"/>
              </w:rPr>
            </w:pPr>
            <w:proofErr w:type="spellStart"/>
            <w:r w:rsidRPr="00BB7488">
              <w:rPr>
                <w:rFonts w:ascii="Times New Roman" w:eastAsia="Times New Roman" w:hAnsi="Times New Roman"/>
                <w:sz w:val="26"/>
                <w:szCs w:val="26"/>
                <w:lang w:eastAsia="zh-CN"/>
              </w:rPr>
              <w:t>Sô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lượng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giấy</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phép</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sử</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dụng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tần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số</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và</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thiết</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bị</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tuyến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điện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đối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với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đài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tàu</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hoạt</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động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tuyến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quốc</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tế</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lượng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giấy</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phép</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sử</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dụng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tần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số</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và</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thiết</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bị</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tuyến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điện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đối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với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tuyến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truyền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dẫn</w:t>
            </w:r>
            <w:proofErr w:type="spellEnd"/>
            <w:r w:rsidRPr="00BB7488">
              <w:rPr>
                <w:rFonts w:ascii="Times New Roman" w:eastAsia="Times New Roman" w:hAnsi="Times New Roman"/>
                <w:sz w:val="26"/>
                <w:szCs w:val="26"/>
                <w:lang w:eastAsia="zh-CN"/>
              </w:rPr>
              <w:t xml:space="preserve"> vi </w:t>
            </w:r>
            <w:proofErr w:type="spellStart"/>
            <w:r w:rsidRPr="00BB7488">
              <w:rPr>
                <w:rFonts w:ascii="Times New Roman" w:eastAsia="Times New Roman" w:hAnsi="Times New Roman"/>
                <w:sz w:val="26"/>
                <w:szCs w:val="26"/>
                <w:lang w:eastAsia="zh-CN"/>
              </w:rPr>
              <w:t>ba</w:t>
            </w:r>
            <w:proofErr w:type="spellEnd"/>
            <w:r>
              <w:rPr>
                <w:rFonts w:ascii="Times New Roman" w:eastAsia="Times New Roman" w:hAnsi="Times New Roman"/>
                <w:sz w:val="26"/>
                <w:szCs w:val="26"/>
                <w:lang w:eastAsia="zh-CN"/>
              </w:rPr>
              <w:t>.</w:t>
            </w:r>
          </w:p>
        </w:tc>
      </w:tr>
      <w:tr w:rsidR="00E66284" w:rsidRPr="00EC68A4" w14:paraId="5B5467EE" w14:textId="77777777" w:rsidTr="00A77795">
        <w:tc>
          <w:tcPr>
            <w:tcW w:w="846" w:type="dxa"/>
            <w:tcBorders>
              <w:top w:val="nil"/>
              <w:left w:val="nil"/>
              <w:bottom w:val="nil"/>
              <w:right w:val="nil"/>
            </w:tcBorders>
          </w:tcPr>
          <w:p w14:paraId="40CA2924" w14:textId="19BD8337" w:rsidR="00E66284" w:rsidRDefault="001A7C58" w:rsidP="00EC68A4">
            <w:pPr>
              <w:spacing w:after="160" w:line="259" w:lineRule="auto"/>
              <w:jc w:val="both"/>
              <w:rPr>
                <w:rFonts w:ascii="Times New Roman" w:eastAsia="Times New Roman" w:hAnsi="Times New Roman"/>
                <w:bCs/>
                <w:iCs/>
                <w:sz w:val="26"/>
                <w:szCs w:val="26"/>
                <w:lang w:eastAsia="en-GB"/>
              </w:rPr>
            </w:pPr>
            <w:r>
              <w:rPr>
                <w:rFonts w:ascii="Times New Roman" w:eastAsia="Times New Roman" w:hAnsi="Times New Roman"/>
                <w:bCs/>
                <w:iCs/>
                <w:sz w:val="26"/>
                <w:szCs w:val="26"/>
                <w:lang w:eastAsia="en-GB"/>
              </w:rPr>
              <w:t>(6)</w:t>
            </w:r>
          </w:p>
        </w:tc>
        <w:tc>
          <w:tcPr>
            <w:tcW w:w="8783" w:type="dxa"/>
            <w:tcBorders>
              <w:top w:val="nil"/>
              <w:left w:val="nil"/>
              <w:bottom w:val="nil"/>
              <w:right w:val="nil"/>
            </w:tcBorders>
          </w:tcPr>
          <w:p w14:paraId="26991F59" w14:textId="4709391F" w:rsidR="00E66284" w:rsidRPr="00BB7488" w:rsidRDefault="001A7C58" w:rsidP="00EC68A4">
            <w:pPr>
              <w:spacing w:after="160" w:line="259" w:lineRule="auto"/>
              <w:jc w:val="both"/>
              <w:rPr>
                <w:rFonts w:ascii="Times New Roman" w:eastAsia="Times New Roman" w:hAnsi="Times New Roman"/>
                <w:sz w:val="26"/>
                <w:szCs w:val="26"/>
                <w:lang w:eastAsia="zh-CN"/>
              </w:rPr>
            </w:pPr>
            <w:proofErr w:type="spellStart"/>
            <w:r w:rsidRPr="00BB7488">
              <w:rPr>
                <w:rFonts w:ascii="Times New Roman" w:eastAsia="Times New Roman" w:hAnsi="Times New Roman"/>
                <w:sz w:val="26"/>
                <w:szCs w:val="26"/>
                <w:lang w:eastAsia="zh-CN"/>
              </w:rPr>
              <w:t>Sô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lượng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giấy</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phép</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sử</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dụng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băng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tần</w:t>
            </w:r>
            <w:proofErr w:type="spellEnd"/>
            <w:r>
              <w:rPr>
                <w:rFonts w:ascii="Times New Roman" w:eastAsia="Times New Roman" w:hAnsi="Times New Roman"/>
                <w:sz w:val="26"/>
                <w:szCs w:val="26"/>
                <w:lang w:eastAsia="zh-CN"/>
              </w:rPr>
              <w:t>.</w:t>
            </w:r>
          </w:p>
        </w:tc>
      </w:tr>
      <w:tr w:rsidR="001A7C58" w:rsidRPr="00EC68A4" w14:paraId="07A74F15" w14:textId="77777777" w:rsidTr="00A77795">
        <w:tc>
          <w:tcPr>
            <w:tcW w:w="846" w:type="dxa"/>
            <w:tcBorders>
              <w:top w:val="nil"/>
              <w:left w:val="nil"/>
              <w:bottom w:val="nil"/>
              <w:right w:val="nil"/>
            </w:tcBorders>
          </w:tcPr>
          <w:p w14:paraId="2E5F404C" w14:textId="39E21B49" w:rsidR="001A7C58" w:rsidRDefault="001A7C58" w:rsidP="00EC68A4">
            <w:pPr>
              <w:spacing w:after="160" w:line="259" w:lineRule="auto"/>
              <w:jc w:val="both"/>
              <w:rPr>
                <w:rFonts w:ascii="Times New Roman" w:eastAsia="Times New Roman" w:hAnsi="Times New Roman"/>
                <w:bCs/>
                <w:iCs/>
                <w:sz w:val="26"/>
                <w:szCs w:val="26"/>
                <w:lang w:eastAsia="en-GB"/>
              </w:rPr>
            </w:pPr>
            <w:r>
              <w:rPr>
                <w:rFonts w:ascii="Times New Roman" w:eastAsia="Times New Roman" w:hAnsi="Times New Roman"/>
                <w:bCs/>
                <w:iCs/>
                <w:sz w:val="26"/>
                <w:szCs w:val="26"/>
                <w:lang w:eastAsia="en-GB"/>
              </w:rPr>
              <w:t>(7)</w:t>
            </w:r>
          </w:p>
        </w:tc>
        <w:tc>
          <w:tcPr>
            <w:tcW w:w="8783" w:type="dxa"/>
            <w:tcBorders>
              <w:top w:val="nil"/>
              <w:left w:val="nil"/>
              <w:bottom w:val="nil"/>
              <w:right w:val="nil"/>
            </w:tcBorders>
          </w:tcPr>
          <w:p w14:paraId="173281B9" w14:textId="18BC0B36" w:rsidR="001A7C58" w:rsidRPr="00BB7488" w:rsidRDefault="001A7C58" w:rsidP="00EC68A4">
            <w:pPr>
              <w:spacing w:after="160" w:line="259" w:lineRule="auto"/>
              <w:jc w:val="both"/>
              <w:rPr>
                <w:rFonts w:ascii="Times New Roman" w:eastAsia="Times New Roman" w:hAnsi="Times New Roman"/>
                <w:sz w:val="26"/>
                <w:szCs w:val="26"/>
                <w:lang w:eastAsia="zh-CN"/>
              </w:rPr>
            </w:pPr>
            <w:proofErr w:type="spellStart"/>
            <w:r w:rsidRPr="00BB7488">
              <w:rPr>
                <w:rFonts w:ascii="Times New Roman" w:eastAsia="Times New Roman" w:hAnsi="Times New Roman"/>
                <w:sz w:val="26"/>
                <w:szCs w:val="26"/>
                <w:lang w:eastAsia="zh-CN"/>
              </w:rPr>
              <w:t>Sô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lượng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giấy</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phép</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sử</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dụng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tần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số</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và</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quỹ</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đạo</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vệ</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tinh</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đối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với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vệ</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tinh</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địa</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tĩnh</w:t>
            </w:r>
            <w:proofErr w:type="spellEnd"/>
            <w:r>
              <w:rPr>
                <w:rFonts w:ascii="Times New Roman" w:eastAsia="Times New Roman" w:hAnsi="Times New Roman"/>
                <w:sz w:val="26"/>
                <w:szCs w:val="26"/>
                <w:lang w:eastAsia="zh-CN"/>
              </w:rPr>
              <w:t>.</w:t>
            </w:r>
          </w:p>
        </w:tc>
      </w:tr>
      <w:tr w:rsidR="001A7C58" w:rsidRPr="00EC68A4" w14:paraId="4B4DA55A" w14:textId="77777777" w:rsidTr="00A77795">
        <w:tc>
          <w:tcPr>
            <w:tcW w:w="846" w:type="dxa"/>
            <w:tcBorders>
              <w:top w:val="nil"/>
              <w:left w:val="nil"/>
              <w:bottom w:val="nil"/>
              <w:right w:val="nil"/>
            </w:tcBorders>
          </w:tcPr>
          <w:p w14:paraId="455B523E" w14:textId="35AAFF45" w:rsidR="001A7C58" w:rsidRDefault="001A7C58" w:rsidP="00EC68A4">
            <w:pPr>
              <w:spacing w:after="160" w:line="259" w:lineRule="auto"/>
              <w:jc w:val="both"/>
              <w:rPr>
                <w:rFonts w:ascii="Times New Roman" w:eastAsia="Times New Roman" w:hAnsi="Times New Roman"/>
                <w:bCs/>
                <w:iCs/>
                <w:sz w:val="26"/>
                <w:szCs w:val="26"/>
                <w:lang w:eastAsia="en-GB"/>
              </w:rPr>
            </w:pPr>
            <w:r>
              <w:rPr>
                <w:rFonts w:ascii="Times New Roman" w:eastAsia="Times New Roman" w:hAnsi="Times New Roman"/>
                <w:bCs/>
                <w:iCs/>
                <w:sz w:val="26"/>
                <w:szCs w:val="26"/>
                <w:lang w:eastAsia="en-GB"/>
              </w:rPr>
              <w:t>(8)</w:t>
            </w:r>
          </w:p>
        </w:tc>
        <w:tc>
          <w:tcPr>
            <w:tcW w:w="8783" w:type="dxa"/>
            <w:tcBorders>
              <w:top w:val="nil"/>
              <w:left w:val="nil"/>
              <w:bottom w:val="nil"/>
              <w:right w:val="nil"/>
            </w:tcBorders>
          </w:tcPr>
          <w:p w14:paraId="5B6EF8DA" w14:textId="464CD6F6" w:rsidR="001A7C58" w:rsidRPr="00BB7488" w:rsidRDefault="001A7C58" w:rsidP="00EC68A4">
            <w:pPr>
              <w:spacing w:after="160" w:line="259" w:lineRule="auto"/>
              <w:jc w:val="both"/>
              <w:rPr>
                <w:rFonts w:ascii="Times New Roman" w:eastAsia="Times New Roman" w:hAnsi="Times New Roman"/>
                <w:sz w:val="26"/>
                <w:szCs w:val="26"/>
                <w:lang w:eastAsia="zh-CN"/>
              </w:rPr>
            </w:pPr>
            <w:proofErr w:type="spellStart"/>
            <w:r w:rsidRPr="00BB7488">
              <w:rPr>
                <w:rFonts w:ascii="Times New Roman" w:eastAsia="Times New Roman" w:hAnsi="Times New Roman"/>
                <w:sz w:val="26"/>
                <w:szCs w:val="26"/>
                <w:lang w:eastAsia="zh-CN"/>
              </w:rPr>
              <w:t>Sô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lượng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giấy</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phép</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sử</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dụng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tần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số</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và</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quỹ</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đạo</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vệ</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tinh</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đối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với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vệ</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tinh</w:t>
            </w:r>
            <w:proofErr w:type="spellEnd"/>
            <w:r w:rsidRPr="00BB7488">
              <w:rPr>
                <w:rFonts w:ascii="Times New Roman" w:eastAsia="Times New Roman" w:hAnsi="Times New Roman"/>
                <w:sz w:val="26"/>
                <w:szCs w:val="26"/>
                <w:lang w:eastAsia="zh-CN"/>
              </w:rPr>
              <w:t xml:space="preserve"> phi </w:t>
            </w:r>
            <w:proofErr w:type="spellStart"/>
            <w:r w:rsidRPr="00BB7488">
              <w:rPr>
                <w:rFonts w:ascii="Times New Roman" w:eastAsia="Times New Roman" w:hAnsi="Times New Roman"/>
                <w:sz w:val="26"/>
                <w:szCs w:val="26"/>
                <w:lang w:eastAsia="zh-CN"/>
              </w:rPr>
              <w:t>địa</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tĩnh</w:t>
            </w:r>
            <w:proofErr w:type="spellEnd"/>
            <w:r>
              <w:rPr>
                <w:rFonts w:ascii="Times New Roman" w:eastAsia="Times New Roman" w:hAnsi="Times New Roman"/>
                <w:sz w:val="26"/>
                <w:szCs w:val="26"/>
                <w:lang w:eastAsia="zh-CN"/>
              </w:rPr>
              <w:t>.</w:t>
            </w:r>
          </w:p>
        </w:tc>
      </w:tr>
      <w:tr w:rsidR="001A7C58" w:rsidRPr="00EC68A4" w14:paraId="3AEC8B14" w14:textId="77777777" w:rsidTr="00A77795">
        <w:tc>
          <w:tcPr>
            <w:tcW w:w="846" w:type="dxa"/>
            <w:tcBorders>
              <w:top w:val="nil"/>
              <w:left w:val="nil"/>
              <w:bottom w:val="nil"/>
              <w:right w:val="nil"/>
            </w:tcBorders>
          </w:tcPr>
          <w:p w14:paraId="2B5A28DD" w14:textId="5300C5A9" w:rsidR="001A7C58" w:rsidRDefault="001A7C58" w:rsidP="00EC68A4">
            <w:pPr>
              <w:spacing w:after="160" w:line="259" w:lineRule="auto"/>
              <w:jc w:val="both"/>
              <w:rPr>
                <w:rFonts w:ascii="Times New Roman" w:eastAsia="Times New Roman" w:hAnsi="Times New Roman"/>
                <w:bCs/>
                <w:iCs/>
                <w:sz w:val="26"/>
                <w:szCs w:val="26"/>
                <w:lang w:eastAsia="en-GB"/>
              </w:rPr>
            </w:pPr>
            <w:r>
              <w:rPr>
                <w:rFonts w:ascii="Times New Roman" w:eastAsia="Times New Roman" w:hAnsi="Times New Roman"/>
                <w:bCs/>
                <w:iCs/>
                <w:sz w:val="26"/>
                <w:szCs w:val="26"/>
                <w:lang w:eastAsia="en-GB"/>
              </w:rPr>
              <w:t>(9)</w:t>
            </w:r>
          </w:p>
        </w:tc>
        <w:tc>
          <w:tcPr>
            <w:tcW w:w="8783" w:type="dxa"/>
            <w:tcBorders>
              <w:top w:val="nil"/>
              <w:left w:val="nil"/>
              <w:bottom w:val="nil"/>
              <w:right w:val="nil"/>
            </w:tcBorders>
          </w:tcPr>
          <w:p w14:paraId="3CDE659A" w14:textId="1C5C6146" w:rsidR="001A7C58" w:rsidRPr="00BB7488" w:rsidRDefault="001A7C58" w:rsidP="00EC68A4">
            <w:pPr>
              <w:spacing w:after="160" w:line="259" w:lineRule="auto"/>
              <w:jc w:val="both"/>
              <w:rPr>
                <w:rFonts w:ascii="Times New Roman" w:eastAsia="Times New Roman" w:hAnsi="Times New Roman"/>
                <w:sz w:val="26"/>
                <w:szCs w:val="26"/>
                <w:lang w:eastAsia="zh-CN"/>
              </w:rPr>
            </w:pPr>
            <w:proofErr w:type="spellStart"/>
            <w:r w:rsidRPr="00BB7488">
              <w:rPr>
                <w:rFonts w:ascii="Times New Roman" w:eastAsia="Times New Roman" w:hAnsi="Times New Roman"/>
                <w:sz w:val="26"/>
                <w:szCs w:val="26"/>
                <w:lang w:eastAsia="zh-CN"/>
              </w:rPr>
              <w:t>Sô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lượng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giấy</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phép</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sử</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dụng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tần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số</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và</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thiết</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bị</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tuyến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điện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đối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với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thiết</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bị</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phát</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thanh</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truyền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hình</w:t>
            </w:r>
            <w:proofErr w:type="spellEnd"/>
            <w:r>
              <w:rPr>
                <w:rFonts w:ascii="Times New Roman" w:eastAsia="Times New Roman" w:hAnsi="Times New Roman"/>
                <w:sz w:val="26"/>
                <w:szCs w:val="26"/>
                <w:lang w:eastAsia="zh-CN"/>
              </w:rPr>
              <w:t>.</w:t>
            </w:r>
          </w:p>
        </w:tc>
      </w:tr>
      <w:tr w:rsidR="001A7C58" w:rsidRPr="00EC68A4" w14:paraId="401FAF1E" w14:textId="77777777" w:rsidTr="00A77795">
        <w:tc>
          <w:tcPr>
            <w:tcW w:w="846" w:type="dxa"/>
            <w:tcBorders>
              <w:top w:val="nil"/>
              <w:left w:val="nil"/>
              <w:bottom w:val="nil"/>
              <w:right w:val="nil"/>
            </w:tcBorders>
          </w:tcPr>
          <w:p w14:paraId="287C5582" w14:textId="6EC5E687" w:rsidR="001A7C58" w:rsidRDefault="001A7C58" w:rsidP="00EC68A4">
            <w:pPr>
              <w:spacing w:after="160" w:line="259" w:lineRule="auto"/>
              <w:jc w:val="both"/>
              <w:rPr>
                <w:rFonts w:ascii="Times New Roman" w:eastAsia="Times New Roman" w:hAnsi="Times New Roman"/>
                <w:bCs/>
                <w:iCs/>
                <w:sz w:val="26"/>
                <w:szCs w:val="26"/>
                <w:lang w:eastAsia="en-GB"/>
              </w:rPr>
            </w:pPr>
            <w:r>
              <w:rPr>
                <w:rFonts w:ascii="Times New Roman" w:eastAsia="Times New Roman" w:hAnsi="Times New Roman"/>
                <w:bCs/>
                <w:iCs/>
                <w:sz w:val="26"/>
                <w:szCs w:val="26"/>
                <w:lang w:eastAsia="en-GB"/>
              </w:rPr>
              <w:t>(10)</w:t>
            </w:r>
          </w:p>
        </w:tc>
        <w:tc>
          <w:tcPr>
            <w:tcW w:w="8783" w:type="dxa"/>
            <w:tcBorders>
              <w:top w:val="nil"/>
              <w:left w:val="nil"/>
              <w:bottom w:val="nil"/>
              <w:right w:val="nil"/>
            </w:tcBorders>
          </w:tcPr>
          <w:p w14:paraId="44E92AE7" w14:textId="28B7E4F9" w:rsidR="001A7C58" w:rsidRPr="00BB7488" w:rsidRDefault="001A7C58" w:rsidP="00EC68A4">
            <w:pPr>
              <w:spacing w:after="160" w:line="259" w:lineRule="auto"/>
              <w:jc w:val="both"/>
              <w:rPr>
                <w:rFonts w:ascii="Times New Roman" w:eastAsia="Times New Roman" w:hAnsi="Times New Roman"/>
                <w:sz w:val="26"/>
                <w:szCs w:val="26"/>
                <w:lang w:eastAsia="zh-CN"/>
              </w:rPr>
            </w:pPr>
            <w:proofErr w:type="spellStart"/>
            <w:r w:rsidRPr="00BB7488">
              <w:rPr>
                <w:rFonts w:ascii="Times New Roman" w:eastAsia="Times New Roman" w:hAnsi="Times New Roman"/>
                <w:sz w:val="26"/>
                <w:szCs w:val="26"/>
                <w:lang w:eastAsia="zh-CN"/>
              </w:rPr>
              <w:t>Sô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lượng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giấy</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phép</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sử</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dụng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tần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số</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và</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thiết</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bị</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tuyến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điện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đối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với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đài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truyền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thanh</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không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dây</w:t>
            </w:r>
            <w:proofErr w:type="spellEnd"/>
            <w:r>
              <w:rPr>
                <w:rFonts w:ascii="Times New Roman" w:eastAsia="Times New Roman" w:hAnsi="Times New Roman"/>
                <w:sz w:val="26"/>
                <w:szCs w:val="26"/>
                <w:lang w:eastAsia="zh-CN"/>
              </w:rPr>
              <w:t>.</w:t>
            </w:r>
          </w:p>
        </w:tc>
      </w:tr>
      <w:tr w:rsidR="00A77795" w:rsidRPr="00EC68A4" w14:paraId="365EED7A" w14:textId="77777777" w:rsidTr="00A77795">
        <w:tc>
          <w:tcPr>
            <w:tcW w:w="846" w:type="dxa"/>
            <w:tcBorders>
              <w:top w:val="nil"/>
              <w:left w:val="nil"/>
              <w:bottom w:val="nil"/>
              <w:right w:val="nil"/>
            </w:tcBorders>
          </w:tcPr>
          <w:p w14:paraId="5B44D20A" w14:textId="5589D368" w:rsidR="00A77795" w:rsidRDefault="00A77795" w:rsidP="00EC68A4">
            <w:pPr>
              <w:spacing w:after="160" w:line="259" w:lineRule="auto"/>
              <w:jc w:val="both"/>
              <w:rPr>
                <w:rFonts w:ascii="Times New Roman" w:eastAsia="Times New Roman" w:hAnsi="Times New Roman"/>
                <w:bCs/>
                <w:iCs/>
                <w:sz w:val="26"/>
                <w:szCs w:val="26"/>
                <w:lang w:eastAsia="en-GB"/>
              </w:rPr>
            </w:pPr>
            <w:r>
              <w:rPr>
                <w:rFonts w:ascii="Times New Roman" w:eastAsia="Times New Roman" w:hAnsi="Times New Roman"/>
                <w:bCs/>
                <w:iCs/>
                <w:sz w:val="26"/>
                <w:szCs w:val="26"/>
                <w:lang w:eastAsia="en-GB"/>
              </w:rPr>
              <w:t>(11)</w:t>
            </w:r>
          </w:p>
        </w:tc>
        <w:tc>
          <w:tcPr>
            <w:tcW w:w="8783" w:type="dxa"/>
            <w:tcBorders>
              <w:top w:val="nil"/>
              <w:left w:val="nil"/>
              <w:bottom w:val="nil"/>
              <w:right w:val="nil"/>
            </w:tcBorders>
          </w:tcPr>
          <w:p w14:paraId="7A3AA1D2" w14:textId="75CCDAA2" w:rsidR="00A77795" w:rsidRPr="00BB7488" w:rsidRDefault="00A77795" w:rsidP="00EC68A4">
            <w:pPr>
              <w:spacing w:after="160" w:line="259" w:lineRule="auto"/>
              <w:jc w:val="both"/>
              <w:rPr>
                <w:rFonts w:ascii="Times New Roman" w:eastAsia="Times New Roman" w:hAnsi="Times New Roman"/>
                <w:sz w:val="26"/>
                <w:szCs w:val="26"/>
                <w:lang w:eastAsia="zh-CN"/>
              </w:rPr>
            </w:pPr>
            <w:proofErr w:type="spellStart"/>
            <w:r w:rsidRPr="00BB7488">
              <w:rPr>
                <w:rFonts w:ascii="Times New Roman" w:eastAsia="Times New Roman" w:hAnsi="Times New Roman"/>
                <w:sz w:val="26"/>
                <w:szCs w:val="26"/>
                <w:lang w:eastAsia="zh-CN"/>
              </w:rPr>
              <w:t>Sô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lượng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giấy</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phép</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sử</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dụng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tần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số</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và</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thiết</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bị</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tuyến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điện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đối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với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tuyến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truyền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dẫn</w:t>
            </w:r>
            <w:proofErr w:type="spellEnd"/>
            <w:r w:rsidRPr="00BB7488">
              <w:rPr>
                <w:rFonts w:ascii="Times New Roman" w:eastAsia="Times New Roman" w:hAnsi="Times New Roman"/>
                <w:sz w:val="26"/>
                <w:szCs w:val="26"/>
                <w:lang w:eastAsia="zh-CN"/>
              </w:rPr>
              <w:t xml:space="preserve"> vi </w:t>
            </w:r>
            <w:proofErr w:type="spellStart"/>
            <w:r w:rsidRPr="00BB7488">
              <w:rPr>
                <w:rFonts w:ascii="Times New Roman" w:eastAsia="Times New Roman" w:hAnsi="Times New Roman"/>
                <w:sz w:val="26"/>
                <w:szCs w:val="26"/>
                <w:lang w:eastAsia="zh-CN"/>
              </w:rPr>
              <w:t>ba</w:t>
            </w:r>
            <w:proofErr w:type="spellEnd"/>
            <w:r>
              <w:rPr>
                <w:rFonts w:ascii="Times New Roman" w:eastAsia="Times New Roman" w:hAnsi="Times New Roman"/>
                <w:sz w:val="26"/>
                <w:szCs w:val="26"/>
                <w:lang w:eastAsia="zh-CN"/>
              </w:rPr>
              <w:t>.</w:t>
            </w:r>
          </w:p>
        </w:tc>
      </w:tr>
      <w:tr w:rsidR="00A77795" w:rsidRPr="00EC68A4" w14:paraId="3AD715A6" w14:textId="77777777" w:rsidTr="00A77795">
        <w:tc>
          <w:tcPr>
            <w:tcW w:w="846" w:type="dxa"/>
            <w:tcBorders>
              <w:top w:val="nil"/>
              <w:left w:val="nil"/>
              <w:bottom w:val="nil"/>
              <w:right w:val="nil"/>
            </w:tcBorders>
          </w:tcPr>
          <w:p w14:paraId="33C7EDC0" w14:textId="37BF154C" w:rsidR="00A77795" w:rsidRDefault="00A77795" w:rsidP="00EC68A4">
            <w:pPr>
              <w:spacing w:after="160" w:line="259" w:lineRule="auto"/>
              <w:jc w:val="both"/>
              <w:rPr>
                <w:rFonts w:ascii="Times New Roman" w:eastAsia="Times New Roman" w:hAnsi="Times New Roman"/>
                <w:bCs/>
                <w:iCs/>
                <w:sz w:val="26"/>
                <w:szCs w:val="26"/>
                <w:lang w:eastAsia="en-GB"/>
              </w:rPr>
            </w:pPr>
            <w:r>
              <w:rPr>
                <w:rFonts w:ascii="Times New Roman" w:eastAsia="Times New Roman" w:hAnsi="Times New Roman"/>
                <w:bCs/>
                <w:iCs/>
                <w:sz w:val="26"/>
                <w:szCs w:val="26"/>
                <w:lang w:eastAsia="en-GB"/>
              </w:rPr>
              <w:lastRenderedPageBreak/>
              <w:t>(12)</w:t>
            </w:r>
          </w:p>
        </w:tc>
        <w:tc>
          <w:tcPr>
            <w:tcW w:w="8783" w:type="dxa"/>
            <w:tcBorders>
              <w:top w:val="nil"/>
              <w:left w:val="nil"/>
              <w:bottom w:val="nil"/>
              <w:right w:val="nil"/>
            </w:tcBorders>
          </w:tcPr>
          <w:p w14:paraId="17F8B226" w14:textId="3A74EB64" w:rsidR="00A77795" w:rsidRPr="00BB7488" w:rsidRDefault="00A77795" w:rsidP="00EC68A4">
            <w:pPr>
              <w:spacing w:after="160" w:line="259" w:lineRule="auto"/>
              <w:jc w:val="both"/>
              <w:rPr>
                <w:rFonts w:ascii="Times New Roman" w:eastAsia="Times New Roman" w:hAnsi="Times New Roman"/>
                <w:sz w:val="26"/>
                <w:szCs w:val="26"/>
                <w:lang w:eastAsia="zh-CN"/>
              </w:rPr>
            </w:pPr>
            <w:proofErr w:type="spellStart"/>
            <w:r w:rsidRPr="00BB7488">
              <w:rPr>
                <w:rFonts w:ascii="Times New Roman" w:eastAsia="Times New Roman" w:hAnsi="Times New Roman"/>
                <w:sz w:val="26"/>
                <w:szCs w:val="26"/>
                <w:lang w:eastAsia="zh-CN"/>
              </w:rPr>
              <w:t>Sô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lượng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giấy</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phép</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sử</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dụng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tần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số</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và</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thiết</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bị</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tuyến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điện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đối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với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đài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trái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đất</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trừ</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đài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trái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đất</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thuộc</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hệ</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thống</w:t>
            </w:r>
            <w:proofErr w:type="spellEnd"/>
            <w:r w:rsidRPr="00BB7488">
              <w:rPr>
                <w:rFonts w:ascii="Times New Roman" w:eastAsia="Times New Roman" w:hAnsi="Times New Roman"/>
                <w:sz w:val="26"/>
                <w:szCs w:val="26"/>
                <w:lang w:eastAsia="zh-CN"/>
              </w:rPr>
              <w:t xml:space="preserve"> GMDSS </w:t>
            </w:r>
            <w:proofErr w:type="spellStart"/>
            <w:r w:rsidRPr="00BB7488">
              <w:rPr>
                <w:rFonts w:ascii="Times New Roman" w:eastAsia="Times New Roman" w:hAnsi="Times New Roman"/>
                <w:sz w:val="26"/>
                <w:szCs w:val="26"/>
                <w:lang w:eastAsia="zh-CN"/>
              </w:rPr>
              <w:t>đặt</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trên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tàu</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biển</w:t>
            </w:r>
            <w:proofErr w:type="spellEnd"/>
            <w:r>
              <w:rPr>
                <w:rFonts w:ascii="Times New Roman" w:eastAsia="Times New Roman" w:hAnsi="Times New Roman"/>
                <w:sz w:val="26"/>
                <w:szCs w:val="26"/>
                <w:lang w:eastAsia="zh-CN"/>
              </w:rPr>
              <w:t>).</w:t>
            </w:r>
          </w:p>
        </w:tc>
      </w:tr>
      <w:tr w:rsidR="00A77795" w:rsidRPr="00EC68A4" w14:paraId="38127636" w14:textId="77777777" w:rsidTr="00A77795">
        <w:tc>
          <w:tcPr>
            <w:tcW w:w="846" w:type="dxa"/>
            <w:tcBorders>
              <w:top w:val="nil"/>
              <w:left w:val="nil"/>
              <w:bottom w:val="nil"/>
              <w:right w:val="nil"/>
            </w:tcBorders>
          </w:tcPr>
          <w:p w14:paraId="540BA308" w14:textId="262D5C07" w:rsidR="00A77795" w:rsidRDefault="00A77795" w:rsidP="00EC68A4">
            <w:pPr>
              <w:spacing w:after="160" w:line="259" w:lineRule="auto"/>
              <w:jc w:val="both"/>
              <w:rPr>
                <w:rFonts w:ascii="Times New Roman" w:eastAsia="Times New Roman" w:hAnsi="Times New Roman"/>
                <w:bCs/>
                <w:iCs/>
                <w:sz w:val="26"/>
                <w:szCs w:val="26"/>
                <w:lang w:eastAsia="en-GB"/>
              </w:rPr>
            </w:pPr>
            <w:r>
              <w:rPr>
                <w:rFonts w:ascii="Times New Roman" w:eastAsia="Times New Roman" w:hAnsi="Times New Roman"/>
                <w:bCs/>
                <w:iCs/>
                <w:sz w:val="26"/>
                <w:szCs w:val="26"/>
                <w:lang w:eastAsia="en-GB"/>
              </w:rPr>
              <w:t>(13)</w:t>
            </w:r>
          </w:p>
        </w:tc>
        <w:tc>
          <w:tcPr>
            <w:tcW w:w="8783" w:type="dxa"/>
            <w:tcBorders>
              <w:top w:val="nil"/>
              <w:left w:val="nil"/>
              <w:bottom w:val="nil"/>
              <w:right w:val="nil"/>
            </w:tcBorders>
          </w:tcPr>
          <w:p w14:paraId="5D7A4E15" w14:textId="4760C0DC" w:rsidR="00A77795" w:rsidRPr="00BB7488" w:rsidRDefault="00A77795" w:rsidP="00EC68A4">
            <w:pPr>
              <w:spacing w:after="160" w:line="259" w:lineRule="auto"/>
              <w:jc w:val="both"/>
              <w:rPr>
                <w:rFonts w:ascii="Times New Roman" w:eastAsia="Times New Roman" w:hAnsi="Times New Roman"/>
                <w:sz w:val="26"/>
                <w:szCs w:val="26"/>
                <w:lang w:eastAsia="zh-CN"/>
              </w:rPr>
            </w:pPr>
            <w:proofErr w:type="spellStart"/>
            <w:r w:rsidRPr="00BB7488">
              <w:rPr>
                <w:rFonts w:ascii="Times New Roman" w:eastAsia="Times New Roman" w:hAnsi="Times New Roman"/>
                <w:sz w:val="26"/>
                <w:szCs w:val="26"/>
                <w:lang w:eastAsia="zh-CN"/>
              </w:rPr>
              <w:t>Sô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lượng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giấy</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phép</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sử</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dụng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tần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số</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và</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thiết</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bị</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tuyến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điện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đối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với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mạng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viễn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thông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dùng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riêng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sử</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dụng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tần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số</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thuộc</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nghiệp</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vụ</w:t>
            </w:r>
            <w:proofErr w:type="spellEnd"/>
            <w:r w:rsidRPr="00BB7488">
              <w:rPr>
                <w:rFonts w:ascii="Times New Roman" w:eastAsia="Times New Roman" w:hAnsi="Times New Roman"/>
                <w:sz w:val="26"/>
                <w:szCs w:val="26"/>
                <w:lang w:eastAsia="zh-CN"/>
              </w:rPr>
              <w:t xml:space="preserve"> di </w:t>
            </w:r>
            <w:proofErr w:type="spellStart"/>
            <w:r w:rsidRPr="00BB7488">
              <w:rPr>
                <w:rFonts w:ascii="Times New Roman" w:eastAsia="Times New Roman" w:hAnsi="Times New Roman"/>
                <w:sz w:val="26"/>
                <w:szCs w:val="26"/>
                <w:lang w:eastAsia="zh-CN"/>
              </w:rPr>
              <w:t>động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mặt</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đất</w:t>
            </w:r>
            <w:proofErr w:type="spellEnd"/>
            <w:r>
              <w:rPr>
                <w:rFonts w:ascii="Times New Roman" w:eastAsia="Times New Roman" w:hAnsi="Times New Roman"/>
                <w:sz w:val="26"/>
                <w:szCs w:val="26"/>
                <w:lang w:eastAsia="zh-CN"/>
              </w:rPr>
              <w:t>.</w:t>
            </w:r>
          </w:p>
        </w:tc>
      </w:tr>
      <w:tr w:rsidR="00A77795" w:rsidRPr="00EC68A4" w14:paraId="4950133B" w14:textId="77777777" w:rsidTr="00A77795">
        <w:tc>
          <w:tcPr>
            <w:tcW w:w="846" w:type="dxa"/>
            <w:tcBorders>
              <w:top w:val="nil"/>
              <w:left w:val="nil"/>
              <w:bottom w:val="nil"/>
              <w:right w:val="nil"/>
            </w:tcBorders>
          </w:tcPr>
          <w:p w14:paraId="6BA79BC9" w14:textId="16D21EAA" w:rsidR="00A77795" w:rsidRDefault="00A77795" w:rsidP="00EC68A4">
            <w:pPr>
              <w:spacing w:after="160" w:line="259" w:lineRule="auto"/>
              <w:jc w:val="both"/>
              <w:rPr>
                <w:rFonts w:ascii="Times New Roman" w:eastAsia="Times New Roman" w:hAnsi="Times New Roman"/>
                <w:bCs/>
                <w:iCs/>
                <w:sz w:val="26"/>
                <w:szCs w:val="26"/>
                <w:lang w:eastAsia="en-GB"/>
              </w:rPr>
            </w:pPr>
            <w:r>
              <w:rPr>
                <w:rFonts w:ascii="Times New Roman" w:eastAsia="Times New Roman" w:hAnsi="Times New Roman"/>
                <w:bCs/>
                <w:iCs/>
                <w:sz w:val="26"/>
                <w:szCs w:val="26"/>
                <w:lang w:eastAsia="en-GB"/>
              </w:rPr>
              <w:t>(14)</w:t>
            </w:r>
          </w:p>
        </w:tc>
        <w:tc>
          <w:tcPr>
            <w:tcW w:w="8783" w:type="dxa"/>
            <w:tcBorders>
              <w:top w:val="nil"/>
              <w:left w:val="nil"/>
              <w:bottom w:val="nil"/>
              <w:right w:val="nil"/>
            </w:tcBorders>
          </w:tcPr>
          <w:p w14:paraId="18106DC6" w14:textId="4577F28A" w:rsidR="00A77795" w:rsidRPr="00BB7488" w:rsidRDefault="00A77795" w:rsidP="00EC68A4">
            <w:pPr>
              <w:spacing w:after="160" w:line="259" w:lineRule="auto"/>
              <w:jc w:val="both"/>
              <w:rPr>
                <w:rFonts w:ascii="Times New Roman" w:eastAsia="Times New Roman" w:hAnsi="Times New Roman"/>
                <w:sz w:val="26"/>
                <w:szCs w:val="26"/>
                <w:lang w:eastAsia="zh-CN"/>
              </w:rPr>
            </w:pPr>
            <w:proofErr w:type="spellStart"/>
            <w:r w:rsidRPr="00BB7488">
              <w:rPr>
                <w:rFonts w:ascii="Times New Roman" w:eastAsia="Times New Roman" w:hAnsi="Times New Roman"/>
                <w:sz w:val="26"/>
                <w:szCs w:val="26"/>
                <w:lang w:eastAsia="zh-CN"/>
              </w:rPr>
              <w:t>Sô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lượng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giấy</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phép</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sử</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dụng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tần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số</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và</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thiết</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bị</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tuyến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điện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đối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với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đài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tuyến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điện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liên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lạc</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với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phương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tiện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nghề</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cá</w:t>
            </w:r>
            <w:proofErr w:type="spellEnd"/>
            <w:r>
              <w:rPr>
                <w:rFonts w:ascii="Times New Roman" w:eastAsia="Times New Roman" w:hAnsi="Times New Roman"/>
                <w:sz w:val="26"/>
                <w:szCs w:val="26"/>
                <w:lang w:eastAsia="zh-CN"/>
              </w:rPr>
              <w:t>.</w:t>
            </w:r>
          </w:p>
        </w:tc>
      </w:tr>
      <w:tr w:rsidR="00A77795" w:rsidRPr="00EC68A4" w14:paraId="4C3002C8" w14:textId="77777777" w:rsidTr="00A77795">
        <w:tc>
          <w:tcPr>
            <w:tcW w:w="846" w:type="dxa"/>
            <w:tcBorders>
              <w:top w:val="nil"/>
              <w:left w:val="nil"/>
              <w:bottom w:val="nil"/>
              <w:right w:val="nil"/>
            </w:tcBorders>
          </w:tcPr>
          <w:p w14:paraId="3E8AAE49" w14:textId="31C7FE31" w:rsidR="00A77795" w:rsidRDefault="00A77795" w:rsidP="00EC68A4">
            <w:pPr>
              <w:spacing w:after="160" w:line="259" w:lineRule="auto"/>
              <w:jc w:val="both"/>
              <w:rPr>
                <w:rFonts w:ascii="Times New Roman" w:eastAsia="Times New Roman" w:hAnsi="Times New Roman"/>
                <w:bCs/>
                <w:iCs/>
                <w:sz w:val="26"/>
                <w:szCs w:val="26"/>
                <w:lang w:eastAsia="en-GB"/>
              </w:rPr>
            </w:pPr>
            <w:r>
              <w:rPr>
                <w:rFonts w:ascii="Times New Roman" w:eastAsia="Times New Roman" w:hAnsi="Times New Roman"/>
                <w:bCs/>
                <w:iCs/>
                <w:sz w:val="26"/>
                <w:szCs w:val="26"/>
                <w:lang w:eastAsia="en-GB"/>
              </w:rPr>
              <w:t>(15)</w:t>
            </w:r>
          </w:p>
        </w:tc>
        <w:tc>
          <w:tcPr>
            <w:tcW w:w="8783" w:type="dxa"/>
            <w:tcBorders>
              <w:top w:val="nil"/>
              <w:left w:val="nil"/>
              <w:bottom w:val="nil"/>
              <w:right w:val="nil"/>
            </w:tcBorders>
          </w:tcPr>
          <w:p w14:paraId="694D0E71" w14:textId="66817F5B" w:rsidR="00A77795" w:rsidRPr="00BB7488" w:rsidRDefault="00A77795" w:rsidP="00EC68A4">
            <w:pPr>
              <w:spacing w:after="160" w:line="259" w:lineRule="auto"/>
              <w:jc w:val="both"/>
              <w:rPr>
                <w:rFonts w:ascii="Times New Roman" w:eastAsia="Times New Roman" w:hAnsi="Times New Roman"/>
                <w:sz w:val="26"/>
                <w:szCs w:val="26"/>
                <w:lang w:eastAsia="zh-CN"/>
              </w:rPr>
            </w:pPr>
            <w:proofErr w:type="spellStart"/>
            <w:r w:rsidRPr="00BB7488">
              <w:rPr>
                <w:rFonts w:ascii="Times New Roman" w:eastAsia="Times New Roman" w:hAnsi="Times New Roman"/>
                <w:sz w:val="26"/>
                <w:szCs w:val="26"/>
                <w:lang w:eastAsia="zh-CN"/>
              </w:rPr>
              <w:t>Sô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lượng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giấy</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phép</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sử</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dụng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tần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số</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và</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thiết</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bị</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tuyến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điện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đối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với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đài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bờ</w:t>
            </w:r>
            <w:proofErr w:type="spellEnd"/>
            <w:r>
              <w:rPr>
                <w:rFonts w:ascii="Times New Roman" w:eastAsia="Times New Roman" w:hAnsi="Times New Roman"/>
                <w:sz w:val="26"/>
                <w:szCs w:val="26"/>
                <w:lang w:eastAsia="zh-CN"/>
              </w:rPr>
              <w:t>.</w:t>
            </w:r>
          </w:p>
        </w:tc>
      </w:tr>
      <w:tr w:rsidR="00A77795" w:rsidRPr="00EC68A4" w14:paraId="3A209920" w14:textId="77777777" w:rsidTr="00A77795">
        <w:tc>
          <w:tcPr>
            <w:tcW w:w="846" w:type="dxa"/>
            <w:tcBorders>
              <w:top w:val="nil"/>
              <w:left w:val="nil"/>
              <w:bottom w:val="nil"/>
              <w:right w:val="nil"/>
            </w:tcBorders>
          </w:tcPr>
          <w:p w14:paraId="099FACA2" w14:textId="63D62829" w:rsidR="00A77795" w:rsidRDefault="00A77795" w:rsidP="00EC68A4">
            <w:pPr>
              <w:spacing w:after="160" w:line="259" w:lineRule="auto"/>
              <w:jc w:val="both"/>
              <w:rPr>
                <w:rFonts w:ascii="Times New Roman" w:eastAsia="Times New Roman" w:hAnsi="Times New Roman"/>
                <w:bCs/>
                <w:iCs/>
                <w:sz w:val="26"/>
                <w:szCs w:val="26"/>
                <w:lang w:eastAsia="en-GB"/>
              </w:rPr>
            </w:pPr>
            <w:r>
              <w:rPr>
                <w:rFonts w:ascii="Times New Roman" w:eastAsia="Times New Roman" w:hAnsi="Times New Roman"/>
                <w:bCs/>
                <w:iCs/>
                <w:sz w:val="26"/>
                <w:szCs w:val="26"/>
                <w:lang w:eastAsia="en-GB"/>
              </w:rPr>
              <w:t>(16)</w:t>
            </w:r>
          </w:p>
        </w:tc>
        <w:tc>
          <w:tcPr>
            <w:tcW w:w="8783" w:type="dxa"/>
            <w:tcBorders>
              <w:top w:val="nil"/>
              <w:left w:val="nil"/>
              <w:bottom w:val="nil"/>
              <w:right w:val="nil"/>
            </w:tcBorders>
          </w:tcPr>
          <w:p w14:paraId="4DAE7DE5" w14:textId="52238C70" w:rsidR="00A77795" w:rsidRPr="00BB7488" w:rsidRDefault="00A77795" w:rsidP="00EC68A4">
            <w:pPr>
              <w:spacing w:after="160" w:line="259" w:lineRule="auto"/>
              <w:jc w:val="both"/>
              <w:rPr>
                <w:rFonts w:ascii="Times New Roman" w:eastAsia="Times New Roman" w:hAnsi="Times New Roman"/>
                <w:sz w:val="26"/>
                <w:szCs w:val="26"/>
                <w:lang w:eastAsia="zh-CN"/>
              </w:rPr>
            </w:pPr>
            <w:proofErr w:type="spellStart"/>
            <w:r>
              <w:rPr>
                <w:rFonts w:ascii="Times New Roman" w:eastAsia="Times New Roman" w:hAnsi="Times New Roman"/>
                <w:sz w:val="26"/>
                <w:szCs w:val="26"/>
                <w:lang w:eastAsia="zh-CN"/>
              </w:rPr>
              <w:t>S</w:t>
            </w:r>
            <w:r w:rsidRPr="00BB7488">
              <w:rPr>
                <w:rFonts w:ascii="Times New Roman" w:eastAsia="Times New Roman" w:hAnsi="Times New Roman"/>
                <w:sz w:val="26"/>
                <w:szCs w:val="26"/>
                <w:lang w:eastAsia="zh-CN"/>
              </w:rPr>
              <w:t>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lượng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giấy</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phép</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sử</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dụng</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tần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số</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và</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thiết</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bị</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vô</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tuyến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điện</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đối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các</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loại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thiết</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bị</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không</w:t>
            </w:r>
            <w:proofErr w:type="spellEnd"/>
            <w:r w:rsidRPr="00BB7488">
              <w:rPr>
                <w:rFonts w:ascii="Times New Roman" w:eastAsia="Times New Roman" w:hAnsi="Times New Roman"/>
                <w:sz w:val="26"/>
                <w:szCs w:val="26"/>
                <w:lang w:eastAsia="zh-CN"/>
              </w:rPr>
              <w:t xml:space="preserve"> bao </w:t>
            </w:r>
            <w:proofErr w:type="spellStart"/>
            <w:r w:rsidRPr="00BB7488">
              <w:rPr>
                <w:rFonts w:ascii="Times New Roman" w:eastAsia="Times New Roman" w:hAnsi="Times New Roman"/>
                <w:sz w:val="26"/>
                <w:szCs w:val="26"/>
                <w:lang w:eastAsia="zh-CN"/>
              </w:rPr>
              <w:t>gồm</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các</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loại</w:t>
            </w:r>
            <w:proofErr w:type="spellEnd"/>
            <w:r w:rsidRPr="00BB7488">
              <w:rPr>
                <w:rFonts w:ascii="Times New Roman" w:eastAsia="Times New Roman" w:hAnsi="Times New Roman"/>
                <w:sz w:val="26"/>
                <w:szCs w:val="26"/>
                <w:lang w:eastAsia="zh-CN"/>
              </w:rPr>
              <w:t xml:space="preserve"> </w:t>
            </w:r>
            <w:proofErr w:type="spellStart"/>
            <w:r w:rsidRPr="00BB7488">
              <w:rPr>
                <w:rFonts w:ascii="Times New Roman" w:eastAsia="Times New Roman" w:hAnsi="Times New Roman"/>
                <w:sz w:val="26"/>
                <w:szCs w:val="26"/>
                <w:lang w:eastAsia="zh-CN"/>
              </w:rPr>
              <w:t>trên</w:t>
            </w:r>
            <w:proofErr w:type="spellEnd"/>
          </w:p>
        </w:tc>
      </w:tr>
      <w:tr w:rsidR="00A77795" w:rsidRPr="00EC68A4" w14:paraId="7AD4A60C" w14:textId="77777777" w:rsidTr="00A77795">
        <w:tc>
          <w:tcPr>
            <w:tcW w:w="9629" w:type="dxa"/>
            <w:gridSpan w:val="2"/>
            <w:tcBorders>
              <w:top w:val="nil"/>
              <w:left w:val="nil"/>
              <w:bottom w:val="nil"/>
              <w:right w:val="nil"/>
            </w:tcBorders>
          </w:tcPr>
          <w:p w14:paraId="38359652" w14:textId="249C3188" w:rsidR="00A77795" w:rsidRPr="00BB7488" w:rsidRDefault="00A77795" w:rsidP="00EC68A4">
            <w:pPr>
              <w:spacing w:after="160" w:line="259" w:lineRule="auto"/>
              <w:jc w:val="both"/>
              <w:rPr>
                <w:rFonts w:ascii="Times New Roman" w:eastAsia="Times New Roman" w:hAnsi="Times New Roman"/>
                <w:sz w:val="26"/>
                <w:szCs w:val="26"/>
                <w:lang w:eastAsia="zh-CN"/>
              </w:rPr>
            </w:pPr>
            <w:r w:rsidRPr="00BB7488">
              <w:rPr>
                <w:rFonts w:ascii="Times New Roman" w:eastAsia="Arial" w:hAnsi="Times New Roman"/>
                <w:b/>
                <w:bCs/>
                <w:i/>
                <w:iCs/>
                <w:sz w:val="26"/>
                <w:szCs w:val="26"/>
                <w:u w:val="single"/>
                <w:lang w:val="vi-VN"/>
              </w:rPr>
              <w:t>Lưu ý:</w:t>
            </w:r>
            <w:r w:rsidRPr="00BB7488">
              <w:rPr>
                <w:rFonts w:ascii="Times New Roman" w:eastAsia="Arial" w:hAnsi="Times New Roman"/>
                <w:i/>
                <w:iCs/>
                <w:sz w:val="26"/>
                <w:szCs w:val="26"/>
                <w:lang w:val="vi-VN"/>
              </w:rPr>
              <w:t xml:space="preserve"> Các mẫu giấy phép sử dụng tần số vô tuyến điện được cập nhật, áp dụng theo quy định của văn bản quy phạm pháp luật có hiệu lực tại thời điểm thực hiện báo cáo</w:t>
            </w:r>
          </w:p>
        </w:tc>
      </w:tr>
    </w:tbl>
    <w:p w14:paraId="5B0A88A1" w14:textId="7C839041" w:rsidR="00EC68A4" w:rsidRDefault="00A77795">
      <w:pPr>
        <w:spacing w:after="160" w:line="259" w:lineRule="auto"/>
        <w:rPr>
          <w:rFonts w:ascii="Times New Roman" w:eastAsia="Times New Roman" w:hAnsi="Times New Roman"/>
          <w:b/>
          <w:iCs/>
          <w:sz w:val="26"/>
          <w:szCs w:val="26"/>
          <w:lang w:eastAsia="en-GB"/>
        </w:rPr>
      </w:pPr>
      <w:r w:rsidRPr="00BB7488">
        <w:rPr>
          <w:rFonts w:ascii="Times New Roman" w:eastAsia="Times New Roman" w:hAnsi="Times New Roman"/>
          <w:b/>
          <w:iCs/>
          <w:sz w:val="26"/>
          <w:szCs w:val="26"/>
          <w:lang w:eastAsia="en-GB"/>
        </w:rPr>
        <w:t xml:space="preserve">3. </w:t>
      </w:r>
      <w:proofErr w:type="spellStart"/>
      <w:r w:rsidRPr="00BB7488">
        <w:rPr>
          <w:rFonts w:ascii="Times New Roman" w:eastAsia="Times New Roman" w:hAnsi="Times New Roman"/>
          <w:b/>
          <w:iCs/>
          <w:sz w:val="26"/>
          <w:szCs w:val="26"/>
          <w:lang w:eastAsia="en-GB"/>
        </w:rPr>
        <w:t>Nguồn</w:t>
      </w:r>
      <w:proofErr w:type="spellEnd"/>
      <w:r w:rsidRPr="00BB7488">
        <w:rPr>
          <w:rFonts w:ascii="Times New Roman" w:eastAsia="Times New Roman" w:hAnsi="Times New Roman"/>
          <w:b/>
          <w:iCs/>
          <w:sz w:val="26"/>
          <w:szCs w:val="26"/>
          <w:lang w:eastAsia="en-GB"/>
        </w:rPr>
        <w:t xml:space="preserve"> </w:t>
      </w:r>
      <w:proofErr w:type="spellStart"/>
      <w:r w:rsidRPr="00BB7488">
        <w:rPr>
          <w:rFonts w:ascii="Times New Roman" w:eastAsia="Times New Roman" w:hAnsi="Times New Roman"/>
          <w:b/>
          <w:iCs/>
          <w:sz w:val="26"/>
          <w:szCs w:val="26"/>
          <w:lang w:eastAsia="en-GB"/>
        </w:rPr>
        <w:t>số</w:t>
      </w:r>
      <w:proofErr w:type="spellEnd"/>
      <w:r w:rsidRPr="00BB7488">
        <w:rPr>
          <w:rFonts w:ascii="Times New Roman" w:eastAsia="Times New Roman" w:hAnsi="Times New Roman"/>
          <w:b/>
          <w:iCs/>
          <w:sz w:val="26"/>
          <w:szCs w:val="26"/>
          <w:lang w:eastAsia="en-GB"/>
        </w:rPr>
        <w:t xml:space="preserve"> </w:t>
      </w:r>
      <w:proofErr w:type="spellStart"/>
      <w:r w:rsidRPr="00BB7488">
        <w:rPr>
          <w:rFonts w:ascii="Times New Roman" w:eastAsia="Times New Roman" w:hAnsi="Times New Roman"/>
          <w:b/>
          <w:iCs/>
          <w:sz w:val="26"/>
          <w:szCs w:val="26"/>
          <w:lang w:eastAsia="en-GB"/>
        </w:rPr>
        <w:t>liệ</w:t>
      </w:r>
      <w:r>
        <w:rPr>
          <w:rFonts w:ascii="Times New Roman" w:eastAsia="Times New Roman" w:hAnsi="Times New Roman"/>
          <w:b/>
          <w:iCs/>
          <w:sz w:val="26"/>
          <w:szCs w:val="26"/>
          <w:lang w:eastAsia="en-GB"/>
        </w:rPr>
        <w:t>u</w:t>
      </w:r>
      <w:proofErr w:type="spellEnd"/>
    </w:p>
    <w:p w14:paraId="6328F324" w14:textId="0A4D31A4" w:rsidR="00A77795" w:rsidRPr="00A77795" w:rsidRDefault="00A77795" w:rsidP="00A77795">
      <w:pPr>
        <w:spacing w:after="160" w:line="259" w:lineRule="auto"/>
        <w:rPr>
          <w:rFonts w:ascii="Times New Roman" w:eastAsia="Times New Roman" w:hAnsi="Times New Roman"/>
          <w:b/>
          <w:bCs/>
          <w:sz w:val="26"/>
          <w:szCs w:val="26"/>
          <w:lang w:eastAsia="en-GB"/>
        </w:rPr>
      </w:pPr>
      <w:r w:rsidRPr="00BB7488">
        <w:rPr>
          <w:rFonts w:ascii="Times New Roman" w:eastAsia="Arial" w:hAnsi="Times New Roman"/>
          <w:sz w:val="26"/>
          <w:szCs w:val="26"/>
          <w:lang w:val="vi-VN"/>
        </w:rPr>
        <w:t>Biểu được lập từ dữ liệu hành chính của Cục Tần số vô tuyến điện và tổng hợp dữ liệu từ các địa phương</w:t>
      </w:r>
      <w:r>
        <w:rPr>
          <w:rFonts w:ascii="Times New Roman" w:eastAsia="Times New Roman" w:hAnsi="Times New Roman"/>
          <w:b/>
          <w:bCs/>
          <w:sz w:val="26"/>
          <w:szCs w:val="26"/>
          <w:lang w:eastAsia="en-GB"/>
        </w:rPr>
        <w:t>.</w:t>
      </w:r>
      <w:r>
        <w:br w:type="page"/>
      </w:r>
    </w:p>
    <w:p w14:paraId="4BE0BB77" w14:textId="77777777" w:rsidR="00987E21" w:rsidRDefault="00987E21" w:rsidP="00DF05AB">
      <w:pPr>
        <w:keepNext/>
        <w:keepLines/>
        <w:spacing w:before="40" w:after="0" w:line="240" w:lineRule="auto"/>
        <w:outlineLvl w:val="1"/>
        <w:rPr>
          <w:rFonts w:ascii="Times New Roman" w:eastAsia="Times New Roman" w:hAnsi="Times New Roman"/>
          <w:b/>
          <w:bCs/>
          <w:sz w:val="26"/>
          <w:szCs w:val="26"/>
          <w:lang w:val="vi-VN" w:eastAsia="en-GB"/>
        </w:rPr>
        <w:sectPr w:rsidR="00987E21" w:rsidSect="00A77795">
          <w:pgSz w:w="11907" w:h="16840" w:code="9"/>
          <w:pgMar w:top="1134" w:right="1134" w:bottom="1134" w:left="1701" w:header="425" w:footer="335" w:gutter="0"/>
          <w:pgNumType w:chapStyle="2"/>
          <w:cols w:space="720"/>
          <w:titlePg/>
          <w:docGrid w:linePitch="360"/>
        </w:sectPr>
      </w:pPr>
    </w:p>
    <w:tbl>
      <w:tblPr>
        <w:tblW w:w="5533" w:type="pct"/>
        <w:tblInd w:w="142" w:type="dxa"/>
        <w:tblBorders>
          <w:top w:val="nil"/>
          <w:bottom w:val="nil"/>
          <w:insideH w:val="nil"/>
          <w:insideV w:val="nil"/>
        </w:tblBorders>
        <w:tblCellMar>
          <w:left w:w="0" w:type="dxa"/>
          <w:right w:w="0" w:type="dxa"/>
        </w:tblCellMar>
        <w:tblLook w:val="04A0" w:firstRow="1" w:lastRow="0" w:firstColumn="1" w:lastColumn="0" w:noHBand="0" w:noVBand="1"/>
      </w:tblPr>
      <w:tblGrid>
        <w:gridCol w:w="5246"/>
        <w:gridCol w:w="6376"/>
        <w:gridCol w:w="23"/>
        <w:gridCol w:w="4480"/>
      </w:tblGrid>
      <w:tr w:rsidR="009F22A0" w:rsidRPr="00F10025" w14:paraId="1B9CA267" w14:textId="77777777" w:rsidTr="00F10025">
        <w:tc>
          <w:tcPr>
            <w:tcW w:w="1627" w:type="pct"/>
            <w:tcBorders>
              <w:top w:val="nil"/>
              <w:left w:val="nil"/>
              <w:bottom w:val="nil"/>
              <w:right w:val="nil"/>
              <w:tl2br w:val="nil"/>
              <w:tr2bl w:val="nil"/>
            </w:tcBorders>
            <w:tcMar>
              <w:top w:w="0" w:type="dxa"/>
              <w:left w:w="0" w:type="dxa"/>
              <w:bottom w:w="0" w:type="dxa"/>
              <w:right w:w="0" w:type="dxa"/>
            </w:tcMar>
          </w:tcPr>
          <w:p w14:paraId="4220E0DE" w14:textId="5EEA721F" w:rsidR="009F22A0" w:rsidRPr="00F10025" w:rsidRDefault="009F22A0" w:rsidP="00DF05AB">
            <w:pPr>
              <w:keepNext/>
              <w:keepLines/>
              <w:spacing w:before="40" w:after="0" w:line="240" w:lineRule="auto"/>
              <w:outlineLvl w:val="1"/>
              <w:rPr>
                <w:rFonts w:ascii="Times New Roman" w:eastAsia="Times New Roman" w:hAnsi="Times New Roman"/>
                <w:sz w:val="24"/>
                <w:szCs w:val="24"/>
                <w:lang w:eastAsia="en-GB"/>
              </w:rPr>
            </w:pPr>
            <w:r w:rsidRPr="00F10025">
              <w:rPr>
                <w:rFonts w:ascii="Times New Roman" w:eastAsia="Times New Roman" w:hAnsi="Times New Roman"/>
                <w:b/>
                <w:bCs/>
                <w:sz w:val="24"/>
                <w:szCs w:val="24"/>
                <w:lang w:val="vi-VN" w:eastAsia="en-GB"/>
              </w:rPr>
              <w:lastRenderedPageBreak/>
              <w:t xml:space="preserve">Biểu </w:t>
            </w:r>
            <w:r w:rsidRPr="00F10025">
              <w:rPr>
                <w:rFonts w:ascii="Times New Roman" w:eastAsia="Times New Roman" w:hAnsi="Times New Roman"/>
                <w:b/>
                <w:bCs/>
                <w:sz w:val="24"/>
                <w:szCs w:val="24"/>
                <w:lang w:eastAsia="en-GB"/>
              </w:rPr>
              <w:t>0905/KHCN-TSVTĐ</w:t>
            </w:r>
          </w:p>
          <w:p w14:paraId="025F7952" w14:textId="1F84A939" w:rsidR="009F22A0" w:rsidRPr="00F10025" w:rsidRDefault="009F22A0" w:rsidP="00DF05AB">
            <w:pPr>
              <w:keepNext/>
              <w:keepLines/>
              <w:spacing w:before="40" w:after="0" w:line="240" w:lineRule="auto"/>
              <w:outlineLvl w:val="1"/>
              <w:rPr>
                <w:rFonts w:ascii="Times New Roman" w:eastAsia="Times New Roman" w:hAnsi="Times New Roman"/>
                <w:sz w:val="24"/>
                <w:szCs w:val="24"/>
                <w:lang w:val="en-GB" w:eastAsia="en-GB"/>
              </w:rPr>
            </w:pPr>
            <w:r w:rsidRPr="00F10025">
              <w:rPr>
                <w:rFonts w:ascii="Times New Roman" w:eastAsia="Times New Roman" w:hAnsi="Times New Roman"/>
                <w:sz w:val="24"/>
                <w:szCs w:val="24"/>
                <w:lang w:val="vi-VN" w:eastAsia="en-GB"/>
              </w:rPr>
              <w:t xml:space="preserve">Ban hành kèm theo </w:t>
            </w:r>
            <w:r w:rsidRPr="00F10025">
              <w:rPr>
                <w:rFonts w:ascii="Times New Roman" w:eastAsia="Times New Roman" w:hAnsi="Times New Roman"/>
                <w:iCs/>
                <w:sz w:val="24"/>
                <w:szCs w:val="24"/>
                <w:lang w:eastAsia="en-GB"/>
              </w:rPr>
              <w:t xml:space="preserve">Thông </w:t>
            </w:r>
            <w:proofErr w:type="spellStart"/>
            <w:r w:rsidRPr="00F10025">
              <w:rPr>
                <w:rFonts w:ascii="Times New Roman" w:eastAsia="Times New Roman" w:hAnsi="Times New Roman"/>
                <w:iCs/>
                <w:sz w:val="24"/>
                <w:szCs w:val="24"/>
                <w:lang w:eastAsia="en-GB"/>
              </w:rPr>
              <w:t>tư</w:t>
            </w:r>
            <w:proofErr w:type="spellEnd"/>
            <w:r w:rsidRPr="00F10025">
              <w:rPr>
                <w:rFonts w:ascii="Times New Roman" w:eastAsia="Times New Roman" w:hAnsi="Times New Roman"/>
                <w:iCs/>
                <w:sz w:val="24"/>
                <w:szCs w:val="24"/>
                <w:lang w:eastAsia="en-GB"/>
              </w:rPr>
              <w:t xml:space="preserve"> </w:t>
            </w:r>
            <w:proofErr w:type="spellStart"/>
            <w:r w:rsidRPr="00F10025">
              <w:rPr>
                <w:rFonts w:ascii="Times New Roman" w:eastAsia="Times New Roman" w:hAnsi="Times New Roman"/>
                <w:iCs/>
                <w:sz w:val="24"/>
                <w:szCs w:val="24"/>
                <w:lang w:eastAsia="en-GB"/>
              </w:rPr>
              <w:t>số</w:t>
            </w:r>
            <w:proofErr w:type="spellEnd"/>
            <w:r w:rsidRPr="00F10025">
              <w:rPr>
                <w:rFonts w:ascii="Times New Roman" w:eastAsia="Times New Roman" w:hAnsi="Times New Roman"/>
                <w:iCs/>
                <w:sz w:val="24"/>
                <w:szCs w:val="24"/>
                <w:lang w:eastAsia="en-GB"/>
              </w:rPr>
              <w:t xml:space="preserve"> </w:t>
            </w:r>
            <w:r w:rsidR="00F10025">
              <w:rPr>
                <w:rFonts w:ascii="Times New Roman" w:eastAsia="Times New Roman" w:hAnsi="Times New Roman"/>
                <w:iCs/>
                <w:sz w:val="24"/>
                <w:szCs w:val="24"/>
                <w:lang w:eastAsia="en-GB"/>
              </w:rPr>
              <w:t xml:space="preserve">   </w:t>
            </w:r>
            <w:r w:rsidRPr="00F10025">
              <w:rPr>
                <w:rFonts w:ascii="Times New Roman" w:eastAsia="Times New Roman" w:hAnsi="Times New Roman"/>
                <w:iCs/>
                <w:sz w:val="24"/>
                <w:szCs w:val="24"/>
                <w:lang w:eastAsia="en-GB"/>
              </w:rPr>
              <w:t xml:space="preserve">/2025/TT-BKHCN </w:t>
            </w:r>
            <w:proofErr w:type="spellStart"/>
            <w:r w:rsidRPr="00F10025">
              <w:rPr>
                <w:rFonts w:ascii="Times New Roman" w:eastAsia="Times New Roman" w:hAnsi="Times New Roman"/>
                <w:iCs/>
                <w:sz w:val="24"/>
                <w:szCs w:val="24"/>
                <w:lang w:eastAsia="en-GB"/>
              </w:rPr>
              <w:t>ngày</w:t>
            </w:r>
            <w:proofErr w:type="spellEnd"/>
            <w:r w:rsidRPr="00F10025">
              <w:rPr>
                <w:rFonts w:ascii="Times New Roman" w:eastAsia="Times New Roman" w:hAnsi="Times New Roman"/>
                <w:iCs/>
                <w:sz w:val="24"/>
                <w:szCs w:val="24"/>
                <w:lang w:eastAsia="en-GB"/>
              </w:rPr>
              <w:t xml:space="preserve"> </w:t>
            </w:r>
            <w:r w:rsidR="00F10025">
              <w:rPr>
                <w:rFonts w:ascii="Times New Roman" w:eastAsia="Times New Roman" w:hAnsi="Times New Roman"/>
                <w:iCs/>
                <w:sz w:val="24"/>
                <w:szCs w:val="24"/>
                <w:lang w:eastAsia="en-GB"/>
              </w:rPr>
              <w:t xml:space="preserve">   </w:t>
            </w:r>
            <w:r w:rsidRPr="00F10025">
              <w:rPr>
                <w:rFonts w:ascii="Times New Roman" w:eastAsia="Times New Roman" w:hAnsi="Times New Roman"/>
                <w:iCs/>
                <w:sz w:val="24"/>
                <w:szCs w:val="24"/>
                <w:lang w:eastAsia="en-GB"/>
              </w:rPr>
              <w:t xml:space="preserve"> </w:t>
            </w:r>
            <w:proofErr w:type="spellStart"/>
            <w:r w:rsidRPr="00F10025">
              <w:rPr>
                <w:rFonts w:ascii="Times New Roman" w:eastAsia="Times New Roman" w:hAnsi="Times New Roman"/>
                <w:iCs/>
                <w:sz w:val="24"/>
                <w:szCs w:val="24"/>
                <w:lang w:eastAsia="en-GB"/>
              </w:rPr>
              <w:t>tháng</w:t>
            </w:r>
            <w:proofErr w:type="spellEnd"/>
            <w:r w:rsidRPr="00F10025">
              <w:rPr>
                <w:rFonts w:ascii="Times New Roman" w:eastAsia="Times New Roman" w:hAnsi="Times New Roman"/>
                <w:iCs/>
                <w:sz w:val="24"/>
                <w:szCs w:val="24"/>
                <w:lang w:eastAsia="en-GB"/>
              </w:rPr>
              <w:t xml:space="preserve"> </w:t>
            </w:r>
            <w:r w:rsidR="00F10025">
              <w:rPr>
                <w:rFonts w:ascii="Times New Roman" w:eastAsia="Times New Roman" w:hAnsi="Times New Roman"/>
                <w:iCs/>
                <w:sz w:val="24"/>
                <w:szCs w:val="24"/>
                <w:lang w:eastAsia="en-GB"/>
              </w:rPr>
              <w:t xml:space="preserve">12 </w:t>
            </w:r>
            <w:proofErr w:type="spellStart"/>
            <w:r w:rsidRPr="00F10025">
              <w:rPr>
                <w:rFonts w:ascii="Times New Roman" w:eastAsia="Times New Roman" w:hAnsi="Times New Roman"/>
                <w:iCs/>
                <w:sz w:val="24"/>
                <w:szCs w:val="24"/>
                <w:lang w:eastAsia="en-GB"/>
              </w:rPr>
              <w:t>năm</w:t>
            </w:r>
            <w:proofErr w:type="spellEnd"/>
            <w:r w:rsidRPr="00F10025">
              <w:rPr>
                <w:rFonts w:ascii="Times New Roman" w:eastAsia="Times New Roman" w:hAnsi="Times New Roman"/>
                <w:iCs/>
                <w:sz w:val="24"/>
                <w:szCs w:val="24"/>
                <w:lang w:eastAsia="en-GB"/>
              </w:rPr>
              <w:t xml:space="preserve"> </w:t>
            </w:r>
            <w:r w:rsidR="00F10025">
              <w:rPr>
                <w:rFonts w:ascii="Times New Roman" w:eastAsia="Times New Roman" w:hAnsi="Times New Roman"/>
                <w:iCs/>
                <w:sz w:val="24"/>
                <w:szCs w:val="24"/>
                <w:lang w:eastAsia="en-GB"/>
              </w:rPr>
              <w:t>2025</w:t>
            </w:r>
          </w:p>
          <w:p w14:paraId="23BDFC02" w14:textId="77777777" w:rsidR="009F22A0" w:rsidRPr="00F10025" w:rsidRDefault="009F22A0" w:rsidP="00DF05AB">
            <w:pPr>
              <w:keepNext/>
              <w:keepLines/>
              <w:spacing w:before="40" w:after="0" w:line="240" w:lineRule="auto"/>
              <w:outlineLvl w:val="1"/>
              <w:rPr>
                <w:rFonts w:ascii="Times New Roman" w:eastAsia="Times New Roman" w:hAnsi="Times New Roman"/>
                <w:sz w:val="24"/>
                <w:szCs w:val="24"/>
                <w:lang w:val="en-GB" w:eastAsia="en-GB"/>
              </w:rPr>
            </w:pPr>
            <w:r w:rsidRPr="00F10025">
              <w:rPr>
                <w:rFonts w:ascii="Times New Roman" w:eastAsia="Times New Roman" w:hAnsi="Times New Roman"/>
                <w:sz w:val="24"/>
                <w:szCs w:val="24"/>
                <w:lang w:val="vi-VN" w:eastAsia="en-GB"/>
              </w:rPr>
              <w:t xml:space="preserve">Ngày nhận báo cáo: Trước </w:t>
            </w:r>
            <w:r w:rsidRPr="00F10025">
              <w:rPr>
                <w:rFonts w:ascii="Times New Roman" w:eastAsia="Times New Roman" w:hAnsi="Times New Roman"/>
                <w:sz w:val="24"/>
                <w:szCs w:val="24"/>
                <w:lang w:val="en-GB" w:eastAsia="en-GB"/>
              </w:rPr>
              <w:t>25/</w:t>
            </w:r>
            <w:r w:rsidRPr="00F10025">
              <w:rPr>
                <w:rFonts w:ascii="Times New Roman" w:eastAsia="Times New Roman" w:hAnsi="Times New Roman"/>
                <w:sz w:val="24"/>
                <w:szCs w:val="24"/>
                <w:lang w:val="vi-VN" w:eastAsia="en-GB"/>
              </w:rPr>
              <w:t>3 hàng năm</w:t>
            </w:r>
          </w:p>
        </w:tc>
        <w:tc>
          <w:tcPr>
            <w:tcW w:w="1977" w:type="pct"/>
            <w:tcBorders>
              <w:top w:val="nil"/>
              <w:left w:val="nil"/>
              <w:bottom w:val="nil"/>
              <w:right w:val="nil"/>
              <w:tl2br w:val="nil"/>
              <w:tr2bl w:val="nil"/>
            </w:tcBorders>
          </w:tcPr>
          <w:p w14:paraId="4A799B91" w14:textId="7939B9A6" w:rsidR="009F22A0" w:rsidRPr="00F10025" w:rsidRDefault="009F22A0" w:rsidP="009F22A0">
            <w:pPr>
              <w:keepNext/>
              <w:keepLines/>
              <w:spacing w:after="0" w:line="312" w:lineRule="auto"/>
              <w:ind w:left="209" w:right="135"/>
              <w:jc w:val="center"/>
              <w:outlineLvl w:val="1"/>
              <w:rPr>
                <w:rFonts w:ascii="Times New Roman" w:eastAsia="Times New Roman" w:hAnsi="Times New Roman"/>
                <w:b/>
                <w:bCs/>
                <w:sz w:val="24"/>
                <w:szCs w:val="24"/>
                <w:lang w:val="en-GB" w:eastAsia="en-GB"/>
              </w:rPr>
            </w:pPr>
            <w:r w:rsidRPr="00F10025">
              <w:rPr>
                <w:rFonts w:ascii="Times New Roman" w:eastAsia="Times New Roman" w:hAnsi="Times New Roman"/>
                <w:b/>
                <w:bCs/>
                <w:sz w:val="24"/>
                <w:szCs w:val="24"/>
                <w:lang w:val="en-GB" w:eastAsia="en-GB"/>
              </w:rPr>
              <w:t xml:space="preserve">SỐ QUỸ ĐẠO VỆ TINH ĐÃ ĐĂNG KÝ THÀNH CÔNG </w:t>
            </w:r>
          </w:p>
          <w:p w14:paraId="3651D50E" w14:textId="77777777" w:rsidR="009F22A0" w:rsidRPr="00F10025" w:rsidRDefault="009F22A0" w:rsidP="00DF05AB">
            <w:pPr>
              <w:keepNext/>
              <w:keepLines/>
              <w:spacing w:before="120" w:after="0" w:line="240" w:lineRule="auto"/>
              <w:ind w:left="380" w:right="709"/>
              <w:jc w:val="center"/>
              <w:outlineLvl w:val="1"/>
              <w:rPr>
                <w:rFonts w:ascii="Times New Roman" w:eastAsia="Times New Roman" w:hAnsi="Times New Roman"/>
                <w:b/>
                <w:bCs/>
                <w:sz w:val="24"/>
                <w:szCs w:val="24"/>
                <w:lang w:val="en-GB" w:eastAsia="en-GB"/>
              </w:rPr>
            </w:pPr>
            <w:proofErr w:type="spellStart"/>
            <w:r w:rsidRPr="00F10025">
              <w:rPr>
                <w:rFonts w:ascii="Times New Roman" w:eastAsia="Times New Roman" w:hAnsi="Times New Roman"/>
                <w:b/>
                <w:bCs/>
                <w:sz w:val="24"/>
                <w:szCs w:val="24"/>
                <w:lang w:val="en-GB" w:eastAsia="en-GB"/>
              </w:rPr>
              <w:t>Năm</w:t>
            </w:r>
            <w:proofErr w:type="spellEnd"/>
            <w:r w:rsidRPr="00F10025">
              <w:rPr>
                <w:rFonts w:ascii="Times New Roman" w:eastAsia="Times New Roman" w:hAnsi="Times New Roman"/>
                <w:b/>
                <w:bCs/>
                <w:sz w:val="24"/>
                <w:szCs w:val="24"/>
                <w:lang w:val="en-GB" w:eastAsia="en-GB"/>
              </w:rPr>
              <w:t xml:space="preserve"> 20…</w:t>
            </w:r>
          </w:p>
        </w:tc>
        <w:tc>
          <w:tcPr>
            <w:tcW w:w="7" w:type="pct"/>
            <w:tcBorders>
              <w:top w:val="nil"/>
              <w:left w:val="nil"/>
              <w:bottom w:val="nil"/>
              <w:right w:val="nil"/>
              <w:tl2br w:val="nil"/>
              <w:tr2bl w:val="nil"/>
            </w:tcBorders>
            <w:tcMar>
              <w:top w:w="0" w:type="dxa"/>
              <w:left w:w="0" w:type="dxa"/>
              <w:bottom w:w="0" w:type="dxa"/>
              <w:right w:w="0" w:type="dxa"/>
            </w:tcMar>
          </w:tcPr>
          <w:p w14:paraId="7C674995" w14:textId="77777777" w:rsidR="009F22A0" w:rsidRPr="00F10025" w:rsidRDefault="009F22A0" w:rsidP="00DF05AB">
            <w:pPr>
              <w:keepNext/>
              <w:keepLines/>
              <w:spacing w:before="40" w:after="0" w:line="240" w:lineRule="auto"/>
              <w:ind w:left="379" w:right="711"/>
              <w:jc w:val="center"/>
              <w:outlineLvl w:val="1"/>
              <w:rPr>
                <w:rFonts w:ascii="Times New Roman" w:eastAsia="Times New Roman" w:hAnsi="Times New Roman"/>
                <w:sz w:val="24"/>
                <w:szCs w:val="24"/>
                <w:lang w:val="en-GB" w:eastAsia="en-GB"/>
              </w:rPr>
            </w:pPr>
          </w:p>
        </w:tc>
        <w:tc>
          <w:tcPr>
            <w:tcW w:w="1389" w:type="pct"/>
            <w:tcBorders>
              <w:top w:val="nil"/>
              <w:left w:val="nil"/>
              <w:bottom w:val="nil"/>
              <w:right w:val="nil"/>
              <w:tl2br w:val="nil"/>
              <w:tr2bl w:val="nil"/>
            </w:tcBorders>
            <w:tcMar>
              <w:top w:w="0" w:type="dxa"/>
              <w:left w:w="0" w:type="dxa"/>
              <w:bottom w:w="0" w:type="dxa"/>
              <w:right w:w="0" w:type="dxa"/>
            </w:tcMar>
          </w:tcPr>
          <w:p w14:paraId="217ECE9E" w14:textId="77777777" w:rsidR="009F22A0" w:rsidRPr="00F10025" w:rsidRDefault="009F22A0" w:rsidP="00DF05AB">
            <w:pPr>
              <w:spacing w:before="40" w:after="40" w:line="240" w:lineRule="auto"/>
              <w:ind w:left="178"/>
              <w:rPr>
                <w:rFonts w:ascii="Times New Roman" w:eastAsia="Times New Roman" w:hAnsi="Times New Roman"/>
                <w:sz w:val="24"/>
                <w:szCs w:val="24"/>
              </w:rPr>
            </w:pPr>
            <w:r w:rsidRPr="00F10025">
              <w:rPr>
                <w:rFonts w:ascii="Times New Roman" w:eastAsia="Times New Roman" w:hAnsi="Times New Roman"/>
                <w:sz w:val="24"/>
                <w:szCs w:val="24"/>
              </w:rPr>
              <w:t xml:space="preserve">- </w:t>
            </w:r>
            <w:proofErr w:type="spellStart"/>
            <w:r w:rsidRPr="00F10025">
              <w:rPr>
                <w:rFonts w:ascii="Times New Roman" w:eastAsia="Times New Roman" w:hAnsi="Times New Roman"/>
                <w:b/>
                <w:sz w:val="24"/>
                <w:szCs w:val="24"/>
              </w:rPr>
              <w:t>Đơn</w:t>
            </w:r>
            <w:proofErr w:type="spellEnd"/>
            <w:r w:rsidRPr="00F10025">
              <w:rPr>
                <w:rFonts w:ascii="Times New Roman" w:eastAsia="Times New Roman" w:hAnsi="Times New Roman"/>
                <w:b/>
                <w:sz w:val="24"/>
                <w:szCs w:val="24"/>
              </w:rPr>
              <w:t xml:space="preserve"> </w:t>
            </w:r>
            <w:proofErr w:type="spellStart"/>
            <w:r w:rsidRPr="00F10025">
              <w:rPr>
                <w:rFonts w:ascii="Times New Roman" w:eastAsia="Times New Roman" w:hAnsi="Times New Roman"/>
                <w:b/>
                <w:sz w:val="24"/>
                <w:szCs w:val="24"/>
              </w:rPr>
              <w:t>vị</w:t>
            </w:r>
            <w:proofErr w:type="spellEnd"/>
            <w:r w:rsidRPr="00F10025">
              <w:rPr>
                <w:rFonts w:ascii="Times New Roman" w:eastAsia="Times New Roman" w:hAnsi="Times New Roman"/>
                <w:b/>
                <w:sz w:val="24"/>
                <w:szCs w:val="24"/>
              </w:rPr>
              <w:t xml:space="preserve"> </w:t>
            </w:r>
            <w:proofErr w:type="spellStart"/>
            <w:r w:rsidRPr="00F10025">
              <w:rPr>
                <w:rFonts w:ascii="Times New Roman" w:eastAsia="Times New Roman" w:hAnsi="Times New Roman"/>
                <w:b/>
                <w:sz w:val="24"/>
                <w:szCs w:val="24"/>
              </w:rPr>
              <w:t>báo</w:t>
            </w:r>
            <w:proofErr w:type="spellEnd"/>
            <w:r w:rsidRPr="00F10025">
              <w:rPr>
                <w:rFonts w:ascii="Times New Roman" w:eastAsia="Times New Roman" w:hAnsi="Times New Roman"/>
                <w:b/>
                <w:sz w:val="24"/>
                <w:szCs w:val="24"/>
              </w:rPr>
              <w:t xml:space="preserve"> </w:t>
            </w:r>
            <w:proofErr w:type="spellStart"/>
            <w:r w:rsidRPr="00F10025">
              <w:rPr>
                <w:rFonts w:ascii="Times New Roman" w:eastAsia="Times New Roman" w:hAnsi="Times New Roman"/>
                <w:b/>
                <w:sz w:val="24"/>
                <w:szCs w:val="24"/>
              </w:rPr>
              <w:t>cáo</w:t>
            </w:r>
            <w:proofErr w:type="spellEnd"/>
            <w:r w:rsidRPr="00F10025">
              <w:rPr>
                <w:rFonts w:ascii="Times New Roman" w:eastAsia="Times New Roman" w:hAnsi="Times New Roman"/>
                <w:b/>
                <w:sz w:val="24"/>
                <w:szCs w:val="24"/>
              </w:rPr>
              <w:t>:</w:t>
            </w:r>
          </w:p>
          <w:p w14:paraId="18C9560C" w14:textId="77777777" w:rsidR="009F22A0" w:rsidRPr="00F10025" w:rsidRDefault="009F22A0" w:rsidP="00DF05AB">
            <w:pPr>
              <w:tabs>
                <w:tab w:val="left" w:leader="dot" w:pos="2303"/>
              </w:tabs>
              <w:spacing w:before="40" w:after="40" w:line="240" w:lineRule="auto"/>
              <w:ind w:left="178"/>
              <w:rPr>
                <w:rFonts w:ascii="Times New Roman" w:eastAsia="Times New Roman" w:hAnsi="Times New Roman"/>
                <w:sz w:val="24"/>
                <w:szCs w:val="24"/>
              </w:rPr>
            </w:pPr>
            <w:proofErr w:type="spellStart"/>
            <w:r w:rsidRPr="00F10025">
              <w:rPr>
                <w:rFonts w:ascii="Times New Roman" w:eastAsia="Times New Roman" w:hAnsi="Times New Roman"/>
                <w:sz w:val="24"/>
                <w:szCs w:val="24"/>
              </w:rPr>
              <w:t>Cục</w:t>
            </w:r>
            <w:proofErr w:type="spellEnd"/>
            <w:r w:rsidRPr="00F10025">
              <w:rPr>
                <w:rFonts w:ascii="Times New Roman" w:eastAsia="Times New Roman" w:hAnsi="Times New Roman"/>
                <w:sz w:val="24"/>
                <w:szCs w:val="24"/>
              </w:rPr>
              <w:t xml:space="preserve"> </w:t>
            </w:r>
            <w:proofErr w:type="spellStart"/>
            <w:r w:rsidRPr="00F10025">
              <w:rPr>
                <w:rFonts w:ascii="Times New Roman" w:eastAsia="Times New Roman" w:hAnsi="Times New Roman"/>
                <w:sz w:val="24"/>
                <w:szCs w:val="24"/>
              </w:rPr>
              <w:t>Tần</w:t>
            </w:r>
            <w:proofErr w:type="spellEnd"/>
            <w:r w:rsidRPr="00F10025">
              <w:rPr>
                <w:rFonts w:ascii="Times New Roman" w:eastAsia="Times New Roman" w:hAnsi="Times New Roman"/>
                <w:sz w:val="24"/>
                <w:szCs w:val="24"/>
              </w:rPr>
              <w:t xml:space="preserve"> </w:t>
            </w:r>
            <w:proofErr w:type="spellStart"/>
            <w:r w:rsidRPr="00F10025">
              <w:rPr>
                <w:rFonts w:ascii="Times New Roman" w:eastAsia="Times New Roman" w:hAnsi="Times New Roman"/>
                <w:sz w:val="24"/>
                <w:szCs w:val="24"/>
              </w:rPr>
              <w:t>số</w:t>
            </w:r>
            <w:proofErr w:type="spellEnd"/>
            <w:r w:rsidRPr="00F10025">
              <w:rPr>
                <w:rFonts w:ascii="Times New Roman" w:eastAsia="Times New Roman" w:hAnsi="Times New Roman"/>
                <w:sz w:val="24"/>
                <w:szCs w:val="24"/>
              </w:rPr>
              <w:t xml:space="preserve"> </w:t>
            </w:r>
            <w:proofErr w:type="spellStart"/>
            <w:r w:rsidRPr="00F10025">
              <w:rPr>
                <w:rFonts w:ascii="Times New Roman" w:eastAsia="Times New Roman" w:hAnsi="Times New Roman"/>
                <w:sz w:val="24"/>
                <w:szCs w:val="24"/>
              </w:rPr>
              <w:t>vô</w:t>
            </w:r>
            <w:proofErr w:type="spellEnd"/>
            <w:r w:rsidRPr="00F10025">
              <w:rPr>
                <w:rFonts w:ascii="Times New Roman" w:eastAsia="Times New Roman" w:hAnsi="Times New Roman"/>
                <w:sz w:val="24"/>
                <w:szCs w:val="24"/>
              </w:rPr>
              <w:t xml:space="preserve"> </w:t>
            </w:r>
            <w:proofErr w:type="spellStart"/>
            <w:r w:rsidRPr="00F10025">
              <w:rPr>
                <w:rFonts w:ascii="Times New Roman" w:eastAsia="Times New Roman" w:hAnsi="Times New Roman"/>
                <w:sz w:val="24"/>
                <w:szCs w:val="24"/>
              </w:rPr>
              <w:t>tuyến</w:t>
            </w:r>
            <w:proofErr w:type="spellEnd"/>
            <w:r w:rsidRPr="00F10025">
              <w:rPr>
                <w:rFonts w:ascii="Times New Roman" w:eastAsia="Times New Roman" w:hAnsi="Times New Roman"/>
                <w:sz w:val="24"/>
                <w:szCs w:val="24"/>
              </w:rPr>
              <w:t xml:space="preserve"> </w:t>
            </w:r>
            <w:proofErr w:type="spellStart"/>
            <w:r w:rsidRPr="00F10025">
              <w:rPr>
                <w:rFonts w:ascii="Times New Roman" w:eastAsia="Times New Roman" w:hAnsi="Times New Roman"/>
                <w:sz w:val="24"/>
                <w:szCs w:val="24"/>
              </w:rPr>
              <w:t>điện</w:t>
            </w:r>
            <w:proofErr w:type="spellEnd"/>
          </w:p>
          <w:p w14:paraId="7EF6CB3E" w14:textId="77777777" w:rsidR="009F22A0" w:rsidRPr="00F10025" w:rsidRDefault="009F22A0" w:rsidP="00DF05AB">
            <w:pPr>
              <w:spacing w:before="40" w:after="40" w:line="240" w:lineRule="auto"/>
              <w:ind w:left="178"/>
              <w:rPr>
                <w:rFonts w:ascii="Times New Roman" w:eastAsia="Times New Roman" w:hAnsi="Times New Roman"/>
                <w:sz w:val="24"/>
                <w:szCs w:val="24"/>
              </w:rPr>
            </w:pPr>
            <w:r w:rsidRPr="00F10025">
              <w:rPr>
                <w:rFonts w:ascii="Times New Roman" w:eastAsia="Times New Roman" w:hAnsi="Times New Roman"/>
                <w:sz w:val="24"/>
                <w:szCs w:val="24"/>
              </w:rPr>
              <w:t xml:space="preserve">- </w:t>
            </w:r>
            <w:proofErr w:type="spellStart"/>
            <w:r w:rsidRPr="00F10025">
              <w:rPr>
                <w:rFonts w:ascii="Times New Roman" w:eastAsia="Times New Roman" w:hAnsi="Times New Roman"/>
                <w:b/>
                <w:sz w:val="24"/>
                <w:szCs w:val="24"/>
              </w:rPr>
              <w:t>Đơn</w:t>
            </w:r>
            <w:proofErr w:type="spellEnd"/>
            <w:r w:rsidRPr="00F10025">
              <w:rPr>
                <w:rFonts w:ascii="Times New Roman" w:eastAsia="Times New Roman" w:hAnsi="Times New Roman"/>
                <w:b/>
                <w:sz w:val="24"/>
                <w:szCs w:val="24"/>
              </w:rPr>
              <w:t xml:space="preserve"> </w:t>
            </w:r>
            <w:proofErr w:type="spellStart"/>
            <w:r w:rsidRPr="00F10025">
              <w:rPr>
                <w:rFonts w:ascii="Times New Roman" w:eastAsia="Times New Roman" w:hAnsi="Times New Roman"/>
                <w:b/>
                <w:sz w:val="24"/>
                <w:szCs w:val="24"/>
              </w:rPr>
              <w:t>vị</w:t>
            </w:r>
            <w:proofErr w:type="spellEnd"/>
            <w:r w:rsidRPr="00F10025">
              <w:rPr>
                <w:rFonts w:ascii="Times New Roman" w:eastAsia="Times New Roman" w:hAnsi="Times New Roman"/>
                <w:b/>
                <w:sz w:val="24"/>
                <w:szCs w:val="24"/>
              </w:rPr>
              <w:t xml:space="preserve"> </w:t>
            </w:r>
            <w:proofErr w:type="spellStart"/>
            <w:r w:rsidRPr="00F10025">
              <w:rPr>
                <w:rFonts w:ascii="Times New Roman" w:eastAsia="Times New Roman" w:hAnsi="Times New Roman"/>
                <w:b/>
                <w:sz w:val="24"/>
                <w:szCs w:val="24"/>
              </w:rPr>
              <w:t>nhận</w:t>
            </w:r>
            <w:proofErr w:type="spellEnd"/>
            <w:r w:rsidRPr="00F10025">
              <w:rPr>
                <w:rFonts w:ascii="Times New Roman" w:eastAsia="Times New Roman" w:hAnsi="Times New Roman"/>
                <w:b/>
                <w:sz w:val="24"/>
                <w:szCs w:val="24"/>
              </w:rPr>
              <w:t xml:space="preserve"> </w:t>
            </w:r>
            <w:proofErr w:type="spellStart"/>
            <w:r w:rsidRPr="00F10025">
              <w:rPr>
                <w:rFonts w:ascii="Times New Roman" w:eastAsia="Times New Roman" w:hAnsi="Times New Roman"/>
                <w:b/>
                <w:sz w:val="24"/>
                <w:szCs w:val="24"/>
              </w:rPr>
              <w:t>báo</w:t>
            </w:r>
            <w:proofErr w:type="spellEnd"/>
            <w:r w:rsidRPr="00F10025">
              <w:rPr>
                <w:rFonts w:ascii="Times New Roman" w:eastAsia="Times New Roman" w:hAnsi="Times New Roman"/>
                <w:b/>
                <w:sz w:val="24"/>
                <w:szCs w:val="24"/>
              </w:rPr>
              <w:t xml:space="preserve"> </w:t>
            </w:r>
            <w:proofErr w:type="spellStart"/>
            <w:r w:rsidRPr="00F10025">
              <w:rPr>
                <w:rFonts w:ascii="Times New Roman" w:eastAsia="Times New Roman" w:hAnsi="Times New Roman"/>
                <w:b/>
                <w:sz w:val="24"/>
                <w:szCs w:val="24"/>
              </w:rPr>
              <w:t>cáo</w:t>
            </w:r>
            <w:proofErr w:type="spellEnd"/>
            <w:r w:rsidRPr="00F10025">
              <w:rPr>
                <w:rFonts w:ascii="Times New Roman" w:eastAsia="Times New Roman" w:hAnsi="Times New Roman"/>
                <w:sz w:val="24"/>
                <w:szCs w:val="24"/>
              </w:rPr>
              <w:t>:</w:t>
            </w:r>
          </w:p>
          <w:p w14:paraId="5CE01543" w14:textId="77777777" w:rsidR="009F22A0" w:rsidRPr="00F10025" w:rsidRDefault="009F22A0" w:rsidP="00DF05AB">
            <w:pPr>
              <w:keepNext/>
              <w:keepLines/>
              <w:spacing w:before="40" w:after="40" w:line="240" w:lineRule="auto"/>
              <w:ind w:left="140"/>
              <w:outlineLvl w:val="1"/>
              <w:rPr>
                <w:rFonts w:ascii="Times New Roman" w:eastAsia="Times New Roman" w:hAnsi="Times New Roman"/>
                <w:sz w:val="24"/>
                <w:szCs w:val="24"/>
                <w:lang w:val="en-GB" w:eastAsia="en-GB"/>
              </w:rPr>
            </w:pPr>
            <w:proofErr w:type="spellStart"/>
            <w:r w:rsidRPr="00F10025">
              <w:rPr>
                <w:rFonts w:ascii="Times New Roman" w:eastAsia="Times New Roman" w:hAnsi="Times New Roman"/>
                <w:sz w:val="24"/>
                <w:szCs w:val="24"/>
              </w:rPr>
              <w:t>Cục</w:t>
            </w:r>
            <w:proofErr w:type="spellEnd"/>
            <w:r w:rsidRPr="00F10025">
              <w:rPr>
                <w:rFonts w:ascii="Times New Roman" w:eastAsia="Times New Roman" w:hAnsi="Times New Roman"/>
                <w:sz w:val="24"/>
                <w:szCs w:val="24"/>
              </w:rPr>
              <w:t xml:space="preserve"> Thông tin, </w:t>
            </w:r>
            <w:proofErr w:type="spellStart"/>
            <w:r w:rsidRPr="00F10025">
              <w:rPr>
                <w:rFonts w:ascii="Times New Roman" w:eastAsia="Times New Roman" w:hAnsi="Times New Roman"/>
                <w:sz w:val="24"/>
                <w:szCs w:val="24"/>
              </w:rPr>
              <w:t>Thống</w:t>
            </w:r>
            <w:proofErr w:type="spellEnd"/>
            <w:r w:rsidRPr="00F10025">
              <w:rPr>
                <w:rFonts w:ascii="Times New Roman" w:eastAsia="Times New Roman" w:hAnsi="Times New Roman"/>
                <w:sz w:val="24"/>
                <w:szCs w:val="24"/>
              </w:rPr>
              <w:t xml:space="preserve"> </w:t>
            </w:r>
            <w:proofErr w:type="spellStart"/>
            <w:r w:rsidRPr="00F10025">
              <w:rPr>
                <w:rFonts w:ascii="Times New Roman" w:eastAsia="Times New Roman" w:hAnsi="Times New Roman"/>
                <w:sz w:val="24"/>
                <w:szCs w:val="24"/>
              </w:rPr>
              <w:t>kê</w:t>
            </w:r>
            <w:proofErr w:type="spellEnd"/>
          </w:p>
        </w:tc>
      </w:tr>
    </w:tbl>
    <w:p w14:paraId="6E2AF471" w14:textId="77777777" w:rsidR="009F22A0" w:rsidRPr="002539D4" w:rsidRDefault="009F22A0"/>
    <w:tbl>
      <w:tblPr>
        <w:tblW w:w="4870" w:type="pct"/>
        <w:tblInd w:w="132" w:type="dxa"/>
        <w:tblBorders>
          <w:top w:val="nil"/>
          <w:bottom w:val="nil"/>
          <w:insideH w:val="nil"/>
          <w:insideV w:val="nil"/>
        </w:tblBorders>
        <w:tblCellMar>
          <w:left w:w="0" w:type="dxa"/>
          <w:right w:w="0" w:type="dxa"/>
        </w:tblCellMar>
        <w:tblLook w:val="04A0" w:firstRow="1" w:lastRow="0" w:firstColumn="1" w:lastColumn="0" w:noHBand="0" w:noVBand="1"/>
      </w:tblPr>
      <w:tblGrid>
        <w:gridCol w:w="802"/>
        <w:gridCol w:w="3056"/>
        <w:gridCol w:w="3277"/>
        <w:gridCol w:w="1962"/>
        <w:gridCol w:w="2018"/>
        <w:gridCol w:w="3059"/>
      </w:tblGrid>
      <w:tr w:rsidR="002539D4" w:rsidRPr="002539D4" w14:paraId="0EDE109E" w14:textId="77777777" w:rsidTr="00F10025">
        <w:tc>
          <w:tcPr>
            <w:tcW w:w="283"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23040E"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b/>
                <w:bCs/>
                <w:sz w:val="26"/>
                <w:szCs w:val="26"/>
                <w:lang w:val="vi-VN" w:eastAsia="en-GB"/>
              </w:rPr>
              <w:t>TT</w:t>
            </w:r>
          </w:p>
        </w:tc>
        <w:tc>
          <w:tcPr>
            <w:tcW w:w="107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F5F7D1B"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proofErr w:type="spellStart"/>
            <w:r w:rsidRPr="002539D4">
              <w:rPr>
                <w:rFonts w:ascii="Times New Roman" w:eastAsia="Times New Roman" w:hAnsi="Times New Roman"/>
                <w:b/>
                <w:bCs/>
                <w:sz w:val="26"/>
                <w:szCs w:val="26"/>
                <w:lang w:val="en-GB" w:eastAsia="en-GB"/>
              </w:rPr>
              <w:t>Quỹ</w:t>
            </w:r>
            <w:proofErr w:type="spellEnd"/>
            <w:r w:rsidRPr="002539D4">
              <w:rPr>
                <w:rFonts w:ascii="Times New Roman" w:eastAsia="Times New Roman" w:hAnsi="Times New Roman"/>
                <w:b/>
                <w:bCs/>
                <w:sz w:val="26"/>
                <w:szCs w:val="26"/>
                <w:lang w:val="en-GB" w:eastAsia="en-GB"/>
              </w:rPr>
              <w:t xml:space="preserve"> </w:t>
            </w:r>
            <w:proofErr w:type="spellStart"/>
            <w:r w:rsidRPr="002539D4">
              <w:rPr>
                <w:rFonts w:ascii="Times New Roman" w:eastAsia="Times New Roman" w:hAnsi="Times New Roman"/>
                <w:b/>
                <w:bCs/>
                <w:sz w:val="26"/>
                <w:szCs w:val="26"/>
                <w:lang w:val="en-GB" w:eastAsia="en-GB"/>
              </w:rPr>
              <w:t>đạo</w:t>
            </w:r>
            <w:proofErr w:type="spellEnd"/>
            <w:r w:rsidRPr="002539D4">
              <w:rPr>
                <w:rFonts w:ascii="Times New Roman" w:eastAsia="Times New Roman" w:hAnsi="Times New Roman"/>
                <w:b/>
                <w:bCs/>
                <w:sz w:val="26"/>
                <w:szCs w:val="26"/>
                <w:lang w:val="en-GB" w:eastAsia="en-GB"/>
              </w:rPr>
              <w:t xml:space="preserve"> </w:t>
            </w:r>
            <w:proofErr w:type="spellStart"/>
            <w:r w:rsidRPr="002539D4">
              <w:rPr>
                <w:rFonts w:ascii="Times New Roman" w:eastAsia="Times New Roman" w:hAnsi="Times New Roman"/>
                <w:b/>
                <w:bCs/>
                <w:sz w:val="26"/>
                <w:szCs w:val="26"/>
                <w:lang w:val="en-GB" w:eastAsia="en-GB"/>
              </w:rPr>
              <w:t>vệ</w:t>
            </w:r>
            <w:proofErr w:type="spellEnd"/>
            <w:r w:rsidRPr="002539D4">
              <w:rPr>
                <w:rFonts w:ascii="Times New Roman" w:eastAsia="Times New Roman" w:hAnsi="Times New Roman"/>
                <w:b/>
                <w:bCs/>
                <w:sz w:val="26"/>
                <w:szCs w:val="26"/>
                <w:lang w:val="en-GB" w:eastAsia="en-GB"/>
              </w:rPr>
              <w:t xml:space="preserve"> </w:t>
            </w:r>
            <w:proofErr w:type="spellStart"/>
            <w:r w:rsidRPr="002539D4">
              <w:rPr>
                <w:rFonts w:ascii="Times New Roman" w:eastAsia="Times New Roman" w:hAnsi="Times New Roman"/>
                <w:b/>
                <w:bCs/>
                <w:sz w:val="26"/>
                <w:szCs w:val="26"/>
                <w:lang w:val="en-GB" w:eastAsia="en-GB"/>
              </w:rPr>
              <w:t>tinh</w:t>
            </w:r>
            <w:proofErr w:type="spellEnd"/>
          </w:p>
        </w:tc>
        <w:tc>
          <w:tcPr>
            <w:tcW w:w="115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D4F3D7C"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b/>
                <w:bCs/>
                <w:sz w:val="26"/>
                <w:szCs w:val="26"/>
                <w:lang w:val="vi-VN" w:eastAsia="en-GB"/>
              </w:rPr>
              <w:t>Vị trí</w:t>
            </w:r>
          </w:p>
        </w:tc>
        <w:tc>
          <w:tcPr>
            <w:tcW w:w="69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3F6C597"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b/>
                <w:bCs/>
                <w:sz w:val="26"/>
                <w:szCs w:val="26"/>
                <w:lang w:val="vi-VN" w:eastAsia="en-GB"/>
              </w:rPr>
              <w:t>Tần số</w:t>
            </w:r>
          </w:p>
        </w:tc>
        <w:tc>
          <w:tcPr>
            <w:tcW w:w="71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D072254"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proofErr w:type="spellStart"/>
            <w:r w:rsidRPr="002539D4">
              <w:rPr>
                <w:rFonts w:ascii="Times New Roman" w:eastAsia="Times New Roman" w:hAnsi="Times New Roman"/>
                <w:b/>
                <w:bCs/>
                <w:sz w:val="26"/>
                <w:szCs w:val="26"/>
                <w:lang w:val="en-GB" w:eastAsia="en-GB"/>
              </w:rPr>
              <w:t>Đã</w:t>
            </w:r>
            <w:proofErr w:type="spellEnd"/>
            <w:r w:rsidRPr="002539D4">
              <w:rPr>
                <w:rFonts w:ascii="Times New Roman" w:eastAsia="Times New Roman" w:hAnsi="Times New Roman"/>
                <w:b/>
                <w:bCs/>
                <w:sz w:val="26"/>
                <w:szCs w:val="26"/>
                <w:lang w:val="vi-VN" w:eastAsia="en-GB"/>
              </w:rPr>
              <w:t xml:space="preserve"> sử dụng</w:t>
            </w:r>
          </w:p>
        </w:tc>
        <w:tc>
          <w:tcPr>
            <w:tcW w:w="107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5BC9647"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b/>
                <w:bCs/>
                <w:sz w:val="26"/>
                <w:szCs w:val="26"/>
                <w:lang w:val="vi-VN" w:eastAsia="en-GB"/>
              </w:rPr>
              <w:t>Ghi chú</w:t>
            </w:r>
          </w:p>
        </w:tc>
      </w:tr>
      <w:tr w:rsidR="002539D4" w:rsidRPr="00F10025" w14:paraId="7592C9AE" w14:textId="77777777" w:rsidTr="00F10025">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830234F" w14:textId="77777777" w:rsidR="00F60C1F" w:rsidRPr="00F10025" w:rsidRDefault="00F60C1F" w:rsidP="006D139B">
            <w:pPr>
              <w:spacing w:before="120" w:after="0" w:line="240" w:lineRule="auto"/>
              <w:jc w:val="center"/>
              <w:rPr>
                <w:rFonts w:ascii="Times New Roman" w:eastAsia="Times New Roman" w:hAnsi="Times New Roman"/>
                <w:sz w:val="24"/>
                <w:szCs w:val="24"/>
                <w:lang w:val="en-GB" w:eastAsia="en-GB"/>
              </w:rPr>
            </w:pPr>
            <w:r w:rsidRPr="00F10025">
              <w:rPr>
                <w:rFonts w:ascii="Times New Roman" w:eastAsia="Times New Roman" w:hAnsi="Times New Roman"/>
                <w:sz w:val="24"/>
                <w:szCs w:val="24"/>
                <w:lang w:val="vi-VN" w:eastAsia="en-GB"/>
              </w:rPr>
              <w:t>A</w:t>
            </w:r>
          </w:p>
        </w:tc>
        <w:tc>
          <w:tcPr>
            <w:tcW w:w="10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C78A74" w14:textId="77777777" w:rsidR="00F60C1F" w:rsidRPr="00F10025" w:rsidRDefault="00F60C1F" w:rsidP="006D139B">
            <w:pPr>
              <w:spacing w:before="120" w:after="0" w:line="240" w:lineRule="auto"/>
              <w:jc w:val="center"/>
              <w:rPr>
                <w:rFonts w:ascii="Times New Roman" w:eastAsia="Times New Roman" w:hAnsi="Times New Roman"/>
                <w:sz w:val="24"/>
                <w:szCs w:val="24"/>
                <w:lang w:val="en-GB" w:eastAsia="en-GB"/>
              </w:rPr>
            </w:pPr>
            <w:r w:rsidRPr="00F10025">
              <w:rPr>
                <w:rFonts w:ascii="Times New Roman" w:eastAsia="Times New Roman" w:hAnsi="Times New Roman"/>
                <w:sz w:val="24"/>
                <w:szCs w:val="24"/>
                <w:lang w:val="vi-VN" w:eastAsia="en-GB"/>
              </w:rPr>
              <w:t>B</w:t>
            </w:r>
          </w:p>
        </w:tc>
        <w:tc>
          <w:tcPr>
            <w:tcW w:w="11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176E9E" w14:textId="77777777" w:rsidR="00F60C1F" w:rsidRPr="00F10025" w:rsidRDefault="00F60C1F" w:rsidP="006D139B">
            <w:pPr>
              <w:spacing w:before="120" w:after="0" w:line="240" w:lineRule="auto"/>
              <w:jc w:val="center"/>
              <w:rPr>
                <w:rFonts w:ascii="Times New Roman" w:eastAsia="Times New Roman" w:hAnsi="Times New Roman"/>
                <w:sz w:val="24"/>
                <w:szCs w:val="24"/>
                <w:lang w:val="en-GB" w:eastAsia="en-GB"/>
              </w:rPr>
            </w:pPr>
            <w:r w:rsidRPr="00F10025">
              <w:rPr>
                <w:rFonts w:ascii="Times New Roman" w:eastAsia="Times New Roman" w:hAnsi="Times New Roman"/>
                <w:sz w:val="24"/>
                <w:szCs w:val="24"/>
                <w:lang w:val="vi-VN" w:eastAsia="en-GB"/>
              </w:rPr>
              <w:t>1</w:t>
            </w:r>
          </w:p>
        </w:tc>
        <w:tc>
          <w:tcPr>
            <w:tcW w:w="6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FB5B25" w14:textId="77777777" w:rsidR="00F60C1F" w:rsidRPr="00F10025" w:rsidRDefault="00F60C1F" w:rsidP="006D139B">
            <w:pPr>
              <w:spacing w:before="120" w:after="0" w:line="240" w:lineRule="auto"/>
              <w:jc w:val="center"/>
              <w:rPr>
                <w:rFonts w:ascii="Times New Roman" w:eastAsia="Times New Roman" w:hAnsi="Times New Roman"/>
                <w:sz w:val="24"/>
                <w:szCs w:val="24"/>
                <w:lang w:val="en-GB" w:eastAsia="en-GB"/>
              </w:rPr>
            </w:pPr>
            <w:r w:rsidRPr="00F10025">
              <w:rPr>
                <w:rFonts w:ascii="Times New Roman" w:eastAsia="Times New Roman" w:hAnsi="Times New Roman"/>
                <w:sz w:val="24"/>
                <w:szCs w:val="24"/>
                <w:lang w:val="vi-VN" w:eastAsia="en-GB"/>
              </w:rPr>
              <w:t>2</w:t>
            </w:r>
          </w:p>
        </w:tc>
        <w:tc>
          <w:tcPr>
            <w:tcW w:w="7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E479AC" w14:textId="77777777" w:rsidR="00F60C1F" w:rsidRPr="00F10025" w:rsidRDefault="00F60C1F" w:rsidP="006D139B">
            <w:pPr>
              <w:spacing w:before="120" w:after="0" w:line="240" w:lineRule="auto"/>
              <w:jc w:val="center"/>
              <w:rPr>
                <w:rFonts w:ascii="Times New Roman" w:eastAsia="Times New Roman" w:hAnsi="Times New Roman"/>
                <w:sz w:val="24"/>
                <w:szCs w:val="24"/>
                <w:lang w:val="en-GB" w:eastAsia="en-GB"/>
              </w:rPr>
            </w:pPr>
            <w:r w:rsidRPr="00F10025">
              <w:rPr>
                <w:rFonts w:ascii="Times New Roman" w:eastAsia="Times New Roman" w:hAnsi="Times New Roman"/>
                <w:sz w:val="24"/>
                <w:szCs w:val="24"/>
                <w:lang w:val="vi-VN" w:eastAsia="en-GB"/>
              </w:rPr>
              <w:t>3</w:t>
            </w:r>
          </w:p>
        </w:tc>
        <w:tc>
          <w:tcPr>
            <w:tcW w:w="10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1CB684" w14:textId="77777777" w:rsidR="00F60C1F" w:rsidRPr="00F10025" w:rsidRDefault="00F60C1F" w:rsidP="006D139B">
            <w:pPr>
              <w:spacing w:before="120" w:after="0" w:line="240" w:lineRule="auto"/>
              <w:jc w:val="center"/>
              <w:rPr>
                <w:rFonts w:ascii="Times New Roman" w:eastAsia="Times New Roman" w:hAnsi="Times New Roman"/>
                <w:sz w:val="24"/>
                <w:szCs w:val="24"/>
                <w:lang w:val="en-GB" w:eastAsia="en-GB"/>
              </w:rPr>
            </w:pPr>
            <w:r w:rsidRPr="00F10025">
              <w:rPr>
                <w:rFonts w:ascii="Times New Roman" w:eastAsia="Times New Roman" w:hAnsi="Times New Roman"/>
                <w:sz w:val="24"/>
                <w:szCs w:val="24"/>
                <w:lang w:val="vi-VN" w:eastAsia="en-GB"/>
              </w:rPr>
              <w:t>4</w:t>
            </w:r>
          </w:p>
        </w:tc>
      </w:tr>
      <w:tr w:rsidR="002539D4" w:rsidRPr="002539D4" w14:paraId="2BAF1323" w14:textId="77777777" w:rsidTr="00F10025">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B500F6D"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b/>
                <w:bCs/>
                <w:sz w:val="26"/>
                <w:szCs w:val="26"/>
                <w:lang w:val="vi-VN" w:eastAsia="en-GB"/>
              </w:rPr>
              <w:t>1</w:t>
            </w:r>
          </w:p>
        </w:tc>
        <w:tc>
          <w:tcPr>
            <w:tcW w:w="10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6C7BC5" w14:textId="77777777" w:rsidR="00F60C1F" w:rsidRPr="002539D4" w:rsidRDefault="00F60C1F" w:rsidP="00C54B64">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b/>
                <w:bCs/>
                <w:sz w:val="26"/>
                <w:szCs w:val="26"/>
                <w:lang w:val="vi-VN" w:eastAsia="en-GB"/>
              </w:rPr>
              <w:t>T</w:t>
            </w:r>
            <w:r w:rsidRPr="002539D4">
              <w:rPr>
                <w:rFonts w:ascii="Times New Roman" w:eastAsia="Times New Roman" w:hAnsi="Times New Roman"/>
                <w:b/>
                <w:bCs/>
                <w:sz w:val="26"/>
                <w:szCs w:val="26"/>
                <w:lang w:val="en-GB" w:eastAsia="en-GB"/>
              </w:rPr>
              <w:t>Ổ</w:t>
            </w:r>
            <w:r w:rsidRPr="002539D4">
              <w:rPr>
                <w:rFonts w:ascii="Times New Roman" w:eastAsia="Times New Roman" w:hAnsi="Times New Roman"/>
                <w:b/>
                <w:bCs/>
                <w:sz w:val="26"/>
                <w:szCs w:val="26"/>
                <w:lang w:val="vi-VN" w:eastAsia="en-GB"/>
              </w:rPr>
              <w:t>NG CỘNG</w:t>
            </w:r>
          </w:p>
        </w:tc>
        <w:tc>
          <w:tcPr>
            <w:tcW w:w="11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D53718" w14:textId="77777777" w:rsidR="00F60C1F" w:rsidRPr="002539D4" w:rsidRDefault="00F60C1F" w:rsidP="00C54B64">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6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AF573A" w14:textId="77777777" w:rsidR="00F60C1F" w:rsidRPr="002539D4" w:rsidRDefault="00F60C1F" w:rsidP="00C54B64">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7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B23F2A" w14:textId="77777777" w:rsidR="00F60C1F" w:rsidRPr="002539D4" w:rsidRDefault="00F60C1F" w:rsidP="00C54B64">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10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2DF8D1" w14:textId="77777777" w:rsidR="00F60C1F" w:rsidRPr="002539D4" w:rsidRDefault="00F60C1F" w:rsidP="00C54B64">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r>
      <w:tr w:rsidR="002539D4" w:rsidRPr="002539D4" w14:paraId="007CD565" w14:textId="77777777" w:rsidTr="00F10025">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7DFBCE"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b/>
                <w:bCs/>
                <w:sz w:val="26"/>
                <w:szCs w:val="26"/>
                <w:lang w:val="vi-VN" w:eastAsia="en-GB"/>
              </w:rPr>
              <w:t>1.1</w:t>
            </w:r>
          </w:p>
        </w:tc>
        <w:tc>
          <w:tcPr>
            <w:tcW w:w="10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3202B9" w14:textId="77777777" w:rsidR="00F60C1F" w:rsidRPr="002539D4" w:rsidRDefault="00F60C1F" w:rsidP="00C54B64">
            <w:pPr>
              <w:spacing w:before="120" w:after="0" w:line="360" w:lineRule="auto"/>
              <w:rPr>
                <w:rFonts w:ascii="Times New Roman" w:eastAsia="Times New Roman" w:hAnsi="Times New Roman"/>
                <w:sz w:val="26"/>
                <w:szCs w:val="26"/>
                <w:lang w:val="en-GB" w:eastAsia="en-GB"/>
              </w:rPr>
            </w:pPr>
            <w:proofErr w:type="spellStart"/>
            <w:r w:rsidRPr="002539D4">
              <w:rPr>
                <w:rFonts w:ascii="Times New Roman" w:eastAsia="Times New Roman" w:hAnsi="Times New Roman"/>
                <w:b/>
                <w:bCs/>
                <w:sz w:val="26"/>
                <w:szCs w:val="26"/>
                <w:lang w:val="en-GB" w:eastAsia="en-GB"/>
              </w:rPr>
              <w:t>Địa</w:t>
            </w:r>
            <w:proofErr w:type="spellEnd"/>
            <w:r w:rsidRPr="002539D4">
              <w:rPr>
                <w:rFonts w:ascii="Times New Roman" w:eastAsia="Times New Roman" w:hAnsi="Times New Roman"/>
                <w:b/>
                <w:bCs/>
                <w:sz w:val="26"/>
                <w:szCs w:val="26"/>
                <w:lang w:val="en-GB" w:eastAsia="en-GB"/>
              </w:rPr>
              <w:t xml:space="preserve"> </w:t>
            </w:r>
            <w:proofErr w:type="spellStart"/>
            <w:r w:rsidRPr="002539D4">
              <w:rPr>
                <w:rFonts w:ascii="Times New Roman" w:eastAsia="Times New Roman" w:hAnsi="Times New Roman"/>
                <w:b/>
                <w:bCs/>
                <w:sz w:val="26"/>
                <w:szCs w:val="26"/>
                <w:lang w:val="en-GB" w:eastAsia="en-GB"/>
              </w:rPr>
              <w:t>tĩnh</w:t>
            </w:r>
            <w:proofErr w:type="spellEnd"/>
          </w:p>
        </w:tc>
        <w:tc>
          <w:tcPr>
            <w:tcW w:w="11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9F5AD5" w14:textId="77777777" w:rsidR="00F60C1F" w:rsidRPr="002539D4" w:rsidRDefault="00F60C1F" w:rsidP="00C54B64">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6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6C7F3C" w14:textId="77777777" w:rsidR="00F60C1F" w:rsidRPr="002539D4" w:rsidRDefault="00F60C1F" w:rsidP="00C54B64">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7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5A032D" w14:textId="77777777" w:rsidR="00F60C1F" w:rsidRPr="002539D4" w:rsidRDefault="00F60C1F" w:rsidP="00C54B64">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10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38C225" w14:textId="77777777" w:rsidR="00F60C1F" w:rsidRPr="002539D4" w:rsidRDefault="00F60C1F" w:rsidP="00C54B64">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r>
      <w:tr w:rsidR="002539D4" w:rsidRPr="002539D4" w14:paraId="5B2143EB" w14:textId="77777777" w:rsidTr="00F10025">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0132FE6"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10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216AD8" w14:textId="77777777" w:rsidR="00F60C1F" w:rsidRPr="002539D4" w:rsidRDefault="00F60C1F" w:rsidP="00C54B64">
            <w:pPr>
              <w:spacing w:before="120" w:after="0" w:line="360" w:lineRule="auto"/>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11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0C88B5" w14:textId="77777777" w:rsidR="00F60C1F" w:rsidRPr="002539D4" w:rsidRDefault="00F60C1F" w:rsidP="00C54B64">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en-GB" w:eastAsia="en-GB"/>
              </w:rPr>
              <w:t>132</w:t>
            </w:r>
          </w:p>
        </w:tc>
        <w:tc>
          <w:tcPr>
            <w:tcW w:w="6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E54FFD" w14:textId="77777777" w:rsidR="00F60C1F" w:rsidRPr="002539D4" w:rsidRDefault="00F60C1F" w:rsidP="00C54B64">
            <w:pPr>
              <w:spacing w:before="120" w:after="0" w:line="360" w:lineRule="auto"/>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en-GB" w:eastAsia="en-GB"/>
              </w:rPr>
              <w:t>…</w:t>
            </w:r>
          </w:p>
        </w:tc>
        <w:tc>
          <w:tcPr>
            <w:tcW w:w="7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3A5449" w14:textId="77777777" w:rsidR="00F60C1F" w:rsidRPr="002539D4" w:rsidRDefault="00F60C1F" w:rsidP="00C54B64">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Vinasat 1</w:t>
            </w:r>
          </w:p>
        </w:tc>
        <w:tc>
          <w:tcPr>
            <w:tcW w:w="10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C030EA" w14:textId="77777777" w:rsidR="00F60C1F" w:rsidRPr="002539D4" w:rsidRDefault="00F60C1F" w:rsidP="00C54B64">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r>
      <w:tr w:rsidR="002539D4" w:rsidRPr="002539D4" w14:paraId="1378E5BD" w14:textId="77777777" w:rsidTr="00F10025">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6377014"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10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D383B6" w14:textId="77777777" w:rsidR="00F60C1F" w:rsidRPr="002539D4" w:rsidRDefault="00F60C1F" w:rsidP="00C54B64">
            <w:pPr>
              <w:spacing w:before="120" w:after="0" w:line="360" w:lineRule="auto"/>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11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70ABCB" w14:textId="77777777" w:rsidR="00F60C1F" w:rsidRPr="002539D4" w:rsidRDefault="00F60C1F" w:rsidP="00C54B64">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en-GB" w:eastAsia="en-GB"/>
              </w:rPr>
              <w:t>131,8</w:t>
            </w:r>
          </w:p>
        </w:tc>
        <w:tc>
          <w:tcPr>
            <w:tcW w:w="6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7B59F2" w14:textId="77777777" w:rsidR="00F60C1F" w:rsidRPr="002539D4" w:rsidRDefault="00F60C1F" w:rsidP="00C54B64">
            <w:pPr>
              <w:spacing w:before="120" w:after="0" w:line="360" w:lineRule="auto"/>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en-GB" w:eastAsia="en-GB"/>
              </w:rPr>
              <w:t>…</w:t>
            </w:r>
          </w:p>
        </w:tc>
        <w:tc>
          <w:tcPr>
            <w:tcW w:w="7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367288" w14:textId="77777777" w:rsidR="00F60C1F" w:rsidRPr="002539D4" w:rsidRDefault="00F60C1F" w:rsidP="00C54B64">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xml:space="preserve">Vinasat </w:t>
            </w:r>
            <w:r w:rsidRPr="002539D4">
              <w:rPr>
                <w:rFonts w:ascii="Times New Roman" w:eastAsia="Times New Roman" w:hAnsi="Times New Roman"/>
                <w:sz w:val="26"/>
                <w:szCs w:val="26"/>
                <w:lang w:val="en-GB" w:eastAsia="en-GB"/>
              </w:rPr>
              <w:t>2</w:t>
            </w:r>
          </w:p>
        </w:tc>
        <w:tc>
          <w:tcPr>
            <w:tcW w:w="10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D4882D" w14:textId="77777777" w:rsidR="00F60C1F" w:rsidRPr="002539D4" w:rsidRDefault="00F60C1F" w:rsidP="00C54B64">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r>
      <w:tr w:rsidR="002539D4" w:rsidRPr="002539D4" w14:paraId="149ADFB2" w14:textId="77777777" w:rsidTr="00F10025">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01250C3"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10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B11F27" w14:textId="77777777" w:rsidR="00F60C1F" w:rsidRPr="002539D4" w:rsidRDefault="00F60C1F" w:rsidP="00C54B64">
            <w:pPr>
              <w:spacing w:before="120" w:after="0" w:line="360" w:lineRule="auto"/>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11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0524F7" w14:textId="77777777" w:rsidR="00F60C1F" w:rsidRPr="002539D4" w:rsidRDefault="00F60C1F" w:rsidP="00C54B64">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6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67CCB5" w14:textId="77777777" w:rsidR="00F60C1F" w:rsidRPr="002539D4" w:rsidRDefault="00F60C1F" w:rsidP="00C54B64">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7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24FF57" w14:textId="77777777" w:rsidR="00F60C1F" w:rsidRPr="002539D4" w:rsidRDefault="00F60C1F" w:rsidP="00C54B64">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10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64804C" w14:textId="77777777" w:rsidR="00F60C1F" w:rsidRPr="002539D4" w:rsidRDefault="00F60C1F" w:rsidP="00C54B64">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r>
      <w:tr w:rsidR="002539D4" w:rsidRPr="002539D4" w14:paraId="6E93E6B2" w14:textId="77777777" w:rsidTr="00F10025">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4845B5A"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b/>
                <w:bCs/>
                <w:sz w:val="26"/>
                <w:szCs w:val="26"/>
                <w:lang w:val="vi-VN" w:eastAsia="en-GB"/>
              </w:rPr>
              <w:t>1.2</w:t>
            </w:r>
          </w:p>
        </w:tc>
        <w:tc>
          <w:tcPr>
            <w:tcW w:w="10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B13B33" w14:textId="77777777" w:rsidR="00F60C1F" w:rsidRPr="002539D4" w:rsidRDefault="00F60C1F" w:rsidP="00C54B64">
            <w:pPr>
              <w:spacing w:before="120" w:after="0" w:line="360" w:lineRule="auto"/>
              <w:rPr>
                <w:rFonts w:ascii="Times New Roman" w:eastAsia="Times New Roman" w:hAnsi="Times New Roman"/>
                <w:sz w:val="26"/>
                <w:szCs w:val="26"/>
                <w:lang w:val="en-GB" w:eastAsia="en-GB"/>
              </w:rPr>
            </w:pPr>
            <w:r w:rsidRPr="002539D4">
              <w:rPr>
                <w:rFonts w:ascii="Times New Roman" w:eastAsia="Times New Roman" w:hAnsi="Times New Roman"/>
                <w:b/>
                <w:bCs/>
                <w:sz w:val="26"/>
                <w:szCs w:val="26"/>
                <w:lang w:val="en-GB" w:eastAsia="en-GB"/>
              </w:rPr>
              <w:t xml:space="preserve">Phi </w:t>
            </w:r>
            <w:proofErr w:type="spellStart"/>
            <w:r w:rsidRPr="002539D4">
              <w:rPr>
                <w:rFonts w:ascii="Times New Roman" w:eastAsia="Times New Roman" w:hAnsi="Times New Roman"/>
                <w:b/>
                <w:bCs/>
                <w:sz w:val="26"/>
                <w:szCs w:val="26"/>
                <w:lang w:val="en-GB" w:eastAsia="en-GB"/>
              </w:rPr>
              <w:t>địa</w:t>
            </w:r>
            <w:proofErr w:type="spellEnd"/>
            <w:r w:rsidRPr="002539D4">
              <w:rPr>
                <w:rFonts w:ascii="Times New Roman" w:eastAsia="Times New Roman" w:hAnsi="Times New Roman"/>
                <w:b/>
                <w:bCs/>
                <w:sz w:val="26"/>
                <w:szCs w:val="26"/>
                <w:lang w:val="en-GB" w:eastAsia="en-GB"/>
              </w:rPr>
              <w:t xml:space="preserve"> </w:t>
            </w:r>
            <w:proofErr w:type="spellStart"/>
            <w:r w:rsidRPr="002539D4">
              <w:rPr>
                <w:rFonts w:ascii="Times New Roman" w:eastAsia="Times New Roman" w:hAnsi="Times New Roman"/>
                <w:b/>
                <w:bCs/>
                <w:sz w:val="26"/>
                <w:szCs w:val="26"/>
                <w:lang w:val="en-GB" w:eastAsia="en-GB"/>
              </w:rPr>
              <w:t>tĩnh</w:t>
            </w:r>
            <w:proofErr w:type="spellEnd"/>
          </w:p>
        </w:tc>
        <w:tc>
          <w:tcPr>
            <w:tcW w:w="11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38F384" w14:textId="77777777" w:rsidR="00F60C1F" w:rsidRPr="002539D4" w:rsidRDefault="00F60C1F" w:rsidP="00C54B64">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6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E2B637" w14:textId="77777777" w:rsidR="00F60C1F" w:rsidRPr="002539D4" w:rsidRDefault="00F60C1F" w:rsidP="00C54B64">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7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753CB6" w14:textId="77777777" w:rsidR="00F60C1F" w:rsidRPr="002539D4" w:rsidRDefault="00F60C1F" w:rsidP="00C54B64">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10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A6FF10" w14:textId="77777777" w:rsidR="00F60C1F" w:rsidRPr="002539D4" w:rsidRDefault="00F60C1F" w:rsidP="00C54B64">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r>
      <w:tr w:rsidR="00F60C1F" w:rsidRPr="002539D4" w14:paraId="7D6A685B" w14:textId="77777777" w:rsidTr="00F10025">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B062B5B"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10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BA2316" w14:textId="77777777" w:rsidR="00F60C1F" w:rsidRPr="002539D4" w:rsidRDefault="00F60C1F" w:rsidP="00C54B64">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11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E10BCF" w14:textId="77777777" w:rsidR="00F60C1F" w:rsidRPr="002539D4" w:rsidRDefault="00F60C1F" w:rsidP="00C54B64">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en-GB" w:eastAsia="en-GB"/>
              </w:rPr>
              <w:t>…</w:t>
            </w:r>
          </w:p>
        </w:tc>
        <w:tc>
          <w:tcPr>
            <w:tcW w:w="6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8EF81E" w14:textId="77777777" w:rsidR="00F60C1F" w:rsidRPr="002539D4" w:rsidRDefault="00F60C1F" w:rsidP="00C54B64">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en-GB" w:eastAsia="en-GB"/>
              </w:rPr>
              <w:t>…</w:t>
            </w:r>
          </w:p>
        </w:tc>
        <w:tc>
          <w:tcPr>
            <w:tcW w:w="7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D14A4D" w14:textId="77777777" w:rsidR="00F60C1F" w:rsidRPr="002539D4" w:rsidRDefault="00F60C1F" w:rsidP="00C54B64">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en-GB" w:eastAsia="en-GB"/>
              </w:rPr>
              <w:t>…</w:t>
            </w:r>
          </w:p>
        </w:tc>
        <w:tc>
          <w:tcPr>
            <w:tcW w:w="10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1C36AD" w14:textId="77777777" w:rsidR="00F60C1F" w:rsidRPr="002539D4" w:rsidRDefault="00F60C1F" w:rsidP="00C54B64">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r>
    </w:tbl>
    <w:p w14:paraId="4E3B1A6A" w14:textId="77777777" w:rsidR="00F60C1F" w:rsidRPr="002539D4" w:rsidRDefault="00F60C1F" w:rsidP="00766FF3">
      <w:pPr>
        <w:spacing w:after="0" w:line="240" w:lineRule="auto"/>
        <w:rPr>
          <w:rFonts w:ascii="Times New Roman" w:eastAsia="Times New Roman" w:hAnsi="Times New Roman"/>
          <w:i/>
          <w:iCs/>
          <w:sz w:val="26"/>
          <w:szCs w:val="26"/>
          <w:lang w:eastAsia="en-GB"/>
        </w:rPr>
      </w:pPr>
    </w:p>
    <w:tbl>
      <w:tblPr>
        <w:tblW w:w="5090" w:type="pct"/>
        <w:tblInd w:w="-20" w:type="dxa"/>
        <w:tblLook w:val="01E0" w:firstRow="1" w:lastRow="1" w:firstColumn="1" w:lastColumn="1" w:noHBand="0" w:noVBand="0"/>
      </w:tblPr>
      <w:tblGrid>
        <w:gridCol w:w="7533"/>
        <w:gridCol w:w="7301"/>
      </w:tblGrid>
      <w:tr w:rsidR="002539D4" w:rsidRPr="002539D4" w14:paraId="494CBFF5" w14:textId="77777777" w:rsidTr="00766FF3">
        <w:tc>
          <w:tcPr>
            <w:tcW w:w="2539" w:type="pct"/>
          </w:tcPr>
          <w:p w14:paraId="73651981" w14:textId="0F2FA93D" w:rsidR="00766FF3" w:rsidRPr="002539D4" w:rsidRDefault="00766FF3" w:rsidP="00DF05AB">
            <w:pPr>
              <w:spacing w:before="40" w:after="40" w:line="240" w:lineRule="auto"/>
              <w:ind w:left="-90"/>
              <w:jc w:val="center"/>
              <w:rPr>
                <w:rFonts w:ascii="Times New Roman" w:eastAsia="Times New Roman" w:hAnsi="Times New Roman"/>
                <w:b/>
                <w:sz w:val="26"/>
                <w:szCs w:val="26"/>
              </w:rPr>
            </w:pPr>
            <w:r w:rsidRPr="002539D4">
              <w:rPr>
                <w:rFonts w:ascii="Times New Roman" w:eastAsia="Times New Roman" w:hAnsi="Times New Roman"/>
                <w:sz w:val="26"/>
                <w:szCs w:val="26"/>
                <w:lang w:val="en-GB" w:eastAsia="en-GB"/>
              </w:rPr>
              <w:t> </w:t>
            </w:r>
          </w:p>
          <w:p w14:paraId="089069C5" w14:textId="77777777" w:rsidR="00766FF3" w:rsidRPr="002539D4" w:rsidRDefault="00766FF3" w:rsidP="00DF05AB">
            <w:pPr>
              <w:spacing w:before="40" w:after="40" w:line="240" w:lineRule="auto"/>
              <w:ind w:left="-90"/>
              <w:jc w:val="center"/>
              <w:rPr>
                <w:rFonts w:ascii="Times New Roman" w:eastAsia="Times New Roman" w:hAnsi="Times New Roman"/>
                <w:b/>
                <w:sz w:val="26"/>
                <w:szCs w:val="26"/>
              </w:rPr>
            </w:pPr>
            <w:proofErr w:type="spellStart"/>
            <w:r w:rsidRPr="002539D4">
              <w:rPr>
                <w:rFonts w:ascii="Times New Roman" w:eastAsia="Times New Roman" w:hAnsi="Times New Roman"/>
                <w:b/>
                <w:sz w:val="26"/>
                <w:szCs w:val="26"/>
              </w:rPr>
              <w:t>Người</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lập</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biểu</w:t>
            </w:r>
            <w:proofErr w:type="spellEnd"/>
          </w:p>
          <w:p w14:paraId="27366071" w14:textId="77777777" w:rsidR="00766FF3" w:rsidRPr="002539D4" w:rsidRDefault="00766FF3" w:rsidP="00DF05AB">
            <w:pPr>
              <w:spacing w:before="40" w:after="40" w:line="240" w:lineRule="auto"/>
              <w:jc w:val="center"/>
              <w:rPr>
                <w:rFonts w:ascii="Times New Roman" w:eastAsia="Times New Roman" w:hAnsi="Times New Roman"/>
                <w:sz w:val="26"/>
                <w:szCs w:val="26"/>
              </w:rPr>
            </w:pPr>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Ký</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ghi</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rõ</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họ</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tên</w:t>
            </w:r>
            <w:proofErr w:type="spellEnd"/>
            <w:r w:rsidRPr="002539D4">
              <w:rPr>
                <w:rFonts w:ascii="Times New Roman" w:eastAsia="Times New Roman" w:hAnsi="Times New Roman"/>
                <w:i/>
                <w:sz w:val="26"/>
                <w:szCs w:val="26"/>
              </w:rPr>
              <w:t>)</w:t>
            </w:r>
          </w:p>
        </w:tc>
        <w:tc>
          <w:tcPr>
            <w:tcW w:w="2461" w:type="pct"/>
          </w:tcPr>
          <w:p w14:paraId="6CF4BF02" w14:textId="77777777" w:rsidR="00766FF3" w:rsidRPr="002539D4" w:rsidRDefault="00766FF3" w:rsidP="00DF05AB">
            <w:pPr>
              <w:spacing w:before="40" w:after="40" w:line="240" w:lineRule="auto"/>
              <w:ind w:left="-90"/>
              <w:jc w:val="center"/>
              <w:rPr>
                <w:rFonts w:ascii="Times New Roman" w:eastAsia="Times New Roman" w:hAnsi="Times New Roman"/>
                <w:i/>
                <w:sz w:val="26"/>
                <w:szCs w:val="26"/>
              </w:rPr>
            </w:pPr>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ngày</w:t>
            </w:r>
            <w:proofErr w:type="spellEnd"/>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tháng</w:t>
            </w:r>
            <w:proofErr w:type="spellEnd"/>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năm</w:t>
            </w:r>
            <w:proofErr w:type="spellEnd"/>
            <w:r w:rsidRPr="002539D4">
              <w:rPr>
                <w:rFonts w:ascii="Times New Roman" w:eastAsia="Times New Roman" w:hAnsi="Times New Roman"/>
                <w:i/>
                <w:sz w:val="26"/>
                <w:szCs w:val="26"/>
              </w:rPr>
              <w:t xml:space="preserve"> ……</w:t>
            </w:r>
          </w:p>
          <w:p w14:paraId="0450B062" w14:textId="77777777" w:rsidR="00766FF3" w:rsidRPr="002539D4" w:rsidRDefault="00766FF3" w:rsidP="00DF05AB">
            <w:pPr>
              <w:spacing w:before="40" w:after="40" w:line="240" w:lineRule="auto"/>
              <w:ind w:left="-90"/>
              <w:jc w:val="center"/>
              <w:rPr>
                <w:rFonts w:ascii="Times New Roman" w:eastAsia="Times New Roman" w:hAnsi="Times New Roman"/>
                <w:b/>
                <w:sz w:val="26"/>
                <w:szCs w:val="26"/>
              </w:rPr>
            </w:pPr>
            <w:proofErr w:type="spellStart"/>
            <w:r w:rsidRPr="002539D4">
              <w:rPr>
                <w:rFonts w:ascii="Times New Roman" w:eastAsia="Times New Roman" w:hAnsi="Times New Roman"/>
                <w:b/>
                <w:sz w:val="26"/>
                <w:szCs w:val="26"/>
              </w:rPr>
              <w:t>Thủ</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trưởng</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đơn</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vị</w:t>
            </w:r>
            <w:proofErr w:type="spellEnd"/>
          </w:p>
          <w:p w14:paraId="268B4E6F" w14:textId="77777777" w:rsidR="00766FF3" w:rsidRPr="002539D4" w:rsidRDefault="00766FF3" w:rsidP="00DF05AB">
            <w:pPr>
              <w:spacing w:before="40" w:after="40" w:line="240" w:lineRule="auto"/>
              <w:ind w:left="-90"/>
              <w:jc w:val="center"/>
              <w:rPr>
                <w:rFonts w:ascii="Times New Roman" w:eastAsia="Times New Roman" w:hAnsi="Times New Roman"/>
                <w:sz w:val="26"/>
                <w:szCs w:val="26"/>
              </w:rPr>
            </w:pPr>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Ký</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số</w:t>
            </w:r>
            <w:proofErr w:type="spellEnd"/>
            <w:r w:rsidRPr="002539D4">
              <w:rPr>
                <w:rFonts w:ascii="Times New Roman" w:eastAsia="Times New Roman" w:hAnsi="Times New Roman"/>
                <w:i/>
                <w:sz w:val="26"/>
                <w:szCs w:val="26"/>
              </w:rPr>
              <w:t>)</w:t>
            </w:r>
          </w:p>
        </w:tc>
      </w:tr>
    </w:tbl>
    <w:p w14:paraId="2E452FE9" w14:textId="77777777" w:rsidR="00F60C1F" w:rsidRPr="002539D4" w:rsidRDefault="00F60C1F" w:rsidP="00F60C1F">
      <w:pPr>
        <w:spacing w:before="120" w:after="100" w:afterAutospacing="1" w:line="240" w:lineRule="auto"/>
        <w:rPr>
          <w:rFonts w:ascii="Times New Roman" w:eastAsia="Times New Roman" w:hAnsi="Times New Roman"/>
          <w:i/>
          <w:iCs/>
          <w:sz w:val="26"/>
          <w:szCs w:val="26"/>
          <w:lang w:val="vi-VN" w:eastAsia="en-GB"/>
        </w:rPr>
        <w:sectPr w:rsidR="00F60C1F" w:rsidRPr="002539D4" w:rsidSect="00F10025">
          <w:pgSz w:w="16840" w:h="11907" w:orient="landscape" w:code="9"/>
          <w:pgMar w:top="1701" w:right="1134" w:bottom="1134" w:left="1134" w:header="425" w:footer="335" w:gutter="0"/>
          <w:pgNumType w:chapStyle="2"/>
          <w:cols w:space="720"/>
          <w:titlePg/>
          <w:docGrid w:linePitch="360"/>
        </w:sectPr>
      </w:pPr>
    </w:p>
    <w:p w14:paraId="451136FD" w14:textId="2575A212" w:rsidR="000C33D4" w:rsidRDefault="000C33D4" w:rsidP="004B351E">
      <w:pPr>
        <w:spacing w:after="160" w:line="259" w:lineRule="auto"/>
        <w:jc w:val="center"/>
        <w:rPr>
          <w:rFonts w:ascii="Times New Roman" w:eastAsia="Times New Roman" w:hAnsi="Times New Roman"/>
          <w:b/>
          <w:bCs/>
          <w:sz w:val="26"/>
          <w:szCs w:val="26"/>
          <w:lang w:eastAsia="en-GB"/>
        </w:rPr>
      </w:pPr>
      <w:r w:rsidRPr="002539D4">
        <w:rPr>
          <w:rFonts w:ascii="Times New Roman" w:eastAsia="Times New Roman" w:hAnsi="Times New Roman"/>
          <w:b/>
          <w:bCs/>
          <w:sz w:val="26"/>
          <w:szCs w:val="26"/>
          <w:lang w:eastAsia="en-GB"/>
        </w:rPr>
        <w:lastRenderedPageBreak/>
        <w:t>HƯỚNG DẪN ĐIỀN BIỂU 0905/KHCN-TSVT</w:t>
      </w:r>
      <w:r>
        <w:rPr>
          <w:rFonts w:ascii="Times New Roman" w:eastAsia="Times New Roman" w:hAnsi="Times New Roman"/>
          <w:b/>
          <w:bCs/>
          <w:sz w:val="26"/>
          <w:szCs w:val="26"/>
          <w:lang w:eastAsia="en-GB"/>
        </w:rPr>
        <w:t>Đ</w:t>
      </w:r>
    </w:p>
    <w:p w14:paraId="23847DE2" w14:textId="15368827" w:rsidR="000C33D4" w:rsidRDefault="000C33D4" w:rsidP="004B351E">
      <w:pPr>
        <w:spacing w:after="160" w:line="259" w:lineRule="auto"/>
        <w:jc w:val="center"/>
        <w:rPr>
          <w:rFonts w:ascii="Times New Roman" w:eastAsia="Times New Roman" w:hAnsi="Times New Roman"/>
          <w:b/>
          <w:bCs/>
          <w:sz w:val="26"/>
          <w:szCs w:val="26"/>
          <w:lang w:val="en-GB" w:eastAsia="en-GB"/>
        </w:rPr>
      </w:pPr>
      <w:r w:rsidRPr="002539D4">
        <w:rPr>
          <w:rFonts w:ascii="Times New Roman" w:eastAsia="Times New Roman" w:hAnsi="Times New Roman"/>
          <w:b/>
          <w:bCs/>
          <w:sz w:val="26"/>
          <w:szCs w:val="26"/>
          <w:lang w:val="en-GB" w:eastAsia="en-GB"/>
        </w:rPr>
        <w:t>SỐ QUỸ ĐẠO VỆ TINH ĐÃ ĐĂNG KÝ THÀNH CÔN</w:t>
      </w:r>
      <w:r>
        <w:rPr>
          <w:rFonts w:ascii="Times New Roman" w:eastAsia="Times New Roman" w:hAnsi="Times New Roman"/>
          <w:b/>
          <w:bCs/>
          <w:sz w:val="26"/>
          <w:szCs w:val="26"/>
          <w:lang w:val="en-GB" w:eastAsia="en-GB"/>
        </w:rPr>
        <w:t>G</w:t>
      </w:r>
    </w:p>
    <w:p w14:paraId="2C5B046E" w14:textId="77777777" w:rsidR="004B351E" w:rsidRDefault="004B351E">
      <w:pPr>
        <w:spacing w:after="160" w:line="259" w:lineRule="auto"/>
        <w:rPr>
          <w:rFonts w:ascii="Times New Roman" w:eastAsia="Times New Roman" w:hAnsi="Times New Roman"/>
          <w:b/>
          <w:iCs/>
          <w:sz w:val="26"/>
          <w:szCs w:val="26"/>
          <w:lang w:eastAsia="en-GB"/>
        </w:rPr>
      </w:pPr>
    </w:p>
    <w:p w14:paraId="68120F37" w14:textId="53E5A796" w:rsidR="000C33D4" w:rsidRDefault="000C33D4">
      <w:pPr>
        <w:spacing w:after="160" w:line="259" w:lineRule="auto"/>
        <w:rPr>
          <w:rFonts w:ascii="Times New Roman" w:eastAsia="Times New Roman" w:hAnsi="Times New Roman"/>
          <w:b/>
          <w:iCs/>
          <w:sz w:val="26"/>
          <w:szCs w:val="26"/>
          <w:lang w:eastAsia="en-GB"/>
        </w:rPr>
      </w:pPr>
      <w:r w:rsidRPr="002539D4">
        <w:rPr>
          <w:rFonts w:ascii="Times New Roman" w:eastAsia="Times New Roman" w:hAnsi="Times New Roman"/>
          <w:b/>
          <w:iCs/>
          <w:sz w:val="26"/>
          <w:szCs w:val="26"/>
          <w:lang w:eastAsia="en-GB"/>
        </w:rPr>
        <w:t>1.</w:t>
      </w:r>
      <w:r w:rsidRPr="002539D4">
        <w:rPr>
          <w:rFonts w:ascii="Times New Roman" w:eastAsia="Times New Roman" w:hAnsi="Times New Roman"/>
          <w:b/>
          <w:iCs/>
          <w:sz w:val="26"/>
          <w:szCs w:val="26"/>
          <w:lang w:val="vi-VN" w:eastAsia="en-GB"/>
        </w:rPr>
        <w:t xml:space="preserve"> Kh</w:t>
      </w:r>
      <w:r w:rsidRPr="002539D4">
        <w:rPr>
          <w:rFonts w:ascii="Times New Roman" w:eastAsia="Times New Roman" w:hAnsi="Times New Roman"/>
          <w:b/>
          <w:iCs/>
          <w:sz w:val="26"/>
          <w:szCs w:val="26"/>
          <w:lang w:val="en-GB" w:eastAsia="en-GB"/>
        </w:rPr>
        <w:t>á</w:t>
      </w:r>
      <w:r w:rsidRPr="002539D4">
        <w:rPr>
          <w:rFonts w:ascii="Times New Roman" w:eastAsia="Times New Roman" w:hAnsi="Times New Roman"/>
          <w:b/>
          <w:iCs/>
          <w:sz w:val="26"/>
          <w:szCs w:val="26"/>
          <w:lang w:val="vi-VN" w:eastAsia="en-GB"/>
        </w:rPr>
        <w:t>i niệm, phương pháp t</w:t>
      </w:r>
      <w:r w:rsidRPr="002539D4">
        <w:rPr>
          <w:rFonts w:ascii="Times New Roman" w:eastAsia="Times New Roman" w:hAnsi="Times New Roman"/>
          <w:b/>
          <w:iCs/>
          <w:sz w:val="26"/>
          <w:szCs w:val="26"/>
          <w:lang w:val="en-GB" w:eastAsia="en-GB"/>
        </w:rPr>
        <w:t>í</w:t>
      </w:r>
      <w:r w:rsidRPr="002539D4">
        <w:rPr>
          <w:rFonts w:ascii="Times New Roman" w:eastAsia="Times New Roman" w:hAnsi="Times New Roman"/>
          <w:b/>
          <w:iCs/>
          <w:sz w:val="26"/>
          <w:szCs w:val="26"/>
          <w:lang w:val="vi-VN" w:eastAsia="en-GB"/>
        </w:rPr>
        <w:t>n</w:t>
      </w:r>
      <w:r>
        <w:rPr>
          <w:rFonts w:ascii="Times New Roman" w:eastAsia="Times New Roman" w:hAnsi="Times New Roman"/>
          <w:b/>
          <w:iCs/>
          <w:sz w:val="26"/>
          <w:szCs w:val="26"/>
          <w:lang w:eastAsia="en-GB"/>
        </w:rPr>
        <w:t>h</w:t>
      </w:r>
    </w:p>
    <w:p w14:paraId="79F029BE" w14:textId="6363DE9B" w:rsidR="000C33D4" w:rsidRDefault="000C33D4" w:rsidP="004B351E">
      <w:pPr>
        <w:spacing w:before="60" w:after="0" w:line="264" w:lineRule="auto"/>
        <w:jc w:val="both"/>
        <w:rPr>
          <w:rFonts w:ascii="Times New Roman" w:eastAsia="Times New Roman" w:hAnsi="Times New Roman"/>
          <w:bCs/>
          <w:sz w:val="26"/>
          <w:szCs w:val="26"/>
          <w:lang w:val="it-IT" w:eastAsia="en-GB"/>
        </w:rPr>
      </w:pPr>
      <w:r w:rsidRPr="002539D4">
        <w:rPr>
          <w:rFonts w:ascii="Times New Roman" w:eastAsia="Times New Roman" w:hAnsi="Times New Roman"/>
          <w:bCs/>
          <w:sz w:val="26"/>
          <w:szCs w:val="26"/>
          <w:lang w:val="vi-VN" w:eastAsia="en-GB"/>
        </w:rPr>
        <w:t xml:space="preserve">Số quỹ đạo vệ tinh đã đăng ký thành công: </w:t>
      </w:r>
      <w:r w:rsidRPr="002539D4">
        <w:rPr>
          <w:rFonts w:ascii="Times New Roman" w:eastAsia="Times New Roman" w:hAnsi="Times New Roman"/>
          <w:bCs/>
          <w:sz w:val="26"/>
          <w:szCs w:val="26"/>
          <w:lang w:val="it-IT" w:eastAsia="en-GB"/>
        </w:rPr>
        <w:t>Là số lượng vị trí quỹ đạo đã được đăng ký thành công với Liên minh Viễn thông quốc tế (ITU) đã được đưa vào sử dụng hoặc còn hiệu lực để đưa vào sử dụng cho các dự án vệ tinh (bao gồm quỹ đạo địa tĩnh và quỹ đạo phi địa tĩnh) tính đến thời điểm cuối kỳ báo cá</w:t>
      </w:r>
      <w:r>
        <w:rPr>
          <w:rFonts w:ascii="Times New Roman" w:eastAsia="Times New Roman" w:hAnsi="Times New Roman"/>
          <w:bCs/>
          <w:sz w:val="26"/>
          <w:szCs w:val="26"/>
          <w:lang w:val="it-IT" w:eastAsia="en-GB"/>
        </w:rPr>
        <w:t>o.</w:t>
      </w:r>
    </w:p>
    <w:p w14:paraId="095FD653" w14:textId="09C90B68" w:rsidR="000C33D4" w:rsidRDefault="000C33D4" w:rsidP="004B351E">
      <w:pPr>
        <w:spacing w:before="60" w:after="0" w:line="264" w:lineRule="auto"/>
        <w:rPr>
          <w:rFonts w:ascii="Times New Roman" w:eastAsia="Times New Roman" w:hAnsi="Times New Roman"/>
          <w:b/>
          <w:iCs/>
          <w:sz w:val="26"/>
          <w:szCs w:val="26"/>
          <w:lang w:eastAsia="en-GB"/>
        </w:rPr>
      </w:pPr>
      <w:r w:rsidRPr="002539D4">
        <w:rPr>
          <w:rFonts w:ascii="Times New Roman" w:eastAsia="Times New Roman" w:hAnsi="Times New Roman"/>
          <w:b/>
          <w:iCs/>
          <w:sz w:val="26"/>
          <w:szCs w:val="26"/>
          <w:lang w:val="en-GB" w:eastAsia="en-GB"/>
        </w:rPr>
        <w:t xml:space="preserve">2. </w:t>
      </w:r>
      <w:r w:rsidRPr="002539D4">
        <w:rPr>
          <w:rFonts w:ascii="Times New Roman" w:eastAsia="Times New Roman" w:hAnsi="Times New Roman"/>
          <w:b/>
          <w:iCs/>
          <w:sz w:val="26"/>
          <w:szCs w:val="26"/>
          <w:lang w:val="vi-VN" w:eastAsia="en-GB"/>
        </w:rPr>
        <w:t>Cách ghi biể</w:t>
      </w:r>
      <w:r>
        <w:rPr>
          <w:rFonts w:ascii="Times New Roman" w:eastAsia="Times New Roman" w:hAnsi="Times New Roman"/>
          <w:b/>
          <w:iCs/>
          <w:sz w:val="26"/>
          <w:szCs w:val="26"/>
          <w:lang w:eastAsia="en-GB"/>
        </w:rPr>
        <w:t>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74"/>
      </w:tblGrid>
      <w:tr w:rsidR="000C33D4" w:rsidRPr="000C33D4" w14:paraId="6F82184D" w14:textId="77777777" w:rsidTr="004B351E">
        <w:tc>
          <w:tcPr>
            <w:tcW w:w="988" w:type="dxa"/>
          </w:tcPr>
          <w:p w14:paraId="218E8E46" w14:textId="77777777" w:rsidR="000C33D4" w:rsidRPr="000C33D4" w:rsidRDefault="000C33D4" w:rsidP="004B351E">
            <w:pPr>
              <w:spacing w:before="60" w:after="0" w:line="264" w:lineRule="auto"/>
              <w:jc w:val="center"/>
              <w:rPr>
                <w:rFonts w:ascii="Times New Roman" w:eastAsia="Times New Roman" w:hAnsi="Times New Roman"/>
                <w:b/>
                <w:iCs/>
                <w:sz w:val="26"/>
                <w:szCs w:val="26"/>
                <w:lang w:eastAsia="en-GB"/>
              </w:rPr>
            </w:pPr>
            <w:proofErr w:type="spellStart"/>
            <w:r w:rsidRPr="000C33D4">
              <w:rPr>
                <w:rFonts w:ascii="Times New Roman" w:eastAsia="Times New Roman" w:hAnsi="Times New Roman"/>
                <w:b/>
                <w:iCs/>
                <w:sz w:val="26"/>
                <w:szCs w:val="26"/>
                <w:lang w:eastAsia="en-GB"/>
              </w:rPr>
              <w:t>Cột</w:t>
            </w:r>
            <w:proofErr w:type="spellEnd"/>
          </w:p>
        </w:tc>
        <w:tc>
          <w:tcPr>
            <w:tcW w:w="8074" w:type="dxa"/>
          </w:tcPr>
          <w:p w14:paraId="74F4D451" w14:textId="77777777" w:rsidR="000C33D4" w:rsidRPr="000C33D4" w:rsidRDefault="000C33D4" w:rsidP="004B351E">
            <w:pPr>
              <w:spacing w:before="60" w:after="0" w:line="264" w:lineRule="auto"/>
              <w:jc w:val="center"/>
              <w:rPr>
                <w:rFonts w:ascii="Times New Roman" w:eastAsia="Times New Roman" w:hAnsi="Times New Roman"/>
                <w:b/>
                <w:bCs/>
                <w:sz w:val="26"/>
                <w:szCs w:val="26"/>
                <w:lang w:eastAsia="en-GB"/>
              </w:rPr>
            </w:pPr>
            <w:proofErr w:type="spellStart"/>
            <w:r w:rsidRPr="000C33D4">
              <w:rPr>
                <w:rFonts w:ascii="Times New Roman" w:eastAsia="Times New Roman" w:hAnsi="Times New Roman"/>
                <w:b/>
                <w:iCs/>
                <w:sz w:val="26"/>
                <w:szCs w:val="26"/>
                <w:lang w:eastAsia="en-GB"/>
              </w:rPr>
              <w:t>Nội</w:t>
            </w:r>
            <w:proofErr w:type="spellEnd"/>
            <w:r w:rsidRPr="000C33D4">
              <w:rPr>
                <w:rFonts w:ascii="Times New Roman" w:eastAsia="Times New Roman" w:hAnsi="Times New Roman"/>
                <w:b/>
                <w:iCs/>
                <w:sz w:val="26"/>
                <w:szCs w:val="26"/>
                <w:lang w:eastAsia="en-GB"/>
              </w:rPr>
              <w:t xml:space="preserve"> dung</w:t>
            </w:r>
          </w:p>
        </w:tc>
      </w:tr>
      <w:tr w:rsidR="000C33D4" w:rsidRPr="000C33D4" w14:paraId="1FD6854E" w14:textId="77777777" w:rsidTr="004B351E">
        <w:tc>
          <w:tcPr>
            <w:tcW w:w="988" w:type="dxa"/>
          </w:tcPr>
          <w:p w14:paraId="5B68152C" w14:textId="12A3B931" w:rsidR="000C33D4" w:rsidRPr="000C33D4" w:rsidRDefault="000C33D4" w:rsidP="004B351E">
            <w:pPr>
              <w:spacing w:before="60" w:after="0" w:line="264" w:lineRule="auto"/>
              <w:rPr>
                <w:rFonts w:ascii="Times New Roman" w:eastAsia="Times New Roman" w:hAnsi="Times New Roman"/>
                <w:bCs/>
                <w:iCs/>
                <w:sz w:val="26"/>
                <w:szCs w:val="26"/>
                <w:lang w:eastAsia="en-GB"/>
              </w:rPr>
            </w:pPr>
            <w:r>
              <w:rPr>
                <w:rFonts w:ascii="Times New Roman" w:eastAsia="Times New Roman" w:hAnsi="Times New Roman"/>
                <w:bCs/>
                <w:iCs/>
                <w:sz w:val="26"/>
                <w:szCs w:val="26"/>
                <w:lang w:eastAsia="en-GB"/>
              </w:rPr>
              <w:t>(1)</w:t>
            </w:r>
          </w:p>
        </w:tc>
        <w:tc>
          <w:tcPr>
            <w:tcW w:w="8074" w:type="dxa"/>
          </w:tcPr>
          <w:p w14:paraId="4301318B" w14:textId="22FEF035" w:rsidR="000C33D4" w:rsidRPr="000C33D4" w:rsidRDefault="000C33D4" w:rsidP="004B351E">
            <w:pPr>
              <w:spacing w:before="60" w:after="0" w:line="264" w:lineRule="auto"/>
              <w:rPr>
                <w:rFonts w:ascii="Times New Roman" w:eastAsia="Times New Roman" w:hAnsi="Times New Roman"/>
                <w:bCs/>
                <w:iCs/>
                <w:sz w:val="26"/>
                <w:szCs w:val="26"/>
                <w:lang w:eastAsia="en-GB"/>
              </w:rPr>
            </w:pPr>
            <w:r w:rsidRPr="002539D4">
              <w:rPr>
                <w:rFonts w:ascii="Times New Roman" w:eastAsia="Times New Roman" w:hAnsi="Times New Roman"/>
                <w:sz w:val="26"/>
                <w:szCs w:val="26"/>
                <w:lang w:val="vi-VN" w:eastAsia="en-GB"/>
              </w:rPr>
              <w:t>Vị trí quỹ đạo cụ thể đã đăng ký thành công</w:t>
            </w:r>
          </w:p>
        </w:tc>
      </w:tr>
      <w:tr w:rsidR="000C33D4" w:rsidRPr="000C33D4" w14:paraId="21140E2E" w14:textId="77777777" w:rsidTr="004B351E">
        <w:tc>
          <w:tcPr>
            <w:tcW w:w="988" w:type="dxa"/>
          </w:tcPr>
          <w:p w14:paraId="6C407F3F" w14:textId="0492B780" w:rsidR="000C33D4" w:rsidRPr="000C33D4" w:rsidRDefault="000C33D4" w:rsidP="004B351E">
            <w:pPr>
              <w:spacing w:before="60" w:after="0" w:line="264" w:lineRule="auto"/>
              <w:rPr>
                <w:rFonts w:ascii="Times New Roman" w:eastAsia="Times New Roman" w:hAnsi="Times New Roman"/>
                <w:bCs/>
                <w:iCs/>
                <w:sz w:val="26"/>
                <w:szCs w:val="26"/>
                <w:lang w:eastAsia="en-GB"/>
              </w:rPr>
            </w:pPr>
            <w:r>
              <w:rPr>
                <w:rFonts w:ascii="Times New Roman" w:eastAsia="Times New Roman" w:hAnsi="Times New Roman"/>
                <w:bCs/>
                <w:iCs/>
                <w:sz w:val="26"/>
                <w:szCs w:val="26"/>
                <w:lang w:eastAsia="en-GB"/>
              </w:rPr>
              <w:t xml:space="preserve">(2) </w:t>
            </w:r>
          </w:p>
        </w:tc>
        <w:tc>
          <w:tcPr>
            <w:tcW w:w="8074" w:type="dxa"/>
          </w:tcPr>
          <w:p w14:paraId="015E7DFD" w14:textId="095A2185" w:rsidR="000C33D4" w:rsidRPr="000C33D4" w:rsidRDefault="000C33D4" w:rsidP="004B351E">
            <w:pPr>
              <w:spacing w:before="60" w:after="0" w:line="264" w:lineRule="auto"/>
              <w:rPr>
                <w:rFonts w:ascii="Times New Roman" w:eastAsia="Times New Roman" w:hAnsi="Times New Roman"/>
                <w:bCs/>
                <w:iCs/>
                <w:sz w:val="26"/>
                <w:szCs w:val="26"/>
                <w:lang w:eastAsia="en-GB"/>
              </w:rPr>
            </w:pPr>
            <w:r w:rsidRPr="002539D4">
              <w:rPr>
                <w:rFonts w:ascii="Times New Roman" w:eastAsia="Times New Roman" w:hAnsi="Times New Roman"/>
                <w:sz w:val="26"/>
                <w:szCs w:val="26"/>
                <w:lang w:val="vi-VN" w:eastAsia="en-GB"/>
              </w:rPr>
              <w:t>Tần số đã đăng ký tương ứng với vị tr</w:t>
            </w:r>
            <w:r>
              <w:rPr>
                <w:rFonts w:ascii="Times New Roman" w:eastAsia="Times New Roman" w:hAnsi="Times New Roman"/>
                <w:sz w:val="26"/>
                <w:szCs w:val="26"/>
                <w:lang w:eastAsia="en-GB"/>
              </w:rPr>
              <w:t>í.</w:t>
            </w:r>
          </w:p>
        </w:tc>
      </w:tr>
      <w:tr w:rsidR="000C33D4" w:rsidRPr="000C33D4" w14:paraId="21D5AE94" w14:textId="77777777" w:rsidTr="004B351E">
        <w:tc>
          <w:tcPr>
            <w:tcW w:w="988" w:type="dxa"/>
          </w:tcPr>
          <w:p w14:paraId="48553118" w14:textId="4FEF98AA" w:rsidR="000C33D4" w:rsidRPr="000C33D4" w:rsidRDefault="000C33D4" w:rsidP="004B351E">
            <w:pPr>
              <w:spacing w:before="60" w:after="0" w:line="264" w:lineRule="auto"/>
              <w:rPr>
                <w:rFonts w:ascii="Times New Roman" w:eastAsia="Times New Roman" w:hAnsi="Times New Roman"/>
                <w:bCs/>
                <w:iCs/>
                <w:sz w:val="26"/>
                <w:szCs w:val="26"/>
                <w:lang w:eastAsia="en-GB"/>
              </w:rPr>
            </w:pPr>
            <w:r>
              <w:rPr>
                <w:rFonts w:ascii="Times New Roman" w:eastAsia="Times New Roman" w:hAnsi="Times New Roman"/>
                <w:bCs/>
                <w:iCs/>
                <w:sz w:val="26"/>
                <w:szCs w:val="26"/>
                <w:lang w:eastAsia="en-GB"/>
              </w:rPr>
              <w:t>(3)</w:t>
            </w:r>
          </w:p>
        </w:tc>
        <w:tc>
          <w:tcPr>
            <w:tcW w:w="8074" w:type="dxa"/>
          </w:tcPr>
          <w:p w14:paraId="07494B2D" w14:textId="3CD19646" w:rsidR="000C33D4" w:rsidRPr="000C33D4" w:rsidRDefault="000C33D4" w:rsidP="004B351E">
            <w:pPr>
              <w:spacing w:before="60" w:after="0" w:line="264" w:lineRule="auto"/>
              <w:rPr>
                <w:rFonts w:ascii="Times New Roman" w:eastAsia="Times New Roman" w:hAnsi="Times New Roman"/>
                <w:bCs/>
                <w:iCs/>
                <w:sz w:val="26"/>
                <w:szCs w:val="26"/>
                <w:lang w:eastAsia="en-GB"/>
              </w:rPr>
            </w:pPr>
            <w:r w:rsidRPr="002539D4">
              <w:rPr>
                <w:rFonts w:ascii="Times New Roman" w:eastAsia="Times New Roman" w:hAnsi="Times New Roman"/>
                <w:sz w:val="26"/>
                <w:szCs w:val="26"/>
                <w:lang w:val="vi-VN" w:eastAsia="en-GB"/>
              </w:rPr>
              <w:t>Vệ tinh đã sử dụng trong thực tế tương ứng với từng vị trí quỹ đạo</w:t>
            </w:r>
            <w:r>
              <w:rPr>
                <w:rFonts w:ascii="Times New Roman" w:eastAsia="Times New Roman" w:hAnsi="Times New Roman"/>
                <w:sz w:val="26"/>
                <w:szCs w:val="26"/>
                <w:lang w:eastAsia="en-GB"/>
              </w:rPr>
              <w:t>.</w:t>
            </w:r>
          </w:p>
        </w:tc>
      </w:tr>
      <w:tr w:rsidR="000C33D4" w:rsidRPr="000C33D4" w14:paraId="5D6E0FC0" w14:textId="77777777" w:rsidTr="004B351E">
        <w:tc>
          <w:tcPr>
            <w:tcW w:w="988" w:type="dxa"/>
          </w:tcPr>
          <w:p w14:paraId="7E039E17" w14:textId="4314484D" w:rsidR="000C33D4" w:rsidRPr="000C33D4" w:rsidRDefault="000C33D4" w:rsidP="004B351E">
            <w:pPr>
              <w:spacing w:before="60" w:after="0" w:line="264" w:lineRule="auto"/>
              <w:jc w:val="center"/>
              <w:rPr>
                <w:rFonts w:ascii="Times New Roman" w:eastAsia="Times New Roman" w:hAnsi="Times New Roman"/>
                <w:b/>
                <w:bCs/>
                <w:sz w:val="26"/>
                <w:szCs w:val="26"/>
                <w:lang w:eastAsia="en-GB"/>
              </w:rPr>
            </w:pPr>
            <w:r w:rsidRPr="000C33D4">
              <w:rPr>
                <w:rFonts w:ascii="Times New Roman" w:eastAsia="Times New Roman" w:hAnsi="Times New Roman"/>
                <w:b/>
                <w:bCs/>
                <w:sz w:val="26"/>
                <w:szCs w:val="26"/>
                <w:lang w:val="vi-VN" w:eastAsia="en-GB"/>
              </w:rPr>
              <w:t>Dòng</w:t>
            </w:r>
          </w:p>
        </w:tc>
        <w:tc>
          <w:tcPr>
            <w:tcW w:w="8074" w:type="dxa"/>
          </w:tcPr>
          <w:p w14:paraId="6BD4CA9E" w14:textId="365FEC40" w:rsidR="000C33D4" w:rsidRPr="000C33D4" w:rsidRDefault="000C33D4" w:rsidP="004B351E">
            <w:pPr>
              <w:spacing w:before="60" w:after="0" w:line="264" w:lineRule="auto"/>
              <w:jc w:val="center"/>
              <w:rPr>
                <w:rFonts w:ascii="Times New Roman" w:eastAsia="Times New Roman" w:hAnsi="Times New Roman"/>
                <w:b/>
                <w:bCs/>
                <w:sz w:val="26"/>
                <w:szCs w:val="26"/>
                <w:lang w:val="vi-VN" w:eastAsia="en-GB"/>
              </w:rPr>
            </w:pPr>
            <w:r w:rsidRPr="000C33D4">
              <w:rPr>
                <w:rFonts w:ascii="Times New Roman" w:eastAsia="Times New Roman" w:hAnsi="Times New Roman"/>
                <w:b/>
                <w:bCs/>
                <w:sz w:val="26"/>
                <w:szCs w:val="26"/>
                <w:lang w:val="vi-VN" w:eastAsia="en-GB"/>
              </w:rPr>
              <w:t>Nội dung</w:t>
            </w:r>
          </w:p>
        </w:tc>
      </w:tr>
      <w:tr w:rsidR="000C33D4" w:rsidRPr="000C33D4" w14:paraId="7BD1BBA0" w14:textId="77777777" w:rsidTr="004B351E">
        <w:tc>
          <w:tcPr>
            <w:tcW w:w="988" w:type="dxa"/>
          </w:tcPr>
          <w:p w14:paraId="2E50E3E8" w14:textId="3C868F1D" w:rsidR="000C33D4" w:rsidRDefault="004B351E" w:rsidP="004B351E">
            <w:pPr>
              <w:spacing w:before="60" w:after="0" w:line="264" w:lineRule="auto"/>
              <w:rPr>
                <w:rFonts w:ascii="Times New Roman" w:eastAsia="Times New Roman" w:hAnsi="Times New Roman"/>
                <w:bCs/>
                <w:iCs/>
                <w:sz w:val="26"/>
                <w:szCs w:val="26"/>
                <w:lang w:eastAsia="en-GB"/>
              </w:rPr>
            </w:pPr>
            <w:r>
              <w:rPr>
                <w:rFonts w:ascii="Times New Roman" w:eastAsia="Times New Roman" w:hAnsi="Times New Roman"/>
                <w:bCs/>
                <w:iCs/>
                <w:sz w:val="26"/>
                <w:szCs w:val="26"/>
                <w:lang w:eastAsia="en-GB"/>
              </w:rPr>
              <w:t>(1)</w:t>
            </w:r>
          </w:p>
        </w:tc>
        <w:tc>
          <w:tcPr>
            <w:tcW w:w="8074" w:type="dxa"/>
          </w:tcPr>
          <w:p w14:paraId="70440070" w14:textId="6EFD9D03" w:rsidR="000C33D4" w:rsidRPr="002539D4" w:rsidRDefault="004B351E" w:rsidP="004B351E">
            <w:pPr>
              <w:spacing w:before="60" w:after="0" w:line="264" w:lineRule="auto"/>
              <w:rPr>
                <w:rFonts w:ascii="Times New Roman" w:eastAsia="Times New Roman" w:hAnsi="Times New Roman"/>
                <w:sz w:val="26"/>
                <w:szCs w:val="26"/>
                <w:lang w:val="vi-VN" w:eastAsia="en-GB"/>
              </w:rPr>
            </w:pPr>
            <w:r w:rsidRPr="002539D4">
              <w:rPr>
                <w:rFonts w:ascii="Times New Roman" w:eastAsia="Times New Roman" w:hAnsi="Times New Roman"/>
                <w:sz w:val="26"/>
                <w:szCs w:val="26"/>
                <w:lang w:val="vi-VN" w:eastAsia="en-GB"/>
              </w:rPr>
              <w:t>Cột 1: Ghi tổng số vị trí quỹ đạo đã đăng ký thành công (1=1.1+1.2)</w:t>
            </w:r>
          </w:p>
        </w:tc>
      </w:tr>
      <w:tr w:rsidR="004B351E" w:rsidRPr="000C33D4" w14:paraId="5FEDCAD1" w14:textId="77777777" w:rsidTr="004B351E">
        <w:tc>
          <w:tcPr>
            <w:tcW w:w="988" w:type="dxa"/>
          </w:tcPr>
          <w:p w14:paraId="67D61B66" w14:textId="54A5D640" w:rsidR="004B351E" w:rsidRDefault="004B351E" w:rsidP="004B351E">
            <w:pPr>
              <w:spacing w:before="60" w:after="0" w:line="264" w:lineRule="auto"/>
              <w:rPr>
                <w:rFonts w:ascii="Times New Roman" w:eastAsia="Times New Roman" w:hAnsi="Times New Roman"/>
                <w:bCs/>
                <w:iCs/>
                <w:sz w:val="26"/>
                <w:szCs w:val="26"/>
                <w:lang w:eastAsia="en-GB"/>
              </w:rPr>
            </w:pPr>
            <w:r>
              <w:rPr>
                <w:rFonts w:ascii="Times New Roman" w:eastAsia="Times New Roman" w:hAnsi="Times New Roman"/>
                <w:bCs/>
                <w:iCs/>
                <w:sz w:val="26"/>
                <w:szCs w:val="26"/>
                <w:lang w:eastAsia="en-GB"/>
              </w:rPr>
              <w:t>(1.1)</w:t>
            </w:r>
          </w:p>
        </w:tc>
        <w:tc>
          <w:tcPr>
            <w:tcW w:w="8074" w:type="dxa"/>
          </w:tcPr>
          <w:p w14:paraId="1BE5F4D2" w14:textId="4E51E4E5" w:rsidR="004B351E" w:rsidRPr="004B351E" w:rsidRDefault="004B351E" w:rsidP="004B351E">
            <w:pPr>
              <w:spacing w:before="60" w:after="0" w:line="264" w:lineRule="auto"/>
              <w:rPr>
                <w:rFonts w:ascii="Times New Roman" w:eastAsia="Times New Roman" w:hAnsi="Times New Roman"/>
                <w:sz w:val="26"/>
                <w:szCs w:val="26"/>
                <w:lang w:eastAsia="en-GB"/>
              </w:rPr>
            </w:pPr>
            <w:r w:rsidRPr="002539D4">
              <w:rPr>
                <w:rFonts w:ascii="Times New Roman" w:eastAsia="Times New Roman" w:hAnsi="Times New Roman"/>
                <w:sz w:val="26"/>
                <w:szCs w:val="26"/>
                <w:lang w:val="vi-VN" w:eastAsia="en-GB"/>
              </w:rPr>
              <w:t>Cột 1: Ghi tổng số vị trí quỹ đạo địa tĩnh</w:t>
            </w:r>
            <w:r>
              <w:rPr>
                <w:rFonts w:ascii="Times New Roman" w:eastAsia="Times New Roman" w:hAnsi="Times New Roman"/>
                <w:sz w:val="26"/>
                <w:szCs w:val="26"/>
                <w:lang w:eastAsia="en-GB"/>
              </w:rPr>
              <w:t>.</w:t>
            </w:r>
          </w:p>
        </w:tc>
      </w:tr>
      <w:tr w:rsidR="004B351E" w:rsidRPr="000C33D4" w14:paraId="2B991726" w14:textId="77777777" w:rsidTr="004B351E">
        <w:tc>
          <w:tcPr>
            <w:tcW w:w="988" w:type="dxa"/>
          </w:tcPr>
          <w:p w14:paraId="22B29F1B" w14:textId="755EC0F6" w:rsidR="004B351E" w:rsidRDefault="004B351E" w:rsidP="004B351E">
            <w:pPr>
              <w:spacing w:before="60" w:after="0" w:line="264" w:lineRule="auto"/>
              <w:rPr>
                <w:rFonts w:ascii="Times New Roman" w:eastAsia="Times New Roman" w:hAnsi="Times New Roman"/>
                <w:bCs/>
                <w:iCs/>
                <w:sz w:val="26"/>
                <w:szCs w:val="26"/>
                <w:lang w:eastAsia="en-GB"/>
              </w:rPr>
            </w:pPr>
            <w:r>
              <w:rPr>
                <w:rFonts w:ascii="Times New Roman" w:eastAsia="Times New Roman" w:hAnsi="Times New Roman"/>
                <w:bCs/>
                <w:iCs/>
                <w:sz w:val="26"/>
                <w:szCs w:val="26"/>
                <w:lang w:eastAsia="en-GB"/>
              </w:rPr>
              <w:t>(1.2)</w:t>
            </w:r>
          </w:p>
        </w:tc>
        <w:tc>
          <w:tcPr>
            <w:tcW w:w="8074" w:type="dxa"/>
          </w:tcPr>
          <w:p w14:paraId="398E8535" w14:textId="51B8BC65" w:rsidR="004B351E" w:rsidRPr="002539D4" w:rsidRDefault="004B351E" w:rsidP="004B351E">
            <w:pPr>
              <w:spacing w:before="60" w:after="0" w:line="264" w:lineRule="auto"/>
              <w:rPr>
                <w:rFonts w:ascii="Times New Roman" w:eastAsia="Times New Roman" w:hAnsi="Times New Roman"/>
                <w:sz w:val="26"/>
                <w:szCs w:val="26"/>
                <w:lang w:val="vi-VN" w:eastAsia="en-GB"/>
              </w:rPr>
            </w:pPr>
            <w:r w:rsidRPr="002539D4">
              <w:rPr>
                <w:rFonts w:ascii="Times New Roman" w:eastAsia="Times New Roman" w:hAnsi="Times New Roman"/>
                <w:sz w:val="26"/>
                <w:szCs w:val="26"/>
                <w:lang w:val="vi-VN" w:eastAsia="en-GB"/>
              </w:rPr>
              <w:t>Cột 1: Giữ số lượng vị trí quỹ đạo phi địa tĩnh</w:t>
            </w:r>
          </w:p>
        </w:tc>
      </w:tr>
      <w:tr w:rsidR="004B351E" w:rsidRPr="000C33D4" w14:paraId="1D595531" w14:textId="77777777" w:rsidTr="004B351E">
        <w:tc>
          <w:tcPr>
            <w:tcW w:w="988" w:type="dxa"/>
          </w:tcPr>
          <w:p w14:paraId="7EEFF31C" w14:textId="77777777" w:rsidR="004B351E" w:rsidRDefault="004B351E" w:rsidP="004B351E">
            <w:pPr>
              <w:spacing w:before="60" w:after="0" w:line="264" w:lineRule="auto"/>
              <w:rPr>
                <w:rFonts w:ascii="Times New Roman" w:eastAsia="Times New Roman" w:hAnsi="Times New Roman"/>
                <w:bCs/>
                <w:iCs/>
                <w:sz w:val="26"/>
                <w:szCs w:val="26"/>
                <w:lang w:eastAsia="en-GB"/>
              </w:rPr>
            </w:pPr>
          </w:p>
        </w:tc>
        <w:tc>
          <w:tcPr>
            <w:tcW w:w="8074" w:type="dxa"/>
          </w:tcPr>
          <w:p w14:paraId="564E8536" w14:textId="1F1B2D93" w:rsidR="004B351E" w:rsidRPr="004B351E" w:rsidRDefault="004B351E" w:rsidP="004B351E">
            <w:pPr>
              <w:spacing w:before="60" w:after="0" w:line="264" w:lineRule="auto"/>
              <w:jc w:val="both"/>
              <w:rPr>
                <w:rFonts w:ascii="Times New Roman" w:eastAsia="Times New Roman" w:hAnsi="Times New Roman"/>
                <w:sz w:val="26"/>
                <w:szCs w:val="26"/>
                <w:lang w:eastAsia="en-GB"/>
              </w:rPr>
            </w:pPr>
            <w:r w:rsidRPr="002539D4">
              <w:rPr>
                <w:rFonts w:ascii="Times New Roman" w:eastAsia="Times New Roman" w:hAnsi="Times New Roman"/>
                <w:i/>
                <w:iCs/>
                <w:sz w:val="26"/>
                <w:szCs w:val="26"/>
                <w:lang w:val="vi-VN" w:eastAsia="en-GB"/>
              </w:rPr>
              <w:t xml:space="preserve">Khi có sự thay đổi: Cục thực hiện cập nhật ngay sau khi có sự thay đổi hoặc cập nhật trong vòng 07 ngày (kể từ khi có thay đổi) lên </w:t>
            </w:r>
            <w:proofErr w:type="spellStart"/>
            <w:r w:rsidRPr="002539D4">
              <w:rPr>
                <w:rFonts w:ascii="Times New Roman" w:eastAsia="Times New Roman" w:hAnsi="Times New Roman"/>
                <w:i/>
                <w:iCs/>
                <w:sz w:val="26"/>
                <w:szCs w:val="26"/>
                <w:lang w:eastAsia="en-GB"/>
              </w:rPr>
              <w:t>cơ</w:t>
            </w:r>
            <w:proofErr w:type="spellEnd"/>
            <w:r w:rsidRPr="002539D4">
              <w:rPr>
                <w:rFonts w:ascii="Times New Roman" w:eastAsia="Times New Roman" w:hAnsi="Times New Roman"/>
                <w:i/>
                <w:iCs/>
                <w:sz w:val="26"/>
                <w:szCs w:val="26"/>
                <w:lang w:eastAsia="en-GB"/>
              </w:rPr>
              <w:t xml:space="preserve"> </w:t>
            </w:r>
            <w:proofErr w:type="spellStart"/>
            <w:r w:rsidRPr="002539D4">
              <w:rPr>
                <w:rFonts w:ascii="Times New Roman" w:eastAsia="Times New Roman" w:hAnsi="Times New Roman"/>
                <w:i/>
                <w:iCs/>
                <w:sz w:val="26"/>
                <w:szCs w:val="26"/>
                <w:lang w:eastAsia="en-GB"/>
              </w:rPr>
              <w:t>sở</w:t>
            </w:r>
            <w:proofErr w:type="spellEnd"/>
            <w:r w:rsidRPr="002539D4">
              <w:rPr>
                <w:rFonts w:ascii="Times New Roman" w:eastAsia="Times New Roman" w:hAnsi="Times New Roman"/>
                <w:i/>
                <w:iCs/>
                <w:sz w:val="26"/>
                <w:szCs w:val="26"/>
                <w:lang w:eastAsia="en-GB"/>
              </w:rPr>
              <w:t xml:space="preserve"> </w:t>
            </w:r>
            <w:proofErr w:type="spellStart"/>
            <w:r w:rsidRPr="002539D4">
              <w:rPr>
                <w:rFonts w:ascii="Times New Roman" w:eastAsia="Times New Roman" w:hAnsi="Times New Roman"/>
                <w:i/>
                <w:iCs/>
                <w:sz w:val="26"/>
                <w:szCs w:val="26"/>
                <w:lang w:eastAsia="en-GB"/>
              </w:rPr>
              <w:t>dữ</w:t>
            </w:r>
            <w:proofErr w:type="spellEnd"/>
            <w:r w:rsidRPr="002539D4">
              <w:rPr>
                <w:rFonts w:ascii="Times New Roman" w:eastAsia="Times New Roman" w:hAnsi="Times New Roman"/>
                <w:i/>
                <w:iCs/>
                <w:sz w:val="26"/>
                <w:szCs w:val="26"/>
                <w:lang w:eastAsia="en-GB"/>
              </w:rPr>
              <w:t xml:space="preserve"> </w:t>
            </w:r>
            <w:proofErr w:type="spellStart"/>
            <w:r w:rsidRPr="002539D4">
              <w:rPr>
                <w:rFonts w:ascii="Times New Roman" w:eastAsia="Times New Roman" w:hAnsi="Times New Roman"/>
                <w:i/>
                <w:iCs/>
                <w:sz w:val="26"/>
                <w:szCs w:val="26"/>
                <w:lang w:eastAsia="en-GB"/>
              </w:rPr>
              <w:t>liệu</w:t>
            </w:r>
            <w:proofErr w:type="spellEnd"/>
            <w:r w:rsidRPr="002539D4">
              <w:rPr>
                <w:rFonts w:ascii="Times New Roman" w:eastAsia="Times New Roman" w:hAnsi="Times New Roman"/>
                <w:i/>
                <w:iCs/>
                <w:sz w:val="26"/>
                <w:szCs w:val="26"/>
                <w:lang w:val="vi-VN" w:eastAsia="en-GB"/>
              </w:rPr>
              <w:t xml:space="preserve"> thống kê để hệ thống có thể tổng hợp được số liệu theo định dạng của biểu này với các thông tin cập nhật</w:t>
            </w:r>
            <w:r>
              <w:rPr>
                <w:rFonts w:ascii="Times New Roman" w:eastAsia="Times New Roman" w:hAnsi="Times New Roman"/>
                <w:i/>
                <w:iCs/>
                <w:sz w:val="26"/>
                <w:szCs w:val="26"/>
                <w:lang w:eastAsia="en-GB"/>
              </w:rPr>
              <w:t>.</w:t>
            </w:r>
          </w:p>
        </w:tc>
      </w:tr>
    </w:tbl>
    <w:p w14:paraId="2643AD05" w14:textId="209EF539" w:rsidR="00F60C1F" w:rsidRPr="002539D4" w:rsidRDefault="00D0080E" w:rsidP="004B351E">
      <w:pPr>
        <w:spacing w:before="60" w:after="0" w:line="264" w:lineRule="auto"/>
        <w:jc w:val="both"/>
        <w:rPr>
          <w:rFonts w:ascii="Times New Roman" w:eastAsia="Times New Roman" w:hAnsi="Times New Roman"/>
          <w:b/>
          <w:sz w:val="26"/>
          <w:szCs w:val="26"/>
          <w:lang w:val="en-GB" w:eastAsia="en-GB"/>
        </w:rPr>
      </w:pPr>
      <w:r w:rsidRPr="002539D4">
        <w:rPr>
          <w:rFonts w:ascii="Times New Roman" w:eastAsia="Times New Roman" w:hAnsi="Times New Roman"/>
          <w:b/>
          <w:iCs/>
          <w:sz w:val="26"/>
          <w:szCs w:val="26"/>
          <w:lang w:eastAsia="en-GB"/>
        </w:rPr>
        <w:t>3.</w:t>
      </w:r>
      <w:r w:rsidR="00F60C1F" w:rsidRPr="002539D4">
        <w:rPr>
          <w:rFonts w:ascii="Times New Roman" w:eastAsia="Times New Roman" w:hAnsi="Times New Roman"/>
          <w:b/>
          <w:iCs/>
          <w:sz w:val="26"/>
          <w:szCs w:val="26"/>
          <w:lang w:val="vi-VN" w:eastAsia="en-GB"/>
        </w:rPr>
        <w:t xml:space="preserve"> Nguồn số liệu</w:t>
      </w:r>
    </w:p>
    <w:p w14:paraId="0D515A02" w14:textId="22F96007" w:rsidR="00F60C1F" w:rsidRPr="002539D4" w:rsidRDefault="00F60C1F" w:rsidP="00EA27CC">
      <w:pPr>
        <w:spacing w:before="120" w:after="100" w:afterAutospacing="1" w:line="240" w:lineRule="auto"/>
        <w:jc w:val="both"/>
        <w:rPr>
          <w:rFonts w:ascii="Times New Roman" w:eastAsia="Times New Roman" w:hAnsi="Times New Roman"/>
          <w:sz w:val="26"/>
          <w:szCs w:val="26"/>
          <w:lang w:val="vi-VN" w:eastAsia="en-GB"/>
        </w:rPr>
      </w:pPr>
      <w:r w:rsidRPr="002539D4">
        <w:rPr>
          <w:rFonts w:ascii="Times New Roman" w:eastAsia="Times New Roman" w:hAnsi="Times New Roman"/>
          <w:sz w:val="26"/>
          <w:szCs w:val="26"/>
          <w:lang w:val="vi-VN" w:eastAsia="en-GB"/>
        </w:rPr>
        <w:t xml:space="preserve">Biểu được lập từ dữ liệu hành chính của Cục </w:t>
      </w:r>
      <w:proofErr w:type="spellStart"/>
      <w:r w:rsidRPr="002539D4">
        <w:rPr>
          <w:rFonts w:ascii="Times New Roman" w:eastAsia="Times New Roman" w:hAnsi="Times New Roman"/>
          <w:sz w:val="26"/>
          <w:szCs w:val="26"/>
          <w:lang w:val="en-GB" w:eastAsia="en-GB"/>
        </w:rPr>
        <w:t>Tần</w:t>
      </w:r>
      <w:proofErr w:type="spellEnd"/>
      <w:r w:rsidRPr="002539D4">
        <w:rPr>
          <w:rFonts w:ascii="Times New Roman" w:eastAsia="Times New Roman" w:hAnsi="Times New Roman"/>
          <w:sz w:val="26"/>
          <w:szCs w:val="26"/>
          <w:lang w:val="en-GB" w:eastAsia="en-GB"/>
        </w:rPr>
        <w:t xml:space="preserve"> </w:t>
      </w:r>
      <w:proofErr w:type="spellStart"/>
      <w:r w:rsidRPr="002539D4">
        <w:rPr>
          <w:rFonts w:ascii="Times New Roman" w:eastAsia="Times New Roman" w:hAnsi="Times New Roman"/>
          <w:sz w:val="26"/>
          <w:szCs w:val="26"/>
          <w:lang w:val="en-GB" w:eastAsia="en-GB"/>
        </w:rPr>
        <w:t>số</w:t>
      </w:r>
      <w:proofErr w:type="spellEnd"/>
      <w:r w:rsidRPr="002539D4">
        <w:rPr>
          <w:rFonts w:ascii="Times New Roman" w:eastAsia="Times New Roman" w:hAnsi="Times New Roman"/>
          <w:sz w:val="26"/>
          <w:szCs w:val="26"/>
          <w:lang w:val="en-GB" w:eastAsia="en-GB"/>
        </w:rPr>
        <w:t xml:space="preserve"> </w:t>
      </w:r>
      <w:proofErr w:type="spellStart"/>
      <w:r w:rsidRPr="002539D4">
        <w:rPr>
          <w:rFonts w:ascii="Times New Roman" w:eastAsia="Times New Roman" w:hAnsi="Times New Roman"/>
          <w:sz w:val="26"/>
          <w:szCs w:val="26"/>
          <w:lang w:val="en-GB" w:eastAsia="en-GB"/>
        </w:rPr>
        <w:t>vô</w:t>
      </w:r>
      <w:proofErr w:type="spellEnd"/>
      <w:r w:rsidRPr="002539D4">
        <w:rPr>
          <w:rFonts w:ascii="Times New Roman" w:eastAsia="Times New Roman" w:hAnsi="Times New Roman"/>
          <w:sz w:val="26"/>
          <w:szCs w:val="26"/>
          <w:lang w:val="en-GB" w:eastAsia="en-GB"/>
        </w:rPr>
        <w:t xml:space="preserve"> </w:t>
      </w:r>
      <w:proofErr w:type="spellStart"/>
      <w:r w:rsidRPr="002539D4">
        <w:rPr>
          <w:rFonts w:ascii="Times New Roman" w:eastAsia="Times New Roman" w:hAnsi="Times New Roman"/>
          <w:sz w:val="26"/>
          <w:szCs w:val="26"/>
          <w:lang w:val="en-GB" w:eastAsia="en-GB"/>
        </w:rPr>
        <w:t>tuyến</w:t>
      </w:r>
      <w:proofErr w:type="spellEnd"/>
      <w:r w:rsidRPr="002539D4">
        <w:rPr>
          <w:rFonts w:ascii="Times New Roman" w:eastAsia="Times New Roman" w:hAnsi="Times New Roman"/>
          <w:sz w:val="26"/>
          <w:szCs w:val="26"/>
          <w:lang w:val="en-GB" w:eastAsia="en-GB"/>
        </w:rPr>
        <w:t xml:space="preserve"> </w:t>
      </w:r>
      <w:proofErr w:type="spellStart"/>
      <w:r w:rsidRPr="002539D4">
        <w:rPr>
          <w:rFonts w:ascii="Times New Roman" w:eastAsia="Times New Roman" w:hAnsi="Times New Roman"/>
          <w:sz w:val="26"/>
          <w:szCs w:val="26"/>
          <w:lang w:val="en-GB" w:eastAsia="en-GB"/>
        </w:rPr>
        <w:t>điện</w:t>
      </w:r>
      <w:proofErr w:type="spellEnd"/>
      <w:r w:rsidRPr="002539D4">
        <w:rPr>
          <w:rFonts w:ascii="Times New Roman" w:eastAsia="Times New Roman" w:hAnsi="Times New Roman"/>
          <w:sz w:val="26"/>
          <w:szCs w:val="26"/>
          <w:lang w:val="vi-VN" w:eastAsia="en-GB"/>
        </w:rPr>
        <w:t>.</w:t>
      </w:r>
    </w:p>
    <w:p w14:paraId="04F6B341" w14:textId="77777777" w:rsidR="00F60C1F" w:rsidRPr="002539D4" w:rsidRDefault="00F60C1F" w:rsidP="004B351E">
      <w:pPr>
        <w:spacing w:before="120" w:after="280" w:afterAutospacing="1" w:line="240" w:lineRule="auto"/>
        <w:rPr>
          <w:rFonts w:ascii="Times New Roman" w:eastAsia="Times New Roman" w:hAnsi="Times New Roman"/>
          <w:sz w:val="26"/>
          <w:szCs w:val="26"/>
          <w:lang w:val="vi-VN" w:eastAsia="en-GB"/>
        </w:rPr>
        <w:sectPr w:rsidR="00F60C1F" w:rsidRPr="002539D4" w:rsidSect="00011782">
          <w:pgSz w:w="11907" w:h="16840" w:code="9"/>
          <w:pgMar w:top="1134" w:right="1134" w:bottom="1134" w:left="1701" w:header="425" w:footer="335" w:gutter="0"/>
          <w:pgNumType w:chapStyle="2"/>
          <w:cols w:space="720"/>
          <w:titlePg/>
          <w:docGrid w:linePitch="360"/>
        </w:sectPr>
      </w:pPr>
    </w:p>
    <w:tbl>
      <w:tblPr>
        <w:tblW w:w="5190"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25"/>
        <w:gridCol w:w="1020"/>
        <w:gridCol w:w="4357"/>
        <w:gridCol w:w="2332"/>
        <w:gridCol w:w="554"/>
        <w:gridCol w:w="2925"/>
        <w:gridCol w:w="18"/>
        <w:gridCol w:w="535"/>
        <w:gridCol w:w="2565"/>
        <w:gridCol w:w="402"/>
        <w:gridCol w:w="393"/>
      </w:tblGrid>
      <w:tr w:rsidR="002539D4" w:rsidRPr="00E61587" w14:paraId="66F9FBEE" w14:textId="77777777" w:rsidTr="00E61587">
        <w:tc>
          <w:tcPr>
            <w:tcW w:w="1785" w:type="pct"/>
            <w:gridSpan w:val="3"/>
            <w:tcBorders>
              <w:top w:val="nil"/>
              <w:left w:val="nil"/>
              <w:bottom w:val="nil"/>
              <w:right w:val="nil"/>
              <w:tl2br w:val="nil"/>
              <w:tr2bl w:val="nil"/>
            </w:tcBorders>
            <w:tcMar>
              <w:top w:w="0" w:type="dxa"/>
              <w:left w:w="0" w:type="dxa"/>
              <w:bottom w:w="0" w:type="dxa"/>
              <w:right w:w="0" w:type="dxa"/>
            </w:tcMar>
          </w:tcPr>
          <w:p w14:paraId="3F0BB2AC" w14:textId="455575EB" w:rsidR="00C678DF" w:rsidRPr="00E61587" w:rsidRDefault="00C678DF" w:rsidP="00C678DF">
            <w:pPr>
              <w:keepNext/>
              <w:keepLines/>
              <w:spacing w:before="40" w:after="0" w:line="240" w:lineRule="auto"/>
              <w:outlineLvl w:val="1"/>
              <w:rPr>
                <w:rFonts w:ascii="Times New Roman" w:eastAsia="Times New Roman" w:hAnsi="Times New Roman"/>
                <w:sz w:val="24"/>
                <w:szCs w:val="24"/>
                <w:lang w:eastAsia="en-GB"/>
              </w:rPr>
            </w:pPr>
            <w:r w:rsidRPr="00E61587">
              <w:rPr>
                <w:rFonts w:ascii="Times New Roman" w:eastAsia="Times New Roman" w:hAnsi="Times New Roman"/>
                <w:b/>
                <w:bCs/>
                <w:sz w:val="24"/>
                <w:szCs w:val="24"/>
                <w:lang w:val="vi-VN" w:eastAsia="en-GB"/>
              </w:rPr>
              <w:lastRenderedPageBreak/>
              <w:t xml:space="preserve">Biểu </w:t>
            </w:r>
            <w:r w:rsidR="005F77E9" w:rsidRPr="00E61587">
              <w:rPr>
                <w:rFonts w:ascii="Times New Roman" w:eastAsia="Times New Roman" w:hAnsi="Times New Roman"/>
                <w:b/>
                <w:bCs/>
                <w:sz w:val="24"/>
                <w:szCs w:val="24"/>
                <w:lang w:eastAsia="en-GB"/>
              </w:rPr>
              <w:t>0</w:t>
            </w:r>
            <w:r w:rsidR="00486403" w:rsidRPr="00E61587">
              <w:rPr>
                <w:rFonts w:ascii="Times New Roman" w:eastAsia="Times New Roman" w:hAnsi="Times New Roman"/>
                <w:b/>
                <w:bCs/>
                <w:sz w:val="24"/>
                <w:szCs w:val="24"/>
                <w:lang w:eastAsia="en-GB"/>
              </w:rPr>
              <w:t>9</w:t>
            </w:r>
            <w:r w:rsidRPr="00E61587">
              <w:rPr>
                <w:rFonts w:ascii="Times New Roman" w:eastAsia="Times New Roman" w:hAnsi="Times New Roman"/>
                <w:b/>
                <w:bCs/>
                <w:sz w:val="24"/>
                <w:szCs w:val="24"/>
                <w:lang w:eastAsia="en-GB"/>
              </w:rPr>
              <w:t>0</w:t>
            </w:r>
            <w:r w:rsidR="00A42304" w:rsidRPr="00E61587">
              <w:rPr>
                <w:rFonts w:ascii="Times New Roman" w:eastAsia="Times New Roman" w:hAnsi="Times New Roman"/>
                <w:b/>
                <w:bCs/>
                <w:sz w:val="24"/>
                <w:szCs w:val="24"/>
                <w:lang w:eastAsia="en-GB"/>
              </w:rPr>
              <w:t>6</w:t>
            </w:r>
            <w:r w:rsidRPr="00E61587">
              <w:rPr>
                <w:rFonts w:ascii="Times New Roman" w:eastAsia="Times New Roman" w:hAnsi="Times New Roman"/>
                <w:b/>
                <w:bCs/>
                <w:sz w:val="24"/>
                <w:szCs w:val="24"/>
                <w:lang w:eastAsia="en-GB"/>
              </w:rPr>
              <w:t>/KHCN-TSVTĐ</w:t>
            </w:r>
          </w:p>
          <w:p w14:paraId="5E7CF165" w14:textId="7D027482" w:rsidR="009155B7" w:rsidRPr="00E61587" w:rsidRDefault="009155B7" w:rsidP="009155B7">
            <w:pPr>
              <w:keepNext/>
              <w:keepLines/>
              <w:spacing w:before="40" w:after="0" w:line="240" w:lineRule="auto"/>
              <w:ind w:right="188"/>
              <w:outlineLvl w:val="1"/>
              <w:rPr>
                <w:rFonts w:ascii="Times New Roman" w:eastAsia="Times New Roman" w:hAnsi="Times New Roman"/>
                <w:sz w:val="24"/>
                <w:szCs w:val="24"/>
                <w:lang w:val="en-GB" w:eastAsia="en-GB"/>
              </w:rPr>
            </w:pPr>
            <w:r w:rsidRPr="00E61587">
              <w:rPr>
                <w:rFonts w:ascii="Times New Roman" w:eastAsia="Times New Roman" w:hAnsi="Times New Roman"/>
                <w:sz w:val="24"/>
                <w:szCs w:val="24"/>
                <w:lang w:val="vi-VN" w:eastAsia="en-GB"/>
              </w:rPr>
              <w:t xml:space="preserve">Ban hành kèm theo </w:t>
            </w:r>
            <w:r w:rsidRPr="00E61587">
              <w:rPr>
                <w:rFonts w:ascii="Times New Roman" w:eastAsia="Times New Roman" w:hAnsi="Times New Roman"/>
                <w:iCs/>
                <w:sz w:val="24"/>
                <w:szCs w:val="24"/>
              </w:rPr>
              <w:t xml:space="preserve">Thông </w:t>
            </w:r>
            <w:proofErr w:type="spellStart"/>
            <w:r w:rsidRPr="00E61587">
              <w:rPr>
                <w:rFonts w:ascii="Times New Roman" w:eastAsia="Times New Roman" w:hAnsi="Times New Roman"/>
                <w:iCs/>
                <w:sz w:val="24"/>
                <w:szCs w:val="24"/>
              </w:rPr>
              <w:t>tư</w:t>
            </w:r>
            <w:proofErr w:type="spellEnd"/>
            <w:r w:rsidRPr="00E61587">
              <w:rPr>
                <w:rFonts w:ascii="Times New Roman" w:eastAsia="Times New Roman" w:hAnsi="Times New Roman"/>
                <w:iCs/>
                <w:sz w:val="24"/>
                <w:szCs w:val="24"/>
              </w:rPr>
              <w:t xml:space="preserve"> </w:t>
            </w:r>
            <w:proofErr w:type="spellStart"/>
            <w:r w:rsidRPr="00E61587">
              <w:rPr>
                <w:rFonts w:ascii="Times New Roman" w:eastAsia="Times New Roman" w:hAnsi="Times New Roman"/>
                <w:iCs/>
                <w:sz w:val="24"/>
                <w:szCs w:val="24"/>
              </w:rPr>
              <w:t>số</w:t>
            </w:r>
            <w:proofErr w:type="spellEnd"/>
            <w:r w:rsidR="00E61587">
              <w:rPr>
                <w:rFonts w:ascii="Times New Roman" w:eastAsia="Times New Roman" w:hAnsi="Times New Roman"/>
                <w:iCs/>
                <w:sz w:val="24"/>
                <w:szCs w:val="24"/>
              </w:rPr>
              <w:t xml:space="preserve">    </w:t>
            </w:r>
            <w:r w:rsidRPr="00E61587">
              <w:rPr>
                <w:rFonts w:ascii="Times New Roman" w:eastAsia="Times New Roman" w:hAnsi="Times New Roman"/>
                <w:iCs/>
                <w:sz w:val="24"/>
                <w:szCs w:val="24"/>
              </w:rPr>
              <w:t xml:space="preserve">/2025/TT-BKHCN </w:t>
            </w:r>
            <w:proofErr w:type="spellStart"/>
            <w:r w:rsidRPr="00E61587">
              <w:rPr>
                <w:rFonts w:ascii="Times New Roman" w:eastAsia="Times New Roman" w:hAnsi="Times New Roman"/>
                <w:iCs/>
                <w:sz w:val="24"/>
                <w:szCs w:val="24"/>
              </w:rPr>
              <w:t>ngày</w:t>
            </w:r>
            <w:proofErr w:type="spellEnd"/>
            <w:r w:rsidRPr="00E61587">
              <w:rPr>
                <w:rFonts w:ascii="Times New Roman" w:eastAsia="Times New Roman" w:hAnsi="Times New Roman"/>
                <w:iCs/>
                <w:sz w:val="24"/>
                <w:szCs w:val="24"/>
              </w:rPr>
              <w:t xml:space="preserve"> </w:t>
            </w:r>
            <w:r w:rsidR="00E61587">
              <w:rPr>
                <w:rFonts w:ascii="Times New Roman" w:eastAsia="Times New Roman" w:hAnsi="Times New Roman"/>
                <w:iCs/>
                <w:sz w:val="24"/>
                <w:szCs w:val="24"/>
              </w:rPr>
              <w:t xml:space="preserve">   </w:t>
            </w:r>
            <w:r w:rsidRPr="00E61587">
              <w:rPr>
                <w:rFonts w:ascii="Times New Roman" w:eastAsia="Times New Roman" w:hAnsi="Times New Roman"/>
                <w:iCs/>
                <w:sz w:val="24"/>
                <w:szCs w:val="24"/>
              </w:rPr>
              <w:t xml:space="preserve"> </w:t>
            </w:r>
            <w:proofErr w:type="spellStart"/>
            <w:r w:rsidRPr="00E61587">
              <w:rPr>
                <w:rFonts w:ascii="Times New Roman" w:eastAsia="Times New Roman" w:hAnsi="Times New Roman"/>
                <w:iCs/>
                <w:sz w:val="24"/>
                <w:szCs w:val="24"/>
              </w:rPr>
              <w:t>tháng</w:t>
            </w:r>
            <w:proofErr w:type="spellEnd"/>
            <w:r w:rsidRPr="00E61587">
              <w:rPr>
                <w:rFonts w:ascii="Times New Roman" w:eastAsia="Times New Roman" w:hAnsi="Times New Roman"/>
                <w:iCs/>
                <w:sz w:val="24"/>
                <w:szCs w:val="24"/>
              </w:rPr>
              <w:t xml:space="preserve"> </w:t>
            </w:r>
            <w:r w:rsidR="00E61587">
              <w:rPr>
                <w:rFonts w:ascii="Times New Roman" w:eastAsia="Times New Roman" w:hAnsi="Times New Roman"/>
                <w:iCs/>
                <w:sz w:val="24"/>
                <w:szCs w:val="24"/>
              </w:rPr>
              <w:t xml:space="preserve">12 </w:t>
            </w:r>
            <w:proofErr w:type="spellStart"/>
            <w:r w:rsidR="00E61587">
              <w:rPr>
                <w:rFonts w:ascii="Times New Roman" w:eastAsia="Times New Roman" w:hAnsi="Times New Roman"/>
                <w:iCs/>
                <w:sz w:val="24"/>
                <w:szCs w:val="24"/>
              </w:rPr>
              <w:t>n</w:t>
            </w:r>
            <w:r w:rsidR="008F0432" w:rsidRPr="00E61587">
              <w:rPr>
                <w:rFonts w:ascii="Times New Roman" w:eastAsia="Times New Roman" w:hAnsi="Times New Roman"/>
                <w:iCs/>
                <w:sz w:val="24"/>
                <w:szCs w:val="24"/>
              </w:rPr>
              <w:t>ăm</w:t>
            </w:r>
            <w:proofErr w:type="spellEnd"/>
            <w:r w:rsidR="008F0432" w:rsidRPr="00E61587">
              <w:rPr>
                <w:rFonts w:ascii="Times New Roman" w:eastAsia="Times New Roman" w:hAnsi="Times New Roman"/>
                <w:iCs/>
                <w:sz w:val="24"/>
                <w:szCs w:val="24"/>
              </w:rPr>
              <w:t xml:space="preserve"> </w:t>
            </w:r>
            <w:r w:rsidR="00E61587">
              <w:rPr>
                <w:rFonts w:ascii="Times New Roman" w:eastAsia="Times New Roman" w:hAnsi="Times New Roman"/>
                <w:iCs/>
                <w:sz w:val="24"/>
                <w:szCs w:val="24"/>
              </w:rPr>
              <w:t>2025</w:t>
            </w:r>
          </w:p>
          <w:p w14:paraId="258E1769" w14:textId="565900C3" w:rsidR="00C678DF" w:rsidRPr="00E61587" w:rsidRDefault="00C678DF" w:rsidP="005B222E">
            <w:pPr>
              <w:keepNext/>
              <w:keepLines/>
              <w:spacing w:before="40" w:after="120" w:line="240" w:lineRule="auto"/>
              <w:ind w:right="261"/>
              <w:outlineLvl w:val="1"/>
              <w:rPr>
                <w:rFonts w:ascii="Times New Roman" w:eastAsia="Times New Roman" w:hAnsi="Times New Roman"/>
                <w:sz w:val="24"/>
                <w:szCs w:val="24"/>
                <w:lang w:val="en-GB" w:eastAsia="en-GB"/>
              </w:rPr>
            </w:pPr>
            <w:r w:rsidRPr="00E61587">
              <w:rPr>
                <w:rFonts w:ascii="Times New Roman" w:eastAsia="Times New Roman" w:hAnsi="Times New Roman"/>
                <w:sz w:val="24"/>
                <w:szCs w:val="24"/>
                <w:lang w:val="vi-VN" w:eastAsia="en-GB"/>
              </w:rPr>
              <w:t xml:space="preserve">Ngày nhận báo cáo: Trước </w:t>
            </w:r>
            <w:r w:rsidR="005B222E" w:rsidRPr="00E61587">
              <w:rPr>
                <w:rFonts w:ascii="Times New Roman" w:eastAsia="Times New Roman" w:hAnsi="Times New Roman"/>
                <w:sz w:val="24"/>
                <w:szCs w:val="24"/>
                <w:lang w:val="en-GB" w:eastAsia="en-GB"/>
              </w:rPr>
              <w:t>2</w:t>
            </w:r>
            <w:r w:rsidRPr="00E61587">
              <w:rPr>
                <w:rFonts w:ascii="Times New Roman" w:eastAsia="Times New Roman" w:hAnsi="Times New Roman"/>
                <w:sz w:val="24"/>
                <w:szCs w:val="24"/>
                <w:lang w:val="en-GB" w:eastAsia="en-GB"/>
              </w:rPr>
              <w:t>5/</w:t>
            </w:r>
            <w:r w:rsidRPr="00E61587">
              <w:rPr>
                <w:rFonts w:ascii="Times New Roman" w:eastAsia="Times New Roman" w:hAnsi="Times New Roman"/>
                <w:sz w:val="24"/>
                <w:szCs w:val="24"/>
                <w:lang w:val="vi-VN" w:eastAsia="en-GB"/>
              </w:rPr>
              <w:t xml:space="preserve">3 </w:t>
            </w:r>
            <w:r w:rsidR="00074835" w:rsidRPr="00E61587">
              <w:rPr>
                <w:rFonts w:ascii="Times New Roman" w:eastAsia="Times New Roman" w:hAnsi="Times New Roman"/>
                <w:sz w:val="24"/>
                <w:szCs w:val="24"/>
                <w:lang w:val="vi-VN" w:eastAsia="en-GB"/>
              </w:rPr>
              <w:t>hàng năm</w:t>
            </w:r>
          </w:p>
        </w:tc>
        <w:tc>
          <w:tcPr>
            <w:tcW w:w="1921" w:type="pct"/>
            <w:gridSpan w:val="3"/>
            <w:tcBorders>
              <w:top w:val="nil"/>
              <w:left w:val="nil"/>
              <w:bottom w:val="nil"/>
              <w:right w:val="nil"/>
              <w:tl2br w:val="nil"/>
              <w:tr2bl w:val="nil"/>
            </w:tcBorders>
          </w:tcPr>
          <w:p w14:paraId="7D3459A4" w14:textId="77777777" w:rsidR="00C678DF" w:rsidRPr="00E61587" w:rsidRDefault="00C678DF" w:rsidP="002F6853">
            <w:pPr>
              <w:spacing w:after="0" w:line="312" w:lineRule="auto"/>
              <w:ind w:left="380" w:right="709"/>
              <w:jc w:val="center"/>
              <w:rPr>
                <w:rFonts w:ascii="Times New Roman" w:eastAsia="Times New Roman" w:hAnsi="Times New Roman"/>
                <w:b/>
                <w:bCs/>
                <w:sz w:val="26"/>
                <w:szCs w:val="26"/>
                <w:lang w:val="en-GB" w:eastAsia="en-GB"/>
              </w:rPr>
            </w:pPr>
            <w:r w:rsidRPr="00E61587">
              <w:rPr>
                <w:rFonts w:ascii="Times New Roman" w:eastAsia="Times New Roman" w:hAnsi="Times New Roman"/>
                <w:b/>
                <w:bCs/>
                <w:sz w:val="26"/>
                <w:szCs w:val="26"/>
                <w:lang w:val="en-GB" w:eastAsia="en-GB"/>
              </w:rPr>
              <w:t>SỐ LƯỢNG ẤN ĐỊNH TẦN SỐ VÔ TUYẾN ĐIỆN ĐÃ ĐĂNG KÝ QUỐC TẾ</w:t>
            </w:r>
          </w:p>
          <w:p w14:paraId="10D35503" w14:textId="77777777" w:rsidR="00C678DF" w:rsidRPr="00E61587" w:rsidRDefault="008F0432" w:rsidP="009B5A81">
            <w:pPr>
              <w:keepNext/>
              <w:keepLines/>
              <w:spacing w:before="120" w:after="0" w:line="240" w:lineRule="auto"/>
              <w:ind w:left="380" w:right="709"/>
              <w:jc w:val="center"/>
              <w:outlineLvl w:val="1"/>
              <w:rPr>
                <w:rFonts w:ascii="Times New Roman" w:eastAsia="Times New Roman" w:hAnsi="Times New Roman"/>
                <w:b/>
                <w:bCs/>
                <w:sz w:val="24"/>
                <w:szCs w:val="24"/>
                <w:lang w:val="en-GB" w:eastAsia="en-GB"/>
              </w:rPr>
            </w:pPr>
            <w:proofErr w:type="spellStart"/>
            <w:r w:rsidRPr="00E61587">
              <w:rPr>
                <w:rFonts w:ascii="Times New Roman" w:eastAsia="Times New Roman" w:hAnsi="Times New Roman"/>
                <w:b/>
                <w:bCs/>
                <w:sz w:val="26"/>
                <w:szCs w:val="26"/>
                <w:lang w:val="en-GB" w:eastAsia="en-GB"/>
              </w:rPr>
              <w:t>Năm</w:t>
            </w:r>
            <w:proofErr w:type="spellEnd"/>
            <w:r w:rsidRPr="00E61587">
              <w:rPr>
                <w:rFonts w:ascii="Times New Roman" w:eastAsia="Times New Roman" w:hAnsi="Times New Roman"/>
                <w:b/>
                <w:bCs/>
                <w:sz w:val="26"/>
                <w:szCs w:val="26"/>
                <w:lang w:val="en-GB" w:eastAsia="en-GB"/>
              </w:rPr>
              <w:t xml:space="preserve"> </w:t>
            </w:r>
            <w:r w:rsidR="009B5A81" w:rsidRPr="00E61587">
              <w:rPr>
                <w:rFonts w:ascii="Times New Roman" w:eastAsia="Times New Roman" w:hAnsi="Times New Roman"/>
                <w:b/>
                <w:bCs/>
                <w:sz w:val="26"/>
                <w:szCs w:val="26"/>
                <w:lang w:val="en-GB" w:eastAsia="en-GB"/>
              </w:rPr>
              <w:t>……</w:t>
            </w:r>
          </w:p>
          <w:p w14:paraId="3E1B24E2" w14:textId="363939C4" w:rsidR="006426FD" w:rsidRPr="00E61587" w:rsidRDefault="006426FD" w:rsidP="006426FD">
            <w:pPr>
              <w:keepNext/>
              <w:keepLines/>
              <w:spacing w:before="120" w:after="0" w:line="240" w:lineRule="auto"/>
              <w:ind w:right="709"/>
              <w:outlineLvl w:val="1"/>
              <w:rPr>
                <w:rFonts w:ascii="Times New Roman" w:eastAsia="Times New Roman" w:hAnsi="Times New Roman"/>
                <w:b/>
                <w:bCs/>
                <w:sz w:val="24"/>
                <w:szCs w:val="24"/>
                <w:lang w:val="en-GB" w:eastAsia="en-GB"/>
              </w:rPr>
            </w:pPr>
          </w:p>
        </w:tc>
        <w:tc>
          <w:tcPr>
            <w:tcW w:w="6" w:type="pct"/>
            <w:tcBorders>
              <w:top w:val="nil"/>
              <w:left w:val="nil"/>
              <w:bottom w:val="nil"/>
              <w:right w:val="nil"/>
              <w:tl2br w:val="nil"/>
              <w:tr2bl w:val="nil"/>
            </w:tcBorders>
            <w:tcMar>
              <w:top w:w="0" w:type="dxa"/>
              <w:left w:w="0" w:type="dxa"/>
              <w:bottom w:w="0" w:type="dxa"/>
              <w:right w:w="0" w:type="dxa"/>
            </w:tcMar>
          </w:tcPr>
          <w:p w14:paraId="3262CEDD" w14:textId="77777777" w:rsidR="00C678DF" w:rsidRPr="00E61587" w:rsidRDefault="00C678DF" w:rsidP="00C678DF">
            <w:pPr>
              <w:keepNext/>
              <w:keepLines/>
              <w:spacing w:before="40" w:after="0" w:line="240" w:lineRule="auto"/>
              <w:ind w:left="379" w:right="711"/>
              <w:jc w:val="center"/>
              <w:outlineLvl w:val="1"/>
              <w:rPr>
                <w:rFonts w:ascii="Times New Roman" w:eastAsia="Times New Roman" w:hAnsi="Times New Roman"/>
                <w:sz w:val="24"/>
                <w:szCs w:val="24"/>
                <w:lang w:val="en-GB" w:eastAsia="en-GB"/>
              </w:rPr>
            </w:pPr>
          </w:p>
        </w:tc>
        <w:tc>
          <w:tcPr>
            <w:tcW w:w="1288" w:type="pct"/>
            <w:gridSpan w:val="4"/>
            <w:tcBorders>
              <w:top w:val="nil"/>
              <w:left w:val="nil"/>
              <w:bottom w:val="nil"/>
              <w:right w:val="nil"/>
              <w:tl2br w:val="nil"/>
              <w:tr2bl w:val="nil"/>
            </w:tcBorders>
            <w:tcMar>
              <w:top w:w="0" w:type="dxa"/>
              <w:left w:w="0" w:type="dxa"/>
              <w:bottom w:w="0" w:type="dxa"/>
              <w:right w:w="0" w:type="dxa"/>
            </w:tcMar>
          </w:tcPr>
          <w:p w14:paraId="13A6C92F" w14:textId="77777777" w:rsidR="00C678DF" w:rsidRPr="00E61587" w:rsidRDefault="00C678DF" w:rsidP="00460149">
            <w:pPr>
              <w:spacing w:before="40" w:after="40" w:line="240" w:lineRule="auto"/>
              <w:ind w:left="178"/>
              <w:rPr>
                <w:rFonts w:ascii="Times New Roman" w:eastAsia="Times New Roman" w:hAnsi="Times New Roman"/>
                <w:sz w:val="24"/>
                <w:szCs w:val="24"/>
              </w:rPr>
            </w:pPr>
            <w:r w:rsidRPr="00E61587">
              <w:rPr>
                <w:rFonts w:ascii="Times New Roman" w:eastAsia="Times New Roman" w:hAnsi="Times New Roman"/>
                <w:sz w:val="24"/>
                <w:szCs w:val="24"/>
              </w:rPr>
              <w:t xml:space="preserve">- </w:t>
            </w:r>
            <w:proofErr w:type="spellStart"/>
            <w:r w:rsidRPr="00E61587">
              <w:rPr>
                <w:rFonts w:ascii="Times New Roman" w:eastAsia="Times New Roman" w:hAnsi="Times New Roman"/>
                <w:b/>
                <w:sz w:val="24"/>
                <w:szCs w:val="24"/>
              </w:rPr>
              <w:t>Đơn</w:t>
            </w:r>
            <w:proofErr w:type="spellEnd"/>
            <w:r w:rsidRPr="00E61587">
              <w:rPr>
                <w:rFonts w:ascii="Times New Roman" w:eastAsia="Times New Roman" w:hAnsi="Times New Roman"/>
                <w:b/>
                <w:sz w:val="24"/>
                <w:szCs w:val="24"/>
              </w:rPr>
              <w:t xml:space="preserve"> </w:t>
            </w:r>
            <w:proofErr w:type="spellStart"/>
            <w:r w:rsidRPr="00E61587">
              <w:rPr>
                <w:rFonts w:ascii="Times New Roman" w:eastAsia="Times New Roman" w:hAnsi="Times New Roman"/>
                <w:b/>
                <w:sz w:val="24"/>
                <w:szCs w:val="24"/>
              </w:rPr>
              <w:t>vị</w:t>
            </w:r>
            <w:proofErr w:type="spellEnd"/>
            <w:r w:rsidRPr="00E61587">
              <w:rPr>
                <w:rFonts w:ascii="Times New Roman" w:eastAsia="Times New Roman" w:hAnsi="Times New Roman"/>
                <w:b/>
                <w:sz w:val="24"/>
                <w:szCs w:val="24"/>
              </w:rPr>
              <w:t xml:space="preserve"> </w:t>
            </w:r>
            <w:proofErr w:type="spellStart"/>
            <w:r w:rsidRPr="00E61587">
              <w:rPr>
                <w:rFonts w:ascii="Times New Roman" w:eastAsia="Times New Roman" w:hAnsi="Times New Roman"/>
                <w:b/>
                <w:sz w:val="24"/>
                <w:szCs w:val="24"/>
              </w:rPr>
              <w:t>báo</w:t>
            </w:r>
            <w:proofErr w:type="spellEnd"/>
            <w:r w:rsidRPr="00E61587">
              <w:rPr>
                <w:rFonts w:ascii="Times New Roman" w:eastAsia="Times New Roman" w:hAnsi="Times New Roman"/>
                <w:b/>
                <w:sz w:val="24"/>
                <w:szCs w:val="24"/>
              </w:rPr>
              <w:t xml:space="preserve"> </w:t>
            </w:r>
            <w:proofErr w:type="spellStart"/>
            <w:r w:rsidRPr="00E61587">
              <w:rPr>
                <w:rFonts w:ascii="Times New Roman" w:eastAsia="Times New Roman" w:hAnsi="Times New Roman"/>
                <w:b/>
                <w:sz w:val="24"/>
                <w:szCs w:val="24"/>
              </w:rPr>
              <w:t>cáo</w:t>
            </w:r>
            <w:proofErr w:type="spellEnd"/>
            <w:r w:rsidRPr="00E61587">
              <w:rPr>
                <w:rFonts w:ascii="Times New Roman" w:eastAsia="Times New Roman" w:hAnsi="Times New Roman"/>
                <w:b/>
                <w:sz w:val="24"/>
                <w:szCs w:val="24"/>
              </w:rPr>
              <w:t>:</w:t>
            </w:r>
          </w:p>
          <w:p w14:paraId="0080BBD6" w14:textId="77777777" w:rsidR="00C678DF" w:rsidRPr="00E61587" w:rsidRDefault="00C678DF" w:rsidP="00460149">
            <w:pPr>
              <w:tabs>
                <w:tab w:val="left" w:leader="dot" w:pos="2303"/>
              </w:tabs>
              <w:spacing w:before="40" w:after="40" w:line="240" w:lineRule="auto"/>
              <w:ind w:left="178"/>
              <w:rPr>
                <w:rFonts w:ascii="Times New Roman" w:eastAsia="Times New Roman" w:hAnsi="Times New Roman"/>
                <w:sz w:val="24"/>
                <w:szCs w:val="24"/>
              </w:rPr>
            </w:pPr>
            <w:proofErr w:type="spellStart"/>
            <w:r w:rsidRPr="00E61587">
              <w:rPr>
                <w:rFonts w:ascii="Times New Roman" w:eastAsia="Times New Roman" w:hAnsi="Times New Roman"/>
                <w:sz w:val="24"/>
                <w:szCs w:val="24"/>
              </w:rPr>
              <w:t>Cục</w:t>
            </w:r>
            <w:proofErr w:type="spellEnd"/>
            <w:r w:rsidRPr="00E61587">
              <w:rPr>
                <w:rFonts w:ascii="Times New Roman" w:eastAsia="Times New Roman" w:hAnsi="Times New Roman"/>
                <w:sz w:val="24"/>
                <w:szCs w:val="24"/>
              </w:rPr>
              <w:t xml:space="preserve"> </w:t>
            </w:r>
            <w:proofErr w:type="spellStart"/>
            <w:r w:rsidRPr="00E61587">
              <w:rPr>
                <w:rFonts w:ascii="Times New Roman" w:eastAsia="Times New Roman" w:hAnsi="Times New Roman"/>
                <w:sz w:val="24"/>
                <w:szCs w:val="24"/>
              </w:rPr>
              <w:t>Tần</w:t>
            </w:r>
            <w:proofErr w:type="spellEnd"/>
            <w:r w:rsidRPr="00E61587">
              <w:rPr>
                <w:rFonts w:ascii="Times New Roman" w:eastAsia="Times New Roman" w:hAnsi="Times New Roman"/>
                <w:sz w:val="24"/>
                <w:szCs w:val="24"/>
              </w:rPr>
              <w:t xml:space="preserve"> </w:t>
            </w:r>
            <w:proofErr w:type="spellStart"/>
            <w:r w:rsidRPr="00E61587">
              <w:rPr>
                <w:rFonts w:ascii="Times New Roman" w:eastAsia="Times New Roman" w:hAnsi="Times New Roman"/>
                <w:sz w:val="24"/>
                <w:szCs w:val="24"/>
              </w:rPr>
              <w:t>số</w:t>
            </w:r>
            <w:proofErr w:type="spellEnd"/>
            <w:r w:rsidRPr="00E61587">
              <w:rPr>
                <w:rFonts w:ascii="Times New Roman" w:eastAsia="Times New Roman" w:hAnsi="Times New Roman"/>
                <w:sz w:val="24"/>
                <w:szCs w:val="24"/>
              </w:rPr>
              <w:t xml:space="preserve"> </w:t>
            </w:r>
            <w:proofErr w:type="spellStart"/>
            <w:r w:rsidRPr="00E61587">
              <w:rPr>
                <w:rFonts w:ascii="Times New Roman" w:eastAsia="Times New Roman" w:hAnsi="Times New Roman"/>
                <w:sz w:val="24"/>
                <w:szCs w:val="24"/>
              </w:rPr>
              <w:t>vô</w:t>
            </w:r>
            <w:proofErr w:type="spellEnd"/>
            <w:r w:rsidRPr="00E61587">
              <w:rPr>
                <w:rFonts w:ascii="Times New Roman" w:eastAsia="Times New Roman" w:hAnsi="Times New Roman"/>
                <w:sz w:val="24"/>
                <w:szCs w:val="24"/>
              </w:rPr>
              <w:t xml:space="preserve"> </w:t>
            </w:r>
            <w:proofErr w:type="spellStart"/>
            <w:r w:rsidRPr="00E61587">
              <w:rPr>
                <w:rFonts w:ascii="Times New Roman" w:eastAsia="Times New Roman" w:hAnsi="Times New Roman"/>
                <w:sz w:val="24"/>
                <w:szCs w:val="24"/>
              </w:rPr>
              <w:t>tuyến</w:t>
            </w:r>
            <w:proofErr w:type="spellEnd"/>
            <w:r w:rsidRPr="00E61587">
              <w:rPr>
                <w:rFonts w:ascii="Times New Roman" w:eastAsia="Times New Roman" w:hAnsi="Times New Roman"/>
                <w:sz w:val="24"/>
                <w:szCs w:val="24"/>
              </w:rPr>
              <w:t xml:space="preserve"> </w:t>
            </w:r>
            <w:proofErr w:type="spellStart"/>
            <w:r w:rsidRPr="00E61587">
              <w:rPr>
                <w:rFonts w:ascii="Times New Roman" w:eastAsia="Times New Roman" w:hAnsi="Times New Roman"/>
                <w:sz w:val="24"/>
                <w:szCs w:val="24"/>
              </w:rPr>
              <w:t>điện</w:t>
            </w:r>
            <w:proofErr w:type="spellEnd"/>
          </w:p>
          <w:p w14:paraId="65B2B737" w14:textId="77777777" w:rsidR="00C678DF" w:rsidRPr="00E61587" w:rsidRDefault="00C678DF" w:rsidP="00460149">
            <w:pPr>
              <w:spacing w:before="40" w:after="40" w:line="240" w:lineRule="auto"/>
              <w:ind w:left="178"/>
              <w:rPr>
                <w:rFonts w:ascii="Times New Roman" w:eastAsia="Times New Roman" w:hAnsi="Times New Roman"/>
                <w:sz w:val="24"/>
                <w:szCs w:val="24"/>
              </w:rPr>
            </w:pPr>
            <w:r w:rsidRPr="00E61587">
              <w:rPr>
                <w:rFonts w:ascii="Times New Roman" w:eastAsia="Times New Roman" w:hAnsi="Times New Roman"/>
                <w:sz w:val="24"/>
                <w:szCs w:val="24"/>
              </w:rPr>
              <w:t xml:space="preserve">- </w:t>
            </w:r>
            <w:proofErr w:type="spellStart"/>
            <w:r w:rsidRPr="00E61587">
              <w:rPr>
                <w:rFonts w:ascii="Times New Roman" w:eastAsia="Times New Roman" w:hAnsi="Times New Roman"/>
                <w:b/>
                <w:sz w:val="24"/>
                <w:szCs w:val="24"/>
              </w:rPr>
              <w:t>Đơn</w:t>
            </w:r>
            <w:proofErr w:type="spellEnd"/>
            <w:r w:rsidRPr="00E61587">
              <w:rPr>
                <w:rFonts w:ascii="Times New Roman" w:eastAsia="Times New Roman" w:hAnsi="Times New Roman"/>
                <w:b/>
                <w:sz w:val="24"/>
                <w:szCs w:val="24"/>
              </w:rPr>
              <w:t xml:space="preserve"> </w:t>
            </w:r>
            <w:proofErr w:type="spellStart"/>
            <w:r w:rsidRPr="00E61587">
              <w:rPr>
                <w:rFonts w:ascii="Times New Roman" w:eastAsia="Times New Roman" w:hAnsi="Times New Roman"/>
                <w:b/>
                <w:sz w:val="24"/>
                <w:szCs w:val="24"/>
              </w:rPr>
              <w:t>vị</w:t>
            </w:r>
            <w:proofErr w:type="spellEnd"/>
            <w:r w:rsidRPr="00E61587">
              <w:rPr>
                <w:rFonts w:ascii="Times New Roman" w:eastAsia="Times New Roman" w:hAnsi="Times New Roman"/>
                <w:b/>
                <w:sz w:val="24"/>
                <w:szCs w:val="24"/>
              </w:rPr>
              <w:t xml:space="preserve"> </w:t>
            </w:r>
            <w:proofErr w:type="spellStart"/>
            <w:r w:rsidRPr="00E61587">
              <w:rPr>
                <w:rFonts w:ascii="Times New Roman" w:eastAsia="Times New Roman" w:hAnsi="Times New Roman"/>
                <w:b/>
                <w:sz w:val="24"/>
                <w:szCs w:val="24"/>
              </w:rPr>
              <w:t>nhận</w:t>
            </w:r>
            <w:proofErr w:type="spellEnd"/>
            <w:r w:rsidRPr="00E61587">
              <w:rPr>
                <w:rFonts w:ascii="Times New Roman" w:eastAsia="Times New Roman" w:hAnsi="Times New Roman"/>
                <w:b/>
                <w:sz w:val="24"/>
                <w:szCs w:val="24"/>
              </w:rPr>
              <w:t xml:space="preserve"> </w:t>
            </w:r>
            <w:proofErr w:type="spellStart"/>
            <w:r w:rsidRPr="00E61587">
              <w:rPr>
                <w:rFonts w:ascii="Times New Roman" w:eastAsia="Times New Roman" w:hAnsi="Times New Roman"/>
                <w:b/>
                <w:sz w:val="24"/>
                <w:szCs w:val="24"/>
              </w:rPr>
              <w:t>báo</w:t>
            </w:r>
            <w:proofErr w:type="spellEnd"/>
            <w:r w:rsidRPr="00E61587">
              <w:rPr>
                <w:rFonts w:ascii="Times New Roman" w:eastAsia="Times New Roman" w:hAnsi="Times New Roman"/>
                <w:b/>
                <w:sz w:val="24"/>
                <w:szCs w:val="24"/>
              </w:rPr>
              <w:t xml:space="preserve"> </w:t>
            </w:r>
            <w:proofErr w:type="spellStart"/>
            <w:r w:rsidRPr="00E61587">
              <w:rPr>
                <w:rFonts w:ascii="Times New Roman" w:eastAsia="Times New Roman" w:hAnsi="Times New Roman"/>
                <w:b/>
                <w:sz w:val="24"/>
                <w:szCs w:val="24"/>
              </w:rPr>
              <w:t>cáo</w:t>
            </w:r>
            <w:proofErr w:type="spellEnd"/>
            <w:r w:rsidRPr="00E61587">
              <w:rPr>
                <w:rFonts w:ascii="Times New Roman" w:eastAsia="Times New Roman" w:hAnsi="Times New Roman"/>
                <w:sz w:val="24"/>
                <w:szCs w:val="24"/>
              </w:rPr>
              <w:t>:</w:t>
            </w:r>
          </w:p>
          <w:p w14:paraId="142B94D9" w14:textId="77777777" w:rsidR="00C678DF" w:rsidRPr="00E61587" w:rsidRDefault="00C678DF" w:rsidP="00460149">
            <w:pPr>
              <w:keepNext/>
              <w:keepLines/>
              <w:spacing w:before="40" w:after="40" w:line="240" w:lineRule="auto"/>
              <w:ind w:left="140"/>
              <w:outlineLvl w:val="1"/>
              <w:rPr>
                <w:rFonts w:ascii="Times New Roman" w:eastAsia="Times New Roman" w:hAnsi="Times New Roman"/>
                <w:sz w:val="24"/>
                <w:szCs w:val="24"/>
                <w:lang w:val="en-GB" w:eastAsia="en-GB"/>
              </w:rPr>
            </w:pPr>
            <w:proofErr w:type="spellStart"/>
            <w:r w:rsidRPr="00E61587">
              <w:rPr>
                <w:rFonts w:ascii="Times New Roman" w:eastAsia="Times New Roman" w:hAnsi="Times New Roman"/>
                <w:sz w:val="24"/>
                <w:szCs w:val="24"/>
              </w:rPr>
              <w:t>Cục</w:t>
            </w:r>
            <w:proofErr w:type="spellEnd"/>
            <w:r w:rsidRPr="00E61587">
              <w:rPr>
                <w:rFonts w:ascii="Times New Roman" w:eastAsia="Times New Roman" w:hAnsi="Times New Roman"/>
                <w:sz w:val="24"/>
                <w:szCs w:val="24"/>
              </w:rPr>
              <w:t xml:space="preserve"> Thông tin, </w:t>
            </w:r>
            <w:proofErr w:type="spellStart"/>
            <w:r w:rsidRPr="00E61587">
              <w:rPr>
                <w:rFonts w:ascii="Times New Roman" w:eastAsia="Times New Roman" w:hAnsi="Times New Roman"/>
                <w:sz w:val="24"/>
                <w:szCs w:val="24"/>
              </w:rPr>
              <w:t>Thống</w:t>
            </w:r>
            <w:proofErr w:type="spellEnd"/>
            <w:r w:rsidRPr="00E61587">
              <w:rPr>
                <w:rFonts w:ascii="Times New Roman" w:eastAsia="Times New Roman" w:hAnsi="Times New Roman"/>
                <w:sz w:val="24"/>
                <w:szCs w:val="24"/>
              </w:rPr>
              <w:t xml:space="preserve"> </w:t>
            </w:r>
            <w:proofErr w:type="spellStart"/>
            <w:r w:rsidRPr="00E61587">
              <w:rPr>
                <w:rFonts w:ascii="Times New Roman" w:eastAsia="Times New Roman" w:hAnsi="Times New Roman"/>
                <w:sz w:val="24"/>
                <w:szCs w:val="24"/>
              </w:rPr>
              <w:t>kê</w:t>
            </w:r>
            <w:proofErr w:type="spellEnd"/>
          </w:p>
        </w:tc>
      </w:tr>
      <w:tr w:rsidR="002539D4" w:rsidRPr="002539D4" w14:paraId="1C414F63" w14:textId="77777777" w:rsidTr="00E61587">
        <w:trPr>
          <w:gridBefore w:val="1"/>
          <w:gridAfter w:val="2"/>
          <w:wBefore w:w="8" w:type="pct"/>
          <w:wAfter w:w="264" w:type="pct"/>
        </w:trPr>
        <w:tc>
          <w:tcPr>
            <w:tcW w:w="33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5D30DAF" w14:textId="4651E931" w:rsidR="00F60C1F" w:rsidRPr="002539D4" w:rsidRDefault="00F60C1F" w:rsidP="008E6747">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en-GB" w:eastAsia="en-GB"/>
              </w:rPr>
              <w:t> </w:t>
            </w:r>
            <w:r w:rsidRPr="002539D4">
              <w:rPr>
                <w:rFonts w:ascii="Times New Roman" w:eastAsia="Times New Roman" w:hAnsi="Times New Roman"/>
                <w:b/>
                <w:bCs/>
                <w:sz w:val="26"/>
                <w:szCs w:val="26"/>
                <w:lang w:val="vi-VN" w:eastAsia="en-GB"/>
              </w:rPr>
              <w:t>TT</w:t>
            </w:r>
          </w:p>
        </w:tc>
        <w:tc>
          <w:tcPr>
            <w:tcW w:w="2211"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CC0C2AD" w14:textId="77777777" w:rsidR="00F60C1F" w:rsidRPr="002539D4" w:rsidRDefault="00F60C1F" w:rsidP="008E6747">
            <w:pPr>
              <w:spacing w:before="120" w:after="0" w:line="360" w:lineRule="auto"/>
              <w:jc w:val="center"/>
              <w:rPr>
                <w:rFonts w:ascii="Times New Roman" w:eastAsia="Times New Roman" w:hAnsi="Times New Roman"/>
                <w:sz w:val="26"/>
                <w:szCs w:val="26"/>
                <w:lang w:val="en-GB" w:eastAsia="en-GB"/>
              </w:rPr>
            </w:pPr>
            <w:proofErr w:type="spellStart"/>
            <w:r w:rsidRPr="002539D4">
              <w:rPr>
                <w:rFonts w:ascii="Times New Roman" w:eastAsia="Times New Roman" w:hAnsi="Times New Roman"/>
                <w:b/>
                <w:bCs/>
                <w:sz w:val="26"/>
                <w:szCs w:val="26"/>
                <w:lang w:val="en-GB" w:eastAsia="en-GB"/>
              </w:rPr>
              <w:t>Nghiệp</w:t>
            </w:r>
            <w:proofErr w:type="spellEnd"/>
            <w:r w:rsidRPr="002539D4">
              <w:rPr>
                <w:rFonts w:ascii="Times New Roman" w:eastAsia="Times New Roman" w:hAnsi="Times New Roman"/>
                <w:b/>
                <w:bCs/>
                <w:sz w:val="26"/>
                <w:szCs w:val="26"/>
                <w:lang w:val="en-GB" w:eastAsia="en-GB"/>
              </w:rPr>
              <w:t xml:space="preserve"> </w:t>
            </w:r>
            <w:proofErr w:type="spellStart"/>
            <w:r w:rsidRPr="002539D4">
              <w:rPr>
                <w:rFonts w:ascii="Times New Roman" w:eastAsia="Times New Roman" w:hAnsi="Times New Roman"/>
                <w:b/>
                <w:bCs/>
                <w:sz w:val="26"/>
                <w:szCs w:val="26"/>
                <w:lang w:val="en-GB" w:eastAsia="en-GB"/>
              </w:rPr>
              <w:t>vụ</w:t>
            </w:r>
            <w:proofErr w:type="spellEnd"/>
          </w:p>
        </w:tc>
        <w:tc>
          <w:tcPr>
            <w:tcW w:w="1333" w:type="pct"/>
            <w:gridSpan w:val="4"/>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9F920FD" w14:textId="77777777" w:rsidR="00F60C1F" w:rsidRPr="002539D4" w:rsidRDefault="00F60C1F" w:rsidP="008E6747">
            <w:pPr>
              <w:spacing w:before="120" w:after="0" w:line="360" w:lineRule="auto"/>
              <w:jc w:val="center"/>
              <w:rPr>
                <w:rFonts w:ascii="Times New Roman" w:eastAsia="Times New Roman" w:hAnsi="Times New Roman"/>
                <w:sz w:val="26"/>
                <w:szCs w:val="26"/>
                <w:lang w:val="en-GB" w:eastAsia="en-GB"/>
              </w:rPr>
            </w:pPr>
            <w:proofErr w:type="spellStart"/>
            <w:r w:rsidRPr="002539D4">
              <w:rPr>
                <w:rFonts w:ascii="Times New Roman" w:eastAsia="Times New Roman" w:hAnsi="Times New Roman"/>
                <w:b/>
                <w:bCs/>
                <w:sz w:val="26"/>
                <w:szCs w:val="26"/>
                <w:lang w:val="en-GB" w:eastAsia="en-GB"/>
              </w:rPr>
              <w:t>Số</w:t>
            </w:r>
            <w:proofErr w:type="spellEnd"/>
            <w:r w:rsidRPr="002539D4">
              <w:rPr>
                <w:rFonts w:ascii="Times New Roman" w:eastAsia="Times New Roman" w:hAnsi="Times New Roman"/>
                <w:b/>
                <w:bCs/>
                <w:sz w:val="26"/>
                <w:szCs w:val="26"/>
                <w:lang w:val="en-GB" w:eastAsia="en-GB"/>
              </w:rPr>
              <w:t xml:space="preserve"> </w:t>
            </w:r>
            <w:proofErr w:type="spellStart"/>
            <w:r w:rsidRPr="002539D4">
              <w:rPr>
                <w:rFonts w:ascii="Times New Roman" w:eastAsia="Times New Roman" w:hAnsi="Times New Roman"/>
                <w:b/>
                <w:bCs/>
                <w:sz w:val="26"/>
                <w:szCs w:val="26"/>
                <w:lang w:val="en-GB" w:eastAsia="en-GB"/>
              </w:rPr>
              <w:t>lượng</w:t>
            </w:r>
            <w:proofErr w:type="spellEnd"/>
            <w:r w:rsidRPr="002539D4">
              <w:rPr>
                <w:rFonts w:ascii="Times New Roman" w:eastAsia="Times New Roman" w:hAnsi="Times New Roman"/>
                <w:b/>
                <w:bCs/>
                <w:sz w:val="26"/>
                <w:szCs w:val="26"/>
                <w:lang w:val="en-GB" w:eastAsia="en-GB"/>
              </w:rPr>
              <w:t xml:space="preserve"> </w:t>
            </w:r>
            <w:proofErr w:type="spellStart"/>
            <w:r w:rsidRPr="002539D4">
              <w:rPr>
                <w:rFonts w:ascii="Times New Roman" w:eastAsia="Times New Roman" w:hAnsi="Times New Roman"/>
                <w:b/>
                <w:bCs/>
                <w:sz w:val="26"/>
                <w:szCs w:val="26"/>
                <w:lang w:val="en-GB" w:eastAsia="en-GB"/>
              </w:rPr>
              <w:t>ấn</w:t>
            </w:r>
            <w:proofErr w:type="spellEnd"/>
            <w:r w:rsidRPr="002539D4">
              <w:rPr>
                <w:rFonts w:ascii="Times New Roman" w:eastAsia="Times New Roman" w:hAnsi="Times New Roman"/>
                <w:b/>
                <w:bCs/>
                <w:sz w:val="26"/>
                <w:szCs w:val="26"/>
                <w:lang w:val="en-GB" w:eastAsia="en-GB"/>
              </w:rPr>
              <w:t xml:space="preserve"> </w:t>
            </w:r>
            <w:proofErr w:type="spellStart"/>
            <w:r w:rsidRPr="002539D4">
              <w:rPr>
                <w:rFonts w:ascii="Times New Roman" w:eastAsia="Times New Roman" w:hAnsi="Times New Roman"/>
                <w:b/>
                <w:bCs/>
                <w:sz w:val="26"/>
                <w:szCs w:val="26"/>
                <w:lang w:val="en-GB" w:eastAsia="en-GB"/>
              </w:rPr>
              <w:t>định</w:t>
            </w:r>
            <w:proofErr w:type="spellEnd"/>
          </w:p>
        </w:tc>
        <w:tc>
          <w:tcPr>
            <w:tcW w:w="8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5738850" w14:textId="77777777" w:rsidR="00F60C1F" w:rsidRPr="002539D4" w:rsidRDefault="00F60C1F" w:rsidP="008E6747">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b/>
                <w:bCs/>
                <w:sz w:val="26"/>
                <w:szCs w:val="26"/>
                <w:lang w:val="vi-VN" w:eastAsia="en-GB"/>
              </w:rPr>
              <w:t>Ghi chú</w:t>
            </w:r>
          </w:p>
        </w:tc>
      </w:tr>
      <w:tr w:rsidR="002539D4" w:rsidRPr="002539D4" w14:paraId="0FD85448" w14:textId="77777777" w:rsidTr="00E61587">
        <w:tblPrEx>
          <w:tblBorders>
            <w:top w:val="none" w:sz="0" w:space="0" w:color="auto"/>
            <w:bottom w:val="none" w:sz="0" w:space="0" w:color="auto"/>
            <w:insideH w:val="none" w:sz="0" w:space="0" w:color="auto"/>
            <w:insideV w:val="none" w:sz="0" w:space="0" w:color="auto"/>
          </w:tblBorders>
        </w:tblPrEx>
        <w:trPr>
          <w:gridBefore w:val="1"/>
          <w:gridAfter w:val="2"/>
          <w:wBefore w:w="8" w:type="pct"/>
          <w:wAfter w:w="264" w:type="pct"/>
        </w:trPr>
        <w:tc>
          <w:tcPr>
            <w:tcW w:w="33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08F5924" w14:textId="77777777" w:rsidR="00F60C1F" w:rsidRPr="002539D4" w:rsidRDefault="00F60C1F" w:rsidP="008E6747">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b/>
                <w:bCs/>
                <w:sz w:val="26"/>
                <w:szCs w:val="26"/>
                <w:lang w:val="en-GB" w:eastAsia="en-GB"/>
              </w:rPr>
              <w:t>A</w:t>
            </w:r>
          </w:p>
        </w:tc>
        <w:tc>
          <w:tcPr>
            <w:tcW w:w="2211"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65B7B30" w14:textId="77777777" w:rsidR="00F60C1F" w:rsidRPr="002539D4" w:rsidRDefault="00F60C1F" w:rsidP="008E6747">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b/>
                <w:bCs/>
                <w:sz w:val="26"/>
                <w:szCs w:val="26"/>
                <w:lang w:val="vi-VN" w:eastAsia="en-GB"/>
              </w:rPr>
              <w:t>B</w:t>
            </w:r>
          </w:p>
        </w:tc>
        <w:tc>
          <w:tcPr>
            <w:tcW w:w="1333" w:type="pct"/>
            <w:gridSpan w:val="4"/>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E91DAB8" w14:textId="77777777" w:rsidR="00F60C1F" w:rsidRPr="002539D4" w:rsidRDefault="00F60C1F" w:rsidP="008E6747">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b/>
                <w:bCs/>
                <w:sz w:val="26"/>
                <w:szCs w:val="26"/>
                <w:lang w:val="vi-VN" w:eastAsia="en-GB"/>
              </w:rPr>
              <w:t>1</w:t>
            </w:r>
          </w:p>
        </w:tc>
        <w:tc>
          <w:tcPr>
            <w:tcW w:w="8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C80AF78" w14:textId="77777777" w:rsidR="00F60C1F" w:rsidRPr="002539D4" w:rsidRDefault="00F60C1F" w:rsidP="008E6747">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b/>
                <w:bCs/>
                <w:sz w:val="26"/>
                <w:szCs w:val="26"/>
                <w:lang w:val="vi-VN" w:eastAsia="en-GB"/>
              </w:rPr>
              <w:t>2</w:t>
            </w:r>
          </w:p>
        </w:tc>
      </w:tr>
      <w:tr w:rsidR="002539D4" w:rsidRPr="002539D4" w14:paraId="0C63D9F0" w14:textId="77777777" w:rsidTr="00E61587">
        <w:tblPrEx>
          <w:tblBorders>
            <w:top w:val="none" w:sz="0" w:space="0" w:color="auto"/>
            <w:bottom w:val="none" w:sz="0" w:space="0" w:color="auto"/>
            <w:insideH w:val="none" w:sz="0" w:space="0" w:color="auto"/>
            <w:insideV w:val="none" w:sz="0" w:space="0" w:color="auto"/>
          </w:tblBorders>
        </w:tblPrEx>
        <w:trPr>
          <w:gridBefore w:val="1"/>
          <w:gridAfter w:val="2"/>
          <w:wBefore w:w="8" w:type="pct"/>
          <w:wAfter w:w="264" w:type="pct"/>
        </w:trPr>
        <w:tc>
          <w:tcPr>
            <w:tcW w:w="33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925FEC8" w14:textId="77777777" w:rsidR="00F60C1F" w:rsidRPr="002539D4" w:rsidRDefault="00F60C1F" w:rsidP="008E6747">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2211"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1AC3A70" w14:textId="77777777" w:rsidR="00F60C1F" w:rsidRPr="002539D4" w:rsidRDefault="00F60C1F" w:rsidP="008E6747">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b/>
                <w:bCs/>
                <w:sz w:val="26"/>
                <w:szCs w:val="26"/>
                <w:lang w:val="vi-VN" w:eastAsia="en-GB"/>
              </w:rPr>
              <w:t>TỔNG CỘNG</w:t>
            </w:r>
          </w:p>
        </w:tc>
        <w:tc>
          <w:tcPr>
            <w:tcW w:w="1333" w:type="pct"/>
            <w:gridSpan w:val="4"/>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74AB73A" w14:textId="77777777" w:rsidR="00F60C1F" w:rsidRPr="002539D4" w:rsidRDefault="00F60C1F" w:rsidP="008E6747">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8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863EC0F" w14:textId="77777777" w:rsidR="00F60C1F" w:rsidRPr="002539D4" w:rsidRDefault="00F60C1F" w:rsidP="008E6747">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r>
      <w:tr w:rsidR="002539D4" w:rsidRPr="002539D4" w14:paraId="5FC1609A" w14:textId="77777777" w:rsidTr="00E61587">
        <w:tblPrEx>
          <w:tblBorders>
            <w:top w:val="none" w:sz="0" w:space="0" w:color="auto"/>
            <w:bottom w:val="none" w:sz="0" w:space="0" w:color="auto"/>
            <w:insideH w:val="none" w:sz="0" w:space="0" w:color="auto"/>
            <w:insideV w:val="none" w:sz="0" w:space="0" w:color="auto"/>
          </w:tblBorders>
        </w:tblPrEx>
        <w:trPr>
          <w:gridBefore w:val="1"/>
          <w:gridAfter w:val="2"/>
          <w:wBefore w:w="8" w:type="pct"/>
          <w:wAfter w:w="264" w:type="pct"/>
        </w:trPr>
        <w:tc>
          <w:tcPr>
            <w:tcW w:w="33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DAC8189" w14:textId="77777777" w:rsidR="00F60C1F" w:rsidRPr="002539D4" w:rsidRDefault="00F60C1F" w:rsidP="008E6747">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en-GB" w:eastAsia="en-GB"/>
              </w:rPr>
              <w:t>1</w:t>
            </w:r>
          </w:p>
        </w:tc>
        <w:tc>
          <w:tcPr>
            <w:tcW w:w="2211"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DF24B33" w14:textId="77777777" w:rsidR="00F60C1F" w:rsidRPr="002539D4" w:rsidRDefault="00F60C1F" w:rsidP="008E6747">
            <w:pPr>
              <w:spacing w:before="120" w:after="0" w:line="360" w:lineRule="auto"/>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Cảnh bá</w:t>
            </w:r>
            <w:r w:rsidRPr="002539D4">
              <w:rPr>
                <w:rFonts w:ascii="Times New Roman" w:eastAsia="Times New Roman" w:hAnsi="Times New Roman"/>
                <w:sz w:val="26"/>
                <w:szCs w:val="26"/>
                <w:lang w:val="en-GB" w:eastAsia="en-GB"/>
              </w:rPr>
              <w:t>o</w:t>
            </w:r>
            <w:r w:rsidRPr="002539D4">
              <w:rPr>
                <w:rFonts w:ascii="Times New Roman" w:eastAsia="Times New Roman" w:hAnsi="Times New Roman"/>
                <w:sz w:val="26"/>
                <w:szCs w:val="26"/>
                <w:lang w:val="vi-VN" w:eastAsia="en-GB"/>
              </w:rPr>
              <w:t xml:space="preserve"> thiên tai</w:t>
            </w:r>
          </w:p>
        </w:tc>
        <w:tc>
          <w:tcPr>
            <w:tcW w:w="1333" w:type="pct"/>
            <w:gridSpan w:val="4"/>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33BA2B2" w14:textId="77777777" w:rsidR="00F60C1F" w:rsidRPr="002539D4" w:rsidRDefault="00F60C1F" w:rsidP="008E6747">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8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1DD3EDC" w14:textId="77777777" w:rsidR="00F60C1F" w:rsidRPr="002539D4" w:rsidRDefault="00F60C1F" w:rsidP="008E6747">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r>
      <w:tr w:rsidR="002539D4" w:rsidRPr="002539D4" w14:paraId="087A3F7F" w14:textId="77777777" w:rsidTr="00E61587">
        <w:tblPrEx>
          <w:tblBorders>
            <w:top w:val="none" w:sz="0" w:space="0" w:color="auto"/>
            <w:bottom w:val="none" w:sz="0" w:space="0" w:color="auto"/>
            <w:insideH w:val="none" w:sz="0" w:space="0" w:color="auto"/>
            <w:insideV w:val="none" w:sz="0" w:space="0" w:color="auto"/>
          </w:tblBorders>
        </w:tblPrEx>
        <w:trPr>
          <w:gridBefore w:val="1"/>
          <w:gridAfter w:val="2"/>
          <w:wBefore w:w="8" w:type="pct"/>
          <w:wAfter w:w="264" w:type="pct"/>
        </w:trPr>
        <w:tc>
          <w:tcPr>
            <w:tcW w:w="33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8A3D641" w14:textId="77777777" w:rsidR="00F60C1F" w:rsidRPr="002539D4" w:rsidRDefault="00F60C1F" w:rsidP="008E6747">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2</w:t>
            </w:r>
          </w:p>
        </w:tc>
        <w:tc>
          <w:tcPr>
            <w:tcW w:w="2211"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05F3B13" w14:textId="77777777" w:rsidR="00F60C1F" w:rsidRPr="002539D4" w:rsidRDefault="00F60C1F" w:rsidP="008E6747">
            <w:pPr>
              <w:spacing w:before="120" w:after="0" w:line="360" w:lineRule="auto"/>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xml:space="preserve">Hỗ trợ hàng hải </w:t>
            </w:r>
            <w:r w:rsidRPr="002539D4">
              <w:rPr>
                <w:rFonts w:ascii="Times New Roman" w:eastAsia="Times New Roman" w:hAnsi="Times New Roman"/>
                <w:sz w:val="26"/>
                <w:szCs w:val="26"/>
                <w:lang w:val="en-GB" w:eastAsia="en-GB"/>
              </w:rPr>
              <w:t>…</w:t>
            </w:r>
          </w:p>
        </w:tc>
        <w:tc>
          <w:tcPr>
            <w:tcW w:w="1333" w:type="pct"/>
            <w:gridSpan w:val="4"/>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06A4256" w14:textId="77777777" w:rsidR="00F60C1F" w:rsidRPr="002539D4" w:rsidRDefault="00F60C1F" w:rsidP="008E6747">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8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77FAF70" w14:textId="77777777" w:rsidR="00F60C1F" w:rsidRPr="002539D4" w:rsidRDefault="00F60C1F" w:rsidP="008E6747">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r>
      <w:tr w:rsidR="002539D4" w:rsidRPr="002539D4" w14:paraId="3BB1698B" w14:textId="77777777" w:rsidTr="00E61587">
        <w:tblPrEx>
          <w:tblBorders>
            <w:top w:val="none" w:sz="0" w:space="0" w:color="auto"/>
            <w:bottom w:val="none" w:sz="0" w:space="0" w:color="auto"/>
            <w:insideH w:val="none" w:sz="0" w:space="0" w:color="auto"/>
            <w:insideV w:val="none" w:sz="0" w:space="0" w:color="auto"/>
          </w:tblBorders>
        </w:tblPrEx>
        <w:trPr>
          <w:gridBefore w:val="1"/>
          <w:gridAfter w:val="2"/>
          <w:wBefore w:w="8" w:type="pct"/>
          <w:wAfter w:w="264" w:type="pct"/>
        </w:trPr>
        <w:tc>
          <w:tcPr>
            <w:tcW w:w="33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4E29C83" w14:textId="77777777" w:rsidR="00F60C1F" w:rsidRPr="002539D4" w:rsidRDefault="00F60C1F" w:rsidP="008E6747">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w:t>
            </w:r>
          </w:p>
        </w:tc>
        <w:tc>
          <w:tcPr>
            <w:tcW w:w="2211"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49B4255" w14:textId="77777777" w:rsidR="00F60C1F" w:rsidRPr="002539D4" w:rsidRDefault="00F60C1F" w:rsidP="008E6747">
            <w:pPr>
              <w:spacing w:before="120" w:after="0" w:line="360" w:lineRule="auto"/>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w:t>
            </w:r>
          </w:p>
        </w:tc>
        <w:tc>
          <w:tcPr>
            <w:tcW w:w="1333" w:type="pct"/>
            <w:gridSpan w:val="4"/>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34C6A35" w14:textId="77777777" w:rsidR="00F60C1F" w:rsidRPr="002539D4" w:rsidRDefault="00F60C1F" w:rsidP="008E6747">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8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59336FD" w14:textId="77777777" w:rsidR="00F60C1F" w:rsidRPr="002539D4" w:rsidRDefault="00F60C1F" w:rsidP="008E6747">
            <w:pPr>
              <w:spacing w:before="120" w:after="0" w:line="36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r>
      <w:tr w:rsidR="002539D4" w:rsidRPr="002539D4" w14:paraId="3D3D00A0" w14:textId="77777777" w:rsidTr="00E615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0" w:type="pct"/>
        </w:trPr>
        <w:tc>
          <w:tcPr>
            <w:tcW w:w="2739" w:type="pct"/>
            <w:gridSpan w:val="5"/>
            <w:tcBorders>
              <w:top w:val="nil"/>
              <w:left w:val="nil"/>
              <w:bottom w:val="nil"/>
              <w:right w:val="nil"/>
            </w:tcBorders>
          </w:tcPr>
          <w:p w14:paraId="0ABE53CC" w14:textId="77777777" w:rsidR="008E6747" w:rsidRPr="002539D4" w:rsidRDefault="008E6747" w:rsidP="00DF05AB">
            <w:pPr>
              <w:spacing w:before="40" w:after="40" w:line="240" w:lineRule="auto"/>
              <w:ind w:left="-90"/>
              <w:jc w:val="center"/>
              <w:rPr>
                <w:rFonts w:ascii="Times New Roman" w:eastAsia="Times New Roman" w:hAnsi="Times New Roman"/>
                <w:b/>
                <w:sz w:val="26"/>
                <w:szCs w:val="26"/>
              </w:rPr>
            </w:pPr>
          </w:p>
          <w:p w14:paraId="42A16DEF" w14:textId="77777777" w:rsidR="008E6747" w:rsidRPr="002539D4" w:rsidRDefault="008E6747" w:rsidP="00DF05AB">
            <w:pPr>
              <w:spacing w:before="40" w:after="40" w:line="240" w:lineRule="auto"/>
              <w:ind w:left="-90"/>
              <w:jc w:val="center"/>
              <w:rPr>
                <w:rFonts w:ascii="Times New Roman" w:eastAsia="Times New Roman" w:hAnsi="Times New Roman"/>
                <w:b/>
                <w:sz w:val="26"/>
                <w:szCs w:val="26"/>
              </w:rPr>
            </w:pPr>
          </w:p>
          <w:p w14:paraId="460345D6" w14:textId="77777777" w:rsidR="008E6747" w:rsidRPr="002539D4" w:rsidRDefault="008E6747" w:rsidP="00DF05AB">
            <w:pPr>
              <w:spacing w:before="40" w:after="40" w:line="240" w:lineRule="auto"/>
              <w:ind w:left="-90"/>
              <w:jc w:val="center"/>
              <w:rPr>
                <w:rFonts w:ascii="Times New Roman" w:eastAsia="Times New Roman" w:hAnsi="Times New Roman"/>
                <w:b/>
                <w:sz w:val="26"/>
                <w:szCs w:val="26"/>
              </w:rPr>
            </w:pPr>
            <w:proofErr w:type="spellStart"/>
            <w:r w:rsidRPr="002539D4">
              <w:rPr>
                <w:rFonts w:ascii="Times New Roman" w:eastAsia="Times New Roman" w:hAnsi="Times New Roman"/>
                <w:b/>
                <w:sz w:val="26"/>
                <w:szCs w:val="26"/>
              </w:rPr>
              <w:t>Người</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lập</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biểu</w:t>
            </w:r>
            <w:proofErr w:type="spellEnd"/>
          </w:p>
          <w:p w14:paraId="069AFEAF" w14:textId="77777777" w:rsidR="008E6747" w:rsidRPr="002539D4" w:rsidRDefault="008E6747" w:rsidP="00DF05AB">
            <w:pPr>
              <w:spacing w:before="40" w:after="40" w:line="240" w:lineRule="auto"/>
              <w:jc w:val="center"/>
              <w:rPr>
                <w:rFonts w:ascii="Times New Roman" w:eastAsia="Times New Roman" w:hAnsi="Times New Roman"/>
                <w:sz w:val="26"/>
                <w:szCs w:val="26"/>
              </w:rPr>
            </w:pPr>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Ký</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ghi</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rõ</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họ</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tên</w:t>
            </w:r>
            <w:proofErr w:type="spellEnd"/>
            <w:r w:rsidRPr="002539D4">
              <w:rPr>
                <w:rFonts w:ascii="Times New Roman" w:eastAsia="Times New Roman" w:hAnsi="Times New Roman"/>
                <w:i/>
                <w:sz w:val="26"/>
                <w:szCs w:val="26"/>
              </w:rPr>
              <w:t>)</w:t>
            </w:r>
          </w:p>
        </w:tc>
        <w:tc>
          <w:tcPr>
            <w:tcW w:w="2131" w:type="pct"/>
            <w:gridSpan w:val="5"/>
            <w:tcBorders>
              <w:top w:val="nil"/>
              <w:left w:val="nil"/>
              <w:bottom w:val="nil"/>
              <w:right w:val="nil"/>
            </w:tcBorders>
          </w:tcPr>
          <w:p w14:paraId="03292E2F" w14:textId="77777777" w:rsidR="008E6747" w:rsidRPr="002539D4" w:rsidRDefault="008E6747" w:rsidP="00DF05AB">
            <w:pPr>
              <w:spacing w:before="40" w:after="40" w:line="240" w:lineRule="auto"/>
              <w:ind w:left="-90"/>
              <w:jc w:val="center"/>
              <w:rPr>
                <w:rFonts w:ascii="Times New Roman" w:eastAsia="Times New Roman" w:hAnsi="Times New Roman"/>
                <w:i/>
                <w:sz w:val="26"/>
                <w:szCs w:val="26"/>
              </w:rPr>
            </w:pPr>
          </w:p>
          <w:p w14:paraId="5DDD73CD" w14:textId="77777777" w:rsidR="008E6747" w:rsidRPr="002539D4" w:rsidRDefault="008E6747" w:rsidP="00DF05AB">
            <w:pPr>
              <w:spacing w:before="40" w:after="40" w:line="240" w:lineRule="auto"/>
              <w:ind w:left="-90"/>
              <w:jc w:val="center"/>
              <w:rPr>
                <w:rFonts w:ascii="Times New Roman" w:eastAsia="Times New Roman" w:hAnsi="Times New Roman"/>
                <w:i/>
                <w:sz w:val="26"/>
                <w:szCs w:val="26"/>
              </w:rPr>
            </w:pPr>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ngày</w:t>
            </w:r>
            <w:proofErr w:type="spellEnd"/>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tháng</w:t>
            </w:r>
            <w:proofErr w:type="spellEnd"/>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năm</w:t>
            </w:r>
            <w:proofErr w:type="spellEnd"/>
            <w:r w:rsidRPr="002539D4">
              <w:rPr>
                <w:rFonts w:ascii="Times New Roman" w:eastAsia="Times New Roman" w:hAnsi="Times New Roman"/>
                <w:i/>
                <w:sz w:val="26"/>
                <w:szCs w:val="26"/>
              </w:rPr>
              <w:t xml:space="preserve"> ……</w:t>
            </w:r>
          </w:p>
          <w:p w14:paraId="13B05831" w14:textId="77777777" w:rsidR="008E6747" w:rsidRPr="002539D4" w:rsidRDefault="008E6747" w:rsidP="00DF05AB">
            <w:pPr>
              <w:spacing w:before="40" w:after="40" w:line="240" w:lineRule="auto"/>
              <w:ind w:left="-90"/>
              <w:jc w:val="center"/>
              <w:rPr>
                <w:rFonts w:ascii="Times New Roman" w:eastAsia="Times New Roman" w:hAnsi="Times New Roman"/>
                <w:b/>
                <w:sz w:val="26"/>
                <w:szCs w:val="26"/>
              </w:rPr>
            </w:pPr>
            <w:proofErr w:type="spellStart"/>
            <w:r w:rsidRPr="002539D4">
              <w:rPr>
                <w:rFonts w:ascii="Times New Roman" w:eastAsia="Times New Roman" w:hAnsi="Times New Roman"/>
                <w:b/>
                <w:sz w:val="26"/>
                <w:szCs w:val="26"/>
              </w:rPr>
              <w:t>Thủ</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trưởng</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đơn</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vị</w:t>
            </w:r>
            <w:proofErr w:type="spellEnd"/>
          </w:p>
          <w:p w14:paraId="6F341CAD" w14:textId="77777777" w:rsidR="008E6747" w:rsidRPr="002539D4" w:rsidRDefault="008E6747" w:rsidP="00DF05AB">
            <w:pPr>
              <w:spacing w:before="40" w:after="40" w:line="240" w:lineRule="auto"/>
              <w:ind w:left="-90"/>
              <w:jc w:val="center"/>
              <w:rPr>
                <w:rFonts w:ascii="Times New Roman" w:eastAsia="Times New Roman" w:hAnsi="Times New Roman"/>
                <w:sz w:val="26"/>
                <w:szCs w:val="26"/>
              </w:rPr>
            </w:pPr>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Ký</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số</w:t>
            </w:r>
            <w:proofErr w:type="spellEnd"/>
            <w:r w:rsidRPr="002539D4">
              <w:rPr>
                <w:rFonts w:ascii="Times New Roman" w:eastAsia="Times New Roman" w:hAnsi="Times New Roman"/>
                <w:i/>
                <w:sz w:val="26"/>
                <w:szCs w:val="26"/>
              </w:rPr>
              <w:t>)</w:t>
            </w:r>
          </w:p>
        </w:tc>
      </w:tr>
    </w:tbl>
    <w:p w14:paraId="411EC80E" w14:textId="54ED9B39" w:rsidR="008E6747" w:rsidRPr="002539D4" w:rsidRDefault="008E6747" w:rsidP="00C678DF">
      <w:pPr>
        <w:spacing w:before="120" w:after="100" w:afterAutospacing="1" w:line="240" w:lineRule="auto"/>
        <w:rPr>
          <w:rFonts w:ascii="Times New Roman" w:eastAsia="Times New Roman" w:hAnsi="Times New Roman"/>
          <w:iCs/>
          <w:sz w:val="26"/>
          <w:szCs w:val="26"/>
          <w:lang w:eastAsia="en-GB"/>
        </w:rPr>
      </w:pPr>
    </w:p>
    <w:p w14:paraId="3A68C741" w14:textId="77777777" w:rsidR="008E6747" w:rsidRPr="002539D4" w:rsidRDefault="008E6747" w:rsidP="00C678DF">
      <w:pPr>
        <w:spacing w:before="120" w:after="100" w:afterAutospacing="1" w:line="240" w:lineRule="auto"/>
        <w:rPr>
          <w:rFonts w:ascii="Times New Roman" w:eastAsia="Times New Roman" w:hAnsi="Times New Roman"/>
          <w:i/>
          <w:iCs/>
          <w:sz w:val="26"/>
          <w:szCs w:val="26"/>
          <w:lang w:eastAsia="en-GB"/>
        </w:rPr>
      </w:pPr>
    </w:p>
    <w:p w14:paraId="7B5EB591" w14:textId="77777777" w:rsidR="00C678DF" w:rsidRPr="002539D4" w:rsidRDefault="00C678DF" w:rsidP="00C678DF">
      <w:pPr>
        <w:spacing w:before="120" w:after="100" w:afterAutospacing="1" w:line="240" w:lineRule="auto"/>
        <w:rPr>
          <w:rFonts w:ascii="Times New Roman" w:eastAsia="Times New Roman" w:hAnsi="Times New Roman"/>
          <w:i/>
          <w:iCs/>
          <w:sz w:val="26"/>
          <w:szCs w:val="26"/>
          <w:lang w:eastAsia="en-GB"/>
        </w:rPr>
      </w:pPr>
    </w:p>
    <w:p w14:paraId="7B6878E1" w14:textId="77777777" w:rsidR="00C678DF" w:rsidRPr="002539D4" w:rsidRDefault="00C678DF" w:rsidP="00C678DF">
      <w:pPr>
        <w:spacing w:before="120" w:after="100" w:afterAutospacing="1" w:line="240" w:lineRule="auto"/>
        <w:rPr>
          <w:rFonts w:ascii="Times New Roman" w:eastAsia="Times New Roman" w:hAnsi="Times New Roman"/>
          <w:i/>
          <w:iCs/>
          <w:sz w:val="26"/>
          <w:szCs w:val="26"/>
          <w:lang w:val="vi-VN" w:eastAsia="en-GB"/>
        </w:rPr>
        <w:sectPr w:rsidR="00C678DF" w:rsidRPr="002539D4" w:rsidSect="00B2021C">
          <w:pgSz w:w="16840" w:h="11907" w:orient="landscape" w:code="9"/>
          <w:pgMar w:top="1701" w:right="1134" w:bottom="1134" w:left="1134" w:header="425" w:footer="335" w:gutter="0"/>
          <w:pgNumType w:chapStyle="2"/>
          <w:cols w:space="720"/>
          <w:titlePg/>
          <w:docGrid w:linePitch="360"/>
        </w:sectPr>
      </w:pPr>
    </w:p>
    <w:p w14:paraId="2391A7CA" w14:textId="55AF0152" w:rsidR="00814D67" w:rsidRDefault="00814D67" w:rsidP="00CF7A26">
      <w:pPr>
        <w:spacing w:after="160" w:line="259" w:lineRule="auto"/>
        <w:jc w:val="center"/>
        <w:rPr>
          <w:rFonts w:ascii="Times New Roman" w:eastAsia="Times New Roman" w:hAnsi="Times New Roman"/>
          <w:b/>
          <w:bCs/>
          <w:sz w:val="26"/>
          <w:szCs w:val="26"/>
          <w:lang w:eastAsia="en-GB"/>
        </w:rPr>
      </w:pPr>
      <w:r w:rsidRPr="002539D4">
        <w:rPr>
          <w:rFonts w:ascii="Times New Roman" w:eastAsia="Times New Roman" w:hAnsi="Times New Roman"/>
          <w:b/>
          <w:bCs/>
          <w:sz w:val="26"/>
          <w:szCs w:val="26"/>
          <w:lang w:eastAsia="en-GB"/>
        </w:rPr>
        <w:lastRenderedPageBreak/>
        <w:t>HƯỚNG DẪN ĐIỀN BIỂU 0906/KHCN-TSVT</w:t>
      </w:r>
      <w:r>
        <w:rPr>
          <w:rFonts w:ascii="Times New Roman" w:eastAsia="Times New Roman" w:hAnsi="Times New Roman"/>
          <w:b/>
          <w:bCs/>
          <w:sz w:val="26"/>
          <w:szCs w:val="26"/>
          <w:lang w:eastAsia="en-GB"/>
        </w:rPr>
        <w:t>Đ</w:t>
      </w:r>
    </w:p>
    <w:p w14:paraId="35D29084" w14:textId="4F1F7F36" w:rsidR="00814D67" w:rsidRDefault="00814D67" w:rsidP="00CF7A26">
      <w:pPr>
        <w:spacing w:after="160" w:line="259" w:lineRule="auto"/>
        <w:jc w:val="center"/>
        <w:rPr>
          <w:rFonts w:ascii="Times New Roman" w:eastAsia="Times New Roman" w:hAnsi="Times New Roman"/>
          <w:b/>
          <w:bCs/>
          <w:sz w:val="26"/>
          <w:szCs w:val="26"/>
          <w:lang w:val="en-GB" w:eastAsia="en-GB"/>
        </w:rPr>
      </w:pPr>
      <w:r w:rsidRPr="002539D4">
        <w:rPr>
          <w:rFonts w:ascii="Times New Roman" w:eastAsia="Times New Roman" w:hAnsi="Times New Roman"/>
          <w:b/>
          <w:bCs/>
          <w:sz w:val="26"/>
          <w:szCs w:val="26"/>
          <w:lang w:val="en-GB" w:eastAsia="en-GB"/>
        </w:rPr>
        <w:t xml:space="preserve">SỐ LƯỢNG ẤN ĐỊNH TẦN SỐ VÔ TUYẾN ĐIỆN ĐÃ ĐĂNG KÝ QUỐC </w:t>
      </w:r>
      <w:r>
        <w:rPr>
          <w:rFonts w:ascii="Times New Roman" w:eastAsia="Times New Roman" w:hAnsi="Times New Roman"/>
          <w:b/>
          <w:bCs/>
          <w:sz w:val="26"/>
          <w:szCs w:val="26"/>
          <w:lang w:val="en-GB" w:eastAsia="en-GB"/>
        </w:rPr>
        <w:t>TẾ</w:t>
      </w:r>
    </w:p>
    <w:p w14:paraId="39261CC5" w14:textId="77777777" w:rsidR="00814D67" w:rsidRDefault="00814D67">
      <w:pPr>
        <w:spacing w:after="160" w:line="259" w:lineRule="auto"/>
        <w:rPr>
          <w:rFonts w:ascii="Times New Roman" w:eastAsia="Times New Roman" w:hAnsi="Times New Roman"/>
          <w:b/>
          <w:iCs/>
          <w:sz w:val="26"/>
          <w:szCs w:val="26"/>
          <w:lang w:eastAsia="en-GB"/>
        </w:rPr>
      </w:pPr>
    </w:p>
    <w:p w14:paraId="06600E8A" w14:textId="3A7F1A70" w:rsidR="00814D67" w:rsidRPr="00814D67" w:rsidRDefault="00814D67">
      <w:pPr>
        <w:spacing w:after="160" w:line="259" w:lineRule="auto"/>
        <w:rPr>
          <w:rFonts w:ascii="Times New Roman" w:eastAsia="Times New Roman" w:hAnsi="Times New Roman"/>
          <w:b/>
          <w:bCs/>
          <w:sz w:val="26"/>
          <w:szCs w:val="26"/>
          <w:lang w:eastAsia="en-GB"/>
        </w:rPr>
      </w:pPr>
      <w:r w:rsidRPr="002539D4">
        <w:rPr>
          <w:rFonts w:ascii="Times New Roman" w:eastAsia="Times New Roman" w:hAnsi="Times New Roman"/>
          <w:b/>
          <w:iCs/>
          <w:sz w:val="26"/>
          <w:szCs w:val="26"/>
          <w:lang w:eastAsia="en-GB"/>
        </w:rPr>
        <w:t>1.</w:t>
      </w:r>
      <w:r w:rsidRPr="002539D4">
        <w:rPr>
          <w:rFonts w:ascii="Times New Roman" w:eastAsia="Times New Roman" w:hAnsi="Times New Roman"/>
          <w:b/>
          <w:iCs/>
          <w:sz w:val="26"/>
          <w:szCs w:val="26"/>
          <w:lang w:val="vi-VN" w:eastAsia="en-GB"/>
        </w:rPr>
        <w:t xml:space="preserve"> K</w:t>
      </w:r>
      <w:proofErr w:type="spellStart"/>
      <w:r w:rsidRPr="002539D4">
        <w:rPr>
          <w:rFonts w:ascii="Times New Roman" w:eastAsia="Times New Roman" w:hAnsi="Times New Roman"/>
          <w:b/>
          <w:iCs/>
          <w:sz w:val="26"/>
          <w:szCs w:val="26"/>
          <w:lang w:val="en-GB" w:eastAsia="en-GB"/>
        </w:rPr>
        <w:t>há</w:t>
      </w:r>
      <w:proofErr w:type="spellEnd"/>
      <w:r w:rsidRPr="002539D4">
        <w:rPr>
          <w:rFonts w:ascii="Times New Roman" w:eastAsia="Times New Roman" w:hAnsi="Times New Roman"/>
          <w:b/>
          <w:iCs/>
          <w:sz w:val="26"/>
          <w:szCs w:val="26"/>
          <w:lang w:val="vi-VN" w:eastAsia="en-GB"/>
        </w:rPr>
        <w:t>i niệm, phương ph</w:t>
      </w:r>
      <w:proofErr w:type="spellStart"/>
      <w:r w:rsidRPr="002539D4">
        <w:rPr>
          <w:rFonts w:ascii="Times New Roman" w:eastAsia="Times New Roman" w:hAnsi="Times New Roman"/>
          <w:b/>
          <w:iCs/>
          <w:sz w:val="26"/>
          <w:szCs w:val="26"/>
          <w:lang w:val="en-GB" w:eastAsia="en-GB"/>
        </w:rPr>
        <w:t>áp</w:t>
      </w:r>
      <w:proofErr w:type="spellEnd"/>
      <w:r w:rsidRPr="002539D4">
        <w:rPr>
          <w:rFonts w:ascii="Times New Roman" w:eastAsia="Times New Roman" w:hAnsi="Times New Roman"/>
          <w:b/>
          <w:iCs/>
          <w:sz w:val="26"/>
          <w:szCs w:val="26"/>
          <w:lang w:val="en-GB" w:eastAsia="en-GB"/>
        </w:rPr>
        <w:t xml:space="preserve"> </w:t>
      </w:r>
      <w:r w:rsidRPr="002539D4">
        <w:rPr>
          <w:rFonts w:ascii="Times New Roman" w:eastAsia="Times New Roman" w:hAnsi="Times New Roman"/>
          <w:b/>
          <w:iCs/>
          <w:sz w:val="26"/>
          <w:szCs w:val="26"/>
          <w:lang w:val="vi-VN" w:eastAsia="en-GB"/>
        </w:rPr>
        <w:t>tín</w:t>
      </w:r>
      <w:r>
        <w:rPr>
          <w:rFonts w:ascii="Times New Roman" w:eastAsia="Times New Roman" w:hAnsi="Times New Roman"/>
          <w:b/>
          <w:iCs/>
          <w:sz w:val="26"/>
          <w:szCs w:val="26"/>
          <w:lang w:eastAsia="en-GB"/>
        </w:rPr>
        <w:t>h</w:t>
      </w:r>
    </w:p>
    <w:p w14:paraId="21C0DB96" w14:textId="79C4A51A" w:rsidR="00814D67" w:rsidRDefault="00814D67">
      <w:pPr>
        <w:spacing w:after="160" w:line="259" w:lineRule="auto"/>
        <w:rPr>
          <w:rFonts w:ascii="Times New Roman" w:eastAsia="Times New Roman" w:hAnsi="Times New Roman"/>
          <w:sz w:val="26"/>
          <w:szCs w:val="26"/>
          <w:lang w:eastAsia="en-GB"/>
        </w:rPr>
      </w:pPr>
      <w:r w:rsidRPr="002539D4">
        <w:rPr>
          <w:rFonts w:ascii="Times New Roman" w:eastAsia="Times New Roman" w:hAnsi="Times New Roman"/>
          <w:b/>
          <w:bCs/>
          <w:sz w:val="26"/>
          <w:szCs w:val="26"/>
          <w:lang w:val="vi-VN" w:eastAsia="en-GB"/>
        </w:rPr>
        <w:t>Số lượng ấn định tần số vô tuyến điện đã đăng ký quốc tế:</w:t>
      </w:r>
      <w:r w:rsidRPr="002539D4">
        <w:rPr>
          <w:rFonts w:ascii="Times New Roman" w:eastAsia="Times New Roman" w:hAnsi="Times New Roman"/>
          <w:sz w:val="26"/>
          <w:szCs w:val="26"/>
          <w:lang w:val="vi-VN" w:eastAsia="en-GB"/>
        </w:rPr>
        <w:t xml:space="preserve"> Là số lượng ấn định tần số vô tuyến điện đã đăng ký với Liên minh Viễn thông quốc tế (ITU) đang hiệu lực tính đến cuối kỳ báo cáo. (Ấn định tần số là việc tần số đã được cơ quan quản lý ấn định và cấp phép một đài vô tuyến điện được quyền sử dụng một tần số hay một kênh tần số vô tuyến điện theo những điều kiện cụ thể)</w:t>
      </w:r>
      <w:r>
        <w:rPr>
          <w:rFonts w:ascii="Times New Roman" w:eastAsia="Times New Roman" w:hAnsi="Times New Roman"/>
          <w:sz w:val="26"/>
          <w:szCs w:val="26"/>
          <w:lang w:eastAsia="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74"/>
      </w:tblGrid>
      <w:tr w:rsidR="00814D67" w:rsidRPr="00814D67" w14:paraId="3FC1F585" w14:textId="77777777" w:rsidTr="00CF7A26">
        <w:tc>
          <w:tcPr>
            <w:tcW w:w="988" w:type="dxa"/>
          </w:tcPr>
          <w:p w14:paraId="4BE22565" w14:textId="77777777" w:rsidR="00814D67" w:rsidRPr="00814D67" w:rsidRDefault="00814D67" w:rsidP="001A4442">
            <w:pPr>
              <w:spacing w:after="160" w:line="259" w:lineRule="auto"/>
              <w:rPr>
                <w:rFonts w:ascii="Times New Roman" w:eastAsia="Times New Roman" w:hAnsi="Times New Roman"/>
                <w:sz w:val="26"/>
                <w:szCs w:val="26"/>
                <w:lang w:eastAsia="en-GB"/>
              </w:rPr>
            </w:pPr>
            <w:proofErr w:type="spellStart"/>
            <w:r w:rsidRPr="00814D67">
              <w:rPr>
                <w:rFonts w:ascii="Times New Roman" w:eastAsia="Times New Roman" w:hAnsi="Times New Roman"/>
                <w:sz w:val="26"/>
                <w:szCs w:val="26"/>
                <w:lang w:eastAsia="en-GB"/>
              </w:rPr>
              <w:t>Cột</w:t>
            </w:r>
            <w:proofErr w:type="spellEnd"/>
          </w:p>
        </w:tc>
        <w:tc>
          <w:tcPr>
            <w:tcW w:w="8074" w:type="dxa"/>
          </w:tcPr>
          <w:p w14:paraId="3DC16810" w14:textId="77777777" w:rsidR="00814D67" w:rsidRPr="00814D67" w:rsidRDefault="00814D67" w:rsidP="001A4442">
            <w:pPr>
              <w:spacing w:after="160" w:line="259" w:lineRule="auto"/>
              <w:rPr>
                <w:rFonts w:ascii="Times New Roman" w:eastAsia="Times New Roman" w:hAnsi="Times New Roman"/>
                <w:sz w:val="26"/>
                <w:szCs w:val="26"/>
                <w:lang w:eastAsia="en-GB"/>
              </w:rPr>
            </w:pPr>
            <w:proofErr w:type="spellStart"/>
            <w:r w:rsidRPr="00814D67">
              <w:rPr>
                <w:rFonts w:ascii="Times New Roman" w:eastAsia="Times New Roman" w:hAnsi="Times New Roman"/>
                <w:sz w:val="26"/>
                <w:szCs w:val="26"/>
                <w:lang w:eastAsia="en-GB"/>
              </w:rPr>
              <w:t>Nội</w:t>
            </w:r>
            <w:proofErr w:type="spellEnd"/>
            <w:r w:rsidRPr="00814D67">
              <w:rPr>
                <w:rFonts w:ascii="Times New Roman" w:eastAsia="Times New Roman" w:hAnsi="Times New Roman"/>
                <w:sz w:val="26"/>
                <w:szCs w:val="26"/>
                <w:lang w:eastAsia="en-GB"/>
              </w:rPr>
              <w:t xml:space="preserve"> dung</w:t>
            </w:r>
          </w:p>
        </w:tc>
      </w:tr>
      <w:tr w:rsidR="00814D67" w:rsidRPr="00814D67" w14:paraId="29532E57" w14:textId="77777777" w:rsidTr="00CF7A26">
        <w:tc>
          <w:tcPr>
            <w:tcW w:w="988" w:type="dxa"/>
          </w:tcPr>
          <w:p w14:paraId="63F4ADA1" w14:textId="4B5B7E80" w:rsidR="00814D67" w:rsidRPr="00814D67" w:rsidRDefault="00CF7A26" w:rsidP="001A4442">
            <w:pPr>
              <w:spacing w:after="160" w:line="259" w:lineRule="auto"/>
              <w:rPr>
                <w:rFonts w:ascii="Times New Roman" w:eastAsia="Times New Roman" w:hAnsi="Times New Roman"/>
                <w:sz w:val="26"/>
                <w:szCs w:val="26"/>
                <w:lang w:eastAsia="en-GB"/>
              </w:rPr>
            </w:pPr>
            <w:r>
              <w:rPr>
                <w:rFonts w:ascii="Times New Roman" w:eastAsia="Times New Roman" w:hAnsi="Times New Roman"/>
                <w:sz w:val="26"/>
                <w:szCs w:val="26"/>
                <w:lang w:eastAsia="en-GB"/>
              </w:rPr>
              <w:t>(B)</w:t>
            </w:r>
          </w:p>
        </w:tc>
        <w:tc>
          <w:tcPr>
            <w:tcW w:w="8074" w:type="dxa"/>
          </w:tcPr>
          <w:p w14:paraId="3CB5E65C" w14:textId="2EB79F25" w:rsidR="00814D67" w:rsidRPr="00814D67" w:rsidRDefault="00814D67" w:rsidP="001A4442">
            <w:pPr>
              <w:spacing w:after="160" w:line="259" w:lineRule="auto"/>
              <w:rPr>
                <w:rFonts w:ascii="Times New Roman" w:eastAsia="Times New Roman" w:hAnsi="Times New Roman"/>
                <w:sz w:val="26"/>
                <w:szCs w:val="26"/>
                <w:lang w:eastAsia="en-GB"/>
              </w:rPr>
            </w:pPr>
            <w:r w:rsidRPr="002539D4">
              <w:rPr>
                <w:rFonts w:ascii="Times New Roman" w:eastAsia="Times New Roman" w:hAnsi="Times New Roman"/>
                <w:sz w:val="26"/>
                <w:szCs w:val="26"/>
                <w:lang w:val="vi-VN" w:eastAsia="en-GB"/>
              </w:rPr>
              <w:t>Các nghiệp vụ có ấn định tần số đăng ký quốc tế</w:t>
            </w:r>
            <w:r>
              <w:rPr>
                <w:rFonts w:ascii="Times New Roman" w:eastAsia="Times New Roman" w:hAnsi="Times New Roman"/>
                <w:sz w:val="26"/>
                <w:szCs w:val="26"/>
                <w:lang w:eastAsia="en-GB"/>
              </w:rPr>
              <w:t>.</w:t>
            </w:r>
          </w:p>
        </w:tc>
      </w:tr>
      <w:tr w:rsidR="00CF7A26" w:rsidRPr="00814D67" w14:paraId="446C0B09" w14:textId="77777777" w:rsidTr="00CF7A26">
        <w:tc>
          <w:tcPr>
            <w:tcW w:w="988" w:type="dxa"/>
          </w:tcPr>
          <w:p w14:paraId="693BF658" w14:textId="59BFA76F" w:rsidR="00CF7A26" w:rsidRDefault="00CF7A26" w:rsidP="001A4442">
            <w:pPr>
              <w:spacing w:after="160" w:line="259" w:lineRule="auto"/>
              <w:rPr>
                <w:rFonts w:ascii="Times New Roman" w:eastAsia="Times New Roman" w:hAnsi="Times New Roman"/>
                <w:sz w:val="26"/>
                <w:szCs w:val="26"/>
                <w:lang w:eastAsia="en-GB"/>
              </w:rPr>
            </w:pPr>
            <w:r>
              <w:rPr>
                <w:rFonts w:ascii="Times New Roman" w:eastAsia="Times New Roman" w:hAnsi="Times New Roman"/>
                <w:sz w:val="26"/>
                <w:szCs w:val="26"/>
                <w:lang w:eastAsia="en-GB"/>
              </w:rPr>
              <w:t>(1)</w:t>
            </w:r>
          </w:p>
        </w:tc>
        <w:tc>
          <w:tcPr>
            <w:tcW w:w="8074" w:type="dxa"/>
          </w:tcPr>
          <w:p w14:paraId="3C668794" w14:textId="7766882E" w:rsidR="00CF7A26" w:rsidRPr="00CF7A26" w:rsidRDefault="00CF7A26" w:rsidP="001A4442">
            <w:pPr>
              <w:spacing w:after="160" w:line="259" w:lineRule="auto"/>
              <w:rPr>
                <w:rFonts w:ascii="Times New Roman" w:eastAsia="Times New Roman" w:hAnsi="Times New Roman"/>
                <w:sz w:val="26"/>
                <w:szCs w:val="26"/>
                <w:lang w:eastAsia="en-GB"/>
              </w:rPr>
            </w:pPr>
            <w:r w:rsidRPr="002539D4">
              <w:rPr>
                <w:rFonts w:ascii="Times New Roman" w:eastAsia="Times New Roman" w:hAnsi="Times New Roman"/>
                <w:sz w:val="26"/>
                <w:szCs w:val="26"/>
                <w:lang w:val="vi-VN" w:eastAsia="en-GB"/>
              </w:rPr>
              <w:t>Số lượng ấn định tần số đã đăng ký quốc tế tương ứng với từng nghiệp vụ</w:t>
            </w:r>
            <w:r>
              <w:rPr>
                <w:rFonts w:ascii="Times New Roman" w:eastAsia="Times New Roman" w:hAnsi="Times New Roman"/>
                <w:sz w:val="26"/>
                <w:szCs w:val="26"/>
                <w:lang w:eastAsia="en-GB"/>
              </w:rPr>
              <w:t>.</w:t>
            </w:r>
          </w:p>
        </w:tc>
      </w:tr>
      <w:tr w:rsidR="00CF7A26" w:rsidRPr="00814D67" w14:paraId="71A16DE0" w14:textId="77777777" w:rsidTr="00CF7A26">
        <w:tc>
          <w:tcPr>
            <w:tcW w:w="988" w:type="dxa"/>
          </w:tcPr>
          <w:p w14:paraId="45132CF0" w14:textId="77777777" w:rsidR="00CF7A26" w:rsidRDefault="00CF7A26" w:rsidP="001A4442">
            <w:pPr>
              <w:spacing w:after="160" w:line="259" w:lineRule="auto"/>
              <w:rPr>
                <w:rFonts w:ascii="Times New Roman" w:eastAsia="Times New Roman" w:hAnsi="Times New Roman"/>
                <w:sz w:val="26"/>
                <w:szCs w:val="26"/>
                <w:lang w:eastAsia="en-GB"/>
              </w:rPr>
            </w:pPr>
          </w:p>
        </w:tc>
        <w:tc>
          <w:tcPr>
            <w:tcW w:w="8074" w:type="dxa"/>
          </w:tcPr>
          <w:p w14:paraId="0BAFC83C" w14:textId="59012089" w:rsidR="00CF7A26" w:rsidRPr="002539D4" w:rsidRDefault="00CF7A26" w:rsidP="001A4442">
            <w:pPr>
              <w:spacing w:after="160" w:line="259" w:lineRule="auto"/>
              <w:rPr>
                <w:rFonts w:ascii="Times New Roman" w:eastAsia="Times New Roman" w:hAnsi="Times New Roman"/>
                <w:sz w:val="26"/>
                <w:szCs w:val="26"/>
                <w:lang w:val="vi-VN" w:eastAsia="en-GB"/>
              </w:rPr>
            </w:pPr>
            <w:r w:rsidRPr="002539D4">
              <w:rPr>
                <w:rFonts w:ascii="Times New Roman" w:eastAsia="Times New Roman" w:hAnsi="Times New Roman"/>
                <w:i/>
                <w:iCs/>
                <w:sz w:val="26"/>
                <w:szCs w:val="26"/>
                <w:lang w:val="vi-VN" w:eastAsia="en-GB"/>
              </w:rPr>
              <w:t>Khi có sự thay đổi, Cục thực hiện cập nhật ngay sau khi có sự thay đổi hoặc cập nhật trong vòng 07 ngày (kể từ khi có thay đổi) lên CSDL thống kê đê hệ thống có thể tổng hợp được số liệu theo định dạng của biểu này với các thông tin cập nhật</w:t>
            </w:r>
          </w:p>
        </w:tc>
      </w:tr>
    </w:tbl>
    <w:p w14:paraId="7BB6B0F0" w14:textId="679A86A6" w:rsidR="00F60C1F" w:rsidRPr="002539D4" w:rsidRDefault="006919BF" w:rsidP="00CF7A26">
      <w:pPr>
        <w:spacing w:before="120" w:after="0" w:line="240" w:lineRule="auto"/>
        <w:jc w:val="both"/>
        <w:rPr>
          <w:rFonts w:ascii="Times New Roman" w:eastAsia="Times New Roman" w:hAnsi="Times New Roman"/>
          <w:b/>
          <w:sz w:val="26"/>
          <w:szCs w:val="26"/>
          <w:lang w:val="en-GB" w:eastAsia="en-GB"/>
        </w:rPr>
      </w:pPr>
      <w:r w:rsidRPr="002539D4">
        <w:rPr>
          <w:rFonts w:ascii="Times New Roman" w:eastAsia="Times New Roman" w:hAnsi="Times New Roman"/>
          <w:b/>
          <w:iCs/>
          <w:sz w:val="26"/>
          <w:szCs w:val="26"/>
          <w:lang w:eastAsia="en-GB"/>
        </w:rPr>
        <w:t>3.</w:t>
      </w:r>
      <w:r w:rsidR="00F60C1F" w:rsidRPr="002539D4">
        <w:rPr>
          <w:rFonts w:ascii="Times New Roman" w:eastAsia="Times New Roman" w:hAnsi="Times New Roman"/>
          <w:b/>
          <w:iCs/>
          <w:sz w:val="26"/>
          <w:szCs w:val="26"/>
          <w:lang w:val="vi-VN" w:eastAsia="en-GB"/>
        </w:rPr>
        <w:t xml:space="preserve"> Nguồn số liệu</w:t>
      </w:r>
    </w:p>
    <w:p w14:paraId="2AAED243" w14:textId="77777777" w:rsidR="00F60C1F" w:rsidRPr="002539D4" w:rsidRDefault="00F60C1F" w:rsidP="00CF7A26">
      <w:pPr>
        <w:spacing w:before="120" w:after="280" w:afterAutospacing="1" w:line="240" w:lineRule="auto"/>
        <w:jc w:val="both"/>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xml:space="preserve">Biểu được lập từ dữ liệu hành chính của Cục </w:t>
      </w:r>
      <w:proofErr w:type="spellStart"/>
      <w:r w:rsidRPr="002539D4">
        <w:rPr>
          <w:rFonts w:ascii="Times New Roman" w:eastAsia="Times New Roman" w:hAnsi="Times New Roman"/>
          <w:sz w:val="26"/>
          <w:szCs w:val="26"/>
          <w:lang w:val="en-GB" w:eastAsia="en-GB"/>
        </w:rPr>
        <w:t>Tần</w:t>
      </w:r>
      <w:proofErr w:type="spellEnd"/>
      <w:r w:rsidRPr="002539D4">
        <w:rPr>
          <w:rFonts w:ascii="Times New Roman" w:eastAsia="Times New Roman" w:hAnsi="Times New Roman"/>
          <w:sz w:val="26"/>
          <w:szCs w:val="26"/>
          <w:lang w:val="en-GB" w:eastAsia="en-GB"/>
        </w:rPr>
        <w:t xml:space="preserve"> </w:t>
      </w:r>
      <w:proofErr w:type="spellStart"/>
      <w:r w:rsidRPr="002539D4">
        <w:rPr>
          <w:rFonts w:ascii="Times New Roman" w:eastAsia="Times New Roman" w:hAnsi="Times New Roman"/>
          <w:sz w:val="26"/>
          <w:szCs w:val="26"/>
          <w:lang w:val="en-GB" w:eastAsia="en-GB"/>
        </w:rPr>
        <w:t>số</w:t>
      </w:r>
      <w:proofErr w:type="spellEnd"/>
      <w:r w:rsidRPr="002539D4">
        <w:rPr>
          <w:rFonts w:ascii="Times New Roman" w:eastAsia="Times New Roman" w:hAnsi="Times New Roman"/>
          <w:sz w:val="26"/>
          <w:szCs w:val="26"/>
          <w:lang w:val="en-GB" w:eastAsia="en-GB"/>
        </w:rPr>
        <w:t xml:space="preserve"> </w:t>
      </w:r>
      <w:proofErr w:type="spellStart"/>
      <w:r w:rsidRPr="002539D4">
        <w:rPr>
          <w:rFonts w:ascii="Times New Roman" w:eastAsia="Times New Roman" w:hAnsi="Times New Roman"/>
          <w:sz w:val="26"/>
          <w:szCs w:val="26"/>
          <w:lang w:val="en-GB" w:eastAsia="en-GB"/>
        </w:rPr>
        <w:t>vô</w:t>
      </w:r>
      <w:proofErr w:type="spellEnd"/>
      <w:r w:rsidRPr="002539D4">
        <w:rPr>
          <w:rFonts w:ascii="Times New Roman" w:eastAsia="Times New Roman" w:hAnsi="Times New Roman"/>
          <w:sz w:val="26"/>
          <w:szCs w:val="26"/>
          <w:lang w:val="en-GB" w:eastAsia="en-GB"/>
        </w:rPr>
        <w:t xml:space="preserve"> </w:t>
      </w:r>
      <w:proofErr w:type="spellStart"/>
      <w:r w:rsidRPr="002539D4">
        <w:rPr>
          <w:rFonts w:ascii="Times New Roman" w:eastAsia="Times New Roman" w:hAnsi="Times New Roman"/>
          <w:sz w:val="26"/>
          <w:szCs w:val="26"/>
          <w:lang w:val="en-GB" w:eastAsia="en-GB"/>
        </w:rPr>
        <w:t>tuyến</w:t>
      </w:r>
      <w:proofErr w:type="spellEnd"/>
      <w:r w:rsidRPr="002539D4">
        <w:rPr>
          <w:rFonts w:ascii="Times New Roman" w:eastAsia="Times New Roman" w:hAnsi="Times New Roman"/>
          <w:sz w:val="26"/>
          <w:szCs w:val="26"/>
          <w:lang w:val="en-GB" w:eastAsia="en-GB"/>
        </w:rPr>
        <w:t xml:space="preserve"> </w:t>
      </w:r>
      <w:proofErr w:type="spellStart"/>
      <w:r w:rsidRPr="002539D4">
        <w:rPr>
          <w:rFonts w:ascii="Times New Roman" w:eastAsia="Times New Roman" w:hAnsi="Times New Roman"/>
          <w:sz w:val="26"/>
          <w:szCs w:val="26"/>
          <w:lang w:val="en-GB" w:eastAsia="en-GB"/>
        </w:rPr>
        <w:t>điện</w:t>
      </w:r>
      <w:proofErr w:type="spellEnd"/>
      <w:r w:rsidRPr="002539D4">
        <w:rPr>
          <w:rFonts w:ascii="Times New Roman" w:eastAsia="Times New Roman" w:hAnsi="Times New Roman"/>
          <w:sz w:val="26"/>
          <w:szCs w:val="26"/>
          <w:lang w:val="vi-VN" w:eastAsia="en-GB"/>
        </w:rPr>
        <w:t>.</w:t>
      </w:r>
    </w:p>
    <w:p w14:paraId="0FC51D8C" w14:textId="77777777" w:rsidR="00F60C1F" w:rsidRPr="002539D4" w:rsidRDefault="00F60C1F" w:rsidP="00CF7A26">
      <w:pPr>
        <w:spacing w:before="120" w:after="280" w:afterAutospacing="1" w:line="240" w:lineRule="auto"/>
        <w:rPr>
          <w:rFonts w:ascii="Times New Roman" w:eastAsia="Times New Roman" w:hAnsi="Times New Roman"/>
          <w:sz w:val="26"/>
          <w:szCs w:val="26"/>
          <w:lang w:val="vi-VN" w:eastAsia="en-GB"/>
        </w:rPr>
        <w:sectPr w:rsidR="00F60C1F" w:rsidRPr="002539D4" w:rsidSect="00814D67">
          <w:pgSz w:w="11907" w:h="16840" w:code="9"/>
          <w:pgMar w:top="1134" w:right="1134" w:bottom="1134" w:left="1701" w:header="425" w:footer="335" w:gutter="0"/>
          <w:pgNumType w:chapStyle="2"/>
          <w:cols w:space="720"/>
          <w:titlePg/>
          <w:docGrid w:linePitch="360"/>
        </w:sectPr>
      </w:pPr>
    </w:p>
    <w:tbl>
      <w:tblPr>
        <w:tblW w:w="5078"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5397"/>
        <w:gridCol w:w="6294"/>
        <w:gridCol w:w="21"/>
        <w:gridCol w:w="3087"/>
      </w:tblGrid>
      <w:tr w:rsidR="002539D4" w:rsidRPr="00CF7A26" w14:paraId="67F97ABC" w14:textId="77777777" w:rsidTr="00CF7A26">
        <w:tc>
          <w:tcPr>
            <w:tcW w:w="1823" w:type="pct"/>
            <w:tcBorders>
              <w:top w:val="nil"/>
              <w:left w:val="nil"/>
              <w:bottom w:val="nil"/>
              <w:right w:val="nil"/>
              <w:tl2br w:val="nil"/>
              <w:tr2bl w:val="nil"/>
            </w:tcBorders>
            <w:tcMar>
              <w:top w:w="0" w:type="dxa"/>
              <w:left w:w="0" w:type="dxa"/>
              <w:bottom w:w="0" w:type="dxa"/>
              <w:right w:w="0" w:type="dxa"/>
            </w:tcMar>
          </w:tcPr>
          <w:p w14:paraId="58F93A4F" w14:textId="4681E723" w:rsidR="00C04238" w:rsidRPr="00CF7A26" w:rsidRDefault="00C04238" w:rsidP="00CF7A26">
            <w:pPr>
              <w:keepNext/>
              <w:keepLines/>
              <w:spacing w:after="0" w:line="240" w:lineRule="auto"/>
              <w:outlineLvl w:val="1"/>
              <w:rPr>
                <w:rFonts w:ascii="Times New Roman" w:eastAsia="Times New Roman" w:hAnsi="Times New Roman"/>
                <w:sz w:val="24"/>
                <w:szCs w:val="24"/>
                <w:lang w:eastAsia="en-GB"/>
              </w:rPr>
            </w:pPr>
            <w:r w:rsidRPr="00CF7A26">
              <w:rPr>
                <w:rFonts w:ascii="Times New Roman" w:eastAsia="Times New Roman" w:hAnsi="Times New Roman"/>
                <w:b/>
                <w:bCs/>
                <w:sz w:val="24"/>
                <w:szCs w:val="24"/>
                <w:lang w:val="vi-VN" w:eastAsia="en-GB"/>
              </w:rPr>
              <w:lastRenderedPageBreak/>
              <w:t xml:space="preserve">Biểu </w:t>
            </w:r>
            <w:r w:rsidR="005F77E9" w:rsidRPr="00CF7A26">
              <w:rPr>
                <w:rFonts w:ascii="Times New Roman" w:eastAsia="Times New Roman" w:hAnsi="Times New Roman"/>
                <w:b/>
                <w:bCs/>
                <w:sz w:val="24"/>
                <w:szCs w:val="24"/>
                <w:lang w:eastAsia="en-GB"/>
              </w:rPr>
              <w:t>0</w:t>
            </w:r>
            <w:r w:rsidR="00486403" w:rsidRPr="00CF7A26">
              <w:rPr>
                <w:rFonts w:ascii="Times New Roman" w:eastAsia="Times New Roman" w:hAnsi="Times New Roman"/>
                <w:b/>
                <w:bCs/>
                <w:sz w:val="24"/>
                <w:szCs w:val="24"/>
                <w:lang w:eastAsia="en-GB"/>
              </w:rPr>
              <w:t>9</w:t>
            </w:r>
            <w:r w:rsidRPr="00CF7A26">
              <w:rPr>
                <w:rFonts w:ascii="Times New Roman" w:eastAsia="Times New Roman" w:hAnsi="Times New Roman"/>
                <w:b/>
                <w:bCs/>
                <w:sz w:val="24"/>
                <w:szCs w:val="24"/>
                <w:lang w:eastAsia="en-GB"/>
              </w:rPr>
              <w:t>07/KHCN-TSVTĐ</w:t>
            </w:r>
          </w:p>
          <w:p w14:paraId="10873D51" w14:textId="6BE49451" w:rsidR="009155B7" w:rsidRPr="00CF7A26" w:rsidRDefault="009155B7" w:rsidP="00CF7A26">
            <w:pPr>
              <w:keepNext/>
              <w:keepLines/>
              <w:spacing w:after="0" w:line="240" w:lineRule="auto"/>
              <w:ind w:right="188"/>
              <w:outlineLvl w:val="1"/>
              <w:rPr>
                <w:rFonts w:ascii="Times New Roman" w:eastAsia="Times New Roman" w:hAnsi="Times New Roman"/>
                <w:sz w:val="24"/>
                <w:szCs w:val="24"/>
                <w:lang w:val="en-GB" w:eastAsia="en-GB"/>
              </w:rPr>
            </w:pPr>
            <w:r w:rsidRPr="00CF7A26">
              <w:rPr>
                <w:rFonts w:ascii="Times New Roman" w:eastAsia="Times New Roman" w:hAnsi="Times New Roman"/>
                <w:sz w:val="24"/>
                <w:szCs w:val="24"/>
                <w:lang w:val="vi-VN" w:eastAsia="en-GB"/>
              </w:rPr>
              <w:t xml:space="preserve">Ban hành kèm theo </w:t>
            </w:r>
            <w:r w:rsidRPr="00CF7A26">
              <w:rPr>
                <w:rFonts w:ascii="Times New Roman" w:eastAsia="Times New Roman" w:hAnsi="Times New Roman"/>
                <w:iCs/>
                <w:sz w:val="24"/>
                <w:szCs w:val="24"/>
              </w:rPr>
              <w:t xml:space="preserve">Thông </w:t>
            </w:r>
            <w:proofErr w:type="spellStart"/>
            <w:r w:rsidRPr="00CF7A26">
              <w:rPr>
                <w:rFonts w:ascii="Times New Roman" w:eastAsia="Times New Roman" w:hAnsi="Times New Roman"/>
                <w:iCs/>
                <w:sz w:val="24"/>
                <w:szCs w:val="24"/>
              </w:rPr>
              <w:t>tư</w:t>
            </w:r>
            <w:proofErr w:type="spellEnd"/>
            <w:r w:rsidRPr="00CF7A26">
              <w:rPr>
                <w:rFonts w:ascii="Times New Roman" w:eastAsia="Times New Roman" w:hAnsi="Times New Roman"/>
                <w:iCs/>
                <w:sz w:val="24"/>
                <w:szCs w:val="24"/>
              </w:rPr>
              <w:t xml:space="preserve"> </w:t>
            </w:r>
            <w:proofErr w:type="spellStart"/>
            <w:r w:rsidRPr="00CF7A26">
              <w:rPr>
                <w:rFonts w:ascii="Times New Roman" w:eastAsia="Times New Roman" w:hAnsi="Times New Roman"/>
                <w:iCs/>
                <w:sz w:val="24"/>
                <w:szCs w:val="24"/>
              </w:rPr>
              <w:t>số</w:t>
            </w:r>
            <w:proofErr w:type="spellEnd"/>
            <w:r w:rsidRPr="00CF7A26">
              <w:rPr>
                <w:rFonts w:ascii="Times New Roman" w:eastAsia="Times New Roman" w:hAnsi="Times New Roman"/>
                <w:iCs/>
                <w:sz w:val="24"/>
                <w:szCs w:val="24"/>
              </w:rPr>
              <w:t xml:space="preserve"> </w:t>
            </w:r>
            <w:r w:rsidR="00CF7A26">
              <w:rPr>
                <w:rFonts w:ascii="Times New Roman" w:eastAsia="Times New Roman" w:hAnsi="Times New Roman"/>
                <w:iCs/>
                <w:sz w:val="24"/>
                <w:szCs w:val="24"/>
              </w:rPr>
              <w:t xml:space="preserve">   </w:t>
            </w:r>
            <w:r w:rsidRPr="00CF7A26">
              <w:rPr>
                <w:rFonts w:ascii="Times New Roman" w:eastAsia="Times New Roman" w:hAnsi="Times New Roman"/>
                <w:iCs/>
                <w:sz w:val="24"/>
                <w:szCs w:val="24"/>
              </w:rPr>
              <w:t xml:space="preserve">/2025/TT-BKHCN </w:t>
            </w:r>
            <w:proofErr w:type="spellStart"/>
            <w:r w:rsidRPr="00CF7A26">
              <w:rPr>
                <w:rFonts w:ascii="Times New Roman" w:eastAsia="Times New Roman" w:hAnsi="Times New Roman"/>
                <w:iCs/>
                <w:sz w:val="24"/>
                <w:szCs w:val="24"/>
              </w:rPr>
              <w:t>ngày</w:t>
            </w:r>
            <w:proofErr w:type="spellEnd"/>
            <w:r w:rsidRPr="00CF7A26">
              <w:rPr>
                <w:rFonts w:ascii="Times New Roman" w:eastAsia="Times New Roman" w:hAnsi="Times New Roman"/>
                <w:iCs/>
                <w:sz w:val="24"/>
                <w:szCs w:val="24"/>
              </w:rPr>
              <w:t xml:space="preserve"> </w:t>
            </w:r>
            <w:r w:rsidR="00CF7A26">
              <w:rPr>
                <w:rFonts w:ascii="Times New Roman" w:eastAsia="Times New Roman" w:hAnsi="Times New Roman"/>
                <w:iCs/>
                <w:sz w:val="24"/>
                <w:szCs w:val="24"/>
              </w:rPr>
              <w:t xml:space="preserve"> </w:t>
            </w:r>
            <w:r w:rsidRPr="00CF7A26">
              <w:rPr>
                <w:rFonts w:ascii="Times New Roman" w:eastAsia="Times New Roman" w:hAnsi="Times New Roman"/>
                <w:iCs/>
                <w:sz w:val="24"/>
                <w:szCs w:val="24"/>
              </w:rPr>
              <w:t xml:space="preserve"> </w:t>
            </w:r>
            <w:r w:rsidR="00CF7A26">
              <w:rPr>
                <w:rFonts w:ascii="Times New Roman" w:eastAsia="Times New Roman" w:hAnsi="Times New Roman"/>
                <w:iCs/>
                <w:sz w:val="24"/>
                <w:szCs w:val="24"/>
              </w:rPr>
              <w:t xml:space="preserve">  </w:t>
            </w:r>
            <w:proofErr w:type="spellStart"/>
            <w:r w:rsidRPr="00CF7A26">
              <w:rPr>
                <w:rFonts w:ascii="Times New Roman" w:eastAsia="Times New Roman" w:hAnsi="Times New Roman"/>
                <w:iCs/>
                <w:sz w:val="24"/>
                <w:szCs w:val="24"/>
              </w:rPr>
              <w:t>tháng</w:t>
            </w:r>
            <w:proofErr w:type="spellEnd"/>
            <w:r w:rsidRPr="00CF7A26">
              <w:rPr>
                <w:rFonts w:ascii="Times New Roman" w:eastAsia="Times New Roman" w:hAnsi="Times New Roman"/>
                <w:iCs/>
                <w:sz w:val="24"/>
                <w:szCs w:val="24"/>
              </w:rPr>
              <w:t xml:space="preserve"> </w:t>
            </w:r>
            <w:r w:rsidR="00CF7A26">
              <w:rPr>
                <w:rFonts w:ascii="Times New Roman" w:eastAsia="Times New Roman" w:hAnsi="Times New Roman"/>
                <w:iCs/>
                <w:sz w:val="24"/>
                <w:szCs w:val="24"/>
              </w:rPr>
              <w:t xml:space="preserve">12 </w:t>
            </w:r>
            <w:proofErr w:type="spellStart"/>
            <w:r w:rsidR="008F0432" w:rsidRPr="00CF7A26">
              <w:rPr>
                <w:rFonts w:ascii="Times New Roman" w:eastAsia="Times New Roman" w:hAnsi="Times New Roman"/>
                <w:iCs/>
                <w:sz w:val="24"/>
                <w:szCs w:val="24"/>
              </w:rPr>
              <w:t>năm</w:t>
            </w:r>
            <w:proofErr w:type="spellEnd"/>
            <w:r w:rsidR="008F0432" w:rsidRPr="00CF7A26">
              <w:rPr>
                <w:rFonts w:ascii="Times New Roman" w:eastAsia="Times New Roman" w:hAnsi="Times New Roman"/>
                <w:iCs/>
                <w:sz w:val="24"/>
                <w:szCs w:val="24"/>
              </w:rPr>
              <w:t xml:space="preserve"> </w:t>
            </w:r>
            <w:r w:rsidR="00CF7A26">
              <w:rPr>
                <w:rFonts w:ascii="Times New Roman" w:eastAsia="Times New Roman" w:hAnsi="Times New Roman"/>
                <w:iCs/>
                <w:sz w:val="24"/>
                <w:szCs w:val="24"/>
              </w:rPr>
              <w:t>2025</w:t>
            </w:r>
          </w:p>
          <w:p w14:paraId="434BE52B" w14:textId="4AD9C86F" w:rsidR="00C04238" w:rsidRPr="00CF7A26" w:rsidRDefault="00C04238" w:rsidP="00CF7A26">
            <w:pPr>
              <w:keepNext/>
              <w:keepLines/>
              <w:spacing w:after="0" w:line="240" w:lineRule="auto"/>
              <w:outlineLvl w:val="1"/>
              <w:rPr>
                <w:rFonts w:ascii="Times New Roman" w:eastAsia="Times New Roman" w:hAnsi="Times New Roman"/>
                <w:sz w:val="24"/>
                <w:szCs w:val="24"/>
                <w:lang w:val="en-GB" w:eastAsia="en-GB"/>
              </w:rPr>
            </w:pPr>
            <w:r w:rsidRPr="00CF7A26">
              <w:rPr>
                <w:rFonts w:ascii="Times New Roman" w:eastAsia="Times New Roman" w:hAnsi="Times New Roman"/>
                <w:sz w:val="24"/>
                <w:szCs w:val="24"/>
                <w:lang w:val="vi-VN" w:eastAsia="en-GB"/>
              </w:rPr>
              <w:t xml:space="preserve">Ngày nhận báo cáo: </w:t>
            </w:r>
            <w:r w:rsidR="00360F93" w:rsidRPr="00CF7A26">
              <w:rPr>
                <w:rFonts w:ascii="Times New Roman" w:eastAsia="Times New Roman" w:hAnsi="Times New Roman"/>
                <w:sz w:val="24"/>
                <w:szCs w:val="24"/>
                <w:lang w:val="vi-VN" w:eastAsia="en-GB"/>
              </w:rPr>
              <w:t xml:space="preserve">Trước ngày 15 tháng tiếp theo </w:t>
            </w:r>
            <w:r w:rsidR="00360F93" w:rsidRPr="00CF7A26">
              <w:rPr>
                <w:rFonts w:ascii="Times New Roman" w:eastAsia="Times New Roman" w:hAnsi="Times New Roman"/>
                <w:sz w:val="24"/>
                <w:szCs w:val="24"/>
                <w:lang w:eastAsia="en-GB"/>
              </w:rPr>
              <w:t>Q</w:t>
            </w:r>
            <w:r w:rsidR="00360F93" w:rsidRPr="00CF7A26">
              <w:rPr>
                <w:rFonts w:ascii="Times New Roman" w:eastAsia="Times New Roman" w:hAnsi="Times New Roman"/>
                <w:sz w:val="24"/>
                <w:szCs w:val="24"/>
                <w:lang w:val="vi-VN" w:eastAsia="en-GB"/>
              </w:rPr>
              <w:t>uý</w:t>
            </w:r>
          </w:p>
        </w:tc>
        <w:tc>
          <w:tcPr>
            <w:tcW w:w="2126" w:type="pct"/>
            <w:tcBorders>
              <w:top w:val="nil"/>
              <w:left w:val="nil"/>
              <w:bottom w:val="nil"/>
              <w:right w:val="nil"/>
              <w:tl2br w:val="nil"/>
              <w:tr2bl w:val="nil"/>
            </w:tcBorders>
          </w:tcPr>
          <w:p w14:paraId="09773AB2" w14:textId="605C6D34" w:rsidR="00C04238" w:rsidRPr="00CF7A26" w:rsidRDefault="00C04238" w:rsidP="00CF7A26">
            <w:pPr>
              <w:keepNext/>
              <w:keepLines/>
              <w:spacing w:after="0" w:line="312" w:lineRule="auto"/>
              <w:ind w:left="380" w:right="709"/>
              <w:jc w:val="center"/>
              <w:outlineLvl w:val="1"/>
              <w:rPr>
                <w:rFonts w:ascii="Times New Roman" w:eastAsia="Times New Roman" w:hAnsi="Times New Roman"/>
                <w:b/>
                <w:bCs/>
                <w:sz w:val="26"/>
                <w:szCs w:val="26"/>
                <w:lang w:val="en-GB" w:eastAsia="en-GB"/>
              </w:rPr>
            </w:pPr>
            <w:r w:rsidRPr="00CF7A26">
              <w:rPr>
                <w:rFonts w:ascii="Times New Roman" w:eastAsia="Times New Roman" w:hAnsi="Times New Roman"/>
                <w:b/>
                <w:bCs/>
                <w:sz w:val="26"/>
                <w:szCs w:val="26"/>
                <w:lang w:val="en-GB" w:eastAsia="en-GB"/>
              </w:rPr>
              <w:t>SỐ VỤ VI PHẠM SỬ DỤNG TẦN SỐ VÀ THIẾT BỊ VÔ TUYẾN ĐIỆN</w:t>
            </w:r>
          </w:p>
          <w:p w14:paraId="3E13786F" w14:textId="0A061839" w:rsidR="00C04238" w:rsidRPr="00CF7A26" w:rsidRDefault="00C04238" w:rsidP="00CF7A26">
            <w:pPr>
              <w:keepNext/>
              <w:keepLines/>
              <w:spacing w:after="0" w:line="240" w:lineRule="auto"/>
              <w:ind w:left="379" w:right="711"/>
              <w:jc w:val="center"/>
              <w:outlineLvl w:val="1"/>
              <w:rPr>
                <w:rFonts w:ascii="Times New Roman" w:eastAsia="Times New Roman" w:hAnsi="Times New Roman"/>
                <w:b/>
                <w:bCs/>
                <w:sz w:val="24"/>
                <w:szCs w:val="24"/>
                <w:lang w:val="en-GB" w:eastAsia="en-GB"/>
              </w:rPr>
            </w:pPr>
            <w:proofErr w:type="spellStart"/>
            <w:r w:rsidRPr="00CF7A26">
              <w:rPr>
                <w:rFonts w:ascii="Times New Roman" w:eastAsia="Times New Roman" w:hAnsi="Times New Roman"/>
                <w:b/>
                <w:bCs/>
                <w:sz w:val="24"/>
                <w:szCs w:val="24"/>
                <w:lang w:val="en-GB" w:eastAsia="en-GB"/>
              </w:rPr>
              <w:t>Quý</w:t>
            </w:r>
            <w:proofErr w:type="spellEnd"/>
            <w:r w:rsidRPr="00CF7A26">
              <w:rPr>
                <w:rFonts w:ascii="Times New Roman" w:eastAsia="Times New Roman" w:hAnsi="Times New Roman"/>
                <w:b/>
                <w:bCs/>
                <w:sz w:val="24"/>
                <w:szCs w:val="24"/>
                <w:lang w:val="en-GB" w:eastAsia="en-GB"/>
              </w:rPr>
              <w:t xml:space="preserve"> … /20…</w:t>
            </w:r>
          </w:p>
        </w:tc>
        <w:tc>
          <w:tcPr>
            <w:tcW w:w="7" w:type="pct"/>
            <w:tcBorders>
              <w:top w:val="nil"/>
              <w:left w:val="nil"/>
              <w:bottom w:val="nil"/>
              <w:right w:val="nil"/>
              <w:tl2br w:val="nil"/>
              <w:tr2bl w:val="nil"/>
            </w:tcBorders>
            <w:tcMar>
              <w:top w:w="0" w:type="dxa"/>
              <w:left w:w="0" w:type="dxa"/>
              <w:bottom w:w="0" w:type="dxa"/>
              <w:right w:w="0" w:type="dxa"/>
            </w:tcMar>
          </w:tcPr>
          <w:p w14:paraId="0C0015E4" w14:textId="77777777" w:rsidR="00C04238" w:rsidRPr="00CF7A26" w:rsidRDefault="00C04238" w:rsidP="00CF7A26">
            <w:pPr>
              <w:keepNext/>
              <w:keepLines/>
              <w:spacing w:after="0" w:line="240" w:lineRule="auto"/>
              <w:ind w:left="379" w:right="711"/>
              <w:jc w:val="center"/>
              <w:outlineLvl w:val="1"/>
              <w:rPr>
                <w:rFonts w:ascii="Times New Roman" w:eastAsia="Times New Roman" w:hAnsi="Times New Roman"/>
                <w:sz w:val="24"/>
                <w:szCs w:val="24"/>
                <w:lang w:val="en-GB" w:eastAsia="en-GB"/>
              </w:rPr>
            </w:pPr>
          </w:p>
        </w:tc>
        <w:tc>
          <w:tcPr>
            <w:tcW w:w="1043" w:type="pct"/>
            <w:tcBorders>
              <w:top w:val="nil"/>
              <w:left w:val="nil"/>
              <w:bottom w:val="nil"/>
              <w:right w:val="nil"/>
              <w:tl2br w:val="nil"/>
              <w:tr2bl w:val="nil"/>
            </w:tcBorders>
            <w:tcMar>
              <w:top w:w="0" w:type="dxa"/>
              <w:left w:w="0" w:type="dxa"/>
              <w:bottom w:w="0" w:type="dxa"/>
              <w:right w:w="0" w:type="dxa"/>
            </w:tcMar>
          </w:tcPr>
          <w:p w14:paraId="7A547DF4" w14:textId="77777777" w:rsidR="00C04238" w:rsidRPr="00CF7A26" w:rsidRDefault="00C04238" w:rsidP="00CF7A26">
            <w:pPr>
              <w:spacing w:after="0" w:line="240" w:lineRule="auto"/>
              <w:ind w:left="178"/>
              <w:rPr>
                <w:rFonts w:ascii="Times New Roman" w:eastAsia="Times New Roman" w:hAnsi="Times New Roman"/>
                <w:sz w:val="24"/>
                <w:szCs w:val="24"/>
              </w:rPr>
            </w:pPr>
            <w:r w:rsidRPr="00CF7A26">
              <w:rPr>
                <w:rFonts w:ascii="Times New Roman" w:eastAsia="Times New Roman" w:hAnsi="Times New Roman"/>
                <w:sz w:val="24"/>
                <w:szCs w:val="24"/>
              </w:rPr>
              <w:t xml:space="preserve">- </w:t>
            </w:r>
            <w:proofErr w:type="spellStart"/>
            <w:r w:rsidRPr="00CF7A26">
              <w:rPr>
                <w:rFonts w:ascii="Times New Roman" w:eastAsia="Times New Roman" w:hAnsi="Times New Roman"/>
                <w:b/>
                <w:sz w:val="24"/>
                <w:szCs w:val="24"/>
              </w:rPr>
              <w:t>Đơn</w:t>
            </w:r>
            <w:proofErr w:type="spellEnd"/>
            <w:r w:rsidRPr="00CF7A26">
              <w:rPr>
                <w:rFonts w:ascii="Times New Roman" w:eastAsia="Times New Roman" w:hAnsi="Times New Roman"/>
                <w:b/>
                <w:sz w:val="24"/>
                <w:szCs w:val="24"/>
              </w:rPr>
              <w:t xml:space="preserve"> </w:t>
            </w:r>
            <w:proofErr w:type="spellStart"/>
            <w:r w:rsidRPr="00CF7A26">
              <w:rPr>
                <w:rFonts w:ascii="Times New Roman" w:eastAsia="Times New Roman" w:hAnsi="Times New Roman"/>
                <w:b/>
                <w:sz w:val="24"/>
                <w:szCs w:val="24"/>
              </w:rPr>
              <w:t>vị</w:t>
            </w:r>
            <w:proofErr w:type="spellEnd"/>
            <w:r w:rsidRPr="00CF7A26">
              <w:rPr>
                <w:rFonts w:ascii="Times New Roman" w:eastAsia="Times New Roman" w:hAnsi="Times New Roman"/>
                <w:b/>
                <w:sz w:val="24"/>
                <w:szCs w:val="24"/>
              </w:rPr>
              <w:t xml:space="preserve"> </w:t>
            </w:r>
            <w:proofErr w:type="spellStart"/>
            <w:r w:rsidRPr="00CF7A26">
              <w:rPr>
                <w:rFonts w:ascii="Times New Roman" w:eastAsia="Times New Roman" w:hAnsi="Times New Roman"/>
                <w:b/>
                <w:sz w:val="24"/>
                <w:szCs w:val="24"/>
              </w:rPr>
              <w:t>báo</w:t>
            </w:r>
            <w:proofErr w:type="spellEnd"/>
            <w:r w:rsidRPr="00CF7A26">
              <w:rPr>
                <w:rFonts w:ascii="Times New Roman" w:eastAsia="Times New Roman" w:hAnsi="Times New Roman"/>
                <w:b/>
                <w:sz w:val="24"/>
                <w:szCs w:val="24"/>
              </w:rPr>
              <w:t xml:space="preserve"> </w:t>
            </w:r>
            <w:proofErr w:type="spellStart"/>
            <w:r w:rsidRPr="00CF7A26">
              <w:rPr>
                <w:rFonts w:ascii="Times New Roman" w:eastAsia="Times New Roman" w:hAnsi="Times New Roman"/>
                <w:b/>
                <w:sz w:val="24"/>
                <w:szCs w:val="24"/>
              </w:rPr>
              <w:t>cáo</w:t>
            </w:r>
            <w:proofErr w:type="spellEnd"/>
            <w:r w:rsidRPr="00CF7A26">
              <w:rPr>
                <w:rFonts w:ascii="Times New Roman" w:eastAsia="Times New Roman" w:hAnsi="Times New Roman"/>
                <w:b/>
                <w:sz w:val="24"/>
                <w:szCs w:val="24"/>
              </w:rPr>
              <w:t>:</w:t>
            </w:r>
          </w:p>
          <w:p w14:paraId="1670E757" w14:textId="77777777" w:rsidR="00C04238" w:rsidRPr="00CF7A26" w:rsidRDefault="00C04238" w:rsidP="00CF7A26">
            <w:pPr>
              <w:tabs>
                <w:tab w:val="left" w:leader="dot" w:pos="2303"/>
              </w:tabs>
              <w:spacing w:after="0" w:line="240" w:lineRule="auto"/>
              <w:ind w:left="178"/>
              <w:rPr>
                <w:rFonts w:ascii="Times New Roman" w:eastAsia="Times New Roman" w:hAnsi="Times New Roman"/>
                <w:sz w:val="24"/>
                <w:szCs w:val="24"/>
              </w:rPr>
            </w:pPr>
            <w:proofErr w:type="spellStart"/>
            <w:r w:rsidRPr="00CF7A26">
              <w:rPr>
                <w:rFonts w:ascii="Times New Roman" w:eastAsia="Times New Roman" w:hAnsi="Times New Roman"/>
                <w:sz w:val="24"/>
                <w:szCs w:val="24"/>
              </w:rPr>
              <w:t>Cục</w:t>
            </w:r>
            <w:proofErr w:type="spellEnd"/>
            <w:r w:rsidRPr="00CF7A26">
              <w:rPr>
                <w:rFonts w:ascii="Times New Roman" w:eastAsia="Times New Roman" w:hAnsi="Times New Roman"/>
                <w:sz w:val="24"/>
                <w:szCs w:val="24"/>
              </w:rPr>
              <w:t xml:space="preserve"> </w:t>
            </w:r>
            <w:proofErr w:type="spellStart"/>
            <w:r w:rsidRPr="00CF7A26">
              <w:rPr>
                <w:rFonts w:ascii="Times New Roman" w:eastAsia="Times New Roman" w:hAnsi="Times New Roman"/>
                <w:sz w:val="24"/>
                <w:szCs w:val="24"/>
              </w:rPr>
              <w:t>Tần</w:t>
            </w:r>
            <w:proofErr w:type="spellEnd"/>
            <w:r w:rsidRPr="00CF7A26">
              <w:rPr>
                <w:rFonts w:ascii="Times New Roman" w:eastAsia="Times New Roman" w:hAnsi="Times New Roman"/>
                <w:sz w:val="24"/>
                <w:szCs w:val="24"/>
              </w:rPr>
              <w:t xml:space="preserve"> </w:t>
            </w:r>
            <w:proofErr w:type="spellStart"/>
            <w:r w:rsidRPr="00CF7A26">
              <w:rPr>
                <w:rFonts w:ascii="Times New Roman" w:eastAsia="Times New Roman" w:hAnsi="Times New Roman"/>
                <w:sz w:val="24"/>
                <w:szCs w:val="24"/>
              </w:rPr>
              <w:t>số</w:t>
            </w:r>
            <w:proofErr w:type="spellEnd"/>
            <w:r w:rsidRPr="00CF7A26">
              <w:rPr>
                <w:rFonts w:ascii="Times New Roman" w:eastAsia="Times New Roman" w:hAnsi="Times New Roman"/>
                <w:sz w:val="24"/>
                <w:szCs w:val="24"/>
              </w:rPr>
              <w:t xml:space="preserve"> </w:t>
            </w:r>
            <w:proofErr w:type="spellStart"/>
            <w:r w:rsidRPr="00CF7A26">
              <w:rPr>
                <w:rFonts w:ascii="Times New Roman" w:eastAsia="Times New Roman" w:hAnsi="Times New Roman"/>
                <w:sz w:val="24"/>
                <w:szCs w:val="24"/>
              </w:rPr>
              <w:t>vô</w:t>
            </w:r>
            <w:proofErr w:type="spellEnd"/>
            <w:r w:rsidRPr="00CF7A26">
              <w:rPr>
                <w:rFonts w:ascii="Times New Roman" w:eastAsia="Times New Roman" w:hAnsi="Times New Roman"/>
                <w:sz w:val="24"/>
                <w:szCs w:val="24"/>
              </w:rPr>
              <w:t xml:space="preserve"> </w:t>
            </w:r>
            <w:proofErr w:type="spellStart"/>
            <w:r w:rsidRPr="00CF7A26">
              <w:rPr>
                <w:rFonts w:ascii="Times New Roman" w:eastAsia="Times New Roman" w:hAnsi="Times New Roman"/>
                <w:sz w:val="24"/>
                <w:szCs w:val="24"/>
              </w:rPr>
              <w:t>tuyến</w:t>
            </w:r>
            <w:proofErr w:type="spellEnd"/>
            <w:r w:rsidRPr="00CF7A26">
              <w:rPr>
                <w:rFonts w:ascii="Times New Roman" w:eastAsia="Times New Roman" w:hAnsi="Times New Roman"/>
                <w:sz w:val="24"/>
                <w:szCs w:val="24"/>
              </w:rPr>
              <w:t xml:space="preserve"> </w:t>
            </w:r>
            <w:proofErr w:type="spellStart"/>
            <w:r w:rsidRPr="00CF7A26">
              <w:rPr>
                <w:rFonts w:ascii="Times New Roman" w:eastAsia="Times New Roman" w:hAnsi="Times New Roman"/>
                <w:sz w:val="24"/>
                <w:szCs w:val="24"/>
              </w:rPr>
              <w:t>điện</w:t>
            </w:r>
            <w:proofErr w:type="spellEnd"/>
          </w:p>
          <w:p w14:paraId="0467A517" w14:textId="77777777" w:rsidR="00C04238" w:rsidRPr="00CF7A26" w:rsidRDefault="00C04238" w:rsidP="00CF7A26">
            <w:pPr>
              <w:spacing w:after="0" w:line="240" w:lineRule="auto"/>
              <w:ind w:left="178"/>
              <w:rPr>
                <w:rFonts w:ascii="Times New Roman" w:eastAsia="Times New Roman" w:hAnsi="Times New Roman"/>
                <w:sz w:val="24"/>
                <w:szCs w:val="24"/>
              </w:rPr>
            </w:pPr>
            <w:r w:rsidRPr="00CF7A26">
              <w:rPr>
                <w:rFonts w:ascii="Times New Roman" w:eastAsia="Times New Roman" w:hAnsi="Times New Roman"/>
                <w:sz w:val="24"/>
                <w:szCs w:val="24"/>
              </w:rPr>
              <w:t xml:space="preserve">- </w:t>
            </w:r>
            <w:proofErr w:type="spellStart"/>
            <w:r w:rsidRPr="00CF7A26">
              <w:rPr>
                <w:rFonts w:ascii="Times New Roman" w:eastAsia="Times New Roman" w:hAnsi="Times New Roman"/>
                <w:b/>
                <w:sz w:val="24"/>
                <w:szCs w:val="24"/>
              </w:rPr>
              <w:t>Đơn</w:t>
            </w:r>
            <w:proofErr w:type="spellEnd"/>
            <w:r w:rsidRPr="00CF7A26">
              <w:rPr>
                <w:rFonts w:ascii="Times New Roman" w:eastAsia="Times New Roman" w:hAnsi="Times New Roman"/>
                <w:b/>
                <w:sz w:val="24"/>
                <w:szCs w:val="24"/>
              </w:rPr>
              <w:t xml:space="preserve"> </w:t>
            </w:r>
            <w:proofErr w:type="spellStart"/>
            <w:r w:rsidRPr="00CF7A26">
              <w:rPr>
                <w:rFonts w:ascii="Times New Roman" w:eastAsia="Times New Roman" w:hAnsi="Times New Roman"/>
                <w:b/>
                <w:sz w:val="24"/>
                <w:szCs w:val="24"/>
              </w:rPr>
              <w:t>vị</w:t>
            </w:r>
            <w:proofErr w:type="spellEnd"/>
            <w:r w:rsidRPr="00CF7A26">
              <w:rPr>
                <w:rFonts w:ascii="Times New Roman" w:eastAsia="Times New Roman" w:hAnsi="Times New Roman"/>
                <w:b/>
                <w:sz w:val="24"/>
                <w:szCs w:val="24"/>
              </w:rPr>
              <w:t xml:space="preserve"> </w:t>
            </w:r>
            <w:proofErr w:type="spellStart"/>
            <w:r w:rsidRPr="00CF7A26">
              <w:rPr>
                <w:rFonts w:ascii="Times New Roman" w:eastAsia="Times New Roman" w:hAnsi="Times New Roman"/>
                <w:b/>
                <w:sz w:val="24"/>
                <w:szCs w:val="24"/>
              </w:rPr>
              <w:t>nhận</w:t>
            </w:r>
            <w:proofErr w:type="spellEnd"/>
            <w:r w:rsidRPr="00CF7A26">
              <w:rPr>
                <w:rFonts w:ascii="Times New Roman" w:eastAsia="Times New Roman" w:hAnsi="Times New Roman"/>
                <w:b/>
                <w:sz w:val="24"/>
                <w:szCs w:val="24"/>
              </w:rPr>
              <w:t xml:space="preserve"> </w:t>
            </w:r>
            <w:proofErr w:type="spellStart"/>
            <w:r w:rsidRPr="00CF7A26">
              <w:rPr>
                <w:rFonts w:ascii="Times New Roman" w:eastAsia="Times New Roman" w:hAnsi="Times New Roman"/>
                <w:b/>
                <w:sz w:val="24"/>
                <w:szCs w:val="24"/>
              </w:rPr>
              <w:t>báo</w:t>
            </w:r>
            <w:proofErr w:type="spellEnd"/>
            <w:r w:rsidRPr="00CF7A26">
              <w:rPr>
                <w:rFonts w:ascii="Times New Roman" w:eastAsia="Times New Roman" w:hAnsi="Times New Roman"/>
                <w:b/>
                <w:sz w:val="24"/>
                <w:szCs w:val="24"/>
              </w:rPr>
              <w:t xml:space="preserve"> </w:t>
            </w:r>
            <w:proofErr w:type="spellStart"/>
            <w:r w:rsidRPr="00CF7A26">
              <w:rPr>
                <w:rFonts w:ascii="Times New Roman" w:eastAsia="Times New Roman" w:hAnsi="Times New Roman"/>
                <w:b/>
                <w:sz w:val="24"/>
                <w:szCs w:val="24"/>
              </w:rPr>
              <w:t>cáo</w:t>
            </w:r>
            <w:proofErr w:type="spellEnd"/>
            <w:r w:rsidRPr="00CF7A26">
              <w:rPr>
                <w:rFonts w:ascii="Times New Roman" w:eastAsia="Times New Roman" w:hAnsi="Times New Roman"/>
                <w:sz w:val="24"/>
                <w:szCs w:val="24"/>
              </w:rPr>
              <w:t>:</w:t>
            </w:r>
          </w:p>
          <w:p w14:paraId="1735047A" w14:textId="77777777" w:rsidR="00C04238" w:rsidRPr="00CF7A26" w:rsidRDefault="00C04238" w:rsidP="00CF7A26">
            <w:pPr>
              <w:keepNext/>
              <w:keepLines/>
              <w:spacing w:after="0" w:line="240" w:lineRule="auto"/>
              <w:ind w:left="140"/>
              <w:outlineLvl w:val="1"/>
              <w:rPr>
                <w:rFonts w:ascii="Times New Roman" w:eastAsia="Times New Roman" w:hAnsi="Times New Roman"/>
                <w:sz w:val="24"/>
                <w:szCs w:val="24"/>
                <w:lang w:val="en-GB" w:eastAsia="en-GB"/>
              </w:rPr>
            </w:pPr>
            <w:proofErr w:type="spellStart"/>
            <w:r w:rsidRPr="00CF7A26">
              <w:rPr>
                <w:rFonts w:ascii="Times New Roman" w:eastAsia="Times New Roman" w:hAnsi="Times New Roman"/>
                <w:sz w:val="24"/>
                <w:szCs w:val="24"/>
              </w:rPr>
              <w:t>Cục</w:t>
            </w:r>
            <w:proofErr w:type="spellEnd"/>
            <w:r w:rsidRPr="00CF7A26">
              <w:rPr>
                <w:rFonts w:ascii="Times New Roman" w:eastAsia="Times New Roman" w:hAnsi="Times New Roman"/>
                <w:sz w:val="24"/>
                <w:szCs w:val="24"/>
              </w:rPr>
              <w:t xml:space="preserve"> Thông tin, </w:t>
            </w:r>
            <w:proofErr w:type="spellStart"/>
            <w:r w:rsidRPr="00CF7A26">
              <w:rPr>
                <w:rFonts w:ascii="Times New Roman" w:eastAsia="Times New Roman" w:hAnsi="Times New Roman"/>
                <w:sz w:val="24"/>
                <w:szCs w:val="24"/>
              </w:rPr>
              <w:t>Thống</w:t>
            </w:r>
            <w:proofErr w:type="spellEnd"/>
            <w:r w:rsidRPr="00CF7A26">
              <w:rPr>
                <w:rFonts w:ascii="Times New Roman" w:eastAsia="Times New Roman" w:hAnsi="Times New Roman"/>
                <w:sz w:val="24"/>
                <w:szCs w:val="24"/>
              </w:rPr>
              <w:t xml:space="preserve"> </w:t>
            </w:r>
            <w:proofErr w:type="spellStart"/>
            <w:r w:rsidRPr="00CF7A26">
              <w:rPr>
                <w:rFonts w:ascii="Times New Roman" w:eastAsia="Times New Roman" w:hAnsi="Times New Roman"/>
                <w:sz w:val="24"/>
                <w:szCs w:val="24"/>
              </w:rPr>
              <w:t>kê</w:t>
            </w:r>
            <w:proofErr w:type="spellEnd"/>
          </w:p>
        </w:tc>
      </w:tr>
    </w:tbl>
    <w:p w14:paraId="51AB5CF9" w14:textId="77777777" w:rsidR="00F60C1F" w:rsidRPr="002539D4" w:rsidRDefault="00F60C1F" w:rsidP="001412D6">
      <w:pPr>
        <w:spacing w:after="120" w:line="240" w:lineRule="auto"/>
        <w:jc w:val="right"/>
        <w:rPr>
          <w:rFonts w:ascii="Times New Roman" w:eastAsia="Times New Roman" w:hAnsi="Times New Roman"/>
          <w:sz w:val="26"/>
          <w:szCs w:val="26"/>
          <w:lang w:val="en-GB" w:eastAsia="en-GB"/>
        </w:rPr>
      </w:pPr>
      <w:proofErr w:type="spellStart"/>
      <w:r w:rsidRPr="002539D4">
        <w:rPr>
          <w:rFonts w:ascii="Times New Roman" w:eastAsia="Times New Roman" w:hAnsi="Times New Roman"/>
          <w:i/>
          <w:iCs/>
          <w:sz w:val="26"/>
          <w:szCs w:val="26"/>
          <w:lang w:val="en-GB" w:eastAsia="en-GB"/>
        </w:rPr>
        <w:t>Đơn</w:t>
      </w:r>
      <w:proofErr w:type="spellEnd"/>
      <w:r w:rsidRPr="002539D4">
        <w:rPr>
          <w:rFonts w:ascii="Times New Roman" w:eastAsia="Times New Roman" w:hAnsi="Times New Roman"/>
          <w:i/>
          <w:iCs/>
          <w:sz w:val="26"/>
          <w:szCs w:val="26"/>
          <w:lang w:val="en-GB" w:eastAsia="en-GB"/>
        </w:rPr>
        <w:t xml:space="preserve"> </w:t>
      </w:r>
      <w:proofErr w:type="spellStart"/>
      <w:r w:rsidRPr="002539D4">
        <w:rPr>
          <w:rFonts w:ascii="Times New Roman" w:eastAsia="Times New Roman" w:hAnsi="Times New Roman"/>
          <w:i/>
          <w:iCs/>
          <w:sz w:val="26"/>
          <w:szCs w:val="26"/>
          <w:lang w:val="en-GB" w:eastAsia="en-GB"/>
        </w:rPr>
        <w:t>vị</w:t>
      </w:r>
      <w:proofErr w:type="spellEnd"/>
      <w:r w:rsidRPr="002539D4">
        <w:rPr>
          <w:rFonts w:ascii="Times New Roman" w:eastAsia="Times New Roman" w:hAnsi="Times New Roman"/>
          <w:i/>
          <w:iCs/>
          <w:sz w:val="26"/>
          <w:szCs w:val="26"/>
          <w:lang w:val="en-GB" w:eastAsia="en-GB"/>
        </w:rPr>
        <w:t xml:space="preserve"> </w:t>
      </w:r>
      <w:proofErr w:type="spellStart"/>
      <w:r w:rsidRPr="002539D4">
        <w:rPr>
          <w:rFonts w:ascii="Times New Roman" w:eastAsia="Times New Roman" w:hAnsi="Times New Roman"/>
          <w:i/>
          <w:iCs/>
          <w:sz w:val="26"/>
          <w:szCs w:val="26"/>
          <w:lang w:val="en-GB" w:eastAsia="en-GB"/>
        </w:rPr>
        <w:t>tính</w:t>
      </w:r>
      <w:proofErr w:type="spellEnd"/>
      <w:r w:rsidRPr="002539D4">
        <w:rPr>
          <w:rFonts w:ascii="Times New Roman" w:eastAsia="Times New Roman" w:hAnsi="Times New Roman"/>
          <w:i/>
          <w:iCs/>
          <w:sz w:val="26"/>
          <w:szCs w:val="26"/>
          <w:lang w:val="en-GB" w:eastAsia="en-GB"/>
        </w:rPr>
        <w:t xml:space="preserve">: </w:t>
      </w:r>
      <w:proofErr w:type="spellStart"/>
      <w:r w:rsidRPr="002539D4">
        <w:rPr>
          <w:rFonts w:ascii="Times New Roman" w:eastAsia="Times New Roman" w:hAnsi="Times New Roman"/>
          <w:i/>
          <w:iCs/>
          <w:sz w:val="26"/>
          <w:szCs w:val="26"/>
          <w:lang w:val="en-GB" w:eastAsia="en-GB"/>
        </w:rPr>
        <w:t>Vụ</w:t>
      </w:r>
      <w:proofErr w:type="spellEnd"/>
      <w:r w:rsidRPr="002539D4">
        <w:rPr>
          <w:rFonts w:ascii="Times New Roman" w:eastAsia="Times New Roman" w:hAnsi="Times New Roman"/>
          <w:i/>
          <w:iCs/>
          <w:sz w:val="26"/>
          <w:szCs w:val="26"/>
          <w:lang w:val="en-GB" w:eastAsia="en-GB"/>
        </w:rPr>
        <w:t xml:space="preserve"> vi </w:t>
      </w:r>
      <w:proofErr w:type="spellStart"/>
      <w:r w:rsidRPr="002539D4">
        <w:rPr>
          <w:rFonts w:ascii="Times New Roman" w:eastAsia="Times New Roman" w:hAnsi="Times New Roman"/>
          <w:i/>
          <w:iCs/>
          <w:sz w:val="26"/>
          <w:szCs w:val="26"/>
          <w:lang w:val="en-GB" w:eastAsia="en-GB"/>
        </w:rPr>
        <w:t>phạm</w:t>
      </w:r>
      <w:proofErr w:type="spellEnd"/>
    </w:p>
    <w:tbl>
      <w:tblPr>
        <w:tblW w:w="5073" w:type="pct"/>
        <w:tblInd w:w="-22" w:type="dxa"/>
        <w:tblBorders>
          <w:top w:val="nil"/>
          <w:bottom w:val="nil"/>
          <w:insideH w:val="nil"/>
          <w:insideV w:val="nil"/>
        </w:tblBorders>
        <w:tblCellMar>
          <w:left w:w="0" w:type="dxa"/>
          <w:right w:w="0" w:type="dxa"/>
        </w:tblCellMar>
        <w:tblLook w:val="04A0" w:firstRow="1" w:lastRow="0" w:firstColumn="1" w:lastColumn="0" w:noHBand="0" w:noVBand="1"/>
      </w:tblPr>
      <w:tblGrid>
        <w:gridCol w:w="21"/>
        <w:gridCol w:w="543"/>
        <w:gridCol w:w="3192"/>
        <w:gridCol w:w="3490"/>
        <w:gridCol w:w="1051"/>
        <w:gridCol w:w="933"/>
        <w:gridCol w:w="2082"/>
        <w:gridCol w:w="3443"/>
        <w:gridCol w:w="9"/>
      </w:tblGrid>
      <w:tr w:rsidR="002539D4" w:rsidRPr="00CF7A26" w14:paraId="4EC7E36F" w14:textId="77777777" w:rsidTr="00293C71">
        <w:trPr>
          <w:gridBefore w:val="1"/>
          <w:gridAfter w:val="1"/>
          <w:wBefore w:w="7" w:type="pct"/>
          <w:wAfter w:w="3" w:type="pct"/>
        </w:trPr>
        <w:tc>
          <w:tcPr>
            <w:tcW w:w="184"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1A9972"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b/>
                <w:bCs/>
                <w:sz w:val="24"/>
                <w:szCs w:val="24"/>
                <w:lang w:val="vi-VN" w:eastAsia="en-GB"/>
              </w:rPr>
              <w:t>TT</w:t>
            </w:r>
          </w:p>
        </w:tc>
        <w:tc>
          <w:tcPr>
            <w:tcW w:w="1081"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57D6DDA"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b/>
                <w:bCs/>
                <w:sz w:val="24"/>
                <w:szCs w:val="24"/>
                <w:lang w:val="vi-VN" w:eastAsia="en-GB"/>
              </w:rPr>
              <w:t>Tỉnh/th</w:t>
            </w:r>
            <w:r w:rsidRPr="00CF7A26">
              <w:rPr>
                <w:rFonts w:ascii="Times New Roman" w:eastAsia="Times New Roman" w:hAnsi="Times New Roman"/>
                <w:b/>
                <w:bCs/>
                <w:sz w:val="24"/>
                <w:szCs w:val="24"/>
                <w:lang w:val="en-GB" w:eastAsia="en-GB"/>
              </w:rPr>
              <w:t>à</w:t>
            </w:r>
            <w:r w:rsidRPr="00CF7A26">
              <w:rPr>
                <w:rFonts w:ascii="Times New Roman" w:eastAsia="Times New Roman" w:hAnsi="Times New Roman"/>
                <w:b/>
                <w:bCs/>
                <w:sz w:val="24"/>
                <w:szCs w:val="24"/>
                <w:lang w:val="vi-VN" w:eastAsia="en-GB"/>
              </w:rPr>
              <w:t>nh phố</w:t>
            </w:r>
          </w:p>
        </w:tc>
        <w:tc>
          <w:tcPr>
            <w:tcW w:w="1182"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7EC09F5" w14:textId="77777777" w:rsidR="00F60C1F" w:rsidRPr="00CF7A26" w:rsidRDefault="00F60C1F" w:rsidP="001412D6">
            <w:pPr>
              <w:spacing w:before="60" w:after="0" w:line="240" w:lineRule="auto"/>
              <w:ind w:left="84" w:right="105"/>
              <w:jc w:val="center"/>
              <w:rPr>
                <w:rFonts w:ascii="Times New Roman" w:eastAsia="Times New Roman" w:hAnsi="Times New Roman"/>
                <w:sz w:val="24"/>
                <w:szCs w:val="24"/>
                <w:lang w:val="en-GB" w:eastAsia="en-GB"/>
              </w:rPr>
            </w:pPr>
            <w:r w:rsidRPr="00CF7A26">
              <w:rPr>
                <w:rFonts w:ascii="Times New Roman" w:eastAsia="Times New Roman" w:hAnsi="Times New Roman"/>
                <w:b/>
                <w:bCs/>
                <w:sz w:val="24"/>
                <w:szCs w:val="24"/>
                <w:lang w:val="vi-VN" w:eastAsia="en-GB"/>
              </w:rPr>
              <w:t xml:space="preserve">Số vụ vi phạm sử dụng </w:t>
            </w:r>
            <w:proofErr w:type="spellStart"/>
            <w:r w:rsidRPr="00CF7A26">
              <w:rPr>
                <w:rFonts w:ascii="Times New Roman" w:eastAsia="Times New Roman" w:hAnsi="Times New Roman"/>
                <w:b/>
                <w:bCs/>
                <w:sz w:val="24"/>
                <w:szCs w:val="24"/>
                <w:lang w:val="en-GB" w:eastAsia="en-GB"/>
              </w:rPr>
              <w:t>tần</w:t>
            </w:r>
            <w:proofErr w:type="spellEnd"/>
            <w:r w:rsidRPr="00CF7A26">
              <w:rPr>
                <w:rFonts w:ascii="Times New Roman" w:eastAsia="Times New Roman" w:hAnsi="Times New Roman"/>
                <w:b/>
                <w:bCs/>
                <w:sz w:val="24"/>
                <w:szCs w:val="24"/>
                <w:lang w:val="en-GB" w:eastAsia="en-GB"/>
              </w:rPr>
              <w:t xml:space="preserve"> </w:t>
            </w:r>
            <w:proofErr w:type="spellStart"/>
            <w:r w:rsidRPr="00CF7A26">
              <w:rPr>
                <w:rFonts w:ascii="Times New Roman" w:eastAsia="Times New Roman" w:hAnsi="Times New Roman"/>
                <w:b/>
                <w:bCs/>
                <w:sz w:val="24"/>
                <w:szCs w:val="24"/>
                <w:lang w:val="en-GB" w:eastAsia="en-GB"/>
              </w:rPr>
              <w:t>số</w:t>
            </w:r>
            <w:proofErr w:type="spellEnd"/>
            <w:r w:rsidRPr="00CF7A26">
              <w:rPr>
                <w:rFonts w:ascii="Times New Roman" w:eastAsia="Times New Roman" w:hAnsi="Times New Roman"/>
                <w:b/>
                <w:bCs/>
                <w:sz w:val="24"/>
                <w:szCs w:val="24"/>
                <w:lang w:val="en-GB" w:eastAsia="en-GB"/>
              </w:rPr>
              <w:t xml:space="preserve"> </w:t>
            </w:r>
            <w:proofErr w:type="spellStart"/>
            <w:r w:rsidRPr="00CF7A26">
              <w:rPr>
                <w:rFonts w:ascii="Times New Roman" w:eastAsia="Times New Roman" w:hAnsi="Times New Roman"/>
                <w:b/>
                <w:bCs/>
                <w:sz w:val="24"/>
                <w:szCs w:val="24"/>
                <w:lang w:val="en-GB" w:eastAsia="en-GB"/>
              </w:rPr>
              <w:t>và</w:t>
            </w:r>
            <w:proofErr w:type="spellEnd"/>
            <w:r w:rsidRPr="00CF7A26">
              <w:rPr>
                <w:rFonts w:ascii="Times New Roman" w:eastAsia="Times New Roman" w:hAnsi="Times New Roman"/>
                <w:b/>
                <w:bCs/>
                <w:sz w:val="24"/>
                <w:szCs w:val="24"/>
                <w:lang w:val="en-GB" w:eastAsia="en-GB"/>
              </w:rPr>
              <w:t xml:space="preserve"> </w:t>
            </w:r>
            <w:proofErr w:type="spellStart"/>
            <w:r w:rsidRPr="00CF7A26">
              <w:rPr>
                <w:rFonts w:ascii="Times New Roman" w:eastAsia="Times New Roman" w:hAnsi="Times New Roman"/>
                <w:b/>
                <w:bCs/>
                <w:sz w:val="24"/>
                <w:szCs w:val="24"/>
                <w:lang w:val="en-GB" w:eastAsia="en-GB"/>
              </w:rPr>
              <w:t>thiết</w:t>
            </w:r>
            <w:proofErr w:type="spellEnd"/>
            <w:r w:rsidRPr="00CF7A26">
              <w:rPr>
                <w:rFonts w:ascii="Times New Roman" w:eastAsia="Times New Roman" w:hAnsi="Times New Roman"/>
                <w:b/>
                <w:bCs/>
                <w:sz w:val="24"/>
                <w:szCs w:val="24"/>
                <w:lang w:val="en-GB" w:eastAsia="en-GB"/>
              </w:rPr>
              <w:t xml:space="preserve"> </w:t>
            </w:r>
            <w:proofErr w:type="spellStart"/>
            <w:r w:rsidRPr="00CF7A26">
              <w:rPr>
                <w:rFonts w:ascii="Times New Roman" w:eastAsia="Times New Roman" w:hAnsi="Times New Roman"/>
                <w:b/>
                <w:bCs/>
                <w:sz w:val="24"/>
                <w:szCs w:val="24"/>
                <w:lang w:val="en-GB" w:eastAsia="en-GB"/>
              </w:rPr>
              <w:t>vị</w:t>
            </w:r>
            <w:proofErr w:type="spellEnd"/>
            <w:r w:rsidRPr="00CF7A26">
              <w:rPr>
                <w:rFonts w:ascii="Times New Roman" w:eastAsia="Times New Roman" w:hAnsi="Times New Roman"/>
                <w:b/>
                <w:bCs/>
                <w:sz w:val="24"/>
                <w:szCs w:val="24"/>
                <w:lang w:val="en-GB" w:eastAsia="en-GB"/>
              </w:rPr>
              <w:t xml:space="preserve"> </w:t>
            </w:r>
            <w:proofErr w:type="spellStart"/>
            <w:r w:rsidRPr="00CF7A26">
              <w:rPr>
                <w:rFonts w:ascii="Times New Roman" w:eastAsia="Times New Roman" w:hAnsi="Times New Roman"/>
                <w:b/>
                <w:bCs/>
                <w:sz w:val="24"/>
                <w:szCs w:val="24"/>
                <w:lang w:val="en-GB" w:eastAsia="en-GB"/>
              </w:rPr>
              <w:t>vô</w:t>
            </w:r>
            <w:proofErr w:type="spellEnd"/>
            <w:r w:rsidRPr="00CF7A26">
              <w:rPr>
                <w:rFonts w:ascii="Times New Roman" w:eastAsia="Times New Roman" w:hAnsi="Times New Roman"/>
                <w:b/>
                <w:bCs/>
                <w:sz w:val="24"/>
                <w:szCs w:val="24"/>
                <w:lang w:val="en-GB" w:eastAsia="en-GB"/>
              </w:rPr>
              <w:t xml:space="preserve"> </w:t>
            </w:r>
            <w:proofErr w:type="spellStart"/>
            <w:r w:rsidRPr="00CF7A26">
              <w:rPr>
                <w:rFonts w:ascii="Times New Roman" w:eastAsia="Times New Roman" w:hAnsi="Times New Roman"/>
                <w:b/>
                <w:bCs/>
                <w:sz w:val="24"/>
                <w:szCs w:val="24"/>
                <w:lang w:val="en-GB" w:eastAsia="en-GB"/>
              </w:rPr>
              <w:t>tuyến</w:t>
            </w:r>
            <w:proofErr w:type="spellEnd"/>
            <w:r w:rsidRPr="00CF7A26">
              <w:rPr>
                <w:rFonts w:ascii="Times New Roman" w:eastAsia="Times New Roman" w:hAnsi="Times New Roman"/>
                <w:b/>
                <w:bCs/>
                <w:sz w:val="24"/>
                <w:szCs w:val="24"/>
                <w:lang w:val="en-GB" w:eastAsia="en-GB"/>
              </w:rPr>
              <w:t xml:space="preserve"> </w:t>
            </w:r>
            <w:proofErr w:type="spellStart"/>
            <w:r w:rsidRPr="00CF7A26">
              <w:rPr>
                <w:rFonts w:ascii="Times New Roman" w:eastAsia="Times New Roman" w:hAnsi="Times New Roman"/>
                <w:b/>
                <w:bCs/>
                <w:sz w:val="24"/>
                <w:szCs w:val="24"/>
                <w:lang w:val="en-GB" w:eastAsia="en-GB"/>
              </w:rPr>
              <w:t>điện</w:t>
            </w:r>
            <w:proofErr w:type="spellEnd"/>
          </w:p>
        </w:tc>
        <w:tc>
          <w:tcPr>
            <w:tcW w:w="1377" w:type="pct"/>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546B39A"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b/>
                <w:bCs/>
                <w:sz w:val="24"/>
                <w:szCs w:val="24"/>
                <w:lang w:val="vi-VN" w:eastAsia="en-GB"/>
              </w:rPr>
              <w:t>Tình trạng xử lý</w:t>
            </w:r>
          </w:p>
        </w:tc>
        <w:tc>
          <w:tcPr>
            <w:tcW w:w="116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464EC3F"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b/>
                <w:bCs/>
                <w:sz w:val="24"/>
                <w:szCs w:val="24"/>
                <w:lang w:val="vi-VN" w:eastAsia="en-GB"/>
              </w:rPr>
              <w:t>Ghi chú</w:t>
            </w:r>
          </w:p>
        </w:tc>
      </w:tr>
      <w:tr w:rsidR="002539D4" w:rsidRPr="00CF7A26" w14:paraId="1794F9E3" w14:textId="77777777" w:rsidTr="00293C71">
        <w:tblPrEx>
          <w:tblBorders>
            <w:top w:val="none" w:sz="0" w:space="0" w:color="auto"/>
            <w:bottom w:val="none" w:sz="0" w:space="0" w:color="auto"/>
            <w:insideH w:val="none" w:sz="0" w:space="0" w:color="auto"/>
            <w:insideV w:val="none" w:sz="0" w:space="0" w:color="auto"/>
          </w:tblBorders>
        </w:tblPrEx>
        <w:trPr>
          <w:gridBefore w:val="1"/>
          <w:gridAfter w:val="1"/>
          <w:wBefore w:w="7" w:type="pct"/>
          <w:wAfter w:w="3" w:type="pct"/>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656CFC27"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2112546A"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p>
        </w:tc>
        <w:tc>
          <w:tcPr>
            <w:tcW w:w="1182" w:type="pct"/>
            <w:vMerge/>
            <w:tcBorders>
              <w:top w:val="single" w:sz="8" w:space="0" w:color="auto"/>
              <w:left w:val="nil"/>
              <w:bottom w:val="single" w:sz="8" w:space="0" w:color="auto"/>
              <w:right w:val="single" w:sz="8" w:space="0" w:color="auto"/>
              <w:tl2br w:val="nil"/>
              <w:tr2bl w:val="nil"/>
            </w:tcBorders>
            <w:vAlign w:val="center"/>
          </w:tcPr>
          <w:p w14:paraId="573D1DBB"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p>
        </w:tc>
        <w:tc>
          <w:tcPr>
            <w:tcW w:w="672"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AA63C0"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proofErr w:type="spellStart"/>
            <w:r w:rsidRPr="00CF7A26">
              <w:rPr>
                <w:rFonts w:ascii="Times New Roman" w:eastAsia="Times New Roman" w:hAnsi="Times New Roman"/>
                <w:b/>
                <w:bCs/>
                <w:sz w:val="24"/>
                <w:szCs w:val="24"/>
                <w:lang w:val="en-GB" w:eastAsia="en-GB"/>
              </w:rPr>
              <w:t>Đã</w:t>
            </w:r>
            <w:proofErr w:type="spellEnd"/>
            <w:r w:rsidRPr="00CF7A26">
              <w:rPr>
                <w:rFonts w:ascii="Times New Roman" w:eastAsia="Times New Roman" w:hAnsi="Times New Roman"/>
                <w:b/>
                <w:bCs/>
                <w:sz w:val="24"/>
                <w:szCs w:val="24"/>
                <w:lang w:val="en-GB" w:eastAsia="en-GB"/>
              </w:rPr>
              <w:t xml:space="preserve"> </w:t>
            </w:r>
            <w:proofErr w:type="spellStart"/>
            <w:r w:rsidRPr="00CF7A26">
              <w:rPr>
                <w:rFonts w:ascii="Times New Roman" w:eastAsia="Times New Roman" w:hAnsi="Times New Roman"/>
                <w:b/>
                <w:bCs/>
                <w:sz w:val="24"/>
                <w:szCs w:val="24"/>
                <w:lang w:val="en-GB" w:eastAsia="en-GB"/>
              </w:rPr>
              <w:t>xử</w:t>
            </w:r>
            <w:proofErr w:type="spellEnd"/>
            <w:r w:rsidRPr="00CF7A26">
              <w:rPr>
                <w:rFonts w:ascii="Times New Roman" w:eastAsia="Times New Roman" w:hAnsi="Times New Roman"/>
                <w:b/>
                <w:bCs/>
                <w:sz w:val="24"/>
                <w:szCs w:val="24"/>
                <w:lang w:val="vi-VN" w:eastAsia="en-GB"/>
              </w:rPr>
              <w:t xml:space="preserve"> lý</w:t>
            </w:r>
          </w:p>
        </w:tc>
        <w:tc>
          <w:tcPr>
            <w:tcW w:w="7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C1AE44"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b/>
                <w:bCs/>
                <w:sz w:val="24"/>
                <w:szCs w:val="24"/>
                <w:lang w:val="vi-VN" w:eastAsia="en-GB"/>
              </w:rPr>
              <w:t>Chưa xử lý</w:t>
            </w:r>
          </w:p>
        </w:tc>
        <w:tc>
          <w:tcPr>
            <w:tcW w:w="1166" w:type="pct"/>
            <w:tcBorders>
              <w:top w:val="single" w:sz="8" w:space="0" w:color="auto"/>
              <w:left w:val="nil"/>
              <w:bottom w:val="single" w:sz="8" w:space="0" w:color="auto"/>
              <w:right w:val="single" w:sz="8" w:space="0" w:color="auto"/>
              <w:tl2br w:val="nil"/>
              <w:tr2bl w:val="nil"/>
            </w:tcBorders>
            <w:vAlign w:val="center"/>
          </w:tcPr>
          <w:p w14:paraId="264747AA"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p>
        </w:tc>
      </w:tr>
      <w:tr w:rsidR="002539D4" w:rsidRPr="00CF7A26" w14:paraId="6F1BEAA2" w14:textId="77777777" w:rsidTr="00293C71">
        <w:tblPrEx>
          <w:tblBorders>
            <w:top w:val="none" w:sz="0" w:space="0" w:color="auto"/>
            <w:bottom w:val="none" w:sz="0" w:space="0" w:color="auto"/>
            <w:insideH w:val="none" w:sz="0" w:space="0" w:color="auto"/>
            <w:insideV w:val="none" w:sz="0" w:space="0" w:color="auto"/>
          </w:tblBorders>
        </w:tblPrEx>
        <w:trPr>
          <w:gridBefore w:val="1"/>
          <w:gridAfter w:val="1"/>
          <w:wBefore w:w="7" w:type="pct"/>
          <w:wAfter w:w="3" w:type="pct"/>
        </w:trPr>
        <w:tc>
          <w:tcPr>
            <w:tcW w:w="18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94324A0"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b/>
                <w:bCs/>
                <w:sz w:val="24"/>
                <w:szCs w:val="24"/>
                <w:lang w:val="en-GB" w:eastAsia="en-GB"/>
              </w:rPr>
              <w:t>A</w:t>
            </w:r>
          </w:p>
        </w:tc>
        <w:tc>
          <w:tcPr>
            <w:tcW w:w="10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E0D994"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b/>
                <w:bCs/>
                <w:sz w:val="24"/>
                <w:szCs w:val="24"/>
                <w:lang w:val="vi-VN" w:eastAsia="en-GB"/>
              </w:rPr>
              <w:t>B</w:t>
            </w:r>
          </w:p>
        </w:tc>
        <w:tc>
          <w:tcPr>
            <w:tcW w:w="11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07D93B"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b/>
                <w:bCs/>
                <w:sz w:val="24"/>
                <w:szCs w:val="24"/>
                <w:lang w:val="vi-VN" w:eastAsia="en-GB"/>
              </w:rPr>
              <w:t>1</w:t>
            </w:r>
          </w:p>
        </w:tc>
        <w:tc>
          <w:tcPr>
            <w:tcW w:w="672"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259DCD"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b/>
                <w:bCs/>
                <w:sz w:val="24"/>
                <w:szCs w:val="24"/>
                <w:lang w:val="vi-VN" w:eastAsia="en-GB"/>
              </w:rPr>
              <w:t>2</w:t>
            </w:r>
          </w:p>
        </w:tc>
        <w:tc>
          <w:tcPr>
            <w:tcW w:w="7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23947E"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b/>
                <w:bCs/>
                <w:sz w:val="24"/>
                <w:szCs w:val="24"/>
                <w:lang w:val="vi-VN" w:eastAsia="en-GB"/>
              </w:rPr>
              <w:t>3</w:t>
            </w:r>
          </w:p>
        </w:tc>
        <w:tc>
          <w:tcPr>
            <w:tcW w:w="11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048980"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b/>
                <w:bCs/>
                <w:sz w:val="24"/>
                <w:szCs w:val="24"/>
                <w:lang w:val="en-GB" w:eastAsia="en-GB"/>
              </w:rPr>
              <w:t>4</w:t>
            </w:r>
          </w:p>
        </w:tc>
      </w:tr>
      <w:tr w:rsidR="002539D4" w:rsidRPr="00CF7A26" w14:paraId="136D3E63" w14:textId="77777777" w:rsidTr="00293C71">
        <w:tblPrEx>
          <w:tblBorders>
            <w:top w:val="none" w:sz="0" w:space="0" w:color="auto"/>
            <w:bottom w:val="none" w:sz="0" w:space="0" w:color="auto"/>
            <w:insideH w:val="none" w:sz="0" w:space="0" w:color="auto"/>
            <w:insideV w:val="none" w:sz="0" w:space="0" w:color="auto"/>
          </w:tblBorders>
        </w:tblPrEx>
        <w:trPr>
          <w:gridBefore w:val="1"/>
          <w:gridAfter w:val="1"/>
          <w:wBefore w:w="7" w:type="pct"/>
          <w:wAfter w:w="3" w:type="pct"/>
        </w:trPr>
        <w:tc>
          <w:tcPr>
            <w:tcW w:w="18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D0541B7"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b/>
                <w:bCs/>
                <w:sz w:val="24"/>
                <w:szCs w:val="24"/>
                <w:lang w:val="vi-VN" w:eastAsia="en-GB"/>
              </w:rPr>
              <w:t> </w:t>
            </w:r>
          </w:p>
        </w:tc>
        <w:tc>
          <w:tcPr>
            <w:tcW w:w="10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B6BC81"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b/>
                <w:bCs/>
                <w:sz w:val="24"/>
                <w:szCs w:val="24"/>
                <w:lang w:val="vi-VN" w:eastAsia="en-GB"/>
              </w:rPr>
              <w:t>CẢ NƯỚC</w:t>
            </w:r>
          </w:p>
        </w:tc>
        <w:tc>
          <w:tcPr>
            <w:tcW w:w="11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6A9574"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sz w:val="24"/>
                <w:szCs w:val="24"/>
                <w:lang w:val="vi-VN" w:eastAsia="en-GB"/>
              </w:rPr>
              <w:t> </w:t>
            </w:r>
          </w:p>
        </w:tc>
        <w:tc>
          <w:tcPr>
            <w:tcW w:w="672"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F44EE5"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sz w:val="24"/>
                <w:szCs w:val="24"/>
                <w:lang w:val="vi-VN" w:eastAsia="en-GB"/>
              </w:rPr>
              <w:t> </w:t>
            </w:r>
          </w:p>
        </w:tc>
        <w:tc>
          <w:tcPr>
            <w:tcW w:w="7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83732B"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sz w:val="24"/>
                <w:szCs w:val="24"/>
                <w:lang w:val="vi-VN" w:eastAsia="en-GB"/>
              </w:rPr>
              <w:t> </w:t>
            </w:r>
          </w:p>
        </w:tc>
        <w:tc>
          <w:tcPr>
            <w:tcW w:w="11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E61981"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sz w:val="24"/>
                <w:szCs w:val="24"/>
                <w:lang w:val="vi-VN" w:eastAsia="en-GB"/>
              </w:rPr>
              <w:t> </w:t>
            </w:r>
          </w:p>
        </w:tc>
      </w:tr>
      <w:tr w:rsidR="002539D4" w:rsidRPr="00CF7A26" w14:paraId="067251A3" w14:textId="77777777" w:rsidTr="00293C71">
        <w:tblPrEx>
          <w:tblBorders>
            <w:top w:val="none" w:sz="0" w:space="0" w:color="auto"/>
            <w:bottom w:val="none" w:sz="0" w:space="0" w:color="auto"/>
            <w:insideH w:val="none" w:sz="0" w:space="0" w:color="auto"/>
            <w:insideV w:val="none" w:sz="0" w:space="0" w:color="auto"/>
          </w:tblBorders>
        </w:tblPrEx>
        <w:trPr>
          <w:gridBefore w:val="1"/>
          <w:gridAfter w:val="1"/>
          <w:wBefore w:w="7" w:type="pct"/>
          <w:wAfter w:w="3" w:type="pct"/>
        </w:trPr>
        <w:tc>
          <w:tcPr>
            <w:tcW w:w="18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0FF0B3E"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sz w:val="24"/>
                <w:szCs w:val="24"/>
                <w:lang w:val="en-GB" w:eastAsia="en-GB"/>
              </w:rPr>
              <w:t>1</w:t>
            </w:r>
          </w:p>
        </w:tc>
        <w:tc>
          <w:tcPr>
            <w:tcW w:w="10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5F3AF7" w14:textId="77777777" w:rsidR="00F60C1F" w:rsidRPr="00CF7A26" w:rsidRDefault="00F60C1F" w:rsidP="001412D6">
            <w:pPr>
              <w:spacing w:before="60" w:after="0" w:line="240" w:lineRule="auto"/>
              <w:rPr>
                <w:rFonts w:ascii="Times New Roman" w:eastAsia="Times New Roman" w:hAnsi="Times New Roman"/>
                <w:sz w:val="24"/>
                <w:szCs w:val="24"/>
                <w:lang w:eastAsia="en-GB"/>
              </w:rPr>
            </w:pPr>
            <w:proofErr w:type="gramStart"/>
            <w:r w:rsidRPr="00CF7A26">
              <w:rPr>
                <w:rFonts w:ascii="Times New Roman" w:eastAsia="Times New Roman" w:hAnsi="Times New Roman"/>
                <w:sz w:val="24"/>
                <w:szCs w:val="24"/>
                <w:lang w:eastAsia="en-GB"/>
              </w:rPr>
              <w:t>An</w:t>
            </w:r>
            <w:proofErr w:type="gramEnd"/>
            <w:r w:rsidRPr="00CF7A26">
              <w:rPr>
                <w:rFonts w:ascii="Times New Roman" w:eastAsia="Times New Roman" w:hAnsi="Times New Roman"/>
                <w:sz w:val="24"/>
                <w:szCs w:val="24"/>
                <w:lang w:eastAsia="en-GB"/>
              </w:rPr>
              <w:t xml:space="preserve"> Giang</w:t>
            </w:r>
          </w:p>
        </w:tc>
        <w:tc>
          <w:tcPr>
            <w:tcW w:w="11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65EFB8"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sz w:val="24"/>
                <w:szCs w:val="24"/>
                <w:lang w:val="vi-VN" w:eastAsia="en-GB"/>
              </w:rPr>
              <w:t> </w:t>
            </w:r>
          </w:p>
        </w:tc>
        <w:tc>
          <w:tcPr>
            <w:tcW w:w="672"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AA4574"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sz w:val="24"/>
                <w:szCs w:val="24"/>
                <w:lang w:val="vi-VN" w:eastAsia="en-GB"/>
              </w:rPr>
              <w:t> </w:t>
            </w:r>
          </w:p>
        </w:tc>
        <w:tc>
          <w:tcPr>
            <w:tcW w:w="7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37444A"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sz w:val="24"/>
                <w:szCs w:val="24"/>
                <w:lang w:val="vi-VN" w:eastAsia="en-GB"/>
              </w:rPr>
              <w:t> </w:t>
            </w:r>
          </w:p>
        </w:tc>
        <w:tc>
          <w:tcPr>
            <w:tcW w:w="11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4399DB"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sz w:val="24"/>
                <w:szCs w:val="24"/>
                <w:lang w:val="vi-VN" w:eastAsia="en-GB"/>
              </w:rPr>
              <w:t> </w:t>
            </w:r>
          </w:p>
        </w:tc>
      </w:tr>
      <w:tr w:rsidR="002539D4" w:rsidRPr="00CF7A26" w14:paraId="1C444C2A" w14:textId="77777777" w:rsidTr="00293C71">
        <w:tblPrEx>
          <w:tblBorders>
            <w:top w:val="none" w:sz="0" w:space="0" w:color="auto"/>
            <w:bottom w:val="none" w:sz="0" w:space="0" w:color="auto"/>
            <w:insideH w:val="none" w:sz="0" w:space="0" w:color="auto"/>
            <w:insideV w:val="none" w:sz="0" w:space="0" w:color="auto"/>
          </w:tblBorders>
        </w:tblPrEx>
        <w:trPr>
          <w:gridBefore w:val="1"/>
          <w:gridAfter w:val="1"/>
          <w:wBefore w:w="7" w:type="pct"/>
          <w:wAfter w:w="3" w:type="pct"/>
        </w:trPr>
        <w:tc>
          <w:tcPr>
            <w:tcW w:w="18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AB27CFB"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sz w:val="24"/>
                <w:szCs w:val="24"/>
                <w:lang w:val="vi-VN" w:eastAsia="en-GB"/>
              </w:rPr>
              <w:t>2</w:t>
            </w:r>
          </w:p>
        </w:tc>
        <w:tc>
          <w:tcPr>
            <w:tcW w:w="10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718DD0" w14:textId="77777777" w:rsidR="00F60C1F" w:rsidRPr="00CF7A26" w:rsidRDefault="00F60C1F" w:rsidP="001412D6">
            <w:pPr>
              <w:spacing w:before="60" w:after="0" w:line="240" w:lineRule="auto"/>
              <w:rPr>
                <w:rFonts w:ascii="Times New Roman" w:eastAsia="Times New Roman" w:hAnsi="Times New Roman"/>
                <w:sz w:val="24"/>
                <w:szCs w:val="24"/>
                <w:lang w:eastAsia="en-GB"/>
              </w:rPr>
            </w:pPr>
            <w:r w:rsidRPr="00CF7A26">
              <w:rPr>
                <w:rFonts w:ascii="Times New Roman" w:eastAsia="Times New Roman" w:hAnsi="Times New Roman"/>
                <w:sz w:val="24"/>
                <w:szCs w:val="24"/>
                <w:lang w:eastAsia="en-GB"/>
              </w:rPr>
              <w:t xml:space="preserve">Hà </w:t>
            </w:r>
            <w:proofErr w:type="spellStart"/>
            <w:r w:rsidRPr="00CF7A26">
              <w:rPr>
                <w:rFonts w:ascii="Times New Roman" w:eastAsia="Times New Roman" w:hAnsi="Times New Roman"/>
                <w:sz w:val="24"/>
                <w:szCs w:val="24"/>
                <w:lang w:eastAsia="en-GB"/>
              </w:rPr>
              <w:t>Nội</w:t>
            </w:r>
            <w:proofErr w:type="spellEnd"/>
          </w:p>
        </w:tc>
        <w:tc>
          <w:tcPr>
            <w:tcW w:w="11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5A3C3B"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sz w:val="24"/>
                <w:szCs w:val="24"/>
                <w:lang w:val="vi-VN" w:eastAsia="en-GB"/>
              </w:rPr>
              <w:t> </w:t>
            </w:r>
          </w:p>
        </w:tc>
        <w:tc>
          <w:tcPr>
            <w:tcW w:w="672"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C56AD8"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sz w:val="24"/>
                <w:szCs w:val="24"/>
                <w:lang w:val="vi-VN" w:eastAsia="en-GB"/>
              </w:rPr>
              <w:t> </w:t>
            </w:r>
          </w:p>
        </w:tc>
        <w:tc>
          <w:tcPr>
            <w:tcW w:w="7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A097EA"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sz w:val="24"/>
                <w:szCs w:val="24"/>
                <w:lang w:val="vi-VN" w:eastAsia="en-GB"/>
              </w:rPr>
              <w:t> </w:t>
            </w:r>
          </w:p>
        </w:tc>
        <w:tc>
          <w:tcPr>
            <w:tcW w:w="11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F0D5BB"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sz w:val="24"/>
                <w:szCs w:val="24"/>
                <w:lang w:val="vi-VN" w:eastAsia="en-GB"/>
              </w:rPr>
              <w:t> </w:t>
            </w:r>
          </w:p>
        </w:tc>
      </w:tr>
      <w:tr w:rsidR="002539D4" w:rsidRPr="00CF7A26" w14:paraId="556E3270" w14:textId="77777777" w:rsidTr="00293C71">
        <w:tblPrEx>
          <w:tblBorders>
            <w:top w:val="none" w:sz="0" w:space="0" w:color="auto"/>
            <w:bottom w:val="none" w:sz="0" w:space="0" w:color="auto"/>
            <w:insideH w:val="none" w:sz="0" w:space="0" w:color="auto"/>
            <w:insideV w:val="none" w:sz="0" w:space="0" w:color="auto"/>
          </w:tblBorders>
        </w:tblPrEx>
        <w:trPr>
          <w:gridBefore w:val="1"/>
          <w:gridAfter w:val="1"/>
          <w:wBefore w:w="7" w:type="pct"/>
          <w:wAfter w:w="3" w:type="pct"/>
        </w:trPr>
        <w:tc>
          <w:tcPr>
            <w:tcW w:w="18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2AAA06"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sz w:val="24"/>
                <w:szCs w:val="24"/>
                <w:lang w:val="en-GB" w:eastAsia="en-GB"/>
              </w:rPr>
              <w:t>…</w:t>
            </w:r>
          </w:p>
        </w:tc>
        <w:tc>
          <w:tcPr>
            <w:tcW w:w="10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C95597" w14:textId="77777777" w:rsidR="00F60C1F" w:rsidRPr="00CF7A26" w:rsidRDefault="00F60C1F" w:rsidP="001412D6">
            <w:pPr>
              <w:spacing w:before="60" w:after="0" w:line="240" w:lineRule="auto"/>
              <w:rPr>
                <w:rFonts w:ascii="Times New Roman" w:eastAsia="Times New Roman" w:hAnsi="Times New Roman"/>
                <w:sz w:val="24"/>
                <w:szCs w:val="24"/>
                <w:lang w:val="en-GB" w:eastAsia="en-GB"/>
              </w:rPr>
            </w:pPr>
            <w:r w:rsidRPr="00CF7A26">
              <w:rPr>
                <w:rFonts w:ascii="Times New Roman" w:eastAsia="Times New Roman" w:hAnsi="Times New Roman"/>
                <w:sz w:val="24"/>
                <w:szCs w:val="24"/>
                <w:lang w:val="en-GB" w:eastAsia="en-GB"/>
              </w:rPr>
              <w:t>…</w:t>
            </w:r>
          </w:p>
        </w:tc>
        <w:tc>
          <w:tcPr>
            <w:tcW w:w="11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E5382E"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sz w:val="24"/>
                <w:szCs w:val="24"/>
                <w:lang w:val="vi-VN" w:eastAsia="en-GB"/>
              </w:rPr>
              <w:t> </w:t>
            </w:r>
          </w:p>
        </w:tc>
        <w:tc>
          <w:tcPr>
            <w:tcW w:w="672"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A921A4"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sz w:val="24"/>
                <w:szCs w:val="24"/>
                <w:lang w:val="vi-VN" w:eastAsia="en-GB"/>
              </w:rPr>
              <w:t> </w:t>
            </w:r>
          </w:p>
        </w:tc>
        <w:tc>
          <w:tcPr>
            <w:tcW w:w="7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7C5DC0"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sz w:val="24"/>
                <w:szCs w:val="24"/>
                <w:lang w:val="vi-VN" w:eastAsia="en-GB"/>
              </w:rPr>
              <w:t> </w:t>
            </w:r>
          </w:p>
        </w:tc>
        <w:tc>
          <w:tcPr>
            <w:tcW w:w="11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259266"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sz w:val="24"/>
                <w:szCs w:val="24"/>
                <w:lang w:val="vi-VN" w:eastAsia="en-GB"/>
              </w:rPr>
              <w:t> </w:t>
            </w:r>
          </w:p>
        </w:tc>
      </w:tr>
      <w:tr w:rsidR="002539D4" w:rsidRPr="00CF7A26" w14:paraId="28F143A8" w14:textId="77777777" w:rsidTr="00293C71">
        <w:tblPrEx>
          <w:tblBorders>
            <w:top w:val="none" w:sz="0" w:space="0" w:color="auto"/>
            <w:bottom w:val="none" w:sz="0" w:space="0" w:color="auto"/>
            <w:insideH w:val="none" w:sz="0" w:space="0" w:color="auto"/>
            <w:insideV w:val="none" w:sz="0" w:space="0" w:color="auto"/>
          </w:tblBorders>
        </w:tblPrEx>
        <w:trPr>
          <w:gridBefore w:val="1"/>
          <w:gridAfter w:val="1"/>
          <w:wBefore w:w="7" w:type="pct"/>
          <w:wAfter w:w="3" w:type="pct"/>
        </w:trPr>
        <w:tc>
          <w:tcPr>
            <w:tcW w:w="18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F91D55D"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sz w:val="24"/>
                <w:szCs w:val="24"/>
                <w:lang w:val="en-GB" w:eastAsia="en-GB"/>
              </w:rPr>
              <w:t>…</w:t>
            </w:r>
          </w:p>
        </w:tc>
        <w:tc>
          <w:tcPr>
            <w:tcW w:w="10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B35975" w14:textId="77777777" w:rsidR="00F60C1F" w:rsidRPr="00CF7A26" w:rsidRDefault="00F60C1F" w:rsidP="001412D6">
            <w:pPr>
              <w:spacing w:before="60" w:after="0" w:line="240" w:lineRule="auto"/>
              <w:rPr>
                <w:rFonts w:ascii="Times New Roman" w:eastAsia="Times New Roman" w:hAnsi="Times New Roman"/>
                <w:sz w:val="24"/>
                <w:szCs w:val="24"/>
                <w:lang w:val="en-GB" w:eastAsia="en-GB"/>
              </w:rPr>
            </w:pPr>
            <w:r w:rsidRPr="00CF7A26">
              <w:rPr>
                <w:rFonts w:ascii="Times New Roman" w:eastAsia="Times New Roman" w:hAnsi="Times New Roman"/>
                <w:sz w:val="24"/>
                <w:szCs w:val="24"/>
                <w:lang w:val="en-GB" w:eastAsia="en-GB"/>
              </w:rPr>
              <w:t>…</w:t>
            </w:r>
          </w:p>
        </w:tc>
        <w:tc>
          <w:tcPr>
            <w:tcW w:w="11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7B9CF8"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sz w:val="24"/>
                <w:szCs w:val="24"/>
                <w:lang w:val="vi-VN" w:eastAsia="en-GB"/>
              </w:rPr>
              <w:t> </w:t>
            </w:r>
          </w:p>
        </w:tc>
        <w:tc>
          <w:tcPr>
            <w:tcW w:w="672"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41AA2A"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sz w:val="24"/>
                <w:szCs w:val="24"/>
                <w:lang w:val="vi-VN" w:eastAsia="en-GB"/>
              </w:rPr>
              <w:t> </w:t>
            </w:r>
          </w:p>
        </w:tc>
        <w:tc>
          <w:tcPr>
            <w:tcW w:w="7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29DF73"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sz w:val="24"/>
                <w:szCs w:val="24"/>
                <w:lang w:val="vi-VN" w:eastAsia="en-GB"/>
              </w:rPr>
              <w:t> </w:t>
            </w:r>
          </w:p>
        </w:tc>
        <w:tc>
          <w:tcPr>
            <w:tcW w:w="11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6E48F2" w14:textId="77777777" w:rsidR="00F60C1F" w:rsidRPr="00CF7A26" w:rsidRDefault="00F60C1F" w:rsidP="001412D6">
            <w:pPr>
              <w:spacing w:before="60" w:after="0" w:line="240" w:lineRule="auto"/>
              <w:jc w:val="center"/>
              <w:rPr>
                <w:rFonts w:ascii="Times New Roman" w:eastAsia="Times New Roman" w:hAnsi="Times New Roman"/>
                <w:sz w:val="24"/>
                <w:szCs w:val="24"/>
                <w:lang w:val="en-GB" w:eastAsia="en-GB"/>
              </w:rPr>
            </w:pPr>
            <w:r w:rsidRPr="00CF7A26">
              <w:rPr>
                <w:rFonts w:ascii="Times New Roman" w:eastAsia="Times New Roman" w:hAnsi="Times New Roman"/>
                <w:sz w:val="24"/>
                <w:szCs w:val="24"/>
                <w:lang w:val="vi-VN" w:eastAsia="en-GB"/>
              </w:rPr>
              <w:t> </w:t>
            </w:r>
          </w:p>
        </w:tc>
      </w:tr>
      <w:tr w:rsidR="002539D4" w:rsidRPr="00CF7A26" w14:paraId="422D793B" w14:textId="77777777" w:rsidTr="00293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810" w:type="pct"/>
            <w:gridSpan w:val="5"/>
            <w:tcBorders>
              <w:top w:val="nil"/>
              <w:left w:val="nil"/>
              <w:bottom w:val="nil"/>
              <w:right w:val="nil"/>
            </w:tcBorders>
          </w:tcPr>
          <w:p w14:paraId="07942BCB" w14:textId="78D86B21" w:rsidR="00293C71" w:rsidRPr="00CF7A26" w:rsidRDefault="00F60C1F" w:rsidP="006D139B">
            <w:pPr>
              <w:spacing w:before="40" w:after="40" w:line="240" w:lineRule="auto"/>
              <w:ind w:left="-90"/>
              <w:jc w:val="center"/>
              <w:rPr>
                <w:rFonts w:ascii="Times New Roman" w:eastAsia="Times New Roman" w:hAnsi="Times New Roman"/>
                <w:b/>
                <w:sz w:val="24"/>
                <w:szCs w:val="24"/>
              </w:rPr>
            </w:pPr>
            <w:r w:rsidRPr="00CF7A26">
              <w:rPr>
                <w:rFonts w:ascii="Times New Roman" w:eastAsia="Times New Roman" w:hAnsi="Times New Roman"/>
                <w:sz w:val="24"/>
                <w:szCs w:val="24"/>
                <w:lang w:val="en-GB" w:eastAsia="en-GB"/>
              </w:rPr>
              <w:t> </w:t>
            </w:r>
          </w:p>
          <w:p w14:paraId="5A60CEEE" w14:textId="77777777" w:rsidR="00293C71" w:rsidRPr="00CF7A26" w:rsidRDefault="00293C71" w:rsidP="006D139B">
            <w:pPr>
              <w:spacing w:before="40" w:after="40" w:line="240" w:lineRule="auto"/>
              <w:ind w:left="-90"/>
              <w:jc w:val="center"/>
              <w:rPr>
                <w:rFonts w:ascii="Times New Roman" w:eastAsia="Times New Roman" w:hAnsi="Times New Roman"/>
                <w:b/>
                <w:sz w:val="24"/>
                <w:szCs w:val="24"/>
              </w:rPr>
            </w:pPr>
          </w:p>
          <w:p w14:paraId="4EEF658A" w14:textId="77777777" w:rsidR="00293C71" w:rsidRPr="00CF7A26" w:rsidRDefault="00293C71" w:rsidP="006D139B">
            <w:pPr>
              <w:spacing w:before="40" w:after="40" w:line="240" w:lineRule="auto"/>
              <w:ind w:left="-90"/>
              <w:jc w:val="center"/>
              <w:rPr>
                <w:rFonts w:ascii="Times New Roman" w:eastAsia="Times New Roman" w:hAnsi="Times New Roman"/>
                <w:b/>
                <w:sz w:val="24"/>
                <w:szCs w:val="24"/>
              </w:rPr>
            </w:pPr>
            <w:proofErr w:type="spellStart"/>
            <w:r w:rsidRPr="00CF7A26">
              <w:rPr>
                <w:rFonts w:ascii="Times New Roman" w:eastAsia="Times New Roman" w:hAnsi="Times New Roman"/>
                <w:b/>
                <w:sz w:val="24"/>
                <w:szCs w:val="24"/>
              </w:rPr>
              <w:t>Người</w:t>
            </w:r>
            <w:proofErr w:type="spellEnd"/>
            <w:r w:rsidRPr="00CF7A26">
              <w:rPr>
                <w:rFonts w:ascii="Times New Roman" w:eastAsia="Times New Roman" w:hAnsi="Times New Roman"/>
                <w:b/>
                <w:sz w:val="24"/>
                <w:szCs w:val="24"/>
              </w:rPr>
              <w:t xml:space="preserve"> </w:t>
            </w:r>
            <w:proofErr w:type="spellStart"/>
            <w:r w:rsidRPr="00CF7A26">
              <w:rPr>
                <w:rFonts w:ascii="Times New Roman" w:eastAsia="Times New Roman" w:hAnsi="Times New Roman"/>
                <w:b/>
                <w:sz w:val="24"/>
                <w:szCs w:val="24"/>
              </w:rPr>
              <w:t>lập</w:t>
            </w:r>
            <w:proofErr w:type="spellEnd"/>
            <w:r w:rsidRPr="00CF7A26">
              <w:rPr>
                <w:rFonts w:ascii="Times New Roman" w:eastAsia="Times New Roman" w:hAnsi="Times New Roman"/>
                <w:b/>
                <w:sz w:val="24"/>
                <w:szCs w:val="24"/>
              </w:rPr>
              <w:t xml:space="preserve"> </w:t>
            </w:r>
            <w:proofErr w:type="spellStart"/>
            <w:r w:rsidRPr="00CF7A26">
              <w:rPr>
                <w:rFonts w:ascii="Times New Roman" w:eastAsia="Times New Roman" w:hAnsi="Times New Roman"/>
                <w:b/>
                <w:sz w:val="24"/>
                <w:szCs w:val="24"/>
              </w:rPr>
              <w:t>biểu</w:t>
            </w:r>
            <w:proofErr w:type="spellEnd"/>
          </w:p>
          <w:p w14:paraId="51173A3F" w14:textId="2E9F9E6A" w:rsidR="00293C71" w:rsidRPr="00CF7A26" w:rsidRDefault="00924656" w:rsidP="006D139B">
            <w:pPr>
              <w:spacing w:before="40" w:after="40" w:line="240" w:lineRule="auto"/>
              <w:jc w:val="center"/>
              <w:rPr>
                <w:rFonts w:ascii="Times New Roman" w:eastAsia="Times New Roman" w:hAnsi="Times New Roman"/>
                <w:sz w:val="24"/>
                <w:szCs w:val="24"/>
              </w:rPr>
            </w:pPr>
            <w:r w:rsidRPr="00CF7A26">
              <w:rPr>
                <w:rFonts w:ascii="Times New Roman" w:eastAsia="Times New Roman" w:hAnsi="Times New Roman"/>
                <w:i/>
                <w:sz w:val="24"/>
                <w:szCs w:val="24"/>
              </w:rPr>
              <w:t>(</w:t>
            </w:r>
            <w:proofErr w:type="spellStart"/>
            <w:r w:rsidRPr="00CF7A26">
              <w:rPr>
                <w:rFonts w:ascii="Times New Roman" w:eastAsia="Times New Roman" w:hAnsi="Times New Roman"/>
                <w:i/>
                <w:sz w:val="24"/>
                <w:szCs w:val="24"/>
              </w:rPr>
              <w:t>Ký</w:t>
            </w:r>
            <w:proofErr w:type="spellEnd"/>
            <w:r w:rsidRPr="00CF7A26">
              <w:rPr>
                <w:rFonts w:ascii="Times New Roman" w:eastAsia="Times New Roman" w:hAnsi="Times New Roman"/>
                <w:i/>
                <w:sz w:val="24"/>
                <w:szCs w:val="24"/>
              </w:rPr>
              <w:t xml:space="preserve">, </w:t>
            </w:r>
            <w:proofErr w:type="spellStart"/>
            <w:r w:rsidRPr="00CF7A26">
              <w:rPr>
                <w:rFonts w:ascii="Times New Roman" w:eastAsia="Times New Roman" w:hAnsi="Times New Roman"/>
                <w:i/>
                <w:sz w:val="24"/>
                <w:szCs w:val="24"/>
              </w:rPr>
              <w:t>ghi</w:t>
            </w:r>
            <w:proofErr w:type="spellEnd"/>
            <w:r w:rsidRPr="00CF7A26">
              <w:rPr>
                <w:rFonts w:ascii="Times New Roman" w:eastAsia="Times New Roman" w:hAnsi="Times New Roman"/>
                <w:i/>
                <w:sz w:val="24"/>
                <w:szCs w:val="24"/>
              </w:rPr>
              <w:t xml:space="preserve"> </w:t>
            </w:r>
            <w:proofErr w:type="spellStart"/>
            <w:r w:rsidRPr="00CF7A26">
              <w:rPr>
                <w:rFonts w:ascii="Times New Roman" w:eastAsia="Times New Roman" w:hAnsi="Times New Roman"/>
                <w:i/>
                <w:sz w:val="24"/>
                <w:szCs w:val="24"/>
              </w:rPr>
              <w:t>rõ</w:t>
            </w:r>
            <w:proofErr w:type="spellEnd"/>
            <w:r w:rsidRPr="00CF7A26">
              <w:rPr>
                <w:rFonts w:ascii="Times New Roman" w:eastAsia="Times New Roman" w:hAnsi="Times New Roman"/>
                <w:i/>
                <w:sz w:val="24"/>
                <w:szCs w:val="24"/>
              </w:rPr>
              <w:t xml:space="preserve"> </w:t>
            </w:r>
            <w:proofErr w:type="spellStart"/>
            <w:r w:rsidRPr="00CF7A26">
              <w:rPr>
                <w:rFonts w:ascii="Times New Roman" w:eastAsia="Times New Roman" w:hAnsi="Times New Roman"/>
                <w:i/>
                <w:sz w:val="24"/>
                <w:szCs w:val="24"/>
              </w:rPr>
              <w:t>họ</w:t>
            </w:r>
            <w:proofErr w:type="spellEnd"/>
            <w:r w:rsidRPr="00CF7A26">
              <w:rPr>
                <w:rFonts w:ascii="Times New Roman" w:eastAsia="Times New Roman" w:hAnsi="Times New Roman"/>
                <w:i/>
                <w:sz w:val="24"/>
                <w:szCs w:val="24"/>
              </w:rPr>
              <w:t xml:space="preserve"> </w:t>
            </w:r>
            <w:proofErr w:type="spellStart"/>
            <w:r w:rsidRPr="00CF7A26">
              <w:rPr>
                <w:rFonts w:ascii="Times New Roman" w:eastAsia="Times New Roman" w:hAnsi="Times New Roman"/>
                <w:i/>
                <w:sz w:val="24"/>
                <w:szCs w:val="24"/>
              </w:rPr>
              <w:t>tên</w:t>
            </w:r>
            <w:proofErr w:type="spellEnd"/>
            <w:r w:rsidRPr="00CF7A26">
              <w:rPr>
                <w:rFonts w:ascii="Times New Roman" w:eastAsia="Times New Roman" w:hAnsi="Times New Roman"/>
                <w:i/>
                <w:sz w:val="24"/>
                <w:szCs w:val="24"/>
              </w:rPr>
              <w:t>)</w:t>
            </w:r>
          </w:p>
        </w:tc>
        <w:tc>
          <w:tcPr>
            <w:tcW w:w="2190" w:type="pct"/>
            <w:gridSpan w:val="4"/>
            <w:tcBorders>
              <w:top w:val="nil"/>
              <w:left w:val="nil"/>
              <w:bottom w:val="nil"/>
              <w:right w:val="nil"/>
            </w:tcBorders>
          </w:tcPr>
          <w:p w14:paraId="032257EF" w14:textId="77777777" w:rsidR="00293C71" w:rsidRPr="00CF7A26" w:rsidRDefault="00293C71" w:rsidP="006D139B">
            <w:pPr>
              <w:spacing w:before="40" w:after="40" w:line="240" w:lineRule="auto"/>
              <w:ind w:left="-90"/>
              <w:jc w:val="center"/>
              <w:rPr>
                <w:rFonts w:ascii="Times New Roman" w:eastAsia="Times New Roman" w:hAnsi="Times New Roman"/>
                <w:i/>
                <w:sz w:val="24"/>
                <w:szCs w:val="24"/>
              </w:rPr>
            </w:pPr>
          </w:p>
          <w:p w14:paraId="57942585" w14:textId="2E604E72" w:rsidR="00293C71" w:rsidRPr="00CF7A26" w:rsidRDefault="009C4146" w:rsidP="006D139B">
            <w:pPr>
              <w:spacing w:before="40" w:after="40" w:line="240" w:lineRule="auto"/>
              <w:ind w:left="-90"/>
              <w:jc w:val="center"/>
              <w:rPr>
                <w:rFonts w:ascii="Times New Roman" w:eastAsia="Times New Roman" w:hAnsi="Times New Roman"/>
                <w:i/>
                <w:sz w:val="24"/>
                <w:szCs w:val="24"/>
              </w:rPr>
            </w:pPr>
            <w:r w:rsidRPr="00CF7A26">
              <w:rPr>
                <w:rFonts w:ascii="Times New Roman" w:eastAsia="Times New Roman" w:hAnsi="Times New Roman"/>
                <w:i/>
                <w:sz w:val="24"/>
                <w:szCs w:val="24"/>
              </w:rPr>
              <w:t xml:space="preserve">………, </w:t>
            </w:r>
            <w:proofErr w:type="spellStart"/>
            <w:r w:rsidRPr="00CF7A26">
              <w:rPr>
                <w:rFonts w:ascii="Times New Roman" w:eastAsia="Times New Roman" w:hAnsi="Times New Roman"/>
                <w:i/>
                <w:sz w:val="24"/>
                <w:szCs w:val="24"/>
              </w:rPr>
              <w:t>ngày</w:t>
            </w:r>
            <w:proofErr w:type="spellEnd"/>
            <w:r w:rsidRPr="00CF7A26">
              <w:rPr>
                <w:rFonts w:ascii="Times New Roman" w:eastAsia="Times New Roman" w:hAnsi="Times New Roman"/>
                <w:i/>
                <w:sz w:val="24"/>
                <w:szCs w:val="24"/>
              </w:rPr>
              <w:t>……</w:t>
            </w:r>
            <w:proofErr w:type="spellStart"/>
            <w:r w:rsidRPr="00CF7A26">
              <w:rPr>
                <w:rFonts w:ascii="Times New Roman" w:eastAsia="Times New Roman" w:hAnsi="Times New Roman"/>
                <w:i/>
                <w:sz w:val="24"/>
                <w:szCs w:val="24"/>
              </w:rPr>
              <w:t>tháng</w:t>
            </w:r>
            <w:proofErr w:type="spellEnd"/>
            <w:r w:rsidRPr="00CF7A26">
              <w:rPr>
                <w:rFonts w:ascii="Times New Roman" w:eastAsia="Times New Roman" w:hAnsi="Times New Roman"/>
                <w:i/>
                <w:sz w:val="24"/>
                <w:szCs w:val="24"/>
              </w:rPr>
              <w:t>……</w:t>
            </w:r>
            <w:proofErr w:type="spellStart"/>
            <w:r w:rsidRPr="00CF7A26">
              <w:rPr>
                <w:rFonts w:ascii="Times New Roman" w:eastAsia="Times New Roman" w:hAnsi="Times New Roman"/>
                <w:i/>
                <w:sz w:val="24"/>
                <w:szCs w:val="24"/>
              </w:rPr>
              <w:t>năm</w:t>
            </w:r>
            <w:proofErr w:type="spellEnd"/>
            <w:r w:rsidRPr="00CF7A26">
              <w:rPr>
                <w:rFonts w:ascii="Times New Roman" w:eastAsia="Times New Roman" w:hAnsi="Times New Roman"/>
                <w:i/>
                <w:sz w:val="24"/>
                <w:szCs w:val="24"/>
              </w:rPr>
              <w:t xml:space="preserve"> ……</w:t>
            </w:r>
          </w:p>
          <w:p w14:paraId="697033E9" w14:textId="77777777" w:rsidR="00293C71" w:rsidRPr="00CF7A26" w:rsidRDefault="00293C71" w:rsidP="006D139B">
            <w:pPr>
              <w:spacing w:before="40" w:after="40" w:line="240" w:lineRule="auto"/>
              <w:ind w:left="-90"/>
              <w:jc w:val="center"/>
              <w:rPr>
                <w:rFonts w:ascii="Times New Roman" w:eastAsia="Times New Roman" w:hAnsi="Times New Roman"/>
                <w:b/>
                <w:sz w:val="24"/>
                <w:szCs w:val="24"/>
              </w:rPr>
            </w:pPr>
            <w:proofErr w:type="spellStart"/>
            <w:r w:rsidRPr="00CF7A26">
              <w:rPr>
                <w:rFonts w:ascii="Times New Roman" w:eastAsia="Times New Roman" w:hAnsi="Times New Roman"/>
                <w:b/>
                <w:sz w:val="24"/>
                <w:szCs w:val="24"/>
              </w:rPr>
              <w:t>Thủ</w:t>
            </w:r>
            <w:proofErr w:type="spellEnd"/>
            <w:r w:rsidRPr="00CF7A26">
              <w:rPr>
                <w:rFonts w:ascii="Times New Roman" w:eastAsia="Times New Roman" w:hAnsi="Times New Roman"/>
                <w:b/>
                <w:sz w:val="24"/>
                <w:szCs w:val="24"/>
              </w:rPr>
              <w:t xml:space="preserve"> </w:t>
            </w:r>
            <w:proofErr w:type="spellStart"/>
            <w:r w:rsidRPr="00CF7A26">
              <w:rPr>
                <w:rFonts w:ascii="Times New Roman" w:eastAsia="Times New Roman" w:hAnsi="Times New Roman"/>
                <w:b/>
                <w:sz w:val="24"/>
                <w:szCs w:val="24"/>
              </w:rPr>
              <w:t>trưởng</w:t>
            </w:r>
            <w:proofErr w:type="spellEnd"/>
            <w:r w:rsidRPr="00CF7A26">
              <w:rPr>
                <w:rFonts w:ascii="Times New Roman" w:eastAsia="Times New Roman" w:hAnsi="Times New Roman"/>
                <w:b/>
                <w:sz w:val="24"/>
                <w:szCs w:val="24"/>
              </w:rPr>
              <w:t xml:space="preserve"> </w:t>
            </w:r>
            <w:proofErr w:type="spellStart"/>
            <w:r w:rsidRPr="00CF7A26">
              <w:rPr>
                <w:rFonts w:ascii="Times New Roman" w:eastAsia="Times New Roman" w:hAnsi="Times New Roman"/>
                <w:b/>
                <w:sz w:val="24"/>
                <w:szCs w:val="24"/>
              </w:rPr>
              <w:t>đơn</w:t>
            </w:r>
            <w:proofErr w:type="spellEnd"/>
            <w:r w:rsidRPr="00CF7A26">
              <w:rPr>
                <w:rFonts w:ascii="Times New Roman" w:eastAsia="Times New Roman" w:hAnsi="Times New Roman"/>
                <w:b/>
                <w:sz w:val="24"/>
                <w:szCs w:val="24"/>
              </w:rPr>
              <w:t xml:space="preserve"> </w:t>
            </w:r>
            <w:proofErr w:type="spellStart"/>
            <w:r w:rsidRPr="00CF7A26">
              <w:rPr>
                <w:rFonts w:ascii="Times New Roman" w:eastAsia="Times New Roman" w:hAnsi="Times New Roman"/>
                <w:b/>
                <w:sz w:val="24"/>
                <w:szCs w:val="24"/>
              </w:rPr>
              <w:t>vị</w:t>
            </w:r>
            <w:proofErr w:type="spellEnd"/>
          </w:p>
          <w:p w14:paraId="10846543" w14:textId="77777777" w:rsidR="00293C71" w:rsidRPr="00CF7A26" w:rsidRDefault="00293C71" w:rsidP="006D139B">
            <w:pPr>
              <w:spacing w:before="40" w:after="40" w:line="240" w:lineRule="auto"/>
              <w:ind w:left="-90"/>
              <w:jc w:val="center"/>
              <w:rPr>
                <w:rFonts w:ascii="Times New Roman" w:eastAsia="Times New Roman" w:hAnsi="Times New Roman"/>
                <w:sz w:val="24"/>
                <w:szCs w:val="24"/>
              </w:rPr>
            </w:pPr>
            <w:r w:rsidRPr="00CF7A26">
              <w:rPr>
                <w:rFonts w:ascii="Times New Roman" w:eastAsia="Times New Roman" w:hAnsi="Times New Roman"/>
                <w:i/>
                <w:sz w:val="24"/>
                <w:szCs w:val="24"/>
              </w:rPr>
              <w:t>(</w:t>
            </w:r>
            <w:proofErr w:type="spellStart"/>
            <w:r w:rsidRPr="00CF7A26">
              <w:rPr>
                <w:rFonts w:ascii="Times New Roman" w:eastAsia="Times New Roman" w:hAnsi="Times New Roman"/>
                <w:i/>
                <w:sz w:val="24"/>
                <w:szCs w:val="24"/>
              </w:rPr>
              <w:t>Ký</w:t>
            </w:r>
            <w:proofErr w:type="spellEnd"/>
            <w:r w:rsidRPr="00CF7A26">
              <w:rPr>
                <w:rFonts w:ascii="Times New Roman" w:eastAsia="Times New Roman" w:hAnsi="Times New Roman"/>
                <w:i/>
                <w:sz w:val="24"/>
                <w:szCs w:val="24"/>
              </w:rPr>
              <w:t xml:space="preserve"> </w:t>
            </w:r>
            <w:proofErr w:type="spellStart"/>
            <w:r w:rsidRPr="00CF7A26">
              <w:rPr>
                <w:rFonts w:ascii="Times New Roman" w:eastAsia="Times New Roman" w:hAnsi="Times New Roman"/>
                <w:i/>
                <w:sz w:val="24"/>
                <w:szCs w:val="24"/>
              </w:rPr>
              <w:t>số</w:t>
            </w:r>
            <w:proofErr w:type="spellEnd"/>
            <w:r w:rsidRPr="00CF7A26">
              <w:rPr>
                <w:rFonts w:ascii="Times New Roman" w:eastAsia="Times New Roman" w:hAnsi="Times New Roman"/>
                <w:i/>
                <w:sz w:val="24"/>
                <w:szCs w:val="24"/>
              </w:rPr>
              <w:t>)</w:t>
            </w:r>
          </w:p>
        </w:tc>
      </w:tr>
    </w:tbl>
    <w:p w14:paraId="6590A79F" w14:textId="77777777" w:rsidR="00293C71" w:rsidRPr="00CF7A26" w:rsidRDefault="00293C71" w:rsidP="00293C71">
      <w:pPr>
        <w:spacing w:before="120" w:after="100" w:afterAutospacing="1" w:line="240" w:lineRule="auto"/>
        <w:rPr>
          <w:rFonts w:ascii="Times New Roman" w:eastAsia="Times New Roman" w:hAnsi="Times New Roman"/>
          <w:i/>
          <w:iCs/>
          <w:sz w:val="24"/>
          <w:szCs w:val="24"/>
          <w:lang w:eastAsia="en-GB"/>
        </w:rPr>
      </w:pPr>
    </w:p>
    <w:p w14:paraId="797B5AC5" w14:textId="77777777" w:rsidR="00293C71" w:rsidRPr="002539D4" w:rsidRDefault="00293C71" w:rsidP="00293C71">
      <w:pPr>
        <w:spacing w:before="120" w:after="100" w:afterAutospacing="1" w:line="240" w:lineRule="auto"/>
        <w:rPr>
          <w:rFonts w:ascii="Times New Roman" w:eastAsia="Times New Roman" w:hAnsi="Times New Roman"/>
          <w:i/>
          <w:iCs/>
          <w:sz w:val="26"/>
          <w:szCs w:val="26"/>
          <w:lang w:eastAsia="en-GB"/>
        </w:rPr>
      </w:pPr>
    </w:p>
    <w:p w14:paraId="0C5639DF" w14:textId="77777777" w:rsidR="00293C71" w:rsidRPr="002539D4" w:rsidRDefault="00293C71" w:rsidP="00293C71">
      <w:pPr>
        <w:spacing w:before="120" w:after="100" w:afterAutospacing="1" w:line="240" w:lineRule="auto"/>
        <w:rPr>
          <w:rFonts w:ascii="Times New Roman" w:eastAsia="Times New Roman" w:hAnsi="Times New Roman"/>
          <w:i/>
          <w:iCs/>
          <w:sz w:val="26"/>
          <w:szCs w:val="26"/>
          <w:lang w:val="vi-VN" w:eastAsia="en-GB"/>
        </w:rPr>
        <w:sectPr w:rsidR="00293C71" w:rsidRPr="002539D4" w:rsidSect="00CF7A26">
          <w:pgSz w:w="16840" w:h="11907" w:orient="landscape" w:code="9"/>
          <w:pgMar w:top="1701" w:right="1134" w:bottom="1134" w:left="1134" w:header="425" w:footer="335" w:gutter="0"/>
          <w:pgNumType w:chapStyle="2"/>
          <w:cols w:space="720"/>
          <w:titlePg/>
          <w:docGrid w:linePitch="360"/>
        </w:sectPr>
      </w:pPr>
    </w:p>
    <w:p w14:paraId="447E8259" w14:textId="2858A5A3" w:rsidR="00CF7A26" w:rsidRDefault="008F207E" w:rsidP="00427323">
      <w:pPr>
        <w:spacing w:after="160" w:line="259" w:lineRule="auto"/>
        <w:jc w:val="center"/>
        <w:rPr>
          <w:rFonts w:ascii="Times New Roman" w:eastAsia="Times New Roman" w:hAnsi="Times New Roman"/>
          <w:b/>
          <w:bCs/>
          <w:sz w:val="26"/>
          <w:szCs w:val="26"/>
          <w:lang w:eastAsia="en-GB"/>
        </w:rPr>
      </w:pPr>
      <w:r w:rsidRPr="002539D4">
        <w:rPr>
          <w:rFonts w:ascii="Times New Roman" w:eastAsia="Times New Roman" w:hAnsi="Times New Roman"/>
          <w:b/>
          <w:bCs/>
          <w:sz w:val="26"/>
          <w:szCs w:val="26"/>
          <w:lang w:eastAsia="en-GB"/>
        </w:rPr>
        <w:lastRenderedPageBreak/>
        <w:t>HƯỚNG DẪN ĐIỀN BIỂU 0907/KHCN-TSVT</w:t>
      </w:r>
      <w:r>
        <w:rPr>
          <w:rFonts w:ascii="Times New Roman" w:eastAsia="Times New Roman" w:hAnsi="Times New Roman"/>
          <w:b/>
          <w:bCs/>
          <w:sz w:val="26"/>
          <w:szCs w:val="26"/>
          <w:lang w:eastAsia="en-GB"/>
        </w:rPr>
        <w:t>Đ</w:t>
      </w:r>
    </w:p>
    <w:p w14:paraId="6BD721CC" w14:textId="383DA6CE" w:rsidR="00D758D8" w:rsidRDefault="00D758D8" w:rsidP="00427323">
      <w:pPr>
        <w:spacing w:after="160" w:line="259" w:lineRule="auto"/>
        <w:jc w:val="center"/>
        <w:rPr>
          <w:rFonts w:ascii="Times New Roman" w:eastAsia="Times New Roman" w:hAnsi="Times New Roman"/>
          <w:b/>
          <w:bCs/>
          <w:sz w:val="26"/>
          <w:szCs w:val="26"/>
          <w:lang w:val="en-GB" w:eastAsia="en-GB"/>
        </w:rPr>
      </w:pPr>
      <w:r w:rsidRPr="002539D4">
        <w:rPr>
          <w:rFonts w:ascii="Times New Roman" w:eastAsia="Times New Roman" w:hAnsi="Times New Roman"/>
          <w:b/>
          <w:bCs/>
          <w:sz w:val="26"/>
          <w:szCs w:val="26"/>
          <w:lang w:val="en-GB" w:eastAsia="en-GB"/>
        </w:rPr>
        <w:t>SỐ VỤ VI PHẠM SỬ DỤNG TẦN SỐ VÀ THIẾT BỊ VÔ TUYẾN ĐIỆ</w:t>
      </w:r>
      <w:r>
        <w:rPr>
          <w:rFonts w:ascii="Times New Roman" w:eastAsia="Times New Roman" w:hAnsi="Times New Roman"/>
          <w:b/>
          <w:bCs/>
          <w:sz w:val="26"/>
          <w:szCs w:val="26"/>
          <w:lang w:val="en-GB" w:eastAsia="en-GB"/>
        </w:rPr>
        <w:t>N</w:t>
      </w:r>
    </w:p>
    <w:p w14:paraId="72FD1764" w14:textId="77777777" w:rsidR="00427323" w:rsidRDefault="00427323" w:rsidP="00B84327">
      <w:pPr>
        <w:spacing w:before="60" w:after="60" w:line="264" w:lineRule="auto"/>
        <w:rPr>
          <w:rFonts w:ascii="Times New Roman" w:eastAsia="Times New Roman" w:hAnsi="Times New Roman"/>
          <w:b/>
          <w:iCs/>
          <w:sz w:val="26"/>
          <w:szCs w:val="26"/>
          <w:lang w:eastAsia="en-GB"/>
        </w:rPr>
      </w:pPr>
    </w:p>
    <w:p w14:paraId="3034FE5C" w14:textId="60247DDB" w:rsidR="00D758D8" w:rsidRDefault="00D758D8" w:rsidP="00B84327">
      <w:pPr>
        <w:spacing w:before="60" w:after="60" w:line="264" w:lineRule="auto"/>
        <w:rPr>
          <w:rFonts w:ascii="Times New Roman" w:eastAsia="Times New Roman" w:hAnsi="Times New Roman"/>
          <w:b/>
          <w:iCs/>
          <w:sz w:val="26"/>
          <w:szCs w:val="26"/>
          <w:lang w:eastAsia="en-GB"/>
        </w:rPr>
      </w:pPr>
      <w:r w:rsidRPr="002539D4">
        <w:rPr>
          <w:rFonts w:ascii="Times New Roman" w:eastAsia="Times New Roman" w:hAnsi="Times New Roman"/>
          <w:b/>
          <w:iCs/>
          <w:sz w:val="26"/>
          <w:szCs w:val="26"/>
          <w:lang w:eastAsia="en-GB"/>
        </w:rPr>
        <w:t>1.</w:t>
      </w:r>
      <w:r w:rsidRPr="002539D4">
        <w:rPr>
          <w:rFonts w:ascii="Times New Roman" w:eastAsia="Times New Roman" w:hAnsi="Times New Roman"/>
          <w:b/>
          <w:iCs/>
          <w:sz w:val="26"/>
          <w:szCs w:val="26"/>
          <w:lang w:val="vi-VN" w:eastAsia="en-GB"/>
        </w:rPr>
        <w:t xml:space="preserve"> Kh</w:t>
      </w:r>
      <w:r w:rsidRPr="002539D4">
        <w:rPr>
          <w:rFonts w:ascii="Times New Roman" w:eastAsia="Times New Roman" w:hAnsi="Times New Roman"/>
          <w:b/>
          <w:iCs/>
          <w:sz w:val="26"/>
          <w:szCs w:val="26"/>
          <w:lang w:val="en-GB" w:eastAsia="en-GB"/>
        </w:rPr>
        <w:t>á</w:t>
      </w:r>
      <w:r w:rsidRPr="002539D4">
        <w:rPr>
          <w:rFonts w:ascii="Times New Roman" w:eastAsia="Times New Roman" w:hAnsi="Times New Roman"/>
          <w:b/>
          <w:iCs/>
          <w:sz w:val="26"/>
          <w:szCs w:val="26"/>
          <w:lang w:val="vi-VN" w:eastAsia="en-GB"/>
        </w:rPr>
        <w:t>i niệm, phương pháp t</w:t>
      </w:r>
      <w:r w:rsidRPr="002539D4">
        <w:rPr>
          <w:rFonts w:ascii="Times New Roman" w:eastAsia="Times New Roman" w:hAnsi="Times New Roman"/>
          <w:b/>
          <w:iCs/>
          <w:sz w:val="26"/>
          <w:szCs w:val="26"/>
          <w:lang w:val="en-GB" w:eastAsia="en-GB"/>
        </w:rPr>
        <w:t>í</w:t>
      </w:r>
      <w:r w:rsidRPr="002539D4">
        <w:rPr>
          <w:rFonts w:ascii="Times New Roman" w:eastAsia="Times New Roman" w:hAnsi="Times New Roman"/>
          <w:b/>
          <w:iCs/>
          <w:sz w:val="26"/>
          <w:szCs w:val="26"/>
          <w:lang w:val="vi-VN" w:eastAsia="en-GB"/>
        </w:rPr>
        <w:t>n</w:t>
      </w:r>
      <w:r>
        <w:rPr>
          <w:rFonts w:ascii="Times New Roman" w:eastAsia="Times New Roman" w:hAnsi="Times New Roman"/>
          <w:b/>
          <w:iCs/>
          <w:sz w:val="26"/>
          <w:szCs w:val="26"/>
          <w:lang w:eastAsia="en-GB"/>
        </w:rPr>
        <w:t>h</w:t>
      </w:r>
    </w:p>
    <w:p w14:paraId="3690593F" w14:textId="4B1973C9" w:rsidR="00D758D8" w:rsidRDefault="00D758D8" w:rsidP="00B84327">
      <w:pPr>
        <w:spacing w:before="60" w:after="60" w:line="264" w:lineRule="auto"/>
        <w:rPr>
          <w:rFonts w:ascii="Times New Roman" w:eastAsia="Times New Roman" w:hAnsi="Times New Roman"/>
          <w:sz w:val="26"/>
          <w:szCs w:val="26"/>
          <w:lang w:eastAsia="en-GB"/>
        </w:rPr>
      </w:pPr>
      <w:r w:rsidRPr="002539D4">
        <w:rPr>
          <w:rFonts w:ascii="Times New Roman" w:eastAsia="Times New Roman" w:hAnsi="Times New Roman"/>
          <w:sz w:val="26"/>
          <w:szCs w:val="26"/>
          <w:lang w:val="vi-VN" w:eastAsia="en-GB"/>
        </w:rPr>
        <w:t>Số vụ vi phạm sử dụng tần số và thiết bị vô tuyến điện: Là số lượng vụ vi phạm sử dụng tần số và thiết bị vô tuyến điện kiểm soát, phát hiện được trong kỳ báo cáo</w:t>
      </w:r>
      <w:r>
        <w:rPr>
          <w:rFonts w:ascii="Times New Roman" w:eastAsia="Times New Roman" w:hAnsi="Times New Roman"/>
          <w:sz w:val="26"/>
          <w:szCs w:val="26"/>
          <w:lang w:eastAsia="en-GB"/>
        </w:rPr>
        <w:t>.</w:t>
      </w:r>
    </w:p>
    <w:p w14:paraId="2A7BBBBD" w14:textId="3951A9CA" w:rsidR="00D758D8" w:rsidRDefault="00D758D8" w:rsidP="00B84327">
      <w:pPr>
        <w:spacing w:before="60" w:after="60" w:line="264" w:lineRule="auto"/>
        <w:rPr>
          <w:rFonts w:ascii="Times New Roman" w:eastAsia="Times New Roman" w:hAnsi="Times New Roman"/>
          <w:b/>
          <w:iCs/>
          <w:sz w:val="26"/>
          <w:szCs w:val="26"/>
          <w:lang w:val="en-GB" w:eastAsia="en-GB"/>
        </w:rPr>
      </w:pPr>
      <w:r w:rsidRPr="002539D4">
        <w:rPr>
          <w:rFonts w:ascii="Times New Roman" w:eastAsia="Times New Roman" w:hAnsi="Times New Roman"/>
          <w:b/>
          <w:iCs/>
          <w:sz w:val="26"/>
          <w:szCs w:val="26"/>
          <w:lang w:eastAsia="en-GB"/>
        </w:rPr>
        <w:t>2.</w:t>
      </w:r>
      <w:r w:rsidRPr="002539D4">
        <w:rPr>
          <w:rFonts w:ascii="Times New Roman" w:eastAsia="Times New Roman" w:hAnsi="Times New Roman"/>
          <w:b/>
          <w:iCs/>
          <w:sz w:val="26"/>
          <w:szCs w:val="26"/>
          <w:lang w:val="vi-VN" w:eastAsia="en-GB"/>
        </w:rPr>
        <w:t xml:space="preserve"> Cách gh</w:t>
      </w:r>
      <w:proofErr w:type="spellStart"/>
      <w:r w:rsidRPr="002539D4">
        <w:rPr>
          <w:rFonts w:ascii="Times New Roman" w:eastAsia="Times New Roman" w:hAnsi="Times New Roman"/>
          <w:b/>
          <w:iCs/>
          <w:sz w:val="26"/>
          <w:szCs w:val="26"/>
          <w:lang w:val="en-GB" w:eastAsia="en-GB"/>
        </w:rPr>
        <w:t>i</w:t>
      </w:r>
      <w:proofErr w:type="spellEnd"/>
      <w:r w:rsidRPr="002539D4">
        <w:rPr>
          <w:rFonts w:ascii="Times New Roman" w:eastAsia="Times New Roman" w:hAnsi="Times New Roman"/>
          <w:b/>
          <w:iCs/>
          <w:sz w:val="26"/>
          <w:szCs w:val="26"/>
          <w:lang w:val="vi-VN" w:eastAsia="en-GB"/>
        </w:rPr>
        <w:t xml:space="preserve"> bi</w:t>
      </w:r>
      <w:proofErr w:type="spellStart"/>
      <w:r w:rsidRPr="002539D4">
        <w:rPr>
          <w:rFonts w:ascii="Times New Roman" w:eastAsia="Times New Roman" w:hAnsi="Times New Roman"/>
          <w:b/>
          <w:iCs/>
          <w:sz w:val="26"/>
          <w:szCs w:val="26"/>
          <w:lang w:val="en-GB" w:eastAsia="en-GB"/>
        </w:rPr>
        <w:t>ể</w:t>
      </w:r>
      <w:r>
        <w:rPr>
          <w:rFonts w:ascii="Times New Roman" w:eastAsia="Times New Roman" w:hAnsi="Times New Roman"/>
          <w:b/>
          <w:iCs/>
          <w:sz w:val="26"/>
          <w:szCs w:val="26"/>
          <w:lang w:val="en-GB" w:eastAsia="en-GB"/>
        </w:rPr>
        <w:t>u</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74"/>
      </w:tblGrid>
      <w:tr w:rsidR="00D758D8" w:rsidRPr="00D758D8" w14:paraId="17F28321" w14:textId="77777777" w:rsidTr="00B84327">
        <w:tc>
          <w:tcPr>
            <w:tcW w:w="988" w:type="dxa"/>
          </w:tcPr>
          <w:p w14:paraId="482BAB7B" w14:textId="77777777" w:rsidR="00D758D8" w:rsidRPr="00D758D8" w:rsidRDefault="00D758D8" w:rsidP="00B84327">
            <w:pPr>
              <w:spacing w:before="60" w:after="60" w:line="264" w:lineRule="auto"/>
              <w:jc w:val="center"/>
              <w:rPr>
                <w:rFonts w:ascii="Times New Roman" w:eastAsia="Times New Roman" w:hAnsi="Times New Roman"/>
                <w:bCs/>
                <w:iCs/>
                <w:sz w:val="26"/>
                <w:szCs w:val="26"/>
                <w:lang w:val="en-GB" w:eastAsia="en-GB"/>
              </w:rPr>
            </w:pPr>
            <w:proofErr w:type="spellStart"/>
            <w:r w:rsidRPr="00D758D8">
              <w:rPr>
                <w:rFonts w:ascii="Times New Roman" w:eastAsia="Times New Roman" w:hAnsi="Times New Roman"/>
                <w:bCs/>
                <w:iCs/>
                <w:sz w:val="26"/>
                <w:szCs w:val="26"/>
                <w:lang w:val="en-GB" w:eastAsia="en-GB"/>
              </w:rPr>
              <w:t>Cột</w:t>
            </w:r>
            <w:proofErr w:type="spellEnd"/>
          </w:p>
        </w:tc>
        <w:tc>
          <w:tcPr>
            <w:tcW w:w="8074" w:type="dxa"/>
          </w:tcPr>
          <w:p w14:paraId="4E5E6FC4" w14:textId="77777777" w:rsidR="00D758D8" w:rsidRPr="00D758D8" w:rsidRDefault="00D758D8" w:rsidP="00B84327">
            <w:pPr>
              <w:spacing w:before="60" w:after="60" w:line="264" w:lineRule="auto"/>
              <w:jc w:val="center"/>
              <w:rPr>
                <w:rFonts w:ascii="Times New Roman" w:eastAsia="Times New Roman" w:hAnsi="Times New Roman"/>
                <w:bCs/>
                <w:sz w:val="26"/>
                <w:szCs w:val="26"/>
                <w:lang w:eastAsia="en-GB"/>
              </w:rPr>
            </w:pPr>
            <w:proofErr w:type="spellStart"/>
            <w:r w:rsidRPr="00D758D8">
              <w:rPr>
                <w:rFonts w:ascii="Times New Roman" w:eastAsia="Times New Roman" w:hAnsi="Times New Roman"/>
                <w:bCs/>
                <w:iCs/>
                <w:sz w:val="26"/>
                <w:szCs w:val="26"/>
                <w:lang w:val="en-GB" w:eastAsia="en-GB"/>
              </w:rPr>
              <w:t>Nội</w:t>
            </w:r>
            <w:proofErr w:type="spellEnd"/>
            <w:r w:rsidRPr="00D758D8">
              <w:rPr>
                <w:rFonts w:ascii="Times New Roman" w:eastAsia="Times New Roman" w:hAnsi="Times New Roman"/>
                <w:bCs/>
                <w:iCs/>
                <w:sz w:val="26"/>
                <w:szCs w:val="26"/>
                <w:lang w:val="en-GB" w:eastAsia="en-GB"/>
              </w:rPr>
              <w:t xml:space="preserve"> dung</w:t>
            </w:r>
          </w:p>
        </w:tc>
      </w:tr>
      <w:tr w:rsidR="00D758D8" w:rsidRPr="00D758D8" w14:paraId="3C3E2DCC" w14:textId="77777777" w:rsidTr="00B84327">
        <w:tc>
          <w:tcPr>
            <w:tcW w:w="988" w:type="dxa"/>
          </w:tcPr>
          <w:p w14:paraId="03E88F2B" w14:textId="23327CB4" w:rsidR="00D758D8" w:rsidRPr="00D758D8" w:rsidRDefault="00D758D8" w:rsidP="00B84327">
            <w:pPr>
              <w:spacing w:before="60" w:after="60" w:line="264" w:lineRule="auto"/>
              <w:jc w:val="both"/>
              <w:rPr>
                <w:rFonts w:ascii="Times New Roman" w:eastAsia="Times New Roman" w:hAnsi="Times New Roman"/>
                <w:bCs/>
                <w:iCs/>
                <w:sz w:val="26"/>
                <w:szCs w:val="26"/>
                <w:lang w:val="en-GB" w:eastAsia="en-GB"/>
              </w:rPr>
            </w:pPr>
            <w:r w:rsidRPr="00D758D8">
              <w:rPr>
                <w:rFonts w:ascii="Times New Roman" w:eastAsia="Times New Roman" w:hAnsi="Times New Roman"/>
                <w:bCs/>
                <w:iCs/>
                <w:sz w:val="26"/>
                <w:szCs w:val="26"/>
                <w:lang w:val="en-GB" w:eastAsia="en-GB"/>
              </w:rPr>
              <w:t>(</w:t>
            </w:r>
            <w:proofErr w:type="gramStart"/>
            <w:r w:rsidRPr="00D758D8">
              <w:rPr>
                <w:rFonts w:ascii="Times New Roman" w:eastAsia="Times New Roman" w:hAnsi="Times New Roman"/>
                <w:bCs/>
                <w:iCs/>
                <w:sz w:val="26"/>
                <w:szCs w:val="26"/>
                <w:lang w:val="en-GB" w:eastAsia="en-GB"/>
              </w:rPr>
              <w:t>B,C</w:t>
            </w:r>
            <w:proofErr w:type="gramEnd"/>
            <w:r w:rsidRPr="00D758D8">
              <w:rPr>
                <w:rFonts w:ascii="Times New Roman" w:eastAsia="Times New Roman" w:hAnsi="Times New Roman"/>
                <w:bCs/>
                <w:iCs/>
                <w:sz w:val="26"/>
                <w:szCs w:val="26"/>
                <w:lang w:val="en-GB" w:eastAsia="en-GB"/>
              </w:rPr>
              <w:t>)</w:t>
            </w:r>
          </w:p>
        </w:tc>
        <w:tc>
          <w:tcPr>
            <w:tcW w:w="8074" w:type="dxa"/>
          </w:tcPr>
          <w:p w14:paraId="0BC9152E" w14:textId="3CA9CB58" w:rsidR="00D758D8" w:rsidRPr="00D758D8" w:rsidRDefault="00D758D8" w:rsidP="00B84327">
            <w:pPr>
              <w:spacing w:before="60" w:after="60" w:line="264" w:lineRule="auto"/>
              <w:jc w:val="both"/>
              <w:rPr>
                <w:rFonts w:ascii="Times New Roman" w:eastAsia="Times New Roman" w:hAnsi="Times New Roman"/>
                <w:b/>
                <w:iCs/>
                <w:sz w:val="26"/>
                <w:szCs w:val="26"/>
                <w:lang w:val="en-GB" w:eastAsia="en-GB"/>
              </w:rPr>
            </w:pPr>
            <w:r w:rsidRPr="002539D4">
              <w:rPr>
                <w:rFonts w:ascii="Times New Roman" w:eastAsia="Times New Roman" w:hAnsi="Times New Roman"/>
                <w:sz w:val="26"/>
                <w:szCs w:val="26"/>
                <w:lang w:val="vi-VN" w:eastAsia="en-GB"/>
              </w:rPr>
              <w:t>Ghi thông tin như cách ghi áp dụng đối với các Cột B, C tương ứng tại biểu mẫu TS-03</w:t>
            </w:r>
          </w:p>
        </w:tc>
      </w:tr>
      <w:tr w:rsidR="00D758D8" w:rsidRPr="00D758D8" w14:paraId="54ED18D4" w14:textId="77777777" w:rsidTr="00B84327">
        <w:tc>
          <w:tcPr>
            <w:tcW w:w="988" w:type="dxa"/>
          </w:tcPr>
          <w:p w14:paraId="60915EE8" w14:textId="0BE3CF90" w:rsidR="00D758D8" w:rsidRPr="00D758D8" w:rsidRDefault="00534D77" w:rsidP="00B84327">
            <w:pPr>
              <w:spacing w:before="60" w:after="60" w:line="264" w:lineRule="auto"/>
              <w:jc w:val="both"/>
              <w:rPr>
                <w:rFonts w:ascii="Times New Roman" w:eastAsia="Times New Roman" w:hAnsi="Times New Roman"/>
                <w:bCs/>
                <w:iCs/>
                <w:sz w:val="26"/>
                <w:szCs w:val="26"/>
                <w:lang w:val="en-GB" w:eastAsia="en-GB"/>
              </w:rPr>
            </w:pPr>
            <w:r>
              <w:rPr>
                <w:rFonts w:ascii="Times New Roman" w:eastAsia="Times New Roman" w:hAnsi="Times New Roman"/>
                <w:bCs/>
                <w:iCs/>
                <w:sz w:val="26"/>
                <w:szCs w:val="26"/>
                <w:lang w:val="en-GB" w:eastAsia="en-GB"/>
              </w:rPr>
              <w:t>(1)</w:t>
            </w:r>
          </w:p>
        </w:tc>
        <w:tc>
          <w:tcPr>
            <w:tcW w:w="8074" w:type="dxa"/>
          </w:tcPr>
          <w:p w14:paraId="43F2CE9C" w14:textId="4944D8E1" w:rsidR="00D758D8" w:rsidRPr="00D758D8" w:rsidRDefault="00D758D8" w:rsidP="00B84327">
            <w:pPr>
              <w:spacing w:before="60" w:after="60" w:line="264" w:lineRule="auto"/>
              <w:jc w:val="both"/>
              <w:rPr>
                <w:rFonts w:ascii="Times New Roman" w:eastAsia="Times New Roman" w:hAnsi="Times New Roman"/>
                <w:sz w:val="26"/>
                <w:szCs w:val="26"/>
                <w:lang w:eastAsia="en-GB"/>
              </w:rPr>
            </w:pPr>
            <w:r w:rsidRPr="002539D4">
              <w:rPr>
                <w:rFonts w:ascii="Times New Roman" w:eastAsia="Times New Roman" w:hAnsi="Times New Roman"/>
                <w:sz w:val="26"/>
                <w:szCs w:val="26"/>
                <w:lang w:val="vi-VN" w:eastAsia="en-GB"/>
              </w:rPr>
              <w:t>Số lượng vụ vi phạm phát hiện được trong ký báo cáo tại địa bàn tỉnh/thành phố tương ứng có tên tại cột B</w:t>
            </w:r>
            <w:r>
              <w:rPr>
                <w:rFonts w:ascii="Times New Roman" w:eastAsia="Times New Roman" w:hAnsi="Times New Roman"/>
                <w:sz w:val="26"/>
                <w:szCs w:val="26"/>
                <w:lang w:eastAsia="en-GB"/>
              </w:rPr>
              <w:t>.</w:t>
            </w:r>
          </w:p>
        </w:tc>
      </w:tr>
      <w:tr w:rsidR="00D758D8" w:rsidRPr="00D758D8" w14:paraId="755574E5" w14:textId="77777777" w:rsidTr="00B84327">
        <w:tc>
          <w:tcPr>
            <w:tcW w:w="988" w:type="dxa"/>
          </w:tcPr>
          <w:p w14:paraId="61C4ACAA" w14:textId="7E598469" w:rsidR="00D758D8" w:rsidRPr="00D758D8" w:rsidRDefault="00534D77" w:rsidP="00B84327">
            <w:pPr>
              <w:spacing w:before="60" w:after="60" w:line="264" w:lineRule="auto"/>
              <w:jc w:val="both"/>
              <w:rPr>
                <w:rFonts w:ascii="Times New Roman" w:eastAsia="Times New Roman" w:hAnsi="Times New Roman"/>
                <w:bCs/>
                <w:iCs/>
                <w:sz w:val="26"/>
                <w:szCs w:val="26"/>
                <w:lang w:val="en-GB" w:eastAsia="en-GB"/>
              </w:rPr>
            </w:pPr>
            <w:r>
              <w:rPr>
                <w:rFonts w:ascii="Times New Roman" w:eastAsia="Times New Roman" w:hAnsi="Times New Roman"/>
                <w:bCs/>
                <w:iCs/>
                <w:sz w:val="26"/>
                <w:szCs w:val="26"/>
                <w:lang w:val="en-GB" w:eastAsia="en-GB"/>
              </w:rPr>
              <w:t>(2)</w:t>
            </w:r>
          </w:p>
        </w:tc>
        <w:tc>
          <w:tcPr>
            <w:tcW w:w="8074" w:type="dxa"/>
          </w:tcPr>
          <w:p w14:paraId="5120E09B" w14:textId="3D447199" w:rsidR="00D758D8" w:rsidRPr="00534D77" w:rsidRDefault="00534D77" w:rsidP="00B84327">
            <w:pPr>
              <w:spacing w:before="60" w:after="60" w:line="264" w:lineRule="auto"/>
              <w:jc w:val="both"/>
              <w:rPr>
                <w:rFonts w:ascii="Times New Roman" w:eastAsia="Times New Roman" w:hAnsi="Times New Roman"/>
                <w:sz w:val="26"/>
                <w:szCs w:val="26"/>
                <w:lang w:eastAsia="en-GB"/>
              </w:rPr>
            </w:pPr>
            <w:r w:rsidRPr="002539D4">
              <w:rPr>
                <w:rFonts w:ascii="Times New Roman" w:eastAsia="Times New Roman" w:hAnsi="Times New Roman"/>
                <w:sz w:val="26"/>
                <w:szCs w:val="26"/>
                <w:lang w:val="vi-VN" w:eastAsia="en-GB"/>
              </w:rPr>
              <w:t>Số lượng vụ vi phạm đã được x</w:t>
            </w:r>
            <w:r w:rsidRPr="002539D4">
              <w:rPr>
                <w:rFonts w:ascii="Times New Roman" w:eastAsia="Times New Roman" w:hAnsi="Times New Roman"/>
                <w:sz w:val="26"/>
                <w:szCs w:val="26"/>
                <w:lang w:val="en-GB" w:eastAsia="en-GB"/>
              </w:rPr>
              <w:t>ử</w:t>
            </w:r>
            <w:r w:rsidRPr="002539D4">
              <w:rPr>
                <w:rFonts w:ascii="Times New Roman" w:eastAsia="Times New Roman" w:hAnsi="Times New Roman"/>
                <w:sz w:val="26"/>
                <w:szCs w:val="26"/>
                <w:lang w:val="vi-VN" w:eastAsia="en-GB"/>
              </w:rPr>
              <w:t xml:space="preserve"> lý trong k</w:t>
            </w:r>
            <w:r w:rsidRPr="002539D4">
              <w:rPr>
                <w:rFonts w:ascii="Times New Roman" w:eastAsia="Times New Roman" w:hAnsi="Times New Roman"/>
                <w:sz w:val="26"/>
                <w:szCs w:val="26"/>
                <w:lang w:val="en-GB" w:eastAsia="en-GB"/>
              </w:rPr>
              <w:t>ỳ</w:t>
            </w:r>
            <w:r w:rsidRPr="002539D4">
              <w:rPr>
                <w:rFonts w:ascii="Times New Roman" w:eastAsia="Times New Roman" w:hAnsi="Times New Roman"/>
                <w:sz w:val="26"/>
                <w:szCs w:val="26"/>
                <w:lang w:val="vi-VN" w:eastAsia="en-GB"/>
              </w:rPr>
              <w:t xml:space="preserve"> b</w:t>
            </w:r>
            <w:r w:rsidRPr="002539D4">
              <w:rPr>
                <w:rFonts w:ascii="Times New Roman" w:eastAsia="Times New Roman" w:hAnsi="Times New Roman"/>
                <w:sz w:val="26"/>
                <w:szCs w:val="26"/>
                <w:lang w:val="en-GB" w:eastAsia="en-GB"/>
              </w:rPr>
              <w:t>á</w:t>
            </w:r>
            <w:r w:rsidRPr="002539D4">
              <w:rPr>
                <w:rFonts w:ascii="Times New Roman" w:eastAsia="Times New Roman" w:hAnsi="Times New Roman"/>
                <w:sz w:val="26"/>
                <w:szCs w:val="26"/>
                <w:lang w:val="vi-VN" w:eastAsia="en-GB"/>
              </w:rPr>
              <w:t>o c</w:t>
            </w:r>
            <w:proofErr w:type="spellStart"/>
            <w:r w:rsidRPr="002539D4">
              <w:rPr>
                <w:rFonts w:ascii="Times New Roman" w:eastAsia="Times New Roman" w:hAnsi="Times New Roman"/>
                <w:sz w:val="26"/>
                <w:szCs w:val="26"/>
                <w:lang w:val="en-GB" w:eastAsia="en-GB"/>
              </w:rPr>
              <w:t>áo</w:t>
            </w:r>
            <w:proofErr w:type="spellEnd"/>
            <w:r w:rsidRPr="002539D4">
              <w:rPr>
                <w:rFonts w:ascii="Times New Roman" w:eastAsia="Times New Roman" w:hAnsi="Times New Roman"/>
                <w:sz w:val="26"/>
                <w:szCs w:val="26"/>
                <w:lang w:val="vi-VN" w:eastAsia="en-GB"/>
              </w:rPr>
              <w:t xml:space="preserve"> tại địa bàn tỉnh/</w:t>
            </w:r>
            <w:proofErr w:type="spellStart"/>
            <w:r w:rsidRPr="002539D4">
              <w:rPr>
                <w:rFonts w:ascii="Times New Roman" w:eastAsia="Times New Roman" w:hAnsi="Times New Roman"/>
                <w:sz w:val="26"/>
                <w:szCs w:val="26"/>
                <w:lang w:val="en-GB" w:eastAsia="en-GB"/>
              </w:rPr>
              <w:t>thành</w:t>
            </w:r>
            <w:proofErr w:type="spellEnd"/>
            <w:r w:rsidRPr="002539D4">
              <w:rPr>
                <w:rFonts w:ascii="Times New Roman" w:eastAsia="Times New Roman" w:hAnsi="Times New Roman"/>
                <w:sz w:val="26"/>
                <w:szCs w:val="26"/>
                <w:lang w:val="vi-VN" w:eastAsia="en-GB"/>
              </w:rPr>
              <w:t xml:space="preserve"> phố tương ứng có tên tại cột B</w:t>
            </w:r>
            <w:r>
              <w:rPr>
                <w:rFonts w:ascii="Times New Roman" w:eastAsia="Times New Roman" w:hAnsi="Times New Roman"/>
                <w:sz w:val="26"/>
                <w:szCs w:val="26"/>
                <w:lang w:eastAsia="en-GB"/>
              </w:rPr>
              <w:t>.</w:t>
            </w:r>
          </w:p>
        </w:tc>
      </w:tr>
      <w:tr w:rsidR="00D758D8" w:rsidRPr="00D758D8" w14:paraId="2A970140" w14:textId="77777777" w:rsidTr="00B84327">
        <w:tc>
          <w:tcPr>
            <w:tcW w:w="988" w:type="dxa"/>
          </w:tcPr>
          <w:p w14:paraId="07E35260" w14:textId="279FC18E" w:rsidR="00D758D8" w:rsidRPr="00D758D8" w:rsidRDefault="00534D77" w:rsidP="00B84327">
            <w:pPr>
              <w:spacing w:before="60" w:after="60" w:line="264" w:lineRule="auto"/>
              <w:jc w:val="both"/>
              <w:rPr>
                <w:rFonts w:ascii="Times New Roman" w:eastAsia="Times New Roman" w:hAnsi="Times New Roman"/>
                <w:bCs/>
                <w:iCs/>
                <w:sz w:val="26"/>
                <w:szCs w:val="26"/>
                <w:lang w:val="en-GB" w:eastAsia="en-GB"/>
              </w:rPr>
            </w:pPr>
            <w:r>
              <w:rPr>
                <w:rFonts w:ascii="Times New Roman" w:eastAsia="Times New Roman" w:hAnsi="Times New Roman"/>
                <w:bCs/>
                <w:iCs/>
                <w:sz w:val="26"/>
                <w:szCs w:val="26"/>
                <w:lang w:val="en-GB" w:eastAsia="en-GB"/>
              </w:rPr>
              <w:t>(3)</w:t>
            </w:r>
          </w:p>
        </w:tc>
        <w:tc>
          <w:tcPr>
            <w:tcW w:w="8074" w:type="dxa"/>
          </w:tcPr>
          <w:p w14:paraId="36DBD569" w14:textId="7A7E0D3A" w:rsidR="00D758D8" w:rsidRPr="00534D77" w:rsidRDefault="00534D77" w:rsidP="00B84327">
            <w:pPr>
              <w:spacing w:before="60" w:after="60" w:line="264" w:lineRule="auto"/>
              <w:jc w:val="both"/>
              <w:rPr>
                <w:rFonts w:ascii="Times New Roman" w:eastAsia="Times New Roman" w:hAnsi="Times New Roman"/>
                <w:sz w:val="26"/>
                <w:szCs w:val="26"/>
                <w:lang w:eastAsia="en-GB"/>
              </w:rPr>
            </w:pPr>
            <w:r w:rsidRPr="002539D4">
              <w:rPr>
                <w:rFonts w:ascii="Times New Roman" w:eastAsia="Times New Roman" w:hAnsi="Times New Roman"/>
                <w:sz w:val="26"/>
                <w:szCs w:val="26"/>
                <w:lang w:val="vi-VN" w:eastAsia="en-GB"/>
              </w:rPr>
              <w:t>Số lượng vụ vi phạm chưa xử lý trong kỳ báo cáo tại địa bàn tỉnh/thành phố tương ứng có tên tại cột B</w:t>
            </w:r>
            <w:r>
              <w:rPr>
                <w:rFonts w:ascii="Times New Roman" w:eastAsia="Times New Roman" w:hAnsi="Times New Roman"/>
                <w:sz w:val="26"/>
                <w:szCs w:val="26"/>
                <w:lang w:eastAsia="en-GB"/>
              </w:rPr>
              <w:t>.</w:t>
            </w:r>
          </w:p>
        </w:tc>
      </w:tr>
      <w:tr w:rsidR="00534D77" w:rsidRPr="00D758D8" w14:paraId="68F21AB3" w14:textId="77777777" w:rsidTr="00B84327">
        <w:tc>
          <w:tcPr>
            <w:tcW w:w="988" w:type="dxa"/>
          </w:tcPr>
          <w:p w14:paraId="1DC03FA9" w14:textId="77777777" w:rsidR="00534D77" w:rsidRDefault="00534D77" w:rsidP="00B84327">
            <w:pPr>
              <w:spacing w:before="60" w:after="60" w:line="264" w:lineRule="auto"/>
              <w:jc w:val="both"/>
              <w:rPr>
                <w:rFonts w:ascii="Times New Roman" w:eastAsia="Times New Roman" w:hAnsi="Times New Roman"/>
                <w:bCs/>
                <w:iCs/>
                <w:sz w:val="26"/>
                <w:szCs w:val="26"/>
                <w:lang w:val="en-GB" w:eastAsia="en-GB"/>
              </w:rPr>
            </w:pPr>
          </w:p>
        </w:tc>
        <w:tc>
          <w:tcPr>
            <w:tcW w:w="8074" w:type="dxa"/>
          </w:tcPr>
          <w:p w14:paraId="7356EDEA" w14:textId="7B3F9451" w:rsidR="00534D77" w:rsidRPr="00534D77" w:rsidRDefault="00534D77" w:rsidP="00B84327">
            <w:pPr>
              <w:spacing w:before="60" w:after="60" w:line="264" w:lineRule="auto"/>
              <w:jc w:val="both"/>
              <w:rPr>
                <w:rFonts w:ascii="Times New Roman" w:eastAsia="Times New Roman" w:hAnsi="Times New Roman"/>
                <w:sz w:val="26"/>
                <w:szCs w:val="26"/>
                <w:lang w:eastAsia="en-GB"/>
              </w:rPr>
            </w:pPr>
            <w:r w:rsidRPr="002539D4">
              <w:rPr>
                <w:rFonts w:ascii="Times New Roman" w:eastAsia="Times New Roman" w:hAnsi="Times New Roman"/>
                <w:sz w:val="26"/>
                <w:szCs w:val="26"/>
                <w:lang w:val="vi-VN" w:eastAsia="en-GB"/>
              </w:rPr>
              <w:t>Số liệu cả nước được tổng hợp tương ứng từ số liệu các tỉnh/thành phố trên biểu</w:t>
            </w:r>
            <w:r>
              <w:rPr>
                <w:rFonts w:ascii="Times New Roman" w:eastAsia="Times New Roman" w:hAnsi="Times New Roman"/>
                <w:sz w:val="26"/>
                <w:szCs w:val="26"/>
                <w:lang w:eastAsia="en-GB"/>
              </w:rPr>
              <w:t>.</w:t>
            </w:r>
          </w:p>
        </w:tc>
      </w:tr>
    </w:tbl>
    <w:p w14:paraId="60EF99D7" w14:textId="080804A3" w:rsidR="00D758D8" w:rsidRDefault="00D758D8" w:rsidP="00B84327">
      <w:pPr>
        <w:spacing w:before="60" w:after="60" w:line="264" w:lineRule="auto"/>
        <w:rPr>
          <w:rFonts w:ascii="Times New Roman" w:eastAsia="Times New Roman" w:hAnsi="Times New Roman"/>
          <w:b/>
          <w:bCs/>
          <w:sz w:val="26"/>
          <w:szCs w:val="26"/>
          <w:lang w:eastAsia="en-GB"/>
        </w:rPr>
      </w:pPr>
    </w:p>
    <w:p w14:paraId="36A69883" w14:textId="57BA35BB" w:rsidR="00534D77" w:rsidRDefault="00534D77" w:rsidP="00B84327">
      <w:pPr>
        <w:spacing w:before="60" w:after="60" w:line="264" w:lineRule="auto"/>
        <w:rPr>
          <w:rFonts w:ascii="Times New Roman" w:eastAsia="Times New Roman" w:hAnsi="Times New Roman"/>
          <w:b/>
          <w:iCs/>
          <w:sz w:val="26"/>
          <w:szCs w:val="26"/>
          <w:lang w:eastAsia="en-GB"/>
        </w:rPr>
      </w:pPr>
      <w:r w:rsidRPr="002539D4">
        <w:rPr>
          <w:rFonts w:ascii="Times New Roman" w:eastAsia="Times New Roman" w:hAnsi="Times New Roman"/>
          <w:b/>
          <w:iCs/>
          <w:sz w:val="26"/>
          <w:szCs w:val="26"/>
          <w:lang w:eastAsia="en-GB"/>
        </w:rPr>
        <w:t>3.</w:t>
      </w:r>
      <w:r w:rsidRPr="002539D4">
        <w:rPr>
          <w:rFonts w:ascii="Times New Roman" w:eastAsia="Times New Roman" w:hAnsi="Times New Roman"/>
          <w:b/>
          <w:iCs/>
          <w:sz w:val="26"/>
          <w:szCs w:val="26"/>
          <w:lang w:val="vi-VN" w:eastAsia="en-GB"/>
        </w:rPr>
        <w:t xml:space="preserve"> Nguồn số liệ</w:t>
      </w:r>
      <w:r>
        <w:rPr>
          <w:rFonts w:ascii="Times New Roman" w:eastAsia="Times New Roman" w:hAnsi="Times New Roman"/>
          <w:b/>
          <w:iCs/>
          <w:sz w:val="26"/>
          <w:szCs w:val="26"/>
          <w:lang w:eastAsia="en-GB"/>
        </w:rPr>
        <w:t>u</w:t>
      </w:r>
    </w:p>
    <w:p w14:paraId="1DAC29FE" w14:textId="230F731C" w:rsidR="00534D77" w:rsidRDefault="00534D77" w:rsidP="00B84327">
      <w:pPr>
        <w:spacing w:before="60" w:after="60" w:line="264" w:lineRule="auto"/>
        <w:rPr>
          <w:rFonts w:ascii="Times New Roman" w:eastAsia="Times New Roman" w:hAnsi="Times New Roman"/>
          <w:b/>
          <w:iCs/>
          <w:sz w:val="26"/>
          <w:szCs w:val="26"/>
          <w:lang w:eastAsia="en-GB"/>
        </w:rPr>
      </w:pPr>
      <w:r w:rsidRPr="002539D4">
        <w:rPr>
          <w:rFonts w:ascii="Times New Roman" w:eastAsia="Times New Roman" w:hAnsi="Times New Roman"/>
          <w:sz w:val="26"/>
          <w:szCs w:val="26"/>
          <w:lang w:val="vi-VN" w:eastAsia="en-GB"/>
        </w:rPr>
        <w:t>Bi</w:t>
      </w:r>
      <w:proofErr w:type="spellStart"/>
      <w:r w:rsidRPr="002539D4">
        <w:rPr>
          <w:rFonts w:ascii="Times New Roman" w:eastAsia="Times New Roman" w:hAnsi="Times New Roman"/>
          <w:sz w:val="26"/>
          <w:szCs w:val="26"/>
          <w:lang w:val="en-GB" w:eastAsia="en-GB"/>
        </w:rPr>
        <w:t>ểu</w:t>
      </w:r>
      <w:proofErr w:type="spellEnd"/>
      <w:r w:rsidRPr="002539D4">
        <w:rPr>
          <w:rFonts w:ascii="Times New Roman" w:eastAsia="Times New Roman" w:hAnsi="Times New Roman"/>
          <w:sz w:val="26"/>
          <w:szCs w:val="26"/>
          <w:lang w:val="vi-VN" w:eastAsia="en-GB"/>
        </w:rPr>
        <w:t xml:space="preserve"> được lập từ dữ liệu do các Trạm kiểm soát tần số cung cấp và từ dữ liệu hành chính của Cục </w:t>
      </w:r>
      <w:proofErr w:type="spellStart"/>
      <w:r w:rsidRPr="002539D4">
        <w:rPr>
          <w:rFonts w:ascii="Times New Roman" w:eastAsia="Times New Roman" w:hAnsi="Times New Roman"/>
          <w:sz w:val="26"/>
          <w:szCs w:val="26"/>
          <w:lang w:val="en-GB" w:eastAsia="en-GB"/>
        </w:rPr>
        <w:t>Tần</w:t>
      </w:r>
      <w:proofErr w:type="spellEnd"/>
      <w:r w:rsidRPr="002539D4">
        <w:rPr>
          <w:rFonts w:ascii="Times New Roman" w:eastAsia="Times New Roman" w:hAnsi="Times New Roman"/>
          <w:sz w:val="26"/>
          <w:szCs w:val="26"/>
          <w:lang w:val="en-GB" w:eastAsia="en-GB"/>
        </w:rPr>
        <w:t xml:space="preserve"> </w:t>
      </w:r>
      <w:proofErr w:type="spellStart"/>
      <w:r w:rsidRPr="002539D4">
        <w:rPr>
          <w:rFonts w:ascii="Times New Roman" w:eastAsia="Times New Roman" w:hAnsi="Times New Roman"/>
          <w:sz w:val="26"/>
          <w:szCs w:val="26"/>
          <w:lang w:val="en-GB" w:eastAsia="en-GB"/>
        </w:rPr>
        <w:t>số</w:t>
      </w:r>
      <w:proofErr w:type="spellEnd"/>
      <w:r w:rsidRPr="002539D4">
        <w:rPr>
          <w:rFonts w:ascii="Times New Roman" w:eastAsia="Times New Roman" w:hAnsi="Times New Roman"/>
          <w:sz w:val="26"/>
          <w:szCs w:val="26"/>
          <w:lang w:val="en-GB" w:eastAsia="en-GB"/>
        </w:rPr>
        <w:t xml:space="preserve"> </w:t>
      </w:r>
      <w:proofErr w:type="spellStart"/>
      <w:r w:rsidRPr="002539D4">
        <w:rPr>
          <w:rFonts w:ascii="Times New Roman" w:eastAsia="Times New Roman" w:hAnsi="Times New Roman"/>
          <w:sz w:val="26"/>
          <w:szCs w:val="26"/>
          <w:lang w:val="en-GB" w:eastAsia="en-GB"/>
        </w:rPr>
        <w:t>vô</w:t>
      </w:r>
      <w:proofErr w:type="spellEnd"/>
      <w:r w:rsidRPr="002539D4">
        <w:rPr>
          <w:rFonts w:ascii="Times New Roman" w:eastAsia="Times New Roman" w:hAnsi="Times New Roman"/>
          <w:sz w:val="26"/>
          <w:szCs w:val="26"/>
          <w:lang w:val="en-GB" w:eastAsia="en-GB"/>
        </w:rPr>
        <w:t xml:space="preserve"> </w:t>
      </w:r>
      <w:proofErr w:type="spellStart"/>
      <w:r w:rsidRPr="002539D4">
        <w:rPr>
          <w:rFonts w:ascii="Times New Roman" w:eastAsia="Times New Roman" w:hAnsi="Times New Roman"/>
          <w:sz w:val="26"/>
          <w:szCs w:val="26"/>
          <w:lang w:val="en-GB" w:eastAsia="en-GB"/>
        </w:rPr>
        <w:t>tuyến</w:t>
      </w:r>
      <w:proofErr w:type="spellEnd"/>
      <w:r w:rsidRPr="002539D4">
        <w:rPr>
          <w:rFonts w:ascii="Times New Roman" w:eastAsia="Times New Roman" w:hAnsi="Times New Roman"/>
          <w:sz w:val="26"/>
          <w:szCs w:val="26"/>
          <w:lang w:val="en-GB" w:eastAsia="en-GB"/>
        </w:rPr>
        <w:t xml:space="preserve"> </w:t>
      </w:r>
      <w:proofErr w:type="spellStart"/>
      <w:r w:rsidRPr="002539D4">
        <w:rPr>
          <w:rFonts w:ascii="Times New Roman" w:eastAsia="Times New Roman" w:hAnsi="Times New Roman"/>
          <w:sz w:val="26"/>
          <w:szCs w:val="26"/>
          <w:lang w:val="en-GB" w:eastAsia="en-GB"/>
        </w:rPr>
        <w:t>điện</w:t>
      </w:r>
      <w:proofErr w:type="spellEnd"/>
      <w:r>
        <w:rPr>
          <w:rFonts w:ascii="Times New Roman" w:eastAsia="Times New Roman" w:hAnsi="Times New Roman"/>
          <w:sz w:val="26"/>
          <w:szCs w:val="26"/>
          <w:lang w:val="en-GB" w:eastAsia="en-GB"/>
        </w:rPr>
        <w:t>.</w:t>
      </w:r>
    </w:p>
    <w:p w14:paraId="570D1115" w14:textId="77777777" w:rsidR="00534D77" w:rsidRPr="00534D77" w:rsidRDefault="00534D77" w:rsidP="00B84327">
      <w:pPr>
        <w:spacing w:before="60" w:after="60" w:line="264" w:lineRule="auto"/>
        <w:rPr>
          <w:rFonts w:ascii="Times New Roman" w:eastAsia="Times New Roman" w:hAnsi="Times New Roman"/>
          <w:b/>
          <w:bCs/>
          <w:sz w:val="26"/>
          <w:szCs w:val="26"/>
          <w:lang w:eastAsia="en-GB"/>
        </w:rPr>
      </w:pPr>
    </w:p>
    <w:p w14:paraId="68AEE751" w14:textId="77777777" w:rsidR="00B84327" w:rsidRDefault="00B84327">
      <w:pPr>
        <w:spacing w:after="160" w:line="259" w:lineRule="auto"/>
        <w:rPr>
          <w:rFonts w:ascii="Times New Roman" w:eastAsia="Times New Roman" w:hAnsi="Times New Roman"/>
          <w:b/>
          <w:bCs/>
          <w:sz w:val="26"/>
          <w:szCs w:val="26"/>
          <w:lang w:eastAsia="en-GB"/>
        </w:rPr>
        <w:sectPr w:rsidR="00B84327" w:rsidSect="00B84327">
          <w:pgSz w:w="11907" w:h="16840" w:code="9"/>
          <w:pgMar w:top="1134" w:right="1134" w:bottom="1134" w:left="1701" w:header="425" w:footer="335" w:gutter="0"/>
          <w:pgNumType w:chapStyle="2"/>
          <w:cols w:space="720"/>
          <w:titlePg/>
          <w:docGrid w:linePitch="360"/>
        </w:sectPr>
      </w:pPr>
    </w:p>
    <w:tbl>
      <w:tblPr>
        <w:tblW w:w="5078"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5396"/>
        <w:gridCol w:w="5813"/>
        <w:gridCol w:w="503"/>
        <w:gridCol w:w="3087"/>
      </w:tblGrid>
      <w:tr w:rsidR="002539D4" w:rsidRPr="002539D4" w14:paraId="12C7B772" w14:textId="77777777" w:rsidTr="00824F62">
        <w:tc>
          <w:tcPr>
            <w:tcW w:w="1823" w:type="pct"/>
            <w:tcBorders>
              <w:top w:val="nil"/>
              <w:left w:val="nil"/>
              <w:bottom w:val="nil"/>
              <w:right w:val="nil"/>
              <w:tl2br w:val="nil"/>
              <w:tr2bl w:val="nil"/>
            </w:tcBorders>
            <w:tcMar>
              <w:top w:w="0" w:type="dxa"/>
              <w:left w:w="0" w:type="dxa"/>
              <w:bottom w:w="0" w:type="dxa"/>
              <w:right w:w="0" w:type="dxa"/>
            </w:tcMar>
          </w:tcPr>
          <w:p w14:paraId="2A210584" w14:textId="2DB462B8" w:rsidR="00A13955" w:rsidRPr="00824F62" w:rsidRDefault="00A13955" w:rsidP="00427323">
            <w:pPr>
              <w:keepNext/>
              <w:keepLines/>
              <w:spacing w:after="0" w:line="240" w:lineRule="auto"/>
              <w:outlineLvl w:val="1"/>
              <w:rPr>
                <w:rFonts w:ascii="Times New Roman" w:eastAsia="Times New Roman" w:hAnsi="Times New Roman"/>
                <w:sz w:val="24"/>
                <w:szCs w:val="24"/>
                <w:lang w:eastAsia="en-GB"/>
              </w:rPr>
            </w:pPr>
            <w:r w:rsidRPr="00824F62">
              <w:rPr>
                <w:rFonts w:ascii="Times New Roman" w:eastAsia="Times New Roman" w:hAnsi="Times New Roman"/>
                <w:b/>
                <w:bCs/>
                <w:sz w:val="24"/>
                <w:szCs w:val="24"/>
                <w:lang w:val="vi-VN" w:eastAsia="en-GB"/>
              </w:rPr>
              <w:lastRenderedPageBreak/>
              <w:t xml:space="preserve">Biểu </w:t>
            </w:r>
            <w:r w:rsidR="005F77E9" w:rsidRPr="00824F62">
              <w:rPr>
                <w:rFonts w:ascii="Times New Roman" w:eastAsia="Times New Roman" w:hAnsi="Times New Roman"/>
                <w:b/>
                <w:bCs/>
                <w:sz w:val="24"/>
                <w:szCs w:val="24"/>
                <w:lang w:eastAsia="en-GB"/>
              </w:rPr>
              <w:t>0</w:t>
            </w:r>
            <w:r w:rsidR="00486403" w:rsidRPr="00824F62">
              <w:rPr>
                <w:rFonts w:ascii="Times New Roman" w:eastAsia="Times New Roman" w:hAnsi="Times New Roman"/>
                <w:b/>
                <w:bCs/>
                <w:sz w:val="24"/>
                <w:szCs w:val="24"/>
                <w:lang w:eastAsia="en-GB"/>
              </w:rPr>
              <w:t>9</w:t>
            </w:r>
            <w:r w:rsidRPr="00824F62">
              <w:rPr>
                <w:rFonts w:ascii="Times New Roman" w:eastAsia="Times New Roman" w:hAnsi="Times New Roman"/>
                <w:b/>
                <w:bCs/>
                <w:sz w:val="24"/>
                <w:szCs w:val="24"/>
                <w:lang w:eastAsia="en-GB"/>
              </w:rPr>
              <w:t>0</w:t>
            </w:r>
            <w:r w:rsidR="008871A3" w:rsidRPr="00824F62">
              <w:rPr>
                <w:rFonts w:ascii="Times New Roman" w:eastAsia="Times New Roman" w:hAnsi="Times New Roman"/>
                <w:b/>
                <w:bCs/>
                <w:sz w:val="24"/>
                <w:szCs w:val="24"/>
                <w:lang w:eastAsia="en-GB"/>
              </w:rPr>
              <w:t>8</w:t>
            </w:r>
            <w:r w:rsidRPr="00824F62">
              <w:rPr>
                <w:rFonts w:ascii="Times New Roman" w:eastAsia="Times New Roman" w:hAnsi="Times New Roman"/>
                <w:b/>
                <w:bCs/>
                <w:sz w:val="24"/>
                <w:szCs w:val="24"/>
                <w:lang w:eastAsia="en-GB"/>
              </w:rPr>
              <w:t>/KHCN-TSVTĐ</w:t>
            </w:r>
          </w:p>
          <w:p w14:paraId="2F480FF0" w14:textId="4E7A97FF" w:rsidR="009155B7" w:rsidRPr="00824F62" w:rsidRDefault="009155B7" w:rsidP="00427323">
            <w:pPr>
              <w:keepNext/>
              <w:keepLines/>
              <w:spacing w:after="0" w:line="240" w:lineRule="auto"/>
              <w:ind w:right="188"/>
              <w:outlineLvl w:val="1"/>
              <w:rPr>
                <w:rFonts w:ascii="Times New Roman" w:eastAsia="Times New Roman" w:hAnsi="Times New Roman"/>
                <w:sz w:val="24"/>
                <w:szCs w:val="24"/>
                <w:lang w:val="en-GB" w:eastAsia="en-GB"/>
              </w:rPr>
            </w:pPr>
            <w:r w:rsidRPr="00824F62">
              <w:rPr>
                <w:rFonts w:ascii="Times New Roman" w:eastAsia="Times New Roman" w:hAnsi="Times New Roman"/>
                <w:sz w:val="24"/>
                <w:szCs w:val="24"/>
                <w:lang w:val="vi-VN" w:eastAsia="en-GB"/>
              </w:rPr>
              <w:t xml:space="preserve">Ban hành kèm theo </w:t>
            </w:r>
            <w:r w:rsidRPr="00824F62">
              <w:rPr>
                <w:rFonts w:ascii="Times New Roman" w:eastAsia="Times New Roman" w:hAnsi="Times New Roman"/>
                <w:iCs/>
                <w:sz w:val="24"/>
                <w:szCs w:val="24"/>
              </w:rPr>
              <w:t xml:space="preserve">Thông </w:t>
            </w:r>
            <w:proofErr w:type="spellStart"/>
            <w:r w:rsidRPr="00824F62">
              <w:rPr>
                <w:rFonts w:ascii="Times New Roman" w:eastAsia="Times New Roman" w:hAnsi="Times New Roman"/>
                <w:iCs/>
                <w:sz w:val="24"/>
                <w:szCs w:val="24"/>
              </w:rPr>
              <w:t>tư</w:t>
            </w:r>
            <w:proofErr w:type="spellEnd"/>
            <w:r w:rsidRPr="00824F62">
              <w:rPr>
                <w:rFonts w:ascii="Times New Roman" w:eastAsia="Times New Roman" w:hAnsi="Times New Roman"/>
                <w:iCs/>
                <w:sz w:val="24"/>
                <w:szCs w:val="24"/>
              </w:rPr>
              <w:t xml:space="preserve"> </w:t>
            </w:r>
            <w:proofErr w:type="spellStart"/>
            <w:r w:rsidRPr="00824F62">
              <w:rPr>
                <w:rFonts w:ascii="Times New Roman" w:eastAsia="Times New Roman" w:hAnsi="Times New Roman"/>
                <w:iCs/>
                <w:sz w:val="24"/>
                <w:szCs w:val="24"/>
              </w:rPr>
              <w:t>số</w:t>
            </w:r>
            <w:proofErr w:type="spellEnd"/>
            <w:r w:rsidRPr="00824F62">
              <w:rPr>
                <w:rFonts w:ascii="Times New Roman" w:eastAsia="Times New Roman" w:hAnsi="Times New Roman"/>
                <w:iCs/>
                <w:sz w:val="24"/>
                <w:szCs w:val="24"/>
              </w:rPr>
              <w:t xml:space="preserve"> </w:t>
            </w:r>
            <w:r w:rsidR="00824F62">
              <w:rPr>
                <w:rFonts w:ascii="Times New Roman" w:eastAsia="Times New Roman" w:hAnsi="Times New Roman"/>
                <w:iCs/>
                <w:sz w:val="24"/>
                <w:szCs w:val="24"/>
              </w:rPr>
              <w:t xml:space="preserve">    </w:t>
            </w:r>
            <w:r w:rsidRPr="00824F62">
              <w:rPr>
                <w:rFonts w:ascii="Times New Roman" w:eastAsia="Times New Roman" w:hAnsi="Times New Roman"/>
                <w:iCs/>
                <w:sz w:val="24"/>
                <w:szCs w:val="24"/>
              </w:rPr>
              <w:t xml:space="preserve">/2025/TT-BKHCN </w:t>
            </w:r>
            <w:proofErr w:type="spellStart"/>
            <w:r w:rsidRPr="00824F62">
              <w:rPr>
                <w:rFonts w:ascii="Times New Roman" w:eastAsia="Times New Roman" w:hAnsi="Times New Roman"/>
                <w:iCs/>
                <w:sz w:val="24"/>
                <w:szCs w:val="24"/>
              </w:rPr>
              <w:t>ngày</w:t>
            </w:r>
            <w:proofErr w:type="spellEnd"/>
            <w:r w:rsidRPr="00824F62">
              <w:rPr>
                <w:rFonts w:ascii="Times New Roman" w:eastAsia="Times New Roman" w:hAnsi="Times New Roman"/>
                <w:iCs/>
                <w:sz w:val="24"/>
                <w:szCs w:val="24"/>
              </w:rPr>
              <w:t xml:space="preserve"> </w:t>
            </w:r>
            <w:r w:rsidR="00824F62">
              <w:rPr>
                <w:rFonts w:ascii="Times New Roman" w:eastAsia="Times New Roman" w:hAnsi="Times New Roman"/>
                <w:iCs/>
                <w:sz w:val="24"/>
                <w:szCs w:val="24"/>
              </w:rPr>
              <w:t xml:space="preserve">   </w:t>
            </w:r>
            <w:proofErr w:type="spellStart"/>
            <w:r w:rsidRPr="00824F62">
              <w:rPr>
                <w:rFonts w:ascii="Times New Roman" w:eastAsia="Times New Roman" w:hAnsi="Times New Roman"/>
                <w:iCs/>
                <w:sz w:val="24"/>
                <w:szCs w:val="24"/>
              </w:rPr>
              <w:t>tháng</w:t>
            </w:r>
            <w:proofErr w:type="spellEnd"/>
            <w:r w:rsidRPr="00824F62">
              <w:rPr>
                <w:rFonts w:ascii="Times New Roman" w:eastAsia="Times New Roman" w:hAnsi="Times New Roman"/>
                <w:iCs/>
                <w:sz w:val="24"/>
                <w:szCs w:val="24"/>
              </w:rPr>
              <w:t xml:space="preserve"> </w:t>
            </w:r>
            <w:r w:rsidR="00824F62">
              <w:rPr>
                <w:rFonts w:ascii="Times New Roman" w:eastAsia="Times New Roman" w:hAnsi="Times New Roman"/>
                <w:iCs/>
                <w:sz w:val="24"/>
                <w:szCs w:val="24"/>
              </w:rPr>
              <w:t xml:space="preserve">12 </w:t>
            </w:r>
            <w:proofErr w:type="spellStart"/>
            <w:r w:rsidR="008F0432" w:rsidRPr="00824F62">
              <w:rPr>
                <w:rFonts w:ascii="Times New Roman" w:eastAsia="Times New Roman" w:hAnsi="Times New Roman"/>
                <w:iCs/>
                <w:sz w:val="24"/>
                <w:szCs w:val="24"/>
              </w:rPr>
              <w:t>năm</w:t>
            </w:r>
            <w:proofErr w:type="spellEnd"/>
            <w:r w:rsidR="008F0432" w:rsidRPr="00824F62">
              <w:rPr>
                <w:rFonts w:ascii="Times New Roman" w:eastAsia="Times New Roman" w:hAnsi="Times New Roman"/>
                <w:iCs/>
                <w:sz w:val="24"/>
                <w:szCs w:val="24"/>
              </w:rPr>
              <w:t xml:space="preserve"> </w:t>
            </w:r>
            <w:r w:rsidR="00824F62">
              <w:rPr>
                <w:rFonts w:ascii="Times New Roman" w:eastAsia="Times New Roman" w:hAnsi="Times New Roman"/>
                <w:iCs/>
                <w:sz w:val="24"/>
                <w:szCs w:val="24"/>
              </w:rPr>
              <w:t>2025</w:t>
            </w:r>
          </w:p>
          <w:p w14:paraId="78D25DBB" w14:textId="20DC03A6" w:rsidR="00A13955" w:rsidRPr="002539D4" w:rsidRDefault="00A13955" w:rsidP="00427323">
            <w:pPr>
              <w:keepNext/>
              <w:keepLines/>
              <w:spacing w:after="0" w:line="240" w:lineRule="auto"/>
              <w:outlineLvl w:val="1"/>
              <w:rPr>
                <w:rFonts w:ascii="Times New Roman" w:eastAsia="Times New Roman" w:hAnsi="Times New Roman"/>
                <w:sz w:val="26"/>
                <w:szCs w:val="26"/>
                <w:lang w:val="en-GB" w:eastAsia="en-GB"/>
              </w:rPr>
            </w:pPr>
            <w:r w:rsidRPr="00824F62">
              <w:rPr>
                <w:rFonts w:ascii="Times New Roman" w:eastAsia="Times New Roman" w:hAnsi="Times New Roman"/>
                <w:sz w:val="24"/>
                <w:szCs w:val="24"/>
                <w:lang w:val="vi-VN" w:eastAsia="en-GB"/>
              </w:rPr>
              <w:t xml:space="preserve">Ngày nhận báo cáo: </w:t>
            </w:r>
            <w:r w:rsidR="00360F93" w:rsidRPr="00824F62">
              <w:rPr>
                <w:rFonts w:ascii="Times New Roman" w:eastAsia="Times New Roman" w:hAnsi="Times New Roman"/>
                <w:sz w:val="24"/>
                <w:szCs w:val="24"/>
                <w:lang w:val="vi-VN" w:eastAsia="en-GB"/>
              </w:rPr>
              <w:t xml:space="preserve">Trước ngày 15 tháng tiếp theo </w:t>
            </w:r>
            <w:r w:rsidR="00360F93" w:rsidRPr="00824F62">
              <w:rPr>
                <w:rFonts w:ascii="Times New Roman" w:eastAsia="Times New Roman" w:hAnsi="Times New Roman"/>
                <w:sz w:val="24"/>
                <w:szCs w:val="24"/>
                <w:lang w:eastAsia="en-GB"/>
              </w:rPr>
              <w:t>Q</w:t>
            </w:r>
            <w:r w:rsidR="00360F93" w:rsidRPr="00824F62">
              <w:rPr>
                <w:rFonts w:ascii="Times New Roman" w:eastAsia="Times New Roman" w:hAnsi="Times New Roman"/>
                <w:sz w:val="24"/>
                <w:szCs w:val="24"/>
                <w:lang w:val="vi-VN" w:eastAsia="en-GB"/>
              </w:rPr>
              <w:t>uý</w:t>
            </w:r>
          </w:p>
        </w:tc>
        <w:tc>
          <w:tcPr>
            <w:tcW w:w="1964" w:type="pct"/>
            <w:tcBorders>
              <w:top w:val="nil"/>
              <w:left w:val="nil"/>
              <w:bottom w:val="nil"/>
              <w:right w:val="nil"/>
              <w:tl2br w:val="nil"/>
              <w:tr2bl w:val="nil"/>
            </w:tcBorders>
          </w:tcPr>
          <w:p w14:paraId="3A282E94" w14:textId="0901FDE0" w:rsidR="00A13955" w:rsidRPr="00824F62" w:rsidRDefault="00A13955" w:rsidP="00427323">
            <w:pPr>
              <w:keepNext/>
              <w:keepLines/>
              <w:spacing w:after="0" w:line="288" w:lineRule="auto"/>
              <w:ind w:right="-85"/>
              <w:jc w:val="center"/>
              <w:outlineLvl w:val="1"/>
              <w:rPr>
                <w:rFonts w:ascii="Times New Roman" w:eastAsia="Times New Roman" w:hAnsi="Times New Roman"/>
                <w:b/>
                <w:bCs/>
                <w:sz w:val="26"/>
                <w:szCs w:val="26"/>
                <w:lang w:val="en-GB" w:eastAsia="en-GB"/>
              </w:rPr>
            </w:pPr>
            <w:r w:rsidRPr="00824F62">
              <w:rPr>
                <w:rFonts w:ascii="Times New Roman" w:eastAsia="Times New Roman" w:hAnsi="Times New Roman"/>
                <w:b/>
                <w:bCs/>
                <w:sz w:val="26"/>
                <w:szCs w:val="26"/>
                <w:lang w:val="en-GB" w:eastAsia="en-GB"/>
              </w:rPr>
              <w:t>SỐ VỤ CAN NHIỄU TẦN SỐ VÔ TUYẾN ĐIỆN CÓ HẠI</w:t>
            </w:r>
          </w:p>
          <w:p w14:paraId="5E11D43B" w14:textId="0FB83D6D" w:rsidR="00A13955" w:rsidRPr="002539D4" w:rsidRDefault="00A13955" w:rsidP="00427323">
            <w:pPr>
              <w:keepNext/>
              <w:keepLines/>
              <w:spacing w:after="0" w:line="240" w:lineRule="auto"/>
              <w:ind w:right="-85"/>
              <w:jc w:val="center"/>
              <w:outlineLvl w:val="1"/>
              <w:rPr>
                <w:rFonts w:ascii="Times New Roman" w:eastAsia="Times New Roman" w:hAnsi="Times New Roman"/>
                <w:sz w:val="26"/>
                <w:szCs w:val="26"/>
                <w:lang w:val="en-GB" w:eastAsia="en-GB"/>
              </w:rPr>
            </w:pPr>
            <w:proofErr w:type="spellStart"/>
            <w:r w:rsidRPr="002539D4">
              <w:rPr>
                <w:rFonts w:ascii="Times New Roman" w:eastAsia="Times New Roman" w:hAnsi="Times New Roman"/>
                <w:b/>
                <w:bCs/>
                <w:sz w:val="26"/>
                <w:szCs w:val="26"/>
                <w:lang w:val="en-GB" w:eastAsia="en-GB"/>
              </w:rPr>
              <w:t>Quý</w:t>
            </w:r>
            <w:proofErr w:type="spellEnd"/>
            <w:r w:rsidRPr="002539D4">
              <w:rPr>
                <w:rFonts w:ascii="Times New Roman" w:eastAsia="Times New Roman" w:hAnsi="Times New Roman"/>
                <w:b/>
                <w:bCs/>
                <w:sz w:val="26"/>
                <w:szCs w:val="26"/>
                <w:lang w:val="en-GB" w:eastAsia="en-GB"/>
              </w:rPr>
              <w:t>… /20…</w:t>
            </w:r>
          </w:p>
          <w:p w14:paraId="54503C52" w14:textId="72C2E716" w:rsidR="00A13955" w:rsidRPr="002539D4" w:rsidRDefault="00A13955" w:rsidP="00427323">
            <w:pPr>
              <w:keepNext/>
              <w:keepLines/>
              <w:spacing w:after="0" w:line="240" w:lineRule="auto"/>
              <w:ind w:left="379" w:right="711"/>
              <w:jc w:val="center"/>
              <w:outlineLvl w:val="1"/>
              <w:rPr>
                <w:rFonts w:ascii="Times New Roman" w:eastAsia="Times New Roman" w:hAnsi="Times New Roman"/>
                <w:b/>
                <w:bCs/>
                <w:sz w:val="28"/>
                <w:szCs w:val="28"/>
                <w:lang w:val="en-GB" w:eastAsia="en-GB"/>
              </w:rPr>
            </w:pPr>
          </w:p>
        </w:tc>
        <w:tc>
          <w:tcPr>
            <w:tcW w:w="170" w:type="pct"/>
            <w:tcBorders>
              <w:top w:val="nil"/>
              <w:left w:val="nil"/>
              <w:bottom w:val="nil"/>
              <w:right w:val="nil"/>
              <w:tl2br w:val="nil"/>
              <w:tr2bl w:val="nil"/>
            </w:tcBorders>
            <w:tcMar>
              <w:top w:w="0" w:type="dxa"/>
              <w:left w:w="0" w:type="dxa"/>
              <w:bottom w:w="0" w:type="dxa"/>
              <w:right w:w="0" w:type="dxa"/>
            </w:tcMar>
          </w:tcPr>
          <w:p w14:paraId="2526F420" w14:textId="77777777" w:rsidR="00A13955" w:rsidRPr="002539D4" w:rsidRDefault="00A13955" w:rsidP="00427323">
            <w:pPr>
              <w:keepNext/>
              <w:keepLines/>
              <w:spacing w:after="0" w:line="240" w:lineRule="auto"/>
              <w:ind w:left="379" w:right="711"/>
              <w:jc w:val="center"/>
              <w:outlineLvl w:val="1"/>
              <w:rPr>
                <w:rFonts w:ascii="Times New Roman" w:eastAsia="Times New Roman" w:hAnsi="Times New Roman"/>
                <w:sz w:val="26"/>
                <w:szCs w:val="26"/>
                <w:lang w:val="en-GB" w:eastAsia="en-GB"/>
              </w:rPr>
            </w:pPr>
          </w:p>
        </w:tc>
        <w:tc>
          <w:tcPr>
            <w:tcW w:w="1043" w:type="pct"/>
            <w:tcBorders>
              <w:top w:val="nil"/>
              <w:left w:val="nil"/>
              <w:bottom w:val="nil"/>
              <w:right w:val="nil"/>
              <w:tl2br w:val="nil"/>
              <w:tr2bl w:val="nil"/>
            </w:tcBorders>
            <w:tcMar>
              <w:top w:w="0" w:type="dxa"/>
              <w:left w:w="0" w:type="dxa"/>
              <w:bottom w:w="0" w:type="dxa"/>
              <w:right w:w="0" w:type="dxa"/>
            </w:tcMar>
          </w:tcPr>
          <w:p w14:paraId="62703D66" w14:textId="77777777" w:rsidR="00A13955" w:rsidRPr="00824F62" w:rsidRDefault="00A13955" w:rsidP="00427323">
            <w:pPr>
              <w:spacing w:after="0" w:line="240" w:lineRule="auto"/>
              <w:ind w:left="178"/>
              <w:rPr>
                <w:rFonts w:ascii="Times New Roman" w:eastAsia="Times New Roman" w:hAnsi="Times New Roman"/>
                <w:sz w:val="24"/>
                <w:szCs w:val="24"/>
              </w:rPr>
            </w:pPr>
            <w:r w:rsidRPr="00824F62">
              <w:rPr>
                <w:rFonts w:ascii="Times New Roman" w:eastAsia="Times New Roman" w:hAnsi="Times New Roman"/>
                <w:sz w:val="24"/>
                <w:szCs w:val="24"/>
              </w:rPr>
              <w:t xml:space="preserve">- </w:t>
            </w:r>
            <w:proofErr w:type="spellStart"/>
            <w:r w:rsidRPr="00824F62">
              <w:rPr>
                <w:rFonts w:ascii="Times New Roman" w:eastAsia="Times New Roman" w:hAnsi="Times New Roman"/>
                <w:b/>
                <w:sz w:val="24"/>
                <w:szCs w:val="24"/>
              </w:rPr>
              <w:t>Đơn</w:t>
            </w:r>
            <w:proofErr w:type="spellEnd"/>
            <w:r w:rsidRPr="00824F62">
              <w:rPr>
                <w:rFonts w:ascii="Times New Roman" w:eastAsia="Times New Roman" w:hAnsi="Times New Roman"/>
                <w:b/>
                <w:sz w:val="24"/>
                <w:szCs w:val="24"/>
              </w:rPr>
              <w:t xml:space="preserve"> </w:t>
            </w:r>
            <w:proofErr w:type="spellStart"/>
            <w:r w:rsidRPr="00824F62">
              <w:rPr>
                <w:rFonts w:ascii="Times New Roman" w:eastAsia="Times New Roman" w:hAnsi="Times New Roman"/>
                <w:b/>
                <w:sz w:val="24"/>
                <w:szCs w:val="24"/>
              </w:rPr>
              <w:t>vị</w:t>
            </w:r>
            <w:proofErr w:type="spellEnd"/>
            <w:r w:rsidRPr="00824F62">
              <w:rPr>
                <w:rFonts w:ascii="Times New Roman" w:eastAsia="Times New Roman" w:hAnsi="Times New Roman"/>
                <w:b/>
                <w:sz w:val="24"/>
                <w:szCs w:val="24"/>
              </w:rPr>
              <w:t xml:space="preserve"> </w:t>
            </w:r>
            <w:proofErr w:type="spellStart"/>
            <w:r w:rsidRPr="00824F62">
              <w:rPr>
                <w:rFonts w:ascii="Times New Roman" w:eastAsia="Times New Roman" w:hAnsi="Times New Roman"/>
                <w:b/>
                <w:sz w:val="24"/>
                <w:szCs w:val="24"/>
              </w:rPr>
              <w:t>báo</w:t>
            </w:r>
            <w:proofErr w:type="spellEnd"/>
            <w:r w:rsidRPr="00824F62">
              <w:rPr>
                <w:rFonts w:ascii="Times New Roman" w:eastAsia="Times New Roman" w:hAnsi="Times New Roman"/>
                <w:b/>
                <w:sz w:val="24"/>
                <w:szCs w:val="24"/>
              </w:rPr>
              <w:t xml:space="preserve"> </w:t>
            </w:r>
            <w:proofErr w:type="spellStart"/>
            <w:r w:rsidRPr="00824F62">
              <w:rPr>
                <w:rFonts w:ascii="Times New Roman" w:eastAsia="Times New Roman" w:hAnsi="Times New Roman"/>
                <w:b/>
                <w:sz w:val="24"/>
                <w:szCs w:val="24"/>
              </w:rPr>
              <w:t>cáo</w:t>
            </w:r>
            <w:proofErr w:type="spellEnd"/>
            <w:r w:rsidRPr="00824F62">
              <w:rPr>
                <w:rFonts w:ascii="Times New Roman" w:eastAsia="Times New Roman" w:hAnsi="Times New Roman"/>
                <w:b/>
                <w:sz w:val="24"/>
                <w:szCs w:val="24"/>
              </w:rPr>
              <w:t>:</w:t>
            </w:r>
          </w:p>
          <w:p w14:paraId="06F060BA" w14:textId="77777777" w:rsidR="00A13955" w:rsidRPr="00824F62" w:rsidRDefault="00A13955" w:rsidP="00427323">
            <w:pPr>
              <w:tabs>
                <w:tab w:val="left" w:leader="dot" w:pos="2303"/>
              </w:tabs>
              <w:spacing w:after="0" w:line="240" w:lineRule="auto"/>
              <w:ind w:left="178"/>
              <w:rPr>
                <w:rFonts w:ascii="Times New Roman" w:eastAsia="Times New Roman" w:hAnsi="Times New Roman"/>
                <w:sz w:val="24"/>
                <w:szCs w:val="24"/>
              </w:rPr>
            </w:pPr>
            <w:proofErr w:type="spellStart"/>
            <w:r w:rsidRPr="00824F62">
              <w:rPr>
                <w:rFonts w:ascii="Times New Roman" w:eastAsia="Times New Roman" w:hAnsi="Times New Roman"/>
                <w:sz w:val="24"/>
                <w:szCs w:val="24"/>
              </w:rPr>
              <w:t>Cục</w:t>
            </w:r>
            <w:proofErr w:type="spellEnd"/>
            <w:r w:rsidRPr="00824F62">
              <w:rPr>
                <w:rFonts w:ascii="Times New Roman" w:eastAsia="Times New Roman" w:hAnsi="Times New Roman"/>
                <w:sz w:val="24"/>
                <w:szCs w:val="24"/>
              </w:rPr>
              <w:t xml:space="preserve"> </w:t>
            </w:r>
            <w:proofErr w:type="spellStart"/>
            <w:r w:rsidRPr="00824F62">
              <w:rPr>
                <w:rFonts w:ascii="Times New Roman" w:eastAsia="Times New Roman" w:hAnsi="Times New Roman"/>
                <w:sz w:val="24"/>
                <w:szCs w:val="24"/>
              </w:rPr>
              <w:t>Tần</w:t>
            </w:r>
            <w:proofErr w:type="spellEnd"/>
            <w:r w:rsidRPr="00824F62">
              <w:rPr>
                <w:rFonts w:ascii="Times New Roman" w:eastAsia="Times New Roman" w:hAnsi="Times New Roman"/>
                <w:sz w:val="24"/>
                <w:szCs w:val="24"/>
              </w:rPr>
              <w:t xml:space="preserve"> </w:t>
            </w:r>
            <w:proofErr w:type="spellStart"/>
            <w:r w:rsidRPr="00824F62">
              <w:rPr>
                <w:rFonts w:ascii="Times New Roman" w:eastAsia="Times New Roman" w:hAnsi="Times New Roman"/>
                <w:sz w:val="24"/>
                <w:szCs w:val="24"/>
              </w:rPr>
              <w:t>số</w:t>
            </w:r>
            <w:proofErr w:type="spellEnd"/>
            <w:r w:rsidRPr="00824F62">
              <w:rPr>
                <w:rFonts w:ascii="Times New Roman" w:eastAsia="Times New Roman" w:hAnsi="Times New Roman"/>
                <w:sz w:val="24"/>
                <w:szCs w:val="24"/>
              </w:rPr>
              <w:t xml:space="preserve"> </w:t>
            </w:r>
            <w:proofErr w:type="spellStart"/>
            <w:r w:rsidRPr="00824F62">
              <w:rPr>
                <w:rFonts w:ascii="Times New Roman" w:eastAsia="Times New Roman" w:hAnsi="Times New Roman"/>
                <w:sz w:val="24"/>
                <w:szCs w:val="24"/>
              </w:rPr>
              <w:t>vô</w:t>
            </w:r>
            <w:proofErr w:type="spellEnd"/>
            <w:r w:rsidRPr="00824F62">
              <w:rPr>
                <w:rFonts w:ascii="Times New Roman" w:eastAsia="Times New Roman" w:hAnsi="Times New Roman"/>
                <w:sz w:val="24"/>
                <w:szCs w:val="24"/>
              </w:rPr>
              <w:t xml:space="preserve"> </w:t>
            </w:r>
            <w:proofErr w:type="spellStart"/>
            <w:r w:rsidRPr="00824F62">
              <w:rPr>
                <w:rFonts w:ascii="Times New Roman" w:eastAsia="Times New Roman" w:hAnsi="Times New Roman"/>
                <w:sz w:val="24"/>
                <w:szCs w:val="24"/>
              </w:rPr>
              <w:t>tuyến</w:t>
            </w:r>
            <w:proofErr w:type="spellEnd"/>
            <w:r w:rsidRPr="00824F62">
              <w:rPr>
                <w:rFonts w:ascii="Times New Roman" w:eastAsia="Times New Roman" w:hAnsi="Times New Roman"/>
                <w:sz w:val="24"/>
                <w:szCs w:val="24"/>
              </w:rPr>
              <w:t xml:space="preserve"> </w:t>
            </w:r>
            <w:proofErr w:type="spellStart"/>
            <w:r w:rsidRPr="00824F62">
              <w:rPr>
                <w:rFonts w:ascii="Times New Roman" w:eastAsia="Times New Roman" w:hAnsi="Times New Roman"/>
                <w:sz w:val="24"/>
                <w:szCs w:val="24"/>
              </w:rPr>
              <w:t>điện</w:t>
            </w:r>
            <w:proofErr w:type="spellEnd"/>
          </w:p>
          <w:p w14:paraId="4EBB7DE9" w14:textId="77777777" w:rsidR="00A13955" w:rsidRPr="00824F62" w:rsidRDefault="00A13955" w:rsidP="00427323">
            <w:pPr>
              <w:spacing w:after="0" w:line="240" w:lineRule="auto"/>
              <w:ind w:left="178"/>
              <w:rPr>
                <w:rFonts w:ascii="Times New Roman" w:eastAsia="Times New Roman" w:hAnsi="Times New Roman"/>
                <w:sz w:val="24"/>
                <w:szCs w:val="24"/>
              </w:rPr>
            </w:pPr>
            <w:r w:rsidRPr="00824F62">
              <w:rPr>
                <w:rFonts w:ascii="Times New Roman" w:eastAsia="Times New Roman" w:hAnsi="Times New Roman"/>
                <w:sz w:val="24"/>
                <w:szCs w:val="24"/>
              </w:rPr>
              <w:t xml:space="preserve">- </w:t>
            </w:r>
            <w:proofErr w:type="spellStart"/>
            <w:r w:rsidRPr="00824F62">
              <w:rPr>
                <w:rFonts w:ascii="Times New Roman" w:eastAsia="Times New Roman" w:hAnsi="Times New Roman"/>
                <w:b/>
                <w:sz w:val="24"/>
                <w:szCs w:val="24"/>
              </w:rPr>
              <w:t>Đơn</w:t>
            </w:r>
            <w:proofErr w:type="spellEnd"/>
            <w:r w:rsidRPr="00824F62">
              <w:rPr>
                <w:rFonts w:ascii="Times New Roman" w:eastAsia="Times New Roman" w:hAnsi="Times New Roman"/>
                <w:b/>
                <w:sz w:val="24"/>
                <w:szCs w:val="24"/>
              </w:rPr>
              <w:t xml:space="preserve"> </w:t>
            </w:r>
            <w:proofErr w:type="spellStart"/>
            <w:r w:rsidRPr="00824F62">
              <w:rPr>
                <w:rFonts w:ascii="Times New Roman" w:eastAsia="Times New Roman" w:hAnsi="Times New Roman"/>
                <w:b/>
                <w:sz w:val="24"/>
                <w:szCs w:val="24"/>
              </w:rPr>
              <w:t>vị</w:t>
            </w:r>
            <w:proofErr w:type="spellEnd"/>
            <w:r w:rsidRPr="00824F62">
              <w:rPr>
                <w:rFonts w:ascii="Times New Roman" w:eastAsia="Times New Roman" w:hAnsi="Times New Roman"/>
                <w:b/>
                <w:sz w:val="24"/>
                <w:szCs w:val="24"/>
              </w:rPr>
              <w:t xml:space="preserve"> </w:t>
            </w:r>
            <w:proofErr w:type="spellStart"/>
            <w:r w:rsidRPr="00824F62">
              <w:rPr>
                <w:rFonts w:ascii="Times New Roman" w:eastAsia="Times New Roman" w:hAnsi="Times New Roman"/>
                <w:b/>
                <w:sz w:val="24"/>
                <w:szCs w:val="24"/>
              </w:rPr>
              <w:t>nhận</w:t>
            </w:r>
            <w:proofErr w:type="spellEnd"/>
            <w:r w:rsidRPr="00824F62">
              <w:rPr>
                <w:rFonts w:ascii="Times New Roman" w:eastAsia="Times New Roman" w:hAnsi="Times New Roman"/>
                <w:b/>
                <w:sz w:val="24"/>
                <w:szCs w:val="24"/>
              </w:rPr>
              <w:t xml:space="preserve"> </w:t>
            </w:r>
            <w:proofErr w:type="spellStart"/>
            <w:r w:rsidRPr="00824F62">
              <w:rPr>
                <w:rFonts w:ascii="Times New Roman" w:eastAsia="Times New Roman" w:hAnsi="Times New Roman"/>
                <w:b/>
                <w:sz w:val="24"/>
                <w:szCs w:val="24"/>
              </w:rPr>
              <w:t>báo</w:t>
            </w:r>
            <w:proofErr w:type="spellEnd"/>
            <w:r w:rsidRPr="00824F62">
              <w:rPr>
                <w:rFonts w:ascii="Times New Roman" w:eastAsia="Times New Roman" w:hAnsi="Times New Roman"/>
                <w:b/>
                <w:sz w:val="24"/>
                <w:szCs w:val="24"/>
              </w:rPr>
              <w:t xml:space="preserve"> </w:t>
            </w:r>
            <w:proofErr w:type="spellStart"/>
            <w:r w:rsidRPr="00824F62">
              <w:rPr>
                <w:rFonts w:ascii="Times New Roman" w:eastAsia="Times New Roman" w:hAnsi="Times New Roman"/>
                <w:b/>
                <w:sz w:val="24"/>
                <w:szCs w:val="24"/>
              </w:rPr>
              <w:t>cáo</w:t>
            </w:r>
            <w:proofErr w:type="spellEnd"/>
            <w:r w:rsidRPr="00824F62">
              <w:rPr>
                <w:rFonts w:ascii="Times New Roman" w:eastAsia="Times New Roman" w:hAnsi="Times New Roman"/>
                <w:sz w:val="24"/>
                <w:szCs w:val="24"/>
              </w:rPr>
              <w:t>:</w:t>
            </w:r>
          </w:p>
          <w:p w14:paraId="09DA3248" w14:textId="77777777" w:rsidR="00A13955" w:rsidRPr="002539D4" w:rsidRDefault="00A13955" w:rsidP="00427323">
            <w:pPr>
              <w:keepNext/>
              <w:keepLines/>
              <w:spacing w:after="0" w:line="240" w:lineRule="auto"/>
              <w:ind w:left="140"/>
              <w:outlineLvl w:val="1"/>
              <w:rPr>
                <w:rFonts w:ascii="Times New Roman" w:eastAsia="Times New Roman" w:hAnsi="Times New Roman"/>
                <w:sz w:val="26"/>
                <w:szCs w:val="26"/>
                <w:lang w:val="en-GB" w:eastAsia="en-GB"/>
              </w:rPr>
            </w:pPr>
            <w:proofErr w:type="spellStart"/>
            <w:r w:rsidRPr="00824F62">
              <w:rPr>
                <w:rFonts w:ascii="Times New Roman" w:eastAsia="Times New Roman" w:hAnsi="Times New Roman"/>
                <w:sz w:val="24"/>
                <w:szCs w:val="24"/>
              </w:rPr>
              <w:t>Cục</w:t>
            </w:r>
            <w:proofErr w:type="spellEnd"/>
            <w:r w:rsidRPr="00824F62">
              <w:rPr>
                <w:rFonts w:ascii="Times New Roman" w:eastAsia="Times New Roman" w:hAnsi="Times New Roman"/>
                <w:sz w:val="24"/>
                <w:szCs w:val="24"/>
              </w:rPr>
              <w:t xml:space="preserve"> Thông tin, </w:t>
            </w:r>
            <w:proofErr w:type="spellStart"/>
            <w:r w:rsidRPr="00824F62">
              <w:rPr>
                <w:rFonts w:ascii="Times New Roman" w:eastAsia="Times New Roman" w:hAnsi="Times New Roman"/>
                <w:sz w:val="24"/>
                <w:szCs w:val="24"/>
              </w:rPr>
              <w:t>Thống</w:t>
            </w:r>
            <w:proofErr w:type="spellEnd"/>
            <w:r w:rsidRPr="00824F62">
              <w:rPr>
                <w:rFonts w:ascii="Times New Roman" w:eastAsia="Times New Roman" w:hAnsi="Times New Roman"/>
                <w:sz w:val="24"/>
                <w:szCs w:val="24"/>
              </w:rPr>
              <w:t xml:space="preserve"> </w:t>
            </w:r>
            <w:proofErr w:type="spellStart"/>
            <w:r w:rsidRPr="00824F62">
              <w:rPr>
                <w:rFonts w:ascii="Times New Roman" w:eastAsia="Times New Roman" w:hAnsi="Times New Roman"/>
                <w:sz w:val="24"/>
                <w:szCs w:val="24"/>
              </w:rPr>
              <w:t>kê</w:t>
            </w:r>
            <w:proofErr w:type="spellEnd"/>
          </w:p>
        </w:tc>
      </w:tr>
    </w:tbl>
    <w:p w14:paraId="4D856DBD" w14:textId="025B1AB3" w:rsidR="00F60C1F" w:rsidRPr="002539D4" w:rsidRDefault="00F60C1F" w:rsidP="00CA6E6B">
      <w:pPr>
        <w:spacing w:before="120" w:after="0" w:line="240" w:lineRule="auto"/>
        <w:jc w:val="right"/>
        <w:rPr>
          <w:rFonts w:ascii="Times New Roman" w:eastAsia="Times New Roman" w:hAnsi="Times New Roman"/>
          <w:sz w:val="26"/>
          <w:szCs w:val="26"/>
          <w:lang w:val="en-GB" w:eastAsia="en-GB"/>
        </w:rPr>
      </w:pPr>
      <w:proofErr w:type="spellStart"/>
      <w:r w:rsidRPr="002539D4">
        <w:rPr>
          <w:rFonts w:ascii="Times New Roman" w:eastAsia="Times New Roman" w:hAnsi="Times New Roman"/>
          <w:i/>
          <w:iCs/>
          <w:sz w:val="26"/>
          <w:szCs w:val="26"/>
          <w:lang w:val="en-GB" w:eastAsia="en-GB"/>
        </w:rPr>
        <w:t>Đơn</w:t>
      </w:r>
      <w:proofErr w:type="spellEnd"/>
      <w:r w:rsidRPr="002539D4">
        <w:rPr>
          <w:rFonts w:ascii="Times New Roman" w:eastAsia="Times New Roman" w:hAnsi="Times New Roman"/>
          <w:i/>
          <w:iCs/>
          <w:sz w:val="26"/>
          <w:szCs w:val="26"/>
          <w:lang w:val="en-GB" w:eastAsia="en-GB"/>
        </w:rPr>
        <w:t xml:space="preserve"> </w:t>
      </w:r>
      <w:proofErr w:type="spellStart"/>
      <w:r w:rsidRPr="002539D4">
        <w:rPr>
          <w:rFonts w:ascii="Times New Roman" w:eastAsia="Times New Roman" w:hAnsi="Times New Roman"/>
          <w:i/>
          <w:iCs/>
          <w:sz w:val="26"/>
          <w:szCs w:val="26"/>
          <w:lang w:val="en-GB" w:eastAsia="en-GB"/>
        </w:rPr>
        <w:t>vị</w:t>
      </w:r>
      <w:proofErr w:type="spellEnd"/>
      <w:r w:rsidRPr="002539D4">
        <w:rPr>
          <w:rFonts w:ascii="Times New Roman" w:eastAsia="Times New Roman" w:hAnsi="Times New Roman"/>
          <w:i/>
          <w:iCs/>
          <w:sz w:val="26"/>
          <w:szCs w:val="26"/>
          <w:lang w:val="en-GB" w:eastAsia="en-GB"/>
        </w:rPr>
        <w:t xml:space="preserve"> </w:t>
      </w:r>
      <w:proofErr w:type="spellStart"/>
      <w:r w:rsidRPr="002539D4">
        <w:rPr>
          <w:rFonts w:ascii="Times New Roman" w:eastAsia="Times New Roman" w:hAnsi="Times New Roman"/>
          <w:i/>
          <w:iCs/>
          <w:sz w:val="26"/>
          <w:szCs w:val="26"/>
          <w:lang w:val="en-GB" w:eastAsia="en-GB"/>
        </w:rPr>
        <w:t>tính</w:t>
      </w:r>
      <w:proofErr w:type="spellEnd"/>
      <w:r w:rsidRPr="002539D4">
        <w:rPr>
          <w:rFonts w:ascii="Times New Roman" w:eastAsia="Times New Roman" w:hAnsi="Times New Roman"/>
          <w:i/>
          <w:iCs/>
          <w:sz w:val="26"/>
          <w:szCs w:val="26"/>
          <w:lang w:val="en-GB" w:eastAsia="en-GB"/>
        </w:rPr>
        <w:t xml:space="preserve">: </w:t>
      </w:r>
      <w:proofErr w:type="spellStart"/>
      <w:r w:rsidRPr="002539D4">
        <w:rPr>
          <w:rFonts w:ascii="Times New Roman" w:eastAsia="Times New Roman" w:hAnsi="Times New Roman"/>
          <w:i/>
          <w:iCs/>
          <w:sz w:val="26"/>
          <w:szCs w:val="26"/>
          <w:lang w:val="en-GB" w:eastAsia="en-GB"/>
        </w:rPr>
        <w:t>Vụ</w:t>
      </w:r>
      <w:proofErr w:type="spellEnd"/>
    </w:p>
    <w:tbl>
      <w:tblPr>
        <w:tblW w:w="5076" w:type="pct"/>
        <w:tblInd w:w="-22" w:type="dxa"/>
        <w:tblBorders>
          <w:top w:val="nil"/>
          <w:bottom w:val="nil"/>
          <w:insideH w:val="nil"/>
          <w:insideV w:val="nil"/>
        </w:tblBorders>
        <w:tblCellMar>
          <w:left w:w="0" w:type="dxa"/>
          <w:right w:w="0" w:type="dxa"/>
        </w:tblCellMar>
        <w:tblLook w:val="04A0" w:firstRow="1" w:lastRow="0" w:firstColumn="1" w:lastColumn="0" w:noHBand="0" w:noVBand="1"/>
      </w:tblPr>
      <w:tblGrid>
        <w:gridCol w:w="36"/>
        <w:gridCol w:w="550"/>
        <w:gridCol w:w="2358"/>
        <w:gridCol w:w="1143"/>
        <w:gridCol w:w="1318"/>
        <w:gridCol w:w="1415"/>
        <w:gridCol w:w="1415"/>
        <w:gridCol w:w="62"/>
        <w:gridCol w:w="1353"/>
        <w:gridCol w:w="1140"/>
        <w:gridCol w:w="1140"/>
        <w:gridCol w:w="1554"/>
        <w:gridCol w:w="1129"/>
        <w:gridCol w:w="160"/>
      </w:tblGrid>
      <w:tr w:rsidR="002539D4" w:rsidRPr="002539D4" w14:paraId="11729871" w14:textId="77777777" w:rsidTr="00E2746D">
        <w:trPr>
          <w:gridBefore w:val="1"/>
          <w:gridAfter w:val="1"/>
          <w:wBefore w:w="12" w:type="pct"/>
          <w:wAfter w:w="54" w:type="pct"/>
        </w:trPr>
        <w:tc>
          <w:tcPr>
            <w:tcW w:w="186"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2CFB970" w14:textId="77777777" w:rsidR="00FB4909" w:rsidRPr="00E2746D" w:rsidRDefault="00FB4909"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b/>
                <w:bCs/>
                <w:sz w:val="24"/>
                <w:szCs w:val="24"/>
                <w:lang w:val="vi-VN" w:eastAsia="en-GB"/>
              </w:rPr>
              <w:t>TT</w:t>
            </w:r>
          </w:p>
        </w:tc>
        <w:tc>
          <w:tcPr>
            <w:tcW w:w="798"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609C5FE" w14:textId="77777777" w:rsidR="00FB4909" w:rsidRPr="00E2746D" w:rsidRDefault="00FB4909" w:rsidP="006D139B">
            <w:pPr>
              <w:spacing w:before="120" w:after="0" w:line="240" w:lineRule="auto"/>
              <w:jc w:val="center"/>
              <w:rPr>
                <w:rFonts w:ascii="Times New Roman" w:eastAsia="Times New Roman" w:hAnsi="Times New Roman"/>
                <w:sz w:val="24"/>
                <w:szCs w:val="24"/>
                <w:lang w:val="en-GB" w:eastAsia="en-GB"/>
              </w:rPr>
            </w:pPr>
            <w:proofErr w:type="spellStart"/>
            <w:r w:rsidRPr="00E2746D">
              <w:rPr>
                <w:rFonts w:ascii="Times New Roman" w:eastAsia="Times New Roman" w:hAnsi="Times New Roman"/>
                <w:b/>
                <w:bCs/>
                <w:sz w:val="24"/>
                <w:szCs w:val="24"/>
                <w:lang w:val="en-GB" w:eastAsia="en-GB"/>
              </w:rPr>
              <w:t>Tỉnh</w:t>
            </w:r>
            <w:proofErr w:type="spellEnd"/>
            <w:r w:rsidRPr="00E2746D">
              <w:rPr>
                <w:rFonts w:ascii="Times New Roman" w:eastAsia="Times New Roman" w:hAnsi="Times New Roman"/>
                <w:b/>
                <w:bCs/>
                <w:sz w:val="24"/>
                <w:szCs w:val="24"/>
                <w:lang w:val="en-GB" w:eastAsia="en-GB"/>
              </w:rPr>
              <w:t>/</w:t>
            </w:r>
            <w:proofErr w:type="spellStart"/>
            <w:r w:rsidRPr="00E2746D">
              <w:rPr>
                <w:rFonts w:ascii="Times New Roman" w:eastAsia="Times New Roman" w:hAnsi="Times New Roman"/>
                <w:b/>
                <w:bCs/>
                <w:sz w:val="24"/>
                <w:szCs w:val="24"/>
                <w:lang w:val="en-GB" w:eastAsia="en-GB"/>
              </w:rPr>
              <w:t>thành</w:t>
            </w:r>
            <w:proofErr w:type="spellEnd"/>
            <w:r w:rsidRPr="00E2746D">
              <w:rPr>
                <w:rFonts w:ascii="Times New Roman" w:eastAsia="Times New Roman" w:hAnsi="Times New Roman"/>
                <w:b/>
                <w:bCs/>
                <w:sz w:val="24"/>
                <w:szCs w:val="24"/>
                <w:lang w:val="en-GB" w:eastAsia="en-GB"/>
              </w:rPr>
              <w:t xml:space="preserve"> </w:t>
            </w:r>
            <w:proofErr w:type="spellStart"/>
            <w:r w:rsidRPr="00E2746D">
              <w:rPr>
                <w:rFonts w:ascii="Times New Roman" w:eastAsia="Times New Roman" w:hAnsi="Times New Roman"/>
                <w:b/>
                <w:bCs/>
                <w:sz w:val="24"/>
                <w:szCs w:val="24"/>
                <w:lang w:val="en-GB" w:eastAsia="en-GB"/>
              </w:rPr>
              <w:t>phố</w:t>
            </w:r>
            <w:proofErr w:type="spellEnd"/>
          </w:p>
        </w:tc>
        <w:tc>
          <w:tcPr>
            <w:tcW w:w="3042" w:type="pct"/>
            <w:gridSpan w:val="8"/>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FFD85F9" w14:textId="77777777" w:rsidR="00FB4909" w:rsidRPr="00E2746D" w:rsidRDefault="00FB4909" w:rsidP="006D139B">
            <w:pPr>
              <w:spacing w:before="120" w:after="0" w:line="240" w:lineRule="auto"/>
              <w:jc w:val="center"/>
              <w:rPr>
                <w:rFonts w:ascii="Times New Roman" w:eastAsia="Times New Roman" w:hAnsi="Times New Roman"/>
                <w:sz w:val="24"/>
                <w:szCs w:val="24"/>
                <w:lang w:val="en-GB" w:eastAsia="en-GB"/>
              </w:rPr>
            </w:pPr>
            <w:proofErr w:type="spellStart"/>
            <w:r w:rsidRPr="00E2746D">
              <w:rPr>
                <w:rFonts w:ascii="Times New Roman" w:eastAsia="Times New Roman" w:hAnsi="Times New Roman"/>
                <w:b/>
                <w:bCs/>
                <w:sz w:val="24"/>
                <w:szCs w:val="24"/>
                <w:lang w:val="en-GB" w:eastAsia="en-GB"/>
              </w:rPr>
              <w:t>Nghiệp</w:t>
            </w:r>
            <w:proofErr w:type="spellEnd"/>
            <w:r w:rsidRPr="00E2746D">
              <w:rPr>
                <w:rFonts w:ascii="Times New Roman" w:eastAsia="Times New Roman" w:hAnsi="Times New Roman"/>
                <w:b/>
                <w:bCs/>
                <w:sz w:val="24"/>
                <w:szCs w:val="24"/>
                <w:lang w:val="en-GB" w:eastAsia="en-GB"/>
              </w:rPr>
              <w:t xml:space="preserve"> </w:t>
            </w:r>
            <w:proofErr w:type="spellStart"/>
            <w:r w:rsidRPr="00E2746D">
              <w:rPr>
                <w:rFonts w:ascii="Times New Roman" w:eastAsia="Times New Roman" w:hAnsi="Times New Roman"/>
                <w:b/>
                <w:bCs/>
                <w:sz w:val="24"/>
                <w:szCs w:val="24"/>
                <w:lang w:val="en-GB" w:eastAsia="en-GB"/>
              </w:rPr>
              <w:t>vụ</w:t>
            </w:r>
            <w:proofErr w:type="spellEnd"/>
            <w:r w:rsidRPr="00E2746D">
              <w:rPr>
                <w:rFonts w:ascii="Times New Roman" w:eastAsia="Times New Roman" w:hAnsi="Times New Roman"/>
                <w:b/>
                <w:bCs/>
                <w:sz w:val="24"/>
                <w:szCs w:val="24"/>
                <w:lang w:val="en-GB" w:eastAsia="en-GB"/>
              </w:rPr>
              <w:t xml:space="preserve"> </w:t>
            </w:r>
            <w:proofErr w:type="spellStart"/>
            <w:r w:rsidRPr="00E2746D">
              <w:rPr>
                <w:rFonts w:ascii="Times New Roman" w:eastAsia="Times New Roman" w:hAnsi="Times New Roman"/>
                <w:b/>
                <w:bCs/>
                <w:sz w:val="24"/>
                <w:szCs w:val="24"/>
                <w:lang w:val="en-GB" w:eastAsia="en-GB"/>
              </w:rPr>
              <w:t>bị</w:t>
            </w:r>
            <w:proofErr w:type="spellEnd"/>
            <w:r w:rsidRPr="00E2746D">
              <w:rPr>
                <w:rFonts w:ascii="Times New Roman" w:eastAsia="Times New Roman" w:hAnsi="Times New Roman"/>
                <w:b/>
                <w:bCs/>
                <w:sz w:val="24"/>
                <w:szCs w:val="24"/>
                <w:lang w:val="en-GB" w:eastAsia="en-GB"/>
              </w:rPr>
              <w:t xml:space="preserve"> can </w:t>
            </w:r>
            <w:proofErr w:type="spellStart"/>
            <w:r w:rsidRPr="00E2746D">
              <w:rPr>
                <w:rFonts w:ascii="Times New Roman" w:eastAsia="Times New Roman" w:hAnsi="Times New Roman"/>
                <w:b/>
                <w:bCs/>
                <w:sz w:val="24"/>
                <w:szCs w:val="24"/>
                <w:lang w:val="en-GB" w:eastAsia="en-GB"/>
              </w:rPr>
              <w:t>nhiễu</w:t>
            </w:r>
            <w:proofErr w:type="spellEnd"/>
          </w:p>
        </w:tc>
        <w:tc>
          <w:tcPr>
            <w:tcW w:w="526" w:type="pct"/>
            <w:vMerge w:val="restart"/>
            <w:tcBorders>
              <w:top w:val="single" w:sz="8" w:space="0" w:color="auto"/>
              <w:left w:val="nil"/>
              <w:right w:val="single" w:sz="8" w:space="0" w:color="auto"/>
              <w:tl2br w:val="nil"/>
              <w:tr2bl w:val="nil"/>
            </w:tcBorders>
            <w:tcMar>
              <w:top w:w="0" w:type="dxa"/>
              <w:left w:w="0" w:type="dxa"/>
              <w:bottom w:w="0" w:type="dxa"/>
              <w:right w:w="0" w:type="dxa"/>
            </w:tcMar>
            <w:vAlign w:val="center"/>
          </w:tcPr>
          <w:p w14:paraId="3C09A675" w14:textId="77777777" w:rsidR="00FB4909" w:rsidRPr="00E2746D" w:rsidRDefault="00FB4909"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b/>
                <w:bCs/>
                <w:sz w:val="24"/>
                <w:szCs w:val="24"/>
                <w:lang w:val="vi-VN" w:eastAsia="en-GB"/>
              </w:rPr>
              <w:t xml:space="preserve">Tổng </w:t>
            </w:r>
            <w:proofErr w:type="spellStart"/>
            <w:r w:rsidRPr="00E2746D">
              <w:rPr>
                <w:rFonts w:ascii="Times New Roman" w:eastAsia="Times New Roman" w:hAnsi="Times New Roman"/>
                <w:b/>
                <w:bCs/>
                <w:sz w:val="24"/>
                <w:szCs w:val="24"/>
                <w:lang w:val="en-GB" w:eastAsia="en-GB"/>
              </w:rPr>
              <w:t>số</w:t>
            </w:r>
            <w:proofErr w:type="spellEnd"/>
            <w:r w:rsidRPr="00E2746D">
              <w:rPr>
                <w:rFonts w:ascii="Times New Roman" w:eastAsia="Times New Roman" w:hAnsi="Times New Roman"/>
                <w:b/>
                <w:bCs/>
                <w:sz w:val="24"/>
                <w:szCs w:val="24"/>
                <w:lang w:val="vi-VN" w:eastAsia="en-GB"/>
              </w:rPr>
              <w:t xml:space="preserve"> (8=1+2+ 3+ 4+ 5+ 6+ 7)</w:t>
            </w:r>
          </w:p>
        </w:tc>
        <w:tc>
          <w:tcPr>
            <w:tcW w:w="382" w:type="pct"/>
            <w:vMerge w:val="restart"/>
            <w:tcBorders>
              <w:top w:val="single" w:sz="8" w:space="0" w:color="auto"/>
              <w:left w:val="nil"/>
              <w:right w:val="single" w:sz="8" w:space="0" w:color="auto"/>
              <w:tl2br w:val="nil"/>
              <w:tr2bl w:val="nil"/>
            </w:tcBorders>
            <w:tcMar>
              <w:top w:w="0" w:type="dxa"/>
              <w:left w:w="0" w:type="dxa"/>
              <w:bottom w:w="0" w:type="dxa"/>
              <w:right w:w="0" w:type="dxa"/>
            </w:tcMar>
            <w:vAlign w:val="center"/>
          </w:tcPr>
          <w:p w14:paraId="594399DD" w14:textId="77777777" w:rsidR="00FB4909" w:rsidRPr="00E2746D" w:rsidRDefault="00FB4909"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b/>
                <w:bCs/>
                <w:sz w:val="24"/>
                <w:szCs w:val="24"/>
                <w:lang w:val="vi-VN" w:eastAsia="en-GB"/>
              </w:rPr>
              <w:t>Trong đó, số vụ chưa kết thúc</w:t>
            </w:r>
          </w:p>
        </w:tc>
      </w:tr>
      <w:tr w:rsidR="002539D4" w:rsidRPr="002539D4" w14:paraId="74A78859" w14:textId="77777777" w:rsidTr="00E2746D">
        <w:tblPrEx>
          <w:tblBorders>
            <w:top w:val="none" w:sz="0" w:space="0" w:color="auto"/>
            <w:bottom w:val="none" w:sz="0" w:space="0" w:color="auto"/>
            <w:insideH w:val="none" w:sz="0" w:space="0" w:color="auto"/>
            <w:insideV w:val="none" w:sz="0" w:space="0" w:color="auto"/>
          </w:tblBorders>
        </w:tblPrEx>
        <w:trPr>
          <w:gridBefore w:val="1"/>
          <w:gridAfter w:val="1"/>
          <w:wBefore w:w="12" w:type="pct"/>
          <w:wAfter w:w="54" w:type="pct"/>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744EE2C4" w14:textId="77777777" w:rsidR="00FB4909" w:rsidRPr="00E2746D" w:rsidRDefault="00FB4909" w:rsidP="006D139B">
            <w:pPr>
              <w:spacing w:before="120" w:after="0" w:line="240" w:lineRule="auto"/>
              <w:jc w:val="center"/>
              <w:rPr>
                <w:rFonts w:ascii="Times New Roman" w:eastAsia="Times New Roman" w:hAnsi="Times New Roman"/>
                <w:sz w:val="24"/>
                <w:szCs w:val="24"/>
                <w:lang w:val="en-GB" w:eastAsia="en-GB"/>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15E707E" w14:textId="77777777" w:rsidR="00FB4909" w:rsidRPr="00E2746D" w:rsidRDefault="00FB4909" w:rsidP="006D139B">
            <w:pPr>
              <w:spacing w:before="120" w:after="0" w:line="240" w:lineRule="auto"/>
              <w:jc w:val="center"/>
              <w:rPr>
                <w:rFonts w:ascii="Times New Roman" w:eastAsia="Times New Roman" w:hAnsi="Times New Roman"/>
                <w:sz w:val="24"/>
                <w:szCs w:val="24"/>
                <w:lang w:val="en-GB" w:eastAsia="en-GB"/>
              </w:rPr>
            </w:pPr>
          </w:p>
        </w:tc>
        <w:tc>
          <w:tcPr>
            <w:tcW w:w="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0E4BD7" w14:textId="77777777" w:rsidR="00FB4909" w:rsidRPr="00E2746D" w:rsidRDefault="00FB4909"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b/>
                <w:bCs/>
                <w:sz w:val="24"/>
                <w:szCs w:val="24"/>
                <w:lang w:val="vi-VN" w:eastAsia="en-GB"/>
              </w:rPr>
              <w:t>H</w:t>
            </w:r>
            <w:r w:rsidRPr="00E2746D">
              <w:rPr>
                <w:rFonts w:ascii="Times New Roman" w:eastAsia="Times New Roman" w:hAnsi="Times New Roman"/>
                <w:b/>
                <w:bCs/>
                <w:sz w:val="24"/>
                <w:szCs w:val="24"/>
                <w:lang w:val="en-GB" w:eastAsia="en-GB"/>
              </w:rPr>
              <w:t>à</w:t>
            </w:r>
            <w:r w:rsidRPr="00E2746D">
              <w:rPr>
                <w:rFonts w:ascii="Times New Roman" w:eastAsia="Times New Roman" w:hAnsi="Times New Roman"/>
                <w:b/>
                <w:bCs/>
                <w:sz w:val="24"/>
                <w:szCs w:val="24"/>
                <w:lang w:val="vi-VN" w:eastAsia="en-GB"/>
              </w:rPr>
              <w:t>ng không</w:t>
            </w:r>
          </w:p>
        </w:tc>
        <w:tc>
          <w:tcPr>
            <w:tcW w:w="4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806E8B" w14:textId="77777777" w:rsidR="00FB4909" w:rsidRPr="00E2746D" w:rsidRDefault="00FB4909"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b/>
                <w:bCs/>
                <w:sz w:val="24"/>
                <w:szCs w:val="24"/>
                <w:lang w:val="en-GB" w:eastAsia="en-GB"/>
              </w:rPr>
              <w:t xml:space="preserve">Di </w:t>
            </w:r>
            <w:proofErr w:type="spellStart"/>
            <w:r w:rsidRPr="00E2746D">
              <w:rPr>
                <w:rFonts w:ascii="Times New Roman" w:eastAsia="Times New Roman" w:hAnsi="Times New Roman"/>
                <w:b/>
                <w:bCs/>
                <w:sz w:val="24"/>
                <w:szCs w:val="24"/>
                <w:lang w:val="en-GB" w:eastAsia="en-GB"/>
              </w:rPr>
              <w:t>động</w:t>
            </w:r>
            <w:proofErr w:type="spellEnd"/>
            <w:r w:rsidRPr="00E2746D">
              <w:rPr>
                <w:rFonts w:ascii="Times New Roman" w:eastAsia="Times New Roman" w:hAnsi="Times New Roman"/>
                <w:b/>
                <w:bCs/>
                <w:sz w:val="24"/>
                <w:szCs w:val="24"/>
                <w:lang w:val="vi-VN" w:eastAsia="en-GB"/>
              </w:rPr>
              <w:t xml:space="preserve"> công cộng</w:t>
            </w:r>
          </w:p>
        </w:tc>
        <w:tc>
          <w:tcPr>
            <w:tcW w:w="4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1D92A6" w14:textId="77777777" w:rsidR="00FB4909" w:rsidRPr="00E2746D" w:rsidRDefault="00FB4909"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b/>
                <w:bCs/>
                <w:sz w:val="24"/>
                <w:szCs w:val="24"/>
                <w:lang w:val="vi-VN" w:eastAsia="en-GB"/>
              </w:rPr>
              <w:t>Di động dùng ri</w:t>
            </w:r>
            <w:r w:rsidRPr="00E2746D">
              <w:rPr>
                <w:rFonts w:ascii="Times New Roman" w:eastAsia="Times New Roman" w:hAnsi="Times New Roman"/>
                <w:b/>
                <w:bCs/>
                <w:sz w:val="24"/>
                <w:szCs w:val="24"/>
                <w:lang w:val="en-GB" w:eastAsia="en-GB"/>
              </w:rPr>
              <w:t>ê</w:t>
            </w:r>
            <w:r w:rsidRPr="00E2746D">
              <w:rPr>
                <w:rFonts w:ascii="Times New Roman" w:eastAsia="Times New Roman" w:hAnsi="Times New Roman"/>
                <w:b/>
                <w:bCs/>
                <w:sz w:val="24"/>
                <w:szCs w:val="24"/>
                <w:lang w:val="vi-VN" w:eastAsia="en-GB"/>
              </w:rPr>
              <w:t>ng</w:t>
            </w:r>
          </w:p>
        </w:tc>
        <w:tc>
          <w:tcPr>
            <w:tcW w:w="4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8FE76F" w14:textId="77777777" w:rsidR="00FB4909" w:rsidRPr="00E2746D" w:rsidRDefault="00FB4909"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b/>
                <w:bCs/>
                <w:sz w:val="24"/>
                <w:szCs w:val="24"/>
                <w:lang w:val="vi-VN" w:eastAsia="en-GB"/>
              </w:rPr>
              <w:t>P</w:t>
            </w:r>
            <w:proofErr w:type="spellStart"/>
            <w:r w:rsidRPr="00E2746D">
              <w:rPr>
                <w:rFonts w:ascii="Times New Roman" w:eastAsia="Times New Roman" w:hAnsi="Times New Roman"/>
                <w:b/>
                <w:bCs/>
                <w:sz w:val="24"/>
                <w:szCs w:val="24"/>
                <w:lang w:val="en-GB" w:eastAsia="en-GB"/>
              </w:rPr>
              <w:t>há</w:t>
            </w:r>
            <w:proofErr w:type="spellEnd"/>
            <w:r w:rsidRPr="00E2746D">
              <w:rPr>
                <w:rFonts w:ascii="Times New Roman" w:eastAsia="Times New Roman" w:hAnsi="Times New Roman"/>
                <w:b/>
                <w:bCs/>
                <w:sz w:val="24"/>
                <w:szCs w:val="24"/>
                <w:lang w:val="vi-VN" w:eastAsia="en-GB"/>
              </w:rPr>
              <w:t>t thanh, truyền hình</w:t>
            </w:r>
          </w:p>
        </w:tc>
        <w:tc>
          <w:tcPr>
            <w:tcW w:w="479"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AE7433" w14:textId="77777777" w:rsidR="00FB4909" w:rsidRPr="00E2746D" w:rsidRDefault="00FB4909"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b/>
                <w:bCs/>
                <w:sz w:val="24"/>
                <w:szCs w:val="24"/>
                <w:lang w:val="vi-VN" w:eastAsia="en-GB"/>
              </w:rPr>
              <w:t xml:space="preserve">Quốc phòng, an </w:t>
            </w:r>
            <w:proofErr w:type="spellStart"/>
            <w:r w:rsidRPr="00E2746D">
              <w:rPr>
                <w:rFonts w:ascii="Times New Roman" w:eastAsia="Times New Roman" w:hAnsi="Times New Roman"/>
                <w:b/>
                <w:bCs/>
                <w:sz w:val="24"/>
                <w:szCs w:val="24"/>
                <w:lang w:val="en-GB" w:eastAsia="en-GB"/>
              </w:rPr>
              <w:t>ninh</w:t>
            </w:r>
            <w:proofErr w:type="spellEnd"/>
          </w:p>
        </w:tc>
        <w:tc>
          <w:tcPr>
            <w:tcW w:w="3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ACB16D" w14:textId="77777777" w:rsidR="00FB4909" w:rsidRPr="00E2746D" w:rsidRDefault="00FB4909"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b/>
                <w:bCs/>
                <w:sz w:val="24"/>
                <w:szCs w:val="24"/>
                <w:lang w:val="vi-VN" w:eastAsia="en-GB"/>
              </w:rPr>
              <w:t>An toàn cứu nạn, phòng ch</w:t>
            </w:r>
            <w:r w:rsidRPr="00E2746D">
              <w:rPr>
                <w:rFonts w:ascii="Times New Roman" w:eastAsia="Times New Roman" w:hAnsi="Times New Roman"/>
                <w:b/>
                <w:bCs/>
                <w:sz w:val="24"/>
                <w:szCs w:val="24"/>
                <w:lang w:val="en-GB" w:eastAsia="en-GB"/>
              </w:rPr>
              <w:t>ố</w:t>
            </w:r>
            <w:r w:rsidRPr="00E2746D">
              <w:rPr>
                <w:rFonts w:ascii="Times New Roman" w:eastAsia="Times New Roman" w:hAnsi="Times New Roman"/>
                <w:b/>
                <w:bCs/>
                <w:sz w:val="24"/>
                <w:szCs w:val="24"/>
                <w:lang w:val="vi-VN" w:eastAsia="en-GB"/>
              </w:rPr>
              <w:t xml:space="preserve">ng lụt, </w:t>
            </w:r>
            <w:r w:rsidRPr="00E2746D">
              <w:rPr>
                <w:rFonts w:ascii="Times New Roman" w:eastAsia="Times New Roman" w:hAnsi="Times New Roman"/>
                <w:b/>
                <w:bCs/>
                <w:sz w:val="24"/>
                <w:szCs w:val="24"/>
                <w:lang w:val="en-GB" w:eastAsia="en-GB"/>
              </w:rPr>
              <w:t>b</w:t>
            </w:r>
            <w:r w:rsidRPr="00E2746D">
              <w:rPr>
                <w:rFonts w:ascii="Times New Roman" w:eastAsia="Times New Roman" w:hAnsi="Times New Roman"/>
                <w:b/>
                <w:bCs/>
                <w:sz w:val="24"/>
                <w:szCs w:val="24"/>
                <w:lang w:val="vi-VN" w:eastAsia="en-GB"/>
              </w:rPr>
              <w:t>ão</w:t>
            </w:r>
          </w:p>
        </w:tc>
        <w:tc>
          <w:tcPr>
            <w:tcW w:w="3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1F87D3" w14:textId="77777777" w:rsidR="00FB4909" w:rsidRPr="00E2746D" w:rsidRDefault="00FB4909"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b/>
                <w:bCs/>
                <w:sz w:val="24"/>
                <w:szCs w:val="24"/>
                <w:lang w:val="vi-VN" w:eastAsia="en-GB"/>
              </w:rPr>
              <w:t>Khác</w:t>
            </w:r>
          </w:p>
        </w:tc>
        <w:tc>
          <w:tcPr>
            <w:tcW w:w="526" w:type="pct"/>
            <w:vMerge/>
            <w:tcBorders>
              <w:left w:val="nil"/>
              <w:bottom w:val="single" w:sz="8" w:space="0" w:color="auto"/>
              <w:right w:val="single" w:sz="8" w:space="0" w:color="auto"/>
              <w:tl2br w:val="nil"/>
              <w:tr2bl w:val="nil"/>
            </w:tcBorders>
            <w:vAlign w:val="center"/>
          </w:tcPr>
          <w:p w14:paraId="1BAA92B4" w14:textId="77777777" w:rsidR="00FB4909" w:rsidRPr="00E2746D" w:rsidRDefault="00FB4909" w:rsidP="006D139B">
            <w:pPr>
              <w:spacing w:before="120" w:after="0" w:line="240" w:lineRule="auto"/>
              <w:jc w:val="center"/>
              <w:rPr>
                <w:rFonts w:ascii="Times New Roman" w:eastAsia="Times New Roman" w:hAnsi="Times New Roman"/>
                <w:sz w:val="24"/>
                <w:szCs w:val="24"/>
                <w:lang w:val="en-GB" w:eastAsia="en-GB"/>
              </w:rPr>
            </w:pPr>
          </w:p>
        </w:tc>
        <w:tc>
          <w:tcPr>
            <w:tcW w:w="382" w:type="pct"/>
            <w:vMerge/>
            <w:tcBorders>
              <w:left w:val="nil"/>
              <w:bottom w:val="single" w:sz="8" w:space="0" w:color="auto"/>
              <w:right w:val="single" w:sz="8" w:space="0" w:color="auto"/>
              <w:tl2br w:val="nil"/>
              <w:tr2bl w:val="nil"/>
            </w:tcBorders>
            <w:vAlign w:val="center"/>
          </w:tcPr>
          <w:p w14:paraId="79CAD057" w14:textId="77777777" w:rsidR="00FB4909" w:rsidRPr="00E2746D" w:rsidRDefault="00FB4909" w:rsidP="006D139B">
            <w:pPr>
              <w:spacing w:before="120" w:after="0" w:line="240" w:lineRule="auto"/>
              <w:jc w:val="center"/>
              <w:rPr>
                <w:rFonts w:ascii="Times New Roman" w:eastAsia="Times New Roman" w:hAnsi="Times New Roman"/>
                <w:sz w:val="24"/>
                <w:szCs w:val="24"/>
                <w:lang w:val="en-GB" w:eastAsia="en-GB"/>
              </w:rPr>
            </w:pPr>
          </w:p>
        </w:tc>
      </w:tr>
      <w:tr w:rsidR="002539D4" w:rsidRPr="002539D4" w14:paraId="085AEADD" w14:textId="77777777" w:rsidTr="00E2746D">
        <w:tblPrEx>
          <w:tblBorders>
            <w:top w:val="none" w:sz="0" w:space="0" w:color="auto"/>
            <w:bottom w:val="none" w:sz="0" w:space="0" w:color="auto"/>
            <w:insideH w:val="none" w:sz="0" w:space="0" w:color="auto"/>
            <w:insideV w:val="none" w:sz="0" w:space="0" w:color="auto"/>
          </w:tblBorders>
        </w:tblPrEx>
        <w:trPr>
          <w:gridBefore w:val="1"/>
          <w:gridAfter w:val="1"/>
          <w:wBefore w:w="12" w:type="pct"/>
          <w:wAfter w:w="54" w:type="pct"/>
        </w:trPr>
        <w:tc>
          <w:tcPr>
            <w:tcW w:w="18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A26AA27"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b/>
                <w:bCs/>
                <w:sz w:val="24"/>
                <w:szCs w:val="24"/>
                <w:lang w:val="vi-VN" w:eastAsia="en-GB"/>
              </w:rPr>
              <w:t>A</w:t>
            </w:r>
          </w:p>
        </w:tc>
        <w:tc>
          <w:tcPr>
            <w:tcW w:w="7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5A82B2"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b/>
                <w:bCs/>
                <w:sz w:val="24"/>
                <w:szCs w:val="24"/>
                <w:lang w:val="vi-VN" w:eastAsia="en-GB"/>
              </w:rPr>
              <w:t>B</w:t>
            </w:r>
          </w:p>
        </w:tc>
        <w:tc>
          <w:tcPr>
            <w:tcW w:w="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54A90C"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b/>
                <w:bCs/>
                <w:sz w:val="24"/>
                <w:szCs w:val="24"/>
                <w:lang w:val="vi-VN" w:eastAsia="en-GB"/>
              </w:rPr>
              <w:t>1</w:t>
            </w:r>
          </w:p>
        </w:tc>
        <w:tc>
          <w:tcPr>
            <w:tcW w:w="4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E62F04"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b/>
                <w:bCs/>
                <w:sz w:val="24"/>
                <w:szCs w:val="24"/>
                <w:lang w:val="vi-VN" w:eastAsia="en-GB"/>
              </w:rPr>
              <w:t>2</w:t>
            </w:r>
          </w:p>
        </w:tc>
        <w:tc>
          <w:tcPr>
            <w:tcW w:w="4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A67762"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b/>
                <w:bCs/>
                <w:sz w:val="24"/>
                <w:szCs w:val="24"/>
                <w:lang w:val="vi-VN" w:eastAsia="en-GB"/>
              </w:rPr>
              <w:t>3</w:t>
            </w:r>
          </w:p>
        </w:tc>
        <w:tc>
          <w:tcPr>
            <w:tcW w:w="4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3EB6A8"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b/>
                <w:bCs/>
                <w:sz w:val="24"/>
                <w:szCs w:val="24"/>
                <w:lang w:val="vi-VN" w:eastAsia="en-GB"/>
              </w:rPr>
              <w:t>4</w:t>
            </w:r>
          </w:p>
        </w:tc>
        <w:tc>
          <w:tcPr>
            <w:tcW w:w="479"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F20C85"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b/>
                <w:bCs/>
                <w:sz w:val="24"/>
                <w:szCs w:val="24"/>
                <w:lang w:val="vi-VN" w:eastAsia="en-GB"/>
              </w:rPr>
              <w:t>5</w:t>
            </w:r>
          </w:p>
        </w:tc>
        <w:tc>
          <w:tcPr>
            <w:tcW w:w="3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D71AB7"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b/>
                <w:bCs/>
                <w:sz w:val="24"/>
                <w:szCs w:val="24"/>
                <w:lang w:val="en-GB" w:eastAsia="en-GB"/>
              </w:rPr>
              <w:t>6</w:t>
            </w:r>
          </w:p>
        </w:tc>
        <w:tc>
          <w:tcPr>
            <w:tcW w:w="3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28B480"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b/>
                <w:bCs/>
                <w:sz w:val="24"/>
                <w:szCs w:val="24"/>
                <w:lang w:val="vi-VN" w:eastAsia="en-GB"/>
              </w:rPr>
              <w:t>7</w:t>
            </w:r>
          </w:p>
        </w:tc>
        <w:tc>
          <w:tcPr>
            <w:tcW w:w="5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A15A0E"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b/>
                <w:bCs/>
                <w:sz w:val="24"/>
                <w:szCs w:val="24"/>
                <w:lang w:val="vi-VN" w:eastAsia="en-GB"/>
              </w:rPr>
              <w:t>8</w:t>
            </w:r>
          </w:p>
        </w:tc>
        <w:tc>
          <w:tcPr>
            <w:tcW w:w="3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08B6D6"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b/>
                <w:bCs/>
                <w:sz w:val="24"/>
                <w:szCs w:val="24"/>
                <w:lang w:val="vi-VN" w:eastAsia="en-GB"/>
              </w:rPr>
              <w:t>9</w:t>
            </w:r>
          </w:p>
        </w:tc>
      </w:tr>
      <w:tr w:rsidR="002539D4" w:rsidRPr="002539D4" w14:paraId="35B31B9E" w14:textId="77777777" w:rsidTr="00E2746D">
        <w:tblPrEx>
          <w:tblBorders>
            <w:top w:val="none" w:sz="0" w:space="0" w:color="auto"/>
            <w:bottom w:val="none" w:sz="0" w:space="0" w:color="auto"/>
            <w:insideH w:val="none" w:sz="0" w:space="0" w:color="auto"/>
            <w:insideV w:val="none" w:sz="0" w:space="0" w:color="auto"/>
          </w:tblBorders>
        </w:tblPrEx>
        <w:trPr>
          <w:gridBefore w:val="1"/>
          <w:gridAfter w:val="1"/>
          <w:wBefore w:w="12" w:type="pct"/>
          <w:wAfter w:w="54" w:type="pct"/>
        </w:trPr>
        <w:tc>
          <w:tcPr>
            <w:tcW w:w="18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F0DFD4"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b/>
                <w:bCs/>
                <w:sz w:val="24"/>
                <w:szCs w:val="24"/>
                <w:lang w:val="vi-VN" w:eastAsia="en-GB"/>
              </w:rPr>
              <w:t> </w:t>
            </w:r>
          </w:p>
        </w:tc>
        <w:tc>
          <w:tcPr>
            <w:tcW w:w="7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C77CB2"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b/>
                <w:bCs/>
                <w:sz w:val="24"/>
                <w:szCs w:val="24"/>
                <w:lang w:val="vi-VN" w:eastAsia="en-GB"/>
              </w:rPr>
              <w:t>CẢ NƯỚC</w:t>
            </w:r>
          </w:p>
        </w:tc>
        <w:tc>
          <w:tcPr>
            <w:tcW w:w="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076060"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4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09270D"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4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2C184E"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4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AD4879"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479"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C1FF29"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3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667A05"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3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63FF83"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5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4E1B6F"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3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7F38CF"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r>
      <w:tr w:rsidR="002539D4" w:rsidRPr="002539D4" w14:paraId="09A67D8A" w14:textId="77777777" w:rsidTr="00E2746D">
        <w:tblPrEx>
          <w:tblBorders>
            <w:top w:val="none" w:sz="0" w:space="0" w:color="auto"/>
            <w:bottom w:val="none" w:sz="0" w:space="0" w:color="auto"/>
            <w:insideH w:val="none" w:sz="0" w:space="0" w:color="auto"/>
            <w:insideV w:val="none" w:sz="0" w:space="0" w:color="auto"/>
          </w:tblBorders>
        </w:tblPrEx>
        <w:trPr>
          <w:gridBefore w:val="1"/>
          <w:gridAfter w:val="1"/>
          <w:wBefore w:w="12" w:type="pct"/>
          <w:wAfter w:w="54" w:type="pct"/>
        </w:trPr>
        <w:tc>
          <w:tcPr>
            <w:tcW w:w="18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3373BA4"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en-GB" w:eastAsia="en-GB"/>
              </w:rPr>
              <w:t>1</w:t>
            </w:r>
          </w:p>
        </w:tc>
        <w:tc>
          <w:tcPr>
            <w:tcW w:w="7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F7C1BE" w14:textId="77777777" w:rsidR="00F60C1F" w:rsidRPr="00E2746D" w:rsidRDefault="00F60C1F" w:rsidP="006D139B">
            <w:pPr>
              <w:spacing w:before="120" w:after="0" w:line="240" w:lineRule="auto"/>
              <w:rPr>
                <w:rFonts w:ascii="Times New Roman" w:eastAsia="Times New Roman" w:hAnsi="Times New Roman"/>
                <w:sz w:val="24"/>
                <w:szCs w:val="24"/>
                <w:lang w:val="en-GB" w:eastAsia="en-GB"/>
              </w:rPr>
            </w:pPr>
            <w:proofErr w:type="gramStart"/>
            <w:r w:rsidRPr="00E2746D">
              <w:rPr>
                <w:rFonts w:ascii="Times New Roman" w:eastAsia="Times New Roman" w:hAnsi="Times New Roman"/>
                <w:sz w:val="24"/>
                <w:szCs w:val="24"/>
                <w:lang w:val="en-GB" w:eastAsia="en-GB"/>
              </w:rPr>
              <w:t>An</w:t>
            </w:r>
            <w:proofErr w:type="gramEnd"/>
            <w:r w:rsidRPr="00E2746D">
              <w:rPr>
                <w:rFonts w:ascii="Times New Roman" w:eastAsia="Times New Roman" w:hAnsi="Times New Roman"/>
                <w:sz w:val="24"/>
                <w:szCs w:val="24"/>
                <w:lang w:val="en-GB" w:eastAsia="en-GB"/>
              </w:rPr>
              <w:t xml:space="preserve"> Giang</w:t>
            </w:r>
          </w:p>
        </w:tc>
        <w:tc>
          <w:tcPr>
            <w:tcW w:w="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D07496"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4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155ACF"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4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499982"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4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92CFB1"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479"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368D5E"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3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DA47B5"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3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FDCE8E"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5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EA1BB1"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3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3523AD"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r>
      <w:tr w:rsidR="002539D4" w:rsidRPr="002539D4" w14:paraId="55E01CAF" w14:textId="77777777" w:rsidTr="00E2746D">
        <w:tblPrEx>
          <w:tblBorders>
            <w:top w:val="none" w:sz="0" w:space="0" w:color="auto"/>
            <w:bottom w:val="none" w:sz="0" w:space="0" w:color="auto"/>
            <w:insideH w:val="none" w:sz="0" w:space="0" w:color="auto"/>
            <w:insideV w:val="none" w:sz="0" w:space="0" w:color="auto"/>
          </w:tblBorders>
        </w:tblPrEx>
        <w:trPr>
          <w:gridBefore w:val="1"/>
          <w:gridAfter w:val="1"/>
          <w:wBefore w:w="12" w:type="pct"/>
          <w:wAfter w:w="54" w:type="pct"/>
        </w:trPr>
        <w:tc>
          <w:tcPr>
            <w:tcW w:w="18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2ADADE"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en-GB" w:eastAsia="en-GB"/>
              </w:rPr>
              <w:t>2</w:t>
            </w:r>
          </w:p>
        </w:tc>
        <w:tc>
          <w:tcPr>
            <w:tcW w:w="7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1B5848" w14:textId="77777777" w:rsidR="00F60C1F" w:rsidRPr="00E2746D" w:rsidRDefault="00F60C1F" w:rsidP="006D139B">
            <w:pPr>
              <w:spacing w:before="120" w:after="0" w:line="240" w:lineRule="auto"/>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en-GB" w:eastAsia="en-GB"/>
              </w:rPr>
              <w:t xml:space="preserve">Hà </w:t>
            </w:r>
            <w:proofErr w:type="spellStart"/>
            <w:r w:rsidRPr="00E2746D">
              <w:rPr>
                <w:rFonts w:ascii="Times New Roman" w:eastAsia="Times New Roman" w:hAnsi="Times New Roman"/>
                <w:sz w:val="24"/>
                <w:szCs w:val="24"/>
                <w:lang w:val="en-GB" w:eastAsia="en-GB"/>
              </w:rPr>
              <w:t>Nội</w:t>
            </w:r>
            <w:proofErr w:type="spellEnd"/>
          </w:p>
        </w:tc>
        <w:tc>
          <w:tcPr>
            <w:tcW w:w="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168FA1"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4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910CA5"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4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9F0B22"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4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7ACE1F"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479"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4272FE"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3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4284AA"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3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E85A7A"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5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E3E9AA"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3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87F574"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r>
      <w:tr w:rsidR="002539D4" w:rsidRPr="002539D4" w14:paraId="67594D0B" w14:textId="77777777" w:rsidTr="00E2746D">
        <w:tblPrEx>
          <w:tblBorders>
            <w:top w:val="none" w:sz="0" w:space="0" w:color="auto"/>
            <w:bottom w:val="none" w:sz="0" w:space="0" w:color="auto"/>
            <w:insideH w:val="none" w:sz="0" w:space="0" w:color="auto"/>
            <w:insideV w:val="none" w:sz="0" w:space="0" w:color="auto"/>
          </w:tblBorders>
        </w:tblPrEx>
        <w:trPr>
          <w:gridBefore w:val="1"/>
          <w:gridAfter w:val="1"/>
          <w:wBefore w:w="12" w:type="pct"/>
          <w:wAfter w:w="54" w:type="pct"/>
        </w:trPr>
        <w:tc>
          <w:tcPr>
            <w:tcW w:w="18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1B95299"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en-GB" w:eastAsia="en-GB"/>
              </w:rPr>
              <w:t>…</w:t>
            </w:r>
          </w:p>
        </w:tc>
        <w:tc>
          <w:tcPr>
            <w:tcW w:w="7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A27613" w14:textId="77777777" w:rsidR="00F60C1F" w:rsidRPr="00E2746D" w:rsidRDefault="00F60C1F" w:rsidP="006D139B">
            <w:pPr>
              <w:spacing w:before="120" w:after="0" w:line="240" w:lineRule="auto"/>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en-GB" w:eastAsia="en-GB"/>
              </w:rPr>
              <w:t>…</w:t>
            </w:r>
          </w:p>
        </w:tc>
        <w:tc>
          <w:tcPr>
            <w:tcW w:w="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987D1D"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4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047C93"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4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2C18B3"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4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BC6A43"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479"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456102"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3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A76D4F"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3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19328A"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5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B48C83"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3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7F2FCA"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r>
      <w:tr w:rsidR="002539D4" w:rsidRPr="002539D4" w14:paraId="5AED8194" w14:textId="77777777" w:rsidTr="00E2746D">
        <w:tblPrEx>
          <w:tblBorders>
            <w:top w:val="none" w:sz="0" w:space="0" w:color="auto"/>
            <w:bottom w:val="none" w:sz="0" w:space="0" w:color="auto"/>
            <w:insideH w:val="none" w:sz="0" w:space="0" w:color="auto"/>
            <w:insideV w:val="none" w:sz="0" w:space="0" w:color="auto"/>
          </w:tblBorders>
        </w:tblPrEx>
        <w:trPr>
          <w:gridBefore w:val="1"/>
          <w:gridAfter w:val="1"/>
          <w:wBefore w:w="12" w:type="pct"/>
          <w:wAfter w:w="54" w:type="pct"/>
        </w:trPr>
        <w:tc>
          <w:tcPr>
            <w:tcW w:w="18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7ED9814"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en-GB" w:eastAsia="en-GB"/>
              </w:rPr>
              <w:t>…</w:t>
            </w:r>
          </w:p>
        </w:tc>
        <w:tc>
          <w:tcPr>
            <w:tcW w:w="7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F0257D" w14:textId="77777777" w:rsidR="00F60C1F" w:rsidRPr="00E2746D" w:rsidRDefault="00F60C1F" w:rsidP="006D139B">
            <w:pPr>
              <w:spacing w:before="120" w:after="0" w:line="240" w:lineRule="auto"/>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en-GB" w:eastAsia="en-GB"/>
              </w:rPr>
              <w:t>…</w:t>
            </w:r>
          </w:p>
        </w:tc>
        <w:tc>
          <w:tcPr>
            <w:tcW w:w="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DAE74E"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4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E86C55"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4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90E047"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4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F8F71B"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479"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2CB58E"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3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3DCDE6"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3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10A4B4"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5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8B776A"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c>
          <w:tcPr>
            <w:tcW w:w="3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70F82B" w14:textId="77777777" w:rsidR="00F60C1F" w:rsidRPr="00E2746D" w:rsidRDefault="00F60C1F" w:rsidP="006D139B">
            <w:pPr>
              <w:spacing w:before="120" w:after="0" w:line="240" w:lineRule="auto"/>
              <w:jc w:val="center"/>
              <w:rPr>
                <w:rFonts w:ascii="Times New Roman" w:eastAsia="Times New Roman" w:hAnsi="Times New Roman"/>
                <w:sz w:val="24"/>
                <w:szCs w:val="24"/>
                <w:lang w:val="en-GB" w:eastAsia="en-GB"/>
              </w:rPr>
            </w:pPr>
            <w:r w:rsidRPr="00E2746D">
              <w:rPr>
                <w:rFonts w:ascii="Times New Roman" w:eastAsia="Times New Roman" w:hAnsi="Times New Roman"/>
                <w:sz w:val="24"/>
                <w:szCs w:val="24"/>
                <w:lang w:val="vi-VN" w:eastAsia="en-GB"/>
              </w:rPr>
              <w:t> </w:t>
            </w:r>
          </w:p>
        </w:tc>
      </w:tr>
      <w:tr w:rsidR="002539D4" w:rsidRPr="002539D4" w14:paraId="7DA7C712" w14:textId="77777777" w:rsidTr="00E27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808" w:type="pct"/>
            <w:gridSpan w:val="8"/>
            <w:tcBorders>
              <w:top w:val="nil"/>
              <w:left w:val="nil"/>
              <w:bottom w:val="nil"/>
              <w:right w:val="nil"/>
            </w:tcBorders>
          </w:tcPr>
          <w:p w14:paraId="75B99E5F" w14:textId="002CC601" w:rsidR="00D514A4" w:rsidRPr="00E2746D" w:rsidRDefault="00D514A4" w:rsidP="006D139B">
            <w:pPr>
              <w:spacing w:before="40" w:after="40" w:line="240" w:lineRule="auto"/>
              <w:ind w:left="-90"/>
              <w:jc w:val="center"/>
              <w:rPr>
                <w:rFonts w:ascii="Times New Roman" w:eastAsia="Times New Roman" w:hAnsi="Times New Roman"/>
                <w:b/>
                <w:sz w:val="24"/>
                <w:szCs w:val="24"/>
              </w:rPr>
            </w:pPr>
            <w:r w:rsidRPr="00E2746D">
              <w:rPr>
                <w:rFonts w:ascii="Times New Roman" w:eastAsia="Times New Roman" w:hAnsi="Times New Roman"/>
                <w:sz w:val="24"/>
                <w:szCs w:val="24"/>
                <w:lang w:val="en-GB" w:eastAsia="en-GB"/>
              </w:rPr>
              <w:t> </w:t>
            </w:r>
          </w:p>
          <w:p w14:paraId="6CFDAACE" w14:textId="77777777" w:rsidR="00D514A4" w:rsidRPr="00E2746D" w:rsidRDefault="00D514A4" w:rsidP="006D139B">
            <w:pPr>
              <w:spacing w:before="40" w:after="40" w:line="240" w:lineRule="auto"/>
              <w:ind w:left="-90"/>
              <w:jc w:val="center"/>
              <w:rPr>
                <w:rFonts w:ascii="Times New Roman" w:eastAsia="Times New Roman" w:hAnsi="Times New Roman"/>
                <w:b/>
                <w:sz w:val="24"/>
                <w:szCs w:val="24"/>
              </w:rPr>
            </w:pPr>
            <w:proofErr w:type="spellStart"/>
            <w:r w:rsidRPr="00E2746D">
              <w:rPr>
                <w:rFonts w:ascii="Times New Roman" w:eastAsia="Times New Roman" w:hAnsi="Times New Roman"/>
                <w:b/>
                <w:sz w:val="24"/>
                <w:szCs w:val="24"/>
              </w:rPr>
              <w:t>Người</w:t>
            </w:r>
            <w:proofErr w:type="spellEnd"/>
            <w:r w:rsidRPr="00E2746D">
              <w:rPr>
                <w:rFonts w:ascii="Times New Roman" w:eastAsia="Times New Roman" w:hAnsi="Times New Roman"/>
                <w:b/>
                <w:sz w:val="24"/>
                <w:szCs w:val="24"/>
              </w:rPr>
              <w:t xml:space="preserve"> </w:t>
            </w:r>
            <w:proofErr w:type="spellStart"/>
            <w:r w:rsidRPr="00E2746D">
              <w:rPr>
                <w:rFonts w:ascii="Times New Roman" w:eastAsia="Times New Roman" w:hAnsi="Times New Roman"/>
                <w:b/>
                <w:sz w:val="24"/>
                <w:szCs w:val="24"/>
              </w:rPr>
              <w:t>lập</w:t>
            </w:r>
            <w:proofErr w:type="spellEnd"/>
            <w:r w:rsidRPr="00E2746D">
              <w:rPr>
                <w:rFonts w:ascii="Times New Roman" w:eastAsia="Times New Roman" w:hAnsi="Times New Roman"/>
                <w:b/>
                <w:sz w:val="24"/>
                <w:szCs w:val="24"/>
              </w:rPr>
              <w:t xml:space="preserve"> </w:t>
            </w:r>
            <w:proofErr w:type="spellStart"/>
            <w:r w:rsidRPr="00E2746D">
              <w:rPr>
                <w:rFonts w:ascii="Times New Roman" w:eastAsia="Times New Roman" w:hAnsi="Times New Roman"/>
                <w:b/>
                <w:sz w:val="24"/>
                <w:szCs w:val="24"/>
              </w:rPr>
              <w:t>biểu</w:t>
            </w:r>
            <w:proofErr w:type="spellEnd"/>
          </w:p>
          <w:p w14:paraId="5A8E8A42" w14:textId="0BBC5568" w:rsidR="00D514A4" w:rsidRPr="00E2746D" w:rsidRDefault="00924656" w:rsidP="006D139B">
            <w:pPr>
              <w:spacing w:before="40" w:after="40" w:line="240" w:lineRule="auto"/>
              <w:jc w:val="center"/>
              <w:rPr>
                <w:rFonts w:ascii="Times New Roman" w:eastAsia="Times New Roman" w:hAnsi="Times New Roman"/>
                <w:sz w:val="24"/>
                <w:szCs w:val="24"/>
              </w:rPr>
            </w:pPr>
            <w:r w:rsidRPr="00E2746D">
              <w:rPr>
                <w:rFonts w:ascii="Times New Roman" w:eastAsia="Times New Roman" w:hAnsi="Times New Roman"/>
                <w:i/>
                <w:sz w:val="24"/>
                <w:szCs w:val="24"/>
              </w:rPr>
              <w:t>(</w:t>
            </w:r>
            <w:proofErr w:type="spellStart"/>
            <w:r w:rsidRPr="00E2746D">
              <w:rPr>
                <w:rFonts w:ascii="Times New Roman" w:eastAsia="Times New Roman" w:hAnsi="Times New Roman"/>
                <w:i/>
                <w:sz w:val="24"/>
                <w:szCs w:val="24"/>
              </w:rPr>
              <w:t>Ký</w:t>
            </w:r>
            <w:proofErr w:type="spellEnd"/>
            <w:r w:rsidRPr="00E2746D">
              <w:rPr>
                <w:rFonts w:ascii="Times New Roman" w:eastAsia="Times New Roman" w:hAnsi="Times New Roman"/>
                <w:i/>
                <w:sz w:val="24"/>
                <w:szCs w:val="24"/>
              </w:rPr>
              <w:t xml:space="preserve">, </w:t>
            </w:r>
            <w:proofErr w:type="spellStart"/>
            <w:r w:rsidRPr="00E2746D">
              <w:rPr>
                <w:rFonts w:ascii="Times New Roman" w:eastAsia="Times New Roman" w:hAnsi="Times New Roman"/>
                <w:i/>
                <w:sz w:val="24"/>
                <w:szCs w:val="24"/>
              </w:rPr>
              <w:t>ghi</w:t>
            </w:r>
            <w:proofErr w:type="spellEnd"/>
            <w:r w:rsidRPr="00E2746D">
              <w:rPr>
                <w:rFonts w:ascii="Times New Roman" w:eastAsia="Times New Roman" w:hAnsi="Times New Roman"/>
                <w:i/>
                <w:sz w:val="24"/>
                <w:szCs w:val="24"/>
              </w:rPr>
              <w:t xml:space="preserve"> </w:t>
            </w:r>
            <w:proofErr w:type="spellStart"/>
            <w:r w:rsidRPr="00E2746D">
              <w:rPr>
                <w:rFonts w:ascii="Times New Roman" w:eastAsia="Times New Roman" w:hAnsi="Times New Roman"/>
                <w:i/>
                <w:sz w:val="24"/>
                <w:szCs w:val="24"/>
              </w:rPr>
              <w:t>rõ</w:t>
            </w:r>
            <w:proofErr w:type="spellEnd"/>
            <w:r w:rsidRPr="00E2746D">
              <w:rPr>
                <w:rFonts w:ascii="Times New Roman" w:eastAsia="Times New Roman" w:hAnsi="Times New Roman"/>
                <w:i/>
                <w:sz w:val="24"/>
                <w:szCs w:val="24"/>
              </w:rPr>
              <w:t xml:space="preserve"> </w:t>
            </w:r>
            <w:proofErr w:type="spellStart"/>
            <w:r w:rsidRPr="00E2746D">
              <w:rPr>
                <w:rFonts w:ascii="Times New Roman" w:eastAsia="Times New Roman" w:hAnsi="Times New Roman"/>
                <w:i/>
                <w:sz w:val="24"/>
                <w:szCs w:val="24"/>
              </w:rPr>
              <w:t>họ</w:t>
            </w:r>
            <w:proofErr w:type="spellEnd"/>
            <w:r w:rsidRPr="00E2746D">
              <w:rPr>
                <w:rFonts w:ascii="Times New Roman" w:eastAsia="Times New Roman" w:hAnsi="Times New Roman"/>
                <w:i/>
                <w:sz w:val="24"/>
                <w:szCs w:val="24"/>
              </w:rPr>
              <w:t xml:space="preserve"> </w:t>
            </w:r>
            <w:proofErr w:type="spellStart"/>
            <w:r w:rsidRPr="00E2746D">
              <w:rPr>
                <w:rFonts w:ascii="Times New Roman" w:eastAsia="Times New Roman" w:hAnsi="Times New Roman"/>
                <w:i/>
                <w:sz w:val="24"/>
                <w:szCs w:val="24"/>
              </w:rPr>
              <w:t>tên</w:t>
            </w:r>
            <w:proofErr w:type="spellEnd"/>
            <w:r w:rsidRPr="00E2746D">
              <w:rPr>
                <w:rFonts w:ascii="Times New Roman" w:eastAsia="Times New Roman" w:hAnsi="Times New Roman"/>
                <w:i/>
                <w:sz w:val="24"/>
                <w:szCs w:val="24"/>
              </w:rPr>
              <w:t>)</w:t>
            </w:r>
          </w:p>
        </w:tc>
        <w:tc>
          <w:tcPr>
            <w:tcW w:w="2192" w:type="pct"/>
            <w:gridSpan w:val="6"/>
            <w:tcBorders>
              <w:top w:val="nil"/>
              <w:left w:val="nil"/>
              <w:bottom w:val="nil"/>
              <w:right w:val="nil"/>
            </w:tcBorders>
          </w:tcPr>
          <w:p w14:paraId="219080D6" w14:textId="16C4186A" w:rsidR="00D514A4" w:rsidRPr="00E2746D" w:rsidRDefault="009C4146" w:rsidP="006D139B">
            <w:pPr>
              <w:spacing w:before="40" w:after="40" w:line="240" w:lineRule="auto"/>
              <w:ind w:left="-90"/>
              <w:jc w:val="center"/>
              <w:rPr>
                <w:rFonts w:ascii="Times New Roman" w:eastAsia="Times New Roman" w:hAnsi="Times New Roman"/>
                <w:i/>
                <w:sz w:val="24"/>
                <w:szCs w:val="24"/>
              </w:rPr>
            </w:pPr>
            <w:r w:rsidRPr="00E2746D">
              <w:rPr>
                <w:rFonts w:ascii="Times New Roman" w:eastAsia="Times New Roman" w:hAnsi="Times New Roman"/>
                <w:i/>
                <w:sz w:val="24"/>
                <w:szCs w:val="24"/>
              </w:rPr>
              <w:t xml:space="preserve">………, </w:t>
            </w:r>
            <w:proofErr w:type="spellStart"/>
            <w:r w:rsidRPr="00E2746D">
              <w:rPr>
                <w:rFonts w:ascii="Times New Roman" w:eastAsia="Times New Roman" w:hAnsi="Times New Roman"/>
                <w:i/>
                <w:sz w:val="24"/>
                <w:szCs w:val="24"/>
              </w:rPr>
              <w:t>ngày</w:t>
            </w:r>
            <w:proofErr w:type="spellEnd"/>
            <w:r w:rsidRPr="00E2746D">
              <w:rPr>
                <w:rFonts w:ascii="Times New Roman" w:eastAsia="Times New Roman" w:hAnsi="Times New Roman"/>
                <w:i/>
                <w:sz w:val="24"/>
                <w:szCs w:val="24"/>
              </w:rPr>
              <w:t>……</w:t>
            </w:r>
            <w:proofErr w:type="spellStart"/>
            <w:r w:rsidRPr="00E2746D">
              <w:rPr>
                <w:rFonts w:ascii="Times New Roman" w:eastAsia="Times New Roman" w:hAnsi="Times New Roman"/>
                <w:i/>
                <w:sz w:val="24"/>
                <w:szCs w:val="24"/>
              </w:rPr>
              <w:t>tháng</w:t>
            </w:r>
            <w:proofErr w:type="spellEnd"/>
            <w:r w:rsidRPr="00E2746D">
              <w:rPr>
                <w:rFonts w:ascii="Times New Roman" w:eastAsia="Times New Roman" w:hAnsi="Times New Roman"/>
                <w:i/>
                <w:sz w:val="24"/>
                <w:szCs w:val="24"/>
              </w:rPr>
              <w:t>……</w:t>
            </w:r>
            <w:proofErr w:type="spellStart"/>
            <w:r w:rsidRPr="00E2746D">
              <w:rPr>
                <w:rFonts w:ascii="Times New Roman" w:eastAsia="Times New Roman" w:hAnsi="Times New Roman"/>
                <w:i/>
                <w:sz w:val="24"/>
                <w:szCs w:val="24"/>
              </w:rPr>
              <w:t>năm</w:t>
            </w:r>
            <w:proofErr w:type="spellEnd"/>
            <w:r w:rsidRPr="00E2746D">
              <w:rPr>
                <w:rFonts w:ascii="Times New Roman" w:eastAsia="Times New Roman" w:hAnsi="Times New Roman"/>
                <w:i/>
                <w:sz w:val="24"/>
                <w:szCs w:val="24"/>
              </w:rPr>
              <w:t xml:space="preserve"> ……</w:t>
            </w:r>
          </w:p>
          <w:p w14:paraId="3FAB5D0C" w14:textId="77777777" w:rsidR="00D514A4" w:rsidRPr="00E2746D" w:rsidRDefault="00D514A4" w:rsidP="006D139B">
            <w:pPr>
              <w:spacing w:before="40" w:after="40" w:line="240" w:lineRule="auto"/>
              <w:ind w:left="-90"/>
              <w:jc w:val="center"/>
              <w:rPr>
                <w:rFonts w:ascii="Times New Roman" w:eastAsia="Times New Roman" w:hAnsi="Times New Roman"/>
                <w:b/>
                <w:sz w:val="24"/>
                <w:szCs w:val="24"/>
              </w:rPr>
            </w:pPr>
            <w:proofErr w:type="spellStart"/>
            <w:r w:rsidRPr="00E2746D">
              <w:rPr>
                <w:rFonts w:ascii="Times New Roman" w:eastAsia="Times New Roman" w:hAnsi="Times New Roman"/>
                <w:b/>
                <w:sz w:val="24"/>
                <w:szCs w:val="24"/>
              </w:rPr>
              <w:t>Thủ</w:t>
            </w:r>
            <w:proofErr w:type="spellEnd"/>
            <w:r w:rsidRPr="00E2746D">
              <w:rPr>
                <w:rFonts w:ascii="Times New Roman" w:eastAsia="Times New Roman" w:hAnsi="Times New Roman"/>
                <w:b/>
                <w:sz w:val="24"/>
                <w:szCs w:val="24"/>
              </w:rPr>
              <w:t xml:space="preserve"> </w:t>
            </w:r>
            <w:proofErr w:type="spellStart"/>
            <w:r w:rsidRPr="00E2746D">
              <w:rPr>
                <w:rFonts w:ascii="Times New Roman" w:eastAsia="Times New Roman" w:hAnsi="Times New Roman"/>
                <w:b/>
                <w:sz w:val="24"/>
                <w:szCs w:val="24"/>
              </w:rPr>
              <w:t>trưởng</w:t>
            </w:r>
            <w:proofErr w:type="spellEnd"/>
            <w:r w:rsidRPr="00E2746D">
              <w:rPr>
                <w:rFonts w:ascii="Times New Roman" w:eastAsia="Times New Roman" w:hAnsi="Times New Roman"/>
                <w:b/>
                <w:sz w:val="24"/>
                <w:szCs w:val="24"/>
              </w:rPr>
              <w:t xml:space="preserve"> </w:t>
            </w:r>
            <w:proofErr w:type="spellStart"/>
            <w:r w:rsidRPr="00E2746D">
              <w:rPr>
                <w:rFonts w:ascii="Times New Roman" w:eastAsia="Times New Roman" w:hAnsi="Times New Roman"/>
                <w:b/>
                <w:sz w:val="24"/>
                <w:szCs w:val="24"/>
              </w:rPr>
              <w:t>đơn</w:t>
            </w:r>
            <w:proofErr w:type="spellEnd"/>
            <w:r w:rsidRPr="00E2746D">
              <w:rPr>
                <w:rFonts w:ascii="Times New Roman" w:eastAsia="Times New Roman" w:hAnsi="Times New Roman"/>
                <w:b/>
                <w:sz w:val="24"/>
                <w:szCs w:val="24"/>
              </w:rPr>
              <w:t xml:space="preserve"> </w:t>
            </w:r>
            <w:proofErr w:type="spellStart"/>
            <w:r w:rsidRPr="00E2746D">
              <w:rPr>
                <w:rFonts w:ascii="Times New Roman" w:eastAsia="Times New Roman" w:hAnsi="Times New Roman"/>
                <w:b/>
                <w:sz w:val="24"/>
                <w:szCs w:val="24"/>
              </w:rPr>
              <w:t>vị</w:t>
            </w:r>
            <w:proofErr w:type="spellEnd"/>
          </w:p>
          <w:p w14:paraId="2C1D5DE4" w14:textId="77777777" w:rsidR="00D514A4" w:rsidRPr="00E2746D" w:rsidRDefault="00D514A4" w:rsidP="006D139B">
            <w:pPr>
              <w:spacing w:before="40" w:after="40" w:line="240" w:lineRule="auto"/>
              <w:ind w:left="-90"/>
              <w:jc w:val="center"/>
              <w:rPr>
                <w:rFonts w:ascii="Times New Roman" w:eastAsia="Times New Roman" w:hAnsi="Times New Roman"/>
                <w:sz w:val="24"/>
                <w:szCs w:val="24"/>
              </w:rPr>
            </w:pPr>
            <w:r w:rsidRPr="00E2746D">
              <w:rPr>
                <w:rFonts w:ascii="Times New Roman" w:eastAsia="Times New Roman" w:hAnsi="Times New Roman"/>
                <w:i/>
                <w:sz w:val="24"/>
                <w:szCs w:val="24"/>
              </w:rPr>
              <w:t>(</w:t>
            </w:r>
            <w:proofErr w:type="spellStart"/>
            <w:r w:rsidRPr="00E2746D">
              <w:rPr>
                <w:rFonts w:ascii="Times New Roman" w:eastAsia="Times New Roman" w:hAnsi="Times New Roman"/>
                <w:i/>
                <w:sz w:val="24"/>
                <w:szCs w:val="24"/>
              </w:rPr>
              <w:t>Ký</w:t>
            </w:r>
            <w:proofErr w:type="spellEnd"/>
            <w:r w:rsidRPr="00E2746D">
              <w:rPr>
                <w:rFonts w:ascii="Times New Roman" w:eastAsia="Times New Roman" w:hAnsi="Times New Roman"/>
                <w:i/>
                <w:sz w:val="24"/>
                <w:szCs w:val="24"/>
              </w:rPr>
              <w:t xml:space="preserve"> </w:t>
            </w:r>
            <w:proofErr w:type="spellStart"/>
            <w:r w:rsidRPr="00E2746D">
              <w:rPr>
                <w:rFonts w:ascii="Times New Roman" w:eastAsia="Times New Roman" w:hAnsi="Times New Roman"/>
                <w:i/>
                <w:sz w:val="24"/>
                <w:szCs w:val="24"/>
              </w:rPr>
              <w:t>số</w:t>
            </w:r>
            <w:proofErr w:type="spellEnd"/>
            <w:r w:rsidRPr="00E2746D">
              <w:rPr>
                <w:rFonts w:ascii="Times New Roman" w:eastAsia="Times New Roman" w:hAnsi="Times New Roman"/>
                <w:i/>
                <w:sz w:val="24"/>
                <w:szCs w:val="24"/>
              </w:rPr>
              <w:t>)</w:t>
            </w:r>
          </w:p>
        </w:tc>
      </w:tr>
    </w:tbl>
    <w:p w14:paraId="42CCE0E8" w14:textId="77777777" w:rsidR="00D514A4" w:rsidRPr="002539D4" w:rsidRDefault="00D514A4" w:rsidP="00D514A4">
      <w:pPr>
        <w:spacing w:before="120" w:after="100" w:afterAutospacing="1" w:line="240" w:lineRule="auto"/>
        <w:rPr>
          <w:rFonts w:ascii="Times New Roman" w:eastAsia="Times New Roman" w:hAnsi="Times New Roman"/>
          <w:i/>
          <w:iCs/>
          <w:sz w:val="26"/>
          <w:szCs w:val="26"/>
          <w:lang w:eastAsia="en-GB"/>
        </w:rPr>
      </w:pPr>
    </w:p>
    <w:p w14:paraId="48DD05D6" w14:textId="77777777" w:rsidR="00D514A4" w:rsidRPr="002539D4" w:rsidRDefault="00D514A4" w:rsidP="00D514A4">
      <w:pPr>
        <w:spacing w:before="120" w:after="100" w:afterAutospacing="1" w:line="240" w:lineRule="auto"/>
        <w:rPr>
          <w:rFonts w:ascii="Times New Roman" w:eastAsia="Times New Roman" w:hAnsi="Times New Roman"/>
          <w:i/>
          <w:iCs/>
          <w:sz w:val="26"/>
          <w:szCs w:val="26"/>
          <w:lang w:val="vi-VN" w:eastAsia="en-GB"/>
        </w:rPr>
        <w:sectPr w:rsidR="00D514A4" w:rsidRPr="002539D4" w:rsidSect="00824F62">
          <w:pgSz w:w="16840" w:h="11907" w:orient="landscape" w:code="9"/>
          <w:pgMar w:top="1701" w:right="1134" w:bottom="1134" w:left="1134" w:header="425" w:footer="335" w:gutter="0"/>
          <w:pgNumType w:chapStyle="2"/>
          <w:cols w:space="720"/>
          <w:titlePg/>
          <w:docGrid w:linePitch="360"/>
        </w:sectPr>
      </w:pPr>
    </w:p>
    <w:p w14:paraId="6235CF9C" w14:textId="2404AE54" w:rsidR="00D514A4" w:rsidRPr="002539D4" w:rsidRDefault="000350B4" w:rsidP="000350B4">
      <w:pPr>
        <w:spacing w:before="120" w:after="120" w:line="240" w:lineRule="auto"/>
        <w:jc w:val="center"/>
        <w:rPr>
          <w:rFonts w:ascii="Times New Roman" w:eastAsia="Times New Roman" w:hAnsi="Times New Roman"/>
          <w:b/>
          <w:bCs/>
          <w:sz w:val="26"/>
          <w:szCs w:val="26"/>
          <w:lang w:eastAsia="en-GB"/>
        </w:rPr>
      </w:pPr>
      <w:r w:rsidRPr="002539D4">
        <w:rPr>
          <w:rFonts w:ascii="Times New Roman" w:eastAsia="Times New Roman" w:hAnsi="Times New Roman"/>
          <w:b/>
          <w:bCs/>
          <w:sz w:val="26"/>
          <w:szCs w:val="26"/>
          <w:lang w:eastAsia="en-GB"/>
        </w:rPr>
        <w:lastRenderedPageBreak/>
        <w:t>HƯỚNG DẪN ĐIỀN BIỂU 0</w:t>
      </w:r>
      <w:r w:rsidR="00486403" w:rsidRPr="002539D4">
        <w:rPr>
          <w:rFonts w:ascii="Times New Roman" w:eastAsia="Times New Roman" w:hAnsi="Times New Roman"/>
          <w:b/>
          <w:bCs/>
          <w:sz w:val="26"/>
          <w:szCs w:val="26"/>
          <w:lang w:eastAsia="en-GB"/>
        </w:rPr>
        <w:t>9</w:t>
      </w:r>
      <w:r w:rsidRPr="002539D4">
        <w:rPr>
          <w:rFonts w:ascii="Times New Roman" w:eastAsia="Times New Roman" w:hAnsi="Times New Roman"/>
          <w:b/>
          <w:bCs/>
          <w:sz w:val="26"/>
          <w:szCs w:val="26"/>
          <w:lang w:eastAsia="en-GB"/>
        </w:rPr>
        <w:t>08/KHCN-TSVTĐ</w:t>
      </w:r>
    </w:p>
    <w:p w14:paraId="07B16F79" w14:textId="73C5A30F" w:rsidR="000350B4" w:rsidRPr="002539D4" w:rsidRDefault="000350B4" w:rsidP="000350B4">
      <w:pPr>
        <w:spacing w:before="120" w:after="100" w:afterAutospacing="1" w:line="240" w:lineRule="auto"/>
        <w:jc w:val="center"/>
        <w:rPr>
          <w:rFonts w:ascii="Times New Roman" w:eastAsia="Times New Roman" w:hAnsi="Times New Roman"/>
          <w:b/>
          <w:bCs/>
          <w:sz w:val="26"/>
          <w:szCs w:val="26"/>
          <w:lang w:eastAsia="en-GB"/>
        </w:rPr>
      </w:pPr>
      <w:r w:rsidRPr="002539D4">
        <w:rPr>
          <w:rFonts w:ascii="Times New Roman" w:eastAsia="Times New Roman" w:hAnsi="Times New Roman"/>
          <w:b/>
          <w:bCs/>
          <w:sz w:val="26"/>
          <w:szCs w:val="26"/>
          <w:lang w:val="en-GB" w:eastAsia="en-GB"/>
        </w:rPr>
        <w:t>SỐ VỤ CAN NHIỄU TẦN SỐ VÔ TUYẾN ĐIỆN CÓ HẠI</w:t>
      </w:r>
    </w:p>
    <w:p w14:paraId="1F30B01B" w14:textId="2BD0CA2C" w:rsidR="00F60C1F" w:rsidRPr="002539D4" w:rsidRDefault="00417A9D" w:rsidP="00841588">
      <w:pPr>
        <w:spacing w:before="120" w:after="100" w:afterAutospacing="1" w:line="240" w:lineRule="auto"/>
        <w:jc w:val="both"/>
        <w:rPr>
          <w:rFonts w:ascii="Times New Roman" w:eastAsia="Times New Roman" w:hAnsi="Times New Roman"/>
          <w:b/>
          <w:sz w:val="26"/>
          <w:szCs w:val="26"/>
          <w:lang w:val="en-GB" w:eastAsia="en-GB"/>
        </w:rPr>
      </w:pPr>
      <w:r w:rsidRPr="002539D4">
        <w:rPr>
          <w:rFonts w:ascii="Times New Roman" w:eastAsia="Times New Roman" w:hAnsi="Times New Roman"/>
          <w:b/>
          <w:iCs/>
          <w:sz w:val="26"/>
          <w:szCs w:val="26"/>
          <w:lang w:val="en-GB" w:eastAsia="en-GB"/>
        </w:rPr>
        <w:t>1.</w:t>
      </w:r>
      <w:r w:rsidR="00F60C1F" w:rsidRPr="002539D4">
        <w:rPr>
          <w:rFonts w:ascii="Times New Roman" w:eastAsia="Times New Roman" w:hAnsi="Times New Roman"/>
          <w:b/>
          <w:iCs/>
          <w:sz w:val="26"/>
          <w:szCs w:val="26"/>
          <w:lang w:val="en-GB" w:eastAsia="en-GB"/>
        </w:rPr>
        <w:t xml:space="preserve"> </w:t>
      </w:r>
      <w:r w:rsidR="00F60C1F" w:rsidRPr="002539D4">
        <w:rPr>
          <w:rFonts w:ascii="Times New Roman" w:eastAsia="Times New Roman" w:hAnsi="Times New Roman"/>
          <w:b/>
          <w:iCs/>
          <w:sz w:val="26"/>
          <w:szCs w:val="26"/>
          <w:lang w:val="vi-VN" w:eastAsia="en-GB"/>
        </w:rPr>
        <w:t xml:space="preserve">Khái niệm, phương pháp </w:t>
      </w:r>
      <w:proofErr w:type="spellStart"/>
      <w:r w:rsidR="00F60C1F" w:rsidRPr="002539D4">
        <w:rPr>
          <w:rFonts w:ascii="Times New Roman" w:eastAsia="Times New Roman" w:hAnsi="Times New Roman"/>
          <w:b/>
          <w:iCs/>
          <w:sz w:val="26"/>
          <w:szCs w:val="26"/>
          <w:lang w:val="en-GB" w:eastAsia="en-GB"/>
        </w:rPr>
        <w:t>tí</w:t>
      </w:r>
      <w:proofErr w:type="spellEnd"/>
      <w:r w:rsidR="00F60C1F" w:rsidRPr="002539D4">
        <w:rPr>
          <w:rFonts w:ascii="Times New Roman" w:eastAsia="Times New Roman" w:hAnsi="Times New Roman"/>
          <w:b/>
          <w:iCs/>
          <w:sz w:val="26"/>
          <w:szCs w:val="26"/>
          <w:lang w:val="vi-VN" w:eastAsia="en-GB"/>
        </w:rPr>
        <w:t>nh</w:t>
      </w:r>
    </w:p>
    <w:p w14:paraId="29E0B4D5" w14:textId="77777777" w:rsidR="00F60C1F" w:rsidRPr="002539D4" w:rsidRDefault="00F60C1F" w:rsidP="00841588">
      <w:pPr>
        <w:spacing w:before="120" w:after="280" w:afterAutospacing="1" w:line="240" w:lineRule="auto"/>
        <w:jc w:val="both"/>
        <w:rPr>
          <w:rFonts w:ascii="Times New Roman" w:eastAsia="Times New Roman" w:hAnsi="Times New Roman"/>
          <w:sz w:val="26"/>
          <w:szCs w:val="26"/>
          <w:lang w:val="vi-VN" w:eastAsia="en-GB"/>
        </w:rPr>
      </w:pPr>
      <w:r w:rsidRPr="002539D4">
        <w:rPr>
          <w:rFonts w:ascii="Times New Roman" w:eastAsia="Times New Roman" w:hAnsi="Times New Roman"/>
          <w:b/>
          <w:bCs/>
          <w:sz w:val="26"/>
          <w:szCs w:val="26"/>
          <w:lang w:val="vi-VN" w:eastAsia="en-GB"/>
        </w:rPr>
        <w:t xml:space="preserve">Số vụ can nhiễu có hại: </w:t>
      </w:r>
      <w:r w:rsidRPr="002539D4">
        <w:rPr>
          <w:rFonts w:ascii="Times New Roman" w:eastAsia="Times New Roman" w:hAnsi="Times New Roman"/>
          <w:sz w:val="26"/>
          <w:szCs w:val="26"/>
          <w:lang w:val="vi-VN" w:eastAsia="en-GB"/>
        </w:rPr>
        <w:t>Là số vụ can nhiễu có hại phát sinh trong kỳ báo cáo. (Can nhiễu (nhiễu có hại) là ảnh hưởng có hại của năng lượng điện từ do việc phát xạ bức xạ hoặc cảm ứng gây mất an toàn hoặc cản trở, làm gián đoạn hoạt động của thiết bị, hệ thống thiết bị vô tuyến đang khai thác hợp pháp).</w:t>
      </w:r>
    </w:p>
    <w:p w14:paraId="2C860B9F" w14:textId="03BBC9D9" w:rsidR="00F60C1F" w:rsidRPr="002539D4" w:rsidRDefault="00417A9D" w:rsidP="00841588">
      <w:pPr>
        <w:spacing w:before="120" w:after="280" w:afterAutospacing="1" w:line="240" w:lineRule="auto"/>
        <w:jc w:val="both"/>
        <w:rPr>
          <w:rFonts w:ascii="Times New Roman" w:eastAsia="Times New Roman" w:hAnsi="Times New Roman"/>
          <w:b/>
          <w:sz w:val="26"/>
          <w:szCs w:val="26"/>
          <w:lang w:val="en-GB" w:eastAsia="en-GB"/>
        </w:rPr>
      </w:pPr>
      <w:r w:rsidRPr="002539D4">
        <w:rPr>
          <w:rFonts w:ascii="Times New Roman" w:eastAsia="Times New Roman" w:hAnsi="Times New Roman"/>
          <w:b/>
          <w:iCs/>
          <w:sz w:val="26"/>
          <w:szCs w:val="26"/>
          <w:lang w:val="en-GB" w:eastAsia="en-GB"/>
        </w:rPr>
        <w:t>2.</w:t>
      </w:r>
      <w:r w:rsidR="00F60C1F" w:rsidRPr="002539D4">
        <w:rPr>
          <w:rFonts w:ascii="Times New Roman" w:eastAsia="Times New Roman" w:hAnsi="Times New Roman"/>
          <w:b/>
          <w:iCs/>
          <w:sz w:val="26"/>
          <w:szCs w:val="26"/>
          <w:lang w:val="vi-VN" w:eastAsia="en-GB"/>
        </w:rPr>
        <w:t xml:space="preserve"> Cách ghi </w:t>
      </w:r>
      <w:proofErr w:type="spellStart"/>
      <w:r w:rsidR="00F60C1F" w:rsidRPr="002539D4">
        <w:rPr>
          <w:rFonts w:ascii="Times New Roman" w:eastAsia="Times New Roman" w:hAnsi="Times New Roman"/>
          <w:b/>
          <w:iCs/>
          <w:sz w:val="26"/>
          <w:szCs w:val="26"/>
          <w:lang w:val="en-GB" w:eastAsia="en-GB"/>
        </w:rPr>
        <w:t>biểu</w:t>
      </w:r>
      <w:proofErr w:type="spellEnd"/>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8"/>
        <w:gridCol w:w="8524"/>
      </w:tblGrid>
      <w:tr w:rsidR="002539D4" w:rsidRPr="002539D4" w14:paraId="0768099B" w14:textId="77777777" w:rsidTr="006D139B">
        <w:tc>
          <w:tcPr>
            <w:tcW w:w="302" w:type="pct"/>
            <w:tcBorders>
              <w:top w:val="nil"/>
              <w:left w:val="nil"/>
              <w:bottom w:val="nil"/>
              <w:right w:val="nil"/>
              <w:tl2br w:val="nil"/>
              <w:tr2bl w:val="nil"/>
            </w:tcBorders>
            <w:tcMar>
              <w:top w:w="0" w:type="dxa"/>
              <w:left w:w="0" w:type="dxa"/>
              <w:bottom w:w="0" w:type="dxa"/>
              <w:right w:w="0" w:type="dxa"/>
            </w:tcMar>
          </w:tcPr>
          <w:p w14:paraId="2D78AE1A" w14:textId="77777777" w:rsidR="00F60C1F" w:rsidRPr="002539D4" w:rsidRDefault="00F60C1F" w:rsidP="00841588">
            <w:pPr>
              <w:spacing w:before="120" w:after="0" w:line="240" w:lineRule="auto"/>
              <w:jc w:val="both"/>
              <w:rPr>
                <w:rFonts w:ascii="Times New Roman" w:eastAsia="Times New Roman" w:hAnsi="Times New Roman"/>
                <w:sz w:val="26"/>
                <w:szCs w:val="26"/>
                <w:lang w:val="en-GB" w:eastAsia="en-GB"/>
              </w:rPr>
            </w:pPr>
            <w:r w:rsidRPr="002539D4">
              <w:rPr>
                <w:rFonts w:ascii="Times New Roman" w:eastAsia="Times New Roman" w:hAnsi="Times New Roman"/>
                <w:i/>
                <w:iCs/>
                <w:sz w:val="26"/>
                <w:szCs w:val="26"/>
                <w:lang w:val="vi-VN" w:eastAsia="en-GB"/>
              </w:rPr>
              <w:t>Cột</w:t>
            </w:r>
          </w:p>
        </w:tc>
        <w:tc>
          <w:tcPr>
            <w:tcW w:w="4698" w:type="pct"/>
            <w:tcBorders>
              <w:top w:val="nil"/>
              <w:left w:val="nil"/>
              <w:bottom w:val="nil"/>
              <w:right w:val="nil"/>
              <w:tl2br w:val="nil"/>
              <w:tr2bl w:val="nil"/>
            </w:tcBorders>
            <w:tcMar>
              <w:top w:w="0" w:type="dxa"/>
              <w:left w:w="0" w:type="dxa"/>
              <w:bottom w:w="0" w:type="dxa"/>
              <w:right w:w="0" w:type="dxa"/>
            </w:tcMar>
          </w:tcPr>
          <w:p w14:paraId="09BBDF09" w14:textId="77777777" w:rsidR="00F60C1F" w:rsidRPr="002539D4" w:rsidRDefault="00F60C1F" w:rsidP="00841588">
            <w:pPr>
              <w:spacing w:before="120" w:after="0" w:line="240" w:lineRule="auto"/>
              <w:jc w:val="both"/>
              <w:rPr>
                <w:rFonts w:ascii="Times New Roman" w:eastAsia="Times New Roman" w:hAnsi="Times New Roman"/>
                <w:sz w:val="26"/>
                <w:szCs w:val="26"/>
                <w:lang w:val="en-GB" w:eastAsia="en-GB"/>
              </w:rPr>
            </w:pPr>
            <w:r w:rsidRPr="002539D4">
              <w:rPr>
                <w:rFonts w:ascii="Times New Roman" w:eastAsia="Times New Roman" w:hAnsi="Times New Roman"/>
                <w:i/>
                <w:iCs/>
                <w:sz w:val="26"/>
                <w:szCs w:val="26"/>
                <w:lang w:val="vi-VN" w:eastAsia="en-GB"/>
              </w:rPr>
              <w:t>Nội dung</w:t>
            </w:r>
          </w:p>
        </w:tc>
      </w:tr>
      <w:tr w:rsidR="002539D4" w:rsidRPr="002539D4" w14:paraId="277E11B5" w14:textId="77777777" w:rsidTr="006D139B">
        <w:tblPrEx>
          <w:tblBorders>
            <w:top w:val="none" w:sz="0" w:space="0" w:color="auto"/>
            <w:bottom w:val="none" w:sz="0" w:space="0" w:color="auto"/>
            <w:insideH w:val="none" w:sz="0" w:space="0" w:color="auto"/>
            <w:insideV w:val="none" w:sz="0" w:space="0" w:color="auto"/>
          </w:tblBorders>
        </w:tblPrEx>
        <w:tc>
          <w:tcPr>
            <w:tcW w:w="302" w:type="pct"/>
            <w:tcBorders>
              <w:top w:val="nil"/>
              <w:left w:val="nil"/>
              <w:bottom w:val="nil"/>
              <w:right w:val="nil"/>
              <w:tl2br w:val="nil"/>
              <w:tr2bl w:val="nil"/>
            </w:tcBorders>
            <w:tcMar>
              <w:top w:w="0" w:type="dxa"/>
              <w:left w:w="0" w:type="dxa"/>
              <w:bottom w:w="0" w:type="dxa"/>
              <w:right w:w="0" w:type="dxa"/>
            </w:tcMar>
          </w:tcPr>
          <w:p w14:paraId="3D452EAA" w14:textId="77777777" w:rsidR="00F60C1F" w:rsidRPr="002539D4" w:rsidRDefault="00F60C1F" w:rsidP="00841588">
            <w:pPr>
              <w:spacing w:before="120" w:after="0" w:line="240" w:lineRule="auto"/>
              <w:jc w:val="both"/>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w:t>
            </w:r>
            <w:r w:rsidRPr="002539D4">
              <w:rPr>
                <w:rFonts w:ascii="Times New Roman" w:eastAsia="Times New Roman" w:hAnsi="Times New Roman"/>
                <w:sz w:val="26"/>
                <w:szCs w:val="26"/>
                <w:lang w:val="en-GB" w:eastAsia="en-GB"/>
              </w:rPr>
              <w:t>B</w:t>
            </w:r>
            <w:r w:rsidRPr="002539D4">
              <w:rPr>
                <w:rFonts w:ascii="Times New Roman" w:eastAsia="Times New Roman" w:hAnsi="Times New Roman"/>
                <w:sz w:val="26"/>
                <w:szCs w:val="26"/>
                <w:lang w:val="vi-VN" w:eastAsia="en-GB"/>
              </w:rPr>
              <w:t>, C)</w:t>
            </w:r>
          </w:p>
        </w:tc>
        <w:tc>
          <w:tcPr>
            <w:tcW w:w="4698" w:type="pct"/>
            <w:tcBorders>
              <w:top w:val="nil"/>
              <w:left w:val="nil"/>
              <w:bottom w:val="nil"/>
              <w:right w:val="nil"/>
              <w:tl2br w:val="nil"/>
              <w:tr2bl w:val="nil"/>
            </w:tcBorders>
            <w:tcMar>
              <w:top w:w="0" w:type="dxa"/>
              <w:left w:w="0" w:type="dxa"/>
              <w:bottom w:w="0" w:type="dxa"/>
              <w:right w:w="0" w:type="dxa"/>
            </w:tcMar>
          </w:tcPr>
          <w:p w14:paraId="221C01CE" w14:textId="77777777" w:rsidR="00F60C1F" w:rsidRPr="002539D4" w:rsidRDefault="00F60C1F" w:rsidP="00841588">
            <w:pPr>
              <w:spacing w:before="120" w:after="0" w:line="240" w:lineRule="auto"/>
              <w:jc w:val="both"/>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Ghi thông tin như cách ghi áp dụng đối với các Cột B, C tương ứng tại biểu mẫu TS-03.</w:t>
            </w:r>
          </w:p>
        </w:tc>
      </w:tr>
      <w:tr w:rsidR="002539D4" w:rsidRPr="002539D4" w14:paraId="675D353B" w14:textId="77777777" w:rsidTr="006D139B">
        <w:tblPrEx>
          <w:tblBorders>
            <w:top w:val="none" w:sz="0" w:space="0" w:color="auto"/>
            <w:bottom w:val="none" w:sz="0" w:space="0" w:color="auto"/>
            <w:insideH w:val="none" w:sz="0" w:space="0" w:color="auto"/>
            <w:insideV w:val="none" w:sz="0" w:space="0" w:color="auto"/>
          </w:tblBorders>
        </w:tblPrEx>
        <w:tc>
          <w:tcPr>
            <w:tcW w:w="302" w:type="pct"/>
            <w:tcBorders>
              <w:top w:val="nil"/>
              <w:left w:val="nil"/>
              <w:bottom w:val="nil"/>
              <w:right w:val="nil"/>
              <w:tl2br w:val="nil"/>
              <w:tr2bl w:val="nil"/>
            </w:tcBorders>
            <w:tcMar>
              <w:top w:w="0" w:type="dxa"/>
              <w:left w:w="0" w:type="dxa"/>
              <w:bottom w:w="0" w:type="dxa"/>
              <w:right w:w="0" w:type="dxa"/>
            </w:tcMar>
          </w:tcPr>
          <w:p w14:paraId="2A7A0660" w14:textId="77777777" w:rsidR="00F60C1F" w:rsidRPr="002539D4" w:rsidRDefault="00F60C1F" w:rsidP="00841588">
            <w:pPr>
              <w:spacing w:before="120" w:after="0" w:line="240" w:lineRule="auto"/>
              <w:jc w:val="both"/>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w:t>
            </w:r>
            <w:r w:rsidRPr="002539D4">
              <w:rPr>
                <w:rFonts w:ascii="Times New Roman" w:eastAsia="Times New Roman" w:hAnsi="Times New Roman"/>
                <w:sz w:val="26"/>
                <w:szCs w:val="26"/>
                <w:lang w:val="en-GB" w:eastAsia="en-GB"/>
              </w:rPr>
              <w:t>1</w:t>
            </w:r>
            <w:r w:rsidRPr="002539D4">
              <w:rPr>
                <w:rFonts w:ascii="Times New Roman" w:eastAsia="Times New Roman" w:hAnsi="Times New Roman"/>
                <w:sz w:val="26"/>
                <w:szCs w:val="26"/>
                <w:lang w:val="vi-VN" w:eastAsia="en-GB"/>
              </w:rPr>
              <w:t>)</w:t>
            </w:r>
          </w:p>
        </w:tc>
        <w:tc>
          <w:tcPr>
            <w:tcW w:w="4698" w:type="pct"/>
            <w:tcBorders>
              <w:top w:val="nil"/>
              <w:left w:val="nil"/>
              <w:bottom w:val="nil"/>
              <w:right w:val="nil"/>
              <w:tl2br w:val="nil"/>
              <w:tr2bl w:val="nil"/>
            </w:tcBorders>
            <w:tcMar>
              <w:top w:w="0" w:type="dxa"/>
              <w:left w:w="0" w:type="dxa"/>
              <w:bottom w:w="0" w:type="dxa"/>
              <w:right w:w="0" w:type="dxa"/>
            </w:tcMar>
          </w:tcPr>
          <w:p w14:paraId="26535E81" w14:textId="77777777" w:rsidR="00F60C1F" w:rsidRPr="002539D4" w:rsidRDefault="00F60C1F" w:rsidP="00841588">
            <w:pPr>
              <w:spacing w:before="120" w:after="0" w:line="240" w:lineRule="auto"/>
              <w:jc w:val="both"/>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Số vụ can nhiễu có hại mạng đài điều hành, dẫn đường hàng không trong kỳ báo cáo tại địa bàn có tên tại Cột B.</w:t>
            </w:r>
          </w:p>
        </w:tc>
      </w:tr>
      <w:tr w:rsidR="002539D4" w:rsidRPr="002539D4" w14:paraId="1C54EE08" w14:textId="77777777" w:rsidTr="006D139B">
        <w:tblPrEx>
          <w:tblBorders>
            <w:top w:val="none" w:sz="0" w:space="0" w:color="auto"/>
            <w:bottom w:val="none" w:sz="0" w:space="0" w:color="auto"/>
            <w:insideH w:val="none" w:sz="0" w:space="0" w:color="auto"/>
            <w:insideV w:val="none" w:sz="0" w:space="0" w:color="auto"/>
          </w:tblBorders>
        </w:tblPrEx>
        <w:tc>
          <w:tcPr>
            <w:tcW w:w="302" w:type="pct"/>
            <w:tcBorders>
              <w:top w:val="nil"/>
              <w:left w:val="nil"/>
              <w:bottom w:val="nil"/>
              <w:right w:val="nil"/>
              <w:tl2br w:val="nil"/>
              <w:tr2bl w:val="nil"/>
            </w:tcBorders>
            <w:tcMar>
              <w:top w:w="0" w:type="dxa"/>
              <w:left w:w="0" w:type="dxa"/>
              <w:bottom w:w="0" w:type="dxa"/>
              <w:right w:w="0" w:type="dxa"/>
            </w:tcMar>
          </w:tcPr>
          <w:p w14:paraId="7DD00560" w14:textId="77777777" w:rsidR="00F60C1F" w:rsidRPr="002539D4" w:rsidRDefault="00F60C1F" w:rsidP="00841588">
            <w:pPr>
              <w:spacing w:before="120" w:after="0" w:line="240" w:lineRule="auto"/>
              <w:jc w:val="both"/>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4698" w:type="pct"/>
            <w:tcBorders>
              <w:top w:val="nil"/>
              <w:left w:val="nil"/>
              <w:bottom w:val="nil"/>
              <w:right w:val="nil"/>
              <w:tl2br w:val="nil"/>
              <w:tr2bl w:val="nil"/>
            </w:tcBorders>
            <w:tcMar>
              <w:top w:w="0" w:type="dxa"/>
              <w:left w:w="0" w:type="dxa"/>
              <w:bottom w:w="0" w:type="dxa"/>
              <w:right w:w="0" w:type="dxa"/>
            </w:tcMar>
          </w:tcPr>
          <w:p w14:paraId="306B3820" w14:textId="77777777" w:rsidR="00F60C1F" w:rsidRPr="002539D4" w:rsidRDefault="00F60C1F" w:rsidP="00841588">
            <w:pPr>
              <w:spacing w:before="120" w:after="0" w:line="240" w:lineRule="auto"/>
              <w:jc w:val="both"/>
              <w:rPr>
                <w:rFonts w:ascii="Times New Roman" w:eastAsia="Times New Roman" w:hAnsi="Times New Roman"/>
                <w:sz w:val="26"/>
                <w:szCs w:val="26"/>
                <w:lang w:val="en-GB" w:eastAsia="en-GB"/>
              </w:rPr>
            </w:pPr>
            <w:r w:rsidRPr="002539D4">
              <w:rPr>
                <w:rFonts w:ascii="Times New Roman" w:eastAsia="Times New Roman" w:hAnsi="Times New Roman"/>
                <w:i/>
                <w:iCs/>
                <w:sz w:val="26"/>
                <w:szCs w:val="26"/>
                <w:lang w:val="vi-VN" w:eastAsia="en-GB"/>
              </w:rPr>
              <w:t>Các cột sau đây ghi thông tin tương tự như cách ghi đã áp dụng cho Cột 1:</w:t>
            </w:r>
          </w:p>
        </w:tc>
      </w:tr>
      <w:tr w:rsidR="002539D4" w:rsidRPr="002539D4" w14:paraId="1F879D28" w14:textId="77777777" w:rsidTr="006D139B">
        <w:tblPrEx>
          <w:tblBorders>
            <w:top w:val="none" w:sz="0" w:space="0" w:color="auto"/>
            <w:bottom w:val="none" w:sz="0" w:space="0" w:color="auto"/>
            <w:insideH w:val="none" w:sz="0" w:space="0" w:color="auto"/>
            <w:insideV w:val="none" w:sz="0" w:space="0" w:color="auto"/>
          </w:tblBorders>
        </w:tblPrEx>
        <w:tc>
          <w:tcPr>
            <w:tcW w:w="302" w:type="pct"/>
            <w:tcBorders>
              <w:top w:val="nil"/>
              <w:left w:val="nil"/>
              <w:bottom w:val="nil"/>
              <w:right w:val="nil"/>
              <w:tl2br w:val="nil"/>
              <w:tr2bl w:val="nil"/>
            </w:tcBorders>
            <w:tcMar>
              <w:top w:w="0" w:type="dxa"/>
              <w:left w:w="0" w:type="dxa"/>
              <w:bottom w:w="0" w:type="dxa"/>
              <w:right w:w="0" w:type="dxa"/>
            </w:tcMar>
          </w:tcPr>
          <w:p w14:paraId="013C6A8C" w14:textId="77777777" w:rsidR="00F60C1F" w:rsidRPr="002539D4" w:rsidRDefault="00F60C1F" w:rsidP="00841588">
            <w:pPr>
              <w:spacing w:before="120" w:after="0" w:line="240" w:lineRule="auto"/>
              <w:jc w:val="both"/>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(2)</w:t>
            </w:r>
          </w:p>
        </w:tc>
        <w:tc>
          <w:tcPr>
            <w:tcW w:w="4698" w:type="pct"/>
            <w:tcBorders>
              <w:top w:val="nil"/>
              <w:left w:val="nil"/>
              <w:bottom w:val="nil"/>
              <w:right w:val="nil"/>
              <w:tl2br w:val="nil"/>
              <w:tr2bl w:val="nil"/>
            </w:tcBorders>
            <w:tcMar>
              <w:top w:w="0" w:type="dxa"/>
              <w:left w:w="0" w:type="dxa"/>
              <w:bottom w:w="0" w:type="dxa"/>
              <w:right w:w="0" w:type="dxa"/>
            </w:tcMar>
          </w:tcPr>
          <w:p w14:paraId="05D034D6" w14:textId="77777777" w:rsidR="00F60C1F" w:rsidRPr="002539D4" w:rsidRDefault="00F60C1F" w:rsidP="00841588">
            <w:pPr>
              <w:spacing w:before="120" w:after="0" w:line="240" w:lineRule="auto"/>
              <w:jc w:val="both"/>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Số vụ can nhiễu có hại mạng di động công cộng.</w:t>
            </w:r>
          </w:p>
        </w:tc>
      </w:tr>
      <w:tr w:rsidR="002539D4" w:rsidRPr="002539D4" w14:paraId="0E8466AD" w14:textId="77777777" w:rsidTr="006D139B">
        <w:tblPrEx>
          <w:tblBorders>
            <w:top w:val="none" w:sz="0" w:space="0" w:color="auto"/>
            <w:bottom w:val="none" w:sz="0" w:space="0" w:color="auto"/>
            <w:insideH w:val="none" w:sz="0" w:space="0" w:color="auto"/>
            <w:insideV w:val="none" w:sz="0" w:space="0" w:color="auto"/>
          </w:tblBorders>
        </w:tblPrEx>
        <w:tc>
          <w:tcPr>
            <w:tcW w:w="302" w:type="pct"/>
            <w:tcBorders>
              <w:top w:val="nil"/>
              <w:left w:val="nil"/>
              <w:bottom w:val="nil"/>
              <w:right w:val="nil"/>
              <w:tl2br w:val="nil"/>
              <w:tr2bl w:val="nil"/>
            </w:tcBorders>
            <w:tcMar>
              <w:top w:w="0" w:type="dxa"/>
              <w:left w:w="0" w:type="dxa"/>
              <w:bottom w:w="0" w:type="dxa"/>
              <w:right w:w="0" w:type="dxa"/>
            </w:tcMar>
          </w:tcPr>
          <w:p w14:paraId="30A4DB56" w14:textId="77777777" w:rsidR="00F60C1F" w:rsidRPr="002539D4" w:rsidRDefault="00F60C1F" w:rsidP="00841588">
            <w:pPr>
              <w:spacing w:before="120" w:after="0" w:line="240" w:lineRule="auto"/>
              <w:jc w:val="both"/>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w:t>
            </w:r>
            <w:r w:rsidRPr="002539D4">
              <w:rPr>
                <w:rFonts w:ascii="Times New Roman" w:eastAsia="Times New Roman" w:hAnsi="Times New Roman"/>
                <w:sz w:val="26"/>
                <w:szCs w:val="26"/>
                <w:lang w:val="en-GB" w:eastAsia="en-GB"/>
              </w:rPr>
              <w:t>3</w:t>
            </w:r>
            <w:r w:rsidRPr="002539D4">
              <w:rPr>
                <w:rFonts w:ascii="Times New Roman" w:eastAsia="Times New Roman" w:hAnsi="Times New Roman"/>
                <w:sz w:val="26"/>
                <w:szCs w:val="26"/>
                <w:lang w:val="vi-VN" w:eastAsia="en-GB"/>
              </w:rPr>
              <w:t>)</w:t>
            </w:r>
          </w:p>
        </w:tc>
        <w:tc>
          <w:tcPr>
            <w:tcW w:w="4698" w:type="pct"/>
            <w:tcBorders>
              <w:top w:val="nil"/>
              <w:left w:val="nil"/>
              <w:bottom w:val="nil"/>
              <w:right w:val="nil"/>
              <w:tl2br w:val="nil"/>
              <w:tr2bl w:val="nil"/>
            </w:tcBorders>
            <w:tcMar>
              <w:top w:w="0" w:type="dxa"/>
              <w:left w:w="0" w:type="dxa"/>
              <w:bottom w:w="0" w:type="dxa"/>
              <w:right w:w="0" w:type="dxa"/>
            </w:tcMar>
          </w:tcPr>
          <w:p w14:paraId="3F7F3797" w14:textId="77777777" w:rsidR="00F60C1F" w:rsidRPr="002539D4" w:rsidRDefault="00F60C1F" w:rsidP="00841588">
            <w:pPr>
              <w:spacing w:before="120" w:after="0" w:line="240" w:lineRule="auto"/>
              <w:jc w:val="both"/>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Số vụ can nhiễu có hại mạng di động dùng riêng.</w:t>
            </w:r>
          </w:p>
        </w:tc>
      </w:tr>
      <w:tr w:rsidR="002539D4" w:rsidRPr="002539D4" w14:paraId="564AFC5E" w14:textId="77777777" w:rsidTr="006D139B">
        <w:tblPrEx>
          <w:tblBorders>
            <w:top w:val="none" w:sz="0" w:space="0" w:color="auto"/>
            <w:bottom w:val="none" w:sz="0" w:space="0" w:color="auto"/>
            <w:insideH w:val="none" w:sz="0" w:space="0" w:color="auto"/>
            <w:insideV w:val="none" w:sz="0" w:space="0" w:color="auto"/>
          </w:tblBorders>
        </w:tblPrEx>
        <w:tc>
          <w:tcPr>
            <w:tcW w:w="302" w:type="pct"/>
            <w:tcBorders>
              <w:top w:val="nil"/>
              <w:left w:val="nil"/>
              <w:bottom w:val="nil"/>
              <w:right w:val="nil"/>
              <w:tl2br w:val="nil"/>
              <w:tr2bl w:val="nil"/>
            </w:tcBorders>
            <w:tcMar>
              <w:top w:w="0" w:type="dxa"/>
              <w:left w:w="0" w:type="dxa"/>
              <w:bottom w:w="0" w:type="dxa"/>
              <w:right w:w="0" w:type="dxa"/>
            </w:tcMar>
          </w:tcPr>
          <w:p w14:paraId="0863A94F" w14:textId="77777777" w:rsidR="00F60C1F" w:rsidRPr="002539D4" w:rsidRDefault="00F60C1F" w:rsidP="00841588">
            <w:pPr>
              <w:spacing w:before="120" w:after="0" w:line="240" w:lineRule="auto"/>
              <w:jc w:val="both"/>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(4)</w:t>
            </w:r>
          </w:p>
        </w:tc>
        <w:tc>
          <w:tcPr>
            <w:tcW w:w="4698" w:type="pct"/>
            <w:tcBorders>
              <w:top w:val="nil"/>
              <w:left w:val="nil"/>
              <w:bottom w:val="nil"/>
              <w:right w:val="nil"/>
              <w:tl2br w:val="nil"/>
              <w:tr2bl w:val="nil"/>
            </w:tcBorders>
            <w:tcMar>
              <w:top w:w="0" w:type="dxa"/>
              <w:left w:w="0" w:type="dxa"/>
              <w:bottom w:w="0" w:type="dxa"/>
              <w:right w:w="0" w:type="dxa"/>
            </w:tcMar>
          </w:tcPr>
          <w:p w14:paraId="7262E07C" w14:textId="77777777" w:rsidR="00F60C1F" w:rsidRPr="002539D4" w:rsidRDefault="00F60C1F" w:rsidP="00841588">
            <w:pPr>
              <w:spacing w:before="120" w:after="0" w:line="240" w:lineRule="auto"/>
              <w:jc w:val="both"/>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Số vụ can nhiễu có hại mạng đài phát thanh truyền hình.</w:t>
            </w:r>
          </w:p>
        </w:tc>
      </w:tr>
      <w:tr w:rsidR="002539D4" w:rsidRPr="002539D4" w14:paraId="4EDC9CE5" w14:textId="77777777" w:rsidTr="006D139B">
        <w:tblPrEx>
          <w:tblBorders>
            <w:top w:val="none" w:sz="0" w:space="0" w:color="auto"/>
            <w:bottom w:val="none" w:sz="0" w:space="0" w:color="auto"/>
            <w:insideH w:val="none" w:sz="0" w:space="0" w:color="auto"/>
            <w:insideV w:val="none" w:sz="0" w:space="0" w:color="auto"/>
          </w:tblBorders>
        </w:tblPrEx>
        <w:tc>
          <w:tcPr>
            <w:tcW w:w="302" w:type="pct"/>
            <w:tcBorders>
              <w:top w:val="nil"/>
              <w:left w:val="nil"/>
              <w:bottom w:val="nil"/>
              <w:right w:val="nil"/>
              <w:tl2br w:val="nil"/>
              <w:tr2bl w:val="nil"/>
            </w:tcBorders>
            <w:tcMar>
              <w:top w:w="0" w:type="dxa"/>
              <w:left w:w="0" w:type="dxa"/>
              <w:bottom w:w="0" w:type="dxa"/>
              <w:right w:w="0" w:type="dxa"/>
            </w:tcMar>
          </w:tcPr>
          <w:p w14:paraId="15C07DCA" w14:textId="77777777" w:rsidR="00F60C1F" w:rsidRPr="002539D4" w:rsidRDefault="00F60C1F" w:rsidP="00841588">
            <w:pPr>
              <w:spacing w:before="120" w:after="0" w:line="240" w:lineRule="auto"/>
              <w:jc w:val="both"/>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(5)</w:t>
            </w:r>
          </w:p>
        </w:tc>
        <w:tc>
          <w:tcPr>
            <w:tcW w:w="4698" w:type="pct"/>
            <w:tcBorders>
              <w:top w:val="nil"/>
              <w:left w:val="nil"/>
              <w:bottom w:val="nil"/>
              <w:right w:val="nil"/>
              <w:tl2br w:val="nil"/>
              <w:tr2bl w:val="nil"/>
            </w:tcBorders>
            <w:tcMar>
              <w:top w:w="0" w:type="dxa"/>
              <w:left w:w="0" w:type="dxa"/>
              <w:bottom w:w="0" w:type="dxa"/>
              <w:right w:w="0" w:type="dxa"/>
            </w:tcMar>
          </w:tcPr>
          <w:p w14:paraId="14A6677B" w14:textId="77777777" w:rsidR="00F60C1F" w:rsidRPr="002539D4" w:rsidRDefault="00F60C1F" w:rsidP="00841588">
            <w:pPr>
              <w:spacing w:before="120" w:after="0" w:line="240" w:lineRule="auto"/>
              <w:jc w:val="both"/>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Số vụ can nhiễu có hại mạng đài quốc phòng, an ninh.</w:t>
            </w:r>
          </w:p>
        </w:tc>
      </w:tr>
      <w:tr w:rsidR="002539D4" w:rsidRPr="002539D4" w14:paraId="2828CFFC" w14:textId="77777777" w:rsidTr="006D139B">
        <w:tblPrEx>
          <w:tblBorders>
            <w:top w:val="none" w:sz="0" w:space="0" w:color="auto"/>
            <w:bottom w:val="none" w:sz="0" w:space="0" w:color="auto"/>
            <w:insideH w:val="none" w:sz="0" w:space="0" w:color="auto"/>
            <w:insideV w:val="none" w:sz="0" w:space="0" w:color="auto"/>
          </w:tblBorders>
        </w:tblPrEx>
        <w:tc>
          <w:tcPr>
            <w:tcW w:w="302" w:type="pct"/>
            <w:tcBorders>
              <w:top w:val="nil"/>
              <w:left w:val="nil"/>
              <w:bottom w:val="nil"/>
              <w:right w:val="nil"/>
              <w:tl2br w:val="nil"/>
              <w:tr2bl w:val="nil"/>
            </w:tcBorders>
            <w:tcMar>
              <w:top w:w="0" w:type="dxa"/>
              <w:left w:w="0" w:type="dxa"/>
              <w:bottom w:w="0" w:type="dxa"/>
              <w:right w:w="0" w:type="dxa"/>
            </w:tcMar>
          </w:tcPr>
          <w:p w14:paraId="007BD46A" w14:textId="77777777" w:rsidR="00F60C1F" w:rsidRPr="002539D4" w:rsidRDefault="00F60C1F" w:rsidP="00841588">
            <w:pPr>
              <w:spacing w:before="120" w:after="0" w:line="240" w:lineRule="auto"/>
              <w:jc w:val="both"/>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en-GB" w:eastAsia="en-GB"/>
              </w:rPr>
              <w:t>(6</w:t>
            </w:r>
            <w:r w:rsidRPr="002539D4">
              <w:rPr>
                <w:rFonts w:ascii="Times New Roman" w:eastAsia="Times New Roman" w:hAnsi="Times New Roman"/>
                <w:sz w:val="26"/>
                <w:szCs w:val="26"/>
                <w:lang w:val="vi-VN" w:eastAsia="en-GB"/>
              </w:rPr>
              <w:t>)</w:t>
            </w:r>
          </w:p>
        </w:tc>
        <w:tc>
          <w:tcPr>
            <w:tcW w:w="4698" w:type="pct"/>
            <w:tcBorders>
              <w:top w:val="nil"/>
              <w:left w:val="nil"/>
              <w:bottom w:val="nil"/>
              <w:right w:val="nil"/>
              <w:tl2br w:val="nil"/>
              <w:tr2bl w:val="nil"/>
            </w:tcBorders>
            <w:tcMar>
              <w:top w:w="0" w:type="dxa"/>
              <w:left w:w="0" w:type="dxa"/>
              <w:bottom w:w="0" w:type="dxa"/>
              <w:right w:w="0" w:type="dxa"/>
            </w:tcMar>
          </w:tcPr>
          <w:p w14:paraId="2990841B" w14:textId="77777777" w:rsidR="00F60C1F" w:rsidRPr="002539D4" w:rsidRDefault="00F60C1F" w:rsidP="00841588">
            <w:pPr>
              <w:spacing w:before="120" w:after="0" w:line="240" w:lineRule="auto"/>
              <w:jc w:val="both"/>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Số vụ can nhiễu có hại mạng an toàn cứu nạn, phòng chống lụt, bão.</w:t>
            </w:r>
          </w:p>
        </w:tc>
      </w:tr>
      <w:tr w:rsidR="002539D4" w:rsidRPr="002539D4" w14:paraId="2A993FDE" w14:textId="77777777" w:rsidTr="006D139B">
        <w:tblPrEx>
          <w:tblBorders>
            <w:top w:val="none" w:sz="0" w:space="0" w:color="auto"/>
            <w:bottom w:val="none" w:sz="0" w:space="0" w:color="auto"/>
            <w:insideH w:val="none" w:sz="0" w:space="0" w:color="auto"/>
            <w:insideV w:val="none" w:sz="0" w:space="0" w:color="auto"/>
          </w:tblBorders>
        </w:tblPrEx>
        <w:tc>
          <w:tcPr>
            <w:tcW w:w="302" w:type="pct"/>
            <w:tcBorders>
              <w:top w:val="nil"/>
              <w:left w:val="nil"/>
              <w:bottom w:val="nil"/>
              <w:right w:val="nil"/>
              <w:tl2br w:val="nil"/>
              <w:tr2bl w:val="nil"/>
            </w:tcBorders>
            <w:tcMar>
              <w:top w:w="0" w:type="dxa"/>
              <w:left w:w="0" w:type="dxa"/>
              <w:bottom w:w="0" w:type="dxa"/>
              <w:right w:w="0" w:type="dxa"/>
            </w:tcMar>
          </w:tcPr>
          <w:p w14:paraId="40BFC329" w14:textId="77777777" w:rsidR="00F60C1F" w:rsidRPr="002539D4" w:rsidRDefault="00F60C1F" w:rsidP="00841588">
            <w:pPr>
              <w:spacing w:before="120" w:after="0" w:line="240" w:lineRule="auto"/>
              <w:jc w:val="both"/>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(7)</w:t>
            </w:r>
          </w:p>
        </w:tc>
        <w:tc>
          <w:tcPr>
            <w:tcW w:w="4698" w:type="pct"/>
            <w:tcBorders>
              <w:top w:val="nil"/>
              <w:left w:val="nil"/>
              <w:bottom w:val="nil"/>
              <w:right w:val="nil"/>
              <w:tl2br w:val="nil"/>
              <w:tr2bl w:val="nil"/>
            </w:tcBorders>
            <w:tcMar>
              <w:top w:w="0" w:type="dxa"/>
              <w:left w:w="0" w:type="dxa"/>
              <w:bottom w:w="0" w:type="dxa"/>
              <w:right w:w="0" w:type="dxa"/>
            </w:tcMar>
          </w:tcPr>
          <w:p w14:paraId="17AEDE77" w14:textId="77777777" w:rsidR="00F60C1F" w:rsidRPr="002539D4" w:rsidRDefault="00F60C1F" w:rsidP="00841588">
            <w:pPr>
              <w:spacing w:before="120" w:after="0" w:line="240" w:lineRule="auto"/>
              <w:jc w:val="both"/>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S</w:t>
            </w:r>
            <w:r w:rsidRPr="002539D4">
              <w:rPr>
                <w:rFonts w:ascii="Times New Roman" w:eastAsia="Times New Roman" w:hAnsi="Times New Roman"/>
                <w:sz w:val="26"/>
                <w:szCs w:val="26"/>
                <w:lang w:val="en-GB" w:eastAsia="en-GB"/>
              </w:rPr>
              <w:t>ố</w:t>
            </w:r>
            <w:r w:rsidRPr="002539D4">
              <w:rPr>
                <w:rFonts w:ascii="Times New Roman" w:eastAsia="Times New Roman" w:hAnsi="Times New Roman"/>
                <w:sz w:val="26"/>
                <w:szCs w:val="26"/>
                <w:lang w:val="vi-VN" w:eastAsia="en-GB"/>
              </w:rPr>
              <w:t xml:space="preserve"> vụ can nhiễu có hại mạng </w:t>
            </w:r>
            <w:r w:rsidRPr="002539D4">
              <w:rPr>
                <w:rFonts w:ascii="Times New Roman" w:eastAsia="Times New Roman" w:hAnsi="Times New Roman"/>
                <w:sz w:val="26"/>
                <w:szCs w:val="26"/>
                <w:lang w:val="en-GB" w:eastAsia="en-GB"/>
              </w:rPr>
              <w:t>đ</w:t>
            </w:r>
            <w:r w:rsidRPr="002539D4">
              <w:rPr>
                <w:rFonts w:ascii="Times New Roman" w:eastAsia="Times New Roman" w:hAnsi="Times New Roman"/>
                <w:sz w:val="26"/>
                <w:szCs w:val="26"/>
                <w:lang w:val="vi-VN" w:eastAsia="en-GB"/>
              </w:rPr>
              <w:t>ài khác trong kỳ báo cáo.</w:t>
            </w:r>
          </w:p>
        </w:tc>
      </w:tr>
      <w:tr w:rsidR="002539D4" w:rsidRPr="002539D4" w14:paraId="461B4B92" w14:textId="77777777" w:rsidTr="006D139B">
        <w:tblPrEx>
          <w:tblBorders>
            <w:top w:val="none" w:sz="0" w:space="0" w:color="auto"/>
            <w:bottom w:val="none" w:sz="0" w:space="0" w:color="auto"/>
            <w:insideH w:val="none" w:sz="0" w:space="0" w:color="auto"/>
            <w:insideV w:val="none" w:sz="0" w:space="0" w:color="auto"/>
          </w:tblBorders>
        </w:tblPrEx>
        <w:tc>
          <w:tcPr>
            <w:tcW w:w="302" w:type="pct"/>
            <w:tcBorders>
              <w:top w:val="nil"/>
              <w:left w:val="nil"/>
              <w:bottom w:val="nil"/>
              <w:right w:val="nil"/>
              <w:tl2br w:val="nil"/>
              <w:tr2bl w:val="nil"/>
            </w:tcBorders>
            <w:tcMar>
              <w:top w:w="0" w:type="dxa"/>
              <w:left w:w="0" w:type="dxa"/>
              <w:bottom w:w="0" w:type="dxa"/>
              <w:right w:w="0" w:type="dxa"/>
            </w:tcMar>
          </w:tcPr>
          <w:p w14:paraId="5433E9CF" w14:textId="77777777" w:rsidR="00F60C1F" w:rsidRPr="002539D4" w:rsidRDefault="00F60C1F" w:rsidP="00841588">
            <w:pPr>
              <w:spacing w:before="120" w:after="0" w:line="240" w:lineRule="auto"/>
              <w:jc w:val="both"/>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4698" w:type="pct"/>
            <w:tcBorders>
              <w:top w:val="nil"/>
              <w:left w:val="nil"/>
              <w:bottom w:val="nil"/>
              <w:right w:val="nil"/>
              <w:tl2br w:val="nil"/>
              <w:tr2bl w:val="nil"/>
            </w:tcBorders>
            <w:tcMar>
              <w:top w:w="0" w:type="dxa"/>
              <w:left w:w="0" w:type="dxa"/>
              <w:bottom w:w="0" w:type="dxa"/>
              <w:right w:w="0" w:type="dxa"/>
            </w:tcMar>
          </w:tcPr>
          <w:p w14:paraId="669D92F2" w14:textId="77777777" w:rsidR="00F60C1F" w:rsidRPr="002539D4" w:rsidRDefault="00F60C1F" w:rsidP="00841588">
            <w:pPr>
              <w:spacing w:before="120" w:after="0" w:line="240" w:lineRule="auto"/>
              <w:jc w:val="both"/>
              <w:rPr>
                <w:rFonts w:ascii="Times New Roman" w:eastAsia="Times New Roman" w:hAnsi="Times New Roman"/>
                <w:sz w:val="26"/>
                <w:szCs w:val="26"/>
                <w:lang w:val="en-GB" w:eastAsia="en-GB"/>
              </w:rPr>
            </w:pPr>
            <w:r w:rsidRPr="002539D4">
              <w:rPr>
                <w:rFonts w:ascii="Times New Roman" w:eastAsia="Times New Roman" w:hAnsi="Times New Roman"/>
                <w:i/>
                <w:iCs/>
                <w:sz w:val="26"/>
                <w:szCs w:val="26"/>
                <w:lang w:val="vi-VN" w:eastAsia="en-GB"/>
              </w:rPr>
              <w:t>Số liệu cả nước được tổng hợp tương ứng từ số liệu các tỉnh/thành phố trên biểu.</w:t>
            </w:r>
          </w:p>
        </w:tc>
      </w:tr>
    </w:tbl>
    <w:p w14:paraId="202EEAF8" w14:textId="064C724F" w:rsidR="00F60C1F" w:rsidRPr="002539D4" w:rsidRDefault="00417A9D" w:rsidP="00841588">
      <w:pPr>
        <w:spacing w:before="120" w:after="100" w:afterAutospacing="1" w:line="240" w:lineRule="auto"/>
        <w:jc w:val="both"/>
        <w:rPr>
          <w:rFonts w:ascii="Times New Roman" w:eastAsia="Times New Roman" w:hAnsi="Times New Roman"/>
          <w:b/>
          <w:sz w:val="26"/>
          <w:szCs w:val="26"/>
          <w:lang w:val="en-GB" w:eastAsia="en-GB"/>
        </w:rPr>
      </w:pPr>
      <w:r w:rsidRPr="002539D4">
        <w:rPr>
          <w:rFonts w:ascii="Times New Roman" w:eastAsia="Times New Roman" w:hAnsi="Times New Roman"/>
          <w:b/>
          <w:iCs/>
          <w:sz w:val="26"/>
          <w:szCs w:val="26"/>
          <w:lang w:eastAsia="en-GB"/>
        </w:rPr>
        <w:t>3.</w:t>
      </w:r>
      <w:r w:rsidR="00F60C1F" w:rsidRPr="002539D4">
        <w:rPr>
          <w:rFonts w:ascii="Times New Roman" w:eastAsia="Times New Roman" w:hAnsi="Times New Roman"/>
          <w:b/>
          <w:iCs/>
          <w:sz w:val="26"/>
          <w:szCs w:val="26"/>
          <w:lang w:val="vi-VN" w:eastAsia="en-GB"/>
        </w:rPr>
        <w:t xml:space="preserve"> Nguồn số liệu</w:t>
      </w:r>
    </w:p>
    <w:p w14:paraId="42F8F825" w14:textId="77777777" w:rsidR="00F60C1F" w:rsidRPr="002539D4" w:rsidRDefault="00F60C1F" w:rsidP="00EA27CC">
      <w:pPr>
        <w:spacing w:before="120" w:after="100" w:afterAutospacing="1" w:line="240" w:lineRule="auto"/>
        <w:jc w:val="both"/>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xml:space="preserve">Biểu được lập từ dữ liệu do các Trạm kiểm soát tần số cung cấp và từ dữ liệu hành chính của Cục </w:t>
      </w:r>
      <w:proofErr w:type="spellStart"/>
      <w:r w:rsidRPr="002539D4">
        <w:rPr>
          <w:rFonts w:ascii="Times New Roman" w:eastAsia="Times New Roman" w:hAnsi="Times New Roman"/>
          <w:sz w:val="26"/>
          <w:szCs w:val="26"/>
          <w:lang w:val="en-GB" w:eastAsia="en-GB"/>
        </w:rPr>
        <w:t>Tần</w:t>
      </w:r>
      <w:proofErr w:type="spellEnd"/>
      <w:r w:rsidRPr="002539D4">
        <w:rPr>
          <w:rFonts w:ascii="Times New Roman" w:eastAsia="Times New Roman" w:hAnsi="Times New Roman"/>
          <w:sz w:val="26"/>
          <w:szCs w:val="26"/>
          <w:lang w:val="en-GB" w:eastAsia="en-GB"/>
        </w:rPr>
        <w:t xml:space="preserve"> </w:t>
      </w:r>
      <w:proofErr w:type="spellStart"/>
      <w:r w:rsidRPr="002539D4">
        <w:rPr>
          <w:rFonts w:ascii="Times New Roman" w:eastAsia="Times New Roman" w:hAnsi="Times New Roman"/>
          <w:sz w:val="26"/>
          <w:szCs w:val="26"/>
          <w:lang w:val="en-GB" w:eastAsia="en-GB"/>
        </w:rPr>
        <w:t>số</w:t>
      </w:r>
      <w:proofErr w:type="spellEnd"/>
      <w:r w:rsidRPr="002539D4">
        <w:rPr>
          <w:rFonts w:ascii="Times New Roman" w:eastAsia="Times New Roman" w:hAnsi="Times New Roman"/>
          <w:sz w:val="26"/>
          <w:szCs w:val="26"/>
          <w:lang w:val="en-GB" w:eastAsia="en-GB"/>
        </w:rPr>
        <w:t xml:space="preserve"> </w:t>
      </w:r>
      <w:proofErr w:type="spellStart"/>
      <w:r w:rsidRPr="002539D4">
        <w:rPr>
          <w:rFonts w:ascii="Times New Roman" w:eastAsia="Times New Roman" w:hAnsi="Times New Roman"/>
          <w:sz w:val="26"/>
          <w:szCs w:val="26"/>
          <w:lang w:val="en-GB" w:eastAsia="en-GB"/>
        </w:rPr>
        <w:t>vô</w:t>
      </w:r>
      <w:proofErr w:type="spellEnd"/>
      <w:r w:rsidRPr="002539D4">
        <w:rPr>
          <w:rFonts w:ascii="Times New Roman" w:eastAsia="Times New Roman" w:hAnsi="Times New Roman"/>
          <w:sz w:val="26"/>
          <w:szCs w:val="26"/>
          <w:lang w:val="en-GB" w:eastAsia="en-GB"/>
        </w:rPr>
        <w:t xml:space="preserve"> </w:t>
      </w:r>
      <w:proofErr w:type="spellStart"/>
      <w:r w:rsidRPr="002539D4">
        <w:rPr>
          <w:rFonts w:ascii="Times New Roman" w:eastAsia="Times New Roman" w:hAnsi="Times New Roman"/>
          <w:sz w:val="26"/>
          <w:szCs w:val="26"/>
          <w:lang w:val="en-GB" w:eastAsia="en-GB"/>
        </w:rPr>
        <w:t>tuyến</w:t>
      </w:r>
      <w:proofErr w:type="spellEnd"/>
      <w:r w:rsidRPr="002539D4">
        <w:rPr>
          <w:rFonts w:ascii="Times New Roman" w:eastAsia="Times New Roman" w:hAnsi="Times New Roman"/>
          <w:sz w:val="26"/>
          <w:szCs w:val="26"/>
          <w:lang w:val="en-GB" w:eastAsia="en-GB"/>
        </w:rPr>
        <w:t xml:space="preserve"> </w:t>
      </w:r>
      <w:proofErr w:type="spellStart"/>
      <w:r w:rsidRPr="002539D4">
        <w:rPr>
          <w:rFonts w:ascii="Times New Roman" w:eastAsia="Times New Roman" w:hAnsi="Times New Roman"/>
          <w:sz w:val="26"/>
          <w:szCs w:val="26"/>
          <w:lang w:val="en-GB" w:eastAsia="en-GB"/>
        </w:rPr>
        <w:t>điện</w:t>
      </w:r>
      <w:proofErr w:type="spellEnd"/>
      <w:r w:rsidRPr="002539D4">
        <w:rPr>
          <w:rFonts w:ascii="Times New Roman" w:eastAsia="Times New Roman" w:hAnsi="Times New Roman"/>
          <w:sz w:val="26"/>
          <w:szCs w:val="26"/>
          <w:lang w:val="vi-VN" w:eastAsia="en-GB"/>
        </w:rPr>
        <w:t>.</w:t>
      </w:r>
    </w:p>
    <w:p w14:paraId="64548B4A" w14:textId="77777777" w:rsidR="00F60C1F" w:rsidRPr="002539D4" w:rsidRDefault="00F60C1F" w:rsidP="00F60C1F">
      <w:pPr>
        <w:keepNext/>
        <w:keepLines/>
        <w:spacing w:before="40" w:after="0" w:line="240" w:lineRule="auto"/>
        <w:outlineLvl w:val="1"/>
        <w:rPr>
          <w:rFonts w:ascii="Times New Roman" w:eastAsia="Times New Roman" w:hAnsi="Times New Roman"/>
          <w:sz w:val="26"/>
          <w:szCs w:val="26"/>
          <w:lang w:val="vi-VN" w:eastAsia="en-GB"/>
        </w:rPr>
        <w:sectPr w:rsidR="00F60C1F" w:rsidRPr="002539D4" w:rsidSect="00011782">
          <w:pgSz w:w="11907" w:h="16840" w:code="9"/>
          <w:pgMar w:top="1134" w:right="1134" w:bottom="1134" w:left="1701" w:header="425" w:footer="335" w:gutter="0"/>
          <w:pgNumType w:chapStyle="2"/>
          <w:cols w:space="720"/>
          <w:titlePg/>
          <w:docGrid w:linePitch="360"/>
        </w:sectPr>
      </w:pPr>
    </w:p>
    <w:tbl>
      <w:tblPr>
        <w:tblW w:w="5107"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5540"/>
        <w:gridCol w:w="6236"/>
        <w:gridCol w:w="21"/>
        <w:gridCol w:w="3087"/>
      </w:tblGrid>
      <w:tr w:rsidR="002539D4" w:rsidRPr="00427323" w14:paraId="4892F537" w14:textId="77777777" w:rsidTr="00A12F15">
        <w:tc>
          <w:tcPr>
            <w:tcW w:w="1861" w:type="pct"/>
            <w:tcBorders>
              <w:top w:val="nil"/>
              <w:left w:val="nil"/>
              <w:bottom w:val="nil"/>
              <w:right w:val="nil"/>
              <w:tl2br w:val="nil"/>
              <w:tr2bl w:val="nil"/>
            </w:tcBorders>
            <w:tcMar>
              <w:top w:w="0" w:type="dxa"/>
              <w:left w:w="0" w:type="dxa"/>
              <w:bottom w:w="0" w:type="dxa"/>
              <w:right w:w="0" w:type="dxa"/>
            </w:tcMar>
          </w:tcPr>
          <w:p w14:paraId="50F0A545" w14:textId="453AE3D6" w:rsidR="008E57D0" w:rsidRPr="00427323" w:rsidRDefault="008E57D0" w:rsidP="006D139B">
            <w:pPr>
              <w:keepNext/>
              <w:keepLines/>
              <w:spacing w:before="40" w:after="0" w:line="240" w:lineRule="auto"/>
              <w:outlineLvl w:val="1"/>
              <w:rPr>
                <w:rFonts w:ascii="Times New Roman" w:eastAsia="Times New Roman" w:hAnsi="Times New Roman"/>
                <w:sz w:val="24"/>
                <w:szCs w:val="24"/>
                <w:lang w:eastAsia="en-GB"/>
              </w:rPr>
            </w:pPr>
            <w:r w:rsidRPr="00427323">
              <w:rPr>
                <w:rFonts w:ascii="Times New Roman" w:eastAsia="Times New Roman" w:hAnsi="Times New Roman"/>
                <w:b/>
                <w:bCs/>
                <w:sz w:val="24"/>
                <w:szCs w:val="24"/>
                <w:lang w:val="vi-VN" w:eastAsia="en-GB"/>
              </w:rPr>
              <w:lastRenderedPageBreak/>
              <w:t>Biểu</w:t>
            </w:r>
            <w:r w:rsidR="005F77E9" w:rsidRPr="00427323">
              <w:rPr>
                <w:rFonts w:ascii="Times New Roman" w:eastAsia="Times New Roman" w:hAnsi="Times New Roman"/>
                <w:b/>
                <w:bCs/>
                <w:sz w:val="24"/>
                <w:szCs w:val="24"/>
                <w:lang w:eastAsia="en-GB"/>
              </w:rPr>
              <w:t xml:space="preserve"> 0</w:t>
            </w:r>
            <w:r w:rsidR="00486403" w:rsidRPr="00427323">
              <w:rPr>
                <w:rFonts w:ascii="Times New Roman" w:eastAsia="Times New Roman" w:hAnsi="Times New Roman"/>
                <w:b/>
                <w:bCs/>
                <w:sz w:val="24"/>
                <w:szCs w:val="24"/>
                <w:lang w:eastAsia="en-GB"/>
              </w:rPr>
              <w:t>9</w:t>
            </w:r>
            <w:r w:rsidRPr="00427323">
              <w:rPr>
                <w:rFonts w:ascii="Times New Roman" w:eastAsia="Times New Roman" w:hAnsi="Times New Roman"/>
                <w:b/>
                <w:bCs/>
                <w:sz w:val="24"/>
                <w:szCs w:val="24"/>
                <w:lang w:eastAsia="en-GB"/>
              </w:rPr>
              <w:t>09/KHCN-TSVTĐ</w:t>
            </w:r>
          </w:p>
          <w:p w14:paraId="262FC4AC" w14:textId="4835CEF2" w:rsidR="009C457D" w:rsidRPr="00427323" w:rsidRDefault="009C457D" w:rsidP="009C457D">
            <w:pPr>
              <w:keepNext/>
              <w:keepLines/>
              <w:spacing w:before="40" w:after="0" w:line="240" w:lineRule="auto"/>
              <w:ind w:right="188"/>
              <w:outlineLvl w:val="1"/>
              <w:rPr>
                <w:rFonts w:ascii="Times New Roman" w:eastAsia="Times New Roman" w:hAnsi="Times New Roman"/>
                <w:sz w:val="24"/>
                <w:szCs w:val="24"/>
                <w:lang w:val="en-GB" w:eastAsia="en-GB"/>
              </w:rPr>
            </w:pPr>
            <w:r w:rsidRPr="00427323">
              <w:rPr>
                <w:rFonts w:ascii="Times New Roman" w:eastAsia="Times New Roman" w:hAnsi="Times New Roman"/>
                <w:sz w:val="24"/>
                <w:szCs w:val="24"/>
                <w:lang w:val="vi-VN" w:eastAsia="en-GB"/>
              </w:rPr>
              <w:t xml:space="preserve">Ban hành kèm theo </w:t>
            </w:r>
            <w:r w:rsidRPr="00427323">
              <w:rPr>
                <w:rFonts w:ascii="Times New Roman" w:eastAsia="Times New Roman" w:hAnsi="Times New Roman"/>
                <w:iCs/>
                <w:sz w:val="24"/>
                <w:szCs w:val="24"/>
              </w:rPr>
              <w:t xml:space="preserve">Thông </w:t>
            </w:r>
            <w:proofErr w:type="spellStart"/>
            <w:r w:rsidRPr="00427323">
              <w:rPr>
                <w:rFonts w:ascii="Times New Roman" w:eastAsia="Times New Roman" w:hAnsi="Times New Roman"/>
                <w:iCs/>
                <w:sz w:val="24"/>
                <w:szCs w:val="24"/>
              </w:rPr>
              <w:t>tư</w:t>
            </w:r>
            <w:proofErr w:type="spellEnd"/>
            <w:r w:rsidRPr="00427323">
              <w:rPr>
                <w:rFonts w:ascii="Times New Roman" w:eastAsia="Times New Roman" w:hAnsi="Times New Roman"/>
                <w:iCs/>
                <w:sz w:val="24"/>
                <w:szCs w:val="24"/>
              </w:rPr>
              <w:t xml:space="preserve"> </w:t>
            </w:r>
            <w:proofErr w:type="spellStart"/>
            <w:r w:rsidRPr="00427323">
              <w:rPr>
                <w:rFonts w:ascii="Times New Roman" w:eastAsia="Times New Roman" w:hAnsi="Times New Roman"/>
                <w:iCs/>
                <w:sz w:val="24"/>
                <w:szCs w:val="24"/>
              </w:rPr>
              <w:t>số</w:t>
            </w:r>
            <w:proofErr w:type="spellEnd"/>
            <w:r w:rsidRPr="00427323">
              <w:rPr>
                <w:rFonts w:ascii="Times New Roman" w:eastAsia="Times New Roman" w:hAnsi="Times New Roman"/>
                <w:iCs/>
                <w:sz w:val="24"/>
                <w:szCs w:val="24"/>
              </w:rPr>
              <w:t xml:space="preserve"> </w:t>
            </w:r>
            <w:r w:rsidR="00427323">
              <w:rPr>
                <w:rFonts w:ascii="Times New Roman" w:eastAsia="Times New Roman" w:hAnsi="Times New Roman"/>
                <w:iCs/>
                <w:sz w:val="24"/>
                <w:szCs w:val="24"/>
              </w:rPr>
              <w:t xml:space="preserve">    </w:t>
            </w:r>
            <w:r w:rsidRPr="00427323">
              <w:rPr>
                <w:rFonts w:ascii="Times New Roman" w:eastAsia="Times New Roman" w:hAnsi="Times New Roman"/>
                <w:iCs/>
                <w:sz w:val="24"/>
                <w:szCs w:val="24"/>
              </w:rPr>
              <w:t xml:space="preserve">/2025/TT-BKHCN </w:t>
            </w:r>
            <w:proofErr w:type="spellStart"/>
            <w:r w:rsidRPr="00427323">
              <w:rPr>
                <w:rFonts w:ascii="Times New Roman" w:eastAsia="Times New Roman" w:hAnsi="Times New Roman"/>
                <w:iCs/>
                <w:sz w:val="24"/>
                <w:szCs w:val="24"/>
              </w:rPr>
              <w:t>ngày</w:t>
            </w:r>
            <w:proofErr w:type="spellEnd"/>
            <w:r w:rsidRPr="00427323">
              <w:rPr>
                <w:rFonts w:ascii="Times New Roman" w:eastAsia="Times New Roman" w:hAnsi="Times New Roman"/>
                <w:iCs/>
                <w:sz w:val="24"/>
                <w:szCs w:val="24"/>
              </w:rPr>
              <w:t xml:space="preserve"> </w:t>
            </w:r>
            <w:r w:rsidR="00427323">
              <w:rPr>
                <w:rFonts w:ascii="Times New Roman" w:eastAsia="Times New Roman" w:hAnsi="Times New Roman"/>
                <w:iCs/>
                <w:sz w:val="24"/>
                <w:szCs w:val="24"/>
              </w:rPr>
              <w:t xml:space="preserve">  </w:t>
            </w:r>
            <w:r w:rsidRPr="00427323">
              <w:rPr>
                <w:rFonts w:ascii="Times New Roman" w:eastAsia="Times New Roman" w:hAnsi="Times New Roman"/>
                <w:iCs/>
                <w:sz w:val="24"/>
                <w:szCs w:val="24"/>
              </w:rPr>
              <w:t xml:space="preserve"> </w:t>
            </w:r>
            <w:proofErr w:type="spellStart"/>
            <w:r w:rsidRPr="00427323">
              <w:rPr>
                <w:rFonts w:ascii="Times New Roman" w:eastAsia="Times New Roman" w:hAnsi="Times New Roman"/>
                <w:iCs/>
                <w:sz w:val="24"/>
                <w:szCs w:val="24"/>
              </w:rPr>
              <w:t>tháng</w:t>
            </w:r>
            <w:proofErr w:type="spellEnd"/>
            <w:r w:rsidRPr="00427323">
              <w:rPr>
                <w:rFonts w:ascii="Times New Roman" w:eastAsia="Times New Roman" w:hAnsi="Times New Roman"/>
                <w:iCs/>
                <w:sz w:val="24"/>
                <w:szCs w:val="24"/>
              </w:rPr>
              <w:t xml:space="preserve"> </w:t>
            </w:r>
            <w:r w:rsidR="00427323">
              <w:rPr>
                <w:rFonts w:ascii="Times New Roman" w:eastAsia="Times New Roman" w:hAnsi="Times New Roman"/>
                <w:iCs/>
                <w:sz w:val="24"/>
                <w:szCs w:val="24"/>
              </w:rPr>
              <w:t xml:space="preserve">12 </w:t>
            </w:r>
            <w:proofErr w:type="spellStart"/>
            <w:r w:rsidR="008F0432" w:rsidRPr="00427323">
              <w:rPr>
                <w:rFonts w:ascii="Times New Roman" w:eastAsia="Times New Roman" w:hAnsi="Times New Roman"/>
                <w:iCs/>
                <w:sz w:val="24"/>
                <w:szCs w:val="24"/>
              </w:rPr>
              <w:t>năm</w:t>
            </w:r>
            <w:proofErr w:type="spellEnd"/>
            <w:r w:rsidR="008F0432" w:rsidRPr="00427323">
              <w:rPr>
                <w:rFonts w:ascii="Times New Roman" w:eastAsia="Times New Roman" w:hAnsi="Times New Roman"/>
                <w:iCs/>
                <w:sz w:val="24"/>
                <w:szCs w:val="24"/>
              </w:rPr>
              <w:t xml:space="preserve"> </w:t>
            </w:r>
            <w:r w:rsidR="00A12F15">
              <w:rPr>
                <w:rFonts w:ascii="Times New Roman" w:eastAsia="Times New Roman" w:hAnsi="Times New Roman"/>
                <w:iCs/>
                <w:sz w:val="24"/>
                <w:szCs w:val="24"/>
              </w:rPr>
              <w:t>2025</w:t>
            </w:r>
          </w:p>
          <w:p w14:paraId="3937742D" w14:textId="77777777" w:rsidR="00567ABD" w:rsidRPr="00427323" w:rsidRDefault="008E57D0" w:rsidP="006D139B">
            <w:pPr>
              <w:keepNext/>
              <w:keepLines/>
              <w:spacing w:before="40" w:after="0" w:line="240" w:lineRule="auto"/>
              <w:outlineLvl w:val="1"/>
              <w:rPr>
                <w:rFonts w:ascii="Times New Roman" w:eastAsia="Times New Roman" w:hAnsi="Times New Roman"/>
                <w:sz w:val="24"/>
                <w:szCs w:val="24"/>
                <w:lang w:val="vi-VN" w:eastAsia="en-GB"/>
              </w:rPr>
            </w:pPr>
            <w:r w:rsidRPr="00427323">
              <w:rPr>
                <w:rFonts w:ascii="Times New Roman" w:eastAsia="Times New Roman" w:hAnsi="Times New Roman"/>
                <w:sz w:val="24"/>
                <w:szCs w:val="24"/>
                <w:lang w:val="vi-VN" w:eastAsia="en-GB"/>
              </w:rPr>
              <w:t xml:space="preserve">Ngày nhận báo cáo: </w:t>
            </w:r>
          </w:p>
          <w:p w14:paraId="40AE891B" w14:textId="77777777" w:rsidR="00567ABD" w:rsidRPr="00427323" w:rsidRDefault="008E57D0" w:rsidP="006D139B">
            <w:pPr>
              <w:keepNext/>
              <w:keepLines/>
              <w:spacing w:before="40" w:after="0" w:line="240" w:lineRule="auto"/>
              <w:outlineLvl w:val="1"/>
              <w:rPr>
                <w:rFonts w:ascii="Times New Roman" w:eastAsia="Times New Roman" w:hAnsi="Times New Roman"/>
                <w:sz w:val="24"/>
                <w:szCs w:val="24"/>
                <w:lang w:val="en-GB" w:eastAsia="en-GB"/>
              </w:rPr>
            </w:pPr>
            <w:proofErr w:type="spellStart"/>
            <w:r w:rsidRPr="00427323">
              <w:rPr>
                <w:rFonts w:ascii="Times New Roman" w:eastAsia="Times New Roman" w:hAnsi="Times New Roman"/>
                <w:sz w:val="24"/>
                <w:szCs w:val="24"/>
                <w:lang w:val="en-GB" w:eastAsia="en-GB"/>
              </w:rPr>
              <w:t>Quý</w:t>
            </w:r>
            <w:proofErr w:type="spellEnd"/>
            <w:r w:rsidRPr="00427323">
              <w:rPr>
                <w:rFonts w:ascii="Times New Roman" w:eastAsia="Times New Roman" w:hAnsi="Times New Roman"/>
                <w:sz w:val="24"/>
                <w:szCs w:val="24"/>
                <w:lang w:val="en-GB" w:eastAsia="en-GB"/>
              </w:rPr>
              <w:t xml:space="preserve">: </w:t>
            </w:r>
            <w:proofErr w:type="spellStart"/>
            <w:r w:rsidRPr="00427323">
              <w:rPr>
                <w:rFonts w:ascii="Times New Roman" w:eastAsia="Times New Roman" w:hAnsi="Times New Roman"/>
                <w:sz w:val="24"/>
                <w:szCs w:val="24"/>
                <w:lang w:val="en-GB" w:eastAsia="en-GB"/>
              </w:rPr>
              <w:t>Trước</w:t>
            </w:r>
            <w:proofErr w:type="spellEnd"/>
            <w:r w:rsidRPr="00427323">
              <w:rPr>
                <w:rFonts w:ascii="Times New Roman" w:eastAsia="Times New Roman" w:hAnsi="Times New Roman"/>
                <w:sz w:val="24"/>
                <w:szCs w:val="24"/>
                <w:lang w:val="en-GB" w:eastAsia="en-GB"/>
              </w:rPr>
              <w:t xml:space="preserve"> </w:t>
            </w:r>
            <w:proofErr w:type="spellStart"/>
            <w:r w:rsidRPr="00427323">
              <w:rPr>
                <w:rFonts w:ascii="Times New Roman" w:eastAsia="Times New Roman" w:hAnsi="Times New Roman"/>
                <w:sz w:val="24"/>
                <w:szCs w:val="24"/>
                <w:lang w:val="en-GB" w:eastAsia="en-GB"/>
              </w:rPr>
              <w:t>ngày</w:t>
            </w:r>
            <w:proofErr w:type="spellEnd"/>
            <w:r w:rsidRPr="00427323">
              <w:rPr>
                <w:rFonts w:ascii="Times New Roman" w:eastAsia="Times New Roman" w:hAnsi="Times New Roman"/>
                <w:sz w:val="24"/>
                <w:szCs w:val="24"/>
                <w:lang w:val="en-GB" w:eastAsia="en-GB"/>
              </w:rPr>
              <w:t xml:space="preserve"> 15 </w:t>
            </w:r>
            <w:proofErr w:type="spellStart"/>
            <w:r w:rsidRPr="00427323">
              <w:rPr>
                <w:rFonts w:ascii="Times New Roman" w:eastAsia="Times New Roman" w:hAnsi="Times New Roman"/>
                <w:sz w:val="24"/>
                <w:szCs w:val="24"/>
                <w:lang w:val="en-GB" w:eastAsia="en-GB"/>
              </w:rPr>
              <w:t>tháng</w:t>
            </w:r>
            <w:proofErr w:type="spellEnd"/>
            <w:r w:rsidRPr="00427323">
              <w:rPr>
                <w:rFonts w:ascii="Times New Roman" w:eastAsia="Times New Roman" w:hAnsi="Times New Roman"/>
                <w:sz w:val="24"/>
                <w:szCs w:val="24"/>
                <w:lang w:val="en-GB" w:eastAsia="en-GB"/>
              </w:rPr>
              <w:t xml:space="preserve"> </w:t>
            </w:r>
            <w:proofErr w:type="spellStart"/>
            <w:r w:rsidRPr="00427323">
              <w:rPr>
                <w:rFonts w:ascii="Times New Roman" w:eastAsia="Times New Roman" w:hAnsi="Times New Roman"/>
                <w:sz w:val="24"/>
                <w:szCs w:val="24"/>
                <w:lang w:val="en-GB" w:eastAsia="en-GB"/>
              </w:rPr>
              <w:t>tiếp</w:t>
            </w:r>
            <w:proofErr w:type="spellEnd"/>
            <w:r w:rsidRPr="00427323">
              <w:rPr>
                <w:rFonts w:ascii="Times New Roman" w:eastAsia="Times New Roman" w:hAnsi="Times New Roman"/>
                <w:sz w:val="24"/>
                <w:szCs w:val="24"/>
                <w:lang w:val="en-GB" w:eastAsia="en-GB"/>
              </w:rPr>
              <w:t xml:space="preserve"> </w:t>
            </w:r>
            <w:proofErr w:type="spellStart"/>
            <w:r w:rsidRPr="00427323">
              <w:rPr>
                <w:rFonts w:ascii="Times New Roman" w:eastAsia="Times New Roman" w:hAnsi="Times New Roman"/>
                <w:sz w:val="24"/>
                <w:szCs w:val="24"/>
                <w:lang w:val="en-GB" w:eastAsia="en-GB"/>
              </w:rPr>
              <w:t>theo</w:t>
            </w:r>
            <w:proofErr w:type="spellEnd"/>
            <w:r w:rsidRPr="00427323">
              <w:rPr>
                <w:rFonts w:ascii="Times New Roman" w:eastAsia="Times New Roman" w:hAnsi="Times New Roman"/>
                <w:sz w:val="24"/>
                <w:szCs w:val="24"/>
                <w:lang w:val="en-GB" w:eastAsia="en-GB"/>
              </w:rPr>
              <w:t xml:space="preserve"> </w:t>
            </w:r>
            <w:proofErr w:type="spellStart"/>
            <w:r w:rsidRPr="00427323">
              <w:rPr>
                <w:rFonts w:ascii="Times New Roman" w:eastAsia="Times New Roman" w:hAnsi="Times New Roman"/>
                <w:sz w:val="24"/>
                <w:szCs w:val="24"/>
                <w:lang w:val="en-GB" w:eastAsia="en-GB"/>
              </w:rPr>
              <w:t>quý</w:t>
            </w:r>
            <w:proofErr w:type="spellEnd"/>
            <w:r w:rsidRPr="00427323">
              <w:rPr>
                <w:rFonts w:ascii="Times New Roman" w:eastAsia="Times New Roman" w:hAnsi="Times New Roman"/>
                <w:sz w:val="24"/>
                <w:szCs w:val="24"/>
                <w:lang w:val="en-GB" w:eastAsia="en-GB"/>
              </w:rPr>
              <w:t xml:space="preserve">. </w:t>
            </w:r>
          </w:p>
          <w:p w14:paraId="35B8105E" w14:textId="5E878CB2" w:rsidR="008E57D0" w:rsidRPr="00427323" w:rsidRDefault="008E57D0" w:rsidP="00360F93">
            <w:pPr>
              <w:keepNext/>
              <w:keepLines/>
              <w:spacing w:before="40" w:after="0" w:line="240" w:lineRule="auto"/>
              <w:outlineLvl w:val="1"/>
              <w:rPr>
                <w:rFonts w:ascii="Times New Roman" w:eastAsia="Times New Roman" w:hAnsi="Times New Roman"/>
                <w:sz w:val="24"/>
                <w:szCs w:val="24"/>
                <w:lang w:val="en-GB" w:eastAsia="en-GB"/>
              </w:rPr>
            </w:pPr>
            <w:proofErr w:type="spellStart"/>
            <w:r w:rsidRPr="00427323">
              <w:rPr>
                <w:rFonts w:ascii="Times New Roman" w:eastAsia="Times New Roman" w:hAnsi="Times New Roman"/>
                <w:sz w:val="24"/>
                <w:szCs w:val="24"/>
                <w:lang w:val="en-GB" w:eastAsia="en-GB"/>
              </w:rPr>
              <w:t>Năm</w:t>
            </w:r>
            <w:proofErr w:type="spellEnd"/>
            <w:r w:rsidRPr="00427323">
              <w:rPr>
                <w:rFonts w:ascii="Times New Roman" w:eastAsia="Times New Roman" w:hAnsi="Times New Roman"/>
                <w:sz w:val="24"/>
                <w:szCs w:val="24"/>
                <w:lang w:val="en-GB" w:eastAsia="en-GB"/>
              </w:rPr>
              <w:t xml:space="preserve">: </w:t>
            </w:r>
            <w:r w:rsidRPr="00427323">
              <w:rPr>
                <w:rFonts w:ascii="Times New Roman" w:eastAsia="Times New Roman" w:hAnsi="Times New Roman"/>
                <w:sz w:val="24"/>
                <w:szCs w:val="24"/>
                <w:lang w:val="vi-VN" w:eastAsia="en-GB"/>
              </w:rPr>
              <w:t xml:space="preserve">Trước </w:t>
            </w:r>
            <w:r w:rsidR="00360F93" w:rsidRPr="00427323">
              <w:rPr>
                <w:rFonts w:ascii="Times New Roman" w:eastAsia="Times New Roman" w:hAnsi="Times New Roman"/>
                <w:sz w:val="24"/>
                <w:szCs w:val="24"/>
                <w:lang w:val="en-GB" w:eastAsia="en-GB"/>
              </w:rPr>
              <w:t>2</w:t>
            </w:r>
            <w:r w:rsidRPr="00427323">
              <w:rPr>
                <w:rFonts w:ascii="Times New Roman" w:eastAsia="Times New Roman" w:hAnsi="Times New Roman"/>
                <w:sz w:val="24"/>
                <w:szCs w:val="24"/>
                <w:lang w:val="en-GB" w:eastAsia="en-GB"/>
              </w:rPr>
              <w:t>5/</w:t>
            </w:r>
            <w:r w:rsidRPr="00427323">
              <w:rPr>
                <w:rFonts w:ascii="Times New Roman" w:eastAsia="Times New Roman" w:hAnsi="Times New Roman"/>
                <w:sz w:val="24"/>
                <w:szCs w:val="24"/>
                <w:lang w:val="vi-VN" w:eastAsia="en-GB"/>
              </w:rPr>
              <w:t xml:space="preserve">3 </w:t>
            </w:r>
            <w:r w:rsidR="00074835" w:rsidRPr="00427323">
              <w:rPr>
                <w:rFonts w:ascii="Times New Roman" w:eastAsia="Times New Roman" w:hAnsi="Times New Roman"/>
                <w:sz w:val="24"/>
                <w:szCs w:val="24"/>
                <w:lang w:val="vi-VN" w:eastAsia="en-GB"/>
              </w:rPr>
              <w:t>hàng năm</w:t>
            </w:r>
          </w:p>
        </w:tc>
        <w:tc>
          <w:tcPr>
            <w:tcW w:w="2095" w:type="pct"/>
            <w:tcBorders>
              <w:top w:val="nil"/>
              <w:left w:val="nil"/>
              <w:bottom w:val="nil"/>
              <w:right w:val="nil"/>
              <w:tl2br w:val="nil"/>
              <w:tr2bl w:val="nil"/>
            </w:tcBorders>
          </w:tcPr>
          <w:p w14:paraId="73DE692F" w14:textId="44F6D0C1" w:rsidR="008E57D0" w:rsidRPr="00427323" w:rsidRDefault="008E57D0" w:rsidP="00ED1D12">
            <w:pPr>
              <w:keepNext/>
              <w:keepLines/>
              <w:spacing w:after="0" w:line="312" w:lineRule="auto"/>
              <w:ind w:left="448" w:right="476"/>
              <w:jc w:val="center"/>
              <w:outlineLvl w:val="1"/>
              <w:rPr>
                <w:rFonts w:ascii="Times New Roman" w:eastAsia="Times New Roman" w:hAnsi="Times New Roman"/>
                <w:b/>
                <w:bCs/>
                <w:sz w:val="24"/>
                <w:szCs w:val="24"/>
                <w:lang w:val="en-GB" w:eastAsia="en-GB"/>
              </w:rPr>
            </w:pPr>
            <w:r w:rsidRPr="00427323">
              <w:rPr>
                <w:rFonts w:ascii="Times New Roman" w:eastAsia="Times New Roman" w:hAnsi="Times New Roman"/>
                <w:b/>
                <w:bCs/>
                <w:sz w:val="24"/>
                <w:szCs w:val="24"/>
                <w:lang w:val="en-GB" w:eastAsia="en-GB"/>
              </w:rPr>
              <w:t>THU, NỘP PHÍ, LỆ PHÍ TÀI NGUYÊN TẦN SỐ VÔ TUYẾN ĐIỆN</w:t>
            </w:r>
          </w:p>
          <w:p w14:paraId="3676287C" w14:textId="5B49D192" w:rsidR="008E57D0" w:rsidRPr="00427323" w:rsidRDefault="008E57D0" w:rsidP="00ED1D12">
            <w:pPr>
              <w:keepNext/>
              <w:keepLines/>
              <w:spacing w:before="120" w:after="0" w:line="240" w:lineRule="auto"/>
              <w:ind w:right="-85"/>
              <w:jc w:val="center"/>
              <w:outlineLvl w:val="1"/>
              <w:rPr>
                <w:rFonts w:ascii="Times New Roman" w:eastAsia="Times New Roman" w:hAnsi="Times New Roman"/>
                <w:b/>
                <w:bCs/>
                <w:sz w:val="24"/>
                <w:szCs w:val="24"/>
                <w:lang w:val="en-GB" w:eastAsia="en-GB"/>
              </w:rPr>
            </w:pPr>
            <w:proofErr w:type="spellStart"/>
            <w:r w:rsidRPr="00427323">
              <w:rPr>
                <w:rFonts w:ascii="Times New Roman" w:eastAsia="Times New Roman" w:hAnsi="Times New Roman"/>
                <w:b/>
                <w:bCs/>
                <w:sz w:val="24"/>
                <w:szCs w:val="24"/>
                <w:lang w:val="en-GB" w:eastAsia="en-GB"/>
              </w:rPr>
              <w:t>Quý</w:t>
            </w:r>
            <w:proofErr w:type="spellEnd"/>
            <w:r w:rsidRPr="00427323">
              <w:rPr>
                <w:rFonts w:ascii="Times New Roman" w:eastAsia="Times New Roman" w:hAnsi="Times New Roman"/>
                <w:b/>
                <w:bCs/>
                <w:sz w:val="24"/>
                <w:szCs w:val="24"/>
                <w:lang w:val="en-GB" w:eastAsia="en-GB"/>
              </w:rPr>
              <w:t>… /20…</w:t>
            </w:r>
          </w:p>
          <w:p w14:paraId="39F9AA20" w14:textId="4971584B" w:rsidR="008E57D0" w:rsidRPr="00427323" w:rsidRDefault="008F0432" w:rsidP="006D139B">
            <w:pPr>
              <w:keepNext/>
              <w:keepLines/>
              <w:spacing w:before="40" w:after="0" w:line="240" w:lineRule="auto"/>
              <w:ind w:right="-85"/>
              <w:jc w:val="center"/>
              <w:outlineLvl w:val="1"/>
              <w:rPr>
                <w:rFonts w:ascii="Times New Roman" w:eastAsia="Times New Roman" w:hAnsi="Times New Roman"/>
                <w:sz w:val="24"/>
                <w:szCs w:val="24"/>
                <w:lang w:val="en-GB" w:eastAsia="en-GB"/>
              </w:rPr>
            </w:pPr>
            <w:proofErr w:type="spellStart"/>
            <w:r w:rsidRPr="00427323">
              <w:rPr>
                <w:rFonts w:ascii="Times New Roman" w:eastAsia="Times New Roman" w:hAnsi="Times New Roman"/>
                <w:b/>
                <w:bCs/>
                <w:sz w:val="24"/>
                <w:szCs w:val="24"/>
                <w:lang w:val="en-GB" w:eastAsia="en-GB"/>
              </w:rPr>
              <w:t>Năm</w:t>
            </w:r>
            <w:proofErr w:type="spellEnd"/>
            <w:r w:rsidRPr="00427323">
              <w:rPr>
                <w:rFonts w:ascii="Times New Roman" w:eastAsia="Times New Roman" w:hAnsi="Times New Roman"/>
                <w:b/>
                <w:bCs/>
                <w:sz w:val="24"/>
                <w:szCs w:val="24"/>
                <w:lang w:val="en-GB" w:eastAsia="en-GB"/>
              </w:rPr>
              <w:t xml:space="preserve"> ......</w:t>
            </w:r>
            <w:r w:rsidR="008E57D0" w:rsidRPr="00427323">
              <w:rPr>
                <w:rFonts w:ascii="Times New Roman" w:eastAsia="Times New Roman" w:hAnsi="Times New Roman"/>
                <w:b/>
                <w:bCs/>
                <w:sz w:val="24"/>
                <w:szCs w:val="24"/>
                <w:lang w:val="en-GB" w:eastAsia="en-GB"/>
              </w:rPr>
              <w:t>…</w:t>
            </w:r>
          </w:p>
          <w:p w14:paraId="6DFBF2FD" w14:textId="77777777" w:rsidR="008E57D0" w:rsidRPr="00427323" w:rsidRDefault="008E57D0" w:rsidP="006D139B">
            <w:pPr>
              <w:keepNext/>
              <w:keepLines/>
              <w:spacing w:before="40" w:after="0" w:line="240" w:lineRule="auto"/>
              <w:ind w:left="379" w:right="711"/>
              <w:jc w:val="center"/>
              <w:outlineLvl w:val="1"/>
              <w:rPr>
                <w:rFonts w:ascii="Times New Roman" w:eastAsia="Times New Roman" w:hAnsi="Times New Roman"/>
                <w:b/>
                <w:bCs/>
                <w:sz w:val="24"/>
                <w:szCs w:val="24"/>
                <w:lang w:val="en-GB" w:eastAsia="en-GB"/>
              </w:rPr>
            </w:pPr>
          </w:p>
        </w:tc>
        <w:tc>
          <w:tcPr>
            <w:tcW w:w="7" w:type="pct"/>
            <w:tcBorders>
              <w:top w:val="nil"/>
              <w:left w:val="nil"/>
              <w:bottom w:val="nil"/>
              <w:right w:val="nil"/>
              <w:tl2br w:val="nil"/>
              <w:tr2bl w:val="nil"/>
            </w:tcBorders>
            <w:tcMar>
              <w:top w:w="0" w:type="dxa"/>
              <w:left w:w="0" w:type="dxa"/>
              <w:bottom w:w="0" w:type="dxa"/>
              <w:right w:w="0" w:type="dxa"/>
            </w:tcMar>
          </w:tcPr>
          <w:p w14:paraId="75A5BADC" w14:textId="77777777" w:rsidR="008E57D0" w:rsidRPr="00427323" w:rsidRDefault="008E57D0" w:rsidP="006D139B">
            <w:pPr>
              <w:keepNext/>
              <w:keepLines/>
              <w:spacing w:before="40" w:after="0" w:line="240" w:lineRule="auto"/>
              <w:ind w:left="379" w:right="711"/>
              <w:jc w:val="center"/>
              <w:outlineLvl w:val="1"/>
              <w:rPr>
                <w:rFonts w:ascii="Times New Roman" w:eastAsia="Times New Roman" w:hAnsi="Times New Roman"/>
                <w:sz w:val="24"/>
                <w:szCs w:val="24"/>
                <w:lang w:val="en-GB" w:eastAsia="en-GB"/>
              </w:rPr>
            </w:pPr>
          </w:p>
        </w:tc>
        <w:tc>
          <w:tcPr>
            <w:tcW w:w="1037" w:type="pct"/>
            <w:tcBorders>
              <w:top w:val="nil"/>
              <w:left w:val="nil"/>
              <w:bottom w:val="nil"/>
              <w:right w:val="nil"/>
              <w:tl2br w:val="nil"/>
              <w:tr2bl w:val="nil"/>
            </w:tcBorders>
            <w:tcMar>
              <w:top w:w="0" w:type="dxa"/>
              <w:left w:w="0" w:type="dxa"/>
              <w:bottom w:w="0" w:type="dxa"/>
              <w:right w:w="0" w:type="dxa"/>
            </w:tcMar>
          </w:tcPr>
          <w:p w14:paraId="71FE79F0" w14:textId="77777777" w:rsidR="008E57D0" w:rsidRPr="00427323" w:rsidRDefault="008E57D0" w:rsidP="002E3307">
            <w:pPr>
              <w:spacing w:before="40" w:after="40" w:line="240" w:lineRule="auto"/>
              <w:ind w:left="178"/>
              <w:rPr>
                <w:rFonts w:ascii="Times New Roman" w:eastAsia="Times New Roman" w:hAnsi="Times New Roman"/>
                <w:sz w:val="24"/>
                <w:szCs w:val="24"/>
              </w:rPr>
            </w:pPr>
            <w:r w:rsidRPr="00427323">
              <w:rPr>
                <w:rFonts w:ascii="Times New Roman" w:eastAsia="Times New Roman" w:hAnsi="Times New Roman"/>
                <w:sz w:val="24"/>
                <w:szCs w:val="24"/>
              </w:rPr>
              <w:t xml:space="preserve">- </w:t>
            </w:r>
            <w:proofErr w:type="spellStart"/>
            <w:r w:rsidRPr="00427323">
              <w:rPr>
                <w:rFonts w:ascii="Times New Roman" w:eastAsia="Times New Roman" w:hAnsi="Times New Roman"/>
                <w:b/>
                <w:sz w:val="24"/>
                <w:szCs w:val="24"/>
              </w:rPr>
              <w:t>Đơn</w:t>
            </w:r>
            <w:proofErr w:type="spellEnd"/>
            <w:r w:rsidRPr="00427323">
              <w:rPr>
                <w:rFonts w:ascii="Times New Roman" w:eastAsia="Times New Roman" w:hAnsi="Times New Roman"/>
                <w:b/>
                <w:sz w:val="24"/>
                <w:szCs w:val="24"/>
              </w:rPr>
              <w:t xml:space="preserve"> </w:t>
            </w:r>
            <w:proofErr w:type="spellStart"/>
            <w:r w:rsidRPr="00427323">
              <w:rPr>
                <w:rFonts w:ascii="Times New Roman" w:eastAsia="Times New Roman" w:hAnsi="Times New Roman"/>
                <w:b/>
                <w:sz w:val="24"/>
                <w:szCs w:val="24"/>
              </w:rPr>
              <w:t>vị</w:t>
            </w:r>
            <w:proofErr w:type="spellEnd"/>
            <w:r w:rsidRPr="00427323">
              <w:rPr>
                <w:rFonts w:ascii="Times New Roman" w:eastAsia="Times New Roman" w:hAnsi="Times New Roman"/>
                <w:b/>
                <w:sz w:val="24"/>
                <w:szCs w:val="24"/>
              </w:rPr>
              <w:t xml:space="preserve"> </w:t>
            </w:r>
            <w:proofErr w:type="spellStart"/>
            <w:r w:rsidRPr="00427323">
              <w:rPr>
                <w:rFonts w:ascii="Times New Roman" w:eastAsia="Times New Roman" w:hAnsi="Times New Roman"/>
                <w:b/>
                <w:sz w:val="24"/>
                <w:szCs w:val="24"/>
              </w:rPr>
              <w:t>báo</w:t>
            </w:r>
            <w:proofErr w:type="spellEnd"/>
            <w:r w:rsidRPr="00427323">
              <w:rPr>
                <w:rFonts w:ascii="Times New Roman" w:eastAsia="Times New Roman" w:hAnsi="Times New Roman"/>
                <w:b/>
                <w:sz w:val="24"/>
                <w:szCs w:val="24"/>
              </w:rPr>
              <w:t xml:space="preserve"> </w:t>
            </w:r>
            <w:proofErr w:type="spellStart"/>
            <w:r w:rsidRPr="00427323">
              <w:rPr>
                <w:rFonts w:ascii="Times New Roman" w:eastAsia="Times New Roman" w:hAnsi="Times New Roman"/>
                <w:b/>
                <w:sz w:val="24"/>
                <w:szCs w:val="24"/>
              </w:rPr>
              <w:t>cáo</w:t>
            </w:r>
            <w:proofErr w:type="spellEnd"/>
            <w:r w:rsidRPr="00427323">
              <w:rPr>
                <w:rFonts w:ascii="Times New Roman" w:eastAsia="Times New Roman" w:hAnsi="Times New Roman"/>
                <w:b/>
                <w:sz w:val="24"/>
                <w:szCs w:val="24"/>
              </w:rPr>
              <w:t>:</w:t>
            </w:r>
          </w:p>
          <w:p w14:paraId="4A98DB4E" w14:textId="77777777" w:rsidR="008E57D0" w:rsidRPr="00427323" w:rsidRDefault="008E57D0" w:rsidP="002E3307">
            <w:pPr>
              <w:tabs>
                <w:tab w:val="left" w:leader="dot" w:pos="2303"/>
              </w:tabs>
              <w:spacing w:before="40" w:after="40" w:line="240" w:lineRule="auto"/>
              <w:ind w:left="178"/>
              <w:rPr>
                <w:rFonts w:ascii="Times New Roman" w:eastAsia="Times New Roman" w:hAnsi="Times New Roman"/>
                <w:sz w:val="24"/>
                <w:szCs w:val="24"/>
              </w:rPr>
            </w:pPr>
            <w:proofErr w:type="spellStart"/>
            <w:r w:rsidRPr="00427323">
              <w:rPr>
                <w:rFonts w:ascii="Times New Roman" w:eastAsia="Times New Roman" w:hAnsi="Times New Roman"/>
                <w:sz w:val="24"/>
                <w:szCs w:val="24"/>
              </w:rPr>
              <w:t>Cục</w:t>
            </w:r>
            <w:proofErr w:type="spellEnd"/>
            <w:r w:rsidRPr="00427323">
              <w:rPr>
                <w:rFonts w:ascii="Times New Roman" w:eastAsia="Times New Roman" w:hAnsi="Times New Roman"/>
                <w:sz w:val="24"/>
                <w:szCs w:val="24"/>
              </w:rPr>
              <w:t xml:space="preserve"> </w:t>
            </w:r>
            <w:proofErr w:type="spellStart"/>
            <w:r w:rsidRPr="00427323">
              <w:rPr>
                <w:rFonts w:ascii="Times New Roman" w:eastAsia="Times New Roman" w:hAnsi="Times New Roman"/>
                <w:sz w:val="24"/>
                <w:szCs w:val="24"/>
              </w:rPr>
              <w:t>Tần</w:t>
            </w:r>
            <w:proofErr w:type="spellEnd"/>
            <w:r w:rsidRPr="00427323">
              <w:rPr>
                <w:rFonts w:ascii="Times New Roman" w:eastAsia="Times New Roman" w:hAnsi="Times New Roman"/>
                <w:sz w:val="24"/>
                <w:szCs w:val="24"/>
              </w:rPr>
              <w:t xml:space="preserve"> </w:t>
            </w:r>
            <w:proofErr w:type="spellStart"/>
            <w:r w:rsidRPr="00427323">
              <w:rPr>
                <w:rFonts w:ascii="Times New Roman" w:eastAsia="Times New Roman" w:hAnsi="Times New Roman"/>
                <w:sz w:val="24"/>
                <w:szCs w:val="24"/>
              </w:rPr>
              <w:t>số</w:t>
            </w:r>
            <w:proofErr w:type="spellEnd"/>
            <w:r w:rsidRPr="00427323">
              <w:rPr>
                <w:rFonts w:ascii="Times New Roman" w:eastAsia="Times New Roman" w:hAnsi="Times New Roman"/>
                <w:sz w:val="24"/>
                <w:szCs w:val="24"/>
              </w:rPr>
              <w:t xml:space="preserve"> </w:t>
            </w:r>
            <w:proofErr w:type="spellStart"/>
            <w:r w:rsidRPr="00427323">
              <w:rPr>
                <w:rFonts w:ascii="Times New Roman" w:eastAsia="Times New Roman" w:hAnsi="Times New Roman"/>
                <w:sz w:val="24"/>
                <w:szCs w:val="24"/>
              </w:rPr>
              <w:t>vô</w:t>
            </w:r>
            <w:proofErr w:type="spellEnd"/>
            <w:r w:rsidRPr="00427323">
              <w:rPr>
                <w:rFonts w:ascii="Times New Roman" w:eastAsia="Times New Roman" w:hAnsi="Times New Roman"/>
                <w:sz w:val="24"/>
                <w:szCs w:val="24"/>
              </w:rPr>
              <w:t xml:space="preserve"> </w:t>
            </w:r>
            <w:proofErr w:type="spellStart"/>
            <w:r w:rsidRPr="00427323">
              <w:rPr>
                <w:rFonts w:ascii="Times New Roman" w:eastAsia="Times New Roman" w:hAnsi="Times New Roman"/>
                <w:sz w:val="24"/>
                <w:szCs w:val="24"/>
              </w:rPr>
              <w:t>tuyến</w:t>
            </w:r>
            <w:proofErr w:type="spellEnd"/>
            <w:r w:rsidRPr="00427323">
              <w:rPr>
                <w:rFonts w:ascii="Times New Roman" w:eastAsia="Times New Roman" w:hAnsi="Times New Roman"/>
                <w:sz w:val="24"/>
                <w:szCs w:val="24"/>
              </w:rPr>
              <w:t xml:space="preserve"> </w:t>
            </w:r>
            <w:proofErr w:type="spellStart"/>
            <w:r w:rsidRPr="00427323">
              <w:rPr>
                <w:rFonts w:ascii="Times New Roman" w:eastAsia="Times New Roman" w:hAnsi="Times New Roman"/>
                <w:sz w:val="24"/>
                <w:szCs w:val="24"/>
              </w:rPr>
              <w:t>điện</w:t>
            </w:r>
            <w:proofErr w:type="spellEnd"/>
          </w:p>
          <w:p w14:paraId="6522278F" w14:textId="77777777" w:rsidR="008E57D0" w:rsidRPr="00427323" w:rsidRDefault="008E57D0" w:rsidP="002E3307">
            <w:pPr>
              <w:spacing w:before="40" w:after="40" w:line="240" w:lineRule="auto"/>
              <w:ind w:left="178"/>
              <w:rPr>
                <w:rFonts w:ascii="Times New Roman" w:eastAsia="Times New Roman" w:hAnsi="Times New Roman"/>
                <w:sz w:val="24"/>
                <w:szCs w:val="24"/>
              </w:rPr>
            </w:pPr>
            <w:r w:rsidRPr="00427323">
              <w:rPr>
                <w:rFonts w:ascii="Times New Roman" w:eastAsia="Times New Roman" w:hAnsi="Times New Roman"/>
                <w:sz w:val="24"/>
                <w:szCs w:val="24"/>
              </w:rPr>
              <w:t xml:space="preserve">- </w:t>
            </w:r>
            <w:proofErr w:type="spellStart"/>
            <w:r w:rsidRPr="00427323">
              <w:rPr>
                <w:rFonts w:ascii="Times New Roman" w:eastAsia="Times New Roman" w:hAnsi="Times New Roman"/>
                <w:b/>
                <w:sz w:val="24"/>
                <w:szCs w:val="24"/>
              </w:rPr>
              <w:t>Đơn</w:t>
            </w:r>
            <w:proofErr w:type="spellEnd"/>
            <w:r w:rsidRPr="00427323">
              <w:rPr>
                <w:rFonts w:ascii="Times New Roman" w:eastAsia="Times New Roman" w:hAnsi="Times New Roman"/>
                <w:b/>
                <w:sz w:val="24"/>
                <w:szCs w:val="24"/>
              </w:rPr>
              <w:t xml:space="preserve"> </w:t>
            </w:r>
            <w:proofErr w:type="spellStart"/>
            <w:r w:rsidRPr="00427323">
              <w:rPr>
                <w:rFonts w:ascii="Times New Roman" w:eastAsia="Times New Roman" w:hAnsi="Times New Roman"/>
                <w:b/>
                <w:sz w:val="24"/>
                <w:szCs w:val="24"/>
              </w:rPr>
              <w:t>vị</w:t>
            </w:r>
            <w:proofErr w:type="spellEnd"/>
            <w:r w:rsidRPr="00427323">
              <w:rPr>
                <w:rFonts w:ascii="Times New Roman" w:eastAsia="Times New Roman" w:hAnsi="Times New Roman"/>
                <w:b/>
                <w:sz w:val="24"/>
                <w:szCs w:val="24"/>
              </w:rPr>
              <w:t xml:space="preserve"> </w:t>
            </w:r>
            <w:proofErr w:type="spellStart"/>
            <w:r w:rsidRPr="00427323">
              <w:rPr>
                <w:rFonts w:ascii="Times New Roman" w:eastAsia="Times New Roman" w:hAnsi="Times New Roman"/>
                <w:b/>
                <w:sz w:val="24"/>
                <w:szCs w:val="24"/>
              </w:rPr>
              <w:t>nhận</w:t>
            </w:r>
            <w:proofErr w:type="spellEnd"/>
            <w:r w:rsidRPr="00427323">
              <w:rPr>
                <w:rFonts w:ascii="Times New Roman" w:eastAsia="Times New Roman" w:hAnsi="Times New Roman"/>
                <w:b/>
                <w:sz w:val="24"/>
                <w:szCs w:val="24"/>
              </w:rPr>
              <w:t xml:space="preserve"> </w:t>
            </w:r>
            <w:proofErr w:type="spellStart"/>
            <w:r w:rsidRPr="00427323">
              <w:rPr>
                <w:rFonts w:ascii="Times New Roman" w:eastAsia="Times New Roman" w:hAnsi="Times New Roman"/>
                <w:b/>
                <w:sz w:val="24"/>
                <w:szCs w:val="24"/>
              </w:rPr>
              <w:t>báo</w:t>
            </w:r>
            <w:proofErr w:type="spellEnd"/>
            <w:r w:rsidRPr="00427323">
              <w:rPr>
                <w:rFonts w:ascii="Times New Roman" w:eastAsia="Times New Roman" w:hAnsi="Times New Roman"/>
                <w:b/>
                <w:sz w:val="24"/>
                <w:szCs w:val="24"/>
              </w:rPr>
              <w:t xml:space="preserve"> </w:t>
            </w:r>
            <w:proofErr w:type="spellStart"/>
            <w:r w:rsidRPr="00427323">
              <w:rPr>
                <w:rFonts w:ascii="Times New Roman" w:eastAsia="Times New Roman" w:hAnsi="Times New Roman"/>
                <w:b/>
                <w:sz w:val="24"/>
                <w:szCs w:val="24"/>
              </w:rPr>
              <w:t>cáo</w:t>
            </w:r>
            <w:proofErr w:type="spellEnd"/>
            <w:r w:rsidRPr="00427323">
              <w:rPr>
                <w:rFonts w:ascii="Times New Roman" w:eastAsia="Times New Roman" w:hAnsi="Times New Roman"/>
                <w:sz w:val="24"/>
                <w:szCs w:val="24"/>
              </w:rPr>
              <w:t>:</w:t>
            </w:r>
          </w:p>
          <w:p w14:paraId="6A548C30" w14:textId="0D3A8C50" w:rsidR="008E57D0" w:rsidRPr="00427323" w:rsidRDefault="0091481C" w:rsidP="002E3307">
            <w:pPr>
              <w:keepNext/>
              <w:keepLines/>
              <w:spacing w:before="40" w:after="40" w:line="240" w:lineRule="auto"/>
              <w:ind w:left="140"/>
              <w:outlineLvl w:val="1"/>
              <w:rPr>
                <w:rFonts w:ascii="Times New Roman" w:eastAsia="Times New Roman" w:hAnsi="Times New Roman"/>
                <w:sz w:val="24"/>
                <w:szCs w:val="24"/>
                <w:lang w:val="en-GB" w:eastAsia="en-GB"/>
              </w:rPr>
            </w:pPr>
            <w:r w:rsidRPr="00427323">
              <w:rPr>
                <w:rFonts w:ascii="Times New Roman" w:eastAsia="Times New Roman" w:hAnsi="Times New Roman"/>
                <w:sz w:val="24"/>
                <w:szCs w:val="24"/>
              </w:rPr>
              <w:t xml:space="preserve"> </w:t>
            </w:r>
            <w:proofErr w:type="spellStart"/>
            <w:r w:rsidR="008E57D0" w:rsidRPr="00427323">
              <w:rPr>
                <w:rFonts w:ascii="Times New Roman" w:eastAsia="Times New Roman" w:hAnsi="Times New Roman"/>
                <w:sz w:val="24"/>
                <w:szCs w:val="24"/>
              </w:rPr>
              <w:t>Cục</w:t>
            </w:r>
            <w:proofErr w:type="spellEnd"/>
            <w:r w:rsidR="008E57D0" w:rsidRPr="00427323">
              <w:rPr>
                <w:rFonts w:ascii="Times New Roman" w:eastAsia="Times New Roman" w:hAnsi="Times New Roman"/>
                <w:sz w:val="24"/>
                <w:szCs w:val="24"/>
              </w:rPr>
              <w:t xml:space="preserve"> Thông tin, </w:t>
            </w:r>
            <w:proofErr w:type="spellStart"/>
            <w:r w:rsidR="008E57D0" w:rsidRPr="00427323">
              <w:rPr>
                <w:rFonts w:ascii="Times New Roman" w:eastAsia="Times New Roman" w:hAnsi="Times New Roman"/>
                <w:sz w:val="24"/>
                <w:szCs w:val="24"/>
              </w:rPr>
              <w:t>Thống</w:t>
            </w:r>
            <w:proofErr w:type="spellEnd"/>
            <w:r w:rsidR="008E57D0" w:rsidRPr="00427323">
              <w:rPr>
                <w:rFonts w:ascii="Times New Roman" w:eastAsia="Times New Roman" w:hAnsi="Times New Roman"/>
                <w:sz w:val="24"/>
                <w:szCs w:val="24"/>
              </w:rPr>
              <w:t xml:space="preserve"> </w:t>
            </w:r>
            <w:proofErr w:type="spellStart"/>
            <w:r w:rsidR="008E57D0" w:rsidRPr="00427323">
              <w:rPr>
                <w:rFonts w:ascii="Times New Roman" w:eastAsia="Times New Roman" w:hAnsi="Times New Roman"/>
                <w:sz w:val="24"/>
                <w:szCs w:val="24"/>
              </w:rPr>
              <w:t>kê</w:t>
            </w:r>
            <w:proofErr w:type="spellEnd"/>
          </w:p>
        </w:tc>
      </w:tr>
    </w:tbl>
    <w:p w14:paraId="33BD6846" w14:textId="77777777" w:rsidR="00F60C1F" w:rsidRPr="002539D4" w:rsidRDefault="00F60C1F" w:rsidP="008E57D0">
      <w:pPr>
        <w:spacing w:after="0" w:line="240" w:lineRule="auto"/>
        <w:jc w:val="right"/>
        <w:rPr>
          <w:rFonts w:ascii="Times New Roman" w:eastAsia="Times New Roman" w:hAnsi="Times New Roman"/>
          <w:sz w:val="26"/>
          <w:szCs w:val="26"/>
          <w:lang w:val="en-GB" w:eastAsia="en-GB"/>
        </w:rPr>
      </w:pPr>
      <w:proofErr w:type="spellStart"/>
      <w:r w:rsidRPr="002539D4">
        <w:rPr>
          <w:rFonts w:ascii="Times New Roman" w:eastAsia="Times New Roman" w:hAnsi="Times New Roman"/>
          <w:i/>
          <w:iCs/>
          <w:sz w:val="26"/>
          <w:szCs w:val="26"/>
          <w:lang w:val="en-GB" w:eastAsia="en-GB"/>
        </w:rPr>
        <w:t>Đơn</w:t>
      </w:r>
      <w:proofErr w:type="spellEnd"/>
      <w:r w:rsidRPr="002539D4">
        <w:rPr>
          <w:rFonts w:ascii="Times New Roman" w:eastAsia="Times New Roman" w:hAnsi="Times New Roman"/>
          <w:i/>
          <w:iCs/>
          <w:sz w:val="26"/>
          <w:szCs w:val="26"/>
          <w:lang w:val="en-GB" w:eastAsia="en-GB"/>
        </w:rPr>
        <w:t xml:space="preserve"> </w:t>
      </w:r>
      <w:proofErr w:type="spellStart"/>
      <w:r w:rsidRPr="002539D4">
        <w:rPr>
          <w:rFonts w:ascii="Times New Roman" w:eastAsia="Times New Roman" w:hAnsi="Times New Roman"/>
          <w:i/>
          <w:iCs/>
          <w:sz w:val="26"/>
          <w:szCs w:val="26"/>
          <w:lang w:val="en-GB" w:eastAsia="en-GB"/>
        </w:rPr>
        <w:t>vị</w:t>
      </w:r>
      <w:proofErr w:type="spellEnd"/>
      <w:r w:rsidRPr="002539D4">
        <w:rPr>
          <w:rFonts w:ascii="Times New Roman" w:eastAsia="Times New Roman" w:hAnsi="Times New Roman"/>
          <w:i/>
          <w:iCs/>
          <w:sz w:val="26"/>
          <w:szCs w:val="26"/>
          <w:lang w:val="en-GB" w:eastAsia="en-GB"/>
        </w:rPr>
        <w:t xml:space="preserve"> </w:t>
      </w:r>
      <w:proofErr w:type="spellStart"/>
      <w:r w:rsidRPr="002539D4">
        <w:rPr>
          <w:rFonts w:ascii="Times New Roman" w:eastAsia="Times New Roman" w:hAnsi="Times New Roman"/>
          <w:i/>
          <w:iCs/>
          <w:sz w:val="26"/>
          <w:szCs w:val="26"/>
          <w:lang w:val="en-GB" w:eastAsia="en-GB"/>
        </w:rPr>
        <w:t>tính</w:t>
      </w:r>
      <w:proofErr w:type="spellEnd"/>
      <w:r w:rsidRPr="002539D4">
        <w:rPr>
          <w:rFonts w:ascii="Times New Roman" w:eastAsia="Times New Roman" w:hAnsi="Times New Roman"/>
          <w:i/>
          <w:iCs/>
          <w:sz w:val="26"/>
          <w:szCs w:val="26"/>
          <w:lang w:val="en-GB" w:eastAsia="en-GB"/>
        </w:rPr>
        <w:t xml:space="preserve">: </w:t>
      </w:r>
      <w:proofErr w:type="spellStart"/>
      <w:r w:rsidRPr="002539D4">
        <w:rPr>
          <w:rFonts w:ascii="Times New Roman" w:eastAsia="Times New Roman" w:hAnsi="Times New Roman"/>
          <w:i/>
          <w:iCs/>
          <w:sz w:val="26"/>
          <w:szCs w:val="26"/>
          <w:lang w:val="en-GB" w:eastAsia="en-GB"/>
        </w:rPr>
        <w:t>Triệu</w:t>
      </w:r>
      <w:proofErr w:type="spellEnd"/>
      <w:r w:rsidRPr="002539D4">
        <w:rPr>
          <w:rFonts w:ascii="Times New Roman" w:eastAsia="Times New Roman" w:hAnsi="Times New Roman"/>
          <w:i/>
          <w:iCs/>
          <w:sz w:val="26"/>
          <w:szCs w:val="26"/>
          <w:lang w:val="en-GB" w:eastAsia="en-GB"/>
        </w:rPr>
        <w:t xml:space="preserve"> </w:t>
      </w:r>
      <w:proofErr w:type="spellStart"/>
      <w:r w:rsidRPr="002539D4">
        <w:rPr>
          <w:rFonts w:ascii="Times New Roman" w:eastAsia="Times New Roman" w:hAnsi="Times New Roman"/>
          <w:i/>
          <w:iCs/>
          <w:sz w:val="26"/>
          <w:szCs w:val="26"/>
          <w:lang w:val="en-GB" w:eastAsia="en-GB"/>
        </w:rPr>
        <w:t>đồng</w:t>
      </w:r>
      <w:proofErr w:type="spellEnd"/>
    </w:p>
    <w:tbl>
      <w:tblPr>
        <w:tblW w:w="5114" w:type="pct"/>
        <w:tblInd w:w="-32" w:type="dxa"/>
        <w:tblBorders>
          <w:top w:val="nil"/>
          <w:bottom w:val="nil"/>
          <w:insideH w:val="nil"/>
          <w:insideV w:val="nil"/>
        </w:tblBorders>
        <w:tblCellMar>
          <w:left w:w="0" w:type="dxa"/>
          <w:right w:w="0" w:type="dxa"/>
        </w:tblCellMar>
        <w:tblLook w:val="04A0" w:firstRow="1" w:lastRow="0" w:firstColumn="1" w:lastColumn="0" w:noHBand="0" w:noVBand="1"/>
      </w:tblPr>
      <w:tblGrid>
        <w:gridCol w:w="32"/>
        <w:gridCol w:w="1152"/>
        <w:gridCol w:w="5843"/>
        <w:gridCol w:w="1337"/>
        <w:gridCol w:w="631"/>
        <w:gridCol w:w="3144"/>
        <w:gridCol w:w="2444"/>
        <w:gridCol w:w="301"/>
      </w:tblGrid>
      <w:tr w:rsidR="002539D4" w:rsidRPr="002539D4" w14:paraId="60BF683A" w14:textId="77777777" w:rsidTr="008E57D0">
        <w:trPr>
          <w:gridBefore w:val="1"/>
          <w:gridAfter w:val="1"/>
          <w:wBefore w:w="11" w:type="pct"/>
          <w:wAfter w:w="101" w:type="pct"/>
        </w:trPr>
        <w:tc>
          <w:tcPr>
            <w:tcW w:w="387"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4561FCC"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b/>
                <w:bCs/>
                <w:sz w:val="26"/>
                <w:szCs w:val="26"/>
                <w:lang w:val="vi-VN" w:eastAsia="en-GB"/>
              </w:rPr>
              <w:t>TT</w:t>
            </w:r>
          </w:p>
        </w:tc>
        <w:tc>
          <w:tcPr>
            <w:tcW w:w="196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70E8AD4"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b/>
                <w:bCs/>
                <w:sz w:val="26"/>
                <w:szCs w:val="26"/>
                <w:lang w:val="vi-VN" w:eastAsia="en-GB"/>
              </w:rPr>
              <w:t>Ch</w:t>
            </w:r>
            <w:r w:rsidRPr="002539D4">
              <w:rPr>
                <w:rFonts w:ascii="Times New Roman" w:eastAsia="Times New Roman" w:hAnsi="Times New Roman"/>
                <w:b/>
                <w:bCs/>
                <w:sz w:val="26"/>
                <w:szCs w:val="26"/>
                <w:lang w:val="en-GB" w:eastAsia="en-GB"/>
              </w:rPr>
              <w:t>ỉ</w:t>
            </w:r>
            <w:r w:rsidRPr="002539D4">
              <w:rPr>
                <w:rFonts w:ascii="Times New Roman" w:eastAsia="Times New Roman" w:hAnsi="Times New Roman"/>
                <w:b/>
                <w:bCs/>
                <w:sz w:val="26"/>
                <w:szCs w:val="26"/>
                <w:lang w:val="vi-VN" w:eastAsia="en-GB"/>
              </w:rPr>
              <w:t xml:space="preserve"> tiêu</w:t>
            </w:r>
          </w:p>
        </w:tc>
        <w:tc>
          <w:tcPr>
            <w:tcW w:w="661"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3F0F04A"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b/>
                <w:bCs/>
                <w:sz w:val="26"/>
                <w:szCs w:val="26"/>
                <w:lang w:val="vi-VN" w:eastAsia="en-GB"/>
              </w:rPr>
              <w:t>Số liệu thực hiện kỳ này</w:t>
            </w:r>
          </w:p>
        </w:tc>
        <w:tc>
          <w:tcPr>
            <w:tcW w:w="105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D3EF15E"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b/>
                <w:bCs/>
                <w:sz w:val="26"/>
                <w:szCs w:val="26"/>
                <w:lang w:val="vi-VN" w:eastAsia="en-GB"/>
              </w:rPr>
              <w:t>Cộng dồn thực hiện từ đầu năm đến hết kỳ báo cáo</w:t>
            </w:r>
          </w:p>
        </w:tc>
        <w:tc>
          <w:tcPr>
            <w:tcW w:w="8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2BE7C9E"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b/>
                <w:bCs/>
                <w:sz w:val="26"/>
                <w:szCs w:val="26"/>
                <w:lang w:val="vi-VN" w:eastAsia="en-GB"/>
              </w:rPr>
              <w:t>Ghi chú</w:t>
            </w:r>
          </w:p>
        </w:tc>
      </w:tr>
      <w:tr w:rsidR="002539D4" w:rsidRPr="002539D4" w14:paraId="5B3666D3" w14:textId="77777777" w:rsidTr="008E57D0">
        <w:tblPrEx>
          <w:tblBorders>
            <w:top w:val="none" w:sz="0" w:space="0" w:color="auto"/>
            <w:bottom w:val="none" w:sz="0" w:space="0" w:color="auto"/>
            <w:insideH w:val="none" w:sz="0" w:space="0" w:color="auto"/>
            <w:insideV w:val="none" w:sz="0" w:space="0" w:color="auto"/>
          </w:tblBorders>
        </w:tblPrEx>
        <w:trPr>
          <w:gridBefore w:val="1"/>
          <w:gridAfter w:val="1"/>
          <w:wBefore w:w="11" w:type="pct"/>
          <w:wAfter w:w="101" w:type="pct"/>
        </w:trPr>
        <w:tc>
          <w:tcPr>
            <w:tcW w:w="38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A0E6712"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b/>
                <w:bCs/>
                <w:sz w:val="26"/>
                <w:szCs w:val="26"/>
                <w:lang w:val="vi-VN" w:eastAsia="en-GB"/>
              </w:rPr>
              <w:t>A</w:t>
            </w:r>
          </w:p>
        </w:tc>
        <w:tc>
          <w:tcPr>
            <w:tcW w:w="19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94DA89"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b/>
                <w:bCs/>
                <w:sz w:val="26"/>
                <w:szCs w:val="26"/>
                <w:lang w:val="vi-VN" w:eastAsia="en-GB"/>
              </w:rPr>
              <w:t>B</w:t>
            </w:r>
          </w:p>
        </w:tc>
        <w:tc>
          <w:tcPr>
            <w:tcW w:w="661"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9067B4"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b/>
                <w:bCs/>
                <w:sz w:val="26"/>
                <w:szCs w:val="26"/>
                <w:lang w:val="vi-VN" w:eastAsia="en-GB"/>
              </w:rPr>
              <w:t>1</w:t>
            </w:r>
          </w:p>
        </w:tc>
        <w:tc>
          <w:tcPr>
            <w:tcW w:w="10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E72521"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b/>
                <w:bCs/>
                <w:sz w:val="26"/>
                <w:szCs w:val="26"/>
                <w:lang w:val="vi-VN" w:eastAsia="en-GB"/>
              </w:rPr>
              <w:t>2</w:t>
            </w:r>
          </w:p>
        </w:tc>
        <w:tc>
          <w:tcPr>
            <w:tcW w:w="8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883A6E"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b/>
                <w:bCs/>
                <w:sz w:val="26"/>
                <w:szCs w:val="26"/>
                <w:lang w:val="vi-VN" w:eastAsia="en-GB"/>
              </w:rPr>
              <w:t>3</w:t>
            </w:r>
          </w:p>
        </w:tc>
      </w:tr>
      <w:tr w:rsidR="002539D4" w:rsidRPr="002539D4" w14:paraId="40336326" w14:textId="77777777" w:rsidTr="008E57D0">
        <w:tblPrEx>
          <w:tblBorders>
            <w:top w:val="none" w:sz="0" w:space="0" w:color="auto"/>
            <w:bottom w:val="none" w:sz="0" w:space="0" w:color="auto"/>
            <w:insideH w:val="none" w:sz="0" w:space="0" w:color="auto"/>
            <w:insideV w:val="none" w:sz="0" w:space="0" w:color="auto"/>
          </w:tblBorders>
        </w:tblPrEx>
        <w:trPr>
          <w:gridBefore w:val="1"/>
          <w:gridAfter w:val="1"/>
          <w:wBefore w:w="11" w:type="pct"/>
          <w:wAfter w:w="101" w:type="pct"/>
        </w:trPr>
        <w:tc>
          <w:tcPr>
            <w:tcW w:w="38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11396D3"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b/>
                <w:bCs/>
                <w:sz w:val="26"/>
                <w:szCs w:val="26"/>
                <w:lang w:val="vi-VN" w:eastAsia="en-GB"/>
              </w:rPr>
              <w:t>1</w:t>
            </w:r>
          </w:p>
        </w:tc>
        <w:tc>
          <w:tcPr>
            <w:tcW w:w="19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4E67DF" w14:textId="77777777" w:rsidR="00F60C1F" w:rsidRPr="002539D4" w:rsidRDefault="00E07427" w:rsidP="00085794">
            <w:pPr>
              <w:spacing w:before="60" w:after="60" w:line="240" w:lineRule="auto"/>
              <w:rPr>
                <w:rFonts w:ascii="Times New Roman" w:eastAsia="Times New Roman" w:hAnsi="Times New Roman"/>
                <w:sz w:val="26"/>
                <w:szCs w:val="26"/>
                <w:lang w:val="vi-VN" w:eastAsia="en-GB"/>
              </w:rPr>
            </w:pPr>
            <w:r w:rsidRPr="002539D4">
              <w:rPr>
                <w:rFonts w:ascii="Times New Roman" w:eastAsia="Times New Roman" w:hAnsi="Times New Roman"/>
                <w:sz w:val="26"/>
                <w:szCs w:val="26"/>
                <w:lang w:val="vi-VN" w:eastAsia="en-GB"/>
              </w:rPr>
              <w:t>Tổng thu lệ phí cấp phép và phí sử dụng tần số vô tuyến điện</w:t>
            </w:r>
            <w:r w:rsidR="00F60C1F" w:rsidRPr="002539D4">
              <w:rPr>
                <w:rFonts w:ascii="Times New Roman" w:eastAsia="Times New Roman" w:hAnsi="Times New Roman"/>
                <w:sz w:val="26"/>
                <w:szCs w:val="26"/>
                <w:lang w:val="vi-VN" w:eastAsia="en-GB"/>
              </w:rPr>
              <w:t xml:space="preserve"> (1 = 1.1 + 1.2)</w:t>
            </w:r>
          </w:p>
          <w:p w14:paraId="778E0540" w14:textId="62EA8B79" w:rsidR="00C74EF0" w:rsidRPr="002539D4" w:rsidRDefault="00C74EF0" w:rsidP="00085794">
            <w:pPr>
              <w:spacing w:before="60" w:after="60" w:line="240" w:lineRule="auto"/>
              <w:rPr>
                <w:rFonts w:ascii="Times New Roman" w:eastAsia="Times New Roman" w:hAnsi="Times New Roman"/>
                <w:sz w:val="26"/>
                <w:szCs w:val="26"/>
                <w:lang w:val="en-GB" w:eastAsia="en-GB"/>
              </w:rPr>
            </w:pPr>
            <w:r w:rsidRPr="002539D4">
              <w:rPr>
                <w:rFonts w:ascii="Times New Roman" w:eastAsia="Times New Roman" w:hAnsi="Times New Roman"/>
                <w:i/>
                <w:iCs/>
                <w:sz w:val="26"/>
                <w:szCs w:val="26"/>
                <w:lang w:val="vi-VN" w:eastAsia="en-GB"/>
              </w:rPr>
              <w:t>Trong đ</w:t>
            </w:r>
            <w:r w:rsidRPr="002539D4">
              <w:rPr>
                <w:rFonts w:ascii="Times New Roman" w:eastAsia="Times New Roman" w:hAnsi="Times New Roman"/>
                <w:i/>
                <w:iCs/>
                <w:sz w:val="26"/>
                <w:szCs w:val="26"/>
                <w:lang w:val="en-GB" w:eastAsia="en-GB"/>
              </w:rPr>
              <w:t>ó:</w:t>
            </w:r>
          </w:p>
        </w:tc>
        <w:tc>
          <w:tcPr>
            <w:tcW w:w="661"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6C57F8"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10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779857"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8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1C13E1"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r>
      <w:tr w:rsidR="002539D4" w:rsidRPr="002539D4" w14:paraId="281433DD" w14:textId="77777777" w:rsidTr="008E57D0">
        <w:tblPrEx>
          <w:tblBorders>
            <w:top w:val="none" w:sz="0" w:space="0" w:color="auto"/>
            <w:bottom w:val="none" w:sz="0" w:space="0" w:color="auto"/>
            <w:insideH w:val="none" w:sz="0" w:space="0" w:color="auto"/>
            <w:insideV w:val="none" w:sz="0" w:space="0" w:color="auto"/>
          </w:tblBorders>
        </w:tblPrEx>
        <w:trPr>
          <w:gridBefore w:val="1"/>
          <w:gridAfter w:val="1"/>
          <w:wBefore w:w="11" w:type="pct"/>
          <w:wAfter w:w="101" w:type="pct"/>
        </w:trPr>
        <w:tc>
          <w:tcPr>
            <w:tcW w:w="38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121F76F"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en-GB" w:eastAsia="en-GB"/>
              </w:rPr>
              <w:t>1.1</w:t>
            </w:r>
          </w:p>
        </w:tc>
        <w:tc>
          <w:tcPr>
            <w:tcW w:w="19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1E0F86" w14:textId="77777777" w:rsidR="00F60C1F" w:rsidRPr="002539D4" w:rsidRDefault="00F60C1F" w:rsidP="00085794">
            <w:pPr>
              <w:spacing w:before="60" w:after="60" w:line="240" w:lineRule="auto"/>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Lệ phí cấp phép</w:t>
            </w:r>
          </w:p>
        </w:tc>
        <w:tc>
          <w:tcPr>
            <w:tcW w:w="661"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467C58"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10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1D0EB0"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8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C96428"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r>
      <w:tr w:rsidR="002539D4" w:rsidRPr="002539D4" w14:paraId="17B4DFE1" w14:textId="77777777" w:rsidTr="008E57D0">
        <w:tblPrEx>
          <w:tblBorders>
            <w:top w:val="none" w:sz="0" w:space="0" w:color="auto"/>
            <w:bottom w:val="none" w:sz="0" w:space="0" w:color="auto"/>
            <w:insideH w:val="none" w:sz="0" w:space="0" w:color="auto"/>
            <w:insideV w:val="none" w:sz="0" w:space="0" w:color="auto"/>
          </w:tblBorders>
        </w:tblPrEx>
        <w:trPr>
          <w:gridBefore w:val="1"/>
          <w:gridAfter w:val="1"/>
          <w:wBefore w:w="11" w:type="pct"/>
          <w:wAfter w:w="101" w:type="pct"/>
        </w:trPr>
        <w:tc>
          <w:tcPr>
            <w:tcW w:w="38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A167D54"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1.2</w:t>
            </w:r>
          </w:p>
        </w:tc>
        <w:tc>
          <w:tcPr>
            <w:tcW w:w="19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D2C367" w14:textId="77777777" w:rsidR="00F60C1F" w:rsidRPr="002539D4" w:rsidRDefault="00F60C1F" w:rsidP="00085794">
            <w:pPr>
              <w:spacing w:before="60" w:after="60" w:line="240" w:lineRule="auto"/>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Phí sử dụng tần số</w:t>
            </w:r>
          </w:p>
        </w:tc>
        <w:tc>
          <w:tcPr>
            <w:tcW w:w="661"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9F0FA0"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10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27325C"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8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C3C6F7"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r>
      <w:tr w:rsidR="002539D4" w:rsidRPr="002539D4" w14:paraId="47B2F35C" w14:textId="77777777" w:rsidTr="008E57D0">
        <w:tblPrEx>
          <w:tblBorders>
            <w:top w:val="none" w:sz="0" w:space="0" w:color="auto"/>
            <w:bottom w:val="none" w:sz="0" w:space="0" w:color="auto"/>
            <w:insideH w:val="none" w:sz="0" w:space="0" w:color="auto"/>
            <w:insideV w:val="none" w:sz="0" w:space="0" w:color="auto"/>
          </w:tblBorders>
        </w:tblPrEx>
        <w:trPr>
          <w:gridBefore w:val="1"/>
          <w:gridAfter w:val="1"/>
          <w:wBefore w:w="11" w:type="pct"/>
          <w:wAfter w:w="101" w:type="pct"/>
        </w:trPr>
        <w:tc>
          <w:tcPr>
            <w:tcW w:w="38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0FD6EAB"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2</w:t>
            </w:r>
          </w:p>
        </w:tc>
        <w:tc>
          <w:tcPr>
            <w:tcW w:w="19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8B44E0" w14:textId="2D3DFA01" w:rsidR="00F60C1F" w:rsidRPr="002539D4" w:rsidRDefault="001510E8" w:rsidP="00085794">
            <w:pPr>
              <w:spacing w:before="60" w:after="60" w:line="240" w:lineRule="auto"/>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Số tiền nộp NSNN từ lệ phí cấp phép và phí sử dụng tần số vô tuyến điện</w:t>
            </w:r>
          </w:p>
        </w:tc>
        <w:tc>
          <w:tcPr>
            <w:tcW w:w="661"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DE2C67"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10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5A3BE5"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8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B876D1"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r>
      <w:tr w:rsidR="002539D4" w:rsidRPr="002539D4" w14:paraId="25D5CE48" w14:textId="77777777" w:rsidTr="008E57D0">
        <w:tblPrEx>
          <w:tblBorders>
            <w:top w:val="none" w:sz="0" w:space="0" w:color="auto"/>
            <w:bottom w:val="none" w:sz="0" w:space="0" w:color="auto"/>
            <w:insideH w:val="none" w:sz="0" w:space="0" w:color="auto"/>
            <w:insideV w:val="none" w:sz="0" w:space="0" w:color="auto"/>
          </w:tblBorders>
        </w:tblPrEx>
        <w:trPr>
          <w:gridBefore w:val="1"/>
          <w:gridAfter w:val="1"/>
          <w:wBefore w:w="11" w:type="pct"/>
          <w:wAfter w:w="101" w:type="pct"/>
        </w:trPr>
        <w:tc>
          <w:tcPr>
            <w:tcW w:w="38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72EFC8B"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3</w:t>
            </w:r>
          </w:p>
        </w:tc>
        <w:tc>
          <w:tcPr>
            <w:tcW w:w="19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9B3E75" w14:textId="4D1BF3E8" w:rsidR="00F60C1F" w:rsidRPr="002539D4" w:rsidRDefault="00AD124B" w:rsidP="00085794">
            <w:pPr>
              <w:spacing w:before="60" w:after="60" w:line="240" w:lineRule="auto"/>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Số tiền thực thu từ cấp quyền sử dụng tần số vô tuyến điện</w:t>
            </w:r>
            <w:r w:rsidR="00F60C1F" w:rsidRPr="002539D4">
              <w:rPr>
                <w:rFonts w:ascii="Times New Roman" w:eastAsia="Times New Roman" w:hAnsi="Times New Roman"/>
                <w:sz w:val="26"/>
                <w:szCs w:val="26"/>
                <w:lang w:val="vi-VN" w:eastAsia="en-GB"/>
              </w:rPr>
              <w:t xml:space="preserve"> </w:t>
            </w:r>
          </w:p>
        </w:tc>
        <w:tc>
          <w:tcPr>
            <w:tcW w:w="661"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B7DFCC"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10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119862"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c>
          <w:tcPr>
            <w:tcW w:w="8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0FCA6F" w14:textId="77777777" w:rsidR="00F60C1F" w:rsidRPr="002539D4" w:rsidRDefault="00F60C1F" w:rsidP="006D139B">
            <w:pPr>
              <w:spacing w:before="120" w:after="0" w:line="240" w:lineRule="auto"/>
              <w:jc w:val="center"/>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 </w:t>
            </w:r>
          </w:p>
        </w:tc>
      </w:tr>
      <w:tr w:rsidR="002539D4" w:rsidRPr="002539D4" w14:paraId="04463D90" w14:textId="77777777" w:rsidTr="008E5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810" w:type="pct"/>
            <w:gridSpan w:val="4"/>
            <w:tcBorders>
              <w:top w:val="nil"/>
              <w:left w:val="nil"/>
              <w:bottom w:val="nil"/>
              <w:right w:val="nil"/>
            </w:tcBorders>
          </w:tcPr>
          <w:p w14:paraId="1BFD1275" w14:textId="4F232EA1" w:rsidR="008E57D0" w:rsidRPr="002539D4" w:rsidRDefault="008E57D0" w:rsidP="009A3390">
            <w:pPr>
              <w:spacing w:before="120" w:after="40" w:line="240" w:lineRule="auto"/>
              <w:ind w:left="-90"/>
              <w:jc w:val="center"/>
              <w:rPr>
                <w:rFonts w:ascii="Times New Roman" w:eastAsia="Times New Roman" w:hAnsi="Times New Roman"/>
                <w:b/>
                <w:sz w:val="26"/>
                <w:szCs w:val="26"/>
              </w:rPr>
            </w:pPr>
            <w:r w:rsidRPr="002539D4">
              <w:rPr>
                <w:rFonts w:ascii="Times New Roman" w:eastAsia="Times New Roman" w:hAnsi="Times New Roman"/>
                <w:sz w:val="26"/>
                <w:szCs w:val="26"/>
                <w:lang w:val="en-GB" w:eastAsia="en-GB"/>
              </w:rPr>
              <w:t> </w:t>
            </w:r>
          </w:p>
          <w:p w14:paraId="56B9DD22" w14:textId="77777777" w:rsidR="008E57D0" w:rsidRPr="002539D4" w:rsidRDefault="008E57D0" w:rsidP="009A3390">
            <w:pPr>
              <w:spacing w:before="120" w:after="40" w:line="240" w:lineRule="auto"/>
              <w:ind w:left="-90"/>
              <w:jc w:val="center"/>
              <w:rPr>
                <w:rFonts w:ascii="Times New Roman" w:eastAsia="Times New Roman" w:hAnsi="Times New Roman"/>
                <w:b/>
                <w:sz w:val="26"/>
                <w:szCs w:val="26"/>
              </w:rPr>
            </w:pPr>
            <w:proofErr w:type="spellStart"/>
            <w:r w:rsidRPr="002539D4">
              <w:rPr>
                <w:rFonts w:ascii="Times New Roman" w:eastAsia="Times New Roman" w:hAnsi="Times New Roman"/>
                <w:b/>
                <w:sz w:val="26"/>
                <w:szCs w:val="26"/>
              </w:rPr>
              <w:t>Người</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lập</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biểu</w:t>
            </w:r>
            <w:proofErr w:type="spellEnd"/>
          </w:p>
          <w:p w14:paraId="336537E5" w14:textId="546870EC" w:rsidR="008E57D0" w:rsidRPr="002539D4" w:rsidRDefault="00924656" w:rsidP="009A3390">
            <w:pPr>
              <w:spacing w:before="120" w:after="40" w:line="240" w:lineRule="auto"/>
              <w:jc w:val="center"/>
              <w:rPr>
                <w:rFonts w:ascii="Times New Roman" w:eastAsia="Times New Roman" w:hAnsi="Times New Roman"/>
                <w:sz w:val="26"/>
                <w:szCs w:val="26"/>
              </w:rPr>
            </w:pPr>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Ký</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ghi</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rõ</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họ</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tên</w:t>
            </w:r>
            <w:proofErr w:type="spellEnd"/>
            <w:r w:rsidRPr="002539D4">
              <w:rPr>
                <w:rFonts w:ascii="Times New Roman" w:eastAsia="Times New Roman" w:hAnsi="Times New Roman"/>
                <w:i/>
                <w:sz w:val="26"/>
                <w:szCs w:val="26"/>
              </w:rPr>
              <w:t>)</w:t>
            </w:r>
          </w:p>
        </w:tc>
        <w:tc>
          <w:tcPr>
            <w:tcW w:w="2190" w:type="pct"/>
            <w:gridSpan w:val="4"/>
            <w:tcBorders>
              <w:top w:val="nil"/>
              <w:left w:val="nil"/>
              <w:bottom w:val="nil"/>
              <w:right w:val="nil"/>
            </w:tcBorders>
          </w:tcPr>
          <w:p w14:paraId="17780029" w14:textId="43E265DF" w:rsidR="008E57D0" w:rsidRPr="002539D4" w:rsidRDefault="009C4146" w:rsidP="009A3390">
            <w:pPr>
              <w:spacing w:before="120" w:after="40" w:line="240" w:lineRule="auto"/>
              <w:ind w:left="-90"/>
              <w:jc w:val="center"/>
              <w:rPr>
                <w:rFonts w:ascii="Times New Roman" w:eastAsia="Times New Roman" w:hAnsi="Times New Roman"/>
                <w:i/>
                <w:sz w:val="26"/>
                <w:szCs w:val="26"/>
              </w:rPr>
            </w:pPr>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ngày</w:t>
            </w:r>
            <w:proofErr w:type="spellEnd"/>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tháng</w:t>
            </w:r>
            <w:proofErr w:type="spellEnd"/>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năm</w:t>
            </w:r>
            <w:proofErr w:type="spellEnd"/>
            <w:r w:rsidRPr="002539D4">
              <w:rPr>
                <w:rFonts w:ascii="Times New Roman" w:eastAsia="Times New Roman" w:hAnsi="Times New Roman"/>
                <w:i/>
                <w:sz w:val="26"/>
                <w:szCs w:val="26"/>
              </w:rPr>
              <w:t xml:space="preserve"> ……</w:t>
            </w:r>
          </w:p>
          <w:p w14:paraId="71AAE2A2" w14:textId="77777777" w:rsidR="008E57D0" w:rsidRPr="002539D4" w:rsidRDefault="008E57D0" w:rsidP="009A3390">
            <w:pPr>
              <w:spacing w:before="120" w:after="40" w:line="240" w:lineRule="auto"/>
              <w:ind w:left="-90"/>
              <w:jc w:val="center"/>
              <w:rPr>
                <w:rFonts w:ascii="Times New Roman" w:eastAsia="Times New Roman" w:hAnsi="Times New Roman"/>
                <w:b/>
                <w:sz w:val="26"/>
                <w:szCs w:val="26"/>
              </w:rPr>
            </w:pPr>
            <w:proofErr w:type="spellStart"/>
            <w:r w:rsidRPr="002539D4">
              <w:rPr>
                <w:rFonts w:ascii="Times New Roman" w:eastAsia="Times New Roman" w:hAnsi="Times New Roman"/>
                <w:b/>
                <w:sz w:val="26"/>
                <w:szCs w:val="26"/>
              </w:rPr>
              <w:t>Thủ</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trưởng</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đơn</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vị</w:t>
            </w:r>
            <w:proofErr w:type="spellEnd"/>
          </w:p>
          <w:p w14:paraId="43C55477" w14:textId="77777777" w:rsidR="008E57D0" w:rsidRPr="002539D4" w:rsidRDefault="008E57D0" w:rsidP="009A3390">
            <w:pPr>
              <w:spacing w:before="120" w:after="40" w:line="240" w:lineRule="auto"/>
              <w:ind w:left="-90"/>
              <w:jc w:val="center"/>
              <w:rPr>
                <w:rFonts w:ascii="Times New Roman" w:eastAsia="Times New Roman" w:hAnsi="Times New Roman"/>
                <w:sz w:val="26"/>
                <w:szCs w:val="26"/>
              </w:rPr>
            </w:pPr>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Ký</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số</w:t>
            </w:r>
            <w:proofErr w:type="spellEnd"/>
            <w:r w:rsidRPr="002539D4">
              <w:rPr>
                <w:rFonts w:ascii="Times New Roman" w:eastAsia="Times New Roman" w:hAnsi="Times New Roman"/>
                <w:i/>
                <w:sz w:val="26"/>
                <w:szCs w:val="26"/>
              </w:rPr>
              <w:t>)</w:t>
            </w:r>
          </w:p>
        </w:tc>
      </w:tr>
    </w:tbl>
    <w:p w14:paraId="15B4791C" w14:textId="77777777" w:rsidR="008E57D0" w:rsidRPr="002539D4" w:rsidRDefault="008E57D0" w:rsidP="008E57D0">
      <w:pPr>
        <w:spacing w:before="120" w:after="100" w:afterAutospacing="1" w:line="240" w:lineRule="auto"/>
        <w:rPr>
          <w:rFonts w:ascii="Times New Roman" w:eastAsia="Times New Roman" w:hAnsi="Times New Roman"/>
          <w:i/>
          <w:iCs/>
          <w:sz w:val="26"/>
          <w:szCs w:val="26"/>
          <w:lang w:eastAsia="en-GB"/>
        </w:rPr>
      </w:pPr>
    </w:p>
    <w:p w14:paraId="1BC44B53" w14:textId="77777777" w:rsidR="008E57D0" w:rsidRPr="002539D4" w:rsidRDefault="008E57D0" w:rsidP="008E57D0">
      <w:pPr>
        <w:spacing w:before="120" w:after="100" w:afterAutospacing="1" w:line="240" w:lineRule="auto"/>
        <w:rPr>
          <w:rFonts w:ascii="Times New Roman" w:eastAsia="Times New Roman" w:hAnsi="Times New Roman"/>
          <w:i/>
          <w:iCs/>
          <w:sz w:val="26"/>
          <w:szCs w:val="26"/>
          <w:lang w:val="vi-VN" w:eastAsia="en-GB"/>
        </w:rPr>
        <w:sectPr w:rsidR="008E57D0" w:rsidRPr="002539D4" w:rsidSect="00A12F15">
          <w:pgSz w:w="16840" w:h="11907" w:orient="landscape" w:code="9"/>
          <w:pgMar w:top="1701" w:right="1134" w:bottom="1134" w:left="1134" w:header="425" w:footer="335" w:gutter="0"/>
          <w:pgNumType w:chapStyle="2"/>
          <w:cols w:space="720"/>
          <w:titlePg/>
          <w:docGrid w:linePitch="360"/>
        </w:sectPr>
      </w:pPr>
    </w:p>
    <w:p w14:paraId="703654BF" w14:textId="59F85F78" w:rsidR="008E57D0" w:rsidRPr="002539D4" w:rsidRDefault="00677F7F" w:rsidP="00A12F15">
      <w:pPr>
        <w:spacing w:before="60" w:after="60" w:line="264" w:lineRule="auto"/>
        <w:jc w:val="center"/>
        <w:rPr>
          <w:rFonts w:ascii="Times New Roman" w:eastAsia="Times New Roman" w:hAnsi="Times New Roman"/>
          <w:b/>
          <w:bCs/>
          <w:sz w:val="26"/>
          <w:szCs w:val="26"/>
          <w:lang w:eastAsia="en-GB"/>
        </w:rPr>
      </w:pPr>
      <w:r w:rsidRPr="002539D4">
        <w:rPr>
          <w:rFonts w:ascii="Times New Roman" w:eastAsia="Times New Roman" w:hAnsi="Times New Roman"/>
          <w:b/>
          <w:bCs/>
          <w:sz w:val="26"/>
          <w:szCs w:val="26"/>
          <w:lang w:eastAsia="en-GB"/>
        </w:rPr>
        <w:lastRenderedPageBreak/>
        <w:t>HƯỚNG DẪN ĐIỀN BIỂU 0</w:t>
      </w:r>
      <w:r w:rsidR="00486403" w:rsidRPr="002539D4">
        <w:rPr>
          <w:rFonts w:ascii="Times New Roman" w:eastAsia="Times New Roman" w:hAnsi="Times New Roman"/>
          <w:b/>
          <w:bCs/>
          <w:sz w:val="26"/>
          <w:szCs w:val="26"/>
          <w:lang w:eastAsia="en-GB"/>
        </w:rPr>
        <w:t>9</w:t>
      </w:r>
      <w:r w:rsidRPr="002539D4">
        <w:rPr>
          <w:rFonts w:ascii="Times New Roman" w:eastAsia="Times New Roman" w:hAnsi="Times New Roman"/>
          <w:b/>
          <w:bCs/>
          <w:sz w:val="26"/>
          <w:szCs w:val="26"/>
          <w:lang w:eastAsia="en-GB"/>
        </w:rPr>
        <w:t>09/KHCN-TSVTĐ</w:t>
      </w:r>
    </w:p>
    <w:p w14:paraId="3620DF5E" w14:textId="77777777" w:rsidR="00677F7F" w:rsidRPr="002539D4" w:rsidRDefault="00677F7F" w:rsidP="00A12F15">
      <w:pPr>
        <w:keepNext/>
        <w:keepLines/>
        <w:spacing w:before="60" w:after="60" w:line="264" w:lineRule="auto"/>
        <w:jc w:val="center"/>
        <w:outlineLvl w:val="1"/>
        <w:rPr>
          <w:rFonts w:ascii="Times New Roman" w:eastAsia="Times New Roman" w:hAnsi="Times New Roman"/>
          <w:b/>
          <w:bCs/>
          <w:sz w:val="26"/>
          <w:szCs w:val="26"/>
          <w:lang w:val="en-GB" w:eastAsia="en-GB"/>
        </w:rPr>
      </w:pPr>
      <w:r w:rsidRPr="002539D4">
        <w:rPr>
          <w:rFonts w:ascii="Times New Roman" w:eastAsia="Times New Roman" w:hAnsi="Times New Roman"/>
          <w:b/>
          <w:bCs/>
          <w:sz w:val="26"/>
          <w:szCs w:val="26"/>
          <w:lang w:val="en-GB" w:eastAsia="en-GB"/>
        </w:rPr>
        <w:t>THU, NỘP PHÍ, LỆ PHÍ TÀI NGUYÊN TẦN SỐ VÔ TUYẾN ĐIỆN</w:t>
      </w:r>
    </w:p>
    <w:p w14:paraId="084F358F" w14:textId="77777777" w:rsidR="00A12F15" w:rsidRDefault="00A12F15" w:rsidP="00A12F15">
      <w:pPr>
        <w:spacing w:before="60" w:after="60" w:line="264" w:lineRule="auto"/>
        <w:jc w:val="both"/>
        <w:rPr>
          <w:rFonts w:ascii="Times New Roman" w:eastAsia="Times New Roman" w:hAnsi="Times New Roman"/>
          <w:b/>
          <w:iCs/>
          <w:sz w:val="26"/>
          <w:szCs w:val="26"/>
          <w:lang w:eastAsia="en-GB"/>
        </w:rPr>
      </w:pPr>
    </w:p>
    <w:p w14:paraId="6F5E259C" w14:textId="436156E4" w:rsidR="008E57D0" w:rsidRPr="002539D4" w:rsidRDefault="006F4A21" w:rsidP="00A12F15">
      <w:pPr>
        <w:spacing w:before="60" w:after="60" w:line="264" w:lineRule="auto"/>
        <w:jc w:val="both"/>
        <w:rPr>
          <w:rFonts w:ascii="Times New Roman" w:eastAsia="Times New Roman" w:hAnsi="Times New Roman"/>
          <w:b/>
          <w:sz w:val="26"/>
          <w:szCs w:val="26"/>
          <w:lang w:val="en-GB" w:eastAsia="en-GB"/>
        </w:rPr>
      </w:pPr>
      <w:r w:rsidRPr="002539D4">
        <w:rPr>
          <w:rFonts w:ascii="Times New Roman" w:eastAsia="Times New Roman" w:hAnsi="Times New Roman"/>
          <w:b/>
          <w:iCs/>
          <w:sz w:val="26"/>
          <w:szCs w:val="26"/>
          <w:lang w:eastAsia="en-GB"/>
        </w:rPr>
        <w:t>1.</w:t>
      </w:r>
      <w:r w:rsidR="008E57D0" w:rsidRPr="002539D4">
        <w:rPr>
          <w:rFonts w:ascii="Times New Roman" w:eastAsia="Times New Roman" w:hAnsi="Times New Roman"/>
          <w:b/>
          <w:iCs/>
          <w:sz w:val="26"/>
          <w:szCs w:val="26"/>
          <w:lang w:val="vi-VN" w:eastAsia="en-GB"/>
        </w:rPr>
        <w:t xml:space="preserve"> Khái niệm, phương pháp t</w:t>
      </w:r>
      <w:r w:rsidR="008E57D0" w:rsidRPr="002539D4">
        <w:rPr>
          <w:rFonts w:ascii="Times New Roman" w:eastAsia="Times New Roman" w:hAnsi="Times New Roman"/>
          <w:b/>
          <w:iCs/>
          <w:sz w:val="26"/>
          <w:szCs w:val="26"/>
          <w:lang w:val="en-GB" w:eastAsia="en-GB"/>
        </w:rPr>
        <w:t>í</w:t>
      </w:r>
      <w:r w:rsidR="008E57D0" w:rsidRPr="002539D4">
        <w:rPr>
          <w:rFonts w:ascii="Times New Roman" w:eastAsia="Times New Roman" w:hAnsi="Times New Roman"/>
          <w:b/>
          <w:iCs/>
          <w:sz w:val="26"/>
          <w:szCs w:val="26"/>
          <w:lang w:val="vi-VN" w:eastAsia="en-GB"/>
        </w:rPr>
        <w:t>nh</w:t>
      </w:r>
    </w:p>
    <w:p w14:paraId="09D5C630" w14:textId="3B233AEC" w:rsidR="008E57D0" w:rsidRPr="002539D4" w:rsidRDefault="00426761" w:rsidP="00A12F15">
      <w:pPr>
        <w:spacing w:before="60" w:after="60" w:line="264" w:lineRule="auto"/>
        <w:jc w:val="both"/>
        <w:rPr>
          <w:rFonts w:ascii="Times New Roman" w:eastAsia="Times New Roman" w:hAnsi="Times New Roman"/>
          <w:sz w:val="26"/>
          <w:szCs w:val="26"/>
          <w:lang w:val="en-GB" w:eastAsia="en-GB"/>
        </w:rPr>
      </w:pPr>
      <w:r w:rsidRPr="002539D4">
        <w:rPr>
          <w:rFonts w:ascii="Times New Roman" w:eastAsia="Times New Roman" w:hAnsi="Times New Roman"/>
          <w:b/>
          <w:bCs/>
          <w:sz w:val="26"/>
          <w:szCs w:val="26"/>
          <w:lang w:val="vi-VN" w:eastAsia="en-GB"/>
        </w:rPr>
        <w:t>Tổng thu lệ phí cấp phép và phí sử dụng tần số vô tuyến điện</w:t>
      </w:r>
      <w:r w:rsidR="008E57D0" w:rsidRPr="002539D4">
        <w:rPr>
          <w:rFonts w:ascii="Times New Roman" w:eastAsia="Times New Roman" w:hAnsi="Times New Roman"/>
          <w:b/>
          <w:bCs/>
          <w:sz w:val="26"/>
          <w:szCs w:val="26"/>
          <w:lang w:val="vi-VN" w:eastAsia="en-GB"/>
        </w:rPr>
        <w:t>:</w:t>
      </w:r>
      <w:r w:rsidR="008E57D0" w:rsidRPr="002539D4">
        <w:rPr>
          <w:rFonts w:ascii="Times New Roman" w:eastAsia="Times New Roman" w:hAnsi="Times New Roman"/>
          <w:sz w:val="26"/>
          <w:szCs w:val="26"/>
          <w:lang w:val="vi-VN" w:eastAsia="en-GB"/>
        </w:rPr>
        <w:t xml:space="preserve"> Là tổng số tiền gồm lệ phí và phí sử dụng tần số vô tuyến điện đã thu và sẽ thu được theo quy định của pháp luật trong kỳ báo cáo.</w:t>
      </w:r>
    </w:p>
    <w:p w14:paraId="6920E44B" w14:textId="77777777" w:rsidR="008E57D0" w:rsidRPr="002539D4" w:rsidRDefault="008E57D0" w:rsidP="00A12F15">
      <w:pPr>
        <w:spacing w:before="60" w:after="60" w:line="264" w:lineRule="auto"/>
        <w:jc w:val="both"/>
        <w:rPr>
          <w:rFonts w:ascii="Times New Roman" w:eastAsia="Times New Roman" w:hAnsi="Times New Roman"/>
          <w:sz w:val="26"/>
          <w:szCs w:val="26"/>
          <w:lang w:val="en-GB" w:eastAsia="en-GB"/>
        </w:rPr>
      </w:pPr>
      <w:r w:rsidRPr="002539D4">
        <w:rPr>
          <w:rFonts w:ascii="Times New Roman" w:eastAsia="Times New Roman" w:hAnsi="Times New Roman"/>
          <w:b/>
          <w:bCs/>
          <w:sz w:val="26"/>
          <w:szCs w:val="26"/>
          <w:lang w:val="vi-VN" w:eastAsia="en-GB"/>
        </w:rPr>
        <w:t>Số tiền nộp NSNN từ lệ phí cấp phép và phí sử dụng tần số vô tuyến điện:</w:t>
      </w:r>
      <w:r w:rsidRPr="002539D4">
        <w:rPr>
          <w:rFonts w:ascii="Times New Roman" w:eastAsia="Times New Roman" w:hAnsi="Times New Roman"/>
          <w:sz w:val="26"/>
          <w:szCs w:val="26"/>
          <w:lang w:val="vi-VN" w:eastAsia="en-GB"/>
        </w:rPr>
        <w:t xml:space="preserve"> Là tổng số tiền phải nộp NSNN từ lệ phí cấp phép và phí sử dụng tần số theo quy định của pháp luật trong kỳ báo cáo.</w:t>
      </w:r>
    </w:p>
    <w:p w14:paraId="2DE30EAD" w14:textId="35BE5E3A" w:rsidR="008E57D0" w:rsidRPr="002539D4" w:rsidRDefault="00426761" w:rsidP="00A12F15">
      <w:pPr>
        <w:spacing w:before="60" w:after="60" w:line="264" w:lineRule="auto"/>
        <w:jc w:val="both"/>
        <w:rPr>
          <w:rFonts w:ascii="Times New Roman" w:eastAsia="Times New Roman" w:hAnsi="Times New Roman"/>
          <w:sz w:val="26"/>
          <w:szCs w:val="26"/>
          <w:lang w:val="en-GB" w:eastAsia="en-GB"/>
        </w:rPr>
      </w:pPr>
      <w:proofErr w:type="spellStart"/>
      <w:r w:rsidRPr="002539D4">
        <w:rPr>
          <w:rFonts w:ascii="Times New Roman" w:eastAsia="Times New Roman" w:hAnsi="Times New Roman"/>
          <w:b/>
          <w:bCs/>
          <w:sz w:val="26"/>
          <w:szCs w:val="26"/>
          <w:lang w:eastAsia="en-GB"/>
        </w:rPr>
        <w:t>Số</w:t>
      </w:r>
      <w:proofErr w:type="spellEnd"/>
      <w:r w:rsidRPr="002539D4">
        <w:rPr>
          <w:rFonts w:ascii="Times New Roman" w:eastAsia="Times New Roman" w:hAnsi="Times New Roman"/>
          <w:b/>
          <w:bCs/>
          <w:sz w:val="26"/>
          <w:szCs w:val="26"/>
          <w:lang w:eastAsia="en-GB"/>
        </w:rPr>
        <w:t xml:space="preserve"> </w:t>
      </w:r>
      <w:proofErr w:type="spellStart"/>
      <w:r w:rsidRPr="002539D4">
        <w:rPr>
          <w:rFonts w:ascii="Times New Roman" w:eastAsia="Times New Roman" w:hAnsi="Times New Roman"/>
          <w:b/>
          <w:bCs/>
          <w:sz w:val="26"/>
          <w:szCs w:val="26"/>
          <w:lang w:eastAsia="en-GB"/>
        </w:rPr>
        <w:t>tiền</w:t>
      </w:r>
      <w:proofErr w:type="spellEnd"/>
      <w:r w:rsidRPr="002539D4">
        <w:rPr>
          <w:rFonts w:ascii="Times New Roman" w:eastAsia="Times New Roman" w:hAnsi="Times New Roman"/>
          <w:b/>
          <w:bCs/>
          <w:sz w:val="26"/>
          <w:szCs w:val="26"/>
          <w:lang w:eastAsia="en-GB"/>
        </w:rPr>
        <w:t xml:space="preserve"> </w:t>
      </w:r>
      <w:proofErr w:type="spellStart"/>
      <w:r w:rsidRPr="002539D4">
        <w:rPr>
          <w:rFonts w:ascii="Times New Roman" w:eastAsia="Times New Roman" w:hAnsi="Times New Roman"/>
          <w:b/>
          <w:bCs/>
          <w:sz w:val="26"/>
          <w:szCs w:val="26"/>
          <w:lang w:eastAsia="en-GB"/>
        </w:rPr>
        <w:t>thực</w:t>
      </w:r>
      <w:proofErr w:type="spellEnd"/>
      <w:r w:rsidRPr="002539D4">
        <w:rPr>
          <w:rFonts w:ascii="Times New Roman" w:eastAsia="Times New Roman" w:hAnsi="Times New Roman"/>
          <w:b/>
          <w:bCs/>
          <w:sz w:val="26"/>
          <w:szCs w:val="26"/>
          <w:lang w:eastAsia="en-GB"/>
        </w:rPr>
        <w:t xml:space="preserve"> </w:t>
      </w:r>
      <w:proofErr w:type="spellStart"/>
      <w:r w:rsidRPr="002539D4">
        <w:rPr>
          <w:rFonts w:ascii="Times New Roman" w:eastAsia="Times New Roman" w:hAnsi="Times New Roman"/>
          <w:b/>
          <w:bCs/>
          <w:sz w:val="26"/>
          <w:szCs w:val="26"/>
          <w:lang w:eastAsia="en-GB"/>
        </w:rPr>
        <w:t>thu</w:t>
      </w:r>
      <w:proofErr w:type="spellEnd"/>
      <w:r w:rsidRPr="002539D4">
        <w:rPr>
          <w:rFonts w:ascii="Times New Roman" w:eastAsia="Times New Roman" w:hAnsi="Times New Roman"/>
          <w:b/>
          <w:bCs/>
          <w:sz w:val="26"/>
          <w:szCs w:val="26"/>
          <w:lang w:eastAsia="en-GB"/>
        </w:rPr>
        <w:t xml:space="preserve"> </w:t>
      </w:r>
      <w:proofErr w:type="spellStart"/>
      <w:r w:rsidRPr="002539D4">
        <w:rPr>
          <w:rFonts w:ascii="Times New Roman" w:eastAsia="Times New Roman" w:hAnsi="Times New Roman"/>
          <w:b/>
          <w:bCs/>
          <w:sz w:val="26"/>
          <w:szCs w:val="26"/>
          <w:lang w:eastAsia="en-GB"/>
        </w:rPr>
        <w:t>từ</w:t>
      </w:r>
      <w:proofErr w:type="spellEnd"/>
      <w:r w:rsidRPr="002539D4">
        <w:rPr>
          <w:rFonts w:ascii="Times New Roman" w:eastAsia="Times New Roman" w:hAnsi="Times New Roman"/>
          <w:b/>
          <w:bCs/>
          <w:sz w:val="26"/>
          <w:szCs w:val="26"/>
          <w:lang w:eastAsia="en-GB"/>
        </w:rPr>
        <w:t xml:space="preserve"> </w:t>
      </w:r>
      <w:proofErr w:type="spellStart"/>
      <w:r w:rsidRPr="002539D4">
        <w:rPr>
          <w:rFonts w:ascii="Times New Roman" w:eastAsia="Times New Roman" w:hAnsi="Times New Roman"/>
          <w:b/>
          <w:bCs/>
          <w:sz w:val="26"/>
          <w:szCs w:val="26"/>
          <w:lang w:eastAsia="en-GB"/>
        </w:rPr>
        <w:t>cấp</w:t>
      </w:r>
      <w:proofErr w:type="spellEnd"/>
      <w:r w:rsidRPr="002539D4">
        <w:rPr>
          <w:rFonts w:ascii="Times New Roman" w:eastAsia="Times New Roman" w:hAnsi="Times New Roman"/>
          <w:b/>
          <w:bCs/>
          <w:sz w:val="26"/>
          <w:szCs w:val="26"/>
          <w:lang w:eastAsia="en-GB"/>
        </w:rPr>
        <w:t xml:space="preserve"> </w:t>
      </w:r>
      <w:proofErr w:type="spellStart"/>
      <w:r w:rsidRPr="002539D4">
        <w:rPr>
          <w:rFonts w:ascii="Times New Roman" w:eastAsia="Times New Roman" w:hAnsi="Times New Roman"/>
          <w:b/>
          <w:bCs/>
          <w:sz w:val="26"/>
          <w:szCs w:val="26"/>
          <w:lang w:eastAsia="en-GB"/>
        </w:rPr>
        <w:t>quyền</w:t>
      </w:r>
      <w:proofErr w:type="spellEnd"/>
      <w:r w:rsidRPr="002539D4">
        <w:rPr>
          <w:rFonts w:ascii="Times New Roman" w:eastAsia="Times New Roman" w:hAnsi="Times New Roman"/>
          <w:b/>
          <w:bCs/>
          <w:sz w:val="26"/>
          <w:szCs w:val="26"/>
          <w:lang w:eastAsia="en-GB"/>
        </w:rPr>
        <w:t xml:space="preserve"> </w:t>
      </w:r>
      <w:proofErr w:type="spellStart"/>
      <w:r w:rsidRPr="002539D4">
        <w:rPr>
          <w:rFonts w:ascii="Times New Roman" w:eastAsia="Times New Roman" w:hAnsi="Times New Roman"/>
          <w:b/>
          <w:bCs/>
          <w:sz w:val="26"/>
          <w:szCs w:val="26"/>
          <w:lang w:eastAsia="en-GB"/>
        </w:rPr>
        <w:t>sử</w:t>
      </w:r>
      <w:proofErr w:type="spellEnd"/>
      <w:r w:rsidRPr="002539D4">
        <w:rPr>
          <w:rFonts w:ascii="Times New Roman" w:eastAsia="Times New Roman" w:hAnsi="Times New Roman"/>
          <w:b/>
          <w:bCs/>
          <w:sz w:val="26"/>
          <w:szCs w:val="26"/>
          <w:lang w:eastAsia="en-GB"/>
        </w:rPr>
        <w:t xml:space="preserve"> </w:t>
      </w:r>
      <w:proofErr w:type="spellStart"/>
      <w:r w:rsidRPr="002539D4">
        <w:rPr>
          <w:rFonts w:ascii="Times New Roman" w:eastAsia="Times New Roman" w:hAnsi="Times New Roman"/>
          <w:b/>
          <w:bCs/>
          <w:sz w:val="26"/>
          <w:szCs w:val="26"/>
          <w:lang w:eastAsia="en-GB"/>
        </w:rPr>
        <w:t>dụng</w:t>
      </w:r>
      <w:proofErr w:type="spellEnd"/>
      <w:r w:rsidRPr="002539D4">
        <w:rPr>
          <w:rFonts w:ascii="Times New Roman" w:eastAsia="Times New Roman" w:hAnsi="Times New Roman"/>
          <w:b/>
          <w:bCs/>
          <w:sz w:val="26"/>
          <w:szCs w:val="26"/>
          <w:lang w:eastAsia="en-GB"/>
        </w:rPr>
        <w:t xml:space="preserve"> </w:t>
      </w:r>
      <w:proofErr w:type="spellStart"/>
      <w:r w:rsidRPr="002539D4">
        <w:rPr>
          <w:rFonts w:ascii="Times New Roman" w:eastAsia="Times New Roman" w:hAnsi="Times New Roman"/>
          <w:b/>
          <w:bCs/>
          <w:sz w:val="26"/>
          <w:szCs w:val="26"/>
          <w:lang w:eastAsia="en-GB"/>
        </w:rPr>
        <w:t>tần</w:t>
      </w:r>
      <w:proofErr w:type="spellEnd"/>
      <w:r w:rsidRPr="002539D4">
        <w:rPr>
          <w:rFonts w:ascii="Times New Roman" w:eastAsia="Times New Roman" w:hAnsi="Times New Roman"/>
          <w:b/>
          <w:bCs/>
          <w:sz w:val="26"/>
          <w:szCs w:val="26"/>
          <w:lang w:eastAsia="en-GB"/>
        </w:rPr>
        <w:t xml:space="preserve"> </w:t>
      </w:r>
      <w:proofErr w:type="spellStart"/>
      <w:r w:rsidRPr="002539D4">
        <w:rPr>
          <w:rFonts w:ascii="Times New Roman" w:eastAsia="Times New Roman" w:hAnsi="Times New Roman"/>
          <w:b/>
          <w:bCs/>
          <w:sz w:val="26"/>
          <w:szCs w:val="26"/>
          <w:lang w:eastAsia="en-GB"/>
        </w:rPr>
        <w:t>số</w:t>
      </w:r>
      <w:proofErr w:type="spellEnd"/>
      <w:r w:rsidRPr="002539D4">
        <w:rPr>
          <w:rFonts w:ascii="Times New Roman" w:eastAsia="Times New Roman" w:hAnsi="Times New Roman"/>
          <w:b/>
          <w:bCs/>
          <w:sz w:val="26"/>
          <w:szCs w:val="26"/>
          <w:lang w:eastAsia="en-GB"/>
        </w:rPr>
        <w:t xml:space="preserve"> </w:t>
      </w:r>
      <w:proofErr w:type="spellStart"/>
      <w:r w:rsidRPr="002539D4">
        <w:rPr>
          <w:rFonts w:ascii="Times New Roman" w:eastAsia="Times New Roman" w:hAnsi="Times New Roman"/>
          <w:b/>
          <w:bCs/>
          <w:sz w:val="26"/>
          <w:szCs w:val="26"/>
          <w:lang w:eastAsia="en-GB"/>
        </w:rPr>
        <w:t>vô</w:t>
      </w:r>
      <w:proofErr w:type="spellEnd"/>
      <w:r w:rsidRPr="002539D4">
        <w:rPr>
          <w:rFonts w:ascii="Times New Roman" w:eastAsia="Times New Roman" w:hAnsi="Times New Roman"/>
          <w:b/>
          <w:bCs/>
          <w:sz w:val="26"/>
          <w:szCs w:val="26"/>
          <w:lang w:eastAsia="en-GB"/>
        </w:rPr>
        <w:t xml:space="preserve"> </w:t>
      </w:r>
      <w:proofErr w:type="spellStart"/>
      <w:r w:rsidRPr="002539D4">
        <w:rPr>
          <w:rFonts w:ascii="Times New Roman" w:eastAsia="Times New Roman" w:hAnsi="Times New Roman"/>
          <w:b/>
          <w:bCs/>
          <w:sz w:val="26"/>
          <w:szCs w:val="26"/>
          <w:lang w:eastAsia="en-GB"/>
        </w:rPr>
        <w:t>tuyến</w:t>
      </w:r>
      <w:proofErr w:type="spellEnd"/>
      <w:r w:rsidRPr="002539D4">
        <w:rPr>
          <w:rFonts w:ascii="Times New Roman" w:eastAsia="Times New Roman" w:hAnsi="Times New Roman"/>
          <w:b/>
          <w:bCs/>
          <w:sz w:val="26"/>
          <w:szCs w:val="26"/>
          <w:lang w:eastAsia="en-GB"/>
        </w:rPr>
        <w:t xml:space="preserve"> </w:t>
      </w:r>
      <w:proofErr w:type="spellStart"/>
      <w:r w:rsidRPr="002539D4">
        <w:rPr>
          <w:rFonts w:ascii="Times New Roman" w:eastAsia="Times New Roman" w:hAnsi="Times New Roman"/>
          <w:b/>
          <w:bCs/>
          <w:sz w:val="26"/>
          <w:szCs w:val="26"/>
          <w:lang w:eastAsia="en-GB"/>
        </w:rPr>
        <w:t>điện</w:t>
      </w:r>
      <w:proofErr w:type="spellEnd"/>
      <w:r w:rsidR="008E57D0" w:rsidRPr="002539D4">
        <w:rPr>
          <w:rFonts w:ascii="Times New Roman" w:eastAsia="Times New Roman" w:hAnsi="Times New Roman"/>
          <w:b/>
          <w:bCs/>
          <w:sz w:val="26"/>
          <w:szCs w:val="26"/>
          <w:lang w:eastAsia="en-GB"/>
        </w:rPr>
        <w:t>:</w:t>
      </w:r>
      <w:r w:rsidR="008E57D0" w:rsidRPr="002539D4">
        <w:rPr>
          <w:rFonts w:ascii="Times New Roman" w:eastAsia="Times New Roman" w:hAnsi="Times New Roman"/>
          <w:b/>
          <w:bCs/>
          <w:sz w:val="26"/>
          <w:szCs w:val="26"/>
          <w:lang w:val="vi-VN" w:eastAsia="en-GB"/>
        </w:rPr>
        <w:t xml:space="preserve"> </w:t>
      </w:r>
      <w:r w:rsidR="008E57D0" w:rsidRPr="002539D4">
        <w:rPr>
          <w:rFonts w:ascii="Times New Roman" w:eastAsia="Times New Roman" w:hAnsi="Times New Roman"/>
          <w:sz w:val="26"/>
          <w:szCs w:val="26"/>
          <w:lang w:val="vi-VN" w:eastAsia="en-GB"/>
        </w:rPr>
        <w:t>Là tổng số tiền thu được từ việc cấp quyền sử dụng tần số đối với các băng tần số vô tuyến điện trong kỳ báo cáo.</w:t>
      </w:r>
    </w:p>
    <w:p w14:paraId="7AB6DF3B" w14:textId="6BA4E02A" w:rsidR="008E57D0" w:rsidRPr="002539D4" w:rsidRDefault="006F4A21" w:rsidP="00A12F15">
      <w:pPr>
        <w:spacing w:before="60" w:after="60" w:line="264" w:lineRule="auto"/>
        <w:jc w:val="both"/>
        <w:rPr>
          <w:rFonts w:ascii="Times New Roman" w:eastAsia="Times New Roman" w:hAnsi="Times New Roman"/>
          <w:b/>
          <w:sz w:val="26"/>
          <w:szCs w:val="26"/>
          <w:lang w:val="en-GB" w:eastAsia="en-GB"/>
        </w:rPr>
      </w:pPr>
      <w:r w:rsidRPr="002539D4">
        <w:rPr>
          <w:rFonts w:ascii="Times New Roman" w:eastAsia="Times New Roman" w:hAnsi="Times New Roman"/>
          <w:b/>
          <w:iCs/>
          <w:sz w:val="26"/>
          <w:szCs w:val="26"/>
          <w:lang w:eastAsia="en-GB"/>
        </w:rPr>
        <w:t>2.</w:t>
      </w:r>
      <w:r w:rsidR="008E57D0" w:rsidRPr="002539D4">
        <w:rPr>
          <w:rFonts w:ascii="Times New Roman" w:eastAsia="Times New Roman" w:hAnsi="Times New Roman"/>
          <w:b/>
          <w:iCs/>
          <w:sz w:val="26"/>
          <w:szCs w:val="26"/>
          <w:lang w:val="vi-VN" w:eastAsia="en-GB"/>
        </w:rPr>
        <w:t xml:space="preserve"> Cách ghi biểu</w:t>
      </w:r>
    </w:p>
    <w:p w14:paraId="549ED936" w14:textId="77777777" w:rsidR="008E57D0" w:rsidRPr="002539D4" w:rsidRDefault="008E57D0" w:rsidP="00A12F15">
      <w:pPr>
        <w:spacing w:before="60" w:after="60" w:line="264" w:lineRule="auto"/>
        <w:jc w:val="both"/>
        <w:rPr>
          <w:rFonts w:ascii="Times New Roman" w:eastAsia="Times New Roman" w:hAnsi="Times New Roman"/>
          <w:sz w:val="26"/>
          <w:szCs w:val="26"/>
          <w:lang w:val="en-GB" w:eastAsia="en-GB"/>
        </w:rPr>
      </w:pPr>
      <w:r w:rsidRPr="002539D4">
        <w:rPr>
          <w:rFonts w:ascii="Times New Roman" w:eastAsia="Times New Roman" w:hAnsi="Times New Roman"/>
          <w:sz w:val="26"/>
          <w:szCs w:val="26"/>
          <w:lang w:val="vi-VN" w:eastAsia="en-GB"/>
        </w:rPr>
        <w:t>Ghi thông tin, số liệu theo hướng dẫn cụ thể trên biểu mẫu.</w:t>
      </w:r>
    </w:p>
    <w:p w14:paraId="6CFFD357" w14:textId="7B050985" w:rsidR="008E57D0" w:rsidRPr="002539D4" w:rsidRDefault="006F4A21" w:rsidP="00A12F15">
      <w:pPr>
        <w:spacing w:before="60" w:after="60" w:line="264" w:lineRule="auto"/>
        <w:jc w:val="both"/>
        <w:rPr>
          <w:rFonts w:ascii="Times New Roman" w:eastAsia="Times New Roman" w:hAnsi="Times New Roman"/>
          <w:b/>
          <w:sz w:val="26"/>
          <w:szCs w:val="26"/>
          <w:lang w:val="en-GB" w:eastAsia="en-GB"/>
        </w:rPr>
      </w:pPr>
      <w:r w:rsidRPr="002539D4">
        <w:rPr>
          <w:rFonts w:ascii="Times New Roman" w:eastAsia="Times New Roman" w:hAnsi="Times New Roman"/>
          <w:b/>
          <w:iCs/>
          <w:sz w:val="26"/>
          <w:szCs w:val="26"/>
          <w:lang w:eastAsia="en-GB"/>
        </w:rPr>
        <w:t>3.</w:t>
      </w:r>
      <w:r w:rsidR="008E57D0" w:rsidRPr="002539D4">
        <w:rPr>
          <w:rFonts w:ascii="Times New Roman" w:eastAsia="Times New Roman" w:hAnsi="Times New Roman"/>
          <w:b/>
          <w:iCs/>
          <w:sz w:val="26"/>
          <w:szCs w:val="26"/>
          <w:lang w:val="vi-VN" w:eastAsia="en-GB"/>
        </w:rPr>
        <w:t xml:space="preserve"> Nguồn số liệu</w:t>
      </w:r>
    </w:p>
    <w:p w14:paraId="2D5BB1EF" w14:textId="77777777" w:rsidR="008E57D0" w:rsidRPr="002539D4" w:rsidRDefault="008E57D0" w:rsidP="00A12F15">
      <w:pPr>
        <w:spacing w:before="60" w:after="60" w:line="264" w:lineRule="auto"/>
        <w:jc w:val="both"/>
        <w:rPr>
          <w:rFonts w:ascii="Times New Roman" w:eastAsia="Times New Roman" w:hAnsi="Times New Roman"/>
          <w:sz w:val="26"/>
          <w:szCs w:val="26"/>
          <w:lang w:eastAsia="en-GB"/>
        </w:rPr>
      </w:pPr>
      <w:r w:rsidRPr="002539D4">
        <w:rPr>
          <w:rFonts w:ascii="Times New Roman" w:eastAsia="Times New Roman" w:hAnsi="Times New Roman"/>
          <w:sz w:val="26"/>
          <w:szCs w:val="26"/>
          <w:lang w:val="vi-VN" w:eastAsia="en-GB"/>
        </w:rPr>
        <w:t xml:space="preserve">Biểu được tập hợp từ dữ liệu hành chính, dữ liệu phục vụ theo dõi sau đăng ký, cấp phép của Cục </w:t>
      </w:r>
      <w:proofErr w:type="spellStart"/>
      <w:r w:rsidRPr="002539D4">
        <w:rPr>
          <w:rFonts w:ascii="Times New Roman" w:eastAsia="Times New Roman" w:hAnsi="Times New Roman"/>
          <w:sz w:val="26"/>
          <w:szCs w:val="26"/>
          <w:lang w:val="en-GB" w:eastAsia="en-GB"/>
        </w:rPr>
        <w:t>Tần</w:t>
      </w:r>
      <w:proofErr w:type="spellEnd"/>
      <w:r w:rsidRPr="002539D4">
        <w:rPr>
          <w:rFonts w:ascii="Times New Roman" w:eastAsia="Times New Roman" w:hAnsi="Times New Roman"/>
          <w:sz w:val="26"/>
          <w:szCs w:val="26"/>
          <w:lang w:val="en-GB" w:eastAsia="en-GB"/>
        </w:rPr>
        <w:t xml:space="preserve"> </w:t>
      </w:r>
      <w:proofErr w:type="spellStart"/>
      <w:r w:rsidRPr="002539D4">
        <w:rPr>
          <w:rFonts w:ascii="Times New Roman" w:eastAsia="Times New Roman" w:hAnsi="Times New Roman"/>
          <w:sz w:val="26"/>
          <w:szCs w:val="26"/>
          <w:lang w:val="en-GB" w:eastAsia="en-GB"/>
        </w:rPr>
        <w:t>số</w:t>
      </w:r>
      <w:proofErr w:type="spellEnd"/>
      <w:r w:rsidRPr="002539D4">
        <w:rPr>
          <w:rFonts w:ascii="Times New Roman" w:eastAsia="Times New Roman" w:hAnsi="Times New Roman"/>
          <w:sz w:val="26"/>
          <w:szCs w:val="26"/>
          <w:lang w:val="en-GB" w:eastAsia="en-GB"/>
        </w:rPr>
        <w:t xml:space="preserve"> </w:t>
      </w:r>
      <w:proofErr w:type="spellStart"/>
      <w:r w:rsidRPr="002539D4">
        <w:rPr>
          <w:rFonts w:ascii="Times New Roman" w:eastAsia="Times New Roman" w:hAnsi="Times New Roman"/>
          <w:sz w:val="26"/>
          <w:szCs w:val="26"/>
          <w:lang w:val="en-GB" w:eastAsia="en-GB"/>
        </w:rPr>
        <w:t>vô</w:t>
      </w:r>
      <w:proofErr w:type="spellEnd"/>
      <w:r w:rsidRPr="002539D4">
        <w:rPr>
          <w:rFonts w:ascii="Times New Roman" w:eastAsia="Times New Roman" w:hAnsi="Times New Roman"/>
          <w:sz w:val="26"/>
          <w:szCs w:val="26"/>
          <w:lang w:val="en-GB" w:eastAsia="en-GB"/>
        </w:rPr>
        <w:t xml:space="preserve"> </w:t>
      </w:r>
      <w:proofErr w:type="spellStart"/>
      <w:r w:rsidRPr="002539D4">
        <w:rPr>
          <w:rFonts w:ascii="Times New Roman" w:eastAsia="Times New Roman" w:hAnsi="Times New Roman"/>
          <w:sz w:val="26"/>
          <w:szCs w:val="26"/>
          <w:lang w:val="en-GB" w:eastAsia="en-GB"/>
        </w:rPr>
        <w:t>tuyến</w:t>
      </w:r>
      <w:proofErr w:type="spellEnd"/>
      <w:r w:rsidRPr="002539D4">
        <w:rPr>
          <w:rFonts w:ascii="Times New Roman" w:eastAsia="Times New Roman" w:hAnsi="Times New Roman"/>
          <w:sz w:val="26"/>
          <w:szCs w:val="26"/>
          <w:lang w:val="en-GB" w:eastAsia="en-GB"/>
        </w:rPr>
        <w:t xml:space="preserve"> </w:t>
      </w:r>
      <w:proofErr w:type="spellStart"/>
      <w:r w:rsidRPr="002539D4">
        <w:rPr>
          <w:rFonts w:ascii="Times New Roman" w:eastAsia="Times New Roman" w:hAnsi="Times New Roman"/>
          <w:sz w:val="26"/>
          <w:szCs w:val="26"/>
          <w:lang w:val="en-GB" w:eastAsia="en-GB"/>
        </w:rPr>
        <w:t>điện</w:t>
      </w:r>
      <w:proofErr w:type="spellEnd"/>
      <w:r w:rsidRPr="002539D4">
        <w:rPr>
          <w:rFonts w:ascii="Times New Roman" w:eastAsia="Times New Roman" w:hAnsi="Times New Roman"/>
          <w:sz w:val="26"/>
          <w:szCs w:val="26"/>
          <w:lang w:val="vi-VN" w:eastAsia="en-GB"/>
        </w:rPr>
        <w:t>.</w:t>
      </w:r>
    </w:p>
    <w:p w14:paraId="4796D8B3" w14:textId="01971319" w:rsidR="008E57D0" w:rsidRPr="002539D4" w:rsidRDefault="008E57D0" w:rsidP="008E57D0">
      <w:pPr>
        <w:spacing w:before="120" w:after="100" w:afterAutospacing="1" w:line="240" w:lineRule="auto"/>
        <w:rPr>
          <w:rFonts w:ascii="Times New Roman" w:eastAsia="Times New Roman" w:hAnsi="Times New Roman"/>
          <w:i/>
          <w:iCs/>
          <w:sz w:val="26"/>
          <w:szCs w:val="26"/>
          <w:lang w:val="vi-VN" w:eastAsia="en-GB"/>
        </w:rPr>
        <w:sectPr w:rsidR="008E57D0" w:rsidRPr="002539D4" w:rsidSect="00A12F15">
          <w:pgSz w:w="11907" w:h="16840" w:code="9"/>
          <w:pgMar w:top="1134" w:right="1134" w:bottom="1134" w:left="1701" w:header="425" w:footer="335" w:gutter="0"/>
          <w:pgNumType w:chapStyle="2"/>
          <w:cols w:space="720"/>
          <w:titlePg/>
          <w:docGrid w:linePitch="360"/>
        </w:sectPr>
      </w:pPr>
    </w:p>
    <w:p w14:paraId="08C8A04A" w14:textId="61D1F60B" w:rsidR="0076145C" w:rsidRPr="00A56B16" w:rsidRDefault="00076CB6" w:rsidP="005E3CFB">
      <w:pPr>
        <w:autoSpaceDE w:val="0"/>
        <w:autoSpaceDN w:val="0"/>
        <w:spacing w:before="60" w:after="60" w:line="240" w:lineRule="auto"/>
        <w:ind w:right="57"/>
        <w:rPr>
          <w:rFonts w:ascii="Times New Roman" w:eastAsia="Times New Roman" w:hAnsi="Times New Roman"/>
          <w:b/>
          <w:sz w:val="26"/>
          <w:szCs w:val="26"/>
          <w:lang w:eastAsia="zh-CN"/>
        </w:rPr>
      </w:pPr>
      <w:r w:rsidRPr="00A56B16">
        <w:rPr>
          <w:rFonts w:ascii="Times New Roman" w:eastAsia="Times New Roman" w:hAnsi="Times New Roman"/>
          <w:b/>
          <w:sz w:val="26"/>
          <w:szCs w:val="26"/>
          <w:lang w:eastAsia="zh-CN"/>
        </w:rPr>
        <w:lastRenderedPageBreak/>
        <w:t>10</w:t>
      </w:r>
      <w:r w:rsidR="0076145C" w:rsidRPr="00A56B16">
        <w:rPr>
          <w:rFonts w:ascii="Times New Roman" w:eastAsia="Times New Roman" w:hAnsi="Times New Roman"/>
          <w:b/>
          <w:sz w:val="26"/>
          <w:szCs w:val="26"/>
          <w:lang w:eastAsia="zh-CN"/>
        </w:rPr>
        <w:t>. CHUYỂN ĐỔI SỐ</w:t>
      </w:r>
    </w:p>
    <w:p w14:paraId="4F1CE291" w14:textId="5F7515B7" w:rsidR="00460009" w:rsidRPr="002539D4" w:rsidRDefault="000E71D0" w:rsidP="00460009">
      <w:pPr>
        <w:spacing w:before="120" w:after="160" w:line="259" w:lineRule="auto"/>
        <w:rPr>
          <w:rFonts w:ascii="Times New Roman" w:hAnsi="Times New Roman"/>
          <w:b/>
          <w:sz w:val="28"/>
        </w:rPr>
      </w:pPr>
      <w:r w:rsidRPr="002539D4">
        <w:rPr>
          <w:rFonts w:ascii="Times New Roman" w:hAnsi="Times New Roman"/>
          <w:b/>
          <w:sz w:val="28"/>
        </w:rPr>
        <w:t>10.1</w:t>
      </w:r>
      <w:r w:rsidR="00460009" w:rsidRPr="002539D4">
        <w:rPr>
          <w:rFonts w:ascii="Times New Roman" w:hAnsi="Times New Roman"/>
          <w:b/>
          <w:sz w:val="28"/>
        </w:rPr>
        <w:t xml:space="preserve">. Danh </w:t>
      </w:r>
      <w:proofErr w:type="spellStart"/>
      <w:r w:rsidR="00460009" w:rsidRPr="002539D4">
        <w:rPr>
          <w:rFonts w:ascii="Times New Roman" w:hAnsi="Times New Roman"/>
          <w:b/>
          <w:sz w:val="28"/>
        </w:rPr>
        <w:t>mục</w:t>
      </w:r>
      <w:proofErr w:type="spellEnd"/>
      <w:r w:rsidR="00460009" w:rsidRPr="002539D4">
        <w:rPr>
          <w:rFonts w:ascii="Times New Roman" w:hAnsi="Times New Roman"/>
          <w:b/>
          <w:sz w:val="28"/>
        </w:rPr>
        <w:t xml:space="preserve"> </w:t>
      </w:r>
      <w:proofErr w:type="spellStart"/>
      <w:r w:rsidR="00460009" w:rsidRPr="002539D4">
        <w:rPr>
          <w:rFonts w:ascii="Times New Roman" w:hAnsi="Times New Roman"/>
          <w:b/>
          <w:sz w:val="28"/>
        </w:rPr>
        <w:t>biểu</w:t>
      </w:r>
      <w:proofErr w:type="spellEnd"/>
      <w:r w:rsidR="00460009" w:rsidRPr="002539D4">
        <w:rPr>
          <w:rFonts w:ascii="Times New Roman" w:hAnsi="Times New Roman"/>
          <w:b/>
          <w:sz w:val="28"/>
        </w:rPr>
        <w:t xml:space="preserve"> </w:t>
      </w:r>
      <w:proofErr w:type="spellStart"/>
      <w:r w:rsidR="00460009" w:rsidRPr="002539D4">
        <w:rPr>
          <w:rFonts w:ascii="Times New Roman" w:hAnsi="Times New Roman"/>
          <w:b/>
          <w:sz w:val="28"/>
        </w:rPr>
        <w:t>mẫu</w:t>
      </w:r>
      <w:proofErr w:type="spellEnd"/>
      <w:r w:rsidR="00460009" w:rsidRPr="002539D4">
        <w:rPr>
          <w:rFonts w:ascii="Times New Roman" w:hAnsi="Times New Roman"/>
          <w:b/>
          <w:sz w:val="28"/>
        </w:rPr>
        <w:t xml:space="preserve"> </w:t>
      </w:r>
      <w:proofErr w:type="spellStart"/>
      <w:r w:rsidR="00460009" w:rsidRPr="002539D4">
        <w:rPr>
          <w:rFonts w:ascii="Times New Roman" w:hAnsi="Times New Roman"/>
          <w:b/>
          <w:sz w:val="28"/>
        </w:rPr>
        <w:t>báo</w:t>
      </w:r>
      <w:proofErr w:type="spellEnd"/>
      <w:r w:rsidR="00460009" w:rsidRPr="002539D4">
        <w:rPr>
          <w:rFonts w:ascii="Times New Roman" w:hAnsi="Times New Roman"/>
          <w:b/>
          <w:sz w:val="28"/>
        </w:rPr>
        <w:t xml:space="preserve"> </w:t>
      </w:r>
      <w:proofErr w:type="spellStart"/>
      <w:r w:rsidR="00460009" w:rsidRPr="002539D4">
        <w:rPr>
          <w:rFonts w:ascii="Times New Roman" w:hAnsi="Times New Roman"/>
          <w:b/>
          <w:sz w:val="28"/>
        </w:rPr>
        <w:t>cáo</w:t>
      </w:r>
      <w:proofErr w:type="spellEnd"/>
      <w:r w:rsidR="00460009" w:rsidRPr="002539D4">
        <w:rPr>
          <w:rFonts w:ascii="Times New Roman" w:hAnsi="Times New Roman"/>
          <w:b/>
          <w:sz w:val="28"/>
        </w:rPr>
        <w:t xml:space="preserve">  </w:t>
      </w: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40"/>
        <w:gridCol w:w="1890"/>
        <w:gridCol w:w="863"/>
        <w:gridCol w:w="864"/>
        <w:gridCol w:w="1028"/>
        <w:gridCol w:w="1169"/>
        <w:gridCol w:w="1461"/>
      </w:tblGrid>
      <w:tr w:rsidR="002539D4" w:rsidRPr="002539D4" w14:paraId="56D491BF" w14:textId="77777777" w:rsidTr="0035451E">
        <w:tc>
          <w:tcPr>
            <w:tcW w:w="788" w:type="pct"/>
            <w:vAlign w:val="center"/>
          </w:tcPr>
          <w:p w14:paraId="222CADD8" w14:textId="77777777" w:rsidR="00FB626C" w:rsidRPr="002539D4" w:rsidRDefault="00FB626C" w:rsidP="0010308C">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Ký hiệu</w:t>
            </w:r>
          </w:p>
        </w:tc>
        <w:tc>
          <w:tcPr>
            <w:tcW w:w="1087" w:type="pct"/>
            <w:vAlign w:val="center"/>
          </w:tcPr>
          <w:p w14:paraId="2715F0CA" w14:textId="77777777" w:rsidR="00FB626C" w:rsidRPr="002539D4" w:rsidRDefault="00FB626C" w:rsidP="0010308C">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Tên biểu</w:t>
            </w:r>
          </w:p>
        </w:tc>
        <w:tc>
          <w:tcPr>
            <w:tcW w:w="504" w:type="pct"/>
          </w:tcPr>
          <w:p w14:paraId="4CA6EDD3" w14:textId="596595D0" w:rsidR="00FB626C" w:rsidRPr="002539D4" w:rsidRDefault="00FB626C" w:rsidP="0010308C">
            <w:pPr>
              <w:autoSpaceDE w:val="0"/>
              <w:autoSpaceDN w:val="0"/>
              <w:spacing w:before="120" w:after="0" w:line="240" w:lineRule="auto"/>
              <w:ind w:left="57" w:right="57"/>
              <w:jc w:val="center"/>
              <w:rPr>
                <w:rFonts w:ascii="Times New Roman" w:eastAsia="Times New Roman" w:hAnsi="Times New Roman"/>
                <w:b/>
                <w:sz w:val="26"/>
                <w:szCs w:val="26"/>
                <w:lang w:val="vi"/>
              </w:rPr>
            </w:pPr>
            <w:proofErr w:type="spellStart"/>
            <w:r w:rsidRPr="002539D4">
              <w:rPr>
                <w:rFonts w:ascii="Times New Roman" w:eastAsia="Times New Roman" w:hAnsi="Times New Roman"/>
                <w:b/>
                <w:sz w:val="26"/>
                <w:szCs w:val="26"/>
              </w:rPr>
              <w:t>Mã</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các</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chỉ</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tiêu</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thống</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kê</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thu</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thập</w:t>
            </w:r>
            <w:proofErr w:type="spellEnd"/>
          </w:p>
        </w:tc>
        <w:tc>
          <w:tcPr>
            <w:tcW w:w="504" w:type="pct"/>
            <w:vAlign w:val="center"/>
          </w:tcPr>
          <w:p w14:paraId="0FC34D80" w14:textId="608E42D6" w:rsidR="00FB626C" w:rsidRPr="002539D4" w:rsidRDefault="00FB626C" w:rsidP="0010308C">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Kỳ báo cáo chính thức</w:t>
            </w:r>
          </w:p>
        </w:tc>
        <w:tc>
          <w:tcPr>
            <w:tcW w:w="597" w:type="pct"/>
            <w:vAlign w:val="center"/>
          </w:tcPr>
          <w:p w14:paraId="5280F25A" w14:textId="77777777" w:rsidR="00FB626C" w:rsidRPr="002539D4" w:rsidRDefault="00FB626C" w:rsidP="0010308C">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Đơn vị báo cáo</w:t>
            </w:r>
          </w:p>
        </w:tc>
        <w:tc>
          <w:tcPr>
            <w:tcW w:w="677" w:type="pct"/>
            <w:vAlign w:val="center"/>
          </w:tcPr>
          <w:p w14:paraId="37DE5225" w14:textId="77777777" w:rsidR="00FB626C" w:rsidRPr="002539D4" w:rsidRDefault="00FB626C" w:rsidP="0010308C">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Đơn vị nhận báo cáo</w:t>
            </w:r>
          </w:p>
        </w:tc>
        <w:tc>
          <w:tcPr>
            <w:tcW w:w="843" w:type="pct"/>
            <w:vAlign w:val="center"/>
          </w:tcPr>
          <w:p w14:paraId="67021B0C" w14:textId="77777777" w:rsidR="00FB626C" w:rsidRPr="002539D4" w:rsidRDefault="00FB626C" w:rsidP="0010308C">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Thời gian nhận báo cáo</w:t>
            </w:r>
          </w:p>
        </w:tc>
      </w:tr>
      <w:tr w:rsidR="00FB626C" w:rsidRPr="002539D4" w14:paraId="07A93380" w14:textId="77777777" w:rsidTr="0035451E">
        <w:tc>
          <w:tcPr>
            <w:tcW w:w="788" w:type="pct"/>
            <w:vAlign w:val="center"/>
          </w:tcPr>
          <w:p w14:paraId="33E825ED" w14:textId="31340F98" w:rsidR="00FB626C" w:rsidRPr="002539D4" w:rsidRDefault="00FB626C" w:rsidP="00D836D5">
            <w:pPr>
              <w:autoSpaceDE w:val="0"/>
              <w:autoSpaceDN w:val="0"/>
              <w:spacing w:before="60" w:after="60" w:line="240" w:lineRule="auto"/>
              <w:ind w:left="57" w:right="57"/>
              <w:jc w:val="center"/>
              <w:rPr>
                <w:rFonts w:ascii="Times New Roman" w:eastAsia="Times New Roman" w:hAnsi="Times New Roman"/>
                <w:sz w:val="26"/>
                <w:szCs w:val="26"/>
                <w:lang w:val="vi"/>
              </w:rPr>
            </w:pPr>
            <w:r w:rsidRPr="002539D4">
              <w:rPr>
                <w:rFonts w:ascii="Times New Roman" w:eastAsia="Arial" w:hAnsi="Times New Roman"/>
                <w:sz w:val="26"/>
                <w:szCs w:val="26"/>
              </w:rPr>
              <w:t>1001/KHCN-TTCT</w:t>
            </w:r>
          </w:p>
        </w:tc>
        <w:tc>
          <w:tcPr>
            <w:tcW w:w="1087" w:type="pct"/>
            <w:vAlign w:val="center"/>
          </w:tcPr>
          <w:p w14:paraId="6C03D142" w14:textId="6F14A857" w:rsidR="00FB626C" w:rsidRPr="002539D4" w:rsidRDefault="00FB626C" w:rsidP="0010308C">
            <w:pPr>
              <w:autoSpaceDE w:val="0"/>
              <w:autoSpaceDN w:val="0"/>
              <w:spacing w:before="60" w:after="60" w:line="240" w:lineRule="auto"/>
              <w:ind w:left="105" w:right="127"/>
              <w:rPr>
                <w:rFonts w:ascii="Times New Roman" w:eastAsia="Times New Roman" w:hAnsi="Times New Roman"/>
                <w:sz w:val="26"/>
                <w:szCs w:val="26"/>
              </w:rPr>
            </w:pPr>
            <w:r w:rsidRPr="002539D4">
              <w:rPr>
                <w:rFonts w:ascii="Times New Roman" w:eastAsia="Arial" w:hAnsi="Times New Roman"/>
                <w:sz w:val="26"/>
                <w:szCs w:val="26"/>
                <w:lang w:val="vi-VN"/>
              </w:rPr>
              <w:t>Hoạt động chứng thực điện tử</w:t>
            </w:r>
          </w:p>
        </w:tc>
        <w:tc>
          <w:tcPr>
            <w:tcW w:w="504" w:type="pct"/>
          </w:tcPr>
          <w:p w14:paraId="76D31E57" w14:textId="77777777" w:rsidR="00FB626C" w:rsidRPr="002539D4" w:rsidRDefault="00F53780" w:rsidP="0010308C">
            <w:pPr>
              <w:autoSpaceDE w:val="0"/>
              <w:autoSpaceDN w:val="0"/>
              <w:spacing w:before="60" w:after="60" w:line="240" w:lineRule="auto"/>
              <w:ind w:left="57" w:right="57"/>
              <w:jc w:val="center"/>
              <w:rPr>
                <w:rFonts w:ascii="Times New Roman" w:eastAsia="Arial" w:hAnsi="Times New Roman"/>
                <w:sz w:val="26"/>
                <w:szCs w:val="26"/>
              </w:rPr>
            </w:pPr>
            <w:r w:rsidRPr="002539D4">
              <w:rPr>
                <w:rFonts w:ascii="Times New Roman" w:eastAsia="Arial" w:hAnsi="Times New Roman"/>
                <w:sz w:val="26"/>
                <w:szCs w:val="26"/>
              </w:rPr>
              <w:t>0702</w:t>
            </w:r>
          </w:p>
          <w:p w14:paraId="71BBDC6D" w14:textId="77777777" w:rsidR="00F53780" w:rsidRPr="002539D4" w:rsidRDefault="00F53780" w:rsidP="0010308C">
            <w:pPr>
              <w:autoSpaceDE w:val="0"/>
              <w:autoSpaceDN w:val="0"/>
              <w:spacing w:before="60" w:after="60" w:line="240" w:lineRule="auto"/>
              <w:ind w:left="57" w:right="57"/>
              <w:jc w:val="center"/>
              <w:rPr>
                <w:rFonts w:ascii="Times New Roman" w:eastAsia="Arial" w:hAnsi="Times New Roman"/>
                <w:sz w:val="26"/>
                <w:szCs w:val="26"/>
              </w:rPr>
            </w:pPr>
            <w:r w:rsidRPr="002539D4">
              <w:rPr>
                <w:rFonts w:ascii="Times New Roman" w:eastAsia="Arial" w:hAnsi="Times New Roman"/>
                <w:sz w:val="26"/>
                <w:szCs w:val="26"/>
              </w:rPr>
              <w:t>0703</w:t>
            </w:r>
          </w:p>
          <w:p w14:paraId="25EE656B" w14:textId="77777777" w:rsidR="00F53780" w:rsidRPr="002539D4" w:rsidRDefault="00F53780" w:rsidP="0010308C">
            <w:pPr>
              <w:autoSpaceDE w:val="0"/>
              <w:autoSpaceDN w:val="0"/>
              <w:spacing w:before="60" w:after="60" w:line="240" w:lineRule="auto"/>
              <w:ind w:left="57" w:right="57"/>
              <w:jc w:val="center"/>
              <w:rPr>
                <w:rFonts w:ascii="Times New Roman" w:eastAsia="Arial" w:hAnsi="Times New Roman"/>
                <w:sz w:val="26"/>
                <w:szCs w:val="26"/>
              </w:rPr>
            </w:pPr>
            <w:r w:rsidRPr="002539D4">
              <w:rPr>
                <w:rFonts w:ascii="Times New Roman" w:eastAsia="Arial" w:hAnsi="Times New Roman"/>
                <w:sz w:val="26"/>
                <w:szCs w:val="26"/>
              </w:rPr>
              <w:t>0704</w:t>
            </w:r>
          </w:p>
          <w:p w14:paraId="51CA4FD6" w14:textId="16CDCBA2" w:rsidR="00F53780" w:rsidRPr="002539D4" w:rsidRDefault="00F53780" w:rsidP="0010308C">
            <w:pPr>
              <w:autoSpaceDE w:val="0"/>
              <w:autoSpaceDN w:val="0"/>
              <w:spacing w:before="60" w:after="60" w:line="240" w:lineRule="auto"/>
              <w:ind w:left="57" w:right="57"/>
              <w:jc w:val="center"/>
              <w:rPr>
                <w:rFonts w:ascii="Times New Roman" w:eastAsia="Arial" w:hAnsi="Times New Roman"/>
                <w:sz w:val="26"/>
                <w:szCs w:val="26"/>
              </w:rPr>
            </w:pPr>
            <w:r w:rsidRPr="002539D4">
              <w:rPr>
                <w:rFonts w:ascii="Times New Roman" w:eastAsia="Arial" w:hAnsi="Times New Roman"/>
                <w:sz w:val="26"/>
                <w:szCs w:val="26"/>
              </w:rPr>
              <w:t>0705</w:t>
            </w:r>
          </w:p>
        </w:tc>
        <w:tc>
          <w:tcPr>
            <w:tcW w:w="504" w:type="pct"/>
            <w:vAlign w:val="center"/>
          </w:tcPr>
          <w:p w14:paraId="697FBAD9" w14:textId="3AFE8893" w:rsidR="00FB626C" w:rsidRPr="002539D4" w:rsidRDefault="00FB626C" w:rsidP="0010308C">
            <w:pPr>
              <w:autoSpaceDE w:val="0"/>
              <w:autoSpaceDN w:val="0"/>
              <w:spacing w:before="60" w:after="60" w:line="240" w:lineRule="auto"/>
              <w:ind w:left="57" w:right="57"/>
              <w:jc w:val="center"/>
              <w:rPr>
                <w:rFonts w:ascii="Times New Roman" w:eastAsia="Times New Roman" w:hAnsi="Times New Roman"/>
                <w:sz w:val="26"/>
                <w:szCs w:val="26"/>
                <w:lang w:val="vi"/>
              </w:rPr>
            </w:pPr>
            <w:r w:rsidRPr="002539D4">
              <w:rPr>
                <w:rFonts w:ascii="Times New Roman" w:eastAsia="Arial" w:hAnsi="Times New Roman"/>
                <w:sz w:val="26"/>
                <w:szCs w:val="26"/>
                <w:lang w:val="vi-VN"/>
              </w:rPr>
              <w:t>Tháng</w:t>
            </w:r>
          </w:p>
        </w:tc>
        <w:tc>
          <w:tcPr>
            <w:tcW w:w="597" w:type="pct"/>
            <w:vAlign w:val="center"/>
          </w:tcPr>
          <w:p w14:paraId="643009FF" w14:textId="44D1565E" w:rsidR="00FB626C" w:rsidRPr="002539D4" w:rsidRDefault="00FB626C" w:rsidP="00942A7B">
            <w:pPr>
              <w:spacing w:after="0" w:line="240" w:lineRule="auto"/>
              <w:rPr>
                <w:rFonts w:ascii="Times New Roman" w:eastAsia="Times New Roman" w:hAnsi="Times New Roman"/>
                <w:sz w:val="26"/>
                <w:szCs w:val="26"/>
              </w:rPr>
            </w:pPr>
            <w:r w:rsidRPr="002539D4">
              <w:rPr>
                <w:rFonts w:ascii="Times New Roman" w:eastAsia="Times New Roman" w:hAnsi="Times New Roman"/>
                <w:sz w:val="26"/>
                <w:szCs w:val="26"/>
              </w:rPr>
              <w:t xml:space="preserve">Trung </w:t>
            </w:r>
            <w:proofErr w:type="spellStart"/>
            <w:r w:rsidRPr="002539D4">
              <w:rPr>
                <w:rFonts w:ascii="Times New Roman" w:eastAsia="Times New Roman" w:hAnsi="Times New Roman"/>
                <w:sz w:val="26"/>
                <w:szCs w:val="26"/>
              </w:rPr>
              <w:t>tâm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Chứng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thực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điện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tử</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quốc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gia</w:t>
            </w:r>
            <w:proofErr w:type="spellEnd"/>
          </w:p>
        </w:tc>
        <w:tc>
          <w:tcPr>
            <w:tcW w:w="677" w:type="pct"/>
            <w:vAlign w:val="center"/>
          </w:tcPr>
          <w:p w14:paraId="21FC5C72" w14:textId="2E4DB505" w:rsidR="00FB626C" w:rsidRPr="002539D4" w:rsidRDefault="00FB626C" w:rsidP="0010308C">
            <w:pPr>
              <w:autoSpaceDE w:val="0"/>
              <w:autoSpaceDN w:val="0"/>
              <w:spacing w:before="60" w:after="60" w:line="240" w:lineRule="auto"/>
              <w:ind w:left="57" w:right="57"/>
              <w:jc w:val="center"/>
              <w:rPr>
                <w:rFonts w:ascii="Times New Roman" w:eastAsia="Times New Roman" w:hAnsi="Times New Roman"/>
                <w:sz w:val="26"/>
                <w:szCs w:val="26"/>
                <w:lang w:val="vi"/>
              </w:rPr>
            </w:pPr>
            <w:proofErr w:type="spellStart"/>
            <w:r w:rsidRPr="002539D4">
              <w:rPr>
                <w:rFonts w:ascii="Times New Roman" w:eastAsia="Arial" w:hAnsi="Times New Roman"/>
                <w:sz w:val="26"/>
                <w:szCs w:val="26"/>
              </w:rPr>
              <w:t>Cụ</w:t>
            </w:r>
            <w:r w:rsidR="004166A5" w:rsidRPr="002539D4">
              <w:rPr>
                <w:rFonts w:ascii="Times New Roman" w:eastAsia="Arial" w:hAnsi="Times New Roman"/>
                <w:sz w:val="26"/>
                <w:szCs w:val="26"/>
              </w:rPr>
              <w:t>c</w:t>
            </w:r>
            <w:proofErr w:type="spellEnd"/>
            <w:r w:rsidR="004166A5" w:rsidRPr="002539D4">
              <w:rPr>
                <w:rFonts w:ascii="Times New Roman" w:eastAsia="Arial" w:hAnsi="Times New Roman"/>
                <w:sz w:val="26"/>
                <w:szCs w:val="26"/>
              </w:rPr>
              <w:t xml:space="preserve"> Thông tin, </w:t>
            </w:r>
            <w:proofErr w:type="spellStart"/>
            <w:r w:rsidR="004166A5" w:rsidRPr="002539D4">
              <w:rPr>
                <w:rFonts w:ascii="Times New Roman" w:eastAsia="Arial" w:hAnsi="Times New Roman"/>
                <w:sz w:val="26"/>
                <w:szCs w:val="26"/>
              </w:rPr>
              <w:t>T</w:t>
            </w:r>
            <w:r w:rsidRPr="002539D4">
              <w:rPr>
                <w:rFonts w:ascii="Times New Roman" w:eastAsia="Arial" w:hAnsi="Times New Roman"/>
                <w:sz w:val="26"/>
                <w:szCs w:val="26"/>
              </w:rPr>
              <w:t>hống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kê</w:t>
            </w:r>
            <w:proofErr w:type="spellEnd"/>
          </w:p>
        </w:tc>
        <w:tc>
          <w:tcPr>
            <w:tcW w:w="843" w:type="pct"/>
            <w:vAlign w:val="center"/>
          </w:tcPr>
          <w:p w14:paraId="69734EF6" w14:textId="72565186" w:rsidR="00FB626C" w:rsidRPr="002539D4" w:rsidRDefault="00FB626C" w:rsidP="008E6747">
            <w:pPr>
              <w:autoSpaceDE w:val="0"/>
              <w:autoSpaceDN w:val="0"/>
              <w:spacing w:before="60" w:after="60" w:line="240" w:lineRule="auto"/>
              <w:ind w:left="94" w:right="152"/>
              <w:rPr>
                <w:rFonts w:ascii="Times New Roman" w:eastAsia="Times New Roman" w:hAnsi="Times New Roman"/>
                <w:sz w:val="26"/>
                <w:szCs w:val="26"/>
                <w:lang w:val="vi"/>
              </w:rPr>
            </w:pPr>
            <w:r w:rsidRPr="002539D4">
              <w:rPr>
                <w:rFonts w:ascii="Times New Roman" w:eastAsia="Arial" w:hAnsi="Times New Roman"/>
                <w:sz w:val="26"/>
                <w:szCs w:val="26"/>
                <w:lang w:val="vi-VN"/>
              </w:rPr>
              <w:t>Trước ng</w:t>
            </w:r>
            <w:r w:rsidRPr="002539D4">
              <w:rPr>
                <w:rFonts w:ascii="Times New Roman" w:eastAsia="Arial" w:hAnsi="Times New Roman"/>
                <w:sz w:val="26"/>
                <w:szCs w:val="26"/>
              </w:rPr>
              <w:t>à</w:t>
            </w:r>
            <w:r w:rsidRPr="002539D4">
              <w:rPr>
                <w:rFonts w:ascii="Times New Roman" w:eastAsia="Arial" w:hAnsi="Times New Roman"/>
                <w:sz w:val="26"/>
                <w:szCs w:val="26"/>
                <w:lang w:val="vi-VN"/>
              </w:rPr>
              <w:t>y 1</w:t>
            </w:r>
            <w:r w:rsidRPr="002539D4">
              <w:rPr>
                <w:rFonts w:ascii="Times New Roman" w:eastAsia="Arial" w:hAnsi="Times New Roman"/>
                <w:sz w:val="26"/>
                <w:szCs w:val="26"/>
              </w:rPr>
              <w:t>0</w:t>
            </w:r>
            <w:r w:rsidRPr="002539D4">
              <w:rPr>
                <w:rFonts w:ascii="Times New Roman" w:eastAsia="Arial" w:hAnsi="Times New Roman"/>
                <w:sz w:val="26"/>
                <w:szCs w:val="26"/>
                <w:lang w:val="vi-VN"/>
              </w:rPr>
              <w:t xml:space="preserve"> tháng tiếp theo</w:t>
            </w:r>
          </w:p>
        </w:tc>
      </w:tr>
    </w:tbl>
    <w:p w14:paraId="7B752E3D" w14:textId="77777777" w:rsidR="00460009" w:rsidRPr="002539D4" w:rsidRDefault="00460009" w:rsidP="00460009">
      <w:pPr>
        <w:spacing w:after="160" w:line="259" w:lineRule="auto"/>
        <w:rPr>
          <w:rFonts w:ascii="Times New Roman" w:hAnsi="Times New Roman"/>
          <w:b/>
          <w:sz w:val="28"/>
        </w:rPr>
      </w:pPr>
    </w:p>
    <w:p w14:paraId="56B44A7B" w14:textId="422B8E2E" w:rsidR="00460009" w:rsidRPr="002539D4" w:rsidRDefault="000E71D0" w:rsidP="00460009">
      <w:pPr>
        <w:autoSpaceDE w:val="0"/>
        <w:autoSpaceDN w:val="0"/>
        <w:spacing w:before="60" w:after="60" w:line="240" w:lineRule="auto"/>
        <w:ind w:right="57"/>
        <w:rPr>
          <w:rFonts w:ascii="Times New Roman" w:eastAsia="Times New Roman" w:hAnsi="Times New Roman"/>
          <w:b/>
          <w:sz w:val="28"/>
          <w:szCs w:val="26"/>
          <w:lang w:eastAsia="zh-CN"/>
        </w:rPr>
      </w:pPr>
      <w:r w:rsidRPr="002539D4">
        <w:rPr>
          <w:rFonts w:ascii="Times New Roman" w:hAnsi="Times New Roman"/>
          <w:b/>
          <w:sz w:val="28"/>
        </w:rPr>
        <w:t>10.2</w:t>
      </w:r>
      <w:r w:rsidR="00460009" w:rsidRPr="002539D4">
        <w:rPr>
          <w:rFonts w:ascii="Times New Roman" w:hAnsi="Times New Roman"/>
          <w:b/>
          <w:sz w:val="28"/>
        </w:rPr>
        <w:t xml:space="preserve">. </w:t>
      </w:r>
      <w:proofErr w:type="spellStart"/>
      <w:r w:rsidR="00460009" w:rsidRPr="002539D4">
        <w:rPr>
          <w:rFonts w:ascii="Times New Roman" w:hAnsi="Times New Roman"/>
          <w:b/>
          <w:sz w:val="28"/>
        </w:rPr>
        <w:t>Biểu</w:t>
      </w:r>
      <w:proofErr w:type="spellEnd"/>
      <w:r w:rsidR="00460009" w:rsidRPr="002539D4">
        <w:rPr>
          <w:rFonts w:ascii="Times New Roman" w:hAnsi="Times New Roman"/>
          <w:b/>
          <w:sz w:val="28"/>
        </w:rPr>
        <w:t xml:space="preserve"> </w:t>
      </w:r>
      <w:proofErr w:type="spellStart"/>
      <w:r w:rsidR="00460009" w:rsidRPr="002539D4">
        <w:rPr>
          <w:rFonts w:ascii="Times New Roman" w:hAnsi="Times New Roman"/>
          <w:b/>
          <w:sz w:val="28"/>
        </w:rPr>
        <w:t>mẫu</w:t>
      </w:r>
      <w:proofErr w:type="spellEnd"/>
      <w:r w:rsidR="00460009" w:rsidRPr="002539D4">
        <w:rPr>
          <w:rFonts w:ascii="Times New Roman" w:hAnsi="Times New Roman"/>
          <w:b/>
          <w:sz w:val="28"/>
        </w:rPr>
        <w:t xml:space="preserve"> </w:t>
      </w:r>
      <w:proofErr w:type="spellStart"/>
      <w:r w:rsidR="00460009" w:rsidRPr="002539D4">
        <w:rPr>
          <w:rFonts w:ascii="Times New Roman" w:hAnsi="Times New Roman"/>
          <w:b/>
          <w:sz w:val="28"/>
        </w:rPr>
        <w:t>và</w:t>
      </w:r>
      <w:proofErr w:type="spellEnd"/>
      <w:r w:rsidR="00460009" w:rsidRPr="002539D4">
        <w:rPr>
          <w:rFonts w:ascii="Times New Roman" w:hAnsi="Times New Roman"/>
          <w:b/>
          <w:sz w:val="28"/>
        </w:rPr>
        <w:t xml:space="preserve"> </w:t>
      </w:r>
      <w:proofErr w:type="spellStart"/>
      <w:r w:rsidR="007C7EC8" w:rsidRPr="002539D4">
        <w:rPr>
          <w:rFonts w:ascii="Times New Roman" w:hAnsi="Times New Roman"/>
          <w:b/>
          <w:sz w:val="28"/>
        </w:rPr>
        <w:t>hướng</w:t>
      </w:r>
      <w:proofErr w:type="spellEnd"/>
      <w:r w:rsidR="007C7EC8" w:rsidRPr="002539D4">
        <w:rPr>
          <w:rFonts w:ascii="Times New Roman" w:hAnsi="Times New Roman"/>
          <w:b/>
          <w:sz w:val="28"/>
        </w:rPr>
        <w:t xml:space="preserve"> </w:t>
      </w:r>
      <w:proofErr w:type="spellStart"/>
      <w:r w:rsidR="007C7EC8" w:rsidRPr="002539D4">
        <w:rPr>
          <w:rFonts w:ascii="Times New Roman" w:hAnsi="Times New Roman"/>
          <w:b/>
          <w:sz w:val="28"/>
        </w:rPr>
        <w:t>dẫn</w:t>
      </w:r>
      <w:proofErr w:type="spellEnd"/>
      <w:r w:rsidR="00460009" w:rsidRPr="002539D4">
        <w:rPr>
          <w:rFonts w:ascii="Times New Roman" w:hAnsi="Times New Roman"/>
          <w:b/>
          <w:sz w:val="28"/>
        </w:rPr>
        <w:t xml:space="preserve"> </w:t>
      </w:r>
      <w:proofErr w:type="spellStart"/>
      <w:r w:rsidR="008B0C6F" w:rsidRPr="002539D4">
        <w:rPr>
          <w:rFonts w:ascii="Times New Roman" w:hAnsi="Times New Roman"/>
          <w:b/>
          <w:sz w:val="28"/>
        </w:rPr>
        <w:t>điền</w:t>
      </w:r>
      <w:proofErr w:type="spellEnd"/>
      <w:r w:rsidR="008B0C6F" w:rsidRPr="002539D4">
        <w:rPr>
          <w:rFonts w:ascii="Times New Roman" w:hAnsi="Times New Roman"/>
          <w:b/>
          <w:sz w:val="28"/>
        </w:rPr>
        <w:t xml:space="preserve"> </w:t>
      </w:r>
      <w:proofErr w:type="spellStart"/>
      <w:r w:rsidR="008B0C6F" w:rsidRPr="002539D4">
        <w:rPr>
          <w:rFonts w:ascii="Times New Roman" w:hAnsi="Times New Roman"/>
          <w:b/>
          <w:sz w:val="28"/>
        </w:rPr>
        <w:t>biểu</w:t>
      </w:r>
      <w:proofErr w:type="spellEnd"/>
      <w:r w:rsidR="008B0C6F" w:rsidRPr="002539D4">
        <w:rPr>
          <w:rFonts w:ascii="Times New Roman" w:hAnsi="Times New Roman"/>
          <w:b/>
          <w:sz w:val="28"/>
        </w:rPr>
        <w:t xml:space="preserve"> </w:t>
      </w:r>
      <w:proofErr w:type="spellStart"/>
      <w:r w:rsidR="008B0C6F" w:rsidRPr="002539D4">
        <w:rPr>
          <w:rFonts w:ascii="Times New Roman" w:hAnsi="Times New Roman"/>
          <w:b/>
          <w:sz w:val="28"/>
        </w:rPr>
        <w:t>mẫu</w:t>
      </w:r>
      <w:proofErr w:type="spellEnd"/>
    </w:p>
    <w:p w14:paraId="18F977A7" w14:textId="77777777" w:rsidR="005A26E8" w:rsidRPr="002539D4" w:rsidRDefault="005A26E8">
      <w:pPr>
        <w:spacing w:after="160" w:line="259" w:lineRule="auto"/>
        <w:rPr>
          <w:rFonts w:ascii="Times New Roman" w:hAnsi="Times New Roman"/>
          <w:b/>
          <w:sz w:val="28"/>
        </w:rPr>
      </w:pPr>
    </w:p>
    <w:p w14:paraId="02353C20" w14:textId="77777777" w:rsidR="00460009" w:rsidRPr="002539D4" w:rsidRDefault="00460009">
      <w:r w:rsidRPr="002539D4">
        <w:br w:type="page"/>
      </w:r>
    </w:p>
    <w:p w14:paraId="68469411" w14:textId="77777777" w:rsidR="00AA6CDF" w:rsidRDefault="00AA6CDF" w:rsidP="00DD35AD">
      <w:pPr>
        <w:spacing w:after="0" w:line="240" w:lineRule="auto"/>
        <w:outlineLvl w:val="1"/>
        <w:rPr>
          <w:rFonts w:ascii="Times New Roman" w:eastAsia="Times New Roman" w:hAnsi="Times New Roman"/>
          <w:b/>
          <w:bCs/>
          <w:sz w:val="26"/>
          <w:szCs w:val="26"/>
        </w:rPr>
        <w:sectPr w:rsidR="00AA6CDF" w:rsidSect="00AA6CDF">
          <w:pgSz w:w="11906" w:h="16838" w:code="9"/>
          <w:pgMar w:top="1134" w:right="1134" w:bottom="1134" w:left="1701" w:header="720" w:footer="720" w:gutter="0"/>
          <w:cols w:space="720"/>
          <w:docGrid w:linePitch="360"/>
        </w:sectPr>
      </w:pPr>
    </w:p>
    <w:tbl>
      <w:tblPr>
        <w:tblW w:w="14459" w:type="dxa"/>
        <w:tblInd w:w="-5" w:type="dxa"/>
        <w:tblLook w:val="04A0" w:firstRow="1" w:lastRow="0" w:firstColumn="1" w:lastColumn="0" w:noHBand="0" w:noVBand="1"/>
      </w:tblPr>
      <w:tblGrid>
        <w:gridCol w:w="5529"/>
        <w:gridCol w:w="6095"/>
        <w:gridCol w:w="2835"/>
      </w:tblGrid>
      <w:tr w:rsidR="002539D4" w:rsidRPr="00AA6CDF" w14:paraId="14E30A8A" w14:textId="77777777" w:rsidTr="005D62CE">
        <w:tc>
          <w:tcPr>
            <w:tcW w:w="5529" w:type="dxa"/>
          </w:tcPr>
          <w:p w14:paraId="35700674" w14:textId="78F8874B" w:rsidR="005A26E8" w:rsidRPr="00AA6CDF" w:rsidRDefault="005A26E8" w:rsidP="00DD35AD">
            <w:pPr>
              <w:spacing w:after="0" w:line="240" w:lineRule="auto"/>
              <w:outlineLvl w:val="1"/>
              <w:rPr>
                <w:rFonts w:ascii="Times New Roman" w:eastAsia="Times New Roman" w:hAnsi="Times New Roman"/>
                <w:b/>
                <w:bCs/>
                <w:sz w:val="24"/>
                <w:szCs w:val="24"/>
              </w:rPr>
            </w:pPr>
            <w:r w:rsidRPr="00AA6CDF">
              <w:rPr>
                <w:rFonts w:ascii="Times New Roman" w:eastAsia="Times New Roman" w:hAnsi="Times New Roman"/>
                <w:b/>
                <w:bCs/>
                <w:sz w:val="24"/>
                <w:szCs w:val="24"/>
              </w:rPr>
              <w:lastRenderedPageBreak/>
              <w:br w:type="page"/>
            </w:r>
            <w:proofErr w:type="spellStart"/>
            <w:r w:rsidRPr="00AA6CDF">
              <w:rPr>
                <w:rFonts w:ascii="Times New Roman" w:eastAsia="Times New Roman" w:hAnsi="Times New Roman"/>
                <w:b/>
                <w:sz w:val="24"/>
                <w:szCs w:val="24"/>
              </w:rPr>
              <w:t>Biểu</w:t>
            </w:r>
            <w:proofErr w:type="spellEnd"/>
            <w:r w:rsidRPr="00AA6CDF">
              <w:rPr>
                <w:rFonts w:ascii="Times New Roman" w:eastAsia="Times New Roman" w:hAnsi="Times New Roman"/>
                <w:b/>
                <w:sz w:val="24"/>
                <w:szCs w:val="24"/>
              </w:rPr>
              <w:t xml:space="preserve"> </w:t>
            </w:r>
            <w:r w:rsidR="00486403" w:rsidRPr="00AA6CDF">
              <w:rPr>
                <w:rFonts w:ascii="Times New Roman" w:eastAsia="Times New Roman" w:hAnsi="Times New Roman"/>
                <w:b/>
                <w:sz w:val="24"/>
                <w:szCs w:val="24"/>
              </w:rPr>
              <w:t>10</w:t>
            </w:r>
            <w:r w:rsidRPr="00AA6CDF">
              <w:rPr>
                <w:rFonts w:ascii="Times New Roman" w:eastAsia="Times New Roman" w:hAnsi="Times New Roman"/>
                <w:b/>
                <w:sz w:val="24"/>
                <w:szCs w:val="24"/>
              </w:rPr>
              <w:t>01/KHCN-TTCT</w:t>
            </w:r>
          </w:p>
          <w:p w14:paraId="25B4603E" w14:textId="25359830" w:rsidR="005A26E8" w:rsidRPr="00AA6CDF" w:rsidRDefault="005A26E8" w:rsidP="00DD35AD">
            <w:pPr>
              <w:spacing w:after="0" w:line="240" w:lineRule="auto"/>
              <w:outlineLvl w:val="0"/>
              <w:rPr>
                <w:rFonts w:ascii="Times New Roman" w:eastAsia="Times New Roman" w:hAnsi="Times New Roman"/>
                <w:sz w:val="24"/>
                <w:szCs w:val="24"/>
              </w:rPr>
            </w:pPr>
            <w:r w:rsidRPr="00AA6CDF">
              <w:rPr>
                <w:rFonts w:ascii="Times New Roman" w:eastAsia="Times New Roman" w:hAnsi="Times New Roman"/>
                <w:sz w:val="24"/>
                <w:szCs w:val="24"/>
              </w:rPr>
              <w:t xml:space="preserve">Ban </w:t>
            </w:r>
            <w:proofErr w:type="spellStart"/>
            <w:r w:rsidRPr="00AA6CDF">
              <w:rPr>
                <w:rFonts w:ascii="Times New Roman" w:eastAsia="Times New Roman" w:hAnsi="Times New Roman"/>
                <w:sz w:val="24"/>
                <w:szCs w:val="24"/>
              </w:rPr>
              <w:t>hành</w:t>
            </w:r>
            <w:proofErr w:type="spellEnd"/>
            <w:r w:rsidRPr="00AA6CDF">
              <w:rPr>
                <w:rFonts w:ascii="Times New Roman" w:eastAsia="Times New Roman" w:hAnsi="Times New Roman"/>
                <w:sz w:val="24"/>
                <w:szCs w:val="24"/>
              </w:rPr>
              <w:t xml:space="preserve"> </w:t>
            </w:r>
            <w:proofErr w:type="spellStart"/>
            <w:r w:rsidRPr="00AA6CDF">
              <w:rPr>
                <w:rFonts w:ascii="Times New Roman" w:eastAsia="Times New Roman" w:hAnsi="Times New Roman"/>
                <w:sz w:val="24"/>
                <w:szCs w:val="24"/>
              </w:rPr>
              <w:t>kèm</w:t>
            </w:r>
            <w:proofErr w:type="spellEnd"/>
            <w:r w:rsidRPr="00AA6CDF">
              <w:rPr>
                <w:rFonts w:ascii="Times New Roman" w:eastAsia="Times New Roman" w:hAnsi="Times New Roman"/>
                <w:sz w:val="24"/>
                <w:szCs w:val="24"/>
              </w:rPr>
              <w:t xml:space="preserve"> </w:t>
            </w:r>
            <w:proofErr w:type="spellStart"/>
            <w:r w:rsidRPr="00AA6CDF">
              <w:rPr>
                <w:rFonts w:ascii="Times New Roman" w:eastAsia="Times New Roman" w:hAnsi="Times New Roman"/>
                <w:sz w:val="24"/>
                <w:szCs w:val="24"/>
              </w:rPr>
              <w:t>theo</w:t>
            </w:r>
            <w:proofErr w:type="spellEnd"/>
            <w:r w:rsidRPr="00AA6CDF">
              <w:rPr>
                <w:rFonts w:ascii="Times New Roman" w:eastAsia="Times New Roman" w:hAnsi="Times New Roman"/>
                <w:sz w:val="24"/>
                <w:szCs w:val="24"/>
              </w:rPr>
              <w:t xml:space="preserve"> </w:t>
            </w:r>
            <w:r w:rsidRPr="00AA6CDF">
              <w:rPr>
                <w:rFonts w:ascii="Times New Roman" w:eastAsia="Times New Roman" w:hAnsi="Times New Roman"/>
                <w:iCs/>
                <w:sz w:val="24"/>
                <w:szCs w:val="24"/>
              </w:rPr>
              <w:t xml:space="preserve">Thông </w:t>
            </w:r>
            <w:proofErr w:type="spellStart"/>
            <w:r w:rsidRPr="00AA6CDF">
              <w:rPr>
                <w:rFonts w:ascii="Times New Roman" w:eastAsia="Times New Roman" w:hAnsi="Times New Roman"/>
                <w:iCs/>
                <w:sz w:val="24"/>
                <w:szCs w:val="24"/>
              </w:rPr>
              <w:t>tư</w:t>
            </w:r>
            <w:proofErr w:type="spellEnd"/>
            <w:r w:rsidRPr="00AA6CDF">
              <w:rPr>
                <w:rFonts w:ascii="Times New Roman" w:eastAsia="Times New Roman" w:hAnsi="Times New Roman"/>
                <w:iCs/>
                <w:sz w:val="24"/>
                <w:szCs w:val="24"/>
              </w:rPr>
              <w:t xml:space="preserve"> </w:t>
            </w:r>
            <w:proofErr w:type="spellStart"/>
            <w:r w:rsidRPr="00AA6CDF">
              <w:rPr>
                <w:rFonts w:ascii="Times New Roman" w:eastAsia="Times New Roman" w:hAnsi="Times New Roman"/>
                <w:iCs/>
                <w:sz w:val="24"/>
                <w:szCs w:val="24"/>
              </w:rPr>
              <w:t>số</w:t>
            </w:r>
            <w:proofErr w:type="spellEnd"/>
            <w:r w:rsidRPr="00AA6CDF">
              <w:rPr>
                <w:rFonts w:ascii="Times New Roman" w:eastAsia="Times New Roman" w:hAnsi="Times New Roman"/>
                <w:iCs/>
                <w:sz w:val="24"/>
                <w:szCs w:val="24"/>
              </w:rPr>
              <w:t xml:space="preserve"> </w:t>
            </w:r>
            <w:r w:rsidR="005D62CE">
              <w:rPr>
                <w:rFonts w:ascii="Times New Roman" w:eastAsia="Times New Roman" w:hAnsi="Times New Roman"/>
                <w:iCs/>
                <w:sz w:val="24"/>
                <w:szCs w:val="24"/>
              </w:rPr>
              <w:t xml:space="preserve">    </w:t>
            </w:r>
            <w:r w:rsidRPr="00AA6CDF">
              <w:rPr>
                <w:rFonts w:ascii="Times New Roman" w:eastAsia="Times New Roman" w:hAnsi="Times New Roman"/>
                <w:iCs/>
                <w:sz w:val="24"/>
                <w:szCs w:val="24"/>
              </w:rPr>
              <w:t xml:space="preserve">/2025/TT-BKHCN </w:t>
            </w:r>
            <w:proofErr w:type="spellStart"/>
            <w:r w:rsidRPr="00AA6CDF">
              <w:rPr>
                <w:rFonts w:ascii="Times New Roman" w:eastAsia="Times New Roman" w:hAnsi="Times New Roman"/>
                <w:iCs/>
                <w:sz w:val="24"/>
                <w:szCs w:val="24"/>
              </w:rPr>
              <w:t>ngày</w:t>
            </w:r>
            <w:proofErr w:type="spellEnd"/>
            <w:r w:rsidRPr="00AA6CDF">
              <w:rPr>
                <w:rFonts w:ascii="Times New Roman" w:eastAsia="Times New Roman" w:hAnsi="Times New Roman"/>
                <w:iCs/>
                <w:sz w:val="24"/>
                <w:szCs w:val="24"/>
              </w:rPr>
              <w:t xml:space="preserve"> </w:t>
            </w:r>
            <w:r w:rsidR="005D62CE">
              <w:rPr>
                <w:rFonts w:ascii="Times New Roman" w:eastAsia="Times New Roman" w:hAnsi="Times New Roman"/>
                <w:iCs/>
                <w:sz w:val="24"/>
                <w:szCs w:val="24"/>
              </w:rPr>
              <w:t xml:space="preserve">    </w:t>
            </w:r>
            <w:proofErr w:type="spellStart"/>
            <w:r w:rsidRPr="00AA6CDF">
              <w:rPr>
                <w:rFonts w:ascii="Times New Roman" w:eastAsia="Times New Roman" w:hAnsi="Times New Roman"/>
                <w:iCs/>
                <w:sz w:val="24"/>
                <w:szCs w:val="24"/>
              </w:rPr>
              <w:t>tháng</w:t>
            </w:r>
            <w:proofErr w:type="spellEnd"/>
            <w:r w:rsidRPr="00AA6CDF">
              <w:rPr>
                <w:rFonts w:ascii="Times New Roman" w:eastAsia="Times New Roman" w:hAnsi="Times New Roman"/>
                <w:iCs/>
                <w:sz w:val="24"/>
                <w:szCs w:val="24"/>
              </w:rPr>
              <w:t xml:space="preserve"> </w:t>
            </w:r>
            <w:r w:rsidR="005D62CE">
              <w:rPr>
                <w:rFonts w:ascii="Times New Roman" w:eastAsia="Times New Roman" w:hAnsi="Times New Roman"/>
                <w:iCs/>
                <w:sz w:val="24"/>
                <w:szCs w:val="24"/>
              </w:rPr>
              <w:t xml:space="preserve">12 </w:t>
            </w:r>
            <w:proofErr w:type="spellStart"/>
            <w:r w:rsidR="008F0432" w:rsidRPr="00AA6CDF">
              <w:rPr>
                <w:rFonts w:ascii="Times New Roman" w:eastAsia="Times New Roman" w:hAnsi="Times New Roman"/>
                <w:iCs/>
                <w:sz w:val="24"/>
                <w:szCs w:val="24"/>
              </w:rPr>
              <w:t>năm</w:t>
            </w:r>
            <w:proofErr w:type="spellEnd"/>
            <w:r w:rsidR="008F0432" w:rsidRPr="00AA6CDF">
              <w:rPr>
                <w:rFonts w:ascii="Times New Roman" w:eastAsia="Times New Roman" w:hAnsi="Times New Roman"/>
                <w:iCs/>
                <w:sz w:val="24"/>
                <w:szCs w:val="24"/>
              </w:rPr>
              <w:t xml:space="preserve"> </w:t>
            </w:r>
            <w:r w:rsidR="005D62CE">
              <w:rPr>
                <w:rFonts w:ascii="Times New Roman" w:eastAsia="Times New Roman" w:hAnsi="Times New Roman"/>
                <w:iCs/>
                <w:sz w:val="24"/>
                <w:szCs w:val="24"/>
              </w:rPr>
              <w:t>2025</w:t>
            </w:r>
          </w:p>
          <w:p w14:paraId="175B6B1D" w14:textId="77777777" w:rsidR="005A26E8" w:rsidRPr="00AA6CDF" w:rsidRDefault="005A26E8" w:rsidP="00DD35AD">
            <w:pPr>
              <w:spacing w:after="0" w:line="240" w:lineRule="auto"/>
              <w:rPr>
                <w:rFonts w:ascii="Times New Roman" w:eastAsia="Times New Roman" w:hAnsi="Times New Roman"/>
                <w:sz w:val="24"/>
                <w:szCs w:val="24"/>
                <w:lang w:eastAsia="zh-CN"/>
              </w:rPr>
            </w:pPr>
            <w:proofErr w:type="spellStart"/>
            <w:r w:rsidRPr="00AA6CDF">
              <w:rPr>
                <w:rFonts w:ascii="Times New Roman" w:eastAsia="Times New Roman" w:hAnsi="Times New Roman"/>
                <w:sz w:val="24"/>
                <w:szCs w:val="24"/>
              </w:rPr>
              <w:t>Ngày</w:t>
            </w:r>
            <w:proofErr w:type="spellEnd"/>
            <w:r w:rsidRPr="00AA6CDF">
              <w:rPr>
                <w:rFonts w:ascii="Times New Roman" w:eastAsia="Times New Roman" w:hAnsi="Times New Roman"/>
                <w:sz w:val="24"/>
                <w:szCs w:val="24"/>
              </w:rPr>
              <w:t xml:space="preserve"> </w:t>
            </w:r>
            <w:proofErr w:type="spellStart"/>
            <w:r w:rsidRPr="00AA6CDF">
              <w:rPr>
                <w:rFonts w:ascii="Times New Roman" w:eastAsia="Times New Roman" w:hAnsi="Times New Roman"/>
                <w:sz w:val="24"/>
                <w:szCs w:val="24"/>
              </w:rPr>
              <w:t>nhận</w:t>
            </w:r>
            <w:proofErr w:type="spellEnd"/>
            <w:r w:rsidRPr="00AA6CDF">
              <w:rPr>
                <w:rFonts w:ascii="Times New Roman" w:eastAsia="Times New Roman" w:hAnsi="Times New Roman"/>
                <w:sz w:val="24"/>
                <w:szCs w:val="24"/>
              </w:rPr>
              <w:t xml:space="preserve"> </w:t>
            </w:r>
            <w:proofErr w:type="spellStart"/>
            <w:r w:rsidRPr="00AA6CDF">
              <w:rPr>
                <w:rFonts w:ascii="Times New Roman" w:eastAsia="Times New Roman" w:hAnsi="Times New Roman"/>
                <w:sz w:val="24"/>
                <w:szCs w:val="24"/>
              </w:rPr>
              <w:t>báo</w:t>
            </w:r>
            <w:proofErr w:type="spellEnd"/>
            <w:r w:rsidRPr="00AA6CDF">
              <w:rPr>
                <w:rFonts w:ascii="Times New Roman" w:eastAsia="Times New Roman" w:hAnsi="Times New Roman"/>
                <w:sz w:val="24"/>
                <w:szCs w:val="24"/>
              </w:rPr>
              <w:t xml:space="preserve"> </w:t>
            </w:r>
            <w:proofErr w:type="spellStart"/>
            <w:r w:rsidRPr="00AA6CDF">
              <w:rPr>
                <w:rFonts w:ascii="Times New Roman" w:eastAsia="Times New Roman" w:hAnsi="Times New Roman"/>
                <w:sz w:val="24"/>
                <w:szCs w:val="24"/>
              </w:rPr>
              <w:t>cáo</w:t>
            </w:r>
            <w:proofErr w:type="spellEnd"/>
            <w:r w:rsidRPr="00AA6CDF">
              <w:rPr>
                <w:rFonts w:ascii="Times New Roman" w:eastAsia="Times New Roman" w:hAnsi="Times New Roman"/>
                <w:sz w:val="24"/>
                <w:szCs w:val="24"/>
              </w:rPr>
              <w:t xml:space="preserve">: </w:t>
            </w:r>
            <w:r w:rsidRPr="00AA6CDF">
              <w:rPr>
                <w:rFonts w:ascii="Times New Roman" w:eastAsia="Times New Roman" w:hAnsi="Times New Roman"/>
                <w:sz w:val="24"/>
                <w:szCs w:val="24"/>
                <w:lang w:val="vi" w:eastAsia="zh-CN"/>
              </w:rPr>
              <w:t xml:space="preserve">Trước </w:t>
            </w:r>
            <w:proofErr w:type="spellStart"/>
            <w:r w:rsidRPr="00AA6CDF">
              <w:rPr>
                <w:rFonts w:ascii="Times New Roman" w:eastAsia="Times New Roman" w:hAnsi="Times New Roman"/>
                <w:sz w:val="24"/>
                <w:szCs w:val="24"/>
                <w:lang w:eastAsia="zh-CN"/>
              </w:rPr>
              <w:t>ngày</w:t>
            </w:r>
            <w:proofErr w:type="spellEnd"/>
            <w:r w:rsidRPr="00AA6CDF">
              <w:rPr>
                <w:rFonts w:ascii="Times New Roman" w:eastAsia="Times New Roman" w:hAnsi="Times New Roman"/>
                <w:sz w:val="24"/>
                <w:szCs w:val="24"/>
                <w:lang w:eastAsia="zh-CN"/>
              </w:rPr>
              <w:t xml:space="preserve"> 10 </w:t>
            </w:r>
            <w:proofErr w:type="spellStart"/>
            <w:r w:rsidRPr="00AA6CDF">
              <w:rPr>
                <w:rFonts w:ascii="Times New Roman" w:eastAsia="Times New Roman" w:hAnsi="Times New Roman"/>
                <w:sz w:val="24"/>
                <w:szCs w:val="24"/>
                <w:lang w:eastAsia="zh-CN"/>
              </w:rPr>
              <w:t>tháng</w:t>
            </w:r>
            <w:proofErr w:type="spellEnd"/>
            <w:r w:rsidRPr="00AA6CDF">
              <w:rPr>
                <w:rFonts w:ascii="Times New Roman" w:eastAsia="Times New Roman" w:hAnsi="Times New Roman"/>
                <w:sz w:val="24"/>
                <w:szCs w:val="24"/>
                <w:lang w:eastAsia="zh-CN"/>
              </w:rPr>
              <w:t xml:space="preserve"> </w:t>
            </w:r>
            <w:proofErr w:type="spellStart"/>
            <w:r w:rsidRPr="00AA6CDF">
              <w:rPr>
                <w:rFonts w:ascii="Times New Roman" w:eastAsia="Times New Roman" w:hAnsi="Times New Roman"/>
                <w:sz w:val="24"/>
                <w:szCs w:val="24"/>
                <w:lang w:eastAsia="zh-CN"/>
              </w:rPr>
              <w:t>tiếp</w:t>
            </w:r>
            <w:proofErr w:type="spellEnd"/>
            <w:r w:rsidRPr="00AA6CDF">
              <w:rPr>
                <w:rFonts w:ascii="Times New Roman" w:eastAsia="Times New Roman" w:hAnsi="Times New Roman"/>
                <w:sz w:val="24"/>
                <w:szCs w:val="24"/>
                <w:lang w:eastAsia="zh-CN"/>
              </w:rPr>
              <w:t xml:space="preserve"> </w:t>
            </w:r>
            <w:proofErr w:type="spellStart"/>
            <w:r w:rsidRPr="00AA6CDF">
              <w:rPr>
                <w:rFonts w:ascii="Times New Roman" w:eastAsia="Times New Roman" w:hAnsi="Times New Roman"/>
                <w:sz w:val="24"/>
                <w:szCs w:val="24"/>
                <w:lang w:eastAsia="zh-CN"/>
              </w:rPr>
              <w:t>theo.</w:t>
            </w:r>
            <w:proofErr w:type="spellEnd"/>
          </w:p>
          <w:p w14:paraId="13DCE4AC" w14:textId="75B40CC9" w:rsidR="00FD1A34" w:rsidRPr="00AA6CDF" w:rsidRDefault="00FD1A34" w:rsidP="00DD35AD">
            <w:pPr>
              <w:spacing w:after="120" w:line="240" w:lineRule="auto"/>
              <w:rPr>
                <w:rFonts w:ascii="Times New Roman" w:eastAsia="Times New Roman" w:hAnsi="Times New Roman"/>
                <w:sz w:val="24"/>
                <w:szCs w:val="24"/>
              </w:rPr>
            </w:pPr>
          </w:p>
        </w:tc>
        <w:tc>
          <w:tcPr>
            <w:tcW w:w="6095" w:type="dxa"/>
          </w:tcPr>
          <w:p w14:paraId="1C3D4C2A" w14:textId="28DDB1BA" w:rsidR="005A26E8" w:rsidRPr="005D62CE" w:rsidRDefault="00025BC5" w:rsidP="00DD35AD">
            <w:pPr>
              <w:spacing w:after="0" w:line="312" w:lineRule="auto"/>
              <w:jc w:val="center"/>
              <w:rPr>
                <w:rFonts w:ascii="Times New Roman" w:eastAsia="Times New Roman" w:hAnsi="Times New Roman"/>
                <w:sz w:val="26"/>
                <w:szCs w:val="26"/>
              </w:rPr>
            </w:pPr>
            <w:r w:rsidRPr="005D62CE">
              <w:rPr>
                <w:rFonts w:ascii="Times New Roman" w:hAnsi="Times New Roman"/>
                <w:b/>
                <w:bCs/>
                <w:sz w:val="26"/>
                <w:szCs w:val="26"/>
              </w:rPr>
              <w:t>HOẠT ĐỘNG CHỨNG</w:t>
            </w:r>
            <w:r w:rsidR="00BA1ED2" w:rsidRPr="005D62CE">
              <w:rPr>
                <w:rFonts w:ascii="Times New Roman" w:hAnsi="Times New Roman"/>
                <w:b/>
                <w:bCs/>
                <w:sz w:val="26"/>
                <w:szCs w:val="26"/>
              </w:rPr>
              <w:t xml:space="preserve"> </w:t>
            </w:r>
            <w:r w:rsidRPr="005D62CE">
              <w:rPr>
                <w:rFonts w:ascii="Times New Roman" w:hAnsi="Times New Roman"/>
                <w:b/>
                <w:bCs/>
                <w:sz w:val="26"/>
                <w:szCs w:val="26"/>
              </w:rPr>
              <w:t>THỰC ĐIỆN TỬ</w:t>
            </w:r>
          </w:p>
          <w:p w14:paraId="667573A5" w14:textId="77777777" w:rsidR="005A26E8" w:rsidRPr="005D62CE" w:rsidRDefault="005A26E8" w:rsidP="00DD35AD">
            <w:pPr>
              <w:spacing w:before="120" w:after="0" w:line="240" w:lineRule="auto"/>
              <w:jc w:val="center"/>
              <w:rPr>
                <w:rFonts w:ascii="Times New Roman" w:eastAsia="Times New Roman" w:hAnsi="Times New Roman"/>
                <w:b/>
                <w:sz w:val="26"/>
                <w:szCs w:val="26"/>
              </w:rPr>
            </w:pPr>
            <w:proofErr w:type="spellStart"/>
            <w:r w:rsidRPr="005D62CE">
              <w:rPr>
                <w:rFonts w:ascii="Times New Roman" w:eastAsia="Times New Roman" w:hAnsi="Times New Roman"/>
                <w:b/>
                <w:sz w:val="26"/>
                <w:szCs w:val="26"/>
              </w:rPr>
              <w:t>Tháng</w:t>
            </w:r>
            <w:proofErr w:type="spellEnd"/>
            <w:r w:rsidRPr="005D62CE">
              <w:rPr>
                <w:rFonts w:ascii="Times New Roman" w:eastAsia="Times New Roman" w:hAnsi="Times New Roman"/>
                <w:b/>
                <w:sz w:val="26"/>
                <w:szCs w:val="26"/>
              </w:rPr>
              <w:t>…/20....</w:t>
            </w:r>
          </w:p>
          <w:p w14:paraId="42E26C9D" w14:textId="77777777" w:rsidR="005A26E8" w:rsidRPr="00AA6CDF" w:rsidRDefault="005A26E8" w:rsidP="00DD35AD">
            <w:pPr>
              <w:spacing w:after="0" w:line="240" w:lineRule="auto"/>
              <w:jc w:val="center"/>
              <w:rPr>
                <w:rFonts w:ascii="Times New Roman" w:eastAsia="Times New Roman" w:hAnsi="Times New Roman"/>
                <w:sz w:val="24"/>
                <w:szCs w:val="24"/>
              </w:rPr>
            </w:pPr>
          </w:p>
        </w:tc>
        <w:tc>
          <w:tcPr>
            <w:tcW w:w="2835" w:type="dxa"/>
          </w:tcPr>
          <w:p w14:paraId="036D9D8D" w14:textId="77777777" w:rsidR="005A26E8" w:rsidRPr="00AA6CDF" w:rsidRDefault="005A26E8" w:rsidP="00DD35AD">
            <w:pPr>
              <w:spacing w:after="0" w:line="240" w:lineRule="auto"/>
              <w:rPr>
                <w:rFonts w:ascii="Times New Roman" w:eastAsia="Times New Roman" w:hAnsi="Times New Roman"/>
                <w:sz w:val="24"/>
                <w:szCs w:val="24"/>
              </w:rPr>
            </w:pPr>
            <w:r w:rsidRPr="00AA6CDF">
              <w:rPr>
                <w:rFonts w:ascii="Times New Roman" w:eastAsia="Times New Roman" w:hAnsi="Times New Roman"/>
                <w:sz w:val="24"/>
                <w:szCs w:val="24"/>
              </w:rPr>
              <w:t xml:space="preserve">- </w:t>
            </w:r>
            <w:proofErr w:type="spellStart"/>
            <w:r w:rsidRPr="00AA6CDF">
              <w:rPr>
                <w:rFonts w:ascii="Times New Roman" w:eastAsia="Times New Roman" w:hAnsi="Times New Roman"/>
                <w:b/>
                <w:sz w:val="24"/>
                <w:szCs w:val="24"/>
              </w:rPr>
              <w:t>Đơn</w:t>
            </w:r>
            <w:proofErr w:type="spellEnd"/>
            <w:r w:rsidRPr="00AA6CDF">
              <w:rPr>
                <w:rFonts w:ascii="Times New Roman" w:eastAsia="Times New Roman" w:hAnsi="Times New Roman"/>
                <w:b/>
                <w:sz w:val="24"/>
                <w:szCs w:val="24"/>
              </w:rPr>
              <w:t xml:space="preserve"> </w:t>
            </w:r>
            <w:proofErr w:type="spellStart"/>
            <w:r w:rsidRPr="00AA6CDF">
              <w:rPr>
                <w:rFonts w:ascii="Times New Roman" w:eastAsia="Times New Roman" w:hAnsi="Times New Roman"/>
                <w:b/>
                <w:sz w:val="24"/>
                <w:szCs w:val="24"/>
              </w:rPr>
              <w:t>vị</w:t>
            </w:r>
            <w:proofErr w:type="spellEnd"/>
            <w:r w:rsidRPr="00AA6CDF">
              <w:rPr>
                <w:rFonts w:ascii="Times New Roman" w:eastAsia="Times New Roman" w:hAnsi="Times New Roman"/>
                <w:b/>
                <w:sz w:val="24"/>
                <w:szCs w:val="24"/>
              </w:rPr>
              <w:t xml:space="preserve"> </w:t>
            </w:r>
            <w:proofErr w:type="spellStart"/>
            <w:r w:rsidRPr="00AA6CDF">
              <w:rPr>
                <w:rFonts w:ascii="Times New Roman" w:eastAsia="Times New Roman" w:hAnsi="Times New Roman"/>
                <w:b/>
                <w:sz w:val="24"/>
                <w:szCs w:val="24"/>
              </w:rPr>
              <w:t>báo</w:t>
            </w:r>
            <w:proofErr w:type="spellEnd"/>
            <w:r w:rsidRPr="00AA6CDF">
              <w:rPr>
                <w:rFonts w:ascii="Times New Roman" w:eastAsia="Times New Roman" w:hAnsi="Times New Roman"/>
                <w:b/>
                <w:sz w:val="24"/>
                <w:szCs w:val="24"/>
              </w:rPr>
              <w:t xml:space="preserve"> </w:t>
            </w:r>
            <w:proofErr w:type="spellStart"/>
            <w:r w:rsidRPr="00AA6CDF">
              <w:rPr>
                <w:rFonts w:ascii="Times New Roman" w:eastAsia="Times New Roman" w:hAnsi="Times New Roman"/>
                <w:b/>
                <w:sz w:val="24"/>
                <w:szCs w:val="24"/>
              </w:rPr>
              <w:t>cáo</w:t>
            </w:r>
            <w:proofErr w:type="spellEnd"/>
            <w:r w:rsidRPr="00AA6CDF">
              <w:rPr>
                <w:rFonts w:ascii="Times New Roman" w:eastAsia="Times New Roman" w:hAnsi="Times New Roman"/>
                <w:b/>
                <w:sz w:val="24"/>
                <w:szCs w:val="24"/>
              </w:rPr>
              <w:t>:</w:t>
            </w:r>
          </w:p>
          <w:p w14:paraId="1F41EDE3" w14:textId="77777777" w:rsidR="005A26E8" w:rsidRPr="00AA6CDF" w:rsidRDefault="005A26E8" w:rsidP="00DD35AD">
            <w:pPr>
              <w:spacing w:after="0" w:line="240" w:lineRule="auto"/>
              <w:rPr>
                <w:rFonts w:ascii="Times New Roman" w:eastAsia="Times New Roman" w:hAnsi="Times New Roman"/>
                <w:sz w:val="24"/>
                <w:szCs w:val="24"/>
              </w:rPr>
            </w:pPr>
            <w:r w:rsidRPr="00AA6CDF">
              <w:rPr>
                <w:rFonts w:ascii="Times New Roman" w:eastAsia="Times New Roman" w:hAnsi="Times New Roman"/>
                <w:sz w:val="24"/>
                <w:szCs w:val="24"/>
              </w:rPr>
              <w:t xml:space="preserve">Trung </w:t>
            </w:r>
            <w:proofErr w:type="spellStart"/>
            <w:r w:rsidRPr="00AA6CDF">
              <w:rPr>
                <w:rFonts w:ascii="Times New Roman" w:eastAsia="Times New Roman" w:hAnsi="Times New Roman"/>
                <w:sz w:val="24"/>
                <w:szCs w:val="24"/>
              </w:rPr>
              <w:t>tâm</w:t>
            </w:r>
            <w:proofErr w:type="spellEnd"/>
            <w:r w:rsidRPr="00AA6CDF">
              <w:rPr>
                <w:rFonts w:ascii="Times New Roman" w:eastAsia="Times New Roman" w:hAnsi="Times New Roman"/>
                <w:sz w:val="24"/>
                <w:szCs w:val="24"/>
              </w:rPr>
              <w:t xml:space="preserve"> </w:t>
            </w:r>
            <w:proofErr w:type="spellStart"/>
            <w:r w:rsidRPr="00AA6CDF">
              <w:rPr>
                <w:rFonts w:ascii="Times New Roman" w:eastAsia="Times New Roman" w:hAnsi="Times New Roman"/>
                <w:sz w:val="24"/>
                <w:szCs w:val="24"/>
              </w:rPr>
              <w:t>Chứng</w:t>
            </w:r>
            <w:proofErr w:type="spellEnd"/>
            <w:r w:rsidRPr="00AA6CDF">
              <w:rPr>
                <w:rFonts w:ascii="Times New Roman" w:eastAsia="Times New Roman" w:hAnsi="Times New Roman"/>
                <w:sz w:val="24"/>
                <w:szCs w:val="24"/>
              </w:rPr>
              <w:t xml:space="preserve"> </w:t>
            </w:r>
            <w:proofErr w:type="spellStart"/>
            <w:r w:rsidRPr="00AA6CDF">
              <w:rPr>
                <w:rFonts w:ascii="Times New Roman" w:eastAsia="Times New Roman" w:hAnsi="Times New Roman"/>
                <w:sz w:val="24"/>
                <w:szCs w:val="24"/>
              </w:rPr>
              <w:t>thực</w:t>
            </w:r>
            <w:proofErr w:type="spellEnd"/>
            <w:r w:rsidRPr="00AA6CDF">
              <w:rPr>
                <w:rFonts w:ascii="Times New Roman" w:eastAsia="Times New Roman" w:hAnsi="Times New Roman"/>
                <w:sz w:val="24"/>
                <w:szCs w:val="24"/>
              </w:rPr>
              <w:t xml:space="preserve"> </w:t>
            </w:r>
            <w:proofErr w:type="spellStart"/>
            <w:r w:rsidRPr="00AA6CDF">
              <w:rPr>
                <w:rFonts w:ascii="Times New Roman" w:eastAsia="Times New Roman" w:hAnsi="Times New Roman"/>
                <w:sz w:val="24"/>
                <w:szCs w:val="24"/>
              </w:rPr>
              <w:t>điện</w:t>
            </w:r>
            <w:proofErr w:type="spellEnd"/>
            <w:r w:rsidRPr="00AA6CDF">
              <w:rPr>
                <w:rFonts w:ascii="Times New Roman" w:eastAsia="Times New Roman" w:hAnsi="Times New Roman"/>
                <w:sz w:val="24"/>
                <w:szCs w:val="24"/>
              </w:rPr>
              <w:t xml:space="preserve"> </w:t>
            </w:r>
            <w:proofErr w:type="spellStart"/>
            <w:r w:rsidRPr="00AA6CDF">
              <w:rPr>
                <w:rFonts w:ascii="Times New Roman" w:eastAsia="Times New Roman" w:hAnsi="Times New Roman"/>
                <w:sz w:val="24"/>
                <w:szCs w:val="24"/>
              </w:rPr>
              <w:t>tử</w:t>
            </w:r>
            <w:proofErr w:type="spellEnd"/>
            <w:r w:rsidRPr="00AA6CDF">
              <w:rPr>
                <w:rFonts w:ascii="Times New Roman" w:eastAsia="Times New Roman" w:hAnsi="Times New Roman"/>
                <w:sz w:val="24"/>
                <w:szCs w:val="24"/>
              </w:rPr>
              <w:t xml:space="preserve"> </w:t>
            </w:r>
            <w:proofErr w:type="spellStart"/>
            <w:r w:rsidRPr="00AA6CDF">
              <w:rPr>
                <w:rFonts w:ascii="Times New Roman" w:eastAsia="Times New Roman" w:hAnsi="Times New Roman"/>
                <w:sz w:val="24"/>
                <w:szCs w:val="24"/>
              </w:rPr>
              <w:t>quốc</w:t>
            </w:r>
            <w:proofErr w:type="spellEnd"/>
            <w:r w:rsidRPr="00AA6CDF">
              <w:rPr>
                <w:rFonts w:ascii="Times New Roman" w:eastAsia="Times New Roman" w:hAnsi="Times New Roman"/>
                <w:sz w:val="24"/>
                <w:szCs w:val="24"/>
              </w:rPr>
              <w:t xml:space="preserve"> </w:t>
            </w:r>
            <w:proofErr w:type="spellStart"/>
            <w:r w:rsidRPr="00AA6CDF">
              <w:rPr>
                <w:rFonts w:ascii="Times New Roman" w:eastAsia="Times New Roman" w:hAnsi="Times New Roman"/>
                <w:sz w:val="24"/>
                <w:szCs w:val="24"/>
              </w:rPr>
              <w:t>gia</w:t>
            </w:r>
            <w:proofErr w:type="spellEnd"/>
          </w:p>
          <w:p w14:paraId="3F4FD1C4" w14:textId="77777777" w:rsidR="005A26E8" w:rsidRPr="00AA6CDF" w:rsidRDefault="005A26E8" w:rsidP="00DD35AD">
            <w:pPr>
              <w:spacing w:after="0" w:line="240" w:lineRule="auto"/>
              <w:rPr>
                <w:rFonts w:ascii="Times New Roman" w:eastAsia="Times New Roman" w:hAnsi="Times New Roman"/>
                <w:sz w:val="24"/>
                <w:szCs w:val="24"/>
              </w:rPr>
            </w:pPr>
            <w:r w:rsidRPr="00AA6CDF">
              <w:rPr>
                <w:rFonts w:ascii="Times New Roman" w:eastAsia="Times New Roman" w:hAnsi="Times New Roman"/>
                <w:sz w:val="24"/>
                <w:szCs w:val="24"/>
              </w:rPr>
              <w:t xml:space="preserve">- </w:t>
            </w:r>
            <w:proofErr w:type="spellStart"/>
            <w:r w:rsidRPr="00AA6CDF">
              <w:rPr>
                <w:rFonts w:ascii="Times New Roman" w:eastAsia="Times New Roman" w:hAnsi="Times New Roman"/>
                <w:b/>
                <w:sz w:val="24"/>
                <w:szCs w:val="24"/>
              </w:rPr>
              <w:t>Đơn</w:t>
            </w:r>
            <w:proofErr w:type="spellEnd"/>
            <w:r w:rsidRPr="00AA6CDF">
              <w:rPr>
                <w:rFonts w:ascii="Times New Roman" w:eastAsia="Times New Roman" w:hAnsi="Times New Roman"/>
                <w:b/>
                <w:sz w:val="24"/>
                <w:szCs w:val="24"/>
              </w:rPr>
              <w:t xml:space="preserve"> </w:t>
            </w:r>
            <w:proofErr w:type="spellStart"/>
            <w:r w:rsidRPr="00AA6CDF">
              <w:rPr>
                <w:rFonts w:ascii="Times New Roman" w:eastAsia="Times New Roman" w:hAnsi="Times New Roman"/>
                <w:b/>
                <w:sz w:val="24"/>
                <w:szCs w:val="24"/>
              </w:rPr>
              <w:t>vị</w:t>
            </w:r>
            <w:proofErr w:type="spellEnd"/>
            <w:r w:rsidRPr="00AA6CDF">
              <w:rPr>
                <w:rFonts w:ascii="Times New Roman" w:eastAsia="Times New Roman" w:hAnsi="Times New Roman"/>
                <w:b/>
                <w:sz w:val="24"/>
                <w:szCs w:val="24"/>
              </w:rPr>
              <w:t xml:space="preserve"> </w:t>
            </w:r>
            <w:proofErr w:type="spellStart"/>
            <w:r w:rsidRPr="00AA6CDF">
              <w:rPr>
                <w:rFonts w:ascii="Times New Roman" w:eastAsia="Times New Roman" w:hAnsi="Times New Roman"/>
                <w:b/>
                <w:sz w:val="24"/>
                <w:szCs w:val="24"/>
              </w:rPr>
              <w:t>nhận</w:t>
            </w:r>
            <w:proofErr w:type="spellEnd"/>
            <w:r w:rsidRPr="00AA6CDF">
              <w:rPr>
                <w:rFonts w:ascii="Times New Roman" w:eastAsia="Times New Roman" w:hAnsi="Times New Roman"/>
                <w:b/>
                <w:sz w:val="24"/>
                <w:szCs w:val="24"/>
              </w:rPr>
              <w:t xml:space="preserve"> </w:t>
            </w:r>
            <w:proofErr w:type="spellStart"/>
            <w:r w:rsidRPr="00AA6CDF">
              <w:rPr>
                <w:rFonts w:ascii="Times New Roman" w:eastAsia="Times New Roman" w:hAnsi="Times New Roman"/>
                <w:b/>
                <w:sz w:val="24"/>
                <w:szCs w:val="24"/>
              </w:rPr>
              <w:t>báo</w:t>
            </w:r>
            <w:proofErr w:type="spellEnd"/>
            <w:r w:rsidRPr="00AA6CDF">
              <w:rPr>
                <w:rFonts w:ascii="Times New Roman" w:eastAsia="Times New Roman" w:hAnsi="Times New Roman"/>
                <w:b/>
                <w:sz w:val="24"/>
                <w:szCs w:val="24"/>
              </w:rPr>
              <w:t xml:space="preserve"> </w:t>
            </w:r>
            <w:proofErr w:type="spellStart"/>
            <w:r w:rsidRPr="00AA6CDF">
              <w:rPr>
                <w:rFonts w:ascii="Times New Roman" w:eastAsia="Times New Roman" w:hAnsi="Times New Roman"/>
                <w:b/>
                <w:sz w:val="24"/>
                <w:szCs w:val="24"/>
              </w:rPr>
              <w:t>cáo</w:t>
            </w:r>
            <w:proofErr w:type="spellEnd"/>
            <w:r w:rsidRPr="00AA6CDF">
              <w:rPr>
                <w:rFonts w:ascii="Times New Roman" w:eastAsia="Times New Roman" w:hAnsi="Times New Roman"/>
                <w:sz w:val="24"/>
                <w:szCs w:val="24"/>
              </w:rPr>
              <w:t>:</w:t>
            </w:r>
          </w:p>
          <w:p w14:paraId="742F1DCC" w14:textId="77777777" w:rsidR="005A26E8" w:rsidRPr="00AA6CDF" w:rsidRDefault="005A26E8" w:rsidP="00DD35AD">
            <w:pPr>
              <w:tabs>
                <w:tab w:val="left" w:pos="2350"/>
              </w:tabs>
              <w:spacing w:after="0" w:line="240" w:lineRule="auto"/>
              <w:rPr>
                <w:rFonts w:ascii="Times New Roman" w:eastAsia="Times New Roman" w:hAnsi="Times New Roman"/>
                <w:sz w:val="24"/>
                <w:szCs w:val="24"/>
              </w:rPr>
            </w:pPr>
            <w:proofErr w:type="spellStart"/>
            <w:r w:rsidRPr="00AA6CDF">
              <w:rPr>
                <w:rFonts w:ascii="Times New Roman" w:eastAsia="Times New Roman" w:hAnsi="Times New Roman"/>
                <w:sz w:val="24"/>
                <w:szCs w:val="24"/>
              </w:rPr>
              <w:t>Cục</w:t>
            </w:r>
            <w:proofErr w:type="spellEnd"/>
            <w:r w:rsidRPr="00AA6CDF">
              <w:rPr>
                <w:rFonts w:ascii="Times New Roman" w:eastAsia="Times New Roman" w:hAnsi="Times New Roman"/>
                <w:sz w:val="24"/>
                <w:szCs w:val="24"/>
              </w:rPr>
              <w:t xml:space="preserve"> Thông tin, </w:t>
            </w:r>
            <w:proofErr w:type="spellStart"/>
            <w:r w:rsidRPr="00AA6CDF">
              <w:rPr>
                <w:rFonts w:ascii="Times New Roman" w:eastAsia="Times New Roman" w:hAnsi="Times New Roman"/>
                <w:sz w:val="24"/>
                <w:szCs w:val="24"/>
              </w:rPr>
              <w:t>Thống</w:t>
            </w:r>
            <w:proofErr w:type="spellEnd"/>
            <w:r w:rsidRPr="00AA6CDF">
              <w:rPr>
                <w:rFonts w:ascii="Times New Roman" w:eastAsia="Times New Roman" w:hAnsi="Times New Roman"/>
                <w:sz w:val="24"/>
                <w:szCs w:val="24"/>
              </w:rPr>
              <w:t xml:space="preserve"> </w:t>
            </w:r>
            <w:proofErr w:type="spellStart"/>
            <w:r w:rsidRPr="00AA6CDF">
              <w:rPr>
                <w:rFonts w:ascii="Times New Roman" w:eastAsia="Times New Roman" w:hAnsi="Times New Roman"/>
                <w:sz w:val="24"/>
                <w:szCs w:val="24"/>
              </w:rPr>
              <w:t>kê</w:t>
            </w:r>
            <w:proofErr w:type="spellEnd"/>
          </w:p>
          <w:p w14:paraId="4E9713E5" w14:textId="77777777" w:rsidR="005A26E8" w:rsidRPr="00AA6CDF" w:rsidRDefault="005A26E8" w:rsidP="00DD35AD">
            <w:pPr>
              <w:tabs>
                <w:tab w:val="left" w:pos="2350"/>
              </w:tabs>
              <w:spacing w:after="0" w:line="240" w:lineRule="auto"/>
              <w:rPr>
                <w:rFonts w:ascii="Times New Roman" w:eastAsia="Times New Roman" w:hAnsi="Times New Roman"/>
                <w:sz w:val="24"/>
                <w:szCs w:val="24"/>
              </w:rPr>
            </w:pPr>
          </w:p>
        </w:tc>
      </w:tr>
    </w:tbl>
    <w:tbl>
      <w:tblPr>
        <w:tblStyle w:val="TableGrid"/>
        <w:tblW w:w="14459" w:type="dxa"/>
        <w:tblInd w:w="-5" w:type="dxa"/>
        <w:tblLook w:val="04A0" w:firstRow="1" w:lastRow="0" w:firstColumn="1" w:lastColumn="0" w:noHBand="0" w:noVBand="1"/>
      </w:tblPr>
      <w:tblGrid>
        <w:gridCol w:w="9781"/>
        <w:gridCol w:w="1276"/>
        <w:gridCol w:w="1559"/>
        <w:gridCol w:w="1843"/>
      </w:tblGrid>
      <w:tr w:rsidR="002539D4" w:rsidRPr="002539D4" w14:paraId="5EB33BBB" w14:textId="77777777" w:rsidTr="005D62CE">
        <w:tc>
          <w:tcPr>
            <w:tcW w:w="9781" w:type="dxa"/>
            <w:vAlign w:val="center"/>
          </w:tcPr>
          <w:p w14:paraId="68E44016" w14:textId="77777777" w:rsidR="005A26E8" w:rsidRPr="002539D4" w:rsidRDefault="005A26E8" w:rsidP="00235A5A">
            <w:pPr>
              <w:spacing w:after="0" w:line="360" w:lineRule="auto"/>
              <w:jc w:val="center"/>
              <w:rPr>
                <w:rFonts w:ascii="Times New Roman" w:hAnsi="Times New Roman"/>
                <w:b/>
                <w:bCs/>
                <w:sz w:val="26"/>
                <w:szCs w:val="26"/>
              </w:rPr>
            </w:pPr>
            <w:proofErr w:type="spellStart"/>
            <w:r w:rsidRPr="002539D4">
              <w:rPr>
                <w:rFonts w:ascii="Times New Roman" w:hAnsi="Times New Roman"/>
                <w:b/>
                <w:bCs/>
                <w:sz w:val="26"/>
                <w:szCs w:val="26"/>
              </w:rPr>
              <w:t>Chỉ</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tiêu</w:t>
            </w:r>
            <w:proofErr w:type="spellEnd"/>
          </w:p>
        </w:tc>
        <w:tc>
          <w:tcPr>
            <w:tcW w:w="1276" w:type="dxa"/>
            <w:vAlign w:val="center"/>
          </w:tcPr>
          <w:p w14:paraId="177B817C" w14:textId="77777777" w:rsidR="005A26E8" w:rsidRPr="002539D4" w:rsidRDefault="005A26E8" w:rsidP="00235A5A">
            <w:pPr>
              <w:spacing w:after="0" w:line="360" w:lineRule="auto"/>
              <w:jc w:val="center"/>
              <w:rPr>
                <w:rFonts w:ascii="Times New Roman" w:hAnsi="Times New Roman"/>
                <w:b/>
                <w:bCs/>
                <w:sz w:val="26"/>
                <w:szCs w:val="26"/>
              </w:rPr>
            </w:pPr>
            <w:proofErr w:type="spellStart"/>
            <w:r w:rsidRPr="002539D4">
              <w:rPr>
                <w:rFonts w:ascii="Times New Roman" w:hAnsi="Times New Roman"/>
                <w:b/>
                <w:bCs/>
                <w:sz w:val="26"/>
                <w:szCs w:val="26"/>
              </w:rPr>
              <w:t>Mã</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số</w:t>
            </w:r>
            <w:proofErr w:type="spellEnd"/>
          </w:p>
        </w:tc>
        <w:tc>
          <w:tcPr>
            <w:tcW w:w="1559" w:type="dxa"/>
            <w:vAlign w:val="center"/>
          </w:tcPr>
          <w:p w14:paraId="78231E54" w14:textId="77777777" w:rsidR="005A26E8" w:rsidRPr="002539D4" w:rsidRDefault="005A26E8" w:rsidP="00235A5A">
            <w:pPr>
              <w:spacing w:after="0" w:line="360" w:lineRule="auto"/>
              <w:jc w:val="center"/>
              <w:rPr>
                <w:rFonts w:ascii="Times New Roman" w:hAnsi="Times New Roman"/>
                <w:b/>
                <w:bCs/>
                <w:sz w:val="26"/>
                <w:szCs w:val="26"/>
              </w:rPr>
            </w:pPr>
            <w:proofErr w:type="spellStart"/>
            <w:r w:rsidRPr="002539D4">
              <w:rPr>
                <w:rFonts w:ascii="Times New Roman" w:hAnsi="Times New Roman"/>
                <w:b/>
                <w:bCs/>
                <w:sz w:val="26"/>
                <w:szCs w:val="26"/>
              </w:rPr>
              <w:t>Đơn</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vị</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tính</w:t>
            </w:r>
            <w:proofErr w:type="spellEnd"/>
          </w:p>
        </w:tc>
        <w:tc>
          <w:tcPr>
            <w:tcW w:w="1843" w:type="dxa"/>
            <w:vAlign w:val="center"/>
          </w:tcPr>
          <w:p w14:paraId="764F63C4" w14:textId="77777777" w:rsidR="005A26E8" w:rsidRPr="002539D4" w:rsidRDefault="005A26E8" w:rsidP="00235A5A">
            <w:pPr>
              <w:spacing w:after="0" w:line="360" w:lineRule="auto"/>
              <w:jc w:val="center"/>
              <w:rPr>
                <w:rFonts w:ascii="Times New Roman" w:hAnsi="Times New Roman"/>
                <w:b/>
                <w:bCs/>
                <w:sz w:val="26"/>
                <w:szCs w:val="26"/>
              </w:rPr>
            </w:pPr>
            <w:proofErr w:type="spellStart"/>
            <w:r w:rsidRPr="002539D4">
              <w:rPr>
                <w:rFonts w:ascii="Times New Roman" w:hAnsi="Times New Roman"/>
                <w:b/>
                <w:bCs/>
                <w:sz w:val="26"/>
                <w:szCs w:val="26"/>
              </w:rPr>
              <w:t>Số</w:t>
            </w:r>
            <w:proofErr w:type="spellEnd"/>
            <w:r w:rsidRPr="002539D4">
              <w:rPr>
                <w:rFonts w:ascii="Times New Roman" w:hAnsi="Times New Roman"/>
                <w:b/>
                <w:bCs/>
                <w:sz w:val="26"/>
                <w:szCs w:val="26"/>
              </w:rPr>
              <w:t xml:space="preserve"> </w:t>
            </w:r>
            <w:proofErr w:type="spellStart"/>
            <w:r w:rsidRPr="002539D4">
              <w:rPr>
                <w:rFonts w:ascii="Times New Roman" w:hAnsi="Times New Roman"/>
                <w:b/>
                <w:bCs/>
                <w:sz w:val="26"/>
                <w:szCs w:val="26"/>
              </w:rPr>
              <w:t>lượng</w:t>
            </w:r>
            <w:proofErr w:type="spellEnd"/>
          </w:p>
        </w:tc>
      </w:tr>
      <w:tr w:rsidR="002539D4" w:rsidRPr="002539D4" w14:paraId="37F31FF6" w14:textId="77777777" w:rsidTr="005D62CE">
        <w:tc>
          <w:tcPr>
            <w:tcW w:w="9781" w:type="dxa"/>
          </w:tcPr>
          <w:p w14:paraId="1D075392" w14:textId="77777777" w:rsidR="005A26E8" w:rsidRPr="002539D4" w:rsidRDefault="005A26E8" w:rsidP="006D139B">
            <w:pPr>
              <w:spacing w:after="0"/>
              <w:jc w:val="center"/>
              <w:rPr>
                <w:rFonts w:ascii="Times New Roman" w:hAnsi="Times New Roman"/>
                <w:sz w:val="26"/>
                <w:szCs w:val="26"/>
              </w:rPr>
            </w:pPr>
            <w:r w:rsidRPr="002539D4">
              <w:rPr>
                <w:rFonts w:ascii="Times New Roman" w:hAnsi="Times New Roman"/>
                <w:sz w:val="26"/>
                <w:szCs w:val="26"/>
              </w:rPr>
              <w:t>A</w:t>
            </w:r>
          </w:p>
        </w:tc>
        <w:tc>
          <w:tcPr>
            <w:tcW w:w="1276" w:type="dxa"/>
          </w:tcPr>
          <w:p w14:paraId="3D1DCB53" w14:textId="77777777" w:rsidR="005A26E8" w:rsidRPr="002539D4" w:rsidRDefault="005A26E8" w:rsidP="006D139B">
            <w:pPr>
              <w:spacing w:after="0"/>
              <w:jc w:val="center"/>
              <w:rPr>
                <w:rFonts w:ascii="Times New Roman" w:hAnsi="Times New Roman"/>
                <w:sz w:val="26"/>
                <w:szCs w:val="26"/>
              </w:rPr>
            </w:pPr>
            <w:r w:rsidRPr="002539D4">
              <w:rPr>
                <w:rFonts w:ascii="Times New Roman" w:hAnsi="Times New Roman"/>
                <w:sz w:val="26"/>
                <w:szCs w:val="26"/>
              </w:rPr>
              <w:t>B</w:t>
            </w:r>
          </w:p>
        </w:tc>
        <w:tc>
          <w:tcPr>
            <w:tcW w:w="1559" w:type="dxa"/>
          </w:tcPr>
          <w:p w14:paraId="3B0E0D56" w14:textId="77777777" w:rsidR="005A26E8" w:rsidRPr="002539D4" w:rsidRDefault="005A26E8" w:rsidP="006D139B">
            <w:pPr>
              <w:spacing w:after="0"/>
              <w:jc w:val="center"/>
              <w:rPr>
                <w:rFonts w:ascii="Times New Roman" w:hAnsi="Times New Roman"/>
                <w:sz w:val="26"/>
                <w:szCs w:val="26"/>
              </w:rPr>
            </w:pPr>
            <w:r w:rsidRPr="002539D4">
              <w:rPr>
                <w:rFonts w:ascii="Times New Roman" w:hAnsi="Times New Roman"/>
                <w:sz w:val="26"/>
                <w:szCs w:val="26"/>
              </w:rPr>
              <w:t>C</w:t>
            </w:r>
          </w:p>
        </w:tc>
        <w:tc>
          <w:tcPr>
            <w:tcW w:w="1843" w:type="dxa"/>
          </w:tcPr>
          <w:p w14:paraId="25228272" w14:textId="77777777" w:rsidR="005A26E8" w:rsidRPr="002539D4" w:rsidRDefault="005A26E8" w:rsidP="006D139B">
            <w:pPr>
              <w:spacing w:after="0"/>
              <w:jc w:val="center"/>
              <w:rPr>
                <w:rFonts w:ascii="Times New Roman" w:hAnsi="Times New Roman"/>
                <w:sz w:val="26"/>
                <w:szCs w:val="26"/>
              </w:rPr>
            </w:pPr>
            <w:r w:rsidRPr="002539D4">
              <w:rPr>
                <w:rFonts w:ascii="Times New Roman" w:hAnsi="Times New Roman"/>
                <w:sz w:val="26"/>
                <w:szCs w:val="26"/>
              </w:rPr>
              <w:t>1</w:t>
            </w:r>
          </w:p>
        </w:tc>
      </w:tr>
      <w:tr w:rsidR="002539D4" w:rsidRPr="002539D4" w14:paraId="356A79C8" w14:textId="77777777" w:rsidTr="005D62CE">
        <w:tc>
          <w:tcPr>
            <w:tcW w:w="9781" w:type="dxa"/>
          </w:tcPr>
          <w:p w14:paraId="051E0453" w14:textId="06C2B76B" w:rsidR="005A26E8" w:rsidRPr="002539D4" w:rsidRDefault="005A26E8" w:rsidP="00A15EC9">
            <w:pPr>
              <w:spacing w:after="0"/>
              <w:jc w:val="both"/>
              <w:rPr>
                <w:rFonts w:ascii="Times New Roman" w:hAnsi="Times New Roman"/>
                <w:b/>
                <w:sz w:val="26"/>
                <w:szCs w:val="26"/>
              </w:rPr>
            </w:pPr>
            <w:r w:rsidRPr="002539D4">
              <w:rPr>
                <w:rFonts w:ascii="Times New Roman" w:hAnsi="Times New Roman"/>
                <w:b/>
                <w:sz w:val="26"/>
                <w:szCs w:val="26"/>
              </w:rPr>
              <w:t xml:space="preserve">1. </w:t>
            </w:r>
            <w:proofErr w:type="spellStart"/>
            <w:r w:rsidRPr="002539D4">
              <w:rPr>
                <w:rFonts w:ascii="Times New Roman" w:hAnsi="Times New Roman"/>
                <w:b/>
                <w:sz w:val="26"/>
                <w:szCs w:val="26"/>
              </w:rPr>
              <w:t>Số</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tổ</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chức</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cung</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cấp</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dịch</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vụ</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chứng</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thực</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chữ</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ký</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số</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công</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cộng</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được</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cấp</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phép</w:t>
            </w:r>
            <w:proofErr w:type="spellEnd"/>
          </w:p>
        </w:tc>
        <w:tc>
          <w:tcPr>
            <w:tcW w:w="1276" w:type="dxa"/>
            <w:vAlign w:val="center"/>
          </w:tcPr>
          <w:p w14:paraId="6B98A377" w14:textId="77777777" w:rsidR="005A26E8" w:rsidRPr="002539D4" w:rsidRDefault="005A26E8" w:rsidP="006D139B">
            <w:pPr>
              <w:spacing w:after="0"/>
              <w:jc w:val="center"/>
              <w:rPr>
                <w:rFonts w:ascii="Times New Roman" w:hAnsi="Times New Roman"/>
                <w:sz w:val="26"/>
                <w:szCs w:val="26"/>
              </w:rPr>
            </w:pPr>
            <w:r w:rsidRPr="002539D4">
              <w:rPr>
                <w:rFonts w:ascii="Times New Roman" w:hAnsi="Times New Roman"/>
                <w:sz w:val="26"/>
                <w:szCs w:val="26"/>
              </w:rPr>
              <w:t>01</w:t>
            </w:r>
          </w:p>
        </w:tc>
        <w:tc>
          <w:tcPr>
            <w:tcW w:w="1559" w:type="dxa"/>
            <w:vAlign w:val="center"/>
          </w:tcPr>
          <w:p w14:paraId="59C3F8BA" w14:textId="77777777" w:rsidR="005A26E8" w:rsidRPr="002539D4" w:rsidRDefault="005A26E8" w:rsidP="006D139B">
            <w:pPr>
              <w:spacing w:after="0"/>
              <w:jc w:val="center"/>
              <w:rPr>
                <w:rFonts w:ascii="Times New Roman" w:hAnsi="Times New Roman"/>
                <w:i/>
                <w:sz w:val="26"/>
                <w:szCs w:val="26"/>
              </w:rPr>
            </w:pPr>
            <w:proofErr w:type="spellStart"/>
            <w:r w:rsidRPr="002539D4">
              <w:rPr>
                <w:rFonts w:ascii="Times New Roman" w:hAnsi="Times New Roman"/>
                <w:i/>
                <w:sz w:val="26"/>
                <w:szCs w:val="26"/>
              </w:rPr>
              <w:t>Tổ</w:t>
            </w:r>
            <w:proofErr w:type="spellEnd"/>
            <w:r w:rsidRPr="002539D4">
              <w:rPr>
                <w:rFonts w:ascii="Times New Roman" w:hAnsi="Times New Roman"/>
                <w:i/>
                <w:sz w:val="26"/>
                <w:szCs w:val="26"/>
              </w:rPr>
              <w:t xml:space="preserve"> </w:t>
            </w:r>
            <w:proofErr w:type="spellStart"/>
            <w:r w:rsidRPr="002539D4">
              <w:rPr>
                <w:rFonts w:ascii="Times New Roman" w:hAnsi="Times New Roman"/>
                <w:i/>
                <w:sz w:val="26"/>
                <w:szCs w:val="26"/>
              </w:rPr>
              <w:t>chức</w:t>
            </w:r>
            <w:proofErr w:type="spellEnd"/>
          </w:p>
        </w:tc>
        <w:tc>
          <w:tcPr>
            <w:tcW w:w="1843" w:type="dxa"/>
          </w:tcPr>
          <w:p w14:paraId="4E29D202" w14:textId="77777777" w:rsidR="005A26E8" w:rsidRPr="002539D4" w:rsidRDefault="005A26E8" w:rsidP="006D139B">
            <w:pPr>
              <w:spacing w:after="0"/>
              <w:jc w:val="both"/>
              <w:rPr>
                <w:rFonts w:ascii="Times New Roman" w:hAnsi="Times New Roman"/>
                <w:sz w:val="26"/>
                <w:szCs w:val="26"/>
              </w:rPr>
            </w:pPr>
          </w:p>
        </w:tc>
      </w:tr>
      <w:tr w:rsidR="002539D4" w:rsidRPr="002539D4" w14:paraId="1840CCBD" w14:textId="77777777" w:rsidTr="005D62CE">
        <w:tc>
          <w:tcPr>
            <w:tcW w:w="9781" w:type="dxa"/>
          </w:tcPr>
          <w:p w14:paraId="50CECC71" w14:textId="770349DA" w:rsidR="005A26E8" w:rsidRPr="002539D4" w:rsidRDefault="005A26E8" w:rsidP="00A15EC9">
            <w:pPr>
              <w:spacing w:after="0"/>
              <w:jc w:val="both"/>
              <w:rPr>
                <w:rFonts w:ascii="Times New Roman" w:hAnsi="Times New Roman"/>
                <w:b/>
                <w:sz w:val="26"/>
                <w:szCs w:val="26"/>
              </w:rPr>
            </w:pPr>
            <w:r w:rsidRPr="002539D4">
              <w:rPr>
                <w:rFonts w:ascii="Times New Roman" w:hAnsi="Times New Roman"/>
                <w:b/>
                <w:sz w:val="26"/>
                <w:szCs w:val="26"/>
              </w:rPr>
              <w:t xml:space="preserve">2. </w:t>
            </w:r>
            <w:proofErr w:type="spellStart"/>
            <w:r w:rsidRPr="002539D4">
              <w:rPr>
                <w:rFonts w:ascii="Times New Roman" w:hAnsi="Times New Roman"/>
                <w:b/>
                <w:sz w:val="26"/>
                <w:szCs w:val="26"/>
              </w:rPr>
              <w:t>Số</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Chứng</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thư</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chữ</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ký</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số</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công</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cộng</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đã</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cấp</w:t>
            </w:r>
            <w:proofErr w:type="spellEnd"/>
          </w:p>
        </w:tc>
        <w:tc>
          <w:tcPr>
            <w:tcW w:w="1276" w:type="dxa"/>
            <w:vAlign w:val="center"/>
          </w:tcPr>
          <w:p w14:paraId="2885DC46" w14:textId="15807FF4" w:rsidR="005A26E8" w:rsidRPr="002539D4" w:rsidRDefault="005A26E8" w:rsidP="009C7503">
            <w:pPr>
              <w:spacing w:after="0"/>
              <w:jc w:val="center"/>
              <w:rPr>
                <w:rFonts w:ascii="Times New Roman" w:hAnsi="Times New Roman"/>
                <w:sz w:val="26"/>
                <w:szCs w:val="26"/>
              </w:rPr>
            </w:pPr>
            <w:r w:rsidRPr="002539D4">
              <w:rPr>
                <w:rFonts w:ascii="Times New Roman" w:hAnsi="Times New Roman"/>
                <w:sz w:val="26"/>
                <w:szCs w:val="26"/>
              </w:rPr>
              <w:t>0</w:t>
            </w:r>
            <w:r w:rsidR="009C7503" w:rsidRPr="002539D4">
              <w:rPr>
                <w:rFonts w:ascii="Times New Roman" w:hAnsi="Times New Roman"/>
                <w:sz w:val="26"/>
                <w:szCs w:val="26"/>
              </w:rPr>
              <w:t>2</w:t>
            </w:r>
          </w:p>
        </w:tc>
        <w:tc>
          <w:tcPr>
            <w:tcW w:w="1559" w:type="dxa"/>
            <w:vAlign w:val="center"/>
          </w:tcPr>
          <w:p w14:paraId="32603F60" w14:textId="77777777" w:rsidR="005A26E8" w:rsidRPr="002539D4" w:rsidRDefault="005A26E8" w:rsidP="006D139B">
            <w:pPr>
              <w:spacing w:after="0"/>
              <w:jc w:val="center"/>
              <w:rPr>
                <w:rFonts w:ascii="Times New Roman" w:hAnsi="Times New Roman"/>
                <w:i/>
                <w:sz w:val="26"/>
                <w:szCs w:val="26"/>
              </w:rPr>
            </w:pPr>
            <w:proofErr w:type="spellStart"/>
            <w:r w:rsidRPr="002539D4">
              <w:rPr>
                <w:rFonts w:ascii="Times New Roman" w:hAnsi="Times New Roman"/>
                <w:i/>
                <w:sz w:val="26"/>
                <w:szCs w:val="26"/>
              </w:rPr>
              <w:t>Chứng</w:t>
            </w:r>
            <w:proofErr w:type="spellEnd"/>
            <w:r w:rsidRPr="002539D4">
              <w:rPr>
                <w:rFonts w:ascii="Times New Roman" w:hAnsi="Times New Roman"/>
                <w:i/>
                <w:sz w:val="26"/>
                <w:szCs w:val="26"/>
              </w:rPr>
              <w:t xml:space="preserve"> </w:t>
            </w:r>
            <w:proofErr w:type="spellStart"/>
            <w:r w:rsidRPr="002539D4">
              <w:rPr>
                <w:rFonts w:ascii="Times New Roman" w:hAnsi="Times New Roman"/>
                <w:i/>
                <w:sz w:val="26"/>
                <w:szCs w:val="26"/>
              </w:rPr>
              <w:t>thư</w:t>
            </w:r>
            <w:proofErr w:type="spellEnd"/>
          </w:p>
        </w:tc>
        <w:tc>
          <w:tcPr>
            <w:tcW w:w="1843" w:type="dxa"/>
          </w:tcPr>
          <w:p w14:paraId="316C0677" w14:textId="77777777" w:rsidR="005A26E8" w:rsidRPr="002539D4" w:rsidRDefault="005A26E8" w:rsidP="006D139B">
            <w:pPr>
              <w:spacing w:after="0"/>
              <w:jc w:val="both"/>
              <w:rPr>
                <w:rFonts w:ascii="Times New Roman" w:hAnsi="Times New Roman"/>
                <w:sz w:val="26"/>
                <w:szCs w:val="26"/>
              </w:rPr>
            </w:pPr>
          </w:p>
        </w:tc>
      </w:tr>
      <w:tr w:rsidR="002539D4" w:rsidRPr="002539D4" w14:paraId="20E8DD11" w14:textId="77777777" w:rsidTr="005D62CE">
        <w:tc>
          <w:tcPr>
            <w:tcW w:w="9781" w:type="dxa"/>
          </w:tcPr>
          <w:p w14:paraId="08FB2968" w14:textId="7A90A1F8" w:rsidR="005A26E8" w:rsidRPr="002539D4" w:rsidRDefault="00D27654" w:rsidP="006D139B">
            <w:pPr>
              <w:spacing w:after="0"/>
              <w:ind w:left="270"/>
              <w:jc w:val="both"/>
              <w:rPr>
                <w:rFonts w:ascii="Times New Roman" w:hAnsi="Times New Roman"/>
                <w:sz w:val="26"/>
                <w:szCs w:val="26"/>
              </w:rPr>
            </w:pPr>
            <w:r w:rsidRPr="002539D4">
              <w:rPr>
                <w:rFonts w:ascii="Times New Roman" w:hAnsi="Times New Roman"/>
                <w:sz w:val="26"/>
                <w:szCs w:val="26"/>
              </w:rPr>
              <w:t>-</w:t>
            </w:r>
            <w:r w:rsidR="005A26E8" w:rsidRPr="002539D4">
              <w:rPr>
                <w:rFonts w:ascii="Times New Roman" w:hAnsi="Times New Roman"/>
                <w:sz w:val="26"/>
                <w:szCs w:val="26"/>
              </w:rPr>
              <w:t xml:space="preserve"> </w:t>
            </w:r>
            <w:proofErr w:type="spellStart"/>
            <w:r w:rsidR="005A26E8" w:rsidRPr="002539D4">
              <w:rPr>
                <w:rFonts w:ascii="Times New Roman" w:hAnsi="Times New Roman"/>
                <w:sz w:val="26"/>
                <w:szCs w:val="26"/>
              </w:rPr>
              <w:t>Ký</w:t>
            </w:r>
            <w:proofErr w:type="spellEnd"/>
            <w:r w:rsidR="005A26E8" w:rsidRPr="002539D4">
              <w:rPr>
                <w:rFonts w:ascii="Times New Roman" w:hAnsi="Times New Roman"/>
                <w:sz w:val="26"/>
                <w:szCs w:val="26"/>
              </w:rPr>
              <w:t xml:space="preserve"> </w:t>
            </w:r>
            <w:proofErr w:type="spellStart"/>
            <w:r w:rsidR="005A26E8" w:rsidRPr="002539D4">
              <w:rPr>
                <w:rFonts w:ascii="Times New Roman" w:hAnsi="Times New Roman"/>
                <w:sz w:val="26"/>
                <w:szCs w:val="26"/>
              </w:rPr>
              <w:t>số</w:t>
            </w:r>
            <w:proofErr w:type="spellEnd"/>
            <w:r w:rsidR="005A26E8" w:rsidRPr="002539D4">
              <w:rPr>
                <w:rFonts w:ascii="Times New Roman" w:hAnsi="Times New Roman"/>
                <w:sz w:val="26"/>
                <w:szCs w:val="26"/>
              </w:rPr>
              <w:t xml:space="preserve"> </w:t>
            </w:r>
            <w:proofErr w:type="spellStart"/>
            <w:r w:rsidR="005A26E8" w:rsidRPr="002539D4">
              <w:rPr>
                <w:rFonts w:ascii="Times New Roman" w:hAnsi="Times New Roman"/>
                <w:sz w:val="26"/>
                <w:szCs w:val="26"/>
              </w:rPr>
              <w:t>trên</w:t>
            </w:r>
            <w:proofErr w:type="spellEnd"/>
            <w:r w:rsidR="005A26E8" w:rsidRPr="002539D4">
              <w:rPr>
                <w:rFonts w:ascii="Times New Roman" w:hAnsi="Times New Roman"/>
                <w:sz w:val="26"/>
                <w:szCs w:val="26"/>
              </w:rPr>
              <w:t xml:space="preserve"> </w:t>
            </w:r>
            <w:proofErr w:type="spellStart"/>
            <w:r w:rsidR="005A26E8" w:rsidRPr="002539D4">
              <w:rPr>
                <w:rFonts w:ascii="Times New Roman" w:hAnsi="Times New Roman"/>
                <w:sz w:val="26"/>
                <w:szCs w:val="26"/>
              </w:rPr>
              <w:t>các</w:t>
            </w:r>
            <w:proofErr w:type="spellEnd"/>
            <w:r w:rsidR="005A26E8" w:rsidRPr="002539D4">
              <w:rPr>
                <w:rFonts w:ascii="Times New Roman" w:hAnsi="Times New Roman"/>
                <w:sz w:val="26"/>
                <w:szCs w:val="26"/>
              </w:rPr>
              <w:t xml:space="preserve"> </w:t>
            </w:r>
            <w:proofErr w:type="spellStart"/>
            <w:r w:rsidR="005A26E8" w:rsidRPr="002539D4">
              <w:rPr>
                <w:rFonts w:ascii="Times New Roman" w:hAnsi="Times New Roman"/>
                <w:sz w:val="26"/>
                <w:szCs w:val="26"/>
              </w:rPr>
              <w:t>phương</w:t>
            </w:r>
            <w:proofErr w:type="spellEnd"/>
            <w:r w:rsidR="005A26E8" w:rsidRPr="002539D4">
              <w:rPr>
                <w:rFonts w:ascii="Times New Roman" w:hAnsi="Times New Roman"/>
                <w:sz w:val="26"/>
                <w:szCs w:val="26"/>
              </w:rPr>
              <w:t xml:space="preserve"> </w:t>
            </w:r>
            <w:proofErr w:type="spellStart"/>
            <w:r w:rsidR="005A26E8" w:rsidRPr="002539D4">
              <w:rPr>
                <w:rFonts w:ascii="Times New Roman" w:hAnsi="Times New Roman"/>
                <w:sz w:val="26"/>
                <w:szCs w:val="26"/>
              </w:rPr>
              <w:t>tiện</w:t>
            </w:r>
            <w:proofErr w:type="spellEnd"/>
            <w:r w:rsidR="005A26E8" w:rsidRPr="002539D4">
              <w:rPr>
                <w:rFonts w:ascii="Times New Roman" w:hAnsi="Times New Roman"/>
                <w:sz w:val="26"/>
                <w:szCs w:val="26"/>
              </w:rPr>
              <w:t xml:space="preserve"> </w:t>
            </w:r>
            <w:proofErr w:type="spellStart"/>
            <w:r w:rsidR="005A26E8" w:rsidRPr="002539D4">
              <w:rPr>
                <w:rFonts w:ascii="Times New Roman" w:hAnsi="Times New Roman"/>
                <w:sz w:val="26"/>
                <w:szCs w:val="26"/>
              </w:rPr>
              <w:t>lưu</w:t>
            </w:r>
            <w:proofErr w:type="spellEnd"/>
            <w:r w:rsidR="005A26E8" w:rsidRPr="002539D4">
              <w:rPr>
                <w:rFonts w:ascii="Times New Roman" w:hAnsi="Times New Roman"/>
                <w:sz w:val="26"/>
                <w:szCs w:val="26"/>
              </w:rPr>
              <w:t xml:space="preserve"> </w:t>
            </w:r>
            <w:proofErr w:type="spellStart"/>
            <w:r w:rsidR="005A26E8" w:rsidRPr="002539D4">
              <w:rPr>
                <w:rFonts w:ascii="Times New Roman" w:hAnsi="Times New Roman"/>
                <w:sz w:val="26"/>
                <w:szCs w:val="26"/>
              </w:rPr>
              <w:t>khóa</w:t>
            </w:r>
            <w:proofErr w:type="spellEnd"/>
            <w:r w:rsidR="005A26E8" w:rsidRPr="002539D4">
              <w:rPr>
                <w:rFonts w:ascii="Times New Roman" w:hAnsi="Times New Roman"/>
                <w:sz w:val="26"/>
                <w:szCs w:val="26"/>
              </w:rPr>
              <w:t xml:space="preserve"> </w:t>
            </w:r>
            <w:proofErr w:type="spellStart"/>
            <w:r w:rsidR="005A26E8" w:rsidRPr="002539D4">
              <w:rPr>
                <w:rFonts w:ascii="Times New Roman" w:hAnsi="Times New Roman"/>
                <w:sz w:val="26"/>
                <w:szCs w:val="26"/>
              </w:rPr>
              <w:t>bí</w:t>
            </w:r>
            <w:proofErr w:type="spellEnd"/>
            <w:r w:rsidR="005A26E8" w:rsidRPr="002539D4">
              <w:rPr>
                <w:rFonts w:ascii="Times New Roman" w:hAnsi="Times New Roman"/>
                <w:sz w:val="26"/>
                <w:szCs w:val="26"/>
              </w:rPr>
              <w:t xml:space="preserve"> </w:t>
            </w:r>
            <w:proofErr w:type="spellStart"/>
            <w:r w:rsidR="005A26E8" w:rsidRPr="002539D4">
              <w:rPr>
                <w:rFonts w:ascii="Times New Roman" w:hAnsi="Times New Roman"/>
                <w:sz w:val="26"/>
                <w:szCs w:val="26"/>
              </w:rPr>
              <w:t>mật</w:t>
            </w:r>
            <w:proofErr w:type="spellEnd"/>
            <w:r w:rsidR="005A26E8" w:rsidRPr="002539D4">
              <w:rPr>
                <w:rFonts w:ascii="Times New Roman" w:hAnsi="Times New Roman"/>
                <w:sz w:val="26"/>
                <w:szCs w:val="26"/>
              </w:rPr>
              <w:t xml:space="preserve"> </w:t>
            </w:r>
            <w:proofErr w:type="spellStart"/>
            <w:r w:rsidR="005A26E8" w:rsidRPr="002539D4">
              <w:rPr>
                <w:rFonts w:ascii="Times New Roman" w:hAnsi="Times New Roman"/>
                <w:sz w:val="26"/>
                <w:szCs w:val="26"/>
              </w:rPr>
              <w:t>bằng</w:t>
            </w:r>
            <w:proofErr w:type="spellEnd"/>
            <w:r w:rsidR="005A26E8" w:rsidRPr="002539D4">
              <w:rPr>
                <w:rFonts w:ascii="Times New Roman" w:hAnsi="Times New Roman"/>
                <w:sz w:val="26"/>
                <w:szCs w:val="26"/>
              </w:rPr>
              <w:t xml:space="preserve"> </w:t>
            </w:r>
            <w:proofErr w:type="spellStart"/>
            <w:r w:rsidR="005A26E8" w:rsidRPr="002539D4">
              <w:rPr>
                <w:rFonts w:ascii="Times New Roman" w:hAnsi="Times New Roman"/>
                <w:sz w:val="26"/>
                <w:szCs w:val="26"/>
              </w:rPr>
              <w:t>thiết</w:t>
            </w:r>
            <w:proofErr w:type="spellEnd"/>
            <w:r w:rsidR="005A26E8" w:rsidRPr="002539D4">
              <w:rPr>
                <w:rFonts w:ascii="Times New Roman" w:hAnsi="Times New Roman"/>
                <w:sz w:val="26"/>
                <w:szCs w:val="26"/>
              </w:rPr>
              <w:t xml:space="preserve"> </w:t>
            </w:r>
            <w:proofErr w:type="spellStart"/>
            <w:r w:rsidR="005A26E8" w:rsidRPr="002539D4">
              <w:rPr>
                <w:rFonts w:ascii="Times New Roman" w:hAnsi="Times New Roman"/>
                <w:sz w:val="26"/>
                <w:szCs w:val="26"/>
              </w:rPr>
              <w:t>bị</w:t>
            </w:r>
            <w:proofErr w:type="spellEnd"/>
            <w:r w:rsidR="005A26E8" w:rsidRPr="002539D4">
              <w:rPr>
                <w:rFonts w:ascii="Times New Roman" w:hAnsi="Times New Roman"/>
                <w:sz w:val="26"/>
                <w:szCs w:val="26"/>
              </w:rPr>
              <w:t xml:space="preserve"> </w:t>
            </w:r>
            <w:proofErr w:type="spellStart"/>
            <w:r w:rsidR="005A26E8" w:rsidRPr="002539D4">
              <w:rPr>
                <w:rFonts w:ascii="Times New Roman" w:hAnsi="Times New Roman"/>
                <w:sz w:val="26"/>
                <w:szCs w:val="26"/>
              </w:rPr>
              <w:t>phần</w:t>
            </w:r>
            <w:proofErr w:type="spellEnd"/>
            <w:r w:rsidR="005A26E8" w:rsidRPr="002539D4">
              <w:rPr>
                <w:rFonts w:ascii="Times New Roman" w:hAnsi="Times New Roman"/>
                <w:sz w:val="26"/>
                <w:szCs w:val="26"/>
              </w:rPr>
              <w:t xml:space="preserve"> </w:t>
            </w:r>
            <w:proofErr w:type="spellStart"/>
            <w:r w:rsidR="005A26E8" w:rsidRPr="002539D4">
              <w:rPr>
                <w:rFonts w:ascii="Times New Roman" w:hAnsi="Times New Roman"/>
                <w:sz w:val="26"/>
                <w:szCs w:val="26"/>
              </w:rPr>
              <w:t>cứng</w:t>
            </w:r>
            <w:proofErr w:type="spellEnd"/>
          </w:p>
        </w:tc>
        <w:tc>
          <w:tcPr>
            <w:tcW w:w="1276" w:type="dxa"/>
            <w:vAlign w:val="center"/>
          </w:tcPr>
          <w:p w14:paraId="26703DD8" w14:textId="78DC8FD5" w:rsidR="005A26E8" w:rsidRPr="002539D4" w:rsidRDefault="009C7503" w:rsidP="006D139B">
            <w:pPr>
              <w:spacing w:after="0"/>
              <w:jc w:val="center"/>
              <w:rPr>
                <w:rFonts w:ascii="Times New Roman" w:hAnsi="Times New Roman"/>
                <w:sz w:val="26"/>
                <w:szCs w:val="26"/>
              </w:rPr>
            </w:pPr>
            <w:r w:rsidRPr="002539D4">
              <w:rPr>
                <w:rFonts w:ascii="Times New Roman" w:hAnsi="Times New Roman"/>
                <w:sz w:val="26"/>
                <w:szCs w:val="26"/>
              </w:rPr>
              <w:t>03</w:t>
            </w:r>
          </w:p>
        </w:tc>
        <w:tc>
          <w:tcPr>
            <w:tcW w:w="1559" w:type="dxa"/>
          </w:tcPr>
          <w:p w14:paraId="3B0150C0" w14:textId="77777777" w:rsidR="005A26E8" w:rsidRPr="002539D4" w:rsidRDefault="005A26E8" w:rsidP="006D139B">
            <w:pPr>
              <w:spacing w:after="0"/>
              <w:jc w:val="center"/>
              <w:rPr>
                <w:rFonts w:ascii="Times New Roman" w:hAnsi="Times New Roman"/>
                <w:i/>
                <w:sz w:val="26"/>
                <w:szCs w:val="26"/>
              </w:rPr>
            </w:pPr>
            <w:proofErr w:type="spellStart"/>
            <w:r w:rsidRPr="002539D4">
              <w:rPr>
                <w:rFonts w:ascii="Times New Roman" w:hAnsi="Times New Roman"/>
                <w:i/>
                <w:sz w:val="26"/>
                <w:szCs w:val="26"/>
              </w:rPr>
              <w:t>Chứng</w:t>
            </w:r>
            <w:proofErr w:type="spellEnd"/>
            <w:r w:rsidRPr="002539D4">
              <w:rPr>
                <w:rFonts w:ascii="Times New Roman" w:hAnsi="Times New Roman"/>
                <w:i/>
                <w:sz w:val="26"/>
                <w:szCs w:val="26"/>
              </w:rPr>
              <w:t xml:space="preserve"> </w:t>
            </w:r>
            <w:proofErr w:type="spellStart"/>
            <w:r w:rsidRPr="002539D4">
              <w:rPr>
                <w:rFonts w:ascii="Times New Roman" w:hAnsi="Times New Roman"/>
                <w:i/>
                <w:sz w:val="26"/>
                <w:szCs w:val="26"/>
              </w:rPr>
              <w:t>thư</w:t>
            </w:r>
            <w:proofErr w:type="spellEnd"/>
          </w:p>
        </w:tc>
        <w:tc>
          <w:tcPr>
            <w:tcW w:w="1843" w:type="dxa"/>
          </w:tcPr>
          <w:p w14:paraId="3C83A1F4" w14:textId="77777777" w:rsidR="005A26E8" w:rsidRPr="002539D4" w:rsidRDefault="005A26E8" w:rsidP="006D139B">
            <w:pPr>
              <w:spacing w:after="0"/>
              <w:jc w:val="both"/>
              <w:rPr>
                <w:rFonts w:ascii="Times New Roman" w:hAnsi="Times New Roman"/>
                <w:sz w:val="26"/>
                <w:szCs w:val="26"/>
              </w:rPr>
            </w:pPr>
          </w:p>
        </w:tc>
      </w:tr>
      <w:tr w:rsidR="002539D4" w:rsidRPr="002539D4" w14:paraId="200C41E2" w14:textId="77777777" w:rsidTr="005D62CE">
        <w:tc>
          <w:tcPr>
            <w:tcW w:w="9781" w:type="dxa"/>
          </w:tcPr>
          <w:p w14:paraId="20759D55" w14:textId="0FDF0199" w:rsidR="005A26E8" w:rsidRPr="002539D4" w:rsidRDefault="00D27654" w:rsidP="006D139B">
            <w:pPr>
              <w:spacing w:after="0"/>
              <w:ind w:left="270"/>
              <w:jc w:val="both"/>
              <w:rPr>
                <w:rFonts w:ascii="Times New Roman" w:hAnsi="Times New Roman"/>
                <w:sz w:val="26"/>
                <w:szCs w:val="26"/>
              </w:rPr>
            </w:pPr>
            <w:r w:rsidRPr="002539D4">
              <w:rPr>
                <w:rFonts w:ascii="Times New Roman" w:hAnsi="Times New Roman"/>
                <w:sz w:val="26"/>
                <w:szCs w:val="26"/>
              </w:rPr>
              <w:t>-</w:t>
            </w:r>
            <w:r w:rsidR="005A26E8" w:rsidRPr="002539D4">
              <w:rPr>
                <w:rFonts w:ascii="Times New Roman" w:hAnsi="Times New Roman"/>
                <w:sz w:val="26"/>
                <w:szCs w:val="26"/>
              </w:rPr>
              <w:t xml:space="preserve"> </w:t>
            </w:r>
            <w:proofErr w:type="spellStart"/>
            <w:r w:rsidR="005A26E8" w:rsidRPr="002539D4">
              <w:rPr>
                <w:rFonts w:ascii="Times New Roman" w:hAnsi="Times New Roman"/>
                <w:sz w:val="26"/>
                <w:szCs w:val="26"/>
              </w:rPr>
              <w:t>Ký</w:t>
            </w:r>
            <w:proofErr w:type="spellEnd"/>
            <w:r w:rsidR="005A26E8" w:rsidRPr="002539D4">
              <w:rPr>
                <w:rFonts w:ascii="Times New Roman" w:hAnsi="Times New Roman"/>
                <w:sz w:val="26"/>
                <w:szCs w:val="26"/>
              </w:rPr>
              <w:t xml:space="preserve"> </w:t>
            </w:r>
            <w:proofErr w:type="spellStart"/>
            <w:r w:rsidR="005A26E8" w:rsidRPr="002539D4">
              <w:rPr>
                <w:rFonts w:ascii="Times New Roman" w:hAnsi="Times New Roman"/>
                <w:sz w:val="26"/>
                <w:szCs w:val="26"/>
              </w:rPr>
              <w:t>số</w:t>
            </w:r>
            <w:proofErr w:type="spellEnd"/>
            <w:r w:rsidR="005A26E8" w:rsidRPr="002539D4">
              <w:rPr>
                <w:rFonts w:ascii="Times New Roman" w:hAnsi="Times New Roman"/>
                <w:sz w:val="26"/>
                <w:szCs w:val="26"/>
              </w:rPr>
              <w:t xml:space="preserve"> </w:t>
            </w:r>
            <w:proofErr w:type="spellStart"/>
            <w:r w:rsidR="005A26E8" w:rsidRPr="002539D4">
              <w:rPr>
                <w:rFonts w:ascii="Times New Roman" w:hAnsi="Times New Roman"/>
                <w:sz w:val="26"/>
                <w:szCs w:val="26"/>
              </w:rPr>
              <w:t>từ</w:t>
            </w:r>
            <w:proofErr w:type="spellEnd"/>
            <w:r w:rsidR="005A26E8" w:rsidRPr="002539D4">
              <w:rPr>
                <w:rFonts w:ascii="Times New Roman" w:hAnsi="Times New Roman"/>
                <w:sz w:val="26"/>
                <w:szCs w:val="26"/>
              </w:rPr>
              <w:t xml:space="preserve"> xa (Remote Signing)</w:t>
            </w:r>
          </w:p>
        </w:tc>
        <w:tc>
          <w:tcPr>
            <w:tcW w:w="1276" w:type="dxa"/>
            <w:vAlign w:val="center"/>
          </w:tcPr>
          <w:p w14:paraId="5B219CA5" w14:textId="655A7393" w:rsidR="005A26E8" w:rsidRPr="002539D4" w:rsidRDefault="009C7503" w:rsidP="006D139B">
            <w:pPr>
              <w:spacing w:after="0"/>
              <w:jc w:val="center"/>
              <w:rPr>
                <w:rFonts w:ascii="Times New Roman" w:hAnsi="Times New Roman"/>
                <w:sz w:val="26"/>
                <w:szCs w:val="26"/>
              </w:rPr>
            </w:pPr>
            <w:r w:rsidRPr="002539D4">
              <w:rPr>
                <w:rFonts w:ascii="Times New Roman" w:hAnsi="Times New Roman"/>
                <w:sz w:val="26"/>
                <w:szCs w:val="26"/>
              </w:rPr>
              <w:t>04</w:t>
            </w:r>
          </w:p>
        </w:tc>
        <w:tc>
          <w:tcPr>
            <w:tcW w:w="1559" w:type="dxa"/>
          </w:tcPr>
          <w:p w14:paraId="33834CD2" w14:textId="77777777" w:rsidR="005A26E8" w:rsidRPr="002539D4" w:rsidRDefault="005A26E8" w:rsidP="006D139B">
            <w:pPr>
              <w:spacing w:after="0"/>
              <w:jc w:val="center"/>
              <w:rPr>
                <w:rFonts w:ascii="Times New Roman" w:hAnsi="Times New Roman"/>
                <w:i/>
                <w:sz w:val="26"/>
                <w:szCs w:val="26"/>
              </w:rPr>
            </w:pPr>
            <w:proofErr w:type="spellStart"/>
            <w:r w:rsidRPr="002539D4">
              <w:rPr>
                <w:rFonts w:ascii="Times New Roman" w:hAnsi="Times New Roman"/>
                <w:i/>
                <w:sz w:val="26"/>
                <w:szCs w:val="26"/>
              </w:rPr>
              <w:t>Chứng</w:t>
            </w:r>
            <w:proofErr w:type="spellEnd"/>
            <w:r w:rsidRPr="002539D4">
              <w:rPr>
                <w:rFonts w:ascii="Times New Roman" w:hAnsi="Times New Roman"/>
                <w:i/>
                <w:sz w:val="26"/>
                <w:szCs w:val="26"/>
              </w:rPr>
              <w:t xml:space="preserve"> </w:t>
            </w:r>
            <w:proofErr w:type="spellStart"/>
            <w:r w:rsidRPr="002539D4">
              <w:rPr>
                <w:rFonts w:ascii="Times New Roman" w:hAnsi="Times New Roman"/>
                <w:i/>
                <w:sz w:val="26"/>
                <w:szCs w:val="26"/>
              </w:rPr>
              <w:t>thư</w:t>
            </w:r>
            <w:proofErr w:type="spellEnd"/>
          </w:p>
        </w:tc>
        <w:tc>
          <w:tcPr>
            <w:tcW w:w="1843" w:type="dxa"/>
          </w:tcPr>
          <w:p w14:paraId="4F26D6D3" w14:textId="77777777" w:rsidR="005A26E8" w:rsidRPr="002539D4" w:rsidRDefault="005A26E8" w:rsidP="006D139B">
            <w:pPr>
              <w:spacing w:after="0"/>
              <w:jc w:val="both"/>
              <w:rPr>
                <w:rFonts w:ascii="Times New Roman" w:hAnsi="Times New Roman"/>
                <w:sz w:val="26"/>
                <w:szCs w:val="26"/>
              </w:rPr>
            </w:pPr>
          </w:p>
        </w:tc>
      </w:tr>
      <w:tr w:rsidR="002539D4" w:rsidRPr="002539D4" w14:paraId="050AA970" w14:textId="77777777" w:rsidTr="005D62CE">
        <w:tc>
          <w:tcPr>
            <w:tcW w:w="9781" w:type="dxa"/>
          </w:tcPr>
          <w:p w14:paraId="11483DCA" w14:textId="1B8FE20B" w:rsidR="005A26E8" w:rsidRPr="002539D4" w:rsidRDefault="00D27654" w:rsidP="006D139B">
            <w:pPr>
              <w:spacing w:after="0"/>
              <w:ind w:left="270"/>
              <w:jc w:val="both"/>
              <w:rPr>
                <w:rFonts w:ascii="Times New Roman" w:hAnsi="Times New Roman"/>
                <w:sz w:val="26"/>
                <w:szCs w:val="26"/>
              </w:rPr>
            </w:pPr>
            <w:r w:rsidRPr="002539D4">
              <w:rPr>
                <w:rFonts w:ascii="Times New Roman" w:hAnsi="Times New Roman"/>
                <w:sz w:val="26"/>
                <w:szCs w:val="26"/>
              </w:rPr>
              <w:t>-</w:t>
            </w:r>
            <w:r w:rsidR="005A26E8" w:rsidRPr="002539D4">
              <w:rPr>
                <w:rFonts w:ascii="Times New Roman" w:hAnsi="Times New Roman"/>
                <w:sz w:val="26"/>
                <w:szCs w:val="26"/>
              </w:rPr>
              <w:t xml:space="preserve"> </w:t>
            </w:r>
            <w:proofErr w:type="spellStart"/>
            <w:r w:rsidR="005A26E8" w:rsidRPr="002539D4">
              <w:rPr>
                <w:rFonts w:ascii="Times New Roman" w:hAnsi="Times New Roman"/>
                <w:sz w:val="26"/>
                <w:szCs w:val="26"/>
              </w:rPr>
              <w:t>Ký</w:t>
            </w:r>
            <w:proofErr w:type="spellEnd"/>
            <w:r w:rsidR="005A26E8" w:rsidRPr="002539D4">
              <w:rPr>
                <w:rFonts w:ascii="Times New Roman" w:hAnsi="Times New Roman"/>
                <w:sz w:val="26"/>
                <w:szCs w:val="26"/>
              </w:rPr>
              <w:t xml:space="preserve"> </w:t>
            </w:r>
            <w:proofErr w:type="spellStart"/>
            <w:r w:rsidR="005A26E8" w:rsidRPr="002539D4">
              <w:rPr>
                <w:rFonts w:ascii="Times New Roman" w:hAnsi="Times New Roman"/>
                <w:sz w:val="26"/>
                <w:szCs w:val="26"/>
              </w:rPr>
              <w:t>số</w:t>
            </w:r>
            <w:proofErr w:type="spellEnd"/>
            <w:r w:rsidR="005A26E8" w:rsidRPr="002539D4">
              <w:rPr>
                <w:rFonts w:ascii="Times New Roman" w:hAnsi="Times New Roman"/>
                <w:sz w:val="26"/>
                <w:szCs w:val="26"/>
              </w:rPr>
              <w:t xml:space="preserve"> </w:t>
            </w:r>
            <w:proofErr w:type="spellStart"/>
            <w:r w:rsidR="005A26E8" w:rsidRPr="002539D4">
              <w:rPr>
                <w:rFonts w:ascii="Times New Roman" w:hAnsi="Times New Roman"/>
                <w:sz w:val="26"/>
                <w:szCs w:val="26"/>
              </w:rPr>
              <w:t>trên</w:t>
            </w:r>
            <w:proofErr w:type="spellEnd"/>
            <w:r w:rsidR="005A26E8" w:rsidRPr="002539D4">
              <w:rPr>
                <w:rFonts w:ascii="Times New Roman" w:hAnsi="Times New Roman"/>
                <w:sz w:val="26"/>
                <w:szCs w:val="26"/>
              </w:rPr>
              <w:t xml:space="preserve"> </w:t>
            </w:r>
            <w:proofErr w:type="spellStart"/>
            <w:r w:rsidR="005A26E8" w:rsidRPr="002539D4">
              <w:rPr>
                <w:rFonts w:ascii="Times New Roman" w:hAnsi="Times New Roman"/>
                <w:sz w:val="26"/>
                <w:szCs w:val="26"/>
              </w:rPr>
              <w:t>thiết</w:t>
            </w:r>
            <w:proofErr w:type="spellEnd"/>
            <w:r w:rsidR="005A26E8" w:rsidRPr="002539D4">
              <w:rPr>
                <w:rFonts w:ascii="Times New Roman" w:hAnsi="Times New Roman"/>
                <w:sz w:val="26"/>
                <w:szCs w:val="26"/>
              </w:rPr>
              <w:t xml:space="preserve"> </w:t>
            </w:r>
            <w:proofErr w:type="spellStart"/>
            <w:r w:rsidR="005A26E8" w:rsidRPr="002539D4">
              <w:rPr>
                <w:rFonts w:ascii="Times New Roman" w:hAnsi="Times New Roman"/>
                <w:sz w:val="26"/>
                <w:szCs w:val="26"/>
              </w:rPr>
              <w:t>bị</w:t>
            </w:r>
            <w:proofErr w:type="spellEnd"/>
            <w:r w:rsidR="005A26E8" w:rsidRPr="002539D4">
              <w:rPr>
                <w:rFonts w:ascii="Times New Roman" w:hAnsi="Times New Roman"/>
                <w:sz w:val="26"/>
                <w:szCs w:val="26"/>
              </w:rPr>
              <w:t xml:space="preserve"> di </w:t>
            </w:r>
            <w:proofErr w:type="spellStart"/>
            <w:r w:rsidR="005A26E8" w:rsidRPr="002539D4">
              <w:rPr>
                <w:rFonts w:ascii="Times New Roman" w:hAnsi="Times New Roman"/>
                <w:sz w:val="26"/>
                <w:szCs w:val="26"/>
              </w:rPr>
              <w:t>động</w:t>
            </w:r>
            <w:proofErr w:type="spellEnd"/>
            <w:r w:rsidR="005A26E8" w:rsidRPr="002539D4">
              <w:rPr>
                <w:rFonts w:ascii="Times New Roman" w:hAnsi="Times New Roman"/>
                <w:sz w:val="26"/>
                <w:szCs w:val="26"/>
              </w:rPr>
              <w:t xml:space="preserve"> (Sim PKI)</w:t>
            </w:r>
          </w:p>
        </w:tc>
        <w:tc>
          <w:tcPr>
            <w:tcW w:w="1276" w:type="dxa"/>
            <w:vAlign w:val="center"/>
          </w:tcPr>
          <w:p w14:paraId="1B773B30" w14:textId="5F59DD7A" w:rsidR="005A26E8" w:rsidRPr="002539D4" w:rsidRDefault="009C7503" w:rsidP="006D139B">
            <w:pPr>
              <w:spacing w:after="0"/>
              <w:jc w:val="center"/>
              <w:rPr>
                <w:rFonts w:ascii="Times New Roman" w:hAnsi="Times New Roman"/>
                <w:sz w:val="26"/>
                <w:szCs w:val="26"/>
              </w:rPr>
            </w:pPr>
            <w:r w:rsidRPr="002539D4">
              <w:rPr>
                <w:rFonts w:ascii="Times New Roman" w:hAnsi="Times New Roman"/>
                <w:sz w:val="26"/>
                <w:szCs w:val="26"/>
              </w:rPr>
              <w:t>05</w:t>
            </w:r>
          </w:p>
        </w:tc>
        <w:tc>
          <w:tcPr>
            <w:tcW w:w="1559" w:type="dxa"/>
          </w:tcPr>
          <w:p w14:paraId="48265AE2" w14:textId="77777777" w:rsidR="005A26E8" w:rsidRPr="002539D4" w:rsidRDefault="005A26E8" w:rsidP="006D139B">
            <w:pPr>
              <w:spacing w:after="0"/>
              <w:jc w:val="center"/>
              <w:rPr>
                <w:rFonts w:ascii="Times New Roman" w:hAnsi="Times New Roman"/>
                <w:i/>
                <w:sz w:val="26"/>
                <w:szCs w:val="26"/>
              </w:rPr>
            </w:pPr>
            <w:proofErr w:type="spellStart"/>
            <w:r w:rsidRPr="002539D4">
              <w:rPr>
                <w:rFonts w:ascii="Times New Roman" w:hAnsi="Times New Roman"/>
                <w:i/>
                <w:sz w:val="26"/>
                <w:szCs w:val="26"/>
              </w:rPr>
              <w:t>Chứng</w:t>
            </w:r>
            <w:proofErr w:type="spellEnd"/>
            <w:r w:rsidRPr="002539D4">
              <w:rPr>
                <w:rFonts w:ascii="Times New Roman" w:hAnsi="Times New Roman"/>
                <w:i/>
                <w:sz w:val="26"/>
                <w:szCs w:val="26"/>
              </w:rPr>
              <w:t xml:space="preserve"> </w:t>
            </w:r>
            <w:proofErr w:type="spellStart"/>
            <w:r w:rsidRPr="002539D4">
              <w:rPr>
                <w:rFonts w:ascii="Times New Roman" w:hAnsi="Times New Roman"/>
                <w:i/>
                <w:sz w:val="26"/>
                <w:szCs w:val="26"/>
              </w:rPr>
              <w:t>thư</w:t>
            </w:r>
            <w:proofErr w:type="spellEnd"/>
          </w:p>
        </w:tc>
        <w:tc>
          <w:tcPr>
            <w:tcW w:w="1843" w:type="dxa"/>
          </w:tcPr>
          <w:p w14:paraId="02795DA8" w14:textId="77777777" w:rsidR="005A26E8" w:rsidRPr="002539D4" w:rsidRDefault="005A26E8" w:rsidP="006D139B">
            <w:pPr>
              <w:spacing w:after="0"/>
              <w:jc w:val="both"/>
              <w:rPr>
                <w:rFonts w:ascii="Times New Roman" w:hAnsi="Times New Roman"/>
                <w:sz w:val="26"/>
                <w:szCs w:val="26"/>
              </w:rPr>
            </w:pPr>
          </w:p>
        </w:tc>
      </w:tr>
      <w:tr w:rsidR="002539D4" w:rsidRPr="002539D4" w14:paraId="70C717A8" w14:textId="77777777" w:rsidTr="005D62CE">
        <w:tc>
          <w:tcPr>
            <w:tcW w:w="9781" w:type="dxa"/>
          </w:tcPr>
          <w:p w14:paraId="0512D209" w14:textId="77777777" w:rsidR="005A26E8" w:rsidRPr="002539D4" w:rsidRDefault="005A26E8" w:rsidP="006D139B">
            <w:pPr>
              <w:spacing w:after="0"/>
              <w:jc w:val="both"/>
              <w:rPr>
                <w:rFonts w:ascii="Times New Roman" w:hAnsi="Times New Roman"/>
                <w:b/>
                <w:sz w:val="26"/>
                <w:szCs w:val="26"/>
              </w:rPr>
            </w:pPr>
            <w:r w:rsidRPr="002539D4">
              <w:rPr>
                <w:rFonts w:ascii="Times New Roman" w:hAnsi="Times New Roman"/>
                <w:b/>
                <w:sz w:val="26"/>
                <w:szCs w:val="26"/>
              </w:rPr>
              <w:t xml:space="preserve">3. </w:t>
            </w:r>
            <w:proofErr w:type="spellStart"/>
            <w:r w:rsidRPr="002539D4">
              <w:rPr>
                <w:rFonts w:ascii="Times New Roman" w:hAnsi="Times New Roman"/>
                <w:b/>
                <w:sz w:val="26"/>
                <w:szCs w:val="26"/>
              </w:rPr>
              <w:t>Tỷ</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lệ</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dân</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số</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trưởng</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thành</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có</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chứng</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thư</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chữ</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ký</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số</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hoặc</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chữ</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ký</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điện</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tử</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cá</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nhân</w:t>
            </w:r>
            <w:proofErr w:type="spellEnd"/>
          </w:p>
        </w:tc>
        <w:tc>
          <w:tcPr>
            <w:tcW w:w="1276" w:type="dxa"/>
            <w:vAlign w:val="center"/>
          </w:tcPr>
          <w:p w14:paraId="3E104B0C" w14:textId="196CF18E" w:rsidR="005A26E8" w:rsidRPr="002539D4" w:rsidRDefault="009C7503" w:rsidP="006D139B">
            <w:pPr>
              <w:spacing w:after="0"/>
              <w:jc w:val="center"/>
              <w:rPr>
                <w:rFonts w:ascii="Times New Roman" w:hAnsi="Times New Roman"/>
                <w:sz w:val="26"/>
                <w:szCs w:val="26"/>
              </w:rPr>
            </w:pPr>
            <w:r w:rsidRPr="002539D4">
              <w:rPr>
                <w:rFonts w:ascii="Times New Roman" w:hAnsi="Times New Roman"/>
                <w:sz w:val="26"/>
                <w:szCs w:val="26"/>
              </w:rPr>
              <w:t>06</w:t>
            </w:r>
          </w:p>
        </w:tc>
        <w:tc>
          <w:tcPr>
            <w:tcW w:w="1559" w:type="dxa"/>
            <w:vAlign w:val="center"/>
          </w:tcPr>
          <w:p w14:paraId="121BE741" w14:textId="77777777" w:rsidR="005A26E8" w:rsidRPr="002539D4" w:rsidRDefault="005A26E8" w:rsidP="006D139B">
            <w:pPr>
              <w:spacing w:after="0"/>
              <w:jc w:val="center"/>
              <w:rPr>
                <w:rFonts w:ascii="Times New Roman" w:hAnsi="Times New Roman"/>
                <w:i/>
                <w:sz w:val="26"/>
                <w:szCs w:val="26"/>
              </w:rPr>
            </w:pPr>
            <w:r w:rsidRPr="002539D4">
              <w:rPr>
                <w:rFonts w:ascii="Times New Roman" w:hAnsi="Times New Roman"/>
                <w:i/>
                <w:sz w:val="26"/>
                <w:szCs w:val="26"/>
              </w:rPr>
              <w:t>%</w:t>
            </w:r>
          </w:p>
        </w:tc>
        <w:tc>
          <w:tcPr>
            <w:tcW w:w="1843" w:type="dxa"/>
          </w:tcPr>
          <w:p w14:paraId="538357AB" w14:textId="77777777" w:rsidR="005A26E8" w:rsidRPr="002539D4" w:rsidRDefault="005A26E8" w:rsidP="006D139B">
            <w:pPr>
              <w:spacing w:after="0"/>
              <w:jc w:val="both"/>
              <w:rPr>
                <w:rFonts w:ascii="Times New Roman" w:hAnsi="Times New Roman"/>
                <w:sz w:val="26"/>
                <w:szCs w:val="26"/>
              </w:rPr>
            </w:pPr>
          </w:p>
        </w:tc>
      </w:tr>
      <w:tr w:rsidR="002539D4" w:rsidRPr="002539D4" w14:paraId="633D0DC8" w14:textId="77777777" w:rsidTr="005D62CE">
        <w:tc>
          <w:tcPr>
            <w:tcW w:w="9781" w:type="dxa"/>
          </w:tcPr>
          <w:p w14:paraId="20E36E63" w14:textId="77777777" w:rsidR="005A26E8" w:rsidRPr="002539D4" w:rsidRDefault="005A26E8" w:rsidP="006D139B">
            <w:pPr>
              <w:spacing w:after="0"/>
              <w:jc w:val="both"/>
              <w:rPr>
                <w:rFonts w:ascii="Times New Roman" w:hAnsi="Times New Roman"/>
                <w:b/>
                <w:sz w:val="26"/>
                <w:szCs w:val="26"/>
              </w:rPr>
            </w:pPr>
            <w:r w:rsidRPr="002539D4">
              <w:rPr>
                <w:rFonts w:ascii="Times New Roman" w:hAnsi="Times New Roman"/>
                <w:b/>
                <w:sz w:val="26"/>
                <w:szCs w:val="26"/>
              </w:rPr>
              <w:t xml:space="preserve">4. </w:t>
            </w:r>
            <w:proofErr w:type="spellStart"/>
            <w:r w:rsidRPr="002539D4">
              <w:rPr>
                <w:rFonts w:ascii="Times New Roman" w:hAnsi="Times New Roman"/>
                <w:b/>
                <w:sz w:val="26"/>
                <w:szCs w:val="26"/>
              </w:rPr>
              <w:t>Số</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tiền</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đóng</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góp</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vào</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ngân</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sách</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nhà</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nước</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từ</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nguồn</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thu</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phí</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dịch</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vụ</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duy</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trì</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hệ</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thống</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kiểm</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tra</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trạng</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thái</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chứng</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thư</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chữ</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ký</w:t>
            </w:r>
            <w:proofErr w:type="spellEnd"/>
            <w:r w:rsidRPr="002539D4">
              <w:rPr>
                <w:rFonts w:ascii="Times New Roman" w:hAnsi="Times New Roman"/>
                <w:b/>
                <w:sz w:val="26"/>
                <w:szCs w:val="26"/>
              </w:rPr>
              <w:t xml:space="preserve"> </w:t>
            </w:r>
            <w:proofErr w:type="spellStart"/>
            <w:r w:rsidRPr="002539D4">
              <w:rPr>
                <w:rFonts w:ascii="Times New Roman" w:hAnsi="Times New Roman"/>
                <w:b/>
                <w:sz w:val="26"/>
                <w:szCs w:val="26"/>
              </w:rPr>
              <w:t>số</w:t>
            </w:r>
            <w:proofErr w:type="spellEnd"/>
          </w:p>
        </w:tc>
        <w:tc>
          <w:tcPr>
            <w:tcW w:w="1276" w:type="dxa"/>
            <w:vAlign w:val="center"/>
          </w:tcPr>
          <w:p w14:paraId="500E843C" w14:textId="77777777" w:rsidR="005A26E8" w:rsidRPr="002539D4" w:rsidRDefault="005A26E8" w:rsidP="006D139B">
            <w:pPr>
              <w:spacing w:after="0"/>
              <w:jc w:val="center"/>
              <w:rPr>
                <w:rFonts w:ascii="Times New Roman" w:hAnsi="Times New Roman"/>
                <w:sz w:val="26"/>
                <w:szCs w:val="26"/>
              </w:rPr>
            </w:pPr>
            <w:r w:rsidRPr="002539D4">
              <w:rPr>
                <w:rFonts w:ascii="Times New Roman" w:hAnsi="Times New Roman"/>
                <w:sz w:val="26"/>
                <w:szCs w:val="26"/>
              </w:rPr>
              <w:t>07</w:t>
            </w:r>
          </w:p>
        </w:tc>
        <w:tc>
          <w:tcPr>
            <w:tcW w:w="1559" w:type="dxa"/>
            <w:vAlign w:val="center"/>
          </w:tcPr>
          <w:p w14:paraId="57F3DB72" w14:textId="77777777" w:rsidR="005A26E8" w:rsidRPr="002539D4" w:rsidRDefault="005A26E8" w:rsidP="006D139B">
            <w:pPr>
              <w:spacing w:after="0"/>
              <w:jc w:val="center"/>
              <w:rPr>
                <w:rFonts w:ascii="Times New Roman" w:hAnsi="Times New Roman"/>
                <w:i/>
                <w:sz w:val="26"/>
                <w:szCs w:val="26"/>
              </w:rPr>
            </w:pPr>
            <w:proofErr w:type="spellStart"/>
            <w:r w:rsidRPr="002539D4">
              <w:rPr>
                <w:rFonts w:ascii="Times New Roman" w:hAnsi="Times New Roman"/>
                <w:i/>
                <w:sz w:val="26"/>
                <w:szCs w:val="26"/>
              </w:rPr>
              <w:t>Tỷ</w:t>
            </w:r>
            <w:proofErr w:type="spellEnd"/>
            <w:r w:rsidRPr="002539D4">
              <w:rPr>
                <w:rFonts w:ascii="Times New Roman" w:hAnsi="Times New Roman"/>
                <w:i/>
                <w:sz w:val="26"/>
                <w:szCs w:val="26"/>
              </w:rPr>
              <w:t xml:space="preserve"> </w:t>
            </w:r>
            <w:proofErr w:type="spellStart"/>
            <w:r w:rsidRPr="002539D4">
              <w:rPr>
                <w:rFonts w:ascii="Times New Roman" w:hAnsi="Times New Roman"/>
                <w:i/>
                <w:sz w:val="26"/>
                <w:szCs w:val="26"/>
              </w:rPr>
              <w:t>đồng</w:t>
            </w:r>
            <w:proofErr w:type="spellEnd"/>
          </w:p>
        </w:tc>
        <w:tc>
          <w:tcPr>
            <w:tcW w:w="1843" w:type="dxa"/>
          </w:tcPr>
          <w:p w14:paraId="41368299" w14:textId="77777777" w:rsidR="005A26E8" w:rsidRPr="002539D4" w:rsidRDefault="005A26E8" w:rsidP="006D139B">
            <w:pPr>
              <w:spacing w:after="0"/>
              <w:jc w:val="both"/>
              <w:rPr>
                <w:rFonts w:ascii="Times New Roman" w:hAnsi="Times New Roman"/>
                <w:sz w:val="26"/>
                <w:szCs w:val="26"/>
              </w:rPr>
            </w:pPr>
          </w:p>
        </w:tc>
      </w:tr>
    </w:tbl>
    <w:tbl>
      <w:tblPr>
        <w:tblW w:w="11335" w:type="dxa"/>
        <w:tblInd w:w="1418" w:type="dxa"/>
        <w:tblLayout w:type="fixed"/>
        <w:tblLook w:val="01E0" w:firstRow="1" w:lastRow="1" w:firstColumn="1" w:lastColumn="1" w:noHBand="0" w:noVBand="0"/>
      </w:tblPr>
      <w:tblGrid>
        <w:gridCol w:w="5665"/>
        <w:gridCol w:w="5670"/>
      </w:tblGrid>
      <w:tr w:rsidR="002539D4" w:rsidRPr="002539D4" w14:paraId="347EF373" w14:textId="77777777" w:rsidTr="005D62CE">
        <w:tc>
          <w:tcPr>
            <w:tcW w:w="5665" w:type="dxa"/>
          </w:tcPr>
          <w:p w14:paraId="3846A891" w14:textId="77777777" w:rsidR="005A26E8" w:rsidRPr="002539D4" w:rsidRDefault="005A26E8" w:rsidP="006D139B">
            <w:pPr>
              <w:spacing w:before="40" w:after="40" w:line="240" w:lineRule="auto"/>
              <w:ind w:left="-90"/>
              <w:jc w:val="center"/>
              <w:rPr>
                <w:rFonts w:ascii="Times New Roman" w:eastAsia="Times New Roman" w:hAnsi="Times New Roman"/>
                <w:b/>
                <w:sz w:val="26"/>
                <w:szCs w:val="26"/>
              </w:rPr>
            </w:pPr>
          </w:p>
          <w:p w14:paraId="371C73B3" w14:textId="77777777" w:rsidR="00F622F9" w:rsidRPr="002539D4" w:rsidRDefault="00F622F9" w:rsidP="006D139B">
            <w:pPr>
              <w:spacing w:before="40" w:after="40" w:line="240" w:lineRule="auto"/>
              <w:ind w:left="-90"/>
              <w:jc w:val="center"/>
              <w:rPr>
                <w:rFonts w:ascii="Times New Roman" w:eastAsia="Times New Roman" w:hAnsi="Times New Roman"/>
                <w:b/>
                <w:sz w:val="26"/>
                <w:szCs w:val="26"/>
              </w:rPr>
            </w:pPr>
          </w:p>
          <w:p w14:paraId="09BDA6A2" w14:textId="4C0D5902" w:rsidR="005A26E8" w:rsidRPr="002539D4" w:rsidRDefault="005A26E8" w:rsidP="006D139B">
            <w:pPr>
              <w:spacing w:before="40" w:after="40" w:line="240" w:lineRule="auto"/>
              <w:ind w:left="-90"/>
              <w:jc w:val="center"/>
              <w:rPr>
                <w:rFonts w:ascii="Times New Roman" w:eastAsia="Times New Roman" w:hAnsi="Times New Roman"/>
                <w:b/>
                <w:sz w:val="26"/>
                <w:szCs w:val="26"/>
              </w:rPr>
            </w:pPr>
            <w:proofErr w:type="spellStart"/>
            <w:r w:rsidRPr="002539D4">
              <w:rPr>
                <w:rFonts w:ascii="Times New Roman" w:eastAsia="Times New Roman" w:hAnsi="Times New Roman"/>
                <w:b/>
                <w:sz w:val="26"/>
                <w:szCs w:val="26"/>
              </w:rPr>
              <w:t>Người</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lập</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biểu</w:t>
            </w:r>
            <w:proofErr w:type="spellEnd"/>
          </w:p>
          <w:p w14:paraId="4BAE542A" w14:textId="16D0E970" w:rsidR="005A26E8" w:rsidRPr="002539D4" w:rsidRDefault="00924656" w:rsidP="006D139B">
            <w:pPr>
              <w:spacing w:after="0" w:line="240" w:lineRule="auto"/>
              <w:ind w:right="-72"/>
              <w:jc w:val="center"/>
              <w:rPr>
                <w:rFonts w:ascii="Times New Roman" w:eastAsia="Times New Roman" w:hAnsi="Times New Roman"/>
                <w:sz w:val="26"/>
                <w:szCs w:val="26"/>
                <w:lang w:eastAsia="zh-CN"/>
              </w:rPr>
            </w:pPr>
            <w:r w:rsidRPr="002539D4">
              <w:rPr>
                <w:rFonts w:ascii="Times New Roman" w:eastAsia="Times New Roman" w:hAnsi="Times New Roman"/>
                <w:i/>
                <w:sz w:val="26"/>
                <w:szCs w:val="26"/>
              </w:rPr>
              <w:t>(</w:t>
            </w:r>
            <w:proofErr w:type="spellStart"/>
            <w:r w:rsidRPr="002539D4">
              <w:rPr>
                <w:rFonts w:ascii="Times New Roman" w:eastAsia="Times New Roman" w:hAnsi="Times New Roman"/>
                <w:i/>
                <w:sz w:val="26"/>
                <w:szCs w:val="26"/>
              </w:rPr>
              <w:t>Ký</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ghi</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rõ</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họ</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tên</w:t>
            </w:r>
            <w:proofErr w:type="spellEnd"/>
            <w:r w:rsidRPr="002539D4">
              <w:rPr>
                <w:rFonts w:ascii="Times New Roman" w:eastAsia="Times New Roman" w:hAnsi="Times New Roman"/>
                <w:i/>
                <w:sz w:val="26"/>
                <w:szCs w:val="26"/>
              </w:rPr>
              <w:t>)</w:t>
            </w:r>
          </w:p>
        </w:tc>
        <w:tc>
          <w:tcPr>
            <w:tcW w:w="5670" w:type="dxa"/>
          </w:tcPr>
          <w:p w14:paraId="15B496E4" w14:textId="77777777" w:rsidR="00F622F9" w:rsidRPr="002539D4" w:rsidRDefault="00F622F9" w:rsidP="006D139B">
            <w:pPr>
              <w:spacing w:before="40" w:after="40" w:line="240" w:lineRule="auto"/>
              <w:ind w:left="-90"/>
              <w:jc w:val="center"/>
              <w:rPr>
                <w:rFonts w:ascii="Times New Roman" w:eastAsia="Times New Roman" w:hAnsi="Times New Roman"/>
                <w:bCs/>
                <w:i/>
                <w:sz w:val="26"/>
                <w:szCs w:val="26"/>
              </w:rPr>
            </w:pPr>
          </w:p>
          <w:p w14:paraId="79DFBBC0" w14:textId="22642087" w:rsidR="005A26E8" w:rsidRPr="002539D4" w:rsidRDefault="009C4146" w:rsidP="006D139B">
            <w:pPr>
              <w:spacing w:before="40" w:after="40" w:line="240" w:lineRule="auto"/>
              <w:ind w:left="-90"/>
              <w:jc w:val="center"/>
              <w:rPr>
                <w:rFonts w:ascii="Times New Roman" w:eastAsia="Times New Roman" w:hAnsi="Times New Roman"/>
                <w:bCs/>
                <w:i/>
                <w:sz w:val="26"/>
                <w:szCs w:val="26"/>
              </w:rPr>
            </w:pPr>
            <w:r w:rsidRPr="002539D4">
              <w:rPr>
                <w:rFonts w:ascii="Times New Roman" w:eastAsia="Times New Roman" w:hAnsi="Times New Roman"/>
                <w:bCs/>
                <w:i/>
                <w:sz w:val="26"/>
                <w:szCs w:val="26"/>
              </w:rPr>
              <w:t xml:space="preserve">………, </w:t>
            </w:r>
            <w:proofErr w:type="spellStart"/>
            <w:r w:rsidRPr="002539D4">
              <w:rPr>
                <w:rFonts w:ascii="Times New Roman" w:eastAsia="Times New Roman" w:hAnsi="Times New Roman"/>
                <w:bCs/>
                <w:i/>
                <w:sz w:val="26"/>
                <w:szCs w:val="26"/>
              </w:rPr>
              <w:t>ngày</w:t>
            </w:r>
            <w:proofErr w:type="spellEnd"/>
            <w:r w:rsidRPr="002539D4">
              <w:rPr>
                <w:rFonts w:ascii="Times New Roman" w:eastAsia="Times New Roman" w:hAnsi="Times New Roman"/>
                <w:bCs/>
                <w:i/>
                <w:sz w:val="26"/>
                <w:szCs w:val="26"/>
              </w:rPr>
              <w:t>……</w:t>
            </w:r>
            <w:proofErr w:type="spellStart"/>
            <w:r w:rsidRPr="002539D4">
              <w:rPr>
                <w:rFonts w:ascii="Times New Roman" w:eastAsia="Times New Roman" w:hAnsi="Times New Roman"/>
                <w:bCs/>
                <w:i/>
                <w:sz w:val="26"/>
                <w:szCs w:val="26"/>
              </w:rPr>
              <w:t>tháng</w:t>
            </w:r>
            <w:proofErr w:type="spellEnd"/>
            <w:r w:rsidRPr="002539D4">
              <w:rPr>
                <w:rFonts w:ascii="Times New Roman" w:eastAsia="Times New Roman" w:hAnsi="Times New Roman"/>
                <w:bCs/>
                <w:i/>
                <w:sz w:val="26"/>
                <w:szCs w:val="26"/>
              </w:rPr>
              <w:t>……</w:t>
            </w:r>
            <w:proofErr w:type="spellStart"/>
            <w:r w:rsidRPr="002539D4">
              <w:rPr>
                <w:rFonts w:ascii="Times New Roman" w:eastAsia="Times New Roman" w:hAnsi="Times New Roman"/>
                <w:bCs/>
                <w:i/>
                <w:sz w:val="26"/>
                <w:szCs w:val="26"/>
              </w:rPr>
              <w:t>năm</w:t>
            </w:r>
            <w:proofErr w:type="spellEnd"/>
            <w:r w:rsidRPr="002539D4">
              <w:rPr>
                <w:rFonts w:ascii="Times New Roman" w:eastAsia="Times New Roman" w:hAnsi="Times New Roman"/>
                <w:bCs/>
                <w:i/>
                <w:sz w:val="26"/>
                <w:szCs w:val="26"/>
              </w:rPr>
              <w:t xml:space="preserve"> ……</w:t>
            </w:r>
          </w:p>
          <w:p w14:paraId="1732B58E" w14:textId="77777777" w:rsidR="005A26E8" w:rsidRPr="002539D4" w:rsidRDefault="005A26E8" w:rsidP="006D139B">
            <w:pPr>
              <w:spacing w:before="40" w:after="40" w:line="240" w:lineRule="auto"/>
              <w:ind w:left="-90"/>
              <w:jc w:val="center"/>
              <w:rPr>
                <w:rFonts w:ascii="Times New Roman" w:eastAsia="Times New Roman" w:hAnsi="Times New Roman"/>
                <w:b/>
                <w:sz w:val="26"/>
                <w:szCs w:val="26"/>
              </w:rPr>
            </w:pPr>
            <w:proofErr w:type="spellStart"/>
            <w:r w:rsidRPr="002539D4">
              <w:rPr>
                <w:rFonts w:ascii="Times New Roman" w:eastAsia="Times New Roman" w:hAnsi="Times New Roman"/>
                <w:b/>
                <w:sz w:val="26"/>
                <w:szCs w:val="26"/>
              </w:rPr>
              <w:t>Thủ</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trưởng</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đơn</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vị</w:t>
            </w:r>
            <w:proofErr w:type="spellEnd"/>
          </w:p>
          <w:p w14:paraId="0F6BC55B" w14:textId="77777777" w:rsidR="005A26E8" w:rsidRPr="002539D4" w:rsidRDefault="005A26E8" w:rsidP="006D139B">
            <w:pPr>
              <w:spacing w:before="40" w:after="40" w:line="240" w:lineRule="auto"/>
              <w:jc w:val="center"/>
              <w:rPr>
                <w:rFonts w:ascii="Times New Roman" w:eastAsia="Times New Roman" w:hAnsi="Times New Roman"/>
                <w:bCs/>
                <w:sz w:val="26"/>
                <w:szCs w:val="26"/>
              </w:rPr>
            </w:pPr>
            <w:r w:rsidRPr="002539D4">
              <w:rPr>
                <w:rFonts w:ascii="Times New Roman" w:eastAsia="Times New Roman" w:hAnsi="Times New Roman"/>
                <w:bCs/>
                <w:i/>
                <w:sz w:val="26"/>
                <w:szCs w:val="26"/>
              </w:rPr>
              <w:t>(</w:t>
            </w:r>
            <w:proofErr w:type="spellStart"/>
            <w:r w:rsidRPr="002539D4">
              <w:rPr>
                <w:rFonts w:ascii="Times New Roman" w:eastAsia="Times New Roman" w:hAnsi="Times New Roman"/>
                <w:bCs/>
                <w:i/>
                <w:sz w:val="26"/>
                <w:szCs w:val="26"/>
              </w:rPr>
              <w:t>Ký</w:t>
            </w:r>
            <w:proofErr w:type="spellEnd"/>
            <w:r w:rsidRPr="002539D4">
              <w:rPr>
                <w:rFonts w:ascii="Times New Roman" w:eastAsia="Times New Roman" w:hAnsi="Times New Roman"/>
                <w:bCs/>
                <w:i/>
                <w:sz w:val="26"/>
                <w:szCs w:val="26"/>
              </w:rPr>
              <w:t xml:space="preserve"> </w:t>
            </w:r>
            <w:proofErr w:type="spellStart"/>
            <w:r w:rsidRPr="002539D4">
              <w:rPr>
                <w:rFonts w:ascii="Times New Roman" w:eastAsia="Times New Roman" w:hAnsi="Times New Roman"/>
                <w:bCs/>
                <w:i/>
                <w:sz w:val="26"/>
                <w:szCs w:val="26"/>
              </w:rPr>
              <w:t>số</w:t>
            </w:r>
            <w:proofErr w:type="spellEnd"/>
            <w:r w:rsidRPr="002539D4">
              <w:rPr>
                <w:rFonts w:ascii="Times New Roman" w:eastAsia="Times New Roman" w:hAnsi="Times New Roman"/>
                <w:bCs/>
                <w:i/>
                <w:sz w:val="26"/>
                <w:szCs w:val="26"/>
              </w:rPr>
              <w:t>)</w:t>
            </w:r>
          </w:p>
        </w:tc>
      </w:tr>
    </w:tbl>
    <w:p w14:paraId="054E4FE2" w14:textId="77777777" w:rsidR="005A26E8" w:rsidRPr="002539D4" w:rsidRDefault="005A26E8" w:rsidP="005A26E8">
      <w:pPr>
        <w:rPr>
          <w:rFonts w:ascii="Times New Roman" w:hAnsi="Times New Roman"/>
          <w:sz w:val="26"/>
          <w:szCs w:val="26"/>
        </w:rPr>
      </w:pPr>
    </w:p>
    <w:p w14:paraId="2070B255" w14:textId="2A87B80A" w:rsidR="004166A5" w:rsidRPr="002539D4" w:rsidRDefault="004166A5" w:rsidP="00A4538D">
      <w:pPr>
        <w:spacing w:after="160" w:line="259" w:lineRule="auto"/>
        <w:jc w:val="center"/>
        <w:rPr>
          <w:rFonts w:ascii="Times New Roman" w:hAnsi="Times New Roman"/>
          <w:sz w:val="26"/>
          <w:szCs w:val="26"/>
        </w:rPr>
      </w:pPr>
    </w:p>
    <w:p w14:paraId="2E4D7D78" w14:textId="77777777" w:rsidR="00BC6DB6" w:rsidRDefault="00BC6DB6" w:rsidP="00A4538D">
      <w:pPr>
        <w:spacing w:after="160" w:line="259" w:lineRule="auto"/>
        <w:jc w:val="center"/>
        <w:rPr>
          <w:rFonts w:ascii="Times New Roman" w:hAnsi="Times New Roman"/>
          <w:b/>
          <w:bCs/>
          <w:sz w:val="26"/>
          <w:szCs w:val="26"/>
        </w:rPr>
        <w:sectPr w:rsidR="00BC6DB6" w:rsidSect="00BC6DB6">
          <w:pgSz w:w="16838" w:h="11906" w:orient="landscape" w:code="9"/>
          <w:pgMar w:top="1701" w:right="1134" w:bottom="1134" w:left="1134" w:header="720" w:footer="720" w:gutter="0"/>
          <w:cols w:space="720"/>
          <w:docGrid w:linePitch="360"/>
        </w:sectPr>
      </w:pPr>
    </w:p>
    <w:p w14:paraId="1C54BD09" w14:textId="2315B0D9" w:rsidR="0012789F" w:rsidRPr="00A4538D" w:rsidRDefault="008A1A45" w:rsidP="00A4538D">
      <w:pPr>
        <w:spacing w:after="160" w:line="259" w:lineRule="auto"/>
        <w:jc w:val="center"/>
        <w:rPr>
          <w:rFonts w:ascii="Times New Roman" w:hAnsi="Times New Roman"/>
          <w:sz w:val="26"/>
          <w:szCs w:val="26"/>
        </w:rPr>
      </w:pPr>
      <w:r w:rsidRPr="002539D4">
        <w:rPr>
          <w:rFonts w:ascii="Times New Roman" w:hAnsi="Times New Roman"/>
          <w:b/>
          <w:bCs/>
          <w:sz w:val="26"/>
          <w:szCs w:val="26"/>
        </w:rPr>
        <w:lastRenderedPageBreak/>
        <w:t xml:space="preserve">HƯỚNG DẪN ĐIỀN BIỂU </w:t>
      </w:r>
      <w:r w:rsidR="00486403" w:rsidRPr="002539D4">
        <w:rPr>
          <w:rFonts w:ascii="Times New Roman" w:eastAsia="Times New Roman" w:hAnsi="Times New Roman"/>
          <w:b/>
          <w:sz w:val="26"/>
          <w:szCs w:val="26"/>
        </w:rPr>
        <w:t>10</w:t>
      </w:r>
      <w:r w:rsidRPr="002539D4">
        <w:rPr>
          <w:rFonts w:ascii="Times New Roman" w:eastAsia="Times New Roman" w:hAnsi="Times New Roman"/>
          <w:b/>
          <w:sz w:val="26"/>
          <w:szCs w:val="26"/>
        </w:rPr>
        <w:t>01/KHCN-TTCT</w:t>
      </w:r>
    </w:p>
    <w:p w14:paraId="32F39636" w14:textId="244C408A" w:rsidR="008A1A45" w:rsidRPr="002539D4" w:rsidRDefault="008A1A45" w:rsidP="0038023C">
      <w:pPr>
        <w:spacing w:before="120" w:after="120" w:line="240" w:lineRule="auto"/>
        <w:jc w:val="center"/>
        <w:rPr>
          <w:rFonts w:ascii="Times New Roman" w:eastAsia="Times New Roman" w:hAnsi="Times New Roman"/>
          <w:sz w:val="26"/>
          <w:szCs w:val="26"/>
        </w:rPr>
      </w:pPr>
      <w:r w:rsidRPr="002539D4">
        <w:rPr>
          <w:rFonts w:ascii="Times New Roman" w:hAnsi="Times New Roman"/>
          <w:b/>
          <w:bCs/>
          <w:sz w:val="26"/>
          <w:szCs w:val="26"/>
        </w:rPr>
        <w:t>HOẠT ĐỘNG CHỨNG THỰC ĐIỆN TỬ</w:t>
      </w:r>
    </w:p>
    <w:p w14:paraId="11331046" w14:textId="77777777" w:rsidR="00A4538D" w:rsidRDefault="00A4538D" w:rsidP="004166A5">
      <w:pPr>
        <w:spacing w:after="160" w:line="278" w:lineRule="auto"/>
        <w:rPr>
          <w:rFonts w:ascii="Times New Roman" w:hAnsi="Times New Roman"/>
          <w:b/>
          <w:sz w:val="26"/>
          <w:szCs w:val="26"/>
        </w:rPr>
      </w:pPr>
    </w:p>
    <w:p w14:paraId="369D3837" w14:textId="122E31A4" w:rsidR="005A26E8" w:rsidRPr="002539D4" w:rsidRDefault="00636850" w:rsidP="004166A5">
      <w:pPr>
        <w:spacing w:after="160" w:line="278" w:lineRule="auto"/>
        <w:rPr>
          <w:rFonts w:ascii="Times New Roman" w:hAnsi="Times New Roman"/>
          <w:b/>
          <w:sz w:val="26"/>
          <w:szCs w:val="26"/>
        </w:rPr>
      </w:pPr>
      <w:r w:rsidRPr="002539D4">
        <w:rPr>
          <w:rFonts w:ascii="Times New Roman" w:hAnsi="Times New Roman"/>
          <w:b/>
          <w:sz w:val="26"/>
          <w:szCs w:val="26"/>
        </w:rPr>
        <w:t>1.</w:t>
      </w:r>
      <w:r w:rsidR="005A26E8" w:rsidRPr="002539D4">
        <w:rPr>
          <w:rFonts w:ascii="Times New Roman" w:hAnsi="Times New Roman"/>
          <w:b/>
          <w:sz w:val="26"/>
          <w:szCs w:val="26"/>
        </w:rPr>
        <w:t xml:space="preserve"> </w:t>
      </w:r>
      <w:proofErr w:type="spellStart"/>
      <w:r w:rsidR="005A26E8" w:rsidRPr="002539D4">
        <w:rPr>
          <w:rFonts w:ascii="Times New Roman" w:hAnsi="Times New Roman"/>
          <w:b/>
          <w:sz w:val="26"/>
          <w:szCs w:val="26"/>
        </w:rPr>
        <w:t>Khái</w:t>
      </w:r>
      <w:proofErr w:type="spellEnd"/>
      <w:r w:rsidR="005A26E8" w:rsidRPr="002539D4">
        <w:rPr>
          <w:rFonts w:ascii="Times New Roman" w:hAnsi="Times New Roman"/>
          <w:b/>
          <w:sz w:val="26"/>
          <w:szCs w:val="26"/>
        </w:rPr>
        <w:t xml:space="preserve"> </w:t>
      </w:r>
      <w:proofErr w:type="spellStart"/>
      <w:r w:rsidR="005A26E8" w:rsidRPr="002539D4">
        <w:rPr>
          <w:rFonts w:ascii="Times New Roman" w:hAnsi="Times New Roman"/>
          <w:b/>
          <w:sz w:val="26"/>
          <w:szCs w:val="26"/>
        </w:rPr>
        <w:t>niệm</w:t>
      </w:r>
      <w:proofErr w:type="spellEnd"/>
      <w:r w:rsidR="005A26E8" w:rsidRPr="002539D4">
        <w:rPr>
          <w:rFonts w:ascii="Times New Roman" w:hAnsi="Times New Roman"/>
          <w:b/>
          <w:sz w:val="26"/>
          <w:szCs w:val="26"/>
        </w:rPr>
        <w:t xml:space="preserve">, </w:t>
      </w:r>
      <w:proofErr w:type="spellStart"/>
      <w:r w:rsidR="005A26E8" w:rsidRPr="002539D4">
        <w:rPr>
          <w:rFonts w:ascii="Times New Roman" w:hAnsi="Times New Roman"/>
          <w:b/>
          <w:sz w:val="26"/>
          <w:szCs w:val="26"/>
        </w:rPr>
        <w:t>phương</w:t>
      </w:r>
      <w:proofErr w:type="spellEnd"/>
      <w:r w:rsidR="005A26E8" w:rsidRPr="002539D4">
        <w:rPr>
          <w:rFonts w:ascii="Times New Roman" w:hAnsi="Times New Roman"/>
          <w:b/>
          <w:sz w:val="26"/>
          <w:szCs w:val="26"/>
        </w:rPr>
        <w:t xml:space="preserve"> </w:t>
      </w:r>
      <w:proofErr w:type="spellStart"/>
      <w:r w:rsidR="005A26E8" w:rsidRPr="002539D4">
        <w:rPr>
          <w:rFonts w:ascii="Times New Roman" w:hAnsi="Times New Roman"/>
          <w:b/>
          <w:sz w:val="26"/>
          <w:szCs w:val="26"/>
        </w:rPr>
        <w:t>pháp</w:t>
      </w:r>
      <w:proofErr w:type="spellEnd"/>
      <w:r w:rsidR="005A26E8" w:rsidRPr="002539D4">
        <w:rPr>
          <w:rFonts w:ascii="Times New Roman" w:hAnsi="Times New Roman"/>
          <w:b/>
          <w:sz w:val="26"/>
          <w:szCs w:val="26"/>
        </w:rPr>
        <w:t xml:space="preserve"> </w:t>
      </w:r>
      <w:proofErr w:type="spellStart"/>
      <w:r w:rsidR="005A26E8" w:rsidRPr="002539D4">
        <w:rPr>
          <w:rFonts w:ascii="Times New Roman" w:hAnsi="Times New Roman"/>
          <w:b/>
          <w:sz w:val="26"/>
          <w:szCs w:val="26"/>
        </w:rPr>
        <w:t>tính</w:t>
      </w:r>
      <w:proofErr w:type="spellEnd"/>
    </w:p>
    <w:p w14:paraId="488278F6" w14:textId="4A81987B" w:rsidR="005A26E8" w:rsidRPr="002539D4" w:rsidRDefault="005A26E8" w:rsidP="004166A5">
      <w:pPr>
        <w:spacing w:after="160" w:line="278" w:lineRule="auto"/>
        <w:jc w:val="both"/>
        <w:rPr>
          <w:rFonts w:ascii="Times New Roman" w:hAnsi="Times New Roman"/>
          <w:sz w:val="26"/>
          <w:szCs w:val="26"/>
        </w:rPr>
      </w:pPr>
      <w:r w:rsidRPr="002539D4">
        <w:rPr>
          <w:rFonts w:ascii="Times New Roman" w:hAnsi="Times New Roman"/>
          <w:sz w:val="26"/>
          <w:szCs w:val="26"/>
        </w:rPr>
        <w:t xml:space="preserve">(1)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tổ</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chức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cung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cấp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dịch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vụ</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chứng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thực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chữ</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ký</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công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cộng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được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cấp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phép</w:t>
      </w:r>
      <w:proofErr w:type="spellEnd"/>
      <w:r w:rsidRPr="002539D4">
        <w:rPr>
          <w:rFonts w:ascii="Times New Roman" w:hAnsi="Times New Roman"/>
          <w:sz w:val="28"/>
          <w:szCs w:val="26"/>
        </w:rPr>
        <w:t xml:space="preserve"> </w:t>
      </w:r>
      <w:proofErr w:type="spellStart"/>
      <w:r w:rsidRPr="002539D4">
        <w:rPr>
          <w:rFonts w:ascii="Times New Roman" w:hAnsi="Times New Roman"/>
          <w:sz w:val="26"/>
          <w:szCs w:val="26"/>
        </w:rPr>
        <w:t>là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00926FA1" w:rsidRPr="002539D4">
        <w:rPr>
          <w:rFonts w:ascii="Times New Roman" w:hAnsi="Times New Roman"/>
          <w:sz w:val="26"/>
          <w:szCs w:val="26"/>
        </w:rPr>
        <w:t>doanh</w:t>
      </w:r>
      <w:proofErr w:type="spellEnd"/>
      <w:r w:rsidR="00926FA1" w:rsidRPr="002539D4">
        <w:rPr>
          <w:rFonts w:ascii="Times New Roman" w:hAnsi="Times New Roman"/>
          <w:sz w:val="26"/>
          <w:szCs w:val="26"/>
        </w:rPr>
        <w:t xml:space="preserve"> </w:t>
      </w:r>
      <w:proofErr w:type="spellStart"/>
      <w:r w:rsidR="00926FA1" w:rsidRPr="002539D4">
        <w:rPr>
          <w:rFonts w:ascii="Times New Roman" w:hAnsi="Times New Roman"/>
          <w:sz w:val="26"/>
          <w:szCs w:val="26"/>
        </w:rPr>
        <w:t>nghiệp</w:t>
      </w:r>
      <w:proofErr w:type="spellEnd"/>
      <w:r w:rsidR="00926FA1" w:rsidRPr="002539D4">
        <w:rPr>
          <w:rFonts w:ascii="Times New Roman" w:hAnsi="Times New Roman"/>
          <w:sz w:val="26"/>
          <w:szCs w:val="26"/>
        </w:rPr>
        <w:t>/</w:t>
      </w:r>
      <w:proofErr w:type="spellStart"/>
      <w:r w:rsidR="00926FA1" w:rsidRPr="002539D4">
        <w:rPr>
          <w:rFonts w:ascii="Times New Roman" w:hAnsi="Times New Roman"/>
          <w:sz w:val="26"/>
          <w:szCs w:val="26"/>
        </w:rPr>
        <w:t>tổ</w:t>
      </w:r>
      <w:proofErr w:type="spellEnd"/>
      <w:r w:rsidR="00926FA1" w:rsidRPr="002539D4">
        <w:rPr>
          <w:rFonts w:ascii="Times New Roman" w:hAnsi="Times New Roman"/>
          <w:sz w:val="26"/>
          <w:szCs w:val="26"/>
        </w:rPr>
        <w:t xml:space="preserve"> </w:t>
      </w:r>
      <w:proofErr w:type="spellStart"/>
      <w:r w:rsidR="00926FA1" w:rsidRPr="002539D4">
        <w:rPr>
          <w:rFonts w:ascii="Times New Roman" w:hAnsi="Times New Roman"/>
          <w:sz w:val="26"/>
          <w:szCs w:val="26"/>
        </w:rPr>
        <w:t>chức</w:t>
      </w:r>
      <w:proofErr w:type="spellEnd"/>
      <w:r w:rsidR="00926FA1" w:rsidRPr="002539D4">
        <w:rPr>
          <w:rFonts w:ascii="Times New Roman" w:hAnsi="Times New Roman"/>
          <w:sz w:val="26"/>
          <w:szCs w:val="26"/>
        </w:rPr>
        <w:t xml:space="preserve"> </w:t>
      </w:r>
      <w:proofErr w:type="spellStart"/>
      <w:r w:rsidR="00926FA1" w:rsidRPr="002539D4">
        <w:rPr>
          <w:rFonts w:ascii="Times New Roman" w:hAnsi="Times New Roman"/>
          <w:sz w:val="26"/>
          <w:szCs w:val="26"/>
        </w:rPr>
        <w:t>được</w:t>
      </w:r>
      <w:proofErr w:type="spellEnd"/>
      <w:r w:rsidR="00926FA1" w:rsidRPr="002539D4">
        <w:rPr>
          <w:rFonts w:ascii="Times New Roman" w:hAnsi="Times New Roman"/>
          <w:sz w:val="26"/>
          <w:szCs w:val="26"/>
        </w:rPr>
        <w:t xml:space="preserve"> </w:t>
      </w:r>
      <w:proofErr w:type="spellStart"/>
      <w:r w:rsidR="00926FA1" w:rsidRPr="002539D4">
        <w:rPr>
          <w:rFonts w:ascii="Times New Roman" w:hAnsi="Times New Roman"/>
          <w:sz w:val="26"/>
          <w:szCs w:val="26"/>
        </w:rPr>
        <w:t>Bộ</w:t>
      </w:r>
      <w:proofErr w:type="spellEnd"/>
      <w:r w:rsidR="00926FA1" w:rsidRPr="002539D4">
        <w:rPr>
          <w:rFonts w:ascii="Times New Roman" w:hAnsi="Times New Roman"/>
          <w:sz w:val="26"/>
          <w:szCs w:val="26"/>
        </w:rPr>
        <w:t xml:space="preserve"> Khoa </w:t>
      </w:r>
      <w:proofErr w:type="spellStart"/>
      <w:r w:rsidR="00926FA1" w:rsidRPr="002539D4">
        <w:rPr>
          <w:rFonts w:ascii="Times New Roman" w:hAnsi="Times New Roman"/>
          <w:sz w:val="26"/>
          <w:szCs w:val="26"/>
        </w:rPr>
        <w:t>học</w:t>
      </w:r>
      <w:proofErr w:type="spellEnd"/>
      <w:r w:rsidR="00926FA1" w:rsidRPr="002539D4">
        <w:rPr>
          <w:rFonts w:ascii="Times New Roman" w:hAnsi="Times New Roman"/>
          <w:sz w:val="26"/>
          <w:szCs w:val="26"/>
        </w:rPr>
        <w:t xml:space="preserve"> </w:t>
      </w:r>
      <w:proofErr w:type="spellStart"/>
      <w:r w:rsidR="00926FA1" w:rsidRPr="002539D4">
        <w:rPr>
          <w:rFonts w:ascii="Times New Roman" w:hAnsi="Times New Roman"/>
          <w:sz w:val="26"/>
          <w:szCs w:val="26"/>
        </w:rPr>
        <w:t>và</w:t>
      </w:r>
      <w:proofErr w:type="spellEnd"/>
      <w:r w:rsidR="00926FA1" w:rsidRPr="002539D4">
        <w:rPr>
          <w:rFonts w:ascii="Times New Roman" w:hAnsi="Times New Roman"/>
          <w:sz w:val="26"/>
          <w:szCs w:val="26"/>
        </w:rPr>
        <w:t xml:space="preserve"> </w:t>
      </w:r>
      <w:proofErr w:type="spellStart"/>
      <w:r w:rsidR="00926FA1" w:rsidRPr="002539D4">
        <w:rPr>
          <w:rFonts w:ascii="Times New Roman" w:hAnsi="Times New Roman"/>
          <w:sz w:val="26"/>
          <w:szCs w:val="26"/>
        </w:rPr>
        <w:t>Công</w:t>
      </w:r>
      <w:proofErr w:type="spellEnd"/>
      <w:r w:rsidR="00926FA1" w:rsidRPr="002539D4">
        <w:rPr>
          <w:rFonts w:ascii="Times New Roman" w:hAnsi="Times New Roman"/>
          <w:sz w:val="26"/>
          <w:szCs w:val="26"/>
        </w:rPr>
        <w:t xml:space="preserve"> </w:t>
      </w:r>
      <w:proofErr w:type="spellStart"/>
      <w:r w:rsidR="00926FA1" w:rsidRPr="002539D4">
        <w:rPr>
          <w:rFonts w:ascii="Times New Roman" w:hAnsi="Times New Roman"/>
          <w:sz w:val="26"/>
          <w:szCs w:val="26"/>
        </w:rPr>
        <w:t>nghệ</w:t>
      </w:r>
      <w:proofErr w:type="spellEnd"/>
      <w:r w:rsidR="00926FA1" w:rsidRPr="002539D4">
        <w:rPr>
          <w:rFonts w:ascii="Times New Roman" w:hAnsi="Times New Roman"/>
          <w:sz w:val="26"/>
          <w:szCs w:val="26"/>
        </w:rPr>
        <w:t xml:space="preserve"> </w:t>
      </w:r>
      <w:proofErr w:type="spellStart"/>
      <w:r w:rsidR="00926FA1" w:rsidRPr="002539D4">
        <w:rPr>
          <w:rFonts w:ascii="Times New Roman" w:hAnsi="Times New Roman"/>
          <w:sz w:val="26"/>
          <w:szCs w:val="26"/>
        </w:rPr>
        <w:t>cấp</w:t>
      </w:r>
      <w:proofErr w:type="spellEnd"/>
      <w:r w:rsidR="00926FA1" w:rsidRPr="002539D4">
        <w:rPr>
          <w:rFonts w:ascii="Times New Roman" w:hAnsi="Times New Roman"/>
          <w:sz w:val="26"/>
          <w:szCs w:val="26"/>
        </w:rPr>
        <w:t xml:space="preserve"> </w:t>
      </w:r>
      <w:proofErr w:type="spellStart"/>
      <w:r w:rsidR="00926FA1" w:rsidRPr="002539D4">
        <w:rPr>
          <w:rFonts w:ascii="Times New Roman" w:hAnsi="Times New Roman"/>
          <w:sz w:val="26"/>
          <w:szCs w:val="26"/>
        </w:rPr>
        <w:t>phép</w:t>
      </w:r>
      <w:proofErr w:type="spellEnd"/>
      <w:r w:rsidR="00926FA1" w:rsidRPr="002539D4">
        <w:rPr>
          <w:rFonts w:ascii="Times New Roman" w:hAnsi="Times New Roman"/>
          <w:sz w:val="26"/>
          <w:szCs w:val="26"/>
        </w:rPr>
        <w:t xml:space="preserve"> </w:t>
      </w:r>
      <w:proofErr w:type="spellStart"/>
      <w:r w:rsidR="00926FA1" w:rsidRPr="002539D4">
        <w:rPr>
          <w:rFonts w:ascii="Times New Roman" w:hAnsi="Times New Roman"/>
          <w:sz w:val="26"/>
          <w:szCs w:val="26"/>
        </w:rPr>
        <w:t>cung</w:t>
      </w:r>
      <w:proofErr w:type="spellEnd"/>
      <w:r w:rsidR="00926FA1" w:rsidRPr="002539D4">
        <w:rPr>
          <w:rFonts w:ascii="Times New Roman" w:hAnsi="Times New Roman"/>
          <w:sz w:val="26"/>
          <w:szCs w:val="26"/>
        </w:rPr>
        <w:t xml:space="preserve"> </w:t>
      </w:r>
      <w:proofErr w:type="spellStart"/>
      <w:r w:rsidR="00926FA1" w:rsidRPr="002539D4">
        <w:rPr>
          <w:rFonts w:ascii="Times New Roman" w:hAnsi="Times New Roman"/>
          <w:sz w:val="26"/>
          <w:szCs w:val="26"/>
        </w:rPr>
        <w:t>cấp</w:t>
      </w:r>
      <w:proofErr w:type="spellEnd"/>
      <w:r w:rsidR="00926FA1" w:rsidRPr="002539D4">
        <w:rPr>
          <w:rFonts w:ascii="Times New Roman" w:hAnsi="Times New Roman"/>
          <w:sz w:val="26"/>
          <w:szCs w:val="26"/>
        </w:rPr>
        <w:t xml:space="preserve"> </w:t>
      </w:r>
      <w:proofErr w:type="spellStart"/>
      <w:r w:rsidR="00926FA1" w:rsidRPr="002539D4">
        <w:rPr>
          <w:rFonts w:ascii="Times New Roman" w:hAnsi="Times New Roman"/>
          <w:sz w:val="26"/>
          <w:szCs w:val="26"/>
        </w:rPr>
        <w:t>dịch</w:t>
      </w:r>
      <w:proofErr w:type="spellEnd"/>
      <w:r w:rsidR="00926FA1" w:rsidRPr="002539D4">
        <w:rPr>
          <w:rFonts w:ascii="Times New Roman" w:hAnsi="Times New Roman"/>
          <w:sz w:val="26"/>
          <w:szCs w:val="26"/>
        </w:rPr>
        <w:t xml:space="preserve"> </w:t>
      </w:r>
      <w:proofErr w:type="spellStart"/>
      <w:r w:rsidR="00926FA1" w:rsidRPr="002539D4">
        <w:rPr>
          <w:rFonts w:ascii="Times New Roman" w:hAnsi="Times New Roman"/>
          <w:sz w:val="26"/>
          <w:szCs w:val="26"/>
        </w:rPr>
        <w:t>vụ</w:t>
      </w:r>
      <w:proofErr w:type="spellEnd"/>
      <w:r w:rsidR="00926FA1" w:rsidRPr="002539D4">
        <w:rPr>
          <w:rFonts w:ascii="Times New Roman" w:hAnsi="Times New Roman"/>
          <w:sz w:val="26"/>
          <w:szCs w:val="26"/>
        </w:rPr>
        <w:t xml:space="preserve"> </w:t>
      </w:r>
      <w:proofErr w:type="spellStart"/>
      <w:r w:rsidR="00926FA1" w:rsidRPr="002539D4">
        <w:rPr>
          <w:rFonts w:ascii="Times New Roman" w:hAnsi="Times New Roman"/>
          <w:sz w:val="26"/>
          <w:szCs w:val="26"/>
        </w:rPr>
        <w:t>chứng</w:t>
      </w:r>
      <w:proofErr w:type="spellEnd"/>
      <w:r w:rsidR="00926FA1" w:rsidRPr="002539D4">
        <w:rPr>
          <w:rFonts w:ascii="Times New Roman" w:hAnsi="Times New Roman"/>
          <w:sz w:val="26"/>
          <w:szCs w:val="26"/>
        </w:rPr>
        <w:t xml:space="preserve"> </w:t>
      </w:r>
      <w:proofErr w:type="spellStart"/>
      <w:r w:rsidR="00926FA1" w:rsidRPr="002539D4">
        <w:rPr>
          <w:rFonts w:ascii="Times New Roman" w:hAnsi="Times New Roman"/>
          <w:sz w:val="26"/>
          <w:szCs w:val="26"/>
        </w:rPr>
        <w:t>thực</w:t>
      </w:r>
      <w:proofErr w:type="spellEnd"/>
      <w:r w:rsidR="00926FA1" w:rsidRPr="002539D4">
        <w:rPr>
          <w:rFonts w:ascii="Times New Roman" w:hAnsi="Times New Roman"/>
          <w:sz w:val="26"/>
          <w:szCs w:val="26"/>
        </w:rPr>
        <w:t xml:space="preserve"> </w:t>
      </w:r>
      <w:proofErr w:type="spellStart"/>
      <w:r w:rsidR="00926FA1" w:rsidRPr="002539D4">
        <w:rPr>
          <w:rFonts w:ascii="Times New Roman" w:hAnsi="Times New Roman"/>
          <w:sz w:val="26"/>
          <w:szCs w:val="26"/>
        </w:rPr>
        <w:t>chữ</w:t>
      </w:r>
      <w:proofErr w:type="spellEnd"/>
      <w:r w:rsidR="00926FA1" w:rsidRPr="002539D4">
        <w:rPr>
          <w:rFonts w:ascii="Times New Roman" w:hAnsi="Times New Roman"/>
          <w:sz w:val="26"/>
          <w:szCs w:val="26"/>
        </w:rPr>
        <w:t xml:space="preserve"> </w:t>
      </w:r>
      <w:proofErr w:type="spellStart"/>
      <w:r w:rsidR="00926FA1" w:rsidRPr="002539D4">
        <w:rPr>
          <w:rFonts w:ascii="Times New Roman" w:hAnsi="Times New Roman"/>
          <w:sz w:val="26"/>
          <w:szCs w:val="26"/>
        </w:rPr>
        <w:t>ký</w:t>
      </w:r>
      <w:proofErr w:type="spellEnd"/>
      <w:r w:rsidR="00926FA1" w:rsidRPr="002539D4">
        <w:rPr>
          <w:rFonts w:ascii="Times New Roman" w:hAnsi="Times New Roman"/>
          <w:sz w:val="26"/>
          <w:szCs w:val="26"/>
        </w:rPr>
        <w:t xml:space="preserve"> </w:t>
      </w:r>
      <w:proofErr w:type="spellStart"/>
      <w:r w:rsidR="00926FA1" w:rsidRPr="002539D4">
        <w:rPr>
          <w:rFonts w:ascii="Times New Roman" w:hAnsi="Times New Roman"/>
          <w:sz w:val="26"/>
          <w:szCs w:val="26"/>
        </w:rPr>
        <w:t>số</w:t>
      </w:r>
      <w:proofErr w:type="spellEnd"/>
      <w:r w:rsidR="00926FA1" w:rsidRPr="002539D4">
        <w:rPr>
          <w:rFonts w:ascii="Times New Roman" w:hAnsi="Times New Roman"/>
          <w:sz w:val="26"/>
          <w:szCs w:val="26"/>
        </w:rPr>
        <w:t xml:space="preserve"> </w:t>
      </w:r>
      <w:proofErr w:type="spellStart"/>
      <w:r w:rsidR="00926FA1" w:rsidRPr="002539D4">
        <w:rPr>
          <w:rFonts w:ascii="Times New Roman" w:hAnsi="Times New Roman"/>
          <w:sz w:val="26"/>
          <w:szCs w:val="26"/>
        </w:rPr>
        <w:t>công</w:t>
      </w:r>
      <w:proofErr w:type="spellEnd"/>
      <w:r w:rsidR="00926FA1" w:rsidRPr="002539D4">
        <w:rPr>
          <w:rFonts w:ascii="Times New Roman" w:hAnsi="Times New Roman"/>
          <w:sz w:val="26"/>
          <w:szCs w:val="26"/>
        </w:rPr>
        <w:t xml:space="preserve"> </w:t>
      </w:r>
      <w:proofErr w:type="spellStart"/>
      <w:r w:rsidR="00926FA1" w:rsidRPr="002539D4">
        <w:rPr>
          <w:rFonts w:ascii="Times New Roman" w:hAnsi="Times New Roman"/>
          <w:sz w:val="26"/>
          <w:szCs w:val="26"/>
        </w:rPr>
        <w:t>cộng</w:t>
      </w:r>
      <w:proofErr w:type="spellEnd"/>
      <w:r w:rsidR="00926FA1" w:rsidRPr="002539D4">
        <w:rPr>
          <w:rFonts w:ascii="Times New Roman" w:hAnsi="Times New Roman"/>
          <w:sz w:val="26"/>
          <w:szCs w:val="26"/>
        </w:rPr>
        <w:t xml:space="preserve"> </w:t>
      </w:r>
      <w:proofErr w:type="spellStart"/>
      <w:r w:rsidR="00926FA1" w:rsidRPr="002539D4">
        <w:rPr>
          <w:rFonts w:ascii="Times New Roman" w:hAnsi="Times New Roman"/>
          <w:sz w:val="26"/>
          <w:szCs w:val="26"/>
        </w:rPr>
        <w:t>tại</w:t>
      </w:r>
      <w:proofErr w:type="spellEnd"/>
      <w:r w:rsidR="00926FA1" w:rsidRPr="002539D4">
        <w:rPr>
          <w:rFonts w:ascii="Times New Roman" w:hAnsi="Times New Roman"/>
          <w:sz w:val="26"/>
          <w:szCs w:val="26"/>
        </w:rPr>
        <w:t xml:space="preserve"> </w:t>
      </w:r>
      <w:proofErr w:type="spellStart"/>
      <w:r w:rsidR="00926FA1" w:rsidRPr="002539D4">
        <w:rPr>
          <w:rFonts w:ascii="Times New Roman" w:hAnsi="Times New Roman"/>
          <w:sz w:val="26"/>
          <w:szCs w:val="26"/>
        </w:rPr>
        <w:t>thời</w:t>
      </w:r>
      <w:proofErr w:type="spellEnd"/>
      <w:r w:rsidR="00926FA1" w:rsidRPr="002539D4">
        <w:rPr>
          <w:rFonts w:ascii="Times New Roman" w:hAnsi="Times New Roman"/>
          <w:sz w:val="26"/>
          <w:szCs w:val="26"/>
        </w:rPr>
        <w:t xml:space="preserve"> </w:t>
      </w:r>
      <w:proofErr w:type="spellStart"/>
      <w:r w:rsidR="00926FA1" w:rsidRPr="002539D4">
        <w:rPr>
          <w:rFonts w:ascii="Times New Roman" w:hAnsi="Times New Roman"/>
          <w:sz w:val="26"/>
          <w:szCs w:val="26"/>
        </w:rPr>
        <w:t>điểm</w:t>
      </w:r>
      <w:proofErr w:type="spellEnd"/>
      <w:r w:rsidR="00926FA1" w:rsidRPr="002539D4">
        <w:rPr>
          <w:rFonts w:ascii="Times New Roman" w:hAnsi="Times New Roman"/>
          <w:sz w:val="26"/>
          <w:szCs w:val="26"/>
        </w:rPr>
        <w:t xml:space="preserve"> </w:t>
      </w:r>
      <w:proofErr w:type="spellStart"/>
      <w:r w:rsidR="00926FA1" w:rsidRPr="002539D4">
        <w:rPr>
          <w:rFonts w:ascii="Times New Roman" w:hAnsi="Times New Roman"/>
          <w:sz w:val="26"/>
          <w:szCs w:val="26"/>
        </w:rPr>
        <w:t>báo</w:t>
      </w:r>
      <w:proofErr w:type="spellEnd"/>
      <w:r w:rsidR="00926FA1" w:rsidRPr="002539D4">
        <w:rPr>
          <w:rFonts w:ascii="Times New Roman" w:hAnsi="Times New Roman"/>
          <w:sz w:val="26"/>
          <w:szCs w:val="26"/>
        </w:rPr>
        <w:t xml:space="preserve"> </w:t>
      </w:r>
      <w:proofErr w:type="spellStart"/>
      <w:r w:rsidR="00926FA1" w:rsidRPr="002539D4">
        <w:rPr>
          <w:rFonts w:ascii="Times New Roman" w:hAnsi="Times New Roman"/>
          <w:sz w:val="26"/>
          <w:szCs w:val="26"/>
        </w:rPr>
        <w:t>cáo</w:t>
      </w:r>
      <w:proofErr w:type="spellEnd"/>
      <w:r w:rsidR="00926FA1" w:rsidRPr="002539D4">
        <w:rPr>
          <w:rFonts w:ascii="Times New Roman" w:hAnsi="Times New Roman"/>
          <w:sz w:val="26"/>
          <w:szCs w:val="26"/>
        </w:rPr>
        <w:t>.</w:t>
      </w:r>
    </w:p>
    <w:p w14:paraId="50674D2F" w14:textId="77777777" w:rsidR="005A26E8" w:rsidRPr="002539D4" w:rsidRDefault="005A26E8" w:rsidP="004166A5">
      <w:pPr>
        <w:spacing w:after="160" w:line="278" w:lineRule="auto"/>
        <w:jc w:val="both"/>
        <w:rPr>
          <w:rFonts w:ascii="Times New Roman" w:hAnsi="Times New Roman"/>
          <w:sz w:val="26"/>
          <w:szCs w:val="26"/>
        </w:rPr>
      </w:pPr>
      <w:r w:rsidRPr="002539D4">
        <w:rPr>
          <w:rFonts w:ascii="Times New Roman" w:hAnsi="Times New Roman"/>
          <w:sz w:val="26"/>
          <w:szCs w:val="26"/>
        </w:rPr>
        <w:t xml:space="preserve">(2)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lượng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Chứng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thư</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chữ</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ký</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công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cộng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đã</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cấp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lượng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Chứng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thư</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chữ</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ký</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được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Tổ</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chức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cung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cấp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dịch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vụ</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chứng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thực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chữ</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ký</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công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cộng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cấp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ra.</w:t>
      </w:r>
      <w:proofErr w:type="spellEnd"/>
    </w:p>
    <w:p w14:paraId="2608D96B" w14:textId="77777777" w:rsidR="005A26E8" w:rsidRPr="002539D4" w:rsidRDefault="005A26E8" w:rsidP="004166A5">
      <w:pPr>
        <w:spacing w:after="160" w:line="278" w:lineRule="auto"/>
        <w:jc w:val="both"/>
        <w:rPr>
          <w:rFonts w:ascii="Times New Roman" w:hAnsi="Times New Roman"/>
          <w:sz w:val="26"/>
          <w:szCs w:val="26"/>
        </w:rPr>
      </w:pPr>
      <w:r w:rsidRPr="002539D4">
        <w:rPr>
          <w:rFonts w:ascii="Times New Roman" w:hAnsi="Times New Roman"/>
          <w:sz w:val="26"/>
          <w:szCs w:val="26"/>
        </w:rPr>
        <w:t xml:space="preserve">Chia </w:t>
      </w:r>
      <w:proofErr w:type="spellStart"/>
      <w:r w:rsidRPr="002539D4">
        <w:rPr>
          <w:rFonts w:ascii="Times New Roman" w:hAnsi="Times New Roman"/>
          <w:sz w:val="26"/>
          <w:szCs w:val="26"/>
        </w:rPr>
        <w:t>theo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từng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loại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hình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Ký</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phương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tiện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lưu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khóa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bí</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mật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bằng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thiết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bị</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phần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cứng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Ký</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từ</w:t>
      </w:r>
      <w:proofErr w:type="spellEnd"/>
      <w:r w:rsidRPr="002539D4">
        <w:rPr>
          <w:rFonts w:ascii="Times New Roman" w:hAnsi="Times New Roman"/>
          <w:sz w:val="26"/>
          <w:szCs w:val="26"/>
        </w:rPr>
        <w:t xml:space="preserve"> xa (Remote Signing); </w:t>
      </w:r>
      <w:proofErr w:type="spellStart"/>
      <w:r w:rsidRPr="002539D4">
        <w:rPr>
          <w:rFonts w:ascii="Times New Roman" w:hAnsi="Times New Roman"/>
          <w:sz w:val="26"/>
          <w:szCs w:val="26"/>
        </w:rPr>
        <w:t>Ký</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thiết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bị</w:t>
      </w:r>
      <w:proofErr w:type="spellEnd"/>
      <w:r w:rsidRPr="002539D4">
        <w:rPr>
          <w:rFonts w:ascii="Times New Roman" w:hAnsi="Times New Roman"/>
          <w:sz w:val="26"/>
          <w:szCs w:val="26"/>
        </w:rPr>
        <w:t xml:space="preserve"> di </w:t>
      </w:r>
      <w:proofErr w:type="spellStart"/>
      <w:r w:rsidRPr="002539D4">
        <w:rPr>
          <w:rFonts w:ascii="Times New Roman" w:hAnsi="Times New Roman"/>
          <w:sz w:val="26"/>
          <w:szCs w:val="26"/>
        </w:rPr>
        <w:t>động</w:t>
      </w:r>
      <w:proofErr w:type="spellEnd"/>
      <w:r w:rsidRPr="002539D4">
        <w:rPr>
          <w:rFonts w:ascii="Times New Roman" w:hAnsi="Times New Roman"/>
          <w:sz w:val="26"/>
          <w:szCs w:val="26"/>
        </w:rPr>
        <w:t xml:space="preserve"> (Sim PKI).</w:t>
      </w:r>
    </w:p>
    <w:p w14:paraId="3C89B371" w14:textId="77777777" w:rsidR="005A26E8" w:rsidRPr="002539D4" w:rsidRDefault="005A26E8" w:rsidP="004166A5">
      <w:pPr>
        <w:spacing w:after="160" w:line="278" w:lineRule="auto"/>
        <w:jc w:val="both"/>
        <w:rPr>
          <w:rFonts w:ascii="Times New Roman" w:hAnsi="Times New Roman"/>
          <w:sz w:val="26"/>
          <w:szCs w:val="26"/>
        </w:rPr>
      </w:pPr>
      <w:r w:rsidRPr="002539D4">
        <w:rPr>
          <w:rFonts w:ascii="Times New Roman" w:hAnsi="Times New Roman"/>
          <w:sz w:val="26"/>
          <w:szCs w:val="26"/>
        </w:rPr>
        <w:t xml:space="preserve">(3) </w:t>
      </w:r>
      <w:proofErr w:type="spellStart"/>
      <w:r w:rsidRPr="002539D4">
        <w:rPr>
          <w:rFonts w:ascii="Times New Roman" w:hAnsi="Times New Roman"/>
          <w:sz w:val="26"/>
          <w:szCs w:val="26"/>
        </w:rPr>
        <w:t>Tỷ</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lệ</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dân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trưởng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thành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có</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chứng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thư</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chữ</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ký</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hoặc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chữ</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ký</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điện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tử</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nhân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chỉ</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thể</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hiện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tỷ</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lệ</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phần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trăm</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dân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trưởng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thành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có</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chứng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thư</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chữ</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ký</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hoặc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chữ</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ký</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điện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tử</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nhân</w:t>
      </w:r>
      <w:proofErr w:type="spellEnd"/>
      <w:r w:rsidRPr="002539D4">
        <w:rPr>
          <w:rFonts w:ascii="Times New Roman" w:hAnsi="Times New Roman"/>
          <w:sz w:val="26"/>
          <w:szCs w:val="26"/>
        </w:rPr>
        <w:t xml:space="preserve"> so </w:t>
      </w:r>
      <w:proofErr w:type="spellStart"/>
      <w:r w:rsidRPr="002539D4">
        <w:rPr>
          <w:rFonts w:ascii="Times New Roman" w:hAnsi="Times New Roman"/>
          <w:sz w:val="26"/>
          <w:szCs w:val="26"/>
        </w:rPr>
        <w:t>với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tổng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dân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trưởng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thành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tại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thời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điểm</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báo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cáo</w:t>
      </w:r>
      <w:proofErr w:type="spellEnd"/>
      <w:r w:rsidRPr="002539D4">
        <w:rPr>
          <w:rFonts w:ascii="Times New Roman" w:hAnsi="Times New Roman"/>
          <w:sz w:val="26"/>
          <w:szCs w:val="26"/>
        </w:rPr>
        <w:t>.</w:t>
      </w:r>
    </w:p>
    <w:p w14:paraId="09B5BA2A" w14:textId="77777777" w:rsidR="005A26E8" w:rsidRPr="002539D4" w:rsidRDefault="005A26E8" w:rsidP="004166A5">
      <w:pPr>
        <w:spacing w:after="160" w:line="278" w:lineRule="auto"/>
        <w:jc w:val="both"/>
        <w:rPr>
          <w:rFonts w:ascii="Times New Roman" w:hAnsi="Times New Roman"/>
          <w:spacing w:val="-2"/>
          <w:sz w:val="26"/>
          <w:szCs w:val="26"/>
        </w:rPr>
      </w:pPr>
      <w:proofErr w:type="spellStart"/>
      <w:r w:rsidRPr="002539D4">
        <w:rPr>
          <w:rFonts w:ascii="Times New Roman" w:hAnsi="Times New Roman"/>
          <w:spacing w:val="-2"/>
          <w:sz w:val="26"/>
          <w:szCs w:val="26"/>
        </w:rPr>
        <w:t>Công</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thức</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tính</w:t>
      </w:r>
      <w:proofErr w:type="spellEnd"/>
      <w:r w:rsidRPr="002539D4">
        <w:rPr>
          <w:rFonts w:ascii="Times New Roman" w:hAnsi="Times New Roman"/>
          <w:spacing w:val="-2"/>
          <w:sz w:val="26"/>
          <w:szCs w:val="26"/>
        </w:rPr>
        <w:t xml:space="preserve">: </w:t>
      </w:r>
    </w:p>
    <w:tbl>
      <w:tblPr>
        <w:tblW w:w="9000" w:type="dxa"/>
        <w:jc w:val="center"/>
        <w:tblCellMar>
          <w:left w:w="28" w:type="dxa"/>
          <w:right w:w="28" w:type="dxa"/>
        </w:tblCellMar>
        <w:tblLook w:val="04A0" w:firstRow="1" w:lastRow="0" w:firstColumn="1" w:lastColumn="0" w:noHBand="0" w:noVBand="1"/>
      </w:tblPr>
      <w:tblGrid>
        <w:gridCol w:w="3452"/>
        <w:gridCol w:w="758"/>
        <w:gridCol w:w="3482"/>
        <w:gridCol w:w="1308"/>
      </w:tblGrid>
      <w:tr w:rsidR="002539D4" w:rsidRPr="002539D4" w14:paraId="0C791038" w14:textId="77777777" w:rsidTr="006419EA">
        <w:trPr>
          <w:jc w:val="center"/>
        </w:trPr>
        <w:tc>
          <w:tcPr>
            <w:tcW w:w="3452" w:type="dxa"/>
            <w:vMerge w:val="restart"/>
            <w:vAlign w:val="center"/>
          </w:tcPr>
          <w:p w14:paraId="1BB39502" w14:textId="53C06AD4" w:rsidR="005A26E8" w:rsidRPr="002539D4" w:rsidRDefault="005A26E8" w:rsidP="004166A5">
            <w:pPr>
              <w:spacing w:before="40" w:after="40"/>
              <w:jc w:val="center"/>
              <w:rPr>
                <w:rFonts w:ascii="Times New Roman" w:hAnsi="Times New Roman"/>
                <w:sz w:val="24"/>
                <w:szCs w:val="24"/>
                <w:lang w:val="sv-SE"/>
              </w:rPr>
            </w:pPr>
            <w:r w:rsidRPr="002539D4">
              <w:rPr>
                <w:rFonts w:ascii="Times New Roman" w:hAnsi="Times New Roman"/>
                <w:sz w:val="24"/>
                <w:szCs w:val="24"/>
                <w:lang w:val="it-IT"/>
              </w:rPr>
              <w:t xml:space="preserve">Tỷ lệ </w:t>
            </w:r>
            <w:proofErr w:type="spellStart"/>
            <w:r w:rsidRPr="002539D4">
              <w:rPr>
                <w:rFonts w:ascii="Times New Roman" w:hAnsi="Times New Roman"/>
                <w:spacing w:val="-2"/>
                <w:sz w:val="26"/>
                <w:szCs w:val="26"/>
              </w:rPr>
              <w:t>dân</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số</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trưởng</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thành</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có</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chứng</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thư</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chữ</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ký</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số</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hoặc</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chữ</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ký</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điện</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tử</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cá</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nhân</w:t>
            </w:r>
            <w:proofErr w:type="spellEnd"/>
            <w:r w:rsidRPr="002539D4">
              <w:rPr>
                <w:rFonts w:ascii="Times New Roman" w:hAnsi="Times New Roman"/>
                <w:sz w:val="24"/>
                <w:szCs w:val="24"/>
                <w:lang w:val="it-IT"/>
              </w:rPr>
              <w:t xml:space="preserve"> (%)</w:t>
            </w:r>
          </w:p>
        </w:tc>
        <w:tc>
          <w:tcPr>
            <w:tcW w:w="758" w:type="dxa"/>
            <w:vMerge w:val="restart"/>
            <w:vAlign w:val="center"/>
          </w:tcPr>
          <w:p w14:paraId="40D2A8E5" w14:textId="77777777" w:rsidR="000850E6" w:rsidRPr="002539D4" w:rsidRDefault="000850E6" w:rsidP="004166A5">
            <w:pPr>
              <w:spacing w:before="40" w:after="40"/>
              <w:jc w:val="center"/>
              <w:rPr>
                <w:rFonts w:ascii="Times New Roman" w:hAnsi="Times New Roman"/>
                <w:sz w:val="24"/>
                <w:szCs w:val="24"/>
                <w:lang w:val="sv-SE"/>
              </w:rPr>
            </w:pPr>
          </w:p>
          <w:p w14:paraId="3D42FFA0" w14:textId="77777777" w:rsidR="000850E6" w:rsidRPr="002539D4" w:rsidRDefault="000850E6" w:rsidP="004166A5">
            <w:pPr>
              <w:spacing w:before="40" w:after="40"/>
              <w:jc w:val="center"/>
              <w:rPr>
                <w:rFonts w:ascii="Times New Roman" w:hAnsi="Times New Roman"/>
                <w:sz w:val="24"/>
                <w:szCs w:val="24"/>
                <w:lang w:val="sv-SE"/>
              </w:rPr>
            </w:pPr>
          </w:p>
          <w:p w14:paraId="53682699" w14:textId="6CA6276A" w:rsidR="005A26E8" w:rsidRPr="002539D4" w:rsidRDefault="005A26E8" w:rsidP="004166A5">
            <w:pPr>
              <w:spacing w:before="40" w:after="40"/>
              <w:jc w:val="center"/>
              <w:rPr>
                <w:rFonts w:ascii="Times New Roman" w:hAnsi="Times New Roman"/>
                <w:sz w:val="24"/>
                <w:szCs w:val="24"/>
                <w:lang w:val="sv-SE"/>
              </w:rPr>
            </w:pPr>
            <w:r w:rsidRPr="002539D4">
              <w:rPr>
                <w:rFonts w:ascii="Times New Roman" w:hAnsi="Times New Roman"/>
                <w:sz w:val="24"/>
                <w:szCs w:val="24"/>
                <w:lang w:val="sv-SE"/>
              </w:rPr>
              <w:t>=</w:t>
            </w:r>
          </w:p>
        </w:tc>
        <w:tc>
          <w:tcPr>
            <w:tcW w:w="3482" w:type="dxa"/>
            <w:tcBorders>
              <w:bottom w:val="single" w:sz="4" w:space="0" w:color="auto"/>
            </w:tcBorders>
            <w:vAlign w:val="center"/>
          </w:tcPr>
          <w:p w14:paraId="5D9D9040" w14:textId="77777777" w:rsidR="005A26E8" w:rsidRPr="002539D4" w:rsidRDefault="005A26E8" w:rsidP="004166A5">
            <w:pPr>
              <w:spacing w:before="40" w:after="40"/>
              <w:jc w:val="center"/>
              <w:rPr>
                <w:rFonts w:ascii="Times New Roman" w:hAnsi="Times New Roman"/>
                <w:sz w:val="24"/>
                <w:szCs w:val="24"/>
                <w:lang w:val="sv-SE"/>
              </w:rPr>
            </w:pPr>
            <w:proofErr w:type="spellStart"/>
            <w:r w:rsidRPr="002539D4">
              <w:rPr>
                <w:rFonts w:ascii="Times New Roman" w:hAnsi="Times New Roman"/>
                <w:spacing w:val="-2"/>
                <w:sz w:val="26"/>
                <w:szCs w:val="26"/>
              </w:rPr>
              <w:t>Tổng</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số</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lượng</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chứng</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thư</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chữ</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ký</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số</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hoặc</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chữ</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ký</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điện</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tử</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cá</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nhân</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đã</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cấp</w:t>
            </w:r>
            <w:proofErr w:type="spellEnd"/>
          </w:p>
        </w:tc>
        <w:tc>
          <w:tcPr>
            <w:tcW w:w="1308" w:type="dxa"/>
            <w:vMerge w:val="restart"/>
            <w:vAlign w:val="center"/>
          </w:tcPr>
          <w:p w14:paraId="3DB0CB33" w14:textId="77777777" w:rsidR="000850E6" w:rsidRPr="002539D4" w:rsidRDefault="000850E6" w:rsidP="004166A5">
            <w:pPr>
              <w:spacing w:before="40" w:after="40"/>
              <w:jc w:val="center"/>
              <w:rPr>
                <w:rFonts w:ascii="Times New Roman" w:hAnsi="Times New Roman"/>
                <w:sz w:val="24"/>
                <w:szCs w:val="24"/>
                <w:lang w:val="sv-SE"/>
              </w:rPr>
            </w:pPr>
          </w:p>
          <w:p w14:paraId="6584E11D" w14:textId="77777777" w:rsidR="000850E6" w:rsidRPr="002539D4" w:rsidRDefault="000850E6" w:rsidP="004166A5">
            <w:pPr>
              <w:spacing w:before="40" w:after="40"/>
              <w:jc w:val="center"/>
              <w:rPr>
                <w:rFonts w:ascii="Times New Roman" w:hAnsi="Times New Roman"/>
                <w:sz w:val="24"/>
                <w:szCs w:val="24"/>
                <w:lang w:val="sv-SE"/>
              </w:rPr>
            </w:pPr>
          </w:p>
          <w:p w14:paraId="00B3CAD5" w14:textId="427033ED" w:rsidR="005A26E8" w:rsidRPr="002539D4" w:rsidRDefault="005A26E8" w:rsidP="004166A5">
            <w:pPr>
              <w:spacing w:before="40" w:after="40"/>
              <w:jc w:val="center"/>
              <w:rPr>
                <w:rFonts w:ascii="Times New Roman" w:hAnsi="Times New Roman"/>
                <w:sz w:val="24"/>
                <w:szCs w:val="24"/>
                <w:lang w:val="sv-SE"/>
              </w:rPr>
            </w:pPr>
            <w:r w:rsidRPr="002539D4">
              <w:rPr>
                <w:rFonts w:ascii="Times New Roman" w:hAnsi="Times New Roman"/>
                <w:sz w:val="24"/>
                <w:szCs w:val="24"/>
                <w:lang w:val="sv-SE"/>
              </w:rPr>
              <w:t>×</w:t>
            </w:r>
            <w:r w:rsidRPr="002539D4">
              <w:rPr>
                <w:rFonts w:ascii="Times New Roman" w:hAnsi="Times New Roman"/>
                <w:sz w:val="24"/>
                <w:szCs w:val="24"/>
              </w:rPr>
              <w:t xml:space="preserve"> </w:t>
            </w:r>
            <w:r w:rsidRPr="002539D4">
              <w:rPr>
                <w:rFonts w:ascii="Times New Roman" w:hAnsi="Times New Roman"/>
                <w:sz w:val="24"/>
                <w:szCs w:val="24"/>
                <w:lang w:val="sv-SE"/>
              </w:rPr>
              <w:t>100</w:t>
            </w:r>
          </w:p>
        </w:tc>
      </w:tr>
      <w:tr w:rsidR="002539D4" w:rsidRPr="002539D4" w14:paraId="2A023EA9" w14:textId="77777777" w:rsidTr="006419EA">
        <w:trPr>
          <w:jc w:val="center"/>
        </w:trPr>
        <w:tc>
          <w:tcPr>
            <w:tcW w:w="3452" w:type="dxa"/>
            <w:vMerge/>
            <w:vAlign w:val="center"/>
          </w:tcPr>
          <w:p w14:paraId="1B6FE8B9" w14:textId="77777777" w:rsidR="005A26E8" w:rsidRPr="002539D4" w:rsidRDefault="005A26E8" w:rsidP="004166A5">
            <w:pPr>
              <w:spacing w:before="40" w:after="40"/>
              <w:jc w:val="center"/>
              <w:rPr>
                <w:rFonts w:ascii="Times New Roman" w:hAnsi="Times New Roman"/>
                <w:sz w:val="24"/>
                <w:szCs w:val="24"/>
                <w:lang w:val="sv-SE"/>
              </w:rPr>
            </w:pPr>
          </w:p>
        </w:tc>
        <w:tc>
          <w:tcPr>
            <w:tcW w:w="758" w:type="dxa"/>
            <w:vMerge/>
            <w:vAlign w:val="center"/>
          </w:tcPr>
          <w:p w14:paraId="2F3FBEE9" w14:textId="77777777" w:rsidR="005A26E8" w:rsidRPr="002539D4" w:rsidRDefault="005A26E8" w:rsidP="004166A5">
            <w:pPr>
              <w:spacing w:before="40" w:after="40"/>
              <w:jc w:val="center"/>
              <w:rPr>
                <w:rFonts w:ascii="Times New Roman" w:hAnsi="Times New Roman"/>
                <w:sz w:val="24"/>
                <w:szCs w:val="24"/>
                <w:lang w:val="sv-SE"/>
              </w:rPr>
            </w:pPr>
          </w:p>
        </w:tc>
        <w:tc>
          <w:tcPr>
            <w:tcW w:w="3482" w:type="dxa"/>
            <w:tcBorders>
              <w:top w:val="single" w:sz="4" w:space="0" w:color="auto"/>
            </w:tcBorders>
            <w:vAlign w:val="center"/>
          </w:tcPr>
          <w:p w14:paraId="3B8BCD98" w14:textId="77777777" w:rsidR="005A26E8" w:rsidRPr="002539D4" w:rsidRDefault="005A26E8" w:rsidP="004166A5">
            <w:pPr>
              <w:spacing w:before="40" w:after="40"/>
              <w:jc w:val="center"/>
              <w:rPr>
                <w:rFonts w:ascii="Times New Roman" w:hAnsi="Times New Roman"/>
                <w:sz w:val="24"/>
                <w:szCs w:val="24"/>
                <w:lang w:val="sv-SE"/>
              </w:rPr>
            </w:pPr>
            <w:proofErr w:type="spellStart"/>
            <w:r w:rsidRPr="002539D4">
              <w:rPr>
                <w:rFonts w:ascii="Times New Roman" w:hAnsi="Times New Roman"/>
                <w:spacing w:val="-2"/>
                <w:sz w:val="26"/>
                <w:szCs w:val="26"/>
              </w:rPr>
              <w:t>Tổng</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dân</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số</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trưởng</w:t>
            </w:r>
            <w:proofErr w:type="spellEnd"/>
            <w:r w:rsidRPr="002539D4">
              <w:rPr>
                <w:rFonts w:ascii="Times New Roman" w:hAnsi="Times New Roman"/>
                <w:spacing w:val="-2"/>
                <w:sz w:val="26"/>
                <w:szCs w:val="26"/>
              </w:rPr>
              <w:t xml:space="preserve"> </w:t>
            </w:r>
            <w:proofErr w:type="spellStart"/>
            <w:r w:rsidRPr="002539D4">
              <w:rPr>
                <w:rFonts w:ascii="Times New Roman" w:hAnsi="Times New Roman"/>
                <w:spacing w:val="-2"/>
                <w:sz w:val="26"/>
                <w:szCs w:val="26"/>
              </w:rPr>
              <w:t>thành</w:t>
            </w:r>
            <w:proofErr w:type="spellEnd"/>
          </w:p>
        </w:tc>
        <w:tc>
          <w:tcPr>
            <w:tcW w:w="1308" w:type="dxa"/>
            <w:vMerge/>
            <w:vAlign w:val="center"/>
          </w:tcPr>
          <w:p w14:paraId="7D5B1359" w14:textId="77777777" w:rsidR="005A26E8" w:rsidRPr="002539D4" w:rsidRDefault="005A26E8" w:rsidP="004166A5">
            <w:pPr>
              <w:spacing w:before="40" w:after="40"/>
              <w:jc w:val="center"/>
              <w:rPr>
                <w:rFonts w:ascii="Times New Roman" w:hAnsi="Times New Roman"/>
                <w:sz w:val="24"/>
                <w:szCs w:val="24"/>
                <w:lang w:val="sv-SE"/>
              </w:rPr>
            </w:pPr>
          </w:p>
        </w:tc>
      </w:tr>
    </w:tbl>
    <w:p w14:paraId="332AA0A7" w14:textId="77777777" w:rsidR="005A26E8" w:rsidRPr="002539D4" w:rsidRDefault="005A26E8" w:rsidP="004166A5">
      <w:pPr>
        <w:spacing w:after="160" w:line="278" w:lineRule="auto"/>
        <w:jc w:val="both"/>
        <w:rPr>
          <w:rFonts w:ascii="Times New Roman" w:hAnsi="Times New Roman"/>
          <w:sz w:val="26"/>
          <w:szCs w:val="26"/>
        </w:rPr>
      </w:pPr>
      <w:r w:rsidRPr="002539D4">
        <w:rPr>
          <w:rFonts w:ascii="Times New Roman" w:hAnsi="Times New Roman"/>
          <w:sz w:val="26"/>
          <w:szCs w:val="26"/>
        </w:rPr>
        <w:t xml:space="preserve">(4)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tiền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đóng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góp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vào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ngân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sách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nhà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nước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từ</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nguồn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phí</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dịch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vụ</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duy</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trì</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hệ</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thống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kiểm</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trạng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thái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chứng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thư</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chữ</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ký</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tổng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số</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phí</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được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từ</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các</w:t>
      </w:r>
      <w:proofErr w:type="spellEnd"/>
      <w:r w:rsidRPr="002539D4">
        <w:rPr>
          <w:rFonts w:ascii="Times New Roman" w:hAnsi="Times New Roman"/>
          <w:sz w:val="26"/>
          <w:szCs w:val="26"/>
        </w:rPr>
        <w:t xml:space="preserve"> CA </w:t>
      </w:r>
      <w:proofErr w:type="spellStart"/>
      <w:r w:rsidRPr="002539D4">
        <w:rPr>
          <w:rFonts w:ascii="Times New Roman" w:hAnsi="Times New Roman"/>
          <w:sz w:val="26"/>
          <w:szCs w:val="26"/>
        </w:rPr>
        <w:t>công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cộng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sau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khi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trừ</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khoản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phí</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được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để</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lại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phục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vụ</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hoạt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động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sự</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nghiệp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theo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quy</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định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đã</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đóng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sẽ</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phải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đóng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vào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ngân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sách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nhà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nước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trong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kỳ</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báo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cáo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theo</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quy</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định</w:t>
      </w:r>
      <w:proofErr w:type="spellEnd"/>
      <w:r w:rsidRPr="002539D4">
        <w:rPr>
          <w:rFonts w:ascii="Times New Roman" w:hAnsi="Times New Roman"/>
          <w:sz w:val="26"/>
          <w:szCs w:val="26"/>
        </w:rPr>
        <w:t>.</w:t>
      </w:r>
    </w:p>
    <w:p w14:paraId="0561F68C" w14:textId="736AB499" w:rsidR="005A26E8" w:rsidRPr="002539D4" w:rsidRDefault="00636850" w:rsidP="004166A5">
      <w:pPr>
        <w:spacing w:after="160" w:line="278" w:lineRule="auto"/>
        <w:jc w:val="both"/>
        <w:rPr>
          <w:rFonts w:ascii="Times New Roman" w:hAnsi="Times New Roman"/>
          <w:b/>
          <w:sz w:val="26"/>
          <w:szCs w:val="26"/>
        </w:rPr>
      </w:pPr>
      <w:r w:rsidRPr="002539D4">
        <w:rPr>
          <w:rFonts w:ascii="Times New Roman" w:hAnsi="Times New Roman"/>
          <w:b/>
          <w:sz w:val="26"/>
          <w:szCs w:val="26"/>
        </w:rPr>
        <w:t>2.</w:t>
      </w:r>
      <w:r w:rsidR="005A26E8" w:rsidRPr="002539D4">
        <w:rPr>
          <w:rFonts w:ascii="Times New Roman" w:hAnsi="Times New Roman"/>
          <w:b/>
          <w:sz w:val="26"/>
          <w:szCs w:val="26"/>
        </w:rPr>
        <w:t xml:space="preserve"> </w:t>
      </w:r>
      <w:proofErr w:type="spellStart"/>
      <w:r w:rsidR="005A26E8" w:rsidRPr="002539D4">
        <w:rPr>
          <w:rFonts w:ascii="Times New Roman" w:hAnsi="Times New Roman"/>
          <w:b/>
          <w:sz w:val="26"/>
          <w:szCs w:val="26"/>
        </w:rPr>
        <w:t>Cách</w:t>
      </w:r>
      <w:proofErr w:type="spellEnd"/>
      <w:r w:rsidR="005A26E8" w:rsidRPr="002539D4">
        <w:rPr>
          <w:rFonts w:ascii="Times New Roman" w:hAnsi="Times New Roman"/>
          <w:b/>
          <w:sz w:val="26"/>
          <w:szCs w:val="26"/>
        </w:rPr>
        <w:t xml:space="preserve"> </w:t>
      </w:r>
      <w:proofErr w:type="spellStart"/>
      <w:r w:rsidR="005A26E8" w:rsidRPr="002539D4">
        <w:rPr>
          <w:rFonts w:ascii="Times New Roman" w:hAnsi="Times New Roman"/>
          <w:b/>
          <w:sz w:val="26"/>
          <w:szCs w:val="26"/>
        </w:rPr>
        <w:t>ghi</w:t>
      </w:r>
      <w:proofErr w:type="spellEnd"/>
      <w:r w:rsidR="005A26E8" w:rsidRPr="002539D4">
        <w:rPr>
          <w:rFonts w:ascii="Times New Roman" w:hAnsi="Times New Roman"/>
          <w:b/>
          <w:sz w:val="26"/>
          <w:szCs w:val="26"/>
        </w:rPr>
        <w:t xml:space="preserve"> </w:t>
      </w:r>
      <w:proofErr w:type="spellStart"/>
      <w:r w:rsidR="005A26E8" w:rsidRPr="002539D4">
        <w:rPr>
          <w:rFonts w:ascii="Times New Roman" w:hAnsi="Times New Roman"/>
          <w:b/>
          <w:sz w:val="26"/>
          <w:szCs w:val="26"/>
        </w:rPr>
        <w:t>biể</w:t>
      </w:r>
      <w:r w:rsidRPr="002539D4">
        <w:rPr>
          <w:rFonts w:ascii="Times New Roman" w:hAnsi="Times New Roman"/>
          <w:b/>
          <w:sz w:val="26"/>
          <w:szCs w:val="26"/>
        </w:rPr>
        <w:t>u</w:t>
      </w:r>
      <w:proofErr w:type="spellEnd"/>
    </w:p>
    <w:p w14:paraId="1A3BFE1A" w14:textId="77777777" w:rsidR="005A26E8" w:rsidRPr="002539D4" w:rsidRDefault="005A26E8" w:rsidP="004166A5">
      <w:pPr>
        <w:spacing w:after="160" w:line="278" w:lineRule="auto"/>
        <w:jc w:val="both"/>
        <w:rPr>
          <w:rFonts w:ascii="Times New Roman" w:eastAsia="Times New Roman" w:hAnsi="Times New Roman"/>
          <w:sz w:val="26"/>
          <w:szCs w:val="26"/>
          <w:lang w:eastAsia="zh-CN"/>
        </w:rPr>
      </w:pPr>
      <w:proofErr w:type="spellStart"/>
      <w:r w:rsidRPr="002539D4">
        <w:rPr>
          <w:rFonts w:ascii="Times New Roman" w:eastAsia="Times New Roman" w:hAnsi="Times New Roman"/>
          <w:sz w:val="26"/>
          <w:szCs w:val="26"/>
          <w:lang w:eastAsia="zh-CN"/>
        </w:rPr>
        <w:t>Số</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liệu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ghi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vào</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Cột</w:t>
      </w:r>
      <w:proofErr w:type="spellEnd"/>
      <w:r w:rsidRPr="002539D4">
        <w:rPr>
          <w:rFonts w:ascii="Times New Roman" w:eastAsia="Times New Roman" w:hAnsi="Times New Roman"/>
          <w:sz w:val="26"/>
          <w:szCs w:val="26"/>
          <w:lang w:eastAsia="zh-CN"/>
        </w:rPr>
        <w:t xml:space="preserve"> 1.</w:t>
      </w:r>
    </w:p>
    <w:p w14:paraId="0A8FE97D" w14:textId="77777777" w:rsidR="005A26E8" w:rsidRPr="002539D4" w:rsidRDefault="005A26E8" w:rsidP="004166A5">
      <w:pPr>
        <w:spacing w:after="160" w:line="278" w:lineRule="auto"/>
        <w:jc w:val="both"/>
        <w:rPr>
          <w:rFonts w:ascii="Times New Roman" w:eastAsia="Times New Roman" w:hAnsi="Times New Roman"/>
          <w:sz w:val="26"/>
          <w:szCs w:val="26"/>
          <w:lang w:eastAsia="zh-CN"/>
        </w:rPr>
      </w:pPr>
      <w:proofErr w:type="spellStart"/>
      <w:r w:rsidRPr="002539D4">
        <w:rPr>
          <w:rFonts w:ascii="Times New Roman" w:eastAsia="Times New Roman" w:hAnsi="Times New Roman"/>
          <w:sz w:val="26"/>
          <w:szCs w:val="26"/>
          <w:lang w:eastAsia="zh-CN"/>
        </w:rPr>
        <w:t>Đối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với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từng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chỉ</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tiêu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Sử</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dụng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đúng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đơn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vị</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tính</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đã</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hướng</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dẫn</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tại</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mẫu</w:t>
      </w:r>
      <w:proofErr w:type="spellEnd"/>
      <w:r w:rsidRPr="002539D4">
        <w:rPr>
          <w:rFonts w:ascii="Times New Roman" w:eastAsia="Times New Roman" w:hAnsi="Times New Roman"/>
          <w:sz w:val="26"/>
          <w:szCs w:val="26"/>
          <w:lang w:eastAsia="zh-CN"/>
        </w:rPr>
        <w:t xml:space="preserve"> </w:t>
      </w:r>
      <w:proofErr w:type="spellStart"/>
      <w:r w:rsidRPr="002539D4">
        <w:rPr>
          <w:rFonts w:ascii="Times New Roman" w:eastAsia="Times New Roman" w:hAnsi="Times New Roman"/>
          <w:sz w:val="26"/>
          <w:szCs w:val="26"/>
          <w:lang w:eastAsia="zh-CN"/>
        </w:rPr>
        <w:t>biểu</w:t>
      </w:r>
      <w:proofErr w:type="spellEnd"/>
      <w:r w:rsidRPr="002539D4">
        <w:rPr>
          <w:rFonts w:ascii="Times New Roman" w:eastAsia="Times New Roman" w:hAnsi="Times New Roman"/>
          <w:sz w:val="26"/>
          <w:szCs w:val="26"/>
          <w:lang w:eastAsia="zh-CN"/>
        </w:rPr>
        <w:t>.</w:t>
      </w:r>
    </w:p>
    <w:p w14:paraId="7CAC2A3F" w14:textId="1B6E6835" w:rsidR="00636850" w:rsidRPr="002539D4" w:rsidRDefault="00636850" w:rsidP="004166A5">
      <w:pPr>
        <w:spacing w:after="160" w:line="278" w:lineRule="auto"/>
        <w:jc w:val="both"/>
        <w:rPr>
          <w:rFonts w:ascii="Times New Roman" w:hAnsi="Times New Roman"/>
          <w:b/>
          <w:bCs/>
          <w:sz w:val="26"/>
          <w:szCs w:val="26"/>
        </w:rPr>
      </w:pPr>
      <w:r w:rsidRPr="002539D4">
        <w:rPr>
          <w:rFonts w:ascii="Times New Roman" w:hAnsi="Times New Roman"/>
          <w:b/>
          <w:bCs/>
          <w:sz w:val="26"/>
          <w:szCs w:val="26"/>
        </w:rPr>
        <w:t>3.</w:t>
      </w:r>
      <w:r w:rsidR="005A26E8" w:rsidRPr="002539D4">
        <w:rPr>
          <w:rFonts w:ascii="Times New Roman" w:hAnsi="Times New Roman"/>
          <w:b/>
          <w:bCs/>
          <w:sz w:val="26"/>
          <w:szCs w:val="26"/>
        </w:rPr>
        <w:t xml:space="preserve"> </w:t>
      </w:r>
      <w:proofErr w:type="spellStart"/>
      <w:r w:rsidR="005A26E8" w:rsidRPr="002539D4">
        <w:rPr>
          <w:rFonts w:ascii="Times New Roman" w:hAnsi="Times New Roman"/>
          <w:b/>
          <w:bCs/>
          <w:sz w:val="26"/>
          <w:szCs w:val="26"/>
        </w:rPr>
        <w:t>Nguồn</w:t>
      </w:r>
      <w:proofErr w:type="spellEnd"/>
      <w:r w:rsidR="005A26E8" w:rsidRPr="002539D4">
        <w:rPr>
          <w:rFonts w:ascii="Times New Roman" w:hAnsi="Times New Roman"/>
          <w:b/>
          <w:bCs/>
          <w:sz w:val="26"/>
          <w:szCs w:val="26"/>
        </w:rPr>
        <w:t xml:space="preserve"> </w:t>
      </w:r>
      <w:proofErr w:type="spellStart"/>
      <w:r w:rsidR="005A26E8" w:rsidRPr="002539D4">
        <w:rPr>
          <w:rFonts w:ascii="Times New Roman" w:hAnsi="Times New Roman"/>
          <w:b/>
          <w:bCs/>
          <w:sz w:val="26"/>
          <w:szCs w:val="26"/>
        </w:rPr>
        <w:t>số</w:t>
      </w:r>
      <w:proofErr w:type="spellEnd"/>
      <w:r w:rsidR="005A26E8" w:rsidRPr="002539D4">
        <w:rPr>
          <w:rFonts w:ascii="Times New Roman" w:hAnsi="Times New Roman"/>
          <w:b/>
          <w:bCs/>
          <w:sz w:val="26"/>
          <w:szCs w:val="26"/>
        </w:rPr>
        <w:t xml:space="preserve"> </w:t>
      </w:r>
      <w:proofErr w:type="spellStart"/>
      <w:r w:rsidR="005A26E8" w:rsidRPr="002539D4">
        <w:rPr>
          <w:rFonts w:ascii="Times New Roman" w:hAnsi="Times New Roman"/>
          <w:b/>
          <w:bCs/>
          <w:sz w:val="26"/>
          <w:szCs w:val="26"/>
        </w:rPr>
        <w:t>liệ</w:t>
      </w:r>
      <w:r w:rsidRPr="002539D4">
        <w:rPr>
          <w:rFonts w:ascii="Times New Roman" w:hAnsi="Times New Roman"/>
          <w:b/>
          <w:bCs/>
          <w:sz w:val="26"/>
          <w:szCs w:val="26"/>
        </w:rPr>
        <w:t>u</w:t>
      </w:r>
      <w:proofErr w:type="spellEnd"/>
      <w:r w:rsidR="005A26E8" w:rsidRPr="002539D4">
        <w:rPr>
          <w:rFonts w:ascii="Times New Roman" w:hAnsi="Times New Roman"/>
          <w:b/>
          <w:bCs/>
          <w:sz w:val="26"/>
          <w:szCs w:val="26"/>
        </w:rPr>
        <w:t xml:space="preserve"> </w:t>
      </w:r>
    </w:p>
    <w:p w14:paraId="4DFD232C" w14:textId="4ECBD4B6" w:rsidR="005A26E8" w:rsidRPr="002539D4" w:rsidRDefault="005A26E8" w:rsidP="004166A5">
      <w:pPr>
        <w:spacing w:after="160" w:line="278" w:lineRule="auto"/>
        <w:jc w:val="both"/>
        <w:rPr>
          <w:rFonts w:ascii="Times New Roman" w:hAnsi="Times New Roman"/>
          <w:sz w:val="26"/>
          <w:szCs w:val="26"/>
        </w:rPr>
      </w:pPr>
      <w:r w:rsidRPr="002539D4">
        <w:rPr>
          <w:rFonts w:ascii="Times New Roman" w:hAnsi="Times New Roman"/>
          <w:sz w:val="26"/>
          <w:szCs w:val="26"/>
        </w:rPr>
        <w:t xml:space="preserve">Trung </w:t>
      </w:r>
      <w:proofErr w:type="spellStart"/>
      <w:r w:rsidRPr="002539D4">
        <w:rPr>
          <w:rFonts w:ascii="Times New Roman" w:hAnsi="Times New Roman"/>
          <w:sz w:val="26"/>
          <w:szCs w:val="26"/>
        </w:rPr>
        <w:t>tâm</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Chứng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thực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điện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tử</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quốc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gia</w:t>
      </w:r>
      <w:proofErr w:type="spellEnd"/>
      <w:r w:rsidRPr="002539D4">
        <w:rPr>
          <w:rFonts w:ascii="Times New Roman" w:hAnsi="Times New Roman"/>
          <w:sz w:val="26"/>
          <w:szCs w:val="26"/>
        </w:rPr>
        <w:t>.</w:t>
      </w:r>
    </w:p>
    <w:p w14:paraId="50AE685D" w14:textId="4B51B780" w:rsidR="00BA0156" w:rsidRPr="002539D4" w:rsidRDefault="00BA0156">
      <w:pPr>
        <w:spacing w:after="160" w:line="259" w:lineRule="auto"/>
        <w:rPr>
          <w:rFonts w:ascii="Times New Roman" w:hAnsi="Times New Roman"/>
          <w:b/>
          <w:sz w:val="28"/>
        </w:rPr>
      </w:pPr>
      <w:r w:rsidRPr="002539D4">
        <w:rPr>
          <w:rFonts w:ascii="Times New Roman" w:hAnsi="Times New Roman"/>
          <w:b/>
          <w:sz w:val="28"/>
        </w:rPr>
        <w:br w:type="page"/>
      </w:r>
    </w:p>
    <w:p w14:paraId="0CB3DC73" w14:textId="68C13587" w:rsidR="004339FD" w:rsidRPr="00A4538D" w:rsidRDefault="00076CB6" w:rsidP="00AF6A71">
      <w:pPr>
        <w:autoSpaceDE w:val="0"/>
        <w:autoSpaceDN w:val="0"/>
        <w:spacing w:before="60" w:after="60" w:line="240" w:lineRule="auto"/>
        <w:ind w:right="57"/>
        <w:rPr>
          <w:rFonts w:ascii="Times New Roman" w:eastAsia="Times New Roman" w:hAnsi="Times New Roman"/>
          <w:b/>
          <w:sz w:val="26"/>
          <w:szCs w:val="26"/>
          <w:lang w:eastAsia="zh-CN"/>
        </w:rPr>
      </w:pPr>
      <w:r w:rsidRPr="00A4538D">
        <w:rPr>
          <w:rFonts w:ascii="Times New Roman" w:eastAsia="Times New Roman" w:hAnsi="Times New Roman"/>
          <w:b/>
          <w:sz w:val="26"/>
          <w:szCs w:val="26"/>
          <w:lang w:eastAsia="zh-CN"/>
        </w:rPr>
        <w:lastRenderedPageBreak/>
        <w:t>11</w:t>
      </w:r>
      <w:r w:rsidR="004339FD" w:rsidRPr="00A4538D">
        <w:rPr>
          <w:rFonts w:ascii="Times New Roman" w:eastAsia="Times New Roman" w:hAnsi="Times New Roman"/>
          <w:b/>
          <w:sz w:val="26"/>
          <w:szCs w:val="26"/>
          <w:lang w:eastAsia="zh-CN"/>
        </w:rPr>
        <w:t>. CÔNG NGHIỆP CÔNG NGHỆ SỐ</w:t>
      </w:r>
    </w:p>
    <w:p w14:paraId="6B1CDF26" w14:textId="46491836" w:rsidR="004339FD" w:rsidRPr="002539D4" w:rsidRDefault="000E71D0" w:rsidP="00DD6E8F">
      <w:pPr>
        <w:spacing w:before="240" w:after="160" w:line="259" w:lineRule="auto"/>
        <w:rPr>
          <w:rFonts w:ascii="Times New Roman" w:hAnsi="Times New Roman"/>
          <w:b/>
          <w:sz w:val="28"/>
        </w:rPr>
      </w:pPr>
      <w:r w:rsidRPr="002539D4">
        <w:rPr>
          <w:rFonts w:ascii="Times New Roman" w:hAnsi="Times New Roman"/>
          <w:b/>
          <w:sz w:val="28"/>
        </w:rPr>
        <w:t>11.1</w:t>
      </w:r>
      <w:r w:rsidR="004339FD" w:rsidRPr="002539D4">
        <w:rPr>
          <w:rFonts w:ascii="Times New Roman" w:hAnsi="Times New Roman"/>
          <w:b/>
          <w:sz w:val="28"/>
        </w:rPr>
        <w:t xml:space="preserve">. Danh </w:t>
      </w:r>
      <w:proofErr w:type="spellStart"/>
      <w:r w:rsidR="004339FD" w:rsidRPr="002539D4">
        <w:rPr>
          <w:rFonts w:ascii="Times New Roman" w:hAnsi="Times New Roman"/>
          <w:b/>
          <w:sz w:val="28"/>
        </w:rPr>
        <w:t>mục</w:t>
      </w:r>
      <w:proofErr w:type="spellEnd"/>
      <w:r w:rsidR="004339FD" w:rsidRPr="002539D4">
        <w:rPr>
          <w:rFonts w:ascii="Times New Roman" w:hAnsi="Times New Roman"/>
          <w:b/>
          <w:sz w:val="28"/>
        </w:rPr>
        <w:t xml:space="preserve"> </w:t>
      </w:r>
      <w:proofErr w:type="spellStart"/>
      <w:r w:rsidR="004339FD" w:rsidRPr="002539D4">
        <w:rPr>
          <w:rFonts w:ascii="Times New Roman" w:hAnsi="Times New Roman"/>
          <w:b/>
          <w:sz w:val="28"/>
        </w:rPr>
        <w:t>biểu</w:t>
      </w:r>
      <w:proofErr w:type="spellEnd"/>
      <w:r w:rsidR="004339FD" w:rsidRPr="002539D4">
        <w:rPr>
          <w:rFonts w:ascii="Times New Roman" w:hAnsi="Times New Roman"/>
          <w:b/>
          <w:sz w:val="28"/>
        </w:rPr>
        <w:t xml:space="preserve"> </w:t>
      </w:r>
      <w:proofErr w:type="spellStart"/>
      <w:r w:rsidR="004339FD" w:rsidRPr="002539D4">
        <w:rPr>
          <w:rFonts w:ascii="Times New Roman" w:hAnsi="Times New Roman"/>
          <w:b/>
          <w:sz w:val="28"/>
        </w:rPr>
        <w:t>mẫu</w:t>
      </w:r>
      <w:proofErr w:type="spellEnd"/>
      <w:r w:rsidR="004339FD" w:rsidRPr="002539D4">
        <w:rPr>
          <w:rFonts w:ascii="Times New Roman" w:hAnsi="Times New Roman"/>
          <w:b/>
          <w:sz w:val="28"/>
        </w:rPr>
        <w:t xml:space="preserve"> </w:t>
      </w:r>
      <w:proofErr w:type="spellStart"/>
      <w:r w:rsidR="004339FD" w:rsidRPr="002539D4">
        <w:rPr>
          <w:rFonts w:ascii="Times New Roman" w:hAnsi="Times New Roman"/>
          <w:b/>
          <w:sz w:val="28"/>
        </w:rPr>
        <w:t>báo</w:t>
      </w:r>
      <w:proofErr w:type="spellEnd"/>
      <w:r w:rsidR="004339FD" w:rsidRPr="002539D4">
        <w:rPr>
          <w:rFonts w:ascii="Times New Roman" w:hAnsi="Times New Roman"/>
          <w:b/>
          <w:sz w:val="28"/>
        </w:rPr>
        <w:t xml:space="preserve"> </w:t>
      </w:r>
      <w:proofErr w:type="spellStart"/>
      <w:r w:rsidR="004339FD" w:rsidRPr="002539D4">
        <w:rPr>
          <w:rFonts w:ascii="Times New Roman" w:hAnsi="Times New Roman"/>
          <w:b/>
          <w:sz w:val="28"/>
        </w:rPr>
        <w:t>cáo</w:t>
      </w:r>
      <w:proofErr w:type="spellEnd"/>
      <w:r w:rsidR="004339FD" w:rsidRPr="002539D4">
        <w:rPr>
          <w:rFonts w:ascii="Times New Roman" w:hAnsi="Times New Roman"/>
          <w:b/>
          <w:sz w:val="28"/>
        </w:rPr>
        <w:t xml:space="preserve">  </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28"/>
        <w:gridCol w:w="1852"/>
        <w:gridCol w:w="947"/>
        <w:gridCol w:w="788"/>
        <w:gridCol w:w="1063"/>
        <w:gridCol w:w="1136"/>
        <w:gridCol w:w="1344"/>
      </w:tblGrid>
      <w:tr w:rsidR="002539D4" w:rsidRPr="002539D4" w14:paraId="6B0B7F08" w14:textId="77777777" w:rsidTr="0035451E">
        <w:tc>
          <w:tcPr>
            <w:tcW w:w="843" w:type="pct"/>
            <w:vAlign w:val="center"/>
          </w:tcPr>
          <w:p w14:paraId="4DA9978F" w14:textId="77777777" w:rsidR="0035451E" w:rsidRPr="002539D4" w:rsidRDefault="0035451E" w:rsidP="006D139B">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Ký hiệu</w:t>
            </w:r>
          </w:p>
        </w:tc>
        <w:tc>
          <w:tcPr>
            <w:tcW w:w="1078" w:type="pct"/>
            <w:vAlign w:val="center"/>
          </w:tcPr>
          <w:p w14:paraId="7E28325F" w14:textId="77777777" w:rsidR="0035451E" w:rsidRPr="002539D4" w:rsidRDefault="0035451E" w:rsidP="006D139B">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Tên biểu</w:t>
            </w:r>
          </w:p>
        </w:tc>
        <w:tc>
          <w:tcPr>
            <w:tcW w:w="567" w:type="pct"/>
          </w:tcPr>
          <w:p w14:paraId="23D0DA97" w14:textId="4B2C8D69" w:rsidR="0035451E" w:rsidRPr="002539D4" w:rsidRDefault="0035451E" w:rsidP="006D139B">
            <w:pPr>
              <w:autoSpaceDE w:val="0"/>
              <w:autoSpaceDN w:val="0"/>
              <w:spacing w:before="120" w:after="0" w:line="240" w:lineRule="auto"/>
              <w:ind w:left="57" w:right="57"/>
              <w:jc w:val="center"/>
              <w:rPr>
                <w:rFonts w:ascii="Times New Roman" w:eastAsia="Times New Roman" w:hAnsi="Times New Roman"/>
                <w:b/>
                <w:sz w:val="26"/>
                <w:szCs w:val="26"/>
                <w:lang w:val="vi"/>
              </w:rPr>
            </w:pPr>
            <w:proofErr w:type="spellStart"/>
            <w:r w:rsidRPr="002539D4">
              <w:rPr>
                <w:rFonts w:ascii="Times New Roman" w:eastAsia="Times New Roman" w:hAnsi="Times New Roman"/>
                <w:b/>
                <w:sz w:val="26"/>
                <w:szCs w:val="26"/>
              </w:rPr>
              <w:t>Mã</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các</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chỉ</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tiêu</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thống</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kê</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thu</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thập</w:t>
            </w:r>
            <w:proofErr w:type="spellEnd"/>
          </w:p>
        </w:tc>
        <w:tc>
          <w:tcPr>
            <w:tcW w:w="477" w:type="pct"/>
            <w:vAlign w:val="center"/>
          </w:tcPr>
          <w:p w14:paraId="67215627" w14:textId="3ABDF0EF" w:rsidR="0035451E" w:rsidRPr="002539D4" w:rsidRDefault="0035451E" w:rsidP="006D139B">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Kỳ báo cáo chính thức</w:t>
            </w:r>
          </w:p>
        </w:tc>
        <w:tc>
          <w:tcPr>
            <w:tcW w:w="571" w:type="pct"/>
            <w:vAlign w:val="center"/>
          </w:tcPr>
          <w:p w14:paraId="04F308E3" w14:textId="77777777" w:rsidR="0035451E" w:rsidRPr="002539D4" w:rsidRDefault="0035451E" w:rsidP="006D139B">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Đơn vị báo cáo</w:t>
            </w:r>
          </w:p>
        </w:tc>
        <w:tc>
          <w:tcPr>
            <w:tcW w:w="649" w:type="pct"/>
            <w:vAlign w:val="center"/>
          </w:tcPr>
          <w:p w14:paraId="7AA8A375" w14:textId="77777777" w:rsidR="0035451E" w:rsidRPr="002539D4" w:rsidRDefault="0035451E" w:rsidP="006D139B">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Đơn vị nhận báo cáo</w:t>
            </w:r>
          </w:p>
        </w:tc>
        <w:tc>
          <w:tcPr>
            <w:tcW w:w="815" w:type="pct"/>
            <w:vAlign w:val="center"/>
          </w:tcPr>
          <w:p w14:paraId="3293CC25" w14:textId="77777777" w:rsidR="0035451E" w:rsidRPr="002539D4" w:rsidRDefault="0035451E" w:rsidP="006D139B">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Thời gian nhận báo cáo</w:t>
            </w:r>
          </w:p>
        </w:tc>
      </w:tr>
      <w:tr w:rsidR="002539D4" w:rsidRPr="002539D4" w14:paraId="7D3A0660" w14:textId="77777777" w:rsidTr="004406F8">
        <w:tc>
          <w:tcPr>
            <w:tcW w:w="843" w:type="pct"/>
            <w:vAlign w:val="center"/>
          </w:tcPr>
          <w:p w14:paraId="33153CB5" w14:textId="54891695" w:rsidR="0035451E" w:rsidRPr="002539D4" w:rsidRDefault="0035451E" w:rsidP="004A2DB6">
            <w:pPr>
              <w:autoSpaceDE w:val="0"/>
              <w:autoSpaceDN w:val="0"/>
              <w:spacing w:before="60" w:after="60" w:line="240" w:lineRule="auto"/>
              <w:ind w:left="57" w:right="57"/>
              <w:jc w:val="center"/>
              <w:rPr>
                <w:rFonts w:ascii="Times New Roman" w:eastAsia="Times New Roman" w:hAnsi="Times New Roman"/>
                <w:sz w:val="26"/>
                <w:szCs w:val="26"/>
                <w:lang w:val="vi"/>
              </w:rPr>
            </w:pPr>
            <w:bookmarkStart w:id="9" w:name="muc_7_1"/>
            <w:r w:rsidRPr="002539D4">
              <w:rPr>
                <w:rFonts w:ascii="Times New Roman" w:eastAsia="Arial" w:hAnsi="Times New Roman"/>
                <w:sz w:val="26"/>
                <w:szCs w:val="26"/>
              </w:rPr>
              <w:t>1101/KHCN-CN</w:t>
            </w:r>
            <w:r w:rsidRPr="002539D4">
              <w:rPr>
                <w:rFonts w:ascii="Times New Roman" w:eastAsia="Arial" w:hAnsi="Times New Roman"/>
                <w:sz w:val="26"/>
                <w:szCs w:val="26"/>
                <w:lang w:val="vi-VN"/>
              </w:rPr>
              <w:t>CNTT</w:t>
            </w:r>
            <w:bookmarkEnd w:id="9"/>
          </w:p>
        </w:tc>
        <w:tc>
          <w:tcPr>
            <w:tcW w:w="1078" w:type="pct"/>
            <w:vAlign w:val="center"/>
          </w:tcPr>
          <w:p w14:paraId="50C6CDAF" w14:textId="7009B91A" w:rsidR="0035451E" w:rsidRPr="002539D4" w:rsidRDefault="0035451E" w:rsidP="00F53780">
            <w:pPr>
              <w:autoSpaceDE w:val="0"/>
              <w:autoSpaceDN w:val="0"/>
              <w:spacing w:before="60" w:after="60" w:line="240" w:lineRule="auto"/>
              <w:ind w:left="105" w:right="127"/>
              <w:rPr>
                <w:rFonts w:ascii="Times New Roman" w:eastAsia="Times New Roman" w:hAnsi="Times New Roman"/>
                <w:sz w:val="26"/>
                <w:szCs w:val="26"/>
              </w:rPr>
            </w:pPr>
            <w:r w:rsidRPr="002539D4">
              <w:rPr>
                <w:rFonts w:ascii="Times New Roman" w:eastAsia="Arial" w:hAnsi="Times New Roman"/>
                <w:sz w:val="26"/>
                <w:szCs w:val="26"/>
              </w:rPr>
              <w:t>S</w:t>
            </w:r>
            <w:r w:rsidRPr="002539D4">
              <w:rPr>
                <w:rFonts w:ascii="Times New Roman" w:eastAsia="Arial" w:hAnsi="Times New Roman"/>
                <w:sz w:val="26"/>
                <w:szCs w:val="26"/>
                <w:lang w:val="vi-VN"/>
              </w:rPr>
              <w:t>ố doanh nghiệp công nghệ số trên cả nước</w:t>
            </w:r>
          </w:p>
        </w:tc>
        <w:tc>
          <w:tcPr>
            <w:tcW w:w="567" w:type="pct"/>
            <w:vAlign w:val="center"/>
          </w:tcPr>
          <w:p w14:paraId="2ECF5476" w14:textId="348ECF7B" w:rsidR="0035451E" w:rsidRPr="002539D4" w:rsidRDefault="004406F8" w:rsidP="004406F8">
            <w:pPr>
              <w:autoSpaceDE w:val="0"/>
              <w:autoSpaceDN w:val="0"/>
              <w:spacing w:before="60" w:after="60" w:line="240" w:lineRule="auto"/>
              <w:ind w:left="57" w:right="57"/>
              <w:jc w:val="center"/>
              <w:rPr>
                <w:rFonts w:ascii="Times New Roman" w:eastAsia="Arial" w:hAnsi="Times New Roman"/>
                <w:sz w:val="26"/>
                <w:szCs w:val="26"/>
              </w:rPr>
            </w:pPr>
            <w:r w:rsidRPr="002539D4">
              <w:rPr>
                <w:rFonts w:ascii="Times New Roman" w:eastAsia="Arial" w:hAnsi="Times New Roman"/>
                <w:sz w:val="26"/>
                <w:szCs w:val="26"/>
              </w:rPr>
              <w:t>0802</w:t>
            </w:r>
          </w:p>
        </w:tc>
        <w:tc>
          <w:tcPr>
            <w:tcW w:w="477" w:type="pct"/>
            <w:vAlign w:val="center"/>
          </w:tcPr>
          <w:p w14:paraId="75CD9BEC" w14:textId="3828D3F9" w:rsidR="0035451E" w:rsidRPr="002539D4" w:rsidRDefault="00FA2700" w:rsidP="004A2DB6">
            <w:pPr>
              <w:autoSpaceDE w:val="0"/>
              <w:autoSpaceDN w:val="0"/>
              <w:spacing w:before="60" w:after="60" w:line="240" w:lineRule="auto"/>
              <w:ind w:left="57" w:right="57"/>
              <w:jc w:val="center"/>
              <w:rPr>
                <w:rFonts w:ascii="Times New Roman" w:eastAsia="Times New Roman" w:hAnsi="Times New Roman"/>
                <w:sz w:val="26"/>
                <w:szCs w:val="26"/>
              </w:rPr>
            </w:pPr>
            <w:proofErr w:type="spellStart"/>
            <w:r w:rsidRPr="002539D4">
              <w:rPr>
                <w:rFonts w:ascii="Times New Roman" w:eastAsia="Arial" w:hAnsi="Times New Roman"/>
                <w:sz w:val="26"/>
                <w:szCs w:val="26"/>
              </w:rPr>
              <w:t>Năm</w:t>
            </w:r>
            <w:proofErr w:type="spellEnd"/>
          </w:p>
        </w:tc>
        <w:tc>
          <w:tcPr>
            <w:tcW w:w="571" w:type="pct"/>
            <w:vAlign w:val="center"/>
          </w:tcPr>
          <w:p w14:paraId="6BE39568" w14:textId="46DCE1C6" w:rsidR="0035451E" w:rsidRPr="002539D4" w:rsidRDefault="0035451E" w:rsidP="00E74024">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Arial" w:hAnsi="Times New Roman"/>
                <w:sz w:val="26"/>
                <w:szCs w:val="26"/>
                <w:lang w:val="vi-VN"/>
              </w:rPr>
              <w:t>Cục C</w:t>
            </w:r>
            <w:proofErr w:type="spellStart"/>
            <w:r w:rsidRPr="002539D4">
              <w:rPr>
                <w:rFonts w:ascii="Times New Roman" w:eastAsia="Arial" w:hAnsi="Times New Roman"/>
                <w:sz w:val="26"/>
                <w:szCs w:val="26"/>
              </w:rPr>
              <w:t>ông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nghiệp</w:t>
            </w:r>
            <w:proofErr w:type="spellEnd"/>
            <w:r w:rsidRPr="002539D4">
              <w:rPr>
                <w:rFonts w:ascii="Times New Roman" w:eastAsia="Arial" w:hAnsi="Times New Roman"/>
                <w:sz w:val="26"/>
                <w:szCs w:val="26"/>
              </w:rPr>
              <w:t xml:space="preserve"> CNTT</w:t>
            </w:r>
          </w:p>
        </w:tc>
        <w:tc>
          <w:tcPr>
            <w:tcW w:w="649" w:type="pct"/>
            <w:vAlign w:val="center"/>
          </w:tcPr>
          <w:p w14:paraId="14E7AD8C" w14:textId="7BB5DD16" w:rsidR="0035451E" w:rsidRPr="002539D4" w:rsidRDefault="0035451E" w:rsidP="00E74024">
            <w:pPr>
              <w:autoSpaceDE w:val="0"/>
              <w:autoSpaceDN w:val="0"/>
              <w:spacing w:before="60" w:after="60" w:line="240" w:lineRule="auto"/>
              <w:ind w:left="57" w:right="57"/>
              <w:jc w:val="center"/>
              <w:rPr>
                <w:rFonts w:ascii="Times New Roman" w:eastAsia="Times New Roman" w:hAnsi="Times New Roman"/>
                <w:sz w:val="26"/>
                <w:szCs w:val="26"/>
                <w:lang w:val="vi"/>
              </w:rPr>
            </w:pPr>
            <w:proofErr w:type="spellStart"/>
            <w:r w:rsidRPr="002539D4">
              <w:rPr>
                <w:rFonts w:ascii="Times New Roman" w:eastAsia="Arial" w:hAnsi="Times New Roman"/>
                <w:sz w:val="26"/>
                <w:szCs w:val="26"/>
              </w:rPr>
              <w:t>Cục</w:t>
            </w:r>
            <w:proofErr w:type="spellEnd"/>
            <w:r w:rsidRPr="002539D4">
              <w:rPr>
                <w:rFonts w:ascii="Times New Roman" w:eastAsia="Arial" w:hAnsi="Times New Roman"/>
                <w:sz w:val="26"/>
                <w:szCs w:val="26"/>
              </w:rPr>
              <w:t xml:space="preserve"> Thông tin, </w:t>
            </w:r>
            <w:proofErr w:type="spellStart"/>
            <w:r w:rsidRPr="002539D4">
              <w:rPr>
                <w:rFonts w:ascii="Times New Roman" w:eastAsia="Arial" w:hAnsi="Times New Roman"/>
                <w:sz w:val="26"/>
                <w:szCs w:val="26"/>
              </w:rPr>
              <w:t>thống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kê</w:t>
            </w:r>
            <w:proofErr w:type="spellEnd"/>
          </w:p>
        </w:tc>
        <w:tc>
          <w:tcPr>
            <w:tcW w:w="815" w:type="pct"/>
            <w:vAlign w:val="center"/>
          </w:tcPr>
          <w:p w14:paraId="16F98397" w14:textId="2F163520" w:rsidR="0035451E" w:rsidRPr="002539D4" w:rsidRDefault="0035451E" w:rsidP="0077644D">
            <w:pPr>
              <w:autoSpaceDE w:val="0"/>
              <w:autoSpaceDN w:val="0"/>
              <w:spacing w:before="60" w:after="60" w:line="240" w:lineRule="auto"/>
              <w:ind w:left="94" w:right="152"/>
              <w:rPr>
                <w:rFonts w:ascii="Times New Roman" w:eastAsia="Times New Roman" w:hAnsi="Times New Roman"/>
                <w:sz w:val="26"/>
                <w:szCs w:val="26"/>
                <w:lang w:val="vi"/>
              </w:rPr>
            </w:pPr>
            <w:proofErr w:type="spellStart"/>
            <w:r w:rsidRPr="002539D4">
              <w:rPr>
                <w:rFonts w:ascii="Times New Roman" w:eastAsia="Times New Roman" w:hAnsi="Times New Roman"/>
                <w:sz w:val="26"/>
                <w:szCs w:val="26"/>
                <w:lang w:eastAsia="en-GB"/>
              </w:rPr>
              <w:t>Năm</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Trước</w:t>
            </w:r>
            <w:proofErr w:type="spellEnd"/>
            <w:r w:rsidRPr="002539D4">
              <w:rPr>
                <w:rFonts w:ascii="Times New Roman" w:eastAsia="Times New Roman" w:hAnsi="Times New Roman"/>
                <w:sz w:val="26"/>
                <w:szCs w:val="26"/>
                <w:lang w:eastAsia="en-GB"/>
              </w:rPr>
              <w:t xml:space="preserve"> 25/3 </w:t>
            </w:r>
            <w:proofErr w:type="spellStart"/>
            <w:r w:rsidRPr="002539D4">
              <w:rPr>
                <w:rFonts w:ascii="Times New Roman" w:eastAsia="Times New Roman" w:hAnsi="Times New Roman"/>
                <w:sz w:val="26"/>
                <w:szCs w:val="26"/>
                <w:lang w:eastAsia="en-GB"/>
              </w:rPr>
              <w:t>hàng</w:t>
            </w:r>
            <w:proofErr w:type="spellEnd"/>
            <w:r w:rsidRPr="002539D4">
              <w:rPr>
                <w:rFonts w:ascii="Times New Roman" w:eastAsia="Times New Roman" w:hAnsi="Times New Roman"/>
                <w:sz w:val="26"/>
                <w:szCs w:val="26"/>
                <w:lang w:eastAsia="en-GB"/>
              </w:rPr>
              <w:t xml:space="preserve"> </w:t>
            </w:r>
            <w:proofErr w:type="spellStart"/>
            <w:r w:rsidRPr="002539D4">
              <w:rPr>
                <w:rFonts w:ascii="Times New Roman" w:eastAsia="Times New Roman" w:hAnsi="Times New Roman"/>
                <w:sz w:val="26"/>
                <w:szCs w:val="26"/>
                <w:lang w:eastAsia="en-GB"/>
              </w:rPr>
              <w:t>năm</w:t>
            </w:r>
            <w:proofErr w:type="spellEnd"/>
          </w:p>
        </w:tc>
      </w:tr>
      <w:tr w:rsidR="002539D4" w:rsidRPr="002539D4" w14:paraId="33A9D4C3" w14:textId="77777777" w:rsidTr="004406F8">
        <w:tc>
          <w:tcPr>
            <w:tcW w:w="843" w:type="pct"/>
            <w:vAlign w:val="center"/>
          </w:tcPr>
          <w:p w14:paraId="41A2E59B" w14:textId="04885D9C" w:rsidR="004406F8" w:rsidRPr="002539D4" w:rsidRDefault="004406F8" w:rsidP="00444CBC">
            <w:pPr>
              <w:autoSpaceDE w:val="0"/>
              <w:autoSpaceDN w:val="0"/>
              <w:spacing w:before="60" w:after="60" w:line="240" w:lineRule="auto"/>
              <w:ind w:left="57" w:right="57"/>
              <w:jc w:val="center"/>
              <w:rPr>
                <w:rFonts w:ascii="Times New Roman" w:eastAsia="Arial" w:hAnsi="Times New Roman"/>
                <w:sz w:val="26"/>
                <w:szCs w:val="26"/>
              </w:rPr>
            </w:pPr>
            <w:r w:rsidRPr="002539D4">
              <w:rPr>
                <w:rFonts w:ascii="Times New Roman" w:eastAsia="Arial" w:hAnsi="Times New Roman"/>
                <w:sz w:val="26"/>
                <w:szCs w:val="26"/>
              </w:rPr>
              <w:t>1102A/KHCN-CN</w:t>
            </w:r>
            <w:r w:rsidRPr="002539D4">
              <w:rPr>
                <w:rFonts w:ascii="Times New Roman" w:eastAsia="Arial" w:hAnsi="Times New Roman"/>
                <w:sz w:val="26"/>
                <w:szCs w:val="26"/>
                <w:lang w:val="vi-VN"/>
              </w:rPr>
              <w:t>CNTT</w:t>
            </w:r>
          </w:p>
        </w:tc>
        <w:tc>
          <w:tcPr>
            <w:tcW w:w="1078" w:type="pct"/>
            <w:vAlign w:val="center"/>
          </w:tcPr>
          <w:p w14:paraId="214F4AEB" w14:textId="7D3F600A" w:rsidR="004406F8" w:rsidRPr="002539D4" w:rsidRDefault="004406F8" w:rsidP="00444CBC">
            <w:pPr>
              <w:autoSpaceDE w:val="0"/>
              <w:autoSpaceDN w:val="0"/>
              <w:spacing w:before="60" w:after="60" w:line="240" w:lineRule="auto"/>
              <w:ind w:left="105" w:right="127"/>
              <w:rPr>
                <w:rFonts w:ascii="Times New Roman" w:eastAsia="Arial" w:hAnsi="Times New Roman"/>
                <w:sz w:val="26"/>
                <w:szCs w:val="26"/>
                <w:lang w:val="vi-VN"/>
              </w:rPr>
            </w:pPr>
            <w:proofErr w:type="spellStart"/>
            <w:r w:rsidRPr="002539D4">
              <w:rPr>
                <w:rFonts w:ascii="Times New Roman" w:eastAsia="Arial" w:hAnsi="Times New Roman"/>
                <w:sz w:val="26"/>
                <w:szCs w:val="26"/>
              </w:rPr>
              <w:t>Một</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số</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kết</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quả</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hoạt</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động</w:t>
            </w:r>
            <w:proofErr w:type="spellEnd"/>
            <w:r w:rsidRPr="002539D4">
              <w:rPr>
                <w:rFonts w:ascii="Times New Roman" w:eastAsia="Arial" w:hAnsi="Times New Roman"/>
                <w:sz w:val="26"/>
                <w:szCs w:val="26"/>
                <w:lang w:val="vi-VN"/>
              </w:rPr>
              <w:t xml:space="preserve"> công nghiệp</w:t>
            </w:r>
            <w:r w:rsidRPr="002539D4">
              <w:rPr>
                <w:rFonts w:ascii="Times New Roman" w:eastAsia="Arial" w:hAnsi="Times New Roman"/>
                <w:sz w:val="26"/>
                <w:szCs w:val="26"/>
              </w:rPr>
              <w:t xml:space="preserve"> </w:t>
            </w:r>
            <w:r w:rsidRPr="002539D4">
              <w:rPr>
                <w:rFonts w:ascii="Times New Roman" w:eastAsia="Arial" w:hAnsi="Times New Roman"/>
                <w:sz w:val="26"/>
                <w:szCs w:val="26"/>
                <w:lang w:val="vi-VN"/>
              </w:rPr>
              <w:t>công nghệ số</w:t>
            </w:r>
          </w:p>
        </w:tc>
        <w:tc>
          <w:tcPr>
            <w:tcW w:w="567" w:type="pct"/>
            <w:vMerge w:val="restart"/>
            <w:vAlign w:val="center"/>
          </w:tcPr>
          <w:p w14:paraId="12FBF047" w14:textId="77777777" w:rsidR="004406F8" w:rsidRPr="002539D4" w:rsidRDefault="004406F8" w:rsidP="004406F8">
            <w:pPr>
              <w:autoSpaceDE w:val="0"/>
              <w:autoSpaceDN w:val="0"/>
              <w:spacing w:before="60" w:after="60" w:line="240" w:lineRule="auto"/>
              <w:ind w:left="57" w:right="57"/>
              <w:jc w:val="center"/>
              <w:rPr>
                <w:rFonts w:ascii="Times New Roman" w:eastAsia="Arial" w:hAnsi="Times New Roman"/>
                <w:sz w:val="26"/>
                <w:szCs w:val="26"/>
              </w:rPr>
            </w:pPr>
            <w:r w:rsidRPr="002539D4">
              <w:rPr>
                <w:rFonts w:ascii="Times New Roman" w:eastAsia="Arial" w:hAnsi="Times New Roman"/>
                <w:sz w:val="26"/>
                <w:szCs w:val="26"/>
              </w:rPr>
              <w:t>0803</w:t>
            </w:r>
          </w:p>
          <w:p w14:paraId="22F9A856" w14:textId="77777777" w:rsidR="004406F8" w:rsidRPr="002539D4" w:rsidRDefault="004406F8" w:rsidP="004406F8">
            <w:pPr>
              <w:autoSpaceDE w:val="0"/>
              <w:autoSpaceDN w:val="0"/>
              <w:spacing w:before="60" w:after="60" w:line="240" w:lineRule="auto"/>
              <w:ind w:left="57" w:right="57"/>
              <w:jc w:val="center"/>
              <w:rPr>
                <w:rFonts w:ascii="Times New Roman" w:eastAsia="Arial" w:hAnsi="Times New Roman"/>
                <w:sz w:val="26"/>
                <w:szCs w:val="26"/>
              </w:rPr>
            </w:pPr>
            <w:r w:rsidRPr="002539D4">
              <w:rPr>
                <w:rFonts w:ascii="Times New Roman" w:eastAsia="Arial" w:hAnsi="Times New Roman"/>
                <w:sz w:val="26"/>
                <w:szCs w:val="26"/>
              </w:rPr>
              <w:t>0804</w:t>
            </w:r>
          </w:p>
          <w:p w14:paraId="55838DFC" w14:textId="77777777" w:rsidR="004406F8" w:rsidRPr="002539D4" w:rsidRDefault="004406F8" w:rsidP="004406F8">
            <w:pPr>
              <w:autoSpaceDE w:val="0"/>
              <w:autoSpaceDN w:val="0"/>
              <w:spacing w:before="60" w:after="60" w:line="240" w:lineRule="auto"/>
              <w:ind w:left="57" w:right="57"/>
              <w:jc w:val="center"/>
              <w:rPr>
                <w:rFonts w:ascii="Times New Roman" w:eastAsia="Arial" w:hAnsi="Times New Roman"/>
                <w:sz w:val="26"/>
                <w:szCs w:val="26"/>
              </w:rPr>
            </w:pPr>
            <w:r w:rsidRPr="002539D4">
              <w:rPr>
                <w:rFonts w:ascii="Times New Roman" w:eastAsia="Arial" w:hAnsi="Times New Roman"/>
                <w:sz w:val="26"/>
                <w:szCs w:val="26"/>
              </w:rPr>
              <w:t>0805</w:t>
            </w:r>
          </w:p>
          <w:p w14:paraId="1C4A79E5" w14:textId="77777777" w:rsidR="004406F8" w:rsidRPr="002539D4" w:rsidRDefault="004406F8" w:rsidP="004406F8">
            <w:pPr>
              <w:autoSpaceDE w:val="0"/>
              <w:autoSpaceDN w:val="0"/>
              <w:spacing w:before="60" w:after="60" w:line="240" w:lineRule="auto"/>
              <w:ind w:left="57" w:right="57"/>
              <w:jc w:val="center"/>
              <w:rPr>
                <w:rFonts w:ascii="Times New Roman" w:eastAsia="Arial" w:hAnsi="Times New Roman"/>
                <w:sz w:val="26"/>
                <w:szCs w:val="26"/>
              </w:rPr>
            </w:pPr>
            <w:r w:rsidRPr="002539D4">
              <w:rPr>
                <w:rFonts w:ascii="Times New Roman" w:eastAsia="Arial" w:hAnsi="Times New Roman"/>
                <w:sz w:val="26"/>
                <w:szCs w:val="26"/>
              </w:rPr>
              <w:t>0806</w:t>
            </w:r>
          </w:p>
          <w:p w14:paraId="4A1E94CA" w14:textId="77777777" w:rsidR="004406F8" w:rsidRPr="002539D4" w:rsidRDefault="004406F8" w:rsidP="004406F8">
            <w:pPr>
              <w:autoSpaceDE w:val="0"/>
              <w:autoSpaceDN w:val="0"/>
              <w:spacing w:before="60" w:after="60" w:line="240" w:lineRule="auto"/>
              <w:ind w:left="57" w:right="57"/>
              <w:jc w:val="center"/>
              <w:rPr>
                <w:rFonts w:ascii="Times New Roman" w:eastAsia="Arial" w:hAnsi="Times New Roman"/>
                <w:sz w:val="26"/>
                <w:szCs w:val="26"/>
              </w:rPr>
            </w:pPr>
            <w:r w:rsidRPr="002539D4">
              <w:rPr>
                <w:rFonts w:ascii="Times New Roman" w:eastAsia="Arial" w:hAnsi="Times New Roman"/>
                <w:sz w:val="26"/>
                <w:szCs w:val="26"/>
              </w:rPr>
              <w:t>0807</w:t>
            </w:r>
          </w:p>
          <w:p w14:paraId="7970621D" w14:textId="1215AE14" w:rsidR="004406F8" w:rsidRPr="002539D4" w:rsidRDefault="004406F8" w:rsidP="004406F8">
            <w:pPr>
              <w:autoSpaceDE w:val="0"/>
              <w:autoSpaceDN w:val="0"/>
              <w:spacing w:before="60" w:after="60" w:line="240" w:lineRule="auto"/>
              <w:ind w:left="57" w:right="57"/>
              <w:jc w:val="center"/>
              <w:rPr>
                <w:rFonts w:ascii="Times New Roman" w:eastAsia="Arial" w:hAnsi="Times New Roman"/>
                <w:sz w:val="26"/>
                <w:szCs w:val="26"/>
                <w:lang w:val="vi-VN"/>
              </w:rPr>
            </w:pPr>
            <w:r w:rsidRPr="002539D4">
              <w:rPr>
                <w:rFonts w:ascii="Times New Roman" w:eastAsia="Arial" w:hAnsi="Times New Roman"/>
                <w:sz w:val="26"/>
                <w:szCs w:val="26"/>
              </w:rPr>
              <w:t>0808</w:t>
            </w:r>
          </w:p>
        </w:tc>
        <w:tc>
          <w:tcPr>
            <w:tcW w:w="477" w:type="pct"/>
            <w:vAlign w:val="center"/>
          </w:tcPr>
          <w:p w14:paraId="79F9EA84" w14:textId="62E800B7" w:rsidR="004406F8" w:rsidRPr="002539D4" w:rsidRDefault="004406F8" w:rsidP="00444CBC">
            <w:pPr>
              <w:autoSpaceDE w:val="0"/>
              <w:autoSpaceDN w:val="0"/>
              <w:spacing w:before="60" w:after="60" w:line="240" w:lineRule="auto"/>
              <w:ind w:left="57" w:right="57"/>
              <w:jc w:val="center"/>
              <w:rPr>
                <w:rFonts w:ascii="Times New Roman" w:eastAsia="Arial" w:hAnsi="Times New Roman"/>
                <w:sz w:val="26"/>
                <w:szCs w:val="26"/>
                <w:lang w:val="vi-VN"/>
              </w:rPr>
            </w:pPr>
            <w:r w:rsidRPr="002539D4">
              <w:rPr>
                <w:rFonts w:ascii="Times New Roman" w:eastAsia="Arial" w:hAnsi="Times New Roman"/>
                <w:sz w:val="26"/>
                <w:szCs w:val="26"/>
                <w:lang w:val="vi-VN"/>
              </w:rPr>
              <w:t>Năm</w:t>
            </w:r>
          </w:p>
        </w:tc>
        <w:tc>
          <w:tcPr>
            <w:tcW w:w="571" w:type="pct"/>
            <w:vAlign w:val="center"/>
          </w:tcPr>
          <w:p w14:paraId="03A6BF4B" w14:textId="5DBC7399" w:rsidR="004406F8" w:rsidRPr="002539D4" w:rsidRDefault="004406F8" w:rsidP="00444CBC">
            <w:pPr>
              <w:autoSpaceDE w:val="0"/>
              <w:autoSpaceDN w:val="0"/>
              <w:spacing w:before="60" w:after="60" w:line="240" w:lineRule="auto"/>
              <w:ind w:left="57" w:right="57"/>
              <w:jc w:val="center"/>
              <w:rPr>
                <w:rFonts w:ascii="Times New Roman" w:eastAsia="Arial" w:hAnsi="Times New Roman"/>
                <w:sz w:val="26"/>
                <w:szCs w:val="26"/>
              </w:rPr>
            </w:pPr>
            <w:proofErr w:type="spellStart"/>
            <w:r w:rsidRPr="002539D4">
              <w:rPr>
                <w:rFonts w:ascii="Times New Roman" w:eastAsia="Arial" w:hAnsi="Times New Roman"/>
                <w:sz w:val="26"/>
                <w:szCs w:val="26"/>
              </w:rPr>
              <w:t>Doanh</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nghiệp</w:t>
            </w:r>
            <w:proofErr w:type="spellEnd"/>
            <w:r w:rsidRPr="002539D4">
              <w:rPr>
                <w:rFonts w:ascii="Times New Roman" w:eastAsia="Arial" w:hAnsi="Times New Roman"/>
                <w:sz w:val="26"/>
                <w:szCs w:val="26"/>
              </w:rPr>
              <w:t xml:space="preserve"> CNS</w:t>
            </w:r>
          </w:p>
        </w:tc>
        <w:tc>
          <w:tcPr>
            <w:tcW w:w="649" w:type="pct"/>
            <w:vAlign w:val="center"/>
          </w:tcPr>
          <w:p w14:paraId="2F05651B" w14:textId="455F2E43" w:rsidR="004406F8" w:rsidRPr="002539D4" w:rsidRDefault="004406F8" w:rsidP="00444CBC">
            <w:pPr>
              <w:autoSpaceDE w:val="0"/>
              <w:autoSpaceDN w:val="0"/>
              <w:spacing w:before="60" w:after="60" w:line="240" w:lineRule="auto"/>
              <w:ind w:left="57" w:right="57"/>
              <w:jc w:val="center"/>
              <w:rPr>
                <w:rFonts w:ascii="Times New Roman" w:eastAsia="Arial" w:hAnsi="Times New Roman"/>
                <w:sz w:val="26"/>
                <w:szCs w:val="26"/>
              </w:rPr>
            </w:pPr>
            <w:proofErr w:type="spellStart"/>
            <w:r w:rsidRPr="002539D4">
              <w:rPr>
                <w:rFonts w:ascii="Times New Roman" w:eastAsia="Arial" w:hAnsi="Times New Roman"/>
                <w:sz w:val="26"/>
                <w:szCs w:val="26"/>
              </w:rPr>
              <w:t>Sở</w:t>
            </w:r>
            <w:proofErr w:type="spellEnd"/>
            <w:r w:rsidRPr="002539D4">
              <w:rPr>
                <w:rFonts w:ascii="Times New Roman" w:eastAsia="Arial" w:hAnsi="Times New Roman"/>
                <w:sz w:val="26"/>
                <w:szCs w:val="26"/>
              </w:rPr>
              <w:t xml:space="preserve"> KH&amp;CN; </w:t>
            </w:r>
            <w:r w:rsidRPr="002539D4">
              <w:rPr>
                <w:rFonts w:ascii="Times New Roman" w:eastAsia="Arial" w:hAnsi="Times New Roman"/>
                <w:sz w:val="26"/>
                <w:szCs w:val="26"/>
                <w:lang w:val="vi-VN"/>
              </w:rPr>
              <w:t>Cục C</w:t>
            </w:r>
            <w:proofErr w:type="spellStart"/>
            <w:r w:rsidRPr="002539D4">
              <w:rPr>
                <w:rFonts w:ascii="Times New Roman" w:eastAsia="Arial" w:hAnsi="Times New Roman"/>
                <w:sz w:val="26"/>
                <w:szCs w:val="26"/>
              </w:rPr>
              <w:t>ông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nghiệp</w:t>
            </w:r>
            <w:proofErr w:type="spellEnd"/>
            <w:r w:rsidRPr="002539D4">
              <w:rPr>
                <w:rFonts w:ascii="Times New Roman" w:eastAsia="Arial" w:hAnsi="Times New Roman"/>
                <w:sz w:val="26"/>
                <w:szCs w:val="26"/>
              </w:rPr>
              <w:t xml:space="preserve"> CNTT</w:t>
            </w:r>
          </w:p>
        </w:tc>
        <w:tc>
          <w:tcPr>
            <w:tcW w:w="815" w:type="pct"/>
            <w:vAlign w:val="center"/>
          </w:tcPr>
          <w:p w14:paraId="7D0493DF" w14:textId="5E082932" w:rsidR="004406F8" w:rsidRPr="002539D4" w:rsidRDefault="004406F8" w:rsidP="0077644D">
            <w:pPr>
              <w:autoSpaceDE w:val="0"/>
              <w:autoSpaceDN w:val="0"/>
              <w:spacing w:before="60" w:after="60" w:line="240" w:lineRule="auto"/>
              <w:ind w:left="94" w:right="152"/>
              <w:rPr>
                <w:rFonts w:ascii="Times New Roman" w:eastAsia="Arial" w:hAnsi="Times New Roman"/>
                <w:sz w:val="26"/>
                <w:szCs w:val="26"/>
                <w:lang w:val="vi-VN"/>
              </w:rPr>
            </w:pPr>
            <w:r w:rsidRPr="002539D4">
              <w:rPr>
                <w:rFonts w:ascii="Times New Roman" w:eastAsia="Arial" w:hAnsi="Times New Roman"/>
                <w:sz w:val="26"/>
                <w:szCs w:val="26"/>
                <w:lang w:val="vi-VN"/>
              </w:rPr>
              <w:t xml:space="preserve">Trước </w:t>
            </w:r>
            <w:r w:rsidRPr="002539D4">
              <w:rPr>
                <w:rFonts w:ascii="Times New Roman" w:eastAsia="Arial" w:hAnsi="Times New Roman"/>
                <w:sz w:val="26"/>
                <w:szCs w:val="26"/>
              </w:rPr>
              <w:t>15/3</w:t>
            </w:r>
            <w:r w:rsidRPr="002539D4">
              <w:rPr>
                <w:rFonts w:ascii="Times New Roman" w:eastAsia="Arial" w:hAnsi="Times New Roman"/>
                <w:sz w:val="26"/>
                <w:szCs w:val="26"/>
                <w:lang w:val="vi-VN"/>
              </w:rPr>
              <w:t xml:space="preserve"> hàng năm</w:t>
            </w:r>
          </w:p>
        </w:tc>
      </w:tr>
      <w:tr w:rsidR="002539D4" w:rsidRPr="002539D4" w14:paraId="7F30CCD4" w14:textId="77777777" w:rsidTr="0035451E">
        <w:tc>
          <w:tcPr>
            <w:tcW w:w="843" w:type="pct"/>
            <w:vAlign w:val="center"/>
          </w:tcPr>
          <w:p w14:paraId="2B512812" w14:textId="077DA7A0" w:rsidR="004406F8" w:rsidRPr="002539D4" w:rsidRDefault="004406F8" w:rsidP="00444CBC">
            <w:pPr>
              <w:autoSpaceDE w:val="0"/>
              <w:autoSpaceDN w:val="0"/>
              <w:spacing w:before="60" w:after="60" w:line="240" w:lineRule="auto"/>
              <w:ind w:left="57" w:right="57"/>
              <w:jc w:val="center"/>
              <w:rPr>
                <w:rFonts w:ascii="Times New Roman" w:eastAsia="Arial" w:hAnsi="Times New Roman"/>
                <w:sz w:val="26"/>
                <w:szCs w:val="26"/>
              </w:rPr>
            </w:pPr>
            <w:r w:rsidRPr="002539D4">
              <w:rPr>
                <w:rFonts w:ascii="Times New Roman" w:eastAsia="Arial" w:hAnsi="Times New Roman"/>
                <w:sz w:val="26"/>
                <w:szCs w:val="26"/>
              </w:rPr>
              <w:t>1102B/KHCN-CN</w:t>
            </w:r>
            <w:r w:rsidRPr="002539D4">
              <w:rPr>
                <w:rFonts w:ascii="Times New Roman" w:eastAsia="Arial" w:hAnsi="Times New Roman"/>
                <w:sz w:val="26"/>
                <w:szCs w:val="26"/>
                <w:lang w:val="vi-VN"/>
              </w:rPr>
              <w:t>CNTT</w:t>
            </w:r>
          </w:p>
        </w:tc>
        <w:tc>
          <w:tcPr>
            <w:tcW w:w="1078" w:type="pct"/>
            <w:vAlign w:val="center"/>
          </w:tcPr>
          <w:p w14:paraId="637AF9ED" w14:textId="12ED1986" w:rsidR="004406F8" w:rsidRPr="002539D4" w:rsidRDefault="004406F8" w:rsidP="005D3E95">
            <w:pPr>
              <w:autoSpaceDE w:val="0"/>
              <w:autoSpaceDN w:val="0"/>
              <w:spacing w:before="60" w:after="60" w:line="240" w:lineRule="auto"/>
              <w:ind w:left="105" w:right="127"/>
              <w:rPr>
                <w:rFonts w:ascii="Times New Roman" w:eastAsia="Arial" w:hAnsi="Times New Roman"/>
                <w:sz w:val="26"/>
                <w:szCs w:val="26"/>
              </w:rPr>
            </w:pPr>
            <w:r w:rsidRPr="002539D4">
              <w:rPr>
                <w:rFonts w:ascii="Times New Roman" w:eastAsia="Arial" w:hAnsi="Times New Roman"/>
                <w:sz w:val="26"/>
                <w:szCs w:val="26"/>
              </w:rPr>
              <w:t>T</w:t>
            </w:r>
            <w:r w:rsidRPr="002539D4">
              <w:rPr>
                <w:rFonts w:ascii="Times New Roman" w:eastAsia="Arial" w:hAnsi="Times New Roman"/>
                <w:sz w:val="26"/>
                <w:szCs w:val="26"/>
                <w:lang w:val="vi-VN"/>
              </w:rPr>
              <w:t xml:space="preserve">ình hình phát triển công nghiệp công nghệ số </w:t>
            </w:r>
            <w:proofErr w:type="spellStart"/>
            <w:r w:rsidRPr="002539D4">
              <w:rPr>
                <w:rFonts w:ascii="Times New Roman" w:eastAsia="Arial" w:hAnsi="Times New Roman"/>
                <w:sz w:val="26"/>
                <w:szCs w:val="26"/>
              </w:rPr>
              <w:t>tại</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địa</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phương</w:t>
            </w:r>
            <w:proofErr w:type="spellEnd"/>
          </w:p>
        </w:tc>
        <w:tc>
          <w:tcPr>
            <w:tcW w:w="567" w:type="pct"/>
            <w:vMerge/>
          </w:tcPr>
          <w:p w14:paraId="741FC2C4" w14:textId="77777777" w:rsidR="004406F8" w:rsidRPr="002539D4" w:rsidRDefault="004406F8" w:rsidP="00444CBC">
            <w:pPr>
              <w:autoSpaceDE w:val="0"/>
              <w:autoSpaceDN w:val="0"/>
              <w:spacing w:before="60" w:after="60" w:line="240" w:lineRule="auto"/>
              <w:ind w:left="57" w:right="57"/>
              <w:jc w:val="center"/>
              <w:rPr>
                <w:rFonts w:ascii="Times New Roman" w:eastAsia="Arial" w:hAnsi="Times New Roman"/>
                <w:sz w:val="26"/>
                <w:szCs w:val="26"/>
                <w:lang w:val="vi-VN"/>
              </w:rPr>
            </w:pPr>
          </w:p>
        </w:tc>
        <w:tc>
          <w:tcPr>
            <w:tcW w:w="477" w:type="pct"/>
            <w:vAlign w:val="center"/>
          </w:tcPr>
          <w:p w14:paraId="7FD2EC8F" w14:textId="6770F97B" w:rsidR="004406F8" w:rsidRPr="002539D4" w:rsidRDefault="004406F8" w:rsidP="00444CBC">
            <w:pPr>
              <w:autoSpaceDE w:val="0"/>
              <w:autoSpaceDN w:val="0"/>
              <w:spacing w:before="60" w:after="60" w:line="240" w:lineRule="auto"/>
              <w:ind w:left="57" w:right="57"/>
              <w:jc w:val="center"/>
              <w:rPr>
                <w:rFonts w:ascii="Times New Roman" w:eastAsia="Arial" w:hAnsi="Times New Roman"/>
                <w:sz w:val="26"/>
                <w:szCs w:val="26"/>
                <w:lang w:val="vi-VN"/>
              </w:rPr>
            </w:pPr>
            <w:r w:rsidRPr="002539D4">
              <w:rPr>
                <w:rFonts w:ascii="Times New Roman" w:eastAsia="Arial" w:hAnsi="Times New Roman"/>
                <w:sz w:val="26"/>
                <w:szCs w:val="26"/>
                <w:lang w:val="vi-VN"/>
              </w:rPr>
              <w:t>Năm</w:t>
            </w:r>
          </w:p>
        </w:tc>
        <w:tc>
          <w:tcPr>
            <w:tcW w:w="571" w:type="pct"/>
            <w:vAlign w:val="center"/>
          </w:tcPr>
          <w:p w14:paraId="59CA26A1" w14:textId="306688C2" w:rsidR="004406F8" w:rsidRPr="002539D4" w:rsidRDefault="004406F8" w:rsidP="00444CBC">
            <w:pPr>
              <w:autoSpaceDE w:val="0"/>
              <w:autoSpaceDN w:val="0"/>
              <w:spacing w:before="60" w:after="60" w:line="240" w:lineRule="auto"/>
              <w:ind w:left="57" w:right="57"/>
              <w:jc w:val="center"/>
              <w:rPr>
                <w:rFonts w:ascii="Times New Roman" w:eastAsia="Arial" w:hAnsi="Times New Roman"/>
                <w:sz w:val="26"/>
                <w:szCs w:val="26"/>
              </w:rPr>
            </w:pPr>
            <w:r w:rsidRPr="002539D4">
              <w:rPr>
                <w:rFonts w:ascii="Times New Roman" w:eastAsia="Arial" w:hAnsi="Times New Roman"/>
                <w:sz w:val="26"/>
                <w:szCs w:val="26"/>
                <w:lang w:val="vi-VN"/>
              </w:rPr>
              <w:t xml:space="preserve">Sở </w:t>
            </w:r>
            <w:r w:rsidRPr="002539D4">
              <w:rPr>
                <w:rFonts w:ascii="Times New Roman" w:eastAsia="Arial" w:hAnsi="Times New Roman"/>
                <w:sz w:val="26"/>
                <w:szCs w:val="26"/>
              </w:rPr>
              <w:t>KH&amp;CN</w:t>
            </w:r>
          </w:p>
        </w:tc>
        <w:tc>
          <w:tcPr>
            <w:tcW w:w="649" w:type="pct"/>
            <w:vAlign w:val="center"/>
          </w:tcPr>
          <w:p w14:paraId="3B38D1EB" w14:textId="2E941110" w:rsidR="004406F8" w:rsidRPr="002539D4" w:rsidRDefault="004406F8" w:rsidP="00444CBC">
            <w:pPr>
              <w:autoSpaceDE w:val="0"/>
              <w:autoSpaceDN w:val="0"/>
              <w:spacing w:before="60" w:after="60" w:line="240" w:lineRule="auto"/>
              <w:ind w:left="57" w:right="57"/>
              <w:jc w:val="center"/>
              <w:rPr>
                <w:rFonts w:ascii="Times New Roman" w:eastAsia="Arial" w:hAnsi="Times New Roman"/>
                <w:sz w:val="26"/>
                <w:szCs w:val="26"/>
              </w:rPr>
            </w:pPr>
            <w:r w:rsidRPr="002539D4">
              <w:rPr>
                <w:rFonts w:ascii="Times New Roman" w:eastAsia="Arial" w:hAnsi="Times New Roman"/>
                <w:sz w:val="26"/>
                <w:szCs w:val="26"/>
                <w:lang w:val="vi-VN"/>
              </w:rPr>
              <w:t>Cục C</w:t>
            </w:r>
            <w:proofErr w:type="spellStart"/>
            <w:r w:rsidRPr="002539D4">
              <w:rPr>
                <w:rFonts w:ascii="Times New Roman" w:eastAsia="Arial" w:hAnsi="Times New Roman"/>
                <w:sz w:val="26"/>
                <w:szCs w:val="26"/>
              </w:rPr>
              <w:t>ông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nghiệp</w:t>
            </w:r>
            <w:proofErr w:type="spellEnd"/>
            <w:r w:rsidRPr="002539D4">
              <w:rPr>
                <w:rFonts w:ascii="Times New Roman" w:eastAsia="Arial" w:hAnsi="Times New Roman"/>
                <w:sz w:val="26"/>
                <w:szCs w:val="26"/>
              </w:rPr>
              <w:t xml:space="preserve"> CNTT</w:t>
            </w:r>
          </w:p>
        </w:tc>
        <w:tc>
          <w:tcPr>
            <w:tcW w:w="815" w:type="pct"/>
            <w:vAlign w:val="center"/>
          </w:tcPr>
          <w:p w14:paraId="0DD9FFA3" w14:textId="4B867579" w:rsidR="004406F8" w:rsidRPr="002539D4" w:rsidRDefault="004406F8" w:rsidP="0077644D">
            <w:pPr>
              <w:autoSpaceDE w:val="0"/>
              <w:autoSpaceDN w:val="0"/>
              <w:spacing w:before="60" w:after="60" w:line="240" w:lineRule="auto"/>
              <w:ind w:left="94" w:right="152"/>
              <w:rPr>
                <w:rFonts w:ascii="Times New Roman" w:eastAsia="Arial" w:hAnsi="Times New Roman"/>
                <w:sz w:val="26"/>
                <w:szCs w:val="26"/>
                <w:lang w:val="vi-VN"/>
              </w:rPr>
            </w:pPr>
            <w:r w:rsidRPr="002539D4">
              <w:rPr>
                <w:rFonts w:ascii="Times New Roman" w:eastAsia="Arial" w:hAnsi="Times New Roman"/>
                <w:sz w:val="26"/>
                <w:szCs w:val="26"/>
                <w:lang w:val="vi-VN"/>
              </w:rPr>
              <w:t>Trước 15/</w:t>
            </w:r>
            <w:r w:rsidRPr="002539D4">
              <w:rPr>
                <w:rFonts w:ascii="Times New Roman" w:eastAsia="Arial" w:hAnsi="Times New Roman"/>
                <w:sz w:val="26"/>
                <w:szCs w:val="26"/>
              </w:rPr>
              <w:t>3</w:t>
            </w:r>
            <w:r w:rsidRPr="002539D4">
              <w:rPr>
                <w:rFonts w:ascii="Times New Roman" w:eastAsia="Arial" w:hAnsi="Times New Roman"/>
                <w:sz w:val="26"/>
                <w:szCs w:val="26"/>
                <w:lang w:val="vi-VN"/>
              </w:rPr>
              <w:t xml:space="preserve"> hàng năm</w:t>
            </w:r>
          </w:p>
        </w:tc>
      </w:tr>
      <w:tr w:rsidR="004406F8" w:rsidRPr="002539D4" w14:paraId="6850D299" w14:textId="77777777" w:rsidTr="0035451E">
        <w:tc>
          <w:tcPr>
            <w:tcW w:w="843" w:type="pct"/>
            <w:vAlign w:val="center"/>
          </w:tcPr>
          <w:p w14:paraId="36139EDD" w14:textId="541E15C0" w:rsidR="004406F8" w:rsidRPr="002539D4" w:rsidRDefault="004406F8" w:rsidP="00444CBC">
            <w:pPr>
              <w:autoSpaceDE w:val="0"/>
              <w:autoSpaceDN w:val="0"/>
              <w:spacing w:before="60" w:after="60" w:line="240" w:lineRule="auto"/>
              <w:ind w:left="57" w:right="57"/>
              <w:jc w:val="center"/>
              <w:rPr>
                <w:rFonts w:ascii="Times New Roman" w:eastAsia="Times New Roman" w:hAnsi="Times New Roman"/>
                <w:bCs/>
                <w:sz w:val="26"/>
                <w:szCs w:val="26"/>
              </w:rPr>
            </w:pPr>
            <w:r w:rsidRPr="002539D4">
              <w:rPr>
                <w:rFonts w:ascii="Times New Roman" w:eastAsia="Arial" w:hAnsi="Times New Roman"/>
                <w:sz w:val="26"/>
                <w:szCs w:val="26"/>
              </w:rPr>
              <w:t>1102/KHCN-CN</w:t>
            </w:r>
            <w:r w:rsidRPr="002539D4">
              <w:rPr>
                <w:rFonts w:ascii="Times New Roman" w:eastAsia="Arial" w:hAnsi="Times New Roman"/>
                <w:sz w:val="26"/>
                <w:szCs w:val="26"/>
                <w:lang w:val="vi-VN"/>
              </w:rPr>
              <w:t>CNTT</w:t>
            </w:r>
          </w:p>
        </w:tc>
        <w:tc>
          <w:tcPr>
            <w:tcW w:w="1078" w:type="pct"/>
            <w:vAlign w:val="center"/>
          </w:tcPr>
          <w:p w14:paraId="29C26638" w14:textId="07497D2D" w:rsidR="004406F8" w:rsidRPr="002539D4" w:rsidRDefault="004406F8" w:rsidP="00444CBC">
            <w:pPr>
              <w:autoSpaceDE w:val="0"/>
              <w:autoSpaceDN w:val="0"/>
              <w:spacing w:before="60" w:after="60" w:line="240" w:lineRule="auto"/>
              <w:ind w:left="105" w:right="127"/>
              <w:rPr>
                <w:rFonts w:ascii="Times New Roman" w:eastAsia="Times New Roman" w:hAnsi="Times New Roman"/>
                <w:sz w:val="26"/>
                <w:szCs w:val="26"/>
                <w:lang w:eastAsia="zh-CN"/>
              </w:rPr>
            </w:pPr>
            <w:r w:rsidRPr="002539D4">
              <w:rPr>
                <w:rFonts w:ascii="Times New Roman" w:eastAsia="Arial" w:hAnsi="Times New Roman"/>
                <w:sz w:val="26"/>
                <w:szCs w:val="26"/>
                <w:lang w:val="vi-VN"/>
              </w:rPr>
              <w:t>Tình hình phát triển công nghiệp công nghệ số trên cả nước</w:t>
            </w:r>
          </w:p>
        </w:tc>
        <w:tc>
          <w:tcPr>
            <w:tcW w:w="567" w:type="pct"/>
            <w:vMerge/>
          </w:tcPr>
          <w:p w14:paraId="1DE73D6F" w14:textId="77777777" w:rsidR="004406F8" w:rsidRPr="002539D4" w:rsidRDefault="004406F8" w:rsidP="00444CBC">
            <w:pPr>
              <w:autoSpaceDE w:val="0"/>
              <w:autoSpaceDN w:val="0"/>
              <w:spacing w:before="60" w:after="60" w:line="240" w:lineRule="auto"/>
              <w:ind w:left="57" w:right="57"/>
              <w:jc w:val="center"/>
              <w:rPr>
                <w:rFonts w:ascii="Times New Roman" w:eastAsia="Arial" w:hAnsi="Times New Roman"/>
                <w:sz w:val="26"/>
                <w:szCs w:val="26"/>
                <w:lang w:val="vi-VN"/>
              </w:rPr>
            </w:pPr>
          </w:p>
        </w:tc>
        <w:tc>
          <w:tcPr>
            <w:tcW w:w="477" w:type="pct"/>
            <w:vAlign w:val="center"/>
          </w:tcPr>
          <w:p w14:paraId="21D83555" w14:textId="017FC64E" w:rsidR="004406F8" w:rsidRPr="002539D4" w:rsidRDefault="004406F8" w:rsidP="00444CBC">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Arial" w:hAnsi="Times New Roman"/>
                <w:sz w:val="26"/>
                <w:szCs w:val="26"/>
                <w:lang w:val="vi-VN"/>
              </w:rPr>
              <w:t>Năm</w:t>
            </w:r>
          </w:p>
        </w:tc>
        <w:tc>
          <w:tcPr>
            <w:tcW w:w="571" w:type="pct"/>
            <w:vAlign w:val="center"/>
          </w:tcPr>
          <w:p w14:paraId="7E82C030" w14:textId="7BCF59FB" w:rsidR="004406F8" w:rsidRPr="002539D4" w:rsidRDefault="004406F8" w:rsidP="00444CBC">
            <w:pPr>
              <w:autoSpaceDE w:val="0"/>
              <w:autoSpaceDN w:val="0"/>
              <w:spacing w:before="60" w:after="60" w:line="240" w:lineRule="auto"/>
              <w:ind w:left="57" w:right="57"/>
              <w:jc w:val="center"/>
              <w:rPr>
                <w:rFonts w:ascii="Times New Roman" w:eastAsia="Times New Roman" w:hAnsi="Times New Roman"/>
                <w:sz w:val="26"/>
                <w:szCs w:val="26"/>
              </w:rPr>
            </w:pPr>
            <w:r w:rsidRPr="002539D4">
              <w:rPr>
                <w:rFonts w:ascii="Times New Roman" w:eastAsia="Arial" w:hAnsi="Times New Roman"/>
                <w:sz w:val="26"/>
                <w:szCs w:val="26"/>
                <w:lang w:val="vi-VN"/>
              </w:rPr>
              <w:t>Cục C</w:t>
            </w:r>
            <w:proofErr w:type="spellStart"/>
            <w:r w:rsidRPr="002539D4">
              <w:rPr>
                <w:rFonts w:ascii="Times New Roman" w:eastAsia="Arial" w:hAnsi="Times New Roman"/>
                <w:sz w:val="26"/>
                <w:szCs w:val="26"/>
              </w:rPr>
              <w:t>ông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nghiệp</w:t>
            </w:r>
            <w:proofErr w:type="spellEnd"/>
            <w:r w:rsidRPr="002539D4">
              <w:rPr>
                <w:rFonts w:ascii="Times New Roman" w:eastAsia="Arial" w:hAnsi="Times New Roman"/>
                <w:sz w:val="26"/>
                <w:szCs w:val="26"/>
              </w:rPr>
              <w:t xml:space="preserve"> CNTT</w:t>
            </w:r>
          </w:p>
        </w:tc>
        <w:tc>
          <w:tcPr>
            <w:tcW w:w="649" w:type="pct"/>
            <w:vAlign w:val="center"/>
          </w:tcPr>
          <w:p w14:paraId="7913E81F" w14:textId="084144A8" w:rsidR="004406F8" w:rsidRPr="002539D4" w:rsidRDefault="004406F8" w:rsidP="00444CBC">
            <w:pPr>
              <w:autoSpaceDE w:val="0"/>
              <w:autoSpaceDN w:val="0"/>
              <w:spacing w:before="60" w:after="60" w:line="240" w:lineRule="auto"/>
              <w:ind w:left="57" w:right="57"/>
              <w:jc w:val="center"/>
              <w:rPr>
                <w:rFonts w:ascii="Times New Roman" w:eastAsia="Times New Roman" w:hAnsi="Times New Roman"/>
                <w:sz w:val="26"/>
                <w:szCs w:val="26"/>
              </w:rPr>
            </w:pPr>
            <w:proofErr w:type="spellStart"/>
            <w:r w:rsidRPr="002539D4">
              <w:rPr>
                <w:rFonts w:ascii="Times New Roman" w:eastAsia="Arial" w:hAnsi="Times New Roman"/>
                <w:sz w:val="26"/>
                <w:szCs w:val="26"/>
              </w:rPr>
              <w:t>Cục</w:t>
            </w:r>
            <w:proofErr w:type="spellEnd"/>
            <w:r w:rsidRPr="002539D4">
              <w:rPr>
                <w:rFonts w:ascii="Times New Roman" w:eastAsia="Arial" w:hAnsi="Times New Roman"/>
                <w:sz w:val="26"/>
                <w:szCs w:val="26"/>
              </w:rPr>
              <w:t xml:space="preserve"> Thông tin, </w:t>
            </w:r>
            <w:proofErr w:type="spellStart"/>
            <w:r w:rsidRPr="002539D4">
              <w:rPr>
                <w:rFonts w:ascii="Times New Roman" w:eastAsia="Arial" w:hAnsi="Times New Roman"/>
                <w:sz w:val="26"/>
                <w:szCs w:val="26"/>
              </w:rPr>
              <w:t>thống</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kê</w:t>
            </w:r>
            <w:proofErr w:type="spellEnd"/>
          </w:p>
        </w:tc>
        <w:tc>
          <w:tcPr>
            <w:tcW w:w="815" w:type="pct"/>
            <w:vAlign w:val="center"/>
          </w:tcPr>
          <w:p w14:paraId="0BBCE2AE" w14:textId="75DF5890" w:rsidR="004406F8" w:rsidRPr="002539D4" w:rsidRDefault="004406F8" w:rsidP="0077644D">
            <w:pPr>
              <w:autoSpaceDE w:val="0"/>
              <w:autoSpaceDN w:val="0"/>
              <w:spacing w:before="60" w:after="60" w:line="240" w:lineRule="auto"/>
              <w:ind w:left="94" w:right="152"/>
              <w:rPr>
                <w:rFonts w:ascii="Times New Roman" w:eastAsia="Times New Roman" w:hAnsi="Times New Roman"/>
                <w:sz w:val="26"/>
                <w:szCs w:val="26"/>
                <w:lang w:val="vi" w:eastAsia="zh-CN"/>
              </w:rPr>
            </w:pPr>
            <w:r w:rsidRPr="002539D4">
              <w:rPr>
                <w:rFonts w:ascii="Times New Roman" w:eastAsia="Arial" w:hAnsi="Times New Roman"/>
                <w:sz w:val="26"/>
                <w:szCs w:val="26"/>
                <w:lang w:val="vi-VN"/>
              </w:rPr>
              <w:t xml:space="preserve">Trước </w:t>
            </w:r>
            <w:r w:rsidRPr="002539D4">
              <w:rPr>
                <w:rFonts w:ascii="Times New Roman" w:eastAsia="Arial" w:hAnsi="Times New Roman"/>
                <w:sz w:val="26"/>
                <w:szCs w:val="26"/>
              </w:rPr>
              <w:t>25</w:t>
            </w:r>
            <w:r w:rsidRPr="002539D4">
              <w:rPr>
                <w:rFonts w:ascii="Times New Roman" w:eastAsia="Arial" w:hAnsi="Times New Roman"/>
                <w:sz w:val="26"/>
                <w:szCs w:val="26"/>
                <w:lang w:val="vi-VN"/>
              </w:rPr>
              <w:t>/</w:t>
            </w:r>
            <w:r w:rsidRPr="002539D4">
              <w:rPr>
                <w:rFonts w:ascii="Times New Roman" w:eastAsia="Arial" w:hAnsi="Times New Roman"/>
                <w:sz w:val="26"/>
                <w:szCs w:val="26"/>
              </w:rPr>
              <w:t>3</w:t>
            </w:r>
            <w:r w:rsidRPr="002539D4">
              <w:rPr>
                <w:rFonts w:ascii="Times New Roman" w:eastAsia="Arial" w:hAnsi="Times New Roman"/>
                <w:sz w:val="26"/>
                <w:szCs w:val="26"/>
                <w:lang w:val="vi-VN"/>
              </w:rPr>
              <w:t xml:space="preserve"> hàng năm</w:t>
            </w:r>
          </w:p>
        </w:tc>
      </w:tr>
    </w:tbl>
    <w:p w14:paraId="1D88B5AC" w14:textId="77777777" w:rsidR="004339FD" w:rsidRPr="002539D4" w:rsidRDefault="004339FD" w:rsidP="004339FD">
      <w:pPr>
        <w:spacing w:after="160" w:line="259" w:lineRule="auto"/>
        <w:rPr>
          <w:rFonts w:ascii="Times New Roman" w:hAnsi="Times New Roman"/>
          <w:b/>
          <w:sz w:val="28"/>
        </w:rPr>
      </w:pPr>
    </w:p>
    <w:p w14:paraId="2DC85DAE" w14:textId="6E876B83" w:rsidR="00CE4599" w:rsidRPr="002539D4" w:rsidRDefault="000E71D0" w:rsidP="004339FD">
      <w:pPr>
        <w:rPr>
          <w:rFonts w:ascii="Times New Roman" w:hAnsi="Times New Roman"/>
          <w:b/>
          <w:sz w:val="28"/>
        </w:rPr>
      </w:pPr>
      <w:r w:rsidRPr="002539D4">
        <w:rPr>
          <w:rFonts w:ascii="Times New Roman" w:hAnsi="Times New Roman"/>
          <w:b/>
          <w:sz w:val="28"/>
        </w:rPr>
        <w:t>11.2</w:t>
      </w:r>
      <w:r w:rsidR="004339FD" w:rsidRPr="002539D4">
        <w:rPr>
          <w:rFonts w:ascii="Times New Roman" w:hAnsi="Times New Roman"/>
          <w:b/>
          <w:sz w:val="28"/>
        </w:rPr>
        <w:t xml:space="preserve">. </w:t>
      </w:r>
      <w:proofErr w:type="spellStart"/>
      <w:r w:rsidR="004339FD" w:rsidRPr="002539D4">
        <w:rPr>
          <w:rFonts w:ascii="Times New Roman" w:hAnsi="Times New Roman"/>
          <w:b/>
          <w:sz w:val="28"/>
        </w:rPr>
        <w:t>Biểu</w:t>
      </w:r>
      <w:proofErr w:type="spellEnd"/>
      <w:r w:rsidR="004339FD" w:rsidRPr="002539D4">
        <w:rPr>
          <w:rFonts w:ascii="Times New Roman" w:hAnsi="Times New Roman"/>
          <w:b/>
          <w:sz w:val="28"/>
        </w:rPr>
        <w:t xml:space="preserve"> </w:t>
      </w:r>
      <w:proofErr w:type="spellStart"/>
      <w:r w:rsidR="004339FD" w:rsidRPr="002539D4">
        <w:rPr>
          <w:rFonts w:ascii="Times New Roman" w:hAnsi="Times New Roman"/>
          <w:b/>
          <w:sz w:val="28"/>
        </w:rPr>
        <w:t>mẫu</w:t>
      </w:r>
      <w:proofErr w:type="spellEnd"/>
      <w:r w:rsidR="004339FD" w:rsidRPr="002539D4">
        <w:rPr>
          <w:rFonts w:ascii="Times New Roman" w:hAnsi="Times New Roman"/>
          <w:b/>
          <w:sz w:val="28"/>
        </w:rPr>
        <w:t xml:space="preserve"> </w:t>
      </w:r>
      <w:proofErr w:type="spellStart"/>
      <w:r w:rsidR="004339FD" w:rsidRPr="002539D4">
        <w:rPr>
          <w:rFonts w:ascii="Times New Roman" w:hAnsi="Times New Roman"/>
          <w:b/>
          <w:sz w:val="28"/>
        </w:rPr>
        <w:t>và</w:t>
      </w:r>
      <w:proofErr w:type="spellEnd"/>
      <w:r w:rsidR="004339FD" w:rsidRPr="002539D4">
        <w:rPr>
          <w:rFonts w:ascii="Times New Roman" w:hAnsi="Times New Roman"/>
          <w:b/>
          <w:sz w:val="28"/>
        </w:rPr>
        <w:t xml:space="preserve"> </w:t>
      </w:r>
      <w:proofErr w:type="spellStart"/>
      <w:r w:rsidR="007C7EC8" w:rsidRPr="002539D4">
        <w:rPr>
          <w:rFonts w:ascii="Times New Roman" w:hAnsi="Times New Roman"/>
          <w:b/>
          <w:sz w:val="28"/>
        </w:rPr>
        <w:t>hướng</w:t>
      </w:r>
      <w:proofErr w:type="spellEnd"/>
      <w:r w:rsidR="007C7EC8" w:rsidRPr="002539D4">
        <w:rPr>
          <w:rFonts w:ascii="Times New Roman" w:hAnsi="Times New Roman"/>
          <w:b/>
          <w:sz w:val="28"/>
        </w:rPr>
        <w:t xml:space="preserve"> </w:t>
      </w:r>
      <w:proofErr w:type="spellStart"/>
      <w:r w:rsidR="007C7EC8" w:rsidRPr="002539D4">
        <w:rPr>
          <w:rFonts w:ascii="Times New Roman" w:hAnsi="Times New Roman"/>
          <w:b/>
          <w:sz w:val="28"/>
        </w:rPr>
        <w:t>dẫn</w:t>
      </w:r>
      <w:proofErr w:type="spellEnd"/>
      <w:r w:rsidR="004339FD" w:rsidRPr="002539D4">
        <w:rPr>
          <w:rFonts w:ascii="Times New Roman" w:hAnsi="Times New Roman"/>
          <w:b/>
          <w:sz w:val="28"/>
        </w:rPr>
        <w:t xml:space="preserve"> </w:t>
      </w:r>
      <w:proofErr w:type="spellStart"/>
      <w:r w:rsidR="008B0C6F" w:rsidRPr="002539D4">
        <w:rPr>
          <w:rFonts w:ascii="Times New Roman" w:hAnsi="Times New Roman"/>
          <w:b/>
          <w:sz w:val="28"/>
        </w:rPr>
        <w:t>điền</w:t>
      </w:r>
      <w:proofErr w:type="spellEnd"/>
      <w:r w:rsidR="008B0C6F" w:rsidRPr="002539D4">
        <w:rPr>
          <w:rFonts w:ascii="Times New Roman" w:hAnsi="Times New Roman"/>
          <w:b/>
          <w:sz w:val="28"/>
        </w:rPr>
        <w:t xml:space="preserve"> </w:t>
      </w:r>
      <w:proofErr w:type="spellStart"/>
      <w:r w:rsidR="008B0C6F" w:rsidRPr="002539D4">
        <w:rPr>
          <w:rFonts w:ascii="Times New Roman" w:hAnsi="Times New Roman"/>
          <w:b/>
          <w:sz w:val="28"/>
        </w:rPr>
        <w:t>biểu</w:t>
      </w:r>
      <w:proofErr w:type="spellEnd"/>
      <w:r w:rsidR="008B0C6F" w:rsidRPr="002539D4">
        <w:rPr>
          <w:rFonts w:ascii="Times New Roman" w:hAnsi="Times New Roman"/>
          <w:b/>
          <w:sz w:val="28"/>
        </w:rPr>
        <w:t xml:space="preserve"> </w:t>
      </w:r>
      <w:proofErr w:type="spellStart"/>
      <w:r w:rsidR="008B0C6F" w:rsidRPr="002539D4">
        <w:rPr>
          <w:rFonts w:ascii="Times New Roman" w:hAnsi="Times New Roman"/>
          <w:b/>
          <w:sz w:val="28"/>
        </w:rPr>
        <w:t>mẫu</w:t>
      </w:r>
      <w:proofErr w:type="spellEnd"/>
      <w:r w:rsidR="004339FD" w:rsidRPr="002539D4">
        <w:rPr>
          <w:rFonts w:ascii="Times New Roman" w:hAnsi="Times New Roman"/>
          <w:b/>
          <w:sz w:val="28"/>
        </w:rPr>
        <w:t xml:space="preserve">  </w:t>
      </w:r>
    </w:p>
    <w:p w14:paraId="6DD32242" w14:textId="77777777" w:rsidR="00BC6DB6" w:rsidRDefault="00BC6DB6">
      <w:pPr>
        <w:spacing w:after="160" w:line="259" w:lineRule="auto"/>
        <w:rPr>
          <w:rFonts w:ascii="Times New Roman" w:hAnsi="Times New Roman"/>
          <w:b/>
          <w:sz w:val="28"/>
        </w:rPr>
        <w:sectPr w:rsidR="00BC6DB6" w:rsidSect="00BC6DB6">
          <w:pgSz w:w="11906" w:h="16838" w:code="9"/>
          <w:pgMar w:top="1134" w:right="1134" w:bottom="1134" w:left="1701" w:header="720" w:footer="720" w:gutter="0"/>
          <w:cols w:space="720"/>
          <w:docGrid w:linePitch="360"/>
        </w:sectPr>
      </w:pPr>
    </w:p>
    <w:tbl>
      <w:tblPr>
        <w:tblW w:w="5000" w:type="pct"/>
        <w:tblCellMar>
          <w:left w:w="0" w:type="dxa"/>
          <w:right w:w="0" w:type="dxa"/>
        </w:tblCellMar>
        <w:tblLook w:val="04A0" w:firstRow="1" w:lastRow="0" w:firstColumn="1" w:lastColumn="0" w:noHBand="0" w:noVBand="1"/>
      </w:tblPr>
      <w:tblGrid>
        <w:gridCol w:w="5651"/>
        <w:gridCol w:w="4744"/>
        <w:gridCol w:w="23"/>
        <w:gridCol w:w="4152"/>
      </w:tblGrid>
      <w:tr w:rsidR="002539D4" w:rsidRPr="00BC6DB6" w14:paraId="0996D6A3" w14:textId="77777777" w:rsidTr="00F62BE4">
        <w:tc>
          <w:tcPr>
            <w:tcW w:w="1939" w:type="pct"/>
            <w:tcMar>
              <w:top w:w="0" w:type="dxa"/>
              <w:left w:w="0" w:type="dxa"/>
              <w:bottom w:w="0" w:type="dxa"/>
              <w:right w:w="0" w:type="dxa"/>
            </w:tcMar>
          </w:tcPr>
          <w:p w14:paraId="34E10881" w14:textId="57D62A9F" w:rsidR="00CE4599" w:rsidRPr="00BC6DB6" w:rsidRDefault="00CE4599" w:rsidP="002F31DD">
            <w:pPr>
              <w:keepNext/>
              <w:keepLines/>
              <w:spacing w:before="40" w:after="0" w:line="240" w:lineRule="auto"/>
              <w:outlineLvl w:val="1"/>
              <w:rPr>
                <w:rFonts w:ascii="Times New Roman" w:eastAsia="Times New Roman" w:hAnsi="Times New Roman"/>
                <w:sz w:val="24"/>
                <w:szCs w:val="24"/>
                <w:lang w:eastAsia="en-GB"/>
              </w:rPr>
            </w:pPr>
            <w:r w:rsidRPr="00BC6DB6">
              <w:rPr>
                <w:rFonts w:ascii="Times New Roman" w:hAnsi="Times New Roman"/>
                <w:b/>
                <w:sz w:val="24"/>
                <w:szCs w:val="24"/>
              </w:rPr>
              <w:lastRenderedPageBreak/>
              <w:br w:type="page"/>
            </w:r>
            <w:r w:rsidRPr="00BC6DB6">
              <w:rPr>
                <w:rFonts w:ascii="Times New Roman" w:eastAsia="Times New Roman" w:hAnsi="Times New Roman"/>
                <w:b/>
                <w:bCs/>
                <w:sz w:val="24"/>
                <w:szCs w:val="24"/>
                <w:lang w:val="vi-VN" w:eastAsia="en-GB"/>
              </w:rPr>
              <w:t>Biểu</w:t>
            </w:r>
            <w:r w:rsidRPr="00BC6DB6">
              <w:rPr>
                <w:rFonts w:ascii="Times New Roman" w:eastAsia="Times New Roman" w:hAnsi="Times New Roman"/>
                <w:b/>
                <w:bCs/>
                <w:sz w:val="24"/>
                <w:szCs w:val="24"/>
                <w:lang w:eastAsia="en-GB"/>
              </w:rPr>
              <w:t xml:space="preserve"> </w:t>
            </w:r>
            <w:r w:rsidRPr="00BC6DB6">
              <w:rPr>
                <w:rFonts w:ascii="Times New Roman" w:eastAsia="Arial" w:hAnsi="Times New Roman"/>
                <w:b/>
                <w:bCs/>
                <w:sz w:val="24"/>
                <w:szCs w:val="24"/>
              </w:rPr>
              <w:t>1101/KHCN-CN</w:t>
            </w:r>
            <w:r w:rsidRPr="00BC6DB6">
              <w:rPr>
                <w:rFonts w:ascii="Times New Roman" w:eastAsia="Arial" w:hAnsi="Times New Roman"/>
                <w:b/>
                <w:bCs/>
                <w:sz w:val="24"/>
                <w:szCs w:val="24"/>
                <w:lang w:val="vi-VN"/>
              </w:rPr>
              <w:t>CNTT</w:t>
            </w:r>
          </w:p>
          <w:p w14:paraId="381011D5" w14:textId="624259EA" w:rsidR="00CE4599" w:rsidRPr="00BC6DB6" w:rsidRDefault="00CE4599" w:rsidP="002F31DD">
            <w:pPr>
              <w:keepNext/>
              <w:keepLines/>
              <w:spacing w:before="40" w:after="0" w:line="240" w:lineRule="auto"/>
              <w:ind w:right="188"/>
              <w:outlineLvl w:val="1"/>
              <w:rPr>
                <w:rFonts w:ascii="Times New Roman" w:eastAsia="Times New Roman" w:hAnsi="Times New Roman"/>
                <w:sz w:val="24"/>
                <w:szCs w:val="24"/>
                <w:lang w:val="en-GB" w:eastAsia="en-GB"/>
              </w:rPr>
            </w:pPr>
            <w:r w:rsidRPr="00BC6DB6">
              <w:rPr>
                <w:rFonts w:ascii="Times New Roman" w:eastAsia="Times New Roman" w:hAnsi="Times New Roman"/>
                <w:sz w:val="24"/>
                <w:szCs w:val="24"/>
                <w:lang w:val="vi-VN" w:eastAsia="en-GB"/>
              </w:rPr>
              <w:t xml:space="preserve">Ban hành kèm theo </w:t>
            </w:r>
            <w:r w:rsidRPr="00BC6DB6">
              <w:rPr>
                <w:rFonts w:ascii="Times New Roman" w:eastAsia="Times New Roman" w:hAnsi="Times New Roman"/>
                <w:iCs/>
                <w:sz w:val="24"/>
                <w:szCs w:val="24"/>
              </w:rPr>
              <w:t xml:space="preserve">Thông </w:t>
            </w:r>
            <w:proofErr w:type="spellStart"/>
            <w:r w:rsidRPr="00BC6DB6">
              <w:rPr>
                <w:rFonts w:ascii="Times New Roman" w:eastAsia="Times New Roman" w:hAnsi="Times New Roman"/>
                <w:iCs/>
                <w:sz w:val="24"/>
                <w:szCs w:val="24"/>
              </w:rPr>
              <w:t>tư</w:t>
            </w:r>
            <w:proofErr w:type="spellEnd"/>
            <w:r w:rsidRPr="00BC6DB6">
              <w:rPr>
                <w:rFonts w:ascii="Times New Roman" w:eastAsia="Times New Roman" w:hAnsi="Times New Roman"/>
                <w:iCs/>
                <w:sz w:val="24"/>
                <w:szCs w:val="24"/>
              </w:rPr>
              <w:t xml:space="preserve"> </w:t>
            </w:r>
            <w:proofErr w:type="spellStart"/>
            <w:r w:rsidRPr="00BC6DB6">
              <w:rPr>
                <w:rFonts w:ascii="Times New Roman" w:eastAsia="Times New Roman" w:hAnsi="Times New Roman"/>
                <w:iCs/>
                <w:sz w:val="24"/>
                <w:szCs w:val="24"/>
              </w:rPr>
              <w:t>số</w:t>
            </w:r>
            <w:proofErr w:type="spellEnd"/>
            <w:r w:rsidRPr="00BC6DB6">
              <w:rPr>
                <w:rFonts w:ascii="Times New Roman" w:eastAsia="Times New Roman" w:hAnsi="Times New Roman"/>
                <w:iCs/>
                <w:sz w:val="24"/>
                <w:szCs w:val="24"/>
              </w:rPr>
              <w:t xml:space="preserve"> </w:t>
            </w:r>
            <w:r w:rsidR="00BC6DB6">
              <w:rPr>
                <w:rFonts w:ascii="Times New Roman" w:eastAsia="Times New Roman" w:hAnsi="Times New Roman"/>
                <w:iCs/>
                <w:sz w:val="24"/>
                <w:szCs w:val="24"/>
              </w:rPr>
              <w:t xml:space="preserve">    </w:t>
            </w:r>
            <w:r w:rsidRPr="00BC6DB6">
              <w:rPr>
                <w:rFonts w:ascii="Times New Roman" w:eastAsia="Times New Roman" w:hAnsi="Times New Roman"/>
                <w:iCs/>
                <w:sz w:val="24"/>
                <w:szCs w:val="24"/>
              </w:rPr>
              <w:t xml:space="preserve">/2025/TT-BKHCN </w:t>
            </w:r>
            <w:proofErr w:type="spellStart"/>
            <w:r w:rsidRPr="00BC6DB6">
              <w:rPr>
                <w:rFonts w:ascii="Times New Roman" w:eastAsia="Times New Roman" w:hAnsi="Times New Roman"/>
                <w:iCs/>
                <w:sz w:val="24"/>
                <w:szCs w:val="24"/>
              </w:rPr>
              <w:t>ngày</w:t>
            </w:r>
            <w:proofErr w:type="spellEnd"/>
            <w:r w:rsidRPr="00BC6DB6">
              <w:rPr>
                <w:rFonts w:ascii="Times New Roman" w:eastAsia="Times New Roman" w:hAnsi="Times New Roman"/>
                <w:iCs/>
                <w:sz w:val="24"/>
                <w:szCs w:val="24"/>
              </w:rPr>
              <w:t xml:space="preserve"> </w:t>
            </w:r>
            <w:r w:rsidR="00F62BE4">
              <w:rPr>
                <w:rFonts w:ascii="Times New Roman" w:eastAsia="Times New Roman" w:hAnsi="Times New Roman"/>
                <w:iCs/>
                <w:sz w:val="24"/>
                <w:szCs w:val="24"/>
              </w:rPr>
              <w:t xml:space="preserve">   </w:t>
            </w:r>
            <w:r w:rsidRPr="00BC6DB6">
              <w:rPr>
                <w:rFonts w:ascii="Times New Roman" w:eastAsia="Times New Roman" w:hAnsi="Times New Roman"/>
                <w:iCs/>
                <w:sz w:val="24"/>
                <w:szCs w:val="24"/>
              </w:rPr>
              <w:t xml:space="preserve"> </w:t>
            </w:r>
            <w:proofErr w:type="spellStart"/>
            <w:r w:rsidRPr="00BC6DB6">
              <w:rPr>
                <w:rFonts w:ascii="Times New Roman" w:eastAsia="Times New Roman" w:hAnsi="Times New Roman"/>
                <w:iCs/>
                <w:sz w:val="24"/>
                <w:szCs w:val="24"/>
              </w:rPr>
              <w:t>tháng</w:t>
            </w:r>
            <w:proofErr w:type="spellEnd"/>
            <w:r w:rsidRPr="00BC6DB6">
              <w:rPr>
                <w:rFonts w:ascii="Times New Roman" w:eastAsia="Times New Roman" w:hAnsi="Times New Roman"/>
                <w:iCs/>
                <w:sz w:val="24"/>
                <w:szCs w:val="24"/>
              </w:rPr>
              <w:t xml:space="preserve"> </w:t>
            </w:r>
            <w:r w:rsidR="00F62BE4">
              <w:rPr>
                <w:rFonts w:ascii="Times New Roman" w:eastAsia="Times New Roman" w:hAnsi="Times New Roman"/>
                <w:iCs/>
                <w:sz w:val="24"/>
                <w:szCs w:val="24"/>
              </w:rPr>
              <w:t xml:space="preserve">12 </w:t>
            </w:r>
            <w:proofErr w:type="spellStart"/>
            <w:r w:rsidRPr="00BC6DB6">
              <w:rPr>
                <w:rFonts w:ascii="Times New Roman" w:eastAsia="Times New Roman" w:hAnsi="Times New Roman"/>
                <w:iCs/>
                <w:sz w:val="24"/>
                <w:szCs w:val="24"/>
              </w:rPr>
              <w:t>năm</w:t>
            </w:r>
            <w:proofErr w:type="spellEnd"/>
            <w:r w:rsidRPr="00BC6DB6">
              <w:rPr>
                <w:rFonts w:ascii="Times New Roman" w:eastAsia="Times New Roman" w:hAnsi="Times New Roman"/>
                <w:iCs/>
                <w:sz w:val="24"/>
                <w:szCs w:val="24"/>
              </w:rPr>
              <w:t xml:space="preserve"> </w:t>
            </w:r>
            <w:r w:rsidR="00F62BE4">
              <w:rPr>
                <w:rFonts w:ascii="Times New Roman" w:eastAsia="Times New Roman" w:hAnsi="Times New Roman"/>
                <w:iCs/>
                <w:sz w:val="24"/>
                <w:szCs w:val="24"/>
              </w:rPr>
              <w:t>2025</w:t>
            </w:r>
          </w:p>
          <w:p w14:paraId="5B88F178" w14:textId="77777777" w:rsidR="00CE4599" w:rsidRPr="00BC6DB6" w:rsidRDefault="00CE4599" w:rsidP="002F31DD">
            <w:pPr>
              <w:keepNext/>
              <w:keepLines/>
              <w:spacing w:before="40" w:after="0" w:line="240" w:lineRule="auto"/>
              <w:ind w:right="170"/>
              <w:outlineLvl w:val="1"/>
              <w:rPr>
                <w:rFonts w:ascii="Times New Roman" w:eastAsia="Times New Roman" w:hAnsi="Times New Roman"/>
                <w:sz w:val="24"/>
                <w:szCs w:val="24"/>
                <w:lang w:val="vi-VN" w:eastAsia="en-GB"/>
              </w:rPr>
            </w:pPr>
            <w:r w:rsidRPr="00BC6DB6">
              <w:rPr>
                <w:rFonts w:ascii="Times New Roman" w:eastAsia="Times New Roman" w:hAnsi="Times New Roman"/>
                <w:sz w:val="24"/>
                <w:szCs w:val="24"/>
                <w:lang w:val="vi-VN" w:eastAsia="en-GB"/>
              </w:rPr>
              <w:t xml:space="preserve">Ngày nhận báo cáo: </w:t>
            </w:r>
          </w:p>
          <w:p w14:paraId="5035EFEF" w14:textId="77777777" w:rsidR="00CE4599" w:rsidRPr="00BC6DB6" w:rsidRDefault="00CE4599" w:rsidP="002F31DD">
            <w:pPr>
              <w:keepNext/>
              <w:keepLines/>
              <w:spacing w:before="40" w:after="0" w:line="240" w:lineRule="auto"/>
              <w:ind w:right="170"/>
              <w:outlineLvl w:val="1"/>
              <w:rPr>
                <w:rFonts w:ascii="Times New Roman" w:eastAsia="Times New Roman" w:hAnsi="Times New Roman"/>
                <w:sz w:val="24"/>
                <w:szCs w:val="24"/>
                <w:lang w:val="en-GB" w:eastAsia="en-GB"/>
              </w:rPr>
            </w:pPr>
            <w:proofErr w:type="spellStart"/>
            <w:r w:rsidRPr="00BC6DB6">
              <w:rPr>
                <w:rFonts w:ascii="Times New Roman" w:eastAsia="Times New Roman" w:hAnsi="Times New Roman"/>
                <w:sz w:val="24"/>
                <w:szCs w:val="24"/>
                <w:lang w:eastAsia="en-GB"/>
              </w:rPr>
              <w:t>Năm</w:t>
            </w:r>
            <w:proofErr w:type="spellEnd"/>
            <w:r w:rsidRPr="00BC6DB6">
              <w:rPr>
                <w:rFonts w:ascii="Times New Roman" w:eastAsia="Times New Roman" w:hAnsi="Times New Roman"/>
                <w:sz w:val="24"/>
                <w:szCs w:val="24"/>
                <w:lang w:eastAsia="en-GB"/>
              </w:rPr>
              <w:t xml:space="preserve"> </w:t>
            </w:r>
            <w:proofErr w:type="spellStart"/>
            <w:r w:rsidRPr="00BC6DB6">
              <w:rPr>
                <w:rFonts w:ascii="Times New Roman" w:eastAsia="Times New Roman" w:hAnsi="Times New Roman"/>
                <w:sz w:val="24"/>
                <w:szCs w:val="24"/>
                <w:lang w:eastAsia="en-GB"/>
              </w:rPr>
              <w:t>Trước</w:t>
            </w:r>
            <w:proofErr w:type="spellEnd"/>
            <w:r w:rsidRPr="00BC6DB6">
              <w:rPr>
                <w:rFonts w:ascii="Times New Roman" w:eastAsia="Times New Roman" w:hAnsi="Times New Roman"/>
                <w:sz w:val="24"/>
                <w:szCs w:val="24"/>
                <w:lang w:eastAsia="en-GB"/>
              </w:rPr>
              <w:t xml:space="preserve"> 25/3 </w:t>
            </w:r>
            <w:proofErr w:type="spellStart"/>
            <w:r w:rsidRPr="00BC6DB6">
              <w:rPr>
                <w:rFonts w:ascii="Times New Roman" w:eastAsia="Times New Roman" w:hAnsi="Times New Roman"/>
                <w:sz w:val="24"/>
                <w:szCs w:val="24"/>
                <w:lang w:eastAsia="en-GB"/>
              </w:rPr>
              <w:t>hàng</w:t>
            </w:r>
            <w:proofErr w:type="spellEnd"/>
            <w:r w:rsidRPr="00BC6DB6">
              <w:rPr>
                <w:rFonts w:ascii="Times New Roman" w:eastAsia="Times New Roman" w:hAnsi="Times New Roman"/>
                <w:sz w:val="24"/>
                <w:szCs w:val="24"/>
                <w:lang w:eastAsia="en-GB"/>
              </w:rPr>
              <w:t xml:space="preserve"> </w:t>
            </w:r>
            <w:proofErr w:type="spellStart"/>
            <w:r w:rsidRPr="00BC6DB6">
              <w:rPr>
                <w:rFonts w:ascii="Times New Roman" w:eastAsia="Times New Roman" w:hAnsi="Times New Roman"/>
                <w:sz w:val="24"/>
                <w:szCs w:val="24"/>
                <w:lang w:eastAsia="en-GB"/>
              </w:rPr>
              <w:t>năm</w:t>
            </w:r>
            <w:proofErr w:type="spellEnd"/>
          </w:p>
        </w:tc>
        <w:tc>
          <w:tcPr>
            <w:tcW w:w="1628" w:type="pct"/>
          </w:tcPr>
          <w:p w14:paraId="404294AB" w14:textId="1E830CF7" w:rsidR="00CE4599" w:rsidRPr="00BC6DB6" w:rsidRDefault="00CE4599" w:rsidP="002F31DD">
            <w:pPr>
              <w:spacing w:after="0" w:line="312" w:lineRule="auto"/>
              <w:jc w:val="center"/>
              <w:rPr>
                <w:rFonts w:ascii="Times New Roman" w:eastAsia="Arial" w:hAnsi="Times New Roman"/>
                <w:b/>
                <w:bCs/>
                <w:sz w:val="24"/>
                <w:szCs w:val="24"/>
              </w:rPr>
            </w:pPr>
            <w:bookmarkStart w:id="10" w:name="muc_7_1_name"/>
            <w:r w:rsidRPr="00BC6DB6">
              <w:rPr>
                <w:rFonts w:ascii="Times New Roman" w:eastAsia="Arial" w:hAnsi="Times New Roman"/>
                <w:b/>
                <w:bCs/>
                <w:sz w:val="24"/>
                <w:szCs w:val="24"/>
              </w:rPr>
              <w:t>SỐ DOANH NGHIỆP CÔNG NGHỆ SỐ</w:t>
            </w:r>
            <w:bookmarkEnd w:id="10"/>
            <w:r w:rsidRPr="00BC6DB6">
              <w:rPr>
                <w:rFonts w:ascii="Times New Roman" w:eastAsia="Arial" w:hAnsi="Times New Roman"/>
                <w:b/>
                <w:bCs/>
                <w:sz w:val="24"/>
                <w:szCs w:val="24"/>
              </w:rPr>
              <w:t xml:space="preserve"> TRÊN CẢ NƯỚC</w:t>
            </w:r>
          </w:p>
          <w:p w14:paraId="3316B5C9" w14:textId="77777777" w:rsidR="00CE4599" w:rsidRPr="00BC6DB6" w:rsidRDefault="00CE4599" w:rsidP="002F31DD">
            <w:pPr>
              <w:keepNext/>
              <w:keepLines/>
              <w:spacing w:before="40" w:after="0" w:line="240" w:lineRule="auto"/>
              <w:ind w:right="-85"/>
              <w:jc w:val="center"/>
              <w:outlineLvl w:val="1"/>
              <w:rPr>
                <w:rFonts w:ascii="Times New Roman" w:eastAsia="Times New Roman" w:hAnsi="Times New Roman"/>
                <w:sz w:val="24"/>
                <w:szCs w:val="24"/>
                <w:lang w:val="en-GB" w:eastAsia="en-GB"/>
              </w:rPr>
            </w:pPr>
            <w:proofErr w:type="spellStart"/>
            <w:r w:rsidRPr="00BC6DB6">
              <w:rPr>
                <w:rFonts w:ascii="Times New Roman" w:eastAsia="Times New Roman" w:hAnsi="Times New Roman"/>
                <w:bCs/>
                <w:sz w:val="24"/>
                <w:szCs w:val="24"/>
                <w:lang w:val="en-GB" w:eastAsia="en-GB"/>
              </w:rPr>
              <w:t>Năm</w:t>
            </w:r>
            <w:proofErr w:type="spellEnd"/>
            <w:r w:rsidRPr="00BC6DB6">
              <w:rPr>
                <w:rFonts w:ascii="Times New Roman" w:eastAsia="Times New Roman" w:hAnsi="Times New Roman"/>
                <w:bCs/>
                <w:sz w:val="24"/>
                <w:szCs w:val="24"/>
                <w:lang w:val="en-GB" w:eastAsia="en-GB"/>
              </w:rPr>
              <w:t xml:space="preserve"> ......…</w:t>
            </w:r>
          </w:p>
          <w:p w14:paraId="0948AE2C" w14:textId="77777777" w:rsidR="00CE4599" w:rsidRPr="00BC6DB6" w:rsidRDefault="00CE4599" w:rsidP="002F31DD">
            <w:pPr>
              <w:keepNext/>
              <w:keepLines/>
              <w:spacing w:before="40" w:after="0" w:line="240" w:lineRule="auto"/>
              <w:ind w:left="379" w:right="711"/>
              <w:jc w:val="center"/>
              <w:outlineLvl w:val="1"/>
              <w:rPr>
                <w:rFonts w:ascii="Times New Roman" w:eastAsia="Times New Roman" w:hAnsi="Times New Roman"/>
                <w:b/>
                <w:bCs/>
                <w:sz w:val="24"/>
                <w:szCs w:val="24"/>
                <w:lang w:val="en-GB" w:eastAsia="en-GB"/>
              </w:rPr>
            </w:pPr>
          </w:p>
        </w:tc>
        <w:tc>
          <w:tcPr>
            <w:tcW w:w="8" w:type="pct"/>
            <w:tcMar>
              <w:top w:w="0" w:type="dxa"/>
              <w:left w:w="0" w:type="dxa"/>
              <w:bottom w:w="0" w:type="dxa"/>
              <w:right w:w="0" w:type="dxa"/>
            </w:tcMar>
          </w:tcPr>
          <w:p w14:paraId="444E92C5" w14:textId="77777777" w:rsidR="00CE4599" w:rsidRPr="00BC6DB6" w:rsidRDefault="00CE4599" w:rsidP="002F31DD">
            <w:pPr>
              <w:keepNext/>
              <w:keepLines/>
              <w:spacing w:before="40" w:after="0" w:line="240" w:lineRule="auto"/>
              <w:ind w:left="379" w:right="711"/>
              <w:jc w:val="center"/>
              <w:outlineLvl w:val="1"/>
              <w:rPr>
                <w:rFonts w:ascii="Times New Roman" w:eastAsia="Times New Roman" w:hAnsi="Times New Roman"/>
                <w:sz w:val="24"/>
                <w:szCs w:val="24"/>
                <w:lang w:val="en-GB" w:eastAsia="en-GB"/>
              </w:rPr>
            </w:pPr>
          </w:p>
        </w:tc>
        <w:tc>
          <w:tcPr>
            <w:tcW w:w="1425" w:type="pct"/>
            <w:tcMar>
              <w:top w:w="0" w:type="dxa"/>
              <w:left w:w="0" w:type="dxa"/>
              <w:bottom w:w="0" w:type="dxa"/>
              <w:right w:w="0" w:type="dxa"/>
            </w:tcMar>
          </w:tcPr>
          <w:p w14:paraId="15615FAB" w14:textId="77777777" w:rsidR="00CE4599" w:rsidRPr="00BC6DB6" w:rsidRDefault="00CE4599" w:rsidP="002F31DD">
            <w:pPr>
              <w:spacing w:before="40" w:after="40" w:line="240" w:lineRule="auto"/>
              <w:ind w:left="178"/>
              <w:rPr>
                <w:rFonts w:ascii="Times New Roman" w:eastAsia="Times New Roman" w:hAnsi="Times New Roman"/>
                <w:sz w:val="24"/>
                <w:szCs w:val="24"/>
              </w:rPr>
            </w:pPr>
            <w:r w:rsidRPr="00BC6DB6">
              <w:rPr>
                <w:rFonts w:ascii="Times New Roman" w:eastAsia="Times New Roman" w:hAnsi="Times New Roman"/>
                <w:sz w:val="24"/>
                <w:szCs w:val="24"/>
              </w:rPr>
              <w:t xml:space="preserve">- </w:t>
            </w:r>
            <w:proofErr w:type="spellStart"/>
            <w:r w:rsidRPr="00BC6DB6">
              <w:rPr>
                <w:rFonts w:ascii="Times New Roman" w:eastAsia="Times New Roman" w:hAnsi="Times New Roman"/>
                <w:b/>
                <w:sz w:val="24"/>
                <w:szCs w:val="24"/>
              </w:rPr>
              <w:t>Đơn</w:t>
            </w:r>
            <w:proofErr w:type="spellEnd"/>
            <w:r w:rsidRPr="00BC6DB6">
              <w:rPr>
                <w:rFonts w:ascii="Times New Roman" w:eastAsia="Times New Roman" w:hAnsi="Times New Roman"/>
                <w:b/>
                <w:sz w:val="24"/>
                <w:szCs w:val="24"/>
              </w:rPr>
              <w:t xml:space="preserve"> </w:t>
            </w:r>
            <w:proofErr w:type="spellStart"/>
            <w:r w:rsidRPr="00BC6DB6">
              <w:rPr>
                <w:rFonts w:ascii="Times New Roman" w:eastAsia="Times New Roman" w:hAnsi="Times New Roman"/>
                <w:b/>
                <w:sz w:val="24"/>
                <w:szCs w:val="24"/>
              </w:rPr>
              <w:t>vị</w:t>
            </w:r>
            <w:proofErr w:type="spellEnd"/>
            <w:r w:rsidRPr="00BC6DB6">
              <w:rPr>
                <w:rFonts w:ascii="Times New Roman" w:eastAsia="Times New Roman" w:hAnsi="Times New Roman"/>
                <w:b/>
                <w:sz w:val="24"/>
                <w:szCs w:val="24"/>
              </w:rPr>
              <w:t xml:space="preserve"> </w:t>
            </w:r>
            <w:proofErr w:type="spellStart"/>
            <w:r w:rsidRPr="00BC6DB6">
              <w:rPr>
                <w:rFonts w:ascii="Times New Roman" w:eastAsia="Times New Roman" w:hAnsi="Times New Roman"/>
                <w:b/>
                <w:sz w:val="24"/>
                <w:szCs w:val="24"/>
              </w:rPr>
              <w:t>báo</w:t>
            </w:r>
            <w:proofErr w:type="spellEnd"/>
            <w:r w:rsidRPr="00BC6DB6">
              <w:rPr>
                <w:rFonts w:ascii="Times New Roman" w:eastAsia="Times New Roman" w:hAnsi="Times New Roman"/>
                <w:b/>
                <w:sz w:val="24"/>
                <w:szCs w:val="24"/>
              </w:rPr>
              <w:t xml:space="preserve"> </w:t>
            </w:r>
            <w:proofErr w:type="spellStart"/>
            <w:r w:rsidRPr="00BC6DB6">
              <w:rPr>
                <w:rFonts w:ascii="Times New Roman" w:eastAsia="Times New Roman" w:hAnsi="Times New Roman"/>
                <w:b/>
                <w:sz w:val="24"/>
                <w:szCs w:val="24"/>
              </w:rPr>
              <w:t>cáo</w:t>
            </w:r>
            <w:proofErr w:type="spellEnd"/>
            <w:r w:rsidRPr="00BC6DB6">
              <w:rPr>
                <w:rFonts w:ascii="Times New Roman" w:eastAsia="Times New Roman" w:hAnsi="Times New Roman"/>
                <w:b/>
                <w:sz w:val="24"/>
                <w:szCs w:val="24"/>
              </w:rPr>
              <w:t>:</w:t>
            </w:r>
          </w:p>
          <w:p w14:paraId="539FDD44" w14:textId="77777777" w:rsidR="00CE4599" w:rsidRPr="00BC6DB6" w:rsidRDefault="00CE4599" w:rsidP="002F31DD">
            <w:pPr>
              <w:tabs>
                <w:tab w:val="left" w:leader="dot" w:pos="2303"/>
              </w:tabs>
              <w:spacing w:before="40" w:after="40" w:line="240" w:lineRule="auto"/>
              <w:ind w:left="178"/>
              <w:rPr>
                <w:rFonts w:ascii="Times New Roman" w:eastAsia="Times New Roman" w:hAnsi="Times New Roman"/>
                <w:sz w:val="24"/>
                <w:szCs w:val="24"/>
              </w:rPr>
            </w:pPr>
            <w:proofErr w:type="spellStart"/>
            <w:r w:rsidRPr="00BC6DB6">
              <w:rPr>
                <w:rFonts w:ascii="Times New Roman" w:eastAsia="Times New Roman" w:hAnsi="Times New Roman"/>
                <w:sz w:val="24"/>
                <w:szCs w:val="24"/>
              </w:rPr>
              <w:t>Cục</w:t>
            </w:r>
            <w:proofErr w:type="spellEnd"/>
            <w:r w:rsidRPr="00BC6DB6">
              <w:rPr>
                <w:rFonts w:ascii="Times New Roman" w:eastAsia="Times New Roman" w:hAnsi="Times New Roman"/>
                <w:sz w:val="24"/>
                <w:szCs w:val="24"/>
              </w:rPr>
              <w:t xml:space="preserve"> </w:t>
            </w:r>
            <w:proofErr w:type="spellStart"/>
            <w:r w:rsidRPr="00BC6DB6">
              <w:rPr>
                <w:rFonts w:ascii="Times New Roman" w:eastAsia="Times New Roman" w:hAnsi="Times New Roman"/>
                <w:sz w:val="24"/>
                <w:szCs w:val="24"/>
              </w:rPr>
              <w:t>Công</w:t>
            </w:r>
            <w:proofErr w:type="spellEnd"/>
            <w:r w:rsidRPr="00BC6DB6">
              <w:rPr>
                <w:rFonts w:ascii="Times New Roman" w:eastAsia="Times New Roman" w:hAnsi="Times New Roman"/>
                <w:sz w:val="24"/>
                <w:szCs w:val="24"/>
              </w:rPr>
              <w:t xml:space="preserve"> </w:t>
            </w:r>
            <w:proofErr w:type="spellStart"/>
            <w:r w:rsidRPr="00BC6DB6">
              <w:rPr>
                <w:rFonts w:ascii="Times New Roman" w:eastAsia="Times New Roman" w:hAnsi="Times New Roman"/>
                <w:sz w:val="24"/>
                <w:szCs w:val="24"/>
              </w:rPr>
              <w:t>nghiệp</w:t>
            </w:r>
            <w:proofErr w:type="spellEnd"/>
            <w:r w:rsidRPr="00BC6DB6">
              <w:rPr>
                <w:rFonts w:ascii="Times New Roman" w:eastAsia="Times New Roman" w:hAnsi="Times New Roman"/>
                <w:sz w:val="24"/>
                <w:szCs w:val="24"/>
              </w:rPr>
              <w:t xml:space="preserve"> CNTT</w:t>
            </w:r>
          </w:p>
          <w:p w14:paraId="36F851BF" w14:textId="77777777" w:rsidR="00CE4599" w:rsidRPr="00BC6DB6" w:rsidRDefault="00CE4599" w:rsidP="002F31DD">
            <w:pPr>
              <w:spacing w:before="40" w:after="40" w:line="240" w:lineRule="auto"/>
              <w:ind w:left="178"/>
              <w:rPr>
                <w:rFonts w:ascii="Times New Roman" w:eastAsia="Times New Roman" w:hAnsi="Times New Roman"/>
                <w:sz w:val="24"/>
                <w:szCs w:val="24"/>
              </w:rPr>
            </w:pPr>
            <w:r w:rsidRPr="00BC6DB6">
              <w:rPr>
                <w:rFonts w:ascii="Times New Roman" w:eastAsia="Times New Roman" w:hAnsi="Times New Roman"/>
                <w:sz w:val="24"/>
                <w:szCs w:val="24"/>
              </w:rPr>
              <w:t xml:space="preserve">- </w:t>
            </w:r>
            <w:proofErr w:type="spellStart"/>
            <w:r w:rsidRPr="00BC6DB6">
              <w:rPr>
                <w:rFonts w:ascii="Times New Roman" w:eastAsia="Times New Roman" w:hAnsi="Times New Roman"/>
                <w:b/>
                <w:sz w:val="24"/>
                <w:szCs w:val="24"/>
              </w:rPr>
              <w:t>Đơn</w:t>
            </w:r>
            <w:proofErr w:type="spellEnd"/>
            <w:r w:rsidRPr="00BC6DB6">
              <w:rPr>
                <w:rFonts w:ascii="Times New Roman" w:eastAsia="Times New Roman" w:hAnsi="Times New Roman"/>
                <w:b/>
                <w:sz w:val="24"/>
                <w:szCs w:val="24"/>
              </w:rPr>
              <w:t xml:space="preserve"> </w:t>
            </w:r>
            <w:proofErr w:type="spellStart"/>
            <w:r w:rsidRPr="00BC6DB6">
              <w:rPr>
                <w:rFonts w:ascii="Times New Roman" w:eastAsia="Times New Roman" w:hAnsi="Times New Roman"/>
                <w:b/>
                <w:sz w:val="24"/>
                <w:szCs w:val="24"/>
              </w:rPr>
              <w:t>vị</w:t>
            </w:r>
            <w:proofErr w:type="spellEnd"/>
            <w:r w:rsidRPr="00BC6DB6">
              <w:rPr>
                <w:rFonts w:ascii="Times New Roman" w:eastAsia="Times New Roman" w:hAnsi="Times New Roman"/>
                <w:b/>
                <w:sz w:val="24"/>
                <w:szCs w:val="24"/>
              </w:rPr>
              <w:t xml:space="preserve"> </w:t>
            </w:r>
            <w:proofErr w:type="spellStart"/>
            <w:r w:rsidRPr="00BC6DB6">
              <w:rPr>
                <w:rFonts w:ascii="Times New Roman" w:eastAsia="Times New Roman" w:hAnsi="Times New Roman"/>
                <w:b/>
                <w:sz w:val="24"/>
                <w:szCs w:val="24"/>
              </w:rPr>
              <w:t>nhận</w:t>
            </w:r>
            <w:proofErr w:type="spellEnd"/>
            <w:r w:rsidRPr="00BC6DB6">
              <w:rPr>
                <w:rFonts w:ascii="Times New Roman" w:eastAsia="Times New Roman" w:hAnsi="Times New Roman"/>
                <w:b/>
                <w:sz w:val="24"/>
                <w:szCs w:val="24"/>
              </w:rPr>
              <w:t xml:space="preserve"> </w:t>
            </w:r>
            <w:proofErr w:type="spellStart"/>
            <w:r w:rsidRPr="00BC6DB6">
              <w:rPr>
                <w:rFonts w:ascii="Times New Roman" w:eastAsia="Times New Roman" w:hAnsi="Times New Roman"/>
                <w:b/>
                <w:sz w:val="24"/>
                <w:szCs w:val="24"/>
              </w:rPr>
              <w:t>báo</w:t>
            </w:r>
            <w:proofErr w:type="spellEnd"/>
            <w:r w:rsidRPr="00BC6DB6">
              <w:rPr>
                <w:rFonts w:ascii="Times New Roman" w:eastAsia="Times New Roman" w:hAnsi="Times New Roman"/>
                <w:b/>
                <w:sz w:val="24"/>
                <w:szCs w:val="24"/>
              </w:rPr>
              <w:t xml:space="preserve"> </w:t>
            </w:r>
            <w:proofErr w:type="spellStart"/>
            <w:r w:rsidRPr="00BC6DB6">
              <w:rPr>
                <w:rFonts w:ascii="Times New Roman" w:eastAsia="Times New Roman" w:hAnsi="Times New Roman"/>
                <w:b/>
                <w:sz w:val="24"/>
                <w:szCs w:val="24"/>
              </w:rPr>
              <w:t>cáo</w:t>
            </w:r>
            <w:proofErr w:type="spellEnd"/>
            <w:r w:rsidRPr="00BC6DB6">
              <w:rPr>
                <w:rFonts w:ascii="Times New Roman" w:eastAsia="Times New Roman" w:hAnsi="Times New Roman"/>
                <w:sz w:val="24"/>
                <w:szCs w:val="24"/>
              </w:rPr>
              <w:t>:</w:t>
            </w:r>
          </w:p>
          <w:p w14:paraId="6F64D045" w14:textId="77777777" w:rsidR="00CE4599" w:rsidRPr="00BC6DB6" w:rsidRDefault="00CE4599" w:rsidP="002F31DD">
            <w:pPr>
              <w:keepNext/>
              <w:keepLines/>
              <w:spacing w:before="40" w:after="40" w:line="240" w:lineRule="auto"/>
              <w:ind w:left="140"/>
              <w:outlineLvl w:val="1"/>
              <w:rPr>
                <w:rFonts w:ascii="Times New Roman" w:eastAsia="Times New Roman" w:hAnsi="Times New Roman"/>
                <w:sz w:val="24"/>
                <w:szCs w:val="24"/>
                <w:lang w:val="en-GB" w:eastAsia="en-GB"/>
              </w:rPr>
            </w:pPr>
            <w:proofErr w:type="spellStart"/>
            <w:r w:rsidRPr="00BC6DB6">
              <w:rPr>
                <w:rFonts w:ascii="Times New Roman" w:eastAsia="Times New Roman" w:hAnsi="Times New Roman"/>
                <w:sz w:val="24"/>
                <w:szCs w:val="24"/>
              </w:rPr>
              <w:t>Cục</w:t>
            </w:r>
            <w:proofErr w:type="spellEnd"/>
            <w:r w:rsidRPr="00BC6DB6">
              <w:rPr>
                <w:rFonts w:ascii="Times New Roman" w:eastAsia="Times New Roman" w:hAnsi="Times New Roman"/>
                <w:sz w:val="24"/>
                <w:szCs w:val="24"/>
              </w:rPr>
              <w:t xml:space="preserve"> Thông tin, </w:t>
            </w:r>
            <w:proofErr w:type="spellStart"/>
            <w:r w:rsidRPr="00BC6DB6">
              <w:rPr>
                <w:rFonts w:ascii="Times New Roman" w:eastAsia="Times New Roman" w:hAnsi="Times New Roman"/>
                <w:sz w:val="24"/>
                <w:szCs w:val="24"/>
              </w:rPr>
              <w:t>Thống</w:t>
            </w:r>
            <w:proofErr w:type="spellEnd"/>
            <w:r w:rsidRPr="00BC6DB6">
              <w:rPr>
                <w:rFonts w:ascii="Times New Roman" w:eastAsia="Times New Roman" w:hAnsi="Times New Roman"/>
                <w:sz w:val="24"/>
                <w:szCs w:val="24"/>
              </w:rPr>
              <w:t xml:space="preserve"> </w:t>
            </w:r>
            <w:proofErr w:type="spellStart"/>
            <w:r w:rsidRPr="00BC6DB6">
              <w:rPr>
                <w:rFonts w:ascii="Times New Roman" w:eastAsia="Times New Roman" w:hAnsi="Times New Roman"/>
                <w:sz w:val="24"/>
                <w:szCs w:val="24"/>
              </w:rPr>
              <w:t>kê</w:t>
            </w:r>
            <w:proofErr w:type="spellEnd"/>
          </w:p>
        </w:tc>
      </w:tr>
    </w:tbl>
    <w:p w14:paraId="53456E9B" w14:textId="5CD4556D" w:rsidR="00CE4599" w:rsidRPr="002539D4" w:rsidRDefault="00CE4599" w:rsidP="00140871">
      <w:pPr>
        <w:spacing w:after="160" w:line="259" w:lineRule="auto"/>
        <w:ind w:right="283"/>
        <w:jc w:val="right"/>
        <w:rPr>
          <w:rFonts w:ascii="Times New Roman" w:hAnsi="Times New Roman"/>
          <w:b/>
          <w:sz w:val="28"/>
        </w:rPr>
      </w:pPr>
      <w:proofErr w:type="spellStart"/>
      <w:r w:rsidRPr="002539D4">
        <w:rPr>
          <w:rFonts w:ascii="Times New Roman" w:eastAsia="Times New Roman" w:hAnsi="Times New Roman"/>
          <w:i/>
          <w:sz w:val="26"/>
          <w:szCs w:val="26"/>
        </w:rPr>
        <w:t>Đơn</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vị</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tính</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Doanh</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nghiệp</w:t>
      </w:r>
      <w:proofErr w:type="spellEnd"/>
      <w:r w:rsidRPr="002539D4">
        <w:rPr>
          <w:rFonts w:ascii="Times New Roman" w:hAnsi="Times New Roman"/>
          <w:b/>
          <w:sz w:val="28"/>
        </w:rPr>
        <w:t xml:space="preserve"> </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4"/>
        <w:gridCol w:w="1276"/>
        <w:gridCol w:w="1701"/>
      </w:tblGrid>
      <w:tr w:rsidR="002539D4" w:rsidRPr="00F62BE4" w14:paraId="03B8C8EE" w14:textId="77777777" w:rsidTr="00F22C0F">
        <w:trPr>
          <w:trHeight w:val="356"/>
        </w:trPr>
        <w:tc>
          <w:tcPr>
            <w:tcW w:w="11624" w:type="dxa"/>
            <w:vMerge w:val="restart"/>
            <w:vAlign w:val="center"/>
          </w:tcPr>
          <w:p w14:paraId="5F5F1F19" w14:textId="77777777" w:rsidR="00271AAD" w:rsidRPr="00F62BE4" w:rsidRDefault="00271AAD" w:rsidP="00305760">
            <w:pPr>
              <w:spacing w:before="40" w:after="40" w:line="240" w:lineRule="auto"/>
              <w:jc w:val="center"/>
              <w:rPr>
                <w:rFonts w:ascii="Times New Roman" w:eastAsia="Times New Roman" w:hAnsi="Times New Roman"/>
                <w:b/>
                <w:sz w:val="24"/>
                <w:szCs w:val="24"/>
              </w:rPr>
            </w:pPr>
            <w:proofErr w:type="spellStart"/>
            <w:r w:rsidRPr="00F62BE4">
              <w:rPr>
                <w:rFonts w:ascii="Times New Roman" w:eastAsia="Times New Roman" w:hAnsi="Times New Roman"/>
                <w:b/>
                <w:sz w:val="24"/>
                <w:szCs w:val="24"/>
              </w:rPr>
              <w:t>Chỉ</w:t>
            </w:r>
            <w:proofErr w:type="spellEnd"/>
            <w:r w:rsidRPr="00F62BE4">
              <w:rPr>
                <w:rFonts w:ascii="Times New Roman" w:eastAsia="Times New Roman" w:hAnsi="Times New Roman"/>
                <w:b/>
                <w:sz w:val="24"/>
                <w:szCs w:val="24"/>
              </w:rPr>
              <w:t xml:space="preserve"> </w:t>
            </w:r>
            <w:proofErr w:type="spellStart"/>
            <w:r w:rsidRPr="00F62BE4">
              <w:rPr>
                <w:rFonts w:ascii="Times New Roman" w:eastAsia="Times New Roman" w:hAnsi="Times New Roman"/>
                <w:b/>
                <w:sz w:val="24"/>
                <w:szCs w:val="24"/>
              </w:rPr>
              <w:t>tiêu</w:t>
            </w:r>
            <w:proofErr w:type="spellEnd"/>
          </w:p>
        </w:tc>
        <w:tc>
          <w:tcPr>
            <w:tcW w:w="1276" w:type="dxa"/>
            <w:vMerge w:val="restart"/>
            <w:vAlign w:val="center"/>
          </w:tcPr>
          <w:p w14:paraId="5F38E450" w14:textId="77777777" w:rsidR="00271AAD" w:rsidRPr="00F62BE4" w:rsidRDefault="00271AAD" w:rsidP="00305760">
            <w:pPr>
              <w:spacing w:before="40" w:after="40" w:line="240" w:lineRule="auto"/>
              <w:jc w:val="center"/>
              <w:rPr>
                <w:rFonts w:ascii="Times New Roman" w:eastAsia="Times New Roman" w:hAnsi="Times New Roman"/>
                <w:b/>
                <w:sz w:val="24"/>
                <w:szCs w:val="24"/>
              </w:rPr>
            </w:pPr>
            <w:proofErr w:type="spellStart"/>
            <w:r w:rsidRPr="00F62BE4">
              <w:rPr>
                <w:rFonts w:ascii="Times New Roman" w:eastAsia="Times New Roman" w:hAnsi="Times New Roman"/>
                <w:b/>
                <w:sz w:val="24"/>
                <w:szCs w:val="24"/>
              </w:rPr>
              <w:t>Mã</w:t>
            </w:r>
            <w:proofErr w:type="spellEnd"/>
            <w:r w:rsidRPr="00F62BE4">
              <w:rPr>
                <w:rFonts w:ascii="Times New Roman" w:eastAsia="Times New Roman" w:hAnsi="Times New Roman"/>
                <w:b/>
                <w:sz w:val="24"/>
                <w:szCs w:val="24"/>
              </w:rPr>
              <w:t xml:space="preserve"> </w:t>
            </w:r>
            <w:proofErr w:type="spellStart"/>
            <w:r w:rsidRPr="00F62BE4">
              <w:rPr>
                <w:rFonts w:ascii="Times New Roman" w:eastAsia="Times New Roman" w:hAnsi="Times New Roman"/>
                <w:b/>
                <w:sz w:val="24"/>
                <w:szCs w:val="24"/>
              </w:rPr>
              <w:t>số</w:t>
            </w:r>
            <w:proofErr w:type="spellEnd"/>
          </w:p>
        </w:tc>
        <w:tc>
          <w:tcPr>
            <w:tcW w:w="1701" w:type="dxa"/>
            <w:vMerge w:val="restart"/>
            <w:vAlign w:val="center"/>
          </w:tcPr>
          <w:p w14:paraId="249BAFEC" w14:textId="77777777" w:rsidR="00271AAD" w:rsidRPr="00F62BE4" w:rsidRDefault="00271AAD" w:rsidP="00305760">
            <w:pPr>
              <w:spacing w:before="40" w:after="40" w:line="240" w:lineRule="auto"/>
              <w:jc w:val="center"/>
              <w:rPr>
                <w:rFonts w:ascii="Times New Roman" w:eastAsia="Times New Roman" w:hAnsi="Times New Roman"/>
                <w:b/>
                <w:sz w:val="24"/>
                <w:szCs w:val="24"/>
              </w:rPr>
            </w:pPr>
            <w:proofErr w:type="spellStart"/>
            <w:r w:rsidRPr="00F62BE4">
              <w:rPr>
                <w:rFonts w:ascii="Times New Roman" w:eastAsia="Times New Roman" w:hAnsi="Times New Roman"/>
                <w:b/>
                <w:sz w:val="24"/>
                <w:szCs w:val="24"/>
              </w:rPr>
              <w:t>Tổng</w:t>
            </w:r>
            <w:proofErr w:type="spellEnd"/>
            <w:r w:rsidRPr="00F62BE4">
              <w:rPr>
                <w:rFonts w:ascii="Times New Roman" w:eastAsia="Times New Roman" w:hAnsi="Times New Roman"/>
                <w:b/>
                <w:sz w:val="24"/>
                <w:szCs w:val="24"/>
              </w:rPr>
              <w:t xml:space="preserve"> </w:t>
            </w:r>
            <w:proofErr w:type="spellStart"/>
            <w:r w:rsidRPr="00F62BE4">
              <w:rPr>
                <w:rFonts w:ascii="Times New Roman" w:eastAsia="Times New Roman" w:hAnsi="Times New Roman"/>
                <w:b/>
                <w:sz w:val="24"/>
                <w:szCs w:val="24"/>
              </w:rPr>
              <w:t>số</w:t>
            </w:r>
            <w:proofErr w:type="spellEnd"/>
          </w:p>
        </w:tc>
      </w:tr>
      <w:tr w:rsidR="002539D4" w:rsidRPr="00F62BE4" w14:paraId="55C05397" w14:textId="77777777" w:rsidTr="00F22C0F">
        <w:trPr>
          <w:trHeight w:val="379"/>
        </w:trPr>
        <w:tc>
          <w:tcPr>
            <w:tcW w:w="11624" w:type="dxa"/>
            <w:vMerge/>
          </w:tcPr>
          <w:p w14:paraId="6300FDEB" w14:textId="77777777" w:rsidR="00271AAD" w:rsidRPr="00F62BE4" w:rsidRDefault="00271AAD" w:rsidP="006D139B">
            <w:pPr>
              <w:spacing w:before="40" w:after="40" w:line="240" w:lineRule="auto"/>
              <w:rPr>
                <w:rFonts w:ascii="Times New Roman" w:eastAsia="Times New Roman" w:hAnsi="Times New Roman"/>
                <w:b/>
                <w:sz w:val="24"/>
                <w:szCs w:val="24"/>
              </w:rPr>
            </w:pPr>
          </w:p>
        </w:tc>
        <w:tc>
          <w:tcPr>
            <w:tcW w:w="1276" w:type="dxa"/>
            <w:vMerge/>
          </w:tcPr>
          <w:p w14:paraId="381A07B3" w14:textId="77777777" w:rsidR="00271AAD" w:rsidRPr="00F62BE4" w:rsidRDefault="00271AAD" w:rsidP="006D139B">
            <w:pPr>
              <w:spacing w:before="40" w:after="40" w:line="240" w:lineRule="auto"/>
              <w:jc w:val="center"/>
              <w:rPr>
                <w:rFonts w:ascii="Times New Roman" w:eastAsia="Times New Roman" w:hAnsi="Times New Roman"/>
                <w:b/>
                <w:sz w:val="24"/>
                <w:szCs w:val="24"/>
              </w:rPr>
            </w:pPr>
          </w:p>
        </w:tc>
        <w:tc>
          <w:tcPr>
            <w:tcW w:w="1701" w:type="dxa"/>
            <w:vMerge/>
          </w:tcPr>
          <w:p w14:paraId="59A62402" w14:textId="77777777" w:rsidR="00271AAD" w:rsidRPr="00F62BE4" w:rsidRDefault="00271AAD" w:rsidP="006D139B">
            <w:pPr>
              <w:spacing w:before="40" w:after="40" w:line="240" w:lineRule="auto"/>
              <w:jc w:val="center"/>
              <w:rPr>
                <w:rFonts w:ascii="Times New Roman" w:eastAsia="Times New Roman" w:hAnsi="Times New Roman"/>
                <w:b/>
                <w:sz w:val="24"/>
                <w:szCs w:val="24"/>
              </w:rPr>
            </w:pPr>
          </w:p>
        </w:tc>
      </w:tr>
      <w:tr w:rsidR="002539D4" w:rsidRPr="00F62BE4" w14:paraId="524D7378" w14:textId="77777777" w:rsidTr="00F22C0F">
        <w:tc>
          <w:tcPr>
            <w:tcW w:w="11624" w:type="dxa"/>
          </w:tcPr>
          <w:p w14:paraId="4E53B327" w14:textId="77777777" w:rsidR="00271AAD" w:rsidRPr="00F62BE4" w:rsidRDefault="00271AAD" w:rsidP="006D139B">
            <w:pPr>
              <w:spacing w:before="40" w:after="40" w:line="240" w:lineRule="auto"/>
              <w:jc w:val="center"/>
              <w:rPr>
                <w:rFonts w:ascii="Times New Roman" w:eastAsia="Times New Roman" w:hAnsi="Times New Roman"/>
                <w:sz w:val="24"/>
                <w:szCs w:val="24"/>
              </w:rPr>
            </w:pPr>
            <w:r w:rsidRPr="00F62BE4">
              <w:rPr>
                <w:rFonts w:ascii="Times New Roman" w:eastAsia="Times New Roman" w:hAnsi="Times New Roman"/>
                <w:sz w:val="24"/>
                <w:szCs w:val="24"/>
              </w:rPr>
              <w:t>A</w:t>
            </w:r>
          </w:p>
        </w:tc>
        <w:tc>
          <w:tcPr>
            <w:tcW w:w="1276" w:type="dxa"/>
          </w:tcPr>
          <w:p w14:paraId="7C0CBD33" w14:textId="77777777" w:rsidR="00271AAD" w:rsidRPr="00F62BE4" w:rsidRDefault="00271AAD" w:rsidP="006D139B">
            <w:pPr>
              <w:spacing w:before="40" w:after="40" w:line="240" w:lineRule="auto"/>
              <w:jc w:val="center"/>
              <w:rPr>
                <w:rFonts w:ascii="Times New Roman" w:eastAsia="Times New Roman" w:hAnsi="Times New Roman"/>
                <w:sz w:val="24"/>
                <w:szCs w:val="24"/>
              </w:rPr>
            </w:pPr>
            <w:r w:rsidRPr="00F62BE4">
              <w:rPr>
                <w:rFonts w:ascii="Times New Roman" w:eastAsia="Times New Roman" w:hAnsi="Times New Roman"/>
                <w:sz w:val="24"/>
                <w:szCs w:val="24"/>
              </w:rPr>
              <w:t>B</w:t>
            </w:r>
          </w:p>
        </w:tc>
        <w:tc>
          <w:tcPr>
            <w:tcW w:w="1701" w:type="dxa"/>
          </w:tcPr>
          <w:p w14:paraId="0FC34C29" w14:textId="77777777" w:rsidR="00271AAD" w:rsidRPr="00F62BE4" w:rsidRDefault="00271AAD" w:rsidP="006D139B">
            <w:pPr>
              <w:spacing w:before="40" w:after="40" w:line="240" w:lineRule="auto"/>
              <w:jc w:val="center"/>
              <w:rPr>
                <w:rFonts w:ascii="Times New Roman" w:eastAsia="Times New Roman" w:hAnsi="Times New Roman"/>
                <w:sz w:val="24"/>
                <w:szCs w:val="24"/>
              </w:rPr>
            </w:pPr>
            <w:r w:rsidRPr="00F62BE4">
              <w:rPr>
                <w:rFonts w:ascii="Times New Roman" w:eastAsia="Times New Roman" w:hAnsi="Times New Roman"/>
                <w:sz w:val="24"/>
                <w:szCs w:val="24"/>
              </w:rPr>
              <w:t>1</w:t>
            </w:r>
          </w:p>
        </w:tc>
      </w:tr>
      <w:tr w:rsidR="002539D4" w:rsidRPr="00F62BE4" w14:paraId="4F387F37" w14:textId="77777777" w:rsidTr="00F22C0F">
        <w:tc>
          <w:tcPr>
            <w:tcW w:w="11624" w:type="dxa"/>
          </w:tcPr>
          <w:p w14:paraId="07E71FBE" w14:textId="77777777" w:rsidR="00BD7F61" w:rsidRPr="00F62BE4" w:rsidRDefault="00BD7F61" w:rsidP="00C516ED">
            <w:pPr>
              <w:spacing w:before="40" w:after="40" w:line="240" w:lineRule="auto"/>
              <w:rPr>
                <w:rFonts w:ascii="Times New Roman" w:hAnsi="Times New Roman"/>
                <w:b/>
                <w:bCs/>
                <w:sz w:val="24"/>
                <w:szCs w:val="24"/>
              </w:rPr>
            </w:pPr>
            <w:proofErr w:type="spellStart"/>
            <w:r w:rsidRPr="00F62BE4">
              <w:rPr>
                <w:rFonts w:ascii="Times New Roman" w:hAnsi="Times New Roman"/>
                <w:b/>
                <w:bCs/>
                <w:sz w:val="24"/>
                <w:szCs w:val="24"/>
              </w:rPr>
              <w:t>Số</w:t>
            </w:r>
            <w:proofErr w:type="spellEnd"/>
            <w:r w:rsidRPr="00F62BE4">
              <w:rPr>
                <w:rFonts w:ascii="Times New Roman" w:hAnsi="Times New Roman"/>
                <w:b/>
                <w:bCs/>
                <w:sz w:val="24"/>
                <w:szCs w:val="24"/>
              </w:rPr>
              <w:t xml:space="preserve"> </w:t>
            </w:r>
            <w:proofErr w:type="spellStart"/>
            <w:r w:rsidRPr="00F62BE4">
              <w:rPr>
                <w:rFonts w:ascii="Times New Roman" w:hAnsi="Times New Roman"/>
                <w:b/>
                <w:bCs/>
                <w:sz w:val="24"/>
                <w:szCs w:val="24"/>
              </w:rPr>
              <w:t>doanh</w:t>
            </w:r>
            <w:proofErr w:type="spellEnd"/>
            <w:r w:rsidRPr="00F62BE4">
              <w:rPr>
                <w:rFonts w:ascii="Times New Roman" w:hAnsi="Times New Roman"/>
                <w:b/>
                <w:bCs/>
                <w:sz w:val="24"/>
                <w:szCs w:val="24"/>
              </w:rPr>
              <w:t xml:space="preserve"> </w:t>
            </w:r>
            <w:proofErr w:type="spellStart"/>
            <w:r w:rsidRPr="00F62BE4">
              <w:rPr>
                <w:rFonts w:ascii="Times New Roman" w:hAnsi="Times New Roman"/>
                <w:b/>
                <w:bCs/>
                <w:sz w:val="24"/>
                <w:szCs w:val="24"/>
              </w:rPr>
              <w:t>nghiệp</w:t>
            </w:r>
            <w:proofErr w:type="spellEnd"/>
            <w:r w:rsidRPr="00F62BE4">
              <w:rPr>
                <w:rFonts w:ascii="Times New Roman" w:hAnsi="Times New Roman"/>
                <w:b/>
                <w:bCs/>
                <w:sz w:val="24"/>
                <w:szCs w:val="24"/>
              </w:rPr>
              <w:t xml:space="preserve"> </w:t>
            </w:r>
            <w:proofErr w:type="spellStart"/>
            <w:r w:rsidRPr="00F62BE4">
              <w:rPr>
                <w:rFonts w:ascii="Times New Roman" w:hAnsi="Times New Roman"/>
                <w:b/>
                <w:bCs/>
                <w:sz w:val="24"/>
                <w:szCs w:val="24"/>
              </w:rPr>
              <w:t>công</w:t>
            </w:r>
            <w:proofErr w:type="spellEnd"/>
            <w:r w:rsidRPr="00F62BE4">
              <w:rPr>
                <w:rFonts w:ascii="Times New Roman" w:hAnsi="Times New Roman"/>
                <w:b/>
                <w:bCs/>
                <w:sz w:val="24"/>
                <w:szCs w:val="24"/>
              </w:rPr>
              <w:t xml:space="preserve"> </w:t>
            </w:r>
            <w:proofErr w:type="spellStart"/>
            <w:r w:rsidRPr="00F62BE4">
              <w:rPr>
                <w:rFonts w:ascii="Times New Roman" w:hAnsi="Times New Roman"/>
                <w:b/>
                <w:bCs/>
                <w:sz w:val="24"/>
                <w:szCs w:val="24"/>
              </w:rPr>
              <w:t>nghệ</w:t>
            </w:r>
            <w:proofErr w:type="spellEnd"/>
            <w:r w:rsidRPr="00F62BE4">
              <w:rPr>
                <w:rFonts w:ascii="Times New Roman" w:hAnsi="Times New Roman"/>
                <w:b/>
                <w:bCs/>
                <w:sz w:val="24"/>
                <w:szCs w:val="24"/>
              </w:rPr>
              <w:t xml:space="preserve"> </w:t>
            </w:r>
            <w:proofErr w:type="spellStart"/>
            <w:r w:rsidRPr="00F62BE4">
              <w:rPr>
                <w:rFonts w:ascii="Times New Roman" w:hAnsi="Times New Roman"/>
                <w:b/>
                <w:bCs/>
                <w:sz w:val="24"/>
                <w:szCs w:val="24"/>
              </w:rPr>
              <w:t>số</w:t>
            </w:r>
            <w:proofErr w:type="spellEnd"/>
            <w:r w:rsidR="008149D4" w:rsidRPr="00F62BE4">
              <w:rPr>
                <w:rFonts w:ascii="Times New Roman" w:hAnsi="Times New Roman"/>
                <w:b/>
                <w:bCs/>
                <w:sz w:val="24"/>
                <w:szCs w:val="24"/>
              </w:rPr>
              <w:t xml:space="preserve"> </w:t>
            </w:r>
          </w:p>
          <w:p w14:paraId="4F4A2850" w14:textId="768282F6" w:rsidR="008E3267" w:rsidRPr="00F62BE4" w:rsidRDefault="008149D4" w:rsidP="00C516ED">
            <w:pPr>
              <w:spacing w:before="40" w:after="40" w:line="240" w:lineRule="auto"/>
              <w:rPr>
                <w:rFonts w:ascii="Times New Roman" w:hAnsi="Times New Roman"/>
                <w:i/>
                <w:iCs/>
                <w:sz w:val="24"/>
                <w:szCs w:val="24"/>
              </w:rPr>
            </w:pPr>
            <w:r w:rsidRPr="00F62BE4">
              <w:rPr>
                <w:rFonts w:ascii="Times New Roman" w:hAnsi="Times New Roman"/>
                <w:bCs/>
                <w:sz w:val="24"/>
                <w:szCs w:val="24"/>
              </w:rPr>
              <w:t>(01 = 02+...+05 = 06+...08 = 09+...12 = 13+...16)</w:t>
            </w:r>
          </w:p>
          <w:p w14:paraId="0053B3BD" w14:textId="43094F1C" w:rsidR="00271AAD" w:rsidRPr="00F62BE4" w:rsidRDefault="008E3267" w:rsidP="00C516ED">
            <w:pPr>
              <w:spacing w:before="40" w:after="40" w:line="240" w:lineRule="auto"/>
              <w:rPr>
                <w:rFonts w:ascii="Times New Roman" w:eastAsia="Times New Roman" w:hAnsi="Times New Roman"/>
                <w:sz w:val="24"/>
                <w:szCs w:val="24"/>
              </w:rPr>
            </w:pPr>
            <w:r w:rsidRPr="00F62BE4">
              <w:rPr>
                <w:rFonts w:ascii="Times New Roman" w:hAnsi="Times New Roman"/>
                <w:i/>
                <w:iCs/>
                <w:sz w:val="24"/>
                <w:szCs w:val="24"/>
              </w:rPr>
              <w:t xml:space="preserve">Trong </w:t>
            </w:r>
            <w:proofErr w:type="spellStart"/>
            <w:r w:rsidRPr="00F62BE4">
              <w:rPr>
                <w:rFonts w:ascii="Times New Roman" w:hAnsi="Times New Roman"/>
                <w:i/>
                <w:iCs/>
                <w:sz w:val="24"/>
                <w:szCs w:val="24"/>
              </w:rPr>
              <w:t>đó</w:t>
            </w:r>
            <w:proofErr w:type="spellEnd"/>
            <w:r w:rsidR="00271AAD" w:rsidRPr="00F62BE4">
              <w:rPr>
                <w:rFonts w:ascii="Times New Roman" w:hAnsi="Times New Roman"/>
                <w:b/>
                <w:bCs/>
                <w:sz w:val="24"/>
                <w:szCs w:val="24"/>
              </w:rPr>
              <w:t xml:space="preserve"> </w:t>
            </w:r>
          </w:p>
        </w:tc>
        <w:tc>
          <w:tcPr>
            <w:tcW w:w="1276" w:type="dxa"/>
            <w:vAlign w:val="center"/>
          </w:tcPr>
          <w:p w14:paraId="262317C7" w14:textId="28C206BD" w:rsidR="00271AAD" w:rsidRPr="00F62BE4" w:rsidRDefault="00981AD1" w:rsidP="00BD7F61">
            <w:pPr>
              <w:spacing w:before="40" w:after="40" w:line="240" w:lineRule="auto"/>
              <w:jc w:val="center"/>
              <w:rPr>
                <w:rFonts w:ascii="Times New Roman" w:eastAsia="Times New Roman" w:hAnsi="Times New Roman"/>
                <w:sz w:val="24"/>
                <w:szCs w:val="24"/>
              </w:rPr>
            </w:pPr>
            <w:r w:rsidRPr="00F62BE4">
              <w:rPr>
                <w:rFonts w:ascii="Times New Roman" w:eastAsia="Times New Roman" w:hAnsi="Times New Roman"/>
                <w:sz w:val="24"/>
                <w:szCs w:val="24"/>
              </w:rPr>
              <w:t>01</w:t>
            </w:r>
          </w:p>
        </w:tc>
        <w:tc>
          <w:tcPr>
            <w:tcW w:w="1701" w:type="dxa"/>
          </w:tcPr>
          <w:p w14:paraId="2B53F707" w14:textId="77777777" w:rsidR="00271AAD" w:rsidRPr="00F62BE4" w:rsidRDefault="00271AAD" w:rsidP="00C516ED">
            <w:pPr>
              <w:spacing w:before="40" w:after="40" w:line="240" w:lineRule="auto"/>
              <w:jc w:val="center"/>
              <w:rPr>
                <w:rFonts w:ascii="Times New Roman" w:eastAsia="Times New Roman" w:hAnsi="Times New Roman"/>
                <w:sz w:val="24"/>
                <w:szCs w:val="24"/>
              </w:rPr>
            </w:pPr>
          </w:p>
        </w:tc>
      </w:tr>
      <w:tr w:rsidR="002539D4" w:rsidRPr="00F62BE4" w14:paraId="67C22764" w14:textId="77777777" w:rsidTr="00F22C0F">
        <w:tc>
          <w:tcPr>
            <w:tcW w:w="11624" w:type="dxa"/>
            <w:vAlign w:val="center"/>
          </w:tcPr>
          <w:p w14:paraId="3D21FEAD" w14:textId="4D6AA177" w:rsidR="00271AAD" w:rsidRPr="00F62BE4" w:rsidRDefault="00981AD1" w:rsidP="00C516ED">
            <w:pPr>
              <w:spacing w:before="40" w:after="40"/>
              <w:rPr>
                <w:rFonts w:ascii="Times New Roman" w:hAnsi="Times New Roman"/>
                <w:b/>
                <w:bCs/>
                <w:i/>
                <w:sz w:val="24"/>
                <w:szCs w:val="24"/>
              </w:rPr>
            </w:pPr>
            <w:r w:rsidRPr="00F62BE4">
              <w:rPr>
                <w:rFonts w:ascii="Times New Roman" w:hAnsi="Times New Roman"/>
                <w:b/>
                <w:bCs/>
                <w:i/>
                <w:sz w:val="24"/>
                <w:szCs w:val="24"/>
              </w:rPr>
              <w:t xml:space="preserve">1. </w:t>
            </w:r>
            <w:r w:rsidR="00271AAD" w:rsidRPr="00F62BE4">
              <w:rPr>
                <w:rFonts w:ascii="Times New Roman" w:hAnsi="Times New Roman"/>
                <w:b/>
                <w:bCs/>
                <w:i/>
                <w:sz w:val="24"/>
                <w:szCs w:val="24"/>
              </w:rPr>
              <w:t xml:space="preserve">Chia </w:t>
            </w:r>
            <w:proofErr w:type="spellStart"/>
            <w:r w:rsidR="00271AAD" w:rsidRPr="00F62BE4">
              <w:rPr>
                <w:rFonts w:ascii="Times New Roman" w:hAnsi="Times New Roman"/>
                <w:b/>
                <w:bCs/>
                <w:i/>
                <w:sz w:val="24"/>
                <w:szCs w:val="24"/>
              </w:rPr>
              <w:t>theo</w:t>
            </w:r>
            <w:proofErr w:type="spellEnd"/>
            <w:r w:rsidR="00271AAD" w:rsidRPr="00F62BE4">
              <w:rPr>
                <w:rFonts w:ascii="Times New Roman" w:hAnsi="Times New Roman"/>
                <w:b/>
                <w:bCs/>
                <w:i/>
                <w:sz w:val="24"/>
                <w:szCs w:val="24"/>
              </w:rPr>
              <w:t xml:space="preserve"> </w:t>
            </w:r>
            <w:proofErr w:type="spellStart"/>
            <w:r w:rsidR="00271AAD" w:rsidRPr="00F62BE4">
              <w:rPr>
                <w:rFonts w:ascii="Times New Roman" w:hAnsi="Times New Roman"/>
                <w:b/>
                <w:bCs/>
                <w:i/>
                <w:sz w:val="24"/>
                <w:szCs w:val="24"/>
              </w:rPr>
              <w:t>lĩnh</w:t>
            </w:r>
            <w:proofErr w:type="spellEnd"/>
            <w:r w:rsidR="00271AAD" w:rsidRPr="00F62BE4">
              <w:rPr>
                <w:rFonts w:ascii="Times New Roman" w:hAnsi="Times New Roman"/>
                <w:b/>
                <w:bCs/>
                <w:i/>
                <w:sz w:val="24"/>
                <w:szCs w:val="24"/>
              </w:rPr>
              <w:t xml:space="preserve"> </w:t>
            </w:r>
            <w:proofErr w:type="spellStart"/>
            <w:r w:rsidR="00271AAD" w:rsidRPr="00F62BE4">
              <w:rPr>
                <w:rFonts w:ascii="Times New Roman" w:hAnsi="Times New Roman"/>
                <w:b/>
                <w:bCs/>
                <w:i/>
                <w:sz w:val="24"/>
                <w:szCs w:val="24"/>
              </w:rPr>
              <w:t>vực</w:t>
            </w:r>
            <w:proofErr w:type="spellEnd"/>
            <w:r w:rsidR="00271AAD" w:rsidRPr="00F62BE4">
              <w:rPr>
                <w:rFonts w:ascii="Times New Roman" w:hAnsi="Times New Roman"/>
                <w:b/>
                <w:bCs/>
                <w:i/>
                <w:sz w:val="24"/>
                <w:szCs w:val="24"/>
              </w:rPr>
              <w:t xml:space="preserve"> </w:t>
            </w:r>
            <w:proofErr w:type="spellStart"/>
            <w:r w:rsidR="00271AAD" w:rsidRPr="00F62BE4">
              <w:rPr>
                <w:rFonts w:ascii="Times New Roman" w:hAnsi="Times New Roman"/>
                <w:b/>
                <w:bCs/>
                <w:i/>
                <w:sz w:val="24"/>
                <w:szCs w:val="24"/>
              </w:rPr>
              <w:t>hoạt</w:t>
            </w:r>
            <w:proofErr w:type="spellEnd"/>
            <w:r w:rsidR="00271AAD" w:rsidRPr="00F62BE4">
              <w:rPr>
                <w:rFonts w:ascii="Times New Roman" w:hAnsi="Times New Roman"/>
                <w:b/>
                <w:bCs/>
                <w:i/>
                <w:sz w:val="24"/>
                <w:szCs w:val="24"/>
              </w:rPr>
              <w:t xml:space="preserve"> </w:t>
            </w:r>
            <w:proofErr w:type="spellStart"/>
            <w:r w:rsidR="00271AAD" w:rsidRPr="00F62BE4">
              <w:rPr>
                <w:rFonts w:ascii="Times New Roman" w:hAnsi="Times New Roman"/>
                <w:b/>
                <w:bCs/>
                <w:i/>
                <w:sz w:val="24"/>
                <w:szCs w:val="24"/>
              </w:rPr>
              <w:t>động</w:t>
            </w:r>
            <w:proofErr w:type="spellEnd"/>
            <w:r w:rsidR="00271AAD" w:rsidRPr="00F62BE4">
              <w:rPr>
                <w:rFonts w:ascii="Times New Roman" w:hAnsi="Times New Roman"/>
                <w:b/>
                <w:bCs/>
                <w:i/>
                <w:sz w:val="24"/>
                <w:szCs w:val="24"/>
              </w:rPr>
              <w:t xml:space="preserve"> </w:t>
            </w:r>
            <w:proofErr w:type="spellStart"/>
            <w:r w:rsidR="00271AAD" w:rsidRPr="00F62BE4">
              <w:rPr>
                <w:rFonts w:ascii="Times New Roman" w:hAnsi="Times New Roman"/>
                <w:b/>
                <w:bCs/>
                <w:i/>
                <w:sz w:val="24"/>
                <w:szCs w:val="24"/>
              </w:rPr>
              <w:t>chính</w:t>
            </w:r>
            <w:proofErr w:type="spellEnd"/>
            <w:r w:rsidR="00271AAD" w:rsidRPr="00F62BE4">
              <w:rPr>
                <w:rFonts w:ascii="Times New Roman" w:hAnsi="Times New Roman"/>
                <w:b/>
                <w:bCs/>
                <w:i/>
                <w:sz w:val="24"/>
                <w:szCs w:val="24"/>
              </w:rPr>
              <w:t xml:space="preserve"> </w:t>
            </w:r>
          </w:p>
        </w:tc>
        <w:tc>
          <w:tcPr>
            <w:tcW w:w="1276" w:type="dxa"/>
            <w:vAlign w:val="center"/>
          </w:tcPr>
          <w:p w14:paraId="5C34160D" w14:textId="44952E0C" w:rsidR="00271AAD" w:rsidRPr="00F62BE4" w:rsidRDefault="00271AAD" w:rsidP="00BD7F61">
            <w:pPr>
              <w:spacing w:before="40" w:after="40" w:line="240" w:lineRule="auto"/>
              <w:jc w:val="center"/>
              <w:rPr>
                <w:rFonts w:ascii="Times New Roman" w:eastAsia="Times New Roman" w:hAnsi="Times New Roman"/>
                <w:i/>
                <w:sz w:val="24"/>
                <w:szCs w:val="24"/>
              </w:rPr>
            </w:pPr>
          </w:p>
        </w:tc>
        <w:tc>
          <w:tcPr>
            <w:tcW w:w="1701" w:type="dxa"/>
          </w:tcPr>
          <w:p w14:paraId="553EDD71" w14:textId="77777777" w:rsidR="00271AAD" w:rsidRPr="00F62BE4" w:rsidRDefault="00271AAD" w:rsidP="00C516ED">
            <w:pPr>
              <w:spacing w:before="40" w:after="40" w:line="240" w:lineRule="auto"/>
              <w:jc w:val="center"/>
              <w:rPr>
                <w:rFonts w:ascii="Times New Roman" w:eastAsia="Times New Roman" w:hAnsi="Times New Roman"/>
                <w:i/>
                <w:sz w:val="24"/>
                <w:szCs w:val="24"/>
              </w:rPr>
            </w:pPr>
          </w:p>
        </w:tc>
      </w:tr>
      <w:tr w:rsidR="002539D4" w:rsidRPr="00F62BE4" w14:paraId="67C918BE" w14:textId="77777777" w:rsidTr="00F22C0F">
        <w:tc>
          <w:tcPr>
            <w:tcW w:w="11624" w:type="dxa"/>
          </w:tcPr>
          <w:p w14:paraId="1E6E2463" w14:textId="778AC60D" w:rsidR="008149D4" w:rsidRPr="00F62BE4" w:rsidRDefault="008149D4" w:rsidP="008149D4">
            <w:pPr>
              <w:spacing w:before="40" w:after="40"/>
              <w:ind w:left="269"/>
              <w:rPr>
                <w:rFonts w:ascii="Times New Roman" w:hAnsi="Times New Roman"/>
                <w:i/>
                <w:sz w:val="24"/>
                <w:szCs w:val="24"/>
              </w:rPr>
            </w:pPr>
            <w:r w:rsidRPr="00F62BE4">
              <w:rPr>
                <w:rFonts w:ascii="Times New Roman" w:eastAsia="Arial" w:hAnsi="Times New Roman"/>
                <w:sz w:val="24"/>
                <w:szCs w:val="24"/>
                <w:lang w:val="vi-VN"/>
              </w:rPr>
              <w:t>1.1. Doanh nghiệp phần cứ</w:t>
            </w:r>
            <w:r w:rsidR="001066F0" w:rsidRPr="00F62BE4">
              <w:rPr>
                <w:rFonts w:ascii="Times New Roman" w:eastAsia="Arial" w:hAnsi="Times New Roman"/>
                <w:sz w:val="24"/>
                <w:szCs w:val="24"/>
                <w:lang w:val="vi-VN"/>
              </w:rPr>
              <w:t>ng</w:t>
            </w:r>
          </w:p>
        </w:tc>
        <w:tc>
          <w:tcPr>
            <w:tcW w:w="1276" w:type="dxa"/>
            <w:vAlign w:val="center"/>
          </w:tcPr>
          <w:p w14:paraId="0276A384" w14:textId="35D083D1" w:rsidR="008149D4" w:rsidRPr="00F62BE4" w:rsidRDefault="008149D4" w:rsidP="00BD7F61">
            <w:pPr>
              <w:spacing w:before="40" w:after="40" w:line="240" w:lineRule="auto"/>
              <w:jc w:val="center"/>
              <w:rPr>
                <w:rFonts w:ascii="Times New Roman" w:eastAsia="Times New Roman" w:hAnsi="Times New Roman"/>
                <w:sz w:val="24"/>
                <w:szCs w:val="24"/>
              </w:rPr>
            </w:pPr>
            <w:r w:rsidRPr="00F62BE4">
              <w:rPr>
                <w:rFonts w:ascii="Times New Roman" w:eastAsia="Times New Roman" w:hAnsi="Times New Roman"/>
                <w:sz w:val="24"/>
                <w:szCs w:val="24"/>
              </w:rPr>
              <w:t>02</w:t>
            </w:r>
          </w:p>
        </w:tc>
        <w:tc>
          <w:tcPr>
            <w:tcW w:w="1701" w:type="dxa"/>
          </w:tcPr>
          <w:p w14:paraId="1C6B9F40" w14:textId="77777777" w:rsidR="008149D4" w:rsidRPr="00F62BE4" w:rsidRDefault="008149D4" w:rsidP="008149D4">
            <w:pPr>
              <w:spacing w:before="40" w:after="40" w:line="240" w:lineRule="auto"/>
              <w:jc w:val="center"/>
              <w:rPr>
                <w:rFonts w:ascii="Times New Roman" w:eastAsia="Times New Roman" w:hAnsi="Times New Roman"/>
                <w:sz w:val="24"/>
                <w:szCs w:val="24"/>
              </w:rPr>
            </w:pPr>
          </w:p>
        </w:tc>
      </w:tr>
      <w:tr w:rsidR="002539D4" w:rsidRPr="00F62BE4" w14:paraId="2C9EB379" w14:textId="77777777" w:rsidTr="00F22C0F">
        <w:tc>
          <w:tcPr>
            <w:tcW w:w="11624" w:type="dxa"/>
          </w:tcPr>
          <w:p w14:paraId="7779EC22" w14:textId="7BA4E699" w:rsidR="008149D4" w:rsidRPr="00F62BE4" w:rsidRDefault="008149D4" w:rsidP="008149D4">
            <w:pPr>
              <w:spacing w:before="40" w:after="40"/>
              <w:ind w:left="269"/>
              <w:rPr>
                <w:rFonts w:ascii="Times New Roman" w:hAnsi="Times New Roman"/>
                <w:sz w:val="24"/>
                <w:szCs w:val="24"/>
              </w:rPr>
            </w:pPr>
            <w:r w:rsidRPr="00F62BE4">
              <w:rPr>
                <w:rFonts w:ascii="Times New Roman" w:eastAsia="Arial" w:hAnsi="Times New Roman"/>
                <w:sz w:val="24"/>
                <w:szCs w:val="24"/>
                <w:lang w:val="vi-VN"/>
              </w:rPr>
              <w:t>1.2. Doanh ngh</w:t>
            </w:r>
            <w:proofErr w:type="spellStart"/>
            <w:r w:rsidRPr="00F62BE4">
              <w:rPr>
                <w:rFonts w:ascii="Times New Roman" w:eastAsia="Arial" w:hAnsi="Times New Roman"/>
                <w:sz w:val="24"/>
                <w:szCs w:val="24"/>
              </w:rPr>
              <w:t>iệ</w:t>
            </w:r>
            <w:proofErr w:type="spellEnd"/>
            <w:r w:rsidRPr="00F62BE4">
              <w:rPr>
                <w:rFonts w:ascii="Times New Roman" w:eastAsia="Arial" w:hAnsi="Times New Roman"/>
                <w:sz w:val="24"/>
                <w:szCs w:val="24"/>
                <w:lang w:val="vi-VN"/>
              </w:rPr>
              <w:t>p phần mềm</w:t>
            </w:r>
          </w:p>
        </w:tc>
        <w:tc>
          <w:tcPr>
            <w:tcW w:w="1276" w:type="dxa"/>
            <w:vAlign w:val="center"/>
          </w:tcPr>
          <w:p w14:paraId="1B64DA7A" w14:textId="1B5DCA1C" w:rsidR="008149D4" w:rsidRPr="00F62BE4" w:rsidRDefault="008149D4" w:rsidP="00BD7F61">
            <w:pPr>
              <w:spacing w:before="40" w:after="40" w:line="240" w:lineRule="auto"/>
              <w:jc w:val="center"/>
              <w:rPr>
                <w:rFonts w:ascii="Times New Roman" w:eastAsia="Times New Roman" w:hAnsi="Times New Roman"/>
                <w:sz w:val="24"/>
                <w:szCs w:val="24"/>
              </w:rPr>
            </w:pPr>
            <w:r w:rsidRPr="00F62BE4">
              <w:rPr>
                <w:rFonts w:ascii="Times New Roman" w:eastAsia="Times New Roman" w:hAnsi="Times New Roman"/>
                <w:sz w:val="24"/>
                <w:szCs w:val="24"/>
              </w:rPr>
              <w:t>03</w:t>
            </w:r>
          </w:p>
        </w:tc>
        <w:tc>
          <w:tcPr>
            <w:tcW w:w="1701" w:type="dxa"/>
          </w:tcPr>
          <w:p w14:paraId="071E3332" w14:textId="77777777" w:rsidR="008149D4" w:rsidRPr="00F62BE4" w:rsidRDefault="008149D4" w:rsidP="008149D4">
            <w:pPr>
              <w:spacing w:before="40" w:after="40" w:line="240" w:lineRule="auto"/>
              <w:jc w:val="center"/>
              <w:rPr>
                <w:rFonts w:ascii="Times New Roman" w:eastAsia="Times New Roman" w:hAnsi="Times New Roman"/>
                <w:sz w:val="24"/>
                <w:szCs w:val="24"/>
              </w:rPr>
            </w:pPr>
          </w:p>
        </w:tc>
      </w:tr>
      <w:tr w:rsidR="002539D4" w:rsidRPr="00F62BE4" w14:paraId="6758FC20" w14:textId="77777777" w:rsidTr="00F22C0F">
        <w:tc>
          <w:tcPr>
            <w:tcW w:w="11624" w:type="dxa"/>
          </w:tcPr>
          <w:p w14:paraId="5F57E62C" w14:textId="56079689" w:rsidR="008149D4" w:rsidRPr="00F62BE4" w:rsidRDefault="008149D4" w:rsidP="008149D4">
            <w:pPr>
              <w:spacing w:before="40" w:after="40"/>
              <w:ind w:left="269"/>
              <w:rPr>
                <w:rFonts w:ascii="Times New Roman" w:hAnsi="Times New Roman"/>
                <w:i/>
                <w:sz w:val="24"/>
                <w:szCs w:val="24"/>
              </w:rPr>
            </w:pPr>
            <w:r w:rsidRPr="00F62BE4">
              <w:rPr>
                <w:rFonts w:ascii="Times New Roman" w:eastAsia="Arial" w:hAnsi="Times New Roman"/>
                <w:sz w:val="24"/>
                <w:szCs w:val="24"/>
                <w:lang w:val="vi-VN"/>
              </w:rPr>
              <w:t>1</w:t>
            </w:r>
            <w:r w:rsidRPr="00F62BE4">
              <w:rPr>
                <w:rFonts w:ascii="Times New Roman" w:eastAsia="Arial" w:hAnsi="Times New Roman"/>
                <w:sz w:val="24"/>
                <w:szCs w:val="24"/>
              </w:rPr>
              <w:t>.</w:t>
            </w:r>
            <w:r w:rsidRPr="00F62BE4">
              <w:rPr>
                <w:rFonts w:ascii="Times New Roman" w:eastAsia="Arial" w:hAnsi="Times New Roman"/>
                <w:sz w:val="24"/>
                <w:szCs w:val="24"/>
                <w:lang w:val="vi-VN"/>
              </w:rPr>
              <w:t>3. Doanh nghiệp nội dung s</w:t>
            </w:r>
            <w:r w:rsidRPr="00F62BE4">
              <w:rPr>
                <w:rFonts w:ascii="Times New Roman" w:eastAsia="Arial" w:hAnsi="Times New Roman"/>
                <w:sz w:val="24"/>
                <w:szCs w:val="24"/>
              </w:rPr>
              <w:t>ố</w:t>
            </w:r>
          </w:p>
        </w:tc>
        <w:tc>
          <w:tcPr>
            <w:tcW w:w="1276" w:type="dxa"/>
            <w:vAlign w:val="center"/>
          </w:tcPr>
          <w:p w14:paraId="4A260F2F" w14:textId="781F5E33" w:rsidR="008149D4" w:rsidRPr="00F62BE4" w:rsidRDefault="008149D4" w:rsidP="00BD7F61">
            <w:pPr>
              <w:spacing w:before="40" w:after="40" w:line="240" w:lineRule="auto"/>
              <w:jc w:val="center"/>
              <w:rPr>
                <w:rFonts w:ascii="Times New Roman" w:eastAsia="Times New Roman" w:hAnsi="Times New Roman"/>
                <w:sz w:val="24"/>
                <w:szCs w:val="24"/>
              </w:rPr>
            </w:pPr>
            <w:r w:rsidRPr="00F62BE4">
              <w:rPr>
                <w:rFonts w:ascii="Times New Roman" w:eastAsia="Times New Roman" w:hAnsi="Times New Roman"/>
                <w:sz w:val="24"/>
                <w:szCs w:val="24"/>
              </w:rPr>
              <w:t>04</w:t>
            </w:r>
          </w:p>
        </w:tc>
        <w:tc>
          <w:tcPr>
            <w:tcW w:w="1701" w:type="dxa"/>
          </w:tcPr>
          <w:p w14:paraId="312158D0" w14:textId="77777777" w:rsidR="008149D4" w:rsidRPr="00F62BE4" w:rsidRDefault="008149D4" w:rsidP="008149D4">
            <w:pPr>
              <w:spacing w:before="40" w:after="40" w:line="240" w:lineRule="auto"/>
              <w:jc w:val="center"/>
              <w:rPr>
                <w:rFonts w:ascii="Times New Roman" w:eastAsia="Times New Roman" w:hAnsi="Times New Roman"/>
                <w:sz w:val="24"/>
                <w:szCs w:val="24"/>
              </w:rPr>
            </w:pPr>
          </w:p>
        </w:tc>
      </w:tr>
      <w:tr w:rsidR="002539D4" w:rsidRPr="00F62BE4" w14:paraId="79109FD1" w14:textId="77777777" w:rsidTr="00F22C0F">
        <w:tc>
          <w:tcPr>
            <w:tcW w:w="11624" w:type="dxa"/>
          </w:tcPr>
          <w:p w14:paraId="6DF4859A" w14:textId="453D5CC4" w:rsidR="008149D4" w:rsidRPr="00F62BE4" w:rsidRDefault="008149D4" w:rsidP="008149D4">
            <w:pPr>
              <w:spacing w:before="40" w:after="40"/>
              <w:ind w:left="269"/>
              <w:rPr>
                <w:rFonts w:ascii="Times New Roman" w:hAnsi="Times New Roman"/>
                <w:spacing w:val="-4"/>
                <w:sz w:val="24"/>
                <w:szCs w:val="24"/>
              </w:rPr>
            </w:pPr>
            <w:r w:rsidRPr="00F62BE4">
              <w:rPr>
                <w:rFonts w:ascii="Times New Roman" w:eastAsia="Arial" w:hAnsi="Times New Roman"/>
                <w:spacing w:val="-4"/>
                <w:sz w:val="24"/>
                <w:szCs w:val="24"/>
              </w:rPr>
              <w:t xml:space="preserve">1.4. </w:t>
            </w:r>
            <w:proofErr w:type="spellStart"/>
            <w:r w:rsidR="001066F0" w:rsidRPr="00F62BE4">
              <w:rPr>
                <w:rFonts w:ascii="Times New Roman" w:eastAsia="Arial" w:hAnsi="Times New Roman"/>
                <w:spacing w:val="-4"/>
                <w:sz w:val="24"/>
                <w:szCs w:val="24"/>
              </w:rPr>
              <w:t>Doanh</w:t>
            </w:r>
            <w:proofErr w:type="spellEnd"/>
            <w:r w:rsidR="001066F0" w:rsidRPr="00F62BE4">
              <w:rPr>
                <w:rFonts w:ascii="Times New Roman" w:eastAsia="Arial" w:hAnsi="Times New Roman"/>
                <w:spacing w:val="-4"/>
                <w:sz w:val="24"/>
                <w:szCs w:val="24"/>
              </w:rPr>
              <w:t xml:space="preserve"> </w:t>
            </w:r>
            <w:proofErr w:type="spellStart"/>
            <w:r w:rsidR="001066F0" w:rsidRPr="00F62BE4">
              <w:rPr>
                <w:rFonts w:ascii="Times New Roman" w:eastAsia="Arial" w:hAnsi="Times New Roman"/>
                <w:spacing w:val="-4"/>
                <w:sz w:val="24"/>
                <w:szCs w:val="24"/>
              </w:rPr>
              <w:t>nghiệp</w:t>
            </w:r>
            <w:proofErr w:type="spellEnd"/>
            <w:r w:rsidR="001066F0" w:rsidRPr="00F62BE4">
              <w:rPr>
                <w:rFonts w:ascii="Times New Roman" w:eastAsia="Arial" w:hAnsi="Times New Roman"/>
                <w:spacing w:val="-4"/>
                <w:sz w:val="24"/>
                <w:szCs w:val="24"/>
                <w:lang w:val="vi-VN"/>
              </w:rPr>
              <w:t xml:space="preserve"> dịch </w:t>
            </w:r>
            <w:proofErr w:type="spellStart"/>
            <w:r w:rsidR="001066F0" w:rsidRPr="00F62BE4">
              <w:rPr>
                <w:rFonts w:ascii="Times New Roman" w:eastAsia="Arial" w:hAnsi="Times New Roman"/>
                <w:spacing w:val="-4"/>
                <w:sz w:val="24"/>
                <w:szCs w:val="24"/>
              </w:rPr>
              <w:t>vụ</w:t>
            </w:r>
            <w:proofErr w:type="spellEnd"/>
            <w:r w:rsidR="001066F0" w:rsidRPr="00F62BE4">
              <w:rPr>
                <w:rFonts w:ascii="Times New Roman" w:eastAsia="Arial" w:hAnsi="Times New Roman"/>
                <w:spacing w:val="-4"/>
                <w:sz w:val="24"/>
                <w:szCs w:val="24"/>
              </w:rPr>
              <w:t xml:space="preserve"> </w:t>
            </w:r>
            <w:proofErr w:type="spellStart"/>
            <w:r w:rsidR="001066F0" w:rsidRPr="00F62BE4">
              <w:rPr>
                <w:rFonts w:ascii="Times New Roman" w:eastAsia="Arial" w:hAnsi="Times New Roman"/>
                <w:spacing w:val="-4"/>
                <w:sz w:val="24"/>
                <w:szCs w:val="24"/>
              </w:rPr>
              <w:t>công</w:t>
            </w:r>
            <w:proofErr w:type="spellEnd"/>
            <w:r w:rsidR="001066F0" w:rsidRPr="00F62BE4">
              <w:rPr>
                <w:rFonts w:ascii="Times New Roman" w:eastAsia="Arial" w:hAnsi="Times New Roman"/>
                <w:spacing w:val="-4"/>
                <w:sz w:val="24"/>
                <w:szCs w:val="24"/>
              </w:rPr>
              <w:t xml:space="preserve"> </w:t>
            </w:r>
            <w:proofErr w:type="spellStart"/>
            <w:r w:rsidR="001066F0" w:rsidRPr="00F62BE4">
              <w:rPr>
                <w:rFonts w:ascii="Times New Roman" w:eastAsia="Arial" w:hAnsi="Times New Roman"/>
                <w:spacing w:val="-4"/>
                <w:sz w:val="24"/>
                <w:szCs w:val="24"/>
              </w:rPr>
              <w:t>nghệ</w:t>
            </w:r>
            <w:proofErr w:type="spellEnd"/>
            <w:r w:rsidR="001066F0" w:rsidRPr="00F62BE4">
              <w:rPr>
                <w:rFonts w:ascii="Times New Roman" w:eastAsia="Arial" w:hAnsi="Times New Roman"/>
                <w:spacing w:val="-4"/>
                <w:sz w:val="24"/>
                <w:szCs w:val="24"/>
              </w:rPr>
              <w:t xml:space="preserve"> </w:t>
            </w:r>
            <w:proofErr w:type="spellStart"/>
            <w:r w:rsidR="001066F0" w:rsidRPr="00F62BE4">
              <w:rPr>
                <w:rFonts w:ascii="Times New Roman" w:eastAsia="Arial" w:hAnsi="Times New Roman"/>
                <w:spacing w:val="-4"/>
                <w:sz w:val="24"/>
                <w:szCs w:val="24"/>
              </w:rPr>
              <w:t>số</w:t>
            </w:r>
            <w:proofErr w:type="spellEnd"/>
            <w:r w:rsidR="001066F0" w:rsidRPr="00F62BE4">
              <w:rPr>
                <w:rFonts w:ascii="Times New Roman" w:eastAsia="Arial" w:hAnsi="Times New Roman"/>
                <w:spacing w:val="-4"/>
                <w:sz w:val="24"/>
                <w:szCs w:val="24"/>
                <w:lang w:val="vi-VN"/>
              </w:rPr>
              <w:t xml:space="preserve"> </w:t>
            </w:r>
            <w:r w:rsidR="001066F0" w:rsidRPr="00F62BE4">
              <w:rPr>
                <w:rFonts w:ascii="Times New Roman" w:eastAsia="Arial" w:hAnsi="Times New Roman"/>
                <w:spacing w:val="-4"/>
                <w:sz w:val="24"/>
                <w:szCs w:val="24"/>
              </w:rPr>
              <w:t>(</w:t>
            </w:r>
            <w:r w:rsidR="001066F0" w:rsidRPr="00F62BE4">
              <w:rPr>
                <w:rFonts w:ascii="Times New Roman" w:eastAsia="Arial" w:hAnsi="Times New Roman"/>
                <w:spacing w:val="-4"/>
                <w:sz w:val="24"/>
                <w:szCs w:val="24"/>
                <w:lang w:val="vi-VN"/>
              </w:rPr>
              <w:t>trừ bu</w:t>
            </w:r>
            <w:r w:rsidR="001066F0" w:rsidRPr="00F62BE4">
              <w:rPr>
                <w:rFonts w:ascii="Times New Roman" w:eastAsia="Arial" w:hAnsi="Times New Roman"/>
                <w:spacing w:val="-4"/>
                <w:sz w:val="24"/>
                <w:szCs w:val="24"/>
              </w:rPr>
              <w:t>ô</w:t>
            </w:r>
            <w:r w:rsidR="001066F0" w:rsidRPr="00F62BE4">
              <w:rPr>
                <w:rFonts w:ascii="Times New Roman" w:eastAsia="Arial" w:hAnsi="Times New Roman"/>
                <w:spacing w:val="-4"/>
                <w:sz w:val="24"/>
                <w:szCs w:val="24"/>
                <w:lang w:val="vi-VN"/>
              </w:rPr>
              <w:t>n b</w:t>
            </w:r>
            <w:r w:rsidR="001066F0" w:rsidRPr="00F62BE4">
              <w:rPr>
                <w:rFonts w:ascii="Times New Roman" w:eastAsia="Arial" w:hAnsi="Times New Roman"/>
                <w:spacing w:val="-4"/>
                <w:sz w:val="24"/>
                <w:szCs w:val="24"/>
              </w:rPr>
              <w:t>á</w:t>
            </w:r>
            <w:r w:rsidR="001066F0" w:rsidRPr="00F62BE4">
              <w:rPr>
                <w:rFonts w:ascii="Times New Roman" w:eastAsia="Arial" w:hAnsi="Times New Roman"/>
                <w:spacing w:val="-4"/>
                <w:sz w:val="24"/>
                <w:szCs w:val="24"/>
                <w:lang w:val="vi-VN"/>
              </w:rPr>
              <w:t>n, ph</w:t>
            </w:r>
            <w:r w:rsidR="001066F0" w:rsidRPr="00F62BE4">
              <w:rPr>
                <w:rFonts w:ascii="Times New Roman" w:eastAsia="Arial" w:hAnsi="Times New Roman"/>
                <w:spacing w:val="-4"/>
                <w:sz w:val="24"/>
                <w:szCs w:val="24"/>
              </w:rPr>
              <w:t>â</w:t>
            </w:r>
            <w:r w:rsidR="001066F0" w:rsidRPr="00F62BE4">
              <w:rPr>
                <w:rFonts w:ascii="Times New Roman" w:eastAsia="Arial" w:hAnsi="Times New Roman"/>
                <w:spacing w:val="-4"/>
                <w:sz w:val="24"/>
                <w:szCs w:val="24"/>
                <w:lang w:val="vi-VN"/>
              </w:rPr>
              <w:t>n phối)</w:t>
            </w:r>
          </w:p>
        </w:tc>
        <w:tc>
          <w:tcPr>
            <w:tcW w:w="1276" w:type="dxa"/>
            <w:vAlign w:val="center"/>
          </w:tcPr>
          <w:p w14:paraId="58B6532A" w14:textId="666DB60C" w:rsidR="008149D4" w:rsidRPr="00F62BE4" w:rsidRDefault="008149D4" w:rsidP="00BD7F61">
            <w:pPr>
              <w:spacing w:before="40" w:after="40" w:line="240" w:lineRule="auto"/>
              <w:jc w:val="center"/>
              <w:rPr>
                <w:rFonts w:ascii="Times New Roman" w:eastAsia="Times New Roman" w:hAnsi="Times New Roman"/>
                <w:sz w:val="24"/>
                <w:szCs w:val="24"/>
              </w:rPr>
            </w:pPr>
            <w:r w:rsidRPr="00F62BE4">
              <w:rPr>
                <w:rFonts w:ascii="Times New Roman" w:eastAsia="Times New Roman" w:hAnsi="Times New Roman"/>
                <w:sz w:val="24"/>
                <w:szCs w:val="24"/>
              </w:rPr>
              <w:t>05</w:t>
            </w:r>
          </w:p>
        </w:tc>
        <w:tc>
          <w:tcPr>
            <w:tcW w:w="1701" w:type="dxa"/>
          </w:tcPr>
          <w:p w14:paraId="65A15396" w14:textId="77777777" w:rsidR="008149D4" w:rsidRPr="00F62BE4" w:rsidRDefault="008149D4" w:rsidP="008149D4">
            <w:pPr>
              <w:spacing w:before="40" w:after="40" w:line="240" w:lineRule="auto"/>
              <w:jc w:val="center"/>
              <w:rPr>
                <w:rFonts w:ascii="Times New Roman" w:eastAsia="Times New Roman" w:hAnsi="Times New Roman"/>
                <w:sz w:val="24"/>
                <w:szCs w:val="24"/>
              </w:rPr>
            </w:pPr>
          </w:p>
        </w:tc>
      </w:tr>
      <w:tr w:rsidR="002539D4" w:rsidRPr="00F62BE4" w14:paraId="2FC850AF" w14:textId="77777777" w:rsidTr="00F22C0F">
        <w:tc>
          <w:tcPr>
            <w:tcW w:w="11624" w:type="dxa"/>
            <w:vAlign w:val="center"/>
          </w:tcPr>
          <w:p w14:paraId="0DD01E93" w14:textId="6BE031E4" w:rsidR="008149D4" w:rsidRPr="00F62BE4" w:rsidRDefault="008149D4" w:rsidP="00CC466A">
            <w:pPr>
              <w:spacing w:before="40" w:after="40"/>
              <w:rPr>
                <w:rFonts w:ascii="Times New Roman" w:hAnsi="Times New Roman"/>
                <w:b/>
                <w:bCs/>
                <w:i/>
                <w:sz w:val="24"/>
                <w:szCs w:val="24"/>
              </w:rPr>
            </w:pPr>
            <w:r w:rsidRPr="00F62BE4">
              <w:rPr>
                <w:rFonts w:ascii="Times New Roman" w:hAnsi="Times New Roman"/>
                <w:b/>
                <w:bCs/>
                <w:i/>
                <w:sz w:val="24"/>
                <w:szCs w:val="24"/>
              </w:rPr>
              <w:t xml:space="preserve">2. Chia </w:t>
            </w:r>
            <w:proofErr w:type="spellStart"/>
            <w:r w:rsidRPr="00F62BE4">
              <w:rPr>
                <w:rFonts w:ascii="Times New Roman" w:hAnsi="Times New Roman"/>
                <w:b/>
                <w:bCs/>
                <w:i/>
                <w:sz w:val="24"/>
                <w:szCs w:val="24"/>
              </w:rPr>
              <w:t>theo</w:t>
            </w:r>
            <w:proofErr w:type="spellEnd"/>
            <w:r w:rsidRPr="00F62BE4">
              <w:rPr>
                <w:rFonts w:ascii="Times New Roman" w:hAnsi="Times New Roman"/>
                <w:b/>
                <w:bCs/>
                <w:i/>
                <w:sz w:val="24"/>
                <w:szCs w:val="24"/>
              </w:rPr>
              <w:t xml:space="preserve"> </w:t>
            </w:r>
            <w:proofErr w:type="spellStart"/>
            <w:r w:rsidRPr="00F62BE4">
              <w:rPr>
                <w:rFonts w:ascii="Times New Roman" w:hAnsi="Times New Roman"/>
                <w:b/>
                <w:bCs/>
                <w:i/>
                <w:sz w:val="24"/>
                <w:szCs w:val="24"/>
              </w:rPr>
              <w:t>loại</w:t>
            </w:r>
            <w:proofErr w:type="spellEnd"/>
            <w:r w:rsidRPr="00F62BE4">
              <w:rPr>
                <w:rFonts w:ascii="Times New Roman" w:hAnsi="Times New Roman"/>
                <w:b/>
                <w:bCs/>
                <w:i/>
                <w:sz w:val="24"/>
                <w:szCs w:val="24"/>
              </w:rPr>
              <w:t xml:space="preserve"> </w:t>
            </w:r>
            <w:proofErr w:type="spellStart"/>
            <w:r w:rsidRPr="00F62BE4">
              <w:rPr>
                <w:rFonts w:ascii="Times New Roman" w:hAnsi="Times New Roman"/>
                <w:b/>
                <w:bCs/>
                <w:i/>
                <w:sz w:val="24"/>
                <w:szCs w:val="24"/>
              </w:rPr>
              <w:t>hình</w:t>
            </w:r>
            <w:proofErr w:type="spellEnd"/>
            <w:r w:rsidRPr="00F62BE4">
              <w:rPr>
                <w:rFonts w:ascii="Times New Roman" w:hAnsi="Times New Roman"/>
                <w:b/>
                <w:bCs/>
                <w:i/>
                <w:sz w:val="24"/>
                <w:szCs w:val="24"/>
              </w:rPr>
              <w:t xml:space="preserve"> </w:t>
            </w:r>
            <w:proofErr w:type="spellStart"/>
            <w:r w:rsidRPr="00F62BE4">
              <w:rPr>
                <w:rFonts w:ascii="Times New Roman" w:hAnsi="Times New Roman"/>
                <w:b/>
                <w:bCs/>
                <w:i/>
                <w:sz w:val="24"/>
                <w:szCs w:val="24"/>
              </w:rPr>
              <w:t>kinh</w:t>
            </w:r>
            <w:proofErr w:type="spellEnd"/>
            <w:r w:rsidRPr="00F62BE4">
              <w:rPr>
                <w:rFonts w:ascii="Times New Roman" w:hAnsi="Times New Roman"/>
                <w:b/>
                <w:bCs/>
                <w:i/>
                <w:sz w:val="24"/>
                <w:szCs w:val="24"/>
              </w:rPr>
              <w:t xml:space="preserve"> </w:t>
            </w:r>
            <w:proofErr w:type="spellStart"/>
            <w:r w:rsidRPr="00F62BE4">
              <w:rPr>
                <w:rFonts w:ascii="Times New Roman" w:hAnsi="Times New Roman"/>
                <w:b/>
                <w:bCs/>
                <w:i/>
                <w:sz w:val="24"/>
                <w:szCs w:val="24"/>
              </w:rPr>
              <w:t>tế</w:t>
            </w:r>
            <w:proofErr w:type="spellEnd"/>
            <w:r w:rsidRPr="00F62BE4">
              <w:rPr>
                <w:rFonts w:ascii="Times New Roman" w:hAnsi="Times New Roman"/>
                <w:b/>
                <w:bCs/>
                <w:i/>
                <w:sz w:val="24"/>
                <w:szCs w:val="24"/>
              </w:rPr>
              <w:t xml:space="preserve"> </w:t>
            </w:r>
            <w:proofErr w:type="spellStart"/>
            <w:r w:rsidRPr="00F62BE4">
              <w:rPr>
                <w:rFonts w:ascii="Times New Roman" w:hAnsi="Times New Roman"/>
                <w:b/>
                <w:bCs/>
                <w:i/>
                <w:sz w:val="24"/>
                <w:szCs w:val="24"/>
              </w:rPr>
              <w:t>của</w:t>
            </w:r>
            <w:proofErr w:type="spellEnd"/>
            <w:r w:rsidRPr="00F62BE4">
              <w:rPr>
                <w:rFonts w:ascii="Times New Roman" w:hAnsi="Times New Roman"/>
                <w:b/>
                <w:bCs/>
                <w:i/>
                <w:sz w:val="24"/>
                <w:szCs w:val="24"/>
              </w:rPr>
              <w:t xml:space="preserve"> </w:t>
            </w:r>
            <w:proofErr w:type="spellStart"/>
            <w:r w:rsidRPr="00F62BE4">
              <w:rPr>
                <w:rFonts w:ascii="Times New Roman" w:hAnsi="Times New Roman"/>
                <w:b/>
                <w:bCs/>
                <w:i/>
                <w:sz w:val="24"/>
                <w:szCs w:val="24"/>
              </w:rPr>
              <w:t>doanh</w:t>
            </w:r>
            <w:proofErr w:type="spellEnd"/>
            <w:r w:rsidRPr="00F62BE4">
              <w:rPr>
                <w:rFonts w:ascii="Times New Roman" w:hAnsi="Times New Roman"/>
                <w:b/>
                <w:bCs/>
                <w:i/>
                <w:sz w:val="24"/>
                <w:szCs w:val="24"/>
              </w:rPr>
              <w:t xml:space="preserve"> </w:t>
            </w:r>
            <w:proofErr w:type="spellStart"/>
            <w:r w:rsidRPr="00F62BE4">
              <w:rPr>
                <w:rFonts w:ascii="Times New Roman" w:hAnsi="Times New Roman"/>
                <w:b/>
                <w:bCs/>
                <w:i/>
                <w:sz w:val="24"/>
                <w:szCs w:val="24"/>
              </w:rPr>
              <w:t>nghiệp</w:t>
            </w:r>
            <w:proofErr w:type="spellEnd"/>
            <w:r w:rsidRPr="00F62BE4">
              <w:rPr>
                <w:rFonts w:ascii="Times New Roman" w:hAnsi="Times New Roman"/>
                <w:b/>
                <w:bCs/>
                <w:i/>
                <w:sz w:val="24"/>
                <w:szCs w:val="24"/>
              </w:rPr>
              <w:t xml:space="preserve"> </w:t>
            </w:r>
          </w:p>
        </w:tc>
        <w:tc>
          <w:tcPr>
            <w:tcW w:w="1276" w:type="dxa"/>
            <w:vAlign w:val="center"/>
          </w:tcPr>
          <w:p w14:paraId="04319472" w14:textId="1A11E722" w:rsidR="008149D4" w:rsidRPr="00F62BE4" w:rsidRDefault="008149D4" w:rsidP="00BD7F61">
            <w:pPr>
              <w:spacing w:before="40" w:after="40" w:line="240" w:lineRule="auto"/>
              <w:jc w:val="center"/>
              <w:rPr>
                <w:rFonts w:ascii="Times New Roman" w:eastAsia="Times New Roman" w:hAnsi="Times New Roman"/>
                <w:b/>
                <w:bCs/>
                <w:i/>
                <w:sz w:val="24"/>
                <w:szCs w:val="24"/>
              </w:rPr>
            </w:pPr>
          </w:p>
        </w:tc>
        <w:tc>
          <w:tcPr>
            <w:tcW w:w="1701" w:type="dxa"/>
          </w:tcPr>
          <w:p w14:paraId="7D187EE0" w14:textId="77777777" w:rsidR="008149D4" w:rsidRPr="00F62BE4" w:rsidRDefault="008149D4" w:rsidP="008149D4">
            <w:pPr>
              <w:spacing w:before="40" w:after="40" w:line="240" w:lineRule="auto"/>
              <w:jc w:val="center"/>
              <w:rPr>
                <w:rFonts w:ascii="Times New Roman" w:eastAsia="Times New Roman" w:hAnsi="Times New Roman"/>
                <w:b/>
                <w:bCs/>
                <w:i/>
                <w:sz w:val="24"/>
                <w:szCs w:val="24"/>
              </w:rPr>
            </w:pPr>
          </w:p>
        </w:tc>
      </w:tr>
      <w:tr w:rsidR="002539D4" w:rsidRPr="00F62BE4" w14:paraId="569E84FF" w14:textId="77777777" w:rsidTr="00F22C0F">
        <w:tc>
          <w:tcPr>
            <w:tcW w:w="11624" w:type="dxa"/>
          </w:tcPr>
          <w:p w14:paraId="5CEA6601" w14:textId="68F78908" w:rsidR="008149D4" w:rsidRPr="00F62BE4" w:rsidRDefault="008149D4" w:rsidP="008149D4">
            <w:pPr>
              <w:spacing w:before="40" w:after="40" w:line="240" w:lineRule="auto"/>
              <w:ind w:left="269"/>
              <w:rPr>
                <w:rFonts w:ascii="Times New Roman" w:eastAsia="Times New Roman" w:hAnsi="Times New Roman"/>
                <w:b/>
                <w:bCs/>
                <w:sz w:val="24"/>
                <w:szCs w:val="24"/>
                <w:lang w:val="vi-VN" w:eastAsia="zh-CN"/>
              </w:rPr>
            </w:pPr>
            <w:r w:rsidRPr="00F62BE4">
              <w:rPr>
                <w:rFonts w:ascii="Times New Roman" w:eastAsia="Arial" w:hAnsi="Times New Roman"/>
                <w:sz w:val="24"/>
                <w:szCs w:val="24"/>
                <w:lang w:val="vi-VN"/>
              </w:rPr>
              <w:t>2.1. Doanh ngh</w:t>
            </w:r>
            <w:proofErr w:type="spellStart"/>
            <w:r w:rsidRPr="00F62BE4">
              <w:rPr>
                <w:rFonts w:ascii="Times New Roman" w:eastAsia="Arial" w:hAnsi="Times New Roman"/>
                <w:sz w:val="24"/>
                <w:szCs w:val="24"/>
              </w:rPr>
              <w:t>i</w:t>
            </w:r>
            <w:proofErr w:type="spellEnd"/>
            <w:r w:rsidRPr="00F62BE4">
              <w:rPr>
                <w:rFonts w:ascii="Times New Roman" w:eastAsia="Arial" w:hAnsi="Times New Roman"/>
                <w:sz w:val="24"/>
                <w:szCs w:val="24"/>
                <w:lang w:val="vi-VN"/>
              </w:rPr>
              <w:t>ệp nh</w:t>
            </w:r>
            <w:r w:rsidRPr="00F62BE4">
              <w:rPr>
                <w:rFonts w:ascii="Times New Roman" w:eastAsia="Arial" w:hAnsi="Times New Roman"/>
                <w:sz w:val="24"/>
                <w:szCs w:val="24"/>
              </w:rPr>
              <w:t xml:space="preserve">à </w:t>
            </w:r>
            <w:proofErr w:type="spellStart"/>
            <w:r w:rsidRPr="00F62BE4">
              <w:rPr>
                <w:rFonts w:ascii="Times New Roman" w:eastAsia="Arial" w:hAnsi="Times New Roman"/>
                <w:sz w:val="24"/>
                <w:szCs w:val="24"/>
              </w:rPr>
              <w:t>nướ</w:t>
            </w:r>
            <w:proofErr w:type="spellEnd"/>
            <w:r w:rsidRPr="00F62BE4">
              <w:rPr>
                <w:rFonts w:ascii="Times New Roman" w:eastAsia="Arial" w:hAnsi="Times New Roman"/>
                <w:sz w:val="24"/>
                <w:szCs w:val="24"/>
                <w:lang w:val="vi-VN"/>
              </w:rPr>
              <w:t>c</w:t>
            </w:r>
          </w:p>
        </w:tc>
        <w:tc>
          <w:tcPr>
            <w:tcW w:w="1276" w:type="dxa"/>
            <w:vAlign w:val="center"/>
          </w:tcPr>
          <w:p w14:paraId="275828BB" w14:textId="34C94EBD" w:rsidR="008149D4" w:rsidRPr="00F62BE4" w:rsidRDefault="008149D4" w:rsidP="00BD7F61">
            <w:pPr>
              <w:spacing w:before="40" w:after="40" w:line="240" w:lineRule="auto"/>
              <w:jc w:val="center"/>
              <w:rPr>
                <w:rFonts w:ascii="Times New Roman" w:eastAsia="Times New Roman" w:hAnsi="Times New Roman"/>
                <w:sz w:val="24"/>
                <w:szCs w:val="24"/>
              </w:rPr>
            </w:pPr>
            <w:r w:rsidRPr="00F62BE4">
              <w:rPr>
                <w:rFonts w:ascii="Times New Roman" w:eastAsia="Times New Roman" w:hAnsi="Times New Roman"/>
                <w:sz w:val="24"/>
                <w:szCs w:val="24"/>
              </w:rPr>
              <w:t>06</w:t>
            </w:r>
          </w:p>
        </w:tc>
        <w:tc>
          <w:tcPr>
            <w:tcW w:w="1701" w:type="dxa"/>
          </w:tcPr>
          <w:p w14:paraId="7C1F44C7" w14:textId="77777777" w:rsidR="008149D4" w:rsidRPr="00F62BE4" w:rsidRDefault="008149D4" w:rsidP="008149D4">
            <w:pPr>
              <w:spacing w:before="40" w:after="40" w:line="240" w:lineRule="auto"/>
              <w:jc w:val="center"/>
              <w:rPr>
                <w:rFonts w:ascii="Times New Roman" w:eastAsia="Times New Roman" w:hAnsi="Times New Roman"/>
                <w:sz w:val="24"/>
                <w:szCs w:val="24"/>
              </w:rPr>
            </w:pPr>
          </w:p>
        </w:tc>
      </w:tr>
      <w:tr w:rsidR="002539D4" w:rsidRPr="00F62BE4" w14:paraId="3D2BC259" w14:textId="77777777" w:rsidTr="00F22C0F">
        <w:tc>
          <w:tcPr>
            <w:tcW w:w="11624" w:type="dxa"/>
          </w:tcPr>
          <w:p w14:paraId="5B906C96" w14:textId="68A4E5DF" w:rsidR="008149D4" w:rsidRPr="00F62BE4" w:rsidRDefault="008149D4" w:rsidP="008149D4">
            <w:pPr>
              <w:spacing w:before="40" w:after="40" w:line="240" w:lineRule="auto"/>
              <w:ind w:left="269"/>
              <w:rPr>
                <w:rFonts w:ascii="Times New Roman" w:eastAsia="Times New Roman" w:hAnsi="Times New Roman"/>
                <w:b/>
                <w:bCs/>
                <w:sz w:val="24"/>
                <w:szCs w:val="24"/>
                <w:lang w:val="vi-VN" w:eastAsia="zh-CN"/>
              </w:rPr>
            </w:pPr>
            <w:r w:rsidRPr="00F62BE4">
              <w:rPr>
                <w:rFonts w:ascii="Times New Roman" w:eastAsia="Arial" w:hAnsi="Times New Roman"/>
                <w:sz w:val="24"/>
                <w:szCs w:val="24"/>
                <w:lang w:val="vi-VN"/>
              </w:rPr>
              <w:t>2.2. Doanh nghiệp ngo</w:t>
            </w:r>
            <w:r w:rsidRPr="00F62BE4">
              <w:rPr>
                <w:rFonts w:ascii="Times New Roman" w:eastAsia="Arial" w:hAnsi="Times New Roman"/>
                <w:sz w:val="24"/>
                <w:szCs w:val="24"/>
              </w:rPr>
              <w:t>à</w:t>
            </w:r>
            <w:r w:rsidRPr="00F62BE4">
              <w:rPr>
                <w:rFonts w:ascii="Times New Roman" w:eastAsia="Arial" w:hAnsi="Times New Roman"/>
                <w:sz w:val="24"/>
                <w:szCs w:val="24"/>
                <w:lang w:val="vi-VN"/>
              </w:rPr>
              <w:t>i nhà rước (trừ FDI)</w:t>
            </w:r>
          </w:p>
        </w:tc>
        <w:tc>
          <w:tcPr>
            <w:tcW w:w="1276" w:type="dxa"/>
            <w:vAlign w:val="center"/>
          </w:tcPr>
          <w:p w14:paraId="4EA29341" w14:textId="29DE8160" w:rsidR="008149D4" w:rsidRPr="00F62BE4" w:rsidRDefault="008149D4" w:rsidP="00BD7F61">
            <w:pPr>
              <w:spacing w:before="40" w:after="40" w:line="240" w:lineRule="auto"/>
              <w:jc w:val="center"/>
              <w:rPr>
                <w:rFonts w:ascii="Times New Roman" w:eastAsia="Times New Roman" w:hAnsi="Times New Roman"/>
                <w:sz w:val="24"/>
                <w:szCs w:val="24"/>
              </w:rPr>
            </w:pPr>
            <w:r w:rsidRPr="00F62BE4">
              <w:rPr>
                <w:rFonts w:ascii="Times New Roman" w:eastAsia="Times New Roman" w:hAnsi="Times New Roman"/>
                <w:bCs/>
                <w:sz w:val="24"/>
                <w:szCs w:val="24"/>
              </w:rPr>
              <w:t>07</w:t>
            </w:r>
          </w:p>
        </w:tc>
        <w:tc>
          <w:tcPr>
            <w:tcW w:w="1701" w:type="dxa"/>
          </w:tcPr>
          <w:p w14:paraId="4DF7F982" w14:textId="77777777" w:rsidR="008149D4" w:rsidRPr="00F62BE4" w:rsidRDefault="008149D4" w:rsidP="008149D4">
            <w:pPr>
              <w:spacing w:before="40" w:after="40" w:line="240" w:lineRule="auto"/>
              <w:jc w:val="center"/>
              <w:rPr>
                <w:rFonts w:ascii="Times New Roman" w:eastAsia="Times New Roman" w:hAnsi="Times New Roman"/>
                <w:sz w:val="24"/>
                <w:szCs w:val="24"/>
              </w:rPr>
            </w:pPr>
          </w:p>
        </w:tc>
      </w:tr>
      <w:tr w:rsidR="002539D4" w:rsidRPr="00F62BE4" w14:paraId="0B22DE17" w14:textId="77777777" w:rsidTr="00F22C0F">
        <w:tc>
          <w:tcPr>
            <w:tcW w:w="11624" w:type="dxa"/>
          </w:tcPr>
          <w:p w14:paraId="7FBEA3F6" w14:textId="1FCD021F" w:rsidR="008149D4" w:rsidRPr="00F62BE4" w:rsidRDefault="008149D4" w:rsidP="008149D4">
            <w:pPr>
              <w:spacing w:before="40" w:after="40" w:line="240" w:lineRule="auto"/>
              <w:ind w:left="269"/>
              <w:rPr>
                <w:rFonts w:ascii="Times New Roman" w:eastAsia="Times New Roman" w:hAnsi="Times New Roman"/>
                <w:b/>
                <w:bCs/>
                <w:sz w:val="24"/>
                <w:szCs w:val="24"/>
                <w:lang w:val="vi-VN" w:eastAsia="zh-CN"/>
              </w:rPr>
            </w:pPr>
            <w:r w:rsidRPr="00F62BE4">
              <w:rPr>
                <w:rFonts w:ascii="Times New Roman" w:eastAsia="Arial" w:hAnsi="Times New Roman"/>
                <w:sz w:val="24"/>
                <w:szCs w:val="24"/>
                <w:lang w:val="vi-VN"/>
              </w:rPr>
              <w:t xml:space="preserve">2.3. Doanh nghiệp có vốn đầu tư trực tiếp nước </w:t>
            </w:r>
            <w:proofErr w:type="spellStart"/>
            <w:r w:rsidRPr="00F62BE4">
              <w:rPr>
                <w:rFonts w:ascii="Times New Roman" w:eastAsia="Arial" w:hAnsi="Times New Roman"/>
                <w:sz w:val="24"/>
                <w:szCs w:val="24"/>
              </w:rPr>
              <w:t>ngoài</w:t>
            </w:r>
            <w:proofErr w:type="spellEnd"/>
            <w:r w:rsidRPr="00F62BE4">
              <w:rPr>
                <w:rFonts w:ascii="Times New Roman" w:eastAsia="Arial" w:hAnsi="Times New Roman"/>
                <w:sz w:val="24"/>
                <w:szCs w:val="24"/>
                <w:lang w:val="vi-VN"/>
              </w:rPr>
              <w:t xml:space="preserve"> - FDI</w:t>
            </w:r>
          </w:p>
        </w:tc>
        <w:tc>
          <w:tcPr>
            <w:tcW w:w="1276" w:type="dxa"/>
            <w:vAlign w:val="center"/>
          </w:tcPr>
          <w:p w14:paraId="4FA5158B" w14:textId="58161C1C" w:rsidR="008149D4" w:rsidRPr="00F62BE4" w:rsidRDefault="008149D4" w:rsidP="00BD7F61">
            <w:pPr>
              <w:spacing w:before="40" w:after="40" w:line="240" w:lineRule="auto"/>
              <w:jc w:val="center"/>
              <w:rPr>
                <w:rFonts w:ascii="Times New Roman" w:eastAsia="Times New Roman" w:hAnsi="Times New Roman"/>
                <w:sz w:val="24"/>
                <w:szCs w:val="24"/>
              </w:rPr>
            </w:pPr>
            <w:r w:rsidRPr="00F62BE4">
              <w:rPr>
                <w:rFonts w:ascii="Times New Roman" w:eastAsia="Times New Roman" w:hAnsi="Times New Roman"/>
                <w:sz w:val="24"/>
                <w:szCs w:val="24"/>
              </w:rPr>
              <w:t>08</w:t>
            </w:r>
          </w:p>
        </w:tc>
        <w:tc>
          <w:tcPr>
            <w:tcW w:w="1701" w:type="dxa"/>
          </w:tcPr>
          <w:p w14:paraId="0B385509" w14:textId="77777777" w:rsidR="008149D4" w:rsidRPr="00F62BE4" w:rsidRDefault="008149D4" w:rsidP="008149D4">
            <w:pPr>
              <w:spacing w:before="40" w:after="40" w:line="240" w:lineRule="auto"/>
              <w:jc w:val="center"/>
              <w:rPr>
                <w:rFonts w:ascii="Times New Roman" w:eastAsia="Times New Roman" w:hAnsi="Times New Roman"/>
                <w:sz w:val="24"/>
                <w:szCs w:val="24"/>
              </w:rPr>
            </w:pPr>
          </w:p>
        </w:tc>
      </w:tr>
      <w:tr w:rsidR="002539D4" w:rsidRPr="00F62BE4" w14:paraId="21BD35F9" w14:textId="77777777" w:rsidTr="00F22C0F">
        <w:tc>
          <w:tcPr>
            <w:tcW w:w="11624" w:type="dxa"/>
          </w:tcPr>
          <w:p w14:paraId="4C59F99B" w14:textId="101AB6B7" w:rsidR="008149D4" w:rsidRPr="00F62BE4" w:rsidRDefault="008149D4" w:rsidP="00CC466A">
            <w:pPr>
              <w:spacing w:before="40" w:after="40" w:line="240" w:lineRule="auto"/>
              <w:rPr>
                <w:rFonts w:ascii="Times New Roman" w:eastAsia="Arial" w:hAnsi="Times New Roman"/>
                <w:i/>
                <w:sz w:val="24"/>
                <w:szCs w:val="24"/>
                <w:lang w:val="vi-VN"/>
              </w:rPr>
            </w:pPr>
            <w:r w:rsidRPr="00F62BE4">
              <w:rPr>
                <w:rFonts w:ascii="Times New Roman" w:eastAsia="Arial" w:hAnsi="Times New Roman"/>
                <w:b/>
                <w:bCs/>
                <w:i/>
                <w:sz w:val="24"/>
                <w:szCs w:val="24"/>
                <w:lang w:val="vi-VN"/>
              </w:rPr>
              <w:t xml:space="preserve">3. </w:t>
            </w:r>
            <w:r w:rsidRPr="00F62BE4">
              <w:rPr>
                <w:rFonts w:ascii="Times New Roman" w:eastAsia="Arial" w:hAnsi="Times New Roman"/>
                <w:b/>
                <w:bCs/>
                <w:i/>
                <w:sz w:val="24"/>
                <w:szCs w:val="24"/>
              </w:rPr>
              <w:t xml:space="preserve">Chia </w:t>
            </w:r>
            <w:proofErr w:type="spellStart"/>
            <w:r w:rsidRPr="00F62BE4">
              <w:rPr>
                <w:rFonts w:ascii="Times New Roman" w:eastAsia="Arial" w:hAnsi="Times New Roman"/>
                <w:b/>
                <w:bCs/>
                <w:i/>
                <w:sz w:val="24"/>
                <w:szCs w:val="24"/>
              </w:rPr>
              <w:t>theo</w:t>
            </w:r>
            <w:proofErr w:type="spellEnd"/>
            <w:r w:rsidRPr="00F62BE4">
              <w:rPr>
                <w:rFonts w:ascii="Times New Roman" w:eastAsia="Arial" w:hAnsi="Times New Roman"/>
                <w:b/>
                <w:bCs/>
                <w:i/>
                <w:sz w:val="24"/>
                <w:szCs w:val="24"/>
                <w:lang w:val="vi-VN"/>
              </w:rPr>
              <w:t xml:space="preserve"> quy mô sử dụng lao động </w:t>
            </w:r>
          </w:p>
        </w:tc>
        <w:tc>
          <w:tcPr>
            <w:tcW w:w="1276" w:type="dxa"/>
            <w:vAlign w:val="center"/>
          </w:tcPr>
          <w:p w14:paraId="32C97CA3" w14:textId="1FB4ECF2" w:rsidR="008149D4" w:rsidRPr="00F62BE4" w:rsidRDefault="008149D4" w:rsidP="00BD7F61">
            <w:pPr>
              <w:spacing w:before="40" w:after="40" w:line="240" w:lineRule="auto"/>
              <w:jc w:val="center"/>
              <w:rPr>
                <w:rFonts w:ascii="Times New Roman" w:eastAsia="Times New Roman" w:hAnsi="Times New Roman"/>
                <w:i/>
                <w:sz w:val="24"/>
                <w:szCs w:val="24"/>
              </w:rPr>
            </w:pPr>
          </w:p>
        </w:tc>
        <w:tc>
          <w:tcPr>
            <w:tcW w:w="1701" w:type="dxa"/>
          </w:tcPr>
          <w:p w14:paraId="76BF3E12" w14:textId="77777777" w:rsidR="008149D4" w:rsidRPr="00F62BE4" w:rsidRDefault="008149D4" w:rsidP="008149D4">
            <w:pPr>
              <w:spacing w:before="40" w:after="40" w:line="240" w:lineRule="auto"/>
              <w:jc w:val="center"/>
              <w:rPr>
                <w:rFonts w:ascii="Times New Roman" w:eastAsia="Times New Roman" w:hAnsi="Times New Roman"/>
                <w:i/>
                <w:sz w:val="24"/>
                <w:szCs w:val="24"/>
              </w:rPr>
            </w:pPr>
          </w:p>
        </w:tc>
      </w:tr>
      <w:tr w:rsidR="002539D4" w:rsidRPr="00F62BE4" w14:paraId="7B965A64" w14:textId="77777777" w:rsidTr="00F22C0F">
        <w:tc>
          <w:tcPr>
            <w:tcW w:w="11624" w:type="dxa"/>
          </w:tcPr>
          <w:p w14:paraId="0B28D04D" w14:textId="7639AB78" w:rsidR="008149D4" w:rsidRPr="00F62BE4" w:rsidRDefault="008149D4" w:rsidP="008149D4">
            <w:pPr>
              <w:spacing w:before="40" w:after="40" w:line="240" w:lineRule="auto"/>
              <w:ind w:left="269"/>
              <w:rPr>
                <w:rFonts w:ascii="Times New Roman" w:eastAsia="Arial" w:hAnsi="Times New Roman"/>
                <w:sz w:val="24"/>
                <w:szCs w:val="24"/>
                <w:lang w:val="vi-VN"/>
              </w:rPr>
            </w:pPr>
            <w:r w:rsidRPr="00F62BE4">
              <w:rPr>
                <w:rFonts w:ascii="Times New Roman" w:eastAsia="Arial" w:hAnsi="Times New Roman"/>
                <w:sz w:val="24"/>
                <w:szCs w:val="24"/>
                <w:lang w:val="vi-VN"/>
              </w:rPr>
              <w:t xml:space="preserve">3.1. Trên 200 người </w:t>
            </w:r>
            <w:proofErr w:type="spellStart"/>
            <w:r w:rsidRPr="00F62BE4">
              <w:rPr>
                <w:rFonts w:ascii="Times New Roman" w:eastAsia="Arial" w:hAnsi="Times New Roman"/>
                <w:sz w:val="24"/>
                <w:szCs w:val="24"/>
              </w:rPr>
              <w:t>trở</w:t>
            </w:r>
            <w:proofErr w:type="spellEnd"/>
            <w:r w:rsidRPr="00F62BE4">
              <w:rPr>
                <w:rFonts w:ascii="Times New Roman" w:eastAsia="Arial" w:hAnsi="Times New Roman"/>
                <w:sz w:val="24"/>
                <w:szCs w:val="24"/>
                <w:lang w:val="vi-VN"/>
              </w:rPr>
              <w:t xml:space="preserve"> l</w:t>
            </w:r>
            <w:r w:rsidRPr="00F62BE4">
              <w:rPr>
                <w:rFonts w:ascii="Times New Roman" w:eastAsia="Arial" w:hAnsi="Times New Roman"/>
                <w:sz w:val="24"/>
                <w:szCs w:val="24"/>
              </w:rPr>
              <w:t>ê</w:t>
            </w:r>
            <w:r w:rsidRPr="00F62BE4">
              <w:rPr>
                <w:rFonts w:ascii="Times New Roman" w:eastAsia="Arial" w:hAnsi="Times New Roman"/>
                <w:sz w:val="24"/>
                <w:szCs w:val="24"/>
                <w:lang w:val="vi-VN"/>
              </w:rPr>
              <w:t>n</w:t>
            </w:r>
          </w:p>
        </w:tc>
        <w:tc>
          <w:tcPr>
            <w:tcW w:w="1276" w:type="dxa"/>
            <w:vAlign w:val="center"/>
          </w:tcPr>
          <w:p w14:paraId="37CBDBB0" w14:textId="7700AB17" w:rsidR="008149D4" w:rsidRPr="00F62BE4" w:rsidRDefault="008149D4" w:rsidP="00BD7F61">
            <w:pPr>
              <w:spacing w:before="40" w:after="40" w:line="240" w:lineRule="auto"/>
              <w:jc w:val="center"/>
              <w:rPr>
                <w:rFonts w:ascii="Times New Roman" w:eastAsia="Times New Roman" w:hAnsi="Times New Roman"/>
                <w:sz w:val="24"/>
                <w:szCs w:val="24"/>
              </w:rPr>
            </w:pPr>
            <w:r w:rsidRPr="00F62BE4">
              <w:rPr>
                <w:rFonts w:ascii="Times New Roman" w:eastAsia="Times New Roman" w:hAnsi="Times New Roman"/>
                <w:sz w:val="24"/>
                <w:szCs w:val="24"/>
              </w:rPr>
              <w:t>09</w:t>
            </w:r>
          </w:p>
        </w:tc>
        <w:tc>
          <w:tcPr>
            <w:tcW w:w="1701" w:type="dxa"/>
          </w:tcPr>
          <w:p w14:paraId="22B7ADE1" w14:textId="77777777" w:rsidR="008149D4" w:rsidRPr="00F62BE4" w:rsidRDefault="008149D4" w:rsidP="008149D4">
            <w:pPr>
              <w:spacing w:before="40" w:after="40" w:line="240" w:lineRule="auto"/>
              <w:jc w:val="center"/>
              <w:rPr>
                <w:rFonts w:ascii="Times New Roman" w:eastAsia="Times New Roman" w:hAnsi="Times New Roman"/>
                <w:sz w:val="24"/>
                <w:szCs w:val="24"/>
              </w:rPr>
            </w:pPr>
          </w:p>
        </w:tc>
      </w:tr>
      <w:tr w:rsidR="002539D4" w:rsidRPr="00F62BE4" w14:paraId="0CF00A55" w14:textId="77777777" w:rsidTr="00F22C0F">
        <w:tc>
          <w:tcPr>
            <w:tcW w:w="11624" w:type="dxa"/>
          </w:tcPr>
          <w:p w14:paraId="0AFC92C9" w14:textId="096E7EDC" w:rsidR="008149D4" w:rsidRPr="00F62BE4" w:rsidRDefault="008149D4" w:rsidP="008149D4">
            <w:pPr>
              <w:spacing w:before="40" w:after="40" w:line="240" w:lineRule="auto"/>
              <w:ind w:left="269"/>
              <w:rPr>
                <w:rFonts w:ascii="Times New Roman" w:eastAsia="Arial" w:hAnsi="Times New Roman"/>
                <w:sz w:val="24"/>
                <w:szCs w:val="24"/>
                <w:lang w:val="vi-VN"/>
              </w:rPr>
            </w:pPr>
            <w:r w:rsidRPr="00F62BE4">
              <w:rPr>
                <w:rFonts w:ascii="Times New Roman" w:eastAsia="Arial" w:hAnsi="Times New Roman"/>
                <w:sz w:val="24"/>
                <w:szCs w:val="24"/>
                <w:lang w:val="vi-VN"/>
              </w:rPr>
              <w:t>3.2. Từ 101 đến 200 người</w:t>
            </w:r>
          </w:p>
        </w:tc>
        <w:tc>
          <w:tcPr>
            <w:tcW w:w="1276" w:type="dxa"/>
            <w:vAlign w:val="center"/>
          </w:tcPr>
          <w:p w14:paraId="1697E437" w14:textId="6FB0850B" w:rsidR="008149D4" w:rsidRPr="00F62BE4" w:rsidRDefault="008149D4" w:rsidP="00BD7F61">
            <w:pPr>
              <w:spacing w:before="40" w:after="40" w:line="240" w:lineRule="auto"/>
              <w:jc w:val="center"/>
              <w:rPr>
                <w:rFonts w:ascii="Times New Roman" w:eastAsia="Times New Roman" w:hAnsi="Times New Roman"/>
                <w:sz w:val="24"/>
                <w:szCs w:val="24"/>
              </w:rPr>
            </w:pPr>
            <w:r w:rsidRPr="00F62BE4">
              <w:rPr>
                <w:rFonts w:ascii="Times New Roman" w:eastAsia="Times New Roman" w:hAnsi="Times New Roman"/>
                <w:sz w:val="24"/>
                <w:szCs w:val="24"/>
              </w:rPr>
              <w:t>10</w:t>
            </w:r>
          </w:p>
        </w:tc>
        <w:tc>
          <w:tcPr>
            <w:tcW w:w="1701" w:type="dxa"/>
          </w:tcPr>
          <w:p w14:paraId="5C1AD87D" w14:textId="77777777" w:rsidR="008149D4" w:rsidRPr="00F62BE4" w:rsidRDefault="008149D4" w:rsidP="008149D4">
            <w:pPr>
              <w:spacing w:before="40" w:after="40" w:line="240" w:lineRule="auto"/>
              <w:jc w:val="center"/>
              <w:rPr>
                <w:rFonts w:ascii="Times New Roman" w:eastAsia="Times New Roman" w:hAnsi="Times New Roman"/>
                <w:sz w:val="24"/>
                <w:szCs w:val="24"/>
              </w:rPr>
            </w:pPr>
          </w:p>
        </w:tc>
      </w:tr>
      <w:tr w:rsidR="002539D4" w:rsidRPr="00F62BE4" w14:paraId="766699C1" w14:textId="77777777" w:rsidTr="00F22C0F">
        <w:tc>
          <w:tcPr>
            <w:tcW w:w="11624" w:type="dxa"/>
          </w:tcPr>
          <w:p w14:paraId="745FDE96" w14:textId="3D805760" w:rsidR="008149D4" w:rsidRPr="00F62BE4" w:rsidRDefault="008149D4" w:rsidP="008149D4">
            <w:pPr>
              <w:spacing w:before="40" w:after="40" w:line="240" w:lineRule="auto"/>
              <w:ind w:left="269"/>
              <w:rPr>
                <w:rFonts w:ascii="Times New Roman" w:eastAsia="Arial" w:hAnsi="Times New Roman"/>
                <w:sz w:val="24"/>
                <w:szCs w:val="24"/>
                <w:lang w:val="vi-VN"/>
              </w:rPr>
            </w:pPr>
            <w:r w:rsidRPr="00F62BE4">
              <w:rPr>
                <w:rFonts w:ascii="Times New Roman" w:eastAsia="Arial" w:hAnsi="Times New Roman"/>
                <w:sz w:val="24"/>
                <w:szCs w:val="24"/>
                <w:lang w:val="vi-VN"/>
              </w:rPr>
              <w:lastRenderedPageBreak/>
              <w:t xml:space="preserve">3.3. Từ 11 </w:t>
            </w:r>
            <w:proofErr w:type="spellStart"/>
            <w:r w:rsidRPr="00F62BE4">
              <w:rPr>
                <w:rFonts w:ascii="Times New Roman" w:eastAsia="Arial" w:hAnsi="Times New Roman"/>
                <w:sz w:val="24"/>
                <w:szCs w:val="24"/>
              </w:rPr>
              <w:t>đế</w:t>
            </w:r>
            <w:proofErr w:type="spellEnd"/>
            <w:r w:rsidRPr="00F62BE4">
              <w:rPr>
                <w:rFonts w:ascii="Times New Roman" w:eastAsia="Arial" w:hAnsi="Times New Roman"/>
                <w:sz w:val="24"/>
                <w:szCs w:val="24"/>
                <w:lang w:val="vi-VN"/>
              </w:rPr>
              <w:t>n 100 người</w:t>
            </w:r>
          </w:p>
        </w:tc>
        <w:tc>
          <w:tcPr>
            <w:tcW w:w="1276" w:type="dxa"/>
            <w:vAlign w:val="center"/>
          </w:tcPr>
          <w:p w14:paraId="1CEB26B1" w14:textId="61ECEDC1" w:rsidR="008149D4" w:rsidRPr="00F62BE4" w:rsidRDefault="008149D4" w:rsidP="00BD7F61">
            <w:pPr>
              <w:spacing w:before="40" w:after="40" w:line="240" w:lineRule="auto"/>
              <w:jc w:val="center"/>
              <w:rPr>
                <w:rFonts w:ascii="Times New Roman" w:eastAsia="Times New Roman" w:hAnsi="Times New Roman"/>
                <w:sz w:val="24"/>
                <w:szCs w:val="24"/>
              </w:rPr>
            </w:pPr>
            <w:r w:rsidRPr="00F62BE4">
              <w:rPr>
                <w:rFonts w:ascii="Times New Roman" w:eastAsia="Times New Roman" w:hAnsi="Times New Roman"/>
                <w:sz w:val="24"/>
                <w:szCs w:val="24"/>
              </w:rPr>
              <w:t>11</w:t>
            </w:r>
          </w:p>
        </w:tc>
        <w:tc>
          <w:tcPr>
            <w:tcW w:w="1701" w:type="dxa"/>
          </w:tcPr>
          <w:p w14:paraId="04381412" w14:textId="77777777" w:rsidR="008149D4" w:rsidRPr="00F62BE4" w:rsidRDefault="008149D4" w:rsidP="008149D4">
            <w:pPr>
              <w:spacing w:before="40" w:after="40" w:line="240" w:lineRule="auto"/>
              <w:jc w:val="center"/>
              <w:rPr>
                <w:rFonts w:ascii="Times New Roman" w:eastAsia="Times New Roman" w:hAnsi="Times New Roman"/>
                <w:sz w:val="24"/>
                <w:szCs w:val="24"/>
              </w:rPr>
            </w:pPr>
          </w:p>
        </w:tc>
      </w:tr>
      <w:tr w:rsidR="002539D4" w:rsidRPr="00F62BE4" w14:paraId="236FE62A" w14:textId="77777777" w:rsidTr="00F22C0F">
        <w:tc>
          <w:tcPr>
            <w:tcW w:w="11624" w:type="dxa"/>
          </w:tcPr>
          <w:p w14:paraId="66F9DC62" w14:textId="71E319ED" w:rsidR="008149D4" w:rsidRPr="00F62BE4" w:rsidRDefault="008149D4" w:rsidP="008149D4">
            <w:pPr>
              <w:spacing w:before="40" w:after="40" w:line="240" w:lineRule="auto"/>
              <w:ind w:left="269"/>
              <w:rPr>
                <w:rFonts w:ascii="Times New Roman" w:eastAsia="Arial" w:hAnsi="Times New Roman"/>
                <w:sz w:val="24"/>
                <w:szCs w:val="24"/>
                <w:lang w:val="vi-VN"/>
              </w:rPr>
            </w:pPr>
            <w:r w:rsidRPr="00F62BE4">
              <w:rPr>
                <w:rFonts w:ascii="Times New Roman" w:eastAsia="Arial" w:hAnsi="Times New Roman"/>
                <w:sz w:val="24"/>
                <w:szCs w:val="24"/>
                <w:lang w:val="vi-VN"/>
              </w:rPr>
              <w:t>3.4. Từ 10 người trở xu</w:t>
            </w:r>
            <w:r w:rsidRPr="00F62BE4">
              <w:rPr>
                <w:rFonts w:ascii="Times New Roman" w:eastAsia="Arial" w:hAnsi="Times New Roman"/>
                <w:sz w:val="24"/>
                <w:szCs w:val="24"/>
              </w:rPr>
              <w:t>ố</w:t>
            </w:r>
            <w:r w:rsidRPr="00F62BE4">
              <w:rPr>
                <w:rFonts w:ascii="Times New Roman" w:eastAsia="Arial" w:hAnsi="Times New Roman"/>
                <w:sz w:val="24"/>
                <w:szCs w:val="24"/>
                <w:lang w:val="vi-VN"/>
              </w:rPr>
              <w:t>ng</w:t>
            </w:r>
          </w:p>
        </w:tc>
        <w:tc>
          <w:tcPr>
            <w:tcW w:w="1276" w:type="dxa"/>
            <w:vAlign w:val="center"/>
          </w:tcPr>
          <w:p w14:paraId="1A889B6F" w14:textId="596A0191" w:rsidR="008149D4" w:rsidRPr="00F62BE4" w:rsidRDefault="008149D4" w:rsidP="00BD7F61">
            <w:pPr>
              <w:spacing w:before="40" w:after="40" w:line="240" w:lineRule="auto"/>
              <w:jc w:val="center"/>
              <w:rPr>
                <w:rFonts w:ascii="Times New Roman" w:eastAsia="Times New Roman" w:hAnsi="Times New Roman"/>
                <w:sz w:val="24"/>
                <w:szCs w:val="24"/>
              </w:rPr>
            </w:pPr>
            <w:r w:rsidRPr="00F62BE4">
              <w:rPr>
                <w:rFonts w:ascii="Times New Roman" w:eastAsia="Times New Roman" w:hAnsi="Times New Roman"/>
                <w:sz w:val="24"/>
                <w:szCs w:val="24"/>
              </w:rPr>
              <w:t>12</w:t>
            </w:r>
          </w:p>
        </w:tc>
        <w:tc>
          <w:tcPr>
            <w:tcW w:w="1701" w:type="dxa"/>
          </w:tcPr>
          <w:p w14:paraId="05BFA029" w14:textId="77777777" w:rsidR="008149D4" w:rsidRPr="00F62BE4" w:rsidRDefault="008149D4" w:rsidP="008149D4">
            <w:pPr>
              <w:spacing w:before="40" w:after="40" w:line="240" w:lineRule="auto"/>
              <w:jc w:val="center"/>
              <w:rPr>
                <w:rFonts w:ascii="Times New Roman" w:eastAsia="Times New Roman" w:hAnsi="Times New Roman"/>
                <w:sz w:val="24"/>
                <w:szCs w:val="24"/>
              </w:rPr>
            </w:pPr>
          </w:p>
        </w:tc>
      </w:tr>
      <w:tr w:rsidR="002539D4" w:rsidRPr="00F62BE4" w14:paraId="0AEFF93C" w14:textId="77777777" w:rsidTr="00F22C0F">
        <w:tc>
          <w:tcPr>
            <w:tcW w:w="11624" w:type="dxa"/>
          </w:tcPr>
          <w:p w14:paraId="47652A61" w14:textId="12E6E680" w:rsidR="008149D4" w:rsidRPr="00F62BE4" w:rsidRDefault="008149D4" w:rsidP="00CC466A">
            <w:pPr>
              <w:spacing w:before="40" w:after="40" w:line="240" w:lineRule="auto"/>
              <w:rPr>
                <w:rFonts w:ascii="Times New Roman" w:eastAsia="Arial" w:hAnsi="Times New Roman"/>
                <w:i/>
                <w:sz w:val="24"/>
                <w:szCs w:val="24"/>
                <w:lang w:val="vi-VN"/>
              </w:rPr>
            </w:pPr>
            <w:r w:rsidRPr="00F62BE4">
              <w:rPr>
                <w:rFonts w:ascii="Times New Roman" w:eastAsia="Arial" w:hAnsi="Times New Roman"/>
                <w:b/>
                <w:bCs/>
                <w:i/>
                <w:sz w:val="24"/>
                <w:szCs w:val="24"/>
                <w:lang w:val="vi-VN"/>
              </w:rPr>
              <w:t xml:space="preserve">4. </w:t>
            </w:r>
            <w:r w:rsidRPr="00F62BE4">
              <w:rPr>
                <w:rFonts w:ascii="Times New Roman" w:eastAsia="Arial" w:hAnsi="Times New Roman"/>
                <w:b/>
                <w:bCs/>
                <w:i/>
                <w:sz w:val="24"/>
                <w:szCs w:val="24"/>
              </w:rPr>
              <w:t xml:space="preserve">Chia </w:t>
            </w:r>
            <w:proofErr w:type="spellStart"/>
            <w:r w:rsidRPr="00F62BE4">
              <w:rPr>
                <w:rFonts w:ascii="Times New Roman" w:eastAsia="Arial" w:hAnsi="Times New Roman"/>
                <w:b/>
                <w:bCs/>
                <w:i/>
                <w:sz w:val="24"/>
                <w:szCs w:val="24"/>
              </w:rPr>
              <w:t>theo</w:t>
            </w:r>
            <w:proofErr w:type="spellEnd"/>
            <w:r w:rsidRPr="00F62BE4">
              <w:rPr>
                <w:rFonts w:ascii="Times New Roman" w:eastAsia="Arial" w:hAnsi="Times New Roman"/>
                <w:b/>
                <w:bCs/>
                <w:i/>
                <w:sz w:val="24"/>
                <w:szCs w:val="24"/>
                <w:lang w:val="vi-VN"/>
              </w:rPr>
              <w:t xml:space="preserve"> quy m</w:t>
            </w:r>
            <w:r w:rsidRPr="00F62BE4">
              <w:rPr>
                <w:rFonts w:ascii="Times New Roman" w:eastAsia="Arial" w:hAnsi="Times New Roman"/>
                <w:b/>
                <w:bCs/>
                <w:i/>
                <w:sz w:val="24"/>
                <w:szCs w:val="24"/>
              </w:rPr>
              <w:t>ô</w:t>
            </w:r>
            <w:r w:rsidRPr="00F62BE4">
              <w:rPr>
                <w:rFonts w:ascii="Times New Roman" w:eastAsia="Arial" w:hAnsi="Times New Roman"/>
                <w:b/>
                <w:bCs/>
                <w:i/>
                <w:sz w:val="24"/>
                <w:szCs w:val="24"/>
                <w:lang w:val="vi-VN"/>
              </w:rPr>
              <w:t xml:space="preserve"> doanh thu </w:t>
            </w:r>
          </w:p>
        </w:tc>
        <w:tc>
          <w:tcPr>
            <w:tcW w:w="1276" w:type="dxa"/>
            <w:vAlign w:val="center"/>
          </w:tcPr>
          <w:p w14:paraId="0F179FD6" w14:textId="20A82B4E" w:rsidR="008149D4" w:rsidRPr="00F62BE4" w:rsidRDefault="008149D4" w:rsidP="00BD7F61">
            <w:pPr>
              <w:spacing w:before="40" w:after="40" w:line="240" w:lineRule="auto"/>
              <w:jc w:val="center"/>
              <w:rPr>
                <w:rFonts w:ascii="Times New Roman" w:eastAsia="Times New Roman" w:hAnsi="Times New Roman"/>
                <w:i/>
                <w:sz w:val="24"/>
                <w:szCs w:val="24"/>
              </w:rPr>
            </w:pPr>
          </w:p>
        </w:tc>
        <w:tc>
          <w:tcPr>
            <w:tcW w:w="1701" w:type="dxa"/>
          </w:tcPr>
          <w:p w14:paraId="185B8AFE" w14:textId="77777777" w:rsidR="008149D4" w:rsidRPr="00F62BE4" w:rsidRDefault="008149D4" w:rsidP="008149D4">
            <w:pPr>
              <w:spacing w:before="40" w:after="40" w:line="240" w:lineRule="auto"/>
              <w:jc w:val="center"/>
              <w:rPr>
                <w:rFonts w:ascii="Times New Roman" w:eastAsia="Times New Roman" w:hAnsi="Times New Roman"/>
                <w:i/>
                <w:sz w:val="24"/>
                <w:szCs w:val="24"/>
              </w:rPr>
            </w:pPr>
          </w:p>
        </w:tc>
      </w:tr>
      <w:tr w:rsidR="002539D4" w:rsidRPr="00F62BE4" w14:paraId="36B3E8CC" w14:textId="77777777" w:rsidTr="00F22C0F">
        <w:tc>
          <w:tcPr>
            <w:tcW w:w="11624" w:type="dxa"/>
          </w:tcPr>
          <w:p w14:paraId="424A9F28" w14:textId="19CFA9AC" w:rsidR="008149D4" w:rsidRPr="00F62BE4" w:rsidRDefault="008149D4" w:rsidP="00EF508F">
            <w:pPr>
              <w:spacing w:before="40" w:after="40" w:line="240" w:lineRule="auto"/>
              <w:ind w:left="269"/>
              <w:rPr>
                <w:rFonts w:ascii="Times New Roman" w:eastAsia="Arial" w:hAnsi="Times New Roman"/>
                <w:sz w:val="24"/>
                <w:szCs w:val="24"/>
                <w:lang w:val="vi-VN"/>
              </w:rPr>
            </w:pPr>
            <w:r w:rsidRPr="00F62BE4">
              <w:rPr>
                <w:rFonts w:ascii="Times New Roman" w:eastAsia="Arial" w:hAnsi="Times New Roman"/>
                <w:sz w:val="24"/>
                <w:szCs w:val="24"/>
                <w:lang w:val="vi-VN"/>
              </w:rPr>
              <w:t>4.1</w:t>
            </w:r>
            <w:r w:rsidRPr="00F62BE4">
              <w:rPr>
                <w:rFonts w:ascii="Times New Roman" w:eastAsia="Arial" w:hAnsi="Times New Roman"/>
                <w:sz w:val="24"/>
                <w:szCs w:val="24"/>
              </w:rPr>
              <w:t xml:space="preserve">. </w:t>
            </w:r>
            <w:r w:rsidRPr="00F62BE4">
              <w:rPr>
                <w:rFonts w:ascii="Times New Roman" w:eastAsia="Arial" w:hAnsi="Times New Roman"/>
                <w:sz w:val="24"/>
                <w:szCs w:val="24"/>
                <w:lang w:val="vi-VN"/>
              </w:rPr>
              <w:t xml:space="preserve">Trên </w:t>
            </w:r>
            <w:r w:rsidR="00EF508F" w:rsidRPr="00F62BE4">
              <w:rPr>
                <w:rFonts w:ascii="Times New Roman" w:eastAsia="Arial" w:hAnsi="Times New Roman"/>
                <w:sz w:val="24"/>
                <w:szCs w:val="24"/>
              </w:rPr>
              <w:t>2</w:t>
            </w:r>
            <w:r w:rsidRPr="00F62BE4">
              <w:rPr>
                <w:rFonts w:ascii="Times New Roman" w:eastAsia="Arial" w:hAnsi="Times New Roman"/>
                <w:sz w:val="24"/>
                <w:szCs w:val="24"/>
                <w:lang w:val="vi-VN"/>
              </w:rPr>
              <w:t>00 tỷ đồng (Việt Nam) trở lên</w:t>
            </w:r>
          </w:p>
        </w:tc>
        <w:tc>
          <w:tcPr>
            <w:tcW w:w="1276" w:type="dxa"/>
            <w:vAlign w:val="center"/>
          </w:tcPr>
          <w:p w14:paraId="43C89FF1" w14:textId="44F0F991" w:rsidR="008149D4" w:rsidRPr="00F62BE4" w:rsidRDefault="008149D4" w:rsidP="00BD7F61">
            <w:pPr>
              <w:spacing w:before="40" w:after="40" w:line="240" w:lineRule="auto"/>
              <w:jc w:val="center"/>
              <w:rPr>
                <w:rFonts w:ascii="Times New Roman" w:eastAsia="Times New Roman" w:hAnsi="Times New Roman"/>
                <w:sz w:val="24"/>
                <w:szCs w:val="24"/>
              </w:rPr>
            </w:pPr>
            <w:r w:rsidRPr="00F62BE4">
              <w:rPr>
                <w:rFonts w:ascii="Times New Roman" w:eastAsia="Times New Roman" w:hAnsi="Times New Roman"/>
                <w:sz w:val="24"/>
                <w:szCs w:val="24"/>
              </w:rPr>
              <w:t>13</w:t>
            </w:r>
          </w:p>
        </w:tc>
        <w:tc>
          <w:tcPr>
            <w:tcW w:w="1701" w:type="dxa"/>
          </w:tcPr>
          <w:p w14:paraId="02ACB54C" w14:textId="77777777" w:rsidR="008149D4" w:rsidRPr="00F62BE4" w:rsidRDefault="008149D4" w:rsidP="008149D4">
            <w:pPr>
              <w:spacing w:before="40" w:after="40" w:line="240" w:lineRule="auto"/>
              <w:jc w:val="center"/>
              <w:rPr>
                <w:rFonts w:ascii="Times New Roman" w:eastAsia="Times New Roman" w:hAnsi="Times New Roman"/>
                <w:sz w:val="24"/>
                <w:szCs w:val="24"/>
              </w:rPr>
            </w:pPr>
          </w:p>
        </w:tc>
      </w:tr>
      <w:tr w:rsidR="002539D4" w:rsidRPr="00F62BE4" w14:paraId="764C1278" w14:textId="77777777" w:rsidTr="00F22C0F">
        <w:tc>
          <w:tcPr>
            <w:tcW w:w="11624" w:type="dxa"/>
          </w:tcPr>
          <w:p w14:paraId="1B8F9EE1" w14:textId="4DDBCFCC" w:rsidR="008149D4" w:rsidRPr="00F62BE4" w:rsidRDefault="008149D4" w:rsidP="00EF508F">
            <w:pPr>
              <w:spacing w:before="40" w:after="40" w:line="240" w:lineRule="auto"/>
              <w:ind w:left="269"/>
              <w:rPr>
                <w:rFonts w:ascii="Times New Roman" w:eastAsia="Arial" w:hAnsi="Times New Roman"/>
                <w:sz w:val="24"/>
                <w:szCs w:val="24"/>
                <w:lang w:val="vi-VN"/>
              </w:rPr>
            </w:pPr>
            <w:r w:rsidRPr="00F62BE4">
              <w:rPr>
                <w:rFonts w:ascii="Times New Roman" w:eastAsia="Arial" w:hAnsi="Times New Roman"/>
                <w:sz w:val="24"/>
                <w:szCs w:val="24"/>
                <w:lang w:val="vi-VN"/>
              </w:rPr>
              <w:t>4.2</w:t>
            </w:r>
            <w:r w:rsidRPr="00F62BE4">
              <w:rPr>
                <w:rFonts w:ascii="Times New Roman" w:eastAsia="Arial" w:hAnsi="Times New Roman"/>
                <w:sz w:val="24"/>
                <w:szCs w:val="24"/>
              </w:rPr>
              <w:t>.</w:t>
            </w:r>
            <w:r w:rsidRPr="00F62BE4">
              <w:rPr>
                <w:rFonts w:ascii="Times New Roman" w:eastAsia="Arial" w:hAnsi="Times New Roman"/>
                <w:sz w:val="24"/>
                <w:szCs w:val="24"/>
                <w:lang w:val="vi-VN"/>
              </w:rPr>
              <w:t xml:space="preserve"> Trên </w:t>
            </w:r>
            <w:r w:rsidR="00EF508F" w:rsidRPr="00F62BE4">
              <w:rPr>
                <w:rFonts w:ascii="Times New Roman" w:eastAsia="Arial" w:hAnsi="Times New Roman"/>
                <w:sz w:val="24"/>
                <w:szCs w:val="24"/>
              </w:rPr>
              <w:t>5</w:t>
            </w:r>
            <w:r w:rsidRPr="00F62BE4">
              <w:rPr>
                <w:rFonts w:ascii="Times New Roman" w:eastAsia="Arial" w:hAnsi="Times New Roman"/>
                <w:sz w:val="24"/>
                <w:szCs w:val="24"/>
                <w:lang w:val="vi-VN"/>
              </w:rPr>
              <w:t xml:space="preserve">0 đến </w:t>
            </w:r>
            <w:r w:rsidR="00EF508F" w:rsidRPr="00F62BE4">
              <w:rPr>
                <w:rFonts w:ascii="Times New Roman" w:eastAsia="Arial" w:hAnsi="Times New Roman"/>
                <w:sz w:val="24"/>
                <w:szCs w:val="24"/>
              </w:rPr>
              <w:t>2</w:t>
            </w:r>
            <w:r w:rsidRPr="00F62BE4">
              <w:rPr>
                <w:rFonts w:ascii="Times New Roman" w:eastAsia="Arial" w:hAnsi="Times New Roman"/>
                <w:sz w:val="24"/>
                <w:szCs w:val="24"/>
                <w:lang w:val="vi-VN"/>
              </w:rPr>
              <w:t>00 t</w:t>
            </w:r>
            <w:r w:rsidRPr="00F62BE4">
              <w:rPr>
                <w:rFonts w:ascii="Times New Roman" w:eastAsia="Arial" w:hAnsi="Times New Roman"/>
                <w:sz w:val="24"/>
                <w:szCs w:val="24"/>
              </w:rPr>
              <w:t>ỷ</w:t>
            </w:r>
            <w:r w:rsidRPr="00F62BE4">
              <w:rPr>
                <w:rFonts w:ascii="Times New Roman" w:eastAsia="Arial" w:hAnsi="Times New Roman"/>
                <w:sz w:val="24"/>
                <w:szCs w:val="24"/>
                <w:lang w:val="vi-VN"/>
              </w:rPr>
              <w:t xml:space="preserve"> đồn</w:t>
            </w:r>
            <w:r w:rsidRPr="00F62BE4">
              <w:rPr>
                <w:rFonts w:ascii="Times New Roman" w:eastAsia="Arial" w:hAnsi="Times New Roman"/>
                <w:sz w:val="24"/>
                <w:szCs w:val="24"/>
              </w:rPr>
              <w:t>g</w:t>
            </w:r>
          </w:p>
        </w:tc>
        <w:tc>
          <w:tcPr>
            <w:tcW w:w="1276" w:type="dxa"/>
            <w:vAlign w:val="center"/>
          </w:tcPr>
          <w:p w14:paraId="6FCEE42B" w14:textId="6BA2FAC0" w:rsidR="008149D4" w:rsidRPr="00F62BE4" w:rsidRDefault="008149D4" w:rsidP="00BD7F61">
            <w:pPr>
              <w:spacing w:before="40" w:after="40" w:line="240" w:lineRule="auto"/>
              <w:jc w:val="center"/>
              <w:rPr>
                <w:rFonts w:ascii="Times New Roman" w:eastAsia="Times New Roman" w:hAnsi="Times New Roman"/>
                <w:sz w:val="24"/>
                <w:szCs w:val="24"/>
              </w:rPr>
            </w:pPr>
            <w:r w:rsidRPr="00F62BE4">
              <w:rPr>
                <w:rFonts w:ascii="Times New Roman" w:eastAsia="Times New Roman" w:hAnsi="Times New Roman"/>
                <w:sz w:val="24"/>
                <w:szCs w:val="24"/>
              </w:rPr>
              <w:t>14</w:t>
            </w:r>
          </w:p>
        </w:tc>
        <w:tc>
          <w:tcPr>
            <w:tcW w:w="1701" w:type="dxa"/>
          </w:tcPr>
          <w:p w14:paraId="6F143BEE" w14:textId="77777777" w:rsidR="008149D4" w:rsidRPr="00F62BE4" w:rsidRDefault="008149D4" w:rsidP="008149D4">
            <w:pPr>
              <w:spacing w:before="40" w:after="40" w:line="240" w:lineRule="auto"/>
              <w:jc w:val="center"/>
              <w:rPr>
                <w:rFonts w:ascii="Times New Roman" w:eastAsia="Times New Roman" w:hAnsi="Times New Roman"/>
                <w:sz w:val="24"/>
                <w:szCs w:val="24"/>
              </w:rPr>
            </w:pPr>
          </w:p>
        </w:tc>
      </w:tr>
      <w:tr w:rsidR="002539D4" w:rsidRPr="00F62BE4" w14:paraId="1C1D6C12" w14:textId="77777777" w:rsidTr="00F22C0F">
        <w:tc>
          <w:tcPr>
            <w:tcW w:w="11624" w:type="dxa"/>
          </w:tcPr>
          <w:p w14:paraId="085570D2" w14:textId="6CCD32E2" w:rsidR="008149D4" w:rsidRPr="00F62BE4" w:rsidRDefault="008149D4" w:rsidP="00EF508F">
            <w:pPr>
              <w:spacing w:before="40" w:after="40" w:line="240" w:lineRule="auto"/>
              <w:ind w:left="269"/>
              <w:rPr>
                <w:rFonts w:ascii="Times New Roman" w:eastAsia="Arial" w:hAnsi="Times New Roman"/>
                <w:sz w:val="24"/>
                <w:szCs w:val="24"/>
                <w:lang w:val="vi-VN"/>
              </w:rPr>
            </w:pPr>
            <w:r w:rsidRPr="00F62BE4">
              <w:rPr>
                <w:rFonts w:ascii="Times New Roman" w:eastAsia="Arial" w:hAnsi="Times New Roman"/>
                <w:sz w:val="24"/>
                <w:szCs w:val="24"/>
                <w:lang w:val="vi-VN"/>
              </w:rPr>
              <w:t>4.3. Trên 3 t</w:t>
            </w:r>
            <w:r w:rsidRPr="00F62BE4">
              <w:rPr>
                <w:rFonts w:ascii="Times New Roman" w:eastAsia="Arial" w:hAnsi="Times New Roman"/>
                <w:sz w:val="24"/>
                <w:szCs w:val="24"/>
              </w:rPr>
              <w:t>ỷ</w:t>
            </w:r>
            <w:r w:rsidRPr="00F62BE4">
              <w:rPr>
                <w:rFonts w:ascii="Times New Roman" w:eastAsia="Arial" w:hAnsi="Times New Roman"/>
                <w:sz w:val="24"/>
                <w:szCs w:val="24"/>
                <w:lang w:val="vi-VN"/>
              </w:rPr>
              <w:t xml:space="preserve"> đồng đến </w:t>
            </w:r>
            <w:r w:rsidR="00EF508F" w:rsidRPr="00F62BE4">
              <w:rPr>
                <w:rFonts w:ascii="Times New Roman" w:eastAsia="Arial" w:hAnsi="Times New Roman"/>
                <w:sz w:val="24"/>
                <w:szCs w:val="24"/>
              </w:rPr>
              <w:t>5</w:t>
            </w:r>
            <w:r w:rsidRPr="00F62BE4">
              <w:rPr>
                <w:rFonts w:ascii="Times New Roman" w:eastAsia="Arial" w:hAnsi="Times New Roman"/>
                <w:sz w:val="24"/>
                <w:szCs w:val="24"/>
                <w:lang w:val="vi-VN"/>
              </w:rPr>
              <w:t>0 t</w:t>
            </w:r>
            <w:r w:rsidRPr="00F62BE4">
              <w:rPr>
                <w:rFonts w:ascii="Times New Roman" w:eastAsia="Arial" w:hAnsi="Times New Roman"/>
                <w:sz w:val="24"/>
                <w:szCs w:val="24"/>
              </w:rPr>
              <w:t>ỷ đ</w:t>
            </w:r>
            <w:r w:rsidRPr="00F62BE4">
              <w:rPr>
                <w:rFonts w:ascii="Times New Roman" w:eastAsia="Arial" w:hAnsi="Times New Roman"/>
                <w:sz w:val="24"/>
                <w:szCs w:val="24"/>
                <w:lang w:val="vi-VN"/>
              </w:rPr>
              <w:t>ồng</w:t>
            </w:r>
          </w:p>
        </w:tc>
        <w:tc>
          <w:tcPr>
            <w:tcW w:w="1276" w:type="dxa"/>
            <w:vAlign w:val="center"/>
          </w:tcPr>
          <w:p w14:paraId="50D5CC7B" w14:textId="667A981A" w:rsidR="008149D4" w:rsidRPr="00F62BE4" w:rsidRDefault="008149D4" w:rsidP="00BD7F61">
            <w:pPr>
              <w:spacing w:before="40" w:after="40" w:line="240" w:lineRule="auto"/>
              <w:jc w:val="center"/>
              <w:rPr>
                <w:rFonts w:ascii="Times New Roman" w:eastAsia="Times New Roman" w:hAnsi="Times New Roman"/>
                <w:sz w:val="24"/>
                <w:szCs w:val="24"/>
              </w:rPr>
            </w:pPr>
            <w:r w:rsidRPr="00F62BE4">
              <w:rPr>
                <w:rFonts w:ascii="Times New Roman" w:eastAsia="Times New Roman" w:hAnsi="Times New Roman"/>
                <w:sz w:val="24"/>
                <w:szCs w:val="24"/>
              </w:rPr>
              <w:t>15</w:t>
            </w:r>
          </w:p>
        </w:tc>
        <w:tc>
          <w:tcPr>
            <w:tcW w:w="1701" w:type="dxa"/>
          </w:tcPr>
          <w:p w14:paraId="35125A42" w14:textId="77777777" w:rsidR="008149D4" w:rsidRPr="00F62BE4" w:rsidRDefault="008149D4" w:rsidP="008149D4">
            <w:pPr>
              <w:spacing w:before="40" w:after="40" w:line="240" w:lineRule="auto"/>
              <w:jc w:val="center"/>
              <w:rPr>
                <w:rFonts w:ascii="Times New Roman" w:eastAsia="Times New Roman" w:hAnsi="Times New Roman"/>
                <w:sz w:val="24"/>
                <w:szCs w:val="24"/>
              </w:rPr>
            </w:pPr>
          </w:p>
        </w:tc>
      </w:tr>
      <w:tr w:rsidR="002539D4" w:rsidRPr="00F62BE4" w14:paraId="3AD3663B" w14:textId="77777777" w:rsidTr="00F22C0F">
        <w:tc>
          <w:tcPr>
            <w:tcW w:w="11624" w:type="dxa"/>
          </w:tcPr>
          <w:p w14:paraId="6C417900" w14:textId="1C2AAB36" w:rsidR="008149D4" w:rsidRPr="00F62BE4" w:rsidRDefault="008149D4" w:rsidP="008149D4">
            <w:pPr>
              <w:spacing w:before="40" w:after="40" w:line="240" w:lineRule="auto"/>
              <w:ind w:left="269"/>
              <w:rPr>
                <w:rFonts w:ascii="Times New Roman" w:eastAsia="Arial" w:hAnsi="Times New Roman"/>
                <w:sz w:val="24"/>
                <w:szCs w:val="24"/>
                <w:lang w:val="vi-VN"/>
              </w:rPr>
            </w:pPr>
            <w:r w:rsidRPr="00F62BE4">
              <w:rPr>
                <w:rFonts w:ascii="Times New Roman" w:eastAsia="Arial" w:hAnsi="Times New Roman"/>
                <w:sz w:val="24"/>
                <w:szCs w:val="24"/>
                <w:lang w:val="vi-VN"/>
              </w:rPr>
              <w:t>4.4. Từ 3 t</w:t>
            </w:r>
            <w:r w:rsidRPr="00F62BE4">
              <w:rPr>
                <w:rFonts w:ascii="Times New Roman" w:eastAsia="Arial" w:hAnsi="Times New Roman"/>
                <w:sz w:val="24"/>
                <w:szCs w:val="24"/>
              </w:rPr>
              <w:t xml:space="preserve">ỷ </w:t>
            </w:r>
            <w:r w:rsidRPr="00F62BE4">
              <w:rPr>
                <w:rFonts w:ascii="Times New Roman" w:eastAsia="Arial" w:hAnsi="Times New Roman"/>
                <w:sz w:val="24"/>
                <w:szCs w:val="24"/>
                <w:lang w:val="vi-VN"/>
              </w:rPr>
              <w:t>đồng tr</w:t>
            </w:r>
            <w:r w:rsidRPr="00F62BE4">
              <w:rPr>
                <w:rFonts w:ascii="Times New Roman" w:eastAsia="Arial" w:hAnsi="Times New Roman"/>
                <w:sz w:val="24"/>
                <w:szCs w:val="24"/>
              </w:rPr>
              <w:t>ở</w:t>
            </w:r>
            <w:r w:rsidRPr="00F62BE4">
              <w:rPr>
                <w:rFonts w:ascii="Times New Roman" w:eastAsia="Arial" w:hAnsi="Times New Roman"/>
                <w:sz w:val="24"/>
                <w:szCs w:val="24"/>
                <w:lang w:val="vi-VN"/>
              </w:rPr>
              <w:t xml:space="preserve"> xuống</w:t>
            </w:r>
          </w:p>
        </w:tc>
        <w:tc>
          <w:tcPr>
            <w:tcW w:w="1276" w:type="dxa"/>
            <w:vAlign w:val="center"/>
          </w:tcPr>
          <w:p w14:paraId="26CBDE0D" w14:textId="0829FD22" w:rsidR="008149D4" w:rsidRPr="00F62BE4" w:rsidRDefault="008149D4" w:rsidP="00BD7F61">
            <w:pPr>
              <w:spacing w:before="40" w:after="40" w:line="240" w:lineRule="auto"/>
              <w:jc w:val="center"/>
              <w:rPr>
                <w:rFonts w:ascii="Times New Roman" w:eastAsia="Times New Roman" w:hAnsi="Times New Roman"/>
                <w:sz w:val="24"/>
                <w:szCs w:val="24"/>
              </w:rPr>
            </w:pPr>
            <w:r w:rsidRPr="00F62BE4">
              <w:rPr>
                <w:rFonts w:ascii="Times New Roman" w:eastAsia="Times New Roman" w:hAnsi="Times New Roman"/>
                <w:sz w:val="24"/>
                <w:szCs w:val="24"/>
              </w:rPr>
              <w:t>16</w:t>
            </w:r>
          </w:p>
        </w:tc>
        <w:tc>
          <w:tcPr>
            <w:tcW w:w="1701" w:type="dxa"/>
          </w:tcPr>
          <w:p w14:paraId="761265AC" w14:textId="77777777" w:rsidR="008149D4" w:rsidRPr="00F62BE4" w:rsidRDefault="008149D4" w:rsidP="008149D4">
            <w:pPr>
              <w:spacing w:before="40" w:after="40" w:line="240" w:lineRule="auto"/>
              <w:jc w:val="center"/>
              <w:rPr>
                <w:rFonts w:ascii="Times New Roman" w:eastAsia="Times New Roman" w:hAnsi="Times New Roman"/>
                <w:sz w:val="24"/>
                <w:szCs w:val="24"/>
              </w:rPr>
            </w:pPr>
          </w:p>
        </w:tc>
      </w:tr>
    </w:tbl>
    <w:p w14:paraId="24051134" w14:textId="3F257AEA" w:rsidR="005B658F" w:rsidRPr="002539D4" w:rsidRDefault="00F22F73" w:rsidP="00F62BE4">
      <w:pPr>
        <w:spacing w:after="0" w:line="259" w:lineRule="auto"/>
        <w:rPr>
          <w:rFonts w:ascii="Times New Roman" w:eastAsia="Arial" w:hAnsi="Times New Roman"/>
          <w:sz w:val="26"/>
          <w:szCs w:val="26"/>
        </w:rPr>
      </w:pPr>
      <w:r w:rsidRPr="002539D4">
        <w:rPr>
          <w:rFonts w:ascii="Times New Roman" w:eastAsia="Arial" w:hAnsi="Times New Roman"/>
          <w:b/>
          <w:bCs/>
          <w:sz w:val="26"/>
          <w:szCs w:val="26"/>
          <w:lang w:val="vi-VN"/>
        </w:rPr>
        <w:t xml:space="preserve">5. </w:t>
      </w:r>
      <w:r w:rsidR="00981AD1" w:rsidRPr="002539D4">
        <w:rPr>
          <w:rFonts w:ascii="Times New Roman" w:eastAsia="Arial" w:hAnsi="Times New Roman"/>
          <w:b/>
          <w:bCs/>
          <w:sz w:val="26"/>
          <w:szCs w:val="26"/>
        </w:rPr>
        <w:t>Chia t</w:t>
      </w:r>
      <w:r w:rsidRPr="002539D4">
        <w:rPr>
          <w:rFonts w:ascii="Times New Roman" w:eastAsia="Arial" w:hAnsi="Times New Roman"/>
          <w:b/>
          <w:bCs/>
          <w:sz w:val="26"/>
          <w:szCs w:val="26"/>
          <w:lang w:val="vi-VN"/>
        </w:rPr>
        <w:t xml:space="preserve">heo tỉnh/thành phố </w:t>
      </w:r>
    </w:p>
    <w:p w14:paraId="7B651DC6" w14:textId="6DCE7255" w:rsidR="00F22F73" w:rsidRPr="002539D4" w:rsidRDefault="00F22F73" w:rsidP="00F62BE4">
      <w:pPr>
        <w:spacing w:after="0" w:line="259" w:lineRule="auto"/>
        <w:ind w:right="142"/>
        <w:jc w:val="right"/>
        <w:rPr>
          <w:rFonts w:ascii="Times New Roman" w:hAnsi="Times New Roman"/>
          <w:sz w:val="26"/>
          <w:szCs w:val="26"/>
        </w:rPr>
      </w:pPr>
      <w:r w:rsidRPr="002539D4">
        <w:rPr>
          <w:rFonts w:ascii="Times New Roman" w:eastAsia="Arial" w:hAnsi="Times New Roman"/>
          <w:i/>
          <w:iCs/>
          <w:sz w:val="26"/>
          <w:szCs w:val="26"/>
          <w:lang w:val="vi-VN"/>
        </w:rPr>
        <w:t>Đơn vị tính: Doanh nghiệp</w:t>
      </w:r>
    </w:p>
    <w:tbl>
      <w:tblPr>
        <w:tblW w:w="5179" w:type="pct"/>
        <w:tblInd w:w="-28" w:type="dxa"/>
        <w:tblBorders>
          <w:top w:val="nil"/>
          <w:bottom w:val="nil"/>
          <w:insideH w:val="nil"/>
          <w:insideV w:val="nil"/>
        </w:tblBorders>
        <w:tblCellMar>
          <w:left w:w="0" w:type="dxa"/>
          <w:right w:w="0" w:type="dxa"/>
        </w:tblCellMar>
        <w:tblLook w:val="04A0" w:firstRow="1" w:lastRow="0" w:firstColumn="1" w:lastColumn="0" w:noHBand="0" w:noVBand="1"/>
      </w:tblPr>
      <w:tblGrid>
        <w:gridCol w:w="895"/>
        <w:gridCol w:w="2146"/>
        <w:gridCol w:w="1221"/>
        <w:gridCol w:w="1408"/>
        <w:gridCol w:w="1866"/>
        <w:gridCol w:w="1148"/>
        <w:gridCol w:w="392"/>
        <w:gridCol w:w="1534"/>
        <w:gridCol w:w="2405"/>
        <w:gridCol w:w="1631"/>
        <w:gridCol w:w="425"/>
      </w:tblGrid>
      <w:tr w:rsidR="002539D4" w:rsidRPr="00F62BE4" w14:paraId="02BB4449" w14:textId="77777777" w:rsidTr="00F22C0F">
        <w:trPr>
          <w:gridAfter w:val="1"/>
          <w:wAfter w:w="141" w:type="pct"/>
        </w:trPr>
        <w:tc>
          <w:tcPr>
            <w:tcW w:w="29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435BB"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b/>
                <w:bCs/>
                <w:sz w:val="24"/>
                <w:szCs w:val="24"/>
                <w:lang w:val="vi-VN"/>
              </w:rPr>
              <w:t>TT</w:t>
            </w:r>
          </w:p>
        </w:tc>
        <w:tc>
          <w:tcPr>
            <w:tcW w:w="7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E2A0F"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b/>
                <w:bCs/>
                <w:sz w:val="24"/>
                <w:szCs w:val="24"/>
                <w:lang w:val="vi-VN"/>
              </w:rPr>
              <w:t>Địa bàn</w:t>
            </w:r>
          </w:p>
        </w:tc>
        <w:tc>
          <w:tcPr>
            <w:tcW w:w="4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08DA5" w14:textId="77777777" w:rsidR="00F22F73" w:rsidRPr="00F62BE4" w:rsidRDefault="00F22F73" w:rsidP="006D139B">
            <w:pPr>
              <w:spacing w:before="120" w:after="0" w:line="259" w:lineRule="auto"/>
              <w:jc w:val="center"/>
              <w:rPr>
                <w:rFonts w:ascii="Times New Roman" w:hAnsi="Times New Roman"/>
                <w:sz w:val="24"/>
                <w:szCs w:val="24"/>
              </w:rPr>
            </w:pPr>
            <w:proofErr w:type="spellStart"/>
            <w:r w:rsidRPr="00F62BE4">
              <w:rPr>
                <w:rFonts w:ascii="Times New Roman" w:eastAsia="Arial" w:hAnsi="Times New Roman"/>
                <w:b/>
                <w:bCs/>
                <w:sz w:val="24"/>
                <w:szCs w:val="24"/>
              </w:rPr>
              <w:t>Mã</w:t>
            </w:r>
            <w:proofErr w:type="spellEnd"/>
            <w:r w:rsidRPr="00F62BE4">
              <w:rPr>
                <w:rFonts w:ascii="Times New Roman" w:eastAsia="Arial" w:hAnsi="Times New Roman"/>
                <w:b/>
                <w:bCs/>
                <w:sz w:val="24"/>
                <w:szCs w:val="24"/>
              </w:rPr>
              <w:t xml:space="preserve"> </w:t>
            </w:r>
            <w:proofErr w:type="spellStart"/>
            <w:r w:rsidRPr="00F62BE4">
              <w:rPr>
                <w:rFonts w:ascii="Times New Roman" w:eastAsia="Arial" w:hAnsi="Times New Roman"/>
                <w:b/>
                <w:bCs/>
                <w:sz w:val="24"/>
                <w:szCs w:val="24"/>
              </w:rPr>
              <w:t>địa</w:t>
            </w:r>
            <w:proofErr w:type="spellEnd"/>
            <w:r w:rsidRPr="00F62BE4">
              <w:rPr>
                <w:rFonts w:ascii="Times New Roman" w:eastAsia="Arial" w:hAnsi="Times New Roman"/>
                <w:b/>
                <w:bCs/>
                <w:sz w:val="24"/>
                <w:szCs w:val="24"/>
              </w:rPr>
              <w:t xml:space="preserve"> </w:t>
            </w:r>
            <w:proofErr w:type="spellStart"/>
            <w:r w:rsidRPr="00F62BE4">
              <w:rPr>
                <w:rFonts w:ascii="Times New Roman" w:eastAsia="Arial" w:hAnsi="Times New Roman"/>
                <w:b/>
                <w:bCs/>
                <w:sz w:val="24"/>
                <w:szCs w:val="24"/>
              </w:rPr>
              <w:t>bàn</w:t>
            </w:r>
            <w:proofErr w:type="spellEnd"/>
          </w:p>
        </w:tc>
        <w:tc>
          <w:tcPr>
            <w:tcW w:w="4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6A0B9"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b/>
                <w:bCs/>
                <w:sz w:val="24"/>
                <w:szCs w:val="24"/>
                <w:lang w:val="vi-VN"/>
              </w:rPr>
              <w:t>Tổng s</w:t>
            </w:r>
            <w:r w:rsidRPr="00F62BE4">
              <w:rPr>
                <w:rFonts w:ascii="Times New Roman" w:eastAsia="Arial" w:hAnsi="Times New Roman"/>
                <w:b/>
                <w:bCs/>
                <w:sz w:val="24"/>
                <w:szCs w:val="24"/>
              </w:rPr>
              <w:t>ố</w:t>
            </w:r>
          </w:p>
        </w:tc>
        <w:tc>
          <w:tcPr>
            <w:tcW w:w="2437"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0B260" w14:textId="77777777" w:rsidR="00F22F73" w:rsidRPr="00F62BE4" w:rsidRDefault="00F22F73" w:rsidP="006D139B">
            <w:pPr>
              <w:spacing w:before="120" w:after="0" w:line="259" w:lineRule="auto"/>
              <w:jc w:val="center"/>
              <w:rPr>
                <w:rFonts w:ascii="Times New Roman" w:hAnsi="Times New Roman"/>
                <w:sz w:val="24"/>
                <w:szCs w:val="24"/>
              </w:rPr>
            </w:pPr>
            <w:proofErr w:type="spellStart"/>
            <w:r w:rsidRPr="00F62BE4">
              <w:rPr>
                <w:rFonts w:ascii="Times New Roman" w:eastAsia="Arial" w:hAnsi="Times New Roman"/>
                <w:b/>
                <w:bCs/>
                <w:sz w:val="24"/>
                <w:szCs w:val="24"/>
              </w:rPr>
              <w:t>Phân</w:t>
            </w:r>
            <w:proofErr w:type="spellEnd"/>
            <w:r w:rsidRPr="00F62BE4">
              <w:rPr>
                <w:rFonts w:ascii="Times New Roman" w:eastAsia="Arial" w:hAnsi="Times New Roman"/>
                <w:b/>
                <w:bCs/>
                <w:sz w:val="24"/>
                <w:szCs w:val="24"/>
              </w:rPr>
              <w:t xml:space="preserve"> </w:t>
            </w:r>
            <w:proofErr w:type="spellStart"/>
            <w:r w:rsidRPr="00F62BE4">
              <w:rPr>
                <w:rFonts w:ascii="Times New Roman" w:eastAsia="Arial" w:hAnsi="Times New Roman"/>
                <w:b/>
                <w:bCs/>
                <w:sz w:val="24"/>
                <w:szCs w:val="24"/>
              </w:rPr>
              <w:t>loại</w:t>
            </w:r>
            <w:proofErr w:type="spellEnd"/>
            <w:r w:rsidRPr="00F62BE4">
              <w:rPr>
                <w:rFonts w:ascii="Times New Roman" w:eastAsia="Arial" w:hAnsi="Times New Roman"/>
                <w:b/>
                <w:bCs/>
                <w:sz w:val="24"/>
                <w:szCs w:val="24"/>
              </w:rPr>
              <w:t xml:space="preserve"> </w:t>
            </w:r>
            <w:proofErr w:type="spellStart"/>
            <w:r w:rsidRPr="00F62BE4">
              <w:rPr>
                <w:rFonts w:ascii="Times New Roman" w:eastAsia="Arial" w:hAnsi="Times New Roman"/>
                <w:b/>
                <w:bCs/>
                <w:sz w:val="24"/>
                <w:szCs w:val="24"/>
              </w:rPr>
              <w:t>theo</w:t>
            </w:r>
            <w:proofErr w:type="spellEnd"/>
            <w:r w:rsidRPr="00F62BE4">
              <w:rPr>
                <w:rFonts w:ascii="Times New Roman" w:eastAsia="Arial" w:hAnsi="Times New Roman"/>
                <w:b/>
                <w:bCs/>
                <w:sz w:val="24"/>
                <w:szCs w:val="24"/>
              </w:rPr>
              <w:t xml:space="preserve"> </w:t>
            </w:r>
            <w:proofErr w:type="spellStart"/>
            <w:r w:rsidRPr="00F62BE4">
              <w:rPr>
                <w:rFonts w:ascii="Times New Roman" w:eastAsia="Arial" w:hAnsi="Times New Roman"/>
                <w:b/>
                <w:bCs/>
                <w:sz w:val="24"/>
                <w:szCs w:val="24"/>
              </w:rPr>
              <w:t>nhóm</w:t>
            </w:r>
            <w:proofErr w:type="spellEnd"/>
            <w:r w:rsidRPr="00F62BE4">
              <w:rPr>
                <w:rFonts w:ascii="Times New Roman" w:eastAsia="Arial" w:hAnsi="Times New Roman"/>
                <w:b/>
                <w:bCs/>
                <w:sz w:val="24"/>
                <w:szCs w:val="24"/>
              </w:rPr>
              <w:t xml:space="preserve"> </w:t>
            </w:r>
            <w:proofErr w:type="spellStart"/>
            <w:r w:rsidRPr="00F62BE4">
              <w:rPr>
                <w:rFonts w:ascii="Times New Roman" w:eastAsia="Arial" w:hAnsi="Times New Roman"/>
                <w:b/>
                <w:bCs/>
                <w:sz w:val="24"/>
                <w:szCs w:val="24"/>
              </w:rPr>
              <w:t>lĩnh</w:t>
            </w:r>
            <w:proofErr w:type="spellEnd"/>
            <w:r w:rsidRPr="00F62BE4">
              <w:rPr>
                <w:rFonts w:ascii="Times New Roman" w:eastAsia="Arial" w:hAnsi="Times New Roman"/>
                <w:b/>
                <w:bCs/>
                <w:sz w:val="24"/>
                <w:szCs w:val="24"/>
              </w:rPr>
              <w:t xml:space="preserve"> </w:t>
            </w:r>
            <w:proofErr w:type="spellStart"/>
            <w:r w:rsidRPr="00F62BE4">
              <w:rPr>
                <w:rFonts w:ascii="Times New Roman" w:eastAsia="Arial" w:hAnsi="Times New Roman"/>
                <w:b/>
                <w:bCs/>
                <w:sz w:val="24"/>
                <w:szCs w:val="24"/>
              </w:rPr>
              <w:t>vực</w:t>
            </w:r>
            <w:proofErr w:type="spellEnd"/>
            <w:r w:rsidRPr="00F62BE4">
              <w:rPr>
                <w:rFonts w:ascii="Times New Roman" w:eastAsia="Arial" w:hAnsi="Times New Roman"/>
                <w:b/>
                <w:bCs/>
                <w:sz w:val="24"/>
                <w:szCs w:val="24"/>
              </w:rPr>
              <w:t xml:space="preserve"> </w:t>
            </w:r>
            <w:proofErr w:type="spellStart"/>
            <w:r w:rsidRPr="00F62BE4">
              <w:rPr>
                <w:rFonts w:ascii="Times New Roman" w:eastAsia="Arial" w:hAnsi="Times New Roman"/>
                <w:b/>
                <w:bCs/>
                <w:sz w:val="24"/>
                <w:szCs w:val="24"/>
              </w:rPr>
              <w:t>hoạt</w:t>
            </w:r>
            <w:proofErr w:type="spellEnd"/>
            <w:r w:rsidRPr="00F62BE4">
              <w:rPr>
                <w:rFonts w:ascii="Times New Roman" w:eastAsia="Arial" w:hAnsi="Times New Roman"/>
                <w:b/>
                <w:bCs/>
                <w:sz w:val="24"/>
                <w:szCs w:val="24"/>
              </w:rPr>
              <w:t xml:space="preserve"> </w:t>
            </w:r>
            <w:proofErr w:type="spellStart"/>
            <w:r w:rsidRPr="00F62BE4">
              <w:rPr>
                <w:rFonts w:ascii="Times New Roman" w:eastAsia="Arial" w:hAnsi="Times New Roman"/>
                <w:b/>
                <w:bCs/>
                <w:sz w:val="24"/>
                <w:szCs w:val="24"/>
              </w:rPr>
              <w:t>động</w:t>
            </w:r>
            <w:proofErr w:type="spellEnd"/>
            <w:r w:rsidRPr="00F62BE4">
              <w:rPr>
                <w:rFonts w:ascii="Times New Roman" w:eastAsia="Arial" w:hAnsi="Times New Roman"/>
                <w:b/>
                <w:bCs/>
                <w:sz w:val="24"/>
                <w:szCs w:val="24"/>
              </w:rPr>
              <w:t xml:space="preserve"> </w:t>
            </w:r>
            <w:proofErr w:type="spellStart"/>
            <w:r w:rsidRPr="00F62BE4">
              <w:rPr>
                <w:rFonts w:ascii="Times New Roman" w:eastAsia="Arial" w:hAnsi="Times New Roman"/>
                <w:b/>
                <w:bCs/>
                <w:sz w:val="24"/>
                <w:szCs w:val="24"/>
              </w:rPr>
              <w:t>chính</w:t>
            </w:r>
            <w:proofErr w:type="spellEnd"/>
          </w:p>
        </w:tc>
        <w:tc>
          <w:tcPr>
            <w:tcW w:w="5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7C631"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b/>
                <w:bCs/>
                <w:sz w:val="24"/>
                <w:szCs w:val="24"/>
                <w:lang w:val="vi-VN"/>
              </w:rPr>
              <w:t>Ghi chú</w:t>
            </w:r>
          </w:p>
        </w:tc>
      </w:tr>
      <w:tr w:rsidR="002539D4" w:rsidRPr="00F62BE4" w14:paraId="153B5371" w14:textId="77777777" w:rsidTr="00F22C0F">
        <w:tblPrEx>
          <w:tblBorders>
            <w:top w:val="none" w:sz="0" w:space="0" w:color="auto"/>
            <w:bottom w:val="none" w:sz="0" w:space="0" w:color="auto"/>
            <w:insideH w:val="none" w:sz="0" w:space="0" w:color="auto"/>
            <w:insideV w:val="none" w:sz="0" w:space="0" w:color="auto"/>
          </w:tblBorders>
        </w:tblPrEx>
        <w:trPr>
          <w:gridAfter w:val="1"/>
          <w:wAfter w:w="141" w:type="pct"/>
        </w:trPr>
        <w:tc>
          <w:tcPr>
            <w:tcW w:w="297"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5374902" w14:textId="77777777" w:rsidR="00F22F73" w:rsidRPr="00F62BE4" w:rsidRDefault="00F22F73" w:rsidP="006D139B">
            <w:pPr>
              <w:spacing w:before="120" w:after="0" w:line="259" w:lineRule="auto"/>
              <w:jc w:val="center"/>
              <w:rPr>
                <w:rFonts w:ascii="Times New Roman" w:hAnsi="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4F8BD2E" w14:textId="77777777" w:rsidR="00F22F73" w:rsidRPr="00F62BE4" w:rsidRDefault="00F22F73" w:rsidP="006D139B">
            <w:pPr>
              <w:spacing w:before="120" w:after="0" w:line="259" w:lineRule="auto"/>
              <w:jc w:val="center"/>
              <w:rPr>
                <w:rFonts w:ascii="Times New Roman" w:hAnsi="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57E43F6" w14:textId="77777777" w:rsidR="00F22F73" w:rsidRPr="00F62BE4" w:rsidRDefault="00F22F73" w:rsidP="006D139B">
            <w:pPr>
              <w:spacing w:before="120" w:after="0" w:line="259" w:lineRule="auto"/>
              <w:jc w:val="center"/>
              <w:rPr>
                <w:rFonts w:ascii="Times New Roman" w:hAnsi="Times New Roman"/>
                <w:sz w:val="24"/>
                <w:szCs w:val="24"/>
              </w:rPr>
            </w:pPr>
          </w:p>
        </w:tc>
        <w:tc>
          <w:tcPr>
            <w:tcW w:w="467"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7801FB52" w14:textId="77777777" w:rsidR="00F22F73" w:rsidRPr="00F62BE4" w:rsidRDefault="00F22F73" w:rsidP="006D139B">
            <w:pPr>
              <w:spacing w:before="120" w:after="0" w:line="259" w:lineRule="auto"/>
              <w:jc w:val="center"/>
              <w:rPr>
                <w:rFonts w:ascii="Times New Roman" w:hAnsi="Times New Roman"/>
                <w:sz w:val="24"/>
                <w:szCs w:val="24"/>
              </w:rPr>
            </w:pP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37983"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b/>
                <w:bCs/>
                <w:sz w:val="24"/>
                <w:szCs w:val="24"/>
                <w:lang w:val="vi-VN"/>
              </w:rPr>
              <w:t>Doanh nghiệp phần cứng, điện tử</w:t>
            </w:r>
          </w:p>
        </w:tc>
        <w:tc>
          <w:tcPr>
            <w:tcW w:w="5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99931"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b/>
                <w:bCs/>
                <w:sz w:val="24"/>
                <w:szCs w:val="24"/>
                <w:lang w:val="vi-VN"/>
              </w:rPr>
              <w:t>Doanh nghiệp phần m</w:t>
            </w:r>
            <w:proofErr w:type="spellStart"/>
            <w:r w:rsidRPr="00F62BE4">
              <w:rPr>
                <w:rFonts w:ascii="Times New Roman" w:eastAsia="Arial" w:hAnsi="Times New Roman"/>
                <w:b/>
                <w:bCs/>
                <w:sz w:val="24"/>
                <w:szCs w:val="24"/>
              </w:rPr>
              <w:t>ềm</w:t>
            </w:r>
            <w:proofErr w:type="spellEnd"/>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6B75B"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b/>
                <w:bCs/>
                <w:sz w:val="24"/>
                <w:szCs w:val="24"/>
                <w:lang w:val="vi-VN"/>
              </w:rPr>
              <w:t>Doanh nghiệp nội dung s</w:t>
            </w:r>
            <w:r w:rsidRPr="00F62BE4">
              <w:rPr>
                <w:rFonts w:ascii="Times New Roman" w:eastAsia="Arial" w:hAnsi="Times New Roman"/>
                <w:b/>
                <w:bCs/>
                <w:sz w:val="24"/>
                <w:szCs w:val="24"/>
              </w:rPr>
              <w:t>ố</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4EDA3"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b/>
                <w:bCs/>
                <w:sz w:val="24"/>
                <w:szCs w:val="24"/>
                <w:lang w:val="vi-VN"/>
              </w:rPr>
              <w:t>Cung cấp dịch Cục CNCNTT (</w:t>
            </w:r>
            <w:r w:rsidRPr="00F62BE4">
              <w:rPr>
                <w:rFonts w:ascii="Times New Roman" w:eastAsia="Arial" w:hAnsi="Times New Roman"/>
                <w:b/>
                <w:bCs/>
                <w:sz w:val="24"/>
                <w:szCs w:val="24"/>
              </w:rPr>
              <w:t>t</w:t>
            </w:r>
            <w:r w:rsidRPr="00F62BE4">
              <w:rPr>
                <w:rFonts w:ascii="Times New Roman" w:eastAsia="Arial" w:hAnsi="Times New Roman"/>
                <w:b/>
                <w:bCs/>
                <w:sz w:val="24"/>
                <w:szCs w:val="24"/>
                <w:lang w:val="vi-VN"/>
              </w:rPr>
              <w:t>rừ buôn b</w:t>
            </w:r>
            <w:r w:rsidRPr="00F62BE4">
              <w:rPr>
                <w:rFonts w:ascii="Times New Roman" w:eastAsia="Arial" w:hAnsi="Times New Roman"/>
                <w:b/>
                <w:bCs/>
                <w:sz w:val="24"/>
                <w:szCs w:val="24"/>
              </w:rPr>
              <w:t>á</w:t>
            </w:r>
            <w:r w:rsidRPr="00F62BE4">
              <w:rPr>
                <w:rFonts w:ascii="Times New Roman" w:eastAsia="Arial" w:hAnsi="Times New Roman"/>
                <w:b/>
                <w:bCs/>
                <w:sz w:val="24"/>
                <w:szCs w:val="24"/>
                <w:lang w:val="vi-VN"/>
              </w:rPr>
              <w:t>n, ph</w:t>
            </w:r>
            <w:r w:rsidRPr="00F62BE4">
              <w:rPr>
                <w:rFonts w:ascii="Times New Roman" w:eastAsia="Arial" w:hAnsi="Times New Roman"/>
                <w:b/>
                <w:bCs/>
                <w:sz w:val="24"/>
                <w:szCs w:val="24"/>
              </w:rPr>
              <w:t>â</w:t>
            </w:r>
            <w:r w:rsidRPr="00F62BE4">
              <w:rPr>
                <w:rFonts w:ascii="Times New Roman" w:eastAsia="Arial" w:hAnsi="Times New Roman"/>
                <w:b/>
                <w:bCs/>
                <w:sz w:val="24"/>
                <w:szCs w:val="24"/>
                <w:lang w:val="vi-VN"/>
              </w:rPr>
              <w:t>n ph</w:t>
            </w:r>
            <w:r w:rsidRPr="00F62BE4">
              <w:rPr>
                <w:rFonts w:ascii="Times New Roman" w:eastAsia="Arial" w:hAnsi="Times New Roman"/>
                <w:b/>
                <w:bCs/>
                <w:sz w:val="24"/>
                <w:szCs w:val="24"/>
              </w:rPr>
              <w:t>ố</w:t>
            </w:r>
            <w:r w:rsidRPr="00F62BE4">
              <w:rPr>
                <w:rFonts w:ascii="Times New Roman" w:eastAsia="Arial" w:hAnsi="Times New Roman"/>
                <w:b/>
                <w:bCs/>
                <w:sz w:val="24"/>
                <w:szCs w:val="24"/>
                <w:lang w:val="vi-VN"/>
              </w:rPr>
              <w:t>i)</w:t>
            </w:r>
          </w:p>
        </w:tc>
        <w:tc>
          <w:tcPr>
            <w:tcW w:w="541" w:type="pct"/>
            <w:tcBorders>
              <w:top w:val="single" w:sz="8" w:space="0" w:color="auto"/>
              <w:left w:val="nil"/>
              <w:bottom w:val="single" w:sz="8" w:space="0" w:color="auto"/>
              <w:right w:val="single" w:sz="8" w:space="0" w:color="auto"/>
              <w:tl2br w:val="nil"/>
              <w:tr2bl w:val="nil"/>
            </w:tcBorders>
            <w:shd w:val="clear" w:color="auto" w:fill="auto"/>
            <w:vAlign w:val="center"/>
          </w:tcPr>
          <w:p w14:paraId="46ED35F2" w14:textId="77777777" w:rsidR="00F22F73" w:rsidRPr="00F62BE4" w:rsidRDefault="00F22F73" w:rsidP="006D139B">
            <w:pPr>
              <w:spacing w:before="120" w:after="0" w:line="259" w:lineRule="auto"/>
              <w:jc w:val="center"/>
              <w:rPr>
                <w:rFonts w:ascii="Times New Roman" w:hAnsi="Times New Roman"/>
                <w:sz w:val="24"/>
                <w:szCs w:val="24"/>
              </w:rPr>
            </w:pPr>
          </w:p>
        </w:tc>
      </w:tr>
      <w:tr w:rsidR="002539D4" w:rsidRPr="00F62BE4" w14:paraId="073CDB13" w14:textId="77777777" w:rsidTr="00F22C0F">
        <w:tblPrEx>
          <w:tblBorders>
            <w:top w:val="none" w:sz="0" w:space="0" w:color="auto"/>
            <w:bottom w:val="none" w:sz="0" w:space="0" w:color="auto"/>
            <w:insideH w:val="none" w:sz="0" w:space="0" w:color="auto"/>
            <w:insideV w:val="none" w:sz="0" w:space="0" w:color="auto"/>
          </w:tblBorders>
        </w:tblPrEx>
        <w:trPr>
          <w:gridAfter w:val="1"/>
          <w:wAfter w:w="141" w:type="pct"/>
        </w:trPr>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CD751"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b/>
                <w:bCs/>
                <w:sz w:val="24"/>
                <w:szCs w:val="24"/>
                <w:lang w:val="vi-VN"/>
              </w:rPr>
              <w:t>A</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CF9EB"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b/>
                <w:bCs/>
                <w:sz w:val="24"/>
                <w:szCs w:val="24"/>
                <w:lang w:val="vi-VN"/>
              </w:rPr>
              <w:t>B</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C8EC0"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b/>
                <w:bCs/>
                <w:sz w:val="24"/>
                <w:szCs w:val="24"/>
              </w:rPr>
              <w:t>C</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D488C"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b/>
                <w:bCs/>
                <w:sz w:val="24"/>
                <w:szCs w:val="24"/>
                <w:lang w:val="vi-VN"/>
              </w:rPr>
              <w:t>1</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4F2CF"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b/>
                <w:bCs/>
                <w:sz w:val="24"/>
                <w:szCs w:val="24"/>
                <w:lang w:val="vi-VN"/>
              </w:rPr>
              <w:t>2</w:t>
            </w:r>
          </w:p>
        </w:tc>
        <w:tc>
          <w:tcPr>
            <w:tcW w:w="5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3C1C5"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b/>
                <w:bCs/>
                <w:sz w:val="24"/>
                <w:szCs w:val="24"/>
                <w:lang w:val="vi-VN"/>
              </w:rPr>
              <w:t>3</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D82D9"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b/>
                <w:bCs/>
                <w:sz w:val="24"/>
                <w:szCs w:val="24"/>
                <w:lang w:val="vi-VN"/>
              </w:rPr>
              <w:t>4</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1A855"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b/>
                <w:bCs/>
                <w:sz w:val="24"/>
                <w:szCs w:val="24"/>
                <w:lang w:val="vi-VN"/>
              </w:rPr>
              <w:t>5</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39521"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b/>
                <w:bCs/>
                <w:sz w:val="24"/>
                <w:szCs w:val="24"/>
                <w:lang w:val="vi-VN"/>
              </w:rPr>
              <w:t>7</w:t>
            </w:r>
          </w:p>
        </w:tc>
      </w:tr>
      <w:tr w:rsidR="002539D4" w:rsidRPr="00F62BE4" w14:paraId="08C44356" w14:textId="77777777" w:rsidTr="00F22C0F">
        <w:tblPrEx>
          <w:tblBorders>
            <w:top w:val="none" w:sz="0" w:space="0" w:color="auto"/>
            <w:bottom w:val="none" w:sz="0" w:space="0" w:color="auto"/>
            <w:insideH w:val="none" w:sz="0" w:space="0" w:color="auto"/>
            <w:insideV w:val="none" w:sz="0" w:space="0" w:color="auto"/>
          </w:tblBorders>
        </w:tblPrEx>
        <w:trPr>
          <w:gridAfter w:val="1"/>
          <w:wAfter w:w="141" w:type="pct"/>
        </w:trPr>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D1156"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b/>
                <w:bCs/>
                <w:sz w:val="24"/>
                <w:szCs w:val="24"/>
                <w:lang w:val="vi-VN"/>
              </w:rP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EFB3D"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b/>
                <w:bCs/>
                <w:sz w:val="24"/>
                <w:szCs w:val="24"/>
                <w:lang w:val="vi-VN"/>
              </w:rPr>
              <w:t>T</w:t>
            </w:r>
            <w:r w:rsidRPr="00F62BE4">
              <w:rPr>
                <w:rFonts w:ascii="Times New Roman" w:eastAsia="Arial" w:hAnsi="Times New Roman"/>
                <w:b/>
                <w:bCs/>
                <w:sz w:val="24"/>
                <w:szCs w:val="24"/>
              </w:rPr>
              <w:t>Ổ</w:t>
            </w:r>
            <w:r w:rsidRPr="00F62BE4">
              <w:rPr>
                <w:rFonts w:ascii="Times New Roman" w:eastAsia="Arial" w:hAnsi="Times New Roman"/>
                <w:b/>
                <w:bCs/>
                <w:sz w:val="24"/>
                <w:szCs w:val="24"/>
                <w:lang w:val="vi-VN"/>
              </w:rPr>
              <w:t>NG CỘNG</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93BB0"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b/>
                <w:bCs/>
                <w:sz w:val="24"/>
                <w:szCs w:val="24"/>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39153"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b/>
                <w:bCs/>
                <w:sz w:val="24"/>
                <w:szCs w:val="24"/>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AF472"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b/>
                <w:bCs/>
                <w:sz w:val="24"/>
                <w:szCs w:val="24"/>
                <w:lang w:val="vi-VN"/>
              </w:rPr>
              <w:t> </w:t>
            </w:r>
          </w:p>
        </w:tc>
        <w:tc>
          <w:tcPr>
            <w:tcW w:w="5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08457"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b/>
                <w:bCs/>
                <w:sz w:val="24"/>
                <w:szCs w:val="24"/>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1F006"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b/>
                <w:bCs/>
                <w:sz w:val="24"/>
                <w:szCs w:val="24"/>
                <w:lang w:val="vi-VN"/>
              </w:rPr>
              <w:t>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1D7AA"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b/>
                <w:bCs/>
                <w:sz w:val="24"/>
                <w:szCs w:val="24"/>
                <w:lang w:val="vi-VN"/>
              </w:rP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B8B85"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b/>
                <w:bCs/>
                <w:sz w:val="24"/>
                <w:szCs w:val="24"/>
                <w:lang w:val="vi-VN"/>
              </w:rPr>
              <w:t> </w:t>
            </w:r>
          </w:p>
        </w:tc>
      </w:tr>
      <w:tr w:rsidR="002539D4" w:rsidRPr="00F62BE4" w14:paraId="635410C6" w14:textId="77777777" w:rsidTr="00F22C0F">
        <w:tblPrEx>
          <w:tblBorders>
            <w:top w:val="none" w:sz="0" w:space="0" w:color="auto"/>
            <w:bottom w:val="none" w:sz="0" w:space="0" w:color="auto"/>
            <w:insideH w:val="none" w:sz="0" w:space="0" w:color="auto"/>
            <w:insideV w:val="none" w:sz="0" w:space="0" w:color="auto"/>
          </w:tblBorders>
        </w:tblPrEx>
        <w:trPr>
          <w:gridAfter w:val="1"/>
          <w:wAfter w:w="141" w:type="pct"/>
        </w:trPr>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801CC"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sz w:val="24"/>
                <w:szCs w:val="24"/>
                <w:lang w:val="vi-VN"/>
              </w:rPr>
              <w:t>1</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9DADC" w14:textId="77777777" w:rsidR="00F22F73" w:rsidRPr="00F62BE4" w:rsidRDefault="00F22F73" w:rsidP="006D139B">
            <w:pPr>
              <w:spacing w:before="120" w:after="0" w:line="259" w:lineRule="auto"/>
              <w:rPr>
                <w:rFonts w:ascii="Times New Roman" w:hAnsi="Times New Roman"/>
                <w:sz w:val="24"/>
                <w:szCs w:val="24"/>
              </w:rPr>
            </w:pPr>
            <w:r w:rsidRPr="00F62BE4">
              <w:rPr>
                <w:rFonts w:ascii="Times New Roman" w:eastAsia="Arial" w:hAnsi="Times New Roman"/>
                <w:sz w:val="24"/>
                <w:szCs w:val="24"/>
                <w:lang w:val="vi-VN"/>
              </w:rPr>
              <w:t>H</w:t>
            </w:r>
            <w:r w:rsidRPr="00F62BE4">
              <w:rPr>
                <w:rFonts w:ascii="Times New Roman" w:eastAsia="Arial" w:hAnsi="Times New Roman"/>
                <w:sz w:val="24"/>
                <w:szCs w:val="24"/>
              </w:rPr>
              <w:t xml:space="preserve">à </w:t>
            </w:r>
            <w:r w:rsidRPr="00F62BE4">
              <w:rPr>
                <w:rFonts w:ascii="Times New Roman" w:eastAsia="Arial" w:hAnsi="Times New Roman"/>
                <w:sz w:val="24"/>
                <w:szCs w:val="24"/>
                <w:lang w:val="vi-VN"/>
              </w:rPr>
              <w:t>Nội</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DE531" w14:textId="77777777" w:rsidR="00F22F73" w:rsidRPr="00F62BE4" w:rsidRDefault="00F22F73" w:rsidP="006D139B">
            <w:pPr>
              <w:spacing w:before="120" w:after="0" w:line="259" w:lineRule="auto"/>
              <w:jc w:val="center"/>
              <w:rPr>
                <w:rFonts w:ascii="Times New Roman" w:hAnsi="Times New Roman"/>
                <w:sz w:val="24"/>
                <w:szCs w:val="24"/>
              </w:rPr>
            </w:pP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E5647"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sz w:val="24"/>
                <w:szCs w:val="24"/>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0B497"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sz w:val="24"/>
                <w:szCs w:val="24"/>
                <w:lang w:val="vi-VN"/>
              </w:rPr>
              <w:t> </w:t>
            </w:r>
          </w:p>
        </w:tc>
        <w:tc>
          <w:tcPr>
            <w:tcW w:w="5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CD3AE"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sz w:val="24"/>
                <w:szCs w:val="24"/>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19759"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sz w:val="24"/>
                <w:szCs w:val="24"/>
                <w:lang w:val="vi-VN"/>
              </w:rPr>
              <w:t>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802B4"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sz w:val="24"/>
                <w:szCs w:val="24"/>
                <w:lang w:val="vi-VN"/>
              </w:rP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C9746"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sz w:val="24"/>
                <w:szCs w:val="24"/>
                <w:lang w:val="vi-VN"/>
              </w:rPr>
              <w:t> </w:t>
            </w:r>
          </w:p>
        </w:tc>
      </w:tr>
      <w:tr w:rsidR="002539D4" w:rsidRPr="00F62BE4" w14:paraId="341208B0" w14:textId="77777777" w:rsidTr="00F22C0F">
        <w:tblPrEx>
          <w:tblBorders>
            <w:top w:val="none" w:sz="0" w:space="0" w:color="auto"/>
            <w:bottom w:val="none" w:sz="0" w:space="0" w:color="auto"/>
            <w:insideH w:val="none" w:sz="0" w:space="0" w:color="auto"/>
            <w:insideV w:val="none" w:sz="0" w:space="0" w:color="auto"/>
          </w:tblBorders>
        </w:tblPrEx>
        <w:trPr>
          <w:gridAfter w:val="1"/>
          <w:wAfter w:w="141" w:type="pct"/>
        </w:trPr>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46C8C"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sz w:val="24"/>
                <w:szCs w:val="24"/>
                <w:lang w:val="vi-VN"/>
              </w:rPr>
              <w:t>2</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510EC" w14:textId="77777777" w:rsidR="00F22F73" w:rsidRPr="00F62BE4" w:rsidRDefault="00F22F73" w:rsidP="006D139B">
            <w:pPr>
              <w:spacing w:before="120" w:after="0" w:line="259" w:lineRule="auto"/>
              <w:rPr>
                <w:rFonts w:ascii="Times New Roman" w:hAnsi="Times New Roman"/>
                <w:sz w:val="24"/>
                <w:szCs w:val="24"/>
              </w:rPr>
            </w:pPr>
            <w:r w:rsidRPr="00F62BE4">
              <w:rPr>
                <w:rFonts w:ascii="Times New Roman" w:eastAsia="Arial" w:hAnsi="Times New Roman"/>
                <w:sz w:val="24"/>
                <w:szCs w:val="24"/>
                <w:lang w:val="vi-VN"/>
              </w:rPr>
              <w:t>H</w:t>
            </w:r>
            <w:r w:rsidRPr="00F62BE4">
              <w:rPr>
                <w:rFonts w:ascii="Times New Roman" w:eastAsia="Arial" w:hAnsi="Times New Roman"/>
                <w:sz w:val="24"/>
                <w:szCs w:val="24"/>
              </w:rPr>
              <w:t>à</w:t>
            </w:r>
            <w:r w:rsidRPr="00F62BE4">
              <w:rPr>
                <w:rFonts w:ascii="Times New Roman" w:eastAsia="Arial" w:hAnsi="Times New Roman"/>
                <w:sz w:val="24"/>
                <w:szCs w:val="24"/>
                <w:lang w:val="vi-VN"/>
              </w:rPr>
              <w:t xml:space="preserve"> Giang</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7144F" w14:textId="77777777" w:rsidR="00F22F73" w:rsidRPr="00F62BE4" w:rsidRDefault="00F22F73" w:rsidP="006D139B">
            <w:pPr>
              <w:spacing w:before="120" w:after="0" w:line="259" w:lineRule="auto"/>
              <w:jc w:val="center"/>
              <w:rPr>
                <w:rFonts w:ascii="Times New Roman" w:hAnsi="Times New Roman"/>
                <w:sz w:val="24"/>
                <w:szCs w:val="24"/>
              </w:rPr>
            </w:pP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30E16"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sz w:val="24"/>
                <w:szCs w:val="24"/>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057B4"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sz w:val="24"/>
                <w:szCs w:val="24"/>
                <w:lang w:val="vi-VN"/>
              </w:rPr>
              <w:t> </w:t>
            </w:r>
          </w:p>
        </w:tc>
        <w:tc>
          <w:tcPr>
            <w:tcW w:w="5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17BF0"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sz w:val="24"/>
                <w:szCs w:val="24"/>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CA797"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sz w:val="24"/>
                <w:szCs w:val="24"/>
                <w:lang w:val="vi-VN"/>
              </w:rPr>
              <w:t>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61A02"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sz w:val="24"/>
                <w:szCs w:val="24"/>
                <w:lang w:val="vi-VN"/>
              </w:rP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08383"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sz w:val="24"/>
                <w:szCs w:val="24"/>
                <w:lang w:val="vi-VN"/>
              </w:rPr>
              <w:t> </w:t>
            </w:r>
          </w:p>
        </w:tc>
      </w:tr>
      <w:tr w:rsidR="002539D4" w:rsidRPr="00F62BE4" w14:paraId="00F47157" w14:textId="77777777" w:rsidTr="00F22C0F">
        <w:tblPrEx>
          <w:tblBorders>
            <w:top w:val="none" w:sz="0" w:space="0" w:color="auto"/>
            <w:bottom w:val="none" w:sz="0" w:space="0" w:color="auto"/>
            <w:insideH w:val="none" w:sz="0" w:space="0" w:color="auto"/>
            <w:insideV w:val="none" w:sz="0" w:space="0" w:color="auto"/>
          </w:tblBorders>
        </w:tblPrEx>
        <w:trPr>
          <w:gridAfter w:val="1"/>
          <w:wAfter w:w="141" w:type="pct"/>
        </w:trPr>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42872"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sz w:val="24"/>
                <w:szCs w:val="24"/>
                <w:lang w:val="vi-VN"/>
              </w:rPr>
              <w:t>...</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07574" w14:textId="77777777" w:rsidR="00F22F73" w:rsidRPr="00F62BE4" w:rsidRDefault="00F22F73" w:rsidP="006D139B">
            <w:pPr>
              <w:spacing w:before="120" w:after="0" w:line="259" w:lineRule="auto"/>
              <w:rPr>
                <w:rFonts w:ascii="Times New Roman" w:hAnsi="Times New Roman"/>
                <w:sz w:val="24"/>
                <w:szCs w:val="24"/>
              </w:rPr>
            </w:pPr>
            <w:r w:rsidRPr="00F62BE4">
              <w:rPr>
                <w:rFonts w:ascii="Times New Roman" w:eastAsia="Arial" w:hAnsi="Times New Roman"/>
                <w:sz w:val="24"/>
                <w:szCs w:val="24"/>
                <w:lang w:val="vi-VN"/>
              </w:rPr>
              <w:t>...</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6CD64"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sz w:val="24"/>
                <w:szCs w:val="24"/>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23EAE"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sz w:val="24"/>
                <w:szCs w:val="24"/>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B92C0"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sz w:val="24"/>
                <w:szCs w:val="24"/>
                <w:lang w:val="vi-VN"/>
              </w:rPr>
              <w:t> </w:t>
            </w:r>
          </w:p>
        </w:tc>
        <w:tc>
          <w:tcPr>
            <w:tcW w:w="5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974B2"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sz w:val="24"/>
                <w:szCs w:val="24"/>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E72D4"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sz w:val="24"/>
                <w:szCs w:val="24"/>
                <w:lang w:val="vi-VN"/>
              </w:rPr>
              <w:t>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828A0"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sz w:val="24"/>
                <w:szCs w:val="24"/>
                <w:lang w:val="vi-VN"/>
              </w:rP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B5479"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sz w:val="24"/>
                <w:szCs w:val="24"/>
                <w:lang w:val="vi-VN"/>
              </w:rPr>
              <w:t> </w:t>
            </w:r>
          </w:p>
        </w:tc>
      </w:tr>
      <w:tr w:rsidR="002539D4" w:rsidRPr="00F62BE4" w14:paraId="5A02988E" w14:textId="77777777" w:rsidTr="00F22C0F">
        <w:tblPrEx>
          <w:tblBorders>
            <w:top w:val="none" w:sz="0" w:space="0" w:color="auto"/>
            <w:bottom w:val="none" w:sz="0" w:space="0" w:color="auto"/>
            <w:insideH w:val="none" w:sz="0" w:space="0" w:color="auto"/>
            <w:insideV w:val="none" w:sz="0" w:space="0" w:color="auto"/>
          </w:tblBorders>
        </w:tblPrEx>
        <w:trPr>
          <w:gridAfter w:val="1"/>
          <w:wAfter w:w="141" w:type="pct"/>
        </w:trPr>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CBFBE"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sz w:val="24"/>
                <w:szCs w:val="24"/>
              </w:rPr>
              <w:t>34</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4AB26" w14:textId="77777777" w:rsidR="00F22F73" w:rsidRPr="00F62BE4" w:rsidRDefault="00F22F73" w:rsidP="006D139B">
            <w:pPr>
              <w:spacing w:before="120" w:after="0" w:line="259" w:lineRule="auto"/>
              <w:rPr>
                <w:rFonts w:ascii="Times New Roman" w:hAnsi="Times New Roman"/>
                <w:sz w:val="24"/>
                <w:szCs w:val="24"/>
              </w:rPr>
            </w:pPr>
            <w:proofErr w:type="spellStart"/>
            <w:r w:rsidRPr="00F62BE4">
              <w:rPr>
                <w:rFonts w:ascii="Times New Roman" w:eastAsia="Arial" w:hAnsi="Times New Roman"/>
                <w:sz w:val="24"/>
                <w:szCs w:val="24"/>
              </w:rPr>
              <w:t>Cần</w:t>
            </w:r>
            <w:proofErr w:type="spellEnd"/>
            <w:r w:rsidRPr="00F62BE4">
              <w:rPr>
                <w:rFonts w:ascii="Times New Roman" w:eastAsia="Arial" w:hAnsi="Times New Roman"/>
                <w:sz w:val="24"/>
                <w:szCs w:val="24"/>
              </w:rPr>
              <w:t xml:space="preserve"> </w:t>
            </w:r>
            <w:proofErr w:type="spellStart"/>
            <w:r w:rsidRPr="00F62BE4">
              <w:rPr>
                <w:rFonts w:ascii="Times New Roman" w:eastAsia="Arial" w:hAnsi="Times New Roman"/>
                <w:sz w:val="24"/>
                <w:szCs w:val="24"/>
              </w:rPr>
              <w:t>Thơ</w:t>
            </w:r>
            <w:proofErr w:type="spellEnd"/>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6AEEA" w14:textId="77777777" w:rsidR="00F22F73" w:rsidRPr="00F62BE4" w:rsidRDefault="00F22F73" w:rsidP="006D139B">
            <w:pPr>
              <w:spacing w:before="120" w:after="0" w:line="259" w:lineRule="auto"/>
              <w:jc w:val="center"/>
              <w:rPr>
                <w:rFonts w:ascii="Times New Roman" w:hAnsi="Times New Roman"/>
                <w:sz w:val="24"/>
                <w:szCs w:val="24"/>
              </w:rPr>
            </w:pP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51263E"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sz w:val="24"/>
                <w:szCs w:val="24"/>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4ED31"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sz w:val="24"/>
                <w:szCs w:val="24"/>
                <w:lang w:val="vi-VN"/>
              </w:rPr>
              <w:t> </w:t>
            </w:r>
          </w:p>
        </w:tc>
        <w:tc>
          <w:tcPr>
            <w:tcW w:w="5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C5462"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sz w:val="24"/>
                <w:szCs w:val="24"/>
                <w:lang w:val="vi-VN"/>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BDF670"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sz w:val="24"/>
                <w:szCs w:val="24"/>
                <w:lang w:val="vi-VN"/>
              </w:rPr>
              <w:t>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A4016D"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sz w:val="24"/>
                <w:szCs w:val="24"/>
                <w:lang w:val="vi-VN"/>
              </w:rP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78B2A" w14:textId="77777777" w:rsidR="00F22F73" w:rsidRPr="00F62BE4" w:rsidRDefault="00F22F73" w:rsidP="006D139B">
            <w:pPr>
              <w:spacing w:before="120" w:after="0" w:line="259" w:lineRule="auto"/>
              <w:jc w:val="center"/>
              <w:rPr>
                <w:rFonts w:ascii="Times New Roman" w:hAnsi="Times New Roman"/>
                <w:sz w:val="24"/>
                <w:szCs w:val="24"/>
              </w:rPr>
            </w:pPr>
            <w:r w:rsidRPr="00F62BE4">
              <w:rPr>
                <w:rFonts w:ascii="Times New Roman" w:eastAsia="Arial" w:hAnsi="Times New Roman"/>
                <w:sz w:val="24"/>
                <w:szCs w:val="24"/>
                <w:lang w:val="vi-VN"/>
              </w:rPr>
              <w:t> </w:t>
            </w:r>
          </w:p>
        </w:tc>
      </w:tr>
      <w:tr w:rsidR="002539D4" w:rsidRPr="00F62BE4" w14:paraId="58DBD7DC" w14:textId="77777777" w:rsidTr="00F22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881" w:type="pct"/>
            <w:gridSpan w:val="6"/>
            <w:tcBorders>
              <w:top w:val="nil"/>
              <w:left w:val="nil"/>
              <w:bottom w:val="nil"/>
              <w:right w:val="nil"/>
            </w:tcBorders>
          </w:tcPr>
          <w:p w14:paraId="3B54434E" w14:textId="77777777" w:rsidR="008E3267" w:rsidRPr="00F62BE4" w:rsidRDefault="008E3267" w:rsidP="006D139B">
            <w:pPr>
              <w:spacing w:before="40" w:after="40" w:line="240" w:lineRule="auto"/>
              <w:ind w:left="-90"/>
              <w:jc w:val="center"/>
              <w:rPr>
                <w:rFonts w:ascii="Times New Roman" w:eastAsia="Times New Roman" w:hAnsi="Times New Roman"/>
                <w:b/>
                <w:sz w:val="24"/>
                <w:szCs w:val="24"/>
              </w:rPr>
            </w:pPr>
            <w:r w:rsidRPr="00F62BE4">
              <w:rPr>
                <w:rFonts w:ascii="Times New Roman" w:eastAsia="Times New Roman" w:hAnsi="Times New Roman"/>
                <w:sz w:val="24"/>
                <w:szCs w:val="24"/>
                <w:lang w:val="en-GB" w:eastAsia="en-GB"/>
              </w:rPr>
              <w:t> </w:t>
            </w:r>
          </w:p>
          <w:p w14:paraId="2AA6D2CA" w14:textId="77777777" w:rsidR="008E3267" w:rsidRPr="00F62BE4" w:rsidRDefault="008E3267" w:rsidP="006D139B">
            <w:pPr>
              <w:spacing w:before="40" w:after="40" w:line="240" w:lineRule="auto"/>
              <w:ind w:left="-90"/>
              <w:jc w:val="center"/>
              <w:rPr>
                <w:rFonts w:ascii="Times New Roman" w:eastAsia="Times New Roman" w:hAnsi="Times New Roman"/>
                <w:b/>
                <w:sz w:val="24"/>
                <w:szCs w:val="24"/>
              </w:rPr>
            </w:pPr>
          </w:p>
          <w:p w14:paraId="5CF165D9" w14:textId="77777777" w:rsidR="008E3267" w:rsidRPr="00F62BE4" w:rsidRDefault="008E3267" w:rsidP="006D139B">
            <w:pPr>
              <w:spacing w:before="40" w:after="40" w:line="240" w:lineRule="auto"/>
              <w:ind w:left="-90"/>
              <w:jc w:val="center"/>
              <w:rPr>
                <w:rFonts w:ascii="Times New Roman" w:eastAsia="Times New Roman" w:hAnsi="Times New Roman"/>
                <w:b/>
                <w:sz w:val="24"/>
                <w:szCs w:val="24"/>
              </w:rPr>
            </w:pPr>
            <w:proofErr w:type="spellStart"/>
            <w:r w:rsidRPr="00F62BE4">
              <w:rPr>
                <w:rFonts w:ascii="Times New Roman" w:eastAsia="Times New Roman" w:hAnsi="Times New Roman"/>
                <w:b/>
                <w:sz w:val="24"/>
                <w:szCs w:val="24"/>
              </w:rPr>
              <w:t>Người</w:t>
            </w:r>
            <w:proofErr w:type="spellEnd"/>
            <w:r w:rsidRPr="00F62BE4">
              <w:rPr>
                <w:rFonts w:ascii="Times New Roman" w:eastAsia="Times New Roman" w:hAnsi="Times New Roman"/>
                <w:b/>
                <w:sz w:val="24"/>
                <w:szCs w:val="24"/>
              </w:rPr>
              <w:t xml:space="preserve"> </w:t>
            </w:r>
            <w:proofErr w:type="spellStart"/>
            <w:r w:rsidRPr="00F62BE4">
              <w:rPr>
                <w:rFonts w:ascii="Times New Roman" w:eastAsia="Times New Roman" w:hAnsi="Times New Roman"/>
                <w:b/>
                <w:sz w:val="24"/>
                <w:szCs w:val="24"/>
              </w:rPr>
              <w:t>lập</w:t>
            </w:r>
            <w:proofErr w:type="spellEnd"/>
            <w:r w:rsidRPr="00F62BE4">
              <w:rPr>
                <w:rFonts w:ascii="Times New Roman" w:eastAsia="Times New Roman" w:hAnsi="Times New Roman"/>
                <w:b/>
                <w:sz w:val="24"/>
                <w:szCs w:val="24"/>
              </w:rPr>
              <w:t xml:space="preserve"> </w:t>
            </w:r>
            <w:proofErr w:type="spellStart"/>
            <w:r w:rsidRPr="00F62BE4">
              <w:rPr>
                <w:rFonts w:ascii="Times New Roman" w:eastAsia="Times New Roman" w:hAnsi="Times New Roman"/>
                <w:b/>
                <w:sz w:val="24"/>
                <w:szCs w:val="24"/>
              </w:rPr>
              <w:t>biểu</w:t>
            </w:r>
            <w:proofErr w:type="spellEnd"/>
          </w:p>
          <w:p w14:paraId="33DD2733" w14:textId="516E233E" w:rsidR="008E3267" w:rsidRPr="00F62BE4" w:rsidRDefault="00924656" w:rsidP="006D139B">
            <w:pPr>
              <w:spacing w:before="40" w:after="40" w:line="240" w:lineRule="auto"/>
              <w:jc w:val="center"/>
              <w:rPr>
                <w:rFonts w:ascii="Times New Roman" w:eastAsia="Times New Roman" w:hAnsi="Times New Roman"/>
                <w:sz w:val="24"/>
                <w:szCs w:val="24"/>
              </w:rPr>
            </w:pPr>
            <w:r w:rsidRPr="00F62BE4">
              <w:rPr>
                <w:rFonts w:ascii="Times New Roman" w:eastAsia="Times New Roman" w:hAnsi="Times New Roman"/>
                <w:i/>
                <w:sz w:val="24"/>
                <w:szCs w:val="24"/>
              </w:rPr>
              <w:t>(</w:t>
            </w:r>
            <w:proofErr w:type="spellStart"/>
            <w:r w:rsidRPr="00F62BE4">
              <w:rPr>
                <w:rFonts w:ascii="Times New Roman" w:eastAsia="Times New Roman" w:hAnsi="Times New Roman"/>
                <w:i/>
                <w:sz w:val="24"/>
                <w:szCs w:val="24"/>
              </w:rPr>
              <w:t>Ký</w:t>
            </w:r>
            <w:proofErr w:type="spellEnd"/>
            <w:r w:rsidRPr="00F62BE4">
              <w:rPr>
                <w:rFonts w:ascii="Times New Roman" w:eastAsia="Times New Roman" w:hAnsi="Times New Roman"/>
                <w:i/>
                <w:sz w:val="24"/>
                <w:szCs w:val="24"/>
              </w:rPr>
              <w:t xml:space="preserve">, </w:t>
            </w:r>
            <w:proofErr w:type="spellStart"/>
            <w:r w:rsidRPr="00F62BE4">
              <w:rPr>
                <w:rFonts w:ascii="Times New Roman" w:eastAsia="Times New Roman" w:hAnsi="Times New Roman"/>
                <w:i/>
                <w:sz w:val="24"/>
                <w:szCs w:val="24"/>
              </w:rPr>
              <w:t>ghi</w:t>
            </w:r>
            <w:proofErr w:type="spellEnd"/>
            <w:r w:rsidRPr="00F62BE4">
              <w:rPr>
                <w:rFonts w:ascii="Times New Roman" w:eastAsia="Times New Roman" w:hAnsi="Times New Roman"/>
                <w:i/>
                <w:sz w:val="24"/>
                <w:szCs w:val="24"/>
              </w:rPr>
              <w:t xml:space="preserve"> </w:t>
            </w:r>
            <w:proofErr w:type="spellStart"/>
            <w:r w:rsidRPr="00F62BE4">
              <w:rPr>
                <w:rFonts w:ascii="Times New Roman" w:eastAsia="Times New Roman" w:hAnsi="Times New Roman"/>
                <w:i/>
                <w:sz w:val="24"/>
                <w:szCs w:val="24"/>
              </w:rPr>
              <w:t>rõ</w:t>
            </w:r>
            <w:proofErr w:type="spellEnd"/>
            <w:r w:rsidRPr="00F62BE4">
              <w:rPr>
                <w:rFonts w:ascii="Times New Roman" w:eastAsia="Times New Roman" w:hAnsi="Times New Roman"/>
                <w:i/>
                <w:sz w:val="24"/>
                <w:szCs w:val="24"/>
              </w:rPr>
              <w:t xml:space="preserve"> </w:t>
            </w:r>
            <w:proofErr w:type="spellStart"/>
            <w:r w:rsidRPr="00F62BE4">
              <w:rPr>
                <w:rFonts w:ascii="Times New Roman" w:eastAsia="Times New Roman" w:hAnsi="Times New Roman"/>
                <w:i/>
                <w:sz w:val="24"/>
                <w:szCs w:val="24"/>
              </w:rPr>
              <w:t>họ</w:t>
            </w:r>
            <w:proofErr w:type="spellEnd"/>
            <w:r w:rsidRPr="00F62BE4">
              <w:rPr>
                <w:rFonts w:ascii="Times New Roman" w:eastAsia="Times New Roman" w:hAnsi="Times New Roman"/>
                <w:i/>
                <w:sz w:val="24"/>
                <w:szCs w:val="24"/>
              </w:rPr>
              <w:t xml:space="preserve"> </w:t>
            </w:r>
            <w:proofErr w:type="spellStart"/>
            <w:r w:rsidRPr="00F62BE4">
              <w:rPr>
                <w:rFonts w:ascii="Times New Roman" w:eastAsia="Times New Roman" w:hAnsi="Times New Roman"/>
                <w:i/>
                <w:sz w:val="24"/>
                <w:szCs w:val="24"/>
              </w:rPr>
              <w:t>tên</w:t>
            </w:r>
            <w:proofErr w:type="spellEnd"/>
            <w:r w:rsidRPr="00F62BE4">
              <w:rPr>
                <w:rFonts w:ascii="Times New Roman" w:eastAsia="Times New Roman" w:hAnsi="Times New Roman"/>
                <w:i/>
                <w:sz w:val="24"/>
                <w:szCs w:val="24"/>
              </w:rPr>
              <w:t>)</w:t>
            </w:r>
          </w:p>
        </w:tc>
        <w:tc>
          <w:tcPr>
            <w:tcW w:w="2119" w:type="pct"/>
            <w:gridSpan w:val="5"/>
            <w:tcBorders>
              <w:top w:val="nil"/>
              <w:left w:val="nil"/>
              <w:bottom w:val="nil"/>
              <w:right w:val="nil"/>
            </w:tcBorders>
          </w:tcPr>
          <w:p w14:paraId="4635A28C" w14:textId="77777777" w:rsidR="008E3267" w:rsidRPr="00F62BE4" w:rsidRDefault="008E3267" w:rsidP="006D139B">
            <w:pPr>
              <w:spacing w:before="40" w:after="40" w:line="240" w:lineRule="auto"/>
              <w:ind w:left="-90"/>
              <w:jc w:val="center"/>
              <w:rPr>
                <w:rFonts w:ascii="Times New Roman" w:eastAsia="Times New Roman" w:hAnsi="Times New Roman"/>
                <w:i/>
                <w:sz w:val="24"/>
                <w:szCs w:val="24"/>
              </w:rPr>
            </w:pPr>
          </w:p>
          <w:p w14:paraId="12A9B898" w14:textId="2A206285" w:rsidR="008E3267" w:rsidRPr="00F62BE4" w:rsidRDefault="009C4146" w:rsidP="006D139B">
            <w:pPr>
              <w:spacing w:before="40" w:after="40" w:line="240" w:lineRule="auto"/>
              <w:ind w:left="-90"/>
              <w:jc w:val="center"/>
              <w:rPr>
                <w:rFonts w:ascii="Times New Roman" w:eastAsia="Times New Roman" w:hAnsi="Times New Roman"/>
                <w:i/>
                <w:sz w:val="24"/>
                <w:szCs w:val="24"/>
              </w:rPr>
            </w:pPr>
            <w:r w:rsidRPr="00F62BE4">
              <w:rPr>
                <w:rFonts w:ascii="Times New Roman" w:eastAsia="Times New Roman" w:hAnsi="Times New Roman"/>
                <w:i/>
                <w:sz w:val="24"/>
                <w:szCs w:val="24"/>
              </w:rPr>
              <w:t xml:space="preserve">………, </w:t>
            </w:r>
            <w:proofErr w:type="spellStart"/>
            <w:r w:rsidRPr="00F62BE4">
              <w:rPr>
                <w:rFonts w:ascii="Times New Roman" w:eastAsia="Times New Roman" w:hAnsi="Times New Roman"/>
                <w:i/>
                <w:sz w:val="24"/>
                <w:szCs w:val="24"/>
              </w:rPr>
              <w:t>ngày</w:t>
            </w:r>
            <w:proofErr w:type="spellEnd"/>
            <w:r w:rsidRPr="00F62BE4">
              <w:rPr>
                <w:rFonts w:ascii="Times New Roman" w:eastAsia="Times New Roman" w:hAnsi="Times New Roman"/>
                <w:i/>
                <w:sz w:val="24"/>
                <w:szCs w:val="24"/>
              </w:rPr>
              <w:t>……</w:t>
            </w:r>
            <w:proofErr w:type="spellStart"/>
            <w:r w:rsidRPr="00F62BE4">
              <w:rPr>
                <w:rFonts w:ascii="Times New Roman" w:eastAsia="Times New Roman" w:hAnsi="Times New Roman"/>
                <w:i/>
                <w:sz w:val="24"/>
                <w:szCs w:val="24"/>
              </w:rPr>
              <w:t>tháng</w:t>
            </w:r>
            <w:proofErr w:type="spellEnd"/>
            <w:r w:rsidRPr="00F62BE4">
              <w:rPr>
                <w:rFonts w:ascii="Times New Roman" w:eastAsia="Times New Roman" w:hAnsi="Times New Roman"/>
                <w:i/>
                <w:sz w:val="24"/>
                <w:szCs w:val="24"/>
              </w:rPr>
              <w:t>……</w:t>
            </w:r>
            <w:proofErr w:type="spellStart"/>
            <w:r w:rsidRPr="00F62BE4">
              <w:rPr>
                <w:rFonts w:ascii="Times New Roman" w:eastAsia="Times New Roman" w:hAnsi="Times New Roman"/>
                <w:i/>
                <w:sz w:val="24"/>
                <w:szCs w:val="24"/>
              </w:rPr>
              <w:t>năm</w:t>
            </w:r>
            <w:proofErr w:type="spellEnd"/>
            <w:r w:rsidRPr="00F62BE4">
              <w:rPr>
                <w:rFonts w:ascii="Times New Roman" w:eastAsia="Times New Roman" w:hAnsi="Times New Roman"/>
                <w:i/>
                <w:sz w:val="24"/>
                <w:szCs w:val="24"/>
              </w:rPr>
              <w:t xml:space="preserve"> ……</w:t>
            </w:r>
          </w:p>
          <w:p w14:paraId="141B49A2" w14:textId="77777777" w:rsidR="008E3267" w:rsidRPr="00F62BE4" w:rsidRDefault="008E3267" w:rsidP="006D139B">
            <w:pPr>
              <w:spacing w:before="40" w:after="40" w:line="240" w:lineRule="auto"/>
              <w:ind w:left="-90"/>
              <w:jc w:val="center"/>
              <w:rPr>
                <w:rFonts w:ascii="Times New Roman" w:eastAsia="Times New Roman" w:hAnsi="Times New Roman"/>
                <w:b/>
                <w:sz w:val="24"/>
                <w:szCs w:val="24"/>
              </w:rPr>
            </w:pPr>
            <w:proofErr w:type="spellStart"/>
            <w:r w:rsidRPr="00F62BE4">
              <w:rPr>
                <w:rFonts w:ascii="Times New Roman" w:eastAsia="Times New Roman" w:hAnsi="Times New Roman"/>
                <w:b/>
                <w:sz w:val="24"/>
                <w:szCs w:val="24"/>
              </w:rPr>
              <w:t>Thủ</w:t>
            </w:r>
            <w:proofErr w:type="spellEnd"/>
            <w:r w:rsidRPr="00F62BE4">
              <w:rPr>
                <w:rFonts w:ascii="Times New Roman" w:eastAsia="Times New Roman" w:hAnsi="Times New Roman"/>
                <w:b/>
                <w:sz w:val="24"/>
                <w:szCs w:val="24"/>
              </w:rPr>
              <w:t xml:space="preserve"> </w:t>
            </w:r>
            <w:proofErr w:type="spellStart"/>
            <w:r w:rsidRPr="00F62BE4">
              <w:rPr>
                <w:rFonts w:ascii="Times New Roman" w:eastAsia="Times New Roman" w:hAnsi="Times New Roman"/>
                <w:b/>
                <w:sz w:val="24"/>
                <w:szCs w:val="24"/>
              </w:rPr>
              <w:t>trưởng</w:t>
            </w:r>
            <w:proofErr w:type="spellEnd"/>
            <w:r w:rsidRPr="00F62BE4">
              <w:rPr>
                <w:rFonts w:ascii="Times New Roman" w:eastAsia="Times New Roman" w:hAnsi="Times New Roman"/>
                <w:b/>
                <w:sz w:val="24"/>
                <w:szCs w:val="24"/>
              </w:rPr>
              <w:t xml:space="preserve"> </w:t>
            </w:r>
            <w:proofErr w:type="spellStart"/>
            <w:r w:rsidRPr="00F62BE4">
              <w:rPr>
                <w:rFonts w:ascii="Times New Roman" w:eastAsia="Times New Roman" w:hAnsi="Times New Roman"/>
                <w:b/>
                <w:sz w:val="24"/>
                <w:szCs w:val="24"/>
              </w:rPr>
              <w:t>đơn</w:t>
            </w:r>
            <w:proofErr w:type="spellEnd"/>
            <w:r w:rsidRPr="00F62BE4">
              <w:rPr>
                <w:rFonts w:ascii="Times New Roman" w:eastAsia="Times New Roman" w:hAnsi="Times New Roman"/>
                <w:b/>
                <w:sz w:val="24"/>
                <w:szCs w:val="24"/>
              </w:rPr>
              <w:t xml:space="preserve"> </w:t>
            </w:r>
            <w:proofErr w:type="spellStart"/>
            <w:r w:rsidRPr="00F62BE4">
              <w:rPr>
                <w:rFonts w:ascii="Times New Roman" w:eastAsia="Times New Roman" w:hAnsi="Times New Roman"/>
                <w:b/>
                <w:sz w:val="24"/>
                <w:szCs w:val="24"/>
              </w:rPr>
              <w:t>vị</w:t>
            </w:r>
            <w:proofErr w:type="spellEnd"/>
          </w:p>
          <w:p w14:paraId="75E477FB" w14:textId="77777777" w:rsidR="008E3267" w:rsidRPr="00F62BE4" w:rsidRDefault="008E3267" w:rsidP="006D139B">
            <w:pPr>
              <w:spacing w:before="40" w:after="40" w:line="240" w:lineRule="auto"/>
              <w:ind w:left="-90"/>
              <w:jc w:val="center"/>
              <w:rPr>
                <w:rFonts w:ascii="Times New Roman" w:eastAsia="Times New Roman" w:hAnsi="Times New Roman"/>
                <w:sz w:val="24"/>
                <w:szCs w:val="24"/>
              </w:rPr>
            </w:pPr>
            <w:r w:rsidRPr="00F62BE4">
              <w:rPr>
                <w:rFonts w:ascii="Times New Roman" w:eastAsia="Times New Roman" w:hAnsi="Times New Roman"/>
                <w:i/>
                <w:sz w:val="24"/>
                <w:szCs w:val="24"/>
              </w:rPr>
              <w:t>(</w:t>
            </w:r>
            <w:proofErr w:type="spellStart"/>
            <w:r w:rsidRPr="00F62BE4">
              <w:rPr>
                <w:rFonts w:ascii="Times New Roman" w:eastAsia="Times New Roman" w:hAnsi="Times New Roman"/>
                <w:i/>
                <w:sz w:val="24"/>
                <w:szCs w:val="24"/>
              </w:rPr>
              <w:t>Ký</w:t>
            </w:r>
            <w:proofErr w:type="spellEnd"/>
            <w:r w:rsidRPr="00F62BE4">
              <w:rPr>
                <w:rFonts w:ascii="Times New Roman" w:eastAsia="Times New Roman" w:hAnsi="Times New Roman"/>
                <w:i/>
                <w:sz w:val="24"/>
                <w:szCs w:val="24"/>
              </w:rPr>
              <w:t xml:space="preserve"> </w:t>
            </w:r>
            <w:proofErr w:type="spellStart"/>
            <w:r w:rsidRPr="00F62BE4">
              <w:rPr>
                <w:rFonts w:ascii="Times New Roman" w:eastAsia="Times New Roman" w:hAnsi="Times New Roman"/>
                <w:i/>
                <w:sz w:val="24"/>
                <w:szCs w:val="24"/>
              </w:rPr>
              <w:t>số</w:t>
            </w:r>
            <w:proofErr w:type="spellEnd"/>
            <w:r w:rsidRPr="00F62BE4">
              <w:rPr>
                <w:rFonts w:ascii="Times New Roman" w:eastAsia="Times New Roman" w:hAnsi="Times New Roman"/>
                <w:i/>
                <w:sz w:val="24"/>
                <w:szCs w:val="24"/>
              </w:rPr>
              <w:t>)</w:t>
            </w:r>
          </w:p>
        </w:tc>
      </w:tr>
    </w:tbl>
    <w:p w14:paraId="0622356C" w14:textId="77777777" w:rsidR="003D7386" w:rsidRPr="002539D4" w:rsidRDefault="003D7386" w:rsidP="00A37569">
      <w:pPr>
        <w:rPr>
          <w:sz w:val="24"/>
          <w:szCs w:val="24"/>
        </w:rPr>
        <w:sectPr w:rsidR="003D7386" w:rsidRPr="002539D4" w:rsidSect="00BC6DB6">
          <w:pgSz w:w="16838" w:h="11906" w:orient="landscape" w:code="9"/>
          <w:pgMar w:top="1701" w:right="1134" w:bottom="1134" w:left="1134" w:header="720" w:footer="720" w:gutter="0"/>
          <w:cols w:space="720"/>
          <w:docGrid w:linePitch="360"/>
        </w:sectPr>
      </w:pPr>
    </w:p>
    <w:p w14:paraId="11CB16DB" w14:textId="010DE18C" w:rsidR="003D7386" w:rsidRPr="002539D4" w:rsidRDefault="00B247CC" w:rsidP="00FC0B35">
      <w:pPr>
        <w:spacing w:before="120" w:after="120" w:line="259" w:lineRule="auto"/>
        <w:jc w:val="center"/>
        <w:rPr>
          <w:rFonts w:ascii="Times New Roman" w:eastAsia="Arial" w:hAnsi="Times New Roman"/>
          <w:b/>
          <w:bCs/>
          <w:sz w:val="26"/>
          <w:szCs w:val="26"/>
          <w:lang w:val="vi-VN"/>
        </w:rPr>
      </w:pPr>
      <w:r w:rsidRPr="002539D4">
        <w:rPr>
          <w:rFonts w:ascii="Times New Roman" w:eastAsia="Arial" w:hAnsi="Times New Roman"/>
          <w:b/>
          <w:bCs/>
          <w:sz w:val="26"/>
          <w:szCs w:val="26"/>
        </w:rPr>
        <w:lastRenderedPageBreak/>
        <w:t xml:space="preserve">HƯỚNG DẪN ĐIỀN BIỂU </w:t>
      </w:r>
      <w:r w:rsidR="00CB55A8" w:rsidRPr="002539D4">
        <w:rPr>
          <w:rFonts w:ascii="Times New Roman" w:eastAsia="Arial" w:hAnsi="Times New Roman"/>
          <w:b/>
          <w:bCs/>
          <w:sz w:val="26"/>
          <w:szCs w:val="26"/>
        </w:rPr>
        <w:t>11</w:t>
      </w:r>
      <w:r w:rsidRPr="002539D4">
        <w:rPr>
          <w:rFonts w:ascii="Times New Roman" w:eastAsia="Arial" w:hAnsi="Times New Roman"/>
          <w:b/>
          <w:bCs/>
          <w:sz w:val="26"/>
          <w:szCs w:val="26"/>
        </w:rPr>
        <w:t>01/KHCN-CN</w:t>
      </w:r>
      <w:r w:rsidRPr="002539D4">
        <w:rPr>
          <w:rFonts w:ascii="Times New Roman" w:eastAsia="Arial" w:hAnsi="Times New Roman"/>
          <w:b/>
          <w:bCs/>
          <w:sz w:val="26"/>
          <w:szCs w:val="26"/>
          <w:lang w:val="vi-VN"/>
        </w:rPr>
        <w:t>CNTT</w:t>
      </w:r>
    </w:p>
    <w:p w14:paraId="5EBD4325" w14:textId="57245F92" w:rsidR="00F81737" w:rsidRPr="002539D4" w:rsidRDefault="00C07B70" w:rsidP="00FC0B35">
      <w:pPr>
        <w:spacing w:after="0" w:line="312" w:lineRule="auto"/>
        <w:jc w:val="center"/>
        <w:rPr>
          <w:rFonts w:ascii="Times New Roman" w:eastAsia="Arial" w:hAnsi="Times New Roman"/>
          <w:b/>
          <w:bCs/>
          <w:sz w:val="26"/>
          <w:szCs w:val="26"/>
        </w:rPr>
      </w:pPr>
      <w:r w:rsidRPr="002539D4">
        <w:rPr>
          <w:rFonts w:ascii="Times New Roman" w:eastAsia="Arial" w:hAnsi="Times New Roman"/>
          <w:b/>
          <w:bCs/>
          <w:sz w:val="26"/>
          <w:szCs w:val="26"/>
        </w:rPr>
        <w:t>SỐ DOANH NGHIỆP CÔNG NGHỆ SỐ TRÊN CẢ NƯỚC</w:t>
      </w:r>
    </w:p>
    <w:p w14:paraId="27DEFEF3" w14:textId="3C7D905C" w:rsidR="003D7386" w:rsidRPr="002539D4" w:rsidRDefault="00CA01E4" w:rsidP="00FC0B35">
      <w:pPr>
        <w:spacing w:before="120" w:after="100" w:afterAutospacing="1" w:line="259" w:lineRule="auto"/>
        <w:rPr>
          <w:rFonts w:ascii="Times New Roman" w:hAnsi="Times New Roman"/>
          <w:b/>
          <w:sz w:val="26"/>
          <w:szCs w:val="26"/>
        </w:rPr>
      </w:pPr>
      <w:r w:rsidRPr="002539D4">
        <w:rPr>
          <w:rFonts w:ascii="Times New Roman" w:eastAsia="Arial" w:hAnsi="Times New Roman"/>
          <w:b/>
          <w:iCs/>
          <w:sz w:val="26"/>
          <w:szCs w:val="26"/>
        </w:rPr>
        <w:t>1.</w:t>
      </w:r>
      <w:r w:rsidR="003D7386" w:rsidRPr="002539D4">
        <w:rPr>
          <w:rFonts w:ascii="Times New Roman" w:eastAsia="Arial" w:hAnsi="Times New Roman"/>
          <w:b/>
          <w:iCs/>
          <w:sz w:val="26"/>
          <w:szCs w:val="26"/>
          <w:lang w:val="vi-VN"/>
        </w:rPr>
        <w:t xml:space="preserve"> Khái niệm, phương ph</w:t>
      </w:r>
      <w:r w:rsidR="003D7386" w:rsidRPr="002539D4">
        <w:rPr>
          <w:rFonts w:ascii="Times New Roman" w:eastAsia="Arial" w:hAnsi="Times New Roman"/>
          <w:b/>
          <w:iCs/>
          <w:sz w:val="26"/>
          <w:szCs w:val="26"/>
        </w:rPr>
        <w:t>á</w:t>
      </w:r>
      <w:r w:rsidR="003D7386" w:rsidRPr="002539D4">
        <w:rPr>
          <w:rFonts w:ascii="Times New Roman" w:eastAsia="Arial" w:hAnsi="Times New Roman"/>
          <w:b/>
          <w:iCs/>
          <w:sz w:val="26"/>
          <w:szCs w:val="26"/>
          <w:lang w:val="vi-VN"/>
        </w:rPr>
        <w:t>p tính</w:t>
      </w:r>
    </w:p>
    <w:p w14:paraId="30E77C55" w14:textId="309D4A69" w:rsidR="003D7386" w:rsidRPr="002539D4" w:rsidRDefault="003D7386" w:rsidP="00E84169">
      <w:pPr>
        <w:spacing w:before="120" w:after="100" w:afterAutospacing="1" w:line="259" w:lineRule="auto"/>
        <w:jc w:val="both"/>
        <w:rPr>
          <w:rFonts w:ascii="Times New Roman" w:hAnsi="Times New Roman"/>
          <w:sz w:val="26"/>
          <w:szCs w:val="26"/>
        </w:rPr>
      </w:pPr>
      <w:r w:rsidRPr="002539D4">
        <w:rPr>
          <w:rFonts w:ascii="Times New Roman" w:eastAsia="Arial" w:hAnsi="Times New Roman"/>
          <w:b/>
          <w:bCs/>
          <w:sz w:val="26"/>
          <w:szCs w:val="26"/>
          <w:lang w:val="vi-VN"/>
        </w:rPr>
        <w:t>Số doanh nghiệp công nghệ số:</w:t>
      </w:r>
      <w:r w:rsidRPr="002539D4">
        <w:rPr>
          <w:rFonts w:ascii="Times New Roman" w:eastAsia="Arial" w:hAnsi="Times New Roman"/>
          <w:sz w:val="26"/>
          <w:szCs w:val="26"/>
          <w:lang w:val="vi-VN"/>
        </w:rPr>
        <w:t xml:space="preserve"> </w:t>
      </w:r>
      <w:r w:rsidR="00AE412C" w:rsidRPr="002539D4">
        <w:rPr>
          <w:rFonts w:ascii="Times New Roman" w:eastAsia="Arial" w:hAnsi="Times New Roman"/>
          <w:sz w:val="26"/>
          <w:szCs w:val="26"/>
          <w:lang w:val="vi-VN"/>
        </w:rPr>
        <w:t>Là số lượng doanh nghiệp có hoạt động chính về sản xuất sản phẩm công nghệ số, cung cấp dịch vụ công nghệ số tính đến thời điểm cuối kỳ báo cáo. Hoạt động chính là hoạt động có doanh thu (thuần) chiếm tỷ trọng lớn nhất.</w:t>
      </w:r>
    </w:p>
    <w:p w14:paraId="3B998A5E" w14:textId="037C86FE" w:rsidR="003D7386" w:rsidRPr="002539D4" w:rsidRDefault="00CA01E4" w:rsidP="00FC0B35">
      <w:pPr>
        <w:spacing w:before="120" w:after="280" w:afterAutospacing="1" w:line="259" w:lineRule="auto"/>
        <w:jc w:val="both"/>
        <w:rPr>
          <w:rFonts w:ascii="Times New Roman" w:hAnsi="Times New Roman"/>
          <w:b/>
          <w:sz w:val="26"/>
          <w:szCs w:val="26"/>
        </w:rPr>
      </w:pPr>
      <w:r w:rsidRPr="002539D4">
        <w:rPr>
          <w:rFonts w:ascii="Times New Roman" w:eastAsia="Arial" w:hAnsi="Times New Roman"/>
          <w:b/>
          <w:iCs/>
          <w:sz w:val="26"/>
          <w:szCs w:val="26"/>
        </w:rPr>
        <w:t>2.</w:t>
      </w:r>
      <w:r w:rsidR="003D7386" w:rsidRPr="002539D4">
        <w:rPr>
          <w:rFonts w:ascii="Times New Roman" w:eastAsia="Arial" w:hAnsi="Times New Roman"/>
          <w:b/>
          <w:iCs/>
          <w:sz w:val="26"/>
          <w:szCs w:val="26"/>
          <w:lang w:val="vi-VN"/>
        </w:rPr>
        <w:t xml:space="preserve"> Cách ghi biểu</w:t>
      </w:r>
    </w:p>
    <w:p w14:paraId="0C5E088D" w14:textId="77777777" w:rsidR="003D7386" w:rsidRPr="002539D4" w:rsidRDefault="003D7386" w:rsidP="00B2510D">
      <w:pPr>
        <w:spacing w:before="120" w:after="0" w:line="259" w:lineRule="auto"/>
        <w:jc w:val="both"/>
        <w:rPr>
          <w:rFonts w:ascii="Times New Roman" w:hAnsi="Times New Roman"/>
          <w:sz w:val="26"/>
          <w:szCs w:val="26"/>
        </w:rPr>
      </w:pPr>
      <w:r w:rsidRPr="002539D4">
        <w:rPr>
          <w:rFonts w:ascii="Times New Roman" w:eastAsia="Arial" w:hAnsi="Times New Roman"/>
          <w:sz w:val="26"/>
          <w:szCs w:val="26"/>
          <w:lang w:val="vi-VN"/>
        </w:rPr>
        <w:t>Ghi thông tin, số liệu theo hướng dẫn cụ thể trên biểu mẫu.</w:t>
      </w:r>
    </w:p>
    <w:p w14:paraId="1513574C" w14:textId="7799C8E4" w:rsidR="003D7386" w:rsidRPr="002539D4" w:rsidRDefault="003D7386" w:rsidP="00B2510D">
      <w:pPr>
        <w:spacing w:before="120" w:after="0" w:line="259" w:lineRule="auto"/>
        <w:jc w:val="both"/>
        <w:rPr>
          <w:rFonts w:ascii="Times New Roman" w:hAnsi="Times New Roman"/>
          <w:sz w:val="26"/>
          <w:szCs w:val="26"/>
        </w:rPr>
      </w:pPr>
      <w:r w:rsidRPr="002539D4">
        <w:rPr>
          <w:rFonts w:ascii="Times New Roman" w:eastAsia="Arial" w:hAnsi="Times New Roman"/>
          <w:sz w:val="26"/>
          <w:szCs w:val="26"/>
          <w:lang w:val="vi-VN"/>
        </w:rPr>
        <w:t>Theo thông tin kết quả hoạt động sản xuất kinh doanh của doanh nghiệp.</w:t>
      </w:r>
    </w:p>
    <w:p w14:paraId="2208C3FF" w14:textId="54BDEE42" w:rsidR="003D7386" w:rsidRPr="002539D4" w:rsidRDefault="003D7386" w:rsidP="00B2510D">
      <w:pPr>
        <w:spacing w:before="120" w:after="0" w:line="259" w:lineRule="auto"/>
        <w:jc w:val="both"/>
        <w:rPr>
          <w:rFonts w:ascii="Times New Roman" w:hAnsi="Times New Roman"/>
          <w:sz w:val="26"/>
          <w:szCs w:val="26"/>
        </w:rPr>
      </w:pPr>
      <w:r w:rsidRPr="002539D4">
        <w:rPr>
          <w:rFonts w:ascii="Times New Roman" w:eastAsia="Arial" w:hAnsi="Times New Roman"/>
          <w:i/>
          <w:iCs/>
          <w:sz w:val="26"/>
          <w:szCs w:val="26"/>
          <w:lang w:val="vi-VN"/>
        </w:rPr>
        <w:t>Phần Bảng</w:t>
      </w:r>
      <w:r w:rsidR="00DF2B21" w:rsidRPr="002539D4">
        <w:rPr>
          <w:rFonts w:ascii="Times New Roman" w:eastAsia="Arial" w:hAnsi="Times New Roman"/>
          <w:i/>
          <w:iCs/>
          <w:sz w:val="26"/>
          <w:szCs w:val="26"/>
        </w:rPr>
        <w:t xml:space="preserve"> 5. Chia </w:t>
      </w:r>
      <w:proofErr w:type="spellStart"/>
      <w:r w:rsidR="00DF2B21" w:rsidRPr="002539D4">
        <w:rPr>
          <w:rFonts w:ascii="Times New Roman" w:eastAsia="Arial" w:hAnsi="Times New Roman"/>
          <w:i/>
          <w:iCs/>
          <w:sz w:val="26"/>
          <w:szCs w:val="26"/>
        </w:rPr>
        <w:t>theo</w:t>
      </w:r>
      <w:proofErr w:type="spellEnd"/>
      <w:r w:rsidR="00DF2B21" w:rsidRPr="002539D4">
        <w:rPr>
          <w:rFonts w:ascii="Times New Roman" w:eastAsia="Arial" w:hAnsi="Times New Roman"/>
          <w:i/>
          <w:iCs/>
          <w:sz w:val="26"/>
          <w:szCs w:val="26"/>
        </w:rPr>
        <w:t xml:space="preserve"> </w:t>
      </w:r>
      <w:proofErr w:type="spellStart"/>
      <w:r w:rsidR="00DF2B21" w:rsidRPr="002539D4">
        <w:rPr>
          <w:rFonts w:ascii="Times New Roman" w:eastAsia="Arial" w:hAnsi="Times New Roman"/>
          <w:i/>
          <w:iCs/>
          <w:sz w:val="26"/>
          <w:szCs w:val="26"/>
        </w:rPr>
        <w:t>tỉnh</w:t>
      </w:r>
      <w:proofErr w:type="spellEnd"/>
      <w:r w:rsidR="00DF2B21" w:rsidRPr="002539D4">
        <w:rPr>
          <w:rFonts w:ascii="Times New Roman" w:eastAsia="Arial" w:hAnsi="Times New Roman"/>
          <w:i/>
          <w:iCs/>
          <w:sz w:val="26"/>
          <w:szCs w:val="26"/>
        </w:rPr>
        <w:t>/</w:t>
      </w:r>
      <w:proofErr w:type="spellStart"/>
      <w:r w:rsidR="00DF2B21" w:rsidRPr="002539D4">
        <w:rPr>
          <w:rFonts w:ascii="Times New Roman" w:eastAsia="Arial" w:hAnsi="Times New Roman"/>
          <w:i/>
          <w:iCs/>
          <w:sz w:val="26"/>
          <w:szCs w:val="26"/>
        </w:rPr>
        <w:t>thành</w:t>
      </w:r>
      <w:proofErr w:type="spellEnd"/>
      <w:r w:rsidR="00DF2B21" w:rsidRPr="002539D4">
        <w:rPr>
          <w:rFonts w:ascii="Times New Roman" w:eastAsia="Arial" w:hAnsi="Times New Roman"/>
          <w:i/>
          <w:iCs/>
          <w:sz w:val="26"/>
          <w:szCs w:val="26"/>
        </w:rPr>
        <w:t xml:space="preserve"> </w:t>
      </w:r>
      <w:proofErr w:type="spellStart"/>
      <w:r w:rsidR="00DF2B21" w:rsidRPr="002539D4">
        <w:rPr>
          <w:rFonts w:ascii="Times New Roman" w:eastAsia="Arial" w:hAnsi="Times New Roman"/>
          <w:i/>
          <w:iCs/>
          <w:sz w:val="26"/>
          <w:szCs w:val="26"/>
        </w:rPr>
        <w:t>phố</w:t>
      </w:r>
      <w:proofErr w:type="spellEnd"/>
    </w:p>
    <w:p w14:paraId="4553C8C1" w14:textId="42E37AFF" w:rsidR="003D7386" w:rsidRPr="002539D4" w:rsidRDefault="003D7386" w:rsidP="00B2510D">
      <w:pPr>
        <w:spacing w:before="120" w:after="0" w:line="259" w:lineRule="auto"/>
        <w:jc w:val="both"/>
        <w:rPr>
          <w:rFonts w:ascii="Times New Roman" w:hAnsi="Times New Roman"/>
          <w:sz w:val="26"/>
          <w:szCs w:val="26"/>
        </w:rPr>
      </w:pPr>
      <w:r w:rsidRPr="002539D4">
        <w:rPr>
          <w:rFonts w:ascii="Times New Roman" w:eastAsia="Arial" w:hAnsi="Times New Roman"/>
          <w:sz w:val="26"/>
          <w:szCs w:val="26"/>
          <w:lang w:val="vi-VN"/>
        </w:rPr>
        <w:t>Cột B: Ghi tên tỉnh/thành phố.</w:t>
      </w:r>
    </w:p>
    <w:p w14:paraId="3A497A04" w14:textId="77777777" w:rsidR="003D7386" w:rsidRPr="002539D4" w:rsidRDefault="003D7386" w:rsidP="00B2510D">
      <w:pPr>
        <w:spacing w:before="120" w:after="0" w:line="259" w:lineRule="auto"/>
        <w:jc w:val="both"/>
        <w:rPr>
          <w:rFonts w:ascii="Times New Roman" w:hAnsi="Times New Roman"/>
          <w:sz w:val="26"/>
          <w:szCs w:val="26"/>
        </w:rPr>
      </w:pPr>
      <w:r w:rsidRPr="002539D4">
        <w:rPr>
          <w:rFonts w:ascii="Times New Roman" w:eastAsia="Arial" w:hAnsi="Times New Roman"/>
          <w:sz w:val="26"/>
          <w:szCs w:val="26"/>
          <w:lang w:val="vi-VN"/>
        </w:rPr>
        <w:t>Cột C: Ghi mã số tương ứng với đơn vị có tên tại Cột B. Ghi theo Bảng Danh mục và mã số các đơn vị hành chính Việt Nam.</w:t>
      </w:r>
    </w:p>
    <w:p w14:paraId="2FDAC67E" w14:textId="77777777" w:rsidR="003D7386" w:rsidRPr="002539D4" w:rsidRDefault="003D7386" w:rsidP="00B2510D">
      <w:pPr>
        <w:spacing w:before="120" w:after="0" w:line="259" w:lineRule="auto"/>
        <w:jc w:val="both"/>
        <w:rPr>
          <w:rFonts w:ascii="Times New Roman" w:hAnsi="Times New Roman"/>
          <w:sz w:val="26"/>
          <w:szCs w:val="26"/>
        </w:rPr>
      </w:pPr>
      <w:r w:rsidRPr="002539D4">
        <w:rPr>
          <w:rFonts w:ascii="Times New Roman" w:eastAsia="Arial" w:hAnsi="Times New Roman"/>
          <w:sz w:val="26"/>
          <w:szCs w:val="26"/>
          <w:lang w:val="vi-VN"/>
        </w:rPr>
        <w:t>Các cột từ Cột 1 đến Cột 7: Ghi thông tin tương ứng với địa bàn có tên tại Cột B.</w:t>
      </w:r>
    </w:p>
    <w:p w14:paraId="76FD9DD8" w14:textId="6E10AA99" w:rsidR="003D7386" w:rsidRPr="002539D4" w:rsidRDefault="00CA01E4" w:rsidP="00FC0B35">
      <w:pPr>
        <w:spacing w:before="120" w:after="280" w:afterAutospacing="1" w:line="259" w:lineRule="auto"/>
        <w:jc w:val="both"/>
        <w:rPr>
          <w:rFonts w:ascii="Times New Roman" w:hAnsi="Times New Roman"/>
          <w:b/>
          <w:sz w:val="26"/>
          <w:szCs w:val="26"/>
        </w:rPr>
      </w:pPr>
      <w:r w:rsidRPr="002539D4">
        <w:rPr>
          <w:rFonts w:ascii="Times New Roman" w:eastAsia="Arial" w:hAnsi="Times New Roman"/>
          <w:b/>
          <w:iCs/>
          <w:sz w:val="26"/>
          <w:szCs w:val="26"/>
        </w:rPr>
        <w:t>3.</w:t>
      </w:r>
      <w:r w:rsidR="003D7386" w:rsidRPr="002539D4">
        <w:rPr>
          <w:rFonts w:ascii="Times New Roman" w:eastAsia="Arial" w:hAnsi="Times New Roman"/>
          <w:b/>
          <w:iCs/>
          <w:sz w:val="26"/>
          <w:szCs w:val="26"/>
          <w:lang w:val="vi-VN"/>
        </w:rPr>
        <w:t xml:space="preserve"> Nguồn số liệu</w:t>
      </w:r>
    </w:p>
    <w:p w14:paraId="7A9D7202" w14:textId="77777777" w:rsidR="003D7386" w:rsidRPr="002539D4" w:rsidRDefault="003D7386" w:rsidP="00FC0B35">
      <w:pPr>
        <w:spacing w:before="120" w:after="280" w:afterAutospacing="1" w:line="259" w:lineRule="auto"/>
        <w:jc w:val="both"/>
        <w:rPr>
          <w:rFonts w:ascii="Times New Roman" w:hAnsi="Times New Roman"/>
          <w:sz w:val="26"/>
          <w:szCs w:val="26"/>
        </w:rPr>
      </w:pPr>
      <w:r w:rsidRPr="002539D4">
        <w:rPr>
          <w:rFonts w:ascii="Times New Roman" w:eastAsia="Arial" w:hAnsi="Times New Roman"/>
          <w:sz w:val="26"/>
          <w:szCs w:val="26"/>
          <w:lang w:val="vi-VN"/>
        </w:rPr>
        <w:t xml:space="preserve">Biểu được tổng hợp từ CSDL về doanh nghiệp CNS của Bộ, báo cáo của Sở </w:t>
      </w:r>
      <w:r w:rsidRPr="002539D4">
        <w:rPr>
          <w:rFonts w:ascii="Times New Roman" w:eastAsia="Arial" w:hAnsi="Times New Roman"/>
          <w:sz w:val="26"/>
          <w:szCs w:val="26"/>
        </w:rPr>
        <w:t>KH&amp;CN</w:t>
      </w:r>
      <w:r w:rsidRPr="002539D4">
        <w:rPr>
          <w:rFonts w:ascii="Times New Roman" w:eastAsia="Arial" w:hAnsi="Times New Roman"/>
          <w:sz w:val="26"/>
          <w:szCs w:val="26"/>
          <w:lang w:val="vi-VN"/>
        </w:rPr>
        <w:t xml:space="preserve">, báo cáo của các doanh nghiệp CNS và dữ liệu hành chính do Bộ </w:t>
      </w:r>
      <w:proofErr w:type="spellStart"/>
      <w:r w:rsidRPr="002539D4">
        <w:rPr>
          <w:rFonts w:ascii="Times New Roman" w:eastAsia="Arial" w:hAnsi="Times New Roman"/>
          <w:sz w:val="26"/>
          <w:szCs w:val="26"/>
        </w:rPr>
        <w:t>Tài</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chính</w:t>
      </w:r>
      <w:proofErr w:type="spellEnd"/>
      <w:r w:rsidRPr="002539D4">
        <w:rPr>
          <w:rFonts w:ascii="Times New Roman" w:eastAsia="Arial" w:hAnsi="Times New Roman"/>
          <w:sz w:val="26"/>
          <w:szCs w:val="26"/>
          <w:lang w:val="vi-VN"/>
        </w:rPr>
        <w:t xml:space="preserve"> phối hợp cung cấp.</w:t>
      </w:r>
    </w:p>
    <w:p w14:paraId="4FF2BA45" w14:textId="77777777" w:rsidR="00076CB6" w:rsidRPr="002539D4" w:rsidRDefault="00076CB6" w:rsidP="00A37569">
      <w:pPr>
        <w:rPr>
          <w:sz w:val="26"/>
          <w:szCs w:val="26"/>
        </w:rPr>
        <w:sectPr w:rsidR="00076CB6" w:rsidRPr="002539D4" w:rsidSect="00F22C0F">
          <w:pgSz w:w="11906" w:h="16838" w:code="9"/>
          <w:pgMar w:top="1134" w:right="1134" w:bottom="1134" w:left="1701" w:header="720" w:footer="720" w:gutter="0"/>
          <w:cols w:space="720"/>
          <w:docGrid w:linePitch="360"/>
        </w:sectPr>
      </w:pPr>
    </w:p>
    <w:tbl>
      <w:tblPr>
        <w:tblW w:w="5338" w:type="pct"/>
        <w:tblLook w:val="04A0" w:firstRow="1" w:lastRow="0" w:firstColumn="1" w:lastColumn="0" w:noHBand="0" w:noVBand="1"/>
      </w:tblPr>
      <w:tblGrid>
        <w:gridCol w:w="5526"/>
        <w:gridCol w:w="5674"/>
        <w:gridCol w:w="4355"/>
      </w:tblGrid>
      <w:tr w:rsidR="00CB6EB8" w:rsidRPr="003011AC" w14:paraId="4435C7F4" w14:textId="77777777" w:rsidTr="0023078E">
        <w:tc>
          <w:tcPr>
            <w:tcW w:w="1776" w:type="pct"/>
            <w:shd w:val="clear" w:color="auto" w:fill="auto"/>
          </w:tcPr>
          <w:p w14:paraId="48338BAB" w14:textId="77777777" w:rsidR="00CB6EB8" w:rsidRPr="003011AC" w:rsidRDefault="00CB6EB8" w:rsidP="0023078E">
            <w:pPr>
              <w:spacing w:after="0" w:line="240" w:lineRule="auto"/>
              <w:outlineLvl w:val="1"/>
              <w:rPr>
                <w:rFonts w:ascii="Times New Roman" w:eastAsia="Times New Roman" w:hAnsi="Times New Roman"/>
                <w:b/>
                <w:bCs/>
                <w:sz w:val="24"/>
                <w:szCs w:val="24"/>
              </w:rPr>
            </w:pPr>
            <w:r w:rsidRPr="003011AC">
              <w:rPr>
                <w:sz w:val="24"/>
                <w:szCs w:val="24"/>
              </w:rPr>
              <w:lastRenderedPageBreak/>
              <w:br w:type="page"/>
            </w:r>
            <w:r w:rsidRPr="003011AC">
              <w:rPr>
                <w:sz w:val="24"/>
                <w:szCs w:val="24"/>
              </w:rPr>
              <w:br w:type="page"/>
            </w:r>
            <w:proofErr w:type="spellStart"/>
            <w:r w:rsidRPr="003011AC">
              <w:rPr>
                <w:rFonts w:ascii="Times New Roman" w:eastAsia="Times New Roman" w:hAnsi="Times New Roman"/>
                <w:b/>
                <w:sz w:val="24"/>
                <w:szCs w:val="24"/>
              </w:rPr>
              <w:t>Biểu</w:t>
            </w:r>
            <w:proofErr w:type="spellEnd"/>
            <w:r w:rsidRPr="003011AC">
              <w:rPr>
                <w:rFonts w:ascii="Times New Roman" w:eastAsia="Times New Roman" w:hAnsi="Times New Roman"/>
                <w:b/>
                <w:sz w:val="24"/>
                <w:szCs w:val="24"/>
              </w:rPr>
              <w:t xml:space="preserve"> 1102A/KHCN-CNTT</w:t>
            </w:r>
          </w:p>
          <w:p w14:paraId="7C820878" w14:textId="65B42DAD" w:rsidR="00CB6EB8" w:rsidRPr="003011AC" w:rsidRDefault="00CB6EB8" w:rsidP="0023078E">
            <w:pPr>
              <w:spacing w:after="0" w:line="240" w:lineRule="auto"/>
              <w:outlineLvl w:val="0"/>
              <w:rPr>
                <w:rFonts w:ascii="Times New Roman" w:eastAsia="Times New Roman" w:hAnsi="Times New Roman"/>
                <w:sz w:val="24"/>
                <w:szCs w:val="24"/>
              </w:rPr>
            </w:pPr>
            <w:r w:rsidRPr="003011AC">
              <w:rPr>
                <w:rFonts w:ascii="Times New Roman" w:eastAsia="Times New Roman" w:hAnsi="Times New Roman"/>
                <w:sz w:val="24"/>
                <w:szCs w:val="24"/>
              </w:rPr>
              <w:t xml:space="preserve">Ban </w:t>
            </w:r>
            <w:proofErr w:type="spellStart"/>
            <w:r w:rsidRPr="003011AC">
              <w:rPr>
                <w:rFonts w:ascii="Times New Roman" w:eastAsia="Times New Roman" w:hAnsi="Times New Roman"/>
                <w:sz w:val="24"/>
                <w:szCs w:val="24"/>
              </w:rPr>
              <w:t>hành</w:t>
            </w:r>
            <w:proofErr w:type="spellEnd"/>
            <w:r w:rsidRPr="003011AC">
              <w:rPr>
                <w:rFonts w:ascii="Times New Roman" w:eastAsia="Times New Roman" w:hAnsi="Times New Roman"/>
                <w:sz w:val="24"/>
                <w:szCs w:val="24"/>
              </w:rPr>
              <w:t xml:space="preserve"> </w:t>
            </w:r>
            <w:proofErr w:type="spellStart"/>
            <w:r w:rsidRPr="003011AC">
              <w:rPr>
                <w:rFonts w:ascii="Times New Roman" w:eastAsia="Times New Roman" w:hAnsi="Times New Roman"/>
                <w:sz w:val="24"/>
                <w:szCs w:val="24"/>
              </w:rPr>
              <w:t>kèm</w:t>
            </w:r>
            <w:proofErr w:type="spellEnd"/>
            <w:r w:rsidRPr="003011AC">
              <w:rPr>
                <w:rFonts w:ascii="Times New Roman" w:eastAsia="Times New Roman" w:hAnsi="Times New Roman"/>
                <w:sz w:val="24"/>
                <w:szCs w:val="24"/>
              </w:rPr>
              <w:t xml:space="preserve"> </w:t>
            </w:r>
            <w:proofErr w:type="spellStart"/>
            <w:r w:rsidRPr="003011AC">
              <w:rPr>
                <w:rFonts w:ascii="Times New Roman" w:eastAsia="Times New Roman" w:hAnsi="Times New Roman"/>
                <w:sz w:val="24"/>
                <w:szCs w:val="24"/>
              </w:rPr>
              <w:t>theo</w:t>
            </w:r>
            <w:proofErr w:type="spellEnd"/>
            <w:r w:rsidRPr="003011AC">
              <w:rPr>
                <w:rFonts w:ascii="Times New Roman" w:eastAsia="Times New Roman" w:hAnsi="Times New Roman"/>
                <w:sz w:val="24"/>
                <w:szCs w:val="24"/>
              </w:rPr>
              <w:t xml:space="preserve"> </w:t>
            </w:r>
            <w:r w:rsidRPr="003011AC">
              <w:rPr>
                <w:rFonts w:ascii="Times New Roman" w:eastAsia="Times New Roman" w:hAnsi="Times New Roman"/>
                <w:iCs/>
                <w:sz w:val="24"/>
                <w:szCs w:val="24"/>
              </w:rPr>
              <w:t xml:space="preserve">Thông </w:t>
            </w:r>
            <w:proofErr w:type="spellStart"/>
            <w:r w:rsidRPr="003011AC">
              <w:rPr>
                <w:rFonts w:ascii="Times New Roman" w:eastAsia="Times New Roman" w:hAnsi="Times New Roman"/>
                <w:iCs/>
                <w:sz w:val="24"/>
                <w:szCs w:val="24"/>
              </w:rPr>
              <w:t>tư</w:t>
            </w:r>
            <w:proofErr w:type="spellEnd"/>
            <w:r w:rsidRPr="003011AC">
              <w:rPr>
                <w:rFonts w:ascii="Times New Roman" w:eastAsia="Times New Roman" w:hAnsi="Times New Roman"/>
                <w:iCs/>
                <w:sz w:val="24"/>
                <w:szCs w:val="24"/>
              </w:rPr>
              <w:t xml:space="preserve"> </w:t>
            </w:r>
            <w:proofErr w:type="spellStart"/>
            <w:r w:rsidRPr="003011AC">
              <w:rPr>
                <w:rFonts w:ascii="Times New Roman" w:eastAsia="Times New Roman" w:hAnsi="Times New Roman"/>
                <w:iCs/>
                <w:sz w:val="24"/>
                <w:szCs w:val="24"/>
              </w:rPr>
              <w:t>số</w:t>
            </w:r>
            <w:proofErr w:type="spellEnd"/>
            <w:r w:rsidRPr="003011AC">
              <w:rPr>
                <w:rFonts w:ascii="Times New Roman" w:eastAsia="Times New Roman" w:hAnsi="Times New Roman"/>
                <w:iCs/>
                <w:sz w:val="24"/>
                <w:szCs w:val="24"/>
              </w:rPr>
              <w:t xml:space="preserve"> </w:t>
            </w:r>
            <w:r w:rsidR="003011AC">
              <w:rPr>
                <w:rFonts w:ascii="Times New Roman" w:eastAsia="Times New Roman" w:hAnsi="Times New Roman"/>
                <w:iCs/>
                <w:sz w:val="24"/>
                <w:szCs w:val="24"/>
              </w:rPr>
              <w:t xml:space="preserve">    </w:t>
            </w:r>
            <w:r w:rsidRPr="003011AC">
              <w:rPr>
                <w:rFonts w:ascii="Times New Roman" w:eastAsia="Times New Roman" w:hAnsi="Times New Roman"/>
                <w:iCs/>
                <w:sz w:val="24"/>
                <w:szCs w:val="24"/>
              </w:rPr>
              <w:t xml:space="preserve">/2025/TT-BKHCN </w:t>
            </w:r>
            <w:proofErr w:type="spellStart"/>
            <w:r w:rsidRPr="003011AC">
              <w:rPr>
                <w:rFonts w:ascii="Times New Roman" w:eastAsia="Times New Roman" w:hAnsi="Times New Roman"/>
                <w:iCs/>
                <w:sz w:val="24"/>
                <w:szCs w:val="24"/>
              </w:rPr>
              <w:t>ngày</w:t>
            </w:r>
            <w:proofErr w:type="spellEnd"/>
            <w:r w:rsidRPr="003011AC">
              <w:rPr>
                <w:rFonts w:ascii="Times New Roman" w:eastAsia="Times New Roman" w:hAnsi="Times New Roman"/>
                <w:iCs/>
                <w:sz w:val="24"/>
                <w:szCs w:val="24"/>
              </w:rPr>
              <w:t xml:space="preserve"> </w:t>
            </w:r>
            <w:r w:rsidR="003011AC">
              <w:rPr>
                <w:rFonts w:ascii="Times New Roman" w:eastAsia="Times New Roman" w:hAnsi="Times New Roman"/>
                <w:iCs/>
                <w:sz w:val="24"/>
                <w:szCs w:val="24"/>
              </w:rPr>
              <w:t xml:space="preserve">  </w:t>
            </w:r>
            <w:r w:rsidRPr="003011AC">
              <w:rPr>
                <w:rFonts w:ascii="Times New Roman" w:eastAsia="Times New Roman" w:hAnsi="Times New Roman"/>
                <w:iCs/>
                <w:sz w:val="24"/>
                <w:szCs w:val="24"/>
              </w:rPr>
              <w:t xml:space="preserve"> </w:t>
            </w:r>
            <w:proofErr w:type="spellStart"/>
            <w:r w:rsidRPr="003011AC">
              <w:rPr>
                <w:rFonts w:ascii="Times New Roman" w:eastAsia="Times New Roman" w:hAnsi="Times New Roman"/>
                <w:iCs/>
                <w:sz w:val="24"/>
                <w:szCs w:val="24"/>
              </w:rPr>
              <w:t>tháng</w:t>
            </w:r>
            <w:proofErr w:type="spellEnd"/>
            <w:r w:rsidRPr="003011AC">
              <w:rPr>
                <w:rFonts w:ascii="Times New Roman" w:eastAsia="Times New Roman" w:hAnsi="Times New Roman"/>
                <w:iCs/>
                <w:sz w:val="24"/>
                <w:szCs w:val="24"/>
              </w:rPr>
              <w:t xml:space="preserve"> </w:t>
            </w:r>
            <w:r w:rsidR="003011AC">
              <w:rPr>
                <w:rFonts w:ascii="Times New Roman" w:eastAsia="Times New Roman" w:hAnsi="Times New Roman"/>
                <w:iCs/>
                <w:sz w:val="24"/>
                <w:szCs w:val="24"/>
              </w:rPr>
              <w:t xml:space="preserve">12 </w:t>
            </w:r>
            <w:proofErr w:type="spellStart"/>
            <w:r w:rsidRPr="003011AC">
              <w:rPr>
                <w:rFonts w:ascii="Times New Roman" w:eastAsia="Times New Roman" w:hAnsi="Times New Roman"/>
                <w:iCs/>
                <w:sz w:val="24"/>
                <w:szCs w:val="24"/>
              </w:rPr>
              <w:t>năm</w:t>
            </w:r>
            <w:proofErr w:type="spellEnd"/>
            <w:r w:rsidRPr="003011AC">
              <w:rPr>
                <w:rFonts w:ascii="Times New Roman" w:eastAsia="Times New Roman" w:hAnsi="Times New Roman"/>
                <w:iCs/>
                <w:sz w:val="24"/>
                <w:szCs w:val="24"/>
              </w:rPr>
              <w:t xml:space="preserve"> </w:t>
            </w:r>
            <w:r w:rsidR="003011AC">
              <w:rPr>
                <w:rFonts w:ascii="Times New Roman" w:eastAsia="Times New Roman" w:hAnsi="Times New Roman"/>
                <w:iCs/>
                <w:sz w:val="24"/>
                <w:szCs w:val="24"/>
              </w:rPr>
              <w:t>2025</w:t>
            </w:r>
          </w:p>
          <w:p w14:paraId="238BCC45" w14:textId="77777777" w:rsidR="00CB6EB8" w:rsidRPr="003011AC" w:rsidRDefault="00CB6EB8" w:rsidP="0023078E">
            <w:pPr>
              <w:spacing w:after="0" w:line="240" w:lineRule="auto"/>
              <w:rPr>
                <w:rFonts w:ascii="Times New Roman" w:eastAsia="Times New Roman" w:hAnsi="Times New Roman"/>
                <w:sz w:val="24"/>
                <w:szCs w:val="24"/>
                <w:lang w:eastAsia="zh-CN"/>
              </w:rPr>
            </w:pPr>
            <w:proofErr w:type="spellStart"/>
            <w:r w:rsidRPr="003011AC">
              <w:rPr>
                <w:rFonts w:ascii="Times New Roman" w:eastAsia="Times New Roman" w:hAnsi="Times New Roman"/>
                <w:sz w:val="24"/>
                <w:szCs w:val="24"/>
              </w:rPr>
              <w:t>Ngày</w:t>
            </w:r>
            <w:proofErr w:type="spellEnd"/>
            <w:r w:rsidRPr="003011AC">
              <w:rPr>
                <w:rFonts w:ascii="Times New Roman" w:eastAsia="Times New Roman" w:hAnsi="Times New Roman"/>
                <w:sz w:val="24"/>
                <w:szCs w:val="24"/>
              </w:rPr>
              <w:t xml:space="preserve"> </w:t>
            </w:r>
            <w:proofErr w:type="spellStart"/>
            <w:r w:rsidRPr="003011AC">
              <w:rPr>
                <w:rFonts w:ascii="Times New Roman" w:eastAsia="Times New Roman" w:hAnsi="Times New Roman"/>
                <w:sz w:val="24"/>
                <w:szCs w:val="24"/>
              </w:rPr>
              <w:t>nhận</w:t>
            </w:r>
            <w:proofErr w:type="spellEnd"/>
            <w:r w:rsidRPr="003011AC">
              <w:rPr>
                <w:rFonts w:ascii="Times New Roman" w:eastAsia="Times New Roman" w:hAnsi="Times New Roman"/>
                <w:sz w:val="24"/>
                <w:szCs w:val="24"/>
              </w:rPr>
              <w:t xml:space="preserve"> </w:t>
            </w:r>
            <w:proofErr w:type="spellStart"/>
            <w:r w:rsidRPr="003011AC">
              <w:rPr>
                <w:rFonts w:ascii="Times New Roman" w:eastAsia="Times New Roman" w:hAnsi="Times New Roman"/>
                <w:sz w:val="24"/>
                <w:szCs w:val="24"/>
              </w:rPr>
              <w:t>báo</w:t>
            </w:r>
            <w:proofErr w:type="spellEnd"/>
            <w:r w:rsidRPr="003011AC">
              <w:rPr>
                <w:rFonts w:ascii="Times New Roman" w:eastAsia="Times New Roman" w:hAnsi="Times New Roman"/>
                <w:sz w:val="24"/>
                <w:szCs w:val="24"/>
              </w:rPr>
              <w:t xml:space="preserve"> </w:t>
            </w:r>
            <w:proofErr w:type="spellStart"/>
            <w:r w:rsidRPr="003011AC">
              <w:rPr>
                <w:rFonts w:ascii="Times New Roman" w:eastAsia="Times New Roman" w:hAnsi="Times New Roman"/>
                <w:sz w:val="24"/>
                <w:szCs w:val="24"/>
              </w:rPr>
              <w:t>cáo</w:t>
            </w:r>
            <w:proofErr w:type="spellEnd"/>
            <w:r w:rsidRPr="003011AC">
              <w:rPr>
                <w:rFonts w:ascii="Times New Roman" w:eastAsia="Times New Roman" w:hAnsi="Times New Roman"/>
                <w:sz w:val="24"/>
                <w:szCs w:val="24"/>
              </w:rPr>
              <w:t>:</w:t>
            </w:r>
            <w:r w:rsidRPr="003011AC">
              <w:rPr>
                <w:rFonts w:ascii="Times New Roman" w:eastAsia="Times New Roman" w:hAnsi="Times New Roman"/>
                <w:sz w:val="24"/>
                <w:szCs w:val="24"/>
                <w:lang w:eastAsia="zh-CN"/>
              </w:rPr>
              <w:t xml:space="preserve"> </w:t>
            </w:r>
            <w:proofErr w:type="spellStart"/>
            <w:r w:rsidRPr="003011AC">
              <w:rPr>
                <w:rFonts w:ascii="Times New Roman" w:eastAsia="Times New Roman" w:hAnsi="Times New Roman"/>
                <w:sz w:val="24"/>
                <w:szCs w:val="24"/>
                <w:lang w:eastAsia="zh-CN"/>
              </w:rPr>
              <w:t>Trước</w:t>
            </w:r>
            <w:proofErr w:type="spellEnd"/>
            <w:r w:rsidRPr="003011AC">
              <w:rPr>
                <w:rFonts w:ascii="Times New Roman" w:eastAsia="Times New Roman" w:hAnsi="Times New Roman"/>
                <w:sz w:val="24"/>
                <w:szCs w:val="24"/>
                <w:lang w:eastAsia="zh-CN"/>
              </w:rPr>
              <w:t xml:space="preserve"> 15/3 </w:t>
            </w:r>
            <w:proofErr w:type="spellStart"/>
            <w:r w:rsidRPr="003011AC">
              <w:rPr>
                <w:rFonts w:ascii="Times New Roman" w:eastAsia="Times New Roman" w:hAnsi="Times New Roman"/>
                <w:sz w:val="24"/>
                <w:szCs w:val="24"/>
                <w:lang w:eastAsia="zh-CN"/>
              </w:rPr>
              <w:t>hàng</w:t>
            </w:r>
            <w:proofErr w:type="spellEnd"/>
            <w:r w:rsidRPr="003011AC">
              <w:rPr>
                <w:rFonts w:ascii="Times New Roman" w:eastAsia="Times New Roman" w:hAnsi="Times New Roman"/>
                <w:sz w:val="24"/>
                <w:szCs w:val="24"/>
                <w:lang w:eastAsia="zh-CN"/>
              </w:rPr>
              <w:t xml:space="preserve"> </w:t>
            </w:r>
            <w:proofErr w:type="spellStart"/>
            <w:r w:rsidRPr="003011AC">
              <w:rPr>
                <w:rFonts w:ascii="Times New Roman" w:eastAsia="Times New Roman" w:hAnsi="Times New Roman"/>
                <w:sz w:val="24"/>
                <w:szCs w:val="24"/>
                <w:lang w:eastAsia="zh-CN"/>
              </w:rPr>
              <w:t>năm</w:t>
            </w:r>
            <w:proofErr w:type="spellEnd"/>
          </w:p>
          <w:p w14:paraId="45284377" w14:textId="77777777" w:rsidR="00CB6EB8" w:rsidRPr="003011AC" w:rsidRDefault="00CB6EB8" w:rsidP="0023078E">
            <w:pPr>
              <w:spacing w:after="0" w:line="240" w:lineRule="auto"/>
              <w:rPr>
                <w:rFonts w:ascii="Times New Roman" w:eastAsia="Times New Roman" w:hAnsi="Times New Roman"/>
                <w:sz w:val="24"/>
                <w:szCs w:val="24"/>
                <w:lang w:eastAsia="zh-CN"/>
              </w:rPr>
            </w:pPr>
          </w:p>
        </w:tc>
        <w:tc>
          <w:tcPr>
            <w:tcW w:w="1824" w:type="pct"/>
            <w:shd w:val="clear" w:color="auto" w:fill="auto"/>
          </w:tcPr>
          <w:p w14:paraId="71FD24CF" w14:textId="77777777" w:rsidR="0023078E" w:rsidRDefault="00CB6EB8" w:rsidP="0023078E">
            <w:pPr>
              <w:spacing w:after="0" w:line="312" w:lineRule="auto"/>
              <w:ind w:left="181"/>
              <w:jc w:val="center"/>
              <w:rPr>
                <w:rFonts w:ascii="Times New Roman" w:eastAsia="Arial" w:hAnsi="Times New Roman"/>
                <w:b/>
                <w:bCs/>
                <w:sz w:val="26"/>
                <w:szCs w:val="26"/>
              </w:rPr>
            </w:pPr>
            <w:r w:rsidRPr="0023078E">
              <w:rPr>
                <w:rFonts w:ascii="Times New Roman" w:eastAsia="Arial" w:hAnsi="Times New Roman"/>
                <w:b/>
                <w:bCs/>
                <w:sz w:val="26"/>
                <w:szCs w:val="26"/>
              </w:rPr>
              <w:t>MỘT SỐ KẾT QUẢ HOẠT ĐỘNG</w:t>
            </w:r>
          </w:p>
          <w:p w14:paraId="34B10240" w14:textId="06E3F365" w:rsidR="00CB6EB8" w:rsidRPr="0023078E" w:rsidRDefault="007F61AA" w:rsidP="0023078E">
            <w:pPr>
              <w:spacing w:after="0" w:line="312" w:lineRule="auto"/>
              <w:ind w:left="181"/>
              <w:jc w:val="center"/>
              <w:rPr>
                <w:rFonts w:ascii="Times New Roman" w:eastAsia="Arial" w:hAnsi="Times New Roman"/>
                <w:b/>
                <w:bCs/>
                <w:sz w:val="26"/>
                <w:szCs w:val="26"/>
                <w:lang w:val="vi-VN"/>
              </w:rPr>
            </w:pPr>
            <w:r w:rsidRPr="0023078E">
              <w:rPr>
                <w:rFonts w:ascii="Times New Roman" w:eastAsia="Arial" w:hAnsi="Times New Roman"/>
                <w:b/>
                <w:bCs/>
                <w:sz w:val="26"/>
                <w:szCs w:val="26"/>
              </w:rPr>
              <w:t xml:space="preserve">CÔNG NGHIỆP </w:t>
            </w:r>
            <w:r w:rsidR="00CB6EB8" w:rsidRPr="0023078E">
              <w:rPr>
                <w:rFonts w:ascii="Times New Roman" w:eastAsia="Arial" w:hAnsi="Times New Roman"/>
                <w:b/>
                <w:bCs/>
                <w:sz w:val="26"/>
                <w:szCs w:val="26"/>
                <w:lang w:val="vi-VN"/>
              </w:rPr>
              <w:t>CÔNG NGHỆ SỐ</w:t>
            </w:r>
          </w:p>
          <w:p w14:paraId="05B018CF" w14:textId="77777777" w:rsidR="00CB6EB8" w:rsidRPr="003011AC" w:rsidRDefault="00CB6EB8" w:rsidP="0023078E">
            <w:pPr>
              <w:spacing w:after="0" w:line="240" w:lineRule="auto"/>
              <w:ind w:left="181"/>
              <w:jc w:val="center"/>
              <w:rPr>
                <w:rFonts w:ascii="Times New Roman" w:eastAsia="Times New Roman" w:hAnsi="Times New Roman"/>
                <w:sz w:val="24"/>
                <w:szCs w:val="24"/>
              </w:rPr>
            </w:pPr>
            <w:proofErr w:type="spellStart"/>
            <w:r w:rsidRPr="0023078E">
              <w:rPr>
                <w:rFonts w:ascii="Times New Roman" w:eastAsia="Times New Roman" w:hAnsi="Times New Roman"/>
                <w:b/>
                <w:bCs/>
                <w:sz w:val="26"/>
                <w:szCs w:val="26"/>
              </w:rPr>
              <w:t>Năm</w:t>
            </w:r>
            <w:proofErr w:type="spellEnd"/>
            <w:r w:rsidRPr="0023078E">
              <w:rPr>
                <w:rFonts w:ascii="Times New Roman" w:eastAsia="Times New Roman" w:hAnsi="Times New Roman"/>
                <w:b/>
                <w:bCs/>
                <w:sz w:val="26"/>
                <w:szCs w:val="26"/>
              </w:rPr>
              <w:t xml:space="preserve"> ……</w:t>
            </w:r>
          </w:p>
        </w:tc>
        <w:tc>
          <w:tcPr>
            <w:tcW w:w="1400" w:type="pct"/>
            <w:shd w:val="clear" w:color="auto" w:fill="auto"/>
          </w:tcPr>
          <w:p w14:paraId="4FB48295" w14:textId="77777777" w:rsidR="00CB6EB8" w:rsidRPr="003011AC" w:rsidRDefault="00CB6EB8" w:rsidP="0023078E">
            <w:pPr>
              <w:spacing w:after="0" w:line="240" w:lineRule="auto"/>
              <w:ind w:left="176"/>
              <w:rPr>
                <w:rFonts w:ascii="Times New Roman" w:eastAsia="Times New Roman" w:hAnsi="Times New Roman"/>
                <w:sz w:val="24"/>
                <w:szCs w:val="24"/>
              </w:rPr>
            </w:pPr>
            <w:r w:rsidRPr="003011AC">
              <w:rPr>
                <w:rFonts w:ascii="Times New Roman" w:eastAsia="Times New Roman" w:hAnsi="Times New Roman"/>
                <w:sz w:val="24"/>
                <w:szCs w:val="24"/>
              </w:rPr>
              <w:t xml:space="preserve">- </w:t>
            </w:r>
            <w:proofErr w:type="spellStart"/>
            <w:r w:rsidRPr="003011AC">
              <w:rPr>
                <w:rFonts w:ascii="Times New Roman" w:eastAsia="Times New Roman" w:hAnsi="Times New Roman"/>
                <w:b/>
                <w:sz w:val="24"/>
                <w:szCs w:val="24"/>
              </w:rPr>
              <w:t>Đơn</w:t>
            </w:r>
            <w:proofErr w:type="spellEnd"/>
            <w:r w:rsidRPr="003011AC">
              <w:rPr>
                <w:rFonts w:ascii="Times New Roman" w:eastAsia="Times New Roman" w:hAnsi="Times New Roman"/>
                <w:b/>
                <w:sz w:val="24"/>
                <w:szCs w:val="24"/>
              </w:rPr>
              <w:t xml:space="preserve"> </w:t>
            </w:r>
            <w:proofErr w:type="spellStart"/>
            <w:r w:rsidRPr="003011AC">
              <w:rPr>
                <w:rFonts w:ascii="Times New Roman" w:eastAsia="Times New Roman" w:hAnsi="Times New Roman"/>
                <w:b/>
                <w:sz w:val="24"/>
                <w:szCs w:val="24"/>
              </w:rPr>
              <w:t>vị</w:t>
            </w:r>
            <w:proofErr w:type="spellEnd"/>
            <w:r w:rsidRPr="003011AC">
              <w:rPr>
                <w:rFonts w:ascii="Times New Roman" w:eastAsia="Times New Roman" w:hAnsi="Times New Roman"/>
                <w:b/>
                <w:sz w:val="24"/>
                <w:szCs w:val="24"/>
              </w:rPr>
              <w:t xml:space="preserve"> </w:t>
            </w:r>
            <w:proofErr w:type="spellStart"/>
            <w:r w:rsidRPr="003011AC">
              <w:rPr>
                <w:rFonts w:ascii="Times New Roman" w:eastAsia="Times New Roman" w:hAnsi="Times New Roman"/>
                <w:b/>
                <w:sz w:val="24"/>
                <w:szCs w:val="24"/>
              </w:rPr>
              <w:t>báo</w:t>
            </w:r>
            <w:proofErr w:type="spellEnd"/>
            <w:r w:rsidRPr="003011AC">
              <w:rPr>
                <w:rFonts w:ascii="Times New Roman" w:eastAsia="Times New Roman" w:hAnsi="Times New Roman"/>
                <w:b/>
                <w:sz w:val="24"/>
                <w:szCs w:val="24"/>
              </w:rPr>
              <w:t xml:space="preserve"> </w:t>
            </w:r>
            <w:proofErr w:type="spellStart"/>
            <w:r w:rsidRPr="003011AC">
              <w:rPr>
                <w:rFonts w:ascii="Times New Roman" w:eastAsia="Times New Roman" w:hAnsi="Times New Roman"/>
                <w:b/>
                <w:sz w:val="24"/>
                <w:szCs w:val="24"/>
              </w:rPr>
              <w:t>cáo</w:t>
            </w:r>
            <w:proofErr w:type="spellEnd"/>
            <w:r w:rsidRPr="003011AC">
              <w:rPr>
                <w:rFonts w:ascii="Times New Roman" w:eastAsia="Times New Roman" w:hAnsi="Times New Roman"/>
                <w:b/>
                <w:sz w:val="24"/>
                <w:szCs w:val="24"/>
              </w:rPr>
              <w:t>:</w:t>
            </w:r>
          </w:p>
          <w:p w14:paraId="5B026F9C" w14:textId="77777777" w:rsidR="00CB6EB8" w:rsidRPr="003011AC" w:rsidRDefault="00CB6EB8" w:rsidP="0023078E">
            <w:pPr>
              <w:spacing w:after="0" w:line="240" w:lineRule="auto"/>
              <w:ind w:left="176"/>
              <w:rPr>
                <w:rFonts w:ascii="Times New Roman" w:eastAsia="Times New Roman" w:hAnsi="Times New Roman"/>
                <w:sz w:val="24"/>
                <w:szCs w:val="24"/>
              </w:rPr>
            </w:pPr>
            <w:proofErr w:type="spellStart"/>
            <w:r w:rsidRPr="003011AC">
              <w:rPr>
                <w:rFonts w:ascii="Times New Roman" w:eastAsia="Times New Roman" w:hAnsi="Times New Roman"/>
                <w:sz w:val="24"/>
                <w:szCs w:val="24"/>
              </w:rPr>
              <w:t>Doanh</w:t>
            </w:r>
            <w:proofErr w:type="spellEnd"/>
            <w:r w:rsidRPr="003011AC">
              <w:rPr>
                <w:rFonts w:ascii="Times New Roman" w:eastAsia="Times New Roman" w:hAnsi="Times New Roman"/>
                <w:sz w:val="24"/>
                <w:szCs w:val="24"/>
              </w:rPr>
              <w:t xml:space="preserve"> </w:t>
            </w:r>
            <w:proofErr w:type="spellStart"/>
            <w:r w:rsidRPr="003011AC">
              <w:rPr>
                <w:rFonts w:ascii="Times New Roman" w:eastAsia="Times New Roman" w:hAnsi="Times New Roman"/>
                <w:sz w:val="24"/>
                <w:szCs w:val="24"/>
              </w:rPr>
              <w:t>nghiệp</w:t>
            </w:r>
            <w:proofErr w:type="spellEnd"/>
            <w:r w:rsidRPr="003011AC">
              <w:rPr>
                <w:rFonts w:ascii="Times New Roman" w:eastAsia="Times New Roman" w:hAnsi="Times New Roman"/>
                <w:sz w:val="24"/>
                <w:szCs w:val="24"/>
              </w:rPr>
              <w:t xml:space="preserve"> CNS</w:t>
            </w:r>
          </w:p>
          <w:p w14:paraId="07809994" w14:textId="77777777" w:rsidR="00CB6EB8" w:rsidRPr="003011AC" w:rsidRDefault="00CB6EB8" w:rsidP="0023078E">
            <w:pPr>
              <w:spacing w:after="0" w:line="240" w:lineRule="auto"/>
              <w:ind w:left="176"/>
              <w:rPr>
                <w:rFonts w:ascii="Times New Roman" w:eastAsia="Times New Roman" w:hAnsi="Times New Roman"/>
                <w:sz w:val="24"/>
                <w:szCs w:val="24"/>
              </w:rPr>
            </w:pPr>
            <w:r w:rsidRPr="003011AC">
              <w:rPr>
                <w:rFonts w:ascii="Times New Roman" w:eastAsia="Times New Roman" w:hAnsi="Times New Roman"/>
                <w:sz w:val="24"/>
                <w:szCs w:val="24"/>
              </w:rPr>
              <w:t xml:space="preserve">- </w:t>
            </w:r>
            <w:proofErr w:type="spellStart"/>
            <w:r w:rsidRPr="003011AC">
              <w:rPr>
                <w:rFonts w:ascii="Times New Roman" w:eastAsia="Times New Roman" w:hAnsi="Times New Roman"/>
                <w:b/>
                <w:sz w:val="24"/>
                <w:szCs w:val="24"/>
              </w:rPr>
              <w:t>Đơn</w:t>
            </w:r>
            <w:proofErr w:type="spellEnd"/>
            <w:r w:rsidRPr="003011AC">
              <w:rPr>
                <w:rFonts w:ascii="Times New Roman" w:eastAsia="Times New Roman" w:hAnsi="Times New Roman"/>
                <w:b/>
                <w:sz w:val="24"/>
                <w:szCs w:val="24"/>
              </w:rPr>
              <w:t xml:space="preserve"> </w:t>
            </w:r>
            <w:proofErr w:type="spellStart"/>
            <w:r w:rsidRPr="003011AC">
              <w:rPr>
                <w:rFonts w:ascii="Times New Roman" w:eastAsia="Times New Roman" w:hAnsi="Times New Roman"/>
                <w:b/>
                <w:sz w:val="24"/>
                <w:szCs w:val="24"/>
              </w:rPr>
              <w:t>vị</w:t>
            </w:r>
            <w:proofErr w:type="spellEnd"/>
            <w:r w:rsidRPr="003011AC">
              <w:rPr>
                <w:rFonts w:ascii="Times New Roman" w:eastAsia="Times New Roman" w:hAnsi="Times New Roman"/>
                <w:b/>
                <w:sz w:val="24"/>
                <w:szCs w:val="24"/>
              </w:rPr>
              <w:t xml:space="preserve"> </w:t>
            </w:r>
            <w:proofErr w:type="spellStart"/>
            <w:r w:rsidRPr="003011AC">
              <w:rPr>
                <w:rFonts w:ascii="Times New Roman" w:eastAsia="Times New Roman" w:hAnsi="Times New Roman"/>
                <w:b/>
                <w:sz w:val="24"/>
                <w:szCs w:val="24"/>
              </w:rPr>
              <w:t>nhận</w:t>
            </w:r>
            <w:proofErr w:type="spellEnd"/>
            <w:r w:rsidRPr="003011AC">
              <w:rPr>
                <w:rFonts w:ascii="Times New Roman" w:eastAsia="Times New Roman" w:hAnsi="Times New Roman"/>
                <w:b/>
                <w:sz w:val="24"/>
                <w:szCs w:val="24"/>
              </w:rPr>
              <w:t xml:space="preserve"> </w:t>
            </w:r>
            <w:proofErr w:type="spellStart"/>
            <w:r w:rsidRPr="003011AC">
              <w:rPr>
                <w:rFonts w:ascii="Times New Roman" w:eastAsia="Times New Roman" w:hAnsi="Times New Roman"/>
                <w:b/>
                <w:sz w:val="24"/>
                <w:szCs w:val="24"/>
              </w:rPr>
              <w:t>báo</w:t>
            </w:r>
            <w:proofErr w:type="spellEnd"/>
            <w:r w:rsidRPr="003011AC">
              <w:rPr>
                <w:rFonts w:ascii="Times New Roman" w:eastAsia="Times New Roman" w:hAnsi="Times New Roman"/>
                <w:b/>
                <w:sz w:val="24"/>
                <w:szCs w:val="24"/>
              </w:rPr>
              <w:t xml:space="preserve"> </w:t>
            </w:r>
            <w:proofErr w:type="spellStart"/>
            <w:r w:rsidRPr="003011AC">
              <w:rPr>
                <w:rFonts w:ascii="Times New Roman" w:eastAsia="Times New Roman" w:hAnsi="Times New Roman"/>
                <w:b/>
                <w:sz w:val="24"/>
                <w:szCs w:val="24"/>
              </w:rPr>
              <w:t>cáo</w:t>
            </w:r>
            <w:proofErr w:type="spellEnd"/>
            <w:r w:rsidRPr="003011AC">
              <w:rPr>
                <w:rFonts w:ascii="Times New Roman" w:eastAsia="Times New Roman" w:hAnsi="Times New Roman"/>
                <w:sz w:val="24"/>
                <w:szCs w:val="24"/>
              </w:rPr>
              <w:t>:</w:t>
            </w:r>
          </w:p>
          <w:p w14:paraId="6B907770" w14:textId="77777777" w:rsidR="00CB6EB8" w:rsidRPr="003011AC" w:rsidRDefault="00CB6EB8" w:rsidP="0023078E">
            <w:pPr>
              <w:tabs>
                <w:tab w:val="left" w:pos="2350"/>
              </w:tabs>
              <w:spacing w:after="0" w:line="240" w:lineRule="auto"/>
              <w:ind w:left="176" w:right="108"/>
              <w:rPr>
                <w:rFonts w:ascii="Times New Roman" w:eastAsia="Times New Roman" w:hAnsi="Times New Roman"/>
                <w:sz w:val="24"/>
                <w:szCs w:val="24"/>
              </w:rPr>
            </w:pPr>
            <w:r w:rsidRPr="003011AC">
              <w:rPr>
                <w:rFonts w:ascii="Times New Roman" w:eastAsia="Times New Roman" w:hAnsi="Times New Roman"/>
                <w:sz w:val="24"/>
                <w:szCs w:val="24"/>
              </w:rPr>
              <w:t xml:space="preserve">+ </w:t>
            </w:r>
            <w:proofErr w:type="spellStart"/>
            <w:r w:rsidRPr="003011AC">
              <w:rPr>
                <w:rFonts w:ascii="Times New Roman" w:eastAsia="Times New Roman" w:hAnsi="Times New Roman"/>
                <w:sz w:val="24"/>
                <w:szCs w:val="24"/>
              </w:rPr>
              <w:t>Sở</w:t>
            </w:r>
            <w:proofErr w:type="spellEnd"/>
            <w:r w:rsidRPr="003011AC">
              <w:rPr>
                <w:rFonts w:ascii="Times New Roman" w:eastAsia="Times New Roman" w:hAnsi="Times New Roman"/>
                <w:sz w:val="24"/>
                <w:szCs w:val="24"/>
              </w:rPr>
              <w:t xml:space="preserve"> Khoa </w:t>
            </w:r>
            <w:proofErr w:type="spellStart"/>
            <w:r w:rsidRPr="003011AC">
              <w:rPr>
                <w:rFonts w:ascii="Times New Roman" w:eastAsia="Times New Roman" w:hAnsi="Times New Roman"/>
                <w:sz w:val="24"/>
                <w:szCs w:val="24"/>
              </w:rPr>
              <w:t>học</w:t>
            </w:r>
            <w:proofErr w:type="spellEnd"/>
            <w:r w:rsidRPr="003011AC">
              <w:rPr>
                <w:rFonts w:ascii="Times New Roman" w:eastAsia="Times New Roman" w:hAnsi="Times New Roman"/>
                <w:sz w:val="24"/>
                <w:szCs w:val="24"/>
              </w:rPr>
              <w:t xml:space="preserve"> </w:t>
            </w:r>
            <w:proofErr w:type="spellStart"/>
            <w:r w:rsidRPr="003011AC">
              <w:rPr>
                <w:rFonts w:ascii="Times New Roman" w:eastAsia="Times New Roman" w:hAnsi="Times New Roman"/>
                <w:sz w:val="24"/>
                <w:szCs w:val="24"/>
              </w:rPr>
              <w:t>và</w:t>
            </w:r>
            <w:proofErr w:type="spellEnd"/>
            <w:r w:rsidRPr="003011AC">
              <w:rPr>
                <w:rFonts w:ascii="Times New Roman" w:eastAsia="Times New Roman" w:hAnsi="Times New Roman"/>
                <w:sz w:val="24"/>
                <w:szCs w:val="24"/>
              </w:rPr>
              <w:t xml:space="preserve"> </w:t>
            </w:r>
            <w:proofErr w:type="spellStart"/>
            <w:r w:rsidRPr="003011AC">
              <w:rPr>
                <w:rFonts w:ascii="Times New Roman" w:eastAsia="Times New Roman" w:hAnsi="Times New Roman"/>
                <w:sz w:val="24"/>
                <w:szCs w:val="24"/>
              </w:rPr>
              <w:t>công</w:t>
            </w:r>
            <w:proofErr w:type="spellEnd"/>
            <w:r w:rsidRPr="003011AC">
              <w:rPr>
                <w:rFonts w:ascii="Times New Roman" w:eastAsia="Times New Roman" w:hAnsi="Times New Roman"/>
                <w:sz w:val="24"/>
                <w:szCs w:val="24"/>
              </w:rPr>
              <w:t xml:space="preserve"> </w:t>
            </w:r>
            <w:proofErr w:type="spellStart"/>
            <w:r w:rsidRPr="003011AC">
              <w:rPr>
                <w:rFonts w:ascii="Times New Roman" w:eastAsia="Times New Roman" w:hAnsi="Times New Roman"/>
                <w:sz w:val="24"/>
                <w:szCs w:val="24"/>
              </w:rPr>
              <w:t>nghệ</w:t>
            </w:r>
            <w:proofErr w:type="spellEnd"/>
            <w:r w:rsidRPr="003011AC">
              <w:rPr>
                <w:rFonts w:ascii="Times New Roman" w:eastAsia="Times New Roman" w:hAnsi="Times New Roman"/>
                <w:sz w:val="24"/>
                <w:szCs w:val="24"/>
              </w:rPr>
              <w:t xml:space="preserve"> </w:t>
            </w:r>
          </w:p>
          <w:p w14:paraId="2042F821" w14:textId="77777777" w:rsidR="00CB6EB8" w:rsidRPr="003011AC" w:rsidRDefault="00CB6EB8" w:rsidP="0023078E">
            <w:pPr>
              <w:tabs>
                <w:tab w:val="left" w:pos="2350"/>
              </w:tabs>
              <w:spacing w:after="0" w:line="240" w:lineRule="auto"/>
              <w:ind w:left="176" w:right="-249"/>
              <w:rPr>
                <w:rFonts w:ascii="Times New Roman" w:eastAsia="Times New Roman" w:hAnsi="Times New Roman"/>
                <w:sz w:val="24"/>
                <w:szCs w:val="24"/>
              </w:rPr>
            </w:pPr>
            <w:r w:rsidRPr="003011AC">
              <w:rPr>
                <w:rFonts w:ascii="Times New Roman" w:eastAsia="Times New Roman" w:hAnsi="Times New Roman"/>
                <w:sz w:val="24"/>
                <w:szCs w:val="24"/>
              </w:rPr>
              <w:t xml:space="preserve">+ </w:t>
            </w:r>
            <w:proofErr w:type="spellStart"/>
            <w:r w:rsidRPr="003011AC">
              <w:rPr>
                <w:rFonts w:ascii="Times New Roman" w:eastAsia="Times New Roman" w:hAnsi="Times New Roman"/>
                <w:sz w:val="24"/>
                <w:szCs w:val="24"/>
              </w:rPr>
              <w:t>Cục</w:t>
            </w:r>
            <w:proofErr w:type="spellEnd"/>
            <w:r w:rsidRPr="003011AC">
              <w:rPr>
                <w:rFonts w:ascii="Times New Roman" w:eastAsia="Times New Roman" w:hAnsi="Times New Roman"/>
                <w:sz w:val="24"/>
                <w:szCs w:val="24"/>
              </w:rPr>
              <w:t xml:space="preserve"> </w:t>
            </w:r>
            <w:proofErr w:type="spellStart"/>
            <w:r w:rsidRPr="003011AC">
              <w:rPr>
                <w:rFonts w:ascii="Times New Roman" w:eastAsia="Times New Roman" w:hAnsi="Times New Roman"/>
                <w:sz w:val="24"/>
                <w:szCs w:val="24"/>
              </w:rPr>
              <w:t>Công</w:t>
            </w:r>
            <w:proofErr w:type="spellEnd"/>
            <w:r w:rsidRPr="003011AC">
              <w:rPr>
                <w:rFonts w:ascii="Times New Roman" w:eastAsia="Times New Roman" w:hAnsi="Times New Roman"/>
                <w:sz w:val="24"/>
                <w:szCs w:val="24"/>
              </w:rPr>
              <w:t xml:space="preserve"> </w:t>
            </w:r>
            <w:proofErr w:type="spellStart"/>
            <w:r w:rsidRPr="003011AC">
              <w:rPr>
                <w:rFonts w:ascii="Times New Roman" w:eastAsia="Times New Roman" w:hAnsi="Times New Roman"/>
                <w:sz w:val="24"/>
                <w:szCs w:val="24"/>
              </w:rPr>
              <w:t>nghiệp</w:t>
            </w:r>
            <w:proofErr w:type="spellEnd"/>
            <w:r w:rsidRPr="003011AC">
              <w:rPr>
                <w:rFonts w:ascii="Times New Roman" w:eastAsia="Times New Roman" w:hAnsi="Times New Roman"/>
                <w:sz w:val="24"/>
                <w:szCs w:val="24"/>
              </w:rPr>
              <w:t xml:space="preserve"> CNTT</w:t>
            </w:r>
          </w:p>
        </w:tc>
      </w:tr>
    </w:tbl>
    <w:p w14:paraId="34DF2F94" w14:textId="77777777" w:rsidR="00CB6EB8" w:rsidRPr="002539D4" w:rsidRDefault="00CB6EB8" w:rsidP="008E143E">
      <w:pPr>
        <w:spacing w:after="0" w:line="240" w:lineRule="auto"/>
        <w:rPr>
          <w:rFonts w:ascii="Times New Roman" w:hAnsi="Times New Roman"/>
          <w:b/>
          <w:bCs/>
          <w:sz w:val="16"/>
          <w:szCs w:val="16"/>
        </w:rPr>
      </w:pPr>
    </w:p>
    <w:tbl>
      <w:tblPr>
        <w:tblW w:w="491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8"/>
        <w:gridCol w:w="515"/>
        <w:gridCol w:w="679"/>
        <w:gridCol w:w="1065"/>
        <w:gridCol w:w="1939"/>
        <w:gridCol w:w="349"/>
        <w:gridCol w:w="1014"/>
        <w:gridCol w:w="1609"/>
      </w:tblGrid>
      <w:tr w:rsidR="00E77BFB" w:rsidRPr="0023078E" w14:paraId="74974AF6" w14:textId="77777777" w:rsidTr="00B55B85">
        <w:trPr>
          <w:trHeight w:val="438"/>
        </w:trPr>
        <w:tc>
          <w:tcPr>
            <w:tcW w:w="2913" w:type="pct"/>
            <w:gridSpan w:val="3"/>
            <w:tcBorders>
              <w:top w:val="single" w:sz="4" w:space="0" w:color="auto"/>
            </w:tcBorders>
            <w:vAlign w:val="center"/>
          </w:tcPr>
          <w:p w14:paraId="777C08CB" w14:textId="77777777" w:rsidR="005333AE" w:rsidRPr="0023078E" w:rsidRDefault="005333AE" w:rsidP="0023078E">
            <w:pPr>
              <w:spacing w:before="60" w:after="60" w:line="240" w:lineRule="auto"/>
              <w:jc w:val="center"/>
              <w:rPr>
                <w:rFonts w:ascii="Times New Roman" w:eastAsia="Times New Roman" w:hAnsi="Times New Roman"/>
                <w:b/>
                <w:sz w:val="24"/>
                <w:szCs w:val="24"/>
              </w:rPr>
            </w:pPr>
            <w:r w:rsidRPr="0023078E">
              <w:rPr>
                <w:rFonts w:ascii="Times New Roman" w:eastAsia="Arial" w:hAnsi="Times New Roman"/>
                <w:b/>
                <w:bCs/>
                <w:sz w:val="24"/>
                <w:szCs w:val="24"/>
                <w:lang w:val="vi-VN"/>
              </w:rPr>
              <w:t>Ch</w:t>
            </w:r>
            <w:r w:rsidRPr="0023078E">
              <w:rPr>
                <w:rFonts w:ascii="Times New Roman" w:eastAsia="Arial" w:hAnsi="Times New Roman"/>
                <w:b/>
                <w:bCs/>
                <w:sz w:val="24"/>
                <w:szCs w:val="24"/>
              </w:rPr>
              <w:t>ỉ</w:t>
            </w:r>
            <w:r w:rsidRPr="0023078E">
              <w:rPr>
                <w:rFonts w:ascii="Times New Roman" w:eastAsia="Arial" w:hAnsi="Times New Roman"/>
                <w:b/>
                <w:bCs/>
                <w:sz w:val="24"/>
                <w:szCs w:val="24"/>
                <w:lang w:val="vi-VN"/>
              </w:rPr>
              <w:t xml:space="preserve"> tiêu</w:t>
            </w:r>
          </w:p>
        </w:tc>
        <w:tc>
          <w:tcPr>
            <w:tcW w:w="372" w:type="pct"/>
            <w:tcBorders>
              <w:top w:val="single" w:sz="4" w:space="0" w:color="auto"/>
            </w:tcBorders>
            <w:vAlign w:val="center"/>
          </w:tcPr>
          <w:p w14:paraId="6C6A537F" w14:textId="77777777" w:rsidR="005333AE" w:rsidRPr="0023078E" w:rsidRDefault="005333AE" w:rsidP="0023078E">
            <w:pPr>
              <w:spacing w:before="60" w:after="60" w:line="240" w:lineRule="auto"/>
              <w:jc w:val="center"/>
              <w:rPr>
                <w:rFonts w:ascii="Times New Roman" w:eastAsia="Times New Roman" w:hAnsi="Times New Roman"/>
                <w:b/>
                <w:sz w:val="24"/>
                <w:szCs w:val="24"/>
              </w:rPr>
            </w:pPr>
            <w:proofErr w:type="spellStart"/>
            <w:r w:rsidRPr="0023078E">
              <w:rPr>
                <w:rFonts w:ascii="Times New Roman" w:eastAsia="Times New Roman" w:hAnsi="Times New Roman"/>
                <w:b/>
                <w:sz w:val="24"/>
                <w:szCs w:val="24"/>
              </w:rPr>
              <w:t>Mã</w:t>
            </w:r>
            <w:proofErr w:type="spellEnd"/>
            <w:r w:rsidRPr="0023078E">
              <w:rPr>
                <w:rFonts w:ascii="Times New Roman" w:eastAsia="Times New Roman" w:hAnsi="Times New Roman"/>
                <w:b/>
                <w:sz w:val="24"/>
                <w:szCs w:val="24"/>
              </w:rPr>
              <w:t xml:space="preserve"> </w:t>
            </w:r>
            <w:proofErr w:type="spellStart"/>
            <w:r w:rsidRPr="0023078E">
              <w:rPr>
                <w:rFonts w:ascii="Times New Roman" w:eastAsia="Times New Roman" w:hAnsi="Times New Roman"/>
                <w:b/>
                <w:sz w:val="24"/>
                <w:szCs w:val="24"/>
              </w:rPr>
              <w:t>số</w:t>
            </w:r>
            <w:proofErr w:type="spellEnd"/>
          </w:p>
        </w:tc>
        <w:tc>
          <w:tcPr>
            <w:tcW w:w="677" w:type="pct"/>
            <w:tcBorders>
              <w:top w:val="single" w:sz="4" w:space="0" w:color="auto"/>
            </w:tcBorders>
            <w:vAlign w:val="center"/>
          </w:tcPr>
          <w:p w14:paraId="461223CD" w14:textId="77777777" w:rsidR="005333AE" w:rsidRPr="0023078E" w:rsidRDefault="005333AE" w:rsidP="0023078E">
            <w:pPr>
              <w:spacing w:before="60" w:after="60" w:line="240" w:lineRule="auto"/>
              <w:ind w:left="-72" w:right="-72"/>
              <w:jc w:val="center"/>
              <w:rPr>
                <w:rFonts w:ascii="Times New Roman" w:eastAsia="Times New Roman" w:hAnsi="Times New Roman"/>
                <w:b/>
                <w:sz w:val="24"/>
                <w:szCs w:val="24"/>
              </w:rPr>
            </w:pPr>
            <w:r w:rsidRPr="0023078E">
              <w:rPr>
                <w:rFonts w:ascii="Times New Roman" w:eastAsia="Arial" w:hAnsi="Times New Roman"/>
                <w:b/>
                <w:bCs/>
                <w:sz w:val="24"/>
                <w:szCs w:val="24"/>
                <w:lang w:val="vi-VN"/>
              </w:rPr>
              <w:t>Đơn vị tính</w:t>
            </w:r>
          </w:p>
        </w:tc>
        <w:tc>
          <w:tcPr>
            <w:tcW w:w="476" w:type="pct"/>
            <w:gridSpan w:val="2"/>
            <w:tcBorders>
              <w:top w:val="single" w:sz="4" w:space="0" w:color="auto"/>
            </w:tcBorders>
            <w:vAlign w:val="center"/>
          </w:tcPr>
          <w:p w14:paraId="40F44245" w14:textId="77777777" w:rsidR="005333AE" w:rsidRPr="0023078E" w:rsidRDefault="005333AE" w:rsidP="0023078E">
            <w:pPr>
              <w:spacing w:before="60" w:after="60" w:line="240" w:lineRule="auto"/>
              <w:ind w:left="-72" w:right="-72"/>
              <w:jc w:val="center"/>
              <w:rPr>
                <w:rFonts w:ascii="Times New Roman" w:eastAsia="Times New Roman" w:hAnsi="Times New Roman"/>
                <w:b/>
                <w:sz w:val="24"/>
                <w:szCs w:val="24"/>
              </w:rPr>
            </w:pPr>
            <w:r w:rsidRPr="0023078E">
              <w:rPr>
                <w:rFonts w:ascii="Times New Roman" w:eastAsia="Arial" w:hAnsi="Times New Roman"/>
                <w:b/>
                <w:bCs/>
                <w:sz w:val="24"/>
                <w:szCs w:val="24"/>
                <w:lang w:val="vi-VN"/>
              </w:rPr>
              <w:t>Số lượng</w:t>
            </w:r>
          </w:p>
        </w:tc>
        <w:tc>
          <w:tcPr>
            <w:tcW w:w="561" w:type="pct"/>
            <w:tcBorders>
              <w:top w:val="single" w:sz="4" w:space="0" w:color="auto"/>
            </w:tcBorders>
            <w:vAlign w:val="center"/>
          </w:tcPr>
          <w:p w14:paraId="759F1FE3" w14:textId="77777777" w:rsidR="005333AE" w:rsidRPr="0023078E" w:rsidRDefault="005333AE" w:rsidP="0023078E">
            <w:pPr>
              <w:spacing w:before="60" w:after="60" w:line="240" w:lineRule="auto"/>
              <w:ind w:left="-72" w:right="-72"/>
              <w:jc w:val="center"/>
              <w:rPr>
                <w:rFonts w:ascii="Times New Roman" w:eastAsia="Times New Roman" w:hAnsi="Times New Roman"/>
                <w:b/>
                <w:sz w:val="24"/>
                <w:szCs w:val="24"/>
              </w:rPr>
            </w:pPr>
            <w:r w:rsidRPr="0023078E">
              <w:rPr>
                <w:rFonts w:ascii="Times New Roman" w:eastAsia="Arial" w:hAnsi="Times New Roman"/>
                <w:b/>
                <w:bCs/>
                <w:sz w:val="24"/>
                <w:szCs w:val="24"/>
                <w:lang w:val="vi-VN"/>
              </w:rPr>
              <w:t>Ghi chú</w:t>
            </w:r>
          </w:p>
        </w:tc>
      </w:tr>
      <w:tr w:rsidR="00E77BFB" w:rsidRPr="0023078E" w14:paraId="02C4667C" w14:textId="77777777" w:rsidTr="00B55B85">
        <w:trPr>
          <w:trHeight w:val="416"/>
        </w:trPr>
        <w:tc>
          <w:tcPr>
            <w:tcW w:w="2913" w:type="pct"/>
            <w:gridSpan w:val="3"/>
            <w:vAlign w:val="center"/>
          </w:tcPr>
          <w:p w14:paraId="54372445" w14:textId="2C2F274F" w:rsidR="005333AE" w:rsidRPr="0023078E" w:rsidRDefault="005333AE" w:rsidP="0023078E">
            <w:pPr>
              <w:spacing w:before="120" w:after="120" w:line="240" w:lineRule="auto"/>
              <w:jc w:val="center"/>
              <w:rPr>
                <w:rFonts w:ascii="Times New Roman" w:eastAsia="Times New Roman" w:hAnsi="Times New Roman"/>
                <w:bCs/>
              </w:rPr>
            </w:pPr>
            <w:r w:rsidRPr="0023078E">
              <w:rPr>
                <w:rFonts w:ascii="Times New Roman" w:eastAsia="Arial" w:hAnsi="Times New Roman"/>
                <w:bCs/>
              </w:rPr>
              <w:t>A</w:t>
            </w:r>
          </w:p>
        </w:tc>
        <w:tc>
          <w:tcPr>
            <w:tcW w:w="372" w:type="pct"/>
            <w:vAlign w:val="center"/>
          </w:tcPr>
          <w:p w14:paraId="62774CB2" w14:textId="33191C33" w:rsidR="005333AE" w:rsidRPr="0023078E" w:rsidRDefault="005333AE" w:rsidP="0023078E">
            <w:pPr>
              <w:spacing w:before="120" w:after="120" w:line="240" w:lineRule="auto"/>
              <w:jc w:val="center"/>
              <w:rPr>
                <w:rFonts w:ascii="Times New Roman" w:eastAsia="Times New Roman" w:hAnsi="Times New Roman"/>
                <w:bCs/>
              </w:rPr>
            </w:pPr>
            <w:r w:rsidRPr="0023078E">
              <w:rPr>
                <w:rFonts w:ascii="Times New Roman" w:eastAsia="Times New Roman" w:hAnsi="Times New Roman"/>
                <w:bCs/>
              </w:rPr>
              <w:t>B</w:t>
            </w:r>
          </w:p>
        </w:tc>
        <w:tc>
          <w:tcPr>
            <w:tcW w:w="677" w:type="pct"/>
            <w:vAlign w:val="center"/>
          </w:tcPr>
          <w:p w14:paraId="15C63C82" w14:textId="06E05E21" w:rsidR="005333AE" w:rsidRPr="0023078E" w:rsidRDefault="005333AE" w:rsidP="0023078E">
            <w:pPr>
              <w:spacing w:before="120" w:after="120" w:line="240" w:lineRule="auto"/>
              <w:jc w:val="center"/>
              <w:rPr>
                <w:rFonts w:ascii="Times New Roman" w:eastAsia="Times New Roman" w:hAnsi="Times New Roman"/>
              </w:rPr>
            </w:pPr>
            <w:r w:rsidRPr="0023078E">
              <w:rPr>
                <w:rFonts w:ascii="Times New Roman" w:eastAsia="Arial" w:hAnsi="Times New Roman"/>
                <w:bCs/>
              </w:rPr>
              <w:t>C</w:t>
            </w:r>
          </w:p>
        </w:tc>
        <w:tc>
          <w:tcPr>
            <w:tcW w:w="476" w:type="pct"/>
            <w:gridSpan w:val="2"/>
            <w:vAlign w:val="center"/>
          </w:tcPr>
          <w:p w14:paraId="710BF3A8" w14:textId="77777777" w:rsidR="005333AE" w:rsidRPr="0023078E" w:rsidRDefault="005333AE" w:rsidP="0023078E">
            <w:pPr>
              <w:spacing w:before="120" w:after="120" w:line="240" w:lineRule="auto"/>
              <w:jc w:val="center"/>
              <w:rPr>
                <w:rFonts w:ascii="Times New Roman" w:eastAsia="Times New Roman" w:hAnsi="Times New Roman"/>
              </w:rPr>
            </w:pPr>
            <w:r w:rsidRPr="0023078E">
              <w:rPr>
                <w:rFonts w:ascii="Times New Roman" w:eastAsia="Arial" w:hAnsi="Times New Roman"/>
                <w:bCs/>
                <w:lang w:val="vi-VN"/>
              </w:rPr>
              <w:t>1</w:t>
            </w:r>
          </w:p>
        </w:tc>
        <w:tc>
          <w:tcPr>
            <w:tcW w:w="561" w:type="pct"/>
            <w:vAlign w:val="center"/>
          </w:tcPr>
          <w:p w14:paraId="728F6937" w14:textId="77777777" w:rsidR="005333AE" w:rsidRPr="0023078E" w:rsidRDefault="005333AE" w:rsidP="0023078E">
            <w:pPr>
              <w:spacing w:before="120" w:after="120" w:line="240" w:lineRule="auto"/>
              <w:jc w:val="center"/>
              <w:rPr>
                <w:rFonts w:ascii="Times New Roman" w:eastAsia="Times New Roman" w:hAnsi="Times New Roman"/>
              </w:rPr>
            </w:pPr>
            <w:r w:rsidRPr="0023078E">
              <w:rPr>
                <w:rFonts w:ascii="Times New Roman" w:eastAsia="Arial" w:hAnsi="Times New Roman"/>
                <w:bCs/>
                <w:lang w:val="vi-VN"/>
              </w:rPr>
              <w:t>2</w:t>
            </w:r>
          </w:p>
        </w:tc>
      </w:tr>
      <w:tr w:rsidR="00E77BFB" w:rsidRPr="0023078E" w14:paraId="21D6500F" w14:textId="77777777" w:rsidTr="00B55B85">
        <w:trPr>
          <w:trHeight w:val="417"/>
        </w:trPr>
        <w:tc>
          <w:tcPr>
            <w:tcW w:w="2913" w:type="pct"/>
            <w:gridSpan w:val="3"/>
            <w:vAlign w:val="center"/>
          </w:tcPr>
          <w:p w14:paraId="5E6E32D6" w14:textId="594D2635" w:rsidR="005333AE" w:rsidRPr="0023078E" w:rsidRDefault="005333AE" w:rsidP="0023078E">
            <w:pPr>
              <w:spacing w:before="120" w:after="120" w:line="240" w:lineRule="auto"/>
              <w:rPr>
                <w:rFonts w:ascii="Times New Roman" w:eastAsia="Times New Roman" w:hAnsi="Times New Roman"/>
                <w:bCs/>
                <w:sz w:val="24"/>
                <w:szCs w:val="24"/>
              </w:rPr>
            </w:pPr>
            <w:r w:rsidRPr="0023078E">
              <w:rPr>
                <w:rFonts w:ascii="Times New Roman" w:eastAsia="Arial" w:hAnsi="Times New Roman"/>
                <w:b/>
                <w:bCs/>
                <w:sz w:val="24"/>
                <w:szCs w:val="24"/>
              </w:rPr>
              <w:t xml:space="preserve">1. </w:t>
            </w:r>
            <w:r w:rsidRPr="0023078E">
              <w:rPr>
                <w:rFonts w:ascii="Times New Roman" w:eastAsia="Arial" w:hAnsi="Times New Roman"/>
                <w:b/>
                <w:bCs/>
                <w:sz w:val="24"/>
                <w:szCs w:val="24"/>
                <w:lang w:val="vi-VN"/>
              </w:rPr>
              <w:t xml:space="preserve">Tổng doanh thu </w:t>
            </w:r>
            <w:proofErr w:type="spellStart"/>
            <w:r w:rsidRPr="0023078E">
              <w:rPr>
                <w:rFonts w:ascii="Times New Roman" w:eastAsia="Arial" w:hAnsi="Times New Roman"/>
                <w:b/>
                <w:bCs/>
                <w:sz w:val="24"/>
                <w:szCs w:val="24"/>
              </w:rPr>
              <w:t>của</w:t>
            </w:r>
            <w:proofErr w:type="spellEnd"/>
            <w:r w:rsidRPr="0023078E">
              <w:rPr>
                <w:rFonts w:ascii="Times New Roman" w:eastAsia="Arial" w:hAnsi="Times New Roman"/>
                <w:b/>
                <w:bCs/>
                <w:sz w:val="24"/>
                <w:szCs w:val="24"/>
              </w:rPr>
              <w:t xml:space="preserve"> </w:t>
            </w:r>
            <w:proofErr w:type="spellStart"/>
            <w:r w:rsidRPr="0023078E">
              <w:rPr>
                <w:rFonts w:ascii="Times New Roman" w:eastAsia="Arial" w:hAnsi="Times New Roman"/>
                <w:b/>
                <w:bCs/>
                <w:sz w:val="24"/>
                <w:szCs w:val="24"/>
              </w:rPr>
              <w:t>doanh</w:t>
            </w:r>
            <w:proofErr w:type="spellEnd"/>
            <w:r w:rsidRPr="0023078E">
              <w:rPr>
                <w:rFonts w:ascii="Times New Roman" w:eastAsia="Arial" w:hAnsi="Times New Roman"/>
                <w:b/>
                <w:bCs/>
                <w:sz w:val="24"/>
                <w:szCs w:val="24"/>
                <w:lang w:val="vi-VN"/>
              </w:rPr>
              <w:t xml:space="preserve"> nghiệp công nghệ số</w:t>
            </w:r>
            <w:r w:rsidRPr="0023078E">
              <w:rPr>
                <w:rFonts w:ascii="Times New Roman" w:eastAsia="Arial" w:hAnsi="Times New Roman"/>
                <w:sz w:val="24"/>
                <w:szCs w:val="24"/>
                <w:lang w:val="vi-VN"/>
              </w:rPr>
              <w:t xml:space="preserve"> (</w:t>
            </w:r>
            <w:r w:rsidRPr="0023078E">
              <w:rPr>
                <w:rFonts w:ascii="Times New Roman" w:eastAsia="Arial" w:hAnsi="Times New Roman"/>
                <w:sz w:val="24"/>
                <w:szCs w:val="24"/>
              </w:rPr>
              <w:t>01</w:t>
            </w:r>
            <w:r w:rsidRPr="0023078E">
              <w:rPr>
                <w:rFonts w:ascii="Times New Roman" w:eastAsia="Arial" w:hAnsi="Times New Roman"/>
                <w:sz w:val="24"/>
                <w:szCs w:val="24"/>
                <w:lang w:val="vi-VN"/>
              </w:rPr>
              <w:t>=</w:t>
            </w:r>
            <w:r w:rsidRPr="0023078E">
              <w:rPr>
                <w:rFonts w:ascii="Times New Roman" w:eastAsia="Arial" w:hAnsi="Times New Roman"/>
                <w:sz w:val="24"/>
                <w:szCs w:val="24"/>
              </w:rPr>
              <w:t>02</w:t>
            </w:r>
            <w:r w:rsidRPr="0023078E">
              <w:rPr>
                <w:rFonts w:ascii="Times New Roman" w:eastAsia="Arial" w:hAnsi="Times New Roman"/>
                <w:sz w:val="24"/>
                <w:szCs w:val="24"/>
                <w:lang w:val="vi-VN"/>
              </w:rPr>
              <w:t>+</w:t>
            </w:r>
            <w:r w:rsidR="007F61AA" w:rsidRPr="0023078E">
              <w:rPr>
                <w:rFonts w:ascii="Times New Roman" w:eastAsia="Arial" w:hAnsi="Times New Roman"/>
                <w:sz w:val="24"/>
                <w:szCs w:val="24"/>
              </w:rPr>
              <w:t>...</w:t>
            </w:r>
            <w:r w:rsidRPr="0023078E">
              <w:rPr>
                <w:rFonts w:ascii="Times New Roman" w:eastAsia="Arial" w:hAnsi="Times New Roman"/>
                <w:sz w:val="24"/>
                <w:szCs w:val="24"/>
              </w:rPr>
              <w:t>+05</w:t>
            </w:r>
            <w:r w:rsidRPr="0023078E">
              <w:rPr>
                <w:rFonts w:ascii="Times New Roman" w:eastAsia="Arial" w:hAnsi="Times New Roman"/>
                <w:sz w:val="24"/>
                <w:szCs w:val="24"/>
                <w:lang w:val="vi-VN"/>
              </w:rPr>
              <w:t>)</w:t>
            </w:r>
          </w:p>
        </w:tc>
        <w:tc>
          <w:tcPr>
            <w:tcW w:w="372" w:type="pct"/>
          </w:tcPr>
          <w:p w14:paraId="44A12D55" w14:textId="77777777" w:rsidR="005333AE" w:rsidRPr="0023078E" w:rsidRDefault="005333AE" w:rsidP="0023078E">
            <w:pPr>
              <w:spacing w:before="120" w:after="120" w:line="240" w:lineRule="auto"/>
              <w:jc w:val="center"/>
              <w:rPr>
                <w:rFonts w:ascii="Times New Roman" w:eastAsia="Times New Roman" w:hAnsi="Times New Roman"/>
                <w:bCs/>
                <w:sz w:val="24"/>
                <w:szCs w:val="24"/>
              </w:rPr>
            </w:pPr>
            <w:r w:rsidRPr="0023078E">
              <w:rPr>
                <w:rFonts w:ascii="Times New Roman" w:eastAsia="Times New Roman" w:hAnsi="Times New Roman"/>
                <w:bCs/>
                <w:sz w:val="24"/>
                <w:szCs w:val="24"/>
              </w:rPr>
              <w:t>01</w:t>
            </w:r>
          </w:p>
        </w:tc>
        <w:tc>
          <w:tcPr>
            <w:tcW w:w="677" w:type="pct"/>
            <w:vAlign w:val="center"/>
          </w:tcPr>
          <w:p w14:paraId="7654FDCD" w14:textId="77777777" w:rsidR="005333AE" w:rsidRPr="0023078E" w:rsidRDefault="005333AE" w:rsidP="0023078E">
            <w:pPr>
              <w:spacing w:before="120" w:after="120" w:line="240" w:lineRule="auto"/>
              <w:jc w:val="center"/>
              <w:rPr>
                <w:rFonts w:ascii="Times New Roman" w:hAnsi="Times New Roman"/>
                <w:i/>
                <w:sz w:val="24"/>
                <w:szCs w:val="24"/>
              </w:rPr>
            </w:pPr>
            <w:r w:rsidRPr="0023078E">
              <w:rPr>
                <w:rFonts w:ascii="Times New Roman" w:eastAsia="Arial" w:hAnsi="Times New Roman"/>
                <w:bCs/>
                <w:i/>
                <w:sz w:val="24"/>
                <w:szCs w:val="24"/>
                <w:lang w:val="vi-VN"/>
              </w:rPr>
              <w:t>Tỷ đồng</w:t>
            </w:r>
          </w:p>
        </w:tc>
        <w:tc>
          <w:tcPr>
            <w:tcW w:w="476" w:type="pct"/>
            <w:gridSpan w:val="2"/>
            <w:vAlign w:val="center"/>
          </w:tcPr>
          <w:p w14:paraId="35999F34" w14:textId="77777777" w:rsidR="005333AE" w:rsidRPr="0023078E" w:rsidRDefault="005333AE" w:rsidP="0023078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c>
          <w:tcPr>
            <w:tcW w:w="561" w:type="pct"/>
            <w:vAlign w:val="center"/>
          </w:tcPr>
          <w:p w14:paraId="617D5FEF" w14:textId="77777777" w:rsidR="005333AE" w:rsidRPr="0023078E" w:rsidRDefault="005333AE" w:rsidP="0023078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r>
      <w:tr w:rsidR="00E77BFB" w:rsidRPr="0023078E" w14:paraId="5CB46E0E" w14:textId="77777777" w:rsidTr="00B55B85">
        <w:trPr>
          <w:trHeight w:val="417"/>
        </w:trPr>
        <w:tc>
          <w:tcPr>
            <w:tcW w:w="2913" w:type="pct"/>
            <w:gridSpan w:val="3"/>
            <w:vAlign w:val="center"/>
          </w:tcPr>
          <w:p w14:paraId="22CAC52B" w14:textId="75788F39" w:rsidR="005333AE" w:rsidRPr="0023078E" w:rsidRDefault="005333AE" w:rsidP="0023078E">
            <w:pPr>
              <w:spacing w:before="120" w:after="120" w:line="240" w:lineRule="auto"/>
              <w:ind w:left="321"/>
              <w:rPr>
                <w:rFonts w:ascii="Times New Roman" w:eastAsia="Times New Roman" w:hAnsi="Times New Roman"/>
                <w:bCs/>
                <w:sz w:val="24"/>
                <w:szCs w:val="24"/>
              </w:rPr>
            </w:pPr>
            <w:r w:rsidRPr="0023078E">
              <w:rPr>
                <w:rFonts w:ascii="Times New Roman" w:eastAsia="Arial" w:hAnsi="Times New Roman"/>
                <w:sz w:val="24"/>
                <w:szCs w:val="24"/>
              </w:rPr>
              <w:t xml:space="preserve">1.1. </w:t>
            </w:r>
            <w:r w:rsidRPr="0023078E">
              <w:rPr>
                <w:rFonts w:ascii="Times New Roman" w:eastAsia="Arial" w:hAnsi="Times New Roman"/>
                <w:sz w:val="24"/>
                <w:szCs w:val="24"/>
                <w:lang w:val="vi-VN"/>
              </w:rPr>
              <w:t>Doanh thu từ hoạt động sản xuất sản phẩm phần cứng, điện tử</w:t>
            </w:r>
          </w:p>
        </w:tc>
        <w:tc>
          <w:tcPr>
            <w:tcW w:w="372" w:type="pct"/>
          </w:tcPr>
          <w:p w14:paraId="57FABCFD" w14:textId="77777777" w:rsidR="005333AE" w:rsidRPr="0023078E" w:rsidRDefault="005333AE" w:rsidP="0023078E">
            <w:pPr>
              <w:spacing w:before="120" w:after="120" w:line="240" w:lineRule="auto"/>
              <w:jc w:val="center"/>
              <w:rPr>
                <w:rFonts w:ascii="Times New Roman" w:eastAsia="Times New Roman" w:hAnsi="Times New Roman"/>
                <w:bCs/>
                <w:sz w:val="24"/>
                <w:szCs w:val="24"/>
              </w:rPr>
            </w:pPr>
            <w:r w:rsidRPr="0023078E">
              <w:rPr>
                <w:rFonts w:ascii="Times New Roman" w:eastAsia="Times New Roman" w:hAnsi="Times New Roman"/>
                <w:bCs/>
                <w:sz w:val="24"/>
                <w:szCs w:val="24"/>
              </w:rPr>
              <w:t>02</w:t>
            </w:r>
          </w:p>
        </w:tc>
        <w:tc>
          <w:tcPr>
            <w:tcW w:w="677" w:type="pct"/>
            <w:vAlign w:val="center"/>
          </w:tcPr>
          <w:p w14:paraId="493122DB" w14:textId="77777777" w:rsidR="005333AE" w:rsidRPr="0023078E" w:rsidRDefault="005333AE" w:rsidP="0023078E">
            <w:pPr>
              <w:spacing w:before="120" w:after="120" w:line="240" w:lineRule="auto"/>
              <w:jc w:val="center"/>
              <w:rPr>
                <w:rFonts w:ascii="Times New Roman" w:hAnsi="Times New Roman"/>
                <w:i/>
                <w:sz w:val="24"/>
                <w:szCs w:val="24"/>
              </w:rPr>
            </w:pPr>
            <w:r w:rsidRPr="0023078E">
              <w:rPr>
                <w:rFonts w:ascii="Times New Roman" w:eastAsia="Arial" w:hAnsi="Times New Roman"/>
                <w:i/>
                <w:sz w:val="24"/>
                <w:szCs w:val="24"/>
                <w:lang w:val="vi-VN"/>
              </w:rPr>
              <w:t>Tỷ đồng</w:t>
            </w:r>
          </w:p>
        </w:tc>
        <w:tc>
          <w:tcPr>
            <w:tcW w:w="476" w:type="pct"/>
            <w:gridSpan w:val="2"/>
            <w:vAlign w:val="center"/>
          </w:tcPr>
          <w:p w14:paraId="7D130971" w14:textId="77777777" w:rsidR="005333AE" w:rsidRPr="0023078E" w:rsidRDefault="005333AE" w:rsidP="0023078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c>
          <w:tcPr>
            <w:tcW w:w="561" w:type="pct"/>
            <w:vAlign w:val="center"/>
          </w:tcPr>
          <w:p w14:paraId="5E5E24BE" w14:textId="77777777" w:rsidR="005333AE" w:rsidRPr="0023078E" w:rsidRDefault="005333AE" w:rsidP="0023078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r>
      <w:tr w:rsidR="00E77BFB" w:rsidRPr="0023078E" w14:paraId="0822130C" w14:textId="77777777" w:rsidTr="00B55B85">
        <w:trPr>
          <w:trHeight w:val="417"/>
        </w:trPr>
        <w:tc>
          <w:tcPr>
            <w:tcW w:w="2913" w:type="pct"/>
            <w:gridSpan w:val="3"/>
            <w:vAlign w:val="center"/>
          </w:tcPr>
          <w:p w14:paraId="39B52EE6" w14:textId="5F0BF1F3" w:rsidR="005333AE" w:rsidRPr="0023078E" w:rsidRDefault="005333AE" w:rsidP="0023078E">
            <w:pPr>
              <w:spacing w:before="120" w:after="120" w:line="240" w:lineRule="auto"/>
              <w:ind w:left="321"/>
              <w:rPr>
                <w:rFonts w:ascii="Times New Roman" w:eastAsia="Times New Roman" w:hAnsi="Times New Roman"/>
                <w:bCs/>
                <w:sz w:val="24"/>
                <w:szCs w:val="24"/>
              </w:rPr>
            </w:pPr>
            <w:r w:rsidRPr="0023078E">
              <w:rPr>
                <w:rFonts w:ascii="Times New Roman" w:eastAsia="Arial" w:hAnsi="Times New Roman"/>
                <w:sz w:val="24"/>
                <w:szCs w:val="24"/>
              </w:rPr>
              <w:t xml:space="preserve">1.2. </w:t>
            </w:r>
            <w:r w:rsidRPr="0023078E">
              <w:rPr>
                <w:rFonts w:ascii="Times New Roman" w:eastAsia="Arial" w:hAnsi="Times New Roman"/>
                <w:sz w:val="24"/>
                <w:szCs w:val="24"/>
                <w:lang w:val="vi-VN"/>
              </w:rPr>
              <w:t>Doanh thu từ hoạt động sản xuất sản phẩm phần mềm</w:t>
            </w:r>
          </w:p>
        </w:tc>
        <w:tc>
          <w:tcPr>
            <w:tcW w:w="372" w:type="pct"/>
          </w:tcPr>
          <w:p w14:paraId="76D4F961" w14:textId="77777777" w:rsidR="005333AE" w:rsidRPr="0023078E" w:rsidRDefault="005333AE" w:rsidP="0023078E">
            <w:pPr>
              <w:spacing w:before="120" w:after="120" w:line="240" w:lineRule="auto"/>
              <w:jc w:val="center"/>
              <w:rPr>
                <w:rFonts w:ascii="Times New Roman" w:eastAsia="Times New Roman" w:hAnsi="Times New Roman"/>
                <w:bCs/>
                <w:sz w:val="24"/>
                <w:szCs w:val="24"/>
              </w:rPr>
            </w:pPr>
            <w:r w:rsidRPr="0023078E">
              <w:rPr>
                <w:rFonts w:ascii="Times New Roman" w:eastAsia="Times New Roman" w:hAnsi="Times New Roman"/>
                <w:bCs/>
                <w:sz w:val="24"/>
                <w:szCs w:val="24"/>
              </w:rPr>
              <w:t>03</w:t>
            </w:r>
          </w:p>
        </w:tc>
        <w:tc>
          <w:tcPr>
            <w:tcW w:w="677" w:type="pct"/>
            <w:vAlign w:val="center"/>
          </w:tcPr>
          <w:p w14:paraId="636FF78C" w14:textId="77777777" w:rsidR="005333AE" w:rsidRPr="0023078E" w:rsidRDefault="005333AE" w:rsidP="0023078E">
            <w:pPr>
              <w:spacing w:before="120" w:after="120" w:line="240" w:lineRule="auto"/>
              <w:jc w:val="center"/>
              <w:rPr>
                <w:rFonts w:ascii="Times New Roman" w:hAnsi="Times New Roman"/>
                <w:i/>
                <w:sz w:val="24"/>
                <w:szCs w:val="24"/>
              </w:rPr>
            </w:pPr>
            <w:r w:rsidRPr="0023078E">
              <w:rPr>
                <w:rFonts w:ascii="Times New Roman" w:eastAsia="Arial" w:hAnsi="Times New Roman"/>
                <w:i/>
                <w:sz w:val="24"/>
                <w:szCs w:val="24"/>
                <w:lang w:val="vi-VN"/>
              </w:rPr>
              <w:t>T</w:t>
            </w:r>
            <w:r w:rsidRPr="0023078E">
              <w:rPr>
                <w:rFonts w:ascii="Times New Roman" w:eastAsia="Arial" w:hAnsi="Times New Roman"/>
                <w:i/>
                <w:sz w:val="24"/>
                <w:szCs w:val="24"/>
              </w:rPr>
              <w:t xml:space="preserve">ỷ </w:t>
            </w:r>
            <w:proofErr w:type="spellStart"/>
            <w:r w:rsidRPr="0023078E">
              <w:rPr>
                <w:rFonts w:ascii="Times New Roman" w:eastAsia="Arial" w:hAnsi="Times New Roman"/>
                <w:i/>
                <w:sz w:val="24"/>
                <w:szCs w:val="24"/>
              </w:rPr>
              <w:t>đồ</w:t>
            </w:r>
            <w:proofErr w:type="spellEnd"/>
            <w:r w:rsidRPr="0023078E">
              <w:rPr>
                <w:rFonts w:ascii="Times New Roman" w:eastAsia="Arial" w:hAnsi="Times New Roman"/>
                <w:i/>
                <w:sz w:val="24"/>
                <w:szCs w:val="24"/>
                <w:lang w:val="vi-VN"/>
              </w:rPr>
              <w:t>ng</w:t>
            </w:r>
          </w:p>
        </w:tc>
        <w:tc>
          <w:tcPr>
            <w:tcW w:w="476" w:type="pct"/>
            <w:gridSpan w:val="2"/>
            <w:vAlign w:val="center"/>
          </w:tcPr>
          <w:p w14:paraId="597892B2" w14:textId="77777777" w:rsidR="005333AE" w:rsidRPr="0023078E" w:rsidRDefault="005333AE" w:rsidP="0023078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c>
          <w:tcPr>
            <w:tcW w:w="561" w:type="pct"/>
            <w:vAlign w:val="center"/>
          </w:tcPr>
          <w:p w14:paraId="01A09288" w14:textId="77777777" w:rsidR="005333AE" w:rsidRPr="0023078E" w:rsidRDefault="005333AE" w:rsidP="0023078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r>
      <w:tr w:rsidR="00E77BFB" w:rsidRPr="0023078E" w14:paraId="0342B023" w14:textId="77777777" w:rsidTr="00B55B85">
        <w:trPr>
          <w:trHeight w:val="417"/>
        </w:trPr>
        <w:tc>
          <w:tcPr>
            <w:tcW w:w="2913" w:type="pct"/>
            <w:gridSpan w:val="3"/>
            <w:vAlign w:val="center"/>
          </w:tcPr>
          <w:p w14:paraId="4E945718" w14:textId="1C63DE9A" w:rsidR="005333AE" w:rsidRPr="0023078E" w:rsidRDefault="005333AE" w:rsidP="0023078E">
            <w:pPr>
              <w:spacing w:before="120" w:after="120" w:line="240" w:lineRule="auto"/>
              <w:ind w:left="321"/>
              <w:rPr>
                <w:rFonts w:ascii="Times New Roman" w:eastAsia="Times New Roman" w:hAnsi="Times New Roman"/>
                <w:bCs/>
                <w:sz w:val="24"/>
                <w:szCs w:val="24"/>
              </w:rPr>
            </w:pPr>
            <w:r w:rsidRPr="0023078E">
              <w:rPr>
                <w:rFonts w:ascii="Times New Roman" w:eastAsia="Arial" w:hAnsi="Times New Roman"/>
                <w:sz w:val="24"/>
                <w:szCs w:val="24"/>
              </w:rPr>
              <w:t xml:space="preserve">1.3. </w:t>
            </w:r>
            <w:r w:rsidRPr="0023078E">
              <w:rPr>
                <w:rFonts w:ascii="Times New Roman" w:eastAsia="Arial" w:hAnsi="Times New Roman"/>
                <w:sz w:val="24"/>
                <w:szCs w:val="24"/>
                <w:lang w:val="vi-VN"/>
              </w:rPr>
              <w:t>Doanh nghiệp sản xuất sản phẩm nội dung số</w:t>
            </w:r>
          </w:p>
        </w:tc>
        <w:tc>
          <w:tcPr>
            <w:tcW w:w="372" w:type="pct"/>
          </w:tcPr>
          <w:p w14:paraId="2BDE2221" w14:textId="77777777" w:rsidR="005333AE" w:rsidRPr="0023078E" w:rsidRDefault="005333AE" w:rsidP="0023078E">
            <w:pPr>
              <w:spacing w:before="120" w:after="120" w:line="240" w:lineRule="auto"/>
              <w:jc w:val="center"/>
              <w:rPr>
                <w:rFonts w:ascii="Times New Roman" w:eastAsia="Times New Roman" w:hAnsi="Times New Roman"/>
                <w:bCs/>
                <w:sz w:val="24"/>
                <w:szCs w:val="24"/>
              </w:rPr>
            </w:pPr>
            <w:r w:rsidRPr="0023078E">
              <w:rPr>
                <w:rFonts w:ascii="Times New Roman" w:eastAsia="Times New Roman" w:hAnsi="Times New Roman"/>
                <w:bCs/>
                <w:sz w:val="24"/>
                <w:szCs w:val="24"/>
              </w:rPr>
              <w:t>04</w:t>
            </w:r>
          </w:p>
        </w:tc>
        <w:tc>
          <w:tcPr>
            <w:tcW w:w="677" w:type="pct"/>
            <w:vAlign w:val="center"/>
          </w:tcPr>
          <w:p w14:paraId="03D00516" w14:textId="77777777" w:rsidR="005333AE" w:rsidRPr="0023078E" w:rsidRDefault="005333AE" w:rsidP="0023078E">
            <w:pPr>
              <w:spacing w:before="120" w:after="120" w:line="240" w:lineRule="auto"/>
              <w:jc w:val="center"/>
              <w:rPr>
                <w:rFonts w:ascii="Times New Roman" w:hAnsi="Times New Roman"/>
                <w:i/>
                <w:sz w:val="24"/>
                <w:szCs w:val="24"/>
              </w:rPr>
            </w:pPr>
            <w:r w:rsidRPr="0023078E">
              <w:rPr>
                <w:rFonts w:ascii="Times New Roman" w:eastAsia="Arial" w:hAnsi="Times New Roman"/>
                <w:i/>
                <w:sz w:val="24"/>
                <w:szCs w:val="24"/>
                <w:lang w:val="vi-VN"/>
              </w:rPr>
              <w:t>Tỷ đồng</w:t>
            </w:r>
          </w:p>
        </w:tc>
        <w:tc>
          <w:tcPr>
            <w:tcW w:w="476" w:type="pct"/>
            <w:gridSpan w:val="2"/>
            <w:vAlign w:val="center"/>
          </w:tcPr>
          <w:p w14:paraId="5E5FE034" w14:textId="77777777" w:rsidR="005333AE" w:rsidRPr="0023078E" w:rsidRDefault="005333AE" w:rsidP="0023078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c>
          <w:tcPr>
            <w:tcW w:w="561" w:type="pct"/>
            <w:vAlign w:val="center"/>
          </w:tcPr>
          <w:p w14:paraId="1F29021C" w14:textId="77777777" w:rsidR="005333AE" w:rsidRPr="0023078E" w:rsidRDefault="005333AE" w:rsidP="0023078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r>
      <w:tr w:rsidR="00E77BFB" w:rsidRPr="0023078E" w14:paraId="0B066164" w14:textId="77777777" w:rsidTr="00B55B85">
        <w:trPr>
          <w:trHeight w:val="417"/>
        </w:trPr>
        <w:tc>
          <w:tcPr>
            <w:tcW w:w="2913" w:type="pct"/>
            <w:gridSpan w:val="3"/>
            <w:vAlign w:val="center"/>
          </w:tcPr>
          <w:p w14:paraId="345E7429" w14:textId="0FDB35C5" w:rsidR="005333AE" w:rsidRPr="0023078E" w:rsidRDefault="005333AE" w:rsidP="0023078E">
            <w:pPr>
              <w:spacing w:before="120" w:after="120" w:line="240" w:lineRule="auto"/>
              <w:ind w:left="321"/>
              <w:rPr>
                <w:rFonts w:ascii="Times New Roman" w:eastAsia="Times New Roman" w:hAnsi="Times New Roman"/>
                <w:bCs/>
                <w:sz w:val="24"/>
                <w:szCs w:val="24"/>
              </w:rPr>
            </w:pPr>
            <w:r w:rsidRPr="0023078E">
              <w:rPr>
                <w:rFonts w:ascii="Times New Roman" w:eastAsia="Arial" w:hAnsi="Times New Roman"/>
                <w:sz w:val="24"/>
                <w:szCs w:val="24"/>
              </w:rPr>
              <w:t xml:space="preserve">1.4. </w:t>
            </w:r>
            <w:r w:rsidRPr="0023078E">
              <w:rPr>
                <w:rFonts w:ascii="Times New Roman" w:eastAsia="Arial" w:hAnsi="Times New Roman"/>
                <w:sz w:val="24"/>
                <w:szCs w:val="24"/>
                <w:lang w:val="vi-VN"/>
              </w:rPr>
              <w:t xml:space="preserve">Doanh thu từ hoạt động cung cấp </w:t>
            </w:r>
            <w:proofErr w:type="spellStart"/>
            <w:r w:rsidRPr="0023078E">
              <w:rPr>
                <w:rFonts w:ascii="Times New Roman" w:eastAsia="Arial" w:hAnsi="Times New Roman"/>
                <w:sz w:val="24"/>
                <w:szCs w:val="24"/>
              </w:rPr>
              <w:t>dịch</w:t>
            </w:r>
            <w:proofErr w:type="spellEnd"/>
            <w:r w:rsidRPr="0023078E">
              <w:rPr>
                <w:rFonts w:ascii="Times New Roman" w:eastAsia="Arial" w:hAnsi="Times New Roman"/>
                <w:sz w:val="24"/>
                <w:szCs w:val="24"/>
              </w:rPr>
              <w:t xml:space="preserve"> </w:t>
            </w:r>
            <w:proofErr w:type="spellStart"/>
            <w:r w:rsidRPr="0023078E">
              <w:rPr>
                <w:rFonts w:ascii="Times New Roman" w:eastAsia="Arial" w:hAnsi="Times New Roman"/>
                <w:sz w:val="24"/>
                <w:szCs w:val="24"/>
              </w:rPr>
              <w:t>vụ</w:t>
            </w:r>
            <w:proofErr w:type="spellEnd"/>
            <w:r w:rsidRPr="0023078E">
              <w:rPr>
                <w:rFonts w:ascii="Times New Roman" w:eastAsia="Arial" w:hAnsi="Times New Roman"/>
                <w:sz w:val="24"/>
                <w:szCs w:val="24"/>
              </w:rPr>
              <w:t xml:space="preserve"> CNS </w:t>
            </w:r>
            <w:r w:rsidRPr="0023078E">
              <w:rPr>
                <w:rFonts w:ascii="Times New Roman" w:eastAsia="Arial" w:hAnsi="Times New Roman"/>
                <w:sz w:val="24"/>
                <w:szCs w:val="24"/>
                <w:lang w:val="vi-VN"/>
              </w:rPr>
              <w:t xml:space="preserve">(trừ </w:t>
            </w:r>
            <w:proofErr w:type="spellStart"/>
            <w:r w:rsidRPr="0023078E">
              <w:rPr>
                <w:rFonts w:ascii="Times New Roman" w:eastAsia="Arial" w:hAnsi="Times New Roman"/>
                <w:sz w:val="24"/>
                <w:szCs w:val="24"/>
              </w:rPr>
              <w:t>buôn</w:t>
            </w:r>
            <w:proofErr w:type="spellEnd"/>
            <w:r w:rsidRPr="0023078E">
              <w:rPr>
                <w:rFonts w:ascii="Times New Roman" w:eastAsia="Arial" w:hAnsi="Times New Roman"/>
                <w:sz w:val="24"/>
                <w:szCs w:val="24"/>
              </w:rPr>
              <w:t xml:space="preserve"> </w:t>
            </w:r>
            <w:proofErr w:type="spellStart"/>
            <w:r w:rsidRPr="0023078E">
              <w:rPr>
                <w:rFonts w:ascii="Times New Roman" w:eastAsia="Arial" w:hAnsi="Times New Roman"/>
                <w:sz w:val="24"/>
                <w:szCs w:val="24"/>
              </w:rPr>
              <w:t>bán</w:t>
            </w:r>
            <w:proofErr w:type="spellEnd"/>
            <w:r w:rsidRPr="0023078E">
              <w:rPr>
                <w:rFonts w:ascii="Times New Roman" w:eastAsia="Arial" w:hAnsi="Times New Roman"/>
                <w:sz w:val="24"/>
                <w:szCs w:val="24"/>
                <w:lang w:val="vi-VN"/>
              </w:rPr>
              <w:t>, phân phối)</w:t>
            </w:r>
          </w:p>
        </w:tc>
        <w:tc>
          <w:tcPr>
            <w:tcW w:w="372" w:type="pct"/>
          </w:tcPr>
          <w:p w14:paraId="269B0D75" w14:textId="77777777" w:rsidR="005333AE" w:rsidRPr="0023078E" w:rsidRDefault="005333AE" w:rsidP="0023078E">
            <w:pPr>
              <w:spacing w:before="120" w:after="120" w:line="240" w:lineRule="auto"/>
              <w:jc w:val="center"/>
              <w:rPr>
                <w:rFonts w:ascii="Times New Roman" w:eastAsia="Times New Roman" w:hAnsi="Times New Roman"/>
                <w:bCs/>
                <w:sz w:val="24"/>
                <w:szCs w:val="24"/>
              </w:rPr>
            </w:pPr>
            <w:r w:rsidRPr="0023078E">
              <w:rPr>
                <w:rFonts w:ascii="Times New Roman" w:eastAsia="Times New Roman" w:hAnsi="Times New Roman"/>
                <w:bCs/>
                <w:sz w:val="24"/>
                <w:szCs w:val="24"/>
              </w:rPr>
              <w:t>05</w:t>
            </w:r>
          </w:p>
        </w:tc>
        <w:tc>
          <w:tcPr>
            <w:tcW w:w="677" w:type="pct"/>
            <w:vAlign w:val="center"/>
          </w:tcPr>
          <w:p w14:paraId="255FFCB3" w14:textId="77777777" w:rsidR="005333AE" w:rsidRPr="0023078E" w:rsidRDefault="005333AE" w:rsidP="0023078E">
            <w:pPr>
              <w:spacing w:before="120" w:after="120" w:line="240" w:lineRule="auto"/>
              <w:jc w:val="center"/>
              <w:rPr>
                <w:rFonts w:ascii="Times New Roman" w:hAnsi="Times New Roman"/>
                <w:i/>
                <w:sz w:val="24"/>
                <w:szCs w:val="24"/>
              </w:rPr>
            </w:pPr>
            <w:r w:rsidRPr="0023078E">
              <w:rPr>
                <w:rFonts w:ascii="Times New Roman" w:eastAsia="Arial" w:hAnsi="Times New Roman"/>
                <w:i/>
                <w:sz w:val="24"/>
                <w:szCs w:val="24"/>
                <w:lang w:val="vi-VN"/>
              </w:rPr>
              <w:t>Tỷ đồng</w:t>
            </w:r>
          </w:p>
        </w:tc>
        <w:tc>
          <w:tcPr>
            <w:tcW w:w="476" w:type="pct"/>
            <w:gridSpan w:val="2"/>
            <w:vAlign w:val="center"/>
          </w:tcPr>
          <w:p w14:paraId="6E6E2588" w14:textId="77777777" w:rsidR="005333AE" w:rsidRPr="0023078E" w:rsidRDefault="005333AE" w:rsidP="0023078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c>
          <w:tcPr>
            <w:tcW w:w="561" w:type="pct"/>
            <w:vAlign w:val="center"/>
          </w:tcPr>
          <w:p w14:paraId="12A2CFB0" w14:textId="77777777" w:rsidR="005333AE" w:rsidRPr="0023078E" w:rsidRDefault="005333AE" w:rsidP="0023078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r>
      <w:tr w:rsidR="00E77BFB" w:rsidRPr="0023078E" w14:paraId="6E3F9628" w14:textId="77777777" w:rsidTr="00B55B85">
        <w:trPr>
          <w:trHeight w:val="417"/>
        </w:trPr>
        <w:tc>
          <w:tcPr>
            <w:tcW w:w="2913" w:type="pct"/>
            <w:gridSpan w:val="3"/>
            <w:vAlign w:val="center"/>
          </w:tcPr>
          <w:p w14:paraId="4DD900BD" w14:textId="020C6DEC" w:rsidR="005333AE" w:rsidRPr="0023078E" w:rsidRDefault="005333AE" w:rsidP="0023078E">
            <w:pPr>
              <w:spacing w:before="120" w:after="120" w:line="240" w:lineRule="auto"/>
              <w:rPr>
                <w:rFonts w:ascii="Times New Roman" w:eastAsia="Times New Roman" w:hAnsi="Times New Roman"/>
                <w:bCs/>
                <w:sz w:val="24"/>
                <w:szCs w:val="24"/>
              </w:rPr>
            </w:pPr>
            <w:r w:rsidRPr="0023078E">
              <w:rPr>
                <w:rFonts w:ascii="Times New Roman" w:eastAsia="Arial" w:hAnsi="Times New Roman"/>
                <w:b/>
                <w:bCs/>
                <w:sz w:val="24"/>
                <w:szCs w:val="24"/>
              </w:rPr>
              <w:t xml:space="preserve">2. </w:t>
            </w:r>
            <w:proofErr w:type="spellStart"/>
            <w:r w:rsidR="0096116F" w:rsidRPr="0023078E">
              <w:rPr>
                <w:rFonts w:ascii="Times New Roman" w:eastAsia="Arial" w:hAnsi="Times New Roman"/>
                <w:b/>
                <w:bCs/>
                <w:sz w:val="24"/>
                <w:szCs w:val="24"/>
              </w:rPr>
              <w:t>Giá</w:t>
            </w:r>
            <w:proofErr w:type="spellEnd"/>
            <w:r w:rsidR="0096116F" w:rsidRPr="0023078E">
              <w:rPr>
                <w:rFonts w:ascii="Times New Roman" w:eastAsia="Arial" w:hAnsi="Times New Roman"/>
                <w:b/>
                <w:bCs/>
                <w:sz w:val="24"/>
                <w:szCs w:val="24"/>
              </w:rPr>
              <w:t xml:space="preserve"> </w:t>
            </w:r>
            <w:proofErr w:type="spellStart"/>
            <w:r w:rsidR="0096116F" w:rsidRPr="0023078E">
              <w:rPr>
                <w:rFonts w:ascii="Times New Roman" w:eastAsia="Arial" w:hAnsi="Times New Roman"/>
                <w:b/>
                <w:bCs/>
                <w:sz w:val="24"/>
                <w:szCs w:val="24"/>
              </w:rPr>
              <w:t>trị</w:t>
            </w:r>
            <w:proofErr w:type="spellEnd"/>
            <w:r w:rsidR="0096116F" w:rsidRPr="0023078E">
              <w:rPr>
                <w:rFonts w:ascii="Times New Roman" w:eastAsia="Arial" w:hAnsi="Times New Roman"/>
                <w:b/>
                <w:bCs/>
                <w:sz w:val="24"/>
                <w:szCs w:val="24"/>
                <w:lang w:val="vi-VN"/>
              </w:rPr>
              <w:t xml:space="preserve"> </w:t>
            </w:r>
            <w:r w:rsidRPr="0023078E">
              <w:rPr>
                <w:rFonts w:ascii="Times New Roman" w:eastAsia="Arial" w:hAnsi="Times New Roman"/>
                <w:b/>
                <w:bCs/>
                <w:sz w:val="24"/>
                <w:szCs w:val="24"/>
                <w:lang w:val="vi-VN"/>
              </w:rPr>
              <w:t xml:space="preserve">xuất khẩu sản phẩm hàng hóa phần cứng </w:t>
            </w:r>
            <w:r w:rsidR="002944B1" w:rsidRPr="0023078E">
              <w:rPr>
                <w:rFonts w:ascii="Times New Roman" w:eastAsia="Arial" w:hAnsi="Times New Roman"/>
                <w:bCs/>
                <w:sz w:val="24"/>
                <w:szCs w:val="24"/>
              </w:rPr>
              <w:t>(06=07+08)</w:t>
            </w:r>
          </w:p>
        </w:tc>
        <w:tc>
          <w:tcPr>
            <w:tcW w:w="372" w:type="pct"/>
          </w:tcPr>
          <w:p w14:paraId="18FE34AB" w14:textId="77777777" w:rsidR="005333AE" w:rsidRPr="0023078E" w:rsidRDefault="005333AE" w:rsidP="0023078E">
            <w:pPr>
              <w:spacing w:before="120" w:after="120" w:line="240" w:lineRule="auto"/>
              <w:jc w:val="center"/>
              <w:rPr>
                <w:rFonts w:ascii="Times New Roman" w:eastAsia="Times New Roman" w:hAnsi="Times New Roman"/>
                <w:bCs/>
                <w:sz w:val="24"/>
                <w:szCs w:val="24"/>
              </w:rPr>
            </w:pPr>
            <w:r w:rsidRPr="0023078E">
              <w:rPr>
                <w:rFonts w:ascii="Times New Roman" w:eastAsia="Times New Roman" w:hAnsi="Times New Roman"/>
                <w:bCs/>
                <w:sz w:val="24"/>
                <w:szCs w:val="24"/>
              </w:rPr>
              <w:t>06</w:t>
            </w:r>
          </w:p>
        </w:tc>
        <w:tc>
          <w:tcPr>
            <w:tcW w:w="677" w:type="pct"/>
            <w:vAlign w:val="center"/>
          </w:tcPr>
          <w:p w14:paraId="6B374E13" w14:textId="77777777" w:rsidR="005333AE" w:rsidRPr="0023078E" w:rsidRDefault="005333AE" w:rsidP="0023078E">
            <w:pPr>
              <w:spacing w:before="120" w:after="120" w:line="240" w:lineRule="auto"/>
              <w:jc w:val="center"/>
              <w:rPr>
                <w:rFonts w:ascii="Times New Roman" w:hAnsi="Times New Roman"/>
                <w:i/>
                <w:sz w:val="24"/>
                <w:szCs w:val="24"/>
              </w:rPr>
            </w:pPr>
            <w:r w:rsidRPr="0023078E">
              <w:rPr>
                <w:rFonts w:ascii="Times New Roman" w:eastAsia="Arial" w:hAnsi="Times New Roman"/>
                <w:bCs/>
                <w:i/>
                <w:sz w:val="24"/>
                <w:szCs w:val="24"/>
                <w:lang w:val="vi-VN"/>
              </w:rPr>
              <w:t>Triệu USD</w:t>
            </w:r>
          </w:p>
        </w:tc>
        <w:tc>
          <w:tcPr>
            <w:tcW w:w="476" w:type="pct"/>
            <w:gridSpan w:val="2"/>
            <w:vAlign w:val="center"/>
          </w:tcPr>
          <w:p w14:paraId="43BB1375" w14:textId="77777777" w:rsidR="005333AE" w:rsidRPr="0023078E" w:rsidRDefault="005333AE" w:rsidP="0023078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c>
          <w:tcPr>
            <w:tcW w:w="561" w:type="pct"/>
            <w:vAlign w:val="center"/>
          </w:tcPr>
          <w:p w14:paraId="7AE64059" w14:textId="77777777" w:rsidR="005333AE" w:rsidRPr="0023078E" w:rsidRDefault="005333AE" w:rsidP="0023078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r>
      <w:tr w:rsidR="00E77BFB" w:rsidRPr="0023078E" w14:paraId="6FA67A01" w14:textId="77777777" w:rsidTr="00B55B85">
        <w:trPr>
          <w:trHeight w:val="386"/>
        </w:trPr>
        <w:tc>
          <w:tcPr>
            <w:tcW w:w="2913" w:type="pct"/>
            <w:gridSpan w:val="3"/>
            <w:vAlign w:val="center"/>
          </w:tcPr>
          <w:p w14:paraId="2DC191CE" w14:textId="74B7ECB2" w:rsidR="005333AE" w:rsidRPr="0023078E" w:rsidRDefault="005333AE" w:rsidP="0023078E">
            <w:pPr>
              <w:spacing w:before="120" w:after="120" w:line="240" w:lineRule="auto"/>
              <w:ind w:left="321"/>
              <w:rPr>
                <w:rFonts w:ascii="Times New Roman" w:eastAsia="Times New Roman" w:hAnsi="Times New Roman"/>
                <w:bCs/>
                <w:sz w:val="24"/>
                <w:szCs w:val="24"/>
              </w:rPr>
            </w:pPr>
            <w:r w:rsidRPr="0023078E">
              <w:rPr>
                <w:rFonts w:ascii="Times New Roman" w:eastAsia="Arial" w:hAnsi="Times New Roman"/>
                <w:sz w:val="24"/>
                <w:szCs w:val="24"/>
              </w:rPr>
              <w:t xml:space="preserve">2.1. </w:t>
            </w:r>
            <w:r w:rsidRPr="0023078E">
              <w:rPr>
                <w:rFonts w:ascii="Times New Roman" w:eastAsia="Arial" w:hAnsi="Times New Roman"/>
                <w:sz w:val="24"/>
                <w:szCs w:val="24"/>
                <w:lang w:val="vi-VN"/>
              </w:rPr>
              <w:t>Điện thoại và linh kiện</w:t>
            </w:r>
          </w:p>
        </w:tc>
        <w:tc>
          <w:tcPr>
            <w:tcW w:w="372" w:type="pct"/>
          </w:tcPr>
          <w:p w14:paraId="760356E9" w14:textId="77777777" w:rsidR="005333AE" w:rsidRPr="0023078E" w:rsidRDefault="005333AE" w:rsidP="0023078E">
            <w:pPr>
              <w:spacing w:before="120" w:after="120" w:line="240" w:lineRule="auto"/>
              <w:jc w:val="center"/>
              <w:rPr>
                <w:rFonts w:ascii="Times New Roman" w:eastAsia="Times New Roman" w:hAnsi="Times New Roman"/>
                <w:bCs/>
                <w:sz w:val="24"/>
                <w:szCs w:val="24"/>
              </w:rPr>
            </w:pPr>
            <w:r w:rsidRPr="0023078E">
              <w:rPr>
                <w:rFonts w:ascii="Times New Roman" w:eastAsia="Times New Roman" w:hAnsi="Times New Roman"/>
                <w:bCs/>
                <w:sz w:val="24"/>
                <w:szCs w:val="24"/>
              </w:rPr>
              <w:t>07</w:t>
            </w:r>
          </w:p>
        </w:tc>
        <w:tc>
          <w:tcPr>
            <w:tcW w:w="677" w:type="pct"/>
            <w:vAlign w:val="center"/>
          </w:tcPr>
          <w:p w14:paraId="792A28FE" w14:textId="77777777" w:rsidR="005333AE" w:rsidRPr="0023078E" w:rsidRDefault="005333AE" w:rsidP="0023078E">
            <w:pPr>
              <w:spacing w:before="120" w:after="120" w:line="240" w:lineRule="auto"/>
              <w:jc w:val="center"/>
              <w:rPr>
                <w:rFonts w:ascii="Times New Roman" w:hAnsi="Times New Roman"/>
                <w:i/>
                <w:sz w:val="24"/>
                <w:szCs w:val="24"/>
              </w:rPr>
            </w:pPr>
            <w:r w:rsidRPr="0023078E">
              <w:rPr>
                <w:rFonts w:ascii="Times New Roman" w:eastAsia="Arial" w:hAnsi="Times New Roman"/>
                <w:i/>
                <w:sz w:val="24"/>
                <w:szCs w:val="24"/>
                <w:lang w:val="vi-VN"/>
              </w:rPr>
              <w:t>Triệu USD</w:t>
            </w:r>
          </w:p>
        </w:tc>
        <w:tc>
          <w:tcPr>
            <w:tcW w:w="476" w:type="pct"/>
            <w:gridSpan w:val="2"/>
            <w:vAlign w:val="center"/>
          </w:tcPr>
          <w:p w14:paraId="61739E52" w14:textId="77777777" w:rsidR="005333AE" w:rsidRPr="0023078E" w:rsidRDefault="005333AE" w:rsidP="0023078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c>
          <w:tcPr>
            <w:tcW w:w="561" w:type="pct"/>
            <w:vAlign w:val="center"/>
          </w:tcPr>
          <w:p w14:paraId="2B8D87FB" w14:textId="77777777" w:rsidR="005333AE" w:rsidRPr="0023078E" w:rsidRDefault="005333AE" w:rsidP="0023078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r>
      <w:tr w:rsidR="00E77BFB" w:rsidRPr="0023078E" w14:paraId="4D2A4E70" w14:textId="77777777" w:rsidTr="00B55B85">
        <w:trPr>
          <w:trHeight w:val="417"/>
        </w:trPr>
        <w:tc>
          <w:tcPr>
            <w:tcW w:w="2913" w:type="pct"/>
            <w:gridSpan w:val="3"/>
            <w:vAlign w:val="center"/>
          </w:tcPr>
          <w:p w14:paraId="769ACF5B" w14:textId="46A10997" w:rsidR="005333AE" w:rsidRPr="0023078E" w:rsidRDefault="005333AE" w:rsidP="0023078E">
            <w:pPr>
              <w:spacing w:before="120" w:after="120" w:line="240" w:lineRule="auto"/>
              <w:ind w:left="321"/>
              <w:rPr>
                <w:rFonts w:ascii="Times New Roman" w:eastAsia="Times New Roman" w:hAnsi="Times New Roman"/>
                <w:bCs/>
                <w:sz w:val="24"/>
                <w:szCs w:val="24"/>
              </w:rPr>
            </w:pPr>
            <w:r w:rsidRPr="0023078E">
              <w:rPr>
                <w:rFonts w:ascii="Times New Roman" w:eastAsia="Arial" w:hAnsi="Times New Roman"/>
                <w:sz w:val="24"/>
                <w:szCs w:val="24"/>
              </w:rPr>
              <w:t xml:space="preserve">2.2. </w:t>
            </w:r>
            <w:r w:rsidRPr="0023078E">
              <w:rPr>
                <w:rFonts w:ascii="Times New Roman" w:eastAsia="Arial" w:hAnsi="Times New Roman"/>
                <w:sz w:val="24"/>
                <w:szCs w:val="24"/>
                <w:lang w:val="vi-VN"/>
              </w:rPr>
              <w:t>Máy tính và linh kiện</w:t>
            </w:r>
          </w:p>
        </w:tc>
        <w:tc>
          <w:tcPr>
            <w:tcW w:w="372" w:type="pct"/>
          </w:tcPr>
          <w:p w14:paraId="2C11CFE5" w14:textId="77777777" w:rsidR="005333AE" w:rsidRPr="0023078E" w:rsidRDefault="005333AE" w:rsidP="0023078E">
            <w:pPr>
              <w:spacing w:before="120" w:after="120" w:line="240" w:lineRule="auto"/>
              <w:jc w:val="center"/>
              <w:rPr>
                <w:rFonts w:ascii="Times New Roman" w:eastAsia="Times New Roman" w:hAnsi="Times New Roman"/>
                <w:bCs/>
                <w:sz w:val="24"/>
                <w:szCs w:val="24"/>
              </w:rPr>
            </w:pPr>
            <w:r w:rsidRPr="0023078E">
              <w:rPr>
                <w:rFonts w:ascii="Times New Roman" w:eastAsia="Times New Roman" w:hAnsi="Times New Roman"/>
                <w:bCs/>
                <w:sz w:val="24"/>
                <w:szCs w:val="24"/>
              </w:rPr>
              <w:t>08</w:t>
            </w:r>
          </w:p>
        </w:tc>
        <w:tc>
          <w:tcPr>
            <w:tcW w:w="677" w:type="pct"/>
            <w:vAlign w:val="center"/>
          </w:tcPr>
          <w:p w14:paraId="42614528" w14:textId="77777777" w:rsidR="005333AE" w:rsidRPr="0023078E" w:rsidRDefault="005333AE" w:rsidP="0023078E">
            <w:pPr>
              <w:spacing w:before="120" w:after="120" w:line="240" w:lineRule="auto"/>
              <w:jc w:val="center"/>
              <w:rPr>
                <w:rFonts w:ascii="Times New Roman" w:hAnsi="Times New Roman"/>
                <w:i/>
                <w:sz w:val="24"/>
                <w:szCs w:val="24"/>
              </w:rPr>
            </w:pPr>
            <w:r w:rsidRPr="0023078E">
              <w:rPr>
                <w:rFonts w:ascii="Times New Roman" w:eastAsia="Arial" w:hAnsi="Times New Roman"/>
                <w:i/>
                <w:sz w:val="24"/>
                <w:szCs w:val="24"/>
                <w:lang w:val="vi-VN"/>
              </w:rPr>
              <w:t>Triệu USD</w:t>
            </w:r>
          </w:p>
        </w:tc>
        <w:tc>
          <w:tcPr>
            <w:tcW w:w="476" w:type="pct"/>
            <w:gridSpan w:val="2"/>
            <w:vAlign w:val="center"/>
          </w:tcPr>
          <w:p w14:paraId="28A6D584" w14:textId="77777777" w:rsidR="005333AE" w:rsidRPr="0023078E" w:rsidRDefault="005333AE" w:rsidP="0023078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c>
          <w:tcPr>
            <w:tcW w:w="561" w:type="pct"/>
            <w:vAlign w:val="center"/>
          </w:tcPr>
          <w:p w14:paraId="2359F575" w14:textId="77777777" w:rsidR="005333AE" w:rsidRPr="0023078E" w:rsidRDefault="005333AE" w:rsidP="0023078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r>
      <w:tr w:rsidR="00E77BFB" w:rsidRPr="0023078E" w14:paraId="463EB4D1" w14:textId="77777777" w:rsidTr="00B55B85">
        <w:trPr>
          <w:trHeight w:val="417"/>
        </w:trPr>
        <w:tc>
          <w:tcPr>
            <w:tcW w:w="2913" w:type="pct"/>
            <w:gridSpan w:val="3"/>
            <w:vAlign w:val="center"/>
          </w:tcPr>
          <w:p w14:paraId="5F5F1D79" w14:textId="5E0723F0" w:rsidR="005333AE" w:rsidRPr="0023078E" w:rsidRDefault="005333AE" w:rsidP="0023078E">
            <w:pPr>
              <w:spacing w:before="120" w:after="120" w:line="240" w:lineRule="auto"/>
              <w:rPr>
                <w:rFonts w:ascii="Times New Roman" w:eastAsia="Times New Roman" w:hAnsi="Times New Roman"/>
                <w:bCs/>
                <w:sz w:val="24"/>
                <w:szCs w:val="24"/>
              </w:rPr>
            </w:pPr>
            <w:r w:rsidRPr="0023078E">
              <w:rPr>
                <w:rFonts w:ascii="Times New Roman" w:eastAsia="Arial" w:hAnsi="Times New Roman"/>
                <w:b/>
                <w:bCs/>
                <w:sz w:val="24"/>
                <w:szCs w:val="24"/>
              </w:rPr>
              <w:t xml:space="preserve">3. </w:t>
            </w:r>
            <w:proofErr w:type="spellStart"/>
            <w:r w:rsidR="0096116F" w:rsidRPr="0023078E">
              <w:rPr>
                <w:rFonts w:ascii="Times New Roman" w:eastAsia="Arial" w:hAnsi="Times New Roman"/>
                <w:b/>
                <w:bCs/>
                <w:sz w:val="24"/>
                <w:szCs w:val="24"/>
              </w:rPr>
              <w:t>Giá</w:t>
            </w:r>
            <w:proofErr w:type="spellEnd"/>
            <w:r w:rsidR="0096116F" w:rsidRPr="0023078E">
              <w:rPr>
                <w:rFonts w:ascii="Times New Roman" w:eastAsia="Arial" w:hAnsi="Times New Roman"/>
                <w:b/>
                <w:bCs/>
                <w:sz w:val="24"/>
                <w:szCs w:val="24"/>
              </w:rPr>
              <w:t xml:space="preserve"> </w:t>
            </w:r>
            <w:proofErr w:type="spellStart"/>
            <w:r w:rsidR="0096116F" w:rsidRPr="0023078E">
              <w:rPr>
                <w:rFonts w:ascii="Times New Roman" w:eastAsia="Arial" w:hAnsi="Times New Roman"/>
                <w:b/>
                <w:bCs/>
                <w:sz w:val="24"/>
                <w:szCs w:val="24"/>
              </w:rPr>
              <w:t>trị</w:t>
            </w:r>
            <w:proofErr w:type="spellEnd"/>
            <w:r w:rsidR="0096116F" w:rsidRPr="0023078E">
              <w:rPr>
                <w:rFonts w:ascii="Times New Roman" w:eastAsia="Arial" w:hAnsi="Times New Roman"/>
                <w:b/>
                <w:bCs/>
                <w:sz w:val="24"/>
                <w:szCs w:val="24"/>
                <w:lang w:val="vi-VN"/>
              </w:rPr>
              <w:t xml:space="preserve"> </w:t>
            </w:r>
            <w:r w:rsidRPr="0023078E">
              <w:rPr>
                <w:rFonts w:ascii="Times New Roman" w:eastAsia="Arial" w:hAnsi="Times New Roman"/>
                <w:b/>
                <w:bCs/>
                <w:sz w:val="24"/>
                <w:szCs w:val="24"/>
                <w:lang w:val="vi-VN"/>
              </w:rPr>
              <w:t xml:space="preserve">nhập khẩu sản phẩm hàng hóa phần cứng </w:t>
            </w:r>
            <w:r w:rsidR="002944B1" w:rsidRPr="0023078E">
              <w:rPr>
                <w:rFonts w:ascii="Times New Roman" w:eastAsia="Arial" w:hAnsi="Times New Roman"/>
                <w:bCs/>
                <w:sz w:val="24"/>
                <w:szCs w:val="24"/>
              </w:rPr>
              <w:t>(09=10+11)</w:t>
            </w:r>
          </w:p>
        </w:tc>
        <w:tc>
          <w:tcPr>
            <w:tcW w:w="372" w:type="pct"/>
          </w:tcPr>
          <w:p w14:paraId="5EFA83E5" w14:textId="77777777" w:rsidR="005333AE" w:rsidRPr="0023078E" w:rsidRDefault="005333AE" w:rsidP="0023078E">
            <w:pPr>
              <w:spacing w:before="120" w:after="120" w:line="240" w:lineRule="auto"/>
              <w:jc w:val="center"/>
              <w:rPr>
                <w:rFonts w:ascii="Times New Roman" w:eastAsia="Times New Roman" w:hAnsi="Times New Roman"/>
                <w:bCs/>
                <w:sz w:val="24"/>
                <w:szCs w:val="24"/>
              </w:rPr>
            </w:pPr>
            <w:r w:rsidRPr="0023078E">
              <w:rPr>
                <w:rFonts w:ascii="Times New Roman" w:eastAsia="Times New Roman" w:hAnsi="Times New Roman"/>
                <w:bCs/>
                <w:sz w:val="24"/>
                <w:szCs w:val="24"/>
              </w:rPr>
              <w:t>09</w:t>
            </w:r>
          </w:p>
        </w:tc>
        <w:tc>
          <w:tcPr>
            <w:tcW w:w="677" w:type="pct"/>
            <w:vAlign w:val="center"/>
          </w:tcPr>
          <w:p w14:paraId="4BA2D955" w14:textId="77777777" w:rsidR="005333AE" w:rsidRPr="0023078E" w:rsidRDefault="005333AE" w:rsidP="0023078E">
            <w:pPr>
              <w:spacing w:before="120" w:after="120" w:line="240" w:lineRule="auto"/>
              <w:jc w:val="center"/>
              <w:rPr>
                <w:rFonts w:ascii="Times New Roman" w:hAnsi="Times New Roman"/>
                <w:i/>
                <w:sz w:val="24"/>
                <w:szCs w:val="24"/>
              </w:rPr>
            </w:pPr>
            <w:r w:rsidRPr="0023078E">
              <w:rPr>
                <w:rFonts w:ascii="Times New Roman" w:eastAsia="Arial" w:hAnsi="Times New Roman"/>
                <w:bCs/>
                <w:i/>
                <w:sz w:val="24"/>
                <w:szCs w:val="24"/>
                <w:lang w:val="vi-VN"/>
              </w:rPr>
              <w:t>Triệ</w:t>
            </w:r>
            <w:r w:rsidRPr="0023078E">
              <w:rPr>
                <w:rFonts w:ascii="Times New Roman" w:eastAsia="Arial" w:hAnsi="Times New Roman"/>
                <w:bCs/>
                <w:i/>
                <w:sz w:val="24"/>
                <w:szCs w:val="24"/>
              </w:rPr>
              <w:t>u</w:t>
            </w:r>
            <w:r w:rsidRPr="0023078E">
              <w:rPr>
                <w:rFonts w:ascii="Times New Roman" w:eastAsia="Arial" w:hAnsi="Times New Roman"/>
                <w:bCs/>
                <w:i/>
                <w:sz w:val="24"/>
                <w:szCs w:val="24"/>
                <w:lang w:val="vi-VN"/>
              </w:rPr>
              <w:t xml:space="preserve"> USD</w:t>
            </w:r>
          </w:p>
        </w:tc>
        <w:tc>
          <w:tcPr>
            <w:tcW w:w="476" w:type="pct"/>
            <w:gridSpan w:val="2"/>
            <w:vAlign w:val="center"/>
          </w:tcPr>
          <w:p w14:paraId="4178765C" w14:textId="77777777" w:rsidR="005333AE" w:rsidRPr="0023078E" w:rsidRDefault="005333AE" w:rsidP="0023078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c>
          <w:tcPr>
            <w:tcW w:w="561" w:type="pct"/>
            <w:vAlign w:val="center"/>
          </w:tcPr>
          <w:p w14:paraId="45617127" w14:textId="77777777" w:rsidR="005333AE" w:rsidRPr="0023078E" w:rsidRDefault="005333AE" w:rsidP="0023078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r>
      <w:tr w:rsidR="00E77BFB" w:rsidRPr="0023078E" w14:paraId="750C3C9B" w14:textId="77777777" w:rsidTr="00B55B85">
        <w:trPr>
          <w:trHeight w:val="417"/>
        </w:trPr>
        <w:tc>
          <w:tcPr>
            <w:tcW w:w="2913" w:type="pct"/>
            <w:gridSpan w:val="3"/>
            <w:vAlign w:val="center"/>
          </w:tcPr>
          <w:p w14:paraId="4732BE50" w14:textId="068F3EDA" w:rsidR="005333AE" w:rsidRPr="0023078E" w:rsidRDefault="005333AE" w:rsidP="0023078E">
            <w:pPr>
              <w:spacing w:before="120" w:after="120" w:line="240" w:lineRule="auto"/>
              <w:ind w:left="321"/>
              <w:rPr>
                <w:rFonts w:ascii="Times New Roman" w:eastAsia="Times New Roman" w:hAnsi="Times New Roman"/>
                <w:bCs/>
                <w:sz w:val="24"/>
                <w:szCs w:val="24"/>
              </w:rPr>
            </w:pPr>
            <w:r w:rsidRPr="0023078E">
              <w:rPr>
                <w:rFonts w:ascii="Times New Roman" w:eastAsia="Arial" w:hAnsi="Times New Roman"/>
                <w:sz w:val="24"/>
                <w:szCs w:val="24"/>
              </w:rPr>
              <w:t xml:space="preserve">3.1. </w:t>
            </w:r>
            <w:r w:rsidRPr="0023078E">
              <w:rPr>
                <w:rFonts w:ascii="Times New Roman" w:eastAsia="Arial" w:hAnsi="Times New Roman"/>
                <w:sz w:val="24"/>
                <w:szCs w:val="24"/>
                <w:lang w:val="vi-VN"/>
              </w:rPr>
              <w:t>Điện thoại và linh kiện</w:t>
            </w:r>
          </w:p>
        </w:tc>
        <w:tc>
          <w:tcPr>
            <w:tcW w:w="372" w:type="pct"/>
          </w:tcPr>
          <w:p w14:paraId="00BBEB24" w14:textId="77777777" w:rsidR="005333AE" w:rsidRPr="0023078E" w:rsidRDefault="005333AE" w:rsidP="0023078E">
            <w:pPr>
              <w:spacing w:before="120" w:after="120" w:line="240" w:lineRule="auto"/>
              <w:jc w:val="center"/>
              <w:rPr>
                <w:rFonts w:ascii="Times New Roman" w:eastAsia="Times New Roman" w:hAnsi="Times New Roman"/>
                <w:bCs/>
                <w:sz w:val="24"/>
                <w:szCs w:val="24"/>
              </w:rPr>
            </w:pPr>
            <w:r w:rsidRPr="0023078E">
              <w:rPr>
                <w:rFonts w:ascii="Times New Roman" w:eastAsia="Times New Roman" w:hAnsi="Times New Roman"/>
                <w:bCs/>
                <w:sz w:val="24"/>
                <w:szCs w:val="24"/>
              </w:rPr>
              <w:t>10</w:t>
            </w:r>
          </w:p>
        </w:tc>
        <w:tc>
          <w:tcPr>
            <w:tcW w:w="677" w:type="pct"/>
            <w:vAlign w:val="center"/>
          </w:tcPr>
          <w:p w14:paraId="44388305" w14:textId="77777777" w:rsidR="005333AE" w:rsidRPr="0023078E" w:rsidRDefault="005333AE" w:rsidP="0023078E">
            <w:pPr>
              <w:spacing w:before="120" w:after="120" w:line="240" w:lineRule="auto"/>
              <w:jc w:val="center"/>
              <w:rPr>
                <w:rFonts w:ascii="Times New Roman" w:hAnsi="Times New Roman"/>
                <w:i/>
                <w:sz w:val="24"/>
                <w:szCs w:val="24"/>
              </w:rPr>
            </w:pPr>
            <w:r w:rsidRPr="0023078E">
              <w:rPr>
                <w:rFonts w:ascii="Times New Roman" w:eastAsia="Arial" w:hAnsi="Times New Roman"/>
                <w:i/>
                <w:sz w:val="24"/>
                <w:szCs w:val="24"/>
                <w:lang w:val="vi-VN"/>
              </w:rPr>
              <w:t>Triệu USD</w:t>
            </w:r>
          </w:p>
        </w:tc>
        <w:tc>
          <w:tcPr>
            <w:tcW w:w="476" w:type="pct"/>
            <w:gridSpan w:val="2"/>
            <w:vAlign w:val="center"/>
          </w:tcPr>
          <w:p w14:paraId="47072079" w14:textId="77777777" w:rsidR="005333AE" w:rsidRPr="0023078E" w:rsidRDefault="005333AE" w:rsidP="0023078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c>
          <w:tcPr>
            <w:tcW w:w="561" w:type="pct"/>
            <w:vAlign w:val="center"/>
          </w:tcPr>
          <w:p w14:paraId="77759619" w14:textId="77777777" w:rsidR="005333AE" w:rsidRPr="0023078E" w:rsidRDefault="005333AE" w:rsidP="0023078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r>
      <w:tr w:rsidR="00E77BFB" w:rsidRPr="0023078E" w14:paraId="3201218B" w14:textId="77777777" w:rsidTr="00B55B85">
        <w:trPr>
          <w:trHeight w:val="417"/>
        </w:trPr>
        <w:tc>
          <w:tcPr>
            <w:tcW w:w="2913" w:type="pct"/>
            <w:gridSpan w:val="3"/>
            <w:vAlign w:val="center"/>
          </w:tcPr>
          <w:p w14:paraId="0BB296FE" w14:textId="1A16B5BC" w:rsidR="005333AE" w:rsidRPr="0023078E" w:rsidRDefault="005333AE" w:rsidP="0023078E">
            <w:pPr>
              <w:spacing w:before="120" w:after="120" w:line="240" w:lineRule="auto"/>
              <w:ind w:left="321"/>
              <w:rPr>
                <w:rFonts w:ascii="Times New Roman" w:eastAsia="Times New Roman" w:hAnsi="Times New Roman"/>
                <w:bCs/>
                <w:sz w:val="24"/>
                <w:szCs w:val="24"/>
              </w:rPr>
            </w:pPr>
            <w:r w:rsidRPr="0023078E">
              <w:rPr>
                <w:rFonts w:ascii="Times New Roman" w:eastAsia="Arial" w:hAnsi="Times New Roman"/>
                <w:sz w:val="24"/>
                <w:szCs w:val="24"/>
              </w:rPr>
              <w:t xml:space="preserve">3.2. </w:t>
            </w:r>
            <w:r w:rsidRPr="0023078E">
              <w:rPr>
                <w:rFonts w:ascii="Times New Roman" w:eastAsia="Arial" w:hAnsi="Times New Roman"/>
                <w:sz w:val="24"/>
                <w:szCs w:val="24"/>
                <w:lang w:val="vi-VN"/>
              </w:rPr>
              <w:t>Máy tính và linh kiện</w:t>
            </w:r>
          </w:p>
        </w:tc>
        <w:tc>
          <w:tcPr>
            <w:tcW w:w="372" w:type="pct"/>
          </w:tcPr>
          <w:p w14:paraId="5D5757ED" w14:textId="77777777" w:rsidR="005333AE" w:rsidRPr="0023078E" w:rsidRDefault="005333AE" w:rsidP="0023078E">
            <w:pPr>
              <w:spacing w:before="120" w:after="120" w:line="240" w:lineRule="auto"/>
              <w:jc w:val="center"/>
              <w:rPr>
                <w:rFonts w:ascii="Times New Roman" w:eastAsia="Times New Roman" w:hAnsi="Times New Roman"/>
                <w:bCs/>
                <w:sz w:val="24"/>
                <w:szCs w:val="24"/>
              </w:rPr>
            </w:pPr>
            <w:r w:rsidRPr="0023078E">
              <w:rPr>
                <w:rFonts w:ascii="Times New Roman" w:eastAsia="Times New Roman" w:hAnsi="Times New Roman"/>
                <w:bCs/>
                <w:sz w:val="24"/>
                <w:szCs w:val="24"/>
              </w:rPr>
              <w:t>11</w:t>
            </w:r>
          </w:p>
        </w:tc>
        <w:tc>
          <w:tcPr>
            <w:tcW w:w="677" w:type="pct"/>
            <w:vAlign w:val="center"/>
          </w:tcPr>
          <w:p w14:paraId="7AD50E23" w14:textId="77777777" w:rsidR="005333AE" w:rsidRPr="0023078E" w:rsidRDefault="005333AE" w:rsidP="0023078E">
            <w:pPr>
              <w:spacing w:before="120" w:after="120" w:line="240" w:lineRule="auto"/>
              <w:jc w:val="center"/>
              <w:rPr>
                <w:rFonts w:ascii="Times New Roman" w:hAnsi="Times New Roman"/>
                <w:i/>
                <w:sz w:val="24"/>
                <w:szCs w:val="24"/>
              </w:rPr>
            </w:pPr>
            <w:r w:rsidRPr="0023078E">
              <w:rPr>
                <w:rFonts w:ascii="Times New Roman" w:eastAsia="Arial" w:hAnsi="Times New Roman"/>
                <w:i/>
                <w:sz w:val="24"/>
                <w:szCs w:val="24"/>
                <w:lang w:val="vi-VN"/>
              </w:rPr>
              <w:t>Triệu USD</w:t>
            </w:r>
          </w:p>
        </w:tc>
        <w:tc>
          <w:tcPr>
            <w:tcW w:w="476" w:type="pct"/>
            <w:gridSpan w:val="2"/>
            <w:vAlign w:val="center"/>
          </w:tcPr>
          <w:p w14:paraId="5A8C5C42" w14:textId="77777777" w:rsidR="005333AE" w:rsidRPr="0023078E" w:rsidRDefault="005333AE" w:rsidP="0023078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c>
          <w:tcPr>
            <w:tcW w:w="561" w:type="pct"/>
            <w:vAlign w:val="center"/>
          </w:tcPr>
          <w:p w14:paraId="55BC4071" w14:textId="77777777" w:rsidR="005333AE" w:rsidRPr="0023078E" w:rsidRDefault="005333AE" w:rsidP="0023078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r>
      <w:tr w:rsidR="00E77BFB" w:rsidRPr="0023078E" w14:paraId="402B2E8C" w14:textId="77777777" w:rsidTr="00B55B85">
        <w:trPr>
          <w:trHeight w:val="417"/>
        </w:trPr>
        <w:tc>
          <w:tcPr>
            <w:tcW w:w="2913" w:type="pct"/>
            <w:gridSpan w:val="3"/>
            <w:vAlign w:val="center"/>
          </w:tcPr>
          <w:p w14:paraId="2ACEF1EB" w14:textId="6655FC35" w:rsidR="005333AE" w:rsidRPr="0023078E" w:rsidRDefault="005333AE" w:rsidP="0023078E">
            <w:pPr>
              <w:spacing w:before="120" w:after="120" w:line="240" w:lineRule="auto"/>
              <w:rPr>
                <w:rFonts w:ascii="Times New Roman" w:eastAsia="Times New Roman" w:hAnsi="Times New Roman"/>
                <w:bCs/>
                <w:sz w:val="24"/>
                <w:szCs w:val="24"/>
              </w:rPr>
            </w:pPr>
            <w:r w:rsidRPr="0023078E">
              <w:rPr>
                <w:rFonts w:ascii="Times New Roman" w:eastAsia="Arial" w:hAnsi="Times New Roman"/>
                <w:b/>
                <w:bCs/>
                <w:sz w:val="24"/>
                <w:szCs w:val="24"/>
              </w:rPr>
              <w:t xml:space="preserve">4. </w:t>
            </w:r>
            <w:proofErr w:type="spellStart"/>
            <w:r w:rsidRPr="0023078E">
              <w:rPr>
                <w:rFonts w:ascii="Times New Roman" w:eastAsia="Arial" w:hAnsi="Times New Roman"/>
                <w:b/>
                <w:bCs/>
                <w:sz w:val="24"/>
                <w:szCs w:val="24"/>
              </w:rPr>
              <w:t>Số</w:t>
            </w:r>
            <w:proofErr w:type="spellEnd"/>
            <w:r w:rsidRPr="0023078E">
              <w:rPr>
                <w:rFonts w:ascii="Times New Roman" w:eastAsia="Arial" w:hAnsi="Times New Roman"/>
                <w:b/>
                <w:bCs/>
                <w:sz w:val="24"/>
                <w:szCs w:val="24"/>
              </w:rPr>
              <w:t xml:space="preserve"> </w:t>
            </w:r>
            <w:proofErr w:type="spellStart"/>
            <w:r w:rsidRPr="0023078E">
              <w:rPr>
                <w:rFonts w:ascii="Times New Roman" w:eastAsia="Arial" w:hAnsi="Times New Roman"/>
                <w:b/>
                <w:bCs/>
                <w:sz w:val="24"/>
                <w:szCs w:val="24"/>
              </w:rPr>
              <w:t>tiền</w:t>
            </w:r>
            <w:proofErr w:type="spellEnd"/>
            <w:r w:rsidRPr="0023078E">
              <w:rPr>
                <w:rFonts w:ascii="Times New Roman" w:eastAsia="Arial" w:hAnsi="Times New Roman"/>
                <w:b/>
                <w:bCs/>
                <w:sz w:val="24"/>
                <w:szCs w:val="24"/>
                <w:lang w:val="vi-VN"/>
              </w:rPr>
              <w:t xml:space="preserve"> doanh nghiệp </w:t>
            </w:r>
            <w:proofErr w:type="spellStart"/>
            <w:r w:rsidRPr="0023078E">
              <w:rPr>
                <w:rFonts w:ascii="Times New Roman" w:eastAsia="Arial" w:hAnsi="Times New Roman"/>
                <w:b/>
                <w:bCs/>
                <w:sz w:val="24"/>
                <w:szCs w:val="24"/>
              </w:rPr>
              <w:t>công</w:t>
            </w:r>
            <w:proofErr w:type="spellEnd"/>
            <w:r w:rsidRPr="0023078E">
              <w:rPr>
                <w:rFonts w:ascii="Times New Roman" w:eastAsia="Arial" w:hAnsi="Times New Roman"/>
                <w:b/>
                <w:bCs/>
                <w:sz w:val="24"/>
                <w:szCs w:val="24"/>
              </w:rPr>
              <w:t xml:space="preserve"> </w:t>
            </w:r>
            <w:proofErr w:type="spellStart"/>
            <w:r w:rsidRPr="0023078E">
              <w:rPr>
                <w:rFonts w:ascii="Times New Roman" w:eastAsia="Arial" w:hAnsi="Times New Roman"/>
                <w:b/>
                <w:bCs/>
                <w:sz w:val="24"/>
                <w:szCs w:val="24"/>
              </w:rPr>
              <w:t>nghệ</w:t>
            </w:r>
            <w:proofErr w:type="spellEnd"/>
            <w:r w:rsidRPr="0023078E">
              <w:rPr>
                <w:rFonts w:ascii="Times New Roman" w:eastAsia="Arial" w:hAnsi="Times New Roman"/>
                <w:b/>
                <w:bCs/>
                <w:sz w:val="24"/>
                <w:szCs w:val="24"/>
              </w:rPr>
              <w:t xml:space="preserve"> </w:t>
            </w:r>
            <w:proofErr w:type="spellStart"/>
            <w:r w:rsidRPr="0023078E">
              <w:rPr>
                <w:rFonts w:ascii="Times New Roman" w:eastAsia="Arial" w:hAnsi="Times New Roman"/>
                <w:b/>
                <w:bCs/>
                <w:sz w:val="24"/>
                <w:szCs w:val="24"/>
              </w:rPr>
              <w:t>số</w:t>
            </w:r>
            <w:proofErr w:type="spellEnd"/>
            <w:r w:rsidRPr="0023078E">
              <w:rPr>
                <w:rFonts w:ascii="Times New Roman" w:eastAsia="Arial" w:hAnsi="Times New Roman"/>
                <w:b/>
                <w:bCs/>
                <w:sz w:val="24"/>
                <w:szCs w:val="24"/>
                <w:lang w:val="vi-VN"/>
              </w:rPr>
              <w:t xml:space="preserve"> nộp NSNN </w:t>
            </w:r>
          </w:p>
        </w:tc>
        <w:tc>
          <w:tcPr>
            <w:tcW w:w="372" w:type="pct"/>
          </w:tcPr>
          <w:p w14:paraId="60239AE9" w14:textId="77777777" w:rsidR="005333AE" w:rsidRPr="0023078E" w:rsidRDefault="005333AE" w:rsidP="0023078E">
            <w:pPr>
              <w:spacing w:before="120" w:after="120" w:line="240" w:lineRule="auto"/>
              <w:jc w:val="center"/>
              <w:rPr>
                <w:rFonts w:ascii="Times New Roman" w:eastAsia="Times New Roman" w:hAnsi="Times New Roman"/>
                <w:bCs/>
                <w:sz w:val="24"/>
                <w:szCs w:val="24"/>
              </w:rPr>
            </w:pPr>
            <w:r w:rsidRPr="0023078E">
              <w:rPr>
                <w:rFonts w:ascii="Times New Roman" w:eastAsia="Times New Roman" w:hAnsi="Times New Roman"/>
                <w:bCs/>
                <w:sz w:val="24"/>
                <w:szCs w:val="24"/>
              </w:rPr>
              <w:t>12</w:t>
            </w:r>
          </w:p>
        </w:tc>
        <w:tc>
          <w:tcPr>
            <w:tcW w:w="677" w:type="pct"/>
            <w:vAlign w:val="center"/>
          </w:tcPr>
          <w:p w14:paraId="50FAD4FB" w14:textId="77777777" w:rsidR="005333AE" w:rsidRPr="0023078E" w:rsidRDefault="005333AE" w:rsidP="0023078E">
            <w:pPr>
              <w:spacing w:before="120" w:after="120" w:line="240" w:lineRule="auto"/>
              <w:jc w:val="center"/>
              <w:rPr>
                <w:rFonts w:ascii="Times New Roman" w:hAnsi="Times New Roman"/>
                <w:i/>
                <w:sz w:val="24"/>
                <w:szCs w:val="24"/>
              </w:rPr>
            </w:pPr>
            <w:proofErr w:type="spellStart"/>
            <w:r w:rsidRPr="0023078E">
              <w:rPr>
                <w:rFonts w:ascii="Times New Roman" w:eastAsia="Arial" w:hAnsi="Times New Roman"/>
                <w:bCs/>
                <w:i/>
                <w:sz w:val="24"/>
                <w:szCs w:val="24"/>
              </w:rPr>
              <w:t>Tỷ</w:t>
            </w:r>
            <w:proofErr w:type="spellEnd"/>
            <w:r w:rsidRPr="0023078E">
              <w:rPr>
                <w:rFonts w:ascii="Times New Roman" w:eastAsia="Arial" w:hAnsi="Times New Roman"/>
                <w:bCs/>
                <w:i/>
                <w:sz w:val="24"/>
                <w:szCs w:val="24"/>
              </w:rPr>
              <w:t xml:space="preserve"> </w:t>
            </w:r>
            <w:proofErr w:type="spellStart"/>
            <w:r w:rsidRPr="0023078E">
              <w:rPr>
                <w:rFonts w:ascii="Times New Roman" w:eastAsia="Arial" w:hAnsi="Times New Roman"/>
                <w:bCs/>
                <w:i/>
                <w:sz w:val="24"/>
                <w:szCs w:val="24"/>
              </w:rPr>
              <w:t>đồng</w:t>
            </w:r>
            <w:proofErr w:type="spellEnd"/>
          </w:p>
        </w:tc>
        <w:tc>
          <w:tcPr>
            <w:tcW w:w="476" w:type="pct"/>
            <w:gridSpan w:val="2"/>
            <w:vAlign w:val="center"/>
          </w:tcPr>
          <w:p w14:paraId="41C97015" w14:textId="77777777" w:rsidR="005333AE" w:rsidRPr="0023078E" w:rsidRDefault="005333AE" w:rsidP="0023078E">
            <w:pPr>
              <w:spacing w:before="120" w:after="120" w:line="240" w:lineRule="auto"/>
              <w:jc w:val="center"/>
              <w:rPr>
                <w:rFonts w:ascii="Times New Roman" w:hAnsi="Times New Roman"/>
                <w:sz w:val="24"/>
                <w:szCs w:val="24"/>
              </w:rPr>
            </w:pPr>
            <w:r w:rsidRPr="0023078E">
              <w:rPr>
                <w:rFonts w:ascii="Times New Roman" w:eastAsia="Arial" w:hAnsi="Times New Roman"/>
                <w:b/>
                <w:bCs/>
                <w:sz w:val="24"/>
                <w:szCs w:val="24"/>
                <w:lang w:val="vi-VN"/>
              </w:rPr>
              <w:t> </w:t>
            </w:r>
          </w:p>
        </w:tc>
        <w:tc>
          <w:tcPr>
            <w:tcW w:w="561" w:type="pct"/>
            <w:vAlign w:val="center"/>
          </w:tcPr>
          <w:p w14:paraId="67DDB9BB" w14:textId="77777777" w:rsidR="005333AE" w:rsidRPr="0023078E" w:rsidRDefault="005333AE" w:rsidP="0023078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r>
      <w:tr w:rsidR="00E77BFB" w:rsidRPr="0023078E" w14:paraId="5EF25932" w14:textId="77777777" w:rsidTr="00B55B85">
        <w:trPr>
          <w:trHeight w:val="417"/>
        </w:trPr>
        <w:tc>
          <w:tcPr>
            <w:tcW w:w="2913" w:type="pct"/>
            <w:gridSpan w:val="3"/>
            <w:vAlign w:val="center"/>
          </w:tcPr>
          <w:p w14:paraId="125654BA" w14:textId="26A61E7F" w:rsidR="005333AE" w:rsidRPr="0023078E" w:rsidRDefault="005333AE" w:rsidP="0023078E">
            <w:pPr>
              <w:spacing w:before="120" w:after="120" w:line="240" w:lineRule="auto"/>
              <w:rPr>
                <w:rFonts w:ascii="Times New Roman" w:eastAsia="Times New Roman" w:hAnsi="Times New Roman"/>
                <w:bCs/>
                <w:sz w:val="24"/>
                <w:szCs w:val="24"/>
              </w:rPr>
            </w:pPr>
            <w:r w:rsidRPr="0023078E">
              <w:rPr>
                <w:rFonts w:ascii="Times New Roman" w:eastAsia="Arial" w:hAnsi="Times New Roman"/>
                <w:b/>
                <w:bCs/>
                <w:sz w:val="24"/>
                <w:szCs w:val="24"/>
              </w:rPr>
              <w:lastRenderedPageBreak/>
              <w:t xml:space="preserve">5. </w:t>
            </w:r>
            <w:r w:rsidRPr="0023078E">
              <w:rPr>
                <w:rFonts w:ascii="Times New Roman" w:eastAsia="Arial" w:hAnsi="Times New Roman"/>
                <w:b/>
                <w:bCs/>
                <w:sz w:val="24"/>
                <w:szCs w:val="24"/>
                <w:lang w:val="vi-VN"/>
              </w:rPr>
              <w:t>Lợi nhuận sau thuế của doanh nghiệp</w:t>
            </w:r>
          </w:p>
        </w:tc>
        <w:tc>
          <w:tcPr>
            <w:tcW w:w="372" w:type="pct"/>
          </w:tcPr>
          <w:p w14:paraId="14FD1939" w14:textId="77777777" w:rsidR="005333AE" w:rsidRPr="0023078E" w:rsidRDefault="005333AE" w:rsidP="0023078E">
            <w:pPr>
              <w:spacing w:before="120" w:after="120" w:line="240" w:lineRule="auto"/>
              <w:jc w:val="center"/>
              <w:rPr>
                <w:rFonts w:ascii="Times New Roman" w:eastAsia="Times New Roman" w:hAnsi="Times New Roman"/>
                <w:bCs/>
                <w:sz w:val="24"/>
                <w:szCs w:val="24"/>
              </w:rPr>
            </w:pPr>
            <w:r w:rsidRPr="0023078E">
              <w:rPr>
                <w:rFonts w:ascii="Times New Roman" w:eastAsia="Times New Roman" w:hAnsi="Times New Roman"/>
                <w:bCs/>
                <w:sz w:val="24"/>
                <w:szCs w:val="24"/>
              </w:rPr>
              <w:t>13</w:t>
            </w:r>
          </w:p>
        </w:tc>
        <w:tc>
          <w:tcPr>
            <w:tcW w:w="677" w:type="pct"/>
            <w:vAlign w:val="center"/>
          </w:tcPr>
          <w:p w14:paraId="4CBD5548" w14:textId="77777777" w:rsidR="005333AE" w:rsidRPr="0023078E" w:rsidRDefault="005333AE" w:rsidP="0023078E">
            <w:pPr>
              <w:spacing w:before="120" w:after="120" w:line="240" w:lineRule="auto"/>
              <w:jc w:val="center"/>
              <w:rPr>
                <w:rFonts w:ascii="Times New Roman" w:hAnsi="Times New Roman"/>
                <w:i/>
                <w:sz w:val="24"/>
                <w:szCs w:val="24"/>
              </w:rPr>
            </w:pPr>
            <w:r w:rsidRPr="0023078E">
              <w:rPr>
                <w:rFonts w:ascii="Times New Roman" w:eastAsia="Arial" w:hAnsi="Times New Roman"/>
                <w:bCs/>
                <w:i/>
                <w:sz w:val="24"/>
                <w:szCs w:val="24"/>
                <w:lang w:val="vi-VN"/>
              </w:rPr>
              <w:t>T</w:t>
            </w:r>
            <w:r w:rsidRPr="0023078E">
              <w:rPr>
                <w:rFonts w:ascii="Times New Roman" w:eastAsia="Arial" w:hAnsi="Times New Roman"/>
                <w:bCs/>
                <w:i/>
                <w:sz w:val="24"/>
                <w:szCs w:val="24"/>
              </w:rPr>
              <w:t>ỷ</w:t>
            </w:r>
            <w:r w:rsidRPr="0023078E">
              <w:rPr>
                <w:rFonts w:ascii="Times New Roman" w:eastAsia="Arial" w:hAnsi="Times New Roman"/>
                <w:bCs/>
                <w:i/>
                <w:sz w:val="24"/>
                <w:szCs w:val="24"/>
                <w:lang w:val="vi-VN"/>
              </w:rPr>
              <w:t xml:space="preserve"> đ</w:t>
            </w:r>
            <w:r w:rsidRPr="0023078E">
              <w:rPr>
                <w:rFonts w:ascii="Times New Roman" w:eastAsia="Arial" w:hAnsi="Times New Roman"/>
                <w:bCs/>
                <w:i/>
                <w:sz w:val="24"/>
                <w:szCs w:val="24"/>
              </w:rPr>
              <w:t>ồ</w:t>
            </w:r>
            <w:r w:rsidRPr="0023078E">
              <w:rPr>
                <w:rFonts w:ascii="Times New Roman" w:eastAsia="Arial" w:hAnsi="Times New Roman"/>
                <w:bCs/>
                <w:i/>
                <w:sz w:val="24"/>
                <w:szCs w:val="24"/>
                <w:lang w:val="vi-VN"/>
              </w:rPr>
              <w:t>ng</w:t>
            </w:r>
          </w:p>
        </w:tc>
        <w:tc>
          <w:tcPr>
            <w:tcW w:w="476" w:type="pct"/>
            <w:gridSpan w:val="2"/>
            <w:vAlign w:val="center"/>
          </w:tcPr>
          <w:p w14:paraId="167D8021" w14:textId="77777777" w:rsidR="005333AE" w:rsidRPr="0023078E" w:rsidRDefault="005333AE" w:rsidP="0023078E">
            <w:pPr>
              <w:spacing w:before="120" w:after="120" w:line="240" w:lineRule="auto"/>
              <w:jc w:val="center"/>
              <w:rPr>
                <w:rFonts w:ascii="Times New Roman" w:hAnsi="Times New Roman"/>
                <w:sz w:val="24"/>
                <w:szCs w:val="24"/>
              </w:rPr>
            </w:pPr>
            <w:r w:rsidRPr="0023078E">
              <w:rPr>
                <w:rFonts w:ascii="Times New Roman" w:eastAsia="Arial" w:hAnsi="Times New Roman"/>
                <w:b/>
                <w:bCs/>
                <w:sz w:val="24"/>
                <w:szCs w:val="24"/>
                <w:lang w:val="vi-VN"/>
              </w:rPr>
              <w:t> </w:t>
            </w:r>
          </w:p>
        </w:tc>
        <w:tc>
          <w:tcPr>
            <w:tcW w:w="561" w:type="pct"/>
            <w:vAlign w:val="center"/>
          </w:tcPr>
          <w:p w14:paraId="67A924B6" w14:textId="77777777" w:rsidR="005333AE" w:rsidRPr="0023078E" w:rsidRDefault="005333AE" w:rsidP="0023078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r>
      <w:tr w:rsidR="00E77BFB" w:rsidRPr="0023078E" w14:paraId="07BB4B08" w14:textId="77777777" w:rsidTr="00B55B85">
        <w:trPr>
          <w:trHeight w:val="417"/>
        </w:trPr>
        <w:tc>
          <w:tcPr>
            <w:tcW w:w="2913" w:type="pct"/>
            <w:gridSpan w:val="3"/>
            <w:vAlign w:val="center"/>
          </w:tcPr>
          <w:p w14:paraId="1F965C2A" w14:textId="40EBA78C" w:rsidR="005333AE" w:rsidRPr="0023078E" w:rsidRDefault="005333AE" w:rsidP="0023078E">
            <w:pPr>
              <w:spacing w:before="120" w:after="120" w:line="240" w:lineRule="auto"/>
              <w:rPr>
                <w:rFonts w:ascii="Times New Roman" w:eastAsia="Arial" w:hAnsi="Times New Roman"/>
                <w:sz w:val="24"/>
                <w:szCs w:val="24"/>
                <w:lang w:val="vi-VN"/>
              </w:rPr>
            </w:pPr>
            <w:r w:rsidRPr="0023078E">
              <w:rPr>
                <w:rFonts w:ascii="Times New Roman" w:eastAsia="Arial" w:hAnsi="Times New Roman"/>
                <w:b/>
                <w:bCs/>
                <w:sz w:val="24"/>
                <w:szCs w:val="24"/>
              </w:rPr>
              <w:t xml:space="preserve">6. </w:t>
            </w:r>
            <w:r w:rsidR="0096116F" w:rsidRPr="0023078E">
              <w:rPr>
                <w:rFonts w:ascii="Times New Roman" w:eastAsia="Arial" w:hAnsi="Times New Roman"/>
                <w:b/>
                <w:bCs/>
                <w:sz w:val="24"/>
                <w:szCs w:val="24"/>
              </w:rPr>
              <w:t>S</w:t>
            </w:r>
            <w:r w:rsidRPr="0023078E">
              <w:rPr>
                <w:rFonts w:ascii="Times New Roman" w:eastAsia="Arial" w:hAnsi="Times New Roman"/>
                <w:b/>
                <w:bCs/>
                <w:sz w:val="24"/>
                <w:szCs w:val="24"/>
                <w:lang w:val="vi-VN"/>
              </w:rPr>
              <w:t xml:space="preserve">ố lao động của doanh nghiệp </w:t>
            </w:r>
          </w:p>
        </w:tc>
        <w:tc>
          <w:tcPr>
            <w:tcW w:w="372" w:type="pct"/>
          </w:tcPr>
          <w:p w14:paraId="665A6B1B" w14:textId="77777777" w:rsidR="005333AE" w:rsidRPr="0023078E" w:rsidRDefault="005333AE" w:rsidP="0023078E">
            <w:pPr>
              <w:spacing w:before="120" w:after="120" w:line="240" w:lineRule="auto"/>
              <w:jc w:val="center"/>
              <w:rPr>
                <w:rFonts w:ascii="Times New Roman" w:eastAsia="Times New Roman" w:hAnsi="Times New Roman"/>
                <w:bCs/>
                <w:sz w:val="24"/>
                <w:szCs w:val="24"/>
              </w:rPr>
            </w:pPr>
            <w:r w:rsidRPr="0023078E">
              <w:rPr>
                <w:rFonts w:ascii="Times New Roman" w:eastAsia="Times New Roman" w:hAnsi="Times New Roman"/>
                <w:bCs/>
                <w:sz w:val="24"/>
                <w:szCs w:val="24"/>
              </w:rPr>
              <w:t>14</w:t>
            </w:r>
          </w:p>
        </w:tc>
        <w:tc>
          <w:tcPr>
            <w:tcW w:w="677" w:type="pct"/>
            <w:vAlign w:val="center"/>
          </w:tcPr>
          <w:p w14:paraId="35CBDF53" w14:textId="77777777" w:rsidR="005333AE" w:rsidRPr="0023078E" w:rsidRDefault="005333AE" w:rsidP="0023078E">
            <w:pPr>
              <w:spacing w:before="120" w:after="120" w:line="240" w:lineRule="auto"/>
              <w:jc w:val="center"/>
              <w:rPr>
                <w:rFonts w:ascii="Times New Roman" w:hAnsi="Times New Roman"/>
                <w:i/>
                <w:sz w:val="24"/>
                <w:szCs w:val="24"/>
              </w:rPr>
            </w:pPr>
            <w:r w:rsidRPr="0023078E">
              <w:rPr>
                <w:rFonts w:ascii="Times New Roman" w:eastAsia="Arial" w:hAnsi="Times New Roman"/>
                <w:bCs/>
                <w:i/>
                <w:sz w:val="24"/>
                <w:szCs w:val="24"/>
                <w:lang w:val="vi-VN"/>
              </w:rPr>
              <w:t>Ng</w:t>
            </w:r>
            <w:proofErr w:type="spellStart"/>
            <w:r w:rsidRPr="0023078E">
              <w:rPr>
                <w:rFonts w:ascii="Times New Roman" w:eastAsia="Arial" w:hAnsi="Times New Roman"/>
                <w:bCs/>
                <w:i/>
                <w:sz w:val="24"/>
                <w:szCs w:val="24"/>
              </w:rPr>
              <w:t>ười</w:t>
            </w:r>
            <w:proofErr w:type="spellEnd"/>
          </w:p>
        </w:tc>
        <w:tc>
          <w:tcPr>
            <w:tcW w:w="476" w:type="pct"/>
            <w:gridSpan w:val="2"/>
            <w:vAlign w:val="center"/>
          </w:tcPr>
          <w:p w14:paraId="694337EF" w14:textId="77777777" w:rsidR="005333AE" w:rsidRPr="0023078E" w:rsidRDefault="005333AE" w:rsidP="0023078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c>
          <w:tcPr>
            <w:tcW w:w="561" w:type="pct"/>
            <w:vAlign w:val="center"/>
          </w:tcPr>
          <w:p w14:paraId="52C5C249" w14:textId="77777777" w:rsidR="005333AE" w:rsidRPr="0023078E" w:rsidRDefault="005333AE" w:rsidP="0023078E">
            <w:pPr>
              <w:spacing w:before="120" w:after="120" w:line="240" w:lineRule="auto"/>
              <w:jc w:val="center"/>
              <w:rPr>
                <w:rFonts w:ascii="Times New Roman" w:hAnsi="Times New Roman"/>
                <w:sz w:val="24"/>
                <w:szCs w:val="24"/>
              </w:rPr>
            </w:pPr>
            <w:r w:rsidRPr="0023078E">
              <w:rPr>
                <w:rFonts w:ascii="Times New Roman" w:eastAsia="Arial" w:hAnsi="Times New Roman"/>
                <w:sz w:val="24"/>
                <w:szCs w:val="24"/>
                <w:lang w:val="vi-VN"/>
              </w:rPr>
              <w:t> </w:t>
            </w:r>
          </w:p>
        </w:tc>
      </w:tr>
      <w:tr w:rsidR="00E77BFB" w:rsidRPr="0023078E" w14:paraId="48DB2AFB" w14:textId="77777777" w:rsidTr="00B55B85">
        <w:trPr>
          <w:trHeight w:val="364"/>
        </w:trPr>
        <w:tc>
          <w:tcPr>
            <w:tcW w:w="2913" w:type="pct"/>
            <w:gridSpan w:val="3"/>
            <w:vAlign w:val="center"/>
          </w:tcPr>
          <w:p w14:paraId="4C73F560" w14:textId="54430474" w:rsidR="005333AE" w:rsidRPr="0023078E" w:rsidRDefault="005333AE" w:rsidP="0023078E">
            <w:pPr>
              <w:spacing w:before="120" w:after="120" w:line="240" w:lineRule="auto"/>
              <w:ind w:left="181"/>
              <w:rPr>
                <w:rFonts w:ascii="Times New Roman" w:eastAsia="Arial" w:hAnsi="Times New Roman"/>
                <w:i/>
                <w:iCs/>
                <w:sz w:val="24"/>
                <w:szCs w:val="24"/>
              </w:rPr>
            </w:pPr>
            <w:r w:rsidRPr="0023078E">
              <w:rPr>
                <w:rFonts w:ascii="Times New Roman" w:eastAsia="Arial" w:hAnsi="Times New Roman"/>
                <w:bCs/>
                <w:sz w:val="24"/>
                <w:szCs w:val="24"/>
              </w:rPr>
              <w:t xml:space="preserve">Trong </w:t>
            </w:r>
            <w:proofErr w:type="spellStart"/>
            <w:r w:rsidRPr="0023078E">
              <w:rPr>
                <w:rFonts w:ascii="Times New Roman" w:eastAsia="Arial" w:hAnsi="Times New Roman"/>
                <w:bCs/>
                <w:sz w:val="24"/>
                <w:szCs w:val="24"/>
              </w:rPr>
              <w:t>đó</w:t>
            </w:r>
            <w:proofErr w:type="spellEnd"/>
            <w:r w:rsidRPr="0023078E">
              <w:rPr>
                <w:rFonts w:ascii="Times New Roman" w:eastAsia="Arial" w:hAnsi="Times New Roman"/>
                <w:bCs/>
                <w:sz w:val="24"/>
                <w:szCs w:val="24"/>
              </w:rPr>
              <w:t>:</w:t>
            </w:r>
            <w:r w:rsidRPr="0023078E">
              <w:rPr>
                <w:rFonts w:ascii="Times New Roman" w:eastAsia="Arial" w:hAnsi="Times New Roman"/>
                <w:i/>
                <w:iCs/>
                <w:sz w:val="24"/>
                <w:szCs w:val="24"/>
              </w:rPr>
              <w:t xml:space="preserve"> </w:t>
            </w:r>
            <w:proofErr w:type="spellStart"/>
            <w:r w:rsidRPr="0023078E">
              <w:rPr>
                <w:rFonts w:ascii="Times New Roman" w:eastAsia="Arial" w:hAnsi="Times New Roman"/>
                <w:i/>
                <w:iCs/>
                <w:sz w:val="24"/>
                <w:szCs w:val="24"/>
              </w:rPr>
              <w:t>Số</w:t>
            </w:r>
            <w:proofErr w:type="spellEnd"/>
            <w:r w:rsidRPr="0023078E">
              <w:rPr>
                <w:rFonts w:ascii="Times New Roman" w:eastAsia="Arial" w:hAnsi="Times New Roman"/>
                <w:i/>
                <w:iCs/>
                <w:sz w:val="24"/>
                <w:szCs w:val="24"/>
              </w:rPr>
              <w:t xml:space="preserve"> </w:t>
            </w:r>
            <w:proofErr w:type="spellStart"/>
            <w:r w:rsidRPr="0023078E">
              <w:rPr>
                <w:rFonts w:ascii="Times New Roman" w:eastAsia="Arial" w:hAnsi="Times New Roman"/>
                <w:i/>
                <w:iCs/>
                <w:sz w:val="24"/>
                <w:szCs w:val="24"/>
              </w:rPr>
              <w:t>lao</w:t>
            </w:r>
            <w:proofErr w:type="spellEnd"/>
            <w:r w:rsidRPr="0023078E">
              <w:rPr>
                <w:rFonts w:ascii="Times New Roman" w:eastAsia="Arial" w:hAnsi="Times New Roman"/>
                <w:i/>
                <w:iCs/>
                <w:sz w:val="24"/>
                <w:szCs w:val="24"/>
              </w:rPr>
              <w:t xml:space="preserve"> </w:t>
            </w:r>
            <w:proofErr w:type="spellStart"/>
            <w:r w:rsidRPr="0023078E">
              <w:rPr>
                <w:rFonts w:ascii="Times New Roman" w:eastAsia="Arial" w:hAnsi="Times New Roman"/>
                <w:i/>
                <w:iCs/>
                <w:sz w:val="24"/>
                <w:szCs w:val="24"/>
              </w:rPr>
              <w:t>động</w:t>
            </w:r>
            <w:proofErr w:type="spellEnd"/>
            <w:r w:rsidRPr="0023078E">
              <w:rPr>
                <w:rFonts w:ascii="Times New Roman" w:eastAsia="Arial" w:hAnsi="Times New Roman"/>
                <w:i/>
                <w:iCs/>
                <w:sz w:val="24"/>
                <w:szCs w:val="24"/>
              </w:rPr>
              <w:t xml:space="preserve"> </w:t>
            </w:r>
            <w:proofErr w:type="spellStart"/>
            <w:r w:rsidRPr="0023078E">
              <w:rPr>
                <w:rFonts w:ascii="Times New Roman" w:eastAsia="Arial" w:hAnsi="Times New Roman"/>
                <w:i/>
                <w:iCs/>
                <w:sz w:val="24"/>
                <w:szCs w:val="24"/>
              </w:rPr>
              <w:t>Nữ</w:t>
            </w:r>
            <w:proofErr w:type="spellEnd"/>
          </w:p>
        </w:tc>
        <w:tc>
          <w:tcPr>
            <w:tcW w:w="372" w:type="pct"/>
          </w:tcPr>
          <w:p w14:paraId="17995372" w14:textId="77777777" w:rsidR="005333AE" w:rsidRPr="0023078E" w:rsidRDefault="005333AE" w:rsidP="0023078E">
            <w:pPr>
              <w:spacing w:before="120" w:after="120" w:line="240" w:lineRule="auto"/>
              <w:jc w:val="center"/>
              <w:rPr>
                <w:rFonts w:ascii="Times New Roman" w:eastAsia="Times New Roman" w:hAnsi="Times New Roman"/>
                <w:iCs/>
                <w:sz w:val="24"/>
                <w:szCs w:val="24"/>
              </w:rPr>
            </w:pPr>
            <w:r w:rsidRPr="0023078E">
              <w:rPr>
                <w:rFonts w:ascii="Times New Roman" w:eastAsia="Times New Roman" w:hAnsi="Times New Roman"/>
                <w:iCs/>
                <w:sz w:val="24"/>
                <w:szCs w:val="24"/>
              </w:rPr>
              <w:t>15</w:t>
            </w:r>
          </w:p>
        </w:tc>
        <w:tc>
          <w:tcPr>
            <w:tcW w:w="677" w:type="pct"/>
            <w:vAlign w:val="center"/>
          </w:tcPr>
          <w:p w14:paraId="702301A5" w14:textId="77777777" w:rsidR="005333AE" w:rsidRPr="0023078E" w:rsidRDefault="005333AE" w:rsidP="0023078E">
            <w:pPr>
              <w:spacing w:before="120" w:after="120" w:line="240" w:lineRule="auto"/>
              <w:jc w:val="center"/>
              <w:rPr>
                <w:rFonts w:ascii="Times New Roman" w:eastAsia="Arial" w:hAnsi="Times New Roman"/>
                <w:i/>
                <w:iCs/>
                <w:sz w:val="24"/>
                <w:szCs w:val="24"/>
                <w:lang w:val="vi-VN"/>
              </w:rPr>
            </w:pPr>
            <w:r w:rsidRPr="0023078E">
              <w:rPr>
                <w:rFonts w:ascii="Times New Roman" w:eastAsia="Arial" w:hAnsi="Times New Roman"/>
                <w:i/>
                <w:iCs/>
                <w:sz w:val="24"/>
                <w:szCs w:val="24"/>
                <w:lang w:val="vi-VN"/>
              </w:rPr>
              <w:t>Ng</w:t>
            </w:r>
            <w:proofErr w:type="spellStart"/>
            <w:r w:rsidRPr="0023078E">
              <w:rPr>
                <w:rFonts w:ascii="Times New Roman" w:eastAsia="Arial" w:hAnsi="Times New Roman"/>
                <w:i/>
                <w:iCs/>
                <w:sz w:val="24"/>
                <w:szCs w:val="24"/>
              </w:rPr>
              <w:t>ười</w:t>
            </w:r>
            <w:proofErr w:type="spellEnd"/>
          </w:p>
        </w:tc>
        <w:tc>
          <w:tcPr>
            <w:tcW w:w="476" w:type="pct"/>
            <w:gridSpan w:val="2"/>
            <w:vAlign w:val="center"/>
          </w:tcPr>
          <w:p w14:paraId="0A0310DA" w14:textId="77777777" w:rsidR="005333AE" w:rsidRPr="0023078E" w:rsidRDefault="005333AE" w:rsidP="0023078E">
            <w:pPr>
              <w:spacing w:before="120" w:after="120" w:line="240" w:lineRule="auto"/>
              <w:jc w:val="center"/>
              <w:rPr>
                <w:rFonts w:ascii="Times New Roman" w:eastAsia="Arial" w:hAnsi="Times New Roman"/>
                <w:sz w:val="24"/>
                <w:szCs w:val="24"/>
                <w:lang w:val="vi-VN"/>
              </w:rPr>
            </w:pPr>
          </w:p>
        </w:tc>
        <w:tc>
          <w:tcPr>
            <w:tcW w:w="561" w:type="pct"/>
            <w:vAlign w:val="center"/>
          </w:tcPr>
          <w:p w14:paraId="32AA430D" w14:textId="77777777" w:rsidR="005333AE" w:rsidRPr="0023078E" w:rsidRDefault="005333AE" w:rsidP="0023078E">
            <w:pPr>
              <w:spacing w:before="120" w:after="120" w:line="240" w:lineRule="auto"/>
              <w:jc w:val="center"/>
              <w:rPr>
                <w:rFonts w:ascii="Times New Roman" w:eastAsia="Arial" w:hAnsi="Times New Roman"/>
                <w:sz w:val="24"/>
                <w:szCs w:val="24"/>
                <w:lang w:val="vi-VN"/>
              </w:rPr>
            </w:pPr>
          </w:p>
        </w:tc>
      </w:tr>
      <w:tr w:rsidR="002539D4" w:rsidRPr="0023078E" w14:paraId="5EDA7FF8" w14:textId="77777777" w:rsidTr="00B55B85">
        <w:trPr>
          <w:gridAfter w:val="2"/>
          <w:wAfter w:w="916" w:type="pct"/>
        </w:trPr>
        <w:tc>
          <w:tcPr>
            <w:tcW w:w="2496" w:type="pct"/>
            <w:tcBorders>
              <w:top w:val="nil"/>
              <w:left w:val="nil"/>
              <w:bottom w:val="nil"/>
              <w:right w:val="nil"/>
            </w:tcBorders>
          </w:tcPr>
          <w:p w14:paraId="1B0CB02F" w14:textId="77777777" w:rsidR="00CB6EB8" w:rsidRPr="0023078E" w:rsidRDefault="00CB6EB8" w:rsidP="0023078E">
            <w:pPr>
              <w:spacing w:before="60" w:after="60" w:line="240" w:lineRule="auto"/>
              <w:ind w:left="-90"/>
              <w:jc w:val="center"/>
              <w:rPr>
                <w:rFonts w:ascii="Times New Roman" w:eastAsia="Times New Roman" w:hAnsi="Times New Roman"/>
                <w:b/>
                <w:sz w:val="24"/>
                <w:szCs w:val="24"/>
              </w:rPr>
            </w:pPr>
          </w:p>
          <w:p w14:paraId="50CFBC1C" w14:textId="77777777" w:rsidR="00CB6EB8" w:rsidRPr="0023078E" w:rsidRDefault="00CB6EB8" w:rsidP="0023078E">
            <w:pPr>
              <w:spacing w:before="60" w:after="60" w:line="240" w:lineRule="auto"/>
              <w:ind w:left="-91"/>
              <w:jc w:val="center"/>
              <w:rPr>
                <w:rFonts w:ascii="Times New Roman" w:eastAsia="Times New Roman" w:hAnsi="Times New Roman"/>
                <w:b/>
                <w:sz w:val="24"/>
                <w:szCs w:val="24"/>
              </w:rPr>
            </w:pPr>
            <w:proofErr w:type="spellStart"/>
            <w:r w:rsidRPr="0023078E">
              <w:rPr>
                <w:rFonts w:ascii="Times New Roman" w:eastAsia="Times New Roman" w:hAnsi="Times New Roman"/>
                <w:b/>
                <w:sz w:val="24"/>
                <w:szCs w:val="24"/>
              </w:rPr>
              <w:t>Người</w:t>
            </w:r>
            <w:proofErr w:type="spellEnd"/>
            <w:r w:rsidRPr="0023078E">
              <w:rPr>
                <w:rFonts w:ascii="Times New Roman" w:eastAsia="Times New Roman" w:hAnsi="Times New Roman"/>
                <w:b/>
                <w:sz w:val="24"/>
                <w:szCs w:val="24"/>
              </w:rPr>
              <w:t xml:space="preserve"> </w:t>
            </w:r>
            <w:proofErr w:type="spellStart"/>
            <w:r w:rsidRPr="0023078E">
              <w:rPr>
                <w:rFonts w:ascii="Times New Roman" w:eastAsia="Times New Roman" w:hAnsi="Times New Roman"/>
                <w:b/>
                <w:sz w:val="24"/>
                <w:szCs w:val="24"/>
              </w:rPr>
              <w:t>lập</w:t>
            </w:r>
            <w:proofErr w:type="spellEnd"/>
            <w:r w:rsidRPr="0023078E">
              <w:rPr>
                <w:rFonts w:ascii="Times New Roman" w:eastAsia="Times New Roman" w:hAnsi="Times New Roman"/>
                <w:b/>
                <w:sz w:val="24"/>
                <w:szCs w:val="24"/>
              </w:rPr>
              <w:t xml:space="preserve"> </w:t>
            </w:r>
            <w:proofErr w:type="spellStart"/>
            <w:r w:rsidRPr="0023078E">
              <w:rPr>
                <w:rFonts w:ascii="Times New Roman" w:eastAsia="Times New Roman" w:hAnsi="Times New Roman"/>
                <w:b/>
                <w:sz w:val="24"/>
                <w:szCs w:val="24"/>
              </w:rPr>
              <w:t>biểu</w:t>
            </w:r>
            <w:proofErr w:type="spellEnd"/>
          </w:p>
          <w:p w14:paraId="4C70717C" w14:textId="77777777" w:rsidR="00CB6EB8" w:rsidRPr="0023078E" w:rsidRDefault="00CB6EB8" w:rsidP="0023078E">
            <w:pPr>
              <w:spacing w:before="60" w:after="60" w:line="240" w:lineRule="auto"/>
              <w:ind w:right="-72"/>
              <w:jc w:val="center"/>
              <w:rPr>
                <w:rFonts w:ascii="Times New Roman" w:eastAsia="Times New Roman" w:hAnsi="Times New Roman"/>
                <w:sz w:val="24"/>
                <w:szCs w:val="24"/>
                <w:lang w:eastAsia="zh-CN"/>
              </w:rPr>
            </w:pPr>
            <w:r w:rsidRPr="0023078E">
              <w:rPr>
                <w:rFonts w:ascii="Times New Roman" w:eastAsia="Times New Roman" w:hAnsi="Times New Roman"/>
                <w:i/>
                <w:sz w:val="24"/>
                <w:szCs w:val="24"/>
              </w:rPr>
              <w:t>(</w:t>
            </w:r>
            <w:proofErr w:type="spellStart"/>
            <w:r w:rsidRPr="0023078E">
              <w:rPr>
                <w:rFonts w:ascii="Times New Roman" w:eastAsia="Times New Roman" w:hAnsi="Times New Roman"/>
                <w:i/>
                <w:sz w:val="24"/>
                <w:szCs w:val="24"/>
              </w:rPr>
              <w:t>Ký</w:t>
            </w:r>
            <w:proofErr w:type="spellEnd"/>
            <w:r w:rsidRPr="0023078E">
              <w:rPr>
                <w:rFonts w:ascii="Times New Roman" w:eastAsia="Times New Roman" w:hAnsi="Times New Roman"/>
                <w:i/>
                <w:sz w:val="24"/>
                <w:szCs w:val="24"/>
              </w:rPr>
              <w:t xml:space="preserve">, </w:t>
            </w:r>
            <w:proofErr w:type="spellStart"/>
            <w:r w:rsidRPr="0023078E">
              <w:rPr>
                <w:rFonts w:ascii="Times New Roman" w:eastAsia="Times New Roman" w:hAnsi="Times New Roman"/>
                <w:i/>
                <w:sz w:val="24"/>
                <w:szCs w:val="24"/>
              </w:rPr>
              <w:t>ghi</w:t>
            </w:r>
            <w:proofErr w:type="spellEnd"/>
            <w:r w:rsidRPr="0023078E">
              <w:rPr>
                <w:rFonts w:ascii="Times New Roman" w:eastAsia="Times New Roman" w:hAnsi="Times New Roman"/>
                <w:i/>
                <w:sz w:val="24"/>
                <w:szCs w:val="24"/>
              </w:rPr>
              <w:t xml:space="preserve"> </w:t>
            </w:r>
            <w:proofErr w:type="spellStart"/>
            <w:r w:rsidRPr="0023078E">
              <w:rPr>
                <w:rFonts w:ascii="Times New Roman" w:eastAsia="Times New Roman" w:hAnsi="Times New Roman"/>
                <w:i/>
                <w:sz w:val="24"/>
                <w:szCs w:val="24"/>
              </w:rPr>
              <w:t>rõ</w:t>
            </w:r>
            <w:proofErr w:type="spellEnd"/>
            <w:r w:rsidRPr="0023078E">
              <w:rPr>
                <w:rFonts w:ascii="Times New Roman" w:eastAsia="Times New Roman" w:hAnsi="Times New Roman"/>
                <w:i/>
                <w:sz w:val="24"/>
                <w:szCs w:val="24"/>
              </w:rPr>
              <w:t xml:space="preserve"> </w:t>
            </w:r>
            <w:proofErr w:type="spellStart"/>
            <w:r w:rsidRPr="0023078E">
              <w:rPr>
                <w:rFonts w:ascii="Times New Roman" w:eastAsia="Times New Roman" w:hAnsi="Times New Roman"/>
                <w:i/>
                <w:sz w:val="24"/>
                <w:szCs w:val="24"/>
              </w:rPr>
              <w:t>họ</w:t>
            </w:r>
            <w:proofErr w:type="spellEnd"/>
            <w:r w:rsidRPr="0023078E">
              <w:rPr>
                <w:rFonts w:ascii="Times New Roman" w:eastAsia="Times New Roman" w:hAnsi="Times New Roman"/>
                <w:i/>
                <w:sz w:val="24"/>
                <w:szCs w:val="24"/>
              </w:rPr>
              <w:t xml:space="preserve"> </w:t>
            </w:r>
            <w:proofErr w:type="spellStart"/>
            <w:r w:rsidRPr="0023078E">
              <w:rPr>
                <w:rFonts w:ascii="Times New Roman" w:eastAsia="Times New Roman" w:hAnsi="Times New Roman"/>
                <w:i/>
                <w:sz w:val="24"/>
                <w:szCs w:val="24"/>
              </w:rPr>
              <w:t>tên</w:t>
            </w:r>
            <w:proofErr w:type="spellEnd"/>
            <w:r w:rsidRPr="0023078E">
              <w:rPr>
                <w:rFonts w:ascii="Times New Roman" w:eastAsia="Times New Roman" w:hAnsi="Times New Roman"/>
                <w:i/>
                <w:sz w:val="24"/>
                <w:szCs w:val="24"/>
              </w:rPr>
              <w:t>)</w:t>
            </w:r>
          </w:p>
        </w:tc>
        <w:tc>
          <w:tcPr>
            <w:tcW w:w="180" w:type="pct"/>
            <w:tcBorders>
              <w:top w:val="nil"/>
              <w:left w:val="nil"/>
              <w:bottom w:val="nil"/>
              <w:right w:val="nil"/>
            </w:tcBorders>
          </w:tcPr>
          <w:p w14:paraId="10BE90CB" w14:textId="77777777" w:rsidR="00CB6EB8" w:rsidRPr="0023078E" w:rsidRDefault="00CB6EB8" w:rsidP="0023078E">
            <w:pPr>
              <w:spacing w:before="60" w:after="60" w:line="240" w:lineRule="auto"/>
              <w:ind w:left="-90"/>
              <w:jc w:val="center"/>
              <w:rPr>
                <w:rFonts w:ascii="Times New Roman" w:eastAsia="Times New Roman" w:hAnsi="Times New Roman"/>
                <w:bCs/>
                <w:i/>
                <w:sz w:val="24"/>
                <w:szCs w:val="24"/>
              </w:rPr>
            </w:pPr>
          </w:p>
        </w:tc>
        <w:tc>
          <w:tcPr>
            <w:tcW w:w="1408" w:type="pct"/>
            <w:gridSpan w:val="4"/>
            <w:tcBorders>
              <w:top w:val="nil"/>
              <w:left w:val="nil"/>
              <w:bottom w:val="nil"/>
              <w:right w:val="nil"/>
            </w:tcBorders>
          </w:tcPr>
          <w:p w14:paraId="79C5810D" w14:textId="77777777" w:rsidR="00CB6EB8" w:rsidRPr="0023078E" w:rsidRDefault="00CB6EB8" w:rsidP="0023078E">
            <w:pPr>
              <w:spacing w:before="60" w:after="60" w:line="240" w:lineRule="auto"/>
              <w:ind w:left="-91"/>
              <w:jc w:val="center"/>
              <w:rPr>
                <w:rFonts w:ascii="Times New Roman" w:eastAsia="Times New Roman" w:hAnsi="Times New Roman"/>
                <w:bCs/>
                <w:i/>
                <w:sz w:val="24"/>
                <w:szCs w:val="24"/>
              </w:rPr>
            </w:pPr>
            <w:r w:rsidRPr="0023078E">
              <w:rPr>
                <w:rFonts w:ascii="Times New Roman" w:eastAsia="Times New Roman" w:hAnsi="Times New Roman"/>
                <w:bCs/>
                <w:i/>
                <w:sz w:val="24"/>
                <w:szCs w:val="24"/>
              </w:rPr>
              <w:t xml:space="preserve">………, </w:t>
            </w:r>
            <w:proofErr w:type="spellStart"/>
            <w:r w:rsidRPr="0023078E">
              <w:rPr>
                <w:rFonts w:ascii="Times New Roman" w:eastAsia="Times New Roman" w:hAnsi="Times New Roman"/>
                <w:bCs/>
                <w:i/>
                <w:sz w:val="24"/>
                <w:szCs w:val="24"/>
              </w:rPr>
              <w:t>ngày</w:t>
            </w:r>
            <w:proofErr w:type="spellEnd"/>
            <w:r w:rsidRPr="0023078E">
              <w:rPr>
                <w:rFonts w:ascii="Times New Roman" w:eastAsia="Times New Roman" w:hAnsi="Times New Roman"/>
                <w:bCs/>
                <w:i/>
                <w:sz w:val="24"/>
                <w:szCs w:val="24"/>
              </w:rPr>
              <w:t>……</w:t>
            </w:r>
            <w:proofErr w:type="spellStart"/>
            <w:r w:rsidRPr="0023078E">
              <w:rPr>
                <w:rFonts w:ascii="Times New Roman" w:eastAsia="Times New Roman" w:hAnsi="Times New Roman"/>
                <w:bCs/>
                <w:i/>
                <w:sz w:val="24"/>
                <w:szCs w:val="24"/>
              </w:rPr>
              <w:t>tháng</w:t>
            </w:r>
            <w:proofErr w:type="spellEnd"/>
            <w:r w:rsidRPr="0023078E">
              <w:rPr>
                <w:rFonts w:ascii="Times New Roman" w:eastAsia="Times New Roman" w:hAnsi="Times New Roman"/>
                <w:bCs/>
                <w:i/>
                <w:sz w:val="24"/>
                <w:szCs w:val="24"/>
              </w:rPr>
              <w:t>……</w:t>
            </w:r>
            <w:proofErr w:type="spellStart"/>
            <w:r w:rsidRPr="0023078E">
              <w:rPr>
                <w:rFonts w:ascii="Times New Roman" w:eastAsia="Times New Roman" w:hAnsi="Times New Roman"/>
                <w:bCs/>
                <w:i/>
                <w:sz w:val="24"/>
                <w:szCs w:val="24"/>
              </w:rPr>
              <w:t>năm</w:t>
            </w:r>
            <w:proofErr w:type="spellEnd"/>
            <w:r w:rsidRPr="0023078E">
              <w:rPr>
                <w:rFonts w:ascii="Times New Roman" w:eastAsia="Times New Roman" w:hAnsi="Times New Roman"/>
                <w:bCs/>
                <w:i/>
                <w:sz w:val="24"/>
                <w:szCs w:val="24"/>
              </w:rPr>
              <w:t xml:space="preserve"> ……</w:t>
            </w:r>
          </w:p>
          <w:p w14:paraId="28F4D09A" w14:textId="77777777" w:rsidR="00CB6EB8" w:rsidRPr="0023078E" w:rsidRDefault="00CB6EB8" w:rsidP="0023078E">
            <w:pPr>
              <w:spacing w:before="60" w:after="60" w:line="240" w:lineRule="auto"/>
              <w:ind w:left="-90"/>
              <w:jc w:val="center"/>
              <w:rPr>
                <w:rFonts w:ascii="Times New Roman" w:eastAsia="Times New Roman" w:hAnsi="Times New Roman"/>
                <w:b/>
                <w:sz w:val="24"/>
                <w:szCs w:val="24"/>
              </w:rPr>
            </w:pPr>
            <w:proofErr w:type="spellStart"/>
            <w:r w:rsidRPr="0023078E">
              <w:rPr>
                <w:rFonts w:ascii="Times New Roman" w:eastAsia="Times New Roman" w:hAnsi="Times New Roman"/>
                <w:b/>
                <w:sz w:val="24"/>
                <w:szCs w:val="24"/>
              </w:rPr>
              <w:t>Thủ</w:t>
            </w:r>
            <w:proofErr w:type="spellEnd"/>
            <w:r w:rsidRPr="0023078E">
              <w:rPr>
                <w:rFonts w:ascii="Times New Roman" w:eastAsia="Times New Roman" w:hAnsi="Times New Roman"/>
                <w:b/>
                <w:sz w:val="24"/>
                <w:szCs w:val="24"/>
              </w:rPr>
              <w:t xml:space="preserve"> </w:t>
            </w:r>
            <w:proofErr w:type="spellStart"/>
            <w:r w:rsidRPr="0023078E">
              <w:rPr>
                <w:rFonts w:ascii="Times New Roman" w:eastAsia="Times New Roman" w:hAnsi="Times New Roman"/>
                <w:b/>
                <w:sz w:val="24"/>
                <w:szCs w:val="24"/>
              </w:rPr>
              <w:t>trưởng</w:t>
            </w:r>
            <w:proofErr w:type="spellEnd"/>
            <w:r w:rsidRPr="0023078E">
              <w:rPr>
                <w:rFonts w:ascii="Times New Roman" w:eastAsia="Times New Roman" w:hAnsi="Times New Roman"/>
                <w:b/>
                <w:sz w:val="24"/>
                <w:szCs w:val="24"/>
              </w:rPr>
              <w:t xml:space="preserve"> </w:t>
            </w:r>
            <w:proofErr w:type="spellStart"/>
            <w:r w:rsidRPr="0023078E">
              <w:rPr>
                <w:rFonts w:ascii="Times New Roman" w:eastAsia="Times New Roman" w:hAnsi="Times New Roman"/>
                <w:b/>
                <w:sz w:val="24"/>
                <w:szCs w:val="24"/>
              </w:rPr>
              <w:t>đơn</w:t>
            </w:r>
            <w:proofErr w:type="spellEnd"/>
            <w:r w:rsidRPr="0023078E">
              <w:rPr>
                <w:rFonts w:ascii="Times New Roman" w:eastAsia="Times New Roman" w:hAnsi="Times New Roman"/>
                <w:b/>
                <w:sz w:val="24"/>
                <w:szCs w:val="24"/>
              </w:rPr>
              <w:t xml:space="preserve"> </w:t>
            </w:r>
            <w:proofErr w:type="spellStart"/>
            <w:r w:rsidRPr="0023078E">
              <w:rPr>
                <w:rFonts w:ascii="Times New Roman" w:eastAsia="Times New Roman" w:hAnsi="Times New Roman"/>
                <w:b/>
                <w:sz w:val="24"/>
                <w:szCs w:val="24"/>
              </w:rPr>
              <w:t>vị</w:t>
            </w:r>
            <w:proofErr w:type="spellEnd"/>
          </w:p>
          <w:p w14:paraId="52F3679B" w14:textId="77777777" w:rsidR="00CB6EB8" w:rsidRPr="0023078E" w:rsidRDefault="00CB6EB8" w:rsidP="0023078E">
            <w:pPr>
              <w:spacing w:before="60" w:after="60" w:line="240" w:lineRule="auto"/>
              <w:jc w:val="center"/>
              <w:rPr>
                <w:rFonts w:ascii="Times New Roman" w:eastAsia="Times New Roman" w:hAnsi="Times New Roman"/>
                <w:bCs/>
                <w:sz w:val="24"/>
                <w:szCs w:val="24"/>
              </w:rPr>
            </w:pPr>
            <w:r w:rsidRPr="0023078E">
              <w:rPr>
                <w:rFonts w:ascii="Times New Roman" w:eastAsia="Times New Roman" w:hAnsi="Times New Roman"/>
                <w:bCs/>
                <w:i/>
                <w:sz w:val="24"/>
                <w:szCs w:val="24"/>
              </w:rPr>
              <w:t>(</w:t>
            </w:r>
            <w:proofErr w:type="spellStart"/>
            <w:r w:rsidRPr="0023078E">
              <w:rPr>
                <w:rFonts w:ascii="Times New Roman" w:eastAsia="Times New Roman" w:hAnsi="Times New Roman"/>
                <w:bCs/>
                <w:i/>
                <w:sz w:val="24"/>
                <w:szCs w:val="24"/>
              </w:rPr>
              <w:t>Ký</w:t>
            </w:r>
            <w:proofErr w:type="spellEnd"/>
            <w:r w:rsidRPr="0023078E">
              <w:rPr>
                <w:rFonts w:ascii="Times New Roman" w:eastAsia="Times New Roman" w:hAnsi="Times New Roman"/>
                <w:bCs/>
                <w:i/>
                <w:sz w:val="24"/>
                <w:szCs w:val="24"/>
              </w:rPr>
              <w:t xml:space="preserve"> </w:t>
            </w:r>
            <w:proofErr w:type="spellStart"/>
            <w:r w:rsidRPr="0023078E">
              <w:rPr>
                <w:rFonts w:ascii="Times New Roman" w:eastAsia="Times New Roman" w:hAnsi="Times New Roman"/>
                <w:bCs/>
                <w:i/>
                <w:sz w:val="24"/>
                <w:szCs w:val="24"/>
              </w:rPr>
              <w:t>số</w:t>
            </w:r>
            <w:proofErr w:type="spellEnd"/>
            <w:r w:rsidRPr="0023078E">
              <w:rPr>
                <w:rFonts w:ascii="Times New Roman" w:eastAsia="Times New Roman" w:hAnsi="Times New Roman"/>
                <w:bCs/>
                <w:i/>
                <w:sz w:val="24"/>
                <w:szCs w:val="24"/>
              </w:rPr>
              <w:t>)</w:t>
            </w:r>
          </w:p>
        </w:tc>
      </w:tr>
    </w:tbl>
    <w:p w14:paraId="67302A5D" w14:textId="5860D5A3" w:rsidR="00B60654" w:rsidRPr="002539D4" w:rsidRDefault="00B60654" w:rsidP="00CB6EB8">
      <w:pPr>
        <w:tabs>
          <w:tab w:val="left" w:pos="825"/>
        </w:tabs>
        <w:rPr>
          <w:rFonts w:ascii="Times New Roman" w:hAnsi="Times New Roman"/>
          <w:sz w:val="26"/>
          <w:szCs w:val="26"/>
        </w:rPr>
        <w:sectPr w:rsidR="00B60654" w:rsidRPr="002539D4" w:rsidSect="003011AC">
          <w:pgSz w:w="16838" w:h="11906" w:orient="landscape" w:code="9"/>
          <w:pgMar w:top="1701" w:right="1134" w:bottom="1134" w:left="1134" w:header="720" w:footer="720" w:gutter="0"/>
          <w:cols w:space="720"/>
          <w:docGrid w:linePitch="360"/>
        </w:sectPr>
      </w:pPr>
    </w:p>
    <w:p w14:paraId="42B8E0EF" w14:textId="76A283CC" w:rsidR="00147CBD" w:rsidRPr="002539D4" w:rsidRDefault="00755379" w:rsidP="00E97CE1">
      <w:pPr>
        <w:spacing w:after="120"/>
        <w:jc w:val="center"/>
        <w:rPr>
          <w:rFonts w:ascii="Times New Roman" w:eastAsia="Times New Roman" w:hAnsi="Times New Roman"/>
          <w:b/>
          <w:sz w:val="26"/>
          <w:szCs w:val="26"/>
        </w:rPr>
      </w:pPr>
      <w:r w:rsidRPr="002539D4">
        <w:rPr>
          <w:rFonts w:ascii="Times New Roman" w:hAnsi="Times New Roman"/>
          <w:b/>
          <w:bCs/>
          <w:sz w:val="26"/>
          <w:szCs w:val="26"/>
        </w:rPr>
        <w:lastRenderedPageBreak/>
        <w:t xml:space="preserve">HƯỚNG DẪN ĐIỀN BIỂU </w:t>
      </w:r>
      <w:r w:rsidR="009F19C4" w:rsidRPr="002539D4">
        <w:rPr>
          <w:rFonts w:ascii="Times New Roman" w:eastAsia="Times New Roman" w:hAnsi="Times New Roman"/>
          <w:b/>
          <w:sz w:val="26"/>
          <w:szCs w:val="26"/>
        </w:rPr>
        <w:t>11</w:t>
      </w:r>
      <w:r w:rsidRPr="002539D4">
        <w:rPr>
          <w:rFonts w:ascii="Times New Roman" w:eastAsia="Times New Roman" w:hAnsi="Times New Roman"/>
          <w:b/>
          <w:sz w:val="26"/>
          <w:szCs w:val="26"/>
        </w:rPr>
        <w:t>02A/KHCN-CNTT</w:t>
      </w:r>
    </w:p>
    <w:p w14:paraId="763A4CF0" w14:textId="77777777" w:rsidR="00755379" w:rsidRPr="002539D4" w:rsidRDefault="00755379" w:rsidP="00E97CE1">
      <w:pPr>
        <w:spacing w:after="0" w:line="312" w:lineRule="auto"/>
        <w:jc w:val="center"/>
        <w:rPr>
          <w:rFonts w:ascii="Times New Roman" w:eastAsia="Arial" w:hAnsi="Times New Roman"/>
          <w:b/>
          <w:bCs/>
          <w:sz w:val="26"/>
          <w:szCs w:val="26"/>
          <w:lang w:val="vi-VN"/>
        </w:rPr>
      </w:pPr>
      <w:r w:rsidRPr="002539D4">
        <w:rPr>
          <w:rFonts w:ascii="Times New Roman" w:eastAsia="Arial" w:hAnsi="Times New Roman"/>
          <w:b/>
          <w:bCs/>
          <w:sz w:val="26"/>
          <w:szCs w:val="26"/>
        </w:rPr>
        <w:t xml:space="preserve">MỘT SỐ KẾT QUẢ HOẠT ĐỘNG </w:t>
      </w:r>
      <w:r w:rsidRPr="002539D4">
        <w:rPr>
          <w:rFonts w:ascii="Times New Roman" w:eastAsia="Arial" w:hAnsi="Times New Roman"/>
          <w:b/>
          <w:bCs/>
          <w:sz w:val="26"/>
          <w:szCs w:val="26"/>
          <w:lang w:val="vi-VN"/>
        </w:rPr>
        <w:t>CÔNG NGHIỆP</w:t>
      </w:r>
      <w:r w:rsidRPr="002539D4">
        <w:rPr>
          <w:rFonts w:ascii="Times New Roman" w:eastAsia="Arial" w:hAnsi="Times New Roman"/>
          <w:b/>
          <w:bCs/>
          <w:sz w:val="26"/>
          <w:szCs w:val="26"/>
        </w:rPr>
        <w:t xml:space="preserve"> </w:t>
      </w:r>
      <w:r w:rsidRPr="002539D4">
        <w:rPr>
          <w:rFonts w:ascii="Times New Roman" w:eastAsia="Arial" w:hAnsi="Times New Roman"/>
          <w:b/>
          <w:bCs/>
          <w:sz w:val="26"/>
          <w:szCs w:val="26"/>
          <w:lang w:val="vi-VN"/>
        </w:rPr>
        <w:t>CÔNG NGHỆ SỐ</w:t>
      </w:r>
    </w:p>
    <w:p w14:paraId="3A9C057D" w14:textId="77777777" w:rsidR="00755379" w:rsidRPr="002539D4" w:rsidRDefault="00755379" w:rsidP="00E97CE1">
      <w:pPr>
        <w:jc w:val="center"/>
        <w:rPr>
          <w:rFonts w:ascii="Times New Roman" w:hAnsi="Times New Roman"/>
          <w:b/>
          <w:bCs/>
          <w:sz w:val="26"/>
          <w:szCs w:val="26"/>
        </w:rPr>
      </w:pPr>
    </w:p>
    <w:p w14:paraId="71CCBEA6" w14:textId="095C38AF" w:rsidR="00113077" w:rsidRPr="002539D4" w:rsidRDefault="001B37D0" w:rsidP="00E97CE1">
      <w:pPr>
        <w:spacing w:before="120" w:after="120" w:line="259" w:lineRule="auto"/>
        <w:jc w:val="both"/>
        <w:rPr>
          <w:rFonts w:ascii="Times New Roman" w:hAnsi="Times New Roman"/>
          <w:b/>
          <w:sz w:val="26"/>
          <w:szCs w:val="26"/>
        </w:rPr>
      </w:pPr>
      <w:r w:rsidRPr="002539D4">
        <w:rPr>
          <w:rFonts w:ascii="Times New Roman" w:eastAsia="Arial" w:hAnsi="Times New Roman"/>
          <w:b/>
          <w:iCs/>
          <w:sz w:val="26"/>
          <w:szCs w:val="26"/>
          <w:lang w:val="vi-VN"/>
        </w:rPr>
        <w:t>1.</w:t>
      </w:r>
      <w:r w:rsidR="00113077" w:rsidRPr="002539D4">
        <w:rPr>
          <w:rFonts w:ascii="Times New Roman" w:eastAsia="Arial" w:hAnsi="Times New Roman"/>
          <w:b/>
          <w:iCs/>
          <w:sz w:val="26"/>
          <w:szCs w:val="26"/>
          <w:lang w:val="vi-VN"/>
        </w:rPr>
        <w:t xml:space="preserve"> Khái niệm, phương pháp </w:t>
      </w:r>
      <w:proofErr w:type="spellStart"/>
      <w:r w:rsidR="00113077" w:rsidRPr="002539D4">
        <w:rPr>
          <w:rFonts w:ascii="Times New Roman" w:eastAsia="Arial" w:hAnsi="Times New Roman"/>
          <w:b/>
          <w:iCs/>
          <w:sz w:val="26"/>
          <w:szCs w:val="26"/>
        </w:rPr>
        <w:t>tí</w:t>
      </w:r>
      <w:proofErr w:type="spellEnd"/>
      <w:r w:rsidR="00113077" w:rsidRPr="002539D4">
        <w:rPr>
          <w:rFonts w:ascii="Times New Roman" w:eastAsia="Arial" w:hAnsi="Times New Roman"/>
          <w:b/>
          <w:iCs/>
          <w:sz w:val="26"/>
          <w:szCs w:val="26"/>
          <w:lang w:val="vi-VN"/>
        </w:rPr>
        <w:t>nh</w:t>
      </w:r>
    </w:p>
    <w:p w14:paraId="56BADCB1" w14:textId="77777777" w:rsidR="00113077" w:rsidRPr="002539D4" w:rsidRDefault="00113077" w:rsidP="00E97CE1">
      <w:pPr>
        <w:spacing w:before="120" w:after="120" w:line="259" w:lineRule="auto"/>
        <w:jc w:val="both"/>
        <w:rPr>
          <w:rFonts w:ascii="Times New Roman" w:hAnsi="Times New Roman"/>
          <w:sz w:val="26"/>
          <w:szCs w:val="26"/>
        </w:rPr>
      </w:pPr>
      <w:r w:rsidRPr="002539D4">
        <w:rPr>
          <w:rFonts w:ascii="Times New Roman" w:eastAsia="Arial" w:hAnsi="Times New Roman"/>
          <w:b/>
          <w:bCs/>
          <w:sz w:val="26"/>
          <w:szCs w:val="26"/>
          <w:lang w:val="vi-VN"/>
        </w:rPr>
        <w:t>Doanh thu công nghiệp công nghệ thông tin, điện tử viễn thông:</w:t>
      </w:r>
      <w:r w:rsidRPr="002539D4">
        <w:rPr>
          <w:rFonts w:ascii="Times New Roman" w:eastAsia="Arial" w:hAnsi="Times New Roman"/>
          <w:sz w:val="26"/>
          <w:szCs w:val="26"/>
          <w:lang w:val="vi-VN"/>
        </w:rPr>
        <w:t xml:space="preserve"> Là tổng số tiền doanh nghiệp CNS thu được từ hoạt động sản xuất sản phẩmcông nghệ số, cung cấp dịch vụ công nghệ thông tin trong kỳ báo cáo.</w:t>
      </w:r>
    </w:p>
    <w:p w14:paraId="59B14BD7" w14:textId="5B1DDC8D" w:rsidR="00113077" w:rsidRPr="002539D4" w:rsidRDefault="00447B3A" w:rsidP="00E97CE1">
      <w:pPr>
        <w:spacing w:before="120" w:after="120" w:line="259" w:lineRule="auto"/>
        <w:jc w:val="both"/>
        <w:rPr>
          <w:rFonts w:ascii="Times New Roman" w:hAnsi="Times New Roman"/>
          <w:sz w:val="26"/>
          <w:szCs w:val="26"/>
        </w:rPr>
      </w:pPr>
      <w:proofErr w:type="spellStart"/>
      <w:r w:rsidRPr="002539D4">
        <w:rPr>
          <w:rFonts w:ascii="Times New Roman" w:eastAsia="Arial" w:hAnsi="Times New Roman"/>
          <w:b/>
          <w:bCs/>
          <w:sz w:val="26"/>
          <w:szCs w:val="26"/>
        </w:rPr>
        <w:t>Giá</w:t>
      </w:r>
      <w:proofErr w:type="spellEnd"/>
      <w:r w:rsidRPr="002539D4">
        <w:rPr>
          <w:rFonts w:ascii="Times New Roman" w:eastAsia="Arial" w:hAnsi="Times New Roman"/>
          <w:b/>
          <w:bCs/>
          <w:sz w:val="26"/>
          <w:szCs w:val="26"/>
        </w:rPr>
        <w:t xml:space="preserve"> </w:t>
      </w:r>
      <w:proofErr w:type="spellStart"/>
      <w:r w:rsidRPr="002539D4">
        <w:rPr>
          <w:rFonts w:ascii="Times New Roman" w:eastAsia="Arial" w:hAnsi="Times New Roman"/>
          <w:b/>
          <w:bCs/>
          <w:sz w:val="26"/>
          <w:szCs w:val="26"/>
        </w:rPr>
        <w:t>trị</w:t>
      </w:r>
      <w:proofErr w:type="spellEnd"/>
      <w:r w:rsidRPr="002539D4">
        <w:rPr>
          <w:rFonts w:ascii="Times New Roman" w:eastAsia="Arial" w:hAnsi="Times New Roman"/>
          <w:b/>
          <w:bCs/>
          <w:sz w:val="26"/>
          <w:szCs w:val="26"/>
          <w:lang w:val="vi-VN"/>
        </w:rPr>
        <w:t xml:space="preserve"> </w:t>
      </w:r>
      <w:r w:rsidR="00113077" w:rsidRPr="002539D4">
        <w:rPr>
          <w:rFonts w:ascii="Times New Roman" w:eastAsia="Arial" w:hAnsi="Times New Roman"/>
          <w:b/>
          <w:bCs/>
          <w:sz w:val="26"/>
          <w:szCs w:val="26"/>
          <w:lang w:val="vi-VN"/>
        </w:rPr>
        <w:t>nhập khẩu sản phẩm, hàng hóa phần cứng</w:t>
      </w:r>
      <w:r w:rsidR="00E84169" w:rsidRPr="002539D4">
        <w:rPr>
          <w:rFonts w:ascii="Times New Roman" w:eastAsia="Arial" w:hAnsi="Times New Roman"/>
          <w:b/>
          <w:bCs/>
          <w:sz w:val="26"/>
          <w:szCs w:val="26"/>
        </w:rPr>
        <w:t xml:space="preserve"> </w:t>
      </w:r>
      <w:r w:rsidR="00113077" w:rsidRPr="002539D4">
        <w:rPr>
          <w:rFonts w:ascii="Times New Roman" w:eastAsia="Arial" w:hAnsi="Times New Roman"/>
          <w:b/>
          <w:bCs/>
          <w:sz w:val="26"/>
          <w:szCs w:val="26"/>
          <w:lang w:val="vi-VN"/>
        </w:rPr>
        <w:t>công nghệ số:</w:t>
      </w:r>
      <w:r w:rsidR="00113077" w:rsidRPr="002539D4">
        <w:rPr>
          <w:rFonts w:ascii="Times New Roman" w:eastAsia="Arial" w:hAnsi="Times New Roman"/>
          <w:sz w:val="26"/>
          <w:szCs w:val="26"/>
          <w:lang w:val="vi-VN"/>
        </w:rPr>
        <w:t xml:space="preserve"> Là tổng trị giá nhập khẩu sản phẩm, hàng hóa phần cứng, điện tử viễn thông, công nghệ thông tin trong ký báo cáo. Hàng hóa phần cứng, điện tử viễn thông, công nghệ thông tin là hàng hóa thuộc các nhóm: điện thoại các loại &amp; linh kiện, máy vi tính, sản phẩm điện tử và linh kiện.</w:t>
      </w:r>
    </w:p>
    <w:p w14:paraId="01B75345" w14:textId="3BEBBDF5" w:rsidR="00113077" w:rsidRPr="002539D4" w:rsidRDefault="00447B3A" w:rsidP="00E97CE1">
      <w:pPr>
        <w:spacing w:before="120" w:after="120" w:line="259" w:lineRule="auto"/>
        <w:jc w:val="both"/>
        <w:rPr>
          <w:rFonts w:ascii="Times New Roman" w:hAnsi="Times New Roman"/>
          <w:sz w:val="26"/>
          <w:szCs w:val="26"/>
        </w:rPr>
      </w:pPr>
      <w:proofErr w:type="spellStart"/>
      <w:r w:rsidRPr="002539D4">
        <w:rPr>
          <w:rFonts w:ascii="Times New Roman" w:eastAsia="Arial" w:hAnsi="Times New Roman"/>
          <w:b/>
          <w:bCs/>
          <w:sz w:val="26"/>
          <w:szCs w:val="26"/>
        </w:rPr>
        <w:t>Giá</w:t>
      </w:r>
      <w:proofErr w:type="spellEnd"/>
      <w:r w:rsidRPr="002539D4">
        <w:rPr>
          <w:rFonts w:ascii="Times New Roman" w:eastAsia="Arial" w:hAnsi="Times New Roman"/>
          <w:b/>
          <w:bCs/>
          <w:sz w:val="26"/>
          <w:szCs w:val="26"/>
        </w:rPr>
        <w:t xml:space="preserve"> </w:t>
      </w:r>
      <w:proofErr w:type="spellStart"/>
      <w:r w:rsidRPr="002539D4">
        <w:rPr>
          <w:rFonts w:ascii="Times New Roman" w:eastAsia="Arial" w:hAnsi="Times New Roman"/>
          <w:b/>
          <w:bCs/>
          <w:sz w:val="26"/>
          <w:szCs w:val="26"/>
        </w:rPr>
        <w:t>trị</w:t>
      </w:r>
      <w:proofErr w:type="spellEnd"/>
      <w:r w:rsidR="00113077" w:rsidRPr="002539D4">
        <w:rPr>
          <w:rFonts w:ascii="Times New Roman" w:eastAsia="Arial" w:hAnsi="Times New Roman"/>
          <w:b/>
          <w:bCs/>
          <w:sz w:val="26"/>
          <w:szCs w:val="26"/>
          <w:lang w:val="vi-VN"/>
        </w:rPr>
        <w:t xml:space="preserve"> xuất khẩu sản phẩm, hàng hóa phần cứngcông nghệ số:</w:t>
      </w:r>
      <w:r w:rsidR="00113077" w:rsidRPr="002539D4">
        <w:rPr>
          <w:rFonts w:ascii="Times New Roman" w:eastAsia="Arial" w:hAnsi="Times New Roman"/>
          <w:sz w:val="26"/>
          <w:szCs w:val="26"/>
          <w:lang w:val="vi-VN"/>
        </w:rPr>
        <w:t xml:space="preserve"> Là tổng giá trị nhập khẩu sản phẩm, hàng hóa phần cứng, điện tử viễn thông, công nghệ thông tin trong kỳ báo cáo.</w:t>
      </w:r>
    </w:p>
    <w:p w14:paraId="71024193" w14:textId="3B0FC9EE" w:rsidR="00113077" w:rsidRPr="002539D4" w:rsidRDefault="00113077" w:rsidP="00E97CE1">
      <w:pPr>
        <w:spacing w:before="120" w:after="120" w:line="259" w:lineRule="auto"/>
        <w:jc w:val="both"/>
        <w:rPr>
          <w:rFonts w:ascii="Times New Roman" w:hAnsi="Times New Roman"/>
          <w:sz w:val="26"/>
          <w:szCs w:val="26"/>
        </w:rPr>
      </w:pPr>
      <w:r w:rsidRPr="002539D4">
        <w:rPr>
          <w:rFonts w:ascii="Times New Roman" w:eastAsia="Arial" w:hAnsi="Times New Roman"/>
          <w:b/>
          <w:bCs/>
          <w:sz w:val="26"/>
          <w:szCs w:val="26"/>
          <w:lang w:val="vi-VN"/>
        </w:rPr>
        <w:t xml:space="preserve">Số lao động của doanh nghiệp </w:t>
      </w:r>
      <w:proofErr w:type="spellStart"/>
      <w:r w:rsidR="00531A60" w:rsidRPr="002539D4">
        <w:rPr>
          <w:rFonts w:ascii="Times New Roman" w:eastAsia="Arial" w:hAnsi="Times New Roman"/>
          <w:b/>
          <w:bCs/>
          <w:sz w:val="26"/>
          <w:szCs w:val="26"/>
        </w:rPr>
        <w:t>công</w:t>
      </w:r>
      <w:proofErr w:type="spellEnd"/>
      <w:r w:rsidR="00531A60" w:rsidRPr="002539D4">
        <w:rPr>
          <w:rFonts w:ascii="Times New Roman" w:eastAsia="Arial" w:hAnsi="Times New Roman"/>
          <w:b/>
          <w:bCs/>
          <w:sz w:val="26"/>
          <w:szCs w:val="26"/>
        </w:rPr>
        <w:t xml:space="preserve"> </w:t>
      </w:r>
      <w:proofErr w:type="spellStart"/>
      <w:r w:rsidR="00531A60" w:rsidRPr="002539D4">
        <w:rPr>
          <w:rFonts w:ascii="Times New Roman" w:eastAsia="Arial" w:hAnsi="Times New Roman"/>
          <w:b/>
          <w:bCs/>
          <w:sz w:val="26"/>
          <w:szCs w:val="26"/>
        </w:rPr>
        <w:t>nghệ</w:t>
      </w:r>
      <w:proofErr w:type="spellEnd"/>
      <w:r w:rsidR="00531A60" w:rsidRPr="002539D4">
        <w:rPr>
          <w:rFonts w:ascii="Times New Roman" w:eastAsia="Arial" w:hAnsi="Times New Roman"/>
          <w:b/>
          <w:bCs/>
          <w:sz w:val="26"/>
          <w:szCs w:val="26"/>
        </w:rPr>
        <w:t xml:space="preserve"> </w:t>
      </w:r>
      <w:proofErr w:type="spellStart"/>
      <w:r w:rsidR="00531A60" w:rsidRPr="002539D4">
        <w:rPr>
          <w:rFonts w:ascii="Times New Roman" w:eastAsia="Arial" w:hAnsi="Times New Roman"/>
          <w:b/>
          <w:bCs/>
          <w:sz w:val="26"/>
          <w:szCs w:val="26"/>
        </w:rPr>
        <w:t>số</w:t>
      </w:r>
      <w:proofErr w:type="spellEnd"/>
      <w:r w:rsidRPr="002539D4">
        <w:rPr>
          <w:rFonts w:ascii="Times New Roman" w:eastAsia="Arial" w:hAnsi="Times New Roman"/>
          <w:b/>
          <w:bCs/>
          <w:sz w:val="26"/>
          <w:szCs w:val="26"/>
          <w:lang w:val="vi-VN"/>
        </w:rPr>
        <w:t>:</w:t>
      </w:r>
      <w:r w:rsidRPr="002539D4">
        <w:rPr>
          <w:rFonts w:ascii="Times New Roman" w:eastAsia="Arial" w:hAnsi="Times New Roman"/>
          <w:sz w:val="26"/>
          <w:szCs w:val="26"/>
          <w:lang w:val="vi-VN"/>
        </w:rPr>
        <w:t xml:space="preserve"> Là tổng số người lao động hưởng lương tại doanh nghiệp CNS tính đến thời điểm cuối kỳ báo cáo.</w:t>
      </w:r>
    </w:p>
    <w:p w14:paraId="7E9A977E" w14:textId="4AAEDB4D" w:rsidR="00113077" w:rsidRPr="002539D4" w:rsidRDefault="00113077" w:rsidP="00E97CE1">
      <w:pPr>
        <w:spacing w:before="120" w:after="120" w:line="259" w:lineRule="auto"/>
        <w:jc w:val="both"/>
        <w:rPr>
          <w:rFonts w:ascii="Times New Roman" w:hAnsi="Times New Roman"/>
          <w:sz w:val="26"/>
          <w:szCs w:val="26"/>
        </w:rPr>
      </w:pPr>
      <w:r w:rsidRPr="002539D4">
        <w:rPr>
          <w:rFonts w:ascii="Times New Roman" w:eastAsia="Arial" w:hAnsi="Times New Roman"/>
          <w:b/>
          <w:bCs/>
          <w:sz w:val="26"/>
          <w:szCs w:val="26"/>
          <w:lang w:val="vi-VN"/>
        </w:rPr>
        <w:t xml:space="preserve">Số tiền doanh nghiệp </w:t>
      </w:r>
      <w:proofErr w:type="spellStart"/>
      <w:r w:rsidR="00531A60" w:rsidRPr="002539D4">
        <w:rPr>
          <w:rFonts w:ascii="Times New Roman" w:eastAsia="Arial" w:hAnsi="Times New Roman"/>
          <w:b/>
          <w:bCs/>
          <w:sz w:val="26"/>
          <w:szCs w:val="26"/>
        </w:rPr>
        <w:t>công</w:t>
      </w:r>
      <w:proofErr w:type="spellEnd"/>
      <w:r w:rsidR="00531A60" w:rsidRPr="002539D4">
        <w:rPr>
          <w:rFonts w:ascii="Times New Roman" w:eastAsia="Arial" w:hAnsi="Times New Roman"/>
          <w:b/>
          <w:bCs/>
          <w:sz w:val="26"/>
          <w:szCs w:val="26"/>
        </w:rPr>
        <w:t xml:space="preserve"> </w:t>
      </w:r>
      <w:proofErr w:type="spellStart"/>
      <w:r w:rsidR="00531A60" w:rsidRPr="002539D4">
        <w:rPr>
          <w:rFonts w:ascii="Times New Roman" w:eastAsia="Arial" w:hAnsi="Times New Roman"/>
          <w:b/>
          <w:bCs/>
          <w:sz w:val="26"/>
          <w:szCs w:val="26"/>
        </w:rPr>
        <w:t>nghệ</w:t>
      </w:r>
      <w:proofErr w:type="spellEnd"/>
      <w:r w:rsidR="00531A60" w:rsidRPr="002539D4">
        <w:rPr>
          <w:rFonts w:ascii="Times New Roman" w:eastAsia="Arial" w:hAnsi="Times New Roman"/>
          <w:b/>
          <w:bCs/>
          <w:sz w:val="26"/>
          <w:szCs w:val="26"/>
        </w:rPr>
        <w:t xml:space="preserve"> </w:t>
      </w:r>
      <w:proofErr w:type="spellStart"/>
      <w:r w:rsidR="00531A60" w:rsidRPr="002539D4">
        <w:rPr>
          <w:rFonts w:ascii="Times New Roman" w:eastAsia="Arial" w:hAnsi="Times New Roman"/>
          <w:b/>
          <w:bCs/>
          <w:sz w:val="26"/>
          <w:szCs w:val="26"/>
        </w:rPr>
        <w:t>số</w:t>
      </w:r>
      <w:proofErr w:type="spellEnd"/>
      <w:r w:rsidRPr="002539D4">
        <w:rPr>
          <w:rFonts w:ascii="Times New Roman" w:eastAsia="Arial" w:hAnsi="Times New Roman"/>
          <w:b/>
          <w:bCs/>
          <w:sz w:val="26"/>
          <w:szCs w:val="26"/>
          <w:lang w:val="vi-VN"/>
        </w:rPr>
        <w:t xml:space="preserve"> nộp NSNN:</w:t>
      </w:r>
      <w:r w:rsidRPr="002539D4">
        <w:rPr>
          <w:rFonts w:ascii="Times New Roman" w:eastAsia="Arial" w:hAnsi="Times New Roman"/>
          <w:sz w:val="26"/>
          <w:szCs w:val="26"/>
          <w:lang w:val="vi-VN"/>
        </w:rPr>
        <w:t xml:space="preserve"> Là toàn bộ các khoản thuế, phí, lệ phí và các khoản nộp khác mà doanh nghiệp CNS phải nộp NSNN theo quy định của pháp luật trong kỳ báo cáo.</w:t>
      </w:r>
    </w:p>
    <w:p w14:paraId="0BB2ADB2" w14:textId="42352AB7" w:rsidR="00113077" w:rsidRPr="002539D4" w:rsidRDefault="00113077" w:rsidP="00E97CE1">
      <w:pPr>
        <w:spacing w:before="120" w:after="120" w:line="259" w:lineRule="auto"/>
        <w:jc w:val="both"/>
        <w:rPr>
          <w:rFonts w:ascii="Times New Roman" w:hAnsi="Times New Roman"/>
          <w:sz w:val="26"/>
          <w:szCs w:val="26"/>
        </w:rPr>
      </w:pPr>
      <w:r w:rsidRPr="002539D4">
        <w:rPr>
          <w:rFonts w:ascii="Times New Roman" w:eastAsia="Arial" w:hAnsi="Times New Roman"/>
          <w:b/>
          <w:bCs/>
          <w:sz w:val="26"/>
          <w:szCs w:val="26"/>
          <w:lang w:val="vi-VN"/>
        </w:rPr>
        <w:t xml:space="preserve">Lợi nhuận sau thuế của doanh nghiệp </w:t>
      </w:r>
      <w:proofErr w:type="spellStart"/>
      <w:r w:rsidR="00531A60" w:rsidRPr="002539D4">
        <w:rPr>
          <w:rFonts w:ascii="Times New Roman" w:eastAsia="Arial" w:hAnsi="Times New Roman"/>
          <w:b/>
          <w:bCs/>
          <w:sz w:val="26"/>
          <w:szCs w:val="26"/>
        </w:rPr>
        <w:t>công</w:t>
      </w:r>
      <w:proofErr w:type="spellEnd"/>
      <w:r w:rsidR="00531A60" w:rsidRPr="002539D4">
        <w:rPr>
          <w:rFonts w:ascii="Times New Roman" w:eastAsia="Arial" w:hAnsi="Times New Roman"/>
          <w:b/>
          <w:bCs/>
          <w:sz w:val="26"/>
          <w:szCs w:val="26"/>
        </w:rPr>
        <w:t xml:space="preserve"> </w:t>
      </w:r>
      <w:proofErr w:type="spellStart"/>
      <w:r w:rsidR="00531A60" w:rsidRPr="002539D4">
        <w:rPr>
          <w:rFonts w:ascii="Times New Roman" w:eastAsia="Arial" w:hAnsi="Times New Roman"/>
          <w:b/>
          <w:bCs/>
          <w:sz w:val="26"/>
          <w:szCs w:val="26"/>
        </w:rPr>
        <w:t>nghệ</w:t>
      </w:r>
      <w:proofErr w:type="spellEnd"/>
      <w:r w:rsidR="00531A60" w:rsidRPr="002539D4">
        <w:rPr>
          <w:rFonts w:ascii="Times New Roman" w:eastAsia="Arial" w:hAnsi="Times New Roman"/>
          <w:b/>
          <w:bCs/>
          <w:sz w:val="26"/>
          <w:szCs w:val="26"/>
        </w:rPr>
        <w:t xml:space="preserve"> </w:t>
      </w:r>
      <w:proofErr w:type="spellStart"/>
      <w:r w:rsidR="00531A60" w:rsidRPr="002539D4">
        <w:rPr>
          <w:rFonts w:ascii="Times New Roman" w:eastAsia="Arial" w:hAnsi="Times New Roman"/>
          <w:b/>
          <w:bCs/>
          <w:sz w:val="26"/>
          <w:szCs w:val="26"/>
        </w:rPr>
        <w:t>số</w:t>
      </w:r>
      <w:proofErr w:type="spellEnd"/>
      <w:r w:rsidRPr="002539D4">
        <w:rPr>
          <w:rFonts w:ascii="Times New Roman" w:eastAsia="Arial" w:hAnsi="Times New Roman"/>
          <w:b/>
          <w:bCs/>
          <w:sz w:val="26"/>
          <w:szCs w:val="26"/>
          <w:lang w:val="vi-VN"/>
        </w:rPr>
        <w:t>:</w:t>
      </w:r>
      <w:r w:rsidRPr="002539D4">
        <w:rPr>
          <w:rFonts w:ascii="Times New Roman" w:eastAsia="Arial" w:hAnsi="Times New Roman"/>
          <w:sz w:val="26"/>
          <w:szCs w:val="26"/>
          <w:lang w:val="vi-VN"/>
        </w:rPr>
        <w:t xml:space="preserve"> Là phần lợi nhuận còn lại của doanh nghiệp CNS sau khi trừ số tiền thuế TNDN phải nộp của kỳ báo cáo theo quy định.</w:t>
      </w:r>
    </w:p>
    <w:p w14:paraId="60BE2EF3" w14:textId="4C5FE64F" w:rsidR="00113077" w:rsidRPr="002539D4" w:rsidRDefault="001B37D0" w:rsidP="00E97CE1">
      <w:pPr>
        <w:spacing w:before="120" w:after="120" w:line="259" w:lineRule="auto"/>
        <w:jc w:val="both"/>
        <w:rPr>
          <w:rFonts w:ascii="Times New Roman" w:hAnsi="Times New Roman"/>
          <w:b/>
          <w:sz w:val="26"/>
          <w:szCs w:val="26"/>
        </w:rPr>
      </w:pPr>
      <w:r w:rsidRPr="002539D4">
        <w:rPr>
          <w:rFonts w:ascii="Times New Roman" w:eastAsia="Arial" w:hAnsi="Times New Roman"/>
          <w:b/>
          <w:iCs/>
          <w:sz w:val="26"/>
          <w:szCs w:val="26"/>
          <w:lang w:val="vi-VN"/>
        </w:rPr>
        <w:t>2.</w:t>
      </w:r>
      <w:r w:rsidR="00113077" w:rsidRPr="002539D4">
        <w:rPr>
          <w:rFonts w:ascii="Times New Roman" w:eastAsia="Arial" w:hAnsi="Times New Roman"/>
          <w:b/>
          <w:iCs/>
          <w:sz w:val="26"/>
          <w:szCs w:val="26"/>
          <w:lang w:val="vi-VN"/>
        </w:rPr>
        <w:t xml:space="preserve"> Cách ghi biểu</w:t>
      </w:r>
    </w:p>
    <w:p w14:paraId="7B1BFD56" w14:textId="77777777" w:rsidR="00113077" w:rsidRPr="002539D4" w:rsidRDefault="00113077" w:rsidP="00E97CE1">
      <w:pPr>
        <w:spacing w:before="120" w:after="120" w:line="259" w:lineRule="auto"/>
        <w:jc w:val="both"/>
        <w:rPr>
          <w:rFonts w:ascii="Times New Roman" w:hAnsi="Times New Roman"/>
          <w:sz w:val="26"/>
          <w:szCs w:val="26"/>
        </w:rPr>
      </w:pPr>
      <w:r w:rsidRPr="002539D4">
        <w:rPr>
          <w:rFonts w:ascii="Times New Roman" w:eastAsia="Arial" w:hAnsi="Times New Roman"/>
          <w:sz w:val="26"/>
          <w:szCs w:val="26"/>
          <w:lang w:val="vi-VN"/>
        </w:rPr>
        <w:t>Ghi thông tin, số liệu theo hướng dẫn cụ thể tại biểu mẫu.</w:t>
      </w:r>
    </w:p>
    <w:p w14:paraId="7BD2BD02" w14:textId="62BBC6F8" w:rsidR="00113077" w:rsidRPr="002539D4" w:rsidRDefault="001B37D0" w:rsidP="00E97CE1">
      <w:pPr>
        <w:spacing w:before="120" w:after="120" w:line="259" w:lineRule="auto"/>
        <w:jc w:val="both"/>
        <w:rPr>
          <w:rFonts w:ascii="Times New Roman" w:hAnsi="Times New Roman"/>
          <w:b/>
          <w:sz w:val="26"/>
          <w:szCs w:val="26"/>
        </w:rPr>
      </w:pPr>
      <w:r w:rsidRPr="002539D4">
        <w:rPr>
          <w:rFonts w:ascii="Times New Roman" w:eastAsia="Arial" w:hAnsi="Times New Roman"/>
          <w:b/>
          <w:iCs/>
          <w:sz w:val="26"/>
          <w:szCs w:val="26"/>
          <w:lang w:val="vi-VN"/>
        </w:rPr>
        <w:t xml:space="preserve">3. </w:t>
      </w:r>
      <w:r w:rsidR="00113077" w:rsidRPr="002539D4">
        <w:rPr>
          <w:rFonts w:ascii="Times New Roman" w:eastAsia="Arial" w:hAnsi="Times New Roman"/>
          <w:b/>
          <w:iCs/>
          <w:sz w:val="26"/>
          <w:szCs w:val="26"/>
          <w:lang w:val="vi-VN"/>
        </w:rPr>
        <w:t>Nguồn số liệu</w:t>
      </w:r>
    </w:p>
    <w:p w14:paraId="5EA9DDCD" w14:textId="77777777" w:rsidR="00113077" w:rsidRPr="002539D4" w:rsidRDefault="00113077" w:rsidP="00E97CE1">
      <w:pPr>
        <w:spacing w:before="120" w:after="120" w:line="259" w:lineRule="auto"/>
        <w:jc w:val="both"/>
        <w:rPr>
          <w:rFonts w:ascii="Times New Roman" w:hAnsi="Times New Roman"/>
          <w:sz w:val="26"/>
          <w:szCs w:val="26"/>
        </w:rPr>
      </w:pPr>
      <w:r w:rsidRPr="002539D4">
        <w:rPr>
          <w:rFonts w:ascii="Times New Roman" w:eastAsia="Arial" w:hAnsi="Times New Roman"/>
          <w:sz w:val="26"/>
          <w:szCs w:val="26"/>
          <w:lang w:val="vi-VN"/>
        </w:rPr>
        <w:t>Doanh nghiệp CNS lập biểu căn cứ số liệu kết quả hoạt động sản xuất, kinh doanh, cung cấp dịch vụ của doanh nghiệp của kỳ báo cáo.</w:t>
      </w:r>
    </w:p>
    <w:p w14:paraId="05C79612" w14:textId="0375A2AC" w:rsidR="00B60654" w:rsidRPr="002539D4" w:rsidRDefault="00113077" w:rsidP="00E97CE1">
      <w:pPr>
        <w:spacing w:before="120" w:after="120"/>
        <w:jc w:val="both"/>
        <w:rPr>
          <w:rFonts w:ascii="Times New Roman" w:hAnsi="Times New Roman"/>
          <w:sz w:val="26"/>
          <w:szCs w:val="26"/>
        </w:rPr>
        <w:sectPr w:rsidR="00B60654" w:rsidRPr="002539D4" w:rsidSect="00B55B85">
          <w:pgSz w:w="11906" w:h="16838" w:code="9"/>
          <w:pgMar w:top="1134" w:right="1134" w:bottom="1134" w:left="1701" w:header="720" w:footer="720" w:gutter="0"/>
          <w:cols w:space="720"/>
          <w:docGrid w:linePitch="360"/>
        </w:sectPr>
      </w:pPr>
      <w:r w:rsidRPr="002539D4">
        <w:rPr>
          <w:rFonts w:ascii="Times New Roman" w:eastAsia="Arial" w:hAnsi="Times New Roman"/>
          <w:i/>
          <w:iCs/>
          <w:sz w:val="26"/>
          <w:szCs w:val="26"/>
          <w:lang w:val="vi-VN"/>
        </w:rPr>
        <w:t>(*) Doanh nghiệp CNS gửi báo cáo Sở KH&amp;CN</w:t>
      </w:r>
      <w:r w:rsidR="00A70139" w:rsidRPr="002539D4">
        <w:rPr>
          <w:rFonts w:ascii="Times New Roman" w:eastAsia="Arial" w:hAnsi="Times New Roman"/>
          <w:i/>
          <w:iCs/>
          <w:sz w:val="26"/>
          <w:szCs w:val="26"/>
        </w:rPr>
        <w:t xml:space="preserve"> </w:t>
      </w:r>
      <w:r w:rsidRPr="002539D4">
        <w:rPr>
          <w:rFonts w:ascii="Times New Roman" w:eastAsia="Arial" w:hAnsi="Times New Roman"/>
          <w:i/>
          <w:iCs/>
          <w:sz w:val="26"/>
          <w:szCs w:val="26"/>
          <w:lang w:val="vi-VN"/>
        </w:rPr>
        <w:t>nơi Doanh nghiệp có trụ sở chính.</w:t>
      </w:r>
      <w:r w:rsidR="00477C70" w:rsidRPr="002539D4">
        <w:rPr>
          <w:rFonts w:ascii="Times New Roman" w:hAnsi="Times New Roman"/>
          <w:sz w:val="26"/>
          <w:szCs w:val="26"/>
        </w:rPr>
        <w:br w:type="page"/>
      </w:r>
    </w:p>
    <w:p w14:paraId="7E608D6E" w14:textId="4A10E901" w:rsidR="00477C70" w:rsidRPr="002539D4" w:rsidRDefault="00477C70" w:rsidP="00B60654">
      <w:pPr>
        <w:spacing w:before="60" w:after="60"/>
        <w:ind w:left="448"/>
        <w:jc w:val="both"/>
        <w:rPr>
          <w:rFonts w:ascii="Times New Roman" w:hAnsi="Times New Roman"/>
          <w:sz w:val="26"/>
          <w:szCs w:val="26"/>
        </w:rPr>
      </w:pPr>
    </w:p>
    <w:tbl>
      <w:tblPr>
        <w:tblW w:w="5392" w:type="pct"/>
        <w:tblLook w:val="04A0" w:firstRow="1" w:lastRow="0" w:firstColumn="1" w:lastColumn="0" w:noHBand="0" w:noVBand="1"/>
      </w:tblPr>
      <w:tblGrid>
        <w:gridCol w:w="141"/>
        <w:gridCol w:w="5245"/>
        <w:gridCol w:w="1232"/>
        <w:gridCol w:w="1062"/>
        <w:gridCol w:w="980"/>
        <w:gridCol w:w="368"/>
        <w:gridCol w:w="1863"/>
        <w:gridCol w:w="597"/>
        <w:gridCol w:w="1257"/>
        <w:gridCol w:w="1713"/>
        <w:gridCol w:w="286"/>
        <w:gridCol w:w="968"/>
      </w:tblGrid>
      <w:tr w:rsidR="002539D4" w:rsidRPr="00D3281D" w14:paraId="08769AD7" w14:textId="77777777" w:rsidTr="00D3281D">
        <w:trPr>
          <w:trHeight w:val="1450"/>
        </w:trPr>
        <w:tc>
          <w:tcPr>
            <w:tcW w:w="1714" w:type="pct"/>
            <w:gridSpan w:val="2"/>
            <w:shd w:val="clear" w:color="auto" w:fill="auto"/>
          </w:tcPr>
          <w:p w14:paraId="76B4211A" w14:textId="3623D4F3" w:rsidR="00C91C53" w:rsidRPr="00D3281D" w:rsidRDefault="00C91C53" w:rsidP="00C91C53">
            <w:pPr>
              <w:spacing w:after="0" w:line="240" w:lineRule="auto"/>
              <w:outlineLvl w:val="1"/>
              <w:rPr>
                <w:rFonts w:ascii="Times New Roman" w:eastAsia="Times New Roman" w:hAnsi="Times New Roman"/>
                <w:b/>
                <w:bCs/>
                <w:sz w:val="24"/>
                <w:szCs w:val="24"/>
              </w:rPr>
            </w:pPr>
            <w:proofErr w:type="spellStart"/>
            <w:r w:rsidRPr="00D3281D">
              <w:rPr>
                <w:rFonts w:ascii="Times New Roman" w:eastAsia="Times New Roman" w:hAnsi="Times New Roman"/>
                <w:b/>
                <w:sz w:val="24"/>
                <w:szCs w:val="24"/>
              </w:rPr>
              <w:t>Biểu</w:t>
            </w:r>
            <w:proofErr w:type="spellEnd"/>
            <w:r w:rsidRPr="00D3281D">
              <w:rPr>
                <w:rFonts w:ascii="Times New Roman" w:eastAsia="Times New Roman" w:hAnsi="Times New Roman"/>
                <w:b/>
                <w:sz w:val="24"/>
                <w:szCs w:val="24"/>
              </w:rPr>
              <w:t xml:space="preserve"> </w:t>
            </w:r>
            <w:r w:rsidR="009F19C4" w:rsidRPr="00D3281D">
              <w:rPr>
                <w:rFonts w:ascii="Times New Roman" w:eastAsia="Times New Roman" w:hAnsi="Times New Roman"/>
                <w:b/>
                <w:sz w:val="24"/>
                <w:szCs w:val="24"/>
              </w:rPr>
              <w:t>11</w:t>
            </w:r>
            <w:r w:rsidRPr="00D3281D">
              <w:rPr>
                <w:rFonts w:ascii="Times New Roman" w:eastAsia="Times New Roman" w:hAnsi="Times New Roman"/>
                <w:b/>
                <w:sz w:val="24"/>
                <w:szCs w:val="24"/>
              </w:rPr>
              <w:t>02</w:t>
            </w:r>
            <w:r w:rsidR="00147CBD" w:rsidRPr="00D3281D">
              <w:rPr>
                <w:rFonts w:ascii="Times New Roman" w:eastAsia="Times New Roman" w:hAnsi="Times New Roman"/>
                <w:b/>
                <w:sz w:val="24"/>
                <w:szCs w:val="24"/>
              </w:rPr>
              <w:t>B</w:t>
            </w:r>
            <w:r w:rsidRPr="00D3281D">
              <w:rPr>
                <w:rFonts w:ascii="Times New Roman" w:eastAsia="Times New Roman" w:hAnsi="Times New Roman"/>
                <w:b/>
                <w:sz w:val="24"/>
                <w:szCs w:val="24"/>
              </w:rPr>
              <w:t>/KHCN-CNTT</w:t>
            </w:r>
          </w:p>
          <w:p w14:paraId="7766D30F" w14:textId="1A246EA5" w:rsidR="00C91C53" w:rsidRPr="00D3281D" w:rsidRDefault="00C91C53" w:rsidP="00C91C53">
            <w:pPr>
              <w:spacing w:after="0" w:line="240" w:lineRule="auto"/>
              <w:outlineLvl w:val="0"/>
              <w:rPr>
                <w:rFonts w:ascii="Times New Roman" w:eastAsia="Times New Roman" w:hAnsi="Times New Roman"/>
                <w:sz w:val="24"/>
                <w:szCs w:val="24"/>
              </w:rPr>
            </w:pPr>
            <w:r w:rsidRPr="00D3281D">
              <w:rPr>
                <w:rFonts w:ascii="Times New Roman" w:eastAsia="Times New Roman" w:hAnsi="Times New Roman"/>
                <w:sz w:val="24"/>
                <w:szCs w:val="24"/>
              </w:rPr>
              <w:t xml:space="preserve">Ban </w:t>
            </w:r>
            <w:proofErr w:type="spellStart"/>
            <w:r w:rsidRPr="00D3281D">
              <w:rPr>
                <w:rFonts w:ascii="Times New Roman" w:eastAsia="Times New Roman" w:hAnsi="Times New Roman"/>
                <w:sz w:val="24"/>
                <w:szCs w:val="24"/>
              </w:rPr>
              <w:t>hành</w:t>
            </w:r>
            <w:proofErr w:type="spellEnd"/>
            <w:r w:rsidRPr="00D3281D">
              <w:rPr>
                <w:rFonts w:ascii="Times New Roman" w:eastAsia="Times New Roman" w:hAnsi="Times New Roman"/>
                <w:sz w:val="24"/>
                <w:szCs w:val="24"/>
              </w:rPr>
              <w:t xml:space="preserve"> </w:t>
            </w:r>
            <w:proofErr w:type="spellStart"/>
            <w:r w:rsidRPr="00D3281D">
              <w:rPr>
                <w:rFonts w:ascii="Times New Roman" w:eastAsia="Times New Roman" w:hAnsi="Times New Roman"/>
                <w:sz w:val="24"/>
                <w:szCs w:val="24"/>
              </w:rPr>
              <w:t>kèm</w:t>
            </w:r>
            <w:proofErr w:type="spellEnd"/>
            <w:r w:rsidRPr="00D3281D">
              <w:rPr>
                <w:rFonts w:ascii="Times New Roman" w:eastAsia="Times New Roman" w:hAnsi="Times New Roman"/>
                <w:sz w:val="24"/>
                <w:szCs w:val="24"/>
              </w:rPr>
              <w:t xml:space="preserve"> </w:t>
            </w:r>
            <w:proofErr w:type="spellStart"/>
            <w:r w:rsidRPr="00D3281D">
              <w:rPr>
                <w:rFonts w:ascii="Times New Roman" w:eastAsia="Times New Roman" w:hAnsi="Times New Roman"/>
                <w:sz w:val="24"/>
                <w:szCs w:val="24"/>
              </w:rPr>
              <w:t>theo</w:t>
            </w:r>
            <w:proofErr w:type="spellEnd"/>
            <w:r w:rsidRPr="00D3281D">
              <w:rPr>
                <w:rFonts w:ascii="Times New Roman" w:eastAsia="Times New Roman" w:hAnsi="Times New Roman"/>
                <w:sz w:val="24"/>
                <w:szCs w:val="24"/>
              </w:rPr>
              <w:t xml:space="preserve"> </w:t>
            </w:r>
            <w:r w:rsidRPr="00D3281D">
              <w:rPr>
                <w:rFonts w:ascii="Times New Roman" w:eastAsia="Times New Roman" w:hAnsi="Times New Roman"/>
                <w:iCs/>
                <w:sz w:val="24"/>
                <w:szCs w:val="24"/>
              </w:rPr>
              <w:t xml:space="preserve">Thông </w:t>
            </w:r>
            <w:proofErr w:type="spellStart"/>
            <w:r w:rsidRPr="00D3281D">
              <w:rPr>
                <w:rFonts w:ascii="Times New Roman" w:eastAsia="Times New Roman" w:hAnsi="Times New Roman"/>
                <w:iCs/>
                <w:sz w:val="24"/>
                <w:szCs w:val="24"/>
              </w:rPr>
              <w:t>tư</w:t>
            </w:r>
            <w:proofErr w:type="spellEnd"/>
            <w:r w:rsidRPr="00D3281D">
              <w:rPr>
                <w:rFonts w:ascii="Times New Roman" w:eastAsia="Times New Roman" w:hAnsi="Times New Roman"/>
                <w:iCs/>
                <w:sz w:val="24"/>
                <w:szCs w:val="24"/>
              </w:rPr>
              <w:t xml:space="preserve"> </w:t>
            </w:r>
            <w:proofErr w:type="spellStart"/>
            <w:r w:rsidRPr="00D3281D">
              <w:rPr>
                <w:rFonts w:ascii="Times New Roman" w:eastAsia="Times New Roman" w:hAnsi="Times New Roman"/>
                <w:iCs/>
                <w:sz w:val="24"/>
                <w:szCs w:val="24"/>
              </w:rPr>
              <w:t>số</w:t>
            </w:r>
            <w:proofErr w:type="spellEnd"/>
            <w:r w:rsidRPr="00D3281D">
              <w:rPr>
                <w:rFonts w:ascii="Times New Roman" w:eastAsia="Times New Roman" w:hAnsi="Times New Roman"/>
                <w:iCs/>
                <w:sz w:val="24"/>
                <w:szCs w:val="24"/>
              </w:rPr>
              <w:t xml:space="preserve"> </w:t>
            </w:r>
            <w:r w:rsidR="00D3281D">
              <w:rPr>
                <w:rFonts w:ascii="Times New Roman" w:eastAsia="Times New Roman" w:hAnsi="Times New Roman"/>
                <w:iCs/>
                <w:sz w:val="24"/>
                <w:szCs w:val="24"/>
              </w:rPr>
              <w:t xml:space="preserve">   </w:t>
            </w:r>
            <w:r w:rsidRPr="00D3281D">
              <w:rPr>
                <w:rFonts w:ascii="Times New Roman" w:eastAsia="Times New Roman" w:hAnsi="Times New Roman"/>
                <w:iCs/>
                <w:sz w:val="24"/>
                <w:szCs w:val="24"/>
              </w:rPr>
              <w:t xml:space="preserve">/2025/TT-BKHCN </w:t>
            </w:r>
            <w:proofErr w:type="spellStart"/>
            <w:r w:rsidRPr="00D3281D">
              <w:rPr>
                <w:rFonts w:ascii="Times New Roman" w:eastAsia="Times New Roman" w:hAnsi="Times New Roman"/>
                <w:iCs/>
                <w:sz w:val="24"/>
                <w:szCs w:val="24"/>
              </w:rPr>
              <w:t>ngày</w:t>
            </w:r>
            <w:proofErr w:type="spellEnd"/>
            <w:r w:rsidR="00D3281D">
              <w:rPr>
                <w:rFonts w:ascii="Times New Roman" w:eastAsia="Times New Roman" w:hAnsi="Times New Roman"/>
                <w:iCs/>
                <w:sz w:val="24"/>
                <w:szCs w:val="24"/>
              </w:rPr>
              <w:t xml:space="preserve">     </w:t>
            </w:r>
            <w:proofErr w:type="spellStart"/>
            <w:r w:rsidRPr="00D3281D">
              <w:rPr>
                <w:rFonts w:ascii="Times New Roman" w:eastAsia="Times New Roman" w:hAnsi="Times New Roman"/>
                <w:iCs/>
                <w:sz w:val="24"/>
                <w:szCs w:val="24"/>
              </w:rPr>
              <w:t>tháng</w:t>
            </w:r>
            <w:proofErr w:type="spellEnd"/>
            <w:r w:rsidRPr="00D3281D">
              <w:rPr>
                <w:rFonts w:ascii="Times New Roman" w:eastAsia="Times New Roman" w:hAnsi="Times New Roman"/>
                <w:iCs/>
                <w:sz w:val="24"/>
                <w:szCs w:val="24"/>
              </w:rPr>
              <w:t xml:space="preserve"> </w:t>
            </w:r>
            <w:r w:rsidR="00D3281D">
              <w:rPr>
                <w:rFonts w:ascii="Times New Roman" w:eastAsia="Times New Roman" w:hAnsi="Times New Roman"/>
                <w:iCs/>
                <w:sz w:val="24"/>
                <w:szCs w:val="24"/>
              </w:rPr>
              <w:t xml:space="preserve">12 </w:t>
            </w:r>
            <w:proofErr w:type="spellStart"/>
            <w:r w:rsidR="008F0432" w:rsidRPr="00D3281D">
              <w:rPr>
                <w:rFonts w:ascii="Times New Roman" w:eastAsia="Times New Roman" w:hAnsi="Times New Roman"/>
                <w:iCs/>
                <w:sz w:val="24"/>
                <w:szCs w:val="24"/>
              </w:rPr>
              <w:t>năm</w:t>
            </w:r>
            <w:proofErr w:type="spellEnd"/>
            <w:r w:rsidR="008F0432" w:rsidRPr="00D3281D">
              <w:rPr>
                <w:rFonts w:ascii="Times New Roman" w:eastAsia="Times New Roman" w:hAnsi="Times New Roman"/>
                <w:iCs/>
                <w:sz w:val="24"/>
                <w:szCs w:val="24"/>
              </w:rPr>
              <w:t xml:space="preserve"> </w:t>
            </w:r>
            <w:r w:rsidR="00D3281D">
              <w:rPr>
                <w:rFonts w:ascii="Times New Roman" w:eastAsia="Times New Roman" w:hAnsi="Times New Roman"/>
                <w:iCs/>
                <w:sz w:val="24"/>
                <w:szCs w:val="24"/>
              </w:rPr>
              <w:t>2025</w:t>
            </w:r>
          </w:p>
          <w:p w14:paraId="55AFE6E5" w14:textId="2DCC1F98" w:rsidR="00C91C53" w:rsidRPr="00D3281D" w:rsidRDefault="00C91C53" w:rsidP="00C91C53">
            <w:pPr>
              <w:spacing w:after="0" w:line="240" w:lineRule="auto"/>
              <w:rPr>
                <w:rFonts w:ascii="Times New Roman" w:eastAsia="Times New Roman" w:hAnsi="Times New Roman"/>
                <w:sz w:val="24"/>
                <w:szCs w:val="24"/>
                <w:lang w:eastAsia="zh-CN"/>
              </w:rPr>
            </w:pPr>
            <w:proofErr w:type="spellStart"/>
            <w:r w:rsidRPr="00D3281D">
              <w:rPr>
                <w:rFonts w:ascii="Times New Roman" w:eastAsia="Times New Roman" w:hAnsi="Times New Roman"/>
                <w:sz w:val="24"/>
                <w:szCs w:val="24"/>
              </w:rPr>
              <w:t>Ngày</w:t>
            </w:r>
            <w:proofErr w:type="spellEnd"/>
            <w:r w:rsidRPr="00D3281D">
              <w:rPr>
                <w:rFonts w:ascii="Times New Roman" w:eastAsia="Times New Roman" w:hAnsi="Times New Roman"/>
                <w:sz w:val="24"/>
                <w:szCs w:val="24"/>
              </w:rPr>
              <w:t xml:space="preserve"> </w:t>
            </w:r>
            <w:proofErr w:type="spellStart"/>
            <w:r w:rsidRPr="00D3281D">
              <w:rPr>
                <w:rFonts w:ascii="Times New Roman" w:eastAsia="Times New Roman" w:hAnsi="Times New Roman"/>
                <w:sz w:val="24"/>
                <w:szCs w:val="24"/>
              </w:rPr>
              <w:t>nhận</w:t>
            </w:r>
            <w:proofErr w:type="spellEnd"/>
            <w:r w:rsidRPr="00D3281D">
              <w:rPr>
                <w:rFonts w:ascii="Times New Roman" w:eastAsia="Times New Roman" w:hAnsi="Times New Roman"/>
                <w:sz w:val="24"/>
                <w:szCs w:val="24"/>
              </w:rPr>
              <w:t xml:space="preserve"> </w:t>
            </w:r>
            <w:proofErr w:type="spellStart"/>
            <w:r w:rsidRPr="00D3281D">
              <w:rPr>
                <w:rFonts w:ascii="Times New Roman" w:eastAsia="Times New Roman" w:hAnsi="Times New Roman"/>
                <w:sz w:val="24"/>
                <w:szCs w:val="24"/>
              </w:rPr>
              <w:t>báo</w:t>
            </w:r>
            <w:proofErr w:type="spellEnd"/>
            <w:r w:rsidRPr="00D3281D">
              <w:rPr>
                <w:rFonts w:ascii="Times New Roman" w:eastAsia="Times New Roman" w:hAnsi="Times New Roman"/>
                <w:sz w:val="24"/>
                <w:szCs w:val="24"/>
              </w:rPr>
              <w:t xml:space="preserve"> </w:t>
            </w:r>
            <w:proofErr w:type="spellStart"/>
            <w:r w:rsidRPr="00D3281D">
              <w:rPr>
                <w:rFonts w:ascii="Times New Roman" w:eastAsia="Times New Roman" w:hAnsi="Times New Roman"/>
                <w:sz w:val="24"/>
                <w:szCs w:val="24"/>
              </w:rPr>
              <w:t>cáo</w:t>
            </w:r>
            <w:proofErr w:type="spellEnd"/>
            <w:r w:rsidRPr="00D3281D">
              <w:rPr>
                <w:rFonts w:ascii="Times New Roman" w:eastAsia="Times New Roman" w:hAnsi="Times New Roman"/>
                <w:sz w:val="24"/>
                <w:szCs w:val="24"/>
              </w:rPr>
              <w:t>:</w:t>
            </w:r>
            <w:r w:rsidRPr="00D3281D">
              <w:rPr>
                <w:rFonts w:ascii="Times New Roman" w:eastAsia="Times New Roman" w:hAnsi="Times New Roman"/>
                <w:sz w:val="24"/>
                <w:szCs w:val="24"/>
                <w:lang w:eastAsia="zh-CN"/>
              </w:rPr>
              <w:t xml:space="preserve"> </w:t>
            </w:r>
            <w:proofErr w:type="spellStart"/>
            <w:r w:rsidRPr="00D3281D">
              <w:rPr>
                <w:rFonts w:ascii="Times New Roman" w:eastAsia="Times New Roman" w:hAnsi="Times New Roman"/>
                <w:sz w:val="24"/>
                <w:szCs w:val="24"/>
                <w:lang w:eastAsia="zh-CN"/>
              </w:rPr>
              <w:t>Trước</w:t>
            </w:r>
            <w:proofErr w:type="spellEnd"/>
            <w:r w:rsidRPr="00D3281D">
              <w:rPr>
                <w:rFonts w:ascii="Times New Roman" w:eastAsia="Times New Roman" w:hAnsi="Times New Roman"/>
                <w:sz w:val="24"/>
                <w:szCs w:val="24"/>
                <w:lang w:eastAsia="zh-CN"/>
              </w:rPr>
              <w:t xml:space="preserve"> 15/</w:t>
            </w:r>
            <w:r w:rsidR="00D14163" w:rsidRPr="00D3281D">
              <w:rPr>
                <w:rFonts w:ascii="Times New Roman" w:eastAsia="Times New Roman" w:hAnsi="Times New Roman"/>
                <w:sz w:val="24"/>
                <w:szCs w:val="24"/>
                <w:lang w:eastAsia="zh-CN"/>
              </w:rPr>
              <w:t>3</w:t>
            </w:r>
            <w:r w:rsidRPr="00D3281D">
              <w:rPr>
                <w:rFonts w:ascii="Times New Roman" w:eastAsia="Times New Roman" w:hAnsi="Times New Roman"/>
                <w:sz w:val="24"/>
                <w:szCs w:val="24"/>
                <w:lang w:eastAsia="zh-CN"/>
              </w:rPr>
              <w:t xml:space="preserve"> </w:t>
            </w:r>
            <w:proofErr w:type="spellStart"/>
            <w:r w:rsidR="00AA0E9E" w:rsidRPr="00D3281D">
              <w:rPr>
                <w:rFonts w:ascii="Times New Roman" w:eastAsia="Times New Roman" w:hAnsi="Times New Roman"/>
                <w:sz w:val="24"/>
                <w:szCs w:val="24"/>
                <w:lang w:eastAsia="zh-CN"/>
              </w:rPr>
              <w:t>hàng</w:t>
            </w:r>
            <w:proofErr w:type="spellEnd"/>
            <w:r w:rsidR="00AA0E9E" w:rsidRPr="00D3281D">
              <w:rPr>
                <w:rFonts w:ascii="Times New Roman" w:eastAsia="Times New Roman" w:hAnsi="Times New Roman"/>
                <w:sz w:val="24"/>
                <w:szCs w:val="24"/>
                <w:lang w:eastAsia="zh-CN"/>
              </w:rPr>
              <w:t xml:space="preserve"> </w:t>
            </w:r>
            <w:proofErr w:type="spellStart"/>
            <w:r w:rsidR="00AA0E9E" w:rsidRPr="00D3281D">
              <w:rPr>
                <w:rFonts w:ascii="Times New Roman" w:eastAsia="Times New Roman" w:hAnsi="Times New Roman"/>
                <w:sz w:val="24"/>
                <w:szCs w:val="24"/>
                <w:lang w:eastAsia="zh-CN"/>
              </w:rPr>
              <w:t>năm</w:t>
            </w:r>
            <w:proofErr w:type="spellEnd"/>
          </w:p>
          <w:p w14:paraId="635B786D" w14:textId="2AF009AC" w:rsidR="00C91C53" w:rsidRPr="00D3281D" w:rsidRDefault="00C91C53" w:rsidP="00C91C53">
            <w:pPr>
              <w:spacing w:after="0" w:line="240" w:lineRule="auto"/>
              <w:rPr>
                <w:rFonts w:ascii="Times New Roman" w:eastAsia="Times New Roman" w:hAnsi="Times New Roman"/>
                <w:sz w:val="24"/>
                <w:szCs w:val="24"/>
                <w:lang w:eastAsia="zh-CN"/>
              </w:rPr>
            </w:pPr>
          </w:p>
        </w:tc>
        <w:tc>
          <w:tcPr>
            <w:tcW w:w="1942" w:type="pct"/>
            <w:gridSpan w:val="6"/>
            <w:shd w:val="clear" w:color="auto" w:fill="auto"/>
          </w:tcPr>
          <w:p w14:paraId="2AEDC260" w14:textId="77777777" w:rsidR="00D3281D" w:rsidRPr="00D3281D" w:rsidRDefault="00C91C53" w:rsidP="00EC7CA0">
            <w:pPr>
              <w:spacing w:after="0" w:line="312" w:lineRule="auto"/>
              <w:ind w:left="181"/>
              <w:jc w:val="center"/>
              <w:rPr>
                <w:rFonts w:ascii="Times New Roman" w:eastAsia="Arial" w:hAnsi="Times New Roman"/>
                <w:b/>
                <w:bCs/>
                <w:sz w:val="26"/>
                <w:szCs w:val="26"/>
                <w:lang w:val="vi-VN"/>
              </w:rPr>
            </w:pPr>
            <w:bookmarkStart w:id="11" w:name="muc_7_2_name"/>
            <w:r w:rsidRPr="00D3281D">
              <w:rPr>
                <w:rFonts w:ascii="Times New Roman" w:eastAsia="Arial" w:hAnsi="Times New Roman"/>
                <w:b/>
                <w:bCs/>
                <w:sz w:val="26"/>
                <w:szCs w:val="26"/>
                <w:lang w:val="vi-VN"/>
              </w:rPr>
              <w:t>TÌNH HÌNH PHÁT TRIỂN CÔNG NGHIỆP</w:t>
            </w:r>
          </w:p>
          <w:p w14:paraId="41BCE77C" w14:textId="68A8B327" w:rsidR="00C91C53" w:rsidRPr="00D3281D" w:rsidRDefault="00C91C53" w:rsidP="00EC7CA0">
            <w:pPr>
              <w:spacing w:after="0" w:line="312" w:lineRule="auto"/>
              <w:ind w:left="181"/>
              <w:jc w:val="center"/>
              <w:rPr>
                <w:rFonts w:ascii="Times New Roman" w:eastAsia="Arial" w:hAnsi="Times New Roman"/>
                <w:b/>
                <w:bCs/>
                <w:sz w:val="26"/>
                <w:szCs w:val="26"/>
              </w:rPr>
            </w:pPr>
            <w:r w:rsidRPr="00D3281D">
              <w:rPr>
                <w:rFonts w:ascii="Times New Roman" w:eastAsia="Arial" w:hAnsi="Times New Roman"/>
                <w:b/>
                <w:bCs/>
                <w:sz w:val="26"/>
                <w:szCs w:val="26"/>
                <w:lang w:val="vi-VN"/>
              </w:rPr>
              <w:t>CÔNG NGHỆ SỐ</w:t>
            </w:r>
            <w:bookmarkEnd w:id="11"/>
            <w:r w:rsidR="007F2818" w:rsidRPr="00D3281D">
              <w:rPr>
                <w:rFonts w:ascii="Times New Roman" w:eastAsia="Arial" w:hAnsi="Times New Roman"/>
                <w:b/>
                <w:bCs/>
                <w:sz w:val="26"/>
                <w:szCs w:val="26"/>
                <w:lang w:val="vi-VN"/>
              </w:rPr>
              <w:t xml:space="preserve"> </w:t>
            </w:r>
            <w:r w:rsidR="001F76CF" w:rsidRPr="00D3281D">
              <w:rPr>
                <w:rFonts w:ascii="Times New Roman" w:eastAsia="Arial" w:hAnsi="Times New Roman"/>
                <w:b/>
                <w:bCs/>
                <w:sz w:val="26"/>
                <w:szCs w:val="26"/>
              </w:rPr>
              <w:t>TẠI ĐỊA PHƯƠNG</w:t>
            </w:r>
          </w:p>
          <w:p w14:paraId="436F049B" w14:textId="57A551AC" w:rsidR="00C91C53" w:rsidRPr="00D3281D" w:rsidRDefault="008F0432" w:rsidP="00EC7CA0">
            <w:pPr>
              <w:spacing w:before="120" w:after="0" w:line="240" w:lineRule="auto"/>
              <w:ind w:left="181"/>
              <w:jc w:val="center"/>
              <w:rPr>
                <w:rFonts w:ascii="Times New Roman" w:eastAsia="Times New Roman" w:hAnsi="Times New Roman"/>
                <w:sz w:val="24"/>
                <w:szCs w:val="24"/>
              </w:rPr>
            </w:pPr>
            <w:proofErr w:type="spellStart"/>
            <w:r w:rsidRPr="00D3281D">
              <w:rPr>
                <w:rFonts w:ascii="Times New Roman" w:eastAsia="Times New Roman" w:hAnsi="Times New Roman"/>
                <w:b/>
                <w:bCs/>
                <w:sz w:val="26"/>
                <w:szCs w:val="26"/>
              </w:rPr>
              <w:t>Năm</w:t>
            </w:r>
            <w:proofErr w:type="spellEnd"/>
            <w:r w:rsidRPr="00D3281D">
              <w:rPr>
                <w:rFonts w:ascii="Times New Roman" w:eastAsia="Times New Roman" w:hAnsi="Times New Roman"/>
                <w:b/>
                <w:bCs/>
                <w:sz w:val="26"/>
                <w:szCs w:val="26"/>
              </w:rPr>
              <w:t xml:space="preserve"> ......</w:t>
            </w:r>
          </w:p>
        </w:tc>
        <w:tc>
          <w:tcPr>
            <w:tcW w:w="1344" w:type="pct"/>
            <w:gridSpan w:val="4"/>
            <w:shd w:val="clear" w:color="auto" w:fill="auto"/>
          </w:tcPr>
          <w:p w14:paraId="15108215" w14:textId="77777777" w:rsidR="00C91C53" w:rsidRPr="00D3281D" w:rsidRDefault="00C91C53" w:rsidP="004B6ED1">
            <w:pPr>
              <w:spacing w:before="40" w:after="40" w:line="240" w:lineRule="auto"/>
              <w:ind w:left="176"/>
              <w:rPr>
                <w:rFonts w:ascii="Times New Roman" w:eastAsia="Times New Roman" w:hAnsi="Times New Roman"/>
                <w:sz w:val="24"/>
                <w:szCs w:val="24"/>
              </w:rPr>
            </w:pPr>
            <w:r w:rsidRPr="00D3281D">
              <w:rPr>
                <w:rFonts w:ascii="Times New Roman" w:eastAsia="Times New Roman" w:hAnsi="Times New Roman"/>
                <w:sz w:val="24"/>
                <w:szCs w:val="24"/>
              </w:rPr>
              <w:t xml:space="preserve">- </w:t>
            </w:r>
            <w:proofErr w:type="spellStart"/>
            <w:r w:rsidRPr="00D3281D">
              <w:rPr>
                <w:rFonts w:ascii="Times New Roman" w:eastAsia="Times New Roman" w:hAnsi="Times New Roman"/>
                <w:b/>
                <w:sz w:val="24"/>
                <w:szCs w:val="24"/>
              </w:rPr>
              <w:t>Đơn</w:t>
            </w:r>
            <w:proofErr w:type="spellEnd"/>
            <w:r w:rsidRPr="00D3281D">
              <w:rPr>
                <w:rFonts w:ascii="Times New Roman" w:eastAsia="Times New Roman" w:hAnsi="Times New Roman"/>
                <w:b/>
                <w:sz w:val="24"/>
                <w:szCs w:val="24"/>
              </w:rPr>
              <w:t xml:space="preserve"> </w:t>
            </w:r>
            <w:proofErr w:type="spellStart"/>
            <w:r w:rsidRPr="00D3281D">
              <w:rPr>
                <w:rFonts w:ascii="Times New Roman" w:eastAsia="Times New Roman" w:hAnsi="Times New Roman"/>
                <w:b/>
                <w:sz w:val="24"/>
                <w:szCs w:val="24"/>
              </w:rPr>
              <w:t>vị</w:t>
            </w:r>
            <w:proofErr w:type="spellEnd"/>
            <w:r w:rsidRPr="00D3281D">
              <w:rPr>
                <w:rFonts w:ascii="Times New Roman" w:eastAsia="Times New Roman" w:hAnsi="Times New Roman"/>
                <w:b/>
                <w:sz w:val="24"/>
                <w:szCs w:val="24"/>
              </w:rPr>
              <w:t xml:space="preserve"> </w:t>
            </w:r>
            <w:proofErr w:type="spellStart"/>
            <w:r w:rsidRPr="00D3281D">
              <w:rPr>
                <w:rFonts w:ascii="Times New Roman" w:eastAsia="Times New Roman" w:hAnsi="Times New Roman"/>
                <w:b/>
                <w:sz w:val="24"/>
                <w:szCs w:val="24"/>
              </w:rPr>
              <w:t>báo</w:t>
            </w:r>
            <w:proofErr w:type="spellEnd"/>
            <w:r w:rsidRPr="00D3281D">
              <w:rPr>
                <w:rFonts w:ascii="Times New Roman" w:eastAsia="Times New Roman" w:hAnsi="Times New Roman"/>
                <w:b/>
                <w:sz w:val="24"/>
                <w:szCs w:val="24"/>
              </w:rPr>
              <w:t xml:space="preserve"> </w:t>
            </w:r>
            <w:proofErr w:type="spellStart"/>
            <w:r w:rsidRPr="00D3281D">
              <w:rPr>
                <w:rFonts w:ascii="Times New Roman" w:eastAsia="Times New Roman" w:hAnsi="Times New Roman"/>
                <w:b/>
                <w:sz w:val="24"/>
                <w:szCs w:val="24"/>
              </w:rPr>
              <w:t>cáo</w:t>
            </w:r>
            <w:proofErr w:type="spellEnd"/>
            <w:r w:rsidRPr="00D3281D">
              <w:rPr>
                <w:rFonts w:ascii="Times New Roman" w:eastAsia="Times New Roman" w:hAnsi="Times New Roman"/>
                <w:b/>
                <w:sz w:val="24"/>
                <w:szCs w:val="24"/>
              </w:rPr>
              <w:t>:</w:t>
            </w:r>
          </w:p>
          <w:p w14:paraId="3F7601C6" w14:textId="085CBBE0" w:rsidR="007325C6" w:rsidRPr="00D3281D" w:rsidRDefault="001564B8" w:rsidP="004B6ED1">
            <w:pPr>
              <w:spacing w:before="40" w:after="40" w:line="240" w:lineRule="auto"/>
              <w:ind w:left="176"/>
              <w:rPr>
                <w:rFonts w:ascii="Times New Roman" w:eastAsia="Times New Roman" w:hAnsi="Times New Roman"/>
                <w:sz w:val="24"/>
                <w:szCs w:val="24"/>
              </w:rPr>
            </w:pPr>
            <w:proofErr w:type="spellStart"/>
            <w:r w:rsidRPr="00D3281D">
              <w:rPr>
                <w:rFonts w:ascii="Times New Roman" w:eastAsia="Times New Roman" w:hAnsi="Times New Roman"/>
                <w:sz w:val="24"/>
                <w:szCs w:val="24"/>
              </w:rPr>
              <w:t>Sở</w:t>
            </w:r>
            <w:proofErr w:type="spellEnd"/>
            <w:r w:rsidRPr="00D3281D">
              <w:rPr>
                <w:rFonts w:ascii="Times New Roman" w:eastAsia="Times New Roman" w:hAnsi="Times New Roman"/>
                <w:sz w:val="24"/>
                <w:szCs w:val="24"/>
              </w:rPr>
              <w:t xml:space="preserve"> Khoa </w:t>
            </w:r>
            <w:proofErr w:type="spellStart"/>
            <w:r w:rsidRPr="00D3281D">
              <w:rPr>
                <w:rFonts w:ascii="Times New Roman" w:eastAsia="Times New Roman" w:hAnsi="Times New Roman"/>
                <w:sz w:val="24"/>
                <w:szCs w:val="24"/>
              </w:rPr>
              <w:t>học</w:t>
            </w:r>
            <w:proofErr w:type="spellEnd"/>
            <w:r w:rsidRPr="00D3281D">
              <w:rPr>
                <w:rFonts w:ascii="Times New Roman" w:eastAsia="Times New Roman" w:hAnsi="Times New Roman"/>
                <w:sz w:val="24"/>
                <w:szCs w:val="24"/>
              </w:rPr>
              <w:t xml:space="preserve"> </w:t>
            </w:r>
            <w:proofErr w:type="spellStart"/>
            <w:r w:rsidRPr="00D3281D">
              <w:rPr>
                <w:rFonts w:ascii="Times New Roman" w:eastAsia="Times New Roman" w:hAnsi="Times New Roman"/>
                <w:sz w:val="24"/>
                <w:szCs w:val="24"/>
              </w:rPr>
              <w:t>và</w:t>
            </w:r>
            <w:proofErr w:type="spellEnd"/>
            <w:r w:rsidRPr="00D3281D">
              <w:rPr>
                <w:rFonts w:ascii="Times New Roman" w:eastAsia="Times New Roman" w:hAnsi="Times New Roman"/>
                <w:sz w:val="24"/>
                <w:szCs w:val="24"/>
              </w:rPr>
              <w:t xml:space="preserve"> </w:t>
            </w:r>
            <w:proofErr w:type="spellStart"/>
            <w:r w:rsidR="00D3281D">
              <w:rPr>
                <w:rFonts w:ascii="Times New Roman" w:eastAsia="Times New Roman" w:hAnsi="Times New Roman"/>
                <w:sz w:val="24"/>
                <w:szCs w:val="24"/>
              </w:rPr>
              <w:t>C</w:t>
            </w:r>
            <w:r w:rsidRPr="00D3281D">
              <w:rPr>
                <w:rFonts w:ascii="Times New Roman" w:eastAsia="Times New Roman" w:hAnsi="Times New Roman"/>
                <w:sz w:val="24"/>
                <w:szCs w:val="24"/>
              </w:rPr>
              <w:t>ông</w:t>
            </w:r>
            <w:proofErr w:type="spellEnd"/>
            <w:r w:rsidRPr="00D3281D">
              <w:rPr>
                <w:rFonts w:ascii="Times New Roman" w:eastAsia="Times New Roman" w:hAnsi="Times New Roman"/>
                <w:sz w:val="24"/>
                <w:szCs w:val="24"/>
              </w:rPr>
              <w:t xml:space="preserve"> </w:t>
            </w:r>
            <w:proofErr w:type="spellStart"/>
            <w:r w:rsidRPr="00D3281D">
              <w:rPr>
                <w:rFonts w:ascii="Times New Roman" w:eastAsia="Times New Roman" w:hAnsi="Times New Roman"/>
                <w:sz w:val="24"/>
                <w:szCs w:val="24"/>
              </w:rPr>
              <w:t>nghệ</w:t>
            </w:r>
            <w:proofErr w:type="spellEnd"/>
          </w:p>
          <w:p w14:paraId="0265FF92" w14:textId="038C7BCC" w:rsidR="00C91C53" w:rsidRPr="00D3281D" w:rsidRDefault="00C91C53" w:rsidP="004B6ED1">
            <w:pPr>
              <w:spacing w:before="40" w:after="40" w:line="240" w:lineRule="auto"/>
              <w:ind w:left="176"/>
              <w:rPr>
                <w:rFonts w:ascii="Times New Roman" w:eastAsia="Times New Roman" w:hAnsi="Times New Roman"/>
                <w:sz w:val="24"/>
                <w:szCs w:val="24"/>
              </w:rPr>
            </w:pPr>
            <w:r w:rsidRPr="00D3281D">
              <w:rPr>
                <w:rFonts w:ascii="Times New Roman" w:eastAsia="Times New Roman" w:hAnsi="Times New Roman"/>
                <w:sz w:val="24"/>
                <w:szCs w:val="24"/>
              </w:rPr>
              <w:t xml:space="preserve">- </w:t>
            </w:r>
            <w:proofErr w:type="spellStart"/>
            <w:r w:rsidRPr="00D3281D">
              <w:rPr>
                <w:rFonts w:ascii="Times New Roman" w:eastAsia="Times New Roman" w:hAnsi="Times New Roman"/>
                <w:b/>
                <w:sz w:val="24"/>
                <w:szCs w:val="24"/>
              </w:rPr>
              <w:t>Đơn</w:t>
            </w:r>
            <w:proofErr w:type="spellEnd"/>
            <w:r w:rsidRPr="00D3281D">
              <w:rPr>
                <w:rFonts w:ascii="Times New Roman" w:eastAsia="Times New Roman" w:hAnsi="Times New Roman"/>
                <w:b/>
                <w:sz w:val="24"/>
                <w:szCs w:val="24"/>
              </w:rPr>
              <w:t xml:space="preserve"> </w:t>
            </w:r>
            <w:proofErr w:type="spellStart"/>
            <w:r w:rsidRPr="00D3281D">
              <w:rPr>
                <w:rFonts w:ascii="Times New Roman" w:eastAsia="Times New Roman" w:hAnsi="Times New Roman"/>
                <w:b/>
                <w:sz w:val="24"/>
                <w:szCs w:val="24"/>
              </w:rPr>
              <w:t>vị</w:t>
            </w:r>
            <w:proofErr w:type="spellEnd"/>
            <w:r w:rsidRPr="00D3281D">
              <w:rPr>
                <w:rFonts w:ascii="Times New Roman" w:eastAsia="Times New Roman" w:hAnsi="Times New Roman"/>
                <w:b/>
                <w:sz w:val="24"/>
                <w:szCs w:val="24"/>
              </w:rPr>
              <w:t xml:space="preserve"> </w:t>
            </w:r>
            <w:proofErr w:type="spellStart"/>
            <w:r w:rsidRPr="00D3281D">
              <w:rPr>
                <w:rFonts w:ascii="Times New Roman" w:eastAsia="Times New Roman" w:hAnsi="Times New Roman"/>
                <w:b/>
                <w:sz w:val="24"/>
                <w:szCs w:val="24"/>
              </w:rPr>
              <w:t>nhận</w:t>
            </w:r>
            <w:proofErr w:type="spellEnd"/>
            <w:r w:rsidRPr="00D3281D">
              <w:rPr>
                <w:rFonts w:ascii="Times New Roman" w:eastAsia="Times New Roman" w:hAnsi="Times New Roman"/>
                <w:b/>
                <w:sz w:val="24"/>
                <w:szCs w:val="24"/>
              </w:rPr>
              <w:t xml:space="preserve"> </w:t>
            </w:r>
            <w:proofErr w:type="spellStart"/>
            <w:r w:rsidRPr="00D3281D">
              <w:rPr>
                <w:rFonts w:ascii="Times New Roman" w:eastAsia="Times New Roman" w:hAnsi="Times New Roman"/>
                <w:b/>
                <w:sz w:val="24"/>
                <w:szCs w:val="24"/>
              </w:rPr>
              <w:t>báo</w:t>
            </w:r>
            <w:proofErr w:type="spellEnd"/>
            <w:r w:rsidRPr="00D3281D">
              <w:rPr>
                <w:rFonts w:ascii="Times New Roman" w:eastAsia="Times New Roman" w:hAnsi="Times New Roman"/>
                <w:b/>
                <w:sz w:val="24"/>
                <w:szCs w:val="24"/>
              </w:rPr>
              <w:t xml:space="preserve"> </w:t>
            </w:r>
            <w:proofErr w:type="spellStart"/>
            <w:r w:rsidRPr="00D3281D">
              <w:rPr>
                <w:rFonts w:ascii="Times New Roman" w:eastAsia="Times New Roman" w:hAnsi="Times New Roman"/>
                <w:b/>
                <w:sz w:val="24"/>
                <w:szCs w:val="24"/>
              </w:rPr>
              <w:t>cáo</w:t>
            </w:r>
            <w:proofErr w:type="spellEnd"/>
            <w:r w:rsidRPr="00D3281D">
              <w:rPr>
                <w:rFonts w:ascii="Times New Roman" w:eastAsia="Times New Roman" w:hAnsi="Times New Roman"/>
                <w:sz w:val="24"/>
                <w:szCs w:val="24"/>
              </w:rPr>
              <w:t>:</w:t>
            </w:r>
          </w:p>
          <w:p w14:paraId="3CF1CB9D" w14:textId="77777777" w:rsidR="007325C6" w:rsidRDefault="00C91C53" w:rsidP="006F7CAC">
            <w:pPr>
              <w:tabs>
                <w:tab w:val="left" w:pos="2350"/>
              </w:tabs>
              <w:spacing w:before="40" w:after="40" w:line="240" w:lineRule="auto"/>
              <w:ind w:left="176"/>
              <w:rPr>
                <w:rFonts w:ascii="Times New Roman" w:eastAsia="Times New Roman" w:hAnsi="Times New Roman"/>
                <w:sz w:val="24"/>
                <w:szCs w:val="24"/>
              </w:rPr>
            </w:pPr>
            <w:proofErr w:type="spellStart"/>
            <w:r w:rsidRPr="00D3281D">
              <w:rPr>
                <w:rFonts w:ascii="Times New Roman" w:eastAsia="Times New Roman" w:hAnsi="Times New Roman"/>
                <w:sz w:val="24"/>
                <w:szCs w:val="24"/>
              </w:rPr>
              <w:t>Cục</w:t>
            </w:r>
            <w:proofErr w:type="spellEnd"/>
            <w:r w:rsidRPr="00D3281D">
              <w:rPr>
                <w:rFonts w:ascii="Times New Roman" w:eastAsia="Times New Roman" w:hAnsi="Times New Roman"/>
                <w:sz w:val="24"/>
                <w:szCs w:val="24"/>
              </w:rPr>
              <w:t xml:space="preserve"> </w:t>
            </w:r>
            <w:proofErr w:type="spellStart"/>
            <w:r w:rsidR="008E64F4" w:rsidRPr="00D3281D">
              <w:rPr>
                <w:rFonts w:ascii="Times New Roman" w:eastAsia="Times New Roman" w:hAnsi="Times New Roman"/>
                <w:sz w:val="24"/>
                <w:szCs w:val="24"/>
              </w:rPr>
              <w:t>C</w:t>
            </w:r>
            <w:r w:rsidR="006F7CAC" w:rsidRPr="00D3281D">
              <w:rPr>
                <w:rFonts w:ascii="Times New Roman" w:eastAsia="Times New Roman" w:hAnsi="Times New Roman"/>
                <w:sz w:val="24"/>
                <w:szCs w:val="24"/>
              </w:rPr>
              <w:t>ông</w:t>
            </w:r>
            <w:proofErr w:type="spellEnd"/>
            <w:r w:rsidR="006F7CAC" w:rsidRPr="00D3281D">
              <w:rPr>
                <w:rFonts w:ascii="Times New Roman" w:eastAsia="Times New Roman" w:hAnsi="Times New Roman"/>
                <w:sz w:val="24"/>
                <w:szCs w:val="24"/>
              </w:rPr>
              <w:t xml:space="preserve"> </w:t>
            </w:r>
            <w:proofErr w:type="spellStart"/>
            <w:r w:rsidR="006F7CAC" w:rsidRPr="00D3281D">
              <w:rPr>
                <w:rFonts w:ascii="Times New Roman" w:eastAsia="Times New Roman" w:hAnsi="Times New Roman"/>
                <w:sz w:val="24"/>
                <w:szCs w:val="24"/>
              </w:rPr>
              <w:t>nghiệp</w:t>
            </w:r>
            <w:proofErr w:type="spellEnd"/>
            <w:r w:rsidR="008E64F4" w:rsidRPr="00D3281D">
              <w:rPr>
                <w:rFonts w:ascii="Times New Roman" w:eastAsia="Times New Roman" w:hAnsi="Times New Roman"/>
                <w:sz w:val="24"/>
                <w:szCs w:val="24"/>
              </w:rPr>
              <w:t xml:space="preserve"> CNTT</w:t>
            </w:r>
          </w:p>
          <w:p w14:paraId="1E0A33EC" w14:textId="551FB865" w:rsidR="00D3281D" w:rsidRPr="00D3281D" w:rsidRDefault="00D3281D" w:rsidP="006F7CAC">
            <w:pPr>
              <w:tabs>
                <w:tab w:val="left" w:pos="2350"/>
              </w:tabs>
              <w:spacing w:before="40" w:after="40" w:line="240" w:lineRule="auto"/>
              <w:ind w:left="176"/>
              <w:rPr>
                <w:rFonts w:ascii="Times New Roman" w:eastAsia="Times New Roman" w:hAnsi="Times New Roman"/>
                <w:sz w:val="24"/>
                <w:szCs w:val="24"/>
              </w:rPr>
            </w:pPr>
          </w:p>
        </w:tc>
      </w:tr>
      <w:tr w:rsidR="002539D4" w:rsidRPr="00D3281D" w14:paraId="57C23C53"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345"/>
        </w:trPr>
        <w:tc>
          <w:tcPr>
            <w:tcW w:w="2399" w:type="pct"/>
            <w:gridSpan w:val="3"/>
            <w:tcBorders>
              <w:top w:val="single" w:sz="4" w:space="0" w:color="auto"/>
            </w:tcBorders>
            <w:vAlign w:val="center"/>
          </w:tcPr>
          <w:p w14:paraId="42AA6790" w14:textId="4CC6DB87" w:rsidR="006F7CAC" w:rsidRPr="00D3281D" w:rsidRDefault="006F7CAC" w:rsidP="00735858">
            <w:pPr>
              <w:spacing w:before="40" w:after="40" w:line="240" w:lineRule="auto"/>
              <w:jc w:val="center"/>
              <w:rPr>
                <w:rFonts w:ascii="Times New Roman" w:eastAsia="Times New Roman" w:hAnsi="Times New Roman"/>
                <w:b/>
                <w:sz w:val="24"/>
                <w:szCs w:val="24"/>
              </w:rPr>
            </w:pPr>
            <w:r w:rsidRPr="00D3281D">
              <w:rPr>
                <w:rFonts w:ascii="Times New Roman" w:eastAsia="Arial" w:hAnsi="Times New Roman"/>
                <w:b/>
                <w:bCs/>
                <w:sz w:val="24"/>
                <w:szCs w:val="24"/>
                <w:lang w:val="vi-VN"/>
              </w:rPr>
              <w:t>Ch</w:t>
            </w:r>
            <w:r w:rsidRPr="00D3281D">
              <w:rPr>
                <w:rFonts w:ascii="Times New Roman" w:eastAsia="Arial" w:hAnsi="Times New Roman"/>
                <w:b/>
                <w:bCs/>
                <w:sz w:val="24"/>
                <w:szCs w:val="24"/>
              </w:rPr>
              <w:t>ỉ</w:t>
            </w:r>
            <w:r w:rsidRPr="00D3281D">
              <w:rPr>
                <w:rFonts w:ascii="Times New Roman" w:eastAsia="Arial" w:hAnsi="Times New Roman"/>
                <w:b/>
                <w:bCs/>
                <w:sz w:val="24"/>
                <w:szCs w:val="24"/>
                <w:lang w:val="vi-VN"/>
              </w:rPr>
              <w:t xml:space="preserve"> tiêu</w:t>
            </w:r>
          </w:p>
        </w:tc>
        <w:tc>
          <w:tcPr>
            <w:tcW w:w="429" w:type="pct"/>
            <w:gridSpan w:val="2"/>
            <w:tcBorders>
              <w:top w:val="single" w:sz="4" w:space="0" w:color="auto"/>
            </w:tcBorders>
            <w:vAlign w:val="center"/>
          </w:tcPr>
          <w:p w14:paraId="1E53D8B4" w14:textId="2623F03C" w:rsidR="006F7CAC" w:rsidRPr="00D3281D" w:rsidRDefault="006F7CAC" w:rsidP="00735858">
            <w:pPr>
              <w:spacing w:before="40" w:after="40" w:line="240" w:lineRule="auto"/>
              <w:jc w:val="center"/>
              <w:rPr>
                <w:rFonts w:ascii="Times New Roman" w:eastAsia="Times New Roman" w:hAnsi="Times New Roman"/>
                <w:b/>
                <w:sz w:val="24"/>
                <w:szCs w:val="24"/>
              </w:rPr>
            </w:pPr>
            <w:proofErr w:type="spellStart"/>
            <w:r w:rsidRPr="00D3281D">
              <w:rPr>
                <w:rFonts w:ascii="Times New Roman" w:eastAsia="Times New Roman" w:hAnsi="Times New Roman"/>
                <w:b/>
                <w:sz w:val="24"/>
                <w:szCs w:val="24"/>
              </w:rPr>
              <w:t>Mã</w:t>
            </w:r>
            <w:proofErr w:type="spellEnd"/>
            <w:r w:rsidRPr="00D3281D">
              <w:rPr>
                <w:rFonts w:ascii="Times New Roman" w:eastAsia="Times New Roman" w:hAnsi="Times New Roman"/>
                <w:b/>
                <w:sz w:val="24"/>
                <w:szCs w:val="24"/>
              </w:rPr>
              <w:t xml:space="preserve"> </w:t>
            </w:r>
            <w:proofErr w:type="spellStart"/>
            <w:r w:rsidRPr="00D3281D">
              <w:rPr>
                <w:rFonts w:ascii="Times New Roman" w:eastAsia="Times New Roman" w:hAnsi="Times New Roman"/>
                <w:b/>
                <w:sz w:val="24"/>
                <w:szCs w:val="24"/>
              </w:rPr>
              <w:t>số</w:t>
            </w:r>
            <w:proofErr w:type="spellEnd"/>
          </w:p>
        </w:tc>
        <w:tc>
          <w:tcPr>
            <w:tcW w:w="593" w:type="pct"/>
            <w:tcBorders>
              <w:top w:val="single" w:sz="4" w:space="0" w:color="auto"/>
            </w:tcBorders>
            <w:vAlign w:val="center"/>
          </w:tcPr>
          <w:p w14:paraId="11AD3F9E" w14:textId="3F19F164" w:rsidR="006F7CAC" w:rsidRPr="00D3281D" w:rsidRDefault="006F7CAC" w:rsidP="00735858">
            <w:pPr>
              <w:spacing w:before="40" w:after="40" w:line="240" w:lineRule="auto"/>
              <w:ind w:left="-72" w:right="-72"/>
              <w:jc w:val="center"/>
              <w:rPr>
                <w:rFonts w:ascii="Times New Roman" w:eastAsia="Times New Roman" w:hAnsi="Times New Roman"/>
                <w:b/>
                <w:sz w:val="24"/>
                <w:szCs w:val="24"/>
              </w:rPr>
            </w:pPr>
            <w:r w:rsidRPr="00D3281D">
              <w:rPr>
                <w:rFonts w:ascii="Times New Roman" w:eastAsia="Arial" w:hAnsi="Times New Roman"/>
                <w:b/>
                <w:bCs/>
                <w:sz w:val="24"/>
                <w:szCs w:val="24"/>
                <w:lang w:val="vi-VN"/>
              </w:rPr>
              <w:t>Đơn vị tính</w:t>
            </w:r>
          </w:p>
        </w:tc>
        <w:tc>
          <w:tcPr>
            <w:tcW w:w="590" w:type="pct"/>
            <w:gridSpan w:val="2"/>
            <w:tcBorders>
              <w:top w:val="single" w:sz="4" w:space="0" w:color="auto"/>
            </w:tcBorders>
            <w:vAlign w:val="center"/>
          </w:tcPr>
          <w:p w14:paraId="3E6E5C27" w14:textId="614E55FA" w:rsidR="006F7CAC" w:rsidRPr="00D3281D" w:rsidRDefault="006F7CAC" w:rsidP="00735858">
            <w:pPr>
              <w:spacing w:before="40" w:after="40" w:line="240" w:lineRule="auto"/>
              <w:ind w:left="-72" w:right="-72"/>
              <w:jc w:val="center"/>
              <w:rPr>
                <w:rFonts w:ascii="Times New Roman" w:eastAsia="Times New Roman" w:hAnsi="Times New Roman"/>
                <w:b/>
                <w:sz w:val="24"/>
                <w:szCs w:val="24"/>
              </w:rPr>
            </w:pPr>
            <w:r w:rsidRPr="00D3281D">
              <w:rPr>
                <w:rFonts w:ascii="Times New Roman" w:eastAsia="Arial" w:hAnsi="Times New Roman"/>
                <w:b/>
                <w:bCs/>
                <w:sz w:val="24"/>
                <w:szCs w:val="24"/>
                <w:lang w:val="vi-VN"/>
              </w:rPr>
              <w:t>Số lượng</w:t>
            </w:r>
          </w:p>
        </w:tc>
        <w:tc>
          <w:tcPr>
            <w:tcW w:w="636" w:type="pct"/>
            <w:gridSpan w:val="2"/>
            <w:tcBorders>
              <w:top w:val="single" w:sz="4" w:space="0" w:color="auto"/>
            </w:tcBorders>
            <w:vAlign w:val="center"/>
          </w:tcPr>
          <w:p w14:paraId="2AD21026" w14:textId="1545510F" w:rsidR="006F7CAC" w:rsidRPr="00D3281D" w:rsidRDefault="006F7CAC" w:rsidP="00735858">
            <w:pPr>
              <w:spacing w:before="40" w:after="40" w:line="240" w:lineRule="auto"/>
              <w:ind w:left="-72" w:right="-72"/>
              <w:jc w:val="center"/>
              <w:rPr>
                <w:rFonts w:ascii="Times New Roman" w:eastAsia="Times New Roman" w:hAnsi="Times New Roman"/>
                <w:b/>
                <w:sz w:val="24"/>
                <w:szCs w:val="24"/>
              </w:rPr>
            </w:pPr>
            <w:r w:rsidRPr="00D3281D">
              <w:rPr>
                <w:rFonts w:ascii="Times New Roman" w:eastAsia="Arial" w:hAnsi="Times New Roman"/>
                <w:b/>
                <w:bCs/>
                <w:sz w:val="24"/>
                <w:szCs w:val="24"/>
                <w:lang w:val="vi-VN"/>
              </w:rPr>
              <w:t>Ghi chú</w:t>
            </w:r>
          </w:p>
        </w:tc>
      </w:tr>
      <w:tr w:rsidR="002539D4" w:rsidRPr="00D3281D" w14:paraId="37114316"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275"/>
        </w:trPr>
        <w:tc>
          <w:tcPr>
            <w:tcW w:w="2399" w:type="pct"/>
            <w:gridSpan w:val="3"/>
            <w:vAlign w:val="center"/>
          </w:tcPr>
          <w:p w14:paraId="45396C21" w14:textId="53A39799" w:rsidR="006F7CAC" w:rsidRPr="00D3281D" w:rsidRDefault="00D077CA" w:rsidP="00C013BA">
            <w:pPr>
              <w:spacing w:after="0" w:line="240" w:lineRule="auto"/>
              <w:jc w:val="center"/>
              <w:rPr>
                <w:rFonts w:ascii="Times New Roman" w:eastAsia="Times New Roman" w:hAnsi="Times New Roman"/>
                <w:bCs/>
                <w:sz w:val="24"/>
                <w:szCs w:val="24"/>
              </w:rPr>
            </w:pPr>
            <w:r w:rsidRPr="00D3281D">
              <w:rPr>
                <w:rFonts w:ascii="Times New Roman" w:eastAsia="Arial" w:hAnsi="Times New Roman"/>
                <w:bCs/>
                <w:sz w:val="24"/>
                <w:szCs w:val="24"/>
              </w:rPr>
              <w:t>A</w:t>
            </w:r>
          </w:p>
        </w:tc>
        <w:tc>
          <w:tcPr>
            <w:tcW w:w="429" w:type="pct"/>
            <w:gridSpan w:val="2"/>
            <w:vAlign w:val="center"/>
          </w:tcPr>
          <w:p w14:paraId="46F5F911" w14:textId="463461C0" w:rsidR="006F7CAC" w:rsidRPr="00D3281D" w:rsidRDefault="00D077CA" w:rsidP="00C013BA">
            <w:pPr>
              <w:spacing w:after="0" w:line="240" w:lineRule="auto"/>
              <w:jc w:val="center"/>
              <w:rPr>
                <w:rFonts w:ascii="Times New Roman" w:eastAsia="Times New Roman" w:hAnsi="Times New Roman"/>
                <w:bCs/>
                <w:sz w:val="24"/>
                <w:szCs w:val="24"/>
              </w:rPr>
            </w:pPr>
            <w:r w:rsidRPr="00D3281D">
              <w:rPr>
                <w:rFonts w:ascii="Times New Roman" w:eastAsia="Times New Roman" w:hAnsi="Times New Roman"/>
                <w:bCs/>
                <w:sz w:val="24"/>
                <w:szCs w:val="24"/>
              </w:rPr>
              <w:t>B</w:t>
            </w:r>
          </w:p>
        </w:tc>
        <w:tc>
          <w:tcPr>
            <w:tcW w:w="593" w:type="pct"/>
            <w:vAlign w:val="center"/>
          </w:tcPr>
          <w:p w14:paraId="6560DB2A" w14:textId="6580C27F" w:rsidR="006F7CAC" w:rsidRPr="00D3281D" w:rsidRDefault="00D077CA" w:rsidP="00C013BA">
            <w:pPr>
              <w:spacing w:after="0" w:line="240" w:lineRule="auto"/>
              <w:jc w:val="center"/>
              <w:rPr>
                <w:rFonts w:ascii="Times New Roman" w:eastAsia="Times New Roman" w:hAnsi="Times New Roman"/>
                <w:sz w:val="24"/>
                <w:szCs w:val="24"/>
              </w:rPr>
            </w:pPr>
            <w:r w:rsidRPr="00D3281D">
              <w:rPr>
                <w:rFonts w:ascii="Times New Roman" w:eastAsia="Arial" w:hAnsi="Times New Roman"/>
                <w:bCs/>
                <w:sz w:val="24"/>
                <w:szCs w:val="24"/>
              </w:rPr>
              <w:t>C</w:t>
            </w:r>
          </w:p>
        </w:tc>
        <w:tc>
          <w:tcPr>
            <w:tcW w:w="590" w:type="pct"/>
            <w:gridSpan w:val="2"/>
            <w:vAlign w:val="center"/>
          </w:tcPr>
          <w:p w14:paraId="4FC4B9DE" w14:textId="76289FC0" w:rsidR="006F7CAC" w:rsidRPr="00D3281D" w:rsidRDefault="006F7CAC" w:rsidP="00C013BA">
            <w:pPr>
              <w:spacing w:after="0" w:line="240" w:lineRule="auto"/>
              <w:jc w:val="center"/>
              <w:rPr>
                <w:rFonts w:ascii="Times New Roman" w:eastAsia="Times New Roman" w:hAnsi="Times New Roman"/>
                <w:sz w:val="24"/>
                <w:szCs w:val="24"/>
              </w:rPr>
            </w:pPr>
            <w:r w:rsidRPr="00D3281D">
              <w:rPr>
                <w:rFonts w:ascii="Times New Roman" w:eastAsia="Arial" w:hAnsi="Times New Roman"/>
                <w:bCs/>
                <w:sz w:val="24"/>
                <w:szCs w:val="24"/>
                <w:lang w:val="vi-VN"/>
              </w:rPr>
              <w:t>1</w:t>
            </w:r>
          </w:p>
        </w:tc>
        <w:tc>
          <w:tcPr>
            <w:tcW w:w="636" w:type="pct"/>
            <w:gridSpan w:val="2"/>
            <w:vAlign w:val="center"/>
          </w:tcPr>
          <w:p w14:paraId="491B4ACC" w14:textId="0F8580DD" w:rsidR="006F7CAC" w:rsidRPr="00D3281D" w:rsidRDefault="006F7CAC" w:rsidP="00C013BA">
            <w:pPr>
              <w:spacing w:after="0" w:line="240" w:lineRule="auto"/>
              <w:jc w:val="center"/>
              <w:rPr>
                <w:rFonts w:ascii="Times New Roman" w:eastAsia="Times New Roman" w:hAnsi="Times New Roman"/>
                <w:sz w:val="24"/>
                <w:szCs w:val="24"/>
              </w:rPr>
            </w:pPr>
            <w:r w:rsidRPr="00D3281D">
              <w:rPr>
                <w:rFonts w:ascii="Times New Roman" w:eastAsia="Arial" w:hAnsi="Times New Roman"/>
                <w:bCs/>
                <w:sz w:val="24"/>
                <w:szCs w:val="24"/>
                <w:lang w:val="vi-VN"/>
              </w:rPr>
              <w:t>2</w:t>
            </w:r>
          </w:p>
        </w:tc>
      </w:tr>
      <w:tr w:rsidR="002539D4" w:rsidRPr="00D3281D" w14:paraId="638EA990"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354"/>
        </w:trPr>
        <w:tc>
          <w:tcPr>
            <w:tcW w:w="2399" w:type="pct"/>
            <w:gridSpan w:val="3"/>
            <w:vAlign w:val="center"/>
          </w:tcPr>
          <w:p w14:paraId="33792BF2" w14:textId="5E2208D4" w:rsidR="006F7CAC" w:rsidRPr="00D3281D" w:rsidRDefault="006F7CAC" w:rsidP="0028191C">
            <w:pPr>
              <w:spacing w:after="0" w:line="240" w:lineRule="auto"/>
              <w:rPr>
                <w:rFonts w:ascii="Times New Roman" w:eastAsia="Times New Roman" w:hAnsi="Times New Roman"/>
                <w:bCs/>
                <w:sz w:val="24"/>
                <w:szCs w:val="24"/>
              </w:rPr>
            </w:pPr>
            <w:r w:rsidRPr="00D3281D">
              <w:rPr>
                <w:rFonts w:ascii="Times New Roman" w:eastAsia="Arial" w:hAnsi="Times New Roman"/>
                <w:b/>
                <w:bCs/>
                <w:sz w:val="24"/>
                <w:szCs w:val="24"/>
              </w:rPr>
              <w:t xml:space="preserve">1. </w:t>
            </w:r>
            <w:r w:rsidRPr="00D3281D">
              <w:rPr>
                <w:rFonts w:ascii="Times New Roman" w:eastAsia="Arial" w:hAnsi="Times New Roman"/>
                <w:b/>
                <w:bCs/>
                <w:sz w:val="24"/>
                <w:szCs w:val="24"/>
                <w:lang w:val="vi-VN"/>
              </w:rPr>
              <w:t xml:space="preserve">Số lượng doanh nghiệp </w:t>
            </w:r>
            <w:proofErr w:type="spellStart"/>
            <w:r w:rsidR="0028191C" w:rsidRPr="00D3281D">
              <w:rPr>
                <w:rFonts w:ascii="Times New Roman" w:eastAsia="Arial" w:hAnsi="Times New Roman"/>
                <w:b/>
                <w:bCs/>
                <w:sz w:val="24"/>
                <w:szCs w:val="24"/>
              </w:rPr>
              <w:t>công</w:t>
            </w:r>
            <w:proofErr w:type="spellEnd"/>
            <w:r w:rsidR="0028191C" w:rsidRPr="00D3281D">
              <w:rPr>
                <w:rFonts w:ascii="Times New Roman" w:eastAsia="Arial" w:hAnsi="Times New Roman"/>
                <w:b/>
                <w:bCs/>
                <w:sz w:val="24"/>
                <w:szCs w:val="24"/>
              </w:rPr>
              <w:t xml:space="preserve"> </w:t>
            </w:r>
            <w:proofErr w:type="spellStart"/>
            <w:r w:rsidR="0028191C" w:rsidRPr="00D3281D">
              <w:rPr>
                <w:rFonts w:ascii="Times New Roman" w:eastAsia="Arial" w:hAnsi="Times New Roman"/>
                <w:b/>
                <w:bCs/>
                <w:sz w:val="24"/>
                <w:szCs w:val="24"/>
              </w:rPr>
              <w:t>nghệ</w:t>
            </w:r>
            <w:proofErr w:type="spellEnd"/>
            <w:r w:rsidR="0028191C" w:rsidRPr="00D3281D">
              <w:rPr>
                <w:rFonts w:ascii="Times New Roman" w:eastAsia="Arial" w:hAnsi="Times New Roman"/>
                <w:b/>
                <w:bCs/>
                <w:sz w:val="24"/>
                <w:szCs w:val="24"/>
              </w:rPr>
              <w:t xml:space="preserve"> </w:t>
            </w:r>
            <w:proofErr w:type="spellStart"/>
            <w:r w:rsidR="0028191C" w:rsidRPr="00D3281D">
              <w:rPr>
                <w:rFonts w:ascii="Times New Roman" w:eastAsia="Arial" w:hAnsi="Times New Roman"/>
                <w:b/>
                <w:bCs/>
                <w:sz w:val="24"/>
                <w:szCs w:val="24"/>
              </w:rPr>
              <w:t>số</w:t>
            </w:r>
            <w:proofErr w:type="spellEnd"/>
            <w:r w:rsidRPr="00D3281D">
              <w:rPr>
                <w:rFonts w:ascii="Times New Roman" w:eastAsia="Arial" w:hAnsi="Times New Roman"/>
                <w:sz w:val="24"/>
                <w:szCs w:val="24"/>
                <w:lang w:val="vi-VN"/>
              </w:rPr>
              <w:t xml:space="preserve"> </w:t>
            </w:r>
            <w:r w:rsidRPr="00D3281D">
              <w:rPr>
                <w:rFonts w:ascii="Times New Roman" w:eastAsia="Arial" w:hAnsi="Times New Roman"/>
                <w:sz w:val="24"/>
                <w:szCs w:val="24"/>
              </w:rPr>
              <w:t xml:space="preserve">(*) </w:t>
            </w:r>
            <w:r w:rsidRPr="00D3281D">
              <w:rPr>
                <w:rFonts w:ascii="Times New Roman" w:eastAsia="Arial" w:hAnsi="Times New Roman"/>
                <w:sz w:val="24"/>
                <w:szCs w:val="24"/>
                <w:lang w:val="vi-VN"/>
              </w:rPr>
              <w:t>(</w:t>
            </w:r>
            <w:r w:rsidRPr="00D3281D">
              <w:rPr>
                <w:rFonts w:ascii="Times New Roman" w:eastAsia="Arial" w:hAnsi="Times New Roman"/>
                <w:sz w:val="24"/>
                <w:szCs w:val="24"/>
              </w:rPr>
              <w:t>0</w:t>
            </w:r>
            <w:r w:rsidRPr="00D3281D">
              <w:rPr>
                <w:rFonts w:ascii="Times New Roman" w:eastAsia="Arial" w:hAnsi="Times New Roman"/>
                <w:sz w:val="24"/>
                <w:szCs w:val="24"/>
                <w:lang w:val="vi-VN"/>
              </w:rPr>
              <w:t>1=</w:t>
            </w:r>
            <w:r w:rsidRPr="00D3281D">
              <w:rPr>
                <w:rFonts w:ascii="Times New Roman" w:eastAsia="Arial" w:hAnsi="Times New Roman"/>
                <w:sz w:val="24"/>
                <w:szCs w:val="24"/>
              </w:rPr>
              <w:t>02</w:t>
            </w:r>
            <w:r w:rsidRPr="00D3281D">
              <w:rPr>
                <w:rFonts w:ascii="Times New Roman" w:eastAsia="Arial" w:hAnsi="Times New Roman"/>
                <w:sz w:val="24"/>
                <w:szCs w:val="24"/>
                <w:lang w:val="vi-VN"/>
              </w:rPr>
              <w:t>+…+</w:t>
            </w:r>
            <w:r w:rsidRPr="00D3281D">
              <w:rPr>
                <w:rFonts w:ascii="Times New Roman" w:eastAsia="Arial" w:hAnsi="Times New Roman"/>
                <w:sz w:val="24"/>
                <w:szCs w:val="24"/>
              </w:rPr>
              <w:t>05</w:t>
            </w:r>
            <w:r w:rsidRPr="00D3281D">
              <w:rPr>
                <w:rFonts w:ascii="Times New Roman" w:eastAsia="Arial" w:hAnsi="Times New Roman"/>
                <w:sz w:val="24"/>
                <w:szCs w:val="24"/>
                <w:lang w:val="vi-VN"/>
              </w:rPr>
              <w:t>)</w:t>
            </w:r>
          </w:p>
        </w:tc>
        <w:tc>
          <w:tcPr>
            <w:tcW w:w="429" w:type="pct"/>
            <w:gridSpan w:val="2"/>
          </w:tcPr>
          <w:p w14:paraId="4A97BA94" w14:textId="3A34561D" w:rsidR="006F7CAC" w:rsidRPr="00D3281D" w:rsidRDefault="006F7CAC" w:rsidP="007F61AA">
            <w:pPr>
              <w:spacing w:after="0" w:line="240" w:lineRule="auto"/>
              <w:jc w:val="center"/>
              <w:rPr>
                <w:rFonts w:ascii="Times New Roman" w:eastAsia="Times New Roman" w:hAnsi="Times New Roman"/>
                <w:bCs/>
                <w:sz w:val="24"/>
                <w:szCs w:val="24"/>
              </w:rPr>
            </w:pPr>
            <w:r w:rsidRPr="00D3281D">
              <w:rPr>
                <w:rFonts w:ascii="Times New Roman" w:eastAsia="Times New Roman" w:hAnsi="Times New Roman"/>
                <w:bCs/>
                <w:sz w:val="24"/>
                <w:szCs w:val="24"/>
              </w:rPr>
              <w:t>01</w:t>
            </w:r>
          </w:p>
        </w:tc>
        <w:tc>
          <w:tcPr>
            <w:tcW w:w="593" w:type="pct"/>
            <w:vAlign w:val="center"/>
          </w:tcPr>
          <w:p w14:paraId="39DDAD89" w14:textId="0E64CC15" w:rsidR="006F7CAC" w:rsidRPr="00D3281D" w:rsidRDefault="006F7CAC" w:rsidP="006F7CAC">
            <w:pPr>
              <w:spacing w:after="0"/>
              <w:jc w:val="center"/>
              <w:rPr>
                <w:rFonts w:ascii="Times New Roman" w:hAnsi="Times New Roman"/>
                <w:i/>
                <w:sz w:val="24"/>
                <w:szCs w:val="24"/>
              </w:rPr>
            </w:pPr>
            <w:r w:rsidRPr="00D3281D">
              <w:rPr>
                <w:rFonts w:ascii="Times New Roman" w:eastAsia="Arial" w:hAnsi="Times New Roman"/>
                <w:bCs/>
                <w:i/>
                <w:sz w:val="24"/>
                <w:szCs w:val="24"/>
                <w:lang w:val="vi-VN"/>
              </w:rPr>
              <w:t>D</w:t>
            </w:r>
            <w:proofErr w:type="spellStart"/>
            <w:r w:rsidRPr="00D3281D">
              <w:rPr>
                <w:rFonts w:ascii="Times New Roman" w:eastAsia="Arial" w:hAnsi="Times New Roman"/>
                <w:bCs/>
                <w:i/>
                <w:sz w:val="24"/>
                <w:szCs w:val="24"/>
              </w:rPr>
              <w:t>oanh</w:t>
            </w:r>
            <w:proofErr w:type="spellEnd"/>
            <w:r w:rsidRPr="00D3281D">
              <w:rPr>
                <w:rFonts w:ascii="Times New Roman" w:eastAsia="Arial" w:hAnsi="Times New Roman"/>
                <w:bCs/>
                <w:i/>
                <w:sz w:val="24"/>
                <w:szCs w:val="24"/>
              </w:rPr>
              <w:t xml:space="preserve"> </w:t>
            </w:r>
            <w:proofErr w:type="spellStart"/>
            <w:r w:rsidRPr="00D3281D">
              <w:rPr>
                <w:rFonts w:ascii="Times New Roman" w:eastAsia="Arial" w:hAnsi="Times New Roman"/>
                <w:bCs/>
                <w:i/>
                <w:sz w:val="24"/>
                <w:szCs w:val="24"/>
              </w:rPr>
              <w:t>nghiệp</w:t>
            </w:r>
            <w:proofErr w:type="spellEnd"/>
          </w:p>
        </w:tc>
        <w:tc>
          <w:tcPr>
            <w:tcW w:w="590" w:type="pct"/>
            <w:gridSpan w:val="2"/>
            <w:vAlign w:val="center"/>
          </w:tcPr>
          <w:p w14:paraId="08573E95" w14:textId="21AD1A7B"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c>
          <w:tcPr>
            <w:tcW w:w="636" w:type="pct"/>
            <w:gridSpan w:val="2"/>
            <w:vAlign w:val="center"/>
          </w:tcPr>
          <w:p w14:paraId="16089D7E" w14:textId="6C754357" w:rsidR="006F7CAC" w:rsidRPr="00D3281D" w:rsidRDefault="006F7CAC" w:rsidP="007F61AA">
            <w:pPr>
              <w:spacing w:after="0"/>
              <w:jc w:val="center"/>
              <w:rPr>
                <w:rFonts w:ascii="Times New Roman" w:hAnsi="Times New Roman"/>
                <w:sz w:val="24"/>
                <w:szCs w:val="24"/>
              </w:rPr>
            </w:pPr>
          </w:p>
        </w:tc>
      </w:tr>
      <w:tr w:rsidR="002539D4" w:rsidRPr="00D3281D" w14:paraId="1E24A6FB"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294"/>
        </w:trPr>
        <w:tc>
          <w:tcPr>
            <w:tcW w:w="2399" w:type="pct"/>
            <w:gridSpan w:val="3"/>
            <w:vAlign w:val="center"/>
          </w:tcPr>
          <w:p w14:paraId="0AB5A62D" w14:textId="30A8A2AC" w:rsidR="006F7CAC" w:rsidRPr="00D3281D" w:rsidRDefault="006F7CAC" w:rsidP="00F234D0">
            <w:pPr>
              <w:spacing w:after="0" w:line="240" w:lineRule="auto"/>
              <w:ind w:left="334"/>
              <w:rPr>
                <w:rFonts w:ascii="Times New Roman" w:eastAsia="Times New Roman" w:hAnsi="Times New Roman"/>
                <w:bCs/>
                <w:sz w:val="24"/>
                <w:szCs w:val="24"/>
              </w:rPr>
            </w:pPr>
            <w:r w:rsidRPr="00D3281D">
              <w:rPr>
                <w:rFonts w:ascii="Times New Roman" w:eastAsia="Arial" w:hAnsi="Times New Roman"/>
                <w:sz w:val="24"/>
                <w:szCs w:val="24"/>
              </w:rPr>
              <w:t xml:space="preserve">1.1. </w:t>
            </w:r>
            <w:r w:rsidRPr="00D3281D">
              <w:rPr>
                <w:rFonts w:ascii="Times New Roman" w:eastAsia="Arial" w:hAnsi="Times New Roman"/>
                <w:sz w:val="24"/>
                <w:szCs w:val="24"/>
                <w:lang w:val="vi-VN"/>
              </w:rPr>
              <w:t>Nhóm doanh nghiệp phần cứng, điện tử</w:t>
            </w:r>
          </w:p>
        </w:tc>
        <w:tc>
          <w:tcPr>
            <w:tcW w:w="429" w:type="pct"/>
            <w:gridSpan w:val="2"/>
          </w:tcPr>
          <w:p w14:paraId="75B4C31E" w14:textId="04D876D2" w:rsidR="006F7CAC" w:rsidRPr="00D3281D" w:rsidRDefault="006F7CAC" w:rsidP="007F61AA">
            <w:pPr>
              <w:spacing w:after="0" w:line="240" w:lineRule="auto"/>
              <w:jc w:val="center"/>
              <w:rPr>
                <w:rFonts w:ascii="Times New Roman" w:eastAsia="Times New Roman" w:hAnsi="Times New Roman"/>
                <w:bCs/>
                <w:sz w:val="24"/>
                <w:szCs w:val="24"/>
              </w:rPr>
            </w:pPr>
            <w:r w:rsidRPr="00D3281D">
              <w:rPr>
                <w:rFonts w:ascii="Times New Roman" w:eastAsia="Times New Roman" w:hAnsi="Times New Roman"/>
                <w:bCs/>
                <w:sz w:val="24"/>
                <w:szCs w:val="24"/>
              </w:rPr>
              <w:t>02</w:t>
            </w:r>
          </w:p>
        </w:tc>
        <w:tc>
          <w:tcPr>
            <w:tcW w:w="593" w:type="pct"/>
            <w:vAlign w:val="center"/>
          </w:tcPr>
          <w:p w14:paraId="32AE4DA3" w14:textId="61D9F3C2" w:rsidR="006F7CAC" w:rsidRPr="00D3281D" w:rsidRDefault="006F7CAC" w:rsidP="006F7CAC">
            <w:pPr>
              <w:spacing w:after="0"/>
              <w:jc w:val="center"/>
              <w:rPr>
                <w:rFonts w:ascii="Times New Roman" w:hAnsi="Times New Roman"/>
                <w:i/>
                <w:sz w:val="24"/>
                <w:szCs w:val="24"/>
              </w:rPr>
            </w:pPr>
            <w:r w:rsidRPr="00D3281D">
              <w:rPr>
                <w:rFonts w:ascii="Times New Roman" w:eastAsia="Arial" w:hAnsi="Times New Roman"/>
                <w:bCs/>
                <w:i/>
                <w:sz w:val="24"/>
                <w:szCs w:val="24"/>
                <w:lang w:val="vi-VN"/>
              </w:rPr>
              <w:t>D</w:t>
            </w:r>
            <w:proofErr w:type="spellStart"/>
            <w:r w:rsidRPr="00D3281D">
              <w:rPr>
                <w:rFonts w:ascii="Times New Roman" w:eastAsia="Arial" w:hAnsi="Times New Roman"/>
                <w:bCs/>
                <w:i/>
                <w:sz w:val="24"/>
                <w:szCs w:val="24"/>
              </w:rPr>
              <w:t>oanh</w:t>
            </w:r>
            <w:proofErr w:type="spellEnd"/>
            <w:r w:rsidRPr="00D3281D">
              <w:rPr>
                <w:rFonts w:ascii="Times New Roman" w:eastAsia="Arial" w:hAnsi="Times New Roman"/>
                <w:bCs/>
                <w:i/>
                <w:sz w:val="24"/>
                <w:szCs w:val="24"/>
              </w:rPr>
              <w:t xml:space="preserve"> </w:t>
            </w:r>
            <w:proofErr w:type="spellStart"/>
            <w:r w:rsidRPr="00D3281D">
              <w:rPr>
                <w:rFonts w:ascii="Times New Roman" w:eastAsia="Arial" w:hAnsi="Times New Roman"/>
                <w:bCs/>
                <w:i/>
                <w:sz w:val="24"/>
                <w:szCs w:val="24"/>
              </w:rPr>
              <w:t>nghiệp</w:t>
            </w:r>
            <w:proofErr w:type="spellEnd"/>
          </w:p>
        </w:tc>
        <w:tc>
          <w:tcPr>
            <w:tcW w:w="590" w:type="pct"/>
            <w:gridSpan w:val="2"/>
            <w:vAlign w:val="center"/>
          </w:tcPr>
          <w:p w14:paraId="63E523E1" w14:textId="1B6D1482"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c>
          <w:tcPr>
            <w:tcW w:w="636" w:type="pct"/>
            <w:gridSpan w:val="2"/>
            <w:vAlign w:val="center"/>
          </w:tcPr>
          <w:p w14:paraId="689E5B62" w14:textId="42B8709B"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r>
      <w:tr w:rsidR="002539D4" w:rsidRPr="00D3281D" w14:paraId="3A1A06BA"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287"/>
        </w:trPr>
        <w:tc>
          <w:tcPr>
            <w:tcW w:w="2399" w:type="pct"/>
            <w:gridSpan w:val="3"/>
            <w:vAlign w:val="center"/>
          </w:tcPr>
          <w:p w14:paraId="1CAC7864" w14:textId="0F478261" w:rsidR="006F7CAC" w:rsidRPr="00D3281D" w:rsidRDefault="006F7CAC" w:rsidP="00F234D0">
            <w:pPr>
              <w:spacing w:after="0" w:line="240" w:lineRule="auto"/>
              <w:ind w:left="334"/>
              <w:rPr>
                <w:rFonts w:ascii="Times New Roman" w:eastAsia="Times New Roman" w:hAnsi="Times New Roman"/>
                <w:bCs/>
                <w:sz w:val="24"/>
                <w:szCs w:val="24"/>
              </w:rPr>
            </w:pPr>
            <w:r w:rsidRPr="00D3281D">
              <w:rPr>
                <w:rFonts w:ascii="Times New Roman" w:eastAsia="Arial" w:hAnsi="Times New Roman"/>
                <w:sz w:val="24"/>
                <w:szCs w:val="24"/>
              </w:rPr>
              <w:t xml:space="preserve">1.2. </w:t>
            </w:r>
            <w:r w:rsidRPr="00D3281D">
              <w:rPr>
                <w:rFonts w:ascii="Times New Roman" w:eastAsia="Arial" w:hAnsi="Times New Roman"/>
                <w:sz w:val="24"/>
                <w:szCs w:val="24"/>
                <w:lang w:val="vi-VN"/>
              </w:rPr>
              <w:t>Nhóm doanh nghiệp phần mềm</w:t>
            </w:r>
          </w:p>
        </w:tc>
        <w:tc>
          <w:tcPr>
            <w:tcW w:w="429" w:type="pct"/>
            <w:gridSpan w:val="2"/>
          </w:tcPr>
          <w:p w14:paraId="1F936747" w14:textId="7F53196C" w:rsidR="006F7CAC" w:rsidRPr="00D3281D" w:rsidRDefault="006F7CAC" w:rsidP="007F61AA">
            <w:pPr>
              <w:spacing w:after="0" w:line="240" w:lineRule="auto"/>
              <w:jc w:val="center"/>
              <w:rPr>
                <w:rFonts w:ascii="Times New Roman" w:eastAsia="Times New Roman" w:hAnsi="Times New Roman"/>
                <w:bCs/>
                <w:sz w:val="24"/>
                <w:szCs w:val="24"/>
              </w:rPr>
            </w:pPr>
            <w:r w:rsidRPr="00D3281D">
              <w:rPr>
                <w:rFonts w:ascii="Times New Roman" w:eastAsia="Times New Roman" w:hAnsi="Times New Roman"/>
                <w:bCs/>
                <w:sz w:val="24"/>
                <w:szCs w:val="24"/>
              </w:rPr>
              <w:t>03</w:t>
            </w:r>
          </w:p>
        </w:tc>
        <w:tc>
          <w:tcPr>
            <w:tcW w:w="593" w:type="pct"/>
            <w:vAlign w:val="center"/>
          </w:tcPr>
          <w:p w14:paraId="74EDC530" w14:textId="3EB11BC4" w:rsidR="006F7CAC" w:rsidRPr="00D3281D" w:rsidRDefault="006F7CAC" w:rsidP="006F7CAC">
            <w:pPr>
              <w:spacing w:after="0"/>
              <w:jc w:val="center"/>
              <w:rPr>
                <w:rFonts w:ascii="Times New Roman" w:hAnsi="Times New Roman"/>
                <w:i/>
                <w:sz w:val="24"/>
                <w:szCs w:val="24"/>
              </w:rPr>
            </w:pPr>
            <w:r w:rsidRPr="00D3281D">
              <w:rPr>
                <w:rFonts w:ascii="Times New Roman" w:eastAsia="Arial" w:hAnsi="Times New Roman"/>
                <w:bCs/>
                <w:i/>
                <w:sz w:val="24"/>
                <w:szCs w:val="24"/>
                <w:lang w:val="vi-VN"/>
              </w:rPr>
              <w:t>D</w:t>
            </w:r>
            <w:proofErr w:type="spellStart"/>
            <w:r w:rsidRPr="00D3281D">
              <w:rPr>
                <w:rFonts w:ascii="Times New Roman" w:eastAsia="Arial" w:hAnsi="Times New Roman"/>
                <w:bCs/>
                <w:i/>
                <w:sz w:val="24"/>
                <w:szCs w:val="24"/>
              </w:rPr>
              <w:t>oanh</w:t>
            </w:r>
            <w:proofErr w:type="spellEnd"/>
            <w:r w:rsidRPr="00D3281D">
              <w:rPr>
                <w:rFonts w:ascii="Times New Roman" w:eastAsia="Arial" w:hAnsi="Times New Roman"/>
                <w:bCs/>
                <w:i/>
                <w:sz w:val="24"/>
                <w:szCs w:val="24"/>
              </w:rPr>
              <w:t xml:space="preserve"> </w:t>
            </w:r>
            <w:proofErr w:type="spellStart"/>
            <w:r w:rsidRPr="00D3281D">
              <w:rPr>
                <w:rFonts w:ascii="Times New Roman" w:eastAsia="Arial" w:hAnsi="Times New Roman"/>
                <w:bCs/>
                <w:i/>
                <w:sz w:val="24"/>
                <w:szCs w:val="24"/>
              </w:rPr>
              <w:t>nghiệp</w:t>
            </w:r>
            <w:proofErr w:type="spellEnd"/>
          </w:p>
        </w:tc>
        <w:tc>
          <w:tcPr>
            <w:tcW w:w="590" w:type="pct"/>
            <w:gridSpan w:val="2"/>
            <w:vAlign w:val="center"/>
          </w:tcPr>
          <w:p w14:paraId="60B2BDB1" w14:textId="6DEDEB43"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c>
          <w:tcPr>
            <w:tcW w:w="636" w:type="pct"/>
            <w:gridSpan w:val="2"/>
            <w:vAlign w:val="center"/>
          </w:tcPr>
          <w:p w14:paraId="442427DC" w14:textId="5B675370"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r>
      <w:tr w:rsidR="002539D4" w:rsidRPr="00D3281D" w14:paraId="281B9DB1"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293"/>
        </w:trPr>
        <w:tc>
          <w:tcPr>
            <w:tcW w:w="2399" w:type="pct"/>
            <w:gridSpan w:val="3"/>
            <w:vAlign w:val="center"/>
          </w:tcPr>
          <w:p w14:paraId="4ED480A6" w14:textId="29AE37C1" w:rsidR="006F7CAC" w:rsidRPr="00D3281D" w:rsidRDefault="006F7CAC" w:rsidP="00F234D0">
            <w:pPr>
              <w:spacing w:after="0" w:line="240" w:lineRule="auto"/>
              <w:ind w:left="334"/>
              <w:rPr>
                <w:rFonts w:ascii="Times New Roman" w:eastAsia="Times New Roman" w:hAnsi="Times New Roman"/>
                <w:bCs/>
                <w:sz w:val="24"/>
                <w:szCs w:val="24"/>
              </w:rPr>
            </w:pPr>
            <w:r w:rsidRPr="00D3281D">
              <w:rPr>
                <w:rFonts w:ascii="Times New Roman" w:eastAsia="Arial" w:hAnsi="Times New Roman"/>
                <w:sz w:val="24"/>
                <w:szCs w:val="24"/>
              </w:rPr>
              <w:t xml:space="preserve">1.3. </w:t>
            </w:r>
            <w:r w:rsidRPr="00D3281D">
              <w:rPr>
                <w:rFonts w:ascii="Times New Roman" w:eastAsia="Arial" w:hAnsi="Times New Roman"/>
                <w:sz w:val="24"/>
                <w:szCs w:val="24"/>
                <w:lang w:val="vi-VN"/>
              </w:rPr>
              <w:t>Nhóm doanh nghiệp nội dung số</w:t>
            </w:r>
          </w:p>
        </w:tc>
        <w:tc>
          <w:tcPr>
            <w:tcW w:w="429" w:type="pct"/>
            <w:gridSpan w:val="2"/>
          </w:tcPr>
          <w:p w14:paraId="495839B2" w14:textId="32033AD9" w:rsidR="006F7CAC" w:rsidRPr="00D3281D" w:rsidRDefault="006F7CAC" w:rsidP="007F61AA">
            <w:pPr>
              <w:spacing w:after="0" w:line="240" w:lineRule="auto"/>
              <w:jc w:val="center"/>
              <w:rPr>
                <w:rFonts w:ascii="Times New Roman" w:eastAsia="Times New Roman" w:hAnsi="Times New Roman"/>
                <w:bCs/>
                <w:sz w:val="24"/>
                <w:szCs w:val="24"/>
              </w:rPr>
            </w:pPr>
            <w:r w:rsidRPr="00D3281D">
              <w:rPr>
                <w:rFonts w:ascii="Times New Roman" w:eastAsia="Times New Roman" w:hAnsi="Times New Roman"/>
                <w:bCs/>
                <w:sz w:val="24"/>
                <w:szCs w:val="24"/>
              </w:rPr>
              <w:t>04</w:t>
            </w:r>
          </w:p>
        </w:tc>
        <w:tc>
          <w:tcPr>
            <w:tcW w:w="593" w:type="pct"/>
            <w:vAlign w:val="center"/>
          </w:tcPr>
          <w:p w14:paraId="58AA2FE3" w14:textId="5D9BE256" w:rsidR="006F7CAC" w:rsidRPr="00D3281D" w:rsidRDefault="006F7CAC" w:rsidP="006F7CAC">
            <w:pPr>
              <w:spacing w:after="0"/>
              <w:jc w:val="center"/>
              <w:rPr>
                <w:rFonts w:ascii="Times New Roman" w:hAnsi="Times New Roman"/>
                <w:i/>
                <w:sz w:val="24"/>
                <w:szCs w:val="24"/>
              </w:rPr>
            </w:pPr>
            <w:r w:rsidRPr="00D3281D">
              <w:rPr>
                <w:rFonts w:ascii="Times New Roman" w:eastAsia="Arial" w:hAnsi="Times New Roman"/>
                <w:bCs/>
                <w:i/>
                <w:sz w:val="24"/>
                <w:szCs w:val="24"/>
                <w:lang w:val="vi-VN"/>
              </w:rPr>
              <w:t>D</w:t>
            </w:r>
            <w:proofErr w:type="spellStart"/>
            <w:r w:rsidRPr="00D3281D">
              <w:rPr>
                <w:rFonts w:ascii="Times New Roman" w:eastAsia="Arial" w:hAnsi="Times New Roman"/>
                <w:bCs/>
                <w:i/>
                <w:sz w:val="24"/>
                <w:szCs w:val="24"/>
              </w:rPr>
              <w:t>oanh</w:t>
            </w:r>
            <w:proofErr w:type="spellEnd"/>
            <w:r w:rsidRPr="00D3281D">
              <w:rPr>
                <w:rFonts w:ascii="Times New Roman" w:eastAsia="Arial" w:hAnsi="Times New Roman"/>
                <w:bCs/>
                <w:i/>
                <w:sz w:val="24"/>
                <w:szCs w:val="24"/>
              </w:rPr>
              <w:t xml:space="preserve"> </w:t>
            </w:r>
            <w:proofErr w:type="spellStart"/>
            <w:r w:rsidRPr="00D3281D">
              <w:rPr>
                <w:rFonts w:ascii="Times New Roman" w:eastAsia="Arial" w:hAnsi="Times New Roman"/>
                <w:bCs/>
                <w:i/>
                <w:sz w:val="24"/>
                <w:szCs w:val="24"/>
              </w:rPr>
              <w:t>nghiệp</w:t>
            </w:r>
            <w:proofErr w:type="spellEnd"/>
          </w:p>
        </w:tc>
        <w:tc>
          <w:tcPr>
            <w:tcW w:w="590" w:type="pct"/>
            <w:gridSpan w:val="2"/>
            <w:vAlign w:val="center"/>
          </w:tcPr>
          <w:p w14:paraId="13FC0995" w14:textId="55830444"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c>
          <w:tcPr>
            <w:tcW w:w="636" w:type="pct"/>
            <w:gridSpan w:val="2"/>
            <w:vAlign w:val="center"/>
          </w:tcPr>
          <w:p w14:paraId="4708651B" w14:textId="1E477780"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r>
      <w:tr w:rsidR="002539D4" w:rsidRPr="00D3281D" w14:paraId="7507F2A2"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403"/>
        </w:trPr>
        <w:tc>
          <w:tcPr>
            <w:tcW w:w="2399" w:type="pct"/>
            <w:gridSpan w:val="3"/>
            <w:vAlign w:val="center"/>
          </w:tcPr>
          <w:p w14:paraId="2E744DB9" w14:textId="3691CABD" w:rsidR="006F7CAC" w:rsidRPr="00D3281D" w:rsidRDefault="006F7CAC" w:rsidP="0028191C">
            <w:pPr>
              <w:spacing w:after="0" w:line="240" w:lineRule="auto"/>
              <w:ind w:left="334"/>
              <w:rPr>
                <w:rFonts w:ascii="Times New Roman" w:eastAsia="Times New Roman" w:hAnsi="Times New Roman"/>
                <w:bCs/>
                <w:sz w:val="24"/>
                <w:szCs w:val="24"/>
              </w:rPr>
            </w:pPr>
            <w:r w:rsidRPr="00D3281D">
              <w:rPr>
                <w:rFonts w:ascii="Times New Roman" w:eastAsia="Arial" w:hAnsi="Times New Roman"/>
                <w:sz w:val="24"/>
                <w:szCs w:val="24"/>
              </w:rPr>
              <w:t xml:space="preserve">1.4. </w:t>
            </w:r>
            <w:r w:rsidRPr="00D3281D">
              <w:rPr>
                <w:rFonts w:ascii="Times New Roman" w:eastAsia="Arial" w:hAnsi="Times New Roman"/>
                <w:sz w:val="24"/>
                <w:szCs w:val="24"/>
                <w:lang w:val="vi-VN"/>
              </w:rPr>
              <w:t xml:space="preserve">Nhóm doanh nghiệp cung cấp dịch </w:t>
            </w:r>
            <w:proofErr w:type="spellStart"/>
            <w:r w:rsidRPr="00D3281D">
              <w:rPr>
                <w:rFonts w:ascii="Times New Roman" w:eastAsia="Arial" w:hAnsi="Times New Roman"/>
                <w:sz w:val="24"/>
                <w:szCs w:val="24"/>
              </w:rPr>
              <w:t>dịch</w:t>
            </w:r>
            <w:proofErr w:type="spellEnd"/>
            <w:r w:rsidRPr="00D3281D">
              <w:rPr>
                <w:rFonts w:ascii="Times New Roman" w:eastAsia="Arial" w:hAnsi="Times New Roman"/>
                <w:sz w:val="24"/>
                <w:szCs w:val="24"/>
              </w:rPr>
              <w:t xml:space="preserve"> </w:t>
            </w:r>
            <w:proofErr w:type="spellStart"/>
            <w:r w:rsidRPr="00D3281D">
              <w:rPr>
                <w:rFonts w:ascii="Times New Roman" w:eastAsia="Arial" w:hAnsi="Times New Roman"/>
                <w:sz w:val="24"/>
                <w:szCs w:val="24"/>
              </w:rPr>
              <w:t>vụ</w:t>
            </w:r>
            <w:proofErr w:type="spellEnd"/>
            <w:r w:rsidRPr="00D3281D">
              <w:rPr>
                <w:rFonts w:ascii="Times New Roman" w:eastAsia="Arial" w:hAnsi="Times New Roman"/>
                <w:sz w:val="24"/>
                <w:szCs w:val="24"/>
              </w:rPr>
              <w:t xml:space="preserve"> </w:t>
            </w:r>
            <w:proofErr w:type="spellStart"/>
            <w:r w:rsidR="0028191C" w:rsidRPr="00D3281D">
              <w:rPr>
                <w:rFonts w:ascii="Times New Roman" w:eastAsia="Arial" w:hAnsi="Times New Roman"/>
                <w:sz w:val="24"/>
                <w:szCs w:val="24"/>
              </w:rPr>
              <w:t>công</w:t>
            </w:r>
            <w:proofErr w:type="spellEnd"/>
            <w:r w:rsidR="0028191C" w:rsidRPr="00D3281D">
              <w:rPr>
                <w:rFonts w:ascii="Times New Roman" w:eastAsia="Arial" w:hAnsi="Times New Roman"/>
                <w:sz w:val="24"/>
                <w:szCs w:val="24"/>
              </w:rPr>
              <w:t xml:space="preserve"> </w:t>
            </w:r>
            <w:proofErr w:type="spellStart"/>
            <w:r w:rsidR="0028191C" w:rsidRPr="00D3281D">
              <w:rPr>
                <w:rFonts w:ascii="Times New Roman" w:eastAsia="Arial" w:hAnsi="Times New Roman"/>
                <w:sz w:val="24"/>
                <w:szCs w:val="24"/>
              </w:rPr>
              <w:t>nghệ</w:t>
            </w:r>
            <w:proofErr w:type="spellEnd"/>
            <w:r w:rsidR="0028191C" w:rsidRPr="00D3281D">
              <w:rPr>
                <w:rFonts w:ascii="Times New Roman" w:eastAsia="Arial" w:hAnsi="Times New Roman"/>
                <w:sz w:val="24"/>
                <w:szCs w:val="24"/>
              </w:rPr>
              <w:t xml:space="preserve"> </w:t>
            </w:r>
            <w:proofErr w:type="spellStart"/>
            <w:r w:rsidR="0028191C" w:rsidRPr="00D3281D">
              <w:rPr>
                <w:rFonts w:ascii="Times New Roman" w:eastAsia="Arial" w:hAnsi="Times New Roman"/>
                <w:sz w:val="24"/>
                <w:szCs w:val="24"/>
              </w:rPr>
              <w:t>số</w:t>
            </w:r>
            <w:proofErr w:type="spellEnd"/>
            <w:r w:rsidRPr="00D3281D">
              <w:rPr>
                <w:rFonts w:ascii="Times New Roman" w:eastAsia="Arial" w:hAnsi="Times New Roman"/>
                <w:sz w:val="24"/>
                <w:szCs w:val="24"/>
              </w:rPr>
              <w:t xml:space="preserve"> </w:t>
            </w:r>
            <w:r w:rsidRPr="00D3281D">
              <w:rPr>
                <w:rFonts w:ascii="Times New Roman" w:eastAsia="Arial" w:hAnsi="Times New Roman"/>
                <w:sz w:val="24"/>
                <w:szCs w:val="24"/>
                <w:lang w:val="vi-VN"/>
              </w:rPr>
              <w:t>(trừ buôn bán, phân phối)</w:t>
            </w:r>
          </w:p>
        </w:tc>
        <w:tc>
          <w:tcPr>
            <w:tcW w:w="429" w:type="pct"/>
            <w:gridSpan w:val="2"/>
          </w:tcPr>
          <w:p w14:paraId="3ED6908B" w14:textId="40F55EFD" w:rsidR="006F7CAC" w:rsidRPr="00D3281D" w:rsidRDefault="006F7CAC" w:rsidP="007F61AA">
            <w:pPr>
              <w:spacing w:after="0" w:line="240" w:lineRule="auto"/>
              <w:jc w:val="center"/>
              <w:rPr>
                <w:rFonts w:ascii="Times New Roman" w:eastAsia="Times New Roman" w:hAnsi="Times New Roman"/>
                <w:bCs/>
                <w:sz w:val="24"/>
                <w:szCs w:val="24"/>
              </w:rPr>
            </w:pPr>
            <w:r w:rsidRPr="00D3281D">
              <w:rPr>
                <w:rFonts w:ascii="Times New Roman" w:eastAsia="Times New Roman" w:hAnsi="Times New Roman"/>
                <w:bCs/>
                <w:sz w:val="24"/>
                <w:szCs w:val="24"/>
              </w:rPr>
              <w:t>05</w:t>
            </w:r>
          </w:p>
        </w:tc>
        <w:tc>
          <w:tcPr>
            <w:tcW w:w="593" w:type="pct"/>
            <w:vAlign w:val="center"/>
          </w:tcPr>
          <w:p w14:paraId="4873F245" w14:textId="7B7092DF" w:rsidR="006F7CAC" w:rsidRPr="00D3281D" w:rsidRDefault="006F7CAC" w:rsidP="006F7CAC">
            <w:pPr>
              <w:spacing w:after="0"/>
              <w:jc w:val="center"/>
              <w:rPr>
                <w:rFonts w:ascii="Times New Roman" w:hAnsi="Times New Roman"/>
                <w:i/>
                <w:sz w:val="24"/>
                <w:szCs w:val="24"/>
              </w:rPr>
            </w:pPr>
            <w:r w:rsidRPr="00D3281D">
              <w:rPr>
                <w:rFonts w:ascii="Times New Roman" w:eastAsia="Arial" w:hAnsi="Times New Roman"/>
                <w:bCs/>
                <w:i/>
                <w:sz w:val="24"/>
                <w:szCs w:val="24"/>
                <w:lang w:val="vi-VN"/>
              </w:rPr>
              <w:t>D</w:t>
            </w:r>
            <w:proofErr w:type="spellStart"/>
            <w:r w:rsidRPr="00D3281D">
              <w:rPr>
                <w:rFonts w:ascii="Times New Roman" w:eastAsia="Arial" w:hAnsi="Times New Roman"/>
                <w:bCs/>
                <w:i/>
                <w:sz w:val="24"/>
                <w:szCs w:val="24"/>
              </w:rPr>
              <w:t>oanh</w:t>
            </w:r>
            <w:proofErr w:type="spellEnd"/>
            <w:r w:rsidRPr="00D3281D">
              <w:rPr>
                <w:rFonts w:ascii="Times New Roman" w:eastAsia="Arial" w:hAnsi="Times New Roman"/>
                <w:bCs/>
                <w:i/>
                <w:sz w:val="24"/>
                <w:szCs w:val="24"/>
              </w:rPr>
              <w:t xml:space="preserve"> </w:t>
            </w:r>
            <w:proofErr w:type="spellStart"/>
            <w:r w:rsidRPr="00D3281D">
              <w:rPr>
                <w:rFonts w:ascii="Times New Roman" w:eastAsia="Arial" w:hAnsi="Times New Roman"/>
                <w:bCs/>
                <w:i/>
                <w:sz w:val="24"/>
                <w:szCs w:val="24"/>
              </w:rPr>
              <w:t>nghiệp</w:t>
            </w:r>
            <w:proofErr w:type="spellEnd"/>
          </w:p>
        </w:tc>
        <w:tc>
          <w:tcPr>
            <w:tcW w:w="590" w:type="pct"/>
            <w:gridSpan w:val="2"/>
            <w:vAlign w:val="center"/>
          </w:tcPr>
          <w:p w14:paraId="23222FBD" w14:textId="073DA54B"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c>
          <w:tcPr>
            <w:tcW w:w="636" w:type="pct"/>
            <w:gridSpan w:val="2"/>
            <w:vAlign w:val="center"/>
          </w:tcPr>
          <w:p w14:paraId="718E23FF" w14:textId="62FAD941"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r>
      <w:tr w:rsidR="002539D4" w:rsidRPr="00D3281D" w14:paraId="07CF40DA"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403"/>
        </w:trPr>
        <w:tc>
          <w:tcPr>
            <w:tcW w:w="2399" w:type="pct"/>
            <w:gridSpan w:val="3"/>
            <w:vAlign w:val="center"/>
          </w:tcPr>
          <w:p w14:paraId="365D9CE5" w14:textId="4873EF6A" w:rsidR="006F7CAC" w:rsidRPr="00D3281D" w:rsidRDefault="006F7CAC" w:rsidP="000004A2">
            <w:pPr>
              <w:spacing w:after="0" w:line="240" w:lineRule="auto"/>
              <w:rPr>
                <w:rFonts w:ascii="Times New Roman" w:eastAsia="Times New Roman" w:hAnsi="Times New Roman"/>
                <w:bCs/>
                <w:sz w:val="24"/>
                <w:szCs w:val="24"/>
              </w:rPr>
            </w:pPr>
            <w:r w:rsidRPr="00D3281D">
              <w:rPr>
                <w:rFonts w:ascii="Times New Roman" w:eastAsia="Arial" w:hAnsi="Times New Roman"/>
                <w:b/>
                <w:bCs/>
                <w:sz w:val="24"/>
                <w:szCs w:val="24"/>
              </w:rPr>
              <w:t>2. D</w:t>
            </w:r>
            <w:r w:rsidRPr="00D3281D">
              <w:rPr>
                <w:rFonts w:ascii="Times New Roman" w:eastAsia="Arial" w:hAnsi="Times New Roman"/>
                <w:b/>
                <w:bCs/>
                <w:sz w:val="24"/>
                <w:szCs w:val="24"/>
                <w:lang w:val="vi-VN"/>
              </w:rPr>
              <w:t xml:space="preserve">oanh thu </w:t>
            </w:r>
            <w:proofErr w:type="spellStart"/>
            <w:r w:rsidRPr="00D3281D">
              <w:rPr>
                <w:rFonts w:ascii="Times New Roman" w:eastAsia="Arial" w:hAnsi="Times New Roman"/>
                <w:b/>
                <w:bCs/>
                <w:sz w:val="24"/>
                <w:szCs w:val="24"/>
              </w:rPr>
              <w:t>doanh</w:t>
            </w:r>
            <w:proofErr w:type="spellEnd"/>
            <w:r w:rsidRPr="00D3281D">
              <w:rPr>
                <w:rFonts w:ascii="Times New Roman" w:eastAsia="Arial" w:hAnsi="Times New Roman"/>
                <w:b/>
                <w:bCs/>
                <w:sz w:val="24"/>
                <w:szCs w:val="24"/>
                <w:lang w:val="vi-VN"/>
              </w:rPr>
              <w:t xml:space="preserve"> nghiệp </w:t>
            </w:r>
            <w:proofErr w:type="spellStart"/>
            <w:r w:rsidRPr="00D3281D">
              <w:rPr>
                <w:rFonts w:ascii="Times New Roman" w:eastAsia="Arial" w:hAnsi="Times New Roman"/>
                <w:b/>
                <w:bCs/>
                <w:sz w:val="24"/>
                <w:szCs w:val="24"/>
              </w:rPr>
              <w:t>công</w:t>
            </w:r>
            <w:proofErr w:type="spellEnd"/>
            <w:r w:rsidRPr="00D3281D">
              <w:rPr>
                <w:rFonts w:ascii="Times New Roman" w:eastAsia="Arial" w:hAnsi="Times New Roman"/>
                <w:b/>
                <w:bCs/>
                <w:sz w:val="24"/>
                <w:szCs w:val="24"/>
              </w:rPr>
              <w:t xml:space="preserve"> </w:t>
            </w:r>
            <w:proofErr w:type="spellStart"/>
            <w:r w:rsidRPr="00D3281D">
              <w:rPr>
                <w:rFonts w:ascii="Times New Roman" w:eastAsia="Arial" w:hAnsi="Times New Roman"/>
                <w:b/>
                <w:bCs/>
                <w:sz w:val="24"/>
                <w:szCs w:val="24"/>
              </w:rPr>
              <w:t>nghệ</w:t>
            </w:r>
            <w:proofErr w:type="spellEnd"/>
            <w:r w:rsidRPr="00D3281D">
              <w:rPr>
                <w:rFonts w:ascii="Times New Roman" w:eastAsia="Arial" w:hAnsi="Times New Roman"/>
                <w:b/>
                <w:bCs/>
                <w:sz w:val="24"/>
                <w:szCs w:val="24"/>
              </w:rPr>
              <w:t xml:space="preserve"> </w:t>
            </w:r>
            <w:proofErr w:type="spellStart"/>
            <w:r w:rsidRPr="00D3281D">
              <w:rPr>
                <w:rFonts w:ascii="Times New Roman" w:eastAsia="Arial" w:hAnsi="Times New Roman"/>
                <w:b/>
                <w:bCs/>
                <w:sz w:val="24"/>
                <w:szCs w:val="24"/>
              </w:rPr>
              <w:t>số</w:t>
            </w:r>
            <w:proofErr w:type="spellEnd"/>
            <w:r w:rsidRPr="00D3281D">
              <w:rPr>
                <w:rFonts w:ascii="Times New Roman" w:eastAsia="Arial" w:hAnsi="Times New Roman"/>
                <w:sz w:val="24"/>
                <w:szCs w:val="24"/>
                <w:lang w:val="vi-VN"/>
              </w:rPr>
              <w:t xml:space="preserve"> (</w:t>
            </w:r>
            <w:r w:rsidR="000004A2" w:rsidRPr="00D3281D">
              <w:rPr>
                <w:rFonts w:ascii="Times New Roman" w:eastAsia="Arial" w:hAnsi="Times New Roman"/>
                <w:sz w:val="24"/>
                <w:szCs w:val="24"/>
              </w:rPr>
              <w:t>06</w:t>
            </w:r>
            <w:r w:rsidRPr="00D3281D">
              <w:rPr>
                <w:rFonts w:ascii="Times New Roman" w:eastAsia="Arial" w:hAnsi="Times New Roman"/>
                <w:sz w:val="24"/>
                <w:szCs w:val="24"/>
                <w:lang w:val="vi-VN"/>
              </w:rPr>
              <w:t>=</w:t>
            </w:r>
            <w:r w:rsidR="000004A2" w:rsidRPr="00D3281D">
              <w:rPr>
                <w:rFonts w:ascii="Times New Roman" w:eastAsia="Arial" w:hAnsi="Times New Roman"/>
                <w:sz w:val="24"/>
                <w:szCs w:val="24"/>
              </w:rPr>
              <w:t>07</w:t>
            </w:r>
            <w:r w:rsidRPr="00D3281D">
              <w:rPr>
                <w:rFonts w:ascii="Times New Roman" w:eastAsia="Arial" w:hAnsi="Times New Roman"/>
                <w:sz w:val="24"/>
                <w:szCs w:val="24"/>
                <w:lang w:val="vi-VN"/>
              </w:rPr>
              <w:t>+…+</w:t>
            </w:r>
            <w:r w:rsidR="000004A2" w:rsidRPr="00D3281D">
              <w:rPr>
                <w:rFonts w:ascii="Times New Roman" w:eastAsia="Arial" w:hAnsi="Times New Roman"/>
                <w:sz w:val="24"/>
                <w:szCs w:val="24"/>
              </w:rPr>
              <w:t>10</w:t>
            </w:r>
            <w:r w:rsidRPr="00D3281D">
              <w:rPr>
                <w:rFonts w:ascii="Times New Roman" w:eastAsia="Arial" w:hAnsi="Times New Roman"/>
                <w:sz w:val="24"/>
                <w:szCs w:val="24"/>
                <w:lang w:val="vi-VN"/>
              </w:rPr>
              <w:t>)</w:t>
            </w:r>
          </w:p>
        </w:tc>
        <w:tc>
          <w:tcPr>
            <w:tcW w:w="429" w:type="pct"/>
            <w:gridSpan w:val="2"/>
          </w:tcPr>
          <w:p w14:paraId="4058D588" w14:textId="2049E6AE" w:rsidR="006F7CAC" w:rsidRPr="00D3281D" w:rsidRDefault="006F7CAC" w:rsidP="007F61AA">
            <w:pPr>
              <w:spacing w:after="0" w:line="240" w:lineRule="auto"/>
              <w:jc w:val="center"/>
              <w:rPr>
                <w:rFonts w:ascii="Times New Roman" w:eastAsia="Times New Roman" w:hAnsi="Times New Roman"/>
                <w:bCs/>
                <w:sz w:val="24"/>
                <w:szCs w:val="24"/>
              </w:rPr>
            </w:pPr>
            <w:r w:rsidRPr="00D3281D">
              <w:rPr>
                <w:rFonts w:ascii="Times New Roman" w:eastAsia="Times New Roman" w:hAnsi="Times New Roman"/>
                <w:bCs/>
                <w:sz w:val="24"/>
                <w:szCs w:val="24"/>
              </w:rPr>
              <w:t>06</w:t>
            </w:r>
          </w:p>
        </w:tc>
        <w:tc>
          <w:tcPr>
            <w:tcW w:w="593" w:type="pct"/>
            <w:vAlign w:val="center"/>
          </w:tcPr>
          <w:p w14:paraId="2B04A22B" w14:textId="4C6D767E" w:rsidR="006F7CAC" w:rsidRPr="00D3281D" w:rsidRDefault="006F7CAC" w:rsidP="007F61AA">
            <w:pPr>
              <w:spacing w:after="0"/>
              <w:jc w:val="center"/>
              <w:rPr>
                <w:rFonts w:ascii="Times New Roman" w:hAnsi="Times New Roman"/>
                <w:i/>
                <w:sz w:val="24"/>
                <w:szCs w:val="24"/>
              </w:rPr>
            </w:pPr>
            <w:r w:rsidRPr="00D3281D">
              <w:rPr>
                <w:rFonts w:ascii="Times New Roman" w:eastAsia="Arial" w:hAnsi="Times New Roman"/>
                <w:bCs/>
                <w:i/>
                <w:sz w:val="24"/>
                <w:szCs w:val="24"/>
                <w:lang w:val="vi-VN"/>
              </w:rPr>
              <w:t>Tỷ đồng</w:t>
            </w:r>
          </w:p>
        </w:tc>
        <w:tc>
          <w:tcPr>
            <w:tcW w:w="590" w:type="pct"/>
            <w:gridSpan w:val="2"/>
            <w:vAlign w:val="center"/>
          </w:tcPr>
          <w:p w14:paraId="6BCE0457" w14:textId="1E679E7C"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c>
          <w:tcPr>
            <w:tcW w:w="636" w:type="pct"/>
            <w:gridSpan w:val="2"/>
            <w:vAlign w:val="center"/>
          </w:tcPr>
          <w:p w14:paraId="59896AB3" w14:textId="0837C54E"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r>
      <w:tr w:rsidR="002539D4" w:rsidRPr="00D3281D" w14:paraId="730420F7"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381"/>
        </w:trPr>
        <w:tc>
          <w:tcPr>
            <w:tcW w:w="2399" w:type="pct"/>
            <w:gridSpan w:val="3"/>
            <w:vAlign w:val="center"/>
          </w:tcPr>
          <w:p w14:paraId="6D6F9599" w14:textId="70EDAEC4" w:rsidR="006F7CAC" w:rsidRPr="00D3281D" w:rsidRDefault="006F7CAC" w:rsidP="00F234D0">
            <w:pPr>
              <w:spacing w:after="0" w:line="240" w:lineRule="auto"/>
              <w:ind w:left="334"/>
              <w:rPr>
                <w:rFonts w:ascii="Times New Roman" w:eastAsia="Times New Roman" w:hAnsi="Times New Roman"/>
                <w:bCs/>
                <w:sz w:val="24"/>
                <w:szCs w:val="24"/>
              </w:rPr>
            </w:pPr>
            <w:r w:rsidRPr="00D3281D">
              <w:rPr>
                <w:rFonts w:ascii="Times New Roman" w:eastAsia="Arial" w:hAnsi="Times New Roman"/>
                <w:sz w:val="24"/>
                <w:szCs w:val="24"/>
              </w:rPr>
              <w:t xml:space="preserve">2.1. </w:t>
            </w:r>
            <w:r w:rsidRPr="00D3281D">
              <w:rPr>
                <w:rFonts w:ascii="Times New Roman" w:eastAsia="Arial" w:hAnsi="Times New Roman"/>
                <w:sz w:val="24"/>
                <w:szCs w:val="24"/>
                <w:lang w:val="vi-VN"/>
              </w:rPr>
              <w:t>Doanh thu từ hoạt động sản xuất sản phẩm phần cứng, điện tử</w:t>
            </w:r>
          </w:p>
        </w:tc>
        <w:tc>
          <w:tcPr>
            <w:tcW w:w="429" w:type="pct"/>
            <w:gridSpan w:val="2"/>
          </w:tcPr>
          <w:p w14:paraId="6CCB056A" w14:textId="4E2361B9" w:rsidR="006F7CAC" w:rsidRPr="00D3281D" w:rsidRDefault="006F7CAC" w:rsidP="007F61AA">
            <w:pPr>
              <w:spacing w:after="0" w:line="240" w:lineRule="auto"/>
              <w:jc w:val="center"/>
              <w:rPr>
                <w:rFonts w:ascii="Times New Roman" w:eastAsia="Times New Roman" w:hAnsi="Times New Roman"/>
                <w:bCs/>
                <w:sz w:val="24"/>
                <w:szCs w:val="24"/>
              </w:rPr>
            </w:pPr>
            <w:r w:rsidRPr="00D3281D">
              <w:rPr>
                <w:rFonts w:ascii="Times New Roman" w:eastAsia="Times New Roman" w:hAnsi="Times New Roman"/>
                <w:bCs/>
                <w:sz w:val="24"/>
                <w:szCs w:val="24"/>
              </w:rPr>
              <w:t>07</w:t>
            </w:r>
          </w:p>
        </w:tc>
        <w:tc>
          <w:tcPr>
            <w:tcW w:w="593" w:type="pct"/>
            <w:vAlign w:val="center"/>
          </w:tcPr>
          <w:p w14:paraId="439BB702" w14:textId="5E98F509" w:rsidR="006F7CAC" w:rsidRPr="00D3281D" w:rsidRDefault="006F7CAC" w:rsidP="007F61AA">
            <w:pPr>
              <w:spacing w:after="0"/>
              <w:jc w:val="center"/>
              <w:rPr>
                <w:rFonts w:ascii="Times New Roman" w:hAnsi="Times New Roman"/>
                <w:i/>
                <w:sz w:val="24"/>
                <w:szCs w:val="24"/>
              </w:rPr>
            </w:pPr>
            <w:r w:rsidRPr="00D3281D">
              <w:rPr>
                <w:rFonts w:ascii="Times New Roman" w:eastAsia="Arial" w:hAnsi="Times New Roman"/>
                <w:i/>
                <w:sz w:val="24"/>
                <w:szCs w:val="24"/>
                <w:lang w:val="vi-VN"/>
              </w:rPr>
              <w:t>Tỷ đồng</w:t>
            </w:r>
          </w:p>
        </w:tc>
        <w:tc>
          <w:tcPr>
            <w:tcW w:w="590" w:type="pct"/>
            <w:gridSpan w:val="2"/>
            <w:vAlign w:val="center"/>
          </w:tcPr>
          <w:p w14:paraId="47C8992C" w14:textId="2CFD40D9"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c>
          <w:tcPr>
            <w:tcW w:w="636" w:type="pct"/>
            <w:gridSpan w:val="2"/>
            <w:vAlign w:val="center"/>
          </w:tcPr>
          <w:p w14:paraId="75A917D4" w14:textId="0AAD91DD"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r>
      <w:tr w:rsidR="002539D4" w:rsidRPr="00D3281D" w14:paraId="2C868AA7"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386"/>
        </w:trPr>
        <w:tc>
          <w:tcPr>
            <w:tcW w:w="2399" w:type="pct"/>
            <w:gridSpan w:val="3"/>
            <w:vAlign w:val="center"/>
          </w:tcPr>
          <w:p w14:paraId="60579D50" w14:textId="2C51A498" w:rsidR="006F7CAC" w:rsidRPr="00D3281D" w:rsidRDefault="006F7CAC" w:rsidP="00F234D0">
            <w:pPr>
              <w:spacing w:after="0" w:line="240" w:lineRule="auto"/>
              <w:ind w:left="334"/>
              <w:rPr>
                <w:rFonts w:ascii="Times New Roman" w:eastAsia="Times New Roman" w:hAnsi="Times New Roman"/>
                <w:bCs/>
                <w:sz w:val="24"/>
                <w:szCs w:val="24"/>
              </w:rPr>
            </w:pPr>
            <w:r w:rsidRPr="00D3281D">
              <w:rPr>
                <w:rFonts w:ascii="Times New Roman" w:eastAsia="Arial" w:hAnsi="Times New Roman"/>
                <w:sz w:val="24"/>
                <w:szCs w:val="24"/>
              </w:rPr>
              <w:t xml:space="preserve">2.2. </w:t>
            </w:r>
            <w:r w:rsidRPr="00D3281D">
              <w:rPr>
                <w:rFonts w:ascii="Times New Roman" w:eastAsia="Arial" w:hAnsi="Times New Roman"/>
                <w:sz w:val="24"/>
                <w:szCs w:val="24"/>
                <w:lang w:val="vi-VN"/>
              </w:rPr>
              <w:t>Doanh thu từ hoạt động sản xuất sản phẩm phần mềm</w:t>
            </w:r>
          </w:p>
        </w:tc>
        <w:tc>
          <w:tcPr>
            <w:tcW w:w="429" w:type="pct"/>
            <w:gridSpan w:val="2"/>
          </w:tcPr>
          <w:p w14:paraId="1C3AFA94" w14:textId="3E68DF1B" w:rsidR="006F7CAC" w:rsidRPr="00D3281D" w:rsidRDefault="006F7CAC" w:rsidP="007F61AA">
            <w:pPr>
              <w:spacing w:after="0" w:line="240" w:lineRule="auto"/>
              <w:jc w:val="center"/>
              <w:rPr>
                <w:rFonts w:ascii="Times New Roman" w:eastAsia="Times New Roman" w:hAnsi="Times New Roman"/>
                <w:bCs/>
                <w:sz w:val="24"/>
                <w:szCs w:val="24"/>
              </w:rPr>
            </w:pPr>
            <w:r w:rsidRPr="00D3281D">
              <w:rPr>
                <w:rFonts w:ascii="Times New Roman" w:eastAsia="Times New Roman" w:hAnsi="Times New Roman"/>
                <w:bCs/>
                <w:sz w:val="24"/>
                <w:szCs w:val="24"/>
              </w:rPr>
              <w:t>08</w:t>
            </w:r>
          </w:p>
        </w:tc>
        <w:tc>
          <w:tcPr>
            <w:tcW w:w="593" w:type="pct"/>
            <w:vAlign w:val="center"/>
          </w:tcPr>
          <w:p w14:paraId="1DABC48D" w14:textId="3FC17445" w:rsidR="006F7CAC" w:rsidRPr="00D3281D" w:rsidRDefault="006F7CAC" w:rsidP="007F61AA">
            <w:pPr>
              <w:spacing w:after="0"/>
              <w:jc w:val="center"/>
              <w:rPr>
                <w:rFonts w:ascii="Times New Roman" w:hAnsi="Times New Roman"/>
                <w:i/>
                <w:sz w:val="24"/>
                <w:szCs w:val="24"/>
              </w:rPr>
            </w:pPr>
            <w:r w:rsidRPr="00D3281D">
              <w:rPr>
                <w:rFonts w:ascii="Times New Roman" w:eastAsia="Arial" w:hAnsi="Times New Roman"/>
                <w:i/>
                <w:sz w:val="24"/>
                <w:szCs w:val="24"/>
                <w:lang w:val="vi-VN"/>
              </w:rPr>
              <w:t>T</w:t>
            </w:r>
            <w:r w:rsidRPr="00D3281D">
              <w:rPr>
                <w:rFonts w:ascii="Times New Roman" w:eastAsia="Arial" w:hAnsi="Times New Roman"/>
                <w:i/>
                <w:sz w:val="24"/>
                <w:szCs w:val="24"/>
              </w:rPr>
              <w:t xml:space="preserve">ỷ </w:t>
            </w:r>
            <w:proofErr w:type="spellStart"/>
            <w:r w:rsidRPr="00D3281D">
              <w:rPr>
                <w:rFonts w:ascii="Times New Roman" w:eastAsia="Arial" w:hAnsi="Times New Roman"/>
                <w:i/>
                <w:sz w:val="24"/>
                <w:szCs w:val="24"/>
              </w:rPr>
              <w:t>đồ</w:t>
            </w:r>
            <w:proofErr w:type="spellEnd"/>
            <w:r w:rsidRPr="00D3281D">
              <w:rPr>
                <w:rFonts w:ascii="Times New Roman" w:eastAsia="Arial" w:hAnsi="Times New Roman"/>
                <w:i/>
                <w:sz w:val="24"/>
                <w:szCs w:val="24"/>
                <w:lang w:val="vi-VN"/>
              </w:rPr>
              <w:t>ng</w:t>
            </w:r>
          </w:p>
        </w:tc>
        <w:tc>
          <w:tcPr>
            <w:tcW w:w="590" w:type="pct"/>
            <w:gridSpan w:val="2"/>
            <w:vAlign w:val="center"/>
          </w:tcPr>
          <w:p w14:paraId="61A02552" w14:textId="7B96629D"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c>
          <w:tcPr>
            <w:tcW w:w="636" w:type="pct"/>
            <w:gridSpan w:val="2"/>
            <w:vAlign w:val="center"/>
          </w:tcPr>
          <w:p w14:paraId="57C49B4C" w14:textId="53522249"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r>
      <w:tr w:rsidR="002539D4" w:rsidRPr="00D3281D" w14:paraId="14B3664E"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380"/>
        </w:trPr>
        <w:tc>
          <w:tcPr>
            <w:tcW w:w="2399" w:type="pct"/>
            <w:gridSpan w:val="3"/>
            <w:vAlign w:val="center"/>
          </w:tcPr>
          <w:p w14:paraId="3BD563DE" w14:textId="301DDF5A" w:rsidR="006F7CAC" w:rsidRPr="00D3281D" w:rsidRDefault="006F7CAC" w:rsidP="00F234D0">
            <w:pPr>
              <w:spacing w:after="0" w:line="240" w:lineRule="auto"/>
              <w:ind w:left="334"/>
              <w:rPr>
                <w:rFonts w:ascii="Times New Roman" w:eastAsia="Times New Roman" w:hAnsi="Times New Roman"/>
                <w:bCs/>
                <w:sz w:val="24"/>
                <w:szCs w:val="24"/>
              </w:rPr>
            </w:pPr>
            <w:r w:rsidRPr="00D3281D">
              <w:rPr>
                <w:rFonts w:ascii="Times New Roman" w:eastAsia="Arial" w:hAnsi="Times New Roman"/>
                <w:sz w:val="24"/>
                <w:szCs w:val="24"/>
              </w:rPr>
              <w:t xml:space="preserve">2.3. </w:t>
            </w:r>
            <w:r w:rsidRPr="00D3281D">
              <w:rPr>
                <w:rFonts w:ascii="Times New Roman" w:eastAsia="Arial" w:hAnsi="Times New Roman"/>
                <w:sz w:val="24"/>
                <w:szCs w:val="24"/>
                <w:lang w:val="vi-VN"/>
              </w:rPr>
              <w:t>Doanh nghiệp sản xuất sản phẩm nội dung số</w:t>
            </w:r>
          </w:p>
        </w:tc>
        <w:tc>
          <w:tcPr>
            <w:tcW w:w="429" w:type="pct"/>
            <w:gridSpan w:val="2"/>
          </w:tcPr>
          <w:p w14:paraId="04651FC2" w14:textId="5843F409" w:rsidR="006F7CAC" w:rsidRPr="00D3281D" w:rsidRDefault="006F7CAC" w:rsidP="007F61AA">
            <w:pPr>
              <w:spacing w:after="0" w:line="240" w:lineRule="auto"/>
              <w:jc w:val="center"/>
              <w:rPr>
                <w:rFonts w:ascii="Times New Roman" w:eastAsia="Times New Roman" w:hAnsi="Times New Roman"/>
                <w:bCs/>
                <w:sz w:val="24"/>
                <w:szCs w:val="24"/>
              </w:rPr>
            </w:pPr>
            <w:r w:rsidRPr="00D3281D">
              <w:rPr>
                <w:rFonts w:ascii="Times New Roman" w:eastAsia="Times New Roman" w:hAnsi="Times New Roman"/>
                <w:bCs/>
                <w:sz w:val="24"/>
                <w:szCs w:val="24"/>
              </w:rPr>
              <w:t>09</w:t>
            </w:r>
          </w:p>
        </w:tc>
        <w:tc>
          <w:tcPr>
            <w:tcW w:w="593" w:type="pct"/>
            <w:vAlign w:val="center"/>
          </w:tcPr>
          <w:p w14:paraId="367FFC5E" w14:textId="10FA3119" w:rsidR="006F7CAC" w:rsidRPr="00D3281D" w:rsidRDefault="006F7CAC" w:rsidP="007F61AA">
            <w:pPr>
              <w:spacing w:after="0"/>
              <w:jc w:val="center"/>
              <w:rPr>
                <w:rFonts w:ascii="Times New Roman" w:hAnsi="Times New Roman"/>
                <w:i/>
                <w:sz w:val="24"/>
                <w:szCs w:val="24"/>
              </w:rPr>
            </w:pPr>
            <w:r w:rsidRPr="00D3281D">
              <w:rPr>
                <w:rFonts w:ascii="Times New Roman" w:eastAsia="Arial" w:hAnsi="Times New Roman"/>
                <w:i/>
                <w:sz w:val="24"/>
                <w:szCs w:val="24"/>
                <w:lang w:val="vi-VN"/>
              </w:rPr>
              <w:t>Tỷ đồng</w:t>
            </w:r>
          </w:p>
        </w:tc>
        <w:tc>
          <w:tcPr>
            <w:tcW w:w="590" w:type="pct"/>
            <w:gridSpan w:val="2"/>
            <w:vAlign w:val="center"/>
          </w:tcPr>
          <w:p w14:paraId="6701600A" w14:textId="693A591B"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c>
          <w:tcPr>
            <w:tcW w:w="636" w:type="pct"/>
            <w:gridSpan w:val="2"/>
            <w:vAlign w:val="center"/>
          </w:tcPr>
          <w:p w14:paraId="3ACE3AD2" w14:textId="7E795684"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r>
      <w:tr w:rsidR="002539D4" w:rsidRPr="00D3281D" w14:paraId="09AA563E"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403"/>
        </w:trPr>
        <w:tc>
          <w:tcPr>
            <w:tcW w:w="2399" w:type="pct"/>
            <w:gridSpan w:val="3"/>
            <w:vAlign w:val="center"/>
          </w:tcPr>
          <w:p w14:paraId="02BA3547" w14:textId="18CA5A29" w:rsidR="006F7CAC" w:rsidRPr="00D3281D" w:rsidRDefault="006F7CAC" w:rsidP="00F82A77">
            <w:pPr>
              <w:spacing w:after="0" w:line="240" w:lineRule="auto"/>
              <w:ind w:left="334"/>
              <w:rPr>
                <w:rFonts w:ascii="Times New Roman" w:eastAsia="Times New Roman" w:hAnsi="Times New Roman"/>
                <w:bCs/>
                <w:sz w:val="24"/>
                <w:szCs w:val="24"/>
              </w:rPr>
            </w:pPr>
            <w:r w:rsidRPr="00D3281D">
              <w:rPr>
                <w:rFonts w:ascii="Times New Roman" w:eastAsia="Arial" w:hAnsi="Times New Roman"/>
                <w:sz w:val="24"/>
                <w:szCs w:val="24"/>
              </w:rPr>
              <w:t xml:space="preserve">2.4. </w:t>
            </w:r>
            <w:r w:rsidRPr="00D3281D">
              <w:rPr>
                <w:rFonts w:ascii="Times New Roman" w:eastAsia="Arial" w:hAnsi="Times New Roman"/>
                <w:sz w:val="24"/>
                <w:szCs w:val="24"/>
                <w:lang w:val="vi-VN"/>
              </w:rPr>
              <w:t xml:space="preserve">Doanh thu từ hoạt động cung cấp </w:t>
            </w:r>
            <w:proofErr w:type="spellStart"/>
            <w:r w:rsidRPr="00D3281D">
              <w:rPr>
                <w:rFonts w:ascii="Times New Roman" w:eastAsia="Arial" w:hAnsi="Times New Roman"/>
                <w:sz w:val="24"/>
                <w:szCs w:val="24"/>
              </w:rPr>
              <w:t>dịch</w:t>
            </w:r>
            <w:proofErr w:type="spellEnd"/>
            <w:r w:rsidRPr="00D3281D">
              <w:rPr>
                <w:rFonts w:ascii="Times New Roman" w:eastAsia="Arial" w:hAnsi="Times New Roman"/>
                <w:sz w:val="24"/>
                <w:szCs w:val="24"/>
              </w:rPr>
              <w:t xml:space="preserve"> </w:t>
            </w:r>
            <w:proofErr w:type="spellStart"/>
            <w:r w:rsidRPr="00D3281D">
              <w:rPr>
                <w:rFonts w:ascii="Times New Roman" w:eastAsia="Arial" w:hAnsi="Times New Roman"/>
                <w:sz w:val="24"/>
                <w:szCs w:val="24"/>
              </w:rPr>
              <w:t>vụ</w:t>
            </w:r>
            <w:proofErr w:type="spellEnd"/>
            <w:r w:rsidRPr="00D3281D">
              <w:rPr>
                <w:rFonts w:ascii="Times New Roman" w:eastAsia="Arial" w:hAnsi="Times New Roman"/>
                <w:sz w:val="24"/>
                <w:szCs w:val="24"/>
              </w:rPr>
              <w:t xml:space="preserve"> </w:t>
            </w:r>
            <w:proofErr w:type="spellStart"/>
            <w:r w:rsidR="00F82A77" w:rsidRPr="00D3281D">
              <w:rPr>
                <w:rFonts w:ascii="Times New Roman" w:eastAsia="Arial" w:hAnsi="Times New Roman"/>
                <w:sz w:val="24"/>
                <w:szCs w:val="24"/>
              </w:rPr>
              <w:t>công</w:t>
            </w:r>
            <w:proofErr w:type="spellEnd"/>
            <w:r w:rsidR="00F82A77" w:rsidRPr="00D3281D">
              <w:rPr>
                <w:rFonts w:ascii="Times New Roman" w:eastAsia="Arial" w:hAnsi="Times New Roman"/>
                <w:sz w:val="24"/>
                <w:szCs w:val="24"/>
              </w:rPr>
              <w:t xml:space="preserve"> </w:t>
            </w:r>
            <w:proofErr w:type="spellStart"/>
            <w:r w:rsidR="00F82A77" w:rsidRPr="00D3281D">
              <w:rPr>
                <w:rFonts w:ascii="Times New Roman" w:eastAsia="Arial" w:hAnsi="Times New Roman"/>
                <w:sz w:val="24"/>
                <w:szCs w:val="24"/>
              </w:rPr>
              <w:t>nghệ</w:t>
            </w:r>
            <w:proofErr w:type="spellEnd"/>
            <w:r w:rsidR="00F82A77" w:rsidRPr="00D3281D">
              <w:rPr>
                <w:rFonts w:ascii="Times New Roman" w:eastAsia="Arial" w:hAnsi="Times New Roman"/>
                <w:sz w:val="24"/>
                <w:szCs w:val="24"/>
              </w:rPr>
              <w:t xml:space="preserve"> </w:t>
            </w:r>
            <w:proofErr w:type="spellStart"/>
            <w:r w:rsidR="00F82A77" w:rsidRPr="00D3281D">
              <w:rPr>
                <w:rFonts w:ascii="Times New Roman" w:eastAsia="Arial" w:hAnsi="Times New Roman"/>
                <w:sz w:val="24"/>
                <w:szCs w:val="24"/>
              </w:rPr>
              <w:t>số</w:t>
            </w:r>
            <w:proofErr w:type="spellEnd"/>
            <w:r w:rsidRPr="00D3281D">
              <w:rPr>
                <w:rFonts w:ascii="Times New Roman" w:eastAsia="Arial" w:hAnsi="Times New Roman"/>
                <w:sz w:val="24"/>
                <w:szCs w:val="24"/>
              </w:rPr>
              <w:t xml:space="preserve"> </w:t>
            </w:r>
            <w:r w:rsidRPr="00D3281D">
              <w:rPr>
                <w:rFonts w:ascii="Times New Roman" w:eastAsia="Arial" w:hAnsi="Times New Roman"/>
                <w:sz w:val="24"/>
                <w:szCs w:val="24"/>
                <w:lang w:val="vi-VN"/>
              </w:rPr>
              <w:t xml:space="preserve">(trừ </w:t>
            </w:r>
            <w:proofErr w:type="spellStart"/>
            <w:r w:rsidRPr="00D3281D">
              <w:rPr>
                <w:rFonts w:ascii="Times New Roman" w:eastAsia="Arial" w:hAnsi="Times New Roman"/>
                <w:sz w:val="24"/>
                <w:szCs w:val="24"/>
              </w:rPr>
              <w:t>buôn</w:t>
            </w:r>
            <w:proofErr w:type="spellEnd"/>
            <w:r w:rsidRPr="00D3281D">
              <w:rPr>
                <w:rFonts w:ascii="Times New Roman" w:eastAsia="Arial" w:hAnsi="Times New Roman"/>
                <w:sz w:val="24"/>
                <w:szCs w:val="24"/>
              </w:rPr>
              <w:t xml:space="preserve"> </w:t>
            </w:r>
            <w:proofErr w:type="spellStart"/>
            <w:r w:rsidRPr="00D3281D">
              <w:rPr>
                <w:rFonts w:ascii="Times New Roman" w:eastAsia="Arial" w:hAnsi="Times New Roman"/>
                <w:sz w:val="24"/>
                <w:szCs w:val="24"/>
              </w:rPr>
              <w:t>bán</w:t>
            </w:r>
            <w:proofErr w:type="spellEnd"/>
            <w:r w:rsidRPr="00D3281D">
              <w:rPr>
                <w:rFonts w:ascii="Times New Roman" w:eastAsia="Arial" w:hAnsi="Times New Roman"/>
                <w:sz w:val="24"/>
                <w:szCs w:val="24"/>
                <w:lang w:val="vi-VN"/>
              </w:rPr>
              <w:t>, phân phối)</w:t>
            </w:r>
          </w:p>
        </w:tc>
        <w:tc>
          <w:tcPr>
            <w:tcW w:w="429" w:type="pct"/>
            <w:gridSpan w:val="2"/>
          </w:tcPr>
          <w:p w14:paraId="3C9A9665" w14:textId="41F5E652" w:rsidR="006F7CAC" w:rsidRPr="00D3281D" w:rsidRDefault="006F7CAC" w:rsidP="007F61AA">
            <w:pPr>
              <w:spacing w:after="0" w:line="240" w:lineRule="auto"/>
              <w:jc w:val="center"/>
              <w:rPr>
                <w:rFonts w:ascii="Times New Roman" w:eastAsia="Times New Roman" w:hAnsi="Times New Roman"/>
                <w:bCs/>
                <w:sz w:val="24"/>
                <w:szCs w:val="24"/>
              </w:rPr>
            </w:pPr>
            <w:r w:rsidRPr="00D3281D">
              <w:rPr>
                <w:rFonts w:ascii="Times New Roman" w:eastAsia="Times New Roman" w:hAnsi="Times New Roman"/>
                <w:bCs/>
                <w:sz w:val="24"/>
                <w:szCs w:val="24"/>
              </w:rPr>
              <w:t>10</w:t>
            </w:r>
          </w:p>
        </w:tc>
        <w:tc>
          <w:tcPr>
            <w:tcW w:w="593" w:type="pct"/>
            <w:vAlign w:val="center"/>
          </w:tcPr>
          <w:p w14:paraId="118883FA" w14:textId="0FF913DF" w:rsidR="006F7CAC" w:rsidRPr="00D3281D" w:rsidRDefault="006F7CAC" w:rsidP="007F61AA">
            <w:pPr>
              <w:spacing w:after="0"/>
              <w:jc w:val="center"/>
              <w:rPr>
                <w:rFonts w:ascii="Times New Roman" w:hAnsi="Times New Roman"/>
                <w:i/>
                <w:sz w:val="24"/>
                <w:szCs w:val="24"/>
              </w:rPr>
            </w:pPr>
            <w:r w:rsidRPr="00D3281D">
              <w:rPr>
                <w:rFonts w:ascii="Times New Roman" w:eastAsia="Arial" w:hAnsi="Times New Roman"/>
                <w:i/>
                <w:sz w:val="24"/>
                <w:szCs w:val="24"/>
                <w:lang w:val="vi-VN"/>
              </w:rPr>
              <w:t>Tỷ đồng</w:t>
            </w:r>
          </w:p>
        </w:tc>
        <w:tc>
          <w:tcPr>
            <w:tcW w:w="590" w:type="pct"/>
            <w:gridSpan w:val="2"/>
            <w:vAlign w:val="center"/>
          </w:tcPr>
          <w:p w14:paraId="3D3BCBC9" w14:textId="617C06AF"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c>
          <w:tcPr>
            <w:tcW w:w="636" w:type="pct"/>
            <w:gridSpan w:val="2"/>
            <w:vAlign w:val="center"/>
          </w:tcPr>
          <w:p w14:paraId="3A05C02D" w14:textId="6E195C03"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r>
      <w:tr w:rsidR="002539D4" w:rsidRPr="00D3281D" w14:paraId="6B6F1A83"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264"/>
        </w:trPr>
        <w:tc>
          <w:tcPr>
            <w:tcW w:w="2399" w:type="pct"/>
            <w:gridSpan w:val="3"/>
            <w:vAlign w:val="center"/>
          </w:tcPr>
          <w:p w14:paraId="1D054BD3" w14:textId="29FEFDD3" w:rsidR="006F7CAC" w:rsidRPr="00D3281D" w:rsidRDefault="006F7CAC" w:rsidP="007F61AA">
            <w:pPr>
              <w:spacing w:after="0" w:line="240" w:lineRule="auto"/>
              <w:rPr>
                <w:rFonts w:ascii="Times New Roman" w:eastAsia="Times New Roman" w:hAnsi="Times New Roman"/>
                <w:bCs/>
                <w:sz w:val="24"/>
                <w:szCs w:val="24"/>
              </w:rPr>
            </w:pPr>
            <w:r w:rsidRPr="00D3281D">
              <w:rPr>
                <w:rFonts w:ascii="Times New Roman" w:eastAsia="Arial" w:hAnsi="Times New Roman"/>
                <w:b/>
                <w:bCs/>
                <w:sz w:val="24"/>
                <w:szCs w:val="24"/>
              </w:rPr>
              <w:t xml:space="preserve">3. </w:t>
            </w:r>
            <w:proofErr w:type="spellStart"/>
            <w:r w:rsidR="001F76CF" w:rsidRPr="00D3281D">
              <w:rPr>
                <w:rFonts w:ascii="Times New Roman" w:eastAsia="Arial" w:hAnsi="Times New Roman"/>
                <w:b/>
                <w:bCs/>
                <w:sz w:val="24"/>
                <w:szCs w:val="24"/>
              </w:rPr>
              <w:t>Giá</w:t>
            </w:r>
            <w:proofErr w:type="spellEnd"/>
            <w:r w:rsidR="001F76CF" w:rsidRPr="00D3281D">
              <w:rPr>
                <w:rFonts w:ascii="Times New Roman" w:eastAsia="Arial" w:hAnsi="Times New Roman"/>
                <w:b/>
                <w:bCs/>
                <w:sz w:val="24"/>
                <w:szCs w:val="24"/>
              </w:rPr>
              <w:t xml:space="preserve"> </w:t>
            </w:r>
            <w:proofErr w:type="spellStart"/>
            <w:r w:rsidR="001F76CF" w:rsidRPr="00D3281D">
              <w:rPr>
                <w:rFonts w:ascii="Times New Roman" w:eastAsia="Arial" w:hAnsi="Times New Roman"/>
                <w:b/>
                <w:bCs/>
                <w:sz w:val="24"/>
                <w:szCs w:val="24"/>
              </w:rPr>
              <w:t>trị</w:t>
            </w:r>
            <w:proofErr w:type="spellEnd"/>
            <w:r w:rsidR="001F76CF" w:rsidRPr="00D3281D">
              <w:rPr>
                <w:rFonts w:ascii="Times New Roman" w:eastAsia="Arial" w:hAnsi="Times New Roman"/>
                <w:b/>
                <w:bCs/>
                <w:sz w:val="24"/>
                <w:szCs w:val="24"/>
                <w:lang w:val="vi-VN"/>
              </w:rPr>
              <w:t xml:space="preserve"> </w:t>
            </w:r>
            <w:r w:rsidRPr="00D3281D">
              <w:rPr>
                <w:rFonts w:ascii="Times New Roman" w:eastAsia="Arial" w:hAnsi="Times New Roman"/>
                <w:b/>
                <w:bCs/>
                <w:sz w:val="24"/>
                <w:szCs w:val="24"/>
                <w:lang w:val="vi-VN"/>
              </w:rPr>
              <w:t xml:space="preserve">xuất khẩu sản phẩm hàng hóa phần cứng </w:t>
            </w:r>
            <w:r w:rsidR="001F76CF" w:rsidRPr="00D3281D">
              <w:rPr>
                <w:rFonts w:ascii="Times New Roman" w:eastAsia="Arial" w:hAnsi="Times New Roman"/>
                <w:bCs/>
                <w:sz w:val="24"/>
                <w:szCs w:val="24"/>
              </w:rPr>
              <w:t>(11=12+13)</w:t>
            </w:r>
          </w:p>
        </w:tc>
        <w:tc>
          <w:tcPr>
            <w:tcW w:w="429" w:type="pct"/>
            <w:gridSpan w:val="2"/>
          </w:tcPr>
          <w:p w14:paraId="6F3A9638" w14:textId="1191A498" w:rsidR="006F7CAC" w:rsidRPr="00D3281D" w:rsidRDefault="006F7CAC" w:rsidP="007F61AA">
            <w:pPr>
              <w:spacing w:after="0" w:line="240" w:lineRule="auto"/>
              <w:jc w:val="center"/>
              <w:rPr>
                <w:rFonts w:ascii="Times New Roman" w:eastAsia="Times New Roman" w:hAnsi="Times New Roman"/>
                <w:bCs/>
                <w:sz w:val="24"/>
                <w:szCs w:val="24"/>
              </w:rPr>
            </w:pPr>
            <w:r w:rsidRPr="00D3281D">
              <w:rPr>
                <w:rFonts w:ascii="Times New Roman" w:eastAsia="Times New Roman" w:hAnsi="Times New Roman"/>
                <w:bCs/>
                <w:sz w:val="24"/>
                <w:szCs w:val="24"/>
              </w:rPr>
              <w:t>11</w:t>
            </w:r>
          </w:p>
        </w:tc>
        <w:tc>
          <w:tcPr>
            <w:tcW w:w="593" w:type="pct"/>
            <w:vAlign w:val="center"/>
          </w:tcPr>
          <w:p w14:paraId="35A1E7DE" w14:textId="5DEBC344" w:rsidR="006F7CAC" w:rsidRPr="00D3281D" w:rsidRDefault="006F7CAC" w:rsidP="007F61AA">
            <w:pPr>
              <w:spacing w:after="0"/>
              <w:jc w:val="center"/>
              <w:rPr>
                <w:rFonts w:ascii="Times New Roman" w:hAnsi="Times New Roman"/>
                <w:i/>
                <w:sz w:val="24"/>
                <w:szCs w:val="24"/>
              </w:rPr>
            </w:pPr>
            <w:r w:rsidRPr="00D3281D">
              <w:rPr>
                <w:rFonts w:ascii="Times New Roman" w:eastAsia="Arial" w:hAnsi="Times New Roman"/>
                <w:bCs/>
                <w:i/>
                <w:sz w:val="24"/>
                <w:szCs w:val="24"/>
                <w:lang w:val="vi-VN"/>
              </w:rPr>
              <w:t>Triệu USD</w:t>
            </w:r>
          </w:p>
        </w:tc>
        <w:tc>
          <w:tcPr>
            <w:tcW w:w="590" w:type="pct"/>
            <w:gridSpan w:val="2"/>
            <w:vAlign w:val="center"/>
          </w:tcPr>
          <w:p w14:paraId="1F48FD80" w14:textId="38AF025D"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c>
          <w:tcPr>
            <w:tcW w:w="636" w:type="pct"/>
            <w:gridSpan w:val="2"/>
            <w:vAlign w:val="center"/>
          </w:tcPr>
          <w:p w14:paraId="4E31E6C6" w14:textId="2CFA6A86"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r>
      <w:tr w:rsidR="002539D4" w:rsidRPr="00D3281D" w14:paraId="25CDF4DD"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344"/>
        </w:trPr>
        <w:tc>
          <w:tcPr>
            <w:tcW w:w="2399" w:type="pct"/>
            <w:gridSpan w:val="3"/>
            <w:vAlign w:val="center"/>
          </w:tcPr>
          <w:p w14:paraId="4A9DEABA" w14:textId="529AF687" w:rsidR="006F7CAC" w:rsidRPr="00D3281D" w:rsidRDefault="006F7CAC" w:rsidP="00F234D0">
            <w:pPr>
              <w:spacing w:after="0" w:line="240" w:lineRule="auto"/>
              <w:ind w:left="334"/>
              <w:rPr>
                <w:rFonts w:ascii="Times New Roman" w:eastAsia="Times New Roman" w:hAnsi="Times New Roman"/>
                <w:bCs/>
                <w:sz w:val="24"/>
                <w:szCs w:val="24"/>
              </w:rPr>
            </w:pPr>
            <w:r w:rsidRPr="00D3281D">
              <w:rPr>
                <w:rFonts w:ascii="Times New Roman" w:eastAsia="Arial" w:hAnsi="Times New Roman"/>
                <w:sz w:val="24"/>
                <w:szCs w:val="24"/>
              </w:rPr>
              <w:t xml:space="preserve">3.1. </w:t>
            </w:r>
            <w:r w:rsidRPr="00D3281D">
              <w:rPr>
                <w:rFonts w:ascii="Times New Roman" w:eastAsia="Arial" w:hAnsi="Times New Roman"/>
                <w:sz w:val="24"/>
                <w:szCs w:val="24"/>
                <w:lang w:val="vi-VN"/>
              </w:rPr>
              <w:t>Điện thoại và linh kiện</w:t>
            </w:r>
          </w:p>
        </w:tc>
        <w:tc>
          <w:tcPr>
            <w:tcW w:w="429" w:type="pct"/>
            <w:gridSpan w:val="2"/>
          </w:tcPr>
          <w:p w14:paraId="2742CBBF" w14:textId="1B6415AA" w:rsidR="006F7CAC" w:rsidRPr="00D3281D" w:rsidRDefault="006F7CAC" w:rsidP="007F61AA">
            <w:pPr>
              <w:spacing w:after="0" w:line="240" w:lineRule="auto"/>
              <w:jc w:val="center"/>
              <w:rPr>
                <w:rFonts w:ascii="Times New Roman" w:eastAsia="Times New Roman" w:hAnsi="Times New Roman"/>
                <w:bCs/>
                <w:sz w:val="24"/>
                <w:szCs w:val="24"/>
              </w:rPr>
            </w:pPr>
            <w:r w:rsidRPr="00D3281D">
              <w:rPr>
                <w:rFonts w:ascii="Times New Roman" w:eastAsia="Times New Roman" w:hAnsi="Times New Roman"/>
                <w:bCs/>
                <w:sz w:val="24"/>
                <w:szCs w:val="24"/>
              </w:rPr>
              <w:t>12</w:t>
            </w:r>
          </w:p>
        </w:tc>
        <w:tc>
          <w:tcPr>
            <w:tcW w:w="593" w:type="pct"/>
            <w:vAlign w:val="center"/>
          </w:tcPr>
          <w:p w14:paraId="488F20A0" w14:textId="3B554FB6" w:rsidR="006F7CAC" w:rsidRPr="00D3281D" w:rsidRDefault="006F7CAC" w:rsidP="007F61AA">
            <w:pPr>
              <w:spacing w:after="0"/>
              <w:jc w:val="center"/>
              <w:rPr>
                <w:rFonts w:ascii="Times New Roman" w:hAnsi="Times New Roman"/>
                <w:i/>
                <w:sz w:val="24"/>
                <w:szCs w:val="24"/>
              </w:rPr>
            </w:pPr>
            <w:r w:rsidRPr="00D3281D">
              <w:rPr>
                <w:rFonts w:ascii="Times New Roman" w:eastAsia="Arial" w:hAnsi="Times New Roman"/>
                <w:i/>
                <w:sz w:val="24"/>
                <w:szCs w:val="24"/>
                <w:lang w:val="vi-VN"/>
              </w:rPr>
              <w:t>Triệu USD</w:t>
            </w:r>
          </w:p>
        </w:tc>
        <w:tc>
          <w:tcPr>
            <w:tcW w:w="590" w:type="pct"/>
            <w:gridSpan w:val="2"/>
            <w:vAlign w:val="center"/>
          </w:tcPr>
          <w:p w14:paraId="35E3637B" w14:textId="52DFC279"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c>
          <w:tcPr>
            <w:tcW w:w="636" w:type="pct"/>
            <w:gridSpan w:val="2"/>
            <w:vAlign w:val="center"/>
          </w:tcPr>
          <w:p w14:paraId="6F6C38DA" w14:textId="6D346F20"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r>
      <w:tr w:rsidR="002539D4" w:rsidRPr="00D3281D" w14:paraId="41CD7459"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336"/>
        </w:trPr>
        <w:tc>
          <w:tcPr>
            <w:tcW w:w="2399" w:type="pct"/>
            <w:gridSpan w:val="3"/>
            <w:vAlign w:val="center"/>
          </w:tcPr>
          <w:p w14:paraId="280EDCE7" w14:textId="1BF6F7EC" w:rsidR="006F7CAC" w:rsidRPr="00D3281D" w:rsidRDefault="006F7CAC" w:rsidP="00F234D0">
            <w:pPr>
              <w:spacing w:after="0" w:line="240" w:lineRule="auto"/>
              <w:ind w:left="334"/>
              <w:rPr>
                <w:rFonts w:ascii="Times New Roman" w:eastAsia="Times New Roman" w:hAnsi="Times New Roman"/>
                <w:bCs/>
                <w:sz w:val="24"/>
                <w:szCs w:val="24"/>
              </w:rPr>
            </w:pPr>
            <w:r w:rsidRPr="00D3281D">
              <w:rPr>
                <w:rFonts w:ascii="Times New Roman" w:eastAsia="Arial" w:hAnsi="Times New Roman"/>
                <w:sz w:val="24"/>
                <w:szCs w:val="24"/>
              </w:rPr>
              <w:t xml:space="preserve">3.2. </w:t>
            </w:r>
            <w:r w:rsidRPr="00D3281D">
              <w:rPr>
                <w:rFonts w:ascii="Times New Roman" w:eastAsia="Arial" w:hAnsi="Times New Roman"/>
                <w:sz w:val="24"/>
                <w:szCs w:val="24"/>
                <w:lang w:val="vi-VN"/>
              </w:rPr>
              <w:t>Máy tính và linh kiện</w:t>
            </w:r>
          </w:p>
        </w:tc>
        <w:tc>
          <w:tcPr>
            <w:tcW w:w="429" w:type="pct"/>
            <w:gridSpan w:val="2"/>
          </w:tcPr>
          <w:p w14:paraId="5D3D5D50" w14:textId="699FE84E" w:rsidR="006F7CAC" w:rsidRPr="00D3281D" w:rsidRDefault="006F7CAC" w:rsidP="007F61AA">
            <w:pPr>
              <w:spacing w:after="0" w:line="240" w:lineRule="auto"/>
              <w:jc w:val="center"/>
              <w:rPr>
                <w:rFonts w:ascii="Times New Roman" w:eastAsia="Times New Roman" w:hAnsi="Times New Roman"/>
                <w:bCs/>
                <w:sz w:val="24"/>
                <w:szCs w:val="24"/>
              </w:rPr>
            </w:pPr>
            <w:r w:rsidRPr="00D3281D">
              <w:rPr>
                <w:rFonts w:ascii="Times New Roman" w:eastAsia="Times New Roman" w:hAnsi="Times New Roman"/>
                <w:bCs/>
                <w:sz w:val="24"/>
                <w:szCs w:val="24"/>
              </w:rPr>
              <w:t>13</w:t>
            </w:r>
          </w:p>
        </w:tc>
        <w:tc>
          <w:tcPr>
            <w:tcW w:w="593" w:type="pct"/>
            <w:vAlign w:val="center"/>
          </w:tcPr>
          <w:p w14:paraId="1631A646" w14:textId="0F98104B" w:rsidR="006F7CAC" w:rsidRPr="00D3281D" w:rsidRDefault="006F7CAC" w:rsidP="007F61AA">
            <w:pPr>
              <w:spacing w:after="0"/>
              <w:jc w:val="center"/>
              <w:rPr>
                <w:rFonts w:ascii="Times New Roman" w:hAnsi="Times New Roman"/>
                <w:i/>
                <w:sz w:val="24"/>
                <w:szCs w:val="24"/>
              </w:rPr>
            </w:pPr>
            <w:r w:rsidRPr="00D3281D">
              <w:rPr>
                <w:rFonts w:ascii="Times New Roman" w:eastAsia="Arial" w:hAnsi="Times New Roman"/>
                <w:i/>
                <w:sz w:val="24"/>
                <w:szCs w:val="24"/>
                <w:lang w:val="vi-VN"/>
              </w:rPr>
              <w:t>Triệu USD</w:t>
            </w:r>
          </w:p>
        </w:tc>
        <w:tc>
          <w:tcPr>
            <w:tcW w:w="590" w:type="pct"/>
            <w:gridSpan w:val="2"/>
            <w:vAlign w:val="center"/>
          </w:tcPr>
          <w:p w14:paraId="09C4879A" w14:textId="57B5D5DA"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c>
          <w:tcPr>
            <w:tcW w:w="636" w:type="pct"/>
            <w:gridSpan w:val="2"/>
            <w:vAlign w:val="center"/>
          </w:tcPr>
          <w:p w14:paraId="5392CCF3" w14:textId="75D9E668"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r>
      <w:tr w:rsidR="002539D4" w:rsidRPr="00D3281D" w14:paraId="71F96B7B"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359"/>
        </w:trPr>
        <w:tc>
          <w:tcPr>
            <w:tcW w:w="2399" w:type="pct"/>
            <w:gridSpan w:val="3"/>
            <w:vAlign w:val="center"/>
          </w:tcPr>
          <w:p w14:paraId="0AB292F3" w14:textId="39608D71" w:rsidR="006F7CAC" w:rsidRPr="00D3281D" w:rsidRDefault="006F7CAC" w:rsidP="001F76CF">
            <w:pPr>
              <w:spacing w:after="0" w:line="240" w:lineRule="auto"/>
              <w:rPr>
                <w:rFonts w:ascii="Times New Roman" w:eastAsia="Times New Roman" w:hAnsi="Times New Roman"/>
                <w:bCs/>
                <w:sz w:val="24"/>
                <w:szCs w:val="24"/>
              </w:rPr>
            </w:pPr>
            <w:r w:rsidRPr="00D3281D">
              <w:rPr>
                <w:rFonts w:ascii="Times New Roman" w:eastAsia="Arial" w:hAnsi="Times New Roman"/>
                <w:b/>
                <w:bCs/>
                <w:sz w:val="24"/>
                <w:szCs w:val="24"/>
              </w:rPr>
              <w:t xml:space="preserve">4. </w:t>
            </w:r>
            <w:proofErr w:type="spellStart"/>
            <w:r w:rsidR="001F76CF" w:rsidRPr="00D3281D">
              <w:rPr>
                <w:rFonts w:ascii="Times New Roman" w:eastAsia="Arial" w:hAnsi="Times New Roman"/>
                <w:b/>
                <w:bCs/>
                <w:sz w:val="24"/>
                <w:szCs w:val="24"/>
              </w:rPr>
              <w:t>Giá</w:t>
            </w:r>
            <w:proofErr w:type="spellEnd"/>
            <w:r w:rsidR="001F76CF" w:rsidRPr="00D3281D">
              <w:rPr>
                <w:rFonts w:ascii="Times New Roman" w:eastAsia="Arial" w:hAnsi="Times New Roman"/>
                <w:b/>
                <w:bCs/>
                <w:sz w:val="24"/>
                <w:szCs w:val="24"/>
              </w:rPr>
              <w:t xml:space="preserve"> </w:t>
            </w:r>
            <w:proofErr w:type="spellStart"/>
            <w:r w:rsidR="001F76CF" w:rsidRPr="00D3281D">
              <w:rPr>
                <w:rFonts w:ascii="Times New Roman" w:eastAsia="Arial" w:hAnsi="Times New Roman"/>
                <w:b/>
                <w:bCs/>
                <w:sz w:val="24"/>
                <w:szCs w:val="24"/>
              </w:rPr>
              <w:t>trị</w:t>
            </w:r>
            <w:proofErr w:type="spellEnd"/>
            <w:r w:rsidR="001F76CF" w:rsidRPr="00D3281D">
              <w:rPr>
                <w:rFonts w:ascii="Times New Roman" w:eastAsia="Arial" w:hAnsi="Times New Roman"/>
                <w:b/>
                <w:bCs/>
                <w:sz w:val="24"/>
                <w:szCs w:val="24"/>
                <w:lang w:val="vi-VN"/>
              </w:rPr>
              <w:t xml:space="preserve"> </w:t>
            </w:r>
            <w:r w:rsidRPr="00D3281D">
              <w:rPr>
                <w:rFonts w:ascii="Times New Roman" w:eastAsia="Arial" w:hAnsi="Times New Roman"/>
                <w:b/>
                <w:bCs/>
                <w:sz w:val="24"/>
                <w:szCs w:val="24"/>
                <w:lang w:val="vi-VN"/>
              </w:rPr>
              <w:t xml:space="preserve">nhập khẩu sản phẩm hàng hóa phần cứng </w:t>
            </w:r>
            <w:r w:rsidR="001F76CF" w:rsidRPr="00D3281D">
              <w:rPr>
                <w:rFonts w:ascii="Times New Roman" w:eastAsia="Arial" w:hAnsi="Times New Roman"/>
                <w:bCs/>
                <w:sz w:val="24"/>
                <w:szCs w:val="24"/>
              </w:rPr>
              <w:t>(14=15+16)</w:t>
            </w:r>
          </w:p>
        </w:tc>
        <w:tc>
          <w:tcPr>
            <w:tcW w:w="429" w:type="pct"/>
            <w:gridSpan w:val="2"/>
          </w:tcPr>
          <w:p w14:paraId="7FBC3337" w14:textId="369FF877" w:rsidR="006F7CAC" w:rsidRPr="00D3281D" w:rsidRDefault="006F7CAC" w:rsidP="007F61AA">
            <w:pPr>
              <w:spacing w:after="0" w:line="240" w:lineRule="auto"/>
              <w:jc w:val="center"/>
              <w:rPr>
                <w:rFonts w:ascii="Times New Roman" w:eastAsia="Times New Roman" w:hAnsi="Times New Roman"/>
                <w:bCs/>
                <w:sz w:val="24"/>
                <w:szCs w:val="24"/>
              </w:rPr>
            </w:pPr>
            <w:r w:rsidRPr="00D3281D">
              <w:rPr>
                <w:rFonts w:ascii="Times New Roman" w:eastAsia="Times New Roman" w:hAnsi="Times New Roman"/>
                <w:bCs/>
                <w:sz w:val="24"/>
                <w:szCs w:val="24"/>
              </w:rPr>
              <w:t>14</w:t>
            </w:r>
          </w:p>
        </w:tc>
        <w:tc>
          <w:tcPr>
            <w:tcW w:w="593" w:type="pct"/>
            <w:vAlign w:val="center"/>
          </w:tcPr>
          <w:p w14:paraId="7205B4FF" w14:textId="4369184B" w:rsidR="006F7CAC" w:rsidRPr="00D3281D" w:rsidRDefault="006F7CAC" w:rsidP="007F61AA">
            <w:pPr>
              <w:spacing w:after="0"/>
              <w:jc w:val="center"/>
              <w:rPr>
                <w:rFonts w:ascii="Times New Roman" w:hAnsi="Times New Roman"/>
                <w:i/>
                <w:sz w:val="24"/>
                <w:szCs w:val="24"/>
              </w:rPr>
            </w:pPr>
            <w:r w:rsidRPr="00D3281D">
              <w:rPr>
                <w:rFonts w:ascii="Times New Roman" w:eastAsia="Arial" w:hAnsi="Times New Roman"/>
                <w:bCs/>
                <w:i/>
                <w:sz w:val="24"/>
                <w:szCs w:val="24"/>
                <w:lang w:val="vi-VN"/>
              </w:rPr>
              <w:t>Triệ</w:t>
            </w:r>
            <w:r w:rsidRPr="00D3281D">
              <w:rPr>
                <w:rFonts w:ascii="Times New Roman" w:eastAsia="Arial" w:hAnsi="Times New Roman"/>
                <w:bCs/>
                <w:i/>
                <w:sz w:val="24"/>
                <w:szCs w:val="24"/>
              </w:rPr>
              <w:t>u</w:t>
            </w:r>
            <w:r w:rsidRPr="00D3281D">
              <w:rPr>
                <w:rFonts w:ascii="Times New Roman" w:eastAsia="Arial" w:hAnsi="Times New Roman"/>
                <w:bCs/>
                <w:i/>
                <w:sz w:val="24"/>
                <w:szCs w:val="24"/>
                <w:lang w:val="vi-VN"/>
              </w:rPr>
              <w:t xml:space="preserve"> USD</w:t>
            </w:r>
          </w:p>
        </w:tc>
        <w:tc>
          <w:tcPr>
            <w:tcW w:w="590" w:type="pct"/>
            <w:gridSpan w:val="2"/>
            <w:vAlign w:val="center"/>
          </w:tcPr>
          <w:p w14:paraId="5FFD89C1" w14:textId="31D5E078"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c>
          <w:tcPr>
            <w:tcW w:w="636" w:type="pct"/>
            <w:gridSpan w:val="2"/>
            <w:vAlign w:val="center"/>
          </w:tcPr>
          <w:p w14:paraId="1C9A9957" w14:textId="751132A8"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r>
      <w:tr w:rsidR="002539D4" w:rsidRPr="00D3281D" w14:paraId="00B9EAC2"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316"/>
        </w:trPr>
        <w:tc>
          <w:tcPr>
            <w:tcW w:w="2399" w:type="pct"/>
            <w:gridSpan w:val="3"/>
            <w:vAlign w:val="center"/>
          </w:tcPr>
          <w:p w14:paraId="21E4DCAB" w14:textId="453902CE" w:rsidR="006F7CAC" w:rsidRPr="00D3281D" w:rsidRDefault="006F7CAC" w:rsidP="00F234D0">
            <w:pPr>
              <w:spacing w:after="0" w:line="240" w:lineRule="auto"/>
              <w:ind w:left="334"/>
              <w:rPr>
                <w:rFonts w:ascii="Times New Roman" w:eastAsia="Times New Roman" w:hAnsi="Times New Roman"/>
                <w:bCs/>
                <w:sz w:val="24"/>
                <w:szCs w:val="24"/>
              </w:rPr>
            </w:pPr>
            <w:r w:rsidRPr="00D3281D">
              <w:rPr>
                <w:rFonts w:ascii="Times New Roman" w:eastAsia="Arial" w:hAnsi="Times New Roman"/>
                <w:sz w:val="24"/>
                <w:szCs w:val="24"/>
              </w:rPr>
              <w:t xml:space="preserve">4.1. </w:t>
            </w:r>
            <w:r w:rsidRPr="00D3281D">
              <w:rPr>
                <w:rFonts w:ascii="Times New Roman" w:eastAsia="Arial" w:hAnsi="Times New Roman"/>
                <w:sz w:val="24"/>
                <w:szCs w:val="24"/>
                <w:lang w:val="vi-VN"/>
              </w:rPr>
              <w:t>Điện thoại và linh kiện</w:t>
            </w:r>
          </w:p>
        </w:tc>
        <w:tc>
          <w:tcPr>
            <w:tcW w:w="429" w:type="pct"/>
            <w:gridSpan w:val="2"/>
          </w:tcPr>
          <w:p w14:paraId="63F24BCF" w14:textId="320BB7EF" w:rsidR="006F7CAC" w:rsidRPr="00D3281D" w:rsidRDefault="006F7CAC" w:rsidP="007F61AA">
            <w:pPr>
              <w:spacing w:after="0" w:line="240" w:lineRule="auto"/>
              <w:jc w:val="center"/>
              <w:rPr>
                <w:rFonts w:ascii="Times New Roman" w:eastAsia="Times New Roman" w:hAnsi="Times New Roman"/>
                <w:bCs/>
                <w:sz w:val="24"/>
                <w:szCs w:val="24"/>
              </w:rPr>
            </w:pPr>
            <w:r w:rsidRPr="00D3281D">
              <w:rPr>
                <w:rFonts w:ascii="Times New Roman" w:eastAsia="Times New Roman" w:hAnsi="Times New Roman"/>
                <w:iCs/>
                <w:sz w:val="24"/>
                <w:szCs w:val="24"/>
              </w:rPr>
              <w:t>15</w:t>
            </w:r>
          </w:p>
        </w:tc>
        <w:tc>
          <w:tcPr>
            <w:tcW w:w="593" w:type="pct"/>
            <w:vAlign w:val="center"/>
          </w:tcPr>
          <w:p w14:paraId="61532D2C" w14:textId="6647E08E" w:rsidR="006F7CAC" w:rsidRPr="00D3281D" w:rsidRDefault="006F7CAC" w:rsidP="007F61AA">
            <w:pPr>
              <w:spacing w:after="0"/>
              <w:jc w:val="center"/>
              <w:rPr>
                <w:rFonts w:ascii="Times New Roman" w:hAnsi="Times New Roman"/>
                <w:i/>
                <w:sz w:val="24"/>
                <w:szCs w:val="24"/>
              </w:rPr>
            </w:pPr>
            <w:r w:rsidRPr="00D3281D">
              <w:rPr>
                <w:rFonts w:ascii="Times New Roman" w:eastAsia="Arial" w:hAnsi="Times New Roman"/>
                <w:i/>
                <w:sz w:val="24"/>
                <w:szCs w:val="24"/>
                <w:lang w:val="vi-VN"/>
              </w:rPr>
              <w:t>Triệu USD</w:t>
            </w:r>
          </w:p>
        </w:tc>
        <w:tc>
          <w:tcPr>
            <w:tcW w:w="590" w:type="pct"/>
            <w:gridSpan w:val="2"/>
            <w:vAlign w:val="center"/>
          </w:tcPr>
          <w:p w14:paraId="4EF8DD2E" w14:textId="6E7E956E"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c>
          <w:tcPr>
            <w:tcW w:w="636" w:type="pct"/>
            <w:gridSpan w:val="2"/>
            <w:vAlign w:val="center"/>
          </w:tcPr>
          <w:p w14:paraId="3C4A12A4" w14:textId="093781BE"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r>
      <w:tr w:rsidR="002539D4" w:rsidRPr="00D3281D" w14:paraId="3B294C58"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325"/>
        </w:trPr>
        <w:tc>
          <w:tcPr>
            <w:tcW w:w="2399" w:type="pct"/>
            <w:gridSpan w:val="3"/>
            <w:vAlign w:val="center"/>
          </w:tcPr>
          <w:p w14:paraId="6D55B75B" w14:textId="47692244" w:rsidR="006F7CAC" w:rsidRPr="00D3281D" w:rsidRDefault="006F7CAC" w:rsidP="00F234D0">
            <w:pPr>
              <w:spacing w:after="0" w:line="240" w:lineRule="auto"/>
              <w:ind w:left="334"/>
              <w:rPr>
                <w:rFonts w:ascii="Times New Roman" w:eastAsia="Times New Roman" w:hAnsi="Times New Roman"/>
                <w:bCs/>
                <w:sz w:val="24"/>
                <w:szCs w:val="24"/>
              </w:rPr>
            </w:pPr>
            <w:r w:rsidRPr="00D3281D">
              <w:rPr>
                <w:rFonts w:ascii="Times New Roman" w:eastAsia="Arial" w:hAnsi="Times New Roman"/>
                <w:sz w:val="24"/>
                <w:szCs w:val="24"/>
              </w:rPr>
              <w:t xml:space="preserve">4.2. </w:t>
            </w:r>
            <w:r w:rsidRPr="00D3281D">
              <w:rPr>
                <w:rFonts w:ascii="Times New Roman" w:eastAsia="Arial" w:hAnsi="Times New Roman"/>
                <w:sz w:val="24"/>
                <w:szCs w:val="24"/>
                <w:lang w:val="vi-VN"/>
              </w:rPr>
              <w:t>Máy tính và linh kiện</w:t>
            </w:r>
          </w:p>
        </w:tc>
        <w:tc>
          <w:tcPr>
            <w:tcW w:w="429" w:type="pct"/>
            <w:gridSpan w:val="2"/>
          </w:tcPr>
          <w:p w14:paraId="0C68181F" w14:textId="0B0061E4" w:rsidR="006F7CAC" w:rsidRPr="00D3281D" w:rsidRDefault="006F7CAC" w:rsidP="007F61AA">
            <w:pPr>
              <w:spacing w:after="0" w:line="240" w:lineRule="auto"/>
              <w:jc w:val="center"/>
              <w:rPr>
                <w:rFonts w:ascii="Times New Roman" w:eastAsia="Times New Roman" w:hAnsi="Times New Roman"/>
                <w:bCs/>
                <w:sz w:val="24"/>
                <w:szCs w:val="24"/>
              </w:rPr>
            </w:pPr>
            <w:r w:rsidRPr="00D3281D">
              <w:rPr>
                <w:rFonts w:ascii="Times New Roman" w:eastAsia="Times New Roman" w:hAnsi="Times New Roman"/>
                <w:bCs/>
                <w:sz w:val="24"/>
                <w:szCs w:val="24"/>
              </w:rPr>
              <w:t>16</w:t>
            </w:r>
          </w:p>
        </w:tc>
        <w:tc>
          <w:tcPr>
            <w:tcW w:w="593" w:type="pct"/>
            <w:vAlign w:val="center"/>
          </w:tcPr>
          <w:p w14:paraId="10720CB2" w14:textId="31791557" w:rsidR="006F7CAC" w:rsidRPr="00D3281D" w:rsidRDefault="006F7CAC" w:rsidP="007F61AA">
            <w:pPr>
              <w:spacing w:after="0"/>
              <w:jc w:val="center"/>
              <w:rPr>
                <w:rFonts w:ascii="Times New Roman" w:hAnsi="Times New Roman"/>
                <w:i/>
                <w:sz w:val="24"/>
                <w:szCs w:val="24"/>
              </w:rPr>
            </w:pPr>
            <w:r w:rsidRPr="00D3281D">
              <w:rPr>
                <w:rFonts w:ascii="Times New Roman" w:eastAsia="Arial" w:hAnsi="Times New Roman"/>
                <w:i/>
                <w:sz w:val="24"/>
                <w:szCs w:val="24"/>
                <w:lang w:val="vi-VN"/>
              </w:rPr>
              <w:t>Triệu USD</w:t>
            </w:r>
          </w:p>
        </w:tc>
        <w:tc>
          <w:tcPr>
            <w:tcW w:w="590" w:type="pct"/>
            <w:gridSpan w:val="2"/>
            <w:vAlign w:val="center"/>
          </w:tcPr>
          <w:p w14:paraId="025DBB52" w14:textId="0D3470BE"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c>
          <w:tcPr>
            <w:tcW w:w="636" w:type="pct"/>
            <w:gridSpan w:val="2"/>
            <w:vAlign w:val="center"/>
          </w:tcPr>
          <w:p w14:paraId="60E7E42C" w14:textId="2FD5DD1A"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r>
      <w:tr w:rsidR="002539D4" w:rsidRPr="00D3281D" w14:paraId="197A8CDF"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237"/>
        </w:trPr>
        <w:tc>
          <w:tcPr>
            <w:tcW w:w="2399" w:type="pct"/>
            <w:gridSpan w:val="3"/>
            <w:vAlign w:val="center"/>
          </w:tcPr>
          <w:p w14:paraId="765B9BA8" w14:textId="7DDA8F80" w:rsidR="006F7CAC" w:rsidRPr="00D3281D" w:rsidRDefault="006F7CAC" w:rsidP="00AA7C0A">
            <w:pPr>
              <w:spacing w:after="0" w:line="240" w:lineRule="auto"/>
              <w:rPr>
                <w:rFonts w:ascii="Times New Roman" w:eastAsia="Times New Roman" w:hAnsi="Times New Roman"/>
                <w:bCs/>
                <w:sz w:val="24"/>
                <w:szCs w:val="24"/>
              </w:rPr>
            </w:pPr>
            <w:r w:rsidRPr="00D3281D">
              <w:rPr>
                <w:rFonts w:ascii="Times New Roman" w:eastAsia="Arial" w:hAnsi="Times New Roman"/>
                <w:b/>
                <w:bCs/>
                <w:sz w:val="24"/>
                <w:szCs w:val="24"/>
              </w:rPr>
              <w:lastRenderedPageBreak/>
              <w:t xml:space="preserve">5. </w:t>
            </w:r>
            <w:r w:rsidR="001F76CF" w:rsidRPr="00D3281D">
              <w:rPr>
                <w:rFonts w:ascii="Times New Roman" w:eastAsia="Arial" w:hAnsi="Times New Roman"/>
                <w:b/>
                <w:bCs/>
                <w:sz w:val="24"/>
                <w:szCs w:val="24"/>
                <w:lang w:val="vi-VN"/>
              </w:rPr>
              <w:t>Số tiền doanh nghiệp nộp ngân sách nhà nước</w:t>
            </w:r>
            <w:r w:rsidR="001F76CF" w:rsidRPr="00D3281D">
              <w:rPr>
                <w:rFonts w:ascii="Times New Roman" w:eastAsia="Arial" w:hAnsi="Times New Roman"/>
                <w:sz w:val="24"/>
                <w:szCs w:val="24"/>
                <w:lang w:val="vi-VN"/>
              </w:rPr>
              <w:t xml:space="preserve"> </w:t>
            </w:r>
            <w:r w:rsidRPr="00D3281D">
              <w:rPr>
                <w:rFonts w:ascii="Times New Roman" w:eastAsia="Arial" w:hAnsi="Times New Roman"/>
                <w:sz w:val="24"/>
                <w:szCs w:val="24"/>
                <w:lang w:val="vi-VN"/>
              </w:rPr>
              <w:t>(</w:t>
            </w:r>
            <w:r w:rsidR="000004A2" w:rsidRPr="00D3281D">
              <w:rPr>
                <w:rFonts w:ascii="Times New Roman" w:eastAsia="Arial" w:hAnsi="Times New Roman"/>
                <w:sz w:val="24"/>
                <w:szCs w:val="24"/>
              </w:rPr>
              <w:t>17</w:t>
            </w:r>
            <w:r w:rsidRPr="00D3281D">
              <w:rPr>
                <w:rFonts w:ascii="Times New Roman" w:eastAsia="Arial" w:hAnsi="Times New Roman"/>
                <w:sz w:val="24"/>
                <w:szCs w:val="24"/>
                <w:lang w:val="vi-VN"/>
              </w:rPr>
              <w:t>=</w:t>
            </w:r>
            <w:r w:rsidR="000004A2" w:rsidRPr="00D3281D">
              <w:rPr>
                <w:rFonts w:ascii="Times New Roman" w:eastAsia="Arial" w:hAnsi="Times New Roman"/>
                <w:sz w:val="24"/>
                <w:szCs w:val="24"/>
              </w:rPr>
              <w:t>18</w:t>
            </w:r>
            <w:r w:rsidRPr="00D3281D">
              <w:rPr>
                <w:rFonts w:ascii="Times New Roman" w:eastAsia="Arial" w:hAnsi="Times New Roman"/>
                <w:sz w:val="24"/>
                <w:szCs w:val="24"/>
                <w:lang w:val="vi-VN"/>
              </w:rPr>
              <w:t>+…+</w:t>
            </w:r>
            <w:r w:rsidR="000004A2" w:rsidRPr="00D3281D">
              <w:rPr>
                <w:rFonts w:ascii="Times New Roman" w:eastAsia="Arial" w:hAnsi="Times New Roman"/>
                <w:sz w:val="24"/>
                <w:szCs w:val="24"/>
              </w:rPr>
              <w:t>21</w:t>
            </w:r>
            <w:r w:rsidRPr="00D3281D">
              <w:rPr>
                <w:rFonts w:ascii="Times New Roman" w:eastAsia="Arial" w:hAnsi="Times New Roman"/>
                <w:sz w:val="24"/>
                <w:szCs w:val="24"/>
                <w:lang w:val="vi-VN"/>
              </w:rPr>
              <w:t>)</w:t>
            </w:r>
          </w:p>
        </w:tc>
        <w:tc>
          <w:tcPr>
            <w:tcW w:w="429" w:type="pct"/>
            <w:gridSpan w:val="2"/>
          </w:tcPr>
          <w:p w14:paraId="336F7318" w14:textId="3580BA78" w:rsidR="006F7CAC" w:rsidRPr="00D3281D" w:rsidRDefault="006F7CAC" w:rsidP="007F61AA">
            <w:pPr>
              <w:spacing w:after="0" w:line="240" w:lineRule="auto"/>
              <w:jc w:val="center"/>
              <w:rPr>
                <w:rFonts w:ascii="Times New Roman" w:eastAsia="Times New Roman" w:hAnsi="Times New Roman"/>
                <w:bCs/>
                <w:sz w:val="24"/>
                <w:szCs w:val="24"/>
              </w:rPr>
            </w:pPr>
            <w:r w:rsidRPr="00D3281D">
              <w:rPr>
                <w:rFonts w:ascii="Times New Roman" w:eastAsia="Times New Roman" w:hAnsi="Times New Roman"/>
                <w:bCs/>
                <w:sz w:val="24"/>
                <w:szCs w:val="24"/>
              </w:rPr>
              <w:t>17</w:t>
            </w:r>
          </w:p>
        </w:tc>
        <w:tc>
          <w:tcPr>
            <w:tcW w:w="593" w:type="pct"/>
            <w:vAlign w:val="center"/>
          </w:tcPr>
          <w:p w14:paraId="559F2B52" w14:textId="3A8FEB23" w:rsidR="006F7CAC" w:rsidRPr="00D3281D" w:rsidRDefault="006F7CAC" w:rsidP="007F61AA">
            <w:pPr>
              <w:spacing w:after="0"/>
              <w:jc w:val="center"/>
              <w:rPr>
                <w:rFonts w:ascii="Times New Roman" w:hAnsi="Times New Roman"/>
                <w:i/>
                <w:sz w:val="24"/>
                <w:szCs w:val="24"/>
              </w:rPr>
            </w:pPr>
            <w:proofErr w:type="spellStart"/>
            <w:r w:rsidRPr="00D3281D">
              <w:rPr>
                <w:rFonts w:ascii="Times New Roman" w:eastAsia="Arial" w:hAnsi="Times New Roman"/>
                <w:bCs/>
                <w:i/>
                <w:sz w:val="24"/>
                <w:szCs w:val="24"/>
              </w:rPr>
              <w:t>Tỷ</w:t>
            </w:r>
            <w:proofErr w:type="spellEnd"/>
            <w:r w:rsidRPr="00D3281D">
              <w:rPr>
                <w:rFonts w:ascii="Times New Roman" w:eastAsia="Arial" w:hAnsi="Times New Roman"/>
                <w:bCs/>
                <w:i/>
                <w:sz w:val="24"/>
                <w:szCs w:val="24"/>
              </w:rPr>
              <w:t xml:space="preserve"> </w:t>
            </w:r>
            <w:proofErr w:type="spellStart"/>
            <w:r w:rsidRPr="00D3281D">
              <w:rPr>
                <w:rFonts w:ascii="Times New Roman" w:eastAsia="Arial" w:hAnsi="Times New Roman"/>
                <w:bCs/>
                <w:i/>
                <w:sz w:val="24"/>
                <w:szCs w:val="24"/>
              </w:rPr>
              <w:t>đồng</w:t>
            </w:r>
            <w:proofErr w:type="spellEnd"/>
          </w:p>
        </w:tc>
        <w:tc>
          <w:tcPr>
            <w:tcW w:w="590" w:type="pct"/>
            <w:gridSpan w:val="2"/>
            <w:vAlign w:val="center"/>
          </w:tcPr>
          <w:p w14:paraId="564DCD31" w14:textId="3E3C7C80"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b/>
                <w:bCs/>
                <w:sz w:val="24"/>
                <w:szCs w:val="24"/>
                <w:lang w:val="vi-VN"/>
              </w:rPr>
              <w:t> </w:t>
            </w:r>
          </w:p>
        </w:tc>
        <w:tc>
          <w:tcPr>
            <w:tcW w:w="636" w:type="pct"/>
            <w:gridSpan w:val="2"/>
            <w:vAlign w:val="center"/>
          </w:tcPr>
          <w:p w14:paraId="01C5B9EE" w14:textId="31810BB9"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r>
      <w:tr w:rsidR="002539D4" w:rsidRPr="00D3281D" w14:paraId="00C5C715"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403"/>
        </w:trPr>
        <w:tc>
          <w:tcPr>
            <w:tcW w:w="2399" w:type="pct"/>
            <w:gridSpan w:val="3"/>
            <w:vAlign w:val="center"/>
          </w:tcPr>
          <w:p w14:paraId="3FFE659A" w14:textId="77C7DD24" w:rsidR="006F7CAC" w:rsidRPr="00D3281D" w:rsidRDefault="006F7CAC" w:rsidP="00F234D0">
            <w:pPr>
              <w:spacing w:after="0" w:line="240" w:lineRule="auto"/>
              <w:ind w:left="334"/>
              <w:rPr>
                <w:rFonts w:ascii="Times New Roman" w:eastAsia="Times New Roman" w:hAnsi="Times New Roman"/>
                <w:bCs/>
                <w:sz w:val="24"/>
                <w:szCs w:val="24"/>
              </w:rPr>
            </w:pPr>
            <w:r w:rsidRPr="00D3281D">
              <w:rPr>
                <w:rFonts w:ascii="Times New Roman" w:eastAsia="Arial" w:hAnsi="Times New Roman"/>
                <w:sz w:val="24"/>
                <w:szCs w:val="24"/>
              </w:rPr>
              <w:t xml:space="preserve">5.1. </w:t>
            </w:r>
            <w:r w:rsidRPr="00D3281D">
              <w:rPr>
                <w:rFonts w:ascii="Times New Roman" w:eastAsia="Arial" w:hAnsi="Times New Roman"/>
                <w:sz w:val="24"/>
                <w:szCs w:val="24"/>
                <w:lang w:val="vi-VN"/>
              </w:rPr>
              <w:t>Nh</w:t>
            </w:r>
            <w:r w:rsidRPr="00D3281D">
              <w:rPr>
                <w:rFonts w:ascii="Times New Roman" w:eastAsia="Arial" w:hAnsi="Times New Roman"/>
                <w:sz w:val="24"/>
                <w:szCs w:val="24"/>
              </w:rPr>
              <w:t>ó</w:t>
            </w:r>
            <w:r w:rsidRPr="00D3281D">
              <w:rPr>
                <w:rFonts w:ascii="Times New Roman" w:eastAsia="Arial" w:hAnsi="Times New Roman"/>
                <w:sz w:val="24"/>
                <w:szCs w:val="24"/>
                <w:lang w:val="vi-VN"/>
              </w:rPr>
              <w:t>m doanh ngh</w:t>
            </w:r>
            <w:proofErr w:type="spellStart"/>
            <w:r w:rsidRPr="00D3281D">
              <w:rPr>
                <w:rFonts w:ascii="Times New Roman" w:eastAsia="Arial" w:hAnsi="Times New Roman"/>
                <w:sz w:val="24"/>
                <w:szCs w:val="24"/>
              </w:rPr>
              <w:t>iệp</w:t>
            </w:r>
            <w:proofErr w:type="spellEnd"/>
            <w:r w:rsidRPr="00D3281D">
              <w:rPr>
                <w:rFonts w:ascii="Times New Roman" w:eastAsia="Arial" w:hAnsi="Times New Roman"/>
                <w:sz w:val="24"/>
                <w:szCs w:val="24"/>
              </w:rPr>
              <w:t xml:space="preserve"> </w:t>
            </w:r>
            <w:r w:rsidRPr="00D3281D">
              <w:rPr>
                <w:rFonts w:ascii="Times New Roman" w:eastAsia="Arial" w:hAnsi="Times New Roman"/>
                <w:sz w:val="24"/>
                <w:szCs w:val="24"/>
                <w:lang w:val="vi-VN"/>
              </w:rPr>
              <w:t xml:space="preserve">phần cứng, </w:t>
            </w:r>
            <w:proofErr w:type="spellStart"/>
            <w:r w:rsidRPr="00D3281D">
              <w:rPr>
                <w:rFonts w:ascii="Times New Roman" w:eastAsia="Arial" w:hAnsi="Times New Roman"/>
                <w:sz w:val="24"/>
                <w:szCs w:val="24"/>
              </w:rPr>
              <w:t>điện</w:t>
            </w:r>
            <w:proofErr w:type="spellEnd"/>
            <w:r w:rsidRPr="00D3281D">
              <w:rPr>
                <w:rFonts w:ascii="Times New Roman" w:eastAsia="Arial" w:hAnsi="Times New Roman"/>
                <w:sz w:val="24"/>
                <w:szCs w:val="24"/>
              </w:rPr>
              <w:t xml:space="preserve"> </w:t>
            </w:r>
            <w:proofErr w:type="spellStart"/>
            <w:r w:rsidRPr="00D3281D">
              <w:rPr>
                <w:rFonts w:ascii="Times New Roman" w:eastAsia="Arial" w:hAnsi="Times New Roman"/>
                <w:sz w:val="24"/>
                <w:szCs w:val="24"/>
              </w:rPr>
              <w:t>tử</w:t>
            </w:r>
            <w:proofErr w:type="spellEnd"/>
          </w:p>
        </w:tc>
        <w:tc>
          <w:tcPr>
            <w:tcW w:w="429" w:type="pct"/>
            <w:gridSpan w:val="2"/>
          </w:tcPr>
          <w:p w14:paraId="1D8C9379" w14:textId="4310B2FA" w:rsidR="006F7CAC" w:rsidRPr="00D3281D" w:rsidRDefault="006F7CAC" w:rsidP="007F61AA">
            <w:pPr>
              <w:spacing w:after="0" w:line="240" w:lineRule="auto"/>
              <w:jc w:val="center"/>
              <w:rPr>
                <w:rFonts w:ascii="Times New Roman" w:eastAsia="Times New Roman" w:hAnsi="Times New Roman"/>
                <w:bCs/>
                <w:sz w:val="24"/>
                <w:szCs w:val="24"/>
              </w:rPr>
            </w:pPr>
            <w:r w:rsidRPr="00D3281D">
              <w:rPr>
                <w:rFonts w:ascii="Times New Roman" w:eastAsia="Times New Roman" w:hAnsi="Times New Roman"/>
                <w:bCs/>
                <w:sz w:val="24"/>
                <w:szCs w:val="24"/>
              </w:rPr>
              <w:t>18</w:t>
            </w:r>
          </w:p>
        </w:tc>
        <w:tc>
          <w:tcPr>
            <w:tcW w:w="593" w:type="pct"/>
            <w:vAlign w:val="center"/>
          </w:tcPr>
          <w:p w14:paraId="35024A38" w14:textId="3EAB8E26" w:rsidR="006F7CAC" w:rsidRPr="00D3281D" w:rsidRDefault="006F7CAC" w:rsidP="007F61AA">
            <w:pPr>
              <w:spacing w:after="0"/>
              <w:jc w:val="center"/>
              <w:rPr>
                <w:rFonts w:ascii="Times New Roman" w:hAnsi="Times New Roman"/>
                <w:i/>
                <w:sz w:val="24"/>
                <w:szCs w:val="24"/>
              </w:rPr>
            </w:pPr>
            <w:r w:rsidRPr="00D3281D">
              <w:rPr>
                <w:rFonts w:ascii="Times New Roman" w:eastAsia="Arial" w:hAnsi="Times New Roman"/>
                <w:i/>
                <w:sz w:val="24"/>
                <w:szCs w:val="24"/>
                <w:lang w:val="vi-VN"/>
              </w:rPr>
              <w:t>T</w:t>
            </w:r>
            <w:r w:rsidRPr="00D3281D">
              <w:rPr>
                <w:rFonts w:ascii="Times New Roman" w:eastAsia="Arial" w:hAnsi="Times New Roman"/>
                <w:i/>
                <w:sz w:val="24"/>
                <w:szCs w:val="24"/>
              </w:rPr>
              <w:t>ỷ đ</w:t>
            </w:r>
            <w:r w:rsidRPr="00D3281D">
              <w:rPr>
                <w:rFonts w:ascii="Times New Roman" w:eastAsia="Arial" w:hAnsi="Times New Roman"/>
                <w:i/>
                <w:sz w:val="24"/>
                <w:szCs w:val="24"/>
                <w:lang w:val="vi-VN"/>
              </w:rPr>
              <w:t>ồng</w:t>
            </w:r>
          </w:p>
        </w:tc>
        <w:tc>
          <w:tcPr>
            <w:tcW w:w="590" w:type="pct"/>
            <w:gridSpan w:val="2"/>
            <w:vAlign w:val="center"/>
          </w:tcPr>
          <w:p w14:paraId="33E62833" w14:textId="56792EC1"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c>
          <w:tcPr>
            <w:tcW w:w="636" w:type="pct"/>
            <w:gridSpan w:val="2"/>
            <w:vAlign w:val="center"/>
          </w:tcPr>
          <w:p w14:paraId="1FA10EE9" w14:textId="020391FC"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r>
      <w:tr w:rsidR="002539D4" w:rsidRPr="00D3281D" w14:paraId="419F8B30"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264"/>
        </w:trPr>
        <w:tc>
          <w:tcPr>
            <w:tcW w:w="2399" w:type="pct"/>
            <w:gridSpan w:val="3"/>
            <w:vAlign w:val="center"/>
          </w:tcPr>
          <w:p w14:paraId="33655EF8" w14:textId="4F185398" w:rsidR="006F7CAC" w:rsidRPr="00D3281D" w:rsidRDefault="006F7CAC" w:rsidP="00F234D0">
            <w:pPr>
              <w:spacing w:after="0" w:line="240" w:lineRule="auto"/>
              <w:ind w:left="334"/>
              <w:rPr>
                <w:rFonts w:ascii="Times New Roman" w:eastAsia="Times New Roman" w:hAnsi="Times New Roman"/>
                <w:bCs/>
                <w:sz w:val="24"/>
                <w:szCs w:val="24"/>
              </w:rPr>
            </w:pPr>
            <w:r w:rsidRPr="00D3281D">
              <w:rPr>
                <w:rFonts w:ascii="Times New Roman" w:eastAsia="Arial" w:hAnsi="Times New Roman"/>
                <w:sz w:val="24"/>
                <w:szCs w:val="24"/>
              </w:rPr>
              <w:t xml:space="preserve">5.2. </w:t>
            </w:r>
            <w:r w:rsidRPr="00D3281D">
              <w:rPr>
                <w:rFonts w:ascii="Times New Roman" w:eastAsia="Arial" w:hAnsi="Times New Roman"/>
                <w:sz w:val="24"/>
                <w:szCs w:val="24"/>
                <w:lang w:val="vi-VN"/>
              </w:rPr>
              <w:t>Nh</w:t>
            </w:r>
            <w:r w:rsidRPr="00D3281D">
              <w:rPr>
                <w:rFonts w:ascii="Times New Roman" w:eastAsia="Arial" w:hAnsi="Times New Roman"/>
                <w:sz w:val="24"/>
                <w:szCs w:val="24"/>
              </w:rPr>
              <w:t>ó</w:t>
            </w:r>
            <w:r w:rsidRPr="00D3281D">
              <w:rPr>
                <w:rFonts w:ascii="Times New Roman" w:eastAsia="Arial" w:hAnsi="Times New Roman"/>
                <w:sz w:val="24"/>
                <w:szCs w:val="24"/>
                <w:lang w:val="vi-VN"/>
              </w:rPr>
              <w:t>m doanh nghiệp phần mềm</w:t>
            </w:r>
          </w:p>
        </w:tc>
        <w:tc>
          <w:tcPr>
            <w:tcW w:w="429" w:type="pct"/>
            <w:gridSpan w:val="2"/>
          </w:tcPr>
          <w:p w14:paraId="52F92A02" w14:textId="3A84D059" w:rsidR="006F7CAC" w:rsidRPr="00D3281D" w:rsidRDefault="006F7CAC" w:rsidP="007F61AA">
            <w:pPr>
              <w:spacing w:after="0" w:line="240" w:lineRule="auto"/>
              <w:jc w:val="center"/>
              <w:rPr>
                <w:rFonts w:ascii="Times New Roman" w:eastAsia="Times New Roman" w:hAnsi="Times New Roman"/>
                <w:bCs/>
                <w:sz w:val="24"/>
                <w:szCs w:val="24"/>
              </w:rPr>
            </w:pPr>
            <w:r w:rsidRPr="00D3281D">
              <w:rPr>
                <w:rFonts w:ascii="Times New Roman" w:eastAsia="Times New Roman" w:hAnsi="Times New Roman"/>
                <w:bCs/>
                <w:sz w:val="24"/>
                <w:szCs w:val="24"/>
              </w:rPr>
              <w:t>19</w:t>
            </w:r>
          </w:p>
        </w:tc>
        <w:tc>
          <w:tcPr>
            <w:tcW w:w="593" w:type="pct"/>
            <w:vAlign w:val="center"/>
          </w:tcPr>
          <w:p w14:paraId="3BCD675E" w14:textId="5E042B4A" w:rsidR="006F7CAC" w:rsidRPr="00D3281D" w:rsidRDefault="006F7CAC" w:rsidP="007F61AA">
            <w:pPr>
              <w:spacing w:after="0"/>
              <w:jc w:val="center"/>
              <w:rPr>
                <w:rFonts w:ascii="Times New Roman" w:hAnsi="Times New Roman"/>
                <w:i/>
                <w:sz w:val="24"/>
                <w:szCs w:val="24"/>
              </w:rPr>
            </w:pPr>
            <w:r w:rsidRPr="00D3281D">
              <w:rPr>
                <w:rFonts w:ascii="Times New Roman" w:eastAsia="Arial" w:hAnsi="Times New Roman"/>
                <w:i/>
                <w:sz w:val="24"/>
                <w:szCs w:val="24"/>
                <w:lang w:val="vi-VN"/>
              </w:rPr>
              <w:t>Tỷ đồng</w:t>
            </w:r>
          </w:p>
        </w:tc>
        <w:tc>
          <w:tcPr>
            <w:tcW w:w="590" w:type="pct"/>
            <w:gridSpan w:val="2"/>
            <w:vAlign w:val="center"/>
          </w:tcPr>
          <w:p w14:paraId="5203566B" w14:textId="60FD9F4F"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c>
          <w:tcPr>
            <w:tcW w:w="636" w:type="pct"/>
            <w:gridSpan w:val="2"/>
            <w:vAlign w:val="center"/>
          </w:tcPr>
          <w:p w14:paraId="65171578" w14:textId="7CD579FB"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r>
      <w:tr w:rsidR="002539D4" w:rsidRPr="00D3281D" w14:paraId="0F2D607D"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324"/>
        </w:trPr>
        <w:tc>
          <w:tcPr>
            <w:tcW w:w="2399" w:type="pct"/>
            <w:gridSpan w:val="3"/>
            <w:vAlign w:val="center"/>
          </w:tcPr>
          <w:p w14:paraId="27EC5E53" w14:textId="3B4C7E82" w:rsidR="006F7CAC" w:rsidRPr="00D3281D" w:rsidRDefault="006F7CAC" w:rsidP="00F234D0">
            <w:pPr>
              <w:spacing w:after="0" w:line="240" w:lineRule="auto"/>
              <w:ind w:left="334"/>
              <w:rPr>
                <w:rFonts w:ascii="Times New Roman" w:eastAsia="Times New Roman" w:hAnsi="Times New Roman"/>
                <w:bCs/>
                <w:sz w:val="24"/>
                <w:szCs w:val="24"/>
              </w:rPr>
            </w:pPr>
            <w:r w:rsidRPr="00D3281D">
              <w:rPr>
                <w:rFonts w:ascii="Times New Roman" w:eastAsia="Arial" w:hAnsi="Times New Roman"/>
                <w:sz w:val="24"/>
                <w:szCs w:val="24"/>
              </w:rPr>
              <w:t xml:space="preserve">5.3. </w:t>
            </w:r>
            <w:r w:rsidRPr="00D3281D">
              <w:rPr>
                <w:rFonts w:ascii="Times New Roman" w:eastAsia="Arial" w:hAnsi="Times New Roman"/>
                <w:sz w:val="24"/>
                <w:szCs w:val="24"/>
                <w:lang w:val="vi-VN"/>
              </w:rPr>
              <w:t>Nh</w:t>
            </w:r>
            <w:r w:rsidRPr="00D3281D">
              <w:rPr>
                <w:rFonts w:ascii="Times New Roman" w:eastAsia="Arial" w:hAnsi="Times New Roman"/>
                <w:sz w:val="24"/>
                <w:szCs w:val="24"/>
              </w:rPr>
              <w:t>ó</w:t>
            </w:r>
            <w:r w:rsidRPr="00D3281D">
              <w:rPr>
                <w:rFonts w:ascii="Times New Roman" w:eastAsia="Arial" w:hAnsi="Times New Roman"/>
                <w:sz w:val="24"/>
                <w:szCs w:val="24"/>
                <w:lang w:val="vi-VN"/>
              </w:rPr>
              <w:t>m doanh nghiệp nội dung s</w:t>
            </w:r>
            <w:r w:rsidRPr="00D3281D">
              <w:rPr>
                <w:rFonts w:ascii="Times New Roman" w:eastAsia="Arial" w:hAnsi="Times New Roman"/>
                <w:sz w:val="24"/>
                <w:szCs w:val="24"/>
              </w:rPr>
              <w:t>ố</w:t>
            </w:r>
          </w:p>
        </w:tc>
        <w:tc>
          <w:tcPr>
            <w:tcW w:w="429" w:type="pct"/>
            <w:gridSpan w:val="2"/>
          </w:tcPr>
          <w:p w14:paraId="31EB692D" w14:textId="04EE4136" w:rsidR="006F7CAC" w:rsidRPr="00D3281D" w:rsidRDefault="006F7CAC" w:rsidP="007F61AA">
            <w:pPr>
              <w:spacing w:after="0" w:line="240" w:lineRule="auto"/>
              <w:jc w:val="center"/>
              <w:rPr>
                <w:rFonts w:ascii="Times New Roman" w:eastAsia="Times New Roman" w:hAnsi="Times New Roman"/>
                <w:bCs/>
                <w:sz w:val="24"/>
                <w:szCs w:val="24"/>
              </w:rPr>
            </w:pPr>
            <w:r w:rsidRPr="00D3281D">
              <w:rPr>
                <w:rFonts w:ascii="Times New Roman" w:eastAsia="Times New Roman" w:hAnsi="Times New Roman"/>
                <w:bCs/>
                <w:sz w:val="24"/>
                <w:szCs w:val="24"/>
              </w:rPr>
              <w:t>20</w:t>
            </w:r>
          </w:p>
        </w:tc>
        <w:tc>
          <w:tcPr>
            <w:tcW w:w="593" w:type="pct"/>
            <w:vAlign w:val="center"/>
          </w:tcPr>
          <w:p w14:paraId="2F2EA0B7" w14:textId="24B57BAF" w:rsidR="006F7CAC" w:rsidRPr="00D3281D" w:rsidRDefault="006F7CAC" w:rsidP="007F61AA">
            <w:pPr>
              <w:spacing w:after="0"/>
              <w:jc w:val="center"/>
              <w:rPr>
                <w:rFonts w:ascii="Times New Roman" w:hAnsi="Times New Roman"/>
                <w:i/>
                <w:sz w:val="24"/>
                <w:szCs w:val="24"/>
              </w:rPr>
            </w:pPr>
            <w:r w:rsidRPr="00D3281D">
              <w:rPr>
                <w:rFonts w:ascii="Times New Roman" w:eastAsia="Arial" w:hAnsi="Times New Roman"/>
                <w:i/>
                <w:sz w:val="24"/>
                <w:szCs w:val="24"/>
                <w:lang w:val="vi-VN"/>
              </w:rPr>
              <w:t>Tỷ đ</w:t>
            </w:r>
            <w:r w:rsidRPr="00D3281D">
              <w:rPr>
                <w:rFonts w:ascii="Times New Roman" w:eastAsia="Arial" w:hAnsi="Times New Roman"/>
                <w:i/>
                <w:sz w:val="24"/>
                <w:szCs w:val="24"/>
              </w:rPr>
              <w:t>ồ</w:t>
            </w:r>
            <w:r w:rsidRPr="00D3281D">
              <w:rPr>
                <w:rFonts w:ascii="Times New Roman" w:eastAsia="Arial" w:hAnsi="Times New Roman"/>
                <w:i/>
                <w:sz w:val="24"/>
                <w:szCs w:val="24"/>
                <w:lang w:val="vi-VN"/>
              </w:rPr>
              <w:t>ng</w:t>
            </w:r>
          </w:p>
        </w:tc>
        <w:tc>
          <w:tcPr>
            <w:tcW w:w="590" w:type="pct"/>
            <w:gridSpan w:val="2"/>
            <w:vAlign w:val="center"/>
          </w:tcPr>
          <w:p w14:paraId="2AD85D41" w14:textId="6156B8D2"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c>
          <w:tcPr>
            <w:tcW w:w="636" w:type="pct"/>
            <w:gridSpan w:val="2"/>
            <w:vAlign w:val="center"/>
          </w:tcPr>
          <w:p w14:paraId="497E591C" w14:textId="56FD3EBB"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r>
      <w:tr w:rsidR="002539D4" w:rsidRPr="00D3281D" w14:paraId="5F217D80"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403"/>
        </w:trPr>
        <w:tc>
          <w:tcPr>
            <w:tcW w:w="2399" w:type="pct"/>
            <w:gridSpan w:val="3"/>
            <w:vAlign w:val="center"/>
          </w:tcPr>
          <w:p w14:paraId="121E55EC" w14:textId="4CFC488F" w:rsidR="006F7CAC" w:rsidRPr="00D3281D" w:rsidRDefault="006F7CAC" w:rsidP="00F234D0">
            <w:pPr>
              <w:spacing w:after="0" w:line="240" w:lineRule="auto"/>
              <w:ind w:left="334"/>
              <w:rPr>
                <w:rFonts w:ascii="Times New Roman" w:eastAsia="Times New Roman" w:hAnsi="Times New Roman"/>
                <w:bCs/>
                <w:sz w:val="24"/>
                <w:szCs w:val="24"/>
              </w:rPr>
            </w:pPr>
            <w:r w:rsidRPr="00D3281D">
              <w:rPr>
                <w:rFonts w:ascii="Times New Roman" w:eastAsia="Arial" w:hAnsi="Times New Roman"/>
                <w:sz w:val="24"/>
                <w:szCs w:val="24"/>
              </w:rPr>
              <w:t xml:space="preserve">5.4. </w:t>
            </w:r>
            <w:r w:rsidRPr="00D3281D">
              <w:rPr>
                <w:rFonts w:ascii="Times New Roman" w:eastAsia="Arial" w:hAnsi="Times New Roman"/>
                <w:sz w:val="24"/>
                <w:szCs w:val="24"/>
                <w:lang w:val="vi-VN"/>
              </w:rPr>
              <w:t xml:space="preserve">Nhóm doanh nghiệp cung cấp dịch </w:t>
            </w:r>
            <w:proofErr w:type="spellStart"/>
            <w:r w:rsidRPr="00D3281D">
              <w:rPr>
                <w:rFonts w:ascii="Times New Roman" w:eastAsia="Arial" w:hAnsi="Times New Roman"/>
                <w:sz w:val="24"/>
                <w:szCs w:val="24"/>
              </w:rPr>
              <w:t>dịch</w:t>
            </w:r>
            <w:proofErr w:type="spellEnd"/>
            <w:r w:rsidRPr="00D3281D">
              <w:rPr>
                <w:rFonts w:ascii="Times New Roman" w:eastAsia="Arial" w:hAnsi="Times New Roman"/>
                <w:sz w:val="24"/>
                <w:szCs w:val="24"/>
              </w:rPr>
              <w:t xml:space="preserve"> </w:t>
            </w:r>
            <w:proofErr w:type="spellStart"/>
            <w:r w:rsidRPr="00D3281D">
              <w:rPr>
                <w:rFonts w:ascii="Times New Roman" w:eastAsia="Arial" w:hAnsi="Times New Roman"/>
                <w:sz w:val="24"/>
                <w:szCs w:val="24"/>
              </w:rPr>
              <w:t>vụ</w:t>
            </w:r>
            <w:proofErr w:type="spellEnd"/>
            <w:r w:rsidRPr="00D3281D">
              <w:rPr>
                <w:rFonts w:ascii="Times New Roman" w:eastAsia="Arial" w:hAnsi="Times New Roman"/>
                <w:sz w:val="24"/>
                <w:szCs w:val="24"/>
              </w:rPr>
              <w:t xml:space="preserve"> </w:t>
            </w:r>
            <w:proofErr w:type="spellStart"/>
            <w:r w:rsidR="00340864" w:rsidRPr="00D3281D">
              <w:rPr>
                <w:rFonts w:ascii="Times New Roman" w:eastAsia="Arial" w:hAnsi="Times New Roman"/>
                <w:sz w:val="24"/>
                <w:szCs w:val="24"/>
              </w:rPr>
              <w:t>công</w:t>
            </w:r>
            <w:proofErr w:type="spellEnd"/>
            <w:r w:rsidR="00340864" w:rsidRPr="00D3281D">
              <w:rPr>
                <w:rFonts w:ascii="Times New Roman" w:eastAsia="Arial" w:hAnsi="Times New Roman"/>
                <w:sz w:val="24"/>
                <w:szCs w:val="24"/>
              </w:rPr>
              <w:t xml:space="preserve"> </w:t>
            </w:r>
            <w:proofErr w:type="spellStart"/>
            <w:r w:rsidR="00340864" w:rsidRPr="00D3281D">
              <w:rPr>
                <w:rFonts w:ascii="Times New Roman" w:eastAsia="Arial" w:hAnsi="Times New Roman"/>
                <w:sz w:val="24"/>
                <w:szCs w:val="24"/>
              </w:rPr>
              <w:t>nghệ</w:t>
            </w:r>
            <w:proofErr w:type="spellEnd"/>
            <w:r w:rsidR="00340864" w:rsidRPr="00D3281D">
              <w:rPr>
                <w:rFonts w:ascii="Times New Roman" w:eastAsia="Arial" w:hAnsi="Times New Roman"/>
                <w:sz w:val="24"/>
                <w:szCs w:val="24"/>
              </w:rPr>
              <w:t xml:space="preserve"> </w:t>
            </w:r>
            <w:proofErr w:type="spellStart"/>
            <w:r w:rsidR="00340864" w:rsidRPr="00D3281D">
              <w:rPr>
                <w:rFonts w:ascii="Times New Roman" w:eastAsia="Arial" w:hAnsi="Times New Roman"/>
                <w:sz w:val="24"/>
                <w:szCs w:val="24"/>
              </w:rPr>
              <w:t>số</w:t>
            </w:r>
            <w:proofErr w:type="spellEnd"/>
            <w:r w:rsidRPr="00D3281D">
              <w:rPr>
                <w:rFonts w:ascii="Times New Roman" w:eastAsia="Arial" w:hAnsi="Times New Roman"/>
                <w:sz w:val="24"/>
                <w:szCs w:val="24"/>
              </w:rPr>
              <w:t xml:space="preserve"> </w:t>
            </w:r>
            <w:r w:rsidRPr="00D3281D">
              <w:rPr>
                <w:rFonts w:ascii="Times New Roman" w:eastAsia="Arial" w:hAnsi="Times New Roman"/>
                <w:sz w:val="24"/>
                <w:szCs w:val="24"/>
                <w:lang w:val="vi-VN"/>
              </w:rPr>
              <w:t xml:space="preserve"> (trừ buôn bán, phân phối)</w:t>
            </w:r>
          </w:p>
        </w:tc>
        <w:tc>
          <w:tcPr>
            <w:tcW w:w="429" w:type="pct"/>
            <w:gridSpan w:val="2"/>
          </w:tcPr>
          <w:p w14:paraId="30D2EF84" w14:textId="2ED367FC" w:rsidR="006F7CAC" w:rsidRPr="00D3281D" w:rsidRDefault="006F7CAC" w:rsidP="007F61AA">
            <w:pPr>
              <w:spacing w:after="0" w:line="240" w:lineRule="auto"/>
              <w:jc w:val="center"/>
              <w:rPr>
                <w:rFonts w:ascii="Times New Roman" w:eastAsia="Times New Roman" w:hAnsi="Times New Roman"/>
                <w:bCs/>
                <w:sz w:val="24"/>
                <w:szCs w:val="24"/>
              </w:rPr>
            </w:pPr>
            <w:r w:rsidRPr="00D3281D">
              <w:rPr>
                <w:rFonts w:ascii="Times New Roman" w:eastAsia="Times New Roman" w:hAnsi="Times New Roman"/>
                <w:bCs/>
                <w:sz w:val="24"/>
                <w:szCs w:val="24"/>
              </w:rPr>
              <w:t>21</w:t>
            </w:r>
          </w:p>
        </w:tc>
        <w:tc>
          <w:tcPr>
            <w:tcW w:w="593" w:type="pct"/>
            <w:vAlign w:val="center"/>
          </w:tcPr>
          <w:p w14:paraId="273B57F2" w14:textId="4C5C8218" w:rsidR="006F7CAC" w:rsidRPr="00D3281D" w:rsidRDefault="006F7CAC" w:rsidP="007F61AA">
            <w:pPr>
              <w:spacing w:after="0"/>
              <w:jc w:val="center"/>
              <w:rPr>
                <w:rFonts w:ascii="Times New Roman" w:hAnsi="Times New Roman"/>
                <w:i/>
                <w:sz w:val="24"/>
                <w:szCs w:val="24"/>
              </w:rPr>
            </w:pPr>
            <w:r w:rsidRPr="00D3281D">
              <w:rPr>
                <w:rFonts w:ascii="Times New Roman" w:eastAsia="Arial" w:hAnsi="Times New Roman"/>
                <w:i/>
                <w:sz w:val="24"/>
                <w:szCs w:val="24"/>
                <w:lang w:val="vi-VN"/>
              </w:rPr>
              <w:t>T</w:t>
            </w:r>
            <w:r w:rsidRPr="00D3281D">
              <w:rPr>
                <w:rFonts w:ascii="Times New Roman" w:eastAsia="Arial" w:hAnsi="Times New Roman"/>
                <w:i/>
                <w:sz w:val="24"/>
                <w:szCs w:val="24"/>
              </w:rPr>
              <w:t xml:space="preserve">ỷ </w:t>
            </w:r>
            <w:r w:rsidRPr="00D3281D">
              <w:rPr>
                <w:rFonts w:ascii="Times New Roman" w:eastAsia="Arial" w:hAnsi="Times New Roman"/>
                <w:i/>
                <w:sz w:val="24"/>
                <w:szCs w:val="24"/>
                <w:lang w:val="vi-VN"/>
              </w:rPr>
              <w:t>đồng</w:t>
            </w:r>
          </w:p>
        </w:tc>
        <w:tc>
          <w:tcPr>
            <w:tcW w:w="590" w:type="pct"/>
            <w:gridSpan w:val="2"/>
            <w:vAlign w:val="center"/>
          </w:tcPr>
          <w:p w14:paraId="2AA9B336" w14:textId="13F7BDB8"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c>
          <w:tcPr>
            <w:tcW w:w="636" w:type="pct"/>
            <w:gridSpan w:val="2"/>
            <w:vAlign w:val="center"/>
          </w:tcPr>
          <w:p w14:paraId="4B4CDF5B" w14:textId="2235FE02"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r>
      <w:tr w:rsidR="002539D4" w:rsidRPr="00D3281D" w14:paraId="44C66E4C"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364"/>
        </w:trPr>
        <w:tc>
          <w:tcPr>
            <w:tcW w:w="2399" w:type="pct"/>
            <w:gridSpan w:val="3"/>
            <w:vAlign w:val="center"/>
          </w:tcPr>
          <w:p w14:paraId="04F05C85" w14:textId="331B0459" w:rsidR="006F7CAC" w:rsidRPr="00D3281D" w:rsidRDefault="006F7CAC" w:rsidP="000004A2">
            <w:pPr>
              <w:spacing w:after="0" w:line="240" w:lineRule="auto"/>
              <w:rPr>
                <w:rFonts w:ascii="Times New Roman" w:eastAsia="Times New Roman" w:hAnsi="Times New Roman"/>
                <w:bCs/>
                <w:sz w:val="24"/>
                <w:szCs w:val="24"/>
              </w:rPr>
            </w:pPr>
            <w:r w:rsidRPr="00D3281D">
              <w:rPr>
                <w:rFonts w:ascii="Times New Roman" w:eastAsia="Arial" w:hAnsi="Times New Roman"/>
                <w:b/>
                <w:bCs/>
                <w:sz w:val="24"/>
                <w:szCs w:val="24"/>
              </w:rPr>
              <w:t xml:space="preserve">6. </w:t>
            </w:r>
            <w:r w:rsidRPr="00D3281D">
              <w:rPr>
                <w:rFonts w:ascii="Times New Roman" w:eastAsia="Arial" w:hAnsi="Times New Roman"/>
                <w:b/>
                <w:bCs/>
                <w:sz w:val="24"/>
                <w:szCs w:val="24"/>
                <w:lang w:val="vi-VN"/>
              </w:rPr>
              <w:t xml:space="preserve">Lợi nhuận sau thuế của doanh nghiệp </w:t>
            </w:r>
            <w:r w:rsidRPr="00D3281D">
              <w:rPr>
                <w:rFonts w:ascii="Times New Roman" w:eastAsia="Arial" w:hAnsi="Times New Roman"/>
                <w:sz w:val="24"/>
                <w:szCs w:val="24"/>
                <w:lang w:val="vi-VN"/>
              </w:rPr>
              <w:t>(</w:t>
            </w:r>
            <w:r w:rsidR="000004A2" w:rsidRPr="00D3281D">
              <w:rPr>
                <w:rFonts w:ascii="Times New Roman" w:eastAsia="Arial" w:hAnsi="Times New Roman"/>
                <w:sz w:val="24"/>
                <w:szCs w:val="24"/>
              </w:rPr>
              <w:t>22</w:t>
            </w:r>
            <w:r w:rsidRPr="00D3281D">
              <w:rPr>
                <w:rFonts w:ascii="Times New Roman" w:eastAsia="Arial" w:hAnsi="Times New Roman"/>
                <w:sz w:val="24"/>
                <w:szCs w:val="24"/>
                <w:lang w:val="vi-VN"/>
              </w:rPr>
              <w:t>=</w:t>
            </w:r>
            <w:r w:rsidR="000004A2" w:rsidRPr="00D3281D">
              <w:rPr>
                <w:rFonts w:ascii="Times New Roman" w:eastAsia="Arial" w:hAnsi="Times New Roman"/>
                <w:sz w:val="24"/>
                <w:szCs w:val="24"/>
              </w:rPr>
              <w:t>23</w:t>
            </w:r>
            <w:r w:rsidRPr="00D3281D">
              <w:rPr>
                <w:rFonts w:ascii="Times New Roman" w:eastAsia="Arial" w:hAnsi="Times New Roman"/>
                <w:sz w:val="24"/>
                <w:szCs w:val="24"/>
                <w:lang w:val="vi-VN"/>
              </w:rPr>
              <w:t>+...+</w:t>
            </w:r>
            <w:r w:rsidR="000004A2" w:rsidRPr="00D3281D">
              <w:rPr>
                <w:rFonts w:ascii="Times New Roman" w:eastAsia="Arial" w:hAnsi="Times New Roman"/>
                <w:sz w:val="24"/>
                <w:szCs w:val="24"/>
              </w:rPr>
              <w:t>26</w:t>
            </w:r>
            <w:r w:rsidRPr="00D3281D">
              <w:rPr>
                <w:rFonts w:ascii="Times New Roman" w:eastAsia="Arial" w:hAnsi="Times New Roman"/>
                <w:sz w:val="24"/>
                <w:szCs w:val="24"/>
                <w:lang w:val="vi-VN"/>
              </w:rPr>
              <w:t>)</w:t>
            </w:r>
          </w:p>
        </w:tc>
        <w:tc>
          <w:tcPr>
            <w:tcW w:w="429" w:type="pct"/>
            <w:gridSpan w:val="2"/>
          </w:tcPr>
          <w:p w14:paraId="1419FCB6" w14:textId="5D3FB093" w:rsidR="006F7CAC" w:rsidRPr="00D3281D" w:rsidRDefault="006F7CAC" w:rsidP="007F61AA">
            <w:pPr>
              <w:spacing w:after="0" w:line="240" w:lineRule="auto"/>
              <w:jc w:val="center"/>
              <w:rPr>
                <w:rFonts w:ascii="Times New Roman" w:eastAsia="Times New Roman" w:hAnsi="Times New Roman"/>
                <w:bCs/>
                <w:sz w:val="24"/>
                <w:szCs w:val="24"/>
              </w:rPr>
            </w:pPr>
            <w:r w:rsidRPr="00D3281D">
              <w:rPr>
                <w:rFonts w:ascii="Times New Roman" w:eastAsia="Times New Roman" w:hAnsi="Times New Roman"/>
                <w:bCs/>
                <w:sz w:val="24"/>
                <w:szCs w:val="24"/>
              </w:rPr>
              <w:t>22</w:t>
            </w:r>
          </w:p>
        </w:tc>
        <w:tc>
          <w:tcPr>
            <w:tcW w:w="593" w:type="pct"/>
            <w:vAlign w:val="center"/>
          </w:tcPr>
          <w:p w14:paraId="440093E8" w14:textId="0C5E551E" w:rsidR="006F7CAC" w:rsidRPr="00D3281D" w:rsidRDefault="006F7CAC" w:rsidP="007F61AA">
            <w:pPr>
              <w:spacing w:after="0"/>
              <w:jc w:val="center"/>
              <w:rPr>
                <w:rFonts w:ascii="Times New Roman" w:hAnsi="Times New Roman"/>
                <w:i/>
                <w:sz w:val="24"/>
                <w:szCs w:val="24"/>
              </w:rPr>
            </w:pPr>
            <w:r w:rsidRPr="00D3281D">
              <w:rPr>
                <w:rFonts w:ascii="Times New Roman" w:eastAsia="Arial" w:hAnsi="Times New Roman"/>
                <w:bCs/>
                <w:i/>
                <w:sz w:val="24"/>
                <w:szCs w:val="24"/>
                <w:lang w:val="vi-VN"/>
              </w:rPr>
              <w:t>T</w:t>
            </w:r>
            <w:r w:rsidRPr="00D3281D">
              <w:rPr>
                <w:rFonts w:ascii="Times New Roman" w:eastAsia="Arial" w:hAnsi="Times New Roman"/>
                <w:bCs/>
                <w:i/>
                <w:sz w:val="24"/>
                <w:szCs w:val="24"/>
              </w:rPr>
              <w:t>ỷ</w:t>
            </w:r>
            <w:r w:rsidRPr="00D3281D">
              <w:rPr>
                <w:rFonts w:ascii="Times New Roman" w:eastAsia="Arial" w:hAnsi="Times New Roman"/>
                <w:bCs/>
                <w:i/>
                <w:sz w:val="24"/>
                <w:szCs w:val="24"/>
                <w:lang w:val="vi-VN"/>
              </w:rPr>
              <w:t xml:space="preserve"> đ</w:t>
            </w:r>
            <w:r w:rsidRPr="00D3281D">
              <w:rPr>
                <w:rFonts w:ascii="Times New Roman" w:eastAsia="Arial" w:hAnsi="Times New Roman"/>
                <w:bCs/>
                <w:i/>
                <w:sz w:val="24"/>
                <w:szCs w:val="24"/>
              </w:rPr>
              <w:t>ồ</w:t>
            </w:r>
            <w:r w:rsidRPr="00D3281D">
              <w:rPr>
                <w:rFonts w:ascii="Times New Roman" w:eastAsia="Arial" w:hAnsi="Times New Roman"/>
                <w:bCs/>
                <w:i/>
                <w:sz w:val="24"/>
                <w:szCs w:val="24"/>
                <w:lang w:val="vi-VN"/>
              </w:rPr>
              <w:t>ng</w:t>
            </w:r>
          </w:p>
        </w:tc>
        <w:tc>
          <w:tcPr>
            <w:tcW w:w="590" w:type="pct"/>
            <w:gridSpan w:val="2"/>
            <w:vAlign w:val="center"/>
          </w:tcPr>
          <w:p w14:paraId="6536F130" w14:textId="19F410D4"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b/>
                <w:bCs/>
                <w:sz w:val="24"/>
                <w:szCs w:val="24"/>
                <w:lang w:val="vi-VN"/>
              </w:rPr>
              <w:t> </w:t>
            </w:r>
          </w:p>
        </w:tc>
        <w:tc>
          <w:tcPr>
            <w:tcW w:w="636" w:type="pct"/>
            <w:gridSpan w:val="2"/>
            <w:vAlign w:val="center"/>
          </w:tcPr>
          <w:p w14:paraId="07CFAA57" w14:textId="43365FF2"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r>
      <w:tr w:rsidR="002539D4" w:rsidRPr="00D3281D" w14:paraId="66B4B006"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232"/>
        </w:trPr>
        <w:tc>
          <w:tcPr>
            <w:tcW w:w="2399" w:type="pct"/>
            <w:gridSpan w:val="3"/>
            <w:vAlign w:val="center"/>
          </w:tcPr>
          <w:p w14:paraId="12663456" w14:textId="14EDA0BD" w:rsidR="006F7CAC" w:rsidRPr="00D3281D" w:rsidRDefault="006F7CAC" w:rsidP="00F234D0">
            <w:pPr>
              <w:spacing w:after="0" w:line="240" w:lineRule="auto"/>
              <w:ind w:left="334"/>
              <w:rPr>
                <w:rFonts w:ascii="Times New Roman" w:eastAsia="Times New Roman" w:hAnsi="Times New Roman"/>
                <w:bCs/>
                <w:sz w:val="24"/>
                <w:szCs w:val="24"/>
              </w:rPr>
            </w:pPr>
            <w:r w:rsidRPr="00D3281D">
              <w:rPr>
                <w:rFonts w:ascii="Times New Roman" w:eastAsia="Arial" w:hAnsi="Times New Roman"/>
                <w:sz w:val="24"/>
                <w:szCs w:val="24"/>
              </w:rPr>
              <w:t xml:space="preserve">6.1. </w:t>
            </w:r>
            <w:r w:rsidRPr="00D3281D">
              <w:rPr>
                <w:rFonts w:ascii="Times New Roman" w:eastAsia="Arial" w:hAnsi="Times New Roman"/>
                <w:sz w:val="24"/>
                <w:szCs w:val="24"/>
                <w:lang w:val="vi-VN"/>
              </w:rPr>
              <w:t>Nhóm doanh nghiệp phần cứng, điện tử</w:t>
            </w:r>
          </w:p>
        </w:tc>
        <w:tc>
          <w:tcPr>
            <w:tcW w:w="429" w:type="pct"/>
            <w:gridSpan w:val="2"/>
          </w:tcPr>
          <w:p w14:paraId="75F277F1" w14:textId="5692B7D5" w:rsidR="006F7CAC" w:rsidRPr="00D3281D" w:rsidRDefault="006F7CAC" w:rsidP="007F61AA">
            <w:pPr>
              <w:spacing w:after="0" w:line="240" w:lineRule="auto"/>
              <w:jc w:val="center"/>
              <w:rPr>
                <w:rFonts w:ascii="Times New Roman" w:eastAsia="Times New Roman" w:hAnsi="Times New Roman"/>
                <w:bCs/>
                <w:sz w:val="24"/>
                <w:szCs w:val="24"/>
              </w:rPr>
            </w:pPr>
            <w:r w:rsidRPr="00D3281D">
              <w:rPr>
                <w:rFonts w:ascii="Times New Roman" w:eastAsia="Times New Roman" w:hAnsi="Times New Roman"/>
                <w:bCs/>
                <w:sz w:val="24"/>
                <w:szCs w:val="24"/>
              </w:rPr>
              <w:t>23</w:t>
            </w:r>
          </w:p>
        </w:tc>
        <w:tc>
          <w:tcPr>
            <w:tcW w:w="593" w:type="pct"/>
            <w:vAlign w:val="center"/>
          </w:tcPr>
          <w:p w14:paraId="71F05B4C" w14:textId="180B92F8" w:rsidR="006F7CAC" w:rsidRPr="00D3281D" w:rsidRDefault="006F7CAC" w:rsidP="007F61AA">
            <w:pPr>
              <w:spacing w:after="0"/>
              <w:jc w:val="center"/>
              <w:rPr>
                <w:rFonts w:ascii="Times New Roman" w:hAnsi="Times New Roman"/>
                <w:i/>
                <w:sz w:val="24"/>
                <w:szCs w:val="24"/>
              </w:rPr>
            </w:pPr>
            <w:r w:rsidRPr="00D3281D">
              <w:rPr>
                <w:rFonts w:ascii="Times New Roman" w:eastAsia="Arial" w:hAnsi="Times New Roman"/>
                <w:i/>
                <w:sz w:val="24"/>
                <w:szCs w:val="24"/>
                <w:lang w:val="vi-VN"/>
              </w:rPr>
              <w:t>Tỷ đồng</w:t>
            </w:r>
          </w:p>
        </w:tc>
        <w:tc>
          <w:tcPr>
            <w:tcW w:w="590" w:type="pct"/>
            <w:gridSpan w:val="2"/>
            <w:vAlign w:val="center"/>
          </w:tcPr>
          <w:p w14:paraId="2CEB7177" w14:textId="0F11F596"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c>
          <w:tcPr>
            <w:tcW w:w="636" w:type="pct"/>
            <w:gridSpan w:val="2"/>
            <w:vAlign w:val="center"/>
          </w:tcPr>
          <w:p w14:paraId="5F6CA9A3" w14:textId="3F072587"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r>
      <w:tr w:rsidR="002539D4" w:rsidRPr="00D3281D" w14:paraId="1BB2FAED"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292"/>
        </w:trPr>
        <w:tc>
          <w:tcPr>
            <w:tcW w:w="2399" w:type="pct"/>
            <w:gridSpan w:val="3"/>
            <w:vAlign w:val="center"/>
          </w:tcPr>
          <w:p w14:paraId="65CAF635" w14:textId="49E5408C" w:rsidR="006F7CAC" w:rsidRPr="00D3281D" w:rsidRDefault="006F7CAC" w:rsidP="00F234D0">
            <w:pPr>
              <w:spacing w:after="0" w:line="240" w:lineRule="auto"/>
              <w:ind w:left="334"/>
              <w:rPr>
                <w:rFonts w:ascii="Times New Roman" w:eastAsia="Times New Roman" w:hAnsi="Times New Roman"/>
                <w:bCs/>
                <w:sz w:val="24"/>
                <w:szCs w:val="24"/>
              </w:rPr>
            </w:pPr>
            <w:r w:rsidRPr="00D3281D">
              <w:rPr>
                <w:rFonts w:ascii="Times New Roman" w:eastAsia="Arial" w:hAnsi="Times New Roman"/>
                <w:sz w:val="24"/>
                <w:szCs w:val="24"/>
              </w:rPr>
              <w:t xml:space="preserve">6.2. </w:t>
            </w:r>
            <w:r w:rsidRPr="00D3281D">
              <w:rPr>
                <w:rFonts w:ascii="Times New Roman" w:eastAsia="Arial" w:hAnsi="Times New Roman"/>
                <w:sz w:val="24"/>
                <w:szCs w:val="24"/>
                <w:lang w:val="vi-VN"/>
              </w:rPr>
              <w:t>Nhóm doanh nghiệp phần mềm</w:t>
            </w:r>
          </w:p>
        </w:tc>
        <w:tc>
          <w:tcPr>
            <w:tcW w:w="429" w:type="pct"/>
            <w:gridSpan w:val="2"/>
          </w:tcPr>
          <w:p w14:paraId="36544B56" w14:textId="6E03BF1F" w:rsidR="006F7CAC" w:rsidRPr="00D3281D" w:rsidRDefault="006F7CAC" w:rsidP="007F61AA">
            <w:pPr>
              <w:spacing w:after="0" w:line="240" w:lineRule="auto"/>
              <w:jc w:val="center"/>
              <w:rPr>
                <w:rFonts w:ascii="Times New Roman" w:eastAsia="Times New Roman" w:hAnsi="Times New Roman"/>
                <w:bCs/>
                <w:sz w:val="24"/>
                <w:szCs w:val="24"/>
              </w:rPr>
            </w:pPr>
            <w:r w:rsidRPr="00D3281D">
              <w:rPr>
                <w:rFonts w:ascii="Times New Roman" w:eastAsia="Times New Roman" w:hAnsi="Times New Roman"/>
                <w:bCs/>
                <w:sz w:val="24"/>
                <w:szCs w:val="24"/>
              </w:rPr>
              <w:t>24</w:t>
            </w:r>
          </w:p>
        </w:tc>
        <w:tc>
          <w:tcPr>
            <w:tcW w:w="593" w:type="pct"/>
            <w:vAlign w:val="center"/>
          </w:tcPr>
          <w:p w14:paraId="5ADAF44A" w14:textId="10378210" w:rsidR="006F7CAC" w:rsidRPr="00D3281D" w:rsidRDefault="006F7CAC" w:rsidP="007F61AA">
            <w:pPr>
              <w:spacing w:after="0"/>
              <w:jc w:val="center"/>
              <w:rPr>
                <w:rFonts w:ascii="Times New Roman" w:hAnsi="Times New Roman"/>
                <w:i/>
                <w:sz w:val="24"/>
                <w:szCs w:val="24"/>
              </w:rPr>
            </w:pPr>
            <w:r w:rsidRPr="00D3281D">
              <w:rPr>
                <w:rFonts w:ascii="Times New Roman" w:eastAsia="Arial" w:hAnsi="Times New Roman"/>
                <w:i/>
                <w:sz w:val="24"/>
                <w:szCs w:val="24"/>
                <w:lang w:val="vi-VN"/>
              </w:rPr>
              <w:t>Tỷ đồng</w:t>
            </w:r>
          </w:p>
        </w:tc>
        <w:tc>
          <w:tcPr>
            <w:tcW w:w="590" w:type="pct"/>
            <w:gridSpan w:val="2"/>
            <w:vAlign w:val="center"/>
          </w:tcPr>
          <w:p w14:paraId="1CDA90C1" w14:textId="3C85675F"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c>
          <w:tcPr>
            <w:tcW w:w="636" w:type="pct"/>
            <w:gridSpan w:val="2"/>
            <w:vAlign w:val="center"/>
          </w:tcPr>
          <w:p w14:paraId="07EFF5BD" w14:textId="64DB6CE5"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r>
      <w:tr w:rsidR="002539D4" w:rsidRPr="00D3281D" w14:paraId="650C2C6E"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229"/>
        </w:trPr>
        <w:tc>
          <w:tcPr>
            <w:tcW w:w="2399" w:type="pct"/>
            <w:gridSpan w:val="3"/>
            <w:vAlign w:val="center"/>
          </w:tcPr>
          <w:p w14:paraId="606D6118" w14:textId="49AC4441" w:rsidR="006F7CAC" w:rsidRPr="00D3281D" w:rsidRDefault="006F7CAC" w:rsidP="00F234D0">
            <w:pPr>
              <w:spacing w:after="0" w:line="240" w:lineRule="auto"/>
              <w:ind w:left="334"/>
              <w:rPr>
                <w:rFonts w:ascii="Times New Roman" w:eastAsia="Times New Roman" w:hAnsi="Times New Roman"/>
                <w:bCs/>
                <w:sz w:val="24"/>
                <w:szCs w:val="24"/>
              </w:rPr>
            </w:pPr>
            <w:r w:rsidRPr="00D3281D">
              <w:rPr>
                <w:rFonts w:ascii="Times New Roman" w:eastAsia="Arial" w:hAnsi="Times New Roman"/>
                <w:sz w:val="24"/>
                <w:szCs w:val="24"/>
              </w:rPr>
              <w:t xml:space="preserve">6.3. </w:t>
            </w:r>
            <w:r w:rsidRPr="00D3281D">
              <w:rPr>
                <w:rFonts w:ascii="Times New Roman" w:eastAsia="Arial" w:hAnsi="Times New Roman"/>
                <w:sz w:val="24"/>
                <w:szCs w:val="24"/>
                <w:lang w:val="vi-VN"/>
              </w:rPr>
              <w:t>Nhóm doanh nghiệp nội dung số</w:t>
            </w:r>
          </w:p>
        </w:tc>
        <w:tc>
          <w:tcPr>
            <w:tcW w:w="429" w:type="pct"/>
            <w:gridSpan w:val="2"/>
          </w:tcPr>
          <w:p w14:paraId="5F32C270" w14:textId="21305E86" w:rsidR="006F7CAC" w:rsidRPr="00D3281D" w:rsidRDefault="006F7CAC" w:rsidP="007F61AA">
            <w:pPr>
              <w:spacing w:after="0" w:line="240" w:lineRule="auto"/>
              <w:jc w:val="center"/>
              <w:rPr>
                <w:rFonts w:ascii="Times New Roman" w:eastAsia="Times New Roman" w:hAnsi="Times New Roman"/>
                <w:bCs/>
                <w:sz w:val="24"/>
                <w:szCs w:val="24"/>
              </w:rPr>
            </w:pPr>
            <w:r w:rsidRPr="00D3281D">
              <w:rPr>
                <w:rFonts w:ascii="Times New Roman" w:eastAsia="Times New Roman" w:hAnsi="Times New Roman"/>
                <w:bCs/>
                <w:sz w:val="24"/>
                <w:szCs w:val="24"/>
              </w:rPr>
              <w:t>25</w:t>
            </w:r>
          </w:p>
        </w:tc>
        <w:tc>
          <w:tcPr>
            <w:tcW w:w="593" w:type="pct"/>
            <w:vAlign w:val="center"/>
          </w:tcPr>
          <w:p w14:paraId="395A3208" w14:textId="50ED6EAC" w:rsidR="006F7CAC" w:rsidRPr="00D3281D" w:rsidRDefault="006F7CAC" w:rsidP="007F61AA">
            <w:pPr>
              <w:spacing w:after="0"/>
              <w:jc w:val="center"/>
              <w:rPr>
                <w:rFonts w:ascii="Times New Roman" w:hAnsi="Times New Roman"/>
                <w:i/>
                <w:sz w:val="24"/>
                <w:szCs w:val="24"/>
              </w:rPr>
            </w:pPr>
            <w:r w:rsidRPr="00D3281D">
              <w:rPr>
                <w:rFonts w:ascii="Times New Roman" w:eastAsia="Arial" w:hAnsi="Times New Roman"/>
                <w:i/>
                <w:sz w:val="24"/>
                <w:szCs w:val="24"/>
                <w:lang w:val="vi-VN"/>
              </w:rPr>
              <w:t>Tỷ đồng</w:t>
            </w:r>
          </w:p>
        </w:tc>
        <w:tc>
          <w:tcPr>
            <w:tcW w:w="590" w:type="pct"/>
            <w:gridSpan w:val="2"/>
            <w:vAlign w:val="center"/>
          </w:tcPr>
          <w:p w14:paraId="543E3399" w14:textId="3FBBA263"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c>
          <w:tcPr>
            <w:tcW w:w="636" w:type="pct"/>
            <w:gridSpan w:val="2"/>
            <w:vAlign w:val="center"/>
          </w:tcPr>
          <w:p w14:paraId="714E547D" w14:textId="1C518B01"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r>
      <w:tr w:rsidR="002539D4" w:rsidRPr="00D3281D" w14:paraId="3818AFF4"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425"/>
        </w:trPr>
        <w:tc>
          <w:tcPr>
            <w:tcW w:w="2399" w:type="pct"/>
            <w:gridSpan w:val="3"/>
            <w:vAlign w:val="center"/>
          </w:tcPr>
          <w:p w14:paraId="64F54F35" w14:textId="5544CA9D" w:rsidR="006F7CAC" w:rsidRPr="00D3281D" w:rsidRDefault="006F7CAC" w:rsidP="00F234D0">
            <w:pPr>
              <w:spacing w:after="0" w:line="240" w:lineRule="auto"/>
              <w:ind w:left="334"/>
              <w:rPr>
                <w:rFonts w:ascii="Times New Roman" w:eastAsia="Times New Roman" w:hAnsi="Times New Roman"/>
                <w:bCs/>
                <w:sz w:val="24"/>
                <w:szCs w:val="24"/>
              </w:rPr>
            </w:pPr>
            <w:r w:rsidRPr="00D3281D">
              <w:rPr>
                <w:rFonts w:ascii="Times New Roman" w:eastAsia="Arial" w:hAnsi="Times New Roman"/>
                <w:sz w:val="24"/>
                <w:szCs w:val="24"/>
              </w:rPr>
              <w:t xml:space="preserve">6.4. </w:t>
            </w:r>
            <w:proofErr w:type="spellStart"/>
            <w:r w:rsidRPr="00D3281D">
              <w:rPr>
                <w:rFonts w:ascii="Times New Roman" w:eastAsia="Arial" w:hAnsi="Times New Roman"/>
                <w:sz w:val="24"/>
                <w:szCs w:val="24"/>
              </w:rPr>
              <w:t>Nhóm</w:t>
            </w:r>
            <w:proofErr w:type="spellEnd"/>
            <w:r w:rsidRPr="00D3281D">
              <w:rPr>
                <w:rFonts w:ascii="Times New Roman" w:eastAsia="Arial" w:hAnsi="Times New Roman"/>
                <w:sz w:val="24"/>
                <w:szCs w:val="24"/>
              </w:rPr>
              <w:t xml:space="preserve"> </w:t>
            </w:r>
            <w:proofErr w:type="spellStart"/>
            <w:r w:rsidRPr="00D3281D">
              <w:rPr>
                <w:rFonts w:ascii="Times New Roman" w:eastAsia="Arial" w:hAnsi="Times New Roman"/>
                <w:sz w:val="24"/>
                <w:szCs w:val="24"/>
              </w:rPr>
              <w:t>doanh</w:t>
            </w:r>
            <w:proofErr w:type="spellEnd"/>
            <w:r w:rsidRPr="00D3281D">
              <w:rPr>
                <w:rFonts w:ascii="Times New Roman" w:eastAsia="Arial" w:hAnsi="Times New Roman"/>
                <w:sz w:val="24"/>
                <w:szCs w:val="24"/>
              </w:rPr>
              <w:t xml:space="preserve"> </w:t>
            </w:r>
            <w:proofErr w:type="spellStart"/>
            <w:r w:rsidRPr="00D3281D">
              <w:rPr>
                <w:rFonts w:ascii="Times New Roman" w:eastAsia="Arial" w:hAnsi="Times New Roman"/>
                <w:sz w:val="24"/>
                <w:szCs w:val="24"/>
              </w:rPr>
              <w:t>nghiệp</w:t>
            </w:r>
            <w:proofErr w:type="spellEnd"/>
            <w:r w:rsidRPr="00D3281D">
              <w:rPr>
                <w:rFonts w:ascii="Times New Roman" w:eastAsia="Arial" w:hAnsi="Times New Roman"/>
                <w:sz w:val="24"/>
                <w:szCs w:val="24"/>
              </w:rPr>
              <w:t xml:space="preserve"> </w:t>
            </w:r>
            <w:proofErr w:type="spellStart"/>
            <w:r w:rsidRPr="00D3281D">
              <w:rPr>
                <w:rFonts w:ascii="Times New Roman" w:eastAsia="Arial" w:hAnsi="Times New Roman"/>
                <w:sz w:val="24"/>
                <w:szCs w:val="24"/>
              </w:rPr>
              <w:t>cung</w:t>
            </w:r>
            <w:proofErr w:type="spellEnd"/>
            <w:r w:rsidRPr="00D3281D">
              <w:rPr>
                <w:rFonts w:ascii="Times New Roman" w:eastAsia="Arial" w:hAnsi="Times New Roman"/>
                <w:sz w:val="24"/>
                <w:szCs w:val="24"/>
              </w:rPr>
              <w:t xml:space="preserve"> </w:t>
            </w:r>
            <w:proofErr w:type="spellStart"/>
            <w:r w:rsidRPr="00D3281D">
              <w:rPr>
                <w:rFonts w:ascii="Times New Roman" w:eastAsia="Arial" w:hAnsi="Times New Roman"/>
                <w:sz w:val="24"/>
                <w:szCs w:val="24"/>
              </w:rPr>
              <w:t>cấp</w:t>
            </w:r>
            <w:proofErr w:type="spellEnd"/>
            <w:r w:rsidRPr="00D3281D">
              <w:rPr>
                <w:rFonts w:ascii="Times New Roman" w:eastAsia="Arial" w:hAnsi="Times New Roman"/>
                <w:sz w:val="24"/>
                <w:szCs w:val="24"/>
              </w:rPr>
              <w:t xml:space="preserve"> </w:t>
            </w:r>
            <w:proofErr w:type="spellStart"/>
            <w:r w:rsidRPr="00D3281D">
              <w:rPr>
                <w:rFonts w:ascii="Times New Roman" w:eastAsia="Arial" w:hAnsi="Times New Roman"/>
                <w:sz w:val="24"/>
                <w:szCs w:val="24"/>
              </w:rPr>
              <w:t>dịch</w:t>
            </w:r>
            <w:proofErr w:type="spellEnd"/>
            <w:r w:rsidRPr="00D3281D">
              <w:rPr>
                <w:rFonts w:ascii="Times New Roman" w:eastAsia="Arial" w:hAnsi="Times New Roman"/>
                <w:sz w:val="24"/>
                <w:szCs w:val="24"/>
              </w:rPr>
              <w:t xml:space="preserve"> </w:t>
            </w:r>
            <w:proofErr w:type="spellStart"/>
            <w:r w:rsidRPr="00D3281D">
              <w:rPr>
                <w:rFonts w:ascii="Times New Roman" w:eastAsia="Arial" w:hAnsi="Times New Roman"/>
                <w:sz w:val="24"/>
                <w:szCs w:val="24"/>
              </w:rPr>
              <w:t>vụ</w:t>
            </w:r>
            <w:proofErr w:type="spellEnd"/>
            <w:r w:rsidRPr="00D3281D">
              <w:rPr>
                <w:rFonts w:ascii="Times New Roman" w:eastAsia="Arial" w:hAnsi="Times New Roman"/>
                <w:sz w:val="24"/>
                <w:szCs w:val="24"/>
              </w:rPr>
              <w:t xml:space="preserve"> </w:t>
            </w:r>
            <w:proofErr w:type="spellStart"/>
            <w:r w:rsidR="00340864" w:rsidRPr="00D3281D">
              <w:rPr>
                <w:rFonts w:ascii="Times New Roman" w:eastAsia="Arial" w:hAnsi="Times New Roman"/>
                <w:sz w:val="24"/>
                <w:szCs w:val="24"/>
              </w:rPr>
              <w:t>công</w:t>
            </w:r>
            <w:proofErr w:type="spellEnd"/>
            <w:r w:rsidR="00340864" w:rsidRPr="00D3281D">
              <w:rPr>
                <w:rFonts w:ascii="Times New Roman" w:eastAsia="Arial" w:hAnsi="Times New Roman"/>
                <w:sz w:val="24"/>
                <w:szCs w:val="24"/>
              </w:rPr>
              <w:t xml:space="preserve"> </w:t>
            </w:r>
            <w:proofErr w:type="spellStart"/>
            <w:r w:rsidR="00340864" w:rsidRPr="00D3281D">
              <w:rPr>
                <w:rFonts w:ascii="Times New Roman" w:eastAsia="Arial" w:hAnsi="Times New Roman"/>
                <w:sz w:val="24"/>
                <w:szCs w:val="24"/>
              </w:rPr>
              <w:t>nghệ</w:t>
            </w:r>
            <w:proofErr w:type="spellEnd"/>
            <w:r w:rsidR="00340864" w:rsidRPr="00D3281D">
              <w:rPr>
                <w:rFonts w:ascii="Times New Roman" w:eastAsia="Arial" w:hAnsi="Times New Roman"/>
                <w:sz w:val="24"/>
                <w:szCs w:val="24"/>
              </w:rPr>
              <w:t xml:space="preserve"> </w:t>
            </w:r>
            <w:proofErr w:type="spellStart"/>
            <w:r w:rsidR="00340864" w:rsidRPr="00D3281D">
              <w:rPr>
                <w:rFonts w:ascii="Times New Roman" w:eastAsia="Arial" w:hAnsi="Times New Roman"/>
                <w:sz w:val="24"/>
                <w:szCs w:val="24"/>
              </w:rPr>
              <w:t>số</w:t>
            </w:r>
            <w:proofErr w:type="spellEnd"/>
            <w:r w:rsidRPr="00D3281D">
              <w:rPr>
                <w:rFonts w:ascii="Times New Roman" w:eastAsia="Arial" w:hAnsi="Times New Roman"/>
                <w:sz w:val="24"/>
                <w:szCs w:val="24"/>
              </w:rPr>
              <w:t xml:space="preserve"> (</w:t>
            </w:r>
            <w:proofErr w:type="spellStart"/>
            <w:r w:rsidRPr="00D3281D">
              <w:rPr>
                <w:rFonts w:ascii="Times New Roman" w:eastAsia="Arial" w:hAnsi="Times New Roman"/>
                <w:sz w:val="24"/>
                <w:szCs w:val="24"/>
              </w:rPr>
              <w:t>trừ</w:t>
            </w:r>
            <w:proofErr w:type="spellEnd"/>
            <w:r w:rsidRPr="00D3281D">
              <w:rPr>
                <w:rFonts w:ascii="Times New Roman" w:eastAsia="Arial" w:hAnsi="Times New Roman"/>
                <w:sz w:val="24"/>
                <w:szCs w:val="24"/>
              </w:rPr>
              <w:t xml:space="preserve"> </w:t>
            </w:r>
            <w:proofErr w:type="spellStart"/>
            <w:r w:rsidRPr="00D3281D">
              <w:rPr>
                <w:rFonts w:ascii="Times New Roman" w:eastAsia="Arial" w:hAnsi="Times New Roman"/>
                <w:sz w:val="24"/>
                <w:szCs w:val="24"/>
              </w:rPr>
              <w:t>buôn</w:t>
            </w:r>
            <w:proofErr w:type="spellEnd"/>
            <w:r w:rsidRPr="00D3281D">
              <w:rPr>
                <w:rFonts w:ascii="Times New Roman" w:eastAsia="Arial" w:hAnsi="Times New Roman"/>
                <w:sz w:val="24"/>
                <w:szCs w:val="24"/>
              </w:rPr>
              <w:t xml:space="preserve"> </w:t>
            </w:r>
            <w:proofErr w:type="spellStart"/>
            <w:r w:rsidRPr="00D3281D">
              <w:rPr>
                <w:rFonts w:ascii="Times New Roman" w:eastAsia="Arial" w:hAnsi="Times New Roman"/>
                <w:sz w:val="24"/>
                <w:szCs w:val="24"/>
              </w:rPr>
              <w:t>bán</w:t>
            </w:r>
            <w:proofErr w:type="spellEnd"/>
            <w:r w:rsidRPr="00D3281D">
              <w:rPr>
                <w:rFonts w:ascii="Times New Roman" w:eastAsia="Arial" w:hAnsi="Times New Roman"/>
                <w:sz w:val="24"/>
                <w:szCs w:val="24"/>
              </w:rPr>
              <w:t xml:space="preserve">, </w:t>
            </w:r>
            <w:proofErr w:type="spellStart"/>
            <w:r w:rsidRPr="00D3281D">
              <w:rPr>
                <w:rFonts w:ascii="Times New Roman" w:eastAsia="Arial" w:hAnsi="Times New Roman"/>
                <w:sz w:val="24"/>
                <w:szCs w:val="24"/>
              </w:rPr>
              <w:t>phân</w:t>
            </w:r>
            <w:proofErr w:type="spellEnd"/>
            <w:r w:rsidRPr="00D3281D">
              <w:rPr>
                <w:rFonts w:ascii="Times New Roman" w:eastAsia="Arial" w:hAnsi="Times New Roman"/>
                <w:sz w:val="24"/>
                <w:szCs w:val="24"/>
              </w:rPr>
              <w:t xml:space="preserve"> </w:t>
            </w:r>
            <w:proofErr w:type="spellStart"/>
            <w:r w:rsidRPr="00D3281D">
              <w:rPr>
                <w:rFonts w:ascii="Times New Roman" w:eastAsia="Arial" w:hAnsi="Times New Roman"/>
                <w:sz w:val="24"/>
                <w:szCs w:val="24"/>
              </w:rPr>
              <w:t>phối</w:t>
            </w:r>
            <w:proofErr w:type="spellEnd"/>
            <w:r w:rsidRPr="00D3281D">
              <w:rPr>
                <w:rFonts w:ascii="Times New Roman" w:eastAsia="Arial" w:hAnsi="Times New Roman"/>
                <w:sz w:val="24"/>
                <w:szCs w:val="24"/>
              </w:rPr>
              <w:t>)</w:t>
            </w:r>
          </w:p>
        </w:tc>
        <w:tc>
          <w:tcPr>
            <w:tcW w:w="429" w:type="pct"/>
            <w:gridSpan w:val="2"/>
          </w:tcPr>
          <w:p w14:paraId="31EC8896" w14:textId="54A6DCEF" w:rsidR="006F7CAC" w:rsidRPr="00D3281D" w:rsidRDefault="006F7CAC" w:rsidP="007F61AA">
            <w:pPr>
              <w:spacing w:after="0" w:line="240" w:lineRule="auto"/>
              <w:jc w:val="center"/>
              <w:rPr>
                <w:rFonts w:ascii="Times New Roman" w:eastAsia="Times New Roman" w:hAnsi="Times New Roman"/>
                <w:bCs/>
                <w:sz w:val="24"/>
                <w:szCs w:val="24"/>
              </w:rPr>
            </w:pPr>
            <w:r w:rsidRPr="00D3281D">
              <w:rPr>
                <w:rFonts w:ascii="Times New Roman" w:eastAsia="Times New Roman" w:hAnsi="Times New Roman"/>
                <w:bCs/>
                <w:sz w:val="24"/>
                <w:szCs w:val="24"/>
              </w:rPr>
              <w:t>26</w:t>
            </w:r>
          </w:p>
        </w:tc>
        <w:tc>
          <w:tcPr>
            <w:tcW w:w="593" w:type="pct"/>
            <w:vAlign w:val="center"/>
          </w:tcPr>
          <w:p w14:paraId="5A409E49" w14:textId="7F4E736F" w:rsidR="006F7CAC" w:rsidRPr="00D3281D" w:rsidRDefault="006F7CAC" w:rsidP="007F61AA">
            <w:pPr>
              <w:spacing w:after="0"/>
              <w:jc w:val="center"/>
              <w:rPr>
                <w:rFonts w:ascii="Times New Roman" w:hAnsi="Times New Roman"/>
                <w:i/>
                <w:sz w:val="24"/>
                <w:szCs w:val="24"/>
              </w:rPr>
            </w:pPr>
            <w:r w:rsidRPr="00D3281D">
              <w:rPr>
                <w:rFonts w:ascii="Times New Roman" w:eastAsia="Arial" w:hAnsi="Times New Roman"/>
                <w:i/>
                <w:sz w:val="24"/>
                <w:szCs w:val="24"/>
                <w:lang w:val="vi-VN"/>
              </w:rPr>
              <w:t>Tỷ đồng</w:t>
            </w:r>
          </w:p>
        </w:tc>
        <w:tc>
          <w:tcPr>
            <w:tcW w:w="590" w:type="pct"/>
            <w:gridSpan w:val="2"/>
            <w:vAlign w:val="center"/>
          </w:tcPr>
          <w:p w14:paraId="7C052E68" w14:textId="7FAF73DD"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c>
          <w:tcPr>
            <w:tcW w:w="636" w:type="pct"/>
            <w:gridSpan w:val="2"/>
            <w:vAlign w:val="center"/>
          </w:tcPr>
          <w:p w14:paraId="6DD24E74" w14:textId="08FCDFF2"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r>
      <w:tr w:rsidR="002539D4" w:rsidRPr="00D3281D" w14:paraId="7ABF29A8"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295"/>
        </w:trPr>
        <w:tc>
          <w:tcPr>
            <w:tcW w:w="2399" w:type="pct"/>
            <w:gridSpan w:val="3"/>
            <w:vAlign w:val="center"/>
          </w:tcPr>
          <w:p w14:paraId="24362D21" w14:textId="36A3ECE3" w:rsidR="006F7CAC" w:rsidRPr="00D3281D" w:rsidRDefault="006F7CAC" w:rsidP="000004A2">
            <w:pPr>
              <w:spacing w:after="0" w:line="240" w:lineRule="auto"/>
              <w:rPr>
                <w:rFonts w:ascii="Times New Roman" w:eastAsia="Arial" w:hAnsi="Times New Roman"/>
                <w:sz w:val="24"/>
                <w:szCs w:val="24"/>
                <w:lang w:val="vi-VN"/>
              </w:rPr>
            </w:pPr>
            <w:r w:rsidRPr="00D3281D">
              <w:rPr>
                <w:rFonts w:ascii="Times New Roman" w:eastAsia="Arial" w:hAnsi="Times New Roman"/>
                <w:b/>
                <w:bCs/>
                <w:sz w:val="24"/>
                <w:szCs w:val="24"/>
              </w:rPr>
              <w:t xml:space="preserve">7. </w:t>
            </w:r>
            <w:r w:rsidRPr="00D3281D">
              <w:rPr>
                <w:rFonts w:ascii="Times New Roman" w:eastAsia="Arial" w:hAnsi="Times New Roman"/>
                <w:b/>
                <w:bCs/>
                <w:sz w:val="24"/>
                <w:szCs w:val="24"/>
                <w:lang w:val="vi-VN"/>
              </w:rPr>
              <w:t xml:space="preserve">Tổng số lao động của doanh nghiệp </w:t>
            </w:r>
            <w:r w:rsidRPr="00D3281D">
              <w:rPr>
                <w:rFonts w:ascii="Times New Roman" w:eastAsia="Arial" w:hAnsi="Times New Roman"/>
                <w:sz w:val="24"/>
                <w:szCs w:val="24"/>
                <w:lang w:val="vi-VN"/>
              </w:rPr>
              <w:t>(</w:t>
            </w:r>
            <w:r w:rsidR="000004A2" w:rsidRPr="00D3281D">
              <w:rPr>
                <w:rFonts w:ascii="Times New Roman" w:eastAsia="Arial" w:hAnsi="Times New Roman"/>
                <w:sz w:val="24"/>
                <w:szCs w:val="24"/>
              </w:rPr>
              <w:t>2</w:t>
            </w:r>
            <w:r w:rsidR="000004A2" w:rsidRPr="00D3281D">
              <w:rPr>
                <w:rFonts w:ascii="Times New Roman" w:eastAsia="Arial" w:hAnsi="Times New Roman"/>
                <w:sz w:val="24"/>
                <w:szCs w:val="24"/>
                <w:lang w:val="vi-VN"/>
              </w:rPr>
              <w:t>7=</w:t>
            </w:r>
            <w:r w:rsidR="000004A2" w:rsidRPr="00D3281D">
              <w:rPr>
                <w:rFonts w:ascii="Times New Roman" w:eastAsia="Arial" w:hAnsi="Times New Roman"/>
                <w:sz w:val="24"/>
                <w:szCs w:val="24"/>
              </w:rPr>
              <w:t>29</w:t>
            </w:r>
            <w:r w:rsidR="000004A2" w:rsidRPr="00D3281D">
              <w:rPr>
                <w:rFonts w:ascii="Times New Roman" w:eastAsia="Arial" w:hAnsi="Times New Roman"/>
                <w:sz w:val="24"/>
                <w:szCs w:val="24"/>
                <w:lang w:val="vi-VN"/>
              </w:rPr>
              <w:t>+…+</w:t>
            </w:r>
            <w:r w:rsidR="000004A2" w:rsidRPr="00D3281D">
              <w:rPr>
                <w:rFonts w:ascii="Times New Roman" w:eastAsia="Arial" w:hAnsi="Times New Roman"/>
                <w:sz w:val="24"/>
                <w:szCs w:val="24"/>
              </w:rPr>
              <w:t>32</w:t>
            </w:r>
            <w:r w:rsidR="000004A2" w:rsidRPr="00D3281D">
              <w:rPr>
                <w:rFonts w:ascii="Times New Roman" w:eastAsia="Arial" w:hAnsi="Times New Roman"/>
                <w:sz w:val="24"/>
                <w:szCs w:val="24"/>
                <w:lang w:val="vi-VN"/>
              </w:rPr>
              <w:t>)</w:t>
            </w:r>
          </w:p>
        </w:tc>
        <w:tc>
          <w:tcPr>
            <w:tcW w:w="429" w:type="pct"/>
            <w:gridSpan w:val="2"/>
          </w:tcPr>
          <w:p w14:paraId="4D6E232E" w14:textId="5951BF0F" w:rsidR="006F7CAC" w:rsidRPr="00D3281D" w:rsidRDefault="006F7CAC" w:rsidP="007F61AA">
            <w:pPr>
              <w:spacing w:after="0" w:line="240" w:lineRule="auto"/>
              <w:jc w:val="center"/>
              <w:rPr>
                <w:rFonts w:ascii="Times New Roman" w:eastAsia="Times New Roman" w:hAnsi="Times New Roman"/>
                <w:bCs/>
                <w:sz w:val="24"/>
                <w:szCs w:val="24"/>
              </w:rPr>
            </w:pPr>
            <w:r w:rsidRPr="00D3281D">
              <w:rPr>
                <w:rFonts w:ascii="Times New Roman" w:eastAsia="Times New Roman" w:hAnsi="Times New Roman"/>
                <w:bCs/>
                <w:sz w:val="24"/>
                <w:szCs w:val="24"/>
              </w:rPr>
              <w:t>27</w:t>
            </w:r>
          </w:p>
        </w:tc>
        <w:tc>
          <w:tcPr>
            <w:tcW w:w="593" w:type="pct"/>
            <w:vAlign w:val="center"/>
          </w:tcPr>
          <w:p w14:paraId="15486D89" w14:textId="760F03A5" w:rsidR="006F7CAC" w:rsidRPr="00D3281D" w:rsidRDefault="006F7CAC" w:rsidP="007F61AA">
            <w:pPr>
              <w:spacing w:after="0"/>
              <w:jc w:val="center"/>
              <w:rPr>
                <w:rFonts w:ascii="Times New Roman" w:hAnsi="Times New Roman"/>
                <w:i/>
                <w:sz w:val="24"/>
                <w:szCs w:val="24"/>
              </w:rPr>
            </w:pPr>
            <w:r w:rsidRPr="00D3281D">
              <w:rPr>
                <w:rFonts w:ascii="Times New Roman" w:eastAsia="Arial" w:hAnsi="Times New Roman"/>
                <w:bCs/>
                <w:i/>
                <w:sz w:val="24"/>
                <w:szCs w:val="24"/>
                <w:lang w:val="vi-VN"/>
              </w:rPr>
              <w:t>Ng</w:t>
            </w:r>
            <w:proofErr w:type="spellStart"/>
            <w:r w:rsidRPr="00D3281D">
              <w:rPr>
                <w:rFonts w:ascii="Times New Roman" w:eastAsia="Arial" w:hAnsi="Times New Roman"/>
                <w:bCs/>
                <w:i/>
                <w:sz w:val="24"/>
                <w:szCs w:val="24"/>
              </w:rPr>
              <w:t>ười</w:t>
            </w:r>
            <w:proofErr w:type="spellEnd"/>
          </w:p>
        </w:tc>
        <w:tc>
          <w:tcPr>
            <w:tcW w:w="590" w:type="pct"/>
            <w:gridSpan w:val="2"/>
            <w:vAlign w:val="center"/>
          </w:tcPr>
          <w:p w14:paraId="169EE1BC" w14:textId="390BB605"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c>
          <w:tcPr>
            <w:tcW w:w="636" w:type="pct"/>
            <w:gridSpan w:val="2"/>
            <w:vAlign w:val="center"/>
          </w:tcPr>
          <w:p w14:paraId="6846AF47" w14:textId="1152B902"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r>
      <w:tr w:rsidR="002539D4" w:rsidRPr="00D3281D" w14:paraId="381CF8A7"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379"/>
        </w:trPr>
        <w:tc>
          <w:tcPr>
            <w:tcW w:w="2399" w:type="pct"/>
            <w:gridSpan w:val="3"/>
            <w:vAlign w:val="center"/>
          </w:tcPr>
          <w:p w14:paraId="60D16242" w14:textId="216DABB2" w:rsidR="006F7CAC" w:rsidRPr="00D3281D" w:rsidRDefault="00F234D0" w:rsidP="00F234D0">
            <w:pPr>
              <w:spacing w:after="0" w:line="240" w:lineRule="auto"/>
              <w:ind w:left="192"/>
              <w:rPr>
                <w:rFonts w:ascii="Times New Roman" w:eastAsia="Arial" w:hAnsi="Times New Roman"/>
                <w:i/>
                <w:iCs/>
                <w:sz w:val="24"/>
                <w:szCs w:val="24"/>
              </w:rPr>
            </w:pPr>
            <w:r w:rsidRPr="00D3281D">
              <w:rPr>
                <w:rFonts w:ascii="Times New Roman" w:eastAsia="Arial" w:hAnsi="Times New Roman"/>
                <w:i/>
                <w:iCs/>
                <w:sz w:val="24"/>
                <w:szCs w:val="24"/>
              </w:rPr>
              <w:t xml:space="preserve"> </w:t>
            </w:r>
            <w:r w:rsidR="006F7CAC" w:rsidRPr="00D3281D">
              <w:rPr>
                <w:rFonts w:ascii="Times New Roman" w:eastAsia="Arial" w:hAnsi="Times New Roman"/>
                <w:bCs/>
                <w:sz w:val="24"/>
                <w:szCs w:val="24"/>
              </w:rPr>
              <w:t xml:space="preserve">Trong </w:t>
            </w:r>
            <w:proofErr w:type="spellStart"/>
            <w:r w:rsidR="006F7CAC" w:rsidRPr="00D3281D">
              <w:rPr>
                <w:rFonts w:ascii="Times New Roman" w:eastAsia="Arial" w:hAnsi="Times New Roman"/>
                <w:bCs/>
                <w:sz w:val="24"/>
                <w:szCs w:val="24"/>
              </w:rPr>
              <w:t>đó</w:t>
            </w:r>
            <w:proofErr w:type="spellEnd"/>
            <w:r w:rsidR="006F7CAC" w:rsidRPr="00D3281D">
              <w:rPr>
                <w:rFonts w:ascii="Times New Roman" w:eastAsia="Arial" w:hAnsi="Times New Roman"/>
                <w:i/>
                <w:iCs/>
                <w:sz w:val="24"/>
                <w:szCs w:val="24"/>
              </w:rPr>
              <w:t xml:space="preserve">: </w:t>
            </w:r>
            <w:proofErr w:type="spellStart"/>
            <w:r w:rsidR="006F7CAC" w:rsidRPr="00D3281D">
              <w:rPr>
                <w:rFonts w:ascii="Times New Roman" w:eastAsia="Arial" w:hAnsi="Times New Roman"/>
                <w:i/>
                <w:iCs/>
                <w:sz w:val="24"/>
                <w:szCs w:val="24"/>
              </w:rPr>
              <w:t>Số</w:t>
            </w:r>
            <w:proofErr w:type="spellEnd"/>
            <w:r w:rsidR="006F7CAC" w:rsidRPr="00D3281D">
              <w:rPr>
                <w:rFonts w:ascii="Times New Roman" w:eastAsia="Arial" w:hAnsi="Times New Roman"/>
                <w:i/>
                <w:iCs/>
                <w:sz w:val="24"/>
                <w:szCs w:val="24"/>
              </w:rPr>
              <w:t xml:space="preserve"> </w:t>
            </w:r>
            <w:proofErr w:type="spellStart"/>
            <w:r w:rsidR="006F7CAC" w:rsidRPr="00D3281D">
              <w:rPr>
                <w:rFonts w:ascii="Times New Roman" w:eastAsia="Arial" w:hAnsi="Times New Roman"/>
                <w:i/>
                <w:iCs/>
                <w:sz w:val="24"/>
                <w:szCs w:val="24"/>
              </w:rPr>
              <w:t>lao</w:t>
            </w:r>
            <w:proofErr w:type="spellEnd"/>
            <w:r w:rsidR="006F7CAC" w:rsidRPr="00D3281D">
              <w:rPr>
                <w:rFonts w:ascii="Times New Roman" w:eastAsia="Arial" w:hAnsi="Times New Roman"/>
                <w:i/>
                <w:iCs/>
                <w:sz w:val="24"/>
                <w:szCs w:val="24"/>
              </w:rPr>
              <w:t xml:space="preserve"> </w:t>
            </w:r>
            <w:proofErr w:type="spellStart"/>
            <w:r w:rsidR="006F7CAC" w:rsidRPr="00D3281D">
              <w:rPr>
                <w:rFonts w:ascii="Times New Roman" w:eastAsia="Arial" w:hAnsi="Times New Roman"/>
                <w:i/>
                <w:iCs/>
                <w:sz w:val="24"/>
                <w:szCs w:val="24"/>
              </w:rPr>
              <w:t>động</w:t>
            </w:r>
            <w:proofErr w:type="spellEnd"/>
            <w:r w:rsidR="006F7CAC" w:rsidRPr="00D3281D">
              <w:rPr>
                <w:rFonts w:ascii="Times New Roman" w:eastAsia="Arial" w:hAnsi="Times New Roman"/>
                <w:i/>
                <w:iCs/>
                <w:sz w:val="24"/>
                <w:szCs w:val="24"/>
              </w:rPr>
              <w:t xml:space="preserve"> </w:t>
            </w:r>
            <w:proofErr w:type="spellStart"/>
            <w:r w:rsidR="006F7CAC" w:rsidRPr="00D3281D">
              <w:rPr>
                <w:rFonts w:ascii="Times New Roman" w:eastAsia="Arial" w:hAnsi="Times New Roman"/>
                <w:i/>
                <w:iCs/>
                <w:sz w:val="24"/>
                <w:szCs w:val="24"/>
              </w:rPr>
              <w:t>Nữ</w:t>
            </w:r>
            <w:proofErr w:type="spellEnd"/>
          </w:p>
        </w:tc>
        <w:tc>
          <w:tcPr>
            <w:tcW w:w="429" w:type="pct"/>
            <w:gridSpan w:val="2"/>
          </w:tcPr>
          <w:p w14:paraId="5BB37ACE" w14:textId="5FEDFD97" w:rsidR="006F7CAC" w:rsidRPr="00D3281D" w:rsidRDefault="006F7CAC" w:rsidP="007F61AA">
            <w:pPr>
              <w:spacing w:after="0" w:line="240" w:lineRule="auto"/>
              <w:jc w:val="center"/>
              <w:rPr>
                <w:rFonts w:ascii="Times New Roman" w:eastAsia="Times New Roman" w:hAnsi="Times New Roman"/>
                <w:i/>
                <w:iCs/>
                <w:sz w:val="24"/>
                <w:szCs w:val="24"/>
              </w:rPr>
            </w:pPr>
            <w:r w:rsidRPr="00D3281D">
              <w:rPr>
                <w:rFonts w:ascii="Times New Roman" w:eastAsia="Times New Roman" w:hAnsi="Times New Roman"/>
                <w:i/>
                <w:iCs/>
                <w:sz w:val="24"/>
                <w:szCs w:val="24"/>
              </w:rPr>
              <w:t>28</w:t>
            </w:r>
          </w:p>
        </w:tc>
        <w:tc>
          <w:tcPr>
            <w:tcW w:w="593" w:type="pct"/>
            <w:vAlign w:val="center"/>
          </w:tcPr>
          <w:p w14:paraId="0F7B2235" w14:textId="6506DCAE" w:rsidR="006F7CAC" w:rsidRPr="00D3281D" w:rsidRDefault="006F7CAC" w:rsidP="007F61AA">
            <w:pPr>
              <w:spacing w:after="0"/>
              <w:jc w:val="center"/>
              <w:rPr>
                <w:rFonts w:ascii="Times New Roman" w:eastAsia="Arial" w:hAnsi="Times New Roman"/>
                <w:i/>
                <w:iCs/>
                <w:sz w:val="24"/>
                <w:szCs w:val="24"/>
                <w:lang w:val="vi-VN"/>
              </w:rPr>
            </w:pPr>
            <w:r w:rsidRPr="00D3281D">
              <w:rPr>
                <w:rFonts w:ascii="Times New Roman" w:eastAsia="Arial" w:hAnsi="Times New Roman"/>
                <w:i/>
                <w:iCs/>
                <w:sz w:val="24"/>
                <w:szCs w:val="24"/>
                <w:lang w:val="vi-VN"/>
              </w:rPr>
              <w:t>Ng</w:t>
            </w:r>
            <w:proofErr w:type="spellStart"/>
            <w:r w:rsidRPr="00D3281D">
              <w:rPr>
                <w:rFonts w:ascii="Times New Roman" w:eastAsia="Arial" w:hAnsi="Times New Roman"/>
                <w:i/>
                <w:iCs/>
                <w:sz w:val="24"/>
                <w:szCs w:val="24"/>
              </w:rPr>
              <w:t>ười</w:t>
            </w:r>
            <w:proofErr w:type="spellEnd"/>
          </w:p>
        </w:tc>
        <w:tc>
          <w:tcPr>
            <w:tcW w:w="590" w:type="pct"/>
            <w:gridSpan w:val="2"/>
            <w:vAlign w:val="center"/>
          </w:tcPr>
          <w:p w14:paraId="01DBF7EA" w14:textId="77777777" w:rsidR="006F7CAC" w:rsidRPr="00D3281D" w:rsidRDefault="006F7CAC" w:rsidP="007F61AA">
            <w:pPr>
              <w:spacing w:after="0"/>
              <w:jc w:val="center"/>
              <w:rPr>
                <w:rFonts w:ascii="Times New Roman" w:eastAsia="Arial" w:hAnsi="Times New Roman"/>
                <w:sz w:val="24"/>
                <w:szCs w:val="24"/>
                <w:lang w:val="vi-VN"/>
              </w:rPr>
            </w:pPr>
          </w:p>
        </w:tc>
        <w:tc>
          <w:tcPr>
            <w:tcW w:w="636" w:type="pct"/>
            <w:gridSpan w:val="2"/>
            <w:vAlign w:val="center"/>
          </w:tcPr>
          <w:p w14:paraId="6EC2895F" w14:textId="77777777" w:rsidR="006F7CAC" w:rsidRPr="00D3281D" w:rsidRDefault="006F7CAC" w:rsidP="007F61AA">
            <w:pPr>
              <w:spacing w:after="0"/>
              <w:jc w:val="center"/>
              <w:rPr>
                <w:rFonts w:ascii="Times New Roman" w:eastAsia="Arial" w:hAnsi="Times New Roman"/>
                <w:sz w:val="24"/>
                <w:szCs w:val="24"/>
                <w:lang w:val="vi-VN"/>
              </w:rPr>
            </w:pPr>
          </w:p>
        </w:tc>
      </w:tr>
      <w:tr w:rsidR="002539D4" w:rsidRPr="00D3281D" w14:paraId="2F947BA2"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365"/>
        </w:trPr>
        <w:tc>
          <w:tcPr>
            <w:tcW w:w="2399" w:type="pct"/>
            <w:gridSpan w:val="3"/>
            <w:vAlign w:val="center"/>
          </w:tcPr>
          <w:p w14:paraId="353CB32F" w14:textId="13C39719" w:rsidR="006F7CAC" w:rsidRPr="00D3281D" w:rsidRDefault="006F7CAC" w:rsidP="00F234D0">
            <w:pPr>
              <w:spacing w:after="0" w:line="240" w:lineRule="auto"/>
              <w:ind w:left="192"/>
              <w:rPr>
                <w:rFonts w:ascii="Times New Roman" w:eastAsia="Times New Roman" w:hAnsi="Times New Roman"/>
                <w:bCs/>
                <w:sz w:val="24"/>
                <w:szCs w:val="24"/>
              </w:rPr>
            </w:pPr>
            <w:r w:rsidRPr="00D3281D">
              <w:rPr>
                <w:rFonts w:ascii="Times New Roman" w:eastAsia="Arial" w:hAnsi="Times New Roman"/>
                <w:sz w:val="24"/>
                <w:szCs w:val="24"/>
              </w:rPr>
              <w:t xml:space="preserve">7.1. </w:t>
            </w:r>
            <w:r w:rsidRPr="00D3281D">
              <w:rPr>
                <w:rFonts w:ascii="Times New Roman" w:eastAsia="Arial" w:hAnsi="Times New Roman"/>
                <w:sz w:val="24"/>
                <w:szCs w:val="24"/>
                <w:lang w:val="vi-VN"/>
              </w:rPr>
              <w:t>Nhóm doanh nghiệp phần cứng, điện tử</w:t>
            </w:r>
          </w:p>
        </w:tc>
        <w:tc>
          <w:tcPr>
            <w:tcW w:w="429" w:type="pct"/>
            <w:gridSpan w:val="2"/>
          </w:tcPr>
          <w:p w14:paraId="74B2D79B" w14:textId="4FF696A5" w:rsidR="006F7CAC" w:rsidRPr="00D3281D" w:rsidRDefault="006F7CAC" w:rsidP="007F61AA">
            <w:pPr>
              <w:spacing w:after="0" w:line="240" w:lineRule="auto"/>
              <w:jc w:val="center"/>
              <w:rPr>
                <w:rFonts w:ascii="Times New Roman" w:eastAsia="Times New Roman" w:hAnsi="Times New Roman"/>
                <w:bCs/>
                <w:sz w:val="24"/>
                <w:szCs w:val="24"/>
              </w:rPr>
            </w:pPr>
            <w:r w:rsidRPr="00D3281D">
              <w:rPr>
                <w:rFonts w:ascii="Times New Roman" w:eastAsia="Times New Roman" w:hAnsi="Times New Roman"/>
                <w:bCs/>
                <w:sz w:val="24"/>
                <w:szCs w:val="24"/>
              </w:rPr>
              <w:t>29</w:t>
            </w:r>
          </w:p>
        </w:tc>
        <w:tc>
          <w:tcPr>
            <w:tcW w:w="593" w:type="pct"/>
            <w:vAlign w:val="center"/>
          </w:tcPr>
          <w:p w14:paraId="0C0644BB" w14:textId="2D903760" w:rsidR="006F7CAC" w:rsidRPr="00D3281D" w:rsidRDefault="006F7CAC" w:rsidP="007F61AA">
            <w:pPr>
              <w:spacing w:after="0"/>
              <w:jc w:val="center"/>
              <w:rPr>
                <w:rFonts w:ascii="Times New Roman" w:hAnsi="Times New Roman"/>
                <w:i/>
                <w:sz w:val="24"/>
                <w:szCs w:val="24"/>
              </w:rPr>
            </w:pPr>
            <w:r w:rsidRPr="00D3281D">
              <w:rPr>
                <w:rFonts w:ascii="Times New Roman" w:eastAsia="Arial" w:hAnsi="Times New Roman"/>
                <w:i/>
                <w:sz w:val="24"/>
                <w:szCs w:val="24"/>
                <w:lang w:val="vi-VN"/>
              </w:rPr>
              <w:t>Người</w:t>
            </w:r>
          </w:p>
        </w:tc>
        <w:tc>
          <w:tcPr>
            <w:tcW w:w="590" w:type="pct"/>
            <w:gridSpan w:val="2"/>
            <w:vAlign w:val="center"/>
          </w:tcPr>
          <w:p w14:paraId="6787714E" w14:textId="10A939D1"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c>
          <w:tcPr>
            <w:tcW w:w="636" w:type="pct"/>
            <w:gridSpan w:val="2"/>
            <w:vAlign w:val="center"/>
          </w:tcPr>
          <w:p w14:paraId="5212A017" w14:textId="471BB588"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r>
      <w:tr w:rsidR="002539D4" w:rsidRPr="00D3281D" w14:paraId="75DAABFE"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275"/>
        </w:trPr>
        <w:tc>
          <w:tcPr>
            <w:tcW w:w="2399" w:type="pct"/>
            <w:gridSpan w:val="3"/>
            <w:vAlign w:val="center"/>
          </w:tcPr>
          <w:p w14:paraId="3499FB61" w14:textId="67DD3BDD" w:rsidR="006F7CAC" w:rsidRPr="00D3281D" w:rsidRDefault="006F7CAC" w:rsidP="00F234D0">
            <w:pPr>
              <w:spacing w:after="0" w:line="240" w:lineRule="auto"/>
              <w:ind w:left="192"/>
              <w:rPr>
                <w:rFonts w:ascii="Times New Roman" w:eastAsia="Times New Roman" w:hAnsi="Times New Roman"/>
                <w:bCs/>
                <w:sz w:val="24"/>
                <w:szCs w:val="24"/>
              </w:rPr>
            </w:pPr>
            <w:r w:rsidRPr="00D3281D">
              <w:rPr>
                <w:rFonts w:ascii="Times New Roman" w:eastAsia="Arial" w:hAnsi="Times New Roman"/>
                <w:sz w:val="24"/>
                <w:szCs w:val="24"/>
              </w:rPr>
              <w:t xml:space="preserve">7.2. </w:t>
            </w:r>
            <w:r w:rsidRPr="00D3281D">
              <w:rPr>
                <w:rFonts w:ascii="Times New Roman" w:eastAsia="Arial" w:hAnsi="Times New Roman"/>
                <w:sz w:val="24"/>
                <w:szCs w:val="24"/>
                <w:lang w:val="vi-VN"/>
              </w:rPr>
              <w:t>Nhóm doanh nghiệp phần mềm</w:t>
            </w:r>
          </w:p>
        </w:tc>
        <w:tc>
          <w:tcPr>
            <w:tcW w:w="429" w:type="pct"/>
            <w:gridSpan w:val="2"/>
          </w:tcPr>
          <w:p w14:paraId="124D7981" w14:textId="496AB056" w:rsidR="006F7CAC" w:rsidRPr="00D3281D" w:rsidRDefault="006F7CAC" w:rsidP="007F61AA">
            <w:pPr>
              <w:spacing w:after="0" w:line="240" w:lineRule="auto"/>
              <w:jc w:val="center"/>
              <w:rPr>
                <w:rFonts w:ascii="Times New Roman" w:eastAsia="Times New Roman" w:hAnsi="Times New Roman"/>
                <w:bCs/>
                <w:sz w:val="24"/>
                <w:szCs w:val="24"/>
              </w:rPr>
            </w:pPr>
            <w:r w:rsidRPr="00D3281D">
              <w:rPr>
                <w:rFonts w:ascii="Times New Roman" w:eastAsia="Times New Roman" w:hAnsi="Times New Roman"/>
                <w:bCs/>
                <w:sz w:val="24"/>
                <w:szCs w:val="24"/>
              </w:rPr>
              <w:t>30</w:t>
            </w:r>
          </w:p>
        </w:tc>
        <w:tc>
          <w:tcPr>
            <w:tcW w:w="593" w:type="pct"/>
            <w:vAlign w:val="center"/>
          </w:tcPr>
          <w:p w14:paraId="413B055B" w14:textId="0D0FFB80" w:rsidR="006F7CAC" w:rsidRPr="00D3281D" w:rsidRDefault="006F7CAC" w:rsidP="007F61AA">
            <w:pPr>
              <w:spacing w:after="0"/>
              <w:jc w:val="center"/>
              <w:rPr>
                <w:rFonts w:ascii="Times New Roman" w:hAnsi="Times New Roman"/>
                <w:i/>
                <w:sz w:val="24"/>
                <w:szCs w:val="24"/>
              </w:rPr>
            </w:pPr>
            <w:r w:rsidRPr="00D3281D">
              <w:rPr>
                <w:rFonts w:ascii="Times New Roman" w:eastAsia="Arial" w:hAnsi="Times New Roman"/>
                <w:i/>
                <w:sz w:val="24"/>
                <w:szCs w:val="24"/>
                <w:lang w:val="vi-VN"/>
              </w:rPr>
              <w:t>Người</w:t>
            </w:r>
          </w:p>
        </w:tc>
        <w:tc>
          <w:tcPr>
            <w:tcW w:w="590" w:type="pct"/>
            <w:gridSpan w:val="2"/>
            <w:vAlign w:val="center"/>
          </w:tcPr>
          <w:p w14:paraId="10495671" w14:textId="39300FDA"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c>
          <w:tcPr>
            <w:tcW w:w="636" w:type="pct"/>
            <w:gridSpan w:val="2"/>
            <w:vAlign w:val="center"/>
          </w:tcPr>
          <w:p w14:paraId="6885F37B" w14:textId="03DCFA70"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r>
      <w:tr w:rsidR="002539D4" w:rsidRPr="00D3281D" w14:paraId="5A096F39"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210"/>
        </w:trPr>
        <w:tc>
          <w:tcPr>
            <w:tcW w:w="2399" w:type="pct"/>
            <w:gridSpan w:val="3"/>
            <w:vAlign w:val="center"/>
          </w:tcPr>
          <w:p w14:paraId="132EBBCB" w14:textId="2A21E724" w:rsidR="006F7CAC" w:rsidRPr="00D3281D" w:rsidRDefault="006F7CAC" w:rsidP="00F234D0">
            <w:pPr>
              <w:spacing w:after="0" w:line="240" w:lineRule="auto"/>
              <w:ind w:left="192"/>
              <w:rPr>
                <w:rFonts w:ascii="Times New Roman" w:eastAsia="Times New Roman" w:hAnsi="Times New Roman"/>
                <w:bCs/>
                <w:sz w:val="24"/>
                <w:szCs w:val="24"/>
              </w:rPr>
            </w:pPr>
            <w:r w:rsidRPr="00D3281D">
              <w:rPr>
                <w:rFonts w:ascii="Times New Roman" w:eastAsia="Arial" w:hAnsi="Times New Roman"/>
                <w:sz w:val="24"/>
                <w:szCs w:val="24"/>
              </w:rPr>
              <w:t xml:space="preserve">7.3. </w:t>
            </w:r>
            <w:r w:rsidRPr="00D3281D">
              <w:rPr>
                <w:rFonts w:ascii="Times New Roman" w:eastAsia="Arial" w:hAnsi="Times New Roman"/>
                <w:sz w:val="24"/>
                <w:szCs w:val="24"/>
                <w:lang w:val="vi-VN"/>
              </w:rPr>
              <w:t>Nhóm doanh nghiệp nội dung số</w:t>
            </w:r>
          </w:p>
        </w:tc>
        <w:tc>
          <w:tcPr>
            <w:tcW w:w="429" w:type="pct"/>
            <w:gridSpan w:val="2"/>
          </w:tcPr>
          <w:p w14:paraId="02E70BC1" w14:textId="4BD24FB1" w:rsidR="006F7CAC" w:rsidRPr="00D3281D" w:rsidRDefault="006F7CAC" w:rsidP="007F61AA">
            <w:pPr>
              <w:spacing w:after="0" w:line="240" w:lineRule="auto"/>
              <w:jc w:val="center"/>
              <w:rPr>
                <w:rFonts w:ascii="Times New Roman" w:eastAsia="Times New Roman" w:hAnsi="Times New Roman"/>
                <w:bCs/>
                <w:sz w:val="24"/>
                <w:szCs w:val="24"/>
              </w:rPr>
            </w:pPr>
            <w:r w:rsidRPr="00D3281D">
              <w:rPr>
                <w:rFonts w:ascii="Times New Roman" w:eastAsia="Times New Roman" w:hAnsi="Times New Roman"/>
                <w:bCs/>
                <w:sz w:val="24"/>
                <w:szCs w:val="24"/>
              </w:rPr>
              <w:t>31</w:t>
            </w:r>
          </w:p>
        </w:tc>
        <w:tc>
          <w:tcPr>
            <w:tcW w:w="593" w:type="pct"/>
            <w:vAlign w:val="center"/>
          </w:tcPr>
          <w:p w14:paraId="74BA96A5" w14:textId="4F803ECD" w:rsidR="006F7CAC" w:rsidRPr="00D3281D" w:rsidRDefault="006F7CAC" w:rsidP="007F61AA">
            <w:pPr>
              <w:spacing w:after="0"/>
              <w:jc w:val="center"/>
              <w:rPr>
                <w:rFonts w:ascii="Times New Roman" w:hAnsi="Times New Roman"/>
                <w:i/>
                <w:sz w:val="24"/>
                <w:szCs w:val="24"/>
              </w:rPr>
            </w:pPr>
            <w:r w:rsidRPr="00D3281D">
              <w:rPr>
                <w:rFonts w:ascii="Times New Roman" w:eastAsia="Arial" w:hAnsi="Times New Roman"/>
                <w:i/>
                <w:sz w:val="24"/>
                <w:szCs w:val="24"/>
                <w:lang w:val="vi-VN"/>
              </w:rPr>
              <w:t>Người</w:t>
            </w:r>
          </w:p>
        </w:tc>
        <w:tc>
          <w:tcPr>
            <w:tcW w:w="590" w:type="pct"/>
            <w:gridSpan w:val="2"/>
            <w:vAlign w:val="center"/>
          </w:tcPr>
          <w:p w14:paraId="3532263D" w14:textId="05F62D72"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c>
          <w:tcPr>
            <w:tcW w:w="636" w:type="pct"/>
            <w:gridSpan w:val="2"/>
            <w:vAlign w:val="center"/>
          </w:tcPr>
          <w:p w14:paraId="5FF1CB19" w14:textId="503A2244"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r>
      <w:tr w:rsidR="002539D4" w:rsidRPr="00D3281D" w14:paraId="437D68E2"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45" w:type="pct"/>
          <w:wAfter w:w="308" w:type="pct"/>
          <w:trHeight w:val="403"/>
        </w:trPr>
        <w:tc>
          <w:tcPr>
            <w:tcW w:w="2399" w:type="pct"/>
            <w:gridSpan w:val="3"/>
            <w:vAlign w:val="center"/>
          </w:tcPr>
          <w:p w14:paraId="677FEE7A" w14:textId="57D2C3A1" w:rsidR="006F7CAC" w:rsidRPr="00D3281D" w:rsidRDefault="006F7CAC" w:rsidP="00F234D0">
            <w:pPr>
              <w:spacing w:after="0" w:line="240" w:lineRule="auto"/>
              <w:ind w:left="192"/>
              <w:rPr>
                <w:rFonts w:ascii="Times New Roman" w:eastAsia="Times New Roman" w:hAnsi="Times New Roman"/>
                <w:bCs/>
                <w:sz w:val="24"/>
                <w:szCs w:val="24"/>
              </w:rPr>
            </w:pPr>
            <w:r w:rsidRPr="00D3281D">
              <w:rPr>
                <w:rFonts w:ascii="Times New Roman" w:eastAsia="Arial" w:hAnsi="Times New Roman"/>
                <w:sz w:val="24"/>
                <w:szCs w:val="24"/>
              </w:rPr>
              <w:t xml:space="preserve">7.4. </w:t>
            </w:r>
            <w:r w:rsidRPr="00D3281D">
              <w:rPr>
                <w:rFonts w:ascii="Times New Roman" w:eastAsia="Arial" w:hAnsi="Times New Roman"/>
                <w:sz w:val="24"/>
                <w:szCs w:val="24"/>
                <w:lang w:val="vi-VN"/>
              </w:rPr>
              <w:t xml:space="preserve">Nhóm doanh nghiệp cung cấp dịch </w:t>
            </w:r>
            <w:proofErr w:type="spellStart"/>
            <w:r w:rsidRPr="00D3281D">
              <w:rPr>
                <w:rFonts w:ascii="Times New Roman" w:eastAsia="Arial" w:hAnsi="Times New Roman"/>
                <w:sz w:val="24"/>
                <w:szCs w:val="24"/>
              </w:rPr>
              <w:t>dịch</w:t>
            </w:r>
            <w:proofErr w:type="spellEnd"/>
            <w:r w:rsidRPr="00D3281D">
              <w:rPr>
                <w:rFonts w:ascii="Times New Roman" w:eastAsia="Arial" w:hAnsi="Times New Roman"/>
                <w:sz w:val="24"/>
                <w:szCs w:val="24"/>
              </w:rPr>
              <w:t xml:space="preserve"> </w:t>
            </w:r>
            <w:proofErr w:type="spellStart"/>
            <w:r w:rsidRPr="00D3281D">
              <w:rPr>
                <w:rFonts w:ascii="Times New Roman" w:eastAsia="Arial" w:hAnsi="Times New Roman"/>
                <w:sz w:val="24"/>
                <w:szCs w:val="24"/>
              </w:rPr>
              <w:t>vụ</w:t>
            </w:r>
            <w:proofErr w:type="spellEnd"/>
            <w:r w:rsidRPr="00D3281D">
              <w:rPr>
                <w:rFonts w:ascii="Times New Roman" w:eastAsia="Arial" w:hAnsi="Times New Roman"/>
                <w:sz w:val="24"/>
                <w:szCs w:val="24"/>
              </w:rPr>
              <w:t xml:space="preserve"> </w:t>
            </w:r>
            <w:proofErr w:type="spellStart"/>
            <w:r w:rsidR="00340864" w:rsidRPr="00D3281D">
              <w:rPr>
                <w:rFonts w:ascii="Times New Roman" w:eastAsia="Arial" w:hAnsi="Times New Roman"/>
                <w:sz w:val="24"/>
                <w:szCs w:val="24"/>
              </w:rPr>
              <w:t>công</w:t>
            </w:r>
            <w:proofErr w:type="spellEnd"/>
            <w:r w:rsidR="00340864" w:rsidRPr="00D3281D">
              <w:rPr>
                <w:rFonts w:ascii="Times New Roman" w:eastAsia="Arial" w:hAnsi="Times New Roman"/>
                <w:sz w:val="24"/>
                <w:szCs w:val="24"/>
              </w:rPr>
              <w:t xml:space="preserve"> </w:t>
            </w:r>
            <w:proofErr w:type="spellStart"/>
            <w:r w:rsidR="00340864" w:rsidRPr="00D3281D">
              <w:rPr>
                <w:rFonts w:ascii="Times New Roman" w:eastAsia="Arial" w:hAnsi="Times New Roman"/>
                <w:sz w:val="24"/>
                <w:szCs w:val="24"/>
              </w:rPr>
              <w:t>nghệ</w:t>
            </w:r>
            <w:proofErr w:type="spellEnd"/>
            <w:r w:rsidR="00340864" w:rsidRPr="00D3281D">
              <w:rPr>
                <w:rFonts w:ascii="Times New Roman" w:eastAsia="Arial" w:hAnsi="Times New Roman"/>
                <w:sz w:val="24"/>
                <w:szCs w:val="24"/>
              </w:rPr>
              <w:t xml:space="preserve"> </w:t>
            </w:r>
            <w:proofErr w:type="spellStart"/>
            <w:r w:rsidR="00340864" w:rsidRPr="00D3281D">
              <w:rPr>
                <w:rFonts w:ascii="Times New Roman" w:eastAsia="Arial" w:hAnsi="Times New Roman"/>
                <w:sz w:val="24"/>
                <w:szCs w:val="24"/>
              </w:rPr>
              <w:t>số</w:t>
            </w:r>
            <w:proofErr w:type="spellEnd"/>
            <w:r w:rsidRPr="00D3281D">
              <w:rPr>
                <w:rFonts w:ascii="Times New Roman" w:eastAsia="Arial" w:hAnsi="Times New Roman"/>
                <w:sz w:val="24"/>
                <w:szCs w:val="24"/>
              </w:rPr>
              <w:t xml:space="preserve"> </w:t>
            </w:r>
            <w:r w:rsidRPr="00D3281D">
              <w:rPr>
                <w:rFonts w:ascii="Times New Roman" w:eastAsia="Arial" w:hAnsi="Times New Roman"/>
                <w:sz w:val="24"/>
                <w:szCs w:val="24"/>
                <w:lang w:val="vi-VN"/>
              </w:rPr>
              <w:t xml:space="preserve"> (trừ buôn bán, phân phối)</w:t>
            </w:r>
          </w:p>
        </w:tc>
        <w:tc>
          <w:tcPr>
            <w:tcW w:w="429" w:type="pct"/>
            <w:gridSpan w:val="2"/>
          </w:tcPr>
          <w:p w14:paraId="31EC9BC2" w14:textId="721E3896" w:rsidR="006F7CAC" w:rsidRPr="00D3281D" w:rsidRDefault="006F7CAC" w:rsidP="007F61AA">
            <w:pPr>
              <w:spacing w:after="0" w:line="240" w:lineRule="auto"/>
              <w:jc w:val="center"/>
              <w:rPr>
                <w:rFonts w:ascii="Times New Roman" w:eastAsia="Times New Roman" w:hAnsi="Times New Roman"/>
                <w:bCs/>
                <w:sz w:val="24"/>
                <w:szCs w:val="24"/>
              </w:rPr>
            </w:pPr>
            <w:r w:rsidRPr="00D3281D">
              <w:rPr>
                <w:rFonts w:ascii="Times New Roman" w:eastAsia="Times New Roman" w:hAnsi="Times New Roman"/>
                <w:bCs/>
                <w:sz w:val="24"/>
                <w:szCs w:val="24"/>
              </w:rPr>
              <w:t>32</w:t>
            </w:r>
          </w:p>
        </w:tc>
        <w:tc>
          <w:tcPr>
            <w:tcW w:w="593" w:type="pct"/>
            <w:vAlign w:val="center"/>
          </w:tcPr>
          <w:p w14:paraId="5D20285B" w14:textId="614158DA" w:rsidR="006F7CAC" w:rsidRPr="00D3281D" w:rsidRDefault="006F7CAC" w:rsidP="007F61AA">
            <w:pPr>
              <w:spacing w:after="0"/>
              <w:jc w:val="center"/>
              <w:rPr>
                <w:rFonts w:ascii="Times New Roman" w:hAnsi="Times New Roman"/>
                <w:i/>
                <w:sz w:val="24"/>
                <w:szCs w:val="24"/>
              </w:rPr>
            </w:pPr>
            <w:r w:rsidRPr="00D3281D">
              <w:rPr>
                <w:rFonts w:ascii="Times New Roman" w:eastAsia="Arial" w:hAnsi="Times New Roman"/>
                <w:i/>
                <w:sz w:val="24"/>
                <w:szCs w:val="24"/>
                <w:lang w:val="vi-VN"/>
              </w:rPr>
              <w:t>Người</w:t>
            </w:r>
          </w:p>
        </w:tc>
        <w:tc>
          <w:tcPr>
            <w:tcW w:w="590" w:type="pct"/>
            <w:gridSpan w:val="2"/>
            <w:vAlign w:val="center"/>
          </w:tcPr>
          <w:p w14:paraId="35B924D1" w14:textId="22FA8E58"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c>
          <w:tcPr>
            <w:tcW w:w="636" w:type="pct"/>
            <w:gridSpan w:val="2"/>
            <w:vAlign w:val="center"/>
          </w:tcPr>
          <w:p w14:paraId="1AC64623" w14:textId="01339612" w:rsidR="006F7CAC" w:rsidRPr="00D3281D" w:rsidRDefault="006F7CAC" w:rsidP="007F61AA">
            <w:pPr>
              <w:spacing w:after="0"/>
              <w:jc w:val="center"/>
              <w:rPr>
                <w:rFonts w:ascii="Times New Roman" w:hAnsi="Times New Roman"/>
                <w:sz w:val="24"/>
                <w:szCs w:val="24"/>
              </w:rPr>
            </w:pPr>
            <w:r w:rsidRPr="00D3281D">
              <w:rPr>
                <w:rFonts w:ascii="Times New Roman" w:eastAsia="Arial" w:hAnsi="Times New Roman"/>
                <w:sz w:val="24"/>
                <w:szCs w:val="24"/>
                <w:lang w:val="vi-VN"/>
              </w:rPr>
              <w:t> </w:t>
            </w:r>
          </w:p>
        </w:tc>
      </w:tr>
      <w:tr w:rsidR="007F61AA" w:rsidRPr="00D3281D" w14:paraId="197BDBFC" w14:textId="77777777" w:rsidTr="00D32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Before w:w="45" w:type="pct"/>
          <w:wAfter w:w="399" w:type="pct"/>
          <w:trHeight w:val="1030"/>
        </w:trPr>
        <w:tc>
          <w:tcPr>
            <w:tcW w:w="2061" w:type="pct"/>
            <w:gridSpan w:val="2"/>
            <w:tcBorders>
              <w:top w:val="nil"/>
              <w:left w:val="nil"/>
              <w:bottom w:val="nil"/>
              <w:right w:val="nil"/>
            </w:tcBorders>
          </w:tcPr>
          <w:p w14:paraId="79CE1731" w14:textId="3FB5FE55" w:rsidR="007F61AA" w:rsidRPr="00D3281D" w:rsidRDefault="007F61AA" w:rsidP="007F61AA">
            <w:pPr>
              <w:spacing w:before="40" w:after="40" w:line="240" w:lineRule="auto"/>
              <w:ind w:left="-90"/>
              <w:jc w:val="center"/>
              <w:rPr>
                <w:rFonts w:ascii="Times New Roman" w:eastAsia="Times New Roman" w:hAnsi="Times New Roman"/>
                <w:b/>
                <w:sz w:val="24"/>
                <w:szCs w:val="24"/>
              </w:rPr>
            </w:pPr>
          </w:p>
          <w:p w14:paraId="725CA909" w14:textId="77777777" w:rsidR="007F61AA" w:rsidRPr="00D3281D" w:rsidRDefault="007F61AA" w:rsidP="007F61AA">
            <w:pPr>
              <w:spacing w:before="40" w:after="40" w:line="240" w:lineRule="auto"/>
              <w:ind w:left="-90"/>
              <w:jc w:val="center"/>
              <w:rPr>
                <w:rFonts w:ascii="Times New Roman" w:eastAsia="Times New Roman" w:hAnsi="Times New Roman"/>
                <w:b/>
                <w:sz w:val="24"/>
                <w:szCs w:val="24"/>
              </w:rPr>
            </w:pPr>
            <w:proofErr w:type="spellStart"/>
            <w:r w:rsidRPr="00D3281D">
              <w:rPr>
                <w:rFonts w:ascii="Times New Roman" w:eastAsia="Times New Roman" w:hAnsi="Times New Roman"/>
                <w:b/>
                <w:sz w:val="24"/>
                <w:szCs w:val="24"/>
              </w:rPr>
              <w:t>Người</w:t>
            </w:r>
            <w:proofErr w:type="spellEnd"/>
            <w:r w:rsidRPr="00D3281D">
              <w:rPr>
                <w:rFonts w:ascii="Times New Roman" w:eastAsia="Times New Roman" w:hAnsi="Times New Roman"/>
                <w:b/>
                <w:sz w:val="24"/>
                <w:szCs w:val="24"/>
              </w:rPr>
              <w:t xml:space="preserve"> </w:t>
            </w:r>
            <w:proofErr w:type="spellStart"/>
            <w:r w:rsidRPr="00D3281D">
              <w:rPr>
                <w:rFonts w:ascii="Times New Roman" w:eastAsia="Times New Roman" w:hAnsi="Times New Roman"/>
                <w:b/>
                <w:sz w:val="24"/>
                <w:szCs w:val="24"/>
              </w:rPr>
              <w:t>lập</w:t>
            </w:r>
            <w:proofErr w:type="spellEnd"/>
            <w:r w:rsidRPr="00D3281D">
              <w:rPr>
                <w:rFonts w:ascii="Times New Roman" w:eastAsia="Times New Roman" w:hAnsi="Times New Roman"/>
                <w:b/>
                <w:sz w:val="24"/>
                <w:szCs w:val="24"/>
              </w:rPr>
              <w:t xml:space="preserve"> </w:t>
            </w:r>
            <w:proofErr w:type="spellStart"/>
            <w:r w:rsidRPr="00D3281D">
              <w:rPr>
                <w:rFonts w:ascii="Times New Roman" w:eastAsia="Times New Roman" w:hAnsi="Times New Roman"/>
                <w:b/>
                <w:sz w:val="24"/>
                <w:szCs w:val="24"/>
              </w:rPr>
              <w:t>biểu</w:t>
            </w:r>
            <w:proofErr w:type="spellEnd"/>
          </w:p>
          <w:p w14:paraId="67CDB062" w14:textId="5556AF9F" w:rsidR="007F61AA" w:rsidRPr="00D3281D" w:rsidRDefault="007F61AA" w:rsidP="007F61AA">
            <w:pPr>
              <w:spacing w:after="0" w:line="240" w:lineRule="auto"/>
              <w:ind w:right="-72"/>
              <w:jc w:val="center"/>
              <w:rPr>
                <w:rFonts w:ascii="Times New Roman" w:eastAsia="Times New Roman" w:hAnsi="Times New Roman"/>
                <w:sz w:val="24"/>
                <w:szCs w:val="24"/>
                <w:lang w:eastAsia="zh-CN"/>
              </w:rPr>
            </w:pPr>
            <w:r w:rsidRPr="00D3281D">
              <w:rPr>
                <w:rFonts w:ascii="Times New Roman" w:eastAsia="Times New Roman" w:hAnsi="Times New Roman"/>
                <w:i/>
                <w:sz w:val="24"/>
                <w:szCs w:val="24"/>
              </w:rPr>
              <w:t>(</w:t>
            </w:r>
            <w:proofErr w:type="spellStart"/>
            <w:r w:rsidRPr="00D3281D">
              <w:rPr>
                <w:rFonts w:ascii="Times New Roman" w:eastAsia="Times New Roman" w:hAnsi="Times New Roman"/>
                <w:i/>
                <w:sz w:val="24"/>
                <w:szCs w:val="24"/>
              </w:rPr>
              <w:t>Ký</w:t>
            </w:r>
            <w:proofErr w:type="spellEnd"/>
            <w:r w:rsidRPr="00D3281D">
              <w:rPr>
                <w:rFonts w:ascii="Times New Roman" w:eastAsia="Times New Roman" w:hAnsi="Times New Roman"/>
                <w:i/>
                <w:sz w:val="24"/>
                <w:szCs w:val="24"/>
              </w:rPr>
              <w:t xml:space="preserve">, </w:t>
            </w:r>
            <w:proofErr w:type="spellStart"/>
            <w:r w:rsidRPr="00D3281D">
              <w:rPr>
                <w:rFonts w:ascii="Times New Roman" w:eastAsia="Times New Roman" w:hAnsi="Times New Roman"/>
                <w:i/>
                <w:sz w:val="24"/>
                <w:szCs w:val="24"/>
              </w:rPr>
              <w:t>ghi</w:t>
            </w:r>
            <w:proofErr w:type="spellEnd"/>
            <w:r w:rsidRPr="00D3281D">
              <w:rPr>
                <w:rFonts w:ascii="Times New Roman" w:eastAsia="Times New Roman" w:hAnsi="Times New Roman"/>
                <w:i/>
                <w:sz w:val="24"/>
                <w:szCs w:val="24"/>
              </w:rPr>
              <w:t xml:space="preserve"> </w:t>
            </w:r>
            <w:proofErr w:type="spellStart"/>
            <w:r w:rsidRPr="00D3281D">
              <w:rPr>
                <w:rFonts w:ascii="Times New Roman" w:eastAsia="Times New Roman" w:hAnsi="Times New Roman"/>
                <w:i/>
                <w:sz w:val="24"/>
                <w:szCs w:val="24"/>
              </w:rPr>
              <w:t>rõ</w:t>
            </w:r>
            <w:proofErr w:type="spellEnd"/>
            <w:r w:rsidRPr="00D3281D">
              <w:rPr>
                <w:rFonts w:ascii="Times New Roman" w:eastAsia="Times New Roman" w:hAnsi="Times New Roman"/>
                <w:i/>
                <w:sz w:val="24"/>
                <w:szCs w:val="24"/>
              </w:rPr>
              <w:t xml:space="preserve"> </w:t>
            </w:r>
            <w:proofErr w:type="spellStart"/>
            <w:r w:rsidRPr="00D3281D">
              <w:rPr>
                <w:rFonts w:ascii="Times New Roman" w:eastAsia="Times New Roman" w:hAnsi="Times New Roman"/>
                <w:i/>
                <w:sz w:val="24"/>
                <w:szCs w:val="24"/>
              </w:rPr>
              <w:t>họ</w:t>
            </w:r>
            <w:proofErr w:type="spellEnd"/>
            <w:r w:rsidRPr="00D3281D">
              <w:rPr>
                <w:rFonts w:ascii="Times New Roman" w:eastAsia="Times New Roman" w:hAnsi="Times New Roman"/>
                <w:i/>
                <w:sz w:val="24"/>
                <w:szCs w:val="24"/>
              </w:rPr>
              <w:t xml:space="preserve"> </w:t>
            </w:r>
            <w:proofErr w:type="spellStart"/>
            <w:r w:rsidRPr="00D3281D">
              <w:rPr>
                <w:rFonts w:ascii="Times New Roman" w:eastAsia="Times New Roman" w:hAnsi="Times New Roman"/>
                <w:i/>
                <w:sz w:val="24"/>
                <w:szCs w:val="24"/>
              </w:rPr>
              <w:t>tên</w:t>
            </w:r>
            <w:proofErr w:type="spellEnd"/>
            <w:r w:rsidRPr="00D3281D">
              <w:rPr>
                <w:rFonts w:ascii="Times New Roman" w:eastAsia="Times New Roman" w:hAnsi="Times New Roman"/>
                <w:i/>
                <w:sz w:val="24"/>
                <w:szCs w:val="24"/>
              </w:rPr>
              <w:t>)</w:t>
            </w:r>
          </w:p>
        </w:tc>
        <w:tc>
          <w:tcPr>
            <w:tcW w:w="650" w:type="pct"/>
            <w:gridSpan w:val="2"/>
            <w:tcBorders>
              <w:top w:val="nil"/>
              <w:left w:val="nil"/>
              <w:bottom w:val="nil"/>
              <w:right w:val="nil"/>
            </w:tcBorders>
          </w:tcPr>
          <w:p w14:paraId="58F49204" w14:textId="77777777" w:rsidR="007F61AA" w:rsidRPr="00D3281D" w:rsidRDefault="007F61AA" w:rsidP="007F61AA">
            <w:pPr>
              <w:spacing w:before="40" w:after="40" w:line="240" w:lineRule="auto"/>
              <w:ind w:left="-90"/>
              <w:jc w:val="center"/>
              <w:rPr>
                <w:rFonts w:ascii="Times New Roman" w:eastAsia="Times New Roman" w:hAnsi="Times New Roman"/>
                <w:bCs/>
                <w:i/>
                <w:sz w:val="24"/>
                <w:szCs w:val="24"/>
              </w:rPr>
            </w:pPr>
          </w:p>
        </w:tc>
        <w:tc>
          <w:tcPr>
            <w:tcW w:w="1845" w:type="pct"/>
            <w:gridSpan w:val="5"/>
            <w:tcBorders>
              <w:top w:val="nil"/>
              <w:left w:val="nil"/>
              <w:bottom w:val="nil"/>
              <w:right w:val="nil"/>
            </w:tcBorders>
          </w:tcPr>
          <w:p w14:paraId="39928B4E" w14:textId="722B96E5" w:rsidR="007F61AA" w:rsidRPr="00D3281D" w:rsidRDefault="007F61AA" w:rsidP="007F61AA">
            <w:pPr>
              <w:spacing w:before="40" w:after="40" w:line="240" w:lineRule="auto"/>
              <w:ind w:left="-90"/>
              <w:jc w:val="center"/>
              <w:rPr>
                <w:rFonts w:ascii="Times New Roman" w:eastAsia="Times New Roman" w:hAnsi="Times New Roman"/>
                <w:bCs/>
                <w:i/>
                <w:sz w:val="24"/>
                <w:szCs w:val="24"/>
              </w:rPr>
            </w:pPr>
            <w:r w:rsidRPr="00D3281D">
              <w:rPr>
                <w:rFonts w:ascii="Times New Roman" w:eastAsia="Times New Roman" w:hAnsi="Times New Roman"/>
                <w:bCs/>
                <w:i/>
                <w:sz w:val="24"/>
                <w:szCs w:val="24"/>
              </w:rPr>
              <w:t xml:space="preserve">………, </w:t>
            </w:r>
            <w:proofErr w:type="spellStart"/>
            <w:r w:rsidRPr="00D3281D">
              <w:rPr>
                <w:rFonts w:ascii="Times New Roman" w:eastAsia="Times New Roman" w:hAnsi="Times New Roman"/>
                <w:bCs/>
                <w:i/>
                <w:sz w:val="24"/>
                <w:szCs w:val="24"/>
              </w:rPr>
              <w:t>ngày</w:t>
            </w:r>
            <w:proofErr w:type="spellEnd"/>
            <w:r w:rsidRPr="00D3281D">
              <w:rPr>
                <w:rFonts w:ascii="Times New Roman" w:eastAsia="Times New Roman" w:hAnsi="Times New Roman"/>
                <w:bCs/>
                <w:i/>
                <w:sz w:val="24"/>
                <w:szCs w:val="24"/>
              </w:rPr>
              <w:t>……</w:t>
            </w:r>
            <w:proofErr w:type="spellStart"/>
            <w:r w:rsidRPr="00D3281D">
              <w:rPr>
                <w:rFonts w:ascii="Times New Roman" w:eastAsia="Times New Roman" w:hAnsi="Times New Roman"/>
                <w:bCs/>
                <w:i/>
                <w:sz w:val="24"/>
                <w:szCs w:val="24"/>
              </w:rPr>
              <w:t>tháng</w:t>
            </w:r>
            <w:proofErr w:type="spellEnd"/>
            <w:r w:rsidRPr="00D3281D">
              <w:rPr>
                <w:rFonts w:ascii="Times New Roman" w:eastAsia="Times New Roman" w:hAnsi="Times New Roman"/>
                <w:bCs/>
                <w:i/>
                <w:sz w:val="24"/>
                <w:szCs w:val="24"/>
              </w:rPr>
              <w:t>……</w:t>
            </w:r>
            <w:proofErr w:type="spellStart"/>
            <w:r w:rsidRPr="00D3281D">
              <w:rPr>
                <w:rFonts w:ascii="Times New Roman" w:eastAsia="Times New Roman" w:hAnsi="Times New Roman"/>
                <w:bCs/>
                <w:i/>
                <w:sz w:val="24"/>
                <w:szCs w:val="24"/>
              </w:rPr>
              <w:t>năm</w:t>
            </w:r>
            <w:proofErr w:type="spellEnd"/>
            <w:r w:rsidRPr="00D3281D">
              <w:rPr>
                <w:rFonts w:ascii="Times New Roman" w:eastAsia="Times New Roman" w:hAnsi="Times New Roman"/>
                <w:bCs/>
                <w:i/>
                <w:sz w:val="24"/>
                <w:szCs w:val="24"/>
              </w:rPr>
              <w:t xml:space="preserve"> ………</w:t>
            </w:r>
          </w:p>
          <w:p w14:paraId="45F6FFBC" w14:textId="77777777" w:rsidR="007F61AA" w:rsidRPr="00D3281D" w:rsidRDefault="007F61AA" w:rsidP="007F61AA">
            <w:pPr>
              <w:spacing w:before="40" w:after="40" w:line="240" w:lineRule="auto"/>
              <w:ind w:left="-90"/>
              <w:jc w:val="center"/>
              <w:rPr>
                <w:rFonts w:ascii="Times New Roman" w:eastAsia="Times New Roman" w:hAnsi="Times New Roman"/>
                <w:b/>
                <w:sz w:val="24"/>
                <w:szCs w:val="24"/>
              </w:rPr>
            </w:pPr>
            <w:proofErr w:type="spellStart"/>
            <w:r w:rsidRPr="00D3281D">
              <w:rPr>
                <w:rFonts w:ascii="Times New Roman" w:eastAsia="Times New Roman" w:hAnsi="Times New Roman"/>
                <w:b/>
                <w:sz w:val="24"/>
                <w:szCs w:val="24"/>
              </w:rPr>
              <w:t>Thủ</w:t>
            </w:r>
            <w:proofErr w:type="spellEnd"/>
            <w:r w:rsidRPr="00D3281D">
              <w:rPr>
                <w:rFonts w:ascii="Times New Roman" w:eastAsia="Times New Roman" w:hAnsi="Times New Roman"/>
                <w:b/>
                <w:sz w:val="24"/>
                <w:szCs w:val="24"/>
              </w:rPr>
              <w:t xml:space="preserve"> </w:t>
            </w:r>
            <w:proofErr w:type="spellStart"/>
            <w:r w:rsidRPr="00D3281D">
              <w:rPr>
                <w:rFonts w:ascii="Times New Roman" w:eastAsia="Times New Roman" w:hAnsi="Times New Roman"/>
                <w:b/>
                <w:sz w:val="24"/>
                <w:szCs w:val="24"/>
              </w:rPr>
              <w:t>trưởng</w:t>
            </w:r>
            <w:proofErr w:type="spellEnd"/>
            <w:r w:rsidRPr="00D3281D">
              <w:rPr>
                <w:rFonts w:ascii="Times New Roman" w:eastAsia="Times New Roman" w:hAnsi="Times New Roman"/>
                <w:b/>
                <w:sz w:val="24"/>
                <w:szCs w:val="24"/>
              </w:rPr>
              <w:t xml:space="preserve"> </w:t>
            </w:r>
            <w:proofErr w:type="spellStart"/>
            <w:r w:rsidRPr="00D3281D">
              <w:rPr>
                <w:rFonts w:ascii="Times New Roman" w:eastAsia="Times New Roman" w:hAnsi="Times New Roman"/>
                <w:b/>
                <w:sz w:val="24"/>
                <w:szCs w:val="24"/>
              </w:rPr>
              <w:t>đơn</w:t>
            </w:r>
            <w:proofErr w:type="spellEnd"/>
            <w:r w:rsidRPr="00D3281D">
              <w:rPr>
                <w:rFonts w:ascii="Times New Roman" w:eastAsia="Times New Roman" w:hAnsi="Times New Roman"/>
                <w:b/>
                <w:sz w:val="24"/>
                <w:szCs w:val="24"/>
              </w:rPr>
              <w:t xml:space="preserve"> </w:t>
            </w:r>
            <w:proofErr w:type="spellStart"/>
            <w:r w:rsidRPr="00D3281D">
              <w:rPr>
                <w:rFonts w:ascii="Times New Roman" w:eastAsia="Times New Roman" w:hAnsi="Times New Roman"/>
                <w:b/>
                <w:sz w:val="24"/>
                <w:szCs w:val="24"/>
              </w:rPr>
              <w:t>vị</w:t>
            </w:r>
            <w:proofErr w:type="spellEnd"/>
          </w:p>
          <w:p w14:paraId="2FBDA551" w14:textId="77777777" w:rsidR="007F61AA" w:rsidRPr="00D3281D" w:rsidRDefault="007F61AA" w:rsidP="007F61AA">
            <w:pPr>
              <w:spacing w:before="40" w:after="40" w:line="240" w:lineRule="auto"/>
              <w:jc w:val="center"/>
              <w:rPr>
                <w:rFonts w:ascii="Times New Roman" w:eastAsia="Times New Roman" w:hAnsi="Times New Roman"/>
                <w:bCs/>
                <w:sz w:val="24"/>
                <w:szCs w:val="24"/>
              </w:rPr>
            </w:pPr>
            <w:r w:rsidRPr="00D3281D">
              <w:rPr>
                <w:rFonts w:ascii="Times New Roman" w:eastAsia="Times New Roman" w:hAnsi="Times New Roman"/>
                <w:bCs/>
                <w:i/>
                <w:sz w:val="24"/>
                <w:szCs w:val="24"/>
              </w:rPr>
              <w:t>(</w:t>
            </w:r>
            <w:proofErr w:type="spellStart"/>
            <w:r w:rsidRPr="00D3281D">
              <w:rPr>
                <w:rFonts w:ascii="Times New Roman" w:eastAsia="Times New Roman" w:hAnsi="Times New Roman"/>
                <w:bCs/>
                <w:i/>
                <w:sz w:val="24"/>
                <w:szCs w:val="24"/>
              </w:rPr>
              <w:t>Ký</w:t>
            </w:r>
            <w:proofErr w:type="spellEnd"/>
            <w:r w:rsidRPr="00D3281D">
              <w:rPr>
                <w:rFonts w:ascii="Times New Roman" w:eastAsia="Times New Roman" w:hAnsi="Times New Roman"/>
                <w:bCs/>
                <w:i/>
                <w:sz w:val="24"/>
                <w:szCs w:val="24"/>
              </w:rPr>
              <w:t xml:space="preserve"> </w:t>
            </w:r>
            <w:proofErr w:type="spellStart"/>
            <w:r w:rsidRPr="00D3281D">
              <w:rPr>
                <w:rFonts w:ascii="Times New Roman" w:eastAsia="Times New Roman" w:hAnsi="Times New Roman"/>
                <w:bCs/>
                <w:i/>
                <w:sz w:val="24"/>
                <w:szCs w:val="24"/>
              </w:rPr>
              <w:t>số</w:t>
            </w:r>
            <w:proofErr w:type="spellEnd"/>
            <w:r w:rsidRPr="00D3281D">
              <w:rPr>
                <w:rFonts w:ascii="Times New Roman" w:eastAsia="Times New Roman" w:hAnsi="Times New Roman"/>
                <w:bCs/>
                <w:i/>
                <w:sz w:val="24"/>
                <w:szCs w:val="24"/>
              </w:rPr>
              <w:t>)</w:t>
            </w:r>
          </w:p>
        </w:tc>
      </w:tr>
    </w:tbl>
    <w:p w14:paraId="74BC0E07" w14:textId="0613C179" w:rsidR="00632F03" w:rsidRPr="002539D4" w:rsidRDefault="00632F03" w:rsidP="008940E1">
      <w:pPr>
        <w:spacing w:before="120" w:after="0" w:line="259" w:lineRule="auto"/>
        <w:ind w:left="91" w:right="-567"/>
        <w:jc w:val="both"/>
        <w:rPr>
          <w:rFonts w:ascii="Times New Roman" w:hAnsi="Times New Roman"/>
          <w:b/>
          <w:bCs/>
          <w:sz w:val="24"/>
          <w:szCs w:val="24"/>
        </w:rPr>
      </w:pPr>
      <w:r w:rsidRPr="002539D4">
        <w:rPr>
          <w:rFonts w:ascii="Times New Roman" w:eastAsia="Arial" w:hAnsi="Times New Roman"/>
          <w:b/>
          <w:bCs/>
          <w:sz w:val="24"/>
          <w:szCs w:val="24"/>
          <w:lang w:val="vi-VN"/>
        </w:rPr>
        <w:t>Cách ghi biểu, nguồn s</w:t>
      </w:r>
      <w:r w:rsidRPr="002539D4">
        <w:rPr>
          <w:rFonts w:ascii="Times New Roman" w:eastAsia="Arial" w:hAnsi="Times New Roman"/>
          <w:b/>
          <w:bCs/>
          <w:sz w:val="24"/>
          <w:szCs w:val="24"/>
        </w:rPr>
        <w:t>ố</w:t>
      </w:r>
      <w:r w:rsidRPr="002539D4">
        <w:rPr>
          <w:rFonts w:ascii="Times New Roman" w:eastAsia="Arial" w:hAnsi="Times New Roman"/>
          <w:b/>
          <w:bCs/>
          <w:sz w:val="24"/>
          <w:szCs w:val="24"/>
          <w:lang w:val="vi-VN"/>
        </w:rPr>
        <w:t xml:space="preserve"> liệu</w:t>
      </w:r>
      <w:r w:rsidR="009B6382" w:rsidRPr="002539D4">
        <w:rPr>
          <w:rFonts w:ascii="Times New Roman" w:eastAsia="Arial" w:hAnsi="Times New Roman"/>
          <w:b/>
          <w:bCs/>
          <w:sz w:val="24"/>
          <w:szCs w:val="24"/>
        </w:rPr>
        <w:t>:</w:t>
      </w:r>
    </w:p>
    <w:p w14:paraId="744570F1" w14:textId="404185C1" w:rsidR="00426B49" w:rsidRPr="002539D4" w:rsidRDefault="00426B49" w:rsidP="003E75FD">
      <w:pPr>
        <w:spacing w:after="0" w:line="259" w:lineRule="auto"/>
        <w:ind w:left="91" w:right="49"/>
        <w:jc w:val="both"/>
        <w:rPr>
          <w:rFonts w:ascii="Times New Roman" w:eastAsia="Arial" w:hAnsi="Times New Roman"/>
          <w:sz w:val="24"/>
          <w:szCs w:val="24"/>
        </w:rPr>
      </w:pPr>
      <w:r w:rsidRPr="002539D4">
        <w:rPr>
          <w:rFonts w:ascii="Times New Roman" w:eastAsia="Arial" w:hAnsi="Times New Roman"/>
          <w:sz w:val="24"/>
          <w:szCs w:val="24"/>
        </w:rPr>
        <w:t xml:space="preserve">(*) </w:t>
      </w:r>
      <w:r w:rsidRPr="002539D4">
        <w:rPr>
          <w:rFonts w:ascii="Times New Roman" w:eastAsia="Arial" w:hAnsi="Times New Roman"/>
          <w:sz w:val="24"/>
          <w:szCs w:val="24"/>
          <w:lang w:val="vi-VN"/>
        </w:rPr>
        <w:t>Lấy theo số lượng doanh nghiệp có kết quả sản xuất - kinh doanh (SXKD) kỳ báo cáo</w:t>
      </w:r>
    </w:p>
    <w:p w14:paraId="642E2E4D" w14:textId="18CCE065" w:rsidR="00DE168E" w:rsidRPr="002539D4" w:rsidRDefault="00632F03" w:rsidP="00FF4A37">
      <w:pPr>
        <w:spacing w:after="0" w:line="259" w:lineRule="auto"/>
        <w:ind w:left="91" w:right="49"/>
        <w:jc w:val="both"/>
      </w:pPr>
      <w:r w:rsidRPr="002539D4">
        <w:rPr>
          <w:rFonts w:ascii="Times New Roman" w:eastAsia="Arial" w:hAnsi="Times New Roman"/>
          <w:sz w:val="24"/>
          <w:szCs w:val="24"/>
          <w:lang w:val="vi-VN"/>
        </w:rPr>
        <w:t xml:space="preserve">Số liệu lập biểu được tập hợp tương ứng từ biểu mẫu </w:t>
      </w:r>
      <w:proofErr w:type="spellStart"/>
      <w:r w:rsidR="002510DD" w:rsidRPr="002539D4">
        <w:rPr>
          <w:rFonts w:ascii="Times New Roman" w:eastAsia="Arial" w:hAnsi="Times New Roman"/>
          <w:b/>
          <w:sz w:val="24"/>
          <w:szCs w:val="24"/>
        </w:rPr>
        <w:t>Biểu</w:t>
      </w:r>
      <w:proofErr w:type="spellEnd"/>
      <w:r w:rsidR="002510DD" w:rsidRPr="002539D4">
        <w:rPr>
          <w:rFonts w:ascii="Times New Roman" w:eastAsia="Arial" w:hAnsi="Times New Roman"/>
          <w:b/>
          <w:sz w:val="24"/>
          <w:szCs w:val="24"/>
        </w:rPr>
        <w:t xml:space="preserve"> </w:t>
      </w:r>
      <w:r w:rsidR="009F19C4" w:rsidRPr="002539D4">
        <w:rPr>
          <w:rFonts w:ascii="Times New Roman" w:eastAsia="Arial" w:hAnsi="Times New Roman"/>
          <w:b/>
          <w:sz w:val="24"/>
          <w:szCs w:val="24"/>
        </w:rPr>
        <w:t>11</w:t>
      </w:r>
      <w:r w:rsidR="002510DD" w:rsidRPr="002539D4">
        <w:rPr>
          <w:rFonts w:ascii="Times New Roman" w:eastAsia="Arial" w:hAnsi="Times New Roman"/>
          <w:b/>
          <w:sz w:val="24"/>
          <w:szCs w:val="24"/>
        </w:rPr>
        <w:t>02A/KHCN-CNTT</w:t>
      </w:r>
      <w:r w:rsidR="002510DD" w:rsidRPr="002539D4">
        <w:rPr>
          <w:rFonts w:ascii="Times New Roman" w:eastAsia="Arial" w:hAnsi="Times New Roman"/>
          <w:sz w:val="24"/>
          <w:szCs w:val="24"/>
          <w:lang w:val="vi-VN"/>
        </w:rPr>
        <w:t xml:space="preserve"> </w:t>
      </w:r>
      <w:r w:rsidRPr="002539D4">
        <w:rPr>
          <w:rFonts w:ascii="Times New Roman" w:eastAsia="Arial" w:hAnsi="Times New Roman"/>
          <w:sz w:val="24"/>
          <w:szCs w:val="24"/>
          <w:lang w:val="vi-VN"/>
        </w:rPr>
        <w:t xml:space="preserve">các doanh nghiệp CNS đã gửi Sở </w:t>
      </w:r>
      <w:r w:rsidR="002510DD" w:rsidRPr="002539D4">
        <w:rPr>
          <w:rFonts w:ascii="Times New Roman" w:eastAsia="Arial" w:hAnsi="Times New Roman"/>
          <w:sz w:val="24"/>
          <w:szCs w:val="24"/>
        </w:rPr>
        <w:t>KH&amp;CN</w:t>
      </w:r>
      <w:r w:rsidRPr="002539D4">
        <w:rPr>
          <w:rFonts w:ascii="Times New Roman" w:eastAsia="Arial" w:hAnsi="Times New Roman"/>
          <w:sz w:val="24"/>
          <w:szCs w:val="24"/>
          <w:lang w:val="vi-VN"/>
        </w:rPr>
        <w:t>, các thông tin chia sẻ từ các cơ quan nhà nước có liên quan (Thống kê, Đăng ký kinh doanh, Thuế, Hải quan, Lao động - Thương binh - Xã hội tại địa bàn và từ các cơ quan chuyên môn có liên quan thuộc UBND tỉnh/thành phố).</w:t>
      </w:r>
      <w:r w:rsidR="00DE168E" w:rsidRPr="002539D4">
        <w:br w:type="page"/>
      </w:r>
    </w:p>
    <w:tbl>
      <w:tblPr>
        <w:tblW w:w="5009" w:type="pct"/>
        <w:tblInd w:w="-9" w:type="dxa"/>
        <w:tblLook w:val="04A0" w:firstRow="1" w:lastRow="0" w:firstColumn="1" w:lastColumn="0" w:noHBand="0" w:noVBand="1"/>
      </w:tblPr>
      <w:tblGrid>
        <w:gridCol w:w="5539"/>
        <w:gridCol w:w="2852"/>
        <w:gridCol w:w="438"/>
        <w:gridCol w:w="251"/>
        <w:gridCol w:w="814"/>
        <w:gridCol w:w="1360"/>
        <w:gridCol w:w="508"/>
        <w:gridCol w:w="1182"/>
        <w:gridCol w:w="242"/>
        <w:gridCol w:w="1410"/>
      </w:tblGrid>
      <w:tr w:rsidR="005163FE" w:rsidRPr="00513B7C" w14:paraId="1EB6B33F" w14:textId="77777777" w:rsidTr="00D21833">
        <w:trPr>
          <w:trHeight w:val="1412"/>
        </w:trPr>
        <w:tc>
          <w:tcPr>
            <w:tcW w:w="1897" w:type="pct"/>
            <w:tcBorders>
              <w:bottom w:val="single" w:sz="4" w:space="0" w:color="auto"/>
            </w:tcBorders>
            <w:shd w:val="clear" w:color="auto" w:fill="auto"/>
          </w:tcPr>
          <w:p w14:paraId="7D2FA118" w14:textId="1E1A0652" w:rsidR="003305DB" w:rsidRPr="00513B7C" w:rsidRDefault="003305DB" w:rsidP="00D65FB5">
            <w:pPr>
              <w:spacing w:after="0" w:line="240" w:lineRule="auto"/>
              <w:outlineLvl w:val="1"/>
              <w:rPr>
                <w:rFonts w:ascii="Times New Roman" w:eastAsia="Times New Roman" w:hAnsi="Times New Roman"/>
                <w:b/>
                <w:bCs/>
                <w:sz w:val="24"/>
                <w:szCs w:val="24"/>
              </w:rPr>
            </w:pPr>
            <w:r w:rsidRPr="00513B7C">
              <w:rPr>
                <w:rFonts w:ascii="Times New Roman" w:eastAsia="Arial" w:hAnsi="Times New Roman"/>
                <w:sz w:val="24"/>
                <w:szCs w:val="24"/>
                <w:lang w:val="vi-VN"/>
              </w:rPr>
              <w:lastRenderedPageBreak/>
              <w:br w:type="page"/>
            </w:r>
            <w:proofErr w:type="spellStart"/>
            <w:r w:rsidRPr="00513B7C">
              <w:rPr>
                <w:rFonts w:ascii="Times New Roman" w:eastAsia="Times New Roman" w:hAnsi="Times New Roman"/>
                <w:b/>
                <w:sz w:val="24"/>
                <w:szCs w:val="24"/>
              </w:rPr>
              <w:t>Biểu</w:t>
            </w:r>
            <w:proofErr w:type="spellEnd"/>
            <w:r w:rsidRPr="00513B7C">
              <w:rPr>
                <w:rFonts w:ascii="Times New Roman" w:eastAsia="Times New Roman" w:hAnsi="Times New Roman"/>
                <w:b/>
                <w:sz w:val="24"/>
                <w:szCs w:val="24"/>
              </w:rPr>
              <w:t xml:space="preserve"> </w:t>
            </w:r>
            <w:r w:rsidR="009F19C4" w:rsidRPr="00513B7C">
              <w:rPr>
                <w:rFonts w:ascii="Times New Roman" w:eastAsia="Times New Roman" w:hAnsi="Times New Roman"/>
                <w:b/>
                <w:sz w:val="24"/>
                <w:szCs w:val="24"/>
              </w:rPr>
              <w:t>11</w:t>
            </w:r>
            <w:r w:rsidRPr="00513B7C">
              <w:rPr>
                <w:rFonts w:ascii="Times New Roman" w:eastAsia="Times New Roman" w:hAnsi="Times New Roman"/>
                <w:b/>
                <w:sz w:val="24"/>
                <w:szCs w:val="24"/>
              </w:rPr>
              <w:t>02/KHCN-CNTT</w:t>
            </w:r>
          </w:p>
          <w:p w14:paraId="2744049D" w14:textId="7BD18160" w:rsidR="003305DB" w:rsidRPr="00513B7C" w:rsidRDefault="003305DB" w:rsidP="00D65FB5">
            <w:pPr>
              <w:spacing w:after="0" w:line="240" w:lineRule="auto"/>
              <w:outlineLvl w:val="0"/>
              <w:rPr>
                <w:rFonts w:ascii="Times New Roman" w:eastAsia="Times New Roman" w:hAnsi="Times New Roman"/>
                <w:sz w:val="24"/>
                <w:szCs w:val="24"/>
              </w:rPr>
            </w:pPr>
            <w:r w:rsidRPr="00513B7C">
              <w:rPr>
                <w:rFonts w:ascii="Times New Roman" w:eastAsia="Times New Roman" w:hAnsi="Times New Roman"/>
                <w:sz w:val="24"/>
                <w:szCs w:val="24"/>
              </w:rPr>
              <w:t xml:space="preserve">Ban </w:t>
            </w:r>
            <w:proofErr w:type="spellStart"/>
            <w:r w:rsidRPr="00513B7C">
              <w:rPr>
                <w:rFonts w:ascii="Times New Roman" w:eastAsia="Times New Roman" w:hAnsi="Times New Roman"/>
                <w:sz w:val="24"/>
                <w:szCs w:val="24"/>
              </w:rPr>
              <w:t>hành</w:t>
            </w:r>
            <w:proofErr w:type="spellEnd"/>
            <w:r w:rsidRPr="00513B7C">
              <w:rPr>
                <w:rFonts w:ascii="Times New Roman" w:eastAsia="Times New Roman" w:hAnsi="Times New Roman"/>
                <w:sz w:val="24"/>
                <w:szCs w:val="24"/>
              </w:rPr>
              <w:t xml:space="preserve"> </w:t>
            </w:r>
            <w:proofErr w:type="spellStart"/>
            <w:r w:rsidRPr="00513B7C">
              <w:rPr>
                <w:rFonts w:ascii="Times New Roman" w:eastAsia="Times New Roman" w:hAnsi="Times New Roman"/>
                <w:sz w:val="24"/>
                <w:szCs w:val="24"/>
              </w:rPr>
              <w:t>kèm</w:t>
            </w:r>
            <w:proofErr w:type="spellEnd"/>
            <w:r w:rsidRPr="00513B7C">
              <w:rPr>
                <w:rFonts w:ascii="Times New Roman" w:eastAsia="Times New Roman" w:hAnsi="Times New Roman"/>
                <w:sz w:val="24"/>
                <w:szCs w:val="24"/>
              </w:rPr>
              <w:t xml:space="preserve"> </w:t>
            </w:r>
            <w:proofErr w:type="spellStart"/>
            <w:r w:rsidRPr="00513B7C">
              <w:rPr>
                <w:rFonts w:ascii="Times New Roman" w:eastAsia="Times New Roman" w:hAnsi="Times New Roman"/>
                <w:sz w:val="24"/>
                <w:szCs w:val="24"/>
              </w:rPr>
              <w:t>theo</w:t>
            </w:r>
            <w:proofErr w:type="spellEnd"/>
            <w:r w:rsidRPr="00513B7C">
              <w:rPr>
                <w:rFonts w:ascii="Times New Roman" w:eastAsia="Times New Roman" w:hAnsi="Times New Roman"/>
                <w:sz w:val="24"/>
                <w:szCs w:val="24"/>
              </w:rPr>
              <w:t xml:space="preserve"> </w:t>
            </w:r>
            <w:r w:rsidRPr="00513B7C">
              <w:rPr>
                <w:rFonts w:ascii="Times New Roman" w:eastAsia="Times New Roman" w:hAnsi="Times New Roman"/>
                <w:iCs/>
                <w:sz w:val="24"/>
                <w:szCs w:val="24"/>
              </w:rPr>
              <w:t xml:space="preserve">Thông </w:t>
            </w:r>
            <w:proofErr w:type="spellStart"/>
            <w:r w:rsidRPr="00513B7C">
              <w:rPr>
                <w:rFonts w:ascii="Times New Roman" w:eastAsia="Times New Roman" w:hAnsi="Times New Roman"/>
                <w:iCs/>
                <w:sz w:val="24"/>
                <w:szCs w:val="24"/>
              </w:rPr>
              <w:t>tư</w:t>
            </w:r>
            <w:proofErr w:type="spellEnd"/>
            <w:r w:rsidRPr="00513B7C">
              <w:rPr>
                <w:rFonts w:ascii="Times New Roman" w:eastAsia="Times New Roman" w:hAnsi="Times New Roman"/>
                <w:iCs/>
                <w:sz w:val="24"/>
                <w:szCs w:val="24"/>
              </w:rPr>
              <w:t xml:space="preserve"> </w:t>
            </w:r>
            <w:proofErr w:type="spellStart"/>
            <w:r w:rsidRPr="00513B7C">
              <w:rPr>
                <w:rFonts w:ascii="Times New Roman" w:eastAsia="Times New Roman" w:hAnsi="Times New Roman"/>
                <w:iCs/>
                <w:sz w:val="24"/>
                <w:szCs w:val="24"/>
              </w:rPr>
              <w:t>số</w:t>
            </w:r>
            <w:proofErr w:type="spellEnd"/>
            <w:r w:rsidRPr="00513B7C">
              <w:rPr>
                <w:rFonts w:ascii="Times New Roman" w:eastAsia="Times New Roman" w:hAnsi="Times New Roman"/>
                <w:iCs/>
                <w:sz w:val="24"/>
                <w:szCs w:val="24"/>
              </w:rPr>
              <w:t xml:space="preserve"> </w:t>
            </w:r>
            <w:r w:rsidR="00D65FB5">
              <w:rPr>
                <w:rFonts w:ascii="Times New Roman" w:eastAsia="Times New Roman" w:hAnsi="Times New Roman"/>
                <w:iCs/>
                <w:sz w:val="24"/>
                <w:szCs w:val="24"/>
              </w:rPr>
              <w:t xml:space="preserve">   </w:t>
            </w:r>
            <w:r w:rsidRPr="00513B7C">
              <w:rPr>
                <w:rFonts w:ascii="Times New Roman" w:eastAsia="Times New Roman" w:hAnsi="Times New Roman"/>
                <w:iCs/>
                <w:sz w:val="24"/>
                <w:szCs w:val="24"/>
              </w:rPr>
              <w:t xml:space="preserve">/2025/TT-BKHCN </w:t>
            </w:r>
            <w:proofErr w:type="spellStart"/>
            <w:r w:rsidRPr="00513B7C">
              <w:rPr>
                <w:rFonts w:ascii="Times New Roman" w:eastAsia="Times New Roman" w:hAnsi="Times New Roman"/>
                <w:iCs/>
                <w:sz w:val="24"/>
                <w:szCs w:val="24"/>
              </w:rPr>
              <w:t>ngày</w:t>
            </w:r>
            <w:proofErr w:type="spellEnd"/>
            <w:r w:rsidRPr="00513B7C">
              <w:rPr>
                <w:rFonts w:ascii="Times New Roman" w:eastAsia="Times New Roman" w:hAnsi="Times New Roman"/>
                <w:iCs/>
                <w:sz w:val="24"/>
                <w:szCs w:val="24"/>
              </w:rPr>
              <w:t xml:space="preserve"> </w:t>
            </w:r>
            <w:r w:rsidR="00D65FB5">
              <w:rPr>
                <w:rFonts w:ascii="Times New Roman" w:eastAsia="Times New Roman" w:hAnsi="Times New Roman"/>
                <w:iCs/>
                <w:sz w:val="24"/>
                <w:szCs w:val="24"/>
              </w:rPr>
              <w:t xml:space="preserve">   </w:t>
            </w:r>
            <w:proofErr w:type="spellStart"/>
            <w:r w:rsidRPr="00513B7C">
              <w:rPr>
                <w:rFonts w:ascii="Times New Roman" w:eastAsia="Times New Roman" w:hAnsi="Times New Roman"/>
                <w:iCs/>
                <w:sz w:val="24"/>
                <w:szCs w:val="24"/>
              </w:rPr>
              <w:t>tháng</w:t>
            </w:r>
            <w:proofErr w:type="spellEnd"/>
            <w:r w:rsidRPr="00513B7C">
              <w:rPr>
                <w:rFonts w:ascii="Times New Roman" w:eastAsia="Times New Roman" w:hAnsi="Times New Roman"/>
                <w:iCs/>
                <w:sz w:val="24"/>
                <w:szCs w:val="24"/>
              </w:rPr>
              <w:t xml:space="preserve"> </w:t>
            </w:r>
            <w:r w:rsidR="00D65FB5">
              <w:rPr>
                <w:rFonts w:ascii="Times New Roman" w:eastAsia="Times New Roman" w:hAnsi="Times New Roman"/>
                <w:iCs/>
                <w:sz w:val="24"/>
                <w:szCs w:val="24"/>
              </w:rPr>
              <w:t xml:space="preserve">12 </w:t>
            </w:r>
            <w:proofErr w:type="spellStart"/>
            <w:r w:rsidR="008F0432" w:rsidRPr="00513B7C">
              <w:rPr>
                <w:rFonts w:ascii="Times New Roman" w:eastAsia="Times New Roman" w:hAnsi="Times New Roman"/>
                <w:iCs/>
                <w:sz w:val="24"/>
                <w:szCs w:val="24"/>
              </w:rPr>
              <w:t>năm</w:t>
            </w:r>
            <w:proofErr w:type="spellEnd"/>
            <w:r w:rsidR="008F0432" w:rsidRPr="00513B7C">
              <w:rPr>
                <w:rFonts w:ascii="Times New Roman" w:eastAsia="Times New Roman" w:hAnsi="Times New Roman"/>
                <w:iCs/>
                <w:sz w:val="24"/>
                <w:szCs w:val="24"/>
              </w:rPr>
              <w:t xml:space="preserve"> </w:t>
            </w:r>
            <w:r w:rsidR="00D65FB5">
              <w:rPr>
                <w:rFonts w:ascii="Times New Roman" w:eastAsia="Times New Roman" w:hAnsi="Times New Roman"/>
                <w:iCs/>
                <w:sz w:val="24"/>
                <w:szCs w:val="24"/>
              </w:rPr>
              <w:t>2025</w:t>
            </w:r>
          </w:p>
          <w:p w14:paraId="6403726D" w14:textId="7327BD2E" w:rsidR="000D670B" w:rsidRPr="00513B7C" w:rsidRDefault="003305DB" w:rsidP="00D65FB5">
            <w:pPr>
              <w:spacing w:after="0" w:line="240" w:lineRule="auto"/>
              <w:rPr>
                <w:rFonts w:ascii="Times New Roman" w:eastAsia="Times New Roman" w:hAnsi="Times New Roman"/>
                <w:sz w:val="24"/>
                <w:szCs w:val="24"/>
                <w:lang w:eastAsia="zh-CN"/>
              </w:rPr>
            </w:pPr>
            <w:proofErr w:type="spellStart"/>
            <w:r w:rsidRPr="00513B7C">
              <w:rPr>
                <w:rFonts w:ascii="Times New Roman" w:eastAsia="Times New Roman" w:hAnsi="Times New Roman"/>
                <w:sz w:val="24"/>
                <w:szCs w:val="24"/>
              </w:rPr>
              <w:t>Ngày</w:t>
            </w:r>
            <w:proofErr w:type="spellEnd"/>
            <w:r w:rsidRPr="00513B7C">
              <w:rPr>
                <w:rFonts w:ascii="Times New Roman" w:eastAsia="Times New Roman" w:hAnsi="Times New Roman"/>
                <w:sz w:val="24"/>
                <w:szCs w:val="24"/>
              </w:rPr>
              <w:t xml:space="preserve"> </w:t>
            </w:r>
            <w:proofErr w:type="spellStart"/>
            <w:r w:rsidRPr="00513B7C">
              <w:rPr>
                <w:rFonts w:ascii="Times New Roman" w:eastAsia="Times New Roman" w:hAnsi="Times New Roman"/>
                <w:sz w:val="24"/>
                <w:szCs w:val="24"/>
              </w:rPr>
              <w:t>nhận</w:t>
            </w:r>
            <w:proofErr w:type="spellEnd"/>
            <w:r w:rsidRPr="00513B7C">
              <w:rPr>
                <w:rFonts w:ascii="Times New Roman" w:eastAsia="Times New Roman" w:hAnsi="Times New Roman"/>
                <w:sz w:val="24"/>
                <w:szCs w:val="24"/>
              </w:rPr>
              <w:t xml:space="preserve"> </w:t>
            </w:r>
            <w:proofErr w:type="spellStart"/>
            <w:r w:rsidRPr="00513B7C">
              <w:rPr>
                <w:rFonts w:ascii="Times New Roman" w:eastAsia="Times New Roman" w:hAnsi="Times New Roman"/>
                <w:sz w:val="24"/>
                <w:szCs w:val="24"/>
              </w:rPr>
              <w:t>báo</w:t>
            </w:r>
            <w:proofErr w:type="spellEnd"/>
            <w:r w:rsidRPr="00513B7C">
              <w:rPr>
                <w:rFonts w:ascii="Times New Roman" w:eastAsia="Times New Roman" w:hAnsi="Times New Roman"/>
                <w:sz w:val="24"/>
                <w:szCs w:val="24"/>
              </w:rPr>
              <w:t xml:space="preserve"> </w:t>
            </w:r>
            <w:proofErr w:type="spellStart"/>
            <w:r w:rsidRPr="00513B7C">
              <w:rPr>
                <w:rFonts w:ascii="Times New Roman" w:eastAsia="Times New Roman" w:hAnsi="Times New Roman"/>
                <w:sz w:val="24"/>
                <w:szCs w:val="24"/>
              </w:rPr>
              <w:t>cáo</w:t>
            </w:r>
            <w:proofErr w:type="spellEnd"/>
            <w:r w:rsidRPr="00513B7C">
              <w:rPr>
                <w:rFonts w:ascii="Times New Roman" w:eastAsia="Times New Roman" w:hAnsi="Times New Roman"/>
                <w:sz w:val="24"/>
                <w:szCs w:val="24"/>
              </w:rPr>
              <w:t>:</w:t>
            </w:r>
            <w:r w:rsidRPr="00513B7C">
              <w:rPr>
                <w:rFonts w:ascii="Times New Roman" w:eastAsia="Times New Roman" w:hAnsi="Times New Roman"/>
                <w:sz w:val="24"/>
                <w:szCs w:val="24"/>
                <w:lang w:eastAsia="zh-CN"/>
              </w:rPr>
              <w:t xml:space="preserve"> </w:t>
            </w:r>
            <w:proofErr w:type="spellStart"/>
            <w:r w:rsidRPr="00513B7C">
              <w:rPr>
                <w:rFonts w:ascii="Times New Roman" w:eastAsia="Times New Roman" w:hAnsi="Times New Roman"/>
                <w:sz w:val="24"/>
                <w:szCs w:val="24"/>
                <w:lang w:eastAsia="zh-CN"/>
              </w:rPr>
              <w:t>Trước</w:t>
            </w:r>
            <w:proofErr w:type="spellEnd"/>
            <w:r w:rsidRPr="00513B7C">
              <w:rPr>
                <w:rFonts w:ascii="Times New Roman" w:eastAsia="Times New Roman" w:hAnsi="Times New Roman"/>
                <w:sz w:val="24"/>
                <w:szCs w:val="24"/>
                <w:lang w:eastAsia="zh-CN"/>
              </w:rPr>
              <w:t xml:space="preserve"> </w:t>
            </w:r>
            <w:r w:rsidR="002B50BB" w:rsidRPr="00513B7C">
              <w:rPr>
                <w:rFonts w:ascii="Times New Roman" w:eastAsia="Times New Roman" w:hAnsi="Times New Roman"/>
                <w:sz w:val="24"/>
                <w:szCs w:val="24"/>
                <w:lang w:eastAsia="zh-CN"/>
              </w:rPr>
              <w:t>25</w:t>
            </w:r>
            <w:r w:rsidRPr="00513B7C">
              <w:rPr>
                <w:rFonts w:ascii="Times New Roman" w:eastAsia="Times New Roman" w:hAnsi="Times New Roman"/>
                <w:sz w:val="24"/>
                <w:szCs w:val="24"/>
                <w:lang w:eastAsia="zh-CN"/>
              </w:rPr>
              <w:t>/</w:t>
            </w:r>
            <w:r w:rsidR="002B50BB" w:rsidRPr="00513B7C">
              <w:rPr>
                <w:rFonts w:ascii="Times New Roman" w:eastAsia="Times New Roman" w:hAnsi="Times New Roman"/>
                <w:sz w:val="24"/>
                <w:szCs w:val="24"/>
                <w:lang w:eastAsia="zh-CN"/>
              </w:rPr>
              <w:t>3</w:t>
            </w:r>
            <w:r w:rsidRPr="00513B7C">
              <w:rPr>
                <w:rFonts w:ascii="Times New Roman" w:eastAsia="Times New Roman" w:hAnsi="Times New Roman"/>
                <w:sz w:val="24"/>
                <w:szCs w:val="24"/>
                <w:lang w:eastAsia="zh-CN"/>
              </w:rPr>
              <w:t xml:space="preserve"> </w:t>
            </w:r>
            <w:proofErr w:type="spellStart"/>
            <w:r w:rsidR="00074835" w:rsidRPr="00513B7C">
              <w:rPr>
                <w:rFonts w:ascii="Times New Roman" w:eastAsia="Times New Roman" w:hAnsi="Times New Roman"/>
                <w:sz w:val="24"/>
                <w:szCs w:val="24"/>
                <w:lang w:eastAsia="zh-CN"/>
              </w:rPr>
              <w:t>hàng</w:t>
            </w:r>
            <w:proofErr w:type="spellEnd"/>
            <w:r w:rsidR="00074835" w:rsidRPr="00513B7C">
              <w:rPr>
                <w:rFonts w:ascii="Times New Roman" w:eastAsia="Times New Roman" w:hAnsi="Times New Roman"/>
                <w:sz w:val="24"/>
                <w:szCs w:val="24"/>
                <w:lang w:eastAsia="zh-CN"/>
              </w:rPr>
              <w:t xml:space="preserve"> </w:t>
            </w:r>
            <w:proofErr w:type="spellStart"/>
            <w:r w:rsidR="00074835" w:rsidRPr="00513B7C">
              <w:rPr>
                <w:rFonts w:ascii="Times New Roman" w:eastAsia="Times New Roman" w:hAnsi="Times New Roman"/>
                <w:sz w:val="24"/>
                <w:szCs w:val="24"/>
                <w:lang w:eastAsia="zh-CN"/>
              </w:rPr>
              <w:t>năm</w:t>
            </w:r>
            <w:proofErr w:type="spellEnd"/>
          </w:p>
        </w:tc>
        <w:tc>
          <w:tcPr>
            <w:tcW w:w="1958" w:type="pct"/>
            <w:gridSpan w:val="5"/>
            <w:tcBorders>
              <w:bottom w:val="single" w:sz="4" w:space="0" w:color="auto"/>
            </w:tcBorders>
            <w:shd w:val="clear" w:color="auto" w:fill="auto"/>
          </w:tcPr>
          <w:p w14:paraId="1388F12D" w14:textId="77777777" w:rsidR="00D65FB5" w:rsidRPr="00D65FB5" w:rsidRDefault="003305DB" w:rsidP="00D65FB5">
            <w:pPr>
              <w:spacing w:after="0" w:line="312" w:lineRule="auto"/>
              <w:ind w:left="181"/>
              <w:jc w:val="center"/>
              <w:rPr>
                <w:rFonts w:ascii="Times New Roman" w:eastAsia="Arial" w:hAnsi="Times New Roman"/>
                <w:b/>
                <w:bCs/>
                <w:sz w:val="26"/>
                <w:szCs w:val="26"/>
                <w:lang w:val="vi-VN"/>
              </w:rPr>
            </w:pPr>
            <w:r w:rsidRPr="00D65FB5">
              <w:rPr>
                <w:rFonts w:ascii="Times New Roman" w:eastAsia="Arial" w:hAnsi="Times New Roman"/>
                <w:b/>
                <w:bCs/>
                <w:sz w:val="26"/>
                <w:szCs w:val="26"/>
                <w:lang w:val="vi-VN"/>
              </w:rPr>
              <w:t>TÌNH HÌNH PHÁT TRIỂN CÔNG NGHIỆ</w:t>
            </w:r>
          </w:p>
          <w:p w14:paraId="7349AA84" w14:textId="079914B5" w:rsidR="003305DB" w:rsidRPr="00D65FB5" w:rsidRDefault="003305DB" w:rsidP="00D65FB5">
            <w:pPr>
              <w:spacing w:after="0" w:line="312" w:lineRule="auto"/>
              <w:ind w:left="181"/>
              <w:jc w:val="center"/>
              <w:rPr>
                <w:rFonts w:ascii="Times New Roman" w:eastAsia="Arial" w:hAnsi="Times New Roman"/>
                <w:b/>
                <w:bCs/>
                <w:sz w:val="26"/>
                <w:szCs w:val="26"/>
              </w:rPr>
            </w:pPr>
            <w:r w:rsidRPr="00D65FB5">
              <w:rPr>
                <w:rFonts w:ascii="Times New Roman" w:eastAsia="Arial" w:hAnsi="Times New Roman"/>
                <w:b/>
                <w:bCs/>
                <w:sz w:val="26"/>
                <w:szCs w:val="26"/>
                <w:lang w:val="vi-VN"/>
              </w:rPr>
              <w:t>CÔNG NGHỆ SỐ</w:t>
            </w:r>
            <w:r w:rsidR="00F75161" w:rsidRPr="00D65FB5">
              <w:rPr>
                <w:rFonts w:ascii="Times New Roman" w:eastAsia="Arial" w:hAnsi="Times New Roman"/>
                <w:b/>
                <w:bCs/>
                <w:sz w:val="26"/>
                <w:szCs w:val="26"/>
              </w:rPr>
              <w:t xml:space="preserve"> TRÊN CẢ NƯỚC</w:t>
            </w:r>
          </w:p>
          <w:p w14:paraId="122C0509" w14:textId="553807FA" w:rsidR="003305DB" w:rsidRPr="00513B7C" w:rsidRDefault="008F0432" w:rsidP="00D65FB5">
            <w:pPr>
              <w:spacing w:after="0" w:line="240" w:lineRule="auto"/>
              <w:ind w:left="181"/>
              <w:jc w:val="center"/>
              <w:rPr>
                <w:rFonts w:ascii="Times New Roman" w:eastAsia="Times New Roman" w:hAnsi="Times New Roman"/>
                <w:sz w:val="24"/>
                <w:szCs w:val="24"/>
              </w:rPr>
            </w:pPr>
            <w:proofErr w:type="spellStart"/>
            <w:r w:rsidRPr="00D65FB5">
              <w:rPr>
                <w:rFonts w:ascii="Times New Roman" w:eastAsia="Times New Roman" w:hAnsi="Times New Roman"/>
                <w:b/>
                <w:bCs/>
                <w:sz w:val="26"/>
                <w:szCs w:val="26"/>
              </w:rPr>
              <w:t>Năm</w:t>
            </w:r>
            <w:proofErr w:type="spellEnd"/>
            <w:r w:rsidRPr="00D65FB5">
              <w:rPr>
                <w:rFonts w:ascii="Times New Roman" w:eastAsia="Times New Roman" w:hAnsi="Times New Roman"/>
                <w:b/>
                <w:bCs/>
                <w:sz w:val="26"/>
                <w:szCs w:val="26"/>
              </w:rPr>
              <w:t xml:space="preserve"> ......</w:t>
            </w:r>
          </w:p>
        </w:tc>
        <w:tc>
          <w:tcPr>
            <w:tcW w:w="1145" w:type="pct"/>
            <w:gridSpan w:val="4"/>
            <w:tcBorders>
              <w:bottom w:val="single" w:sz="4" w:space="0" w:color="auto"/>
            </w:tcBorders>
            <w:shd w:val="clear" w:color="auto" w:fill="auto"/>
          </w:tcPr>
          <w:p w14:paraId="3DC9E8D6" w14:textId="77777777" w:rsidR="003305DB" w:rsidRPr="00513B7C" w:rsidRDefault="003305DB" w:rsidP="00D65FB5">
            <w:pPr>
              <w:spacing w:after="0" w:line="240" w:lineRule="auto"/>
              <w:rPr>
                <w:rFonts w:ascii="Times New Roman" w:eastAsia="Times New Roman" w:hAnsi="Times New Roman"/>
                <w:sz w:val="24"/>
                <w:szCs w:val="24"/>
              </w:rPr>
            </w:pPr>
            <w:r w:rsidRPr="00513B7C">
              <w:rPr>
                <w:rFonts w:ascii="Times New Roman" w:eastAsia="Times New Roman" w:hAnsi="Times New Roman"/>
                <w:sz w:val="24"/>
                <w:szCs w:val="24"/>
              </w:rPr>
              <w:t xml:space="preserve">- </w:t>
            </w:r>
            <w:proofErr w:type="spellStart"/>
            <w:r w:rsidRPr="00513B7C">
              <w:rPr>
                <w:rFonts w:ascii="Times New Roman" w:eastAsia="Times New Roman" w:hAnsi="Times New Roman"/>
                <w:b/>
                <w:sz w:val="24"/>
                <w:szCs w:val="24"/>
              </w:rPr>
              <w:t>Đơn</w:t>
            </w:r>
            <w:proofErr w:type="spellEnd"/>
            <w:r w:rsidRPr="00513B7C">
              <w:rPr>
                <w:rFonts w:ascii="Times New Roman" w:eastAsia="Times New Roman" w:hAnsi="Times New Roman"/>
                <w:b/>
                <w:sz w:val="24"/>
                <w:szCs w:val="24"/>
              </w:rPr>
              <w:t xml:space="preserve"> </w:t>
            </w:r>
            <w:proofErr w:type="spellStart"/>
            <w:r w:rsidRPr="00513B7C">
              <w:rPr>
                <w:rFonts w:ascii="Times New Roman" w:eastAsia="Times New Roman" w:hAnsi="Times New Roman"/>
                <w:b/>
                <w:sz w:val="24"/>
                <w:szCs w:val="24"/>
              </w:rPr>
              <w:t>vị</w:t>
            </w:r>
            <w:proofErr w:type="spellEnd"/>
            <w:r w:rsidRPr="00513B7C">
              <w:rPr>
                <w:rFonts w:ascii="Times New Roman" w:eastAsia="Times New Roman" w:hAnsi="Times New Roman"/>
                <w:b/>
                <w:sz w:val="24"/>
                <w:szCs w:val="24"/>
              </w:rPr>
              <w:t xml:space="preserve"> </w:t>
            </w:r>
            <w:proofErr w:type="spellStart"/>
            <w:r w:rsidRPr="00513B7C">
              <w:rPr>
                <w:rFonts w:ascii="Times New Roman" w:eastAsia="Times New Roman" w:hAnsi="Times New Roman"/>
                <w:b/>
                <w:sz w:val="24"/>
                <w:szCs w:val="24"/>
              </w:rPr>
              <w:t>báo</w:t>
            </w:r>
            <w:proofErr w:type="spellEnd"/>
            <w:r w:rsidRPr="00513B7C">
              <w:rPr>
                <w:rFonts w:ascii="Times New Roman" w:eastAsia="Times New Roman" w:hAnsi="Times New Roman"/>
                <w:b/>
                <w:sz w:val="24"/>
                <w:szCs w:val="24"/>
              </w:rPr>
              <w:t xml:space="preserve"> </w:t>
            </w:r>
            <w:proofErr w:type="spellStart"/>
            <w:r w:rsidRPr="00513B7C">
              <w:rPr>
                <w:rFonts w:ascii="Times New Roman" w:eastAsia="Times New Roman" w:hAnsi="Times New Roman"/>
                <w:b/>
                <w:sz w:val="24"/>
                <w:szCs w:val="24"/>
              </w:rPr>
              <w:t>cáo</w:t>
            </w:r>
            <w:proofErr w:type="spellEnd"/>
            <w:r w:rsidRPr="00513B7C">
              <w:rPr>
                <w:rFonts w:ascii="Times New Roman" w:eastAsia="Times New Roman" w:hAnsi="Times New Roman"/>
                <w:b/>
                <w:sz w:val="24"/>
                <w:szCs w:val="24"/>
              </w:rPr>
              <w:t>:</w:t>
            </w:r>
          </w:p>
          <w:p w14:paraId="3A2C2747" w14:textId="56860199" w:rsidR="003305DB" w:rsidRPr="00513B7C" w:rsidRDefault="003305DB" w:rsidP="00D65FB5">
            <w:pPr>
              <w:spacing w:after="0" w:line="240" w:lineRule="auto"/>
              <w:rPr>
                <w:rFonts w:ascii="Times New Roman" w:eastAsia="Times New Roman" w:hAnsi="Times New Roman"/>
                <w:sz w:val="24"/>
                <w:szCs w:val="24"/>
              </w:rPr>
            </w:pPr>
            <w:proofErr w:type="spellStart"/>
            <w:r w:rsidRPr="00513B7C">
              <w:rPr>
                <w:rFonts w:ascii="Times New Roman" w:eastAsia="Times New Roman" w:hAnsi="Times New Roman"/>
                <w:sz w:val="24"/>
                <w:szCs w:val="24"/>
              </w:rPr>
              <w:t>Cục</w:t>
            </w:r>
            <w:proofErr w:type="spellEnd"/>
            <w:r w:rsidRPr="00513B7C">
              <w:rPr>
                <w:rFonts w:ascii="Times New Roman" w:eastAsia="Times New Roman" w:hAnsi="Times New Roman"/>
                <w:sz w:val="24"/>
                <w:szCs w:val="24"/>
              </w:rPr>
              <w:t xml:space="preserve"> </w:t>
            </w:r>
            <w:proofErr w:type="spellStart"/>
            <w:r w:rsidRPr="00513B7C">
              <w:rPr>
                <w:rFonts w:ascii="Times New Roman" w:eastAsia="Times New Roman" w:hAnsi="Times New Roman"/>
                <w:sz w:val="24"/>
                <w:szCs w:val="24"/>
              </w:rPr>
              <w:t>C</w:t>
            </w:r>
            <w:r w:rsidR="002D11BB" w:rsidRPr="00513B7C">
              <w:rPr>
                <w:rFonts w:ascii="Times New Roman" w:eastAsia="Times New Roman" w:hAnsi="Times New Roman"/>
                <w:sz w:val="24"/>
                <w:szCs w:val="24"/>
              </w:rPr>
              <w:t>ông</w:t>
            </w:r>
            <w:proofErr w:type="spellEnd"/>
            <w:r w:rsidR="002D11BB" w:rsidRPr="00513B7C">
              <w:rPr>
                <w:rFonts w:ascii="Times New Roman" w:eastAsia="Times New Roman" w:hAnsi="Times New Roman"/>
                <w:sz w:val="24"/>
                <w:szCs w:val="24"/>
              </w:rPr>
              <w:t xml:space="preserve"> </w:t>
            </w:r>
            <w:proofErr w:type="spellStart"/>
            <w:r w:rsidR="002D11BB" w:rsidRPr="00513B7C">
              <w:rPr>
                <w:rFonts w:ascii="Times New Roman" w:eastAsia="Times New Roman" w:hAnsi="Times New Roman"/>
                <w:sz w:val="24"/>
                <w:szCs w:val="24"/>
              </w:rPr>
              <w:t>nghiệp</w:t>
            </w:r>
            <w:proofErr w:type="spellEnd"/>
            <w:r w:rsidRPr="00513B7C">
              <w:rPr>
                <w:rFonts w:ascii="Times New Roman" w:eastAsia="Times New Roman" w:hAnsi="Times New Roman"/>
                <w:sz w:val="24"/>
                <w:szCs w:val="24"/>
              </w:rPr>
              <w:t xml:space="preserve"> CNTT </w:t>
            </w:r>
          </w:p>
          <w:p w14:paraId="4F3FE2A8" w14:textId="351D2549" w:rsidR="003305DB" w:rsidRPr="00513B7C" w:rsidRDefault="003305DB" w:rsidP="00D65FB5">
            <w:pPr>
              <w:spacing w:after="0" w:line="240" w:lineRule="auto"/>
              <w:rPr>
                <w:rFonts w:ascii="Times New Roman" w:eastAsia="Times New Roman" w:hAnsi="Times New Roman"/>
                <w:sz w:val="24"/>
                <w:szCs w:val="24"/>
              </w:rPr>
            </w:pPr>
            <w:r w:rsidRPr="00513B7C">
              <w:rPr>
                <w:rFonts w:ascii="Times New Roman" w:eastAsia="Times New Roman" w:hAnsi="Times New Roman"/>
                <w:sz w:val="24"/>
                <w:szCs w:val="24"/>
              </w:rPr>
              <w:t xml:space="preserve">- </w:t>
            </w:r>
            <w:proofErr w:type="spellStart"/>
            <w:r w:rsidRPr="00513B7C">
              <w:rPr>
                <w:rFonts w:ascii="Times New Roman" w:eastAsia="Times New Roman" w:hAnsi="Times New Roman"/>
                <w:b/>
                <w:sz w:val="24"/>
                <w:szCs w:val="24"/>
              </w:rPr>
              <w:t>Đơn</w:t>
            </w:r>
            <w:proofErr w:type="spellEnd"/>
            <w:r w:rsidRPr="00513B7C">
              <w:rPr>
                <w:rFonts w:ascii="Times New Roman" w:eastAsia="Times New Roman" w:hAnsi="Times New Roman"/>
                <w:b/>
                <w:sz w:val="24"/>
                <w:szCs w:val="24"/>
              </w:rPr>
              <w:t xml:space="preserve"> </w:t>
            </w:r>
            <w:proofErr w:type="spellStart"/>
            <w:r w:rsidRPr="00513B7C">
              <w:rPr>
                <w:rFonts w:ascii="Times New Roman" w:eastAsia="Times New Roman" w:hAnsi="Times New Roman"/>
                <w:b/>
                <w:sz w:val="24"/>
                <w:szCs w:val="24"/>
              </w:rPr>
              <w:t>vị</w:t>
            </w:r>
            <w:proofErr w:type="spellEnd"/>
            <w:r w:rsidRPr="00513B7C">
              <w:rPr>
                <w:rFonts w:ascii="Times New Roman" w:eastAsia="Times New Roman" w:hAnsi="Times New Roman"/>
                <w:b/>
                <w:sz w:val="24"/>
                <w:szCs w:val="24"/>
              </w:rPr>
              <w:t xml:space="preserve"> </w:t>
            </w:r>
            <w:proofErr w:type="spellStart"/>
            <w:r w:rsidRPr="00513B7C">
              <w:rPr>
                <w:rFonts w:ascii="Times New Roman" w:eastAsia="Times New Roman" w:hAnsi="Times New Roman"/>
                <w:b/>
                <w:sz w:val="24"/>
                <w:szCs w:val="24"/>
              </w:rPr>
              <w:t>nhận</w:t>
            </w:r>
            <w:proofErr w:type="spellEnd"/>
            <w:r w:rsidRPr="00513B7C">
              <w:rPr>
                <w:rFonts w:ascii="Times New Roman" w:eastAsia="Times New Roman" w:hAnsi="Times New Roman"/>
                <w:b/>
                <w:sz w:val="24"/>
                <w:szCs w:val="24"/>
              </w:rPr>
              <w:t xml:space="preserve"> </w:t>
            </w:r>
            <w:proofErr w:type="spellStart"/>
            <w:r w:rsidRPr="00513B7C">
              <w:rPr>
                <w:rFonts w:ascii="Times New Roman" w:eastAsia="Times New Roman" w:hAnsi="Times New Roman"/>
                <w:b/>
                <w:sz w:val="24"/>
                <w:szCs w:val="24"/>
              </w:rPr>
              <w:t>báo</w:t>
            </w:r>
            <w:proofErr w:type="spellEnd"/>
            <w:r w:rsidRPr="00513B7C">
              <w:rPr>
                <w:rFonts w:ascii="Times New Roman" w:eastAsia="Times New Roman" w:hAnsi="Times New Roman"/>
                <w:b/>
                <w:sz w:val="24"/>
                <w:szCs w:val="24"/>
              </w:rPr>
              <w:t xml:space="preserve"> </w:t>
            </w:r>
            <w:proofErr w:type="spellStart"/>
            <w:r w:rsidRPr="00513B7C">
              <w:rPr>
                <w:rFonts w:ascii="Times New Roman" w:eastAsia="Times New Roman" w:hAnsi="Times New Roman"/>
                <w:b/>
                <w:sz w:val="24"/>
                <w:szCs w:val="24"/>
              </w:rPr>
              <w:t>cáo</w:t>
            </w:r>
            <w:proofErr w:type="spellEnd"/>
            <w:r w:rsidRPr="00513B7C">
              <w:rPr>
                <w:rFonts w:ascii="Times New Roman" w:eastAsia="Times New Roman" w:hAnsi="Times New Roman"/>
                <w:sz w:val="24"/>
                <w:szCs w:val="24"/>
              </w:rPr>
              <w:t>:</w:t>
            </w:r>
          </w:p>
          <w:p w14:paraId="60E72657" w14:textId="79F4B42F" w:rsidR="003305DB" w:rsidRPr="00513B7C" w:rsidRDefault="003305DB" w:rsidP="00D65FB5">
            <w:pPr>
              <w:tabs>
                <w:tab w:val="left" w:pos="2350"/>
              </w:tabs>
              <w:spacing w:after="0" w:line="240" w:lineRule="auto"/>
              <w:rPr>
                <w:rFonts w:ascii="Times New Roman" w:eastAsia="Times New Roman" w:hAnsi="Times New Roman"/>
                <w:sz w:val="24"/>
                <w:szCs w:val="24"/>
              </w:rPr>
            </w:pPr>
            <w:proofErr w:type="spellStart"/>
            <w:r w:rsidRPr="00513B7C">
              <w:rPr>
                <w:rFonts w:ascii="Times New Roman" w:eastAsia="Times New Roman" w:hAnsi="Times New Roman"/>
                <w:sz w:val="24"/>
                <w:szCs w:val="24"/>
              </w:rPr>
              <w:t>Cục</w:t>
            </w:r>
            <w:proofErr w:type="spellEnd"/>
            <w:r w:rsidRPr="00513B7C">
              <w:rPr>
                <w:rFonts w:ascii="Times New Roman" w:eastAsia="Times New Roman" w:hAnsi="Times New Roman"/>
                <w:sz w:val="24"/>
                <w:szCs w:val="24"/>
              </w:rPr>
              <w:t xml:space="preserve"> Thông tin, </w:t>
            </w:r>
            <w:proofErr w:type="spellStart"/>
            <w:r w:rsidRPr="00513B7C">
              <w:rPr>
                <w:rFonts w:ascii="Times New Roman" w:eastAsia="Times New Roman" w:hAnsi="Times New Roman"/>
                <w:sz w:val="24"/>
                <w:szCs w:val="24"/>
              </w:rPr>
              <w:t>Thống</w:t>
            </w:r>
            <w:proofErr w:type="spellEnd"/>
            <w:r w:rsidRPr="00513B7C">
              <w:rPr>
                <w:rFonts w:ascii="Times New Roman" w:eastAsia="Times New Roman" w:hAnsi="Times New Roman"/>
                <w:sz w:val="24"/>
                <w:szCs w:val="24"/>
              </w:rPr>
              <w:t xml:space="preserve"> </w:t>
            </w:r>
            <w:proofErr w:type="spellStart"/>
            <w:r w:rsidRPr="00513B7C">
              <w:rPr>
                <w:rFonts w:ascii="Times New Roman" w:eastAsia="Times New Roman" w:hAnsi="Times New Roman"/>
                <w:sz w:val="24"/>
                <w:szCs w:val="24"/>
              </w:rPr>
              <w:t>kê</w:t>
            </w:r>
            <w:proofErr w:type="spellEnd"/>
          </w:p>
        </w:tc>
      </w:tr>
      <w:tr w:rsidR="00D65FB5" w:rsidRPr="00513B7C" w14:paraId="442CDFA7" w14:textId="77777777" w:rsidTr="00D21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4"/>
        </w:trPr>
        <w:tc>
          <w:tcPr>
            <w:tcW w:w="3024" w:type="pct"/>
            <w:gridSpan w:val="3"/>
            <w:tcBorders>
              <w:top w:val="single" w:sz="4" w:space="0" w:color="auto"/>
            </w:tcBorders>
            <w:vAlign w:val="center"/>
          </w:tcPr>
          <w:p w14:paraId="48EEF6C2" w14:textId="77777777" w:rsidR="000831CA" w:rsidRPr="00513B7C" w:rsidRDefault="000831CA" w:rsidP="006D139B">
            <w:pPr>
              <w:spacing w:before="40" w:after="40" w:line="240" w:lineRule="auto"/>
              <w:jc w:val="center"/>
              <w:rPr>
                <w:rFonts w:ascii="Times New Roman" w:eastAsia="Times New Roman" w:hAnsi="Times New Roman"/>
                <w:b/>
                <w:sz w:val="24"/>
                <w:szCs w:val="24"/>
              </w:rPr>
            </w:pPr>
            <w:r w:rsidRPr="00513B7C">
              <w:rPr>
                <w:rFonts w:ascii="Times New Roman" w:eastAsia="Arial" w:hAnsi="Times New Roman"/>
                <w:b/>
                <w:bCs/>
                <w:sz w:val="24"/>
                <w:szCs w:val="24"/>
                <w:lang w:val="vi-VN"/>
              </w:rPr>
              <w:t>Ch</w:t>
            </w:r>
            <w:r w:rsidRPr="00513B7C">
              <w:rPr>
                <w:rFonts w:ascii="Times New Roman" w:eastAsia="Arial" w:hAnsi="Times New Roman"/>
                <w:b/>
                <w:bCs/>
                <w:sz w:val="24"/>
                <w:szCs w:val="24"/>
              </w:rPr>
              <w:t>ỉ</w:t>
            </w:r>
            <w:r w:rsidRPr="00513B7C">
              <w:rPr>
                <w:rFonts w:ascii="Times New Roman" w:eastAsia="Arial" w:hAnsi="Times New Roman"/>
                <w:b/>
                <w:bCs/>
                <w:sz w:val="24"/>
                <w:szCs w:val="24"/>
                <w:lang w:val="vi-VN"/>
              </w:rPr>
              <w:t xml:space="preserve"> tiêu</w:t>
            </w:r>
          </w:p>
        </w:tc>
        <w:tc>
          <w:tcPr>
            <w:tcW w:w="365" w:type="pct"/>
            <w:gridSpan w:val="2"/>
            <w:tcBorders>
              <w:top w:val="single" w:sz="4" w:space="0" w:color="auto"/>
            </w:tcBorders>
            <w:vAlign w:val="center"/>
          </w:tcPr>
          <w:p w14:paraId="127D47B2" w14:textId="77777777" w:rsidR="000831CA" w:rsidRPr="00513B7C" w:rsidRDefault="000831CA" w:rsidP="006D139B">
            <w:pPr>
              <w:spacing w:before="40" w:after="40" w:line="240" w:lineRule="auto"/>
              <w:jc w:val="center"/>
              <w:rPr>
                <w:rFonts w:ascii="Times New Roman" w:eastAsia="Times New Roman" w:hAnsi="Times New Roman"/>
                <w:b/>
                <w:sz w:val="24"/>
                <w:szCs w:val="24"/>
              </w:rPr>
            </w:pPr>
            <w:proofErr w:type="spellStart"/>
            <w:r w:rsidRPr="00513B7C">
              <w:rPr>
                <w:rFonts w:ascii="Times New Roman" w:eastAsia="Times New Roman" w:hAnsi="Times New Roman"/>
                <w:b/>
                <w:sz w:val="24"/>
                <w:szCs w:val="24"/>
              </w:rPr>
              <w:t>Mã</w:t>
            </w:r>
            <w:proofErr w:type="spellEnd"/>
            <w:r w:rsidRPr="00513B7C">
              <w:rPr>
                <w:rFonts w:ascii="Times New Roman" w:eastAsia="Times New Roman" w:hAnsi="Times New Roman"/>
                <w:b/>
                <w:sz w:val="24"/>
                <w:szCs w:val="24"/>
              </w:rPr>
              <w:t xml:space="preserve"> </w:t>
            </w:r>
            <w:proofErr w:type="spellStart"/>
            <w:r w:rsidRPr="00513B7C">
              <w:rPr>
                <w:rFonts w:ascii="Times New Roman" w:eastAsia="Times New Roman" w:hAnsi="Times New Roman"/>
                <w:b/>
                <w:sz w:val="24"/>
                <w:szCs w:val="24"/>
              </w:rPr>
              <w:t>số</w:t>
            </w:r>
            <w:proofErr w:type="spellEnd"/>
          </w:p>
        </w:tc>
        <w:tc>
          <w:tcPr>
            <w:tcW w:w="640" w:type="pct"/>
            <w:gridSpan w:val="2"/>
            <w:tcBorders>
              <w:top w:val="single" w:sz="4" w:space="0" w:color="auto"/>
            </w:tcBorders>
            <w:vAlign w:val="center"/>
          </w:tcPr>
          <w:p w14:paraId="6B343B9F" w14:textId="77777777" w:rsidR="000831CA" w:rsidRPr="00513B7C" w:rsidRDefault="000831CA" w:rsidP="006D139B">
            <w:pPr>
              <w:spacing w:before="40" w:after="40" w:line="240" w:lineRule="auto"/>
              <w:ind w:left="-72" w:right="-72"/>
              <w:jc w:val="center"/>
              <w:rPr>
                <w:rFonts w:ascii="Times New Roman" w:eastAsia="Times New Roman" w:hAnsi="Times New Roman"/>
                <w:b/>
                <w:sz w:val="24"/>
                <w:szCs w:val="24"/>
              </w:rPr>
            </w:pPr>
            <w:r w:rsidRPr="00513B7C">
              <w:rPr>
                <w:rFonts w:ascii="Times New Roman" w:eastAsia="Arial" w:hAnsi="Times New Roman"/>
                <w:b/>
                <w:bCs/>
                <w:sz w:val="24"/>
                <w:szCs w:val="24"/>
                <w:lang w:val="vi-VN"/>
              </w:rPr>
              <w:t>Đơn vị tính</w:t>
            </w:r>
          </w:p>
        </w:tc>
        <w:tc>
          <w:tcPr>
            <w:tcW w:w="405" w:type="pct"/>
            <w:tcBorders>
              <w:top w:val="single" w:sz="4" w:space="0" w:color="auto"/>
            </w:tcBorders>
            <w:vAlign w:val="center"/>
          </w:tcPr>
          <w:p w14:paraId="4DE0394C" w14:textId="77777777" w:rsidR="000831CA" w:rsidRPr="00513B7C" w:rsidRDefault="000831CA" w:rsidP="006D139B">
            <w:pPr>
              <w:spacing w:before="40" w:after="40" w:line="240" w:lineRule="auto"/>
              <w:ind w:left="-72" w:right="-72"/>
              <w:jc w:val="center"/>
              <w:rPr>
                <w:rFonts w:ascii="Times New Roman" w:eastAsia="Times New Roman" w:hAnsi="Times New Roman"/>
                <w:b/>
                <w:sz w:val="24"/>
                <w:szCs w:val="24"/>
              </w:rPr>
            </w:pPr>
            <w:r w:rsidRPr="00513B7C">
              <w:rPr>
                <w:rFonts w:ascii="Times New Roman" w:eastAsia="Arial" w:hAnsi="Times New Roman"/>
                <w:b/>
                <w:bCs/>
                <w:sz w:val="24"/>
                <w:szCs w:val="24"/>
                <w:lang w:val="vi-VN"/>
              </w:rPr>
              <w:t>Số lượng</w:t>
            </w:r>
          </w:p>
        </w:tc>
        <w:tc>
          <w:tcPr>
            <w:tcW w:w="566" w:type="pct"/>
            <w:gridSpan w:val="2"/>
            <w:tcBorders>
              <w:top w:val="single" w:sz="4" w:space="0" w:color="auto"/>
            </w:tcBorders>
            <w:vAlign w:val="center"/>
          </w:tcPr>
          <w:p w14:paraId="2E03003D" w14:textId="77777777" w:rsidR="000831CA" w:rsidRPr="00513B7C" w:rsidRDefault="000831CA" w:rsidP="006D139B">
            <w:pPr>
              <w:spacing w:before="40" w:after="40" w:line="240" w:lineRule="auto"/>
              <w:ind w:left="-72" w:right="-72"/>
              <w:jc w:val="center"/>
              <w:rPr>
                <w:rFonts w:ascii="Times New Roman" w:eastAsia="Times New Roman" w:hAnsi="Times New Roman"/>
                <w:b/>
                <w:sz w:val="24"/>
                <w:szCs w:val="24"/>
              </w:rPr>
            </w:pPr>
            <w:r w:rsidRPr="00513B7C">
              <w:rPr>
                <w:rFonts w:ascii="Times New Roman" w:eastAsia="Arial" w:hAnsi="Times New Roman"/>
                <w:b/>
                <w:bCs/>
                <w:sz w:val="24"/>
                <w:szCs w:val="24"/>
                <w:lang w:val="vi-VN"/>
              </w:rPr>
              <w:t>Ghi chú</w:t>
            </w:r>
          </w:p>
        </w:tc>
      </w:tr>
      <w:tr w:rsidR="00D65FB5" w:rsidRPr="00D65FB5" w14:paraId="70C34554"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3024" w:type="pct"/>
            <w:gridSpan w:val="3"/>
            <w:vAlign w:val="center"/>
          </w:tcPr>
          <w:p w14:paraId="21487528" w14:textId="0FFDDDEE" w:rsidR="000831CA" w:rsidRPr="00D65FB5" w:rsidRDefault="000831CA" w:rsidP="006D139B">
            <w:pPr>
              <w:spacing w:before="40" w:after="40" w:line="240" w:lineRule="auto"/>
              <w:jc w:val="center"/>
              <w:rPr>
                <w:rFonts w:ascii="Times New Roman" w:eastAsia="Times New Roman" w:hAnsi="Times New Roman"/>
                <w:bCs/>
              </w:rPr>
            </w:pPr>
            <w:r w:rsidRPr="00D65FB5">
              <w:rPr>
                <w:rFonts w:ascii="Times New Roman" w:eastAsia="Arial" w:hAnsi="Times New Roman"/>
                <w:bCs/>
              </w:rPr>
              <w:t>A</w:t>
            </w:r>
          </w:p>
        </w:tc>
        <w:tc>
          <w:tcPr>
            <w:tcW w:w="365" w:type="pct"/>
            <w:gridSpan w:val="2"/>
            <w:vAlign w:val="center"/>
          </w:tcPr>
          <w:p w14:paraId="73C34F7A" w14:textId="33B57B1C" w:rsidR="000831CA" w:rsidRPr="00D65FB5" w:rsidRDefault="000831CA" w:rsidP="006D139B">
            <w:pPr>
              <w:spacing w:before="40" w:after="40" w:line="240" w:lineRule="auto"/>
              <w:jc w:val="center"/>
              <w:rPr>
                <w:rFonts w:ascii="Times New Roman" w:eastAsia="Times New Roman" w:hAnsi="Times New Roman"/>
                <w:bCs/>
              </w:rPr>
            </w:pPr>
            <w:r w:rsidRPr="00D65FB5">
              <w:rPr>
                <w:rFonts w:ascii="Times New Roman" w:eastAsia="Times New Roman" w:hAnsi="Times New Roman"/>
                <w:bCs/>
              </w:rPr>
              <w:t>B</w:t>
            </w:r>
          </w:p>
        </w:tc>
        <w:tc>
          <w:tcPr>
            <w:tcW w:w="640" w:type="pct"/>
            <w:gridSpan w:val="2"/>
            <w:vAlign w:val="center"/>
          </w:tcPr>
          <w:p w14:paraId="26CCF442" w14:textId="24EB7A4C" w:rsidR="000831CA" w:rsidRPr="00D65FB5" w:rsidRDefault="000831CA" w:rsidP="006D139B">
            <w:pPr>
              <w:spacing w:before="40" w:after="40" w:line="240" w:lineRule="auto"/>
              <w:jc w:val="center"/>
              <w:rPr>
                <w:rFonts w:ascii="Times New Roman" w:eastAsia="Times New Roman" w:hAnsi="Times New Roman"/>
              </w:rPr>
            </w:pPr>
            <w:r w:rsidRPr="00D65FB5">
              <w:rPr>
                <w:rFonts w:ascii="Times New Roman" w:eastAsia="Arial" w:hAnsi="Times New Roman"/>
                <w:bCs/>
              </w:rPr>
              <w:t>C</w:t>
            </w:r>
          </w:p>
        </w:tc>
        <w:tc>
          <w:tcPr>
            <w:tcW w:w="405" w:type="pct"/>
            <w:vAlign w:val="center"/>
          </w:tcPr>
          <w:p w14:paraId="1FC3420C" w14:textId="77777777" w:rsidR="000831CA" w:rsidRPr="00D65FB5" w:rsidRDefault="000831CA" w:rsidP="006D139B">
            <w:pPr>
              <w:spacing w:before="40" w:after="40" w:line="240" w:lineRule="auto"/>
              <w:jc w:val="center"/>
              <w:rPr>
                <w:rFonts w:ascii="Times New Roman" w:eastAsia="Times New Roman" w:hAnsi="Times New Roman"/>
              </w:rPr>
            </w:pPr>
            <w:r w:rsidRPr="00D65FB5">
              <w:rPr>
                <w:rFonts w:ascii="Times New Roman" w:eastAsia="Arial" w:hAnsi="Times New Roman"/>
                <w:bCs/>
                <w:lang w:val="vi-VN"/>
              </w:rPr>
              <w:t>1</w:t>
            </w:r>
          </w:p>
        </w:tc>
        <w:tc>
          <w:tcPr>
            <w:tcW w:w="566" w:type="pct"/>
            <w:gridSpan w:val="2"/>
            <w:vAlign w:val="center"/>
          </w:tcPr>
          <w:p w14:paraId="20C9976F" w14:textId="77777777" w:rsidR="000831CA" w:rsidRPr="00D65FB5" w:rsidRDefault="000831CA" w:rsidP="006D139B">
            <w:pPr>
              <w:spacing w:before="40" w:after="40" w:line="240" w:lineRule="auto"/>
              <w:jc w:val="center"/>
              <w:rPr>
                <w:rFonts w:ascii="Times New Roman" w:eastAsia="Times New Roman" w:hAnsi="Times New Roman"/>
              </w:rPr>
            </w:pPr>
            <w:r w:rsidRPr="00D65FB5">
              <w:rPr>
                <w:rFonts w:ascii="Times New Roman" w:eastAsia="Arial" w:hAnsi="Times New Roman"/>
                <w:bCs/>
                <w:lang w:val="vi-VN"/>
              </w:rPr>
              <w:t>2</w:t>
            </w:r>
          </w:p>
        </w:tc>
      </w:tr>
      <w:tr w:rsidR="00D65FB5" w:rsidRPr="00513B7C" w14:paraId="6EE2268E"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3024" w:type="pct"/>
            <w:gridSpan w:val="3"/>
            <w:vAlign w:val="center"/>
          </w:tcPr>
          <w:p w14:paraId="6B6D8CDF" w14:textId="1952D465" w:rsidR="000831CA" w:rsidRPr="00513B7C" w:rsidRDefault="000831CA" w:rsidP="000831CA">
            <w:pPr>
              <w:spacing w:after="0" w:line="240" w:lineRule="auto"/>
              <w:rPr>
                <w:rFonts w:ascii="Times New Roman" w:eastAsia="Times New Roman" w:hAnsi="Times New Roman"/>
                <w:bCs/>
                <w:sz w:val="24"/>
                <w:szCs w:val="24"/>
              </w:rPr>
            </w:pPr>
            <w:r w:rsidRPr="00513B7C">
              <w:rPr>
                <w:rFonts w:ascii="Times New Roman" w:eastAsia="Arial" w:hAnsi="Times New Roman"/>
                <w:b/>
                <w:bCs/>
                <w:sz w:val="24"/>
                <w:szCs w:val="24"/>
              </w:rPr>
              <w:t xml:space="preserve">1. </w:t>
            </w:r>
            <w:r w:rsidRPr="00513B7C">
              <w:rPr>
                <w:rFonts w:ascii="Times New Roman" w:eastAsia="Arial" w:hAnsi="Times New Roman"/>
                <w:b/>
                <w:bCs/>
                <w:sz w:val="24"/>
                <w:szCs w:val="24"/>
                <w:lang w:val="vi-VN"/>
              </w:rPr>
              <w:t xml:space="preserve">Số lượng doanh nghiệp </w:t>
            </w:r>
            <w:proofErr w:type="spellStart"/>
            <w:r w:rsidRPr="00513B7C">
              <w:rPr>
                <w:rFonts w:ascii="Times New Roman" w:eastAsia="Arial" w:hAnsi="Times New Roman"/>
                <w:b/>
                <w:bCs/>
                <w:sz w:val="24"/>
                <w:szCs w:val="24"/>
              </w:rPr>
              <w:t>công</w:t>
            </w:r>
            <w:proofErr w:type="spellEnd"/>
            <w:r w:rsidRPr="00513B7C">
              <w:rPr>
                <w:rFonts w:ascii="Times New Roman" w:eastAsia="Arial" w:hAnsi="Times New Roman"/>
                <w:b/>
                <w:bCs/>
                <w:sz w:val="24"/>
                <w:szCs w:val="24"/>
              </w:rPr>
              <w:t xml:space="preserve"> </w:t>
            </w:r>
            <w:proofErr w:type="spellStart"/>
            <w:r w:rsidRPr="00513B7C">
              <w:rPr>
                <w:rFonts w:ascii="Times New Roman" w:eastAsia="Arial" w:hAnsi="Times New Roman"/>
                <w:b/>
                <w:bCs/>
                <w:sz w:val="24"/>
                <w:szCs w:val="24"/>
              </w:rPr>
              <w:t>nghệ</w:t>
            </w:r>
            <w:proofErr w:type="spellEnd"/>
            <w:r w:rsidRPr="00513B7C">
              <w:rPr>
                <w:rFonts w:ascii="Times New Roman" w:eastAsia="Arial" w:hAnsi="Times New Roman"/>
                <w:b/>
                <w:bCs/>
                <w:sz w:val="24"/>
                <w:szCs w:val="24"/>
              </w:rPr>
              <w:t xml:space="preserve"> </w:t>
            </w:r>
            <w:proofErr w:type="spellStart"/>
            <w:r w:rsidRPr="00513B7C">
              <w:rPr>
                <w:rFonts w:ascii="Times New Roman" w:eastAsia="Arial" w:hAnsi="Times New Roman"/>
                <w:b/>
                <w:bCs/>
                <w:sz w:val="24"/>
                <w:szCs w:val="24"/>
              </w:rPr>
              <w:t>số</w:t>
            </w:r>
            <w:proofErr w:type="spellEnd"/>
            <w:r w:rsidRPr="00513B7C">
              <w:rPr>
                <w:rFonts w:ascii="Times New Roman" w:eastAsia="Arial" w:hAnsi="Times New Roman"/>
                <w:b/>
                <w:bCs/>
                <w:sz w:val="24"/>
                <w:szCs w:val="24"/>
              </w:rPr>
              <w:t xml:space="preserve"> (*)</w:t>
            </w:r>
            <w:r w:rsidRPr="00513B7C">
              <w:rPr>
                <w:rFonts w:ascii="Times New Roman" w:eastAsia="Arial" w:hAnsi="Times New Roman"/>
                <w:sz w:val="24"/>
                <w:szCs w:val="24"/>
                <w:lang w:val="vi-VN"/>
              </w:rPr>
              <w:t xml:space="preserve"> (</w:t>
            </w:r>
            <w:r w:rsidRPr="00513B7C">
              <w:rPr>
                <w:rFonts w:ascii="Times New Roman" w:eastAsia="Arial" w:hAnsi="Times New Roman"/>
                <w:sz w:val="24"/>
                <w:szCs w:val="24"/>
              </w:rPr>
              <w:t>0</w:t>
            </w:r>
            <w:r w:rsidRPr="00513B7C">
              <w:rPr>
                <w:rFonts w:ascii="Times New Roman" w:eastAsia="Arial" w:hAnsi="Times New Roman"/>
                <w:sz w:val="24"/>
                <w:szCs w:val="24"/>
                <w:lang w:val="vi-VN"/>
              </w:rPr>
              <w:t>1=</w:t>
            </w:r>
            <w:r w:rsidRPr="00513B7C">
              <w:rPr>
                <w:rFonts w:ascii="Times New Roman" w:eastAsia="Arial" w:hAnsi="Times New Roman"/>
                <w:sz w:val="24"/>
                <w:szCs w:val="24"/>
              </w:rPr>
              <w:t>02</w:t>
            </w:r>
            <w:r w:rsidRPr="00513B7C">
              <w:rPr>
                <w:rFonts w:ascii="Times New Roman" w:eastAsia="Arial" w:hAnsi="Times New Roman"/>
                <w:sz w:val="24"/>
                <w:szCs w:val="24"/>
                <w:lang w:val="vi-VN"/>
              </w:rPr>
              <w:t>+…+</w:t>
            </w:r>
            <w:r w:rsidRPr="00513B7C">
              <w:rPr>
                <w:rFonts w:ascii="Times New Roman" w:eastAsia="Arial" w:hAnsi="Times New Roman"/>
                <w:sz w:val="24"/>
                <w:szCs w:val="24"/>
              </w:rPr>
              <w:t>05</w:t>
            </w:r>
            <w:r w:rsidRPr="00513B7C">
              <w:rPr>
                <w:rFonts w:ascii="Times New Roman" w:eastAsia="Arial" w:hAnsi="Times New Roman"/>
                <w:sz w:val="24"/>
                <w:szCs w:val="24"/>
                <w:lang w:val="vi-VN"/>
              </w:rPr>
              <w:t>)</w:t>
            </w:r>
          </w:p>
        </w:tc>
        <w:tc>
          <w:tcPr>
            <w:tcW w:w="365" w:type="pct"/>
            <w:gridSpan w:val="2"/>
          </w:tcPr>
          <w:p w14:paraId="64C22F29" w14:textId="45A6AE7C" w:rsidR="000831CA" w:rsidRPr="00513B7C" w:rsidRDefault="000831CA" w:rsidP="00D077CA">
            <w:pPr>
              <w:spacing w:before="40" w:after="40" w:line="240" w:lineRule="auto"/>
              <w:jc w:val="center"/>
              <w:rPr>
                <w:rFonts w:ascii="Times New Roman" w:eastAsia="Times New Roman" w:hAnsi="Times New Roman"/>
                <w:bCs/>
                <w:sz w:val="24"/>
                <w:szCs w:val="24"/>
              </w:rPr>
            </w:pPr>
            <w:r w:rsidRPr="00513B7C">
              <w:rPr>
                <w:rFonts w:ascii="Times New Roman" w:eastAsia="Times New Roman" w:hAnsi="Times New Roman"/>
                <w:bCs/>
                <w:sz w:val="24"/>
                <w:szCs w:val="24"/>
              </w:rPr>
              <w:t>01</w:t>
            </w:r>
          </w:p>
        </w:tc>
        <w:tc>
          <w:tcPr>
            <w:tcW w:w="640" w:type="pct"/>
            <w:gridSpan w:val="2"/>
            <w:vAlign w:val="center"/>
          </w:tcPr>
          <w:p w14:paraId="08982452" w14:textId="4C4A586F" w:rsidR="000831CA" w:rsidRPr="00513B7C" w:rsidRDefault="000831CA" w:rsidP="00D077CA">
            <w:pPr>
              <w:spacing w:before="40" w:after="40"/>
              <w:jc w:val="center"/>
              <w:rPr>
                <w:rFonts w:ascii="Times New Roman" w:hAnsi="Times New Roman"/>
                <w:i/>
                <w:sz w:val="24"/>
                <w:szCs w:val="24"/>
              </w:rPr>
            </w:pPr>
            <w:r w:rsidRPr="00513B7C">
              <w:rPr>
                <w:rFonts w:ascii="Times New Roman" w:eastAsia="Arial" w:hAnsi="Times New Roman"/>
                <w:bCs/>
                <w:i/>
                <w:sz w:val="24"/>
                <w:szCs w:val="24"/>
                <w:lang w:val="vi-VN"/>
              </w:rPr>
              <w:t>D</w:t>
            </w:r>
            <w:proofErr w:type="spellStart"/>
            <w:r w:rsidRPr="00513B7C">
              <w:rPr>
                <w:rFonts w:ascii="Times New Roman" w:eastAsia="Arial" w:hAnsi="Times New Roman"/>
                <w:bCs/>
                <w:i/>
                <w:sz w:val="24"/>
                <w:szCs w:val="24"/>
              </w:rPr>
              <w:t>oanh</w:t>
            </w:r>
            <w:proofErr w:type="spellEnd"/>
            <w:r w:rsidRPr="00513B7C">
              <w:rPr>
                <w:rFonts w:ascii="Times New Roman" w:eastAsia="Arial" w:hAnsi="Times New Roman"/>
                <w:bCs/>
                <w:i/>
                <w:sz w:val="24"/>
                <w:szCs w:val="24"/>
              </w:rPr>
              <w:t xml:space="preserve"> </w:t>
            </w:r>
            <w:proofErr w:type="spellStart"/>
            <w:r w:rsidRPr="00513B7C">
              <w:rPr>
                <w:rFonts w:ascii="Times New Roman" w:eastAsia="Arial" w:hAnsi="Times New Roman"/>
                <w:bCs/>
                <w:i/>
                <w:sz w:val="24"/>
                <w:szCs w:val="24"/>
              </w:rPr>
              <w:t>nghiệp</w:t>
            </w:r>
            <w:proofErr w:type="spellEnd"/>
          </w:p>
        </w:tc>
        <w:tc>
          <w:tcPr>
            <w:tcW w:w="405" w:type="pct"/>
            <w:vAlign w:val="center"/>
          </w:tcPr>
          <w:p w14:paraId="4FB60AE5" w14:textId="77777777" w:rsidR="000831CA" w:rsidRPr="00513B7C" w:rsidRDefault="000831CA" w:rsidP="00D077CA">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c>
          <w:tcPr>
            <w:tcW w:w="566" w:type="pct"/>
            <w:gridSpan w:val="2"/>
            <w:vAlign w:val="center"/>
          </w:tcPr>
          <w:p w14:paraId="15CCDA5F" w14:textId="58256A5D" w:rsidR="000831CA" w:rsidRPr="00513B7C" w:rsidRDefault="000831CA" w:rsidP="00D077CA">
            <w:pPr>
              <w:spacing w:before="40" w:after="40"/>
              <w:jc w:val="center"/>
              <w:rPr>
                <w:rFonts w:ascii="Times New Roman" w:hAnsi="Times New Roman"/>
                <w:sz w:val="24"/>
                <w:szCs w:val="24"/>
              </w:rPr>
            </w:pPr>
          </w:p>
        </w:tc>
      </w:tr>
      <w:tr w:rsidR="00D65FB5" w:rsidRPr="00513B7C" w14:paraId="7389A8F2"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3024" w:type="pct"/>
            <w:gridSpan w:val="3"/>
            <w:vAlign w:val="center"/>
          </w:tcPr>
          <w:p w14:paraId="6C0340EC" w14:textId="52B8F8A8" w:rsidR="000831CA" w:rsidRPr="00513B7C" w:rsidRDefault="000831CA" w:rsidP="006E4B12">
            <w:pPr>
              <w:spacing w:after="0" w:line="240" w:lineRule="auto"/>
              <w:ind w:left="321"/>
              <w:rPr>
                <w:rFonts w:ascii="Times New Roman" w:eastAsia="Times New Roman" w:hAnsi="Times New Roman"/>
                <w:bCs/>
                <w:sz w:val="24"/>
                <w:szCs w:val="24"/>
              </w:rPr>
            </w:pPr>
            <w:r w:rsidRPr="00513B7C">
              <w:rPr>
                <w:rFonts w:ascii="Times New Roman" w:eastAsia="Arial" w:hAnsi="Times New Roman"/>
                <w:sz w:val="24"/>
                <w:szCs w:val="24"/>
              </w:rPr>
              <w:t xml:space="preserve">1.1. </w:t>
            </w:r>
            <w:r w:rsidRPr="00513B7C">
              <w:rPr>
                <w:rFonts w:ascii="Times New Roman" w:eastAsia="Arial" w:hAnsi="Times New Roman"/>
                <w:sz w:val="24"/>
                <w:szCs w:val="24"/>
                <w:lang w:val="vi-VN"/>
              </w:rPr>
              <w:t>Nhóm doanh nghiệp phần cứng, điện tử</w:t>
            </w:r>
          </w:p>
        </w:tc>
        <w:tc>
          <w:tcPr>
            <w:tcW w:w="365" w:type="pct"/>
            <w:gridSpan w:val="2"/>
          </w:tcPr>
          <w:p w14:paraId="53DE89DB" w14:textId="30E362E5" w:rsidR="000831CA" w:rsidRPr="00513B7C" w:rsidRDefault="000831CA" w:rsidP="00D077CA">
            <w:pPr>
              <w:spacing w:before="40" w:after="40" w:line="240" w:lineRule="auto"/>
              <w:jc w:val="center"/>
              <w:rPr>
                <w:rFonts w:ascii="Times New Roman" w:eastAsia="Times New Roman" w:hAnsi="Times New Roman"/>
                <w:bCs/>
                <w:sz w:val="24"/>
                <w:szCs w:val="24"/>
              </w:rPr>
            </w:pPr>
            <w:r w:rsidRPr="00513B7C">
              <w:rPr>
                <w:rFonts w:ascii="Times New Roman" w:eastAsia="Times New Roman" w:hAnsi="Times New Roman"/>
                <w:bCs/>
                <w:sz w:val="24"/>
                <w:szCs w:val="24"/>
              </w:rPr>
              <w:t>02</w:t>
            </w:r>
          </w:p>
        </w:tc>
        <w:tc>
          <w:tcPr>
            <w:tcW w:w="640" w:type="pct"/>
            <w:gridSpan w:val="2"/>
            <w:vAlign w:val="center"/>
          </w:tcPr>
          <w:p w14:paraId="1B5B7499" w14:textId="48BBA795" w:rsidR="000831CA" w:rsidRPr="00513B7C" w:rsidRDefault="000831CA" w:rsidP="00D077CA">
            <w:pPr>
              <w:spacing w:before="40" w:after="40"/>
              <w:jc w:val="center"/>
              <w:rPr>
                <w:rFonts w:ascii="Times New Roman" w:hAnsi="Times New Roman"/>
                <w:i/>
                <w:sz w:val="24"/>
                <w:szCs w:val="24"/>
              </w:rPr>
            </w:pPr>
            <w:r w:rsidRPr="00513B7C">
              <w:rPr>
                <w:rFonts w:ascii="Times New Roman" w:eastAsia="Arial" w:hAnsi="Times New Roman"/>
                <w:bCs/>
                <w:i/>
                <w:sz w:val="24"/>
                <w:szCs w:val="24"/>
                <w:lang w:val="vi-VN"/>
              </w:rPr>
              <w:t>D</w:t>
            </w:r>
            <w:proofErr w:type="spellStart"/>
            <w:r w:rsidRPr="00513B7C">
              <w:rPr>
                <w:rFonts w:ascii="Times New Roman" w:eastAsia="Arial" w:hAnsi="Times New Roman"/>
                <w:bCs/>
                <w:i/>
                <w:sz w:val="24"/>
                <w:szCs w:val="24"/>
              </w:rPr>
              <w:t>oanh</w:t>
            </w:r>
            <w:proofErr w:type="spellEnd"/>
            <w:r w:rsidRPr="00513B7C">
              <w:rPr>
                <w:rFonts w:ascii="Times New Roman" w:eastAsia="Arial" w:hAnsi="Times New Roman"/>
                <w:bCs/>
                <w:i/>
                <w:sz w:val="24"/>
                <w:szCs w:val="24"/>
              </w:rPr>
              <w:t xml:space="preserve"> </w:t>
            </w:r>
            <w:proofErr w:type="spellStart"/>
            <w:r w:rsidRPr="00513B7C">
              <w:rPr>
                <w:rFonts w:ascii="Times New Roman" w:eastAsia="Arial" w:hAnsi="Times New Roman"/>
                <w:bCs/>
                <w:i/>
                <w:sz w:val="24"/>
                <w:szCs w:val="24"/>
              </w:rPr>
              <w:t>nghiệp</w:t>
            </w:r>
            <w:proofErr w:type="spellEnd"/>
          </w:p>
        </w:tc>
        <w:tc>
          <w:tcPr>
            <w:tcW w:w="405" w:type="pct"/>
            <w:vAlign w:val="center"/>
          </w:tcPr>
          <w:p w14:paraId="1E94C37D" w14:textId="77777777" w:rsidR="000831CA" w:rsidRPr="00513B7C" w:rsidRDefault="000831CA" w:rsidP="00D077CA">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c>
          <w:tcPr>
            <w:tcW w:w="566" w:type="pct"/>
            <w:gridSpan w:val="2"/>
            <w:vAlign w:val="center"/>
          </w:tcPr>
          <w:p w14:paraId="4C1C44D6" w14:textId="77777777" w:rsidR="000831CA" w:rsidRPr="00513B7C" w:rsidRDefault="000831CA" w:rsidP="00D077CA">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r>
      <w:tr w:rsidR="00D65FB5" w:rsidRPr="00513B7C" w14:paraId="5AD77060"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3024" w:type="pct"/>
            <w:gridSpan w:val="3"/>
            <w:vAlign w:val="center"/>
          </w:tcPr>
          <w:p w14:paraId="79408E44" w14:textId="4C332E97" w:rsidR="000831CA" w:rsidRPr="00513B7C" w:rsidRDefault="000831CA" w:rsidP="006E4B12">
            <w:pPr>
              <w:spacing w:after="0" w:line="240" w:lineRule="auto"/>
              <w:ind w:left="321"/>
              <w:rPr>
                <w:rFonts w:ascii="Times New Roman" w:eastAsia="Times New Roman" w:hAnsi="Times New Roman"/>
                <w:bCs/>
                <w:sz w:val="24"/>
                <w:szCs w:val="24"/>
              </w:rPr>
            </w:pPr>
            <w:r w:rsidRPr="00513B7C">
              <w:rPr>
                <w:rFonts w:ascii="Times New Roman" w:eastAsia="Arial" w:hAnsi="Times New Roman"/>
                <w:sz w:val="24"/>
                <w:szCs w:val="24"/>
              </w:rPr>
              <w:t xml:space="preserve">1.2. </w:t>
            </w:r>
            <w:r w:rsidRPr="00513B7C">
              <w:rPr>
                <w:rFonts w:ascii="Times New Roman" w:eastAsia="Arial" w:hAnsi="Times New Roman"/>
                <w:sz w:val="24"/>
                <w:szCs w:val="24"/>
                <w:lang w:val="vi-VN"/>
              </w:rPr>
              <w:t>Nhóm doanh nghiệp phần mềm</w:t>
            </w:r>
          </w:p>
        </w:tc>
        <w:tc>
          <w:tcPr>
            <w:tcW w:w="365" w:type="pct"/>
            <w:gridSpan w:val="2"/>
          </w:tcPr>
          <w:p w14:paraId="3C9ECABB" w14:textId="5B4C5763" w:rsidR="000831CA" w:rsidRPr="00513B7C" w:rsidRDefault="000831CA" w:rsidP="00D077CA">
            <w:pPr>
              <w:spacing w:before="40" w:after="40" w:line="240" w:lineRule="auto"/>
              <w:jc w:val="center"/>
              <w:rPr>
                <w:rFonts w:ascii="Times New Roman" w:eastAsia="Times New Roman" w:hAnsi="Times New Roman"/>
                <w:bCs/>
                <w:sz w:val="24"/>
                <w:szCs w:val="24"/>
              </w:rPr>
            </w:pPr>
            <w:r w:rsidRPr="00513B7C">
              <w:rPr>
                <w:rFonts w:ascii="Times New Roman" w:eastAsia="Times New Roman" w:hAnsi="Times New Roman"/>
                <w:bCs/>
                <w:sz w:val="24"/>
                <w:szCs w:val="24"/>
              </w:rPr>
              <w:t>03</w:t>
            </w:r>
          </w:p>
        </w:tc>
        <w:tc>
          <w:tcPr>
            <w:tcW w:w="640" w:type="pct"/>
            <w:gridSpan w:val="2"/>
            <w:vAlign w:val="center"/>
          </w:tcPr>
          <w:p w14:paraId="32D43470" w14:textId="6DE6B829" w:rsidR="000831CA" w:rsidRPr="00513B7C" w:rsidRDefault="000831CA" w:rsidP="00D077CA">
            <w:pPr>
              <w:spacing w:before="40" w:after="40"/>
              <w:jc w:val="center"/>
              <w:rPr>
                <w:rFonts w:ascii="Times New Roman" w:hAnsi="Times New Roman"/>
                <w:i/>
                <w:sz w:val="24"/>
                <w:szCs w:val="24"/>
              </w:rPr>
            </w:pPr>
            <w:r w:rsidRPr="00513B7C">
              <w:rPr>
                <w:rFonts w:ascii="Times New Roman" w:eastAsia="Arial" w:hAnsi="Times New Roman"/>
                <w:bCs/>
                <w:i/>
                <w:sz w:val="24"/>
                <w:szCs w:val="24"/>
                <w:lang w:val="vi-VN"/>
              </w:rPr>
              <w:t>D</w:t>
            </w:r>
            <w:proofErr w:type="spellStart"/>
            <w:r w:rsidRPr="00513B7C">
              <w:rPr>
                <w:rFonts w:ascii="Times New Roman" w:eastAsia="Arial" w:hAnsi="Times New Roman"/>
                <w:bCs/>
                <w:i/>
                <w:sz w:val="24"/>
                <w:szCs w:val="24"/>
              </w:rPr>
              <w:t>oanh</w:t>
            </w:r>
            <w:proofErr w:type="spellEnd"/>
            <w:r w:rsidRPr="00513B7C">
              <w:rPr>
                <w:rFonts w:ascii="Times New Roman" w:eastAsia="Arial" w:hAnsi="Times New Roman"/>
                <w:bCs/>
                <w:i/>
                <w:sz w:val="24"/>
                <w:szCs w:val="24"/>
              </w:rPr>
              <w:t xml:space="preserve"> </w:t>
            </w:r>
            <w:proofErr w:type="spellStart"/>
            <w:r w:rsidRPr="00513B7C">
              <w:rPr>
                <w:rFonts w:ascii="Times New Roman" w:eastAsia="Arial" w:hAnsi="Times New Roman"/>
                <w:bCs/>
                <w:i/>
                <w:sz w:val="24"/>
                <w:szCs w:val="24"/>
              </w:rPr>
              <w:t>nghiệp</w:t>
            </w:r>
            <w:proofErr w:type="spellEnd"/>
          </w:p>
        </w:tc>
        <w:tc>
          <w:tcPr>
            <w:tcW w:w="405" w:type="pct"/>
            <w:vAlign w:val="center"/>
          </w:tcPr>
          <w:p w14:paraId="11EC71A0" w14:textId="77777777" w:rsidR="000831CA" w:rsidRPr="00513B7C" w:rsidRDefault="000831CA" w:rsidP="00D077CA">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c>
          <w:tcPr>
            <w:tcW w:w="566" w:type="pct"/>
            <w:gridSpan w:val="2"/>
            <w:vAlign w:val="center"/>
          </w:tcPr>
          <w:p w14:paraId="36CFBECC" w14:textId="77777777" w:rsidR="000831CA" w:rsidRPr="00513B7C" w:rsidRDefault="000831CA" w:rsidP="00D077CA">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r>
      <w:tr w:rsidR="00D65FB5" w:rsidRPr="00513B7C" w14:paraId="7792EDEA"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3024" w:type="pct"/>
            <w:gridSpan w:val="3"/>
            <w:vAlign w:val="center"/>
          </w:tcPr>
          <w:p w14:paraId="6FA3BBF6" w14:textId="3C844D7E" w:rsidR="000831CA" w:rsidRPr="00513B7C" w:rsidRDefault="000831CA" w:rsidP="006E4B12">
            <w:pPr>
              <w:spacing w:after="0" w:line="240" w:lineRule="auto"/>
              <w:ind w:left="321"/>
              <w:rPr>
                <w:rFonts w:ascii="Times New Roman" w:eastAsia="Times New Roman" w:hAnsi="Times New Roman"/>
                <w:bCs/>
                <w:sz w:val="24"/>
                <w:szCs w:val="24"/>
              </w:rPr>
            </w:pPr>
            <w:r w:rsidRPr="00513B7C">
              <w:rPr>
                <w:rFonts w:ascii="Times New Roman" w:eastAsia="Arial" w:hAnsi="Times New Roman"/>
                <w:sz w:val="24"/>
                <w:szCs w:val="24"/>
              </w:rPr>
              <w:t xml:space="preserve">1.3. </w:t>
            </w:r>
            <w:r w:rsidRPr="00513B7C">
              <w:rPr>
                <w:rFonts w:ascii="Times New Roman" w:eastAsia="Arial" w:hAnsi="Times New Roman"/>
                <w:sz w:val="24"/>
                <w:szCs w:val="24"/>
                <w:lang w:val="vi-VN"/>
              </w:rPr>
              <w:t>Nhóm doanh nghiệp nội dung số</w:t>
            </w:r>
          </w:p>
        </w:tc>
        <w:tc>
          <w:tcPr>
            <w:tcW w:w="365" w:type="pct"/>
            <w:gridSpan w:val="2"/>
          </w:tcPr>
          <w:p w14:paraId="776EB916" w14:textId="0733F1EC" w:rsidR="000831CA" w:rsidRPr="00513B7C" w:rsidRDefault="000831CA" w:rsidP="00D077CA">
            <w:pPr>
              <w:spacing w:before="40" w:after="40" w:line="240" w:lineRule="auto"/>
              <w:jc w:val="center"/>
              <w:rPr>
                <w:rFonts w:ascii="Times New Roman" w:eastAsia="Times New Roman" w:hAnsi="Times New Roman"/>
                <w:bCs/>
                <w:sz w:val="24"/>
                <w:szCs w:val="24"/>
              </w:rPr>
            </w:pPr>
            <w:r w:rsidRPr="00513B7C">
              <w:rPr>
                <w:rFonts w:ascii="Times New Roman" w:eastAsia="Times New Roman" w:hAnsi="Times New Roman"/>
                <w:bCs/>
                <w:sz w:val="24"/>
                <w:szCs w:val="24"/>
              </w:rPr>
              <w:t>04</w:t>
            </w:r>
          </w:p>
        </w:tc>
        <w:tc>
          <w:tcPr>
            <w:tcW w:w="640" w:type="pct"/>
            <w:gridSpan w:val="2"/>
            <w:vAlign w:val="center"/>
          </w:tcPr>
          <w:p w14:paraId="6DBF7068" w14:textId="2E7091A0" w:rsidR="000831CA" w:rsidRPr="00513B7C" w:rsidRDefault="000831CA" w:rsidP="00D077CA">
            <w:pPr>
              <w:spacing w:before="40" w:after="40"/>
              <w:jc w:val="center"/>
              <w:rPr>
                <w:rFonts w:ascii="Times New Roman" w:hAnsi="Times New Roman"/>
                <w:i/>
                <w:sz w:val="24"/>
                <w:szCs w:val="24"/>
              </w:rPr>
            </w:pPr>
            <w:r w:rsidRPr="00513B7C">
              <w:rPr>
                <w:rFonts w:ascii="Times New Roman" w:eastAsia="Arial" w:hAnsi="Times New Roman"/>
                <w:bCs/>
                <w:i/>
                <w:sz w:val="24"/>
                <w:szCs w:val="24"/>
                <w:lang w:val="vi-VN"/>
              </w:rPr>
              <w:t>D</w:t>
            </w:r>
            <w:proofErr w:type="spellStart"/>
            <w:r w:rsidRPr="00513B7C">
              <w:rPr>
                <w:rFonts w:ascii="Times New Roman" w:eastAsia="Arial" w:hAnsi="Times New Roman"/>
                <w:bCs/>
                <w:i/>
                <w:sz w:val="24"/>
                <w:szCs w:val="24"/>
              </w:rPr>
              <w:t>oanh</w:t>
            </w:r>
            <w:proofErr w:type="spellEnd"/>
            <w:r w:rsidRPr="00513B7C">
              <w:rPr>
                <w:rFonts w:ascii="Times New Roman" w:eastAsia="Arial" w:hAnsi="Times New Roman"/>
                <w:bCs/>
                <w:i/>
                <w:sz w:val="24"/>
                <w:szCs w:val="24"/>
              </w:rPr>
              <w:t xml:space="preserve"> </w:t>
            </w:r>
            <w:proofErr w:type="spellStart"/>
            <w:r w:rsidRPr="00513B7C">
              <w:rPr>
                <w:rFonts w:ascii="Times New Roman" w:eastAsia="Arial" w:hAnsi="Times New Roman"/>
                <w:bCs/>
                <w:i/>
                <w:sz w:val="24"/>
                <w:szCs w:val="24"/>
              </w:rPr>
              <w:t>nghiệp</w:t>
            </w:r>
            <w:proofErr w:type="spellEnd"/>
          </w:p>
        </w:tc>
        <w:tc>
          <w:tcPr>
            <w:tcW w:w="405" w:type="pct"/>
            <w:vAlign w:val="center"/>
          </w:tcPr>
          <w:p w14:paraId="644849E1" w14:textId="77777777" w:rsidR="000831CA" w:rsidRPr="00513B7C" w:rsidRDefault="000831CA" w:rsidP="00D077CA">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c>
          <w:tcPr>
            <w:tcW w:w="566" w:type="pct"/>
            <w:gridSpan w:val="2"/>
            <w:vAlign w:val="center"/>
          </w:tcPr>
          <w:p w14:paraId="44471F92" w14:textId="77777777" w:rsidR="000831CA" w:rsidRPr="00513B7C" w:rsidRDefault="000831CA" w:rsidP="00D077CA">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r>
      <w:tr w:rsidR="00D65FB5" w:rsidRPr="00513B7C" w14:paraId="5332D239"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3024" w:type="pct"/>
            <w:gridSpan w:val="3"/>
            <w:vAlign w:val="center"/>
          </w:tcPr>
          <w:p w14:paraId="4CF5E4E6" w14:textId="6D419559" w:rsidR="000831CA" w:rsidRPr="00513B7C" w:rsidRDefault="000831CA" w:rsidP="006E4B12">
            <w:pPr>
              <w:spacing w:after="0" w:line="240" w:lineRule="auto"/>
              <w:ind w:left="321"/>
              <w:rPr>
                <w:rFonts w:ascii="Times New Roman" w:eastAsia="Times New Roman" w:hAnsi="Times New Roman"/>
                <w:bCs/>
                <w:spacing w:val="-2"/>
                <w:sz w:val="24"/>
                <w:szCs w:val="24"/>
              </w:rPr>
            </w:pPr>
            <w:r w:rsidRPr="00513B7C">
              <w:rPr>
                <w:rFonts w:ascii="Times New Roman" w:eastAsia="Arial" w:hAnsi="Times New Roman"/>
                <w:spacing w:val="-2"/>
                <w:sz w:val="24"/>
                <w:szCs w:val="24"/>
              </w:rPr>
              <w:t xml:space="preserve">1.4. </w:t>
            </w:r>
            <w:r w:rsidRPr="00513B7C">
              <w:rPr>
                <w:rFonts w:ascii="Times New Roman" w:eastAsia="Arial" w:hAnsi="Times New Roman"/>
                <w:spacing w:val="-2"/>
                <w:sz w:val="24"/>
                <w:szCs w:val="24"/>
                <w:lang w:val="vi-VN"/>
              </w:rPr>
              <w:t xml:space="preserve">Nhóm doanh nghiệp cung cấp dịch </w:t>
            </w:r>
            <w:proofErr w:type="spellStart"/>
            <w:r w:rsidRPr="00513B7C">
              <w:rPr>
                <w:rFonts w:ascii="Times New Roman" w:eastAsia="Arial" w:hAnsi="Times New Roman"/>
                <w:spacing w:val="-2"/>
                <w:sz w:val="24"/>
                <w:szCs w:val="24"/>
              </w:rPr>
              <w:t>dịch</w:t>
            </w:r>
            <w:proofErr w:type="spellEnd"/>
            <w:r w:rsidRPr="00513B7C">
              <w:rPr>
                <w:rFonts w:ascii="Times New Roman" w:eastAsia="Arial" w:hAnsi="Times New Roman"/>
                <w:spacing w:val="-2"/>
                <w:sz w:val="24"/>
                <w:szCs w:val="24"/>
              </w:rPr>
              <w:t xml:space="preserve"> </w:t>
            </w:r>
            <w:proofErr w:type="spellStart"/>
            <w:r w:rsidRPr="00513B7C">
              <w:rPr>
                <w:rFonts w:ascii="Times New Roman" w:eastAsia="Arial" w:hAnsi="Times New Roman"/>
                <w:spacing w:val="-2"/>
                <w:sz w:val="24"/>
                <w:szCs w:val="24"/>
              </w:rPr>
              <w:t>vụ</w:t>
            </w:r>
            <w:proofErr w:type="spellEnd"/>
            <w:r w:rsidRPr="00513B7C">
              <w:rPr>
                <w:rFonts w:ascii="Times New Roman" w:eastAsia="Arial" w:hAnsi="Times New Roman"/>
                <w:spacing w:val="-2"/>
                <w:sz w:val="24"/>
                <w:szCs w:val="24"/>
              </w:rPr>
              <w:t xml:space="preserve"> CNS </w:t>
            </w:r>
            <w:r w:rsidRPr="00513B7C">
              <w:rPr>
                <w:rFonts w:ascii="Times New Roman" w:eastAsia="Arial" w:hAnsi="Times New Roman"/>
                <w:spacing w:val="-2"/>
                <w:sz w:val="24"/>
                <w:szCs w:val="24"/>
                <w:lang w:val="vi-VN"/>
              </w:rPr>
              <w:t>(trừ buôn bán, phân phối)</w:t>
            </w:r>
          </w:p>
        </w:tc>
        <w:tc>
          <w:tcPr>
            <w:tcW w:w="365" w:type="pct"/>
            <w:gridSpan w:val="2"/>
          </w:tcPr>
          <w:p w14:paraId="105B1DAE" w14:textId="6D4D94B8" w:rsidR="000831CA" w:rsidRPr="00513B7C" w:rsidRDefault="000831CA" w:rsidP="00D077CA">
            <w:pPr>
              <w:spacing w:before="40" w:after="40" w:line="240" w:lineRule="auto"/>
              <w:jc w:val="center"/>
              <w:rPr>
                <w:rFonts w:ascii="Times New Roman" w:eastAsia="Times New Roman" w:hAnsi="Times New Roman"/>
                <w:bCs/>
                <w:sz w:val="24"/>
                <w:szCs w:val="24"/>
              </w:rPr>
            </w:pPr>
            <w:r w:rsidRPr="00513B7C">
              <w:rPr>
                <w:rFonts w:ascii="Times New Roman" w:eastAsia="Times New Roman" w:hAnsi="Times New Roman"/>
                <w:bCs/>
                <w:sz w:val="24"/>
                <w:szCs w:val="24"/>
              </w:rPr>
              <w:t>05</w:t>
            </w:r>
          </w:p>
        </w:tc>
        <w:tc>
          <w:tcPr>
            <w:tcW w:w="640" w:type="pct"/>
            <w:gridSpan w:val="2"/>
            <w:vAlign w:val="center"/>
          </w:tcPr>
          <w:p w14:paraId="128E52B0" w14:textId="2EF479AC" w:rsidR="000831CA" w:rsidRPr="00513B7C" w:rsidRDefault="000831CA" w:rsidP="00D077CA">
            <w:pPr>
              <w:spacing w:before="40" w:after="40"/>
              <w:jc w:val="center"/>
              <w:rPr>
                <w:rFonts w:ascii="Times New Roman" w:hAnsi="Times New Roman"/>
                <w:i/>
                <w:sz w:val="24"/>
                <w:szCs w:val="24"/>
              </w:rPr>
            </w:pPr>
            <w:r w:rsidRPr="00513B7C">
              <w:rPr>
                <w:rFonts w:ascii="Times New Roman" w:eastAsia="Arial" w:hAnsi="Times New Roman"/>
                <w:bCs/>
                <w:i/>
                <w:sz w:val="24"/>
                <w:szCs w:val="24"/>
                <w:lang w:val="vi-VN"/>
              </w:rPr>
              <w:t>D</w:t>
            </w:r>
            <w:proofErr w:type="spellStart"/>
            <w:r w:rsidRPr="00513B7C">
              <w:rPr>
                <w:rFonts w:ascii="Times New Roman" w:eastAsia="Arial" w:hAnsi="Times New Roman"/>
                <w:bCs/>
                <w:i/>
                <w:sz w:val="24"/>
                <w:szCs w:val="24"/>
              </w:rPr>
              <w:t>oanh</w:t>
            </w:r>
            <w:proofErr w:type="spellEnd"/>
            <w:r w:rsidRPr="00513B7C">
              <w:rPr>
                <w:rFonts w:ascii="Times New Roman" w:eastAsia="Arial" w:hAnsi="Times New Roman"/>
                <w:bCs/>
                <w:i/>
                <w:sz w:val="24"/>
                <w:szCs w:val="24"/>
              </w:rPr>
              <w:t xml:space="preserve"> </w:t>
            </w:r>
            <w:proofErr w:type="spellStart"/>
            <w:r w:rsidRPr="00513B7C">
              <w:rPr>
                <w:rFonts w:ascii="Times New Roman" w:eastAsia="Arial" w:hAnsi="Times New Roman"/>
                <w:bCs/>
                <w:i/>
                <w:sz w:val="24"/>
                <w:szCs w:val="24"/>
              </w:rPr>
              <w:t>nghiệp</w:t>
            </w:r>
            <w:proofErr w:type="spellEnd"/>
          </w:p>
        </w:tc>
        <w:tc>
          <w:tcPr>
            <w:tcW w:w="405" w:type="pct"/>
            <w:vAlign w:val="center"/>
          </w:tcPr>
          <w:p w14:paraId="7906DF6F" w14:textId="77777777" w:rsidR="000831CA" w:rsidRPr="00513B7C" w:rsidRDefault="000831CA" w:rsidP="00D077CA">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c>
          <w:tcPr>
            <w:tcW w:w="566" w:type="pct"/>
            <w:gridSpan w:val="2"/>
            <w:vAlign w:val="center"/>
          </w:tcPr>
          <w:p w14:paraId="17B699B1" w14:textId="77777777" w:rsidR="000831CA" w:rsidRPr="00513B7C" w:rsidRDefault="000831CA" w:rsidP="00D077CA">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r>
      <w:tr w:rsidR="00D65FB5" w:rsidRPr="00513B7C" w14:paraId="1BF4DB62"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3024" w:type="pct"/>
            <w:gridSpan w:val="3"/>
            <w:vAlign w:val="center"/>
          </w:tcPr>
          <w:p w14:paraId="2581D918" w14:textId="27571B6D" w:rsidR="000831CA" w:rsidRPr="00513B7C" w:rsidRDefault="000831CA" w:rsidP="000831CA">
            <w:pPr>
              <w:spacing w:after="0" w:line="240" w:lineRule="auto"/>
              <w:rPr>
                <w:rFonts w:ascii="Times New Roman" w:eastAsia="Times New Roman" w:hAnsi="Times New Roman"/>
                <w:bCs/>
                <w:sz w:val="24"/>
                <w:szCs w:val="24"/>
              </w:rPr>
            </w:pPr>
            <w:r w:rsidRPr="00513B7C">
              <w:rPr>
                <w:rFonts w:ascii="Times New Roman" w:eastAsia="Arial" w:hAnsi="Times New Roman"/>
                <w:b/>
                <w:bCs/>
                <w:sz w:val="24"/>
                <w:szCs w:val="24"/>
              </w:rPr>
              <w:t xml:space="preserve">2. </w:t>
            </w:r>
            <w:r w:rsidRPr="00513B7C">
              <w:rPr>
                <w:rFonts w:ascii="Times New Roman" w:eastAsia="Arial" w:hAnsi="Times New Roman"/>
                <w:b/>
                <w:bCs/>
                <w:sz w:val="24"/>
                <w:szCs w:val="24"/>
                <w:lang w:val="vi-VN"/>
              </w:rPr>
              <w:t>Tổng doanh thu công nghiệp CNS</w:t>
            </w:r>
            <w:r w:rsidRPr="00513B7C">
              <w:rPr>
                <w:rFonts w:ascii="Times New Roman" w:eastAsia="Arial" w:hAnsi="Times New Roman"/>
                <w:sz w:val="24"/>
                <w:szCs w:val="24"/>
                <w:lang w:val="vi-VN"/>
              </w:rPr>
              <w:t xml:space="preserve"> (</w:t>
            </w:r>
            <w:r w:rsidRPr="00513B7C">
              <w:rPr>
                <w:rFonts w:ascii="Times New Roman" w:eastAsia="Arial" w:hAnsi="Times New Roman"/>
                <w:sz w:val="24"/>
                <w:szCs w:val="24"/>
              </w:rPr>
              <w:t>06</w:t>
            </w:r>
            <w:r w:rsidRPr="00513B7C">
              <w:rPr>
                <w:rFonts w:ascii="Times New Roman" w:eastAsia="Arial" w:hAnsi="Times New Roman"/>
                <w:sz w:val="24"/>
                <w:szCs w:val="24"/>
                <w:lang w:val="vi-VN"/>
              </w:rPr>
              <w:t>=</w:t>
            </w:r>
            <w:r w:rsidRPr="00513B7C">
              <w:rPr>
                <w:rFonts w:ascii="Times New Roman" w:eastAsia="Arial" w:hAnsi="Times New Roman"/>
                <w:sz w:val="24"/>
                <w:szCs w:val="24"/>
              </w:rPr>
              <w:t>07</w:t>
            </w:r>
            <w:r w:rsidRPr="00513B7C">
              <w:rPr>
                <w:rFonts w:ascii="Times New Roman" w:eastAsia="Arial" w:hAnsi="Times New Roman"/>
                <w:sz w:val="24"/>
                <w:szCs w:val="24"/>
                <w:lang w:val="vi-VN"/>
              </w:rPr>
              <w:t>+…+</w:t>
            </w:r>
            <w:r w:rsidRPr="00513B7C">
              <w:rPr>
                <w:rFonts w:ascii="Times New Roman" w:eastAsia="Arial" w:hAnsi="Times New Roman"/>
                <w:sz w:val="24"/>
                <w:szCs w:val="24"/>
              </w:rPr>
              <w:t>10</w:t>
            </w:r>
            <w:r w:rsidRPr="00513B7C">
              <w:rPr>
                <w:rFonts w:ascii="Times New Roman" w:eastAsia="Arial" w:hAnsi="Times New Roman"/>
                <w:sz w:val="24"/>
                <w:szCs w:val="24"/>
                <w:lang w:val="vi-VN"/>
              </w:rPr>
              <w:t>)</w:t>
            </w:r>
          </w:p>
        </w:tc>
        <w:tc>
          <w:tcPr>
            <w:tcW w:w="365" w:type="pct"/>
            <w:gridSpan w:val="2"/>
          </w:tcPr>
          <w:p w14:paraId="017226D1" w14:textId="7FEB5A36" w:rsidR="000831CA" w:rsidRPr="00513B7C" w:rsidRDefault="000831CA" w:rsidP="006D139B">
            <w:pPr>
              <w:spacing w:before="40" w:after="40" w:line="240" w:lineRule="auto"/>
              <w:jc w:val="center"/>
              <w:rPr>
                <w:rFonts w:ascii="Times New Roman" w:eastAsia="Times New Roman" w:hAnsi="Times New Roman"/>
                <w:bCs/>
                <w:sz w:val="24"/>
                <w:szCs w:val="24"/>
              </w:rPr>
            </w:pPr>
            <w:r w:rsidRPr="00513B7C">
              <w:rPr>
                <w:rFonts w:ascii="Times New Roman" w:eastAsia="Times New Roman" w:hAnsi="Times New Roman"/>
                <w:bCs/>
                <w:sz w:val="24"/>
                <w:szCs w:val="24"/>
              </w:rPr>
              <w:t>06</w:t>
            </w:r>
          </w:p>
        </w:tc>
        <w:tc>
          <w:tcPr>
            <w:tcW w:w="640" w:type="pct"/>
            <w:gridSpan w:val="2"/>
            <w:vAlign w:val="center"/>
          </w:tcPr>
          <w:p w14:paraId="1347E324" w14:textId="77777777" w:rsidR="000831CA" w:rsidRPr="00513B7C" w:rsidRDefault="000831CA" w:rsidP="006D139B">
            <w:pPr>
              <w:spacing w:before="40" w:after="40"/>
              <w:jc w:val="center"/>
              <w:rPr>
                <w:rFonts w:ascii="Times New Roman" w:hAnsi="Times New Roman"/>
                <w:i/>
                <w:sz w:val="24"/>
                <w:szCs w:val="24"/>
              </w:rPr>
            </w:pPr>
            <w:r w:rsidRPr="00513B7C">
              <w:rPr>
                <w:rFonts w:ascii="Times New Roman" w:eastAsia="Arial" w:hAnsi="Times New Roman"/>
                <w:bCs/>
                <w:i/>
                <w:sz w:val="24"/>
                <w:szCs w:val="24"/>
                <w:lang w:val="vi-VN"/>
              </w:rPr>
              <w:t>Tỷ đồng</w:t>
            </w:r>
          </w:p>
        </w:tc>
        <w:tc>
          <w:tcPr>
            <w:tcW w:w="405" w:type="pct"/>
            <w:vAlign w:val="center"/>
          </w:tcPr>
          <w:p w14:paraId="47E18CEF"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c>
          <w:tcPr>
            <w:tcW w:w="566" w:type="pct"/>
            <w:gridSpan w:val="2"/>
            <w:vAlign w:val="center"/>
          </w:tcPr>
          <w:p w14:paraId="32E87C49"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r>
      <w:tr w:rsidR="00D65FB5" w:rsidRPr="00513B7C" w14:paraId="424668CD"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3024" w:type="pct"/>
            <w:gridSpan w:val="3"/>
            <w:vAlign w:val="center"/>
          </w:tcPr>
          <w:p w14:paraId="22647DC9" w14:textId="48980CB4" w:rsidR="000831CA" w:rsidRPr="00513B7C" w:rsidRDefault="000831CA" w:rsidP="006E4B12">
            <w:pPr>
              <w:spacing w:after="0" w:line="240" w:lineRule="auto"/>
              <w:ind w:left="321"/>
              <w:rPr>
                <w:rFonts w:ascii="Times New Roman" w:eastAsia="Times New Roman" w:hAnsi="Times New Roman"/>
                <w:bCs/>
                <w:sz w:val="24"/>
                <w:szCs w:val="24"/>
              </w:rPr>
            </w:pPr>
            <w:r w:rsidRPr="00513B7C">
              <w:rPr>
                <w:rFonts w:ascii="Times New Roman" w:eastAsia="Arial" w:hAnsi="Times New Roman"/>
                <w:sz w:val="24"/>
                <w:szCs w:val="24"/>
              </w:rPr>
              <w:t xml:space="preserve">2.1. </w:t>
            </w:r>
            <w:r w:rsidRPr="00513B7C">
              <w:rPr>
                <w:rFonts w:ascii="Times New Roman" w:eastAsia="Arial" w:hAnsi="Times New Roman"/>
                <w:sz w:val="24"/>
                <w:szCs w:val="24"/>
                <w:lang w:val="vi-VN"/>
              </w:rPr>
              <w:t>Doanh thu từ hoạt động sản xuất sản phẩm phần cứng, điện tử</w:t>
            </w:r>
          </w:p>
        </w:tc>
        <w:tc>
          <w:tcPr>
            <w:tcW w:w="365" w:type="pct"/>
            <w:gridSpan w:val="2"/>
          </w:tcPr>
          <w:p w14:paraId="043A48FD" w14:textId="689584F7" w:rsidR="000831CA" w:rsidRPr="00513B7C" w:rsidRDefault="000831CA" w:rsidP="006D139B">
            <w:pPr>
              <w:spacing w:before="40" w:after="40" w:line="240" w:lineRule="auto"/>
              <w:jc w:val="center"/>
              <w:rPr>
                <w:rFonts w:ascii="Times New Roman" w:eastAsia="Times New Roman" w:hAnsi="Times New Roman"/>
                <w:bCs/>
                <w:sz w:val="24"/>
                <w:szCs w:val="24"/>
              </w:rPr>
            </w:pPr>
            <w:r w:rsidRPr="00513B7C">
              <w:rPr>
                <w:rFonts w:ascii="Times New Roman" w:eastAsia="Times New Roman" w:hAnsi="Times New Roman"/>
                <w:bCs/>
                <w:sz w:val="24"/>
                <w:szCs w:val="24"/>
              </w:rPr>
              <w:t>07</w:t>
            </w:r>
          </w:p>
        </w:tc>
        <w:tc>
          <w:tcPr>
            <w:tcW w:w="640" w:type="pct"/>
            <w:gridSpan w:val="2"/>
            <w:vAlign w:val="center"/>
          </w:tcPr>
          <w:p w14:paraId="4B0EB188" w14:textId="77777777" w:rsidR="000831CA" w:rsidRPr="00513B7C" w:rsidRDefault="000831CA" w:rsidP="006D139B">
            <w:pPr>
              <w:spacing w:before="40" w:after="40"/>
              <w:jc w:val="center"/>
              <w:rPr>
                <w:rFonts w:ascii="Times New Roman" w:hAnsi="Times New Roman"/>
                <w:i/>
                <w:sz w:val="24"/>
                <w:szCs w:val="24"/>
              </w:rPr>
            </w:pPr>
            <w:r w:rsidRPr="00513B7C">
              <w:rPr>
                <w:rFonts w:ascii="Times New Roman" w:eastAsia="Arial" w:hAnsi="Times New Roman"/>
                <w:i/>
                <w:sz w:val="24"/>
                <w:szCs w:val="24"/>
                <w:lang w:val="vi-VN"/>
              </w:rPr>
              <w:t>Tỷ đồng</w:t>
            </w:r>
          </w:p>
        </w:tc>
        <w:tc>
          <w:tcPr>
            <w:tcW w:w="405" w:type="pct"/>
            <w:vAlign w:val="center"/>
          </w:tcPr>
          <w:p w14:paraId="0DBD7AE9"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c>
          <w:tcPr>
            <w:tcW w:w="566" w:type="pct"/>
            <w:gridSpan w:val="2"/>
            <w:vAlign w:val="center"/>
          </w:tcPr>
          <w:p w14:paraId="39210194"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r>
      <w:tr w:rsidR="00D65FB5" w:rsidRPr="00513B7C" w14:paraId="0EB016E5"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3024" w:type="pct"/>
            <w:gridSpan w:val="3"/>
            <w:vAlign w:val="center"/>
          </w:tcPr>
          <w:p w14:paraId="0D6C2374" w14:textId="14BC7935" w:rsidR="000831CA" w:rsidRPr="00513B7C" w:rsidRDefault="000831CA" w:rsidP="006E4B12">
            <w:pPr>
              <w:spacing w:before="40" w:after="40" w:line="240" w:lineRule="auto"/>
              <w:ind w:left="321"/>
              <w:rPr>
                <w:rFonts w:ascii="Times New Roman" w:eastAsia="Times New Roman" w:hAnsi="Times New Roman"/>
                <w:bCs/>
                <w:sz w:val="24"/>
                <w:szCs w:val="24"/>
              </w:rPr>
            </w:pPr>
            <w:r w:rsidRPr="00513B7C">
              <w:rPr>
                <w:rFonts w:ascii="Times New Roman" w:eastAsia="Arial" w:hAnsi="Times New Roman"/>
                <w:sz w:val="24"/>
                <w:szCs w:val="24"/>
              </w:rPr>
              <w:t xml:space="preserve">2.2. </w:t>
            </w:r>
            <w:r w:rsidRPr="00513B7C">
              <w:rPr>
                <w:rFonts w:ascii="Times New Roman" w:eastAsia="Arial" w:hAnsi="Times New Roman"/>
                <w:sz w:val="24"/>
                <w:szCs w:val="24"/>
                <w:lang w:val="vi-VN"/>
              </w:rPr>
              <w:t>Doanh thu từ hoạt động sản xuất sản phẩm phần mềm</w:t>
            </w:r>
          </w:p>
        </w:tc>
        <w:tc>
          <w:tcPr>
            <w:tcW w:w="365" w:type="pct"/>
            <w:gridSpan w:val="2"/>
          </w:tcPr>
          <w:p w14:paraId="0898D5FC" w14:textId="61CF3537" w:rsidR="000831CA" w:rsidRPr="00513B7C" w:rsidRDefault="000831CA" w:rsidP="006D139B">
            <w:pPr>
              <w:spacing w:before="40" w:after="40" w:line="240" w:lineRule="auto"/>
              <w:jc w:val="center"/>
              <w:rPr>
                <w:rFonts w:ascii="Times New Roman" w:eastAsia="Times New Roman" w:hAnsi="Times New Roman"/>
                <w:bCs/>
                <w:sz w:val="24"/>
                <w:szCs w:val="24"/>
              </w:rPr>
            </w:pPr>
            <w:r w:rsidRPr="00513B7C">
              <w:rPr>
                <w:rFonts w:ascii="Times New Roman" w:eastAsia="Times New Roman" w:hAnsi="Times New Roman"/>
                <w:bCs/>
                <w:sz w:val="24"/>
                <w:szCs w:val="24"/>
              </w:rPr>
              <w:t>08</w:t>
            </w:r>
          </w:p>
        </w:tc>
        <w:tc>
          <w:tcPr>
            <w:tcW w:w="640" w:type="pct"/>
            <w:gridSpan w:val="2"/>
            <w:vAlign w:val="center"/>
          </w:tcPr>
          <w:p w14:paraId="6A55EAE7" w14:textId="77777777" w:rsidR="000831CA" w:rsidRPr="00513B7C" w:rsidRDefault="000831CA" w:rsidP="006D139B">
            <w:pPr>
              <w:spacing w:before="40" w:after="40"/>
              <w:jc w:val="center"/>
              <w:rPr>
                <w:rFonts w:ascii="Times New Roman" w:hAnsi="Times New Roman"/>
                <w:i/>
                <w:sz w:val="24"/>
                <w:szCs w:val="24"/>
              </w:rPr>
            </w:pPr>
            <w:r w:rsidRPr="00513B7C">
              <w:rPr>
                <w:rFonts w:ascii="Times New Roman" w:eastAsia="Arial" w:hAnsi="Times New Roman"/>
                <w:i/>
                <w:sz w:val="24"/>
                <w:szCs w:val="24"/>
                <w:lang w:val="vi-VN"/>
              </w:rPr>
              <w:t>T</w:t>
            </w:r>
            <w:r w:rsidRPr="00513B7C">
              <w:rPr>
                <w:rFonts w:ascii="Times New Roman" w:eastAsia="Arial" w:hAnsi="Times New Roman"/>
                <w:i/>
                <w:sz w:val="24"/>
                <w:szCs w:val="24"/>
              </w:rPr>
              <w:t xml:space="preserve">ỷ </w:t>
            </w:r>
            <w:proofErr w:type="spellStart"/>
            <w:r w:rsidRPr="00513B7C">
              <w:rPr>
                <w:rFonts w:ascii="Times New Roman" w:eastAsia="Arial" w:hAnsi="Times New Roman"/>
                <w:i/>
                <w:sz w:val="24"/>
                <w:szCs w:val="24"/>
              </w:rPr>
              <w:t>đồ</w:t>
            </w:r>
            <w:proofErr w:type="spellEnd"/>
            <w:r w:rsidRPr="00513B7C">
              <w:rPr>
                <w:rFonts w:ascii="Times New Roman" w:eastAsia="Arial" w:hAnsi="Times New Roman"/>
                <w:i/>
                <w:sz w:val="24"/>
                <w:szCs w:val="24"/>
                <w:lang w:val="vi-VN"/>
              </w:rPr>
              <w:t>ng</w:t>
            </w:r>
          </w:p>
        </w:tc>
        <w:tc>
          <w:tcPr>
            <w:tcW w:w="405" w:type="pct"/>
            <w:vAlign w:val="center"/>
          </w:tcPr>
          <w:p w14:paraId="7D218F42"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c>
          <w:tcPr>
            <w:tcW w:w="566" w:type="pct"/>
            <w:gridSpan w:val="2"/>
            <w:vAlign w:val="center"/>
          </w:tcPr>
          <w:p w14:paraId="0B81D409"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r>
      <w:tr w:rsidR="00D65FB5" w:rsidRPr="00513B7C" w14:paraId="535B2B87"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3024" w:type="pct"/>
            <w:gridSpan w:val="3"/>
            <w:vAlign w:val="center"/>
          </w:tcPr>
          <w:p w14:paraId="667DA0DF" w14:textId="7E2C48B9" w:rsidR="000831CA" w:rsidRPr="00513B7C" w:rsidRDefault="000831CA" w:rsidP="006E4B12">
            <w:pPr>
              <w:spacing w:before="40" w:after="40" w:line="240" w:lineRule="auto"/>
              <w:ind w:left="321"/>
              <w:rPr>
                <w:rFonts w:ascii="Times New Roman" w:eastAsia="Times New Roman" w:hAnsi="Times New Roman"/>
                <w:bCs/>
                <w:sz w:val="24"/>
                <w:szCs w:val="24"/>
              </w:rPr>
            </w:pPr>
            <w:r w:rsidRPr="00513B7C">
              <w:rPr>
                <w:rFonts w:ascii="Times New Roman" w:eastAsia="Arial" w:hAnsi="Times New Roman"/>
                <w:sz w:val="24"/>
                <w:szCs w:val="24"/>
              </w:rPr>
              <w:t xml:space="preserve">2.3. </w:t>
            </w:r>
            <w:r w:rsidRPr="00513B7C">
              <w:rPr>
                <w:rFonts w:ascii="Times New Roman" w:eastAsia="Arial" w:hAnsi="Times New Roman"/>
                <w:sz w:val="24"/>
                <w:szCs w:val="24"/>
                <w:lang w:val="vi-VN"/>
              </w:rPr>
              <w:t>Doanh nghiệp sản xuất sản phẩm nội dung số</w:t>
            </w:r>
          </w:p>
        </w:tc>
        <w:tc>
          <w:tcPr>
            <w:tcW w:w="365" w:type="pct"/>
            <w:gridSpan w:val="2"/>
          </w:tcPr>
          <w:p w14:paraId="7C9177F4" w14:textId="69698466" w:rsidR="000831CA" w:rsidRPr="00513B7C" w:rsidRDefault="000831CA" w:rsidP="006D139B">
            <w:pPr>
              <w:spacing w:before="40" w:after="40" w:line="240" w:lineRule="auto"/>
              <w:jc w:val="center"/>
              <w:rPr>
                <w:rFonts w:ascii="Times New Roman" w:eastAsia="Times New Roman" w:hAnsi="Times New Roman"/>
                <w:bCs/>
                <w:sz w:val="24"/>
                <w:szCs w:val="24"/>
              </w:rPr>
            </w:pPr>
            <w:r w:rsidRPr="00513B7C">
              <w:rPr>
                <w:rFonts w:ascii="Times New Roman" w:eastAsia="Times New Roman" w:hAnsi="Times New Roman"/>
                <w:bCs/>
                <w:sz w:val="24"/>
                <w:szCs w:val="24"/>
              </w:rPr>
              <w:t>09</w:t>
            </w:r>
          </w:p>
        </w:tc>
        <w:tc>
          <w:tcPr>
            <w:tcW w:w="640" w:type="pct"/>
            <w:gridSpan w:val="2"/>
            <w:vAlign w:val="center"/>
          </w:tcPr>
          <w:p w14:paraId="73B3CFE3" w14:textId="77777777" w:rsidR="000831CA" w:rsidRPr="00513B7C" w:rsidRDefault="000831CA" w:rsidP="006D139B">
            <w:pPr>
              <w:spacing w:before="40" w:after="40"/>
              <w:jc w:val="center"/>
              <w:rPr>
                <w:rFonts w:ascii="Times New Roman" w:hAnsi="Times New Roman"/>
                <w:i/>
                <w:sz w:val="24"/>
                <w:szCs w:val="24"/>
              </w:rPr>
            </w:pPr>
            <w:r w:rsidRPr="00513B7C">
              <w:rPr>
                <w:rFonts w:ascii="Times New Roman" w:eastAsia="Arial" w:hAnsi="Times New Roman"/>
                <w:i/>
                <w:sz w:val="24"/>
                <w:szCs w:val="24"/>
                <w:lang w:val="vi-VN"/>
              </w:rPr>
              <w:t>Tỷ đồng</w:t>
            </w:r>
          </w:p>
        </w:tc>
        <w:tc>
          <w:tcPr>
            <w:tcW w:w="405" w:type="pct"/>
            <w:vAlign w:val="center"/>
          </w:tcPr>
          <w:p w14:paraId="543B283B"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c>
          <w:tcPr>
            <w:tcW w:w="566" w:type="pct"/>
            <w:gridSpan w:val="2"/>
            <w:vAlign w:val="center"/>
          </w:tcPr>
          <w:p w14:paraId="7C834781"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r>
      <w:tr w:rsidR="00D65FB5" w:rsidRPr="00513B7C" w14:paraId="7A71F5A4"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3024" w:type="pct"/>
            <w:gridSpan w:val="3"/>
            <w:vAlign w:val="center"/>
          </w:tcPr>
          <w:p w14:paraId="38D1907E" w14:textId="0472B1FF" w:rsidR="000831CA" w:rsidRPr="00513B7C" w:rsidRDefault="000831CA" w:rsidP="006E4B12">
            <w:pPr>
              <w:spacing w:after="0" w:line="240" w:lineRule="auto"/>
              <w:ind w:left="321"/>
              <w:rPr>
                <w:rFonts w:ascii="Times New Roman" w:eastAsia="Times New Roman" w:hAnsi="Times New Roman"/>
                <w:bCs/>
                <w:sz w:val="24"/>
                <w:szCs w:val="24"/>
              </w:rPr>
            </w:pPr>
            <w:r w:rsidRPr="00513B7C">
              <w:rPr>
                <w:rFonts w:ascii="Times New Roman" w:eastAsia="Arial" w:hAnsi="Times New Roman"/>
                <w:sz w:val="24"/>
                <w:szCs w:val="24"/>
              </w:rPr>
              <w:t xml:space="preserve">2.4. </w:t>
            </w:r>
            <w:r w:rsidRPr="00513B7C">
              <w:rPr>
                <w:rFonts w:ascii="Times New Roman" w:eastAsia="Arial" w:hAnsi="Times New Roman"/>
                <w:sz w:val="24"/>
                <w:szCs w:val="24"/>
                <w:lang w:val="vi-VN"/>
              </w:rPr>
              <w:t xml:space="preserve">Doanh thu từ hoạt động cung cấp </w:t>
            </w:r>
            <w:proofErr w:type="spellStart"/>
            <w:r w:rsidRPr="00513B7C">
              <w:rPr>
                <w:rFonts w:ascii="Times New Roman" w:eastAsia="Arial" w:hAnsi="Times New Roman"/>
                <w:sz w:val="24"/>
                <w:szCs w:val="24"/>
              </w:rPr>
              <w:t>dịch</w:t>
            </w:r>
            <w:proofErr w:type="spellEnd"/>
            <w:r w:rsidRPr="00513B7C">
              <w:rPr>
                <w:rFonts w:ascii="Times New Roman" w:eastAsia="Arial" w:hAnsi="Times New Roman"/>
                <w:sz w:val="24"/>
                <w:szCs w:val="24"/>
              </w:rPr>
              <w:t xml:space="preserve"> </w:t>
            </w:r>
            <w:proofErr w:type="spellStart"/>
            <w:r w:rsidRPr="00513B7C">
              <w:rPr>
                <w:rFonts w:ascii="Times New Roman" w:eastAsia="Arial" w:hAnsi="Times New Roman"/>
                <w:sz w:val="24"/>
                <w:szCs w:val="24"/>
              </w:rPr>
              <w:t>vụ</w:t>
            </w:r>
            <w:proofErr w:type="spellEnd"/>
            <w:r w:rsidRPr="00513B7C">
              <w:rPr>
                <w:rFonts w:ascii="Times New Roman" w:eastAsia="Arial" w:hAnsi="Times New Roman"/>
                <w:sz w:val="24"/>
                <w:szCs w:val="24"/>
              </w:rPr>
              <w:t xml:space="preserve"> CNS </w:t>
            </w:r>
            <w:r w:rsidRPr="00513B7C">
              <w:rPr>
                <w:rFonts w:ascii="Times New Roman" w:eastAsia="Arial" w:hAnsi="Times New Roman"/>
                <w:sz w:val="24"/>
                <w:szCs w:val="24"/>
                <w:lang w:val="vi-VN"/>
              </w:rPr>
              <w:t xml:space="preserve">(trừ </w:t>
            </w:r>
            <w:proofErr w:type="spellStart"/>
            <w:r w:rsidRPr="00513B7C">
              <w:rPr>
                <w:rFonts w:ascii="Times New Roman" w:eastAsia="Arial" w:hAnsi="Times New Roman"/>
                <w:sz w:val="24"/>
                <w:szCs w:val="24"/>
              </w:rPr>
              <w:t>buôn</w:t>
            </w:r>
            <w:proofErr w:type="spellEnd"/>
            <w:r w:rsidRPr="00513B7C">
              <w:rPr>
                <w:rFonts w:ascii="Times New Roman" w:eastAsia="Arial" w:hAnsi="Times New Roman"/>
                <w:sz w:val="24"/>
                <w:szCs w:val="24"/>
              </w:rPr>
              <w:t xml:space="preserve"> </w:t>
            </w:r>
            <w:proofErr w:type="spellStart"/>
            <w:r w:rsidRPr="00513B7C">
              <w:rPr>
                <w:rFonts w:ascii="Times New Roman" w:eastAsia="Arial" w:hAnsi="Times New Roman"/>
                <w:sz w:val="24"/>
                <w:szCs w:val="24"/>
              </w:rPr>
              <w:t>bán</w:t>
            </w:r>
            <w:proofErr w:type="spellEnd"/>
            <w:r w:rsidRPr="00513B7C">
              <w:rPr>
                <w:rFonts w:ascii="Times New Roman" w:eastAsia="Arial" w:hAnsi="Times New Roman"/>
                <w:sz w:val="24"/>
                <w:szCs w:val="24"/>
                <w:lang w:val="vi-VN"/>
              </w:rPr>
              <w:t>, phân phối)</w:t>
            </w:r>
          </w:p>
        </w:tc>
        <w:tc>
          <w:tcPr>
            <w:tcW w:w="365" w:type="pct"/>
            <w:gridSpan w:val="2"/>
          </w:tcPr>
          <w:p w14:paraId="5AA1131B" w14:textId="4CAB2838" w:rsidR="000831CA" w:rsidRPr="00513B7C" w:rsidRDefault="000831CA" w:rsidP="006D139B">
            <w:pPr>
              <w:spacing w:before="40" w:after="40" w:line="240" w:lineRule="auto"/>
              <w:jc w:val="center"/>
              <w:rPr>
                <w:rFonts w:ascii="Times New Roman" w:eastAsia="Times New Roman" w:hAnsi="Times New Roman"/>
                <w:bCs/>
                <w:sz w:val="24"/>
                <w:szCs w:val="24"/>
              </w:rPr>
            </w:pPr>
            <w:r w:rsidRPr="00513B7C">
              <w:rPr>
                <w:rFonts w:ascii="Times New Roman" w:eastAsia="Times New Roman" w:hAnsi="Times New Roman"/>
                <w:bCs/>
                <w:sz w:val="24"/>
                <w:szCs w:val="24"/>
              </w:rPr>
              <w:t>10</w:t>
            </w:r>
          </w:p>
        </w:tc>
        <w:tc>
          <w:tcPr>
            <w:tcW w:w="640" w:type="pct"/>
            <w:gridSpan w:val="2"/>
            <w:vAlign w:val="center"/>
          </w:tcPr>
          <w:p w14:paraId="7066CAC6" w14:textId="77777777" w:rsidR="000831CA" w:rsidRPr="00513B7C" w:rsidRDefault="000831CA" w:rsidP="006D139B">
            <w:pPr>
              <w:spacing w:before="40" w:after="40"/>
              <w:jc w:val="center"/>
              <w:rPr>
                <w:rFonts w:ascii="Times New Roman" w:hAnsi="Times New Roman"/>
                <w:i/>
                <w:sz w:val="24"/>
                <w:szCs w:val="24"/>
              </w:rPr>
            </w:pPr>
            <w:r w:rsidRPr="00513B7C">
              <w:rPr>
                <w:rFonts w:ascii="Times New Roman" w:eastAsia="Arial" w:hAnsi="Times New Roman"/>
                <w:i/>
                <w:sz w:val="24"/>
                <w:szCs w:val="24"/>
                <w:lang w:val="vi-VN"/>
              </w:rPr>
              <w:t>Tỷ đồng</w:t>
            </w:r>
          </w:p>
        </w:tc>
        <w:tc>
          <w:tcPr>
            <w:tcW w:w="405" w:type="pct"/>
            <w:vAlign w:val="center"/>
          </w:tcPr>
          <w:p w14:paraId="327DF136"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c>
          <w:tcPr>
            <w:tcW w:w="566" w:type="pct"/>
            <w:gridSpan w:val="2"/>
            <w:vAlign w:val="center"/>
          </w:tcPr>
          <w:p w14:paraId="249B7205"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r>
      <w:tr w:rsidR="00D65FB5" w:rsidRPr="00513B7C" w14:paraId="35C3908B"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3024" w:type="pct"/>
            <w:gridSpan w:val="3"/>
            <w:vAlign w:val="center"/>
          </w:tcPr>
          <w:p w14:paraId="1AF51A4E" w14:textId="27673580" w:rsidR="00DA69D0" w:rsidRPr="00513B7C" w:rsidRDefault="00DA69D0" w:rsidP="00DA69D0">
            <w:pPr>
              <w:spacing w:before="40" w:after="40" w:line="240" w:lineRule="auto"/>
              <w:rPr>
                <w:rFonts w:ascii="Times New Roman" w:eastAsia="Times New Roman" w:hAnsi="Times New Roman"/>
                <w:bCs/>
                <w:sz w:val="24"/>
                <w:szCs w:val="24"/>
              </w:rPr>
            </w:pPr>
            <w:r w:rsidRPr="00513B7C">
              <w:rPr>
                <w:rFonts w:ascii="Times New Roman" w:eastAsia="Arial" w:hAnsi="Times New Roman"/>
                <w:b/>
                <w:bCs/>
                <w:sz w:val="24"/>
                <w:szCs w:val="24"/>
              </w:rPr>
              <w:t xml:space="preserve">3. </w:t>
            </w:r>
            <w:proofErr w:type="spellStart"/>
            <w:r w:rsidRPr="00513B7C">
              <w:rPr>
                <w:rFonts w:ascii="Times New Roman" w:eastAsia="Arial" w:hAnsi="Times New Roman"/>
                <w:b/>
                <w:bCs/>
                <w:sz w:val="24"/>
                <w:szCs w:val="24"/>
              </w:rPr>
              <w:t>Giá</w:t>
            </w:r>
            <w:proofErr w:type="spellEnd"/>
            <w:r w:rsidRPr="00513B7C">
              <w:rPr>
                <w:rFonts w:ascii="Times New Roman" w:eastAsia="Arial" w:hAnsi="Times New Roman"/>
                <w:b/>
                <w:bCs/>
                <w:sz w:val="24"/>
                <w:szCs w:val="24"/>
              </w:rPr>
              <w:t xml:space="preserve"> </w:t>
            </w:r>
            <w:proofErr w:type="spellStart"/>
            <w:r w:rsidRPr="00513B7C">
              <w:rPr>
                <w:rFonts w:ascii="Times New Roman" w:eastAsia="Arial" w:hAnsi="Times New Roman"/>
                <w:b/>
                <w:bCs/>
                <w:sz w:val="24"/>
                <w:szCs w:val="24"/>
              </w:rPr>
              <w:t>trị</w:t>
            </w:r>
            <w:proofErr w:type="spellEnd"/>
            <w:r w:rsidRPr="00513B7C">
              <w:rPr>
                <w:rFonts w:ascii="Times New Roman" w:eastAsia="Arial" w:hAnsi="Times New Roman"/>
                <w:b/>
                <w:bCs/>
                <w:sz w:val="24"/>
                <w:szCs w:val="24"/>
                <w:lang w:val="vi-VN"/>
              </w:rPr>
              <w:t xml:space="preserve"> xuất khẩu sản phẩm hàng hóa phần cứng </w:t>
            </w:r>
            <w:r w:rsidRPr="00513B7C">
              <w:rPr>
                <w:rFonts w:ascii="Times New Roman" w:eastAsia="Arial" w:hAnsi="Times New Roman"/>
                <w:bCs/>
                <w:sz w:val="24"/>
                <w:szCs w:val="24"/>
              </w:rPr>
              <w:t>(11=12+13)</w:t>
            </w:r>
          </w:p>
        </w:tc>
        <w:tc>
          <w:tcPr>
            <w:tcW w:w="365" w:type="pct"/>
            <w:gridSpan w:val="2"/>
          </w:tcPr>
          <w:p w14:paraId="47FED7D6" w14:textId="7F8DCEE2" w:rsidR="00DA69D0" w:rsidRPr="00513B7C" w:rsidRDefault="00DA69D0" w:rsidP="00DA69D0">
            <w:pPr>
              <w:spacing w:before="40" w:after="40" w:line="240" w:lineRule="auto"/>
              <w:jc w:val="center"/>
              <w:rPr>
                <w:rFonts w:ascii="Times New Roman" w:eastAsia="Times New Roman" w:hAnsi="Times New Roman"/>
                <w:bCs/>
                <w:sz w:val="24"/>
                <w:szCs w:val="24"/>
              </w:rPr>
            </w:pPr>
            <w:r w:rsidRPr="00513B7C">
              <w:rPr>
                <w:rFonts w:ascii="Times New Roman" w:eastAsia="Times New Roman" w:hAnsi="Times New Roman"/>
                <w:bCs/>
                <w:sz w:val="24"/>
                <w:szCs w:val="24"/>
              </w:rPr>
              <w:t>11</w:t>
            </w:r>
          </w:p>
        </w:tc>
        <w:tc>
          <w:tcPr>
            <w:tcW w:w="640" w:type="pct"/>
            <w:gridSpan w:val="2"/>
            <w:vAlign w:val="center"/>
          </w:tcPr>
          <w:p w14:paraId="16AB063F" w14:textId="77777777" w:rsidR="00DA69D0" w:rsidRPr="00513B7C" w:rsidRDefault="00DA69D0" w:rsidP="00DA69D0">
            <w:pPr>
              <w:spacing w:before="40" w:after="40"/>
              <w:jc w:val="center"/>
              <w:rPr>
                <w:rFonts w:ascii="Times New Roman" w:hAnsi="Times New Roman"/>
                <w:i/>
                <w:sz w:val="24"/>
                <w:szCs w:val="24"/>
              </w:rPr>
            </w:pPr>
            <w:r w:rsidRPr="00513B7C">
              <w:rPr>
                <w:rFonts w:ascii="Times New Roman" w:eastAsia="Arial" w:hAnsi="Times New Roman"/>
                <w:bCs/>
                <w:i/>
                <w:sz w:val="24"/>
                <w:szCs w:val="24"/>
                <w:lang w:val="vi-VN"/>
              </w:rPr>
              <w:t>Triệu USD</w:t>
            </w:r>
          </w:p>
        </w:tc>
        <w:tc>
          <w:tcPr>
            <w:tcW w:w="405" w:type="pct"/>
            <w:vAlign w:val="center"/>
          </w:tcPr>
          <w:p w14:paraId="3A1B646C" w14:textId="77777777" w:rsidR="00DA69D0" w:rsidRPr="00513B7C" w:rsidRDefault="00DA69D0" w:rsidP="00DA69D0">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c>
          <w:tcPr>
            <w:tcW w:w="566" w:type="pct"/>
            <w:gridSpan w:val="2"/>
            <w:vAlign w:val="center"/>
          </w:tcPr>
          <w:p w14:paraId="47E84C4A" w14:textId="77777777" w:rsidR="00DA69D0" w:rsidRPr="00513B7C" w:rsidRDefault="00DA69D0" w:rsidP="00DA69D0">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r>
      <w:tr w:rsidR="00D65FB5" w:rsidRPr="00513B7C" w14:paraId="7E20D43D"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3024" w:type="pct"/>
            <w:gridSpan w:val="3"/>
            <w:vAlign w:val="center"/>
          </w:tcPr>
          <w:p w14:paraId="45ABB987" w14:textId="627B69C6" w:rsidR="00DA69D0" w:rsidRPr="00513B7C" w:rsidRDefault="00DA69D0" w:rsidP="00DA69D0">
            <w:pPr>
              <w:spacing w:before="40" w:after="40" w:line="240" w:lineRule="auto"/>
              <w:ind w:left="321"/>
              <w:rPr>
                <w:rFonts w:ascii="Times New Roman" w:eastAsia="Times New Roman" w:hAnsi="Times New Roman"/>
                <w:bCs/>
                <w:sz w:val="24"/>
                <w:szCs w:val="24"/>
              </w:rPr>
            </w:pPr>
            <w:r w:rsidRPr="00513B7C">
              <w:rPr>
                <w:rFonts w:ascii="Times New Roman" w:eastAsia="Arial" w:hAnsi="Times New Roman"/>
                <w:sz w:val="24"/>
                <w:szCs w:val="24"/>
              </w:rPr>
              <w:t xml:space="preserve">3.1. </w:t>
            </w:r>
            <w:r w:rsidRPr="00513B7C">
              <w:rPr>
                <w:rFonts w:ascii="Times New Roman" w:eastAsia="Arial" w:hAnsi="Times New Roman"/>
                <w:sz w:val="24"/>
                <w:szCs w:val="24"/>
                <w:lang w:val="vi-VN"/>
              </w:rPr>
              <w:t>Điện thoại và linh kiện</w:t>
            </w:r>
          </w:p>
        </w:tc>
        <w:tc>
          <w:tcPr>
            <w:tcW w:w="365" w:type="pct"/>
            <w:gridSpan w:val="2"/>
          </w:tcPr>
          <w:p w14:paraId="67F95C2A" w14:textId="7632CC1A" w:rsidR="00DA69D0" w:rsidRPr="00513B7C" w:rsidRDefault="00DA69D0" w:rsidP="00DA69D0">
            <w:pPr>
              <w:spacing w:before="40" w:after="40" w:line="240" w:lineRule="auto"/>
              <w:jc w:val="center"/>
              <w:rPr>
                <w:rFonts w:ascii="Times New Roman" w:eastAsia="Times New Roman" w:hAnsi="Times New Roman"/>
                <w:bCs/>
                <w:sz w:val="24"/>
                <w:szCs w:val="24"/>
              </w:rPr>
            </w:pPr>
            <w:r w:rsidRPr="00513B7C">
              <w:rPr>
                <w:rFonts w:ascii="Times New Roman" w:eastAsia="Times New Roman" w:hAnsi="Times New Roman"/>
                <w:bCs/>
                <w:sz w:val="24"/>
                <w:szCs w:val="24"/>
              </w:rPr>
              <w:t>12</w:t>
            </w:r>
          </w:p>
        </w:tc>
        <w:tc>
          <w:tcPr>
            <w:tcW w:w="640" w:type="pct"/>
            <w:gridSpan w:val="2"/>
            <w:vAlign w:val="center"/>
          </w:tcPr>
          <w:p w14:paraId="64519537" w14:textId="77777777" w:rsidR="00DA69D0" w:rsidRPr="00513B7C" w:rsidRDefault="00DA69D0" w:rsidP="00DA69D0">
            <w:pPr>
              <w:spacing w:before="40" w:after="40"/>
              <w:jc w:val="center"/>
              <w:rPr>
                <w:rFonts w:ascii="Times New Roman" w:hAnsi="Times New Roman"/>
                <w:i/>
                <w:sz w:val="24"/>
                <w:szCs w:val="24"/>
              </w:rPr>
            </w:pPr>
            <w:r w:rsidRPr="00513B7C">
              <w:rPr>
                <w:rFonts w:ascii="Times New Roman" w:eastAsia="Arial" w:hAnsi="Times New Roman"/>
                <w:i/>
                <w:sz w:val="24"/>
                <w:szCs w:val="24"/>
                <w:lang w:val="vi-VN"/>
              </w:rPr>
              <w:t>Triệu USD</w:t>
            </w:r>
          </w:p>
        </w:tc>
        <w:tc>
          <w:tcPr>
            <w:tcW w:w="405" w:type="pct"/>
            <w:vAlign w:val="center"/>
          </w:tcPr>
          <w:p w14:paraId="28D656A5" w14:textId="77777777" w:rsidR="00DA69D0" w:rsidRPr="00513B7C" w:rsidRDefault="00DA69D0" w:rsidP="00DA69D0">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c>
          <w:tcPr>
            <w:tcW w:w="566" w:type="pct"/>
            <w:gridSpan w:val="2"/>
            <w:vAlign w:val="center"/>
          </w:tcPr>
          <w:p w14:paraId="41C6AE7D" w14:textId="77777777" w:rsidR="00DA69D0" w:rsidRPr="00513B7C" w:rsidRDefault="00DA69D0" w:rsidP="00DA69D0">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r>
      <w:tr w:rsidR="00D65FB5" w:rsidRPr="00513B7C" w14:paraId="5FC59821"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3024" w:type="pct"/>
            <w:gridSpan w:val="3"/>
            <w:vAlign w:val="center"/>
          </w:tcPr>
          <w:p w14:paraId="29640528" w14:textId="106BD1BE" w:rsidR="00DA69D0" w:rsidRPr="00513B7C" w:rsidRDefault="00DA69D0" w:rsidP="00DA69D0">
            <w:pPr>
              <w:spacing w:before="40" w:after="40" w:line="240" w:lineRule="auto"/>
              <w:ind w:left="321"/>
              <w:rPr>
                <w:rFonts w:ascii="Times New Roman" w:eastAsia="Times New Roman" w:hAnsi="Times New Roman"/>
                <w:bCs/>
                <w:sz w:val="24"/>
                <w:szCs w:val="24"/>
              </w:rPr>
            </w:pPr>
            <w:r w:rsidRPr="00513B7C">
              <w:rPr>
                <w:rFonts w:ascii="Times New Roman" w:eastAsia="Arial" w:hAnsi="Times New Roman"/>
                <w:sz w:val="24"/>
                <w:szCs w:val="24"/>
              </w:rPr>
              <w:t xml:space="preserve">3.2. </w:t>
            </w:r>
            <w:r w:rsidRPr="00513B7C">
              <w:rPr>
                <w:rFonts w:ascii="Times New Roman" w:eastAsia="Arial" w:hAnsi="Times New Roman"/>
                <w:sz w:val="24"/>
                <w:szCs w:val="24"/>
                <w:lang w:val="vi-VN"/>
              </w:rPr>
              <w:t>Máy tính và linh kiện</w:t>
            </w:r>
          </w:p>
        </w:tc>
        <w:tc>
          <w:tcPr>
            <w:tcW w:w="365" w:type="pct"/>
            <w:gridSpan w:val="2"/>
          </w:tcPr>
          <w:p w14:paraId="7D268BEC" w14:textId="735ADF58" w:rsidR="00DA69D0" w:rsidRPr="00513B7C" w:rsidRDefault="00DA69D0" w:rsidP="00DA69D0">
            <w:pPr>
              <w:spacing w:before="40" w:after="40" w:line="240" w:lineRule="auto"/>
              <w:jc w:val="center"/>
              <w:rPr>
                <w:rFonts w:ascii="Times New Roman" w:eastAsia="Times New Roman" w:hAnsi="Times New Roman"/>
                <w:bCs/>
                <w:sz w:val="24"/>
                <w:szCs w:val="24"/>
              </w:rPr>
            </w:pPr>
            <w:r w:rsidRPr="00513B7C">
              <w:rPr>
                <w:rFonts w:ascii="Times New Roman" w:eastAsia="Times New Roman" w:hAnsi="Times New Roman"/>
                <w:bCs/>
                <w:sz w:val="24"/>
                <w:szCs w:val="24"/>
              </w:rPr>
              <w:t>13</w:t>
            </w:r>
          </w:p>
        </w:tc>
        <w:tc>
          <w:tcPr>
            <w:tcW w:w="640" w:type="pct"/>
            <w:gridSpan w:val="2"/>
            <w:vAlign w:val="center"/>
          </w:tcPr>
          <w:p w14:paraId="4AD2C602" w14:textId="77777777" w:rsidR="00DA69D0" w:rsidRPr="00513B7C" w:rsidRDefault="00DA69D0" w:rsidP="00DA69D0">
            <w:pPr>
              <w:spacing w:before="40" w:after="40"/>
              <w:jc w:val="center"/>
              <w:rPr>
                <w:rFonts w:ascii="Times New Roman" w:hAnsi="Times New Roman"/>
                <w:i/>
                <w:sz w:val="24"/>
                <w:szCs w:val="24"/>
              </w:rPr>
            </w:pPr>
            <w:r w:rsidRPr="00513B7C">
              <w:rPr>
                <w:rFonts w:ascii="Times New Roman" w:eastAsia="Arial" w:hAnsi="Times New Roman"/>
                <w:i/>
                <w:sz w:val="24"/>
                <w:szCs w:val="24"/>
                <w:lang w:val="vi-VN"/>
              </w:rPr>
              <w:t>Triệu USD</w:t>
            </w:r>
          </w:p>
        </w:tc>
        <w:tc>
          <w:tcPr>
            <w:tcW w:w="405" w:type="pct"/>
            <w:vAlign w:val="center"/>
          </w:tcPr>
          <w:p w14:paraId="13031C83" w14:textId="77777777" w:rsidR="00DA69D0" w:rsidRPr="00513B7C" w:rsidRDefault="00DA69D0" w:rsidP="00DA69D0">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c>
          <w:tcPr>
            <w:tcW w:w="566" w:type="pct"/>
            <w:gridSpan w:val="2"/>
            <w:vAlign w:val="center"/>
          </w:tcPr>
          <w:p w14:paraId="796982A3" w14:textId="77777777" w:rsidR="00DA69D0" w:rsidRPr="00513B7C" w:rsidRDefault="00DA69D0" w:rsidP="00DA69D0">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r>
      <w:tr w:rsidR="00D65FB5" w:rsidRPr="00513B7C" w14:paraId="36E7E22D"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3024" w:type="pct"/>
            <w:gridSpan w:val="3"/>
            <w:vAlign w:val="center"/>
          </w:tcPr>
          <w:p w14:paraId="145A7D10" w14:textId="012CA536" w:rsidR="00DA69D0" w:rsidRPr="00513B7C" w:rsidRDefault="00DA69D0" w:rsidP="00DA69D0">
            <w:pPr>
              <w:spacing w:after="0" w:line="240" w:lineRule="auto"/>
              <w:rPr>
                <w:rFonts w:ascii="Times New Roman" w:eastAsia="Times New Roman" w:hAnsi="Times New Roman"/>
                <w:bCs/>
                <w:sz w:val="24"/>
                <w:szCs w:val="24"/>
              </w:rPr>
            </w:pPr>
            <w:r w:rsidRPr="00513B7C">
              <w:rPr>
                <w:rFonts w:ascii="Times New Roman" w:eastAsia="Arial" w:hAnsi="Times New Roman"/>
                <w:b/>
                <w:bCs/>
                <w:sz w:val="24"/>
                <w:szCs w:val="24"/>
              </w:rPr>
              <w:t xml:space="preserve">4. </w:t>
            </w:r>
            <w:proofErr w:type="spellStart"/>
            <w:r w:rsidRPr="00513B7C">
              <w:rPr>
                <w:rFonts w:ascii="Times New Roman" w:eastAsia="Arial" w:hAnsi="Times New Roman"/>
                <w:b/>
                <w:bCs/>
                <w:sz w:val="24"/>
                <w:szCs w:val="24"/>
              </w:rPr>
              <w:t>Giá</w:t>
            </w:r>
            <w:proofErr w:type="spellEnd"/>
            <w:r w:rsidRPr="00513B7C">
              <w:rPr>
                <w:rFonts w:ascii="Times New Roman" w:eastAsia="Arial" w:hAnsi="Times New Roman"/>
                <w:b/>
                <w:bCs/>
                <w:sz w:val="24"/>
                <w:szCs w:val="24"/>
              </w:rPr>
              <w:t xml:space="preserve"> </w:t>
            </w:r>
            <w:proofErr w:type="spellStart"/>
            <w:r w:rsidRPr="00513B7C">
              <w:rPr>
                <w:rFonts w:ascii="Times New Roman" w:eastAsia="Arial" w:hAnsi="Times New Roman"/>
                <w:b/>
                <w:bCs/>
                <w:sz w:val="24"/>
                <w:szCs w:val="24"/>
              </w:rPr>
              <w:t>trị</w:t>
            </w:r>
            <w:proofErr w:type="spellEnd"/>
            <w:r w:rsidRPr="00513B7C">
              <w:rPr>
                <w:rFonts w:ascii="Times New Roman" w:eastAsia="Arial" w:hAnsi="Times New Roman"/>
                <w:b/>
                <w:bCs/>
                <w:sz w:val="24"/>
                <w:szCs w:val="24"/>
                <w:lang w:val="vi-VN"/>
              </w:rPr>
              <w:t xml:space="preserve"> nhập khẩu sản phẩm hàng hóa phần cứng </w:t>
            </w:r>
            <w:r w:rsidRPr="00513B7C">
              <w:rPr>
                <w:rFonts w:ascii="Times New Roman" w:eastAsia="Arial" w:hAnsi="Times New Roman"/>
                <w:bCs/>
                <w:sz w:val="24"/>
                <w:szCs w:val="24"/>
              </w:rPr>
              <w:t>(14=15+16)</w:t>
            </w:r>
          </w:p>
        </w:tc>
        <w:tc>
          <w:tcPr>
            <w:tcW w:w="365" w:type="pct"/>
            <w:gridSpan w:val="2"/>
          </w:tcPr>
          <w:p w14:paraId="6E7C9937" w14:textId="5F00E42F" w:rsidR="00DA69D0" w:rsidRPr="00513B7C" w:rsidRDefault="00DA69D0" w:rsidP="00DA69D0">
            <w:pPr>
              <w:spacing w:before="40" w:after="40" w:line="240" w:lineRule="auto"/>
              <w:jc w:val="center"/>
              <w:rPr>
                <w:rFonts w:ascii="Times New Roman" w:eastAsia="Times New Roman" w:hAnsi="Times New Roman"/>
                <w:bCs/>
                <w:sz w:val="24"/>
                <w:szCs w:val="24"/>
              </w:rPr>
            </w:pPr>
            <w:r w:rsidRPr="00513B7C">
              <w:rPr>
                <w:rFonts w:ascii="Times New Roman" w:eastAsia="Times New Roman" w:hAnsi="Times New Roman"/>
                <w:bCs/>
                <w:sz w:val="24"/>
                <w:szCs w:val="24"/>
              </w:rPr>
              <w:t>14</w:t>
            </w:r>
          </w:p>
        </w:tc>
        <w:tc>
          <w:tcPr>
            <w:tcW w:w="640" w:type="pct"/>
            <w:gridSpan w:val="2"/>
            <w:vAlign w:val="center"/>
          </w:tcPr>
          <w:p w14:paraId="3D0EBAFB" w14:textId="77777777" w:rsidR="00DA69D0" w:rsidRPr="00513B7C" w:rsidRDefault="00DA69D0" w:rsidP="00DA69D0">
            <w:pPr>
              <w:spacing w:before="40" w:after="40"/>
              <w:jc w:val="center"/>
              <w:rPr>
                <w:rFonts w:ascii="Times New Roman" w:hAnsi="Times New Roman"/>
                <w:i/>
                <w:sz w:val="24"/>
                <w:szCs w:val="24"/>
              </w:rPr>
            </w:pPr>
            <w:r w:rsidRPr="00513B7C">
              <w:rPr>
                <w:rFonts w:ascii="Times New Roman" w:eastAsia="Arial" w:hAnsi="Times New Roman"/>
                <w:bCs/>
                <w:i/>
                <w:sz w:val="24"/>
                <w:szCs w:val="24"/>
                <w:lang w:val="vi-VN"/>
              </w:rPr>
              <w:t>Triệ</w:t>
            </w:r>
            <w:r w:rsidRPr="00513B7C">
              <w:rPr>
                <w:rFonts w:ascii="Times New Roman" w:eastAsia="Arial" w:hAnsi="Times New Roman"/>
                <w:bCs/>
                <w:i/>
                <w:sz w:val="24"/>
                <w:szCs w:val="24"/>
              </w:rPr>
              <w:t>u</w:t>
            </w:r>
            <w:r w:rsidRPr="00513B7C">
              <w:rPr>
                <w:rFonts w:ascii="Times New Roman" w:eastAsia="Arial" w:hAnsi="Times New Roman"/>
                <w:bCs/>
                <w:i/>
                <w:sz w:val="24"/>
                <w:szCs w:val="24"/>
                <w:lang w:val="vi-VN"/>
              </w:rPr>
              <w:t xml:space="preserve"> USD</w:t>
            </w:r>
          </w:p>
        </w:tc>
        <w:tc>
          <w:tcPr>
            <w:tcW w:w="405" w:type="pct"/>
            <w:vAlign w:val="center"/>
          </w:tcPr>
          <w:p w14:paraId="79280D84" w14:textId="77777777" w:rsidR="00DA69D0" w:rsidRPr="00513B7C" w:rsidRDefault="00DA69D0" w:rsidP="00DA69D0">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c>
          <w:tcPr>
            <w:tcW w:w="566" w:type="pct"/>
            <w:gridSpan w:val="2"/>
            <w:vAlign w:val="center"/>
          </w:tcPr>
          <w:p w14:paraId="109B7518" w14:textId="77777777" w:rsidR="00DA69D0" w:rsidRPr="00513B7C" w:rsidRDefault="00DA69D0" w:rsidP="00DA69D0">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r>
      <w:tr w:rsidR="00D65FB5" w:rsidRPr="00513B7C" w14:paraId="5C515F26"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3024" w:type="pct"/>
            <w:gridSpan w:val="3"/>
            <w:vAlign w:val="center"/>
          </w:tcPr>
          <w:p w14:paraId="2B487B3B" w14:textId="0664E1F6" w:rsidR="00DA69D0" w:rsidRPr="00513B7C" w:rsidRDefault="00DA69D0" w:rsidP="00DA69D0">
            <w:pPr>
              <w:spacing w:after="0" w:line="240" w:lineRule="auto"/>
              <w:ind w:left="321"/>
              <w:rPr>
                <w:rFonts w:ascii="Times New Roman" w:eastAsia="Times New Roman" w:hAnsi="Times New Roman"/>
                <w:bCs/>
                <w:sz w:val="24"/>
                <w:szCs w:val="24"/>
              </w:rPr>
            </w:pPr>
            <w:r w:rsidRPr="00513B7C">
              <w:rPr>
                <w:rFonts w:ascii="Times New Roman" w:eastAsia="Arial" w:hAnsi="Times New Roman"/>
                <w:sz w:val="24"/>
                <w:szCs w:val="24"/>
              </w:rPr>
              <w:t xml:space="preserve">4.1. </w:t>
            </w:r>
            <w:r w:rsidRPr="00513B7C">
              <w:rPr>
                <w:rFonts w:ascii="Times New Roman" w:eastAsia="Arial" w:hAnsi="Times New Roman"/>
                <w:sz w:val="24"/>
                <w:szCs w:val="24"/>
                <w:lang w:val="vi-VN"/>
              </w:rPr>
              <w:t>Điện thoại và linh kiện</w:t>
            </w:r>
          </w:p>
        </w:tc>
        <w:tc>
          <w:tcPr>
            <w:tcW w:w="365" w:type="pct"/>
            <w:gridSpan w:val="2"/>
          </w:tcPr>
          <w:p w14:paraId="16AC5AE1" w14:textId="427C5B3A" w:rsidR="00DA69D0" w:rsidRPr="00513B7C" w:rsidRDefault="00DA69D0" w:rsidP="00DA69D0">
            <w:pPr>
              <w:spacing w:before="40" w:after="40" w:line="240" w:lineRule="auto"/>
              <w:jc w:val="center"/>
              <w:rPr>
                <w:rFonts w:ascii="Times New Roman" w:eastAsia="Times New Roman" w:hAnsi="Times New Roman"/>
                <w:bCs/>
                <w:sz w:val="24"/>
                <w:szCs w:val="24"/>
              </w:rPr>
            </w:pPr>
            <w:r w:rsidRPr="00513B7C">
              <w:rPr>
                <w:rFonts w:ascii="Times New Roman" w:eastAsia="Times New Roman" w:hAnsi="Times New Roman"/>
                <w:bCs/>
                <w:sz w:val="24"/>
                <w:szCs w:val="24"/>
              </w:rPr>
              <w:t>15</w:t>
            </w:r>
          </w:p>
        </w:tc>
        <w:tc>
          <w:tcPr>
            <w:tcW w:w="640" w:type="pct"/>
            <w:gridSpan w:val="2"/>
            <w:vAlign w:val="center"/>
          </w:tcPr>
          <w:p w14:paraId="6D273869" w14:textId="77777777" w:rsidR="00DA69D0" w:rsidRPr="00513B7C" w:rsidRDefault="00DA69D0" w:rsidP="00DA69D0">
            <w:pPr>
              <w:spacing w:before="40" w:after="40"/>
              <w:jc w:val="center"/>
              <w:rPr>
                <w:rFonts w:ascii="Times New Roman" w:hAnsi="Times New Roman"/>
                <w:i/>
                <w:sz w:val="24"/>
                <w:szCs w:val="24"/>
              </w:rPr>
            </w:pPr>
            <w:r w:rsidRPr="00513B7C">
              <w:rPr>
                <w:rFonts w:ascii="Times New Roman" w:eastAsia="Arial" w:hAnsi="Times New Roman"/>
                <w:i/>
                <w:sz w:val="24"/>
                <w:szCs w:val="24"/>
                <w:lang w:val="vi-VN"/>
              </w:rPr>
              <w:t>Triệu USD</w:t>
            </w:r>
          </w:p>
        </w:tc>
        <w:tc>
          <w:tcPr>
            <w:tcW w:w="405" w:type="pct"/>
            <w:vAlign w:val="center"/>
          </w:tcPr>
          <w:p w14:paraId="14AC09B6" w14:textId="77777777" w:rsidR="00DA69D0" w:rsidRPr="00513B7C" w:rsidRDefault="00DA69D0" w:rsidP="00DA69D0">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c>
          <w:tcPr>
            <w:tcW w:w="566" w:type="pct"/>
            <w:gridSpan w:val="2"/>
            <w:vAlign w:val="center"/>
          </w:tcPr>
          <w:p w14:paraId="26FD3E72" w14:textId="77777777" w:rsidR="00DA69D0" w:rsidRPr="00513B7C" w:rsidRDefault="00DA69D0" w:rsidP="00DA69D0">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r>
      <w:tr w:rsidR="00D65FB5" w:rsidRPr="00513B7C" w14:paraId="1A3DAD81"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3024" w:type="pct"/>
            <w:gridSpan w:val="3"/>
            <w:vAlign w:val="center"/>
          </w:tcPr>
          <w:p w14:paraId="22B5942A" w14:textId="37B06441" w:rsidR="00DA69D0" w:rsidRPr="00513B7C" w:rsidRDefault="00DA69D0" w:rsidP="00DA69D0">
            <w:pPr>
              <w:spacing w:after="0" w:line="240" w:lineRule="auto"/>
              <w:ind w:left="321"/>
              <w:rPr>
                <w:rFonts w:ascii="Times New Roman" w:eastAsia="Times New Roman" w:hAnsi="Times New Roman"/>
                <w:bCs/>
                <w:sz w:val="24"/>
                <w:szCs w:val="24"/>
              </w:rPr>
            </w:pPr>
            <w:r w:rsidRPr="00513B7C">
              <w:rPr>
                <w:rFonts w:ascii="Times New Roman" w:eastAsia="Arial" w:hAnsi="Times New Roman"/>
                <w:sz w:val="24"/>
                <w:szCs w:val="24"/>
              </w:rPr>
              <w:t xml:space="preserve">4.2. </w:t>
            </w:r>
            <w:r w:rsidRPr="00513B7C">
              <w:rPr>
                <w:rFonts w:ascii="Times New Roman" w:eastAsia="Arial" w:hAnsi="Times New Roman"/>
                <w:sz w:val="24"/>
                <w:szCs w:val="24"/>
                <w:lang w:val="vi-VN"/>
              </w:rPr>
              <w:t>Máy tính và linh kiện</w:t>
            </w:r>
          </w:p>
        </w:tc>
        <w:tc>
          <w:tcPr>
            <w:tcW w:w="365" w:type="pct"/>
            <w:gridSpan w:val="2"/>
          </w:tcPr>
          <w:p w14:paraId="2B01E20E" w14:textId="0E7098E1" w:rsidR="00DA69D0" w:rsidRPr="00513B7C" w:rsidRDefault="00DA69D0" w:rsidP="00DA69D0">
            <w:pPr>
              <w:spacing w:before="40" w:after="40" w:line="240" w:lineRule="auto"/>
              <w:jc w:val="center"/>
              <w:rPr>
                <w:rFonts w:ascii="Times New Roman" w:eastAsia="Times New Roman" w:hAnsi="Times New Roman"/>
                <w:bCs/>
                <w:sz w:val="24"/>
                <w:szCs w:val="24"/>
              </w:rPr>
            </w:pPr>
            <w:r w:rsidRPr="00513B7C">
              <w:rPr>
                <w:rFonts w:ascii="Times New Roman" w:eastAsia="Times New Roman" w:hAnsi="Times New Roman"/>
                <w:bCs/>
                <w:sz w:val="24"/>
                <w:szCs w:val="24"/>
              </w:rPr>
              <w:t>16</w:t>
            </w:r>
          </w:p>
        </w:tc>
        <w:tc>
          <w:tcPr>
            <w:tcW w:w="640" w:type="pct"/>
            <w:gridSpan w:val="2"/>
            <w:vAlign w:val="center"/>
          </w:tcPr>
          <w:p w14:paraId="024A01EA" w14:textId="77777777" w:rsidR="00DA69D0" w:rsidRPr="00513B7C" w:rsidRDefault="00DA69D0" w:rsidP="00DA69D0">
            <w:pPr>
              <w:spacing w:before="40" w:after="40"/>
              <w:jc w:val="center"/>
              <w:rPr>
                <w:rFonts w:ascii="Times New Roman" w:hAnsi="Times New Roman"/>
                <w:i/>
                <w:sz w:val="24"/>
                <w:szCs w:val="24"/>
              </w:rPr>
            </w:pPr>
            <w:r w:rsidRPr="00513B7C">
              <w:rPr>
                <w:rFonts w:ascii="Times New Roman" w:eastAsia="Arial" w:hAnsi="Times New Roman"/>
                <w:i/>
                <w:sz w:val="24"/>
                <w:szCs w:val="24"/>
                <w:lang w:val="vi-VN"/>
              </w:rPr>
              <w:t>Triệu USD</w:t>
            </w:r>
          </w:p>
        </w:tc>
        <w:tc>
          <w:tcPr>
            <w:tcW w:w="405" w:type="pct"/>
            <w:vAlign w:val="center"/>
          </w:tcPr>
          <w:p w14:paraId="6C3824C7" w14:textId="77777777" w:rsidR="00DA69D0" w:rsidRPr="00513B7C" w:rsidRDefault="00DA69D0" w:rsidP="00DA69D0">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c>
          <w:tcPr>
            <w:tcW w:w="566" w:type="pct"/>
            <w:gridSpan w:val="2"/>
            <w:vAlign w:val="center"/>
          </w:tcPr>
          <w:p w14:paraId="40E7DE08" w14:textId="77777777" w:rsidR="00DA69D0" w:rsidRPr="00513B7C" w:rsidRDefault="00DA69D0" w:rsidP="00DA69D0">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r>
      <w:tr w:rsidR="00D65FB5" w:rsidRPr="00513B7C" w14:paraId="703E89C0"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3024" w:type="pct"/>
            <w:gridSpan w:val="3"/>
            <w:vAlign w:val="center"/>
          </w:tcPr>
          <w:p w14:paraId="6D7CF37D" w14:textId="0065B411" w:rsidR="00DA69D0" w:rsidRPr="00513B7C" w:rsidRDefault="00DA69D0" w:rsidP="00EE2961">
            <w:pPr>
              <w:spacing w:after="0" w:line="240" w:lineRule="auto"/>
              <w:rPr>
                <w:rFonts w:ascii="Times New Roman" w:eastAsia="Times New Roman" w:hAnsi="Times New Roman"/>
                <w:bCs/>
                <w:sz w:val="24"/>
                <w:szCs w:val="24"/>
              </w:rPr>
            </w:pPr>
            <w:r w:rsidRPr="00513B7C">
              <w:rPr>
                <w:rFonts w:ascii="Times New Roman" w:eastAsia="Arial" w:hAnsi="Times New Roman"/>
                <w:b/>
                <w:bCs/>
                <w:sz w:val="24"/>
                <w:szCs w:val="24"/>
              </w:rPr>
              <w:lastRenderedPageBreak/>
              <w:t xml:space="preserve">5. </w:t>
            </w:r>
            <w:r w:rsidRPr="00513B7C">
              <w:rPr>
                <w:rFonts w:ascii="Times New Roman" w:eastAsia="Arial" w:hAnsi="Times New Roman"/>
                <w:b/>
                <w:bCs/>
                <w:sz w:val="24"/>
                <w:szCs w:val="24"/>
                <w:lang w:val="vi-VN"/>
              </w:rPr>
              <w:t>Số tiền doanh nghiệp nộp ngân sách nhà nước</w:t>
            </w:r>
            <w:r w:rsidRPr="00513B7C">
              <w:rPr>
                <w:rFonts w:ascii="Times New Roman" w:eastAsia="Arial" w:hAnsi="Times New Roman"/>
                <w:sz w:val="24"/>
                <w:szCs w:val="24"/>
                <w:lang w:val="vi-VN"/>
              </w:rPr>
              <w:t xml:space="preserve"> (</w:t>
            </w:r>
            <w:r w:rsidRPr="00513B7C">
              <w:rPr>
                <w:rFonts w:ascii="Times New Roman" w:eastAsia="Arial" w:hAnsi="Times New Roman"/>
                <w:sz w:val="24"/>
                <w:szCs w:val="24"/>
              </w:rPr>
              <w:t>17</w:t>
            </w:r>
            <w:r w:rsidRPr="00513B7C">
              <w:rPr>
                <w:rFonts w:ascii="Times New Roman" w:eastAsia="Arial" w:hAnsi="Times New Roman"/>
                <w:sz w:val="24"/>
                <w:szCs w:val="24"/>
                <w:lang w:val="vi-VN"/>
              </w:rPr>
              <w:t>=</w:t>
            </w:r>
            <w:r w:rsidRPr="00513B7C">
              <w:rPr>
                <w:rFonts w:ascii="Times New Roman" w:eastAsia="Arial" w:hAnsi="Times New Roman"/>
                <w:sz w:val="24"/>
                <w:szCs w:val="24"/>
              </w:rPr>
              <w:t>18</w:t>
            </w:r>
            <w:r w:rsidRPr="00513B7C">
              <w:rPr>
                <w:rFonts w:ascii="Times New Roman" w:eastAsia="Arial" w:hAnsi="Times New Roman"/>
                <w:sz w:val="24"/>
                <w:szCs w:val="24"/>
                <w:lang w:val="vi-VN"/>
              </w:rPr>
              <w:t>+…+</w:t>
            </w:r>
            <w:r w:rsidRPr="00513B7C">
              <w:rPr>
                <w:rFonts w:ascii="Times New Roman" w:eastAsia="Arial" w:hAnsi="Times New Roman"/>
                <w:sz w:val="24"/>
                <w:szCs w:val="24"/>
              </w:rPr>
              <w:t>21</w:t>
            </w:r>
            <w:r w:rsidRPr="00513B7C">
              <w:rPr>
                <w:rFonts w:ascii="Times New Roman" w:eastAsia="Arial" w:hAnsi="Times New Roman"/>
                <w:sz w:val="24"/>
                <w:szCs w:val="24"/>
                <w:lang w:val="vi-VN"/>
              </w:rPr>
              <w:t>)</w:t>
            </w:r>
          </w:p>
        </w:tc>
        <w:tc>
          <w:tcPr>
            <w:tcW w:w="365" w:type="pct"/>
            <w:gridSpan w:val="2"/>
          </w:tcPr>
          <w:p w14:paraId="6D960322" w14:textId="3BA47B79" w:rsidR="00DA69D0" w:rsidRPr="00513B7C" w:rsidRDefault="00DA69D0" w:rsidP="00DA69D0">
            <w:pPr>
              <w:spacing w:before="40" w:after="40" w:line="240" w:lineRule="auto"/>
              <w:jc w:val="center"/>
              <w:rPr>
                <w:rFonts w:ascii="Times New Roman" w:eastAsia="Times New Roman" w:hAnsi="Times New Roman"/>
                <w:bCs/>
                <w:sz w:val="24"/>
                <w:szCs w:val="24"/>
              </w:rPr>
            </w:pPr>
            <w:r w:rsidRPr="00513B7C">
              <w:rPr>
                <w:rFonts w:ascii="Times New Roman" w:eastAsia="Times New Roman" w:hAnsi="Times New Roman"/>
                <w:bCs/>
                <w:sz w:val="24"/>
                <w:szCs w:val="24"/>
              </w:rPr>
              <w:t>17</w:t>
            </w:r>
          </w:p>
        </w:tc>
        <w:tc>
          <w:tcPr>
            <w:tcW w:w="640" w:type="pct"/>
            <w:gridSpan w:val="2"/>
            <w:vAlign w:val="center"/>
          </w:tcPr>
          <w:p w14:paraId="2F0331F4" w14:textId="77777777" w:rsidR="00DA69D0" w:rsidRPr="00513B7C" w:rsidRDefault="00DA69D0" w:rsidP="00DA69D0">
            <w:pPr>
              <w:spacing w:before="40" w:after="40"/>
              <w:jc w:val="center"/>
              <w:rPr>
                <w:rFonts w:ascii="Times New Roman" w:hAnsi="Times New Roman"/>
                <w:i/>
                <w:sz w:val="24"/>
                <w:szCs w:val="24"/>
              </w:rPr>
            </w:pPr>
            <w:proofErr w:type="spellStart"/>
            <w:r w:rsidRPr="00513B7C">
              <w:rPr>
                <w:rFonts w:ascii="Times New Roman" w:eastAsia="Arial" w:hAnsi="Times New Roman"/>
                <w:bCs/>
                <w:i/>
                <w:sz w:val="24"/>
                <w:szCs w:val="24"/>
              </w:rPr>
              <w:t>Tỷ</w:t>
            </w:r>
            <w:proofErr w:type="spellEnd"/>
            <w:r w:rsidRPr="00513B7C">
              <w:rPr>
                <w:rFonts w:ascii="Times New Roman" w:eastAsia="Arial" w:hAnsi="Times New Roman"/>
                <w:bCs/>
                <w:i/>
                <w:sz w:val="24"/>
                <w:szCs w:val="24"/>
              </w:rPr>
              <w:t xml:space="preserve"> </w:t>
            </w:r>
            <w:proofErr w:type="spellStart"/>
            <w:r w:rsidRPr="00513B7C">
              <w:rPr>
                <w:rFonts w:ascii="Times New Roman" w:eastAsia="Arial" w:hAnsi="Times New Roman"/>
                <w:bCs/>
                <w:i/>
                <w:sz w:val="24"/>
                <w:szCs w:val="24"/>
              </w:rPr>
              <w:t>đồng</w:t>
            </w:r>
            <w:proofErr w:type="spellEnd"/>
          </w:p>
        </w:tc>
        <w:tc>
          <w:tcPr>
            <w:tcW w:w="405" w:type="pct"/>
            <w:vAlign w:val="center"/>
          </w:tcPr>
          <w:p w14:paraId="28A02832" w14:textId="77777777" w:rsidR="00DA69D0" w:rsidRPr="00513B7C" w:rsidRDefault="00DA69D0" w:rsidP="00DA69D0">
            <w:pPr>
              <w:spacing w:before="40" w:after="40"/>
              <w:jc w:val="center"/>
              <w:rPr>
                <w:rFonts w:ascii="Times New Roman" w:hAnsi="Times New Roman"/>
                <w:sz w:val="24"/>
                <w:szCs w:val="24"/>
              </w:rPr>
            </w:pPr>
            <w:r w:rsidRPr="00513B7C">
              <w:rPr>
                <w:rFonts w:ascii="Times New Roman" w:eastAsia="Arial" w:hAnsi="Times New Roman"/>
                <w:b/>
                <w:bCs/>
                <w:sz w:val="24"/>
                <w:szCs w:val="24"/>
                <w:lang w:val="vi-VN"/>
              </w:rPr>
              <w:t> </w:t>
            </w:r>
          </w:p>
        </w:tc>
        <w:tc>
          <w:tcPr>
            <w:tcW w:w="566" w:type="pct"/>
            <w:gridSpan w:val="2"/>
            <w:vAlign w:val="center"/>
          </w:tcPr>
          <w:p w14:paraId="2332D5BD" w14:textId="77777777" w:rsidR="00DA69D0" w:rsidRPr="00513B7C" w:rsidRDefault="00DA69D0" w:rsidP="00DA69D0">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r>
      <w:tr w:rsidR="00D65FB5" w:rsidRPr="00513B7C" w14:paraId="73AC82BF"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3024" w:type="pct"/>
            <w:gridSpan w:val="3"/>
            <w:vAlign w:val="center"/>
          </w:tcPr>
          <w:p w14:paraId="2E2877D8" w14:textId="5F01E704" w:rsidR="000831CA" w:rsidRPr="00513B7C" w:rsidRDefault="000831CA" w:rsidP="006E4B12">
            <w:pPr>
              <w:spacing w:after="0" w:line="240" w:lineRule="auto"/>
              <w:ind w:left="321"/>
              <w:rPr>
                <w:rFonts w:ascii="Times New Roman" w:eastAsia="Times New Roman" w:hAnsi="Times New Roman"/>
                <w:bCs/>
                <w:sz w:val="24"/>
                <w:szCs w:val="24"/>
              </w:rPr>
            </w:pPr>
            <w:r w:rsidRPr="00513B7C">
              <w:rPr>
                <w:rFonts w:ascii="Times New Roman" w:eastAsia="Arial" w:hAnsi="Times New Roman"/>
                <w:sz w:val="24"/>
                <w:szCs w:val="24"/>
              </w:rPr>
              <w:t xml:space="preserve">5.1. </w:t>
            </w:r>
            <w:r w:rsidRPr="00513B7C">
              <w:rPr>
                <w:rFonts w:ascii="Times New Roman" w:eastAsia="Arial" w:hAnsi="Times New Roman"/>
                <w:sz w:val="24"/>
                <w:szCs w:val="24"/>
                <w:lang w:val="vi-VN"/>
              </w:rPr>
              <w:t>Nh</w:t>
            </w:r>
            <w:r w:rsidRPr="00513B7C">
              <w:rPr>
                <w:rFonts w:ascii="Times New Roman" w:eastAsia="Arial" w:hAnsi="Times New Roman"/>
                <w:sz w:val="24"/>
                <w:szCs w:val="24"/>
              </w:rPr>
              <w:t>ó</w:t>
            </w:r>
            <w:r w:rsidRPr="00513B7C">
              <w:rPr>
                <w:rFonts w:ascii="Times New Roman" w:eastAsia="Arial" w:hAnsi="Times New Roman"/>
                <w:sz w:val="24"/>
                <w:szCs w:val="24"/>
                <w:lang w:val="vi-VN"/>
              </w:rPr>
              <w:t>m doanh ngh</w:t>
            </w:r>
            <w:proofErr w:type="spellStart"/>
            <w:r w:rsidRPr="00513B7C">
              <w:rPr>
                <w:rFonts w:ascii="Times New Roman" w:eastAsia="Arial" w:hAnsi="Times New Roman"/>
                <w:sz w:val="24"/>
                <w:szCs w:val="24"/>
              </w:rPr>
              <w:t>iệp</w:t>
            </w:r>
            <w:proofErr w:type="spellEnd"/>
            <w:r w:rsidRPr="00513B7C">
              <w:rPr>
                <w:rFonts w:ascii="Times New Roman" w:eastAsia="Arial" w:hAnsi="Times New Roman"/>
                <w:sz w:val="24"/>
                <w:szCs w:val="24"/>
              </w:rPr>
              <w:t xml:space="preserve"> </w:t>
            </w:r>
            <w:r w:rsidRPr="00513B7C">
              <w:rPr>
                <w:rFonts w:ascii="Times New Roman" w:eastAsia="Arial" w:hAnsi="Times New Roman"/>
                <w:sz w:val="24"/>
                <w:szCs w:val="24"/>
                <w:lang w:val="vi-VN"/>
              </w:rPr>
              <w:t xml:space="preserve">phần cứng, </w:t>
            </w:r>
            <w:proofErr w:type="spellStart"/>
            <w:r w:rsidRPr="00513B7C">
              <w:rPr>
                <w:rFonts w:ascii="Times New Roman" w:eastAsia="Arial" w:hAnsi="Times New Roman"/>
                <w:sz w:val="24"/>
                <w:szCs w:val="24"/>
              </w:rPr>
              <w:t>điện</w:t>
            </w:r>
            <w:proofErr w:type="spellEnd"/>
            <w:r w:rsidRPr="00513B7C">
              <w:rPr>
                <w:rFonts w:ascii="Times New Roman" w:eastAsia="Arial" w:hAnsi="Times New Roman"/>
                <w:sz w:val="24"/>
                <w:szCs w:val="24"/>
              </w:rPr>
              <w:t xml:space="preserve"> </w:t>
            </w:r>
            <w:proofErr w:type="spellStart"/>
            <w:r w:rsidRPr="00513B7C">
              <w:rPr>
                <w:rFonts w:ascii="Times New Roman" w:eastAsia="Arial" w:hAnsi="Times New Roman"/>
                <w:sz w:val="24"/>
                <w:szCs w:val="24"/>
              </w:rPr>
              <w:t>tử</w:t>
            </w:r>
            <w:proofErr w:type="spellEnd"/>
          </w:p>
        </w:tc>
        <w:tc>
          <w:tcPr>
            <w:tcW w:w="365" w:type="pct"/>
            <w:gridSpan w:val="2"/>
          </w:tcPr>
          <w:p w14:paraId="618A54F6" w14:textId="1842F308" w:rsidR="000831CA" w:rsidRPr="00513B7C" w:rsidRDefault="000831CA" w:rsidP="006D139B">
            <w:pPr>
              <w:spacing w:before="40" w:after="40" w:line="240" w:lineRule="auto"/>
              <w:jc w:val="center"/>
              <w:rPr>
                <w:rFonts w:ascii="Times New Roman" w:eastAsia="Times New Roman" w:hAnsi="Times New Roman"/>
                <w:bCs/>
                <w:sz w:val="24"/>
                <w:szCs w:val="24"/>
              </w:rPr>
            </w:pPr>
            <w:r w:rsidRPr="00513B7C">
              <w:rPr>
                <w:rFonts w:ascii="Times New Roman" w:eastAsia="Times New Roman" w:hAnsi="Times New Roman"/>
                <w:bCs/>
                <w:sz w:val="24"/>
                <w:szCs w:val="24"/>
              </w:rPr>
              <w:t>18</w:t>
            </w:r>
          </w:p>
        </w:tc>
        <w:tc>
          <w:tcPr>
            <w:tcW w:w="640" w:type="pct"/>
            <w:gridSpan w:val="2"/>
            <w:vAlign w:val="center"/>
          </w:tcPr>
          <w:p w14:paraId="12EA43C0" w14:textId="77777777" w:rsidR="000831CA" w:rsidRPr="00513B7C" w:rsidRDefault="000831CA" w:rsidP="006D139B">
            <w:pPr>
              <w:spacing w:before="40" w:after="40"/>
              <w:jc w:val="center"/>
              <w:rPr>
                <w:rFonts w:ascii="Times New Roman" w:hAnsi="Times New Roman"/>
                <w:i/>
                <w:sz w:val="24"/>
                <w:szCs w:val="24"/>
              </w:rPr>
            </w:pPr>
            <w:r w:rsidRPr="00513B7C">
              <w:rPr>
                <w:rFonts w:ascii="Times New Roman" w:eastAsia="Arial" w:hAnsi="Times New Roman"/>
                <w:i/>
                <w:sz w:val="24"/>
                <w:szCs w:val="24"/>
                <w:lang w:val="vi-VN"/>
              </w:rPr>
              <w:t>T</w:t>
            </w:r>
            <w:r w:rsidRPr="00513B7C">
              <w:rPr>
                <w:rFonts w:ascii="Times New Roman" w:eastAsia="Arial" w:hAnsi="Times New Roman"/>
                <w:i/>
                <w:sz w:val="24"/>
                <w:szCs w:val="24"/>
              </w:rPr>
              <w:t>ỷ đ</w:t>
            </w:r>
            <w:r w:rsidRPr="00513B7C">
              <w:rPr>
                <w:rFonts w:ascii="Times New Roman" w:eastAsia="Arial" w:hAnsi="Times New Roman"/>
                <w:i/>
                <w:sz w:val="24"/>
                <w:szCs w:val="24"/>
                <w:lang w:val="vi-VN"/>
              </w:rPr>
              <w:t>ồng</w:t>
            </w:r>
          </w:p>
        </w:tc>
        <w:tc>
          <w:tcPr>
            <w:tcW w:w="405" w:type="pct"/>
            <w:vAlign w:val="center"/>
          </w:tcPr>
          <w:p w14:paraId="4035E32F"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c>
          <w:tcPr>
            <w:tcW w:w="566" w:type="pct"/>
            <w:gridSpan w:val="2"/>
            <w:vAlign w:val="center"/>
          </w:tcPr>
          <w:p w14:paraId="6E595205"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r>
      <w:tr w:rsidR="00D65FB5" w:rsidRPr="00513B7C" w14:paraId="2114B262"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3024" w:type="pct"/>
            <w:gridSpan w:val="3"/>
            <w:vAlign w:val="center"/>
          </w:tcPr>
          <w:p w14:paraId="54453C38" w14:textId="27297930" w:rsidR="000831CA" w:rsidRPr="00513B7C" w:rsidRDefault="000831CA" w:rsidP="006E4B12">
            <w:pPr>
              <w:spacing w:after="0" w:line="240" w:lineRule="auto"/>
              <w:ind w:left="321"/>
              <w:rPr>
                <w:rFonts w:ascii="Times New Roman" w:eastAsia="Times New Roman" w:hAnsi="Times New Roman"/>
                <w:bCs/>
                <w:sz w:val="24"/>
                <w:szCs w:val="24"/>
              </w:rPr>
            </w:pPr>
            <w:r w:rsidRPr="00513B7C">
              <w:rPr>
                <w:rFonts w:ascii="Times New Roman" w:eastAsia="Arial" w:hAnsi="Times New Roman"/>
                <w:sz w:val="24"/>
                <w:szCs w:val="24"/>
              </w:rPr>
              <w:t xml:space="preserve">5.2. </w:t>
            </w:r>
            <w:r w:rsidRPr="00513B7C">
              <w:rPr>
                <w:rFonts w:ascii="Times New Roman" w:eastAsia="Arial" w:hAnsi="Times New Roman"/>
                <w:sz w:val="24"/>
                <w:szCs w:val="24"/>
                <w:lang w:val="vi-VN"/>
              </w:rPr>
              <w:t>Nh</w:t>
            </w:r>
            <w:r w:rsidRPr="00513B7C">
              <w:rPr>
                <w:rFonts w:ascii="Times New Roman" w:eastAsia="Arial" w:hAnsi="Times New Roman"/>
                <w:sz w:val="24"/>
                <w:szCs w:val="24"/>
              </w:rPr>
              <w:t>ó</w:t>
            </w:r>
            <w:r w:rsidRPr="00513B7C">
              <w:rPr>
                <w:rFonts w:ascii="Times New Roman" w:eastAsia="Arial" w:hAnsi="Times New Roman"/>
                <w:sz w:val="24"/>
                <w:szCs w:val="24"/>
                <w:lang w:val="vi-VN"/>
              </w:rPr>
              <w:t>m doanh nghiệp phần mềm</w:t>
            </w:r>
          </w:p>
        </w:tc>
        <w:tc>
          <w:tcPr>
            <w:tcW w:w="365" w:type="pct"/>
            <w:gridSpan w:val="2"/>
          </w:tcPr>
          <w:p w14:paraId="7F2425AE" w14:textId="48A25EFC" w:rsidR="000831CA" w:rsidRPr="00513B7C" w:rsidRDefault="000831CA" w:rsidP="006D139B">
            <w:pPr>
              <w:spacing w:before="40" w:after="40" w:line="240" w:lineRule="auto"/>
              <w:jc w:val="center"/>
              <w:rPr>
                <w:rFonts w:ascii="Times New Roman" w:eastAsia="Times New Roman" w:hAnsi="Times New Roman"/>
                <w:bCs/>
                <w:sz w:val="24"/>
                <w:szCs w:val="24"/>
              </w:rPr>
            </w:pPr>
            <w:r w:rsidRPr="00513B7C">
              <w:rPr>
                <w:rFonts w:ascii="Times New Roman" w:eastAsia="Times New Roman" w:hAnsi="Times New Roman"/>
                <w:bCs/>
                <w:sz w:val="24"/>
                <w:szCs w:val="24"/>
              </w:rPr>
              <w:t>19</w:t>
            </w:r>
          </w:p>
        </w:tc>
        <w:tc>
          <w:tcPr>
            <w:tcW w:w="640" w:type="pct"/>
            <w:gridSpan w:val="2"/>
            <w:vAlign w:val="center"/>
          </w:tcPr>
          <w:p w14:paraId="28C66F49" w14:textId="77777777" w:rsidR="000831CA" w:rsidRPr="00513B7C" w:rsidRDefault="000831CA" w:rsidP="006D139B">
            <w:pPr>
              <w:spacing w:before="40" w:after="40"/>
              <w:jc w:val="center"/>
              <w:rPr>
                <w:rFonts w:ascii="Times New Roman" w:hAnsi="Times New Roman"/>
                <w:i/>
                <w:sz w:val="24"/>
                <w:szCs w:val="24"/>
              </w:rPr>
            </w:pPr>
            <w:r w:rsidRPr="00513B7C">
              <w:rPr>
                <w:rFonts w:ascii="Times New Roman" w:eastAsia="Arial" w:hAnsi="Times New Roman"/>
                <w:i/>
                <w:sz w:val="24"/>
                <w:szCs w:val="24"/>
                <w:lang w:val="vi-VN"/>
              </w:rPr>
              <w:t>Tỷ đồng</w:t>
            </w:r>
          </w:p>
        </w:tc>
        <w:tc>
          <w:tcPr>
            <w:tcW w:w="405" w:type="pct"/>
            <w:vAlign w:val="center"/>
          </w:tcPr>
          <w:p w14:paraId="5FA80CB9"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c>
          <w:tcPr>
            <w:tcW w:w="566" w:type="pct"/>
            <w:gridSpan w:val="2"/>
            <w:vAlign w:val="center"/>
          </w:tcPr>
          <w:p w14:paraId="4CFD00CE"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r>
      <w:tr w:rsidR="00D65FB5" w:rsidRPr="00513B7C" w14:paraId="6001B8CC"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3024" w:type="pct"/>
            <w:gridSpan w:val="3"/>
            <w:vAlign w:val="center"/>
          </w:tcPr>
          <w:p w14:paraId="166986E5" w14:textId="67A88AAF" w:rsidR="000831CA" w:rsidRPr="00513B7C" w:rsidRDefault="000831CA" w:rsidP="006E4B12">
            <w:pPr>
              <w:spacing w:after="0" w:line="240" w:lineRule="auto"/>
              <w:ind w:left="321"/>
              <w:rPr>
                <w:rFonts w:ascii="Times New Roman" w:eastAsia="Times New Roman" w:hAnsi="Times New Roman"/>
                <w:bCs/>
                <w:sz w:val="24"/>
                <w:szCs w:val="24"/>
              </w:rPr>
            </w:pPr>
            <w:r w:rsidRPr="00513B7C">
              <w:rPr>
                <w:rFonts w:ascii="Times New Roman" w:eastAsia="Arial" w:hAnsi="Times New Roman"/>
                <w:sz w:val="24"/>
                <w:szCs w:val="24"/>
              </w:rPr>
              <w:t xml:space="preserve">5.3. </w:t>
            </w:r>
            <w:r w:rsidRPr="00513B7C">
              <w:rPr>
                <w:rFonts w:ascii="Times New Roman" w:eastAsia="Arial" w:hAnsi="Times New Roman"/>
                <w:sz w:val="24"/>
                <w:szCs w:val="24"/>
                <w:lang w:val="vi-VN"/>
              </w:rPr>
              <w:t>Nh</w:t>
            </w:r>
            <w:r w:rsidRPr="00513B7C">
              <w:rPr>
                <w:rFonts w:ascii="Times New Roman" w:eastAsia="Arial" w:hAnsi="Times New Roman"/>
                <w:sz w:val="24"/>
                <w:szCs w:val="24"/>
              </w:rPr>
              <w:t>ó</w:t>
            </w:r>
            <w:r w:rsidRPr="00513B7C">
              <w:rPr>
                <w:rFonts w:ascii="Times New Roman" w:eastAsia="Arial" w:hAnsi="Times New Roman"/>
                <w:sz w:val="24"/>
                <w:szCs w:val="24"/>
                <w:lang w:val="vi-VN"/>
              </w:rPr>
              <w:t>m doanh nghiệp nội dung s</w:t>
            </w:r>
            <w:r w:rsidRPr="00513B7C">
              <w:rPr>
                <w:rFonts w:ascii="Times New Roman" w:eastAsia="Arial" w:hAnsi="Times New Roman"/>
                <w:sz w:val="24"/>
                <w:szCs w:val="24"/>
              </w:rPr>
              <w:t>ố</w:t>
            </w:r>
          </w:p>
        </w:tc>
        <w:tc>
          <w:tcPr>
            <w:tcW w:w="365" w:type="pct"/>
            <w:gridSpan w:val="2"/>
          </w:tcPr>
          <w:p w14:paraId="6968ADF2" w14:textId="0A88C94D" w:rsidR="000831CA" w:rsidRPr="00513B7C" w:rsidRDefault="000831CA" w:rsidP="006D139B">
            <w:pPr>
              <w:spacing w:before="40" w:after="40" w:line="240" w:lineRule="auto"/>
              <w:jc w:val="center"/>
              <w:rPr>
                <w:rFonts w:ascii="Times New Roman" w:eastAsia="Times New Roman" w:hAnsi="Times New Roman"/>
                <w:bCs/>
                <w:sz w:val="24"/>
                <w:szCs w:val="24"/>
              </w:rPr>
            </w:pPr>
            <w:r w:rsidRPr="00513B7C">
              <w:rPr>
                <w:rFonts w:ascii="Times New Roman" w:eastAsia="Times New Roman" w:hAnsi="Times New Roman"/>
                <w:bCs/>
                <w:sz w:val="24"/>
                <w:szCs w:val="24"/>
              </w:rPr>
              <w:t>20</w:t>
            </w:r>
          </w:p>
        </w:tc>
        <w:tc>
          <w:tcPr>
            <w:tcW w:w="640" w:type="pct"/>
            <w:gridSpan w:val="2"/>
            <w:vAlign w:val="center"/>
          </w:tcPr>
          <w:p w14:paraId="6FE603F0" w14:textId="77777777" w:rsidR="000831CA" w:rsidRPr="00513B7C" w:rsidRDefault="000831CA" w:rsidP="006D139B">
            <w:pPr>
              <w:spacing w:before="40" w:after="40"/>
              <w:jc w:val="center"/>
              <w:rPr>
                <w:rFonts w:ascii="Times New Roman" w:hAnsi="Times New Roman"/>
                <w:i/>
                <w:sz w:val="24"/>
                <w:szCs w:val="24"/>
              </w:rPr>
            </w:pPr>
            <w:r w:rsidRPr="00513B7C">
              <w:rPr>
                <w:rFonts w:ascii="Times New Roman" w:eastAsia="Arial" w:hAnsi="Times New Roman"/>
                <w:i/>
                <w:sz w:val="24"/>
                <w:szCs w:val="24"/>
                <w:lang w:val="vi-VN"/>
              </w:rPr>
              <w:t>Tỷ đ</w:t>
            </w:r>
            <w:r w:rsidRPr="00513B7C">
              <w:rPr>
                <w:rFonts w:ascii="Times New Roman" w:eastAsia="Arial" w:hAnsi="Times New Roman"/>
                <w:i/>
                <w:sz w:val="24"/>
                <w:szCs w:val="24"/>
              </w:rPr>
              <w:t>ồ</w:t>
            </w:r>
            <w:r w:rsidRPr="00513B7C">
              <w:rPr>
                <w:rFonts w:ascii="Times New Roman" w:eastAsia="Arial" w:hAnsi="Times New Roman"/>
                <w:i/>
                <w:sz w:val="24"/>
                <w:szCs w:val="24"/>
                <w:lang w:val="vi-VN"/>
              </w:rPr>
              <w:t>ng</w:t>
            </w:r>
          </w:p>
        </w:tc>
        <w:tc>
          <w:tcPr>
            <w:tcW w:w="405" w:type="pct"/>
            <w:vAlign w:val="center"/>
          </w:tcPr>
          <w:p w14:paraId="66320506"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c>
          <w:tcPr>
            <w:tcW w:w="566" w:type="pct"/>
            <w:gridSpan w:val="2"/>
            <w:vAlign w:val="center"/>
          </w:tcPr>
          <w:p w14:paraId="27F79451"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r>
      <w:tr w:rsidR="00D65FB5" w:rsidRPr="00513B7C" w14:paraId="28D08F8C"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3024" w:type="pct"/>
            <w:gridSpan w:val="3"/>
            <w:vAlign w:val="center"/>
          </w:tcPr>
          <w:p w14:paraId="5B8BC19E" w14:textId="3A1CC881" w:rsidR="000831CA" w:rsidRPr="00513B7C" w:rsidRDefault="000831CA" w:rsidP="006E4B12">
            <w:pPr>
              <w:spacing w:after="0" w:line="240" w:lineRule="auto"/>
              <w:ind w:left="321"/>
              <w:rPr>
                <w:rFonts w:ascii="Times New Roman" w:eastAsia="Times New Roman" w:hAnsi="Times New Roman"/>
                <w:bCs/>
                <w:spacing w:val="-2"/>
                <w:sz w:val="24"/>
                <w:szCs w:val="24"/>
              </w:rPr>
            </w:pPr>
            <w:r w:rsidRPr="00513B7C">
              <w:rPr>
                <w:rFonts w:ascii="Times New Roman" w:eastAsia="Arial" w:hAnsi="Times New Roman"/>
                <w:spacing w:val="-2"/>
                <w:sz w:val="24"/>
                <w:szCs w:val="24"/>
              </w:rPr>
              <w:t xml:space="preserve">5.4. </w:t>
            </w:r>
            <w:r w:rsidRPr="00513B7C">
              <w:rPr>
                <w:rFonts w:ascii="Times New Roman" w:eastAsia="Arial" w:hAnsi="Times New Roman"/>
                <w:spacing w:val="-2"/>
                <w:sz w:val="24"/>
                <w:szCs w:val="24"/>
                <w:lang w:val="vi-VN"/>
              </w:rPr>
              <w:t xml:space="preserve">Nhóm doanh nghiệp cung cấp dịch </w:t>
            </w:r>
            <w:proofErr w:type="spellStart"/>
            <w:r w:rsidRPr="00513B7C">
              <w:rPr>
                <w:rFonts w:ascii="Times New Roman" w:eastAsia="Arial" w:hAnsi="Times New Roman"/>
                <w:spacing w:val="-2"/>
                <w:sz w:val="24"/>
                <w:szCs w:val="24"/>
              </w:rPr>
              <w:t>dịch</w:t>
            </w:r>
            <w:proofErr w:type="spellEnd"/>
            <w:r w:rsidRPr="00513B7C">
              <w:rPr>
                <w:rFonts w:ascii="Times New Roman" w:eastAsia="Arial" w:hAnsi="Times New Roman"/>
                <w:spacing w:val="-2"/>
                <w:sz w:val="24"/>
                <w:szCs w:val="24"/>
              </w:rPr>
              <w:t xml:space="preserve"> </w:t>
            </w:r>
            <w:proofErr w:type="spellStart"/>
            <w:r w:rsidRPr="00513B7C">
              <w:rPr>
                <w:rFonts w:ascii="Times New Roman" w:eastAsia="Arial" w:hAnsi="Times New Roman"/>
                <w:spacing w:val="-2"/>
                <w:sz w:val="24"/>
                <w:szCs w:val="24"/>
              </w:rPr>
              <w:t>vụ</w:t>
            </w:r>
            <w:proofErr w:type="spellEnd"/>
            <w:r w:rsidRPr="00513B7C">
              <w:rPr>
                <w:rFonts w:ascii="Times New Roman" w:eastAsia="Arial" w:hAnsi="Times New Roman"/>
                <w:spacing w:val="-2"/>
                <w:sz w:val="24"/>
                <w:szCs w:val="24"/>
              </w:rPr>
              <w:t xml:space="preserve"> CNS </w:t>
            </w:r>
            <w:r w:rsidRPr="00513B7C">
              <w:rPr>
                <w:rFonts w:ascii="Times New Roman" w:eastAsia="Arial" w:hAnsi="Times New Roman"/>
                <w:spacing w:val="-2"/>
                <w:sz w:val="24"/>
                <w:szCs w:val="24"/>
                <w:lang w:val="vi-VN"/>
              </w:rPr>
              <w:t xml:space="preserve"> (trừ buôn bán, phân phối)</w:t>
            </w:r>
          </w:p>
        </w:tc>
        <w:tc>
          <w:tcPr>
            <w:tcW w:w="365" w:type="pct"/>
            <w:gridSpan w:val="2"/>
          </w:tcPr>
          <w:p w14:paraId="1B8FBB05" w14:textId="464915FD" w:rsidR="000831CA" w:rsidRPr="00513B7C" w:rsidRDefault="000831CA" w:rsidP="006D139B">
            <w:pPr>
              <w:spacing w:before="40" w:after="40" w:line="240" w:lineRule="auto"/>
              <w:jc w:val="center"/>
              <w:rPr>
                <w:rFonts w:ascii="Times New Roman" w:eastAsia="Times New Roman" w:hAnsi="Times New Roman"/>
                <w:bCs/>
                <w:sz w:val="24"/>
                <w:szCs w:val="24"/>
              </w:rPr>
            </w:pPr>
            <w:r w:rsidRPr="00513B7C">
              <w:rPr>
                <w:rFonts w:ascii="Times New Roman" w:eastAsia="Times New Roman" w:hAnsi="Times New Roman"/>
                <w:bCs/>
                <w:sz w:val="24"/>
                <w:szCs w:val="24"/>
              </w:rPr>
              <w:t>21</w:t>
            </w:r>
          </w:p>
        </w:tc>
        <w:tc>
          <w:tcPr>
            <w:tcW w:w="640" w:type="pct"/>
            <w:gridSpan w:val="2"/>
            <w:vAlign w:val="center"/>
          </w:tcPr>
          <w:p w14:paraId="74066284" w14:textId="77777777" w:rsidR="000831CA" w:rsidRPr="00513B7C" w:rsidRDefault="000831CA" w:rsidP="006D139B">
            <w:pPr>
              <w:spacing w:before="40" w:after="40"/>
              <w:jc w:val="center"/>
              <w:rPr>
                <w:rFonts w:ascii="Times New Roman" w:hAnsi="Times New Roman"/>
                <w:i/>
                <w:sz w:val="24"/>
                <w:szCs w:val="24"/>
              </w:rPr>
            </w:pPr>
            <w:r w:rsidRPr="00513B7C">
              <w:rPr>
                <w:rFonts w:ascii="Times New Roman" w:eastAsia="Arial" w:hAnsi="Times New Roman"/>
                <w:i/>
                <w:sz w:val="24"/>
                <w:szCs w:val="24"/>
                <w:lang w:val="vi-VN"/>
              </w:rPr>
              <w:t>T</w:t>
            </w:r>
            <w:r w:rsidRPr="00513B7C">
              <w:rPr>
                <w:rFonts w:ascii="Times New Roman" w:eastAsia="Arial" w:hAnsi="Times New Roman"/>
                <w:i/>
                <w:sz w:val="24"/>
                <w:szCs w:val="24"/>
              </w:rPr>
              <w:t xml:space="preserve">ỷ </w:t>
            </w:r>
            <w:r w:rsidRPr="00513B7C">
              <w:rPr>
                <w:rFonts w:ascii="Times New Roman" w:eastAsia="Arial" w:hAnsi="Times New Roman"/>
                <w:i/>
                <w:sz w:val="24"/>
                <w:szCs w:val="24"/>
                <w:lang w:val="vi-VN"/>
              </w:rPr>
              <w:t>đồng</w:t>
            </w:r>
          </w:p>
        </w:tc>
        <w:tc>
          <w:tcPr>
            <w:tcW w:w="405" w:type="pct"/>
            <w:vAlign w:val="center"/>
          </w:tcPr>
          <w:p w14:paraId="33FE4888"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c>
          <w:tcPr>
            <w:tcW w:w="566" w:type="pct"/>
            <w:gridSpan w:val="2"/>
            <w:vAlign w:val="center"/>
          </w:tcPr>
          <w:p w14:paraId="3D315682"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r>
      <w:tr w:rsidR="00D65FB5" w:rsidRPr="00513B7C" w14:paraId="0A0DBD6B"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3024" w:type="pct"/>
            <w:gridSpan w:val="3"/>
            <w:vAlign w:val="center"/>
          </w:tcPr>
          <w:p w14:paraId="2DED215D" w14:textId="4566FC63" w:rsidR="000831CA" w:rsidRPr="00513B7C" w:rsidRDefault="000831CA" w:rsidP="000831CA">
            <w:pPr>
              <w:spacing w:after="0" w:line="240" w:lineRule="auto"/>
              <w:rPr>
                <w:rFonts w:ascii="Times New Roman" w:eastAsia="Times New Roman" w:hAnsi="Times New Roman"/>
                <w:bCs/>
                <w:sz w:val="24"/>
                <w:szCs w:val="24"/>
              </w:rPr>
            </w:pPr>
            <w:r w:rsidRPr="00513B7C">
              <w:rPr>
                <w:rFonts w:ascii="Times New Roman" w:eastAsia="Arial" w:hAnsi="Times New Roman"/>
                <w:b/>
                <w:bCs/>
                <w:sz w:val="24"/>
                <w:szCs w:val="24"/>
              </w:rPr>
              <w:t xml:space="preserve">6. </w:t>
            </w:r>
            <w:r w:rsidRPr="00513B7C">
              <w:rPr>
                <w:rFonts w:ascii="Times New Roman" w:eastAsia="Arial" w:hAnsi="Times New Roman"/>
                <w:b/>
                <w:bCs/>
                <w:sz w:val="24"/>
                <w:szCs w:val="24"/>
                <w:lang w:val="vi-VN"/>
              </w:rPr>
              <w:t xml:space="preserve">Lợi nhuận sau thuế của doanh nghiệp </w:t>
            </w:r>
            <w:r w:rsidRPr="00513B7C">
              <w:rPr>
                <w:rFonts w:ascii="Times New Roman" w:eastAsia="Arial" w:hAnsi="Times New Roman"/>
                <w:sz w:val="24"/>
                <w:szCs w:val="24"/>
                <w:lang w:val="vi-VN"/>
              </w:rPr>
              <w:t>(</w:t>
            </w:r>
            <w:r w:rsidRPr="00513B7C">
              <w:rPr>
                <w:rFonts w:ascii="Times New Roman" w:eastAsia="Arial" w:hAnsi="Times New Roman"/>
                <w:sz w:val="24"/>
                <w:szCs w:val="24"/>
              </w:rPr>
              <w:t>22</w:t>
            </w:r>
            <w:r w:rsidRPr="00513B7C">
              <w:rPr>
                <w:rFonts w:ascii="Times New Roman" w:eastAsia="Arial" w:hAnsi="Times New Roman"/>
                <w:sz w:val="24"/>
                <w:szCs w:val="24"/>
                <w:lang w:val="vi-VN"/>
              </w:rPr>
              <w:t>=</w:t>
            </w:r>
            <w:r w:rsidRPr="00513B7C">
              <w:rPr>
                <w:rFonts w:ascii="Times New Roman" w:eastAsia="Arial" w:hAnsi="Times New Roman"/>
                <w:sz w:val="24"/>
                <w:szCs w:val="24"/>
              </w:rPr>
              <w:t>23</w:t>
            </w:r>
            <w:r w:rsidRPr="00513B7C">
              <w:rPr>
                <w:rFonts w:ascii="Times New Roman" w:eastAsia="Arial" w:hAnsi="Times New Roman"/>
                <w:sz w:val="24"/>
                <w:szCs w:val="24"/>
                <w:lang w:val="vi-VN"/>
              </w:rPr>
              <w:t>+...+</w:t>
            </w:r>
            <w:r w:rsidRPr="00513B7C">
              <w:rPr>
                <w:rFonts w:ascii="Times New Roman" w:eastAsia="Arial" w:hAnsi="Times New Roman"/>
                <w:sz w:val="24"/>
                <w:szCs w:val="24"/>
              </w:rPr>
              <w:t>26</w:t>
            </w:r>
            <w:r w:rsidRPr="00513B7C">
              <w:rPr>
                <w:rFonts w:ascii="Times New Roman" w:eastAsia="Arial" w:hAnsi="Times New Roman"/>
                <w:sz w:val="24"/>
                <w:szCs w:val="24"/>
                <w:lang w:val="vi-VN"/>
              </w:rPr>
              <w:t>)</w:t>
            </w:r>
          </w:p>
        </w:tc>
        <w:tc>
          <w:tcPr>
            <w:tcW w:w="365" w:type="pct"/>
            <w:gridSpan w:val="2"/>
          </w:tcPr>
          <w:p w14:paraId="7D25A966" w14:textId="573AAB38" w:rsidR="000831CA" w:rsidRPr="00513B7C" w:rsidRDefault="000831CA" w:rsidP="006D139B">
            <w:pPr>
              <w:spacing w:before="40" w:after="40" w:line="240" w:lineRule="auto"/>
              <w:jc w:val="center"/>
              <w:rPr>
                <w:rFonts w:ascii="Times New Roman" w:eastAsia="Times New Roman" w:hAnsi="Times New Roman"/>
                <w:bCs/>
                <w:sz w:val="24"/>
                <w:szCs w:val="24"/>
              </w:rPr>
            </w:pPr>
            <w:r w:rsidRPr="00513B7C">
              <w:rPr>
                <w:rFonts w:ascii="Times New Roman" w:eastAsia="Times New Roman" w:hAnsi="Times New Roman"/>
                <w:bCs/>
                <w:sz w:val="24"/>
                <w:szCs w:val="24"/>
              </w:rPr>
              <w:t>22</w:t>
            </w:r>
          </w:p>
        </w:tc>
        <w:tc>
          <w:tcPr>
            <w:tcW w:w="640" w:type="pct"/>
            <w:gridSpan w:val="2"/>
            <w:vAlign w:val="center"/>
          </w:tcPr>
          <w:p w14:paraId="28E0AC3C" w14:textId="77777777" w:rsidR="000831CA" w:rsidRPr="00513B7C" w:rsidRDefault="000831CA" w:rsidP="006D139B">
            <w:pPr>
              <w:spacing w:before="40" w:after="40"/>
              <w:jc w:val="center"/>
              <w:rPr>
                <w:rFonts w:ascii="Times New Roman" w:hAnsi="Times New Roman"/>
                <w:i/>
                <w:sz w:val="24"/>
                <w:szCs w:val="24"/>
              </w:rPr>
            </w:pPr>
            <w:r w:rsidRPr="00513B7C">
              <w:rPr>
                <w:rFonts w:ascii="Times New Roman" w:eastAsia="Arial" w:hAnsi="Times New Roman"/>
                <w:bCs/>
                <w:i/>
                <w:sz w:val="24"/>
                <w:szCs w:val="24"/>
                <w:lang w:val="vi-VN"/>
              </w:rPr>
              <w:t>T</w:t>
            </w:r>
            <w:r w:rsidRPr="00513B7C">
              <w:rPr>
                <w:rFonts w:ascii="Times New Roman" w:eastAsia="Arial" w:hAnsi="Times New Roman"/>
                <w:bCs/>
                <w:i/>
                <w:sz w:val="24"/>
                <w:szCs w:val="24"/>
              </w:rPr>
              <w:t>ỷ</w:t>
            </w:r>
            <w:r w:rsidRPr="00513B7C">
              <w:rPr>
                <w:rFonts w:ascii="Times New Roman" w:eastAsia="Arial" w:hAnsi="Times New Roman"/>
                <w:bCs/>
                <w:i/>
                <w:sz w:val="24"/>
                <w:szCs w:val="24"/>
                <w:lang w:val="vi-VN"/>
              </w:rPr>
              <w:t xml:space="preserve"> đ</w:t>
            </w:r>
            <w:r w:rsidRPr="00513B7C">
              <w:rPr>
                <w:rFonts w:ascii="Times New Roman" w:eastAsia="Arial" w:hAnsi="Times New Roman"/>
                <w:bCs/>
                <w:i/>
                <w:sz w:val="24"/>
                <w:szCs w:val="24"/>
              </w:rPr>
              <w:t>ồ</w:t>
            </w:r>
            <w:r w:rsidRPr="00513B7C">
              <w:rPr>
                <w:rFonts w:ascii="Times New Roman" w:eastAsia="Arial" w:hAnsi="Times New Roman"/>
                <w:bCs/>
                <w:i/>
                <w:sz w:val="24"/>
                <w:szCs w:val="24"/>
                <w:lang w:val="vi-VN"/>
              </w:rPr>
              <w:t>ng</w:t>
            </w:r>
          </w:p>
        </w:tc>
        <w:tc>
          <w:tcPr>
            <w:tcW w:w="405" w:type="pct"/>
            <w:vAlign w:val="center"/>
          </w:tcPr>
          <w:p w14:paraId="4E3C4F24"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b/>
                <w:bCs/>
                <w:sz w:val="24"/>
                <w:szCs w:val="24"/>
                <w:lang w:val="vi-VN"/>
              </w:rPr>
              <w:t> </w:t>
            </w:r>
          </w:p>
        </w:tc>
        <w:tc>
          <w:tcPr>
            <w:tcW w:w="566" w:type="pct"/>
            <w:gridSpan w:val="2"/>
            <w:vAlign w:val="center"/>
          </w:tcPr>
          <w:p w14:paraId="7AB4EDA5"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r>
      <w:tr w:rsidR="00D65FB5" w:rsidRPr="00513B7C" w14:paraId="640DC6E5"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3024" w:type="pct"/>
            <w:gridSpan w:val="3"/>
            <w:vAlign w:val="center"/>
          </w:tcPr>
          <w:p w14:paraId="456B9181" w14:textId="4BEB6EDF" w:rsidR="000831CA" w:rsidRPr="00513B7C" w:rsidRDefault="000831CA" w:rsidP="006E4B12">
            <w:pPr>
              <w:spacing w:after="0" w:line="240" w:lineRule="auto"/>
              <w:ind w:left="321"/>
              <w:rPr>
                <w:rFonts w:ascii="Times New Roman" w:eastAsia="Times New Roman" w:hAnsi="Times New Roman"/>
                <w:bCs/>
                <w:sz w:val="24"/>
                <w:szCs w:val="24"/>
              </w:rPr>
            </w:pPr>
            <w:r w:rsidRPr="00513B7C">
              <w:rPr>
                <w:rFonts w:ascii="Times New Roman" w:eastAsia="Arial" w:hAnsi="Times New Roman"/>
                <w:sz w:val="24"/>
                <w:szCs w:val="24"/>
              </w:rPr>
              <w:t xml:space="preserve">6.1. </w:t>
            </w:r>
            <w:r w:rsidRPr="00513B7C">
              <w:rPr>
                <w:rFonts w:ascii="Times New Roman" w:eastAsia="Arial" w:hAnsi="Times New Roman"/>
                <w:sz w:val="24"/>
                <w:szCs w:val="24"/>
                <w:lang w:val="vi-VN"/>
              </w:rPr>
              <w:t>Nhóm doanh nghiệp phần cứng, điện tử</w:t>
            </w:r>
          </w:p>
        </w:tc>
        <w:tc>
          <w:tcPr>
            <w:tcW w:w="365" w:type="pct"/>
            <w:gridSpan w:val="2"/>
          </w:tcPr>
          <w:p w14:paraId="4AB9D269" w14:textId="3592AA47" w:rsidR="000831CA" w:rsidRPr="00513B7C" w:rsidRDefault="000831CA" w:rsidP="006D139B">
            <w:pPr>
              <w:spacing w:before="40" w:after="40" w:line="240" w:lineRule="auto"/>
              <w:jc w:val="center"/>
              <w:rPr>
                <w:rFonts w:ascii="Times New Roman" w:eastAsia="Times New Roman" w:hAnsi="Times New Roman"/>
                <w:bCs/>
                <w:sz w:val="24"/>
                <w:szCs w:val="24"/>
              </w:rPr>
            </w:pPr>
            <w:r w:rsidRPr="00513B7C">
              <w:rPr>
                <w:rFonts w:ascii="Times New Roman" w:eastAsia="Times New Roman" w:hAnsi="Times New Roman"/>
                <w:bCs/>
                <w:sz w:val="24"/>
                <w:szCs w:val="24"/>
              </w:rPr>
              <w:t>23</w:t>
            </w:r>
          </w:p>
        </w:tc>
        <w:tc>
          <w:tcPr>
            <w:tcW w:w="640" w:type="pct"/>
            <w:gridSpan w:val="2"/>
            <w:vAlign w:val="center"/>
          </w:tcPr>
          <w:p w14:paraId="55C9EA19" w14:textId="77777777" w:rsidR="000831CA" w:rsidRPr="00513B7C" w:rsidRDefault="000831CA" w:rsidP="006D139B">
            <w:pPr>
              <w:spacing w:before="40" w:after="40"/>
              <w:jc w:val="center"/>
              <w:rPr>
                <w:rFonts w:ascii="Times New Roman" w:hAnsi="Times New Roman"/>
                <w:i/>
                <w:sz w:val="24"/>
                <w:szCs w:val="24"/>
              </w:rPr>
            </w:pPr>
            <w:r w:rsidRPr="00513B7C">
              <w:rPr>
                <w:rFonts w:ascii="Times New Roman" w:eastAsia="Arial" w:hAnsi="Times New Roman"/>
                <w:i/>
                <w:sz w:val="24"/>
                <w:szCs w:val="24"/>
                <w:lang w:val="vi-VN"/>
              </w:rPr>
              <w:t>Tỷ đồng</w:t>
            </w:r>
          </w:p>
        </w:tc>
        <w:tc>
          <w:tcPr>
            <w:tcW w:w="405" w:type="pct"/>
            <w:vAlign w:val="center"/>
          </w:tcPr>
          <w:p w14:paraId="3E26A6C3"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c>
          <w:tcPr>
            <w:tcW w:w="566" w:type="pct"/>
            <w:gridSpan w:val="2"/>
            <w:vAlign w:val="center"/>
          </w:tcPr>
          <w:p w14:paraId="6BD84CF8"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r>
      <w:tr w:rsidR="00D65FB5" w:rsidRPr="00513B7C" w14:paraId="05630C20"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3024" w:type="pct"/>
            <w:gridSpan w:val="3"/>
            <w:vAlign w:val="center"/>
          </w:tcPr>
          <w:p w14:paraId="70F5898A" w14:textId="2524E8C7" w:rsidR="000831CA" w:rsidRPr="00513B7C" w:rsidRDefault="000831CA" w:rsidP="006E4B12">
            <w:pPr>
              <w:spacing w:after="0" w:line="240" w:lineRule="auto"/>
              <w:ind w:left="321"/>
              <w:rPr>
                <w:rFonts w:ascii="Times New Roman" w:eastAsia="Times New Roman" w:hAnsi="Times New Roman"/>
                <w:bCs/>
                <w:sz w:val="24"/>
                <w:szCs w:val="24"/>
              </w:rPr>
            </w:pPr>
            <w:r w:rsidRPr="00513B7C">
              <w:rPr>
                <w:rFonts w:ascii="Times New Roman" w:eastAsia="Arial" w:hAnsi="Times New Roman"/>
                <w:sz w:val="24"/>
                <w:szCs w:val="24"/>
              </w:rPr>
              <w:t xml:space="preserve">6.2. </w:t>
            </w:r>
            <w:r w:rsidRPr="00513B7C">
              <w:rPr>
                <w:rFonts w:ascii="Times New Roman" w:eastAsia="Arial" w:hAnsi="Times New Roman"/>
                <w:sz w:val="24"/>
                <w:szCs w:val="24"/>
                <w:lang w:val="vi-VN"/>
              </w:rPr>
              <w:t>Nhóm doanh nghiệp phần mềm</w:t>
            </w:r>
          </w:p>
        </w:tc>
        <w:tc>
          <w:tcPr>
            <w:tcW w:w="365" w:type="pct"/>
            <w:gridSpan w:val="2"/>
          </w:tcPr>
          <w:p w14:paraId="16AA66C0" w14:textId="197B22D7" w:rsidR="000831CA" w:rsidRPr="00513B7C" w:rsidRDefault="000831CA" w:rsidP="006D139B">
            <w:pPr>
              <w:spacing w:before="40" w:after="40" w:line="240" w:lineRule="auto"/>
              <w:jc w:val="center"/>
              <w:rPr>
                <w:rFonts w:ascii="Times New Roman" w:eastAsia="Times New Roman" w:hAnsi="Times New Roman"/>
                <w:bCs/>
                <w:sz w:val="24"/>
                <w:szCs w:val="24"/>
              </w:rPr>
            </w:pPr>
            <w:r w:rsidRPr="00513B7C">
              <w:rPr>
                <w:rFonts w:ascii="Times New Roman" w:eastAsia="Times New Roman" w:hAnsi="Times New Roman"/>
                <w:bCs/>
                <w:sz w:val="24"/>
                <w:szCs w:val="24"/>
              </w:rPr>
              <w:t>24</w:t>
            </w:r>
          </w:p>
        </w:tc>
        <w:tc>
          <w:tcPr>
            <w:tcW w:w="640" w:type="pct"/>
            <w:gridSpan w:val="2"/>
            <w:vAlign w:val="center"/>
          </w:tcPr>
          <w:p w14:paraId="223491B8" w14:textId="77777777" w:rsidR="000831CA" w:rsidRPr="00513B7C" w:rsidRDefault="000831CA" w:rsidP="006D139B">
            <w:pPr>
              <w:spacing w:before="40" w:after="40"/>
              <w:jc w:val="center"/>
              <w:rPr>
                <w:rFonts w:ascii="Times New Roman" w:hAnsi="Times New Roman"/>
                <w:i/>
                <w:sz w:val="24"/>
                <w:szCs w:val="24"/>
              </w:rPr>
            </w:pPr>
            <w:r w:rsidRPr="00513B7C">
              <w:rPr>
                <w:rFonts w:ascii="Times New Roman" w:eastAsia="Arial" w:hAnsi="Times New Roman"/>
                <w:i/>
                <w:sz w:val="24"/>
                <w:szCs w:val="24"/>
                <w:lang w:val="vi-VN"/>
              </w:rPr>
              <w:t>Tỷ đồng</w:t>
            </w:r>
          </w:p>
        </w:tc>
        <w:tc>
          <w:tcPr>
            <w:tcW w:w="405" w:type="pct"/>
            <w:vAlign w:val="center"/>
          </w:tcPr>
          <w:p w14:paraId="55C6FBA3"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c>
          <w:tcPr>
            <w:tcW w:w="566" w:type="pct"/>
            <w:gridSpan w:val="2"/>
            <w:vAlign w:val="center"/>
          </w:tcPr>
          <w:p w14:paraId="4DB0741B"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r>
      <w:tr w:rsidR="00D65FB5" w:rsidRPr="00513B7C" w14:paraId="710F7C7C"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3024" w:type="pct"/>
            <w:gridSpan w:val="3"/>
            <w:vAlign w:val="center"/>
          </w:tcPr>
          <w:p w14:paraId="56A4549A" w14:textId="0843EAA2" w:rsidR="000831CA" w:rsidRPr="00513B7C" w:rsidRDefault="000831CA" w:rsidP="006E4B12">
            <w:pPr>
              <w:spacing w:after="0" w:line="240" w:lineRule="auto"/>
              <w:ind w:left="321"/>
              <w:rPr>
                <w:rFonts w:ascii="Times New Roman" w:eastAsia="Times New Roman" w:hAnsi="Times New Roman"/>
                <w:bCs/>
                <w:sz w:val="24"/>
                <w:szCs w:val="24"/>
              </w:rPr>
            </w:pPr>
            <w:r w:rsidRPr="00513B7C">
              <w:rPr>
                <w:rFonts w:ascii="Times New Roman" w:eastAsia="Arial" w:hAnsi="Times New Roman"/>
                <w:sz w:val="24"/>
                <w:szCs w:val="24"/>
              </w:rPr>
              <w:t xml:space="preserve">6.3. </w:t>
            </w:r>
            <w:r w:rsidRPr="00513B7C">
              <w:rPr>
                <w:rFonts w:ascii="Times New Roman" w:eastAsia="Arial" w:hAnsi="Times New Roman"/>
                <w:sz w:val="24"/>
                <w:szCs w:val="24"/>
                <w:lang w:val="vi-VN"/>
              </w:rPr>
              <w:t>Nhóm doanh nghiệp nội dung số</w:t>
            </w:r>
          </w:p>
        </w:tc>
        <w:tc>
          <w:tcPr>
            <w:tcW w:w="365" w:type="pct"/>
            <w:gridSpan w:val="2"/>
          </w:tcPr>
          <w:p w14:paraId="794E7288" w14:textId="767D627F" w:rsidR="000831CA" w:rsidRPr="00513B7C" w:rsidRDefault="000831CA" w:rsidP="006D139B">
            <w:pPr>
              <w:spacing w:before="40" w:after="40" w:line="240" w:lineRule="auto"/>
              <w:jc w:val="center"/>
              <w:rPr>
                <w:rFonts w:ascii="Times New Roman" w:eastAsia="Times New Roman" w:hAnsi="Times New Roman"/>
                <w:bCs/>
                <w:sz w:val="24"/>
                <w:szCs w:val="24"/>
              </w:rPr>
            </w:pPr>
            <w:r w:rsidRPr="00513B7C">
              <w:rPr>
                <w:rFonts w:ascii="Times New Roman" w:eastAsia="Times New Roman" w:hAnsi="Times New Roman"/>
                <w:bCs/>
                <w:sz w:val="24"/>
                <w:szCs w:val="24"/>
              </w:rPr>
              <w:t>25</w:t>
            </w:r>
          </w:p>
        </w:tc>
        <w:tc>
          <w:tcPr>
            <w:tcW w:w="640" w:type="pct"/>
            <w:gridSpan w:val="2"/>
            <w:vAlign w:val="center"/>
          </w:tcPr>
          <w:p w14:paraId="518CBC66" w14:textId="77777777" w:rsidR="000831CA" w:rsidRPr="00513B7C" w:rsidRDefault="000831CA" w:rsidP="006D139B">
            <w:pPr>
              <w:spacing w:before="40" w:after="40"/>
              <w:jc w:val="center"/>
              <w:rPr>
                <w:rFonts w:ascii="Times New Roman" w:hAnsi="Times New Roman"/>
                <w:i/>
                <w:sz w:val="24"/>
                <w:szCs w:val="24"/>
              </w:rPr>
            </w:pPr>
            <w:r w:rsidRPr="00513B7C">
              <w:rPr>
                <w:rFonts w:ascii="Times New Roman" w:eastAsia="Arial" w:hAnsi="Times New Roman"/>
                <w:i/>
                <w:sz w:val="24"/>
                <w:szCs w:val="24"/>
                <w:lang w:val="vi-VN"/>
              </w:rPr>
              <w:t>Tỷ đồng</w:t>
            </w:r>
          </w:p>
        </w:tc>
        <w:tc>
          <w:tcPr>
            <w:tcW w:w="405" w:type="pct"/>
            <w:vAlign w:val="center"/>
          </w:tcPr>
          <w:p w14:paraId="1F246B99"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c>
          <w:tcPr>
            <w:tcW w:w="566" w:type="pct"/>
            <w:gridSpan w:val="2"/>
            <w:vAlign w:val="center"/>
          </w:tcPr>
          <w:p w14:paraId="53409E8D"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r>
      <w:tr w:rsidR="00D65FB5" w:rsidRPr="00513B7C" w14:paraId="4E3124F1"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3024" w:type="pct"/>
            <w:gridSpan w:val="3"/>
            <w:vAlign w:val="center"/>
          </w:tcPr>
          <w:p w14:paraId="592BF66B" w14:textId="5C39D837" w:rsidR="000831CA" w:rsidRPr="00513B7C" w:rsidRDefault="000831CA" w:rsidP="006E4B12">
            <w:pPr>
              <w:spacing w:after="0" w:line="240" w:lineRule="auto"/>
              <w:ind w:left="321"/>
              <w:rPr>
                <w:rFonts w:ascii="Times New Roman" w:eastAsia="Times New Roman" w:hAnsi="Times New Roman"/>
                <w:bCs/>
                <w:sz w:val="24"/>
                <w:szCs w:val="24"/>
              </w:rPr>
            </w:pPr>
            <w:r w:rsidRPr="00513B7C">
              <w:rPr>
                <w:rFonts w:ascii="Times New Roman" w:eastAsia="Arial" w:hAnsi="Times New Roman"/>
                <w:sz w:val="24"/>
                <w:szCs w:val="24"/>
              </w:rPr>
              <w:t xml:space="preserve">6.4. </w:t>
            </w:r>
            <w:proofErr w:type="spellStart"/>
            <w:r w:rsidRPr="00513B7C">
              <w:rPr>
                <w:rFonts w:ascii="Times New Roman" w:eastAsia="Arial" w:hAnsi="Times New Roman"/>
                <w:sz w:val="24"/>
                <w:szCs w:val="24"/>
              </w:rPr>
              <w:t>Nhóm</w:t>
            </w:r>
            <w:proofErr w:type="spellEnd"/>
            <w:r w:rsidRPr="00513B7C">
              <w:rPr>
                <w:rFonts w:ascii="Times New Roman" w:eastAsia="Arial" w:hAnsi="Times New Roman"/>
                <w:sz w:val="24"/>
                <w:szCs w:val="24"/>
              </w:rPr>
              <w:t xml:space="preserve"> </w:t>
            </w:r>
            <w:proofErr w:type="spellStart"/>
            <w:r w:rsidRPr="00513B7C">
              <w:rPr>
                <w:rFonts w:ascii="Times New Roman" w:eastAsia="Arial" w:hAnsi="Times New Roman"/>
                <w:sz w:val="24"/>
                <w:szCs w:val="24"/>
              </w:rPr>
              <w:t>doanh</w:t>
            </w:r>
            <w:proofErr w:type="spellEnd"/>
            <w:r w:rsidRPr="00513B7C">
              <w:rPr>
                <w:rFonts w:ascii="Times New Roman" w:eastAsia="Arial" w:hAnsi="Times New Roman"/>
                <w:sz w:val="24"/>
                <w:szCs w:val="24"/>
              </w:rPr>
              <w:t xml:space="preserve"> </w:t>
            </w:r>
            <w:proofErr w:type="spellStart"/>
            <w:r w:rsidRPr="00513B7C">
              <w:rPr>
                <w:rFonts w:ascii="Times New Roman" w:eastAsia="Arial" w:hAnsi="Times New Roman"/>
                <w:sz w:val="24"/>
                <w:szCs w:val="24"/>
              </w:rPr>
              <w:t>nghiệp</w:t>
            </w:r>
            <w:proofErr w:type="spellEnd"/>
            <w:r w:rsidRPr="00513B7C">
              <w:rPr>
                <w:rFonts w:ascii="Times New Roman" w:eastAsia="Arial" w:hAnsi="Times New Roman"/>
                <w:sz w:val="24"/>
                <w:szCs w:val="24"/>
              </w:rPr>
              <w:t xml:space="preserve"> </w:t>
            </w:r>
            <w:proofErr w:type="spellStart"/>
            <w:r w:rsidRPr="00513B7C">
              <w:rPr>
                <w:rFonts w:ascii="Times New Roman" w:eastAsia="Arial" w:hAnsi="Times New Roman"/>
                <w:sz w:val="24"/>
                <w:szCs w:val="24"/>
              </w:rPr>
              <w:t>cung</w:t>
            </w:r>
            <w:proofErr w:type="spellEnd"/>
            <w:r w:rsidRPr="00513B7C">
              <w:rPr>
                <w:rFonts w:ascii="Times New Roman" w:eastAsia="Arial" w:hAnsi="Times New Roman"/>
                <w:sz w:val="24"/>
                <w:szCs w:val="24"/>
              </w:rPr>
              <w:t xml:space="preserve"> </w:t>
            </w:r>
            <w:proofErr w:type="spellStart"/>
            <w:r w:rsidRPr="00513B7C">
              <w:rPr>
                <w:rFonts w:ascii="Times New Roman" w:eastAsia="Arial" w:hAnsi="Times New Roman"/>
                <w:sz w:val="24"/>
                <w:szCs w:val="24"/>
              </w:rPr>
              <w:t>cấp</w:t>
            </w:r>
            <w:proofErr w:type="spellEnd"/>
            <w:r w:rsidRPr="00513B7C">
              <w:rPr>
                <w:rFonts w:ascii="Times New Roman" w:eastAsia="Arial" w:hAnsi="Times New Roman"/>
                <w:sz w:val="24"/>
                <w:szCs w:val="24"/>
              </w:rPr>
              <w:t xml:space="preserve"> </w:t>
            </w:r>
            <w:proofErr w:type="spellStart"/>
            <w:r w:rsidRPr="00513B7C">
              <w:rPr>
                <w:rFonts w:ascii="Times New Roman" w:eastAsia="Arial" w:hAnsi="Times New Roman"/>
                <w:sz w:val="24"/>
                <w:szCs w:val="24"/>
              </w:rPr>
              <w:t>dịch</w:t>
            </w:r>
            <w:proofErr w:type="spellEnd"/>
            <w:r w:rsidRPr="00513B7C">
              <w:rPr>
                <w:rFonts w:ascii="Times New Roman" w:eastAsia="Arial" w:hAnsi="Times New Roman"/>
                <w:sz w:val="24"/>
                <w:szCs w:val="24"/>
              </w:rPr>
              <w:t xml:space="preserve"> </w:t>
            </w:r>
            <w:proofErr w:type="spellStart"/>
            <w:r w:rsidRPr="00513B7C">
              <w:rPr>
                <w:rFonts w:ascii="Times New Roman" w:eastAsia="Arial" w:hAnsi="Times New Roman"/>
                <w:sz w:val="24"/>
                <w:szCs w:val="24"/>
              </w:rPr>
              <w:t>vụ</w:t>
            </w:r>
            <w:proofErr w:type="spellEnd"/>
            <w:r w:rsidRPr="00513B7C">
              <w:rPr>
                <w:rFonts w:ascii="Times New Roman" w:eastAsia="Arial" w:hAnsi="Times New Roman"/>
                <w:sz w:val="24"/>
                <w:szCs w:val="24"/>
              </w:rPr>
              <w:t xml:space="preserve"> CNS (</w:t>
            </w:r>
            <w:proofErr w:type="spellStart"/>
            <w:r w:rsidRPr="00513B7C">
              <w:rPr>
                <w:rFonts w:ascii="Times New Roman" w:eastAsia="Arial" w:hAnsi="Times New Roman"/>
                <w:sz w:val="24"/>
                <w:szCs w:val="24"/>
              </w:rPr>
              <w:t>trừ</w:t>
            </w:r>
            <w:proofErr w:type="spellEnd"/>
            <w:r w:rsidRPr="00513B7C">
              <w:rPr>
                <w:rFonts w:ascii="Times New Roman" w:eastAsia="Arial" w:hAnsi="Times New Roman"/>
                <w:sz w:val="24"/>
                <w:szCs w:val="24"/>
              </w:rPr>
              <w:t xml:space="preserve"> </w:t>
            </w:r>
            <w:proofErr w:type="spellStart"/>
            <w:r w:rsidRPr="00513B7C">
              <w:rPr>
                <w:rFonts w:ascii="Times New Roman" w:eastAsia="Arial" w:hAnsi="Times New Roman"/>
                <w:sz w:val="24"/>
                <w:szCs w:val="24"/>
              </w:rPr>
              <w:t>buôn</w:t>
            </w:r>
            <w:proofErr w:type="spellEnd"/>
            <w:r w:rsidRPr="00513B7C">
              <w:rPr>
                <w:rFonts w:ascii="Times New Roman" w:eastAsia="Arial" w:hAnsi="Times New Roman"/>
                <w:sz w:val="24"/>
                <w:szCs w:val="24"/>
              </w:rPr>
              <w:t xml:space="preserve"> </w:t>
            </w:r>
            <w:proofErr w:type="spellStart"/>
            <w:r w:rsidRPr="00513B7C">
              <w:rPr>
                <w:rFonts w:ascii="Times New Roman" w:eastAsia="Arial" w:hAnsi="Times New Roman"/>
                <w:sz w:val="24"/>
                <w:szCs w:val="24"/>
              </w:rPr>
              <w:t>bán</w:t>
            </w:r>
            <w:proofErr w:type="spellEnd"/>
            <w:r w:rsidRPr="00513B7C">
              <w:rPr>
                <w:rFonts w:ascii="Times New Roman" w:eastAsia="Arial" w:hAnsi="Times New Roman"/>
                <w:sz w:val="24"/>
                <w:szCs w:val="24"/>
              </w:rPr>
              <w:t xml:space="preserve">, </w:t>
            </w:r>
            <w:proofErr w:type="spellStart"/>
            <w:r w:rsidRPr="00513B7C">
              <w:rPr>
                <w:rFonts w:ascii="Times New Roman" w:eastAsia="Arial" w:hAnsi="Times New Roman"/>
                <w:sz w:val="24"/>
                <w:szCs w:val="24"/>
              </w:rPr>
              <w:t>phân</w:t>
            </w:r>
            <w:proofErr w:type="spellEnd"/>
            <w:r w:rsidRPr="00513B7C">
              <w:rPr>
                <w:rFonts w:ascii="Times New Roman" w:eastAsia="Arial" w:hAnsi="Times New Roman"/>
                <w:sz w:val="24"/>
                <w:szCs w:val="24"/>
              </w:rPr>
              <w:t xml:space="preserve"> </w:t>
            </w:r>
            <w:proofErr w:type="spellStart"/>
            <w:r w:rsidRPr="00513B7C">
              <w:rPr>
                <w:rFonts w:ascii="Times New Roman" w:eastAsia="Arial" w:hAnsi="Times New Roman"/>
                <w:sz w:val="24"/>
                <w:szCs w:val="24"/>
              </w:rPr>
              <w:t>phối</w:t>
            </w:r>
            <w:proofErr w:type="spellEnd"/>
            <w:r w:rsidRPr="00513B7C">
              <w:rPr>
                <w:rFonts w:ascii="Times New Roman" w:eastAsia="Arial" w:hAnsi="Times New Roman"/>
                <w:sz w:val="24"/>
                <w:szCs w:val="24"/>
              </w:rPr>
              <w:t>)</w:t>
            </w:r>
          </w:p>
        </w:tc>
        <w:tc>
          <w:tcPr>
            <w:tcW w:w="365" w:type="pct"/>
            <w:gridSpan w:val="2"/>
          </w:tcPr>
          <w:p w14:paraId="06994B34" w14:textId="6BF8751C" w:rsidR="000831CA" w:rsidRPr="00513B7C" w:rsidRDefault="000831CA" w:rsidP="006D139B">
            <w:pPr>
              <w:spacing w:before="40" w:after="40" w:line="240" w:lineRule="auto"/>
              <w:jc w:val="center"/>
              <w:rPr>
                <w:rFonts w:ascii="Times New Roman" w:eastAsia="Times New Roman" w:hAnsi="Times New Roman"/>
                <w:bCs/>
                <w:sz w:val="24"/>
                <w:szCs w:val="24"/>
              </w:rPr>
            </w:pPr>
            <w:r w:rsidRPr="00513B7C">
              <w:rPr>
                <w:rFonts w:ascii="Times New Roman" w:eastAsia="Times New Roman" w:hAnsi="Times New Roman"/>
                <w:bCs/>
                <w:sz w:val="24"/>
                <w:szCs w:val="24"/>
              </w:rPr>
              <w:t>26</w:t>
            </w:r>
          </w:p>
        </w:tc>
        <w:tc>
          <w:tcPr>
            <w:tcW w:w="640" w:type="pct"/>
            <w:gridSpan w:val="2"/>
            <w:vAlign w:val="center"/>
          </w:tcPr>
          <w:p w14:paraId="41E6C5AF" w14:textId="77777777" w:rsidR="000831CA" w:rsidRPr="00513B7C" w:rsidRDefault="000831CA" w:rsidP="006D139B">
            <w:pPr>
              <w:spacing w:before="40" w:after="40"/>
              <w:jc w:val="center"/>
              <w:rPr>
                <w:rFonts w:ascii="Times New Roman" w:hAnsi="Times New Roman"/>
                <w:i/>
                <w:sz w:val="24"/>
                <w:szCs w:val="24"/>
              </w:rPr>
            </w:pPr>
            <w:r w:rsidRPr="00513B7C">
              <w:rPr>
                <w:rFonts w:ascii="Times New Roman" w:eastAsia="Arial" w:hAnsi="Times New Roman"/>
                <w:i/>
                <w:sz w:val="24"/>
                <w:szCs w:val="24"/>
                <w:lang w:val="vi-VN"/>
              </w:rPr>
              <w:t>Tỷ đồng</w:t>
            </w:r>
          </w:p>
        </w:tc>
        <w:tc>
          <w:tcPr>
            <w:tcW w:w="405" w:type="pct"/>
            <w:vAlign w:val="center"/>
          </w:tcPr>
          <w:p w14:paraId="4D3AA277"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c>
          <w:tcPr>
            <w:tcW w:w="566" w:type="pct"/>
            <w:gridSpan w:val="2"/>
            <w:vAlign w:val="center"/>
          </w:tcPr>
          <w:p w14:paraId="5D778B8A"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r>
      <w:tr w:rsidR="00D65FB5" w:rsidRPr="00513B7C" w14:paraId="1D7A4E28"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3024" w:type="pct"/>
            <w:gridSpan w:val="3"/>
            <w:vAlign w:val="center"/>
          </w:tcPr>
          <w:p w14:paraId="3D0D3792" w14:textId="6A868A21" w:rsidR="000831CA" w:rsidRPr="00513B7C" w:rsidRDefault="000831CA" w:rsidP="000831CA">
            <w:pPr>
              <w:spacing w:after="0" w:line="240" w:lineRule="auto"/>
              <w:rPr>
                <w:rFonts w:ascii="Times New Roman" w:eastAsia="Arial" w:hAnsi="Times New Roman"/>
                <w:sz w:val="24"/>
                <w:szCs w:val="24"/>
                <w:lang w:val="vi-VN"/>
              </w:rPr>
            </w:pPr>
            <w:r w:rsidRPr="00513B7C">
              <w:rPr>
                <w:rFonts w:ascii="Times New Roman" w:eastAsia="Arial" w:hAnsi="Times New Roman"/>
                <w:b/>
                <w:bCs/>
                <w:sz w:val="24"/>
                <w:szCs w:val="24"/>
              </w:rPr>
              <w:t xml:space="preserve">7. </w:t>
            </w:r>
            <w:r w:rsidRPr="00513B7C">
              <w:rPr>
                <w:rFonts w:ascii="Times New Roman" w:eastAsia="Arial" w:hAnsi="Times New Roman"/>
                <w:b/>
                <w:bCs/>
                <w:sz w:val="24"/>
                <w:szCs w:val="24"/>
                <w:lang w:val="vi-VN"/>
              </w:rPr>
              <w:t xml:space="preserve">Tổng số lao động của doanh nghiệp </w:t>
            </w:r>
            <w:r w:rsidRPr="00513B7C">
              <w:rPr>
                <w:rFonts w:ascii="Times New Roman" w:eastAsia="Arial" w:hAnsi="Times New Roman"/>
                <w:sz w:val="24"/>
                <w:szCs w:val="24"/>
                <w:lang w:val="vi-VN"/>
              </w:rPr>
              <w:t>(</w:t>
            </w:r>
            <w:r w:rsidRPr="00513B7C">
              <w:rPr>
                <w:rFonts w:ascii="Times New Roman" w:eastAsia="Arial" w:hAnsi="Times New Roman"/>
                <w:sz w:val="24"/>
                <w:szCs w:val="24"/>
              </w:rPr>
              <w:t>2</w:t>
            </w:r>
            <w:r w:rsidRPr="00513B7C">
              <w:rPr>
                <w:rFonts w:ascii="Times New Roman" w:eastAsia="Arial" w:hAnsi="Times New Roman"/>
                <w:sz w:val="24"/>
                <w:szCs w:val="24"/>
                <w:lang w:val="vi-VN"/>
              </w:rPr>
              <w:t>7=</w:t>
            </w:r>
            <w:r w:rsidRPr="00513B7C">
              <w:rPr>
                <w:rFonts w:ascii="Times New Roman" w:eastAsia="Arial" w:hAnsi="Times New Roman"/>
                <w:sz w:val="24"/>
                <w:szCs w:val="24"/>
              </w:rPr>
              <w:t>29</w:t>
            </w:r>
            <w:r w:rsidRPr="00513B7C">
              <w:rPr>
                <w:rFonts w:ascii="Times New Roman" w:eastAsia="Arial" w:hAnsi="Times New Roman"/>
                <w:sz w:val="24"/>
                <w:szCs w:val="24"/>
                <w:lang w:val="vi-VN"/>
              </w:rPr>
              <w:t>+…+</w:t>
            </w:r>
            <w:r w:rsidRPr="00513B7C">
              <w:rPr>
                <w:rFonts w:ascii="Times New Roman" w:eastAsia="Arial" w:hAnsi="Times New Roman"/>
                <w:sz w:val="24"/>
                <w:szCs w:val="24"/>
              </w:rPr>
              <w:t>32</w:t>
            </w:r>
            <w:r w:rsidRPr="00513B7C">
              <w:rPr>
                <w:rFonts w:ascii="Times New Roman" w:eastAsia="Arial" w:hAnsi="Times New Roman"/>
                <w:sz w:val="24"/>
                <w:szCs w:val="24"/>
                <w:lang w:val="vi-VN"/>
              </w:rPr>
              <w:t>)</w:t>
            </w:r>
          </w:p>
        </w:tc>
        <w:tc>
          <w:tcPr>
            <w:tcW w:w="365" w:type="pct"/>
            <w:gridSpan w:val="2"/>
          </w:tcPr>
          <w:p w14:paraId="3F19B295" w14:textId="7B55718D" w:rsidR="000831CA" w:rsidRPr="00513B7C" w:rsidRDefault="000831CA" w:rsidP="006D139B">
            <w:pPr>
              <w:spacing w:before="40" w:after="40" w:line="240" w:lineRule="auto"/>
              <w:jc w:val="center"/>
              <w:rPr>
                <w:rFonts w:ascii="Times New Roman" w:eastAsia="Times New Roman" w:hAnsi="Times New Roman"/>
                <w:bCs/>
                <w:sz w:val="24"/>
                <w:szCs w:val="24"/>
              </w:rPr>
            </w:pPr>
            <w:r w:rsidRPr="00513B7C">
              <w:rPr>
                <w:rFonts w:ascii="Times New Roman" w:eastAsia="Times New Roman" w:hAnsi="Times New Roman"/>
                <w:bCs/>
                <w:sz w:val="24"/>
                <w:szCs w:val="24"/>
              </w:rPr>
              <w:t>27</w:t>
            </w:r>
          </w:p>
        </w:tc>
        <w:tc>
          <w:tcPr>
            <w:tcW w:w="640" w:type="pct"/>
            <w:gridSpan w:val="2"/>
            <w:vAlign w:val="center"/>
          </w:tcPr>
          <w:p w14:paraId="57E4D019" w14:textId="77777777" w:rsidR="000831CA" w:rsidRPr="00513B7C" w:rsidRDefault="000831CA" w:rsidP="006D139B">
            <w:pPr>
              <w:spacing w:before="40" w:after="40"/>
              <w:jc w:val="center"/>
              <w:rPr>
                <w:rFonts w:ascii="Times New Roman" w:hAnsi="Times New Roman"/>
                <w:i/>
                <w:sz w:val="24"/>
                <w:szCs w:val="24"/>
              </w:rPr>
            </w:pPr>
            <w:r w:rsidRPr="00513B7C">
              <w:rPr>
                <w:rFonts w:ascii="Times New Roman" w:eastAsia="Arial" w:hAnsi="Times New Roman"/>
                <w:bCs/>
                <w:i/>
                <w:sz w:val="24"/>
                <w:szCs w:val="24"/>
                <w:lang w:val="vi-VN"/>
              </w:rPr>
              <w:t>Ng</w:t>
            </w:r>
            <w:proofErr w:type="spellStart"/>
            <w:r w:rsidRPr="00513B7C">
              <w:rPr>
                <w:rFonts w:ascii="Times New Roman" w:eastAsia="Arial" w:hAnsi="Times New Roman"/>
                <w:bCs/>
                <w:i/>
                <w:sz w:val="24"/>
                <w:szCs w:val="24"/>
              </w:rPr>
              <w:t>ười</w:t>
            </w:r>
            <w:proofErr w:type="spellEnd"/>
          </w:p>
        </w:tc>
        <w:tc>
          <w:tcPr>
            <w:tcW w:w="405" w:type="pct"/>
            <w:vAlign w:val="center"/>
          </w:tcPr>
          <w:p w14:paraId="00104459"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c>
          <w:tcPr>
            <w:tcW w:w="566" w:type="pct"/>
            <w:gridSpan w:val="2"/>
            <w:vAlign w:val="center"/>
          </w:tcPr>
          <w:p w14:paraId="0B1AC814"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r>
      <w:tr w:rsidR="00D65FB5" w:rsidRPr="00513B7C" w14:paraId="6C618FF1"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3024" w:type="pct"/>
            <w:gridSpan w:val="3"/>
            <w:vAlign w:val="center"/>
          </w:tcPr>
          <w:p w14:paraId="5D7C74D5" w14:textId="1519E960" w:rsidR="000831CA" w:rsidRPr="00513B7C" w:rsidRDefault="000831CA" w:rsidP="00291C86">
            <w:pPr>
              <w:spacing w:after="0" w:line="240" w:lineRule="auto"/>
              <w:rPr>
                <w:rFonts w:ascii="Times New Roman" w:eastAsia="Arial" w:hAnsi="Times New Roman"/>
                <w:i/>
                <w:iCs/>
                <w:sz w:val="24"/>
                <w:szCs w:val="24"/>
              </w:rPr>
            </w:pPr>
            <w:r w:rsidRPr="00513B7C">
              <w:rPr>
                <w:rFonts w:ascii="Times New Roman" w:eastAsia="Arial" w:hAnsi="Times New Roman"/>
                <w:i/>
                <w:iCs/>
                <w:sz w:val="24"/>
                <w:szCs w:val="24"/>
              </w:rPr>
              <w:t xml:space="preserve">    </w:t>
            </w:r>
            <w:r w:rsidRPr="00513B7C">
              <w:rPr>
                <w:rFonts w:ascii="Times New Roman" w:eastAsia="Arial" w:hAnsi="Times New Roman"/>
                <w:bCs/>
                <w:sz w:val="24"/>
                <w:szCs w:val="24"/>
              </w:rPr>
              <w:t xml:space="preserve">Trong </w:t>
            </w:r>
            <w:proofErr w:type="spellStart"/>
            <w:r w:rsidRPr="00513B7C">
              <w:rPr>
                <w:rFonts w:ascii="Times New Roman" w:eastAsia="Arial" w:hAnsi="Times New Roman"/>
                <w:bCs/>
                <w:sz w:val="24"/>
                <w:szCs w:val="24"/>
              </w:rPr>
              <w:t>đó</w:t>
            </w:r>
            <w:proofErr w:type="spellEnd"/>
            <w:r w:rsidRPr="00513B7C">
              <w:rPr>
                <w:rFonts w:ascii="Times New Roman" w:eastAsia="Arial" w:hAnsi="Times New Roman"/>
                <w:bCs/>
                <w:sz w:val="24"/>
                <w:szCs w:val="24"/>
              </w:rPr>
              <w:t>:</w:t>
            </w:r>
            <w:r w:rsidRPr="00513B7C">
              <w:rPr>
                <w:rFonts w:ascii="Times New Roman" w:eastAsia="Arial" w:hAnsi="Times New Roman"/>
                <w:i/>
                <w:iCs/>
                <w:sz w:val="24"/>
                <w:szCs w:val="24"/>
              </w:rPr>
              <w:t xml:space="preserve"> </w:t>
            </w:r>
            <w:proofErr w:type="spellStart"/>
            <w:r w:rsidRPr="00513B7C">
              <w:rPr>
                <w:rFonts w:ascii="Times New Roman" w:eastAsia="Arial" w:hAnsi="Times New Roman"/>
                <w:i/>
                <w:iCs/>
                <w:sz w:val="24"/>
                <w:szCs w:val="24"/>
              </w:rPr>
              <w:t>Số</w:t>
            </w:r>
            <w:proofErr w:type="spellEnd"/>
            <w:r w:rsidRPr="00513B7C">
              <w:rPr>
                <w:rFonts w:ascii="Times New Roman" w:eastAsia="Arial" w:hAnsi="Times New Roman"/>
                <w:i/>
                <w:iCs/>
                <w:sz w:val="24"/>
                <w:szCs w:val="24"/>
              </w:rPr>
              <w:t xml:space="preserve"> </w:t>
            </w:r>
            <w:proofErr w:type="spellStart"/>
            <w:r w:rsidRPr="00513B7C">
              <w:rPr>
                <w:rFonts w:ascii="Times New Roman" w:eastAsia="Arial" w:hAnsi="Times New Roman"/>
                <w:i/>
                <w:iCs/>
                <w:sz w:val="24"/>
                <w:szCs w:val="24"/>
              </w:rPr>
              <w:t>lao</w:t>
            </w:r>
            <w:proofErr w:type="spellEnd"/>
            <w:r w:rsidRPr="00513B7C">
              <w:rPr>
                <w:rFonts w:ascii="Times New Roman" w:eastAsia="Arial" w:hAnsi="Times New Roman"/>
                <w:i/>
                <w:iCs/>
                <w:sz w:val="24"/>
                <w:szCs w:val="24"/>
              </w:rPr>
              <w:t xml:space="preserve"> </w:t>
            </w:r>
            <w:proofErr w:type="spellStart"/>
            <w:r w:rsidRPr="00513B7C">
              <w:rPr>
                <w:rFonts w:ascii="Times New Roman" w:eastAsia="Arial" w:hAnsi="Times New Roman"/>
                <w:i/>
                <w:iCs/>
                <w:sz w:val="24"/>
                <w:szCs w:val="24"/>
              </w:rPr>
              <w:t>động</w:t>
            </w:r>
            <w:proofErr w:type="spellEnd"/>
            <w:r w:rsidRPr="00513B7C">
              <w:rPr>
                <w:rFonts w:ascii="Times New Roman" w:eastAsia="Arial" w:hAnsi="Times New Roman"/>
                <w:i/>
                <w:iCs/>
                <w:sz w:val="24"/>
                <w:szCs w:val="24"/>
              </w:rPr>
              <w:t xml:space="preserve"> </w:t>
            </w:r>
            <w:proofErr w:type="spellStart"/>
            <w:r w:rsidRPr="00513B7C">
              <w:rPr>
                <w:rFonts w:ascii="Times New Roman" w:eastAsia="Arial" w:hAnsi="Times New Roman"/>
                <w:i/>
                <w:iCs/>
                <w:sz w:val="24"/>
                <w:szCs w:val="24"/>
              </w:rPr>
              <w:t>Nữ</w:t>
            </w:r>
            <w:proofErr w:type="spellEnd"/>
          </w:p>
        </w:tc>
        <w:tc>
          <w:tcPr>
            <w:tcW w:w="365" w:type="pct"/>
            <w:gridSpan w:val="2"/>
          </w:tcPr>
          <w:p w14:paraId="0A9AFA01" w14:textId="3E149E24" w:rsidR="000831CA" w:rsidRPr="00513B7C" w:rsidRDefault="000831CA" w:rsidP="006D139B">
            <w:pPr>
              <w:spacing w:before="40" w:after="40" w:line="240" w:lineRule="auto"/>
              <w:jc w:val="center"/>
              <w:rPr>
                <w:rFonts w:ascii="Times New Roman" w:eastAsia="Times New Roman" w:hAnsi="Times New Roman"/>
                <w:i/>
                <w:iCs/>
                <w:sz w:val="24"/>
                <w:szCs w:val="24"/>
              </w:rPr>
            </w:pPr>
            <w:r w:rsidRPr="00513B7C">
              <w:rPr>
                <w:rFonts w:ascii="Times New Roman" w:eastAsia="Times New Roman" w:hAnsi="Times New Roman"/>
                <w:i/>
                <w:iCs/>
                <w:sz w:val="24"/>
                <w:szCs w:val="24"/>
              </w:rPr>
              <w:t>28</w:t>
            </w:r>
          </w:p>
        </w:tc>
        <w:tc>
          <w:tcPr>
            <w:tcW w:w="640" w:type="pct"/>
            <w:gridSpan w:val="2"/>
            <w:vAlign w:val="center"/>
          </w:tcPr>
          <w:p w14:paraId="7675BE0B" w14:textId="77777777" w:rsidR="000831CA" w:rsidRPr="00513B7C" w:rsidRDefault="000831CA" w:rsidP="006D139B">
            <w:pPr>
              <w:spacing w:before="40" w:after="40"/>
              <w:jc w:val="center"/>
              <w:rPr>
                <w:rFonts w:ascii="Times New Roman" w:eastAsia="Arial" w:hAnsi="Times New Roman"/>
                <w:i/>
                <w:iCs/>
                <w:sz w:val="24"/>
                <w:szCs w:val="24"/>
                <w:lang w:val="vi-VN"/>
              </w:rPr>
            </w:pPr>
            <w:r w:rsidRPr="00513B7C">
              <w:rPr>
                <w:rFonts w:ascii="Times New Roman" w:eastAsia="Arial" w:hAnsi="Times New Roman"/>
                <w:i/>
                <w:iCs/>
                <w:sz w:val="24"/>
                <w:szCs w:val="24"/>
                <w:lang w:val="vi-VN"/>
              </w:rPr>
              <w:t>Ng</w:t>
            </w:r>
            <w:proofErr w:type="spellStart"/>
            <w:r w:rsidRPr="00513B7C">
              <w:rPr>
                <w:rFonts w:ascii="Times New Roman" w:eastAsia="Arial" w:hAnsi="Times New Roman"/>
                <w:i/>
                <w:iCs/>
                <w:sz w:val="24"/>
                <w:szCs w:val="24"/>
              </w:rPr>
              <w:t>ười</w:t>
            </w:r>
            <w:proofErr w:type="spellEnd"/>
          </w:p>
        </w:tc>
        <w:tc>
          <w:tcPr>
            <w:tcW w:w="405" w:type="pct"/>
            <w:vAlign w:val="center"/>
          </w:tcPr>
          <w:p w14:paraId="1E08A95B" w14:textId="77777777" w:rsidR="000831CA" w:rsidRPr="00513B7C" w:rsidRDefault="000831CA" w:rsidP="006D139B">
            <w:pPr>
              <w:spacing w:before="40" w:after="40"/>
              <w:jc w:val="center"/>
              <w:rPr>
                <w:rFonts w:ascii="Times New Roman" w:eastAsia="Arial" w:hAnsi="Times New Roman"/>
                <w:sz w:val="24"/>
                <w:szCs w:val="24"/>
                <w:lang w:val="vi-VN"/>
              </w:rPr>
            </w:pPr>
          </w:p>
        </w:tc>
        <w:tc>
          <w:tcPr>
            <w:tcW w:w="566" w:type="pct"/>
            <w:gridSpan w:val="2"/>
            <w:vAlign w:val="center"/>
          </w:tcPr>
          <w:p w14:paraId="4D55B730" w14:textId="77777777" w:rsidR="000831CA" w:rsidRPr="00513B7C" w:rsidRDefault="000831CA" w:rsidP="006D139B">
            <w:pPr>
              <w:spacing w:before="40" w:after="40"/>
              <w:jc w:val="center"/>
              <w:rPr>
                <w:rFonts w:ascii="Times New Roman" w:eastAsia="Arial" w:hAnsi="Times New Roman"/>
                <w:sz w:val="24"/>
                <w:szCs w:val="24"/>
                <w:lang w:val="vi-VN"/>
              </w:rPr>
            </w:pPr>
          </w:p>
        </w:tc>
      </w:tr>
      <w:tr w:rsidR="00D65FB5" w:rsidRPr="00513B7C" w14:paraId="7ACD5795"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3024" w:type="pct"/>
            <w:gridSpan w:val="3"/>
            <w:vAlign w:val="center"/>
          </w:tcPr>
          <w:p w14:paraId="11FDC198" w14:textId="434F4FD3" w:rsidR="000831CA" w:rsidRPr="00513B7C" w:rsidRDefault="000831CA" w:rsidP="006E4B12">
            <w:pPr>
              <w:spacing w:after="0" w:line="240" w:lineRule="auto"/>
              <w:ind w:left="321"/>
              <w:rPr>
                <w:rFonts w:ascii="Times New Roman" w:eastAsia="Times New Roman" w:hAnsi="Times New Roman"/>
                <w:bCs/>
                <w:sz w:val="24"/>
                <w:szCs w:val="24"/>
              </w:rPr>
            </w:pPr>
            <w:r w:rsidRPr="00513B7C">
              <w:rPr>
                <w:rFonts w:ascii="Times New Roman" w:eastAsia="Arial" w:hAnsi="Times New Roman"/>
                <w:sz w:val="24"/>
                <w:szCs w:val="24"/>
              </w:rPr>
              <w:t xml:space="preserve">7.1. </w:t>
            </w:r>
            <w:r w:rsidRPr="00513B7C">
              <w:rPr>
                <w:rFonts w:ascii="Times New Roman" w:eastAsia="Arial" w:hAnsi="Times New Roman"/>
                <w:sz w:val="24"/>
                <w:szCs w:val="24"/>
                <w:lang w:val="vi-VN"/>
              </w:rPr>
              <w:t>Nhóm doanh nghiệp phần cứng, điện tử</w:t>
            </w:r>
          </w:p>
        </w:tc>
        <w:tc>
          <w:tcPr>
            <w:tcW w:w="365" w:type="pct"/>
            <w:gridSpan w:val="2"/>
          </w:tcPr>
          <w:p w14:paraId="4EF89D17" w14:textId="7C25DC35" w:rsidR="000831CA" w:rsidRPr="00513B7C" w:rsidRDefault="000831CA" w:rsidP="006D139B">
            <w:pPr>
              <w:spacing w:before="40" w:after="40" w:line="240" w:lineRule="auto"/>
              <w:jc w:val="center"/>
              <w:rPr>
                <w:rFonts w:ascii="Times New Roman" w:eastAsia="Times New Roman" w:hAnsi="Times New Roman"/>
                <w:bCs/>
                <w:sz w:val="24"/>
                <w:szCs w:val="24"/>
              </w:rPr>
            </w:pPr>
            <w:r w:rsidRPr="00513B7C">
              <w:rPr>
                <w:rFonts w:ascii="Times New Roman" w:eastAsia="Times New Roman" w:hAnsi="Times New Roman"/>
                <w:bCs/>
                <w:sz w:val="24"/>
                <w:szCs w:val="24"/>
              </w:rPr>
              <w:t>29</w:t>
            </w:r>
          </w:p>
        </w:tc>
        <w:tc>
          <w:tcPr>
            <w:tcW w:w="640" w:type="pct"/>
            <w:gridSpan w:val="2"/>
            <w:vAlign w:val="center"/>
          </w:tcPr>
          <w:p w14:paraId="32AF5007" w14:textId="77777777" w:rsidR="000831CA" w:rsidRPr="00513B7C" w:rsidRDefault="000831CA" w:rsidP="006D139B">
            <w:pPr>
              <w:spacing w:before="40" w:after="40"/>
              <w:jc w:val="center"/>
              <w:rPr>
                <w:rFonts w:ascii="Times New Roman" w:hAnsi="Times New Roman"/>
                <w:i/>
                <w:sz w:val="24"/>
                <w:szCs w:val="24"/>
              </w:rPr>
            </w:pPr>
            <w:r w:rsidRPr="00513B7C">
              <w:rPr>
                <w:rFonts w:ascii="Times New Roman" w:eastAsia="Arial" w:hAnsi="Times New Roman"/>
                <w:i/>
                <w:sz w:val="24"/>
                <w:szCs w:val="24"/>
                <w:lang w:val="vi-VN"/>
              </w:rPr>
              <w:t>Người</w:t>
            </w:r>
          </w:p>
        </w:tc>
        <w:tc>
          <w:tcPr>
            <w:tcW w:w="405" w:type="pct"/>
            <w:vAlign w:val="center"/>
          </w:tcPr>
          <w:p w14:paraId="0A9DD9C3"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c>
          <w:tcPr>
            <w:tcW w:w="566" w:type="pct"/>
            <w:gridSpan w:val="2"/>
            <w:vAlign w:val="center"/>
          </w:tcPr>
          <w:p w14:paraId="64B7D0AD"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r>
      <w:tr w:rsidR="00D65FB5" w:rsidRPr="00513B7C" w14:paraId="6B83B307"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3024" w:type="pct"/>
            <w:gridSpan w:val="3"/>
            <w:vAlign w:val="center"/>
          </w:tcPr>
          <w:p w14:paraId="22AA83E7" w14:textId="7D706CB5" w:rsidR="000831CA" w:rsidRPr="00513B7C" w:rsidRDefault="000831CA" w:rsidP="006E4B12">
            <w:pPr>
              <w:spacing w:after="0" w:line="240" w:lineRule="auto"/>
              <w:ind w:left="321"/>
              <w:rPr>
                <w:rFonts w:ascii="Times New Roman" w:eastAsia="Times New Roman" w:hAnsi="Times New Roman"/>
                <w:bCs/>
                <w:sz w:val="24"/>
                <w:szCs w:val="24"/>
              </w:rPr>
            </w:pPr>
            <w:r w:rsidRPr="00513B7C">
              <w:rPr>
                <w:rFonts w:ascii="Times New Roman" w:eastAsia="Arial" w:hAnsi="Times New Roman"/>
                <w:sz w:val="24"/>
                <w:szCs w:val="24"/>
              </w:rPr>
              <w:t xml:space="preserve">7.2. </w:t>
            </w:r>
            <w:r w:rsidRPr="00513B7C">
              <w:rPr>
                <w:rFonts w:ascii="Times New Roman" w:eastAsia="Arial" w:hAnsi="Times New Roman"/>
                <w:sz w:val="24"/>
                <w:szCs w:val="24"/>
                <w:lang w:val="vi-VN"/>
              </w:rPr>
              <w:t>Nhóm doanh nghiệp phần mềm</w:t>
            </w:r>
          </w:p>
        </w:tc>
        <w:tc>
          <w:tcPr>
            <w:tcW w:w="365" w:type="pct"/>
            <w:gridSpan w:val="2"/>
          </w:tcPr>
          <w:p w14:paraId="0292EF37" w14:textId="1DF08B53" w:rsidR="000831CA" w:rsidRPr="00513B7C" w:rsidRDefault="000831CA" w:rsidP="006D139B">
            <w:pPr>
              <w:spacing w:before="40" w:after="40" w:line="240" w:lineRule="auto"/>
              <w:jc w:val="center"/>
              <w:rPr>
                <w:rFonts w:ascii="Times New Roman" w:eastAsia="Times New Roman" w:hAnsi="Times New Roman"/>
                <w:bCs/>
                <w:sz w:val="24"/>
                <w:szCs w:val="24"/>
              </w:rPr>
            </w:pPr>
            <w:r w:rsidRPr="00513B7C">
              <w:rPr>
                <w:rFonts w:ascii="Times New Roman" w:eastAsia="Times New Roman" w:hAnsi="Times New Roman"/>
                <w:bCs/>
                <w:sz w:val="24"/>
                <w:szCs w:val="24"/>
              </w:rPr>
              <w:t>30</w:t>
            </w:r>
          </w:p>
        </w:tc>
        <w:tc>
          <w:tcPr>
            <w:tcW w:w="640" w:type="pct"/>
            <w:gridSpan w:val="2"/>
            <w:vAlign w:val="center"/>
          </w:tcPr>
          <w:p w14:paraId="59EFD098" w14:textId="77777777" w:rsidR="000831CA" w:rsidRPr="00513B7C" w:rsidRDefault="000831CA" w:rsidP="006D139B">
            <w:pPr>
              <w:spacing w:before="40" w:after="40"/>
              <w:jc w:val="center"/>
              <w:rPr>
                <w:rFonts w:ascii="Times New Roman" w:hAnsi="Times New Roman"/>
                <w:i/>
                <w:sz w:val="24"/>
                <w:szCs w:val="24"/>
              </w:rPr>
            </w:pPr>
            <w:r w:rsidRPr="00513B7C">
              <w:rPr>
                <w:rFonts w:ascii="Times New Roman" w:eastAsia="Arial" w:hAnsi="Times New Roman"/>
                <w:i/>
                <w:sz w:val="24"/>
                <w:szCs w:val="24"/>
                <w:lang w:val="vi-VN"/>
              </w:rPr>
              <w:t>Người</w:t>
            </w:r>
          </w:p>
        </w:tc>
        <w:tc>
          <w:tcPr>
            <w:tcW w:w="405" w:type="pct"/>
            <w:vAlign w:val="center"/>
          </w:tcPr>
          <w:p w14:paraId="6022393A"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c>
          <w:tcPr>
            <w:tcW w:w="566" w:type="pct"/>
            <w:gridSpan w:val="2"/>
            <w:vAlign w:val="center"/>
          </w:tcPr>
          <w:p w14:paraId="1BFA4708"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r>
      <w:tr w:rsidR="00D65FB5" w:rsidRPr="00513B7C" w14:paraId="25D3EBC2"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7"/>
        </w:trPr>
        <w:tc>
          <w:tcPr>
            <w:tcW w:w="3024" w:type="pct"/>
            <w:gridSpan w:val="3"/>
            <w:vAlign w:val="center"/>
          </w:tcPr>
          <w:p w14:paraId="365B466A" w14:textId="30220E90" w:rsidR="000831CA" w:rsidRPr="00513B7C" w:rsidRDefault="000831CA" w:rsidP="006E4B12">
            <w:pPr>
              <w:spacing w:after="0" w:line="240" w:lineRule="auto"/>
              <w:ind w:left="321"/>
              <w:rPr>
                <w:rFonts w:ascii="Times New Roman" w:eastAsia="Times New Roman" w:hAnsi="Times New Roman"/>
                <w:bCs/>
                <w:sz w:val="24"/>
                <w:szCs w:val="24"/>
              </w:rPr>
            </w:pPr>
            <w:r w:rsidRPr="00513B7C">
              <w:rPr>
                <w:rFonts w:ascii="Times New Roman" w:eastAsia="Arial" w:hAnsi="Times New Roman"/>
                <w:sz w:val="24"/>
                <w:szCs w:val="24"/>
              </w:rPr>
              <w:t xml:space="preserve">7.3. </w:t>
            </w:r>
            <w:r w:rsidRPr="00513B7C">
              <w:rPr>
                <w:rFonts w:ascii="Times New Roman" w:eastAsia="Arial" w:hAnsi="Times New Roman"/>
                <w:sz w:val="24"/>
                <w:szCs w:val="24"/>
                <w:lang w:val="vi-VN"/>
              </w:rPr>
              <w:t>Nhóm doanh nghiệp nội dung số</w:t>
            </w:r>
          </w:p>
        </w:tc>
        <w:tc>
          <w:tcPr>
            <w:tcW w:w="365" w:type="pct"/>
            <w:gridSpan w:val="2"/>
          </w:tcPr>
          <w:p w14:paraId="66A926F9" w14:textId="004D3A1D" w:rsidR="000831CA" w:rsidRPr="00513B7C" w:rsidRDefault="000831CA" w:rsidP="006D139B">
            <w:pPr>
              <w:spacing w:before="40" w:after="40" w:line="240" w:lineRule="auto"/>
              <w:jc w:val="center"/>
              <w:rPr>
                <w:rFonts w:ascii="Times New Roman" w:eastAsia="Times New Roman" w:hAnsi="Times New Roman"/>
                <w:bCs/>
                <w:sz w:val="24"/>
                <w:szCs w:val="24"/>
              </w:rPr>
            </w:pPr>
            <w:r w:rsidRPr="00513B7C">
              <w:rPr>
                <w:rFonts w:ascii="Times New Roman" w:eastAsia="Times New Roman" w:hAnsi="Times New Roman"/>
                <w:bCs/>
                <w:sz w:val="24"/>
                <w:szCs w:val="24"/>
              </w:rPr>
              <w:t>31</w:t>
            </w:r>
          </w:p>
        </w:tc>
        <w:tc>
          <w:tcPr>
            <w:tcW w:w="640" w:type="pct"/>
            <w:gridSpan w:val="2"/>
            <w:vAlign w:val="center"/>
          </w:tcPr>
          <w:p w14:paraId="02490FD4" w14:textId="77777777" w:rsidR="000831CA" w:rsidRPr="00513B7C" w:rsidRDefault="000831CA" w:rsidP="006D139B">
            <w:pPr>
              <w:spacing w:before="40" w:after="40"/>
              <w:jc w:val="center"/>
              <w:rPr>
                <w:rFonts w:ascii="Times New Roman" w:hAnsi="Times New Roman"/>
                <w:i/>
                <w:sz w:val="24"/>
                <w:szCs w:val="24"/>
              </w:rPr>
            </w:pPr>
            <w:r w:rsidRPr="00513B7C">
              <w:rPr>
                <w:rFonts w:ascii="Times New Roman" w:eastAsia="Arial" w:hAnsi="Times New Roman"/>
                <w:i/>
                <w:sz w:val="24"/>
                <w:szCs w:val="24"/>
                <w:lang w:val="vi-VN"/>
              </w:rPr>
              <w:t>Người</w:t>
            </w:r>
          </w:p>
        </w:tc>
        <w:tc>
          <w:tcPr>
            <w:tcW w:w="405" w:type="pct"/>
            <w:vAlign w:val="center"/>
          </w:tcPr>
          <w:p w14:paraId="47F0E4AC"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c>
          <w:tcPr>
            <w:tcW w:w="566" w:type="pct"/>
            <w:gridSpan w:val="2"/>
            <w:vAlign w:val="center"/>
          </w:tcPr>
          <w:p w14:paraId="7F817E36"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r>
      <w:tr w:rsidR="00D65FB5" w:rsidRPr="00513B7C" w14:paraId="653D917B"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4"/>
        </w:trPr>
        <w:tc>
          <w:tcPr>
            <w:tcW w:w="3024" w:type="pct"/>
            <w:gridSpan w:val="3"/>
            <w:vAlign w:val="center"/>
          </w:tcPr>
          <w:p w14:paraId="2CCB904B" w14:textId="4D4015D9" w:rsidR="000831CA" w:rsidRPr="00513B7C" w:rsidRDefault="000831CA" w:rsidP="006E4B12">
            <w:pPr>
              <w:spacing w:after="0" w:line="240" w:lineRule="auto"/>
              <w:ind w:left="321"/>
              <w:rPr>
                <w:rFonts w:ascii="Times New Roman" w:eastAsia="Times New Roman" w:hAnsi="Times New Roman"/>
                <w:bCs/>
                <w:spacing w:val="-2"/>
                <w:sz w:val="24"/>
                <w:szCs w:val="24"/>
              </w:rPr>
            </w:pPr>
            <w:r w:rsidRPr="00513B7C">
              <w:rPr>
                <w:rFonts w:ascii="Times New Roman" w:eastAsia="Arial" w:hAnsi="Times New Roman"/>
                <w:spacing w:val="-2"/>
                <w:sz w:val="24"/>
                <w:szCs w:val="24"/>
              </w:rPr>
              <w:t xml:space="preserve">7.4. </w:t>
            </w:r>
            <w:r w:rsidRPr="00513B7C">
              <w:rPr>
                <w:rFonts w:ascii="Times New Roman" w:eastAsia="Arial" w:hAnsi="Times New Roman"/>
                <w:spacing w:val="-2"/>
                <w:sz w:val="24"/>
                <w:szCs w:val="24"/>
                <w:lang w:val="vi-VN"/>
              </w:rPr>
              <w:t xml:space="preserve">Nhóm doanh nghiệp cung cấp dịch </w:t>
            </w:r>
            <w:proofErr w:type="spellStart"/>
            <w:r w:rsidRPr="00513B7C">
              <w:rPr>
                <w:rFonts w:ascii="Times New Roman" w:eastAsia="Arial" w:hAnsi="Times New Roman"/>
                <w:spacing w:val="-2"/>
                <w:sz w:val="24"/>
                <w:szCs w:val="24"/>
              </w:rPr>
              <w:t>dịch</w:t>
            </w:r>
            <w:proofErr w:type="spellEnd"/>
            <w:r w:rsidRPr="00513B7C">
              <w:rPr>
                <w:rFonts w:ascii="Times New Roman" w:eastAsia="Arial" w:hAnsi="Times New Roman"/>
                <w:spacing w:val="-2"/>
                <w:sz w:val="24"/>
                <w:szCs w:val="24"/>
              </w:rPr>
              <w:t xml:space="preserve"> </w:t>
            </w:r>
            <w:proofErr w:type="spellStart"/>
            <w:r w:rsidRPr="00513B7C">
              <w:rPr>
                <w:rFonts w:ascii="Times New Roman" w:eastAsia="Arial" w:hAnsi="Times New Roman"/>
                <w:spacing w:val="-2"/>
                <w:sz w:val="24"/>
                <w:szCs w:val="24"/>
              </w:rPr>
              <w:t>vụ</w:t>
            </w:r>
            <w:proofErr w:type="spellEnd"/>
            <w:r w:rsidRPr="00513B7C">
              <w:rPr>
                <w:rFonts w:ascii="Times New Roman" w:eastAsia="Arial" w:hAnsi="Times New Roman"/>
                <w:spacing w:val="-2"/>
                <w:sz w:val="24"/>
                <w:szCs w:val="24"/>
              </w:rPr>
              <w:t xml:space="preserve"> CNS </w:t>
            </w:r>
            <w:r w:rsidRPr="00513B7C">
              <w:rPr>
                <w:rFonts w:ascii="Times New Roman" w:eastAsia="Arial" w:hAnsi="Times New Roman"/>
                <w:spacing w:val="-2"/>
                <w:sz w:val="24"/>
                <w:szCs w:val="24"/>
                <w:lang w:val="vi-VN"/>
              </w:rPr>
              <w:t xml:space="preserve"> (trừ buôn bán, phân phối)</w:t>
            </w:r>
          </w:p>
        </w:tc>
        <w:tc>
          <w:tcPr>
            <w:tcW w:w="365" w:type="pct"/>
            <w:gridSpan w:val="2"/>
          </w:tcPr>
          <w:p w14:paraId="186B504F" w14:textId="00DF6F39" w:rsidR="000831CA" w:rsidRPr="00513B7C" w:rsidRDefault="000831CA" w:rsidP="006D139B">
            <w:pPr>
              <w:spacing w:before="40" w:after="40" w:line="240" w:lineRule="auto"/>
              <w:jc w:val="center"/>
              <w:rPr>
                <w:rFonts w:ascii="Times New Roman" w:eastAsia="Times New Roman" w:hAnsi="Times New Roman"/>
                <w:bCs/>
                <w:sz w:val="24"/>
                <w:szCs w:val="24"/>
              </w:rPr>
            </w:pPr>
            <w:r w:rsidRPr="00513B7C">
              <w:rPr>
                <w:rFonts w:ascii="Times New Roman" w:eastAsia="Times New Roman" w:hAnsi="Times New Roman"/>
                <w:bCs/>
                <w:sz w:val="24"/>
                <w:szCs w:val="24"/>
              </w:rPr>
              <w:t>32</w:t>
            </w:r>
          </w:p>
        </w:tc>
        <w:tc>
          <w:tcPr>
            <w:tcW w:w="640" w:type="pct"/>
            <w:gridSpan w:val="2"/>
            <w:vAlign w:val="center"/>
          </w:tcPr>
          <w:p w14:paraId="67F4AFFA" w14:textId="77777777" w:rsidR="000831CA" w:rsidRPr="00513B7C" w:rsidRDefault="000831CA" w:rsidP="006D139B">
            <w:pPr>
              <w:spacing w:before="40" w:after="40"/>
              <w:jc w:val="center"/>
              <w:rPr>
                <w:rFonts w:ascii="Times New Roman" w:hAnsi="Times New Roman"/>
                <w:i/>
                <w:sz w:val="24"/>
                <w:szCs w:val="24"/>
              </w:rPr>
            </w:pPr>
            <w:r w:rsidRPr="00513B7C">
              <w:rPr>
                <w:rFonts w:ascii="Times New Roman" w:eastAsia="Arial" w:hAnsi="Times New Roman"/>
                <w:i/>
                <w:sz w:val="24"/>
                <w:szCs w:val="24"/>
                <w:lang w:val="vi-VN"/>
              </w:rPr>
              <w:t>Người</w:t>
            </w:r>
          </w:p>
        </w:tc>
        <w:tc>
          <w:tcPr>
            <w:tcW w:w="405" w:type="pct"/>
            <w:vAlign w:val="center"/>
          </w:tcPr>
          <w:p w14:paraId="310FFC63"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c>
          <w:tcPr>
            <w:tcW w:w="566" w:type="pct"/>
            <w:gridSpan w:val="2"/>
            <w:vAlign w:val="center"/>
          </w:tcPr>
          <w:p w14:paraId="4D523163" w14:textId="77777777" w:rsidR="000831CA" w:rsidRPr="00513B7C" w:rsidRDefault="000831CA" w:rsidP="006D139B">
            <w:pPr>
              <w:spacing w:before="40" w:after="40"/>
              <w:jc w:val="center"/>
              <w:rPr>
                <w:rFonts w:ascii="Times New Roman" w:hAnsi="Times New Roman"/>
                <w:sz w:val="24"/>
                <w:szCs w:val="24"/>
              </w:rPr>
            </w:pPr>
            <w:r w:rsidRPr="00513B7C">
              <w:rPr>
                <w:rFonts w:ascii="Times New Roman" w:eastAsia="Arial" w:hAnsi="Times New Roman"/>
                <w:sz w:val="24"/>
                <w:szCs w:val="24"/>
                <w:lang w:val="vi-VN"/>
              </w:rPr>
              <w:t> </w:t>
            </w:r>
          </w:p>
        </w:tc>
      </w:tr>
      <w:tr w:rsidR="002539D4" w:rsidRPr="00513B7C" w14:paraId="065F6C26" w14:textId="77777777" w:rsidTr="0051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83" w:type="pct"/>
          <w:trHeight w:val="998"/>
        </w:trPr>
        <w:tc>
          <w:tcPr>
            <w:tcW w:w="2874" w:type="pct"/>
            <w:gridSpan w:val="2"/>
            <w:tcBorders>
              <w:top w:val="nil"/>
              <w:left w:val="nil"/>
              <w:bottom w:val="nil"/>
              <w:right w:val="nil"/>
            </w:tcBorders>
          </w:tcPr>
          <w:p w14:paraId="060318D1" w14:textId="77777777" w:rsidR="003305DB" w:rsidRPr="00513B7C" w:rsidRDefault="003305DB" w:rsidP="006D139B">
            <w:pPr>
              <w:spacing w:before="40" w:after="40" w:line="240" w:lineRule="auto"/>
              <w:ind w:left="-90"/>
              <w:jc w:val="center"/>
              <w:rPr>
                <w:rFonts w:ascii="Times New Roman" w:eastAsia="Times New Roman" w:hAnsi="Times New Roman"/>
                <w:b/>
                <w:sz w:val="24"/>
                <w:szCs w:val="24"/>
              </w:rPr>
            </w:pPr>
          </w:p>
          <w:p w14:paraId="3FDBCA70" w14:textId="77777777" w:rsidR="003305DB" w:rsidRPr="00513B7C" w:rsidRDefault="003305DB" w:rsidP="009C50BF">
            <w:pPr>
              <w:spacing w:before="60" w:after="40" w:line="240" w:lineRule="auto"/>
              <w:ind w:left="-91"/>
              <w:jc w:val="center"/>
              <w:rPr>
                <w:rFonts w:ascii="Times New Roman" w:eastAsia="Times New Roman" w:hAnsi="Times New Roman"/>
                <w:b/>
                <w:sz w:val="24"/>
                <w:szCs w:val="24"/>
              </w:rPr>
            </w:pPr>
            <w:proofErr w:type="spellStart"/>
            <w:r w:rsidRPr="00513B7C">
              <w:rPr>
                <w:rFonts w:ascii="Times New Roman" w:eastAsia="Times New Roman" w:hAnsi="Times New Roman"/>
                <w:b/>
                <w:sz w:val="24"/>
                <w:szCs w:val="24"/>
              </w:rPr>
              <w:t>Người</w:t>
            </w:r>
            <w:proofErr w:type="spellEnd"/>
            <w:r w:rsidRPr="00513B7C">
              <w:rPr>
                <w:rFonts w:ascii="Times New Roman" w:eastAsia="Times New Roman" w:hAnsi="Times New Roman"/>
                <w:b/>
                <w:sz w:val="24"/>
                <w:szCs w:val="24"/>
              </w:rPr>
              <w:t xml:space="preserve"> </w:t>
            </w:r>
            <w:proofErr w:type="spellStart"/>
            <w:r w:rsidRPr="00513B7C">
              <w:rPr>
                <w:rFonts w:ascii="Times New Roman" w:eastAsia="Times New Roman" w:hAnsi="Times New Roman"/>
                <w:b/>
                <w:sz w:val="24"/>
                <w:szCs w:val="24"/>
              </w:rPr>
              <w:t>lập</w:t>
            </w:r>
            <w:proofErr w:type="spellEnd"/>
            <w:r w:rsidRPr="00513B7C">
              <w:rPr>
                <w:rFonts w:ascii="Times New Roman" w:eastAsia="Times New Roman" w:hAnsi="Times New Roman"/>
                <w:b/>
                <w:sz w:val="24"/>
                <w:szCs w:val="24"/>
              </w:rPr>
              <w:t xml:space="preserve"> </w:t>
            </w:r>
            <w:proofErr w:type="spellStart"/>
            <w:r w:rsidRPr="00513B7C">
              <w:rPr>
                <w:rFonts w:ascii="Times New Roman" w:eastAsia="Times New Roman" w:hAnsi="Times New Roman"/>
                <w:b/>
                <w:sz w:val="24"/>
                <w:szCs w:val="24"/>
              </w:rPr>
              <w:t>biểu</w:t>
            </w:r>
            <w:proofErr w:type="spellEnd"/>
          </w:p>
          <w:p w14:paraId="6DF21396" w14:textId="7E3E3962" w:rsidR="003305DB" w:rsidRPr="00513B7C" w:rsidRDefault="00924656" w:rsidP="006D139B">
            <w:pPr>
              <w:spacing w:after="0" w:line="240" w:lineRule="auto"/>
              <w:ind w:right="-72"/>
              <w:jc w:val="center"/>
              <w:rPr>
                <w:rFonts w:ascii="Times New Roman" w:eastAsia="Times New Roman" w:hAnsi="Times New Roman"/>
                <w:sz w:val="24"/>
                <w:szCs w:val="24"/>
                <w:lang w:eastAsia="zh-CN"/>
              </w:rPr>
            </w:pPr>
            <w:r w:rsidRPr="00513B7C">
              <w:rPr>
                <w:rFonts w:ascii="Times New Roman" w:eastAsia="Times New Roman" w:hAnsi="Times New Roman"/>
                <w:i/>
                <w:sz w:val="24"/>
                <w:szCs w:val="24"/>
              </w:rPr>
              <w:t>(</w:t>
            </w:r>
            <w:proofErr w:type="spellStart"/>
            <w:r w:rsidRPr="00513B7C">
              <w:rPr>
                <w:rFonts w:ascii="Times New Roman" w:eastAsia="Times New Roman" w:hAnsi="Times New Roman"/>
                <w:i/>
                <w:sz w:val="24"/>
                <w:szCs w:val="24"/>
              </w:rPr>
              <w:t>Ký</w:t>
            </w:r>
            <w:proofErr w:type="spellEnd"/>
            <w:r w:rsidRPr="00513B7C">
              <w:rPr>
                <w:rFonts w:ascii="Times New Roman" w:eastAsia="Times New Roman" w:hAnsi="Times New Roman"/>
                <w:i/>
                <w:sz w:val="24"/>
                <w:szCs w:val="24"/>
              </w:rPr>
              <w:t xml:space="preserve">, </w:t>
            </w:r>
            <w:proofErr w:type="spellStart"/>
            <w:r w:rsidRPr="00513B7C">
              <w:rPr>
                <w:rFonts w:ascii="Times New Roman" w:eastAsia="Times New Roman" w:hAnsi="Times New Roman"/>
                <w:i/>
                <w:sz w:val="24"/>
                <w:szCs w:val="24"/>
              </w:rPr>
              <w:t>ghi</w:t>
            </w:r>
            <w:proofErr w:type="spellEnd"/>
            <w:r w:rsidRPr="00513B7C">
              <w:rPr>
                <w:rFonts w:ascii="Times New Roman" w:eastAsia="Times New Roman" w:hAnsi="Times New Roman"/>
                <w:i/>
                <w:sz w:val="24"/>
                <w:szCs w:val="24"/>
              </w:rPr>
              <w:t xml:space="preserve"> </w:t>
            </w:r>
            <w:proofErr w:type="spellStart"/>
            <w:r w:rsidRPr="00513B7C">
              <w:rPr>
                <w:rFonts w:ascii="Times New Roman" w:eastAsia="Times New Roman" w:hAnsi="Times New Roman"/>
                <w:i/>
                <w:sz w:val="24"/>
                <w:szCs w:val="24"/>
              </w:rPr>
              <w:t>rõ</w:t>
            </w:r>
            <w:proofErr w:type="spellEnd"/>
            <w:r w:rsidRPr="00513B7C">
              <w:rPr>
                <w:rFonts w:ascii="Times New Roman" w:eastAsia="Times New Roman" w:hAnsi="Times New Roman"/>
                <w:i/>
                <w:sz w:val="24"/>
                <w:szCs w:val="24"/>
              </w:rPr>
              <w:t xml:space="preserve"> </w:t>
            </w:r>
            <w:proofErr w:type="spellStart"/>
            <w:r w:rsidRPr="00513B7C">
              <w:rPr>
                <w:rFonts w:ascii="Times New Roman" w:eastAsia="Times New Roman" w:hAnsi="Times New Roman"/>
                <w:i/>
                <w:sz w:val="24"/>
                <w:szCs w:val="24"/>
              </w:rPr>
              <w:t>họ</w:t>
            </w:r>
            <w:proofErr w:type="spellEnd"/>
            <w:r w:rsidRPr="00513B7C">
              <w:rPr>
                <w:rFonts w:ascii="Times New Roman" w:eastAsia="Times New Roman" w:hAnsi="Times New Roman"/>
                <w:i/>
                <w:sz w:val="24"/>
                <w:szCs w:val="24"/>
              </w:rPr>
              <w:t xml:space="preserve"> </w:t>
            </w:r>
            <w:proofErr w:type="spellStart"/>
            <w:r w:rsidRPr="00513B7C">
              <w:rPr>
                <w:rFonts w:ascii="Times New Roman" w:eastAsia="Times New Roman" w:hAnsi="Times New Roman"/>
                <w:i/>
                <w:sz w:val="24"/>
                <w:szCs w:val="24"/>
              </w:rPr>
              <w:t>tên</w:t>
            </w:r>
            <w:proofErr w:type="spellEnd"/>
            <w:r w:rsidRPr="00513B7C">
              <w:rPr>
                <w:rFonts w:ascii="Times New Roman" w:eastAsia="Times New Roman" w:hAnsi="Times New Roman"/>
                <w:i/>
                <w:sz w:val="24"/>
                <w:szCs w:val="24"/>
              </w:rPr>
              <w:t>)</w:t>
            </w:r>
          </w:p>
        </w:tc>
        <w:tc>
          <w:tcPr>
            <w:tcW w:w="236" w:type="pct"/>
            <w:gridSpan w:val="2"/>
            <w:tcBorders>
              <w:top w:val="nil"/>
              <w:left w:val="nil"/>
              <w:bottom w:val="nil"/>
              <w:right w:val="nil"/>
            </w:tcBorders>
          </w:tcPr>
          <w:p w14:paraId="7AE646B8" w14:textId="77777777" w:rsidR="003305DB" w:rsidRPr="00513B7C" w:rsidRDefault="003305DB" w:rsidP="006D139B">
            <w:pPr>
              <w:spacing w:before="40" w:after="40" w:line="240" w:lineRule="auto"/>
              <w:ind w:left="-90"/>
              <w:jc w:val="center"/>
              <w:rPr>
                <w:rFonts w:ascii="Times New Roman" w:eastAsia="Times New Roman" w:hAnsi="Times New Roman"/>
                <w:bCs/>
                <w:i/>
                <w:sz w:val="24"/>
                <w:szCs w:val="24"/>
              </w:rPr>
            </w:pPr>
          </w:p>
        </w:tc>
        <w:tc>
          <w:tcPr>
            <w:tcW w:w="1407" w:type="pct"/>
            <w:gridSpan w:val="5"/>
            <w:tcBorders>
              <w:top w:val="nil"/>
              <w:left w:val="nil"/>
              <w:bottom w:val="nil"/>
              <w:right w:val="nil"/>
            </w:tcBorders>
          </w:tcPr>
          <w:p w14:paraId="6F33E9F7" w14:textId="3B15C0C9" w:rsidR="003305DB" w:rsidRPr="00513B7C" w:rsidRDefault="009C4146" w:rsidP="009C50BF">
            <w:pPr>
              <w:spacing w:before="60" w:after="40" w:line="240" w:lineRule="auto"/>
              <w:ind w:left="-91"/>
              <w:jc w:val="center"/>
              <w:rPr>
                <w:rFonts w:ascii="Times New Roman" w:eastAsia="Times New Roman" w:hAnsi="Times New Roman"/>
                <w:bCs/>
                <w:i/>
                <w:sz w:val="24"/>
                <w:szCs w:val="24"/>
              </w:rPr>
            </w:pPr>
            <w:r w:rsidRPr="00513B7C">
              <w:rPr>
                <w:rFonts w:ascii="Times New Roman" w:eastAsia="Times New Roman" w:hAnsi="Times New Roman"/>
                <w:bCs/>
                <w:i/>
                <w:sz w:val="24"/>
                <w:szCs w:val="24"/>
              </w:rPr>
              <w:t xml:space="preserve">………, </w:t>
            </w:r>
            <w:proofErr w:type="spellStart"/>
            <w:r w:rsidRPr="00513B7C">
              <w:rPr>
                <w:rFonts w:ascii="Times New Roman" w:eastAsia="Times New Roman" w:hAnsi="Times New Roman"/>
                <w:bCs/>
                <w:i/>
                <w:sz w:val="24"/>
                <w:szCs w:val="24"/>
              </w:rPr>
              <w:t>ngày</w:t>
            </w:r>
            <w:proofErr w:type="spellEnd"/>
            <w:r w:rsidRPr="00513B7C">
              <w:rPr>
                <w:rFonts w:ascii="Times New Roman" w:eastAsia="Times New Roman" w:hAnsi="Times New Roman"/>
                <w:bCs/>
                <w:i/>
                <w:sz w:val="24"/>
                <w:szCs w:val="24"/>
              </w:rPr>
              <w:t>……</w:t>
            </w:r>
            <w:proofErr w:type="spellStart"/>
            <w:r w:rsidRPr="00513B7C">
              <w:rPr>
                <w:rFonts w:ascii="Times New Roman" w:eastAsia="Times New Roman" w:hAnsi="Times New Roman"/>
                <w:bCs/>
                <w:i/>
                <w:sz w:val="24"/>
                <w:szCs w:val="24"/>
              </w:rPr>
              <w:t>tháng</w:t>
            </w:r>
            <w:proofErr w:type="spellEnd"/>
            <w:r w:rsidRPr="00513B7C">
              <w:rPr>
                <w:rFonts w:ascii="Times New Roman" w:eastAsia="Times New Roman" w:hAnsi="Times New Roman"/>
                <w:bCs/>
                <w:i/>
                <w:sz w:val="24"/>
                <w:szCs w:val="24"/>
              </w:rPr>
              <w:t>……</w:t>
            </w:r>
            <w:proofErr w:type="spellStart"/>
            <w:r w:rsidRPr="00513B7C">
              <w:rPr>
                <w:rFonts w:ascii="Times New Roman" w:eastAsia="Times New Roman" w:hAnsi="Times New Roman"/>
                <w:bCs/>
                <w:i/>
                <w:sz w:val="24"/>
                <w:szCs w:val="24"/>
              </w:rPr>
              <w:t>năm</w:t>
            </w:r>
            <w:proofErr w:type="spellEnd"/>
            <w:r w:rsidRPr="00513B7C">
              <w:rPr>
                <w:rFonts w:ascii="Times New Roman" w:eastAsia="Times New Roman" w:hAnsi="Times New Roman"/>
                <w:bCs/>
                <w:i/>
                <w:sz w:val="24"/>
                <w:szCs w:val="24"/>
              </w:rPr>
              <w:t xml:space="preserve"> ……</w:t>
            </w:r>
            <w:r w:rsidR="003305DB" w:rsidRPr="00513B7C">
              <w:rPr>
                <w:rFonts w:ascii="Times New Roman" w:eastAsia="Times New Roman" w:hAnsi="Times New Roman"/>
                <w:bCs/>
                <w:i/>
                <w:sz w:val="24"/>
                <w:szCs w:val="24"/>
              </w:rPr>
              <w:t>…</w:t>
            </w:r>
          </w:p>
          <w:p w14:paraId="35A3A2F1" w14:textId="77777777" w:rsidR="003305DB" w:rsidRPr="00513B7C" w:rsidRDefault="003305DB" w:rsidP="006D139B">
            <w:pPr>
              <w:spacing w:before="40" w:after="40" w:line="240" w:lineRule="auto"/>
              <w:ind w:left="-90"/>
              <w:jc w:val="center"/>
              <w:rPr>
                <w:rFonts w:ascii="Times New Roman" w:eastAsia="Times New Roman" w:hAnsi="Times New Roman"/>
                <w:b/>
                <w:sz w:val="24"/>
                <w:szCs w:val="24"/>
              </w:rPr>
            </w:pPr>
            <w:proofErr w:type="spellStart"/>
            <w:r w:rsidRPr="00513B7C">
              <w:rPr>
                <w:rFonts w:ascii="Times New Roman" w:eastAsia="Times New Roman" w:hAnsi="Times New Roman"/>
                <w:b/>
                <w:sz w:val="24"/>
                <w:szCs w:val="24"/>
              </w:rPr>
              <w:t>Thủ</w:t>
            </w:r>
            <w:proofErr w:type="spellEnd"/>
            <w:r w:rsidRPr="00513B7C">
              <w:rPr>
                <w:rFonts w:ascii="Times New Roman" w:eastAsia="Times New Roman" w:hAnsi="Times New Roman"/>
                <w:b/>
                <w:sz w:val="24"/>
                <w:szCs w:val="24"/>
              </w:rPr>
              <w:t xml:space="preserve"> </w:t>
            </w:r>
            <w:proofErr w:type="spellStart"/>
            <w:r w:rsidRPr="00513B7C">
              <w:rPr>
                <w:rFonts w:ascii="Times New Roman" w:eastAsia="Times New Roman" w:hAnsi="Times New Roman"/>
                <w:b/>
                <w:sz w:val="24"/>
                <w:szCs w:val="24"/>
              </w:rPr>
              <w:t>trưởng</w:t>
            </w:r>
            <w:proofErr w:type="spellEnd"/>
            <w:r w:rsidRPr="00513B7C">
              <w:rPr>
                <w:rFonts w:ascii="Times New Roman" w:eastAsia="Times New Roman" w:hAnsi="Times New Roman"/>
                <w:b/>
                <w:sz w:val="24"/>
                <w:szCs w:val="24"/>
              </w:rPr>
              <w:t xml:space="preserve"> </w:t>
            </w:r>
            <w:proofErr w:type="spellStart"/>
            <w:r w:rsidRPr="00513B7C">
              <w:rPr>
                <w:rFonts w:ascii="Times New Roman" w:eastAsia="Times New Roman" w:hAnsi="Times New Roman"/>
                <w:b/>
                <w:sz w:val="24"/>
                <w:szCs w:val="24"/>
              </w:rPr>
              <w:t>đơn</w:t>
            </w:r>
            <w:proofErr w:type="spellEnd"/>
            <w:r w:rsidRPr="00513B7C">
              <w:rPr>
                <w:rFonts w:ascii="Times New Roman" w:eastAsia="Times New Roman" w:hAnsi="Times New Roman"/>
                <w:b/>
                <w:sz w:val="24"/>
                <w:szCs w:val="24"/>
              </w:rPr>
              <w:t xml:space="preserve"> </w:t>
            </w:r>
            <w:proofErr w:type="spellStart"/>
            <w:r w:rsidRPr="00513B7C">
              <w:rPr>
                <w:rFonts w:ascii="Times New Roman" w:eastAsia="Times New Roman" w:hAnsi="Times New Roman"/>
                <w:b/>
                <w:sz w:val="24"/>
                <w:szCs w:val="24"/>
              </w:rPr>
              <w:t>vị</w:t>
            </w:r>
            <w:proofErr w:type="spellEnd"/>
          </w:p>
          <w:p w14:paraId="61AEB4EA" w14:textId="77777777" w:rsidR="003305DB" w:rsidRPr="00513B7C" w:rsidRDefault="003305DB" w:rsidP="006D139B">
            <w:pPr>
              <w:spacing w:before="40" w:after="40" w:line="240" w:lineRule="auto"/>
              <w:jc w:val="center"/>
              <w:rPr>
                <w:rFonts w:ascii="Times New Roman" w:eastAsia="Times New Roman" w:hAnsi="Times New Roman"/>
                <w:bCs/>
                <w:sz w:val="24"/>
                <w:szCs w:val="24"/>
              </w:rPr>
            </w:pPr>
            <w:r w:rsidRPr="00513B7C">
              <w:rPr>
                <w:rFonts w:ascii="Times New Roman" w:eastAsia="Times New Roman" w:hAnsi="Times New Roman"/>
                <w:bCs/>
                <w:i/>
                <w:sz w:val="24"/>
                <w:szCs w:val="24"/>
              </w:rPr>
              <w:t>(</w:t>
            </w:r>
            <w:proofErr w:type="spellStart"/>
            <w:r w:rsidRPr="00513B7C">
              <w:rPr>
                <w:rFonts w:ascii="Times New Roman" w:eastAsia="Times New Roman" w:hAnsi="Times New Roman"/>
                <w:bCs/>
                <w:i/>
                <w:sz w:val="24"/>
                <w:szCs w:val="24"/>
              </w:rPr>
              <w:t>Ký</w:t>
            </w:r>
            <w:proofErr w:type="spellEnd"/>
            <w:r w:rsidRPr="00513B7C">
              <w:rPr>
                <w:rFonts w:ascii="Times New Roman" w:eastAsia="Times New Roman" w:hAnsi="Times New Roman"/>
                <w:bCs/>
                <w:i/>
                <w:sz w:val="24"/>
                <w:szCs w:val="24"/>
              </w:rPr>
              <w:t xml:space="preserve"> </w:t>
            </w:r>
            <w:proofErr w:type="spellStart"/>
            <w:r w:rsidRPr="00513B7C">
              <w:rPr>
                <w:rFonts w:ascii="Times New Roman" w:eastAsia="Times New Roman" w:hAnsi="Times New Roman"/>
                <w:bCs/>
                <w:i/>
                <w:sz w:val="24"/>
                <w:szCs w:val="24"/>
              </w:rPr>
              <w:t>số</w:t>
            </w:r>
            <w:proofErr w:type="spellEnd"/>
            <w:r w:rsidRPr="00513B7C">
              <w:rPr>
                <w:rFonts w:ascii="Times New Roman" w:eastAsia="Times New Roman" w:hAnsi="Times New Roman"/>
                <w:bCs/>
                <w:i/>
                <w:sz w:val="24"/>
                <w:szCs w:val="24"/>
              </w:rPr>
              <w:t>)</w:t>
            </w:r>
          </w:p>
        </w:tc>
      </w:tr>
    </w:tbl>
    <w:p w14:paraId="32526581" w14:textId="3742DDFA" w:rsidR="003305DB" w:rsidRPr="002539D4" w:rsidRDefault="003305DB" w:rsidP="00911B64">
      <w:pPr>
        <w:spacing w:before="180" w:after="0" w:line="259" w:lineRule="auto"/>
        <w:ind w:left="85" w:right="57"/>
        <w:jc w:val="both"/>
        <w:rPr>
          <w:rFonts w:ascii="Times New Roman" w:hAnsi="Times New Roman"/>
          <w:b/>
          <w:bCs/>
          <w:sz w:val="26"/>
          <w:szCs w:val="26"/>
        </w:rPr>
      </w:pPr>
      <w:r w:rsidRPr="002539D4">
        <w:rPr>
          <w:rFonts w:ascii="Times New Roman" w:eastAsia="Arial" w:hAnsi="Times New Roman"/>
          <w:b/>
          <w:bCs/>
          <w:sz w:val="26"/>
          <w:szCs w:val="26"/>
          <w:lang w:val="vi-VN"/>
        </w:rPr>
        <w:t>Cách ghi biểu, nguồn s</w:t>
      </w:r>
      <w:r w:rsidRPr="002539D4">
        <w:rPr>
          <w:rFonts w:ascii="Times New Roman" w:eastAsia="Arial" w:hAnsi="Times New Roman"/>
          <w:b/>
          <w:bCs/>
          <w:sz w:val="26"/>
          <w:szCs w:val="26"/>
        </w:rPr>
        <w:t>ố</w:t>
      </w:r>
      <w:r w:rsidRPr="002539D4">
        <w:rPr>
          <w:rFonts w:ascii="Times New Roman" w:eastAsia="Arial" w:hAnsi="Times New Roman"/>
          <w:b/>
          <w:bCs/>
          <w:sz w:val="26"/>
          <w:szCs w:val="26"/>
          <w:lang w:val="vi-VN"/>
        </w:rPr>
        <w:t xml:space="preserve"> liệu</w:t>
      </w:r>
    </w:p>
    <w:p w14:paraId="2DC42961" w14:textId="2E9A2928" w:rsidR="00D137B4" w:rsidRPr="002539D4" w:rsidRDefault="00D137B4" w:rsidP="00291C86">
      <w:pPr>
        <w:spacing w:after="0" w:line="259" w:lineRule="auto"/>
        <w:ind w:left="91" w:right="51"/>
        <w:jc w:val="both"/>
        <w:rPr>
          <w:rFonts w:ascii="Times New Roman" w:eastAsia="Arial" w:hAnsi="Times New Roman"/>
          <w:sz w:val="24"/>
          <w:szCs w:val="24"/>
          <w:lang w:val="vi-VN"/>
        </w:rPr>
      </w:pPr>
      <w:r w:rsidRPr="002539D4">
        <w:rPr>
          <w:rFonts w:ascii="Times New Roman" w:eastAsia="Arial" w:hAnsi="Times New Roman"/>
          <w:sz w:val="24"/>
          <w:szCs w:val="24"/>
          <w:lang w:val="vi-VN"/>
        </w:rPr>
        <w:t>(</w:t>
      </w:r>
      <w:r w:rsidRPr="002539D4">
        <w:rPr>
          <w:rFonts w:ascii="Times New Roman" w:eastAsia="Arial" w:hAnsi="Times New Roman"/>
          <w:sz w:val="24"/>
          <w:szCs w:val="24"/>
        </w:rPr>
        <w:t xml:space="preserve">*) </w:t>
      </w:r>
      <w:r w:rsidRPr="002539D4">
        <w:rPr>
          <w:rFonts w:ascii="Times New Roman" w:eastAsia="Arial" w:hAnsi="Times New Roman"/>
          <w:sz w:val="24"/>
          <w:szCs w:val="24"/>
          <w:lang w:val="vi-VN"/>
        </w:rPr>
        <w:t>Lấy theo số lượng doanh nghiệp có kết quả sản xuất - kinh doanh (SXKD) kỳ báo cáo</w:t>
      </w:r>
    </w:p>
    <w:p w14:paraId="479CC422" w14:textId="4EB89599" w:rsidR="00AD3B27" w:rsidRPr="002539D4" w:rsidRDefault="00F41F7B" w:rsidP="00291C86">
      <w:pPr>
        <w:spacing w:after="0" w:line="259" w:lineRule="auto"/>
        <w:ind w:left="91" w:right="51"/>
        <w:jc w:val="both"/>
        <w:rPr>
          <w:rFonts w:ascii="Times New Roman" w:eastAsia="Times New Roman" w:hAnsi="Times New Roman"/>
          <w:b/>
          <w:sz w:val="28"/>
          <w:szCs w:val="26"/>
          <w:lang w:eastAsia="zh-CN"/>
        </w:rPr>
      </w:pPr>
      <w:r w:rsidRPr="002539D4">
        <w:rPr>
          <w:rFonts w:ascii="Times New Roman" w:eastAsia="Arial" w:hAnsi="Times New Roman"/>
          <w:sz w:val="24"/>
          <w:szCs w:val="24"/>
        </w:rPr>
        <w:t>S</w:t>
      </w:r>
      <w:r w:rsidRPr="002539D4">
        <w:rPr>
          <w:rFonts w:ascii="Times New Roman" w:eastAsia="Arial" w:hAnsi="Times New Roman"/>
          <w:sz w:val="24"/>
          <w:szCs w:val="24"/>
          <w:lang w:val="vi-VN"/>
        </w:rPr>
        <w:t xml:space="preserve">ố liệu </w:t>
      </w:r>
      <w:r w:rsidRPr="002539D4">
        <w:rPr>
          <w:rFonts w:ascii="Times New Roman" w:eastAsia="Arial" w:hAnsi="Times New Roman"/>
          <w:sz w:val="24"/>
          <w:szCs w:val="24"/>
        </w:rPr>
        <w:t>l</w:t>
      </w:r>
      <w:r w:rsidRPr="002539D4">
        <w:rPr>
          <w:rFonts w:ascii="Times New Roman" w:eastAsia="Arial" w:hAnsi="Times New Roman"/>
          <w:sz w:val="24"/>
          <w:szCs w:val="24"/>
          <w:lang w:val="vi-VN"/>
        </w:rPr>
        <w:t>ập biểu được t</w:t>
      </w:r>
      <w:r w:rsidRPr="002539D4">
        <w:rPr>
          <w:rFonts w:ascii="Times New Roman" w:eastAsia="Arial" w:hAnsi="Times New Roman"/>
          <w:sz w:val="24"/>
          <w:szCs w:val="24"/>
        </w:rPr>
        <w:t>ổ</w:t>
      </w:r>
      <w:r w:rsidRPr="002539D4">
        <w:rPr>
          <w:rFonts w:ascii="Times New Roman" w:eastAsia="Arial" w:hAnsi="Times New Roman"/>
          <w:sz w:val="24"/>
          <w:szCs w:val="24"/>
          <w:lang w:val="vi-VN"/>
        </w:rPr>
        <w:t xml:space="preserve">ng hợp tương </w:t>
      </w:r>
      <w:proofErr w:type="spellStart"/>
      <w:r w:rsidRPr="002539D4">
        <w:rPr>
          <w:rFonts w:ascii="Times New Roman" w:eastAsia="Arial" w:hAnsi="Times New Roman"/>
          <w:sz w:val="24"/>
          <w:szCs w:val="24"/>
        </w:rPr>
        <w:t>ứn</w:t>
      </w:r>
      <w:proofErr w:type="spellEnd"/>
      <w:r w:rsidRPr="002539D4">
        <w:rPr>
          <w:rFonts w:ascii="Times New Roman" w:eastAsia="Arial" w:hAnsi="Times New Roman"/>
          <w:sz w:val="24"/>
          <w:szCs w:val="24"/>
          <w:lang w:val="vi-VN"/>
        </w:rPr>
        <w:t xml:space="preserve">g từ </w:t>
      </w:r>
      <w:r w:rsidR="001B5B3F" w:rsidRPr="002539D4">
        <w:rPr>
          <w:rFonts w:ascii="Times New Roman" w:eastAsia="Arial" w:hAnsi="Times New Roman"/>
          <w:b/>
          <w:bCs/>
          <w:sz w:val="24"/>
          <w:szCs w:val="24"/>
        </w:rPr>
        <w:t>B</w:t>
      </w:r>
      <w:r w:rsidRPr="002539D4">
        <w:rPr>
          <w:rFonts w:ascii="Times New Roman" w:eastAsia="Arial" w:hAnsi="Times New Roman"/>
          <w:b/>
          <w:bCs/>
          <w:sz w:val="24"/>
          <w:szCs w:val="24"/>
          <w:lang w:val="vi-VN"/>
        </w:rPr>
        <w:t>iểu</w:t>
      </w:r>
      <w:r w:rsidRPr="002539D4">
        <w:rPr>
          <w:rFonts w:ascii="Times New Roman" w:eastAsia="Arial" w:hAnsi="Times New Roman"/>
          <w:sz w:val="24"/>
          <w:szCs w:val="24"/>
          <w:lang w:val="vi-VN"/>
        </w:rPr>
        <w:t xml:space="preserve"> </w:t>
      </w:r>
      <w:r w:rsidR="009F19C4" w:rsidRPr="002539D4">
        <w:rPr>
          <w:rFonts w:ascii="Times New Roman" w:eastAsia="Times New Roman" w:hAnsi="Times New Roman"/>
          <w:b/>
          <w:sz w:val="24"/>
          <w:szCs w:val="24"/>
        </w:rPr>
        <w:t>11</w:t>
      </w:r>
      <w:r w:rsidRPr="002539D4">
        <w:rPr>
          <w:rFonts w:ascii="Times New Roman" w:eastAsia="Times New Roman" w:hAnsi="Times New Roman"/>
          <w:b/>
          <w:sz w:val="24"/>
          <w:szCs w:val="24"/>
        </w:rPr>
        <w:t>02</w:t>
      </w:r>
      <w:r w:rsidR="00147CBD" w:rsidRPr="002539D4">
        <w:rPr>
          <w:rFonts w:ascii="Times New Roman" w:eastAsia="Times New Roman" w:hAnsi="Times New Roman"/>
          <w:b/>
          <w:sz w:val="24"/>
          <w:szCs w:val="24"/>
        </w:rPr>
        <w:t>B</w:t>
      </w:r>
      <w:r w:rsidRPr="002539D4">
        <w:rPr>
          <w:rFonts w:ascii="Times New Roman" w:eastAsia="Times New Roman" w:hAnsi="Times New Roman"/>
          <w:b/>
          <w:sz w:val="24"/>
          <w:szCs w:val="24"/>
        </w:rPr>
        <w:t>/KHCN-CNTT</w:t>
      </w:r>
      <w:r w:rsidRPr="002539D4">
        <w:rPr>
          <w:rFonts w:ascii="Times New Roman" w:eastAsia="Arial" w:hAnsi="Times New Roman"/>
          <w:sz w:val="24"/>
          <w:szCs w:val="24"/>
          <w:lang w:val="vi-VN"/>
        </w:rPr>
        <w:t xml:space="preserve"> các Sở KH&amp;CN</w:t>
      </w:r>
      <w:r w:rsidRPr="002539D4">
        <w:rPr>
          <w:rFonts w:ascii="Times New Roman" w:eastAsia="Arial" w:hAnsi="Times New Roman"/>
          <w:sz w:val="24"/>
          <w:szCs w:val="24"/>
        </w:rPr>
        <w:t xml:space="preserve"> </w:t>
      </w:r>
      <w:r w:rsidRPr="002539D4">
        <w:rPr>
          <w:rFonts w:ascii="Times New Roman" w:eastAsia="Arial" w:hAnsi="Times New Roman"/>
          <w:sz w:val="24"/>
          <w:szCs w:val="24"/>
          <w:lang w:val="vi-VN"/>
        </w:rPr>
        <w:t>đ</w:t>
      </w:r>
      <w:r w:rsidRPr="002539D4">
        <w:rPr>
          <w:rFonts w:ascii="Times New Roman" w:eastAsia="Arial" w:hAnsi="Times New Roman"/>
          <w:sz w:val="24"/>
          <w:szCs w:val="24"/>
        </w:rPr>
        <w:t>ã</w:t>
      </w:r>
      <w:r w:rsidRPr="002539D4">
        <w:rPr>
          <w:rFonts w:ascii="Times New Roman" w:eastAsia="Arial" w:hAnsi="Times New Roman"/>
          <w:sz w:val="24"/>
          <w:szCs w:val="24"/>
          <w:lang w:val="vi-VN"/>
        </w:rPr>
        <w:t xml:space="preserve"> gửi Cục CNCNTT</w:t>
      </w:r>
      <w:r w:rsidR="00AD3B27" w:rsidRPr="002539D4">
        <w:rPr>
          <w:rFonts w:ascii="Times New Roman" w:eastAsia="Times New Roman" w:hAnsi="Times New Roman"/>
          <w:b/>
          <w:sz w:val="28"/>
          <w:szCs w:val="26"/>
          <w:lang w:eastAsia="zh-CN"/>
        </w:rPr>
        <w:br w:type="page"/>
      </w:r>
    </w:p>
    <w:p w14:paraId="2D0666F8" w14:textId="77777777" w:rsidR="003B195B" w:rsidRPr="002539D4" w:rsidRDefault="003B195B" w:rsidP="003B195B">
      <w:pPr>
        <w:spacing w:after="0" w:line="240" w:lineRule="auto"/>
        <w:jc w:val="right"/>
        <w:rPr>
          <w:rFonts w:ascii="Times New Roman" w:eastAsia="Times New Roman" w:hAnsi="Times New Roman"/>
          <w:b/>
          <w:sz w:val="28"/>
          <w:szCs w:val="26"/>
          <w:lang w:eastAsia="zh-CN"/>
        </w:rPr>
        <w:sectPr w:rsidR="003B195B" w:rsidRPr="002539D4" w:rsidSect="00513B7C">
          <w:pgSz w:w="16838" w:h="11906" w:orient="landscape" w:code="9"/>
          <w:pgMar w:top="1701" w:right="1134" w:bottom="1134" w:left="1134" w:header="720" w:footer="720" w:gutter="0"/>
          <w:cols w:space="720"/>
          <w:docGrid w:linePitch="360"/>
        </w:sectPr>
      </w:pPr>
    </w:p>
    <w:p w14:paraId="0D91E947" w14:textId="69A9021F" w:rsidR="001433B9" w:rsidRPr="00D21833" w:rsidRDefault="001433B9" w:rsidP="003B195B">
      <w:pPr>
        <w:spacing w:after="160" w:line="259" w:lineRule="auto"/>
        <w:rPr>
          <w:rFonts w:ascii="Times New Roman" w:eastAsia="Times New Roman" w:hAnsi="Times New Roman"/>
          <w:b/>
          <w:bCs/>
          <w:sz w:val="26"/>
          <w:szCs w:val="26"/>
        </w:rPr>
      </w:pPr>
      <w:r w:rsidRPr="00D21833">
        <w:rPr>
          <w:rFonts w:ascii="Times New Roman" w:eastAsia="Times New Roman" w:hAnsi="Times New Roman"/>
          <w:b/>
          <w:sz w:val="26"/>
          <w:szCs w:val="26"/>
          <w:lang w:eastAsia="zh-CN"/>
        </w:rPr>
        <w:lastRenderedPageBreak/>
        <w:t xml:space="preserve">12. </w:t>
      </w:r>
      <w:r w:rsidRPr="00D21833">
        <w:rPr>
          <w:rFonts w:ascii="Times New Roman" w:eastAsia="Times New Roman" w:hAnsi="Times New Roman"/>
          <w:b/>
          <w:bCs/>
          <w:sz w:val="26"/>
          <w:szCs w:val="26"/>
        </w:rPr>
        <w:t>TỔNG HỢP CHUNG HOẠT ĐỘNG KHOA HỌC VÀ CÔNG NGHỆ</w:t>
      </w:r>
    </w:p>
    <w:p w14:paraId="1FE8A210" w14:textId="554DDC2A" w:rsidR="001433B9" w:rsidRPr="002539D4" w:rsidRDefault="00A302B9" w:rsidP="001433B9">
      <w:pPr>
        <w:spacing w:after="0" w:line="240" w:lineRule="auto"/>
        <w:rPr>
          <w:rFonts w:ascii="Times New Roman" w:hAnsi="Times New Roman"/>
          <w:b/>
          <w:sz w:val="28"/>
        </w:rPr>
      </w:pPr>
      <w:r w:rsidRPr="002539D4">
        <w:rPr>
          <w:rFonts w:ascii="Times New Roman" w:hAnsi="Times New Roman"/>
          <w:b/>
          <w:sz w:val="28"/>
        </w:rPr>
        <w:t>12.1</w:t>
      </w:r>
      <w:r w:rsidR="001433B9" w:rsidRPr="002539D4">
        <w:rPr>
          <w:rFonts w:ascii="Times New Roman" w:hAnsi="Times New Roman"/>
          <w:b/>
          <w:sz w:val="28"/>
        </w:rPr>
        <w:t xml:space="preserve">. Danh </w:t>
      </w:r>
      <w:proofErr w:type="spellStart"/>
      <w:r w:rsidR="001433B9" w:rsidRPr="002539D4">
        <w:rPr>
          <w:rFonts w:ascii="Times New Roman" w:hAnsi="Times New Roman"/>
          <w:b/>
          <w:sz w:val="28"/>
        </w:rPr>
        <w:t>mục</w:t>
      </w:r>
      <w:proofErr w:type="spellEnd"/>
      <w:r w:rsidR="001433B9" w:rsidRPr="002539D4">
        <w:rPr>
          <w:rFonts w:ascii="Times New Roman" w:hAnsi="Times New Roman"/>
          <w:b/>
          <w:sz w:val="28"/>
        </w:rPr>
        <w:t xml:space="preserve"> </w:t>
      </w:r>
      <w:proofErr w:type="spellStart"/>
      <w:r w:rsidR="001433B9" w:rsidRPr="002539D4">
        <w:rPr>
          <w:rFonts w:ascii="Times New Roman" w:hAnsi="Times New Roman"/>
          <w:b/>
          <w:sz w:val="28"/>
        </w:rPr>
        <w:t>biểu</w:t>
      </w:r>
      <w:proofErr w:type="spellEnd"/>
      <w:r w:rsidR="001433B9" w:rsidRPr="002539D4">
        <w:rPr>
          <w:rFonts w:ascii="Times New Roman" w:hAnsi="Times New Roman"/>
          <w:b/>
          <w:sz w:val="28"/>
        </w:rPr>
        <w:t xml:space="preserve"> </w:t>
      </w:r>
      <w:proofErr w:type="spellStart"/>
      <w:r w:rsidR="001433B9" w:rsidRPr="002539D4">
        <w:rPr>
          <w:rFonts w:ascii="Times New Roman" w:hAnsi="Times New Roman"/>
          <w:b/>
          <w:sz w:val="28"/>
        </w:rPr>
        <w:t>mẫu</w:t>
      </w:r>
      <w:proofErr w:type="spellEnd"/>
      <w:r w:rsidR="001433B9" w:rsidRPr="002539D4">
        <w:rPr>
          <w:rFonts w:ascii="Times New Roman" w:hAnsi="Times New Roman"/>
          <w:b/>
          <w:sz w:val="28"/>
        </w:rPr>
        <w:t xml:space="preserve"> </w:t>
      </w:r>
      <w:proofErr w:type="spellStart"/>
      <w:r w:rsidR="001433B9" w:rsidRPr="002539D4">
        <w:rPr>
          <w:rFonts w:ascii="Times New Roman" w:hAnsi="Times New Roman"/>
          <w:b/>
          <w:sz w:val="28"/>
        </w:rPr>
        <w:t>báo</w:t>
      </w:r>
      <w:proofErr w:type="spellEnd"/>
      <w:r w:rsidR="001433B9" w:rsidRPr="002539D4">
        <w:rPr>
          <w:rFonts w:ascii="Times New Roman" w:hAnsi="Times New Roman"/>
          <w:b/>
          <w:sz w:val="28"/>
        </w:rPr>
        <w:t xml:space="preserve"> </w:t>
      </w:r>
      <w:proofErr w:type="spellStart"/>
      <w:r w:rsidR="001433B9" w:rsidRPr="002539D4">
        <w:rPr>
          <w:rFonts w:ascii="Times New Roman" w:hAnsi="Times New Roman"/>
          <w:b/>
          <w:sz w:val="28"/>
        </w:rPr>
        <w:t>cáo</w:t>
      </w:r>
      <w:proofErr w:type="spellEnd"/>
      <w:r w:rsidR="001433B9" w:rsidRPr="002539D4">
        <w:rPr>
          <w:rFonts w:ascii="Times New Roman" w:hAnsi="Times New Roman"/>
          <w:b/>
          <w:sz w:val="28"/>
        </w:rPr>
        <w:t xml:space="preserve">  </w:t>
      </w:r>
    </w:p>
    <w:tbl>
      <w:tblPr>
        <w:tblW w:w="51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1"/>
        <w:gridCol w:w="1868"/>
        <w:gridCol w:w="1016"/>
        <w:gridCol w:w="899"/>
        <w:gridCol w:w="1314"/>
        <w:gridCol w:w="1276"/>
        <w:gridCol w:w="1626"/>
      </w:tblGrid>
      <w:tr w:rsidR="002539D4" w:rsidRPr="002539D4" w14:paraId="138E2EA5" w14:textId="77777777" w:rsidTr="00243DBD">
        <w:tc>
          <w:tcPr>
            <w:tcW w:w="685" w:type="pct"/>
            <w:vAlign w:val="center"/>
          </w:tcPr>
          <w:p w14:paraId="3A9DF550" w14:textId="77777777" w:rsidR="00A43A30" w:rsidRPr="002539D4" w:rsidRDefault="00A43A30" w:rsidP="00FA784D">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Ký hiệu</w:t>
            </w:r>
          </w:p>
        </w:tc>
        <w:tc>
          <w:tcPr>
            <w:tcW w:w="1007" w:type="pct"/>
            <w:vAlign w:val="center"/>
          </w:tcPr>
          <w:p w14:paraId="58D8CC10" w14:textId="77777777" w:rsidR="00A43A30" w:rsidRPr="002539D4" w:rsidRDefault="00A43A30" w:rsidP="00FA784D">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Tên biểu</w:t>
            </w:r>
          </w:p>
        </w:tc>
        <w:tc>
          <w:tcPr>
            <w:tcW w:w="548" w:type="pct"/>
          </w:tcPr>
          <w:p w14:paraId="4426F9C5" w14:textId="1024699A" w:rsidR="00A43A30" w:rsidRPr="002539D4" w:rsidRDefault="00A43A30" w:rsidP="00FA784D">
            <w:pPr>
              <w:autoSpaceDE w:val="0"/>
              <w:autoSpaceDN w:val="0"/>
              <w:spacing w:before="120" w:after="0" w:line="240" w:lineRule="auto"/>
              <w:ind w:left="57" w:right="57"/>
              <w:jc w:val="center"/>
              <w:rPr>
                <w:rFonts w:ascii="Times New Roman" w:eastAsia="Times New Roman" w:hAnsi="Times New Roman"/>
                <w:b/>
                <w:sz w:val="26"/>
                <w:szCs w:val="26"/>
                <w:lang w:val="vi"/>
              </w:rPr>
            </w:pPr>
            <w:proofErr w:type="spellStart"/>
            <w:r w:rsidRPr="002539D4">
              <w:rPr>
                <w:rFonts w:ascii="Times New Roman" w:eastAsia="Times New Roman" w:hAnsi="Times New Roman"/>
                <w:b/>
                <w:sz w:val="26"/>
                <w:szCs w:val="26"/>
              </w:rPr>
              <w:t>Mã</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các</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chỉ</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tiêu</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thống</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kê</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thu</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thập</w:t>
            </w:r>
            <w:proofErr w:type="spellEnd"/>
          </w:p>
        </w:tc>
        <w:tc>
          <w:tcPr>
            <w:tcW w:w="485" w:type="pct"/>
            <w:vAlign w:val="center"/>
          </w:tcPr>
          <w:p w14:paraId="10195F07" w14:textId="02B7117F" w:rsidR="00A43A30" w:rsidRPr="002539D4" w:rsidRDefault="00A43A30" w:rsidP="00FA784D">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Kỳ báo cáo chính thức</w:t>
            </w:r>
          </w:p>
        </w:tc>
        <w:tc>
          <w:tcPr>
            <w:tcW w:w="709" w:type="pct"/>
            <w:vAlign w:val="center"/>
          </w:tcPr>
          <w:p w14:paraId="385F4185" w14:textId="77777777" w:rsidR="00A43A30" w:rsidRPr="002539D4" w:rsidRDefault="00A43A30" w:rsidP="00FA784D">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Đơn vị báo cáo</w:t>
            </w:r>
          </w:p>
        </w:tc>
        <w:tc>
          <w:tcPr>
            <w:tcW w:w="688" w:type="pct"/>
            <w:vAlign w:val="center"/>
          </w:tcPr>
          <w:p w14:paraId="39616B13" w14:textId="77777777" w:rsidR="00A43A30" w:rsidRPr="002539D4" w:rsidRDefault="00A43A30" w:rsidP="00FA784D">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Đơn vị nhận báo cáo</w:t>
            </w:r>
          </w:p>
        </w:tc>
        <w:tc>
          <w:tcPr>
            <w:tcW w:w="877" w:type="pct"/>
            <w:vAlign w:val="center"/>
          </w:tcPr>
          <w:p w14:paraId="695596FC" w14:textId="77777777" w:rsidR="00A43A30" w:rsidRPr="002539D4" w:rsidRDefault="00A43A30" w:rsidP="00FA784D">
            <w:pPr>
              <w:autoSpaceDE w:val="0"/>
              <w:autoSpaceDN w:val="0"/>
              <w:spacing w:before="120" w:after="0" w:line="240" w:lineRule="auto"/>
              <w:ind w:left="57" w:right="57"/>
              <w:jc w:val="center"/>
              <w:rPr>
                <w:rFonts w:ascii="Times New Roman" w:eastAsia="Times New Roman" w:hAnsi="Times New Roman"/>
                <w:b/>
                <w:sz w:val="26"/>
                <w:szCs w:val="26"/>
                <w:lang w:val="vi"/>
              </w:rPr>
            </w:pPr>
            <w:r w:rsidRPr="002539D4">
              <w:rPr>
                <w:rFonts w:ascii="Times New Roman" w:eastAsia="Times New Roman" w:hAnsi="Times New Roman"/>
                <w:b/>
                <w:sz w:val="26"/>
                <w:szCs w:val="26"/>
                <w:lang w:val="vi"/>
              </w:rPr>
              <w:t>Thời gian nhận báo cáo</w:t>
            </w:r>
          </w:p>
        </w:tc>
      </w:tr>
      <w:tr w:rsidR="002539D4" w:rsidRPr="002539D4" w14:paraId="364892C4" w14:textId="77777777" w:rsidTr="00243DBD">
        <w:tc>
          <w:tcPr>
            <w:tcW w:w="685" w:type="pct"/>
            <w:vAlign w:val="center"/>
          </w:tcPr>
          <w:p w14:paraId="50A03566" w14:textId="5E36FBD0" w:rsidR="00A43A30" w:rsidRPr="002539D4" w:rsidRDefault="00A43A30" w:rsidP="00E64375">
            <w:pPr>
              <w:autoSpaceDE w:val="0"/>
              <w:autoSpaceDN w:val="0"/>
              <w:spacing w:after="0" w:line="240" w:lineRule="auto"/>
              <w:ind w:left="57" w:right="57"/>
              <w:jc w:val="center"/>
              <w:rPr>
                <w:rFonts w:ascii="Times New Roman" w:eastAsia="Times New Roman" w:hAnsi="Times New Roman"/>
                <w:sz w:val="26"/>
                <w:szCs w:val="26"/>
                <w:lang w:val="vi"/>
              </w:rPr>
            </w:pPr>
            <w:r w:rsidRPr="002539D4">
              <w:rPr>
                <w:rFonts w:ascii="Times New Roman" w:eastAsia="Times New Roman" w:hAnsi="Times New Roman"/>
                <w:sz w:val="24"/>
                <w:szCs w:val="26"/>
                <w:lang w:val="nl-NL"/>
              </w:rPr>
              <w:t>1201/KHCN-TTTK</w:t>
            </w:r>
          </w:p>
        </w:tc>
        <w:tc>
          <w:tcPr>
            <w:tcW w:w="1007" w:type="pct"/>
            <w:vAlign w:val="center"/>
          </w:tcPr>
          <w:p w14:paraId="2D2D7282" w14:textId="36411833" w:rsidR="00A43A30" w:rsidRPr="002539D4" w:rsidRDefault="00A43A30" w:rsidP="00E64375">
            <w:pPr>
              <w:autoSpaceDE w:val="0"/>
              <w:autoSpaceDN w:val="0"/>
              <w:spacing w:after="0" w:line="240" w:lineRule="auto"/>
              <w:ind w:left="105" w:right="127"/>
              <w:rPr>
                <w:rFonts w:ascii="Times New Roman" w:eastAsia="Times New Roman" w:hAnsi="Times New Roman"/>
                <w:sz w:val="26"/>
                <w:szCs w:val="26"/>
              </w:rPr>
            </w:pPr>
            <w:r w:rsidRPr="002539D4">
              <w:rPr>
                <w:rFonts w:ascii="Times New Roman" w:eastAsia="Times New Roman" w:hAnsi="Times New Roman"/>
                <w:sz w:val="26"/>
                <w:szCs w:val="26"/>
                <w:lang w:val="it-IT"/>
              </w:rPr>
              <w:t>Số người làm việc tại các cơ quan QLNN, đơn vị sự nghiệp công lập trong ngành KH&amp;CN</w:t>
            </w:r>
          </w:p>
        </w:tc>
        <w:tc>
          <w:tcPr>
            <w:tcW w:w="548" w:type="pct"/>
            <w:vAlign w:val="center"/>
          </w:tcPr>
          <w:p w14:paraId="553CE91B" w14:textId="7305F2BC" w:rsidR="00A43A30" w:rsidRPr="002539D4" w:rsidRDefault="00243DBD" w:rsidP="00A15051">
            <w:pPr>
              <w:autoSpaceDE w:val="0"/>
              <w:autoSpaceDN w:val="0"/>
              <w:spacing w:after="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090</w:t>
            </w:r>
            <w:r w:rsidR="00A15051" w:rsidRPr="002539D4">
              <w:rPr>
                <w:rFonts w:ascii="Times New Roman" w:eastAsia="Times New Roman" w:hAnsi="Times New Roman"/>
                <w:sz w:val="26"/>
                <w:szCs w:val="26"/>
              </w:rPr>
              <w:t>1</w:t>
            </w:r>
          </w:p>
        </w:tc>
        <w:tc>
          <w:tcPr>
            <w:tcW w:w="485" w:type="pct"/>
            <w:vAlign w:val="center"/>
          </w:tcPr>
          <w:p w14:paraId="438EA0A5" w14:textId="2648E318" w:rsidR="00A43A30" w:rsidRPr="002539D4" w:rsidRDefault="00A43A30" w:rsidP="00E64375">
            <w:pPr>
              <w:autoSpaceDE w:val="0"/>
              <w:autoSpaceDN w:val="0"/>
              <w:spacing w:after="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Năm</w:t>
            </w:r>
            <w:proofErr w:type="spellEnd"/>
          </w:p>
        </w:tc>
        <w:tc>
          <w:tcPr>
            <w:tcW w:w="709" w:type="pct"/>
            <w:vAlign w:val="center"/>
          </w:tcPr>
          <w:p w14:paraId="51B5B55A" w14:textId="45357EEA" w:rsidR="00A43A30" w:rsidRPr="002539D4" w:rsidRDefault="00A43A30" w:rsidP="00E64375">
            <w:pPr>
              <w:tabs>
                <w:tab w:val="left" w:leader="dot" w:pos="2303"/>
              </w:tabs>
              <w:spacing w:after="0" w:line="240" w:lineRule="auto"/>
              <w:ind w:left="70"/>
              <w:rPr>
                <w:rFonts w:ascii="Times New Roman" w:eastAsia="Times New Roman" w:hAnsi="Times New Roman"/>
                <w:sz w:val="26"/>
                <w:szCs w:val="26"/>
              </w:rPr>
            </w:pPr>
            <w:proofErr w:type="spellStart"/>
            <w:r w:rsidRPr="002539D4">
              <w:rPr>
                <w:rFonts w:ascii="Times New Roman" w:eastAsia="Times New Roman" w:hAnsi="Times New Roman"/>
                <w:sz w:val="26"/>
                <w:szCs w:val="26"/>
              </w:rPr>
              <w:t>Sở</w:t>
            </w:r>
            <w:proofErr w:type="spellEnd"/>
            <w:r w:rsidRPr="002539D4">
              <w:rPr>
                <w:rFonts w:ascii="Times New Roman" w:eastAsia="Times New Roman" w:hAnsi="Times New Roman"/>
                <w:sz w:val="26"/>
                <w:szCs w:val="26"/>
              </w:rPr>
              <w:t xml:space="preserve"> Khoa </w:t>
            </w:r>
            <w:proofErr w:type="spellStart"/>
            <w:r w:rsidRPr="002539D4">
              <w:rPr>
                <w:rFonts w:ascii="Times New Roman" w:eastAsia="Times New Roman" w:hAnsi="Times New Roman"/>
                <w:sz w:val="26"/>
                <w:szCs w:val="26"/>
              </w:rPr>
              <w:t>học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p>
        </w:tc>
        <w:tc>
          <w:tcPr>
            <w:tcW w:w="688" w:type="pct"/>
            <w:vAlign w:val="center"/>
          </w:tcPr>
          <w:p w14:paraId="42FB2E9D" w14:textId="1C6D6838" w:rsidR="00A43A30" w:rsidRPr="002539D4" w:rsidRDefault="00A43A30" w:rsidP="00E64375">
            <w:pPr>
              <w:tabs>
                <w:tab w:val="left" w:pos="2350"/>
              </w:tabs>
              <w:spacing w:after="0" w:line="240" w:lineRule="auto"/>
              <w:ind w:left="70" w:right="45"/>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Thông tin, </w:t>
            </w:r>
            <w:proofErr w:type="spellStart"/>
            <w:r w:rsidRPr="002539D4">
              <w:rPr>
                <w:rFonts w:ascii="Times New Roman" w:eastAsia="Times New Roman" w:hAnsi="Times New Roman"/>
                <w:sz w:val="26"/>
                <w:szCs w:val="26"/>
              </w:rPr>
              <w:t>Thống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kê</w:t>
            </w:r>
            <w:proofErr w:type="spellEnd"/>
          </w:p>
        </w:tc>
        <w:tc>
          <w:tcPr>
            <w:tcW w:w="877" w:type="pct"/>
            <w:vAlign w:val="center"/>
          </w:tcPr>
          <w:p w14:paraId="39380C9C" w14:textId="4E64A656" w:rsidR="00A43A30" w:rsidRPr="002539D4" w:rsidRDefault="00A43A30" w:rsidP="00E64375">
            <w:pPr>
              <w:autoSpaceDE w:val="0"/>
              <w:autoSpaceDN w:val="0"/>
              <w:spacing w:after="0" w:line="240" w:lineRule="auto"/>
              <w:ind w:left="94" w:right="152"/>
              <w:jc w:val="both"/>
              <w:rPr>
                <w:rFonts w:ascii="Times New Roman" w:eastAsia="Times New Roman" w:hAnsi="Times New Roman"/>
                <w:sz w:val="26"/>
                <w:szCs w:val="26"/>
                <w:lang w:val="vi"/>
              </w:rPr>
            </w:pPr>
            <w:r w:rsidRPr="002539D4">
              <w:rPr>
                <w:rFonts w:ascii="Times New Roman" w:eastAsia="Times New Roman" w:hAnsi="Times New Roman"/>
                <w:sz w:val="24"/>
                <w:szCs w:val="24"/>
                <w:lang w:val="nl-NL"/>
              </w:rPr>
              <w:t>Ngày 25/3 hàng năm</w:t>
            </w:r>
          </w:p>
        </w:tc>
      </w:tr>
      <w:tr w:rsidR="002539D4" w:rsidRPr="002539D4" w14:paraId="47C72CFF" w14:textId="77777777" w:rsidTr="00243DBD">
        <w:tc>
          <w:tcPr>
            <w:tcW w:w="685" w:type="pct"/>
            <w:vAlign w:val="center"/>
          </w:tcPr>
          <w:p w14:paraId="193337BB" w14:textId="42FFBB03" w:rsidR="00A43A30" w:rsidRPr="002539D4" w:rsidRDefault="00A43A30" w:rsidP="00E64375">
            <w:pPr>
              <w:autoSpaceDE w:val="0"/>
              <w:autoSpaceDN w:val="0"/>
              <w:spacing w:after="0" w:line="240" w:lineRule="auto"/>
              <w:ind w:left="57" w:right="57"/>
              <w:jc w:val="center"/>
              <w:rPr>
                <w:rFonts w:ascii="Times New Roman" w:eastAsia="Times New Roman" w:hAnsi="Times New Roman"/>
                <w:sz w:val="26"/>
                <w:szCs w:val="26"/>
                <w:lang w:val="vi"/>
              </w:rPr>
            </w:pPr>
            <w:r w:rsidRPr="002539D4">
              <w:rPr>
                <w:rFonts w:ascii="Times New Roman" w:eastAsia="Times New Roman" w:hAnsi="Times New Roman"/>
                <w:sz w:val="24"/>
                <w:szCs w:val="26"/>
                <w:lang w:val="nl-NL"/>
              </w:rPr>
              <w:t>1202/KHCN-KHTC</w:t>
            </w:r>
          </w:p>
        </w:tc>
        <w:tc>
          <w:tcPr>
            <w:tcW w:w="1007" w:type="pct"/>
            <w:vAlign w:val="center"/>
          </w:tcPr>
          <w:p w14:paraId="5CEDC232" w14:textId="7C2F5F4E" w:rsidR="00A43A30" w:rsidRPr="002539D4" w:rsidRDefault="00A43A30" w:rsidP="00E64375">
            <w:pPr>
              <w:autoSpaceDE w:val="0"/>
              <w:autoSpaceDN w:val="0"/>
              <w:spacing w:after="0" w:line="240" w:lineRule="auto"/>
              <w:ind w:left="105" w:right="127"/>
              <w:rPr>
                <w:rFonts w:ascii="Times New Roman" w:eastAsia="Times New Roman" w:hAnsi="Times New Roman"/>
                <w:sz w:val="26"/>
                <w:szCs w:val="26"/>
              </w:rPr>
            </w:pPr>
            <w:r w:rsidRPr="002539D4">
              <w:rPr>
                <w:rFonts w:ascii="Times New Roman" w:eastAsia="Times New Roman" w:hAnsi="Times New Roman"/>
                <w:sz w:val="26"/>
                <w:szCs w:val="26"/>
                <w:lang w:val="it-IT"/>
              </w:rPr>
              <w:t>Chi NSNN cho khoa học, công nghệ, ĐMST, CĐS</w:t>
            </w:r>
          </w:p>
        </w:tc>
        <w:tc>
          <w:tcPr>
            <w:tcW w:w="548" w:type="pct"/>
            <w:vAlign w:val="center"/>
          </w:tcPr>
          <w:p w14:paraId="322105CF" w14:textId="05DF8B8A" w:rsidR="00A43A30" w:rsidRPr="002539D4" w:rsidRDefault="00243DBD" w:rsidP="00A15051">
            <w:pPr>
              <w:autoSpaceDE w:val="0"/>
              <w:autoSpaceDN w:val="0"/>
              <w:spacing w:after="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090</w:t>
            </w:r>
            <w:r w:rsidR="00A15051" w:rsidRPr="002539D4">
              <w:rPr>
                <w:rFonts w:ascii="Times New Roman" w:eastAsia="Times New Roman" w:hAnsi="Times New Roman"/>
                <w:sz w:val="26"/>
                <w:szCs w:val="26"/>
              </w:rPr>
              <w:t>2</w:t>
            </w:r>
          </w:p>
        </w:tc>
        <w:tc>
          <w:tcPr>
            <w:tcW w:w="485" w:type="pct"/>
            <w:vAlign w:val="center"/>
          </w:tcPr>
          <w:p w14:paraId="283FDA06" w14:textId="1CC7A566" w:rsidR="00A43A30" w:rsidRPr="002539D4" w:rsidRDefault="00A43A30" w:rsidP="00E64375">
            <w:pPr>
              <w:autoSpaceDE w:val="0"/>
              <w:autoSpaceDN w:val="0"/>
              <w:spacing w:after="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Năm</w:t>
            </w:r>
            <w:proofErr w:type="spellEnd"/>
          </w:p>
        </w:tc>
        <w:tc>
          <w:tcPr>
            <w:tcW w:w="709" w:type="pct"/>
            <w:vAlign w:val="center"/>
          </w:tcPr>
          <w:p w14:paraId="349BD433" w14:textId="232C6A23" w:rsidR="00A43A30" w:rsidRPr="002539D4" w:rsidRDefault="00A43A30" w:rsidP="00E64375">
            <w:pPr>
              <w:tabs>
                <w:tab w:val="left" w:leader="dot" w:pos="2303"/>
              </w:tabs>
              <w:spacing w:after="0" w:line="240" w:lineRule="auto"/>
              <w:ind w:left="90" w:right="60"/>
              <w:rPr>
                <w:rFonts w:ascii="Times New Roman" w:eastAsia="Times New Roman" w:hAnsi="Times New Roman"/>
                <w:sz w:val="26"/>
                <w:szCs w:val="26"/>
              </w:rPr>
            </w:pP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Kế</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hoach</w:t>
            </w:r>
            <w:proofErr w:type="spellEnd"/>
            <w:r w:rsidRPr="002539D4">
              <w:rPr>
                <w:rFonts w:ascii="Times New Roman" w:eastAsia="Times New Roman" w:hAnsi="Times New Roman"/>
                <w:sz w:val="26"/>
                <w:szCs w:val="26"/>
              </w:rPr>
              <w:t xml:space="preserve"> - </w:t>
            </w:r>
            <w:proofErr w:type="spellStart"/>
            <w:r w:rsidRPr="002539D4">
              <w:rPr>
                <w:rFonts w:ascii="Times New Roman" w:eastAsia="Times New Roman" w:hAnsi="Times New Roman"/>
                <w:sz w:val="26"/>
                <w:szCs w:val="26"/>
              </w:rPr>
              <w:t>Tài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chính</w:t>
            </w:r>
            <w:proofErr w:type="spellEnd"/>
          </w:p>
        </w:tc>
        <w:tc>
          <w:tcPr>
            <w:tcW w:w="688" w:type="pct"/>
            <w:vAlign w:val="center"/>
          </w:tcPr>
          <w:p w14:paraId="59286EF5" w14:textId="03FE87D3" w:rsidR="00A43A30" w:rsidRPr="002539D4" w:rsidRDefault="00A43A30" w:rsidP="00E64375">
            <w:pPr>
              <w:tabs>
                <w:tab w:val="left" w:pos="2350"/>
              </w:tabs>
              <w:spacing w:after="0" w:line="240" w:lineRule="auto"/>
              <w:ind w:left="70" w:right="45"/>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Thông tin, </w:t>
            </w:r>
            <w:proofErr w:type="spellStart"/>
            <w:r w:rsidRPr="002539D4">
              <w:rPr>
                <w:rFonts w:ascii="Times New Roman" w:eastAsia="Times New Roman" w:hAnsi="Times New Roman"/>
                <w:sz w:val="26"/>
                <w:szCs w:val="26"/>
              </w:rPr>
              <w:t>Thống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kê</w:t>
            </w:r>
            <w:proofErr w:type="spellEnd"/>
          </w:p>
        </w:tc>
        <w:tc>
          <w:tcPr>
            <w:tcW w:w="877" w:type="pct"/>
          </w:tcPr>
          <w:p w14:paraId="419094CE" w14:textId="77777777" w:rsidR="00A43A30" w:rsidRPr="002539D4" w:rsidRDefault="00A43A30" w:rsidP="00E64375">
            <w:pPr>
              <w:spacing w:after="0"/>
              <w:ind w:left="105"/>
              <w:rPr>
                <w:rFonts w:ascii="Times New Roman" w:hAnsi="Times New Roman"/>
                <w:bCs/>
                <w:sz w:val="26"/>
                <w:szCs w:val="26"/>
              </w:rPr>
            </w:pPr>
            <w:r w:rsidRPr="002539D4">
              <w:rPr>
                <w:rFonts w:ascii="Times New Roman" w:hAnsi="Times New Roman"/>
                <w:bCs/>
                <w:sz w:val="26"/>
                <w:szCs w:val="26"/>
              </w:rPr>
              <w:t xml:space="preserve">+ 31/01: </w:t>
            </w:r>
            <w:proofErr w:type="spellStart"/>
            <w:r w:rsidRPr="002539D4">
              <w:rPr>
                <w:rFonts w:ascii="Times New Roman" w:hAnsi="Times New Roman"/>
                <w:bCs/>
                <w:sz w:val="26"/>
                <w:szCs w:val="26"/>
              </w:rPr>
              <w:t>Số</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dự</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kiến</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Kế</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hoạch</w:t>
            </w:r>
            <w:proofErr w:type="spellEnd"/>
          </w:p>
          <w:p w14:paraId="62A981B2" w14:textId="77777777" w:rsidR="00A43A30" w:rsidRPr="002539D4" w:rsidRDefault="00A43A30" w:rsidP="00E64375">
            <w:pPr>
              <w:spacing w:after="0"/>
              <w:ind w:left="105"/>
              <w:rPr>
                <w:rFonts w:ascii="Times New Roman" w:hAnsi="Times New Roman"/>
                <w:bCs/>
                <w:sz w:val="26"/>
                <w:szCs w:val="26"/>
              </w:rPr>
            </w:pPr>
            <w:r w:rsidRPr="002539D4">
              <w:rPr>
                <w:rFonts w:ascii="Times New Roman" w:hAnsi="Times New Roman"/>
                <w:bCs/>
                <w:sz w:val="26"/>
                <w:szCs w:val="26"/>
              </w:rPr>
              <w:t xml:space="preserve">+ 15/8: </w:t>
            </w:r>
            <w:proofErr w:type="spellStart"/>
            <w:r w:rsidRPr="002539D4">
              <w:rPr>
                <w:rFonts w:ascii="Times New Roman" w:hAnsi="Times New Roman"/>
                <w:bCs/>
                <w:sz w:val="26"/>
                <w:szCs w:val="26"/>
              </w:rPr>
              <w:t>Thực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hiện</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đến</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hết</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tháng</w:t>
            </w:r>
            <w:proofErr w:type="spellEnd"/>
            <w:r w:rsidRPr="002539D4">
              <w:rPr>
                <w:rFonts w:ascii="Times New Roman" w:hAnsi="Times New Roman"/>
                <w:bCs/>
                <w:sz w:val="26"/>
                <w:szCs w:val="26"/>
              </w:rPr>
              <w:t xml:space="preserve"> 7 (</w:t>
            </w:r>
            <w:proofErr w:type="spellStart"/>
            <w:r w:rsidRPr="002539D4">
              <w:rPr>
                <w:rFonts w:ascii="Times New Roman" w:hAnsi="Times New Roman"/>
                <w:bCs/>
                <w:sz w:val="26"/>
                <w:szCs w:val="26"/>
              </w:rPr>
              <w:t>phục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vụ</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đánh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giá</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giữa</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năm</w:t>
            </w:r>
            <w:proofErr w:type="spellEnd"/>
            <w:r w:rsidRPr="002539D4">
              <w:rPr>
                <w:rFonts w:ascii="Times New Roman" w:hAnsi="Times New Roman"/>
                <w:bCs/>
                <w:sz w:val="26"/>
                <w:szCs w:val="26"/>
              </w:rPr>
              <w:t>)</w:t>
            </w:r>
          </w:p>
          <w:p w14:paraId="30819136" w14:textId="77777777" w:rsidR="00A43A30" w:rsidRPr="002539D4" w:rsidRDefault="00A43A30" w:rsidP="00E64375">
            <w:pPr>
              <w:spacing w:after="0"/>
              <w:ind w:left="105"/>
              <w:rPr>
                <w:rFonts w:ascii="Times New Roman" w:hAnsi="Times New Roman"/>
                <w:bCs/>
                <w:sz w:val="26"/>
                <w:szCs w:val="26"/>
              </w:rPr>
            </w:pPr>
            <w:r w:rsidRPr="002539D4">
              <w:rPr>
                <w:rFonts w:ascii="Times New Roman" w:hAnsi="Times New Roman"/>
                <w:bCs/>
                <w:sz w:val="26"/>
                <w:szCs w:val="26"/>
              </w:rPr>
              <w:t xml:space="preserve">+ 25/12: </w:t>
            </w:r>
            <w:proofErr w:type="spellStart"/>
            <w:r w:rsidRPr="002539D4">
              <w:rPr>
                <w:rFonts w:ascii="Times New Roman" w:hAnsi="Times New Roman"/>
                <w:bCs/>
                <w:sz w:val="26"/>
                <w:szCs w:val="26"/>
              </w:rPr>
              <w:t>Dự</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kiến</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đến</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hết</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năm</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phục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vụ</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báo</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cáo</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năm</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báo</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cáo</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tổng</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kết</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năm</w:t>
            </w:r>
            <w:proofErr w:type="spellEnd"/>
            <w:r w:rsidRPr="002539D4">
              <w:rPr>
                <w:rFonts w:ascii="Times New Roman" w:hAnsi="Times New Roman"/>
                <w:bCs/>
                <w:sz w:val="26"/>
                <w:szCs w:val="26"/>
              </w:rPr>
              <w:t>)</w:t>
            </w:r>
          </w:p>
          <w:p w14:paraId="7F35A350" w14:textId="46D690E6" w:rsidR="00A43A30" w:rsidRPr="002539D4" w:rsidRDefault="00A43A30" w:rsidP="00E64375">
            <w:pPr>
              <w:spacing w:after="0"/>
              <w:ind w:left="105"/>
              <w:rPr>
                <w:rFonts w:ascii="Times New Roman" w:hAnsi="Times New Roman"/>
                <w:bCs/>
              </w:rPr>
            </w:pPr>
            <w:r w:rsidRPr="002539D4">
              <w:rPr>
                <w:rFonts w:ascii="Times New Roman" w:hAnsi="Times New Roman"/>
                <w:bCs/>
                <w:sz w:val="26"/>
                <w:szCs w:val="26"/>
              </w:rPr>
              <w:t xml:space="preserve">+ 31/3 </w:t>
            </w:r>
            <w:proofErr w:type="spellStart"/>
            <w:r w:rsidRPr="002539D4">
              <w:rPr>
                <w:rFonts w:ascii="Times New Roman" w:hAnsi="Times New Roman"/>
                <w:bCs/>
                <w:sz w:val="26"/>
                <w:szCs w:val="26"/>
              </w:rPr>
              <w:t>năm</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sau</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Số</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chính</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thức</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của</w:t>
            </w:r>
            <w:proofErr w:type="spellEnd"/>
            <w:r w:rsidRPr="002539D4">
              <w:rPr>
                <w:rFonts w:ascii="Times New Roman" w:hAnsi="Times New Roman"/>
                <w:bCs/>
                <w:sz w:val="26"/>
                <w:szCs w:val="26"/>
              </w:rPr>
              <w:t xml:space="preserve"> </w:t>
            </w:r>
            <w:proofErr w:type="spellStart"/>
            <w:r w:rsidRPr="002539D4">
              <w:rPr>
                <w:rFonts w:ascii="Times New Roman" w:hAnsi="Times New Roman"/>
                <w:bCs/>
                <w:sz w:val="26"/>
                <w:szCs w:val="26"/>
              </w:rPr>
              <w:t>năm</w:t>
            </w:r>
            <w:proofErr w:type="spellEnd"/>
          </w:p>
        </w:tc>
      </w:tr>
      <w:tr w:rsidR="002539D4" w:rsidRPr="002539D4" w14:paraId="4FCA49C7" w14:textId="77777777" w:rsidTr="00243DBD">
        <w:tc>
          <w:tcPr>
            <w:tcW w:w="685" w:type="pct"/>
            <w:vAlign w:val="center"/>
          </w:tcPr>
          <w:p w14:paraId="28D14FCC" w14:textId="6A12C936" w:rsidR="00243DBD" w:rsidRPr="002539D4" w:rsidRDefault="00243DBD" w:rsidP="00E64375">
            <w:pPr>
              <w:autoSpaceDE w:val="0"/>
              <w:autoSpaceDN w:val="0"/>
              <w:spacing w:after="0" w:line="240" w:lineRule="auto"/>
              <w:ind w:left="57" w:right="57"/>
              <w:jc w:val="center"/>
              <w:rPr>
                <w:rFonts w:ascii="Times New Roman" w:eastAsia="Times New Roman" w:hAnsi="Times New Roman"/>
                <w:sz w:val="26"/>
                <w:szCs w:val="26"/>
                <w:lang w:val="vi"/>
              </w:rPr>
            </w:pPr>
            <w:r w:rsidRPr="002539D4">
              <w:rPr>
                <w:rFonts w:ascii="Times New Roman" w:eastAsia="Times New Roman" w:hAnsi="Times New Roman"/>
                <w:sz w:val="24"/>
                <w:szCs w:val="26"/>
                <w:lang w:val="nl-NL"/>
              </w:rPr>
              <w:t>1203A/KHCN-HTQT</w:t>
            </w:r>
          </w:p>
        </w:tc>
        <w:tc>
          <w:tcPr>
            <w:tcW w:w="1007" w:type="pct"/>
            <w:vAlign w:val="center"/>
          </w:tcPr>
          <w:p w14:paraId="00EF03E7" w14:textId="1963BD37" w:rsidR="00243DBD" w:rsidRPr="002539D4" w:rsidRDefault="00243DBD" w:rsidP="00E64375">
            <w:pPr>
              <w:autoSpaceDE w:val="0"/>
              <w:autoSpaceDN w:val="0"/>
              <w:spacing w:after="0" w:line="240" w:lineRule="auto"/>
              <w:ind w:left="105" w:right="127"/>
              <w:rPr>
                <w:rFonts w:ascii="Times New Roman" w:eastAsia="Times New Roman" w:hAnsi="Times New Roman"/>
                <w:sz w:val="26"/>
                <w:szCs w:val="26"/>
              </w:rPr>
            </w:pPr>
            <w:r w:rsidRPr="002539D4">
              <w:rPr>
                <w:rFonts w:ascii="Times New Roman" w:eastAsia="Times New Roman" w:hAnsi="Times New Roman"/>
                <w:bCs/>
                <w:sz w:val="26"/>
                <w:szCs w:val="26"/>
                <w:lang w:val="it-IT"/>
              </w:rPr>
              <w:t>Điều ước, thỏa thuận quốc tế về khoa học và công nghệ được ký kết</w:t>
            </w:r>
          </w:p>
        </w:tc>
        <w:tc>
          <w:tcPr>
            <w:tcW w:w="548" w:type="pct"/>
            <w:vMerge w:val="restart"/>
            <w:vAlign w:val="center"/>
          </w:tcPr>
          <w:p w14:paraId="72A2793A" w14:textId="1E5A6B8F" w:rsidR="00243DBD" w:rsidRPr="002539D4" w:rsidRDefault="00243DBD" w:rsidP="00A15051">
            <w:pPr>
              <w:autoSpaceDE w:val="0"/>
              <w:autoSpaceDN w:val="0"/>
              <w:spacing w:after="0" w:line="240" w:lineRule="auto"/>
              <w:ind w:left="57" w:right="57"/>
              <w:jc w:val="center"/>
              <w:rPr>
                <w:rFonts w:ascii="Times New Roman" w:eastAsia="Times New Roman" w:hAnsi="Times New Roman"/>
                <w:sz w:val="26"/>
                <w:szCs w:val="26"/>
              </w:rPr>
            </w:pPr>
            <w:r w:rsidRPr="002539D4">
              <w:rPr>
                <w:rFonts w:ascii="Times New Roman" w:eastAsia="Times New Roman" w:hAnsi="Times New Roman"/>
                <w:sz w:val="26"/>
                <w:szCs w:val="26"/>
              </w:rPr>
              <w:t>090</w:t>
            </w:r>
            <w:r w:rsidR="00A15051" w:rsidRPr="002539D4">
              <w:rPr>
                <w:rFonts w:ascii="Times New Roman" w:eastAsia="Times New Roman" w:hAnsi="Times New Roman"/>
                <w:sz w:val="26"/>
                <w:szCs w:val="26"/>
              </w:rPr>
              <w:t>3</w:t>
            </w:r>
          </w:p>
        </w:tc>
        <w:tc>
          <w:tcPr>
            <w:tcW w:w="485" w:type="pct"/>
            <w:vAlign w:val="center"/>
          </w:tcPr>
          <w:p w14:paraId="6C7570A2" w14:textId="37E8A22D" w:rsidR="00243DBD" w:rsidRPr="002539D4" w:rsidRDefault="00243DBD" w:rsidP="00E64375">
            <w:pPr>
              <w:autoSpaceDE w:val="0"/>
              <w:autoSpaceDN w:val="0"/>
              <w:spacing w:after="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Năm</w:t>
            </w:r>
            <w:proofErr w:type="spellEnd"/>
          </w:p>
        </w:tc>
        <w:tc>
          <w:tcPr>
            <w:tcW w:w="709" w:type="pct"/>
            <w:vAlign w:val="center"/>
          </w:tcPr>
          <w:p w14:paraId="440C0DBC" w14:textId="77777777" w:rsidR="00243DBD" w:rsidRPr="002539D4" w:rsidRDefault="00243DBD" w:rsidP="00E64375">
            <w:pPr>
              <w:autoSpaceDE w:val="0"/>
              <w:autoSpaceDN w:val="0"/>
              <w:spacing w:after="0" w:line="240" w:lineRule="auto"/>
              <w:ind w:left="57" w:right="57"/>
              <w:rPr>
                <w:rFonts w:ascii="Times New Roman" w:eastAsia="Arial" w:hAnsi="Times New Roman"/>
                <w:sz w:val="26"/>
                <w:szCs w:val="26"/>
              </w:rPr>
            </w:pPr>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Các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cơ</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quan</w:t>
            </w:r>
            <w:proofErr w:type="spellEnd"/>
            <w:r w:rsidRPr="002539D4">
              <w:rPr>
                <w:rFonts w:ascii="Times New Roman" w:eastAsia="Arial" w:hAnsi="Times New Roman"/>
                <w:sz w:val="26"/>
                <w:szCs w:val="26"/>
              </w:rPr>
              <w:t xml:space="preserve"> QLNN </w:t>
            </w:r>
            <w:proofErr w:type="spellStart"/>
            <w:r w:rsidRPr="002539D4">
              <w:rPr>
                <w:rFonts w:ascii="Times New Roman" w:eastAsia="Arial" w:hAnsi="Times New Roman"/>
                <w:sz w:val="26"/>
                <w:szCs w:val="26"/>
              </w:rPr>
              <w:t>về</w:t>
            </w:r>
            <w:proofErr w:type="spellEnd"/>
            <w:r w:rsidRPr="002539D4">
              <w:rPr>
                <w:rFonts w:ascii="Times New Roman" w:eastAsia="Arial" w:hAnsi="Times New Roman"/>
                <w:sz w:val="26"/>
                <w:szCs w:val="26"/>
              </w:rPr>
              <w:t xml:space="preserve"> KH&amp;CN </w:t>
            </w:r>
            <w:proofErr w:type="spellStart"/>
            <w:r w:rsidRPr="002539D4">
              <w:rPr>
                <w:rFonts w:ascii="Times New Roman" w:eastAsia="Arial" w:hAnsi="Times New Roman"/>
                <w:sz w:val="26"/>
                <w:szCs w:val="26"/>
              </w:rPr>
              <w:t>thuộc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các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bộ</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ngành</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cơ</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quan</w:t>
            </w:r>
            <w:proofErr w:type="spellEnd"/>
            <w:r w:rsidRPr="002539D4">
              <w:rPr>
                <w:rFonts w:ascii="Times New Roman" w:eastAsia="Arial" w:hAnsi="Times New Roman"/>
                <w:sz w:val="26"/>
                <w:szCs w:val="26"/>
              </w:rPr>
              <w:t xml:space="preserve"> TW</w:t>
            </w:r>
          </w:p>
          <w:p w14:paraId="1D77C488" w14:textId="77777777" w:rsidR="00243DBD" w:rsidRPr="002539D4" w:rsidRDefault="00243DBD" w:rsidP="00E64375">
            <w:pPr>
              <w:autoSpaceDE w:val="0"/>
              <w:autoSpaceDN w:val="0"/>
              <w:spacing w:after="0" w:line="240" w:lineRule="auto"/>
              <w:ind w:left="57" w:right="57"/>
              <w:rPr>
                <w:rFonts w:ascii="Times New Roman" w:eastAsia="Arial" w:hAnsi="Times New Roman"/>
                <w:sz w:val="26"/>
                <w:szCs w:val="26"/>
              </w:rPr>
            </w:pPr>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Các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đơn</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vị</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thuộc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Bộ</w:t>
            </w:r>
            <w:proofErr w:type="spellEnd"/>
            <w:r w:rsidRPr="002539D4">
              <w:rPr>
                <w:rFonts w:ascii="Times New Roman" w:eastAsia="Arial" w:hAnsi="Times New Roman"/>
                <w:sz w:val="26"/>
                <w:szCs w:val="26"/>
              </w:rPr>
              <w:t xml:space="preserve"> KH&amp;CN</w:t>
            </w:r>
          </w:p>
          <w:p w14:paraId="706EEE23" w14:textId="33CEDBE2" w:rsidR="00243DBD" w:rsidRPr="002539D4" w:rsidRDefault="00243DBD" w:rsidP="00E64375">
            <w:pPr>
              <w:tabs>
                <w:tab w:val="left" w:leader="dot" w:pos="2303"/>
              </w:tabs>
              <w:spacing w:after="0" w:line="240" w:lineRule="auto"/>
              <w:ind w:left="90" w:right="60"/>
              <w:rPr>
                <w:rFonts w:ascii="Times New Roman" w:eastAsia="Times New Roman" w:hAnsi="Times New Roman"/>
                <w:sz w:val="26"/>
                <w:szCs w:val="26"/>
              </w:rPr>
            </w:pPr>
            <w:r w:rsidRPr="002539D4">
              <w:rPr>
                <w:rFonts w:ascii="Times New Roman" w:eastAsia="Arial" w:hAnsi="Times New Roman"/>
                <w:sz w:val="26"/>
                <w:szCs w:val="26"/>
              </w:rPr>
              <w:lastRenderedPageBreak/>
              <w:t xml:space="preserve">- </w:t>
            </w:r>
            <w:proofErr w:type="spellStart"/>
            <w:r w:rsidRPr="002539D4">
              <w:rPr>
                <w:rFonts w:ascii="Times New Roman" w:eastAsia="Arial" w:hAnsi="Times New Roman"/>
                <w:sz w:val="26"/>
                <w:szCs w:val="26"/>
              </w:rPr>
              <w:t>Sở</w:t>
            </w:r>
            <w:proofErr w:type="spellEnd"/>
            <w:r w:rsidRPr="002539D4">
              <w:rPr>
                <w:rFonts w:ascii="Times New Roman" w:eastAsia="Arial" w:hAnsi="Times New Roman"/>
                <w:sz w:val="26"/>
                <w:szCs w:val="26"/>
              </w:rPr>
              <w:t xml:space="preserve"> KH&amp;CN</w:t>
            </w:r>
          </w:p>
        </w:tc>
        <w:tc>
          <w:tcPr>
            <w:tcW w:w="688" w:type="pct"/>
            <w:vAlign w:val="center"/>
          </w:tcPr>
          <w:p w14:paraId="6AB2A0AF" w14:textId="620B4A7D" w:rsidR="00243DBD" w:rsidRPr="002539D4" w:rsidRDefault="00243DBD" w:rsidP="00E64375">
            <w:pPr>
              <w:tabs>
                <w:tab w:val="left" w:pos="2350"/>
              </w:tabs>
              <w:spacing w:after="0" w:line="240" w:lineRule="auto"/>
              <w:ind w:left="70"/>
              <w:rPr>
                <w:rFonts w:ascii="Times New Roman" w:eastAsia="Times New Roman" w:hAnsi="Times New Roman"/>
                <w:sz w:val="26"/>
                <w:szCs w:val="26"/>
              </w:rPr>
            </w:pPr>
            <w:proofErr w:type="spellStart"/>
            <w:r w:rsidRPr="002539D4">
              <w:rPr>
                <w:rFonts w:ascii="Times New Roman" w:eastAsia="Times New Roman" w:hAnsi="Times New Roman"/>
                <w:sz w:val="26"/>
                <w:szCs w:val="26"/>
              </w:rPr>
              <w:lastRenderedPageBreak/>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Hợp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quốc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tế</w:t>
            </w:r>
            <w:proofErr w:type="spellEnd"/>
          </w:p>
        </w:tc>
        <w:tc>
          <w:tcPr>
            <w:tcW w:w="877" w:type="pct"/>
          </w:tcPr>
          <w:p w14:paraId="61CB5009" w14:textId="3F27E309" w:rsidR="00243DBD" w:rsidRPr="002539D4" w:rsidRDefault="00243DBD" w:rsidP="00E64375">
            <w:pPr>
              <w:autoSpaceDE w:val="0"/>
              <w:autoSpaceDN w:val="0"/>
              <w:spacing w:after="0" w:line="240" w:lineRule="auto"/>
              <w:ind w:left="94" w:right="152"/>
              <w:jc w:val="both"/>
              <w:rPr>
                <w:rFonts w:ascii="Times New Roman" w:eastAsia="Times New Roman" w:hAnsi="Times New Roman"/>
                <w:sz w:val="26"/>
                <w:szCs w:val="26"/>
                <w:lang w:val="vi"/>
              </w:rPr>
            </w:pPr>
            <w:r w:rsidRPr="002539D4">
              <w:rPr>
                <w:rFonts w:ascii="Times New Roman" w:eastAsia="Times New Roman" w:hAnsi="Times New Roman"/>
                <w:sz w:val="24"/>
                <w:szCs w:val="24"/>
                <w:lang w:val="nl-NL"/>
              </w:rPr>
              <w:t>Ngày 15/3 hàng năm</w:t>
            </w:r>
          </w:p>
        </w:tc>
      </w:tr>
      <w:tr w:rsidR="002539D4" w:rsidRPr="002539D4" w14:paraId="3D5D784E" w14:textId="77777777" w:rsidTr="00243DBD">
        <w:tc>
          <w:tcPr>
            <w:tcW w:w="685" w:type="pct"/>
            <w:vAlign w:val="center"/>
          </w:tcPr>
          <w:p w14:paraId="301AB695" w14:textId="430CDFAF" w:rsidR="00243DBD" w:rsidRPr="002539D4" w:rsidRDefault="00243DBD" w:rsidP="00E64375">
            <w:pPr>
              <w:autoSpaceDE w:val="0"/>
              <w:autoSpaceDN w:val="0"/>
              <w:spacing w:after="0" w:line="240" w:lineRule="auto"/>
              <w:ind w:left="57" w:right="57"/>
              <w:jc w:val="center"/>
              <w:rPr>
                <w:rFonts w:ascii="Times New Roman" w:eastAsia="Times New Roman" w:hAnsi="Times New Roman"/>
                <w:sz w:val="24"/>
                <w:szCs w:val="26"/>
                <w:lang w:val="nl-NL"/>
              </w:rPr>
            </w:pPr>
            <w:r w:rsidRPr="002539D4">
              <w:rPr>
                <w:rFonts w:ascii="Times New Roman" w:eastAsia="Times New Roman" w:hAnsi="Times New Roman"/>
                <w:sz w:val="24"/>
                <w:szCs w:val="26"/>
                <w:lang w:val="nl-NL"/>
              </w:rPr>
              <w:t>1203/KHCN-HTQT</w:t>
            </w:r>
          </w:p>
        </w:tc>
        <w:tc>
          <w:tcPr>
            <w:tcW w:w="1007" w:type="pct"/>
            <w:vAlign w:val="center"/>
          </w:tcPr>
          <w:p w14:paraId="0BDB4767" w14:textId="7B96BF81" w:rsidR="00243DBD" w:rsidRPr="002539D4" w:rsidRDefault="00243DBD" w:rsidP="00E64375">
            <w:pPr>
              <w:autoSpaceDE w:val="0"/>
              <w:autoSpaceDN w:val="0"/>
              <w:spacing w:after="0" w:line="240" w:lineRule="auto"/>
              <w:ind w:left="105" w:right="127"/>
              <w:rPr>
                <w:rFonts w:ascii="Times New Roman" w:eastAsia="Times New Roman" w:hAnsi="Times New Roman"/>
                <w:bCs/>
                <w:sz w:val="26"/>
                <w:szCs w:val="26"/>
                <w:lang w:val="it-IT"/>
              </w:rPr>
            </w:pPr>
            <w:r w:rsidRPr="002539D4">
              <w:rPr>
                <w:rFonts w:ascii="Times New Roman" w:eastAsia="Times New Roman" w:hAnsi="Times New Roman"/>
                <w:bCs/>
                <w:sz w:val="26"/>
                <w:szCs w:val="26"/>
                <w:lang w:val="it-IT"/>
              </w:rPr>
              <w:t>Điều ước, thỏa thuận quốc tế về khoa học và công nghệ được ký kết trên cả nước</w:t>
            </w:r>
          </w:p>
        </w:tc>
        <w:tc>
          <w:tcPr>
            <w:tcW w:w="548" w:type="pct"/>
            <w:vMerge/>
          </w:tcPr>
          <w:p w14:paraId="65588648" w14:textId="77777777" w:rsidR="00243DBD" w:rsidRPr="002539D4" w:rsidRDefault="00243DBD" w:rsidP="00E64375">
            <w:pPr>
              <w:autoSpaceDE w:val="0"/>
              <w:autoSpaceDN w:val="0"/>
              <w:spacing w:after="0" w:line="240" w:lineRule="auto"/>
              <w:ind w:left="57" w:right="57"/>
              <w:jc w:val="center"/>
              <w:rPr>
                <w:rFonts w:ascii="Times New Roman" w:eastAsia="Times New Roman" w:hAnsi="Times New Roman"/>
                <w:sz w:val="26"/>
                <w:szCs w:val="26"/>
              </w:rPr>
            </w:pPr>
          </w:p>
        </w:tc>
        <w:tc>
          <w:tcPr>
            <w:tcW w:w="485" w:type="pct"/>
            <w:vAlign w:val="center"/>
          </w:tcPr>
          <w:p w14:paraId="764EE2A7" w14:textId="5E11A0F4" w:rsidR="00243DBD" w:rsidRPr="002539D4" w:rsidRDefault="00243DBD" w:rsidP="00E64375">
            <w:pPr>
              <w:autoSpaceDE w:val="0"/>
              <w:autoSpaceDN w:val="0"/>
              <w:spacing w:after="0" w:line="240" w:lineRule="auto"/>
              <w:ind w:left="57" w:right="57"/>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Năm</w:t>
            </w:r>
            <w:proofErr w:type="spellEnd"/>
          </w:p>
        </w:tc>
        <w:tc>
          <w:tcPr>
            <w:tcW w:w="709" w:type="pct"/>
            <w:vAlign w:val="center"/>
          </w:tcPr>
          <w:p w14:paraId="4B5A0F43" w14:textId="18FB8F57" w:rsidR="00243DBD" w:rsidRPr="002539D4" w:rsidRDefault="00243DBD" w:rsidP="00E64375">
            <w:pPr>
              <w:tabs>
                <w:tab w:val="left" w:leader="dot" w:pos="2303"/>
              </w:tabs>
              <w:spacing w:after="0" w:line="240" w:lineRule="auto"/>
              <w:ind w:left="90" w:right="60"/>
              <w:rPr>
                <w:rFonts w:ascii="Times New Roman" w:eastAsia="Times New Roman" w:hAnsi="Times New Roman"/>
                <w:sz w:val="26"/>
                <w:szCs w:val="26"/>
              </w:rPr>
            </w:pP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Hợp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quốc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tế</w:t>
            </w:r>
            <w:proofErr w:type="spellEnd"/>
          </w:p>
        </w:tc>
        <w:tc>
          <w:tcPr>
            <w:tcW w:w="688" w:type="pct"/>
            <w:vAlign w:val="center"/>
          </w:tcPr>
          <w:p w14:paraId="59085B13" w14:textId="7886F636" w:rsidR="00243DBD" w:rsidRPr="002539D4" w:rsidRDefault="00243DBD" w:rsidP="00E64375">
            <w:pPr>
              <w:tabs>
                <w:tab w:val="left" w:pos="2350"/>
              </w:tabs>
              <w:spacing w:after="0" w:line="240" w:lineRule="auto"/>
              <w:ind w:left="70" w:right="45"/>
              <w:jc w:val="center"/>
              <w:rPr>
                <w:rFonts w:ascii="Times New Roman" w:eastAsia="Times New Roman" w:hAnsi="Times New Roman"/>
                <w:sz w:val="26"/>
                <w:szCs w:val="26"/>
              </w:rPr>
            </w:pPr>
            <w:proofErr w:type="spellStart"/>
            <w:r w:rsidRPr="002539D4">
              <w:rPr>
                <w:rFonts w:ascii="Times New Roman" w:eastAsia="Times New Roman" w:hAnsi="Times New Roman"/>
                <w:sz w:val="26"/>
                <w:szCs w:val="26"/>
              </w:rPr>
              <w:t>Cục</w:t>
            </w:r>
            <w:proofErr w:type="spellEnd"/>
            <w:r w:rsidRPr="002539D4">
              <w:rPr>
                <w:rFonts w:ascii="Times New Roman" w:eastAsia="Times New Roman" w:hAnsi="Times New Roman"/>
                <w:sz w:val="26"/>
                <w:szCs w:val="26"/>
              </w:rPr>
              <w:t xml:space="preserve"> Thông tin, </w:t>
            </w:r>
            <w:proofErr w:type="spellStart"/>
            <w:r w:rsidRPr="002539D4">
              <w:rPr>
                <w:rFonts w:ascii="Times New Roman" w:eastAsia="Times New Roman" w:hAnsi="Times New Roman"/>
                <w:sz w:val="26"/>
                <w:szCs w:val="26"/>
              </w:rPr>
              <w:t>Thống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kê</w:t>
            </w:r>
            <w:proofErr w:type="spellEnd"/>
          </w:p>
        </w:tc>
        <w:tc>
          <w:tcPr>
            <w:tcW w:w="877" w:type="pct"/>
          </w:tcPr>
          <w:p w14:paraId="309ACAA9" w14:textId="02DC5F4D" w:rsidR="00243DBD" w:rsidRPr="002539D4" w:rsidRDefault="00243DBD" w:rsidP="00E64375">
            <w:pPr>
              <w:autoSpaceDE w:val="0"/>
              <w:autoSpaceDN w:val="0"/>
              <w:spacing w:after="0" w:line="240" w:lineRule="auto"/>
              <w:ind w:left="94" w:right="152"/>
              <w:jc w:val="both"/>
              <w:rPr>
                <w:rFonts w:ascii="Times New Roman" w:eastAsia="Times New Roman" w:hAnsi="Times New Roman"/>
                <w:sz w:val="26"/>
                <w:szCs w:val="26"/>
                <w:lang w:val="vi"/>
              </w:rPr>
            </w:pPr>
            <w:r w:rsidRPr="002539D4">
              <w:rPr>
                <w:rFonts w:ascii="Times New Roman" w:eastAsia="Times New Roman" w:hAnsi="Times New Roman"/>
                <w:sz w:val="24"/>
                <w:szCs w:val="24"/>
                <w:lang w:val="nl-NL"/>
              </w:rPr>
              <w:t>Ngày 25/3 hàng năm</w:t>
            </w:r>
          </w:p>
        </w:tc>
      </w:tr>
    </w:tbl>
    <w:p w14:paraId="722CA696" w14:textId="358FE470" w:rsidR="00127D4B" w:rsidRPr="002539D4" w:rsidRDefault="00A302B9" w:rsidP="0016105B">
      <w:pPr>
        <w:spacing w:before="240" w:after="160" w:line="259" w:lineRule="auto"/>
        <w:rPr>
          <w:rFonts w:ascii="Times New Roman" w:hAnsi="Times New Roman"/>
          <w:sz w:val="26"/>
          <w:szCs w:val="26"/>
        </w:rPr>
        <w:sectPr w:rsidR="00127D4B" w:rsidRPr="002539D4" w:rsidSect="00D21833">
          <w:pgSz w:w="11907" w:h="16840" w:code="9"/>
          <w:pgMar w:top="1134" w:right="1134" w:bottom="1134" w:left="1701" w:header="709" w:footer="709" w:gutter="0"/>
          <w:cols w:space="708"/>
          <w:titlePg/>
          <w:docGrid w:linePitch="360"/>
        </w:sectPr>
      </w:pPr>
      <w:r w:rsidRPr="002539D4">
        <w:rPr>
          <w:rFonts w:ascii="Times New Roman" w:hAnsi="Times New Roman"/>
          <w:b/>
          <w:sz w:val="28"/>
        </w:rPr>
        <w:t>12.2</w:t>
      </w:r>
      <w:r w:rsidR="001433B9" w:rsidRPr="002539D4">
        <w:rPr>
          <w:rFonts w:ascii="Times New Roman" w:hAnsi="Times New Roman"/>
          <w:b/>
          <w:sz w:val="28"/>
        </w:rPr>
        <w:t xml:space="preserve">. </w:t>
      </w:r>
      <w:proofErr w:type="spellStart"/>
      <w:r w:rsidR="001433B9" w:rsidRPr="002539D4">
        <w:rPr>
          <w:rFonts w:ascii="Times New Roman" w:hAnsi="Times New Roman"/>
          <w:b/>
          <w:sz w:val="28"/>
        </w:rPr>
        <w:t>Biểu</w:t>
      </w:r>
      <w:proofErr w:type="spellEnd"/>
      <w:r w:rsidR="001433B9" w:rsidRPr="002539D4">
        <w:rPr>
          <w:rFonts w:ascii="Times New Roman" w:hAnsi="Times New Roman"/>
          <w:b/>
          <w:sz w:val="28"/>
        </w:rPr>
        <w:t xml:space="preserve"> </w:t>
      </w:r>
      <w:proofErr w:type="spellStart"/>
      <w:r w:rsidR="001433B9" w:rsidRPr="002539D4">
        <w:rPr>
          <w:rFonts w:ascii="Times New Roman" w:hAnsi="Times New Roman"/>
          <w:b/>
          <w:sz w:val="28"/>
        </w:rPr>
        <w:t>mẫu</w:t>
      </w:r>
      <w:proofErr w:type="spellEnd"/>
      <w:r w:rsidR="001433B9" w:rsidRPr="002539D4">
        <w:rPr>
          <w:rFonts w:ascii="Times New Roman" w:hAnsi="Times New Roman"/>
          <w:b/>
          <w:sz w:val="28"/>
        </w:rPr>
        <w:t xml:space="preserve"> </w:t>
      </w:r>
      <w:proofErr w:type="spellStart"/>
      <w:r w:rsidR="001433B9" w:rsidRPr="002539D4">
        <w:rPr>
          <w:rFonts w:ascii="Times New Roman" w:hAnsi="Times New Roman"/>
          <w:b/>
          <w:sz w:val="28"/>
        </w:rPr>
        <w:t>và</w:t>
      </w:r>
      <w:proofErr w:type="spellEnd"/>
      <w:r w:rsidR="001433B9" w:rsidRPr="002539D4">
        <w:rPr>
          <w:rFonts w:ascii="Times New Roman" w:hAnsi="Times New Roman"/>
          <w:b/>
          <w:sz w:val="28"/>
        </w:rPr>
        <w:t xml:space="preserve"> </w:t>
      </w:r>
      <w:proofErr w:type="spellStart"/>
      <w:r w:rsidR="007C7EC8" w:rsidRPr="002539D4">
        <w:rPr>
          <w:rFonts w:ascii="Times New Roman" w:hAnsi="Times New Roman"/>
          <w:b/>
          <w:sz w:val="28"/>
        </w:rPr>
        <w:t>hướng</w:t>
      </w:r>
      <w:proofErr w:type="spellEnd"/>
      <w:r w:rsidR="007C7EC8" w:rsidRPr="002539D4">
        <w:rPr>
          <w:rFonts w:ascii="Times New Roman" w:hAnsi="Times New Roman"/>
          <w:b/>
          <w:sz w:val="28"/>
        </w:rPr>
        <w:t xml:space="preserve"> </w:t>
      </w:r>
      <w:proofErr w:type="spellStart"/>
      <w:r w:rsidR="007C7EC8" w:rsidRPr="002539D4">
        <w:rPr>
          <w:rFonts w:ascii="Times New Roman" w:hAnsi="Times New Roman"/>
          <w:b/>
          <w:sz w:val="28"/>
        </w:rPr>
        <w:t>dẫn</w:t>
      </w:r>
      <w:proofErr w:type="spellEnd"/>
      <w:r w:rsidR="001433B9" w:rsidRPr="002539D4">
        <w:rPr>
          <w:rFonts w:ascii="Times New Roman" w:hAnsi="Times New Roman"/>
          <w:b/>
          <w:sz w:val="28"/>
        </w:rPr>
        <w:t xml:space="preserve"> </w:t>
      </w:r>
      <w:proofErr w:type="spellStart"/>
      <w:r w:rsidR="008B0C6F" w:rsidRPr="002539D4">
        <w:rPr>
          <w:rFonts w:ascii="Times New Roman" w:hAnsi="Times New Roman"/>
          <w:b/>
          <w:sz w:val="28"/>
        </w:rPr>
        <w:t>điền</w:t>
      </w:r>
      <w:proofErr w:type="spellEnd"/>
      <w:r w:rsidR="008B0C6F" w:rsidRPr="002539D4">
        <w:rPr>
          <w:rFonts w:ascii="Times New Roman" w:hAnsi="Times New Roman"/>
          <w:b/>
          <w:sz w:val="28"/>
        </w:rPr>
        <w:t xml:space="preserve"> </w:t>
      </w:r>
      <w:proofErr w:type="spellStart"/>
      <w:r w:rsidR="008B0C6F" w:rsidRPr="002539D4">
        <w:rPr>
          <w:rFonts w:ascii="Times New Roman" w:hAnsi="Times New Roman"/>
          <w:b/>
          <w:sz w:val="28"/>
        </w:rPr>
        <w:t>biểu</w:t>
      </w:r>
      <w:proofErr w:type="spellEnd"/>
      <w:r w:rsidR="008B0C6F" w:rsidRPr="002539D4">
        <w:rPr>
          <w:rFonts w:ascii="Times New Roman" w:hAnsi="Times New Roman"/>
          <w:b/>
          <w:sz w:val="28"/>
        </w:rPr>
        <w:t xml:space="preserve"> </w:t>
      </w:r>
      <w:proofErr w:type="spellStart"/>
      <w:r w:rsidR="008B0C6F" w:rsidRPr="002539D4">
        <w:rPr>
          <w:rFonts w:ascii="Times New Roman" w:hAnsi="Times New Roman"/>
          <w:b/>
          <w:sz w:val="28"/>
        </w:rPr>
        <w:t>mẫu</w:t>
      </w:r>
      <w:proofErr w:type="spellEnd"/>
      <w:r w:rsidR="001433B9" w:rsidRPr="002539D4">
        <w:rPr>
          <w:rFonts w:ascii="Times New Roman" w:hAnsi="Times New Roman"/>
          <w:b/>
          <w:sz w:val="28"/>
        </w:rPr>
        <w:t xml:space="preserve"> </w:t>
      </w:r>
      <w:r w:rsidR="0046421A" w:rsidRPr="002539D4">
        <w:rPr>
          <w:rFonts w:ascii="Times New Roman" w:hAnsi="Times New Roman"/>
          <w:sz w:val="26"/>
          <w:szCs w:val="26"/>
        </w:rPr>
        <w:br w:type="page"/>
      </w:r>
    </w:p>
    <w:tbl>
      <w:tblPr>
        <w:tblW w:w="14652" w:type="dxa"/>
        <w:tblInd w:w="90" w:type="dxa"/>
        <w:tblLook w:val="04A0" w:firstRow="1" w:lastRow="0" w:firstColumn="1" w:lastColumn="0" w:noHBand="0" w:noVBand="1"/>
      </w:tblPr>
      <w:tblGrid>
        <w:gridCol w:w="5439"/>
        <w:gridCol w:w="5386"/>
        <w:gridCol w:w="3827"/>
      </w:tblGrid>
      <w:tr w:rsidR="002539D4" w:rsidRPr="00D21833" w14:paraId="37E07521" w14:textId="77777777" w:rsidTr="00D21833">
        <w:tc>
          <w:tcPr>
            <w:tcW w:w="5439" w:type="dxa"/>
            <w:shd w:val="clear" w:color="auto" w:fill="auto"/>
          </w:tcPr>
          <w:p w14:paraId="20CB381C" w14:textId="405DDF28" w:rsidR="0046421A" w:rsidRPr="00D21833" w:rsidRDefault="0046421A" w:rsidP="006B4071">
            <w:pPr>
              <w:spacing w:after="0" w:line="264" w:lineRule="auto"/>
              <w:outlineLvl w:val="1"/>
              <w:rPr>
                <w:rFonts w:ascii="Times New Roman" w:eastAsia="Times New Roman" w:hAnsi="Times New Roman"/>
                <w:b/>
                <w:bCs/>
                <w:sz w:val="24"/>
                <w:szCs w:val="24"/>
                <w:lang w:val="nl-NL"/>
              </w:rPr>
            </w:pPr>
            <w:r w:rsidRPr="00D21833">
              <w:rPr>
                <w:rFonts w:ascii="Times New Roman" w:eastAsia="Times New Roman" w:hAnsi="Times New Roman"/>
                <w:b/>
                <w:sz w:val="24"/>
                <w:szCs w:val="24"/>
                <w:lang w:val="nl-NL"/>
              </w:rPr>
              <w:lastRenderedPageBreak/>
              <w:t>Biểu 1201/KHCN-TTTK</w:t>
            </w:r>
          </w:p>
          <w:p w14:paraId="2F34534E" w14:textId="2361ECB7" w:rsidR="0046421A" w:rsidRPr="00D21833" w:rsidRDefault="0046421A" w:rsidP="006B4071">
            <w:pPr>
              <w:spacing w:after="0" w:line="264" w:lineRule="auto"/>
              <w:outlineLvl w:val="0"/>
              <w:rPr>
                <w:rFonts w:ascii="Times New Roman" w:eastAsia="Times New Roman" w:hAnsi="Times New Roman"/>
                <w:sz w:val="24"/>
                <w:szCs w:val="24"/>
                <w:lang w:val="nl-NL"/>
              </w:rPr>
            </w:pPr>
            <w:r w:rsidRPr="00D21833">
              <w:rPr>
                <w:rFonts w:ascii="Times New Roman" w:eastAsia="Times New Roman" w:hAnsi="Times New Roman"/>
                <w:sz w:val="24"/>
                <w:szCs w:val="24"/>
                <w:lang w:val="nl-NL"/>
              </w:rPr>
              <w:t xml:space="preserve">Ban hành kèm theo </w:t>
            </w:r>
            <w:r w:rsidRPr="00D21833">
              <w:rPr>
                <w:rFonts w:ascii="Times New Roman" w:eastAsia="Times New Roman" w:hAnsi="Times New Roman"/>
                <w:iCs/>
                <w:sz w:val="24"/>
                <w:szCs w:val="24"/>
              </w:rPr>
              <w:t xml:space="preserve">Thông </w:t>
            </w:r>
            <w:proofErr w:type="spellStart"/>
            <w:r w:rsidRPr="00D21833">
              <w:rPr>
                <w:rFonts w:ascii="Times New Roman" w:eastAsia="Times New Roman" w:hAnsi="Times New Roman"/>
                <w:iCs/>
                <w:sz w:val="24"/>
                <w:szCs w:val="24"/>
              </w:rPr>
              <w:t>tư</w:t>
            </w:r>
            <w:proofErr w:type="spellEnd"/>
            <w:r w:rsidRPr="00D21833">
              <w:rPr>
                <w:rFonts w:ascii="Times New Roman" w:eastAsia="Times New Roman" w:hAnsi="Times New Roman"/>
                <w:iCs/>
                <w:sz w:val="24"/>
                <w:szCs w:val="24"/>
              </w:rPr>
              <w:t xml:space="preserve"> </w:t>
            </w:r>
            <w:proofErr w:type="spellStart"/>
            <w:r w:rsidRPr="00D21833">
              <w:rPr>
                <w:rFonts w:ascii="Times New Roman" w:eastAsia="Times New Roman" w:hAnsi="Times New Roman"/>
                <w:iCs/>
                <w:sz w:val="24"/>
                <w:szCs w:val="24"/>
              </w:rPr>
              <w:t>số</w:t>
            </w:r>
            <w:proofErr w:type="spellEnd"/>
            <w:r w:rsidRPr="00D21833">
              <w:rPr>
                <w:rFonts w:ascii="Times New Roman" w:eastAsia="Times New Roman" w:hAnsi="Times New Roman"/>
                <w:iCs/>
                <w:sz w:val="24"/>
                <w:szCs w:val="24"/>
              </w:rPr>
              <w:t xml:space="preserve">  </w:t>
            </w:r>
            <w:r w:rsidR="00D21833">
              <w:rPr>
                <w:rFonts w:ascii="Times New Roman" w:eastAsia="Times New Roman" w:hAnsi="Times New Roman"/>
                <w:iCs/>
                <w:sz w:val="24"/>
                <w:szCs w:val="24"/>
              </w:rPr>
              <w:t xml:space="preserve">  /2025</w:t>
            </w:r>
            <w:r w:rsidRPr="00D21833">
              <w:rPr>
                <w:rFonts w:ascii="Times New Roman" w:eastAsia="Times New Roman" w:hAnsi="Times New Roman"/>
                <w:iCs/>
                <w:sz w:val="24"/>
                <w:szCs w:val="24"/>
              </w:rPr>
              <w:t xml:space="preserve">/TT-BKHCN </w:t>
            </w:r>
            <w:proofErr w:type="spellStart"/>
            <w:r w:rsidRPr="00D21833">
              <w:rPr>
                <w:rFonts w:ascii="Times New Roman" w:eastAsia="Times New Roman" w:hAnsi="Times New Roman"/>
                <w:iCs/>
                <w:sz w:val="24"/>
                <w:szCs w:val="24"/>
              </w:rPr>
              <w:t>ngày</w:t>
            </w:r>
            <w:proofErr w:type="spellEnd"/>
            <w:r w:rsidRPr="00D21833">
              <w:rPr>
                <w:rFonts w:ascii="Times New Roman" w:eastAsia="Times New Roman" w:hAnsi="Times New Roman"/>
                <w:iCs/>
                <w:sz w:val="24"/>
                <w:szCs w:val="24"/>
              </w:rPr>
              <w:t xml:space="preserve">    </w:t>
            </w:r>
            <w:proofErr w:type="spellStart"/>
            <w:r w:rsidRPr="00D21833">
              <w:rPr>
                <w:rFonts w:ascii="Times New Roman" w:eastAsia="Times New Roman" w:hAnsi="Times New Roman"/>
                <w:iCs/>
                <w:sz w:val="24"/>
                <w:szCs w:val="24"/>
              </w:rPr>
              <w:t>tháng</w:t>
            </w:r>
            <w:proofErr w:type="spellEnd"/>
            <w:r w:rsidR="00D21833">
              <w:rPr>
                <w:rFonts w:ascii="Times New Roman" w:eastAsia="Times New Roman" w:hAnsi="Times New Roman"/>
                <w:iCs/>
                <w:sz w:val="24"/>
                <w:szCs w:val="24"/>
              </w:rPr>
              <w:t xml:space="preserve"> 12</w:t>
            </w:r>
            <w:r w:rsidRPr="00D21833">
              <w:rPr>
                <w:rFonts w:ascii="Times New Roman" w:eastAsia="Times New Roman" w:hAnsi="Times New Roman"/>
                <w:iCs/>
                <w:sz w:val="24"/>
                <w:szCs w:val="24"/>
              </w:rPr>
              <w:t xml:space="preserve"> </w:t>
            </w:r>
            <w:proofErr w:type="spellStart"/>
            <w:r w:rsidR="008F0432" w:rsidRPr="00D21833">
              <w:rPr>
                <w:rFonts w:ascii="Times New Roman" w:eastAsia="Times New Roman" w:hAnsi="Times New Roman"/>
                <w:iCs/>
                <w:sz w:val="24"/>
                <w:szCs w:val="24"/>
              </w:rPr>
              <w:t>năm</w:t>
            </w:r>
            <w:proofErr w:type="spellEnd"/>
            <w:r w:rsidR="008F0432" w:rsidRPr="00D21833">
              <w:rPr>
                <w:rFonts w:ascii="Times New Roman" w:eastAsia="Times New Roman" w:hAnsi="Times New Roman"/>
                <w:iCs/>
                <w:sz w:val="24"/>
                <w:szCs w:val="24"/>
              </w:rPr>
              <w:t xml:space="preserve"> </w:t>
            </w:r>
            <w:r w:rsidR="00D21833">
              <w:rPr>
                <w:rFonts w:ascii="Times New Roman" w:eastAsia="Times New Roman" w:hAnsi="Times New Roman"/>
                <w:iCs/>
                <w:sz w:val="24"/>
                <w:szCs w:val="24"/>
              </w:rPr>
              <w:t>2025</w:t>
            </w:r>
          </w:p>
          <w:p w14:paraId="056C959B" w14:textId="77777777" w:rsidR="0046421A" w:rsidRPr="00D21833" w:rsidRDefault="0046421A" w:rsidP="006B4071">
            <w:pPr>
              <w:spacing w:after="0" w:line="264" w:lineRule="auto"/>
              <w:rPr>
                <w:rFonts w:ascii="Times New Roman" w:eastAsia="Times New Roman" w:hAnsi="Times New Roman"/>
                <w:sz w:val="24"/>
                <w:szCs w:val="24"/>
                <w:lang w:val="nl-NL"/>
              </w:rPr>
            </w:pPr>
            <w:r w:rsidRPr="00D21833">
              <w:rPr>
                <w:rFonts w:ascii="Times New Roman" w:eastAsia="Times New Roman" w:hAnsi="Times New Roman"/>
                <w:sz w:val="24"/>
                <w:szCs w:val="24"/>
                <w:lang w:val="nl-NL"/>
              </w:rPr>
              <w:t>Ngày nhận báo cáo:</w:t>
            </w:r>
          </w:p>
          <w:p w14:paraId="31B40C9D" w14:textId="433C32C5" w:rsidR="0046421A" w:rsidRPr="00D21833" w:rsidRDefault="00D14163" w:rsidP="006B4071">
            <w:pPr>
              <w:tabs>
                <w:tab w:val="left" w:pos="2350"/>
              </w:tabs>
              <w:spacing w:after="0" w:line="264" w:lineRule="auto"/>
              <w:rPr>
                <w:rFonts w:ascii="Times New Roman" w:eastAsia="Times New Roman" w:hAnsi="Times New Roman"/>
                <w:sz w:val="24"/>
                <w:szCs w:val="24"/>
                <w:lang w:val="nl-NL"/>
              </w:rPr>
            </w:pPr>
            <w:r w:rsidRPr="00D21833">
              <w:rPr>
                <w:rFonts w:ascii="Times New Roman" w:eastAsia="Times New Roman" w:hAnsi="Times New Roman"/>
                <w:sz w:val="24"/>
                <w:szCs w:val="24"/>
                <w:lang w:val="nl-NL"/>
              </w:rPr>
              <w:t xml:space="preserve">Ngày </w:t>
            </w:r>
            <w:r w:rsidR="00555315" w:rsidRPr="00D21833">
              <w:rPr>
                <w:rFonts w:ascii="Times New Roman" w:eastAsia="Times New Roman" w:hAnsi="Times New Roman"/>
                <w:sz w:val="24"/>
                <w:szCs w:val="24"/>
                <w:lang w:val="nl-NL"/>
              </w:rPr>
              <w:t>2</w:t>
            </w:r>
            <w:r w:rsidRPr="00D21833">
              <w:rPr>
                <w:rFonts w:ascii="Times New Roman" w:eastAsia="Times New Roman" w:hAnsi="Times New Roman"/>
                <w:sz w:val="24"/>
                <w:szCs w:val="24"/>
                <w:lang w:val="nl-NL"/>
              </w:rPr>
              <w:t>5/3</w:t>
            </w:r>
            <w:r w:rsidR="0046421A" w:rsidRPr="00D21833">
              <w:rPr>
                <w:rFonts w:ascii="Times New Roman" w:eastAsia="Times New Roman" w:hAnsi="Times New Roman"/>
                <w:sz w:val="24"/>
                <w:szCs w:val="24"/>
                <w:lang w:val="nl-NL"/>
              </w:rPr>
              <w:t xml:space="preserve"> </w:t>
            </w:r>
            <w:r w:rsidR="00446BA5" w:rsidRPr="00D21833">
              <w:rPr>
                <w:rFonts w:ascii="Times New Roman" w:eastAsia="Times New Roman" w:hAnsi="Times New Roman"/>
                <w:sz w:val="24"/>
                <w:szCs w:val="24"/>
                <w:lang w:val="nl-NL"/>
              </w:rPr>
              <w:t>hàng năm</w:t>
            </w:r>
          </w:p>
        </w:tc>
        <w:tc>
          <w:tcPr>
            <w:tcW w:w="5386" w:type="dxa"/>
            <w:shd w:val="clear" w:color="auto" w:fill="auto"/>
          </w:tcPr>
          <w:p w14:paraId="270990DA" w14:textId="3858E7FA" w:rsidR="0046421A" w:rsidRPr="00D21833" w:rsidRDefault="0046421A" w:rsidP="006B4071">
            <w:pPr>
              <w:tabs>
                <w:tab w:val="left" w:pos="2350"/>
              </w:tabs>
              <w:spacing w:after="0" w:line="264" w:lineRule="auto"/>
              <w:jc w:val="center"/>
              <w:rPr>
                <w:rFonts w:ascii="Times New Roman" w:eastAsia="Times New Roman" w:hAnsi="Times New Roman"/>
                <w:b/>
                <w:sz w:val="24"/>
                <w:szCs w:val="24"/>
              </w:rPr>
            </w:pPr>
            <w:r w:rsidRPr="00D21833">
              <w:rPr>
                <w:rFonts w:ascii="Times New Roman" w:eastAsia="Times New Roman" w:hAnsi="Times New Roman"/>
                <w:b/>
                <w:sz w:val="24"/>
                <w:szCs w:val="24"/>
                <w:lang w:val="nl-NL"/>
              </w:rPr>
              <w:t xml:space="preserve">SỐ NGƯỜI </w:t>
            </w:r>
            <w:r w:rsidRPr="00D21833">
              <w:rPr>
                <w:rFonts w:ascii="Times New Roman" w:eastAsia="Times New Roman" w:hAnsi="Times New Roman"/>
                <w:b/>
                <w:sz w:val="24"/>
                <w:szCs w:val="24"/>
              </w:rPr>
              <w:t xml:space="preserve">LÀM VIỆC TẠI CÁC CƠ QUAN QLNN, ĐƠN VỊ SỰ NGHIỆP CÔNG LẬP TRONG NGÀNH </w:t>
            </w:r>
            <w:r w:rsidR="009A1CFF" w:rsidRPr="00D21833">
              <w:rPr>
                <w:rFonts w:ascii="Times New Roman" w:eastAsia="Times New Roman" w:hAnsi="Times New Roman"/>
                <w:b/>
                <w:sz w:val="24"/>
                <w:szCs w:val="24"/>
              </w:rPr>
              <w:t>KHOA HỌC VÀ CÔNG NGHỆ</w:t>
            </w:r>
            <w:r w:rsidRPr="00D21833">
              <w:rPr>
                <w:rFonts w:ascii="Times New Roman" w:eastAsia="Times New Roman" w:hAnsi="Times New Roman"/>
                <w:b/>
                <w:sz w:val="24"/>
                <w:szCs w:val="24"/>
              </w:rPr>
              <w:t xml:space="preserve"> </w:t>
            </w:r>
          </w:p>
          <w:p w14:paraId="364477A6" w14:textId="1CB7C583" w:rsidR="0046421A" w:rsidRPr="00D21833" w:rsidRDefault="00F1663A" w:rsidP="006B4071">
            <w:pPr>
              <w:tabs>
                <w:tab w:val="left" w:pos="2350"/>
              </w:tabs>
              <w:spacing w:before="120" w:after="0" w:line="264" w:lineRule="auto"/>
              <w:jc w:val="center"/>
              <w:rPr>
                <w:rFonts w:ascii="Times New Roman" w:eastAsia="Times New Roman" w:hAnsi="Times New Roman"/>
                <w:sz w:val="24"/>
                <w:szCs w:val="24"/>
              </w:rPr>
            </w:pPr>
            <w:r w:rsidRPr="00D21833">
              <w:rPr>
                <w:rFonts w:ascii="Times New Roman" w:eastAsia="Times New Roman" w:hAnsi="Times New Roman"/>
                <w:sz w:val="24"/>
                <w:szCs w:val="24"/>
              </w:rPr>
              <w:t>(</w:t>
            </w:r>
            <w:proofErr w:type="spellStart"/>
            <w:r w:rsidRPr="00D21833">
              <w:rPr>
                <w:rFonts w:ascii="Times New Roman" w:eastAsia="Times New Roman" w:hAnsi="Times New Roman"/>
                <w:sz w:val="24"/>
                <w:szCs w:val="24"/>
              </w:rPr>
              <w:t>Có</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đến</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ngày</w:t>
            </w:r>
            <w:proofErr w:type="spellEnd"/>
            <w:r w:rsidRPr="00D21833">
              <w:rPr>
                <w:rFonts w:ascii="Times New Roman" w:eastAsia="Times New Roman" w:hAnsi="Times New Roman"/>
                <w:sz w:val="24"/>
                <w:szCs w:val="24"/>
              </w:rPr>
              <w:t xml:space="preserve"> 31 </w:t>
            </w:r>
            <w:proofErr w:type="spellStart"/>
            <w:r w:rsidRPr="00D21833">
              <w:rPr>
                <w:rFonts w:ascii="Times New Roman" w:eastAsia="Times New Roman" w:hAnsi="Times New Roman"/>
                <w:sz w:val="24"/>
                <w:szCs w:val="24"/>
              </w:rPr>
              <w:t>tháng</w:t>
            </w:r>
            <w:proofErr w:type="spellEnd"/>
            <w:r w:rsidRPr="00D21833">
              <w:rPr>
                <w:rFonts w:ascii="Times New Roman" w:eastAsia="Times New Roman" w:hAnsi="Times New Roman"/>
                <w:sz w:val="24"/>
                <w:szCs w:val="24"/>
              </w:rPr>
              <w:t xml:space="preserve"> </w:t>
            </w:r>
            <w:r w:rsidR="0046421A" w:rsidRPr="00D21833">
              <w:rPr>
                <w:rFonts w:ascii="Times New Roman" w:eastAsia="Times New Roman" w:hAnsi="Times New Roman"/>
                <w:sz w:val="24"/>
                <w:szCs w:val="24"/>
              </w:rPr>
              <w:t xml:space="preserve">12 </w:t>
            </w:r>
            <w:proofErr w:type="spellStart"/>
            <w:r w:rsidR="0046421A" w:rsidRPr="00D21833">
              <w:rPr>
                <w:rFonts w:ascii="Times New Roman" w:eastAsia="Times New Roman" w:hAnsi="Times New Roman"/>
                <w:sz w:val="24"/>
                <w:szCs w:val="24"/>
              </w:rPr>
              <w:t>năm</w:t>
            </w:r>
            <w:proofErr w:type="spellEnd"/>
            <w:r w:rsidRPr="00D21833">
              <w:rPr>
                <w:rFonts w:ascii="Times New Roman" w:eastAsia="Times New Roman" w:hAnsi="Times New Roman"/>
                <w:sz w:val="24"/>
                <w:szCs w:val="24"/>
              </w:rPr>
              <w:t xml:space="preserve"> 20.</w:t>
            </w:r>
            <w:r w:rsidR="0046421A" w:rsidRPr="00D21833">
              <w:rPr>
                <w:rFonts w:ascii="Times New Roman" w:eastAsia="Times New Roman" w:hAnsi="Times New Roman"/>
                <w:sz w:val="24"/>
                <w:szCs w:val="24"/>
              </w:rPr>
              <w:t>...)</w:t>
            </w:r>
          </w:p>
        </w:tc>
        <w:tc>
          <w:tcPr>
            <w:tcW w:w="3827" w:type="dxa"/>
            <w:shd w:val="clear" w:color="auto" w:fill="auto"/>
          </w:tcPr>
          <w:p w14:paraId="7BAEDA17" w14:textId="77777777" w:rsidR="0046421A" w:rsidRPr="00D21833" w:rsidRDefault="0046421A" w:rsidP="006B4071">
            <w:pPr>
              <w:spacing w:after="0" w:line="264" w:lineRule="auto"/>
              <w:ind w:left="435"/>
              <w:rPr>
                <w:rFonts w:ascii="Times New Roman" w:eastAsia="Times New Roman" w:hAnsi="Times New Roman"/>
                <w:sz w:val="24"/>
                <w:szCs w:val="24"/>
              </w:rPr>
            </w:pPr>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b/>
                <w:sz w:val="24"/>
                <w:szCs w:val="24"/>
              </w:rPr>
              <w:t>Đơn</w:t>
            </w:r>
            <w:proofErr w:type="spellEnd"/>
            <w:r w:rsidRPr="00D21833">
              <w:rPr>
                <w:rFonts w:ascii="Times New Roman" w:eastAsia="Times New Roman" w:hAnsi="Times New Roman"/>
                <w:b/>
                <w:sz w:val="24"/>
                <w:szCs w:val="24"/>
              </w:rPr>
              <w:t xml:space="preserve"> </w:t>
            </w:r>
            <w:proofErr w:type="spellStart"/>
            <w:r w:rsidRPr="00D21833">
              <w:rPr>
                <w:rFonts w:ascii="Times New Roman" w:eastAsia="Times New Roman" w:hAnsi="Times New Roman"/>
                <w:b/>
                <w:sz w:val="24"/>
                <w:szCs w:val="24"/>
              </w:rPr>
              <w:t>vị</w:t>
            </w:r>
            <w:proofErr w:type="spellEnd"/>
            <w:r w:rsidRPr="00D21833">
              <w:rPr>
                <w:rFonts w:ascii="Times New Roman" w:eastAsia="Times New Roman" w:hAnsi="Times New Roman"/>
                <w:b/>
                <w:sz w:val="24"/>
                <w:szCs w:val="24"/>
              </w:rPr>
              <w:t xml:space="preserve"> </w:t>
            </w:r>
            <w:proofErr w:type="spellStart"/>
            <w:r w:rsidRPr="00D21833">
              <w:rPr>
                <w:rFonts w:ascii="Times New Roman" w:eastAsia="Times New Roman" w:hAnsi="Times New Roman"/>
                <w:b/>
                <w:sz w:val="24"/>
                <w:szCs w:val="24"/>
              </w:rPr>
              <w:t>báo</w:t>
            </w:r>
            <w:proofErr w:type="spellEnd"/>
            <w:r w:rsidRPr="00D21833">
              <w:rPr>
                <w:rFonts w:ascii="Times New Roman" w:eastAsia="Times New Roman" w:hAnsi="Times New Roman"/>
                <w:b/>
                <w:sz w:val="24"/>
                <w:szCs w:val="24"/>
              </w:rPr>
              <w:t xml:space="preserve"> </w:t>
            </w:r>
            <w:proofErr w:type="spellStart"/>
            <w:r w:rsidRPr="00D21833">
              <w:rPr>
                <w:rFonts w:ascii="Times New Roman" w:eastAsia="Times New Roman" w:hAnsi="Times New Roman"/>
                <w:b/>
                <w:sz w:val="24"/>
                <w:szCs w:val="24"/>
              </w:rPr>
              <w:t>cáo</w:t>
            </w:r>
            <w:proofErr w:type="spellEnd"/>
            <w:r w:rsidRPr="00D21833">
              <w:rPr>
                <w:rFonts w:ascii="Times New Roman" w:eastAsia="Times New Roman" w:hAnsi="Times New Roman"/>
                <w:b/>
                <w:sz w:val="24"/>
                <w:szCs w:val="24"/>
              </w:rPr>
              <w:t>:</w:t>
            </w:r>
          </w:p>
          <w:p w14:paraId="61CD9617" w14:textId="77777777" w:rsidR="00565FAD" w:rsidRPr="00D21833" w:rsidRDefault="00565FAD" w:rsidP="006B4071">
            <w:pPr>
              <w:tabs>
                <w:tab w:val="left" w:leader="dot" w:pos="2303"/>
              </w:tabs>
              <w:spacing w:after="0" w:line="264" w:lineRule="auto"/>
              <w:ind w:left="435"/>
              <w:rPr>
                <w:rFonts w:ascii="Times New Roman" w:eastAsia="Times New Roman" w:hAnsi="Times New Roman"/>
                <w:sz w:val="24"/>
                <w:szCs w:val="24"/>
              </w:rPr>
            </w:pPr>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Các</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đơn</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vị</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thuộc</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Bộ</w:t>
            </w:r>
            <w:proofErr w:type="spellEnd"/>
            <w:r w:rsidRPr="00D21833">
              <w:rPr>
                <w:rFonts w:ascii="Times New Roman" w:eastAsia="Times New Roman" w:hAnsi="Times New Roman"/>
                <w:sz w:val="24"/>
                <w:szCs w:val="24"/>
              </w:rPr>
              <w:t xml:space="preserve"> KH&amp;CN</w:t>
            </w:r>
          </w:p>
          <w:p w14:paraId="7DF1ACCC" w14:textId="32E17101" w:rsidR="0046421A" w:rsidRPr="00D21833" w:rsidRDefault="00565FAD" w:rsidP="006B4071">
            <w:pPr>
              <w:tabs>
                <w:tab w:val="left" w:leader="dot" w:pos="2303"/>
              </w:tabs>
              <w:spacing w:after="0" w:line="264" w:lineRule="auto"/>
              <w:ind w:left="435"/>
              <w:rPr>
                <w:rFonts w:ascii="Times New Roman" w:eastAsia="Times New Roman" w:hAnsi="Times New Roman"/>
                <w:sz w:val="24"/>
                <w:szCs w:val="24"/>
              </w:rPr>
            </w:pPr>
            <w:r w:rsidRPr="00D21833">
              <w:rPr>
                <w:rFonts w:ascii="Times New Roman" w:eastAsia="Times New Roman" w:hAnsi="Times New Roman"/>
                <w:sz w:val="24"/>
                <w:szCs w:val="24"/>
              </w:rPr>
              <w:t xml:space="preserve">+ </w:t>
            </w:r>
            <w:proofErr w:type="spellStart"/>
            <w:r w:rsidR="001564B8" w:rsidRPr="00D21833">
              <w:rPr>
                <w:rFonts w:ascii="Times New Roman" w:eastAsia="Times New Roman" w:hAnsi="Times New Roman"/>
                <w:sz w:val="24"/>
                <w:szCs w:val="24"/>
              </w:rPr>
              <w:t>Sở</w:t>
            </w:r>
            <w:proofErr w:type="spellEnd"/>
            <w:r w:rsidR="001564B8" w:rsidRPr="00D21833">
              <w:rPr>
                <w:rFonts w:ascii="Times New Roman" w:eastAsia="Times New Roman" w:hAnsi="Times New Roman"/>
                <w:sz w:val="24"/>
                <w:szCs w:val="24"/>
              </w:rPr>
              <w:t xml:space="preserve"> Khoa </w:t>
            </w:r>
            <w:proofErr w:type="spellStart"/>
            <w:r w:rsidR="001564B8" w:rsidRPr="00D21833">
              <w:rPr>
                <w:rFonts w:ascii="Times New Roman" w:eastAsia="Times New Roman" w:hAnsi="Times New Roman"/>
                <w:sz w:val="24"/>
                <w:szCs w:val="24"/>
              </w:rPr>
              <w:t>học</w:t>
            </w:r>
            <w:proofErr w:type="spellEnd"/>
            <w:r w:rsidR="001564B8" w:rsidRPr="00D21833">
              <w:rPr>
                <w:rFonts w:ascii="Times New Roman" w:eastAsia="Times New Roman" w:hAnsi="Times New Roman"/>
                <w:sz w:val="24"/>
                <w:szCs w:val="24"/>
              </w:rPr>
              <w:t xml:space="preserve"> </w:t>
            </w:r>
            <w:proofErr w:type="spellStart"/>
            <w:r w:rsidR="001564B8" w:rsidRPr="00D21833">
              <w:rPr>
                <w:rFonts w:ascii="Times New Roman" w:eastAsia="Times New Roman" w:hAnsi="Times New Roman"/>
                <w:sz w:val="24"/>
                <w:szCs w:val="24"/>
              </w:rPr>
              <w:t>và</w:t>
            </w:r>
            <w:proofErr w:type="spellEnd"/>
            <w:r w:rsidR="001564B8" w:rsidRPr="00D21833">
              <w:rPr>
                <w:rFonts w:ascii="Times New Roman" w:eastAsia="Times New Roman" w:hAnsi="Times New Roman"/>
                <w:sz w:val="24"/>
                <w:szCs w:val="24"/>
              </w:rPr>
              <w:t xml:space="preserve"> </w:t>
            </w:r>
            <w:proofErr w:type="spellStart"/>
            <w:r w:rsidR="00D21833">
              <w:rPr>
                <w:rFonts w:ascii="Times New Roman" w:eastAsia="Times New Roman" w:hAnsi="Times New Roman"/>
                <w:sz w:val="24"/>
                <w:szCs w:val="24"/>
              </w:rPr>
              <w:t>C</w:t>
            </w:r>
            <w:r w:rsidR="001564B8" w:rsidRPr="00D21833">
              <w:rPr>
                <w:rFonts w:ascii="Times New Roman" w:eastAsia="Times New Roman" w:hAnsi="Times New Roman"/>
                <w:sz w:val="24"/>
                <w:szCs w:val="24"/>
              </w:rPr>
              <w:t>ông</w:t>
            </w:r>
            <w:proofErr w:type="spellEnd"/>
            <w:r w:rsidR="001564B8" w:rsidRPr="00D21833">
              <w:rPr>
                <w:rFonts w:ascii="Times New Roman" w:eastAsia="Times New Roman" w:hAnsi="Times New Roman"/>
                <w:sz w:val="24"/>
                <w:szCs w:val="24"/>
              </w:rPr>
              <w:t xml:space="preserve"> </w:t>
            </w:r>
            <w:proofErr w:type="spellStart"/>
            <w:r w:rsidR="001564B8" w:rsidRPr="00D21833">
              <w:rPr>
                <w:rFonts w:ascii="Times New Roman" w:eastAsia="Times New Roman" w:hAnsi="Times New Roman"/>
                <w:sz w:val="24"/>
                <w:szCs w:val="24"/>
              </w:rPr>
              <w:t>nghệ</w:t>
            </w:r>
            <w:proofErr w:type="spellEnd"/>
          </w:p>
          <w:p w14:paraId="3B7F0579" w14:textId="77777777" w:rsidR="0046421A" w:rsidRPr="00D21833" w:rsidRDefault="0046421A" w:rsidP="006B4071">
            <w:pPr>
              <w:spacing w:after="0" w:line="264" w:lineRule="auto"/>
              <w:ind w:left="435"/>
              <w:rPr>
                <w:rFonts w:ascii="Times New Roman" w:eastAsia="Times New Roman" w:hAnsi="Times New Roman"/>
                <w:sz w:val="24"/>
                <w:szCs w:val="24"/>
              </w:rPr>
            </w:pPr>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b/>
                <w:sz w:val="24"/>
                <w:szCs w:val="24"/>
              </w:rPr>
              <w:t>Đơn</w:t>
            </w:r>
            <w:proofErr w:type="spellEnd"/>
            <w:r w:rsidRPr="00D21833">
              <w:rPr>
                <w:rFonts w:ascii="Times New Roman" w:eastAsia="Times New Roman" w:hAnsi="Times New Roman"/>
                <w:b/>
                <w:sz w:val="24"/>
                <w:szCs w:val="24"/>
              </w:rPr>
              <w:t xml:space="preserve"> </w:t>
            </w:r>
            <w:proofErr w:type="spellStart"/>
            <w:r w:rsidRPr="00D21833">
              <w:rPr>
                <w:rFonts w:ascii="Times New Roman" w:eastAsia="Times New Roman" w:hAnsi="Times New Roman"/>
                <w:b/>
                <w:sz w:val="24"/>
                <w:szCs w:val="24"/>
              </w:rPr>
              <w:t>vị</w:t>
            </w:r>
            <w:proofErr w:type="spellEnd"/>
            <w:r w:rsidRPr="00D21833">
              <w:rPr>
                <w:rFonts w:ascii="Times New Roman" w:eastAsia="Times New Roman" w:hAnsi="Times New Roman"/>
                <w:b/>
                <w:sz w:val="24"/>
                <w:szCs w:val="24"/>
              </w:rPr>
              <w:t xml:space="preserve"> </w:t>
            </w:r>
            <w:proofErr w:type="spellStart"/>
            <w:r w:rsidRPr="00D21833">
              <w:rPr>
                <w:rFonts w:ascii="Times New Roman" w:eastAsia="Times New Roman" w:hAnsi="Times New Roman"/>
                <w:b/>
                <w:sz w:val="24"/>
                <w:szCs w:val="24"/>
              </w:rPr>
              <w:t>nhận</w:t>
            </w:r>
            <w:proofErr w:type="spellEnd"/>
            <w:r w:rsidRPr="00D21833">
              <w:rPr>
                <w:rFonts w:ascii="Times New Roman" w:eastAsia="Times New Roman" w:hAnsi="Times New Roman"/>
                <w:b/>
                <w:sz w:val="24"/>
                <w:szCs w:val="24"/>
              </w:rPr>
              <w:t xml:space="preserve"> </w:t>
            </w:r>
            <w:proofErr w:type="spellStart"/>
            <w:r w:rsidRPr="00D21833">
              <w:rPr>
                <w:rFonts w:ascii="Times New Roman" w:eastAsia="Times New Roman" w:hAnsi="Times New Roman"/>
                <w:b/>
                <w:sz w:val="24"/>
                <w:szCs w:val="24"/>
              </w:rPr>
              <w:t>báo</w:t>
            </w:r>
            <w:proofErr w:type="spellEnd"/>
            <w:r w:rsidRPr="00D21833">
              <w:rPr>
                <w:rFonts w:ascii="Times New Roman" w:eastAsia="Times New Roman" w:hAnsi="Times New Roman"/>
                <w:b/>
                <w:sz w:val="24"/>
                <w:szCs w:val="24"/>
              </w:rPr>
              <w:t xml:space="preserve"> </w:t>
            </w:r>
            <w:proofErr w:type="spellStart"/>
            <w:r w:rsidRPr="00D21833">
              <w:rPr>
                <w:rFonts w:ascii="Times New Roman" w:eastAsia="Times New Roman" w:hAnsi="Times New Roman"/>
                <w:b/>
                <w:sz w:val="24"/>
                <w:szCs w:val="24"/>
              </w:rPr>
              <w:t>cáo</w:t>
            </w:r>
            <w:proofErr w:type="spellEnd"/>
            <w:r w:rsidRPr="00D21833">
              <w:rPr>
                <w:rFonts w:ascii="Times New Roman" w:eastAsia="Times New Roman" w:hAnsi="Times New Roman"/>
                <w:sz w:val="24"/>
                <w:szCs w:val="24"/>
              </w:rPr>
              <w:t>:</w:t>
            </w:r>
          </w:p>
          <w:p w14:paraId="4365EA75" w14:textId="2B4D04B4" w:rsidR="0046421A" w:rsidRPr="00D21833" w:rsidRDefault="00EA02E9" w:rsidP="006B4071">
            <w:pPr>
              <w:tabs>
                <w:tab w:val="left" w:pos="2350"/>
              </w:tabs>
              <w:spacing w:after="0" w:line="264" w:lineRule="auto"/>
              <w:ind w:left="435"/>
              <w:rPr>
                <w:rFonts w:ascii="Times New Roman" w:eastAsia="Times New Roman" w:hAnsi="Times New Roman"/>
                <w:sz w:val="24"/>
                <w:szCs w:val="24"/>
              </w:rPr>
            </w:pPr>
            <w:proofErr w:type="spellStart"/>
            <w:r w:rsidRPr="00D21833">
              <w:rPr>
                <w:rFonts w:ascii="Times New Roman" w:eastAsia="Times New Roman" w:hAnsi="Times New Roman"/>
                <w:sz w:val="24"/>
                <w:szCs w:val="24"/>
              </w:rPr>
              <w:t>Cục</w:t>
            </w:r>
            <w:proofErr w:type="spellEnd"/>
            <w:r w:rsidRPr="00D21833">
              <w:rPr>
                <w:rFonts w:ascii="Times New Roman" w:eastAsia="Times New Roman" w:hAnsi="Times New Roman"/>
                <w:sz w:val="24"/>
                <w:szCs w:val="24"/>
              </w:rPr>
              <w:t xml:space="preserve"> Thông tin, </w:t>
            </w:r>
            <w:proofErr w:type="spellStart"/>
            <w:r w:rsidRPr="00D21833">
              <w:rPr>
                <w:rFonts w:ascii="Times New Roman" w:eastAsia="Times New Roman" w:hAnsi="Times New Roman"/>
                <w:sz w:val="24"/>
                <w:szCs w:val="24"/>
              </w:rPr>
              <w:t>Thống</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kê</w:t>
            </w:r>
            <w:proofErr w:type="spellEnd"/>
          </w:p>
        </w:tc>
      </w:tr>
    </w:tbl>
    <w:p w14:paraId="38FA38AC" w14:textId="77777777" w:rsidR="0046421A" w:rsidRPr="00D21833" w:rsidRDefault="0046421A" w:rsidP="006B4071">
      <w:pPr>
        <w:spacing w:before="120" w:after="120" w:line="240" w:lineRule="auto"/>
        <w:ind w:left="11521"/>
        <w:jc w:val="right"/>
        <w:rPr>
          <w:rFonts w:ascii="Times New Roman" w:eastAsia="Times New Roman" w:hAnsi="Times New Roman"/>
          <w:sz w:val="24"/>
          <w:szCs w:val="24"/>
        </w:rPr>
      </w:pPr>
      <w:proofErr w:type="spellStart"/>
      <w:r w:rsidRPr="00D21833">
        <w:rPr>
          <w:rFonts w:ascii="Times New Roman" w:eastAsia="Times New Roman" w:hAnsi="Times New Roman"/>
          <w:i/>
          <w:sz w:val="24"/>
          <w:szCs w:val="24"/>
        </w:rPr>
        <w:t>Đơn</w:t>
      </w:r>
      <w:proofErr w:type="spellEnd"/>
      <w:r w:rsidRPr="00D21833">
        <w:rPr>
          <w:rFonts w:ascii="Times New Roman" w:eastAsia="Times New Roman" w:hAnsi="Times New Roman"/>
          <w:i/>
          <w:sz w:val="24"/>
          <w:szCs w:val="24"/>
        </w:rPr>
        <w:t xml:space="preserve"> </w:t>
      </w:r>
      <w:proofErr w:type="spellStart"/>
      <w:r w:rsidRPr="00D21833">
        <w:rPr>
          <w:rFonts w:ascii="Times New Roman" w:eastAsia="Times New Roman" w:hAnsi="Times New Roman"/>
          <w:i/>
          <w:sz w:val="24"/>
          <w:szCs w:val="24"/>
        </w:rPr>
        <w:t>vị</w:t>
      </w:r>
      <w:proofErr w:type="spellEnd"/>
      <w:r w:rsidRPr="00D21833">
        <w:rPr>
          <w:rFonts w:ascii="Times New Roman" w:eastAsia="Times New Roman" w:hAnsi="Times New Roman"/>
          <w:i/>
          <w:sz w:val="24"/>
          <w:szCs w:val="24"/>
        </w:rPr>
        <w:t xml:space="preserve"> </w:t>
      </w:r>
      <w:proofErr w:type="spellStart"/>
      <w:r w:rsidRPr="00D21833">
        <w:rPr>
          <w:rFonts w:ascii="Times New Roman" w:eastAsia="Times New Roman" w:hAnsi="Times New Roman"/>
          <w:i/>
          <w:sz w:val="24"/>
          <w:szCs w:val="24"/>
        </w:rPr>
        <w:t>tính</w:t>
      </w:r>
      <w:proofErr w:type="spellEnd"/>
      <w:r w:rsidRPr="00D21833">
        <w:rPr>
          <w:rFonts w:ascii="Times New Roman" w:eastAsia="Times New Roman" w:hAnsi="Times New Roman"/>
          <w:i/>
          <w:sz w:val="24"/>
          <w:szCs w:val="24"/>
        </w:rPr>
        <w:t xml:space="preserve">: </w:t>
      </w:r>
      <w:proofErr w:type="spellStart"/>
      <w:r w:rsidRPr="00D21833">
        <w:rPr>
          <w:rFonts w:ascii="Times New Roman" w:eastAsia="Times New Roman" w:hAnsi="Times New Roman"/>
          <w:i/>
          <w:sz w:val="24"/>
          <w:szCs w:val="24"/>
        </w:rPr>
        <w:t>Người</w:t>
      </w:r>
      <w:proofErr w:type="spellEnd"/>
    </w:p>
    <w:tbl>
      <w:tblPr>
        <w:tblW w:w="4940"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6"/>
        <w:gridCol w:w="968"/>
        <w:gridCol w:w="1244"/>
        <w:gridCol w:w="964"/>
        <w:gridCol w:w="1102"/>
        <w:gridCol w:w="964"/>
        <w:gridCol w:w="1102"/>
        <w:gridCol w:w="895"/>
        <w:gridCol w:w="1047"/>
        <w:gridCol w:w="1465"/>
      </w:tblGrid>
      <w:tr w:rsidR="002539D4" w:rsidRPr="00D21833" w14:paraId="0E4D494B" w14:textId="77777777" w:rsidTr="006B4071">
        <w:trPr>
          <w:trHeight w:val="492"/>
        </w:trPr>
        <w:tc>
          <w:tcPr>
            <w:tcW w:w="1611" w:type="pct"/>
            <w:vMerge w:val="restart"/>
            <w:vAlign w:val="center"/>
          </w:tcPr>
          <w:p w14:paraId="725CF579" w14:textId="54BFE275" w:rsidR="0046421A" w:rsidRPr="00D21833" w:rsidRDefault="00547512" w:rsidP="00A05F8B">
            <w:pPr>
              <w:spacing w:before="40" w:after="40" w:line="240" w:lineRule="auto"/>
              <w:jc w:val="center"/>
              <w:rPr>
                <w:rFonts w:ascii="Times New Roman" w:eastAsia="Times New Roman" w:hAnsi="Times New Roman"/>
                <w:b/>
                <w:sz w:val="24"/>
                <w:szCs w:val="24"/>
              </w:rPr>
            </w:pPr>
            <w:proofErr w:type="spellStart"/>
            <w:r w:rsidRPr="00D21833">
              <w:rPr>
                <w:rFonts w:ascii="Times New Roman" w:eastAsia="Times New Roman" w:hAnsi="Times New Roman"/>
                <w:b/>
                <w:sz w:val="24"/>
                <w:szCs w:val="24"/>
              </w:rPr>
              <w:t>Chỉ</w:t>
            </w:r>
            <w:proofErr w:type="spellEnd"/>
            <w:r w:rsidRPr="00D21833">
              <w:rPr>
                <w:rFonts w:ascii="Times New Roman" w:eastAsia="Times New Roman" w:hAnsi="Times New Roman"/>
                <w:b/>
                <w:sz w:val="24"/>
                <w:szCs w:val="24"/>
              </w:rPr>
              <w:t xml:space="preserve"> </w:t>
            </w:r>
            <w:proofErr w:type="spellStart"/>
            <w:r w:rsidRPr="00D21833">
              <w:rPr>
                <w:rFonts w:ascii="Times New Roman" w:eastAsia="Times New Roman" w:hAnsi="Times New Roman"/>
                <w:b/>
                <w:sz w:val="24"/>
                <w:szCs w:val="24"/>
              </w:rPr>
              <w:t>tiêu</w:t>
            </w:r>
            <w:proofErr w:type="spellEnd"/>
          </w:p>
        </w:tc>
        <w:tc>
          <w:tcPr>
            <w:tcW w:w="336" w:type="pct"/>
            <w:vMerge w:val="restart"/>
            <w:vAlign w:val="center"/>
          </w:tcPr>
          <w:p w14:paraId="73421EBC" w14:textId="77777777" w:rsidR="0046421A" w:rsidRPr="00D21833" w:rsidRDefault="0046421A" w:rsidP="00A05F8B">
            <w:pPr>
              <w:spacing w:before="40" w:after="40" w:line="240" w:lineRule="auto"/>
              <w:jc w:val="center"/>
              <w:rPr>
                <w:rFonts w:ascii="Times New Roman" w:eastAsia="Times New Roman" w:hAnsi="Times New Roman"/>
                <w:b/>
                <w:sz w:val="24"/>
                <w:szCs w:val="24"/>
              </w:rPr>
            </w:pPr>
            <w:proofErr w:type="spellStart"/>
            <w:r w:rsidRPr="00D21833">
              <w:rPr>
                <w:rFonts w:ascii="Times New Roman" w:eastAsia="Times New Roman" w:hAnsi="Times New Roman"/>
                <w:b/>
                <w:sz w:val="24"/>
                <w:szCs w:val="24"/>
              </w:rPr>
              <w:t>Mã</w:t>
            </w:r>
            <w:proofErr w:type="spellEnd"/>
            <w:r w:rsidRPr="00D21833">
              <w:rPr>
                <w:rFonts w:ascii="Times New Roman" w:eastAsia="Times New Roman" w:hAnsi="Times New Roman"/>
                <w:b/>
                <w:sz w:val="24"/>
                <w:szCs w:val="24"/>
              </w:rPr>
              <w:t xml:space="preserve"> </w:t>
            </w:r>
            <w:proofErr w:type="spellStart"/>
            <w:r w:rsidRPr="00D21833">
              <w:rPr>
                <w:rFonts w:ascii="Times New Roman" w:eastAsia="Times New Roman" w:hAnsi="Times New Roman"/>
                <w:b/>
                <w:sz w:val="24"/>
                <w:szCs w:val="24"/>
              </w:rPr>
              <w:t>số</w:t>
            </w:r>
            <w:proofErr w:type="spellEnd"/>
          </w:p>
        </w:tc>
        <w:tc>
          <w:tcPr>
            <w:tcW w:w="432" w:type="pct"/>
            <w:vMerge w:val="restart"/>
            <w:shd w:val="clear" w:color="auto" w:fill="auto"/>
            <w:vAlign w:val="center"/>
          </w:tcPr>
          <w:p w14:paraId="4AA21532" w14:textId="77777777" w:rsidR="0046421A" w:rsidRPr="00D21833" w:rsidRDefault="0046421A" w:rsidP="00A05F8B">
            <w:pPr>
              <w:spacing w:before="40" w:after="40" w:line="240" w:lineRule="auto"/>
              <w:jc w:val="center"/>
              <w:rPr>
                <w:rFonts w:ascii="Times New Roman" w:eastAsia="Times New Roman" w:hAnsi="Times New Roman"/>
                <w:b/>
                <w:sz w:val="24"/>
                <w:szCs w:val="24"/>
              </w:rPr>
            </w:pPr>
            <w:proofErr w:type="spellStart"/>
            <w:r w:rsidRPr="00D21833">
              <w:rPr>
                <w:rFonts w:ascii="Times New Roman" w:eastAsia="Times New Roman" w:hAnsi="Times New Roman"/>
                <w:b/>
                <w:sz w:val="24"/>
                <w:szCs w:val="24"/>
              </w:rPr>
              <w:t>Tổng</w:t>
            </w:r>
            <w:proofErr w:type="spellEnd"/>
            <w:r w:rsidRPr="00D21833">
              <w:rPr>
                <w:rFonts w:ascii="Times New Roman" w:eastAsia="Times New Roman" w:hAnsi="Times New Roman"/>
                <w:b/>
                <w:sz w:val="24"/>
                <w:szCs w:val="24"/>
              </w:rPr>
              <w:t xml:space="preserve"> </w:t>
            </w:r>
            <w:proofErr w:type="spellStart"/>
            <w:r w:rsidRPr="00D21833">
              <w:rPr>
                <w:rFonts w:ascii="Times New Roman" w:eastAsia="Times New Roman" w:hAnsi="Times New Roman"/>
                <w:b/>
                <w:sz w:val="24"/>
                <w:szCs w:val="24"/>
              </w:rPr>
              <w:t>số</w:t>
            </w:r>
            <w:proofErr w:type="spellEnd"/>
          </w:p>
        </w:tc>
        <w:tc>
          <w:tcPr>
            <w:tcW w:w="1747" w:type="pct"/>
            <w:gridSpan w:val="5"/>
            <w:vAlign w:val="center"/>
          </w:tcPr>
          <w:p w14:paraId="47140597" w14:textId="77777777" w:rsidR="0046421A" w:rsidRPr="00D21833" w:rsidRDefault="0046421A" w:rsidP="00A05F8B">
            <w:pPr>
              <w:spacing w:before="40" w:after="40" w:line="240" w:lineRule="auto"/>
              <w:jc w:val="center"/>
              <w:rPr>
                <w:rFonts w:ascii="Times New Roman" w:eastAsia="Times New Roman" w:hAnsi="Times New Roman"/>
                <w:b/>
                <w:sz w:val="24"/>
                <w:szCs w:val="24"/>
              </w:rPr>
            </w:pPr>
            <w:r w:rsidRPr="00D21833">
              <w:rPr>
                <w:rFonts w:ascii="Times New Roman" w:eastAsia="Times New Roman" w:hAnsi="Times New Roman"/>
                <w:b/>
                <w:sz w:val="24"/>
                <w:szCs w:val="24"/>
              </w:rPr>
              <w:t xml:space="preserve">Chia </w:t>
            </w:r>
            <w:proofErr w:type="spellStart"/>
            <w:r w:rsidRPr="00D21833">
              <w:rPr>
                <w:rFonts w:ascii="Times New Roman" w:eastAsia="Times New Roman" w:hAnsi="Times New Roman"/>
                <w:b/>
                <w:sz w:val="24"/>
                <w:szCs w:val="24"/>
              </w:rPr>
              <w:t>theo</w:t>
            </w:r>
            <w:proofErr w:type="spellEnd"/>
            <w:r w:rsidRPr="00D21833">
              <w:rPr>
                <w:rFonts w:ascii="Times New Roman" w:eastAsia="Times New Roman" w:hAnsi="Times New Roman"/>
                <w:b/>
                <w:sz w:val="24"/>
                <w:szCs w:val="24"/>
              </w:rPr>
              <w:t xml:space="preserve"> </w:t>
            </w:r>
            <w:proofErr w:type="spellStart"/>
            <w:r w:rsidRPr="00D21833">
              <w:rPr>
                <w:rFonts w:ascii="Times New Roman" w:eastAsia="Times New Roman" w:hAnsi="Times New Roman"/>
                <w:b/>
                <w:sz w:val="24"/>
                <w:szCs w:val="24"/>
              </w:rPr>
              <w:t>trình</w:t>
            </w:r>
            <w:proofErr w:type="spellEnd"/>
            <w:r w:rsidRPr="00D21833">
              <w:rPr>
                <w:rFonts w:ascii="Times New Roman" w:eastAsia="Times New Roman" w:hAnsi="Times New Roman"/>
                <w:b/>
                <w:sz w:val="24"/>
                <w:szCs w:val="24"/>
              </w:rPr>
              <w:t xml:space="preserve"> </w:t>
            </w:r>
            <w:proofErr w:type="spellStart"/>
            <w:r w:rsidRPr="00D21833">
              <w:rPr>
                <w:rFonts w:ascii="Times New Roman" w:eastAsia="Times New Roman" w:hAnsi="Times New Roman"/>
                <w:b/>
                <w:sz w:val="24"/>
                <w:szCs w:val="24"/>
              </w:rPr>
              <w:t>độ</w:t>
            </w:r>
            <w:proofErr w:type="spellEnd"/>
            <w:r w:rsidRPr="00D21833">
              <w:rPr>
                <w:rFonts w:ascii="Times New Roman" w:eastAsia="Times New Roman" w:hAnsi="Times New Roman"/>
                <w:b/>
                <w:sz w:val="24"/>
                <w:szCs w:val="24"/>
              </w:rPr>
              <w:t xml:space="preserve"> </w:t>
            </w:r>
            <w:proofErr w:type="spellStart"/>
            <w:r w:rsidRPr="00D21833">
              <w:rPr>
                <w:rFonts w:ascii="Times New Roman" w:eastAsia="Times New Roman" w:hAnsi="Times New Roman"/>
                <w:b/>
                <w:sz w:val="24"/>
                <w:szCs w:val="24"/>
              </w:rPr>
              <w:t>chuyên</w:t>
            </w:r>
            <w:proofErr w:type="spellEnd"/>
            <w:r w:rsidRPr="00D21833">
              <w:rPr>
                <w:rFonts w:ascii="Times New Roman" w:eastAsia="Times New Roman" w:hAnsi="Times New Roman"/>
                <w:b/>
                <w:sz w:val="24"/>
                <w:szCs w:val="24"/>
              </w:rPr>
              <w:t xml:space="preserve"> </w:t>
            </w:r>
            <w:proofErr w:type="spellStart"/>
            <w:r w:rsidRPr="00D21833">
              <w:rPr>
                <w:rFonts w:ascii="Times New Roman" w:eastAsia="Times New Roman" w:hAnsi="Times New Roman"/>
                <w:b/>
                <w:sz w:val="24"/>
                <w:szCs w:val="24"/>
              </w:rPr>
              <w:t>môn</w:t>
            </w:r>
            <w:proofErr w:type="spellEnd"/>
          </w:p>
        </w:tc>
        <w:tc>
          <w:tcPr>
            <w:tcW w:w="873" w:type="pct"/>
            <w:gridSpan w:val="2"/>
            <w:vAlign w:val="center"/>
          </w:tcPr>
          <w:p w14:paraId="6627574E" w14:textId="77777777" w:rsidR="0046421A" w:rsidRPr="00D21833" w:rsidRDefault="0046421A" w:rsidP="00A05F8B">
            <w:pPr>
              <w:spacing w:before="40" w:after="40" w:line="240" w:lineRule="auto"/>
              <w:jc w:val="center"/>
              <w:rPr>
                <w:rFonts w:ascii="Times New Roman" w:eastAsia="Times New Roman" w:hAnsi="Times New Roman"/>
                <w:b/>
                <w:sz w:val="24"/>
                <w:szCs w:val="24"/>
              </w:rPr>
            </w:pPr>
            <w:proofErr w:type="spellStart"/>
            <w:r w:rsidRPr="00D21833">
              <w:rPr>
                <w:rFonts w:ascii="Times New Roman" w:eastAsia="Times New Roman" w:hAnsi="Times New Roman"/>
                <w:b/>
                <w:sz w:val="24"/>
                <w:szCs w:val="24"/>
              </w:rPr>
              <w:t>Chức</w:t>
            </w:r>
            <w:proofErr w:type="spellEnd"/>
            <w:r w:rsidRPr="00D21833">
              <w:rPr>
                <w:rFonts w:ascii="Times New Roman" w:eastAsia="Times New Roman" w:hAnsi="Times New Roman"/>
                <w:b/>
                <w:sz w:val="24"/>
                <w:szCs w:val="24"/>
              </w:rPr>
              <w:t xml:space="preserve"> </w:t>
            </w:r>
            <w:proofErr w:type="spellStart"/>
            <w:r w:rsidRPr="00D21833">
              <w:rPr>
                <w:rFonts w:ascii="Times New Roman" w:eastAsia="Times New Roman" w:hAnsi="Times New Roman"/>
                <w:b/>
                <w:sz w:val="24"/>
                <w:szCs w:val="24"/>
              </w:rPr>
              <w:t>danh</w:t>
            </w:r>
            <w:proofErr w:type="spellEnd"/>
          </w:p>
        </w:tc>
      </w:tr>
      <w:tr w:rsidR="002539D4" w:rsidRPr="00D21833" w14:paraId="06CCBEAC" w14:textId="77777777" w:rsidTr="003E4AD7">
        <w:tc>
          <w:tcPr>
            <w:tcW w:w="1611" w:type="pct"/>
            <w:vMerge/>
          </w:tcPr>
          <w:p w14:paraId="460182AF" w14:textId="77777777" w:rsidR="0046421A" w:rsidRPr="00D21833" w:rsidRDefault="0046421A" w:rsidP="00A05F8B">
            <w:pPr>
              <w:spacing w:before="40" w:after="40" w:line="240" w:lineRule="auto"/>
              <w:rPr>
                <w:rFonts w:ascii="Times New Roman" w:eastAsia="Times New Roman" w:hAnsi="Times New Roman"/>
                <w:sz w:val="24"/>
                <w:szCs w:val="24"/>
              </w:rPr>
            </w:pPr>
          </w:p>
        </w:tc>
        <w:tc>
          <w:tcPr>
            <w:tcW w:w="336" w:type="pct"/>
            <w:vMerge/>
            <w:vAlign w:val="center"/>
          </w:tcPr>
          <w:p w14:paraId="42FF5581" w14:textId="77777777" w:rsidR="0046421A" w:rsidRPr="00D21833" w:rsidRDefault="0046421A" w:rsidP="00A05F8B">
            <w:pPr>
              <w:spacing w:before="40" w:after="40" w:line="240" w:lineRule="auto"/>
              <w:jc w:val="center"/>
              <w:rPr>
                <w:rFonts w:ascii="Times New Roman" w:eastAsia="Times New Roman" w:hAnsi="Times New Roman"/>
                <w:sz w:val="24"/>
                <w:szCs w:val="24"/>
              </w:rPr>
            </w:pPr>
          </w:p>
        </w:tc>
        <w:tc>
          <w:tcPr>
            <w:tcW w:w="432" w:type="pct"/>
            <w:vMerge/>
            <w:shd w:val="clear" w:color="auto" w:fill="auto"/>
            <w:vAlign w:val="center"/>
          </w:tcPr>
          <w:p w14:paraId="58801F36" w14:textId="77777777" w:rsidR="0046421A" w:rsidRPr="00D21833" w:rsidRDefault="0046421A" w:rsidP="00A05F8B">
            <w:pPr>
              <w:spacing w:before="40" w:after="40" w:line="240" w:lineRule="auto"/>
              <w:jc w:val="center"/>
              <w:rPr>
                <w:rFonts w:ascii="Times New Roman" w:eastAsia="Times New Roman" w:hAnsi="Times New Roman"/>
                <w:sz w:val="24"/>
                <w:szCs w:val="24"/>
              </w:rPr>
            </w:pPr>
          </w:p>
        </w:tc>
        <w:tc>
          <w:tcPr>
            <w:tcW w:w="335" w:type="pct"/>
            <w:vAlign w:val="center"/>
          </w:tcPr>
          <w:p w14:paraId="463A434B" w14:textId="77777777" w:rsidR="0046421A" w:rsidRPr="00D21833" w:rsidRDefault="0046421A" w:rsidP="00A05F8B">
            <w:pPr>
              <w:spacing w:before="40" w:after="40" w:line="240" w:lineRule="auto"/>
              <w:jc w:val="center"/>
              <w:rPr>
                <w:rFonts w:ascii="Times New Roman" w:eastAsia="Times New Roman" w:hAnsi="Times New Roman"/>
                <w:sz w:val="24"/>
                <w:szCs w:val="24"/>
              </w:rPr>
            </w:pPr>
            <w:proofErr w:type="spellStart"/>
            <w:r w:rsidRPr="00D21833">
              <w:rPr>
                <w:rFonts w:ascii="Times New Roman" w:eastAsia="Times New Roman" w:hAnsi="Times New Roman"/>
                <w:sz w:val="24"/>
                <w:szCs w:val="24"/>
              </w:rPr>
              <w:t>Tiến</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sĩ</w:t>
            </w:r>
            <w:proofErr w:type="spellEnd"/>
          </w:p>
        </w:tc>
        <w:tc>
          <w:tcPr>
            <w:tcW w:w="383" w:type="pct"/>
            <w:shd w:val="clear" w:color="auto" w:fill="auto"/>
            <w:vAlign w:val="center"/>
          </w:tcPr>
          <w:p w14:paraId="44346492" w14:textId="77777777" w:rsidR="0046421A" w:rsidRPr="00D21833" w:rsidRDefault="0046421A" w:rsidP="00A05F8B">
            <w:pPr>
              <w:spacing w:before="40" w:after="40" w:line="240" w:lineRule="auto"/>
              <w:jc w:val="center"/>
              <w:rPr>
                <w:rFonts w:ascii="Times New Roman" w:eastAsia="Times New Roman" w:hAnsi="Times New Roman"/>
                <w:sz w:val="24"/>
                <w:szCs w:val="24"/>
              </w:rPr>
            </w:pPr>
            <w:proofErr w:type="spellStart"/>
            <w:r w:rsidRPr="00D21833">
              <w:rPr>
                <w:rFonts w:ascii="Times New Roman" w:eastAsia="Times New Roman" w:hAnsi="Times New Roman"/>
                <w:sz w:val="24"/>
                <w:szCs w:val="24"/>
              </w:rPr>
              <w:t>Thạc</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sĩ</w:t>
            </w:r>
            <w:proofErr w:type="spellEnd"/>
          </w:p>
        </w:tc>
        <w:tc>
          <w:tcPr>
            <w:tcW w:w="335" w:type="pct"/>
            <w:shd w:val="clear" w:color="auto" w:fill="auto"/>
            <w:vAlign w:val="center"/>
          </w:tcPr>
          <w:p w14:paraId="29030417" w14:textId="77777777" w:rsidR="0046421A" w:rsidRPr="00D21833" w:rsidRDefault="0046421A" w:rsidP="00A05F8B">
            <w:pPr>
              <w:spacing w:before="40" w:after="40" w:line="240" w:lineRule="auto"/>
              <w:jc w:val="center"/>
              <w:rPr>
                <w:rFonts w:ascii="Times New Roman" w:eastAsia="Times New Roman" w:hAnsi="Times New Roman"/>
                <w:sz w:val="24"/>
                <w:szCs w:val="24"/>
              </w:rPr>
            </w:pPr>
            <w:proofErr w:type="spellStart"/>
            <w:r w:rsidRPr="00D21833">
              <w:rPr>
                <w:rFonts w:ascii="Times New Roman" w:eastAsia="Times New Roman" w:hAnsi="Times New Roman"/>
                <w:sz w:val="24"/>
                <w:szCs w:val="24"/>
              </w:rPr>
              <w:t>Đại</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học</w:t>
            </w:r>
            <w:proofErr w:type="spellEnd"/>
          </w:p>
        </w:tc>
        <w:tc>
          <w:tcPr>
            <w:tcW w:w="383" w:type="pct"/>
            <w:shd w:val="clear" w:color="auto" w:fill="auto"/>
            <w:vAlign w:val="center"/>
          </w:tcPr>
          <w:p w14:paraId="73C0B208" w14:textId="77777777" w:rsidR="0046421A" w:rsidRPr="00D21833" w:rsidRDefault="0046421A" w:rsidP="00A05F8B">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 xml:space="preserve">Cao </w:t>
            </w:r>
            <w:proofErr w:type="spellStart"/>
            <w:r w:rsidRPr="00D21833">
              <w:rPr>
                <w:rFonts w:ascii="Times New Roman" w:eastAsia="Times New Roman" w:hAnsi="Times New Roman"/>
                <w:sz w:val="24"/>
                <w:szCs w:val="24"/>
              </w:rPr>
              <w:t>đẳng</w:t>
            </w:r>
            <w:proofErr w:type="spellEnd"/>
          </w:p>
        </w:tc>
        <w:tc>
          <w:tcPr>
            <w:tcW w:w="311" w:type="pct"/>
            <w:vAlign w:val="center"/>
          </w:tcPr>
          <w:p w14:paraId="427AC847" w14:textId="77777777" w:rsidR="0046421A" w:rsidRPr="00D21833" w:rsidRDefault="0046421A" w:rsidP="00A05F8B">
            <w:pPr>
              <w:spacing w:before="40" w:after="40" w:line="240" w:lineRule="auto"/>
              <w:jc w:val="center"/>
              <w:rPr>
                <w:rFonts w:ascii="Times New Roman" w:eastAsia="Times New Roman" w:hAnsi="Times New Roman"/>
                <w:sz w:val="24"/>
                <w:szCs w:val="24"/>
              </w:rPr>
            </w:pPr>
            <w:proofErr w:type="spellStart"/>
            <w:r w:rsidRPr="00D21833">
              <w:rPr>
                <w:rFonts w:ascii="Times New Roman" w:eastAsia="Times New Roman" w:hAnsi="Times New Roman"/>
                <w:sz w:val="24"/>
                <w:szCs w:val="24"/>
              </w:rPr>
              <w:t>Khác</w:t>
            </w:r>
            <w:proofErr w:type="spellEnd"/>
          </w:p>
        </w:tc>
        <w:tc>
          <w:tcPr>
            <w:tcW w:w="364" w:type="pct"/>
            <w:vAlign w:val="center"/>
          </w:tcPr>
          <w:p w14:paraId="7B6230DE" w14:textId="77777777" w:rsidR="0046421A" w:rsidRPr="00D21833" w:rsidRDefault="0046421A" w:rsidP="00A05F8B">
            <w:pPr>
              <w:spacing w:before="40" w:after="40" w:line="240" w:lineRule="auto"/>
              <w:jc w:val="center"/>
              <w:rPr>
                <w:rFonts w:ascii="Times New Roman" w:eastAsia="Times New Roman" w:hAnsi="Times New Roman"/>
                <w:sz w:val="24"/>
                <w:szCs w:val="24"/>
              </w:rPr>
            </w:pPr>
            <w:proofErr w:type="spellStart"/>
            <w:r w:rsidRPr="00D21833">
              <w:rPr>
                <w:rFonts w:ascii="Times New Roman" w:eastAsia="Times New Roman" w:hAnsi="Times New Roman"/>
                <w:sz w:val="24"/>
                <w:szCs w:val="24"/>
              </w:rPr>
              <w:t>Giáo</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sư</w:t>
            </w:r>
            <w:proofErr w:type="spellEnd"/>
          </w:p>
        </w:tc>
        <w:tc>
          <w:tcPr>
            <w:tcW w:w="509" w:type="pct"/>
            <w:vAlign w:val="center"/>
          </w:tcPr>
          <w:p w14:paraId="00F9B621" w14:textId="77777777" w:rsidR="0046421A" w:rsidRPr="00D21833" w:rsidRDefault="0046421A" w:rsidP="00A05F8B">
            <w:pPr>
              <w:spacing w:before="40" w:after="40" w:line="240" w:lineRule="auto"/>
              <w:jc w:val="center"/>
              <w:rPr>
                <w:rFonts w:ascii="Times New Roman" w:eastAsia="Times New Roman" w:hAnsi="Times New Roman"/>
                <w:sz w:val="24"/>
                <w:szCs w:val="24"/>
              </w:rPr>
            </w:pPr>
            <w:proofErr w:type="spellStart"/>
            <w:r w:rsidRPr="00D21833">
              <w:rPr>
                <w:rFonts w:ascii="Times New Roman" w:eastAsia="Times New Roman" w:hAnsi="Times New Roman"/>
                <w:sz w:val="24"/>
                <w:szCs w:val="24"/>
              </w:rPr>
              <w:t>Phó</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Giáo</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sư</w:t>
            </w:r>
            <w:proofErr w:type="spellEnd"/>
          </w:p>
        </w:tc>
      </w:tr>
      <w:tr w:rsidR="002539D4" w:rsidRPr="00D21833" w14:paraId="3335F2E2" w14:textId="77777777" w:rsidTr="006B4071">
        <w:trPr>
          <w:trHeight w:val="437"/>
        </w:trPr>
        <w:tc>
          <w:tcPr>
            <w:tcW w:w="1611" w:type="pct"/>
            <w:vAlign w:val="center"/>
          </w:tcPr>
          <w:p w14:paraId="77BB862D" w14:textId="77777777" w:rsidR="0046421A" w:rsidRPr="00D21833" w:rsidRDefault="0046421A" w:rsidP="00A05F8B">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A</w:t>
            </w:r>
          </w:p>
        </w:tc>
        <w:tc>
          <w:tcPr>
            <w:tcW w:w="336" w:type="pct"/>
            <w:vAlign w:val="center"/>
          </w:tcPr>
          <w:p w14:paraId="701772CE" w14:textId="77777777" w:rsidR="0046421A" w:rsidRPr="00D21833" w:rsidRDefault="0046421A" w:rsidP="00A05F8B">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B</w:t>
            </w:r>
          </w:p>
        </w:tc>
        <w:tc>
          <w:tcPr>
            <w:tcW w:w="432" w:type="pct"/>
            <w:shd w:val="clear" w:color="auto" w:fill="auto"/>
            <w:vAlign w:val="center"/>
          </w:tcPr>
          <w:p w14:paraId="4E9C3435" w14:textId="5B3BE612" w:rsidR="0046421A" w:rsidRPr="00D21833" w:rsidRDefault="0046421A" w:rsidP="00A05F8B">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1</w:t>
            </w:r>
            <w:r w:rsidR="007E336D" w:rsidRPr="00D21833">
              <w:rPr>
                <w:rFonts w:ascii="Times New Roman" w:eastAsia="Times New Roman" w:hAnsi="Times New Roman"/>
                <w:sz w:val="24"/>
                <w:szCs w:val="24"/>
              </w:rPr>
              <w:t>=2+...+6</w:t>
            </w:r>
          </w:p>
        </w:tc>
        <w:tc>
          <w:tcPr>
            <w:tcW w:w="335" w:type="pct"/>
            <w:vAlign w:val="center"/>
          </w:tcPr>
          <w:p w14:paraId="598BBA55" w14:textId="77777777" w:rsidR="0046421A" w:rsidRPr="00D21833" w:rsidRDefault="0046421A" w:rsidP="00A05F8B">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2</w:t>
            </w:r>
          </w:p>
        </w:tc>
        <w:tc>
          <w:tcPr>
            <w:tcW w:w="383" w:type="pct"/>
            <w:shd w:val="clear" w:color="auto" w:fill="auto"/>
            <w:vAlign w:val="center"/>
          </w:tcPr>
          <w:p w14:paraId="607829FD" w14:textId="77777777" w:rsidR="0046421A" w:rsidRPr="00D21833" w:rsidRDefault="0046421A" w:rsidP="00A05F8B">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3</w:t>
            </w:r>
          </w:p>
        </w:tc>
        <w:tc>
          <w:tcPr>
            <w:tcW w:w="335" w:type="pct"/>
            <w:shd w:val="clear" w:color="auto" w:fill="auto"/>
            <w:vAlign w:val="center"/>
          </w:tcPr>
          <w:p w14:paraId="7CEFCA50" w14:textId="77777777" w:rsidR="0046421A" w:rsidRPr="00D21833" w:rsidRDefault="0046421A" w:rsidP="00A05F8B">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4</w:t>
            </w:r>
          </w:p>
        </w:tc>
        <w:tc>
          <w:tcPr>
            <w:tcW w:w="383" w:type="pct"/>
            <w:shd w:val="clear" w:color="auto" w:fill="auto"/>
            <w:vAlign w:val="center"/>
          </w:tcPr>
          <w:p w14:paraId="1631657D" w14:textId="77777777" w:rsidR="0046421A" w:rsidRPr="00D21833" w:rsidRDefault="0046421A" w:rsidP="00A05F8B">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5</w:t>
            </w:r>
          </w:p>
        </w:tc>
        <w:tc>
          <w:tcPr>
            <w:tcW w:w="311" w:type="pct"/>
            <w:vAlign w:val="center"/>
          </w:tcPr>
          <w:p w14:paraId="000F1ACC" w14:textId="77777777" w:rsidR="0046421A" w:rsidRPr="00D21833" w:rsidRDefault="0046421A" w:rsidP="00A05F8B">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6</w:t>
            </w:r>
          </w:p>
        </w:tc>
        <w:tc>
          <w:tcPr>
            <w:tcW w:w="364" w:type="pct"/>
            <w:vAlign w:val="center"/>
          </w:tcPr>
          <w:p w14:paraId="5E83A1EE" w14:textId="77777777" w:rsidR="0046421A" w:rsidRPr="00D21833" w:rsidRDefault="0046421A" w:rsidP="00A05F8B">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7</w:t>
            </w:r>
          </w:p>
        </w:tc>
        <w:tc>
          <w:tcPr>
            <w:tcW w:w="509" w:type="pct"/>
            <w:vAlign w:val="center"/>
          </w:tcPr>
          <w:p w14:paraId="7AE80C8A" w14:textId="77777777" w:rsidR="0046421A" w:rsidRPr="00D21833" w:rsidRDefault="0046421A" w:rsidP="00A05F8B">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8</w:t>
            </w:r>
          </w:p>
        </w:tc>
      </w:tr>
      <w:tr w:rsidR="002539D4" w:rsidRPr="00D21833" w14:paraId="4A30F146" w14:textId="77777777" w:rsidTr="003E4AD7">
        <w:trPr>
          <w:trHeight w:val="741"/>
        </w:trPr>
        <w:tc>
          <w:tcPr>
            <w:tcW w:w="1611" w:type="pct"/>
            <w:vAlign w:val="center"/>
          </w:tcPr>
          <w:p w14:paraId="37B39F8B" w14:textId="4B02EAD5" w:rsidR="0046421A" w:rsidRPr="00D21833" w:rsidRDefault="0046421A" w:rsidP="005A54B9">
            <w:pPr>
              <w:spacing w:before="40" w:after="40" w:line="240" w:lineRule="auto"/>
              <w:rPr>
                <w:rFonts w:ascii="Times New Roman" w:eastAsia="Times New Roman" w:hAnsi="Times New Roman"/>
                <w:b/>
                <w:sz w:val="24"/>
                <w:szCs w:val="24"/>
              </w:rPr>
            </w:pPr>
            <w:proofErr w:type="spellStart"/>
            <w:r w:rsidRPr="00D21833">
              <w:rPr>
                <w:rFonts w:ascii="Times New Roman" w:eastAsia="Times New Roman" w:hAnsi="Times New Roman"/>
                <w:b/>
                <w:sz w:val="24"/>
                <w:szCs w:val="24"/>
              </w:rPr>
              <w:t>Tổng</w:t>
            </w:r>
            <w:proofErr w:type="spellEnd"/>
            <w:r w:rsidRPr="00D21833">
              <w:rPr>
                <w:rFonts w:ascii="Times New Roman" w:eastAsia="Times New Roman" w:hAnsi="Times New Roman"/>
                <w:b/>
                <w:sz w:val="24"/>
                <w:szCs w:val="24"/>
              </w:rPr>
              <w:t xml:space="preserve"> </w:t>
            </w:r>
            <w:proofErr w:type="spellStart"/>
            <w:r w:rsidRPr="00D21833">
              <w:rPr>
                <w:rFonts w:ascii="Times New Roman" w:eastAsia="Times New Roman" w:hAnsi="Times New Roman"/>
                <w:b/>
                <w:sz w:val="24"/>
                <w:szCs w:val="24"/>
              </w:rPr>
              <w:t>số</w:t>
            </w:r>
            <w:proofErr w:type="spellEnd"/>
            <w:r w:rsidR="009A1CFF" w:rsidRPr="00D21833">
              <w:rPr>
                <w:rFonts w:ascii="Times New Roman" w:eastAsia="Times New Roman" w:hAnsi="Times New Roman"/>
                <w:b/>
                <w:sz w:val="24"/>
                <w:szCs w:val="24"/>
              </w:rPr>
              <w:t xml:space="preserve"> </w:t>
            </w:r>
            <w:r w:rsidR="00663457" w:rsidRPr="00D21833">
              <w:rPr>
                <w:rFonts w:ascii="Times New Roman" w:eastAsia="Times New Roman" w:hAnsi="Times New Roman"/>
                <w:sz w:val="24"/>
                <w:szCs w:val="24"/>
              </w:rPr>
              <w:t>(01</w:t>
            </w:r>
            <w:r w:rsidR="0090002E" w:rsidRPr="00D21833">
              <w:rPr>
                <w:rFonts w:ascii="Times New Roman" w:eastAsia="Times New Roman" w:hAnsi="Times New Roman"/>
                <w:sz w:val="24"/>
                <w:szCs w:val="24"/>
              </w:rPr>
              <w:t xml:space="preserve"> </w:t>
            </w:r>
            <w:r w:rsidR="00663457" w:rsidRPr="00D21833">
              <w:rPr>
                <w:rFonts w:ascii="Times New Roman" w:eastAsia="Times New Roman" w:hAnsi="Times New Roman"/>
                <w:sz w:val="24"/>
                <w:szCs w:val="24"/>
              </w:rPr>
              <w:t>=</w:t>
            </w:r>
            <w:r w:rsidR="0090002E" w:rsidRPr="00D21833">
              <w:rPr>
                <w:rFonts w:ascii="Times New Roman" w:eastAsia="Times New Roman" w:hAnsi="Times New Roman"/>
                <w:sz w:val="24"/>
                <w:szCs w:val="24"/>
              </w:rPr>
              <w:t xml:space="preserve"> </w:t>
            </w:r>
            <w:r w:rsidR="00663457" w:rsidRPr="00D21833">
              <w:rPr>
                <w:rFonts w:ascii="Times New Roman" w:eastAsia="Times New Roman" w:hAnsi="Times New Roman"/>
                <w:sz w:val="24"/>
                <w:szCs w:val="24"/>
              </w:rPr>
              <w:t>03+</w:t>
            </w:r>
            <w:r w:rsidR="00EF251D" w:rsidRPr="00D21833">
              <w:rPr>
                <w:rFonts w:ascii="Times New Roman" w:eastAsia="Times New Roman" w:hAnsi="Times New Roman"/>
                <w:sz w:val="24"/>
                <w:szCs w:val="24"/>
              </w:rPr>
              <w:t>...</w:t>
            </w:r>
            <w:r w:rsidR="00663457" w:rsidRPr="00D21833">
              <w:rPr>
                <w:rFonts w:ascii="Times New Roman" w:eastAsia="Times New Roman" w:hAnsi="Times New Roman"/>
                <w:sz w:val="24"/>
                <w:szCs w:val="24"/>
              </w:rPr>
              <w:t>+05</w:t>
            </w:r>
            <w:r w:rsidR="0090002E" w:rsidRPr="00D21833">
              <w:rPr>
                <w:rFonts w:ascii="Times New Roman" w:eastAsia="Times New Roman" w:hAnsi="Times New Roman"/>
                <w:sz w:val="24"/>
                <w:szCs w:val="24"/>
              </w:rPr>
              <w:t xml:space="preserve"> </w:t>
            </w:r>
            <w:r w:rsidR="00663457" w:rsidRPr="00D21833">
              <w:rPr>
                <w:rFonts w:ascii="Times New Roman" w:eastAsia="Times New Roman" w:hAnsi="Times New Roman"/>
                <w:sz w:val="24"/>
                <w:szCs w:val="24"/>
              </w:rPr>
              <w:t>=</w:t>
            </w:r>
            <w:r w:rsidR="0090002E" w:rsidRPr="00D21833">
              <w:rPr>
                <w:rFonts w:ascii="Times New Roman" w:eastAsia="Times New Roman" w:hAnsi="Times New Roman"/>
                <w:sz w:val="24"/>
                <w:szCs w:val="24"/>
              </w:rPr>
              <w:t xml:space="preserve"> </w:t>
            </w:r>
            <w:r w:rsidR="00663457" w:rsidRPr="00D21833">
              <w:rPr>
                <w:rFonts w:ascii="Times New Roman" w:eastAsia="Times New Roman" w:hAnsi="Times New Roman"/>
                <w:sz w:val="24"/>
                <w:szCs w:val="24"/>
              </w:rPr>
              <w:t>0</w:t>
            </w:r>
            <w:r w:rsidR="00EF251D" w:rsidRPr="00D21833">
              <w:rPr>
                <w:rFonts w:ascii="Times New Roman" w:eastAsia="Times New Roman" w:hAnsi="Times New Roman"/>
                <w:sz w:val="24"/>
                <w:szCs w:val="24"/>
              </w:rPr>
              <w:t>6</w:t>
            </w:r>
            <w:r w:rsidR="00663457" w:rsidRPr="00D21833">
              <w:rPr>
                <w:rFonts w:ascii="Times New Roman" w:eastAsia="Times New Roman" w:hAnsi="Times New Roman"/>
                <w:sz w:val="24"/>
                <w:szCs w:val="24"/>
              </w:rPr>
              <w:t>+</w:t>
            </w:r>
            <w:r w:rsidR="00EF251D" w:rsidRPr="00D21833">
              <w:rPr>
                <w:rFonts w:ascii="Times New Roman" w:eastAsia="Times New Roman" w:hAnsi="Times New Roman"/>
                <w:sz w:val="24"/>
                <w:szCs w:val="24"/>
              </w:rPr>
              <w:t>09</w:t>
            </w:r>
            <w:r w:rsidR="00663457" w:rsidRPr="00D21833">
              <w:rPr>
                <w:rFonts w:ascii="Times New Roman" w:eastAsia="Times New Roman" w:hAnsi="Times New Roman"/>
                <w:sz w:val="24"/>
                <w:szCs w:val="24"/>
              </w:rPr>
              <w:t>=</w:t>
            </w:r>
            <w:r w:rsidR="0090002E" w:rsidRPr="00D21833">
              <w:rPr>
                <w:rFonts w:ascii="Times New Roman" w:eastAsia="Times New Roman" w:hAnsi="Times New Roman"/>
                <w:sz w:val="24"/>
                <w:szCs w:val="24"/>
              </w:rPr>
              <w:t xml:space="preserve"> </w:t>
            </w:r>
            <w:r w:rsidR="00663457" w:rsidRPr="00D21833">
              <w:rPr>
                <w:rFonts w:ascii="Times New Roman" w:eastAsia="Times New Roman" w:hAnsi="Times New Roman"/>
                <w:sz w:val="24"/>
                <w:szCs w:val="24"/>
              </w:rPr>
              <w:t>1</w:t>
            </w:r>
            <w:r w:rsidR="00EF251D" w:rsidRPr="00D21833">
              <w:rPr>
                <w:rFonts w:ascii="Times New Roman" w:eastAsia="Times New Roman" w:hAnsi="Times New Roman"/>
                <w:sz w:val="24"/>
                <w:szCs w:val="24"/>
              </w:rPr>
              <w:t>2</w:t>
            </w:r>
            <w:r w:rsidR="00663457" w:rsidRPr="00D21833">
              <w:rPr>
                <w:rFonts w:ascii="Times New Roman" w:eastAsia="Times New Roman" w:hAnsi="Times New Roman"/>
                <w:sz w:val="24"/>
                <w:szCs w:val="24"/>
              </w:rPr>
              <w:t>+1</w:t>
            </w:r>
            <w:r w:rsidR="00EF251D" w:rsidRPr="00D21833">
              <w:rPr>
                <w:rFonts w:ascii="Times New Roman" w:eastAsia="Times New Roman" w:hAnsi="Times New Roman"/>
                <w:sz w:val="24"/>
                <w:szCs w:val="24"/>
              </w:rPr>
              <w:t>5</w:t>
            </w:r>
            <w:r w:rsidR="0090002E" w:rsidRPr="00D21833">
              <w:rPr>
                <w:rFonts w:ascii="Times New Roman" w:eastAsia="Times New Roman" w:hAnsi="Times New Roman"/>
                <w:sz w:val="24"/>
                <w:szCs w:val="24"/>
              </w:rPr>
              <w:t xml:space="preserve"> </w:t>
            </w:r>
            <w:r w:rsidR="00663457" w:rsidRPr="00D21833">
              <w:rPr>
                <w:rFonts w:ascii="Times New Roman" w:eastAsia="Times New Roman" w:hAnsi="Times New Roman"/>
                <w:sz w:val="24"/>
                <w:szCs w:val="24"/>
              </w:rPr>
              <w:t>=</w:t>
            </w:r>
            <w:r w:rsidR="0090002E" w:rsidRPr="00D21833">
              <w:rPr>
                <w:rFonts w:ascii="Times New Roman" w:eastAsia="Times New Roman" w:hAnsi="Times New Roman"/>
                <w:sz w:val="24"/>
                <w:szCs w:val="24"/>
              </w:rPr>
              <w:t xml:space="preserve"> </w:t>
            </w:r>
            <w:r w:rsidR="00663457" w:rsidRPr="00D21833">
              <w:rPr>
                <w:rFonts w:ascii="Times New Roman" w:eastAsia="Times New Roman" w:hAnsi="Times New Roman"/>
                <w:sz w:val="24"/>
                <w:szCs w:val="24"/>
              </w:rPr>
              <w:t>1</w:t>
            </w:r>
            <w:r w:rsidR="005A54B9" w:rsidRPr="00D21833">
              <w:rPr>
                <w:rFonts w:ascii="Times New Roman" w:eastAsia="Times New Roman" w:hAnsi="Times New Roman"/>
                <w:sz w:val="24"/>
                <w:szCs w:val="24"/>
              </w:rPr>
              <w:t>6</w:t>
            </w:r>
            <w:r w:rsidR="00663457" w:rsidRPr="00D21833">
              <w:rPr>
                <w:rFonts w:ascii="Times New Roman" w:eastAsia="Times New Roman" w:hAnsi="Times New Roman"/>
                <w:sz w:val="24"/>
                <w:szCs w:val="24"/>
              </w:rPr>
              <w:t>+...+2</w:t>
            </w:r>
            <w:r w:rsidR="005A54B9" w:rsidRPr="00D21833">
              <w:rPr>
                <w:rFonts w:ascii="Times New Roman" w:eastAsia="Times New Roman" w:hAnsi="Times New Roman"/>
                <w:sz w:val="24"/>
                <w:szCs w:val="24"/>
              </w:rPr>
              <w:t>2</w:t>
            </w:r>
            <w:r w:rsidR="0090002E" w:rsidRPr="00D21833">
              <w:rPr>
                <w:rFonts w:ascii="Times New Roman" w:eastAsia="Times New Roman" w:hAnsi="Times New Roman"/>
                <w:sz w:val="24"/>
                <w:szCs w:val="24"/>
              </w:rPr>
              <w:t xml:space="preserve"> </w:t>
            </w:r>
            <w:r w:rsidR="00663457" w:rsidRPr="00D21833">
              <w:rPr>
                <w:rFonts w:ascii="Times New Roman" w:eastAsia="Times New Roman" w:hAnsi="Times New Roman"/>
                <w:sz w:val="24"/>
                <w:szCs w:val="24"/>
              </w:rPr>
              <w:t>=</w:t>
            </w:r>
            <w:r w:rsidR="0090002E" w:rsidRPr="00D21833">
              <w:rPr>
                <w:rFonts w:ascii="Times New Roman" w:eastAsia="Times New Roman" w:hAnsi="Times New Roman"/>
                <w:sz w:val="24"/>
                <w:szCs w:val="24"/>
              </w:rPr>
              <w:t xml:space="preserve"> </w:t>
            </w:r>
            <w:r w:rsidR="00663457" w:rsidRPr="00D21833">
              <w:rPr>
                <w:rFonts w:ascii="Times New Roman" w:eastAsia="Times New Roman" w:hAnsi="Times New Roman"/>
                <w:sz w:val="24"/>
                <w:szCs w:val="24"/>
              </w:rPr>
              <w:t>2</w:t>
            </w:r>
            <w:r w:rsidR="005A54B9" w:rsidRPr="00D21833">
              <w:rPr>
                <w:rFonts w:ascii="Times New Roman" w:eastAsia="Times New Roman" w:hAnsi="Times New Roman"/>
                <w:sz w:val="24"/>
                <w:szCs w:val="24"/>
              </w:rPr>
              <w:t>3</w:t>
            </w:r>
            <w:r w:rsidR="00663457" w:rsidRPr="00D21833">
              <w:rPr>
                <w:rFonts w:ascii="Times New Roman" w:eastAsia="Times New Roman" w:hAnsi="Times New Roman"/>
                <w:sz w:val="24"/>
                <w:szCs w:val="24"/>
              </w:rPr>
              <w:t>+...+</w:t>
            </w:r>
            <w:r w:rsidR="005A54B9" w:rsidRPr="00D21833">
              <w:rPr>
                <w:rFonts w:ascii="Times New Roman" w:eastAsia="Times New Roman" w:hAnsi="Times New Roman"/>
                <w:sz w:val="24"/>
                <w:szCs w:val="24"/>
              </w:rPr>
              <w:t>27</w:t>
            </w:r>
            <w:r w:rsidR="00663457" w:rsidRPr="00D21833">
              <w:rPr>
                <w:rFonts w:ascii="Times New Roman" w:eastAsia="Times New Roman" w:hAnsi="Times New Roman"/>
                <w:sz w:val="24"/>
                <w:szCs w:val="24"/>
              </w:rPr>
              <w:t>)</w:t>
            </w:r>
          </w:p>
        </w:tc>
        <w:tc>
          <w:tcPr>
            <w:tcW w:w="336" w:type="pct"/>
            <w:vAlign w:val="center"/>
          </w:tcPr>
          <w:p w14:paraId="00FC705D" w14:textId="77777777" w:rsidR="0046421A" w:rsidRPr="00D21833" w:rsidRDefault="0046421A" w:rsidP="00A05F8B">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01</w:t>
            </w:r>
          </w:p>
        </w:tc>
        <w:tc>
          <w:tcPr>
            <w:tcW w:w="432" w:type="pct"/>
            <w:shd w:val="clear" w:color="auto" w:fill="auto"/>
            <w:vAlign w:val="center"/>
          </w:tcPr>
          <w:p w14:paraId="6F6F6398" w14:textId="77777777" w:rsidR="0046421A" w:rsidRPr="00D21833" w:rsidRDefault="0046421A" w:rsidP="00A05F8B">
            <w:pPr>
              <w:spacing w:before="40" w:after="40" w:line="240" w:lineRule="auto"/>
              <w:rPr>
                <w:rFonts w:ascii="Times New Roman" w:eastAsia="Times New Roman" w:hAnsi="Times New Roman"/>
                <w:sz w:val="24"/>
                <w:szCs w:val="24"/>
              </w:rPr>
            </w:pPr>
          </w:p>
        </w:tc>
        <w:tc>
          <w:tcPr>
            <w:tcW w:w="335" w:type="pct"/>
          </w:tcPr>
          <w:p w14:paraId="1F4CA6D2" w14:textId="77777777" w:rsidR="0046421A" w:rsidRPr="00D21833" w:rsidRDefault="0046421A" w:rsidP="00A05F8B">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5AA89B2E" w14:textId="77777777" w:rsidR="0046421A" w:rsidRPr="00D21833" w:rsidRDefault="0046421A" w:rsidP="00A05F8B">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11562C33" w14:textId="77777777" w:rsidR="0046421A" w:rsidRPr="00D21833" w:rsidRDefault="0046421A" w:rsidP="00A05F8B">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31EA5700" w14:textId="77777777" w:rsidR="0046421A" w:rsidRPr="00D21833" w:rsidRDefault="0046421A" w:rsidP="00A05F8B">
            <w:pPr>
              <w:spacing w:before="40" w:after="40" w:line="240" w:lineRule="auto"/>
              <w:rPr>
                <w:rFonts w:ascii="Times New Roman" w:eastAsia="Times New Roman" w:hAnsi="Times New Roman"/>
                <w:sz w:val="24"/>
                <w:szCs w:val="24"/>
              </w:rPr>
            </w:pPr>
          </w:p>
        </w:tc>
        <w:tc>
          <w:tcPr>
            <w:tcW w:w="311" w:type="pct"/>
            <w:vAlign w:val="center"/>
          </w:tcPr>
          <w:p w14:paraId="061876DE" w14:textId="77777777" w:rsidR="0046421A" w:rsidRPr="00D21833" w:rsidRDefault="0046421A" w:rsidP="00A05F8B">
            <w:pPr>
              <w:spacing w:before="40" w:after="40" w:line="240" w:lineRule="auto"/>
              <w:rPr>
                <w:rFonts w:ascii="Times New Roman" w:eastAsia="Times New Roman" w:hAnsi="Times New Roman"/>
                <w:sz w:val="24"/>
                <w:szCs w:val="24"/>
              </w:rPr>
            </w:pPr>
          </w:p>
        </w:tc>
        <w:tc>
          <w:tcPr>
            <w:tcW w:w="364" w:type="pct"/>
            <w:vAlign w:val="center"/>
          </w:tcPr>
          <w:p w14:paraId="7394CA48" w14:textId="77777777" w:rsidR="0046421A" w:rsidRPr="00D21833" w:rsidRDefault="0046421A" w:rsidP="00A05F8B">
            <w:pPr>
              <w:spacing w:before="40" w:after="40" w:line="240" w:lineRule="auto"/>
              <w:rPr>
                <w:rFonts w:ascii="Times New Roman" w:eastAsia="Times New Roman" w:hAnsi="Times New Roman"/>
                <w:sz w:val="24"/>
                <w:szCs w:val="24"/>
              </w:rPr>
            </w:pPr>
          </w:p>
        </w:tc>
        <w:tc>
          <w:tcPr>
            <w:tcW w:w="509" w:type="pct"/>
            <w:vAlign w:val="center"/>
          </w:tcPr>
          <w:p w14:paraId="2E212FBB" w14:textId="77777777" w:rsidR="0046421A" w:rsidRPr="00D21833" w:rsidRDefault="0046421A" w:rsidP="00A05F8B">
            <w:pPr>
              <w:spacing w:before="40" w:after="40" w:line="240" w:lineRule="auto"/>
              <w:rPr>
                <w:rFonts w:ascii="Times New Roman" w:eastAsia="Times New Roman" w:hAnsi="Times New Roman"/>
                <w:sz w:val="24"/>
                <w:szCs w:val="24"/>
              </w:rPr>
            </w:pPr>
          </w:p>
        </w:tc>
      </w:tr>
      <w:tr w:rsidR="002539D4" w:rsidRPr="00D21833" w14:paraId="3BC2E1A0" w14:textId="77777777" w:rsidTr="003E4AD7">
        <w:tc>
          <w:tcPr>
            <w:tcW w:w="1611" w:type="pct"/>
            <w:vAlign w:val="center"/>
          </w:tcPr>
          <w:p w14:paraId="52A4EA30" w14:textId="77777777" w:rsidR="0046421A" w:rsidRPr="00D21833" w:rsidRDefault="0046421A" w:rsidP="00EF39AE">
            <w:pPr>
              <w:spacing w:before="40" w:after="40" w:line="240" w:lineRule="auto"/>
              <w:ind w:left="282"/>
              <w:jc w:val="both"/>
              <w:rPr>
                <w:rFonts w:ascii="Times New Roman" w:eastAsia="Times New Roman" w:hAnsi="Times New Roman"/>
                <w:i/>
                <w:sz w:val="24"/>
                <w:szCs w:val="24"/>
              </w:rPr>
            </w:pPr>
            <w:r w:rsidRPr="00D21833">
              <w:rPr>
                <w:rFonts w:ascii="Times New Roman" w:eastAsia="Times New Roman" w:hAnsi="Times New Roman"/>
                <w:i/>
                <w:sz w:val="24"/>
                <w:szCs w:val="24"/>
              </w:rPr>
              <w:t xml:space="preserve">Trong </w:t>
            </w:r>
            <w:proofErr w:type="spellStart"/>
            <w:r w:rsidRPr="00D21833">
              <w:rPr>
                <w:rFonts w:ascii="Times New Roman" w:eastAsia="Times New Roman" w:hAnsi="Times New Roman"/>
                <w:i/>
                <w:sz w:val="24"/>
                <w:szCs w:val="24"/>
              </w:rPr>
              <w:t>đó</w:t>
            </w:r>
            <w:proofErr w:type="spellEnd"/>
            <w:r w:rsidRPr="00D21833">
              <w:rPr>
                <w:rFonts w:ascii="Times New Roman" w:eastAsia="Times New Roman" w:hAnsi="Times New Roman"/>
                <w:i/>
                <w:sz w:val="24"/>
                <w:szCs w:val="24"/>
              </w:rPr>
              <w:t xml:space="preserve">: </w:t>
            </w:r>
            <w:proofErr w:type="spellStart"/>
            <w:r w:rsidRPr="00D21833">
              <w:rPr>
                <w:rFonts w:ascii="Times New Roman" w:eastAsia="Times New Roman" w:hAnsi="Times New Roman"/>
                <w:i/>
                <w:sz w:val="24"/>
                <w:szCs w:val="24"/>
              </w:rPr>
              <w:t>Nữ</w:t>
            </w:r>
            <w:proofErr w:type="spellEnd"/>
          </w:p>
        </w:tc>
        <w:tc>
          <w:tcPr>
            <w:tcW w:w="336" w:type="pct"/>
            <w:vAlign w:val="center"/>
          </w:tcPr>
          <w:p w14:paraId="1BB91286" w14:textId="77777777" w:rsidR="0046421A" w:rsidRPr="00D21833" w:rsidRDefault="0046421A" w:rsidP="00A05F8B">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02</w:t>
            </w:r>
          </w:p>
        </w:tc>
        <w:tc>
          <w:tcPr>
            <w:tcW w:w="432" w:type="pct"/>
            <w:shd w:val="clear" w:color="auto" w:fill="auto"/>
            <w:vAlign w:val="center"/>
          </w:tcPr>
          <w:p w14:paraId="2608656A" w14:textId="77777777" w:rsidR="0046421A" w:rsidRPr="00D21833" w:rsidRDefault="0046421A" w:rsidP="00A05F8B">
            <w:pPr>
              <w:spacing w:before="40" w:after="40" w:line="240" w:lineRule="auto"/>
              <w:rPr>
                <w:rFonts w:ascii="Times New Roman" w:eastAsia="Times New Roman" w:hAnsi="Times New Roman"/>
                <w:sz w:val="24"/>
                <w:szCs w:val="24"/>
              </w:rPr>
            </w:pPr>
          </w:p>
        </w:tc>
        <w:tc>
          <w:tcPr>
            <w:tcW w:w="335" w:type="pct"/>
          </w:tcPr>
          <w:p w14:paraId="2B2758F8" w14:textId="77777777" w:rsidR="0046421A" w:rsidRPr="00D21833" w:rsidRDefault="0046421A" w:rsidP="00A05F8B">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1F8CE42F" w14:textId="77777777" w:rsidR="0046421A" w:rsidRPr="00D21833" w:rsidRDefault="0046421A" w:rsidP="00A05F8B">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7B1A9A7D" w14:textId="77777777" w:rsidR="0046421A" w:rsidRPr="00D21833" w:rsidRDefault="0046421A" w:rsidP="00A05F8B">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46A5AF30" w14:textId="77777777" w:rsidR="0046421A" w:rsidRPr="00D21833" w:rsidRDefault="0046421A" w:rsidP="00A05F8B">
            <w:pPr>
              <w:spacing w:before="40" w:after="40" w:line="240" w:lineRule="auto"/>
              <w:rPr>
                <w:rFonts w:ascii="Times New Roman" w:eastAsia="Times New Roman" w:hAnsi="Times New Roman"/>
                <w:sz w:val="24"/>
                <w:szCs w:val="24"/>
              </w:rPr>
            </w:pPr>
          </w:p>
        </w:tc>
        <w:tc>
          <w:tcPr>
            <w:tcW w:w="311" w:type="pct"/>
            <w:vAlign w:val="center"/>
          </w:tcPr>
          <w:p w14:paraId="5D3E8EFD" w14:textId="77777777" w:rsidR="0046421A" w:rsidRPr="00D21833" w:rsidRDefault="0046421A" w:rsidP="00A05F8B">
            <w:pPr>
              <w:spacing w:before="40" w:after="40" w:line="240" w:lineRule="auto"/>
              <w:rPr>
                <w:rFonts w:ascii="Times New Roman" w:eastAsia="Times New Roman" w:hAnsi="Times New Roman"/>
                <w:sz w:val="24"/>
                <w:szCs w:val="24"/>
              </w:rPr>
            </w:pPr>
          </w:p>
        </w:tc>
        <w:tc>
          <w:tcPr>
            <w:tcW w:w="364" w:type="pct"/>
            <w:vAlign w:val="center"/>
          </w:tcPr>
          <w:p w14:paraId="440075D9" w14:textId="77777777" w:rsidR="0046421A" w:rsidRPr="00D21833" w:rsidRDefault="0046421A" w:rsidP="00A05F8B">
            <w:pPr>
              <w:spacing w:before="40" w:after="40" w:line="240" w:lineRule="auto"/>
              <w:rPr>
                <w:rFonts w:ascii="Times New Roman" w:eastAsia="Times New Roman" w:hAnsi="Times New Roman"/>
                <w:sz w:val="24"/>
                <w:szCs w:val="24"/>
              </w:rPr>
            </w:pPr>
          </w:p>
        </w:tc>
        <w:tc>
          <w:tcPr>
            <w:tcW w:w="509" w:type="pct"/>
            <w:vAlign w:val="center"/>
          </w:tcPr>
          <w:p w14:paraId="60B5DBEC" w14:textId="77777777" w:rsidR="0046421A" w:rsidRPr="00D21833" w:rsidRDefault="0046421A" w:rsidP="00A05F8B">
            <w:pPr>
              <w:spacing w:before="40" w:after="40" w:line="240" w:lineRule="auto"/>
              <w:rPr>
                <w:rFonts w:ascii="Times New Roman" w:eastAsia="Times New Roman" w:hAnsi="Times New Roman"/>
                <w:sz w:val="24"/>
                <w:szCs w:val="24"/>
              </w:rPr>
            </w:pPr>
          </w:p>
        </w:tc>
      </w:tr>
      <w:tr w:rsidR="002539D4" w:rsidRPr="00D21833" w14:paraId="4301DF9D" w14:textId="77777777" w:rsidTr="003E4AD7">
        <w:tc>
          <w:tcPr>
            <w:tcW w:w="1611" w:type="pct"/>
            <w:vAlign w:val="center"/>
          </w:tcPr>
          <w:p w14:paraId="550520DF" w14:textId="407D300D" w:rsidR="00F44F12" w:rsidRPr="00D21833" w:rsidRDefault="000F772A" w:rsidP="00EF39AE">
            <w:pPr>
              <w:spacing w:before="40" w:after="40" w:line="240" w:lineRule="auto"/>
              <w:ind w:left="282"/>
              <w:jc w:val="both"/>
              <w:rPr>
                <w:rFonts w:ascii="Times New Roman" w:eastAsia="Times New Roman" w:hAnsi="Times New Roman"/>
                <w:b/>
                <w:i/>
                <w:sz w:val="24"/>
                <w:szCs w:val="24"/>
              </w:rPr>
            </w:pPr>
            <w:r w:rsidRPr="00D21833">
              <w:rPr>
                <w:rFonts w:ascii="Times New Roman" w:eastAsia="Times New Roman" w:hAnsi="Times New Roman"/>
                <w:b/>
                <w:i/>
                <w:sz w:val="24"/>
                <w:szCs w:val="24"/>
              </w:rPr>
              <w:t>1</w:t>
            </w:r>
            <w:r w:rsidR="00F44F12" w:rsidRPr="00D21833">
              <w:rPr>
                <w:rFonts w:ascii="Times New Roman" w:eastAsia="Times New Roman" w:hAnsi="Times New Roman"/>
                <w:b/>
                <w:i/>
                <w:sz w:val="24"/>
                <w:szCs w:val="24"/>
              </w:rPr>
              <w:t xml:space="preserve">. Chia </w:t>
            </w:r>
            <w:proofErr w:type="spellStart"/>
            <w:r w:rsidR="00F44F12" w:rsidRPr="00D21833">
              <w:rPr>
                <w:rFonts w:ascii="Times New Roman" w:eastAsia="Times New Roman" w:hAnsi="Times New Roman"/>
                <w:b/>
                <w:i/>
                <w:sz w:val="24"/>
                <w:szCs w:val="24"/>
              </w:rPr>
              <w:t>theo</w:t>
            </w:r>
            <w:proofErr w:type="spellEnd"/>
            <w:r w:rsidR="00F44F12" w:rsidRPr="00D21833">
              <w:rPr>
                <w:rFonts w:ascii="Times New Roman" w:eastAsia="Times New Roman" w:hAnsi="Times New Roman"/>
                <w:b/>
                <w:i/>
                <w:sz w:val="24"/>
                <w:szCs w:val="24"/>
              </w:rPr>
              <w:t xml:space="preserve"> </w:t>
            </w:r>
            <w:proofErr w:type="spellStart"/>
            <w:r w:rsidR="00FE5E64" w:rsidRPr="00D21833">
              <w:rPr>
                <w:rFonts w:ascii="Times New Roman" w:eastAsia="Times New Roman" w:hAnsi="Times New Roman"/>
                <w:b/>
                <w:i/>
                <w:sz w:val="24"/>
                <w:szCs w:val="24"/>
              </w:rPr>
              <w:t>nhóm</w:t>
            </w:r>
            <w:proofErr w:type="spellEnd"/>
            <w:r w:rsidR="00FE5E64" w:rsidRPr="00D21833">
              <w:rPr>
                <w:rFonts w:ascii="Times New Roman" w:eastAsia="Times New Roman" w:hAnsi="Times New Roman"/>
                <w:b/>
                <w:i/>
                <w:sz w:val="24"/>
                <w:szCs w:val="24"/>
              </w:rPr>
              <w:t xml:space="preserve"> </w:t>
            </w:r>
            <w:proofErr w:type="spellStart"/>
            <w:r w:rsidR="00FE5E64" w:rsidRPr="00D21833">
              <w:rPr>
                <w:rFonts w:ascii="Times New Roman" w:eastAsia="Times New Roman" w:hAnsi="Times New Roman"/>
                <w:b/>
                <w:i/>
                <w:sz w:val="24"/>
                <w:szCs w:val="24"/>
              </w:rPr>
              <w:t>lao</w:t>
            </w:r>
            <w:proofErr w:type="spellEnd"/>
            <w:r w:rsidR="00FE5E64" w:rsidRPr="00D21833">
              <w:rPr>
                <w:rFonts w:ascii="Times New Roman" w:eastAsia="Times New Roman" w:hAnsi="Times New Roman"/>
                <w:b/>
                <w:i/>
                <w:sz w:val="24"/>
                <w:szCs w:val="24"/>
              </w:rPr>
              <w:t xml:space="preserve"> </w:t>
            </w:r>
            <w:proofErr w:type="spellStart"/>
            <w:r w:rsidR="00FE5E64" w:rsidRPr="00D21833">
              <w:rPr>
                <w:rFonts w:ascii="Times New Roman" w:eastAsia="Times New Roman" w:hAnsi="Times New Roman"/>
                <w:b/>
                <w:i/>
                <w:sz w:val="24"/>
                <w:szCs w:val="24"/>
              </w:rPr>
              <w:t>động</w:t>
            </w:r>
            <w:proofErr w:type="spellEnd"/>
          </w:p>
        </w:tc>
        <w:tc>
          <w:tcPr>
            <w:tcW w:w="336" w:type="pct"/>
            <w:vAlign w:val="center"/>
          </w:tcPr>
          <w:p w14:paraId="40CAFEC7" w14:textId="6607FAEA" w:rsidR="00F44F12" w:rsidRPr="00D21833" w:rsidRDefault="00F44F12" w:rsidP="00F44F12">
            <w:pPr>
              <w:spacing w:before="40" w:after="40" w:line="240" w:lineRule="auto"/>
              <w:jc w:val="center"/>
              <w:rPr>
                <w:rFonts w:ascii="Times New Roman" w:eastAsia="Times New Roman" w:hAnsi="Times New Roman"/>
                <w:sz w:val="24"/>
                <w:szCs w:val="24"/>
              </w:rPr>
            </w:pPr>
          </w:p>
        </w:tc>
        <w:tc>
          <w:tcPr>
            <w:tcW w:w="432" w:type="pct"/>
            <w:shd w:val="clear" w:color="auto" w:fill="auto"/>
            <w:vAlign w:val="center"/>
          </w:tcPr>
          <w:p w14:paraId="469CE41F"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35" w:type="pct"/>
          </w:tcPr>
          <w:p w14:paraId="0BE84C36"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69C06A03"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15AFF05A"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19A45875"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11" w:type="pct"/>
            <w:vAlign w:val="center"/>
          </w:tcPr>
          <w:p w14:paraId="50E236FA"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64" w:type="pct"/>
            <w:vAlign w:val="center"/>
          </w:tcPr>
          <w:p w14:paraId="1163F0B0"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509" w:type="pct"/>
            <w:vAlign w:val="center"/>
          </w:tcPr>
          <w:p w14:paraId="42153793" w14:textId="77777777" w:rsidR="00F44F12" w:rsidRPr="00D21833" w:rsidRDefault="00F44F12" w:rsidP="00F44F12">
            <w:pPr>
              <w:spacing w:before="40" w:after="40" w:line="240" w:lineRule="auto"/>
              <w:rPr>
                <w:rFonts w:ascii="Times New Roman" w:eastAsia="Times New Roman" w:hAnsi="Times New Roman"/>
                <w:sz w:val="24"/>
                <w:szCs w:val="24"/>
              </w:rPr>
            </w:pPr>
          </w:p>
        </w:tc>
      </w:tr>
      <w:tr w:rsidR="002539D4" w:rsidRPr="00D21833" w14:paraId="2C1FF9DA" w14:textId="77777777" w:rsidTr="003E4AD7">
        <w:tc>
          <w:tcPr>
            <w:tcW w:w="1611" w:type="pct"/>
            <w:vAlign w:val="center"/>
          </w:tcPr>
          <w:p w14:paraId="4CD1FFD5" w14:textId="624CFE3D" w:rsidR="00F44F12" w:rsidRPr="00D21833" w:rsidRDefault="00EF39AE" w:rsidP="00EF39AE">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w:t>
            </w:r>
            <w:r w:rsidR="00594D4D" w:rsidRPr="00D21833">
              <w:rPr>
                <w:rFonts w:ascii="Times New Roman" w:eastAsia="Times New Roman" w:hAnsi="Times New Roman"/>
                <w:sz w:val="24"/>
                <w:szCs w:val="24"/>
              </w:rPr>
              <w:t xml:space="preserve"> </w:t>
            </w:r>
            <w:proofErr w:type="spellStart"/>
            <w:r w:rsidR="00F44F12" w:rsidRPr="00D21833">
              <w:rPr>
                <w:rFonts w:ascii="Times New Roman" w:eastAsia="Times New Roman" w:hAnsi="Times New Roman"/>
                <w:sz w:val="24"/>
                <w:szCs w:val="24"/>
              </w:rPr>
              <w:t>Công</w:t>
            </w:r>
            <w:proofErr w:type="spellEnd"/>
            <w:r w:rsidR="00F44F12" w:rsidRPr="00D21833">
              <w:rPr>
                <w:rFonts w:ascii="Times New Roman" w:eastAsia="Times New Roman" w:hAnsi="Times New Roman"/>
                <w:sz w:val="24"/>
                <w:szCs w:val="24"/>
              </w:rPr>
              <w:t xml:space="preserve"> </w:t>
            </w:r>
            <w:proofErr w:type="spellStart"/>
            <w:r w:rsidR="00F44F12" w:rsidRPr="00D21833">
              <w:rPr>
                <w:rFonts w:ascii="Times New Roman" w:eastAsia="Times New Roman" w:hAnsi="Times New Roman"/>
                <w:sz w:val="24"/>
                <w:szCs w:val="24"/>
              </w:rPr>
              <w:t>chức</w:t>
            </w:r>
            <w:proofErr w:type="spellEnd"/>
          </w:p>
        </w:tc>
        <w:tc>
          <w:tcPr>
            <w:tcW w:w="336" w:type="pct"/>
            <w:vAlign w:val="center"/>
          </w:tcPr>
          <w:p w14:paraId="2F506380" w14:textId="3DD17440" w:rsidR="00F44F12" w:rsidRPr="00D21833" w:rsidRDefault="00F44F12" w:rsidP="00F44F12">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03</w:t>
            </w:r>
          </w:p>
        </w:tc>
        <w:tc>
          <w:tcPr>
            <w:tcW w:w="432" w:type="pct"/>
            <w:vAlign w:val="center"/>
          </w:tcPr>
          <w:p w14:paraId="3A05E62A"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35" w:type="pct"/>
          </w:tcPr>
          <w:p w14:paraId="0F5BA9BC"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4A8B47EB"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5C52EC2B"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83" w:type="pct"/>
            <w:vAlign w:val="center"/>
          </w:tcPr>
          <w:p w14:paraId="743B19BD"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11" w:type="pct"/>
            <w:vAlign w:val="center"/>
          </w:tcPr>
          <w:p w14:paraId="1A576BFC"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26D673FF"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0C2CC220" w14:textId="77777777" w:rsidR="00F44F12" w:rsidRPr="00D21833" w:rsidRDefault="00F44F12" w:rsidP="00F44F12">
            <w:pPr>
              <w:spacing w:before="40" w:after="40" w:line="240" w:lineRule="auto"/>
              <w:rPr>
                <w:rFonts w:ascii="Times New Roman" w:eastAsia="Times New Roman" w:hAnsi="Times New Roman"/>
                <w:sz w:val="24"/>
                <w:szCs w:val="24"/>
              </w:rPr>
            </w:pPr>
          </w:p>
        </w:tc>
      </w:tr>
      <w:tr w:rsidR="002539D4" w:rsidRPr="00D21833" w14:paraId="29F0F10F" w14:textId="77777777" w:rsidTr="003E4AD7">
        <w:tc>
          <w:tcPr>
            <w:tcW w:w="1611" w:type="pct"/>
            <w:vAlign w:val="center"/>
          </w:tcPr>
          <w:p w14:paraId="440C10E2" w14:textId="3F7DB13D" w:rsidR="00F44F12" w:rsidRPr="00D21833" w:rsidRDefault="00EF39AE" w:rsidP="00EF39AE">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w:t>
            </w:r>
            <w:r w:rsidR="00594D4D" w:rsidRPr="00D21833">
              <w:rPr>
                <w:rFonts w:ascii="Times New Roman" w:eastAsia="Times New Roman" w:hAnsi="Times New Roman"/>
                <w:sz w:val="24"/>
                <w:szCs w:val="24"/>
              </w:rPr>
              <w:t xml:space="preserve"> </w:t>
            </w:r>
            <w:r w:rsidR="00F44F12" w:rsidRPr="00D21833">
              <w:rPr>
                <w:rFonts w:ascii="Times New Roman" w:eastAsia="Times New Roman" w:hAnsi="Times New Roman"/>
                <w:sz w:val="24"/>
                <w:szCs w:val="24"/>
              </w:rPr>
              <w:t xml:space="preserve">Viên </w:t>
            </w:r>
            <w:proofErr w:type="spellStart"/>
            <w:r w:rsidR="00F44F12" w:rsidRPr="00D21833">
              <w:rPr>
                <w:rFonts w:ascii="Times New Roman" w:eastAsia="Times New Roman" w:hAnsi="Times New Roman"/>
                <w:sz w:val="24"/>
                <w:szCs w:val="24"/>
              </w:rPr>
              <w:t>chức</w:t>
            </w:r>
            <w:proofErr w:type="spellEnd"/>
          </w:p>
        </w:tc>
        <w:tc>
          <w:tcPr>
            <w:tcW w:w="336" w:type="pct"/>
            <w:vAlign w:val="center"/>
          </w:tcPr>
          <w:p w14:paraId="1DF07FB3" w14:textId="2765917F" w:rsidR="00F44F12" w:rsidRPr="00D21833" w:rsidRDefault="00F44F12" w:rsidP="00F44F12">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04</w:t>
            </w:r>
          </w:p>
        </w:tc>
        <w:tc>
          <w:tcPr>
            <w:tcW w:w="432" w:type="pct"/>
            <w:vAlign w:val="center"/>
          </w:tcPr>
          <w:p w14:paraId="2E5FC873"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35" w:type="pct"/>
          </w:tcPr>
          <w:p w14:paraId="2B99B620"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42ECB501"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0DE8B6DE"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83" w:type="pct"/>
            <w:vAlign w:val="center"/>
          </w:tcPr>
          <w:p w14:paraId="33BC0B69"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11" w:type="pct"/>
            <w:vAlign w:val="center"/>
          </w:tcPr>
          <w:p w14:paraId="500E8DCA"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596265A2"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2EE1DD3B" w14:textId="77777777" w:rsidR="00F44F12" w:rsidRPr="00D21833" w:rsidRDefault="00F44F12" w:rsidP="00F44F12">
            <w:pPr>
              <w:spacing w:before="40" w:after="40" w:line="240" w:lineRule="auto"/>
              <w:rPr>
                <w:rFonts w:ascii="Times New Roman" w:eastAsia="Times New Roman" w:hAnsi="Times New Roman"/>
                <w:sz w:val="24"/>
                <w:szCs w:val="24"/>
              </w:rPr>
            </w:pPr>
          </w:p>
        </w:tc>
      </w:tr>
      <w:tr w:rsidR="002539D4" w:rsidRPr="00D21833" w14:paraId="63BAA053" w14:textId="77777777" w:rsidTr="003E4AD7">
        <w:tc>
          <w:tcPr>
            <w:tcW w:w="1611" w:type="pct"/>
            <w:vAlign w:val="center"/>
          </w:tcPr>
          <w:p w14:paraId="5839D14F" w14:textId="52EABE92" w:rsidR="00F44F12" w:rsidRPr="00D21833" w:rsidRDefault="00EF39AE" w:rsidP="00EF39AE">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w:t>
            </w:r>
            <w:r w:rsidR="00594D4D" w:rsidRPr="00D21833">
              <w:rPr>
                <w:rFonts w:ascii="Times New Roman" w:eastAsia="Times New Roman" w:hAnsi="Times New Roman"/>
                <w:sz w:val="24"/>
                <w:szCs w:val="24"/>
              </w:rPr>
              <w:t xml:space="preserve"> </w:t>
            </w:r>
            <w:r w:rsidR="00FE5E64" w:rsidRPr="00D21833">
              <w:rPr>
                <w:rFonts w:ascii="Times New Roman" w:eastAsia="Times New Roman" w:hAnsi="Times New Roman"/>
                <w:sz w:val="24"/>
                <w:szCs w:val="24"/>
              </w:rPr>
              <w:t xml:space="preserve">Lao </w:t>
            </w:r>
            <w:proofErr w:type="spellStart"/>
            <w:r w:rsidR="00FE5E64" w:rsidRPr="00D21833">
              <w:rPr>
                <w:rFonts w:ascii="Times New Roman" w:eastAsia="Times New Roman" w:hAnsi="Times New Roman"/>
                <w:sz w:val="24"/>
                <w:szCs w:val="24"/>
              </w:rPr>
              <w:t>động</w:t>
            </w:r>
            <w:proofErr w:type="spellEnd"/>
            <w:r w:rsidR="00FE5E64" w:rsidRPr="00D21833">
              <w:rPr>
                <w:rFonts w:ascii="Times New Roman" w:eastAsia="Times New Roman" w:hAnsi="Times New Roman"/>
                <w:sz w:val="24"/>
                <w:szCs w:val="24"/>
              </w:rPr>
              <w:t xml:space="preserve"> </w:t>
            </w:r>
            <w:proofErr w:type="spellStart"/>
            <w:r w:rsidR="00D75694" w:rsidRPr="00D21833">
              <w:rPr>
                <w:rFonts w:ascii="Times New Roman" w:eastAsia="Times New Roman" w:hAnsi="Times New Roman"/>
                <w:sz w:val="24"/>
                <w:szCs w:val="24"/>
              </w:rPr>
              <w:t>ký</w:t>
            </w:r>
            <w:proofErr w:type="spellEnd"/>
            <w:r w:rsidR="00D75694" w:rsidRPr="00D21833">
              <w:rPr>
                <w:rFonts w:ascii="Times New Roman" w:eastAsia="Times New Roman" w:hAnsi="Times New Roman"/>
                <w:sz w:val="24"/>
                <w:szCs w:val="24"/>
              </w:rPr>
              <w:t xml:space="preserve"> </w:t>
            </w:r>
            <w:proofErr w:type="spellStart"/>
            <w:r w:rsidR="00D75694" w:rsidRPr="00D21833">
              <w:rPr>
                <w:rFonts w:ascii="Times New Roman" w:eastAsia="Times New Roman" w:hAnsi="Times New Roman"/>
                <w:sz w:val="24"/>
                <w:szCs w:val="24"/>
              </w:rPr>
              <w:t>kết</w:t>
            </w:r>
            <w:proofErr w:type="spellEnd"/>
            <w:r w:rsidR="00D75694" w:rsidRPr="00D21833">
              <w:rPr>
                <w:rFonts w:ascii="Times New Roman" w:eastAsia="Times New Roman" w:hAnsi="Times New Roman"/>
                <w:sz w:val="24"/>
                <w:szCs w:val="24"/>
              </w:rPr>
              <w:t xml:space="preserve"> </w:t>
            </w:r>
            <w:proofErr w:type="spellStart"/>
            <w:r w:rsidR="00FE5E64" w:rsidRPr="00D21833">
              <w:rPr>
                <w:rFonts w:ascii="Times New Roman" w:eastAsia="Times New Roman" w:hAnsi="Times New Roman"/>
                <w:sz w:val="24"/>
                <w:szCs w:val="24"/>
              </w:rPr>
              <w:t>hợp</w:t>
            </w:r>
            <w:proofErr w:type="spellEnd"/>
            <w:r w:rsidR="00FE5E64" w:rsidRPr="00D21833">
              <w:rPr>
                <w:rFonts w:ascii="Times New Roman" w:eastAsia="Times New Roman" w:hAnsi="Times New Roman"/>
                <w:sz w:val="24"/>
                <w:szCs w:val="24"/>
              </w:rPr>
              <w:t xml:space="preserve"> </w:t>
            </w:r>
            <w:proofErr w:type="spellStart"/>
            <w:r w:rsidR="00FE5E64" w:rsidRPr="00D21833">
              <w:rPr>
                <w:rFonts w:ascii="Times New Roman" w:eastAsia="Times New Roman" w:hAnsi="Times New Roman"/>
                <w:sz w:val="24"/>
                <w:szCs w:val="24"/>
              </w:rPr>
              <w:t>đồng</w:t>
            </w:r>
            <w:proofErr w:type="spellEnd"/>
          </w:p>
        </w:tc>
        <w:tc>
          <w:tcPr>
            <w:tcW w:w="336" w:type="pct"/>
            <w:vAlign w:val="center"/>
          </w:tcPr>
          <w:p w14:paraId="3D1FA448" w14:textId="7E8B6B3B" w:rsidR="00F44F12" w:rsidRPr="00D21833" w:rsidRDefault="00F44F12" w:rsidP="00F44F12">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05</w:t>
            </w:r>
          </w:p>
        </w:tc>
        <w:tc>
          <w:tcPr>
            <w:tcW w:w="432" w:type="pct"/>
            <w:vAlign w:val="center"/>
          </w:tcPr>
          <w:p w14:paraId="01EE3D2B"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35" w:type="pct"/>
          </w:tcPr>
          <w:p w14:paraId="2BAD5A63"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3471518C"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7A524092"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83" w:type="pct"/>
            <w:vAlign w:val="center"/>
          </w:tcPr>
          <w:p w14:paraId="408423A4"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11" w:type="pct"/>
            <w:vAlign w:val="center"/>
          </w:tcPr>
          <w:p w14:paraId="28581522"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562F88ED"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78A4C230" w14:textId="77777777" w:rsidR="00F44F12" w:rsidRPr="00D21833" w:rsidRDefault="00F44F12" w:rsidP="00F44F12">
            <w:pPr>
              <w:spacing w:before="40" w:after="40" w:line="240" w:lineRule="auto"/>
              <w:rPr>
                <w:rFonts w:ascii="Times New Roman" w:eastAsia="Times New Roman" w:hAnsi="Times New Roman"/>
                <w:sz w:val="24"/>
                <w:szCs w:val="24"/>
              </w:rPr>
            </w:pPr>
          </w:p>
        </w:tc>
      </w:tr>
      <w:tr w:rsidR="002539D4" w:rsidRPr="00D21833" w14:paraId="039D2B22" w14:textId="77777777" w:rsidTr="003E4AD7">
        <w:tc>
          <w:tcPr>
            <w:tcW w:w="1611" w:type="pct"/>
            <w:vAlign w:val="center"/>
          </w:tcPr>
          <w:p w14:paraId="3E567863" w14:textId="02391870" w:rsidR="00F44F12" w:rsidRPr="00D21833" w:rsidRDefault="000F772A" w:rsidP="00EF39AE">
            <w:pPr>
              <w:spacing w:before="40" w:after="40" w:line="240" w:lineRule="auto"/>
              <w:ind w:left="282"/>
              <w:jc w:val="both"/>
              <w:rPr>
                <w:rFonts w:ascii="Times New Roman" w:eastAsia="Times New Roman" w:hAnsi="Times New Roman"/>
                <w:b/>
                <w:i/>
                <w:sz w:val="24"/>
                <w:szCs w:val="24"/>
              </w:rPr>
            </w:pPr>
            <w:r w:rsidRPr="00D21833">
              <w:rPr>
                <w:rFonts w:ascii="Times New Roman" w:eastAsia="Times New Roman" w:hAnsi="Times New Roman"/>
                <w:b/>
                <w:i/>
                <w:sz w:val="24"/>
                <w:szCs w:val="24"/>
              </w:rPr>
              <w:t>2</w:t>
            </w:r>
            <w:r w:rsidR="00F44F12" w:rsidRPr="00D21833">
              <w:rPr>
                <w:rFonts w:ascii="Times New Roman" w:eastAsia="Times New Roman" w:hAnsi="Times New Roman"/>
                <w:b/>
                <w:i/>
                <w:sz w:val="24"/>
                <w:szCs w:val="24"/>
              </w:rPr>
              <w:t xml:space="preserve">. Chia </w:t>
            </w:r>
            <w:proofErr w:type="spellStart"/>
            <w:r w:rsidR="00F44F12" w:rsidRPr="00D21833">
              <w:rPr>
                <w:rFonts w:ascii="Times New Roman" w:eastAsia="Times New Roman" w:hAnsi="Times New Roman"/>
                <w:b/>
                <w:i/>
                <w:sz w:val="24"/>
                <w:szCs w:val="24"/>
              </w:rPr>
              <w:t>theo</w:t>
            </w:r>
            <w:proofErr w:type="spellEnd"/>
            <w:r w:rsidR="00F44F12" w:rsidRPr="00D21833">
              <w:rPr>
                <w:rFonts w:ascii="Times New Roman" w:eastAsia="Times New Roman" w:hAnsi="Times New Roman"/>
                <w:b/>
                <w:i/>
                <w:sz w:val="24"/>
                <w:szCs w:val="24"/>
              </w:rPr>
              <w:t xml:space="preserve"> </w:t>
            </w:r>
            <w:proofErr w:type="spellStart"/>
            <w:r w:rsidR="00F44F12" w:rsidRPr="00D21833">
              <w:rPr>
                <w:rFonts w:ascii="Times New Roman" w:eastAsia="Times New Roman" w:hAnsi="Times New Roman"/>
                <w:b/>
                <w:i/>
                <w:sz w:val="24"/>
                <w:szCs w:val="24"/>
              </w:rPr>
              <w:t>loại</w:t>
            </w:r>
            <w:proofErr w:type="spellEnd"/>
            <w:r w:rsidR="00F44F12" w:rsidRPr="00D21833">
              <w:rPr>
                <w:rFonts w:ascii="Times New Roman" w:eastAsia="Times New Roman" w:hAnsi="Times New Roman"/>
                <w:b/>
                <w:i/>
                <w:sz w:val="24"/>
                <w:szCs w:val="24"/>
              </w:rPr>
              <w:t xml:space="preserve"> </w:t>
            </w:r>
            <w:proofErr w:type="spellStart"/>
            <w:r w:rsidR="00F44F12" w:rsidRPr="00D21833">
              <w:rPr>
                <w:rFonts w:ascii="Times New Roman" w:eastAsia="Times New Roman" w:hAnsi="Times New Roman"/>
                <w:b/>
                <w:i/>
                <w:sz w:val="24"/>
                <w:szCs w:val="24"/>
              </w:rPr>
              <w:t>hình</w:t>
            </w:r>
            <w:proofErr w:type="spellEnd"/>
            <w:r w:rsidR="00F44F12" w:rsidRPr="00D21833">
              <w:rPr>
                <w:rFonts w:ascii="Times New Roman" w:eastAsia="Times New Roman" w:hAnsi="Times New Roman"/>
                <w:b/>
                <w:i/>
                <w:sz w:val="24"/>
                <w:szCs w:val="24"/>
              </w:rPr>
              <w:t xml:space="preserve"> </w:t>
            </w:r>
            <w:proofErr w:type="spellStart"/>
            <w:r w:rsidR="00F44F12" w:rsidRPr="00D21833">
              <w:rPr>
                <w:rFonts w:ascii="Times New Roman" w:eastAsia="Times New Roman" w:hAnsi="Times New Roman"/>
                <w:b/>
                <w:i/>
                <w:sz w:val="24"/>
                <w:szCs w:val="24"/>
              </w:rPr>
              <w:t>tổ</w:t>
            </w:r>
            <w:proofErr w:type="spellEnd"/>
            <w:r w:rsidR="00F44F12" w:rsidRPr="00D21833">
              <w:rPr>
                <w:rFonts w:ascii="Times New Roman" w:eastAsia="Times New Roman" w:hAnsi="Times New Roman"/>
                <w:b/>
                <w:i/>
                <w:sz w:val="24"/>
                <w:szCs w:val="24"/>
              </w:rPr>
              <w:t xml:space="preserve"> </w:t>
            </w:r>
            <w:proofErr w:type="spellStart"/>
            <w:r w:rsidR="00F44F12" w:rsidRPr="00D21833">
              <w:rPr>
                <w:rFonts w:ascii="Times New Roman" w:eastAsia="Times New Roman" w:hAnsi="Times New Roman"/>
                <w:b/>
                <w:i/>
                <w:sz w:val="24"/>
                <w:szCs w:val="24"/>
              </w:rPr>
              <w:t>chức</w:t>
            </w:r>
            <w:proofErr w:type="spellEnd"/>
          </w:p>
        </w:tc>
        <w:tc>
          <w:tcPr>
            <w:tcW w:w="336" w:type="pct"/>
            <w:vAlign w:val="center"/>
          </w:tcPr>
          <w:p w14:paraId="16554FD3" w14:textId="1A8BA05A" w:rsidR="00F44F12" w:rsidRPr="00D21833" w:rsidRDefault="00F44F12" w:rsidP="00F44F12">
            <w:pPr>
              <w:spacing w:before="40" w:after="40" w:line="240" w:lineRule="auto"/>
              <w:jc w:val="center"/>
              <w:rPr>
                <w:rFonts w:ascii="Times New Roman" w:eastAsia="Times New Roman" w:hAnsi="Times New Roman"/>
                <w:sz w:val="24"/>
                <w:szCs w:val="24"/>
              </w:rPr>
            </w:pPr>
          </w:p>
        </w:tc>
        <w:tc>
          <w:tcPr>
            <w:tcW w:w="432" w:type="pct"/>
            <w:vAlign w:val="center"/>
          </w:tcPr>
          <w:p w14:paraId="61E40DAB"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35" w:type="pct"/>
          </w:tcPr>
          <w:p w14:paraId="04ED45EC"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1DA01852"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21D1D45D"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83" w:type="pct"/>
            <w:vAlign w:val="center"/>
          </w:tcPr>
          <w:p w14:paraId="09CCADB5"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11" w:type="pct"/>
            <w:vAlign w:val="center"/>
          </w:tcPr>
          <w:p w14:paraId="0C30BBE5"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44A4EA14"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05B4C95A" w14:textId="77777777" w:rsidR="00F44F12" w:rsidRPr="00D21833" w:rsidRDefault="00F44F12" w:rsidP="00F44F12">
            <w:pPr>
              <w:spacing w:before="40" w:after="40" w:line="240" w:lineRule="auto"/>
              <w:rPr>
                <w:rFonts w:ascii="Times New Roman" w:eastAsia="Times New Roman" w:hAnsi="Times New Roman"/>
                <w:sz w:val="24"/>
                <w:szCs w:val="24"/>
              </w:rPr>
            </w:pPr>
          </w:p>
        </w:tc>
      </w:tr>
      <w:tr w:rsidR="002539D4" w:rsidRPr="00D21833" w14:paraId="4328C269" w14:textId="77777777" w:rsidTr="003E4AD7">
        <w:tc>
          <w:tcPr>
            <w:tcW w:w="1611" w:type="pct"/>
            <w:vAlign w:val="center"/>
          </w:tcPr>
          <w:p w14:paraId="3F8C7BFC" w14:textId="4DCCEAFE" w:rsidR="00F44F12" w:rsidRPr="00D21833" w:rsidRDefault="00AC3233" w:rsidP="00EF39AE">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w:t>
            </w:r>
            <w:r w:rsidR="00F44F12" w:rsidRPr="00D21833">
              <w:rPr>
                <w:rFonts w:ascii="Times New Roman" w:eastAsia="Times New Roman" w:hAnsi="Times New Roman"/>
                <w:sz w:val="24"/>
                <w:szCs w:val="24"/>
              </w:rPr>
              <w:t xml:space="preserve"> </w:t>
            </w:r>
            <w:proofErr w:type="spellStart"/>
            <w:r w:rsidR="00F44F12" w:rsidRPr="00D21833">
              <w:rPr>
                <w:rFonts w:ascii="Times New Roman" w:eastAsia="Times New Roman" w:hAnsi="Times New Roman"/>
                <w:sz w:val="24"/>
                <w:szCs w:val="24"/>
              </w:rPr>
              <w:t>Cơ</w:t>
            </w:r>
            <w:proofErr w:type="spellEnd"/>
            <w:r w:rsidR="00F44F12" w:rsidRPr="00D21833">
              <w:rPr>
                <w:rFonts w:ascii="Times New Roman" w:eastAsia="Times New Roman" w:hAnsi="Times New Roman"/>
                <w:sz w:val="24"/>
                <w:szCs w:val="24"/>
              </w:rPr>
              <w:t xml:space="preserve"> </w:t>
            </w:r>
            <w:proofErr w:type="spellStart"/>
            <w:r w:rsidR="00F44F12" w:rsidRPr="00D21833">
              <w:rPr>
                <w:rFonts w:ascii="Times New Roman" w:eastAsia="Times New Roman" w:hAnsi="Times New Roman"/>
                <w:sz w:val="24"/>
                <w:szCs w:val="24"/>
              </w:rPr>
              <w:t>quan</w:t>
            </w:r>
            <w:proofErr w:type="spellEnd"/>
            <w:r w:rsidR="00F44F12" w:rsidRPr="00D21833">
              <w:rPr>
                <w:rFonts w:ascii="Times New Roman" w:eastAsia="Times New Roman" w:hAnsi="Times New Roman"/>
                <w:sz w:val="24"/>
                <w:szCs w:val="24"/>
              </w:rPr>
              <w:t xml:space="preserve"> </w:t>
            </w:r>
            <w:proofErr w:type="spellStart"/>
            <w:r w:rsidR="00F44F12" w:rsidRPr="00D21833">
              <w:rPr>
                <w:rFonts w:ascii="Times New Roman" w:eastAsia="Times New Roman" w:hAnsi="Times New Roman"/>
                <w:sz w:val="24"/>
                <w:szCs w:val="24"/>
              </w:rPr>
              <w:t>quản</w:t>
            </w:r>
            <w:proofErr w:type="spellEnd"/>
            <w:r w:rsidR="00F44F12" w:rsidRPr="00D21833">
              <w:rPr>
                <w:rFonts w:ascii="Times New Roman" w:eastAsia="Times New Roman" w:hAnsi="Times New Roman"/>
                <w:sz w:val="24"/>
                <w:szCs w:val="24"/>
              </w:rPr>
              <w:t xml:space="preserve"> </w:t>
            </w:r>
            <w:proofErr w:type="spellStart"/>
            <w:r w:rsidR="00F44F12" w:rsidRPr="00D21833">
              <w:rPr>
                <w:rFonts w:ascii="Times New Roman" w:eastAsia="Times New Roman" w:hAnsi="Times New Roman"/>
                <w:sz w:val="24"/>
                <w:szCs w:val="24"/>
              </w:rPr>
              <w:t>lý</w:t>
            </w:r>
            <w:proofErr w:type="spellEnd"/>
            <w:r w:rsidR="00F44F12" w:rsidRPr="00D21833">
              <w:rPr>
                <w:rFonts w:ascii="Times New Roman" w:eastAsia="Times New Roman" w:hAnsi="Times New Roman"/>
                <w:sz w:val="24"/>
                <w:szCs w:val="24"/>
              </w:rPr>
              <w:t xml:space="preserve"> </w:t>
            </w:r>
            <w:proofErr w:type="spellStart"/>
            <w:r w:rsidR="00F44F12" w:rsidRPr="00D21833">
              <w:rPr>
                <w:rFonts w:ascii="Times New Roman" w:eastAsia="Times New Roman" w:hAnsi="Times New Roman"/>
                <w:sz w:val="24"/>
                <w:szCs w:val="24"/>
              </w:rPr>
              <w:t>nhà</w:t>
            </w:r>
            <w:proofErr w:type="spellEnd"/>
            <w:r w:rsidR="00F44F12" w:rsidRPr="00D21833">
              <w:rPr>
                <w:rFonts w:ascii="Times New Roman" w:eastAsia="Times New Roman" w:hAnsi="Times New Roman"/>
                <w:sz w:val="24"/>
                <w:szCs w:val="24"/>
              </w:rPr>
              <w:t xml:space="preserve"> </w:t>
            </w:r>
            <w:proofErr w:type="spellStart"/>
            <w:r w:rsidR="00F44F12" w:rsidRPr="00D21833">
              <w:rPr>
                <w:rFonts w:ascii="Times New Roman" w:eastAsia="Times New Roman" w:hAnsi="Times New Roman"/>
                <w:sz w:val="24"/>
                <w:szCs w:val="24"/>
              </w:rPr>
              <w:t>nước</w:t>
            </w:r>
            <w:proofErr w:type="spellEnd"/>
          </w:p>
        </w:tc>
        <w:tc>
          <w:tcPr>
            <w:tcW w:w="336" w:type="pct"/>
            <w:vAlign w:val="center"/>
          </w:tcPr>
          <w:p w14:paraId="0B7D5B13" w14:textId="70EE4786" w:rsidR="00F44F12" w:rsidRPr="00D21833" w:rsidRDefault="003E4AD7" w:rsidP="00F44F12">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06</w:t>
            </w:r>
          </w:p>
        </w:tc>
        <w:tc>
          <w:tcPr>
            <w:tcW w:w="432" w:type="pct"/>
            <w:vAlign w:val="center"/>
          </w:tcPr>
          <w:p w14:paraId="631BAA49"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35" w:type="pct"/>
          </w:tcPr>
          <w:p w14:paraId="3760B02D"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13537947"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046064D9"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83" w:type="pct"/>
            <w:vAlign w:val="center"/>
          </w:tcPr>
          <w:p w14:paraId="01099A53"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11" w:type="pct"/>
            <w:vAlign w:val="center"/>
          </w:tcPr>
          <w:p w14:paraId="68720C2F"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7A4A6374"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12D65287" w14:textId="77777777" w:rsidR="00F44F12" w:rsidRPr="00D21833" w:rsidRDefault="00F44F12" w:rsidP="00F44F12">
            <w:pPr>
              <w:spacing w:before="40" w:after="40" w:line="240" w:lineRule="auto"/>
              <w:rPr>
                <w:rFonts w:ascii="Times New Roman" w:eastAsia="Times New Roman" w:hAnsi="Times New Roman"/>
                <w:sz w:val="24"/>
                <w:szCs w:val="24"/>
              </w:rPr>
            </w:pPr>
          </w:p>
        </w:tc>
      </w:tr>
      <w:tr w:rsidR="002539D4" w:rsidRPr="00D21833" w14:paraId="63966A58" w14:textId="77777777" w:rsidTr="003E4AD7">
        <w:tc>
          <w:tcPr>
            <w:tcW w:w="1611" w:type="pct"/>
            <w:vAlign w:val="center"/>
          </w:tcPr>
          <w:p w14:paraId="0DB706EC" w14:textId="5A47A46C" w:rsidR="00F44F12" w:rsidRPr="00D21833" w:rsidRDefault="00F44F12" w:rsidP="00EF39AE">
            <w:pPr>
              <w:spacing w:before="40" w:after="40" w:line="240" w:lineRule="auto"/>
              <w:ind w:left="849"/>
              <w:jc w:val="both"/>
              <w:rPr>
                <w:rFonts w:ascii="Times New Roman" w:eastAsia="Times New Roman" w:hAnsi="Times New Roman"/>
                <w:sz w:val="24"/>
                <w:szCs w:val="24"/>
              </w:rPr>
            </w:pPr>
            <w:r w:rsidRPr="00D21833">
              <w:rPr>
                <w:rFonts w:ascii="Times New Roman" w:eastAsia="Times New Roman" w:hAnsi="Times New Roman"/>
                <w:sz w:val="24"/>
                <w:szCs w:val="24"/>
              </w:rPr>
              <w:t xml:space="preserve">Trong </w:t>
            </w:r>
            <w:proofErr w:type="spellStart"/>
            <w:r w:rsidRPr="00D21833">
              <w:rPr>
                <w:rFonts w:ascii="Times New Roman" w:eastAsia="Times New Roman" w:hAnsi="Times New Roman"/>
                <w:sz w:val="24"/>
                <w:szCs w:val="24"/>
              </w:rPr>
              <w:t>đó</w:t>
            </w:r>
            <w:proofErr w:type="spellEnd"/>
            <w:r w:rsidRPr="00D21833">
              <w:rPr>
                <w:rFonts w:ascii="Times New Roman" w:eastAsia="Times New Roman" w:hAnsi="Times New Roman"/>
                <w:sz w:val="24"/>
                <w:szCs w:val="24"/>
              </w:rPr>
              <w:t xml:space="preserve">:  + </w:t>
            </w:r>
            <w:proofErr w:type="spellStart"/>
            <w:r w:rsidRPr="00D21833">
              <w:rPr>
                <w:rFonts w:ascii="Times New Roman" w:eastAsia="Times New Roman" w:hAnsi="Times New Roman"/>
                <w:sz w:val="24"/>
                <w:szCs w:val="24"/>
              </w:rPr>
              <w:t>Nữ</w:t>
            </w:r>
            <w:proofErr w:type="spellEnd"/>
          </w:p>
        </w:tc>
        <w:tc>
          <w:tcPr>
            <w:tcW w:w="336" w:type="pct"/>
            <w:vAlign w:val="center"/>
          </w:tcPr>
          <w:p w14:paraId="419137DE" w14:textId="6153AC52" w:rsidR="00F44F12" w:rsidRPr="00D21833" w:rsidRDefault="003E4AD7" w:rsidP="00F44F12">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07</w:t>
            </w:r>
          </w:p>
        </w:tc>
        <w:tc>
          <w:tcPr>
            <w:tcW w:w="432" w:type="pct"/>
            <w:vAlign w:val="center"/>
          </w:tcPr>
          <w:p w14:paraId="7B1918F6"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35" w:type="pct"/>
          </w:tcPr>
          <w:p w14:paraId="0CDF82FE"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75B0F3DB"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2088117F"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83" w:type="pct"/>
            <w:vAlign w:val="center"/>
          </w:tcPr>
          <w:p w14:paraId="1F13EF35"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11" w:type="pct"/>
            <w:vAlign w:val="center"/>
          </w:tcPr>
          <w:p w14:paraId="5ACC9553"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75897F85"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36EE0083" w14:textId="77777777" w:rsidR="00F44F12" w:rsidRPr="00D21833" w:rsidRDefault="00F44F12" w:rsidP="00F44F12">
            <w:pPr>
              <w:spacing w:before="40" w:after="40" w:line="240" w:lineRule="auto"/>
              <w:rPr>
                <w:rFonts w:ascii="Times New Roman" w:eastAsia="Times New Roman" w:hAnsi="Times New Roman"/>
                <w:sz w:val="24"/>
                <w:szCs w:val="24"/>
              </w:rPr>
            </w:pPr>
          </w:p>
        </w:tc>
      </w:tr>
      <w:tr w:rsidR="002539D4" w:rsidRPr="00D21833" w14:paraId="0719F1CE" w14:textId="77777777" w:rsidTr="003E4AD7">
        <w:tc>
          <w:tcPr>
            <w:tcW w:w="1611" w:type="pct"/>
            <w:vAlign w:val="center"/>
          </w:tcPr>
          <w:p w14:paraId="1C7A9A1F" w14:textId="75AB3DE3" w:rsidR="00F44F12" w:rsidRPr="00D21833" w:rsidRDefault="00F44F12" w:rsidP="00EF39AE">
            <w:pPr>
              <w:spacing w:before="40" w:after="40" w:line="240" w:lineRule="auto"/>
              <w:ind w:left="849"/>
              <w:jc w:val="both"/>
              <w:rPr>
                <w:rFonts w:ascii="Times New Roman" w:eastAsia="Times New Roman" w:hAnsi="Times New Roman"/>
                <w:sz w:val="24"/>
                <w:szCs w:val="24"/>
              </w:rPr>
            </w:pPr>
            <w:r w:rsidRPr="00D21833">
              <w:rPr>
                <w:rFonts w:ascii="Times New Roman" w:eastAsia="Times New Roman" w:hAnsi="Times New Roman"/>
                <w:sz w:val="24"/>
                <w:szCs w:val="24"/>
              </w:rPr>
              <w:t xml:space="preserve">               </w:t>
            </w:r>
            <w:r w:rsidR="00594D4D" w:rsidRPr="00D21833">
              <w:rPr>
                <w:rFonts w:ascii="Times New Roman" w:eastAsia="Times New Roman" w:hAnsi="Times New Roman"/>
                <w:sz w:val="24"/>
                <w:szCs w:val="24"/>
              </w:rPr>
              <w:t xml:space="preserve">   </w:t>
            </w:r>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Dân</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tộc</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thiểu</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số</w:t>
            </w:r>
            <w:proofErr w:type="spellEnd"/>
          </w:p>
        </w:tc>
        <w:tc>
          <w:tcPr>
            <w:tcW w:w="336" w:type="pct"/>
            <w:vAlign w:val="center"/>
          </w:tcPr>
          <w:p w14:paraId="26775D2C" w14:textId="4C0B68B4" w:rsidR="00F44F12" w:rsidRPr="00D21833" w:rsidRDefault="003E4AD7" w:rsidP="00F44F12">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08</w:t>
            </w:r>
          </w:p>
        </w:tc>
        <w:tc>
          <w:tcPr>
            <w:tcW w:w="432" w:type="pct"/>
            <w:vAlign w:val="center"/>
          </w:tcPr>
          <w:p w14:paraId="4C3E2684"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35" w:type="pct"/>
          </w:tcPr>
          <w:p w14:paraId="07588560"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6A016B2B"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537952C5"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83" w:type="pct"/>
            <w:vAlign w:val="center"/>
          </w:tcPr>
          <w:p w14:paraId="70693CF6"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11" w:type="pct"/>
            <w:vAlign w:val="center"/>
          </w:tcPr>
          <w:p w14:paraId="10548AB4"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1659CD12" w14:textId="77777777" w:rsidR="00F44F12" w:rsidRPr="00D21833" w:rsidRDefault="00F44F12" w:rsidP="00F44F12">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0E1CEF6D" w14:textId="77777777" w:rsidR="00F44F12" w:rsidRPr="00D21833" w:rsidRDefault="00F44F12" w:rsidP="00F44F12">
            <w:pPr>
              <w:spacing w:before="40" w:after="40" w:line="240" w:lineRule="auto"/>
              <w:rPr>
                <w:rFonts w:ascii="Times New Roman" w:eastAsia="Times New Roman" w:hAnsi="Times New Roman"/>
                <w:sz w:val="24"/>
                <w:szCs w:val="24"/>
              </w:rPr>
            </w:pPr>
          </w:p>
        </w:tc>
      </w:tr>
      <w:tr w:rsidR="002539D4" w:rsidRPr="00D21833" w14:paraId="0A5F8C8D" w14:textId="77777777" w:rsidTr="003E4AD7">
        <w:tc>
          <w:tcPr>
            <w:tcW w:w="1611" w:type="pct"/>
            <w:vAlign w:val="center"/>
          </w:tcPr>
          <w:p w14:paraId="17227145" w14:textId="0039CE71" w:rsidR="003E4AD7" w:rsidRPr="00D21833" w:rsidRDefault="003E4AD7" w:rsidP="003E4AD7">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Đơn</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vị</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sự</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nghiệp</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công</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lập</w:t>
            </w:r>
            <w:proofErr w:type="spellEnd"/>
          </w:p>
        </w:tc>
        <w:tc>
          <w:tcPr>
            <w:tcW w:w="336" w:type="pct"/>
            <w:vAlign w:val="center"/>
          </w:tcPr>
          <w:p w14:paraId="1F603418" w14:textId="13D1DD4F" w:rsidR="003E4AD7" w:rsidRPr="00D21833" w:rsidRDefault="003E4AD7" w:rsidP="003E4AD7">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09</w:t>
            </w:r>
          </w:p>
        </w:tc>
        <w:tc>
          <w:tcPr>
            <w:tcW w:w="432" w:type="pct"/>
            <w:vAlign w:val="center"/>
          </w:tcPr>
          <w:p w14:paraId="48BB2FE5"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35" w:type="pct"/>
          </w:tcPr>
          <w:p w14:paraId="5029405A"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5996A691"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0380FBC5"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83" w:type="pct"/>
            <w:vAlign w:val="center"/>
          </w:tcPr>
          <w:p w14:paraId="0647680C"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11" w:type="pct"/>
            <w:vAlign w:val="center"/>
          </w:tcPr>
          <w:p w14:paraId="7C6F3FAA"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52EA5C82"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03EBDBE5" w14:textId="77777777" w:rsidR="003E4AD7" w:rsidRPr="00D21833" w:rsidRDefault="003E4AD7" w:rsidP="003E4AD7">
            <w:pPr>
              <w:spacing w:before="40" w:after="40" w:line="240" w:lineRule="auto"/>
              <w:rPr>
                <w:rFonts w:ascii="Times New Roman" w:eastAsia="Times New Roman" w:hAnsi="Times New Roman"/>
                <w:sz w:val="24"/>
                <w:szCs w:val="24"/>
              </w:rPr>
            </w:pPr>
          </w:p>
        </w:tc>
      </w:tr>
      <w:tr w:rsidR="002539D4" w:rsidRPr="00D21833" w14:paraId="76B33EEC" w14:textId="77777777" w:rsidTr="003E4AD7">
        <w:tc>
          <w:tcPr>
            <w:tcW w:w="1611" w:type="pct"/>
            <w:vAlign w:val="center"/>
          </w:tcPr>
          <w:p w14:paraId="0E9FC515" w14:textId="67C269D9" w:rsidR="003E4AD7" w:rsidRPr="00D21833" w:rsidRDefault="003E4AD7" w:rsidP="003E4AD7">
            <w:pPr>
              <w:spacing w:before="40" w:after="40" w:line="240" w:lineRule="auto"/>
              <w:ind w:left="849"/>
              <w:jc w:val="both"/>
              <w:rPr>
                <w:rFonts w:ascii="Times New Roman" w:eastAsia="Times New Roman" w:hAnsi="Times New Roman"/>
                <w:sz w:val="24"/>
                <w:szCs w:val="24"/>
              </w:rPr>
            </w:pPr>
            <w:r w:rsidRPr="00D21833">
              <w:rPr>
                <w:rFonts w:ascii="Times New Roman" w:eastAsia="Times New Roman" w:hAnsi="Times New Roman"/>
                <w:sz w:val="24"/>
                <w:szCs w:val="24"/>
              </w:rPr>
              <w:t xml:space="preserve">Trong </w:t>
            </w:r>
            <w:proofErr w:type="spellStart"/>
            <w:r w:rsidRPr="00D21833">
              <w:rPr>
                <w:rFonts w:ascii="Times New Roman" w:eastAsia="Times New Roman" w:hAnsi="Times New Roman"/>
                <w:sz w:val="24"/>
                <w:szCs w:val="24"/>
              </w:rPr>
              <w:t>đó</w:t>
            </w:r>
            <w:proofErr w:type="spellEnd"/>
            <w:r w:rsidRPr="00D21833">
              <w:rPr>
                <w:rFonts w:ascii="Times New Roman" w:eastAsia="Times New Roman" w:hAnsi="Times New Roman"/>
                <w:sz w:val="24"/>
                <w:szCs w:val="24"/>
              </w:rPr>
              <w:t xml:space="preserve">:   + </w:t>
            </w:r>
            <w:proofErr w:type="spellStart"/>
            <w:r w:rsidRPr="00D21833">
              <w:rPr>
                <w:rFonts w:ascii="Times New Roman" w:eastAsia="Times New Roman" w:hAnsi="Times New Roman"/>
                <w:sz w:val="24"/>
                <w:szCs w:val="24"/>
              </w:rPr>
              <w:t>Nữ</w:t>
            </w:r>
            <w:proofErr w:type="spellEnd"/>
          </w:p>
        </w:tc>
        <w:tc>
          <w:tcPr>
            <w:tcW w:w="336" w:type="pct"/>
            <w:vAlign w:val="center"/>
          </w:tcPr>
          <w:p w14:paraId="22587186" w14:textId="7523EC93" w:rsidR="003E4AD7" w:rsidRPr="00D21833" w:rsidRDefault="003E4AD7" w:rsidP="003E4AD7">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10</w:t>
            </w:r>
          </w:p>
        </w:tc>
        <w:tc>
          <w:tcPr>
            <w:tcW w:w="432" w:type="pct"/>
            <w:vAlign w:val="center"/>
          </w:tcPr>
          <w:p w14:paraId="3607F2AE"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35" w:type="pct"/>
          </w:tcPr>
          <w:p w14:paraId="69F5BE3F"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13906A34"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26471546"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83" w:type="pct"/>
            <w:vAlign w:val="center"/>
          </w:tcPr>
          <w:p w14:paraId="1007E3BE"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11" w:type="pct"/>
            <w:vAlign w:val="center"/>
          </w:tcPr>
          <w:p w14:paraId="19B8A42D"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5B7F1602"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357C2564" w14:textId="77777777" w:rsidR="003E4AD7" w:rsidRPr="00D21833" w:rsidRDefault="003E4AD7" w:rsidP="003E4AD7">
            <w:pPr>
              <w:spacing w:before="40" w:after="40" w:line="240" w:lineRule="auto"/>
              <w:rPr>
                <w:rFonts w:ascii="Times New Roman" w:eastAsia="Times New Roman" w:hAnsi="Times New Roman"/>
                <w:sz w:val="24"/>
                <w:szCs w:val="24"/>
              </w:rPr>
            </w:pPr>
          </w:p>
        </w:tc>
      </w:tr>
      <w:tr w:rsidR="002539D4" w:rsidRPr="00D21833" w14:paraId="091F46AC" w14:textId="77777777" w:rsidTr="003E4AD7">
        <w:tc>
          <w:tcPr>
            <w:tcW w:w="1611" w:type="pct"/>
            <w:vAlign w:val="center"/>
          </w:tcPr>
          <w:p w14:paraId="5581DC85" w14:textId="6F058257" w:rsidR="003E4AD7" w:rsidRPr="00D21833" w:rsidRDefault="003E4AD7" w:rsidP="003E4AD7">
            <w:pPr>
              <w:spacing w:before="40" w:after="40" w:line="240" w:lineRule="auto"/>
              <w:ind w:left="849"/>
              <w:jc w:val="both"/>
              <w:rPr>
                <w:rFonts w:ascii="Times New Roman" w:eastAsia="Times New Roman" w:hAnsi="Times New Roman"/>
                <w:sz w:val="24"/>
                <w:szCs w:val="24"/>
              </w:rPr>
            </w:pPr>
            <w:r w:rsidRPr="00D21833">
              <w:rPr>
                <w:rFonts w:ascii="Times New Roman" w:eastAsia="Times New Roman" w:hAnsi="Times New Roman"/>
                <w:sz w:val="24"/>
                <w:szCs w:val="24"/>
              </w:rPr>
              <w:t xml:space="preserve">                   + </w:t>
            </w:r>
            <w:proofErr w:type="spellStart"/>
            <w:r w:rsidRPr="00D21833">
              <w:rPr>
                <w:rFonts w:ascii="Times New Roman" w:eastAsia="Times New Roman" w:hAnsi="Times New Roman"/>
                <w:sz w:val="24"/>
                <w:szCs w:val="24"/>
              </w:rPr>
              <w:t>Dân</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tộc</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thiểu</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số</w:t>
            </w:r>
            <w:proofErr w:type="spellEnd"/>
          </w:p>
        </w:tc>
        <w:tc>
          <w:tcPr>
            <w:tcW w:w="336" w:type="pct"/>
            <w:vAlign w:val="center"/>
          </w:tcPr>
          <w:p w14:paraId="71F5ACA9" w14:textId="7E37AB2D" w:rsidR="003E4AD7" w:rsidRPr="00D21833" w:rsidRDefault="003E4AD7" w:rsidP="003E4AD7">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11</w:t>
            </w:r>
          </w:p>
        </w:tc>
        <w:tc>
          <w:tcPr>
            <w:tcW w:w="432" w:type="pct"/>
            <w:vAlign w:val="center"/>
          </w:tcPr>
          <w:p w14:paraId="78EDC122"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35" w:type="pct"/>
          </w:tcPr>
          <w:p w14:paraId="54172B5D"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17E76BEC"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24240E1C"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83" w:type="pct"/>
            <w:vAlign w:val="center"/>
          </w:tcPr>
          <w:p w14:paraId="163E05B1"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11" w:type="pct"/>
            <w:vAlign w:val="center"/>
          </w:tcPr>
          <w:p w14:paraId="646D0FA5"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46FE1D8F"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1DC0D104" w14:textId="77777777" w:rsidR="003E4AD7" w:rsidRPr="00D21833" w:rsidRDefault="003E4AD7" w:rsidP="003E4AD7">
            <w:pPr>
              <w:spacing w:before="40" w:after="40" w:line="240" w:lineRule="auto"/>
              <w:rPr>
                <w:rFonts w:ascii="Times New Roman" w:eastAsia="Times New Roman" w:hAnsi="Times New Roman"/>
                <w:sz w:val="24"/>
                <w:szCs w:val="24"/>
              </w:rPr>
            </w:pPr>
          </w:p>
        </w:tc>
      </w:tr>
      <w:tr w:rsidR="002539D4" w:rsidRPr="00D21833" w14:paraId="2041C2ED" w14:textId="77777777" w:rsidTr="003E4AD7">
        <w:tc>
          <w:tcPr>
            <w:tcW w:w="1611" w:type="pct"/>
            <w:vAlign w:val="center"/>
          </w:tcPr>
          <w:p w14:paraId="0FE6DB27" w14:textId="7CD0EA61" w:rsidR="003E4AD7" w:rsidRPr="00D21833" w:rsidRDefault="003E4AD7" w:rsidP="003E4AD7">
            <w:pPr>
              <w:spacing w:before="40" w:after="40" w:line="240" w:lineRule="auto"/>
              <w:ind w:left="282"/>
              <w:jc w:val="both"/>
              <w:rPr>
                <w:rFonts w:ascii="Times New Roman" w:eastAsia="Times New Roman" w:hAnsi="Times New Roman"/>
                <w:b/>
                <w:i/>
                <w:sz w:val="24"/>
                <w:szCs w:val="24"/>
              </w:rPr>
            </w:pPr>
            <w:r w:rsidRPr="00D21833">
              <w:rPr>
                <w:rFonts w:ascii="Times New Roman" w:eastAsia="Times New Roman" w:hAnsi="Times New Roman"/>
                <w:b/>
                <w:i/>
                <w:sz w:val="24"/>
                <w:szCs w:val="24"/>
              </w:rPr>
              <w:lastRenderedPageBreak/>
              <w:t xml:space="preserve">3. Chia </w:t>
            </w:r>
            <w:proofErr w:type="spellStart"/>
            <w:r w:rsidRPr="00D21833">
              <w:rPr>
                <w:rFonts w:ascii="Times New Roman" w:eastAsia="Times New Roman" w:hAnsi="Times New Roman"/>
                <w:b/>
                <w:i/>
                <w:sz w:val="24"/>
                <w:szCs w:val="24"/>
              </w:rPr>
              <w:t>theo</w:t>
            </w:r>
            <w:proofErr w:type="spellEnd"/>
            <w:r w:rsidRPr="00D21833">
              <w:rPr>
                <w:rFonts w:ascii="Times New Roman" w:eastAsia="Times New Roman" w:hAnsi="Times New Roman"/>
                <w:b/>
                <w:i/>
                <w:sz w:val="24"/>
                <w:szCs w:val="24"/>
              </w:rPr>
              <w:t xml:space="preserve"> </w:t>
            </w:r>
            <w:proofErr w:type="spellStart"/>
            <w:r w:rsidRPr="00D21833">
              <w:rPr>
                <w:rFonts w:ascii="Times New Roman" w:eastAsia="Times New Roman" w:hAnsi="Times New Roman"/>
                <w:b/>
                <w:i/>
                <w:sz w:val="24"/>
                <w:szCs w:val="24"/>
              </w:rPr>
              <w:t>quốc</w:t>
            </w:r>
            <w:proofErr w:type="spellEnd"/>
            <w:r w:rsidRPr="00D21833">
              <w:rPr>
                <w:rFonts w:ascii="Times New Roman" w:eastAsia="Times New Roman" w:hAnsi="Times New Roman"/>
                <w:b/>
                <w:i/>
                <w:sz w:val="24"/>
                <w:szCs w:val="24"/>
              </w:rPr>
              <w:t xml:space="preserve"> </w:t>
            </w:r>
            <w:proofErr w:type="spellStart"/>
            <w:r w:rsidRPr="00D21833">
              <w:rPr>
                <w:rFonts w:ascii="Times New Roman" w:eastAsia="Times New Roman" w:hAnsi="Times New Roman"/>
                <w:b/>
                <w:i/>
                <w:sz w:val="24"/>
                <w:szCs w:val="24"/>
              </w:rPr>
              <w:t>tịch</w:t>
            </w:r>
            <w:proofErr w:type="spellEnd"/>
          </w:p>
        </w:tc>
        <w:tc>
          <w:tcPr>
            <w:tcW w:w="336" w:type="pct"/>
            <w:vAlign w:val="center"/>
          </w:tcPr>
          <w:p w14:paraId="26721028" w14:textId="63452689" w:rsidR="003E4AD7" w:rsidRPr="00D21833" w:rsidRDefault="003E4AD7" w:rsidP="003E4AD7">
            <w:pPr>
              <w:spacing w:before="40" w:after="40" w:line="240" w:lineRule="auto"/>
              <w:jc w:val="center"/>
              <w:rPr>
                <w:rFonts w:ascii="Times New Roman" w:eastAsia="Times New Roman" w:hAnsi="Times New Roman"/>
                <w:sz w:val="24"/>
                <w:szCs w:val="24"/>
              </w:rPr>
            </w:pPr>
          </w:p>
        </w:tc>
        <w:tc>
          <w:tcPr>
            <w:tcW w:w="432" w:type="pct"/>
            <w:shd w:val="clear" w:color="auto" w:fill="auto"/>
            <w:vAlign w:val="center"/>
          </w:tcPr>
          <w:p w14:paraId="00E28FB9"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35" w:type="pct"/>
          </w:tcPr>
          <w:p w14:paraId="0EB060BC"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1F7BCC70"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6B5EB63F"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2B827102"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11" w:type="pct"/>
            <w:vAlign w:val="center"/>
          </w:tcPr>
          <w:p w14:paraId="46361AFD"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64" w:type="pct"/>
            <w:vAlign w:val="center"/>
          </w:tcPr>
          <w:p w14:paraId="24B63DC5"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509" w:type="pct"/>
            <w:vAlign w:val="center"/>
          </w:tcPr>
          <w:p w14:paraId="7E6C6A95" w14:textId="77777777" w:rsidR="003E4AD7" w:rsidRPr="00D21833" w:rsidRDefault="003E4AD7" w:rsidP="003E4AD7">
            <w:pPr>
              <w:spacing w:before="40" w:after="40" w:line="240" w:lineRule="auto"/>
              <w:rPr>
                <w:rFonts w:ascii="Times New Roman" w:eastAsia="Times New Roman" w:hAnsi="Times New Roman"/>
                <w:sz w:val="24"/>
                <w:szCs w:val="24"/>
              </w:rPr>
            </w:pPr>
          </w:p>
        </w:tc>
      </w:tr>
      <w:tr w:rsidR="002539D4" w:rsidRPr="00D21833" w14:paraId="5F74A755" w14:textId="77777777" w:rsidTr="003E4AD7">
        <w:tc>
          <w:tcPr>
            <w:tcW w:w="1611" w:type="pct"/>
            <w:vAlign w:val="center"/>
          </w:tcPr>
          <w:p w14:paraId="15DFCE0D" w14:textId="5CBAEB9C" w:rsidR="003E4AD7" w:rsidRPr="00D21833" w:rsidRDefault="003E4AD7" w:rsidP="003E4AD7">
            <w:pPr>
              <w:spacing w:before="40" w:after="40" w:line="240" w:lineRule="auto"/>
              <w:ind w:left="566"/>
              <w:jc w:val="both"/>
              <w:rPr>
                <w:rFonts w:ascii="Times New Roman" w:eastAsia="Times New Roman" w:hAnsi="Times New Roman"/>
                <w:b/>
                <w:i/>
                <w:sz w:val="24"/>
                <w:szCs w:val="24"/>
              </w:rPr>
            </w:pPr>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Người</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Việt</w:t>
            </w:r>
            <w:proofErr w:type="spellEnd"/>
            <w:r w:rsidRPr="00D21833">
              <w:rPr>
                <w:rFonts w:ascii="Times New Roman" w:eastAsia="Times New Roman" w:hAnsi="Times New Roman"/>
                <w:sz w:val="24"/>
                <w:szCs w:val="24"/>
              </w:rPr>
              <w:t xml:space="preserve"> Nam</w:t>
            </w:r>
          </w:p>
        </w:tc>
        <w:tc>
          <w:tcPr>
            <w:tcW w:w="336" w:type="pct"/>
            <w:vAlign w:val="center"/>
          </w:tcPr>
          <w:p w14:paraId="45F074EE" w14:textId="0C3E8D73" w:rsidR="003E4AD7" w:rsidRPr="00D21833" w:rsidRDefault="003E4AD7" w:rsidP="003E4AD7">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12</w:t>
            </w:r>
          </w:p>
        </w:tc>
        <w:tc>
          <w:tcPr>
            <w:tcW w:w="432" w:type="pct"/>
            <w:shd w:val="clear" w:color="auto" w:fill="auto"/>
            <w:vAlign w:val="center"/>
          </w:tcPr>
          <w:p w14:paraId="34C2AEBF"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35" w:type="pct"/>
          </w:tcPr>
          <w:p w14:paraId="2BB69886"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17061CEE"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60909E8A"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271F0A4C"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11" w:type="pct"/>
            <w:vAlign w:val="center"/>
          </w:tcPr>
          <w:p w14:paraId="6CDACA3E"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64" w:type="pct"/>
            <w:vAlign w:val="center"/>
          </w:tcPr>
          <w:p w14:paraId="208D950D"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509" w:type="pct"/>
            <w:vAlign w:val="center"/>
          </w:tcPr>
          <w:p w14:paraId="729BD62E" w14:textId="77777777" w:rsidR="003E4AD7" w:rsidRPr="00D21833" w:rsidRDefault="003E4AD7" w:rsidP="003E4AD7">
            <w:pPr>
              <w:spacing w:before="40" w:after="40" w:line="240" w:lineRule="auto"/>
              <w:rPr>
                <w:rFonts w:ascii="Times New Roman" w:eastAsia="Times New Roman" w:hAnsi="Times New Roman"/>
                <w:sz w:val="24"/>
                <w:szCs w:val="24"/>
              </w:rPr>
            </w:pPr>
          </w:p>
        </w:tc>
      </w:tr>
      <w:tr w:rsidR="002539D4" w:rsidRPr="00D21833" w14:paraId="2C79F9D4" w14:textId="77777777" w:rsidTr="003E4AD7">
        <w:tc>
          <w:tcPr>
            <w:tcW w:w="1611" w:type="pct"/>
            <w:vAlign w:val="center"/>
          </w:tcPr>
          <w:p w14:paraId="19445534" w14:textId="58FFEE98" w:rsidR="003E4AD7" w:rsidRPr="00D21833" w:rsidRDefault="00424036" w:rsidP="00424036">
            <w:pPr>
              <w:spacing w:before="40" w:after="40" w:line="240" w:lineRule="auto"/>
              <w:ind w:left="1133"/>
              <w:jc w:val="both"/>
              <w:rPr>
                <w:rFonts w:ascii="Times New Roman" w:eastAsia="Times New Roman" w:hAnsi="Times New Roman"/>
                <w:sz w:val="24"/>
                <w:szCs w:val="24"/>
              </w:rPr>
            </w:pPr>
            <w:r w:rsidRPr="00D21833">
              <w:rPr>
                <w:rFonts w:ascii="Times New Roman" w:eastAsia="Times New Roman" w:hAnsi="Times New Roman"/>
                <w:sz w:val="24"/>
                <w:szCs w:val="24"/>
              </w:rPr>
              <w:t xml:space="preserve">+ </w:t>
            </w:r>
            <w:proofErr w:type="spellStart"/>
            <w:r w:rsidR="003E4AD7" w:rsidRPr="00D21833">
              <w:rPr>
                <w:rFonts w:ascii="Times New Roman" w:eastAsia="Times New Roman" w:hAnsi="Times New Roman"/>
                <w:sz w:val="24"/>
                <w:szCs w:val="24"/>
              </w:rPr>
              <w:t>Dân</w:t>
            </w:r>
            <w:proofErr w:type="spellEnd"/>
            <w:r w:rsidR="003E4AD7" w:rsidRPr="00D21833">
              <w:rPr>
                <w:rFonts w:ascii="Times New Roman" w:eastAsia="Times New Roman" w:hAnsi="Times New Roman"/>
                <w:sz w:val="24"/>
                <w:szCs w:val="24"/>
              </w:rPr>
              <w:t xml:space="preserve"> </w:t>
            </w:r>
            <w:proofErr w:type="spellStart"/>
            <w:r w:rsidR="003E4AD7" w:rsidRPr="00D21833">
              <w:rPr>
                <w:rFonts w:ascii="Times New Roman" w:eastAsia="Times New Roman" w:hAnsi="Times New Roman"/>
                <w:sz w:val="24"/>
                <w:szCs w:val="24"/>
              </w:rPr>
              <w:t>tộc</w:t>
            </w:r>
            <w:proofErr w:type="spellEnd"/>
            <w:r w:rsidR="003E4AD7" w:rsidRPr="00D21833">
              <w:rPr>
                <w:rFonts w:ascii="Times New Roman" w:eastAsia="Times New Roman" w:hAnsi="Times New Roman"/>
                <w:sz w:val="24"/>
                <w:szCs w:val="24"/>
              </w:rPr>
              <w:t xml:space="preserve"> </w:t>
            </w:r>
            <w:proofErr w:type="spellStart"/>
            <w:r w:rsidR="003E4AD7" w:rsidRPr="00D21833">
              <w:rPr>
                <w:rFonts w:ascii="Times New Roman" w:eastAsia="Times New Roman" w:hAnsi="Times New Roman"/>
                <w:sz w:val="24"/>
                <w:szCs w:val="24"/>
              </w:rPr>
              <w:t>Kinh</w:t>
            </w:r>
            <w:proofErr w:type="spellEnd"/>
          </w:p>
        </w:tc>
        <w:tc>
          <w:tcPr>
            <w:tcW w:w="336" w:type="pct"/>
            <w:vAlign w:val="center"/>
          </w:tcPr>
          <w:p w14:paraId="6D855FE3" w14:textId="56C521A9" w:rsidR="003E4AD7" w:rsidRPr="00D21833" w:rsidRDefault="003E4AD7" w:rsidP="003E4AD7">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13</w:t>
            </w:r>
          </w:p>
        </w:tc>
        <w:tc>
          <w:tcPr>
            <w:tcW w:w="432" w:type="pct"/>
            <w:shd w:val="clear" w:color="auto" w:fill="auto"/>
            <w:vAlign w:val="center"/>
          </w:tcPr>
          <w:p w14:paraId="30BC89EB"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35" w:type="pct"/>
          </w:tcPr>
          <w:p w14:paraId="4C03B8FD"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45DC99BA"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3B0249EA"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61DA6B93"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11" w:type="pct"/>
            <w:vAlign w:val="center"/>
          </w:tcPr>
          <w:p w14:paraId="135DD0E1"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64" w:type="pct"/>
            <w:vAlign w:val="center"/>
          </w:tcPr>
          <w:p w14:paraId="1122FF7D"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509" w:type="pct"/>
            <w:vAlign w:val="center"/>
          </w:tcPr>
          <w:p w14:paraId="06B01749" w14:textId="77777777" w:rsidR="003E4AD7" w:rsidRPr="00D21833" w:rsidRDefault="003E4AD7" w:rsidP="003E4AD7">
            <w:pPr>
              <w:spacing w:before="40" w:after="40" w:line="240" w:lineRule="auto"/>
              <w:rPr>
                <w:rFonts w:ascii="Times New Roman" w:eastAsia="Times New Roman" w:hAnsi="Times New Roman"/>
                <w:sz w:val="24"/>
                <w:szCs w:val="24"/>
              </w:rPr>
            </w:pPr>
          </w:p>
        </w:tc>
      </w:tr>
      <w:tr w:rsidR="002539D4" w:rsidRPr="00D21833" w14:paraId="3AAF8051" w14:textId="77777777" w:rsidTr="003E4AD7">
        <w:tc>
          <w:tcPr>
            <w:tcW w:w="1611" w:type="pct"/>
            <w:vAlign w:val="center"/>
          </w:tcPr>
          <w:p w14:paraId="5E71F73B" w14:textId="39439775" w:rsidR="003E4AD7" w:rsidRPr="00D21833" w:rsidRDefault="00424036" w:rsidP="00424036">
            <w:pPr>
              <w:spacing w:before="40" w:after="40" w:line="240" w:lineRule="auto"/>
              <w:ind w:left="1133"/>
              <w:jc w:val="both"/>
              <w:rPr>
                <w:rFonts w:ascii="Times New Roman" w:eastAsia="Times New Roman" w:hAnsi="Times New Roman"/>
                <w:sz w:val="24"/>
                <w:szCs w:val="24"/>
              </w:rPr>
            </w:pPr>
            <w:r w:rsidRPr="00D21833">
              <w:rPr>
                <w:rFonts w:ascii="Times New Roman" w:eastAsia="Times New Roman" w:hAnsi="Times New Roman"/>
                <w:sz w:val="24"/>
                <w:szCs w:val="24"/>
              </w:rPr>
              <w:t xml:space="preserve">+ </w:t>
            </w:r>
            <w:proofErr w:type="spellStart"/>
            <w:r w:rsidR="003E4AD7" w:rsidRPr="00D21833">
              <w:rPr>
                <w:rFonts w:ascii="Times New Roman" w:eastAsia="Times New Roman" w:hAnsi="Times New Roman"/>
                <w:sz w:val="24"/>
                <w:szCs w:val="24"/>
              </w:rPr>
              <w:t>Dân</w:t>
            </w:r>
            <w:proofErr w:type="spellEnd"/>
            <w:r w:rsidR="003E4AD7" w:rsidRPr="00D21833">
              <w:rPr>
                <w:rFonts w:ascii="Times New Roman" w:eastAsia="Times New Roman" w:hAnsi="Times New Roman"/>
                <w:sz w:val="24"/>
                <w:szCs w:val="24"/>
              </w:rPr>
              <w:t xml:space="preserve"> </w:t>
            </w:r>
            <w:proofErr w:type="spellStart"/>
            <w:r w:rsidR="003E4AD7" w:rsidRPr="00D21833">
              <w:rPr>
                <w:rFonts w:ascii="Times New Roman" w:eastAsia="Times New Roman" w:hAnsi="Times New Roman"/>
                <w:sz w:val="24"/>
                <w:szCs w:val="24"/>
              </w:rPr>
              <w:t>tộc</w:t>
            </w:r>
            <w:proofErr w:type="spellEnd"/>
            <w:r w:rsidR="003E4AD7" w:rsidRPr="00D21833">
              <w:rPr>
                <w:rFonts w:ascii="Times New Roman" w:eastAsia="Times New Roman" w:hAnsi="Times New Roman"/>
                <w:sz w:val="24"/>
                <w:szCs w:val="24"/>
              </w:rPr>
              <w:t xml:space="preserve"> </w:t>
            </w:r>
            <w:proofErr w:type="spellStart"/>
            <w:r w:rsidR="003E4AD7" w:rsidRPr="00D21833">
              <w:rPr>
                <w:rFonts w:ascii="Times New Roman" w:eastAsia="Times New Roman" w:hAnsi="Times New Roman"/>
                <w:sz w:val="24"/>
                <w:szCs w:val="24"/>
              </w:rPr>
              <w:t>thiểu</w:t>
            </w:r>
            <w:proofErr w:type="spellEnd"/>
            <w:r w:rsidR="003E4AD7" w:rsidRPr="00D21833">
              <w:rPr>
                <w:rFonts w:ascii="Times New Roman" w:eastAsia="Times New Roman" w:hAnsi="Times New Roman"/>
                <w:sz w:val="24"/>
                <w:szCs w:val="24"/>
              </w:rPr>
              <w:t xml:space="preserve"> </w:t>
            </w:r>
            <w:proofErr w:type="spellStart"/>
            <w:r w:rsidR="003E4AD7" w:rsidRPr="00D21833">
              <w:rPr>
                <w:rFonts w:ascii="Times New Roman" w:eastAsia="Times New Roman" w:hAnsi="Times New Roman"/>
                <w:sz w:val="24"/>
                <w:szCs w:val="24"/>
              </w:rPr>
              <w:t>số</w:t>
            </w:r>
            <w:proofErr w:type="spellEnd"/>
          </w:p>
        </w:tc>
        <w:tc>
          <w:tcPr>
            <w:tcW w:w="336" w:type="pct"/>
            <w:vAlign w:val="center"/>
          </w:tcPr>
          <w:p w14:paraId="55267BA2" w14:textId="63A922AA" w:rsidR="003E4AD7" w:rsidRPr="00D21833" w:rsidRDefault="003E4AD7" w:rsidP="003E4AD7">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14</w:t>
            </w:r>
          </w:p>
        </w:tc>
        <w:tc>
          <w:tcPr>
            <w:tcW w:w="432" w:type="pct"/>
            <w:shd w:val="clear" w:color="auto" w:fill="auto"/>
            <w:vAlign w:val="center"/>
          </w:tcPr>
          <w:p w14:paraId="4061D097"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35" w:type="pct"/>
          </w:tcPr>
          <w:p w14:paraId="038C096D"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2E524289"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24CF547E"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40E92DA1"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11" w:type="pct"/>
            <w:vAlign w:val="center"/>
          </w:tcPr>
          <w:p w14:paraId="4C885ABF"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64" w:type="pct"/>
            <w:vAlign w:val="center"/>
          </w:tcPr>
          <w:p w14:paraId="260E2263"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509" w:type="pct"/>
            <w:vAlign w:val="center"/>
          </w:tcPr>
          <w:p w14:paraId="0749F102" w14:textId="77777777" w:rsidR="003E4AD7" w:rsidRPr="00D21833" w:rsidRDefault="003E4AD7" w:rsidP="003E4AD7">
            <w:pPr>
              <w:spacing w:before="40" w:after="40" w:line="240" w:lineRule="auto"/>
              <w:rPr>
                <w:rFonts w:ascii="Times New Roman" w:eastAsia="Times New Roman" w:hAnsi="Times New Roman"/>
                <w:sz w:val="24"/>
                <w:szCs w:val="24"/>
              </w:rPr>
            </w:pPr>
          </w:p>
        </w:tc>
      </w:tr>
      <w:tr w:rsidR="002539D4" w:rsidRPr="00D21833" w14:paraId="23291B19" w14:textId="77777777" w:rsidTr="003E4AD7">
        <w:tc>
          <w:tcPr>
            <w:tcW w:w="1611" w:type="pct"/>
            <w:vAlign w:val="center"/>
          </w:tcPr>
          <w:p w14:paraId="79DA6BCE" w14:textId="63955928" w:rsidR="003E4AD7" w:rsidRPr="00D21833" w:rsidRDefault="003E4AD7" w:rsidP="003E4AD7">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Người</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nước</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ngoài</w:t>
            </w:r>
            <w:proofErr w:type="spellEnd"/>
          </w:p>
        </w:tc>
        <w:tc>
          <w:tcPr>
            <w:tcW w:w="336" w:type="pct"/>
            <w:vAlign w:val="center"/>
          </w:tcPr>
          <w:p w14:paraId="4B66A982" w14:textId="7D4F8CC6" w:rsidR="003E4AD7" w:rsidRPr="00D21833" w:rsidRDefault="00EF251D" w:rsidP="003E4AD7">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15</w:t>
            </w:r>
          </w:p>
        </w:tc>
        <w:tc>
          <w:tcPr>
            <w:tcW w:w="432" w:type="pct"/>
            <w:shd w:val="clear" w:color="auto" w:fill="auto"/>
            <w:vAlign w:val="center"/>
          </w:tcPr>
          <w:p w14:paraId="3C81BAD1"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35" w:type="pct"/>
          </w:tcPr>
          <w:p w14:paraId="57E8AE8E"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147D5422"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271147F6"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5D027744"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11" w:type="pct"/>
            <w:vAlign w:val="center"/>
          </w:tcPr>
          <w:p w14:paraId="42A64FCF"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64" w:type="pct"/>
            <w:vAlign w:val="center"/>
          </w:tcPr>
          <w:p w14:paraId="01508574"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509" w:type="pct"/>
            <w:vAlign w:val="center"/>
          </w:tcPr>
          <w:p w14:paraId="091C7109" w14:textId="77777777" w:rsidR="003E4AD7" w:rsidRPr="00D21833" w:rsidRDefault="003E4AD7" w:rsidP="003E4AD7">
            <w:pPr>
              <w:spacing w:before="40" w:after="40" w:line="240" w:lineRule="auto"/>
              <w:rPr>
                <w:rFonts w:ascii="Times New Roman" w:eastAsia="Times New Roman" w:hAnsi="Times New Roman"/>
                <w:sz w:val="24"/>
                <w:szCs w:val="24"/>
              </w:rPr>
            </w:pPr>
          </w:p>
        </w:tc>
      </w:tr>
      <w:tr w:rsidR="002539D4" w:rsidRPr="00D21833" w14:paraId="0C725D08" w14:textId="77777777" w:rsidTr="003E4AD7">
        <w:tc>
          <w:tcPr>
            <w:tcW w:w="1611" w:type="pct"/>
            <w:vAlign w:val="center"/>
          </w:tcPr>
          <w:p w14:paraId="7B014F3B" w14:textId="06493B21" w:rsidR="003E4AD7" w:rsidRPr="00D21833" w:rsidRDefault="003E4AD7" w:rsidP="003E4AD7">
            <w:pPr>
              <w:spacing w:before="40" w:after="40" w:line="240" w:lineRule="auto"/>
              <w:ind w:left="282"/>
              <w:jc w:val="both"/>
              <w:rPr>
                <w:rFonts w:ascii="Times New Roman" w:eastAsia="Times New Roman" w:hAnsi="Times New Roman"/>
                <w:b/>
                <w:i/>
                <w:sz w:val="24"/>
                <w:szCs w:val="24"/>
              </w:rPr>
            </w:pPr>
            <w:r w:rsidRPr="00D21833">
              <w:rPr>
                <w:rFonts w:ascii="Times New Roman" w:eastAsia="Times New Roman" w:hAnsi="Times New Roman"/>
                <w:b/>
                <w:i/>
                <w:sz w:val="24"/>
                <w:szCs w:val="24"/>
              </w:rPr>
              <w:t xml:space="preserve">4. Chia </w:t>
            </w:r>
            <w:proofErr w:type="spellStart"/>
            <w:r w:rsidRPr="00D21833">
              <w:rPr>
                <w:rFonts w:ascii="Times New Roman" w:eastAsia="Times New Roman" w:hAnsi="Times New Roman"/>
                <w:b/>
                <w:i/>
                <w:sz w:val="24"/>
                <w:szCs w:val="24"/>
              </w:rPr>
              <w:t>theo</w:t>
            </w:r>
            <w:proofErr w:type="spellEnd"/>
            <w:r w:rsidRPr="00D21833">
              <w:rPr>
                <w:rFonts w:ascii="Times New Roman" w:eastAsia="Times New Roman" w:hAnsi="Times New Roman"/>
                <w:b/>
                <w:i/>
                <w:sz w:val="24"/>
                <w:szCs w:val="24"/>
              </w:rPr>
              <w:t xml:space="preserve"> </w:t>
            </w:r>
            <w:proofErr w:type="spellStart"/>
            <w:r w:rsidRPr="00D21833">
              <w:rPr>
                <w:rFonts w:ascii="Times New Roman" w:eastAsia="Times New Roman" w:hAnsi="Times New Roman"/>
                <w:b/>
                <w:i/>
                <w:sz w:val="24"/>
                <w:szCs w:val="24"/>
              </w:rPr>
              <w:t>lĩnh</w:t>
            </w:r>
            <w:proofErr w:type="spellEnd"/>
            <w:r w:rsidRPr="00D21833">
              <w:rPr>
                <w:rFonts w:ascii="Times New Roman" w:eastAsia="Times New Roman" w:hAnsi="Times New Roman"/>
                <w:b/>
                <w:i/>
                <w:sz w:val="24"/>
                <w:szCs w:val="24"/>
              </w:rPr>
              <w:t xml:space="preserve"> </w:t>
            </w:r>
            <w:proofErr w:type="spellStart"/>
            <w:r w:rsidRPr="00D21833">
              <w:rPr>
                <w:rFonts w:ascii="Times New Roman" w:eastAsia="Times New Roman" w:hAnsi="Times New Roman"/>
                <w:b/>
                <w:i/>
                <w:sz w:val="24"/>
                <w:szCs w:val="24"/>
              </w:rPr>
              <w:t>vực</w:t>
            </w:r>
            <w:proofErr w:type="spellEnd"/>
            <w:r w:rsidRPr="00D21833">
              <w:rPr>
                <w:rFonts w:ascii="Times New Roman" w:eastAsia="Times New Roman" w:hAnsi="Times New Roman"/>
                <w:b/>
                <w:i/>
                <w:sz w:val="24"/>
                <w:szCs w:val="24"/>
              </w:rPr>
              <w:t xml:space="preserve"> </w:t>
            </w:r>
            <w:proofErr w:type="spellStart"/>
            <w:r w:rsidRPr="00D21833">
              <w:rPr>
                <w:rFonts w:ascii="Times New Roman" w:eastAsia="Times New Roman" w:hAnsi="Times New Roman"/>
                <w:b/>
                <w:i/>
                <w:sz w:val="24"/>
                <w:szCs w:val="24"/>
              </w:rPr>
              <w:t>đào</w:t>
            </w:r>
            <w:proofErr w:type="spellEnd"/>
            <w:r w:rsidRPr="00D21833">
              <w:rPr>
                <w:rFonts w:ascii="Times New Roman" w:eastAsia="Times New Roman" w:hAnsi="Times New Roman"/>
                <w:b/>
                <w:i/>
                <w:sz w:val="24"/>
                <w:szCs w:val="24"/>
              </w:rPr>
              <w:t xml:space="preserve"> </w:t>
            </w:r>
            <w:proofErr w:type="spellStart"/>
            <w:r w:rsidRPr="00D21833">
              <w:rPr>
                <w:rFonts w:ascii="Times New Roman" w:eastAsia="Times New Roman" w:hAnsi="Times New Roman"/>
                <w:b/>
                <w:i/>
                <w:sz w:val="24"/>
                <w:szCs w:val="24"/>
              </w:rPr>
              <w:t>tạo</w:t>
            </w:r>
            <w:proofErr w:type="spellEnd"/>
          </w:p>
        </w:tc>
        <w:tc>
          <w:tcPr>
            <w:tcW w:w="336" w:type="pct"/>
            <w:vAlign w:val="center"/>
          </w:tcPr>
          <w:p w14:paraId="7C497504" w14:textId="19C0321F" w:rsidR="003E4AD7" w:rsidRPr="00D21833" w:rsidRDefault="003E4AD7" w:rsidP="003E4AD7">
            <w:pPr>
              <w:spacing w:before="40" w:after="40" w:line="240" w:lineRule="auto"/>
              <w:jc w:val="center"/>
              <w:rPr>
                <w:rFonts w:ascii="Times New Roman" w:eastAsia="Times New Roman" w:hAnsi="Times New Roman"/>
                <w:sz w:val="24"/>
                <w:szCs w:val="24"/>
              </w:rPr>
            </w:pPr>
          </w:p>
        </w:tc>
        <w:tc>
          <w:tcPr>
            <w:tcW w:w="432" w:type="pct"/>
            <w:vAlign w:val="center"/>
          </w:tcPr>
          <w:p w14:paraId="291B1650"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35" w:type="pct"/>
          </w:tcPr>
          <w:p w14:paraId="0F33B848"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4E3164FE"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57FC3F03"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83" w:type="pct"/>
            <w:vAlign w:val="center"/>
          </w:tcPr>
          <w:p w14:paraId="030A2EA9"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11" w:type="pct"/>
            <w:vAlign w:val="center"/>
          </w:tcPr>
          <w:p w14:paraId="38ACB155"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541BDC9A"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4BEADECE" w14:textId="77777777" w:rsidR="003E4AD7" w:rsidRPr="00D21833" w:rsidRDefault="003E4AD7" w:rsidP="003E4AD7">
            <w:pPr>
              <w:spacing w:before="40" w:after="40" w:line="240" w:lineRule="auto"/>
              <w:rPr>
                <w:rFonts w:ascii="Times New Roman" w:eastAsia="Times New Roman" w:hAnsi="Times New Roman"/>
                <w:sz w:val="24"/>
                <w:szCs w:val="24"/>
              </w:rPr>
            </w:pPr>
          </w:p>
        </w:tc>
      </w:tr>
      <w:tr w:rsidR="002539D4" w:rsidRPr="00D21833" w14:paraId="70FEE3BE" w14:textId="77777777" w:rsidTr="003E4AD7">
        <w:tc>
          <w:tcPr>
            <w:tcW w:w="1611" w:type="pct"/>
            <w:vAlign w:val="center"/>
          </w:tcPr>
          <w:p w14:paraId="1A67A75E" w14:textId="4900784C" w:rsidR="003E4AD7" w:rsidRPr="00D21833" w:rsidRDefault="003E4AD7" w:rsidP="003E4AD7">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 xml:space="preserve">- Khoa </w:t>
            </w:r>
            <w:proofErr w:type="spellStart"/>
            <w:r w:rsidRPr="00D21833">
              <w:rPr>
                <w:rFonts w:ascii="Times New Roman" w:eastAsia="Times New Roman" w:hAnsi="Times New Roman"/>
                <w:sz w:val="24"/>
                <w:szCs w:val="24"/>
              </w:rPr>
              <w:t>học</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tự</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nhiên</w:t>
            </w:r>
            <w:proofErr w:type="spellEnd"/>
          </w:p>
        </w:tc>
        <w:tc>
          <w:tcPr>
            <w:tcW w:w="336" w:type="pct"/>
            <w:vAlign w:val="center"/>
          </w:tcPr>
          <w:p w14:paraId="158C821D" w14:textId="26D13B07" w:rsidR="003E4AD7" w:rsidRPr="00D21833" w:rsidRDefault="003E4AD7" w:rsidP="003E4AD7">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16</w:t>
            </w:r>
          </w:p>
        </w:tc>
        <w:tc>
          <w:tcPr>
            <w:tcW w:w="432" w:type="pct"/>
            <w:vAlign w:val="center"/>
          </w:tcPr>
          <w:p w14:paraId="4A685885"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35" w:type="pct"/>
          </w:tcPr>
          <w:p w14:paraId="2018B2D2"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6E90E738"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480353BE"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83" w:type="pct"/>
            <w:vAlign w:val="center"/>
          </w:tcPr>
          <w:p w14:paraId="42B0785D"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11" w:type="pct"/>
            <w:vAlign w:val="center"/>
          </w:tcPr>
          <w:p w14:paraId="0706678C"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1BBF1E95"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0E0500DD" w14:textId="77777777" w:rsidR="003E4AD7" w:rsidRPr="00D21833" w:rsidRDefault="003E4AD7" w:rsidP="003E4AD7">
            <w:pPr>
              <w:spacing w:before="40" w:after="40" w:line="240" w:lineRule="auto"/>
              <w:rPr>
                <w:rFonts w:ascii="Times New Roman" w:eastAsia="Times New Roman" w:hAnsi="Times New Roman"/>
                <w:sz w:val="24"/>
                <w:szCs w:val="24"/>
              </w:rPr>
            </w:pPr>
          </w:p>
        </w:tc>
      </w:tr>
      <w:tr w:rsidR="002539D4" w:rsidRPr="00D21833" w14:paraId="4C27286D" w14:textId="77777777" w:rsidTr="003E4AD7">
        <w:tc>
          <w:tcPr>
            <w:tcW w:w="1611" w:type="pct"/>
            <w:vAlign w:val="center"/>
          </w:tcPr>
          <w:p w14:paraId="7D73D878" w14:textId="3CE51A7A" w:rsidR="003E4AD7" w:rsidRPr="00D21833" w:rsidRDefault="003E4AD7" w:rsidP="003E4AD7">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 xml:space="preserve">- Khoa </w:t>
            </w:r>
            <w:proofErr w:type="spellStart"/>
            <w:r w:rsidRPr="00D21833">
              <w:rPr>
                <w:rFonts w:ascii="Times New Roman" w:eastAsia="Times New Roman" w:hAnsi="Times New Roman"/>
                <w:sz w:val="24"/>
                <w:szCs w:val="24"/>
              </w:rPr>
              <w:t>học</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kỹ</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thuật</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và</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công</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nghệ</w:t>
            </w:r>
            <w:proofErr w:type="spellEnd"/>
          </w:p>
        </w:tc>
        <w:tc>
          <w:tcPr>
            <w:tcW w:w="336" w:type="pct"/>
            <w:vAlign w:val="center"/>
          </w:tcPr>
          <w:p w14:paraId="60447BE3" w14:textId="43D24A4B" w:rsidR="003E4AD7" w:rsidRPr="00D21833" w:rsidRDefault="003E4AD7" w:rsidP="003E4AD7">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17</w:t>
            </w:r>
          </w:p>
        </w:tc>
        <w:tc>
          <w:tcPr>
            <w:tcW w:w="432" w:type="pct"/>
            <w:vAlign w:val="center"/>
          </w:tcPr>
          <w:p w14:paraId="3E519CE4"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35" w:type="pct"/>
          </w:tcPr>
          <w:p w14:paraId="5BFCA01B"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05971E61"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1175184D"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83" w:type="pct"/>
            <w:vAlign w:val="center"/>
          </w:tcPr>
          <w:p w14:paraId="54320A21"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11" w:type="pct"/>
            <w:vAlign w:val="center"/>
          </w:tcPr>
          <w:p w14:paraId="1EBB6AC2"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16FB54FE"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42F856CF" w14:textId="77777777" w:rsidR="003E4AD7" w:rsidRPr="00D21833" w:rsidRDefault="003E4AD7" w:rsidP="003E4AD7">
            <w:pPr>
              <w:spacing w:before="40" w:after="40" w:line="240" w:lineRule="auto"/>
              <w:rPr>
                <w:rFonts w:ascii="Times New Roman" w:eastAsia="Times New Roman" w:hAnsi="Times New Roman"/>
                <w:sz w:val="24"/>
                <w:szCs w:val="24"/>
              </w:rPr>
            </w:pPr>
          </w:p>
        </w:tc>
      </w:tr>
      <w:tr w:rsidR="002539D4" w:rsidRPr="00D21833" w14:paraId="46FB6C05" w14:textId="77777777" w:rsidTr="003E4AD7">
        <w:tc>
          <w:tcPr>
            <w:tcW w:w="1611" w:type="pct"/>
            <w:vAlign w:val="center"/>
          </w:tcPr>
          <w:p w14:paraId="1546C6A6" w14:textId="6E621BFD" w:rsidR="003E4AD7" w:rsidRPr="00D21833" w:rsidRDefault="003E4AD7" w:rsidP="003E4AD7">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 xml:space="preserve">- Khoa </w:t>
            </w:r>
            <w:proofErr w:type="spellStart"/>
            <w:r w:rsidRPr="00D21833">
              <w:rPr>
                <w:rFonts w:ascii="Times New Roman" w:eastAsia="Times New Roman" w:hAnsi="Times New Roman"/>
                <w:sz w:val="24"/>
                <w:szCs w:val="24"/>
              </w:rPr>
              <w:t>học</w:t>
            </w:r>
            <w:proofErr w:type="spellEnd"/>
            <w:r w:rsidRPr="00D21833">
              <w:rPr>
                <w:rFonts w:ascii="Times New Roman" w:eastAsia="Times New Roman" w:hAnsi="Times New Roman"/>
                <w:sz w:val="24"/>
                <w:szCs w:val="24"/>
              </w:rPr>
              <w:t xml:space="preserve"> y, </w:t>
            </w:r>
            <w:proofErr w:type="spellStart"/>
            <w:r w:rsidRPr="00D21833">
              <w:rPr>
                <w:rFonts w:ascii="Times New Roman" w:eastAsia="Times New Roman" w:hAnsi="Times New Roman"/>
                <w:sz w:val="24"/>
                <w:szCs w:val="24"/>
              </w:rPr>
              <w:t>dược</w:t>
            </w:r>
            <w:proofErr w:type="spellEnd"/>
          </w:p>
        </w:tc>
        <w:tc>
          <w:tcPr>
            <w:tcW w:w="336" w:type="pct"/>
            <w:vAlign w:val="center"/>
          </w:tcPr>
          <w:p w14:paraId="573F9B1B" w14:textId="7578F569" w:rsidR="003E4AD7" w:rsidRPr="00D21833" w:rsidRDefault="003E4AD7" w:rsidP="003E4AD7">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18</w:t>
            </w:r>
          </w:p>
        </w:tc>
        <w:tc>
          <w:tcPr>
            <w:tcW w:w="432" w:type="pct"/>
            <w:vAlign w:val="center"/>
          </w:tcPr>
          <w:p w14:paraId="3E2E3B9E"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35" w:type="pct"/>
          </w:tcPr>
          <w:p w14:paraId="0EB1E9F4"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5A68E90A"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05C115B4"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83" w:type="pct"/>
            <w:vAlign w:val="center"/>
          </w:tcPr>
          <w:p w14:paraId="5B6A5189"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11" w:type="pct"/>
            <w:vAlign w:val="center"/>
          </w:tcPr>
          <w:p w14:paraId="18C6E8FC"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21E4DAD3" w14:textId="77777777" w:rsidR="003E4AD7" w:rsidRPr="00D21833" w:rsidRDefault="003E4AD7" w:rsidP="003E4AD7">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63AB8ADF" w14:textId="77777777" w:rsidR="003E4AD7" w:rsidRPr="00D21833" w:rsidRDefault="003E4AD7" w:rsidP="003E4AD7">
            <w:pPr>
              <w:spacing w:before="40" w:after="40" w:line="240" w:lineRule="auto"/>
              <w:rPr>
                <w:rFonts w:ascii="Times New Roman" w:eastAsia="Times New Roman" w:hAnsi="Times New Roman"/>
                <w:sz w:val="24"/>
                <w:szCs w:val="24"/>
              </w:rPr>
            </w:pPr>
          </w:p>
        </w:tc>
      </w:tr>
      <w:tr w:rsidR="002539D4" w:rsidRPr="00D21833" w14:paraId="74947D65" w14:textId="77777777" w:rsidTr="003E4AD7">
        <w:tc>
          <w:tcPr>
            <w:tcW w:w="1611" w:type="pct"/>
            <w:vAlign w:val="center"/>
          </w:tcPr>
          <w:p w14:paraId="366BE1F2" w14:textId="447CB652" w:rsidR="00EF251D" w:rsidRPr="00D21833" w:rsidRDefault="00EF251D" w:rsidP="00EF251D">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 xml:space="preserve">- Khoa </w:t>
            </w:r>
            <w:proofErr w:type="spellStart"/>
            <w:r w:rsidRPr="00D21833">
              <w:rPr>
                <w:rFonts w:ascii="Times New Roman" w:eastAsia="Times New Roman" w:hAnsi="Times New Roman"/>
                <w:sz w:val="24"/>
                <w:szCs w:val="24"/>
              </w:rPr>
              <w:t>học</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nông</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nghiệp</w:t>
            </w:r>
            <w:proofErr w:type="spellEnd"/>
          </w:p>
        </w:tc>
        <w:tc>
          <w:tcPr>
            <w:tcW w:w="336" w:type="pct"/>
            <w:vAlign w:val="center"/>
          </w:tcPr>
          <w:p w14:paraId="63C7CA7E" w14:textId="1D7FFCAF" w:rsidR="00EF251D" w:rsidRPr="00D21833" w:rsidRDefault="00EF251D" w:rsidP="00EF251D">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19</w:t>
            </w:r>
          </w:p>
        </w:tc>
        <w:tc>
          <w:tcPr>
            <w:tcW w:w="432" w:type="pct"/>
            <w:vAlign w:val="center"/>
          </w:tcPr>
          <w:p w14:paraId="02B02BDA"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35" w:type="pct"/>
          </w:tcPr>
          <w:p w14:paraId="3B8F0923"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795E4D5E"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31CB1532"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83" w:type="pct"/>
            <w:vAlign w:val="center"/>
          </w:tcPr>
          <w:p w14:paraId="56F8F75B"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11" w:type="pct"/>
            <w:vAlign w:val="center"/>
          </w:tcPr>
          <w:p w14:paraId="28362FE2"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41D7B211"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0AD6FC2A" w14:textId="77777777" w:rsidR="00EF251D" w:rsidRPr="00D21833" w:rsidRDefault="00EF251D" w:rsidP="00EF251D">
            <w:pPr>
              <w:spacing w:before="40" w:after="40" w:line="240" w:lineRule="auto"/>
              <w:rPr>
                <w:rFonts w:ascii="Times New Roman" w:eastAsia="Times New Roman" w:hAnsi="Times New Roman"/>
                <w:sz w:val="24"/>
                <w:szCs w:val="24"/>
              </w:rPr>
            </w:pPr>
          </w:p>
        </w:tc>
      </w:tr>
      <w:tr w:rsidR="002539D4" w:rsidRPr="00D21833" w14:paraId="7B9BCFB7" w14:textId="77777777" w:rsidTr="003E4AD7">
        <w:tc>
          <w:tcPr>
            <w:tcW w:w="1611" w:type="pct"/>
            <w:vAlign w:val="center"/>
          </w:tcPr>
          <w:p w14:paraId="7F9B76FC" w14:textId="50CA2EC5" w:rsidR="00EF251D" w:rsidRPr="00D21833" w:rsidRDefault="00EF251D" w:rsidP="00EF251D">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 xml:space="preserve">- Khoa </w:t>
            </w:r>
            <w:proofErr w:type="spellStart"/>
            <w:r w:rsidRPr="00D21833">
              <w:rPr>
                <w:rFonts w:ascii="Times New Roman" w:eastAsia="Times New Roman" w:hAnsi="Times New Roman"/>
                <w:sz w:val="24"/>
                <w:szCs w:val="24"/>
              </w:rPr>
              <w:t>học</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xã</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hội</w:t>
            </w:r>
            <w:proofErr w:type="spellEnd"/>
          </w:p>
        </w:tc>
        <w:tc>
          <w:tcPr>
            <w:tcW w:w="336" w:type="pct"/>
            <w:vAlign w:val="center"/>
          </w:tcPr>
          <w:p w14:paraId="0A30A5F3" w14:textId="520D8C88" w:rsidR="00EF251D" w:rsidRPr="00D21833" w:rsidRDefault="00EF251D" w:rsidP="00EF251D">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20</w:t>
            </w:r>
          </w:p>
        </w:tc>
        <w:tc>
          <w:tcPr>
            <w:tcW w:w="432" w:type="pct"/>
            <w:vAlign w:val="center"/>
          </w:tcPr>
          <w:p w14:paraId="075B0D42"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35" w:type="pct"/>
          </w:tcPr>
          <w:p w14:paraId="4B18565F"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7FB65998"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11980951"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83" w:type="pct"/>
            <w:vAlign w:val="center"/>
          </w:tcPr>
          <w:p w14:paraId="10AA2DE3"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11" w:type="pct"/>
            <w:vAlign w:val="center"/>
          </w:tcPr>
          <w:p w14:paraId="6BAF1F8D"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385A4601"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7A3C6FD9" w14:textId="77777777" w:rsidR="00EF251D" w:rsidRPr="00D21833" w:rsidRDefault="00EF251D" w:rsidP="00EF251D">
            <w:pPr>
              <w:spacing w:before="40" w:after="40" w:line="240" w:lineRule="auto"/>
              <w:rPr>
                <w:rFonts w:ascii="Times New Roman" w:eastAsia="Times New Roman" w:hAnsi="Times New Roman"/>
                <w:sz w:val="24"/>
                <w:szCs w:val="24"/>
              </w:rPr>
            </w:pPr>
          </w:p>
        </w:tc>
      </w:tr>
      <w:tr w:rsidR="002539D4" w:rsidRPr="00D21833" w14:paraId="7955231F" w14:textId="77777777" w:rsidTr="003E4AD7">
        <w:tc>
          <w:tcPr>
            <w:tcW w:w="1611" w:type="pct"/>
            <w:vAlign w:val="center"/>
          </w:tcPr>
          <w:p w14:paraId="237C914C" w14:textId="4C261C39" w:rsidR="00EF251D" w:rsidRPr="00D21833" w:rsidRDefault="00EF251D" w:rsidP="00EF251D">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 xml:space="preserve">- Khoa </w:t>
            </w:r>
            <w:proofErr w:type="spellStart"/>
            <w:r w:rsidRPr="00D21833">
              <w:rPr>
                <w:rFonts w:ascii="Times New Roman" w:eastAsia="Times New Roman" w:hAnsi="Times New Roman"/>
                <w:sz w:val="24"/>
                <w:szCs w:val="24"/>
              </w:rPr>
              <w:t>học</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nhân</w:t>
            </w:r>
            <w:proofErr w:type="spellEnd"/>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văn</w:t>
            </w:r>
            <w:proofErr w:type="spellEnd"/>
          </w:p>
        </w:tc>
        <w:tc>
          <w:tcPr>
            <w:tcW w:w="336" w:type="pct"/>
            <w:vAlign w:val="center"/>
          </w:tcPr>
          <w:p w14:paraId="7CDEE726" w14:textId="6CD517C4" w:rsidR="00EF251D" w:rsidRPr="00D21833" w:rsidRDefault="00EF251D" w:rsidP="00EF251D">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21</w:t>
            </w:r>
          </w:p>
        </w:tc>
        <w:tc>
          <w:tcPr>
            <w:tcW w:w="432" w:type="pct"/>
            <w:vAlign w:val="center"/>
          </w:tcPr>
          <w:p w14:paraId="0E569525"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35" w:type="pct"/>
          </w:tcPr>
          <w:p w14:paraId="2AA45521"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7D629EAA"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4B6DCB21"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83" w:type="pct"/>
            <w:vAlign w:val="center"/>
          </w:tcPr>
          <w:p w14:paraId="4E169611"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11" w:type="pct"/>
            <w:vAlign w:val="center"/>
          </w:tcPr>
          <w:p w14:paraId="5387E54A"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1F741CEE"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44869028" w14:textId="77777777" w:rsidR="00EF251D" w:rsidRPr="00D21833" w:rsidRDefault="00EF251D" w:rsidP="00EF251D">
            <w:pPr>
              <w:spacing w:before="40" w:after="40" w:line="240" w:lineRule="auto"/>
              <w:rPr>
                <w:rFonts w:ascii="Times New Roman" w:eastAsia="Times New Roman" w:hAnsi="Times New Roman"/>
                <w:sz w:val="24"/>
                <w:szCs w:val="24"/>
              </w:rPr>
            </w:pPr>
          </w:p>
        </w:tc>
      </w:tr>
      <w:tr w:rsidR="002539D4" w:rsidRPr="00D21833" w14:paraId="72EB94E4" w14:textId="77777777" w:rsidTr="003E4AD7">
        <w:tc>
          <w:tcPr>
            <w:tcW w:w="1611" w:type="pct"/>
            <w:vAlign w:val="center"/>
          </w:tcPr>
          <w:p w14:paraId="52315F3C" w14:textId="70C70BFA" w:rsidR="00EF251D" w:rsidRPr="00D21833" w:rsidRDefault="00EF251D" w:rsidP="00EF251D">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Khác</w:t>
            </w:r>
            <w:proofErr w:type="spellEnd"/>
          </w:p>
        </w:tc>
        <w:tc>
          <w:tcPr>
            <w:tcW w:w="336" w:type="pct"/>
            <w:vAlign w:val="center"/>
          </w:tcPr>
          <w:p w14:paraId="4B1F6E1E" w14:textId="45FDBCA7" w:rsidR="00EF251D" w:rsidRPr="00D21833" w:rsidRDefault="00EF251D" w:rsidP="00EF251D">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22</w:t>
            </w:r>
          </w:p>
        </w:tc>
        <w:tc>
          <w:tcPr>
            <w:tcW w:w="432" w:type="pct"/>
            <w:vAlign w:val="center"/>
          </w:tcPr>
          <w:p w14:paraId="0FD04F44"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35" w:type="pct"/>
          </w:tcPr>
          <w:p w14:paraId="457D996D"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7E73CD80"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3B9F9EB6"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83" w:type="pct"/>
            <w:vAlign w:val="center"/>
          </w:tcPr>
          <w:p w14:paraId="759885A7"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11" w:type="pct"/>
            <w:vAlign w:val="center"/>
          </w:tcPr>
          <w:p w14:paraId="774C5A31"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472CF3D3"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2292C065" w14:textId="77777777" w:rsidR="00EF251D" w:rsidRPr="00D21833" w:rsidRDefault="00EF251D" w:rsidP="00EF251D">
            <w:pPr>
              <w:spacing w:before="40" w:after="40" w:line="240" w:lineRule="auto"/>
              <w:rPr>
                <w:rFonts w:ascii="Times New Roman" w:eastAsia="Times New Roman" w:hAnsi="Times New Roman"/>
                <w:sz w:val="24"/>
                <w:szCs w:val="24"/>
              </w:rPr>
            </w:pPr>
          </w:p>
        </w:tc>
      </w:tr>
      <w:tr w:rsidR="002539D4" w:rsidRPr="00D21833" w14:paraId="6D425637" w14:textId="77777777" w:rsidTr="003E4AD7">
        <w:tc>
          <w:tcPr>
            <w:tcW w:w="1611" w:type="pct"/>
            <w:vAlign w:val="center"/>
          </w:tcPr>
          <w:p w14:paraId="52BBE37E" w14:textId="11876843" w:rsidR="00EF251D" w:rsidRPr="00D21833" w:rsidRDefault="00EF251D" w:rsidP="00EF251D">
            <w:pPr>
              <w:spacing w:before="40" w:after="40" w:line="240" w:lineRule="auto"/>
              <w:ind w:left="282"/>
              <w:jc w:val="both"/>
              <w:rPr>
                <w:rFonts w:ascii="Times New Roman" w:eastAsia="Times New Roman" w:hAnsi="Times New Roman"/>
                <w:b/>
                <w:i/>
                <w:sz w:val="24"/>
                <w:szCs w:val="24"/>
              </w:rPr>
            </w:pPr>
            <w:r w:rsidRPr="00D21833">
              <w:rPr>
                <w:rFonts w:ascii="Times New Roman" w:eastAsia="Times New Roman" w:hAnsi="Times New Roman"/>
                <w:b/>
                <w:i/>
                <w:sz w:val="24"/>
                <w:szCs w:val="24"/>
              </w:rPr>
              <w:t xml:space="preserve">5. Chia </w:t>
            </w:r>
            <w:proofErr w:type="spellStart"/>
            <w:r w:rsidRPr="00D21833">
              <w:rPr>
                <w:rFonts w:ascii="Times New Roman" w:eastAsia="Times New Roman" w:hAnsi="Times New Roman"/>
                <w:b/>
                <w:i/>
                <w:sz w:val="24"/>
                <w:szCs w:val="24"/>
              </w:rPr>
              <w:t>theo</w:t>
            </w:r>
            <w:proofErr w:type="spellEnd"/>
            <w:r w:rsidRPr="00D21833">
              <w:rPr>
                <w:rFonts w:ascii="Times New Roman" w:eastAsia="Times New Roman" w:hAnsi="Times New Roman"/>
                <w:b/>
                <w:i/>
                <w:sz w:val="24"/>
                <w:szCs w:val="24"/>
              </w:rPr>
              <w:t xml:space="preserve"> </w:t>
            </w:r>
            <w:proofErr w:type="spellStart"/>
            <w:r w:rsidRPr="00D21833">
              <w:rPr>
                <w:rFonts w:ascii="Times New Roman" w:eastAsia="Times New Roman" w:hAnsi="Times New Roman"/>
                <w:b/>
                <w:i/>
                <w:sz w:val="24"/>
                <w:szCs w:val="24"/>
              </w:rPr>
              <w:t>độ</w:t>
            </w:r>
            <w:proofErr w:type="spellEnd"/>
            <w:r w:rsidRPr="00D21833">
              <w:rPr>
                <w:rFonts w:ascii="Times New Roman" w:eastAsia="Times New Roman" w:hAnsi="Times New Roman"/>
                <w:b/>
                <w:i/>
                <w:sz w:val="24"/>
                <w:szCs w:val="24"/>
              </w:rPr>
              <w:t xml:space="preserve"> </w:t>
            </w:r>
            <w:proofErr w:type="spellStart"/>
            <w:r w:rsidRPr="00D21833">
              <w:rPr>
                <w:rFonts w:ascii="Times New Roman" w:eastAsia="Times New Roman" w:hAnsi="Times New Roman"/>
                <w:b/>
                <w:i/>
                <w:sz w:val="24"/>
                <w:szCs w:val="24"/>
              </w:rPr>
              <w:t>tuổi</w:t>
            </w:r>
            <w:proofErr w:type="spellEnd"/>
          </w:p>
        </w:tc>
        <w:tc>
          <w:tcPr>
            <w:tcW w:w="336" w:type="pct"/>
            <w:vAlign w:val="center"/>
          </w:tcPr>
          <w:p w14:paraId="0D132B93" w14:textId="285E1842" w:rsidR="00EF251D" w:rsidRPr="00D21833" w:rsidRDefault="00EF251D" w:rsidP="00EF251D">
            <w:pPr>
              <w:spacing w:before="40" w:after="40" w:line="240" w:lineRule="auto"/>
              <w:jc w:val="center"/>
              <w:rPr>
                <w:rFonts w:ascii="Times New Roman" w:eastAsia="Times New Roman" w:hAnsi="Times New Roman"/>
                <w:sz w:val="24"/>
                <w:szCs w:val="24"/>
              </w:rPr>
            </w:pPr>
          </w:p>
        </w:tc>
        <w:tc>
          <w:tcPr>
            <w:tcW w:w="432" w:type="pct"/>
            <w:vAlign w:val="center"/>
          </w:tcPr>
          <w:p w14:paraId="337B4EDD" w14:textId="77777777" w:rsidR="00EF251D" w:rsidRPr="00D21833" w:rsidRDefault="00EF251D" w:rsidP="00EF251D">
            <w:pPr>
              <w:spacing w:before="40" w:after="40" w:line="240" w:lineRule="auto"/>
              <w:jc w:val="both"/>
              <w:rPr>
                <w:rFonts w:ascii="Times New Roman" w:eastAsia="Times New Roman" w:hAnsi="Times New Roman"/>
                <w:b/>
                <w:sz w:val="24"/>
                <w:szCs w:val="24"/>
              </w:rPr>
            </w:pPr>
          </w:p>
        </w:tc>
        <w:tc>
          <w:tcPr>
            <w:tcW w:w="335" w:type="pct"/>
          </w:tcPr>
          <w:p w14:paraId="1C8D516C" w14:textId="77777777" w:rsidR="00EF251D" w:rsidRPr="00D21833" w:rsidRDefault="00EF251D" w:rsidP="00EF251D">
            <w:pPr>
              <w:spacing w:before="40" w:after="40" w:line="240" w:lineRule="auto"/>
              <w:jc w:val="both"/>
              <w:rPr>
                <w:rFonts w:ascii="Times New Roman" w:eastAsia="Times New Roman" w:hAnsi="Times New Roman"/>
                <w:b/>
                <w:sz w:val="24"/>
                <w:szCs w:val="24"/>
              </w:rPr>
            </w:pPr>
          </w:p>
        </w:tc>
        <w:tc>
          <w:tcPr>
            <w:tcW w:w="383" w:type="pct"/>
            <w:shd w:val="clear" w:color="auto" w:fill="auto"/>
            <w:vAlign w:val="center"/>
          </w:tcPr>
          <w:p w14:paraId="74796D9B" w14:textId="77777777" w:rsidR="00EF251D" w:rsidRPr="00D21833" w:rsidRDefault="00EF251D" w:rsidP="00EF251D">
            <w:pPr>
              <w:spacing w:before="40" w:after="40" w:line="240" w:lineRule="auto"/>
              <w:jc w:val="both"/>
              <w:rPr>
                <w:rFonts w:ascii="Times New Roman" w:eastAsia="Times New Roman" w:hAnsi="Times New Roman"/>
                <w:b/>
                <w:sz w:val="24"/>
                <w:szCs w:val="24"/>
              </w:rPr>
            </w:pPr>
          </w:p>
        </w:tc>
        <w:tc>
          <w:tcPr>
            <w:tcW w:w="335" w:type="pct"/>
            <w:shd w:val="clear" w:color="auto" w:fill="auto"/>
            <w:vAlign w:val="center"/>
          </w:tcPr>
          <w:p w14:paraId="716EB72F" w14:textId="77777777" w:rsidR="00EF251D" w:rsidRPr="00D21833" w:rsidRDefault="00EF251D" w:rsidP="00EF251D">
            <w:pPr>
              <w:spacing w:before="40" w:after="40" w:line="240" w:lineRule="auto"/>
              <w:jc w:val="both"/>
              <w:rPr>
                <w:rFonts w:ascii="Times New Roman" w:eastAsia="Times New Roman" w:hAnsi="Times New Roman"/>
                <w:b/>
                <w:sz w:val="24"/>
                <w:szCs w:val="24"/>
              </w:rPr>
            </w:pPr>
          </w:p>
        </w:tc>
        <w:tc>
          <w:tcPr>
            <w:tcW w:w="383" w:type="pct"/>
            <w:vAlign w:val="center"/>
          </w:tcPr>
          <w:p w14:paraId="3F768B39" w14:textId="77777777" w:rsidR="00EF251D" w:rsidRPr="00D21833" w:rsidRDefault="00EF251D" w:rsidP="00EF251D">
            <w:pPr>
              <w:spacing w:before="40" w:after="40" w:line="240" w:lineRule="auto"/>
              <w:jc w:val="both"/>
              <w:rPr>
                <w:rFonts w:ascii="Times New Roman" w:eastAsia="Times New Roman" w:hAnsi="Times New Roman"/>
                <w:b/>
                <w:sz w:val="24"/>
                <w:szCs w:val="24"/>
              </w:rPr>
            </w:pPr>
          </w:p>
        </w:tc>
        <w:tc>
          <w:tcPr>
            <w:tcW w:w="311" w:type="pct"/>
            <w:vAlign w:val="center"/>
          </w:tcPr>
          <w:p w14:paraId="41C7DB01" w14:textId="77777777" w:rsidR="00EF251D" w:rsidRPr="00D21833" w:rsidRDefault="00EF251D" w:rsidP="00EF251D">
            <w:pPr>
              <w:spacing w:before="40" w:after="40" w:line="240" w:lineRule="auto"/>
              <w:jc w:val="both"/>
              <w:rPr>
                <w:rFonts w:ascii="Times New Roman" w:eastAsia="Times New Roman" w:hAnsi="Times New Roman"/>
                <w:b/>
                <w:sz w:val="24"/>
                <w:szCs w:val="24"/>
              </w:rPr>
            </w:pPr>
          </w:p>
        </w:tc>
        <w:tc>
          <w:tcPr>
            <w:tcW w:w="364" w:type="pct"/>
            <w:shd w:val="clear" w:color="auto" w:fill="auto"/>
            <w:vAlign w:val="center"/>
          </w:tcPr>
          <w:p w14:paraId="2B299247" w14:textId="77777777" w:rsidR="00EF251D" w:rsidRPr="00D21833" w:rsidRDefault="00EF251D" w:rsidP="00EF251D">
            <w:pPr>
              <w:spacing w:before="40" w:after="40" w:line="240" w:lineRule="auto"/>
              <w:jc w:val="both"/>
              <w:rPr>
                <w:rFonts w:ascii="Times New Roman" w:eastAsia="Times New Roman" w:hAnsi="Times New Roman"/>
                <w:b/>
                <w:sz w:val="24"/>
                <w:szCs w:val="24"/>
              </w:rPr>
            </w:pPr>
          </w:p>
        </w:tc>
        <w:tc>
          <w:tcPr>
            <w:tcW w:w="509" w:type="pct"/>
            <w:shd w:val="clear" w:color="auto" w:fill="auto"/>
            <w:vAlign w:val="center"/>
          </w:tcPr>
          <w:p w14:paraId="74DD6A42" w14:textId="77777777" w:rsidR="00EF251D" w:rsidRPr="00D21833" w:rsidRDefault="00EF251D" w:rsidP="00EF251D">
            <w:pPr>
              <w:spacing w:before="40" w:after="40" w:line="240" w:lineRule="auto"/>
              <w:jc w:val="both"/>
              <w:rPr>
                <w:rFonts w:ascii="Times New Roman" w:eastAsia="Times New Roman" w:hAnsi="Times New Roman"/>
                <w:b/>
                <w:sz w:val="24"/>
                <w:szCs w:val="24"/>
              </w:rPr>
            </w:pPr>
          </w:p>
        </w:tc>
      </w:tr>
      <w:tr w:rsidR="002539D4" w:rsidRPr="00D21833" w14:paraId="1F2AB7E9" w14:textId="77777777" w:rsidTr="003E4AD7">
        <w:tc>
          <w:tcPr>
            <w:tcW w:w="1611" w:type="pct"/>
          </w:tcPr>
          <w:p w14:paraId="24F28015" w14:textId="649B1870" w:rsidR="00EF251D" w:rsidRPr="00D21833" w:rsidRDefault="00EF251D" w:rsidP="00EF251D">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Đến</w:t>
            </w:r>
            <w:proofErr w:type="spellEnd"/>
            <w:r w:rsidRPr="00D21833">
              <w:rPr>
                <w:rFonts w:ascii="Times New Roman" w:eastAsia="Times New Roman" w:hAnsi="Times New Roman"/>
                <w:sz w:val="24"/>
                <w:szCs w:val="24"/>
              </w:rPr>
              <w:t xml:space="preserve"> 30 </w:t>
            </w:r>
            <w:proofErr w:type="spellStart"/>
            <w:r w:rsidRPr="00D21833">
              <w:rPr>
                <w:rFonts w:ascii="Times New Roman" w:eastAsia="Times New Roman" w:hAnsi="Times New Roman"/>
                <w:sz w:val="24"/>
                <w:szCs w:val="24"/>
              </w:rPr>
              <w:t>tuổi</w:t>
            </w:r>
            <w:proofErr w:type="spellEnd"/>
          </w:p>
        </w:tc>
        <w:tc>
          <w:tcPr>
            <w:tcW w:w="336" w:type="pct"/>
            <w:vAlign w:val="center"/>
          </w:tcPr>
          <w:p w14:paraId="0628621A" w14:textId="5BE17207" w:rsidR="00EF251D" w:rsidRPr="00D21833" w:rsidRDefault="00EF251D" w:rsidP="00EF251D">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23</w:t>
            </w:r>
          </w:p>
        </w:tc>
        <w:tc>
          <w:tcPr>
            <w:tcW w:w="432" w:type="pct"/>
            <w:vAlign w:val="center"/>
          </w:tcPr>
          <w:p w14:paraId="564822F6"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35" w:type="pct"/>
          </w:tcPr>
          <w:p w14:paraId="287214F4"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3B9AA976"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3763DF05"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83" w:type="pct"/>
            <w:vAlign w:val="center"/>
          </w:tcPr>
          <w:p w14:paraId="0D6FA3C7"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11" w:type="pct"/>
            <w:vAlign w:val="center"/>
          </w:tcPr>
          <w:p w14:paraId="0EEABE6C"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5E97E064"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03884E26" w14:textId="77777777" w:rsidR="00EF251D" w:rsidRPr="00D21833" w:rsidRDefault="00EF251D" w:rsidP="00EF251D">
            <w:pPr>
              <w:spacing w:before="40" w:after="40" w:line="240" w:lineRule="auto"/>
              <w:rPr>
                <w:rFonts w:ascii="Times New Roman" w:eastAsia="Times New Roman" w:hAnsi="Times New Roman"/>
                <w:sz w:val="24"/>
                <w:szCs w:val="24"/>
              </w:rPr>
            </w:pPr>
          </w:p>
        </w:tc>
      </w:tr>
      <w:tr w:rsidR="002539D4" w:rsidRPr="00D21833" w14:paraId="3A88585B" w14:textId="77777777" w:rsidTr="003E4AD7">
        <w:tc>
          <w:tcPr>
            <w:tcW w:w="1611" w:type="pct"/>
          </w:tcPr>
          <w:p w14:paraId="2453DABA" w14:textId="1A7C9413" w:rsidR="00EF251D" w:rsidRPr="00D21833" w:rsidRDefault="00EF251D" w:rsidP="00EF251D">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Từ</w:t>
            </w:r>
            <w:proofErr w:type="spellEnd"/>
            <w:r w:rsidRPr="00D21833">
              <w:rPr>
                <w:rFonts w:ascii="Times New Roman" w:eastAsia="Times New Roman" w:hAnsi="Times New Roman"/>
                <w:sz w:val="24"/>
                <w:szCs w:val="24"/>
              </w:rPr>
              <w:t xml:space="preserve"> 31- 40 </w:t>
            </w:r>
            <w:proofErr w:type="spellStart"/>
            <w:r w:rsidRPr="00D21833">
              <w:rPr>
                <w:rFonts w:ascii="Times New Roman" w:eastAsia="Times New Roman" w:hAnsi="Times New Roman"/>
                <w:sz w:val="24"/>
                <w:szCs w:val="24"/>
              </w:rPr>
              <w:t>tuổi</w:t>
            </w:r>
            <w:proofErr w:type="spellEnd"/>
          </w:p>
        </w:tc>
        <w:tc>
          <w:tcPr>
            <w:tcW w:w="336" w:type="pct"/>
            <w:vAlign w:val="center"/>
          </w:tcPr>
          <w:p w14:paraId="3FFAE411" w14:textId="72E061EA" w:rsidR="00EF251D" w:rsidRPr="00D21833" w:rsidRDefault="00EF251D" w:rsidP="00EF251D">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24</w:t>
            </w:r>
          </w:p>
        </w:tc>
        <w:tc>
          <w:tcPr>
            <w:tcW w:w="432" w:type="pct"/>
            <w:vAlign w:val="center"/>
          </w:tcPr>
          <w:p w14:paraId="170C397E"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35" w:type="pct"/>
          </w:tcPr>
          <w:p w14:paraId="4B065E08"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4E5228C7"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40F34C42"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83" w:type="pct"/>
            <w:vAlign w:val="center"/>
          </w:tcPr>
          <w:p w14:paraId="50C16461"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11" w:type="pct"/>
            <w:vAlign w:val="center"/>
          </w:tcPr>
          <w:p w14:paraId="2634C65D"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51AAB18E"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1C6A7146" w14:textId="77777777" w:rsidR="00EF251D" w:rsidRPr="00D21833" w:rsidRDefault="00EF251D" w:rsidP="00EF251D">
            <w:pPr>
              <w:spacing w:before="40" w:after="40" w:line="240" w:lineRule="auto"/>
              <w:rPr>
                <w:rFonts w:ascii="Times New Roman" w:eastAsia="Times New Roman" w:hAnsi="Times New Roman"/>
                <w:sz w:val="24"/>
                <w:szCs w:val="24"/>
              </w:rPr>
            </w:pPr>
          </w:p>
        </w:tc>
      </w:tr>
      <w:tr w:rsidR="002539D4" w:rsidRPr="00D21833" w14:paraId="23D29769" w14:textId="77777777" w:rsidTr="003E4AD7">
        <w:tc>
          <w:tcPr>
            <w:tcW w:w="1611" w:type="pct"/>
          </w:tcPr>
          <w:p w14:paraId="4EE62B6D" w14:textId="6ED5C6EA" w:rsidR="00EF251D" w:rsidRPr="00D21833" w:rsidRDefault="00EF251D" w:rsidP="00EF251D">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Từ</w:t>
            </w:r>
            <w:proofErr w:type="spellEnd"/>
            <w:r w:rsidRPr="00D21833">
              <w:rPr>
                <w:rFonts w:ascii="Times New Roman" w:eastAsia="Times New Roman" w:hAnsi="Times New Roman"/>
                <w:sz w:val="24"/>
                <w:szCs w:val="24"/>
              </w:rPr>
              <w:t xml:space="preserve"> 41- 50 </w:t>
            </w:r>
            <w:proofErr w:type="spellStart"/>
            <w:r w:rsidRPr="00D21833">
              <w:rPr>
                <w:rFonts w:ascii="Times New Roman" w:eastAsia="Times New Roman" w:hAnsi="Times New Roman"/>
                <w:sz w:val="24"/>
                <w:szCs w:val="24"/>
              </w:rPr>
              <w:t>tuổi</w:t>
            </w:r>
            <w:proofErr w:type="spellEnd"/>
          </w:p>
        </w:tc>
        <w:tc>
          <w:tcPr>
            <w:tcW w:w="336" w:type="pct"/>
            <w:vAlign w:val="center"/>
          </w:tcPr>
          <w:p w14:paraId="6F1CCDD6" w14:textId="25194A04" w:rsidR="00EF251D" w:rsidRPr="00D21833" w:rsidRDefault="00EF251D" w:rsidP="00EF251D">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25</w:t>
            </w:r>
          </w:p>
        </w:tc>
        <w:tc>
          <w:tcPr>
            <w:tcW w:w="432" w:type="pct"/>
            <w:vAlign w:val="center"/>
          </w:tcPr>
          <w:p w14:paraId="3F117165"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35" w:type="pct"/>
          </w:tcPr>
          <w:p w14:paraId="1B3803D7"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4EF801E8"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1B6E00F8"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83" w:type="pct"/>
            <w:vAlign w:val="center"/>
          </w:tcPr>
          <w:p w14:paraId="6627DBD8"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11" w:type="pct"/>
            <w:vAlign w:val="center"/>
          </w:tcPr>
          <w:p w14:paraId="2229DEB0"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3B50CB06"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25896ACA" w14:textId="77777777" w:rsidR="00EF251D" w:rsidRPr="00D21833" w:rsidRDefault="00EF251D" w:rsidP="00EF251D">
            <w:pPr>
              <w:spacing w:before="40" w:after="40" w:line="240" w:lineRule="auto"/>
              <w:rPr>
                <w:rFonts w:ascii="Times New Roman" w:eastAsia="Times New Roman" w:hAnsi="Times New Roman"/>
                <w:sz w:val="24"/>
                <w:szCs w:val="24"/>
              </w:rPr>
            </w:pPr>
          </w:p>
        </w:tc>
      </w:tr>
      <w:tr w:rsidR="002539D4" w:rsidRPr="00D21833" w14:paraId="6210503E" w14:textId="77777777" w:rsidTr="003E4AD7">
        <w:tc>
          <w:tcPr>
            <w:tcW w:w="1611" w:type="pct"/>
          </w:tcPr>
          <w:p w14:paraId="3DA1162E" w14:textId="5E98E3F6" w:rsidR="00EF251D" w:rsidRPr="00D21833" w:rsidRDefault="00EF251D" w:rsidP="00EF251D">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Từ</w:t>
            </w:r>
            <w:proofErr w:type="spellEnd"/>
            <w:r w:rsidRPr="00D21833">
              <w:rPr>
                <w:rFonts w:ascii="Times New Roman" w:eastAsia="Times New Roman" w:hAnsi="Times New Roman"/>
                <w:sz w:val="24"/>
                <w:szCs w:val="24"/>
              </w:rPr>
              <w:t xml:space="preserve"> 51- 60 </w:t>
            </w:r>
            <w:proofErr w:type="spellStart"/>
            <w:r w:rsidRPr="00D21833">
              <w:rPr>
                <w:rFonts w:ascii="Times New Roman" w:eastAsia="Times New Roman" w:hAnsi="Times New Roman"/>
                <w:sz w:val="24"/>
                <w:szCs w:val="24"/>
              </w:rPr>
              <w:t>tuổi</w:t>
            </w:r>
            <w:proofErr w:type="spellEnd"/>
          </w:p>
        </w:tc>
        <w:tc>
          <w:tcPr>
            <w:tcW w:w="336" w:type="pct"/>
            <w:vAlign w:val="center"/>
          </w:tcPr>
          <w:p w14:paraId="67DCA505" w14:textId="13E91A2F" w:rsidR="00EF251D" w:rsidRPr="00D21833" w:rsidRDefault="00EF251D" w:rsidP="00EF251D">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26</w:t>
            </w:r>
          </w:p>
        </w:tc>
        <w:tc>
          <w:tcPr>
            <w:tcW w:w="432" w:type="pct"/>
            <w:vAlign w:val="center"/>
          </w:tcPr>
          <w:p w14:paraId="16B3A781"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35" w:type="pct"/>
          </w:tcPr>
          <w:p w14:paraId="052DCEEB"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4967B2AF"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2A3ECEF3"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83" w:type="pct"/>
            <w:vAlign w:val="center"/>
          </w:tcPr>
          <w:p w14:paraId="4695FEEB"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11" w:type="pct"/>
            <w:vAlign w:val="center"/>
          </w:tcPr>
          <w:p w14:paraId="03615185"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47810E1E"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3D077495" w14:textId="77777777" w:rsidR="00EF251D" w:rsidRPr="00D21833" w:rsidRDefault="00EF251D" w:rsidP="00EF251D">
            <w:pPr>
              <w:spacing w:before="40" w:after="40" w:line="240" w:lineRule="auto"/>
              <w:rPr>
                <w:rFonts w:ascii="Times New Roman" w:eastAsia="Times New Roman" w:hAnsi="Times New Roman"/>
                <w:sz w:val="24"/>
                <w:szCs w:val="24"/>
              </w:rPr>
            </w:pPr>
          </w:p>
        </w:tc>
      </w:tr>
      <w:tr w:rsidR="00EF251D" w:rsidRPr="00D21833" w14:paraId="0AF51AC6" w14:textId="77777777" w:rsidTr="003E4AD7">
        <w:tc>
          <w:tcPr>
            <w:tcW w:w="1611" w:type="pct"/>
          </w:tcPr>
          <w:p w14:paraId="44DE30A6" w14:textId="0133552E" w:rsidR="00EF251D" w:rsidRPr="00D21833" w:rsidRDefault="00EF251D" w:rsidP="00EF251D">
            <w:pPr>
              <w:spacing w:before="40" w:after="40" w:line="240" w:lineRule="auto"/>
              <w:ind w:left="566"/>
              <w:jc w:val="both"/>
              <w:rPr>
                <w:rFonts w:ascii="Times New Roman" w:eastAsia="Times New Roman" w:hAnsi="Times New Roman"/>
                <w:sz w:val="24"/>
                <w:szCs w:val="24"/>
              </w:rPr>
            </w:pPr>
            <w:r w:rsidRPr="00D21833">
              <w:rPr>
                <w:rFonts w:ascii="Times New Roman" w:eastAsia="Times New Roman" w:hAnsi="Times New Roman"/>
                <w:sz w:val="24"/>
                <w:szCs w:val="24"/>
              </w:rPr>
              <w:t xml:space="preserve">- </w:t>
            </w:r>
            <w:proofErr w:type="spellStart"/>
            <w:r w:rsidRPr="00D21833">
              <w:rPr>
                <w:rFonts w:ascii="Times New Roman" w:eastAsia="Times New Roman" w:hAnsi="Times New Roman"/>
                <w:sz w:val="24"/>
                <w:szCs w:val="24"/>
              </w:rPr>
              <w:t>Trên</w:t>
            </w:r>
            <w:proofErr w:type="spellEnd"/>
            <w:r w:rsidRPr="00D21833">
              <w:rPr>
                <w:rFonts w:ascii="Times New Roman" w:eastAsia="Times New Roman" w:hAnsi="Times New Roman"/>
                <w:sz w:val="24"/>
                <w:szCs w:val="24"/>
              </w:rPr>
              <w:t xml:space="preserve"> 60 </w:t>
            </w:r>
            <w:proofErr w:type="spellStart"/>
            <w:r w:rsidRPr="00D21833">
              <w:rPr>
                <w:rFonts w:ascii="Times New Roman" w:eastAsia="Times New Roman" w:hAnsi="Times New Roman"/>
                <w:sz w:val="24"/>
                <w:szCs w:val="24"/>
              </w:rPr>
              <w:t>tuổi</w:t>
            </w:r>
            <w:proofErr w:type="spellEnd"/>
          </w:p>
        </w:tc>
        <w:tc>
          <w:tcPr>
            <w:tcW w:w="336" w:type="pct"/>
            <w:vAlign w:val="center"/>
          </w:tcPr>
          <w:p w14:paraId="1AFD2354" w14:textId="709E4A3F" w:rsidR="00EF251D" w:rsidRPr="00D21833" w:rsidRDefault="00EF251D" w:rsidP="00EF251D">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sz w:val="24"/>
                <w:szCs w:val="24"/>
              </w:rPr>
              <w:t>27</w:t>
            </w:r>
          </w:p>
        </w:tc>
        <w:tc>
          <w:tcPr>
            <w:tcW w:w="432" w:type="pct"/>
            <w:vAlign w:val="center"/>
          </w:tcPr>
          <w:p w14:paraId="7C410AE1"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35" w:type="pct"/>
          </w:tcPr>
          <w:p w14:paraId="664B50DF"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83" w:type="pct"/>
            <w:shd w:val="clear" w:color="auto" w:fill="auto"/>
            <w:vAlign w:val="center"/>
          </w:tcPr>
          <w:p w14:paraId="726A7405"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35" w:type="pct"/>
            <w:shd w:val="clear" w:color="auto" w:fill="auto"/>
            <w:vAlign w:val="center"/>
          </w:tcPr>
          <w:p w14:paraId="78F1CB11"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83" w:type="pct"/>
            <w:vAlign w:val="center"/>
          </w:tcPr>
          <w:p w14:paraId="6F0830B3"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11" w:type="pct"/>
            <w:vAlign w:val="center"/>
          </w:tcPr>
          <w:p w14:paraId="28414807"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364" w:type="pct"/>
            <w:shd w:val="clear" w:color="auto" w:fill="auto"/>
            <w:vAlign w:val="center"/>
          </w:tcPr>
          <w:p w14:paraId="6B74F7E7" w14:textId="77777777" w:rsidR="00EF251D" w:rsidRPr="00D21833" w:rsidRDefault="00EF251D" w:rsidP="00EF251D">
            <w:pPr>
              <w:spacing w:before="40" w:after="40" w:line="240" w:lineRule="auto"/>
              <w:rPr>
                <w:rFonts w:ascii="Times New Roman" w:eastAsia="Times New Roman" w:hAnsi="Times New Roman"/>
                <w:sz w:val="24"/>
                <w:szCs w:val="24"/>
              </w:rPr>
            </w:pPr>
          </w:p>
        </w:tc>
        <w:tc>
          <w:tcPr>
            <w:tcW w:w="509" w:type="pct"/>
            <w:shd w:val="clear" w:color="auto" w:fill="auto"/>
            <w:vAlign w:val="center"/>
          </w:tcPr>
          <w:p w14:paraId="01573E13" w14:textId="77777777" w:rsidR="00EF251D" w:rsidRPr="00D21833" w:rsidRDefault="00EF251D" w:rsidP="00EF251D">
            <w:pPr>
              <w:spacing w:before="40" w:after="40" w:line="240" w:lineRule="auto"/>
              <w:rPr>
                <w:rFonts w:ascii="Times New Roman" w:eastAsia="Times New Roman" w:hAnsi="Times New Roman"/>
                <w:sz w:val="24"/>
                <w:szCs w:val="24"/>
              </w:rPr>
            </w:pPr>
          </w:p>
        </w:tc>
      </w:tr>
    </w:tbl>
    <w:p w14:paraId="10305F32" w14:textId="77777777" w:rsidR="0046421A" w:rsidRPr="00D21833" w:rsidRDefault="0046421A" w:rsidP="0046421A">
      <w:pPr>
        <w:spacing w:after="0" w:line="240" w:lineRule="auto"/>
        <w:ind w:left="-90"/>
        <w:rPr>
          <w:rFonts w:ascii="Times New Roman" w:eastAsia="Times New Roman" w:hAnsi="Times New Roman"/>
          <w:sz w:val="24"/>
          <w:szCs w:val="24"/>
        </w:rPr>
      </w:pPr>
    </w:p>
    <w:tbl>
      <w:tblPr>
        <w:tblW w:w="1492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4"/>
        <w:gridCol w:w="6543"/>
      </w:tblGrid>
      <w:tr w:rsidR="002539D4" w:rsidRPr="00D21833" w14:paraId="59AFBBD0" w14:textId="77777777" w:rsidTr="00880446">
        <w:tc>
          <w:tcPr>
            <w:tcW w:w="8384" w:type="dxa"/>
            <w:tcBorders>
              <w:top w:val="nil"/>
              <w:left w:val="nil"/>
              <w:bottom w:val="nil"/>
              <w:right w:val="nil"/>
            </w:tcBorders>
          </w:tcPr>
          <w:p w14:paraId="10F09230" w14:textId="77777777" w:rsidR="00AD773D" w:rsidRPr="00D21833" w:rsidRDefault="00AD773D" w:rsidP="00505F2A">
            <w:pPr>
              <w:spacing w:before="40" w:after="40" w:line="240" w:lineRule="auto"/>
              <w:ind w:left="-90"/>
              <w:jc w:val="center"/>
              <w:rPr>
                <w:rFonts w:ascii="Times New Roman" w:eastAsia="Times New Roman" w:hAnsi="Times New Roman"/>
                <w:b/>
                <w:sz w:val="24"/>
                <w:szCs w:val="24"/>
              </w:rPr>
            </w:pPr>
            <w:r w:rsidRPr="00D21833">
              <w:rPr>
                <w:rFonts w:ascii="Times New Roman" w:hAnsi="Times New Roman"/>
                <w:sz w:val="24"/>
                <w:szCs w:val="24"/>
              </w:rPr>
              <w:br w:type="page"/>
            </w:r>
          </w:p>
          <w:p w14:paraId="7824E9F7" w14:textId="77777777" w:rsidR="00AD773D" w:rsidRPr="00D21833" w:rsidRDefault="00AD773D" w:rsidP="00505F2A">
            <w:pPr>
              <w:spacing w:before="40" w:after="40" w:line="240" w:lineRule="auto"/>
              <w:ind w:left="-90"/>
              <w:jc w:val="center"/>
              <w:rPr>
                <w:rFonts w:ascii="Times New Roman" w:eastAsia="Times New Roman" w:hAnsi="Times New Roman"/>
                <w:b/>
                <w:sz w:val="24"/>
                <w:szCs w:val="24"/>
              </w:rPr>
            </w:pPr>
            <w:proofErr w:type="spellStart"/>
            <w:r w:rsidRPr="00D21833">
              <w:rPr>
                <w:rFonts w:ascii="Times New Roman" w:eastAsia="Times New Roman" w:hAnsi="Times New Roman"/>
                <w:b/>
                <w:sz w:val="24"/>
                <w:szCs w:val="24"/>
              </w:rPr>
              <w:t>Người</w:t>
            </w:r>
            <w:proofErr w:type="spellEnd"/>
            <w:r w:rsidRPr="00D21833">
              <w:rPr>
                <w:rFonts w:ascii="Times New Roman" w:eastAsia="Times New Roman" w:hAnsi="Times New Roman"/>
                <w:b/>
                <w:sz w:val="24"/>
                <w:szCs w:val="24"/>
              </w:rPr>
              <w:t xml:space="preserve"> </w:t>
            </w:r>
            <w:proofErr w:type="spellStart"/>
            <w:r w:rsidRPr="00D21833">
              <w:rPr>
                <w:rFonts w:ascii="Times New Roman" w:eastAsia="Times New Roman" w:hAnsi="Times New Roman"/>
                <w:b/>
                <w:sz w:val="24"/>
                <w:szCs w:val="24"/>
              </w:rPr>
              <w:t>lập</w:t>
            </w:r>
            <w:proofErr w:type="spellEnd"/>
            <w:r w:rsidRPr="00D21833">
              <w:rPr>
                <w:rFonts w:ascii="Times New Roman" w:eastAsia="Times New Roman" w:hAnsi="Times New Roman"/>
                <w:b/>
                <w:sz w:val="24"/>
                <w:szCs w:val="24"/>
              </w:rPr>
              <w:t xml:space="preserve"> </w:t>
            </w:r>
            <w:proofErr w:type="spellStart"/>
            <w:r w:rsidRPr="00D21833">
              <w:rPr>
                <w:rFonts w:ascii="Times New Roman" w:eastAsia="Times New Roman" w:hAnsi="Times New Roman"/>
                <w:b/>
                <w:sz w:val="24"/>
                <w:szCs w:val="24"/>
              </w:rPr>
              <w:t>biểu</w:t>
            </w:r>
            <w:proofErr w:type="spellEnd"/>
          </w:p>
          <w:p w14:paraId="3B30A137" w14:textId="2FC9D777" w:rsidR="00AD773D" w:rsidRPr="00D21833" w:rsidRDefault="00924656" w:rsidP="00505F2A">
            <w:pPr>
              <w:spacing w:before="40" w:after="40" w:line="240" w:lineRule="auto"/>
              <w:jc w:val="center"/>
              <w:rPr>
                <w:rFonts w:ascii="Times New Roman" w:eastAsia="Times New Roman" w:hAnsi="Times New Roman"/>
                <w:sz w:val="24"/>
                <w:szCs w:val="24"/>
              </w:rPr>
            </w:pPr>
            <w:r w:rsidRPr="00D21833">
              <w:rPr>
                <w:rFonts w:ascii="Times New Roman" w:eastAsia="Times New Roman" w:hAnsi="Times New Roman"/>
                <w:i/>
                <w:sz w:val="24"/>
                <w:szCs w:val="24"/>
              </w:rPr>
              <w:t>(</w:t>
            </w:r>
            <w:proofErr w:type="spellStart"/>
            <w:r w:rsidRPr="00D21833">
              <w:rPr>
                <w:rFonts w:ascii="Times New Roman" w:eastAsia="Times New Roman" w:hAnsi="Times New Roman"/>
                <w:i/>
                <w:sz w:val="24"/>
                <w:szCs w:val="24"/>
              </w:rPr>
              <w:t>Ký</w:t>
            </w:r>
            <w:proofErr w:type="spellEnd"/>
            <w:r w:rsidRPr="00D21833">
              <w:rPr>
                <w:rFonts w:ascii="Times New Roman" w:eastAsia="Times New Roman" w:hAnsi="Times New Roman"/>
                <w:i/>
                <w:sz w:val="24"/>
                <w:szCs w:val="24"/>
              </w:rPr>
              <w:t xml:space="preserve">, </w:t>
            </w:r>
            <w:proofErr w:type="spellStart"/>
            <w:r w:rsidRPr="00D21833">
              <w:rPr>
                <w:rFonts w:ascii="Times New Roman" w:eastAsia="Times New Roman" w:hAnsi="Times New Roman"/>
                <w:i/>
                <w:sz w:val="24"/>
                <w:szCs w:val="24"/>
              </w:rPr>
              <w:t>ghi</w:t>
            </w:r>
            <w:proofErr w:type="spellEnd"/>
            <w:r w:rsidRPr="00D21833">
              <w:rPr>
                <w:rFonts w:ascii="Times New Roman" w:eastAsia="Times New Roman" w:hAnsi="Times New Roman"/>
                <w:i/>
                <w:sz w:val="24"/>
                <w:szCs w:val="24"/>
              </w:rPr>
              <w:t xml:space="preserve"> </w:t>
            </w:r>
            <w:proofErr w:type="spellStart"/>
            <w:r w:rsidRPr="00D21833">
              <w:rPr>
                <w:rFonts w:ascii="Times New Roman" w:eastAsia="Times New Roman" w:hAnsi="Times New Roman"/>
                <w:i/>
                <w:sz w:val="24"/>
                <w:szCs w:val="24"/>
              </w:rPr>
              <w:t>rõ</w:t>
            </w:r>
            <w:proofErr w:type="spellEnd"/>
            <w:r w:rsidRPr="00D21833">
              <w:rPr>
                <w:rFonts w:ascii="Times New Roman" w:eastAsia="Times New Roman" w:hAnsi="Times New Roman"/>
                <w:i/>
                <w:sz w:val="24"/>
                <w:szCs w:val="24"/>
              </w:rPr>
              <w:t xml:space="preserve"> </w:t>
            </w:r>
            <w:proofErr w:type="spellStart"/>
            <w:r w:rsidRPr="00D21833">
              <w:rPr>
                <w:rFonts w:ascii="Times New Roman" w:eastAsia="Times New Roman" w:hAnsi="Times New Roman"/>
                <w:i/>
                <w:sz w:val="24"/>
                <w:szCs w:val="24"/>
              </w:rPr>
              <w:t>họ</w:t>
            </w:r>
            <w:proofErr w:type="spellEnd"/>
            <w:r w:rsidRPr="00D21833">
              <w:rPr>
                <w:rFonts w:ascii="Times New Roman" w:eastAsia="Times New Roman" w:hAnsi="Times New Roman"/>
                <w:i/>
                <w:sz w:val="24"/>
                <w:szCs w:val="24"/>
              </w:rPr>
              <w:t xml:space="preserve"> </w:t>
            </w:r>
            <w:proofErr w:type="spellStart"/>
            <w:r w:rsidRPr="00D21833">
              <w:rPr>
                <w:rFonts w:ascii="Times New Roman" w:eastAsia="Times New Roman" w:hAnsi="Times New Roman"/>
                <w:i/>
                <w:sz w:val="24"/>
                <w:szCs w:val="24"/>
              </w:rPr>
              <w:t>tên</w:t>
            </w:r>
            <w:proofErr w:type="spellEnd"/>
            <w:r w:rsidRPr="00D21833">
              <w:rPr>
                <w:rFonts w:ascii="Times New Roman" w:eastAsia="Times New Roman" w:hAnsi="Times New Roman"/>
                <w:i/>
                <w:sz w:val="24"/>
                <w:szCs w:val="24"/>
              </w:rPr>
              <w:t>)</w:t>
            </w:r>
          </w:p>
        </w:tc>
        <w:tc>
          <w:tcPr>
            <w:tcW w:w="6543" w:type="dxa"/>
            <w:tcBorders>
              <w:top w:val="nil"/>
              <w:left w:val="nil"/>
              <w:bottom w:val="nil"/>
              <w:right w:val="nil"/>
            </w:tcBorders>
          </w:tcPr>
          <w:p w14:paraId="53A597D1" w14:textId="12EE152B" w:rsidR="00AD773D" w:rsidRPr="00D21833" w:rsidRDefault="00820433" w:rsidP="00505F2A">
            <w:pPr>
              <w:spacing w:before="40" w:after="40" w:line="240" w:lineRule="auto"/>
              <w:ind w:left="-90"/>
              <w:jc w:val="center"/>
              <w:rPr>
                <w:rFonts w:ascii="Times New Roman" w:eastAsia="Times New Roman" w:hAnsi="Times New Roman"/>
                <w:i/>
                <w:sz w:val="24"/>
                <w:szCs w:val="24"/>
              </w:rPr>
            </w:pPr>
            <w:r w:rsidRPr="00D21833">
              <w:rPr>
                <w:rFonts w:ascii="Times New Roman" w:eastAsia="Times New Roman" w:hAnsi="Times New Roman"/>
                <w:bCs/>
                <w:i/>
                <w:sz w:val="24"/>
                <w:szCs w:val="24"/>
              </w:rPr>
              <w:t>………</w:t>
            </w:r>
            <w:r w:rsidR="00AD773D" w:rsidRPr="00D21833">
              <w:rPr>
                <w:rFonts w:ascii="Times New Roman" w:eastAsia="Times New Roman" w:hAnsi="Times New Roman"/>
                <w:i/>
                <w:sz w:val="24"/>
                <w:szCs w:val="24"/>
              </w:rPr>
              <w:t xml:space="preserve">, </w:t>
            </w:r>
            <w:proofErr w:type="spellStart"/>
            <w:r w:rsidR="00AD773D" w:rsidRPr="00D21833">
              <w:rPr>
                <w:rFonts w:ascii="Times New Roman" w:eastAsia="Times New Roman" w:hAnsi="Times New Roman"/>
                <w:i/>
                <w:sz w:val="24"/>
                <w:szCs w:val="24"/>
              </w:rPr>
              <w:t>ngày</w:t>
            </w:r>
            <w:proofErr w:type="spellEnd"/>
            <w:r w:rsidR="00AD773D" w:rsidRPr="00D21833">
              <w:rPr>
                <w:rFonts w:ascii="Times New Roman" w:eastAsia="Times New Roman" w:hAnsi="Times New Roman"/>
                <w:i/>
                <w:sz w:val="24"/>
                <w:szCs w:val="24"/>
              </w:rPr>
              <w:t>……</w:t>
            </w:r>
            <w:proofErr w:type="spellStart"/>
            <w:r w:rsidR="00AD773D" w:rsidRPr="00D21833">
              <w:rPr>
                <w:rFonts w:ascii="Times New Roman" w:eastAsia="Times New Roman" w:hAnsi="Times New Roman"/>
                <w:i/>
                <w:sz w:val="24"/>
                <w:szCs w:val="24"/>
              </w:rPr>
              <w:t>tháng</w:t>
            </w:r>
            <w:proofErr w:type="spellEnd"/>
            <w:r w:rsidR="00AD773D" w:rsidRPr="00D21833">
              <w:rPr>
                <w:rFonts w:ascii="Times New Roman" w:eastAsia="Times New Roman" w:hAnsi="Times New Roman"/>
                <w:i/>
                <w:sz w:val="24"/>
                <w:szCs w:val="24"/>
              </w:rPr>
              <w:t>……</w:t>
            </w:r>
            <w:proofErr w:type="spellStart"/>
            <w:r w:rsidR="00AD773D" w:rsidRPr="00D21833">
              <w:rPr>
                <w:rFonts w:ascii="Times New Roman" w:eastAsia="Times New Roman" w:hAnsi="Times New Roman"/>
                <w:i/>
                <w:sz w:val="24"/>
                <w:szCs w:val="24"/>
              </w:rPr>
              <w:t>năm</w:t>
            </w:r>
            <w:proofErr w:type="spellEnd"/>
            <w:r w:rsidR="00AD773D" w:rsidRPr="00D21833">
              <w:rPr>
                <w:rFonts w:ascii="Times New Roman" w:eastAsia="Times New Roman" w:hAnsi="Times New Roman"/>
                <w:i/>
                <w:sz w:val="24"/>
                <w:szCs w:val="24"/>
              </w:rPr>
              <w:t xml:space="preserve"> ……</w:t>
            </w:r>
          </w:p>
          <w:p w14:paraId="12BE08CA" w14:textId="77777777" w:rsidR="00AD773D" w:rsidRPr="00D21833" w:rsidRDefault="00AD773D" w:rsidP="00505F2A">
            <w:pPr>
              <w:spacing w:before="40" w:after="40" w:line="240" w:lineRule="auto"/>
              <w:ind w:left="-90"/>
              <w:jc w:val="center"/>
              <w:rPr>
                <w:rFonts w:ascii="Times New Roman" w:eastAsia="Times New Roman" w:hAnsi="Times New Roman"/>
                <w:b/>
                <w:sz w:val="24"/>
                <w:szCs w:val="24"/>
              </w:rPr>
            </w:pPr>
            <w:proofErr w:type="spellStart"/>
            <w:r w:rsidRPr="00D21833">
              <w:rPr>
                <w:rFonts w:ascii="Times New Roman" w:eastAsia="Times New Roman" w:hAnsi="Times New Roman"/>
                <w:b/>
                <w:sz w:val="24"/>
                <w:szCs w:val="24"/>
              </w:rPr>
              <w:t>Thủ</w:t>
            </w:r>
            <w:proofErr w:type="spellEnd"/>
            <w:r w:rsidRPr="00D21833">
              <w:rPr>
                <w:rFonts w:ascii="Times New Roman" w:eastAsia="Times New Roman" w:hAnsi="Times New Roman"/>
                <w:b/>
                <w:sz w:val="24"/>
                <w:szCs w:val="24"/>
              </w:rPr>
              <w:t xml:space="preserve"> </w:t>
            </w:r>
            <w:proofErr w:type="spellStart"/>
            <w:r w:rsidRPr="00D21833">
              <w:rPr>
                <w:rFonts w:ascii="Times New Roman" w:eastAsia="Times New Roman" w:hAnsi="Times New Roman"/>
                <w:b/>
                <w:sz w:val="24"/>
                <w:szCs w:val="24"/>
              </w:rPr>
              <w:t>trưởng</w:t>
            </w:r>
            <w:proofErr w:type="spellEnd"/>
            <w:r w:rsidRPr="00D21833">
              <w:rPr>
                <w:rFonts w:ascii="Times New Roman" w:eastAsia="Times New Roman" w:hAnsi="Times New Roman"/>
                <w:b/>
                <w:sz w:val="24"/>
                <w:szCs w:val="24"/>
              </w:rPr>
              <w:t xml:space="preserve"> </w:t>
            </w:r>
            <w:proofErr w:type="spellStart"/>
            <w:r w:rsidRPr="00D21833">
              <w:rPr>
                <w:rFonts w:ascii="Times New Roman" w:eastAsia="Times New Roman" w:hAnsi="Times New Roman"/>
                <w:b/>
                <w:sz w:val="24"/>
                <w:szCs w:val="24"/>
              </w:rPr>
              <w:t>đơn</w:t>
            </w:r>
            <w:proofErr w:type="spellEnd"/>
            <w:r w:rsidRPr="00D21833">
              <w:rPr>
                <w:rFonts w:ascii="Times New Roman" w:eastAsia="Times New Roman" w:hAnsi="Times New Roman"/>
                <w:b/>
                <w:sz w:val="24"/>
                <w:szCs w:val="24"/>
              </w:rPr>
              <w:t xml:space="preserve"> </w:t>
            </w:r>
            <w:proofErr w:type="spellStart"/>
            <w:r w:rsidRPr="00D21833">
              <w:rPr>
                <w:rFonts w:ascii="Times New Roman" w:eastAsia="Times New Roman" w:hAnsi="Times New Roman"/>
                <w:b/>
                <w:sz w:val="24"/>
                <w:szCs w:val="24"/>
              </w:rPr>
              <w:t>vị</w:t>
            </w:r>
            <w:proofErr w:type="spellEnd"/>
          </w:p>
          <w:p w14:paraId="1F63FB63" w14:textId="77777777" w:rsidR="00AD773D" w:rsidRPr="00D21833" w:rsidRDefault="00AD773D" w:rsidP="00505F2A">
            <w:pPr>
              <w:spacing w:before="40" w:after="40" w:line="240" w:lineRule="auto"/>
              <w:ind w:left="-90"/>
              <w:jc w:val="center"/>
              <w:rPr>
                <w:rFonts w:ascii="Times New Roman" w:eastAsia="Times New Roman" w:hAnsi="Times New Roman"/>
                <w:sz w:val="24"/>
                <w:szCs w:val="24"/>
              </w:rPr>
            </w:pPr>
            <w:r w:rsidRPr="00D21833">
              <w:rPr>
                <w:rFonts w:ascii="Times New Roman" w:eastAsia="Times New Roman" w:hAnsi="Times New Roman"/>
                <w:i/>
                <w:sz w:val="24"/>
                <w:szCs w:val="24"/>
              </w:rPr>
              <w:t>(</w:t>
            </w:r>
            <w:proofErr w:type="spellStart"/>
            <w:r w:rsidRPr="00D21833">
              <w:rPr>
                <w:rFonts w:ascii="Times New Roman" w:eastAsia="Times New Roman" w:hAnsi="Times New Roman"/>
                <w:i/>
                <w:sz w:val="24"/>
                <w:szCs w:val="24"/>
              </w:rPr>
              <w:t>Ký</w:t>
            </w:r>
            <w:proofErr w:type="spellEnd"/>
            <w:r w:rsidRPr="00D21833">
              <w:rPr>
                <w:rFonts w:ascii="Times New Roman" w:eastAsia="Times New Roman" w:hAnsi="Times New Roman"/>
                <w:i/>
                <w:sz w:val="24"/>
                <w:szCs w:val="24"/>
              </w:rPr>
              <w:t xml:space="preserve"> </w:t>
            </w:r>
            <w:proofErr w:type="spellStart"/>
            <w:r w:rsidRPr="00D21833">
              <w:rPr>
                <w:rFonts w:ascii="Times New Roman" w:eastAsia="Times New Roman" w:hAnsi="Times New Roman"/>
                <w:i/>
                <w:sz w:val="24"/>
                <w:szCs w:val="24"/>
              </w:rPr>
              <w:t>số</w:t>
            </w:r>
            <w:proofErr w:type="spellEnd"/>
            <w:r w:rsidRPr="00D21833">
              <w:rPr>
                <w:rFonts w:ascii="Times New Roman" w:eastAsia="Times New Roman" w:hAnsi="Times New Roman"/>
                <w:i/>
                <w:sz w:val="24"/>
                <w:szCs w:val="24"/>
              </w:rPr>
              <w:t>)</w:t>
            </w:r>
          </w:p>
        </w:tc>
      </w:tr>
    </w:tbl>
    <w:p w14:paraId="721B3755" w14:textId="77777777" w:rsidR="0046421A" w:rsidRPr="00D21833" w:rsidRDefault="0046421A" w:rsidP="0046421A">
      <w:pPr>
        <w:spacing w:after="0" w:line="240" w:lineRule="auto"/>
        <w:rPr>
          <w:rFonts w:ascii="Times New Roman" w:eastAsia="Times New Roman" w:hAnsi="Times New Roman"/>
          <w:sz w:val="24"/>
          <w:szCs w:val="24"/>
        </w:rPr>
      </w:pPr>
    </w:p>
    <w:p w14:paraId="1926A281" w14:textId="77777777" w:rsidR="0046421A" w:rsidRPr="002539D4" w:rsidRDefault="0046421A" w:rsidP="0046421A">
      <w:pPr>
        <w:spacing w:after="0" w:line="240" w:lineRule="auto"/>
        <w:jc w:val="right"/>
        <w:outlineLvl w:val="0"/>
        <w:rPr>
          <w:rFonts w:ascii="Times New Roman" w:eastAsia="Times New Roman" w:hAnsi="Times New Roman"/>
          <w:sz w:val="24"/>
          <w:szCs w:val="24"/>
        </w:rPr>
        <w:sectPr w:rsidR="0046421A" w:rsidRPr="002539D4" w:rsidSect="00D21833">
          <w:pgSz w:w="16840" w:h="11907" w:orient="landscape" w:code="9"/>
          <w:pgMar w:top="1701" w:right="1134" w:bottom="1134" w:left="1134" w:header="709" w:footer="709" w:gutter="0"/>
          <w:cols w:space="708"/>
          <w:titlePg/>
          <w:docGrid w:linePitch="360"/>
        </w:sectPr>
      </w:pPr>
    </w:p>
    <w:p w14:paraId="7A34F49E" w14:textId="5D03E967" w:rsidR="0046421A" w:rsidRPr="002539D4" w:rsidRDefault="0046421A" w:rsidP="00F743AC">
      <w:pPr>
        <w:spacing w:before="40" w:after="40" w:line="288" w:lineRule="auto"/>
        <w:jc w:val="center"/>
        <w:rPr>
          <w:rFonts w:ascii="Times New Roman" w:eastAsia="Times New Roman" w:hAnsi="Times New Roman"/>
          <w:b/>
          <w:sz w:val="26"/>
          <w:szCs w:val="26"/>
        </w:rPr>
      </w:pPr>
      <w:r w:rsidRPr="002539D4">
        <w:rPr>
          <w:rFonts w:ascii="Times New Roman" w:eastAsia="Times New Roman" w:hAnsi="Times New Roman"/>
          <w:b/>
          <w:sz w:val="26"/>
          <w:szCs w:val="26"/>
        </w:rPr>
        <w:lastRenderedPageBreak/>
        <w:t xml:space="preserve">HƯỚNG DẪN ĐIỀN BIỂU </w:t>
      </w:r>
      <w:r w:rsidR="00405950" w:rsidRPr="002539D4">
        <w:rPr>
          <w:rFonts w:ascii="Times New Roman" w:eastAsia="Times New Roman" w:hAnsi="Times New Roman"/>
          <w:b/>
          <w:sz w:val="26"/>
          <w:szCs w:val="26"/>
        </w:rPr>
        <w:t>12</w:t>
      </w:r>
      <w:r w:rsidRPr="002539D4">
        <w:rPr>
          <w:rFonts w:ascii="Times New Roman" w:eastAsia="Times New Roman" w:hAnsi="Times New Roman"/>
          <w:b/>
          <w:sz w:val="26"/>
          <w:szCs w:val="26"/>
        </w:rPr>
        <w:t>0</w:t>
      </w:r>
      <w:r w:rsidR="00405950" w:rsidRPr="002539D4">
        <w:rPr>
          <w:rFonts w:ascii="Times New Roman" w:eastAsia="Times New Roman" w:hAnsi="Times New Roman"/>
          <w:b/>
          <w:sz w:val="26"/>
          <w:szCs w:val="26"/>
        </w:rPr>
        <w:t>1</w:t>
      </w:r>
      <w:r w:rsidRPr="002539D4">
        <w:rPr>
          <w:rFonts w:ascii="Times New Roman" w:eastAsia="Times New Roman" w:hAnsi="Times New Roman"/>
          <w:b/>
          <w:sz w:val="26"/>
          <w:szCs w:val="26"/>
        </w:rPr>
        <w:t>/KHCN-</w:t>
      </w:r>
      <w:r w:rsidR="00405950" w:rsidRPr="002539D4">
        <w:rPr>
          <w:rFonts w:ascii="Times New Roman" w:eastAsia="Times New Roman" w:hAnsi="Times New Roman"/>
          <w:b/>
          <w:sz w:val="26"/>
          <w:szCs w:val="26"/>
        </w:rPr>
        <w:t>TTTK</w:t>
      </w:r>
    </w:p>
    <w:p w14:paraId="017A6BA9" w14:textId="48C81E6E" w:rsidR="0046421A" w:rsidRPr="002539D4" w:rsidRDefault="00405950" w:rsidP="00F743AC">
      <w:pPr>
        <w:spacing w:before="40" w:after="40" w:line="288" w:lineRule="auto"/>
        <w:jc w:val="center"/>
        <w:rPr>
          <w:rFonts w:ascii="Times New Roman" w:eastAsia="Times New Roman" w:hAnsi="Times New Roman"/>
          <w:b/>
          <w:sz w:val="26"/>
          <w:szCs w:val="26"/>
        </w:rPr>
      </w:pPr>
      <w:r w:rsidRPr="002539D4">
        <w:rPr>
          <w:rFonts w:ascii="Times New Roman" w:eastAsia="Times New Roman" w:hAnsi="Times New Roman"/>
          <w:b/>
          <w:sz w:val="26"/>
          <w:szCs w:val="26"/>
          <w:lang w:val="nl-NL"/>
        </w:rPr>
        <w:t xml:space="preserve">SỐ NGƯỜI </w:t>
      </w:r>
      <w:r w:rsidRPr="002539D4">
        <w:rPr>
          <w:rFonts w:ascii="Times New Roman" w:eastAsia="Times New Roman" w:hAnsi="Times New Roman"/>
          <w:b/>
          <w:sz w:val="26"/>
          <w:szCs w:val="26"/>
        </w:rPr>
        <w:t>LÀM VIỆC TẠI CÁC CƠ QUAN QLNN, ĐƠN VỊ SỰ NGHIỆP CÔNG LẬP TRONG NGÀNH KH&amp;CN</w:t>
      </w:r>
    </w:p>
    <w:p w14:paraId="1D07C2C0" w14:textId="77777777" w:rsidR="00ED6D12" w:rsidRDefault="00ED6D12" w:rsidP="00ED6D12">
      <w:pPr>
        <w:spacing w:before="60" w:after="60" w:line="240" w:lineRule="auto"/>
        <w:jc w:val="both"/>
        <w:rPr>
          <w:rFonts w:ascii="Times New Roman" w:eastAsia="Times New Roman" w:hAnsi="Times New Roman"/>
          <w:b/>
          <w:sz w:val="26"/>
          <w:szCs w:val="26"/>
          <w:lang w:val="pt-BR"/>
        </w:rPr>
      </w:pPr>
    </w:p>
    <w:p w14:paraId="5080D084" w14:textId="44697705" w:rsidR="0046421A" w:rsidRPr="002539D4" w:rsidRDefault="0046421A" w:rsidP="00ED6D12">
      <w:pPr>
        <w:spacing w:before="60" w:after="60" w:line="264" w:lineRule="auto"/>
        <w:jc w:val="both"/>
        <w:rPr>
          <w:rFonts w:ascii="Times New Roman" w:eastAsia="Times New Roman" w:hAnsi="Times New Roman"/>
          <w:b/>
          <w:sz w:val="26"/>
          <w:szCs w:val="26"/>
          <w:lang w:val="pt-BR"/>
        </w:rPr>
      </w:pPr>
      <w:r w:rsidRPr="002539D4">
        <w:rPr>
          <w:rFonts w:ascii="Times New Roman" w:eastAsia="Times New Roman" w:hAnsi="Times New Roman"/>
          <w:b/>
          <w:sz w:val="26"/>
          <w:szCs w:val="26"/>
          <w:lang w:val="pt-BR"/>
        </w:rPr>
        <w:t>1. Khái niệm, phương pháp tính</w:t>
      </w:r>
    </w:p>
    <w:p w14:paraId="3277E95F" w14:textId="2BF2DAFE" w:rsidR="00FE5E64" w:rsidRPr="002539D4" w:rsidRDefault="00FE5E64" w:rsidP="00EA27CC">
      <w:pPr>
        <w:spacing w:before="60" w:after="60"/>
        <w:jc w:val="both"/>
        <w:rPr>
          <w:rFonts w:ascii="Times New Roman" w:eastAsia="Times New Roman" w:hAnsi="Times New Roman"/>
          <w:sz w:val="26"/>
          <w:szCs w:val="26"/>
          <w:lang w:val="pt-BR"/>
        </w:rPr>
      </w:pPr>
      <w:r w:rsidRPr="002539D4">
        <w:rPr>
          <w:rFonts w:ascii="Times New Roman" w:eastAsia="Times New Roman" w:hAnsi="Times New Roman"/>
          <w:i/>
          <w:sz w:val="26"/>
          <w:szCs w:val="26"/>
          <w:lang w:val="pt-BR"/>
        </w:rPr>
        <w:t xml:space="preserve">Số lượng công chức, viên chức, lao động hợp đồng </w:t>
      </w:r>
      <w:r w:rsidRPr="002539D4">
        <w:rPr>
          <w:rFonts w:ascii="Times New Roman" w:eastAsia="Times New Roman" w:hAnsi="Times New Roman"/>
          <w:sz w:val="26"/>
          <w:szCs w:val="26"/>
          <w:lang w:val="pt-BR"/>
        </w:rPr>
        <w:t>làm việc tại các cơ quan QLNN, đơn vị sự nghiệp công lập trong ngành KH&amp;CN là tổng số người lao động trong chỉ tiêu biên chế, và người lao động ký kết hợp đồng từ đủ 12 tháng trở lên tại thời điểm báo cáo.</w:t>
      </w:r>
    </w:p>
    <w:p w14:paraId="3D40AE3D" w14:textId="77777777" w:rsidR="00FE5E64" w:rsidRPr="002539D4" w:rsidRDefault="00FE5E64" w:rsidP="00EA27CC">
      <w:pPr>
        <w:spacing w:before="60" w:after="60"/>
        <w:jc w:val="both"/>
        <w:rPr>
          <w:rFonts w:ascii="Times New Roman" w:eastAsia="Times New Roman" w:hAnsi="Times New Roman"/>
          <w:sz w:val="26"/>
          <w:szCs w:val="26"/>
          <w:lang w:val="pt-BR"/>
        </w:rPr>
      </w:pPr>
      <w:r w:rsidRPr="002539D4">
        <w:rPr>
          <w:rFonts w:ascii="Times New Roman" w:eastAsia="Times New Roman" w:hAnsi="Times New Roman"/>
          <w:sz w:val="26"/>
          <w:szCs w:val="26"/>
          <w:lang w:val="pt-BR"/>
        </w:rPr>
        <w:t>Các cơ quan/đơn vị sự nghiệp công lập trong ngành KH&amp;CN bao gồm:</w:t>
      </w:r>
    </w:p>
    <w:p w14:paraId="756933FF" w14:textId="77777777" w:rsidR="00FE5E64" w:rsidRPr="002539D4" w:rsidRDefault="00FE5E64" w:rsidP="00EA27CC">
      <w:pPr>
        <w:spacing w:before="60" w:after="60"/>
        <w:jc w:val="both"/>
        <w:rPr>
          <w:rFonts w:ascii="Times New Roman" w:eastAsia="Times New Roman" w:hAnsi="Times New Roman"/>
          <w:sz w:val="26"/>
          <w:szCs w:val="26"/>
          <w:lang w:val="pt-BR"/>
        </w:rPr>
      </w:pPr>
      <w:r w:rsidRPr="002539D4">
        <w:rPr>
          <w:rFonts w:ascii="Times New Roman" w:eastAsia="Times New Roman" w:hAnsi="Times New Roman"/>
          <w:sz w:val="26"/>
          <w:szCs w:val="26"/>
          <w:lang w:val="pt-BR"/>
        </w:rPr>
        <w:t>- Các cơ quan/đơn vị Bộ Khoa học và Công nghệ;</w:t>
      </w:r>
    </w:p>
    <w:p w14:paraId="5FFCB5AC" w14:textId="77777777" w:rsidR="00FE5E64" w:rsidRPr="002539D4" w:rsidRDefault="00FE5E64" w:rsidP="00EA27CC">
      <w:pPr>
        <w:spacing w:before="60" w:after="60"/>
        <w:jc w:val="both"/>
        <w:rPr>
          <w:rFonts w:ascii="Times New Roman" w:eastAsia="Times New Roman" w:hAnsi="Times New Roman"/>
          <w:sz w:val="26"/>
          <w:szCs w:val="26"/>
          <w:lang w:val="pt-BR"/>
        </w:rPr>
      </w:pPr>
      <w:r w:rsidRPr="002539D4">
        <w:rPr>
          <w:rFonts w:ascii="Times New Roman" w:eastAsia="Times New Roman" w:hAnsi="Times New Roman"/>
          <w:sz w:val="26"/>
          <w:szCs w:val="26"/>
          <w:lang w:val="pt-BR"/>
        </w:rPr>
        <w:t>- Các đơn vị quản lý về KH&amp;CN thuộc các Bộ, cơ quan ngang Bộ, cơ quan thuộc Chính phủ; Ủy ban nhân dân tỉnh, thành phố.</w:t>
      </w:r>
    </w:p>
    <w:p w14:paraId="7CD26105" w14:textId="77777777" w:rsidR="00FE5E64" w:rsidRPr="002539D4" w:rsidRDefault="00FE5E64" w:rsidP="00EA27CC">
      <w:pPr>
        <w:spacing w:before="60" w:after="60"/>
        <w:jc w:val="both"/>
        <w:rPr>
          <w:rFonts w:ascii="Times New Roman" w:eastAsia="Times New Roman" w:hAnsi="Times New Roman"/>
          <w:sz w:val="26"/>
          <w:szCs w:val="26"/>
          <w:lang w:val="pt-BR"/>
        </w:rPr>
      </w:pPr>
      <w:r w:rsidRPr="002539D4">
        <w:rPr>
          <w:rFonts w:ascii="Times New Roman" w:eastAsia="Times New Roman" w:hAnsi="Times New Roman"/>
          <w:sz w:val="26"/>
          <w:szCs w:val="26"/>
          <w:lang w:val="pt-BR"/>
        </w:rPr>
        <w:t>Lao động trong chỉ tiêu biên chế là các công chức, viên chức đã được tuyển dụng chính thức làm việc trong các cơ quan, tổ chức thuộc ngành KH&amp;CN.</w:t>
      </w:r>
    </w:p>
    <w:p w14:paraId="78CC328A" w14:textId="63770EF4" w:rsidR="0046421A" w:rsidRPr="002539D4" w:rsidRDefault="00FE5E64" w:rsidP="00EA27CC">
      <w:pPr>
        <w:spacing w:before="60" w:after="60"/>
        <w:jc w:val="both"/>
        <w:rPr>
          <w:rFonts w:ascii="Times New Roman" w:eastAsia="Times New Roman" w:hAnsi="Times New Roman"/>
          <w:sz w:val="26"/>
          <w:szCs w:val="26"/>
          <w:lang w:val="pt-BR"/>
        </w:rPr>
      </w:pPr>
      <w:r w:rsidRPr="002539D4">
        <w:rPr>
          <w:rFonts w:ascii="Times New Roman" w:eastAsia="Times New Roman" w:hAnsi="Times New Roman"/>
          <w:sz w:val="26"/>
          <w:szCs w:val="26"/>
          <w:lang w:val="pt-BR"/>
        </w:rPr>
        <w:t>Lao động</w:t>
      </w:r>
      <w:r w:rsidR="00424036" w:rsidRPr="002539D4">
        <w:rPr>
          <w:rFonts w:ascii="Times New Roman" w:eastAsia="Times New Roman" w:hAnsi="Times New Roman"/>
          <w:sz w:val="26"/>
          <w:szCs w:val="26"/>
          <w:lang w:val="pt-BR"/>
        </w:rPr>
        <w:t xml:space="preserve"> ký kết</w:t>
      </w:r>
      <w:r w:rsidRPr="002539D4">
        <w:rPr>
          <w:rFonts w:ascii="Times New Roman" w:eastAsia="Times New Roman" w:hAnsi="Times New Roman"/>
          <w:sz w:val="26"/>
          <w:szCs w:val="26"/>
          <w:lang w:val="pt-BR"/>
        </w:rPr>
        <w:t xml:space="preserve"> hợp đồng là những người ký kết hợp đồng lao động hợp đồng làm chuyên môn, nghiệp vụ và ký kết hợp đồng dịch vụ để thực hiện công việc hỗ trợ, phục vụ.</w:t>
      </w:r>
    </w:p>
    <w:p w14:paraId="4CBBD497" w14:textId="0A73EBD6" w:rsidR="0046421A" w:rsidRPr="002539D4" w:rsidRDefault="0046421A" w:rsidP="00EA27CC">
      <w:pPr>
        <w:spacing w:before="60" w:after="60"/>
        <w:jc w:val="both"/>
        <w:rPr>
          <w:rFonts w:ascii="Times New Roman" w:eastAsia="Times New Roman" w:hAnsi="Times New Roman"/>
          <w:sz w:val="26"/>
          <w:szCs w:val="26"/>
          <w:lang w:val="pt-BR"/>
        </w:rPr>
      </w:pPr>
      <w:r w:rsidRPr="002539D4">
        <w:rPr>
          <w:rFonts w:ascii="Times New Roman" w:eastAsia="Times New Roman" w:hAnsi="Times New Roman"/>
          <w:sz w:val="26"/>
          <w:szCs w:val="26"/>
          <w:lang w:val="pt-BR"/>
        </w:rPr>
        <w:t xml:space="preserve">Phương pháp tính: Tổng số người trong các </w:t>
      </w:r>
      <w:r w:rsidR="00B85E78" w:rsidRPr="002539D4">
        <w:rPr>
          <w:rFonts w:ascii="Times New Roman" w:eastAsia="Times New Roman" w:hAnsi="Times New Roman"/>
          <w:sz w:val="26"/>
          <w:szCs w:val="26"/>
          <w:lang w:val="pt-BR"/>
        </w:rPr>
        <w:t xml:space="preserve">cơ quan quản lý nhà nước và đơn vị sự nghiệp công lập </w:t>
      </w:r>
      <w:r w:rsidRPr="002539D4">
        <w:rPr>
          <w:rFonts w:ascii="Times New Roman" w:eastAsia="Times New Roman" w:hAnsi="Times New Roman"/>
          <w:sz w:val="26"/>
          <w:szCs w:val="26"/>
          <w:lang w:val="pt-BR"/>
        </w:rPr>
        <w:t>tại thời điểm báo cáo.</w:t>
      </w:r>
    </w:p>
    <w:p w14:paraId="5CD77374" w14:textId="77777777" w:rsidR="0046421A" w:rsidRPr="002539D4" w:rsidRDefault="0046421A" w:rsidP="00EA27CC">
      <w:pPr>
        <w:spacing w:before="60" w:after="60"/>
        <w:jc w:val="both"/>
        <w:rPr>
          <w:rFonts w:ascii="Times New Roman" w:eastAsia="Times New Roman" w:hAnsi="Times New Roman"/>
          <w:b/>
          <w:sz w:val="26"/>
          <w:szCs w:val="26"/>
          <w:lang w:val="pt-BR"/>
        </w:rPr>
      </w:pPr>
      <w:r w:rsidRPr="002539D4">
        <w:rPr>
          <w:rFonts w:ascii="Times New Roman" w:eastAsia="Times New Roman" w:hAnsi="Times New Roman"/>
          <w:b/>
          <w:sz w:val="26"/>
          <w:szCs w:val="26"/>
          <w:lang w:val="pt-BR"/>
        </w:rPr>
        <w:t>2. Cách ghi biểu</w:t>
      </w:r>
    </w:p>
    <w:p w14:paraId="507517BC" w14:textId="6817272E" w:rsidR="0046421A" w:rsidRPr="002539D4" w:rsidRDefault="0046421A" w:rsidP="00EA27CC">
      <w:pPr>
        <w:spacing w:before="60" w:after="60"/>
        <w:jc w:val="both"/>
        <w:rPr>
          <w:rFonts w:ascii="Times New Roman" w:eastAsia="Times New Roman" w:hAnsi="Times New Roman"/>
          <w:sz w:val="26"/>
          <w:szCs w:val="26"/>
          <w:lang w:val="pt-BR"/>
        </w:rPr>
      </w:pPr>
      <w:r w:rsidRPr="002539D4">
        <w:rPr>
          <w:rFonts w:ascii="Times New Roman" w:eastAsia="Times New Roman" w:hAnsi="Times New Roman"/>
          <w:sz w:val="26"/>
          <w:szCs w:val="26"/>
          <w:lang w:val="pt-BR"/>
        </w:rPr>
        <w:t xml:space="preserve">- Cột 1: Ghi tổng số người trong </w:t>
      </w:r>
      <w:r w:rsidR="00B85E78" w:rsidRPr="002539D4">
        <w:rPr>
          <w:rFonts w:ascii="Times New Roman" w:eastAsia="Times New Roman" w:hAnsi="Times New Roman"/>
          <w:sz w:val="26"/>
          <w:szCs w:val="26"/>
          <w:lang w:val="pt-BR"/>
        </w:rPr>
        <w:t>các cơ quan quản lý nhà nước và đơn vị sự nghiệp công lập</w:t>
      </w:r>
      <w:r w:rsidRPr="002539D4">
        <w:rPr>
          <w:rFonts w:ascii="Times New Roman" w:eastAsia="Times New Roman" w:hAnsi="Times New Roman"/>
          <w:sz w:val="26"/>
          <w:szCs w:val="26"/>
          <w:lang w:val="pt-BR"/>
        </w:rPr>
        <w:t>, tương ứng với các dòng cột A. (Giá trị Cột 1= cột 2 + cột 3 + cột 4 + cột 5 + cột 6);</w:t>
      </w:r>
    </w:p>
    <w:p w14:paraId="371C6508" w14:textId="08318F3A" w:rsidR="0046421A" w:rsidRPr="002539D4" w:rsidRDefault="0046421A" w:rsidP="00EA27CC">
      <w:pPr>
        <w:spacing w:before="60" w:after="60"/>
        <w:jc w:val="both"/>
        <w:rPr>
          <w:rFonts w:ascii="Times New Roman" w:eastAsia="Times New Roman" w:hAnsi="Times New Roman"/>
          <w:sz w:val="26"/>
          <w:szCs w:val="26"/>
          <w:lang w:val="pt-BR"/>
        </w:rPr>
      </w:pPr>
      <w:r w:rsidRPr="002539D4">
        <w:rPr>
          <w:rFonts w:ascii="Times New Roman" w:eastAsia="Times New Roman" w:hAnsi="Times New Roman"/>
          <w:sz w:val="26"/>
          <w:szCs w:val="26"/>
          <w:lang w:val="pt-BR"/>
        </w:rPr>
        <w:t xml:space="preserve">- Cột 2 - cột 8: Ghi số người trong </w:t>
      </w:r>
      <w:r w:rsidR="00B85E78" w:rsidRPr="002539D4">
        <w:rPr>
          <w:rFonts w:ascii="Times New Roman" w:eastAsia="Times New Roman" w:hAnsi="Times New Roman"/>
          <w:sz w:val="26"/>
          <w:szCs w:val="26"/>
          <w:lang w:val="pt-BR"/>
        </w:rPr>
        <w:t xml:space="preserve">các cơ quan quản lý nhà nước và đơn vị sự nghiệp công lập </w:t>
      </w:r>
      <w:r w:rsidRPr="002539D4">
        <w:rPr>
          <w:rFonts w:ascii="Times New Roman" w:eastAsia="Times New Roman" w:hAnsi="Times New Roman"/>
          <w:sz w:val="26"/>
          <w:szCs w:val="26"/>
          <w:lang w:val="pt-BR"/>
        </w:rPr>
        <w:t>theo trình độ chuyên môn và chức danh, tương ứng với các dòng cột A. Một người ở cột trình độ chuyên môn có thể được ghi trùng ở cột chức danh.</w:t>
      </w:r>
    </w:p>
    <w:p w14:paraId="575CC6A9" w14:textId="313588C4" w:rsidR="0046421A" w:rsidRPr="002539D4" w:rsidRDefault="0046421A" w:rsidP="00EA27CC">
      <w:pPr>
        <w:spacing w:before="60" w:after="60"/>
        <w:jc w:val="both"/>
        <w:rPr>
          <w:rFonts w:ascii="Times New Roman" w:eastAsia="Times New Roman" w:hAnsi="Times New Roman"/>
          <w:sz w:val="26"/>
          <w:szCs w:val="26"/>
          <w:lang w:val="pt-BR"/>
        </w:rPr>
      </w:pPr>
      <w:r w:rsidRPr="002539D4">
        <w:rPr>
          <w:rFonts w:ascii="Times New Roman" w:eastAsia="Times New Roman" w:hAnsi="Times New Roman"/>
          <w:b/>
          <w:sz w:val="26"/>
          <w:szCs w:val="26"/>
          <w:lang w:val="pt-BR"/>
        </w:rPr>
        <w:t>Mục "1. "Trong đó số Nữ":</w:t>
      </w:r>
      <w:r w:rsidRPr="002539D4">
        <w:rPr>
          <w:rFonts w:ascii="Times New Roman" w:eastAsia="Times New Roman" w:hAnsi="Times New Roman"/>
          <w:sz w:val="26"/>
          <w:szCs w:val="26"/>
          <w:lang w:val="pt-BR"/>
        </w:rPr>
        <w:t xml:space="preserve"> Dùng để xác định số người trong các </w:t>
      </w:r>
      <w:r w:rsidR="009F38ED" w:rsidRPr="002539D4">
        <w:rPr>
          <w:rFonts w:ascii="Times New Roman" w:eastAsia="Times New Roman" w:hAnsi="Times New Roman"/>
          <w:sz w:val="26"/>
          <w:szCs w:val="26"/>
          <w:lang w:val="pt-BR"/>
        </w:rPr>
        <w:t>các cơ quan quản lý nhà nước và đơn vị sự nghiệp công lập</w:t>
      </w:r>
      <w:r w:rsidRPr="002539D4">
        <w:rPr>
          <w:rFonts w:ascii="Times New Roman" w:eastAsia="Times New Roman" w:hAnsi="Times New Roman"/>
          <w:sz w:val="26"/>
          <w:szCs w:val="26"/>
          <w:lang w:val="pt-BR"/>
        </w:rPr>
        <w:t xml:space="preserve"> có giới tính nữ. </w:t>
      </w:r>
    </w:p>
    <w:p w14:paraId="235A4EBB" w14:textId="4E4F3123" w:rsidR="00B85E78" w:rsidRPr="002539D4" w:rsidRDefault="00B85E78" w:rsidP="00EA27CC">
      <w:pPr>
        <w:spacing w:before="60" w:after="60"/>
        <w:jc w:val="both"/>
        <w:rPr>
          <w:rFonts w:ascii="Times New Roman" w:eastAsia="Times New Roman" w:hAnsi="Times New Roman"/>
          <w:sz w:val="26"/>
          <w:szCs w:val="26"/>
          <w:lang w:val="pt-BR"/>
        </w:rPr>
      </w:pPr>
      <w:r w:rsidRPr="002539D4">
        <w:rPr>
          <w:rFonts w:ascii="Times New Roman" w:eastAsia="Times New Roman" w:hAnsi="Times New Roman"/>
          <w:b/>
          <w:sz w:val="26"/>
          <w:szCs w:val="26"/>
          <w:lang w:val="pt-BR"/>
        </w:rPr>
        <w:t>Mục “2. Chia theo vị trí công tác:”</w:t>
      </w:r>
      <w:r w:rsidRPr="002539D4">
        <w:rPr>
          <w:rFonts w:ascii="Times New Roman" w:eastAsia="Times New Roman" w:hAnsi="Times New Roman"/>
          <w:sz w:val="26"/>
          <w:szCs w:val="26"/>
          <w:lang w:val="pt-BR"/>
        </w:rPr>
        <w:t>: Dùng để xác định số côn</w:t>
      </w:r>
      <w:r w:rsidR="009F38ED" w:rsidRPr="002539D4">
        <w:rPr>
          <w:rFonts w:ascii="Times New Roman" w:eastAsia="Times New Roman" w:hAnsi="Times New Roman"/>
          <w:sz w:val="26"/>
          <w:szCs w:val="26"/>
          <w:lang w:val="pt-BR"/>
        </w:rPr>
        <w:t>g chức, viên chức đang làm việc tại các cơ quan quản lý nhà nước và đơn vị sự nghiệp công lập.</w:t>
      </w:r>
    </w:p>
    <w:p w14:paraId="1D3E2AAC" w14:textId="4946CB73" w:rsidR="0046421A" w:rsidRPr="002539D4" w:rsidRDefault="0046421A" w:rsidP="00EA27CC">
      <w:pPr>
        <w:spacing w:before="60" w:after="60"/>
        <w:jc w:val="both"/>
        <w:rPr>
          <w:rFonts w:ascii="Times New Roman" w:eastAsia="Times New Roman" w:hAnsi="Times New Roman"/>
          <w:sz w:val="26"/>
          <w:szCs w:val="26"/>
          <w:lang w:val="pt-BR"/>
        </w:rPr>
      </w:pPr>
      <w:r w:rsidRPr="002539D4">
        <w:rPr>
          <w:rFonts w:ascii="Times New Roman" w:eastAsia="Times New Roman" w:hAnsi="Times New Roman"/>
          <w:b/>
          <w:sz w:val="26"/>
          <w:szCs w:val="26"/>
          <w:lang w:val="pt-BR"/>
        </w:rPr>
        <w:t>Mục "</w:t>
      </w:r>
      <w:r w:rsidR="009F38ED" w:rsidRPr="002539D4">
        <w:rPr>
          <w:rFonts w:ascii="Times New Roman" w:eastAsia="Times New Roman" w:hAnsi="Times New Roman"/>
          <w:b/>
          <w:sz w:val="26"/>
          <w:szCs w:val="26"/>
          <w:lang w:val="pt-BR"/>
        </w:rPr>
        <w:t>3</w:t>
      </w:r>
      <w:r w:rsidRPr="002539D4">
        <w:rPr>
          <w:rFonts w:ascii="Times New Roman" w:eastAsia="Times New Roman" w:hAnsi="Times New Roman"/>
          <w:b/>
          <w:sz w:val="26"/>
          <w:szCs w:val="26"/>
          <w:lang w:val="pt-BR"/>
        </w:rPr>
        <w:t>. Chia theo loại hình tổ chức":</w:t>
      </w:r>
      <w:r w:rsidRPr="002539D4">
        <w:rPr>
          <w:rFonts w:ascii="Times New Roman" w:eastAsia="Times New Roman" w:hAnsi="Times New Roman"/>
          <w:sz w:val="26"/>
          <w:szCs w:val="26"/>
          <w:lang w:val="pt-BR"/>
        </w:rPr>
        <w:t xml:space="preserve"> Gồm </w:t>
      </w:r>
      <w:r w:rsidR="009F38ED" w:rsidRPr="002539D4">
        <w:rPr>
          <w:rFonts w:ascii="Times New Roman" w:eastAsia="Times New Roman" w:hAnsi="Times New Roman"/>
          <w:sz w:val="26"/>
          <w:szCs w:val="26"/>
          <w:lang w:val="pt-BR"/>
        </w:rPr>
        <w:t>2</w:t>
      </w:r>
      <w:r w:rsidRPr="002539D4">
        <w:rPr>
          <w:rFonts w:ascii="Times New Roman" w:eastAsia="Times New Roman" w:hAnsi="Times New Roman"/>
          <w:sz w:val="26"/>
          <w:szCs w:val="26"/>
          <w:lang w:val="pt-BR"/>
        </w:rPr>
        <w:t xml:space="preserve"> phân nhóm: </w:t>
      </w:r>
      <w:r w:rsidR="009F38ED" w:rsidRPr="002539D4">
        <w:rPr>
          <w:rFonts w:ascii="Times New Roman" w:eastAsia="Times New Roman" w:hAnsi="Times New Roman"/>
          <w:sz w:val="26"/>
          <w:szCs w:val="26"/>
          <w:lang w:val="pt-BR"/>
        </w:rPr>
        <w:t>cơ quan quản lý nhà nước và đơn vị sự nghiệp công lập</w:t>
      </w:r>
      <w:r w:rsidRPr="002539D4">
        <w:rPr>
          <w:rFonts w:ascii="Times New Roman" w:eastAsia="Times New Roman" w:hAnsi="Times New Roman"/>
          <w:sz w:val="26"/>
          <w:szCs w:val="26"/>
          <w:lang w:val="pt-BR"/>
        </w:rPr>
        <w:t>. Trong đó mỗi phân nhóm chia theo số nữ và dân tộc thiểu số.</w:t>
      </w:r>
    </w:p>
    <w:p w14:paraId="74F7C3D3" w14:textId="5501C692" w:rsidR="0046421A" w:rsidRPr="002539D4" w:rsidRDefault="0046421A" w:rsidP="00EA27CC">
      <w:pPr>
        <w:spacing w:before="60" w:after="60"/>
        <w:jc w:val="both"/>
        <w:rPr>
          <w:rFonts w:ascii="Times New Roman" w:eastAsia="Times New Roman" w:hAnsi="Times New Roman"/>
          <w:sz w:val="26"/>
          <w:szCs w:val="26"/>
          <w:lang w:val="pt-BR"/>
        </w:rPr>
      </w:pPr>
      <w:r w:rsidRPr="002539D4">
        <w:rPr>
          <w:rFonts w:ascii="Times New Roman" w:eastAsia="Times New Roman" w:hAnsi="Times New Roman"/>
          <w:b/>
          <w:sz w:val="26"/>
          <w:szCs w:val="26"/>
          <w:lang w:val="pt-BR"/>
        </w:rPr>
        <w:t>Mục "</w:t>
      </w:r>
      <w:r w:rsidR="009F38ED" w:rsidRPr="002539D4">
        <w:rPr>
          <w:rFonts w:ascii="Times New Roman" w:eastAsia="Times New Roman" w:hAnsi="Times New Roman"/>
          <w:b/>
          <w:sz w:val="26"/>
          <w:szCs w:val="26"/>
          <w:lang w:val="pt-BR"/>
        </w:rPr>
        <w:t>4</w:t>
      </w:r>
      <w:r w:rsidRPr="002539D4">
        <w:rPr>
          <w:rFonts w:ascii="Times New Roman" w:eastAsia="Times New Roman" w:hAnsi="Times New Roman"/>
          <w:b/>
          <w:sz w:val="26"/>
          <w:szCs w:val="26"/>
          <w:lang w:val="pt-BR"/>
        </w:rPr>
        <w:t>. Chia theo quốc tịch":</w:t>
      </w:r>
      <w:r w:rsidRPr="002539D4">
        <w:rPr>
          <w:rFonts w:ascii="Times New Roman" w:eastAsia="Times New Roman" w:hAnsi="Times New Roman"/>
          <w:sz w:val="26"/>
          <w:szCs w:val="26"/>
          <w:lang w:val="pt-BR"/>
        </w:rPr>
        <w:t xml:space="preserve"> Trong đó chia theo 2 nhóm là người Việt Nam (dân tộc Kinh và dân tộc thiểu số) và người nước ngoài. Nếu có lao động là người dân tộc thiểu số, thì tính tổng số, không phân biệt thành nhóm dân tộc thiểu số (như H'mong, Thái,..). Nếu có người nước ngoài thì chỉ ghi số lượng, không phân biệt quốc tịch.</w:t>
      </w:r>
    </w:p>
    <w:p w14:paraId="60207075" w14:textId="02B49254" w:rsidR="0046421A" w:rsidRPr="002539D4" w:rsidRDefault="0046421A" w:rsidP="00EA27CC">
      <w:pPr>
        <w:spacing w:before="60" w:after="60"/>
        <w:jc w:val="both"/>
        <w:rPr>
          <w:rFonts w:ascii="Times New Roman" w:eastAsia="Times New Roman" w:hAnsi="Times New Roman"/>
          <w:sz w:val="26"/>
          <w:szCs w:val="26"/>
          <w:lang w:val="pt-BR"/>
        </w:rPr>
      </w:pPr>
      <w:r w:rsidRPr="002539D4">
        <w:rPr>
          <w:rFonts w:ascii="Times New Roman" w:eastAsia="Times New Roman" w:hAnsi="Times New Roman"/>
          <w:b/>
          <w:sz w:val="26"/>
          <w:szCs w:val="26"/>
          <w:lang w:val="pt-BR"/>
        </w:rPr>
        <w:lastRenderedPageBreak/>
        <w:t>Mục "</w:t>
      </w:r>
      <w:r w:rsidR="009F38ED" w:rsidRPr="002539D4">
        <w:rPr>
          <w:rFonts w:ascii="Times New Roman" w:eastAsia="Times New Roman" w:hAnsi="Times New Roman"/>
          <w:b/>
          <w:sz w:val="26"/>
          <w:szCs w:val="26"/>
          <w:lang w:val="pt-BR"/>
        </w:rPr>
        <w:t>5</w:t>
      </w:r>
      <w:r w:rsidRPr="002539D4">
        <w:rPr>
          <w:rFonts w:ascii="Times New Roman" w:eastAsia="Times New Roman" w:hAnsi="Times New Roman"/>
          <w:b/>
          <w:sz w:val="26"/>
          <w:szCs w:val="26"/>
          <w:lang w:val="pt-BR"/>
        </w:rPr>
        <w:t>. Chia theo lĩnh vực đào tạo":</w:t>
      </w:r>
      <w:r w:rsidRPr="002539D4">
        <w:rPr>
          <w:rFonts w:ascii="Times New Roman" w:eastAsia="Times New Roman" w:hAnsi="Times New Roman"/>
          <w:sz w:val="26"/>
          <w:szCs w:val="26"/>
          <w:lang w:val="pt-BR"/>
        </w:rPr>
        <w:t xml:space="preserve"> Chia theo các lĩnh vực chính: 1. Khoa học tự nhiên; 2. Khoa học kỹ thuật và công nghệ; 3. Khoa học y, dược; 4. Khoa học nông nghiệp; 5. Khoa học xã hội; 6. Khoa học nhân văn; 7. Khác.</w:t>
      </w:r>
    </w:p>
    <w:p w14:paraId="35C52660" w14:textId="48E1DCF3" w:rsidR="00FF3611" w:rsidRPr="002539D4" w:rsidRDefault="0046421A" w:rsidP="00EA27CC">
      <w:pPr>
        <w:spacing w:before="60" w:after="60"/>
        <w:jc w:val="both"/>
        <w:rPr>
          <w:rFonts w:ascii="Times New Roman" w:eastAsia="Times New Roman" w:hAnsi="Times New Roman"/>
          <w:sz w:val="26"/>
          <w:szCs w:val="26"/>
          <w:lang w:val="pt-BR"/>
        </w:rPr>
      </w:pPr>
      <w:r w:rsidRPr="002539D4">
        <w:rPr>
          <w:rFonts w:ascii="Times New Roman" w:eastAsia="Times New Roman" w:hAnsi="Times New Roman"/>
          <w:b/>
          <w:sz w:val="26"/>
          <w:szCs w:val="26"/>
          <w:lang w:val="pt-BR"/>
        </w:rPr>
        <w:t xml:space="preserve">Mục </w:t>
      </w:r>
      <w:r w:rsidR="009F38ED" w:rsidRPr="002539D4">
        <w:rPr>
          <w:rFonts w:ascii="Times New Roman" w:eastAsia="Times New Roman" w:hAnsi="Times New Roman"/>
          <w:b/>
          <w:sz w:val="26"/>
          <w:szCs w:val="26"/>
          <w:lang w:val="pt-BR"/>
        </w:rPr>
        <w:t>6</w:t>
      </w:r>
      <w:r w:rsidRPr="002539D4">
        <w:rPr>
          <w:rFonts w:ascii="Times New Roman" w:eastAsia="Times New Roman" w:hAnsi="Times New Roman"/>
          <w:b/>
          <w:sz w:val="26"/>
          <w:szCs w:val="26"/>
          <w:lang w:val="pt-BR"/>
        </w:rPr>
        <w:t>. “Chia theo độ tuổi”</w:t>
      </w:r>
      <w:r w:rsidR="0051193E" w:rsidRPr="002539D4">
        <w:rPr>
          <w:rFonts w:ascii="Times New Roman" w:eastAsia="Times New Roman" w:hAnsi="Times New Roman"/>
          <w:sz w:val="26"/>
          <w:szCs w:val="26"/>
          <w:lang w:val="pt-BR"/>
        </w:rPr>
        <w:t xml:space="preserve">: </w:t>
      </w:r>
      <w:r w:rsidR="00FF2CA5" w:rsidRPr="002539D4">
        <w:rPr>
          <w:rFonts w:ascii="Times New Roman" w:eastAsia="Times New Roman" w:hAnsi="Times New Roman"/>
          <w:sz w:val="26"/>
          <w:szCs w:val="26"/>
          <w:lang w:val="pt-BR"/>
        </w:rPr>
        <w:t>gồm các nhóm tuổi: đ</w:t>
      </w:r>
      <w:proofErr w:type="spellStart"/>
      <w:r w:rsidR="00B052F9" w:rsidRPr="002539D4">
        <w:rPr>
          <w:rFonts w:ascii="Times New Roman" w:eastAsia="Times New Roman" w:hAnsi="Times New Roman"/>
          <w:sz w:val="26"/>
          <w:szCs w:val="26"/>
        </w:rPr>
        <w:t>ến</w:t>
      </w:r>
      <w:proofErr w:type="spellEnd"/>
      <w:r w:rsidR="00B052F9" w:rsidRPr="002539D4">
        <w:rPr>
          <w:rFonts w:ascii="Times New Roman" w:eastAsia="Times New Roman" w:hAnsi="Times New Roman"/>
          <w:sz w:val="26"/>
          <w:szCs w:val="26"/>
        </w:rPr>
        <w:t xml:space="preserve"> 30 </w:t>
      </w:r>
      <w:proofErr w:type="spellStart"/>
      <w:r w:rsidR="00B052F9" w:rsidRPr="002539D4">
        <w:rPr>
          <w:rFonts w:ascii="Times New Roman" w:eastAsia="Times New Roman" w:hAnsi="Times New Roman"/>
          <w:sz w:val="26"/>
          <w:szCs w:val="26"/>
        </w:rPr>
        <w:t>tuổi</w:t>
      </w:r>
      <w:proofErr w:type="spellEnd"/>
      <w:r w:rsidR="00B052F9" w:rsidRPr="002539D4">
        <w:rPr>
          <w:rFonts w:ascii="Times New Roman" w:eastAsia="Times New Roman" w:hAnsi="Times New Roman"/>
          <w:sz w:val="26"/>
          <w:szCs w:val="26"/>
        </w:rPr>
        <w:t xml:space="preserve">, </w:t>
      </w:r>
      <w:proofErr w:type="spellStart"/>
      <w:r w:rsidR="00B052F9" w:rsidRPr="002539D4">
        <w:rPr>
          <w:rFonts w:ascii="Times New Roman" w:eastAsia="Times New Roman" w:hAnsi="Times New Roman"/>
          <w:sz w:val="26"/>
          <w:szCs w:val="26"/>
        </w:rPr>
        <w:t>từ</w:t>
      </w:r>
      <w:proofErr w:type="spellEnd"/>
      <w:r w:rsidR="00B052F9" w:rsidRPr="002539D4">
        <w:rPr>
          <w:rFonts w:ascii="Times New Roman" w:eastAsia="Times New Roman" w:hAnsi="Times New Roman"/>
          <w:sz w:val="26"/>
          <w:szCs w:val="26"/>
        </w:rPr>
        <w:t xml:space="preserve"> 31- 40 </w:t>
      </w:r>
      <w:proofErr w:type="spellStart"/>
      <w:r w:rsidR="00B052F9" w:rsidRPr="002539D4">
        <w:rPr>
          <w:rFonts w:ascii="Times New Roman" w:eastAsia="Times New Roman" w:hAnsi="Times New Roman"/>
          <w:sz w:val="26"/>
          <w:szCs w:val="26"/>
        </w:rPr>
        <w:t>tuổi</w:t>
      </w:r>
      <w:proofErr w:type="spellEnd"/>
      <w:r w:rsidR="00B052F9" w:rsidRPr="002539D4">
        <w:rPr>
          <w:rFonts w:ascii="Times New Roman" w:eastAsia="Times New Roman" w:hAnsi="Times New Roman"/>
          <w:sz w:val="26"/>
          <w:szCs w:val="26"/>
        </w:rPr>
        <w:t xml:space="preserve">, </w:t>
      </w:r>
      <w:proofErr w:type="spellStart"/>
      <w:r w:rsidR="00B052F9" w:rsidRPr="002539D4">
        <w:rPr>
          <w:rFonts w:ascii="Times New Roman" w:eastAsia="Times New Roman" w:hAnsi="Times New Roman"/>
          <w:sz w:val="26"/>
          <w:szCs w:val="26"/>
        </w:rPr>
        <w:t>từ</w:t>
      </w:r>
      <w:proofErr w:type="spellEnd"/>
      <w:r w:rsidR="00B052F9" w:rsidRPr="002539D4">
        <w:rPr>
          <w:rFonts w:ascii="Times New Roman" w:eastAsia="Times New Roman" w:hAnsi="Times New Roman"/>
          <w:sz w:val="26"/>
          <w:szCs w:val="26"/>
        </w:rPr>
        <w:t xml:space="preserve"> 41- 50 </w:t>
      </w:r>
      <w:proofErr w:type="spellStart"/>
      <w:r w:rsidR="00B052F9" w:rsidRPr="002539D4">
        <w:rPr>
          <w:rFonts w:ascii="Times New Roman" w:eastAsia="Times New Roman" w:hAnsi="Times New Roman"/>
          <w:sz w:val="26"/>
          <w:szCs w:val="26"/>
        </w:rPr>
        <w:t>tuổi</w:t>
      </w:r>
      <w:proofErr w:type="spellEnd"/>
      <w:r w:rsidR="00B052F9" w:rsidRPr="002539D4">
        <w:rPr>
          <w:rFonts w:ascii="Times New Roman" w:eastAsia="Times New Roman" w:hAnsi="Times New Roman"/>
          <w:sz w:val="26"/>
          <w:szCs w:val="26"/>
        </w:rPr>
        <w:t xml:space="preserve">, </w:t>
      </w:r>
      <w:proofErr w:type="spellStart"/>
      <w:r w:rsidR="00B052F9" w:rsidRPr="002539D4">
        <w:rPr>
          <w:rFonts w:ascii="Times New Roman" w:eastAsia="Times New Roman" w:hAnsi="Times New Roman"/>
          <w:sz w:val="26"/>
          <w:szCs w:val="26"/>
        </w:rPr>
        <w:t>từ</w:t>
      </w:r>
      <w:proofErr w:type="spellEnd"/>
      <w:r w:rsidR="00B052F9" w:rsidRPr="002539D4">
        <w:rPr>
          <w:rFonts w:ascii="Times New Roman" w:eastAsia="Times New Roman" w:hAnsi="Times New Roman"/>
          <w:sz w:val="26"/>
          <w:szCs w:val="26"/>
        </w:rPr>
        <w:t xml:space="preserve"> 51- 60 </w:t>
      </w:r>
      <w:proofErr w:type="spellStart"/>
      <w:r w:rsidR="00B052F9" w:rsidRPr="002539D4">
        <w:rPr>
          <w:rFonts w:ascii="Times New Roman" w:eastAsia="Times New Roman" w:hAnsi="Times New Roman"/>
          <w:sz w:val="26"/>
          <w:szCs w:val="26"/>
        </w:rPr>
        <w:t>tuổi</w:t>
      </w:r>
      <w:proofErr w:type="spellEnd"/>
      <w:r w:rsidR="00B052F9" w:rsidRPr="002539D4">
        <w:rPr>
          <w:rFonts w:ascii="Times New Roman" w:eastAsia="Times New Roman" w:hAnsi="Times New Roman"/>
          <w:sz w:val="26"/>
          <w:szCs w:val="26"/>
        </w:rPr>
        <w:t xml:space="preserve"> </w:t>
      </w:r>
      <w:proofErr w:type="spellStart"/>
      <w:r w:rsidR="00B052F9" w:rsidRPr="002539D4">
        <w:rPr>
          <w:rFonts w:ascii="Times New Roman" w:eastAsia="Times New Roman" w:hAnsi="Times New Roman"/>
          <w:sz w:val="26"/>
          <w:szCs w:val="26"/>
        </w:rPr>
        <w:t>và</w:t>
      </w:r>
      <w:proofErr w:type="spellEnd"/>
      <w:r w:rsidR="00B052F9" w:rsidRPr="002539D4">
        <w:rPr>
          <w:rFonts w:ascii="Times New Roman" w:eastAsia="Times New Roman" w:hAnsi="Times New Roman"/>
          <w:sz w:val="26"/>
          <w:szCs w:val="26"/>
        </w:rPr>
        <w:t xml:space="preserve"> </w:t>
      </w:r>
      <w:proofErr w:type="spellStart"/>
      <w:r w:rsidR="00B052F9" w:rsidRPr="002539D4">
        <w:rPr>
          <w:rFonts w:ascii="Times New Roman" w:eastAsia="Times New Roman" w:hAnsi="Times New Roman"/>
          <w:sz w:val="26"/>
          <w:szCs w:val="26"/>
        </w:rPr>
        <w:t>trên</w:t>
      </w:r>
      <w:proofErr w:type="spellEnd"/>
      <w:r w:rsidR="00B052F9" w:rsidRPr="002539D4">
        <w:rPr>
          <w:rFonts w:ascii="Times New Roman" w:eastAsia="Times New Roman" w:hAnsi="Times New Roman"/>
          <w:sz w:val="26"/>
          <w:szCs w:val="26"/>
        </w:rPr>
        <w:t xml:space="preserve"> 60 </w:t>
      </w:r>
      <w:proofErr w:type="spellStart"/>
      <w:r w:rsidR="00B052F9" w:rsidRPr="002539D4">
        <w:rPr>
          <w:rFonts w:ascii="Times New Roman" w:eastAsia="Times New Roman" w:hAnsi="Times New Roman"/>
          <w:sz w:val="26"/>
          <w:szCs w:val="26"/>
        </w:rPr>
        <w:t>tuổi</w:t>
      </w:r>
      <w:proofErr w:type="spellEnd"/>
      <w:r w:rsidR="00FF2CA5" w:rsidRPr="002539D4">
        <w:rPr>
          <w:rFonts w:ascii="Times New Roman" w:eastAsia="Times New Roman" w:hAnsi="Times New Roman"/>
          <w:sz w:val="26"/>
          <w:szCs w:val="26"/>
        </w:rPr>
        <w:t>.</w:t>
      </w:r>
    </w:p>
    <w:p w14:paraId="4159224A" w14:textId="2B761FB6" w:rsidR="00ED6D12" w:rsidRDefault="0046421A" w:rsidP="00EA27CC">
      <w:pPr>
        <w:spacing w:before="60" w:after="60"/>
        <w:jc w:val="both"/>
        <w:rPr>
          <w:rFonts w:ascii="Times New Roman" w:eastAsia="Times New Roman" w:hAnsi="Times New Roman"/>
          <w:b/>
          <w:sz w:val="26"/>
          <w:szCs w:val="26"/>
          <w:lang w:val="pt-BR"/>
        </w:rPr>
      </w:pPr>
      <w:r w:rsidRPr="002539D4">
        <w:rPr>
          <w:rFonts w:ascii="Times New Roman" w:eastAsia="Times New Roman" w:hAnsi="Times New Roman"/>
          <w:b/>
          <w:sz w:val="26"/>
          <w:szCs w:val="26"/>
          <w:lang w:val="pt-BR"/>
        </w:rPr>
        <w:t>3. Nguồn số liệu</w:t>
      </w:r>
    </w:p>
    <w:p w14:paraId="012F6134" w14:textId="4E94E66F" w:rsidR="0046421A" w:rsidRPr="00ED6D12" w:rsidRDefault="0046421A" w:rsidP="00EA27CC">
      <w:pPr>
        <w:spacing w:before="60" w:after="60"/>
        <w:jc w:val="both"/>
        <w:rPr>
          <w:rFonts w:ascii="Times New Roman" w:eastAsia="Times New Roman" w:hAnsi="Times New Roman"/>
          <w:b/>
          <w:sz w:val="26"/>
          <w:szCs w:val="26"/>
          <w:lang w:val="pt-BR"/>
        </w:rPr>
      </w:pPr>
      <w:r w:rsidRPr="002539D4">
        <w:rPr>
          <w:rFonts w:ascii="Times New Roman" w:eastAsia="Times New Roman" w:hAnsi="Times New Roman"/>
          <w:sz w:val="26"/>
          <w:szCs w:val="26"/>
          <w:lang w:val="pt-BR"/>
        </w:rPr>
        <w:t>Số liệu thống kê do cơ quan, đơn vị thuộc các Bộ, cơ quan ngang Bộ, cơ quan thuộc Chính phủ, Tòa án nhân dân tối cao, Viện kiểm sát nhân dân tối cao được giao nhiệm vụ thống kê KH&amp;CN; Sở KH&amp;CN các tỉnh, TP tổng hợp.</w:t>
      </w:r>
    </w:p>
    <w:p w14:paraId="11B0CACE" w14:textId="77777777" w:rsidR="0046421A" w:rsidRPr="002539D4" w:rsidRDefault="0046421A" w:rsidP="0046421A">
      <w:pPr>
        <w:spacing w:after="0" w:line="240" w:lineRule="auto"/>
        <w:ind w:firstLine="567"/>
        <w:jc w:val="right"/>
        <w:outlineLvl w:val="0"/>
        <w:rPr>
          <w:rFonts w:ascii="Times New Roman" w:eastAsia="Times New Roman" w:hAnsi="Times New Roman"/>
          <w:sz w:val="24"/>
          <w:szCs w:val="24"/>
          <w:lang w:val="pt-BR"/>
        </w:rPr>
        <w:sectPr w:rsidR="0046421A" w:rsidRPr="002539D4" w:rsidSect="00F743AC">
          <w:pgSz w:w="11907" w:h="16840" w:code="9"/>
          <w:pgMar w:top="1134" w:right="1134" w:bottom="1134" w:left="1701" w:header="709" w:footer="709" w:gutter="0"/>
          <w:cols w:space="708"/>
          <w:titlePg/>
          <w:docGrid w:linePitch="360"/>
        </w:sectPr>
      </w:pPr>
    </w:p>
    <w:tbl>
      <w:tblPr>
        <w:tblW w:w="14884" w:type="dxa"/>
        <w:tblLook w:val="04A0" w:firstRow="1" w:lastRow="0" w:firstColumn="1" w:lastColumn="0" w:noHBand="0" w:noVBand="1"/>
      </w:tblPr>
      <w:tblGrid>
        <w:gridCol w:w="5529"/>
        <w:gridCol w:w="5953"/>
        <w:gridCol w:w="3402"/>
      </w:tblGrid>
      <w:tr w:rsidR="002539D4" w:rsidRPr="00BB09CE" w14:paraId="68F95689" w14:textId="77777777" w:rsidTr="00613396">
        <w:tc>
          <w:tcPr>
            <w:tcW w:w="5529" w:type="dxa"/>
            <w:shd w:val="clear" w:color="auto" w:fill="auto"/>
          </w:tcPr>
          <w:p w14:paraId="4660FC2E" w14:textId="0C1508F5" w:rsidR="0046421A" w:rsidRPr="00BB09CE" w:rsidRDefault="0046421A" w:rsidP="00BB09CE">
            <w:pPr>
              <w:spacing w:after="0" w:line="240" w:lineRule="auto"/>
              <w:outlineLvl w:val="1"/>
              <w:rPr>
                <w:rFonts w:ascii="Times New Roman" w:eastAsia="Times New Roman" w:hAnsi="Times New Roman"/>
                <w:b/>
                <w:bCs/>
                <w:sz w:val="24"/>
                <w:szCs w:val="24"/>
                <w:lang w:val="pt-BR"/>
              </w:rPr>
            </w:pPr>
            <w:r w:rsidRPr="00BB09CE">
              <w:rPr>
                <w:rFonts w:ascii="Times New Roman" w:eastAsia="Times New Roman" w:hAnsi="Times New Roman"/>
                <w:b/>
                <w:sz w:val="24"/>
                <w:szCs w:val="24"/>
                <w:lang w:val="pt-BR"/>
              </w:rPr>
              <w:lastRenderedPageBreak/>
              <w:t xml:space="preserve">Biểu </w:t>
            </w:r>
            <w:r w:rsidR="0024678A" w:rsidRPr="00BB09CE">
              <w:rPr>
                <w:rFonts w:ascii="Times New Roman" w:eastAsia="Times New Roman" w:hAnsi="Times New Roman"/>
                <w:b/>
                <w:sz w:val="24"/>
                <w:szCs w:val="24"/>
                <w:lang w:val="pt-BR"/>
              </w:rPr>
              <w:t>1202</w:t>
            </w:r>
            <w:r w:rsidRPr="00BB09CE">
              <w:rPr>
                <w:rFonts w:ascii="Times New Roman" w:eastAsia="Times New Roman" w:hAnsi="Times New Roman"/>
                <w:b/>
                <w:sz w:val="24"/>
                <w:szCs w:val="24"/>
                <w:lang w:val="pt-BR"/>
              </w:rPr>
              <w:t>/KHCN-</w:t>
            </w:r>
            <w:r w:rsidR="00232C04" w:rsidRPr="00BB09CE">
              <w:rPr>
                <w:rFonts w:ascii="Times New Roman" w:eastAsia="Times New Roman" w:hAnsi="Times New Roman"/>
                <w:b/>
                <w:sz w:val="24"/>
                <w:szCs w:val="24"/>
                <w:lang w:val="pt-BR"/>
              </w:rPr>
              <w:t>KH</w:t>
            </w:r>
            <w:r w:rsidR="0024678A" w:rsidRPr="00BB09CE">
              <w:rPr>
                <w:rFonts w:ascii="Times New Roman" w:eastAsia="Times New Roman" w:hAnsi="Times New Roman"/>
                <w:b/>
                <w:sz w:val="24"/>
                <w:szCs w:val="24"/>
                <w:lang w:val="pt-BR"/>
              </w:rPr>
              <w:t>T</w:t>
            </w:r>
            <w:r w:rsidR="00232C04" w:rsidRPr="00BB09CE">
              <w:rPr>
                <w:rFonts w:ascii="Times New Roman" w:eastAsia="Times New Roman" w:hAnsi="Times New Roman"/>
                <w:b/>
                <w:sz w:val="24"/>
                <w:szCs w:val="24"/>
                <w:lang w:val="pt-BR"/>
              </w:rPr>
              <w:t>C</w:t>
            </w:r>
          </w:p>
          <w:p w14:paraId="71DE2333" w14:textId="3813DCB7" w:rsidR="00DF154E" w:rsidRPr="00BB09CE" w:rsidRDefault="00EA5345" w:rsidP="00BB09CE">
            <w:pPr>
              <w:spacing w:after="0" w:line="240" w:lineRule="auto"/>
              <w:outlineLvl w:val="0"/>
              <w:rPr>
                <w:rFonts w:ascii="Times New Roman" w:eastAsia="Times New Roman" w:hAnsi="Times New Roman"/>
                <w:iCs/>
                <w:sz w:val="24"/>
                <w:szCs w:val="24"/>
              </w:rPr>
            </w:pPr>
            <w:r w:rsidRPr="00BB09CE">
              <w:rPr>
                <w:rFonts w:ascii="Times New Roman" w:eastAsia="Times New Roman" w:hAnsi="Times New Roman"/>
                <w:sz w:val="24"/>
                <w:szCs w:val="24"/>
                <w:lang w:val="nl-NL"/>
              </w:rPr>
              <w:t xml:space="preserve">Ban hành kèm theo </w:t>
            </w:r>
            <w:r w:rsidRPr="00BB09CE">
              <w:rPr>
                <w:rFonts w:ascii="Times New Roman" w:eastAsia="Times New Roman" w:hAnsi="Times New Roman"/>
                <w:iCs/>
                <w:sz w:val="24"/>
                <w:szCs w:val="24"/>
              </w:rPr>
              <w:t xml:space="preserve">Thông </w:t>
            </w:r>
            <w:proofErr w:type="spellStart"/>
            <w:r w:rsidRPr="00BB09CE">
              <w:rPr>
                <w:rFonts w:ascii="Times New Roman" w:eastAsia="Times New Roman" w:hAnsi="Times New Roman"/>
                <w:iCs/>
                <w:sz w:val="24"/>
                <w:szCs w:val="24"/>
              </w:rPr>
              <w:t>tư</w:t>
            </w:r>
            <w:proofErr w:type="spellEnd"/>
            <w:r w:rsidRPr="00BB09CE">
              <w:rPr>
                <w:rFonts w:ascii="Times New Roman" w:eastAsia="Times New Roman" w:hAnsi="Times New Roman"/>
                <w:iCs/>
                <w:sz w:val="24"/>
                <w:szCs w:val="24"/>
              </w:rPr>
              <w:t xml:space="preserve"> </w:t>
            </w:r>
            <w:proofErr w:type="spellStart"/>
            <w:r w:rsidRPr="00BB09CE">
              <w:rPr>
                <w:rFonts w:ascii="Times New Roman" w:eastAsia="Times New Roman" w:hAnsi="Times New Roman"/>
                <w:iCs/>
                <w:sz w:val="24"/>
                <w:szCs w:val="24"/>
              </w:rPr>
              <w:t>số</w:t>
            </w:r>
            <w:proofErr w:type="spellEnd"/>
            <w:r w:rsidRPr="00BB09CE">
              <w:rPr>
                <w:rFonts w:ascii="Times New Roman" w:eastAsia="Times New Roman" w:hAnsi="Times New Roman"/>
                <w:iCs/>
                <w:sz w:val="24"/>
                <w:szCs w:val="24"/>
              </w:rPr>
              <w:t xml:space="preserve">  </w:t>
            </w:r>
            <w:r w:rsidR="00BB09CE">
              <w:rPr>
                <w:rFonts w:ascii="Times New Roman" w:eastAsia="Times New Roman" w:hAnsi="Times New Roman"/>
                <w:iCs/>
                <w:sz w:val="24"/>
                <w:szCs w:val="24"/>
              </w:rPr>
              <w:t xml:space="preserve">  /2025</w:t>
            </w:r>
            <w:r w:rsidRPr="00BB09CE">
              <w:rPr>
                <w:rFonts w:ascii="Times New Roman" w:eastAsia="Times New Roman" w:hAnsi="Times New Roman"/>
                <w:iCs/>
                <w:sz w:val="24"/>
                <w:szCs w:val="24"/>
              </w:rPr>
              <w:t xml:space="preserve">/TT-BKHCN </w:t>
            </w:r>
          </w:p>
          <w:p w14:paraId="3AB89F1C" w14:textId="010DCACC" w:rsidR="00EA5345" w:rsidRPr="00BB09CE" w:rsidRDefault="00EA5345" w:rsidP="00BB09CE">
            <w:pPr>
              <w:spacing w:after="0" w:line="240" w:lineRule="auto"/>
              <w:outlineLvl w:val="0"/>
              <w:rPr>
                <w:rFonts w:ascii="Times New Roman" w:eastAsia="Times New Roman" w:hAnsi="Times New Roman"/>
                <w:sz w:val="24"/>
                <w:szCs w:val="24"/>
                <w:lang w:val="nl-NL"/>
              </w:rPr>
            </w:pPr>
            <w:proofErr w:type="spellStart"/>
            <w:r w:rsidRPr="00BB09CE">
              <w:rPr>
                <w:rFonts w:ascii="Times New Roman" w:eastAsia="Times New Roman" w:hAnsi="Times New Roman"/>
                <w:iCs/>
                <w:sz w:val="24"/>
                <w:szCs w:val="24"/>
              </w:rPr>
              <w:t>ngày</w:t>
            </w:r>
            <w:proofErr w:type="spellEnd"/>
            <w:r w:rsidRPr="00BB09CE">
              <w:rPr>
                <w:rFonts w:ascii="Times New Roman" w:eastAsia="Times New Roman" w:hAnsi="Times New Roman"/>
                <w:iCs/>
                <w:sz w:val="24"/>
                <w:szCs w:val="24"/>
              </w:rPr>
              <w:t xml:space="preserve">    </w:t>
            </w:r>
            <w:proofErr w:type="spellStart"/>
            <w:r w:rsidRPr="00BB09CE">
              <w:rPr>
                <w:rFonts w:ascii="Times New Roman" w:eastAsia="Times New Roman" w:hAnsi="Times New Roman"/>
                <w:iCs/>
                <w:sz w:val="24"/>
                <w:szCs w:val="24"/>
              </w:rPr>
              <w:t>tháng</w:t>
            </w:r>
            <w:proofErr w:type="spellEnd"/>
            <w:r w:rsidRPr="00BB09CE">
              <w:rPr>
                <w:rFonts w:ascii="Times New Roman" w:eastAsia="Times New Roman" w:hAnsi="Times New Roman"/>
                <w:iCs/>
                <w:sz w:val="24"/>
                <w:szCs w:val="24"/>
              </w:rPr>
              <w:t xml:space="preserve"> </w:t>
            </w:r>
            <w:r w:rsidR="00BB09CE">
              <w:rPr>
                <w:rFonts w:ascii="Times New Roman" w:eastAsia="Times New Roman" w:hAnsi="Times New Roman"/>
                <w:iCs/>
                <w:sz w:val="24"/>
                <w:szCs w:val="24"/>
              </w:rPr>
              <w:t>12</w:t>
            </w:r>
            <w:r w:rsidRPr="00BB09CE">
              <w:rPr>
                <w:rFonts w:ascii="Times New Roman" w:eastAsia="Times New Roman" w:hAnsi="Times New Roman"/>
                <w:iCs/>
                <w:sz w:val="24"/>
                <w:szCs w:val="24"/>
              </w:rPr>
              <w:t xml:space="preserve"> </w:t>
            </w:r>
            <w:proofErr w:type="spellStart"/>
            <w:r w:rsidR="008F0432" w:rsidRPr="00BB09CE">
              <w:rPr>
                <w:rFonts w:ascii="Times New Roman" w:eastAsia="Times New Roman" w:hAnsi="Times New Roman"/>
                <w:iCs/>
                <w:sz w:val="24"/>
                <w:szCs w:val="24"/>
              </w:rPr>
              <w:t>năm</w:t>
            </w:r>
            <w:proofErr w:type="spellEnd"/>
            <w:r w:rsidR="008F0432" w:rsidRPr="00BB09CE">
              <w:rPr>
                <w:rFonts w:ascii="Times New Roman" w:eastAsia="Times New Roman" w:hAnsi="Times New Roman"/>
                <w:iCs/>
                <w:sz w:val="24"/>
                <w:szCs w:val="24"/>
              </w:rPr>
              <w:t xml:space="preserve"> </w:t>
            </w:r>
            <w:r w:rsidR="00BB09CE">
              <w:rPr>
                <w:rFonts w:ascii="Times New Roman" w:eastAsia="Times New Roman" w:hAnsi="Times New Roman"/>
                <w:iCs/>
                <w:sz w:val="24"/>
                <w:szCs w:val="24"/>
              </w:rPr>
              <w:t>2025</w:t>
            </w:r>
          </w:p>
          <w:p w14:paraId="34D33852" w14:textId="77777777" w:rsidR="0046421A" w:rsidRPr="00BB09CE" w:rsidRDefault="00EA5345" w:rsidP="00BB09CE">
            <w:pPr>
              <w:spacing w:after="0" w:line="240" w:lineRule="auto"/>
              <w:rPr>
                <w:rFonts w:ascii="Times New Roman" w:eastAsia="Times New Roman" w:hAnsi="Times New Roman"/>
                <w:sz w:val="24"/>
                <w:szCs w:val="24"/>
                <w:lang w:val="nl-NL"/>
              </w:rPr>
            </w:pPr>
            <w:r w:rsidRPr="00BB09CE">
              <w:rPr>
                <w:rFonts w:ascii="Times New Roman" w:eastAsia="Times New Roman" w:hAnsi="Times New Roman"/>
                <w:sz w:val="24"/>
                <w:szCs w:val="24"/>
                <w:lang w:val="nl-NL"/>
              </w:rPr>
              <w:t>Ngày nhận báo cáo:</w:t>
            </w:r>
            <w:r w:rsidR="00F77286" w:rsidRPr="00BB09CE">
              <w:rPr>
                <w:rFonts w:ascii="Times New Roman" w:eastAsia="Times New Roman" w:hAnsi="Times New Roman"/>
                <w:sz w:val="24"/>
                <w:szCs w:val="24"/>
                <w:lang w:val="nl-NL"/>
              </w:rPr>
              <w:t xml:space="preserve"> </w:t>
            </w:r>
          </w:p>
          <w:p w14:paraId="2D6311DE" w14:textId="77777777" w:rsidR="00B636CF" w:rsidRPr="00BB09CE" w:rsidRDefault="00B636CF" w:rsidP="00BB09CE">
            <w:pPr>
              <w:spacing w:after="0" w:line="240" w:lineRule="auto"/>
              <w:rPr>
                <w:rFonts w:ascii="Times New Roman" w:hAnsi="Times New Roman"/>
                <w:bCs/>
                <w:sz w:val="24"/>
                <w:szCs w:val="24"/>
              </w:rPr>
            </w:pPr>
            <w:r w:rsidRPr="00BB09CE">
              <w:rPr>
                <w:rFonts w:ascii="Times New Roman" w:hAnsi="Times New Roman"/>
                <w:bCs/>
                <w:sz w:val="24"/>
                <w:szCs w:val="24"/>
              </w:rPr>
              <w:t xml:space="preserve">+ 31/01: </w:t>
            </w:r>
            <w:proofErr w:type="spellStart"/>
            <w:r w:rsidRPr="00BB09CE">
              <w:rPr>
                <w:rFonts w:ascii="Times New Roman" w:hAnsi="Times New Roman"/>
                <w:bCs/>
                <w:sz w:val="24"/>
                <w:szCs w:val="24"/>
              </w:rPr>
              <w:t>Số</w:t>
            </w:r>
            <w:proofErr w:type="spellEnd"/>
            <w:r w:rsidRPr="00BB09CE">
              <w:rPr>
                <w:rFonts w:ascii="Times New Roman" w:hAnsi="Times New Roman"/>
                <w:bCs/>
                <w:sz w:val="24"/>
                <w:szCs w:val="24"/>
              </w:rPr>
              <w:t xml:space="preserve"> </w:t>
            </w:r>
            <w:proofErr w:type="spellStart"/>
            <w:r w:rsidRPr="00BB09CE">
              <w:rPr>
                <w:rFonts w:ascii="Times New Roman" w:hAnsi="Times New Roman"/>
                <w:bCs/>
                <w:sz w:val="24"/>
                <w:szCs w:val="24"/>
              </w:rPr>
              <w:t>dự</w:t>
            </w:r>
            <w:proofErr w:type="spellEnd"/>
            <w:r w:rsidRPr="00BB09CE">
              <w:rPr>
                <w:rFonts w:ascii="Times New Roman" w:hAnsi="Times New Roman"/>
                <w:bCs/>
                <w:sz w:val="24"/>
                <w:szCs w:val="24"/>
              </w:rPr>
              <w:t xml:space="preserve"> </w:t>
            </w:r>
            <w:proofErr w:type="spellStart"/>
            <w:r w:rsidRPr="00BB09CE">
              <w:rPr>
                <w:rFonts w:ascii="Times New Roman" w:hAnsi="Times New Roman"/>
                <w:bCs/>
                <w:sz w:val="24"/>
                <w:szCs w:val="24"/>
              </w:rPr>
              <w:t>kiến</w:t>
            </w:r>
            <w:proofErr w:type="spellEnd"/>
            <w:r w:rsidRPr="00BB09CE">
              <w:rPr>
                <w:rFonts w:ascii="Times New Roman" w:hAnsi="Times New Roman"/>
                <w:bCs/>
                <w:sz w:val="24"/>
                <w:szCs w:val="24"/>
              </w:rPr>
              <w:t xml:space="preserve"> </w:t>
            </w:r>
            <w:proofErr w:type="spellStart"/>
            <w:r w:rsidRPr="00BB09CE">
              <w:rPr>
                <w:rFonts w:ascii="Times New Roman" w:hAnsi="Times New Roman"/>
                <w:bCs/>
                <w:sz w:val="24"/>
                <w:szCs w:val="24"/>
              </w:rPr>
              <w:t>Kế</w:t>
            </w:r>
            <w:proofErr w:type="spellEnd"/>
            <w:r w:rsidRPr="00BB09CE">
              <w:rPr>
                <w:rFonts w:ascii="Times New Roman" w:hAnsi="Times New Roman"/>
                <w:bCs/>
                <w:sz w:val="24"/>
                <w:szCs w:val="24"/>
              </w:rPr>
              <w:t xml:space="preserve"> </w:t>
            </w:r>
            <w:proofErr w:type="spellStart"/>
            <w:r w:rsidRPr="00BB09CE">
              <w:rPr>
                <w:rFonts w:ascii="Times New Roman" w:hAnsi="Times New Roman"/>
                <w:bCs/>
                <w:sz w:val="24"/>
                <w:szCs w:val="24"/>
              </w:rPr>
              <w:t>hoạch</w:t>
            </w:r>
            <w:proofErr w:type="spellEnd"/>
          </w:p>
          <w:p w14:paraId="4CB1481E" w14:textId="4E440076" w:rsidR="00B636CF" w:rsidRPr="00BB09CE" w:rsidRDefault="00B636CF" w:rsidP="00BB09CE">
            <w:pPr>
              <w:spacing w:after="0" w:line="240" w:lineRule="auto"/>
              <w:rPr>
                <w:rFonts w:ascii="Times New Roman" w:hAnsi="Times New Roman"/>
                <w:bCs/>
                <w:sz w:val="24"/>
                <w:szCs w:val="24"/>
              </w:rPr>
            </w:pPr>
            <w:r w:rsidRPr="00BB09CE">
              <w:rPr>
                <w:rFonts w:ascii="Times New Roman" w:hAnsi="Times New Roman"/>
                <w:bCs/>
                <w:sz w:val="24"/>
                <w:szCs w:val="24"/>
              </w:rPr>
              <w:t xml:space="preserve">+ 15/8: </w:t>
            </w:r>
            <w:proofErr w:type="spellStart"/>
            <w:r w:rsidRPr="00BB09CE">
              <w:rPr>
                <w:rFonts w:ascii="Times New Roman" w:hAnsi="Times New Roman"/>
                <w:bCs/>
                <w:sz w:val="24"/>
                <w:szCs w:val="24"/>
              </w:rPr>
              <w:t>Thực</w:t>
            </w:r>
            <w:proofErr w:type="spellEnd"/>
            <w:r w:rsidRPr="00BB09CE">
              <w:rPr>
                <w:rFonts w:ascii="Times New Roman" w:hAnsi="Times New Roman"/>
                <w:bCs/>
                <w:sz w:val="24"/>
                <w:szCs w:val="24"/>
              </w:rPr>
              <w:t xml:space="preserve"> </w:t>
            </w:r>
            <w:proofErr w:type="spellStart"/>
            <w:r w:rsidRPr="00BB09CE">
              <w:rPr>
                <w:rFonts w:ascii="Times New Roman" w:hAnsi="Times New Roman"/>
                <w:bCs/>
                <w:sz w:val="24"/>
                <w:szCs w:val="24"/>
              </w:rPr>
              <w:t>hiện</w:t>
            </w:r>
            <w:proofErr w:type="spellEnd"/>
            <w:r w:rsidRPr="00BB09CE">
              <w:rPr>
                <w:rFonts w:ascii="Times New Roman" w:hAnsi="Times New Roman"/>
                <w:bCs/>
                <w:sz w:val="24"/>
                <w:szCs w:val="24"/>
              </w:rPr>
              <w:t xml:space="preserve"> </w:t>
            </w:r>
            <w:proofErr w:type="spellStart"/>
            <w:r w:rsidRPr="00BB09CE">
              <w:rPr>
                <w:rFonts w:ascii="Times New Roman" w:hAnsi="Times New Roman"/>
                <w:bCs/>
                <w:sz w:val="24"/>
                <w:szCs w:val="24"/>
              </w:rPr>
              <w:t>đến</w:t>
            </w:r>
            <w:proofErr w:type="spellEnd"/>
            <w:r w:rsidRPr="00BB09CE">
              <w:rPr>
                <w:rFonts w:ascii="Times New Roman" w:hAnsi="Times New Roman"/>
                <w:bCs/>
                <w:sz w:val="24"/>
                <w:szCs w:val="24"/>
              </w:rPr>
              <w:t xml:space="preserve"> </w:t>
            </w:r>
            <w:proofErr w:type="spellStart"/>
            <w:r w:rsidRPr="00BB09CE">
              <w:rPr>
                <w:rFonts w:ascii="Times New Roman" w:hAnsi="Times New Roman"/>
                <w:bCs/>
                <w:sz w:val="24"/>
                <w:szCs w:val="24"/>
              </w:rPr>
              <w:t>hết</w:t>
            </w:r>
            <w:proofErr w:type="spellEnd"/>
            <w:r w:rsidRPr="00BB09CE">
              <w:rPr>
                <w:rFonts w:ascii="Times New Roman" w:hAnsi="Times New Roman"/>
                <w:bCs/>
                <w:sz w:val="24"/>
                <w:szCs w:val="24"/>
              </w:rPr>
              <w:t xml:space="preserve"> </w:t>
            </w:r>
            <w:proofErr w:type="spellStart"/>
            <w:r w:rsidRPr="00BB09CE">
              <w:rPr>
                <w:rFonts w:ascii="Times New Roman" w:hAnsi="Times New Roman"/>
                <w:bCs/>
                <w:sz w:val="24"/>
                <w:szCs w:val="24"/>
              </w:rPr>
              <w:t>tháng</w:t>
            </w:r>
            <w:proofErr w:type="spellEnd"/>
            <w:r w:rsidRPr="00BB09CE">
              <w:rPr>
                <w:rFonts w:ascii="Times New Roman" w:hAnsi="Times New Roman"/>
                <w:bCs/>
                <w:sz w:val="24"/>
                <w:szCs w:val="24"/>
              </w:rPr>
              <w:t xml:space="preserve"> 7 </w:t>
            </w:r>
          </w:p>
          <w:p w14:paraId="4FBC95C5" w14:textId="77777777" w:rsidR="00EF562B" w:rsidRPr="00BB09CE" w:rsidRDefault="00B636CF" w:rsidP="00BB09CE">
            <w:pPr>
              <w:spacing w:after="0" w:line="240" w:lineRule="auto"/>
              <w:rPr>
                <w:rFonts w:ascii="Times New Roman" w:hAnsi="Times New Roman"/>
                <w:bCs/>
                <w:sz w:val="24"/>
                <w:szCs w:val="24"/>
              </w:rPr>
            </w:pPr>
            <w:r w:rsidRPr="00BB09CE">
              <w:rPr>
                <w:rFonts w:ascii="Times New Roman" w:hAnsi="Times New Roman"/>
                <w:bCs/>
                <w:sz w:val="24"/>
                <w:szCs w:val="24"/>
              </w:rPr>
              <w:t xml:space="preserve">+ 25/12: </w:t>
            </w:r>
            <w:proofErr w:type="spellStart"/>
            <w:r w:rsidRPr="00BB09CE">
              <w:rPr>
                <w:rFonts w:ascii="Times New Roman" w:hAnsi="Times New Roman"/>
                <w:bCs/>
                <w:sz w:val="24"/>
                <w:szCs w:val="24"/>
              </w:rPr>
              <w:t>Dự</w:t>
            </w:r>
            <w:proofErr w:type="spellEnd"/>
            <w:r w:rsidRPr="00BB09CE">
              <w:rPr>
                <w:rFonts w:ascii="Times New Roman" w:hAnsi="Times New Roman"/>
                <w:bCs/>
                <w:sz w:val="24"/>
                <w:szCs w:val="24"/>
              </w:rPr>
              <w:t xml:space="preserve"> </w:t>
            </w:r>
            <w:proofErr w:type="spellStart"/>
            <w:r w:rsidRPr="00BB09CE">
              <w:rPr>
                <w:rFonts w:ascii="Times New Roman" w:hAnsi="Times New Roman"/>
                <w:bCs/>
                <w:sz w:val="24"/>
                <w:szCs w:val="24"/>
              </w:rPr>
              <w:t>kiến</w:t>
            </w:r>
            <w:proofErr w:type="spellEnd"/>
            <w:r w:rsidRPr="00BB09CE">
              <w:rPr>
                <w:rFonts w:ascii="Times New Roman" w:hAnsi="Times New Roman"/>
                <w:bCs/>
                <w:sz w:val="24"/>
                <w:szCs w:val="24"/>
              </w:rPr>
              <w:t xml:space="preserve"> </w:t>
            </w:r>
            <w:proofErr w:type="spellStart"/>
            <w:r w:rsidRPr="00BB09CE">
              <w:rPr>
                <w:rFonts w:ascii="Times New Roman" w:hAnsi="Times New Roman"/>
                <w:bCs/>
                <w:sz w:val="24"/>
                <w:szCs w:val="24"/>
              </w:rPr>
              <w:t>đến</w:t>
            </w:r>
            <w:proofErr w:type="spellEnd"/>
            <w:r w:rsidRPr="00BB09CE">
              <w:rPr>
                <w:rFonts w:ascii="Times New Roman" w:hAnsi="Times New Roman"/>
                <w:bCs/>
                <w:sz w:val="24"/>
                <w:szCs w:val="24"/>
              </w:rPr>
              <w:t xml:space="preserve"> </w:t>
            </w:r>
            <w:proofErr w:type="spellStart"/>
            <w:r w:rsidRPr="00BB09CE">
              <w:rPr>
                <w:rFonts w:ascii="Times New Roman" w:hAnsi="Times New Roman"/>
                <w:bCs/>
                <w:sz w:val="24"/>
                <w:szCs w:val="24"/>
              </w:rPr>
              <w:t>hết</w:t>
            </w:r>
            <w:proofErr w:type="spellEnd"/>
            <w:r w:rsidRPr="00BB09CE">
              <w:rPr>
                <w:rFonts w:ascii="Times New Roman" w:hAnsi="Times New Roman"/>
                <w:bCs/>
                <w:sz w:val="24"/>
                <w:szCs w:val="24"/>
              </w:rPr>
              <w:t xml:space="preserve"> </w:t>
            </w:r>
            <w:proofErr w:type="spellStart"/>
            <w:r w:rsidRPr="00BB09CE">
              <w:rPr>
                <w:rFonts w:ascii="Times New Roman" w:hAnsi="Times New Roman"/>
                <w:bCs/>
                <w:sz w:val="24"/>
                <w:szCs w:val="24"/>
              </w:rPr>
              <w:t>năm</w:t>
            </w:r>
            <w:proofErr w:type="spellEnd"/>
            <w:r w:rsidRPr="00BB09CE">
              <w:rPr>
                <w:rFonts w:ascii="Times New Roman" w:hAnsi="Times New Roman"/>
                <w:bCs/>
                <w:sz w:val="24"/>
                <w:szCs w:val="24"/>
              </w:rPr>
              <w:t xml:space="preserve"> </w:t>
            </w:r>
          </w:p>
          <w:p w14:paraId="409E1A64" w14:textId="75C989E9" w:rsidR="00B636CF" w:rsidRPr="00BB09CE" w:rsidRDefault="00B636CF" w:rsidP="00BB09CE">
            <w:pPr>
              <w:spacing w:after="0" w:line="240" w:lineRule="auto"/>
              <w:rPr>
                <w:rFonts w:ascii="Times New Roman" w:eastAsia="Times New Roman" w:hAnsi="Times New Roman"/>
                <w:sz w:val="24"/>
                <w:szCs w:val="24"/>
                <w:lang w:val="pt-BR"/>
              </w:rPr>
            </w:pPr>
            <w:r w:rsidRPr="00BB09CE">
              <w:rPr>
                <w:rFonts w:ascii="Times New Roman" w:hAnsi="Times New Roman"/>
                <w:bCs/>
                <w:sz w:val="24"/>
                <w:szCs w:val="24"/>
              </w:rPr>
              <w:t xml:space="preserve">+ 31/3 </w:t>
            </w:r>
            <w:proofErr w:type="spellStart"/>
            <w:r w:rsidRPr="00BB09CE">
              <w:rPr>
                <w:rFonts w:ascii="Times New Roman" w:hAnsi="Times New Roman"/>
                <w:bCs/>
                <w:sz w:val="24"/>
                <w:szCs w:val="24"/>
              </w:rPr>
              <w:t>năm</w:t>
            </w:r>
            <w:proofErr w:type="spellEnd"/>
            <w:r w:rsidRPr="00BB09CE">
              <w:rPr>
                <w:rFonts w:ascii="Times New Roman" w:hAnsi="Times New Roman"/>
                <w:bCs/>
                <w:sz w:val="24"/>
                <w:szCs w:val="24"/>
              </w:rPr>
              <w:t xml:space="preserve"> </w:t>
            </w:r>
            <w:proofErr w:type="spellStart"/>
            <w:r w:rsidRPr="00BB09CE">
              <w:rPr>
                <w:rFonts w:ascii="Times New Roman" w:hAnsi="Times New Roman"/>
                <w:bCs/>
                <w:sz w:val="24"/>
                <w:szCs w:val="24"/>
              </w:rPr>
              <w:t>sau</w:t>
            </w:r>
            <w:proofErr w:type="spellEnd"/>
            <w:r w:rsidRPr="00BB09CE">
              <w:rPr>
                <w:rFonts w:ascii="Times New Roman" w:hAnsi="Times New Roman"/>
                <w:bCs/>
                <w:sz w:val="24"/>
                <w:szCs w:val="24"/>
              </w:rPr>
              <w:t xml:space="preserve">: </w:t>
            </w:r>
            <w:proofErr w:type="spellStart"/>
            <w:r w:rsidRPr="00BB09CE">
              <w:rPr>
                <w:rFonts w:ascii="Times New Roman" w:hAnsi="Times New Roman"/>
                <w:bCs/>
                <w:sz w:val="24"/>
                <w:szCs w:val="24"/>
              </w:rPr>
              <w:t>Số</w:t>
            </w:r>
            <w:proofErr w:type="spellEnd"/>
            <w:r w:rsidRPr="00BB09CE">
              <w:rPr>
                <w:rFonts w:ascii="Times New Roman" w:hAnsi="Times New Roman"/>
                <w:bCs/>
                <w:sz w:val="24"/>
                <w:szCs w:val="24"/>
              </w:rPr>
              <w:t xml:space="preserve"> </w:t>
            </w:r>
            <w:proofErr w:type="spellStart"/>
            <w:r w:rsidRPr="00BB09CE">
              <w:rPr>
                <w:rFonts w:ascii="Times New Roman" w:hAnsi="Times New Roman"/>
                <w:bCs/>
                <w:sz w:val="24"/>
                <w:szCs w:val="24"/>
              </w:rPr>
              <w:t>chính</w:t>
            </w:r>
            <w:proofErr w:type="spellEnd"/>
            <w:r w:rsidRPr="00BB09CE">
              <w:rPr>
                <w:rFonts w:ascii="Times New Roman" w:hAnsi="Times New Roman"/>
                <w:bCs/>
                <w:sz w:val="24"/>
                <w:szCs w:val="24"/>
              </w:rPr>
              <w:t xml:space="preserve"> </w:t>
            </w:r>
            <w:proofErr w:type="spellStart"/>
            <w:r w:rsidRPr="00BB09CE">
              <w:rPr>
                <w:rFonts w:ascii="Times New Roman" w:hAnsi="Times New Roman"/>
                <w:bCs/>
                <w:sz w:val="24"/>
                <w:szCs w:val="24"/>
              </w:rPr>
              <w:t>thức</w:t>
            </w:r>
            <w:proofErr w:type="spellEnd"/>
            <w:r w:rsidRPr="00BB09CE">
              <w:rPr>
                <w:rFonts w:ascii="Times New Roman" w:hAnsi="Times New Roman"/>
                <w:bCs/>
                <w:sz w:val="24"/>
                <w:szCs w:val="24"/>
              </w:rPr>
              <w:t xml:space="preserve"> </w:t>
            </w:r>
            <w:proofErr w:type="spellStart"/>
            <w:r w:rsidRPr="00BB09CE">
              <w:rPr>
                <w:rFonts w:ascii="Times New Roman" w:hAnsi="Times New Roman"/>
                <w:bCs/>
                <w:sz w:val="24"/>
                <w:szCs w:val="24"/>
              </w:rPr>
              <w:t>của</w:t>
            </w:r>
            <w:proofErr w:type="spellEnd"/>
            <w:r w:rsidRPr="00BB09CE">
              <w:rPr>
                <w:rFonts w:ascii="Times New Roman" w:hAnsi="Times New Roman"/>
                <w:bCs/>
                <w:sz w:val="24"/>
                <w:szCs w:val="24"/>
              </w:rPr>
              <w:t xml:space="preserve"> </w:t>
            </w:r>
            <w:proofErr w:type="spellStart"/>
            <w:r w:rsidRPr="00BB09CE">
              <w:rPr>
                <w:rFonts w:ascii="Times New Roman" w:hAnsi="Times New Roman"/>
                <w:bCs/>
                <w:sz w:val="24"/>
                <w:szCs w:val="24"/>
              </w:rPr>
              <w:t>năm</w:t>
            </w:r>
            <w:proofErr w:type="spellEnd"/>
          </w:p>
        </w:tc>
        <w:tc>
          <w:tcPr>
            <w:tcW w:w="5953" w:type="dxa"/>
            <w:shd w:val="clear" w:color="auto" w:fill="auto"/>
          </w:tcPr>
          <w:p w14:paraId="75F071D4" w14:textId="550E5E7A" w:rsidR="0024678A" w:rsidRPr="00BB09CE" w:rsidRDefault="00B636CF" w:rsidP="00BB09CE">
            <w:pPr>
              <w:spacing w:after="0" w:line="288" w:lineRule="auto"/>
              <w:jc w:val="center"/>
              <w:rPr>
                <w:rFonts w:ascii="Times New Roman" w:eastAsia="Times New Roman" w:hAnsi="Times New Roman"/>
                <w:sz w:val="26"/>
                <w:szCs w:val="26"/>
                <w:lang w:val="pt-BR"/>
              </w:rPr>
            </w:pPr>
            <w:r w:rsidRPr="00BB09CE">
              <w:rPr>
                <w:rFonts w:ascii="Times New Roman" w:eastAsia="Times New Roman" w:hAnsi="Times New Roman"/>
                <w:b/>
                <w:sz w:val="26"/>
                <w:szCs w:val="26"/>
              </w:rPr>
              <w:t xml:space="preserve">KINH PHÍ TỪ NGÂN SÁCH NHÀ NƯỚC CHI CHO KHOA HỌC CÔNG NGHỆ, ĐỔI MỚI SÁNG TẠO VÀ CHUYỂN ĐỔI SỐ </w:t>
            </w:r>
          </w:p>
          <w:p w14:paraId="732595D2" w14:textId="0050A259" w:rsidR="0046421A" w:rsidRPr="00BB09CE" w:rsidRDefault="0024678A" w:rsidP="00BB09CE">
            <w:pPr>
              <w:spacing w:after="0" w:line="216" w:lineRule="auto"/>
              <w:jc w:val="center"/>
              <w:rPr>
                <w:rFonts w:ascii="Times New Roman" w:eastAsia="Times New Roman" w:hAnsi="Times New Roman"/>
                <w:b/>
                <w:sz w:val="24"/>
                <w:szCs w:val="24"/>
                <w:lang w:val="pt-BR"/>
              </w:rPr>
            </w:pPr>
            <w:r w:rsidRPr="00BB09CE">
              <w:rPr>
                <w:rFonts w:ascii="Times New Roman" w:eastAsia="Times New Roman" w:hAnsi="Times New Roman"/>
                <w:b/>
                <w:sz w:val="26"/>
                <w:szCs w:val="26"/>
                <w:lang w:val="pt-BR"/>
              </w:rPr>
              <w:t xml:space="preserve">Năm </w:t>
            </w:r>
            <w:r w:rsidR="00974D29" w:rsidRPr="00BB09CE">
              <w:rPr>
                <w:rFonts w:ascii="Times New Roman" w:eastAsia="Times New Roman" w:hAnsi="Times New Roman"/>
                <w:b/>
                <w:sz w:val="26"/>
                <w:szCs w:val="26"/>
                <w:lang w:val="pt-BR"/>
              </w:rPr>
              <w:t>...</w:t>
            </w:r>
            <w:r w:rsidRPr="00BB09CE">
              <w:rPr>
                <w:rFonts w:ascii="Times New Roman" w:eastAsia="Times New Roman" w:hAnsi="Times New Roman"/>
                <w:b/>
                <w:sz w:val="26"/>
                <w:szCs w:val="26"/>
                <w:lang w:val="pt-BR"/>
              </w:rPr>
              <w:t>...</w:t>
            </w:r>
          </w:p>
          <w:p w14:paraId="03F19F7D" w14:textId="77777777" w:rsidR="0046421A" w:rsidRPr="00BB09CE" w:rsidRDefault="0046421A" w:rsidP="00BB09CE">
            <w:pPr>
              <w:tabs>
                <w:tab w:val="left" w:pos="2350"/>
              </w:tabs>
              <w:spacing w:after="0" w:line="216" w:lineRule="auto"/>
              <w:rPr>
                <w:rFonts w:ascii="Times New Roman" w:eastAsia="Times New Roman" w:hAnsi="Times New Roman"/>
                <w:sz w:val="24"/>
                <w:szCs w:val="24"/>
                <w:lang w:val="pt-BR"/>
              </w:rPr>
            </w:pPr>
          </w:p>
        </w:tc>
        <w:tc>
          <w:tcPr>
            <w:tcW w:w="3402" w:type="dxa"/>
            <w:shd w:val="clear" w:color="auto" w:fill="auto"/>
          </w:tcPr>
          <w:p w14:paraId="4120FB89" w14:textId="77777777" w:rsidR="0023590A" w:rsidRPr="00BB09CE" w:rsidRDefault="0023590A" w:rsidP="00BB09CE">
            <w:pPr>
              <w:spacing w:after="0" w:line="240" w:lineRule="auto"/>
              <w:ind w:left="437"/>
              <w:rPr>
                <w:rFonts w:ascii="Times New Roman" w:eastAsia="Times New Roman" w:hAnsi="Times New Roman"/>
                <w:sz w:val="24"/>
                <w:szCs w:val="24"/>
              </w:rPr>
            </w:pPr>
            <w:r w:rsidRPr="00BB09CE">
              <w:rPr>
                <w:rFonts w:ascii="Times New Roman" w:eastAsia="Times New Roman" w:hAnsi="Times New Roman"/>
                <w:sz w:val="24"/>
                <w:szCs w:val="24"/>
              </w:rPr>
              <w:t xml:space="preserve">- </w:t>
            </w:r>
            <w:proofErr w:type="spellStart"/>
            <w:r w:rsidRPr="00BB09CE">
              <w:rPr>
                <w:rFonts w:ascii="Times New Roman" w:eastAsia="Times New Roman" w:hAnsi="Times New Roman"/>
                <w:b/>
                <w:sz w:val="24"/>
                <w:szCs w:val="24"/>
              </w:rPr>
              <w:t>Đơn</w:t>
            </w:r>
            <w:proofErr w:type="spellEnd"/>
            <w:r w:rsidRPr="00BB09CE">
              <w:rPr>
                <w:rFonts w:ascii="Times New Roman" w:eastAsia="Times New Roman" w:hAnsi="Times New Roman"/>
                <w:b/>
                <w:sz w:val="24"/>
                <w:szCs w:val="24"/>
              </w:rPr>
              <w:t xml:space="preserve"> </w:t>
            </w:r>
            <w:proofErr w:type="spellStart"/>
            <w:r w:rsidRPr="00BB09CE">
              <w:rPr>
                <w:rFonts w:ascii="Times New Roman" w:eastAsia="Times New Roman" w:hAnsi="Times New Roman"/>
                <w:b/>
                <w:sz w:val="24"/>
                <w:szCs w:val="24"/>
              </w:rPr>
              <w:t>vị</w:t>
            </w:r>
            <w:proofErr w:type="spellEnd"/>
            <w:r w:rsidRPr="00BB09CE">
              <w:rPr>
                <w:rFonts w:ascii="Times New Roman" w:eastAsia="Times New Roman" w:hAnsi="Times New Roman"/>
                <w:b/>
                <w:sz w:val="24"/>
                <w:szCs w:val="24"/>
              </w:rPr>
              <w:t xml:space="preserve"> </w:t>
            </w:r>
            <w:proofErr w:type="spellStart"/>
            <w:r w:rsidRPr="00BB09CE">
              <w:rPr>
                <w:rFonts w:ascii="Times New Roman" w:eastAsia="Times New Roman" w:hAnsi="Times New Roman"/>
                <w:b/>
                <w:sz w:val="24"/>
                <w:szCs w:val="24"/>
              </w:rPr>
              <w:t>báo</w:t>
            </w:r>
            <w:proofErr w:type="spellEnd"/>
            <w:r w:rsidRPr="00BB09CE">
              <w:rPr>
                <w:rFonts w:ascii="Times New Roman" w:eastAsia="Times New Roman" w:hAnsi="Times New Roman"/>
                <w:b/>
                <w:sz w:val="24"/>
                <w:szCs w:val="24"/>
              </w:rPr>
              <w:t xml:space="preserve"> </w:t>
            </w:r>
            <w:proofErr w:type="spellStart"/>
            <w:r w:rsidRPr="00BB09CE">
              <w:rPr>
                <w:rFonts w:ascii="Times New Roman" w:eastAsia="Times New Roman" w:hAnsi="Times New Roman"/>
                <w:b/>
                <w:sz w:val="24"/>
                <w:szCs w:val="24"/>
              </w:rPr>
              <w:t>cáo</w:t>
            </w:r>
            <w:proofErr w:type="spellEnd"/>
            <w:r w:rsidRPr="00BB09CE">
              <w:rPr>
                <w:rFonts w:ascii="Times New Roman" w:eastAsia="Times New Roman" w:hAnsi="Times New Roman"/>
                <w:b/>
                <w:sz w:val="24"/>
                <w:szCs w:val="24"/>
              </w:rPr>
              <w:t>:</w:t>
            </w:r>
          </w:p>
          <w:p w14:paraId="295E8A51" w14:textId="4FADBFB3" w:rsidR="0023590A" w:rsidRPr="00BB09CE" w:rsidRDefault="00976E6E" w:rsidP="00BB09CE">
            <w:pPr>
              <w:tabs>
                <w:tab w:val="left" w:leader="dot" w:pos="2303"/>
              </w:tabs>
              <w:spacing w:after="0" w:line="240" w:lineRule="auto"/>
              <w:ind w:left="437"/>
              <w:rPr>
                <w:rFonts w:ascii="Times New Roman" w:eastAsia="Times New Roman" w:hAnsi="Times New Roman"/>
                <w:sz w:val="24"/>
                <w:szCs w:val="24"/>
              </w:rPr>
            </w:pPr>
            <w:proofErr w:type="spellStart"/>
            <w:r w:rsidRPr="00BB09CE">
              <w:rPr>
                <w:rFonts w:ascii="Times New Roman" w:eastAsia="Times New Roman" w:hAnsi="Times New Roman"/>
                <w:sz w:val="24"/>
                <w:szCs w:val="24"/>
              </w:rPr>
              <w:t>Vụ</w:t>
            </w:r>
            <w:proofErr w:type="spellEnd"/>
            <w:r w:rsidRPr="00BB09CE">
              <w:rPr>
                <w:rFonts w:ascii="Times New Roman" w:eastAsia="Times New Roman" w:hAnsi="Times New Roman"/>
                <w:sz w:val="24"/>
                <w:szCs w:val="24"/>
              </w:rPr>
              <w:t xml:space="preserve"> </w:t>
            </w:r>
            <w:proofErr w:type="spellStart"/>
            <w:r w:rsidRPr="00BB09CE">
              <w:rPr>
                <w:rFonts w:ascii="Times New Roman" w:eastAsia="Times New Roman" w:hAnsi="Times New Roman"/>
                <w:sz w:val="24"/>
                <w:szCs w:val="24"/>
              </w:rPr>
              <w:t>Kế</w:t>
            </w:r>
            <w:proofErr w:type="spellEnd"/>
            <w:r w:rsidRPr="00BB09CE">
              <w:rPr>
                <w:rFonts w:ascii="Times New Roman" w:eastAsia="Times New Roman" w:hAnsi="Times New Roman"/>
                <w:sz w:val="24"/>
                <w:szCs w:val="24"/>
              </w:rPr>
              <w:t xml:space="preserve"> </w:t>
            </w:r>
            <w:proofErr w:type="spellStart"/>
            <w:r w:rsidRPr="00BB09CE">
              <w:rPr>
                <w:rFonts w:ascii="Times New Roman" w:eastAsia="Times New Roman" w:hAnsi="Times New Roman"/>
                <w:sz w:val="24"/>
                <w:szCs w:val="24"/>
              </w:rPr>
              <w:t>hoạch</w:t>
            </w:r>
            <w:proofErr w:type="spellEnd"/>
            <w:r w:rsidRPr="00BB09CE">
              <w:rPr>
                <w:rFonts w:ascii="Times New Roman" w:eastAsia="Times New Roman" w:hAnsi="Times New Roman"/>
                <w:sz w:val="24"/>
                <w:szCs w:val="24"/>
              </w:rPr>
              <w:t xml:space="preserve"> - </w:t>
            </w:r>
            <w:proofErr w:type="spellStart"/>
            <w:r w:rsidRPr="00BB09CE">
              <w:rPr>
                <w:rFonts w:ascii="Times New Roman" w:eastAsia="Times New Roman" w:hAnsi="Times New Roman"/>
                <w:sz w:val="24"/>
                <w:szCs w:val="24"/>
              </w:rPr>
              <w:t>Tài</w:t>
            </w:r>
            <w:proofErr w:type="spellEnd"/>
            <w:r w:rsidRPr="00BB09CE">
              <w:rPr>
                <w:rFonts w:ascii="Times New Roman" w:eastAsia="Times New Roman" w:hAnsi="Times New Roman"/>
                <w:sz w:val="24"/>
                <w:szCs w:val="24"/>
              </w:rPr>
              <w:t xml:space="preserve"> </w:t>
            </w:r>
            <w:proofErr w:type="spellStart"/>
            <w:r w:rsidRPr="00BB09CE">
              <w:rPr>
                <w:rFonts w:ascii="Times New Roman" w:eastAsia="Times New Roman" w:hAnsi="Times New Roman"/>
                <w:sz w:val="24"/>
                <w:szCs w:val="24"/>
              </w:rPr>
              <w:t>chính</w:t>
            </w:r>
            <w:proofErr w:type="spellEnd"/>
          </w:p>
          <w:p w14:paraId="2AED0D35" w14:textId="77777777" w:rsidR="0023590A" w:rsidRPr="00BB09CE" w:rsidRDefault="0023590A" w:rsidP="00BB09CE">
            <w:pPr>
              <w:spacing w:after="0" w:line="240" w:lineRule="auto"/>
              <w:ind w:left="437"/>
              <w:rPr>
                <w:rFonts w:ascii="Times New Roman" w:eastAsia="Times New Roman" w:hAnsi="Times New Roman"/>
                <w:sz w:val="24"/>
                <w:szCs w:val="24"/>
              </w:rPr>
            </w:pPr>
            <w:r w:rsidRPr="00BB09CE">
              <w:rPr>
                <w:rFonts w:ascii="Times New Roman" w:eastAsia="Times New Roman" w:hAnsi="Times New Roman"/>
                <w:sz w:val="24"/>
                <w:szCs w:val="24"/>
              </w:rPr>
              <w:t xml:space="preserve">- </w:t>
            </w:r>
            <w:proofErr w:type="spellStart"/>
            <w:r w:rsidRPr="00BB09CE">
              <w:rPr>
                <w:rFonts w:ascii="Times New Roman" w:eastAsia="Times New Roman" w:hAnsi="Times New Roman"/>
                <w:b/>
                <w:sz w:val="24"/>
                <w:szCs w:val="24"/>
              </w:rPr>
              <w:t>Đơn</w:t>
            </w:r>
            <w:proofErr w:type="spellEnd"/>
            <w:r w:rsidRPr="00BB09CE">
              <w:rPr>
                <w:rFonts w:ascii="Times New Roman" w:eastAsia="Times New Roman" w:hAnsi="Times New Roman"/>
                <w:b/>
                <w:sz w:val="24"/>
                <w:szCs w:val="24"/>
              </w:rPr>
              <w:t xml:space="preserve"> </w:t>
            </w:r>
            <w:proofErr w:type="spellStart"/>
            <w:r w:rsidRPr="00BB09CE">
              <w:rPr>
                <w:rFonts w:ascii="Times New Roman" w:eastAsia="Times New Roman" w:hAnsi="Times New Roman"/>
                <w:b/>
                <w:sz w:val="24"/>
                <w:szCs w:val="24"/>
              </w:rPr>
              <w:t>vị</w:t>
            </w:r>
            <w:proofErr w:type="spellEnd"/>
            <w:r w:rsidRPr="00BB09CE">
              <w:rPr>
                <w:rFonts w:ascii="Times New Roman" w:eastAsia="Times New Roman" w:hAnsi="Times New Roman"/>
                <w:b/>
                <w:sz w:val="24"/>
                <w:szCs w:val="24"/>
              </w:rPr>
              <w:t xml:space="preserve"> </w:t>
            </w:r>
            <w:proofErr w:type="spellStart"/>
            <w:r w:rsidRPr="00BB09CE">
              <w:rPr>
                <w:rFonts w:ascii="Times New Roman" w:eastAsia="Times New Roman" w:hAnsi="Times New Roman"/>
                <w:b/>
                <w:sz w:val="24"/>
                <w:szCs w:val="24"/>
              </w:rPr>
              <w:t>nhận</w:t>
            </w:r>
            <w:proofErr w:type="spellEnd"/>
            <w:r w:rsidRPr="00BB09CE">
              <w:rPr>
                <w:rFonts w:ascii="Times New Roman" w:eastAsia="Times New Roman" w:hAnsi="Times New Roman"/>
                <w:b/>
                <w:sz w:val="24"/>
                <w:szCs w:val="24"/>
              </w:rPr>
              <w:t xml:space="preserve"> </w:t>
            </w:r>
            <w:proofErr w:type="spellStart"/>
            <w:r w:rsidRPr="00BB09CE">
              <w:rPr>
                <w:rFonts w:ascii="Times New Roman" w:eastAsia="Times New Roman" w:hAnsi="Times New Roman"/>
                <w:b/>
                <w:sz w:val="24"/>
                <w:szCs w:val="24"/>
              </w:rPr>
              <w:t>báo</w:t>
            </w:r>
            <w:proofErr w:type="spellEnd"/>
            <w:r w:rsidRPr="00BB09CE">
              <w:rPr>
                <w:rFonts w:ascii="Times New Roman" w:eastAsia="Times New Roman" w:hAnsi="Times New Roman"/>
                <w:b/>
                <w:sz w:val="24"/>
                <w:szCs w:val="24"/>
              </w:rPr>
              <w:t xml:space="preserve"> </w:t>
            </w:r>
            <w:proofErr w:type="spellStart"/>
            <w:r w:rsidRPr="00BB09CE">
              <w:rPr>
                <w:rFonts w:ascii="Times New Roman" w:eastAsia="Times New Roman" w:hAnsi="Times New Roman"/>
                <w:b/>
                <w:sz w:val="24"/>
                <w:szCs w:val="24"/>
              </w:rPr>
              <w:t>cáo</w:t>
            </w:r>
            <w:proofErr w:type="spellEnd"/>
            <w:r w:rsidRPr="00BB09CE">
              <w:rPr>
                <w:rFonts w:ascii="Times New Roman" w:eastAsia="Times New Roman" w:hAnsi="Times New Roman"/>
                <w:sz w:val="24"/>
                <w:szCs w:val="24"/>
              </w:rPr>
              <w:t>:</w:t>
            </w:r>
          </w:p>
          <w:p w14:paraId="6320848A" w14:textId="77777777" w:rsidR="0023590A" w:rsidRPr="00BB09CE" w:rsidRDefault="0023590A" w:rsidP="00BB09CE">
            <w:pPr>
              <w:tabs>
                <w:tab w:val="left" w:pos="2350"/>
              </w:tabs>
              <w:spacing w:after="0" w:line="240" w:lineRule="auto"/>
              <w:ind w:left="437"/>
              <w:rPr>
                <w:rFonts w:ascii="Times New Roman" w:eastAsia="Times New Roman" w:hAnsi="Times New Roman"/>
                <w:sz w:val="24"/>
                <w:szCs w:val="24"/>
              </w:rPr>
            </w:pPr>
            <w:proofErr w:type="spellStart"/>
            <w:r w:rsidRPr="00BB09CE">
              <w:rPr>
                <w:rFonts w:ascii="Times New Roman" w:eastAsia="Times New Roman" w:hAnsi="Times New Roman"/>
                <w:sz w:val="24"/>
                <w:szCs w:val="24"/>
              </w:rPr>
              <w:t>Cục</w:t>
            </w:r>
            <w:proofErr w:type="spellEnd"/>
            <w:r w:rsidRPr="00BB09CE">
              <w:rPr>
                <w:rFonts w:ascii="Times New Roman" w:eastAsia="Times New Roman" w:hAnsi="Times New Roman"/>
                <w:sz w:val="24"/>
                <w:szCs w:val="24"/>
              </w:rPr>
              <w:t xml:space="preserve"> Thông tin, </w:t>
            </w:r>
            <w:proofErr w:type="spellStart"/>
            <w:r w:rsidRPr="00BB09CE">
              <w:rPr>
                <w:rFonts w:ascii="Times New Roman" w:eastAsia="Times New Roman" w:hAnsi="Times New Roman"/>
                <w:sz w:val="24"/>
                <w:szCs w:val="24"/>
              </w:rPr>
              <w:t>Thống</w:t>
            </w:r>
            <w:proofErr w:type="spellEnd"/>
            <w:r w:rsidRPr="00BB09CE">
              <w:rPr>
                <w:rFonts w:ascii="Times New Roman" w:eastAsia="Times New Roman" w:hAnsi="Times New Roman"/>
                <w:sz w:val="24"/>
                <w:szCs w:val="24"/>
              </w:rPr>
              <w:t xml:space="preserve"> </w:t>
            </w:r>
            <w:proofErr w:type="spellStart"/>
            <w:r w:rsidRPr="00BB09CE">
              <w:rPr>
                <w:rFonts w:ascii="Times New Roman" w:eastAsia="Times New Roman" w:hAnsi="Times New Roman"/>
                <w:sz w:val="24"/>
                <w:szCs w:val="24"/>
              </w:rPr>
              <w:t>kê</w:t>
            </w:r>
            <w:proofErr w:type="spellEnd"/>
          </w:p>
          <w:p w14:paraId="61A3EE49" w14:textId="14E570B1" w:rsidR="0046421A" w:rsidRPr="00BB09CE" w:rsidRDefault="0046421A" w:rsidP="00BB09CE">
            <w:pPr>
              <w:tabs>
                <w:tab w:val="left" w:pos="2350"/>
              </w:tabs>
              <w:spacing w:after="0" w:line="216" w:lineRule="auto"/>
              <w:ind w:left="315"/>
              <w:rPr>
                <w:rFonts w:ascii="Times New Roman" w:eastAsia="Times New Roman" w:hAnsi="Times New Roman"/>
                <w:sz w:val="24"/>
                <w:szCs w:val="24"/>
              </w:rPr>
            </w:pPr>
          </w:p>
        </w:tc>
      </w:tr>
    </w:tbl>
    <w:p w14:paraId="4079B4D0" w14:textId="77777777" w:rsidR="0046421A" w:rsidRPr="00BB09CE" w:rsidRDefault="0046421A" w:rsidP="00B62C31">
      <w:pPr>
        <w:tabs>
          <w:tab w:val="left" w:leader="dot" w:pos="10206"/>
          <w:tab w:val="left" w:leader="dot" w:pos="12333"/>
        </w:tabs>
        <w:spacing w:after="60" w:line="240" w:lineRule="auto"/>
        <w:ind w:left="10206" w:right="176"/>
        <w:jc w:val="right"/>
        <w:rPr>
          <w:rFonts w:ascii="Times New Roman" w:eastAsia="Times New Roman" w:hAnsi="Times New Roman"/>
          <w:i/>
          <w:sz w:val="24"/>
          <w:szCs w:val="24"/>
        </w:rPr>
      </w:pPr>
      <w:proofErr w:type="spellStart"/>
      <w:r w:rsidRPr="00BB09CE">
        <w:rPr>
          <w:rFonts w:ascii="Times New Roman" w:eastAsia="Times New Roman" w:hAnsi="Times New Roman"/>
          <w:i/>
          <w:sz w:val="24"/>
          <w:szCs w:val="24"/>
        </w:rPr>
        <w:t>Đơn</w:t>
      </w:r>
      <w:proofErr w:type="spellEnd"/>
      <w:r w:rsidRPr="00BB09CE">
        <w:rPr>
          <w:rFonts w:ascii="Times New Roman" w:eastAsia="Times New Roman" w:hAnsi="Times New Roman"/>
          <w:i/>
          <w:sz w:val="24"/>
          <w:szCs w:val="24"/>
        </w:rPr>
        <w:t xml:space="preserve"> </w:t>
      </w:r>
      <w:proofErr w:type="spellStart"/>
      <w:r w:rsidRPr="00BB09CE">
        <w:rPr>
          <w:rFonts w:ascii="Times New Roman" w:eastAsia="Times New Roman" w:hAnsi="Times New Roman"/>
          <w:i/>
          <w:sz w:val="24"/>
          <w:szCs w:val="24"/>
        </w:rPr>
        <w:t>vị</w:t>
      </w:r>
      <w:proofErr w:type="spellEnd"/>
      <w:r w:rsidRPr="00BB09CE">
        <w:rPr>
          <w:rFonts w:ascii="Times New Roman" w:eastAsia="Times New Roman" w:hAnsi="Times New Roman"/>
          <w:i/>
          <w:sz w:val="24"/>
          <w:szCs w:val="24"/>
        </w:rPr>
        <w:t xml:space="preserve"> </w:t>
      </w:r>
      <w:proofErr w:type="spellStart"/>
      <w:r w:rsidRPr="00BB09CE">
        <w:rPr>
          <w:rFonts w:ascii="Times New Roman" w:eastAsia="Times New Roman" w:hAnsi="Times New Roman"/>
          <w:i/>
          <w:sz w:val="24"/>
          <w:szCs w:val="24"/>
        </w:rPr>
        <w:t>tính</w:t>
      </w:r>
      <w:proofErr w:type="spellEnd"/>
      <w:r w:rsidRPr="00BB09CE">
        <w:rPr>
          <w:rFonts w:ascii="Times New Roman" w:eastAsia="Times New Roman" w:hAnsi="Times New Roman"/>
          <w:i/>
          <w:sz w:val="24"/>
          <w:szCs w:val="24"/>
        </w:rPr>
        <w:t xml:space="preserve">: </w:t>
      </w:r>
      <w:proofErr w:type="spellStart"/>
      <w:r w:rsidRPr="00BB09CE">
        <w:rPr>
          <w:rFonts w:ascii="Times New Roman" w:eastAsia="Times New Roman" w:hAnsi="Times New Roman"/>
          <w:i/>
          <w:sz w:val="24"/>
          <w:szCs w:val="24"/>
        </w:rPr>
        <w:t>Triệu</w:t>
      </w:r>
      <w:proofErr w:type="spellEnd"/>
      <w:r w:rsidRPr="00BB09CE">
        <w:rPr>
          <w:rFonts w:ascii="Times New Roman" w:eastAsia="Times New Roman" w:hAnsi="Times New Roman"/>
          <w:i/>
          <w:sz w:val="24"/>
          <w:szCs w:val="24"/>
        </w:rPr>
        <w:t xml:space="preserve"> </w:t>
      </w:r>
      <w:proofErr w:type="spellStart"/>
      <w:r w:rsidRPr="00BB09CE">
        <w:rPr>
          <w:rFonts w:ascii="Times New Roman" w:eastAsia="Times New Roman" w:hAnsi="Times New Roman"/>
          <w:i/>
          <w:sz w:val="24"/>
          <w:szCs w:val="24"/>
        </w:rPr>
        <w:t>đồng</w:t>
      </w:r>
      <w:proofErr w:type="spellEnd"/>
    </w:p>
    <w:tbl>
      <w:tblPr>
        <w:tblStyle w:val="TableGrid"/>
        <w:tblW w:w="14879" w:type="dxa"/>
        <w:tblLook w:val="04A0" w:firstRow="1" w:lastRow="0" w:firstColumn="1" w:lastColumn="0" w:noHBand="0" w:noVBand="1"/>
      </w:tblPr>
      <w:tblGrid>
        <w:gridCol w:w="6658"/>
        <w:gridCol w:w="850"/>
        <w:gridCol w:w="1701"/>
        <w:gridCol w:w="1418"/>
        <w:gridCol w:w="2693"/>
        <w:gridCol w:w="1559"/>
      </w:tblGrid>
      <w:tr w:rsidR="002539D4" w:rsidRPr="00BB09CE" w14:paraId="2961669C" w14:textId="77777777" w:rsidTr="00BB09CE">
        <w:trPr>
          <w:trHeight w:val="569"/>
        </w:trPr>
        <w:tc>
          <w:tcPr>
            <w:tcW w:w="6658" w:type="dxa"/>
            <w:vAlign w:val="center"/>
          </w:tcPr>
          <w:p w14:paraId="77B5AB82" w14:textId="77777777" w:rsidR="00C46D0C" w:rsidRPr="00BB09CE" w:rsidRDefault="00C46D0C" w:rsidP="00BB09CE">
            <w:pPr>
              <w:spacing w:after="0" w:line="240" w:lineRule="auto"/>
              <w:jc w:val="center"/>
              <w:rPr>
                <w:rFonts w:ascii="Times New Roman" w:hAnsi="Times New Roman"/>
                <w:b/>
              </w:rPr>
            </w:pPr>
            <w:proofErr w:type="spellStart"/>
            <w:r w:rsidRPr="00BB09CE">
              <w:rPr>
                <w:rFonts w:ascii="Times New Roman" w:hAnsi="Times New Roman"/>
                <w:b/>
              </w:rPr>
              <w:t>Chỉ</w:t>
            </w:r>
            <w:proofErr w:type="spellEnd"/>
            <w:r w:rsidRPr="00BB09CE">
              <w:rPr>
                <w:rFonts w:ascii="Times New Roman" w:hAnsi="Times New Roman"/>
                <w:b/>
              </w:rPr>
              <w:t xml:space="preserve"> </w:t>
            </w:r>
            <w:proofErr w:type="spellStart"/>
            <w:r w:rsidRPr="00BB09CE">
              <w:rPr>
                <w:rFonts w:ascii="Times New Roman" w:hAnsi="Times New Roman"/>
                <w:b/>
              </w:rPr>
              <w:t>tiêu</w:t>
            </w:r>
            <w:proofErr w:type="spellEnd"/>
          </w:p>
        </w:tc>
        <w:tc>
          <w:tcPr>
            <w:tcW w:w="850" w:type="dxa"/>
            <w:vAlign w:val="center"/>
          </w:tcPr>
          <w:p w14:paraId="05D67860" w14:textId="50A39BAC" w:rsidR="00C46D0C" w:rsidRPr="00BB09CE" w:rsidRDefault="00C46D0C" w:rsidP="00BB09CE">
            <w:pPr>
              <w:spacing w:after="0" w:line="240" w:lineRule="auto"/>
              <w:jc w:val="center"/>
              <w:rPr>
                <w:rFonts w:ascii="Times New Roman" w:hAnsi="Times New Roman"/>
                <w:b/>
              </w:rPr>
            </w:pPr>
            <w:proofErr w:type="spellStart"/>
            <w:r w:rsidRPr="00BB09CE">
              <w:rPr>
                <w:rFonts w:ascii="Times New Roman" w:hAnsi="Times New Roman"/>
                <w:b/>
              </w:rPr>
              <w:t>Mã</w:t>
            </w:r>
            <w:proofErr w:type="spellEnd"/>
            <w:r w:rsidRPr="00BB09CE">
              <w:rPr>
                <w:rFonts w:ascii="Times New Roman" w:hAnsi="Times New Roman"/>
                <w:b/>
              </w:rPr>
              <w:t xml:space="preserve"> </w:t>
            </w:r>
            <w:proofErr w:type="spellStart"/>
            <w:r w:rsidRPr="00BB09CE">
              <w:rPr>
                <w:rFonts w:ascii="Times New Roman" w:hAnsi="Times New Roman"/>
                <w:b/>
              </w:rPr>
              <w:t>số</w:t>
            </w:r>
            <w:proofErr w:type="spellEnd"/>
          </w:p>
        </w:tc>
        <w:tc>
          <w:tcPr>
            <w:tcW w:w="1701" w:type="dxa"/>
            <w:vAlign w:val="center"/>
          </w:tcPr>
          <w:p w14:paraId="0F81A2C0" w14:textId="3DB5E31C" w:rsidR="00C46D0C" w:rsidRPr="00BB09CE" w:rsidRDefault="00C46D0C" w:rsidP="00BB09CE">
            <w:pPr>
              <w:spacing w:after="0" w:line="240" w:lineRule="auto"/>
              <w:jc w:val="center"/>
              <w:rPr>
                <w:rFonts w:ascii="Times New Roman" w:hAnsi="Times New Roman"/>
                <w:b/>
              </w:rPr>
            </w:pPr>
            <w:proofErr w:type="spellStart"/>
            <w:r w:rsidRPr="00BB09CE">
              <w:rPr>
                <w:rFonts w:ascii="Times New Roman" w:hAnsi="Times New Roman"/>
                <w:b/>
              </w:rPr>
              <w:t>Số</w:t>
            </w:r>
            <w:proofErr w:type="spellEnd"/>
            <w:r w:rsidRPr="00BB09CE">
              <w:rPr>
                <w:rFonts w:ascii="Times New Roman" w:hAnsi="Times New Roman"/>
                <w:b/>
              </w:rPr>
              <w:t xml:space="preserve"> </w:t>
            </w:r>
            <w:proofErr w:type="spellStart"/>
            <w:r w:rsidRPr="00BB09CE">
              <w:rPr>
                <w:rFonts w:ascii="Times New Roman" w:hAnsi="Times New Roman"/>
                <w:b/>
              </w:rPr>
              <w:t>Kế</w:t>
            </w:r>
            <w:proofErr w:type="spellEnd"/>
            <w:r w:rsidRPr="00BB09CE">
              <w:rPr>
                <w:rFonts w:ascii="Times New Roman" w:hAnsi="Times New Roman"/>
                <w:b/>
              </w:rPr>
              <w:t xml:space="preserve"> </w:t>
            </w:r>
            <w:proofErr w:type="spellStart"/>
            <w:r w:rsidRPr="00BB09CE">
              <w:rPr>
                <w:rFonts w:ascii="Times New Roman" w:hAnsi="Times New Roman"/>
                <w:b/>
              </w:rPr>
              <w:t>hoạch</w:t>
            </w:r>
            <w:proofErr w:type="spellEnd"/>
            <w:r w:rsidRPr="00BB09CE">
              <w:rPr>
                <w:rFonts w:ascii="Times New Roman" w:hAnsi="Times New Roman"/>
                <w:b/>
              </w:rPr>
              <w:t>, (</w:t>
            </w:r>
            <w:proofErr w:type="spellStart"/>
            <w:r w:rsidRPr="00BB09CE">
              <w:rPr>
                <w:rFonts w:ascii="Times New Roman" w:hAnsi="Times New Roman"/>
                <w:b/>
              </w:rPr>
              <w:t>dự</w:t>
            </w:r>
            <w:proofErr w:type="spellEnd"/>
            <w:r w:rsidRPr="00BB09CE">
              <w:rPr>
                <w:rFonts w:ascii="Times New Roman" w:hAnsi="Times New Roman"/>
                <w:b/>
              </w:rPr>
              <w:t xml:space="preserve"> </w:t>
            </w:r>
            <w:proofErr w:type="spellStart"/>
            <w:r w:rsidRPr="00BB09CE">
              <w:rPr>
                <w:rFonts w:ascii="Times New Roman" w:hAnsi="Times New Roman"/>
                <w:b/>
              </w:rPr>
              <w:t>toán</w:t>
            </w:r>
            <w:proofErr w:type="spellEnd"/>
            <w:r w:rsidRPr="00BB09CE">
              <w:rPr>
                <w:rFonts w:ascii="Times New Roman" w:hAnsi="Times New Roman"/>
                <w:b/>
              </w:rPr>
              <w:t xml:space="preserve">) </w:t>
            </w:r>
            <w:proofErr w:type="spellStart"/>
            <w:r w:rsidRPr="00BB09CE">
              <w:rPr>
                <w:rFonts w:ascii="Times New Roman" w:hAnsi="Times New Roman"/>
                <w:b/>
              </w:rPr>
              <w:t>năm</w:t>
            </w:r>
            <w:proofErr w:type="spellEnd"/>
          </w:p>
        </w:tc>
        <w:tc>
          <w:tcPr>
            <w:tcW w:w="1418" w:type="dxa"/>
            <w:vAlign w:val="center"/>
          </w:tcPr>
          <w:p w14:paraId="7B4D516D" w14:textId="77777777" w:rsidR="00C46D0C" w:rsidRPr="00BB09CE" w:rsidRDefault="00C46D0C" w:rsidP="00BB09CE">
            <w:pPr>
              <w:spacing w:after="0" w:line="240" w:lineRule="auto"/>
              <w:jc w:val="center"/>
              <w:rPr>
                <w:rFonts w:ascii="Times New Roman" w:hAnsi="Times New Roman"/>
                <w:b/>
              </w:rPr>
            </w:pPr>
            <w:proofErr w:type="spellStart"/>
            <w:r w:rsidRPr="00BB09CE">
              <w:rPr>
                <w:rFonts w:ascii="Times New Roman" w:hAnsi="Times New Roman"/>
                <w:b/>
              </w:rPr>
              <w:t>Số</w:t>
            </w:r>
            <w:proofErr w:type="spellEnd"/>
            <w:r w:rsidRPr="00BB09CE">
              <w:rPr>
                <w:rFonts w:ascii="Times New Roman" w:hAnsi="Times New Roman"/>
                <w:b/>
              </w:rPr>
              <w:t xml:space="preserve"> </w:t>
            </w:r>
            <w:proofErr w:type="spellStart"/>
            <w:r w:rsidRPr="00BB09CE">
              <w:rPr>
                <w:rFonts w:ascii="Times New Roman" w:hAnsi="Times New Roman"/>
                <w:b/>
              </w:rPr>
              <w:t>thực</w:t>
            </w:r>
            <w:proofErr w:type="spellEnd"/>
            <w:r w:rsidRPr="00BB09CE">
              <w:rPr>
                <w:rFonts w:ascii="Times New Roman" w:hAnsi="Times New Roman"/>
                <w:b/>
              </w:rPr>
              <w:t xml:space="preserve"> </w:t>
            </w:r>
            <w:proofErr w:type="spellStart"/>
            <w:r w:rsidRPr="00BB09CE">
              <w:rPr>
                <w:rFonts w:ascii="Times New Roman" w:hAnsi="Times New Roman"/>
                <w:b/>
              </w:rPr>
              <w:t>hiện</w:t>
            </w:r>
            <w:proofErr w:type="spellEnd"/>
            <w:r w:rsidRPr="00BB09CE">
              <w:rPr>
                <w:rFonts w:ascii="Times New Roman" w:hAnsi="Times New Roman"/>
                <w:b/>
              </w:rPr>
              <w:t xml:space="preserve"> </w:t>
            </w:r>
            <w:proofErr w:type="spellStart"/>
            <w:r w:rsidRPr="00BB09CE">
              <w:rPr>
                <w:rFonts w:ascii="Times New Roman" w:hAnsi="Times New Roman"/>
                <w:b/>
              </w:rPr>
              <w:t>trong</w:t>
            </w:r>
            <w:proofErr w:type="spellEnd"/>
            <w:r w:rsidRPr="00BB09CE">
              <w:rPr>
                <w:rFonts w:ascii="Times New Roman" w:hAnsi="Times New Roman"/>
                <w:b/>
              </w:rPr>
              <w:t xml:space="preserve"> </w:t>
            </w:r>
            <w:proofErr w:type="spellStart"/>
            <w:r w:rsidRPr="00BB09CE">
              <w:rPr>
                <w:rFonts w:ascii="Times New Roman" w:hAnsi="Times New Roman"/>
                <w:b/>
              </w:rPr>
              <w:t>kỳ</w:t>
            </w:r>
            <w:proofErr w:type="spellEnd"/>
          </w:p>
        </w:tc>
        <w:tc>
          <w:tcPr>
            <w:tcW w:w="2693" w:type="dxa"/>
            <w:vAlign w:val="center"/>
          </w:tcPr>
          <w:p w14:paraId="6039ACD8" w14:textId="77777777" w:rsidR="00C46D0C" w:rsidRPr="00BB09CE" w:rsidRDefault="00C46D0C" w:rsidP="00BB09CE">
            <w:pPr>
              <w:spacing w:after="0" w:line="240" w:lineRule="auto"/>
              <w:jc w:val="center"/>
              <w:rPr>
                <w:rFonts w:ascii="Times New Roman" w:hAnsi="Times New Roman"/>
                <w:b/>
              </w:rPr>
            </w:pPr>
            <w:proofErr w:type="spellStart"/>
            <w:r w:rsidRPr="00BB09CE">
              <w:rPr>
                <w:rFonts w:ascii="Times New Roman" w:hAnsi="Times New Roman"/>
                <w:b/>
              </w:rPr>
              <w:t>Cộng</w:t>
            </w:r>
            <w:proofErr w:type="spellEnd"/>
            <w:r w:rsidRPr="00BB09CE">
              <w:rPr>
                <w:rFonts w:ascii="Times New Roman" w:hAnsi="Times New Roman"/>
                <w:b/>
              </w:rPr>
              <w:t xml:space="preserve"> </w:t>
            </w:r>
            <w:proofErr w:type="spellStart"/>
            <w:r w:rsidRPr="00BB09CE">
              <w:rPr>
                <w:rFonts w:ascii="Times New Roman" w:hAnsi="Times New Roman"/>
                <w:b/>
              </w:rPr>
              <w:t>dồn</w:t>
            </w:r>
            <w:proofErr w:type="spellEnd"/>
            <w:r w:rsidRPr="00BB09CE">
              <w:rPr>
                <w:rFonts w:ascii="Times New Roman" w:hAnsi="Times New Roman"/>
                <w:b/>
              </w:rPr>
              <w:t xml:space="preserve"> </w:t>
            </w:r>
            <w:proofErr w:type="spellStart"/>
            <w:r w:rsidRPr="00BB09CE">
              <w:rPr>
                <w:rFonts w:ascii="Times New Roman" w:hAnsi="Times New Roman"/>
                <w:b/>
              </w:rPr>
              <w:t>từ</w:t>
            </w:r>
            <w:proofErr w:type="spellEnd"/>
            <w:r w:rsidRPr="00BB09CE">
              <w:rPr>
                <w:rFonts w:ascii="Times New Roman" w:hAnsi="Times New Roman"/>
                <w:b/>
              </w:rPr>
              <w:t xml:space="preserve"> </w:t>
            </w:r>
            <w:proofErr w:type="spellStart"/>
            <w:r w:rsidRPr="00BB09CE">
              <w:rPr>
                <w:rFonts w:ascii="Times New Roman" w:hAnsi="Times New Roman"/>
                <w:b/>
              </w:rPr>
              <w:t>đầu</w:t>
            </w:r>
            <w:proofErr w:type="spellEnd"/>
            <w:r w:rsidRPr="00BB09CE">
              <w:rPr>
                <w:rFonts w:ascii="Times New Roman" w:hAnsi="Times New Roman"/>
                <w:b/>
              </w:rPr>
              <w:t xml:space="preserve"> </w:t>
            </w:r>
            <w:proofErr w:type="spellStart"/>
            <w:r w:rsidRPr="00BB09CE">
              <w:rPr>
                <w:rFonts w:ascii="Times New Roman" w:hAnsi="Times New Roman"/>
                <w:b/>
              </w:rPr>
              <w:t>năm</w:t>
            </w:r>
            <w:proofErr w:type="spellEnd"/>
            <w:r w:rsidRPr="00BB09CE">
              <w:rPr>
                <w:rFonts w:ascii="Times New Roman" w:hAnsi="Times New Roman"/>
                <w:b/>
              </w:rPr>
              <w:t xml:space="preserve"> </w:t>
            </w:r>
            <w:proofErr w:type="spellStart"/>
            <w:r w:rsidRPr="00BB09CE">
              <w:rPr>
                <w:rFonts w:ascii="Times New Roman" w:hAnsi="Times New Roman"/>
                <w:b/>
              </w:rPr>
              <w:t>đến</w:t>
            </w:r>
            <w:proofErr w:type="spellEnd"/>
            <w:r w:rsidRPr="00BB09CE">
              <w:rPr>
                <w:rFonts w:ascii="Times New Roman" w:hAnsi="Times New Roman"/>
                <w:b/>
              </w:rPr>
              <w:t xml:space="preserve"> </w:t>
            </w:r>
            <w:proofErr w:type="spellStart"/>
            <w:r w:rsidRPr="00BB09CE">
              <w:rPr>
                <w:rFonts w:ascii="Times New Roman" w:hAnsi="Times New Roman"/>
                <w:b/>
              </w:rPr>
              <w:t>cuối</w:t>
            </w:r>
            <w:proofErr w:type="spellEnd"/>
            <w:r w:rsidRPr="00BB09CE">
              <w:rPr>
                <w:rFonts w:ascii="Times New Roman" w:hAnsi="Times New Roman"/>
                <w:b/>
              </w:rPr>
              <w:t xml:space="preserve"> </w:t>
            </w:r>
            <w:proofErr w:type="spellStart"/>
            <w:r w:rsidRPr="00BB09CE">
              <w:rPr>
                <w:rFonts w:ascii="Times New Roman" w:hAnsi="Times New Roman"/>
                <w:b/>
              </w:rPr>
              <w:t>kỳ</w:t>
            </w:r>
            <w:proofErr w:type="spellEnd"/>
            <w:r w:rsidRPr="00BB09CE">
              <w:rPr>
                <w:rFonts w:ascii="Times New Roman" w:hAnsi="Times New Roman"/>
                <w:b/>
              </w:rPr>
              <w:t xml:space="preserve"> </w:t>
            </w:r>
            <w:proofErr w:type="spellStart"/>
            <w:r w:rsidRPr="00BB09CE">
              <w:rPr>
                <w:rFonts w:ascii="Times New Roman" w:hAnsi="Times New Roman"/>
                <w:b/>
              </w:rPr>
              <w:t>báo</w:t>
            </w:r>
            <w:proofErr w:type="spellEnd"/>
            <w:r w:rsidRPr="00BB09CE">
              <w:rPr>
                <w:rFonts w:ascii="Times New Roman" w:hAnsi="Times New Roman"/>
                <w:b/>
              </w:rPr>
              <w:t xml:space="preserve"> </w:t>
            </w:r>
            <w:proofErr w:type="spellStart"/>
            <w:r w:rsidRPr="00BB09CE">
              <w:rPr>
                <w:rFonts w:ascii="Times New Roman" w:hAnsi="Times New Roman"/>
                <w:b/>
              </w:rPr>
              <w:t>cáo</w:t>
            </w:r>
            <w:proofErr w:type="spellEnd"/>
          </w:p>
        </w:tc>
        <w:tc>
          <w:tcPr>
            <w:tcW w:w="1559" w:type="dxa"/>
            <w:vAlign w:val="center"/>
          </w:tcPr>
          <w:p w14:paraId="1FA8CA30" w14:textId="77777777" w:rsidR="00C46D0C" w:rsidRPr="00BB09CE" w:rsidRDefault="00C46D0C" w:rsidP="00BB09CE">
            <w:pPr>
              <w:spacing w:after="0" w:line="240" w:lineRule="auto"/>
              <w:jc w:val="center"/>
              <w:rPr>
                <w:rFonts w:ascii="Times New Roman" w:hAnsi="Times New Roman"/>
                <w:b/>
              </w:rPr>
            </w:pPr>
            <w:proofErr w:type="spellStart"/>
            <w:r w:rsidRPr="00BB09CE">
              <w:rPr>
                <w:rFonts w:ascii="Times New Roman" w:hAnsi="Times New Roman"/>
                <w:b/>
              </w:rPr>
              <w:t>Ghi</w:t>
            </w:r>
            <w:proofErr w:type="spellEnd"/>
            <w:r w:rsidRPr="00BB09CE">
              <w:rPr>
                <w:rFonts w:ascii="Times New Roman" w:hAnsi="Times New Roman"/>
                <w:b/>
              </w:rPr>
              <w:t xml:space="preserve"> </w:t>
            </w:r>
            <w:proofErr w:type="spellStart"/>
            <w:r w:rsidRPr="00BB09CE">
              <w:rPr>
                <w:rFonts w:ascii="Times New Roman" w:hAnsi="Times New Roman"/>
                <w:b/>
              </w:rPr>
              <w:t>chú</w:t>
            </w:r>
            <w:proofErr w:type="spellEnd"/>
          </w:p>
        </w:tc>
      </w:tr>
      <w:tr w:rsidR="002539D4" w:rsidRPr="00BB09CE" w14:paraId="3D26675F" w14:textId="77777777" w:rsidTr="00BB09CE">
        <w:tc>
          <w:tcPr>
            <w:tcW w:w="6658" w:type="dxa"/>
            <w:vAlign w:val="center"/>
          </w:tcPr>
          <w:p w14:paraId="557EF45A" w14:textId="30B96419" w:rsidR="00C46D0C" w:rsidRPr="00BB09CE" w:rsidRDefault="00C46D0C" w:rsidP="00BB09CE">
            <w:pPr>
              <w:spacing w:after="0"/>
              <w:jc w:val="center"/>
              <w:rPr>
                <w:rFonts w:ascii="Times New Roman" w:hAnsi="Times New Roman"/>
              </w:rPr>
            </w:pPr>
            <w:r w:rsidRPr="00BB09CE">
              <w:rPr>
                <w:rFonts w:ascii="Times New Roman" w:hAnsi="Times New Roman"/>
              </w:rPr>
              <w:t>A</w:t>
            </w:r>
          </w:p>
        </w:tc>
        <w:tc>
          <w:tcPr>
            <w:tcW w:w="850" w:type="dxa"/>
          </w:tcPr>
          <w:p w14:paraId="6D28E4C1" w14:textId="105349B6" w:rsidR="00C46D0C" w:rsidRPr="00BB09CE" w:rsidRDefault="00C46D0C" w:rsidP="00BB09CE">
            <w:pPr>
              <w:spacing w:after="0"/>
              <w:jc w:val="center"/>
              <w:rPr>
                <w:rFonts w:ascii="Times New Roman" w:hAnsi="Times New Roman"/>
              </w:rPr>
            </w:pPr>
            <w:r w:rsidRPr="00BB09CE">
              <w:rPr>
                <w:rFonts w:ascii="Times New Roman" w:hAnsi="Times New Roman"/>
              </w:rPr>
              <w:t>B</w:t>
            </w:r>
          </w:p>
        </w:tc>
        <w:tc>
          <w:tcPr>
            <w:tcW w:w="1701" w:type="dxa"/>
            <w:vAlign w:val="center"/>
          </w:tcPr>
          <w:p w14:paraId="0270F3F2" w14:textId="0FD4AE21" w:rsidR="00C46D0C" w:rsidRPr="00BB09CE" w:rsidRDefault="00C46D0C" w:rsidP="00BB09CE">
            <w:pPr>
              <w:spacing w:after="0"/>
              <w:jc w:val="center"/>
              <w:rPr>
                <w:rFonts w:ascii="Times New Roman" w:hAnsi="Times New Roman"/>
              </w:rPr>
            </w:pPr>
            <w:r w:rsidRPr="00BB09CE">
              <w:rPr>
                <w:rFonts w:ascii="Times New Roman" w:hAnsi="Times New Roman"/>
              </w:rPr>
              <w:t>1</w:t>
            </w:r>
          </w:p>
        </w:tc>
        <w:tc>
          <w:tcPr>
            <w:tcW w:w="1418" w:type="dxa"/>
            <w:vAlign w:val="center"/>
          </w:tcPr>
          <w:p w14:paraId="424B36D2" w14:textId="77777777" w:rsidR="00C46D0C" w:rsidRPr="00BB09CE" w:rsidRDefault="00C46D0C" w:rsidP="00BB09CE">
            <w:pPr>
              <w:spacing w:after="0"/>
              <w:jc w:val="center"/>
              <w:rPr>
                <w:rFonts w:ascii="Times New Roman" w:hAnsi="Times New Roman"/>
              </w:rPr>
            </w:pPr>
            <w:r w:rsidRPr="00BB09CE">
              <w:rPr>
                <w:rFonts w:ascii="Times New Roman" w:hAnsi="Times New Roman"/>
              </w:rPr>
              <w:t>2</w:t>
            </w:r>
          </w:p>
        </w:tc>
        <w:tc>
          <w:tcPr>
            <w:tcW w:w="2693" w:type="dxa"/>
            <w:vAlign w:val="center"/>
          </w:tcPr>
          <w:p w14:paraId="5A830110" w14:textId="77777777" w:rsidR="00C46D0C" w:rsidRPr="00BB09CE" w:rsidRDefault="00C46D0C" w:rsidP="00BB09CE">
            <w:pPr>
              <w:spacing w:after="0"/>
              <w:jc w:val="center"/>
              <w:rPr>
                <w:rFonts w:ascii="Times New Roman" w:hAnsi="Times New Roman"/>
              </w:rPr>
            </w:pPr>
            <w:r w:rsidRPr="00BB09CE">
              <w:rPr>
                <w:rFonts w:ascii="Times New Roman" w:hAnsi="Times New Roman"/>
              </w:rPr>
              <w:t>3</w:t>
            </w:r>
          </w:p>
        </w:tc>
        <w:tc>
          <w:tcPr>
            <w:tcW w:w="1559" w:type="dxa"/>
            <w:vAlign w:val="center"/>
          </w:tcPr>
          <w:p w14:paraId="6ECCAD6F" w14:textId="77777777" w:rsidR="00C46D0C" w:rsidRPr="00BB09CE" w:rsidRDefault="00C46D0C" w:rsidP="00BB09CE">
            <w:pPr>
              <w:spacing w:after="0"/>
              <w:jc w:val="center"/>
              <w:rPr>
                <w:rFonts w:ascii="Times New Roman" w:hAnsi="Times New Roman"/>
              </w:rPr>
            </w:pPr>
            <w:r w:rsidRPr="00BB09CE">
              <w:rPr>
                <w:rFonts w:ascii="Times New Roman" w:hAnsi="Times New Roman"/>
              </w:rPr>
              <w:t>4</w:t>
            </w:r>
          </w:p>
        </w:tc>
      </w:tr>
      <w:tr w:rsidR="002539D4" w:rsidRPr="00BB09CE" w14:paraId="376AA46C" w14:textId="77777777" w:rsidTr="00BB09CE">
        <w:tc>
          <w:tcPr>
            <w:tcW w:w="6658" w:type="dxa"/>
            <w:vAlign w:val="center"/>
          </w:tcPr>
          <w:p w14:paraId="14F1960B" w14:textId="77777777" w:rsidR="00C46D0C" w:rsidRPr="00BB09CE" w:rsidRDefault="00C46D0C" w:rsidP="00BB09CE">
            <w:pPr>
              <w:spacing w:after="0" w:line="264" w:lineRule="auto"/>
              <w:rPr>
                <w:rFonts w:ascii="Times New Roman" w:hAnsi="Times New Roman"/>
                <w:b/>
              </w:rPr>
            </w:pPr>
            <w:proofErr w:type="spellStart"/>
            <w:r w:rsidRPr="00BB09CE">
              <w:rPr>
                <w:rFonts w:ascii="Times New Roman" w:hAnsi="Times New Roman"/>
                <w:b/>
              </w:rPr>
              <w:t>Tổng</w:t>
            </w:r>
            <w:proofErr w:type="spellEnd"/>
            <w:r w:rsidRPr="00BB09CE">
              <w:rPr>
                <w:rFonts w:ascii="Times New Roman" w:hAnsi="Times New Roman"/>
                <w:b/>
              </w:rPr>
              <w:t xml:space="preserve"> </w:t>
            </w:r>
            <w:proofErr w:type="spellStart"/>
            <w:r w:rsidRPr="00BB09CE">
              <w:rPr>
                <w:rFonts w:ascii="Times New Roman" w:hAnsi="Times New Roman"/>
                <w:b/>
              </w:rPr>
              <w:t>số</w:t>
            </w:r>
            <w:proofErr w:type="spellEnd"/>
            <w:r w:rsidRPr="00BB09CE">
              <w:rPr>
                <w:rFonts w:ascii="Times New Roman" w:hAnsi="Times New Roman"/>
                <w:b/>
              </w:rPr>
              <w:t xml:space="preserve"> </w:t>
            </w:r>
            <w:proofErr w:type="spellStart"/>
            <w:r w:rsidRPr="00BB09CE">
              <w:rPr>
                <w:rFonts w:ascii="Times New Roman" w:hAnsi="Times New Roman"/>
                <w:b/>
              </w:rPr>
              <w:t>kinh</w:t>
            </w:r>
            <w:proofErr w:type="spellEnd"/>
            <w:r w:rsidRPr="00BB09CE">
              <w:rPr>
                <w:rFonts w:ascii="Times New Roman" w:hAnsi="Times New Roman"/>
                <w:b/>
              </w:rPr>
              <w:t xml:space="preserve"> </w:t>
            </w:r>
            <w:proofErr w:type="spellStart"/>
            <w:r w:rsidRPr="00BB09CE">
              <w:rPr>
                <w:rFonts w:ascii="Times New Roman" w:hAnsi="Times New Roman"/>
                <w:b/>
              </w:rPr>
              <w:t>phí</w:t>
            </w:r>
            <w:proofErr w:type="spellEnd"/>
            <w:r w:rsidRPr="00BB09CE">
              <w:rPr>
                <w:rFonts w:ascii="Times New Roman" w:hAnsi="Times New Roman"/>
                <w:b/>
              </w:rPr>
              <w:t xml:space="preserve"> </w:t>
            </w:r>
            <w:proofErr w:type="spellStart"/>
            <w:r w:rsidRPr="00BB09CE">
              <w:rPr>
                <w:rFonts w:ascii="Times New Roman" w:hAnsi="Times New Roman"/>
                <w:b/>
              </w:rPr>
              <w:t>từ</w:t>
            </w:r>
            <w:proofErr w:type="spellEnd"/>
            <w:r w:rsidRPr="00BB09CE">
              <w:rPr>
                <w:rFonts w:ascii="Times New Roman" w:hAnsi="Times New Roman"/>
                <w:b/>
              </w:rPr>
              <w:t xml:space="preserve"> </w:t>
            </w:r>
            <w:proofErr w:type="spellStart"/>
            <w:r w:rsidRPr="00BB09CE">
              <w:rPr>
                <w:rFonts w:ascii="Times New Roman" w:hAnsi="Times New Roman"/>
                <w:b/>
              </w:rPr>
              <w:t>ngân</w:t>
            </w:r>
            <w:proofErr w:type="spellEnd"/>
            <w:r w:rsidRPr="00BB09CE">
              <w:rPr>
                <w:rFonts w:ascii="Times New Roman" w:hAnsi="Times New Roman"/>
                <w:b/>
              </w:rPr>
              <w:t xml:space="preserve"> </w:t>
            </w:r>
            <w:proofErr w:type="spellStart"/>
            <w:r w:rsidRPr="00BB09CE">
              <w:rPr>
                <w:rFonts w:ascii="Times New Roman" w:hAnsi="Times New Roman"/>
                <w:b/>
              </w:rPr>
              <w:t>sách</w:t>
            </w:r>
            <w:proofErr w:type="spellEnd"/>
            <w:r w:rsidRPr="00BB09CE">
              <w:rPr>
                <w:rFonts w:ascii="Times New Roman" w:hAnsi="Times New Roman"/>
                <w:b/>
              </w:rPr>
              <w:t xml:space="preserve"> </w:t>
            </w:r>
            <w:proofErr w:type="spellStart"/>
            <w:r w:rsidRPr="00BB09CE">
              <w:rPr>
                <w:rFonts w:ascii="Times New Roman" w:hAnsi="Times New Roman"/>
                <w:b/>
              </w:rPr>
              <w:t>nhà</w:t>
            </w:r>
            <w:proofErr w:type="spellEnd"/>
            <w:r w:rsidRPr="00BB09CE">
              <w:rPr>
                <w:rFonts w:ascii="Times New Roman" w:hAnsi="Times New Roman"/>
                <w:b/>
              </w:rPr>
              <w:t xml:space="preserve"> </w:t>
            </w:r>
            <w:proofErr w:type="spellStart"/>
            <w:r w:rsidRPr="00BB09CE">
              <w:rPr>
                <w:rFonts w:ascii="Times New Roman" w:hAnsi="Times New Roman"/>
                <w:b/>
              </w:rPr>
              <w:t>nước</w:t>
            </w:r>
            <w:proofErr w:type="spellEnd"/>
            <w:r w:rsidRPr="00BB09CE">
              <w:rPr>
                <w:rFonts w:ascii="Times New Roman" w:hAnsi="Times New Roman"/>
                <w:b/>
              </w:rPr>
              <w:t xml:space="preserve"> chi </w:t>
            </w:r>
            <w:proofErr w:type="spellStart"/>
            <w:r w:rsidRPr="00BB09CE">
              <w:rPr>
                <w:rFonts w:ascii="Times New Roman" w:hAnsi="Times New Roman"/>
                <w:b/>
              </w:rPr>
              <w:t>cho</w:t>
            </w:r>
            <w:proofErr w:type="spellEnd"/>
            <w:r w:rsidRPr="00BB09CE">
              <w:rPr>
                <w:rFonts w:ascii="Times New Roman" w:hAnsi="Times New Roman"/>
                <w:b/>
              </w:rPr>
              <w:t xml:space="preserve"> khoa </w:t>
            </w:r>
            <w:proofErr w:type="spellStart"/>
            <w:r w:rsidRPr="00BB09CE">
              <w:rPr>
                <w:rFonts w:ascii="Times New Roman" w:hAnsi="Times New Roman"/>
                <w:b/>
              </w:rPr>
              <w:t>học</w:t>
            </w:r>
            <w:proofErr w:type="spellEnd"/>
            <w:r w:rsidRPr="00BB09CE">
              <w:rPr>
                <w:rFonts w:ascii="Times New Roman" w:hAnsi="Times New Roman"/>
                <w:b/>
              </w:rPr>
              <w:t xml:space="preserve"> </w:t>
            </w:r>
            <w:proofErr w:type="spellStart"/>
            <w:r w:rsidRPr="00BB09CE">
              <w:rPr>
                <w:rFonts w:ascii="Times New Roman" w:hAnsi="Times New Roman"/>
                <w:b/>
              </w:rPr>
              <w:t>công</w:t>
            </w:r>
            <w:proofErr w:type="spellEnd"/>
            <w:r w:rsidRPr="00BB09CE">
              <w:rPr>
                <w:rFonts w:ascii="Times New Roman" w:hAnsi="Times New Roman"/>
                <w:b/>
              </w:rPr>
              <w:t xml:space="preserve"> </w:t>
            </w:r>
            <w:proofErr w:type="spellStart"/>
            <w:r w:rsidRPr="00BB09CE">
              <w:rPr>
                <w:rFonts w:ascii="Times New Roman" w:hAnsi="Times New Roman"/>
                <w:b/>
              </w:rPr>
              <w:t>nghệ</w:t>
            </w:r>
            <w:proofErr w:type="spellEnd"/>
            <w:r w:rsidRPr="00BB09CE">
              <w:rPr>
                <w:rFonts w:ascii="Times New Roman" w:hAnsi="Times New Roman"/>
                <w:b/>
              </w:rPr>
              <w:t xml:space="preserve">, </w:t>
            </w:r>
            <w:proofErr w:type="spellStart"/>
            <w:r w:rsidRPr="00BB09CE">
              <w:rPr>
                <w:rFonts w:ascii="Times New Roman" w:hAnsi="Times New Roman"/>
                <w:b/>
              </w:rPr>
              <w:t>đổi</w:t>
            </w:r>
            <w:proofErr w:type="spellEnd"/>
            <w:r w:rsidRPr="00BB09CE">
              <w:rPr>
                <w:rFonts w:ascii="Times New Roman" w:hAnsi="Times New Roman"/>
                <w:b/>
              </w:rPr>
              <w:t xml:space="preserve"> </w:t>
            </w:r>
            <w:proofErr w:type="spellStart"/>
            <w:r w:rsidRPr="00BB09CE">
              <w:rPr>
                <w:rFonts w:ascii="Times New Roman" w:hAnsi="Times New Roman"/>
                <w:b/>
              </w:rPr>
              <w:t>mới</w:t>
            </w:r>
            <w:proofErr w:type="spellEnd"/>
            <w:r w:rsidRPr="00BB09CE">
              <w:rPr>
                <w:rFonts w:ascii="Times New Roman" w:hAnsi="Times New Roman"/>
                <w:b/>
              </w:rPr>
              <w:t xml:space="preserve"> </w:t>
            </w:r>
            <w:proofErr w:type="spellStart"/>
            <w:r w:rsidRPr="00BB09CE">
              <w:rPr>
                <w:rFonts w:ascii="Times New Roman" w:hAnsi="Times New Roman"/>
                <w:b/>
              </w:rPr>
              <w:t>sáng</w:t>
            </w:r>
            <w:proofErr w:type="spellEnd"/>
            <w:r w:rsidRPr="00BB09CE">
              <w:rPr>
                <w:rFonts w:ascii="Times New Roman" w:hAnsi="Times New Roman"/>
                <w:b/>
              </w:rPr>
              <w:t xml:space="preserve"> </w:t>
            </w:r>
            <w:proofErr w:type="spellStart"/>
            <w:r w:rsidRPr="00BB09CE">
              <w:rPr>
                <w:rFonts w:ascii="Times New Roman" w:hAnsi="Times New Roman"/>
                <w:b/>
              </w:rPr>
              <w:t>tạo</w:t>
            </w:r>
            <w:proofErr w:type="spellEnd"/>
            <w:r w:rsidRPr="00BB09CE">
              <w:rPr>
                <w:rFonts w:ascii="Times New Roman" w:hAnsi="Times New Roman"/>
                <w:b/>
              </w:rPr>
              <w:t xml:space="preserve"> </w:t>
            </w:r>
            <w:proofErr w:type="spellStart"/>
            <w:r w:rsidRPr="00BB09CE">
              <w:rPr>
                <w:rFonts w:ascii="Times New Roman" w:hAnsi="Times New Roman"/>
                <w:b/>
              </w:rPr>
              <w:t>và</w:t>
            </w:r>
            <w:proofErr w:type="spellEnd"/>
            <w:r w:rsidRPr="00BB09CE">
              <w:rPr>
                <w:rFonts w:ascii="Times New Roman" w:hAnsi="Times New Roman"/>
                <w:b/>
              </w:rPr>
              <w:t xml:space="preserve"> </w:t>
            </w:r>
            <w:proofErr w:type="spellStart"/>
            <w:r w:rsidRPr="00BB09CE">
              <w:rPr>
                <w:rFonts w:ascii="Times New Roman" w:hAnsi="Times New Roman"/>
                <w:b/>
              </w:rPr>
              <w:t>chuyển</w:t>
            </w:r>
            <w:proofErr w:type="spellEnd"/>
            <w:r w:rsidRPr="00BB09CE">
              <w:rPr>
                <w:rFonts w:ascii="Times New Roman" w:hAnsi="Times New Roman"/>
                <w:b/>
              </w:rPr>
              <w:t xml:space="preserve"> </w:t>
            </w:r>
            <w:proofErr w:type="spellStart"/>
            <w:r w:rsidRPr="00BB09CE">
              <w:rPr>
                <w:rFonts w:ascii="Times New Roman" w:hAnsi="Times New Roman"/>
                <w:b/>
              </w:rPr>
              <w:t>đổi</w:t>
            </w:r>
            <w:proofErr w:type="spellEnd"/>
            <w:r w:rsidRPr="00BB09CE">
              <w:rPr>
                <w:rFonts w:ascii="Times New Roman" w:hAnsi="Times New Roman"/>
                <w:b/>
              </w:rPr>
              <w:t xml:space="preserve"> </w:t>
            </w:r>
            <w:proofErr w:type="spellStart"/>
            <w:r w:rsidRPr="00BB09CE">
              <w:rPr>
                <w:rFonts w:ascii="Times New Roman" w:hAnsi="Times New Roman"/>
                <w:b/>
              </w:rPr>
              <w:t>số</w:t>
            </w:r>
            <w:proofErr w:type="spellEnd"/>
            <w:r w:rsidRPr="00BB09CE">
              <w:rPr>
                <w:rFonts w:ascii="Times New Roman" w:hAnsi="Times New Roman"/>
                <w:b/>
              </w:rPr>
              <w:t xml:space="preserve"> </w:t>
            </w:r>
            <w:proofErr w:type="spellStart"/>
            <w:r w:rsidRPr="00BB09CE">
              <w:rPr>
                <w:rFonts w:ascii="Times New Roman" w:hAnsi="Times New Roman"/>
                <w:b/>
              </w:rPr>
              <w:t>trong</w:t>
            </w:r>
            <w:proofErr w:type="spellEnd"/>
            <w:r w:rsidRPr="00BB09CE">
              <w:rPr>
                <w:rFonts w:ascii="Times New Roman" w:hAnsi="Times New Roman"/>
                <w:b/>
              </w:rPr>
              <w:t xml:space="preserve"> </w:t>
            </w:r>
            <w:proofErr w:type="spellStart"/>
            <w:r w:rsidRPr="00BB09CE">
              <w:rPr>
                <w:rFonts w:ascii="Times New Roman" w:hAnsi="Times New Roman"/>
                <w:b/>
              </w:rPr>
              <w:t>kỳ</w:t>
            </w:r>
            <w:proofErr w:type="spellEnd"/>
            <w:r w:rsidRPr="00BB09CE">
              <w:rPr>
                <w:rFonts w:ascii="Times New Roman" w:hAnsi="Times New Roman"/>
                <w:b/>
              </w:rPr>
              <w:t xml:space="preserve"> </w:t>
            </w:r>
            <w:proofErr w:type="spellStart"/>
            <w:r w:rsidRPr="00BB09CE">
              <w:rPr>
                <w:rFonts w:ascii="Times New Roman" w:hAnsi="Times New Roman"/>
                <w:b/>
              </w:rPr>
              <w:t>báo</w:t>
            </w:r>
            <w:proofErr w:type="spellEnd"/>
            <w:r w:rsidRPr="00BB09CE">
              <w:rPr>
                <w:rFonts w:ascii="Times New Roman" w:hAnsi="Times New Roman"/>
                <w:b/>
              </w:rPr>
              <w:t xml:space="preserve"> </w:t>
            </w:r>
            <w:proofErr w:type="spellStart"/>
            <w:r w:rsidRPr="00BB09CE">
              <w:rPr>
                <w:rFonts w:ascii="Times New Roman" w:hAnsi="Times New Roman"/>
                <w:b/>
              </w:rPr>
              <w:t>cáo</w:t>
            </w:r>
            <w:proofErr w:type="spellEnd"/>
          </w:p>
          <w:p w14:paraId="2EFFB006" w14:textId="1C509A17" w:rsidR="00C46D0C" w:rsidRPr="00BB09CE" w:rsidRDefault="00AD5347" w:rsidP="00BB09CE">
            <w:pPr>
              <w:spacing w:after="0" w:line="264" w:lineRule="auto"/>
              <w:rPr>
                <w:rFonts w:ascii="Times New Roman" w:hAnsi="Times New Roman"/>
              </w:rPr>
            </w:pPr>
            <w:r w:rsidRPr="00BB09CE">
              <w:rPr>
                <w:rFonts w:ascii="Times New Roman" w:hAnsi="Times New Roman"/>
              </w:rPr>
              <w:t>(01=</w:t>
            </w:r>
            <w:r w:rsidR="00C23811" w:rsidRPr="00BB09CE">
              <w:rPr>
                <w:rFonts w:ascii="Times New Roman" w:hAnsi="Times New Roman"/>
              </w:rPr>
              <w:t xml:space="preserve"> </w:t>
            </w:r>
            <w:r w:rsidRPr="00BB09CE">
              <w:rPr>
                <w:rFonts w:ascii="Times New Roman" w:hAnsi="Times New Roman"/>
              </w:rPr>
              <w:t>02+...+04</w:t>
            </w:r>
            <w:r w:rsidR="00C23811" w:rsidRPr="00BB09CE">
              <w:rPr>
                <w:rFonts w:ascii="Times New Roman" w:hAnsi="Times New Roman"/>
              </w:rPr>
              <w:t xml:space="preserve"> </w:t>
            </w:r>
            <w:r w:rsidRPr="00BB09CE">
              <w:rPr>
                <w:rFonts w:ascii="Times New Roman" w:hAnsi="Times New Roman"/>
              </w:rPr>
              <w:t>=</w:t>
            </w:r>
            <w:r w:rsidR="00C23811" w:rsidRPr="00BB09CE">
              <w:rPr>
                <w:rFonts w:ascii="Times New Roman" w:hAnsi="Times New Roman"/>
              </w:rPr>
              <w:t xml:space="preserve"> </w:t>
            </w:r>
            <w:r w:rsidRPr="00BB09CE">
              <w:rPr>
                <w:rFonts w:ascii="Times New Roman" w:hAnsi="Times New Roman"/>
              </w:rPr>
              <w:t>05+...+07)</w:t>
            </w:r>
          </w:p>
        </w:tc>
        <w:tc>
          <w:tcPr>
            <w:tcW w:w="850" w:type="dxa"/>
            <w:vAlign w:val="center"/>
          </w:tcPr>
          <w:p w14:paraId="2FD402E7" w14:textId="775DCD8C" w:rsidR="00C46D0C" w:rsidRPr="00BB09CE" w:rsidRDefault="003601F4" w:rsidP="00BB09CE">
            <w:pPr>
              <w:spacing w:after="0"/>
              <w:jc w:val="center"/>
              <w:rPr>
                <w:rFonts w:ascii="Times New Roman" w:hAnsi="Times New Roman"/>
              </w:rPr>
            </w:pPr>
            <w:r w:rsidRPr="00BB09CE">
              <w:rPr>
                <w:rFonts w:ascii="Times New Roman" w:hAnsi="Times New Roman"/>
              </w:rPr>
              <w:t>01</w:t>
            </w:r>
          </w:p>
        </w:tc>
        <w:tc>
          <w:tcPr>
            <w:tcW w:w="1701" w:type="dxa"/>
            <w:vAlign w:val="center"/>
          </w:tcPr>
          <w:p w14:paraId="2210AA7A" w14:textId="54DCA5DD" w:rsidR="00C46D0C" w:rsidRPr="00BB09CE" w:rsidRDefault="00C46D0C" w:rsidP="00BB09CE">
            <w:pPr>
              <w:spacing w:after="0"/>
              <w:rPr>
                <w:rFonts w:ascii="Times New Roman" w:hAnsi="Times New Roman"/>
              </w:rPr>
            </w:pPr>
          </w:p>
        </w:tc>
        <w:tc>
          <w:tcPr>
            <w:tcW w:w="1418" w:type="dxa"/>
            <w:vAlign w:val="center"/>
          </w:tcPr>
          <w:p w14:paraId="7468CB0E" w14:textId="77777777" w:rsidR="00C46D0C" w:rsidRPr="00BB09CE" w:rsidRDefault="00C46D0C" w:rsidP="00BB09CE">
            <w:pPr>
              <w:spacing w:after="0"/>
              <w:rPr>
                <w:rFonts w:ascii="Times New Roman" w:hAnsi="Times New Roman"/>
              </w:rPr>
            </w:pPr>
          </w:p>
        </w:tc>
        <w:tc>
          <w:tcPr>
            <w:tcW w:w="2693" w:type="dxa"/>
            <w:vAlign w:val="center"/>
          </w:tcPr>
          <w:p w14:paraId="7342D5E3" w14:textId="77777777" w:rsidR="00C46D0C" w:rsidRPr="00BB09CE" w:rsidRDefault="00C46D0C" w:rsidP="00BB09CE">
            <w:pPr>
              <w:spacing w:after="0"/>
              <w:rPr>
                <w:rFonts w:ascii="Times New Roman" w:hAnsi="Times New Roman"/>
              </w:rPr>
            </w:pPr>
          </w:p>
        </w:tc>
        <w:tc>
          <w:tcPr>
            <w:tcW w:w="1559" w:type="dxa"/>
            <w:vAlign w:val="center"/>
          </w:tcPr>
          <w:p w14:paraId="661464C4" w14:textId="77777777" w:rsidR="00C46D0C" w:rsidRPr="00BB09CE" w:rsidRDefault="00C46D0C" w:rsidP="00BB09CE">
            <w:pPr>
              <w:spacing w:after="0"/>
              <w:rPr>
                <w:rFonts w:ascii="Times New Roman" w:hAnsi="Times New Roman"/>
              </w:rPr>
            </w:pPr>
          </w:p>
        </w:tc>
      </w:tr>
      <w:tr w:rsidR="002539D4" w:rsidRPr="00BB09CE" w14:paraId="787FBAA2" w14:textId="77777777" w:rsidTr="00BB09CE">
        <w:tc>
          <w:tcPr>
            <w:tcW w:w="6658" w:type="dxa"/>
            <w:vAlign w:val="center"/>
          </w:tcPr>
          <w:p w14:paraId="4CD632D7" w14:textId="21CCAE27" w:rsidR="00AD5347" w:rsidRPr="00BB09CE" w:rsidRDefault="00AD5347" w:rsidP="00BB09CE">
            <w:pPr>
              <w:spacing w:after="0"/>
              <w:rPr>
                <w:rFonts w:ascii="Times New Roman" w:hAnsi="Times New Roman"/>
                <w:b/>
              </w:rPr>
            </w:pPr>
            <w:r w:rsidRPr="00BB09CE">
              <w:rPr>
                <w:rFonts w:ascii="Times New Roman" w:hAnsi="Times New Roman"/>
                <w:i/>
              </w:rPr>
              <w:t xml:space="preserve">Trong </w:t>
            </w:r>
            <w:proofErr w:type="spellStart"/>
            <w:r w:rsidRPr="00BB09CE">
              <w:rPr>
                <w:rFonts w:ascii="Times New Roman" w:hAnsi="Times New Roman"/>
                <w:i/>
              </w:rPr>
              <w:t>đó</w:t>
            </w:r>
            <w:proofErr w:type="spellEnd"/>
            <w:r w:rsidRPr="00BB09CE">
              <w:rPr>
                <w:rFonts w:ascii="Times New Roman" w:hAnsi="Times New Roman"/>
                <w:i/>
              </w:rPr>
              <w:t>:</w:t>
            </w:r>
          </w:p>
        </w:tc>
        <w:tc>
          <w:tcPr>
            <w:tcW w:w="850" w:type="dxa"/>
            <w:vAlign w:val="center"/>
          </w:tcPr>
          <w:p w14:paraId="50693AAC" w14:textId="77777777" w:rsidR="00AD5347" w:rsidRPr="00BB09CE" w:rsidRDefault="00AD5347" w:rsidP="00BB09CE">
            <w:pPr>
              <w:spacing w:after="0"/>
              <w:jc w:val="center"/>
              <w:rPr>
                <w:rFonts w:ascii="Times New Roman" w:hAnsi="Times New Roman"/>
              </w:rPr>
            </w:pPr>
          </w:p>
        </w:tc>
        <w:tc>
          <w:tcPr>
            <w:tcW w:w="1701" w:type="dxa"/>
            <w:vAlign w:val="center"/>
          </w:tcPr>
          <w:p w14:paraId="6FFCA6C8" w14:textId="77777777" w:rsidR="00AD5347" w:rsidRPr="00BB09CE" w:rsidRDefault="00AD5347" w:rsidP="00BB09CE">
            <w:pPr>
              <w:spacing w:after="0"/>
              <w:rPr>
                <w:rFonts w:ascii="Times New Roman" w:hAnsi="Times New Roman"/>
              </w:rPr>
            </w:pPr>
          </w:p>
        </w:tc>
        <w:tc>
          <w:tcPr>
            <w:tcW w:w="1418" w:type="dxa"/>
            <w:vAlign w:val="center"/>
          </w:tcPr>
          <w:p w14:paraId="4A973FBD" w14:textId="77777777" w:rsidR="00AD5347" w:rsidRPr="00BB09CE" w:rsidRDefault="00AD5347" w:rsidP="00BB09CE">
            <w:pPr>
              <w:spacing w:after="0"/>
              <w:rPr>
                <w:rFonts w:ascii="Times New Roman" w:hAnsi="Times New Roman"/>
              </w:rPr>
            </w:pPr>
          </w:p>
        </w:tc>
        <w:tc>
          <w:tcPr>
            <w:tcW w:w="2693" w:type="dxa"/>
            <w:vAlign w:val="center"/>
          </w:tcPr>
          <w:p w14:paraId="277523E2" w14:textId="77777777" w:rsidR="00AD5347" w:rsidRPr="00BB09CE" w:rsidRDefault="00AD5347" w:rsidP="00BB09CE">
            <w:pPr>
              <w:spacing w:after="0"/>
              <w:rPr>
                <w:rFonts w:ascii="Times New Roman" w:hAnsi="Times New Roman"/>
              </w:rPr>
            </w:pPr>
          </w:p>
        </w:tc>
        <w:tc>
          <w:tcPr>
            <w:tcW w:w="1559" w:type="dxa"/>
            <w:vAlign w:val="center"/>
          </w:tcPr>
          <w:p w14:paraId="53EE4FFF" w14:textId="77777777" w:rsidR="00AD5347" w:rsidRPr="00BB09CE" w:rsidRDefault="00AD5347" w:rsidP="00BB09CE">
            <w:pPr>
              <w:spacing w:after="0"/>
              <w:rPr>
                <w:rFonts w:ascii="Times New Roman" w:hAnsi="Times New Roman"/>
              </w:rPr>
            </w:pPr>
          </w:p>
        </w:tc>
      </w:tr>
      <w:tr w:rsidR="002539D4" w:rsidRPr="00BB09CE" w14:paraId="722A5800" w14:textId="77777777" w:rsidTr="00BB09CE">
        <w:tc>
          <w:tcPr>
            <w:tcW w:w="6658" w:type="dxa"/>
            <w:vAlign w:val="center"/>
          </w:tcPr>
          <w:p w14:paraId="7DFD373D" w14:textId="5184BF10" w:rsidR="00C46D0C" w:rsidRPr="00BB09CE" w:rsidRDefault="00C46D0C" w:rsidP="00BB09CE">
            <w:pPr>
              <w:spacing w:after="0"/>
              <w:rPr>
                <w:rFonts w:ascii="Times New Roman" w:hAnsi="Times New Roman"/>
                <w:b/>
              </w:rPr>
            </w:pPr>
            <w:r w:rsidRPr="00BB09CE">
              <w:rPr>
                <w:rFonts w:ascii="Times New Roman" w:hAnsi="Times New Roman"/>
                <w:b/>
              </w:rPr>
              <w:t xml:space="preserve">1. Chia </w:t>
            </w:r>
            <w:proofErr w:type="spellStart"/>
            <w:r w:rsidRPr="00BB09CE">
              <w:rPr>
                <w:rFonts w:ascii="Times New Roman" w:hAnsi="Times New Roman"/>
                <w:b/>
              </w:rPr>
              <w:t>theo</w:t>
            </w:r>
            <w:proofErr w:type="spellEnd"/>
            <w:r w:rsidRPr="00BB09CE">
              <w:rPr>
                <w:rFonts w:ascii="Times New Roman" w:hAnsi="Times New Roman"/>
                <w:b/>
              </w:rPr>
              <w:t xml:space="preserve"> </w:t>
            </w:r>
            <w:proofErr w:type="spellStart"/>
            <w:r w:rsidRPr="00BB09CE">
              <w:rPr>
                <w:rFonts w:ascii="Times New Roman" w:hAnsi="Times New Roman"/>
                <w:b/>
              </w:rPr>
              <w:t>nguồn</w:t>
            </w:r>
            <w:proofErr w:type="spellEnd"/>
            <w:r w:rsidRPr="00BB09CE">
              <w:rPr>
                <w:rFonts w:ascii="Times New Roman" w:hAnsi="Times New Roman"/>
                <w:b/>
              </w:rPr>
              <w:t xml:space="preserve"> </w:t>
            </w:r>
            <w:proofErr w:type="spellStart"/>
            <w:r w:rsidRPr="00BB09CE">
              <w:rPr>
                <w:rFonts w:ascii="Times New Roman" w:hAnsi="Times New Roman"/>
                <w:b/>
              </w:rPr>
              <w:t>cấp</w:t>
            </w:r>
            <w:proofErr w:type="spellEnd"/>
            <w:r w:rsidRPr="00BB09CE">
              <w:rPr>
                <w:rFonts w:ascii="Times New Roman" w:hAnsi="Times New Roman"/>
                <w:b/>
              </w:rPr>
              <w:t xml:space="preserve"> </w:t>
            </w:r>
            <w:proofErr w:type="spellStart"/>
            <w:r w:rsidRPr="00BB09CE">
              <w:rPr>
                <w:rFonts w:ascii="Times New Roman" w:hAnsi="Times New Roman"/>
                <w:b/>
              </w:rPr>
              <w:t>kinh</w:t>
            </w:r>
            <w:proofErr w:type="spellEnd"/>
            <w:r w:rsidRPr="00BB09CE">
              <w:rPr>
                <w:rFonts w:ascii="Times New Roman" w:hAnsi="Times New Roman"/>
                <w:b/>
              </w:rPr>
              <w:t xml:space="preserve"> </w:t>
            </w:r>
            <w:proofErr w:type="spellStart"/>
            <w:r w:rsidRPr="00BB09CE">
              <w:rPr>
                <w:rFonts w:ascii="Times New Roman" w:hAnsi="Times New Roman"/>
                <w:b/>
              </w:rPr>
              <w:t>phí</w:t>
            </w:r>
            <w:proofErr w:type="spellEnd"/>
          </w:p>
        </w:tc>
        <w:tc>
          <w:tcPr>
            <w:tcW w:w="850" w:type="dxa"/>
            <w:vAlign w:val="center"/>
          </w:tcPr>
          <w:p w14:paraId="13D18164" w14:textId="77777777" w:rsidR="00C46D0C" w:rsidRPr="00BB09CE" w:rsidRDefault="00C46D0C" w:rsidP="00BB09CE">
            <w:pPr>
              <w:spacing w:after="0"/>
              <w:jc w:val="center"/>
              <w:rPr>
                <w:rFonts w:ascii="Times New Roman" w:hAnsi="Times New Roman"/>
              </w:rPr>
            </w:pPr>
          </w:p>
        </w:tc>
        <w:tc>
          <w:tcPr>
            <w:tcW w:w="1701" w:type="dxa"/>
            <w:vAlign w:val="center"/>
          </w:tcPr>
          <w:p w14:paraId="763D220F" w14:textId="738015CE" w:rsidR="00C46D0C" w:rsidRPr="00BB09CE" w:rsidRDefault="00C46D0C" w:rsidP="00BB09CE">
            <w:pPr>
              <w:spacing w:after="0"/>
              <w:rPr>
                <w:rFonts w:ascii="Times New Roman" w:hAnsi="Times New Roman"/>
              </w:rPr>
            </w:pPr>
          </w:p>
        </w:tc>
        <w:tc>
          <w:tcPr>
            <w:tcW w:w="1418" w:type="dxa"/>
            <w:vAlign w:val="center"/>
          </w:tcPr>
          <w:p w14:paraId="22507FE1" w14:textId="77777777" w:rsidR="00C46D0C" w:rsidRPr="00BB09CE" w:rsidRDefault="00C46D0C" w:rsidP="00BB09CE">
            <w:pPr>
              <w:spacing w:after="0"/>
              <w:rPr>
                <w:rFonts w:ascii="Times New Roman" w:hAnsi="Times New Roman"/>
              </w:rPr>
            </w:pPr>
          </w:p>
        </w:tc>
        <w:tc>
          <w:tcPr>
            <w:tcW w:w="2693" w:type="dxa"/>
            <w:vAlign w:val="center"/>
          </w:tcPr>
          <w:p w14:paraId="054699E8" w14:textId="77777777" w:rsidR="00C46D0C" w:rsidRPr="00BB09CE" w:rsidRDefault="00C46D0C" w:rsidP="00BB09CE">
            <w:pPr>
              <w:spacing w:after="0"/>
              <w:rPr>
                <w:rFonts w:ascii="Times New Roman" w:hAnsi="Times New Roman"/>
              </w:rPr>
            </w:pPr>
          </w:p>
        </w:tc>
        <w:tc>
          <w:tcPr>
            <w:tcW w:w="1559" w:type="dxa"/>
            <w:vAlign w:val="center"/>
          </w:tcPr>
          <w:p w14:paraId="008B117B" w14:textId="77777777" w:rsidR="00C46D0C" w:rsidRPr="00BB09CE" w:rsidRDefault="00C46D0C" w:rsidP="00BB09CE">
            <w:pPr>
              <w:spacing w:after="0"/>
              <w:rPr>
                <w:rFonts w:ascii="Times New Roman" w:hAnsi="Times New Roman"/>
              </w:rPr>
            </w:pPr>
          </w:p>
        </w:tc>
      </w:tr>
      <w:tr w:rsidR="002539D4" w:rsidRPr="00BB09CE" w14:paraId="3B38EAEB" w14:textId="77777777" w:rsidTr="00BB09CE">
        <w:tc>
          <w:tcPr>
            <w:tcW w:w="6658" w:type="dxa"/>
            <w:vAlign w:val="center"/>
          </w:tcPr>
          <w:p w14:paraId="2FAC8B5C" w14:textId="736D71E2" w:rsidR="00C46D0C" w:rsidRPr="00BB09CE" w:rsidRDefault="00C46D0C" w:rsidP="00BB09CE">
            <w:pPr>
              <w:spacing w:after="0"/>
              <w:ind w:left="306"/>
              <w:rPr>
                <w:rFonts w:ascii="Times New Roman" w:hAnsi="Times New Roman"/>
              </w:rPr>
            </w:pPr>
            <w:r w:rsidRPr="00BB09CE">
              <w:rPr>
                <w:rFonts w:ascii="Times New Roman" w:hAnsi="Times New Roman"/>
              </w:rPr>
              <w:t xml:space="preserve">1.1. Theo </w:t>
            </w:r>
            <w:proofErr w:type="spellStart"/>
            <w:r w:rsidRPr="00BB09CE">
              <w:rPr>
                <w:rFonts w:ascii="Times New Roman" w:hAnsi="Times New Roman"/>
              </w:rPr>
              <w:t>Kế</w:t>
            </w:r>
            <w:proofErr w:type="spellEnd"/>
            <w:r w:rsidRPr="00BB09CE">
              <w:rPr>
                <w:rFonts w:ascii="Times New Roman" w:hAnsi="Times New Roman"/>
              </w:rPr>
              <w:t xml:space="preserve"> </w:t>
            </w:r>
            <w:proofErr w:type="spellStart"/>
            <w:r w:rsidRPr="00BB09CE">
              <w:rPr>
                <w:rFonts w:ascii="Times New Roman" w:hAnsi="Times New Roman"/>
              </w:rPr>
              <w:t>hoạch</w:t>
            </w:r>
            <w:proofErr w:type="spellEnd"/>
            <w:r w:rsidRPr="00BB09CE">
              <w:rPr>
                <w:rFonts w:ascii="Times New Roman" w:hAnsi="Times New Roman"/>
              </w:rPr>
              <w:t xml:space="preserve"> </w:t>
            </w:r>
            <w:proofErr w:type="spellStart"/>
            <w:r w:rsidRPr="00BB09CE">
              <w:rPr>
                <w:rFonts w:ascii="Times New Roman" w:hAnsi="Times New Roman"/>
              </w:rPr>
              <w:t>ngành</w:t>
            </w:r>
            <w:proofErr w:type="spellEnd"/>
            <w:r w:rsidRPr="00BB09CE">
              <w:rPr>
                <w:rFonts w:ascii="Times New Roman" w:hAnsi="Times New Roman"/>
              </w:rPr>
              <w:t xml:space="preserve"> KHCNĐMST </w:t>
            </w:r>
            <w:proofErr w:type="spellStart"/>
            <w:r w:rsidRPr="00BB09CE">
              <w:rPr>
                <w:rFonts w:ascii="Times New Roman" w:hAnsi="Times New Roman"/>
              </w:rPr>
              <w:t>đã</w:t>
            </w:r>
            <w:proofErr w:type="spellEnd"/>
            <w:r w:rsidRPr="00BB09CE">
              <w:rPr>
                <w:rFonts w:ascii="Times New Roman" w:hAnsi="Times New Roman"/>
              </w:rPr>
              <w:t xml:space="preserve"> </w:t>
            </w:r>
            <w:proofErr w:type="spellStart"/>
            <w:r w:rsidRPr="00BB09CE">
              <w:rPr>
                <w:rFonts w:ascii="Times New Roman" w:hAnsi="Times New Roman"/>
              </w:rPr>
              <w:t>được</w:t>
            </w:r>
            <w:proofErr w:type="spellEnd"/>
            <w:r w:rsidRPr="00BB09CE">
              <w:rPr>
                <w:rFonts w:ascii="Times New Roman" w:hAnsi="Times New Roman"/>
              </w:rPr>
              <w:t xml:space="preserve"> </w:t>
            </w:r>
            <w:proofErr w:type="spellStart"/>
            <w:r w:rsidRPr="00BB09CE">
              <w:rPr>
                <w:rFonts w:ascii="Times New Roman" w:hAnsi="Times New Roman"/>
              </w:rPr>
              <w:t>phê</w:t>
            </w:r>
            <w:proofErr w:type="spellEnd"/>
            <w:r w:rsidRPr="00BB09CE">
              <w:rPr>
                <w:rFonts w:ascii="Times New Roman" w:hAnsi="Times New Roman"/>
              </w:rPr>
              <w:t xml:space="preserve"> </w:t>
            </w:r>
            <w:proofErr w:type="spellStart"/>
            <w:r w:rsidRPr="00BB09CE">
              <w:rPr>
                <w:rFonts w:ascii="Times New Roman" w:hAnsi="Times New Roman"/>
              </w:rPr>
              <w:t>duyệt</w:t>
            </w:r>
            <w:proofErr w:type="spellEnd"/>
          </w:p>
        </w:tc>
        <w:tc>
          <w:tcPr>
            <w:tcW w:w="850" w:type="dxa"/>
            <w:vAlign w:val="center"/>
          </w:tcPr>
          <w:p w14:paraId="0B45C8A2" w14:textId="2840E05D" w:rsidR="00C46D0C" w:rsidRPr="00BB09CE" w:rsidRDefault="003601F4" w:rsidP="00BB09CE">
            <w:pPr>
              <w:spacing w:after="0"/>
              <w:jc w:val="center"/>
              <w:rPr>
                <w:rFonts w:ascii="Times New Roman" w:hAnsi="Times New Roman"/>
              </w:rPr>
            </w:pPr>
            <w:r w:rsidRPr="00BB09CE">
              <w:rPr>
                <w:rFonts w:ascii="Times New Roman" w:hAnsi="Times New Roman"/>
              </w:rPr>
              <w:t>02</w:t>
            </w:r>
          </w:p>
        </w:tc>
        <w:tc>
          <w:tcPr>
            <w:tcW w:w="1701" w:type="dxa"/>
            <w:vAlign w:val="center"/>
          </w:tcPr>
          <w:p w14:paraId="096B1706" w14:textId="675D8F0D" w:rsidR="00C46D0C" w:rsidRPr="00BB09CE" w:rsidRDefault="00C46D0C" w:rsidP="00BB09CE">
            <w:pPr>
              <w:spacing w:after="0"/>
              <w:rPr>
                <w:rFonts w:ascii="Times New Roman" w:hAnsi="Times New Roman"/>
              </w:rPr>
            </w:pPr>
          </w:p>
        </w:tc>
        <w:tc>
          <w:tcPr>
            <w:tcW w:w="1418" w:type="dxa"/>
            <w:vAlign w:val="center"/>
          </w:tcPr>
          <w:p w14:paraId="6C5F0968" w14:textId="77777777" w:rsidR="00C46D0C" w:rsidRPr="00BB09CE" w:rsidRDefault="00C46D0C" w:rsidP="00BB09CE">
            <w:pPr>
              <w:spacing w:after="0"/>
              <w:rPr>
                <w:rFonts w:ascii="Times New Roman" w:hAnsi="Times New Roman"/>
              </w:rPr>
            </w:pPr>
          </w:p>
        </w:tc>
        <w:tc>
          <w:tcPr>
            <w:tcW w:w="2693" w:type="dxa"/>
            <w:vAlign w:val="center"/>
          </w:tcPr>
          <w:p w14:paraId="14F8DEE2" w14:textId="77777777" w:rsidR="00C46D0C" w:rsidRPr="00BB09CE" w:rsidRDefault="00C46D0C" w:rsidP="00BB09CE">
            <w:pPr>
              <w:spacing w:after="0"/>
              <w:rPr>
                <w:rFonts w:ascii="Times New Roman" w:hAnsi="Times New Roman"/>
              </w:rPr>
            </w:pPr>
          </w:p>
        </w:tc>
        <w:tc>
          <w:tcPr>
            <w:tcW w:w="1559" w:type="dxa"/>
            <w:vAlign w:val="center"/>
          </w:tcPr>
          <w:p w14:paraId="2A8B4092" w14:textId="77777777" w:rsidR="00C46D0C" w:rsidRPr="00BB09CE" w:rsidRDefault="00C46D0C" w:rsidP="00BB09CE">
            <w:pPr>
              <w:spacing w:after="0"/>
              <w:rPr>
                <w:rFonts w:ascii="Times New Roman" w:hAnsi="Times New Roman"/>
              </w:rPr>
            </w:pPr>
          </w:p>
        </w:tc>
      </w:tr>
      <w:tr w:rsidR="002539D4" w:rsidRPr="00BB09CE" w14:paraId="507D503E" w14:textId="77777777" w:rsidTr="00BB09CE">
        <w:tc>
          <w:tcPr>
            <w:tcW w:w="6658" w:type="dxa"/>
            <w:vAlign w:val="center"/>
          </w:tcPr>
          <w:p w14:paraId="391289D3" w14:textId="47D7C665" w:rsidR="00C46D0C" w:rsidRPr="00BB09CE" w:rsidRDefault="00C46D0C" w:rsidP="00BB09CE">
            <w:pPr>
              <w:spacing w:after="0"/>
              <w:ind w:left="306"/>
              <w:rPr>
                <w:rFonts w:ascii="Times New Roman" w:hAnsi="Times New Roman"/>
              </w:rPr>
            </w:pPr>
            <w:r w:rsidRPr="00BB09CE">
              <w:rPr>
                <w:rFonts w:ascii="Times New Roman" w:hAnsi="Times New Roman"/>
              </w:rPr>
              <w:t xml:space="preserve">1.2. Theo </w:t>
            </w:r>
            <w:proofErr w:type="spellStart"/>
            <w:r w:rsidRPr="00BB09CE">
              <w:rPr>
                <w:rFonts w:ascii="Times New Roman" w:hAnsi="Times New Roman"/>
              </w:rPr>
              <w:t>Kế</w:t>
            </w:r>
            <w:proofErr w:type="spellEnd"/>
            <w:r w:rsidRPr="00BB09CE">
              <w:rPr>
                <w:rFonts w:ascii="Times New Roman" w:hAnsi="Times New Roman"/>
              </w:rPr>
              <w:t xml:space="preserve"> </w:t>
            </w:r>
            <w:proofErr w:type="spellStart"/>
            <w:r w:rsidRPr="00BB09CE">
              <w:rPr>
                <w:rFonts w:ascii="Times New Roman" w:hAnsi="Times New Roman"/>
              </w:rPr>
              <w:t>hoạch</w:t>
            </w:r>
            <w:proofErr w:type="spellEnd"/>
            <w:r w:rsidRPr="00BB09CE">
              <w:rPr>
                <w:rFonts w:ascii="Times New Roman" w:hAnsi="Times New Roman"/>
              </w:rPr>
              <w:t xml:space="preserve"> CĐS </w:t>
            </w:r>
            <w:proofErr w:type="spellStart"/>
            <w:r w:rsidRPr="00BB09CE">
              <w:rPr>
                <w:rFonts w:ascii="Times New Roman" w:hAnsi="Times New Roman"/>
              </w:rPr>
              <w:t>đã</w:t>
            </w:r>
            <w:proofErr w:type="spellEnd"/>
            <w:r w:rsidRPr="00BB09CE">
              <w:rPr>
                <w:rFonts w:ascii="Times New Roman" w:hAnsi="Times New Roman"/>
              </w:rPr>
              <w:t xml:space="preserve"> </w:t>
            </w:r>
            <w:proofErr w:type="spellStart"/>
            <w:r w:rsidRPr="00BB09CE">
              <w:rPr>
                <w:rFonts w:ascii="Times New Roman" w:hAnsi="Times New Roman"/>
              </w:rPr>
              <w:t>được</w:t>
            </w:r>
            <w:proofErr w:type="spellEnd"/>
            <w:r w:rsidRPr="00BB09CE">
              <w:rPr>
                <w:rFonts w:ascii="Times New Roman" w:hAnsi="Times New Roman"/>
              </w:rPr>
              <w:t xml:space="preserve"> </w:t>
            </w:r>
            <w:proofErr w:type="spellStart"/>
            <w:r w:rsidRPr="00BB09CE">
              <w:rPr>
                <w:rFonts w:ascii="Times New Roman" w:hAnsi="Times New Roman"/>
              </w:rPr>
              <w:t>phê</w:t>
            </w:r>
            <w:proofErr w:type="spellEnd"/>
            <w:r w:rsidRPr="00BB09CE">
              <w:rPr>
                <w:rFonts w:ascii="Times New Roman" w:hAnsi="Times New Roman"/>
              </w:rPr>
              <w:t xml:space="preserve"> </w:t>
            </w:r>
            <w:proofErr w:type="spellStart"/>
            <w:r w:rsidRPr="00BB09CE">
              <w:rPr>
                <w:rFonts w:ascii="Times New Roman" w:hAnsi="Times New Roman"/>
              </w:rPr>
              <w:t>duyệt</w:t>
            </w:r>
            <w:proofErr w:type="spellEnd"/>
          </w:p>
        </w:tc>
        <w:tc>
          <w:tcPr>
            <w:tcW w:w="850" w:type="dxa"/>
            <w:vAlign w:val="center"/>
          </w:tcPr>
          <w:p w14:paraId="09BD51B6" w14:textId="16B4AE39" w:rsidR="00C46D0C" w:rsidRPr="00BB09CE" w:rsidRDefault="003601F4" w:rsidP="00BB09CE">
            <w:pPr>
              <w:spacing w:after="0"/>
              <w:jc w:val="center"/>
              <w:rPr>
                <w:rFonts w:ascii="Times New Roman" w:hAnsi="Times New Roman"/>
              </w:rPr>
            </w:pPr>
            <w:r w:rsidRPr="00BB09CE">
              <w:rPr>
                <w:rFonts w:ascii="Times New Roman" w:hAnsi="Times New Roman"/>
              </w:rPr>
              <w:t>03</w:t>
            </w:r>
          </w:p>
        </w:tc>
        <w:tc>
          <w:tcPr>
            <w:tcW w:w="1701" w:type="dxa"/>
            <w:vAlign w:val="center"/>
          </w:tcPr>
          <w:p w14:paraId="173E2ECF" w14:textId="0F2E9957" w:rsidR="00C46D0C" w:rsidRPr="00BB09CE" w:rsidRDefault="00C46D0C" w:rsidP="00BB09CE">
            <w:pPr>
              <w:spacing w:after="0"/>
              <w:rPr>
                <w:rFonts w:ascii="Times New Roman" w:hAnsi="Times New Roman"/>
              </w:rPr>
            </w:pPr>
          </w:p>
        </w:tc>
        <w:tc>
          <w:tcPr>
            <w:tcW w:w="1418" w:type="dxa"/>
            <w:vAlign w:val="center"/>
          </w:tcPr>
          <w:p w14:paraId="479675CB" w14:textId="77777777" w:rsidR="00C46D0C" w:rsidRPr="00BB09CE" w:rsidRDefault="00C46D0C" w:rsidP="00BB09CE">
            <w:pPr>
              <w:spacing w:after="0"/>
              <w:rPr>
                <w:rFonts w:ascii="Times New Roman" w:hAnsi="Times New Roman"/>
              </w:rPr>
            </w:pPr>
          </w:p>
        </w:tc>
        <w:tc>
          <w:tcPr>
            <w:tcW w:w="2693" w:type="dxa"/>
            <w:vAlign w:val="center"/>
          </w:tcPr>
          <w:p w14:paraId="7231C83B" w14:textId="77777777" w:rsidR="00C46D0C" w:rsidRPr="00BB09CE" w:rsidRDefault="00C46D0C" w:rsidP="00BB09CE">
            <w:pPr>
              <w:spacing w:after="0"/>
              <w:rPr>
                <w:rFonts w:ascii="Times New Roman" w:hAnsi="Times New Roman"/>
              </w:rPr>
            </w:pPr>
          </w:p>
        </w:tc>
        <w:tc>
          <w:tcPr>
            <w:tcW w:w="1559" w:type="dxa"/>
            <w:vAlign w:val="center"/>
          </w:tcPr>
          <w:p w14:paraId="7ADB7751" w14:textId="77777777" w:rsidR="00C46D0C" w:rsidRPr="00BB09CE" w:rsidRDefault="00C46D0C" w:rsidP="00BB09CE">
            <w:pPr>
              <w:spacing w:after="0"/>
              <w:rPr>
                <w:rFonts w:ascii="Times New Roman" w:hAnsi="Times New Roman"/>
              </w:rPr>
            </w:pPr>
          </w:p>
        </w:tc>
      </w:tr>
      <w:tr w:rsidR="002539D4" w:rsidRPr="00BB09CE" w14:paraId="7A815D44" w14:textId="77777777" w:rsidTr="00BB09CE">
        <w:tc>
          <w:tcPr>
            <w:tcW w:w="6658" w:type="dxa"/>
            <w:vAlign w:val="center"/>
          </w:tcPr>
          <w:p w14:paraId="21732B26" w14:textId="1BC2AE2F" w:rsidR="00C46D0C" w:rsidRPr="00BB09CE" w:rsidRDefault="00C46D0C" w:rsidP="00BB09CE">
            <w:pPr>
              <w:spacing w:after="0"/>
              <w:ind w:left="306"/>
              <w:rPr>
                <w:rFonts w:ascii="Times New Roman" w:hAnsi="Times New Roman"/>
              </w:rPr>
            </w:pPr>
            <w:r w:rsidRPr="00BB09CE">
              <w:rPr>
                <w:rFonts w:ascii="Times New Roman" w:hAnsi="Times New Roman"/>
              </w:rPr>
              <w:t xml:space="preserve">1.3. Theo </w:t>
            </w:r>
            <w:proofErr w:type="spellStart"/>
            <w:r w:rsidRPr="00BB09CE">
              <w:rPr>
                <w:rFonts w:ascii="Times New Roman" w:hAnsi="Times New Roman"/>
              </w:rPr>
              <w:t>các</w:t>
            </w:r>
            <w:proofErr w:type="spellEnd"/>
            <w:r w:rsidRPr="00BB09CE">
              <w:rPr>
                <w:rFonts w:ascii="Times New Roman" w:hAnsi="Times New Roman"/>
              </w:rPr>
              <w:t xml:space="preserve"> </w:t>
            </w:r>
            <w:proofErr w:type="spellStart"/>
            <w:r w:rsidRPr="00BB09CE">
              <w:rPr>
                <w:rFonts w:ascii="Times New Roman" w:hAnsi="Times New Roman"/>
              </w:rPr>
              <w:t>nguồn</w:t>
            </w:r>
            <w:proofErr w:type="spellEnd"/>
            <w:r w:rsidRPr="00BB09CE">
              <w:rPr>
                <w:rFonts w:ascii="Times New Roman" w:hAnsi="Times New Roman"/>
              </w:rPr>
              <w:t xml:space="preserve"> </w:t>
            </w:r>
            <w:proofErr w:type="spellStart"/>
            <w:r w:rsidRPr="00BB09CE">
              <w:rPr>
                <w:rFonts w:ascii="Times New Roman" w:hAnsi="Times New Roman"/>
              </w:rPr>
              <w:t>khác</w:t>
            </w:r>
            <w:proofErr w:type="spellEnd"/>
            <w:r w:rsidRPr="00BB09CE">
              <w:rPr>
                <w:rFonts w:ascii="Times New Roman" w:hAnsi="Times New Roman"/>
              </w:rPr>
              <w:t xml:space="preserve"> </w:t>
            </w:r>
            <w:proofErr w:type="spellStart"/>
            <w:r w:rsidRPr="00BB09CE">
              <w:rPr>
                <w:rFonts w:ascii="Times New Roman" w:hAnsi="Times New Roman"/>
              </w:rPr>
              <w:t>được</w:t>
            </w:r>
            <w:proofErr w:type="spellEnd"/>
            <w:r w:rsidRPr="00BB09CE">
              <w:rPr>
                <w:rFonts w:ascii="Times New Roman" w:hAnsi="Times New Roman"/>
              </w:rPr>
              <w:t xml:space="preserve"> </w:t>
            </w:r>
            <w:proofErr w:type="spellStart"/>
            <w:r w:rsidRPr="00BB09CE">
              <w:rPr>
                <w:rFonts w:ascii="Times New Roman" w:hAnsi="Times New Roman"/>
              </w:rPr>
              <w:t>bổ</w:t>
            </w:r>
            <w:proofErr w:type="spellEnd"/>
            <w:r w:rsidRPr="00BB09CE">
              <w:rPr>
                <w:rFonts w:ascii="Times New Roman" w:hAnsi="Times New Roman"/>
              </w:rPr>
              <w:t xml:space="preserve"> sung, </w:t>
            </w:r>
            <w:proofErr w:type="spellStart"/>
            <w:r w:rsidRPr="00BB09CE">
              <w:rPr>
                <w:rFonts w:ascii="Times New Roman" w:hAnsi="Times New Roman"/>
              </w:rPr>
              <w:t>điều</w:t>
            </w:r>
            <w:proofErr w:type="spellEnd"/>
            <w:r w:rsidRPr="00BB09CE">
              <w:rPr>
                <w:rFonts w:ascii="Times New Roman" w:hAnsi="Times New Roman"/>
              </w:rPr>
              <w:t xml:space="preserve"> </w:t>
            </w:r>
            <w:proofErr w:type="spellStart"/>
            <w:r w:rsidRPr="00BB09CE">
              <w:rPr>
                <w:rFonts w:ascii="Times New Roman" w:hAnsi="Times New Roman"/>
              </w:rPr>
              <w:t>chính</w:t>
            </w:r>
            <w:proofErr w:type="spellEnd"/>
            <w:r w:rsidRPr="00BB09CE">
              <w:rPr>
                <w:rFonts w:ascii="Times New Roman" w:hAnsi="Times New Roman"/>
              </w:rPr>
              <w:t xml:space="preserve"> </w:t>
            </w:r>
            <w:proofErr w:type="spellStart"/>
            <w:r w:rsidRPr="00BB09CE">
              <w:rPr>
                <w:rFonts w:ascii="Times New Roman" w:hAnsi="Times New Roman"/>
              </w:rPr>
              <w:t>trong</w:t>
            </w:r>
            <w:proofErr w:type="spellEnd"/>
            <w:r w:rsidRPr="00BB09CE">
              <w:rPr>
                <w:rFonts w:ascii="Times New Roman" w:hAnsi="Times New Roman"/>
              </w:rPr>
              <w:t xml:space="preserve"> </w:t>
            </w:r>
            <w:proofErr w:type="spellStart"/>
            <w:r w:rsidRPr="00BB09CE">
              <w:rPr>
                <w:rFonts w:ascii="Times New Roman" w:hAnsi="Times New Roman"/>
              </w:rPr>
              <w:t>kỳ</w:t>
            </w:r>
            <w:proofErr w:type="spellEnd"/>
            <w:r w:rsidRPr="00BB09CE">
              <w:rPr>
                <w:rStyle w:val="FootnoteReference"/>
                <w:rFonts w:ascii="Times New Roman" w:hAnsi="Times New Roman"/>
              </w:rPr>
              <w:footnoteReference w:id="3"/>
            </w:r>
          </w:p>
        </w:tc>
        <w:tc>
          <w:tcPr>
            <w:tcW w:w="850" w:type="dxa"/>
            <w:vAlign w:val="center"/>
          </w:tcPr>
          <w:p w14:paraId="405E6EE9" w14:textId="3A6AD824" w:rsidR="00C46D0C" w:rsidRPr="00BB09CE" w:rsidRDefault="003601F4" w:rsidP="00BB09CE">
            <w:pPr>
              <w:spacing w:after="0"/>
              <w:jc w:val="center"/>
              <w:rPr>
                <w:rFonts w:ascii="Times New Roman" w:hAnsi="Times New Roman"/>
              </w:rPr>
            </w:pPr>
            <w:r w:rsidRPr="00BB09CE">
              <w:rPr>
                <w:rFonts w:ascii="Times New Roman" w:hAnsi="Times New Roman"/>
              </w:rPr>
              <w:t>04</w:t>
            </w:r>
          </w:p>
        </w:tc>
        <w:tc>
          <w:tcPr>
            <w:tcW w:w="1701" w:type="dxa"/>
            <w:vAlign w:val="center"/>
          </w:tcPr>
          <w:p w14:paraId="5A4B1FDA" w14:textId="3EF461F3" w:rsidR="00C46D0C" w:rsidRPr="00BB09CE" w:rsidRDefault="00C46D0C" w:rsidP="00BB09CE">
            <w:pPr>
              <w:spacing w:after="0"/>
              <w:rPr>
                <w:rFonts w:ascii="Times New Roman" w:hAnsi="Times New Roman"/>
              </w:rPr>
            </w:pPr>
          </w:p>
        </w:tc>
        <w:tc>
          <w:tcPr>
            <w:tcW w:w="1418" w:type="dxa"/>
            <w:vAlign w:val="center"/>
          </w:tcPr>
          <w:p w14:paraId="0F11E03D" w14:textId="77777777" w:rsidR="00C46D0C" w:rsidRPr="00BB09CE" w:rsidRDefault="00C46D0C" w:rsidP="00BB09CE">
            <w:pPr>
              <w:spacing w:after="0"/>
              <w:rPr>
                <w:rFonts w:ascii="Times New Roman" w:hAnsi="Times New Roman"/>
              </w:rPr>
            </w:pPr>
          </w:p>
        </w:tc>
        <w:tc>
          <w:tcPr>
            <w:tcW w:w="2693" w:type="dxa"/>
            <w:vAlign w:val="center"/>
          </w:tcPr>
          <w:p w14:paraId="3BD4492B" w14:textId="77777777" w:rsidR="00C46D0C" w:rsidRPr="00BB09CE" w:rsidRDefault="00C46D0C" w:rsidP="00BB09CE">
            <w:pPr>
              <w:spacing w:after="0"/>
              <w:rPr>
                <w:rFonts w:ascii="Times New Roman" w:hAnsi="Times New Roman"/>
              </w:rPr>
            </w:pPr>
          </w:p>
        </w:tc>
        <w:tc>
          <w:tcPr>
            <w:tcW w:w="1559" w:type="dxa"/>
            <w:vAlign w:val="center"/>
          </w:tcPr>
          <w:p w14:paraId="5A07DBA0" w14:textId="77777777" w:rsidR="00C46D0C" w:rsidRPr="00BB09CE" w:rsidRDefault="00C46D0C" w:rsidP="00BB09CE">
            <w:pPr>
              <w:spacing w:after="0"/>
              <w:rPr>
                <w:rFonts w:ascii="Times New Roman" w:hAnsi="Times New Roman"/>
              </w:rPr>
            </w:pPr>
          </w:p>
        </w:tc>
      </w:tr>
      <w:tr w:rsidR="002539D4" w:rsidRPr="00BB09CE" w14:paraId="43A62130" w14:textId="77777777" w:rsidTr="00BB09CE">
        <w:tc>
          <w:tcPr>
            <w:tcW w:w="6658" w:type="dxa"/>
            <w:vAlign w:val="center"/>
          </w:tcPr>
          <w:p w14:paraId="4137FFA8" w14:textId="49BFF62E" w:rsidR="00C46D0C" w:rsidRPr="00BB09CE" w:rsidRDefault="00C46D0C" w:rsidP="00BB09CE">
            <w:pPr>
              <w:spacing w:after="0"/>
              <w:rPr>
                <w:rFonts w:ascii="Times New Roman" w:hAnsi="Times New Roman"/>
              </w:rPr>
            </w:pPr>
            <w:r w:rsidRPr="00BB09CE">
              <w:rPr>
                <w:rFonts w:ascii="Times New Roman" w:hAnsi="Times New Roman"/>
                <w:b/>
              </w:rPr>
              <w:t xml:space="preserve">2. Chia </w:t>
            </w:r>
            <w:proofErr w:type="spellStart"/>
            <w:r w:rsidRPr="00BB09CE">
              <w:rPr>
                <w:rFonts w:ascii="Times New Roman" w:hAnsi="Times New Roman"/>
                <w:b/>
              </w:rPr>
              <w:t>theo</w:t>
            </w:r>
            <w:proofErr w:type="spellEnd"/>
            <w:r w:rsidRPr="00BB09CE">
              <w:rPr>
                <w:rFonts w:ascii="Times New Roman" w:hAnsi="Times New Roman"/>
                <w:b/>
              </w:rPr>
              <w:t xml:space="preserve"> </w:t>
            </w:r>
            <w:proofErr w:type="spellStart"/>
            <w:r w:rsidRPr="00BB09CE">
              <w:rPr>
                <w:rFonts w:ascii="Times New Roman" w:hAnsi="Times New Roman"/>
                <w:b/>
              </w:rPr>
              <w:t>nhóm</w:t>
            </w:r>
            <w:proofErr w:type="spellEnd"/>
            <w:r w:rsidRPr="00BB09CE">
              <w:rPr>
                <w:rFonts w:ascii="Times New Roman" w:hAnsi="Times New Roman"/>
                <w:b/>
              </w:rPr>
              <w:t xml:space="preserve"> </w:t>
            </w:r>
            <w:proofErr w:type="spellStart"/>
            <w:r w:rsidRPr="00BB09CE">
              <w:rPr>
                <w:rFonts w:ascii="Times New Roman" w:hAnsi="Times New Roman"/>
                <w:b/>
              </w:rPr>
              <w:t>lĩnh</w:t>
            </w:r>
            <w:proofErr w:type="spellEnd"/>
            <w:r w:rsidRPr="00BB09CE">
              <w:rPr>
                <w:rFonts w:ascii="Times New Roman" w:hAnsi="Times New Roman"/>
                <w:b/>
              </w:rPr>
              <w:t xml:space="preserve"> </w:t>
            </w:r>
            <w:proofErr w:type="spellStart"/>
            <w:r w:rsidRPr="00BB09CE">
              <w:rPr>
                <w:rFonts w:ascii="Times New Roman" w:hAnsi="Times New Roman"/>
                <w:b/>
              </w:rPr>
              <w:t>vực</w:t>
            </w:r>
            <w:proofErr w:type="spellEnd"/>
            <w:r w:rsidRPr="00BB09CE">
              <w:rPr>
                <w:rFonts w:ascii="Times New Roman" w:hAnsi="Times New Roman"/>
                <w:b/>
              </w:rPr>
              <w:t xml:space="preserve"> </w:t>
            </w:r>
            <w:proofErr w:type="spellStart"/>
            <w:r w:rsidRPr="00BB09CE">
              <w:rPr>
                <w:rFonts w:ascii="Times New Roman" w:hAnsi="Times New Roman"/>
                <w:b/>
              </w:rPr>
              <w:t>hoạt</w:t>
            </w:r>
            <w:proofErr w:type="spellEnd"/>
            <w:r w:rsidRPr="00BB09CE">
              <w:rPr>
                <w:rFonts w:ascii="Times New Roman" w:hAnsi="Times New Roman"/>
                <w:b/>
              </w:rPr>
              <w:t xml:space="preserve"> </w:t>
            </w:r>
            <w:proofErr w:type="spellStart"/>
            <w:r w:rsidRPr="00BB09CE">
              <w:rPr>
                <w:rFonts w:ascii="Times New Roman" w:hAnsi="Times New Roman"/>
                <w:b/>
              </w:rPr>
              <w:t>động</w:t>
            </w:r>
            <w:proofErr w:type="spellEnd"/>
          </w:p>
        </w:tc>
        <w:tc>
          <w:tcPr>
            <w:tcW w:w="850" w:type="dxa"/>
            <w:vAlign w:val="center"/>
          </w:tcPr>
          <w:p w14:paraId="63E68FFF" w14:textId="77777777" w:rsidR="00C46D0C" w:rsidRPr="00BB09CE" w:rsidRDefault="00C46D0C" w:rsidP="00BB09CE">
            <w:pPr>
              <w:spacing w:after="0"/>
              <w:jc w:val="center"/>
              <w:rPr>
                <w:rFonts w:ascii="Times New Roman" w:hAnsi="Times New Roman"/>
              </w:rPr>
            </w:pPr>
          </w:p>
        </w:tc>
        <w:tc>
          <w:tcPr>
            <w:tcW w:w="1701" w:type="dxa"/>
            <w:vAlign w:val="center"/>
          </w:tcPr>
          <w:p w14:paraId="1C57B8C9" w14:textId="01D1AD00" w:rsidR="00C46D0C" w:rsidRPr="00BB09CE" w:rsidRDefault="00C46D0C" w:rsidP="00BB09CE">
            <w:pPr>
              <w:spacing w:after="0"/>
              <w:rPr>
                <w:rFonts w:ascii="Times New Roman" w:hAnsi="Times New Roman"/>
              </w:rPr>
            </w:pPr>
          </w:p>
        </w:tc>
        <w:tc>
          <w:tcPr>
            <w:tcW w:w="1418" w:type="dxa"/>
            <w:vAlign w:val="center"/>
          </w:tcPr>
          <w:p w14:paraId="6C58A7F2" w14:textId="77777777" w:rsidR="00C46D0C" w:rsidRPr="00BB09CE" w:rsidRDefault="00C46D0C" w:rsidP="00BB09CE">
            <w:pPr>
              <w:spacing w:after="0"/>
              <w:rPr>
                <w:rFonts w:ascii="Times New Roman" w:hAnsi="Times New Roman"/>
              </w:rPr>
            </w:pPr>
          </w:p>
        </w:tc>
        <w:tc>
          <w:tcPr>
            <w:tcW w:w="2693" w:type="dxa"/>
            <w:vAlign w:val="center"/>
          </w:tcPr>
          <w:p w14:paraId="202FE035" w14:textId="77777777" w:rsidR="00C46D0C" w:rsidRPr="00BB09CE" w:rsidRDefault="00C46D0C" w:rsidP="00BB09CE">
            <w:pPr>
              <w:spacing w:after="0"/>
              <w:rPr>
                <w:rFonts w:ascii="Times New Roman" w:hAnsi="Times New Roman"/>
              </w:rPr>
            </w:pPr>
          </w:p>
        </w:tc>
        <w:tc>
          <w:tcPr>
            <w:tcW w:w="1559" w:type="dxa"/>
            <w:vAlign w:val="center"/>
          </w:tcPr>
          <w:p w14:paraId="67B91D4E" w14:textId="77777777" w:rsidR="00C46D0C" w:rsidRPr="00BB09CE" w:rsidRDefault="00C46D0C" w:rsidP="00BB09CE">
            <w:pPr>
              <w:spacing w:after="0"/>
              <w:rPr>
                <w:rFonts w:ascii="Times New Roman" w:hAnsi="Times New Roman"/>
              </w:rPr>
            </w:pPr>
          </w:p>
        </w:tc>
      </w:tr>
      <w:tr w:rsidR="002539D4" w:rsidRPr="00BB09CE" w14:paraId="0C58797E" w14:textId="77777777" w:rsidTr="00BB09CE">
        <w:tc>
          <w:tcPr>
            <w:tcW w:w="6658" w:type="dxa"/>
            <w:vAlign w:val="center"/>
          </w:tcPr>
          <w:p w14:paraId="4EF67B01" w14:textId="26C35A6F" w:rsidR="00C46D0C" w:rsidRPr="00BB09CE" w:rsidRDefault="00C46D0C" w:rsidP="00BB09CE">
            <w:pPr>
              <w:spacing w:after="0"/>
              <w:ind w:left="306"/>
              <w:rPr>
                <w:rFonts w:ascii="Times New Roman" w:hAnsi="Times New Roman"/>
              </w:rPr>
            </w:pPr>
            <w:r w:rsidRPr="00BB09CE">
              <w:rPr>
                <w:rFonts w:ascii="Times New Roman" w:hAnsi="Times New Roman"/>
              </w:rPr>
              <w:t xml:space="preserve">2.1. </w:t>
            </w:r>
            <w:proofErr w:type="spellStart"/>
            <w:r w:rsidRPr="00BB09CE">
              <w:rPr>
                <w:rFonts w:ascii="Times New Roman" w:hAnsi="Times New Roman"/>
              </w:rPr>
              <w:t>Nghiên</w:t>
            </w:r>
            <w:proofErr w:type="spellEnd"/>
            <w:r w:rsidRPr="00BB09CE">
              <w:rPr>
                <w:rFonts w:ascii="Times New Roman" w:hAnsi="Times New Roman"/>
              </w:rPr>
              <w:t xml:space="preserve"> </w:t>
            </w:r>
            <w:proofErr w:type="spellStart"/>
            <w:r w:rsidRPr="00BB09CE">
              <w:rPr>
                <w:rFonts w:ascii="Times New Roman" w:hAnsi="Times New Roman"/>
              </w:rPr>
              <w:t>cứu</w:t>
            </w:r>
            <w:proofErr w:type="spellEnd"/>
            <w:r w:rsidRPr="00BB09CE">
              <w:rPr>
                <w:rFonts w:ascii="Times New Roman" w:hAnsi="Times New Roman"/>
              </w:rPr>
              <w:t xml:space="preserve"> khoa </w:t>
            </w:r>
            <w:proofErr w:type="spellStart"/>
            <w:r w:rsidRPr="00BB09CE">
              <w:rPr>
                <w:rFonts w:ascii="Times New Roman" w:hAnsi="Times New Roman"/>
              </w:rPr>
              <w:t>học</w:t>
            </w:r>
            <w:proofErr w:type="spellEnd"/>
          </w:p>
        </w:tc>
        <w:tc>
          <w:tcPr>
            <w:tcW w:w="850" w:type="dxa"/>
            <w:vAlign w:val="center"/>
          </w:tcPr>
          <w:p w14:paraId="6B827286" w14:textId="1E05BBFE" w:rsidR="00C46D0C" w:rsidRPr="00BB09CE" w:rsidRDefault="003601F4" w:rsidP="00BB09CE">
            <w:pPr>
              <w:spacing w:after="0"/>
              <w:jc w:val="center"/>
              <w:rPr>
                <w:rFonts w:ascii="Times New Roman" w:hAnsi="Times New Roman"/>
              </w:rPr>
            </w:pPr>
            <w:r w:rsidRPr="00BB09CE">
              <w:rPr>
                <w:rFonts w:ascii="Times New Roman" w:hAnsi="Times New Roman"/>
              </w:rPr>
              <w:t>05</w:t>
            </w:r>
          </w:p>
        </w:tc>
        <w:tc>
          <w:tcPr>
            <w:tcW w:w="1701" w:type="dxa"/>
            <w:vAlign w:val="center"/>
          </w:tcPr>
          <w:p w14:paraId="60D9B904" w14:textId="1F2F0FEB" w:rsidR="00C46D0C" w:rsidRPr="00BB09CE" w:rsidRDefault="00C46D0C" w:rsidP="00BB09CE">
            <w:pPr>
              <w:spacing w:after="0"/>
              <w:rPr>
                <w:rFonts w:ascii="Times New Roman" w:hAnsi="Times New Roman"/>
              </w:rPr>
            </w:pPr>
          </w:p>
        </w:tc>
        <w:tc>
          <w:tcPr>
            <w:tcW w:w="1418" w:type="dxa"/>
            <w:vAlign w:val="center"/>
          </w:tcPr>
          <w:p w14:paraId="1B9BBEA0" w14:textId="77777777" w:rsidR="00C46D0C" w:rsidRPr="00BB09CE" w:rsidRDefault="00C46D0C" w:rsidP="00BB09CE">
            <w:pPr>
              <w:spacing w:after="0"/>
              <w:rPr>
                <w:rFonts w:ascii="Times New Roman" w:hAnsi="Times New Roman"/>
              </w:rPr>
            </w:pPr>
          </w:p>
        </w:tc>
        <w:tc>
          <w:tcPr>
            <w:tcW w:w="2693" w:type="dxa"/>
            <w:vAlign w:val="center"/>
          </w:tcPr>
          <w:p w14:paraId="40ECB061" w14:textId="77777777" w:rsidR="00C46D0C" w:rsidRPr="00BB09CE" w:rsidRDefault="00C46D0C" w:rsidP="00BB09CE">
            <w:pPr>
              <w:spacing w:after="0"/>
              <w:rPr>
                <w:rFonts w:ascii="Times New Roman" w:hAnsi="Times New Roman"/>
              </w:rPr>
            </w:pPr>
          </w:p>
        </w:tc>
        <w:tc>
          <w:tcPr>
            <w:tcW w:w="1559" w:type="dxa"/>
            <w:vAlign w:val="center"/>
          </w:tcPr>
          <w:p w14:paraId="5337522D" w14:textId="77777777" w:rsidR="00C46D0C" w:rsidRPr="00BB09CE" w:rsidRDefault="00C46D0C" w:rsidP="00BB09CE">
            <w:pPr>
              <w:spacing w:after="0"/>
              <w:rPr>
                <w:rFonts w:ascii="Times New Roman" w:hAnsi="Times New Roman"/>
              </w:rPr>
            </w:pPr>
          </w:p>
        </w:tc>
      </w:tr>
      <w:tr w:rsidR="002539D4" w:rsidRPr="00BB09CE" w14:paraId="1ED46EA2" w14:textId="77777777" w:rsidTr="00BB09CE">
        <w:tc>
          <w:tcPr>
            <w:tcW w:w="6658" w:type="dxa"/>
            <w:vAlign w:val="center"/>
          </w:tcPr>
          <w:p w14:paraId="7111B88E" w14:textId="65127D33" w:rsidR="00C46D0C" w:rsidRPr="00BB09CE" w:rsidRDefault="00C46D0C" w:rsidP="00BB09CE">
            <w:pPr>
              <w:spacing w:after="0"/>
              <w:ind w:left="306"/>
              <w:rPr>
                <w:rFonts w:ascii="Times New Roman" w:hAnsi="Times New Roman"/>
              </w:rPr>
            </w:pPr>
            <w:r w:rsidRPr="00BB09CE">
              <w:rPr>
                <w:rFonts w:ascii="Times New Roman" w:hAnsi="Times New Roman"/>
              </w:rPr>
              <w:t xml:space="preserve">2.2. </w:t>
            </w:r>
            <w:proofErr w:type="spellStart"/>
            <w:r w:rsidRPr="00BB09CE">
              <w:rPr>
                <w:rFonts w:ascii="Times New Roman" w:hAnsi="Times New Roman"/>
              </w:rPr>
              <w:t>Đổi</w:t>
            </w:r>
            <w:proofErr w:type="spellEnd"/>
            <w:r w:rsidRPr="00BB09CE">
              <w:rPr>
                <w:rFonts w:ascii="Times New Roman" w:hAnsi="Times New Roman"/>
              </w:rPr>
              <w:t xml:space="preserve"> </w:t>
            </w:r>
            <w:proofErr w:type="spellStart"/>
            <w:r w:rsidRPr="00BB09CE">
              <w:rPr>
                <w:rFonts w:ascii="Times New Roman" w:hAnsi="Times New Roman"/>
              </w:rPr>
              <w:t>mới</w:t>
            </w:r>
            <w:proofErr w:type="spellEnd"/>
            <w:r w:rsidRPr="00BB09CE">
              <w:rPr>
                <w:rFonts w:ascii="Times New Roman" w:hAnsi="Times New Roman"/>
              </w:rPr>
              <w:t xml:space="preserve"> </w:t>
            </w:r>
            <w:proofErr w:type="spellStart"/>
            <w:r w:rsidRPr="00BB09CE">
              <w:rPr>
                <w:rFonts w:ascii="Times New Roman" w:hAnsi="Times New Roman"/>
              </w:rPr>
              <w:t>sáng</w:t>
            </w:r>
            <w:proofErr w:type="spellEnd"/>
            <w:r w:rsidRPr="00BB09CE">
              <w:rPr>
                <w:rFonts w:ascii="Times New Roman" w:hAnsi="Times New Roman"/>
              </w:rPr>
              <w:t xml:space="preserve"> </w:t>
            </w:r>
            <w:proofErr w:type="spellStart"/>
            <w:r w:rsidRPr="00BB09CE">
              <w:rPr>
                <w:rFonts w:ascii="Times New Roman" w:hAnsi="Times New Roman"/>
              </w:rPr>
              <w:t>tạo</w:t>
            </w:r>
            <w:proofErr w:type="spellEnd"/>
          </w:p>
        </w:tc>
        <w:tc>
          <w:tcPr>
            <w:tcW w:w="850" w:type="dxa"/>
            <w:vAlign w:val="center"/>
          </w:tcPr>
          <w:p w14:paraId="244A9B3A" w14:textId="77293445" w:rsidR="00C46D0C" w:rsidRPr="00BB09CE" w:rsidRDefault="003601F4" w:rsidP="00BB09CE">
            <w:pPr>
              <w:spacing w:after="0"/>
              <w:jc w:val="center"/>
              <w:rPr>
                <w:rFonts w:ascii="Times New Roman" w:hAnsi="Times New Roman"/>
              </w:rPr>
            </w:pPr>
            <w:r w:rsidRPr="00BB09CE">
              <w:rPr>
                <w:rFonts w:ascii="Times New Roman" w:hAnsi="Times New Roman"/>
              </w:rPr>
              <w:t>06</w:t>
            </w:r>
          </w:p>
        </w:tc>
        <w:tc>
          <w:tcPr>
            <w:tcW w:w="1701" w:type="dxa"/>
            <w:vAlign w:val="center"/>
          </w:tcPr>
          <w:p w14:paraId="4FE21599" w14:textId="06707BD0" w:rsidR="00C46D0C" w:rsidRPr="00BB09CE" w:rsidRDefault="00C46D0C" w:rsidP="00BB09CE">
            <w:pPr>
              <w:spacing w:after="0"/>
              <w:rPr>
                <w:rFonts w:ascii="Times New Roman" w:hAnsi="Times New Roman"/>
              </w:rPr>
            </w:pPr>
          </w:p>
        </w:tc>
        <w:tc>
          <w:tcPr>
            <w:tcW w:w="1418" w:type="dxa"/>
            <w:vAlign w:val="center"/>
          </w:tcPr>
          <w:p w14:paraId="2F636BB8" w14:textId="77777777" w:rsidR="00C46D0C" w:rsidRPr="00BB09CE" w:rsidRDefault="00C46D0C" w:rsidP="00BB09CE">
            <w:pPr>
              <w:spacing w:after="0"/>
              <w:rPr>
                <w:rFonts w:ascii="Times New Roman" w:hAnsi="Times New Roman"/>
              </w:rPr>
            </w:pPr>
          </w:p>
        </w:tc>
        <w:tc>
          <w:tcPr>
            <w:tcW w:w="2693" w:type="dxa"/>
            <w:vAlign w:val="center"/>
          </w:tcPr>
          <w:p w14:paraId="14284338" w14:textId="77777777" w:rsidR="00C46D0C" w:rsidRPr="00BB09CE" w:rsidRDefault="00C46D0C" w:rsidP="00BB09CE">
            <w:pPr>
              <w:spacing w:after="0"/>
              <w:rPr>
                <w:rFonts w:ascii="Times New Roman" w:hAnsi="Times New Roman"/>
              </w:rPr>
            </w:pPr>
          </w:p>
        </w:tc>
        <w:tc>
          <w:tcPr>
            <w:tcW w:w="1559" w:type="dxa"/>
            <w:vAlign w:val="center"/>
          </w:tcPr>
          <w:p w14:paraId="67A778DC" w14:textId="77777777" w:rsidR="00C46D0C" w:rsidRPr="00BB09CE" w:rsidRDefault="00C46D0C" w:rsidP="00BB09CE">
            <w:pPr>
              <w:spacing w:after="0"/>
              <w:rPr>
                <w:rFonts w:ascii="Times New Roman" w:hAnsi="Times New Roman"/>
              </w:rPr>
            </w:pPr>
          </w:p>
        </w:tc>
      </w:tr>
      <w:tr w:rsidR="002539D4" w:rsidRPr="00BB09CE" w14:paraId="197AEF68" w14:textId="77777777" w:rsidTr="00BB09CE">
        <w:tc>
          <w:tcPr>
            <w:tcW w:w="6658" w:type="dxa"/>
            <w:vAlign w:val="center"/>
          </w:tcPr>
          <w:p w14:paraId="140E70E0" w14:textId="54276850" w:rsidR="00C46D0C" w:rsidRPr="00BB09CE" w:rsidRDefault="00C46D0C" w:rsidP="00BB09CE">
            <w:pPr>
              <w:spacing w:after="0"/>
              <w:ind w:left="306"/>
              <w:rPr>
                <w:rFonts w:ascii="Times New Roman" w:hAnsi="Times New Roman"/>
              </w:rPr>
            </w:pPr>
            <w:r w:rsidRPr="00BB09CE">
              <w:rPr>
                <w:rFonts w:ascii="Times New Roman" w:hAnsi="Times New Roman"/>
              </w:rPr>
              <w:t xml:space="preserve">2.3. </w:t>
            </w:r>
            <w:proofErr w:type="spellStart"/>
            <w:r w:rsidRPr="00BB09CE">
              <w:rPr>
                <w:rFonts w:ascii="Times New Roman" w:hAnsi="Times New Roman"/>
              </w:rPr>
              <w:t>Chuyển</w:t>
            </w:r>
            <w:proofErr w:type="spellEnd"/>
            <w:r w:rsidRPr="00BB09CE">
              <w:rPr>
                <w:rFonts w:ascii="Times New Roman" w:hAnsi="Times New Roman"/>
              </w:rPr>
              <w:t xml:space="preserve"> </w:t>
            </w:r>
            <w:proofErr w:type="spellStart"/>
            <w:r w:rsidRPr="00BB09CE">
              <w:rPr>
                <w:rFonts w:ascii="Times New Roman" w:hAnsi="Times New Roman"/>
              </w:rPr>
              <w:t>đổi</w:t>
            </w:r>
            <w:proofErr w:type="spellEnd"/>
            <w:r w:rsidRPr="00BB09CE">
              <w:rPr>
                <w:rFonts w:ascii="Times New Roman" w:hAnsi="Times New Roman"/>
              </w:rPr>
              <w:t xml:space="preserve"> </w:t>
            </w:r>
            <w:proofErr w:type="spellStart"/>
            <w:r w:rsidRPr="00BB09CE">
              <w:rPr>
                <w:rFonts w:ascii="Times New Roman" w:hAnsi="Times New Roman"/>
              </w:rPr>
              <w:t>số</w:t>
            </w:r>
            <w:proofErr w:type="spellEnd"/>
          </w:p>
        </w:tc>
        <w:tc>
          <w:tcPr>
            <w:tcW w:w="850" w:type="dxa"/>
            <w:vAlign w:val="center"/>
          </w:tcPr>
          <w:p w14:paraId="5B1A417B" w14:textId="74409622" w:rsidR="00C46D0C" w:rsidRPr="00BB09CE" w:rsidRDefault="003601F4" w:rsidP="00BB09CE">
            <w:pPr>
              <w:spacing w:after="0"/>
              <w:jc w:val="center"/>
              <w:rPr>
                <w:rFonts w:ascii="Times New Roman" w:hAnsi="Times New Roman"/>
              </w:rPr>
            </w:pPr>
            <w:r w:rsidRPr="00BB09CE">
              <w:rPr>
                <w:rFonts w:ascii="Times New Roman" w:hAnsi="Times New Roman"/>
              </w:rPr>
              <w:t>07</w:t>
            </w:r>
          </w:p>
        </w:tc>
        <w:tc>
          <w:tcPr>
            <w:tcW w:w="1701" w:type="dxa"/>
            <w:vAlign w:val="center"/>
          </w:tcPr>
          <w:p w14:paraId="090D0198" w14:textId="5D31D08B" w:rsidR="00C46D0C" w:rsidRPr="00BB09CE" w:rsidRDefault="00C46D0C" w:rsidP="00BB09CE">
            <w:pPr>
              <w:spacing w:after="0"/>
              <w:rPr>
                <w:rFonts w:ascii="Times New Roman" w:hAnsi="Times New Roman"/>
              </w:rPr>
            </w:pPr>
          </w:p>
        </w:tc>
        <w:tc>
          <w:tcPr>
            <w:tcW w:w="1418" w:type="dxa"/>
            <w:vAlign w:val="center"/>
          </w:tcPr>
          <w:p w14:paraId="5302CAE2" w14:textId="77777777" w:rsidR="00C46D0C" w:rsidRPr="00BB09CE" w:rsidRDefault="00C46D0C" w:rsidP="00BB09CE">
            <w:pPr>
              <w:spacing w:after="0"/>
              <w:rPr>
                <w:rFonts w:ascii="Times New Roman" w:hAnsi="Times New Roman"/>
              </w:rPr>
            </w:pPr>
          </w:p>
        </w:tc>
        <w:tc>
          <w:tcPr>
            <w:tcW w:w="2693" w:type="dxa"/>
            <w:vAlign w:val="center"/>
          </w:tcPr>
          <w:p w14:paraId="2D2E0F74" w14:textId="77777777" w:rsidR="00C46D0C" w:rsidRPr="00BB09CE" w:rsidRDefault="00C46D0C" w:rsidP="00BB09CE">
            <w:pPr>
              <w:spacing w:after="0"/>
              <w:rPr>
                <w:rFonts w:ascii="Times New Roman" w:hAnsi="Times New Roman"/>
              </w:rPr>
            </w:pPr>
          </w:p>
        </w:tc>
        <w:tc>
          <w:tcPr>
            <w:tcW w:w="1559" w:type="dxa"/>
            <w:vAlign w:val="center"/>
          </w:tcPr>
          <w:p w14:paraId="5B139654" w14:textId="77777777" w:rsidR="00C46D0C" w:rsidRPr="00BB09CE" w:rsidRDefault="00C46D0C" w:rsidP="00BB09CE">
            <w:pPr>
              <w:spacing w:after="0"/>
              <w:rPr>
                <w:rFonts w:ascii="Times New Roman" w:hAnsi="Times New Roman"/>
              </w:rPr>
            </w:pPr>
          </w:p>
        </w:tc>
      </w:tr>
    </w:tbl>
    <w:tbl>
      <w:tblPr>
        <w:tblW w:w="1476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gridCol w:w="5838"/>
      </w:tblGrid>
      <w:tr w:rsidR="002539D4" w:rsidRPr="00BB09CE" w14:paraId="0A796D58" w14:textId="77777777" w:rsidTr="00BB09CE">
        <w:tc>
          <w:tcPr>
            <w:tcW w:w="8924" w:type="dxa"/>
            <w:tcBorders>
              <w:top w:val="nil"/>
              <w:left w:val="nil"/>
              <w:bottom w:val="nil"/>
              <w:right w:val="nil"/>
            </w:tcBorders>
          </w:tcPr>
          <w:p w14:paraId="21B1782E" w14:textId="77777777" w:rsidR="00B636CF" w:rsidRPr="00BB09CE" w:rsidRDefault="00B636CF" w:rsidP="00BB09CE">
            <w:pPr>
              <w:spacing w:after="0" w:line="240" w:lineRule="auto"/>
              <w:ind w:left="-90"/>
              <w:jc w:val="center"/>
              <w:rPr>
                <w:rFonts w:ascii="Times New Roman" w:eastAsia="Times New Roman" w:hAnsi="Times New Roman"/>
                <w:b/>
                <w:sz w:val="24"/>
                <w:szCs w:val="24"/>
              </w:rPr>
            </w:pPr>
            <w:r w:rsidRPr="00BB09CE">
              <w:rPr>
                <w:rFonts w:ascii="Times New Roman" w:hAnsi="Times New Roman"/>
                <w:sz w:val="24"/>
                <w:szCs w:val="24"/>
              </w:rPr>
              <w:br w:type="page"/>
            </w:r>
          </w:p>
          <w:p w14:paraId="305C51E8" w14:textId="77777777" w:rsidR="00B636CF" w:rsidRPr="00BB09CE" w:rsidRDefault="00B636CF" w:rsidP="00BB09CE">
            <w:pPr>
              <w:spacing w:after="0" w:line="240" w:lineRule="auto"/>
              <w:ind w:left="-90"/>
              <w:jc w:val="center"/>
              <w:rPr>
                <w:rFonts w:ascii="Times New Roman" w:eastAsia="Times New Roman" w:hAnsi="Times New Roman"/>
                <w:b/>
                <w:sz w:val="24"/>
                <w:szCs w:val="24"/>
              </w:rPr>
            </w:pPr>
            <w:proofErr w:type="spellStart"/>
            <w:r w:rsidRPr="00BB09CE">
              <w:rPr>
                <w:rFonts w:ascii="Times New Roman" w:eastAsia="Times New Roman" w:hAnsi="Times New Roman"/>
                <w:b/>
                <w:sz w:val="24"/>
                <w:szCs w:val="24"/>
              </w:rPr>
              <w:t>Người</w:t>
            </w:r>
            <w:proofErr w:type="spellEnd"/>
            <w:r w:rsidRPr="00BB09CE">
              <w:rPr>
                <w:rFonts w:ascii="Times New Roman" w:eastAsia="Times New Roman" w:hAnsi="Times New Roman"/>
                <w:b/>
                <w:sz w:val="24"/>
                <w:szCs w:val="24"/>
              </w:rPr>
              <w:t xml:space="preserve"> </w:t>
            </w:r>
            <w:proofErr w:type="spellStart"/>
            <w:r w:rsidRPr="00BB09CE">
              <w:rPr>
                <w:rFonts w:ascii="Times New Roman" w:eastAsia="Times New Roman" w:hAnsi="Times New Roman"/>
                <w:b/>
                <w:sz w:val="24"/>
                <w:szCs w:val="24"/>
              </w:rPr>
              <w:t>lập</w:t>
            </w:r>
            <w:proofErr w:type="spellEnd"/>
            <w:r w:rsidRPr="00BB09CE">
              <w:rPr>
                <w:rFonts w:ascii="Times New Roman" w:eastAsia="Times New Roman" w:hAnsi="Times New Roman"/>
                <w:b/>
                <w:sz w:val="24"/>
                <w:szCs w:val="24"/>
              </w:rPr>
              <w:t xml:space="preserve"> </w:t>
            </w:r>
            <w:proofErr w:type="spellStart"/>
            <w:r w:rsidRPr="00BB09CE">
              <w:rPr>
                <w:rFonts w:ascii="Times New Roman" w:eastAsia="Times New Roman" w:hAnsi="Times New Roman"/>
                <w:b/>
                <w:sz w:val="24"/>
                <w:szCs w:val="24"/>
              </w:rPr>
              <w:t>biểu</w:t>
            </w:r>
            <w:proofErr w:type="spellEnd"/>
          </w:p>
          <w:p w14:paraId="60BEF8E9" w14:textId="7286E730" w:rsidR="00B636CF" w:rsidRPr="00BB09CE" w:rsidRDefault="00924656" w:rsidP="00BB09CE">
            <w:pPr>
              <w:spacing w:after="0" w:line="240" w:lineRule="auto"/>
              <w:jc w:val="center"/>
              <w:rPr>
                <w:rFonts w:ascii="Times New Roman" w:eastAsia="Times New Roman" w:hAnsi="Times New Roman"/>
                <w:sz w:val="24"/>
                <w:szCs w:val="24"/>
              </w:rPr>
            </w:pPr>
            <w:r w:rsidRPr="00BB09CE">
              <w:rPr>
                <w:rFonts w:ascii="Times New Roman" w:eastAsia="Times New Roman" w:hAnsi="Times New Roman"/>
                <w:i/>
                <w:sz w:val="24"/>
                <w:szCs w:val="24"/>
              </w:rPr>
              <w:t>(</w:t>
            </w:r>
            <w:proofErr w:type="spellStart"/>
            <w:r w:rsidRPr="00BB09CE">
              <w:rPr>
                <w:rFonts w:ascii="Times New Roman" w:eastAsia="Times New Roman" w:hAnsi="Times New Roman"/>
                <w:i/>
                <w:sz w:val="24"/>
                <w:szCs w:val="24"/>
              </w:rPr>
              <w:t>Ký</w:t>
            </w:r>
            <w:proofErr w:type="spellEnd"/>
            <w:r w:rsidRPr="00BB09CE">
              <w:rPr>
                <w:rFonts w:ascii="Times New Roman" w:eastAsia="Times New Roman" w:hAnsi="Times New Roman"/>
                <w:i/>
                <w:sz w:val="24"/>
                <w:szCs w:val="24"/>
              </w:rPr>
              <w:t xml:space="preserve">, </w:t>
            </w:r>
            <w:proofErr w:type="spellStart"/>
            <w:r w:rsidRPr="00BB09CE">
              <w:rPr>
                <w:rFonts w:ascii="Times New Roman" w:eastAsia="Times New Roman" w:hAnsi="Times New Roman"/>
                <w:i/>
                <w:sz w:val="24"/>
                <w:szCs w:val="24"/>
              </w:rPr>
              <w:t>ghi</w:t>
            </w:r>
            <w:proofErr w:type="spellEnd"/>
            <w:r w:rsidRPr="00BB09CE">
              <w:rPr>
                <w:rFonts w:ascii="Times New Roman" w:eastAsia="Times New Roman" w:hAnsi="Times New Roman"/>
                <w:i/>
                <w:sz w:val="24"/>
                <w:szCs w:val="24"/>
              </w:rPr>
              <w:t xml:space="preserve"> </w:t>
            </w:r>
            <w:proofErr w:type="spellStart"/>
            <w:r w:rsidRPr="00BB09CE">
              <w:rPr>
                <w:rFonts w:ascii="Times New Roman" w:eastAsia="Times New Roman" w:hAnsi="Times New Roman"/>
                <w:i/>
                <w:sz w:val="24"/>
                <w:szCs w:val="24"/>
              </w:rPr>
              <w:t>rõ</w:t>
            </w:r>
            <w:proofErr w:type="spellEnd"/>
            <w:r w:rsidRPr="00BB09CE">
              <w:rPr>
                <w:rFonts w:ascii="Times New Roman" w:eastAsia="Times New Roman" w:hAnsi="Times New Roman"/>
                <w:i/>
                <w:sz w:val="24"/>
                <w:szCs w:val="24"/>
              </w:rPr>
              <w:t xml:space="preserve"> </w:t>
            </w:r>
            <w:proofErr w:type="spellStart"/>
            <w:r w:rsidRPr="00BB09CE">
              <w:rPr>
                <w:rFonts w:ascii="Times New Roman" w:eastAsia="Times New Roman" w:hAnsi="Times New Roman"/>
                <w:i/>
                <w:sz w:val="24"/>
                <w:szCs w:val="24"/>
              </w:rPr>
              <w:t>họ</w:t>
            </w:r>
            <w:proofErr w:type="spellEnd"/>
            <w:r w:rsidRPr="00BB09CE">
              <w:rPr>
                <w:rFonts w:ascii="Times New Roman" w:eastAsia="Times New Roman" w:hAnsi="Times New Roman"/>
                <w:i/>
                <w:sz w:val="24"/>
                <w:szCs w:val="24"/>
              </w:rPr>
              <w:t xml:space="preserve"> </w:t>
            </w:r>
            <w:proofErr w:type="spellStart"/>
            <w:r w:rsidRPr="00BB09CE">
              <w:rPr>
                <w:rFonts w:ascii="Times New Roman" w:eastAsia="Times New Roman" w:hAnsi="Times New Roman"/>
                <w:i/>
                <w:sz w:val="24"/>
                <w:szCs w:val="24"/>
              </w:rPr>
              <w:t>tên</w:t>
            </w:r>
            <w:proofErr w:type="spellEnd"/>
            <w:r w:rsidRPr="00BB09CE">
              <w:rPr>
                <w:rFonts w:ascii="Times New Roman" w:eastAsia="Times New Roman" w:hAnsi="Times New Roman"/>
                <w:i/>
                <w:sz w:val="24"/>
                <w:szCs w:val="24"/>
              </w:rPr>
              <w:t>)</w:t>
            </w:r>
          </w:p>
        </w:tc>
        <w:tc>
          <w:tcPr>
            <w:tcW w:w="5838" w:type="dxa"/>
            <w:tcBorders>
              <w:top w:val="nil"/>
              <w:left w:val="nil"/>
              <w:bottom w:val="nil"/>
              <w:right w:val="nil"/>
            </w:tcBorders>
          </w:tcPr>
          <w:p w14:paraId="195FF55D" w14:textId="30E9D79F" w:rsidR="00B636CF" w:rsidRPr="00BB09CE" w:rsidRDefault="00820433" w:rsidP="00BB09CE">
            <w:pPr>
              <w:spacing w:after="0" w:line="240" w:lineRule="auto"/>
              <w:ind w:left="-90"/>
              <w:jc w:val="center"/>
              <w:rPr>
                <w:rFonts w:ascii="Times New Roman" w:eastAsia="Times New Roman" w:hAnsi="Times New Roman"/>
                <w:i/>
                <w:sz w:val="24"/>
                <w:szCs w:val="24"/>
              </w:rPr>
            </w:pPr>
            <w:r w:rsidRPr="00BB09CE">
              <w:rPr>
                <w:rFonts w:ascii="Times New Roman" w:eastAsia="Times New Roman" w:hAnsi="Times New Roman"/>
                <w:bCs/>
                <w:i/>
                <w:sz w:val="24"/>
                <w:szCs w:val="24"/>
              </w:rPr>
              <w:t>………</w:t>
            </w:r>
            <w:r w:rsidR="00B636CF" w:rsidRPr="00BB09CE">
              <w:rPr>
                <w:rFonts w:ascii="Times New Roman" w:eastAsia="Times New Roman" w:hAnsi="Times New Roman"/>
                <w:i/>
                <w:sz w:val="24"/>
                <w:szCs w:val="24"/>
              </w:rPr>
              <w:t xml:space="preserve">, </w:t>
            </w:r>
            <w:proofErr w:type="spellStart"/>
            <w:r w:rsidR="00B636CF" w:rsidRPr="00BB09CE">
              <w:rPr>
                <w:rFonts w:ascii="Times New Roman" w:eastAsia="Times New Roman" w:hAnsi="Times New Roman"/>
                <w:i/>
                <w:sz w:val="24"/>
                <w:szCs w:val="24"/>
              </w:rPr>
              <w:t>ngày</w:t>
            </w:r>
            <w:proofErr w:type="spellEnd"/>
            <w:r w:rsidR="00B636CF" w:rsidRPr="00BB09CE">
              <w:rPr>
                <w:rFonts w:ascii="Times New Roman" w:eastAsia="Times New Roman" w:hAnsi="Times New Roman"/>
                <w:i/>
                <w:sz w:val="24"/>
                <w:szCs w:val="24"/>
              </w:rPr>
              <w:t>……</w:t>
            </w:r>
            <w:proofErr w:type="spellStart"/>
            <w:r w:rsidR="00B636CF" w:rsidRPr="00BB09CE">
              <w:rPr>
                <w:rFonts w:ascii="Times New Roman" w:eastAsia="Times New Roman" w:hAnsi="Times New Roman"/>
                <w:i/>
                <w:sz w:val="24"/>
                <w:szCs w:val="24"/>
              </w:rPr>
              <w:t>tháng</w:t>
            </w:r>
            <w:proofErr w:type="spellEnd"/>
            <w:r w:rsidR="00B636CF" w:rsidRPr="00BB09CE">
              <w:rPr>
                <w:rFonts w:ascii="Times New Roman" w:eastAsia="Times New Roman" w:hAnsi="Times New Roman"/>
                <w:i/>
                <w:sz w:val="24"/>
                <w:szCs w:val="24"/>
              </w:rPr>
              <w:t>……</w:t>
            </w:r>
            <w:proofErr w:type="spellStart"/>
            <w:r w:rsidR="00B636CF" w:rsidRPr="00BB09CE">
              <w:rPr>
                <w:rFonts w:ascii="Times New Roman" w:eastAsia="Times New Roman" w:hAnsi="Times New Roman"/>
                <w:i/>
                <w:sz w:val="24"/>
                <w:szCs w:val="24"/>
              </w:rPr>
              <w:t>năm</w:t>
            </w:r>
            <w:proofErr w:type="spellEnd"/>
            <w:r w:rsidR="00B636CF" w:rsidRPr="00BB09CE">
              <w:rPr>
                <w:rFonts w:ascii="Times New Roman" w:eastAsia="Times New Roman" w:hAnsi="Times New Roman"/>
                <w:i/>
                <w:sz w:val="24"/>
                <w:szCs w:val="24"/>
              </w:rPr>
              <w:t xml:space="preserve"> ……</w:t>
            </w:r>
          </w:p>
          <w:p w14:paraId="1154A7C9" w14:textId="77777777" w:rsidR="00B636CF" w:rsidRPr="00BB09CE" w:rsidRDefault="00B636CF" w:rsidP="00BB09CE">
            <w:pPr>
              <w:spacing w:after="0" w:line="240" w:lineRule="auto"/>
              <w:ind w:left="-90"/>
              <w:jc w:val="center"/>
              <w:rPr>
                <w:rFonts w:ascii="Times New Roman" w:eastAsia="Times New Roman" w:hAnsi="Times New Roman"/>
                <w:b/>
                <w:sz w:val="24"/>
                <w:szCs w:val="24"/>
              </w:rPr>
            </w:pPr>
            <w:proofErr w:type="spellStart"/>
            <w:r w:rsidRPr="00BB09CE">
              <w:rPr>
                <w:rFonts w:ascii="Times New Roman" w:eastAsia="Times New Roman" w:hAnsi="Times New Roman"/>
                <w:b/>
                <w:sz w:val="24"/>
                <w:szCs w:val="24"/>
              </w:rPr>
              <w:t>Thủ</w:t>
            </w:r>
            <w:proofErr w:type="spellEnd"/>
            <w:r w:rsidRPr="00BB09CE">
              <w:rPr>
                <w:rFonts w:ascii="Times New Roman" w:eastAsia="Times New Roman" w:hAnsi="Times New Roman"/>
                <w:b/>
                <w:sz w:val="24"/>
                <w:szCs w:val="24"/>
              </w:rPr>
              <w:t xml:space="preserve"> </w:t>
            </w:r>
            <w:proofErr w:type="spellStart"/>
            <w:r w:rsidRPr="00BB09CE">
              <w:rPr>
                <w:rFonts w:ascii="Times New Roman" w:eastAsia="Times New Roman" w:hAnsi="Times New Roman"/>
                <w:b/>
                <w:sz w:val="24"/>
                <w:szCs w:val="24"/>
              </w:rPr>
              <w:t>trưởng</w:t>
            </w:r>
            <w:proofErr w:type="spellEnd"/>
            <w:r w:rsidRPr="00BB09CE">
              <w:rPr>
                <w:rFonts w:ascii="Times New Roman" w:eastAsia="Times New Roman" w:hAnsi="Times New Roman"/>
                <w:b/>
                <w:sz w:val="24"/>
                <w:szCs w:val="24"/>
              </w:rPr>
              <w:t xml:space="preserve"> </w:t>
            </w:r>
            <w:proofErr w:type="spellStart"/>
            <w:r w:rsidRPr="00BB09CE">
              <w:rPr>
                <w:rFonts w:ascii="Times New Roman" w:eastAsia="Times New Roman" w:hAnsi="Times New Roman"/>
                <w:b/>
                <w:sz w:val="24"/>
                <w:szCs w:val="24"/>
              </w:rPr>
              <w:t>đơn</w:t>
            </w:r>
            <w:proofErr w:type="spellEnd"/>
            <w:r w:rsidRPr="00BB09CE">
              <w:rPr>
                <w:rFonts w:ascii="Times New Roman" w:eastAsia="Times New Roman" w:hAnsi="Times New Roman"/>
                <w:b/>
                <w:sz w:val="24"/>
                <w:szCs w:val="24"/>
              </w:rPr>
              <w:t xml:space="preserve"> </w:t>
            </w:r>
            <w:proofErr w:type="spellStart"/>
            <w:r w:rsidRPr="00BB09CE">
              <w:rPr>
                <w:rFonts w:ascii="Times New Roman" w:eastAsia="Times New Roman" w:hAnsi="Times New Roman"/>
                <w:b/>
                <w:sz w:val="24"/>
                <w:szCs w:val="24"/>
              </w:rPr>
              <w:t>vị</w:t>
            </w:r>
            <w:proofErr w:type="spellEnd"/>
          </w:p>
          <w:p w14:paraId="77B589EE" w14:textId="77777777" w:rsidR="00B636CF" w:rsidRPr="00BB09CE" w:rsidRDefault="00B636CF" w:rsidP="00BB09CE">
            <w:pPr>
              <w:spacing w:after="0" w:line="240" w:lineRule="auto"/>
              <w:ind w:left="-90"/>
              <w:jc w:val="center"/>
              <w:rPr>
                <w:rFonts w:ascii="Times New Roman" w:eastAsia="Times New Roman" w:hAnsi="Times New Roman"/>
                <w:sz w:val="24"/>
                <w:szCs w:val="24"/>
              </w:rPr>
            </w:pPr>
            <w:r w:rsidRPr="00BB09CE">
              <w:rPr>
                <w:rFonts w:ascii="Times New Roman" w:eastAsia="Times New Roman" w:hAnsi="Times New Roman"/>
                <w:i/>
                <w:sz w:val="24"/>
                <w:szCs w:val="24"/>
              </w:rPr>
              <w:t>(</w:t>
            </w:r>
            <w:proofErr w:type="spellStart"/>
            <w:r w:rsidRPr="00BB09CE">
              <w:rPr>
                <w:rFonts w:ascii="Times New Roman" w:eastAsia="Times New Roman" w:hAnsi="Times New Roman"/>
                <w:i/>
                <w:sz w:val="24"/>
                <w:szCs w:val="24"/>
              </w:rPr>
              <w:t>Ký</w:t>
            </w:r>
            <w:proofErr w:type="spellEnd"/>
            <w:r w:rsidRPr="00BB09CE">
              <w:rPr>
                <w:rFonts w:ascii="Times New Roman" w:eastAsia="Times New Roman" w:hAnsi="Times New Roman"/>
                <w:i/>
                <w:sz w:val="24"/>
                <w:szCs w:val="24"/>
              </w:rPr>
              <w:t xml:space="preserve"> </w:t>
            </w:r>
            <w:proofErr w:type="spellStart"/>
            <w:r w:rsidRPr="00BB09CE">
              <w:rPr>
                <w:rFonts w:ascii="Times New Roman" w:eastAsia="Times New Roman" w:hAnsi="Times New Roman"/>
                <w:i/>
                <w:sz w:val="24"/>
                <w:szCs w:val="24"/>
              </w:rPr>
              <w:t>số</w:t>
            </w:r>
            <w:proofErr w:type="spellEnd"/>
            <w:r w:rsidRPr="00BB09CE">
              <w:rPr>
                <w:rFonts w:ascii="Times New Roman" w:eastAsia="Times New Roman" w:hAnsi="Times New Roman"/>
                <w:i/>
                <w:sz w:val="24"/>
                <w:szCs w:val="24"/>
              </w:rPr>
              <w:t>)</w:t>
            </w:r>
          </w:p>
        </w:tc>
      </w:tr>
    </w:tbl>
    <w:p w14:paraId="3CD5A1C3" w14:textId="77777777" w:rsidR="000924D2" w:rsidRPr="002539D4" w:rsidRDefault="000924D2" w:rsidP="0046421A">
      <w:pPr>
        <w:spacing w:before="60" w:after="60" w:line="288" w:lineRule="auto"/>
        <w:ind w:firstLine="720"/>
        <w:jc w:val="center"/>
        <w:rPr>
          <w:rFonts w:ascii="Times New Roman" w:eastAsia="Times New Roman" w:hAnsi="Times New Roman"/>
          <w:b/>
          <w:sz w:val="26"/>
          <w:szCs w:val="26"/>
        </w:rPr>
        <w:sectPr w:rsidR="000924D2" w:rsidRPr="002539D4" w:rsidSect="00BB09CE">
          <w:footerReference w:type="default" r:id="rId14"/>
          <w:pgSz w:w="16834" w:h="11909" w:orient="landscape" w:code="9"/>
          <w:pgMar w:top="1701" w:right="1134" w:bottom="1134" w:left="1134" w:header="720" w:footer="720" w:gutter="0"/>
          <w:cols w:space="720"/>
          <w:docGrid w:linePitch="360"/>
        </w:sectPr>
      </w:pPr>
    </w:p>
    <w:p w14:paraId="715462B3" w14:textId="375215CC" w:rsidR="0046421A" w:rsidRPr="002539D4" w:rsidRDefault="0046421A" w:rsidP="00613396">
      <w:pPr>
        <w:spacing w:before="60" w:after="0" w:line="264" w:lineRule="auto"/>
        <w:jc w:val="center"/>
        <w:rPr>
          <w:rFonts w:ascii="Times New Roman" w:eastAsia="Times New Roman" w:hAnsi="Times New Roman"/>
          <w:b/>
          <w:sz w:val="26"/>
          <w:szCs w:val="26"/>
        </w:rPr>
      </w:pPr>
      <w:r w:rsidRPr="002539D4">
        <w:rPr>
          <w:rFonts w:ascii="Times New Roman" w:eastAsia="Times New Roman" w:hAnsi="Times New Roman"/>
          <w:b/>
          <w:sz w:val="26"/>
          <w:szCs w:val="26"/>
        </w:rPr>
        <w:lastRenderedPageBreak/>
        <w:t xml:space="preserve">HƯỚNG DẪN ĐIỀN BIỂU </w:t>
      </w:r>
      <w:r w:rsidR="00F77286" w:rsidRPr="002539D4">
        <w:rPr>
          <w:rFonts w:ascii="Times New Roman" w:eastAsia="Times New Roman" w:hAnsi="Times New Roman"/>
          <w:b/>
          <w:sz w:val="26"/>
          <w:szCs w:val="26"/>
        </w:rPr>
        <w:t>1202</w:t>
      </w:r>
      <w:r w:rsidRPr="002539D4">
        <w:rPr>
          <w:rFonts w:ascii="Times New Roman" w:eastAsia="Times New Roman" w:hAnsi="Times New Roman"/>
          <w:b/>
          <w:sz w:val="26"/>
          <w:szCs w:val="26"/>
        </w:rPr>
        <w:t>/KHCN-</w:t>
      </w:r>
      <w:r w:rsidR="00F77286" w:rsidRPr="002539D4">
        <w:rPr>
          <w:rFonts w:ascii="Times New Roman" w:eastAsia="Times New Roman" w:hAnsi="Times New Roman"/>
          <w:b/>
          <w:sz w:val="26"/>
          <w:szCs w:val="26"/>
        </w:rPr>
        <w:t>KHTC</w:t>
      </w:r>
    </w:p>
    <w:p w14:paraId="59B711FA" w14:textId="5F398AEC" w:rsidR="003C5866" w:rsidRDefault="00B636CF" w:rsidP="00613396">
      <w:pPr>
        <w:spacing w:before="60" w:after="0" w:line="264" w:lineRule="auto"/>
        <w:jc w:val="center"/>
        <w:rPr>
          <w:rFonts w:ascii="Times New Roman" w:eastAsia="Times New Roman" w:hAnsi="Times New Roman"/>
          <w:b/>
          <w:sz w:val="26"/>
          <w:szCs w:val="26"/>
        </w:rPr>
      </w:pPr>
      <w:r w:rsidRPr="002539D4">
        <w:rPr>
          <w:rFonts w:ascii="Times New Roman" w:eastAsia="Times New Roman" w:hAnsi="Times New Roman"/>
          <w:b/>
          <w:sz w:val="26"/>
          <w:szCs w:val="26"/>
        </w:rPr>
        <w:t>KINH PHÍ TỪ NGÂN SÁCH NHÀ NƯỚC CHI CHO KHOA HỌC</w:t>
      </w:r>
      <w:r w:rsidR="003C5866">
        <w:rPr>
          <w:rFonts w:ascii="Times New Roman" w:eastAsia="Times New Roman" w:hAnsi="Times New Roman"/>
          <w:b/>
          <w:sz w:val="26"/>
          <w:szCs w:val="26"/>
        </w:rPr>
        <w:t>,</w:t>
      </w:r>
    </w:p>
    <w:p w14:paraId="45AE56DF" w14:textId="63FC1B7A" w:rsidR="0046421A" w:rsidRPr="002539D4" w:rsidRDefault="00B636CF" w:rsidP="00613396">
      <w:pPr>
        <w:spacing w:before="60" w:after="0" w:line="264" w:lineRule="auto"/>
        <w:jc w:val="center"/>
        <w:rPr>
          <w:rFonts w:ascii="Times New Roman" w:eastAsia="Times New Roman" w:hAnsi="Times New Roman"/>
          <w:b/>
          <w:sz w:val="26"/>
          <w:szCs w:val="26"/>
        </w:rPr>
      </w:pPr>
      <w:r w:rsidRPr="002539D4">
        <w:rPr>
          <w:rFonts w:ascii="Times New Roman" w:eastAsia="Times New Roman" w:hAnsi="Times New Roman"/>
          <w:b/>
          <w:sz w:val="26"/>
          <w:szCs w:val="26"/>
        </w:rPr>
        <w:t>CÔNG NGHỆ, ĐỔI MỚI SÁNG TẠO VÀ CHUYỂN ĐỔI SỐ</w:t>
      </w:r>
    </w:p>
    <w:p w14:paraId="4AB0A03D" w14:textId="77777777" w:rsidR="00104248" w:rsidRPr="002539D4" w:rsidRDefault="00104248" w:rsidP="00613396">
      <w:pPr>
        <w:spacing w:before="60" w:after="0" w:line="264" w:lineRule="auto"/>
        <w:jc w:val="both"/>
        <w:rPr>
          <w:rFonts w:ascii="Times New Roman" w:eastAsia="Times New Roman" w:hAnsi="Times New Roman"/>
          <w:sz w:val="26"/>
          <w:szCs w:val="26"/>
          <w:u w:val="single"/>
        </w:rPr>
      </w:pPr>
    </w:p>
    <w:p w14:paraId="23F6A61C" w14:textId="34B2CEB4" w:rsidR="00B636CF" w:rsidRPr="002539D4" w:rsidRDefault="00B636CF" w:rsidP="00613396">
      <w:pPr>
        <w:spacing w:before="60" w:after="0" w:line="264" w:lineRule="auto"/>
        <w:jc w:val="both"/>
        <w:rPr>
          <w:rFonts w:ascii="Times New Roman" w:eastAsia="Times New Roman" w:hAnsi="Times New Roman"/>
          <w:sz w:val="26"/>
          <w:szCs w:val="26"/>
          <w:u w:val="single"/>
        </w:rPr>
      </w:pPr>
      <w:proofErr w:type="spellStart"/>
      <w:r w:rsidRPr="002539D4">
        <w:rPr>
          <w:rFonts w:ascii="Times New Roman" w:eastAsia="Times New Roman" w:hAnsi="Times New Roman"/>
          <w:sz w:val="26"/>
          <w:szCs w:val="26"/>
          <w:u w:val="single"/>
        </w:rPr>
        <w:t>Ghi</w:t>
      </w:r>
      <w:proofErr w:type="spellEnd"/>
      <w:r w:rsidRPr="002539D4">
        <w:rPr>
          <w:rFonts w:ascii="Times New Roman" w:eastAsia="Times New Roman" w:hAnsi="Times New Roman"/>
          <w:sz w:val="26"/>
          <w:szCs w:val="26"/>
          <w:u w:val="single"/>
        </w:rPr>
        <w:t xml:space="preserve"> </w:t>
      </w:r>
      <w:proofErr w:type="spellStart"/>
      <w:r w:rsidRPr="002539D4">
        <w:rPr>
          <w:rFonts w:ascii="Times New Roman" w:eastAsia="Times New Roman" w:hAnsi="Times New Roman"/>
          <w:sz w:val="26"/>
          <w:szCs w:val="26"/>
          <w:u w:val="single"/>
        </w:rPr>
        <w:t>số</w:t>
      </w:r>
      <w:proofErr w:type="spellEnd"/>
      <w:r w:rsidRPr="002539D4">
        <w:rPr>
          <w:rFonts w:ascii="Times New Roman" w:eastAsia="Times New Roman" w:hAnsi="Times New Roman"/>
          <w:sz w:val="26"/>
          <w:szCs w:val="26"/>
          <w:u w:val="single"/>
        </w:rPr>
        <w:t xml:space="preserve"> </w:t>
      </w:r>
      <w:proofErr w:type="spellStart"/>
      <w:r w:rsidRPr="002539D4">
        <w:rPr>
          <w:rFonts w:ascii="Times New Roman" w:eastAsia="Times New Roman" w:hAnsi="Times New Roman"/>
          <w:sz w:val="26"/>
          <w:szCs w:val="26"/>
          <w:u w:val="single"/>
        </w:rPr>
        <w:t>liệu</w:t>
      </w:r>
      <w:proofErr w:type="spellEnd"/>
      <w:r w:rsidRPr="002539D4">
        <w:rPr>
          <w:rFonts w:ascii="Times New Roman" w:eastAsia="Times New Roman" w:hAnsi="Times New Roman"/>
          <w:sz w:val="26"/>
          <w:szCs w:val="26"/>
          <w:u w:val="single"/>
        </w:rPr>
        <w:t xml:space="preserve"> </w:t>
      </w:r>
      <w:proofErr w:type="spellStart"/>
      <w:r w:rsidRPr="002539D4">
        <w:rPr>
          <w:rFonts w:ascii="Times New Roman" w:eastAsia="Times New Roman" w:hAnsi="Times New Roman"/>
          <w:sz w:val="26"/>
          <w:szCs w:val="26"/>
          <w:u w:val="single"/>
        </w:rPr>
        <w:t>trong</w:t>
      </w:r>
      <w:proofErr w:type="spellEnd"/>
      <w:r w:rsidRPr="002539D4">
        <w:rPr>
          <w:rFonts w:ascii="Times New Roman" w:eastAsia="Times New Roman" w:hAnsi="Times New Roman"/>
          <w:sz w:val="26"/>
          <w:szCs w:val="26"/>
          <w:u w:val="single"/>
        </w:rPr>
        <w:t xml:space="preserve"> </w:t>
      </w:r>
      <w:proofErr w:type="spellStart"/>
      <w:r w:rsidRPr="002539D4">
        <w:rPr>
          <w:rFonts w:ascii="Times New Roman" w:eastAsia="Times New Roman" w:hAnsi="Times New Roman"/>
          <w:sz w:val="26"/>
          <w:szCs w:val="26"/>
          <w:u w:val="single"/>
        </w:rPr>
        <w:t>các</w:t>
      </w:r>
      <w:proofErr w:type="spellEnd"/>
      <w:r w:rsidRPr="002539D4">
        <w:rPr>
          <w:rFonts w:ascii="Times New Roman" w:eastAsia="Times New Roman" w:hAnsi="Times New Roman"/>
          <w:sz w:val="26"/>
          <w:szCs w:val="26"/>
          <w:u w:val="single"/>
        </w:rPr>
        <w:t xml:space="preserve"> </w:t>
      </w:r>
      <w:proofErr w:type="spellStart"/>
      <w:r w:rsidRPr="002539D4">
        <w:rPr>
          <w:rFonts w:ascii="Times New Roman" w:eastAsia="Times New Roman" w:hAnsi="Times New Roman"/>
          <w:sz w:val="26"/>
          <w:szCs w:val="26"/>
          <w:u w:val="single"/>
        </w:rPr>
        <w:t>cột</w:t>
      </w:r>
      <w:proofErr w:type="spellEnd"/>
      <w:r w:rsidRPr="002539D4">
        <w:rPr>
          <w:rFonts w:ascii="Times New Roman" w:eastAsia="Times New Roman" w:hAnsi="Times New Roman"/>
          <w:sz w:val="26"/>
          <w:szCs w:val="26"/>
          <w:u w:val="single"/>
        </w:rPr>
        <w:t>.</w:t>
      </w:r>
    </w:p>
    <w:p w14:paraId="484F50CB" w14:textId="77777777" w:rsidR="00B636CF" w:rsidRPr="002539D4" w:rsidRDefault="00B636CF" w:rsidP="00613396">
      <w:pPr>
        <w:spacing w:before="60" w:after="0" w:line="264" w:lineRule="auto"/>
        <w:jc w:val="both"/>
        <w:rPr>
          <w:rFonts w:ascii="Times New Roman" w:eastAsia="Times New Roman" w:hAnsi="Times New Roman"/>
          <w:sz w:val="26"/>
          <w:szCs w:val="26"/>
        </w:rPr>
      </w:pPr>
      <w:proofErr w:type="spellStart"/>
      <w:r w:rsidRPr="002539D4">
        <w:rPr>
          <w:rFonts w:ascii="Times New Roman" w:eastAsia="Times New Roman" w:hAnsi="Times New Roman"/>
          <w:sz w:val="26"/>
          <w:szCs w:val="26"/>
        </w:rPr>
        <w:t>Cột</w:t>
      </w:r>
      <w:proofErr w:type="spellEnd"/>
      <w:r w:rsidRPr="002539D4">
        <w:rPr>
          <w:rFonts w:ascii="Times New Roman" w:eastAsia="Times New Roman" w:hAnsi="Times New Roman"/>
          <w:sz w:val="26"/>
          <w:szCs w:val="26"/>
        </w:rPr>
        <w:t xml:space="preserve"> 1: </w:t>
      </w:r>
      <w:proofErr w:type="spellStart"/>
      <w:r w:rsidRPr="002539D4">
        <w:rPr>
          <w:rFonts w:ascii="Times New Roman" w:eastAsia="Times New Roman" w:hAnsi="Times New Roman"/>
          <w:sz w:val="26"/>
          <w:szCs w:val="26"/>
        </w:rPr>
        <w:t>Ghi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Kế</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hoạch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dự</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toán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kinh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phí</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được</w:t>
      </w:r>
      <w:proofErr w:type="spellEnd"/>
      <w:r w:rsidRPr="002539D4">
        <w:rPr>
          <w:rFonts w:ascii="Times New Roman" w:eastAsia="Times New Roman" w:hAnsi="Times New Roman"/>
          <w:sz w:val="26"/>
          <w:szCs w:val="26"/>
        </w:rPr>
        <w:t xml:space="preserve"> NSNN </w:t>
      </w:r>
      <w:proofErr w:type="spellStart"/>
      <w:r w:rsidRPr="002539D4">
        <w:rPr>
          <w:rFonts w:ascii="Times New Roman" w:eastAsia="Times New Roman" w:hAnsi="Times New Roman"/>
          <w:sz w:val="26"/>
          <w:szCs w:val="26"/>
        </w:rPr>
        <w:t>phân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bổ</w:t>
      </w:r>
      <w:proofErr w:type="spellEnd"/>
      <w:r w:rsidRPr="002539D4">
        <w:rPr>
          <w:rFonts w:ascii="Times New Roman" w:eastAsia="Times New Roman" w:hAnsi="Times New Roman"/>
          <w:sz w:val="26"/>
          <w:szCs w:val="26"/>
        </w:rPr>
        <w:t>.</w:t>
      </w:r>
    </w:p>
    <w:p w14:paraId="25DB66AC" w14:textId="4D3F80C6" w:rsidR="00B636CF" w:rsidRPr="002539D4" w:rsidRDefault="00B636CF" w:rsidP="00613396">
      <w:pPr>
        <w:spacing w:before="60" w:after="0" w:line="264" w:lineRule="auto"/>
        <w:jc w:val="both"/>
        <w:rPr>
          <w:rFonts w:ascii="Times New Roman" w:eastAsia="Times New Roman" w:hAnsi="Times New Roman"/>
          <w:sz w:val="26"/>
          <w:szCs w:val="26"/>
        </w:rPr>
      </w:pPr>
      <w:r w:rsidRPr="002539D4">
        <w:rPr>
          <w:rFonts w:ascii="Times New Roman" w:eastAsia="Times New Roman" w:hAnsi="Times New Roman"/>
          <w:sz w:val="26"/>
          <w:szCs w:val="26"/>
        </w:rPr>
        <w:t xml:space="preserve">Con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này</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thể</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dự</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toán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kinh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phí</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cho</w:t>
      </w:r>
      <w:proofErr w:type="spellEnd"/>
      <w:r w:rsidRPr="002539D4">
        <w:rPr>
          <w:rFonts w:ascii="Times New Roman" w:eastAsia="Times New Roman" w:hAnsi="Times New Roman"/>
          <w:sz w:val="26"/>
          <w:szCs w:val="26"/>
        </w:rPr>
        <w:t xml:space="preserve"> KHCN ĐMST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CĐS) </w:t>
      </w:r>
      <w:proofErr w:type="spellStart"/>
      <w:r w:rsidRPr="002539D4">
        <w:rPr>
          <w:rFonts w:ascii="Times New Roman" w:eastAsia="Times New Roman" w:hAnsi="Times New Roman"/>
          <w:sz w:val="26"/>
          <w:szCs w:val="26"/>
        </w:rPr>
        <w:t>theo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Kế</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hoạch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phát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triển</w:t>
      </w:r>
      <w:proofErr w:type="spellEnd"/>
      <w:r w:rsidRPr="002539D4">
        <w:rPr>
          <w:rFonts w:ascii="Times New Roman" w:eastAsia="Times New Roman" w:hAnsi="Times New Roman"/>
          <w:sz w:val="26"/>
          <w:szCs w:val="26"/>
        </w:rPr>
        <w:t xml:space="preserve"> KTXH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dự</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toán</w:t>
      </w:r>
      <w:proofErr w:type="spellEnd"/>
      <w:r w:rsidRPr="002539D4">
        <w:rPr>
          <w:rFonts w:ascii="Times New Roman" w:eastAsia="Times New Roman" w:hAnsi="Times New Roman"/>
          <w:sz w:val="26"/>
          <w:szCs w:val="26"/>
        </w:rPr>
        <w:t xml:space="preserve"> NSNN </w:t>
      </w:r>
      <w:proofErr w:type="spellStart"/>
      <w:r w:rsidRPr="002539D4">
        <w:rPr>
          <w:rFonts w:ascii="Times New Roman" w:eastAsia="Times New Roman" w:hAnsi="Times New Roman"/>
          <w:sz w:val="26"/>
          <w:szCs w:val="26"/>
        </w:rPr>
        <w:t>được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Quốc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hội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thông</w:t>
      </w:r>
      <w:proofErr w:type="spellEnd"/>
      <w:r w:rsidRPr="002539D4">
        <w:rPr>
          <w:rFonts w:ascii="Times New Roman" w:eastAsia="Times New Roman" w:hAnsi="Times New Roman"/>
          <w:sz w:val="26"/>
          <w:szCs w:val="26"/>
        </w:rPr>
        <w:t xml:space="preserve"> qua </w:t>
      </w:r>
      <w:proofErr w:type="spellStart"/>
      <w:r w:rsidRPr="002539D4">
        <w:rPr>
          <w:rFonts w:ascii="Times New Roman" w:eastAsia="Times New Roman" w:hAnsi="Times New Roman"/>
          <w:sz w:val="26"/>
          <w:szCs w:val="26"/>
        </w:rPr>
        <w:t>cho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khoản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tiền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được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quan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nước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thẩm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quyền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phân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bổ</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thêm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trong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năm</w:t>
      </w:r>
      <w:proofErr w:type="spellEnd"/>
      <w:r w:rsidRPr="002539D4">
        <w:rPr>
          <w:rFonts w:ascii="Times New Roman" w:eastAsia="Times New Roman" w:hAnsi="Times New Roman"/>
          <w:sz w:val="26"/>
          <w:szCs w:val="26"/>
        </w:rPr>
        <w:t>. (</w:t>
      </w:r>
      <w:proofErr w:type="spellStart"/>
      <w:r w:rsidRPr="002539D4">
        <w:rPr>
          <w:rFonts w:ascii="Times New Roman" w:eastAsia="Times New Roman" w:hAnsi="Times New Roman"/>
          <w:sz w:val="26"/>
          <w:szCs w:val="26"/>
        </w:rPr>
        <w:t>Ví</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từ</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nguồn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tăng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ngân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sách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từ</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w:t>
      </w:r>
      <w:r w:rsidR="0067489E" w:rsidRPr="002539D4">
        <w:rPr>
          <w:rFonts w:ascii="Times New Roman" w:eastAsia="Times New Roman" w:hAnsi="Times New Roman"/>
          <w:sz w:val="26"/>
          <w:szCs w:val="26"/>
        </w:rPr>
        <w:t>uồn</w:t>
      </w:r>
      <w:proofErr w:type="spellEnd"/>
      <w:r w:rsidR="0067489E" w:rsidRPr="002539D4">
        <w:rPr>
          <w:rFonts w:ascii="Times New Roman" w:eastAsia="Times New Roman" w:hAnsi="Times New Roman"/>
          <w:sz w:val="26"/>
          <w:szCs w:val="26"/>
        </w:rPr>
        <w:t xml:space="preserve"> </w:t>
      </w:r>
      <w:proofErr w:type="spellStart"/>
      <w:r w:rsidR="0067489E" w:rsidRPr="002539D4">
        <w:rPr>
          <w:rFonts w:ascii="Times New Roman" w:eastAsia="Times New Roman" w:hAnsi="Times New Roman"/>
          <w:sz w:val="26"/>
          <w:szCs w:val="26"/>
        </w:rPr>
        <w:t>tiết</w:t>
      </w:r>
      <w:proofErr w:type="spellEnd"/>
      <w:r w:rsidR="0067489E" w:rsidRPr="002539D4">
        <w:rPr>
          <w:rFonts w:ascii="Times New Roman" w:eastAsia="Times New Roman" w:hAnsi="Times New Roman"/>
          <w:sz w:val="26"/>
          <w:szCs w:val="26"/>
        </w:rPr>
        <w:t xml:space="preserve"> </w:t>
      </w:r>
      <w:proofErr w:type="spellStart"/>
      <w:r w:rsidR="0067489E" w:rsidRPr="002539D4">
        <w:rPr>
          <w:rFonts w:ascii="Times New Roman" w:eastAsia="Times New Roman" w:hAnsi="Times New Roman"/>
          <w:sz w:val="26"/>
          <w:szCs w:val="26"/>
        </w:rPr>
        <w:t>kiệm</w:t>
      </w:r>
      <w:proofErr w:type="spellEnd"/>
      <w:r w:rsidR="0067489E" w:rsidRPr="002539D4">
        <w:rPr>
          <w:rFonts w:ascii="Times New Roman" w:eastAsia="Times New Roman" w:hAnsi="Times New Roman"/>
          <w:sz w:val="26"/>
          <w:szCs w:val="26"/>
        </w:rPr>
        <w:t xml:space="preserve"> chi </w:t>
      </w:r>
      <w:proofErr w:type="spellStart"/>
      <w:r w:rsidR="0067489E" w:rsidRPr="002539D4">
        <w:rPr>
          <w:rFonts w:ascii="Times New Roman" w:eastAsia="Times New Roman" w:hAnsi="Times New Roman"/>
          <w:sz w:val="26"/>
          <w:szCs w:val="26"/>
        </w:rPr>
        <w:t>thường</w:t>
      </w:r>
      <w:proofErr w:type="spellEnd"/>
      <w:r w:rsidR="0067489E" w:rsidRPr="002539D4">
        <w:rPr>
          <w:rFonts w:ascii="Times New Roman" w:eastAsia="Times New Roman" w:hAnsi="Times New Roman"/>
          <w:sz w:val="26"/>
          <w:szCs w:val="26"/>
        </w:rPr>
        <w:t xml:space="preserve"> </w:t>
      </w:r>
      <w:proofErr w:type="spellStart"/>
      <w:r w:rsidR="0067489E" w:rsidRPr="002539D4">
        <w:rPr>
          <w:rFonts w:ascii="Times New Roman" w:eastAsia="Times New Roman" w:hAnsi="Times New Roman"/>
          <w:sz w:val="26"/>
          <w:szCs w:val="26"/>
        </w:rPr>
        <w:t>xuyên</w:t>
      </w:r>
      <w:proofErr w:type="spellEnd"/>
      <w:r w:rsidR="0067489E" w:rsidRPr="002539D4">
        <w:rPr>
          <w:rFonts w:ascii="Times New Roman" w:eastAsia="Times New Roman" w:hAnsi="Times New Roman"/>
          <w:sz w:val="26"/>
          <w:szCs w:val="26"/>
        </w:rPr>
        <w:t>,</w:t>
      </w:r>
      <w:r w:rsidR="005741F4" w:rsidRPr="002539D4">
        <w:rPr>
          <w:rFonts w:ascii="Times New Roman" w:eastAsia="Times New Roman" w:hAnsi="Times New Roman"/>
          <w:sz w:val="26"/>
          <w:szCs w:val="26"/>
        </w:rPr>
        <w:t xml:space="preserve"> </w:t>
      </w:r>
      <w:r w:rsidR="0067489E" w:rsidRPr="002539D4">
        <w:rPr>
          <w:rFonts w:ascii="Times New Roman" w:eastAsia="Times New Roman" w:hAnsi="Times New Roman"/>
          <w:sz w:val="26"/>
          <w:szCs w:val="26"/>
        </w:rPr>
        <w:t>...</w:t>
      </w:r>
      <w:r w:rsidRPr="002539D4">
        <w:rPr>
          <w:rFonts w:ascii="Times New Roman" w:eastAsia="Times New Roman" w:hAnsi="Times New Roman"/>
          <w:sz w:val="26"/>
          <w:szCs w:val="26"/>
        </w:rPr>
        <w:t>).</w:t>
      </w:r>
    </w:p>
    <w:p w14:paraId="6CFE8FAD" w14:textId="77777777" w:rsidR="00B636CF" w:rsidRPr="002539D4" w:rsidRDefault="00B636CF" w:rsidP="00613396">
      <w:pPr>
        <w:spacing w:before="60" w:after="0" w:line="264" w:lineRule="auto"/>
        <w:jc w:val="both"/>
        <w:rPr>
          <w:rFonts w:ascii="Times New Roman" w:eastAsia="Times New Roman" w:hAnsi="Times New Roman"/>
          <w:sz w:val="26"/>
          <w:szCs w:val="26"/>
        </w:rPr>
      </w:pPr>
      <w:proofErr w:type="spellStart"/>
      <w:r w:rsidRPr="002539D4">
        <w:rPr>
          <w:rFonts w:ascii="Times New Roman" w:eastAsia="Times New Roman" w:hAnsi="Times New Roman"/>
          <w:sz w:val="26"/>
          <w:szCs w:val="26"/>
        </w:rPr>
        <w:t>Cột</w:t>
      </w:r>
      <w:proofErr w:type="spellEnd"/>
      <w:r w:rsidRPr="002539D4">
        <w:rPr>
          <w:rFonts w:ascii="Times New Roman" w:eastAsia="Times New Roman" w:hAnsi="Times New Roman"/>
          <w:sz w:val="26"/>
          <w:szCs w:val="26"/>
        </w:rPr>
        <w:t xml:space="preserve"> 2: </w:t>
      </w:r>
      <w:proofErr w:type="spellStart"/>
      <w:r w:rsidRPr="002539D4">
        <w:rPr>
          <w:rFonts w:ascii="Times New Roman" w:eastAsia="Times New Roman" w:hAnsi="Times New Roman"/>
          <w:sz w:val="26"/>
          <w:szCs w:val="26"/>
        </w:rPr>
        <w:t>Ghi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do </w:t>
      </w:r>
      <w:proofErr w:type="spellStart"/>
      <w:r w:rsidRPr="002539D4">
        <w:rPr>
          <w:rFonts w:ascii="Times New Roman" w:eastAsia="Times New Roman" w:hAnsi="Times New Roman"/>
          <w:sz w:val="26"/>
          <w:szCs w:val="26"/>
        </w:rPr>
        <w:t>các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bộ</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ngành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địa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phương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được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phân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bổ</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để</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thực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hiện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trong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cáo</w:t>
      </w:r>
      <w:proofErr w:type="spellEnd"/>
      <w:r w:rsidRPr="002539D4">
        <w:rPr>
          <w:rFonts w:ascii="Times New Roman" w:eastAsia="Times New Roman" w:hAnsi="Times New Roman"/>
          <w:sz w:val="26"/>
          <w:szCs w:val="26"/>
        </w:rPr>
        <w:t>).</w:t>
      </w:r>
    </w:p>
    <w:p w14:paraId="7CDACCB7" w14:textId="77777777" w:rsidR="00B636CF" w:rsidRPr="002539D4" w:rsidRDefault="00B636CF" w:rsidP="00613396">
      <w:pPr>
        <w:spacing w:before="60" w:after="0" w:line="264" w:lineRule="auto"/>
        <w:jc w:val="both"/>
        <w:rPr>
          <w:rFonts w:ascii="Times New Roman" w:eastAsia="Times New Roman" w:hAnsi="Times New Roman"/>
          <w:sz w:val="26"/>
          <w:szCs w:val="26"/>
        </w:rPr>
      </w:pPr>
      <w:proofErr w:type="spellStart"/>
      <w:r w:rsidRPr="002539D4">
        <w:rPr>
          <w:rFonts w:ascii="Times New Roman" w:eastAsia="Times New Roman" w:hAnsi="Times New Roman"/>
          <w:sz w:val="26"/>
          <w:szCs w:val="26"/>
        </w:rPr>
        <w:t>Cột</w:t>
      </w:r>
      <w:proofErr w:type="spellEnd"/>
      <w:r w:rsidRPr="002539D4">
        <w:rPr>
          <w:rFonts w:ascii="Times New Roman" w:eastAsia="Times New Roman" w:hAnsi="Times New Roman"/>
          <w:sz w:val="26"/>
          <w:szCs w:val="26"/>
        </w:rPr>
        <w:t xml:space="preserve"> 3: </w:t>
      </w:r>
      <w:proofErr w:type="spellStart"/>
      <w:r w:rsidRPr="002539D4">
        <w:rPr>
          <w:rFonts w:ascii="Times New Roman" w:eastAsia="Times New Roman" w:hAnsi="Times New Roman"/>
          <w:sz w:val="26"/>
          <w:szCs w:val="26"/>
        </w:rPr>
        <w:t>Ghi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thực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hiện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tính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đến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cuối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cáo</w:t>
      </w:r>
      <w:proofErr w:type="spellEnd"/>
      <w:r w:rsidRPr="002539D4">
        <w:rPr>
          <w:rFonts w:ascii="Times New Roman" w:eastAsia="Times New Roman" w:hAnsi="Times New Roman"/>
          <w:sz w:val="26"/>
          <w:szCs w:val="26"/>
        </w:rPr>
        <w:t>.</w:t>
      </w:r>
    </w:p>
    <w:p w14:paraId="70EC85D5" w14:textId="77777777" w:rsidR="00B636CF" w:rsidRPr="002539D4" w:rsidRDefault="00B636CF" w:rsidP="00613396">
      <w:pPr>
        <w:spacing w:before="60" w:after="0" w:line="264" w:lineRule="auto"/>
        <w:jc w:val="both"/>
        <w:rPr>
          <w:rFonts w:ascii="Times New Roman" w:eastAsia="Times New Roman" w:hAnsi="Times New Roman"/>
          <w:sz w:val="26"/>
          <w:szCs w:val="26"/>
          <w:u w:val="single"/>
        </w:rPr>
      </w:pPr>
      <w:proofErr w:type="spellStart"/>
      <w:r w:rsidRPr="002539D4">
        <w:rPr>
          <w:rFonts w:ascii="Times New Roman" w:eastAsia="Times New Roman" w:hAnsi="Times New Roman"/>
          <w:sz w:val="26"/>
          <w:szCs w:val="26"/>
          <w:u w:val="single"/>
        </w:rPr>
        <w:t>Ghi</w:t>
      </w:r>
      <w:proofErr w:type="spellEnd"/>
      <w:r w:rsidRPr="002539D4">
        <w:rPr>
          <w:rFonts w:ascii="Times New Roman" w:eastAsia="Times New Roman" w:hAnsi="Times New Roman"/>
          <w:sz w:val="26"/>
          <w:szCs w:val="26"/>
          <w:u w:val="single"/>
        </w:rPr>
        <w:t xml:space="preserve"> </w:t>
      </w:r>
      <w:proofErr w:type="spellStart"/>
      <w:r w:rsidRPr="002539D4">
        <w:rPr>
          <w:rFonts w:ascii="Times New Roman" w:eastAsia="Times New Roman" w:hAnsi="Times New Roman"/>
          <w:sz w:val="26"/>
          <w:szCs w:val="26"/>
          <w:u w:val="single"/>
        </w:rPr>
        <w:t>số</w:t>
      </w:r>
      <w:proofErr w:type="spellEnd"/>
      <w:r w:rsidRPr="002539D4">
        <w:rPr>
          <w:rFonts w:ascii="Times New Roman" w:eastAsia="Times New Roman" w:hAnsi="Times New Roman"/>
          <w:sz w:val="26"/>
          <w:szCs w:val="26"/>
          <w:u w:val="single"/>
        </w:rPr>
        <w:t xml:space="preserve"> </w:t>
      </w:r>
      <w:proofErr w:type="spellStart"/>
      <w:r w:rsidRPr="002539D4">
        <w:rPr>
          <w:rFonts w:ascii="Times New Roman" w:eastAsia="Times New Roman" w:hAnsi="Times New Roman"/>
          <w:sz w:val="26"/>
          <w:szCs w:val="26"/>
          <w:u w:val="single"/>
        </w:rPr>
        <w:t>liệu</w:t>
      </w:r>
      <w:proofErr w:type="spellEnd"/>
      <w:r w:rsidRPr="002539D4">
        <w:rPr>
          <w:rFonts w:ascii="Times New Roman" w:eastAsia="Times New Roman" w:hAnsi="Times New Roman"/>
          <w:sz w:val="26"/>
          <w:szCs w:val="26"/>
          <w:u w:val="single"/>
        </w:rPr>
        <w:t xml:space="preserve"> </w:t>
      </w:r>
      <w:proofErr w:type="spellStart"/>
      <w:r w:rsidRPr="002539D4">
        <w:rPr>
          <w:rFonts w:ascii="Times New Roman" w:eastAsia="Times New Roman" w:hAnsi="Times New Roman"/>
          <w:sz w:val="26"/>
          <w:szCs w:val="26"/>
          <w:u w:val="single"/>
        </w:rPr>
        <w:t>tại</w:t>
      </w:r>
      <w:proofErr w:type="spellEnd"/>
      <w:r w:rsidRPr="002539D4">
        <w:rPr>
          <w:rFonts w:ascii="Times New Roman" w:eastAsia="Times New Roman" w:hAnsi="Times New Roman"/>
          <w:sz w:val="26"/>
          <w:szCs w:val="26"/>
          <w:u w:val="single"/>
        </w:rPr>
        <w:t xml:space="preserve"> </w:t>
      </w:r>
      <w:proofErr w:type="spellStart"/>
      <w:r w:rsidRPr="002539D4">
        <w:rPr>
          <w:rFonts w:ascii="Times New Roman" w:eastAsia="Times New Roman" w:hAnsi="Times New Roman"/>
          <w:sz w:val="26"/>
          <w:szCs w:val="26"/>
          <w:u w:val="single"/>
        </w:rPr>
        <w:t>các</w:t>
      </w:r>
      <w:proofErr w:type="spellEnd"/>
      <w:r w:rsidRPr="002539D4">
        <w:rPr>
          <w:rFonts w:ascii="Times New Roman" w:eastAsia="Times New Roman" w:hAnsi="Times New Roman"/>
          <w:sz w:val="26"/>
          <w:szCs w:val="26"/>
          <w:u w:val="single"/>
        </w:rPr>
        <w:t xml:space="preserve"> </w:t>
      </w:r>
      <w:proofErr w:type="spellStart"/>
      <w:r w:rsidRPr="002539D4">
        <w:rPr>
          <w:rFonts w:ascii="Times New Roman" w:eastAsia="Times New Roman" w:hAnsi="Times New Roman"/>
          <w:sz w:val="26"/>
          <w:szCs w:val="26"/>
          <w:u w:val="single"/>
        </w:rPr>
        <w:t>dòng</w:t>
      </w:r>
      <w:proofErr w:type="spellEnd"/>
    </w:p>
    <w:p w14:paraId="3CD7383C" w14:textId="77777777" w:rsidR="00B636CF" w:rsidRPr="002539D4" w:rsidRDefault="00B636CF" w:rsidP="00613396">
      <w:pPr>
        <w:spacing w:before="60" w:after="0" w:line="264" w:lineRule="auto"/>
        <w:jc w:val="both"/>
        <w:rPr>
          <w:rFonts w:ascii="Times New Roman" w:eastAsia="Times New Roman" w:hAnsi="Times New Roman"/>
          <w:sz w:val="26"/>
          <w:szCs w:val="26"/>
        </w:rPr>
      </w:pPr>
      <w:proofErr w:type="spellStart"/>
      <w:r w:rsidRPr="002539D4">
        <w:rPr>
          <w:rFonts w:ascii="Times New Roman" w:eastAsia="Times New Roman" w:hAnsi="Times New Roman"/>
          <w:sz w:val="26"/>
          <w:szCs w:val="26"/>
        </w:rPr>
        <w:t>Dòng</w:t>
      </w:r>
      <w:proofErr w:type="spellEnd"/>
      <w:r w:rsidRPr="002539D4">
        <w:rPr>
          <w:rFonts w:ascii="Times New Roman" w:eastAsia="Times New Roman" w:hAnsi="Times New Roman"/>
          <w:sz w:val="26"/>
          <w:szCs w:val="26"/>
        </w:rPr>
        <w:t xml:space="preserve"> I: </w:t>
      </w:r>
      <w:proofErr w:type="spellStart"/>
      <w:r w:rsidRPr="002539D4">
        <w:rPr>
          <w:rFonts w:ascii="Times New Roman" w:eastAsia="Times New Roman" w:hAnsi="Times New Roman"/>
          <w:sz w:val="26"/>
          <w:szCs w:val="26"/>
        </w:rPr>
        <w:t>Ghi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tổng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p>
    <w:p w14:paraId="27953961" w14:textId="77777777" w:rsidR="00B636CF" w:rsidRPr="002539D4" w:rsidRDefault="00B636CF" w:rsidP="00613396">
      <w:pPr>
        <w:spacing w:before="60" w:after="0" w:line="264" w:lineRule="auto"/>
        <w:jc w:val="both"/>
        <w:rPr>
          <w:rFonts w:ascii="Times New Roman" w:eastAsia="Times New Roman" w:hAnsi="Times New Roman"/>
          <w:sz w:val="26"/>
          <w:szCs w:val="26"/>
        </w:rPr>
      </w:pPr>
      <w:proofErr w:type="spellStart"/>
      <w:r w:rsidRPr="002539D4">
        <w:rPr>
          <w:rFonts w:ascii="Times New Roman" w:eastAsia="Times New Roman" w:hAnsi="Times New Roman"/>
          <w:sz w:val="26"/>
          <w:szCs w:val="26"/>
        </w:rPr>
        <w:t>Các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dòng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còn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lại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Ghi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theo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liệu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phân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tổ</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chỉ</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tiêu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tương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ứng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tại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dòng</w:t>
      </w:r>
      <w:proofErr w:type="spellEnd"/>
      <w:r w:rsidRPr="002539D4">
        <w:rPr>
          <w:rFonts w:ascii="Times New Roman" w:eastAsia="Times New Roman" w:hAnsi="Times New Roman"/>
          <w:sz w:val="26"/>
          <w:szCs w:val="26"/>
        </w:rPr>
        <w:t xml:space="preserve"> I. </w:t>
      </w:r>
    </w:p>
    <w:p w14:paraId="22C70114" w14:textId="417FFF88" w:rsidR="00B636CF" w:rsidRPr="002539D4" w:rsidRDefault="00B636CF" w:rsidP="00613396">
      <w:pPr>
        <w:spacing w:before="60" w:after="0" w:line="264" w:lineRule="auto"/>
        <w:jc w:val="both"/>
        <w:rPr>
          <w:rFonts w:ascii="Times New Roman" w:eastAsia="Times New Roman" w:hAnsi="Times New Roman"/>
          <w:sz w:val="26"/>
          <w:szCs w:val="26"/>
        </w:rPr>
      </w:pPr>
      <w:proofErr w:type="spellStart"/>
      <w:r w:rsidRPr="002539D4">
        <w:rPr>
          <w:rFonts w:ascii="Times New Roman" w:eastAsia="Times New Roman" w:hAnsi="Times New Roman"/>
          <w:sz w:val="26"/>
          <w:szCs w:val="26"/>
        </w:rPr>
        <w:t>Dòng</w:t>
      </w:r>
      <w:proofErr w:type="spellEnd"/>
      <w:r w:rsidRPr="002539D4">
        <w:rPr>
          <w:rFonts w:ascii="Times New Roman" w:eastAsia="Times New Roman" w:hAnsi="Times New Roman"/>
          <w:sz w:val="26"/>
          <w:szCs w:val="26"/>
        </w:rPr>
        <w:t xml:space="preserve"> 2.1: </w:t>
      </w:r>
      <w:proofErr w:type="spellStart"/>
      <w:r w:rsidRPr="002539D4">
        <w:rPr>
          <w:rFonts w:ascii="Times New Roman" w:eastAsia="Times New Roman" w:hAnsi="Times New Roman"/>
          <w:sz w:val="26"/>
          <w:szCs w:val="26"/>
        </w:rPr>
        <w:t>Ghi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liệu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tương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ứng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chương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trình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dự</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án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đề</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tài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nhiệm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w:t>
      </w:r>
      <w:r w:rsidR="005741F4" w:rsidRPr="002539D4">
        <w:rPr>
          <w:rFonts w:ascii="Times New Roman" w:eastAsia="Times New Roman" w:hAnsi="Times New Roman"/>
          <w:sz w:val="26"/>
          <w:szCs w:val="26"/>
        </w:rPr>
        <w:t xml:space="preserve"> </w:t>
      </w:r>
      <w:r w:rsidRPr="002539D4">
        <w:rPr>
          <w:rFonts w:ascii="Times New Roman" w:eastAsia="Times New Roman" w:hAnsi="Times New Roman"/>
          <w:sz w:val="26"/>
          <w:szCs w:val="26"/>
        </w:rPr>
        <w:t>… (</w:t>
      </w:r>
      <w:proofErr w:type="spellStart"/>
      <w:r w:rsidRPr="002539D4">
        <w:rPr>
          <w:rFonts w:ascii="Times New Roman" w:eastAsia="Times New Roman" w:hAnsi="Times New Roman"/>
          <w:sz w:val="26"/>
          <w:szCs w:val="26"/>
        </w:rPr>
        <w:t>viết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gọn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nhiệm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được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xếp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loại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thuộc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nhóm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nhiệm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nghiên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cứu</w:t>
      </w:r>
      <w:proofErr w:type="spellEnd"/>
      <w:r w:rsidRPr="002539D4">
        <w:rPr>
          <w:rFonts w:ascii="Times New Roman" w:eastAsia="Times New Roman" w:hAnsi="Times New Roman"/>
          <w:sz w:val="26"/>
          <w:szCs w:val="26"/>
        </w:rPr>
        <w:t xml:space="preserve"> khoa </w:t>
      </w:r>
      <w:proofErr w:type="spellStart"/>
      <w:r w:rsidRPr="002539D4">
        <w:rPr>
          <w:rFonts w:ascii="Times New Roman" w:eastAsia="Times New Roman" w:hAnsi="Times New Roman"/>
          <w:sz w:val="26"/>
          <w:szCs w:val="26"/>
        </w:rPr>
        <w:t>học</w:t>
      </w:r>
      <w:proofErr w:type="spellEnd"/>
      <w:r w:rsidRPr="002539D4">
        <w:rPr>
          <w:rFonts w:ascii="Times New Roman" w:eastAsia="Times New Roman" w:hAnsi="Times New Roman"/>
          <w:sz w:val="26"/>
          <w:szCs w:val="26"/>
        </w:rPr>
        <w:t>”.</w:t>
      </w:r>
    </w:p>
    <w:p w14:paraId="478110A4" w14:textId="77777777" w:rsidR="00B636CF" w:rsidRPr="002539D4" w:rsidRDefault="00B636CF" w:rsidP="00613396">
      <w:pPr>
        <w:spacing w:before="60" w:after="0" w:line="264" w:lineRule="auto"/>
        <w:jc w:val="both"/>
        <w:rPr>
          <w:rFonts w:ascii="Times New Roman" w:eastAsia="Times New Roman" w:hAnsi="Times New Roman"/>
          <w:sz w:val="26"/>
          <w:szCs w:val="26"/>
        </w:rPr>
      </w:pPr>
      <w:proofErr w:type="spellStart"/>
      <w:r w:rsidRPr="002539D4">
        <w:rPr>
          <w:rFonts w:ascii="Times New Roman" w:eastAsia="Times New Roman" w:hAnsi="Times New Roman"/>
          <w:sz w:val="26"/>
          <w:szCs w:val="26"/>
        </w:rPr>
        <w:t>Dòng</w:t>
      </w:r>
      <w:proofErr w:type="spellEnd"/>
      <w:r w:rsidRPr="002539D4">
        <w:rPr>
          <w:rFonts w:ascii="Times New Roman" w:eastAsia="Times New Roman" w:hAnsi="Times New Roman"/>
          <w:sz w:val="26"/>
          <w:szCs w:val="26"/>
        </w:rPr>
        <w:t xml:space="preserve"> 2.2: </w:t>
      </w:r>
      <w:proofErr w:type="spellStart"/>
      <w:r w:rsidRPr="002539D4">
        <w:rPr>
          <w:rFonts w:ascii="Times New Roman" w:eastAsia="Times New Roman" w:hAnsi="Times New Roman"/>
          <w:sz w:val="26"/>
          <w:szCs w:val="26"/>
        </w:rPr>
        <w:t>ghi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liệu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nhóm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nhiệm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đổi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mới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sáng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Dòng</w:t>
      </w:r>
      <w:proofErr w:type="spellEnd"/>
      <w:r w:rsidRPr="002539D4">
        <w:rPr>
          <w:rFonts w:ascii="Times New Roman" w:eastAsia="Times New Roman" w:hAnsi="Times New Roman"/>
          <w:sz w:val="26"/>
          <w:szCs w:val="26"/>
        </w:rPr>
        <w:t xml:space="preserve"> 2.3: </w:t>
      </w:r>
      <w:proofErr w:type="spellStart"/>
      <w:r w:rsidRPr="002539D4">
        <w:rPr>
          <w:rFonts w:ascii="Times New Roman" w:eastAsia="Times New Roman" w:hAnsi="Times New Roman"/>
          <w:sz w:val="26"/>
          <w:szCs w:val="26"/>
        </w:rPr>
        <w:t>ghi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liệu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nhóm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chuyển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đổi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ghi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tương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tự</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như</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ghi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dòng</w:t>
      </w:r>
      <w:proofErr w:type="spellEnd"/>
      <w:r w:rsidRPr="002539D4">
        <w:rPr>
          <w:rFonts w:ascii="Times New Roman" w:eastAsia="Times New Roman" w:hAnsi="Times New Roman"/>
          <w:sz w:val="26"/>
          <w:szCs w:val="26"/>
        </w:rPr>
        <w:t xml:space="preserve"> 2.1.</w:t>
      </w:r>
    </w:p>
    <w:p w14:paraId="3D683C25" w14:textId="77777777" w:rsidR="00B636CF" w:rsidRPr="002539D4" w:rsidRDefault="00B636CF" w:rsidP="00613396">
      <w:pPr>
        <w:spacing w:before="60" w:after="0" w:line="264" w:lineRule="auto"/>
        <w:jc w:val="both"/>
        <w:rPr>
          <w:rFonts w:ascii="Times New Roman" w:eastAsia="Times New Roman" w:hAnsi="Times New Roman"/>
          <w:sz w:val="26"/>
          <w:szCs w:val="26"/>
        </w:rPr>
      </w:pPr>
      <w:proofErr w:type="spellStart"/>
      <w:r w:rsidRPr="002539D4">
        <w:rPr>
          <w:rFonts w:ascii="Times New Roman" w:eastAsia="Times New Roman" w:hAnsi="Times New Roman"/>
          <w:sz w:val="26"/>
          <w:szCs w:val="26"/>
        </w:rPr>
        <w:t>Thực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tế</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việc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một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nhiệm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thể</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thuộc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cả</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nhóm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Việc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xếp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loại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nhiệm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 </w:t>
      </w:r>
      <w:proofErr w:type="spellStart"/>
      <w:r w:rsidRPr="002539D4">
        <w:rPr>
          <w:rFonts w:ascii="Times New Roman" w:eastAsia="Times New Roman" w:hAnsi="Times New Roman"/>
          <w:sz w:val="26"/>
          <w:szCs w:val="26"/>
        </w:rPr>
        <w:t>thực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hiện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theo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quy</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định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cấp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thẩm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quyền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hoặc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theo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một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quy</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ước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chung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Ví</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Đối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với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một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nhiệm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thể</w:t>
      </w:r>
      <w:proofErr w:type="spellEnd"/>
      <w:r w:rsidRPr="002539D4">
        <w:rPr>
          <w:rFonts w:ascii="Times New Roman" w:eastAsia="Times New Roman" w:hAnsi="Times New Roman"/>
          <w:sz w:val="26"/>
          <w:szCs w:val="26"/>
        </w:rPr>
        <w:t xml:space="preserve"> - </w:t>
      </w:r>
      <w:proofErr w:type="spellStart"/>
      <w:r w:rsidRPr="002539D4">
        <w:rPr>
          <w:rFonts w:ascii="Times New Roman" w:eastAsia="Times New Roman" w:hAnsi="Times New Roman"/>
          <w:sz w:val="26"/>
          <w:szCs w:val="26"/>
        </w:rPr>
        <w:t>nhóm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nào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khối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lượng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việc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lớn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nhất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thì</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xếp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nhiệm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thuộc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nhóm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đó</w:t>
      </w:r>
      <w:proofErr w:type="spellEnd"/>
      <w:r w:rsidRPr="002539D4">
        <w:rPr>
          <w:rFonts w:ascii="Times New Roman" w:eastAsia="Times New Roman" w:hAnsi="Times New Roman"/>
          <w:sz w:val="26"/>
          <w:szCs w:val="26"/>
        </w:rPr>
        <w:t>.</w:t>
      </w:r>
    </w:p>
    <w:p w14:paraId="62D825BD" w14:textId="77777777" w:rsidR="00B636CF" w:rsidRPr="002539D4" w:rsidRDefault="00B636CF" w:rsidP="00613396">
      <w:pPr>
        <w:spacing w:before="60" w:after="0" w:line="264" w:lineRule="auto"/>
        <w:jc w:val="both"/>
        <w:rPr>
          <w:rFonts w:ascii="Times New Roman" w:eastAsia="Times New Roman" w:hAnsi="Times New Roman"/>
          <w:sz w:val="26"/>
          <w:szCs w:val="26"/>
        </w:rPr>
      </w:pPr>
      <w:proofErr w:type="spellStart"/>
      <w:r w:rsidRPr="002539D4">
        <w:rPr>
          <w:rFonts w:ascii="Times New Roman" w:eastAsia="Times New Roman" w:hAnsi="Times New Roman"/>
          <w:sz w:val="26"/>
          <w:szCs w:val="26"/>
        </w:rPr>
        <w:t>Biểu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liệu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được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tối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thiểu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4 </w:t>
      </w:r>
      <w:proofErr w:type="spellStart"/>
      <w:r w:rsidRPr="002539D4">
        <w:rPr>
          <w:rFonts w:ascii="Times New Roman" w:eastAsia="Times New Roman" w:hAnsi="Times New Roman"/>
          <w:sz w:val="26"/>
          <w:szCs w:val="26"/>
        </w:rPr>
        <w:t>lần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trong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năm</w:t>
      </w:r>
      <w:proofErr w:type="spellEnd"/>
      <w:r w:rsidRPr="002539D4">
        <w:rPr>
          <w:rFonts w:ascii="Times New Roman" w:eastAsia="Times New Roman" w:hAnsi="Times New Roman"/>
          <w:sz w:val="26"/>
          <w:szCs w:val="26"/>
        </w:rPr>
        <w:t xml:space="preserve"> - </w:t>
      </w:r>
      <w:proofErr w:type="spellStart"/>
      <w:r w:rsidRPr="002539D4">
        <w:rPr>
          <w:rFonts w:ascii="Times New Roman" w:eastAsia="Times New Roman" w:hAnsi="Times New Roman"/>
          <w:sz w:val="26"/>
          <w:szCs w:val="26"/>
        </w:rPr>
        <w:t>nhằm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làm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thông</w:t>
      </w:r>
      <w:proofErr w:type="spellEnd"/>
      <w:r w:rsidRPr="002539D4">
        <w:rPr>
          <w:rFonts w:ascii="Times New Roman" w:eastAsia="Times New Roman" w:hAnsi="Times New Roman"/>
          <w:sz w:val="26"/>
          <w:szCs w:val="26"/>
        </w:rPr>
        <w:t xml:space="preserve"> tin </w:t>
      </w:r>
      <w:proofErr w:type="spellStart"/>
      <w:r w:rsidRPr="002539D4">
        <w:rPr>
          <w:rFonts w:ascii="Times New Roman" w:eastAsia="Times New Roman" w:hAnsi="Times New Roman"/>
          <w:sz w:val="26"/>
          <w:szCs w:val="26"/>
        </w:rPr>
        <w:t>trên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thống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sở</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dữ</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liệu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luôn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cập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nhật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nhất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thể</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với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tình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hình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triển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khai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thể</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là</w:t>
      </w:r>
      <w:proofErr w:type="spellEnd"/>
      <w:r w:rsidRPr="002539D4">
        <w:rPr>
          <w:rFonts w:ascii="Times New Roman" w:eastAsia="Times New Roman" w:hAnsi="Times New Roman"/>
          <w:sz w:val="26"/>
          <w:szCs w:val="26"/>
        </w:rPr>
        <w:t xml:space="preserve">: </w:t>
      </w:r>
    </w:p>
    <w:p w14:paraId="192CBCBF" w14:textId="77777777" w:rsidR="00B636CF" w:rsidRPr="002539D4" w:rsidRDefault="00B636CF" w:rsidP="00613396">
      <w:pPr>
        <w:spacing w:before="60" w:after="0" w:line="264" w:lineRule="auto"/>
        <w:jc w:val="both"/>
        <w:rPr>
          <w:rFonts w:ascii="Times New Roman" w:eastAsia="Times New Roman" w:hAnsi="Times New Roman"/>
          <w:sz w:val="26"/>
          <w:szCs w:val="26"/>
        </w:rPr>
      </w:pPr>
      <w:proofErr w:type="spellStart"/>
      <w:r w:rsidRPr="002539D4">
        <w:rPr>
          <w:rFonts w:ascii="Times New Roman" w:eastAsia="Times New Roman" w:hAnsi="Times New Roman"/>
          <w:sz w:val="26"/>
          <w:szCs w:val="26"/>
        </w:rPr>
        <w:t>Thời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điểm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đầu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Để</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cập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nhật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dự</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toán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kế</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hoạch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Quốc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hội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Chính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phủ</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Thủ</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tướng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Chính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phủ</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giao</w:t>
      </w:r>
      <w:proofErr w:type="spellEnd"/>
      <w:r w:rsidRPr="002539D4">
        <w:rPr>
          <w:rFonts w:ascii="Times New Roman" w:eastAsia="Times New Roman" w:hAnsi="Times New Roman"/>
          <w:sz w:val="26"/>
          <w:szCs w:val="26"/>
        </w:rPr>
        <w:t>).</w:t>
      </w:r>
    </w:p>
    <w:p w14:paraId="6451B33E" w14:textId="77777777" w:rsidR="00B636CF" w:rsidRPr="002539D4" w:rsidRDefault="00B636CF" w:rsidP="00613396">
      <w:pPr>
        <w:spacing w:before="60" w:after="0" w:line="264" w:lineRule="auto"/>
        <w:jc w:val="both"/>
        <w:rPr>
          <w:rFonts w:ascii="Times New Roman" w:eastAsia="Times New Roman" w:hAnsi="Times New Roman"/>
          <w:sz w:val="26"/>
          <w:szCs w:val="26"/>
        </w:rPr>
      </w:pPr>
      <w:proofErr w:type="spellStart"/>
      <w:r w:rsidRPr="002539D4">
        <w:rPr>
          <w:rFonts w:ascii="Times New Roman" w:eastAsia="Times New Roman" w:hAnsi="Times New Roman"/>
          <w:sz w:val="26"/>
          <w:szCs w:val="26"/>
        </w:rPr>
        <w:t>Thời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điểm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trước</w:t>
      </w:r>
      <w:proofErr w:type="spellEnd"/>
      <w:r w:rsidRPr="002539D4">
        <w:rPr>
          <w:rFonts w:ascii="Times New Roman" w:eastAsia="Times New Roman" w:hAnsi="Times New Roman"/>
          <w:sz w:val="26"/>
          <w:szCs w:val="26"/>
        </w:rPr>
        <w:t xml:space="preserve"> 15/8: </w:t>
      </w:r>
      <w:proofErr w:type="spellStart"/>
      <w:r w:rsidRPr="002539D4">
        <w:rPr>
          <w:rFonts w:ascii="Times New Roman" w:eastAsia="Times New Roman" w:hAnsi="Times New Roman"/>
          <w:sz w:val="26"/>
          <w:szCs w:val="26"/>
        </w:rPr>
        <w:t>Để</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đánh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tình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hình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thực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hiện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dự</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kiến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sau</w:t>
      </w:r>
      <w:proofErr w:type="spellEnd"/>
      <w:r w:rsidRPr="002539D4">
        <w:rPr>
          <w:rFonts w:ascii="Times New Roman" w:eastAsia="Times New Roman" w:hAnsi="Times New Roman"/>
          <w:sz w:val="26"/>
          <w:szCs w:val="26"/>
        </w:rPr>
        <w:t>.</w:t>
      </w:r>
    </w:p>
    <w:p w14:paraId="2D5632C8" w14:textId="77777777" w:rsidR="00B636CF" w:rsidRPr="002539D4" w:rsidRDefault="00B636CF" w:rsidP="00613396">
      <w:pPr>
        <w:spacing w:before="60" w:after="0" w:line="264" w:lineRule="auto"/>
        <w:jc w:val="both"/>
        <w:rPr>
          <w:rFonts w:ascii="Times New Roman" w:eastAsia="Times New Roman" w:hAnsi="Times New Roman"/>
          <w:sz w:val="26"/>
          <w:szCs w:val="26"/>
        </w:rPr>
      </w:pPr>
      <w:proofErr w:type="spellStart"/>
      <w:r w:rsidRPr="002539D4">
        <w:rPr>
          <w:rFonts w:ascii="Times New Roman" w:eastAsia="Times New Roman" w:hAnsi="Times New Roman"/>
          <w:sz w:val="26"/>
          <w:szCs w:val="26"/>
        </w:rPr>
        <w:t>Thời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điểm</w:t>
      </w:r>
      <w:proofErr w:type="spellEnd"/>
      <w:r w:rsidRPr="002539D4">
        <w:rPr>
          <w:rFonts w:ascii="Times New Roman" w:eastAsia="Times New Roman" w:hAnsi="Times New Roman"/>
          <w:sz w:val="26"/>
          <w:szCs w:val="26"/>
        </w:rPr>
        <w:t xml:space="preserve"> 25/12: </w:t>
      </w:r>
      <w:proofErr w:type="spellStart"/>
      <w:r w:rsidRPr="002539D4">
        <w:rPr>
          <w:rFonts w:ascii="Times New Roman" w:eastAsia="Times New Roman" w:hAnsi="Times New Roman"/>
          <w:sz w:val="26"/>
          <w:szCs w:val="26"/>
        </w:rPr>
        <w:t>Để</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dự</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kiến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thực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hiện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cả</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năm</w:t>
      </w:r>
      <w:proofErr w:type="spellEnd"/>
      <w:r w:rsidRPr="002539D4">
        <w:rPr>
          <w:rFonts w:ascii="Times New Roman" w:eastAsia="Times New Roman" w:hAnsi="Times New Roman"/>
          <w:sz w:val="26"/>
          <w:szCs w:val="26"/>
        </w:rPr>
        <w:t>.</w:t>
      </w:r>
    </w:p>
    <w:p w14:paraId="5EE6F3A7" w14:textId="77777777" w:rsidR="00B636CF" w:rsidRPr="002539D4" w:rsidRDefault="00B636CF" w:rsidP="00613396">
      <w:pPr>
        <w:spacing w:before="60" w:after="0" w:line="264" w:lineRule="auto"/>
        <w:jc w:val="both"/>
        <w:rPr>
          <w:rFonts w:ascii="Times New Roman" w:eastAsia="Times New Roman" w:hAnsi="Times New Roman"/>
          <w:sz w:val="26"/>
          <w:szCs w:val="26"/>
        </w:rPr>
      </w:pPr>
      <w:proofErr w:type="spellStart"/>
      <w:r w:rsidRPr="002539D4">
        <w:rPr>
          <w:rFonts w:ascii="Times New Roman" w:eastAsia="Times New Roman" w:hAnsi="Times New Roman"/>
          <w:sz w:val="26"/>
          <w:szCs w:val="26"/>
        </w:rPr>
        <w:t>Thời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điểm</w:t>
      </w:r>
      <w:proofErr w:type="spellEnd"/>
      <w:r w:rsidRPr="002539D4">
        <w:rPr>
          <w:rFonts w:ascii="Times New Roman" w:eastAsia="Times New Roman" w:hAnsi="Times New Roman"/>
          <w:sz w:val="26"/>
          <w:szCs w:val="26"/>
        </w:rPr>
        <w:t xml:space="preserve"> 31/3: </w:t>
      </w:r>
      <w:proofErr w:type="spellStart"/>
      <w:r w:rsidRPr="002539D4">
        <w:rPr>
          <w:rFonts w:ascii="Times New Roman" w:eastAsia="Times New Roman" w:hAnsi="Times New Roman"/>
          <w:sz w:val="26"/>
          <w:szCs w:val="26"/>
        </w:rPr>
        <w:t>Để</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chốt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liệu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chính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thức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năm</w:t>
      </w:r>
      <w:proofErr w:type="spellEnd"/>
      <w:r w:rsidRPr="002539D4">
        <w:rPr>
          <w:rFonts w:ascii="Times New Roman" w:eastAsia="Times New Roman" w:hAnsi="Times New Roman"/>
          <w:sz w:val="26"/>
          <w:szCs w:val="26"/>
        </w:rPr>
        <w:t>.</w:t>
      </w:r>
    </w:p>
    <w:p w14:paraId="5D1E3511" w14:textId="77777777" w:rsidR="00B636CF" w:rsidRPr="002539D4" w:rsidRDefault="00B636CF" w:rsidP="00613396">
      <w:pPr>
        <w:spacing w:before="60" w:after="0" w:line="264" w:lineRule="auto"/>
        <w:jc w:val="both"/>
        <w:rPr>
          <w:rFonts w:ascii="Times New Roman" w:eastAsia="Times New Roman" w:hAnsi="Times New Roman"/>
          <w:sz w:val="26"/>
          <w:szCs w:val="26"/>
        </w:rPr>
      </w:pPr>
      <w:r w:rsidRPr="002539D4">
        <w:rPr>
          <w:rFonts w:ascii="Times New Roman" w:eastAsia="Times New Roman" w:hAnsi="Times New Roman"/>
          <w:sz w:val="26"/>
          <w:szCs w:val="26"/>
        </w:rPr>
        <w:t>(</w:t>
      </w:r>
      <w:proofErr w:type="spellStart"/>
      <w:r w:rsidRPr="002539D4">
        <w:rPr>
          <w:rFonts w:ascii="Times New Roman" w:eastAsia="Times New Roman" w:hAnsi="Times New Roman"/>
          <w:sz w:val="26"/>
          <w:szCs w:val="26"/>
        </w:rPr>
        <w:t>Thời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điểm</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cần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thiết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thể</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tháng</w:t>
      </w:r>
      <w:proofErr w:type="spellEnd"/>
      <w:r w:rsidRPr="002539D4">
        <w:rPr>
          <w:rFonts w:ascii="Times New Roman" w:eastAsia="Times New Roman" w:hAnsi="Times New Roman"/>
          <w:sz w:val="26"/>
          <w:szCs w:val="26"/>
        </w:rPr>
        <w:t>).</w:t>
      </w:r>
    </w:p>
    <w:p w14:paraId="6AE6C07D" w14:textId="0E85E718" w:rsidR="0069113F" w:rsidRPr="002539D4" w:rsidRDefault="00B636CF" w:rsidP="00613396">
      <w:pPr>
        <w:spacing w:before="60" w:after="0" w:line="264" w:lineRule="auto"/>
        <w:jc w:val="both"/>
        <w:rPr>
          <w:rFonts w:ascii="Times New Roman" w:eastAsia="Times New Roman" w:hAnsi="Times New Roman"/>
          <w:sz w:val="26"/>
          <w:szCs w:val="26"/>
        </w:rPr>
      </w:pPr>
      <w:proofErr w:type="spellStart"/>
      <w:r w:rsidRPr="002539D4">
        <w:rPr>
          <w:rFonts w:ascii="Times New Roman" w:eastAsia="Times New Roman" w:hAnsi="Times New Roman"/>
          <w:i/>
          <w:sz w:val="26"/>
          <w:szCs w:val="26"/>
        </w:rPr>
        <w:t>Nguồn</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số</w:t>
      </w:r>
      <w:proofErr w:type="spellEnd"/>
      <w:r w:rsidRPr="002539D4">
        <w:rPr>
          <w:rFonts w:ascii="Times New Roman" w:eastAsia="Times New Roman" w:hAnsi="Times New Roman"/>
          <w:i/>
          <w:sz w:val="26"/>
          <w:szCs w:val="26"/>
        </w:rPr>
        <w:t xml:space="preserve"> </w:t>
      </w:r>
      <w:proofErr w:type="spellStart"/>
      <w:r w:rsidRPr="002539D4">
        <w:rPr>
          <w:rFonts w:ascii="Times New Roman" w:eastAsia="Times New Roman" w:hAnsi="Times New Roman"/>
          <w:i/>
          <w:sz w:val="26"/>
          <w:szCs w:val="26"/>
        </w:rPr>
        <w:t>liệu</w:t>
      </w:r>
      <w:proofErr w:type="spellEnd"/>
      <w:r w:rsidRPr="002539D4">
        <w:rPr>
          <w:rFonts w:ascii="Times New Roman" w:eastAsia="Times New Roman" w:hAnsi="Times New Roman"/>
          <w:i/>
          <w:sz w:val="26"/>
          <w:szCs w:val="26"/>
        </w:rPr>
        <w:t>:</w:t>
      </w:r>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Từ</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thông</w:t>
      </w:r>
      <w:proofErr w:type="spellEnd"/>
      <w:r w:rsidRPr="002539D4">
        <w:rPr>
          <w:rFonts w:ascii="Times New Roman" w:eastAsia="Times New Roman" w:hAnsi="Times New Roman"/>
          <w:sz w:val="26"/>
          <w:szCs w:val="26"/>
        </w:rPr>
        <w:t xml:space="preserve"> tin,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liệu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KHTC </w:t>
      </w:r>
      <w:proofErr w:type="spellStart"/>
      <w:r w:rsidRPr="002539D4">
        <w:rPr>
          <w:rFonts w:ascii="Times New Roman" w:eastAsia="Times New Roman" w:hAnsi="Times New Roman"/>
          <w:sz w:val="26"/>
          <w:szCs w:val="26"/>
        </w:rPr>
        <w:t>phục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xây</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dựng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thực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hiện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Kế</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hoạch</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ngành</w:t>
      </w:r>
      <w:proofErr w:type="spellEnd"/>
      <w:r w:rsidRPr="002539D4">
        <w:rPr>
          <w:rFonts w:ascii="Times New Roman" w:eastAsia="Times New Roman" w:hAnsi="Times New Roman"/>
          <w:sz w:val="26"/>
          <w:szCs w:val="26"/>
        </w:rPr>
        <w:t xml:space="preserve"> KH&amp;CN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nguồn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thông</w:t>
      </w:r>
      <w:proofErr w:type="spellEnd"/>
      <w:r w:rsidRPr="002539D4">
        <w:rPr>
          <w:rFonts w:ascii="Times New Roman" w:eastAsia="Times New Roman" w:hAnsi="Times New Roman"/>
          <w:sz w:val="26"/>
          <w:szCs w:val="26"/>
        </w:rPr>
        <w:t xml:space="preserve"> tin </w:t>
      </w:r>
      <w:proofErr w:type="spellStart"/>
      <w:r w:rsidRPr="002539D4">
        <w:rPr>
          <w:rFonts w:ascii="Times New Roman" w:eastAsia="Times New Roman" w:hAnsi="Times New Roman"/>
          <w:sz w:val="26"/>
          <w:szCs w:val="26"/>
        </w:rPr>
        <w:t>phù</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hợp</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khác</w:t>
      </w:r>
      <w:proofErr w:type="spellEnd"/>
      <w:r w:rsidRPr="002539D4">
        <w:rPr>
          <w:rFonts w:ascii="Times New Roman" w:eastAsia="Times New Roman" w:hAnsi="Times New Roman"/>
          <w:sz w:val="26"/>
          <w:szCs w:val="26"/>
        </w:rPr>
        <w:t>.</w:t>
      </w:r>
    </w:p>
    <w:p w14:paraId="41FF4AAD" w14:textId="77777777" w:rsidR="0069113F" w:rsidRPr="002539D4" w:rsidRDefault="0069113F">
      <w:pPr>
        <w:spacing w:after="160" w:line="259" w:lineRule="auto"/>
        <w:rPr>
          <w:rFonts w:ascii="Times New Roman" w:eastAsia="Times New Roman" w:hAnsi="Times New Roman"/>
          <w:sz w:val="26"/>
          <w:szCs w:val="26"/>
        </w:rPr>
      </w:pPr>
      <w:r w:rsidRPr="002539D4">
        <w:rPr>
          <w:rFonts w:ascii="Times New Roman" w:eastAsia="Times New Roman" w:hAnsi="Times New Roman"/>
          <w:sz w:val="26"/>
          <w:szCs w:val="26"/>
        </w:rPr>
        <w:br w:type="page"/>
      </w:r>
    </w:p>
    <w:p w14:paraId="0AF422CA" w14:textId="77777777" w:rsidR="00820433" w:rsidRPr="002539D4" w:rsidRDefault="00820433" w:rsidP="007F2818">
      <w:pPr>
        <w:spacing w:after="0" w:line="259" w:lineRule="auto"/>
        <w:outlineLvl w:val="1"/>
        <w:rPr>
          <w:rFonts w:ascii="Times New Roman" w:hAnsi="Times New Roman"/>
          <w:sz w:val="26"/>
          <w:szCs w:val="26"/>
        </w:rPr>
        <w:sectPr w:rsidR="00820433" w:rsidRPr="002539D4" w:rsidSect="00613396">
          <w:pgSz w:w="11906" w:h="16838" w:code="9"/>
          <w:pgMar w:top="1134" w:right="1134" w:bottom="1134" w:left="1701" w:header="720" w:footer="720" w:gutter="0"/>
          <w:cols w:space="720"/>
          <w:docGrid w:linePitch="360"/>
        </w:sectPr>
      </w:pPr>
    </w:p>
    <w:tbl>
      <w:tblPr>
        <w:tblW w:w="14840" w:type="dxa"/>
        <w:tblLook w:val="04A0" w:firstRow="1" w:lastRow="0" w:firstColumn="1" w:lastColumn="0" w:noHBand="0" w:noVBand="1"/>
      </w:tblPr>
      <w:tblGrid>
        <w:gridCol w:w="5387"/>
        <w:gridCol w:w="5670"/>
        <w:gridCol w:w="3783"/>
      </w:tblGrid>
      <w:tr w:rsidR="0069113F" w:rsidRPr="008D5FA5" w14:paraId="10A6D48E" w14:textId="77777777" w:rsidTr="00240C82">
        <w:tc>
          <w:tcPr>
            <w:tcW w:w="5387" w:type="dxa"/>
          </w:tcPr>
          <w:p w14:paraId="62BE0275" w14:textId="16D1D564" w:rsidR="0069113F" w:rsidRPr="008D5FA5" w:rsidRDefault="0069113F" w:rsidP="00240C82">
            <w:pPr>
              <w:spacing w:after="0" w:line="259" w:lineRule="auto"/>
              <w:outlineLvl w:val="1"/>
              <w:rPr>
                <w:rFonts w:ascii="Times New Roman" w:eastAsia="Arial" w:hAnsi="Times New Roman"/>
                <w:b/>
                <w:bCs/>
                <w:sz w:val="24"/>
                <w:szCs w:val="24"/>
                <w:lang w:val="vi-VN"/>
              </w:rPr>
            </w:pPr>
            <w:r w:rsidRPr="008D5FA5">
              <w:rPr>
                <w:rFonts w:ascii="Times New Roman" w:hAnsi="Times New Roman"/>
                <w:sz w:val="24"/>
                <w:szCs w:val="24"/>
              </w:rPr>
              <w:lastRenderedPageBreak/>
              <w:br w:type="page"/>
            </w:r>
            <w:r w:rsidRPr="008D5FA5">
              <w:rPr>
                <w:rFonts w:ascii="Times New Roman" w:eastAsia="Arial" w:hAnsi="Times New Roman"/>
                <w:b/>
                <w:sz w:val="24"/>
                <w:szCs w:val="24"/>
                <w:lang w:val="vi-VN"/>
              </w:rPr>
              <w:t xml:space="preserve">Biểu </w:t>
            </w:r>
            <w:r w:rsidRPr="008D5FA5">
              <w:rPr>
                <w:rFonts w:ascii="Times New Roman" w:eastAsia="Arial" w:hAnsi="Times New Roman"/>
                <w:b/>
                <w:sz w:val="24"/>
                <w:szCs w:val="24"/>
              </w:rPr>
              <w:t>1203A</w:t>
            </w:r>
            <w:r w:rsidRPr="008D5FA5">
              <w:rPr>
                <w:rFonts w:ascii="Times New Roman" w:eastAsia="Arial" w:hAnsi="Times New Roman"/>
                <w:b/>
                <w:sz w:val="24"/>
                <w:szCs w:val="24"/>
                <w:lang w:val="vi-VN"/>
              </w:rPr>
              <w:t>/KHCN-</w:t>
            </w:r>
            <w:r w:rsidRPr="008D5FA5">
              <w:rPr>
                <w:rFonts w:ascii="Times New Roman" w:eastAsia="Arial" w:hAnsi="Times New Roman"/>
                <w:b/>
                <w:sz w:val="24"/>
                <w:szCs w:val="24"/>
              </w:rPr>
              <w:t>HTQT</w:t>
            </w:r>
          </w:p>
          <w:p w14:paraId="2E713898" w14:textId="0A2EDA3E" w:rsidR="0069113F" w:rsidRPr="008D5FA5" w:rsidRDefault="0069113F" w:rsidP="00240C82">
            <w:pPr>
              <w:spacing w:after="0" w:line="240" w:lineRule="auto"/>
              <w:outlineLvl w:val="0"/>
              <w:rPr>
                <w:rFonts w:ascii="Times New Roman" w:eastAsia="Times New Roman" w:hAnsi="Times New Roman"/>
                <w:sz w:val="24"/>
                <w:szCs w:val="24"/>
              </w:rPr>
            </w:pPr>
            <w:r w:rsidRPr="008D5FA5">
              <w:rPr>
                <w:rFonts w:ascii="Times New Roman" w:eastAsia="Times New Roman" w:hAnsi="Times New Roman"/>
                <w:sz w:val="24"/>
                <w:szCs w:val="24"/>
              </w:rPr>
              <w:t xml:space="preserve">Ban </w:t>
            </w:r>
            <w:proofErr w:type="spellStart"/>
            <w:r w:rsidRPr="008D5FA5">
              <w:rPr>
                <w:rFonts w:ascii="Times New Roman" w:eastAsia="Times New Roman" w:hAnsi="Times New Roman"/>
                <w:sz w:val="24"/>
                <w:szCs w:val="24"/>
              </w:rPr>
              <w:t>hành</w:t>
            </w:r>
            <w:proofErr w:type="spellEnd"/>
            <w:r w:rsidRPr="008D5FA5">
              <w:rPr>
                <w:rFonts w:ascii="Times New Roman" w:eastAsia="Times New Roman" w:hAnsi="Times New Roman"/>
                <w:sz w:val="24"/>
                <w:szCs w:val="24"/>
              </w:rPr>
              <w:t xml:space="preserve"> </w:t>
            </w:r>
            <w:proofErr w:type="spellStart"/>
            <w:r w:rsidRPr="008D5FA5">
              <w:rPr>
                <w:rFonts w:ascii="Times New Roman" w:eastAsia="Times New Roman" w:hAnsi="Times New Roman"/>
                <w:sz w:val="24"/>
                <w:szCs w:val="24"/>
              </w:rPr>
              <w:t>kèm</w:t>
            </w:r>
            <w:proofErr w:type="spellEnd"/>
            <w:r w:rsidRPr="008D5FA5">
              <w:rPr>
                <w:rFonts w:ascii="Times New Roman" w:eastAsia="Times New Roman" w:hAnsi="Times New Roman"/>
                <w:sz w:val="24"/>
                <w:szCs w:val="24"/>
              </w:rPr>
              <w:t xml:space="preserve"> </w:t>
            </w:r>
            <w:proofErr w:type="spellStart"/>
            <w:r w:rsidRPr="008D5FA5">
              <w:rPr>
                <w:rFonts w:ascii="Times New Roman" w:eastAsia="Times New Roman" w:hAnsi="Times New Roman"/>
                <w:sz w:val="24"/>
                <w:szCs w:val="24"/>
              </w:rPr>
              <w:t>theo</w:t>
            </w:r>
            <w:proofErr w:type="spellEnd"/>
            <w:r w:rsidRPr="008D5FA5">
              <w:rPr>
                <w:rFonts w:ascii="Times New Roman" w:eastAsia="Times New Roman" w:hAnsi="Times New Roman"/>
                <w:sz w:val="24"/>
                <w:szCs w:val="24"/>
              </w:rPr>
              <w:t xml:space="preserve"> Thông </w:t>
            </w:r>
            <w:proofErr w:type="spellStart"/>
            <w:r w:rsidRPr="008D5FA5">
              <w:rPr>
                <w:rFonts w:ascii="Times New Roman" w:eastAsia="Times New Roman" w:hAnsi="Times New Roman"/>
                <w:sz w:val="24"/>
                <w:szCs w:val="24"/>
              </w:rPr>
              <w:t>tư</w:t>
            </w:r>
            <w:proofErr w:type="spellEnd"/>
            <w:r w:rsidRPr="008D5FA5">
              <w:rPr>
                <w:rFonts w:ascii="Times New Roman" w:eastAsia="Times New Roman" w:hAnsi="Times New Roman"/>
                <w:sz w:val="24"/>
                <w:szCs w:val="24"/>
              </w:rPr>
              <w:t xml:space="preserve"> </w:t>
            </w:r>
            <w:proofErr w:type="spellStart"/>
            <w:r w:rsidRPr="008D5FA5">
              <w:rPr>
                <w:rFonts w:ascii="Times New Roman" w:eastAsia="Times New Roman" w:hAnsi="Times New Roman"/>
                <w:sz w:val="24"/>
                <w:szCs w:val="24"/>
              </w:rPr>
              <w:t>số</w:t>
            </w:r>
            <w:proofErr w:type="spellEnd"/>
            <w:r w:rsidRPr="008D5FA5">
              <w:rPr>
                <w:rFonts w:ascii="Times New Roman" w:eastAsia="Times New Roman" w:hAnsi="Times New Roman"/>
                <w:sz w:val="24"/>
                <w:szCs w:val="24"/>
              </w:rPr>
              <w:t xml:space="preserve"> </w:t>
            </w:r>
            <w:r w:rsidR="008D5FA5">
              <w:rPr>
                <w:rFonts w:ascii="Times New Roman" w:eastAsia="Times New Roman" w:hAnsi="Times New Roman"/>
                <w:sz w:val="24"/>
                <w:szCs w:val="24"/>
              </w:rPr>
              <w:t xml:space="preserve">  </w:t>
            </w:r>
            <w:r w:rsidRPr="008D5FA5">
              <w:rPr>
                <w:rFonts w:ascii="Times New Roman" w:eastAsia="Times New Roman" w:hAnsi="Times New Roman"/>
                <w:sz w:val="24"/>
                <w:szCs w:val="24"/>
              </w:rPr>
              <w:t xml:space="preserve">/2025/TT-BKHCN </w:t>
            </w:r>
            <w:proofErr w:type="spellStart"/>
            <w:r w:rsidRPr="008D5FA5">
              <w:rPr>
                <w:rFonts w:ascii="Times New Roman" w:eastAsia="Times New Roman" w:hAnsi="Times New Roman"/>
                <w:sz w:val="24"/>
                <w:szCs w:val="24"/>
              </w:rPr>
              <w:t>ngày</w:t>
            </w:r>
            <w:proofErr w:type="spellEnd"/>
            <w:r w:rsidRPr="008D5FA5">
              <w:rPr>
                <w:rFonts w:ascii="Times New Roman" w:eastAsia="Times New Roman" w:hAnsi="Times New Roman"/>
                <w:sz w:val="24"/>
                <w:szCs w:val="24"/>
              </w:rPr>
              <w:t xml:space="preserve"> </w:t>
            </w:r>
            <w:r w:rsidR="008D5FA5">
              <w:rPr>
                <w:rFonts w:ascii="Times New Roman" w:eastAsia="Times New Roman" w:hAnsi="Times New Roman"/>
                <w:sz w:val="24"/>
                <w:szCs w:val="24"/>
              </w:rPr>
              <w:t xml:space="preserve">  </w:t>
            </w:r>
            <w:r w:rsidRPr="008D5FA5">
              <w:rPr>
                <w:rFonts w:ascii="Times New Roman" w:eastAsia="Times New Roman" w:hAnsi="Times New Roman"/>
                <w:sz w:val="24"/>
                <w:szCs w:val="24"/>
              </w:rPr>
              <w:t xml:space="preserve"> </w:t>
            </w:r>
            <w:proofErr w:type="spellStart"/>
            <w:r w:rsidRPr="008D5FA5">
              <w:rPr>
                <w:rFonts w:ascii="Times New Roman" w:eastAsia="Times New Roman" w:hAnsi="Times New Roman"/>
                <w:sz w:val="24"/>
                <w:szCs w:val="24"/>
              </w:rPr>
              <w:t>tháng</w:t>
            </w:r>
            <w:proofErr w:type="spellEnd"/>
            <w:r w:rsidRPr="008D5FA5">
              <w:rPr>
                <w:rFonts w:ascii="Times New Roman" w:eastAsia="Times New Roman" w:hAnsi="Times New Roman"/>
                <w:sz w:val="24"/>
                <w:szCs w:val="24"/>
              </w:rPr>
              <w:t xml:space="preserve"> </w:t>
            </w:r>
            <w:r w:rsidR="008D5FA5">
              <w:rPr>
                <w:rFonts w:ascii="Times New Roman" w:eastAsia="Times New Roman" w:hAnsi="Times New Roman"/>
                <w:sz w:val="24"/>
                <w:szCs w:val="24"/>
              </w:rPr>
              <w:t xml:space="preserve">12 </w:t>
            </w:r>
            <w:proofErr w:type="spellStart"/>
            <w:r w:rsidRPr="008D5FA5">
              <w:rPr>
                <w:rFonts w:ascii="Times New Roman" w:eastAsia="Times New Roman" w:hAnsi="Times New Roman"/>
                <w:sz w:val="24"/>
                <w:szCs w:val="24"/>
              </w:rPr>
              <w:t>năm</w:t>
            </w:r>
            <w:proofErr w:type="spellEnd"/>
            <w:r w:rsidRPr="008D5FA5">
              <w:rPr>
                <w:rFonts w:ascii="Times New Roman" w:eastAsia="Times New Roman" w:hAnsi="Times New Roman"/>
                <w:sz w:val="24"/>
                <w:szCs w:val="24"/>
              </w:rPr>
              <w:t xml:space="preserve"> </w:t>
            </w:r>
            <w:r w:rsidR="008D5FA5">
              <w:rPr>
                <w:rFonts w:ascii="Times New Roman" w:eastAsia="Times New Roman" w:hAnsi="Times New Roman"/>
                <w:sz w:val="24"/>
                <w:szCs w:val="24"/>
              </w:rPr>
              <w:t>2025</w:t>
            </w:r>
          </w:p>
          <w:p w14:paraId="4894DCE2" w14:textId="77777777" w:rsidR="0069113F" w:rsidRPr="008D5FA5" w:rsidRDefault="0069113F" w:rsidP="00240C82">
            <w:pPr>
              <w:spacing w:after="0"/>
              <w:rPr>
                <w:rFonts w:ascii="Times New Roman" w:hAnsi="Times New Roman"/>
                <w:sz w:val="24"/>
                <w:szCs w:val="24"/>
              </w:rPr>
            </w:pPr>
            <w:proofErr w:type="spellStart"/>
            <w:r w:rsidRPr="008D5FA5">
              <w:rPr>
                <w:rFonts w:ascii="Times New Roman" w:eastAsia="Times New Roman" w:hAnsi="Times New Roman"/>
                <w:sz w:val="24"/>
                <w:szCs w:val="24"/>
              </w:rPr>
              <w:t>Ngày</w:t>
            </w:r>
            <w:proofErr w:type="spellEnd"/>
            <w:r w:rsidRPr="008D5FA5">
              <w:rPr>
                <w:rFonts w:ascii="Times New Roman" w:eastAsia="Times New Roman" w:hAnsi="Times New Roman"/>
                <w:sz w:val="24"/>
                <w:szCs w:val="24"/>
              </w:rPr>
              <w:t xml:space="preserve"> </w:t>
            </w:r>
            <w:proofErr w:type="spellStart"/>
            <w:r w:rsidRPr="008D5FA5">
              <w:rPr>
                <w:rFonts w:ascii="Times New Roman" w:eastAsia="Times New Roman" w:hAnsi="Times New Roman"/>
                <w:sz w:val="24"/>
                <w:szCs w:val="24"/>
              </w:rPr>
              <w:t>nhận</w:t>
            </w:r>
            <w:proofErr w:type="spellEnd"/>
            <w:r w:rsidRPr="008D5FA5">
              <w:rPr>
                <w:rFonts w:ascii="Times New Roman" w:eastAsia="Times New Roman" w:hAnsi="Times New Roman"/>
                <w:sz w:val="24"/>
                <w:szCs w:val="24"/>
              </w:rPr>
              <w:t xml:space="preserve"> </w:t>
            </w:r>
            <w:proofErr w:type="spellStart"/>
            <w:r w:rsidRPr="008D5FA5">
              <w:rPr>
                <w:rFonts w:ascii="Times New Roman" w:eastAsia="Times New Roman" w:hAnsi="Times New Roman"/>
                <w:sz w:val="24"/>
                <w:szCs w:val="24"/>
              </w:rPr>
              <w:t>báo</w:t>
            </w:r>
            <w:proofErr w:type="spellEnd"/>
            <w:r w:rsidRPr="008D5FA5">
              <w:rPr>
                <w:rFonts w:ascii="Times New Roman" w:eastAsia="Times New Roman" w:hAnsi="Times New Roman"/>
                <w:sz w:val="24"/>
                <w:szCs w:val="24"/>
              </w:rPr>
              <w:t xml:space="preserve"> </w:t>
            </w:r>
            <w:proofErr w:type="spellStart"/>
            <w:r w:rsidRPr="008D5FA5">
              <w:rPr>
                <w:rFonts w:ascii="Times New Roman" w:eastAsia="Times New Roman" w:hAnsi="Times New Roman"/>
                <w:sz w:val="24"/>
                <w:szCs w:val="24"/>
              </w:rPr>
              <w:t>cáo</w:t>
            </w:r>
            <w:proofErr w:type="spellEnd"/>
            <w:r w:rsidRPr="008D5FA5">
              <w:rPr>
                <w:rFonts w:ascii="Times New Roman" w:eastAsia="Times New Roman" w:hAnsi="Times New Roman"/>
                <w:sz w:val="24"/>
                <w:szCs w:val="24"/>
              </w:rPr>
              <w:t xml:space="preserve">: 15/3 </w:t>
            </w:r>
            <w:proofErr w:type="spellStart"/>
            <w:r w:rsidRPr="008D5FA5">
              <w:rPr>
                <w:rFonts w:ascii="Times New Roman" w:eastAsia="Times New Roman" w:hAnsi="Times New Roman"/>
                <w:sz w:val="24"/>
                <w:szCs w:val="24"/>
              </w:rPr>
              <w:t>hàng</w:t>
            </w:r>
            <w:proofErr w:type="spellEnd"/>
            <w:r w:rsidRPr="008D5FA5">
              <w:rPr>
                <w:rFonts w:ascii="Times New Roman" w:eastAsia="Times New Roman" w:hAnsi="Times New Roman"/>
                <w:sz w:val="24"/>
                <w:szCs w:val="24"/>
              </w:rPr>
              <w:t xml:space="preserve"> </w:t>
            </w:r>
            <w:proofErr w:type="spellStart"/>
            <w:r w:rsidRPr="008D5FA5">
              <w:rPr>
                <w:rFonts w:ascii="Times New Roman" w:eastAsia="Times New Roman" w:hAnsi="Times New Roman"/>
                <w:sz w:val="24"/>
                <w:szCs w:val="24"/>
              </w:rPr>
              <w:t>năm</w:t>
            </w:r>
            <w:proofErr w:type="spellEnd"/>
          </w:p>
        </w:tc>
        <w:tc>
          <w:tcPr>
            <w:tcW w:w="5670" w:type="dxa"/>
          </w:tcPr>
          <w:p w14:paraId="62E12DFE" w14:textId="77777777" w:rsidR="00240C82" w:rsidRDefault="0069113F" w:rsidP="00240C82">
            <w:pPr>
              <w:spacing w:after="0"/>
              <w:jc w:val="center"/>
              <w:rPr>
                <w:rFonts w:ascii="Times New Roman" w:hAnsi="Times New Roman"/>
                <w:b/>
                <w:bCs/>
                <w:sz w:val="26"/>
                <w:szCs w:val="26"/>
                <w:lang w:val="it-IT"/>
              </w:rPr>
            </w:pPr>
            <w:r w:rsidRPr="00240C82">
              <w:rPr>
                <w:rFonts w:ascii="Times New Roman" w:hAnsi="Times New Roman"/>
                <w:b/>
                <w:bCs/>
                <w:sz w:val="26"/>
                <w:szCs w:val="26"/>
                <w:lang w:val="it-IT"/>
              </w:rPr>
              <w:t>ĐIỀU ƯỚC, THỎA THUẬN QUỐC TẾ</w:t>
            </w:r>
          </w:p>
          <w:p w14:paraId="33999393" w14:textId="77777777" w:rsidR="00240C82" w:rsidRDefault="0069113F" w:rsidP="00240C82">
            <w:pPr>
              <w:spacing w:after="0"/>
              <w:jc w:val="center"/>
              <w:rPr>
                <w:rFonts w:ascii="Times New Roman" w:hAnsi="Times New Roman"/>
                <w:b/>
                <w:bCs/>
                <w:sz w:val="26"/>
                <w:szCs w:val="26"/>
                <w:lang w:val="it-IT"/>
              </w:rPr>
            </w:pPr>
            <w:r w:rsidRPr="00240C82">
              <w:rPr>
                <w:rFonts w:ascii="Times New Roman" w:hAnsi="Times New Roman"/>
                <w:b/>
                <w:bCs/>
                <w:sz w:val="26"/>
                <w:szCs w:val="26"/>
                <w:lang w:val="it-IT"/>
              </w:rPr>
              <w:t>VỀ</w:t>
            </w:r>
            <w:r w:rsidR="00240C82">
              <w:rPr>
                <w:rFonts w:ascii="Times New Roman" w:hAnsi="Times New Roman"/>
                <w:b/>
                <w:bCs/>
                <w:sz w:val="26"/>
                <w:szCs w:val="26"/>
                <w:lang w:val="it-IT"/>
              </w:rPr>
              <w:t xml:space="preserve"> </w:t>
            </w:r>
            <w:r w:rsidRPr="00240C82">
              <w:rPr>
                <w:rFonts w:ascii="Times New Roman" w:hAnsi="Times New Roman"/>
                <w:b/>
                <w:bCs/>
                <w:sz w:val="26"/>
                <w:szCs w:val="26"/>
                <w:lang w:val="it-IT"/>
              </w:rPr>
              <w:t>KHOA HỌC VÀ CÔNG NGHỆ ĐƯỢC</w:t>
            </w:r>
          </w:p>
          <w:p w14:paraId="11EAB6C0" w14:textId="51DD5884" w:rsidR="0069113F" w:rsidRPr="00240C82" w:rsidRDefault="0069113F" w:rsidP="00240C82">
            <w:pPr>
              <w:spacing w:after="0"/>
              <w:jc w:val="center"/>
              <w:rPr>
                <w:rFonts w:ascii="Times New Roman" w:hAnsi="Times New Roman"/>
                <w:b/>
                <w:bCs/>
                <w:sz w:val="26"/>
                <w:szCs w:val="26"/>
                <w:lang w:val="it-IT"/>
              </w:rPr>
            </w:pPr>
            <w:r w:rsidRPr="00240C82">
              <w:rPr>
                <w:rFonts w:ascii="Times New Roman" w:hAnsi="Times New Roman"/>
                <w:b/>
                <w:bCs/>
                <w:sz w:val="26"/>
                <w:szCs w:val="26"/>
                <w:lang w:val="it-IT"/>
              </w:rPr>
              <w:t>KÝ KẾT</w:t>
            </w:r>
          </w:p>
          <w:p w14:paraId="7471A5C2" w14:textId="77777777" w:rsidR="0069113F" w:rsidRPr="00240C82" w:rsidRDefault="0069113F" w:rsidP="00240C82">
            <w:pPr>
              <w:spacing w:after="0"/>
              <w:jc w:val="center"/>
              <w:rPr>
                <w:rFonts w:ascii="Times New Roman" w:hAnsi="Times New Roman"/>
                <w:b/>
                <w:sz w:val="26"/>
                <w:szCs w:val="26"/>
              </w:rPr>
            </w:pPr>
            <w:proofErr w:type="spellStart"/>
            <w:r w:rsidRPr="00240C82">
              <w:rPr>
                <w:rFonts w:ascii="Times New Roman" w:hAnsi="Times New Roman"/>
                <w:b/>
                <w:sz w:val="26"/>
                <w:szCs w:val="26"/>
              </w:rPr>
              <w:t>Năm</w:t>
            </w:r>
            <w:proofErr w:type="spellEnd"/>
            <w:r w:rsidRPr="00240C82">
              <w:rPr>
                <w:rFonts w:ascii="Times New Roman" w:hAnsi="Times New Roman"/>
                <w:b/>
                <w:sz w:val="26"/>
                <w:szCs w:val="26"/>
              </w:rPr>
              <w:t xml:space="preserve"> ……</w:t>
            </w:r>
          </w:p>
          <w:p w14:paraId="46F104A7" w14:textId="77777777" w:rsidR="0069113F" w:rsidRPr="008D5FA5" w:rsidRDefault="0069113F" w:rsidP="00240C82">
            <w:pPr>
              <w:tabs>
                <w:tab w:val="left" w:pos="2350"/>
              </w:tabs>
              <w:spacing w:after="0"/>
              <w:rPr>
                <w:rFonts w:ascii="Times New Roman" w:hAnsi="Times New Roman"/>
                <w:sz w:val="24"/>
                <w:szCs w:val="24"/>
              </w:rPr>
            </w:pPr>
          </w:p>
        </w:tc>
        <w:tc>
          <w:tcPr>
            <w:tcW w:w="3783" w:type="dxa"/>
          </w:tcPr>
          <w:p w14:paraId="274C5A34" w14:textId="77777777" w:rsidR="0069113F" w:rsidRPr="008D5FA5" w:rsidRDefault="0069113F" w:rsidP="00240C82">
            <w:pPr>
              <w:spacing w:after="0" w:line="240" w:lineRule="auto"/>
              <w:ind w:left="-60"/>
              <w:rPr>
                <w:rFonts w:ascii="Times New Roman" w:eastAsia="Arial" w:hAnsi="Times New Roman"/>
                <w:sz w:val="24"/>
                <w:szCs w:val="24"/>
                <w:lang w:val="vi-VN"/>
              </w:rPr>
            </w:pPr>
            <w:r w:rsidRPr="008D5FA5">
              <w:rPr>
                <w:rFonts w:ascii="Times New Roman" w:eastAsia="Arial" w:hAnsi="Times New Roman"/>
                <w:sz w:val="24"/>
                <w:szCs w:val="24"/>
                <w:lang w:val="vi-VN"/>
              </w:rPr>
              <w:t xml:space="preserve">- </w:t>
            </w:r>
            <w:r w:rsidRPr="008D5FA5">
              <w:rPr>
                <w:rFonts w:ascii="Times New Roman" w:eastAsia="Arial" w:hAnsi="Times New Roman"/>
                <w:b/>
                <w:sz w:val="24"/>
                <w:szCs w:val="24"/>
                <w:lang w:val="vi-VN"/>
              </w:rPr>
              <w:t>Đơn vị báo cáo:</w:t>
            </w:r>
          </w:p>
          <w:p w14:paraId="372D4712" w14:textId="77777777" w:rsidR="0069113F" w:rsidRPr="008D5FA5" w:rsidRDefault="0069113F" w:rsidP="00240C82">
            <w:pPr>
              <w:autoSpaceDE w:val="0"/>
              <w:autoSpaceDN w:val="0"/>
              <w:spacing w:after="0" w:line="240" w:lineRule="auto"/>
              <w:ind w:left="-60" w:right="57"/>
              <w:rPr>
                <w:rFonts w:ascii="Times New Roman" w:eastAsia="Arial" w:hAnsi="Times New Roman"/>
                <w:sz w:val="24"/>
                <w:szCs w:val="24"/>
              </w:rPr>
            </w:pPr>
            <w:r w:rsidRPr="008D5FA5">
              <w:rPr>
                <w:rFonts w:ascii="Times New Roman" w:eastAsia="Arial" w:hAnsi="Times New Roman"/>
                <w:sz w:val="24"/>
                <w:szCs w:val="24"/>
              </w:rPr>
              <w:t xml:space="preserve">+ </w:t>
            </w:r>
            <w:proofErr w:type="spellStart"/>
            <w:r w:rsidRPr="008D5FA5">
              <w:rPr>
                <w:rFonts w:ascii="Times New Roman" w:eastAsia="Arial" w:hAnsi="Times New Roman"/>
                <w:sz w:val="24"/>
                <w:szCs w:val="24"/>
              </w:rPr>
              <w:t>Các</w:t>
            </w:r>
            <w:proofErr w:type="spellEnd"/>
            <w:r w:rsidRPr="008D5FA5">
              <w:rPr>
                <w:rFonts w:ascii="Times New Roman" w:eastAsia="Arial" w:hAnsi="Times New Roman"/>
                <w:sz w:val="24"/>
                <w:szCs w:val="24"/>
              </w:rPr>
              <w:t xml:space="preserve"> </w:t>
            </w:r>
            <w:proofErr w:type="spellStart"/>
            <w:r w:rsidRPr="008D5FA5">
              <w:rPr>
                <w:rFonts w:ascii="Times New Roman" w:eastAsia="Arial" w:hAnsi="Times New Roman"/>
                <w:sz w:val="24"/>
                <w:szCs w:val="24"/>
              </w:rPr>
              <w:t>cơ</w:t>
            </w:r>
            <w:proofErr w:type="spellEnd"/>
            <w:r w:rsidRPr="008D5FA5">
              <w:rPr>
                <w:rFonts w:ascii="Times New Roman" w:eastAsia="Arial" w:hAnsi="Times New Roman"/>
                <w:sz w:val="24"/>
                <w:szCs w:val="24"/>
              </w:rPr>
              <w:t xml:space="preserve"> </w:t>
            </w:r>
            <w:proofErr w:type="spellStart"/>
            <w:r w:rsidRPr="008D5FA5">
              <w:rPr>
                <w:rFonts w:ascii="Times New Roman" w:eastAsia="Arial" w:hAnsi="Times New Roman"/>
                <w:sz w:val="24"/>
                <w:szCs w:val="24"/>
              </w:rPr>
              <w:t>quan</w:t>
            </w:r>
            <w:proofErr w:type="spellEnd"/>
            <w:r w:rsidRPr="008D5FA5">
              <w:rPr>
                <w:rFonts w:ascii="Times New Roman" w:eastAsia="Arial" w:hAnsi="Times New Roman"/>
                <w:sz w:val="24"/>
                <w:szCs w:val="24"/>
              </w:rPr>
              <w:t xml:space="preserve"> QLNN </w:t>
            </w:r>
            <w:proofErr w:type="spellStart"/>
            <w:r w:rsidRPr="008D5FA5">
              <w:rPr>
                <w:rFonts w:ascii="Times New Roman" w:eastAsia="Arial" w:hAnsi="Times New Roman"/>
                <w:sz w:val="24"/>
                <w:szCs w:val="24"/>
              </w:rPr>
              <w:t>về</w:t>
            </w:r>
            <w:proofErr w:type="spellEnd"/>
            <w:r w:rsidRPr="008D5FA5">
              <w:rPr>
                <w:rFonts w:ascii="Times New Roman" w:eastAsia="Arial" w:hAnsi="Times New Roman"/>
                <w:sz w:val="24"/>
                <w:szCs w:val="24"/>
              </w:rPr>
              <w:t xml:space="preserve"> KH&amp;CN </w:t>
            </w:r>
            <w:proofErr w:type="spellStart"/>
            <w:r w:rsidRPr="008D5FA5">
              <w:rPr>
                <w:rFonts w:ascii="Times New Roman" w:eastAsia="Arial" w:hAnsi="Times New Roman"/>
                <w:sz w:val="24"/>
                <w:szCs w:val="24"/>
              </w:rPr>
              <w:t>thuộc</w:t>
            </w:r>
            <w:proofErr w:type="spellEnd"/>
            <w:r w:rsidRPr="008D5FA5">
              <w:rPr>
                <w:rFonts w:ascii="Times New Roman" w:eastAsia="Arial" w:hAnsi="Times New Roman"/>
                <w:sz w:val="24"/>
                <w:szCs w:val="24"/>
              </w:rPr>
              <w:t xml:space="preserve"> </w:t>
            </w:r>
            <w:proofErr w:type="spellStart"/>
            <w:r w:rsidRPr="008D5FA5">
              <w:rPr>
                <w:rFonts w:ascii="Times New Roman" w:eastAsia="Arial" w:hAnsi="Times New Roman"/>
                <w:sz w:val="24"/>
                <w:szCs w:val="24"/>
              </w:rPr>
              <w:t>các</w:t>
            </w:r>
            <w:proofErr w:type="spellEnd"/>
            <w:r w:rsidRPr="008D5FA5">
              <w:rPr>
                <w:rFonts w:ascii="Times New Roman" w:eastAsia="Arial" w:hAnsi="Times New Roman"/>
                <w:sz w:val="24"/>
                <w:szCs w:val="24"/>
              </w:rPr>
              <w:t xml:space="preserve"> </w:t>
            </w:r>
            <w:proofErr w:type="spellStart"/>
            <w:r w:rsidRPr="008D5FA5">
              <w:rPr>
                <w:rFonts w:ascii="Times New Roman" w:eastAsia="Arial" w:hAnsi="Times New Roman"/>
                <w:sz w:val="24"/>
                <w:szCs w:val="24"/>
              </w:rPr>
              <w:t>bộ</w:t>
            </w:r>
            <w:proofErr w:type="spellEnd"/>
            <w:r w:rsidRPr="008D5FA5">
              <w:rPr>
                <w:rFonts w:ascii="Times New Roman" w:eastAsia="Arial" w:hAnsi="Times New Roman"/>
                <w:sz w:val="24"/>
                <w:szCs w:val="24"/>
              </w:rPr>
              <w:t xml:space="preserve">, </w:t>
            </w:r>
            <w:proofErr w:type="spellStart"/>
            <w:r w:rsidRPr="008D5FA5">
              <w:rPr>
                <w:rFonts w:ascii="Times New Roman" w:eastAsia="Arial" w:hAnsi="Times New Roman"/>
                <w:sz w:val="24"/>
                <w:szCs w:val="24"/>
              </w:rPr>
              <w:t>ngành</w:t>
            </w:r>
            <w:proofErr w:type="spellEnd"/>
            <w:r w:rsidRPr="008D5FA5">
              <w:rPr>
                <w:rFonts w:ascii="Times New Roman" w:eastAsia="Arial" w:hAnsi="Times New Roman"/>
                <w:sz w:val="24"/>
                <w:szCs w:val="24"/>
              </w:rPr>
              <w:t xml:space="preserve">, </w:t>
            </w:r>
            <w:proofErr w:type="spellStart"/>
            <w:r w:rsidRPr="008D5FA5">
              <w:rPr>
                <w:rFonts w:ascii="Times New Roman" w:eastAsia="Arial" w:hAnsi="Times New Roman"/>
                <w:sz w:val="24"/>
                <w:szCs w:val="24"/>
              </w:rPr>
              <w:t>cơ</w:t>
            </w:r>
            <w:proofErr w:type="spellEnd"/>
            <w:r w:rsidRPr="008D5FA5">
              <w:rPr>
                <w:rFonts w:ascii="Times New Roman" w:eastAsia="Arial" w:hAnsi="Times New Roman"/>
                <w:sz w:val="24"/>
                <w:szCs w:val="24"/>
              </w:rPr>
              <w:t xml:space="preserve"> </w:t>
            </w:r>
            <w:proofErr w:type="spellStart"/>
            <w:r w:rsidRPr="008D5FA5">
              <w:rPr>
                <w:rFonts w:ascii="Times New Roman" w:eastAsia="Arial" w:hAnsi="Times New Roman"/>
                <w:sz w:val="24"/>
                <w:szCs w:val="24"/>
              </w:rPr>
              <w:t>quan</w:t>
            </w:r>
            <w:proofErr w:type="spellEnd"/>
            <w:r w:rsidRPr="008D5FA5">
              <w:rPr>
                <w:rFonts w:ascii="Times New Roman" w:eastAsia="Arial" w:hAnsi="Times New Roman"/>
                <w:sz w:val="24"/>
                <w:szCs w:val="24"/>
              </w:rPr>
              <w:t xml:space="preserve"> TW</w:t>
            </w:r>
          </w:p>
          <w:p w14:paraId="5F0C50A2" w14:textId="77777777" w:rsidR="0069113F" w:rsidRPr="008D5FA5" w:rsidRDefault="0069113F" w:rsidP="00240C82">
            <w:pPr>
              <w:autoSpaceDE w:val="0"/>
              <w:autoSpaceDN w:val="0"/>
              <w:spacing w:after="0" w:line="240" w:lineRule="auto"/>
              <w:ind w:left="-60" w:right="57"/>
              <w:rPr>
                <w:rFonts w:ascii="Times New Roman" w:eastAsia="Arial" w:hAnsi="Times New Roman"/>
                <w:sz w:val="24"/>
                <w:szCs w:val="24"/>
              </w:rPr>
            </w:pPr>
            <w:r w:rsidRPr="008D5FA5">
              <w:rPr>
                <w:rFonts w:ascii="Times New Roman" w:eastAsia="Arial" w:hAnsi="Times New Roman"/>
                <w:sz w:val="24"/>
                <w:szCs w:val="24"/>
              </w:rPr>
              <w:t xml:space="preserve">+ </w:t>
            </w:r>
            <w:proofErr w:type="spellStart"/>
            <w:r w:rsidRPr="008D5FA5">
              <w:rPr>
                <w:rFonts w:ascii="Times New Roman" w:eastAsia="Arial" w:hAnsi="Times New Roman"/>
                <w:sz w:val="24"/>
                <w:szCs w:val="24"/>
              </w:rPr>
              <w:t>Các</w:t>
            </w:r>
            <w:proofErr w:type="spellEnd"/>
            <w:r w:rsidRPr="008D5FA5">
              <w:rPr>
                <w:rFonts w:ascii="Times New Roman" w:eastAsia="Arial" w:hAnsi="Times New Roman"/>
                <w:sz w:val="24"/>
                <w:szCs w:val="24"/>
              </w:rPr>
              <w:t xml:space="preserve"> </w:t>
            </w:r>
            <w:proofErr w:type="spellStart"/>
            <w:r w:rsidRPr="008D5FA5">
              <w:rPr>
                <w:rFonts w:ascii="Times New Roman" w:eastAsia="Arial" w:hAnsi="Times New Roman"/>
                <w:sz w:val="24"/>
                <w:szCs w:val="24"/>
              </w:rPr>
              <w:t>đơn</w:t>
            </w:r>
            <w:proofErr w:type="spellEnd"/>
            <w:r w:rsidRPr="008D5FA5">
              <w:rPr>
                <w:rFonts w:ascii="Times New Roman" w:eastAsia="Arial" w:hAnsi="Times New Roman"/>
                <w:sz w:val="24"/>
                <w:szCs w:val="24"/>
              </w:rPr>
              <w:t xml:space="preserve"> </w:t>
            </w:r>
            <w:proofErr w:type="spellStart"/>
            <w:r w:rsidRPr="008D5FA5">
              <w:rPr>
                <w:rFonts w:ascii="Times New Roman" w:eastAsia="Arial" w:hAnsi="Times New Roman"/>
                <w:sz w:val="24"/>
                <w:szCs w:val="24"/>
              </w:rPr>
              <w:t>vị</w:t>
            </w:r>
            <w:proofErr w:type="spellEnd"/>
            <w:r w:rsidRPr="008D5FA5">
              <w:rPr>
                <w:rFonts w:ascii="Times New Roman" w:eastAsia="Arial" w:hAnsi="Times New Roman"/>
                <w:sz w:val="24"/>
                <w:szCs w:val="24"/>
              </w:rPr>
              <w:t xml:space="preserve"> </w:t>
            </w:r>
            <w:proofErr w:type="spellStart"/>
            <w:r w:rsidRPr="008D5FA5">
              <w:rPr>
                <w:rFonts w:ascii="Times New Roman" w:eastAsia="Arial" w:hAnsi="Times New Roman"/>
                <w:sz w:val="24"/>
                <w:szCs w:val="24"/>
              </w:rPr>
              <w:t>thuộc</w:t>
            </w:r>
            <w:proofErr w:type="spellEnd"/>
            <w:r w:rsidRPr="008D5FA5">
              <w:rPr>
                <w:rFonts w:ascii="Times New Roman" w:eastAsia="Arial" w:hAnsi="Times New Roman"/>
                <w:sz w:val="24"/>
                <w:szCs w:val="24"/>
              </w:rPr>
              <w:t xml:space="preserve"> </w:t>
            </w:r>
            <w:proofErr w:type="spellStart"/>
            <w:r w:rsidRPr="008D5FA5">
              <w:rPr>
                <w:rFonts w:ascii="Times New Roman" w:eastAsia="Arial" w:hAnsi="Times New Roman"/>
                <w:sz w:val="24"/>
                <w:szCs w:val="24"/>
              </w:rPr>
              <w:t>Bộ</w:t>
            </w:r>
            <w:proofErr w:type="spellEnd"/>
            <w:r w:rsidRPr="008D5FA5">
              <w:rPr>
                <w:rFonts w:ascii="Times New Roman" w:eastAsia="Arial" w:hAnsi="Times New Roman"/>
                <w:sz w:val="24"/>
                <w:szCs w:val="24"/>
              </w:rPr>
              <w:t xml:space="preserve"> KH&amp;CN</w:t>
            </w:r>
          </w:p>
          <w:p w14:paraId="767E418C" w14:textId="3499D756" w:rsidR="0069113F" w:rsidRPr="008D5FA5" w:rsidRDefault="0069113F" w:rsidP="00240C82">
            <w:pPr>
              <w:spacing w:after="0" w:line="240" w:lineRule="auto"/>
              <w:ind w:left="-60"/>
              <w:rPr>
                <w:rFonts w:ascii="Times New Roman" w:eastAsia="Arial" w:hAnsi="Times New Roman"/>
                <w:sz w:val="24"/>
                <w:szCs w:val="24"/>
                <w:lang w:val="vi-VN"/>
              </w:rPr>
            </w:pPr>
            <w:r w:rsidRPr="008D5FA5">
              <w:rPr>
                <w:rFonts w:ascii="Times New Roman" w:eastAsia="Arial" w:hAnsi="Times New Roman"/>
                <w:sz w:val="24"/>
                <w:szCs w:val="24"/>
              </w:rPr>
              <w:t xml:space="preserve">+ </w:t>
            </w:r>
            <w:proofErr w:type="spellStart"/>
            <w:r w:rsidRPr="008D5FA5">
              <w:rPr>
                <w:rFonts w:ascii="Times New Roman" w:eastAsia="Times New Roman" w:hAnsi="Times New Roman"/>
                <w:sz w:val="24"/>
                <w:szCs w:val="24"/>
              </w:rPr>
              <w:t>Sở</w:t>
            </w:r>
            <w:proofErr w:type="spellEnd"/>
            <w:r w:rsidRPr="008D5FA5">
              <w:rPr>
                <w:rFonts w:ascii="Times New Roman" w:eastAsia="Times New Roman" w:hAnsi="Times New Roman"/>
                <w:sz w:val="24"/>
                <w:szCs w:val="24"/>
              </w:rPr>
              <w:t xml:space="preserve"> Khoa </w:t>
            </w:r>
            <w:proofErr w:type="spellStart"/>
            <w:r w:rsidRPr="008D5FA5">
              <w:rPr>
                <w:rFonts w:ascii="Times New Roman" w:eastAsia="Times New Roman" w:hAnsi="Times New Roman"/>
                <w:sz w:val="24"/>
                <w:szCs w:val="24"/>
              </w:rPr>
              <w:t>học</w:t>
            </w:r>
            <w:proofErr w:type="spellEnd"/>
            <w:r w:rsidRPr="008D5FA5">
              <w:rPr>
                <w:rFonts w:ascii="Times New Roman" w:eastAsia="Times New Roman" w:hAnsi="Times New Roman"/>
                <w:sz w:val="24"/>
                <w:szCs w:val="24"/>
              </w:rPr>
              <w:t xml:space="preserve"> </w:t>
            </w:r>
            <w:proofErr w:type="spellStart"/>
            <w:r w:rsidRPr="008D5FA5">
              <w:rPr>
                <w:rFonts w:ascii="Times New Roman" w:eastAsia="Times New Roman" w:hAnsi="Times New Roman"/>
                <w:sz w:val="24"/>
                <w:szCs w:val="24"/>
              </w:rPr>
              <w:t>và</w:t>
            </w:r>
            <w:proofErr w:type="spellEnd"/>
            <w:r w:rsidRPr="008D5FA5">
              <w:rPr>
                <w:rFonts w:ascii="Times New Roman" w:eastAsia="Times New Roman" w:hAnsi="Times New Roman"/>
                <w:sz w:val="24"/>
                <w:szCs w:val="24"/>
              </w:rPr>
              <w:t xml:space="preserve"> </w:t>
            </w:r>
            <w:proofErr w:type="spellStart"/>
            <w:r w:rsidR="00240C82">
              <w:rPr>
                <w:rFonts w:ascii="Times New Roman" w:eastAsia="Times New Roman" w:hAnsi="Times New Roman"/>
                <w:sz w:val="24"/>
                <w:szCs w:val="24"/>
              </w:rPr>
              <w:t>C</w:t>
            </w:r>
            <w:r w:rsidRPr="008D5FA5">
              <w:rPr>
                <w:rFonts w:ascii="Times New Roman" w:eastAsia="Times New Roman" w:hAnsi="Times New Roman"/>
                <w:sz w:val="24"/>
                <w:szCs w:val="24"/>
              </w:rPr>
              <w:t>ông</w:t>
            </w:r>
            <w:proofErr w:type="spellEnd"/>
            <w:r w:rsidRPr="008D5FA5">
              <w:rPr>
                <w:rFonts w:ascii="Times New Roman" w:eastAsia="Times New Roman" w:hAnsi="Times New Roman"/>
                <w:sz w:val="24"/>
                <w:szCs w:val="24"/>
              </w:rPr>
              <w:t xml:space="preserve"> </w:t>
            </w:r>
            <w:proofErr w:type="spellStart"/>
            <w:r w:rsidRPr="008D5FA5">
              <w:rPr>
                <w:rFonts w:ascii="Times New Roman" w:eastAsia="Times New Roman" w:hAnsi="Times New Roman"/>
                <w:sz w:val="24"/>
                <w:szCs w:val="24"/>
              </w:rPr>
              <w:t>nghệ</w:t>
            </w:r>
            <w:proofErr w:type="spellEnd"/>
            <w:r w:rsidRPr="008D5FA5">
              <w:rPr>
                <w:rFonts w:ascii="Times New Roman" w:eastAsia="Arial" w:hAnsi="Times New Roman"/>
                <w:sz w:val="24"/>
                <w:szCs w:val="24"/>
                <w:lang w:val="vi-VN"/>
              </w:rPr>
              <w:t xml:space="preserve"> </w:t>
            </w:r>
          </w:p>
          <w:p w14:paraId="64A58ADF" w14:textId="77777777" w:rsidR="0069113F" w:rsidRPr="008D5FA5" w:rsidRDefault="0069113F" w:rsidP="00240C82">
            <w:pPr>
              <w:spacing w:after="0" w:line="240" w:lineRule="auto"/>
              <w:ind w:left="-60"/>
              <w:rPr>
                <w:rFonts w:ascii="Times New Roman" w:eastAsia="Arial" w:hAnsi="Times New Roman"/>
                <w:sz w:val="24"/>
                <w:szCs w:val="24"/>
                <w:lang w:val="vi-VN"/>
              </w:rPr>
            </w:pPr>
            <w:r w:rsidRPr="008D5FA5">
              <w:rPr>
                <w:rFonts w:ascii="Times New Roman" w:eastAsia="Arial" w:hAnsi="Times New Roman"/>
                <w:sz w:val="24"/>
                <w:szCs w:val="24"/>
                <w:lang w:val="vi-VN"/>
              </w:rPr>
              <w:t xml:space="preserve">- </w:t>
            </w:r>
            <w:r w:rsidRPr="008D5FA5">
              <w:rPr>
                <w:rFonts w:ascii="Times New Roman" w:eastAsia="Arial" w:hAnsi="Times New Roman"/>
                <w:b/>
                <w:sz w:val="24"/>
                <w:szCs w:val="24"/>
                <w:lang w:val="vi-VN"/>
              </w:rPr>
              <w:t>Đơn vị nhận báo cáo</w:t>
            </w:r>
            <w:r w:rsidRPr="008D5FA5">
              <w:rPr>
                <w:rFonts w:ascii="Times New Roman" w:eastAsia="Arial" w:hAnsi="Times New Roman"/>
                <w:sz w:val="24"/>
                <w:szCs w:val="24"/>
                <w:lang w:val="vi-VN"/>
              </w:rPr>
              <w:t>:</w:t>
            </w:r>
          </w:p>
          <w:p w14:paraId="3DCD8652" w14:textId="77777777" w:rsidR="0069113F" w:rsidRPr="008D5FA5" w:rsidRDefault="0069113F" w:rsidP="00240C82">
            <w:pPr>
              <w:spacing w:after="0" w:line="240" w:lineRule="auto"/>
              <w:ind w:left="-60"/>
              <w:rPr>
                <w:rFonts w:ascii="Times New Roman" w:hAnsi="Times New Roman"/>
                <w:sz w:val="24"/>
                <w:szCs w:val="24"/>
              </w:rPr>
            </w:pPr>
            <w:proofErr w:type="spellStart"/>
            <w:r w:rsidRPr="008D5FA5">
              <w:rPr>
                <w:rFonts w:ascii="Times New Roman" w:hAnsi="Times New Roman"/>
                <w:sz w:val="24"/>
                <w:szCs w:val="24"/>
              </w:rPr>
              <w:t>Vụ</w:t>
            </w:r>
            <w:proofErr w:type="spellEnd"/>
            <w:r w:rsidRPr="008D5FA5">
              <w:rPr>
                <w:rFonts w:ascii="Times New Roman" w:hAnsi="Times New Roman"/>
                <w:sz w:val="24"/>
                <w:szCs w:val="24"/>
              </w:rPr>
              <w:t xml:space="preserve"> </w:t>
            </w:r>
            <w:proofErr w:type="spellStart"/>
            <w:r w:rsidRPr="008D5FA5">
              <w:rPr>
                <w:rFonts w:ascii="Times New Roman" w:hAnsi="Times New Roman"/>
                <w:sz w:val="24"/>
                <w:szCs w:val="24"/>
              </w:rPr>
              <w:t>Hợp</w:t>
            </w:r>
            <w:proofErr w:type="spellEnd"/>
            <w:r w:rsidRPr="008D5FA5">
              <w:rPr>
                <w:rFonts w:ascii="Times New Roman" w:hAnsi="Times New Roman"/>
                <w:sz w:val="24"/>
                <w:szCs w:val="24"/>
              </w:rPr>
              <w:t xml:space="preserve"> </w:t>
            </w:r>
            <w:proofErr w:type="spellStart"/>
            <w:r w:rsidRPr="008D5FA5">
              <w:rPr>
                <w:rFonts w:ascii="Times New Roman" w:hAnsi="Times New Roman"/>
                <w:sz w:val="24"/>
                <w:szCs w:val="24"/>
              </w:rPr>
              <w:t>tác</w:t>
            </w:r>
            <w:proofErr w:type="spellEnd"/>
            <w:r w:rsidRPr="008D5FA5">
              <w:rPr>
                <w:rFonts w:ascii="Times New Roman" w:hAnsi="Times New Roman"/>
                <w:sz w:val="24"/>
                <w:szCs w:val="24"/>
              </w:rPr>
              <w:t xml:space="preserve"> </w:t>
            </w:r>
            <w:proofErr w:type="spellStart"/>
            <w:r w:rsidRPr="008D5FA5">
              <w:rPr>
                <w:rFonts w:ascii="Times New Roman" w:hAnsi="Times New Roman"/>
                <w:sz w:val="24"/>
                <w:szCs w:val="24"/>
              </w:rPr>
              <w:t>quốc</w:t>
            </w:r>
            <w:proofErr w:type="spellEnd"/>
            <w:r w:rsidRPr="008D5FA5">
              <w:rPr>
                <w:rFonts w:ascii="Times New Roman" w:hAnsi="Times New Roman"/>
                <w:sz w:val="24"/>
                <w:szCs w:val="24"/>
              </w:rPr>
              <w:t xml:space="preserve"> </w:t>
            </w:r>
            <w:proofErr w:type="spellStart"/>
            <w:r w:rsidRPr="008D5FA5">
              <w:rPr>
                <w:rFonts w:ascii="Times New Roman" w:hAnsi="Times New Roman"/>
                <w:sz w:val="24"/>
                <w:szCs w:val="24"/>
              </w:rPr>
              <w:t>tế</w:t>
            </w:r>
            <w:proofErr w:type="spellEnd"/>
          </w:p>
        </w:tc>
      </w:tr>
    </w:tbl>
    <w:p w14:paraId="0FF33F9F" w14:textId="4ED033DB" w:rsidR="0069113F" w:rsidRPr="002539D4" w:rsidRDefault="0069113F" w:rsidP="0069113F">
      <w:pPr>
        <w:spacing w:before="60" w:after="60" w:line="288" w:lineRule="auto"/>
        <w:ind w:left="720" w:right="296"/>
        <w:jc w:val="right"/>
        <w:rPr>
          <w:rFonts w:ascii="Times New Roman" w:eastAsia="Times New Roman" w:hAnsi="Times New Roman"/>
          <w:sz w:val="26"/>
          <w:szCs w:val="26"/>
        </w:rPr>
      </w:pPr>
      <w:proofErr w:type="spellStart"/>
      <w:r w:rsidRPr="002539D4">
        <w:rPr>
          <w:rFonts w:ascii="Times New Roman" w:eastAsia="Arial" w:hAnsi="Times New Roman"/>
          <w:i/>
          <w:sz w:val="26"/>
          <w:szCs w:val="26"/>
        </w:rPr>
        <w:t>Đơn</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vị</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tính</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Điều</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ước</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thỏa</w:t>
      </w:r>
      <w:proofErr w:type="spellEnd"/>
      <w:r w:rsidRPr="002539D4">
        <w:rPr>
          <w:rFonts w:ascii="Times New Roman" w:eastAsia="Arial" w:hAnsi="Times New Roman"/>
          <w:i/>
          <w:sz w:val="26"/>
          <w:szCs w:val="26"/>
        </w:rPr>
        <w:t xml:space="preserve"> </w:t>
      </w:r>
      <w:proofErr w:type="spellStart"/>
      <w:r w:rsidRPr="002539D4">
        <w:rPr>
          <w:rFonts w:ascii="Times New Roman" w:eastAsia="Arial" w:hAnsi="Times New Roman"/>
          <w:i/>
          <w:sz w:val="26"/>
          <w:szCs w:val="26"/>
        </w:rPr>
        <w:t>thuận</w:t>
      </w:r>
      <w:proofErr w:type="spellEnd"/>
    </w:p>
    <w:tbl>
      <w:tblPr>
        <w:tblStyle w:val="TableGrid"/>
        <w:tblW w:w="14317" w:type="dxa"/>
        <w:tblInd w:w="137" w:type="dxa"/>
        <w:tblLook w:val="04A0" w:firstRow="1" w:lastRow="0" w:firstColumn="1" w:lastColumn="0" w:noHBand="0" w:noVBand="1"/>
      </w:tblPr>
      <w:tblGrid>
        <w:gridCol w:w="11057"/>
        <w:gridCol w:w="1275"/>
        <w:gridCol w:w="1985"/>
      </w:tblGrid>
      <w:tr w:rsidR="002539D4" w:rsidRPr="00240C82" w14:paraId="704ACC9C" w14:textId="77777777" w:rsidTr="00240C82">
        <w:trPr>
          <w:trHeight w:val="412"/>
        </w:trPr>
        <w:tc>
          <w:tcPr>
            <w:tcW w:w="11057" w:type="dxa"/>
            <w:vAlign w:val="center"/>
          </w:tcPr>
          <w:p w14:paraId="63C4272E" w14:textId="77777777" w:rsidR="0069113F" w:rsidRPr="00240C82" w:rsidRDefault="0069113F" w:rsidP="00240C82">
            <w:pPr>
              <w:tabs>
                <w:tab w:val="left" w:leader="dot" w:pos="12474"/>
              </w:tabs>
              <w:spacing w:after="0" w:line="240" w:lineRule="auto"/>
              <w:jc w:val="center"/>
              <w:rPr>
                <w:rFonts w:ascii="Times New Roman" w:hAnsi="Times New Roman"/>
                <w:i/>
              </w:rPr>
            </w:pPr>
            <w:proofErr w:type="spellStart"/>
            <w:r w:rsidRPr="00240C82">
              <w:rPr>
                <w:rFonts w:ascii="Times New Roman" w:hAnsi="Times New Roman"/>
                <w:b/>
                <w:bCs/>
              </w:rPr>
              <w:t>Chỉ</w:t>
            </w:r>
            <w:proofErr w:type="spellEnd"/>
            <w:r w:rsidRPr="00240C82">
              <w:rPr>
                <w:rFonts w:ascii="Times New Roman" w:hAnsi="Times New Roman"/>
                <w:b/>
                <w:bCs/>
              </w:rPr>
              <w:t xml:space="preserve"> </w:t>
            </w:r>
            <w:proofErr w:type="spellStart"/>
            <w:r w:rsidRPr="00240C82">
              <w:rPr>
                <w:rFonts w:ascii="Times New Roman" w:hAnsi="Times New Roman"/>
                <w:b/>
                <w:bCs/>
              </w:rPr>
              <w:t>tiêu</w:t>
            </w:r>
            <w:proofErr w:type="spellEnd"/>
          </w:p>
        </w:tc>
        <w:tc>
          <w:tcPr>
            <w:tcW w:w="1275" w:type="dxa"/>
            <w:vAlign w:val="center"/>
          </w:tcPr>
          <w:p w14:paraId="771FF11D" w14:textId="77777777" w:rsidR="0069113F" w:rsidRPr="00240C82" w:rsidRDefault="0069113F" w:rsidP="00240C82">
            <w:pPr>
              <w:tabs>
                <w:tab w:val="left" w:leader="dot" w:pos="12474"/>
              </w:tabs>
              <w:spacing w:after="0" w:line="240" w:lineRule="auto"/>
              <w:jc w:val="center"/>
              <w:rPr>
                <w:rFonts w:ascii="Times New Roman" w:hAnsi="Times New Roman"/>
                <w:b/>
                <w:bCs/>
              </w:rPr>
            </w:pPr>
            <w:proofErr w:type="spellStart"/>
            <w:r w:rsidRPr="00240C82">
              <w:rPr>
                <w:rFonts w:ascii="Times New Roman" w:hAnsi="Times New Roman"/>
                <w:b/>
                <w:bCs/>
              </w:rPr>
              <w:t>Mã</w:t>
            </w:r>
            <w:proofErr w:type="spellEnd"/>
            <w:r w:rsidRPr="00240C82">
              <w:rPr>
                <w:rFonts w:ascii="Times New Roman" w:hAnsi="Times New Roman"/>
                <w:b/>
                <w:bCs/>
              </w:rPr>
              <w:t xml:space="preserve"> </w:t>
            </w:r>
            <w:proofErr w:type="spellStart"/>
            <w:r w:rsidRPr="00240C82">
              <w:rPr>
                <w:rFonts w:ascii="Times New Roman" w:hAnsi="Times New Roman"/>
                <w:b/>
                <w:bCs/>
              </w:rPr>
              <w:t>số</w:t>
            </w:r>
            <w:proofErr w:type="spellEnd"/>
          </w:p>
        </w:tc>
        <w:tc>
          <w:tcPr>
            <w:tcW w:w="1985" w:type="dxa"/>
            <w:vAlign w:val="center"/>
          </w:tcPr>
          <w:p w14:paraId="1F71EAD6" w14:textId="77777777" w:rsidR="0069113F" w:rsidRPr="00240C82" w:rsidRDefault="0069113F" w:rsidP="00240C82">
            <w:pPr>
              <w:tabs>
                <w:tab w:val="left" w:leader="dot" w:pos="12474"/>
              </w:tabs>
              <w:spacing w:after="0" w:line="240" w:lineRule="auto"/>
              <w:jc w:val="center"/>
              <w:rPr>
                <w:rFonts w:ascii="Times New Roman" w:hAnsi="Times New Roman"/>
                <w:i/>
              </w:rPr>
            </w:pPr>
            <w:proofErr w:type="spellStart"/>
            <w:r w:rsidRPr="00240C82">
              <w:rPr>
                <w:rFonts w:ascii="Times New Roman" w:hAnsi="Times New Roman"/>
                <w:b/>
                <w:bCs/>
              </w:rPr>
              <w:t>Tổng</w:t>
            </w:r>
            <w:proofErr w:type="spellEnd"/>
            <w:r w:rsidRPr="00240C82">
              <w:rPr>
                <w:rFonts w:ascii="Times New Roman" w:hAnsi="Times New Roman"/>
                <w:b/>
                <w:bCs/>
              </w:rPr>
              <w:t xml:space="preserve"> </w:t>
            </w:r>
            <w:proofErr w:type="spellStart"/>
            <w:r w:rsidRPr="00240C82">
              <w:rPr>
                <w:rFonts w:ascii="Times New Roman" w:hAnsi="Times New Roman"/>
                <w:b/>
                <w:bCs/>
              </w:rPr>
              <w:t>số</w:t>
            </w:r>
            <w:proofErr w:type="spellEnd"/>
          </w:p>
        </w:tc>
      </w:tr>
      <w:tr w:rsidR="002539D4" w:rsidRPr="00240C82" w14:paraId="6051ED4E" w14:textId="77777777" w:rsidTr="00240C82">
        <w:trPr>
          <w:trHeight w:val="363"/>
        </w:trPr>
        <w:tc>
          <w:tcPr>
            <w:tcW w:w="11057" w:type="dxa"/>
            <w:vAlign w:val="center"/>
          </w:tcPr>
          <w:p w14:paraId="009877B5" w14:textId="77777777" w:rsidR="0069113F" w:rsidRPr="00240C82" w:rsidRDefault="0069113F" w:rsidP="00240C82">
            <w:pPr>
              <w:tabs>
                <w:tab w:val="left" w:leader="dot" w:pos="12474"/>
              </w:tabs>
              <w:spacing w:after="0" w:line="240" w:lineRule="auto"/>
              <w:jc w:val="center"/>
              <w:rPr>
                <w:rFonts w:ascii="Times New Roman" w:hAnsi="Times New Roman"/>
                <w:bCs/>
                <w:sz w:val="22"/>
                <w:szCs w:val="22"/>
              </w:rPr>
            </w:pPr>
            <w:r w:rsidRPr="00240C82">
              <w:rPr>
                <w:rFonts w:ascii="Times New Roman" w:hAnsi="Times New Roman"/>
                <w:bCs/>
                <w:sz w:val="22"/>
                <w:szCs w:val="22"/>
              </w:rPr>
              <w:t>A</w:t>
            </w:r>
          </w:p>
        </w:tc>
        <w:tc>
          <w:tcPr>
            <w:tcW w:w="1275" w:type="dxa"/>
          </w:tcPr>
          <w:p w14:paraId="7435181E" w14:textId="77777777" w:rsidR="0069113F" w:rsidRPr="00240C82" w:rsidRDefault="0069113F" w:rsidP="00240C82">
            <w:pPr>
              <w:tabs>
                <w:tab w:val="left" w:leader="dot" w:pos="12474"/>
              </w:tabs>
              <w:spacing w:after="0" w:line="240" w:lineRule="auto"/>
              <w:jc w:val="center"/>
              <w:rPr>
                <w:rFonts w:ascii="Times New Roman" w:hAnsi="Times New Roman"/>
                <w:bCs/>
                <w:sz w:val="22"/>
                <w:szCs w:val="22"/>
              </w:rPr>
            </w:pPr>
            <w:r w:rsidRPr="00240C82">
              <w:rPr>
                <w:rFonts w:ascii="Times New Roman" w:hAnsi="Times New Roman"/>
                <w:bCs/>
                <w:sz w:val="22"/>
                <w:szCs w:val="22"/>
              </w:rPr>
              <w:t>B</w:t>
            </w:r>
          </w:p>
        </w:tc>
        <w:tc>
          <w:tcPr>
            <w:tcW w:w="1985" w:type="dxa"/>
            <w:vAlign w:val="center"/>
          </w:tcPr>
          <w:p w14:paraId="33EB2E09" w14:textId="77777777" w:rsidR="0069113F" w:rsidRPr="00240C82" w:rsidRDefault="0069113F" w:rsidP="00240C82">
            <w:pPr>
              <w:tabs>
                <w:tab w:val="left" w:leader="dot" w:pos="12474"/>
              </w:tabs>
              <w:spacing w:after="0" w:line="240" w:lineRule="auto"/>
              <w:jc w:val="center"/>
              <w:rPr>
                <w:rFonts w:ascii="Times New Roman" w:hAnsi="Times New Roman"/>
                <w:bCs/>
                <w:sz w:val="22"/>
                <w:szCs w:val="22"/>
              </w:rPr>
            </w:pPr>
            <w:r w:rsidRPr="00240C82">
              <w:rPr>
                <w:rFonts w:ascii="Times New Roman" w:hAnsi="Times New Roman"/>
                <w:bCs/>
                <w:sz w:val="22"/>
                <w:szCs w:val="22"/>
              </w:rPr>
              <w:t>1</w:t>
            </w:r>
          </w:p>
        </w:tc>
      </w:tr>
      <w:tr w:rsidR="002539D4" w:rsidRPr="00240C82" w14:paraId="7CACFF38" w14:textId="77777777" w:rsidTr="00240C82">
        <w:trPr>
          <w:trHeight w:val="323"/>
        </w:trPr>
        <w:tc>
          <w:tcPr>
            <w:tcW w:w="11057" w:type="dxa"/>
            <w:vAlign w:val="center"/>
          </w:tcPr>
          <w:p w14:paraId="4209A19A" w14:textId="2245A1FE" w:rsidR="0069113F" w:rsidRPr="00240C82" w:rsidRDefault="0069113F" w:rsidP="00240C82">
            <w:pPr>
              <w:tabs>
                <w:tab w:val="left" w:leader="dot" w:pos="12474"/>
              </w:tabs>
              <w:spacing w:after="0" w:line="240" w:lineRule="auto"/>
              <w:rPr>
                <w:rFonts w:ascii="Times New Roman" w:hAnsi="Times New Roman"/>
                <w:bCs/>
              </w:rPr>
            </w:pPr>
            <w:r w:rsidRPr="00240C82">
              <w:rPr>
                <w:rFonts w:ascii="Times New Roman" w:hAnsi="Times New Roman"/>
                <w:b/>
                <w:bCs/>
                <w:lang w:val="it-IT"/>
              </w:rPr>
              <w:t xml:space="preserve">Số điều ước, thỏa thuận quốc tế về khoa học và công nghệ được ký kết </w:t>
            </w:r>
            <w:r w:rsidRPr="00240C82">
              <w:rPr>
                <w:rFonts w:ascii="Times New Roman" w:hAnsi="Times New Roman"/>
                <w:bCs/>
                <w:lang w:val="it-IT"/>
              </w:rPr>
              <w:t>(01=02+...+08=09+...)</w:t>
            </w:r>
          </w:p>
        </w:tc>
        <w:tc>
          <w:tcPr>
            <w:tcW w:w="1275" w:type="dxa"/>
            <w:vAlign w:val="center"/>
          </w:tcPr>
          <w:p w14:paraId="068969BD" w14:textId="77777777" w:rsidR="0069113F" w:rsidRPr="00240C82" w:rsidRDefault="0069113F" w:rsidP="00240C82">
            <w:pPr>
              <w:tabs>
                <w:tab w:val="left" w:leader="dot" w:pos="12474"/>
              </w:tabs>
              <w:spacing w:after="0" w:line="240" w:lineRule="auto"/>
              <w:jc w:val="center"/>
              <w:rPr>
                <w:rFonts w:ascii="Times New Roman" w:hAnsi="Times New Roman"/>
                <w:bCs/>
              </w:rPr>
            </w:pPr>
            <w:r w:rsidRPr="00240C82">
              <w:rPr>
                <w:rFonts w:ascii="Times New Roman" w:hAnsi="Times New Roman"/>
                <w:bCs/>
              </w:rPr>
              <w:t>01</w:t>
            </w:r>
          </w:p>
        </w:tc>
        <w:tc>
          <w:tcPr>
            <w:tcW w:w="1985" w:type="dxa"/>
            <w:vAlign w:val="center"/>
          </w:tcPr>
          <w:p w14:paraId="60AA3480" w14:textId="77777777" w:rsidR="0069113F" w:rsidRPr="00240C82" w:rsidRDefault="0069113F" w:rsidP="00240C82">
            <w:pPr>
              <w:tabs>
                <w:tab w:val="left" w:leader="dot" w:pos="12474"/>
              </w:tabs>
              <w:spacing w:after="0" w:line="240" w:lineRule="auto"/>
              <w:jc w:val="center"/>
              <w:rPr>
                <w:rFonts w:ascii="Times New Roman" w:hAnsi="Times New Roman"/>
                <w:bCs/>
              </w:rPr>
            </w:pPr>
          </w:p>
        </w:tc>
      </w:tr>
      <w:tr w:rsidR="002539D4" w:rsidRPr="00240C82" w14:paraId="3DD917A5" w14:textId="77777777" w:rsidTr="00240C82">
        <w:trPr>
          <w:trHeight w:val="411"/>
        </w:trPr>
        <w:tc>
          <w:tcPr>
            <w:tcW w:w="11057" w:type="dxa"/>
            <w:vAlign w:val="center"/>
          </w:tcPr>
          <w:p w14:paraId="13C7F6B1" w14:textId="2C96B57F" w:rsidR="00E62019" w:rsidRPr="00240C82" w:rsidRDefault="00E62019" w:rsidP="00240C82">
            <w:pPr>
              <w:tabs>
                <w:tab w:val="left" w:leader="dot" w:pos="12474"/>
              </w:tabs>
              <w:spacing w:after="0" w:line="240" w:lineRule="auto"/>
              <w:ind w:left="244"/>
              <w:rPr>
                <w:rFonts w:ascii="Times New Roman" w:hAnsi="Times New Roman"/>
                <w:b/>
                <w:bCs/>
                <w:i/>
              </w:rPr>
            </w:pPr>
            <w:r w:rsidRPr="00240C82">
              <w:rPr>
                <w:rFonts w:ascii="Times New Roman" w:hAnsi="Times New Roman"/>
                <w:b/>
                <w:bCs/>
                <w:i/>
              </w:rPr>
              <w:t xml:space="preserve">1. Chia </w:t>
            </w:r>
            <w:proofErr w:type="spellStart"/>
            <w:r w:rsidRPr="00240C82">
              <w:rPr>
                <w:rFonts w:ascii="Times New Roman" w:hAnsi="Times New Roman"/>
                <w:b/>
                <w:bCs/>
                <w:i/>
              </w:rPr>
              <w:t>theo</w:t>
            </w:r>
            <w:proofErr w:type="spellEnd"/>
            <w:r w:rsidRPr="00240C82">
              <w:rPr>
                <w:rFonts w:ascii="Times New Roman" w:hAnsi="Times New Roman"/>
                <w:b/>
                <w:bCs/>
                <w:i/>
              </w:rPr>
              <w:t xml:space="preserve"> </w:t>
            </w:r>
            <w:proofErr w:type="spellStart"/>
            <w:r w:rsidRPr="00240C82">
              <w:rPr>
                <w:rFonts w:ascii="Times New Roman" w:hAnsi="Times New Roman"/>
                <w:b/>
                <w:bCs/>
                <w:i/>
              </w:rPr>
              <w:t>lĩnh</w:t>
            </w:r>
            <w:proofErr w:type="spellEnd"/>
            <w:r w:rsidRPr="00240C82">
              <w:rPr>
                <w:rFonts w:ascii="Times New Roman" w:hAnsi="Times New Roman"/>
                <w:b/>
                <w:bCs/>
                <w:i/>
              </w:rPr>
              <w:t xml:space="preserve"> </w:t>
            </w:r>
            <w:proofErr w:type="spellStart"/>
            <w:r w:rsidRPr="00240C82">
              <w:rPr>
                <w:rFonts w:ascii="Times New Roman" w:hAnsi="Times New Roman"/>
                <w:b/>
                <w:bCs/>
                <w:i/>
              </w:rPr>
              <w:t>vực</w:t>
            </w:r>
            <w:proofErr w:type="spellEnd"/>
            <w:r w:rsidRPr="00240C82">
              <w:rPr>
                <w:rFonts w:ascii="Times New Roman" w:hAnsi="Times New Roman"/>
                <w:b/>
                <w:bCs/>
                <w:i/>
              </w:rPr>
              <w:t xml:space="preserve"> </w:t>
            </w:r>
            <w:proofErr w:type="spellStart"/>
            <w:r w:rsidRPr="00240C82">
              <w:rPr>
                <w:rFonts w:ascii="Times New Roman" w:hAnsi="Times New Roman"/>
                <w:b/>
                <w:bCs/>
                <w:i/>
              </w:rPr>
              <w:t>nghiên</w:t>
            </w:r>
            <w:proofErr w:type="spellEnd"/>
            <w:r w:rsidRPr="00240C82">
              <w:rPr>
                <w:rFonts w:ascii="Times New Roman" w:hAnsi="Times New Roman"/>
                <w:b/>
                <w:bCs/>
                <w:i/>
              </w:rPr>
              <w:t xml:space="preserve"> </w:t>
            </w:r>
            <w:proofErr w:type="spellStart"/>
            <w:r w:rsidRPr="00240C82">
              <w:rPr>
                <w:rFonts w:ascii="Times New Roman" w:hAnsi="Times New Roman"/>
                <w:b/>
                <w:bCs/>
                <w:i/>
              </w:rPr>
              <w:t>cứu</w:t>
            </w:r>
            <w:proofErr w:type="spellEnd"/>
          </w:p>
        </w:tc>
        <w:tc>
          <w:tcPr>
            <w:tcW w:w="1275" w:type="dxa"/>
            <w:vAlign w:val="center"/>
          </w:tcPr>
          <w:p w14:paraId="794F94C7" w14:textId="77777777" w:rsidR="00E62019" w:rsidRPr="00240C82" w:rsidRDefault="00E62019" w:rsidP="00240C82">
            <w:pPr>
              <w:tabs>
                <w:tab w:val="left" w:leader="dot" w:pos="12474"/>
              </w:tabs>
              <w:spacing w:after="0" w:line="240" w:lineRule="auto"/>
              <w:jc w:val="center"/>
              <w:rPr>
                <w:rFonts w:ascii="Times New Roman" w:hAnsi="Times New Roman"/>
                <w:bCs/>
              </w:rPr>
            </w:pPr>
          </w:p>
        </w:tc>
        <w:tc>
          <w:tcPr>
            <w:tcW w:w="1985" w:type="dxa"/>
            <w:vAlign w:val="center"/>
          </w:tcPr>
          <w:p w14:paraId="7D0B8422" w14:textId="77777777" w:rsidR="00E62019" w:rsidRPr="00240C82" w:rsidRDefault="00E62019" w:rsidP="00240C82">
            <w:pPr>
              <w:tabs>
                <w:tab w:val="left" w:leader="dot" w:pos="12474"/>
              </w:tabs>
              <w:spacing w:after="0" w:line="240" w:lineRule="auto"/>
              <w:jc w:val="center"/>
              <w:rPr>
                <w:rFonts w:ascii="Times New Roman" w:hAnsi="Times New Roman"/>
                <w:bCs/>
              </w:rPr>
            </w:pPr>
          </w:p>
        </w:tc>
      </w:tr>
      <w:tr w:rsidR="002539D4" w:rsidRPr="00240C82" w14:paraId="739D8370" w14:textId="77777777" w:rsidTr="00240C82">
        <w:trPr>
          <w:trHeight w:val="417"/>
        </w:trPr>
        <w:tc>
          <w:tcPr>
            <w:tcW w:w="11057" w:type="dxa"/>
            <w:vAlign w:val="center"/>
          </w:tcPr>
          <w:p w14:paraId="4C6CE231" w14:textId="7D429A9E" w:rsidR="00E62019" w:rsidRPr="00240C82" w:rsidRDefault="00E62019" w:rsidP="00240C82">
            <w:pPr>
              <w:tabs>
                <w:tab w:val="left" w:leader="dot" w:pos="12474"/>
              </w:tabs>
              <w:spacing w:after="0" w:line="240" w:lineRule="auto"/>
              <w:ind w:left="528"/>
              <w:rPr>
                <w:rFonts w:ascii="Times New Roman" w:hAnsi="Times New Roman"/>
                <w:bCs/>
              </w:rPr>
            </w:pPr>
            <w:r w:rsidRPr="00240C82">
              <w:rPr>
                <w:rFonts w:ascii="Times New Roman" w:eastAsia="Times New Roman" w:hAnsi="Times New Roman"/>
              </w:rPr>
              <w:t xml:space="preserve">- Khoa </w:t>
            </w:r>
            <w:proofErr w:type="spellStart"/>
            <w:r w:rsidRPr="00240C82">
              <w:rPr>
                <w:rFonts w:ascii="Times New Roman" w:eastAsia="Times New Roman" w:hAnsi="Times New Roman"/>
              </w:rPr>
              <w:t>học</w:t>
            </w:r>
            <w:proofErr w:type="spellEnd"/>
            <w:r w:rsidRPr="00240C82">
              <w:rPr>
                <w:rFonts w:ascii="Times New Roman" w:eastAsia="Times New Roman" w:hAnsi="Times New Roman"/>
              </w:rPr>
              <w:t xml:space="preserve"> </w:t>
            </w:r>
            <w:proofErr w:type="spellStart"/>
            <w:r w:rsidRPr="00240C82">
              <w:rPr>
                <w:rFonts w:ascii="Times New Roman" w:eastAsia="Times New Roman" w:hAnsi="Times New Roman"/>
              </w:rPr>
              <w:t>tự</w:t>
            </w:r>
            <w:proofErr w:type="spellEnd"/>
            <w:r w:rsidRPr="00240C82">
              <w:rPr>
                <w:rFonts w:ascii="Times New Roman" w:eastAsia="Times New Roman" w:hAnsi="Times New Roman"/>
              </w:rPr>
              <w:t xml:space="preserve"> </w:t>
            </w:r>
            <w:proofErr w:type="spellStart"/>
            <w:r w:rsidRPr="00240C82">
              <w:rPr>
                <w:rFonts w:ascii="Times New Roman" w:eastAsia="Times New Roman" w:hAnsi="Times New Roman"/>
              </w:rPr>
              <w:t>nhiên</w:t>
            </w:r>
            <w:proofErr w:type="spellEnd"/>
          </w:p>
        </w:tc>
        <w:tc>
          <w:tcPr>
            <w:tcW w:w="1275" w:type="dxa"/>
            <w:vAlign w:val="center"/>
          </w:tcPr>
          <w:p w14:paraId="082E560F" w14:textId="77777777" w:rsidR="00E62019" w:rsidRPr="00240C82" w:rsidRDefault="00E62019" w:rsidP="00240C82">
            <w:pPr>
              <w:tabs>
                <w:tab w:val="left" w:leader="dot" w:pos="12474"/>
              </w:tabs>
              <w:spacing w:after="0" w:line="240" w:lineRule="auto"/>
              <w:jc w:val="center"/>
              <w:rPr>
                <w:rFonts w:ascii="Times New Roman" w:hAnsi="Times New Roman"/>
                <w:bCs/>
              </w:rPr>
            </w:pPr>
            <w:r w:rsidRPr="00240C82">
              <w:rPr>
                <w:rFonts w:ascii="Times New Roman" w:hAnsi="Times New Roman"/>
                <w:bCs/>
              </w:rPr>
              <w:t>02</w:t>
            </w:r>
          </w:p>
        </w:tc>
        <w:tc>
          <w:tcPr>
            <w:tcW w:w="1985" w:type="dxa"/>
            <w:vAlign w:val="center"/>
          </w:tcPr>
          <w:p w14:paraId="74A83245" w14:textId="77777777" w:rsidR="00E62019" w:rsidRPr="00240C82" w:rsidRDefault="00E62019" w:rsidP="00240C82">
            <w:pPr>
              <w:tabs>
                <w:tab w:val="left" w:leader="dot" w:pos="12474"/>
              </w:tabs>
              <w:spacing w:after="0" w:line="240" w:lineRule="auto"/>
              <w:jc w:val="center"/>
              <w:rPr>
                <w:rFonts w:ascii="Times New Roman" w:hAnsi="Times New Roman"/>
                <w:bCs/>
              </w:rPr>
            </w:pPr>
          </w:p>
        </w:tc>
      </w:tr>
      <w:tr w:rsidR="002539D4" w:rsidRPr="00240C82" w14:paraId="548F4A7E" w14:textId="77777777" w:rsidTr="00240C82">
        <w:trPr>
          <w:trHeight w:val="423"/>
        </w:trPr>
        <w:tc>
          <w:tcPr>
            <w:tcW w:w="11057" w:type="dxa"/>
            <w:vAlign w:val="center"/>
          </w:tcPr>
          <w:p w14:paraId="7CC861FC" w14:textId="51E2C28E" w:rsidR="00E62019" w:rsidRPr="00240C82" w:rsidRDefault="00E62019" w:rsidP="00240C82">
            <w:pPr>
              <w:tabs>
                <w:tab w:val="left" w:leader="dot" w:pos="12474"/>
              </w:tabs>
              <w:spacing w:after="0" w:line="240" w:lineRule="auto"/>
              <w:ind w:left="528"/>
              <w:rPr>
                <w:rFonts w:ascii="Times New Roman" w:hAnsi="Times New Roman"/>
                <w:bCs/>
              </w:rPr>
            </w:pPr>
            <w:r w:rsidRPr="00240C82">
              <w:rPr>
                <w:rFonts w:ascii="Times New Roman" w:eastAsia="Times New Roman" w:hAnsi="Times New Roman"/>
              </w:rPr>
              <w:t xml:space="preserve">- Khoa </w:t>
            </w:r>
            <w:proofErr w:type="spellStart"/>
            <w:r w:rsidRPr="00240C82">
              <w:rPr>
                <w:rFonts w:ascii="Times New Roman" w:eastAsia="Times New Roman" w:hAnsi="Times New Roman"/>
              </w:rPr>
              <w:t>học</w:t>
            </w:r>
            <w:proofErr w:type="spellEnd"/>
            <w:r w:rsidRPr="00240C82">
              <w:rPr>
                <w:rFonts w:ascii="Times New Roman" w:eastAsia="Times New Roman" w:hAnsi="Times New Roman"/>
              </w:rPr>
              <w:t xml:space="preserve"> </w:t>
            </w:r>
            <w:proofErr w:type="spellStart"/>
            <w:r w:rsidRPr="00240C82">
              <w:rPr>
                <w:rFonts w:ascii="Times New Roman" w:eastAsia="Times New Roman" w:hAnsi="Times New Roman"/>
              </w:rPr>
              <w:t>kỹ</w:t>
            </w:r>
            <w:proofErr w:type="spellEnd"/>
            <w:r w:rsidRPr="00240C82">
              <w:rPr>
                <w:rFonts w:ascii="Times New Roman" w:eastAsia="Times New Roman" w:hAnsi="Times New Roman"/>
              </w:rPr>
              <w:t xml:space="preserve"> </w:t>
            </w:r>
            <w:proofErr w:type="spellStart"/>
            <w:r w:rsidRPr="00240C82">
              <w:rPr>
                <w:rFonts w:ascii="Times New Roman" w:eastAsia="Times New Roman" w:hAnsi="Times New Roman"/>
              </w:rPr>
              <w:t>thuật</w:t>
            </w:r>
            <w:proofErr w:type="spellEnd"/>
            <w:r w:rsidRPr="00240C82">
              <w:rPr>
                <w:rFonts w:ascii="Times New Roman" w:eastAsia="Times New Roman" w:hAnsi="Times New Roman"/>
              </w:rPr>
              <w:t xml:space="preserve"> </w:t>
            </w:r>
            <w:proofErr w:type="spellStart"/>
            <w:r w:rsidRPr="00240C82">
              <w:rPr>
                <w:rFonts w:ascii="Times New Roman" w:eastAsia="Times New Roman" w:hAnsi="Times New Roman"/>
              </w:rPr>
              <w:t>và</w:t>
            </w:r>
            <w:proofErr w:type="spellEnd"/>
            <w:r w:rsidRPr="00240C82">
              <w:rPr>
                <w:rFonts w:ascii="Times New Roman" w:eastAsia="Times New Roman" w:hAnsi="Times New Roman"/>
              </w:rPr>
              <w:t xml:space="preserve"> </w:t>
            </w:r>
            <w:proofErr w:type="spellStart"/>
            <w:r w:rsidRPr="00240C82">
              <w:rPr>
                <w:rFonts w:ascii="Times New Roman" w:eastAsia="Times New Roman" w:hAnsi="Times New Roman"/>
              </w:rPr>
              <w:t>công</w:t>
            </w:r>
            <w:proofErr w:type="spellEnd"/>
            <w:r w:rsidRPr="00240C82">
              <w:rPr>
                <w:rFonts w:ascii="Times New Roman" w:eastAsia="Times New Roman" w:hAnsi="Times New Roman"/>
              </w:rPr>
              <w:t xml:space="preserve"> </w:t>
            </w:r>
            <w:proofErr w:type="spellStart"/>
            <w:r w:rsidRPr="00240C82">
              <w:rPr>
                <w:rFonts w:ascii="Times New Roman" w:eastAsia="Times New Roman" w:hAnsi="Times New Roman"/>
              </w:rPr>
              <w:t>nghệ</w:t>
            </w:r>
            <w:proofErr w:type="spellEnd"/>
          </w:p>
        </w:tc>
        <w:tc>
          <w:tcPr>
            <w:tcW w:w="1275" w:type="dxa"/>
            <w:vAlign w:val="center"/>
          </w:tcPr>
          <w:p w14:paraId="2E63FBF5" w14:textId="77777777" w:rsidR="00E62019" w:rsidRPr="00240C82" w:rsidRDefault="00E62019" w:rsidP="00240C82">
            <w:pPr>
              <w:tabs>
                <w:tab w:val="left" w:leader="dot" w:pos="12474"/>
              </w:tabs>
              <w:spacing w:after="0" w:line="240" w:lineRule="auto"/>
              <w:jc w:val="center"/>
              <w:rPr>
                <w:rFonts w:ascii="Times New Roman" w:hAnsi="Times New Roman"/>
                <w:bCs/>
              </w:rPr>
            </w:pPr>
            <w:r w:rsidRPr="00240C82">
              <w:rPr>
                <w:rFonts w:ascii="Times New Roman" w:hAnsi="Times New Roman"/>
                <w:bCs/>
              </w:rPr>
              <w:t>03</w:t>
            </w:r>
          </w:p>
        </w:tc>
        <w:tc>
          <w:tcPr>
            <w:tcW w:w="1985" w:type="dxa"/>
            <w:vAlign w:val="center"/>
          </w:tcPr>
          <w:p w14:paraId="4CC59FC6" w14:textId="77777777" w:rsidR="00E62019" w:rsidRPr="00240C82" w:rsidRDefault="00E62019" w:rsidP="00240C82">
            <w:pPr>
              <w:tabs>
                <w:tab w:val="left" w:leader="dot" w:pos="12474"/>
              </w:tabs>
              <w:spacing w:after="0" w:line="240" w:lineRule="auto"/>
              <w:jc w:val="center"/>
              <w:rPr>
                <w:rFonts w:ascii="Times New Roman" w:hAnsi="Times New Roman"/>
                <w:bCs/>
              </w:rPr>
            </w:pPr>
          </w:p>
        </w:tc>
      </w:tr>
      <w:tr w:rsidR="002539D4" w:rsidRPr="00240C82" w14:paraId="5B295404" w14:textId="77777777" w:rsidTr="00240C82">
        <w:trPr>
          <w:trHeight w:val="414"/>
        </w:trPr>
        <w:tc>
          <w:tcPr>
            <w:tcW w:w="11057" w:type="dxa"/>
            <w:vAlign w:val="center"/>
          </w:tcPr>
          <w:p w14:paraId="18299C44" w14:textId="7D734AD0" w:rsidR="00E62019" w:rsidRPr="00240C82" w:rsidRDefault="00E62019" w:rsidP="00240C82">
            <w:pPr>
              <w:tabs>
                <w:tab w:val="left" w:leader="dot" w:pos="12474"/>
              </w:tabs>
              <w:spacing w:after="0" w:line="240" w:lineRule="auto"/>
              <w:ind w:left="528"/>
              <w:rPr>
                <w:rFonts w:ascii="Times New Roman" w:hAnsi="Times New Roman"/>
                <w:bCs/>
              </w:rPr>
            </w:pPr>
            <w:r w:rsidRPr="00240C82">
              <w:rPr>
                <w:rFonts w:ascii="Times New Roman" w:eastAsia="Times New Roman" w:hAnsi="Times New Roman"/>
              </w:rPr>
              <w:t xml:space="preserve">- Khoa </w:t>
            </w:r>
            <w:proofErr w:type="spellStart"/>
            <w:r w:rsidRPr="00240C82">
              <w:rPr>
                <w:rFonts w:ascii="Times New Roman" w:eastAsia="Times New Roman" w:hAnsi="Times New Roman"/>
              </w:rPr>
              <w:t>học</w:t>
            </w:r>
            <w:proofErr w:type="spellEnd"/>
            <w:r w:rsidRPr="00240C82">
              <w:rPr>
                <w:rFonts w:ascii="Times New Roman" w:eastAsia="Times New Roman" w:hAnsi="Times New Roman"/>
              </w:rPr>
              <w:t xml:space="preserve"> y, </w:t>
            </w:r>
            <w:proofErr w:type="spellStart"/>
            <w:r w:rsidRPr="00240C82">
              <w:rPr>
                <w:rFonts w:ascii="Times New Roman" w:eastAsia="Times New Roman" w:hAnsi="Times New Roman"/>
              </w:rPr>
              <w:t>dược</w:t>
            </w:r>
            <w:proofErr w:type="spellEnd"/>
          </w:p>
        </w:tc>
        <w:tc>
          <w:tcPr>
            <w:tcW w:w="1275" w:type="dxa"/>
            <w:vAlign w:val="center"/>
          </w:tcPr>
          <w:p w14:paraId="0F5CA40A" w14:textId="77777777" w:rsidR="00E62019" w:rsidRPr="00240C82" w:rsidRDefault="00E62019" w:rsidP="00240C82">
            <w:pPr>
              <w:tabs>
                <w:tab w:val="left" w:leader="dot" w:pos="12474"/>
              </w:tabs>
              <w:spacing w:after="0" w:line="240" w:lineRule="auto"/>
              <w:jc w:val="center"/>
              <w:rPr>
                <w:rFonts w:ascii="Times New Roman" w:hAnsi="Times New Roman"/>
                <w:bCs/>
              </w:rPr>
            </w:pPr>
            <w:r w:rsidRPr="00240C82">
              <w:rPr>
                <w:rFonts w:ascii="Times New Roman" w:hAnsi="Times New Roman"/>
                <w:bCs/>
              </w:rPr>
              <w:t>04</w:t>
            </w:r>
          </w:p>
        </w:tc>
        <w:tc>
          <w:tcPr>
            <w:tcW w:w="1985" w:type="dxa"/>
            <w:vAlign w:val="center"/>
          </w:tcPr>
          <w:p w14:paraId="700DC41C" w14:textId="77777777" w:rsidR="00E62019" w:rsidRPr="00240C82" w:rsidRDefault="00E62019" w:rsidP="00240C82">
            <w:pPr>
              <w:tabs>
                <w:tab w:val="left" w:leader="dot" w:pos="12474"/>
              </w:tabs>
              <w:spacing w:after="0" w:line="240" w:lineRule="auto"/>
              <w:jc w:val="center"/>
              <w:rPr>
                <w:rFonts w:ascii="Times New Roman" w:hAnsi="Times New Roman"/>
                <w:bCs/>
              </w:rPr>
            </w:pPr>
          </w:p>
        </w:tc>
      </w:tr>
      <w:tr w:rsidR="002539D4" w:rsidRPr="00240C82" w14:paraId="5FFC0613" w14:textId="77777777" w:rsidTr="00240C82">
        <w:trPr>
          <w:trHeight w:val="407"/>
        </w:trPr>
        <w:tc>
          <w:tcPr>
            <w:tcW w:w="11057" w:type="dxa"/>
            <w:vAlign w:val="center"/>
          </w:tcPr>
          <w:p w14:paraId="5B890261" w14:textId="025BCF19" w:rsidR="00E62019" w:rsidRPr="00240C82" w:rsidRDefault="00E62019" w:rsidP="00240C82">
            <w:pPr>
              <w:tabs>
                <w:tab w:val="left" w:leader="dot" w:pos="12474"/>
              </w:tabs>
              <w:spacing w:after="0" w:line="240" w:lineRule="auto"/>
              <w:ind w:left="528"/>
              <w:rPr>
                <w:rFonts w:ascii="Times New Roman" w:hAnsi="Times New Roman"/>
                <w:bCs/>
              </w:rPr>
            </w:pPr>
            <w:r w:rsidRPr="00240C82">
              <w:rPr>
                <w:rFonts w:ascii="Times New Roman" w:eastAsia="Times New Roman" w:hAnsi="Times New Roman"/>
              </w:rPr>
              <w:t>-</w:t>
            </w:r>
            <w:r w:rsidR="000F4231" w:rsidRPr="00240C82">
              <w:rPr>
                <w:rFonts w:ascii="Times New Roman" w:eastAsia="Times New Roman" w:hAnsi="Times New Roman"/>
              </w:rPr>
              <w:t xml:space="preserve"> </w:t>
            </w:r>
            <w:r w:rsidRPr="00240C82">
              <w:rPr>
                <w:rFonts w:ascii="Times New Roman" w:eastAsia="Times New Roman" w:hAnsi="Times New Roman"/>
              </w:rPr>
              <w:t xml:space="preserve">Khoa </w:t>
            </w:r>
            <w:proofErr w:type="spellStart"/>
            <w:r w:rsidRPr="00240C82">
              <w:rPr>
                <w:rFonts w:ascii="Times New Roman" w:eastAsia="Times New Roman" w:hAnsi="Times New Roman"/>
              </w:rPr>
              <w:t>học</w:t>
            </w:r>
            <w:proofErr w:type="spellEnd"/>
            <w:r w:rsidRPr="00240C82">
              <w:rPr>
                <w:rFonts w:ascii="Times New Roman" w:eastAsia="Times New Roman" w:hAnsi="Times New Roman"/>
              </w:rPr>
              <w:t xml:space="preserve"> </w:t>
            </w:r>
            <w:proofErr w:type="spellStart"/>
            <w:r w:rsidRPr="00240C82">
              <w:rPr>
                <w:rFonts w:ascii="Times New Roman" w:eastAsia="Times New Roman" w:hAnsi="Times New Roman"/>
              </w:rPr>
              <w:t>nông</w:t>
            </w:r>
            <w:proofErr w:type="spellEnd"/>
            <w:r w:rsidRPr="00240C82">
              <w:rPr>
                <w:rFonts w:ascii="Times New Roman" w:eastAsia="Times New Roman" w:hAnsi="Times New Roman"/>
              </w:rPr>
              <w:t xml:space="preserve"> </w:t>
            </w:r>
            <w:proofErr w:type="spellStart"/>
            <w:r w:rsidRPr="00240C82">
              <w:rPr>
                <w:rFonts w:ascii="Times New Roman" w:eastAsia="Times New Roman" w:hAnsi="Times New Roman"/>
              </w:rPr>
              <w:t>nghiệp</w:t>
            </w:r>
            <w:proofErr w:type="spellEnd"/>
          </w:p>
        </w:tc>
        <w:tc>
          <w:tcPr>
            <w:tcW w:w="1275" w:type="dxa"/>
            <w:vAlign w:val="center"/>
          </w:tcPr>
          <w:p w14:paraId="322D36C7" w14:textId="77777777" w:rsidR="00E62019" w:rsidRPr="00240C82" w:rsidRDefault="00E62019" w:rsidP="00240C82">
            <w:pPr>
              <w:tabs>
                <w:tab w:val="left" w:leader="dot" w:pos="12474"/>
              </w:tabs>
              <w:spacing w:after="0" w:line="240" w:lineRule="auto"/>
              <w:jc w:val="center"/>
              <w:rPr>
                <w:rFonts w:ascii="Times New Roman" w:hAnsi="Times New Roman"/>
                <w:bCs/>
              </w:rPr>
            </w:pPr>
            <w:r w:rsidRPr="00240C82">
              <w:rPr>
                <w:rFonts w:ascii="Times New Roman" w:hAnsi="Times New Roman"/>
                <w:bCs/>
              </w:rPr>
              <w:t>05</w:t>
            </w:r>
          </w:p>
        </w:tc>
        <w:tc>
          <w:tcPr>
            <w:tcW w:w="1985" w:type="dxa"/>
            <w:vAlign w:val="center"/>
          </w:tcPr>
          <w:p w14:paraId="0B9B4D95" w14:textId="77777777" w:rsidR="00E62019" w:rsidRPr="00240C82" w:rsidRDefault="00E62019" w:rsidP="00240C82">
            <w:pPr>
              <w:tabs>
                <w:tab w:val="left" w:leader="dot" w:pos="12474"/>
              </w:tabs>
              <w:spacing w:after="0" w:line="240" w:lineRule="auto"/>
              <w:jc w:val="center"/>
              <w:rPr>
                <w:rFonts w:ascii="Times New Roman" w:hAnsi="Times New Roman"/>
                <w:bCs/>
              </w:rPr>
            </w:pPr>
          </w:p>
        </w:tc>
      </w:tr>
      <w:tr w:rsidR="002539D4" w:rsidRPr="00240C82" w14:paraId="2E0C942E" w14:textId="77777777" w:rsidTr="00240C82">
        <w:trPr>
          <w:trHeight w:val="427"/>
        </w:trPr>
        <w:tc>
          <w:tcPr>
            <w:tcW w:w="11057" w:type="dxa"/>
            <w:vAlign w:val="center"/>
          </w:tcPr>
          <w:p w14:paraId="6281E28A" w14:textId="3BE843E9" w:rsidR="00E62019" w:rsidRPr="00240C82" w:rsidRDefault="00E62019" w:rsidP="00240C82">
            <w:pPr>
              <w:tabs>
                <w:tab w:val="left" w:leader="dot" w:pos="12474"/>
              </w:tabs>
              <w:spacing w:after="0" w:line="240" w:lineRule="auto"/>
              <w:ind w:left="528"/>
              <w:rPr>
                <w:rFonts w:ascii="Times New Roman" w:hAnsi="Times New Roman"/>
                <w:bCs/>
              </w:rPr>
            </w:pPr>
            <w:r w:rsidRPr="00240C82">
              <w:rPr>
                <w:rFonts w:ascii="Times New Roman" w:eastAsia="Times New Roman" w:hAnsi="Times New Roman"/>
              </w:rPr>
              <w:t>-</w:t>
            </w:r>
            <w:r w:rsidR="000F4231" w:rsidRPr="00240C82">
              <w:rPr>
                <w:rFonts w:ascii="Times New Roman" w:eastAsia="Times New Roman" w:hAnsi="Times New Roman"/>
              </w:rPr>
              <w:t xml:space="preserve"> </w:t>
            </w:r>
            <w:r w:rsidRPr="00240C82">
              <w:rPr>
                <w:rFonts w:ascii="Times New Roman" w:eastAsia="Times New Roman" w:hAnsi="Times New Roman"/>
              </w:rPr>
              <w:t xml:space="preserve">Khoa </w:t>
            </w:r>
            <w:proofErr w:type="spellStart"/>
            <w:r w:rsidRPr="00240C82">
              <w:rPr>
                <w:rFonts w:ascii="Times New Roman" w:eastAsia="Times New Roman" w:hAnsi="Times New Roman"/>
              </w:rPr>
              <w:t>học</w:t>
            </w:r>
            <w:proofErr w:type="spellEnd"/>
            <w:r w:rsidRPr="00240C82">
              <w:rPr>
                <w:rFonts w:ascii="Times New Roman" w:eastAsia="Times New Roman" w:hAnsi="Times New Roman"/>
              </w:rPr>
              <w:t xml:space="preserve"> </w:t>
            </w:r>
            <w:proofErr w:type="spellStart"/>
            <w:r w:rsidRPr="00240C82">
              <w:rPr>
                <w:rFonts w:ascii="Times New Roman" w:eastAsia="Times New Roman" w:hAnsi="Times New Roman"/>
              </w:rPr>
              <w:t>xã</w:t>
            </w:r>
            <w:proofErr w:type="spellEnd"/>
            <w:r w:rsidRPr="00240C82">
              <w:rPr>
                <w:rFonts w:ascii="Times New Roman" w:eastAsia="Times New Roman" w:hAnsi="Times New Roman"/>
              </w:rPr>
              <w:t xml:space="preserve"> </w:t>
            </w:r>
            <w:proofErr w:type="spellStart"/>
            <w:r w:rsidRPr="00240C82">
              <w:rPr>
                <w:rFonts w:ascii="Times New Roman" w:eastAsia="Times New Roman" w:hAnsi="Times New Roman"/>
              </w:rPr>
              <w:t>hội</w:t>
            </w:r>
            <w:proofErr w:type="spellEnd"/>
          </w:p>
        </w:tc>
        <w:tc>
          <w:tcPr>
            <w:tcW w:w="1275" w:type="dxa"/>
            <w:vAlign w:val="center"/>
          </w:tcPr>
          <w:p w14:paraId="2BDCA798" w14:textId="77777777" w:rsidR="00E62019" w:rsidRPr="00240C82" w:rsidRDefault="00E62019" w:rsidP="00240C82">
            <w:pPr>
              <w:tabs>
                <w:tab w:val="left" w:leader="dot" w:pos="12474"/>
              </w:tabs>
              <w:spacing w:after="0" w:line="240" w:lineRule="auto"/>
              <w:jc w:val="center"/>
              <w:rPr>
                <w:rFonts w:ascii="Times New Roman" w:hAnsi="Times New Roman"/>
                <w:bCs/>
              </w:rPr>
            </w:pPr>
            <w:r w:rsidRPr="00240C82">
              <w:rPr>
                <w:rFonts w:ascii="Times New Roman" w:hAnsi="Times New Roman"/>
                <w:bCs/>
              </w:rPr>
              <w:t>06</w:t>
            </w:r>
          </w:p>
        </w:tc>
        <w:tc>
          <w:tcPr>
            <w:tcW w:w="1985" w:type="dxa"/>
            <w:vAlign w:val="center"/>
          </w:tcPr>
          <w:p w14:paraId="4B16356E" w14:textId="77777777" w:rsidR="00E62019" w:rsidRPr="00240C82" w:rsidRDefault="00E62019" w:rsidP="00240C82">
            <w:pPr>
              <w:tabs>
                <w:tab w:val="left" w:leader="dot" w:pos="12474"/>
              </w:tabs>
              <w:spacing w:after="0" w:line="240" w:lineRule="auto"/>
              <w:jc w:val="center"/>
              <w:rPr>
                <w:rFonts w:ascii="Times New Roman" w:hAnsi="Times New Roman"/>
                <w:bCs/>
              </w:rPr>
            </w:pPr>
          </w:p>
        </w:tc>
      </w:tr>
      <w:tr w:rsidR="002539D4" w:rsidRPr="00240C82" w14:paraId="596A7525" w14:textId="77777777" w:rsidTr="00240C82">
        <w:trPr>
          <w:trHeight w:val="405"/>
        </w:trPr>
        <w:tc>
          <w:tcPr>
            <w:tcW w:w="11057" w:type="dxa"/>
            <w:vAlign w:val="center"/>
          </w:tcPr>
          <w:p w14:paraId="339D6CAC" w14:textId="044ECCCC" w:rsidR="00E62019" w:rsidRPr="00240C82" w:rsidRDefault="00E62019" w:rsidP="00240C82">
            <w:pPr>
              <w:tabs>
                <w:tab w:val="left" w:leader="dot" w:pos="12474"/>
              </w:tabs>
              <w:spacing w:after="0" w:line="240" w:lineRule="auto"/>
              <w:ind w:left="528"/>
              <w:rPr>
                <w:rFonts w:ascii="Times New Roman" w:hAnsi="Times New Roman"/>
                <w:bCs/>
              </w:rPr>
            </w:pPr>
            <w:r w:rsidRPr="00240C82">
              <w:rPr>
                <w:rFonts w:ascii="Times New Roman" w:eastAsia="Times New Roman" w:hAnsi="Times New Roman"/>
              </w:rPr>
              <w:t xml:space="preserve">- Khoa </w:t>
            </w:r>
            <w:proofErr w:type="spellStart"/>
            <w:r w:rsidRPr="00240C82">
              <w:rPr>
                <w:rFonts w:ascii="Times New Roman" w:eastAsia="Times New Roman" w:hAnsi="Times New Roman"/>
              </w:rPr>
              <w:t>học</w:t>
            </w:r>
            <w:proofErr w:type="spellEnd"/>
            <w:r w:rsidRPr="00240C82">
              <w:rPr>
                <w:rFonts w:ascii="Times New Roman" w:eastAsia="Times New Roman" w:hAnsi="Times New Roman"/>
              </w:rPr>
              <w:t xml:space="preserve"> </w:t>
            </w:r>
            <w:proofErr w:type="spellStart"/>
            <w:r w:rsidRPr="00240C82">
              <w:rPr>
                <w:rFonts w:ascii="Times New Roman" w:eastAsia="Times New Roman" w:hAnsi="Times New Roman"/>
              </w:rPr>
              <w:t>nhân</w:t>
            </w:r>
            <w:proofErr w:type="spellEnd"/>
            <w:r w:rsidRPr="00240C82">
              <w:rPr>
                <w:rFonts w:ascii="Times New Roman" w:eastAsia="Times New Roman" w:hAnsi="Times New Roman"/>
              </w:rPr>
              <w:t xml:space="preserve"> </w:t>
            </w:r>
            <w:proofErr w:type="spellStart"/>
            <w:r w:rsidRPr="00240C82">
              <w:rPr>
                <w:rFonts w:ascii="Times New Roman" w:eastAsia="Times New Roman" w:hAnsi="Times New Roman"/>
              </w:rPr>
              <w:t>văn</w:t>
            </w:r>
            <w:proofErr w:type="spellEnd"/>
          </w:p>
        </w:tc>
        <w:tc>
          <w:tcPr>
            <w:tcW w:w="1275" w:type="dxa"/>
            <w:vAlign w:val="center"/>
          </w:tcPr>
          <w:p w14:paraId="395ED2A9" w14:textId="77777777" w:rsidR="00E62019" w:rsidRPr="00240C82" w:rsidRDefault="00E62019" w:rsidP="00240C82">
            <w:pPr>
              <w:tabs>
                <w:tab w:val="left" w:leader="dot" w:pos="12474"/>
              </w:tabs>
              <w:spacing w:after="0" w:line="240" w:lineRule="auto"/>
              <w:jc w:val="center"/>
              <w:rPr>
                <w:rFonts w:ascii="Times New Roman" w:hAnsi="Times New Roman"/>
                <w:bCs/>
              </w:rPr>
            </w:pPr>
            <w:r w:rsidRPr="00240C82">
              <w:rPr>
                <w:rFonts w:ascii="Times New Roman" w:hAnsi="Times New Roman"/>
                <w:bCs/>
              </w:rPr>
              <w:t>07</w:t>
            </w:r>
          </w:p>
        </w:tc>
        <w:tc>
          <w:tcPr>
            <w:tcW w:w="1985" w:type="dxa"/>
            <w:vAlign w:val="center"/>
          </w:tcPr>
          <w:p w14:paraId="05C45E83" w14:textId="77777777" w:rsidR="00E62019" w:rsidRPr="00240C82" w:rsidRDefault="00E62019" w:rsidP="00240C82">
            <w:pPr>
              <w:tabs>
                <w:tab w:val="left" w:leader="dot" w:pos="12474"/>
              </w:tabs>
              <w:spacing w:after="0" w:line="240" w:lineRule="auto"/>
              <w:jc w:val="center"/>
              <w:rPr>
                <w:rFonts w:ascii="Times New Roman" w:hAnsi="Times New Roman"/>
                <w:bCs/>
              </w:rPr>
            </w:pPr>
          </w:p>
        </w:tc>
      </w:tr>
      <w:tr w:rsidR="002539D4" w:rsidRPr="00240C82" w14:paraId="435FE1EC" w14:textId="77777777" w:rsidTr="00240C82">
        <w:trPr>
          <w:trHeight w:val="412"/>
        </w:trPr>
        <w:tc>
          <w:tcPr>
            <w:tcW w:w="11057" w:type="dxa"/>
            <w:vAlign w:val="center"/>
          </w:tcPr>
          <w:p w14:paraId="764FBA22" w14:textId="02F62FD9" w:rsidR="00E62019" w:rsidRPr="00240C82" w:rsidRDefault="00E62019" w:rsidP="00240C82">
            <w:pPr>
              <w:tabs>
                <w:tab w:val="left" w:leader="dot" w:pos="12474"/>
              </w:tabs>
              <w:spacing w:after="0" w:line="240" w:lineRule="auto"/>
              <w:ind w:left="244"/>
              <w:rPr>
                <w:rFonts w:ascii="Times New Roman" w:hAnsi="Times New Roman"/>
                <w:bCs/>
                <w:i/>
              </w:rPr>
            </w:pPr>
            <w:r w:rsidRPr="00240C82">
              <w:rPr>
                <w:rFonts w:ascii="Times New Roman" w:hAnsi="Times New Roman"/>
                <w:b/>
                <w:bCs/>
                <w:i/>
              </w:rPr>
              <w:t xml:space="preserve">2. Chia </w:t>
            </w:r>
            <w:proofErr w:type="spellStart"/>
            <w:r w:rsidRPr="00240C82">
              <w:rPr>
                <w:rFonts w:ascii="Times New Roman" w:hAnsi="Times New Roman"/>
                <w:b/>
                <w:bCs/>
                <w:i/>
              </w:rPr>
              <w:t>theo</w:t>
            </w:r>
            <w:proofErr w:type="spellEnd"/>
            <w:r w:rsidRPr="00240C82">
              <w:rPr>
                <w:rFonts w:ascii="Times New Roman" w:hAnsi="Times New Roman"/>
                <w:b/>
                <w:bCs/>
                <w:i/>
              </w:rPr>
              <w:t xml:space="preserve"> </w:t>
            </w:r>
            <w:proofErr w:type="spellStart"/>
            <w:r w:rsidRPr="00240C82">
              <w:rPr>
                <w:rFonts w:ascii="Times New Roman" w:hAnsi="Times New Roman"/>
                <w:b/>
                <w:bCs/>
                <w:i/>
              </w:rPr>
              <w:t>đối</w:t>
            </w:r>
            <w:proofErr w:type="spellEnd"/>
            <w:r w:rsidRPr="00240C82">
              <w:rPr>
                <w:rFonts w:ascii="Times New Roman" w:hAnsi="Times New Roman"/>
                <w:b/>
                <w:bCs/>
                <w:i/>
              </w:rPr>
              <w:t xml:space="preserve"> </w:t>
            </w:r>
            <w:proofErr w:type="spellStart"/>
            <w:r w:rsidRPr="00240C82">
              <w:rPr>
                <w:rFonts w:ascii="Times New Roman" w:hAnsi="Times New Roman"/>
                <w:b/>
                <w:bCs/>
                <w:i/>
              </w:rPr>
              <w:t>tác</w:t>
            </w:r>
            <w:proofErr w:type="spellEnd"/>
            <w:r w:rsidRPr="00240C82">
              <w:rPr>
                <w:rFonts w:ascii="Times New Roman" w:hAnsi="Times New Roman"/>
                <w:b/>
                <w:bCs/>
                <w:i/>
              </w:rPr>
              <w:t xml:space="preserve"> </w:t>
            </w:r>
            <w:proofErr w:type="spellStart"/>
            <w:r w:rsidRPr="00240C82">
              <w:rPr>
                <w:rFonts w:ascii="Times New Roman" w:hAnsi="Times New Roman"/>
                <w:b/>
                <w:bCs/>
                <w:i/>
              </w:rPr>
              <w:t>quốc</w:t>
            </w:r>
            <w:proofErr w:type="spellEnd"/>
            <w:r w:rsidRPr="00240C82">
              <w:rPr>
                <w:rFonts w:ascii="Times New Roman" w:hAnsi="Times New Roman"/>
                <w:b/>
                <w:bCs/>
                <w:i/>
              </w:rPr>
              <w:t xml:space="preserve"> </w:t>
            </w:r>
            <w:proofErr w:type="spellStart"/>
            <w:r w:rsidRPr="00240C82">
              <w:rPr>
                <w:rFonts w:ascii="Times New Roman" w:hAnsi="Times New Roman"/>
                <w:b/>
                <w:bCs/>
                <w:i/>
              </w:rPr>
              <w:t>tế</w:t>
            </w:r>
            <w:proofErr w:type="spellEnd"/>
          </w:p>
        </w:tc>
        <w:tc>
          <w:tcPr>
            <w:tcW w:w="1275" w:type="dxa"/>
            <w:vAlign w:val="center"/>
          </w:tcPr>
          <w:p w14:paraId="6BA490C7" w14:textId="77777777" w:rsidR="00E62019" w:rsidRPr="00240C82" w:rsidRDefault="00E62019" w:rsidP="00240C82">
            <w:pPr>
              <w:tabs>
                <w:tab w:val="left" w:leader="dot" w:pos="12474"/>
              </w:tabs>
              <w:spacing w:after="0" w:line="240" w:lineRule="auto"/>
              <w:ind w:left="-15"/>
              <w:jc w:val="center"/>
              <w:rPr>
                <w:rFonts w:ascii="Times New Roman" w:hAnsi="Times New Roman"/>
                <w:bCs/>
              </w:rPr>
            </w:pPr>
          </w:p>
        </w:tc>
        <w:tc>
          <w:tcPr>
            <w:tcW w:w="1985" w:type="dxa"/>
            <w:vAlign w:val="center"/>
          </w:tcPr>
          <w:p w14:paraId="235307D3" w14:textId="77777777" w:rsidR="00E62019" w:rsidRPr="00240C82" w:rsidRDefault="00E62019" w:rsidP="00240C82">
            <w:pPr>
              <w:tabs>
                <w:tab w:val="left" w:leader="dot" w:pos="12474"/>
              </w:tabs>
              <w:spacing w:after="0" w:line="240" w:lineRule="auto"/>
              <w:ind w:left="-15"/>
              <w:jc w:val="center"/>
              <w:rPr>
                <w:rFonts w:ascii="Times New Roman" w:hAnsi="Times New Roman"/>
                <w:bCs/>
              </w:rPr>
            </w:pPr>
          </w:p>
        </w:tc>
      </w:tr>
      <w:tr w:rsidR="002539D4" w:rsidRPr="00240C82" w14:paraId="2865F542" w14:textId="77777777" w:rsidTr="00240C82">
        <w:trPr>
          <w:trHeight w:val="278"/>
        </w:trPr>
        <w:tc>
          <w:tcPr>
            <w:tcW w:w="11057" w:type="dxa"/>
            <w:vAlign w:val="center"/>
          </w:tcPr>
          <w:p w14:paraId="506B0462" w14:textId="549D7557" w:rsidR="00E62019" w:rsidRPr="00240C82" w:rsidRDefault="00E62019" w:rsidP="00240C82">
            <w:pPr>
              <w:tabs>
                <w:tab w:val="left" w:leader="dot" w:pos="12474"/>
              </w:tabs>
              <w:spacing w:after="0" w:line="240" w:lineRule="auto"/>
              <w:ind w:left="528"/>
              <w:rPr>
                <w:rFonts w:ascii="Times New Roman" w:hAnsi="Times New Roman"/>
                <w:bCs/>
              </w:rPr>
            </w:pPr>
            <w:r w:rsidRPr="00240C82">
              <w:rPr>
                <w:rFonts w:ascii="Times New Roman" w:hAnsi="Times New Roman"/>
                <w:bCs/>
              </w:rPr>
              <w:t>- …</w:t>
            </w:r>
          </w:p>
        </w:tc>
        <w:tc>
          <w:tcPr>
            <w:tcW w:w="1275" w:type="dxa"/>
            <w:vAlign w:val="center"/>
          </w:tcPr>
          <w:p w14:paraId="349401CA" w14:textId="199639C3" w:rsidR="00E62019" w:rsidRPr="00240C82" w:rsidRDefault="00E62019" w:rsidP="00240C82">
            <w:pPr>
              <w:tabs>
                <w:tab w:val="left" w:leader="dot" w:pos="12474"/>
              </w:tabs>
              <w:spacing w:after="0" w:line="240" w:lineRule="auto"/>
              <w:ind w:left="-15"/>
              <w:jc w:val="center"/>
              <w:rPr>
                <w:rFonts w:ascii="Times New Roman" w:hAnsi="Times New Roman"/>
                <w:bCs/>
              </w:rPr>
            </w:pPr>
            <w:r w:rsidRPr="00240C82">
              <w:rPr>
                <w:rFonts w:ascii="Times New Roman" w:hAnsi="Times New Roman"/>
                <w:bCs/>
              </w:rPr>
              <w:t>0</w:t>
            </w:r>
            <w:r w:rsidR="00981C82" w:rsidRPr="00240C82">
              <w:rPr>
                <w:rFonts w:ascii="Times New Roman" w:hAnsi="Times New Roman"/>
                <w:bCs/>
              </w:rPr>
              <w:t>8</w:t>
            </w:r>
          </w:p>
        </w:tc>
        <w:tc>
          <w:tcPr>
            <w:tcW w:w="1985" w:type="dxa"/>
            <w:vAlign w:val="center"/>
          </w:tcPr>
          <w:p w14:paraId="2D156239" w14:textId="77777777" w:rsidR="00E62019" w:rsidRPr="00240C82" w:rsidRDefault="00E62019" w:rsidP="00240C82">
            <w:pPr>
              <w:tabs>
                <w:tab w:val="left" w:leader="dot" w:pos="12474"/>
              </w:tabs>
              <w:spacing w:after="0" w:line="240" w:lineRule="auto"/>
              <w:ind w:left="-15"/>
              <w:jc w:val="center"/>
              <w:rPr>
                <w:rFonts w:ascii="Times New Roman" w:hAnsi="Times New Roman"/>
                <w:bCs/>
              </w:rPr>
            </w:pPr>
          </w:p>
        </w:tc>
      </w:tr>
      <w:tr w:rsidR="002539D4" w:rsidRPr="00240C82" w14:paraId="269B213E" w14:textId="77777777" w:rsidTr="00240C82">
        <w:trPr>
          <w:trHeight w:val="412"/>
        </w:trPr>
        <w:tc>
          <w:tcPr>
            <w:tcW w:w="11057" w:type="dxa"/>
            <w:vAlign w:val="center"/>
          </w:tcPr>
          <w:p w14:paraId="6A7EA291" w14:textId="46500E8B" w:rsidR="00E62019" w:rsidRPr="00240C82" w:rsidRDefault="00E62019" w:rsidP="00240C82">
            <w:pPr>
              <w:tabs>
                <w:tab w:val="left" w:leader="dot" w:pos="12474"/>
              </w:tabs>
              <w:spacing w:after="0" w:line="240" w:lineRule="auto"/>
              <w:ind w:left="528"/>
              <w:rPr>
                <w:rFonts w:ascii="Times New Roman" w:hAnsi="Times New Roman"/>
                <w:bCs/>
              </w:rPr>
            </w:pPr>
            <w:r w:rsidRPr="00240C82">
              <w:rPr>
                <w:rFonts w:ascii="Times New Roman" w:hAnsi="Times New Roman"/>
                <w:bCs/>
              </w:rPr>
              <w:t>-….</w:t>
            </w:r>
          </w:p>
        </w:tc>
        <w:tc>
          <w:tcPr>
            <w:tcW w:w="1275" w:type="dxa"/>
            <w:vAlign w:val="center"/>
          </w:tcPr>
          <w:p w14:paraId="172F7A5B" w14:textId="26576EAE" w:rsidR="00E62019" w:rsidRPr="00240C82" w:rsidRDefault="00981C82" w:rsidP="00240C82">
            <w:pPr>
              <w:tabs>
                <w:tab w:val="left" w:leader="dot" w:pos="12474"/>
              </w:tabs>
              <w:spacing w:after="0" w:line="240" w:lineRule="auto"/>
              <w:ind w:left="-15"/>
              <w:jc w:val="center"/>
              <w:rPr>
                <w:rFonts w:ascii="Times New Roman" w:hAnsi="Times New Roman"/>
                <w:bCs/>
              </w:rPr>
            </w:pPr>
            <w:r w:rsidRPr="00240C82">
              <w:rPr>
                <w:rFonts w:ascii="Times New Roman" w:hAnsi="Times New Roman"/>
                <w:bCs/>
              </w:rPr>
              <w:t>09</w:t>
            </w:r>
          </w:p>
        </w:tc>
        <w:tc>
          <w:tcPr>
            <w:tcW w:w="1985" w:type="dxa"/>
            <w:vAlign w:val="center"/>
          </w:tcPr>
          <w:p w14:paraId="1375BB32" w14:textId="77777777" w:rsidR="00E62019" w:rsidRPr="00240C82" w:rsidRDefault="00E62019" w:rsidP="00240C82">
            <w:pPr>
              <w:tabs>
                <w:tab w:val="left" w:leader="dot" w:pos="12474"/>
              </w:tabs>
              <w:spacing w:after="0" w:line="240" w:lineRule="auto"/>
              <w:ind w:left="-15"/>
              <w:jc w:val="center"/>
              <w:rPr>
                <w:rFonts w:ascii="Times New Roman" w:hAnsi="Times New Roman"/>
                <w:bCs/>
              </w:rPr>
            </w:pPr>
          </w:p>
        </w:tc>
      </w:tr>
    </w:tbl>
    <w:tbl>
      <w:tblPr>
        <w:tblW w:w="1210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4"/>
        <w:gridCol w:w="709"/>
        <w:gridCol w:w="5528"/>
      </w:tblGrid>
      <w:tr w:rsidR="0069113F" w:rsidRPr="00240C82" w14:paraId="7FE6CEF2" w14:textId="77777777" w:rsidTr="00240C82">
        <w:tc>
          <w:tcPr>
            <w:tcW w:w="5864" w:type="dxa"/>
            <w:tcBorders>
              <w:top w:val="nil"/>
              <w:left w:val="nil"/>
              <w:bottom w:val="nil"/>
              <w:right w:val="nil"/>
            </w:tcBorders>
          </w:tcPr>
          <w:p w14:paraId="28570438" w14:textId="77777777" w:rsidR="0069113F" w:rsidRPr="00240C82" w:rsidRDefault="0069113F" w:rsidP="00240C82">
            <w:pPr>
              <w:spacing w:after="0" w:line="240" w:lineRule="auto"/>
              <w:ind w:left="-90"/>
              <w:jc w:val="center"/>
              <w:rPr>
                <w:rFonts w:ascii="Times New Roman" w:eastAsia="Times New Roman" w:hAnsi="Times New Roman"/>
                <w:b/>
                <w:sz w:val="24"/>
                <w:szCs w:val="24"/>
              </w:rPr>
            </w:pPr>
          </w:p>
          <w:p w14:paraId="2D4990C4" w14:textId="77777777" w:rsidR="0069113F" w:rsidRPr="00240C82" w:rsidRDefault="0069113F" w:rsidP="00240C82">
            <w:pPr>
              <w:spacing w:after="0" w:line="240" w:lineRule="auto"/>
              <w:ind w:left="-90"/>
              <w:jc w:val="center"/>
              <w:rPr>
                <w:rFonts w:ascii="Times New Roman" w:eastAsia="Times New Roman" w:hAnsi="Times New Roman"/>
                <w:b/>
                <w:sz w:val="24"/>
                <w:szCs w:val="24"/>
              </w:rPr>
            </w:pPr>
          </w:p>
          <w:p w14:paraId="7A43806C" w14:textId="77777777" w:rsidR="0069113F" w:rsidRPr="00240C82" w:rsidRDefault="0069113F" w:rsidP="00240C82">
            <w:pPr>
              <w:spacing w:after="0" w:line="240" w:lineRule="auto"/>
              <w:ind w:left="-90"/>
              <w:jc w:val="center"/>
              <w:rPr>
                <w:rFonts w:ascii="Times New Roman" w:eastAsia="Times New Roman" w:hAnsi="Times New Roman"/>
                <w:b/>
                <w:sz w:val="24"/>
                <w:szCs w:val="24"/>
              </w:rPr>
            </w:pPr>
            <w:proofErr w:type="spellStart"/>
            <w:r w:rsidRPr="00240C82">
              <w:rPr>
                <w:rFonts w:ascii="Times New Roman" w:eastAsia="Times New Roman" w:hAnsi="Times New Roman"/>
                <w:b/>
                <w:sz w:val="24"/>
                <w:szCs w:val="24"/>
              </w:rPr>
              <w:t>Người</w:t>
            </w:r>
            <w:proofErr w:type="spellEnd"/>
            <w:r w:rsidRPr="00240C82">
              <w:rPr>
                <w:rFonts w:ascii="Times New Roman" w:eastAsia="Times New Roman" w:hAnsi="Times New Roman"/>
                <w:b/>
                <w:sz w:val="24"/>
                <w:szCs w:val="24"/>
              </w:rPr>
              <w:t xml:space="preserve"> </w:t>
            </w:r>
            <w:proofErr w:type="spellStart"/>
            <w:r w:rsidRPr="00240C82">
              <w:rPr>
                <w:rFonts w:ascii="Times New Roman" w:eastAsia="Times New Roman" w:hAnsi="Times New Roman"/>
                <w:b/>
                <w:sz w:val="24"/>
                <w:szCs w:val="24"/>
              </w:rPr>
              <w:t>lập</w:t>
            </w:r>
            <w:proofErr w:type="spellEnd"/>
            <w:r w:rsidRPr="00240C82">
              <w:rPr>
                <w:rFonts w:ascii="Times New Roman" w:eastAsia="Times New Roman" w:hAnsi="Times New Roman"/>
                <w:b/>
                <w:sz w:val="24"/>
                <w:szCs w:val="24"/>
              </w:rPr>
              <w:t xml:space="preserve"> </w:t>
            </w:r>
            <w:proofErr w:type="spellStart"/>
            <w:r w:rsidRPr="00240C82">
              <w:rPr>
                <w:rFonts w:ascii="Times New Roman" w:eastAsia="Times New Roman" w:hAnsi="Times New Roman"/>
                <w:b/>
                <w:sz w:val="24"/>
                <w:szCs w:val="24"/>
              </w:rPr>
              <w:t>biểu</w:t>
            </w:r>
            <w:proofErr w:type="spellEnd"/>
          </w:p>
          <w:p w14:paraId="0AA2AB8B" w14:textId="77777777" w:rsidR="0069113F" w:rsidRPr="00240C82" w:rsidRDefault="0069113F" w:rsidP="00240C82">
            <w:pPr>
              <w:spacing w:after="0" w:line="240" w:lineRule="auto"/>
              <w:ind w:right="-72"/>
              <w:jc w:val="center"/>
              <w:rPr>
                <w:rFonts w:ascii="Times New Roman" w:eastAsia="Times New Roman" w:hAnsi="Times New Roman"/>
                <w:sz w:val="24"/>
                <w:szCs w:val="24"/>
                <w:lang w:eastAsia="zh-CN"/>
              </w:rPr>
            </w:pPr>
            <w:r w:rsidRPr="00240C82">
              <w:rPr>
                <w:rFonts w:ascii="Times New Roman" w:eastAsia="Times New Roman" w:hAnsi="Times New Roman"/>
                <w:i/>
                <w:sz w:val="24"/>
                <w:szCs w:val="24"/>
              </w:rPr>
              <w:t>(</w:t>
            </w:r>
            <w:proofErr w:type="spellStart"/>
            <w:r w:rsidRPr="00240C82">
              <w:rPr>
                <w:rFonts w:ascii="Times New Roman" w:eastAsia="Times New Roman" w:hAnsi="Times New Roman"/>
                <w:i/>
                <w:sz w:val="24"/>
                <w:szCs w:val="24"/>
              </w:rPr>
              <w:t>Ký</w:t>
            </w:r>
            <w:proofErr w:type="spellEnd"/>
            <w:r w:rsidRPr="00240C82">
              <w:rPr>
                <w:rFonts w:ascii="Times New Roman" w:eastAsia="Times New Roman" w:hAnsi="Times New Roman"/>
                <w:i/>
                <w:sz w:val="24"/>
                <w:szCs w:val="24"/>
              </w:rPr>
              <w:t xml:space="preserve">, </w:t>
            </w:r>
            <w:proofErr w:type="spellStart"/>
            <w:r w:rsidRPr="00240C82">
              <w:rPr>
                <w:rFonts w:ascii="Times New Roman" w:eastAsia="Times New Roman" w:hAnsi="Times New Roman"/>
                <w:i/>
                <w:sz w:val="24"/>
                <w:szCs w:val="24"/>
              </w:rPr>
              <w:t>ghi</w:t>
            </w:r>
            <w:proofErr w:type="spellEnd"/>
            <w:r w:rsidRPr="00240C82">
              <w:rPr>
                <w:rFonts w:ascii="Times New Roman" w:eastAsia="Times New Roman" w:hAnsi="Times New Roman"/>
                <w:i/>
                <w:sz w:val="24"/>
                <w:szCs w:val="24"/>
              </w:rPr>
              <w:t xml:space="preserve"> </w:t>
            </w:r>
            <w:proofErr w:type="spellStart"/>
            <w:r w:rsidRPr="00240C82">
              <w:rPr>
                <w:rFonts w:ascii="Times New Roman" w:eastAsia="Times New Roman" w:hAnsi="Times New Roman"/>
                <w:i/>
                <w:sz w:val="24"/>
                <w:szCs w:val="24"/>
              </w:rPr>
              <w:t>rõ</w:t>
            </w:r>
            <w:proofErr w:type="spellEnd"/>
            <w:r w:rsidRPr="00240C82">
              <w:rPr>
                <w:rFonts w:ascii="Times New Roman" w:eastAsia="Times New Roman" w:hAnsi="Times New Roman"/>
                <w:i/>
                <w:sz w:val="24"/>
                <w:szCs w:val="24"/>
              </w:rPr>
              <w:t xml:space="preserve"> </w:t>
            </w:r>
            <w:proofErr w:type="spellStart"/>
            <w:r w:rsidRPr="00240C82">
              <w:rPr>
                <w:rFonts w:ascii="Times New Roman" w:eastAsia="Times New Roman" w:hAnsi="Times New Roman"/>
                <w:i/>
                <w:sz w:val="24"/>
                <w:szCs w:val="24"/>
              </w:rPr>
              <w:t>họ</w:t>
            </w:r>
            <w:proofErr w:type="spellEnd"/>
            <w:r w:rsidRPr="00240C82">
              <w:rPr>
                <w:rFonts w:ascii="Times New Roman" w:eastAsia="Times New Roman" w:hAnsi="Times New Roman"/>
                <w:i/>
                <w:sz w:val="24"/>
                <w:szCs w:val="24"/>
              </w:rPr>
              <w:t xml:space="preserve"> </w:t>
            </w:r>
            <w:proofErr w:type="spellStart"/>
            <w:r w:rsidRPr="00240C82">
              <w:rPr>
                <w:rFonts w:ascii="Times New Roman" w:eastAsia="Times New Roman" w:hAnsi="Times New Roman"/>
                <w:i/>
                <w:sz w:val="24"/>
                <w:szCs w:val="24"/>
              </w:rPr>
              <w:t>tên</w:t>
            </w:r>
            <w:proofErr w:type="spellEnd"/>
            <w:r w:rsidRPr="00240C82">
              <w:rPr>
                <w:rFonts w:ascii="Times New Roman" w:eastAsia="Times New Roman" w:hAnsi="Times New Roman"/>
                <w:i/>
                <w:sz w:val="24"/>
                <w:szCs w:val="24"/>
              </w:rPr>
              <w:t>)</w:t>
            </w:r>
          </w:p>
        </w:tc>
        <w:tc>
          <w:tcPr>
            <w:tcW w:w="709" w:type="dxa"/>
            <w:tcBorders>
              <w:top w:val="nil"/>
              <w:left w:val="nil"/>
              <w:bottom w:val="nil"/>
              <w:right w:val="nil"/>
            </w:tcBorders>
          </w:tcPr>
          <w:p w14:paraId="1D9BB429" w14:textId="77777777" w:rsidR="0069113F" w:rsidRPr="00240C82" w:rsidRDefault="0069113F" w:rsidP="00240C82">
            <w:pPr>
              <w:spacing w:after="0" w:line="240" w:lineRule="auto"/>
              <w:ind w:left="-90"/>
              <w:jc w:val="center"/>
              <w:rPr>
                <w:rFonts w:ascii="Times New Roman" w:eastAsia="Times New Roman" w:hAnsi="Times New Roman"/>
                <w:bCs/>
                <w:i/>
                <w:sz w:val="24"/>
                <w:szCs w:val="24"/>
              </w:rPr>
            </w:pPr>
          </w:p>
        </w:tc>
        <w:tc>
          <w:tcPr>
            <w:tcW w:w="5528" w:type="dxa"/>
            <w:tcBorders>
              <w:top w:val="nil"/>
              <w:left w:val="nil"/>
              <w:bottom w:val="nil"/>
              <w:right w:val="nil"/>
            </w:tcBorders>
          </w:tcPr>
          <w:p w14:paraId="795B595D" w14:textId="77777777" w:rsidR="0069113F" w:rsidRPr="00240C82" w:rsidRDefault="0069113F" w:rsidP="00240C82">
            <w:pPr>
              <w:spacing w:after="0" w:line="240" w:lineRule="auto"/>
              <w:ind w:left="-90"/>
              <w:jc w:val="center"/>
              <w:rPr>
                <w:rFonts w:ascii="Times New Roman" w:eastAsia="Times New Roman" w:hAnsi="Times New Roman"/>
                <w:bCs/>
                <w:i/>
                <w:sz w:val="24"/>
                <w:szCs w:val="24"/>
              </w:rPr>
            </w:pPr>
          </w:p>
          <w:p w14:paraId="40804822" w14:textId="78AE56BE" w:rsidR="0069113F" w:rsidRPr="00240C82" w:rsidRDefault="00820433" w:rsidP="00240C82">
            <w:pPr>
              <w:spacing w:after="0" w:line="240" w:lineRule="auto"/>
              <w:ind w:left="-90"/>
              <w:jc w:val="center"/>
              <w:rPr>
                <w:rFonts w:ascii="Times New Roman" w:eastAsia="Times New Roman" w:hAnsi="Times New Roman"/>
                <w:bCs/>
                <w:i/>
                <w:sz w:val="24"/>
                <w:szCs w:val="24"/>
              </w:rPr>
            </w:pPr>
            <w:r w:rsidRPr="00240C82">
              <w:rPr>
                <w:rFonts w:ascii="Times New Roman" w:eastAsia="Times New Roman" w:hAnsi="Times New Roman"/>
                <w:bCs/>
                <w:i/>
                <w:sz w:val="24"/>
                <w:szCs w:val="24"/>
              </w:rPr>
              <w:t>………</w:t>
            </w:r>
            <w:r w:rsidR="0069113F" w:rsidRPr="00240C82">
              <w:rPr>
                <w:rFonts w:ascii="Times New Roman" w:eastAsia="Times New Roman" w:hAnsi="Times New Roman"/>
                <w:bCs/>
                <w:i/>
                <w:sz w:val="24"/>
                <w:szCs w:val="24"/>
              </w:rPr>
              <w:t xml:space="preserve">, </w:t>
            </w:r>
            <w:proofErr w:type="spellStart"/>
            <w:r w:rsidR="0069113F" w:rsidRPr="00240C82">
              <w:rPr>
                <w:rFonts w:ascii="Times New Roman" w:eastAsia="Times New Roman" w:hAnsi="Times New Roman"/>
                <w:bCs/>
                <w:i/>
                <w:sz w:val="24"/>
                <w:szCs w:val="24"/>
              </w:rPr>
              <w:t>ngày</w:t>
            </w:r>
            <w:proofErr w:type="spellEnd"/>
            <w:r w:rsidR="0069113F" w:rsidRPr="00240C82">
              <w:rPr>
                <w:rFonts w:ascii="Times New Roman" w:eastAsia="Times New Roman" w:hAnsi="Times New Roman"/>
                <w:bCs/>
                <w:i/>
                <w:sz w:val="24"/>
                <w:szCs w:val="24"/>
              </w:rPr>
              <w:t>……</w:t>
            </w:r>
            <w:proofErr w:type="spellStart"/>
            <w:r w:rsidR="0069113F" w:rsidRPr="00240C82">
              <w:rPr>
                <w:rFonts w:ascii="Times New Roman" w:eastAsia="Times New Roman" w:hAnsi="Times New Roman"/>
                <w:bCs/>
                <w:i/>
                <w:sz w:val="24"/>
                <w:szCs w:val="24"/>
              </w:rPr>
              <w:t>tháng</w:t>
            </w:r>
            <w:proofErr w:type="spellEnd"/>
            <w:r w:rsidR="0069113F" w:rsidRPr="00240C82">
              <w:rPr>
                <w:rFonts w:ascii="Times New Roman" w:eastAsia="Times New Roman" w:hAnsi="Times New Roman"/>
                <w:bCs/>
                <w:i/>
                <w:sz w:val="24"/>
                <w:szCs w:val="24"/>
              </w:rPr>
              <w:t>……</w:t>
            </w:r>
            <w:proofErr w:type="spellStart"/>
            <w:r w:rsidR="0069113F" w:rsidRPr="00240C82">
              <w:rPr>
                <w:rFonts w:ascii="Times New Roman" w:eastAsia="Times New Roman" w:hAnsi="Times New Roman"/>
                <w:bCs/>
                <w:i/>
                <w:sz w:val="24"/>
                <w:szCs w:val="24"/>
              </w:rPr>
              <w:t>năm</w:t>
            </w:r>
            <w:proofErr w:type="spellEnd"/>
            <w:r w:rsidR="0069113F" w:rsidRPr="00240C82">
              <w:rPr>
                <w:rFonts w:ascii="Times New Roman" w:eastAsia="Times New Roman" w:hAnsi="Times New Roman"/>
                <w:bCs/>
                <w:i/>
                <w:sz w:val="24"/>
                <w:szCs w:val="24"/>
              </w:rPr>
              <w:t xml:space="preserve"> ……</w:t>
            </w:r>
          </w:p>
          <w:p w14:paraId="145C2A3A" w14:textId="77777777" w:rsidR="0069113F" w:rsidRPr="00240C82" w:rsidRDefault="0069113F" w:rsidP="00240C82">
            <w:pPr>
              <w:spacing w:after="0" w:line="240" w:lineRule="auto"/>
              <w:ind w:left="-90"/>
              <w:jc w:val="center"/>
              <w:rPr>
                <w:rFonts w:ascii="Times New Roman" w:eastAsia="Times New Roman" w:hAnsi="Times New Roman"/>
                <w:b/>
                <w:sz w:val="24"/>
                <w:szCs w:val="24"/>
              </w:rPr>
            </w:pPr>
            <w:proofErr w:type="spellStart"/>
            <w:r w:rsidRPr="00240C82">
              <w:rPr>
                <w:rFonts w:ascii="Times New Roman" w:eastAsia="Times New Roman" w:hAnsi="Times New Roman"/>
                <w:b/>
                <w:sz w:val="24"/>
                <w:szCs w:val="24"/>
              </w:rPr>
              <w:t>Thủ</w:t>
            </w:r>
            <w:proofErr w:type="spellEnd"/>
            <w:r w:rsidRPr="00240C82">
              <w:rPr>
                <w:rFonts w:ascii="Times New Roman" w:eastAsia="Times New Roman" w:hAnsi="Times New Roman"/>
                <w:b/>
                <w:sz w:val="24"/>
                <w:szCs w:val="24"/>
              </w:rPr>
              <w:t xml:space="preserve"> </w:t>
            </w:r>
            <w:proofErr w:type="spellStart"/>
            <w:r w:rsidRPr="00240C82">
              <w:rPr>
                <w:rFonts w:ascii="Times New Roman" w:eastAsia="Times New Roman" w:hAnsi="Times New Roman"/>
                <w:b/>
                <w:sz w:val="24"/>
                <w:szCs w:val="24"/>
              </w:rPr>
              <w:t>trưởng</w:t>
            </w:r>
            <w:proofErr w:type="spellEnd"/>
            <w:r w:rsidRPr="00240C82">
              <w:rPr>
                <w:rFonts w:ascii="Times New Roman" w:eastAsia="Times New Roman" w:hAnsi="Times New Roman"/>
                <w:b/>
                <w:sz w:val="24"/>
                <w:szCs w:val="24"/>
              </w:rPr>
              <w:t xml:space="preserve"> </w:t>
            </w:r>
            <w:proofErr w:type="spellStart"/>
            <w:r w:rsidRPr="00240C82">
              <w:rPr>
                <w:rFonts w:ascii="Times New Roman" w:eastAsia="Times New Roman" w:hAnsi="Times New Roman"/>
                <w:b/>
                <w:sz w:val="24"/>
                <w:szCs w:val="24"/>
              </w:rPr>
              <w:t>đơn</w:t>
            </w:r>
            <w:proofErr w:type="spellEnd"/>
            <w:r w:rsidRPr="00240C82">
              <w:rPr>
                <w:rFonts w:ascii="Times New Roman" w:eastAsia="Times New Roman" w:hAnsi="Times New Roman"/>
                <w:b/>
                <w:sz w:val="24"/>
                <w:szCs w:val="24"/>
              </w:rPr>
              <w:t xml:space="preserve"> </w:t>
            </w:r>
            <w:proofErr w:type="spellStart"/>
            <w:r w:rsidRPr="00240C82">
              <w:rPr>
                <w:rFonts w:ascii="Times New Roman" w:eastAsia="Times New Roman" w:hAnsi="Times New Roman"/>
                <w:b/>
                <w:sz w:val="24"/>
                <w:szCs w:val="24"/>
              </w:rPr>
              <w:t>vị</w:t>
            </w:r>
            <w:proofErr w:type="spellEnd"/>
          </w:p>
          <w:p w14:paraId="2ECCBFCC" w14:textId="77777777" w:rsidR="0069113F" w:rsidRPr="00240C82" w:rsidRDefault="0069113F" w:rsidP="00240C82">
            <w:pPr>
              <w:spacing w:after="0" w:line="240" w:lineRule="auto"/>
              <w:jc w:val="center"/>
              <w:rPr>
                <w:rFonts w:ascii="Times New Roman" w:eastAsia="Times New Roman" w:hAnsi="Times New Roman"/>
                <w:bCs/>
                <w:sz w:val="24"/>
                <w:szCs w:val="24"/>
              </w:rPr>
            </w:pPr>
            <w:r w:rsidRPr="00240C82">
              <w:rPr>
                <w:rFonts w:ascii="Times New Roman" w:eastAsia="Times New Roman" w:hAnsi="Times New Roman"/>
                <w:bCs/>
                <w:i/>
                <w:sz w:val="24"/>
                <w:szCs w:val="24"/>
              </w:rPr>
              <w:t>(</w:t>
            </w:r>
            <w:proofErr w:type="spellStart"/>
            <w:r w:rsidRPr="00240C82">
              <w:rPr>
                <w:rFonts w:ascii="Times New Roman" w:eastAsia="Times New Roman" w:hAnsi="Times New Roman"/>
                <w:bCs/>
                <w:i/>
                <w:sz w:val="24"/>
                <w:szCs w:val="24"/>
              </w:rPr>
              <w:t>Ký</w:t>
            </w:r>
            <w:proofErr w:type="spellEnd"/>
            <w:r w:rsidRPr="00240C82">
              <w:rPr>
                <w:rFonts w:ascii="Times New Roman" w:eastAsia="Times New Roman" w:hAnsi="Times New Roman"/>
                <w:bCs/>
                <w:i/>
                <w:sz w:val="24"/>
                <w:szCs w:val="24"/>
              </w:rPr>
              <w:t xml:space="preserve"> </w:t>
            </w:r>
            <w:proofErr w:type="spellStart"/>
            <w:r w:rsidRPr="00240C82">
              <w:rPr>
                <w:rFonts w:ascii="Times New Roman" w:eastAsia="Times New Roman" w:hAnsi="Times New Roman"/>
                <w:bCs/>
                <w:i/>
                <w:sz w:val="24"/>
                <w:szCs w:val="24"/>
              </w:rPr>
              <w:t>số</w:t>
            </w:r>
            <w:proofErr w:type="spellEnd"/>
            <w:r w:rsidRPr="00240C82">
              <w:rPr>
                <w:rFonts w:ascii="Times New Roman" w:eastAsia="Times New Roman" w:hAnsi="Times New Roman"/>
                <w:bCs/>
                <w:i/>
                <w:sz w:val="24"/>
                <w:szCs w:val="24"/>
              </w:rPr>
              <w:t>)</w:t>
            </w:r>
          </w:p>
        </w:tc>
      </w:tr>
    </w:tbl>
    <w:p w14:paraId="11931A61" w14:textId="77777777" w:rsidR="00820433" w:rsidRPr="002539D4" w:rsidRDefault="00820433" w:rsidP="00B636CF">
      <w:pPr>
        <w:spacing w:before="60" w:after="60" w:line="288" w:lineRule="auto"/>
        <w:ind w:left="720" w:right="296"/>
        <w:jc w:val="both"/>
        <w:rPr>
          <w:rFonts w:ascii="Times New Roman" w:eastAsia="Times New Roman" w:hAnsi="Times New Roman"/>
          <w:sz w:val="26"/>
          <w:szCs w:val="26"/>
        </w:rPr>
        <w:sectPr w:rsidR="00820433" w:rsidRPr="002539D4" w:rsidSect="008D5FA5">
          <w:pgSz w:w="16838" w:h="11906" w:orient="landscape" w:code="9"/>
          <w:pgMar w:top="1701" w:right="1134" w:bottom="1134" w:left="1134" w:header="720" w:footer="720" w:gutter="0"/>
          <w:cols w:space="720"/>
          <w:docGrid w:linePitch="360"/>
        </w:sectPr>
      </w:pPr>
    </w:p>
    <w:tbl>
      <w:tblPr>
        <w:tblW w:w="14557" w:type="dxa"/>
        <w:tblInd w:w="270" w:type="dxa"/>
        <w:tblLook w:val="04A0" w:firstRow="1" w:lastRow="0" w:firstColumn="1" w:lastColumn="0" w:noHBand="0" w:noVBand="1"/>
      </w:tblPr>
      <w:tblGrid>
        <w:gridCol w:w="5542"/>
        <w:gridCol w:w="5954"/>
        <w:gridCol w:w="3061"/>
      </w:tblGrid>
      <w:tr w:rsidR="002539D4" w:rsidRPr="007304B5" w14:paraId="2102B8C6" w14:textId="77777777" w:rsidTr="00474222">
        <w:tc>
          <w:tcPr>
            <w:tcW w:w="5542" w:type="dxa"/>
          </w:tcPr>
          <w:p w14:paraId="2EA8F09F" w14:textId="77777777" w:rsidR="0083543C" w:rsidRPr="007304B5" w:rsidRDefault="0083543C" w:rsidP="007F2818">
            <w:pPr>
              <w:spacing w:after="0" w:line="259" w:lineRule="auto"/>
              <w:outlineLvl w:val="1"/>
              <w:rPr>
                <w:rFonts w:ascii="Times New Roman" w:eastAsia="Arial" w:hAnsi="Times New Roman"/>
                <w:b/>
                <w:bCs/>
                <w:sz w:val="24"/>
                <w:szCs w:val="24"/>
                <w:lang w:val="vi-VN"/>
              </w:rPr>
            </w:pPr>
            <w:r w:rsidRPr="007304B5">
              <w:rPr>
                <w:rFonts w:ascii="Times New Roman" w:hAnsi="Times New Roman"/>
                <w:sz w:val="24"/>
                <w:szCs w:val="24"/>
              </w:rPr>
              <w:lastRenderedPageBreak/>
              <w:br w:type="page"/>
            </w:r>
            <w:r w:rsidRPr="007304B5">
              <w:rPr>
                <w:rFonts w:ascii="Times New Roman" w:eastAsia="Arial" w:hAnsi="Times New Roman"/>
                <w:b/>
                <w:sz w:val="24"/>
                <w:szCs w:val="24"/>
                <w:lang w:val="vi-VN"/>
              </w:rPr>
              <w:t xml:space="preserve">Biểu </w:t>
            </w:r>
            <w:r w:rsidRPr="007304B5">
              <w:rPr>
                <w:rFonts w:ascii="Times New Roman" w:eastAsia="Arial" w:hAnsi="Times New Roman"/>
                <w:b/>
                <w:sz w:val="24"/>
                <w:szCs w:val="24"/>
              </w:rPr>
              <w:t>1203</w:t>
            </w:r>
            <w:r w:rsidRPr="007304B5">
              <w:rPr>
                <w:rFonts w:ascii="Times New Roman" w:eastAsia="Arial" w:hAnsi="Times New Roman"/>
                <w:b/>
                <w:sz w:val="24"/>
                <w:szCs w:val="24"/>
                <w:lang w:val="vi-VN"/>
              </w:rPr>
              <w:t>/KHCN-</w:t>
            </w:r>
            <w:r w:rsidRPr="007304B5">
              <w:rPr>
                <w:rFonts w:ascii="Times New Roman" w:eastAsia="Arial" w:hAnsi="Times New Roman"/>
                <w:b/>
                <w:sz w:val="24"/>
                <w:szCs w:val="24"/>
              </w:rPr>
              <w:t>HTQT</w:t>
            </w:r>
          </w:p>
          <w:p w14:paraId="2223D4C3" w14:textId="5B00D4F6" w:rsidR="0083543C" w:rsidRPr="007304B5" w:rsidRDefault="0083543C" w:rsidP="007F2818">
            <w:pPr>
              <w:spacing w:after="0" w:line="240" w:lineRule="auto"/>
              <w:outlineLvl w:val="0"/>
              <w:rPr>
                <w:rFonts w:ascii="Times New Roman" w:eastAsia="Times New Roman" w:hAnsi="Times New Roman"/>
                <w:sz w:val="24"/>
                <w:szCs w:val="24"/>
              </w:rPr>
            </w:pPr>
            <w:r w:rsidRPr="007304B5">
              <w:rPr>
                <w:rFonts w:ascii="Times New Roman" w:eastAsia="Times New Roman" w:hAnsi="Times New Roman"/>
                <w:sz w:val="24"/>
                <w:szCs w:val="24"/>
              </w:rPr>
              <w:t xml:space="preserve">Ban </w:t>
            </w:r>
            <w:proofErr w:type="spellStart"/>
            <w:r w:rsidRPr="007304B5">
              <w:rPr>
                <w:rFonts w:ascii="Times New Roman" w:eastAsia="Times New Roman" w:hAnsi="Times New Roman"/>
                <w:sz w:val="24"/>
                <w:szCs w:val="24"/>
              </w:rPr>
              <w:t>hành</w:t>
            </w:r>
            <w:proofErr w:type="spellEnd"/>
            <w:r w:rsidRPr="007304B5">
              <w:rPr>
                <w:rFonts w:ascii="Times New Roman" w:eastAsia="Times New Roman" w:hAnsi="Times New Roman"/>
                <w:sz w:val="24"/>
                <w:szCs w:val="24"/>
              </w:rPr>
              <w:t xml:space="preserve"> </w:t>
            </w:r>
            <w:proofErr w:type="spellStart"/>
            <w:r w:rsidRPr="007304B5">
              <w:rPr>
                <w:rFonts w:ascii="Times New Roman" w:eastAsia="Times New Roman" w:hAnsi="Times New Roman"/>
                <w:sz w:val="24"/>
                <w:szCs w:val="24"/>
              </w:rPr>
              <w:t>kèm</w:t>
            </w:r>
            <w:proofErr w:type="spellEnd"/>
            <w:r w:rsidRPr="007304B5">
              <w:rPr>
                <w:rFonts w:ascii="Times New Roman" w:eastAsia="Times New Roman" w:hAnsi="Times New Roman"/>
                <w:sz w:val="24"/>
                <w:szCs w:val="24"/>
              </w:rPr>
              <w:t xml:space="preserve"> </w:t>
            </w:r>
            <w:proofErr w:type="spellStart"/>
            <w:r w:rsidRPr="007304B5">
              <w:rPr>
                <w:rFonts w:ascii="Times New Roman" w:eastAsia="Times New Roman" w:hAnsi="Times New Roman"/>
                <w:sz w:val="24"/>
                <w:szCs w:val="24"/>
              </w:rPr>
              <w:t>theo</w:t>
            </w:r>
            <w:proofErr w:type="spellEnd"/>
            <w:r w:rsidRPr="007304B5">
              <w:rPr>
                <w:rFonts w:ascii="Times New Roman" w:eastAsia="Times New Roman" w:hAnsi="Times New Roman"/>
                <w:sz w:val="24"/>
                <w:szCs w:val="24"/>
              </w:rPr>
              <w:t xml:space="preserve"> Thông </w:t>
            </w:r>
            <w:proofErr w:type="spellStart"/>
            <w:r w:rsidRPr="007304B5">
              <w:rPr>
                <w:rFonts w:ascii="Times New Roman" w:eastAsia="Times New Roman" w:hAnsi="Times New Roman"/>
                <w:sz w:val="24"/>
                <w:szCs w:val="24"/>
              </w:rPr>
              <w:t>tư</w:t>
            </w:r>
            <w:proofErr w:type="spellEnd"/>
            <w:r w:rsidRPr="007304B5">
              <w:rPr>
                <w:rFonts w:ascii="Times New Roman" w:eastAsia="Times New Roman" w:hAnsi="Times New Roman"/>
                <w:sz w:val="24"/>
                <w:szCs w:val="24"/>
              </w:rPr>
              <w:t xml:space="preserve"> </w:t>
            </w:r>
            <w:proofErr w:type="spellStart"/>
            <w:r w:rsidRPr="007304B5">
              <w:rPr>
                <w:rFonts w:ascii="Times New Roman" w:eastAsia="Times New Roman" w:hAnsi="Times New Roman"/>
                <w:sz w:val="24"/>
                <w:szCs w:val="24"/>
              </w:rPr>
              <w:t>số</w:t>
            </w:r>
            <w:proofErr w:type="spellEnd"/>
            <w:r w:rsidRPr="007304B5">
              <w:rPr>
                <w:rFonts w:ascii="Times New Roman" w:eastAsia="Times New Roman" w:hAnsi="Times New Roman"/>
                <w:sz w:val="24"/>
                <w:szCs w:val="24"/>
              </w:rPr>
              <w:t xml:space="preserve"> </w:t>
            </w:r>
            <w:r w:rsidR="00474222">
              <w:rPr>
                <w:rFonts w:ascii="Times New Roman" w:eastAsia="Times New Roman" w:hAnsi="Times New Roman"/>
                <w:sz w:val="24"/>
                <w:szCs w:val="24"/>
              </w:rPr>
              <w:t xml:space="preserve">    </w:t>
            </w:r>
            <w:r w:rsidRPr="007304B5">
              <w:rPr>
                <w:rFonts w:ascii="Times New Roman" w:eastAsia="Times New Roman" w:hAnsi="Times New Roman"/>
                <w:sz w:val="24"/>
                <w:szCs w:val="24"/>
              </w:rPr>
              <w:t xml:space="preserve">/2025/TT-BKHCN </w:t>
            </w:r>
            <w:proofErr w:type="spellStart"/>
            <w:r w:rsidRPr="007304B5">
              <w:rPr>
                <w:rFonts w:ascii="Times New Roman" w:eastAsia="Times New Roman" w:hAnsi="Times New Roman"/>
                <w:sz w:val="24"/>
                <w:szCs w:val="24"/>
              </w:rPr>
              <w:t>ngày</w:t>
            </w:r>
            <w:proofErr w:type="spellEnd"/>
            <w:r w:rsidRPr="007304B5">
              <w:rPr>
                <w:rFonts w:ascii="Times New Roman" w:eastAsia="Times New Roman" w:hAnsi="Times New Roman"/>
                <w:sz w:val="24"/>
                <w:szCs w:val="24"/>
              </w:rPr>
              <w:t xml:space="preserve"> </w:t>
            </w:r>
            <w:r w:rsidR="00474222">
              <w:rPr>
                <w:rFonts w:ascii="Times New Roman" w:eastAsia="Times New Roman" w:hAnsi="Times New Roman"/>
                <w:sz w:val="24"/>
                <w:szCs w:val="24"/>
              </w:rPr>
              <w:t xml:space="preserve">   </w:t>
            </w:r>
            <w:proofErr w:type="spellStart"/>
            <w:r w:rsidRPr="007304B5">
              <w:rPr>
                <w:rFonts w:ascii="Times New Roman" w:eastAsia="Times New Roman" w:hAnsi="Times New Roman"/>
                <w:sz w:val="24"/>
                <w:szCs w:val="24"/>
              </w:rPr>
              <w:t>tháng</w:t>
            </w:r>
            <w:proofErr w:type="spellEnd"/>
            <w:r w:rsidRPr="007304B5">
              <w:rPr>
                <w:rFonts w:ascii="Times New Roman" w:eastAsia="Times New Roman" w:hAnsi="Times New Roman"/>
                <w:sz w:val="24"/>
                <w:szCs w:val="24"/>
              </w:rPr>
              <w:t xml:space="preserve"> </w:t>
            </w:r>
            <w:r w:rsidR="00474222">
              <w:rPr>
                <w:rFonts w:ascii="Times New Roman" w:eastAsia="Times New Roman" w:hAnsi="Times New Roman"/>
                <w:sz w:val="24"/>
                <w:szCs w:val="24"/>
              </w:rPr>
              <w:t xml:space="preserve">12 </w:t>
            </w:r>
            <w:proofErr w:type="spellStart"/>
            <w:r w:rsidRPr="007304B5">
              <w:rPr>
                <w:rFonts w:ascii="Times New Roman" w:eastAsia="Times New Roman" w:hAnsi="Times New Roman"/>
                <w:sz w:val="24"/>
                <w:szCs w:val="24"/>
              </w:rPr>
              <w:t>năm</w:t>
            </w:r>
            <w:proofErr w:type="spellEnd"/>
            <w:r w:rsidRPr="007304B5">
              <w:rPr>
                <w:rFonts w:ascii="Times New Roman" w:eastAsia="Times New Roman" w:hAnsi="Times New Roman"/>
                <w:sz w:val="24"/>
                <w:szCs w:val="24"/>
              </w:rPr>
              <w:t xml:space="preserve"> </w:t>
            </w:r>
            <w:r w:rsidR="00474222">
              <w:rPr>
                <w:rFonts w:ascii="Times New Roman" w:eastAsia="Times New Roman" w:hAnsi="Times New Roman"/>
                <w:sz w:val="24"/>
                <w:szCs w:val="24"/>
              </w:rPr>
              <w:t>2025</w:t>
            </w:r>
          </w:p>
          <w:p w14:paraId="53A5FDE0" w14:textId="77777777" w:rsidR="0083543C" w:rsidRPr="007304B5" w:rsidRDefault="0083543C" w:rsidP="007F2818">
            <w:pPr>
              <w:spacing w:after="0"/>
              <w:rPr>
                <w:rFonts w:ascii="Times New Roman" w:hAnsi="Times New Roman"/>
                <w:sz w:val="24"/>
                <w:szCs w:val="24"/>
              </w:rPr>
            </w:pPr>
            <w:proofErr w:type="spellStart"/>
            <w:r w:rsidRPr="007304B5">
              <w:rPr>
                <w:rFonts w:ascii="Times New Roman" w:eastAsia="Times New Roman" w:hAnsi="Times New Roman"/>
                <w:sz w:val="24"/>
                <w:szCs w:val="24"/>
              </w:rPr>
              <w:t>Ngày</w:t>
            </w:r>
            <w:proofErr w:type="spellEnd"/>
            <w:r w:rsidRPr="007304B5">
              <w:rPr>
                <w:rFonts w:ascii="Times New Roman" w:eastAsia="Times New Roman" w:hAnsi="Times New Roman"/>
                <w:sz w:val="24"/>
                <w:szCs w:val="24"/>
              </w:rPr>
              <w:t xml:space="preserve"> </w:t>
            </w:r>
            <w:proofErr w:type="spellStart"/>
            <w:r w:rsidRPr="007304B5">
              <w:rPr>
                <w:rFonts w:ascii="Times New Roman" w:eastAsia="Times New Roman" w:hAnsi="Times New Roman"/>
                <w:sz w:val="24"/>
                <w:szCs w:val="24"/>
              </w:rPr>
              <w:t>nhận</w:t>
            </w:r>
            <w:proofErr w:type="spellEnd"/>
            <w:r w:rsidRPr="007304B5">
              <w:rPr>
                <w:rFonts w:ascii="Times New Roman" w:eastAsia="Times New Roman" w:hAnsi="Times New Roman"/>
                <w:sz w:val="24"/>
                <w:szCs w:val="24"/>
              </w:rPr>
              <w:t xml:space="preserve"> </w:t>
            </w:r>
            <w:proofErr w:type="spellStart"/>
            <w:r w:rsidRPr="007304B5">
              <w:rPr>
                <w:rFonts w:ascii="Times New Roman" w:eastAsia="Times New Roman" w:hAnsi="Times New Roman"/>
                <w:sz w:val="24"/>
                <w:szCs w:val="24"/>
              </w:rPr>
              <w:t>báo</w:t>
            </w:r>
            <w:proofErr w:type="spellEnd"/>
            <w:r w:rsidRPr="007304B5">
              <w:rPr>
                <w:rFonts w:ascii="Times New Roman" w:eastAsia="Times New Roman" w:hAnsi="Times New Roman"/>
                <w:sz w:val="24"/>
                <w:szCs w:val="24"/>
              </w:rPr>
              <w:t xml:space="preserve"> </w:t>
            </w:r>
            <w:proofErr w:type="spellStart"/>
            <w:r w:rsidRPr="007304B5">
              <w:rPr>
                <w:rFonts w:ascii="Times New Roman" w:eastAsia="Times New Roman" w:hAnsi="Times New Roman"/>
                <w:sz w:val="24"/>
                <w:szCs w:val="24"/>
              </w:rPr>
              <w:t>cáo</w:t>
            </w:r>
            <w:proofErr w:type="spellEnd"/>
            <w:r w:rsidRPr="007304B5">
              <w:rPr>
                <w:rFonts w:ascii="Times New Roman" w:eastAsia="Times New Roman" w:hAnsi="Times New Roman"/>
                <w:sz w:val="24"/>
                <w:szCs w:val="24"/>
              </w:rPr>
              <w:t xml:space="preserve">: 25/3 </w:t>
            </w:r>
            <w:proofErr w:type="spellStart"/>
            <w:r w:rsidRPr="007304B5">
              <w:rPr>
                <w:rFonts w:ascii="Times New Roman" w:eastAsia="Times New Roman" w:hAnsi="Times New Roman"/>
                <w:sz w:val="24"/>
                <w:szCs w:val="24"/>
              </w:rPr>
              <w:t>hàng</w:t>
            </w:r>
            <w:proofErr w:type="spellEnd"/>
            <w:r w:rsidRPr="007304B5">
              <w:rPr>
                <w:rFonts w:ascii="Times New Roman" w:eastAsia="Times New Roman" w:hAnsi="Times New Roman"/>
                <w:sz w:val="24"/>
                <w:szCs w:val="24"/>
              </w:rPr>
              <w:t xml:space="preserve"> </w:t>
            </w:r>
            <w:proofErr w:type="spellStart"/>
            <w:r w:rsidRPr="007304B5">
              <w:rPr>
                <w:rFonts w:ascii="Times New Roman" w:eastAsia="Times New Roman" w:hAnsi="Times New Roman"/>
                <w:sz w:val="24"/>
                <w:szCs w:val="24"/>
              </w:rPr>
              <w:t>năm</w:t>
            </w:r>
            <w:proofErr w:type="spellEnd"/>
          </w:p>
        </w:tc>
        <w:tc>
          <w:tcPr>
            <w:tcW w:w="5954" w:type="dxa"/>
          </w:tcPr>
          <w:p w14:paraId="22096DB1" w14:textId="27A711F7" w:rsidR="0083543C" w:rsidRPr="00474222" w:rsidRDefault="0083543C" w:rsidP="007F2818">
            <w:pPr>
              <w:spacing w:after="0"/>
              <w:jc w:val="center"/>
              <w:rPr>
                <w:rFonts w:ascii="Times New Roman" w:hAnsi="Times New Roman"/>
                <w:b/>
                <w:bCs/>
                <w:sz w:val="26"/>
                <w:szCs w:val="26"/>
                <w:lang w:val="it-IT"/>
              </w:rPr>
            </w:pPr>
            <w:r w:rsidRPr="00474222">
              <w:rPr>
                <w:rFonts w:ascii="Times New Roman" w:hAnsi="Times New Roman"/>
                <w:b/>
                <w:bCs/>
                <w:sz w:val="26"/>
                <w:szCs w:val="26"/>
                <w:lang w:val="it-IT"/>
              </w:rPr>
              <w:t>ĐIỀU ƯỚC, THỎA THUẬN QUỐC TẾ VỀ KHOA HỌC</w:t>
            </w:r>
            <w:r w:rsidR="00474222">
              <w:rPr>
                <w:rFonts w:ascii="Times New Roman" w:hAnsi="Times New Roman"/>
                <w:b/>
                <w:bCs/>
                <w:sz w:val="26"/>
                <w:szCs w:val="26"/>
                <w:lang w:val="it-IT"/>
              </w:rPr>
              <w:t xml:space="preserve"> </w:t>
            </w:r>
            <w:r w:rsidRPr="00474222">
              <w:rPr>
                <w:rFonts w:ascii="Times New Roman" w:hAnsi="Times New Roman"/>
                <w:b/>
                <w:bCs/>
                <w:sz w:val="26"/>
                <w:szCs w:val="26"/>
                <w:lang w:val="it-IT"/>
              </w:rPr>
              <w:t>VÀ CÔNG NGHỆ ĐƯỢC KÝ KẾT</w:t>
            </w:r>
            <w:r w:rsidR="00555315" w:rsidRPr="00474222">
              <w:rPr>
                <w:rFonts w:ascii="Times New Roman" w:hAnsi="Times New Roman"/>
                <w:b/>
                <w:bCs/>
                <w:sz w:val="26"/>
                <w:szCs w:val="26"/>
                <w:lang w:val="it-IT"/>
              </w:rPr>
              <w:t xml:space="preserve"> TRÊN CẢ NƯỚC</w:t>
            </w:r>
          </w:p>
          <w:p w14:paraId="4FE1E9E2" w14:textId="12310116" w:rsidR="0083543C" w:rsidRPr="00474222" w:rsidRDefault="0083543C" w:rsidP="00474222">
            <w:pPr>
              <w:spacing w:before="120" w:after="0"/>
              <w:jc w:val="center"/>
              <w:rPr>
                <w:rFonts w:ascii="Times New Roman" w:hAnsi="Times New Roman"/>
                <w:b/>
                <w:sz w:val="26"/>
                <w:szCs w:val="26"/>
              </w:rPr>
            </w:pPr>
            <w:proofErr w:type="spellStart"/>
            <w:r w:rsidRPr="00474222">
              <w:rPr>
                <w:rFonts w:ascii="Times New Roman" w:hAnsi="Times New Roman"/>
                <w:b/>
                <w:sz w:val="26"/>
                <w:szCs w:val="26"/>
              </w:rPr>
              <w:t>Năm</w:t>
            </w:r>
            <w:proofErr w:type="spellEnd"/>
            <w:r w:rsidRPr="00474222">
              <w:rPr>
                <w:rFonts w:ascii="Times New Roman" w:hAnsi="Times New Roman"/>
                <w:b/>
                <w:sz w:val="26"/>
                <w:szCs w:val="26"/>
              </w:rPr>
              <w:t xml:space="preserve"> ......…</w:t>
            </w:r>
          </w:p>
        </w:tc>
        <w:tc>
          <w:tcPr>
            <w:tcW w:w="3061" w:type="dxa"/>
          </w:tcPr>
          <w:p w14:paraId="28D65D9E" w14:textId="77777777" w:rsidR="0083543C" w:rsidRPr="007304B5" w:rsidRDefault="0083543C" w:rsidP="007F2818">
            <w:pPr>
              <w:spacing w:before="40" w:after="40" w:line="259" w:lineRule="auto"/>
              <w:rPr>
                <w:rFonts w:ascii="Times New Roman" w:eastAsia="Arial" w:hAnsi="Times New Roman"/>
                <w:sz w:val="24"/>
                <w:szCs w:val="24"/>
                <w:lang w:val="vi-VN"/>
              </w:rPr>
            </w:pPr>
            <w:r w:rsidRPr="007304B5">
              <w:rPr>
                <w:rFonts w:ascii="Times New Roman" w:eastAsia="Arial" w:hAnsi="Times New Roman"/>
                <w:sz w:val="24"/>
                <w:szCs w:val="24"/>
                <w:lang w:val="vi-VN"/>
              </w:rPr>
              <w:t xml:space="preserve">- </w:t>
            </w:r>
            <w:r w:rsidRPr="007304B5">
              <w:rPr>
                <w:rFonts w:ascii="Times New Roman" w:eastAsia="Arial" w:hAnsi="Times New Roman"/>
                <w:b/>
                <w:sz w:val="24"/>
                <w:szCs w:val="24"/>
                <w:lang w:val="vi-VN"/>
              </w:rPr>
              <w:t>Đơn vị báo cáo:</w:t>
            </w:r>
          </w:p>
          <w:p w14:paraId="42D23A0F" w14:textId="77777777" w:rsidR="0083543C" w:rsidRPr="007304B5" w:rsidRDefault="0083543C" w:rsidP="007F2818">
            <w:pPr>
              <w:spacing w:before="40" w:after="40" w:line="259" w:lineRule="auto"/>
              <w:rPr>
                <w:rFonts w:ascii="Times New Roman" w:eastAsia="Arial" w:hAnsi="Times New Roman"/>
                <w:sz w:val="24"/>
                <w:szCs w:val="24"/>
                <w:lang w:val="vi-VN"/>
              </w:rPr>
            </w:pPr>
            <w:proofErr w:type="spellStart"/>
            <w:r w:rsidRPr="007304B5">
              <w:rPr>
                <w:rFonts w:ascii="Times New Roman" w:hAnsi="Times New Roman"/>
                <w:sz w:val="24"/>
                <w:szCs w:val="24"/>
              </w:rPr>
              <w:t>Vụ</w:t>
            </w:r>
            <w:proofErr w:type="spellEnd"/>
            <w:r w:rsidRPr="007304B5">
              <w:rPr>
                <w:rFonts w:ascii="Times New Roman" w:hAnsi="Times New Roman"/>
                <w:sz w:val="24"/>
                <w:szCs w:val="24"/>
              </w:rPr>
              <w:t xml:space="preserve"> </w:t>
            </w:r>
            <w:proofErr w:type="spellStart"/>
            <w:r w:rsidRPr="007304B5">
              <w:rPr>
                <w:rFonts w:ascii="Times New Roman" w:hAnsi="Times New Roman"/>
                <w:sz w:val="24"/>
                <w:szCs w:val="24"/>
              </w:rPr>
              <w:t>Hợp</w:t>
            </w:r>
            <w:proofErr w:type="spellEnd"/>
            <w:r w:rsidRPr="007304B5">
              <w:rPr>
                <w:rFonts w:ascii="Times New Roman" w:hAnsi="Times New Roman"/>
                <w:sz w:val="24"/>
                <w:szCs w:val="24"/>
              </w:rPr>
              <w:t xml:space="preserve"> </w:t>
            </w:r>
            <w:proofErr w:type="spellStart"/>
            <w:r w:rsidRPr="007304B5">
              <w:rPr>
                <w:rFonts w:ascii="Times New Roman" w:hAnsi="Times New Roman"/>
                <w:sz w:val="24"/>
                <w:szCs w:val="24"/>
              </w:rPr>
              <w:t>tác</w:t>
            </w:r>
            <w:proofErr w:type="spellEnd"/>
            <w:r w:rsidRPr="007304B5">
              <w:rPr>
                <w:rFonts w:ascii="Times New Roman" w:hAnsi="Times New Roman"/>
                <w:sz w:val="24"/>
                <w:szCs w:val="24"/>
              </w:rPr>
              <w:t xml:space="preserve"> </w:t>
            </w:r>
            <w:proofErr w:type="spellStart"/>
            <w:r w:rsidRPr="007304B5">
              <w:rPr>
                <w:rFonts w:ascii="Times New Roman" w:hAnsi="Times New Roman"/>
                <w:sz w:val="24"/>
                <w:szCs w:val="24"/>
              </w:rPr>
              <w:t>quốc</w:t>
            </w:r>
            <w:proofErr w:type="spellEnd"/>
            <w:r w:rsidRPr="007304B5">
              <w:rPr>
                <w:rFonts w:ascii="Times New Roman" w:hAnsi="Times New Roman"/>
                <w:sz w:val="24"/>
                <w:szCs w:val="24"/>
              </w:rPr>
              <w:t xml:space="preserve"> </w:t>
            </w:r>
            <w:proofErr w:type="spellStart"/>
            <w:r w:rsidRPr="007304B5">
              <w:rPr>
                <w:rFonts w:ascii="Times New Roman" w:hAnsi="Times New Roman"/>
                <w:sz w:val="24"/>
                <w:szCs w:val="24"/>
              </w:rPr>
              <w:t>tế</w:t>
            </w:r>
            <w:proofErr w:type="spellEnd"/>
            <w:r w:rsidRPr="007304B5">
              <w:rPr>
                <w:rFonts w:ascii="Times New Roman" w:eastAsia="Arial" w:hAnsi="Times New Roman"/>
                <w:sz w:val="24"/>
                <w:szCs w:val="24"/>
                <w:lang w:val="vi-VN"/>
              </w:rPr>
              <w:t xml:space="preserve"> </w:t>
            </w:r>
          </w:p>
          <w:p w14:paraId="160A2C1E" w14:textId="77777777" w:rsidR="0083543C" w:rsidRPr="007304B5" w:rsidRDefault="0083543C" w:rsidP="007F2818">
            <w:pPr>
              <w:spacing w:before="40" w:after="40" w:line="259" w:lineRule="auto"/>
              <w:rPr>
                <w:rFonts w:ascii="Times New Roman" w:eastAsia="Arial" w:hAnsi="Times New Roman"/>
                <w:sz w:val="24"/>
                <w:szCs w:val="24"/>
                <w:lang w:val="vi-VN"/>
              </w:rPr>
            </w:pPr>
            <w:r w:rsidRPr="007304B5">
              <w:rPr>
                <w:rFonts w:ascii="Times New Roman" w:eastAsia="Arial" w:hAnsi="Times New Roman"/>
                <w:sz w:val="24"/>
                <w:szCs w:val="24"/>
                <w:lang w:val="vi-VN"/>
              </w:rPr>
              <w:t xml:space="preserve">- </w:t>
            </w:r>
            <w:r w:rsidRPr="007304B5">
              <w:rPr>
                <w:rFonts w:ascii="Times New Roman" w:eastAsia="Arial" w:hAnsi="Times New Roman"/>
                <w:b/>
                <w:sz w:val="24"/>
                <w:szCs w:val="24"/>
                <w:lang w:val="vi-VN"/>
              </w:rPr>
              <w:t>Đơn vị nhận báo cáo</w:t>
            </w:r>
            <w:r w:rsidRPr="007304B5">
              <w:rPr>
                <w:rFonts w:ascii="Times New Roman" w:eastAsia="Arial" w:hAnsi="Times New Roman"/>
                <w:sz w:val="24"/>
                <w:szCs w:val="24"/>
                <w:lang w:val="vi-VN"/>
              </w:rPr>
              <w:t>:</w:t>
            </w:r>
          </w:p>
          <w:p w14:paraId="1F4B2622" w14:textId="77777777" w:rsidR="0083543C" w:rsidRPr="007304B5" w:rsidRDefault="0083543C" w:rsidP="007F2818">
            <w:pPr>
              <w:spacing w:before="40" w:after="40"/>
              <w:rPr>
                <w:rFonts w:ascii="Times New Roman" w:hAnsi="Times New Roman"/>
                <w:sz w:val="24"/>
                <w:szCs w:val="24"/>
              </w:rPr>
            </w:pPr>
            <w:proofErr w:type="spellStart"/>
            <w:r w:rsidRPr="007304B5">
              <w:rPr>
                <w:rFonts w:ascii="Times New Roman" w:hAnsi="Times New Roman"/>
                <w:sz w:val="24"/>
                <w:szCs w:val="24"/>
              </w:rPr>
              <w:t>Cục</w:t>
            </w:r>
            <w:proofErr w:type="spellEnd"/>
            <w:r w:rsidRPr="007304B5">
              <w:rPr>
                <w:rFonts w:ascii="Times New Roman" w:hAnsi="Times New Roman"/>
                <w:sz w:val="24"/>
                <w:szCs w:val="24"/>
              </w:rPr>
              <w:t xml:space="preserve"> Thông tin, </w:t>
            </w:r>
            <w:proofErr w:type="spellStart"/>
            <w:r w:rsidRPr="007304B5">
              <w:rPr>
                <w:rFonts w:ascii="Times New Roman" w:hAnsi="Times New Roman"/>
                <w:sz w:val="24"/>
                <w:szCs w:val="24"/>
              </w:rPr>
              <w:t>Thống</w:t>
            </w:r>
            <w:proofErr w:type="spellEnd"/>
            <w:r w:rsidRPr="007304B5">
              <w:rPr>
                <w:rFonts w:ascii="Times New Roman" w:hAnsi="Times New Roman"/>
                <w:sz w:val="24"/>
                <w:szCs w:val="24"/>
              </w:rPr>
              <w:t xml:space="preserve"> </w:t>
            </w:r>
            <w:proofErr w:type="spellStart"/>
            <w:r w:rsidRPr="007304B5">
              <w:rPr>
                <w:rFonts w:ascii="Times New Roman" w:hAnsi="Times New Roman"/>
                <w:sz w:val="24"/>
                <w:szCs w:val="24"/>
              </w:rPr>
              <w:t>kê</w:t>
            </w:r>
            <w:proofErr w:type="spellEnd"/>
          </w:p>
        </w:tc>
      </w:tr>
    </w:tbl>
    <w:p w14:paraId="566231F7" w14:textId="4DBF50F3" w:rsidR="0083543C" w:rsidRPr="002539D4" w:rsidRDefault="0083543C" w:rsidP="0083543C">
      <w:pPr>
        <w:spacing w:after="160" w:line="259" w:lineRule="auto"/>
        <w:jc w:val="right"/>
        <w:rPr>
          <w:rFonts w:ascii="Times New Roman" w:hAnsi="Times New Roman"/>
          <w:sz w:val="26"/>
          <w:szCs w:val="26"/>
        </w:rPr>
      </w:pPr>
      <w:proofErr w:type="spellStart"/>
      <w:r w:rsidRPr="002539D4">
        <w:rPr>
          <w:rFonts w:ascii="Times New Roman" w:eastAsia="Arial" w:hAnsi="Times New Roman"/>
          <w:i/>
          <w:sz w:val="25"/>
          <w:szCs w:val="25"/>
        </w:rPr>
        <w:t>Đơn</w:t>
      </w:r>
      <w:proofErr w:type="spellEnd"/>
      <w:r w:rsidRPr="002539D4">
        <w:rPr>
          <w:rFonts w:ascii="Times New Roman" w:eastAsia="Arial" w:hAnsi="Times New Roman"/>
          <w:i/>
          <w:sz w:val="25"/>
          <w:szCs w:val="25"/>
        </w:rPr>
        <w:t xml:space="preserve"> </w:t>
      </w:r>
      <w:proofErr w:type="spellStart"/>
      <w:r w:rsidRPr="002539D4">
        <w:rPr>
          <w:rFonts w:ascii="Times New Roman" w:eastAsia="Arial" w:hAnsi="Times New Roman"/>
          <w:i/>
          <w:sz w:val="25"/>
          <w:szCs w:val="25"/>
        </w:rPr>
        <w:t>vị</w:t>
      </w:r>
      <w:proofErr w:type="spellEnd"/>
      <w:r w:rsidRPr="002539D4">
        <w:rPr>
          <w:rFonts w:ascii="Times New Roman" w:eastAsia="Arial" w:hAnsi="Times New Roman"/>
          <w:i/>
          <w:sz w:val="25"/>
          <w:szCs w:val="25"/>
        </w:rPr>
        <w:t xml:space="preserve"> </w:t>
      </w:r>
      <w:proofErr w:type="spellStart"/>
      <w:r w:rsidRPr="002539D4">
        <w:rPr>
          <w:rFonts w:ascii="Times New Roman" w:eastAsia="Arial" w:hAnsi="Times New Roman"/>
          <w:i/>
          <w:sz w:val="25"/>
          <w:szCs w:val="25"/>
        </w:rPr>
        <w:t>tính</w:t>
      </w:r>
      <w:proofErr w:type="spellEnd"/>
      <w:r w:rsidRPr="002539D4">
        <w:rPr>
          <w:rFonts w:ascii="Times New Roman" w:eastAsia="Arial" w:hAnsi="Times New Roman"/>
          <w:i/>
          <w:sz w:val="25"/>
          <w:szCs w:val="25"/>
        </w:rPr>
        <w:t xml:space="preserve">: </w:t>
      </w:r>
      <w:proofErr w:type="spellStart"/>
      <w:r w:rsidRPr="002539D4">
        <w:rPr>
          <w:rFonts w:ascii="Times New Roman" w:eastAsia="Arial" w:hAnsi="Times New Roman"/>
          <w:i/>
          <w:sz w:val="25"/>
          <w:szCs w:val="25"/>
        </w:rPr>
        <w:t>Điều</w:t>
      </w:r>
      <w:proofErr w:type="spellEnd"/>
      <w:r w:rsidRPr="002539D4">
        <w:rPr>
          <w:rFonts w:ascii="Times New Roman" w:eastAsia="Arial" w:hAnsi="Times New Roman"/>
          <w:i/>
          <w:sz w:val="25"/>
          <w:szCs w:val="25"/>
        </w:rPr>
        <w:t xml:space="preserve"> </w:t>
      </w:r>
      <w:proofErr w:type="spellStart"/>
      <w:r w:rsidRPr="002539D4">
        <w:rPr>
          <w:rFonts w:ascii="Times New Roman" w:eastAsia="Arial" w:hAnsi="Times New Roman"/>
          <w:i/>
          <w:sz w:val="25"/>
          <w:szCs w:val="25"/>
        </w:rPr>
        <w:t>ước</w:t>
      </w:r>
      <w:proofErr w:type="spellEnd"/>
      <w:r w:rsidRPr="002539D4">
        <w:rPr>
          <w:rFonts w:ascii="Times New Roman" w:eastAsia="Arial" w:hAnsi="Times New Roman"/>
          <w:i/>
          <w:sz w:val="25"/>
          <w:szCs w:val="25"/>
        </w:rPr>
        <w:t xml:space="preserve">, </w:t>
      </w:r>
      <w:proofErr w:type="spellStart"/>
      <w:r w:rsidRPr="002539D4">
        <w:rPr>
          <w:rFonts w:ascii="Times New Roman" w:eastAsia="Arial" w:hAnsi="Times New Roman"/>
          <w:i/>
          <w:sz w:val="25"/>
          <w:szCs w:val="25"/>
        </w:rPr>
        <w:t>thỏa</w:t>
      </w:r>
      <w:proofErr w:type="spellEnd"/>
      <w:r w:rsidRPr="002539D4">
        <w:rPr>
          <w:rFonts w:ascii="Times New Roman" w:eastAsia="Arial" w:hAnsi="Times New Roman"/>
          <w:i/>
          <w:sz w:val="25"/>
          <w:szCs w:val="25"/>
        </w:rPr>
        <w:t xml:space="preserve"> </w:t>
      </w:r>
      <w:proofErr w:type="spellStart"/>
      <w:r w:rsidRPr="002539D4">
        <w:rPr>
          <w:rFonts w:ascii="Times New Roman" w:eastAsia="Arial" w:hAnsi="Times New Roman"/>
          <w:i/>
          <w:sz w:val="25"/>
          <w:szCs w:val="25"/>
        </w:rPr>
        <w:t>thuận</w:t>
      </w:r>
      <w:proofErr w:type="spellEnd"/>
    </w:p>
    <w:tbl>
      <w:tblPr>
        <w:tblStyle w:val="TableGrid"/>
        <w:tblW w:w="14099" w:type="dxa"/>
        <w:tblInd w:w="355" w:type="dxa"/>
        <w:tblLook w:val="04A0" w:firstRow="1" w:lastRow="0" w:firstColumn="1" w:lastColumn="0" w:noHBand="0" w:noVBand="1"/>
      </w:tblPr>
      <w:tblGrid>
        <w:gridCol w:w="11264"/>
        <w:gridCol w:w="1276"/>
        <w:gridCol w:w="1559"/>
      </w:tblGrid>
      <w:tr w:rsidR="002539D4" w:rsidRPr="00474222" w14:paraId="56109251" w14:textId="77777777" w:rsidTr="00474222">
        <w:trPr>
          <w:trHeight w:val="587"/>
        </w:trPr>
        <w:tc>
          <w:tcPr>
            <w:tcW w:w="11264" w:type="dxa"/>
            <w:vAlign w:val="center"/>
          </w:tcPr>
          <w:p w14:paraId="7DEFEFC3" w14:textId="77777777" w:rsidR="0083543C" w:rsidRPr="00474222" w:rsidRDefault="0083543C" w:rsidP="007F2818">
            <w:pPr>
              <w:tabs>
                <w:tab w:val="left" w:leader="dot" w:pos="12474"/>
              </w:tabs>
              <w:spacing w:after="0" w:line="240" w:lineRule="auto"/>
              <w:jc w:val="center"/>
              <w:rPr>
                <w:rFonts w:ascii="Times New Roman" w:hAnsi="Times New Roman"/>
                <w:i/>
              </w:rPr>
            </w:pPr>
            <w:proofErr w:type="spellStart"/>
            <w:r w:rsidRPr="00474222">
              <w:rPr>
                <w:rFonts w:ascii="Times New Roman" w:hAnsi="Times New Roman"/>
                <w:b/>
                <w:bCs/>
              </w:rPr>
              <w:t>Chỉ</w:t>
            </w:r>
            <w:proofErr w:type="spellEnd"/>
            <w:r w:rsidRPr="00474222">
              <w:rPr>
                <w:rFonts w:ascii="Times New Roman" w:hAnsi="Times New Roman"/>
                <w:b/>
                <w:bCs/>
              </w:rPr>
              <w:t xml:space="preserve"> </w:t>
            </w:r>
            <w:proofErr w:type="spellStart"/>
            <w:r w:rsidRPr="00474222">
              <w:rPr>
                <w:rFonts w:ascii="Times New Roman" w:hAnsi="Times New Roman"/>
                <w:b/>
                <w:bCs/>
              </w:rPr>
              <w:t>tiêu</w:t>
            </w:r>
            <w:proofErr w:type="spellEnd"/>
          </w:p>
        </w:tc>
        <w:tc>
          <w:tcPr>
            <w:tcW w:w="1276" w:type="dxa"/>
            <w:vAlign w:val="center"/>
          </w:tcPr>
          <w:p w14:paraId="78CE19C0" w14:textId="77777777" w:rsidR="0083543C" w:rsidRPr="00474222" w:rsidRDefault="0083543C" w:rsidP="007F2818">
            <w:pPr>
              <w:tabs>
                <w:tab w:val="left" w:leader="dot" w:pos="12474"/>
              </w:tabs>
              <w:spacing w:after="0" w:line="240" w:lineRule="auto"/>
              <w:jc w:val="center"/>
              <w:rPr>
                <w:rFonts w:ascii="Times New Roman" w:hAnsi="Times New Roman"/>
                <w:b/>
                <w:bCs/>
              </w:rPr>
            </w:pPr>
            <w:proofErr w:type="spellStart"/>
            <w:r w:rsidRPr="00474222">
              <w:rPr>
                <w:rFonts w:ascii="Times New Roman" w:hAnsi="Times New Roman"/>
                <w:b/>
                <w:bCs/>
              </w:rPr>
              <w:t>Mã</w:t>
            </w:r>
            <w:proofErr w:type="spellEnd"/>
            <w:r w:rsidRPr="00474222">
              <w:rPr>
                <w:rFonts w:ascii="Times New Roman" w:hAnsi="Times New Roman"/>
                <w:b/>
                <w:bCs/>
              </w:rPr>
              <w:t xml:space="preserve"> </w:t>
            </w:r>
            <w:proofErr w:type="spellStart"/>
            <w:r w:rsidRPr="00474222">
              <w:rPr>
                <w:rFonts w:ascii="Times New Roman" w:hAnsi="Times New Roman"/>
                <w:b/>
                <w:bCs/>
              </w:rPr>
              <w:t>số</w:t>
            </w:r>
            <w:proofErr w:type="spellEnd"/>
          </w:p>
        </w:tc>
        <w:tc>
          <w:tcPr>
            <w:tcW w:w="1559" w:type="dxa"/>
            <w:vAlign w:val="center"/>
          </w:tcPr>
          <w:p w14:paraId="15BEDC27" w14:textId="77777777" w:rsidR="0083543C" w:rsidRPr="00474222" w:rsidRDefault="0083543C" w:rsidP="007F2818">
            <w:pPr>
              <w:tabs>
                <w:tab w:val="left" w:leader="dot" w:pos="12474"/>
              </w:tabs>
              <w:spacing w:after="0" w:line="240" w:lineRule="auto"/>
              <w:jc w:val="center"/>
              <w:rPr>
                <w:rFonts w:ascii="Times New Roman" w:hAnsi="Times New Roman"/>
                <w:i/>
              </w:rPr>
            </w:pPr>
            <w:proofErr w:type="spellStart"/>
            <w:r w:rsidRPr="00474222">
              <w:rPr>
                <w:rFonts w:ascii="Times New Roman" w:hAnsi="Times New Roman"/>
                <w:b/>
                <w:bCs/>
              </w:rPr>
              <w:t>Tổng</w:t>
            </w:r>
            <w:proofErr w:type="spellEnd"/>
            <w:r w:rsidRPr="00474222">
              <w:rPr>
                <w:rFonts w:ascii="Times New Roman" w:hAnsi="Times New Roman"/>
                <w:b/>
                <w:bCs/>
              </w:rPr>
              <w:t xml:space="preserve"> </w:t>
            </w:r>
            <w:proofErr w:type="spellStart"/>
            <w:r w:rsidRPr="00474222">
              <w:rPr>
                <w:rFonts w:ascii="Times New Roman" w:hAnsi="Times New Roman"/>
                <w:b/>
                <w:bCs/>
              </w:rPr>
              <w:t>số</w:t>
            </w:r>
            <w:proofErr w:type="spellEnd"/>
          </w:p>
        </w:tc>
      </w:tr>
      <w:tr w:rsidR="002539D4" w:rsidRPr="00474222" w14:paraId="7AB4DEC4" w14:textId="77777777" w:rsidTr="00474222">
        <w:trPr>
          <w:trHeight w:val="363"/>
        </w:trPr>
        <w:tc>
          <w:tcPr>
            <w:tcW w:w="11264" w:type="dxa"/>
            <w:vAlign w:val="center"/>
          </w:tcPr>
          <w:p w14:paraId="54CA1893" w14:textId="77777777" w:rsidR="0083543C" w:rsidRPr="00474222" w:rsidRDefault="0083543C" w:rsidP="007F2818">
            <w:pPr>
              <w:tabs>
                <w:tab w:val="left" w:leader="dot" w:pos="12474"/>
              </w:tabs>
              <w:spacing w:after="0" w:line="240" w:lineRule="auto"/>
              <w:jc w:val="center"/>
              <w:rPr>
                <w:rFonts w:ascii="Times New Roman" w:hAnsi="Times New Roman"/>
                <w:bCs/>
              </w:rPr>
            </w:pPr>
            <w:r w:rsidRPr="00474222">
              <w:rPr>
                <w:rFonts w:ascii="Times New Roman" w:hAnsi="Times New Roman"/>
                <w:bCs/>
              </w:rPr>
              <w:t>A</w:t>
            </w:r>
          </w:p>
        </w:tc>
        <w:tc>
          <w:tcPr>
            <w:tcW w:w="1276" w:type="dxa"/>
          </w:tcPr>
          <w:p w14:paraId="681D8F80" w14:textId="77777777" w:rsidR="0083543C" w:rsidRPr="00474222" w:rsidRDefault="0083543C" w:rsidP="007F2818">
            <w:pPr>
              <w:tabs>
                <w:tab w:val="left" w:leader="dot" w:pos="12474"/>
              </w:tabs>
              <w:spacing w:after="0" w:line="240" w:lineRule="auto"/>
              <w:jc w:val="center"/>
              <w:rPr>
                <w:rFonts w:ascii="Times New Roman" w:hAnsi="Times New Roman"/>
                <w:bCs/>
              </w:rPr>
            </w:pPr>
            <w:r w:rsidRPr="00474222">
              <w:rPr>
                <w:rFonts w:ascii="Times New Roman" w:hAnsi="Times New Roman"/>
                <w:bCs/>
              </w:rPr>
              <w:t>B</w:t>
            </w:r>
          </w:p>
        </w:tc>
        <w:tc>
          <w:tcPr>
            <w:tcW w:w="1559" w:type="dxa"/>
            <w:vAlign w:val="center"/>
          </w:tcPr>
          <w:p w14:paraId="51170202" w14:textId="77777777" w:rsidR="0083543C" w:rsidRPr="00474222" w:rsidRDefault="0083543C" w:rsidP="007F2818">
            <w:pPr>
              <w:tabs>
                <w:tab w:val="left" w:leader="dot" w:pos="12474"/>
              </w:tabs>
              <w:spacing w:after="0" w:line="240" w:lineRule="auto"/>
              <w:jc w:val="center"/>
              <w:rPr>
                <w:rFonts w:ascii="Times New Roman" w:hAnsi="Times New Roman"/>
                <w:bCs/>
              </w:rPr>
            </w:pPr>
            <w:r w:rsidRPr="00474222">
              <w:rPr>
                <w:rFonts w:ascii="Times New Roman" w:hAnsi="Times New Roman"/>
                <w:bCs/>
              </w:rPr>
              <w:t>1</w:t>
            </w:r>
          </w:p>
        </w:tc>
      </w:tr>
      <w:tr w:rsidR="002539D4" w:rsidRPr="00474222" w14:paraId="44729F01" w14:textId="77777777" w:rsidTr="00474222">
        <w:trPr>
          <w:trHeight w:val="536"/>
        </w:trPr>
        <w:tc>
          <w:tcPr>
            <w:tcW w:w="11264" w:type="dxa"/>
            <w:vAlign w:val="center"/>
          </w:tcPr>
          <w:p w14:paraId="07D2EF75" w14:textId="02EF7F85" w:rsidR="0083543C" w:rsidRPr="00474222" w:rsidRDefault="0083543C" w:rsidP="00844674">
            <w:pPr>
              <w:tabs>
                <w:tab w:val="left" w:leader="dot" w:pos="12474"/>
              </w:tabs>
              <w:spacing w:after="0" w:line="240" w:lineRule="auto"/>
              <w:rPr>
                <w:rFonts w:ascii="Times New Roman" w:hAnsi="Times New Roman"/>
                <w:b/>
                <w:bCs/>
              </w:rPr>
            </w:pPr>
            <w:r w:rsidRPr="00474222">
              <w:rPr>
                <w:rFonts w:ascii="Times New Roman" w:hAnsi="Times New Roman"/>
                <w:b/>
                <w:bCs/>
                <w:lang w:val="it-IT"/>
              </w:rPr>
              <w:t xml:space="preserve">Số điều ước, thỏa thuận quốc tế về khoa học và công nghệ được ký kết </w:t>
            </w:r>
            <w:r w:rsidRPr="00474222">
              <w:rPr>
                <w:rFonts w:ascii="Times New Roman" w:hAnsi="Times New Roman"/>
                <w:bCs/>
                <w:lang w:val="it-IT"/>
              </w:rPr>
              <w:t>(01=02+...+08=09+...)</w:t>
            </w:r>
          </w:p>
        </w:tc>
        <w:tc>
          <w:tcPr>
            <w:tcW w:w="1276" w:type="dxa"/>
            <w:vAlign w:val="center"/>
          </w:tcPr>
          <w:p w14:paraId="4238FE7F" w14:textId="77777777" w:rsidR="0083543C" w:rsidRPr="00474222" w:rsidRDefault="0083543C" w:rsidP="007F2818">
            <w:pPr>
              <w:tabs>
                <w:tab w:val="left" w:leader="dot" w:pos="12474"/>
              </w:tabs>
              <w:spacing w:after="0" w:line="240" w:lineRule="auto"/>
              <w:jc w:val="center"/>
              <w:rPr>
                <w:rFonts w:ascii="Times New Roman" w:hAnsi="Times New Roman"/>
                <w:bCs/>
              </w:rPr>
            </w:pPr>
            <w:r w:rsidRPr="00474222">
              <w:rPr>
                <w:rFonts w:ascii="Times New Roman" w:hAnsi="Times New Roman"/>
                <w:bCs/>
              </w:rPr>
              <w:t>01</w:t>
            </w:r>
          </w:p>
        </w:tc>
        <w:tc>
          <w:tcPr>
            <w:tcW w:w="1559" w:type="dxa"/>
            <w:vAlign w:val="center"/>
          </w:tcPr>
          <w:p w14:paraId="1F88214F" w14:textId="77777777" w:rsidR="0083543C" w:rsidRPr="00474222" w:rsidRDefault="0083543C" w:rsidP="007F2818">
            <w:pPr>
              <w:tabs>
                <w:tab w:val="left" w:leader="dot" w:pos="12474"/>
              </w:tabs>
              <w:spacing w:after="0" w:line="240" w:lineRule="auto"/>
              <w:jc w:val="center"/>
              <w:rPr>
                <w:rFonts w:ascii="Times New Roman" w:hAnsi="Times New Roman"/>
                <w:bCs/>
              </w:rPr>
            </w:pPr>
          </w:p>
        </w:tc>
      </w:tr>
      <w:tr w:rsidR="002539D4" w:rsidRPr="00474222" w14:paraId="06262CA7" w14:textId="77777777" w:rsidTr="00474222">
        <w:trPr>
          <w:trHeight w:val="411"/>
        </w:trPr>
        <w:tc>
          <w:tcPr>
            <w:tcW w:w="11264" w:type="dxa"/>
            <w:vAlign w:val="center"/>
          </w:tcPr>
          <w:p w14:paraId="7C4AB1E4" w14:textId="77777777" w:rsidR="0083543C" w:rsidRPr="00474222" w:rsidRDefault="0083543C" w:rsidP="002C721A">
            <w:pPr>
              <w:tabs>
                <w:tab w:val="left" w:leader="dot" w:pos="12474"/>
              </w:tabs>
              <w:spacing w:after="0" w:line="240" w:lineRule="auto"/>
              <w:ind w:left="244"/>
              <w:rPr>
                <w:rFonts w:ascii="Times New Roman" w:hAnsi="Times New Roman"/>
                <w:b/>
                <w:bCs/>
                <w:i/>
              </w:rPr>
            </w:pPr>
            <w:r w:rsidRPr="00474222">
              <w:rPr>
                <w:rFonts w:ascii="Times New Roman" w:hAnsi="Times New Roman"/>
                <w:b/>
                <w:bCs/>
                <w:i/>
              </w:rPr>
              <w:t xml:space="preserve">1. Chia </w:t>
            </w:r>
            <w:proofErr w:type="spellStart"/>
            <w:r w:rsidRPr="00474222">
              <w:rPr>
                <w:rFonts w:ascii="Times New Roman" w:hAnsi="Times New Roman"/>
                <w:b/>
                <w:bCs/>
                <w:i/>
              </w:rPr>
              <w:t>theo</w:t>
            </w:r>
            <w:proofErr w:type="spellEnd"/>
            <w:r w:rsidRPr="00474222">
              <w:rPr>
                <w:rFonts w:ascii="Times New Roman" w:hAnsi="Times New Roman"/>
                <w:b/>
                <w:bCs/>
                <w:i/>
              </w:rPr>
              <w:t xml:space="preserve"> </w:t>
            </w:r>
            <w:proofErr w:type="spellStart"/>
            <w:r w:rsidRPr="00474222">
              <w:rPr>
                <w:rFonts w:ascii="Times New Roman" w:hAnsi="Times New Roman"/>
                <w:b/>
                <w:bCs/>
                <w:i/>
              </w:rPr>
              <w:t>lĩnh</w:t>
            </w:r>
            <w:proofErr w:type="spellEnd"/>
            <w:r w:rsidRPr="00474222">
              <w:rPr>
                <w:rFonts w:ascii="Times New Roman" w:hAnsi="Times New Roman"/>
                <w:b/>
                <w:bCs/>
                <w:i/>
              </w:rPr>
              <w:t xml:space="preserve"> </w:t>
            </w:r>
            <w:proofErr w:type="spellStart"/>
            <w:r w:rsidRPr="00474222">
              <w:rPr>
                <w:rFonts w:ascii="Times New Roman" w:hAnsi="Times New Roman"/>
                <w:b/>
                <w:bCs/>
                <w:i/>
              </w:rPr>
              <w:t>vực</w:t>
            </w:r>
            <w:proofErr w:type="spellEnd"/>
            <w:r w:rsidRPr="00474222">
              <w:rPr>
                <w:rFonts w:ascii="Times New Roman" w:hAnsi="Times New Roman"/>
                <w:b/>
                <w:bCs/>
                <w:i/>
              </w:rPr>
              <w:t xml:space="preserve"> </w:t>
            </w:r>
            <w:proofErr w:type="spellStart"/>
            <w:r w:rsidRPr="00474222">
              <w:rPr>
                <w:rFonts w:ascii="Times New Roman" w:hAnsi="Times New Roman"/>
                <w:b/>
                <w:bCs/>
                <w:i/>
              </w:rPr>
              <w:t>nghiên</w:t>
            </w:r>
            <w:proofErr w:type="spellEnd"/>
            <w:r w:rsidRPr="00474222">
              <w:rPr>
                <w:rFonts w:ascii="Times New Roman" w:hAnsi="Times New Roman"/>
                <w:b/>
                <w:bCs/>
                <w:i/>
              </w:rPr>
              <w:t xml:space="preserve"> </w:t>
            </w:r>
            <w:proofErr w:type="spellStart"/>
            <w:r w:rsidRPr="00474222">
              <w:rPr>
                <w:rFonts w:ascii="Times New Roman" w:hAnsi="Times New Roman"/>
                <w:b/>
                <w:bCs/>
                <w:i/>
              </w:rPr>
              <w:t>cứu</w:t>
            </w:r>
            <w:proofErr w:type="spellEnd"/>
          </w:p>
        </w:tc>
        <w:tc>
          <w:tcPr>
            <w:tcW w:w="1276" w:type="dxa"/>
            <w:vAlign w:val="center"/>
          </w:tcPr>
          <w:p w14:paraId="58977170" w14:textId="77777777" w:rsidR="0083543C" w:rsidRPr="00474222" w:rsidRDefault="0083543C" w:rsidP="007F2818">
            <w:pPr>
              <w:tabs>
                <w:tab w:val="left" w:leader="dot" w:pos="12474"/>
              </w:tabs>
              <w:spacing w:after="0" w:line="240" w:lineRule="auto"/>
              <w:jc w:val="center"/>
              <w:rPr>
                <w:rFonts w:ascii="Times New Roman" w:hAnsi="Times New Roman"/>
                <w:bCs/>
              </w:rPr>
            </w:pPr>
          </w:p>
        </w:tc>
        <w:tc>
          <w:tcPr>
            <w:tcW w:w="1559" w:type="dxa"/>
            <w:vAlign w:val="center"/>
          </w:tcPr>
          <w:p w14:paraId="44E7A809" w14:textId="77777777" w:rsidR="0083543C" w:rsidRPr="00474222" w:rsidRDefault="0083543C" w:rsidP="007F2818">
            <w:pPr>
              <w:tabs>
                <w:tab w:val="left" w:leader="dot" w:pos="12474"/>
              </w:tabs>
              <w:spacing w:after="0" w:line="240" w:lineRule="auto"/>
              <w:jc w:val="center"/>
              <w:rPr>
                <w:rFonts w:ascii="Times New Roman" w:hAnsi="Times New Roman"/>
                <w:bCs/>
              </w:rPr>
            </w:pPr>
          </w:p>
        </w:tc>
      </w:tr>
      <w:tr w:rsidR="002539D4" w:rsidRPr="00474222" w14:paraId="199081CF" w14:textId="77777777" w:rsidTr="00474222">
        <w:trPr>
          <w:trHeight w:val="417"/>
        </w:trPr>
        <w:tc>
          <w:tcPr>
            <w:tcW w:w="11264" w:type="dxa"/>
            <w:vAlign w:val="center"/>
          </w:tcPr>
          <w:p w14:paraId="018BABCF" w14:textId="1DD6F336" w:rsidR="004B3F5E" w:rsidRPr="00474222" w:rsidRDefault="004B3F5E" w:rsidP="002C721A">
            <w:pPr>
              <w:tabs>
                <w:tab w:val="left" w:leader="dot" w:pos="12474"/>
              </w:tabs>
              <w:spacing w:after="0" w:line="240" w:lineRule="auto"/>
              <w:ind w:left="669"/>
              <w:rPr>
                <w:rFonts w:ascii="Times New Roman" w:hAnsi="Times New Roman"/>
                <w:bCs/>
              </w:rPr>
            </w:pPr>
            <w:r w:rsidRPr="00474222">
              <w:rPr>
                <w:rFonts w:ascii="Times New Roman" w:eastAsia="Times New Roman" w:hAnsi="Times New Roman"/>
              </w:rPr>
              <w:t xml:space="preserve">- Khoa </w:t>
            </w:r>
            <w:proofErr w:type="spellStart"/>
            <w:r w:rsidRPr="00474222">
              <w:rPr>
                <w:rFonts w:ascii="Times New Roman" w:eastAsia="Times New Roman" w:hAnsi="Times New Roman"/>
              </w:rPr>
              <w:t>học</w:t>
            </w:r>
            <w:proofErr w:type="spellEnd"/>
            <w:r w:rsidRPr="00474222">
              <w:rPr>
                <w:rFonts w:ascii="Times New Roman" w:eastAsia="Times New Roman" w:hAnsi="Times New Roman"/>
              </w:rPr>
              <w:t xml:space="preserve"> </w:t>
            </w:r>
            <w:proofErr w:type="spellStart"/>
            <w:r w:rsidRPr="00474222">
              <w:rPr>
                <w:rFonts w:ascii="Times New Roman" w:eastAsia="Times New Roman" w:hAnsi="Times New Roman"/>
              </w:rPr>
              <w:t>tự</w:t>
            </w:r>
            <w:proofErr w:type="spellEnd"/>
            <w:r w:rsidRPr="00474222">
              <w:rPr>
                <w:rFonts w:ascii="Times New Roman" w:eastAsia="Times New Roman" w:hAnsi="Times New Roman"/>
              </w:rPr>
              <w:t xml:space="preserve"> </w:t>
            </w:r>
            <w:proofErr w:type="spellStart"/>
            <w:r w:rsidRPr="00474222">
              <w:rPr>
                <w:rFonts w:ascii="Times New Roman" w:eastAsia="Times New Roman" w:hAnsi="Times New Roman"/>
              </w:rPr>
              <w:t>nhiên</w:t>
            </w:r>
            <w:proofErr w:type="spellEnd"/>
          </w:p>
        </w:tc>
        <w:tc>
          <w:tcPr>
            <w:tcW w:w="1276" w:type="dxa"/>
            <w:vAlign w:val="center"/>
          </w:tcPr>
          <w:p w14:paraId="664ACCF5" w14:textId="77777777" w:rsidR="004B3F5E" w:rsidRPr="00474222" w:rsidRDefault="004B3F5E" w:rsidP="004B3F5E">
            <w:pPr>
              <w:tabs>
                <w:tab w:val="left" w:leader="dot" w:pos="12474"/>
              </w:tabs>
              <w:spacing w:after="0" w:line="240" w:lineRule="auto"/>
              <w:jc w:val="center"/>
              <w:rPr>
                <w:rFonts w:ascii="Times New Roman" w:hAnsi="Times New Roman"/>
                <w:bCs/>
              </w:rPr>
            </w:pPr>
            <w:r w:rsidRPr="00474222">
              <w:rPr>
                <w:rFonts w:ascii="Times New Roman" w:hAnsi="Times New Roman"/>
                <w:bCs/>
              </w:rPr>
              <w:t>02</w:t>
            </w:r>
          </w:p>
        </w:tc>
        <w:tc>
          <w:tcPr>
            <w:tcW w:w="1559" w:type="dxa"/>
            <w:vAlign w:val="center"/>
          </w:tcPr>
          <w:p w14:paraId="5EA5CC03" w14:textId="77777777" w:rsidR="004B3F5E" w:rsidRPr="00474222" w:rsidRDefault="004B3F5E" w:rsidP="004B3F5E">
            <w:pPr>
              <w:tabs>
                <w:tab w:val="left" w:leader="dot" w:pos="12474"/>
              </w:tabs>
              <w:spacing w:after="0" w:line="240" w:lineRule="auto"/>
              <w:jc w:val="center"/>
              <w:rPr>
                <w:rFonts w:ascii="Times New Roman" w:hAnsi="Times New Roman"/>
                <w:bCs/>
              </w:rPr>
            </w:pPr>
          </w:p>
        </w:tc>
      </w:tr>
      <w:tr w:rsidR="002539D4" w:rsidRPr="00474222" w14:paraId="16C90983" w14:textId="77777777" w:rsidTr="00474222">
        <w:trPr>
          <w:trHeight w:val="423"/>
        </w:trPr>
        <w:tc>
          <w:tcPr>
            <w:tcW w:w="11264" w:type="dxa"/>
            <w:vAlign w:val="center"/>
          </w:tcPr>
          <w:p w14:paraId="57D09932" w14:textId="75648372" w:rsidR="004B3F5E" w:rsidRPr="00474222" w:rsidRDefault="004B3F5E" w:rsidP="002C721A">
            <w:pPr>
              <w:tabs>
                <w:tab w:val="left" w:leader="dot" w:pos="12474"/>
              </w:tabs>
              <w:spacing w:after="0" w:line="240" w:lineRule="auto"/>
              <w:ind w:left="669"/>
              <w:rPr>
                <w:rFonts w:ascii="Times New Roman" w:hAnsi="Times New Roman"/>
                <w:bCs/>
              </w:rPr>
            </w:pPr>
            <w:r w:rsidRPr="00474222">
              <w:rPr>
                <w:rFonts w:ascii="Times New Roman" w:eastAsia="Times New Roman" w:hAnsi="Times New Roman"/>
              </w:rPr>
              <w:t xml:space="preserve">- Khoa </w:t>
            </w:r>
            <w:proofErr w:type="spellStart"/>
            <w:r w:rsidRPr="00474222">
              <w:rPr>
                <w:rFonts w:ascii="Times New Roman" w:eastAsia="Times New Roman" w:hAnsi="Times New Roman"/>
              </w:rPr>
              <w:t>học</w:t>
            </w:r>
            <w:proofErr w:type="spellEnd"/>
            <w:r w:rsidRPr="00474222">
              <w:rPr>
                <w:rFonts w:ascii="Times New Roman" w:eastAsia="Times New Roman" w:hAnsi="Times New Roman"/>
              </w:rPr>
              <w:t xml:space="preserve"> </w:t>
            </w:r>
            <w:proofErr w:type="spellStart"/>
            <w:r w:rsidRPr="00474222">
              <w:rPr>
                <w:rFonts w:ascii="Times New Roman" w:eastAsia="Times New Roman" w:hAnsi="Times New Roman"/>
              </w:rPr>
              <w:t>kỹ</w:t>
            </w:r>
            <w:proofErr w:type="spellEnd"/>
            <w:r w:rsidRPr="00474222">
              <w:rPr>
                <w:rFonts w:ascii="Times New Roman" w:eastAsia="Times New Roman" w:hAnsi="Times New Roman"/>
              </w:rPr>
              <w:t xml:space="preserve"> </w:t>
            </w:r>
            <w:proofErr w:type="spellStart"/>
            <w:r w:rsidRPr="00474222">
              <w:rPr>
                <w:rFonts w:ascii="Times New Roman" w:eastAsia="Times New Roman" w:hAnsi="Times New Roman"/>
              </w:rPr>
              <w:t>thuật</w:t>
            </w:r>
            <w:proofErr w:type="spellEnd"/>
            <w:r w:rsidRPr="00474222">
              <w:rPr>
                <w:rFonts w:ascii="Times New Roman" w:eastAsia="Times New Roman" w:hAnsi="Times New Roman"/>
              </w:rPr>
              <w:t xml:space="preserve"> </w:t>
            </w:r>
            <w:proofErr w:type="spellStart"/>
            <w:r w:rsidRPr="00474222">
              <w:rPr>
                <w:rFonts w:ascii="Times New Roman" w:eastAsia="Times New Roman" w:hAnsi="Times New Roman"/>
              </w:rPr>
              <w:t>và</w:t>
            </w:r>
            <w:proofErr w:type="spellEnd"/>
            <w:r w:rsidRPr="00474222">
              <w:rPr>
                <w:rFonts w:ascii="Times New Roman" w:eastAsia="Times New Roman" w:hAnsi="Times New Roman"/>
              </w:rPr>
              <w:t xml:space="preserve"> </w:t>
            </w:r>
            <w:proofErr w:type="spellStart"/>
            <w:r w:rsidRPr="00474222">
              <w:rPr>
                <w:rFonts w:ascii="Times New Roman" w:eastAsia="Times New Roman" w:hAnsi="Times New Roman"/>
              </w:rPr>
              <w:t>công</w:t>
            </w:r>
            <w:proofErr w:type="spellEnd"/>
            <w:r w:rsidRPr="00474222">
              <w:rPr>
                <w:rFonts w:ascii="Times New Roman" w:eastAsia="Times New Roman" w:hAnsi="Times New Roman"/>
              </w:rPr>
              <w:t xml:space="preserve"> </w:t>
            </w:r>
            <w:proofErr w:type="spellStart"/>
            <w:r w:rsidRPr="00474222">
              <w:rPr>
                <w:rFonts w:ascii="Times New Roman" w:eastAsia="Times New Roman" w:hAnsi="Times New Roman"/>
              </w:rPr>
              <w:t>nghệ</w:t>
            </w:r>
            <w:proofErr w:type="spellEnd"/>
          </w:p>
        </w:tc>
        <w:tc>
          <w:tcPr>
            <w:tcW w:w="1276" w:type="dxa"/>
            <w:vAlign w:val="center"/>
          </w:tcPr>
          <w:p w14:paraId="7891F970" w14:textId="77777777" w:rsidR="004B3F5E" w:rsidRPr="00474222" w:rsidRDefault="004B3F5E" w:rsidP="004B3F5E">
            <w:pPr>
              <w:tabs>
                <w:tab w:val="left" w:leader="dot" w:pos="12474"/>
              </w:tabs>
              <w:spacing w:after="0" w:line="240" w:lineRule="auto"/>
              <w:jc w:val="center"/>
              <w:rPr>
                <w:rFonts w:ascii="Times New Roman" w:hAnsi="Times New Roman"/>
                <w:bCs/>
              </w:rPr>
            </w:pPr>
            <w:r w:rsidRPr="00474222">
              <w:rPr>
                <w:rFonts w:ascii="Times New Roman" w:hAnsi="Times New Roman"/>
                <w:bCs/>
              </w:rPr>
              <w:t>03</w:t>
            </w:r>
          </w:p>
        </w:tc>
        <w:tc>
          <w:tcPr>
            <w:tcW w:w="1559" w:type="dxa"/>
            <w:vAlign w:val="center"/>
          </w:tcPr>
          <w:p w14:paraId="131B3B92" w14:textId="77777777" w:rsidR="004B3F5E" w:rsidRPr="00474222" w:rsidRDefault="004B3F5E" w:rsidP="004B3F5E">
            <w:pPr>
              <w:tabs>
                <w:tab w:val="left" w:leader="dot" w:pos="12474"/>
              </w:tabs>
              <w:spacing w:after="0" w:line="240" w:lineRule="auto"/>
              <w:jc w:val="center"/>
              <w:rPr>
                <w:rFonts w:ascii="Times New Roman" w:hAnsi="Times New Roman"/>
                <w:bCs/>
              </w:rPr>
            </w:pPr>
          </w:p>
        </w:tc>
      </w:tr>
      <w:tr w:rsidR="002539D4" w:rsidRPr="00474222" w14:paraId="3F9D96FC" w14:textId="77777777" w:rsidTr="00474222">
        <w:trPr>
          <w:trHeight w:val="414"/>
        </w:trPr>
        <w:tc>
          <w:tcPr>
            <w:tcW w:w="11264" w:type="dxa"/>
            <w:vAlign w:val="center"/>
          </w:tcPr>
          <w:p w14:paraId="397EA648" w14:textId="095660A3" w:rsidR="004B3F5E" w:rsidRPr="00474222" w:rsidRDefault="004B3F5E" w:rsidP="002C721A">
            <w:pPr>
              <w:tabs>
                <w:tab w:val="left" w:leader="dot" w:pos="12474"/>
              </w:tabs>
              <w:spacing w:after="0" w:line="240" w:lineRule="auto"/>
              <w:ind w:left="669"/>
              <w:rPr>
                <w:rFonts w:ascii="Times New Roman" w:hAnsi="Times New Roman"/>
                <w:bCs/>
              </w:rPr>
            </w:pPr>
            <w:r w:rsidRPr="00474222">
              <w:rPr>
                <w:rFonts w:ascii="Times New Roman" w:eastAsia="Times New Roman" w:hAnsi="Times New Roman"/>
              </w:rPr>
              <w:t xml:space="preserve">- Khoa </w:t>
            </w:r>
            <w:proofErr w:type="spellStart"/>
            <w:r w:rsidRPr="00474222">
              <w:rPr>
                <w:rFonts w:ascii="Times New Roman" w:eastAsia="Times New Roman" w:hAnsi="Times New Roman"/>
              </w:rPr>
              <w:t>học</w:t>
            </w:r>
            <w:proofErr w:type="spellEnd"/>
            <w:r w:rsidRPr="00474222">
              <w:rPr>
                <w:rFonts w:ascii="Times New Roman" w:eastAsia="Times New Roman" w:hAnsi="Times New Roman"/>
              </w:rPr>
              <w:t xml:space="preserve"> y, </w:t>
            </w:r>
            <w:proofErr w:type="spellStart"/>
            <w:r w:rsidRPr="00474222">
              <w:rPr>
                <w:rFonts w:ascii="Times New Roman" w:eastAsia="Times New Roman" w:hAnsi="Times New Roman"/>
              </w:rPr>
              <w:t>dược</w:t>
            </w:r>
            <w:proofErr w:type="spellEnd"/>
          </w:p>
        </w:tc>
        <w:tc>
          <w:tcPr>
            <w:tcW w:w="1276" w:type="dxa"/>
            <w:vAlign w:val="center"/>
          </w:tcPr>
          <w:p w14:paraId="4ABDDAC4" w14:textId="77777777" w:rsidR="004B3F5E" w:rsidRPr="00474222" w:rsidRDefault="004B3F5E" w:rsidP="004B3F5E">
            <w:pPr>
              <w:tabs>
                <w:tab w:val="left" w:leader="dot" w:pos="12474"/>
              </w:tabs>
              <w:spacing w:after="0" w:line="240" w:lineRule="auto"/>
              <w:jc w:val="center"/>
              <w:rPr>
                <w:rFonts w:ascii="Times New Roman" w:hAnsi="Times New Roman"/>
                <w:bCs/>
              </w:rPr>
            </w:pPr>
            <w:r w:rsidRPr="00474222">
              <w:rPr>
                <w:rFonts w:ascii="Times New Roman" w:hAnsi="Times New Roman"/>
                <w:bCs/>
              </w:rPr>
              <w:t>04</w:t>
            </w:r>
          </w:p>
        </w:tc>
        <w:tc>
          <w:tcPr>
            <w:tcW w:w="1559" w:type="dxa"/>
            <w:vAlign w:val="center"/>
          </w:tcPr>
          <w:p w14:paraId="707E7D66" w14:textId="77777777" w:rsidR="004B3F5E" w:rsidRPr="00474222" w:rsidRDefault="004B3F5E" w:rsidP="004B3F5E">
            <w:pPr>
              <w:tabs>
                <w:tab w:val="left" w:leader="dot" w:pos="12474"/>
              </w:tabs>
              <w:spacing w:after="0" w:line="240" w:lineRule="auto"/>
              <w:jc w:val="center"/>
              <w:rPr>
                <w:rFonts w:ascii="Times New Roman" w:hAnsi="Times New Roman"/>
                <w:bCs/>
              </w:rPr>
            </w:pPr>
          </w:p>
        </w:tc>
      </w:tr>
      <w:tr w:rsidR="002539D4" w:rsidRPr="00474222" w14:paraId="32A57A78" w14:textId="77777777" w:rsidTr="00474222">
        <w:trPr>
          <w:trHeight w:val="407"/>
        </w:trPr>
        <w:tc>
          <w:tcPr>
            <w:tcW w:w="11264" w:type="dxa"/>
            <w:vAlign w:val="center"/>
          </w:tcPr>
          <w:p w14:paraId="1BB60ECD" w14:textId="4CE6D9F0" w:rsidR="004B3F5E" w:rsidRPr="00474222" w:rsidRDefault="004B3F5E" w:rsidP="002C721A">
            <w:pPr>
              <w:tabs>
                <w:tab w:val="left" w:leader="dot" w:pos="12474"/>
              </w:tabs>
              <w:spacing w:after="0" w:line="240" w:lineRule="auto"/>
              <w:ind w:left="669"/>
              <w:rPr>
                <w:rFonts w:ascii="Times New Roman" w:hAnsi="Times New Roman"/>
                <w:bCs/>
              </w:rPr>
            </w:pPr>
            <w:r w:rsidRPr="00474222">
              <w:rPr>
                <w:rFonts w:ascii="Times New Roman" w:eastAsia="Times New Roman" w:hAnsi="Times New Roman"/>
              </w:rPr>
              <w:t>-</w:t>
            </w:r>
            <w:r w:rsidR="00844236" w:rsidRPr="00474222">
              <w:rPr>
                <w:rFonts w:ascii="Times New Roman" w:eastAsia="Times New Roman" w:hAnsi="Times New Roman"/>
              </w:rPr>
              <w:t xml:space="preserve"> </w:t>
            </w:r>
            <w:r w:rsidRPr="00474222">
              <w:rPr>
                <w:rFonts w:ascii="Times New Roman" w:eastAsia="Times New Roman" w:hAnsi="Times New Roman"/>
              </w:rPr>
              <w:t xml:space="preserve">Khoa </w:t>
            </w:r>
            <w:proofErr w:type="spellStart"/>
            <w:r w:rsidRPr="00474222">
              <w:rPr>
                <w:rFonts w:ascii="Times New Roman" w:eastAsia="Times New Roman" w:hAnsi="Times New Roman"/>
              </w:rPr>
              <w:t>học</w:t>
            </w:r>
            <w:proofErr w:type="spellEnd"/>
            <w:r w:rsidRPr="00474222">
              <w:rPr>
                <w:rFonts w:ascii="Times New Roman" w:eastAsia="Times New Roman" w:hAnsi="Times New Roman"/>
              </w:rPr>
              <w:t xml:space="preserve"> </w:t>
            </w:r>
            <w:proofErr w:type="spellStart"/>
            <w:r w:rsidRPr="00474222">
              <w:rPr>
                <w:rFonts w:ascii="Times New Roman" w:eastAsia="Times New Roman" w:hAnsi="Times New Roman"/>
              </w:rPr>
              <w:t>nông</w:t>
            </w:r>
            <w:proofErr w:type="spellEnd"/>
            <w:r w:rsidRPr="00474222">
              <w:rPr>
                <w:rFonts w:ascii="Times New Roman" w:eastAsia="Times New Roman" w:hAnsi="Times New Roman"/>
              </w:rPr>
              <w:t xml:space="preserve"> </w:t>
            </w:r>
            <w:proofErr w:type="spellStart"/>
            <w:r w:rsidRPr="00474222">
              <w:rPr>
                <w:rFonts w:ascii="Times New Roman" w:eastAsia="Times New Roman" w:hAnsi="Times New Roman"/>
              </w:rPr>
              <w:t>nghiệp</w:t>
            </w:r>
            <w:proofErr w:type="spellEnd"/>
          </w:p>
        </w:tc>
        <w:tc>
          <w:tcPr>
            <w:tcW w:w="1276" w:type="dxa"/>
            <w:vAlign w:val="center"/>
          </w:tcPr>
          <w:p w14:paraId="32628C5D" w14:textId="77777777" w:rsidR="004B3F5E" w:rsidRPr="00474222" w:rsidRDefault="004B3F5E" w:rsidP="004B3F5E">
            <w:pPr>
              <w:tabs>
                <w:tab w:val="left" w:leader="dot" w:pos="12474"/>
              </w:tabs>
              <w:spacing w:after="0" w:line="240" w:lineRule="auto"/>
              <w:jc w:val="center"/>
              <w:rPr>
                <w:rFonts w:ascii="Times New Roman" w:hAnsi="Times New Roman"/>
                <w:bCs/>
              </w:rPr>
            </w:pPr>
            <w:r w:rsidRPr="00474222">
              <w:rPr>
                <w:rFonts w:ascii="Times New Roman" w:hAnsi="Times New Roman"/>
                <w:bCs/>
              </w:rPr>
              <w:t>05</w:t>
            </w:r>
          </w:p>
        </w:tc>
        <w:tc>
          <w:tcPr>
            <w:tcW w:w="1559" w:type="dxa"/>
            <w:vAlign w:val="center"/>
          </w:tcPr>
          <w:p w14:paraId="09AFA6FA" w14:textId="77777777" w:rsidR="004B3F5E" w:rsidRPr="00474222" w:rsidRDefault="004B3F5E" w:rsidP="004B3F5E">
            <w:pPr>
              <w:tabs>
                <w:tab w:val="left" w:leader="dot" w:pos="12474"/>
              </w:tabs>
              <w:spacing w:after="0" w:line="240" w:lineRule="auto"/>
              <w:jc w:val="center"/>
              <w:rPr>
                <w:rFonts w:ascii="Times New Roman" w:hAnsi="Times New Roman"/>
                <w:bCs/>
              </w:rPr>
            </w:pPr>
          </w:p>
        </w:tc>
      </w:tr>
      <w:tr w:rsidR="002539D4" w:rsidRPr="00474222" w14:paraId="1C8A7E86" w14:textId="77777777" w:rsidTr="00474222">
        <w:trPr>
          <w:trHeight w:val="427"/>
        </w:trPr>
        <w:tc>
          <w:tcPr>
            <w:tcW w:w="11264" w:type="dxa"/>
            <w:vAlign w:val="center"/>
          </w:tcPr>
          <w:p w14:paraId="11582989" w14:textId="5F9C265E" w:rsidR="004B3F5E" w:rsidRPr="00474222" w:rsidRDefault="004B3F5E" w:rsidP="002C721A">
            <w:pPr>
              <w:tabs>
                <w:tab w:val="left" w:leader="dot" w:pos="12474"/>
              </w:tabs>
              <w:spacing w:after="0" w:line="240" w:lineRule="auto"/>
              <w:ind w:left="669"/>
              <w:rPr>
                <w:rFonts w:ascii="Times New Roman" w:hAnsi="Times New Roman"/>
                <w:bCs/>
              </w:rPr>
            </w:pPr>
            <w:r w:rsidRPr="00474222">
              <w:rPr>
                <w:rFonts w:ascii="Times New Roman" w:eastAsia="Times New Roman" w:hAnsi="Times New Roman"/>
              </w:rPr>
              <w:t>-</w:t>
            </w:r>
            <w:r w:rsidR="00844236" w:rsidRPr="00474222">
              <w:rPr>
                <w:rFonts w:ascii="Times New Roman" w:eastAsia="Times New Roman" w:hAnsi="Times New Roman"/>
              </w:rPr>
              <w:t xml:space="preserve"> </w:t>
            </w:r>
            <w:r w:rsidRPr="00474222">
              <w:rPr>
                <w:rFonts w:ascii="Times New Roman" w:eastAsia="Times New Roman" w:hAnsi="Times New Roman"/>
              </w:rPr>
              <w:t xml:space="preserve">Khoa </w:t>
            </w:r>
            <w:proofErr w:type="spellStart"/>
            <w:r w:rsidRPr="00474222">
              <w:rPr>
                <w:rFonts w:ascii="Times New Roman" w:eastAsia="Times New Roman" w:hAnsi="Times New Roman"/>
              </w:rPr>
              <w:t>học</w:t>
            </w:r>
            <w:proofErr w:type="spellEnd"/>
            <w:r w:rsidRPr="00474222">
              <w:rPr>
                <w:rFonts w:ascii="Times New Roman" w:eastAsia="Times New Roman" w:hAnsi="Times New Roman"/>
              </w:rPr>
              <w:t xml:space="preserve"> </w:t>
            </w:r>
            <w:proofErr w:type="spellStart"/>
            <w:r w:rsidRPr="00474222">
              <w:rPr>
                <w:rFonts w:ascii="Times New Roman" w:eastAsia="Times New Roman" w:hAnsi="Times New Roman"/>
              </w:rPr>
              <w:t>xã</w:t>
            </w:r>
            <w:proofErr w:type="spellEnd"/>
            <w:r w:rsidRPr="00474222">
              <w:rPr>
                <w:rFonts w:ascii="Times New Roman" w:eastAsia="Times New Roman" w:hAnsi="Times New Roman"/>
              </w:rPr>
              <w:t xml:space="preserve"> </w:t>
            </w:r>
            <w:proofErr w:type="spellStart"/>
            <w:r w:rsidRPr="00474222">
              <w:rPr>
                <w:rFonts w:ascii="Times New Roman" w:eastAsia="Times New Roman" w:hAnsi="Times New Roman"/>
              </w:rPr>
              <w:t>hội</w:t>
            </w:r>
            <w:proofErr w:type="spellEnd"/>
          </w:p>
        </w:tc>
        <w:tc>
          <w:tcPr>
            <w:tcW w:w="1276" w:type="dxa"/>
            <w:vAlign w:val="center"/>
          </w:tcPr>
          <w:p w14:paraId="7E3E1B5F" w14:textId="77777777" w:rsidR="004B3F5E" w:rsidRPr="00474222" w:rsidRDefault="004B3F5E" w:rsidP="004B3F5E">
            <w:pPr>
              <w:tabs>
                <w:tab w:val="left" w:leader="dot" w:pos="12474"/>
              </w:tabs>
              <w:spacing w:after="0" w:line="240" w:lineRule="auto"/>
              <w:jc w:val="center"/>
              <w:rPr>
                <w:rFonts w:ascii="Times New Roman" w:hAnsi="Times New Roman"/>
                <w:bCs/>
              </w:rPr>
            </w:pPr>
            <w:r w:rsidRPr="00474222">
              <w:rPr>
                <w:rFonts w:ascii="Times New Roman" w:hAnsi="Times New Roman"/>
                <w:bCs/>
              </w:rPr>
              <w:t>06</w:t>
            </w:r>
          </w:p>
        </w:tc>
        <w:tc>
          <w:tcPr>
            <w:tcW w:w="1559" w:type="dxa"/>
            <w:vAlign w:val="center"/>
          </w:tcPr>
          <w:p w14:paraId="2FAD0AF7" w14:textId="77777777" w:rsidR="004B3F5E" w:rsidRPr="00474222" w:rsidRDefault="004B3F5E" w:rsidP="004B3F5E">
            <w:pPr>
              <w:tabs>
                <w:tab w:val="left" w:leader="dot" w:pos="12474"/>
              </w:tabs>
              <w:spacing w:after="0" w:line="240" w:lineRule="auto"/>
              <w:jc w:val="center"/>
              <w:rPr>
                <w:rFonts w:ascii="Times New Roman" w:hAnsi="Times New Roman"/>
                <w:bCs/>
              </w:rPr>
            </w:pPr>
          </w:p>
        </w:tc>
      </w:tr>
      <w:tr w:rsidR="002539D4" w:rsidRPr="00474222" w14:paraId="352E6BE1" w14:textId="77777777" w:rsidTr="00474222">
        <w:trPr>
          <w:trHeight w:val="405"/>
        </w:trPr>
        <w:tc>
          <w:tcPr>
            <w:tcW w:w="11264" w:type="dxa"/>
            <w:vAlign w:val="center"/>
          </w:tcPr>
          <w:p w14:paraId="08249786" w14:textId="0B300CAD" w:rsidR="004B3F5E" w:rsidRPr="00474222" w:rsidRDefault="004B3F5E" w:rsidP="002C721A">
            <w:pPr>
              <w:tabs>
                <w:tab w:val="left" w:leader="dot" w:pos="12474"/>
              </w:tabs>
              <w:spacing w:after="0" w:line="240" w:lineRule="auto"/>
              <w:ind w:left="669"/>
              <w:rPr>
                <w:rFonts w:ascii="Times New Roman" w:hAnsi="Times New Roman"/>
                <w:bCs/>
              </w:rPr>
            </w:pPr>
            <w:r w:rsidRPr="00474222">
              <w:rPr>
                <w:rFonts w:ascii="Times New Roman" w:eastAsia="Times New Roman" w:hAnsi="Times New Roman"/>
              </w:rPr>
              <w:t xml:space="preserve">- Khoa </w:t>
            </w:r>
            <w:proofErr w:type="spellStart"/>
            <w:r w:rsidRPr="00474222">
              <w:rPr>
                <w:rFonts w:ascii="Times New Roman" w:eastAsia="Times New Roman" w:hAnsi="Times New Roman"/>
              </w:rPr>
              <w:t>học</w:t>
            </w:r>
            <w:proofErr w:type="spellEnd"/>
            <w:r w:rsidRPr="00474222">
              <w:rPr>
                <w:rFonts w:ascii="Times New Roman" w:eastAsia="Times New Roman" w:hAnsi="Times New Roman"/>
              </w:rPr>
              <w:t xml:space="preserve"> </w:t>
            </w:r>
            <w:proofErr w:type="spellStart"/>
            <w:r w:rsidRPr="00474222">
              <w:rPr>
                <w:rFonts w:ascii="Times New Roman" w:eastAsia="Times New Roman" w:hAnsi="Times New Roman"/>
              </w:rPr>
              <w:t>nhân</w:t>
            </w:r>
            <w:proofErr w:type="spellEnd"/>
            <w:r w:rsidRPr="00474222">
              <w:rPr>
                <w:rFonts w:ascii="Times New Roman" w:eastAsia="Times New Roman" w:hAnsi="Times New Roman"/>
              </w:rPr>
              <w:t xml:space="preserve"> </w:t>
            </w:r>
            <w:proofErr w:type="spellStart"/>
            <w:r w:rsidRPr="00474222">
              <w:rPr>
                <w:rFonts w:ascii="Times New Roman" w:eastAsia="Times New Roman" w:hAnsi="Times New Roman"/>
              </w:rPr>
              <w:t>văn</w:t>
            </w:r>
            <w:proofErr w:type="spellEnd"/>
          </w:p>
        </w:tc>
        <w:tc>
          <w:tcPr>
            <w:tcW w:w="1276" w:type="dxa"/>
            <w:vAlign w:val="center"/>
          </w:tcPr>
          <w:p w14:paraId="7ED5B609" w14:textId="77777777" w:rsidR="004B3F5E" w:rsidRPr="00474222" w:rsidRDefault="004B3F5E" w:rsidP="004B3F5E">
            <w:pPr>
              <w:tabs>
                <w:tab w:val="left" w:leader="dot" w:pos="12474"/>
              </w:tabs>
              <w:spacing w:after="0" w:line="240" w:lineRule="auto"/>
              <w:jc w:val="center"/>
              <w:rPr>
                <w:rFonts w:ascii="Times New Roman" w:hAnsi="Times New Roman"/>
                <w:bCs/>
              </w:rPr>
            </w:pPr>
            <w:r w:rsidRPr="00474222">
              <w:rPr>
                <w:rFonts w:ascii="Times New Roman" w:hAnsi="Times New Roman"/>
                <w:bCs/>
              </w:rPr>
              <w:t>07</w:t>
            </w:r>
          </w:p>
        </w:tc>
        <w:tc>
          <w:tcPr>
            <w:tcW w:w="1559" w:type="dxa"/>
            <w:vAlign w:val="center"/>
          </w:tcPr>
          <w:p w14:paraId="67B5669C" w14:textId="77777777" w:rsidR="004B3F5E" w:rsidRPr="00474222" w:rsidRDefault="004B3F5E" w:rsidP="004B3F5E">
            <w:pPr>
              <w:tabs>
                <w:tab w:val="left" w:leader="dot" w:pos="12474"/>
              </w:tabs>
              <w:spacing w:after="0" w:line="240" w:lineRule="auto"/>
              <w:jc w:val="center"/>
              <w:rPr>
                <w:rFonts w:ascii="Times New Roman" w:hAnsi="Times New Roman"/>
                <w:bCs/>
              </w:rPr>
            </w:pPr>
          </w:p>
        </w:tc>
      </w:tr>
      <w:tr w:rsidR="002539D4" w:rsidRPr="00474222" w14:paraId="47B46B51" w14:textId="77777777" w:rsidTr="00474222">
        <w:trPr>
          <w:trHeight w:val="412"/>
        </w:trPr>
        <w:tc>
          <w:tcPr>
            <w:tcW w:w="11264" w:type="dxa"/>
            <w:vAlign w:val="center"/>
          </w:tcPr>
          <w:p w14:paraId="1F0AA620" w14:textId="77777777" w:rsidR="0083543C" w:rsidRPr="00474222" w:rsidRDefault="0083543C" w:rsidP="002C721A">
            <w:pPr>
              <w:tabs>
                <w:tab w:val="left" w:leader="dot" w:pos="12474"/>
              </w:tabs>
              <w:spacing w:after="0" w:line="240" w:lineRule="auto"/>
              <w:ind w:left="244"/>
              <w:rPr>
                <w:rFonts w:ascii="Times New Roman" w:hAnsi="Times New Roman"/>
                <w:bCs/>
                <w:i/>
              </w:rPr>
            </w:pPr>
            <w:r w:rsidRPr="00474222">
              <w:rPr>
                <w:rFonts w:ascii="Times New Roman" w:hAnsi="Times New Roman"/>
                <w:b/>
                <w:bCs/>
                <w:i/>
              </w:rPr>
              <w:t xml:space="preserve">2. Chia </w:t>
            </w:r>
            <w:proofErr w:type="spellStart"/>
            <w:r w:rsidRPr="00474222">
              <w:rPr>
                <w:rFonts w:ascii="Times New Roman" w:hAnsi="Times New Roman"/>
                <w:b/>
                <w:bCs/>
                <w:i/>
              </w:rPr>
              <w:t>theo</w:t>
            </w:r>
            <w:proofErr w:type="spellEnd"/>
            <w:r w:rsidRPr="00474222">
              <w:rPr>
                <w:rFonts w:ascii="Times New Roman" w:hAnsi="Times New Roman"/>
                <w:b/>
                <w:bCs/>
                <w:i/>
              </w:rPr>
              <w:t xml:space="preserve"> </w:t>
            </w:r>
            <w:proofErr w:type="spellStart"/>
            <w:r w:rsidRPr="00474222">
              <w:rPr>
                <w:rFonts w:ascii="Times New Roman" w:hAnsi="Times New Roman"/>
                <w:b/>
                <w:bCs/>
                <w:i/>
              </w:rPr>
              <w:t>đối</w:t>
            </w:r>
            <w:proofErr w:type="spellEnd"/>
            <w:r w:rsidRPr="00474222">
              <w:rPr>
                <w:rFonts w:ascii="Times New Roman" w:hAnsi="Times New Roman"/>
                <w:b/>
                <w:bCs/>
                <w:i/>
              </w:rPr>
              <w:t xml:space="preserve"> </w:t>
            </w:r>
            <w:proofErr w:type="spellStart"/>
            <w:r w:rsidRPr="00474222">
              <w:rPr>
                <w:rFonts w:ascii="Times New Roman" w:hAnsi="Times New Roman"/>
                <w:b/>
                <w:bCs/>
                <w:i/>
              </w:rPr>
              <w:t>tác</w:t>
            </w:r>
            <w:proofErr w:type="spellEnd"/>
            <w:r w:rsidRPr="00474222">
              <w:rPr>
                <w:rFonts w:ascii="Times New Roman" w:hAnsi="Times New Roman"/>
                <w:b/>
                <w:bCs/>
                <w:i/>
              </w:rPr>
              <w:t xml:space="preserve"> </w:t>
            </w:r>
            <w:proofErr w:type="spellStart"/>
            <w:r w:rsidRPr="00474222">
              <w:rPr>
                <w:rFonts w:ascii="Times New Roman" w:hAnsi="Times New Roman"/>
                <w:b/>
                <w:bCs/>
                <w:i/>
              </w:rPr>
              <w:t>quốc</w:t>
            </w:r>
            <w:proofErr w:type="spellEnd"/>
            <w:r w:rsidRPr="00474222">
              <w:rPr>
                <w:rFonts w:ascii="Times New Roman" w:hAnsi="Times New Roman"/>
                <w:b/>
                <w:bCs/>
                <w:i/>
              </w:rPr>
              <w:t xml:space="preserve"> </w:t>
            </w:r>
            <w:proofErr w:type="spellStart"/>
            <w:r w:rsidRPr="00474222">
              <w:rPr>
                <w:rFonts w:ascii="Times New Roman" w:hAnsi="Times New Roman"/>
                <w:b/>
                <w:bCs/>
                <w:i/>
              </w:rPr>
              <w:t>tế</w:t>
            </w:r>
            <w:proofErr w:type="spellEnd"/>
          </w:p>
        </w:tc>
        <w:tc>
          <w:tcPr>
            <w:tcW w:w="1276" w:type="dxa"/>
            <w:vAlign w:val="center"/>
          </w:tcPr>
          <w:p w14:paraId="7693D617" w14:textId="77777777" w:rsidR="0083543C" w:rsidRPr="00474222" w:rsidRDefault="0083543C" w:rsidP="007F2818">
            <w:pPr>
              <w:tabs>
                <w:tab w:val="left" w:leader="dot" w:pos="12474"/>
              </w:tabs>
              <w:spacing w:after="0" w:line="240" w:lineRule="auto"/>
              <w:ind w:left="-15"/>
              <w:jc w:val="center"/>
              <w:rPr>
                <w:rFonts w:ascii="Times New Roman" w:hAnsi="Times New Roman"/>
                <w:bCs/>
              </w:rPr>
            </w:pPr>
          </w:p>
        </w:tc>
        <w:tc>
          <w:tcPr>
            <w:tcW w:w="1559" w:type="dxa"/>
            <w:vAlign w:val="center"/>
          </w:tcPr>
          <w:p w14:paraId="2089209A" w14:textId="77777777" w:rsidR="0083543C" w:rsidRPr="00474222" w:rsidRDefault="0083543C" w:rsidP="007F2818">
            <w:pPr>
              <w:tabs>
                <w:tab w:val="left" w:leader="dot" w:pos="12474"/>
              </w:tabs>
              <w:spacing w:after="0" w:line="240" w:lineRule="auto"/>
              <w:ind w:left="-15"/>
              <w:jc w:val="center"/>
              <w:rPr>
                <w:rFonts w:ascii="Times New Roman" w:hAnsi="Times New Roman"/>
                <w:bCs/>
              </w:rPr>
            </w:pPr>
          </w:p>
        </w:tc>
      </w:tr>
      <w:tr w:rsidR="002539D4" w:rsidRPr="00474222" w14:paraId="5C67D100" w14:textId="77777777" w:rsidTr="00474222">
        <w:trPr>
          <w:trHeight w:val="412"/>
        </w:trPr>
        <w:tc>
          <w:tcPr>
            <w:tcW w:w="11264" w:type="dxa"/>
            <w:vAlign w:val="center"/>
          </w:tcPr>
          <w:p w14:paraId="6F85E52E" w14:textId="77777777" w:rsidR="0083543C" w:rsidRPr="00474222" w:rsidRDefault="0083543C" w:rsidP="002C721A">
            <w:pPr>
              <w:tabs>
                <w:tab w:val="left" w:leader="dot" w:pos="12474"/>
              </w:tabs>
              <w:spacing w:after="0" w:line="240" w:lineRule="auto"/>
              <w:ind w:left="669"/>
              <w:rPr>
                <w:rFonts w:ascii="Times New Roman" w:hAnsi="Times New Roman"/>
                <w:bCs/>
              </w:rPr>
            </w:pPr>
            <w:r w:rsidRPr="00474222">
              <w:rPr>
                <w:rFonts w:ascii="Times New Roman" w:hAnsi="Times New Roman"/>
                <w:bCs/>
              </w:rPr>
              <w:t>- …</w:t>
            </w:r>
          </w:p>
        </w:tc>
        <w:tc>
          <w:tcPr>
            <w:tcW w:w="1276" w:type="dxa"/>
            <w:vAlign w:val="center"/>
          </w:tcPr>
          <w:p w14:paraId="7EB5FEFB" w14:textId="26939086" w:rsidR="0083543C" w:rsidRPr="00474222" w:rsidRDefault="0083543C" w:rsidP="00A879B6">
            <w:pPr>
              <w:tabs>
                <w:tab w:val="left" w:leader="dot" w:pos="12474"/>
              </w:tabs>
              <w:spacing w:after="0" w:line="240" w:lineRule="auto"/>
              <w:ind w:left="-15"/>
              <w:jc w:val="center"/>
              <w:rPr>
                <w:rFonts w:ascii="Times New Roman" w:hAnsi="Times New Roman"/>
                <w:bCs/>
              </w:rPr>
            </w:pPr>
            <w:r w:rsidRPr="00474222">
              <w:rPr>
                <w:rFonts w:ascii="Times New Roman" w:hAnsi="Times New Roman"/>
                <w:bCs/>
              </w:rPr>
              <w:t>0</w:t>
            </w:r>
            <w:r w:rsidR="00A879B6" w:rsidRPr="00474222">
              <w:rPr>
                <w:rFonts w:ascii="Times New Roman" w:hAnsi="Times New Roman"/>
                <w:bCs/>
              </w:rPr>
              <w:t>8</w:t>
            </w:r>
          </w:p>
        </w:tc>
        <w:tc>
          <w:tcPr>
            <w:tcW w:w="1559" w:type="dxa"/>
            <w:vAlign w:val="center"/>
          </w:tcPr>
          <w:p w14:paraId="2703EB55" w14:textId="77777777" w:rsidR="0083543C" w:rsidRPr="00474222" w:rsidRDefault="0083543C" w:rsidP="007F2818">
            <w:pPr>
              <w:tabs>
                <w:tab w:val="left" w:leader="dot" w:pos="12474"/>
              </w:tabs>
              <w:spacing w:after="0" w:line="240" w:lineRule="auto"/>
              <w:ind w:left="-15"/>
              <w:jc w:val="center"/>
              <w:rPr>
                <w:rFonts w:ascii="Times New Roman" w:hAnsi="Times New Roman"/>
                <w:bCs/>
              </w:rPr>
            </w:pPr>
          </w:p>
        </w:tc>
      </w:tr>
      <w:tr w:rsidR="002539D4" w:rsidRPr="00474222" w14:paraId="0834B743" w14:textId="77777777" w:rsidTr="00474222">
        <w:trPr>
          <w:trHeight w:val="412"/>
        </w:trPr>
        <w:tc>
          <w:tcPr>
            <w:tcW w:w="11264" w:type="dxa"/>
            <w:vAlign w:val="center"/>
          </w:tcPr>
          <w:p w14:paraId="15C9E4E3" w14:textId="77777777" w:rsidR="0083543C" w:rsidRPr="00474222" w:rsidRDefault="0083543C" w:rsidP="002C721A">
            <w:pPr>
              <w:tabs>
                <w:tab w:val="left" w:leader="dot" w:pos="12474"/>
              </w:tabs>
              <w:spacing w:after="0" w:line="240" w:lineRule="auto"/>
              <w:ind w:left="669"/>
              <w:rPr>
                <w:rFonts w:ascii="Times New Roman" w:hAnsi="Times New Roman"/>
                <w:bCs/>
              </w:rPr>
            </w:pPr>
            <w:r w:rsidRPr="00474222">
              <w:rPr>
                <w:rFonts w:ascii="Times New Roman" w:hAnsi="Times New Roman"/>
                <w:bCs/>
              </w:rPr>
              <w:t>-….</w:t>
            </w:r>
          </w:p>
        </w:tc>
        <w:tc>
          <w:tcPr>
            <w:tcW w:w="1276" w:type="dxa"/>
            <w:vAlign w:val="center"/>
          </w:tcPr>
          <w:p w14:paraId="7D5EA3EA" w14:textId="2591B006" w:rsidR="0083543C" w:rsidRPr="00474222" w:rsidRDefault="00A879B6" w:rsidP="007F2818">
            <w:pPr>
              <w:tabs>
                <w:tab w:val="left" w:leader="dot" w:pos="12474"/>
              </w:tabs>
              <w:spacing w:after="0" w:line="240" w:lineRule="auto"/>
              <w:ind w:left="-15"/>
              <w:jc w:val="center"/>
              <w:rPr>
                <w:rFonts w:ascii="Times New Roman" w:hAnsi="Times New Roman"/>
                <w:bCs/>
              </w:rPr>
            </w:pPr>
            <w:r w:rsidRPr="00474222">
              <w:rPr>
                <w:rFonts w:ascii="Times New Roman" w:hAnsi="Times New Roman"/>
                <w:bCs/>
              </w:rPr>
              <w:t>09</w:t>
            </w:r>
          </w:p>
        </w:tc>
        <w:tc>
          <w:tcPr>
            <w:tcW w:w="1559" w:type="dxa"/>
            <w:vAlign w:val="center"/>
          </w:tcPr>
          <w:p w14:paraId="32C344D7" w14:textId="77777777" w:rsidR="0083543C" w:rsidRPr="00474222" w:rsidRDefault="0083543C" w:rsidP="007F2818">
            <w:pPr>
              <w:tabs>
                <w:tab w:val="left" w:leader="dot" w:pos="12474"/>
              </w:tabs>
              <w:spacing w:after="0" w:line="240" w:lineRule="auto"/>
              <w:ind w:left="-15"/>
              <w:jc w:val="center"/>
              <w:rPr>
                <w:rFonts w:ascii="Times New Roman" w:hAnsi="Times New Roman"/>
                <w:bCs/>
              </w:rPr>
            </w:pPr>
          </w:p>
        </w:tc>
      </w:tr>
    </w:tbl>
    <w:tbl>
      <w:tblPr>
        <w:tblW w:w="1238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7"/>
        <w:gridCol w:w="426"/>
        <w:gridCol w:w="5811"/>
      </w:tblGrid>
      <w:tr w:rsidR="0083543C" w:rsidRPr="002539D4" w14:paraId="548D0BE4" w14:textId="77777777" w:rsidTr="00474222">
        <w:tc>
          <w:tcPr>
            <w:tcW w:w="6147" w:type="dxa"/>
            <w:tcBorders>
              <w:top w:val="nil"/>
              <w:left w:val="nil"/>
              <w:bottom w:val="nil"/>
              <w:right w:val="nil"/>
            </w:tcBorders>
          </w:tcPr>
          <w:p w14:paraId="390C8F50" w14:textId="77777777" w:rsidR="0083543C" w:rsidRPr="00474222" w:rsidRDefault="0083543C" w:rsidP="00474222">
            <w:pPr>
              <w:spacing w:after="0" w:line="240" w:lineRule="auto"/>
              <w:ind w:left="-90"/>
              <w:jc w:val="center"/>
              <w:rPr>
                <w:rFonts w:ascii="Times New Roman" w:eastAsia="Times New Roman" w:hAnsi="Times New Roman"/>
                <w:b/>
                <w:sz w:val="24"/>
                <w:szCs w:val="24"/>
              </w:rPr>
            </w:pPr>
          </w:p>
          <w:p w14:paraId="31E2C196" w14:textId="77777777" w:rsidR="0083543C" w:rsidRPr="00474222" w:rsidRDefault="0083543C" w:rsidP="00474222">
            <w:pPr>
              <w:spacing w:after="0" w:line="240" w:lineRule="auto"/>
              <w:ind w:left="-91"/>
              <w:jc w:val="center"/>
              <w:rPr>
                <w:rFonts w:ascii="Times New Roman" w:eastAsia="Times New Roman" w:hAnsi="Times New Roman"/>
                <w:b/>
                <w:sz w:val="24"/>
                <w:szCs w:val="24"/>
              </w:rPr>
            </w:pPr>
            <w:proofErr w:type="spellStart"/>
            <w:r w:rsidRPr="00474222">
              <w:rPr>
                <w:rFonts w:ascii="Times New Roman" w:eastAsia="Times New Roman" w:hAnsi="Times New Roman"/>
                <w:b/>
                <w:sz w:val="24"/>
                <w:szCs w:val="24"/>
              </w:rPr>
              <w:t>Người</w:t>
            </w:r>
            <w:proofErr w:type="spellEnd"/>
            <w:r w:rsidRPr="00474222">
              <w:rPr>
                <w:rFonts w:ascii="Times New Roman" w:eastAsia="Times New Roman" w:hAnsi="Times New Roman"/>
                <w:b/>
                <w:sz w:val="24"/>
                <w:szCs w:val="24"/>
              </w:rPr>
              <w:t xml:space="preserve"> </w:t>
            </w:r>
            <w:proofErr w:type="spellStart"/>
            <w:r w:rsidRPr="00474222">
              <w:rPr>
                <w:rFonts w:ascii="Times New Roman" w:eastAsia="Times New Roman" w:hAnsi="Times New Roman"/>
                <w:b/>
                <w:sz w:val="24"/>
                <w:szCs w:val="24"/>
              </w:rPr>
              <w:t>lập</w:t>
            </w:r>
            <w:proofErr w:type="spellEnd"/>
            <w:r w:rsidRPr="00474222">
              <w:rPr>
                <w:rFonts w:ascii="Times New Roman" w:eastAsia="Times New Roman" w:hAnsi="Times New Roman"/>
                <w:b/>
                <w:sz w:val="24"/>
                <w:szCs w:val="24"/>
              </w:rPr>
              <w:t xml:space="preserve"> </w:t>
            </w:r>
            <w:proofErr w:type="spellStart"/>
            <w:r w:rsidRPr="00474222">
              <w:rPr>
                <w:rFonts w:ascii="Times New Roman" w:eastAsia="Times New Roman" w:hAnsi="Times New Roman"/>
                <w:b/>
                <w:sz w:val="24"/>
                <w:szCs w:val="24"/>
              </w:rPr>
              <w:t>biểu</w:t>
            </w:r>
            <w:proofErr w:type="spellEnd"/>
          </w:p>
          <w:p w14:paraId="632962F1" w14:textId="77777777" w:rsidR="0083543C" w:rsidRPr="00474222" w:rsidRDefault="0083543C" w:rsidP="00474222">
            <w:pPr>
              <w:spacing w:after="0" w:line="240" w:lineRule="auto"/>
              <w:ind w:right="-72"/>
              <w:jc w:val="center"/>
              <w:rPr>
                <w:rFonts w:ascii="Times New Roman" w:eastAsia="Times New Roman" w:hAnsi="Times New Roman"/>
                <w:sz w:val="24"/>
                <w:szCs w:val="24"/>
                <w:lang w:eastAsia="zh-CN"/>
              </w:rPr>
            </w:pPr>
            <w:r w:rsidRPr="00474222">
              <w:rPr>
                <w:rFonts w:ascii="Times New Roman" w:eastAsia="Times New Roman" w:hAnsi="Times New Roman"/>
                <w:i/>
                <w:sz w:val="24"/>
                <w:szCs w:val="24"/>
              </w:rPr>
              <w:t>(</w:t>
            </w:r>
            <w:proofErr w:type="spellStart"/>
            <w:r w:rsidRPr="00474222">
              <w:rPr>
                <w:rFonts w:ascii="Times New Roman" w:eastAsia="Times New Roman" w:hAnsi="Times New Roman"/>
                <w:i/>
                <w:sz w:val="24"/>
                <w:szCs w:val="24"/>
              </w:rPr>
              <w:t>Ký</w:t>
            </w:r>
            <w:proofErr w:type="spellEnd"/>
            <w:r w:rsidRPr="00474222">
              <w:rPr>
                <w:rFonts w:ascii="Times New Roman" w:eastAsia="Times New Roman" w:hAnsi="Times New Roman"/>
                <w:i/>
                <w:sz w:val="24"/>
                <w:szCs w:val="24"/>
              </w:rPr>
              <w:t xml:space="preserve">, </w:t>
            </w:r>
            <w:proofErr w:type="spellStart"/>
            <w:r w:rsidRPr="00474222">
              <w:rPr>
                <w:rFonts w:ascii="Times New Roman" w:eastAsia="Times New Roman" w:hAnsi="Times New Roman"/>
                <w:i/>
                <w:sz w:val="24"/>
                <w:szCs w:val="24"/>
              </w:rPr>
              <w:t>ghi</w:t>
            </w:r>
            <w:proofErr w:type="spellEnd"/>
            <w:r w:rsidRPr="00474222">
              <w:rPr>
                <w:rFonts w:ascii="Times New Roman" w:eastAsia="Times New Roman" w:hAnsi="Times New Roman"/>
                <w:i/>
                <w:sz w:val="24"/>
                <w:szCs w:val="24"/>
              </w:rPr>
              <w:t xml:space="preserve"> </w:t>
            </w:r>
            <w:proofErr w:type="spellStart"/>
            <w:r w:rsidRPr="00474222">
              <w:rPr>
                <w:rFonts w:ascii="Times New Roman" w:eastAsia="Times New Roman" w:hAnsi="Times New Roman"/>
                <w:i/>
                <w:sz w:val="24"/>
                <w:szCs w:val="24"/>
              </w:rPr>
              <w:t>rõ</w:t>
            </w:r>
            <w:proofErr w:type="spellEnd"/>
            <w:r w:rsidRPr="00474222">
              <w:rPr>
                <w:rFonts w:ascii="Times New Roman" w:eastAsia="Times New Roman" w:hAnsi="Times New Roman"/>
                <w:i/>
                <w:sz w:val="24"/>
                <w:szCs w:val="24"/>
              </w:rPr>
              <w:t xml:space="preserve"> </w:t>
            </w:r>
            <w:proofErr w:type="spellStart"/>
            <w:r w:rsidRPr="00474222">
              <w:rPr>
                <w:rFonts w:ascii="Times New Roman" w:eastAsia="Times New Roman" w:hAnsi="Times New Roman"/>
                <w:i/>
                <w:sz w:val="24"/>
                <w:szCs w:val="24"/>
              </w:rPr>
              <w:t>họ</w:t>
            </w:r>
            <w:proofErr w:type="spellEnd"/>
            <w:r w:rsidRPr="00474222">
              <w:rPr>
                <w:rFonts w:ascii="Times New Roman" w:eastAsia="Times New Roman" w:hAnsi="Times New Roman"/>
                <w:i/>
                <w:sz w:val="24"/>
                <w:szCs w:val="24"/>
              </w:rPr>
              <w:t xml:space="preserve"> </w:t>
            </w:r>
            <w:proofErr w:type="spellStart"/>
            <w:r w:rsidRPr="00474222">
              <w:rPr>
                <w:rFonts w:ascii="Times New Roman" w:eastAsia="Times New Roman" w:hAnsi="Times New Roman"/>
                <w:i/>
                <w:sz w:val="24"/>
                <w:szCs w:val="24"/>
              </w:rPr>
              <w:t>tên</w:t>
            </w:r>
            <w:proofErr w:type="spellEnd"/>
            <w:r w:rsidRPr="00474222">
              <w:rPr>
                <w:rFonts w:ascii="Times New Roman" w:eastAsia="Times New Roman" w:hAnsi="Times New Roman"/>
                <w:i/>
                <w:sz w:val="24"/>
                <w:szCs w:val="24"/>
              </w:rPr>
              <w:t>)</w:t>
            </w:r>
          </w:p>
        </w:tc>
        <w:tc>
          <w:tcPr>
            <w:tcW w:w="426" w:type="dxa"/>
            <w:tcBorders>
              <w:top w:val="nil"/>
              <w:left w:val="nil"/>
              <w:bottom w:val="nil"/>
              <w:right w:val="nil"/>
            </w:tcBorders>
          </w:tcPr>
          <w:p w14:paraId="45C5B462" w14:textId="77777777" w:rsidR="0083543C" w:rsidRPr="00474222" w:rsidRDefault="0083543C" w:rsidP="00474222">
            <w:pPr>
              <w:spacing w:after="0" w:line="240" w:lineRule="auto"/>
              <w:ind w:left="-90"/>
              <w:jc w:val="center"/>
              <w:rPr>
                <w:rFonts w:ascii="Times New Roman" w:eastAsia="Times New Roman" w:hAnsi="Times New Roman"/>
                <w:bCs/>
                <w:i/>
                <w:sz w:val="24"/>
                <w:szCs w:val="24"/>
              </w:rPr>
            </w:pPr>
          </w:p>
        </w:tc>
        <w:tc>
          <w:tcPr>
            <w:tcW w:w="5811" w:type="dxa"/>
            <w:tcBorders>
              <w:top w:val="nil"/>
              <w:left w:val="nil"/>
              <w:bottom w:val="nil"/>
              <w:right w:val="nil"/>
            </w:tcBorders>
          </w:tcPr>
          <w:p w14:paraId="1259B355" w14:textId="06B98065" w:rsidR="0083543C" w:rsidRPr="00474222" w:rsidRDefault="00820433" w:rsidP="00474222">
            <w:pPr>
              <w:spacing w:after="0" w:line="240" w:lineRule="auto"/>
              <w:ind w:left="-91"/>
              <w:jc w:val="center"/>
              <w:rPr>
                <w:rFonts w:ascii="Times New Roman" w:eastAsia="Times New Roman" w:hAnsi="Times New Roman"/>
                <w:bCs/>
                <w:i/>
                <w:sz w:val="24"/>
                <w:szCs w:val="24"/>
              </w:rPr>
            </w:pPr>
            <w:r w:rsidRPr="00474222">
              <w:rPr>
                <w:rFonts w:ascii="Times New Roman" w:eastAsia="Times New Roman" w:hAnsi="Times New Roman"/>
                <w:bCs/>
                <w:i/>
                <w:sz w:val="24"/>
                <w:szCs w:val="24"/>
              </w:rPr>
              <w:t>………</w:t>
            </w:r>
            <w:r w:rsidR="0083543C" w:rsidRPr="00474222">
              <w:rPr>
                <w:rFonts w:ascii="Times New Roman" w:eastAsia="Times New Roman" w:hAnsi="Times New Roman"/>
                <w:bCs/>
                <w:i/>
                <w:sz w:val="24"/>
                <w:szCs w:val="24"/>
              </w:rPr>
              <w:t xml:space="preserve">, </w:t>
            </w:r>
            <w:proofErr w:type="spellStart"/>
            <w:r w:rsidR="0083543C" w:rsidRPr="00474222">
              <w:rPr>
                <w:rFonts w:ascii="Times New Roman" w:eastAsia="Times New Roman" w:hAnsi="Times New Roman"/>
                <w:bCs/>
                <w:i/>
                <w:sz w:val="24"/>
                <w:szCs w:val="24"/>
              </w:rPr>
              <w:t>ngày</w:t>
            </w:r>
            <w:proofErr w:type="spellEnd"/>
            <w:r w:rsidR="0083543C" w:rsidRPr="00474222">
              <w:rPr>
                <w:rFonts w:ascii="Times New Roman" w:eastAsia="Times New Roman" w:hAnsi="Times New Roman"/>
                <w:bCs/>
                <w:i/>
                <w:sz w:val="24"/>
                <w:szCs w:val="24"/>
              </w:rPr>
              <w:t>……</w:t>
            </w:r>
            <w:proofErr w:type="spellStart"/>
            <w:r w:rsidR="0083543C" w:rsidRPr="00474222">
              <w:rPr>
                <w:rFonts w:ascii="Times New Roman" w:eastAsia="Times New Roman" w:hAnsi="Times New Roman"/>
                <w:bCs/>
                <w:i/>
                <w:sz w:val="24"/>
                <w:szCs w:val="24"/>
              </w:rPr>
              <w:t>tháng</w:t>
            </w:r>
            <w:proofErr w:type="spellEnd"/>
            <w:r w:rsidR="0083543C" w:rsidRPr="00474222">
              <w:rPr>
                <w:rFonts w:ascii="Times New Roman" w:eastAsia="Times New Roman" w:hAnsi="Times New Roman"/>
                <w:bCs/>
                <w:i/>
                <w:sz w:val="24"/>
                <w:szCs w:val="24"/>
              </w:rPr>
              <w:t>……</w:t>
            </w:r>
            <w:proofErr w:type="spellStart"/>
            <w:r w:rsidR="0083543C" w:rsidRPr="00474222">
              <w:rPr>
                <w:rFonts w:ascii="Times New Roman" w:eastAsia="Times New Roman" w:hAnsi="Times New Roman"/>
                <w:bCs/>
                <w:i/>
                <w:sz w:val="24"/>
                <w:szCs w:val="24"/>
              </w:rPr>
              <w:t>năm</w:t>
            </w:r>
            <w:proofErr w:type="spellEnd"/>
            <w:r w:rsidR="0083543C" w:rsidRPr="00474222">
              <w:rPr>
                <w:rFonts w:ascii="Times New Roman" w:eastAsia="Times New Roman" w:hAnsi="Times New Roman"/>
                <w:bCs/>
                <w:i/>
                <w:sz w:val="24"/>
                <w:szCs w:val="24"/>
              </w:rPr>
              <w:t xml:space="preserve"> ……</w:t>
            </w:r>
          </w:p>
          <w:p w14:paraId="16418140" w14:textId="77777777" w:rsidR="0083543C" w:rsidRPr="00474222" w:rsidRDefault="0083543C" w:rsidP="00474222">
            <w:pPr>
              <w:spacing w:after="0" w:line="240" w:lineRule="auto"/>
              <w:ind w:left="-90"/>
              <w:jc w:val="center"/>
              <w:rPr>
                <w:rFonts w:ascii="Times New Roman" w:eastAsia="Times New Roman" w:hAnsi="Times New Roman"/>
                <w:b/>
                <w:sz w:val="24"/>
                <w:szCs w:val="24"/>
              </w:rPr>
            </w:pPr>
            <w:proofErr w:type="spellStart"/>
            <w:r w:rsidRPr="00474222">
              <w:rPr>
                <w:rFonts w:ascii="Times New Roman" w:eastAsia="Times New Roman" w:hAnsi="Times New Roman"/>
                <w:b/>
                <w:sz w:val="24"/>
                <w:szCs w:val="24"/>
              </w:rPr>
              <w:t>Thủ</w:t>
            </w:r>
            <w:proofErr w:type="spellEnd"/>
            <w:r w:rsidRPr="00474222">
              <w:rPr>
                <w:rFonts w:ascii="Times New Roman" w:eastAsia="Times New Roman" w:hAnsi="Times New Roman"/>
                <w:b/>
                <w:sz w:val="24"/>
                <w:szCs w:val="24"/>
              </w:rPr>
              <w:t xml:space="preserve"> </w:t>
            </w:r>
            <w:proofErr w:type="spellStart"/>
            <w:r w:rsidRPr="00474222">
              <w:rPr>
                <w:rFonts w:ascii="Times New Roman" w:eastAsia="Times New Roman" w:hAnsi="Times New Roman"/>
                <w:b/>
                <w:sz w:val="24"/>
                <w:szCs w:val="24"/>
              </w:rPr>
              <w:t>trưởng</w:t>
            </w:r>
            <w:proofErr w:type="spellEnd"/>
            <w:r w:rsidRPr="00474222">
              <w:rPr>
                <w:rFonts w:ascii="Times New Roman" w:eastAsia="Times New Roman" w:hAnsi="Times New Roman"/>
                <w:b/>
                <w:sz w:val="24"/>
                <w:szCs w:val="24"/>
              </w:rPr>
              <w:t xml:space="preserve"> </w:t>
            </w:r>
            <w:proofErr w:type="spellStart"/>
            <w:r w:rsidRPr="00474222">
              <w:rPr>
                <w:rFonts w:ascii="Times New Roman" w:eastAsia="Times New Roman" w:hAnsi="Times New Roman"/>
                <w:b/>
                <w:sz w:val="24"/>
                <w:szCs w:val="24"/>
              </w:rPr>
              <w:t>đơn</w:t>
            </w:r>
            <w:proofErr w:type="spellEnd"/>
            <w:r w:rsidRPr="00474222">
              <w:rPr>
                <w:rFonts w:ascii="Times New Roman" w:eastAsia="Times New Roman" w:hAnsi="Times New Roman"/>
                <w:b/>
                <w:sz w:val="24"/>
                <w:szCs w:val="24"/>
              </w:rPr>
              <w:t xml:space="preserve"> </w:t>
            </w:r>
            <w:proofErr w:type="spellStart"/>
            <w:r w:rsidRPr="00474222">
              <w:rPr>
                <w:rFonts w:ascii="Times New Roman" w:eastAsia="Times New Roman" w:hAnsi="Times New Roman"/>
                <w:b/>
                <w:sz w:val="24"/>
                <w:szCs w:val="24"/>
              </w:rPr>
              <w:t>vị</w:t>
            </w:r>
            <w:proofErr w:type="spellEnd"/>
          </w:p>
          <w:p w14:paraId="6A081EA8" w14:textId="77777777" w:rsidR="0083543C" w:rsidRPr="00474222" w:rsidRDefault="0083543C" w:rsidP="00474222">
            <w:pPr>
              <w:spacing w:after="0" w:line="240" w:lineRule="auto"/>
              <w:jc w:val="center"/>
              <w:rPr>
                <w:rFonts w:ascii="Times New Roman" w:eastAsia="Times New Roman" w:hAnsi="Times New Roman"/>
                <w:bCs/>
                <w:sz w:val="24"/>
                <w:szCs w:val="24"/>
              </w:rPr>
            </w:pPr>
            <w:r w:rsidRPr="00474222">
              <w:rPr>
                <w:rFonts w:ascii="Times New Roman" w:eastAsia="Times New Roman" w:hAnsi="Times New Roman"/>
                <w:bCs/>
                <w:i/>
                <w:sz w:val="24"/>
                <w:szCs w:val="24"/>
              </w:rPr>
              <w:t>(</w:t>
            </w:r>
            <w:proofErr w:type="spellStart"/>
            <w:r w:rsidRPr="00474222">
              <w:rPr>
                <w:rFonts w:ascii="Times New Roman" w:eastAsia="Times New Roman" w:hAnsi="Times New Roman"/>
                <w:bCs/>
                <w:i/>
                <w:sz w:val="24"/>
                <w:szCs w:val="24"/>
              </w:rPr>
              <w:t>Ký</w:t>
            </w:r>
            <w:proofErr w:type="spellEnd"/>
            <w:r w:rsidRPr="00474222">
              <w:rPr>
                <w:rFonts w:ascii="Times New Roman" w:eastAsia="Times New Roman" w:hAnsi="Times New Roman"/>
                <w:bCs/>
                <w:i/>
                <w:sz w:val="24"/>
                <w:szCs w:val="24"/>
              </w:rPr>
              <w:t xml:space="preserve"> </w:t>
            </w:r>
            <w:proofErr w:type="spellStart"/>
            <w:r w:rsidRPr="00474222">
              <w:rPr>
                <w:rFonts w:ascii="Times New Roman" w:eastAsia="Times New Roman" w:hAnsi="Times New Roman"/>
                <w:bCs/>
                <w:i/>
                <w:sz w:val="24"/>
                <w:szCs w:val="24"/>
              </w:rPr>
              <w:t>số</w:t>
            </w:r>
            <w:proofErr w:type="spellEnd"/>
            <w:r w:rsidRPr="00474222">
              <w:rPr>
                <w:rFonts w:ascii="Times New Roman" w:eastAsia="Times New Roman" w:hAnsi="Times New Roman"/>
                <w:bCs/>
                <w:i/>
                <w:sz w:val="24"/>
                <w:szCs w:val="24"/>
              </w:rPr>
              <w:t>)</w:t>
            </w:r>
          </w:p>
        </w:tc>
      </w:tr>
    </w:tbl>
    <w:p w14:paraId="07C79C6D" w14:textId="77777777" w:rsidR="0083543C" w:rsidRPr="002539D4" w:rsidRDefault="0083543C" w:rsidP="00B35F03">
      <w:pPr>
        <w:spacing w:after="160" w:line="259" w:lineRule="auto"/>
        <w:jc w:val="center"/>
        <w:rPr>
          <w:rFonts w:ascii="Times New Roman" w:hAnsi="Times New Roman"/>
          <w:sz w:val="26"/>
          <w:szCs w:val="26"/>
        </w:rPr>
      </w:pPr>
    </w:p>
    <w:p w14:paraId="6108D207" w14:textId="77777777" w:rsidR="00B35F03" w:rsidRDefault="00B35F03" w:rsidP="00B35F03">
      <w:pPr>
        <w:tabs>
          <w:tab w:val="center" w:pos="7285"/>
        </w:tabs>
        <w:spacing w:after="160" w:line="259" w:lineRule="auto"/>
        <w:rPr>
          <w:rFonts w:ascii="Times New Roman" w:hAnsi="Times New Roman"/>
          <w:b/>
          <w:bCs/>
          <w:sz w:val="26"/>
          <w:szCs w:val="26"/>
        </w:rPr>
        <w:sectPr w:rsidR="00B35F03" w:rsidSect="00474222">
          <w:pgSz w:w="16838" w:h="11906" w:orient="landscape" w:code="9"/>
          <w:pgMar w:top="1701" w:right="1134" w:bottom="1134" w:left="1134" w:header="720" w:footer="720" w:gutter="0"/>
          <w:cols w:space="720"/>
          <w:docGrid w:linePitch="360"/>
        </w:sectPr>
      </w:pPr>
    </w:p>
    <w:p w14:paraId="127E0F0B" w14:textId="7EC22038" w:rsidR="00A865D1" w:rsidRPr="002539D4" w:rsidRDefault="00A865D1" w:rsidP="00993366">
      <w:pPr>
        <w:tabs>
          <w:tab w:val="center" w:pos="7285"/>
        </w:tabs>
        <w:spacing w:before="60" w:after="0" w:line="259" w:lineRule="auto"/>
        <w:rPr>
          <w:rFonts w:ascii="Times New Roman" w:eastAsia="Times New Roman" w:hAnsi="Times New Roman"/>
          <w:b/>
          <w:sz w:val="26"/>
          <w:szCs w:val="26"/>
        </w:rPr>
      </w:pPr>
      <w:r w:rsidRPr="002539D4">
        <w:rPr>
          <w:rFonts w:ascii="Times New Roman" w:hAnsi="Times New Roman"/>
          <w:b/>
          <w:bCs/>
          <w:sz w:val="26"/>
          <w:szCs w:val="26"/>
        </w:rPr>
        <w:lastRenderedPageBreak/>
        <w:t xml:space="preserve">HƯỚNG DẪN ĐIỀN BIỂU </w:t>
      </w:r>
      <w:r w:rsidRPr="002539D4">
        <w:rPr>
          <w:rFonts w:ascii="Times New Roman" w:eastAsia="Arial" w:hAnsi="Times New Roman"/>
          <w:b/>
          <w:sz w:val="26"/>
          <w:szCs w:val="26"/>
        </w:rPr>
        <w:t>1203A</w:t>
      </w:r>
      <w:r w:rsidRPr="002539D4">
        <w:rPr>
          <w:rFonts w:ascii="Times New Roman" w:eastAsia="Arial" w:hAnsi="Times New Roman"/>
          <w:b/>
          <w:sz w:val="26"/>
          <w:szCs w:val="26"/>
          <w:lang w:val="vi-VN"/>
        </w:rPr>
        <w:t>/KHCN-</w:t>
      </w:r>
      <w:r w:rsidRPr="002539D4">
        <w:rPr>
          <w:rFonts w:ascii="Times New Roman" w:eastAsia="Arial" w:hAnsi="Times New Roman"/>
          <w:b/>
          <w:sz w:val="26"/>
          <w:szCs w:val="26"/>
        </w:rPr>
        <w:t>HTQT VÀ BIỂU 1203</w:t>
      </w:r>
      <w:r w:rsidRPr="002539D4">
        <w:rPr>
          <w:rFonts w:ascii="Times New Roman" w:eastAsia="Arial" w:hAnsi="Times New Roman"/>
          <w:b/>
          <w:sz w:val="26"/>
          <w:szCs w:val="26"/>
          <w:lang w:val="vi-VN"/>
        </w:rPr>
        <w:t>/KHCN-</w:t>
      </w:r>
      <w:r w:rsidRPr="002539D4">
        <w:rPr>
          <w:rFonts w:ascii="Times New Roman" w:eastAsia="Arial" w:hAnsi="Times New Roman"/>
          <w:b/>
          <w:sz w:val="26"/>
          <w:szCs w:val="26"/>
        </w:rPr>
        <w:t>HTQT</w:t>
      </w:r>
    </w:p>
    <w:p w14:paraId="0913C19C" w14:textId="77777777" w:rsidR="00A865D1" w:rsidRPr="002539D4" w:rsidRDefault="00A865D1" w:rsidP="00993366">
      <w:pPr>
        <w:spacing w:before="60" w:after="0" w:line="264" w:lineRule="auto"/>
        <w:jc w:val="center"/>
        <w:rPr>
          <w:rFonts w:ascii="Times New Roman" w:hAnsi="Times New Roman"/>
          <w:b/>
          <w:bCs/>
          <w:sz w:val="26"/>
          <w:szCs w:val="26"/>
          <w:lang w:val="it-IT"/>
        </w:rPr>
      </w:pPr>
      <w:r w:rsidRPr="002539D4">
        <w:rPr>
          <w:rFonts w:ascii="Times New Roman" w:hAnsi="Times New Roman"/>
          <w:b/>
          <w:bCs/>
          <w:sz w:val="26"/>
          <w:szCs w:val="26"/>
          <w:lang w:val="it-IT"/>
        </w:rPr>
        <w:t xml:space="preserve">ĐIỀU ƯỚC, THỎA THUẬN QUỐC TẾ VỀ KHOA HỌC VÀ CÔNG NGHỆ </w:t>
      </w:r>
    </w:p>
    <w:p w14:paraId="55F74261" w14:textId="77777777" w:rsidR="00A865D1" w:rsidRPr="002539D4" w:rsidRDefault="00A865D1" w:rsidP="00993366">
      <w:pPr>
        <w:spacing w:before="60" w:after="0" w:line="264" w:lineRule="auto"/>
        <w:jc w:val="center"/>
        <w:rPr>
          <w:rFonts w:ascii="Times New Roman" w:hAnsi="Times New Roman"/>
          <w:b/>
          <w:bCs/>
          <w:sz w:val="26"/>
          <w:szCs w:val="26"/>
        </w:rPr>
      </w:pPr>
      <w:r w:rsidRPr="002539D4">
        <w:rPr>
          <w:rFonts w:ascii="Times New Roman" w:hAnsi="Times New Roman"/>
          <w:b/>
          <w:bCs/>
          <w:sz w:val="26"/>
          <w:szCs w:val="26"/>
          <w:lang w:val="it-IT"/>
        </w:rPr>
        <w:t>ĐƯỢC KÝ KẾT</w:t>
      </w:r>
    </w:p>
    <w:p w14:paraId="09BA72BC" w14:textId="77777777" w:rsidR="00A865D1" w:rsidRPr="002539D4" w:rsidRDefault="00A865D1" w:rsidP="00EA27CC">
      <w:pPr>
        <w:spacing w:after="0" w:line="360" w:lineRule="auto"/>
        <w:jc w:val="both"/>
        <w:rPr>
          <w:rFonts w:ascii="Times New Roman" w:eastAsia="Arial" w:hAnsi="Times New Roman"/>
          <w:b/>
          <w:iCs/>
          <w:sz w:val="26"/>
          <w:szCs w:val="26"/>
        </w:rPr>
      </w:pPr>
    </w:p>
    <w:p w14:paraId="50D05490" w14:textId="77777777" w:rsidR="00A865D1" w:rsidRPr="002539D4" w:rsidRDefault="00A865D1" w:rsidP="00EA27CC">
      <w:pPr>
        <w:spacing w:after="0" w:line="360" w:lineRule="auto"/>
        <w:jc w:val="both"/>
        <w:rPr>
          <w:rFonts w:ascii="Times New Roman" w:hAnsi="Times New Roman"/>
          <w:b/>
          <w:sz w:val="26"/>
          <w:szCs w:val="26"/>
        </w:rPr>
      </w:pPr>
      <w:r w:rsidRPr="002539D4">
        <w:rPr>
          <w:rFonts w:ascii="Times New Roman" w:eastAsia="Arial" w:hAnsi="Times New Roman"/>
          <w:b/>
          <w:iCs/>
          <w:sz w:val="26"/>
          <w:szCs w:val="26"/>
        </w:rPr>
        <w:t>1.</w:t>
      </w:r>
      <w:r w:rsidRPr="002539D4">
        <w:rPr>
          <w:rFonts w:ascii="Times New Roman" w:eastAsia="Arial" w:hAnsi="Times New Roman"/>
          <w:b/>
          <w:iCs/>
          <w:sz w:val="26"/>
          <w:szCs w:val="26"/>
          <w:lang w:val="vi-VN"/>
        </w:rPr>
        <w:t xml:space="preserve"> Khái niệm, phương pháp </w:t>
      </w:r>
      <w:proofErr w:type="spellStart"/>
      <w:r w:rsidRPr="002539D4">
        <w:rPr>
          <w:rFonts w:ascii="Times New Roman" w:eastAsia="Arial" w:hAnsi="Times New Roman"/>
          <w:b/>
          <w:iCs/>
          <w:sz w:val="26"/>
          <w:szCs w:val="26"/>
        </w:rPr>
        <w:t>tí</w:t>
      </w:r>
      <w:proofErr w:type="spellEnd"/>
      <w:r w:rsidRPr="002539D4">
        <w:rPr>
          <w:rFonts w:ascii="Times New Roman" w:eastAsia="Arial" w:hAnsi="Times New Roman"/>
          <w:b/>
          <w:iCs/>
          <w:sz w:val="26"/>
          <w:szCs w:val="26"/>
          <w:lang w:val="vi-VN"/>
        </w:rPr>
        <w:t>nh</w:t>
      </w:r>
    </w:p>
    <w:p w14:paraId="6348EFFA" w14:textId="77777777" w:rsidR="00A865D1" w:rsidRPr="002539D4" w:rsidRDefault="00A865D1" w:rsidP="00EA27CC">
      <w:pPr>
        <w:spacing w:after="0" w:line="360" w:lineRule="auto"/>
        <w:jc w:val="both"/>
        <w:rPr>
          <w:rFonts w:ascii="Times New Roman" w:eastAsia="Times New Roman" w:hAnsi="Times New Roman"/>
          <w:sz w:val="26"/>
          <w:szCs w:val="26"/>
        </w:rPr>
      </w:pPr>
      <w:proofErr w:type="spellStart"/>
      <w:r w:rsidRPr="002539D4">
        <w:rPr>
          <w:rFonts w:ascii="Times New Roman" w:hAnsi="Times New Roman"/>
          <w:sz w:val="26"/>
          <w:szCs w:val="26"/>
        </w:rPr>
        <w:t>Điều</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ước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quốc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tế</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thỏa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thuận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bằng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văn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bản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được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ký</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kết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nhân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danh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Nhà</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nước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hoặc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Chính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phủ</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nước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Cộng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hòa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xã</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hội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chủ</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nghĩa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Việt</w:t>
      </w:r>
      <w:proofErr w:type="spellEnd"/>
      <w:r w:rsidRPr="002539D4">
        <w:rPr>
          <w:rFonts w:ascii="Times New Roman" w:hAnsi="Times New Roman"/>
          <w:sz w:val="26"/>
          <w:szCs w:val="26"/>
        </w:rPr>
        <w:t xml:space="preserve"> Nam </w:t>
      </w:r>
      <w:proofErr w:type="spellStart"/>
      <w:r w:rsidRPr="002539D4">
        <w:rPr>
          <w:rFonts w:ascii="Times New Roman" w:hAnsi="Times New Roman"/>
          <w:sz w:val="26"/>
          <w:szCs w:val="26"/>
        </w:rPr>
        <w:t>với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bên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ký</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kết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nước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ngoài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làm</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phát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sinh</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thay</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đổi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hoặc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chấm</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dứt</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quyền</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nghĩa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vụ</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của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nước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Cộng</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hòa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xã</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hội</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chủ</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nghĩa</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Việt</w:t>
      </w:r>
      <w:proofErr w:type="spellEnd"/>
      <w:r w:rsidRPr="002539D4">
        <w:rPr>
          <w:rFonts w:ascii="Times New Roman" w:hAnsi="Times New Roman"/>
          <w:sz w:val="26"/>
          <w:szCs w:val="26"/>
        </w:rPr>
        <w:t xml:space="preserve"> Nam.</w:t>
      </w:r>
    </w:p>
    <w:p w14:paraId="002B3798" w14:textId="77777777" w:rsidR="00A865D1" w:rsidRPr="002539D4" w:rsidRDefault="00A865D1" w:rsidP="00EA27CC">
      <w:pPr>
        <w:spacing w:after="0" w:line="360" w:lineRule="auto"/>
        <w:jc w:val="both"/>
        <w:rPr>
          <w:rFonts w:ascii="Times New Roman" w:eastAsia="Arial" w:hAnsi="Times New Roman"/>
          <w:b/>
          <w:iCs/>
          <w:sz w:val="26"/>
          <w:szCs w:val="26"/>
          <w:lang w:val="vi-VN"/>
        </w:rPr>
      </w:pPr>
      <w:r w:rsidRPr="002539D4">
        <w:rPr>
          <w:rFonts w:ascii="Times New Roman" w:eastAsia="Arial" w:hAnsi="Times New Roman"/>
          <w:b/>
          <w:iCs/>
          <w:sz w:val="26"/>
          <w:szCs w:val="26"/>
        </w:rPr>
        <w:t>2.</w:t>
      </w:r>
      <w:r w:rsidRPr="002539D4">
        <w:rPr>
          <w:rFonts w:ascii="Times New Roman" w:eastAsia="Arial" w:hAnsi="Times New Roman"/>
          <w:b/>
          <w:iCs/>
          <w:sz w:val="26"/>
          <w:szCs w:val="26"/>
          <w:lang w:val="vi-VN"/>
        </w:rPr>
        <w:t xml:space="preserve"> Cách ghi biểu</w:t>
      </w:r>
    </w:p>
    <w:p w14:paraId="150079AB" w14:textId="77777777" w:rsidR="00A865D1" w:rsidRPr="002539D4" w:rsidRDefault="00A865D1" w:rsidP="00EA27CC">
      <w:pPr>
        <w:spacing w:after="0" w:line="360" w:lineRule="auto"/>
        <w:jc w:val="both"/>
        <w:rPr>
          <w:rFonts w:ascii="Times New Roman" w:hAnsi="Times New Roman"/>
          <w:sz w:val="26"/>
          <w:szCs w:val="26"/>
        </w:rPr>
      </w:pPr>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Cột</w:t>
      </w:r>
      <w:proofErr w:type="spellEnd"/>
      <w:r w:rsidRPr="002539D4">
        <w:rPr>
          <w:rFonts w:ascii="Times New Roman" w:eastAsia="Times New Roman" w:hAnsi="Times New Roman"/>
          <w:sz w:val="26"/>
          <w:szCs w:val="26"/>
        </w:rPr>
        <w:t xml:space="preserve"> 1: </w:t>
      </w:r>
      <w:proofErr w:type="spellStart"/>
      <w:r w:rsidRPr="002539D4">
        <w:rPr>
          <w:rFonts w:ascii="Times New Roman" w:eastAsia="Times New Roman" w:hAnsi="Times New Roman"/>
          <w:sz w:val="26"/>
          <w:szCs w:val="26"/>
        </w:rPr>
        <w:t>Ghi</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lượng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điều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ước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thỏa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thuận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quốc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tế</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về</w:t>
      </w:r>
      <w:proofErr w:type="spellEnd"/>
      <w:r w:rsidRPr="002539D4">
        <w:rPr>
          <w:rFonts w:ascii="Times New Roman" w:eastAsia="Times New Roman" w:hAnsi="Times New Roman"/>
          <w:sz w:val="26"/>
          <w:szCs w:val="26"/>
        </w:rPr>
        <w:t xml:space="preserve"> khoa </w:t>
      </w:r>
      <w:proofErr w:type="spellStart"/>
      <w:r w:rsidRPr="002539D4">
        <w:rPr>
          <w:rFonts w:ascii="Times New Roman" w:eastAsia="Times New Roman" w:hAnsi="Times New Roman"/>
          <w:sz w:val="26"/>
          <w:szCs w:val="26"/>
        </w:rPr>
        <w:t>học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và</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công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nghệ</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được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ký</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kết</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trong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kỳ</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báo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cáo</w:t>
      </w:r>
      <w:proofErr w:type="spellEnd"/>
      <w:r w:rsidRPr="002539D4">
        <w:rPr>
          <w:rFonts w:ascii="Times New Roman" w:eastAsia="Times New Roman" w:hAnsi="Times New Roman"/>
          <w:sz w:val="26"/>
          <w:szCs w:val="26"/>
        </w:rPr>
        <w:t>.</w:t>
      </w:r>
    </w:p>
    <w:p w14:paraId="4E48587C" w14:textId="77777777" w:rsidR="00A865D1" w:rsidRPr="002539D4" w:rsidRDefault="00A865D1" w:rsidP="00EA27CC">
      <w:pPr>
        <w:spacing w:after="0" w:line="360" w:lineRule="auto"/>
        <w:jc w:val="both"/>
        <w:rPr>
          <w:rFonts w:ascii="Times New Roman" w:hAnsi="Times New Roman"/>
          <w:sz w:val="26"/>
          <w:szCs w:val="26"/>
        </w:rPr>
      </w:pPr>
      <w:r w:rsidRPr="002539D4">
        <w:rPr>
          <w:rFonts w:ascii="Times New Roman" w:eastAsia="Arial" w:hAnsi="Times New Roman"/>
          <w:sz w:val="26"/>
          <w:szCs w:val="26"/>
        </w:rPr>
        <w:t xml:space="preserve">- </w:t>
      </w:r>
      <w:r w:rsidRPr="002539D4">
        <w:rPr>
          <w:rFonts w:ascii="Times New Roman" w:eastAsia="Arial" w:hAnsi="Times New Roman"/>
          <w:sz w:val="26"/>
          <w:szCs w:val="26"/>
          <w:lang w:val="vi-VN"/>
        </w:rPr>
        <w:t>Ghi thông tin, số liệu theo hướng dẫn cụ thể tại biểu mẫu.</w:t>
      </w:r>
    </w:p>
    <w:p w14:paraId="48775A34" w14:textId="77777777" w:rsidR="00A865D1" w:rsidRPr="002539D4" w:rsidRDefault="00A865D1" w:rsidP="00EA27CC">
      <w:pPr>
        <w:spacing w:after="0" w:line="360" w:lineRule="auto"/>
        <w:jc w:val="both"/>
        <w:rPr>
          <w:rFonts w:ascii="Times New Roman" w:eastAsia="Times New Roman" w:hAnsi="Times New Roman"/>
          <w:b/>
          <w:sz w:val="26"/>
          <w:szCs w:val="26"/>
        </w:rPr>
      </w:pPr>
      <w:r w:rsidRPr="002539D4">
        <w:rPr>
          <w:rFonts w:ascii="Times New Roman" w:eastAsia="Times New Roman" w:hAnsi="Times New Roman"/>
          <w:b/>
          <w:sz w:val="26"/>
          <w:szCs w:val="26"/>
        </w:rPr>
        <w:t xml:space="preserve">3. </w:t>
      </w:r>
      <w:proofErr w:type="spellStart"/>
      <w:r w:rsidRPr="002539D4">
        <w:rPr>
          <w:rFonts w:ascii="Times New Roman" w:eastAsia="Times New Roman" w:hAnsi="Times New Roman"/>
          <w:b/>
          <w:sz w:val="26"/>
          <w:szCs w:val="26"/>
        </w:rPr>
        <w:t>Nguồn</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số</w:t>
      </w:r>
      <w:proofErr w:type="spellEnd"/>
      <w:r w:rsidRPr="002539D4">
        <w:rPr>
          <w:rFonts w:ascii="Times New Roman" w:eastAsia="Times New Roman" w:hAnsi="Times New Roman"/>
          <w:b/>
          <w:sz w:val="26"/>
          <w:szCs w:val="26"/>
        </w:rPr>
        <w:t xml:space="preserve"> </w:t>
      </w:r>
      <w:proofErr w:type="spellStart"/>
      <w:r w:rsidRPr="002539D4">
        <w:rPr>
          <w:rFonts w:ascii="Times New Roman" w:eastAsia="Times New Roman" w:hAnsi="Times New Roman"/>
          <w:b/>
          <w:sz w:val="26"/>
          <w:szCs w:val="26"/>
        </w:rPr>
        <w:t>liệu</w:t>
      </w:r>
      <w:proofErr w:type="spellEnd"/>
    </w:p>
    <w:p w14:paraId="25CC620C" w14:textId="77777777" w:rsidR="00A865D1" w:rsidRPr="002539D4" w:rsidRDefault="00A865D1" w:rsidP="00EA27CC">
      <w:pPr>
        <w:autoSpaceDE w:val="0"/>
        <w:autoSpaceDN w:val="0"/>
        <w:spacing w:after="0" w:line="360" w:lineRule="auto"/>
        <w:jc w:val="both"/>
        <w:rPr>
          <w:rFonts w:ascii="Times New Roman" w:eastAsia="Times New Roman" w:hAnsi="Times New Roman"/>
          <w:b/>
          <w:sz w:val="26"/>
          <w:szCs w:val="26"/>
        </w:rPr>
      </w:pPr>
      <w:proofErr w:type="spellStart"/>
      <w:r w:rsidRPr="002539D4">
        <w:rPr>
          <w:rFonts w:ascii="Times New Roman" w:eastAsia="Times New Roman" w:hAnsi="Times New Roman"/>
          <w:sz w:val="26"/>
          <w:szCs w:val="26"/>
        </w:rPr>
        <w:t>Hồ</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sơ</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quản</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lý</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của</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Vụ</w:t>
      </w:r>
      <w:proofErr w:type="spellEnd"/>
      <w:r w:rsidRPr="002539D4">
        <w:rPr>
          <w:rFonts w:ascii="Times New Roman" w:eastAsia="Times New Roman" w:hAnsi="Times New Roman"/>
          <w:sz w:val="26"/>
          <w:szCs w:val="26"/>
        </w:rPr>
        <w:t xml:space="preserve"> </w:t>
      </w:r>
      <w:proofErr w:type="spellStart"/>
      <w:r w:rsidRPr="002539D4">
        <w:rPr>
          <w:rFonts w:ascii="Times New Roman" w:hAnsi="Times New Roman"/>
          <w:sz w:val="26"/>
          <w:szCs w:val="26"/>
        </w:rPr>
        <w:t>Hợp</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tác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quốc</w:t>
      </w:r>
      <w:proofErr w:type="spellEnd"/>
      <w:r w:rsidRPr="002539D4">
        <w:rPr>
          <w:rFonts w:ascii="Times New Roman" w:hAnsi="Times New Roman"/>
          <w:sz w:val="26"/>
          <w:szCs w:val="26"/>
        </w:rPr>
        <w:t xml:space="preserve"> </w:t>
      </w:r>
      <w:proofErr w:type="spellStart"/>
      <w:r w:rsidRPr="002539D4">
        <w:rPr>
          <w:rFonts w:ascii="Times New Roman" w:hAnsi="Times New Roman"/>
          <w:sz w:val="26"/>
          <w:szCs w:val="26"/>
        </w:rPr>
        <w:t>tế</w:t>
      </w:r>
      <w:proofErr w:type="spellEnd"/>
      <w:r w:rsidRPr="002539D4">
        <w:rPr>
          <w:rFonts w:ascii="Times New Roman" w:hAnsi="Times New Roman"/>
          <w:sz w:val="26"/>
          <w:szCs w:val="26"/>
        </w:rPr>
        <w:t xml:space="preserve"> </w:t>
      </w:r>
      <w:proofErr w:type="spellStart"/>
      <w:r w:rsidRPr="002539D4">
        <w:rPr>
          <w:rFonts w:ascii="Times New Roman" w:eastAsia="Arial" w:hAnsi="Times New Roman"/>
          <w:sz w:val="26"/>
          <w:szCs w:val="26"/>
        </w:rPr>
        <w:t>và</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các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đơn</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vị</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thuộc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Bộ</w:t>
      </w:r>
      <w:proofErr w:type="spellEnd"/>
      <w:r w:rsidRPr="002539D4">
        <w:rPr>
          <w:rFonts w:ascii="Times New Roman" w:eastAsia="Arial" w:hAnsi="Times New Roman"/>
          <w:sz w:val="26"/>
          <w:szCs w:val="26"/>
        </w:rPr>
        <w:t xml:space="preserve"> KH&amp;CN</w:t>
      </w:r>
      <w:r w:rsidRPr="002539D4">
        <w:rPr>
          <w:rFonts w:ascii="Times New Roman" w:hAnsi="Times New Roman"/>
          <w:sz w:val="26"/>
          <w:szCs w:val="26"/>
        </w:rPr>
        <w:t xml:space="preserve">, </w:t>
      </w:r>
      <w:proofErr w:type="spellStart"/>
      <w:r w:rsidRPr="002539D4">
        <w:rPr>
          <w:rFonts w:ascii="Times New Roman" w:eastAsia="Arial" w:hAnsi="Times New Roman"/>
          <w:sz w:val="26"/>
          <w:szCs w:val="26"/>
        </w:rPr>
        <w:t>các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cơ</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quan</w:t>
      </w:r>
      <w:proofErr w:type="spellEnd"/>
      <w:r w:rsidRPr="002539D4">
        <w:rPr>
          <w:rFonts w:ascii="Times New Roman" w:eastAsia="Arial" w:hAnsi="Times New Roman"/>
          <w:sz w:val="26"/>
          <w:szCs w:val="26"/>
        </w:rPr>
        <w:t xml:space="preserve"> QLNN </w:t>
      </w:r>
      <w:proofErr w:type="spellStart"/>
      <w:r w:rsidRPr="002539D4">
        <w:rPr>
          <w:rFonts w:ascii="Times New Roman" w:eastAsia="Arial" w:hAnsi="Times New Roman"/>
          <w:sz w:val="26"/>
          <w:szCs w:val="26"/>
        </w:rPr>
        <w:t>về</w:t>
      </w:r>
      <w:proofErr w:type="spellEnd"/>
      <w:r w:rsidRPr="002539D4">
        <w:rPr>
          <w:rFonts w:ascii="Times New Roman" w:eastAsia="Arial" w:hAnsi="Times New Roman"/>
          <w:sz w:val="26"/>
          <w:szCs w:val="26"/>
        </w:rPr>
        <w:t xml:space="preserve"> KH&amp;CN </w:t>
      </w:r>
      <w:proofErr w:type="spellStart"/>
      <w:r w:rsidRPr="002539D4">
        <w:rPr>
          <w:rFonts w:ascii="Times New Roman" w:eastAsia="Arial" w:hAnsi="Times New Roman"/>
          <w:sz w:val="26"/>
          <w:szCs w:val="26"/>
        </w:rPr>
        <w:t>thuộc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các</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bộ</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ngành</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cơ</w:t>
      </w:r>
      <w:proofErr w:type="spellEnd"/>
      <w:r w:rsidRPr="002539D4">
        <w:rPr>
          <w:rFonts w:ascii="Times New Roman" w:eastAsia="Arial" w:hAnsi="Times New Roman"/>
          <w:sz w:val="26"/>
          <w:szCs w:val="26"/>
        </w:rPr>
        <w:t xml:space="preserve"> </w:t>
      </w:r>
      <w:proofErr w:type="spellStart"/>
      <w:r w:rsidRPr="002539D4">
        <w:rPr>
          <w:rFonts w:ascii="Times New Roman" w:eastAsia="Arial" w:hAnsi="Times New Roman"/>
          <w:sz w:val="26"/>
          <w:szCs w:val="26"/>
        </w:rPr>
        <w:t>quan</w:t>
      </w:r>
      <w:proofErr w:type="spellEnd"/>
      <w:r w:rsidRPr="002539D4">
        <w:rPr>
          <w:rFonts w:ascii="Times New Roman" w:eastAsia="Arial" w:hAnsi="Times New Roman"/>
          <w:sz w:val="26"/>
          <w:szCs w:val="26"/>
        </w:rPr>
        <w:t xml:space="preserve"> TW</w:t>
      </w:r>
      <w:r w:rsidRPr="002539D4">
        <w:rPr>
          <w:rFonts w:ascii="Times New Roman" w:eastAsia="Times New Roman" w:hAnsi="Times New Roman"/>
          <w:sz w:val="26"/>
          <w:szCs w:val="26"/>
        </w:rPr>
        <w:t>.</w:t>
      </w:r>
    </w:p>
    <w:p w14:paraId="08D1B9FA" w14:textId="648D8756" w:rsidR="003305DB" w:rsidRPr="002539D4" w:rsidRDefault="00A865D1" w:rsidP="00EA27CC">
      <w:pPr>
        <w:spacing w:after="0" w:line="360" w:lineRule="auto"/>
        <w:jc w:val="both"/>
        <w:rPr>
          <w:rFonts w:ascii="Times New Roman" w:hAnsi="Times New Roman"/>
          <w:sz w:val="26"/>
          <w:szCs w:val="26"/>
        </w:rPr>
      </w:pPr>
      <w:proofErr w:type="spellStart"/>
      <w:r w:rsidRPr="002539D4">
        <w:rPr>
          <w:rFonts w:ascii="Times New Roman" w:eastAsia="Times New Roman" w:hAnsi="Times New Roman"/>
          <w:sz w:val="26"/>
          <w:szCs w:val="26"/>
        </w:rPr>
        <w:t>Số</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liệu</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thống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kê</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được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giao</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Sở</w:t>
      </w:r>
      <w:proofErr w:type="spellEnd"/>
      <w:r w:rsidRPr="002539D4">
        <w:rPr>
          <w:rFonts w:ascii="Times New Roman" w:eastAsia="Times New Roman" w:hAnsi="Times New Roman"/>
          <w:sz w:val="26"/>
          <w:szCs w:val="26"/>
        </w:rPr>
        <w:t xml:space="preserve"> KH&amp;CN </w:t>
      </w:r>
      <w:proofErr w:type="spellStart"/>
      <w:r w:rsidRPr="002539D4">
        <w:rPr>
          <w:rFonts w:ascii="Times New Roman" w:eastAsia="Times New Roman" w:hAnsi="Times New Roman"/>
          <w:sz w:val="26"/>
          <w:szCs w:val="26"/>
        </w:rPr>
        <w:t>các</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tỉnh</w:t>
      </w:r>
      <w:proofErr w:type="spellEnd"/>
      <w:r w:rsidRPr="002539D4">
        <w:rPr>
          <w:rFonts w:ascii="Times New Roman" w:eastAsia="Times New Roman" w:hAnsi="Times New Roman"/>
          <w:sz w:val="26"/>
          <w:szCs w:val="26"/>
        </w:rPr>
        <w:t xml:space="preserve">, TP </w:t>
      </w:r>
      <w:proofErr w:type="spellStart"/>
      <w:r w:rsidRPr="002539D4">
        <w:rPr>
          <w:rFonts w:ascii="Times New Roman" w:eastAsia="Times New Roman" w:hAnsi="Times New Roman"/>
          <w:sz w:val="26"/>
          <w:szCs w:val="26"/>
        </w:rPr>
        <w:t>tổng</w:t>
      </w:r>
      <w:proofErr w:type="spellEnd"/>
      <w:r w:rsidRPr="002539D4">
        <w:rPr>
          <w:rFonts w:ascii="Times New Roman" w:eastAsia="Times New Roman" w:hAnsi="Times New Roman"/>
          <w:sz w:val="26"/>
          <w:szCs w:val="26"/>
        </w:rPr>
        <w:t xml:space="preserve"> </w:t>
      </w:r>
      <w:proofErr w:type="spellStart"/>
      <w:r w:rsidRPr="002539D4">
        <w:rPr>
          <w:rFonts w:ascii="Times New Roman" w:eastAsia="Times New Roman" w:hAnsi="Times New Roman"/>
          <w:sz w:val="26"/>
          <w:szCs w:val="26"/>
        </w:rPr>
        <w:t>hợ</w:t>
      </w:r>
      <w:r w:rsidR="00B47AB2">
        <w:rPr>
          <w:rFonts w:ascii="Times New Roman" w:eastAsia="Times New Roman" w:hAnsi="Times New Roman"/>
          <w:sz w:val="26"/>
          <w:szCs w:val="26"/>
        </w:rPr>
        <w:t>p</w:t>
      </w:r>
      <w:proofErr w:type="spellEnd"/>
      <w:r w:rsidR="00B35F03">
        <w:rPr>
          <w:rFonts w:ascii="Times New Roman" w:eastAsia="Times New Roman" w:hAnsi="Times New Roman"/>
          <w:sz w:val="26"/>
          <w:szCs w:val="26"/>
        </w:rPr>
        <w:t>.</w:t>
      </w:r>
    </w:p>
    <w:sectPr w:rsidR="003305DB" w:rsidRPr="002539D4" w:rsidSect="004945AE">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61486" w14:textId="77777777" w:rsidR="005C6A62" w:rsidRDefault="005C6A62" w:rsidP="00741615">
      <w:pPr>
        <w:spacing w:after="0" w:line="240" w:lineRule="auto"/>
      </w:pPr>
      <w:r>
        <w:separator/>
      </w:r>
    </w:p>
  </w:endnote>
  <w:endnote w:type="continuationSeparator" w:id="0">
    <w:p w14:paraId="02DD68A6" w14:textId="77777777" w:rsidR="005C6A62" w:rsidRDefault="005C6A62" w:rsidP="00741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7443F" w14:textId="5D277E17" w:rsidR="001A4442" w:rsidRDefault="001A4442">
    <w:pPr>
      <w:pStyle w:val="Footer"/>
      <w:jc w:val="center"/>
    </w:pPr>
  </w:p>
  <w:p w14:paraId="6D753406" w14:textId="77777777" w:rsidR="001A4442" w:rsidRDefault="001A4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A335" w14:textId="7824BD62" w:rsidR="001A4442" w:rsidRDefault="001A4442">
    <w:pPr>
      <w:pStyle w:val="Footer"/>
      <w:jc w:val="center"/>
    </w:pPr>
  </w:p>
  <w:p w14:paraId="2200B3EF" w14:textId="77777777" w:rsidR="001A4442" w:rsidRDefault="001A44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8A3AD" w14:textId="5937E03B" w:rsidR="001A4442" w:rsidRPr="008940E1" w:rsidRDefault="001A4442">
    <w:pPr>
      <w:pStyle w:val="Footer"/>
      <w:jc w:val="center"/>
      <w:rPr>
        <w:rFonts w:ascii="Times New Roman" w:hAnsi="Times New Roman"/>
      </w:rPr>
    </w:pPr>
  </w:p>
  <w:p w14:paraId="141BF4D9" w14:textId="77777777" w:rsidR="001A4442" w:rsidRDefault="001A44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DBC9C" w14:textId="77777777" w:rsidR="001A4442" w:rsidRDefault="001A4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C3F07" w14:textId="77777777" w:rsidR="005C6A62" w:rsidRDefault="005C6A62" w:rsidP="00741615">
      <w:pPr>
        <w:spacing w:after="0" w:line="240" w:lineRule="auto"/>
      </w:pPr>
      <w:r>
        <w:separator/>
      </w:r>
    </w:p>
  </w:footnote>
  <w:footnote w:type="continuationSeparator" w:id="0">
    <w:p w14:paraId="7EFD08CD" w14:textId="77777777" w:rsidR="005C6A62" w:rsidRDefault="005C6A62" w:rsidP="00741615">
      <w:pPr>
        <w:spacing w:after="0" w:line="240" w:lineRule="auto"/>
      </w:pPr>
      <w:r>
        <w:continuationSeparator/>
      </w:r>
    </w:p>
  </w:footnote>
  <w:footnote w:id="1">
    <w:p w14:paraId="3A46C8C7" w14:textId="77777777" w:rsidR="001A4442" w:rsidRDefault="001A4442" w:rsidP="00933F0E">
      <w:pPr>
        <w:pStyle w:val="FootnoteText"/>
      </w:pPr>
      <w:r>
        <w:rPr>
          <w:vertAlign w:val="superscript"/>
        </w:rPr>
        <w:t>(</w:t>
      </w:r>
      <w:r>
        <w:rPr>
          <w:rStyle w:val="FootnoteReference"/>
        </w:rPr>
        <w:footnoteRef/>
      </w:r>
      <w:r>
        <w:rPr>
          <w:vertAlign w:val="superscript"/>
        </w:rPr>
        <w:t>)</w:t>
      </w:r>
      <w:r>
        <w:t xml:space="preserve"> </w:t>
      </w:r>
      <w:r w:rsidRPr="00A22252">
        <w:rPr>
          <w:rFonts w:ascii="Times New Roman" w:hAnsi="Times New Roman"/>
        </w:rPr>
        <w:t>Khoản 4 Điều 4 Luật Sở hữu trí tuệ</w:t>
      </w:r>
      <w:r>
        <w:t>.</w:t>
      </w:r>
    </w:p>
  </w:footnote>
  <w:footnote w:id="2">
    <w:p w14:paraId="48914645" w14:textId="77777777" w:rsidR="001A4442" w:rsidRDefault="001A4442" w:rsidP="00933F0E">
      <w:pPr>
        <w:jc w:val="both"/>
        <w:textAlignment w:val="baseline"/>
        <w:rPr>
          <w:sz w:val="20"/>
          <w:szCs w:val="20"/>
          <w:lang w:val="en-GB"/>
        </w:rPr>
      </w:pPr>
      <w:r>
        <w:rPr>
          <w:sz w:val="20"/>
          <w:szCs w:val="20"/>
          <w:vertAlign w:val="superscript"/>
          <w:lang w:val="en-GB"/>
        </w:rPr>
        <w:t>(</w:t>
      </w:r>
      <w:r>
        <w:rPr>
          <w:rStyle w:val="FootnoteReference"/>
        </w:rPr>
        <w:footnoteRef/>
      </w:r>
      <w:r>
        <w:rPr>
          <w:sz w:val="20"/>
          <w:szCs w:val="20"/>
          <w:vertAlign w:val="superscript"/>
          <w:lang w:val="en-GB"/>
        </w:rPr>
        <w:t>)</w:t>
      </w:r>
      <w:r>
        <w:rPr>
          <w:sz w:val="20"/>
          <w:szCs w:val="20"/>
          <w:lang w:val="en-GB"/>
        </w:rPr>
        <w:t xml:space="preserve"> Điều 138 Luật sở hữu trí tuệ </w:t>
      </w:r>
    </w:p>
    <w:p w14:paraId="0841A5F4" w14:textId="77777777" w:rsidR="001A4442" w:rsidRDefault="001A4442" w:rsidP="00933F0E">
      <w:pPr>
        <w:pStyle w:val="FootnoteText"/>
        <w:rPr>
          <w:lang w:val="en-GB"/>
        </w:rPr>
      </w:pPr>
    </w:p>
  </w:footnote>
  <w:footnote w:id="3">
    <w:p w14:paraId="1C3F28EC" w14:textId="77777777" w:rsidR="001A4442" w:rsidRDefault="001A4442" w:rsidP="000924D2">
      <w:pPr>
        <w:pStyle w:val="FootnoteText"/>
      </w:pPr>
      <w:r>
        <w:rPr>
          <w:rStyle w:val="FootnoteReference"/>
        </w:rPr>
        <w:footnoteRef/>
      </w:r>
      <w:r>
        <w:t xml:space="preserve"> VD: Từ nguồn tăng thu NSNN và tiết kiệm chi TX.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407886"/>
      <w:docPartObj>
        <w:docPartGallery w:val="Page Numbers (Top of Page)"/>
        <w:docPartUnique/>
      </w:docPartObj>
    </w:sdtPr>
    <w:sdtEndPr>
      <w:rPr>
        <w:rFonts w:ascii="Times New Roman" w:hAnsi="Times New Roman"/>
        <w:noProof/>
      </w:rPr>
    </w:sdtEndPr>
    <w:sdtContent>
      <w:p w14:paraId="414D0F55" w14:textId="596C8B9A" w:rsidR="001A4442" w:rsidRPr="001A0A89" w:rsidRDefault="001A4442">
        <w:pPr>
          <w:pStyle w:val="Header"/>
          <w:jc w:val="center"/>
          <w:rPr>
            <w:rFonts w:ascii="Times New Roman" w:hAnsi="Times New Roman"/>
          </w:rPr>
        </w:pPr>
        <w:r w:rsidRPr="001A0A89">
          <w:rPr>
            <w:rFonts w:ascii="Times New Roman" w:hAnsi="Times New Roman"/>
          </w:rPr>
          <w:fldChar w:fldCharType="begin"/>
        </w:r>
        <w:r w:rsidRPr="001A0A89">
          <w:rPr>
            <w:rFonts w:ascii="Times New Roman" w:hAnsi="Times New Roman"/>
          </w:rPr>
          <w:instrText xml:space="preserve"> PAGE   \* MERGEFORMAT </w:instrText>
        </w:r>
        <w:r w:rsidRPr="001A0A89">
          <w:rPr>
            <w:rFonts w:ascii="Times New Roman" w:hAnsi="Times New Roman"/>
          </w:rPr>
          <w:fldChar w:fldCharType="separate"/>
        </w:r>
        <w:r w:rsidR="00987625">
          <w:rPr>
            <w:rFonts w:ascii="Times New Roman" w:hAnsi="Times New Roman"/>
            <w:noProof/>
          </w:rPr>
          <w:t>83</w:t>
        </w:r>
        <w:r w:rsidRPr="001A0A89">
          <w:rPr>
            <w:rFonts w:ascii="Times New Roman" w:hAnsi="Times New Roman"/>
            <w:noProof/>
          </w:rPr>
          <w:fldChar w:fldCharType="end"/>
        </w:r>
      </w:p>
    </w:sdtContent>
  </w:sdt>
  <w:p w14:paraId="477A6342" w14:textId="77777777" w:rsidR="001A4442" w:rsidRDefault="001A4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ECB5" w14:textId="701899A2" w:rsidR="001A4442" w:rsidRDefault="001A4442">
    <w:pPr>
      <w:pStyle w:val="Header"/>
      <w:jc w:val="center"/>
    </w:pPr>
  </w:p>
  <w:p w14:paraId="3D16E2B4" w14:textId="77777777" w:rsidR="001A4442" w:rsidRDefault="001A44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95F3D"/>
    <w:multiLevelType w:val="hybridMultilevel"/>
    <w:tmpl w:val="799482FC"/>
    <w:lvl w:ilvl="0" w:tplc="D184623A">
      <w:start w:val="3"/>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25F5055"/>
    <w:multiLevelType w:val="hybridMultilevel"/>
    <w:tmpl w:val="99AA77F4"/>
    <w:lvl w:ilvl="0" w:tplc="56D0E734">
      <w:start w:val="3"/>
      <w:numFmt w:val="bullet"/>
      <w:lvlText w:val="+"/>
      <w:lvlJc w:val="left"/>
      <w:pPr>
        <w:ind w:left="1636" w:hanging="360"/>
      </w:pPr>
      <w:rPr>
        <w:rFonts w:ascii="Times New Roman" w:eastAsia="Times New Roman" w:hAnsi="Times New Roman" w:cs="Times New Roman" w:hint="default"/>
      </w:rPr>
    </w:lvl>
    <w:lvl w:ilvl="1" w:tplc="042A0003" w:tentative="1">
      <w:start w:val="1"/>
      <w:numFmt w:val="bullet"/>
      <w:lvlText w:val="o"/>
      <w:lvlJc w:val="left"/>
      <w:pPr>
        <w:ind w:left="2356" w:hanging="360"/>
      </w:pPr>
      <w:rPr>
        <w:rFonts w:ascii="Courier New" w:hAnsi="Courier New" w:cs="Courier New" w:hint="default"/>
      </w:rPr>
    </w:lvl>
    <w:lvl w:ilvl="2" w:tplc="042A0005" w:tentative="1">
      <w:start w:val="1"/>
      <w:numFmt w:val="bullet"/>
      <w:lvlText w:val=""/>
      <w:lvlJc w:val="left"/>
      <w:pPr>
        <w:ind w:left="3076" w:hanging="360"/>
      </w:pPr>
      <w:rPr>
        <w:rFonts w:ascii="Wingdings" w:hAnsi="Wingdings" w:hint="default"/>
      </w:rPr>
    </w:lvl>
    <w:lvl w:ilvl="3" w:tplc="042A0001" w:tentative="1">
      <w:start w:val="1"/>
      <w:numFmt w:val="bullet"/>
      <w:lvlText w:val=""/>
      <w:lvlJc w:val="left"/>
      <w:pPr>
        <w:ind w:left="3796" w:hanging="360"/>
      </w:pPr>
      <w:rPr>
        <w:rFonts w:ascii="Symbol" w:hAnsi="Symbol" w:hint="default"/>
      </w:rPr>
    </w:lvl>
    <w:lvl w:ilvl="4" w:tplc="042A0003" w:tentative="1">
      <w:start w:val="1"/>
      <w:numFmt w:val="bullet"/>
      <w:lvlText w:val="o"/>
      <w:lvlJc w:val="left"/>
      <w:pPr>
        <w:ind w:left="4516" w:hanging="360"/>
      </w:pPr>
      <w:rPr>
        <w:rFonts w:ascii="Courier New" w:hAnsi="Courier New" w:cs="Courier New" w:hint="default"/>
      </w:rPr>
    </w:lvl>
    <w:lvl w:ilvl="5" w:tplc="042A0005" w:tentative="1">
      <w:start w:val="1"/>
      <w:numFmt w:val="bullet"/>
      <w:lvlText w:val=""/>
      <w:lvlJc w:val="left"/>
      <w:pPr>
        <w:ind w:left="5236" w:hanging="360"/>
      </w:pPr>
      <w:rPr>
        <w:rFonts w:ascii="Wingdings" w:hAnsi="Wingdings" w:hint="default"/>
      </w:rPr>
    </w:lvl>
    <w:lvl w:ilvl="6" w:tplc="042A0001" w:tentative="1">
      <w:start w:val="1"/>
      <w:numFmt w:val="bullet"/>
      <w:lvlText w:val=""/>
      <w:lvlJc w:val="left"/>
      <w:pPr>
        <w:ind w:left="5956" w:hanging="360"/>
      </w:pPr>
      <w:rPr>
        <w:rFonts w:ascii="Symbol" w:hAnsi="Symbol" w:hint="default"/>
      </w:rPr>
    </w:lvl>
    <w:lvl w:ilvl="7" w:tplc="042A0003" w:tentative="1">
      <w:start w:val="1"/>
      <w:numFmt w:val="bullet"/>
      <w:lvlText w:val="o"/>
      <w:lvlJc w:val="left"/>
      <w:pPr>
        <w:ind w:left="6676" w:hanging="360"/>
      </w:pPr>
      <w:rPr>
        <w:rFonts w:ascii="Courier New" w:hAnsi="Courier New" w:cs="Courier New" w:hint="default"/>
      </w:rPr>
    </w:lvl>
    <w:lvl w:ilvl="8" w:tplc="042A0005" w:tentative="1">
      <w:start w:val="1"/>
      <w:numFmt w:val="bullet"/>
      <w:lvlText w:val=""/>
      <w:lvlJc w:val="left"/>
      <w:pPr>
        <w:ind w:left="7396" w:hanging="360"/>
      </w:pPr>
      <w:rPr>
        <w:rFonts w:ascii="Wingdings" w:hAnsi="Wingdings" w:hint="default"/>
      </w:rPr>
    </w:lvl>
  </w:abstractNum>
  <w:abstractNum w:abstractNumId="2" w15:restartNumberingAfterBreak="0">
    <w:nsid w:val="284E7F8E"/>
    <w:multiLevelType w:val="hybridMultilevel"/>
    <w:tmpl w:val="7C82F2CC"/>
    <w:lvl w:ilvl="0" w:tplc="A710B404">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51C23DD0"/>
    <w:multiLevelType w:val="hybridMultilevel"/>
    <w:tmpl w:val="2C840A0C"/>
    <w:lvl w:ilvl="0" w:tplc="56D0E7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5D3889"/>
    <w:multiLevelType w:val="hybridMultilevel"/>
    <w:tmpl w:val="A7B0BC3C"/>
    <w:lvl w:ilvl="0" w:tplc="CEF634FA">
      <w:start w:val="2"/>
      <w:numFmt w:val="bullet"/>
      <w:lvlText w:val="-"/>
      <w:lvlJc w:val="left"/>
      <w:pPr>
        <w:ind w:left="720" w:hanging="360"/>
      </w:pPr>
      <w:rPr>
        <w:rFonts w:ascii="Calibri" w:eastAsia="Calibr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294603675">
    <w:abstractNumId w:val="0"/>
  </w:num>
  <w:num w:numId="2" w16cid:durableId="523634455">
    <w:abstractNumId w:val="1"/>
  </w:num>
  <w:num w:numId="3" w16cid:durableId="1599175837">
    <w:abstractNumId w:val="3"/>
  </w:num>
  <w:num w:numId="4" w16cid:durableId="1979415274">
    <w:abstractNumId w:val="4"/>
  </w:num>
  <w:num w:numId="5" w16cid:durableId="1583641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500"/>
    <w:rsid w:val="00000223"/>
    <w:rsid w:val="000004A2"/>
    <w:rsid w:val="00001324"/>
    <w:rsid w:val="0000212B"/>
    <w:rsid w:val="0000263C"/>
    <w:rsid w:val="0000291A"/>
    <w:rsid w:val="00002DF2"/>
    <w:rsid w:val="00004375"/>
    <w:rsid w:val="0000471B"/>
    <w:rsid w:val="00005F3C"/>
    <w:rsid w:val="000071BE"/>
    <w:rsid w:val="000115FE"/>
    <w:rsid w:val="00011782"/>
    <w:rsid w:val="0001225F"/>
    <w:rsid w:val="00012531"/>
    <w:rsid w:val="00012654"/>
    <w:rsid w:val="000130A6"/>
    <w:rsid w:val="00013998"/>
    <w:rsid w:val="00013AC5"/>
    <w:rsid w:val="00013D64"/>
    <w:rsid w:val="00015093"/>
    <w:rsid w:val="000159D0"/>
    <w:rsid w:val="00016D3B"/>
    <w:rsid w:val="000170BF"/>
    <w:rsid w:val="00017122"/>
    <w:rsid w:val="00017BA2"/>
    <w:rsid w:val="00017C18"/>
    <w:rsid w:val="00021340"/>
    <w:rsid w:val="00021B48"/>
    <w:rsid w:val="000220A4"/>
    <w:rsid w:val="000228E5"/>
    <w:rsid w:val="000239C7"/>
    <w:rsid w:val="0002458A"/>
    <w:rsid w:val="000245F5"/>
    <w:rsid w:val="00025753"/>
    <w:rsid w:val="00025906"/>
    <w:rsid w:val="00025BC5"/>
    <w:rsid w:val="0002616C"/>
    <w:rsid w:val="000277EC"/>
    <w:rsid w:val="0002789A"/>
    <w:rsid w:val="00027B9A"/>
    <w:rsid w:val="0003129B"/>
    <w:rsid w:val="00031D32"/>
    <w:rsid w:val="00032A6E"/>
    <w:rsid w:val="00033290"/>
    <w:rsid w:val="00034A84"/>
    <w:rsid w:val="000350B4"/>
    <w:rsid w:val="00035223"/>
    <w:rsid w:val="00036584"/>
    <w:rsid w:val="0004229C"/>
    <w:rsid w:val="000441B6"/>
    <w:rsid w:val="0004577F"/>
    <w:rsid w:val="000458B1"/>
    <w:rsid w:val="00045BFD"/>
    <w:rsid w:val="00045D0D"/>
    <w:rsid w:val="00045FD1"/>
    <w:rsid w:val="00046026"/>
    <w:rsid w:val="00046375"/>
    <w:rsid w:val="000468F0"/>
    <w:rsid w:val="00046C68"/>
    <w:rsid w:val="0004745F"/>
    <w:rsid w:val="0004770F"/>
    <w:rsid w:val="000478AA"/>
    <w:rsid w:val="0004798D"/>
    <w:rsid w:val="000502CD"/>
    <w:rsid w:val="00050C1B"/>
    <w:rsid w:val="00050CF7"/>
    <w:rsid w:val="0005250D"/>
    <w:rsid w:val="000527A0"/>
    <w:rsid w:val="000569D0"/>
    <w:rsid w:val="00056AD8"/>
    <w:rsid w:val="00056F44"/>
    <w:rsid w:val="000573B7"/>
    <w:rsid w:val="000607CF"/>
    <w:rsid w:val="00062835"/>
    <w:rsid w:val="00062A4E"/>
    <w:rsid w:val="00063BCE"/>
    <w:rsid w:val="00064933"/>
    <w:rsid w:val="00064CCB"/>
    <w:rsid w:val="00065BF8"/>
    <w:rsid w:val="00066947"/>
    <w:rsid w:val="000706ED"/>
    <w:rsid w:val="00070EFD"/>
    <w:rsid w:val="00071354"/>
    <w:rsid w:val="00071C62"/>
    <w:rsid w:val="00072287"/>
    <w:rsid w:val="000729AC"/>
    <w:rsid w:val="00072AC9"/>
    <w:rsid w:val="00074835"/>
    <w:rsid w:val="00074A91"/>
    <w:rsid w:val="00074C1A"/>
    <w:rsid w:val="0007546D"/>
    <w:rsid w:val="000758B2"/>
    <w:rsid w:val="00075902"/>
    <w:rsid w:val="00075EEF"/>
    <w:rsid w:val="00076650"/>
    <w:rsid w:val="000768A9"/>
    <w:rsid w:val="00076CB6"/>
    <w:rsid w:val="00076E79"/>
    <w:rsid w:val="00077307"/>
    <w:rsid w:val="00077321"/>
    <w:rsid w:val="00080322"/>
    <w:rsid w:val="00080952"/>
    <w:rsid w:val="00080E85"/>
    <w:rsid w:val="000814B0"/>
    <w:rsid w:val="000825F5"/>
    <w:rsid w:val="00082EB7"/>
    <w:rsid w:val="000831CA"/>
    <w:rsid w:val="00083A28"/>
    <w:rsid w:val="00083D99"/>
    <w:rsid w:val="00084ED6"/>
    <w:rsid w:val="000850E6"/>
    <w:rsid w:val="00085794"/>
    <w:rsid w:val="0008590A"/>
    <w:rsid w:val="00085B35"/>
    <w:rsid w:val="000866AF"/>
    <w:rsid w:val="00086F2D"/>
    <w:rsid w:val="00087D81"/>
    <w:rsid w:val="000924D2"/>
    <w:rsid w:val="00092B67"/>
    <w:rsid w:val="000933C9"/>
    <w:rsid w:val="00093CE5"/>
    <w:rsid w:val="000942CB"/>
    <w:rsid w:val="00094862"/>
    <w:rsid w:val="00095630"/>
    <w:rsid w:val="000977F1"/>
    <w:rsid w:val="00097E01"/>
    <w:rsid w:val="00097F81"/>
    <w:rsid w:val="000A20CB"/>
    <w:rsid w:val="000A2197"/>
    <w:rsid w:val="000A2274"/>
    <w:rsid w:val="000A2DDB"/>
    <w:rsid w:val="000A3396"/>
    <w:rsid w:val="000A3443"/>
    <w:rsid w:val="000A3939"/>
    <w:rsid w:val="000A463E"/>
    <w:rsid w:val="000A66BE"/>
    <w:rsid w:val="000A6BE5"/>
    <w:rsid w:val="000A7377"/>
    <w:rsid w:val="000B01DE"/>
    <w:rsid w:val="000B0277"/>
    <w:rsid w:val="000B10F7"/>
    <w:rsid w:val="000B1B17"/>
    <w:rsid w:val="000B2DFE"/>
    <w:rsid w:val="000B7347"/>
    <w:rsid w:val="000B7665"/>
    <w:rsid w:val="000C06E5"/>
    <w:rsid w:val="000C1022"/>
    <w:rsid w:val="000C1B46"/>
    <w:rsid w:val="000C244A"/>
    <w:rsid w:val="000C2719"/>
    <w:rsid w:val="000C33D4"/>
    <w:rsid w:val="000C36A7"/>
    <w:rsid w:val="000C3705"/>
    <w:rsid w:val="000C3EB8"/>
    <w:rsid w:val="000C41D1"/>
    <w:rsid w:val="000C6525"/>
    <w:rsid w:val="000C66D5"/>
    <w:rsid w:val="000C6A16"/>
    <w:rsid w:val="000D01B6"/>
    <w:rsid w:val="000D1845"/>
    <w:rsid w:val="000D497D"/>
    <w:rsid w:val="000D498C"/>
    <w:rsid w:val="000D4A66"/>
    <w:rsid w:val="000D4B9A"/>
    <w:rsid w:val="000D4FA2"/>
    <w:rsid w:val="000D5630"/>
    <w:rsid w:val="000D6002"/>
    <w:rsid w:val="000D6375"/>
    <w:rsid w:val="000D670B"/>
    <w:rsid w:val="000D6905"/>
    <w:rsid w:val="000E10D5"/>
    <w:rsid w:val="000E1348"/>
    <w:rsid w:val="000E20FB"/>
    <w:rsid w:val="000E3F34"/>
    <w:rsid w:val="000E3F65"/>
    <w:rsid w:val="000E3FC7"/>
    <w:rsid w:val="000E4768"/>
    <w:rsid w:val="000E5130"/>
    <w:rsid w:val="000E517D"/>
    <w:rsid w:val="000E525F"/>
    <w:rsid w:val="000E5BE5"/>
    <w:rsid w:val="000E71D0"/>
    <w:rsid w:val="000E767D"/>
    <w:rsid w:val="000E7F12"/>
    <w:rsid w:val="000F0DAF"/>
    <w:rsid w:val="000F1CD3"/>
    <w:rsid w:val="000F1F42"/>
    <w:rsid w:val="000F2DCD"/>
    <w:rsid w:val="000F4231"/>
    <w:rsid w:val="000F45DB"/>
    <w:rsid w:val="000F550B"/>
    <w:rsid w:val="000F5C89"/>
    <w:rsid w:val="000F60E2"/>
    <w:rsid w:val="000F62C9"/>
    <w:rsid w:val="000F65A1"/>
    <w:rsid w:val="000F75C7"/>
    <w:rsid w:val="000F772A"/>
    <w:rsid w:val="000F7ACB"/>
    <w:rsid w:val="000F7D25"/>
    <w:rsid w:val="00100309"/>
    <w:rsid w:val="001011C6"/>
    <w:rsid w:val="00101B28"/>
    <w:rsid w:val="0010308C"/>
    <w:rsid w:val="00104248"/>
    <w:rsid w:val="00104BEF"/>
    <w:rsid w:val="00104CB5"/>
    <w:rsid w:val="001058E9"/>
    <w:rsid w:val="00105B55"/>
    <w:rsid w:val="00105DD1"/>
    <w:rsid w:val="001066F0"/>
    <w:rsid w:val="00110190"/>
    <w:rsid w:val="00111B5B"/>
    <w:rsid w:val="00113077"/>
    <w:rsid w:val="00115BC4"/>
    <w:rsid w:val="0011650B"/>
    <w:rsid w:val="0012008D"/>
    <w:rsid w:val="00122564"/>
    <w:rsid w:val="0012277B"/>
    <w:rsid w:val="00123B1F"/>
    <w:rsid w:val="001244C8"/>
    <w:rsid w:val="00124BE6"/>
    <w:rsid w:val="00125E79"/>
    <w:rsid w:val="00125F12"/>
    <w:rsid w:val="0012662B"/>
    <w:rsid w:val="00127140"/>
    <w:rsid w:val="00127847"/>
    <w:rsid w:val="0012789F"/>
    <w:rsid w:val="00127D4B"/>
    <w:rsid w:val="001302F1"/>
    <w:rsid w:val="0013032C"/>
    <w:rsid w:val="001308B4"/>
    <w:rsid w:val="00131BDD"/>
    <w:rsid w:val="00131DD2"/>
    <w:rsid w:val="00132AB1"/>
    <w:rsid w:val="0013432B"/>
    <w:rsid w:val="00134D06"/>
    <w:rsid w:val="00137065"/>
    <w:rsid w:val="00137847"/>
    <w:rsid w:val="00140415"/>
    <w:rsid w:val="00140871"/>
    <w:rsid w:val="00140C45"/>
    <w:rsid w:val="001412D6"/>
    <w:rsid w:val="00141600"/>
    <w:rsid w:val="00141912"/>
    <w:rsid w:val="00141E7F"/>
    <w:rsid w:val="00142A61"/>
    <w:rsid w:val="001433B9"/>
    <w:rsid w:val="00144273"/>
    <w:rsid w:val="0014491A"/>
    <w:rsid w:val="00145BF3"/>
    <w:rsid w:val="00146F60"/>
    <w:rsid w:val="00147C69"/>
    <w:rsid w:val="00147CBD"/>
    <w:rsid w:val="00150392"/>
    <w:rsid w:val="001510E8"/>
    <w:rsid w:val="00151A6E"/>
    <w:rsid w:val="001522F8"/>
    <w:rsid w:val="00152F2C"/>
    <w:rsid w:val="001549B9"/>
    <w:rsid w:val="00154CC5"/>
    <w:rsid w:val="00155815"/>
    <w:rsid w:val="001559F5"/>
    <w:rsid w:val="001564B8"/>
    <w:rsid w:val="001567C1"/>
    <w:rsid w:val="00156856"/>
    <w:rsid w:val="00156988"/>
    <w:rsid w:val="00156D83"/>
    <w:rsid w:val="00157252"/>
    <w:rsid w:val="00157B86"/>
    <w:rsid w:val="0016014C"/>
    <w:rsid w:val="0016105B"/>
    <w:rsid w:val="0016304E"/>
    <w:rsid w:val="00163361"/>
    <w:rsid w:val="00163D23"/>
    <w:rsid w:val="00163DB8"/>
    <w:rsid w:val="0016441D"/>
    <w:rsid w:val="0016665C"/>
    <w:rsid w:val="00170143"/>
    <w:rsid w:val="00170854"/>
    <w:rsid w:val="00170B32"/>
    <w:rsid w:val="00171A03"/>
    <w:rsid w:val="0017336C"/>
    <w:rsid w:val="001736F2"/>
    <w:rsid w:val="00173804"/>
    <w:rsid w:val="00173A2C"/>
    <w:rsid w:val="00175D8B"/>
    <w:rsid w:val="00176610"/>
    <w:rsid w:val="00176640"/>
    <w:rsid w:val="00176B7D"/>
    <w:rsid w:val="001800E2"/>
    <w:rsid w:val="00180202"/>
    <w:rsid w:val="00180848"/>
    <w:rsid w:val="00180FB0"/>
    <w:rsid w:val="00181165"/>
    <w:rsid w:val="0018130F"/>
    <w:rsid w:val="00182AE4"/>
    <w:rsid w:val="00182BA5"/>
    <w:rsid w:val="00183564"/>
    <w:rsid w:val="00183F38"/>
    <w:rsid w:val="001862D8"/>
    <w:rsid w:val="0018681C"/>
    <w:rsid w:val="00186826"/>
    <w:rsid w:val="001868E0"/>
    <w:rsid w:val="00186D5B"/>
    <w:rsid w:val="00187549"/>
    <w:rsid w:val="001875B4"/>
    <w:rsid w:val="00187908"/>
    <w:rsid w:val="00190AF6"/>
    <w:rsid w:val="00190EB7"/>
    <w:rsid w:val="0019296C"/>
    <w:rsid w:val="00193536"/>
    <w:rsid w:val="00193A2E"/>
    <w:rsid w:val="00195968"/>
    <w:rsid w:val="001966B6"/>
    <w:rsid w:val="001969A9"/>
    <w:rsid w:val="00196B6B"/>
    <w:rsid w:val="001974AF"/>
    <w:rsid w:val="001A0A89"/>
    <w:rsid w:val="001A0DC3"/>
    <w:rsid w:val="001A1272"/>
    <w:rsid w:val="001A1418"/>
    <w:rsid w:val="001A279D"/>
    <w:rsid w:val="001A2AD3"/>
    <w:rsid w:val="001A2E98"/>
    <w:rsid w:val="001A3746"/>
    <w:rsid w:val="001A4442"/>
    <w:rsid w:val="001A45D6"/>
    <w:rsid w:val="001A46EB"/>
    <w:rsid w:val="001A506A"/>
    <w:rsid w:val="001A6ADB"/>
    <w:rsid w:val="001A6BFB"/>
    <w:rsid w:val="001A7C58"/>
    <w:rsid w:val="001A7E46"/>
    <w:rsid w:val="001A7FB9"/>
    <w:rsid w:val="001B37D0"/>
    <w:rsid w:val="001B392F"/>
    <w:rsid w:val="001B41D2"/>
    <w:rsid w:val="001B422B"/>
    <w:rsid w:val="001B4A36"/>
    <w:rsid w:val="001B5B3F"/>
    <w:rsid w:val="001B68D4"/>
    <w:rsid w:val="001B6AB9"/>
    <w:rsid w:val="001B73CE"/>
    <w:rsid w:val="001B766A"/>
    <w:rsid w:val="001C0021"/>
    <w:rsid w:val="001C24D4"/>
    <w:rsid w:val="001C26B8"/>
    <w:rsid w:val="001C29D3"/>
    <w:rsid w:val="001C357A"/>
    <w:rsid w:val="001C38B4"/>
    <w:rsid w:val="001C38FC"/>
    <w:rsid w:val="001C4331"/>
    <w:rsid w:val="001C58D6"/>
    <w:rsid w:val="001C60C0"/>
    <w:rsid w:val="001C6953"/>
    <w:rsid w:val="001C7D44"/>
    <w:rsid w:val="001C7D7B"/>
    <w:rsid w:val="001D0153"/>
    <w:rsid w:val="001D16D7"/>
    <w:rsid w:val="001D3A8F"/>
    <w:rsid w:val="001D68A0"/>
    <w:rsid w:val="001D7918"/>
    <w:rsid w:val="001D7C95"/>
    <w:rsid w:val="001E147E"/>
    <w:rsid w:val="001E18D5"/>
    <w:rsid w:val="001E251F"/>
    <w:rsid w:val="001E3112"/>
    <w:rsid w:val="001E3242"/>
    <w:rsid w:val="001E45B9"/>
    <w:rsid w:val="001E4FE3"/>
    <w:rsid w:val="001E57E2"/>
    <w:rsid w:val="001E69B4"/>
    <w:rsid w:val="001E6E66"/>
    <w:rsid w:val="001E6FA8"/>
    <w:rsid w:val="001E7272"/>
    <w:rsid w:val="001E72F3"/>
    <w:rsid w:val="001E730E"/>
    <w:rsid w:val="001F0F2A"/>
    <w:rsid w:val="001F0F8F"/>
    <w:rsid w:val="001F1604"/>
    <w:rsid w:val="001F1962"/>
    <w:rsid w:val="001F1EBB"/>
    <w:rsid w:val="001F206F"/>
    <w:rsid w:val="001F2389"/>
    <w:rsid w:val="001F25DA"/>
    <w:rsid w:val="001F26D5"/>
    <w:rsid w:val="001F288C"/>
    <w:rsid w:val="001F30DC"/>
    <w:rsid w:val="001F39E7"/>
    <w:rsid w:val="001F45DD"/>
    <w:rsid w:val="001F4A66"/>
    <w:rsid w:val="001F4ED5"/>
    <w:rsid w:val="001F5E67"/>
    <w:rsid w:val="001F7137"/>
    <w:rsid w:val="001F722B"/>
    <w:rsid w:val="001F738D"/>
    <w:rsid w:val="001F76CF"/>
    <w:rsid w:val="002001BF"/>
    <w:rsid w:val="00200874"/>
    <w:rsid w:val="00200D9A"/>
    <w:rsid w:val="002010F5"/>
    <w:rsid w:val="0020111E"/>
    <w:rsid w:val="002013FF"/>
    <w:rsid w:val="00201B00"/>
    <w:rsid w:val="00202CC3"/>
    <w:rsid w:val="0020319A"/>
    <w:rsid w:val="0020441F"/>
    <w:rsid w:val="00205F1B"/>
    <w:rsid w:val="002064BB"/>
    <w:rsid w:val="00206E54"/>
    <w:rsid w:val="0020769B"/>
    <w:rsid w:val="00207807"/>
    <w:rsid w:val="002102A1"/>
    <w:rsid w:val="00212534"/>
    <w:rsid w:val="0021309A"/>
    <w:rsid w:val="00213452"/>
    <w:rsid w:val="002137CE"/>
    <w:rsid w:val="002147F3"/>
    <w:rsid w:val="00214FC8"/>
    <w:rsid w:val="00215819"/>
    <w:rsid w:val="00216388"/>
    <w:rsid w:val="002171A0"/>
    <w:rsid w:val="00217FB2"/>
    <w:rsid w:val="002214CB"/>
    <w:rsid w:val="002214FE"/>
    <w:rsid w:val="00222334"/>
    <w:rsid w:val="002231D2"/>
    <w:rsid w:val="00223814"/>
    <w:rsid w:val="00223837"/>
    <w:rsid w:val="00223F2C"/>
    <w:rsid w:val="002254A7"/>
    <w:rsid w:val="002257C0"/>
    <w:rsid w:val="00226096"/>
    <w:rsid w:val="0022652C"/>
    <w:rsid w:val="00227479"/>
    <w:rsid w:val="0023078E"/>
    <w:rsid w:val="00230B89"/>
    <w:rsid w:val="002316F1"/>
    <w:rsid w:val="00231F0D"/>
    <w:rsid w:val="00232012"/>
    <w:rsid w:val="00232964"/>
    <w:rsid w:val="00232C04"/>
    <w:rsid w:val="00232F2D"/>
    <w:rsid w:val="0023398E"/>
    <w:rsid w:val="00233BB4"/>
    <w:rsid w:val="00234F08"/>
    <w:rsid w:val="00235034"/>
    <w:rsid w:val="0023550C"/>
    <w:rsid w:val="002358A0"/>
    <w:rsid w:val="0023590A"/>
    <w:rsid w:val="00235A5A"/>
    <w:rsid w:val="00236464"/>
    <w:rsid w:val="00236498"/>
    <w:rsid w:val="00236A6B"/>
    <w:rsid w:val="00236FE6"/>
    <w:rsid w:val="00240C00"/>
    <w:rsid w:val="00240C82"/>
    <w:rsid w:val="00241A92"/>
    <w:rsid w:val="00241C3F"/>
    <w:rsid w:val="00243002"/>
    <w:rsid w:val="00243099"/>
    <w:rsid w:val="0024336F"/>
    <w:rsid w:val="00243500"/>
    <w:rsid w:val="00243DBD"/>
    <w:rsid w:val="00244E82"/>
    <w:rsid w:val="002450BD"/>
    <w:rsid w:val="00245C77"/>
    <w:rsid w:val="002463CF"/>
    <w:rsid w:val="002466F1"/>
    <w:rsid w:val="0024678A"/>
    <w:rsid w:val="002468DE"/>
    <w:rsid w:val="00246F5E"/>
    <w:rsid w:val="00247337"/>
    <w:rsid w:val="00250366"/>
    <w:rsid w:val="002510DD"/>
    <w:rsid w:val="00252BFC"/>
    <w:rsid w:val="00252DA1"/>
    <w:rsid w:val="00252DC3"/>
    <w:rsid w:val="00252F6E"/>
    <w:rsid w:val="002539D4"/>
    <w:rsid w:val="002541EE"/>
    <w:rsid w:val="002545C8"/>
    <w:rsid w:val="00254ADE"/>
    <w:rsid w:val="00256954"/>
    <w:rsid w:val="00256A19"/>
    <w:rsid w:val="00257059"/>
    <w:rsid w:val="0025716A"/>
    <w:rsid w:val="002572A3"/>
    <w:rsid w:val="00260055"/>
    <w:rsid w:val="00260814"/>
    <w:rsid w:val="0026138A"/>
    <w:rsid w:val="0026210A"/>
    <w:rsid w:val="00263BFF"/>
    <w:rsid w:val="00265C7C"/>
    <w:rsid w:val="0026705C"/>
    <w:rsid w:val="0027026A"/>
    <w:rsid w:val="00270523"/>
    <w:rsid w:val="00270AF6"/>
    <w:rsid w:val="00270EA4"/>
    <w:rsid w:val="00271597"/>
    <w:rsid w:val="002719B2"/>
    <w:rsid w:val="00271A6D"/>
    <w:rsid w:val="00271AAD"/>
    <w:rsid w:val="00271EDF"/>
    <w:rsid w:val="002730F6"/>
    <w:rsid w:val="00273365"/>
    <w:rsid w:val="0027394B"/>
    <w:rsid w:val="00273B14"/>
    <w:rsid w:val="00274546"/>
    <w:rsid w:val="00274DEA"/>
    <w:rsid w:val="00275B11"/>
    <w:rsid w:val="002762E9"/>
    <w:rsid w:val="00277377"/>
    <w:rsid w:val="00277793"/>
    <w:rsid w:val="00280E3C"/>
    <w:rsid w:val="00281737"/>
    <w:rsid w:val="0028191C"/>
    <w:rsid w:val="0028232D"/>
    <w:rsid w:val="002830B2"/>
    <w:rsid w:val="00283CF0"/>
    <w:rsid w:val="00285234"/>
    <w:rsid w:val="002855E3"/>
    <w:rsid w:val="00285820"/>
    <w:rsid w:val="00285EEE"/>
    <w:rsid w:val="002868A3"/>
    <w:rsid w:val="002868A8"/>
    <w:rsid w:val="00287391"/>
    <w:rsid w:val="0029047D"/>
    <w:rsid w:val="00290577"/>
    <w:rsid w:val="002909A3"/>
    <w:rsid w:val="0029185A"/>
    <w:rsid w:val="00291C86"/>
    <w:rsid w:val="00291D26"/>
    <w:rsid w:val="00293234"/>
    <w:rsid w:val="0029382E"/>
    <w:rsid w:val="00293C71"/>
    <w:rsid w:val="002944B1"/>
    <w:rsid w:val="00294EF8"/>
    <w:rsid w:val="00295827"/>
    <w:rsid w:val="00295BC9"/>
    <w:rsid w:val="00297C91"/>
    <w:rsid w:val="002A032D"/>
    <w:rsid w:val="002A04BB"/>
    <w:rsid w:val="002A1D9C"/>
    <w:rsid w:val="002A4BB9"/>
    <w:rsid w:val="002A4DC7"/>
    <w:rsid w:val="002A4FF5"/>
    <w:rsid w:val="002A5B12"/>
    <w:rsid w:val="002A60F9"/>
    <w:rsid w:val="002A7F7E"/>
    <w:rsid w:val="002B03CF"/>
    <w:rsid w:val="002B1086"/>
    <w:rsid w:val="002B12DA"/>
    <w:rsid w:val="002B1B2C"/>
    <w:rsid w:val="002B23E8"/>
    <w:rsid w:val="002B2FA5"/>
    <w:rsid w:val="002B3635"/>
    <w:rsid w:val="002B3E50"/>
    <w:rsid w:val="002B3FC8"/>
    <w:rsid w:val="002B4845"/>
    <w:rsid w:val="002B4A84"/>
    <w:rsid w:val="002B4D9E"/>
    <w:rsid w:val="002B50BB"/>
    <w:rsid w:val="002B6D29"/>
    <w:rsid w:val="002B758B"/>
    <w:rsid w:val="002B77DF"/>
    <w:rsid w:val="002C0115"/>
    <w:rsid w:val="002C0F1E"/>
    <w:rsid w:val="002C213E"/>
    <w:rsid w:val="002C3268"/>
    <w:rsid w:val="002C339A"/>
    <w:rsid w:val="002C3541"/>
    <w:rsid w:val="002C3759"/>
    <w:rsid w:val="002C3F9B"/>
    <w:rsid w:val="002C449E"/>
    <w:rsid w:val="002C4709"/>
    <w:rsid w:val="002C5A89"/>
    <w:rsid w:val="002C721A"/>
    <w:rsid w:val="002D0121"/>
    <w:rsid w:val="002D11BB"/>
    <w:rsid w:val="002D1CB0"/>
    <w:rsid w:val="002D40E8"/>
    <w:rsid w:val="002D4FAB"/>
    <w:rsid w:val="002D525C"/>
    <w:rsid w:val="002D59DA"/>
    <w:rsid w:val="002D6CA3"/>
    <w:rsid w:val="002D730D"/>
    <w:rsid w:val="002D77B1"/>
    <w:rsid w:val="002D7B58"/>
    <w:rsid w:val="002E1A56"/>
    <w:rsid w:val="002E1C7F"/>
    <w:rsid w:val="002E2363"/>
    <w:rsid w:val="002E2A12"/>
    <w:rsid w:val="002E2E83"/>
    <w:rsid w:val="002E3307"/>
    <w:rsid w:val="002E3539"/>
    <w:rsid w:val="002E480D"/>
    <w:rsid w:val="002E4BCF"/>
    <w:rsid w:val="002E54F3"/>
    <w:rsid w:val="002E5BD8"/>
    <w:rsid w:val="002E6B31"/>
    <w:rsid w:val="002E7B66"/>
    <w:rsid w:val="002E7DF3"/>
    <w:rsid w:val="002F0219"/>
    <w:rsid w:val="002F0377"/>
    <w:rsid w:val="002F2907"/>
    <w:rsid w:val="002F2FD4"/>
    <w:rsid w:val="002F31DD"/>
    <w:rsid w:val="002F3222"/>
    <w:rsid w:val="002F3847"/>
    <w:rsid w:val="002F5D15"/>
    <w:rsid w:val="002F5DFE"/>
    <w:rsid w:val="002F631F"/>
    <w:rsid w:val="002F6853"/>
    <w:rsid w:val="0030013C"/>
    <w:rsid w:val="003005B6"/>
    <w:rsid w:val="00300C8C"/>
    <w:rsid w:val="00300F92"/>
    <w:rsid w:val="003011AC"/>
    <w:rsid w:val="00301419"/>
    <w:rsid w:val="003027CB"/>
    <w:rsid w:val="0030301B"/>
    <w:rsid w:val="003046E2"/>
    <w:rsid w:val="00304931"/>
    <w:rsid w:val="00304CFF"/>
    <w:rsid w:val="00304DF6"/>
    <w:rsid w:val="003051C1"/>
    <w:rsid w:val="00305760"/>
    <w:rsid w:val="003057DD"/>
    <w:rsid w:val="003060B6"/>
    <w:rsid w:val="00306147"/>
    <w:rsid w:val="00306199"/>
    <w:rsid w:val="00307527"/>
    <w:rsid w:val="00307A3A"/>
    <w:rsid w:val="00310DB7"/>
    <w:rsid w:val="00312C12"/>
    <w:rsid w:val="00312F32"/>
    <w:rsid w:val="0031352D"/>
    <w:rsid w:val="00313730"/>
    <w:rsid w:val="0031446F"/>
    <w:rsid w:val="003144CD"/>
    <w:rsid w:val="00314C98"/>
    <w:rsid w:val="00314D57"/>
    <w:rsid w:val="00315F72"/>
    <w:rsid w:val="003161F8"/>
    <w:rsid w:val="00316202"/>
    <w:rsid w:val="0031691C"/>
    <w:rsid w:val="0031713B"/>
    <w:rsid w:val="00317B86"/>
    <w:rsid w:val="00321AC4"/>
    <w:rsid w:val="00321B42"/>
    <w:rsid w:val="00322D17"/>
    <w:rsid w:val="00322FA6"/>
    <w:rsid w:val="003232F8"/>
    <w:rsid w:val="003239A8"/>
    <w:rsid w:val="00324310"/>
    <w:rsid w:val="00324857"/>
    <w:rsid w:val="00325534"/>
    <w:rsid w:val="00325582"/>
    <w:rsid w:val="00325A65"/>
    <w:rsid w:val="00326014"/>
    <w:rsid w:val="003268EE"/>
    <w:rsid w:val="00327763"/>
    <w:rsid w:val="003305DB"/>
    <w:rsid w:val="00330695"/>
    <w:rsid w:val="003306D8"/>
    <w:rsid w:val="00332372"/>
    <w:rsid w:val="00332A7D"/>
    <w:rsid w:val="00335EB0"/>
    <w:rsid w:val="0033704F"/>
    <w:rsid w:val="003376C1"/>
    <w:rsid w:val="003377C4"/>
    <w:rsid w:val="00340864"/>
    <w:rsid w:val="003414B0"/>
    <w:rsid w:val="00341C15"/>
    <w:rsid w:val="00341C2A"/>
    <w:rsid w:val="00341C84"/>
    <w:rsid w:val="00342F5D"/>
    <w:rsid w:val="00344216"/>
    <w:rsid w:val="00344797"/>
    <w:rsid w:val="00345739"/>
    <w:rsid w:val="00345E51"/>
    <w:rsid w:val="00346C8B"/>
    <w:rsid w:val="0034716D"/>
    <w:rsid w:val="00347399"/>
    <w:rsid w:val="003474EA"/>
    <w:rsid w:val="0035060D"/>
    <w:rsid w:val="00350C0A"/>
    <w:rsid w:val="00350CDF"/>
    <w:rsid w:val="00352266"/>
    <w:rsid w:val="003530F9"/>
    <w:rsid w:val="003541EB"/>
    <w:rsid w:val="0035451E"/>
    <w:rsid w:val="00354897"/>
    <w:rsid w:val="00354AB2"/>
    <w:rsid w:val="00357A15"/>
    <w:rsid w:val="003601F4"/>
    <w:rsid w:val="003603AE"/>
    <w:rsid w:val="00360CC8"/>
    <w:rsid w:val="00360F93"/>
    <w:rsid w:val="00362481"/>
    <w:rsid w:val="0036305D"/>
    <w:rsid w:val="0036361A"/>
    <w:rsid w:val="00364860"/>
    <w:rsid w:val="00365017"/>
    <w:rsid w:val="0036623C"/>
    <w:rsid w:val="00366D16"/>
    <w:rsid w:val="00366D1C"/>
    <w:rsid w:val="00370878"/>
    <w:rsid w:val="0037185E"/>
    <w:rsid w:val="00371E8B"/>
    <w:rsid w:val="0037263F"/>
    <w:rsid w:val="00373276"/>
    <w:rsid w:val="0037389F"/>
    <w:rsid w:val="003739AD"/>
    <w:rsid w:val="00373BC4"/>
    <w:rsid w:val="003748E6"/>
    <w:rsid w:val="0037500C"/>
    <w:rsid w:val="0037548F"/>
    <w:rsid w:val="0037626F"/>
    <w:rsid w:val="00377266"/>
    <w:rsid w:val="00377407"/>
    <w:rsid w:val="00377C1E"/>
    <w:rsid w:val="0038023C"/>
    <w:rsid w:val="0038287B"/>
    <w:rsid w:val="00382E78"/>
    <w:rsid w:val="00383B4C"/>
    <w:rsid w:val="00383FE8"/>
    <w:rsid w:val="0038594F"/>
    <w:rsid w:val="00386133"/>
    <w:rsid w:val="003866C5"/>
    <w:rsid w:val="0038765C"/>
    <w:rsid w:val="00387A1B"/>
    <w:rsid w:val="003900AC"/>
    <w:rsid w:val="00390899"/>
    <w:rsid w:val="003909DC"/>
    <w:rsid w:val="00391231"/>
    <w:rsid w:val="00392067"/>
    <w:rsid w:val="0039275F"/>
    <w:rsid w:val="003927FC"/>
    <w:rsid w:val="00392A04"/>
    <w:rsid w:val="00392DE0"/>
    <w:rsid w:val="00393F7C"/>
    <w:rsid w:val="0039417C"/>
    <w:rsid w:val="003947E7"/>
    <w:rsid w:val="00394EC8"/>
    <w:rsid w:val="00395BC0"/>
    <w:rsid w:val="00396379"/>
    <w:rsid w:val="0039661C"/>
    <w:rsid w:val="00396949"/>
    <w:rsid w:val="00396FBA"/>
    <w:rsid w:val="003972FF"/>
    <w:rsid w:val="003A0F37"/>
    <w:rsid w:val="003A116F"/>
    <w:rsid w:val="003A1748"/>
    <w:rsid w:val="003A1A67"/>
    <w:rsid w:val="003A2547"/>
    <w:rsid w:val="003A279F"/>
    <w:rsid w:val="003A35FB"/>
    <w:rsid w:val="003A4C22"/>
    <w:rsid w:val="003A52B9"/>
    <w:rsid w:val="003A68DF"/>
    <w:rsid w:val="003A6EEF"/>
    <w:rsid w:val="003A70A3"/>
    <w:rsid w:val="003A7DC8"/>
    <w:rsid w:val="003B097A"/>
    <w:rsid w:val="003B0A45"/>
    <w:rsid w:val="003B0BFB"/>
    <w:rsid w:val="003B0FF9"/>
    <w:rsid w:val="003B195B"/>
    <w:rsid w:val="003B2C7F"/>
    <w:rsid w:val="003B318A"/>
    <w:rsid w:val="003B31C4"/>
    <w:rsid w:val="003B325C"/>
    <w:rsid w:val="003B3399"/>
    <w:rsid w:val="003B39A2"/>
    <w:rsid w:val="003B3D81"/>
    <w:rsid w:val="003B3F52"/>
    <w:rsid w:val="003B4B28"/>
    <w:rsid w:val="003B4D30"/>
    <w:rsid w:val="003B4FE7"/>
    <w:rsid w:val="003B50D7"/>
    <w:rsid w:val="003B69DD"/>
    <w:rsid w:val="003B6AC8"/>
    <w:rsid w:val="003B7AD5"/>
    <w:rsid w:val="003B7AE1"/>
    <w:rsid w:val="003B7E84"/>
    <w:rsid w:val="003B7F36"/>
    <w:rsid w:val="003C2C0E"/>
    <w:rsid w:val="003C2E9A"/>
    <w:rsid w:val="003C3503"/>
    <w:rsid w:val="003C398C"/>
    <w:rsid w:val="003C3DF8"/>
    <w:rsid w:val="003C4713"/>
    <w:rsid w:val="003C5778"/>
    <w:rsid w:val="003C5866"/>
    <w:rsid w:val="003C6A73"/>
    <w:rsid w:val="003C6CEF"/>
    <w:rsid w:val="003C6E2B"/>
    <w:rsid w:val="003D0C49"/>
    <w:rsid w:val="003D0C55"/>
    <w:rsid w:val="003D14D7"/>
    <w:rsid w:val="003D19EB"/>
    <w:rsid w:val="003D23FC"/>
    <w:rsid w:val="003D2D40"/>
    <w:rsid w:val="003D300F"/>
    <w:rsid w:val="003D345E"/>
    <w:rsid w:val="003D3D71"/>
    <w:rsid w:val="003D58C1"/>
    <w:rsid w:val="003D6E11"/>
    <w:rsid w:val="003D7386"/>
    <w:rsid w:val="003D78A9"/>
    <w:rsid w:val="003D7B40"/>
    <w:rsid w:val="003E16EA"/>
    <w:rsid w:val="003E1799"/>
    <w:rsid w:val="003E212B"/>
    <w:rsid w:val="003E26D7"/>
    <w:rsid w:val="003E2A1F"/>
    <w:rsid w:val="003E38F6"/>
    <w:rsid w:val="003E4AD7"/>
    <w:rsid w:val="003E4D99"/>
    <w:rsid w:val="003E5036"/>
    <w:rsid w:val="003E5129"/>
    <w:rsid w:val="003E5162"/>
    <w:rsid w:val="003E6154"/>
    <w:rsid w:val="003E70C8"/>
    <w:rsid w:val="003E7246"/>
    <w:rsid w:val="003E75FD"/>
    <w:rsid w:val="003E76CB"/>
    <w:rsid w:val="003E7E77"/>
    <w:rsid w:val="003F0008"/>
    <w:rsid w:val="003F0B78"/>
    <w:rsid w:val="003F15F9"/>
    <w:rsid w:val="003F16E7"/>
    <w:rsid w:val="003F17A7"/>
    <w:rsid w:val="003F2DD0"/>
    <w:rsid w:val="003F3B0E"/>
    <w:rsid w:val="003F4A8E"/>
    <w:rsid w:val="003F5285"/>
    <w:rsid w:val="003F5476"/>
    <w:rsid w:val="003F68BD"/>
    <w:rsid w:val="003F6AB6"/>
    <w:rsid w:val="003F6EFC"/>
    <w:rsid w:val="003F7B90"/>
    <w:rsid w:val="003F7D7E"/>
    <w:rsid w:val="00400886"/>
    <w:rsid w:val="004011FF"/>
    <w:rsid w:val="00401CA6"/>
    <w:rsid w:val="0040282A"/>
    <w:rsid w:val="004043C2"/>
    <w:rsid w:val="00405188"/>
    <w:rsid w:val="00405773"/>
    <w:rsid w:val="00405791"/>
    <w:rsid w:val="00405950"/>
    <w:rsid w:val="00405D87"/>
    <w:rsid w:val="00406F27"/>
    <w:rsid w:val="004070DD"/>
    <w:rsid w:val="004072DD"/>
    <w:rsid w:val="0040790D"/>
    <w:rsid w:val="00407A71"/>
    <w:rsid w:val="00407DCF"/>
    <w:rsid w:val="00410768"/>
    <w:rsid w:val="00410ED2"/>
    <w:rsid w:val="00411DF5"/>
    <w:rsid w:val="00413282"/>
    <w:rsid w:val="00413A63"/>
    <w:rsid w:val="00414393"/>
    <w:rsid w:val="0041486A"/>
    <w:rsid w:val="0041487E"/>
    <w:rsid w:val="0041506F"/>
    <w:rsid w:val="004151C0"/>
    <w:rsid w:val="00415C49"/>
    <w:rsid w:val="004166A5"/>
    <w:rsid w:val="00416B65"/>
    <w:rsid w:val="0041781E"/>
    <w:rsid w:val="00417A9D"/>
    <w:rsid w:val="00420073"/>
    <w:rsid w:val="00420AFF"/>
    <w:rsid w:val="00421AF6"/>
    <w:rsid w:val="00421E38"/>
    <w:rsid w:val="00424036"/>
    <w:rsid w:val="004249FA"/>
    <w:rsid w:val="00424B51"/>
    <w:rsid w:val="00426761"/>
    <w:rsid w:val="00426B49"/>
    <w:rsid w:val="00427323"/>
    <w:rsid w:val="00427A80"/>
    <w:rsid w:val="00427D07"/>
    <w:rsid w:val="0043061A"/>
    <w:rsid w:val="004329FA"/>
    <w:rsid w:val="0043375D"/>
    <w:rsid w:val="004339FD"/>
    <w:rsid w:val="00433D3D"/>
    <w:rsid w:val="00434599"/>
    <w:rsid w:val="00434DF9"/>
    <w:rsid w:val="004352D5"/>
    <w:rsid w:val="00435359"/>
    <w:rsid w:val="004358C3"/>
    <w:rsid w:val="00435C83"/>
    <w:rsid w:val="00437B9A"/>
    <w:rsid w:val="00437E73"/>
    <w:rsid w:val="004401AA"/>
    <w:rsid w:val="00440293"/>
    <w:rsid w:val="004406F8"/>
    <w:rsid w:val="00440C4E"/>
    <w:rsid w:val="00441458"/>
    <w:rsid w:val="004416C9"/>
    <w:rsid w:val="00441816"/>
    <w:rsid w:val="00442525"/>
    <w:rsid w:val="00442A36"/>
    <w:rsid w:val="00442F37"/>
    <w:rsid w:val="00443645"/>
    <w:rsid w:val="00444974"/>
    <w:rsid w:val="00444CBC"/>
    <w:rsid w:val="00445237"/>
    <w:rsid w:val="00446BA5"/>
    <w:rsid w:val="004473B9"/>
    <w:rsid w:val="00447B3A"/>
    <w:rsid w:val="004511D4"/>
    <w:rsid w:val="004512F2"/>
    <w:rsid w:val="004514A7"/>
    <w:rsid w:val="00451B16"/>
    <w:rsid w:val="00451C6B"/>
    <w:rsid w:val="00451EB5"/>
    <w:rsid w:val="00453072"/>
    <w:rsid w:val="0045370C"/>
    <w:rsid w:val="00454303"/>
    <w:rsid w:val="00454E51"/>
    <w:rsid w:val="00455037"/>
    <w:rsid w:val="004554B0"/>
    <w:rsid w:val="00455C04"/>
    <w:rsid w:val="0045691B"/>
    <w:rsid w:val="00456EB8"/>
    <w:rsid w:val="00460009"/>
    <w:rsid w:val="00460149"/>
    <w:rsid w:val="00460419"/>
    <w:rsid w:val="00460FE4"/>
    <w:rsid w:val="004620BE"/>
    <w:rsid w:val="004622E1"/>
    <w:rsid w:val="00463104"/>
    <w:rsid w:val="004634F1"/>
    <w:rsid w:val="0046421A"/>
    <w:rsid w:val="0046462F"/>
    <w:rsid w:val="00465279"/>
    <w:rsid w:val="00465B43"/>
    <w:rsid w:val="00465E7A"/>
    <w:rsid w:val="00465ED6"/>
    <w:rsid w:val="00466C03"/>
    <w:rsid w:val="00466E97"/>
    <w:rsid w:val="00470CDB"/>
    <w:rsid w:val="00470E17"/>
    <w:rsid w:val="00471248"/>
    <w:rsid w:val="00472B54"/>
    <w:rsid w:val="00472D4D"/>
    <w:rsid w:val="00474222"/>
    <w:rsid w:val="0047479C"/>
    <w:rsid w:val="00474B9F"/>
    <w:rsid w:val="004755A6"/>
    <w:rsid w:val="00475878"/>
    <w:rsid w:val="00475C02"/>
    <w:rsid w:val="00477349"/>
    <w:rsid w:val="00477C70"/>
    <w:rsid w:val="00477CFF"/>
    <w:rsid w:val="0048037E"/>
    <w:rsid w:val="00480D4A"/>
    <w:rsid w:val="00482135"/>
    <w:rsid w:val="0048331D"/>
    <w:rsid w:val="0048345C"/>
    <w:rsid w:val="004835BE"/>
    <w:rsid w:val="00483ADD"/>
    <w:rsid w:val="0048452C"/>
    <w:rsid w:val="00484F72"/>
    <w:rsid w:val="00485588"/>
    <w:rsid w:val="00485F32"/>
    <w:rsid w:val="00486403"/>
    <w:rsid w:val="00487747"/>
    <w:rsid w:val="0049099F"/>
    <w:rsid w:val="00490AE2"/>
    <w:rsid w:val="00490BF3"/>
    <w:rsid w:val="00492764"/>
    <w:rsid w:val="00493723"/>
    <w:rsid w:val="004945AE"/>
    <w:rsid w:val="004952EE"/>
    <w:rsid w:val="00496360"/>
    <w:rsid w:val="00496540"/>
    <w:rsid w:val="0049733E"/>
    <w:rsid w:val="004A2DB6"/>
    <w:rsid w:val="004A3B6D"/>
    <w:rsid w:val="004A3DD9"/>
    <w:rsid w:val="004A4974"/>
    <w:rsid w:val="004A5940"/>
    <w:rsid w:val="004A7C2A"/>
    <w:rsid w:val="004B10F7"/>
    <w:rsid w:val="004B1CC4"/>
    <w:rsid w:val="004B297F"/>
    <w:rsid w:val="004B3126"/>
    <w:rsid w:val="004B351E"/>
    <w:rsid w:val="004B3F5E"/>
    <w:rsid w:val="004B4378"/>
    <w:rsid w:val="004B4457"/>
    <w:rsid w:val="004B46D3"/>
    <w:rsid w:val="004B5FE2"/>
    <w:rsid w:val="004B6670"/>
    <w:rsid w:val="004B67E0"/>
    <w:rsid w:val="004B693D"/>
    <w:rsid w:val="004B6ED1"/>
    <w:rsid w:val="004C02A7"/>
    <w:rsid w:val="004C238B"/>
    <w:rsid w:val="004C28D9"/>
    <w:rsid w:val="004C3ED1"/>
    <w:rsid w:val="004C3F1A"/>
    <w:rsid w:val="004C4A30"/>
    <w:rsid w:val="004C4E06"/>
    <w:rsid w:val="004C539E"/>
    <w:rsid w:val="004C56A7"/>
    <w:rsid w:val="004C5AA3"/>
    <w:rsid w:val="004C5AA4"/>
    <w:rsid w:val="004C5F87"/>
    <w:rsid w:val="004C6B2C"/>
    <w:rsid w:val="004C6DEB"/>
    <w:rsid w:val="004C6E49"/>
    <w:rsid w:val="004C7719"/>
    <w:rsid w:val="004C7C76"/>
    <w:rsid w:val="004C7E4D"/>
    <w:rsid w:val="004D0D39"/>
    <w:rsid w:val="004D44EE"/>
    <w:rsid w:val="004D542C"/>
    <w:rsid w:val="004D6905"/>
    <w:rsid w:val="004D72EC"/>
    <w:rsid w:val="004E0108"/>
    <w:rsid w:val="004E0783"/>
    <w:rsid w:val="004E09EB"/>
    <w:rsid w:val="004E2321"/>
    <w:rsid w:val="004E2338"/>
    <w:rsid w:val="004E2D37"/>
    <w:rsid w:val="004E40DB"/>
    <w:rsid w:val="004E4F87"/>
    <w:rsid w:val="004E5344"/>
    <w:rsid w:val="004E56B0"/>
    <w:rsid w:val="004E5F14"/>
    <w:rsid w:val="004E6366"/>
    <w:rsid w:val="004E69DB"/>
    <w:rsid w:val="004F00E4"/>
    <w:rsid w:val="004F09D8"/>
    <w:rsid w:val="004F0F0D"/>
    <w:rsid w:val="004F107B"/>
    <w:rsid w:val="004F1208"/>
    <w:rsid w:val="004F1D5F"/>
    <w:rsid w:val="004F1DEB"/>
    <w:rsid w:val="004F20F6"/>
    <w:rsid w:val="004F41C7"/>
    <w:rsid w:val="004F4A6C"/>
    <w:rsid w:val="004F4F80"/>
    <w:rsid w:val="004F55C0"/>
    <w:rsid w:val="004F58C1"/>
    <w:rsid w:val="004F65B9"/>
    <w:rsid w:val="004F6B96"/>
    <w:rsid w:val="004F73BB"/>
    <w:rsid w:val="004F79AB"/>
    <w:rsid w:val="00500121"/>
    <w:rsid w:val="00500A8B"/>
    <w:rsid w:val="00500E43"/>
    <w:rsid w:val="00501932"/>
    <w:rsid w:val="005020A3"/>
    <w:rsid w:val="0050278B"/>
    <w:rsid w:val="00502840"/>
    <w:rsid w:val="00502952"/>
    <w:rsid w:val="00505F2A"/>
    <w:rsid w:val="005063E5"/>
    <w:rsid w:val="00506EEA"/>
    <w:rsid w:val="0051193E"/>
    <w:rsid w:val="00511C64"/>
    <w:rsid w:val="00511E31"/>
    <w:rsid w:val="005130FA"/>
    <w:rsid w:val="00513B7C"/>
    <w:rsid w:val="005163FE"/>
    <w:rsid w:val="00517A97"/>
    <w:rsid w:val="00517D68"/>
    <w:rsid w:val="005200B1"/>
    <w:rsid w:val="00520BE2"/>
    <w:rsid w:val="00520C9F"/>
    <w:rsid w:val="0052137A"/>
    <w:rsid w:val="00521563"/>
    <w:rsid w:val="00521729"/>
    <w:rsid w:val="00521795"/>
    <w:rsid w:val="005222DC"/>
    <w:rsid w:val="00522D59"/>
    <w:rsid w:val="005239B9"/>
    <w:rsid w:val="00524245"/>
    <w:rsid w:val="005243E1"/>
    <w:rsid w:val="005255EF"/>
    <w:rsid w:val="005256AF"/>
    <w:rsid w:val="005257DE"/>
    <w:rsid w:val="005268EC"/>
    <w:rsid w:val="00527273"/>
    <w:rsid w:val="00527A17"/>
    <w:rsid w:val="00531A60"/>
    <w:rsid w:val="0053258D"/>
    <w:rsid w:val="005333AE"/>
    <w:rsid w:val="005343D8"/>
    <w:rsid w:val="00534C71"/>
    <w:rsid w:val="00534D77"/>
    <w:rsid w:val="00535457"/>
    <w:rsid w:val="00535D83"/>
    <w:rsid w:val="0053662F"/>
    <w:rsid w:val="00536B82"/>
    <w:rsid w:val="00537506"/>
    <w:rsid w:val="00537833"/>
    <w:rsid w:val="00537BB9"/>
    <w:rsid w:val="00537C9F"/>
    <w:rsid w:val="00541952"/>
    <w:rsid w:val="00541F49"/>
    <w:rsid w:val="0054259C"/>
    <w:rsid w:val="00542B11"/>
    <w:rsid w:val="005432AE"/>
    <w:rsid w:val="005435CB"/>
    <w:rsid w:val="00543710"/>
    <w:rsid w:val="00543A61"/>
    <w:rsid w:val="005447C9"/>
    <w:rsid w:val="00545E33"/>
    <w:rsid w:val="005461C3"/>
    <w:rsid w:val="005461D2"/>
    <w:rsid w:val="00546FE9"/>
    <w:rsid w:val="00547144"/>
    <w:rsid w:val="00547512"/>
    <w:rsid w:val="00547A4B"/>
    <w:rsid w:val="00552FE3"/>
    <w:rsid w:val="00555315"/>
    <w:rsid w:val="005553B2"/>
    <w:rsid w:val="005555CB"/>
    <w:rsid w:val="00555915"/>
    <w:rsid w:val="0055677B"/>
    <w:rsid w:val="00556C21"/>
    <w:rsid w:val="00560EB0"/>
    <w:rsid w:val="00562814"/>
    <w:rsid w:val="005630DE"/>
    <w:rsid w:val="00563957"/>
    <w:rsid w:val="0056476B"/>
    <w:rsid w:val="00565A37"/>
    <w:rsid w:val="00565FAD"/>
    <w:rsid w:val="00566131"/>
    <w:rsid w:val="00566B46"/>
    <w:rsid w:val="005679BF"/>
    <w:rsid w:val="00567ABD"/>
    <w:rsid w:val="00567AE0"/>
    <w:rsid w:val="00567E9F"/>
    <w:rsid w:val="00567FBF"/>
    <w:rsid w:val="00570385"/>
    <w:rsid w:val="005713B4"/>
    <w:rsid w:val="00571977"/>
    <w:rsid w:val="00571B6A"/>
    <w:rsid w:val="005723E2"/>
    <w:rsid w:val="00572471"/>
    <w:rsid w:val="00572813"/>
    <w:rsid w:val="005741F4"/>
    <w:rsid w:val="00575368"/>
    <w:rsid w:val="00576FEF"/>
    <w:rsid w:val="00577D15"/>
    <w:rsid w:val="005817FE"/>
    <w:rsid w:val="00581DFE"/>
    <w:rsid w:val="00582047"/>
    <w:rsid w:val="005820D7"/>
    <w:rsid w:val="00584048"/>
    <w:rsid w:val="0058443F"/>
    <w:rsid w:val="005847EC"/>
    <w:rsid w:val="005848E5"/>
    <w:rsid w:val="005853E1"/>
    <w:rsid w:val="00585A93"/>
    <w:rsid w:val="00586B1E"/>
    <w:rsid w:val="00586FF2"/>
    <w:rsid w:val="0058722A"/>
    <w:rsid w:val="00587F29"/>
    <w:rsid w:val="00590D84"/>
    <w:rsid w:val="00591F35"/>
    <w:rsid w:val="005923E1"/>
    <w:rsid w:val="005935AD"/>
    <w:rsid w:val="00593B43"/>
    <w:rsid w:val="00593B6B"/>
    <w:rsid w:val="00594446"/>
    <w:rsid w:val="00594D4D"/>
    <w:rsid w:val="005952A0"/>
    <w:rsid w:val="005952E1"/>
    <w:rsid w:val="00597294"/>
    <w:rsid w:val="005A050E"/>
    <w:rsid w:val="005A08C3"/>
    <w:rsid w:val="005A26E8"/>
    <w:rsid w:val="005A2D21"/>
    <w:rsid w:val="005A31FF"/>
    <w:rsid w:val="005A431C"/>
    <w:rsid w:val="005A457E"/>
    <w:rsid w:val="005A48A6"/>
    <w:rsid w:val="005A4A4F"/>
    <w:rsid w:val="005A4F56"/>
    <w:rsid w:val="005A54B9"/>
    <w:rsid w:val="005A5968"/>
    <w:rsid w:val="005A67DD"/>
    <w:rsid w:val="005A7E09"/>
    <w:rsid w:val="005B0003"/>
    <w:rsid w:val="005B1699"/>
    <w:rsid w:val="005B1EF7"/>
    <w:rsid w:val="005B222E"/>
    <w:rsid w:val="005B3245"/>
    <w:rsid w:val="005B3D07"/>
    <w:rsid w:val="005B58A3"/>
    <w:rsid w:val="005B658F"/>
    <w:rsid w:val="005B77EF"/>
    <w:rsid w:val="005C0356"/>
    <w:rsid w:val="005C0E4D"/>
    <w:rsid w:val="005C0E8A"/>
    <w:rsid w:val="005C2FE4"/>
    <w:rsid w:val="005C31BD"/>
    <w:rsid w:val="005C518B"/>
    <w:rsid w:val="005C59C5"/>
    <w:rsid w:val="005C5C24"/>
    <w:rsid w:val="005C6953"/>
    <w:rsid w:val="005C6A62"/>
    <w:rsid w:val="005D0109"/>
    <w:rsid w:val="005D19CC"/>
    <w:rsid w:val="005D1EB9"/>
    <w:rsid w:val="005D1F9F"/>
    <w:rsid w:val="005D2CF8"/>
    <w:rsid w:val="005D317B"/>
    <w:rsid w:val="005D3E6B"/>
    <w:rsid w:val="005D3E95"/>
    <w:rsid w:val="005D4D03"/>
    <w:rsid w:val="005D51C1"/>
    <w:rsid w:val="005D55CC"/>
    <w:rsid w:val="005D568E"/>
    <w:rsid w:val="005D62CE"/>
    <w:rsid w:val="005D7462"/>
    <w:rsid w:val="005D7CD9"/>
    <w:rsid w:val="005E062B"/>
    <w:rsid w:val="005E1B64"/>
    <w:rsid w:val="005E1DE2"/>
    <w:rsid w:val="005E231F"/>
    <w:rsid w:val="005E25C8"/>
    <w:rsid w:val="005E26F2"/>
    <w:rsid w:val="005E2BDA"/>
    <w:rsid w:val="005E3CFB"/>
    <w:rsid w:val="005E4266"/>
    <w:rsid w:val="005E4813"/>
    <w:rsid w:val="005E48ED"/>
    <w:rsid w:val="005E49FF"/>
    <w:rsid w:val="005E5951"/>
    <w:rsid w:val="005E5F82"/>
    <w:rsid w:val="005E7CC4"/>
    <w:rsid w:val="005F043E"/>
    <w:rsid w:val="005F11EC"/>
    <w:rsid w:val="005F2B81"/>
    <w:rsid w:val="005F2E73"/>
    <w:rsid w:val="005F2F69"/>
    <w:rsid w:val="005F3034"/>
    <w:rsid w:val="005F3C32"/>
    <w:rsid w:val="005F4ADD"/>
    <w:rsid w:val="005F6B63"/>
    <w:rsid w:val="005F77E9"/>
    <w:rsid w:val="005F78E2"/>
    <w:rsid w:val="00600278"/>
    <w:rsid w:val="006005F3"/>
    <w:rsid w:val="00600912"/>
    <w:rsid w:val="00601AEB"/>
    <w:rsid w:val="00601D7F"/>
    <w:rsid w:val="006020F2"/>
    <w:rsid w:val="00602327"/>
    <w:rsid w:val="0060387E"/>
    <w:rsid w:val="00603E3B"/>
    <w:rsid w:val="00604E4A"/>
    <w:rsid w:val="00605B19"/>
    <w:rsid w:val="006067F8"/>
    <w:rsid w:val="006070C8"/>
    <w:rsid w:val="00607286"/>
    <w:rsid w:val="006075FA"/>
    <w:rsid w:val="00610693"/>
    <w:rsid w:val="00610919"/>
    <w:rsid w:val="006122CA"/>
    <w:rsid w:val="00613396"/>
    <w:rsid w:val="006143B3"/>
    <w:rsid w:val="006147EB"/>
    <w:rsid w:val="0061483A"/>
    <w:rsid w:val="00614FC5"/>
    <w:rsid w:val="00616476"/>
    <w:rsid w:val="00616912"/>
    <w:rsid w:val="00617D69"/>
    <w:rsid w:val="0062004B"/>
    <w:rsid w:val="00622D91"/>
    <w:rsid w:val="00622EB9"/>
    <w:rsid w:val="006234BB"/>
    <w:rsid w:val="00623536"/>
    <w:rsid w:val="00624A1F"/>
    <w:rsid w:val="00624F94"/>
    <w:rsid w:val="006256A1"/>
    <w:rsid w:val="00631F6A"/>
    <w:rsid w:val="0063264E"/>
    <w:rsid w:val="00632722"/>
    <w:rsid w:val="006328F5"/>
    <w:rsid w:val="00632F03"/>
    <w:rsid w:val="00634608"/>
    <w:rsid w:val="0063614D"/>
    <w:rsid w:val="00636850"/>
    <w:rsid w:val="00636C53"/>
    <w:rsid w:val="00637373"/>
    <w:rsid w:val="00641442"/>
    <w:rsid w:val="006419EA"/>
    <w:rsid w:val="006424FF"/>
    <w:rsid w:val="006426FD"/>
    <w:rsid w:val="0064338B"/>
    <w:rsid w:val="00643E5B"/>
    <w:rsid w:val="00643E6C"/>
    <w:rsid w:val="00644452"/>
    <w:rsid w:val="00645C7F"/>
    <w:rsid w:val="00646736"/>
    <w:rsid w:val="00646A76"/>
    <w:rsid w:val="006470C4"/>
    <w:rsid w:val="0064745B"/>
    <w:rsid w:val="006478AE"/>
    <w:rsid w:val="00650315"/>
    <w:rsid w:val="00650466"/>
    <w:rsid w:val="006530EC"/>
    <w:rsid w:val="00653D67"/>
    <w:rsid w:val="00654065"/>
    <w:rsid w:val="00654C8C"/>
    <w:rsid w:val="0065578D"/>
    <w:rsid w:val="006565F5"/>
    <w:rsid w:val="00656822"/>
    <w:rsid w:val="006577AA"/>
    <w:rsid w:val="00657B05"/>
    <w:rsid w:val="00657EE0"/>
    <w:rsid w:val="00657F81"/>
    <w:rsid w:val="00661AB2"/>
    <w:rsid w:val="00662A08"/>
    <w:rsid w:val="00663457"/>
    <w:rsid w:val="00664F18"/>
    <w:rsid w:val="0066579F"/>
    <w:rsid w:val="00665886"/>
    <w:rsid w:val="0066621F"/>
    <w:rsid w:val="00666527"/>
    <w:rsid w:val="0066734E"/>
    <w:rsid w:val="00670308"/>
    <w:rsid w:val="00671A13"/>
    <w:rsid w:val="00671D47"/>
    <w:rsid w:val="00672890"/>
    <w:rsid w:val="00673DE0"/>
    <w:rsid w:val="00673EE8"/>
    <w:rsid w:val="0067453D"/>
    <w:rsid w:val="0067487C"/>
    <w:rsid w:val="0067489E"/>
    <w:rsid w:val="00674EF9"/>
    <w:rsid w:val="0067589B"/>
    <w:rsid w:val="00676D13"/>
    <w:rsid w:val="00676FCA"/>
    <w:rsid w:val="0067753A"/>
    <w:rsid w:val="00677893"/>
    <w:rsid w:val="00677C5B"/>
    <w:rsid w:val="00677E01"/>
    <w:rsid w:val="00677F7F"/>
    <w:rsid w:val="006806D8"/>
    <w:rsid w:val="006815DF"/>
    <w:rsid w:val="00681BF7"/>
    <w:rsid w:val="00682E3E"/>
    <w:rsid w:val="00682E73"/>
    <w:rsid w:val="00683069"/>
    <w:rsid w:val="006832EE"/>
    <w:rsid w:val="00683CBB"/>
    <w:rsid w:val="00683F26"/>
    <w:rsid w:val="0068467A"/>
    <w:rsid w:val="00684E52"/>
    <w:rsid w:val="00687FE8"/>
    <w:rsid w:val="006904DE"/>
    <w:rsid w:val="0069062A"/>
    <w:rsid w:val="0069113F"/>
    <w:rsid w:val="006919BF"/>
    <w:rsid w:val="00691B60"/>
    <w:rsid w:val="00691F76"/>
    <w:rsid w:val="00692750"/>
    <w:rsid w:val="00693913"/>
    <w:rsid w:val="00696850"/>
    <w:rsid w:val="00696B2F"/>
    <w:rsid w:val="00697184"/>
    <w:rsid w:val="00697A30"/>
    <w:rsid w:val="00697C66"/>
    <w:rsid w:val="006A05A4"/>
    <w:rsid w:val="006A0C2D"/>
    <w:rsid w:val="006A13D0"/>
    <w:rsid w:val="006A1550"/>
    <w:rsid w:val="006A1D96"/>
    <w:rsid w:val="006A354E"/>
    <w:rsid w:val="006A3DA8"/>
    <w:rsid w:val="006A3EB0"/>
    <w:rsid w:val="006A44EB"/>
    <w:rsid w:val="006A4783"/>
    <w:rsid w:val="006A4BB4"/>
    <w:rsid w:val="006A6E2A"/>
    <w:rsid w:val="006B1E00"/>
    <w:rsid w:val="006B25CF"/>
    <w:rsid w:val="006B2710"/>
    <w:rsid w:val="006B27AC"/>
    <w:rsid w:val="006B2952"/>
    <w:rsid w:val="006B2D41"/>
    <w:rsid w:val="006B340D"/>
    <w:rsid w:val="006B3C08"/>
    <w:rsid w:val="006B4071"/>
    <w:rsid w:val="006B5533"/>
    <w:rsid w:val="006B554D"/>
    <w:rsid w:val="006B6339"/>
    <w:rsid w:val="006B6DEE"/>
    <w:rsid w:val="006B7704"/>
    <w:rsid w:val="006B7DF2"/>
    <w:rsid w:val="006C216A"/>
    <w:rsid w:val="006C239B"/>
    <w:rsid w:val="006C2A4D"/>
    <w:rsid w:val="006C2DF0"/>
    <w:rsid w:val="006C3408"/>
    <w:rsid w:val="006C3D68"/>
    <w:rsid w:val="006C3EED"/>
    <w:rsid w:val="006C4461"/>
    <w:rsid w:val="006C47D6"/>
    <w:rsid w:val="006C5479"/>
    <w:rsid w:val="006C57BB"/>
    <w:rsid w:val="006C6C09"/>
    <w:rsid w:val="006C6C6E"/>
    <w:rsid w:val="006C755D"/>
    <w:rsid w:val="006C7579"/>
    <w:rsid w:val="006C7DB5"/>
    <w:rsid w:val="006D0177"/>
    <w:rsid w:val="006D02B0"/>
    <w:rsid w:val="006D0FCA"/>
    <w:rsid w:val="006D139B"/>
    <w:rsid w:val="006D1572"/>
    <w:rsid w:val="006D1CD9"/>
    <w:rsid w:val="006D2236"/>
    <w:rsid w:val="006D2DCB"/>
    <w:rsid w:val="006D30D7"/>
    <w:rsid w:val="006D3634"/>
    <w:rsid w:val="006D3AD0"/>
    <w:rsid w:val="006D3AE8"/>
    <w:rsid w:val="006D3CDE"/>
    <w:rsid w:val="006D3E1B"/>
    <w:rsid w:val="006D3EC7"/>
    <w:rsid w:val="006D3EC8"/>
    <w:rsid w:val="006D7362"/>
    <w:rsid w:val="006D767A"/>
    <w:rsid w:val="006E000F"/>
    <w:rsid w:val="006E0996"/>
    <w:rsid w:val="006E1867"/>
    <w:rsid w:val="006E1D56"/>
    <w:rsid w:val="006E2DD0"/>
    <w:rsid w:val="006E2ED9"/>
    <w:rsid w:val="006E31F9"/>
    <w:rsid w:val="006E3CD4"/>
    <w:rsid w:val="006E45C8"/>
    <w:rsid w:val="006E4641"/>
    <w:rsid w:val="006E4B12"/>
    <w:rsid w:val="006E6287"/>
    <w:rsid w:val="006F04BB"/>
    <w:rsid w:val="006F1D66"/>
    <w:rsid w:val="006F2FEE"/>
    <w:rsid w:val="006F3F61"/>
    <w:rsid w:val="006F4A21"/>
    <w:rsid w:val="006F5295"/>
    <w:rsid w:val="006F560D"/>
    <w:rsid w:val="006F56D0"/>
    <w:rsid w:val="006F62E2"/>
    <w:rsid w:val="006F6405"/>
    <w:rsid w:val="006F7CAC"/>
    <w:rsid w:val="007001D7"/>
    <w:rsid w:val="007019E8"/>
    <w:rsid w:val="00703696"/>
    <w:rsid w:val="00704135"/>
    <w:rsid w:val="007047E5"/>
    <w:rsid w:val="00705885"/>
    <w:rsid w:val="00706268"/>
    <w:rsid w:val="007065AF"/>
    <w:rsid w:val="00707318"/>
    <w:rsid w:val="007075C0"/>
    <w:rsid w:val="00707C06"/>
    <w:rsid w:val="00710A68"/>
    <w:rsid w:val="00710C41"/>
    <w:rsid w:val="00710FD1"/>
    <w:rsid w:val="00711FDB"/>
    <w:rsid w:val="007140AA"/>
    <w:rsid w:val="00714801"/>
    <w:rsid w:val="00714CEE"/>
    <w:rsid w:val="00716FC6"/>
    <w:rsid w:val="007170B4"/>
    <w:rsid w:val="007171BC"/>
    <w:rsid w:val="00717508"/>
    <w:rsid w:val="0071772A"/>
    <w:rsid w:val="007205E8"/>
    <w:rsid w:val="00720A71"/>
    <w:rsid w:val="00721460"/>
    <w:rsid w:val="00721819"/>
    <w:rsid w:val="0072184E"/>
    <w:rsid w:val="00721BDA"/>
    <w:rsid w:val="007223DC"/>
    <w:rsid w:val="007229BE"/>
    <w:rsid w:val="0072320F"/>
    <w:rsid w:val="00723DA3"/>
    <w:rsid w:val="00725C7F"/>
    <w:rsid w:val="007273AE"/>
    <w:rsid w:val="007304B5"/>
    <w:rsid w:val="00730ADA"/>
    <w:rsid w:val="007313AD"/>
    <w:rsid w:val="00731472"/>
    <w:rsid w:val="0073169A"/>
    <w:rsid w:val="00731AE5"/>
    <w:rsid w:val="007325C6"/>
    <w:rsid w:val="00732C0B"/>
    <w:rsid w:val="0073308E"/>
    <w:rsid w:val="0073319F"/>
    <w:rsid w:val="00733B6C"/>
    <w:rsid w:val="00735858"/>
    <w:rsid w:val="00736C72"/>
    <w:rsid w:val="0073791F"/>
    <w:rsid w:val="00741608"/>
    <w:rsid w:val="00741615"/>
    <w:rsid w:val="00741D60"/>
    <w:rsid w:val="00742330"/>
    <w:rsid w:val="00743635"/>
    <w:rsid w:val="00743B6C"/>
    <w:rsid w:val="0074489D"/>
    <w:rsid w:val="00744A78"/>
    <w:rsid w:val="00746680"/>
    <w:rsid w:val="00746978"/>
    <w:rsid w:val="007470EC"/>
    <w:rsid w:val="0074716C"/>
    <w:rsid w:val="0074774D"/>
    <w:rsid w:val="007507A7"/>
    <w:rsid w:val="00751229"/>
    <w:rsid w:val="0075169A"/>
    <w:rsid w:val="00751C19"/>
    <w:rsid w:val="007520A7"/>
    <w:rsid w:val="007522E3"/>
    <w:rsid w:val="00752E96"/>
    <w:rsid w:val="00753AA8"/>
    <w:rsid w:val="00753F06"/>
    <w:rsid w:val="00755379"/>
    <w:rsid w:val="00755942"/>
    <w:rsid w:val="00755BFD"/>
    <w:rsid w:val="00756ACE"/>
    <w:rsid w:val="00756CF2"/>
    <w:rsid w:val="00756D7B"/>
    <w:rsid w:val="00757912"/>
    <w:rsid w:val="0076050E"/>
    <w:rsid w:val="007605CA"/>
    <w:rsid w:val="007609E5"/>
    <w:rsid w:val="00760B20"/>
    <w:rsid w:val="0076145C"/>
    <w:rsid w:val="00761F2F"/>
    <w:rsid w:val="007620DA"/>
    <w:rsid w:val="00762F73"/>
    <w:rsid w:val="00763DFF"/>
    <w:rsid w:val="00764470"/>
    <w:rsid w:val="00764701"/>
    <w:rsid w:val="00765A25"/>
    <w:rsid w:val="00765CD2"/>
    <w:rsid w:val="007669E5"/>
    <w:rsid w:val="00766A7A"/>
    <w:rsid w:val="00766F23"/>
    <w:rsid w:val="00766FF3"/>
    <w:rsid w:val="00767273"/>
    <w:rsid w:val="0076775C"/>
    <w:rsid w:val="00770A83"/>
    <w:rsid w:val="00770C1A"/>
    <w:rsid w:val="0077384C"/>
    <w:rsid w:val="00773EEE"/>
    <w:rsid w:val="0077644D"/>
    <w:rsid w:val="0078127A"/>
    <w:rsid w:val="007815B6"/>
    <w:rsid w:val="0078171B"/>
    <w:rsid w:val="007819CF"/>
    <w:rsid w:val="00781E9F"/>
    <w:rsid w:val="0078267D"/>
    <w:rsid w:val="0078325E"/>
    <w:rsid w:val="00783FE6"/>
    <w:rsid w:val="00784D17"/>
    <w:rsid w:val="00785B1E"/>
    <w:rsid w:val="00785E3A"/>
    <w:rsid w:val="007861BA"/>
    <w:rsid w:val="007864B3"/>
    <w:rsid w:val="007864FB"/>
    <w:rsid w:val="00786AD5"/>
    <w:rsid w:val="00786BF6"/>
    <w:rsid w:val="00786FB1"/>
    <w:rsid w:val="00787F5E"/>
    <w:rsid w:val="0079020C"/>
    <w:rsid w:val="007905E6"/>
    <w:rsid w:val="007906C6"/>
    <w:rsid w:val="00790B13"/>
    <w:rsid w:val="007911EB"/>
    <w:rsid w:val="00791509"/>
    <w:rsid w:val="00791CBF"/>
    <w:rsid w:val="007923DC"/>
    <w:rsid w:val="0079240D"/>
    <w:rsid w:val="00792661"/>
    <w:rsid w:val="00793267"/>
    <w:rsid w:val="007946B4"/>
    <w:rsid w:val="00794FFC"/>
    <w:rsid w:val="007952D9"/>
    <w:rsid w:val="007958E5"/>
    <w:rsid w:val="007961F6"/>
    <w:rsid w:val="00796536"/>
    <w:rsid w:val="00796964"/>
    <w:rsid w:val="00796FF3"/>
    <w:rsid w:val="007A0656"/>
    <w:rsid w:val="007A149E"/>
    <w:rsid w:val="007A1759"/>
    <w:rsid w:val="007A1DD3"/>
    <w:rsid w:val="007A23E7"/>
    <w:rsid w:val="007A3448"/>
    <w:rsid w:val="007A39AF"/>
    <w:rsid w:val="007A3A64"/>
    <w:rsid w:val="007A4EAB"/>
    <w:rsid w:val="007A55A7"/>
    <w:rsid w:val="007A6F5E"/>
    <w:rsid w:val="007B0927"/>
    <w:rsid w:val="007B16E2"/>
    <w:rsid w:val="007B18C5"/>
    <w:rsid w:val="007B2519"/>
    <w:rsid w:val="007B26AA"/>
    <w:rsid w:val="007B274E"/>
    <w:rsid w:val="007B34E1"/>
    <w:rsid w:val="007B3930"/>
    <w:rsid w:val="007B5376"/>
    <w:rsid w:val="007B696C"/>
    <w:rsid w:val="007C0A04"/>
    <w:rsid w:val="007C0C0E"/>
    <w:rsid w:val="007C10BE"/>
    <w:rsid w:val="007C15E9"/>
    <w:rsid w:val="007C231E"/>
    <w:rsid w:val="007C2E0D"/>
    <w:rsid w:val="007C3472"/>
    <w:rsid w:val="007C38B5"/>
    <w:rsid w:val="007C39D6"/>
    <w:rsid w:val="007C3E80"/>
    <w:rsid w:val="007C4B61"/>
    <w:rsid w:val="007C516C"/>
    <w:rsid w:val="007C5B96"/>
    <w:rsid w:val="007C61AE"/>
    <w:rsid w:val="007C62EE"/>
    <w:rsid w:val="007C6380"/>
    <w:rsid w:val="007C6CA5"/>
    <w:rsid w:val="007C72B2"/>
    <w:rsid w:val="007C77AA"/>
    <w:rsid w:val="007C7EC8"/>
    <w:rsid w:val="007D0279"/>
    <w:rsid w:val="007D0901"/>
    <w:rsid w:val="007D121F"/>
    <w:rsid w:val="007D15A4"/>
    <w:rsid w:val="007D1DD3"/>
    <w:rsid w:val="007D2714"/>
    <w:rsid w:val="007D31B2"/>
    <w:rsid w:val="007D4475"/>
    <w:rsid w:val="007D4E51"/>
    <w:rsid w:val="007D6D09"/>
    <w:rsid w:val="007D74D8"/>
    <w:rsid w:val="007D7CC6"/>
    <w:rsid w:val="007E177C"/>
    <w:rsid w:val="007E1B51"/>
    <w:rsid w:val="007E22DF"/>
    <w:rsid w:val="007E28BE"/>
    <w:rsid w:val="007E336D"/>
    <w:rsid w:val="007E526E"/>
    <w:rsid w:val="007E5504"/>
    <w:rsid w:val="007E562C"/>
    <w:rsid w:val="007E601C"/>
    <w:rsid w:val="007E69A4"/>
    <w:rsid w:val="007E7330"/>
    <w:rsid w:val="007E790B"/>
    <w:rsid w:val="007F0696"/>
    <w:rsid w:val="007F0744"/>
    <w:rsid w:val="007F0D9E"/>
    <w:rsid w:val="007F1047"/>
    <w:rsid w:val="007F1578"/>
    <w:rsid w:val="007F16B7"/>
    <w:rsid w:val="007F24F3"/>
    <w:rsid w:val="007F2818"/>
    <w:rsid w:val="007F2B31"/>
    <w:rsid w:val="007F2F5B"/>
    <w:rsid w:val="007F38C8"/>
    <w:rsid w:val="007F3DE5"/>
    <w:rsid w:val="007F408E"/>
    <w:rsid w:val="007F49EC"/>
    <w:rsid w:val="007F5D09"/>
    <w:rsid w:val="007F61AA"/>
    <w:rsid w:val="007F62A7"/>
    <w:rsid w:val="007F6485"/>
    <w:rsid w:val="007F6AAE"/>
    <w:rsid w:val="007F6E9C"/>
    <w:rsid w:val="007F7BC1"/>
    <w:rsid w:val="007F7C5C"/>
    <w:rsid w:val="00801833"/>
    <w:rsid w:val="00802456"/>
    <w:rsid w:val="0080273E"/>
    <w:rsid w:val="008029BC"/>
    <w:rsid w:val="00802FA4"/>
    <w:rsid w:val="008032FD"/>
    <w:rsid w:val="008040BC"/>
    <w:rsid w:val="0080436F"/>
    <w:rsid w:val="00804B5C"/>
    <w:rsid w:val="008051FA"/>
    <w:rsid w:val="008054B1"/>
    <w:rsid w:val="008054BD"/>
    <w:rsid w:val="00805B88"/>
    <w:rsid w:val="00806981"/>
    <w:rsid w:val="008072BB"/>
    <w:rsid w:val="00810EE0"/>
    <w:rsid w:val="008122B0"/>
    <w:rsid w:val="0081283F"/>
    <w:rsid w:val="00812A0D"/>
    <w:rsid w:val="00813646"/>
    <w:rsid w:val="00813B55"/>
    <w:rsid w:val="00813F8E"/>
    <w:rsid w:val="00814168"/>
    <w:rsid w:val="00814196"/>
    <w:rsid w:val="008142F7"/>
    <w:rsid w:val="008147E4"/>
    <w:rsid w:val="008149D4"/>
    <w:rsid w:val="00814D1F"/>
    <w:rsid w:val="00814D67"/>
    <w:rsid w:val="00815935"/>
    <w:rsid w:val="00815A02"/>
    <w:rsid w:val="0081641A"/>
    <w:rsid w:val="0081676A"/>
    <w:rsid w:val="00816C14"/>
    <w:rsid w:val="00820433"/>
    <w:rsid w:val="0082046C"/>
    <w:rsid w:val="008206FE"/>
    <w:rsid w:val="00820D45"/>
    <w:rsid w:val="008225C3"/>
    <w:rsid w:val="00822A17"/>
    <w:rsid w:val="00822DC2"/>
    <w:rsid w:val="00823AA9"/>
    <w:rsid w:val="00823C64"/>
    <w:rsid w:val="00824B46"/>
    <w:rsid w:val="00824F62"/>
    <w:rsid w:val="0082597F"/>
    <w:rsid w:val="00826481"/>
    <w:rsid w:val="00826925"/>
    <w:rsid w:val="008272B8"/>
    <w:rsid w:val="00827411"/>
    <w:rsid w:val="00827513"/>
    <w:rsid w:val="008275F8"/>
    <w:rsid w:val="00830414"/>
    <w:rsid w:val="008313C4"/>
    <w:rsid w:val="008317F0"/>
    <w:rsid w:val="00831866"/>
    <w:rsid w:val="008331AE"/>
    <w:rsid w:val="00833845"/>
    <w:rsid w:val="00834113"/>
    <w:rsid w:val="008341BC"/>
    <w:rsid w:val="008344A2"/>
    <w:rsid w:val="00834C69"/>
    <w:rsid w:val="0083543C"/>
    <w:rsid w:val="0083608E"/>
    <w:rsid w:val="008367B2"/>
    <w:rsid w:val="008372A9"/>
    <w:rsid w:val="00837A34"/>
    <w:rsid w:val="008401FC"/>
    <w:rsid w:val="00841588"/>
    <w:rsid w:val="0084218A"/>
    <w:rsid w:val="00842D04"/>
    <w:rsid w:val="008436C6"/>
    <w:rsid w:val="00843BC3"/>
    <w:rsid w:val="00844236"/>
    <w:rsid w:val="00844674"/>
    <w:rsid w:val="008448E9"/>
    <w:rsid w:val="00845367"/>
    <w:rsid w:val="008467BE"/>
    <w:rsid w:val="00846D41"/>
    <w:rsid w:val="0084785F"/>
    <w:rsid w:val="0085181F"/>
    <w:rsid w:val="00852465"/>
    <w:rsid w:val="00852E83"/>
    <w:rsid w:val="0085396C"/>
    <w:rsid w:val="008539F7"/>
    <w:rsid w:val="00854109"/>
    <w:rsid w:val="0085439E"/>
    <w:rsid w:val="00854B79"/>
    <w:rsid w:val="00855156"/>
    <w:rsid w:val="008577CA"/>
    <w:rsid w:val="00857CDA"/>
    <w:rsid w:val="00860C58"/>
    <w:rsid w:val="008611C2"/>
    <w:rsid w:val="0086152E"/>
    <w:rsid w:val="00861D0A"/>
    <w:rsid w:val="00861FDA"/>
    <w:rsid w:val="0086201C"/>
    <w:rsid w:val="0086233D"/>
    <w:rsid w:val="0086249D"/>
    <w:rsid w:val="008624CE"/>
    <w:rsid w:val="00863B98"/>
    <w:rsid w:val="00864BED"/>
    <w:rsid w:val="00865241"/>
    <w:rsid w:val="008657CC"/>
    <w:rsid w:val="00867C0F"/>
    <w:rsid w:val="0087098E"/>
    <w:rsid w:val="00871F6D"/>
    <w:rsid w:val="00873162"/>
    <w:rsid w:val="00873A39"/>
    <w:rsid w:val="00873DD4"/>
    <w:rsid w:val="00874E1B"/>
    <w:rsid w:val="00876A4B"/>
    <w:rsid w:val="00877761"/>
    <w:rsid w:val="00877954"/>
    <w:rsid w:val="008779F7"/>
    <w:rsid w:val="00880446"/>
    <w:rsid w:val="00881694"/>
    <w:rsid w:val="00882074"/>
    <w:rsid w:val="008822F1"/>
    <w:rsid w:val="00883305"/>
    <w:rsid w:val="00883B8D"/>
    <w:rsid w:val="00886807"/>
    <w:rsid w:val="008871A3"/>
    <w:rsid w:val="0088763F"/>
    <w:rsid w:val="00890003"/>
    <w:rsid w:val="00890DCB"/>
    <w:rsid w:val="008915A9"/>
    <w:rsid w:val="00892080"/>
    <w:rsid w:val="00892619"/>
    <w:rsid w:val="008940E1"/>
    <w:rsid w:val="00894A2F"/>
    <w:rsid w:val="00894D46"/>
    <w:rsid w:val="0089578B"/>
    <w:rsid w:val="0089586F"/>
    <w:rsid w:val="00896260"/>
    <w:rsid w:val="00896E81"/>
    <w:rsid w:val="0089721C"/>
    <w:rsid w:val="008A02FD"/>
    <w:rsid w:val="008A0B72"/>
    <w:rsid w:val="008A0FA6"/>
    <w:rsid w:val="008A1A45"/>
    <w:rsid w:val="008A2416"/>
    <w:rsid w:val="008A2F92"/>
    <w:rsid w:val="008A5598"/>
    <w:rsid w:val="008A5B31"/>
    <w:rsid w:val="008A6030"/>
    <w:rsid w:val="008A6B57"/>
    <w:rsid w:val="008A6C46"/>
    <w:rsid w:val="008A75E1"/>
    <w:rsid w:val="008B0455"/>
    <w:rsid w:val="008B0B34"/>
    <w:rsid w:val="008B0C6F"/>
    <w:rsid w:val="008B2116"/>
    <w:rsid w:val="008B24C7"/>
    <w:rsid w:val="008B284E"/>
    <w:rsid w:val="008B313E"/>
    <w:rsid w:val="008B3519"/>
    <w:rsid w:val="008B4A9E"/>
    <w:rsid w:val="008B5976"/>
    <w:rsid w:val="008B5ED2"/>
    <w:rsid w:val="008B5FF4"/>
    <w:rsid w:val="008B7AA3"/>
    <w:rsid w:val="008B7D49"/>
    <w:rsid w:val="008B7F53"/>
    <w:rsid w:val="008C033F"/>
    <w:rsid w:val="008C0FDA"/>
    <w:rsid w:val="008C1407"/>
    <w:rsid w:val="008C1CBA"/>
    <w:rsid w:val="008C1D0E"/>
    <w:rsid w:val="008C2E66"/>
    <w:rsid w:val="008C34CE"/>
    <w:rsid w:val="008C3717"/>
    <w:rsid w:val="008C3D0B"/>
    <w:rsid w:val="008C3EF1"/>
    <w:rsid w:val="008C44AA"/>
    <w:rsid w:val="008C4944"/>
    <w:rsid w:val="008C531D"/>
    <w:rsid w:val="008C57DF"/>
    <w:rsid w:val="008C60B7"/>
    <w:rsid w:val="008C68B4"/>
    <w:rsid w:val="008C73F9"/>
    <w:rsid w:val="008D0024"/>
    <w:rsid w:val="008D0B1E"/>
    <w:rsid w:val="008D1D91"/>
    <w:rsid w:val="008D1E59"/>
    <w:rsid w:val="008D2485"/>
    <w:rsid w:val="008D2747"/>
    <w:rsid w:val="008D3492"/>
    <w:rsid w:val="008D39A1"/>
    <w:rsid w:val="008D4B7C"/>
    <w:rsid w:val="008D589D"/>
    <w:rsid w:val="008D5FA5"/>
    <w:rsid w:val="008D5FB0"/>
    <w:rsid w:val="008D672E"/>
    <w:rsid w:val="008D72DE"/>
    <w:rsid w:val="008D7E06"/>
    <w:rsid w:val="008E049F"/>
    <w:rsid w:val="008E062C"/>
    <w:rsid w:val="008E143E"/>
    <w:rsid w:val="008E1CD7"/>
    <w:rsid w:val="008E1DC1"/>
    <w:rsid w:val="008E2BD0"/>
    <w:rsid w:val="008E30E1"/>
    <w:rsid w:val="008E3267"/>
    <w:rsid w:val="008E3281"/>
    <w:rsid w:val="008E3934"/>
    <w:rsid w:val="008E3C39"/>
    <w:rsid w:val="008E410F"/>
    <w:rsid w:val="008E4C26"/>
    <w:rsid w:val="008E57D0"/>
    <w:rsid w:val="008E5EBE"/>
    <w:rsid w:val="008E64F4"/>
    <w:rsid w:val="008E6747"/>
    <w:rsid w:val="008E7075"/>
    <w:rsid w:val="008F0432"/>
    <w:rsid w:val="008F0531"/>
    <w:rsid w:val="008F09B7"/>
    <w:rsid w:val="008F0B2A"/>
    <w:rsid w:val="008F0F0A"/>
    <w:rsid w:val="008F207E"/>
    <w:rsid w:val="008F2900"/>
    <w:rsid w:val="008F2BE2"/>
    <w:rsid w:val="008F3056"/>
    <w:rsid w:val="008F4EDD"/>
    <w:rsid w:val="0090002E"/>
    <w:rsid w:val="00900E45"/>
    <w:rsid w:val="009024F9"/>
    <w:rsid w:val="00903F56"/>
    <w:rsid w:val="00903FC4"/>
    <w:rsid w:val="00904676"/>
    <w:rsid w:val="00904F20"/>
    <w:rsid w:val="00905725"/>
    <w:rsid w:val="00907A9F"/>
    <w:rsid w:val="00907D93"/>
    <w:rsid w:val="009102D6"/>
    <w:rsid w:val="009103CD"/>
    <w:rsid w:val="009108B5"/>
    <w:rsid w:val="00911B64"/>
    <w:rsid w:val="0091332E"/>
    <w:rsid w:val="00914003"/>
    <w:rsid w:val="00914136"/>
    <w:rsid w:val="0091481C"/>
    <w:rsid w:val="00915151"/>
    <w:rsid w:val="009155B7"/>
    <w:rsid w:val="00917BB5"/>
    <w:rsid w:val="0092051B"/>
    <w:rsid w:val="00920894"/>
    <w:rsid w:val="0092115F"/>
    <w:rsid w:val="009213E2"/>
    <w:rsid w:val="00921701"/>
    <w:rsid w:val="0092195F"/>
    <w:rsid w:val="00921EF3"/>
    <w:rsid w:val="00922B88"/>
    <w:rsid w:val="00924656"/>
    <w:rsid w:val="009247BA"/>
    <w:rsid w:val="0092665A"/>
    <w:rsid w:val="009268C3"/>
    <w:rsid w:val="009268F3"/>
    <w:rsid w:val="00926B14"/>
    <w:rsid w:val="00926FA1"/>
    <w:rsid w:val="00927238"/>
    <w:rsid w:val="00927316"/>
    <w:rsid w:val="0092785C"/>
    <w:rsid w:val="00927C35"/>
    <w:rsid w:val="00927FE1"/>
    <w:rsid w:val="00931E27"/>
    <w:rsid w:val="00932147"/>
    <w:rsid w:val="00932BB0"/>
    <w:rsid w:val="009339EA"/>
    <w:rsid w:val="00933C8A"/>
    <w:rsid w:val="00933F0E"/>
    <w:rsid w:val="0093471E"/>
    <w:rsid w:val="009349A4"/>
    <w:rsid w:val="00934F18"/>
    <w:rsid w:val="009357B6"/>
    <w:rsid w:val="0093663F"/>
    <w:rsid w:val="00936A58"/>
    <w:rsid w:val="00936A9D"/>
    <w:rsid w:val="009370F8"/>
    <w:rsid w:val="00937D87"/>
    <w:rsid w:val="0094022B"/>
    <w:rsid w:val="009409A3"/>
    <w:rsid w:val="00940DD7"/>
    <w:rsid w:val="00941DC4"/>
    <w:rsid w:val="00942A7B"/>
    <w:rsid w:val="00942DB7"/>
    <w:rsid w:val="00943D84"/>
    <w:rsid w:val="009441D7"/>
    <w:rsid w:val="00944E7D"/>
    <w:rsid w:val="00945457"/>
    <w:rsid w:val="00945683"/>
    <w:rsid w:val="00945DCC"/>
    <w:rsid w:val="00947400"/>
    <w:rsid w:val="0094793C"/>
    <w:rsid w:val="00947DF5"/>
    <w:rsid w:val="00951BFA"/>
    <w:rsid w:val="00952425"/>
    <w:rsid w:val="009530E6"/>
    <w:rsid w:val="00953F0F"/>
    <w:rsid w:val="009542E6"/>
    <w:rsid w:val="009544C6"/>
    <w:rsid w:val="00954AE7"/>
    <w:rsid w:val="00954F9A"/>
    <w:rsid w:val="00954FD1"/>
    <w:rsid w:val="009563F2"/>
    <w:rsid w:val="00957317"/>
    <w:rsid w:val="0096116F"/>
    <w:rsid w:val="00961FF7"/>
    <w:rsid w:val="009629A1"/>
    <w:rsid w:val="00964861"/>
    <w:rsid w:val="00965ACA"/>
    <w:rsid w:val="00966635"/>
    <w:rsid w:val="00966EA9"/>
    <w:rsid w:val="00967474"/>
    <w:rsid w:val="00970166"/>
    <w:rsid w:val="009710D3"/>
    <w:rsid w:val="00971354"/>
    <w:rsid w:val="00972006"/>
    <w:rsid w:val="009720DC"/>
    <w:rsid w:val="00972AC6"/>
    <w:rsid w:val="009743E3"/>
    <w:rsid w:val="00974D29"/>
    <w:rsid w:val="009750D4"/>
    <w:rsid w:val="00976062"/>
    <w:rsid w:val="00976347"/>
    <w:rsid w:val="00976DCE"/>
    <w:rsid w:val="00976E6E"/>
    <w:rsid w:val="009805E5"/>
    <w:rsid w:val="00980605"/>
    <w:rsid w:val="009815A6"/>
    <w:rsid w:val="00981AD1"/>
    <w:rsid w:val="00981C82"/>
    <w:rsid w:val="00982F5C"/>
    <w:rsid w:val="0098413E"/>
    <w:rsid w:val="0098546F"/>
    <w:rsid w:val="00985DBC"/>
    <w:rsid w:val="00986CB7"/>
    <w:rsid w:val="00987087"/>
    <w:rsid w:val="00987625"/>
    <w:rsid w:val="00987E21"/>
    <w:rsid w:val="009904E7"/>
    <w:rsid w:val="00990B95"/>
    <w:rsid w:val="009918F6"/>
    <w:rsid w:val="0099212A"/>
    <w:rsid w:val="00993366"/>
    <w:rsid w:val="0099355D"/>
    <w:rsid w:val="00993F87"/>
    <w:rsid w:val="00995172"/>
    <w:rsid w:val="00995219"/>
    <w:rsid w:val="009956A0"/>
    <w:rsid w:val="00995976"/>
    <w:rsid w:val="00996C29"/>
    <w:rsid w:val="00997B3C"/>
    <w:rsid w:val="009A1252"/>
    <w:rsid w:val="009A1536"/>
    <w:rsid w:val="009A1A29"/>
    <w:rsid w:val="009A1C0B"/>
    <w:rsid w:val="009A1CFF"/>
    <w:rsid w:val="009A2109"/>
    <w:rsid w:val="009A242E"/>
    <w:rsid w:val="009A243C"/>
    <w:rsid w:val="009A3134"/>
    <w:rsid w:val="009A3390"/>
    <w:rsid w:val="009A364A"/>
    <w:rsid w:val="009A4356"/>
    <w:rsid w:val="009A5F89"/>
    <w:rsid w:val="009A7DDE"/>
    <w:rsid w:val="009B0028"/>
    <w:rsid w:val="009B0FDB"/>
    <w:rsid w:val="009B14E0"/>
    <w:rsid w:val="009B1FF2"/>
    <w:rsid w:val="009B2253"/>
    <w:rsid w:val="009B23A4"/>
    <w:rsid w:val="009B385F"/>
    <w:rsid w:val="009B4675"/>
    <w:rsid w:val="009B527E"/>
    <w:rsid w:val="009B5A81"/>
    <w:rsid w:val="009B6382"/>
    <w:rsid w:val="009C0AAA"/>
    <w:rsid w:val="009C0B61"/>
    <w:rsid w:val="009C1F9F"/>
    <w:rsid w:val="009C216B"/>
    <w:rsid w:val="009C35FC"/>
    <w:rsid w:val="009C4146"/>
    <w:rsid w:val="009C457D"/>
    <w:rsid w:val="009C4C3E"/>
    <w:rsid w:val="009C4FDA"/>
    <w:rsid w:val="009C50BF"/>
    <w:rsid w:val="009C51E9"/>
    <w:rsid w:val="009C5283"/>
    <w:rsid w:val="009C5F28"/>
    <w:rsid w:val="009C7503"/>
    <w:rsid w:val="009C795C"/>
    <w:rsid w:val="009D0063"/>
    <w:rsid w:val="009D077D"/>
    <w:rsid w:val="009D1C79"/>
    <w:rsid w:val="009D1DE8"/>
    <w:rsid w:val="009D2977"/>
    <w:rsid w:val="009D55C6"/>
    <w:rsid w:val="009D59BB"/>
    <w:rsid w:val="009D5B6B"/>
    <w:rsid w:val="009D6045"/>
    <w:rsid w:val="009D6C33"/>
    <w:rsid w:val="009D767E"/>
    <w:rsid w:val="009D7C86"/>
    <w:rsid w:val="009E078F"/>
    <w:rsid w:val="009E18D8"/>
    <w:rsid w:val="009E29C4"/>
    <w:rsid w:val="009E31BC"/>
    <w:rsid w:val="009E35E2"/>
    <w:rsid w:val="009E3CB0"/>
    <w:rsid w:val="009E3E3E"/>
    <w:rsid w:val="009E4295"/>
    <w:rsid w:val="009E51D9"/>
    <w:rsid w:val="009E5A15"/>
    <w:rsid w:val="009E5A99"/>
    <w:rsid w:val="009E6330"/>
    <w:rsid w:val="009E643C"/>
    <w:rsid w:val="009E66E0"/>
    <w:rsid w:val="009E6C3E"/>
    <w:rsid w:val="009E7D71"/>
    <w:rsid w:val="009F05B4"/>
    <w:rsid w:val="009F0BE0"/>
    <w:rsid w:val="009F0C5E"/>
    <w:rsid w:val="009F0DF0"/>
    <w:rsid w:val="009F1087"/>
    <w:rsid w:val="009F19C4"/>
    <w:rsid w:val="009F1FCD"/>
    <w:rsid w:val="009F22A0"/>
    <w:rsid w:val="009F3265"/>
    <w:rsid w:val="009F35FD"/>
    <w:rsid w:val="009F38ED"/>
    <w:rsid w:val="009F3C26"/>
    <w:rsid w:val="009F51F3"/>
    <w:rsid w:val="009F65AB"/>
    <w:rsid w:val="00A01A07"/>
    <w:rsid w:val="00A03067"/>
    <w:rsid w:val="00A030C2"/>
    <w:rsid w:val="00A0377F"/>
    <w:rsid w:val="00A03C9F"/>
    <w:rsid w:val="00A03E0A"/>
    <w:rsid w:val="00A040CF"/>
    <w:rsid w:val="00A04A7B"/>
    <w:rsid w:val="00A055EF"/>
    <w:rsid w:val="00A05BF0"/>
    <w:rsid w:val="00A05F8B"/>
    <w:rsid w:val="00A07EAC"/>
    <w:rsid w:val="00A07F1A"/>
    <w:rsid w:val="00A10809"/>
    <w:rsid w:val="00A1083F"/>
    <w:rsid w:val="00A10E56"/>
    <w:rsid w:val="00A11441"/>
    <w:rsid w:val="00A11AF7"/>
    <w:rsid w:val="00A12F15"/>
    <w:rsid w:val="00A1377A"/>
    <w:rsid w:val="00A13955"/>
    <w:rsid w:val="00A14B0D"/>
    <w:rsid w:val="00A15051"/>
    <w:rsid w:val="00A1574A"/>
    <w:rsid w:val="00A15EC9"/>
    <w:rsid w:val="00A16D2C"/>
    <w:rsid w:val="00A1725C"/>
    <w:rsid w:val="00A21CF7"/>
    <w:rsid w:val="00A2202D"/>
    <w:rsid w:val="00A22949"/>
    <w:rsid w:val="00A2530C"/>
    <w:rsid w:val="00A26536"/>
    <w:rsid w:val="00A2706E"/>
    <w:rsid w:val="00A27E48"/>
    <w:rsid w:val="00A30043"/>
    <w:rsid w:val="00A302B9"/>
    <w:rsid w:val="00A314C4"/>
    <w:rsid w:val="00A314E9"/>
    <w:rsid w:val="00A3191A"/>
    <w:rsid w:val="00A31AD4"/>
    <w:rsid w:val="00A32403"/>
    <w:rsid w:val="00A325EE"/>
    <w:rsid w:val="00A331F6"/>
    <w:rsid w:val="00A336CF"/>
    <w:rsid w:val="00A3410C"/>
    <w:rsid w:val="00A344C9"/>
    <w:rsid w:val="00A35037"/>
    <w:rsid w:val="00A35D89"/>
    <w:rsid w:val="00A37569"/>
    <w:rsid w:val="00A3782E"/>
    <w:rsid w:val="00A40228"/>
    <w:rsid w:val="00A4097E"/>
    <w:rsid w:val="00A4136B"/>
    <w:rsid w:val="00A41C73"/>
    <w:rsid w:val="00A42304"/>
    <w:rsid w:val="00A423B6"/>
    <w:rsid w:val="00A4275C"/>
    <w:rsid w:val="00A42F05"/>
    <w:rsid w:val="00A43636"/>
    <w:rsid w:val="00A43A30"/>
    <w:rsid w:val="00A43EA4"/>
    <w:rsid w:val="00A43F53"/>
    <w:rsid w:val="00A445CA"/>
    <w:rsid w:val="00A44B5E"/>
    <w:rsid w:val="00A451C7"/>
    <w:rsid w:val="00A4538D"/>
    <w:rsid w:val="00A47000"/>
    <w:rsid w:val="00A47E8E"/>
    <w:rsid w:val="00A515B9"/>
    <w:rsid w:val="00A51D61"/>
    <w:rsid w:val="00A52190"/>
    <w:rsid w:val="00A52AB7"/>
    <w:rsid w:val="00A53943"/>
    <w:rsid w:val="00A54076"/>
    <w:rsid w:val="00A54DD4"/>
    <w:rsid w:val="00A5544C"/>
    <w:rsid w:val="00A560A0"/>
    <w:rsid w:val="00A56B16"/>
    <w:rsid w:val="00A56C4B"/>
    <w:rsid w:val="00A56F9C"/>
    <w:rsid w:val="00A57CB5"/>
    <w:rsid w:val="00A60231"/>
    <w:rsid w:val="00A60576"/>
    <w:rsid w:val="00A6237B"/>
    <w:rsid w:val="00A62BCC"/>
    <w:rsid w:val="00A6367D"/>
    <w:rsid w:val="00A64674"/>
    <w:rsid w:val="00A64677"/>
    <w:rsid w:val="00A64A25"/>
    <w:rsid w:val="00A66C03"/>
    <w:rsid w:val="00A67862"/>
    <w:rsid w:val="00A67961"/>
    <w:rsid w:val="00A70139"/>
    <w:rsid w:val="00A712F7"/>
    <w:rsid w:val="00A7174B"/>
    <w:rsid w:val="00A7175E"/>
    <w:rsid w:val="00A71AAC"/>
    <w:rsid w:val="00A726E6"/>
    <w:rsid w:val="00A7332B"/>
    <w:rsid w:val="00A7436C"/>
    <w:rsid w:val="00A75EAA"/>
    <w:rsid w:val="00A76282"/>
    <w:rsid w:val="00A76B6C"/>
    <w:rsid w:val="00A76FEB"/>
    <w:rsid w:val="00A776D7"/>
    <w:rsid w:val="00A77795"/>
    <w:rsid w:val="00A77B5F"/>
    <w:rsid w:val="00A77C90"/>
    <w:rsid w:val="00A77DF4"/>
    <w:rsid w:val="00A80B9C"/>
    <w:rsid w:val="00A822C7"/>
    <w:rsid w:val="00A83072"/>
    <w:rsid w:val="00A86586"/>
    <w:rsid w:val="00A865D1"/>
    <w:rsid w:val="00A86D96"/>
    <w:rsid w:val="00A879B6"/>
    <w:rsid w:val="00A90B7D"/>
    <w:rsid w:val="00A90CCF"/>
    <w:rsid w:val="00A91681"/>
    <w:rsid w:val="00A91DC5"/>
    <w:rsid w:val="00A925FD"/>
    <w:rsid w:val="00A92C0D"/>
    <w:rsid w:val="00A95CDF"/>
    <w:rsid w:val="00A95ED4"/>
    <w:rsid w:val="00A96860"/>
    <w:rsid w:val="00A969EC"/>
    <w:rsid w:val="00A96C27"/>
    <w:rsid w:val="00A97604"/>
    <w:rsid w:val="00A97901"/>
    <w:rsid w:val="00A97C8D"/>
    <w:rsid w:val="00A97FB8"/>
    <w:rsid w:val="00AA0E9E"/>
    <w:rsid w:val="00AA26E2"/>
    <w:rsid w:val="00AA3915"/>
    <w:rsid w:val="00AA48B1"/>
    <w:rsid w:val="00AA4C69"/>
    <w:rsid w:val="00AA5156"/>
    <w:rsid w:val="00AA526F"/>
    <w:rsid w:val="00AA5DF0"/>
    <w:rsid w:val="00AA5FE7"/>
    <w:rsid w:val="00AA6CDF"/>
    <w:rsid w:val="00AA7C0A"/>
    <w:rsid w:val="00AA7C4F"/>
    <w:rsid w:val="00AB0CA6"/>
    <w:rsid w:val="00AB10EC"/>
    <w:rsid w:val="00AB12C4"/>
    <w:rsid w:val="00AB1AD1"/>
    <w:rsid w:val="00AB2B67"/>
    <w:rsid w:val="00AB3F73"/>
    <w:rsid w:val="00AB4613"/>
    <w:rsid w:val="00AB4E8F"/>
    <w:rsid w:val="00AB502C"/>
    <w:rsid w:val="00AB51AC"/>
    <w:rsid w:val="00AB53EA"/>
    <w:rsid w:val="00AB56D3"/>
    <w:rsid w:val="00AB5FBA"/>
    <w:rsid w:val="00AB76E4"/>
    <w:rsid w:val="00AB78DE"/>
    <w:rsid w:val="00AB7C29"/>
    <w:rsid w:val="00AC04E8"/>
    <w:rsid w:val="00AC0EE0"/>
    <w:rsid w:val="00AC1AF2"/>
    <w:rsid w:val="00AC2E68"/>
    <w:rsid w:val="00AC2F84"/>
    <w:rsid w:val="00AC3233"/>
    <w:rsid w:val="00AC3AD3"/>
    <w:rsid w:val="00AC3F17"/>
    <w:rsid w:val="00AC4C9D"/>
    <w:rsid w:val="00AC6132"/>
    <w:rsid w:val="00AC69D4"/>
    <w:rsid w:val="00AC6FD8"/>
    <w:rsid w:val="00AC7C25"/>
    <w:rsid w:val="00AD03A9"/>
    <w:rsid w:val="00AD0A84"/>
    <w:rsid w:val="00AD124B"/>
    <w:rsid w:val="00AD1D5F"/>
    <w:rsid w:val="00AD2CA2"/>
    <w:rsid w:val="00AD383F"/>
    <w:rsid w:val="00AD3B27"/>
    <w:rsid w:val="00AD4729"/>
    <w:rsid w:val="00AD5347"/>
    <w:rsid w:val="00AD6D48"/>
    <w:rsid w:val="00AD773D"/>
    <w:rsid w:val="00AE01DE"/>
    <w:rsid w:val="00AE03A9"/>
    <w:rsid w:val="00AE0909"/>
    <w:rsid w:val="00AE117B"/>
    <w:rsid w:val="00AE1FCC"/>
    <w:rsid w:val="00AE26AA"/>
    <w:rsid w:val="00AE3218"/>
    <w:rsid w:val="00AE3A2D"/>
    <w:rsid w:val="00AE3D99"/>
    <w:rsid w:val="00AE412C"/>
    <w:rsid w:val="00AE5CC2"/>
    <w:rsid w:val="00AE5CCF"/>
    <w:rsid w:val="00AE5F2E"/>
    <w:rsid w:val="00AE6515"/>
    <w:rsid w:val="00AE6B60"/>
    <w:rsid w:val="00AE6EB5"/>
    <w:rsid w:val="00AF0859"/>
    <w:rsid w:val="00AF08D2"/>
    <w:rsid w:val="00AF1253"/>
    <w:rsid w:val="00AF1835"/>
    <w:rsid w:val="00AF260A"/>
    <w:rsid w:val="00AF36A2"/>
    <w:rsid w:val="00AF3B7E"/>
    <w:rsid w:val="00AF4207"/>
    <w:rsid w:val="00AF44E8"/>
    <w:rsid w:val="00AF471D"/>
    <w:rsid w:val="00AF4818"/>
    <w:rsid w:val="00AF617D"/>
    <w:rsid w:val="00AF6A71"/>
    <w:rsid w:val="00AF6C8A"/>
    <w:rsid w:val="00AF6E96"/>
    <w:rsid w:val="00AF74F8"/>
    <w:rsid w:val="00AF760C"/>
    <w:rsid w:val="00AF7894"/>
    <w:rsid w:val="00AF79EA"/>
    <w:rsid w:val="00AF7AD4"/>
    <w:rsid w:val="00AF7D29"/>
    <w:rsid w:val="00B00241"/>
    <w:rsid w:val="00B01C24"/>
    <w:rsid w:val="00B021EC"/>
    <w:rsid w:val="00B02B36"/>
    <w:rsid w:val="00B035CD"/>
    <w:rsid w:val="00B04579"/>
    <w:rsid w:val="00B04740"/>
    <w:rsid w:val="00B04AE0"/>
    <w:rsid w:val="00B052F9"/>
    <w:rsid w:val="00B0581F"/>
    <w:rsid w:val="00B05D74"/>
    <w:rsid w:val="00B05E40"/>
    <w:rsid w:val="00B06021"/>
    <w:rsid w:val="00B06367"/>
    <w:rsid w:val="00B06717"/>
    <w:rsid w:val="00B06EB2"/>
    <w:rsid w:val="00B06FC8"/>
    <w:rsid w:val="00B078E6"/>
    <w:rsid w:val="00B079CC"/>
    <w:rsid w:val="00B07ED5"/>
    <w:rsid w:val="00B10593"/>
    <w:rsid w:val="00B119B5"/>
    <w:rsid w:val="00B12D40"/>
    <w:rsid w:val="00B12DF7"/>
    <w:rsid w:val="00B1348C"/>
    <w:rsid w:val="00B143DD"/>
    <w:rsid w:val="00B1456E"/>
    <w:rsid w:val="00B14B52"/>
    <w:rsid w:val="00B16741"/>
    <w:rsid w:val="00B16982"/>
    <w:rsid w:val="00B2006C"/>
    <w:rsid w:val="00B2021C"/>
    <w:rsid w:val="00B20266"/>
    <w:rsid w:val="00B203F6"/>
    <w:rsid w:val="00B20691"/>
    <w:rsid w:val="00B213E5"/>
    <w:rsid w:val="00B222E6"/>
    <w:rsid w:val="00B22861"/>
    <w:rsid w:val="00B2320E"/>
    <w:rsid w:val="00B2403A"/>
    <w:rsid w:val="00B247CC"/>
    <w:rsid w:val="00B2510D"/>
    <w:rsid w:val="00B259CC"/>
    <w:rsid w:val="00B25BC5"/>
    <w:rsid w:val="00B275A3"/>
    <w:rsid w:val="00B276C2"/>
    <w:rsid w:val="00B30117"/>
    <w:rsid w:val="00B3067B"/>
    <w:rsid w:val="00B30771"/>
    <w:rsid w:val="00B311EA"/>
    <w:rsid w:val="00B319E5"/>
    <w:rsid w:val="00B33426"/>
    <w:rsid w:val="00B3349F"/>
    <w:rsid w:val="00B33C4E"/>
    <w:rsid w:val="00B347EC"/>
    <w:rsid w:val="00B34811"/>
    <w:rsid w:val="00B34F78"/>
    <w:rsid w:val="00B35F03"/>
    <w:rsid w:val="00B36343"/>
    <w:rsid w:val="00B36E72"/>
    <w:rsid w:val="00B37265"/>
    <w:rsid w:val="00B374A3"/>
    <w:rsid w:val="00B406FB"/>
    <w:rsid w:val="00B417CE"/>
    <w:rsid w:val="00B41B52"/>
    <w:rsid w:val="00B42E64"/>
    <w:rsid w:val="00B4387F"/>
    <w:rsid w:val="00B43A4A"/>
    <w:rsid w:val="00B445CF"/>
    <w:rsid w:val="00B449CA"/>
    <w:rsid w:val="00B44CF4"/>
    <w:rsid w:val="00B451A5"/>
    <w:rsid w:val="00B454D9"/>
    <w:rsid w:val="00B45967"/>
    <w:rsid w:val="00B464F5"/>
    <w:rsid w:val="00B47AB2"/>
    <w:rsid w:val="00B47F06"/>
    <w:rsid w:val="00B50D6A"/>
    <w:rsid w:val="00B5186F"/>
    <w:rsid w:val="00B52EB0"/>
    <w:rsid w:val="00B533FA"/>
    <w:rsid w:val="00B54A35"/>
    <w:rsid w:val="00B55627"/>
    <w:rsid w:val="00B55B85"/>
    <w:rsid w:val="00B578D4"/>
    <w:rsid w:val="00B60654"/>
    <w:rsid w:val="00B62C31"/>
    <w:rsid w:val="00B6364D"/>
    <w:rsid w:val="00B636CF"/>
    <w:rsid w:val="00B637AE"/>
    <w:rsid w:val="00B63E3E"/>
    <w:rsid w:val="00B63ED1"/>
    <w:rsid w:val="00B64526"/>
    <w:rsid w:val="00B66C15"/>
    <w:rsid w:val="00B67235"/>
    <w:rsid w:val="00B67285"/>
    <w:rsid w:val="00B674FA"/>
    <w:rsid w:val="00B6750C"/>
    <w:rsid w:val="00B70E52"/>
    <w:rsid w:val="00B713D2"/>
    <w:rsid w:val="00B732C9"/>
    <w:rsid w:val="00B73576"/>
    <w:rsid w:val="00B745B2"/>
    <w:rsid w:val="00B75E35"/>
    <w:rsid w:val="00B7661C"/>
    <w:rsid w:val="00B76B1A"/>
    <w:rsid w:val="00B76D84"/>
    <w:rsid w:val="00B77353"/>
    <w:rsid w:val="00B775C8"/>
    <w:rsid w:val="00B801F7"/>
    <w:rsid w:val="00B804CE"/>
    <w:rsid w:val="00B80691"/>
    <w:rsid w:val="00B812D0"/>
    <w:rsid w:val="00B8145E"/>
    <w:rsid w:val="00B824F4"/>
    <w:rsid w:val="00B825CD"/>
    <w:rsid w:val="00B82EAB"/>
    <w:rsid w:val="00B84327"/>
    <w:rsid w:val="00B85A32"/>
    <w:rsid w:val="00B85A77"/>
    <w:rsid w:val="00B85DC3"/>
    <w:rsid w:val="00B85E78"/>
    <w:rsid w:val="00B90975"/>
    <w:rsid w:val="00B90EC6"/>
    <w:rsid w:val="00B9115F"/>
    <w:rsid w:val="00B913F4"/>
    <w:rsid w:val="00B92140"/>
    <w:rsid w:val="00B92CAA"/>
    <w:rsid w:val="00B937FE"/>
    <w:rsid w:val="00B93F68"/>
    <w:rsid w:val="00B94640"/>
    <w:rsid w:val="00B94B70"/>
    <w:rsid w:val="00B95800"/>
    <w:rsid w:val="00B95EF5"/>
    <w:rsid w:val="00B96654"/>
    <w:rsid w:val="00BA0156"/>
    <w:rsid w:val="00BA0822"/>
    <w:rsid w:val="00BA1ED2"/>
    <w:rsid w:val="00BA2435"/>
    <w:rsid w:val="00BA306E"/>
    <w:rsid w:val="00BA3959"/>
    <w:rsid w:val="00BA3FED"/>
    <w:rsid w:val="00BA43D6"/>
    <w:rsid w:val="00BA4881"/>
    <w:rsid w:val="00BA59AC"/>
    <w:rsid w:val="00BA5E2C"/>
    <w:rsid w:val="00BA6740"/>
    <w:rsid w:val="00BA6DE5"/>
    <w:rsid w:val="00BA6F05"/>
    <w:rsid w:val="00BA7DA3"/>
    <w:rsid w:val="00BB09CE"/>
    <w:rsid w:val="00BB1244"/>
    <w:rsid w:val="00BB1693"/>
    <w:rsid w:val="00BB2166"/>
    <w:rsid w:val="00BB24BC"/>
    <w:rsid w:val="00BB263E"/>
    <w:rsid w:val="00BB2D24"/>
    <w:rsid w:val="00BB3AFC"/>
    <w:rsid w:val="00BB46AB"/>
    <w:rsid w:val="00BB4A33"/>
    <w:rsid w:val="00BB591E"/>
    <w:rsid w:val="00BB66E4"/>
    <w:rsid w:val="00BB70F7"/>
    <w:rsid w:val="00BB7488"/>
    <w:rsid w:val="00BC0674"/>
    <w:rsid w:val="00BC0B2E"/>
    <w:rsid w:val="00BC0DA9"/>
    <w:rsid w:val="00BC116C"/>
    <w:rsid w:val="00BC2F5A"/>
    <w:rsid w:val="00BC2F95"/>
    <w:rsid w:val="00BC33D8"/>
    <w:rsid w:val="00BC3C3E"/>
    <w:rsid w:val="00BC42A0"/>
    <w:rsid w:val="00BC4915"/>
    <w:rsid w:val="00BC675A"/>
    <w:rsid w:val="00BC6DB6"/>
    <w:rsid w:val="00BD0002"/>
    <w:rsid w:val="00BD0CC6"/>
    <w:rsid w:val="00BD174E"/>
    <w:rsid w:val="00BD1D4A"/>
    <w:rsid w:val="00BD22DB"/>
    <w:rsid w:val="00BD3B05"/>
    <w:rsid w:val="00BD42CC"/>
    <w:rsid w:val="00BD460B"/>
    <w:rsid w:val="00BD68D5"/>
    <w:rsid w:val="00BD6CB1"/>
    <w:rsid w:val="00BD6CE3"/>
    <w:rsid w:val="00BD713E"/>
    <w:rsid w:val="00BD7F61"/>
    <w:rsid w:val="00BE020D"/>
    <w:rsid w:val="00BE0845"/>
    <w:rsid w:val="00BE1C7A"/>
    <w:rsid w:val="00BE225B"/>
    <w:rsid w:val="00BE2CAC"/>
    <w:rsid w:val="00BE3F7D"/>
    <w:rsid w:val="00BE4326"/>
    <w:rsid w:val="00BE5950"/>
    <w:rsid w:val="00BE6801"/>
    <w:rsid w:val="00BE741A"/>
    <w:rsid w:val="00BE76C2"/>
    <w:rsid w:val="00BF1BEA"/>
    <w:rsid w:val="00BF275B"/>
    <w:rsid w:val="00BF2CC0"/>
    <w:rsid w:val="00BF3A50"/>
    <w:rsid w:val="00BF697E"/>
    <w:rsid w:val="00BF6D3A"/>
    <w:rsid w:val="00BF72D6"/>
    <w:rsid w:val="00BF749B"/>
    <w:rsid w:val="00BF7650"/>
    <w:rsid w:val="00C006D4"/>
    <w:rsid w:val="00C01091"/>
    <w:rsid w:val="00C013BA"/>
    <w:rsid w:val="00C02E51"/>
    <w:rsid w:val="00C0368D"/>
    <w:rsid w:val="00C04238"/>
    <w:rsid w:val="00C04E8C"/>
    <w:rsid w:val="00C04F0D"/>
    <w:rsid w:val="00C054CE"/>
    <w:rsid w:val="00C059FD"/>
    <w:rsid w:val="00C0637F"/>
    <w:rsid w:val="00C07247"/>
    <w:rsid w:val="00C075EB"/>
    <w:rsid w:val="00C07B70"/>
    <w:rsid w:val="00C1002A"/>
    <w:rsid w:val="00C119DD"/>
    <w:rsid w:val="00C12163"/>
    <w:rsid w:val="00C129EF"/>
    <w:rsid w:val="00C1319A"/>
    <w:rsid w:val="00C1322E"/>
    <w:rsid w:val="00C136DC"/>
    <w:rsid w:val="00C13912"/>
    <w:rsid w:val="00C14505"/>
    <w:rsid w:val="00C1459F"/>
    <w:rsid w:val="00C14B5E"/>
    <w:rsid w:val="00C1508B"/>
    <w:rsid w:val="00C1597F"/>
    <w:rsid w:val="00C15A37"/>
    <w:rsid w:val="00C1606F"/>
    <w:rsid w:val="00C16494"/>
    <w:rsid w:val="00C16910"/>
    <w:rsid w:val="00C16C2F"/>
    <w:rsid w:val="00C16C82"/>
    <w:rsid w:val="00C16DDB"/>
    <w:rsid w:val="00C1757A"/>
    <w:rsid w:val="00C179C6"/>
    <w:rsid w:val="00C2062C"/>
    <w:rsid w:val="00C20770"/>
    <w:rsid w:val="00C218CC"/>
    <w:rsid w:val="00C21DAE"/>
    <w:rsid w:val="00C222E2"/>
    <w:rsid w:val="00C23811"/>
    <w:rsid w:val="00C23C1C"/>
    <w:rsid w:val="00C243EE"/>
    <w:rsid w:val="00C24BB2"/>
    <w:rsid w:val="00C24F32"/>
    <w:rsid w:val="00C2599B"/>
    <w:rsid w:val="00C25F55"/>
    <w:rsid w:val="00C278A2"/>
    <w:rsid w:val="00C27A6C"/>
    <w:rsid w:val="00C27C24"/>
    <w:rsid w:val="00C27CCB"/>
    <w:rsid w:val="00C31399"/>
    <w:rsid w:val="00C3223D"/>
    <w:rsid w:val="00C32572"/>
    <w:rsid w:val="00C32587"/>
    <w:rsid w:val="00C333A5"/>
    <w:rsid w:val="00C33B9E"/>
    <w:rsid w:val="00C35052"/>
    <w:rsid w:val="00C351D4"/>
    <w:rsid w:val="00C35488"/>
    <w:rsid w:val="00C36005"/>
    <w:rsid w:val="00C36FEE"/>
    <w:rsid w:val="00C3735D"/>
    <w:rsid w:val="00C41253"/>
    <w:rsid w:val="00C413BB"/>
    <w:rsid w:val="00C41748"/>
    <w:rsid w:val="00C41AF7"/>
    <w:rsid w:val="00C42A8B"/>
    <w:rsid w:val="00C43181"/>
    <w:rsid w:val="00C43811"/>
    <w:rsid w:val="00C43B0D"/>
    <w:rsid w:val="00C44425"/>
    <w:rsid w:val="00C45198"/>
    <w:rsid w:val="00C4655A"/>
    <w:rsid w:val="00C46753"/>
    <w:rsid w:val="00C467A8"/>
    <w:rsid w:val="00C46D0C"/>
    <w:rsid w:val="00C506A7"/>
    <w:rsid w:val="00C516ED"/>
    <w:rsid w:val="00C51BE9"/>
    <w:rsid w:val="00C5284D"/>
    <w:rsid w:val="00C531FF"/>
    <w:rsid w:val="00C540ED"/>
    <w:rsid w:val="00C54B64"/>
    <w:rsid w:val="00C54BB6"/>
    <w:rsid w:val="00C5506C"/>
    <w:rsid w:val="00C556EE"/>
    <w:rsid w:val="00C55E58"/>
    <w:rsid w:val="00C564BD"/>
    <w:rsid w:val="00C56E79"/>
    <w:rsid w:val="00C56FFE"/>
    <w:rsid w:val="00C57133"/>
    <w:rsid w:val="00C57B71"/>
    <w:rsid w:val="00C57BB6"/>
    <w:rsid w:val="00C57C3A"/>
    <w:rsid w:val="00C6007B"/>
    <w:rsid w:val="00C60701"/>
    <w:rsid w:val="00C60C81"/>
    <w:rsid w:val="00C61DA4"/>
    <w:rsid w:val="00C655E2"/>
    <w:rsid w:val="00C65C52"/>
    <w:rsid w:val="00C660A1"/>
    <w:rsid w:val="00C66704"/>
    <w:rsid w:val="00C66A35"/>
    <w:rsid w:val="00C66C67"/>
    <w:rsid w:val="00C67236"/>
    <w:rsid w:val="00C676D3"/>
    <w:rsid w:val="00C678DF"/>
    <w:rsid w:val="00C70B7B"/>
    <w:rsid w:val="00C70EC7"/>
    <w:rsid w:val="00C729A5"/>
    <w:rsid w:val="00C73F0F"/>
    <w:rsid w:val="00C74EF0"/>
    <w:rsid w:val="00C760CC"/>
    <w:rsid w:val="00C769B7"/>
    <w:rsid w:val="00C77657"/>
    <w:rsid w:val="00C77D7B"/>
    <w:rsid w:val="00C80EC7"/>
    <w:rsid w:val="00C81401"/>
    <w:rsid w:val="00C829FE"/>
    <w:rsid w:val="00C82C9C"/>
    <w:rsid w:val="00C83231"/>
    <w:rsid w:val="00C83349"/>
    <w:rsid w:val="00C83D9C"/>
    <w:rsid w:val="00C84687"/>
    <w:rsid w:val="00C846B0"/>
    <w:rsid w:val="00C8477A"/>
    <w:rsid w:val="00C84C21"/>
    <w:rsid w:val="00C85923"/>
    <w:rsid w:val="00C85A49"/>
    <w:rsid w:val="00C862D0"/>
    <w:rsid w:val="00C90741"/>
    <w:rsid w:val="00C91C53"/>
    <w:rsid w:val="00C92538"/>
    <w:rsid w:val="00C92D8D"/>
    <w:rsid w:val="00C9399D"/>
    <w:rsid w:val="00C93C67"/>
    <w:rsid w:val="00C93F52"/>
    <w:rsid w:val="00C94334"/>
    <w:rsid w:val="00C945E1"/>
    <w:rsid w:val="00C951EE"/>
    <w:rsid w:val="00C96793"/>
    <w:rsid w:val="00C972C7"/>
    <w:rsid w:val="00C975BE"/>
    <w:rsid w:val="00CA00F4"/>
    <w:rsid w:val="00CA01E4"/>
    <w:rsid w:val="00CA05DA"/>
    <w:rsid w:val="00CA0C5F"/>
    <w:rsid w:val="00CA3562"/>
    <w:rsid w:val="00CA3AE5"/>
    <w:rsid w:val="00CA515A"/>
    <w:rsid w:val="00CA5862"/>
    <w:rsid w:val="00CA6E6B"/>
    <w:rsid w:val="00CA75D0"/>
    <w:rsid w:val="00CB0912"/>
    <w:rsid w:val="00CB1B8D"/>
    <w:rsid w:val="00CB2569"/>
    <w:rsid w:val="00CB2BEE"/>
    <w:rsid w:val="00CB3A7A"/>
    <w:rsid w:val="00CB3B73"/>
    <w:rsid w:val="00CB3C52"/>
    <w:rsid w:val="00CB3D52"/>
    <w:rsid w:val="00CB41B8"/>
    <w:rsid w:val="00CB458F"/>
    <w:rsid w:val="00CB55A8"/>
    <w:rsid w:val="00CB56C6"/>
    <w:rsid w:val="00CB65D6"/>
    <w:rsid w:val="00CB675F"/>
    <w:rsid w:val="00CB6EB8"/>
    <w:rsid w:val="00CB6ED1"/>
    <w:rsid w:val="00CB6F5A"/>
    <w:rsid w:val="00CB6FB2"/>
    <w:rsid w:val="00CB7941"/>
    <w:rsid w:val="00CB7AC6"/>
    <w:rsid w:val="00CC0DE0"/>
    <w:rsid w:val="00CC1D27"/>
    <w:rsid w:val="00CC263A"/>
    <w:rsid w:val="00CC2FF5"/>
    <w:rsid w:val="00CC3A6E"/>
    <w:rsid w:val="00CC466A"/>
    <w:rsid w:val="00CC4776"/>
    <w:rsid w:val="00CC54F7"/>
    <w:rsid w:val="00CC6043"/>
    <w:rsid w:val="00CC7632"/>
    <w:rsid w:val="00CD0A83"/>
    <w:rsid w:val="00CD16D9"/>
    <w:rsid w:val="00CD23FD"/>
    <w:rsid w:val="00CD3957"/>
    <w:rsid w:val="00CD3F15"/>
    <w:rsid w:val="00CD47CC"/>
    <w:rsid w:val="00CD4A1D"/>
    <w:rsid w:val="00CD5A70"/>
    <w:rsid w:val="00CD5A87"/>
    <w:rsid w:val="00CD70DF"/>
    <w:rsid w:val="00CD7AE2"/>
    <w:rsid w:val="00CE1003"/>
    <w:rsid w:val="00CE1C29"/>
    <w:rsid w:val="00CE1FF8"/>
    <w:rsid w:val="00CE24B9"/>
    <w:rsid w:val="00CE2569"/>
    <w:rsid w:val="00CE2917"/>
    <w:rsid w:val="00CE2AD3"/>
    <w:rsid w:val="00CE3FCC"/>
    <w:rsid w:val="00CE4536"/>
    <w:rsid w:val="00CE4599"/>
    <w:rsid w:val="00CE4D20"/>
    <w:rsid w:val="00CE62E9"/>
    <w:rsid w:val="00CE6921"/>
    <w:rsid w:val="00CE7047"/>
    <w:rsid w:val="00CE7C02"/>
    <w:rsid w:val="00CF0DA8"/>
    <w:rsid w:val="00CF0FEC"/>
    <w:rsid w:val="00CF1F97"/>
    <w:rsid w:val="00CF23EF"/>
    <w:rsid w:val="00CF2576"/>
    <w:rsid w:val="00CF2888"/>
    <w:rsid w:val="00CF40B6"/>
    <w:rsid w:val="00CF57AD"/>
    <w:rsid w:val="00CF7120"/>
    <w:rsid w:val="00CF7534"/>
    <w:rsid w:val="00CF7A26"/>
    <w:rsid w:val="00CF7BE0"/>
    <w:rsid w:val="00D0080E"/>
    <w:rsid w:val="00D016B1"/>
    <w:rsid w:val="00D036E4"/>
    <w:rsid w:val="00D03F3E"/>
    <w:rsid w:val="00D04CC7"/>
    <w:rsid w:val="00D050CF"/>
    <w:rsid w:val="00D06432"/>
    <w:rsid w:val="00D077CA"/>
    <w:rsid w:val="00D07D4B"/>
    <w:rsid w:val="00D12324"/>
    <w:rsid w:val="00D137B4"/>
    <w:rsid w:val="00D13852"/>
    <w:rsid w:val="00D14163"/>
    <w:rsid w:val="00D146FC"/>
    <w:rsid w:val="00D148A6"/>
    <w:rsid w:val="00D14C5E"/>
    <w:rsid w:val="00D151C6"/>
    <w:rsid w:val="00D178CF"/>
    <w:rsid w:val="00D2158E"/>
    <w:rsid w:val="00D21833"/>
    <w:rsid w:val="00D218D5"/>
    <w:rsid w:val="00D22E94"/>
    <w:rsid w:val="00D22EC2"/>
    <w:rsid w:val="00D22FE7"/>
    <w:rsid w:val="00D23BB7"/>
    <w:rsid w:val="00D24A8F"/>
    <w:rsid w:val="00D24EA0"/>
    <w:rsid w:val="00D261ED"/>
    <w:rsid w:val="00D26E82"/>
    <w:rsid w:val="00D27654"/>
    <w:rsid w:val="00D2774F"/>
    <w:rsid w:val="00D27C48"/>
    <w:rsid w:val="00D304F9"/>
    <w:rsid w:val="00D30902"/>
    <w:rsid w:val="00D30C2F"/>
    <w:rsid w:val="00D30FB1"/>
    <w:rsid w:val="00D31002"/>
    <w:rsid w:val="00D31CBB"/>
    <w:rsid w:val="00D31F6D"/>
    <w:rsid w:val="00D32475"/>
    <w:rsid w:val="00D3267F"/>
    <w:rsid w:val="00D3281D"/>
    <w:rsid w:val="00D32CD2"/>
    <w:rsid w:val="00D33ED4"/>
    <w:rsid w:val="00D348E2"/>
    <w:rsid w:val="00D41533"/>
    <w:rsid w:val="00D422C3"/>
    <w:rsid w:val="00D4253A"/>
    <w:rsid w:val="00D42A40"/>
    <w:rsid w:val="00D43001"/>
    <w:rsid w:val="00D43125"/>
    <w:rsid w:val="00D43631"/>
    <w:rsid w:val="00D44A08"/>
    <w:rsid w:val="00D44B80"/>
    <w:rsid w:val="00D44DC3"/>
    <w:rsid w:val="00D44FD1"/>
    <w:rsid w:val="00D4655E"/>
    <w:rsid w:val="00D46D53"/>
    <w:rsid w:val="00D4795C"/>
    <w:rsid w:val="00D47C27"/>
    <w:rsid w:val="00D50063"/>
    <w:rsid w:val="00D508EF"/>
    <w:rsid w:val="00D514A4"/>
    <w:rsid w:val="00D542CF"/>
    <w:rsid w:val="00D54BA9"/>
    <w:rsid w:val="00D54D4F"/>
    <w:rsid w:val="00D57F4D"/>
    <w:rsid w:val="00D611AA"/>
    <w:rsid w:val="00D63ABE"/>
    <w:rsid w:val="00D63F2E"/>
    <w:rsid w:val="00D6438A"/>
    <w:rsid w:val="00D645EB"/>
    <w:rsid w:val="00D6482F"/>
    <w:rsid w:val="00D648BE"/>
    <w:rsid w:val="00D64AAD"/>
    <w:rsid w:val="00D64E94"/>
    <w:rsid w:val="00D65310"/>
    <w:rsid w:val="00D65357"/>
    <w:rsid w:val="00D65960"/>
    <w:rsid w:val="00D65CF1"/>
    <w:rsid w:val="00D65E6A"/>
    <w:rsid w:val="00D65FB5"/>
    <w:rsid w:val="00D66026"/>
    <w:rsid w:val="00D70987"/>
    <w:rsid w:val="00D70E66"/>
    <w:rsid w:val="00D71FBD"/>
    <w:rsid w:val="00D71FD9"/>
    <w:rsid w:val="00D7379D"/>
    <w:rsid w:val="00D74097"/>
    <w:rsid w:val="00D749C2"/>
    <w:rsid w:val="00D75694"/>
    <w:rsid w:val="00D758D8"/>
    <w:rsid w:val="00D760C2"/>
    <w:rsid w:val="00D76BDF"/>
    <w:rsid w:val="00D80E35"/>
    <w:rsid w:val="00D8140D"/>
    <w:rsid w:val="00D816E1"/>
    <w:rsid w:val="00D819A2"/>
    <w:rsid w:val="00D82A1B"/>
    <w:rsid w:val="00D836D5"/>
    <w:rsid w:val="00D845A5"/>
    <w:rsid w:val="00D84933"/>
    <w:rsid w:val="00D84CDC"/>
    <w:rsid w:val="00D85BA4"/>
    <w:rsid w:val="00D86187"/>
    <w:rsid w:val="00D863B4"/>
    <w:rsid w:val="00D879E3"/>
    <w:rsid w:val="00D9145E"/>
    <w:rsid w:val="00D9246A"/>
    <w:rsid w:val="00D929D4"/>
    <w:rsid w:val="00D92A20"/>
    <w:rsid w:val="00D92C0A"/>
    <w:rsid w:val="00D934F2"/>
    <w:rsid w:val="00D93D04"/>
    <w:rsid w:val="00D93D55"/>
    <w:rsid w:val="00D93DCF"/>
    <w:rsid w:val="00D947F7"/>
    <w:rsid w:val="00D94970"/>
    <w:rsid w:val="00D97204"/>
    <w:rsid w:val="00DA04D8"/>
    <w:rsid w:val="00DA05AF"/>
    <w:rsid w:val="00DA07F7"/>
    <w:rsid w:val="00DA08C8"/>
    <w:rsid w:val="00DA259E"/>
    <w:rsid w:val="00DA3223"/>
    <w:rsid w:val="00DA3899"/>
    <w:rsid w:val="00DA46FD"/>
    <w:rsid w:val="00DA5195"/>
    <w:rsid w:val="00DA5532"/>
    <w:rsid w:val="00DA69D0"/>
    <w:rsid w:val="00DA7BBB"/>
    <w:rsid w:val="00DA7D06"/>
    <w:rsid w:val="00DB0087"/>
    <w:rsid w:val="00DB10D2"/>
    <w:rsid w:val="00DB143C"/>
    <w:rsid w:val="00DB3AB9"/>
    <w:rsid w:val="00DB3B8A"/>
    <w:rsid w:val="00DB5C3A"/>
    <w:rsid w:val="00DB5E45"/>
    <w:rsid w:val="00DB5EDF"/>
    <w:rsid w:val="00DB73D6"/>
    <w:rsid w:val="00DC01B4"/>
    <w:rsid w:val="00DC0232"/>
    <w:rsid w:val="00DC0AAC"/>
    <w:rsid w:val="00DC1D82"/>
    <w:rsid w:val="00DC3235"/>
    <w:rsid w:val="00DC3499"/>
    <w:rsid w:val="00DC3B64"/>
    <w:rsid w:val="00DC4DE9"/>
    <w:rsid w:val="00DC500C"/>
    <w:rsid w:val="00DC50F2"/>
    <w:rsid w:val="00DC51FE"/>
    <w:rsid w:val="00DC74A4"/>
    <w:rsid w:val="00DC7558"/>
    <w:rsid w:val="00DD05D6"/>
    <w:rsid w:val="00DD0993"/>
    <w:rsid w:val="00DD103E"/>
    <w:rsid w:val="00DD11F1"/>
    <w:rsid w:val="00DD1574"/>
    <w:rsid w:val="00DD17C9"/>
    <w:rsid w:val="00DD18B9"/>
    <w:rsid w:val="00DD1F39"/>
    <w:rsid w:val="00DD231E"/>
    <w:rsid w:val="00DD257E"/>
    <w:rsid w:val="00DD2598"/>
    <w:rsid w:val="00DD2DC7"/>
    <w:rsid w:val="00DD35AD"/>
    <w:rsid w:val="00DD3BDD"/>
    <w:rsid w:val="00DD4A5F"/>
    <w:rsid w:val="00DD552E"/>
    <w:rsid w:val="00DD5F2B"/>
    <w:rsid w:val="00DD67B5"/>
    <w:rsid w:val="00DD6E8F"/>
    <w:rsid w:val="00DE168E"/>
    <w:rsid w:val="00DE2C51"/>
    <w:rsid w:val="00DE301C"/>
    <w:rsid w:val="00DE4569"/>
    <w:rsid w:val="00DE5D6D"/>
    <w:rsid w:val="00DE61AC"/>
    <w:rsid w:val="00DE7341"/>
    <w:rsid w:val="00DE762E"/>
    <w:rsid w:val="00DE7DD2"/>
    <w:rsid w:val="00DF0146"/>
    <w:rsid w:val="00DF05AB"/>
    <w:rsid w:val="00DF0677"/>
    <w:rsid w:val="00DF0F97"/>
    <w:rsid w:val="00DF12B0"/>
    <w:rsid w:val="00DF154E"/>
    <w:rsid w:val="00DF1844"/>
    <w:rsid w:val="00DF1B72"/>
    <w:rsid w:val="00DF1D4C"/>
    <w:rsid w:val="00DF2B21"/>
    <w:rsid w:val="00DF2B61"/>
    <w:rsid w:val="00DF3536"/>
    <w:rsid w:val="00DF3BB8"/>
    <w:rsid w:val="00DF4A02"/>
    <w:rsid w:val="00DF600F"/>
    <w:rsid w:val="00DF7500"/>
    <w:rsid w:val="00DF7A71"/>
    <w:rsid w:val="00E00779"/>
    <w:rsid w:val="00E00FE1"/>
    <w:rsid w:val="00E013C3"/>
    <w:rsid w:val="00E01778"/>
    <w:rsid w:val="00E01D93"/>
    <w:rsid w:val="00E01DC2"/>
    <w:rsid w:val="00E02D30"/>
    <w:rsid w:val="00E03063"/>
    <w:rsid w:val="00E03AE6"/>
    <w:rsid w:val="00E03DD2"/>
    <w:rsid w:val="00E03F78"/>
    <w:rsid w:val="00E0443D"/>
    <w:rsid w:val="00E046DF"/>
    <w:rsid w:val="00E04A7B"/>
    <w:rsid w:val="00E0718B"/>
    <w:rsid w:val="00E07427"/>
    <w:rsid w:val="00E10595"/>
    <w:rsid w:val="00E10CE4"/>
    <w:rsid w:val="00E10E7E"/>
    <w:rsid w:val="00E1128D"/>
    <w:rsid w:val="00E113EA"/>
    <w:rsid w:val="00E119F1"/>
    <w:rsid w:val="00E11A47"/>
    <w:rsid w:val="00E11D76"/>
    <w:rsid w:val="00E1239A"/>
    <w:rsid w:val="00E12928"/>
    <w:rsid w:val="00E16B64"/>
    <w:rsid w:val="00E171DC"/>
    <w:rsid w:val="00E173B2"/>
    <w:rsid w:val="00E17FA9"/>
    <w:rsid w:val="00E20F02"/>
    <w:rsid w:val="00E21561"/>
    <w:rsid w:val="00E22A5B"/>
    <w:rsid w:val="00E22EAE"/>
    <w:rsid w:val="00E231CE"/>
    <w:rsid w:val="00E237BE"/>
    <w:rsid w:val="00E242A5"/>
    <w:rsid w:val="00E24DB8"/>
    <w:rsid w:val="00E2528F"/>
    <w:rsid w:val="00E25A9A"/>
    <w:rsid w:val="00E26BCC"/>
    <w:rsid w:val="00E2719F"/>
    <w:rsid w:val="00E2746D"/>
    <w:rsid w:val="00E30B1C"/>
    <w:rsid w:val="00E318C9"/>
    <w:rsid w:val="00E32DBF"/>
    <w:rsid w:val="00E3408B"/>
    <w:rsid w:val="00E3478F"/>
    <w:rsid w:val="00E359FE"/>
    <w:rsid w:val="00E3671F"/>
    <w:rsid w:val="00E36943"/>
    <w:rsid w:val="00E36FF8"/>
    <w:rsid w:val="00E373B8"/>
    <w:rsid w:val="00E3779D"/>
    <w:rsid w:val="00E37D55"/>
    <w:rsid w:val="00E37F00"/>
    <w:rsid w:val="00E41DBE"/>
    <w:rsid w:val="00E42737"/>
    <w:rsid w:val="00E429A9"/>
    <w:rsid w:val="00E42E02"/>
    <w:rsid w:val="00E44D63"/>
    <w:rsid w:val="00E452F4"/>
    <w:rsid w:val="00E45991"/>
    <w:rsid w:val="00E46CC6"/>
    <w:rsid w:val="00E503D1"/>
    <w:rsid w:val="00E50EE1"/>
    <w:rsid w:val="00E5126A"/>
    <w:rsid w:val="00E517D7"/>
    <w:rsid w:val="00E51F6B"/>
    <w:rsid w:val="00E52859"/>
    <w:rsid w:val="00E52F64"/>
    <w:rsid w:val="00E535F7"/>
    <w:rsid w:val="00E53D82"/>
    <w:rsid w:val="00E54EAF"/>
    <w:rsid w:val="00E5555F"/>
    <w:rsid w:val="00E560A0"/>
    <w:rsid w:val="00E56628"/>
    <w:rsid w:val="00E5669C"/>
    <w:rsid w:val="00E57679"/>
    <w:rsid w:val="00E602A8"/>
    <w:rsid w:val="00E61587"/>
    <w:rsid w:val="00E62019"/>
    <w:rsid w:val="00E64375"/>
    <w:rsid w:val="00E655FE"/>
    <w:rsid w:val="00E65873"/>
    <w:rsid w:val="00E65979"/>
    <w:rsid w:val="00E66284"/>
    <w:rsid w:val="00E669C8"/>
    <w:rsid w:val="00E67073"/>
    <w:rsid w:val="00E67446"/>
    <w:rsid w:val="00E67982"/>
    <w:rsid w:val="00E67C87"/>
    <w:rsid w:val="00E722A6"/>
    <w:rsid w:val="00E7236D"/>
    <w:rsid w:val="00E72D06"/>
    <w:rsid w:val="00E73060"/>
    <w:rsid w:val="00E73A35"/>
    <w:rsid w:val="00E74024"/>
    <w:rsid w:val="00E74BA7"/>
    <w:rsid w:val="00E76212"/>
    <w:rsid w:val="00E76DB6"/>
    <w:rsid w:val="00E774C4"/>
    <w:rsid w:val="00E7791B"/>
    <w:rsid w:val="00E77BFB"/>
    <w:rsid w:val="00E77E5A"/>
    <w:rsid w:val="00E804ED"/>
    <w:rsid w:val="00E810A6"/>
    <w:rsid w:val="00E81A24"/>
    <w:rsid w:val="00E82753"/>
    <w:rsid w:val="00E82818"/>
    <w:rsid w:val="00E8380A"/>
    <w:rsid w:val="00E83A86"/>
    <w:rsid w:val="00E83CEA"/>
    <w:rsid w:val="00E83F28"/>
    <w:rsid w:val="00E8412B"/>
    <w:rsid w:val="00E84169"/>
    <w:rsid w:val="00E847B0"/>
    <w:rsid w:val="00E847B5"/>
    <w:rsid w:val="00E8507B"/>
    <w:rsid w:val="00E858A2"/>
    <w:rsid w:val="00E859DE"/>
    <w:rsid w:val="00E85A6A"/>
    <w:rsid w:val="00E85AC2"/>
    <w:rsid w:val="00E860E0"/>
    <w:rsid w:val="00E86424"/>
    <w:rsid w:val="00E86BA6"/>
    <w:rsid w:val="00E86E11"/>
    <w:rsid w:val="00E906AE"/>
    <w:rsid w:val="00E91D19"/>
    <w:rsid w:val="00E91F41"/>
    <w:rsid w:val="00E92C46"/>
    <w:rsid w:val="00E93026"/>
    <w:rsid w:val="00E9360C"/>
    <w:rsid w:val="00E944B0"/>
    <w:rsid w:val="00E94843"/>
    <w:rsid w:val="00E94C41"/>
    <w:rsid w:val="00E95B9F"/>
    <w:rsid w:val="00E96715"/>
    <w:rsid w:val="00E96B83"/>
    <w:rsid w:val="00E97A42"/>
    <w:rsid w:val="00E97CE1"/>
    <w:rsid w:val="00EA02E9"/>
    <w:rsid w:val="00EA1141"/>
    <w:rsid w:val="00EA1FC8"/>
    <w:rsid w:val="00EA24CB"/>
    <w:rsid w:val="00EA27CC"/>
    <w:rsid w:val="00EA29C9"/>
    <w:rsid w:val="00EA2DEB"/>
    <w:rsid w:val="00EA33F1"/>
    <w:rsid w:val="00EA3600"/>
    <w:rsid w:val="00EA42BD"/>
    <w:rsid w:val="00EA468D"/>
    <w:rsid w:val="00EA4AE2"/>
    <w:rsid w:val="00EA5345"/>
    <w:rsid w:val="00EA56BB"/>
    <w:rsid w:val="00EA58FD"/>
    <w:rsid w:val="00EA6058"/>
    <w:rsid w:val="00EA7287"/>
    <w:rsid w:val="00EA7D6E"/>
    <w:rsid w:val="00EB0851"/>
    <w:rsid w:val="00EB12CF"/>
    <w:rsid w:val="00EB5042"/>
    <w:rsid w:val="00EB6F66"/>
    <w:rsid w:val="00EB7E78"/>
    <w:rsid w:val="00EC04A8"/>
    <w:rsid w:val="00EC08E0"/>
    <w:rsid w:val="00EC108C"/>
    <w:rsid w:val="00EC257A"/>
    <w:rsid w:val="00EC27D8"/>
    <w:rsid w:val="00EC39D5"/>
    <w:rsid w:val="00EC3A2D"/>
    <w:rsid w:val="00EC445C"/>
    <w:rsid w:val="00EC5B68"/>
    <w:rsid w:val="00EC6059"/>
    <w:rsid w:val="00EC660E"/>
    <w:rsid w:val="00EC68A4"/>
    <w:rsid w:val="00EC6AF6"/>
    <w:rsid w:val="00EC77BF"/>
    <w:rsid w:val="00EC7CA0"/>
    <w:rsid w:val="00ED0D44"/>
    <w:rsid w:val="00ED1D0A"/>
    <w:rsid w:val="00ED1D12"/>
    <w:rsid w:val="00ED2213"/>
    <w:rsid w:val="00ED25B0"/>
    <w:rsid w:val="00ED2BBA"/>
    <w:rsid w:val="00ED30D9"/>
    <w:rsid w:val="00ED3235"/>
    <w:rsid w:val="00ED33BD"/>
    <w:rsid w:val="00ED4905"/>
    <w:rsid w:val="00ED5C1E"/>
    <w:rsid w:val="00ED5DDB"/>
    <w:rsid w:val="00ED6051"/>
    <w:rsid w:val="00ED655C"/>
    <w:rsid w:val="00ED6D12"/>
    <w:rsid w:val="00ED73EE"/>
    <w:rsid w:val="00EE0B42"/>
    <w:rsid w:val="00EE11BC"/>
    <w:rsid w:val="00EE2045"/>
    <w:rsid w:val="00EE2312"/>
    <w:rsid w:val="00EE2961"/>
    <w:rsid w:val="00EE3587"/>
    <w:rsid w:val="00EE3A7A"/>
    <w:rsid w:val="00EE3C4A"/>
    <w:rsid w:val="00EE4FD7"/>
    <w:rsid w:val="00EE52BF"/>
    <w:rsid w:val="00EE57FB"/>
    <w:rsid w:val="00EE5811"/>
    <w:rsid w:val="00EE6617"/>
    <w:rsid w:val="00EE782C"/>
    <w:rsid w:val="00EE7DC3"/>
    <w:rsid w:val="00EE7F66"/>
    <w:rsid w:val="00EF0292"/>
    <w:rsid w:val="00EF11DE"/>
    <w:rsid w:val="00EF14CC"/>
    <w:rsid w:val="00EF2023"/>
    <w:rsid w:val="00EF251D"/>
    <w:rsid w:val="00EF302B"/>
    <w:rsid w:val="00EF39AE"/>
    <w:rsid w:val="00EF4D94"/>
    <w:rsid w:val="00EF508F"/>
    <w:rsid w:val="00EF562B"/>
    <w:rsid w:val="00EF5A65"/>
    <w:rsid w:val="00EF7979"/>
    <w:rsid w:val="00F0094A"/>
    <w:rsid w:val="00F02898"/>
    <w:rsid w:val="00F05D89"/>
    <w:rsid w:val="00F05E83"/>
    <w:rsid w:val="00F06B44"/>
    <w:rsid w:val="00F06EC8"/>
    <w:rsid w:val="00F07BC8"/>
    <w:rsid w:val="00F10025"/>
    <w:rsid w:val="00F106A4"/>
    <w:rsid w:val="00F10A9F"/>
    <w:rsid w:val="00F1150A"/>
    <w:rsid w:val="00F11D0D"/>
    <w:rsid w:val="00F12C90"/>
    <w:rsid w:val="00F141DD"/>
    <w:rsid w:val="00F15298"/>
    <w:rsid w:val="00F156DA"/>
    <w:rsid w:val="00F164FF"/>
    <w:rsid w:val="00F1663A"/>
    <w:rsid w:val="00F177FE"/>
    <w:rsid w:val="00F17A55"/>
    <w:rsid w:val="00F17EA5"/>
    <w:rsid w:val="00F22C0F"/>
    <w:rsid w:val="00F22F73"/>
    <w:rsid w:val="00F234D0"/>
    <w:rsid w:val="00F24D06"/>
    <w:rsid w:val="00F24E45"/>
    <w:rsid w:val="00F2512D"/>
    <w:rsid w:val="00F25DE3"/>
    <w:rsid w:val="00F2648E"/>
    <w:rsid w:val="00F265C7"/>
    <w:rsid w:val="00F26872"/>
    <w:rsid w:val="00F26FF5"/>
    <w:rsid w:val="00F27168"/>
    <w:rsid w:val="00F2774C"/>
    <w:rsid w:val="00F27B65"/>
    <w:rsid w:val="00F322B8"/>
    <w:rsid w:val="00F32BAC"/>
    <w:rsid w:val="00F3390D"/>
    <w:rsid w:val="00F33DD4"/>
    <w:rsid w:val="00F370E5"/>
    <w:rsid w:val="00F37D25"/>
    <w:rsid w:val="00F37D35"/>
    <w:rsid w:val="00F40045"/>
    <w:rsid w:val="00F410DC"/>
    <w:rsid w:val="00F41F7B"/>
    <w:rsid w:val="00F42DFD"/>
    <w:rsid w:val="00F43FEC"/>
    <w:rsid w:val="00F4458F"/>
    <w:rsid w:val="00F44B28"/>
    <w:rsid w:val="00F44F12"/>
    <w:rsid w:val="00F453D4"/>
    <w:rsid w:val="00F46565"/>
    <w:rsid w:val="00F46601"/>
    <w:rsid w:val="00F46E97"/>
    <w:rsid w:val="00F47153"/>
    <w:rsid w:val="00F4729A"/>
    <w:rsid w:val="00F52080"/>
    <w:rsid w:val="00F53022"/>
    <w:rsid w:val="00F53453"/>
    <w:rsid w:val="00F53780"/>
    <w:rsid w:val="00F54ADB"/>
    <w:rsid w:val="00F55383"/>
    <w:rsid w:val="00F56461"/>
    <w:rsid w:val="00F564F4"/>
    <w:rsid w:val="00F6035E"/>
    <w:rsid w:val="00F60C1F"/>
    <w:rsid w:val="00F60EAB"/>
    <w:rsid w:val="00F61D3A"/>
    <w:rsid w:val="00F622F9"/>
    <w:rsid w:val="00F62BE4"/>
    <w:rsid w:val="00F62F8F"/>
    <w:rsid w:val="00F6366A"/>
    <w:rsid w:val="00F646DB"/>
    <w:rsid w:val="00F64BA2"/>
    <w:rsid w:val="00F65593"/>
    <w:rsid w:val="00F65F7C"/>
    <w:rsid w:val="00F662D2"/>
    <w:rsid w:val="00F676E2"/>
    <w:rsid w:val="00F67B73"/>
    <w:rsid w:val="00F733FC"/>
    <w:rsid w:val="00F743AC"/>
    <w:rsid w:val="00F7465B"/>
    <w:rsid w:val="00F74C47"/>
    <w:rsid w:val="00F75161"/>
    <w:rsid w:val="00F76D66"/>
    <w:rsid w:val="00F77286"/>
    <w:rsid w:val="00F77382"/>
    <w:rsid w:val="00F77691"/>
    <w:rsid w:val="00F77AF7"/>
    <w:rsid w:val="00F813F2"/>
    <w:rsid w:val="00F81737"/>
    <w:rsid w:val="00F818BA"/>
    <w:rsid w:val="00F81FC1"/>
    <w:rsid w:val="00F82A77"/>
    <w:rsid w:val="00F82C51"/>
    <w:rsid w:val="00F83610"/>
    <w:rsid w:val="00F839E1"/>
    <w:rsid w:val="00F83EE7"/>
    <w:rsid w:val="00F84133"/>
    <w:rsid w:val="00F8462E"/>
    <w:rsid w:val="00F84D5C"/>
    <w:rsid w:val="00F851E7"/>
    <w:rsid w:val="00F86979"/>
    <w:rsid w:val="00F87729"/>
    <w:rsid w:val="00F90050"/>
    <w:rsid w:val="00F90246"/>
    <w:rsid w:val="00F9033E"/>
    <w:rsid w:val="00F903AB"/>
    <w:rsid w:val="00F914DC"/>
    <w:rsid w:val="00F918F2"/>
    <w:rsid w:val="00F92CF8"/>
    <w:rsid w:val="00F931AB"/>
    <w:rsid w:val="00F93409"/>
    <w:rsid w:val="00F936B9"/>
    <w:rsid w:val="00F939A2"/>
    <w:rsid w:val="00F93B2D"/>
    <w:rsid w:val="00F94FDC"/>
    <w:rsid w:val="00F958DB"/>
    <w:rsid w:val="00F95AAA"/>
    <w:rsid w:val="00F973AC"/>
    <w:rsid w:val="00F97620"/>
    <w:rsid w:val="00FA244C"/>
    <w:rsid w:val="00FA2700"/>
    <w:rsid w:val="00FA2F83"/>
    <w:rsid w:val="00FA3D28"/>
    <w:rsid w:val="00FA3F2C"/>
    <w:rsid w:val="00FA407B"/>
    <w:rsid w:val="00FA441E"/>
    <w:rsid w:val="00FA4571"/>
    <w:rsid w:val="00FA461B"/>
    <w:rsid w:val="00FA4C30"/>
    <w:rsid w:val="00FA4DE7"/>
    <w:rsid w:val="00FA590D"/>
    <w:rsid w:val="00FA697C"/>
    <w:rsid w:val="00FA784D"/>
    <w:rsid w:val="00FB1F64"/>
    <w:rsid w:val="00FB2197"/>
    <w:rsid w:val="00FB2499"/>
    <w:rsid w:val="00FB29C1"/>
    <w:rsid w:val="00FB2DA8"/>
    <w:rsid w:val="00FB3789"/>
    <w:rsid w:val="00FB38DE"/>
    <w:rsid w:val="00FB41DC"/>
    <w:rsid w:val="00FB45FE"/>
    <w:rsid w:val="00FB4909"/>
    <w:rsid w:val="00FB5AAE"/>
    <w:rsid w:val="00FB5E55"/>
    <w:rsid w:val="00FB61E0"/>
    <w:rsid w:val="00FB626C"/>
    <w:rsid w:val="00FB7D1E"/>
    <w:rsid w:val="00FC0B35"/>
    <w:rsid w:val="00FC1B5B"/>
    <w:rsid w:val="00FC1FB3"/>
    <w:rsid w:val="00FC346F"/>
    <w:rsid w:val="00FC370B"/>
    <w:rsid w:val="00FC372E"/>
    <w:rsid w:val="00FC4144"/>
    <w:rsid w:val="00FC4D1C"/>
    <w:rsid w:val="00FC526B"/>
    <w:rsid w:val="00FC53D5"/>
    <w:rsid w:val="00FC6739"/>
    <w:rsid w:val="00FC6F1B"/>
    <w:rsid w:val="00FC7A8B"/>
    <w:rsid w:val="00FC7F86"/>
    <w:rsid w:val="00FC7F9A"/>
    <w:rsid w:val="00FD0062"/>
    <w:rsid w:val="00FD0327"/>
    <w:rsid w:val="00FD0BE1"/>
    <w:rsid w:val="00FD0EA3"/>
    <w:rsid w:val="00FD1537"/>
    <w:rsid w:val="00FD189D"/>
    <w:rsid w:val="00FD1A34"/>
    <w:rsid w:val="00FD1C59"/>
    <w:rsid w:val="00FD1E52"/>
    <w:rsid w:val="00FD21EC"/>
    <w:rsid w:val="00FD2590"/>
    <w:rsid w:val="00FD524B"/>
    <w:rsid w:val="00FD59C6"/>
    <w:rsid w:val="00FD5C59"/>
    <w:rsid w:val="00FD67C5"/>
    <w:rsid w:val="00FD6EC9"/>
    <w:rsid w:val="00FD6EE7"/>
    <w:rsid w:val="00FD748B"/>
    <w:rsid w:val="00FD7B7B"/>
    <w:rsid w:val="00FD7F78"/>
    <w:rsid w:val="00FE0375"/>
    <w:rsid w:val="00FE0807"/>
    <w:rsid w:val="00FE0AFA"/>
    <w:rsid w:val="00FE0C76"/>
    <w:rsid w:val="00FE0CE0"/>
    <w:rsid w:val="00FE0D46"/>
    <w:rsid w:val="00FE1B58"/>
    <w:rsid w:val="00FE1D91"/>
    <w:rsid w:val="00FE37E8"/>
    <w:rsid w:val="00FE3D78"/>
    <w:rsid w:val="00FE5771"/>
    <w:rsid w:val="00FE5B8B"/>
    <w:rsid w:val="00FE5E64"/>
    <w:rsid w:val="00FE66AB"/>
    <w:rsid w:val="00FF0AD2"/>
    <w:rsid w:val="00FF1650"/>
    <w:rsid w:val="00FF1827"/>
    <w:rsid w:val="00FF1A8C"/>
    <w:rsid w:val="00FF1D8E"/>
    <w:rsid w:val="00FF2CA5"/>
    <w:rsid w:val="00FF3280"/>
    <w:rsid w:val="00FF3611"/>
    <w:rsid w:val="00FF37A9"/>
    <w:rsid w:val="00FF39AD"/>
    <w:rsid w:val="00FF4A37"/>
    <w:rsid w:val="00FF4F2F"/>
    <w:rsid w:val="00FF5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191C3"/>
  <w15:chartTrackingRefBased/>
  <w15:docId w15:val="{843F5E2F-8930-464B-99D7-5BCC70FCF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A9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500"/>
    <w:pPr>
      <w:spacing w:after="160" w:line="278" w:lineRule="auto"/>
      <w:ind w:left="720"/>
      <w:contextualSpacing/>
    </w:pPr>
    <w:rPr>
      <w:rFonts w:ascii="Times New Roman" w:eastAsiaTheme="minorHAnsi" w:hAnsi="Times New Roman" w:cstheme="minorBidi"/>
      <w:kern w:val="2"/>
      <w:sz w:val="24"/>
      <w:szCs w:val="24"/>
      <w14:ligatures w14:val="standardContextual"/>
    </w:rPr>
  </w:style>
  <w:style w:type="paragraph" w:styleId="Header">
    <w:name w:val="header"/>
    <w:basedOn w:val="Normal"/>
    <w:link w:val="HeaderChar"/>
    <w:uiPriority w:val="99"/>
    <w:unhideWhenUsed/>
    <w:rsid w:val="00741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615"/>
    <w:rPr>
      <w:rFonts w:ascii="Calibri" w:eastAsia="Calibri" w:hAnsi="Calibri" w:cs="Times New Roman"/>
    </w:rPr>
  </w:style>
  <w:style w:type="paragraph" w:styleId="Footer">
    <w:name w:val="footer"/>
    <w:basedOn w:val="Normal"/>
    <w:link w:val="FooterChar"/>
    <w:uiPriority w:val="99"/>
    <w:unhideWhenUsed/>
    <w:rsid w:val="00741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615"/>
    <w:rPr>
      <w:rFonts w:ascii="Calibri" w:eastAsia="Calibri" w:hAnsi="Calibri" w:cs="Times New Roman"/>
    </w:rPr>
  </w:style>
  <w:style w:type="table" w:styleId="TableGrid">
    <w:name w:val="Table Grid"/>
    <w:basedOn w:val="TableNormal"/>
    <w:uiPriority w:val="39"/>
    <w:rsid w:val="00B12D40"/>
    <w:pPr>
      <w:spacing w:after="0" w:line="240" w:lineRule="auto"/>
    </w:pPr>
    <w:rPr>
      <w:rFonts w:ascii="Times New Roman" w:hAnsi="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ftref,Footnote text,Footnote Text1,BearingPoint,16 Point,Superscript 6 Point,fr,Footnote Text Char Char Char Char Char Char Ch Char Char Char Char Char Char C,Ref,de nota al pie,Footnote + Arial,10 pt,Black,Footnote Text11,R"/>
    <w:link w:val="CarattereCarattereCharCharCharCharCharCharZchn"/>
    <w:uiPriority w:val="99"/>
    <w:qFormat/>
    <w:rsid w:val="00AD3B27"/>
    <w:rPr>
      <w:vertAlign w:val="superscript"/>
    </w:rPr>
  </w:style>
  <w:style w:type="character" w:styleId="Hyperlink">
    <w:name w:val="Hyperlink"/>
    <w:basedOn w:val="DefaultParagraphFont"/>
    <w:uiPriority w:val="99"/>
    <w:unhideWhenUsed/>
    <w:rsid w:val="00DF12B0"/>
    <w:rPr>
      <w:color w:val="0563C1" w:themeColor="hyperlink"/>
      <w:u w:val="single"/>
    </w:rPr>
  </w:style>
  <w:style w:type="paragraph" w:styleId="FootnoteText">
    <w:name w:val="footnote text"/>
    <w:basedOn w:val="Normal"/>
    <w:link w:val="FootnoteTextChar"/>
    <w:uiPriority w:val="99"/>
    <w:semiHidden/>
    <w:unhideWhenUsed/>
    <w:rsid w:val="00DF12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12B0"/>
    <w:rPr>
      <w:rFonts w:ascii="Calibri" w:eastAsia="Calibri" w:hAnsi="Calibri" w:cs="Times New Roman"/>
      <w:sz w:val="20"/>
      <w:szCs w:val="20"/>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DF12B0"/>
    <w:pPr>
      <w:spacing w:after="160" w:line="240" w:lineRule="exact"/>
    </w:pPr>
    <w:rPr>
      <w:rFonts w:asciiTheme="minorHAnsi" w:eastAsiaTheme="minorHAnsi" w:hAnsiTheme="minorHAnsi" w:cstheme="minorBidi"/>
      <w:vertAlign w:val="superscript"/>
    </w:rPr>
  </w:style>
  <w:style w:type="paragraph" w:styleId="NormalWeb">
    <w:name w:val="Normal (Web)"/>
    <w:basedOn w:val="Normal"/>
    <w:rsid w:val="00383FE8"/>
    <w:pPr>
      <w:spacing w:before="100" w:beforeAutospacing="1" w:after="100" w:afterAutospacing="1" w:line="240" w:lineRule="auto"/>
    </w:pPr>
    <w:rPr>
      <w:rFonts w:ascii="Times New Roman" w:eastAsia="Times New Roman" w:hAnsi="Times New Roman" w:cs="Angsana New"/>
      <w:sz w:val="24"/>
      <w:szCs w:val="24"/>
    </w:rPr>
  </w:style>
  <w:style w:type="character" w:customStyle="1" w:styleId="AMuc3111Char">
    <w:name w:val="AMuc3 1.1.1 Char"/>
    <w:link w:val="AMuc3111"/>
    <w:locked/>
    <w:rsid w:val="0046421A"/>
    <w:rPr>
      <w:rFonts w:eastAsia="Calibri"/>
      <w:color w:val="000000"/>
      <w:sz w:val="28"/>
      <w:szCs w:val="28"/>
      <w:lang w:val="en-AU"/>
    </w:rPr>
  </w:style>
  <w:style w:type="paragraph" w:customStyle="1" w:styleId="AMuc3111">
    <w:name w:val="AMuc3 1.1.1"/>
    <w:basedOn w:val="Normal"/>
    <w:link w:val="AMuc3111Char"/>
    <w:autoRedefine/>
    <w:qFormat/>
    <w:rsid w:val="0046421A"/>
    <w:pPr>
      <w:autoSpaceDE w:val="0"/>
      <w:autoSpaceDN w:val="0"/>
      <w:adjustRightInd w:val="0"/>
      <w:spacing w:before="120" w:after="0" w:line="240" w:lineRule="auto"/>
      <w:ind w:firstLine="720"/>
      <w:jc w:val="both"/>
    </w:pPr>
    <w:rPr>
      <w:rFonts w:asciiTheme="minorHAnsi" w:hAnsiTheme="minorHAnsi" w:cstheme="minorBidi"/>
      <w:color w:val="000000"/>
      <w:sz w:val="28"/>
      <w:szCs w:val="28"/>
      <w:lang w:val="en-AU"/>
    </w:rPr>
  </w:style>
  <w:style w:type="paragraph" w:customStyle="1" w:styleId="Normal1">
    <w:name w:val="Normal1"/>
    <w:rsid w:val="00743B6C"/>
    <w:pPr>
      <w:spacing w:after="0" w:line="240" w:lineRule="auto"/>
    </w:pPr>
    <w:rPr>
      <w:rFonts w:ascii="Times New Roman" w:eastAsia="Times New Roman" w:hAnsi="Times New Roman" w:cs="Times New Roman"/>
      <w:sz w:val="28"/>
      <w:szCs w:val="28"/>
      <w:lang w:val="nl-NL"/>
    </w:rPr>
  </w:style>
  <w:style w:type="paragraph" w:styleId="BalloonText">
    <w:name w:val="Balloon Text"/>
    <w:basedOn w:val="Normal"/>
    <w:link w:val="BalloonTextChar"/>
    <w:uiPriority w:val="99"/>
    <w:semiHidden/>
    <w:unhideWhenUsed/>
    <w:rsid w:val="00DE61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1A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E:\2021\sua_thong_tu_10\dmct\du_thao_4_1\bccp-02b.xls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406F4-6DB5-4094-A3E3-40E79E768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205</Pages>
  <Words>35234</Words>
  <Characters>200835</Characters>
  <Application>Microsoft Office Word</Application>
  <DocSecurity>0</DocSecurity>
  <Lines>1673</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TaoLan-TK</dc:creator>
  <cp:keywords/>
  <dc:description/>
  <cp:lastModifiedBy>Administrator</cp:lastModifiedBy>
  <cp:revision>4</cp:revision>
  <cp:lastPrinted>2025-12-19T02:27:00Z</cp:lastPrinted>
  <dcterms:created xsi:type="dcterms:W3CDTF">2025-12-19T03:14:00Z</dcterms:created>
  <dcterms:modified xsi:type="dcterms:W3CDTF">2025-12-21T10:00:00Z</dcterms:modified>
</cp:coreProperties>
</file>